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r>
        <w:rPr/>
        <w:drawing>
          <wp:anchor distT="0" distB="0" distL="0" distR="0" allowOverlap="1" layoutInCell="1" locked="0" behindDoc="0" simplePos="0" relativeHeight="15728640">
            <wp:simplePos x="0" y="0"/>
            <wp:positionH relativeFrom="page">
              <wp:posOffset>0</wp:posOffset>
            </wp:positionH>
            <wp:positionV relativeFrom="page">
              <wp:posOffset>0</wp:posOffset>
            </wp:positionV>
            <wp:extent cx="2153411" cy="1403603"/>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2153411" cy="1403603"/>
                    </a:xfrm>
                    <a:prstGeom prst="rect">
                      <a:avLst/>
                    </a:prstGeom>
                  </pic:spPr>
                </pic:pic>
              </a:graphicData>
            </a:graphic>
          </wp:anchor>
        </w:drawing>
      </w:r>
      <w:r>
        <w:rPr/>
        <w:pict>
          <v:rect style="position:absolute;margin-left:0pt;margin-top:160.919998pt;width:169.2pt;height:26.28pt;mso-position-horizontal-relative:page;mso-position-vertical-relative:page;z-index:-24721920" id="docshape1" filled="true" fillcolor="#000000" stroked="false">
            <v:fill type="solid"/>
            <w10:wrap type="none"/>
          </v:rect>
        </w:pict>
      </w:r>
      <w:r>
        <w:rPr/>
        <w:pict>
          <v:rect style="position:absolute;margin-left:0pt;margin-top:191.160004pt;width:169.2pt;height:20.52pt;mso-position-horizontal-relative:page;mso-position-vertical-relative:page;z-index:-24721408" id="docshape2" filled="true" fillcolor="#000000" stroked="false">
            <v:fill type="solid"/>
            <w10:wrap type="none"/>
          </v:rect>
        </w:pict>
      </w:r>
      <w:r>
        <w:rPr/>
        <w:pict>
          <v:rect style="position:absolute;margin-left:0pt;margin-top:215.640015pt;width:169.2pt;height:25.56pt;mso-position-horizontal-relative:page;mso-position-vertical-relative:page;z-index:-24720896" id="docshape3" filled="true" fillcolor="#000000" stroked="false">
            <v:fill type="solid"/>
            <w10:wrap type="none"/>
          </v:rect>
        </w:pic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spacing w:line="738" w:lineRule="exact" w:before="261"/>
        <w:ind w:left="-47" w:right="0" w:firstLine="0"/>
        <w:jc w:val="left"/>
        <w:rPr>
          <w:rFonts w:ascii="Trebuchet MS"/>
          <w:sz w:val="73"/>
        </w:rPr>
      </w:pPr>
      <w:r>
        <w:rPr>
          <w:rFonts w:ascii="Trebuchet MS"/>
          <w:color w:val="FFFFFF"/>
          <w:spacing w:val="-6"/>
          <w:sz w:val="73"/>
        </w:rPr>
        <w:t>ECTIVELY</w:t>
      </w:r>
    </w:p>
    <w:p>
      <w:pPr>
        <w:spacing w:line="465" w:lineRule="exact" w:before="0"/>
        <w:ind w:left="259" w:right="0" w:firstLine="0"/>
        <w:jc w:val="left"/>
        <w:rPr>
          <w:rFonts w:ascii="Arial"/>
          <w:sz w:val="59"/>
        </w:rPr>
      </w:pPr>
      <w:r>
        <w:rPr>
          <w:rFonts w:ascii="Arial"/>
          <w:color w:val="FFFFFF"/>
          <w:spacing w:val="-4"/>
          <w:w w:val="95"/>
          <w:sz w:val="59"/>
        </w:rPr>
        <w:t>WITH</w:t>
      </w:r>
    </w:p>
    <w:p>
      <w:pPr>
        <w:spacing w:line="735" w:lineRule="exact" w:before="0"/>
        <w:ind w:left="-26" w:right="0" w:firstLine="0"/>
        <w:jc w:val="left"/>
        <w:rPr>
          <w:rFonts w:ascii="Times New Roman" w:hAnsi="Times New Roman"/>
          <w:sz w:val="73"/>
        </w:rPr>
      </w:pPr>
      <w:r>
        <w:rPr>
          <w:rFonts w:ascii="Times New Roman" w:hAnsi="Times New Roman"/>
          <w:color w:val="F9CA48"/>
          <w:w w:val="85"/>
          <w:sz w:val="73"/>
        </w:rPr>
        <w:t>àCY</w:t>
      </w:r>
      <w:r>
        <w:rPr>
          <w:rFonts w:ascii="Times New Roman" w:hAnsi="Times New Roman"/>
          <w:color w:val="F9CA48"/>
          <w:spacing w:val="1"/>
          <w:sz w:val="73"/>
        </w:rPr>
        <w:t> </w:t>
      </w:r>
      <w:r>
        <w:rPr>
          <w:rFonts w:ascii="Times New Roman" w:hAnsi="Times New Roman"/>
          <w:color w:val="FBC142"/>
          <w:spacing w:val="-4"/>
          <w:w w:val="95"/>
          <w:sz w:val="73"/>
        </w:rPr>
        <w:t>CODI</w:t>
      </w:r>
    </w:p>
    <w:p>
      <w:pPr>
        <w:spacing w:after="0" w:line="735" w:lineRule="exact"/>
        <w:jc w:val="left"/>
        <w:rPr>
          <w:rFonts w:ascii="Times New Roman" w:hAnsi="Times New Roman"/>
          <w:sz w:val="73"/>
        </w:rPr>
        <w:sectPr>
          <w:type w:val="continuous"/>
          <w:pgSz w:w="3400" w:h="5250"/>
          <w:pgMar w:top="0" w:bottom="0" w:left="0" w:right="400"/>
        </w:sectPr>
      </w:pPr>
    </w:p>
    <w:p>
      <w:pPr>
        <w:pStyle w:val="BodyText"/>
        <w:spacing w:line="20" w:lineRule="exact"/>
        <w:ind w:left="100"/>
        <w:rPr>
          <w:rFonts w:ascii="Times New Roman"/>
          <w:sz w:val="2"/>
        </w:rPr>
      </w:pPr>
      <w:r>
        <w:rPr>
          <w:rFonts w:ascii="Times New Roman"/>
          <w:sz w:val="2"/>
        </w:rPr>
        <w:pict>
          <v:group style="width:76.8pt;height:1pt;mso-position-horizontal-relative:char;mso-position-vertical-relative:line" id="docshapegroup4" coordorigin="0,0" coordsize="1536,20">
            <v:line style="position:absolute" from="0,10" to="1535,10" stroked="true" strokeweight="1pt" strokecolor="#231f20">
              <v:stroke dashstyle="solid"/>
            </v:line>
          </v:group>
        </w:pict>
      </w:r>
      <w:r>
        <w:rPr>
          <w:rFonts w:ascii="Times New Roman"/>
          <w:sz w:val="2"/>
        </w:rPr>
      </w:r>
    </w:p>
    <w:p>
      <w:pPr>
        <w:pStyle w:val="BodyText"/>
        <w:spacing w:before="4"/>
        <w:rPr>
          <w:rFonts w:ascii="Times New Roman"/>
          <w:sz w:val="11"/>
        </w:rPr>
      </w:pPr>
      <w:r>
        <w:rPr/>
        <w:pict>
          <v:shape style="position:absolute;margin-left:33.048pt;margin-top:7.734pt;width:75.25pt;height:.1pt;mso-position-horizontal-relative:page;mso-position-vertical-relative:paragraph;z-index:-15726080;mso-wrap-distance-left:0;mso-wrap-distance-right:0" id="docshape5" coordorigin="661,155" coordsize="1505,0" path="m661,155l2166,155e" filled="false" stroked="true" strokeweight="4pt" strokecolor="#231f20">
            <v:path arrowok="t"/>
            <v:stroke dashstyle="solid"/>
            <w10:wrap type="topAndBottom"/>
          </v:shape>
        </w:pict>
      </w:r>
    </w:p>
    <w:p>
      <w:pPr>
        <w:spacing w:line="314" w:lineRule="auto" w:before="132"/>
        <w:ind w:left="100" w:right="1184" w:firstLine="0"/>
        <w:jc w:val="left"/>
        <w:rPr>
          <w:b/>
          <w:sz w:val="56"/>
        </w:rPr>
      </w:pPr>
      <w:r>
        <w:rPr>
          <w:b/>
          <w:color w:val="231F20"/>
          <w:spacing w:val="-18"/>
          <w:sz w:val="56"/>
        </w:rPr>
        <w:t>Working</w:t>
      </w:r>
      <w:r>
        <w:rPr>
          <w:b/>
          <w:color w:val="231F20"/>
          <w:spacing w:val="-12"/>
          <w:sz w:val="56"/>
        </w:rPr>
        <w:t> </w:t>
      </w:r>
      <w:r>
        <w:rPr>
          <w:b/>
          <w:color w:val="231F20"/>
          <w:spacing w:val="-18"/>
          <w:sz w:val="56"/>
        </w:rPr>
        <w:t>Effectively </w:t>
      </w:r>
      <w:r>
        <w:rPr>
          <w:b/>
          <w:color w:val="231F20"/>
          <w:sz w:val="56"/>
        </w:rPr>
        <w:t>with Legacy Code</w:t>
      </w:r>
    </w:p>
    <w:p>
      <w:pPr>
        <w:spacing w:after="0" w:line="314" w:lineRule="auto"/>
        <w:jc w:val="left"/>
        <w:rPr>
          <w:sz w:val="56"/>
        </w:rPr>
        <w:sectPr>
          <w:pgSz w:w="7880" w:h="11400"/>
          <w:pgMar w:top="360" w:bottom="280" w:left="560" w:right="1080"/>
        </w:sectPr>
      </w:pPr>
    </w:p>
    <w:p>
      <w:pPr>
        <w:spacing w:before="151"/>
        <w:ind w:left="119" w:right="260" w:firstLine="0"/>
        <w:jc w:val="center"/>
        <w:rPr>
          <w:b/>
          <w:sz w:val="30"/>
        </w:rPr>
      </w:pPr>
      <w:r>
        <w:rPr/>
        <w:pict>
          <v:shape style="position:absolute;margin-left:16.600004pt;margin-top:41.302971pt;width:342.05pt;height:4pt;mso-position-horizontal-relative:page;mso-position-vertical-relative:page;z-index:15731712" id="docshape6" coordorigin="332,826" coordsize="6841,80" path="m7172,886l332,886,332,906,7172,906,7172,886xm7172,826l332,826,332,846,7172,846,7172,826xe" filled="true" fillcolor="#231f20" stroked="false">
            <v:path arrowok="t"/>
            <v:fill type="solid"/>
            <w10:wrap type="none"/>
          </v:shape>
        </w:pict>
      </w:r>
      <w:r>
        <w:rPr>
          <w:b/>
          <w:color w:val="231F20"/>
          <w:sz w:val="30"/>
        </w:rPr>
        <w:t>Robert</w:t>
      </w:r>
      <w:r>
        <w:rPr>
          <w:b/>
          <w:color w:val="231F20"/>
          <w:spacing w:val="7"/>
          <w:sz w:val="30"/>
        </w:rPr>
        <w:t> </w:t>
      </w:r>
      <w:r>
        <w:rPr>
          <w:b/>
          <w:color w:val="231F20"/>
          <w:sz w:val="30"/>
        </w:rPr>
        <w:t>C.</w:t>
      </w:r>
      <w:r>
        <w:rPr>
          <w:b/>
          <w:color w:val="231F20"/>
          <w:spacing w:val="8"/>
          <w:sz w:val="30"/>
        </w:rPr>
        <w:t> </w:t>
      </w:r>
      <w:r>
        <w:rPr>
          <w:b/>
          <w:color w:val="231F20"/>
          <w:sz w:val="30"/>
        </w:rPr>
        <w:t>Martin</w:t>
      </w:r>
      <w:r>
        <w:rPr>
          <w:b/>
          <w:color w:val="231F20"/>
          <w:spacing w:val="8"/>
          <w:sz w:val="30"/>
        </w:rPr>
        <w:t> </w:t>
      </w:r>
      <w:r>
        <w:rPr>
          <w:b/>
          <w:color w:val="231F20"/>
          <w:spacing w:val="-2"/>
          <w:sz w:val="30"/>
        </w:rPr>
        <w:t>Series</w:t>
      </w:r>
    </w:p>
    <w:p>
      <w:pPr>
        <w:pStyle w:val="BodyText"/>
        <w:rPr>
          <w:b/>
          <w:sz w:val="36"/>
        </w:rPr>
      </w:pPr>
    </w:p>
    <w:p>
      <w:pPr>
        <w:pStyle w:val="BodyText"/>
        <w:spacing w:before="8"/>
        <w:rPr>
          <w:b/>
          <w:sz w:val="29"/>
        </w:rPr>
      </w:pPr>
    </w:p>
    <w:p>
      <w:pPr>
        <w:pStyle w:val="Heading8"/>
        <w:spacing w:line="242" w:lineRule="auto" w:before="1"/>
        <w:ind w:right="260" w:firstLine="25"/>
      </w:pPr>
      <w:r>
        <w:rPr>
          <w:color w:val="231F20"/>
        </w:rPr>
        <w:t>This</w:t>
      </w:r>
      <w:r>
        <w:rPr>
          <w:color w:val="231F20"/>
          <w:spacing w:val="-6"/>
        </w:rPr>
        <w:t> </w:t>
      </w:r>
      <w:r>
        <w:rPr>
          <w:color w:val="231F20"/>
        </w:rPr>
        <w:t>series</w:t>
      </w:r>
      <w:r>
        <w:rPr>
          <w:color w:val="231F20"/>
          <w:spacing w:val="-6"/>
        </w:rPr>
        <w:t> </w:t>
      </w:r>
      <w:r>
        <w:rPr>
          <w:color w:val="231F20"/>
        </w:rPr>
        <w:t>is</w:t>
      </w:r>
      <w:r>
        <w:rPr>
          <w:color w:val="231F20"/>
          <w:spacing w:val="-6"/>
        </w:rPr>
        <w:t> </w:t>
      </w:r>
      <w:r>
        <w:rPr>
          <w:color w:val="231F20"/>
        </w:rPr>
        <w:t>directed</w:t>
      </w:r>
      <w:r>
        <w:rPr>
          <w:color w:val="231F20"/>
          <w:spacing w:val="-6"/>
        </w:rPr>
        <w:t> </w:t>
      </w:r>
      <w:r>
        <w:rPr>
          <w:color w:val="231F20"/>
        </w:rPr>
        <w:t>at</w:t>
      </w:r>
      <w:r>
        <w:rPr>
          <w:color w:val="231F20"/>
          <w:spacing w:val="-6"/>
        </w:rPr>
        <w:t> </w:t>
      </w:r>
      <w:r>
        <w:rPr>
          <w:color w:val="231F20"/>
        </w:rPr>
        <w:t>software</w:t>
      </w:r>
      <w:r>
        <w:rPr>
          <w:color w:val="231F20"/>
          <w:spacing w:val="-6"/>
        </w:rPr>
        <w:t> </w:t>
      </w:r>
      <w:r>
        <w:rPr>
          <w:color w:val="231F20"/>
        </w:rPr>
        <w:t>developers,</w:t>
      </w:r>
      <w:r>
        <w:rPr>
          <w:color w:val="231F20"/>
          <w:spacing w:val="-6"/>
        </w:rPr>
        <w:t> </w:t>
      </w:r>
      <w:r>
        <w:rPr>
          <w:color w:val="231F20"/>
        </w:rPr>
        <w:t>team-leaders, business</w:t>
      </w:r>
      <w:r>
        <w:rPr>
          <w:color w:val="231F20"/>
          <w:spacing w:val="-2"/>
        </w:rPr>
        <w:t> </w:t>
      </w:r>
      <w:r>
        <w:rPr>
          <w:color w:val="231F20"/>
        </w:rPr>
        <w:t>analysts,</w:t>
      </w:r>
      <w:r>
        <w:rPr>
          <w:color w:val="231F20"/>
          <w:spacing w:val="-2"/>
        </w:rPr>
        <w:t> </w:t>
      </w:r>
      <w:r>
        <w:rPr>
          <w:color w:val="231F20"/>
        </w:rPr>
        <w:t>and</w:t>
      </w:r>
      <w:r>
        <w:rPr>
          <w:color w:val="231F20"/>
          <w:spacing w:val="-2"/>
        </w:rPr>
        <w:t> </w:t>
      </w:r>
      <w:r>
        <w:rPr>
          <w:color w:val="231F20"/>
        </w:rPr>
        <w:t>managers</w:t>
      </w:r>
      <w:r>
        <w:rPr>
          <w:color w:val="231F20"/>
          <w:spacing w:val="-2"/>
        </w:rPr>
        <w:t> </w:t>
      </w:r>
      <w:r>
        <w:rPr>
          <w:color w:val="231F20"/>
        </w:rPr>
        <w:t>who</w:t>
      </w:r>
      <w:r>
        <w:rPr>
          <w:color w:val="231F20"/>
          <w:spacing w:val="-2"/>
        </w:rPr>
        <w:t> </w:t>
      </w:r>
      <w:r>
        <w:rPr>
          <w:color w:val="231F20"/>
        </w:rPr>
        <w:t>want</w:t>
      </w:r>
      <w:r>
        <w:rPr>
          <w:color w:val="231F20"/>
          <w:spacing w:val="-2"/>
        </w:rPr>
        <w:t> </w:t>
      </w:r>
      <w:r>
        <w:rPr>
          <w:color w:val="231F20"/>
        </w:rPr>
        <w:t>to</w:t>
      </w:r>
      <w:r>
        <w:rPr>
          <w:color w:val="231F20"/>
          <w:spacing w:val="-2"/>
        </w:rPr>
        <w:t> </w:t>
      </w:r>
      <w:r>
        <w:rPr>
          <w:color w:val="231F20"/>
        </w:rPr>
        <w:t>increase</w:t>
      </w:r>
      <w:r>
        <w:rPr>
          <w:color w:val="231F20"/>
          <w:spacing w:val="-2"/>
        </w:rPr>
        <w:t> </w:t>
      </w:r>
      <w:r>
        <w:rPr>
          <w:color w:val="231F20"/>
        </w:rPr>
        <w:t>their skills and proficiency to the level of a Master Craftsman.</w:t>
      </w:r>
    </w:p>
    <w:p>
      <w:pPr>
        <w:pStyle w:val="BodyText"/>
        <w:rPr>
          <w:sz w:val="26"/>
        </w:rPr>
      </w:pPr>
    </w:p>
    <w:p>
      <w:pPr>
        <w:pStyle w:val="BodyText"/>
        <w:rPr>
          <w:sz w:val="26"/>
        </w:rPr>
      </w:pPr>
    </w:p>
    <w:p>
      <w:pPr>
        <w:spacing w:line="242" w:lineRule="auto" w:before="189"/>
        <w:ind w:left="119" w:right="268" w:firstLine="0"/>
        <w:jc w:val="center"/>
        <w:rPr>
          <w:sz w:val="22"/>
        </w:rPr>
      </w:pPr>
      <w:r>
        <w:rPr>
          <w:color w:val="231F20"/>
          <w:sz w:val="22"/>
        </w:rPr>
        <w:t>The</w:t>
      </w:r>
      <w:r>
        <w:rPr>
          <w:color w:val="231F20"/>
          <w:spacing w:val="-2"/>
          <w:sz w:val="22"/>
        </w:rPr>
        <w:t> </w:t>
      </w:r>
      <w:r>
        <w:rPr>
          <w:color w:val="231F20"/>
          <w:sz w:val="22"/>
        </w:rPr>
        <w:t>series</w:t>
      </w:r>
      <w:r>
        <w:rPr>
          <w:color w:val="231F20"/>
          <w:spacing w:val="-2"/>
          <w:sz w:val="22"/>
        </w:rPr>
        <w:t> </w:t>
      </w:r>
      <w:r>
        <w:rPr>
          <w:color w:val="231F20"/>
          <w:sz w:val="22"/>
        </w:rPr>
        <w:t>contains</w:t>
      </w:r>
      <w:r>
        <w:rPr>
          <w:color w:val="231F20"/>
          <w:spacing w:val="-2"/>
          <w:sz w:val="22"/>
        </w:rPr>
        <w:t> </w:t>
      </w:r>
      <w:r>
        <w:rPr>
          <w:color w:val="231F20"/>
          <w:sz w:val="22"/>
        </w:rPr>
        <w:t>books</w:t>
      </w:r>
      <w:r>
        <w:rPr>
          <w:color w:val="231F20"/>
          <w:spacing w:val="-2"/>
          <w:sz w:val="22"/>
        </w:rPr>
        <w:t> </w:t>
      </w:r>
      <w:r>
        <w:rPr>
          <w:color w:val="231F20"/>
          <w:sz w:val="22"/>
        </w:rPr>
        <w:t>that</w:t>
      </w:r>
      <w:r>
        <w:rPr>
          <w:color w:val="231F20"/>
          <w:spacing w:val="-2"/>
          <w:sz w:val="22"/>
        </w:rPr>
        <w:t> </w:t>
      </w:r>
      <w:r>
        <w:rPr>
          <w:color w:val="231F20"/>
          <w:sz w:val="22"/>
        </w:rPr>
        <w:t>guide</w:t>
      </w:r>
      <w:r>
        <w:rPr>
          <w:color w:val="231F20"/>
          <w:spacing w:val="-2"/>
          <w:sz w:val="22"/>
        </w:rPr>
        <w:t> </w:t>
      </w:r>
      <w:r>
        <w:rPr>
          <w:color w:val="231F20"/>
          <w:sz w:val="22"/>
        </w:rPr>
        <w:t>software</w:t>
      </w:r>
      <w:r>
        <w:rPr>
          <w:color w:val="231F20"/>
          <w:spacing w:val="-2"/>
          <w:sz w:val="22"/>
        </w:rPr>
        <w:t> </w:t>
      </w:r>
      <w:r>
        <w:rPr>
          <w:color w:val="231F20"/>
          <w:sz w:val="22"/>
        </w:rPr>
        <w:t>professionals in the principles, patterns, and practices of programming, software project management, requirements gathering, design, analysis, testing, and others.</w:t>
      </w:r>
    </w:p>
    <w:p>
      <w:pPr>
        <w:spacing w:after="0" w:line="242" w:lineRule="auto"/>
        <w:jc w:val="center"/>
        <w:rPr>
          <w:sz w:val="22"/>
        </w:rPr>
        <w:sectPr>
          <w:pgSz w:w="7910" w:h="11940"/>
          <w:pgMar w:top="820" w:bottom="280" w:left="820" w:right="1080"/>
        </w:sectPr>
      </w:pPr>
    </w:p>
    <w:p>
      <w:pPr>
        <w:spacing w:line="271" w:lineRule="auto" w:before="97"/>
        <w:ind w:left="140" w:right="265" w:firstLine="0"/>
        <w:jc w:val="left"/>
        <w:rPr>
          <w:b/>
          <w:sz w:val="56"/>
        </w:rPr>
      </w:pPr>
      <w:r>
        <w:rPr>
          <w:b/>
          <w:color w:val="231F20"/>
          <w:spacing w:val="-18"/>
          <w:sz w:val="56"/>
        </w:rPr>
        <w:t>Working</w:t>
      </w:r>
      <w:r>
        <w:rPr>
          <w:b/>
          <w:color w:val="231F20"/>
          <w:spacing w:val="-12"/>
          <w:sz w:val="56"/>
        </w:rPr>
        <w:t> </w:t>
      </w:r>
      <w:r>
        <w:rPr>
          <w:b/>
          <w:color w:val="231F20"/>
          <w:spacing w:val="-18"/>
          <w:sz w:val="56"/>
        </w:rPr>
        <w:t>Effectively </w:t>
      </w:r>
      <w:r>
        <w:rPr>
          <w:b/>
          <w:color w:val="231F20"/>
          <w:sz w:val="56"/>
        </w:rPr>
        <w:t>with Legacy Code</w:t>
      </w:r>
    </w:p>
    <w:p>
      <w:pPr>
        <w:pStyle w:val="BodyText"/>
        <w:rPr>
          <w:b/>
          <w:sz w:val="66"/>
        </w:rPr>
      </w:pPr>
    </w:p>
    <w:p>
      <w:pPr>
        <w:pStyle w:val="BodyText"/>
        <w:spacing w:before="1"/>
        <w:rPr>
          <w:b/>
          <w:sz w:val="51"/>
        </w:rPr>
      </w:pPr>
    </w:p>
    <w:p>
      <w:pPr>
        <w:spacing w:before="0"/>
        <w:ind w:left="140" w:right="0" w:firstLine="0"/>
        <w:jc w:val="left"/>
        <w:rPr>
          <w:b/>
          <w:sz w:val="36"/>
        </w:rPr>
      </w:pPr>
      <w:r>
        <w:rPr>
          <w:b/>
          <w:color w:val="231F20"/>
          <w:sz w:val="36"/>
        </w:rPr>
        <w:t>Michael</w:t>
      </w:r>
      <w:r>
        <w:rPr>
          <w:b/>
          <w:color w:val="231F20"/>
          <w:spacing w:val="35"/>
          <w:sz w:val="36"/>
        </w:rPr>
        <w:t> </w:t>
      </w:r>
      <w:r>
        <w:rPr>
          <w:b/>
          <w:color w:val="231F20"/>
          <w:sz w:val="36"/>
        </w:rPr>
        <w:t>C.</w:t>
      </w:r>
      <w:r>
        <w:rPr>
          <w:b/>
          <w:color w:val="231F20"/>
          <w:spacing w:val="35"/>
          <w:sz w:val="36"/>
        </w:rPr>
        <w:t> </w:t>
      </w:r>
      <w:r>
        <w:rPr>
          <w:b/>
          <w:color w:val="231F20"/>
          <w:spacing w:val="-2"/>
          <w:sz w:val="36"/>
        </w:rPr>
        <w:t>Feathers</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
        <w:rPr>
          <w:b/>
          <w:sz w:val="19"/>
        </w:rPr>
      </w:pPr>
      <w:r>
        <w:rPr/>
        <w:drawing>
          <wp:anchor distT="0" distB="0" distL="0" distR="0" allowOverlap="1" layoutInCell="1" locked="0" behindDoc="0" simplePos="0" relativeHeight="7">
            <wp:simplePos x="0" y="0"/>
            <wp:positionH relativeFrom="page">
              <wp:posOffset>397484</wp:posOffset>
            </wp:positionH>
            <wp:positionV relativeFrom="paragraph">
              <wp:posOffset>163466</wp:posOffset>
            </wp:positionV>
            <wp:extent cx="411920" cy="661987"/>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411920" cy="661987"/>
                    </a:xfrm>
                    <a:prstGeom prst="rect">
                      <a:avLst/>
                    </a:prstGeom>
                  </pic:spPr>
                </pic:pic>
              </a:graphicData>
            </a:graphic>
          </wp:anchor>
        </w:drawing>
      </w:r>
    </w:p>
    <w:p>
      <w:pPr>
        <w:pStyle w:val="Heading6"/>
        <w:spacing w:line="247" w:lineRule="auto"/>
        <w:ind w:right="1366"/>
      </w:pPr>
      <w:r>
        <w:rPr>
          <w:color w:val="231F20"/>
        </w:rPr>
        <w:t>Prentice</w:t>
      </w:r>
      <w:r>
        <w:rPr>
          <w:color w:val="231F20"/>
          <w:spacing w:val="-3"/>
        </w:rPr>
        <w:t> </w:t>
      </w:r>
      <w:r>
        <w:rPr>
          <w:color w:val="231F20"/>
        </w:rPr>
        <w:t>Hall</w:t>
      </w:r>
      <w:r>
        <w:rPr>
          <w:color w:val="231F20"/>
          <w:spacing w:val="-3"/>
        </w:rPr>
        <w:t> </w:t>
      </w:r>
      <w:r>
        <w:rPr>
          <w:color w:val="231F20"/>
        </w:rPr>
        <w:t>Professional</w:t>
      </w:r>
      <w:r>
        <w:rPr>
          <w:color w:val="231F20"/>
          <w:spacing w:val="-3"/>
        </w:rPr>
        <w:t> </w:t>
      </w:r>
      <w:r>
        <w:rPr>
          <w:color w:val="231F20"/>
        </w:rPr>
        <w:t>Technical</w:t>
      </w:r>
      <w:r>
        <w:rPr>
          <w:color w:val="231F20"/>
          <w:spacing w:val="-3"/>
        </w:rPr>
        <w:t> </w:t>
      </w:r>
      <w:r>
        <w:rPr>
          <w:color w:val="231F20"/>
        </w:rPr>
        <w:t>Reference Upper Saddle River, NJ 07458</w:t>
      </w:r>
      <w:r>
        <w:rPr>
          <w:color w:val="231F20"/>
          <w:spacing w:val="80"/>
          <w:w w:val="150"/>
        </w:rPr>
        <w:t> </w:t>
      </w:r>
      <w:hyperlink r:id="rId7">
        <w:r>
          <w:rPr>
            <w:color w:val="231F20"/>
            <w:spacing w:val="-2"/>
          </w:rPr>
          <w:t>www</w:t>
        </w:r>
        <w:r>
          <w:rPr>
            <w:rFonts w:ascii="Minion Pro"/>
            <w:color w:val="231F20"/>
            <w:spacing w:val="-2"/>
          </w:rPr>
          <w:t>.</w:t>
        </w:r>
        <w:r>
          <w:rPr>
            <w:color w:val="231F20"/>
            <w:spacing w:val="-2"/>
          </w:rPr>
          <w:t>phptr.com</w:t>
        </w:r>
      </w:hyperlink>
    </w:p>
    <w:p>
      <w:pPr>
        <w:spacing w:after="0" w:line="247" w:lineRule="auto"/>
        <w:sectPr>
          <w:pgSz w:w="7880" w:h="11400"/>
          <w:pgMar w:top="80" w:bottom="280" w:left="520" w:right="1080"/>
        </w:sectPr>
      </w:pPr>
    </w:p>
    <w:p>
      <w:pPr>
        <w:pStyle w:val="BodyText"/>
        <w:spacing w:line="266" w:lineRule="auto" w:before="79"/>
        <w:ind w:left="112" w:right="112"/>
        <w:jc w:val="both"/>
      </w:pPr>
      <w:r>
        <w:rPr>
          <w:color w:val="231F20"/>
        </w:rPr>
        <w:t>The authors and publisher have taken care in the preparation of this book, </w:t>
      </w:r>
      <w:r>
        <w:rPr>
          <w:color w:val="231F20"/>
        </w:rPr>
        <w:t>but make no expressed or implied warranty of any kind and assume no responsibil- ity for errors or omissions. No liability is assumed for incidental or consequen- tial damages in connection with or arising out of the use of the information or programs contained herein.</w:t>
      </w:r>
    </w:p>
    <w:p>
      <w:pPr>
        <w:spacing w:line="184" w:lineRule="exact" w:before="10"/>
        <w:ind w:left="112" w:right="0" w:firstLine="0"/>
        <w:jc w:val="left"/>
        <w:rPr>
          <w:sz w:val="16"/>
        </w:rPr>
      </w:pPr>
      <w:r>
        <w:rPr>
          <w:color w:val="231F20"/>
          <w:sz w:val="16"/>
        </w:rPr>
        <w:t>Publisher:</w:t>
      </w:r>
      <w:r>
        <w:rPr>
          <w:color w:val="231F20"/>
          <w:spacing w:val="9"/>
          <w:sz w:val="16"/>
        </w:rPr>
        <w:t> </w:t>
      </w:r>
      <w:r>
        <w:rPr>
          <w:color w:val="231F20"/>
          <w:sz w:val="16"/>
        </w:rPr>
        <w:t>John</w:t>
      </w:r>
      <w:r>
        <w:rPr>
          <w:color w:val="231F20"/>
          <w:spacing w:val="10"/>
          <w:sz w:val="16"/>
        </w:rPr>
        <w:t> </w:t>
      </w:r>
      <w:r>
        <w:rPr>
          <w:color w:val="231F20"/>
          <w:spacing w:val="-4"/>
          <w:sz w:val="16"/>
        </w:rPr>
        <w:t>Wait</w:t>
      </w:r>
    </w:p>
    <w:p>
      <w:pPr>
        <w:spacing w:line="230" w:lineRule="auto" w:before="2"/>
        <w:ind w:left="112" w:right="4260" w:firstLine="0"/>
        <w:jc w:val="left"/>
        <w:rPr>
          <w:sz w:val="16"/>
        </w:rPr>
      </w:pPr>
      <w:r>
        <w:rPr>
          <w:color w:val="231F20"/>
          <w:sz w:val="16"/>
        </w:rPr>
        <w:t>Editor in Chief: Don O’Hagan</w:t>
      </w:r>
      <w:r>
        <w:rPr>
          <w:color w:val="231F20"/>
          <w:spacing w:val="40"/>
          <w:sz w:val="16"/>
        </w:rPr>
        <w:t> </w:t>
      </w:r>
      <w:r>
        <w:rPr>
          <w:color w:val="231F20"/>
          <w:sz w:val="16"/>
        </w:rPr>
        <w:t>Acquisitions Editor: Paul Petralia</w:t>
      </w:r>
      <w:r>
        <w:rPr>
          <w:color w:val="231F20"/>
          <w:spacing w:val="40"/>
          <w:sz w:val="16"/>
        </w:rPr>
        <w:t> </w:t>
      </w:r>
      <w:r>
        <w:rPr>
          <w:color w:val="231F20"/>
          <w:sz w:val="16"/>
        </w:rPr>
        <w:t>Editorial Assistant: Michelle Vincenti</w:t>
      </w:r>
      <w:r>
        <w:rPr>
          <w:color w:val="231F20"/>
          <w:spacing w:val="40"/>
          <w:sz w:val="16"/>
        </w:rPr>
        <w:t> </w:t>
      </w:r>
      <w:r>
        <w:rPr>
          <w:color w:val="231F20"/>
          <w:sz w:val="16"/>
        </w:rPr>
        <w:t>Marketing Manager: Chris </w:t>
      </w:r>
      <w:r>
        <w:rPr>
          <w:color w:val="231F20"/>
          <w:sz w:val="16"/>
        </w:rPr>
        <w:t>Guzikowski</w:t>
      </w:r>
      <w:r>
        <w:rPr>
          <w:color w:val="231F20"/>
          <w:spacing w:val="40"/>
          <w:sz w:val="16"/>
        </w:rPr>
        <w:t> </w:t>
      </w:r>
      <w:r>
        <w:rPr>
          <w:color w:val="231F20"/>
          <w:sz w:val="16"/>
        </w:rPr>
        <w:t>Publicist: Kerry Guiliano</w:t>
      </w:r>
    </w:p>
    <w:p>
      <w:pPr>
        <w:spacing w:line="230" w:lineRule="auto" w:before="0"/>
        <w:ind w:left="112" w:right="4563" w:firstLine="0"/>
        <w:jc w:val="left"/>
        <w:rPr>
          <w:sz w:val="16"/>
        </w:rPr>
      </w:pPr>
      <w:r>
        <w:rPr>
          <w:color w:val="231F20"/>
          <w:sz w:val="16"/>
        </w:rPr>
        <w:t>Cover</w:t>
      </w:r>
      <w:r>
        <w:rPr>
          <w:color w:val="231F20"/>
          <w:spacing w:val="-4"/>
          <w:sz w:val="16"/>
        </w:rPr>
        <w:t> </w:t>
      </w:r>
      <w:r>
        <w:rPr>
          <w:color w:val="231F20"/>
          <w:sz w:val="16"/>
        </w:rPr>
        <w:t>Designer:</w:t>
      </w:r>
      <w:r>
        <w:rPr>
          <w:color w:val="231F20"/>
          <w:spacing w:val="-4"/>
          <w:sz w:val="16"/>
        </w:rPr>
        <w:t> </w:t>
      </w:r>
      <w:r>
        <w:rPr>
          <w:color w:val="231F20"/>
          <w:sz w:val="16"/>
        </w:rPr>
        <w:t>Sandra</w:t>
      </w:r>
      <w:r>
        <w:rPr>
          <w:color w:val="231F20"/>
          <w:spacing w:val="-4"/>
          <w:sz w:val="16"/>
        </w:rPr>
        <w:t> </w:t>
      </w:r>
      <w:r>
        <w:rPr>
          <w:color w:val="231F20"/>
          <w:sz w:val="16"/>
        </w:rPr>
        <w:t>Schroeder</w:t>
      </w:r>
      <w:r>
        <w:rPr>
          <w:color w:val="231F20"/>
          <w:spacing w:val="40"/>
          <w:sz w:val="16"/>
        </w:rPr>
        <w:t> </w:t>
      </w:r>
      <w:r>
        <w:rPr>
          <w:color w:val="231F20"/>
          <w:sz w:val="16"/>
        </w:rPr>
        <w:t>Managing Editor: Gina Kanouse</w:t>
      </w:r>
      <w:r>
        <w:rPr>
          <w:color w:val="231F20"/>
          <w:spacing w:val="40"/>
          <w:sz w:val="16"/>
        </w:rPr>
        <w:t> </w:t>
      </w:r>
      <w:r>
        <w:rPr>
          <w:color w:val="231F20"/>
          <w:sz w:val="16"/>
        </w:rPr>
        <w:t>Senior Project Editor: Lori Lyons</w:t>
      </w:r>
      <w:r>
        <w:rPr>
          <w:color w:val="231F20"/>
          <w:spacing w:val="40"/>
          <w:sz w:val="16"/>
        </w:rPr>
        <w:t> </w:t>
      </w:r>
      <w:r>
        <w:rPr>
          <w:color w:val="231F20"/>
          <w:sz w:val="16"/>
        </w:rPr>
        <w:t>Copy Editor: Krista Hansing</w:t>
      </w:r>
      <w:r>
        <w:rPr>
          <w:color w:val="231F20"/>
          <w:spacing w:val="40"/>
          <w:sz w:val="16"/>
        </w:rPr>
        <w:t> </w:t>
      </w:r>
      <w:r>
        <w:rPr>
          <w:color w:val="231F20"/>
          <w:sz w:val="16"/>
        </w:rPr>
        <w:t>Indexer: Lisa Stumpf</w:t>
      </w:r>
    </w:p>
    <w:p>
      <w:pPr>
        <w:spacing w:line="230" w:lineRule="auto" w:before="0"/>
        <w:ind w:left="112" w:right="4260" w:firstLine="0"/>
        <w:jc w:val="left"/>
        <w:rPr>
          <w:sz w:val="16"/>
        </w:rPr>
      </w:pPr>
      <w:r>
        <w:rPr>
          <w:color w:val="231F20"/>
          <w:sz w:val="16"/>
        </w:rPr>
        <w:t>Compositor: Karen Kennedy</w:t>
      </w:r>
      <w:r>
        <w:rPr>
          <w:color w:val="231F20"/>
          <w:spacing w:val="40"/>
          <w:sz w:val="16"/>
        </w:rPr>
        <w:t> </w:t>
      </w:r>
      <w:r>
        <w:rPr>
          <w:color w:val="231F20"/>
          <w:sz w:val="16"/>
        </w:rPr>
        <w:t>Proofreader: Debbie Williams</w:t>
      </w:r>
      <w:r>
        <w:rPr>
          <w:color w:val="231F20"/>
          <w:spacing w:val="40"/>
          <w:sz w:val="16"/>
        </w:rPr>
        <w:t> </w:t>
      </w:r>
      <w:r>
        <w:rPr>
          <w:color w:val="231F20"/>
          <w:sz w:val="16"/>
        </w:rPr>
        <w:t>Manufacturing Buyer: Dan </w:t>
      </w:r>
      <w:r>
        <w:rPr>
          <w:color w:val="231F20"/>
          <w:sz w:val="16"/>
        </w:rPr>
        <w:t>Uhrig</w:t>
      </w:r>
    </w:p>
    <w:p>
      <w:pPr>
        <w:spacing w:line="228" w:lineRule="auto" w:before="56"/>
        <w:ind w:left="112" w:right="100" w:firstLine="0"/>
        <w:jc w:val="both"/>
        <w:rPr>
          <w:sz w:val="18"/>
        </w:rPr>
      </w:pPr>
      <w:r>
        <w:rPr>
          <w:color w:val="231F20"/>
          <w:sz w:val="18"/>
        </w:rPr>
        <w:t>Prentice Hall offers excellent discounts on this book when ordered in quantity for </w:t>
      </w:r>
      <w:r>
        <w:rPr>
          <w:color w:val="231F20"/>
          <w:sz w:val="18"/>
        </w:rPr>
        <w:t>bulk</w:t>
      </w:r>
      <w:r>
        <w:rPr>
          <w:color w:val="231F20"/>
          <w:spacing w:val="40"/>
          <w:sz w:val="18"/>
        </w:rPr>
        <w:t> </w:t>
      </w:r>
      <w:r>
        <w:rPr>
          <w:color w:val="231F20"/>
          <w:sz w:val="18"/>
        </w:rPr>
        <w:t>purchases or special sales, which may include electronic versions and/or custom covers</w:t>
      </w:r>
      <w:r>
        <w:rPr>
          <w:color w:val="231F20"/>
          <w:spacing w:val="40"/>
          <w:sz w:val="18"/>
        </w:rPr>
        <w:t> </w:t>
      </w:r>
      <w:r>
        <w:rPr>
          <w:color w:val="231F20"/>
          <w:sz w:val="18"/>
        </w:rPr>
        <w:t>and</w:t>
      </w:r>
      <w:r>
        <w:rPr>
          <w:color w:val="231F20"/>
          <w:spacing w:val="-1"/>
          <w:sz w:val="18"/>
        </w:rPr>
        <w:t> </w:t>
      </w:r>
      <w:r>
        <w:rPr>
          <w:color w:val="231F20"/>
          <w:sz w:val="18"/>
        </w:rPr>
        <w:t>content</w:t>
      </w:r>
      <w:r>
        <w:rPr>
          <w:color w:val="231F20"/>
          <w:spacing w:val="-1"/>
          <w:sz w:val="18"/>
        </w:rPr>
        <w:t> </w:t>
      </w:r>
      <w:r>
        <w:rPr>
          <w:color w:val="231F20"/>
          <w:sz w:val="18"/>
        </w:rPr>
        <w:t>particular</w:t>
      </w:r>
      <w:r>
        <w:rPr>
          <w:color w:val="231F20"/>
          <w:spacing w:val="-1"/>
          <w:sz w:val="18"/>
        </w:rPr>
        <w:t> </w:t>
      </w:r>
      <w:r>
        <w:rPr>
          <w:color w:val="231F20"/>
          <w:sz w:val="18"/>
        </w:rPr>
        <w:t>to</w:t>
      </w:r>
      <w:r>
        <w:rPr>
          <w:color w:val="231F20"/>
          <w:spacing w:val="-1"/>
          <w:sz w:val="18"/>
        </w:rPr>
        <w:t> </w:t>
      </w:r>
      <w:r>
        <w:rPr>
          <w:color w:val="231F20"/>
          <w:sz w:val="18"/>
        </w:rPr>
        <w:t>your</w:t>
      </w:r>
      <w:r>
        <w:rPr>
          <w:color w:val="231F20"/>
          <w:spacing w:val="-1"/>
          <w:sz w:val="18"/>
        </w:rPr>
        <w:t> </w:t>
      </w:r>
      <w:r>
        <w:rPr>
          <w:color w:val="231F20"/>
          <w:sz w:val="18"/>
        </w:rPr>
        <w:t>business,</w:t>
      </w:r>
      <w:r>
        <w:rPr>
          <w:color w:val="231F20"/>
          <w:spacing w:val="-1"/>
          <w:sz w:val="18"/>
        </w:rPr>
        <w:t> </w:t>
      </w:r>
      <w:r>
        <w:rPr>
          <w:color w:val="231F20"/>
          <w:sz w:val="18"/>
        </w:rPr>
        <w:t>training</w:t>
      </w:r>
      <w:r>
        <w:rPr>
          <w:color w:val="231F20"/>
          <w:spacing w:val="-1"/>
          <w:sz w:val="18"/>
        </w:rPr>
        <w:t> </w:t>
      </w:r>
      <w:r>
        <w:rPr>
          <w:color w:val="231F20"/>
          <w:sz w:val="18"/>
        </w:rPr>
        <w:t>goals,</w:t>
      </w:r>
      <w:r>
        <w:rPr>
          <w:color w:val="231F20"/>
          <w:spacing w:val="-1"/>
          <w:sz w:val="18"/>
        </w:rPr>
        <w:t> </w:t>
      </w:r>
      <w:r>
        <w:rPr>
          <w:color w:val="231F20"/>
          <w:sz w:val="18"/>
        </w:rPr>
        <w:t>marketing</w:t>
      </w:r>
      <w:r>
        <w:rPr>
          <w:color w:val="231F20"/>
          <w:spacing w:val="-1"/>
          <w:sz w:val="18"/>
        </w:rPr>
        <w:t> </w:t>
      </w:r>
      <w:r>
        <w:rPr>
          <w:color w:val="231F20"/>
          <w:sz w:val="18"/>
        </w:rPr>
        <w:t>focus,</w:t>
      </w:r>
      <w:r>
        <w:rPr>
          <w:color w:val="231F20"/>
          <w:spacing w:val="-1"/>
          <w:sz w:val="18"/>
        </w:rPr>
        <w:t> </w:t>
      </w:r>
      <w:r>
        <w:rPr>
          <w:color w:val="231F20"/>
          <w:sz w:val="18"/>
        </w:rPr>
        <w:t>and</w:t>
      </w:r>
      <w:r>
        <w:rPr>
          <w:color w:val="231F20"/>
          <w:spacing w:val="-1"/>
          <w:sz w:val="18"/>
        </w:rPr>
        <w:t> </w:t>
      </w:r>
      <w:r>
        <w:rPr>
          <w:color w:val="231F20"/>
          <w:sz w:val="18"/>
        </w:rPr>
        <w:t>branding</w:t>
      </w:r>
      <w:r>
        <w:rPr>
          <w:color w:val="231F20"/>
          <w:spacing w:val="-1"/>
          <w:sz w:val="18"/>
        </w:rPr>
        <w:t> </w:t>
      </w:r>
      <w:r>
        <w:rPr>
          <w:color w:val="231F20"/>
          <w:sz w:val="18"/>
        </w:rPr>
        <w:t>in-</w:t>
      </w:r>
      <w:r>
        <w:rPr>
          <w:color w:val="231F20"/>
          <w:spacing w:val="40"/>
          <w:sz w:val="18"/>
        </w:rPr>
        <w:t> </w:t>
      </w:r>
      <w:r>
        <w:rPr>
          <w:color w:val="231F20"/>
          <w:sz w:val="18"/>
        </w:rPr>
        <w:t>terests. For more information, please contact:</w:t>
      </w:r>
    </w:p>
    <w:p>
      <w:pPr>
        <w:spacing w:line="228" w:lineRule="auto" w:before="58"/>
        <w:ind w:left="351" w:right="3704" w:firstLine="0"/>
        <w:jc w:val="left"/>
        <w:rPr>
          <w:sz w:val="18"/>
        </w:rPr>
      </w:pPr>
      <w:r>
        <w:rPr>
          <w:color w:val="231F20"/>
          <w:sz w:val="18"/>
        </w:rPr>
        <w:t>U. S. Corporate and Government </w:t>
      </w:r>
      <w:r>
        <w:rPr>
          <w:color w:val="231F20"/>
          <w:sz w:val="18"/>
        </w:rPr>
        <w:t>Sales</w:t>
      </w:r>
      <w:r>
        <w:rPr>
          <w:color w:val="231F20"/>
          <w:spacing w:val="40"/>
          <w:sz w:val="18"/>
        </w:rPr>
        <w:t> </w:t>
      </w:r>
      <w:r>
        <w:rPr>
          <w:color w:val="231F20"/>
          <w:spacing w:val="-2"/>
          <w:sz w:val="18"/>
        </w:rPr>
        <w:t>1-800-382-3419</w:t>
      </w:r>
    </w:p>
    <w:p>
      <w:pPr>
        <w:spacing w:line="201" w:lineRule="exact" w:before="0"/>
        <w:ind w:left="351" w:right="0" w:firstLine="0"/>
        <w:jc w:val="left"/>
        <w:rPr>
          <w:sz w:val="18"/>
        </w:rPr>
      </w:pPr>
      <w:hyperlink r:id="rId8">
        <w:r>
          <w:rPr>
            <w:color w:val="231F20"/>
            <w:spacing w:val="-2"/>
            <w:sz w:val="18"/>
          </w:rPr>
          <w:t>corpsales@pearsontechgroup.com</w:t>
        </w:r>
      </w:hyperlink>
    </w:p>
    <w:p>
      <w:pPr>
        <w:spacing w:line="260" w:lineRule="atLeast" w:before="0"/>
        <w:ind w:left="351" w:right="3704" w:hanging="240"/>
        <w:jc w:val="left"/>
        <w:rPr>
          <w:sz w:val="18"/>
        </w:rPr>
      </w:pPr>
      <w:r>
        <w:rPr>
          <w:color w:val="231F20"/>
          <w:sz w:val="18"/>
        </w:rPr>
        <w:t>For sales outside the U. S., please </w:t>
      </w:r>
      <w:r>
        <w:rPr>
          <w:color w:val="231F20"/>
          <w:sz w:val="18"/>
        </w:rPr>
        <w:t>contact:</w:t>
      </w:r>
      <w:r>
        <w:rPr>
          <w:color w:val="231F20"/>
          <w:spacing w:val="40"/>
          <w:sz w:val="18"/>
        </w:rPr>
        <w:t> </w:t>
      </w:r>
      <w:r>
        <w:rPr>
          <w:color w:val="231F20"/>
          <w:sz w:val="18"/>
        </w:rPr>
        <w:t>International Sales</w:t>
      </w:r>
    </w:p>
    <w:p>
      <w:pPr>
        <w:spacing w:line="194" w:lineRule="exact" w:before="0"/>
        <w:ind w:left="351" w:right="0" w:firstLine="0"/>
        <w:jc w:val="left"/>
        <w:rPr>
          <w:sz w:val="18"/>
        </w:rPr>
      </w:pPr>
      <w:r>
        <w:rPr>
          <w:color w:val="231F20"/>
          <w:sz w:val="18"/>
        </w:rPr>
        <w:t>1-317-428-</w:t>
      </w:r>
      <w:r>
        <w:rPr>
          <w:color w:val="231F20"/>
          <w:spacing w:val="-4"/>
          <w:sz w:val="18"/>
        </w:rPr>
        <w:t>3341</w:t>
      </w:r>
    </w:p>
    <w:p>
      <w:pPr>
        <w:spacing w:line="206" w:lineRule="exact" w:before="0"/>
        <w:ind w:left="351" w:right="0" w:firstLine="0"/>
        <w:jc w:val="left"/>
        <w:rPr>
          <w:sz w:val="18"/>
        </w:rPr>
      </w:pPr>
      <w:hyperlink r:id="rId9">
        <w:r>
          <w:rPr>
            <w:color w:val="231F20"/>
            <w:spacing w:val="-2"/>
            <w:sz w:val="18"/>
          </w:rPr>
          <w:t>international@pearsontechgroup.com</w:t>
        </w:r>
      </w:hyperlink>
    </w:p>
    <w:p>
      <w:pPr>
        <w:pStyle w:val="BodyText"/>
        <w:spacing w:before="1"/>
        <w:rPr>
          <w:sz w:val="16"/>
        </w:rPr>
      </w:pPr>
    </w:p>
    <w:p>
      <w:pPr>
        <w:spacing w:before="0"/>
        <w:ind w:left="112" w:right="0" w:firstLine="0"/>
        <w:jc w:val="left"/>
        <w:rPr>
          <w:sz w:val="18"/>
        </w:rPr>
      </w:pPr>
      <w:r>
        <w:rPr>
          <w:color w:val="231F20"/>
          <w:sz w:val="18"/>
        </w:rPr>
        <w:t>Visit</w:t>
      </w:r>
      <w:r>
        <w:rPr>
          <w:color w:val="231F20"/>
          <w:spacing w:val="7"/>
          <w:sz w:val="18"/>
        </w:rPr>
        <w:t> </w:t>
      </w:r>
      <w:r>
        <w:rPr>
          <w:color w:val="231F20"/>
          <w:sz w:val="18"/>
        </w:rPr>
        <w:t>us</w:t>
      </w:r>
      <w:r>
        <w:rPr>
          <w:color w:val="231F20"/>
          <w:spacing w:val="7"/>
          <w:sz w:val="18"/>
        </w:rPr>
        <w:t> </w:t>
      </w:r>
      <w:r>
        <w:rPr>
          <w:color w:val="231F20"/>
          <w:sz w:val="18"/>
        </w:rPr>
        <w:t>on</w:t>
      </w:r>
      <w:r>
        <w:rPr>
          <w:color w:val="231F20"/>
          <w:spacing w:val="8"/>
          <w:sz w:val="18"/>
        </w:rPr>
        <w:t> </w:t>
      </w:r>
      <w:r>
        <w:rPr>
          <w:color w:val="231F20"/>
          <w:sz w:val="18"/>
        </w:rPr>
        <w:t>the</w:t>
      </w:r>
      <w:r>
        <w:rPr>
          <w:color w:val="231F20"/>
          <w:spacing w:val="7"/>
          <w:sz w:val="18"/>
        </w:rPr>
        <w:t> </w:t>
      </w:r>
      <w:r>
        <w:rPr>
          <w:color w:val="231F20"/>
          <w:sz w:val="18"/>
        </w:rPr>
        <w:t>web:</w:t>
      </w:r>
      <w:r>
        <w:rPr>
          <w:color w:val="231F20"/>
          <w:spacing w:val="8"/>
          <w:sz w:val="18"/>
        </w:rPr>
        <w:t> </w:t>
      </w:r>
      <w:hyperlink r:id="rId7">
        <w:r>
          <w:rPr>
            <w:color w:val="231F20"/>
            <w:spacing w:val="-2"/>
            <w:sz w:val="18"/>
          </w:rPr>
          <w:t>www.phptr.com</w:t>
        </w:r>
      </w:hyperlink>
    </w:p>
    <w:p>
      <w:pPr>
        <w:spacing w:before="54"/>
        <w:ind w:left="112" w:right="0" w:firstLine="0"/>
        <w:jc w:val="left"/>
        <w:rPr>
          <w:rFonts w:ascii="Book Antiqua"/>
          <w:i/>
          <w:sz w:val="18"/>
        </w:rPr>
      </w:pPr>
      <w:r>
        <w:rPr>
          <w:rFonts w:ascii="Book Antiqua"/>
          <w:i/>
          <w:color w:val="231F20"/>
          <w:w w:val="105"/>
          <w:sz w:val="18"/>
        </w:rPr>
        <w:t>Library</w:t>
      </w:r>
      <w:r>
        <w:rPr>
          <w:rFonts w:ascii="Book Antiqua"/>
          <w:i/>
          <w:color w:val="231F20"/>
          <w:spacing w:val="13"/>
          <w:w w:val="105"/>
          <w:sz w:val="18"/>
        </w:rPr>
        <w:t> </w:t>
      </w:r>
      <w:r>
        <w:rPr>
          <w:rFonts w:ascii="Book Antiqua"/>
          <w:i/>
          <w:color w:val="231F20"/>
          <w:w w:val="105"/>
          <w:sz w:val="18"/>
        </w:rPr>
        <w:t>of</w:t>
      </w:r>
      <w:r>
        <w:rPr>
          <w:rFonts w:ascii="Book Antiqua"/>
          <w:i/>
          <w:color w:val="231F20"/>
          <w:spacing w:val="13"/>
          <w:w w:val="105"/>
          <w:sz w:val="18"/>
        </w:rPr>
        <w:t> </w:t>
      </w:r>
      <w:r>
        <w:rPr>
          <w:rFonts w:ascii="Book Antiqua"/>
          <w:i/>
          <w:color w:val="231F20"/>
          <w:w w:val="105"/>
          <w:sz w:val="18"/>
        </w:rPr>
        <w:t>Congress</w:t>
      </w:r>
      <w:r>
        <w:rPr>
          <w:rFonts w:ascii="Book Antiqua"/>
          <w:i/>
          <w:color w:val="231F20"/>
          <w:spacing w:val="13"/>
          <w:w w:val="105"/>
          <w:sz w:val="18"/>
        </w:rPr>
        <w:t> </w:t>
      </w:r>
      <w:r>
        <w:rPr>
          <w:rFonts w:ascii="Book Antiqua"/>
          <w:i/>
          <w:color w:val="231F20"/>
          <w:w w:val="105"/>
          <w:sz w:val="18"/>
        </w:rPr>
        <w:t>Cataloging-in-Publication</w:t>
      </w:r>
      <w:r>
        <w:rPr>
          <w:rFonts w:ascii="Book Antiqua"/>
          <w:i/>
          <w:color w:val="231F20"/>
          <w:spacing w:val="13"/>
          <w:w w:val="105"/>
          <w:sz w:val="18"/>
        </w:rPr>
        <w:t> </w:t>
      </w:r>
      <w:r>
        <w:rPr>
          <w:rFonts w:ascii="Book Antiqua"/>
          <w:i/>
          <w:color w:val="231F20"/>
          <w:w w:val="105"/>
          <w:sz w:val="18"/>
        </w:rPr>
        <w:t>Data:</w:t>
      </w:r>
      <w:r>
        <w:rPr>
          <w:rFonts w:ascii="Book Antiqua"/>
          <w:i/>
          <w:color w:val="231F20"/>
          <w:spacing w:val="13"/>
          <w:w w:val="105"/>
          <w:sz w:val="18"/>
        </w:rPr>
        <w:t> </w:t>
      </w:r>
      <w:r>
        <w:rPr>
          <w:rFonts w:ascii="Book Antiqua"/>
          <w:i/>
          <w:color w:val="231F20"/>
          <w:spacing w:val="-2"/>
          <w:w w:val="105"/>
          <w:sz w:val="18"/>
        </w:rPr>
        <w:t>2004108115</w:t>
      </w:r>
    </w:p>
    <w:p>
      <w:pPr>
        <w:spacing w:line="295" w:lineRule="auto" w:before="38"/>
        <w:ind w:left="112" w:right="3629" w:firstLine="0"/>
        <w:jc w:val="both"/>
        <w:rPr>
          <w:sz w:val="18"/>
        </w:rPr>
      </w:pPr>
      <w:r>
        <w:rPr>
          <w:color w:val="231F20"/>
          <w:spacing w:val="-2"/>
          <w:w w:val="105"/>
          <w:sz w:val="18"/>
        </w:rPr>
        <w:t>Copyright</w:t>
      </w:r>
      <w:r>
        <w:rPr>
          <w:color w:val="231F20"/>
          <w:spacing w:val="-6"/>
          <w:w w:val="105"/>
          <w:sz w:val="18"/>
        </w:rPr>
        <w:t> </w:t>
      </w:r>
      <w:r>
        <w:rPr>
          <w:color w:val="231F20"/>
          <w:spacing w:val="-2"/>
          <w:w w:val="105"/>
          <w:sz w:val="18"/>
        </w:rPr>
        <w:t>©</w:t>
      </w:r>
      <w:r>
        <w:rPr>
          <w:color w:val="231F20"/>
          <w:spacing w:val="-6"/>
          <w:w w:val="105"/>
          <w:sz w:val="18"/>
        </w:rPr>
        <w:t> </w:t>
      </w:r>
      <w:r>
        <w:rPr>
          <w:color w:val="231F20"/>
          <w:spacing w:val="-2"/>
          <w:w w:val="105"/>
          <w:sz w:val="18"/>
        </w:rPr>
        <w:t>2005</w:t>
      </w:r>
      <w:r>
        <w:rPr>
          <w:color w:val="231F20"/>
          <w:spacing w:val="-6"/>
          <w:w w:val="105"/>
          <w:sz w:val="18"/>
        </w:rPr>
        <w:t> </w:t>
      </w:r>
      <w:r>
        <w:rPr>
          <w:color w:val="231F20"/>
          <w:spacing w:val="-2"/>
          <w:w w:val="105"/>
          <w:sz w:val="18"/>
        </w:rPr>
        <w:t>Pearson</w:t>
      </w:r>
      <w:r>
        <w:rPr>
          <w:color w:val="231F20"/>
          <w:spacing w:val="-6"/>
          <w:w w:val="105"/>
          <w:sz w:val="18"/>
        </w:rPr>
        <w:t> </w:t>
      </w:r>
      <w:r>
        <w:rPr>
          <w:color w:val="231F20"/>
          <w:spacing w:val="-2"/>
          <w:w w:val="105"/>
          <w:sz w:val="18"/>
        </w:rPr>
        <w:t>Education,</w:t>
      </w:r>
      <w:r>
        <w:rPr>
          <w:color w:val="231F20"/>
          <w:spacing w:val="-6"/>
          <w:w w:val="105"/>
          <w:sz w:val="18"/>
        </w:rPr>
        <w:t> </w:t>
      </w:r>
      <w:r>
        <w:rPr>
          <w:color w:val="231F20"/>
          <w:spacing w:val="-2"/>
          <w:w w:val="105"/>
          <w:sz w:val="18"/>
        </w:rPr>
        <w:t>Inc.</w:t>
      </w:r>
      <w:r>
        <w:rPr>
          <w:color w:val="231F20"/>
          <w:w w:val="105"/>
          <w:sz w:val="18"/>
        </w:rPr>
        <w:t> Publishing as Prentice Hall PTR</w:t>
      </w:r>
    </w:p>
    <w:p>
      <w:pPr>
        <w:spacing w:line="228" w:lineRule="auto" w:before="10"/>
        <w:ind w:left="112" w:right="100" w:firstLine="0"/>
        <w:jc w:val="both"/>
        <w:rPr>
          <w:sz w:val="18"/>
        </w:rPr>
      </w:pPr>
      <w:r>
        <w:rPr>
          <w:color w:val="231F20"/>
          <w:sz w:val="18"/>
        </w:rPr>
        <w:t>All rights reserved. Printed in the United States of America. This publication is protected</w:t>
      </w:r>
      <w:r>
        <w:rPr>
          <w:color w:val="231F20"/>
          <w:spacing w:val="40"/>
          <w:sz w:val="18"/>
        </w:rPr>
        <w:t> </w:t>
      </w:r>
      <w:r>
        <w:rPr>
          <w:color w:val="231F20"/>
          <w:sz w:val="18"/>
        </w:rPr>
        <w:t>by</w:t>
      </w:r>
      <w:r>
        <w:rPr>
          <w:color w:val="231F20"/>
          <w:spacing w:val="-6"/>
          <w:sz w:val="18"/>
        </w:rPr>
        <w:t> </w:t>
      </w:r>
      <w:r>
        <w:rPr>
          <w:color w:val="231F20"/>
          <w:sz w:val="18"/>
        </w:rPr>
        <w:t>copyright,</w:t>
      </w:r>
      <w:r>
        <w:rPr>
          <w:color w:val="231F20"/>
          <w:spacing w:val="-6"/>
          <w:sz w:val="18"/>
        </w:rPr>
        <w:t> </w:t>
      </w:r>
      <w:r>
        <w:rPr>
          <w:color w:val="231F20"/>
          <w:sz w:val="18"/>
        </w:rPr>
        <w:t>and</w:t>
      </w:r>
      <w:r>
        <w:rPr>
          <w:color w:val="231F20"/>
          <w:spacing w:val="-6"/>
          <w:sz w:val="18"/>
        </w:rPr>
        <w:t> </w:t>
      </w:r>
      <w:r>
        <w:rPr>
          <w:color w:val="231F20"/>
          <w:sz w:val="18"/>
        </w:rPr>
        <w:t>permission</w:t>
      </w:r>
      <w:r>
        <w:rPr>
          <w:color w:val="231F20"/>
          <w:spacing w:val="-6"/>
          <w:sz w:val="18"/>
        </w:rPr>
        <w:t> </w:t>
      </w:r>
      <w:r>
        <w:rPr>
          <w:color w:val="231F20"/>
          <w:sz w:val="18"/>
        </w:rPr>
        <w:t>must</w:t>
      </w:r>
      <w:r>
        <w:rPr>
          <w:color w:val="231F20"/>
          <w:spacing w:val="-6"/>
          <w:sz w:val="18"/>
        </w:rPr>
        <w:t> </w:t>
      </w:r>
      <w:r>
        <w:rPr>
          <w:color w:val="231F20"/>
          <w:sz w:val="18"/>
        </w:rPr>
        <w:t>be</w:t>
      </w:r>
      <w:r>
        <w:rPr>
          <w:color w:val="231F20"/>
          <w:spacing w:val="-6"/>
          <w:sz w:val="18"/>
        </w:rPr>
        <w:t> </w:t>
      </w:r>
      <w:r>
        <w:rPr>
          <w:color w:val="231F20"/>
          <w:sz w:val="18"/>
        </w:rPr>
        <w:t>obtained</w:t>
      </w:r>
      <w:r>
        <w:rPr>
          <w:color w:val="231F20"/>
          <w:spacing w:val="-6"/>
          <w:sz w:val="18"/>
        </w:rPr>
        <w:t> </w:t>
      </w:r>
      <w:r>
        <w:rPr>
          <w:color w:val="231F20"/>
          <w:sz w:val="18"/>
        </w:rPr>
        <w:t>from</w:t>
      </w:r>
      <w:r>
        <w:rPr>
          <w:color w:val="231F20"/>
          <w:spacing w:val="-6"/>
          <w:sz w:val="18"/>
        </w:rPr>
        <w:t> </w:t>
      </w:r>
      <w:r>
        <w:rPr>
          <w:color w:val="231F20"/>
          <w:sz w:val="18"/>
        </w:rPr>
        <w:t>the</w:t>
      </w:r>
      <w:r>
        <w:rPr>
          <w:color w:val="231F20"/>
          <w:spacing w:val="-6"/>
          <w:sz w:val="18"/>
        </w:rPr>
        <w:t> </w:t>
      </w:r>
      <w:r>
        <w:rPr>
          <w:color w:val="231F20"/>
          <w:sz w:val="18"/>
        </w:rPr>
        <w:t>publisher</w:t>
      </w:r>
      <w:r>
        <w:rPr>
          <w:color w:val="231F20"/>
          <w:spacing w:val="-6"/>
          <w:sz w:val="18"/>
        </w:rPr>
        <w:t> </w:t>
      </w:r>
      <w:r>
        <w:rPr>
          <w:color w:val="231F20"/>
          <w:sz w:val="18"/>
        </w:rPr>
        <w:t>prior</w:t>
      </w:r>
      <w:r>
        <w:rPr>
          <w:color w:val="231F20"/>
          <w:spacing w:val="-6"/>
          <w:sz w:val="18"/>
        </w:rPr>
        <w:t> </w:t>
      </w:r>
      <w:r>
        <w:rPr>
          <w:color w:val="231F20"/>
          <w:sz w:val="18"/>
        </w:rPr>
        <w:t>to</w:t>
      </w:r>
      <w:r>
        <w:rPr>
          <w:color w:val="231F20"/>
          <w:spacing w:val="-6"/>
          <w:sz w:val="18"/>
        </w:rPr>
        <w:t> </w:t>
      </w:r>
      <w:r>
        <w:rPr>
          <w:color w:val="231F20"/>
          <w:sz w:val="18"/>
        </w:rPr>
        <w:t>any</w:t>
      </w:r>
      <w:r>
        <w:rPr>
          <w:color w:val="231F20"/>
          <w:spacing w:val="-6"/>
          <w:sz w:val="18"/>
        </w:rPr>
        <w:t> </w:t>
      </w:r>
      <w:r>
        <w:rPr>
          <w:color w:val="231F20"/>
          <w:sz w:val="18"/>
        </w:rPr>
        <w:t>prohibited</w:t>
      </w:r>
      <w:r>
        <w:rPr>
          <w:color w:val="231F20"/>
          <w:spacing w:val="40"/>
          <w:sz w:val="18"/>
        </w:rPr>
        <w:t> </w:t>
      </w:r>
      <w:r>
        <w:rPr>
          <w:color w:val="231F20"/>
          <w:sz w:val="18"/>
        </w:rPr>
        <w:t>reproduction,</w:t>
      </w:r>
      <w:r>
        <w:rPr>
          <w:color w:val="231F20"/>
          <w:spacing w:val="-1"/>
          <w:sz w:val="18"/>
        </w:rPr>
        <w:t> </w:t>
      </w:r>
      <w:r>
        <w:rPr>
          <w:color w:val="231F20"/>
          <w:sz w:val="18"/>
        </w:rPr>
        <w:t>storage</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retrieval</w:t>
      </w:r>
      <w:r>
        <w:rPr>
          <w:color w:val="231F20"/>
          <w:spacing w:val="-1"/>
          <w:sz w:val="18"/>
        </w:rPr>
        <w:t> </w:t>
      </w:r>
      <w:r>
        <w:rPr>
          <w:color w:val="231F20"/>
          <w:sz w:val="18"/>
        </w:rPr>
        <w:t>system,</w:t>
      </w:r>
      <w:r>
        <w:rPr>
          <w:color w:val="231F20"/>
          <w:spacing w:val="-1"/>
          <w:sz w:val="18"/>
        </w:rPr>
        <w:t> </w:t>
      </w:r>
      <w:r>
        <w:rPr>
          <w:color w:val="231F20"/>
          <w:sz w:val="18"/>
        </w:rPr>
        <w:t>or</w:t>
      </w:r>
      <w:r>
        <w:rPr>
          <w:color w:val="231F20"/>
          <w:spacing w:val="-1"/>
          <w:sz w:val="18"/>
        </w:rPr>
        <w:t> </w:t>
      </w:r>
      <w:r>
        <w:rPr>
          <w:color w:val="231F20"/>
          <w:sz w:val="18"/>
        </w:rPr>
        <w:t>transmission</w:t>
      </w:r>
      <w:r>
        <w:rPr>
          <w:color w:val="231F20"/>
          <w:spacing w:val="-1"/>
          <w:sz w:val="18"/>
        </w:rPr>
        <w:t> </w:t>
      </w:r>
      <w:r>
        <w:rPr>
          <w:color w:val="231F20"/>
          <w:sz w:val="18"/>
        </w:rPr>
        <w:t>in</w:t>
      </w:r>
      <w:r>
        <w:rPr>
          <w:color w:val="231F20"/>
          <w:spacing w:val="-1"/>
          <w:sz w:val="18"/>
        </w:rPr>
        <w:t> </w:t>
      </w:r>
      <w:r>
        <w:rPr>
          <w:color w:val="231F20"/>
          <w:sz w:val="18"/>
        </w:rPr>
        <w:t>any</w:t>
      </w:r>
      <w:r>
        <w:rPr>
          <w:color w:val="231F20"/>
          <w:spacing w:val="-1"/>
          <w:sz w:val="18"/>
        </w:rPr>
        <w:t> </w:t>
      </w:r>
      <w:r>
        <w:rPr>
          <w:color w:val="231F20"/>
          <w:sz w:val="18"/>
        </w:rPr>
        <w:t>form</w:t>
      </w:r>
      <w:r>
        <w:rPr>
          <w:color w:val="231F20"/>
          <w:spacing w:val="-1"/>
          <w:sz w:val="18"/>
        </w:rPr>
        <w:t> </w:t>
      </w:r>
      <w:r>
        <w:rPr>
          <w:color w:val="231F20"/>
          <w:sz w:val="18"/>
        </w:rPr>
        <w:t>or</w:t>
      </w:r>
      <w:r>
        <w:rPr>
          <w:color w:val="231F20"/>
          <w:spacing w:val="-1"/>
          <w:sz w:val="18"/>
        </w:rPr>
        <w:t> </w:t>
      </w:r>
      <w:r>
        <w:rPr>
          <w:color w:val="231F20"/>
          <w:sz w:val="18"/>
        </w:rPr>
        <w:t>by</w:t>
      </w:r>
      <w:r>
        <w:rPr>
          <w:color w:val="231F20"/>
          <w:spacing w:val="-1"/>
          <w:sz w:val="18"/>
        </w:rPr>
        <w:t> </w:t>
      </w:r>
      <w:r>
        <w:rPr>
          <w:color w:val="231F20"/>
          <w:sz w:val="18"/>
        </w:rPr>
        <w:t>any</w:t>
      </w:r>
      <w:r>
        <w:rPr>
          <w:color w:val="231F20"/>
          <w:spacing w:val="-1"/>
          <w:sz w:val="18"/>
        </w:rPr>
        <w:t> </w:t>
      </w:r>
      <w:r>
        <w:rPr>
          <w:color w:val="231F20"/>
          <w:sz w:val="18"/>
        </w:rPr>
        <w:t>means,</w:t>
      </w:r>
      <w:r>
        <w:rPr>
          <w:color w:val="231F20"/>
          <w:spacing w:val="40"/>
          <w:sz w:val="18"/>
        </w:rPr>
        <w:t> </w:t>
      </w:r>
      <w:r>
        <w:rPr>
          <w:color w:val="231F20"/>
          <w:sz w:val="18"/>
        </w:rPr>
        <w:t>electronic, mechanical, photocopying, recording, or likewise. For information regarding</w:t>
      </w:r>
      <w:r>
        <w:rPr>
          <w:color w:val="231F20"/>
          <w:spacing w:val="40"/>
          <w:sz w:val="18"/>
        </w:rPr>
        <w:t> </w:t>
      </w:r>
      <w:r>
        <w:rPr>
          <w:color w:val="231F20"/>
          <w:sz w:val="18"/>
        </w:rPr>
        <w:t>permissions, write to:</w:t>
      </w:r>
    </w:p>
    <w:p>
      <w:pPr>
        <w:spacing w:line="206" w:lineRule="exact" w:before="49"/>
        <w:ind w:left="351" w:right="0" w:firstLine="0"/>
        <w:jc w:val="left"/>
        <w:rPr>
          <w:sz w:val="18"/>
        </w:rPr>
      </w:pPr>
      <w:r>
        <w:rPr>
          <w:color w:val="231F20"/>
          <w:sz w:val="18"/>
        </w:rPr>
        <w:t>Pearson</w:t>
      </w:r>
      <w:r>
        <w:rPr>
          <w:color w:val="231F20"/>
          <w:spacing w:val="12"/>
          <w:sz w:val="18"/>
        </w:rPr>
        <w:t> </w:t>
      </w:r>
      <w:r>
        <w:rPr>
          <w:color w:val="231F20"/>
          <w:sz w:val="18"/>
        </w:rPr>
        <w:t>Education,</w:t>
      </w:r>
      <w:r>
        <w:rPr>
          <w:color w:val="231F20"/>
          <w:spacing w:val="13"/>
          <w:sz w:val="18"/>
        </w:rPr>
        <w:t> </w:t>
      </w:r>
      <w:r>
        <w:rPr>
          <w:color w:val="231F20"/>
          <w:spacing w:val="-4"/>
          <w:sz w:val="18"/>
        </w:rPr>
        <w:t>Inc.</w:t>
      </w:r>
    </w:p>
    <w:p>
      <w:pPr>
        <w:spacing w:line="228" w:lineRule="auto" w:before="3"/>
        <w:ind w:left="351" w:right="4079" w:firstLine="0"/>
        <w:jc w:val="left"/>
        <w:rPr>
          <w:sz w:val="18"/>
        </w:rPr>
      </w:pPr>
      <w:r>
        <w:rPr>
          <w:color w:val="231F20"/>
          <w:sz w:val="18"/>
        </w:rPr>
        <w:t>Rights and Contracts </w:t>
      </w:r>
      <w:r>
        <w:rPr>
          <w:color w:val="231F20"/>
          <w:sz w:val="18"/>
        </w:rPr>
        <w:t>Department</w:t>
      </w:r>
      <w:r>
        <w:rPr>
          <w:color w:val="231F20"/>
          <w:spacing w:val="40"/>
          <w:sz w:val="18"/>
        </w:rPr>
        <w:t> </w:t>
      </w:r>
      <w:r>
        <w:rPr>
          <w:color w:val="231F20"/>
          <w:sz w:val="18"/>
        </w:rPr>
        <w:t>One Lake Street</w:t>
      </w:r>
    </w:p>
    <w:p>
      <w:pPr>
        <w:spacing w:line="201" w:lineRule="exact" w:before="0"/>
        <w:ind w:left="351" w:right="0" w:firstLine="0"/>
        <w:jc w:val="left"/>
        <w:rPr>
          <w:sz w:val="18"/>
        </w:rPr>
      </w:pPr>
      <w:r>
        <w:rPr>
          <w:color w:val="231F20"/>
          <w:w w:val="105"/>
          <w:sz w:val="18"/>
        </w:rPr>
        <w:t>Upper</w:t>
      </w:r>
      <w:r>
        <w:rPr>
          <w:color w:val="231F20"/>
          <w:spacing w:val="-1"/>
          <w:w w:val="105"/>
          <w:sz w:val="18"/>
        </w:rPr>
        <w:t> </w:t>
      </w:r>
      <w:r>
        <w:rPr>
          <w:color w:val="231F20"/>
          <w:w w:val="105"/>
          <w:sz w:val="18"/>
        </w:rPr>
        <w:t>Saddle River, NJ</w:t>
      </w:r>
      <w:r>
        <w:rPr>
          <w:color w:val="231F20"/>
          <w:spacing w:val="65"/>
          <w:w w:val="150"/>
          <w:sz w:val="18"/>
        </w:rPr>
        <w:t> </w:t>
      </w:r>
      <w:r>
        <w:rPr>
          <w:color w:val="231F20"/>
          <w:spacing w:val="-2"/>
          <w:w w:val="105"/>
          <w:sz w:val="18"/>
        </w:rPr>
        <w:t>07458</w:t>
      </w:r>
    </w:p>
    <w:p>
      <w:pPr>
        <w:spacing w:line="228" w:lineRule="auto" w:before="57"/>
        <w:ind w:left="112" w:right="1391" w:firstLine="0"/>
        <w:jc w:val="left"/>
        <w:rPr>
          <w:sz w:val="18"/>
        </w:rPr>
      </w:pPr>
      <w:r>
        <w:rPr>
          <w:color w:val="231F20"/>
          <w:sz w:val="18"/>
        </w:rPr>
        <w:t>Other product or company names mentioned herein are the </w:t>
      </w:r>
      <w:r>
        <w:rPr>
          <w:color w:val="231F20"/>
          <w:sz w:val="18"/>
        </w:rPr>
        <w:t>trademarks</w:t>
      </w:r>
      <w:r>
        <w:rPr>
          <w:color w:val="231F20"/>
          <w:spacing w:val="40"/>
          <w:sz w:val="18"/>
        </w:rPr>
        <w:t> </w:t>
      </w:r>
      <w:r>
        <w:rPr>
          <w:color w:val="231F20"/>
          <w:sz w:val="18"/>
        </w:rPr>
        <w:t>or registered trademarks of their respective owners.</w:t>
      </w:r>
    </w:p>
    <w:p>
      <w:pPr>
        <w:spacing w:before="51"/>
        <w:ind w:left="112" w:right="0" w:firstLine="0"/>
        <w:jc w:val="left"/>
        <w:rPr>
          <w:sz w:val="18"/>
        </w:rPr>
      </w:pPr>
      <w:r>
        <w:rPr>
          <w:color w:val="231F20"/>
          <w:sz w:val="18"/>
        </w:rPr>
        <w:t>ISBN</w:t>
      </w:r>
      <w:r>
        <w:rPr>
          <w:color w:val="231F20"/>
          <w:spacing w:val="36"/>
          <w:sz w:val="18"/>
        </w:rPr>
        <w:t> </w:t>
      </w:r>
      <w:r>
        <w:rPr>
          <w:color w:val="231F20"/>
          <w:sz w:val="18"/>
        </w:rPr>
        <w:t>0-13-117705-</w:t>
      </w:r>
      <w:r>
        <w:rPr>
          <w:color w:val="231F20"/>
          <w:spacing w:val="-10"/>
          <w:sz w:val="18"/>
        </w:rPr>
        <w:t>2</w:t>
      </w:r>
    </w:p>
    <w:p>
      <w:pPr>
        <w:spacing w:line="228" w:lineRule="auto" w:before="117"/>
        <w:ind w:left="112" w:right="977" w:firstLine="0"/>
        <w:jc w:val="left"/>
        <w:rPr>
          <w:sz w:val="18"/>
        </w:rPr>
      </w:pPr>
      <w:r>
        <w:rPr>
          <w:color w:val="231F20"/>
          <w:sz w:val="18"/>
        </w:rPr>
        <w:t>Text printed in the United States on recycled paper at Phoenix Book </w:t>
      </w:r>
      <w:r>
        <w:rPr>
          <w:color w:val="231F20"/>
          <w:sz w:val="18"/>
        </w:rPr>
        <w:t>Tech.</w:t>
      </w:r>
      <w:r>
        <w:rPr>
          <w:color w:val="231F20"/>
          <w:spacing w:val="40"/>
          <w:sz w:val="18"/>
        </w:rPr>
        <w:t> </w:t>
      </w:r>
      <w:r>
        <w:rPr>
          <w:color w:val="231F20"/>
          <w:sz w:val="18"/>
        </w:rPr>
        <w:t>First printing, September 2004</w:t>
      </w:r>
    </w:p>
    <w:p>
      <w:pPr>
        <w:spacing w:after="0" w:line="228" w:lineRule="auto"/>
        <w:jc w:val="left"/>
        <w:rPr>
          <w:sz w:val="18"/>
        </w:rPr>
        <w:sectPr>
          <w:pgSz w:w="7910" w:h="11940"/>
          <w:pgMar w:top="320" w:bottom="280" w:left="220" w:right="620"/>
        </w:sectPr>
      </w:pPr>
    </w:p>
    <w:p>
      <w:pPr>
        <w:pStyle w:val="BodyText"/>
      </w:pPr>
    </w:p>
    <w:p>
      <w:pPr>
        <w:pStyle w:val="BodyText"/>
      </w:pPr>
    </w:p>
    <w:p>
      <w:pPr>
        <w:pStyle w:val="BodyText"/>
      </w:pPr>
    </w:p>
    <w:p>
      <w:pPr>
        <w:pStyle w:val="BodyText"/>
        <w:spacing w:before="6"/>
        <w:rPr>
          <w:sz w:val="27"/>
        </w:rPr>
      </w:pPr>
    </w:p>
    <w:p>
      <w:pPr>
        <w:spacing w:line="340" w:lineRule="auto" w:before="101"/>
        <w:ind w:left="1190" w:right="901" w:firstLine="0"/>
        <w:jc w:val="center"/>
        <w:rPr>
          <w:rFonts w:ascii="Book Antiqua"/>
          <w:i/>
          <w:sz w:val="28"/>
        </w:rPr>
      </w:pPr>
      <w:r>
        <w:rPr>
          <w:rFonts w:ascii="Book Antiqua"/>
          <w:i/>
          <w:color w:val="231F20"/>
          <w:spacing w:val="-2"/>
          <w:w w:val="110"/>
          <w:sz w:val="28"/>
        </w:rPr>
        <w:t>For</w:t>
      </w:r>
      <w:r>
        <w:rPr>
          <w:rFonts w:ascii="Book Antiqua"/>
          <w:i/>
          <w:color w:val="231F20"/>
          <w:spacing w:val="-18"/>
          <w:w w:val="110"/>
          <w:sz w:val="28"/>
        </w:rPr>
        <w:t> </w:t>
      </w:r>
      <w:r>
        <w:rPr>
          <w:rFonts w:ascii="Book Antiqua"/>
          <w:i/>
          <w:color w:val="231F20"/>
          <w:spacing w:val="-2"/>
          <w:w w:val="110"/>
          <w:sz w:val="28"/>
        </w:rPr>
        <w:t>Ann,</w:t>
      </w:r>
      <w:r>
        <w:rPr>
          <w:rFonts w:ascii="Book Antiqua"/>
          <w:i/>
          <w:color w:val="231F20"/>
          <w:spacing w:val="-17"/>
          <w:w w:val="110"/>
          <w:sz w:val="28"/>
        </w:rPr>
        <w:t> </w:t>
      </w:r>
      <w:r>
        <w:rPr>
          <w:rFonts w:ascii="Book Antiqua"/>
          <w:i/>
          <w:color w:val="231F20"/>
          <w:spacing w:val="-2"/>
          <w:w w:val="110"/>
          <w:sz w:val="28"/>
        </w:rPr>
        <w:t>Deborah,</w:t>
      </w:r>
      <w:r>
        <w:rPr>
          <w:rFonts w:ascii="Book Antiqua"/>
          <w:i/>
          <w:color w:val="231F20"/>
          <w:spacing w:val="-17"/>
          <w:w w:val="110"/>
          <w:sz w:val="28"/>
        </w:rPr>
        <w:t> </w:t>
      </w:r>
      <w:r>
        <w:rPr>
          <w:rFonts w:ascii="Book Antiqua"/>
          <w:i/>
          <w:color w:val="231F20"/>
          <w:spacing w:val="-2"/>
          <w:w w:val="110"/>
          <w:sz w:val="28"/>
        </w:rPr>
        <w:t>and</w:t>
      </w:r>
      <w:r>
        <w:rPr>
          <w:rFonts w:ascii="Book Antiqua"/>
          <w:i/>
          <w:color w:val="231F20"/>
          <w:spacing w:val="-17"/>
          <w:w w:val="110"/>
          <w:sz w:val="28"/>
        </w:rPr>
        <w:t> </w:t>
      </w:r>
      <w:r>
        <w:rPr>
          <w:rFonts w:ascii="Book Antiqua"/>
          <w:i/>
          <w:color w:val="231F20"/>
          <w:spacing w:val="-2"/>
          <w:w w:val="110"/>
          <w:sz w:val="28"/>
        </w:rPr>
        <w:t>Ryan,</w:t>
      </w:r>
      <w:r>
        <w:rPr>
          <w:rFonts w:ascii="Book Antiqua"/>
          <w:i/>
          <w:color w:val="231F20"/>
          <w:spacing w:val="-2"/>
          <w:w w:val="110"/>
          <w:sz w:val="28"/>
        </w:rPr>
        <w:t> </w:t>
      </w:r>
      <w:r>
        <w:rPr>
          <w:rFonts w:ascii="Book Antiqua"/>
          <w:i/>
          <w:color w:val="231F20"/>
          <w:w w:val="110"/>
          <w:sz w:val="28"/>
        </w:rPr>
        <w:t>the bright centers of my life.</w:t>
      </w:r>
    </w:p>
    <w:p>
      <w:pPr>
        <w:spacing w:before="241"/>
        <w:ind w:left="1185" w:right="901" w:firstLine="0"/>
        <w:jc w:val="center"/>
        <w:rPr>
          <w:rFonts w:ascii="Book Antiqua" w:hAnsi="Book Antiqua"/>
          <w:i/>
          <w:sz w:val="28"/>
        </w:rPr>
      </w:pPr>
      <w:r>
        <w:rPr>
          <w:rFonts w:ascii="Book Antiqua" w:hAnsi="Book Antiqua"/>
          <w:i/>
          <w:color w:val="231F20"/>
          <w:w w:val="105"/>
          <w:sz w:val="28"/>
        </w:rPr>
        <w:t>—</w:t>
      </w:r>
      <w:r>
        <w:rPr>
          <w:rFonts w:ascii="Book Antiqua" w:hAnsi="Book Antiqua"/>
          <w:i/>
          <w:color w:val="231F20"/>
          <w:spacing w:val="-11"/>
          <w:w w:val="105"/>
          <w:sz w:val="28"/>
        </w:rPr>
        <w:t> </w:t>
      </w:r>
      <w:r>
        <w:rPr>
          <w:rFonts w:ascii="Book Antiqua" w:hAnsi="Book Antiqua"/>
          <w:i/>
          <w:color w:val="231F20"/>
          <w:spacing w:val="-2"/>
          <w:w w:val="105"/>
          <w:sz w:val="28"/>
        </w:rPr>
        <w:t>Michael</w:t>
      </w:r>
    </w:p>
    <w:p>
      <w:pPr>
        <w:spacing w:after="0"/>
        <w:jc w:val="center"/>
        <w:rPr>
          <w:rFonts w:ascii="Book Antiqua" w:hAnsi="Book Antiqua"/>
          <w:sz w:val="28"/>
        </w:rPr>
        <w:sectPr>
          <w:pgSz w:w="7880" w:h="11400"/>
          <w:pgMar w:top="1280" w:bottom="280" w:left="1080" w:right="1080"/>
        </w:sectPr>
      </w:pPr>
    </w:p>
    <w:p>
      <w:pPr>
        <w:pStyle w:val="BodyText"/>
        <w:rPr>
          <w:rFonts w:ascii="Book Antiqua"/>
          <w:i/>
        </w:rPr>
      </w:pPr>
    </w:p>
    <w:p>
      <w:pPr>
        <w:pStyle w:val="BodyText"/>
        <w:rPr>
          <w:rFonts w:ascii="Book Antiqua"/>
          <w:i/>
        </w:rPr>
      </w:pPr>
    </w:p>
    <w:p>
      <w:pPr>
        <w:pStyle w:val="BodyText"/>
        <w:spacing w:before="4"/>
        <w:rPr>
          <w:rFonts w:ascii="Book Antiqua"/>
          <w:i/>
        </w:rPr>
      </w:pPr>
    </w:p>
    <w:p>
      <w:pPr>
        <w:spacing w:before="0"/>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pStyle w:val="Heading3"/>
        <w:spacing w:before="108"/>
        <w:ind w:left="101"/>
      </w:pPr>
      <w:bookmarkStart w:name="Contents" w:id="1"/>
      <w:bookmarkEnd w:id="1"/>
      <w:r>
        <w:rPr>
          <w:b w:val="0"/>
        </w:rPr>
      </w:r>
      <w:bookmarkStart w:name="_bookmark0" w:id="2"/>
      <w:bookmarkEnd w:id="2"/>
      <w:r>
        <w:rPr>
          <w:b w:val="0"/>
        </w:rPr>
      </w:r>
      <w:bookmarkStart w:name="_bookmark1" w:id="3"/>
      <w:bookmarkEnd w:id="3"/>
      <w:r>
        <w:rPr>
          <w:b w:val="0"/>
        </w:rPr>
      </w:r>
      <w:r>
        <w:rPr>
          <w:color w:val="231F20"/>
          <w:spacing w:val="-2"/>
        </w:rPr>
        <w:t>Contents</w:t>
      </w:r>
    </w:p>
    <w:p>
      <w:pPr>
        <w:tabs>
          <w:tab w:pos="6943" w:val="right" w:leader="dot"/>
        </w:tabs>
        <w:spacing w:before="881"/>
        <w:ind w:left="101" w:right="0" w:firstLine="0"/>
        <w:jc w:val="left"/>
        <w:rPr>
          <w:sz w:val="20"/>
        </w:rPr>
      </w:pPr>
      <w:hyperlink w:history="true" w:anchor="_bookmark6">
        <w:r>
          <w:rPr>
            <w:b/>
            <w:color w:val="231F20"/>
            <w:sz w:val="20"/>
          </w:rPr>
          <w:t>Foreword</w:t>
        </w:r>
        <w:r>
          <w:rPr>
            <w:b/>
            <w:color w:val="231F20"/>
            <w:spacing w:val="-9"/>
            <w:sz w:val="20"/>
          </w:rPr>
          <w:t> </w:t>
        </w:r>
        <w:r>
          <w:rPr>
            <w:b/>
            <w:color w:val="231F20"/>
            <w:sz w:val="20"/>
          </w:rPr>
          <w:t>by</w:t>
        </w:r>
        <w:r>
          <w:rPr>
            <w:b/>
            <w:color w:val="231F20"/>
            <w:spacing w:val="-8"/>
            <w:sz w:val="20"/>
          </w:rPr>
          <w:t> </w:t>
        </w:r>
        <w:r>
          <w:rPr>
            <w:b/>
            <w:color w:val="231F20"/>
            <w:sz w:val="20"/>
          </w:rPr>
          <w:t>Robert</w:t>
        </w:r>
        <w:r>
          <w:rPr>
            <w:b/>
            <w:color w:val="231F20"/>
            <w:spacing w:val="-8"/>
            <w:sz w:val="20"/>
          </w:rPr>
          <w:t> </w:t>
        </w:r>
        <w:r>
          <w:rPr>
            <w:b/>
            <w:color w:val="231F20"/>
            <w:sz w:val="20"/>
          </w:rPr>
          <w:t>C.</w:t>
        </w:r>
        <w:r>
          <w:rPr>
            <w:b/>
            <w:color w:val="231F20"/>
            <w:spacing w:val="-8"/>
            <w:sz w:val="20"/>
          </w:rPr>
          <w:t> </w:t>
        </w:r>
        <w:r>
          <w:rPr>
            <w:b/>
            <w:color w:val="231F20"/>
            <w:spacing w:val="-2"/>
            <w:sz w:val="20"/>
          </w:rPr>
          <w:t>Martin</w:t>
        </w:r>
        <w:r>
          <w:rPr>
            <w:b/>
            <w:color w:val="231F20"/>
            <w:sz w:val="20"/>
          </w:rPr>
          <w:tab/>
        </w:r>
        <w:r>
          <w:rPr>
            <w:color w:val="231F20"/>
            <w:spacing w:val="-5"/>
            <w:sz w:val="20"/>
          </w:rPr>
          <w:t>xv</w:t>
        </w:r>
      </w:hyperlink>
    </w:p>
    <w:p>
      <w:pPr>
        <w:tabs>
          <w:tab w:pos="6944" w:val="right" w:leader="dot"/>
        </w:tabs>
        <w:spacing w:before="166"/>
        <w:ind w:left="101" w:right="0" w:firstLine="0"/>
        <w:jc w:val="left"/>
        <w:rPr>
          <w:sz w:val="20"/>
        </w:rPr>
      </w:pPr>
      <w:hyperlink w:history="true" w:anchor="_bookmark7">
        <w:r>
          <w:rPr>
            <w:b/>
            <w:color w:val="231F20"/>
            <w:spacing w:val="-2"/>
            <w:sz w:val="20"/>
          </w:rPr>
          <w:t>Preface</w:t>
        </w:r>
        <w:r>
          <w:rPr>
            <w:b/>
            <w:color w:val="231F20"/>
            <w:sz w:val="20"/>
          </w:rPr>
          <w:tab/>
        </w:r>
        <w:r>
          <w:rPr>
            <w:color w:val="231F20"/>
            <w:spacing w:val="-5"/>
            <w:sz w:val="20"/>
          </w:rPr>
          <w:t>xv</w:t>
        </w:r>
      </w:hyperlink>
    </w:p>
    <w:p>
      <w:pPr>
        <w:tabs>
          <w:tab w:pos="6944" w:val="right" w:leader="dot"/>
        </w:tabs>
        <w:spacing w:before="165"/>
        <w:ind w:left="101" w:right="0" w:firstLine="0"/>
        <w:jc w:val="left"/>
        <w:rPr>
          <w:sz w:val="20"/>
        </w:rPr>
      </w:pPr>
      <w:hyperlink w:history="true" w:anchor="_bookmark8">
        <w:r>
          <w:rPr>
            <w:b/>
            <w:color w:val="231F20"/>
            <w:spacing w:val="-2"/>
            <w:sz w:val="20"/>
          </w:rPr>
          <w:t>Introduction</w:t>
        </w:r>
        <w:r>
          <w:rPr>
            <w:b/>
            <w:color w:val="231F20"/>
            <w:sz w:val="20"/>
          </w:rPr>
          <w:tab/>
        </w:r>
        <w:r>
          <w:rPr>
            <w:color w:val="231F20"/>
            <w:spacing w:val="-5"/>
            <w:sz w:val="20"/>
          </w:rPr>
          <w:t>xxi</w:t>
        </w:r>
      </w:hyperlink>
    </w:p>
    <w:p>
      <w:pPr>
        <w:tabs>
          <w:tab w:pos="6943" w:val="right" w:leader="dot"/>
        </w:tabs>
        <w:spacing w:before="166"/>
        <w:ind w:left="101" w:right="0" w:firstLine="0"/>
        <w:jc w:val="left"/>
        <w:rPr>
          <w:sz w:val="20"/>
        </w:rPr>
      </w:pPr>
      <w:hyperlink w:history="true" w:anchor="_bookmark9">
        <w:r>
          <w:rPr>
            <w:b/>
            <w:color w:val="231F20"/>
            <w:sz w:val="20"/>
          </w:rPr>
          <w:t>PART</w:t>
        </w:r>
        <w:r>
          <w:rPr>
            <w:b/>
            <w:color w:val="231F20"/>
            <w:spacing w:val="-1"/>
            <w:sz w:val="20"/>
          </w:rPr>
          <w:t> </w:t>
        </w:r>
        <w:r>
          <w:rPr>
            <w:b/>
            <w:color w:val="231F20"/>
            <w:sz w:val="20"/>
          </w:rPr>
          <w:t>I:</w:t>
        </w:r>
        <w:r>
          <w:rPr>
            <w:b/>
            <w:color w:val="231F20"/>
            <w:spacing w:val="-1"/>
            <w:sz w:val="20"/>
          </w:rPr>
          <w:t> </w:t>
        </w:r>
        <w:r>
          <w:rPr>
            <w:b/>
            <w:color w:val="231F20"/>
            <w:sz w:val="20"/>
          </w:rPr>
          <w:t>The</w:t>
        </w:r>
        <w:r>
          <w:rPr>
            <w:b/>
            <w:color w:val="231F20"/>
            <w:spacing w:val="-1"/>
            <w:sz w:val="20"/>
          </w:rPr>
          <w:t> </w:t>
        </w:r>
        <w:r>
          <w:rPr>
            <w:b/>
            <w:color w:val="231F20"/>
            <w:sz w:val="20"/>
          </w:rPr>
          <w:t>Mechanics of</w:t>
        </w:r>
        <w:r>
          <w:rPr>
            <w:b/>
            <w:color w:val="231F20"/>
            <w:spacing w:val="-1"/>
            <w:sz w:val="20"/>
          </w:rPr>
          <w:t> </w:t>
        </w:r>
        <w:r>
          <w:rPr>
            <w:b/>
            <w:color w:val="231F20"/>
            <w:spacing w:val="-2"/>
            <w:sz w:val="20"/>
          </w:rPr>
          <w:t>Change</w:t>
        </w:r>
        <w:r>
          <w:rPr>
            <w:b/>
            <w:color w:val="231F20"/>
            <w:sz w:val="20"/>
          </w:rPr>
          <w:tab/>
        </w:r>
        <w:r>
          <w:rPr>
            <w:color w:val="231F20"/>
            <w:spacing w:val="-10"/>
            <w:sz w:val="20"/>
          </w:rPr>
          <w:t>1</w:t>
        </w:r>
      </w:hyperlink>
    </w:p>
    <w:p>
      <w:pPr>
        <w:tabs>
          <w:tab w:pos="6943" w:val="right" w:leader="dot"/>
        </w:tabs>
        <w:spacing w:before="166"/>
        <w:ind w:left="101" w:right="0" w:firstLine="0"/>
        <w:jc w:val="left"/>
        <w:rPr>
          <w:sz w:val="20"/>
        </w:rPr>
      </w:pPr>
      <w:hyperlink w:history="true" w:anchor="_bookmark10">
        <w:r>
          <w:rPr>
            <w:b/>
            <w:color w:val="231F20"/>
            <w:spacing w:val="-2"/>
            <w:sz w:val="20"/>
          </w:rPr>
          <w:t>Chapter 1:</w:t>
        </w:r>
        <w:r>
          <w:rPr>
            <w:b/>
            <w:color w:val="231F20"/>
            <w:spacing w:val="-1"/>
            <w:sz w:val="20"/>
          </w:rPr>
          <w:t> </w:t>
        </w:r>
        <w:r>
          <w:rPr>
            <w:b/>
            <w:color w:val="231F20"/>
            <w:spacing w:val="-2"/>
            <w:sz w:val="20"/>
          </w:rPr>
          <w:t>Changing</w:t>
        </w:r>
        <w:r>
          <w:rPr>
            <w:b/>
            <w:color w:val="231F20"/>
            <w:spacing w:val="-1"/>
            <w:sz w:val="20"/>
          </w:rPr>
          <w:t> </w:t>
        </w:r>
        <w:r>
          <w:rPr>
            <w:b/>
            <w:color w:val="231F20"/>
            <w:spacing w:val="-2"/>
            <w:sz w:val="20"/>
          </w:rPr>
          <w:t>Software</w:t>
        </w:r>
        <w:r>
          <w:rPr>
            <w:b/>
            <w:color w:val="231F20"/>
            <w:sz w:val="20"/>
          </w:rPr>
          <w:tab/>
        </w:r>
        <w:r>
          <w:rPr>
            <w:color w:val="231F20"/>
            <w:spacing w:val="-10"/>
            <w:sz w:val="20"/>
          </w:rPr>
          <w:t>3</w:t>
        </w:r>
      </w:hyperlink>
    </w:p>
    <w:p>
      <w:pPr>
        <w:pStyle w:val="BodyText"/>
        <w:tabs>
          <w:tab w:pos="6943" w:val="right" w:leader="dot"/>
        </w:tabs>
        <w:spacing w:before="85"/>
        <w:ind w:left="821"/>
      </w:pPr>
      <w:hyperlink w:history="true" w:anchor="_bookmark12">
        <w:r>
          <w:rPr>
            <w:color w:val="231F20"/>
          </w:rPr>
          <w:t>Four</w:t>
        </w:r>
        <w:r>
          <w:rPr>
            <w:color w:val="231F20"/>
            <w:spacing w:val="19"/>
          </w:rPr>
          <w:t> </w:t>
        </w:r>
        <w:r>
          <w:rPr>
            <w:color w:val="231F20"/>
          </w:rPr>
          <w:t>Reasons</w:t>
        </w:r>
        <w:r>
          <w:rPr>
            <w:color w:val="231F20"/>
            <w:spacing w:val="19"/>
          </w:rPr>
          <w:t> </w:t>
        </w:r>
        <w:r>
          <w:rPr>
            <w:color w:val="231F20"/>
          </w:rPr>
          <w:t>to</w:t>
        </w:r>
        <w:r>
          <w:rPr>
            <w:color w:val="231F20"/>
            <w:spacing w:val="19"/>
          </w:rPr>
          <w:t> </w:t>
        </w:r>
        <w:r>
          <w:rPr>
            <w:color w:val="231F20"/>
          </w:rPr>
          <w:t>Change</w:t>
        </w:r>
        <w:r>
          <w:rPr>
            <w:color w:val="231F20"/>
            <w:spacing w:val="19"/>
          </w:rPr>
          <w:t> </w:t>
        </w:r>
        <w:r>
          <w:rPr>
            <w:color w:val="231F20"/>
            <w:spacing w:val="-2"/>
          </w:rPr>
          <w:t>Software</w:t>
        </w:r>
        <w:r>
          <w:rPr>
            <w:color w:val="231F20"/>
          </w:rPr>
          <w:tab/>
        </w:r>
        <w:r>
          <w:rPr>
            <w:color w:val="231F20"/>
            <w:spacing w:val="-10"/>
          </w:rPr>
          <w:t>4</w:t>
        </w:r>
      </w:hyperlink>
    </w:p>
    <w:p>
      <w:pPr>
        <w:pStyle w:val="BodyText"/>
        <w:tabs>
          <w:tab w:pos="6943" w:val="right" w:leader="dot"/>
        </w:tabs>
        <w:spacing w:before="46"/>
        <w:ind w:left="821"/>
      </w:pPr>
      <w:hyperlink w:history="true" w:anchor="_bookmark17">
        <w:r>
          <w:rPr>
            <w:color w:val="231F20"/>
          </w:rPr>
          <w:t>Risky</w:t>
        </w:r>
        <w:r>
          <w:rPr>
            <w:color w:val="231F20"/>
            <w:spacing w:val="25"/>
          </w:rPr>
          <w:t> </w:t>
        </w:r>
        <w:r>
          <w:rPr>
            <w:color w:val="231F20"/>
            <w:spacing w:val="-2"/>
          </w:rPr>
          <w:t>Change</w:t>
        </w:r>
        <w:r>
          <w:rPr>
            <w:color w:val="231F20"/>
          </w:rPr>
          <w:tab/>
        </w:r>
        <w:r>
          <w:rPr>
            <w:color w:val="231F20"/>
            <w:spacing w:val="-10"/>
          </w:rPr>
          <w:t>7</w:t>
        </w:r>
      </w:hyperlink>
    </w:p>
    <w:p>
      <w:pPr>
        <w:tabs>
          <w:tab w:pos="6943" w:val="right" w:leader="dot"/>
        </w:tabs>
        <w:spacing w:before="145"/>
        <w:ind w:left="101" w:right="0" w:firstLine="0"/>
        <w:jc w:val="left"/>
        <w:rPr>
          <w:sz w:val="20"/>
        </w:rPr>
      </w:pPr>
      <w:hyperlink w:history="true" w:anchor="_bookmark19">
        <w:r>
          <w:rPr>
            <w:b/>
            <w:color w:val="231F20"/>
            <w:spacing w:val="-4"/>
            <w:sz w:val="20"/>
          </w:rPr>
          <w:t>Chapter</w:t>
        </w:r>
        <w:r>
          <w:rPr>
            <w:b/>
            <w:color w:val="231F20"/>
            <w:spacing w:val="-3"/>
            <w:sz w:val="20"/>
          </w:rPr>
          <w:t> </w:t>
        </w:r>
        <w:r>
          <w:rPr>
            <w:b/>
            <w:color w:val="231F20"/>
            <w:spacing w:val="-4"/>
            <w:sz w:val="20"/>
          </w:rPr>
          <w:t>2:</w:t>
        </w:r>
        <w:r>
          <w:rPr>
            <w:b/>
            <w:color w:val="231F20"/>
            <w:spacing w:val="-3"/>
            <w:sz w:val="20"/>
          </w:rPr>
          <w:t> </w:t>
        </w:r>
        <w:r>
          <w:rPr>
            <w:b/>
            <w:color w:val="231F20"/>
            <w:spacing w:val="-4"/>
            <w:sz w:val="20"/>
          </w:rPr>
          <w:t>Working</w:t>
        </w:r>
        <w:r>
          <w:rPr>
            <w:b/>
            <w:color w:val="231F20"/>
            <w:spacing w:val="-2"/>
            <w:sz w:val="20"/>
          </w:rPr>
          <w:t> </w:t>
        </w:r>
        <w:r>
          <w:rPr>
            <w:b/>
            <w:color w:val="231F20"/>
            <w:spacing w:val="-4"/>
            <w:sz w:val="20"/>
          </w:rPr>
          <w:t>with</w:t>
        </w:r>
        <w:r>
          <w:rPr>
            <w:b/>
            <w:color w:val="231F20"/>
            <w:spacing w:val="-3"/>
            <w:sz w:val="20"/>
          </w:rPr>
          <w:t> </w:t>
        </w:r>
        <w:r>
          <w:rPr>
            <w:b/>
            <w:color w:val="231F20"/>
            <w:spacing w:val="-4"/>
            <w:sz w:val="20"/>
          </w:rPr>
          <w:t>Feedback</w:t>
        </w:r>
        <w:r>
          <w:rPr>
            <w:b/>
            <w:color w:val="231F20"/>
            <w:sz w:val="20"/>
          </w:rPr>
          <w:tab/>
        </w:r>
        <w:r>
          <w:rPr>
            <w:color w:val="231F20"/>
            <w:spacing w:val="-10"/>
            <w:sz w:val="20"/>
          </w:rPr>
          <w:t>9</w:t>
        </w:r>
      </w:hyperlink>
    </w:p>
    <w:p>
      <w:pPr>
        <w:pStyle w:val="BodyText"/>
        <w:tabs>
          <w:tab w:pos="6943" w:val="right" w:leader="dot"/>
        </w:tabs>
        <w:spacing w:before="86"/>
        <w:ind w:left="821"/>
      </w:pPr>
      <w:hyperlink w:history="true" w:anchor="_bookmark23">
        <w:r>
          <w:rPr>
            <w:color w:val="231F20"/>
          </w:rPr>
          <w:t>What</w:t>
        </w:r>
        <w:r>
          <w:rPr>
            <w:color w:val="231F20"/>
            <w:spacing w:val="16"/>
          </w:rPr>
          <w:t> </w:t>
        </w:r>
        <w:r>
          <w:rPr>
            <w:color w:val="231F20"/>
          </w:rPr>
          <w:t>Is</w:t>
        </w:r>
        <w:r>
          <w:rPr>
            <w:color w:val="231F20"/>
            <w:spacing w:val="17"/>
          </w:rPr>
          <w:t> </w:t>
        </w:r>
        <w:r>
          <w:rPr>
            <w:color w:val="231F20"/>
          </w:rPr>
          <w:t>Unit</w:t>
        </w:r>
        <w:r>
          <w:rPr>
            <w:color w:val="231F20"/>
            <w:spacing w:val="17"/>
          </w:rPr>
          <w:t> </w:t>
        </w:r>
        <w:r>
          <w:rPr>
            <w:color w:val="231F20"/>
            <w:spacing w:val="-2"/>
          </w:rPr>
          <w:t>Testing?</w:t>
        </w:r>
        <w:r>
          <w:rPr>
            <w:color w:val="231F20"/>
          </w:rPr>
          <w:tab/>
        </w:r>
        <w:r>
          <w:rPr>
            <w:color w:val="231F20"/>
            <w:spacing w:val="-5"/>
          </w:rPr>
          <w:t>12</w:t>
        </w:r>
      </w:hyperlink>
    </w:p>
    <w:p>
      <w:pPr>
        <w:pStyle w:val="BodyText"/>
        <w:tabs>
          <w:tab w:pos="6943" w:val="right" w:leader="dot"/>
        </w:tabs>
        <w:spacing w:before="45"/>
        <w:ind w:left="821"/>
      </w:pPr>
      <w:hyperlink w:history="true" w:anchor="_bookmark27">
        <w:r>
          <w:rPr>
            <w:color w:val="231F20"/>
          </w:rPr>
          <w:t>Higher-Level</w:t>
        </w:r>
        <w:r>
          <w:rPr>
            <w:color w:val="231F20"/>
            <w:spacing w:val="12"/>
          </w:rPr>
          <w:t> </w:t>
        </w:r>
        <w:r>
          <w:rPr>
            <w:color w:val="231F20"/>
            <w:spacing w:val="-2"/>
          </w:rPr>
          <w:t>Testing</w:t>
        </w:r>
        <w:r>
          <w:rPr>
            <w:color w:val="231F20"/>
          </w:rPr>
          <w:tab/>
        </w:r>
        <w:r>
          <w:rPr>
            <w:color w:val="231F20"/>
            <w:spacing w:val="-5"/>
          </w:rPr>
          <w:t>14</w:t>
        </w:r>
      </w:hyperlink>
    </w:p>
    <w:p>
      <w:pPr>
        <w:pStyle w:val="BodyText"/>
        <w:tabs>
          <w:tab w:pos="6944" w:val="right" w:leader="dot"/>
        </w:tabs>
        <w:spacing w:before="46"/>
        <w:ind w:left="821"/>
      </w:pPr>
      <w:hyperlink w:history="true" w:anchor="_bookmark28">
        <w:r>
          <w:rPr>
            <w:color w:val="231F20"/>
            <w:spacing w:val="-2"/>
          </w:rPr>
          <w:t>Test</w:t>
        </w:r>
        <w:r>
          <w:rPr>
            <w:color w:val="231F20"/>
            <w:spacing w:val="-5"/>
          </w:rPr>
          <w:t> </w:t>
        </w:r>
        <w:r>
          <w:rPr>
            <w:color w:val="231F20"/>
            <w:spacing w:val="-2"/>
          </w:rPr>
          <w:t>Coverings</w:t>
        </w:r>
        <w:r>
          <w:rPr>
            <w:color w:val="231F20"/>
          </w:rPr>
          <w:tab/>
        </w:r>
        <w:r>
          <w:rPr>
            <w:color w:val="231F20"/>
            <w:spacing w:val="-5"/>
          </w:rPr>
          <w:t>14</w:t>
        </w:r>
      </w:hyperlink>
    </w:p>
    <w:p>
      <w:pPr>
        <w:pStyle w:val="BodyText"/>
        <w:tabs>
          <w:tab w:pos="6943" w:val="right" w:leader="dot"/>
        </w:tabs>
        <w:spacing w:before="45"/>
        <w:ind w:left="821"/>
      </w:pPr>
      <w:hyperlink w:history="true" w:anchor="_bookmark31">
        <w:r>
          <w:rPr>
            <w:color w:val="231F20"/>
          </w:rPr>
          <w:t>The</w:t>
        </w:r>
        <w:r>
          <w:rPr>
            <w:color w:val="231F20"/>
            <w:spacing w:val="26"/>
          </w:rPr>
          <w:t> </w:t>
        </w:r>
        <w:r>
          <w:rPr>
            <w:color w:val="231F20"/>
          </w:rPr>
          <w:t>Legacy</w:t>
        </w:r>
        <w:r>
          <w:rPr>
            <w:color w:val="231F20"/>
            <w:spacing w:val="27"/>
          </w:rPr>
          <w:t> </w:t>
        </w:r>
        <w:r>
          <w:rPr>
            <w:color w:val="231F20"/>
          </w:rPr>
          <w:t>Code</w:t>
        </w:r>
        <w:r>
          <w:rPr>
            <w:color w:val="231F20"/>
            <w:spacing w:val="27"/>
          </w:rPr>
          <w:t> </w:t>
        </w:r>
        <w:r>
          <w:rPr>
            <w:color w:val="231F20"/>
          </w:rPr>
          <w:t>Change</w:t>
        </w:r>
        <w:r>
          <w:rPr>
            <w:color w:val="231F20"/>
            <w:spacing w:val="27"/>
          </w:rPr>
          <w:t> </w:t>
        </w:r>
        <w:r>
          <w:rPr>
            <w:color w:val="231F20"/>
            <w:spacing w:val="-2"/>
          </w:rPr>
          <w:t>Algorithm</w:t>
        </w:r>
        <w:r>
          <w:rPr>
            <w:color w:val="231F20"/>
          </w:rPr>
          <w:tab/>
        </w:r>
        <w:r>
          <w:rPr>
            <w:color w:val="231F20"/>
            <w:spacing w:val="-5"/>
          </w:rPr>
          <w:t>18</w:t>
        </w:r>
      </w:hyperlink>
    </w:p>
    <w:p>
      <w:pPr>
        <w:tabs>
          <w:tab w:pos="6943" w:val="right" w:leader="dot"/>
        </w:tabs>
        <w:spacing w:before="146"/>
        <w:ind w:left="101" w:right="0" w:firstLine="0"/>
        <w:jc w:val="left"/>
        <w:rPr>
          <w:sz w:val="20"/>
        </w:rPr>
      </w:pPr>
      <w:hyperlink w:history="true" w:anchor="_bookmark35">
        <w:r>
          <w:rPr>
            <w:b/>
            <w:color w:val="231F20"/>
            <w:spacing w:val="-4"/>
            <w:sz w:val="20"/>
          </w:rPr>
          <w:t>Chapter</w:t>
        </w:r>
        <w:r>
          <w:rPr>
            <w:b/>
            <w:color w:val="231F20"/>
            <w:spacing w:val="-6"/>
            <w:sz w:val="20"/>
          </w:rPr>
          <w:t> </w:t>
        </w:r>
        <w:r>
          <w:rPr>
            <w:b/>
            <w:color w:val="231F20"/>
            <w:spacing w:val="-4"/>
            <w:sz w:val="20"/>
          </w:rPr>
          <w:t>3:</w:t>
        </w:r>
        <w:r>
          <w:rPr>
            <w:b/>
            <w:color w:val="231F20"/>
            <w:spacing w:val="-6"/>
            <w:sz w:val="20"/>
          </w:rPr>
          <w:t> </w:t>
        </w:r>
        <w:r>
          <w:rPr>
            <w:b/>
            <w:color w:val="231F20"/>
            <w:spacing w:val="-4"/>
            <w:sz w:val="20"/>
          </w:rPr>
          <w:t>Sensing</w:t>
        </w:r>
        <w:r>
          <w:rPr>
            <w:b/>
            <w:color w:val="231F20"/>
            <w:spacing w:val="-6"/>
            <w:sz w:val="20"/>
          </w:rPr>
          <w:t> </w:t>
        </w:r>
        <w:r>
          <w:rPr>
            <w:b/>
            <w:color w:val="231F20"/>
            <w:spacing w:val="-4"/>
            <w:sz w:val="20"/>
          </w:rPr>
          <w:t>and</w:t>
        </w:r>
        <w:r>
          <w:rPr>
            <w:b/>
            <w:color w:val="231F20"/>
            <w:spacing w:val="-6"/>
            <w:sz w:val="20"/>
          </w:rPr>
          <w:t> </w:t>
        </w:r>
        <w:r>
          <w:rPr>
            <w:b/>
            <w:color w:val="231F20"/>
            <w:spacing w:val="-4"/>
            <w:sz w:val="20"/>
          </w:rPr>
          <w:t>Separation</w:t>
        </w:r>
        <w:r>
          <w:rPr>
            <w:b/>
            <w:color w:val="231F20"/>
            <w:sz w:val="20"/>
          </w:rPr>
          <w:tab/>
        </w:r>
        <w:r>
          <w:rPr>
            <w:color w:val="231F20"/>
            <w:spacing w:val="-5"/>
            <w:sz w:val="20"/>
          </w:rPr>
          <w:t>21</w:t>
        </w:r>
      </w:hyperlink>
    </w:p>
    <w:p>
      <w:pPr>
        <w:pStyle w:val="BodyText"/>
        <w:tabs>
          <w:tab w:pos="6943" w:val="right" w:leader="dot"/>
        </w:tabs>
        <w:spacing w:before="85"/>
        <w:ind w:left="821"/>
      </w:pPr>
      <w:hyperlink w:history="true" w:anchor="_bookmark38">
        <w:r>
          <w:rPr>
            <w:color w:val="231F20"/>
          </w:rPr>
          <w:t>Faking</w:t>
        </w:r>
        <w:r>
          <w:rPr>
            <w:color w:val="231F20"/>
            <w:spacing w:val="22"/>
          </w:rPr>
          <w:t> </w:t>
        </w:r>
        <w:r>
          <w:rPr>
            <w:color w:val="231F20"/>
            <w:spacing w:val="-2"/>
          </w:rPr>
          <w:t>Collaborators</w:t>
        </w:r>
        <w:r>
          <w:rPr>
            <w:color w:val="231F20"/>
          </w:rPr>
          <w:tab/>
        </w:r>
        <w:r>
          <w:rPr>
            <w:color w:val="231F20"/>
            <w:spacing w:val="-5"/>
          </w:rPr>
          <w:t>23</w:t>
        </w:r>
      </w:hyperlink>
    </w:p>
    <w:p>
      <w:pPr>
        <w:tabs>
          <w:tab w:pos="6943" w:val="right" w:leader="dot"/>
        </w:tabs>
        <w:spacing w:before="146"/>
        <w:ind w:left="101" w:right="0" w:firstLine="0"/>
        <w:jc w:val="left"/>
        <w:rPr>
          <w:sz w:val="20"/>
        </w:rPr>
      </w:pPr>
      <w:hyperlink w:history="true" w:anchor="_bookmark44">
        <w:r>
          <w:rPr>
            <w:b/>
            <w:color w:val="231F20"/>
            <w:spacing w:val="-2"/>
            <w:sz w:val="20"/>
          </w:rPr>
          <w:t>Chapter</w:t>
        </w:r>
        <w:r>
          <w:rPr>
            <w:b/>
            <w:color w:val="231F20"/>
            <w:spacing w:val="-5"/>
            <w:sz w:val="20"/>
          </w:rPr>
          <w:t> </w:t>
        </w:r>
        <w:r>
          <w:rPr>
            <w:b/>
            <w:color w:val="231F20"/>
            <w:spacing w:val="-2"/>
            <w:sz w:val="20"/>
          </w:rPr>
          <w:t>4:</w:t>
        </w:r>
        <w:r>
          <w:rPr>
            <w:b/>
            <w:color w:val="231F20"/>
            <w:spacing w:val="-5"/>
            <w:sz w:val="20"/>
          </w:rPr>
          <w:t> </w:t>
        </w:r>
        <w:r>
          <w:rPr>
            <w:b/>
            <w:color w:val="231F20"/>
            <w:spacing w:val="-2"/>
            <w:sz w:val="20"/>
          </w:rPr>
          <w:t>The</w:t>
        </w:r>
        <w:r>
          <w:rPr>
            <w:b/>
            <w:color w:val="231F20"/>
            <w:spacing w:val="-5"/>
            <w:sz w:val="20"/>
          </w:rPr>
          <w:t> </w:t>
        </w:r>
        <w:r>
          <w:rPr>
            <w:b/>
            <w:color w:val="231F20"/>
            <w:spacing w:val="-2"/>
            <w:sz w:val="20"/>
          </w:rPr>
          <w:t>Seam</w:t>
        </w:r>
        <w:r>
          <w:rPr>
            <w:b/>
            <w:color w:val="231F20"/>
            <w:spacing w:val="-5"/>
            <w:sz w:val="20"/>
          </w:rPr>
          <w:t> </w:t>
        </w:r>
        <w:r>
          <w:rPr>
            <w:b/>
            <w:color w:val="231F20"/>
            <w:spacing w:val="-4"/>
            <w:sz w:val="20"/>
          </w:rPr>
          <w:t>Model</w:t>
        </w:r>
        <w:r>
          <w:rPr>
            <w:b/>
            <w:color w:val="231F20"/>
            <w:sz w:val="20"/>
          </w:rPr>
          <w:tab/>
        </w:r>
        <w:r>
          <w:rPr>
            <w:color w:val="231F20"/>
            <w:spacing w:val="-5"/>
            <w:sz w:val="20"/>
          </w:rPr>
          <w:t>29</w:t>
        </w:r>
      </w:hyperlink>
    </w:p>
    <w:p>
      <w:pPr>
        <w:pStyle w:val="BodyText"/>
        <w:tabs>
          <w:tab w:pos="6943" w:val="right" w:leader="dot"/>
        </w:tabs>
        <w:spacing w:before="85"/>
        <w:ind w:left="821"/>
      </w:pPr>
      <w:hyperlink w:history="true" w:anchor="_bookmark46">
        <w:r>
          <w:rPr>
            <w:color w:val="231F20"/>
            <w:w w:val="105"/>
          </w:rPr>
          <w:t>A</w:t>
        </w:r>
        <w:r>
          <w:rPr>
            <w:color w:val="231F20"/>
            <w:spacing w:val="1"/>
            <w:w w:val="105"/>
          </w:rPr>
          <w:t> </w:t>
        </w:r>
        <w:r>
          <w:rPr>
            <w:color w:val="231F20"/>
            <w:w w:val="105"/>
          </w:rPr>
          <w:t>Huge</w:t>
        </w:r>
        <w:r>
          <w:rPr>
            <w:color w:val="231F20"/>
            <w:spacing w:val="2"/>
            <w:w w:val="105"/>
          </w:rPr>
          <w:t> </w:t>
        </w:r>
        <w:r>
          <w:rPr>
            <w:color w:val="231F20"/>
            <w:w w:val="105"/>
          </w:rPr>
          <w:t>Sheet</w:t>
        </w:r>
        <w:r>
          <w:rPr>
            <w:color w:val="231F20"/>
            <w:spacing w:val="2"/>
            <w:w w:val="105"/>
          </w:rPr>
          <w:t> </w:t>
        </w:r>
        <w:r>
          <w:rPr>
            <w:color w:val="231F20"/>
            <w:w w:val="105"/>
          </w:rPr>
          <w:t>of</w:t>
        </w:r>
        <w:r>
          <w:rPr>
            <w:color w:val="231F20"/>
            <w:spacing w:val="1"/>
            <w:w w:val="105"/>
          </w:rPr>
          <w:t> </w:t>
        </w:r>
        <w:r>
          <w:rPr>
            <w:color w:val="231F20"/>
            <w:spacing w:val="-4"/>
            <w:w w:val="105"/>
          </w:rPr>
          <w:t>Text</w:t>
        </w:r>
        <w:r>
          <w:rPr>
            <w:color w:val="231F20"/>
          </w:rPr>
          <w:tab/>
        </w:r>
        <w:r>
          <w:rPr>
            <w:color w:val="231F20"/>
            <w:spacing w:val="-5"/>
            <w:w w:val="105"/>
          </w:rPr>
          <w:t>29</w:t>
        </w:r>
      </w:hyperlink>
    </w:p>
    <w:p>
      <w:pPr>
        <w:pStyle w:val="BodyText"/>
        <w:tabs>
          <w:tab w:pos="6944" w:val="right" w:leader="dot"/>
        </w:tabs>
        <w:spacing w:before="46"/>
        <w:ind w:left="821"/>
      </w:pPr>
      <w:hyperlink w:history="true" w:anchor="_bookmark48">
        <w:r>
          <w:rPr>
            <w:color w:val="231F20"/>
            <w:spacing w:val="-2"/>
          </w:rPr>
          <w:t>Seams</w:t>
        </w:r>
        <w:r>
          <w:rPr>
            <w:color w:val="231F20"/>
          </w:rPr>
          <w:tab/>
        </w:r>
        <w:r>
          <w:rPr>
            <w:color w:val="231F20"/>
            <w:spacing w:val="-5"/>
          </w:rPr>
          <w:t>30</w:t>
        </w:r>
      </w:hyperlink>
    </w:p>
    <w:p>
      <w:pPr>
        <w:pStyle w:val="BodyText"/>
        <w:tabs>
          <w:tab w:pos="6944" w:val="right" w:leader="dot"/>
        </w:tabs>
        <w:spacing w:before="45"/>
        <w:ind w:left="821"/>
      </w:pPr>
      <w:hyperlink w:history="true" w:anchor="_bookmark50">
        <w:r>
          <w:rPr>
            <w:color w:val="231F20"/>
          </w:rPr>
          <w:t>Seam</w:t>
        </w:r>
        <w:r>
          <w:rPr>
            <w:color w:val="231F20"/>
            <w:spacing w:val="1"/>
          </w:rPr>
          <w:t> </w:t>
        </w:r>
        <w:r>
          <w:rPr>
            <w:color w:val="231F20"/>
            <w:spacing w:val="-2"/>
          </w:rPr>
          <w:t>Types</w:t>
        </w:r>
        <w:r>
          <w:rPr>
            <w:color w:val="231F20"/>
          </w:rPr>
          <w:tab/>
        </w:r>
        <w:r>
          <w:rPr>
            <w:color w:val="231F20"/>
            <w:spacing w:val="-5"/>
          </w:rPr>
          <w:t>33</w:t>
        </w:r>
      </w:hyperlink>
    </w:p>
    <w:p>
      <w:pPr>
        <w:tabs>
          <w:tab w:pos="6944" w:val="right" w:leader="dot"/>
        </w:tabs>
        <w:spacing w:before="146"/>
        <w:ind w:left="101" w:right="0" w:firstLine="0"/>
        <w:jc w:val="left"/>
        <w:rPr>
          <w:sz w:val="20"/>
        </w:rPr>
      </w:pPr>
      <w:hyperlink w:history="true" w:anchor="_bookmark58">
        <w:r>
          <w:rPr>
            <w:b/>
            <w:color w:val="231F20"/>
            <w:spacing w:val="-2"/>
            <w:sz w:val="20"/>
          </w:rPr>
          <w:t>Chapter</w:t>
        </w:r>
        <w:r>
          <w:rPr>
            <w:b/>
            <w:color w:val="231F20"/>
            <w:spacing w:val="-3"/>
            <w:sz w:val="20"/>
          </w:rPr>
          <w:t> </w:t>
        </w:r>
        <w:r>
          <w:rPr>
            <w:b/>
            <w:color w:val="231F20"/>
            <w:spacing w:val="-2"/>
            <w:sz w:val="20"/>
          </w:rPr>
          <w:t>5:</w:t>
        </w:r>
        <w:r>
          <w:rPr>
            <w:b/>
            <w:color w:val="231F20"/>
            <w:spacing w:val="-3"/>
            <w:sz w:val="20"/>
          </w:rPr>
          <w:t> </w:t>
        </w:r>
        <w:r>
          <w:rPr>
            <w:b/>
            <w:color w:val="231F20"/>
            <w:spacing w:val="-2"/>
            <w:sz w:val="20"/>
          </w:rPr>
          <w:t>Tools</w:t>
        </w:r>
        <w:r>
          <w:rPr>
            <w:b/>
            <w:color w:val="231F20"/>
            <w:sz w:val="20"/>
          </w:rPr>
          <w:tab/>
        </w:r>
        <w:r>
          <w:rPr>
            <w:color w:val="231F20"/>
            <w:spacing w:val="-5"/>
            <w:sz w:val="20"/>
          </w:rPr>
          <w:t>45</w:t>
        </w:r>
      </w:hyperlink>
    </w:p>
    <w:p>
      <w:pPr>
        <w:pStyle w:val="BodyText"/>
        <w:tabs>
          <w:tab w:pos="6943" w:val="right" w:leader="dot"/>
        </w:tabs>
        <w:spacing w:before="85"/>
        <w:ind w:left="821"/>
      </w:pPr>
      <w:hyperlink w:history="true" w:anchor="_bookmark59">
        <w:r>
          <w:rPr>
            <w:color w:val="231F20"/>
          </w:rPr>
          <w:t>Automated</w:t>
        </w:r>
        <w:r>
          <w:rPr>
            <w:color w:val="231F20"/>
            <w:spacing w:val="25"/>
          </w:rPr>
          <w:t> </w:t>
        </w:r>
        <w:r>
          <w:rPr>
            <w:color w:val="231F20"/>
          </w:rPr>
          <w:t>Refactoring</w:t>
        </w:r>
        <w:r>
          <w:rPr>
            <w:color w:val="231F20"/>
            <w:spacing w:val="26"/>
          </w:rPr>
          <w:t> </w:t>
        </w:r>
        <w:r>
          <w:rPr>
            <w:color w:val="231F20"/>
            <w:spacing w:val="-2"/>
          </w:rPr>
          <w:t>Tools</w:t>
        </w:r>
        <w:r>
          <w:rPr>
            <w:color w:val="231F20"/>
          </w:rPr>
          <w:tab/>
        </w:r>
        <w:r>
          <w:rPr>
            <w:color w:val="231F20"/>
            <w:spacing w:val="-5"/>
          </w:rPr>
          <w:t>45</w:t>
        </w:r>
      </w:hyperlink>
    </w:p>
    <w:p>
      <w:pPr>
        <w:pStyle w:val="BodyText"/>
        <w:tabs>
          <w:tab w:pos="6944" w:val="right" w:leader="dot"/>
        </w:tabs>
        <w:spacing w:before="46"/>
        <w:ind w:left="821"/>
      </w:pPr>
      <w:hyperlink w:history="true" w:anchor="_bookmark63">
        <w:r>
          <w:rPr>
            <w:color w:val="231F20"/>
            <w:w w:val="105"/>
          </w:rPr>
          <w:t>Mock</w:t>
        </w:r>
        <w:r>
          <w:rPr>
            <w:color w:val="231F20"/>
            <w:spacing w:val="31"/>
            <w:w w:val="105"/>
          </w:rPr>
          <w:t> </w:t>
        </w:r>
        <w:r>
          <w:rPr>
            <w:color w:val="231F20"/>
            <w:spacing w:val="-2"/>
            <w:w w:val="105"/>
          </w:rPr>
          <w:t>Objects</w:t>
        </w:r>
        <w:r>
          <w:rPr>
            <w:color w:val="231F20"/>
          </w:rPr>
          <w:tab/>
        </w:r>
        <w:r>
          <w:rPr>
            <w:color w:val="231F20"/>
            <w:spacing w:val="-5"/>
            <w:w w:val="105"/>
          </w:rPr>
          <w:t>47</w:t>
        </w:r>
      </w:hyperlink>
    </w:p>
    <w:p>
      <w:pPr>
        <w:pStyle w:val="BodyText"/>
        <w:tabs>
          <w:tab w:pos="6943" w:val="right" w:leader="dot"/>
        </w:tabs>
        <w:spacing w:before="46"/>
        <w:ind w:left="821"/>
      </w:pPr>
      <w:hyperlink w:history="true" w:anchor="_bookmark64">
        <w:r>
          <w:rPr>
            <w:color w:val="231F20"/>
          </w:rPr>
          <w:t>Unit-Testing</w:t>
        </w:r>
        <w:r>
          <w:rPr>
            <w:color w:val="231F20"/>
            <w:spacing w:val="-1"/>
          </w:rPr>
          <w:t> </w:t>
        </w:r>
        <w:r>
          <w:rPr>
            <w:color w:val="231F20"/>
            <w:spacing w:val="-2"/>
          </w:rPr>
          <w:t>Harnesses</w:t>
        </w:r>
        <w:r>
          <w:rPr>
            <w:color w:val="231F20"/>
          </w:rPr>
          <w:tab/>
        </w:r>
        <w:r>
          <w:rPr>
            <w:color w:val="231F20"/>
            <w:spacing w:val="-5"/>
          </w:rPr>
          <w:t>48</w:t>
        </w:r>
      </w:hyperlink>
    </w:p>
    <w:p>
      <w:pPr>
        <w:pStyle w:val="BodyText"/>
        <w:tabs>
          <w:tab w:pos="6943" w:val="right" w:leader="dot"/>
        </w:tabs>
        <w:spacing w:before="45"/>
        <w:ind w:left="821"/>
      </w:pPr>
      <w:hyperlink w:history="true" w:anchor="_bookmark70">
        <w:r>
          <w:rPr>
            <w:color w:val="231F20"/>
          </w:rPr>
          <w:t>General</w:t>
        </w:r>
        <w:r>
          <w:rPr>
            <w:color w:val="231F20"/>
            <w:spacing w:val="5"/>
          </w:rPr>
          <w:t> </w:t>
        </w:r>
        <w:r>
          <w:rPr>
            <w:color w:val="231F20"/>
          </w:rPr>
          <w:t>Test</w:t>
        </w:r>
        <w:r>
          <w:rPr>
            <w:color w:val="231F20"/>
            <w:spacing w:val="6"/>
          </w:rPr>
          <w:t> </w:t>
        </w:r>
        <w:r>
          <w:rPr>
            <w:color w:val="231F20"/>
            <w:spacing w:val="-2"/>
          </w:rPr>
          <w:t>Harnesses</w:t>
        </w:r>
        <w:r>
          <w:rPr>
            <w:color w:val="231F20"/>
          </w:rPr>
          <w:tab/>
        </w:r>
        <w:r>
          <w:rPr>
            <w:color w:val="231F20"/>
            <w:spacing w:val="-5"/>
          </w:rPr>
          <w:t>53</w:t>
        </w:r>
      </w:hyperlink>
    </w:p>
    <w:p>
      <w:pPr>
        <w:spacing w:after="0"/>
        <w:sectPr>
          <w:pgSz w:w="7880" w:h="11400"/>
          <w:pgMar w:top="1280" w:bottom="280" w:left="560" w:right="260"/>
        </w:sectPr>
      </w:pPr>
    </w:p>
    <w:sdt>
      <w:sdtPr>
        <w:docPartObj>
          <w:docPartGallery w:val="Table of Contents"/>
          <w:docPartUnique/>
        </w:docPartObj>
      </w:sdtPr>
      <w:sdtEndPr/>
      <w:sdtContent>
        <w:p>
          <w:pPr>
            <w:pStyle w:val="TOC1"/>
            <w:tabs>
              <w:tab w:pos="6954" w:val="right" w:leader="dot"/>
            </w:tabs>
            <w:rPr>
              <w:b w:val="0"/>
              <w:sz w:val="20"/>
            </w:rPr>
          </w:pPr>
          <w:bookmarkStart w:name="_bookmark2" w:id="4"/>
          <w:bookmarkEnd w:id="4"/>
          <w:r>
            <w:rPr>
              <w:b w:val="0"/>
            </w:rPr>
          </w:r>
          <w:hyperlink w:history="true" w:anchor="_bookmark72">
            <w:r>
              <w:rPr>
                <w:color w:val="231F20"/>
              </w:rPr>
              <w:t>PART</w:t>
            </w:r>
            <w:r>
              <w:rPr>
                <w:color w:val="231F20"/>
                <w:spacing w:val="1"/>
              </w:rPr>
              <w:t> </w:t>
            </w:r>
            <w:r>
              <w:rPr>
                <w:color w:val="231F20"/>
              </w:rPr>
              <w:t>II:</w:t>
            </w:r>
            <w:r>
              <w:rPr>
                <w:color w:val="231F20"/>
                <w:spacing w:val="2"/>
              </w:rPr>
              <w:t> </w:t>
            </w:r>
            <w:r>
              <w:rPr>
                <w:color w:val="231F20"/>
              </w:rPr>
              <w:t>Changing</w:t>
            </w:r>
            <w:r>
              <w:rPr>
                <w:color w:val="231F20"/>
                <w:spacing w:val="1"/>
              </w:rPr>
              <w:t> </w:t>
            </w:r>
            <w:r>
              <w:rPr>
                <w:color w:val="231F20"/>
                <w:spacing w:val="-2"/>
              </w:rPr>
              <w:t>Software</w:t>
            </w:r>
            <w:r>
              <w:rPr>
                <w:color w:val="231F20"/>
              </w:rPr>
              <w:tab/>
            </w:r>
            <w:r>
              <w:rPr>
                <w:b w:val="0"/>
                <w:color w:val="231F20"/>
                <w:spacing w:val="-5"/>
                <w:sz w:val="20"/>
              </w:rPr>
              <w:t>55</w:t>
            </w:r>
          </w:hyperlink>
        </w:p>
        <w:p>
          <w:pPr>
            <w:pStyle w:val="TOC2"/>
            <w:tabs>
              <w:tab w:pos="6952" w:val="right" w:leader="dot"/>
            </w:tabs>
            <w:spacing w:before="148"/>
            <w:rPr>
              <w:b w:val="0"/>
            </w:rPr>
          </w:pPr>
          <w:hyperlink w:history="true" w:anchor="_bookmark73">
            <w:r>
              <w:rPr>
                <w:color w:val="231F20"/>
              </w:rPr>
              <w:t>Chapter</w:t>
            </w:r>
            <w:r>
              <w:rPr>
                <w:color w:val="231F20"/>
                <w:spacing w:val="-3"/>
              </w:rPr>
              <w:t> </w:t>
            </w:r>
            <w:r>
              <w:rPr>
                <w:color w:val="231F20"/>
              </w:rPr>
              <w:t>6:</w:t>
            </w:r>
            <w:r>
              <w:rPr>
                <w:color w:val="231F20"/>
                <w:spacing w:val="-3"/>
              </w:rPr>
              <w:t> </w:t>
            </w:r>
            <w:r>
              <w:rPr>
                <w:color w:val="231F20"/>
              </w:rPr>
              <w:t>I</w:t>
            </w:r>
            <w:r>
              <w:rPr>
                <w:color w:val="231F20"/>
                <w:spacing w:val="-3"/>
              </w:rPr>
              <w:t> </w:t>
            </w:r>
            <w:r>
              <w:rPr>
                <w:color w:val="231F20"/>
              </w:rPr>
              <w:t>Don’t</w:t>
            </w:r>
            <w:r>
              <w:rPr>
                <w:color w:val="231F20"/>
                <w:spacing w:val="-3"/>
              </w:rPr>
              <w:t> </w:t>
            </w:r>
            <w:r>
              <w:rPr>
                <w:color w:val="231F20"/>
              </w:rPr>
              <w:t>Have</w:t>
            </w:r>
            <w:r>
              <w:rPr>
                <w:color w:val="231F20"/>
                <w:spacing w:val="-3"/>
              </w:rPr>
              <w:t> </w:t>
            </w:r>
            <w:r>
              <w:rPr>
                <w:color w:val="231F20"/>
              </w:rPr>
              <w:t>Much</w:t>
            </w:r>
            <w:r>
              <w:rPr>
                <w:color w:val="231F20"/>
                <w:spacing w:val="-3"/>
              </w:rPr>
              <w:t> </w:t>
            </w:r>
            <w:r>
              <w:rPr>
                <w:color w:val="231F20"/>
              </w:rPr>
              <w:t>Time</w:t>
            </w:r>
            <w:r>
              <w:rPr>
                <w:color w:val="231F20"/>
                <w:spacing w:val="-3"/>
              </w:rPr>
              <w:t> </w:t>
            </w:r>
            <w:r>
              <w:rPr>
                <w:color w:val="231F20"/>
              </w:rPr>
              <w:t>and</w:t>
            </w:r>
            <w:r>
              <w:rPr>
                <w:color w:val="231F20"/>
                <w:spacing w:val="-3"/>
              </w:rPr>
              <w:t> </w:t>
            </w:r>
            <w:r>
              <w:rPr>
                <w:color w:val="231F20"/>
              </w:rPr>
              <w:t>I</w:t>
            </w:r>
            <w:r>
              <w:rPr>
                <w:color w:val="231F20"/>
                <w:spacing w:val="-3"/>
              </w:rPr>
              <w:t> </w:t>
            </w:r>
            <w:r>
              <w:rPr>
                <w:color w:val="231F20"/>
              </w:rPr>
              <w:t>Have</w:t>
            </w:r>
            <w:r>
              <w:rPr>
                <w:color w:val="231F20"/>
                <w:spacing w:val="-3"/>
              </w:rPr>
              <w:t> </w:t>
            </w:r>
            <w:r>
              <w:rPr>
                <w:color w:val="231F20"/>
              </w:rPr>
              <w:t>to</w:t>
            </w:r>
            <w:r>
              <w:rPr>
                <w:color w:val="231F20"/>
                <w:spacing w:val="-3"/>
              </w:rPr>
              <w:t> </w:t>
            </w:r>
            <w:r>
              <w:rPr>
                <w:color w:val="231F20"/>
              </w:rPr>
              <w:t>Change</w:t>
            </w:r>
            <w:r>
              <w:rPr>
                <w:color w:val="231F20"/>
                <w:spacing w:val="-3"/>
              </w:rPr>
              <w:t> </w:t>
            </w:r>
            <w:r>
              <w:rPr>
                <w:color w:val="231F20"/>
                <w:spacing w:val="-5"/>
              </w:rPr>
              <w:t>It</w:t>
            </w:r>
            <w:r>
              <w:rPr>
                <w:color w:val="231F20"/>
              </w:rPr>
              <w:tab/>
            </w:r>
            <w:r>
              <w:rPr>
                <w:b w:val="0"/>
                <w:color w:val="231F20"/>
                <w:spacing w:val="-5"/>
              </w:rPr>
              <w:t>57</w:t>
            </w:r>
          </w:hyperlink>
        </w:p>
        <w:p>
          <w:pPr>
            <w:pStyle w:val="TOC3"/>
            <w:tabs>
              <w:tab w:pos="6955" w:val="right" w:leader="dot"/>
            </w:tabs>
            <w:spacing w:before="86"/>
          </w:pPr>
          <w:hyperlink w:history="true" w:anchor="_bookmark76">
            <w:r>
              <w:rPr>
                <w:color w:val="231F20"/>
              </w:rPr>
              <w:t>Sprout</w:t>
            </w:r>
            <w:r>
              <w:rPr>
                <w:color w:val="231F20"/>
                <w:spacing w:val="11"/>
              </w:rPr>
              <w:t> </w:t>
            </w:r>
            <w:r>
              <w:rPr>
                <w:color w:val="231F20"/>
                <w:spacing w:val="-2"/>
              </w:rPr>
              <w:t>Method</w:t>
            </w:r>
            <w:r>
              <w:rPr>
                <w:color w:val="231F20"/>
              </w:rPr>
              <w:tab/>
            </w:r>
            <w:r>
              <w:rPr>
                <w:color w:val="231F20"/>
                <w:spacing w:val="-5"/>
              </w:rPr>
              <w:t>59</w:t>
            </w:r>
          </w:hyperlink>
        </w:p>
        <w:p>
          <w:pPr>
            <w:pStyle w:val="TOC3"/>
            <w:tabs>
              <w:tab w:pos="6955" w:val="right" w:leader="dot"/>
            </w:tabs>
          </w:pPr>
          <w:hyperlink w:history="true" w:anchor="_bookmark79">
            <w:r>
              <w:rPr>
                <w:color w:val="231F20"/>
              </w:rPr>
              <w:t>Sprout</w:t>
            </w:r>
            <w:r>
              <w:rPr>
                <w:color w:val="231F20"/>
                <w:spacing w:val="11"/>
              </w:rPr>
              <w:t> </w:t>
            </w:r>
            <w:r>
              <w:rPr>
                <w:color w:val="231F20"/>
                <w:spacing w:val="-2"/>
              </w:rPr>
              <w:t>Class</w:t>
            </w:r>
            <w:r>
              <w:rPr>
                <w:color w:val="231F20"/>
              </w:rPr>
              <w:tab/>
            </w:r>
            <w:r>
              <w:rPr>
                <w:color w:val="231F20"/>
                <w:spacing w:val="-5"/>
              </w:rPr>
              <w:t>63</w:t>
            </w:r>
          </w:hyperlink>
        </w:p>
        <w:p>
          <w:pPr>
            <w:pStyle w:val="TOC3"/>
            <w:tabs>
              <w:tab w:pos="6954" w:val="right" w:leader="dot"/>
            </w:tabs>
            <w:spacing w:before="46"/>
          </w:pPr>
          <w:hyperlink w:history="true" w:anchor="_bookmark83">
            <w:r>
              <w:rPr>
                <w:color w:val="231F20"/>
              </w:rPr>
              <w:t>Wrap</w:t>
            </w:r>
            <w:r>
              <w:rPr>
                <w:color w:val="231F20"/>
                <w:spacing w:val="12"/>
              </w:rPr>
              <w:t> </w:t>
            </w:r>
            <w:r>
              <w:rPr>
                <w:color w:val="231F20"/>
                <w:spacing w:val="-2"/>
              </w:rPr>
              <w:t>Method</w:t>
            </w:r>
            <w:r>
              <w:rPr>
                <w:color w:val="231F20"/>
              </w:rPr>
              <w:tab/>
            </w:r>
            <w:r>
              <w:rPr>
                <w:color w:val="231F20"/>
                <w:spacing w:val="-5"/>
              </w:rPr>
              <w:t>67</w:t>
            </w:r>
          </w:hyperlink>
        </w:p>
        <w:p>
          <w:pPr>
            <w:pStyle w:val="TOC3"/>
            <w:tabs>
              <w:tab w:pos="6954" w:val="right" w:leader="dot"/>
            </w:tabs>
          </w:pPr>
          <w:hyperlink w:history="true" w:anchor="_bookmark86">
            <w:r>
              <w:rPr>
                <w:color w:val="231F20"/>
              </w:rPr>
              <w:t>Wrap</w:t>
            </w:r>
            <w:r>
              <w:rPr>
                <w:color w:val="231F20"/>
                <w:spacing w:val="12"/>
              </w:rPr>
              <w:t> </w:t>
            </w:r>
            <w:r>
              <w:rPr>
                <w:color w:val="231F20"/>
                <w:spacing w:val="-2"/>
              </w:rPr>
              <w:t>Class</w:t>
            </w:r>
            <w:r>
              <w:rPr>
                <w:color w:val="231F20"/>
              </w:rPr>
              <w:tab/>
            </w:r>
            <w:r>
              <w:rPr>
                <w:color w:val="231F20"/>
                <w:spacing w:val="-5"/>
              </w:rPr>
              <w:t>71</w:t>
            </w:r>
          </w:hyperlink>
        </w:p>
        <w:p>
          <w:pPr>
            <w:pStyle w:val="TOC3"/>
            <w:tabs>
              <w:tab w:pos="6955" w:val="right" w:leader="dot"/>
            </w:tabs>
            <w:spacing w:before="46"/>
          </w:pPr>
          <w:hyperlink w:history="true" w:anchor="_bookmark91">
            <w:r>
              <w:rPr>
                <w:color w:val="231F20"/>
                <w:spacing w:val="-2"/>
              </w:rPr>
              <w:t>Summary</w:t>
            </w:r>
            <w:r>
              <w:rPr>
                <w:color w:val="231F20"/>
              </w:rPr>
              <w:tab/>
            </w:r>
            <w:r>
              <w:rPr>
                <w:color w:val="231F20"/>
                <w:spacing w:val="-5"/>
              </w:rPr>
              <w:t>76</w:t>
            </w:r>
          </w:hyperlink>
        </w:p>
        <w:p>
          <w:pPr>
            <w:pStyle w:val="TOC2"/>
            <w:tabs>
              <w:tab w:pos="6953" w:val="right" w:leader="dot"/>
            </w:tabs>
            <w:rPr>
              <w:b w:val="0"/>
            </w:rPr>
          </w:pPr>
          <w:hyperlink w:history="true" w:anchor="_bookmark93">
            <w:r>
              <w:rPr>
                <w:color w:val="231F20"/>
                <w:spacing w:val="-2"/>
              </w:rPr>
              <w:t>Chapter</w:t>
            </w:r>
            <w:r>
              <w:rPr>
                <w:color w:val="231F20"/>
                <w:spacing w:val="-7"/>
              </w:rPr>
              <w:t> </w:t>
            </w:r>
            <w:r>
              <w:rPr>
                <w:color w:val="231F20"/>
                <w:spacing w:val="-2"/>
              </w:rPr>
              <w:t>7:</w:t>
            </w:r>
            <w:r>
              <w:rPr>
                <w:color w:val="231F20"/>
                <w:spacing w:val="-7"/>
              </w:rPr>
              <w:t> </w:t>
            </w:r>
            <w:r>
              <w:rPr>
                <w:color w:val="231F20"/>
                <w:spacing w:val="-2"/>
              </w:rPr>
              <w:t>It</w:t>
            </w:r>
            <w:r>
              <w:rPr>
                <w:color w:val="231F20"/>
                <w:spacing w:val="-6"/>
              </w:rPr>
              <w:t> </w:t>
            </w:r>
            <w:r>
              <w:rPr>
                <w:color w:val="231F20"/>
                <w:spacing w:val="-2"/>
              </w:rPr>
              <w:t>Takes</w:t>
            </w:r>
            <w:r>
              <w:rPr>
                <w:color w:val="231F20"/>
                <w:spacing w:val="-7"/>
              </w:rPr>
              <w:t> </w:t>
            </w:r>
            <w:r>
              <w:rPr>
                <w:color w:val="231F20"/>
                <w:spacing w:val="-2"/>
              </w:rPr>
              <w:t>Forever</w:t>
            </w:r>
            <w:r>
              <w:rPr>
                <w:color w:val="231F20"/>
                <w:spacing w:val="-6"/>
              </w:rPr>
              <w:t> </w:t>
            </w:r>
            <w:r>
              <w:rPr>
                <w:color w:val="231F20"/>
                <w:spacing w:val="-2"/>
              </w:rPr>
              <w:t>to</w:t>
            </w:r>
            <w:r>
              <w:rPr>
                <w:color w:val="231F20"/>
                <w:spacing w:val="-7"/>
              </w:rPr>
              <w:t> </w:t>
            </w:r>
            <w:r>
              <w:rPr>
                <w:color w:val="231F20"/>
                <w:spacing w:val="-2"/>
              </w:rPr>
              <w:t>Make</w:t>
            </w:r>
            <w:r>
              <w:rPr>
                <w:color w:val="231F20"/>
                <w:spacing w:val="-6"/>
              </w:rPr>
              <w:t> </w:t>
            </w:r>
            <w:r>
              <w:rPr>
                <w:color w:val="231F20"/>
                <w:spacing w:val="-2"/>
              </w:rPr>
              <w:t>a</w:t>
            </w:r>
            <w:r>
              <w:rPr>
                <w:color w:val="231F20"/>
                <w:spacing w:val="-7"/>
              </w:rPr>
              <w:t> </w:t>
            </w:r>
            <w:r>
              <w:rPr>
                <w:color w:val="231F20"/>
                <w:spacing w:val="-2"/>
              </w:rPr>
              <w:t>Change</w:t>
            </w:r>
            <w:r>
              <w:rPr>
                <w:color w:val="231F20"/>
              </w:rPr>
              <w:tab/>
            </w:r>
            <w:r>
              <w:rPr>
                <w:b w:val="0"/>
                <w:color w:val="231F20"/>
                <w:spacing w:val="-5"/>
              </w:rPr>
              <w:t>77</w:t>
            </w:r>
          </w:hyperlink>
        </w:p>
        <w:p>
          <w:pPr>
            <w:pStyle w:val="TOC3"/>
            <w:tabs>
              <w:tab w:pos="6955" w:val="right" w:leader="dot"/>
            </w:tabs>
            <w:spacing w:before="86"/>
          </w:pPr>
          <w:hyperlink w:history="true" w:anchor="_bookmark95">
            <w:r>
              <w:rPr>
                <w:color w:val="231F20"/>
                <w:spacing w:val="-2"/>
              </w:rPr>
              <w:t>Understanding</w:t>
            </w:r>
            <w:r>
              <w:rPr>
                <w:color w:val="231F20"/>
              </w:rPr>
              <w:tab/>
            </w:r>
            <w:r>
              <w:rPr>
                <w:color w:val="231F20"/>
                <w:spacing w:val="-5"/>
              </w:rPr>
              <w:t>77</w:t>
            </w:r>
          </w:hyperlink>
        </w:p>
        <w:p>
          <w:pPr>
            <w:pStyle w:val="TOC3"/>
            <w:tabs>
              <w:tab w:pos="6955" w:val="right" w:leader="dot"/>
            </w:tabs>
          </w:pPr>
          <w:hyperlink w:history="true" w:anchor="_bookmark96">
            <w:r>
              <w:rPr>
                <w:color w:val="231F20"/>
              </w:rPr>
              <w:t>Lag</w:t>
            </w:r>
            <w:r>
              <w:rPr>
                <w:color w:val="231F20"/>
                <w:spacing w:val="29"/>
              </w:rPr>
              <w:t> </w:t>
            </w:r>
            <w:r>
              <w:rPr>
                <w:color w:val="231F20"/>
                <w:spacing w:val="-4"/>
              </w:rPr>
              <w:t>Time</w:t>
            </w:r>
            <w:r>
              <w:rPr>
                <w:color w:val="231F20"/>
              </w:rPr>
              <w:tab/>
            </w:r>
            <w:r>
              <w:rPr>
                <w:color w:val="231F20"/>
                <w:spacing w:val="-5"/>
              </w:rPr>
              <w:t>78</w:t>
            </w:r>
          </w:hyperlink>
        </w:p>
        <w:p>
          <w:pPr>
            <w:pStyle w:val="TOC3"/>
            <w:tabs>
              <w:tab w:pos="6954" w:val="right" w:leader="dot"/>
            </w:tabs>
            <w:spacing w:before="46"/>
          </w:pPr>
          <w:hyperlink w:history="true" w:anchor="_bookmark98">
            <w:r>
              <w:rPr>
                <w:color w:val="231F20"/>
              </w:rPr>
              <w:t>Breaking</w:t>
            </w:r>
            <w:r>
              <w:rPr>
                <w:color w:val="231F20"/>
                <w:spacing w:val="3"/>
              </w:rPr>
              <w:t> </w:t>
            </w:r>
            <w:r>
              <w:rPr>
                <w:color w:val="231F20"/>
                <w:spacing w:val="-2"/>
              </w:rPr>
              <w:t>Dependencies</w:t>
            </w:r>
            <w:r>
              <w:rPr>
                <w:color w:val="231F20"/>
              </w:rPr>
              <w:tab/>
            </w:r>
            <w:r>
              <w:rPr>
                <w:color w:val="231F20"/>
                <w:spacing w:val="-5"/>
              </w:rPr>
              <w:t>79</w:t>
            </w:r>
          </w:hyperlink>
        </w:p>
        <w:p>
          <w:pPr>
            <w:pStyle w:val="TOC3"/>
            <w:tabs>
              <w:tab w:pos="6955" w:val="right" w:leader="dot"/>
            </w:tabs>
          </w:pPr>
          <w:hyperlink w:history="true" w:anchor="_bookmark104">
            <w:r>
              <w:rPr>
                <w:color w:val="231F20"/>
                <w:spacing w:val="-2"/>
              </w:rPr>
              <w:t>Summary</w:t>
            </w:r>
            <w:r>
              <w:rPr>
                <w:color w:val="231F20"/>
              </w:rPr>
              <w:tab/>
            </w:r>
            <w:r>
              <w:rPr>
                <w:color w:val="231F20"/>
                <w:spacing w:val="-5"/>
              </w:rPr>
              <w:t>85</w:t>
            </w:r>
          </w:hyperlink>
        </w:p>
        <w:p>
          <w:pPr>
            <w:pStyle w:val="TOC2"/>
            <w:tabs>
              <w:tab w:pos="6954" w:val="right" w:leader="dot"/>
            </w:tabs>
            <w:spacing w:before="146"/>
            <w:rPr>
              <w:b w:val="0"/>
            </w:rPr>
          </w:pPr>
          <w:hyperlink w:history="true" w:anchor="_bookmark105">
            <w:r>
              <w:rPr>
                <w:color w:val="231F20"/>
              </w:rPr>
              <w:t>Chapter</w:t>
            </w:r>
            <w:r>
              <w:rPr>
                <w:color w:val="231F20"/>
                <w:spacing w:val="5"/>
              </w:rPr>
              <w:t> </w:t>
            </w:r>
            <w:r>
              <w:rPr>
                <w:color w:val="231F20"/>
              </w:rPr>
              <w:t>8:</w:t>
            </w:r>
            <w:r>
              <w:rPr>
                <w:color w:val="231F20"/>
                <w:spacing w:val="6"/>
              </w:rPr>
              <w:t> </w:t>
            </w:r>
            <w:r>
              <w:rPr>
                <w:color w:val="231F20"/>
              </w:rPr>
              <w:t>How</w:t>
            </w:r>
            <w:r>
              <w:rPr>
                <w:color w:val="231F20"/>
                <w:spacing w:val="6"/>
              </w:rPr>
              <w:t> </w:t>
            </w:r>
            <w:r>
              <w:rPr>
                <w:color w:val="231F20"/>
              </w:rPr>
              <w:t>Do</w:t>
            </w:r>
            <w:r>
              <w:rPr>
                <w:color w:val="231F20"/>
                <w:spacing w:val="5"/>
              </w:rPr>
              <w:t> </w:t>
            </w:r>
            <w:r>
              <w:rPr>
                <w:color w:val="231F20"/>
              </w:rPr>
              <w:t>I</w:t>
            </w:r>
            <w:r>
              <w:rPr>
                <w:color w:val="231F20"/>
                <w:spacing w:val="6"/>
              </w:rPr>
              <w:t> </w:t>
            </w:r>
            <w:r>
              <w:rPr>
                <w:color w:val="231F20"/>
              </w:rPr>
              <w:t>Add</w:t>
            </w:r>
            <w:r>
              <w:rPr>
                <w:color w:val="231F20"/>
                <w:spacing w:val="6"/>
              </w:rPr>
              <w:t> </w:t>
            </w:r>
            <w:r>
              <w:rPr>
                <w:color w:val="231F20"/>
              </w:rPr>
              <w:t>a</w:t>
            </w:r>
            <w:r>
              <w:rPr>
                <w:color w:val="231F20"/>
                <w:spacing w:val="5"/>
              </w:rPr>
              <w:t> </w:t>
            </w:r>
            <w:r>
              <w:rPr>
                <w:color w:val="231F20"/>
                <w:spacing w:val="-2"/>
              </w:rPr>
              <w:t>Feature?</w:t>
            </w:r>
            <w:r>
              <w:rPr>
                <w:color w:val="231F20"/>
              </w:rPr>
              <w:tab/>
            </w:r>
            <w:r>
              <w:rPr>
                <w:b w:val="0"/>
                <w:color w:val="231F20"/>
                <w:spacing w:val="-5"/>
              </w:rPr>
              <w:t>87</w:t>
            </w:r>
          </w:hyperlink>
        </w:p>
        <w:p>
          <w:pPr>
            <w:pStyle w:val="TOC3"/>
            <w:tabs>
              <w:tab w:pos="6954" w:val="right" w:leader="dot"/>
            </w:tabs>
            <w:spacing w:before="85"/>
          </w:pPr>
          <w:hyperlink w:history="true" w:anchor="_bookmark107">
            <w:r>
              <w:rPr>
                <w:color w:val="231F20"/>
              </w:rPr>
              <w:t>Test-Driven Development </w:t>
            </w:r>
            <w:r>
              <w:rPr>
                <w:color w:val="231F20"/>
                <w:spacing w:val="-2"/>
              </w:rPr>
              <w:t>(TDD)</w:t>
            </w:r>
            <w:r>
              <w:rPr>
                <w:color w:val="231F20"/>
              </w:rPr>
              <w:tab/>
            </w:r>
            <w:r>
              <w:rPr>
                <w:color w:val="231F20"/>
                <w:spacing w:val="-5"/>
              </w:rPr>
              <w:t>88</w:t>
            </w:r>
          </w:hyperlink>
        </w:p>
        <w:p>
          <w:pPr>
            <w:pStyle w:val="TOC3"/>
            <w:tabs>
              <w:tab w:pos="6954" w:val="right" w:leader="dot"/>
            </w:tabs>
            <w:spacing w:before="46"/>
          </w:pPr>
          <w:hyperlink w:history="true" w:anchor="_bookmark113">
            <w:r>
              <w:rPr>
                <w:color w:val="231F20"/>
              </w:rPr>
              <w:t>Programming</w:t>
            </w:r>
            <w:r>
              <w:rPr>
                <w:color w:val="231F20"/>
                <w:spacing w:val="5"/>
              </w:rPr>
              <w:t> </w:t>
            </w:r>
            <w:r>
              <w:rPr>
                <w:color w:val="231F20"/>
              </w:rPr>
              <w:t>by</w:t>
            </w:r>
            <w:r>
              <w:rPr>
                <w:color w:val="231F20"/>
                <w:spacing w:val="5"/>
              </w:rPr>
              <w:t> </w:t>
            </w:r>
            <w:r>
              <w:rPr>
                <w:color w:val="231F20"/>
                <w:spacing w:val="-2"/>
              </w:rPr>
              <w:t>Difference</w:t>
            </w:r>
            <w:r>
              <w:rPr>
                <w:color w:val="231F20"/>
              </w:rPr>
              <w:tab/>
            </w:r>
            <w:r>
              <w:rPr>
                <w:color w:val="231F20"/>
                <w:spacing w:val="-5"/>
              </w:rPr>
              <w:t>94</w:t>
            </w:r>
          </w:hyperlink>
        </w:p>
        <w:p>
          <w:pPr>
            <w:pStyle w:val="TOC3"/>
            <w:tabs>
              <w:tab w:pos="6955" w:val="right" w:leader="dot"/>
            </w:tabs>
          </w:pPr>
          <w:hyperlink w:history="true" w:anchor="_bookmark119">
            <w:r>
              <w:rPr>
                <w:color w:val="231F20"/>
                <w:spacing w:val="-2"/>
              </w:rPr>
              <w:t>Summary</w:t>
            </w:r>
            <w:r>
              <w:rPr>
                <w:color w:val="231F20"/>
              </w:rPr>
              <w:tab/>
            </w:r>
            <w:r>
              <w:rPr>
                <w:color w:val="231F20"/>
                <w:spacing w:val="-5"/>
              </w:rPr>
              <w:t>104</w:t>
            </w:r>
          </w:hyperlink>
        </w:p>
        <w:p>
          <w:pPr>
            <w:pStyle w:val="TOC2"/>
            <w:tabs>
              <w:tab w:pos="6953" w:val="right" w:leader="dot"/>
            </w:tabs>
            <w:spacing w:before="146"/>
            <w:rPr>
              <w:b w:val="0"/>
            </w:rPr>
          </w:pPr>
          <w:hyperlink w:history="true" w:anchor="_bookmark121">
            <w:r>
              <w:rPr>
                <w:color w:val="231F20"/>
              </w:rPr>
              <w:t>Chapter</w:t>
            </w:r>
            <w:r>
              <w:rPr>
                <w:color w:val="231F20"/>
                <w:spacing w:val="-5"/>
              </w:rPr>
              <w:t> </w:t>
            </w:r>
            <w:r>
              <w:rPr>
                <w:color w:val="231F20"/>
              </w:rPr>
              <w:t>9:</w:t>
            </w:r>
            <w:r>
              <w:rPr>
                <w:color w:val="231F20"/>
                <w:spacing w:val="-5"/>
              </w:rPr>
              <w:t> </w:t>
            </w:r>
            <w:r>
              <w:rPr>
                <w:color w:val="231F20"/>
              </w:rPr>
              <w:t>I</w:t>
            </w:r>
            <w:r>
              <w:rPr>
                <w:color w:val="231F20"/>
                <w:spacing w:val="-4"/>
              </w:rPr>
              <w:t> </w:t>
            </w:r>
            <w:r>
              <w:rPr>
                <w:color w:val="231F20"/>
              </w:rPr>
              <w:t>Can’t</w:t>
            </w:r>
            <w:r>
              <w:rPr>
                <w:color w:val="231F20"/>
                <w:spacing w:val="-5"/>
              </w:rPr>
              <w:t> </w:t>
            </w:r>
            <w:r>
              <w:rPr>
                <w:color w:val="231F20"/>
              </w:rPr>
              <w:t>Get</w:t>
            </w:r>
            <w:r>
              <w:rPr>
                <w:color w:val="231F20"/>
                <w:spacing w:val="-5"/>
              </w:rPr>
              <w:t> </w:t>
            </w:r>
            <w:r>
              <w:rPr>
                <w:color w:val="231F20"/>
              </w:rPr>
              <w:t>This</w:t>
            </w:r>
            <w:r>
              <w:rPr>
                <w:color w:val="231F20"/>
                <w:spacing w:val="-4"/>
              </w:rPr>
              <w:t> </w:t>
            </w:r>
            <w:r>
              <w:rPr>
                <w:color w:val="231F20"/>
              </w:rPr>
              <w:t>Class</w:t>
            </w:r>
            <w:r>
              <w:rPr>
                <w:color w:val="231F20"/>
                <w:spacing w:val="-5"/>
              </w:rPr>
              <w:t> </w:t>
            </w:r>
            <w:r>
              <w:rPr>
                <w:color w:val="231F20"/>
              </w:rPr>
              <w:t>into</w:t>
            </w:r>
            <w:r>
              <w:rPr>
                <w:color w:val="231F20"/>
                <w:spacing w:val="-4"/>
              </w:rPr>
              <w:t> </w:t>
            </w:r>
            <w:r>
              <w:rPr>
                <w:color w:val="231F20"/>
              </w:rPr>
              <w:t>a</w:t>
            </w:r>
            <w:r>
              <w:rPr>
                <w:color w:val="231F20"/>
                <w:spacing w:val="-5"/>
              </w:rPr>
              <w:t> </w:t>
            </w:r>
            <w:r>
              <w:rPr>
                <w:color w:val="231F20"/>
              </w:rPr>
              <w:t>Test</w:t>
            </w:r>
            <w:r>
              <w:rPr>
                <w:color w:val="231F20"/>
                <w:spacing w:val="-5"/>
              </w:rPr>
              <w:t> </w:t>
            </w:r>
            <w:r>
              <w:rPr>
                <w:color w:val="231F20"/>
                <w:spacing w:val="-2"/>
              </w:rPr>
              <w:t>Harness</w:t>
            </w:r>
            <w:r>
              <w:rPr>
                <w:color w:val="231F20"/>
              </w:rPr>
              <w:tab/>
            </w:r>
            <w:r>
              <w:rPr>
                <w:b w:val="0"/>
                <w:color w:val="231F20"/>
                <w:spacing w:val="-5"/>
              </w:rPr>
              <w:t>105</w:t>
            </w:r>
          </w:hyperlink>
        </w:p>
        <w:p>
          <w:pPr>
            <w:pStyle w:val="TOC3"/>
            <w:tabs>
              <w:tab w:pos="6954" w:val="right" w:leader="dot"/>
            </w:tabs>
            <w:spacing w:before="85"/>
          </w:pPr>
          <w:hyperlink w:history="true" w:anchor="_bookmark122">
            <w:r>
              <w:rPr>
                <w:color w:val="231F20"/>
              </w:rPr>
              <w:t>The</w:t>
            </w:r>
            <w:r>
              <w:rPr>
                <w:color w:val="231F20"/>
                <w:spacing w:val="13"/>
              </w:rPr>
              <w:t> </w:t>
            </w:r>
            <w:r>
              <w:rPr>
                <w:color w:val="231F20"/>
              </w:rPr>
              <w:t>Case</w:t>
            </w:r>
            <w:r>
              <w:rPr>
                <w:color w:val="231F20"/>
                <w:spacing w:val="14"/>
              </w:rPr>
              <w:t> </w:t>
            </w:r>
            <w:r>
              <w:rPr>
                <w:color w:val="231F20"/>
              </w:rPr>
              <w:t>of</w:t>
            </w:r>
            <w:r>
              <w:rPr>
                <w:color w:val="231F20"/>
                <w:spacing w:val="14"/>
              </w:rPr>
              <w:t> </w:t>
            </w:r>
            <w:r>
              <w:rPr>
                <w:color w:val="231F20"/>
              </w:rPr>
              <w:t>the</w:t>
            </w:r>
            <w:r>
              <w:rPr>
                <w:color w:val="231F20"/>
                <w:spacing w:val="13"/>
              </w:rPr>
              <w:t> </w:t>
            </w:r>
            <w:r>
              <w:rPr>
                <w:color w:val="231F20"/>
              </w:rPr>
              <w:t>Irritating</w:t>
            </w:r>
            <w:r>
              <w:rPr>
                <w:color w:val="231F20"/>
                <w:spacing w:val="14"/>
              </w:rPr>
              <w:t> </w:t>
            </w:r>
            <w:r>
              <w:rPr>
                <w:color w:val="231F20"/>
                <w:spacing w:val="-2"/>
              </w:rPr>
              <w:t>Parameter</w:t>
            </w:r>
            <w:r>
              <w:rPr>
                <w:color w:val="231F20"/>
              </w:rPr>
              <w:tab/>
            </w:r>
            <w:r>
              <w:rPr>
                <w:color w:val="231F20"/>
                <w:spacing w:val="-5"/>
              </w:rPr>
              <w:t>106</w:t>
            </w:r>
          </w:hyperlink>
        </w:p>
        <w:p>
          <w:pPr>
            <w:pStyle w:val="TOC3"/>
            <w:tabs>
              <w:tab w:pos="6954" w:val="right" w:leader="dot"/>
            </w:tabs>
            <w:spacing w:before="46"/>
          </w:pPr>
          <w:hyperlink w:history="true" w:anchor="_bookmark130">
            <w:r>
              <w:rPr>
                <w:color w:val="231F20"/>
              </w:rPr>
              <w:t>The</w:t>
            </w:r>
            <w:r>
              <w:rPr>
                <w:color w:val="231F20"/>
                <w:spacing w:val="19"/>
              </w:rPr>
              <w:t> </w:t>
            </w:r>
            <w:r>
              <w:rPr>
                <w:color w:val="231F20"/>
              </w:rPr>
              <w:t>Case</w:t>
            </w:r>
            <w:r>
              <w:rPr>
                <w:color w:val="231F20"/>
                <w:spacing w:val="18"/>
              </w:rPr>
              <w:t> </w:t>
            </w:r>
            <w:r>
              <w:rPr>
                <w:color w:val="231F20"/>
              </w:rPr>
              <w:t>of</w:t>
            </w:r>
            <w:r>
              <w:rPr>
                <w:color w:val="231F20"/>
                <w:spacing w:val="19"/>
              </w:rPr>
              <w:t> </w:t>
            </w:r>
            <w:r>
              <w:rPr>
                <w:color w:val="231F20"/>
              </w:rPr>
              <w:t>the</w:t>
            </w:r>
            <w:r>
              <w:rPr>
                <w:color w:val="231F20"/>
                <w:spacing w:val="19"/>
              </w:rPr>
              <w:t> </w:t>
            </w:r>
            <w:r>
              <w:rPr>
                <w:color w:val="231F20"/>
              </w:rPr>
              <w:t>Hidden</w:t>
            </w:r>
            <w:r>
              <w:rPr>
                <w:color w:val="231F20"/>
                <w:spacing w:val="19"/>
              </w:rPr>
              <w:t> </w:t>
            </w:r>
            <w:r>
              <w:rPr>
                <w:color w:val="231F20"/>
                <w:spacing w:val="-2"/>
              </w:rPr>
              <w:t>Dependency</w:t>
            </w:r>
            <w:r>
              <w:rPr>
                <w:color w:val="231F20"/>
              </w:rPr>
              <w:tab/>
            </w:r>
            <w:r>
              <w:rPr>
                <w:color w:val="231F20"/>
                <w:spacing w:val="-5"/>
              </w:rPr>
              <w:t>113</w:t>
            </w:r>
          </w:hyperlink>
        </w:p>
        <w:p>
          <w:pPr>
            <w:pStyle w:val="TOC3"/>
            <w:tabs>
              <w:tab w:pos="6954" w:val="right" w:leader="dot"/>
            </w:tabs>
            <w:spacing w:before="46"/>
          </w:pPr>
          <w:hyperlink w:history="true" w:anchor="_bookmark133">
            <w:r>
              <w:rPr>
                <w:color w:val="231F20"/>
              </w:rPr>
              <w:t>The</w:t>
            </w:r>
            <w:r>
              <w:rPr>
                <w:color w:val="231F20"/>
                <w:spacing w:val="19"/>
              </w:rPr>
              <w:t> </w:t>
            </w:r>
            <w:r>
              <w:rPr>
                <w:color w:val="231F20"/>
              </w:rPr>
              <w:t>Case</w:t>
            </w:r>
            <w:r>
              <w:rPr>
                <w:color w:val="231F20"/>
                <w:spacing w:val="20"/>
              </w:rPr>
              <w:t> </w:t>
            </w:r>
            <w:r>
              <w:rPr>
                <w:color w:val="231F20"/>
              </w:rPr>
              <w:t>of</w:t>
            </w:r>
            <w:r>
              <w:rPr>
                <w:color w:val="231F20"/>
                <w:spacing w:val="20"/>
              </w:rPr>
              <w:t> </w:t>
            </w:r>
            <w:r>
              <w:rPr>
                <w:color w:val="231F20"/>
              </w:rPr>
              <w:t>the</w:t>
            </w:r>
            <w:r>
              <w:rPr>
                <w:color w:val="231F20"/>
                <w:spacing w:val="19"/>
              </w:rPr>
              <w:t> </w:t>
            </w:r>
            <w:r>
              <w:rPr>
                <w:color w:val="231F20"/>
              </w:rPr>
              <w:t>Construction</w:t>
            </w:r>
            <w:r>
              <w:rPr>
                <w:color w:val="231F20"/>
                <w:spacing w:val="20"/>
              </w:rPr>
              <w:t> </w:t>
            </w:r>
            <w:r>
              <w:rPr>
                <w:color w:val="231F20"/>
                <w:spacing w:val="-4"/>
              </w:rPr>
              <w:t>Blob</w:t>
            </w:r>
            <w:r>
              <w:rPr>
                <w:color w:val="231F20"/>
              </w:rPr>
              <w:tab/>
            </w:r>
            <w:r>
              <w:rPr>
                <w:color w:val="231F20"/>
                <w:spacing w:val="-5"/>
              </w:rPr>
              <w:t>116</w:t>
            </w:r>
          </w:hyperlink>
        </w:p>
        <w:p>
          <w:pPr>
            <w:pStyle w:val="TOC3"/>
            <w:tabs>
              <w:tab w:pos="6954" w:val="right" w:leader="dot"/>
            </w:tabs>
          </w:pPr>
          <w:hyperlink w:history="true" w:anchor="_bookmark136">
            <w:r>
              <w:rPr>
                <w:color w:val="231F20"/>
              </w:rPr>
              <w:t>The</w:t>
            </w:r>
            <w:r>
              <w:rPr>
                <w:color w:val="231F20"/>
                <w:spacing w:val="20"/>
              </w:rPr>
              <w:t> </w:t>
            </w:r>
            <w:r>
              <w:rPr>
                <w:color w:val="231F20"/>
              </w:rPr>
              <w:t>Case</w:t>
            </w:r>
            <w:r>
              <w:rPr>
                <w:color w:val="231F20"/>
                <w:spacing w:val="20"/>
              </w:rPr>
              <w:t> </w:t>
            </w:r>
            <w:r>
              <w:rPr>
                <w:color w:val="231F20"/>
              </w:rPr>
              <w:t>of</w:t>
            </w:r>
            <w:r>
              <w:rPr>
                <w:color w:val="231F20"/>
                <w:spacing w:val="21"/>
              </w:rPr>
              <w:t> </w:t>
            </w:r>
            <w:r>
              <w:rPr>
                <w:color w:val="231F20"/>
              </w:rPr>
              <w:t>the</w:t>
            </w:r>
            <w:r>
              <w:rPr>
                <w:color w:val="231F20"/>
                <w:spacing w:val="20"/>
              </w:rPr>
              <w:t> </w:t>
            </w:r>
            <w:r>
              <w:rPr>
                <w:color w:val="231F20"/>
              </w:rPr>
              <w:t>Irritating</w:t>
            </w:r>
            <w:r>
              <w:rPr>
                <w:color w:val="231F20"/>
                <w:spacing w:val="21"/>
              </w:rPr>
              <w:t> </w:t>
            </w:r>
            <w:r>
              <w:rPr>
                <w:color w:val="231F20"/>
              </w:rPr>
              <w:t>Global</w:t>
            </w:r>
            <w:r>
              <w:rPr>
                <w:color w:val="231F20"/>
                <w:spacing w:val="20"/>
              </w:rPr>
              <w:t> </w:t>
            </w:r>
            <w:r>
              <w:rPr>
                <w:color w:val="231F20"/>
                <w:spacing w:val="-2"/>
              </w:rPr>
              <w:t>Dependency</w:t>
            </w:r>
            <w:r>
              <w:rPr>
                <w:color w:val="231F20"/>
              </w:rPr>
              <w:tab/>
            </w:r>
            <w:r>
              <w:rPr>
                <w:color w:val="231F20"/>
                <w:spacing w:val="-5"/>
              </w:rPr>
              <w:t>118</w:t>
            </w:r>
          </w:hyperlink>
        </w:p>
        <w:p>
          <w:pPr>
            <w:pStyle w:val="TOC3"/>
            <w:tabs>
              <w:tab w:pos="6954" w:val="right" w:leader="dot"/>
            </w:tabs>
            <w:spacing w:before="46"/>
          </w:pPr>
          <w:hyperlink w:history="true" w:anchor="_bookmark144">
            <w:r>
              <w:rPr>
                <w:color w:val="231F20"/>
              </w:rPr>
              <w:t>The</w:t>
            </w:r>
            <w:r>
              <w:rPr>
                <w:color w:val="231F20"/>
                <w:spacing w:val="15"/>
              </w:rPr>
              <w:t> </w:t>
            </w:r>
            <w:r>
              <w:rPr>
                <w:color w:val="231F20"/>
              </w:rPr>
              <w:t>Case</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Horrible</w:t>
            </w:r>
            <w:r>
              <w:rPr>
                <w:color w:val="231F20"/>
                <w:spacing w:val="16"/>
              </w:rPr>
              <w:t> </w:t>
            </w:r>
            <w:r>
              <w:rPr>
                <w:color w:val="231F20"/>
              </w:rPr>
              <w:t>Include</w:t>
            </w:r>
            <w:r>
              <w:rPr>
                <w:color w:val="231F20"/>
                <w:spacing w:val="16"/>
              </w:rPr>
              <w:t> </w:t>
            </w:r>
            <w:r>
              <w:rPr>
                <w:color w:val="231F20"/>
                <w:spacing w:val="-2"/>
              </w:rPr>
              <w:t>Dependencies</w:t>
            </w:r>
            <w:r>
              <w:rPr>
                <w:color w:val="231F20"/>
              </w:rPr>
              <w:tab/>
            </w:r>
            <w:r>
              <w:rPr>
                <w:color w:val="231F20"/>
                <w:spacing w:val="-5"/>
              </w:rPr>
              <w:t>127</w:t>
            </w:r>
          </w:hyperlink>
        </w:p>
        <w:p>
          <w:pPr>
            <w:pStyle w:val="TOC3"/>
            <w:tabs>
              <w:tab w:pos="6954" w:val="right" w:leader="dot"/>
            </w:tabs>
          </w:pPr>
          <w:hyperlink w:history="true" w:anchor="_bookmark149">
            <w:r>
              <w:rPr>
                <w:color w:val="231F20"/>
              </w:rPr>
              <w:t>The</w:t>
            </w:r>
            <w:r>
              <w:rPr>
                <w:color w:val="231F20"/>
                <w:spacing w:val="22"/>
              </w:rPr>
              <w:t> </w:t>
            </w:r>
            <w:r>
              <w:rPr>
                <w:color w:val="231F20"/>
              </w:rPr>
              <w:t>Case</w:t>
            </w:r>
            <w:r>
              <w:rPr>
                <w:color w:val="231F20"/>
                <w:spacing w:val="22"/>
              </w:rPr>
              <w:t> </w:t>
            </w:r>
            <w:r>
              <w:rPr>
                <w:color w:val="231F20"/>
              </w:rPr>
              <w:t>of</w:t>
            </w:r>
            <w:r>
              <w:rPr>
                <w:color w:val="231F20"/>
                <w:spacing w:val="23"/>
              </w:rPr>
              <w:t> </w:t>
            </w:r>
            <w:r>
              <w:rPr>
                <w:color w:val="231F20"/>
              </w:rPr>
              <w:t>the</w:t>
            </w:r>
            <w:r>
              <w:rPr>
                <w:color w:val="231F20"/>
                <w:spacing w:val="22"/>
              </w:rPr>
              <w:t> </w:t>
            </w:r>
            <w:r>
              <w:rPr>
                <w:color w:val="231F20"/>
              </w:rPr>
              <w:t>Onion</w:t>
            </w:r>
            <w:r>
              <w:rPr>
                <w:color w:val="231F20"/>
                <w:spacing w:val="23"/>
              </w:rPr>
              <w:t> </w:t>
            </w:r>
            <w:r>
              <w:rPr>
                <w:color w:val="231F20"/>
                <w:spacing w:val="-2"/>
              </w:rPr>
              <w:t>Parameter</w:t>
            </w:r>
            <w:r>
              <w:rPr>
                <w:color w:val="231F20"/>
              </w:rPr>
              <w:tab/>
            </w:r>
            <w:r>
              <w:rPr>
                <w:color w:val="231F20"/>
                <w:spacing w:val="-5"/>
              </w:rPr>
              <w:t>130</w:t>
            </w:r>
          </w:hyperlink>
        </w:p>
        <w:p>
          <w:pPr>
            <w:pStyle w:val="TOC3"/>
            <w:tabs>
              <w:tab w:pos="6954" w:val="right" w:leader="dot"/>
            </w:tabs>
            <w:spacing w:before="46"/>
          </w:pPr>
          <w:hyperlink w:history="true" w:anchor="_bookmark152">
            <w:r>
              <w:rPr>
                <w:color w:val="231F20"/>
              </w:rPr>
              <w:t>The</w:t>
            </w:r>
            <w:r>
              <w:rPr>
                <w:color w:val="231F20"/>
                <w:spacing w:val="16"/>
              </w:rPr>
              <w:t> </w:t>
            </w:r>
            <w:r>
              <w:rPr>
                <w:color w:val="231F20"/>
              </w:rPr>
              <w:t>Case</w:t>
            </w:r>
            <w:r>
              <w:rPr>
                <w:color w:val="231F20"/>
                <w:spacing w:val="17"/>
              </w:rPr>
              <w:t> </w:t>
            </w:r>
            <w:r>
              <w:rPr>
                <w:color w:val="231F20"/>
              </w:rPr>
              <w:t>of</w:t>
            </w:r>
            <w:r>
              <w:rPr>
                <w:color w:val="231F20"/>
                <w:spacing w:val="16"/>
              </w:rPr>
              <w:t> </w:t>
            </w:r>
            <w:r>
              <w:rPr>
                <w:color w:val="231F20"/>
              </w:rPr>
              <w:t>the</w:t>
            </w:r>
            <w:r>
              <w:rPr>
                <w:color w:val="231F20"/>
                <w:spacing w:val="17"/>
              </w:rPr>
              <w:t> </w:t>
            </w:r>
            <w:r>
              <w:rPr>
                <w:color w:val="231F20"/>
              </w:rPr>
              <w:t>Aliased</w:t>
            </w:r>
            <w:r>
              <w:rPr>
                <w:color w:val="231F20"/>
                <w:spacing w:val="16"/>
              </w:rPr>
              <w:t> </w:t>
            </w:r>
            <w:r>
              <w:rPr>
                <w:color w:val="231F20"/>
                <w:spacing w:val="-2"/>
              </w:rPr>
              <w:t>Parameter</w:t>
            </w:r>
            <w:r>
              <w:rPr>
                <w:color w:val="231F20"/>
              </w:rPr>
              <w:tab/>
            </w:r>
            <w:r>
              <w:rPr>
                <w:color w:val="231F20"/>
                <w:spacing w:val="-5"/>
              </w:rPr>
              <w:t>133</w:t>
            </w:r>
          </w:hyperlink>
        </w:p>
        <w:p>
          <w:pPr>
            <w:pStyle w:val="TOC2"/>
            <w:tabs>
              <w:tab w:pos="6953" w:val="right" w:leader="dot"/>
            </w:tabs>
            <w:rPr>
              <w:b w:val="0"/>
            </w:rPr>
          </w:pPr>
          <w:hyperlink w:history="true" w:anchor="_bookmark157">
            <w:r>
              <w:rPr>
                <w:color w:val="231F20"/>
              </w:rPr>
              <w:t>Chapter</w:t>
            </w:r>
            <w:r>
              <w:rPr>
                <w:color w:val="231F20"/>
                <w:spacing w:val="-6"/>
              </w:rPr>
              <w:t> </w:t>
            </w:r>
            <w:r>
              <w:rPr>
                <w:color w:val="231F20"/>
              </w:rPr>
              <w:t>10:</w:t>
            </w:r>
            <w:r>
              <w:rPr>
                <w:color w:val="231F20"/>
                <w:spacing w:val="-5"/>
              </w:rPr>
              <w:t> </w:t>
            </w:r>
            <w:r>
              <w:rPr>
                <w:color w:val="231F20"/>
              </w:rPr>
              <w:t>I</w:t>
            </w:r>
            <w:r>
              <w:rPr>
                <w:color w:val="231F20"/>
                <w:spacing w:val="-6"/>
              </w:rPr>
              <w:t> </w:t>
            </w:r>
            <w:r>
              <w:rPr>
                <w:color w:val="231F20"/>
              </w:rPr>
              <w:t>Can’t</w:t>
            </w:r>
            <w:r>
              <w:rPr>
                <w:color w:val="231F20"/>
                <w:spacing w:val="-5"/>
              </w:rPr>
              <w:t> </w:t>
            </w:r>
            <w:r>
              <w:rPr>
                <w:color w:val="231F20"/>
              </w:rPr>
              <w:t>Run</w:t>
            </w:r>
            <w:r>
              <w:rPr>
                <w:color w:val="231F20"/>
                <w:spacing w:val="-6"/>
              </w:rPr>
              <w:t> </w:t>
            </w:r>
            <w:r>
              <w:rPr>
                <w:color w:val="231F20"/>
              </w:rPr>
              <w:t>This</w:t>
            </w:r>
            <w:r>
              <w:rPr>
                <w:color w:val="231F20"/>
                <w:spacing w:val="-5"/>
              </w:rPr>
              <w:t> </w:t>
            </w:r>
            <w:r>
              <w:rPr>
                <w:color w:val="231F20"/>
              </w:rPr>
              <w:t>Method</w:t>
            </w:r>
            <w:r>
              <w:rPr>
                <w:color w:val="231F20"/>
                <w:spacing w:val="-6"/>
              </w:rPr>
              <w:t> </w:t>
            </w:r>
            <w:r>
              <w:rPr>
                <w:color w:val="231F20"/>
              </w:rPr>
              <w:t>in</w:t>
            </w:r>
            <w:r>
              <w:rPr>
                <w:color w:val="231F20"/>
                <w:spacing w:val="-5"/>
              </w:rPr>
              <w:t> </w:t>
            </w:r>
            <w:r>
              <w:rPr>
                <w:color w:val="231F20"/>
              </w:rPr>
              <w:t>a</w:t>
            </w:r>
            <w:r>
              <w:rPr>
                <w:color w:val="231F20"/>
                <w:spacing w:val="-6"/>
              </w:rPr>
              <w:t> </w:t>
            </w:r>
            <w:r>
              <w:rPr>
                <w:color w:val="231F20"/>
              </w:rPr>
              <w:t>Test</w:t>
            </w:r>
            <w:r>
              <w:rPr>
                <w:color w:val="231F20"/>
                <w:spacing w:val="-5"/>
              </w:rPr>
              <w:t> </w:t>
            </w:r>
            <w:r>
              <w:rPr>
                <w:color w:val="231F20"/>
                <w:spacing w:val="-2"/>
              </w:rPr>
              <w:t>Harness</w:t>
            </w:r>
            <w:r>
              <w:rPr>
                <w:color w:val="231F20"/>
              </w:rPr>
              <w:tab/>
            </w:r>
            <w:r>
              <w:rPr>
                <w:b w:val="0"/>
                <w:color w:val="231F20"/>
                <w:spacing w:val="-5"/>
              </w:rPr>
              <w:t>137</w:t>
            </w:r>
          </w:hyperlink>
        </w:p>
        <w:p>
          <w:pPr>
            <w:pStyle w:val="TOC3"/>
            <w:tabs>
              <w:tab w:pos="6954" w:val="right" w:leader="dot"/>
            </w:tabs>
            <w:spacing w:before="86"/>
          </w:pPr>
          <w:hyperlink w:history="true" w:anchor="_bookmark159">
            <w:r>
              <w:rPr>
                <w:color w:val="231F20"/>
                <w:w w:val="105"/>
              </w:rPr>
              <w:t>The</w:t>
            </w:r>
            <w:r>
              <w:rPr>
                <w:color w:val="231F20"/>
                <w:spacing w:val="-2"/>
                <w:w w:val="105"/>
              </w:rPr>
              <w:t> </w:t>
            </w:r>
            <w:r>
              <w:rPr>
                <w:color w:val="231F20"/>
                <w:w w:val="105"/>
              </w:rPr>
              <w:t>Case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Hidden</w:t>
            </w:r>
            <w:r>
              <w:rPr>
                <w:color w:val="231F20"/>
                <w:spacing w:val="-1"/>
                <w:w w:val="105"/>
              </w:rPr>
              <w:t> </w:t>
            </w:r>
            <w:r>
              <w:rPr>
                <w:color w:val="231F20"/>
                <w:spacing w:val="-2"/>
                <w:w w:val="105"/>
              </w:rPr>
              <w:t>Method</w:t>
            </w:r>
            <w:r>
              <w:rPr>
                <w:color w:val="231F20"/>
              </w:rPr>
              <w:tab/>
            </w:r>
            <w:r>
              <w:rPr>
                <w:color w:val="231F20"/>
                <w:spacing w:val="-5"/>
                <w:w w:val="105"/>
              </w:rPr>
              <w:t>138</w:t>
            </w:r>
          </w:hyperlink>
        </w:p>
        <w:p>
          <w:pPr>
            <w:pStyle w:val="TOC3"/>
            <w:tabs>
              <w:tab w:pos="6954" w:val="right" w:leader="dot"/>
            </w:tabs>
          </w:pPr>
          <w:hyperlink w:history="true" w:anchor="_bookmark163">
            <w:r>
              <w:rPr>
                <w:color w:val="231F20"/>
              </w:rPr>
              <w:t>The</w:t>
            </w:r>
            <w:r>
              <w:rPr>
                <w:color w:val="231F20"/>
                <w:spacing w:val="32"/>
              </w:rPr>
              <w:t> </w:t>
            </w:r>
            <w:r>
              <w:rPr>
                <w:color w:val="231F20"/>
              </w:rPr>
              <w:t>Case</w:t>
            </w:r>
            <w:r>
              <w:rPr>
                <w:color w:val="231F20"/>
                <w:spacing w:val="33"/>
              </w:rPr>
              <w:t> </w:t>
            </w:r>
            <w:r>
              <w:rPr>
                <w:color w:val="231F20"/>
              </w:rPr>
              <w:t>of</w:t>
            </w:r>
            <w:r>
              <w:rPr>
                <w:color w:val="231F20"/>
                <w:spacing w:val="33"/>
              </w:rPr>
              <w:t> </w:t>
            </w:r>
            <w:r>
              <w:rPr>
                <w:color w:val="231F20"/>
              </w:rPr>
              <w:t>the</w:t>
            </w:r>
            <w:r>
              <w:rPr>
                <w:color w:val="231F20"/>
                <w:spacing w:val="32"/>
              </w:rPr>
              <w:t> </w:t>
            </w:r>
            <w:r>
              <w:rPr>
                <w:color w:val="231F20"/>
              </w:rPr>
              <w:t>“Helpful”</w:t>
            </w:r>
            <w:r>
              <w:rPr>
                <w:color w:val="231F20"/>
                <w:spacing w:val="33"/>
              </w:rPr>
              <w:t> </w:t>
            </w:r>
            <w:r>
              <w:rPr>
                <w:color w:val="231F20"/>
              </w:rPr>
              <w:t>Language</w:t>
            </w:r>
            <w:r>
              <w:rPr>
                <w:color w:val="231F20"/>
                <w:spacing w:val="33"/>
              </w:rPr>
              <w:t> </w:t>
            </w:r>
            <w:r>
              <w:rPr>
                <w:color w:val="231F20"/>
                <w:spacing w:val="-2"/>
              </w:rPr>
              <w:t>Feature</w:t>
            </w:r>
            <w:r>
              <w:rPr>
                <w:color w:val="231F20"/>
              </w:rPr>
              <w:tab/>
            </w:r>
            <w:r>
              <w:rPr>
                <w:color w:val="231F20"/>
                <w:spacing w:val="-5"/>
              </w:rPr>
              <w:t>141</w:t>
            </w:r>
          </w:hyperlink>
        </w:p>
        <w:p>
          <w:pPr>
            <w:pStyle w:val="TOC3"/>
            <w:tabs>
              <w:tab w:pos="6954" w:val="right" w:leader="dot"/>
            </w:tabs>
            <w:spacing w:before="46"/>
          </w:pPr>
          <w:hyperlink w:history="true" w:anchor="_bookmark167">
            <w:r>
              <w:rPr>
                <w:color w:val="231F20"/>
              </w:rPr>
              <w:t>The</w:t>
            </w:r>
            <w:r>
              <w:rPr>
                <w:color w:val="231F20"/>
                <w:spacing w:val="10"/>
              </w:rPr>
              <w:t> </w:t>
            </w:r>
            <w:r>
              <w:rPr>
                <w:color w:val="231F20"/>
              </w:rPr>
              <w:t>Case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Undetectable</w:t>
            </w:r>
            <w:r>
              <w:rPr>
                <w:color w:val="231F20"/>
                <w:spacing w:val="11"/>
              </w:rPr>
              <w:t> </w:t>
            </w:r>
            <w:r>
              <w:rPr>
                <w:color w:val="231F20"/>
              </w:rPr>
              <w:t>Side</w:t>
            </w:r>
            <w:r>
              <w:rPr>
                <w:color w:val="231F20"/>
                <w:spacing w:val="11"/>
              </w:rPr>
              <w:t> </w:t>
            </w:r>
            <w:r>
              <w:rPr>
                <w:color w:val="231F20"/>
                <w:spacing w:val="-2"/>
              </w:rPr>
              <w:t>Effect</w:t>
            </w:r>
            <w:r>
              <w:rPr>
                <w:color w:val="231F20"/>
              </w:rPr>
              <w:tab/>
            </w:r>
            <w:r>
              <w:rPr>
                <w:color w:val="231F20"/>
                <w:spacing w:val="-5"/>
              </w:rPr>
              <w:t>144</w:t>
            </w:r>
          </w:hyperlink>
        </w:p>
        <w:p>
          <w:pPr>
            <w:pStyle w:val="TOC2"/>
            <w:tabs>
              <w:tab w:pos="6952" w:val="right" w:leader="dot"/>
            </w:tabs>
            <w:rPr>
              <w:b w:val="0"/>
            </w:rPr>
          </w:pPr>
          <w:hyperlink w:history="true" w:anchor="_bookmark174">
            <w:r>
              <w:rPr>
                <w:color w:val="231F20"/>
              </w:rPr>
              <w:t>Chapter</w:t>
            </w:r>
            <w:r>
              <w:rPr>
                <w:color w:val="231F20"/>
                <w:spacing w:val="-5"/>
              </w:rPr>
              <w:t> </w:t>
            </w:r>
            <w:r>
              <w:rPr>
                <w:color w:val="231F20"/>
              </w:rPr>
              <w:t>11:</w:t>
            </w:r>
            <w:r>
              <w:rPr>
                <w:color w:val="231F20"/>
                <w:spacing w:val="-5"/>
              </w:rPr>
              <w:t> </w:t>
            </w:r>
            <w:r>
              <w:rPr>
                <w:color w:val="231F20"/>
              </w:rPr>
              <w:t>I</w:t>
            </w:r>
            <w:r>
              <w:rPr>
                <w:color w:val="231F20"/>
                <w:spacing w:val="-5"/>
              </w:rPr>
              <w:t> </w:t>
            </w:r>
            <w:r>
              <w:rPr>
                <w:color w:val="231F20"/>
              </w:rPr>
              <w:t>Need</w:t>
            </w:r>
            <w:r>
              <w:rPr>
                <w:color w:val="231F20"/>
                <w:spacing w:val="-4"/>
              </w:rPr>
              <w:t> </w:t>
            </w:r>
            <w:r>
              <w:rPr>
                <w:color w:val="231F20"/>
              </w:rPr>
              <w:t>to</w:t>
            </w:r>
            <w:r>
              <w:rPr>
                <w:color w:val="231F20"/>
                <w:spacing w:val="-5"/>
              </w:rPr>
              <w:t> </w:t>
            </w:r>
            <w:r>
              <w:rPr>
                <w:color w:val="231F20"/>
              </w:rPr>
              <w:t>Make</w:t>
            </w:r>
            <w:r>
              <w:rPr>
                <w:color w:val="231F20"/>
                <w:spacing w:val="-5"/>
              </w:rPr>
              <w:t> </w:t>
            </w:r>
            <w:r>
              <w:rPr>
                <w:color w:val="231F20"/>
              </w:rPr>
              <w:t>a</w:t>
            </w:r>
            <w:r>
              <w:rPr>
                <w:color w:val="231F20"/>
                <w:spacing w:val="-5"/>
              </w:rPr>
              <w:t> </w:t>
            </w:r>
            <w:r>
              <w:rPr>
                <w:color w:val="231F20"/>
              </w:rPr>
              <w:t>Change.</w:t>
            </w:r>
            <w:r>
              <w:rPr>
                <w:color w:val="231F20"/>
                <w:spacing w:val="-4"/>
              </w:rPr>
              <w:t> </w:t>
            </w:r>
            <w:r>
              <w:rPr>
                <w:color w:val="231F20"/>
              </w:rPr>
              <w:t>What</w:t>
            </w:r>
            <w:r>
              <w:rPr>
                <w:color w:val="231F20"/>
                <w:spacing w:val="-5"/>
              </w:rPr>
              <w:t> </w:t>
            </w:r>
            <w:r>
              <w:rPr>
                <w:color w:val="231F20"/>
              </w:rPr>
              <w:t>Methods</w:t>
            </w:r>
            <w:r>
              <w:rPr>
                <w:color w:val="231F20"/>
                <w:spacing w:val="-5"/>
              </w:rPr>
              <w:t> </w:t>
            </w:r>
            <w:r>
              <w:rPr>
                <w:color w:val="231F20"/>
              </w:rPr>
              <w:t>Should</w:t>
            </w:r>
            <w:r>
              <w:rPr>
                <w:color w:val="231F20"/>
                <w:spacing w:val="-5"/>
              </w:rPr>
              <w:t> </w:t>
            </w:r>
            <w:r>
              <w:rPr>
                <w:color w:val="231F20"/>
              </w:rPr>
              <w:t>I</w:t>
            </w:r>
            <w:r>
              <w:rPr>
                <w:color w:val="231F20"/>
                <w:spacing w:val="-4"/>
              </w:rPr>
              <w:t> </w:t>
            </w:r>
            <w:r>
              <w:rPr>
                <w:color w:val="231F20"/>
                <w:spacing w:val="-2"/>
              </w:rPr>
              <w:t>Test?</w:t>
            </w:r>
            <w:r>
              <w:rPr>
                <w:color w:val="231F20"/>
              </w:rPr>
              <w:tab/>
            </w:r>
            <w:r>
              <w:rPr>
                <w:b w:val="0"/>
                <w:color w:val="231F20"/>
                <w:spacing w:val="-5"/>
              </w:rPr>
              <w:t>151</w:t>
            </w:r>
          </w:hyperlink>
        </w:p>
        <w:p>
          <w:pPr>
            <w:pStyle w:val="TOC3"/>
            <w:tabs>
              <w:tab w:pos="6954" w:val="right" w:leader="dot"/>
            </w:tabs>
            <w:spacing w:before="86"/>
          </w:pPr>
          <w:hyperlink w:history="true" w:anchor="_bookmark176">
            <w:r>
              <w:rPr>
                <w:color w:val="231F20"/>
              </w:rPr>
              <w:t>Reasoning</w:t>
            </w:r>
            <w:r>
              <w:rPr>
                <w:color w:val="231F20"/>
                <w:spacing w:val="28"/>
              </w:rPr>
              <w:t> </w:t>
            </w:r>
            <w:r>
              <w:rPr>
                <w:color w:val="231F20"/>
              </w:rPr>
              <w:t>About</w:t>
            </w:r>
            <w:r>
              <w:rPr>
                <w:color w:val="231F20"/>
                <w:spacing w:val="28"/>
              </w:rPr>
              <w:t> </w:t>
            </w:r>
            <w:r>
              <w:rPr>
                <w:color w:val="231F20"/>
                <w:spacing w:val="-2"/>
              </w:rPr>
              <w:t>Effects</w:t>
            </w:r>
            <w:r>
              <w:rPr>
                <w:color w:val="231F20"/>
              </w:rPr>
              <w:tab/>
            </w:r>
            <w:r>
              <w:rPr>
                <w:color w:val="231F20"/>
                <w:spacing w:val="-5"/>
              </w:rPr>
              <w:t>151</w:t>
            </w:r>
          </w:hyperlink>
        </w:p>
        <w:p>
          <w:pPr>
            <w:pStyle w:val="TOC3"/>
            <w:tabs>
              <w:tab w:pos="6954" w:val="right" w:leader="dot"/>
            </w:tabs>
          </w:pPr>
          <w:hyperlink w:history="true" w:anchor="_bookmark183">
            <w:r>
              <w:rPr>
                <w:color w:val="231F20"/>
              </w:rPr>
              <w:t>Reasoning</w:t>
            </w:r>
            <w:r>
              <w:rPr>
                <w:color w:val="231F20"/>
                <w:spacing w:val="19"/>
              </w:rPr>
              <w:t> </w:t>
            </w:r>
            <w:r>
              <w:rPr>
                <w:color w:val="231F20"/>
                <w:spacing w:val="-2"/>
              </w:rPr>
              <w:t>Forward</w:t>
            </w:r>
            <w:r>
              <w:rPr>
                <w:color w:val="231F20"/>
              </w:rPr>
              <w:tab/>
            </w:r>
            <w:r>
              <w:rPr>
                <w:color w:val="231F20"/>
                <w:spacing w:val="-5"/>
              </w:rPr>
              <w:t>157</w:t>
            </w:r>
          </w:hyperlink>
        </w:p>
        <w:p>
          <w:pPr>
            <w:pStyle w:val="TOC3"/>
            <w:tabs>
              <w:tab w:pos="6954" w:val="right" w:leader="dot"/>
            </w:tabs>
            <w:spacing w:before="46"/>
          </w:pPr>
          <w:hyperlink w:history="true" w:anchor="_bookmark190">
            <w:r>
              <w:rPr>
                <w:color w:val="231F20"/>
              </w:rPr>
              <w:t>Effect</w:t>
            </w:r>
            <w:r>
              <w:rPr>
                <w:color w:val="231F20"/>
                <w:spacing w:val="20"/>
              </w:rPr>
              <w:t> </w:t>
            </w:r>
            <w:r>
              <w:rPr>
                <w:color w:val="231F20"/>
                <w:spacing w:val="-2"/>
              </w:rPr>
              <w:t>Propagation</w:t>
            </w:r>
            <w:r>
              <w:rPr>
                <w:color w:val="231F20"/>
              </w:rPr>
              <w:tab/>
            </w:r>
            <w:r>
              <w:rPr>
                <w:color w:val="231F20"/>
                <w:spacing w:val="-5"/>
              </w:rPr>
              <w:t>163</w:t>
            </w:r>
          </w:hyperlink>
        </w:p>
        <w:p>
          <w:pPr>
            <w:pStyle w:val="TOC3"/>
            <w:tabs>
              <w:tab w:pos="6954" w:val="right" w:leader="dot"/>
            </w:tabs>
          </w:pPr>
          <w:hyperlink w:history="true" w:anchor="_bookmark193">
            <w:r>
              <w:rPr>
                <w:color w:val="231F20"/>
              </w:rPr>
              <w:t>Tools</w:t>
            </w:r>
            <w:r>
              <w:rPr>
                <w:color w:val="231F20"/>
                <w:spacing w:val="14"/>
              </w:rPr>
              <w:t> </w:t>
            </w:r>
            <w:r>
              <w:rPr>
                <w:color w:val="231F20"/>
              </w:rPr>
              <w:t>for</w:t>
            </w:r>
            <w:r>
              <w:rPr>
                <w:color w:val="231F20"/>
                <w:spacing w:val="14"/>
              </w:rPr>
              <w:t> </w:t>
            </w:r>
            <w:r>
              <w:rPr>
                <w:color w:val="231F20"/>
              </w:rPr>
              <w:t>Effect</w:t>
            </w:r>
            <w:r>
              <w:rPr>
                <w:color w:val="231F20"/>
                <w:spacing w:val="14"/>
              </w:rPr>
              <w:t> </w:t>
            </w:r>
            <w:r>
              <w:rPr>
                <w:color w:val="231F20"/>
                <w:spacing w:val="-2"/>
              </w:rPr>
              <w:t>Reasoning</w:t>
            </w:r>
            <w:r>
              <w:rPr>
                <w:color w:val="231F20"/>
              </w:rPr>
              <w:tab/>
            </w:r>
            <w:r>
              <w:rPr>
                <w:color w:val="231F20"/>
                <w:spacing w:val="-5"/>
              </w:rPr>
              <w:t>165</w:t>
            </w:r>
          </w:hyperlink>
        </w:p>
        <w:p>
          <w:pPr>
            <w:pStyle w:val="TOC3"/>
            <w:tabs>
              <w:tab w:pos="6954" w:val="right" w:leader="dot"/>
            </w:tabs>
            <w:spacing w:before="46"/>
          </w:pPr>
          <w:hyperlink w:history="true" w:anchor="_bookmark195">
            <w:r>
              <w:rPr>
                <w:color w:val="231F20"/>
              </w:rPr>
              <w:t>Learning</w:t>
            </w:r>
            <w:r>
              <w:rPr>
                <w:color w:val="231F20"/>
                <w:spacing w:val="15"/>
              </w:rPr>
              <w:t> </w:t>
            </w:r>
            <w:r>
              <w:rPr>
                <w:color w:val="231F20"/>
              </w:rPr>
              <w:t>from</w:t>
            </w:r>
            <w:r>
              <w:rPr>
                <w:color w:val="231F20"/>
                <w:spacing w:val="16"/>
              </w:rPr>
              <w:t> </w:t>
            </w:r>
            <w:r>
              <w:rPr>
                <w:color w:val="231F20"/>
              </w:rPr>
              <w:t>Effect</w:t>
            </w:r>
            <w:r>
              <w:rPr>
                <w:color w:val="231F20"/>
                <w:spacing w:val="15"/>
              </w:rPr>
              <w:t> </w:t>
            </w:r>
            <w:r>
              <w:rPr>
                <w:color w:val="231F20"/>
                <w:spacing w:val="-2"/>
              </w:rPr>
              <w:t>Analysis</w:t>
            </w:r>
            <w:r>
              <w:rPr>
                <w:color w:val="231F20"/>
              </w:rPr>
              <w:tab/>
            </w:r>
            <w:r>
              <w:rPr>
                <w:color w:val="231F20"/>
                <w:spacing w:val="-5"/>
              </w:rPr>
              <w:t>167</w:t>
            </w:r>
          </w:hyperlink>
        </w:p>
        <w:p>
          <w:pPr>
            <w:pStyle w:val="TOC3"/>
            <w:tabs>
              <w:tab w:pos="6954" w:val="right" w:leader="dot"/>
            </w:tabs>
          </w:pPr>
          <w:hyperlink w:history="true" w:anchor="_bookmark198">
            <w:r>
              <w:rPr>
                <w:color w:val="231F20"/>
              </w:rPr>
              <w:t>Simplifying</w:t>
            </w:r>
            <w:r>
              <w:rPr>
                <w:color w:val="231F20"/>
                <w:spacing w:val="15"/>
              </w:rPr>
              <w:t> </w:t>
            </w:r>
            <w:r>
              <w:rPr>
                <w:color w:val="231F20"/>
              </w:rPr>
              <w:t>Effect</w:t>
            </w:r>
            <w:r>
              <w:rPr>
                <w:color w:val="231F20"/>
                <w:spacing w:val="16"/>
              </w:rPr>
              <w:t> </w:t>
            </w:r>
            <w:r>
              <w:rPr>
                <w:color w:val="231F20"/>
                <w:spacing w:val="-2"/>
              </w:rPr>
              <w:t>Sketches</w:t>
            </w:r>
            <w:r>
              <w:rPr>
                <w:color w:val="231F20"/>
              </w:rPr>
              <w:tab/>
            </w:r>
            <w:r>
              <w:rPr>
                <w:color w:val="231F20"/>
                <w:spacing w:val="-5"/>
              </w:rPr>
              <w:t>168</w:t>
            </w:r>
          </w:hyperlink>
        </w:p>
      </w:sdtContent>
    </w:sdt>
    <w:p>
      <w:pPr>
        <w:spacing w:after="0"/>
        <w:sectPr>
          <w:pgSz w:w="7910" w:h="11940"/>
          <w:pgMar w:top="300" w:bottom="280" w:left="220" w:right="620"/>
        </w:sectPr>
      </w:pPr>
    </w:p>
    <w:p>
      <w:pPr>
        <w:tabs>
          <w:tab w:pos="6608" w:val="left" w:leader="dot"/>
        </w:tabs>
        <w:spacing w:before="39"/>
        <w:ind w:left="101" w:right="0" w:firstLine="0"/>
        <w:jc w:val="left"/>
        <w:rPr>
          <w:sz w:val="20"/>
        </w:rPr>
      </w:pPr>
      <w:bookmarkStart w:name="_bookmark3" w:id="5"/>
      <w:bookmarkEnd w:id="5"/>
      <w:r>
        <w:rPr/>
      </w:r>
      <w:hyperlink w:history="true" w:anchor="_bookmark200">
        <w:r>
          <w:rPr>
            <w:b/>
            <w:color w:val="231F20"/>
            <w:sz w:val="20"/>
          </w:rPr>
          <w:t>Chapter</w:t>
        </w:r>
        <w:r>
          <w:rPr>
            <w:b/>
            <w:color w:val="231F20"/>
            <w:spacing w:val="-2"/>
            <w:sz w:val="20"/>
          </w:rPr>
          <w:t> </w:t>
        </w:r>
        <w:r>
          <w:rPr>
            <w:b/>
            <w:color w:val="231F20"/>
            <w:sz w:val="20"/>
          </w:rPr>
          <w:t>12:</w:t>
        </w:r>
        <w:r>
          <w:rPr>
            <w:b/>
            <w:color w:val="231F20"/>
            <w:spacing w:val="-2"/>
            <w:sz w:val="20"/>
          </w:rPr>
          <w:t> </w:t>
        </w:r>
        <w:r>
          <w:rPr>
            <w:b/>
            <w:color w:val="231F20"/>
            <w:sz w:val="20"/>
          </w:rPr>
          <w:t>I</w:t>
        </w:r>
        <w:r>
          <w:rPr>
            <w:b/>
            <w:color w:val="231F20"/>
            <w:spacing w:val="-2"/>
            <w:sz w:val="20"/>
          </w:rPr>
          <w:t> </w:t>
        </w:r>
        <w:r>
          <w:rPr>
            <w:b/>
            <w:color w:val="231F20"/>
            <w:sz w:val="20"/>
          </w:rPr>
          <w:t>Need</w:t>
        </w:r>
        <w:r>
          <w:rPr>
            <w:b/>
            <w:color w:val="231F20"/>
            <w:spacing w:val="-2"/>
            <w:sz w:val="20"/>
          </w:rPr>
          <w:t> </w:t>
        </w:r>
        <w:r>
          <w:rPr>
            <w:b/>
            <w:color w:val="231F20"/>
            <w:sz w:val="20"/>
          </w:rPr>
          <w:t>to</w:t>
        </w:r>
        <w:r>
          <w:rPr>
            <w:b/>
            <w:color w:val="231F20"/>
            <w:spacing w:val="-2"/>
            <w:sz w:val="20"/>
          </w:rPr>
          <w:t> </w:t>
        </w:r>
        <w:r>
          <w:rPr>
            <w:b/>
            <w:color w:val="231F20"/>
            <w:sz w:val="20"/>
          </w:rPr>
          <w:t>Make</w:t>
        </w:r>
        <w:r>
          <w:rPr>
            <w:b/>
            <w:color w:val="231F20"/>
            <w:spacing w:val="-2"/>
            <w:sz w:val="20"/>
          </w:rPr>
          <w:t> </w:t>
        </w:r>
        <w:r>
          <w:rPr>
            <w:b/>
            <w:color w:val="231F20"/>
            <w:sz w:val="20"/>
          </w:rPr>
          <w:t>Many</w:t>
        </w:r>
        <w:r>
          <w:rPr>
            <w:b/>
            <w:color w:val="231F20"/>
            <w:spacing w:val="-2"/>
            <w:sz w:val="20"/>
          </w:rPr>
          <w:t> </w:t>
        </w:r>
        <w:r>
          <w:rPr>
            <w:b/>
            <w:color w:val="231F20"/>
            <w:sz w:val="20"/>
          </w:rPr>
          <w:t>Changes</w:t>
        </w:r>
        <w:r>
          <w:rPr>
            <w:b/>
            <w:color w:val="231F20"/>
            <w:spacing w:val="-2"/>
            <w:sz w:val="20"/>
          </w:rPr>
          <w:t> </w:t>
        </w:r>
        <w:r>
          <w:rPr>
            <w:b/>
            <w:color w:val="231F20"/>
            <w:sz w:val="20"/>
          </w:rPr>
          <w:t>in</w:t>
        </w:r>
        <w:r>
          <w:rPr>
            <w:b/>
            <w:color w:val="231F20"/>
            <w:spacing w:val="-2"/>
            <w:sz w:val="20"/>
          </w:rPr>
          <w:t> </w:t>
        </w:r>
        <w:r>
          <w:rPr>
            <w:b/>
            <w:color w:val="231F20"/>
            <w:sz w:val="20"/>
          </w:rPr>
          <w:t>One</w:t>
        </w:r>
        <w:r>
          <w:rPr>
            <w:b/>
            <w:color w:val="231F20"/>
            <w:spacing w:val="-2"/>
            <w:sz w:val="20"/>
          </w:rPr>
          <w:t> Area.</w:t>
        </w:r>
        <w:r>
          <w:rPr>
            <w:b/>
            <w:color w:val="231F20"/>
            <w:sz w:val="20"/>
          </w:rPr>
          <w:tab/>
        </w:r>
        <w:r>
          <w:rPr>
            <w:color w:val="231F20"/>
            <w:spacing w:val="-5"/>
            <w:sz w:val="20"/>
          </w:rPr>
          <w:t>173</w:t>
        </w:r>
      </w:hyperlink>
    </w:p>
    <w:p>
      <w:pPr>
        <w:pStyle w:val="BodyText"/>
        <w:tabs>
          <w:tab w:pos="6610" w:val="left" w:leader="dot"/>
        </w:tabs>
        <w:spacing w:before="86"/>
        <w:ind w:left="821"/>
      </w:pPr>
      <w:hyperlink w:history="true" w:anchor="_bookmark203">
        <w:r>
          <w:rPr>
            <w:color w:val="231F20"/>
            <w:spacing w:val="-2"/>
          </w:rPr>
          <w:t>Interception</w:t>
        </w:r>
        <w:r>
          <w:rPr>
            <w:color w:val="231F20"/>
            <w:spacing w:val="13"/>
          </w:rPr>
          <w:t> </w:t>
        </w:r>
        <w:r>
          <w:rPr>
            <w:color w:val="231F20"/>
            <w:spacing w:val="-2"/>
          </w:rPr>
          <w:t>Points</w:t>
        </w:r>
        <w:r>
          <w:rPr>
            <w:color w:val="231F20"/>
          </w:rPr>
          <w:tab/>
        </w:r>
        <w:r>
          <w:rPr>
            <w:color w:val="231F20"/>
            <w:spacing w:val="-5"/>
          </w:rPr>
          <w:t>174</w:t>
        </w:r>
      </w:hyperlink>
    </w:p>
    <w:p>
      <w:pPr>
        <w:pStyle w:val="BodyText"/>
        <w:tabs>
          <w:tab w:pos="6609" w:val="left" w:leader="dot"/>
        </w:tabs>
        <w:spacing w:before="45"/>
        <w:ind w:left="821"/>
      </w:pPr>
      <w:hyperlink w:history="true" w:anchor="_bookmark205">
        <w:r>
          <w:rPr>
            <w:color w:val="231F20"/>
          </w:rPr>
          <w:t>Judging</w:t>
        </w:r>
        <w:r>
          <w:rPr>
            <w:color w:val="231F20"/>
            <w:spacing w:val="16"/>
          </w:rPr>
          <w:t> </w:t>
        </w:r>
        <w:r>
          <w:rPr>
            <w:color w:val="231F20"/>
          </w:rPr>
          <w:t>Design</w:t>
        </w:r>
        <w:r>
          <w:rPr>
            <w:color w:val="231F20"/>
            <w:spacing w:val="16"/>
          </w:rPr>
          <w:t> </w:t>
        </w:r>
        <w:r>
          <w:rPr>
            <w:color w:val="231F20"/>
          </w:rPr>
          <w:t>with</w:t>
        </w:r>
        <w:r>
          <w:rPr>
            <w:color w:val="231F20"/>
            <w:spacing w:val="16"/>
          </w:rPr>
          <w:t> </w:t>
        </w:r>
        <w:r>
          <w:rPr>
            <w:color w:val="231F20"/>
          </w:rPr>
          <w:t>Pinch</w:t>
        </w:r>
        <w:r>
          <w:rPr>
            <w:color w:val="231F20"/>
            <w:spacing w:val="16"/>
          </w:rPr>
          <w:t> </w:t>
        </w:r>
        <w:r>
          <w:rPr>
            <w:color w:val="231F20"/>
            <w:spacing w:val="-2"/>
          </w:rPr>
          <w:t>Points</w:t>
        </w:r>
        <w:r>
          <w:rPr>
            <w:color w:val="231F20"/>
          </w:rPr>
          <w:tab/>
        </w:r>
        <w:r>
          <w:rPr>
            <w:color w:val="231F20"/>
            <w:spacing w:val="-5"/>
          </w:rPr>
          <w:t>182</w:t>
        </w:r>
      </w:hyperlink>
    </w:p>
    <w:p>
      <w:pPr>
        <w:pStyle w:val="BodyText"/>
        <w:tabs>
          <w:tab w:pos="6610" w:val="left" w:leader="dot"/>
        </w:tabs>
        <w:spacing w:before="46"/>
        <w:ind w:left="821"/>
      </w:pPr>
      <w:hyperlink w:history="true" w:anchor="_bookmark208">
        <w:r>
          <w:rPr>
            <w:color w:val="231F20"/>
          </w:rPr>
          <w:t>Pinch</w:t>
        </w:r>
        <w:r>
          <w:rPr>
            <w:color w:val="231F20"/>
            <w:spacing w:val="8"/>
          </w:rPr>
          <w:t> </w:t>
        </w:r>
        <w:r>
          <w:rPr>
            <w:color w:val="231F20"/>
          </w:rPr>
          <w:t>Point</w:t>
        </w:r>
        <w:r>
          <w:rPr>
            <w:color w:val="231F20"/>
            <w:spacing w:val="9"/>
          </w:rPr>
          <w:t> </w:t>
        </w:r>
        <w:r>
          <w:rPr>
            <w:color w:val="231F20"/>
            <w:spacing w:val="-2"/>
          </w:rPr>
          <w:t>Traps</w:t>
        </w:r>
        <w:r>
          <w:rPr>
            <w:color w:val="231F20"/>
          </w:rPr>
          <w:tab/>
        </w:r>
        <w:r>
          <w:rPr>
            <w:color w:val="231F20"/>
            <w:spacing w:val="-5"/>
          </w:rPr>
          <w:t>184</w:t>
        </w:r>
      </w:hyperlink>
    </w:p>
    <w:p>
      <w:pPr>
        <w:spacing w:before="145"/>
        <w:ind w:left="101" w:right="0" w:firstLine="0"/>
        <w:jc w:val="left"/>
        <w:rPr>
          <w:b/>
          <w:sz w:val="20"/>
        </w:rPr>
      </w:pPr>
      <w:hyperlink w:history="true" w:anchor="_bookmark210">
        <w:r>
          <w:rPr>
            <w:b/>
            <w:color w:val="231F20"/>
            <w:sz w:val="20"/>
          </w:rPr>
          <w:t>Chapter</w:t>
        </w:r>
        <w:r>
          <w:rPr>
            <w:b/>
            <w:color w:val="231F20"/>
            <w:spacing w:val="-3"/>
            <w:sz w:val="20"/>
          </w:rPr>
          <w:t> </w:t>
        </w:r>
        <w:r>
          <w:rPr>
            <w:b/>
            <w:color w:val="231F20"/>
            <w:sz w:val="20"/>
          </w:rPr>
          <w:t>13:</w:t>
        </w:r>
        <w:r>
          <w:rPr>
            <w:b/>
            <w:color w:val="231F20"/>
            <w:spacing w:val="-2"/>
            <w:sz w:val="20"/>
          </w:rPr>
          <w:t> </w:t>
        </w:r>
        <w:r>
          <w:rPr>
            <w:b/>
            <w:color w:val="231F20"/>
            <w:sz w:val="20"/>
          </w:rPr>
          <w:t>I</w:t>
        </w:r>
        <w:r>
          <w:rPr>
            <w:b/>
            <w:color w:val="231F20"/>
            <w:spacing w:val="-3"/>
            <w:sz w:val="20"/>
          </w:rPr>
          <w:t> </w:t>
        </w:r>
        <w:r>
          <w:rPr>
            <w:b/>
            <w:color w:val="231F20"/>
            <w:sz w:val="20"/>
          </w:rPr>
          <w:t>Need</w:t>
        </w:r>
        <w:r>
          <w:rPr>
            <w:b/>
            <w:color w:val="231F20"/>
            <w:spacing w:val="-2"/>
            <w:sz w:val="20"/>
          </w:rPr>
          <w:t> </w:t>
        </w:r>
        <w:r>
          <w:rPr>
            <w:b/>
            <w:color w:val="231F20"/>
            <w:sz w:val="20"/>
          </w:rPr>
          <w:t>to</w:t>
        </w:r>
        <w:r>
          <w:rPr>
            <w:b/>
            <w:color w:val="231F20"/>
            <w:spacing w:val="-2"/>
            <w:sz w:val="20"/>
          </w:rPr>
          <w:t> </w:t>
        </w:r>
        <w:r>
          <w:rPr>
            <w:b/>
            <w:color w:val="231F20"/>
            <w:sz w:val="20"/>
          </w:rPr>
          <w:t>Make</w:t>
        </w:r>
        <w:r>
          <w:rPr>
            <w:b/>
            <w:color w:val="231F20"/>
            <w:spacing w:val="-3"/>
            <w:sz w:val="20"/>
          </w:rPr>
          <w:t> </w:t>
        </w:r>
        <w:r>
          <w:rPr>
            <w:b/>
            <w:color w:val="231F20"/>
            <w:sz w:val="20"/>
          </w:rPr>
          <w:t>a</w:t>
        </w:r>
        <w:r>
          <w:rPr>
            <w:b/>
            <w:color w:val="231F20"/>
            <w:spacing w:val="-2"/>
            <w:sz w:val="20"/>
          </w:rPr>
          <w:t> Change,</w:t>
        </w:r>
      </w:hyperlink>
    </w:p>
    <w:p>
      <w:pPr>
        <w:tabs>
          <w:tab w:pos="6608" w:val="left" w:leader="dot"/>
        </w:tabs>
        <w:spacing w:before="26"/>
        <w:ind w:left="1179" w:right="0" w:firstLine="0"/>
        <w:jc w:val="left"/>
        <w:rPr>
          <w:sz w:val="20"/>
        </w:rPr>
      </w:pPr>
      <w:hyperlink w:history="true" w:anchor="_bookmark210">
        <w:r>
          <w:rPr>
            <w:b/>
            <w:color w:val="231F20"/>
            <w:sz w:val="20"/>
          </w:rPr>
          <w:t>but</w:t>
        </w:r>
        <w:r>
          <w:rPr>
            <w:b/>
            <w:color w:val="231F20"/>
            <w:spacing w:val="-8"/>
            <w:sz w:val="20"/>
          </w:rPr>
          <w:t> </w:t>
        </w:r>
        <w:r>
          <w:rPr>
            <w:b/>
            <w:color w:val="231F20"/>
            <w:sz w:val="20"/>
          </w:rPr>
          <w:t>I</w:t>
        </w:r>
        <w:r>
          <w:rPr>
            <w:b/>
            <w:color w:val="231F20"/>
            <w:spacing w:val="-8"/>
            <w:sz w:val="20"/>
          </w:rPr>
          <w:t> </w:t>
        </w:r>
        <w:r>
          <w:rPr>
            <w:b/>
            <w:color w:val="231F20"/>
            <w:sz w:val="20"/>
          </w:rPr>
          <w:t>Don’t</w:t>
        </w:r>
        <w:r>
          <w:rPr>
            <w:b/>
            <w:color w:val="231F20"/>
            <w:spacing w:val="-8"/>
            <w:sz w:val="20"/>
          </w:rPr>
          <w:t> </w:t>
        </w:r>
        <w:r>
          <w:rPr>
            <w:b/>
            <w:color w:val="231F20"/>
            <w:sz w:val="20"/>
          </w:rPr>
          <w:t>Know</w:t>
        </w:r>
        <w:r>
          <w:rPr>
            <w:b/>
            <w:color w:val="231F20"/>
            <w:spacing w:val="-7"/>
            <w:sz w:val="20"/>
          </w:rPr>
          <w:t> </w:t>
        </w:r>
        <w:r>
          <w:rPr>
            <w:b/>
            <w:color w:val="231F20"/>
            <w:sz w:val="20"/>
          </w:rPr>
          <w:t>What</w:t>
        </w:r>
        <w:r>
          <w:rPr>
            <w:b/>
            <w:color w:val="231F20"/>
            <w:spacing w:val="-8"/>
            <w:sz w:val="20"/>
          </w:rPr>
          <w:t> </w:t>
        </w:r>
        <w:r>
          <w:rPr>
            <w:b/>
            <w:color w:val="231F20"/>
            <w:sz w:val="20"/>
          </w:rPr>
          <w:t>Tests</w:t>
        </w:r>
        <w:r>
          <w:rPr>
            <w:b/>
            <w:color w:val="231F20"/>
            <w:spacing w:val="-8"/>
            <w:sz w:val="20"/>
          </w:rPr>
          <w:t> </w:t>
        </w:r>
        <w:r>
          <w:rPr>
            <w:b/>
            <w:color w:val="231F20"/>
            <w:sz w:val="20"/>
          </w:rPr>
          <w:t>to</w:t>
        </w:r>
        <w:r>
          <w:rPr>
            <w:b/>
            <w:color w:val="231F20"/>
            <w:spacing w:val="-8"/>
            <w:sz w:val="20"/>
          </w:rPr>
          <w:t> </w:t>
        </w:r>
        <w:r>
          <w:rPr>
            <w:b/>
            <w:color w:val="231F20"/>
            <w:spacing w:val="-2"/>
            <w:sz w:val="20"/>
          </w:rPr>
          <w:t>Write</w:t>
        </w:r>
        <w:r>
          <w:rPr>
            <w:b/>
            <w:color w:val="231F20"/>
            <w:sz w:val="20"/>
          </w:rPr>
          <w:tab/>
        </w:r>
        <w:r>
          <w:rPr>
            <w:color w:val="231F20"/>
            <w:spacing w:val="-5"/>
            <w:sz w:val="20"/>
          </w:rPr>
          <w:t>185</w:t>
        </w:r>
      </w:hyperlink>
    </w:p>
    <w:p>
      <w:pPr>
        <w:pStyle w:val="BodyText"/>
        <w:tabs>
          <w:tab w:pos="6610" w:val="left" w:leader="dot"/>
        </w:tabs>
        <w:spacing w:before="85"/>
        <w:ind w:left="821"/>
      </w:pPr>
      <w:hyperlink w:history="true" w:anchor="_bookmark212">
        <w:r>
          <w:rPr>
            <w:color w:val="231F20"/>
          </w:rPr>
          <w:t>Characterization</w:t>
        </w:r>
        <w:r>
          <w:rPr>
            <w:color w:val="231F20"/>
            <w:spacing w:val="25"/>
          </w:rPr>
          <w:t> </w:t>
        </w:r>
        <w:r>
          <w:rPr>
            <w:color w:val="231F20"/>
            <w:spacing w:val="-4"/>
          </w:rPr>
          <w:t>Tests</w:t>
        </w:r>
        <w:r>
          <w:rPr>
            <w:color w:val="231F20"/>
          </w:rPr>
          <w:tab/>
        </w:r>
        <w:r>
          <w:rPr>
            <w:color w:val="231F20"/>
            <w:spacing w:val="-5"/>
          </w:rPr>
          <w:t>186</w:t>
        </w:r>
      </w:hyperlink>
    </w:p>
    <w:p>
      <w:pPr>
        <w:pStyle w:val="BodyText"/>
        <w:tabs>
          <w:tab w:pos="6610" w:val="left" w:leader="dot"/>
        </w:tabs>
        <w:spacing w:before="46"/>
        <w:ind w:left="821"/>
      </w:pPr>
      <w:hyperlink w:history="true" w:anchor="_bookmark215">
        <w:r>
          <w:rPr>
            <w:color w:val="231F20"/>
          </w:rPr>
          <w:t>Characterizing</w:t>
        </w:r>
        <w:r>
          <w:rPr>
            <w:color w:val="231F20"/>
            <w:spacing w:val="23"/>
          </w:rPr>
          <w:t> </w:t>
        </w:r>
        <w:r>
          <w:rPr>
            <w:color w:val="231F20"/>
            <w:spacing w:val="-2"/>
          </w:rPr>
          <w:t>Classes</w:t>
        </w:r>
        <w:r>
          <w:rPr>
            <w:color w:val="231F20"/>
          </w:rPr>
          <w:tab/>
        </w:r>
        <w:r>
          <w:rPr>
            <w:color w:val="231F20"/>
            <w:spacing w:val="-5"/>
          </w:rPr>
          <w:t>189</w:t>
        </w:r>
      </w:hyperlink>
    </w:p>
    <w:p>
      <w:pPr>
        <w:pStyle w:val="BodyText"/>
        <w:tabs>
          <w:tab w:pos="6610" w:val="left" w:leader="dot"/>
        </w:tabs>
        <w:spacing w:before="45"/>
        <w:ind w:left="821"/>
      </w:pPr>
      <w:hyperlink w:history="true" w:anchor="_bookmark218">
        <w:r>
          <w:rPr>
            <w:color w:val="231F20"/>
            <w:spacing w:val="-2"/>
          </w:rPr>
          <w:t>Targeted</w:t>
        </w:r>
        <w:r>
          <w:rPr>
            <w:color w:val="231F20"/>
            <w:spacing w:val="-3"/>
          </w:rPr>
          <w:t> </w:t>
        </w:r>
        <w:r>
          <w:rPr>
            <w:color w:val="231F20"/>
            <w:spacing w:val="-2"/>
          </w:rPr>
          <w:t>Testing</w:t>
        </w:r>
        <w:r>
          <w:rPr>
            <w:color w:val="231F20"/>
          </w:rPr>
          <w:tab/>
        </w:r>
        <w:r>
          <w:rPr>
            <w:color w:val="231F20"/>
            <w:spacing w:val="-5"/>
          </w:rPr>
          <w:t>190</w:t>
        </w:r>
      </w:hyperlink>
    </w:p>
    <w:p>
      <w:pPr>
        <w:pStyle w:val="BodyText"/>
        <w:tabs>
          <w:tab w:pos="6609" w:val="left" w:leader="dot"/>
        </w:tabs>
        <w:spacing w:before="46"/>
        <w:ind w:left="821"/>
      </w:pPr>
      <w:hyperlink w:history="true" w:anchor="_bookmark222">
        <w:r>
          <w:rPr>
            <w:color w:val="231F20"/>
          </w:rPr>
          <w:t>A</w:t>
        </w:r>
        <w:r>
          <w:rPr>
            <w:color w:val="231F20"/>
            <w:spacing w:val="19"/>
          </w:rPr>
          <w:t> </w:t>
        </w:r>
        <w:r>
          <w:rPr>
            <w:color w:val="231F20"/>
          </w:rPr>
          <w:t>Heuristic</w:t>
        </w:r>
        <w:r>
          <w:rPr>
            <w:color w:val="231F20"/>
            <w:spacing w:val="19"/>
          </w:rPr>
          <w:t> </w:t>
        </w:r>
        <w:r>
          <w:rPr>
            <w:color w:val="231F20"/>
          </w:rPr>
          <w:t>for</w:t>
        </w:r>
        <w:r>
          <w:rPr>
            <w:color w:val="231F20"/>
            <w:spacing w:val="19"/>
          </w:rPr>
          <w:t> </w:t>
        </w:r>
        <w:r>
          <w:rPr>
            <w:color w:val="231F20"/>
          </w:rPr>
          <w:t>Writing</w:t>
        </w:r>
        <w:r>
          <w:rPr>
            <w:color w:val="231F20"/>
            <w:spacing w:val="19"/>
          </w:rPr>
          <w:t> </w:t>
        </w:r>
        <w:r>
          <w:rPr>
            <w:color w:val="231F20"/>
          </w:rPr>
          <w:t>Characterization</w:t>
        </w:r>
        <w:r>
          <w:rPr>
            <w:color w:val="231F20"/>
            <w:spacing w:val="20"/>
          </w:rPr>
          <w:t> </w:t>
        </w:r>
        <w:r>
          <w:rPr>
            <w:color w:val="231F20"/>
            <w:spacing w:val="-2"/>
          </w:rPr>
          <w:t>Tests</w:t>
        </w:r>
        <w:r>
          <w:rPr>
            <w:color w:val="231F20"/>
          </w:rPr>
          <w:tab/>
        </w:r>
        <w:r>
          <w:rPr>
            <w:color w:val="231F20"/>
            <w:spacing w:val="-5"/>
          </w:rPr>
          <w:t>195</w:t>
        </w:r>
      </w:hyperlink>
    </w:p>
    <w:p>
      <w:pPr>
        <w:tabs>
          <w:tab w:pos="6608" w:val="left" w:leader="dot"/>
        </w:tabs>
        <w:spacing w:before="145"/>
        <w:ind w:left="101" w:right="0" w:firstLine="0"/>
        <w:jc w:val="left"/>
        <w:rPr>
          <w:sz w:val="20"/>
        </w:rPr>
      </w:pPr>
      <w:hyperlink w:history="true" w:anchor="_bookmark223">
        <w:r>
          <w:rPr>
            <w:b/>
            <w:color w:val="231F20"/>
            <w:spacing w:val="-6"/>
            <w:sz w:val="20"/>
          </w:rPr>
          <w:t>Chapter</w:t>
        </w:r>
        <w:r>
          <w:rPr>
            <w:b/>
            <w:color w:val="231F20"/>
            <w:spacing w:val="1"/>
            <w:sz w:val="20"/>
          </w:rPr>
          <w:t> </w:t>
        </w:r>
        <w:r>
          <w:rPr>
            <w:b/>
            <w:color w:val="231F20"/>
            <w:spacing w:val="-6"/>
            <w:sz w:val="20"/>
          </w:rPr>
          <w:t>14:</w:t>
        </w:r>
        <w:r>
          <w:rPr>
            <w:b/>
            <w:color w:val="231F20"/>
            <w:spacing w:val="1"/>
            <w:sz w:val="20"/>
          </w:rPr>
          <w:t> </w:t>
        </w:r>
        <w:r>
          <w:rPr>
            <w:b/>
            <w:color w:val="231F20"/>
            <w:spacing w:val="-6"/>
            <w:sz w:val="20"/>
          </w:rPr>
          <w:t>Dependencies</w:t>
        </w:r>
        <w:r>
          <w:rPr>
            <w:b/>
            <w:color w:val="231F20"/>
            <w:spacing w:val="2"/>
            <w:sz w:val="20"/>
          </w:rPr>
          <w:t> </w:t>
        </w:r>
        <w:r>
          <w:rPr>
            <w:b/>
            <w:color w:val="231F20"/>
            <w:spacing w:val="-6"/>
            <w:sz w:val="20"/>
          </w:rPr>
          <w:t>on</w:t>
        </w:r>
        <w:r>
          <w:rPr>
            <w:b/>
            <w:color w:val="231F20"/>
            <w:spacing w:val="1"/>
            <w:sz w:val="20"/>
          </w:rPr>
          <w:t> </w:t>
        </w:r>
        <w:r>
          <w:rPr>
            <w:b/>
            <w:color w:val="231F20"/>
            <w:spacing w:val="-6"/>
            <w:sz w:val="20"/>
          </w:rPr>
          <w:t>Libraries</w:t>
        </w:r>
        <w:r>
          <w:rPr>
            <w:b/>
            <w:color w:val="231F20"/>
            <w:spacing w:val="1"/>
            <w:sz w:val="20"/>
          </w:rPr>
          <w:t> </w:t>
        </w:r>
        <w:r>
          <w:rPr>
            <w:b/>
            <w:color w:val="231F20"/>
            <w:spacing w:val="-6"/>
            <w:sz w:val="20"/>
          </w:rPr>
          <w:t>Are</w:t>
        </w:r>
        <w:r>
          <w:rPr>
            <w:b/>
            <w:color w:val="231F20"/>
            <w:spacing w:val="2"/>
            <w:sz w:val="20"/>
          </w:rPr>
          <w:t> </w:t>
        </w:r>
        <w:r>
          <w:rPr>
            <w:b/>
            <w:color w:val="231F20"/>
            <w:spacing w:val="-6"/>
            <w:sz w:val="20"/>
          </w:rPr>
          <w:t>Killing</w:t>
        </w:r>
        <w:r>
          <w:rPr>
            <w:b/>
            <w:color w:val="231F20"/>
            <w:spacing w:val="1"/>
            <w:sz w:val="20"/>
          </w:rPr>
          <w:t> </w:t>
        </w:r>
        <w:r>
          <w:rPr>
            <w:b/>
            <w:color w:val="231F20"/>
            <w:spacing w:val="-6"/>
            <w:sz w:val="20"/>
          </w:rPr>
          <w:t>Me</w:t>
        </w:r>
        <w:r>
          <w:rPr>
            <w:b/>
            <w:color w:val="231F20"/>
            <w:sz w:val="20"/>
          </w:rPr>
          <w:tab/>
        </w:r>
        <w:r>
          <w:rPr>
            <w:color w:val="231F20"/>
            <w:spacing w:val="-5"/>
            <w:sz w:val="20"/>
          </w:rPr>
          <w:t>197</w:t>
        </w:r>
      </w:hyperlink>
    </w:p>
    <w:p>
      <w:pPr>
        <w:tabs>
          <w:tab w:pos="6608" w:val="left" w:leader="dot"/>
        </w:tabs>
        <w:spacing w:before="166"/>
        <w:ind w:left="101" w:right="0" w:firstLine="0"/>
        <w:jc w:val="left"/>
        <w:rPr>
          <w:sz w:val="20"/>
        </w:rPr>
      </w:pPr>
      <w:hyperlink w:history="true" w:anchor="_bookmark226">
        <w:r>
          <w:rPr>
            <w:b/>
            <w:color w:val="231F20"/>
            <w:sz w:val="20"/>
          </w:rPr>
          <w:t>Chapter</w:t>
        </w:r>
        <w:r>
          <w:rPr>
            <w:b/>
            <w:color w:val="231F20"/>
            <w:spacing w:val="-6"/>
            <w:sz w:val="20"/>
          </w:rPr>
          <w:t> </w:t>
        </w:r>
        <w:r>
          <w:rPr>
            <w:b/>
            <w:color w:val="231F20"/>
            <w:sz w:val="20"/>
          </w:rPr>
          <w:t>15:</w:t>
        </w:r>
        <w:r>
          <w:rPr>
            <w:b/>
            <w:color w:val="231F20"/>
            <w:spacing w:val="-6"/>
            <w:sz w:val="20"/>
          </w:rPr>
          <w:t> </w:t>
        </w:r>
        <w:r>
          <w:rPr>
            <w:b/>
            <w:color w:val="231F20"/>
            <w:sz w:val="20"/>
          </w:rPr>
          <w:t>My</w:t>
        </w:r>
        <w:r>
          <w:rPr>
            <w:b/>
            <w:color w:val="231F20"/>
            <w:spacing w:val="-6"/>
            <w:sz w:val="20"/>
          </w:rPr>
          <w:t> </w:t>
        </w:r>
        <w:r>
          <w:rPr>
            <w:b/>
            <w:color w:val="231F20"/>
            <w:sz w:val="20"/>
          </w:rPr>
          <w:t>Application</w:t>
        </w:r>
        <w:r>
          <w:rPr>
            <w:b/>
            <w:color w:val="231F20"/>
            <w:spacing w:val="-5"/>
            <w:sz w:val="20"/>
          </w:rPr>
          <w:t> </w:t>
        </w:r>
        <w:r>
          <w:rPr>
            <w:b/>
            <w:color w:val="231F20"/>
            <w:sz w:val="20"/>
          </w:rPr>
          <w:t>Is</w:t>
        </w:r>
        <w:r>
          <w:rPr>
            <w:b/>
            <w:color w:val="231F20"/>
            <w:spacing w:val="-6"/>
            <w:sz w:val="20"/>
          </w:rPr>
          <w:t> </w:t>
        </w:r>
        <w:r>
          <w:rPr>
            <w:b/>
            <w:color w:val="231F20"/>
            <w:sz w:val="20"/>
          </w:rPr>
          <w:t>All</w:t>
        </w:r>
        <w:r>
          <w:rPr>
            <w:b/>
            <w:color w:val="231F20"/>
            <w:spacing w:val="-6"/>
            <w:sz w:val="20"/>
          </w:rPr>
          <w:t> </w:t>
        </w:r>
        <w:r>
          <w:rPr>
            <w:b/>
            <w:color w:val="231F20"/>
            <w:sz w:val="20"/>
          </w:rPr>
          <w:t>API</w:t>
        </w:r>
        <w:r>
          <w:rPr>
            <w:b/>
            <w:color w:val="231F20"/>
            <w:spacing w:val="-6"/>
            <w:sz w:val="20"/>
          </w:rPr>
          <w:t> </w:t>
        </w:r>
        <w:r>
          <w:rPr>
            <w:b/>
            <w:color w:val="231F20"/>
            <w:spacing w:val="-2"/>
            <w:sz w:val="20"/>
          </w:rPr>
          <w:t>Calls</w:t>
        </w:r>
        <w:r>
          <w:rPr>
            <w:b/>
            <w:color w:val="231F20"/>
            <w:sz w:val="20"/>
          </w:rPr>
          <w:tab/>
        </w:r>
        <w:r>
          <w:rPr>
            <w:color w:val="231F20"/>
            <w:spacing w:val="-5"/>
            <w:sz w:val="20"/>
          </w:rPr>
          <w:t>199</w:t>
        </w:r>
      </w:hyperlink>
    </w:p>
    <w:p>
      <w:pPr>
        <w:tabs>
          <w:tab w:pos="6607" w:val="left" w:leader="dot"/>
        </w:tabs>
        <w:spacing w:before="165"/>
        <w:ind w:left="101" w:right="0" w:firstLine="0"/>
        <w:jc w:val="left"/>
        <w:rPr>
          <w:sz w:val="20"/>
        </w:rPr>
      </w:pPr>
      <w:hyperlink w:history="true" w:anchor="_bookmark233">
        <w:r>
          <w:rPr>
            <w:b/>
            <w:color w:val="231F20"/>
            <w:spacing w:val="-2"/>
            <w:sz w:val="20"/>
          </w:rPr>
          <w:t>Chapter</w:t>
        </w:r>
        <w:r>
          <w:rPr>
            <w:b/>
            <w:color w:val="231F20"/>
            <w:spacing w:val="-5"/>
            <w:sz w:val="20"/>
          </w:rPr>
          <w:t> </w:t>
        </w:r>
        <w:r>
          <w:rPr>
            <w:b/>
            <w:color w:val="231F20"/>
            <w:spacing w:val="-2"/>
            <w:sz w:val="20"/>
          </w:rPr>
          <w:t>16:</w:t>
        </w:r>
        <w:r>
          <w:rPr>
            <w:b/>
            <w:color w:val="231F20"/>
            <w:spacing w:val="-5"/>
            <w:sz w:val="20"/>
          </w:rPr>
          <w:t> </w:t>
        </w:r>
        <w:r>
          <w:rPr>
            <w:b/>
            <w:color w:val="231F20"/>
            <w:spacing w:val="-2"/>
            <w:sz w:val="20"/>
          </w:rPr>
          <w:t>I</w:t>
        </w:r>
        <w:r>
          <w:rPr>
            <w:b/>
            <w:color w:val="231F20"/>
            <w:spacing w:val="-4"/>
            <w:sz w:val="20"/>
          </w:rPr>
          <w:t> </w:t>
        </w:r>
        <w:r>
          <w:rPr>
            <w:b/>
            <w:color w:val="231F20"/>
            <w:spacing w:val="-2"/>
            <w:sz w:val="20"/>
          </w:rPr>
          <w:t>Don’t</w:t>
        </w:r>
        <w:r>
          <w:rPr>
            <w:b/>
            <w:color w:val="231F20"/>
            <w:spacing w:val="-5"/>
            <w:sz w:val="20"/>
          </w:rPr>
          <w:t> </w:t>
        </w:r>
        <w:r>
          <w:rPr>
            <w:b/>
            <w:color w:val="231F20"/>
            <w:spacing w:val="-2"/>
            <w:sz w:val="20"/>
          </w:rPr>
          <w:t>Understand</w:t>
        </w:r>
        <w:r>
          <w:rPr>
            <w:b/>
            <w:color w:val="231F20"/>
            <w:spacing w:val="-5"/>
            <w:sz w:val="20"/>
          </w:rPr>
          <w:t> </w:t>
        </w:r>
        <w:r>
          <w:rPr>
            <w:b/>
            <w:color w:val="231F20"/>
            <w:spacing w:val="-2"/>
            <w:sz w:val="20"/>
          </w:rPr>
          <w:t>the</w:t>
        </w:r>
        <w:r>
          <w:rPr>
            <w:b/>
            <w:color w:val="231F20"/>
            <w:spacing w:val="-4"/>
            <w:sz w:val="20"/>
          </w:rPr>
          <w:t> </w:t>
        </w:r>
        <w:r>
          <w:rPr>
            <w:b/>
            <w:color w:val="231F20"/>
            <w:spacing w:val="-2"/>
            <w:sz w:val="20"/>
          </w:rPr>
          <w:t>Code</w:t>
        </w:r>
        <w:r>
          <w:rPr>
            <w:b/>
            <w:color w:val="231F20"/>
            <w:spacing w:val="-5"/>
            <w:sz w:val="20"/>
          </w:rPr>
          <w:t> </w:t>
        </w:r>
        <w:r>
          <w:rPr>
            <w:b/>
            <w:color w:val="231F20"/>
            <w:spacing w:val="-2"/>
            <w:sz w:val="20"/>
          </w:rPr>
          <w:t>Well</w:t>
        </w:r>
        <w:r>
          <w:rPr>
            <w:b/>
            <w:color w:val="231F20"/>
            <w:spacing w:val="-5"/>
            <w:sz w:val="20"/>
          </w:rPr>
          <w:t> </w:t>
        </w:r>
        <w:r>
          <w:rPr>
            <w:b/>
            <w:color w:val="231F20"/>
            <w:spacing w:val="-2"/>
            <w:sz w:val="20"/>
          </w:rPr>
          <w:t>Enough</w:t>
        </w:r>
        <w:r>
          <w:rPr>
            <w:b/>
            <w:color w:val="231F20"/>
            <w:spacing w:val="-4"/>
            <w:sz w:val="20"/>
          </w:rPr>
          <w:t> </w:t>
        </w:r>
        <w:r>
          <w:rPr>
            <w:b/>
            <w:color w:val="231F20"/>
            <w:spacing w:val="-2"/>
            <w:sz w:val="20"/>
          </w:rPr>
          <w:t>to</w:t>
        </w:r>
        <w:r>
          <w:rPr>
            <w:b/>
            <w:color w:val="231F20"/>
            <w:spacing w:val="-5"/>
            <w:sz w:val="20"/>
          </w:rPr>
          <w:t> </w:t>
        </w:r>
        <w:r>
          <w:rPr>
            <w:b/>
            <w:color w:val="231F20"/>
            <w:spacing w:val="-2"/>
            <w:sz w:val="20"/>
          </w:rPr>
          <w:t>Change</w:t>
        </w:r>
        <w:r>
          <w:rPr>
            <w:b/>
            <w:color w:val="231F20"/>
            <w:spacing w:val="-4"/>
            <w:sz w:val="20"/>
          </w:rPr>
          <w:t> </w:t>
        </w:r>
        <w:r>
          <w:rPr>
            <w:b/>
            <w:color w:val="231F20"/>
            <w:spacing w:val="-5"/>
            <w:sz w:val="20"/>
          </w:rPr>
          <w:t>It</w:t>
        </w:r>
        <w:r>
          <w:rPr>
            <w:b/>
            <w:color w:val="231F20"/>
            <w:sz w:val="20"/>
          </w:rPr>
          <w:tab/>
        </w:r>
        <w:r>
          <w:rPr>
            <w:color w:val="231F20"/>
            <w:spacing w:val="-5"/>
            <w:sz w:val="20"/>
          </w:rPr>
          <w:t>209</w:t>
        </w:r>
      </w:hyperlink>
    </w:p>
    <w:p>
      <w:pPr>
        <w:pStyle w:val="BodyText"/>
        <w:tabs>
          <w:tab w:pos="6610" w:val="left" w:leader="dot"/>
        </w:tabs>
        <w:spacing w:before="86"/>
        <w:ind w:left="821"/>
      </w:pPr>
      <w:hyperlink w:history="true" w:anchor="_bookmark235">
        <w:r>
          <w:rPr>
            <w:color w:val="231F20"/>
            <w:spacing w:val="-2"/>
          </w:rPr>
          <w:t>Notes/Sketching</w:t>
        </w:r>
        <w:r>
          <w:rPr>
            <w:color w:val="231F20"/>
          </w:rPr>
          <w:tab/>
        </w:r>
        <w:r>
          <w:rPr>
            <w:color w:val="231F20"/>
            <w:spacing w:val="-5"/>
          </w:rPr>
          <w:t>210</w:t>
        </w:r>
      </w:hyperlink>
    </w:p>
    <w:p>
      <w:pPr>
        <w:pStyle w:val="BodyText"/>
        <w:tabs>
          <w:tab w:pos="6610" w:val="left" w:leader="dot"/>
        </w:tabs>
        <w:spacing w:before="45"/>
        <w:ind w:left="821"/>
      </w:pPr>
      <w:hyperlink w:history="true" w:anchor="_bookmark237">
        <w:r>
          <w:rPr>
            <w:color w:val="231F20"/>
          </w:rPr>
          <w:t>Listing</w:t>
        </w:r>
        <w:r>
          <w:rPr>
            <w:color w:val="231F20"/>
            <w:spacing w:val="16"/>
          </w:rPr>
          <w:t> </w:t>
        </w:r>
        <w:r>
          <w:rPr>
            <w:color w:val="231F20"/>
            <w:spacing w:val="-2"/>
          </w:rPr>
          <w:t>Markup</w:t>
        </w:r>
        <w:r>
          <w:rPr>
            <w:color w:val="231F20"/>
          </w:rPr>
          <w:tab/>
        </w:r>
        <w:r>
          <w:rPr>
            <w:color w:val="231F20"/>
            <w:spacing w:val="-5"/>
          </w:rPr>
          <w:t>211</w:t>
        </w:r>
      </w:hyperlink>
    </w:p>
    <w:p>
      <w:pPr>
        <w:pStyle w:val="BodyText"/>
        <w:tabs>
          <w:tab w:pos="6610" w:val="left" w:leader="dot"/>
        </w:tabs>
        <w:spacing w:before="46"/>
        <w:ind w:left="821"/>
      </w:pPr>
      <w:hyperlink w:history="true" w:anchor="_bookmark240">
        <w:r>
          <w:rPr>
            <w:color w:val="231F20"/>
          </w:rPr>
          <w:t>Scratch</w:t>
        </w:r>
        <w:r>
          <w:rPr>
            <w:color w:val="231F20"/>
            <w:spacing w:val="4"/>
          </w:rPr>
          <w:t> </w:t>
        </w:r>
        <w:r>
          <w:rPr>
            <w:color w:val="231F20"/>
            <w:spacing w:val="-2"/>
          </w:rPr>
          <w:t>Refactoring</w:t>
        </w:r>
        <w:r>
          <w:rPr>
            <w:color w:val="231F20"/>
          </w:rPr>
          <w:tab/>
        </w:r>
        <w:r>
          <w:rPr>
            <w:color w:val="231F20"/>
            <w:spacing w:val="-5"/>
          </w:rPr>
          <w:t>212</w:t>
        </w:r>
      </w:hyperlink>
    </w:p>
    <w:p>
      <w:pPr>
        <w:pStyle w:val="BodyText"/>
        <w:tabs>
          <w:tab w:pos="6610" w:val="left" w:leader="dot"/>
        </w:tabs>
        <w:spacing w:before="45"/>
        <w:ind w:left="821"/>
      </w:pPr>
      <w:hyperlink w:history="true" w:anchor="_bookmark241">
        <w:r>
          <w:rPr>
            <w:color w:val="231F20"/>
          </w:rPr>
          <w:t>Delete</w:t>
        </w:r>
        <w:r>
          <w:rPr>
            <w:color w:val="231F20"/>
            <w:spacing w:val="5"/>
          </w:rPr>
          <w:t> </w:t>
        </w:r>
        <w:r>
          <w:rPr>
            <w:color w:val="231F20"/>
          </w:rPr>
          <w:t>Unused</w:t>
        </w:r>
        <w:r>
          <w:rPr>
            <w:color w:val="231F20"/>
            <w:spacing w:val="5"/>
          </w:rPr>
          <w:t> </w:t>
        </w:r>
        <w:r>
          <w:rPr>
            <w:color w:val="231F20"/>
            <w:spacing w:val="-4"/>
          </w:rPr>
          <w:t>Code</w:t>
        </w:r>
        <w:r>
          <w:rPr>
            <w:color w:val="231F20"/>
          </w:rPr>
          <w:tab/>
        </w:r>
        <w:r>
          <w:rPr>
            <w:color w:val="231F20"/>
            <w:spacing w:val="-5"/>
          </w:rPr>
          <w:t>213</w:t>
        </w:r>
      </w:hyperlink>
    </w:p>
    <w:p>
      <w:pPr>
        <w:tabs>
          <w:tab w:pos="6608" w:val="left" w:leader="dot"/>
        </w:tabs>
        <w:spacing w:before="146"/>
        <w:ind w:left="101" w:right="0" w:firstLine="0"/>
        <w:jc w:val="left"/>
        <w:rPr>
          <w:sz w:val="20"/>
        </w:rPr>
      </w:pPr>
      <w:hyperlink w:history="true" w:anchor="_bookmark243">
        <w:r>
          <w:rPr>
            <w:b/>
            <w:color w:val="231F20"/>
            <w:sz w:val="20"/>
          </w:rPr>
          <w:t>Chapter</w:t>
        </w:r>
        <w:r>
          <w:rPr>
            <w:b/>
            <w:color w:val="231F20"/>
            <w:spacing w:val="-1"/>
            <w:sz w:val="20"/>
          </w:rPr>
          <w:t> </w:t>
        </w:r>
        <w:r>
          <w:rPr>
            <w:b/>
            <w:color w:val="231F20"/>
            <w:sz w:val="20"/>
          </w:rPr>
          <w:t>17: My</w:t>
        </w:r>
        <w:r>
          <w:rPr>
            <w:b/>
            <w:color w:val="231F20"/>
            <w:spacing w:val="-1"/>
            <w:sz w:val="20"/>
          </w:rPr>
          <w:t> </w:t>
        </w:r>
        <w:r>
          <w:rPr>
            <w:b/>
            <w:color w:val="231F20"/>
            <w:sz w:val="20"/>
          </w:rPr>
          <w:t>Application Has</w:t>
        </w:r>
        <w:r>
          <w:rPr>
            <w:b/>
            <w:color w:val="231F20"/>
            <w:spacing w:val="-1"/>
            <w:sz w:val="20"/>
          </w:rPr>
          <w:t> </w:t>
        </w:r>
        <w:r>
          <w:rPr>
            <w:b/>
            <w:color w:val="231F20"/>
            <w:sz w:val="20"/>
          </w:rPr>
          <w:t>No </w:t>
        </w:r>
        <w:r>
          <w:rPr>
            <w:b/>
            <w:color w:val="231F20"/>
            <w:spacing w:val="-2"/>
            <w:sz w:val="20"/>
          </w:rPr>
          <w:t>Structure</w:t>
        </w:r>
        <w:r>
          <w:rPr>
            <w:b/>
            <w:color w:val="231F20"/>
            <w:sz w:val="20"/>
          </w:rPr>
          <w:tab/>
        </w:r>
        <w:r>
          <w:rPr>
            <w:color w:val="231F20"/>
            <w:spacing w:val="-5"/>
            <w:sz w:val="20"/>
          </w:rPr>
          <w:t>215</w:t>
        </w:r>
      </w:hyperlink>
    </w:p>
    <w:p>
      <w:pPr>
        <w:pStyle w:val="BodyText"/>
        <w:tabs>
          <w:tab w:pos="6610" w:val="left" w:leader="dot"/>
        </w:tabs>
        <w:spacing w:before="86"/>
        <w:ind w:left="821"/>
      </w:pPr>
      <w:hyperlink w:history="true" w:anchor="_bookmark246">
        <w:r>
          <w:rPr>
            <w:color w:val="231F20"/>
          </w:rPr>
          <w:t>Telling</w:t>
        </w:r>
        <w:r>
          <w:rPr>
            <w:color w:val="231F20"/>
            <w:spacing w:val="5"/>
          </w:rPr>
          <w:t> </w:t>
        </w:r>
        <w:r>
          <w:rPr>
            <w:color w:val="231F20"/>
          </w:rPr>
          <w:t>the</w:t>
        </w:r>
        <w:r>
          <w:rPr>
            <w:color w:val="231F20"/>
            <w:spacing w:val="5"/>
          </w:rPr>
          <w:t> </w:t>
        </w:r>
        <w:r>
          <w:rPr>
            <w:color w:val="231F20"/>
          </w:rPr>
          <w:t>Story</w:t>
        </w:r>
        <w:r>
          <w:rPr>
            <w:color w:val="231F20"/>
            <w:spacing w:val="5"/>
          </w:rPr>
          <w:t> </w:t>
        </w:r>
        <w:r>
          <w:rPr>
            <w:color w:val="231F20"/>
          </w:rPr>
          <w:t>of</w:t>
        </w:r>
        <w:r>
          <w:rPr>
            <w:color w:val="231F20"/>
            <w:spacing w:val="5"/>
          </w:rPr>
          <w:t> </w:t>
        </w:r>
        <w:r>
          <w:rPr>
            <w:color w:val="231F20"/>
          </w:rPr>
          <w:t>the</w:t>
        </w:r>
        <w:r>
          <w:rPr>
            <w:color w:val="231F20"/>
            <w:spacing w:val="5"/>
          </w:rPr>
          <w:t> </w:t>
        </w:r>
        <w:r>
          <w:rPr>
            <w:color w:val="231F20"/>
            <w:spacing w:val="-2"/>
          </w:rPr>
          <w:t>System</w:t>
        </w:r>
        <w:r>
          <w:rPr>
            <w:color w:val="231F20"/>
          </w:rPr>
          <w:tab/>
        </w:r>
        <w:r>
          <w:rPr>
            <w:color w:val="231F20"/>
            <w:spacing w:val="-5"/>
          </w:rPr>
          <w:t>216</w:t>
        </w:r>
      </w:hyperlink>
    </w:p>
    <w:p>
      <w:pPr>
        <w:pStyle w:val="BodyText"/>
        <w:tabs>
          <w:tab w:pos="6610" w:val="left" w:leader="dot"/>
        </w:tabs>
        <w:spacing w:before="45"/>
        <w:ind w:left="821"/>
      </w:pPr>
      <w:hyperlink w:history="true" w:anchor="_bookmark249">
        <w:r>
          <w:rPr>
            <w:color w:val="231F20"/>
            <w:w w:val="105"/>
          </w:rPr>
          <w:t>Naked</w:t>
        </w:r>
        <w:r>
          <w:rPr>
            <w:color w:val="231F20"/>
            <w:spacing w:val="6"/>
            <w:w w:val="110"/>
          </w:rPr>
          <w:t> </w:t>
        </w:r>
        <w:r>
          <w:rPr>
            <w:color w:val="231F20"/>
            <w:spacing w:val="-5"/>
            <w:w w:val="110"/>
          </w:rPr>
          <w:t>CRC</w:t>
        </w:r>
        <w:r>
          <w:rPr>
            <w:color w:val="231F20"/>
          </w:rPr>
          <w:tab/>
        </w:r>
        <w:r>
          <w:rPr>
            <w:color w:val="231F20"/>
            <w:spacing w:val="-5"/>
            <w:w w:val="110"/>
          </w:rPr>
          <w:t>220</w:t>
        </w:r>
      </w:hyperlink>
    </w:p>
    <w:p>
      <w:pPr>
        <w:pStyle w:val="BodyText"/>
        <w:tabs>
          <w:tab w:pos="6610" w:val="left" w:leader="dot"/>
        </w:tabs>
        <w:spacing w:before="46"/>
        <w:ind w:left="821"/>
      </w:pPr>
      <w:hyperlink w:history="true" w:anchor="_bookmark252">
        <w:r>
          <w:rPr>
            <w:color w:val="231F20"/>
          </w:rPr>
          <w:t>Conversation</w:t>
        </w:r>
        <w:r>
          <w:rPr>
            <w:color w:val="231F20"/>
            <w:spacing w:val="22"/>
          </w:rPr>
          <w:t> </w:t>
        </w:r>
        <w:r>
          <w:rPr>
            <w:color w:val="231F20"/>
            <w:spacing w:val="-2"/>
          </w:rPr>
          <w:t>Scrutiny</w:t>
        </w:r>
        <w:r>
          <w:rPr>
            <w:color w:val="231F20"/>
          </w:rPr>
          <w:tab/>
        </w:r>
        <w:r>
          <w:rPr>
            <w:color w:val="231F20"/>
            <w:spacing w:val="-5"/>
          </w:rPr>
          <w:t>224</w:t>
        </w:r>
      </w:hyperlink>
    </w:p>
    <w:p>
      <w:pPr>
        <w:tabs>
          <w:tab w:pos="6609" w:val="left" w:leader="dot"/>
        </w:tabs>
        <w:spacing w:before="145"/>
        <w:ind w:left="101" w:right="0" w:firstLine="0"/>
        <w:jc w:val="left"/>
        <w:rPr>
          <w:sz w:val="20"/>
        </w:rPr>
      </w:pPr>
      <w:hyperlink w:history="true" w:anchor="_bookmark254">
        <w:r>
          <w:rPr>
            <w:b/>
            <w:color w:val="231F20"/>
            <w:sz w:val="20"/>
          </w:rPr>
          <w:t>Chapter</w:t>
        </w:r>
        <w:r>
          <w:rPr>
            <w:b/>
            <w:color w:val="231F20"/>
            <w:spacing w:val="-7"/>
            <w:sz w:val="20"/>
          </w:rPr>
          <w:t> </w:t>
        </w:r>
        <w:r>
          <w:rPr>
            <w:b/>
            <w:color w:val="231F20"/>
            <w:sz w:val="20"/>
          </w:rPr>
          <w:t>18:</w:t>
        </w:r>
        <w:r>
          <w:rPr>
            <w:b/>
            <w:color w:val="231F20"/>
            <w:spacing w:val="-7"/>
            <w:sz w:val="20"/>
          </w:rPr>
          <w:t> </w:t>
        </w:r>
        <w:r>
          <w:rPr>
            <w:b/>
            <w:color w:val="231F20"/>
            <w:sz w:val="20"/>
          </w:rPr>
          <w:t>My</w:t>
        </w:r>
        <w:r>
          <w:rPr>
            <w:b/>
            <w:color w:val="231F20"/>
            <w:spacing w:val="-7"/>
            <w:sz w:val="20"/>
          </w:rPr>
          <w:t> </w:t>
        </w:r>
        <w:r>
          <w:rPr>
            <w:b/>
            <w:color w:val="231F20"/>
            <w:sz w:val="20"/>
          </w:rPr>
          <w:t>Test</w:t>
        </w:r>
        <w:r>
          <w:rPr>
            <w:b/>
            <w:color w:val="231F20"/>
            <w:spacing w:val="-7"/>
            <w:sz w:val="20"/>
          </w:rPr>
          <w:t> </w:t>
        </w:r>
        <w:r>
          <w:rPr>
            <w:b/>
            <w:color w:val="231F20"/>
            <w:sz w:val="20"/>
          </w:rPr>
          <w:t>Code</w:t>
        </w:r>
        <w:r>
          <w:rPr>
            <w:b/>
            <w:color w:val="231F20"/>
            <w:spacing w:val="-7"/>
            <w:sz w:val="20"/>
          </w:rPr>
          <w:t> </w:t>
        </w:r>
        <w:r>
          <w:rPr>
            <w:b/>
            <w:color w:val="231F20"/>
            <w:sz w:val="20"/>
          </w:rPr>
          <w:t>Is</w:t>
        </w:r>
        <w:r>
          <w:rPr>
            <w:b/>
            <w:color w:val="231F20"/>
            <w:spacing w:val="-7"/>
            <w:sz w:val="20"/>
          </w:rPr>
          <w:t> </w:t>
        </w:r>
        <w:r>
          <w:rPr>
            <w:b/>
            <w:color w:val="231F20"/>
            <w:sz w:val="20"/>
          </w:rPr>
          <w:t>in</w:t>
        </w:r>
        <w:r>
          <w:rPr>
            <w:b/>
            <w:color w:val="231F20"/>
            <w:spacing w:val="-6"/>
            <w:sz w:val="20"/>
          </w:rPr>
          <w:t> </w:t>
        </w:r>
        <w:r>
          <w:rPr>
            <w:b/>
            <w:color w:val="231F20"/>
            <w:sz w:val="20"/>
          </w:rPr>
          <w:t>the</w:t>
        </w:r>
        <w:r>
          <w:rPr>
            <w:b/>
            <w:color w:val="231F20"/>
            <w:spacing w:val="-7"/>
            <w:sz w:val="20"/>
          </w:rPr>
          <w:t> </w:t>
        </w:r>
        <w:r>
          <w:rPr>
            <w:b/>
            <w:color w:val="231F20"/>
            <w:spacing w:val="-5"/>
            <w:sz w:val="20"/>
          </w:rPr>
          <w:t>Way</w:t>
        </w:r>
        <w:r>
          <w:rPr>
            <w:b/>
            <w:color w:val="231F20"/>
            <w:sz w:val="20"/>
          </w:rPr>
          <w:tab/>
        </w:r>
        <w:r>
          <w:rPr>
            <w:color w:val="231F20"/>
            <w:spacing w:val="-5"/>
            <w:sz w:val="20"/>
          </w:rPr>
          <w:t>227</w:t>
        </w:r>
      </w:hyperlink>
    </w:p>
    <w:p>
      <w:pPr>
        <w:pStyle w:val="BodyText"/>
        <w:tabs>
          <w:tab w:pos="6609" w:val="left" w:leader="dot"/>
        </w:tabs>
        <w:spacing w:before="86"/>
        <w:ind w:left="821"/>
      </w:pPr>
      <w:hyperlink w:history="true" w:anchor="_bookmark256">
        <w:r>
          <w:rPr>
            <w:color w:val="231F20"/>
            <w:w w:val="105"/>
          </w:rPr>
          <w:t>Class</w:t>
        </w:r>
        <w:r>
          <w:rPr>
            <w:color w:val="231F20"/>
            <w:spacing w:val="6"/>
            <w:w w:val="105"/>
          </w:rPr>
          <w:t> </w:t>
        </w:r>
        <w:r>
          <w:rPr>
            <w:color w:val="231F20"/>
            <w:w w:val="105"/>
          </w:rPr>
          <w:t>Naming</w:t>
        </w:r>
        <w:r>
          <w:rPr>
            <w:color w:val="231F20"/>
            <w:spacing w:val="7"/>
            <w:w w:val="105"/>
          </w:rPr>
          <w:t> </w:t>
        </w:r>
        <w:r>
          <w:rPr>
            <w:color w:val="231F20"/>
            <w:spacing w:val="-2"/>
            <w:w w:val="105"/>
          </w:rPr>
          <w:t>Conventions</w:t>
        </w:r>
        <w:r>
          <w:rPr>
            <w:color w:val="231F20"/>
          </w:rPr>
          <w:tab/>
        </w:r>
        <w:r>
          <w:rPr>
            <w:color w:val="231F20"/>
            <w:spacing w:val="-5"/>
            <w:w w:val="105"/>
          </w:rPr>
          <w:t>227</w:t>
        </w:r>
      </w:hyperlink>
    </w:p>
    <w:p>
      <w:pPr>
        <w:pStyle w:val="BodyText"/>
        <w:tabs>
          <w:tab w:pos="6610" w:val="left" w:leader="dot"/>
        </w:tabs>
        <w:spacing w:before="45"/>
        <w:ind w:left="821"/>
      </w:pPr>
      <w:hyperlink w:history="true" w:anchor="_bookmark258">
        <w:r>
          <w:rPr>
            <w:color w:val="231F20"/>
            <w:spacing w:val="-2"/>
          </w:rPr>
          <w:t>Test</w:t>
        </w:r>
        <w:r>
          <w:rPr>
            <w:color w:val="231F20"/>
            <w:spacing w:val="-5"/>
          </w:rPr>
          <w:t> </w:t>
        </w:r>
        <w:r>
          <w:rPr>
            <w:color w:val="231F20"/>
            <w:spacing w:val="-2"/>
          </w:rPr>
          <w:t>Location</w:t>
        </w:r>
        <w:r>
          <w:rPr>
            <w:color w:val="231F20"/>
          </w:rPr>
          <w:tab/>
        </w:r>
        <w:r>
          <w:rPr>
            <w:color w:val="231F20"/>
            <w:spacing w:val="-5"/>
          </w:rPr>
          <w:t>228</w:t>
        </w:r>
      </w:hyperlink>
    </w:p>
    <w:p>
      <w:pPr>
        <w:spacing w:before="146"/>
        <w:ind w:left="101" w:right="0" w:firstLine="0"/>
        <w:jc w:val="left"/>
        <w:rPr>
          <w:b/>
          <w:sz w:val="20"/>
        </w:rPr>
      </w:pPr>
      <w:hyperlink w:history="true" w:anchor="_bookmark260">
        <w:r>
          <w:rPr>
            <w:b/>
            <w:color w:val="231F20"/>
            <w:sz w:val="20"/>
          </w:rPr>
          <w:t>Chapter</w:t>
        </w:r>
        <w:r>
          <w:rPr>
            <w:b/>
            <w:color w:val="231F20"/>
            <w:spacing w:val="-6"/>
            <w:sz w:val="20"/>
          </w:rPr>
          <w:t> </w:t>
        </w:r>
        <w:r>
          <w:rPr>
            <w:b/>
            <w:color w:val="231F20"/>
            <w:sz w:val="20"/>
          </w:rPr>
          <w:t>19:</w:t>
        </w:r>
        <w:r>
          <w:rPr>
            <w:b/>
            <w:color w:val="231F20"/>
            <w:spacing w:val="-5"/>
            <w:sz w:val="20"/>
          </w:rPr>
          <w:t> </w:t>
        </w:r>
        <w:r>
          <w:rPr>
            <w:b/>
            <w:color w:val="231F20"/>
            <w:sz w:val="20"/>
          </w:rPr>
          <w:t>My</w:t>
        </w:r>
        <w:r>
          <w:rPr>
            <w:b/>
            <w:color w:val="231F20"/>
            <w:spacing w:val="-6"/>
            <w:sz w:val="20"/>
          </w:rPr>
          <w:t> </w:t>
        </w:r>
        <w:r>
          <w:rPr>
            <w:b/>
            <w:color w:val="231F20"/>
            <w:sz w:val="20"/>
          </w:rPr>
          <w:t>Project</w:t>
        </w:r>
        <w:r>
          <w:rPr>
            <w:b/>
            <w:color w:val="231F20"/>
            <w:spacing w:val="-5"/>
            <w:sz w:val="20"/>
          </w:rPr>
          <w:t> </w:t>
        </w:r>
        <w:r>
          <w:rPr>
            <w:b/>
            <w:color w:val="231F20"/>
            <w:sz w:val="20"/>
          </w:rPr>
          <w:t>Is</w:t>
        </w:r>
        <w:r>
          <w:rPr>
            <w:b/>
            <w:color w:val="231F20"/>
            <w:spacing w:val="-5"/>
            <w:sz w:val="20"/>
          </w:rPr>
          <w:t> </w:t>
        </w:r>
        <w:r>
          <w:rPr>
            <w:b/>
            <w:color w:val="231F20"/>
            <w:sz w:val="20"/>
          </w:rPr>
          <w:t>Not</w:t>
        </w:r>
        <w:r>
          <w:rPr>
            <w:b/>
            <w:color w:val="231F20"/>
            <w:spacing w:val="-6"/>
            <w:sz w:val="20"/>
          </w:rPr>
          <w:t> </w:t>
        </w:r>
        <w:r>
          <w:rPr>
            <w:b/>
            <w:color w:val="231F20"/>
            <w:sz w:val="20"/>
          </w:rPr>
          <w:t>Object</w:t>
        </w:r>
        <w:r>
          <w:rPr>
            <w:b/>
            <w:color w:val="231F20"/>
            <w:spacing w:val="-5"/>
            <w:sz w:val="20"/>
          </w:rPr>
          <w:t> </w:t>
        </w:r>
        <w:r>
          <w:rPr>
            <w:b/>
            <w:color w:val="231F20"/>
            <w:spacing w:val="-2"/>
            <w:sz w:val="20"/>
          </w:rPr>
          <w:t>Oriented.</w:t>
        </w:r>
      </w:hyperlink>
    </w:p>
    <w:p>
      <w:pPr>
        <w:tabs>
          <w:tab w:pos="6609" w:val="left" w:leader="dot"/>
        </w:tabs>
        <w:spacing w:before="25"/>
        <w:ind w:left="1179" w:right="0" w:firstLine="0"/>
        <w:jc w:val="left"/>
        <w:rPr>
          <w:sz w:val="20"/>
        </w:rPr>
      </w:pPr>
      <w:hyperlink w:history="true" w:anchor="_bookmark260">
        <w:r>
          <w:rPr>
            <w:b/>
            <w:color w:val="231F20"/>
            <w:sz w:val="20"/>
          </w:rPr>
          <w:t>How</w:t>
        </w:r>
        <w:r>
          <w:rPr>
            <w:b/>
            <w:color w:val="231F20"/>
            <w:spacing w:val="8"/>
            <w:sz w:val="20"/>
          </w:rPr>
          <w:t> </w:t>
        </w:r>
        <w:r>
          <w:rPr>
            <w:b/>
            <w:color w:val="231F20"/>
            <w:sz w:val="20"/>
          </w:rPr>
          <w:t>Do</w:t>
        </w:r>
        <w:r>
          <w:rPr>
            <w:b/>
            <w:color w:val="231F20"/>
            <w:spacing w:val="9"/>
            <w:sz w:val="20"/>
          </w:rPr>
          <w:t> </w:t>
        </w:r>
        <w:r>
          <w:rPr>
            <w:b/>
            <w:color w:val="231F20"/>
            <w:sz w:val="20"/>
          </w:rPr>
          <w:t>I</w:t>
        </w:r>
        <w:r>
          <w:rPr>
            <w:b/>
            <w:color w:val="231F20"/>
            <w:spacing w:val="8"/>
            <w:sz w:val="20"/>
          </w:rPr>
          <w:t> </w:t>
        </w:r>
        <w:r>
          <w:rPr>
            <w:b/>
            <w:color w:val="231F20"/>
            <w:sz w:val="20"/>
          </w:rPr>
          <w:t>Make</w:t>
        </w:r>
        <w:r>
          <w:rPr>
            <w:b/>
            <w:color w:val="231F20"/>
            <w:spacing w:val="9"/>
            <w:sz w:val="20"/>
          </w:rPr>
          <w:t> </w:t>
        </w:r>
        <w:r>
          <w:rPr>
            <w:b/>
            <w:color w:val="231F20"/>
            <w:sz w:val="20"/>
          </w:rPr>
          <w:t>Safe</w:t>
        </w:r>
        <w:r>
          <w:rPr>
            <w:b/>
            <w:color w:val="231F20"/>
            <w:spacing w:val="8"/>
            <w:sz w:val="20"/>
          </w:rPr>
          <w:t> </w:t>
        </w:r>
        <w:r>
          <w:rPr>
            <w:b/>
            <w:color w:val="231F20"/>
            <w:spacing w:val="-2"/>
            <w:sz w:val="20"/>
          </w:rPr>
          <w:t>Changes?</w:t>
        </w:r>
        <w:r>
          <w:rPr>
            <w:b/>
            <w:color w:val="231F20"/>
            <w:sz w:val="20"/>
          </w:rPr>
          <w:tab/>
        </w:r>
        <w:r>
          <w:rPr>
            <w:color w:val="231F20"/>
            <w:spacing w:val="-5"/>
            <w:sz w:val="20"/>
          </w:rPr>
          <w:t>231</w:t>
        </w:r>
      </w:hyperlink>
    </w:p>
    <w:p>
      <w:pPr>
        <w:pStyle w:val="BodyText"/>
        <w:tabs>
          <w:tab w:pos="6610" w:val="left" w:leader="dot"/>
        </w:tabs>
        <w:spacing w:before="86"/>
        <w:ind w:left="821"/>
      </w:pPr>
      <w:hyperlink w:history="true" w:anchor="_bookmark262">
        <w:r>
          <w:rPr>
            <w:color w:val="231F20"/>
            <w:w w:val="105"/>
          </w:rPr>
          <w:t>An</w:t>
        </w:r>
        <w:r>
          <w:rPr>
            <w:color w:val="231F20"/>
            <w:spacing w:val="2"/>
            <w:w w:val="105"/>
          </w:rPr>
          <w:t> </w:t>
        </w:r>
        <w:r>
          <w:rPr>
            <w:color w:val="231F20"/>
            <w:w w:val="105"/>
          </w:rPr>
          <w:t>Easy</w:t>
        </w:r>
        <w:r>
          <w:rPr>
            <w:color w:val="231F20"/>
            <w:spacing w:val="2"/>
            <w:w w:val="105"/>
          </w:rPr>
          <w:t> </w:t>
        </w:r>
        <w:r>
          <w:rPr>
            <w:color w:val="231F20"/>
            <w:spacing w:val="-4"/>
            <w:w w:val="105"/>
          </w:rPr>
          <w:t>Case</w:t>
        </w:r>
        <w:r>
          <w:rPr>
            <w:color w:val="231F20"/>
          </w:rPr>
          <w:tab/>
        </w:r>
        <w:r>
          <w:rPr>
            <w:color w:val="231F20"/>
            <w:spacing w:val="-5"/>
            <w:w w:val="105"/>
          </w:rPr>
          <w:t>232</w:t>
        </w:r>
      </w:hyperlink>
    </w:p>
    <w:p>
      <w:pPr>
        <w:pStyle w:val="BodyText"/>
        <w:tabs>
          <w:tab w:pos="6610" w:val="left" w:leader="dot"/>
        </w:tabs>
        <w:spacing w:before="45"/>
        <w:ind w:left="821"/>
      </w:pPr>
      <w:hyperlink w:history="true" w:anchor="_bookmark264">
        <w:r>
          <w:rPr>
            <w:color w:val="231F20"/>
            <w:w w:val="105"/>
          </w:rPr>
          <w:t>A</w:t>
        </w:r>
        <w:r>
          <w:rPr>
            <w:color w:val="231F20"/>
            <w:spacing w:val="17"/>
            <w:w w:val="105"/>
          </w:rPr>
          <w:t> </w:t>
        </w:r>
        <w:r>
          <w:rPr>
            <w:color w:val="231F20"/>
            <w:w w:val="105"/>
          </w:rPr>
          <w:t>Hard</w:t>
        </w:r>
        <w:r>
          <w:rPr>
            <w:color w:val="231F20"/>
            <w:spacing w:val="17"/>
            <w:w w:val="105"/>
          </w:rPr>
          <w:t> </w:t>
        </w:r>
        <w:r>
          <w:rPr>
            <w:color w:val="231F20"/>
            <w:spacing w:val="-4"/>
            <w:w w:val="105"/>
          </w:rPr>
          <w:t>Case</w:t>
        </w:r>
        <w:r>
          <w:rPr>
            <w:color w:val="231F20"/>
          </w:rPr>
          <w:tab/>
        </w:r>
        <w:r>
          <w:rPr>
            <w:color w:val="231F20"/>
            <w:spacing w:val="-5"/>
            <w:w w:val="105"/>
          </w:rPr>
          <w:t>232</w:t>
        </w:r>
      </w:hyperlink>
    </w:p>
    <w:p>
      <w:pPr>
        <w:pStyle w:val="BodyText"/>
        <w:tabs>
          <w:tab w:pos="6610" w:val="left" w:leader="dot"/>
        </w:tabs>
        <w:spacing w:before="46"/>
        <w:ind w:left="821"/>
      </w:pPr>
      <w:hyperlink w:history="true" w:anchor="_bookmark268">
        <w:r>
          <w:rPr>
            <w:color w:val="231F20"/>
          </w:rPr>
          <w:t>Adding</w:t>
        </w:r>
        <w:r>
          <w:rPr>
            <w:color w:val="231F20"/>
            <w:spacing w:val="29"/>
          </w:rPr>
          <w:t> </w:t>
        </w:r>
        <w:r>
          <w:rPr>
            <w:color w:val="231F20"/>
          </w:rPr>
          <w:t>New</w:t>
        </w:r>
        <w:r>
          <w:rPr>
            <w:color w:val="231F20"/>
            <w:spacing w:val="30"/>
          </w:rPr>
          <w:t> </w:t>
        </w:r>
        <w:r>
          <w:rPr>
            <w:color w:val="231F20"/>
            <w:spacing w:val="-2"/>
          </w:rPr>
          <w:t>Behavior</w:t>
        </w:r>
        <w:r>
          <w:rPr>
            <w:color w:val="231F20"/>
          </w:rPr>
          <w:tab/>
        </w:r>
        <w:r>
          <w:rPr>
            <w:color w:val="231F20"/>
            <w:spacing w:val="-5"/>
          </w:rPr>
          <w:t>236</w:t>
        </w:r>
      </w:hyperlink>
    </w:p>
    <w:p>
      <w:pPr>
        <w:pStyle w:val="BodyText"/>
        <w:tabs>
          <w:tab w:pos="6609" w:val="left" w:leader="dot"/>
        </w:tabs>
        <w:spacing w:before="45"/>
        <w:ind w:left="821"/>
      </w:pPr>
      <w:hyperlink w:history="true" w:anchor="_bookmark270">
        <w:r>
          <w:rPr>
            <w:color w:val="231F20"/>
            <w:w w:val="105"/>
          </w:rPr>
          <w:t>Taking</w:t>
        </w:r>
        <w:r>
          <w:rPr>
            <w:color w:val="231F20"/>
            <w:spacing w:val="-6"/>
            <w:w w:val="105"/>
          </w:rPr>
          <w:t> </w:t>
        </w:r>
        <w:r>
          <w:rPr>
            <w:color w:val="231F20"/>
            <w:w w:val="105"/>
          </w:rPr>
          <w:t>Advantage</w:t>
        </w:r>
        <w:r>
          <w:rPr>
            <w:color w:val="231F20"/>
            <w:spacing w:val="-6"/>
            <w:w w:val="105"/>
          </w:rPr>
          <w:t> </w:t>
        </w:r>
        <w:r>
          <w:rPr>
            <w:color w:val="231F20"/>
            <w:w w:val="105"/>
          </w:rPr>
          <w:t>of</w:t>
        </w:r>
        <w:r>
          <w:rPr>
            <w:color w:val="231F20"/>
            <w:spacing w:val="-6"/>
            <w:w w:val="105"/>
          </w:rPr>
          <w:t> </w:t>
        </w:r>
        <w:r>
          <w:rPr>
            <w:color w:val="231F20"/>
            <w:w w:val="105"/>
          </w:rPr>
          <w:t>Object</w:t>
        </w:r>
        <w:r>
          <w:rPr>
            <w:color w:val="231F20"/>
            <w:spacing w:val="-6"/>
            <w:w w:val="105"/>
          </w:rPr>
          <w:t> </w:t>
        </w:r>
        <w:r>
          <w:rPr>
            <w:color w:val="231F20"/>
            <w:spacing w:val="-2"/>
            <w:w w:val="105"/>
          </w:rPr>
          <w:t>Orientation</w:t>
        </w:r>
        <w:r>
          <w:rPr>
            <w:color w:val="231F20"/>
          </w:rPr>
          <w:tab/>
        </w:r>
        <w:r>
          <w:rPr>
            <w:color w:val="231F20"/>
            <w:spacing w:val="-5"/>
            <w:w w:val="105"/>
          </w:rPr>
          <w:t>239</w:t>
        </w:r>
      </w:hyperlink>
    </w:p>
    <w:p>
      <w:pPr>
        <w:pStyle w:val="BodyText"/>
        <w:tabs>
          <w:tab w:pos="6610" w:val="left" w:leader="dot"/>
        </w:tabs>
        <w:spacing w:before="46"/>
        <w:ind w:left="821"/>
      </w:pPr>
      <w:hyperlink w:history="true" w:anchor="_bookmark274">
        <w:r>
          <w:rPr>
            <w:color w:val="231F20"/>
          </w:rPr>
          <w:t>It’s</w:t>
        </w:r>
        <w:r>
          <w:rPr>
            <w:color w:val="231F20"/>
            <w:spacing w:val="22"/>
          </w:rPr>
          <w:t> </w:t>
        </w:r>
        <w:r>
          <w:rPr>
            <w:color w:val="231F20"/>
          </w:rPr>
          <w:t>All</w:t>
        </w:r>
        <w:r>
          <w:rPr>
            <w:color w:val="231F20"/>
            <w:spacing w:val="23"/>
          </w:rPr>
          <w:t> </w:t>
        </w:r>
        <w:r>
          <w:rPr>
            <w:color w:val="231F20"/>
          </w:rPr>
          <w:t>Object</w:t>
        </w:r>
        <w:r>
          <w:rPr>
            <w:color w:val="231F20"/>
            <w:spacing w:val="23"/>
          </w:rPr>
          <w:t> </w:t>
        </w:r>
        <w:r>
          <w:rPr>
            <w:color w:val="231F20"/>
            <w:spacing w:val="-2"/>
          </w:rPr>
          <w:t>Oriented</w:t>
        </w:r>
        <w:r>
          <w:rPr>
            <w:color w:val="231F20"/>
          </w:rPr>
          <w:tab/>
        </w:r>
        <w:r>
          <w:rPr>
            <w:color w:val="231F20"/>
            <w:spacing w:val="-5"/>
          </w:rPr>
          <w:t>242</w:t>
        </w:r>
      </w:hyperlink>
    </w:p>
    <w:p>
      <w:pPr>
        <w:tabs>
          <w:tab w:pos="6610" w:val="left" w:leader="dot"/>
        </w:tabs>
        <w:spacing w:line="326" w:lineRule="auto" w:before="145"/>
        <w:ind w:left="821" w:right="113" w:hanging="720"/>
        <w:jc w:val="left"/>
        <w:rPr>
          <w:sz w:val="20"/>
        </w:rPr>
      </w:pPr>
      <w:hyperlink w:history="true" w:anchor="_bookmark276">
        <w:r>
          <w:rPr>
            <w:b/>
            <w:color w:val="231F20"/>
            <w:sz w:val="20"/>
          </w:rPr>
          <w:t>Chapter</w:t>
        </w:r>
        <w:r>
          <w:rPr>
            <w:b/>
            <w:color w:val="231F20"/>
            <w:spacing w:val="-3"/>
            <w:sz w:val="20"/>
          </w:rPr>
          <w:t> </w:t>
        </w:r>
        <w:r>
          <w:rPr>
            <w:b/>
            <w:color w:val="231F20"/>
            <w:sz w:val="20"/>
          </w:rPr>
          <w:t>20:</w:t>
        </w:r>
        <w:r>
          <w:rPr>
            <w:b/>
            <w:color w:val="231F20"/>
            <w:spacing w:val="-3"/>
            <w:sz w:val="20"/>
          </w:rPr>
          <w:t> </w:t>
        </w:r>
        <w:r>
          <w:rPr>
            <w:b/>
            <w:color w:val="231F20"/>
            <w:sz w:val="20"/>
          </w:rPr>
          <w:t>This</w:t>
        </w:r>
        <w:r>
          <w:rPr>
            <w:b/>
            <w:color w:val="231F20"/>
            <w:spacing w:val="-3"/>
            <w:sz w:val="20"/>
          </w:rPr>
          <w:t> </w:t>
        </w:r>
        <w:r>
          <w:rPr>
            <w:b/>
            <w:color w:val="231F20"/>
            <w:sz w:val="20"/>
          </w:rPr>
          <w:t>Class</w:t>
        </w:r>
        <w:r>
          <w:rPr>
            <w:b/>
            <w:color w:val="231F20"/>
            <w:spacing w:val="-3"/>
            <w:sz w:val="20"/>
          </w:rPr>
          <w:t> </w:t>
        </w:r>
        <w:r>
          <w:rPr>
            <w:b/>
            <w:color w:val="231F20"/>
            <w:sz w:val="20"/>
          </w:rPr>
          <w:t>Is</w:t>
        </w:r>
        <w:r>
          <w:rPr>
            <w:b/>
            <w:color w:val="231F20"/>
            <w:spacing w:val="-3"/>
            <w:sz w:val="20"/>
          </w:rPr>
          <w:t> </w:t>
        </w:r>
        <w:r>
          <w:rPr>
            <w:b/>
            <w:color w:val="231F20"/>
            <w:sz w:val="20"/>
          </w:rPr>
          <w:t>Too</w:t>
        </w:r>
        <w:r>
          <w:rPr>
            <w:b/>
            <w:color w:val="231F20"/>
            <w:spacing w:val="-3"/>
            <w:sz w:val="20"/>
          </w:rPr>
          <w:t> </w:t>
        </w:r>
        <w:r>
          <w:rPr>
            <w:b/>
            <w:color w:val="231F20"/>
            <w:sz w:val="20"/>
          </w:rPr>
          <w:t>Big</w:t>
        </w:r>
        <w:r>
          <w:rPr>
            <w:b/>
            <w:color w:val="231F20"/>
            <w:spacing w:val="-3"/>
            <w:sz w:val="20"/>
          </w:rPr>
          <w:t> </w:t>
        </w:r>
        <w:r>
          <w:rPr>
            <w:b/>
            <w:color w:val="231F20"/>
            <w:sz w:val="20"/>
          </w:rPr>
          <w:t>and</w:t>
        </w:r>
        <w:r>
          <w:rPr>
            <w:b/>
            <w:color w:val="231F20"/>
            <w:spacing w:val="-3"/>
            <w:sz w:val="20"/>
          </w:rPr>
          <w:t> </w:t>
        </w:r>
        <w:r>
          <w:rPr>
            <w:b/>
            <w:color w:val="231F20"/>
            <w:sz w:val="20"/>
          </w:rPr>
          <w:t>I</w:t>
        </w:r>
        <w:r>
          <w:rPr>
            <w:b/>
            <w:color w:val="231F20"/>
            <w:spacing w:val="-3"/>
            <w:sz w:val="20"/>
          </w:rPr>
          <w:t> </w:t>
        </w:r>
        <w:r>
          <w:rPr>
            <w:b/>
            <w:color w:val="231F20"/>
            <w:sz w:val="20"/>
          </w:rPr>
          <w:t>Don’t</w:t>
        </w:r>
        <w:r>
          <w:rPr>
            <w:b/>
            <w:color w:val="231F20"/>
            <w:spacing w:val="-3"/>
            <w:sz w:val="20"/>
          </w:rPr>
          <w:t> </w:t>
        </w:r>
        <w:r>
          <w:rPr>
            <w:b/>
            <w:color w:val="231F20"/>
            <w:sz w:val="20"/>
          </w:rPr>
          <w:t>Want</w:t>
        </w:r>
        <w:r>
          <w:rPr>
            <w:b/>
            <w:color w:val="231F20"/>
            <w:spacing w:val="-3"/>
            <w:sz w:val="20"/>
          </w:rPr>
          <w:t> </w:t>
        </w:r>
        <w:r>
          <w:rPr>
            <w:b/>
            <w:color w:val="231F20"/>
            <w:sz w:val="20"/>
          </w:rPr>
          <w:t>It</w:t>
        </w:r>
        <w:r>
          <w:rPr>
            <w:b/>
            <w:color w:val="231F20"/>
            <w:spacing w:val="-3"/>
            <w:sz w:val="20"/>
          </w:rPr>
          <w:t> </w:t>
        </w:r>
        <w:r>
          <w:rPr>
            <w:b/>
            <w:color w:val="231F20"/>
            <w:sz w:val="20"/>
          </w:rPr>
          <w:t>to</w:t>
        </w:r>
        <w:r>
          <w:rPr>
            <w:b/>
            <w:color w:val="231F20"/>
            <w:spacing w:val="-3"/>
            <w:sz w:val="20"/>
          </w:rPr>
          <w:t> </w:t>
        </w:r>
        <w:r>
          <w:rPr>
            <w:b/>
            <w:color w:val="231F20"/>
            <w:sz w:val="20"/>
          </w:rPr>
          <w:t>Get</w:t>
        </w:r>
        <w:r>
          <w:rPr>
            <w:b/>
            <w:color w:val="231F20"/>
            <w:spacing w:val="-3"/>
            <w:sz w:val="20"/>
          </w:rPr>
          <w:t> </w:t>
        </w:r>
        <w:r>
          <w:rPr>
            <w:b/>
            <w:color w:val="231F20"/>
            <w:sz w:val="20"/>
          </w:rPr>
          <w:t>Any</w:t>
        </w:r>
        <w:r>
          <w:rPr>
            <w:b/>
            <w:color w:val="231F20"/>
            <w:spacing w:val="-3"/>
            <w:sz w:val="20"/>
          </w:rPr>
          <w:t> </w:t>
        </w:r>
        <w:r>
          <w:rPr>
            <w:b/>
            <w:color w:val="231F20"/>
            <w:sz w:val="20"/>
          </w:rPr>
          <w:t>Bigger</w:t>
        </w:r>
        <w:r>
          <w:rPr>
            <w:b/>
            <w:color w:val="231F20"/>
            <w:spacing w:val="-4"/>
            <w:sz w:val="20"/>
          </w:rPr>
          <w:t> </w:t>
        </w:r>
        <w:r>
          <w:rPr>
            <w:color w:val="231F20"/>
            <w:sz w:val="20"/>
          </w:rPr>
          <w:t>.</w:t>
        </w:r>
        <w:r>
          <w:rPr>
            <w:color w:val="231F20"/>
            <w:spacing w:val="23"/>
            <w:sz w:val="20"/>
          </w:rPr>
          <w:t> </w:t>
        </w:r>
        <w:r>
          <w:rPr>
            <w:color w:val="231F20"/>
            <w:sz w:val="20"/>
          </w:rPr>
          <w:t>245</w:t>
        </w:r>
      </w:hyperlink>
      <w:r>
        <w:rPr>
          <w:color w:val="231F20"/>
          <w:sz w:val="20"/>
        </w:rPr>
        <w:t> </w:t>
      </w:r>
      <w:hyperlink w:history="true" w:anchor="_bookmark281">
        <w:r>
          <w:rPr>
            <w:color w:val="231F20"/>
            <w:sz w:val="20"/>
          </w:rPr>
          <w:t>Seeing</w:t>
        </w:r>
        <w:r>
          <w:rPr>
            <w:color w:val="231F20"/>
            <w:spacing w:val="-6"/>
            <w:sz w:val="20"/>
          </w:rPr>
          <w:t> </w:t>
        </w:r>
        <w:r>
          <w:rPr>
            <w:color w:val="231F20"/>
            <w:spacing w:val="-2"/>
            <w:w w:val="105"/>
            <w:sz w:val="20"/>
          </w:rPr>
          <w:t>Responsibilities</w:t>
        </w:r>
        <w:r>
          <w:rPr>
            <w:color w:val="231F20"/>
            <w:sz w:val="20"/>
          </w:rPr>
          <w:tab/>
        </w:r>
        <w:r>
          <w:rPr>
            <w:color w:val="231F20"/>
            <w:spacing w:val="-9"/>
            <w:w w:val="105"/>
            <w:sz w:val="20"/>
          </w:rPr>
          <w:t>249</w:t>
        </w:r>
      </w:hyperlink>
    </w:p>
    <w:p>
      <w:pPr>
        <w:spacing w:after="0" w:line="326" w:lineRule="auto"/>
        <w:jc w:val="left"/>
        <w:rPr>
          <w:sz w:val="20"/>
        </w:rPr>
        <w:sectPr>
          <w:pgSz w:w="7880" w:h="11400"/>
          <w:pgMar w:top="0" w:bottom="280" w:left="560" w:right="260"/>
        </w:sectPr>
      </w:pPr>
    </w:p>
    <w:p>
      <w:pPr>
        <w:pStyle w:val="BodyText"/>
        <w:tabs>
          <w:tab w:pos="6954" w:val="right" w:leader="dot"/>
        </w:tabs>
        <w:spacing w:before="79"/>
        <w:ind w:left="832"/>
      </w:pPr>
      <w:bookmarkStart w:name="_bookmark4" w:id="6"/>
      <w:bookmarkEnd w:id="6"/>
      <w:r>
        <w:rPr/>
      </w:r>
      <w:hyperlink w:history="true" w:anchor="_bookmark296">
        <w:r>
          <w:rPr>
            <w:color w:val="231F20"/>
          </w:rPr>
          <w:t>Other</w:t>
        </w:r>
        <w:r>
          <w:rPr>
            <w:color w:val="231F20"/>
            <w:spacing w:val="30"/>
          </w:rPr>
          <w:t> </w:t>
        </w:r>
        <w:r>
          <w:rPr>
            <w:color w:val="231F20"/>
            <w:spacing w:val="-2"/>
          </w:rPr>
          <w:t>Techniques</w:t>
        </w:r>
        <w:r>
          <w:rPr>
            <w:color w:val="231F20"/>
          </w:rPr>
          <w:tab/>
        </w:r>
        <w:r>
          <w:rPr>
            <w:color w:val="231F20"/>
            <w:spacing w:val="-5"/>
          </w:rPr>
          <w:t>265</w:t>
        </w:r>
      </w:hyperlink>
    </w:p>
    <w:p>
      <w:pPr>
        <w:pStyle w:val="BodyText"/>
        <w:tabs>
          <w:tab w:pos="6954" w:val="right" w:leader="dot"/>
        </w:tabs>
        <w:spacing w:before="46"/>
        <w:ind w:left="832"/>
      </w:pPr>
      <w:hyperlink w:history="true" w:anchor="_bookmark298">
        <w:r>
          <w:rPr>
            <w:color w:val="231F20"/>
          </w:rPr>
          <w:t>Moving</w:t>
        </w:r>
        <w:r>
          <w:rPr>
            <w:color w:val="231F20"/>
            <w:spacing w:val="49"/>
          </w:rPr>
          <w:t> </w:t>
        </w:r>
        <w:r>
          <w:rPr>
            <w:color w:val="231F20"/>
            <w:spacing w:val="-2"/>
          </w:rPr>
          <w:t>Forward</w:t>
        </w:r>
        <w:r>
          <w:rPr>
            <w:color w:val="231F20"/>
          </w:rPr>
          <w:tab/>
        </w:r>
        <w:r>
          <w:rPr>
            <w:color w:val="231F20"/>
            <w:spacing w:val="-5"/>
          </w:rPr>
          <w:t>265</w:t>
        </w:r>
      </w:hyperlink>
    </w:p>
    <w:p>
      <w:pPr>
        <w:pStyle w:val="BodyText"/>
        <w:tabs>
          <w:tab w:pos="6954" w:val="right" w:leader="dot"/>
        </w:tabs>
        <w:spacing w:before="45"/>
        <w:ind w:left="832"/>
      </w:pPr>
      <w:hyperlink w:history="true" w:anchor="_bookmark301">
        <w:r>
          <w:rPr>
            <w:color w:val="231F20"/>
          </w:rPr>
          <w:t>After</w:t>
        </w:r>
        <w:r>
          <w:rPr>
            <w:color w:val="231F20"/>
            <w:spacing w:val="21"/>
          </w:rPr>
          <w:t> </w:t>
        </w:r>
        <w:r>
          <w:rPr>
            <w:color w:val="231F20"/>
          </w:rPr>
          <w:t>Extract</w:t>
        </w:r>
        <w:r>
          <w:rPr>
            <w:color w:val="231F20"/>
            <w:spacing w:val="21"/>
          </w:rPr>
          <w:t> </w:t>
        </w:r>
        <w:r>
          <w:rPr>
            <w:color w:val="231F20"/>
            <w:spacing w:val="-2"/>
          </w:rPr>
          <w:t>Class</w:t>
        </w:r>
        <w:r>
          <w:rPr>
            <w:color w:val="231F20"/>
          </w:rPr>
          <w:tab/>
        </w:r>
        <w:r>
          <w:rPr>
            <w:color w:val="231F20"/>
            <w:spacing w:val="-5"/>
          </w:rPr>
          <w:t>268</w:t>
        </w:r>
      </w:hyperlink>
    </w:p>
    <w:p>
      <w:pPr>
        <w:tabs>
          <w:tab w:pos="6952" w:val="right" w:leader="dot"/>
        </w:tabs>
        <w:spacing w:before="146"/>
        <w:ind w:left="112" w:right="0" w:firstLine="0"/>
        <w:jc w:val="left"/>
        <w:rPr>
          <w:sz w:val="20"/>
        </w:rPr>
      </w:pPr>
      <w:hyperlink w:history="true" w:anchor="_bookmark302">
        <w:r>
          <w:rPr>
            <w:b/>
            <w:color w:val="231F20"/>
            <w:spacing w:val="-2"/>
            <w:sz w:val="20"/>
          </w:rPr>
          <w:t>Chapter 21:</w:t>
        </w:r>
        <w:r>
          <w:rPr>
            <w:b/>
            <w:color w:val="231F20"/>
            <w:spacing w:val="-1"/>
            <w:sz w:val="20"/>
          </w:rPr>
          <w:t> </w:t>
        </w:r>
        <w:r>
          <w:rPr>
            <w:b/>
            <w:color w:val="231F20"/>
            <w:spacing w:val="-2"/>
            <w:sz w:val="20"/>
          </w:rPr>
          <w:t>I’m</w:t>
        </w:r>
        <w:r>
          <w:rPr>
            <w:b/>
            <w:color w:val="231F20"/>
            <w:spacing w:val="-1"/>
            <w:sz w:val="20"/>
          </w:rPr>
          <w:t> </w:t>
        </w:r>
        <w:r>
          <w:rPr>
            <w:b/>
            <w:color w:val="231F20"/>
            <w:spacing w:val="-2"/>
            <w:sz w:val="20"/>
          </w:rPr>
          <w:t>Changing the</w:t>
        </w:r>
        <w:r>
          <w:rPr>
            <w:b/>
            <w:color w:val="231F20"/>
            <w:spacing w:val="-1"/>
            <w:sz w:val="20"/>
          </w:rPr>
          <w:t> </w:t>
        </w:r>
        <w:r>
          <w:rPr>
            <w:b/>
            <w:color w:val="231F20"/>
            <w:spacing w:val="-2"/>
            <w:sz w:val="20"/>
          </w:rPr>
          <w:t>Same</w:t>
        </w:r>
        <w:r>
          <w:rPr>
            <w:b/>
            <w:color w:val="231F20"/>
            <w:spacing w:val="-1"/>
            <w:sz w:val="20"/>
          </w:rPr>
          <w:t> </w:t>
        </w:r>
        <w:r>
          <w:rPr>
            <w:b/>
            <w:color w:val="231F20"/>
            <w:spacing w:val="-2"/>
            <w:sz w:val="20"/>
          </w:rPr>
          <w:t>Code All</w:t>
        </w:r>
        <w:r>
          <w:rPr>
            <w:b/>
            <w:color w:val="231F20"/>
            <w:spacing w:val="-1"/>
            <w:sz w:val="20"/>
          </w:rPr>
          <w:t> </w:t>
        </w:r>
        <w:r>
          <w:rPr>
            <w:b/>
            <w:color w:val="231F20"/>
            <w:spacing w:val="-2"/>
            <w:sz w:val="20"/>
          </w:rPr>
          <w:t>Over</w:t>
        </w:r>
        <w:r>
          <w:rPr>
            <w:b/>
            <w:color w:val="231F20"/>
            <w:spacing w:val="-1"/>
            <w:sz w:val="20"/>
          </w:rPr>
          <w:t> </w:t>
        </w:r>
        <w:r>
          <w:rPr>
            <w:b/>
            <w:color w:val="231F20"/>
            <w:spacing w:val="-2"/>
            <w:sz w:val="20"/>
          </w:rPr>
          <w:t>the Place</w:t>
        </w:r>
        <w:r>
          <w:rPr>
            <w:b/>
            <w:color w:val="231F20"/>
            <w:sz w:val="20"/>
          </w:rPr>
          <w:tab/>
        </w:r>
        <w:r>
          <w:rPr>
            <w:color w:val="231F20"/>
            <w:spacing w:val="-5"/>
            <w:sz w:val="20"/>
          </w:rPr>
          <w:t>269</w:t>
        </w:r>
      </w:hyperlink>
    </w:p>
    <w:p>
      <w:pPr>
        <w:pStyle w:val="BodyText"/>
        <w:tabs>
          <w:tab w:pos="6955" w:val="right" w:leader="dot"/>
        </w:tabs>
        <w:spacing w:before="85"/>
        <w:ind w:left="832"/>
      </w:pPr>
      <w:hyperlink w:history="true" w:anchor="_bookmark306">
        <w:r>
          <w:rPr>
            <w:color w:val="231F20"/>
          </w:rPr>
          <w:t>First</w:t>
        </w:r>
        <w:r>
          <w:rPr>
            <w:color w:val="231F20"/>
            <w:spacing w:val="-1"/>
          </w:rPr>
          <w:t> </w:t>
        </w:r>
        <w:r>
          <w:rPr>
            <w:color w:val="231F20"/>
            <w:spacing w:val="-2"/>
          </w:rPr>
          <w:t>Steps</w:t>
        </w:r>
        <w:r>
          <w:rPr>
            <w:color w:val="231F20"/>
          </w:rPr>
          <w:tab/>
        </w:r>
        <w:r>
          <w:rPr>
            <w:color w:val="231F20"/>
            <w:spacing w:val="-5"/>
          </w:rPr>
          <w:t>272</w:t>
        </w:r>
      </w:hyperlink>
    </w:p>
    <w:p>
      <w:pPr>
        <w:spacing w:before="146"/>
        <w:ind w:left="112" w:right="0" w:firstLine="0"/>
        <w:jc w:val="left"/>
        <w:rPr>
          <w:b/>
          <w:sz w:val="20"/>
        </w:rPr>
      </w:pPr>
      <w:hyperlink w:history="true" w:anchor="_bookmark320">
        <w:r>
          <w:rPr>
            <w:b/>
            <w:color w:val="231F20"/>
            <w:sz w:val="20"/>
          </w:rPr>
          <w:t>Chapter</w:t>
        </w:r>
        <w:r>
          <w:rPr>
            <w:b/>
            <w:color w:val="231F20"/>
            <w:spacing w:val="-8"/>
            <w:sz w:val="20"/>
          </w:rPr>
          <w:t> </w:t>
        </w:r>
        <w:r>
          <w:rPr>
            <w:b/>
            <w:color w:val="231F20"/>
            <w:sz w:val="20"/>
          </w:rPr>
          <w:t>22:</w:t>
        </w:r>
        <w:r>
          <w:rPr>
            <w:b/>
            <w:color w:val="231F20"/>
            <w:spacing w:val="-7"/>
            <w:sz w:val="20"/>
          </w:rPr>
          <w:t> </w:t>
        </w:r>
        <w:r>
          <w:rPr>
            <w:b/>
            <w:color w:val="231F20"/>
            <w:sz w:val="20"/>
          </w:rPr>
          <w:t>I</w:t>
        </w:r>
        <w:r>
          <w:rPr>
            <w:b/>
            <w:color w:val="231F20"/>
            <w:spacing w:val="-8"/>
            <w:sz w:val="20"/>
          </w:rPr>
          <w:t> </w:t>
        </w:r>
        <w:r>
          <w:rPr>
            <w:b/>
            <w:color w:val="231F20"/>
            <w:sz w:val="20"/>
          </w:rPr>
          <w:t>Need</w:t>
        </w:r>
        <w:r>
          <w:rPr>
            <w:b/>
            <w:color w:val="231F20"/>
            <w:spacing w:val="-7"/>
            <w:sz w:val="20"/>
          </w:rPr>
          <w:t> </w:t>
        </w:r>
        <w:r>
          <w:rPr>
            <w:b/>
            <w:color w:val="231F20"/>
            <w:sz w:val="20"/>
          </w:rPr>
          <w:t>to</w:t>
        </w:r>
        <w:r>
          <w:rPr>
            <w:b/>
            <w:color w:val="231F20"/>
            <w:spacing w:val="-7"/>
            <w:sz w:val="20"/>
          </w:rPr>
          <w:t> </w:t>
        </w:r>
        <w:r>
          <w:rPr>
            <w:b/>
            <w:color w:val="231F20"/>
            <w:sz w:val="20"/>
          </w:rPr>
          <w:t>Change</w:t>
        </w:r>
        <w:r>
          <w:rPr>
            <w:b/>
            <w:color w:val="231F20"/>
            <w:spacing w:val="-8"/>
            <w:sz w:val="20"/>
          </w:rPr>
          <w:t> </w:t>
        </w:r>
        <w:r>
          <w:rPr>
            <w:b/>
            <w:color w:val="231F20"/>
            <w:sz w:val="20"/>
          </w:rPr>
          <w:t>a</w:t>
        </w:r>
        <w:r>
          <w:rPr>
            <w:b/>
            <w:color w:val="231F20"/>
            <w:spacing w:val="-7"/>
            <w:sz w:val="20"/>
          </w:rPr>
          <w:t> </w:t>
        </w:r>
        <w:r>
          <w:rPr>
            <w:b/>
            <w:color w:val="231F20"/>
            <w:sz w:val="20"/>
          </w:rPr>
          <w:t>Monster</w:t>
        </w:r>
        <w:r>
          <w:rPr>
            <w:b/>
            <w:color w:val="231F20"/>
            <w:spacing w:val="-8"/>
            <w:sz w:val="20"/>
          </w:rPr>
          <w:t> </w:t>
        </w:r>
        <w:r>
          <w:rPr>
            <w:b/>
            <w:color w:val="231F20"/>
            <w:spacing w:val="-2"/>
            <w:sz w:val="20"/>
          </w:rPr>
          <w:t>Method</w:t>
        </w:r>
      </w:hyperlink>
    </w:p>
    <w:p>
      <w:pPr>
        <w:tabs>
          <w:tab w:pos="6953" w:val="right" w:leader="dot"/>
        </w:tabs>
        <w:spacing w:before="25"/>
        <w:ind w:left="1190" w:right="0" w:firstLine="0"/>
        <w:jc w:val="left"/>
        <w:rPr>
          <w:sz w:val="20"/>
        </w:rPr>
      </w:pPr>
      <w:hyperlink w:history="true" w:anchor="_bookmark320">
        <w:r>
          <w:rPr>
            <w:b/>
            <w:color w:val="231F20"/>
            <w:spacing w:val="-2"/>
            <w:sz w:val="20"/>
          </w:rPr>
          <w:t>and</w:t>
        </w:r>
        <w:r>
          <w:rPr>
            <w:b/>
            <w:color w:val="231F20"/>
            <w:spacing w:val="-8"/>
            <w:sz w:val="20"/>
          </w:rPr>
          <w:t> </w:t>
        </w:r>
        <w:r>
          <w:rPr>
            <w:b/>
            <w:color w:val="231F20"/>
            <w:spacing w:val="-2"/>
            <w:sz w:val="20"/>
          </w:rPr>
          <w:t>I</w:t>
        </w:r>
        <w:r>
          <w:rPr>
            <w:b/>
            <w:color w:val="231F20"/>
            <w:spacing w:val="-8"/>
            <w:sz w:val="20"/>
          </w:rPr>
          <w:t> </w:t>
        </w:r>
        <w:r>
          <w:rPr>
            <w:b/>
            <w:color w:val="231F20"/>
            <w:spacing w:val="-2"/>
            <w:sz w:val="20"/>
          </w:rPr>
          <w:t>Can’t</w:t>
        </w:r>
        <w:r>
          <w:rPr>
            <w:b/>
            <w:color w:val="231F20"/>
            <w:spacing w:val="-8"/>
            <w:sz w:val="20"/>
          </w:rPr>
          <w:t> </w:t>
        </w:r>
        <w:r>
          <w:rPr>
            <w:b/>
            <w:color w:val="231F20"/>
            <w:spacing w:val="-2"/>
            <w:sz w:val="20"/>
          </w:rPr>
          <w:t>Write</w:t>
        </w:r>
        <w:r>
          <w:rPr>
            <w:b/>
            <w:color w:val="231F20"/>
            <w:spacing w:val="-8"/>
            <w:sz w:val="20"/>
          </w:rPr>
          <w:t> </w:t>
        </w:r>
        <w:r>
          <w:rPr>
            <w:b/>
            <w:color w:val="231F20"/>
            <w:spacing w:val="-2"/>
            <w:sz w:val="20"/>
          </w:rPr>
          <w:t>Tests</w:t>
        </w:r>
        <w:r>
          <w:rPr>
            <w:b/>
            <w:color w:val="231F20"/>
            <w:spacing w:val="-8"/>
            <w:sz w:val="20"/>
          </w:rPr>
          <w:t> </w:t>
        </w:r>
        <w:r>
          <w:rPr>
            <w:b/>
            <w:color w:val="231F20"/>
            <w:spacing w:val="-2"/>
            <w:sz w:val="20"/>
          </w:rPr>
          <w:t>for</w:t>
        </w:r>
        <w:r>
          <w:rPr>
            <w:b/>
            <w:color w:val="231F20"/>
            <w:spacing w:val="-8"/>
            <w:sz w:val="20"/>
          </w:rPr>
          <w:t> </w:t>
        </w:r>
        <w:r>
          <w:rPr>
            <w:b/>
            <w:color w:val="231F20"/>
            <w:spacing w:val="-5"/>
            <w:sz w:val="20"/>
          </w:rPr>
          <w:t>It</w:t>
        </w:r>
        <w:r>
          <w:rPr>
            <w:b/>
            <w:color w:val="231F20"/>
            <w:sz w:val="20"/>
          </w:rPr>
          <w:tab/>
        </w:r>
        <w:r>
          <w:rPr>
            <w:color w:val="231F20"/>
            <w:spacing w:val="-5"/>
            <w:sz w:val="20"/>
          </w:rPr>
          <w:t>289</w:t>
        </w:r>
      </w:hyperlink>
    </w:p>
    <w:p>
      <w:pPr>
        <w:pStyle w:val="BodyText"/>
        <w:tabs>
          <w:tab w:pos="6954" w:val="right" w:leader="dot"/>
        </w:tabs>
        <w:spacing w:before="86"/>
        <w:ind w:left="832"/>
      </w:pPr>
      <w:hyperlink w:history="true" w:anchor="_bookmark322">
        <w:r>
          <w:rPr>
            <w:color w:val="231F20"/>
          </w:rPr>
          <w:t>Varieties</w:t>
        </w:r>
        <w:r>
          <w:rPr>
            <w:color w:val="231F20"/>
            <w:spacing w:val="2"/>
          </w:rPr>
          <w:t> </w:t>
        </w:r>
        <w:r>
          <w:rPr>
            <w:color w:val="231F20"/>
          </w:rPr>
          <w:t>of</w:t>
        </w:r>
        <w:r>
          <w:rPr>
            <w:color w:val="231F20"/>
            <w:spacing w:val="2"/>
          </w:rPr>
          <w:t> </w:t>
        </w:r>
        <w:r>
          <w:rPr>
            <w:color w:val="231F20"/>
            <w:spacing w:val="-2"/>
          </w:rPr>
          <w:t>Monsters</w:t>
        </w:r>
        <w:r>
          <w:rPr>
            <w:color w:val="231F20"/>
          </w:rPr>
          <w:tab/>
        </w:r>
        <w:r>
          <w:rPr>
            <w:color w:val="231F20"/>
            <w:spacing w:val="-5"/>
          </w:rPr>
          <w:t>290</w:t>
        </w:r>
      </w:hyperlink>
    </w:p>
    <w:p>
      <w:pPr>
        <w:pStyle w:val="BodyText"/>
        <w:tabs>
          <w:tab w:pos="6953" w:val="right" w:leader="dot"/>
        </w:tabs>
        <w:spacing w:before="45"/>
        <w:ind w:left="832"/>
      </w:pPr>
      <w:hyperlink w:history="true" w:anchor="_bookmark325">
        <w:r>
          <w:rPr>
            <w:color w:val="231F20"/>
          </w:rPr>
          <w:t>Tackling</w:t>
        </w:r>
        <w:r>
          <w:rPr>
            <w:color w:val="231F20"/>
            <w:spacing w:val="18"/>
          </w:rPr>
          <w:t> </w:t>
        </w:r>
        <w:r>
          <w:rPr>
            <w:color w:val="231F20"/>
          </w:rPr>
          <w:t>Monsters</w:t>
        </w:r>
        <w:r>
          <w:rPr>
            <w:color w:val="231F20"/>
            <w:spacing w:val="19"/>
          </w:rPr>
          <w:t> </w:t>
        </w:r>
        <w:r>
          <w:rPr>
            <w:color w:val="231F20"/>
          </w:rPr>
          <w:t>with</w:t>
        </w:r>
        <w:r>
          <w:rPr>
            <w:color w:val="231F20"/>
            <w:spacing w:val="19"/>
          </w:rPr>
          <w:t> </w:t>
        </w:r>
        <w:r>
          <w:rPr>
            <w:color w:val="231F20"/>
          </w:rPr>
          <w:t>Automated</w:t>
        </w:r>
        <w:r>
          <w:rPr>
            <w:color w:val="231F20"/>
            <w:spacing w:val="19"/>
          </w:rPr>
          <w:t> </w:t>
        </w:r>
        <w:r>
          <w:rPr>
            <w:color w:val="231F20"/>
          </w:rPr>
          <w:t>Refactoring</w:t>
        </w:r>
        <w:r>
          <w:rPr>
            <w:color w:val="231F20"/>
            <w:spacing w:val="19"/>
          </w:rPr>
          <w:t> </w:t>
        </w:r>
        <w:r>
          <w:rPr>
            <w:color w:val="231F20"/>
            <w:spacing w:val="-2"/>
          </w:rPr>
          <w:t>Support</w:t>
        </w:r>
        <w:r>
          <w:rPr>
            <w:color w:val="231F20"/>
          </w:rPr>
          <w:tab/>
        </w:r>
        <w:r>
          <w:rPr>
            <w:color w:val="231F20"/>
            <w:spacing w:val="-5"/>
          </w:rPr>
          <w:t>294</w:t>
        </w:r>
      </w:hyperlink>
    </w:p>
    <w:p>
      <w:pPr>
        <w:pStyle w:val="BodyText"/>
        <w:tabs>
          <w:tab w:pos="6954" w:val="right" w:leader="dot"/>
        </w:tabs>
        <w:spacing w:before="46"/>
        <w:ind w:left="832"/>
      </w:pPr>
      <w:hyperlink w:history="true" w:anchor="_bookmark328">
        <w:r>
          <w:rPr>
            <w:color w:val="231F20"/>
          </w:rPr>
          <w:t>The</w:t>
        </w:r>
        <w:r>
          <w:rPr>
            <w:color w:val="231F20"/>
            <w:spacing w:val="32"/>
          </w:rPr>
          <w:t> </w:t>
        </w:r>
        <w:r>
          <w:rPr>
            <w:color w:val="231F20"/>
          </w:rPr>
          <w:t>Manual</w:t>
        </w:r>
        <w:r>
          <w:rPr>
            <w:color w:val="231F20"/>
            <w:spacing w:val="32"/>
          </w:rPr>
          <w:t> </w:t>
        </w:r>
        <w:r>
          <w:rPr>
            <w:color w:val="231F20"/>
          </w:rPr>
          <w:t>Refactoring</w:t>
        </w:r>
        <w:r>
          <w:rPr>
            <w:color w:val="231F20"/>
            <w:spacing w:val="33"/>
          </w:rPr>
          <w:t> </w:t>
        </w:r>
        <w:r>
          <w:rPr>
            <w:color w:val="231F20"/>
            <w:spacing w:val="-2"/>
          </w:rPr>
          <w:t>Challenge</w:t>
        </w:r>
        <w:r>
          <w:rPr>
            <w:color w:val="231F20"/>
          </w:rPr>
          <w:tab/>
        </w:r>
        <w:r>
          <w:rPr>
            <w:color w:val="231F20"/>
            <w:spacing w:val="-5"/>
          </w:rPr>
          <w:t>297</w:t>
        </w:r>
      </w:hyperlink>
    </w:p>
    <w:p>
      <w:pPr>
        <w:pStyle w:val="BodyText"/>
        <w:tabs>
          <w:tab w:pos="6955" w:val="right" w:leader="dot"/>
        </w:tabs>
        <w:spacing w:before="45"/>
        <w:ind w:left="832"/>
      </w:pPr>
      <w:hyperlink w:history="true" w:anchor="_bookmark335">
        <w:r>
          <w:rPr>
            <w:color w:val="231F20"/>
            <w:spacing w:val="-2"/>
          </w:rPr>
          <w:t>Strategy</w:t>
        </w:r>
        <w:r>
          <w:rPr>
            <w:color w:val="231F20"/>
          </w:rPr>
          <w:tab/>
        </w:r>
        <w:r>
          <w:rPr>
            <w:color w:val="231F20"/>
            <w:spacing w:val="-5"/>
          </w:rPr>
          <w:t>304</w:t>
        </w:r>
      </w:hyperlink>
    </w:p>
    <w:p>
      <w:pPr>
        <w:tabs>
          <w:tab w:pos="6951" w:val="right" w:leader="dot"/>
        </w:tabs>
        <w:spacing w:before="146"/>
        <w:ind w:left="112" w:right="0" w:firstLine="0"/>
        <w:jc w:val="left"/>
        <w:rPr>
          <w:sz w:val="20"/>
        </w:rPr>
      </w:pPr>
      <w:hyperlink w:history="true" w:anchor="_bookmark339">
        <w:r>
          <w:rPr>
            <w:b/>
            <w:color w:val="231F20"/>
            <w:sz w:val="20"/>
          </w:rPr>
          <w:t>Chapter</w:t>
        </w:r>
        <w:r>
          <w:rPr>
            <w:b/>
            <w:color w:val="231F20"/>
            <w:spacing w:val="-1"/>
            <w:sz w:val="20"/>
          </w:rPr>
          <w:t> </w:t>
        </w:r>
        <w:r>
          <w:rPr>
            <w:b/>
            <w:color w:val="231F20"/>
            <w:sz w:val="20"/>
          </w:rPr>
          <w:t>23: How Do I Know That I’m Not Breaking </w:t>
        </w:r>
        <w:r>
          <w:rPr>
            <w:b/>
            <w:color w:val="231F20"/>
            <w:spacing w:val="-2"/>
            <w:sz w:val="20"/>
          </w:rPr>
          <w:t>Anything?.</w:t>
        </w:r>
        <w:r>
          <w:rPr>
            <w:b/>
            <w:color w:val="231F20"/>
            <w:sz w:val="20"/>
          </w:rPr>
          <w:tab/>
        </w:r>
        <w:r>
          <w:rPr>
            <w:color w:val="231F20"/>
            <w:spacing w:val="-5"/>
            <w:sz w:val="20"/>
          </w:rPr>
          <w:t>309</w:t>
        </w:r>
      </w:hyperlink>
    </w:p>
    <w:p>
      <w:pPr>
        <w:pStyle w:val="BodyText"/>
        <w:tabs>
          <w:tab w:pos="6954" w:val="right" w:leader="dot"/>
        </w:tabs>
        <w:spacing w:before="85"/>
        <w:ind w:left="832"/>
      </w:pPr>
      <w:hyperlink w:history="true" w:anchor="_bookmark340">
        <w:r>
          <w:rPr>
            <w:color w:val="231F20"/>
          </w:rPr>
          <w:t>Hyperaware</w:t>
        </w:r>
        <w:r>
          <w:rPr>
            <w:color w:val="231F20"/>
            <w:spacing w:val="11"/>
          </w:rPr>
          <w:t> </w:t>
        </w:r>
        <w:r>
          <w:rPr>
            <w:color w:val="231F20"/>
            <w:spacing w:val="-2"/>
          </w:rPr>
          <w:t>Editing</w:t>
        </w:r>
        <w:r>
          <w:rPr>
            <w:color w:val="231F20"/>
          </w:rPr>
          <w:tab/>
        </w:r>
        <w:r>
          <w:rPr>
            <w:color w:val="231F20"/>
            <w:spacing w:val="-5"/>
          </w:rPr>
          <w:t>310</w:t>
        </w:r>
      </w:hyperlink>
    </w:p>
    <w:p>
      <w:pPr>
        <w:pStyle w:val="BodyText"/>
        <w:tabs>
          <w:tab w:pos="6954" w:val="right" w:leader="dot"/>
        </w:tabs>
        <w:spacing w:before="46"/>
        <w:ind w:left="832"/>
      </w:pPr>
      <w:hyperlink w:history="true" w:anchor="_bookmark342">
        <w:r>
          <w:rPr>
            <w:color w:val="231F20"/>
          </w:rPr>
          <w:t>Single-Goal</w:t>
        </w:r>
        <w:r>
          <w:rPr>
            <w:color w:val="231F20"/>
            <w:spacing w:val="39"/>
          </w:rPr>
          <w:t> </w:t>
        </w:r>
        <w:r>
          <w:rPr>
            <w:color w:val="231F20"/>
            <w:spacing w:val="-2"/>
          </w:rPr>
          <w:t>Editing</w:t>
        </w:r>
        <w:r>
          <w:rPr>
            <w:color w:val="231F20"/>
          </w:rPr>
          <w:tab/>
        </w:r>
        <w:r>
          <w:rPr>
            <w:color w:val="231F20"/>
            <w:spacing w:val="-5"/>
          </w:rPr>
          <w:t>311</w:t>
        </w:r>
      </w:hyperlink>
    </w:p>
    <w:p>
      <w:pPr>
        <w:pStyle w:val="BodyText"/>
        <w:tabs>
          <w:tab w:pos="6954" w:val="right" w:leader="dot"/>
        </w:tabs>
        <w:spacing w:before="45"/>
        <w:ind w:left="832"/>
      </w:pPr>
      <w:hyperlink w:history="true" w:anchor="_bookmark344">
        <w:r>
          <w:rPr>
            <w:color w:val="231F20"/>
            <w:spacing w:val="-6"/>
          </w:rPr>
          <w:t>Preserve</w:t>
        </w:r>
        <w:r>
          <w:rPr>
            <w:color w:val="231F20"/>
            <w:spacing w:val="5"/>
          </w:rPr>
          <w:t> </w:t>
        </w:r>
        <w:r>
          <w:rPr>
            <w:color w:val="231F20"/>
            <w:spacing w:val="-2"/>
          </w:rPr>
          <w:t>Signatures</w:t>
        </w:r>
        <w:r>
          <w:rPr>
            <w:color w:val="231F20"/>
          </w:rPr>
          <w:tab/>
        </w:r>
        <w:r>
          <w:rPr>
            <w:color w:val="231F20"/>
            <w:spacing w:val="-5"/>
          </w:rPr>
          <w:t>312</w:t>
        </w:r>
      </w:hyperlink>
    </w:p>
    <w:p>
      <w:pPr>
        <w:pStyle w:val="BodyText"/>
        <w:tabs>
          <w:tab w:pos="6954" w:val="right" w:leader="dot"/>
        </w:tabs>
        <w:spacing w:before="46"/>
        <w:ind w:left="832"/>
      </w:pPr>
      <w:hyperlink w:history="true" w:anchor="_bookmark347">
        <w:r>
          <w:rPr>
            <w:color w:val="231F20"/>
          </w:rPr>
          <w:t>Lean</w:t>
        </w:r>
        <w:r>
          <w:rPr>
            <w:color w:val="231F20"/>
            <w:spacing w:val="10"/>
          </w:rPr>
          <w:t> </w:t>
        </w:r>
        <w:r>
          <w:rPr>
            <w:color w:val="231F20"/>
          </w:rPr>
          <w:t>on</w:t>
        </w:r>
        <w:r>
          <w:rPr>
            <w:color w:val="231F20"/>
            <w:spacing w:val="10"/>
          </w:rPr>
          <w:t> </w:t>
        </w:r>
        <w:r>
          <w:rPr>
            <w:color w:val="231F20"/>
          </w:rPr>
          <w:t>the</w:t>
        </w:r>
        <w:r>
          <w:rPr>
            <w:color w:val="231F20"/>
            <w:spacing w:val="10"/>
          </w:rPr>
          <w:t> </w:t>
        </w:r>
        <w:r>
          <w:rPr>
            <w:color w:val="231F20"/>
            <w:spacing w:val="-2"/>
          </w:rPr>
          <w:t>Compiler</w:t>
        </w:r>
        <w:r>
          <w:rPr>
            <w:color w:val="231F20"/>
          </w:rPr>
          <w:tab/>
        </w:r>
        <w:r>
          <w:rPr>
            <w:color w:val="231F20"/>
            <w:spacing w:val="-5"/>
          </w:rPr>
          <w:t>315</w:t>
        </w:r>
      </w:hyperlink>
    </w:p>
    <w:p>
      <w:pPr>
        <w:tabs>
          <w:tab w:pos="6952" w:val="right" w:leader="dot"/>
        </w:tabs>
        <w:spacing w:before="145"/>
        <w:ind w:left="112" w:right="0" w:firstLine="0"/>
        <w:jc w:val="left"/>
        <w:rPr>
          <w:sz w:val="20"/>
        </w:rPr>
      </w:pPr>
      <w:hyperlink w:history="true" w:anchor="_bookmark350">
        <w:r>
          <w:rPr>
            <w:b/>
            <w:color w:val="231F20"/>
            <w:spacing w:val="-2"/>
            <w:sz w:val="20"/>
          </w:rPr>
          <w:t>Chapter</w:t>
        </w:r>
        <w:r>
          <w:rPr>
            <w:b/>
            <w:color w:val="231F20"/>
            <w:spacing w:val="-5"/>
            <w:sz w:val="20"/>
          </w:rPr>
          <w:t> </w:t>
        </w:r>
        <w:r>
          <w:rPr>
            <w:b/>
            <w:color w:val="231F20"/>
            <w:spacing w:val="-2"/>
            <w:sz w:val="20"/>
          </w:rPr>
          <w:t>24:</w:t>
        </w:r>
        <w:r>
          <w:rPr>
            <w:b/>
            <w:color w:val="231F20"/>
            <w:spacing w:val="-4"/>
            <w:sz w:val="20"/>
          </w:rPr>
          <w:t> </w:t>
        </w:r>
        <w:r>
          <w:rPr>
            <w:b/>
            <w:color w:val="231F20"/>
            <w:spacing w:val="-2"/>
            <w:sz w:val="20"/>
          </w:rPr>
          <w:t>We</w:t>
        </w:r>
        <w:r>
          <w:rPr>
            <w:b/>
            <w:color w:val="231F20"/>
            <w:spacing w:val="-5"/>
            <w:sz w:val="20"/>
          </w:rPr>
          <w:t> </w:t>
        </w:r>
        <w:r>
          <w:rPr>
            <w:b/>
            <w:color w:val="231F20"/>
            <w:spacing w:val="-2"/>
            <w:sz w:val="20"/>
          </w:rPr>
          <w:t>Feel</w:t>
        </w:r>
        <w:r>
          <w:rPr>
            <w:b/>
            <w:color w:val="231F20"/>
            <w:spacing w:val="-4"/>
            <w:sz w:val="20"/>
          </w:rPr>
          <w:t> </w:t>
        </w:r>
        <w:r>
          <w:rPr>
            <w:b/>
            <w:color w:val="231F20"/>
            <w:spacing w:val="-2"/>
            <w:sz w:val="20"/>
          </w:rPr>
          <w:t>Overwhelmed.</w:t>
        </w:r>
        <w:r>
          <w:rPr>
            <w:b/>
            <w:color w:val="231F20"/>
            <w:spacing w:val="-5"/>
            <w:sz w:val="20"/>
          </w:rPr>
          <w:t> </w:t>
        </w:r>
        <w:r>
          <w:rPr>
            <w:b/>
            <w:color w:val="231F20"/>
            <w:spacing w:val="-2"/>
            <w:sz w:val="20"/>
          </w:rPr>
          <w:t>It</w:t>
        </w:r>
        <w:r>
          <w:rPr>
            <w:b/>
            <w:color w:val="231F20"/>
            <w:spacing w:val="-4"/>
            <w:sz w:val="20"/>
          </w:rPr>
          <w:t> </w:t>
        </w:r>
        <w:r>
          <w:rPr>
            <w:b/>
            <w:color w:val="231F20"/>
            <w:spacing w:val="-2"/>
            <w:sz w:val="20"/>
          </w:rPr>
          <w:t>Isn’t</w:t>
        </w:r>
        <w:r>
          <w:rPr>
            <w:b/>
            <w:color w:val="231F20"/>
            <w:spacing w:val="-5"/>
            <w:sz w:val="20"/>
          </w:rPr>
          <w:t> </w:t>
        </w:r>
        <w:r>
          <w:rPr>
            <w:b/>
            <w:color w:val="231F20"/>
            <w:spacing w:val="-2"/>
            <w:sz w:val="20"/>
          </w:rPr>
          <w:t>Going</w:t>
        </w:r>
        <w:r>
          <w:rPr>
            <w:b/>
            <w:color w:val="231F20"/>
            <w:spacing w:val="-4"/>
            <w:sz w:val="20"/>
          </w:rPr>
          <w:t> </w:t>
        </w:r>
        <w:r>
          <w:rPr>
            <w:b/>
            <w:color w:val="231F20"/>
            <w:spacing w:val="-2"/>
            <w:sz w:val="20"/>
          </w:rPr>
          <w:t>to</w:t>
        </w:r>
        <w:r>
          <w:rPr>
            <w:b/>
            <w:color w:val="231F20"/>
            <w:spacing w:val="-5"/>
            <w:sz w:val="20"/>
          </w:rPr>
          <w:t> </w:t>
        </w:r>
        <w:r>
          <w:rPr>
            <w:b/>
            <w:color w:val="231F20"/>
            <w:spacing w:val="-2"/>
            <w:sz w:val="20"/>
          </w:rPr>
          <w:t>Get</w:t>
        </w:r>
        <w:r>
          <w:rPr>
            <w:b/>
            <w:color w:val="231F20"/>
            <w:spacing w:val="-4"/>
            <w:sz w:val="20"/>
          </w:rPr>
          <w:t> </w:t>
        </w:r>
        <w:r>
          <w:rPr>
            <w:b/>
            <w:color w:val="231F20"/>
            <w:spacing w:val="-2"/>
            <w:sz w:val="20"/>
          </w:rPr>
          <w:t>Any</w:t>
        </w:r>
        <w:r>
          <w:rPr>
            <w:b/>
            <w:color w:val="231F20"/>
            <w:spacing w:val="-5"/>
            <w:sz w:val="20"/>
          </w:rPr>
          <w:t> </w:t>
        </w:r>
        <w:r>
          <w:rPr>
            <w:b/>
            <w:color w:val="231F20"/>
            <w:spacing w:val="-2"/>
            <w:sz w:val="20"/>
          </w:rPr>
          <w:t>Better</w:t>
        </w:r>
        <w:r>
          <w:rPr>
            <w:b/>
            <w:color w:val="231F20"/>
            <w:sz w:val="20"/>
          </w:rPr>
          <w:tab/>
        </w:r>
        <w:r>
          <w:rPr>
            <w:color w:val="231F20"/>
            <w:spacing w:val="-5"/>
            <w:sz w:val="20"/>
          </w:rPr>
          <w:t>319</w:t>
        </w:r>
      </w:hyperlink>
    </w:p>
    <w:p>
      <w:pPr>
        <w:pStyle w:val="Heading7"/>
        <w:tabs>
          <w:tab w:pos="6953" w:val="right" w:leader="dot"/>
        </w:tabs>
        <w:spacing w:before="280"/>
        <w:ind w:left="112" w:right="0"/>
        <w:jc w:val="left"/>
        <w:rPr>
          <w:b w:val="0"/>
          <w:sz w:val="20"/>
        </w:rPr>
      </w:pPr>
      <w:hyperlink w:history="true" w:anchor="_bookmark353">
        <w:r>
          <w:rPr>
            <w:color w:val="231F20"/>
            <w:spacing w:val="-6"/>
          </w:rPr>
          <w:t>PART</w:t>
        </w:r>
        <w:r>
          <w:rPr>
            <w:color w:val="231F20"/>
            <w:spacing w:val="3"/>
          </w:rPr>
          <w:t> </w:t>
        </w:r>
        <w:r>
          <w:rPr>
            <w:color w:val="231F20"/>
            <w:spacing w:val="-6"/>
          </w:rPr>
          <w:t>III:</w:t>
        </w:r>
        <w:r>
          <w:rPr>
            <w:color w:val="231F20"/>
            <w:spacing w:val="4"/>
          </w:rPr>
          <w:t> </w:t>
        </w:r>
        <w:r>
          <w:rPr>
            <w:color w:val="231F20"/>
            <w:spacing w:val="-6"/>
          </w:rPr>
          <w:t>Dependency-Breaking</w:t>
        </w:r>
        <w:r>
          <w:rPr>
            <w:color w:val="231F20"/>
            <w:spacing w:val="4"/>
          </w:rPr>
          <w:t> </w:t>
        </w:r>
        <w:r>
          <w:rPr>
            <w:color w:val="231F20"/>
            <w:spacing w:val="-6"/>
          </w:rPr>
          <w:t>Techniques</w:t>
        </w:r>
        <w:r>
          <w:rPr>
            <w:color w:val="231F20"/>
          </w:rPr>
          <w:tab/>
        </w:r>
        <w:r>
          <w:rPr>
            <w:b w:val="0"/>
            <w:color w:val="231F20"/>
            <w:spacing w:val="-5"/>
            <w:sz w:val="20"/>
          </w:rPr>
          <w:t>323</w:t>
        </w:r>
      </w:hyperlink>
    </w:p>
    <w:p>
      <w:pPr>
        <w:tabs>
          <w:tab w:pos="6951" w:val="right" w:leader="dot"/>
        </w:tabs>
        <w:spacing w:before="148"/>
        <w:ind w:left="111" w:right="0" w:firstLine="0"/>
        <w:jc w:val="left"/>
        <w:rPr>
          <w:sz w:val="20"/>
        </w:rPr>
      </w:pPr>
      <w:hyperlink w:history="true" w:anchor="_bookmark354">
        <w:r>
          <w:rPr>
            <w:b/>
            <w:color w:val="231F20"/>
            <w:spacing w:val="-6"/>
            <w:sz w:val="20"/>
          </w:rPr>
          <w:t>Chapter</w:t>
        </w:r>
        <w:r>
          <w:rPr>
            <w:b/>
            <w:color w:val="231F20"/>
            <w:spacing w:val="-4"/>
            <w:sz w:val="20"/>
          </w:rPr>
          <w:t> </w:t>
        </w:r>
        <w:r>
          <w:rPr>
            <w:b/>
            <w:color w:val="231F20"/>
            <w:spacing w:val="-6"/>
            <w:sz w:val="20"/>
          </w:rPr>
          <w:t>25:</w:t>
        </w:r>
        <w:r>
          <w:rPr>
            <w:b/>
            <w:color w:val="231F20"/>
            <w:spacing w:val="-4"/>
            <w:sz w:val="20"/>
          </w:rPr>
          <w:t> </w:t>
        </w:r>
        <w:r>
          <w:rPr>
            <w:b/>
            <w:color w:val="231F20"/>
            <w:spacing w:val="-6"/>
            <w:sz w:val="20"/>
          </w:rPr>
          <w:t>Dependency-Breaking</w:t>
        </w:r>
        <w:r>
          <w:rPr>
            <w:b/>
            <w:color w:val="231F20"/>
            <w:spacing w:val="-4"/>
            <w:sz w:val="20"/>
          </w:rPr>
          <w:t> </w:t>
        </w:r>
        <w:r>
          <w:rPr>
            <w:b/>
            <w:color w:val="231F20"/>
            <w:spacing w:val="-6"/>
            <w:sz w:val="20"/>
          </w:rPr>
          <w:t>Techniques</w:t>
        </w:r>
        <w:r>
          <w:rPr>
            <w:b/>
            <w:color w:val="231F20"/>
            <w:sz w:val="20"/>
          </w:rPr>
          <w:tab/>
        </w:r>
        <w:r>
          <w:rPr>
            <w:color w:val="231F20"/>
            <w:spacing w:val="-5"/>
            <w:sz w:val="20"/>
          </w:rPr>
          <w:t>325</w:t>
        </w:r>
      </w:hyperlink>
    </w:p>
    <w:p>
      <w:pPr>
        <w:pStyle w:val="BodyText"/>
        <w:tabs>
          <w:tab w:pos="6954" w:val="right" w:leader="dot"/>
        </w:tabs>
        <w:spacing w:before="86"/>
        <w:ind w:left="831"/>
      </w:pPr>
      <w:hyperlink w:history="true" w:anchor="_bookmark356">
        <w:r>
          <w:rPr>
            <w:color w:val="231F20"/>
          </w:rPr>
          <w:t>Adapt</w:t>
        </w:r>
        <w:r>
          <w:rPr>
            <w:color w:val="231F20"/>
            <w:spacing w:val="31"/>
          </w:rPr>
          <w:t> </w:t>
        </w:r>
        <w:r>
          <w:rPr>
            <w:color w:val="231F20"/>
            <w:spacing w:val="-2"/>
          </w:rPr>
          <w:t>Parameter</w:t>
        </w:r>
        <w:r>
          <w:rPr>
            <w:color w:val="231F20"/>
          </w:rPr>
          <w:tab/>
        </w:r>
        <w:r>
          <w:rPr>
            <w:color w:val="231F20"/>
            <w:spacing w:val="-5"/>
          </w:rPr>
          <w:t>326</w:t>
        </w:r>
      </w:hyperlink>
    </w:p>
    <w:p>
      <w:pPr>
        <w:pStyle w:val="BodyText"/>
        <w:tabs>
          <w:tab w:pos="6954" w:val="right" w:leader="dot"/>
        </w:tabs>
        <w:spacing w:before="45"/>
        <w:ind w:left="831"/>
      </w:pPr>
      <w:hyperlink w:history="true" w:anchor="_bookmark360">
        <w:r>
          <w:rPr>
            <w:color w:val="231F20"/>
            <w:w w:val="105"/>
          </w:rPr>
          <w:t>Break</w:t>
        </w:r>
        <w:r>
          <w:rPr>
            <w:color w:val="231F20"/>
            <w:spacing w:val="3"/>
            <w:w w:val="105"/>
          </w:rPr>
          <w:t> </w:t>
        </w:r>
        <w:r>
          <w:rPr>
            <w:color w:val="231F20"/>
            <w:w w:val="105"/>
          </w:rPr>
          <w:t>Out</w:t>
        </w:r>
        <w:r>
          <w:rPr>
            <w:color w:val="231F20"/>
            <w:spacing w:val="3"/>
            <w:w w:val="105"/>
          </w:rPr>
          <w:t> </w:t>
        </w:r>
        <w:r>
          <w:rPr>
            <w:color w:val="231F20"/>
            <w:w w:val="105"/>
          </w:rPr>
          <w:t>Method</w:t>
        </w:r>
        <w:r>
          <w:rPr>
            <w:color w:val="231F20"/>
            <w:spacing w:val="3"/>
            <w:w w:val="105"/>
          </w:rPr>
          <w:t> </w:t>
        </w:r>
        <w:r>
          <w:rPr>
            <w:color w:val="231F20"/>
            <w:spacing w:val="-2"/>
            <w:w w:val="105"/>
          </w:rPr>
          <w:t>Object</w:t>
        </w:r>
        <w:r>
          <w:rPr>
            <w:color w:val="231F20"/>
          </w:rPr>
          <w:tab/>
        </w:r>
        <w:r>
          <w:rPr>
            <w:color w:val="231F20"/>
            <w:spacing w:val="-5"/>
            <w:w w:val="105"/>
          </w:rPr>
          <w:t>330</w:t>
        </w:r>
      </w:hyperlink>
    </w:p>
    <w:p>
      <w:pPr>
        <w:pStyle w:val="BodyText"/>
        <w:tabs>
          <w:tab w:pos="6954" w:val="right" w:leader="dot"/>
        </w:tabs>
        <w:spacing w:before="46"/>
        <w:ind w:left="831"/>
      </w:pPr>
      <w:hyperlink w:history="true" w:anchor="_bookmark367">
        <w:r>
          <w:rPr>
            <w:color w:val="231F20"/>
          </w:rPr>
          <w:t>Definition</w:t>
        </w:r>
        <w:r>
          <w:rPr>
            <w:color w:val="231F20"/>
            <w:spacing w:val="19"/>
          </w:rPr>
          <w:t> </w:t>
        </w:r>
        <w:r>
          <w:rPr>
            <w:color w:val="231F20"/>
            <w:spacing w:val="-2"/>
          </w:rPr>
          <w:t>Completion</w:t>
        </w:r>
        <w:r>
          <w:rPr>
            <w:color w:val="231F20"/>
          </w:rPr>
          <w:tab/>
        </w:r>
        <w:r>
          <w:rPr>
            <w:color w:val="231F20"/>
            <w:spacing w:val="-5"/>
          </w:rPr>
          <w:t>337</w:t>
        </w:r>
      </w:hyperlink>
    </w:p>
    <w:p>
      <w:pPr>
        <w:pStyle w:val="BodyText"/>
        <w:tabs>
          <w:tab w:pos="6954" w:val="right" w:leader="dot"/>
        </w:tabs>
        <w:spacing w:before="45"/>
        <w:ind w:left="831"/>
      </w:pPr>
      <w:hyperlink w:history="true" w:anchor="_bookmark370">
        <w:r>
          <w:rPr>
            <w:color w:val="231F20"/>
          </w:rPr>
          <w:t>Encapsulate</w:t>
        </w:r>
        <w:r>
          <w:rPr>
            <w:color w:val="231F20"/>
            <w:spacing w:val="27"/>
          </w:rPr>
          <w:t> </w:t>
        </w:r>
        <w:r>
          <w:rPr>
            <w:color w:val="231F20"/>
          </w:rPr>
          <w:t>Global</w:t>
        </w:r>
        <w:r>
          <w:rPr>
            <w:color w:val="231F20"/>
            <w:spacing w:val="28"/>
          </w:rPr>
          <w:t> </w:t>
        </w:r>
        <w:r>
          <w:rPr>
            <w:color w:val="231F20"/>
            <w:spacing w:val="-2"/>
          </w:rPr>
          <w:t>References</w:t>
        </w:r>
        <w:r>
          <w:rPr>
            <w:color w:val="231F20"/>
          </w:rPr>
          <w:tab/>
        </w:r>
        <w:r>
          <w:rPr>
            <w:color w:val="231F20"/>
            <w:spacing w:val="-5"/>
          </w:rPr>
          <w:t>339</w:t>
        </w:r>
      </w:hyperlink>
    </w:p>
    <w:p>
      <w:pPr>
        <w:pStyle w:val="BodyText"/>
        <w:tabs>
          <w:tab w:pos="6954" w:val="right" w:leader="dot"/>
        </w:tabs>
        <w:spacing w:before="46"/>
        <w:ind w:left="831"/>
      </w:pPr>
      <w:hyperlink w:history="true" w:anchor="_bookmark375">
        <w:r>
          <w:rPr>
            <w:color w:val="231F20"/>
          </w:rPr>
          <w:t>Expose</w:t>
        </w:r>
        <w:r>
          <w:rPr>
            <w:color w:val="231F20"/>
            <w:spacing w:val="14"/>
          </w:rPr>
          <w:t> </w:t>
        </w:r>
        <w:r>
          <w:rPr>
            <w:color w:val="231F20"/>
          </w:rPr>
          <w:t>Static</w:t>
        </w:r>
        <w:r>
          <w:rPr>
            <w:color w:val="231F20"/>
            <w:spacing w:val="14"/>
          </w:rPr>
          <w:t> </w:t>
        </w:r>
        <w:r>
          <w:rPr>
            <w:color w:val="231F20"/>
            <w:spacing w:val="-2"/>
          </w:rPr>
          <w:t>Method</w:t>
        </w:r>
        <w:r>
          <w:rPr>
            <w:color w:val="231F20"/>
          </w:rPr>
          <w:tab/>
        </w:r>
        <w:r>
          <w:rPr>
            <w:color w:val="231F20"/>
            <w:spacing w:val="-5"/>
          </w:rPr>
          <w:t>345</w:t>
        </w:r>
      </w:hyperlink>
    </w:p>
    <w:p>
      <w:pPr>
        <w:pStyle w:val="BodyText"/>
        <w:tabs>
          <w:tab w:pos="6954" w:val="right" w:leader="dot"/>
        </w:tabs>
        <w:spacing w:before="45"/>
        <w:ind w:left="831"/>
      </w:pPr>
      <w:hyperlink w:history="true" w:anchor="_bookmark379">
        <w:r>
          <w:rPr>
            <w:color w:val="231F20"/>
          </w:rPr>
          <w:t>Extract</w:t>
        </w:r>
        <w:r>
          <w:rPr>
            <w:color w:val="231F20"/>
            <w:spacing w:val="17"/>
          </w:rPr>
          <w:t> </w:t>
        </w:r>
        <w:r>
          <w:rPr>
            <w:color w:val="231F20"/>
          </w:rPr>
          <w:t>and</w:t>
        </w:r>
        <w:r>
          <w:rPr>
            <w:color w:val="231F20"/>
            <w:spacing w:val="18"/>
          </w:rPr>
          <w:t> </w:t>
        </w:r>
        <w:r>
          <w:rPr>
            <w:color w:val="231F20"/>
          </w:rPr>
          <w:t>Override</w:t>
        </w:r>
        <w:r>
          <w:rPr>
            <w:color w:val="231F20"/>
            <w:spacing w:val="17"/>
          </w:rPr>
          <w:t> </w:t>
        </w:r>
        <w:r>
          <w:rPr>
            <w:color w:val="231F20"/>
            <w:spacing w:val="-4"/>
          </w:rPr>
          <w:t>Call</w:t>
        </w:r>
        <w:r>
          <w:rPr>
            <w:color w:val="231F20"/>
          </w:rPr>
          <w:tab/>
        </w:r>
        <w:r>
          <w:rPr>
            <w:color w:val="231F20"/>
            <w:spacing w:val="-5"/>
          </w:rPr>
          <w:t>348</w:t>
        </w:r>
      </w:hyperlink>
    </w:p>
    <w:p>
      <w:pPr>
        <w:pStyle w:val="BodyText"/>
        <w:tabs>
          <w:tab w:pos="6954" w:val="right" w:leader="dot"/>
        </w:tabs>
        <w:spacing w:before="46"/>
        <w:ind w:left="831"/>
      </w:pPr>
      <w:hyperlink w:history="true" w:anchor="_bookmark382">
        <w:r>
          <w:rPr>
            <w:color w:val="231F20"/>
          </w:rPr>
          <w:t>Extract</w:t>
        </w:r>
        <w:r>
          <w:rPr>
            <w:color w:val="231F20"/>
            <w:spacing w:val="15"/>
          </w:rPr>
          <w:t> </w:t>
        </w:r>
        <w:r>
          <w:rPr>
            <w:color w:val="231F20"/>
          </w:rPr>
          <w:t>and</w:t>
        </w:r>
        <w:r>
          <w:rPr>
            <w:color w:val="231F20"/>
            <w:spacing w:val="16"/>
          </w:rPr>
          <w:t> </w:t>
        </w:r>
        <w:r>
          <w:rPr>
            <w:color w:val="231F20"/>
          </w:rPr>
          <w:t>Override</w:t>
        </w:r>
        <w:r>
          <w:rPr>
            <w:color w:val="231F20"/>
            <w:spacing w:val="16"/>
          </w:rPr>
          <w:t> </w:t>
        </w:r>
        <w:r>
          <w:rPr>
            <w:color w:val="231F20"/>
          </w:rPr>
          <w:t>Factory</w:t>
        </w:r>
        <w:r>
          <w:rPr>
            <w:color w:val="231F20"/>
            <w:spacing w:val="16"/>
          </w:rPr>
          <w:t> </w:t>
        </w:r>
        <w:r>
          <w:rPr>
            <w:color w:val="231F20"/>
            <w:spacing w:val="-2"/>
          </w:rPr>
          <w:t>Method</w:t>
        </w:r>
        <w:r>
          <w:rPr>
            <w:color w:val="231F20"/>
          </w:rPr>
          <w:tab/>
        </w:r>
        <w:r>
          <w:rPr>
            <w:color w:val="231F20"/>
            <w:spacing w:val="-5"/>
          </w:rPr>
          <w:t>350</w:t>
        </w:r>
      </w:hyperlink>
    </w:p>
    <w:p>
      <w:pPr>
        <w:pStyle w:val="BodyText"/>
        <w:tabs>
          <w:tab w:pos="6954" w:val="right" w:leader="dot"/>
        </w:tabs>
        <w:spacing w:before="45"/>
        <w:ind w:left="831"/>
      </w:pPr>
      <w:hyperlink w:history="true" w:anchor="_bookmark385">
        <w:r>
          <w:rPr>
            <w:color w:val="231F20"/>
          </w:rPr>
          <w:t>Extract</w:t>
        </w:r>
        <w:r>
          <w:rPr>
            <w:color w:val="231F20"/>
            <w:spacing w:val="17"/>
          </w:rPr>
          <w:t> </w:t>
        </w:r>
        <w:r>
          <w:rPr>
            <w:color w:val="231F20"/>
          </w:rPr>
          <w:t>and</w:t>
        </w:r>
        <w:r>
          <w:rPr>
            <w:color w:val="231F20"/>
            <w:spacing w:val="18"/>
          </w:rPr>
          <w:t> </w:t>
        </w:r>
        <w:r>
          <w:rPr>
            <w:color w:val="231F20"/>
          </w:rPr>
          <w:t>Override</w:t>
        </w:r>
        <w:r>
          <w:rPr>
            <w:color w:val="231F20"/>
            <w:spacing w:val="17"/>
          </w:rPr>
          <w:t> </w:t>
        </w:r>
        <w:r>
          <w:rPr>
            <w:color w:val="231F20"/>
            <w:spacing w:val="-2"/>
          </w:rPr>
          <w:t>Getter</w:t>
        </w:r>
        <w:r>
          <w:rPr>
            <w:color w:val="231F20"/>
          </w:rPr>
          <w:tab/>
        </w:r>
        <w:r>
          <w:rPr>
            <w:color w:val="231F20"/>
            <w:spacing w:val="-5"/>
          </w:rPr>
          <w:t>352</w:t>
        </w:r>
      </w:hyperlink>
    </w:p>
    <w:p>
      <w:pPr>
        <w:pStyle w:val="BodyText"/>
        <w:tabs>
          <w:tab w:pos="6954" w:val="right" w:leader="dot"/>
        </w:tabs>
        <w:spacing w:before="46"/>
        <w:ind w:left="831"/>
      </w:pPr>
      <w:hyperlink w:history="true" w:anchor="_bookmark389">
        <w:r>
          <w:rPr>
            <w:color w:val="231F20"/>
          </w:rPr>
          <w:t>Extract</w:t>
        </w:r>
        <w:r>
          <w:rPr>
            <w:color w:val="231F20"/>
            <w:spacing w:val="23"/>
          </w:rPr>
          <w:t> </w:t>
        </w:r>
        <w:r>
          <w:rPr>
            <w:color w:val="231F20"/>
            <w:spacing w:val="-2"/>
          </w:rPr>
          <w:t>Implementer</w:t>
        </w:r>
        <w:r>
          <w:rPr>
            <w:color w:val="231F20"/>
          </w:rPr>
          <w:tab/>
        </w:r>
        <w:r>
          <w:rPr>
            <w:color w:val="231F20"/>
            <w:spacing w:val="-5"/>
          </w:rPr>
          <w:t>356</w:t>
        </w:r>
      </w:hyperlink>
    </w:p>
    <w:p>
      <w:pPr>
        <w:pStyle w:val="BodyText"/>
        <w:tabs>
          <w:tab w:pos="6954" w:val="right" w:leader="dot"/>
        </w:tabs>
        <w:spacing w:before="45"/>
        <w:ind w:left="831"/>
      </w:pPr>
      <w:hyperlink w:history="true" w:anchor="_bookmark394">
        <w:r>
          <w:rPr>
            <w:color w:val="231F20"/>
          </w:rPr>
          <w:t>Extract</w:t>
        </w:r>
        <w:r>
          <w:rPr>
            <w:color w:val="231F20"/>
            <w:spacing w:val="23"/>
          </w:rPr>
          <w:t> </w:t>
        </w:r>
        <w:r>
          <w:rPr>
            <w:color w:val="231F20"/>
            <w:spacing w:val="-2"/>
          </w:rPr>
          <w:t>Interface</w:t>
        </w:r>
        <w:r>
          <w:rPr>
            <w:color w:val="231F20"/>
          </w:rPr>
          <w:tab/>
        </w:r>
        <w:r>
          <w:rPr>
            <w:color w:val="231F20"/>
            <w:spacing w:val="-5"/>
          </w:rPr>
          <w:t>362</w:t>
        </w:r>
      </w:hyperlink>
    </w:p>
    <w:p>
      <w:pPr>
        <w:pStyle w:val="BodyText"/>
        <w:tabs>
          <w:tab w:pos="6954" w:val="right" w:leader="dot"/>
        </w:tabs>
        <w:spacing w:before="46"/>
        <w:ind w:left="831"/>
      </w:pPr>
      <w:hyperlink w:history="true" w:anchor="_bookmark401">
        <w:r>
          <w:rPr>
            <w:color w:val="231F20"/>
          </w:rPr>
          <w:t>Introduce</w:t>
        </w:r>
        <w:r>
          <w:rPr>
            <w:color w:val="231F20"/>
            <w:spacing w:val="-1"/>
          </w:rPr>
          <w:t> </w:t>
        </w:r>
        <w:r>
          <w:rPr>
            <w:color w:val="231F20"/>
          </w:rPr>
          <w:t>Instance </w:t>
        </w:r>
        <w:r>
          <w:rPr>
            <w:color w:val="231F20"/>
            <w:spacing w:val="-2"/>
          </w:rPr>
          <w:t>Delegator</w:t>
        </w:r>
        <w:r>
          <w:rPr>
            <w:color w:val="231F20"/>
          </w:rPr>
          <w:tab/>
        </w:r>
        <w:r>
          <w:rPr>
            <w:color w:val="231F20"/>
            <w:spacing w:val="-5"/>
          </w:rPr>
          <w:t>369</w:t>
        </w:r>
      </w:hyperlink>
    </w:p>
    <w:p>
      <w:pPr>
        <w:pStyle w:val="BodyText"/>
        <w:tabs>
          <w:tab w:pos="6954" w:val="right" w:leader="dot"/>
        </w:tabs>
        <w:spacing w:before="45"/>
        <w:ind w:left="831"/>
      </w:pPr>
      <w:hyperlink w:history="true" w:anchor="_bookmark405">
        <w:r>
          <w:rPr>
            <w:color w:val="231F20"/>
          </w:rPr>
          <w:t>Introduce</w:t>
        </w:r>
        <w:r>
          <w:rPr>
            <w:color w:val="231F20"/>
            <w:spacing w:val="6"/>
          </w:rPr>
          <w:t> </w:t>
        </w:r>
        <w:r>
          <w:rPr>
            <w:color w:val="231F20"/>
          </w:rPr>
          <w:t>Static</w:t>
        </w:r>
        <w:r>
          <w:rPr>
            <w:color w:val="231F20"/>
            <w:spacing w:val="7"/>
          </w:rPr>
          <w:t> </w:t>
        </w:r>
        <w:r>
          <w:rPr>
            <w:color w:val="231F20"/>
            <w:spacing w:val="-2"/>
          </w:rPr>
          <w:t>Setter</w:t>
        </w:r>
        <w:r>
          <w:rPr>
            <w:color w:val="231F20"/>
          </w:rPr>
          <w:tab/>
        </w:r>
        <w:r>
          <w:rPr>
            <w:color w:val="231F20"/>
            <w:spacing w:val="-5"/>
          </w:rPr>
          <w:t>372</w:t>
        </w:r>
      </w:hyperlink>
    </w:p>
    <w:p>
      <w:pPr>
        <w:pStyle w:val="BodyText"/>
        <w:tabs>
          <w:tab w:pos="6954" w:val="right" w:leader="dot"/>
        </w:tabs>
        <w:spacing w:before="46"/>
        <w:ind w:left="831"/>
      </w:pPr>
      <w:hyperlink w:history="true" w:anchor="_bookmark410">
        <w:r>
          <w:rPr>
            <w:color w:val="231F20"/>
          </w:rPr>
          <w:t>Link</w:t>
        </w:r>
        <w:r>
          <w:rPr>
            <w:color w:val="231F20"/>
            <w:spacing w:val="29"/>
          </w:rPr>
          <w:t> </w:t>
        </w:r>
        <w:r>
          <w:rPr>
            <w:color w:val="231F20"/>
            <w:spacing w:val="-2"/>
          </w:rPr>
          <w:t>Substitution</w:t>
        </w:r>
        <w:r>
          <w:rPr>
            <w:color w:val="231F20"/>
          </w:rPr>
          <w:tab/>
        </w:r>
        <w:r>
          <w:rPr>
            <w:color w:val="231F20"/>
            <w:spacing w:val="-5"/>
          </w:rPr>
          <w:t>377</w:t>
        </w:r>
      </w:hyperlink>
    </w:p>
    <w:p>
      <w:pPr>
        <w:pStyle w:val="BodyText"/>
        <w:tabs>
          <w:tab w:pos="6954" w:val="right" w:leader="dot"/>
        </w:tabs>
        <w:spacing w:before="45"/>
        <w:ind w:left="831"/>
      </w:pPr>
      <w:hyperlink w:history="true" w:anchor="_bookmark413">
        <w:r>
          <w:rPr>
            <w:color w:val="231F20"/>
            <w:spacing w:val="-4"/>
          </w:rPr>
          <w:t>Parameterize</w:t>
        </w:r>
        <w:r>
          <w:rPr>
            <w:color w:val="231F20"/>
            <w:spacing w:val="13"/>
          </w:rPr>
          <w:t> </w:t>
        </w:r>
        <w:r>
          <w:rPr>
            <w:color w:val="231F20"/>
            <w:spacing w:val="-2"/>
          </w:rPr>
          <w:t>Constructor</w:t>
        </w:r>
        <w:r>
          <w:rPr>
            <w:color w:val="231F20"/>
          </w:rPr>
          <w:tab/>
        </w:r>
        <w:r>
          <w:rPr>
            <w:color w:val="231F20"/>
            <w:spacing w:val="-5"/>
          </w:rPr>
          <w:t>379</w:t>
        </w:r>
      </w:hyperlink>
    </w:p>
    <w:p>
      <w:pPr>
        <w:pStyle w:val="BodyText"/>
        <w:tabs>
          <w:tab w:pos="6954" w:val="right" w:leader="dot"/>
        </w:tabs>
        <w:spacing w:before="46"/>
        <w:ind w:left="831"/>
      </w:pPr>
      <w:hyperlink w:history="true" w:anchor="_bookmark417">
        <w:r>
          <w:rPr>
            <w:color w:val="231F20"/>
            <w:spacing w:val="-4"/>
          </w:rPr>
          <w:t>Parameterize</w:t>
        </w:r>
        <w:r>
          <w:rPr>
            <w:color w:val="231F20"/>
            <w:spacing w:val="13"/>
          </w:rPr>
          <w:t> </w:t>
        </w:r>
        <w:r>
          <w:rPr>
            <w:color w:val="231F20"/>
            <w:spacing w:val="-2"/>
          </w:rPr>
          <w:t>Method</w:t>
        </w:r>
        <w:r>
          <w:rPr>
            <w:color w:val="231F20"/>
          </w:rPr>
          <w:tab/>
        </w:r>
        <w:r>
          <w:rPr>
            <w:color w:val="231F20"/>
            <w:spacing w:val="-5"/>
          </w:rPr>
          <w:t>383</w:t>
        </w:r>
      </w:hyperlink>
    </w:p>
    <w:p>
      <w:pPr>
        <w:spacing w:after="0"/>
        <w:sectPr>
          <w:pgSz w:w="7910" w:h="11940"/>
          <w:pgMar w:top="320" w:bottom="280" w:left="220" w:right="620"/>
        </w:sectPr>
      </w:pPr>
    </w:p>
    <w:p>
      <w:pPr>
        <w:pStyle w:val="BodyText"/>
        <w:tabs>
          <w:tab w:pos="6943" w:val="right" w:leader="dot"/>
        </w:tabs>
        <w:spacing w:before="39"/>
        <w:ind w:left="821"/>
      </w:pPr>
      <w:bookmarkStart w:name="_bookmark5" w:id="7"/>
      <w:bookmarkEnd w:id="7"/>
      <w:r>
        <w:rPr/>
      </w:r>
      <w:hyperlink w:history="true" w:anchor="_bookmark420">
        <w:r>
          <w:rPr>
            <w:color w:val="231F20"/>
            <w:spacing w:val="-2"/>
          </w:rPr>
          <w:t>Primitivize</w:t>
        </w:r>
        <w:r>
          <w:rPr>
            <w:color w:val="231F20"/>
            <w:spacing w:val="4"/>
          </w:rPr>
          <w:t> </w:t>
        </w:r>
        <w:r>
          <w:rPr>
            <w:color w:val="231F20"/>
            <w:spacing w:val="-2"/>
          </w:rPr>
          <w:t>Parameter</w:t>
        </w:r>
        <w:r>
          <w:rPr>
            <w:color w:val="231F20"/>
          </w:rPr>
          <w:tab/>
        </w:r>
        <w:r>
          <w:rPr>
            <w:color w:val="231F20"/>
            <w:spacing w:val="-5"/>
          </w:rPr>
          <w:t>385</w:t>
        </w:r>
      </w:hyperlink>
    </w:p>
    <w:p>
      <w:pPr>
        <w:pStyle w:val="BodyText"/>
        <w:tabs>
          <w:tab w:pos="6943" w:val="right" w:leader="dot"/>
        </w:tabs>
        <w:spacing w:before="46"/>
        <w:ind w:left="821"/>
      </w:pPr>
      <w:hyperlink w:history="true" w:anchor="_bookmark424">
        <w:r>
          <w:rPr>
            <w:color w:val="231F20"/>
          </w:rPr>
          <w:t>Pull</w:t>
        </w:r>
        <w:r>
          <w:rPr>
            <w:color w:val="231F20"/>
            <w:spacing w:val="18"/>
          </w:rPr>
          <w:t> </w:t>
        </w:r>
        <w:r>
          <w:rPr>
            <w:color w:val="231F20"/>
          </w:rPr>
          <w:t>Up</w:t>
        </w:r>
        <w:r>
          <w:rPr>
            <w:color w:val="231F20"/>
            <w:spacing w:val="18"/>
          </w:rPr>
          <w:t> </w:t>
        </w:r>
        <w:r>
          <w:rPr>
            <w:color w:val="231F20"/>
            <w:spacing w:val="-2"/>
          </w:rPr>
          <w:t>Feature</w:t>
        </w:r>
        <w:r>
          <w:rPr>
            <w:color w:val="231F20"/>
          </w:rPr>
          <w:tab/>
        </w:r>
        <w:r>
          <w:rPr>
            <w:color w:val="231F20"/>
            <w:spacing w:val="-5"/>
          </w:rPr>
          <w:t>388</w:t>
        </w:r>
      </w:hyperlink>
    </w:p>
    <w:p>
      <w:pPr>
        <w:pStyle w:val="BodyText"/>
        <w:tabs>
          <w:tab w:pos="6943" w:val="right" w:leader="dot"/>
        </w:tabs>
        <w:spacing w:before="45"/>
        <w:ind w:left="821"/>
      </w:pPr>
      <w:hyperlink w:history="true" w:anchor="_bookmark429">
        <w:r>
          <w:rPr>
            <w:color w:val="231F20"/>
          </w:rPr>
          <w:t>Push</w:t>
        </w:r>
        <w:r>
          <w:rPr>
            <w:color w:val="231F20"/>
            <w:spacing w:val="17"/>
          </w:rPr>
          <w:t> </w:t>
        </w:r>
        <w:r>
          <w:rPr>
            <w:color w:val="231F20"/>
          </w:rPr>
          <w:t>Down</w:t>
        </w:r>
        <w:r>
          <w:rPr>
            <w:color w:val="231F20"/>
            <w:spacing w:val="17"/>
          </w:rPr>
          <w:t> </w:t>
        </w:r>
        <w:r>
          <w:rPr>
            <w:color w:val="231F20"/>
            <w:spacing w:val="-2"/>
          </w:rPr>
          <w:t>Dependency</w:t>
        </w:r>
        <w:r>
          <w:rPr>
            <w:color w:val="231F20"/>
          </w:rPr>
          <w:tab/>
        </w:r>
        <w:r>
          <w:rPr>
            <w:color w:val="231F20"/>
            <w:spacing w:val="-5"/>
          </w:rPr>
          <w:t>392</w:t>
        </w:r>
      </w:hyperlink>
    </w:p>
    <w:p>
      <w:pPr>
        <w:pStyle w:val="BodyText"/>
        <w:tabs>
          <w:tab w:pos="6943" w:val="right" w:leader="dot"/>
        </w:tabs>
        <w:spacing w:before="46"/>
        <w:ind w:left="821"/>
      </w:pPr>
      <w:hyperlink w:history="true" w:anchor="_bookmark432">
        <w:r>
          <w:rPr>
            <w:color w:val="231F20"/>
          </w:rPr>
          <w:t>Replace</w:t>
        </w:r>
        <w:r>
          <w:rPr>
            <w:color w:val="231F20"/>
            <w:spacing w:val="16"/>
          </w:rPr>
          <w:t> </w:t>
        </w:r>
        <w:r>
          <w:rPr>
            <w:color w:val="231F20"/>
          </w:rPr>
          <w:t>Function</w:t>
        </w:r>
        <w:r>
          <w:rPr>
            <w:color w:val="231F20"/>
            <w:spacing w:val="16"/>
          </w:rPr>
          <w:t> </w:t>
        </w:r>
        <w:r>
          <w:rPr>
            <w:color w:val="231F20"/>
          </w:rPr>
          <w:t>with</w:t>
        </w:r>
        <w:r>
          <w:rPr>
            <w:color w:val="231F20"/>
            <w:spacing w:val="17"/>
          </w:rPr>
          <w:t> </w:t>
        </w:r>
        <w:r>
          <w:rPr>
            <w:color w:val="231F20"/>
          </w:rPr>
          <w:t>Function</w:t>
        </w:r>
        <w:r>
          <w:rPr>
            <w:color w:val="231F20"/>
            <w:spacing w:val="16"/>
          </w:rPr>
          <w:t> </w:t>
        </w:r>
        <w:r>
          <w:rPr>
            <w:color w:val="231F20"/>
            <w:spacing w:val="-2"/>
          </w:rPr>
          <w:t>Pointer</w:t>
        </w:r>
        <w:r>
          <w:rPr>
            <w:color w:val="231F20"/>
          </w:rPr>
          <w:tab/>
        </w:r>
        <w:r>
          <w:rPr>
            <w:color w:val="231F20"/>
            <w:spacing w:val="-5"/>
          </w:rPr>
          <w:t>396</w:t>
        </w:r>
      </w:hyperlink>
    </w:p>
    <w:p>
      <w:pPr>
        <w:pStyle w:val="BodyText"/>
        <w:tabs>
          <w:tab w:pos="6943" w:val="right" w:leader="dot"/>
        </w:tabs>
        <w:spacing w:before="45"/>
        <w:ind w:left="821"/>
      </w:pPr>
      <w:hyperlink w:history="true" w:anchor="_bookmark435">
        <w:r>
          <w:rPr>
            <w:color w:val="231F20"/>
          </w:rPr>
          <w:t>Replace</w:t>
        </w:r>
        <w:r>
          <w:rPr>
            <w:color w:val="231F20"/>
            <w:spacing w:val="19"/>
          </w:rPr>
          <w:t> </w:t>
        </w:r>
        <w:r>
          <w:rPr>
            <w:color w:val="231F20"/>
          </w:rPr>
          <w:t>Global</w:t>
        </w:r>
        <w:r>
          <w:rPr>
            <w:color w:val="231F20"/>
            <w:spacing w:val="19"/>
          </w:rPr>
          <w:t> </w:t>
        </w:r>
        <w:r>
          <w:rPr>
            <w:color w:val="231F20"/>
          </w:rPr>
          <w:t>Reference</w:t>
        </w:r>
        <w:r>
          <w:rPr>
            <w:color w:val="231F20"/>
            <w:spacing w:val="19"/>
          </w:rPr>
          <w:t> </w:t>
        </w:r>
        <w:r>
          <w:rPr>
            <w:color w:val="231F20"/>
          </w:rPr>
          <w:t>with</w:t>
        </w:r>
        <w:r>
          <w:rPr>
            <w:color w:val="231F20"/>
            <w:spacing w:val="20"/>
          </w:rPr>
          <w:t> </w:t>
        </w:r>
        <w:r>
          <w:rPr>
            <w:color w:val="231F20"/>
            <w:spacing w:val="-2"/>
          </w:rPr>
          <w:t>Getter</w:t>
        </w:r>
        <w:r>
          <w:rPr>
            <w:color w:val="231F20"/>
          </w:rPr>
          <w:tab/>
        </w:r>
        <w:r>
          <w:rPr>
            <w:color w:val="231F20"/>
            <w:spacing w:val="-5"/>
          </w:rPr>
          <w:t>399</w:t>
        </w:r>
      </w:hyperlink>
    </w:p>
    <w:p>
      <w:pPr>
        <w:pStyle w:val="BodyText"/>
        <w:tabs>
          <w:tab w:pos="6943" w:val="right" w:leader="dot"/>
        </w:tabs>
        <w:spacing w:before="46"/>
        <w:ind w:left="821"/>
      </w:pPr>
      <w:hyperlink w:history="true" w:anchor="_bookmark438">
        <w:r>
          <w:rPr>
            <w:color w:val="231F20"/>
          </w:rPr>
          <w:t>Subclass</w:t>
        </w:r>
        <w:r>
          <w:rPr>
            <w:color w:val="231F20"/>
            <w:spacing w:val="8"/>
          </w:rPr>
          <w:t> </w:t>
        </w:r>
        <w:r>
          <w:rPr>
            <w:color w:val="231F20"/>
          </w:rPr>
          <w:t>and</w:t>
        </w:r>
        <w:r>
          <w:rPr>
            <w:color w:val="231F20"/>
            <w:spacing w:val="9"/>
          </w:rPr>
          <w:t> </w:t>
        </w:r>
        <w:r>
          <w:rPr>
            <w:color w:val="231F20"/>
          </w:rPr>
          <w:t>Override</w:t>
        </w:r>
        <w:r>
          <w:rPr>
            <w:color w:val="231F20"/>
            <w:spacing w:val="8"/>
          </w:rPr>
          <w:t> </w:t>
        </w:r>
        <w:r>
          <w:rPr>
            <w:color w:val="231F20"/>
            <w:spacing w:val="-2"/>
          </w:rPr>
          <w:t>Method</w:t>
        </w:r>
        <w:r>
          <w:rPr>
            <w:color w:val="231F20"/>
          </w:rPr>
          <w:tab/>
        </w:r>
        <w:r>
          <w:rPr>
            <w:color w:val="231F20"/>
            <w:spacing w:val="-5"/>
          </w:rPr>
          <w:t>401</w:t>
        </w:r>
      </w:hyperlink>
    </w:p>
    <w:p>
      <w:pPr>
        <w:pStyle w:val="BodyText"/>
        <w:tabs>
          <w:tab w:pos="6943" w:val="right" w:leader="dot"/>
        </w:tabs>
        <w:spacing w:before="45"/>
        <w:ind w:left="821"/>
      </w:pPr>
      <w:hyperlink w:history="true" w:anchor="_bookmark442">
        <w:r>
          <w:rPr>
            <w:color w:val="231F20"/>
            <w:spacing w:val="-2"/>
          </w:rPr>
          <w:t>Supersede Instance Variable</w:t>
        </w:r>
        <w:r>
          <w:rPr>
            <w:color w:val="231F20"/>
          </w:rPr>
          <w:tab/>
        </w:r>
        <w:r>
          <w:rPr>
            <w:color w:val="231F20"/>
            <w:spacing w:val="-5"/>
          </w:rPr>
          <w:t>404</w:t>
        </w:r>
      </w:hyperlink>
    </w:p>
    <w:p>
      <w:pPr>
        <w:pStyle w:val="BodyText"/>
        <w:tabs>
          <w:tab w:pos="6943" w:val="right" w:leader="dot"/>
        </w:tabs>
        <w:spacing w:before="46"/>
        <w:ind w:left="821"/>
      </w:pPr>
      <w:hyperlink w:history="true" w:anchor="_bookmark447">
        <w:r>
          <w:rPr>
            <w:color w:val="231F20"/>
            <w:spacing w:val="-2"/>
          </w:rPr>
          <w:t>Template</w:t>
        </w:r>
        <w:r>
          <w:rPr>
            <w:color w:val="231F20"/>
            <w:spacing w:val="2"/>
          </w:rPr>
          <w:t> </w:t>
        </w:r>
        <w:r>
          <w:rPr>
            <w:color w:val="231F20"/>
            <w:spacing w:val="-2"/>
          </w:rPr>
          <w:t>Redefinition</w:t>
        </w:r>
        <w:r>
          <w:rPr>
            <w:color w:val="231F20"/>
          </w:rPr>
          <w:tab/>
        </w:r>
        <w:r>
          <w:rPr>
            <w:color w:val="231F20"/>
            <w:spacing w:val="-5"/>
          </w:rPr>
          <w:t>408</w:t>
        </w:r>
      </w:hyperlink>
    </w:p>
    <w:p>
      <w:pPr>
        <w:pStyle w:val="BodyText"/>
        <w:tabs>
          <w:tab w:pos="6943" w:val="right" w:leader="dot"/>
        </w:tabs>
        <w:spacing w:before="45"/>
        <w:ind w:left="821"/>
      </w:pPr>
      <w:hyperlink w:history="true" w:anchor="_bookmark451">
        <w:r>
          <w:rPr>
            <w:color w:val="231F20"/>
          </w:rPr>
          <w:t>Text</w:t>
        </w:r>
        <w:r>
          <w:rPr>
            <w:color w:val="231F20"/>
            <w:spacing w:val="9"/>
          </w:rPr>
          <w:t> </w:t>
        </w:r>
        <w:r>
          <w:rPr>
            <w:color w:val="231F20"/>
            <w:spacing w:val="-2"/>
          </w:rPr>
          <w:t>Redefinition</w:t>
        </w:r>
        <w:r>
          <w:rPr>
            <w:color w:val="231F20"/>
          </w:rPr>
          <w:tab/>
        </w:r>
        <w:r>
          <w:rPr>
            <w:color w:val="231F20"/>
            <w:spacing w:val="-5"/>
          </w:rPr>
          <w:t>412</w:t>
        </w:r>
      </w:hyperlink>
    </w:p>
    <w:p>
      <w:pPr>
        <w:tabs>
          <w:tab w:pos="6940" w:val="right" w:leader="dot"/>
        </w:tabs>
        <w:spacing w:before="146"/>
        <w:ind w:left="101" w:right="0" w:firstLine="0"/>
        <w:jc w:val="left"/>
        <w:rPr>
          <w:sz w:val="20"/>
        </w:rPr>
      </w:pPr>
      <w:hyperlink w:history="true" w:anchor="_bookmark454">
        <w:r>
          <w:rPr>
            <w:b/>
            <w:color w:val="231F20"/>
            <w:spacing w:val="-5"/>
            <w:sz w:val="20"/>
          </w:rPr>
          <w:t>Appendix:</w:t>
        </w:r>
        <w:r>
          <w:rPr>
            <w:b/>
            <w:color w:val="231F20"/>
            <w:spacing w:val="9"/>
            <w:sz w:val="20"/>
          </w:rPr>
          <w:t> </w:t>
        </w:r>
        <w:r>
          <w:rPr>
            <w:b/>
            <w:color w:val="231F20"/>
            <w:spacing w:val="-2"/>
            <w:sz w:val="20"/>
          </w:rPr>
          <w:t>Refactoring</w:t>
        </w:r>
        <w:r>
          <w:rPr>
            <w:b/>
            <w:color w:val="231F20"/>
            <w:sz w:val="20"/>
          </w:rPr>
          <w:tab/>
        </w:r>
        <w:r>
          <w:rPr>
            <w:color w:val="231F20"/>
            <w:spacing w:val="-5"/>
            <w:sz w:val="20"/>
          </w:rPr>
          <w:t>415</w:t>
        </w:r>
      </w:hyperlink>
    </w:p>
    <w:p>
      <w:pPr>
        <w:pStyle w:val="BodyText"/>
        <w:tabs>
          <w:tab w:pos="6943" w:val="right" w:leader="dot"/>
        </w:tabs>
        <w:spacing w:before="85"/>
        <w:ind w:left="821"/>
      </w:pPr>
      <w:hyperlink w:history="true" w:anchor="_bookmark455">
        <w:r>
          <w:rPr>
            <w:color w:val="231F20"/>
          </w:rPr>
          <w:t>Extract</w:t>
        </w:r>
        <w:r>
          <w:rPr>
            <w:color w:val="231F20"/>
            <w:spacing w:val="23"/>
          </w:rPr>
          <w:t> </w:t>
        </w:r>
        <w:r>
          <w:rPr>
            <w:color w:val="231F20"/>
            <w:spacing w:val="-2"/>
          </w:rPr>
          <w:t>Method</w:t>
        </w:r>
        <w:r>
          <w:rPr>
            <w:color w:val="231F20"/>
          </w:rPr>
          <w:tab/>
        </w:r>
        <w:r>
          <w:rPr>
            <w:color w:val="231F20"/>
            <w:spacing w:val="-5"/>
          </w:rPr>
          <w:t>415</w:t>
        </w:r>
      </w:hyperlink>
    </w:p>
    <w:p>
      <w:pPr>
        <w:tabs>
          <w:tab w:pos="6941" w:val="right" w:leader="dot"/>
        </w:tabs>
        <w:spacing w:before="146"/>
        <w:ind w:left="101" w:right="0" w:firstLine="0"/>
        <w:jc w:val="left"/>
        <w:rPr>
          <w:sz w:val="20"/>
        </w:rPr>
      </w:pPr>
      <w:hyperlink w:history="true" w:anchor="_bookmark458">
        <w:r>
          <w:rPr>
            <w:b/>
            <w:color w:val="231F20"/>
            <w:spacing w:val="-2"/>
            <w:sz w:val="20"/>
          </w:rPr>
          <w:t>Glossary</w:t>
        </w:r>
        <w:r>
          <w:rPr>
            <w:b/>
            <w:color w:val="231F20"/>
            <w:sz w:val="20"/>
          </w:rPr>
          <w:tab/>
        </w:r>
        <w:r>
          <w:rPr>
            <w:color w:val="231F20"/>
            <w:spacing w:val="-5"/>
            <w:sz w:val="20"/>
          </w:rPr>
          <w:t>421</w:t>
        </w:r>
      </w:hyperlink>
    </w:p>
    <w:p>
      <w:pPr>
        <w:tabs>
          <w:tab w:pos="6944" w:val="right" w:leader="dot"/>
        </w:tabs>
        <w:spacing w:before="165"/>
        <w:ind w:left="101" w:right="0" w:firstLine="0"/>
        <w:jc w:val="left"/>
        <w:rPr>
          <w:sz w:val="20"/>
        </w:rPr>
      </w:pPr>
      <w:hyperlink w:history="true" w:anchor="_bookmark459">
        <w:r>
          <w:rPr>
            <w:b/>
            <w:color w:val="231F20"/>
            <w:spacing w:val="-2"/>
            <w:sz w:val="20"/>
          </w:rPr>
          <w:t>Index</w:t>
        </w:r>
        <w:r>
          <w:rPr>
            <w:b/>
            <w:color w:val="231F20"/>
            <w:sz w:val="20"/>
          </w:rPr>
          <w:tab/>
        </w:r>
        <w:r>
          <w:rPr>
            <w:color w:val="231F20"/>
            <w:spacing w:val="-5"/>
            <w:sz w:val="20"/>
          </w:rPr>
          <w:t>423</w:t>
        </w:r>
      </w:hyperlink>
    </w:p>
    <w:p>
      <w:pPr>
        <w:spacing w:after="0"/>
        <w:jc w:val="left"/>
        <w:rPr>
          <w:sz w:val="20"/>
        </w:rPr>
        <w:sectPr>
          <w:pgSz w:w="7880" w:h="11400"/>
          <w:pgMar w:top="0" w:bottom="280" w:left="560" w:right="260"/>
        </w:sectPr>
      </w:pPr>
    </w:p>
    <w:p>
      <w:pPr>
        <w:spacing w:before="727"/>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pStyle w:val="Heading3"/>
        <w:spacing w:before="88"/>
        <w:ind w:left="101"/>
      </w:pPr>
      <w:bookmarkStart w:name="Foreword" w:id="8"/>
      <w:bookmarkEnd w:id="8"/>
      <w:r>
        <w:rPr>
          <w:b w:val="0"/>
        </w:rPr>
      </w:r>
      <w:bookmarkStart w:name="_bookmark6" w:id="9"/>
      <w:bookmarkEnd w:id="9"/>
      <w:r>
        <w:rPr>
          <w:b w:val="0"/>
        </w:rPr>
      </w:r>
      <w:hyperlink w:history="true" w:anchor="_bookmark0">
        <w:r>
          <w:rPr>
            <w:color w:val="231F20"/>
            <w:spacing w:val="-2"/>
          </w:rPr>
          <w:t>Foreword</w:t>
        </w:r>
      </w:hyperlink>
    </w:p>
    <w:p>
      <w:pPr>
        <w:pStyle w:val="BodyText"/>
        <w:spacing w:before="2"/>
        <w:rPr>
          <w:b/>
          <w:sz w:val="75"/>
        </w:rPr>
      </w:pPr>
    </w:p>
    <w:p>
      <w:pPr>
        <w:pStyle w:val="BodyText"/>
        <w:ind w:left="341"/>
        <w:jc w:val="both"/>
      </w:pPr>
      <w:r>
        <w:rPr>
          <w:color w:val="231F20"/>
          <w:w w:val="110"/>
        </w:rPr>
        <w:t>“…then</w:t>
      </w:r>
      <w:r>
        <w:rPr>
          <w:color w:val="231F20"/>
          <w:spacing w:val="5"/>
          <w:w w:val="110"/>
        </w:rPr>
        <w:t> </w:t>
      </w:r>
      <w:r>
        <w:rPr>
          <w:color w:val="231F20"/>
          <w:w w:val="110"/>
        </w:rPr>
        <w:t>it</w:t>
      </w:r>
      <w:r>
        <w:rPr>
          <w:color w:val="231F20"/>
          <w:spacing w:val="6"/>
          <w:w w:val="110"/>
        </w:rPr>
        <w:t> </w:t>
      </w:r>
      <w:r>
        <w:rPr>
          <w:color w:val="231F20"/>
          <w:spacing w:val="-2"/>
          <w:w w:val="110"/>
        </w:rPr>
        <w:t>began…”</w:t>
      </w:r>
    </w:p>
    <w:p>
      <w:pPr>
        <w:pStyle w:val="BodyText"/>
        <w:spacing w:line="266" w:lineRule="auto" w:before="26"/>
        <w:ind w:left="101" w:right="115" w:firstLine="240"/>
        <w:jc w:val="both"/>
      </w:pPr>
      <w:r>
        <w:rPr>
          <w:color w:val="231F20"/>
        </w:rPr>
        <w:t>In his introduction to this book, Michael Feathers uses that phrase </w:t>
      </w:r>
      <w:r>
        <w:rPr>
          <w:color w:val="231F20"/>
        </w:rPr>
        <w:t>to</w:t>
      </w:r>
      <w:r>
        <w:rPr>
          <w:color w:val="231F20"/>
          <w:spacing w:val="40"/>
        </w:rPr>
        <w:t> </w:t>
      </w:r>
      <w:r>
        <w:rPr>
          <w:color w:val="231F20"/>
        </w:rPr>
        <w:t>describe the start of his passion for software.</w:t>
      </w:r>
    </w:p>
    <w:p>
      <w:pPr>
        <w:pStyle w:val="BodyText"/>
        <w:spacing w:line="234" w:lineRule="exact"/>
        <w:ind w:left="341"/>
        <w:jc w:val="both"/>
      </w:pPr>
      <w:r>
        <w:rPr>
          <w:color w:val="231F20"/>
          <w:w w:val="110"/>
        </w:rPr>
        <w:t>“…then</w:t>
      </w:r>
      <w:r>
        <w:rPr>
          <w:color w:val="231F20"/>
          <w:spacing w:val="5"/>
          <w:w w:val="110"/>
        </w:rPr>
        <w:t> </w:t>
      </w:r>
      <w:r>
        <w:rPr>
          <w:color w:val="231F20"/>
          <w:w w:val="110"/>
        </w:rPr>
        <w:t>it</w:t>
      </w:r>
      <w:r>
        <w:rPr>
          <w:color w:val="231F20"/>
          <w:spacing w:val="6"/>
          <w:w w:val="110"/>
        </w:rPr>
        <w:t> </w:t>
      </w:r>
      <w:r>
        <w:rPr>
          <w:color w:val="231F20"/>
          <w:spacing w:val="-2"/>
          <w:w w:val="110"/>
        </w:rPr>
        <w:t>began…”</w:t>
      </w:r>
    </w:p>
    <w:p>
      <w:pPr>
        <w:pStyle w:val="BodyText"/>
        <w:spacing w:line="266" w:lineRule="auto" w:before="25"/>
        <w:ind w:left="101" w:right="116" w:firstLine="240"/>
        <w:jc w:val="both"/>
      </w:pPr>
      <w:r>
        <w:rPr>
          <w:color w:val="231F20"/>
        </w:rPr>
        <w:t>Do you know that feeling? Can you point to a single moment in your life </w:t>
      </w:r>
      <w:r>
        <w:rPr>
          <w:color w:val="231F20"/>
        </w:rPr>
        <w:t>and say: “…then it began…”? Was there a single event that changed the course of your life and eventually led you to pick up this book and start reading this fore- </w:t>
      </w:r>
      <w:r>
        <w:rPr>
          <w:color w:val="231F20"/>
          <w:spacing w:val="-2"/>
        </w:rPr>
        <w:t>word?</w:t>
      </w:r>
    </w:p>
    <w:p>
      <w:pPr>
        <w:pStyle w:val="BodyText"/>
        <w:spacing w:line="264" w:lineRule="auto"/>
        <w:ind w:left="101" w:right="114" w:firstLine="240"/>
        <w:jc w:val="both"/>
      </w:pPr>
      <w:r>
        <w:rPr>
          <w:color w:val="231F20"/>
        </w:rPr>
        <w:t>I was in sixth grade when it happened to me. I was interested in science </w:t>
      </w:r>
      <w:r>
        <w:rPr>
          <w:color w:val="231F20"/>
        </w:rPr>
        <w:t>and space and all things technical. My mother found a plastic computer in a catalog and ordered it for me. It was called </w:t>
      </w:r>
      <w:r>
        <w:rPr>
          <w:rFonts w:ascii="Book Antiqua" w:hAnsi="Book Antiqua"/>
          <w:i/>
          <w:color w:val="231F20"/>
        </w:rPr>
        <w:t>Digi-Comp I</w:t>
      </w:r>
      <w:r>
        <w:rPr>
          <w:color w:val="231F20"/>
        </w:rPr>
        <w:t>. Forty years later that little plastic computer holds a place of honor on my bookshelf. It was the catalyst</w:t>
      </w:r>
      <w:r>
        <w:rPr>
          <w:color w:val="231F20"/>
          <w:spacing w:val="80"/>
        </w:rPr>
        <w:t> </w:t>
      </w:r>
      <w:r>
        <w:rPr>
          <w:color w:val="231F20"/>
        </w:rPr>
        <w:t>that sparked my enduring passion for software. It gave me my first inkling of how joyful it is to write programs that solve problems for people. It was just three plastic S-R flip-flops and six plastic and-gates, but it was enough—it served. Then… for me… it began…</w:t>
      </w:r>
    </w:p>
    <w:p>
      <w:pPr>
        <w:pStyle w:val="BodyText"/>
        <w:spacing w:line="266" w:lineRule="auto" w:before="4"/>
        <w:ind w:left="101" w:right="114" w:firstLine="240"/>
        <w:jc w:val="both"/>
      </w:pPr>
      <w:r>
        <w:rPr>
          <w:color w:val="231F20"/>
        </w:rPr>
        <w:t>But the joy I felt soon became tempered by the realization that software </w:t>
      </w:r>
      <w:r>
        <w:rPr>
          <w:color w:val="231F20"/>
        </w:rPr>
        <w:t>sys- tems almost always degrade into a mess. What starts as a clean crystalline design in the minds of the programmers rots, over time, like a piece of bad</w:t>
      </w:r>
      <w:r>
        <w:rPr>
          <w:color w:val="231F20"/>
          <w:spacing w:val="80"/>
        </w:rPr>
        <w:t> </w:t>
      </w:r>
      <w:r>
        <w:rPr>
          <w:color w:val="231F20"/>
        </w:rPr>
        <w:t>meat. The nice little system we built last year turns into a horrible morass of tangled functions and variables next year.</w:t>
      </w:r>
    </w:p>
    <w:p>
      <w:pPr>
        <w:pStyle w:val="BodyText"/>
        <w:spacing w:line="233" w:lineRule="exact"/>
        <w:ind w:left="341"/>
        <w:jc w:val="both"/>
      </w:pPr>
      <w:r>
        <w:rPr>
          <w:color w:val="231F20"/>
        </w:rPr>
        <w:t>Why</w:t>
      </w:r>
      <w:r>
        <w:rPr>
          <w:color w:val="231F20"/>
          <w:spacing w:val="7"/>
        </w:rPr>
        <w:t> </w:t>
      </w:r>
      <w:r>
        <w:rPr>
          <w:color w:val="231F20"/>
        </w:rPr>
        <w:t>does</w:t>
      </w:r>
      <w:r>
        <w:rPr>
          <w:color w:val="231F20"/>
          <w:spacing w:val="7"/>
        </w:rPr>
        <w:t> </w:t>
      </w:r>
      <w:r>
        <w:rPr>
          <w:color w:val="231F20"/>
        </w:rPr>
        <w:t>this</w:t>
      </w:r>
      <w:r>
        <w:rPr>
          <w:color w:val="231F20"/>
          <w:spacing w:val="7"/>
        </w:rPr>
        <w:t> </w:t>
      </w:r>
      <w:r>
        <w:rPr>
          <w:color w:val="231F20"/>
        </w:rPr>
        <w:t>happen?</w:t>
      </w:r>
      <w:r>
        <w:rPr>
          <w:color w:val="231F20"/>
          <w:spacing w:val="7"/>
        </w:rPr>
        <w:t> </w:t>
      </w:r>
      <w:r>
        <w:rPr>
          <w:color w:val="231F20"/>
        </w:rPr>
        <w:t>Why</w:t>
      </w:r>
      <w:r>
        <w:rPr>
          <w:color w:val="231F20"/>
          <w:spacing w:val="7"/>
        </w:rPr>
        <w:t> </w:t>
      </w:r>
      <w:r>
        <w:rPr>
          <w:color w:val="231F20"/>
        </w:rPr>
        <w:t>do</w:t>
      </w:r>
      <w:r>
        <w:rPr>
          <w:color w:val="231F20"/>
          <w:spacing w:val="7"/>
        </w:rPr>
        <w:t> </w:t>
      </w:r>
      <w:r>
        <w:rPr>
          <w:color w:val="231F20"/>
        </w:rPr>
        <w:t>systems</w:t>
      </w:r>
      <w:r>
        <w:rPr>
          <w:color w:val="231F20"/>
          <w:spacing w:val="7"/>
        </w:rPr>
        <w:t> </w:t>
      </w:r>
      <w:r>
        <w:rPr>
          <w:color w:val="231F20"/>
        </w:rPr>
        <w:t>rot?</w:t>
      </w:r>
      <w:r>
        <w:rPr>
          <w:color w:val="231F20"/>
          <w:spacing w:val="7"/>
        </w:rPr>
        <w:t> </w:t>
      </w:r>
      <w:r>
        <w:rPr>
          <w:color w:val="231F20"/>
        </w:rPr>
        <w:t>Why</w:t>
      </w:r>
      <w:r>
        <w:rPr>
          <w:color w:val="231F20"/>
          <w:spacing w:val="7"/>
        </w:rPr>
        <w:t> </w:t>
      </w:r>
      <w:r>
        <w:rPr>
          <w:color w:val="231F20"/>
        </w:rPr>
        <w:t>can’t</w:t>
      </w:r>
      <w:r>
        <w:rPr>
          <w:color w:val="231F20"/>
          <w:spacing w:val="7"/>
        </w:rPr>
        <w:t> </w:t>
      </w:r>
      <w:r>
        <w:rPr>
          <w:color w:val="231F20"/>
        </w:rPr>
        <w:t>they</w:t>
      </w:r>
      <w:r>
        <w:rPr>
          <w:color w:val="231F20"/>
          <w:spacing w:val="7"/>
        </w:rPr>
        <w:t> </w:t>
      </w:r>
      <w:r>
        <w:rPr>
          <w:color w:val="231F20"/>
        </w:rPr>
        <w:t>stay</w:t>
      </w:r>
      <w:r>
        <w:rPr>
          <w:color w:val="231F20"/>
          <w:spacing w:val="7"/>
        </w:rPr>
        <w:t> </w:t>
      </w:r>
      <w:r>
        <w:rPr>
          <w:color w:val="231F20"/>
          <w:spacing w:val="-2"/>
        </w:rPr>
        <w:t>clean?</w:t>
      </w:r>
    </w:p>
    <w:p>
      <w:pPr>
        <w:pStyle w:val="BodyText"/>
        <w:spacing w:line="266" w:lineRule="auto" w:before="25"/>
        <w:ind w:left="101" w:right="114" w:firstLine="240"/>
        <w:jc w:val="both"/>
      </w:pPr>
      <w:r>
        <w:rPr>
          <w:color w:val="231F20"/>
        </w:rPr>
        <w:t>Sometimes we blame our customers. Sometimes we accuse them of </w:t>
      </w:r>
      <w:r>
        <w:rPr>
          <w:color w:val="231F20"/>
        </w:rPr>
        <w:t>changing the</w:t>
      </w:r>
      <w:r>
        <w:rPr>
          <w:color w:val="231F20"/>
          <w:spacing w:val="-6"/>
        </w:rPr>
        <w:t> </w:t>
      </w:r>
      <w:r>
        <w:rPr>
          <w:color w:val="231F20"/>
        </w:rPr>
        <w:t>requirements.</w:t>
      </w:r>
      <w:r>
        <w:rPr>
          <w:color w:val="231F20"/>
          <w:spacing w:val="-6"/>
        </w:rPr>
        <w:t> </w:t>
      </w:r>
      <w:r>
        <w:rPr>
          <w:color w:val="231F20"/>
        </w:rPr>
        <w:t>We</w:t>
      </w:r>
      <w:r>
        <w:rPr>
          <w:color w:val="231F20"/>
          <w:spacing w:val="-6"/>
        </w:rPr>
        <w:t> </w:t>
      </w:r>
      <w:r>
        <w:rPr>
          <w:color w:val="231F20"/>
        </w:rPr>
        <w:t>comfort</w:t>
      </w:r>
      <w:r>
        <w:rPr>
          <w:color w:val="231F20"/>
          <w:spacing w:val="-6"/>
        </w:rPr>
        <w:t> </w:t>
      </w:r>
      <w:r>
        <w:rPr>
          <w:color w:val="231F20"/>
        </w:rPr>
        <w:t>ourselves</w:t>
      </w:r>
      <w:r>
        <w:rPr>
          <w:color w:val="231F20"/>
          <w:spacing w:val="-6"/>
        </w:rPr>
        <w:t> </w:t>
      </w:r>
      <w:r>
        <w:rPr>
          <w:color w:val="231F20"/>
        </w:rPr>
        <w:t>with</w:t>
      </w:r>
      <w:r>
        <w:rPr>
          <w:color w:val="231F20"/>
          <w:spacing w:val="-6"/>
        </w:rPr>
        <w:t> </w:t>
      </w:r>
      <w:r>
        <w:rPr>
          <w:color w:val="231F20"/>
        </w:rPr>
        <w:t>the</w:t>
      </w:r>
      <w:r>
        <w:rPr>
          <w:color w:val="231F20"/>
          <w:spacing w:val="-6"/>
        </w:rPr>
        <w:t> </w:t>
      </w:r>
      <w:r>
        <w:rPr>
          <w:color w:val="231F20"/>
        </w:rPr>
        <w:t>belief</w:t>
      </w:r>
      <w:r>
        <w:rPr>
          <w:color w:val="231F20"/>
          <w:spacing w:val="-6"/>
        </w:rPr>
        <w:t> </w:t>
      </w:r>
      <w:r>
        <w:rPr>
          <w:color w:val="231F20"/>
        </w:rPr>
        <w:t>that</w:t>
      </w:r>
      <w:r>
        <w:rPr>
          <w:color w:val="231F20"/>
          <w:spacing w:val="-6"/>
        </w:rPr>
        <w:t> </w:t>
      </w:r>
      <w:r>
        <w:rPr>
          <w:color w:val="231F20"/>
        </w:rPr>
        <w:t>if</w:t>
      </w:r>
      <w:r>
        <w:rPr>
          <w:color w:val="231F20"/>
          <w:spacing w:val="-6"/>
        </w:rPr>
        <w:t> </w:t>
      </w:r>
      <w:r>
        <w:rPr>
          <w:color w:val="231F20"/>
        </w:rPr>
        <w:t>the</w:t>
      </w:r>
      <w:r>
        <w:rPr>
          <w:color w:val="231F20"/>
          <w:spacing w:val="-6"/>
        </w:rPr>
        <w:t> </w:t>
      </w:r>
      <w:r>
        <w:rPr>
          <w:color w:val="231F20"/>
        </w:rPr>
        <w:t>customers</w:t>
      </w:r>
      <w:r>
        <w:rPr>
          <w:color w:val="231F20"/>
          <w:spacing w:val="-6"/>
        </w:rPr>
        <w:t> </w:t>
      </w:r>
      <w:r>
        <w:rPr>
          <w:color w:val="231F20"/>
        </w:rPr>
        <w:t>had just been happy with what they said they needed, the design would have been fine. It’s the customer’s fault for changing the requirements on us.</w:t>
      </w:r>
    </w:p>
    <w:p>
      <w:pPr>
        <w:pStyle w:val="BodyText"/>
        <w:spacing w:line="259" w:lineRule="auto"/>
        <w:ind w:left="101" w:right="115" w:firstLine="240"/>
        <w:jc w:val="both"/>
      </w:pPr>
      <w:r>
        <w:rPr>
          <w:color w:val="231F20"/>
        </w:rPr>
        <w:t>Well, here’s a news flash: </w:t>
      </w:r>
      <w:r>
        <w:rPr>
          <w:rFonts w:ascii="Book Antiqua" w:hAnsi="Book Antiqua"/>
          <w:i/>
          <w:color w:val="231F20"/>
        </w:rPr>
        <w:t>Requirements change</w:t>
      </w:r>
      <w:r>
        <w:rPr>
          <w:color w:val="231F20"/>
        </w:rPr>
        <w:t>. Designs that cannot </w:t>
      </w:r>
      <w:r>
        <w:rPr>
          <w:color w:val="231F20"/>
        </w:rPr>
        <w:t>tolerate changing requirements are poor designs to begin with. It is the goal of every competent software developer to create designs that tolerate change.</w:t>
      </w:r>
    </w:p>
    <w:p>
      <w:pPr>
        <w:pStyle w:val="BodyText"/>
        <w:spacing w:line="266" w:lineRule="auto" w:before="7"/>
        <w:ind w:left="101" w:right="114" w:firstLine="240"/>
        <w:jc w:val="both"/>
      </w:pPr>
      <w:r>
        <w:rPr>
          <w:color w:val="231F20"/>
        </w:rPr>
        <w:t>This seems to be an intractably hard problem to solve. So hard, in fact, </w:t>
      </w:r>
      <w:r>
        <w:rPr>
          <w:color w:val="231F20"/>
        </w:rPr>
        <w:t>that nearly every system ever produced suffers from slow, debilitating rot. The rot is so pervasive that we’ve come up with a special name for rotten programs. We call them: </w:t>
      </w:r>
      <w:r>
        <w:rPr>
          <w:b/>
          <w:color w:val="231F20"/>
        </w:rPr>
        <w:t>Legacy Code</w:t>
      </w:r>
      <w:r>
        <w:rPr>
          <w:color w:val="231F20"/>
        </w:rPr>
        <w:t>.</w:t>
      </w:r>
    </w:p>
    <w:p>
      <w:pPr>
        <w:spacing w:after="0" w:line="266" w:lineRule="auto"/>
        <w:jc w:val="both"/>
        <w:sectPr>
          <w:pgSz w:w="7880" w:h="11400"/>
          <w:pgMar w:top="760" w:bottom="280" w:left="560" w:right="260"/>
        </w:sectPr>
      </w:pPr>
    </w:p>
    <w:p>
      <w:pPr>
        <w:pStyle w:val="BodyText"/>
        <w:spacing w:line="266" w:lineRule="auto" w:before="79"/>
        <w:ind w:left="117" w:right="107" w:firstLine="240"/>
        <w:jc w:val="both"/>
      </w:pPr>
      <w:r>
        <w:rPr>
          <w:color w:val="231F20"/>
        </w:rPr>
        <w:t>Legacy code. The phrase strikes disgust in the hearts of programmers. It con- jures images of slogging through a murky swamp of tangled undergrowth </w:t>
      </w:r>
      <w:r>
        <w:rPr>
          <w:color w:val="231F20"/>
        </w:rPr>
        <w:t>with leaches beneath and stinging flies above. It conjures odors of murk, slime, stag- nancy, and offal. Although our first joy of programming may have been intense, the misery of dealing with legacy code is often sufficient to extinguish that</w:t>
      </w:r>
      <w:r>
        <w:rPr>
          <w:color w:val="231F20"/>
          <w:spacing w:val="40"/>
        </w:rPr>
        <w:t> </w:t>
      </w:r>
      <w:r>
        <w:rPr>
          <w:color w:val="231F20"/>
          <w:spacing w:val="-2"/>
        </w:rPr>
        <w:t>flame.</w:t>
      </w:r>
    </w:p>
    <w:p>
      <w:pPr>
        <w:pStyle w:val="BodyText"/>
        <w:spacing w:line="264" w:lineRule="auto"/>
        <w:ind w:left="117" w:right="107" w:firstLine="240"/>
        <w:jc w:val="both"/>
      </w:pPr>
      <w:r>
        <w:rPr>
          <w:color w:val="231F20"/>
        </w:rPr>
        <w:t>Many of us have tried to discover ways to </w:t>
      </w:r>
      <w:r>
        <w:rPr>
          <w:rFonts w:ascii="Book Antiqua" w:hAnsi="Book Antiqua"/>
          <w:i/>
          <w:color w:val="231F20"/>
        </w:rPr>
        <w:t>prevent </w:t>
      </w:r>
      <w:r>
        <w:rPr>
          <w:color w:val="231F20"/>
        </w:rPr>
        <w:t>code from becoming leg- acy. We’ve written books on principles, patterns, and practices that can </w:t>
      </w:r>
      <w:r>
        <w:rPr>
          <w:color w:val="231F20"/>
        </w:rPr>
        <w:t>help programmers</w:t>
      </w:r>
      <w:r>
        <w:rPr>
          <w:color w:val="231F20"/>
          <w:spacing w:val="-4"/>
        </w:rPr>
        <w:t> </w:t>
      </w:r>
      <w:r>
        <w:rPr>
          <w:color w:val="231F20"/>
        </w:rPr>
        <w:t>keep</w:t>
      </w:r>
      <w:r>
        <w:rPr>
          <w:color w:val="231F20"/>
          <w:spacing w:val="-4"/>
        </w:rPr>
        <w:t> </w:t>
      </w:r>
      <w:r>
        <w:rPr>
          <w:color w:val="231F20"/>
        </w:rPr>
        <w:t>their</w:t>
      </w:r>
      <w:r>
        <w:rPr>
          <w:color w:val="231F20"/>
          <w:spacing w:val="-4"/>
        </w:rPr>
        <w:t> </w:t>
      </w:r>
      <w:r>
        <w:rPr>
          <w:color w:val="231F20"/>
        </w:rPr>
        <w:t>systems</w:t>
      </w:r>
      <w:r>
        <w:rPr>
          <w:color w:val="231F20"/>
          <w:spacing w:val="-4"/>
        </w:rPr>
        <w:t> </w:t>
      </w:r>
      <w:r>
        <w:rPr>
          <w:color w:val="231F20"/>
        </w:rPr>
        <w:t>clean.</w:t>
      </w:r>
      <w:r>
        <w:rPr>
          <w:color w:val="231F20"/>
          <w:spacing w:val="-4"/>
        </w:rPr>
        <w:t> </w:t>
      </w:r>
      <w:r>
        <w:rPr>
          <w:color w:val="231F20"/>
        </w:rPr>
        <w:t>But</w:t>
      </w:r>
      <w:r>
        <w:rPr>
          <w:color w:val="231F20"/>
          <w:spacing w:val="-4"/>
        </w:rPr>
        <w:t> </w:t>
      </w:r>
      <w:r>
        <w:rPr>
          <w:color w:val="231F20"/>
        </w:rPr>
        <w:t>Michael</w:t>
      </w:r>
      <w:r>
        <w:rPr>
          <w:color w:val="231F20"/>
          <w:spacing w:val="-4"/>
        </w:rPr>
        <w:t> </w:t>
      </w:r>
      <w:r>
        <w:rPr>
          <w:color w:val="231F20"/>
        </w:rPr>
        <w:t>Feathers</w:t>
      </w:r>
      <w:r>
        <w:rPr>
          <w:color w:val="231F20"/>
          <w:spacing w:val="-4"/>
        </w:rPr>
        <w:t> </w:t>
      </w:r>
      <w:r>
        <w:rPr>
          <w:color w:val="231F20"/>
        </w:rPr>
        <w:t>had</w:t>
      </w:r>
      <w:r>
        <w:rPr>
          <w:color w:val="231F20"/>
          <w:spacing w:val="-4"/>
        </w:rPr>
        <w:t> </w:t>
      </w:r>
      <w:r>
        <w:rPr>
          <w:color w:val="231F20"/>
        </w:rPr>
        <w:t>an</w:t>
      </w:r>
      <w:r>
        <w:rPr>
          <w:color w:val="231F20"/>
          <w:spacing w:val="-4"/>
        </w:rPr>
        <w:t> </w:t>
      </w:r>
      <w:r>
        <w:rPr>
          <w:color w:val="231F20"/>
        </w:rPr>
        <w:t>insight</w:t>
      </w:r>
      <w:r>
        <w:rPr>
          <w:color w:val="231F20"/>
          <w:spacing w:val="-4"/>
        </w:rPr>
        <w:t> </w:t>
      </w:r>
      <w:r>
        <w:rPr>
          <w:color w:val="231F20"/>
        </w:rPr>
        <w:t>that many</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rest</w:t>
      </w:r>
      <w:r>
        <w:rPr>
          <w:color w:val="231F20"/>
          <w:spacing w:val="-4"/>
        </w:rPr>
        <w:t> </w:t>
      </w:r>
      <w:r>
        <w:rPr>
          <w:color w:val="231F20"/>
        </w:rPr>
        <w:t>of</w:t>
      </w:r>
      <w:r>
        <w:rPr>
          <w:color w:val="231F20"/>
          <w:spacing w:val="-4"/>
        </w:rPr>
        <w:t> </w:t>
      </w:r>
      <w:r>
        <w:rPr>
          <w:color w:val="231F20"/>
        </w:rPr>
        <w:t>us</w:t>
      </w:r>
      <w:r>
        <w:rPr>
          <w:color w:val="231F20"/>
          <w:spacing w:val="-4"/>
        </w:rPr>
        <w:t> </w:t>
      </w:r>
      <w:r>
        <w:rPr>
          <w:color w:val="231F20"/>
        </w:rPr>
        <w:t>missed.</w:t>
      </w:r>
      <w:r>
        <w:rPr>
          <w:color w:val="231F20"/>
          <w:spacing w:val="-4"/>
        </w:rPr>
        <w:t> </w:t>
      </w:r>
      <w:r>
        <w:rPr>
          <w:color w:val="231F20"/>
        </w:rPr>
        <w:t>Prevention</w:t>
      </w:r>
      <w:r>
        <w:rPr>
          <w:color w:val="231F20"/>
          <w:spacing w:val="-4"/>
        </w:rPr>
        <w:t> </w:t>
      </w:r>
      <w:r>
        <w:rPr>
          <w:color w:val="231F20"/>
        </w:rPr>
        <w:t>is</w:t>
      </w:r>
      <w:r>
        <w:rPr>
          <w:color w:val="231F20"/>
          <w:spacing w:val="-4"/>
        </w:rPr>
        <w:t> </w:t>
      </w:r>
      <w:r>
        <w:rPr>
          <w:color w:val="231F20"/>
        </w:rPr>
        <w:t>imperfect.</w:t>
      </w:r>
      <w:r>
        <w:rPr>
          <w:color w:val="231F20"/>
          <w:spacing w:val="-4"/>
        </w:rPr>
        <w:t> </w:t>
      </w:r>
      <w:r>
        <w:rPr>
          <w:color w:val="231F20"/>
        </w:rPr>
        <w:t>Even</w:t>
      </w:r>
      <w:r>
        <w:rPr>
          <w:color w:val="231F20"/>
          <w:spacing w:val="-4"/>
        </w:rPr>
        <w:t> </w:t>
      </w:r>
      <w:r>
        <w:rPr>
          <w:color w:val="231F20"/>
        </w:rPr>
        <w:t>the</w:t>
      </w:r>
      <w:r>
        <w:rPr>
          <w:color w:val="231F20"/>
          <w:spacing w:val="-4"/>
        </w:rPr>
        <w:t> </w:t>
      </w:r>
      <w:r>
        <w:rPr>
          <w:color w:val="231F20"/>
        </w:rPr>
        <w:t>most</w:t>
      </w:r>
      <w:r>
        <w:rPr>
          <w:color w:val="231F20"/>
          <w:spacing w:val="-4"/>
        </w:rPr>
        <w:t> </w:t>
      </w:r>
      <w:r>
        <w:rPr>
          <w:color w:val="231F20"/>
        </w:rPr>
        <w:t>disciplined development</w:t>
      </w:r>
      <w:r>
        <w:rPr>
          <w:color w:val="231F20"/>
          <w:spacing w:val="-2"/>
        </w:rPr>
        <w:t> </w:t>
      </w:r>
      <w:r>
        <w:rPr>
          <w:color w:val="231F20"/>
        </w:rPr>
        <w:t>team,</w:t>
      </w:r>
      <w:r>
        <w:rPr>
          <w:color w:val="231F20"/>
          <w:spacing w:val="-2"/>
        </w:rPr>
        <w:t> </w:t>
      </w:r>
      <w:r>
        <w:rPr>
          <w:color w:val="231F20"/>
        </w:rPr>
        <w:t>knowing</w:t>
      </w:r>
      <w:r>
        <w:rPr>
          <w:color w:val="231F20"/>
          <w:spacing w:val="-2"/>
        </w:rPr>
        <w:t> </w:t>
      </w:r>
      <w:r>
        <w:rPr>
          <w:color w:val="231F20"/>
        </w:rPr>
        <w:t>the</w:t>
      </w:r>
      <w:r>
        <w:rPr>
          <w:color w:val="231F20"/>
          <w:spacing w:val="-2"/>
        </w:rPr>
        <w:t> </w:t>
      </w:r>
      <w:r>
        <w:rPr>
          <w:color w:val="231F20"/>
        </w:rPr>
        <w:t>best</w:t>
      </w:r>
      <w:r>
        <w:rPr>
          <w:color w:val="231F20"/>
          <w:spacing w:val="-2"/>
        </w:rPr>
        <w:t> </w:t>
      </w:r>
      <w:r>
        <w:rPr>
          <w:color w:val="231F20"/>
        </w:rPr>
        <w:t>principles,</w:t>
      </w:r>
      <w:r>
        <w:rPr>
          <w:color w:val="231F20"/>
          <w:spacing w:val="-2"/>
        </w:rPr>
        <w:t> </w:t>
      </w:r>
      <w:r>
        <w:rPr>
          <w:color w:val="231F20"/>
        </w:rPr>
        <w:t>using</w:t>
      </w:r>
      <w:r>
        <w:rPr>
          <w:color w:val="231F20"/>
          <w:spacing w:val="-2"/>
        </w:rPr>
        <w:t> </w:t>
      </w:r>
      <w:r>
        <w:rPr>
          <w:color w:val="231F20"/>
        </w:rPr>
        <w:t>the</w:t>
      </w:r>
      <w:r>
        <w:rPr>
          <w:color w:val="231F20"/>
          <w:spacing w:val="-2"/>
        </w:rPr>
        <w:t> </w:t>
      </w:r>
      <w:r>
        <w:rPr>
          <w:color w:val="231F20"/>
        </w:rPr>
        <w:t>best</w:t>
      </w:r>
      <w:r>
        <w:rPr>
          <w:color w:val="231F20"/>
          <w:spacing w:val="-2"/>
        </w:rPr>
        <w:t> </w:t>
      </w:r>
      <w:r>
        <w:rPr>
          <w:color w:val="231F20"/>
        </w:rPr>
        <w:t>patterns,</w:t>
      </w:r>
      <w:r>
        <w:rPr>
          <w:color w:val="231F20"/>
          <w:spacing w:val="-2"/>
        </w:rPr>
        <w:t> </w:t>
      </w:r>
      <w:r>
        <w:rPr>
          <w:color w:val="231F20"/>
        </w:rPr>
        <w:t>and</w:t>
      </w:r>
      <w:r>
        <w:rPr>
          <w:color w:val="231F20"/>
          <w:spacing w:val="-2"/>
        </w:rPr>
        <w:t> </w:t>
      </w:r>
      <w:r>
        <w:rPr>
          <w:color w:val="231F20"/>
        </w:rPr>
        <w:t>fol- lowing</w:t>
      </w:r>
      <w:r>
        <w:rPr>
          <w:color w:val="231F20"/>
          <w:spacing w:val="-3"/>
        </w:rPr>
        <w:t> </w:t>
      </w:r>
      <w:r>
        <w:rPr>
          <w:color w:val="231F20"/>
        </w:rPr>
        <w:t>the</w:t>
      </w:r>
      <w:r>
        <w:rPr>
          <w:color w:val="231F20"/>
          <w:spacing w:val="-3"/>
        </w:rPr>
        <w:t> </w:t>
      </w:r>
      <w:r>
        <w:rPr>
          <w:color w:val="231F20"/>
        </w:rPr>
        <w:t>best</w:t>
      </w:r>
      <w:r>
        <w:rPr>
          <w:color w:val="231F20"/>
          <w:spacing w:val="-3"/>
        </w:rPr>
        <w:t> </w:t>
      </w:r>
      <w:r>
        <w:rPr>
          <w:color w:val="231F20"/>
        </w:rPr>
        <w:t>practices</w:t>
      </w:r>
      <w:r>
        <w:rPr>
          <w:color w:val="231F20"/>
          <w:spacing w:val="-3"/>
        </w:rPr>
        <w:t> </w:t>
      </w:r>
      <w:r>
        <w:rPr>
          <w:color w:val="231F20"/>
        </w:rPr>
        <w:t>will</w:t>
      </w:r>
      <w:r>
        <w:rPr>
          <w:color w:val="231F20"/>
          <w:spacing w:val="-3"/>
        </w:rPr>
        <w:t> </w:t>
      </w:r>
      <w:r>
        <w:rPr>
          <w:color w:val="231F20"/>
        </w:rPr>
        <w:t>create</w:t>
      </w:r>
      <w:r>
        <w:rPr>
          <w:color w:val="231F20"/>
          <w:spacing w:val="-3"/>
        </w:rPr>
        <w:t> </w:t>
      </w:r>
      <w:r>
        <w:rPr>
          <w:color w:val="231F20"/>
        </w:rPr>
        <w:t>messes</w:t>
      </w:r>
      <w:r>
        <w:rPr>
          <w:color w:val="231F20"/>
          <w:spacing w:val="-3"/>
        </w:rPr>
        <w:t> </w:t>
      </w:r>
      <w:r>
        <w:rPr>
          <w:color w:val="231F20"/>
        </w:rPr>
        <w:t>from</w:t>
      </w:r>
      <w:r>
        <w:rPr>
          <w:color w:val="231F20"/>
          <w:spacing w:val="-3"/>
        </w:rPr>
        <w:t> </w:t>
      </w:r>
      <w:r>
        <w:rPr>
          <w:color w:val="231F20"/>
        </w:rPr>
        <w:t>time</w:t>
      </w:r>
      <w:r>
        <w:rPr>
          <w:color w:val="231F20"/>
          <w:spacing w:val="-3"/>
        </w:rPr>
        <w:t> </w:t>
      </w:r>
      <w:r>
        <w:rPr>
          <w:color w:val="231F20"/>
        </w:rPr>
        <w:t>to</w:t>
      </w:r>
      <w:r>
        <w:rPr>
          <w:color w:val="231F20"/>
          <w:spacing w:val="-3"/>
        </w:rPr>
        <w:t> </w:t>
      </w:r>
      <w:r>
        <w:rPr>
          <w:color w:val="231F20"/>
        </w:rPr>
        <w:t>time.</w:t>
      </w:r>
      <w:r>
        <w:rPr>
          <w:color w:val="231F20"/>
          <w:spacing w:val="-3"/>
        </w:rPr>
        <w:t> </w:t>
      </w:r>
      <w:r>
        <w:rPr>
          <w:color w:val="231F20"/>
        </w:rPr>
        <w:t>The</w:t>
      </w:r>
      <w:r>
        <w:rPr>
          <w:color w:val="231F20"/>
          <w:spacing w:val="-3"/>
        </w:rPr>
        <w:t> </w:t>
      </w:r>
      <w:r>
        <w:rPr>
          <w:color w:val="231F20"/>
        </w:rPr>
        <w:t>rot</w:t>
      </w:r>
      <w:r>
        <w:rPr>
          <w:color w:val="231F20"/>
          <w:spacing w:val="-3"/>
        </w:rPr>
        <w:t> </w:t>
      </w:r>
      <w:r>
        <w:rPr>
          <w:color w:val="231F20"/>
        </w:rPr>
        <w:t>still</w:t>
      </w:r>
      <w:r>
        <w:rPr>
          <w:color w:val="231F20"/>
          <w:spacing w:val="-3"/>
        </w:rPr>
        <w:t> </w:t>
      </w:r>
      <w:r>
        <w:rPr>
          <w:color w:val="231F20"/>
        </w:rPr>
        <w:t>accu- mulates.</w:t>
      </w:r>
      <w:r>
        <w:rPr>
          <w:color w:val="231F20"/>
          <w:spacing w:val="40"/>
        </w:rPr>
        <w:t> </w:t>
      </w:r>
      <w:r>
        <w:rPr>
          <w:color w:val="231F20"/>
        </w:rPr>
        <w:t>It’s</w:t>
      </w:r>
      <w:r>
        <w:rPr>
          <w:color w:val="231F20"/>
          <w:spacing w:val="40"/>
        </w:rPr>
        <w:t> </w:t>
      </w:r>
      <w:r>
        <w:rPr>
          <w:color w:val="231F20"/>
        </w:rPr>
        <w:t>not</w:t>
      </w:r>
      <w:r>
        <w:rPr>
          <w:color w:val="231F20"/>
          <w:spacing w:val="40"/>
        </w:rPr>
        <w:t> </w:t>
      </w:r>
      <w:r>
        <w:rPr>
          <w:color w:val="231F20"/>
        </w:rPr>
        <w:t>enough</w:t>
      </w:r>
      <w:r>
        <w:rPr>
          <w:color w:val="231F20"/>
          <w:spacing w:val="40"/>
        </w:rPr>
        <w:t> </w:t>
      </w:r>
      <w:r>
        <w:rPr>
          <w:color w:val="231F20"/>
        </w:rPr>
        <w:t>to</w:t>
      </w:r>
      <w:r>
        <w:rPr>
          <w:color w:val="231F20"/>
          <w:spacing w:val="40"/>
        </w:rPr>
        <w:t> </w:t>
      </w:r>
      <w:r>
        <w:rPr>
          <w:color w:val="231F20"/>
        </w:rPr>
        <w:t>try</w:t>
      </w:r>
      <w:r>
        <w:rPr>
          <w:color w:val="231F20"/>
          <w:spacing w:val="40"/>
        </w:rPr>
        <w:t> </w:t>
      </w:r>
      <w:r>
        <w:rPr>
          <w:color w:val="231F20"/>
        </w:rPr>
        <w:t>to</w:t>
      </w:r>
      <w:r>
        <w:rPr>
          <w:color w:val="231F20"/>
          <w:spacing w:val="40"/>
        </w:rPr>
        <w:t> </w:t>
      </w:r>
      <w:r>
        <w:rPr>
          <w:color w:val="231F20"/>
        </w:rPr>
        <w:t>prevent</w:t>
      </w:r>
      <w:r>
        <w:rPr>
          <w:color w:val="231F20"/>
          <w:spacing w:val="40"/>
        </w:rPr>
        <w:t> </w:t>
      </w:r>
      <w:r>
        <w:rPr>
          <w:color w:val="231F20"/>
        </w:rPr>
        <w:t>the</w:t>
      </w:r>
      <w:r>
        <w:rPr>
          <w:color w:val="231F20"/>
          <w:spacing w:val="40"/>
        </w:rPr>
        <w:t> </w:t>
      </w:r>
      <w:r>
        <w:rPr>
          <w:color w:val="231F20"/>
        </w:rPr>
        <w:t>rot—you</w:t>
      </w:r>
      <w:r>
        <w:rPr>
          <w:color w:val="231F20"/>
          <w:spacing w:val="40"/>
        </w:rPr>
        <w:t> </w:t>
      </w:r>
      <w:r>
        <w:rPr>
          <w:color w:val="231F20"/>
        </w:rPr>
        <w:t>have</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able</w:t>
      </w:r>
      <w:r>
        <w:rPr>
          <w:color w:val="231F20"/>
          <w:spacing w:val="40"/>
        </w:rPr>
        <w:t> </w:t>
      </w:r>
      <w:r>
        <w:rPr>
          <w:color w:val="231F20"/>
        </w:rPr>
        <w:t>to </w:t>
      </w:r>
      <w:r>
        <w:rPr>
          <w:rFonts w:ascii="Book Antiqua" w:hAnsi="Book Antiqua"/>
          <w:i/>
          <w:color w:val="231F20"/>
        </w:rPr>
        <w:t>reverse </w:t>
      </w:r>
      <w:r>
        <w:rPr>
          <w:color w:val="231F20"/>
        </w:rPr>
        <w:t>it.</w:t>
      </w:r>
    </w:p>
    <w:p>
      <w:pPr>
        <w:pStyle w:val="BodyText"/>
        <w:spacing w:line="266" w:lineRule="auto"/>
        <w:ind w:left="117" w:right="107" w:firstLine="240"/>
        <w:jc w:val="both"/>
      </w:pPr>
      <w:r>
        <w:rPr>
          <w:color w:val="231F20"/>
        </w:rPr>
        <w:t>That’s</w:t>
      </w:r>
      <w:r>
        <w:rPr>
          <w:color w:val="231F20"/>
          <w:spacing w:val="14"/>
        </w:rPr>
        <w:t> </w:t>
      </w:r>
      <w:r>
        <w:rPr>
          <w:color w:val="231F20"/>
        </w:rPr>
        <w:t>what</w:t>
      </w:r>
      <w:r>
        <w:rPr>
          <w:color w:val="231F20"/>
          <w:spacing w:val="14"/>
        </w:rPr>
        <w:t> </w:t>
      </w:r>
      <w:r>
        <w:rPr>
          <w:color w:val="231F20"/>
        </w:rPr>
        <w:t>this</w:t>
      </w:r>
      <w:r>
        <w:rPr>
          <w:color w:val="231F20"/>
          <w:spacing w:val="14"/>
        </w:rPr>
        <w:t> </w:t>
      </w:r>
      <w:r>
        <w:rPr>
          <w:color w:val="231F20"/>
        </w:rPr>
        <w:t>book</w:t>
      </w:r>
      <w:r>
        <w:rPr>
          <w:color w:val="231F20"/>
          <w:spacing w:val="14"/>
        </w:rPr>
        <w:t> </w:t>
      </w:r>
      <w:r>
        <w:rPr>
          <w:color w:val="231F20"/>
        </w:rPr>
        <w:t>is</w:t>
      </w:r>
      <w:r>
        <w:rPr>
          <w:color w:val="231F20"/>
          <w:spacing w:val="14"/>
        </w:rPr>
        <w:t> </w:t>
      </w:r>
      <w:r>
        <w:rPr>
          <w:color w:val="231F20"/>
        </w:rPr>
        <w:t>about.</w:t>
      </w:r>
      <w:r>
        <w:rPr>
          <w:color w:val="231F20"/>
          <w:spacing w:val="14"/>
        </w:rPr>
        <w:t> </w:t>
      </w:r>
      <w:r>
        <w:rPr>
          <w:color w:val="231F20"/>
        </w:rPr>
        <w:t>It’s</w:t>
      </w:r>
      <w:r>
        <w:rPr>
          <w:color w:val="231F20"/>
          <w:spacing w:val="14"/>
        </w:rPr>
        <w:t> </w:t>
      </w:r>
      <w:r>
        <w:rPr>
          <w:color w:val="231F20"/>
        </w:rPr>
        <w:t>about</w:t>
      </w:r>
      <w:r>
        <w:rPr>
          <w:color w:val="231F20"/>
          <w:spacing w:val="14"/>
        </w:rPr>
        <w:t> </w:t>
      </w:r>
      <w:r>
        <w:rPr>
          <w:color w:val="231F20"/>
        </w:rPr>
        <w:t>reversing</w:t>
      </w:r>
      <w:r>
        <w:rPr>
          <w:color w:val="231F20"/>
          <w:spacing w:val="14"/>
        </w:rPr>
        <w:t> </w:t>
      </w:r>
      <w:r>
        <w:rPr>
          <w:color w:val="231F20"/>
        </w:rPr>
        <w:t>the</w:t>
      </w:r>
      <w:r>
        <w:rPr>
          <w:color w:val="231F20"/>
          <w:spacing w:val="14"/>
        </w:rPr>
        <w:t> </w:t>
      </w:r>
      <w:r>
        <w:rPr>
          <w:color w:val="231F20"/>
        </w:rPr>
        <w:t>rot.</w:t>
      </w:r>
      <w:r>
        <w:rPr>
          <w:color w:val="231F20"/>
          <w:spacing w:val="14"/>
        </w:rPr>
        <w:t> </w:t>
      </w:r>
      <w:r>
        <w:rPr>
          <w:color w:val="231F20"/>
        </w:rPr>
        <w:t>It’s</w:t>
      </w:r>
      <w:r>
        <w:rPr>
          <w:color w:val="231F20"/>
          <w:spacing w:val="14"/>
        </w:rPr>
        <w:t> </w:t>
      </w:r>
      <w:r>
        <w:rPr>
          <w:color w:val="231F20"/>
        </w:rPr>
        <w:t>about</w:t>
      </w:r>
      <w:r>
        <w:rPr>
          <w:color w:val="231F20"/>
          <w:spacing w:val="14"/>
        </w:rPr>
        <w:t> </w:t>
      </w:r>
      <w:r>
        <w:rPr>
          <w:color w:val="231F20"/>
        </w:rPr>
        <w:t>taking a tangled, opaque, convoluted system and slowly, gradually, piece by piece, </w:t>
      </w:r>
      <w:r>
        <w:rPr>
          <w:color w:val="231F20"/>
        </w:rPr>
        <w:t>step by step, turning it into a simple, nicely structured, well-designed system. It’s about reversing entropy.</w:t>
      </w:r>
    </w:p>
    <w:p>
      <w:pPr>
        <w:pStyle w:val="BodyText"/>
        <w:spacing w:line="261" w:lineRule="auto"/>
        <w:ind w:left="117" w:right="107" w:firstLine="240"/>
        <w:jc w:val="both"/>
      </w:pPr>
      <w:r>
        <w:rPr>
          <w:color w:val="231F20"/>
        </w:rPr>
        <w:t>Before you get too excited, I warn you; reversing rot is not easy, and it’s not quick.</w:t>
      </w:r>
      <w:r>
        <w:rPr>
          <w:color w:val="231F20"/>
          <w:spacing w:val="31"/>
        </w:rPr>
        <w:t> </w:t>
      </w:r>
      <w:r>
        <w:rPr>
          <w:color w:val="231F20"/>
        </w:rPr>
        <w:t>The</w:t>
      </w:r>
      <w:r>
        <w:rPr>
          <w:color w:val="231F20"/>
          <w:spacing w:val="31"/>
        </w:rPr>
        <w:t> </w:t>
      </w:r>
      <w:r>
        <w:rPr>
          <w:color w:val="231F20"/>
        </w:rPr>
        <w:t>techniques,</w:t>
      </w:r>
      <w:r>
        <w:rPr>
          <w:color w:val="231F20"/>
          <w:spacing w:val="31"/>
        </w:rPr>
        <w:t> </w:t>
      </w:r>
      <w:r>
        <w:rPr>
          <w:color w:val="231F20"/>
        </w:rPr>
        <w:t>patterns,</w:t>
      </w:r>
      <w:r>
        <w:rPr>
          <w:color w:val="231F20"/>
          <w:spacing w:val="31"/>
        </w:rPr>
        <w:t> </w:t>
      </w:r>
      <w:r>
        <w:rPr>
          <w:color w:val="231F20"/>
        </w:rPr>
        <w:t>and</w:t>
      </w:r>
      <w:r>
        <w:rPr>
          <w:color w:val="231F20"/>
          <w:spacing w:val="31"/>
        </w:rPr>
        <w:t> </w:t>
      </w:r>
      <w:r>
        <w:rPr>
          <w:color w:val="231F20"/>
        </w:rPr>
        <w:t>tools</w:t>
      </w:r>
      <w:r>
        <w:rPr>
          <w:color w:val="231F20"/>
          <w:spacing w:val="31"/>
        </w:rPr>
        <w:t> </w:t>
      </w:r>
      <w:r>
        <w:rPr>
          <w:color w:val="231F20"/>
        </w:rPr>
        <w:t>that</w:t>
      </w:r>
      <w:r>
        <w:rPr>
          <w:color w:val="231F20"/>
          <w:spacing w:val="31"/>
        </w:rPr>
        <w:t> </w:t>
      </w:r>
      <w:r>
        <w:rPr>
          <w:color w:val="231F20"/>
        </w:rPr>
        <w:t>Michael</w:t>
      </w:r>
      <w:r>
        <w:rPr>
          <w:color w:val="231F20"/>
          <w:spacing w:val="31"/>
        </w:rPr>
        <w:t> </w:t>
      </w:r>
      <w:r>
        <w:rPr>
          <w:color w:val="231F20"/>
        </w:rPr>
        <w:t>presents</w:t>
      </w:r>
      <w:r>
        <w:rPr>
          <w:color w:val="231F20"/>
          <w:spacing w:val="31"/>
        </w:rPr>
        <w:t> </w:t>
      </w:r>
      <w:r>
        <w:rPr>
          <w:color w:val="231F20"/>
        </w:rPr>
        <w:t>in</w:t>
      </w:r>
      <w:r>
        <w:rPr>
          <w:color w:val="231F20"/>
          <w:spacing w:val="31"/>
        </w:rPr>
        <w:t> </w:t>
      </w:r>
      <w:r>
        <w:rPr>
          <w:color w:val="231F20"/>
        </w:rPr>
        <w:t>this</w:t>
      </w:r>
      <w:r>
        <w:rPr>
          <w:color w:val="231F20"/>
          <w:spacing w:val="31"/>
        </w:rPr>
        <w:t> </w:t>
      </w:r>
      <w:r>
        <w:rPr>
          <w:color w:val="231F20"/>
        </w:rPr>
        <w:t>book are effective, but they take work, time, endurance, and </w:t>
      </w:r>
      <w:r>
        <w:rPr>
          <w:rFonts w:ascii="Book Antiqua" w:hAnsi="Book Antiqua"/>
          <w:i/>
          <w:color w:val="231F20"/>
        </w:rPr>
        <w:t>care</w:t>
      </w:r>
      <w:r>
        <w:rPr>
          <w:color w:val="231F20"/>
        </w:rPr>
        <w:t>. This book is not a magic bullet. It won’t tell you how to eliminate all the accumulated rot in your systems</w:t>
      </w:r>
      <w:r>
        <w:rPr>
          <w:color w:val="231F20"/>
          <w:spacing w:val="-1"/>
        </w:rPr>
        <w:t> </w:t>
      </w:r>
      <w:r>
        <w:rPr>
          <w:color w:val="231F20"/>
        </w:rPr>
        <w:t>overnight.</w:t>
      </w:r>
      <w:r>
        <w:rPr>
          <w:color w:val="231F20"/>
          <w:spacing w:val="-1"/>
        </w:rPr>
        <w:t> </w:t>
      </w:r>
      <w:r>
        <w:rPr>
          <w:color w:val="231F20"/>
        </w:rPr>
        <w:t>Rather,</w:t>
      </w:r>
      <w:r>
        <w:rPr>
          <w:color w:val="231F20"/>
          <w:spacing w:val="-1"/>
        </w:rPr>
        <w:t> </w:t>
      </w:r>
      <w:r>
        <w:rPr>
          <w:color w:val="231F20"/>
        </w:rPr>
        <w:t>this</w:t>
      </w:r>
      <w:r>
        <w:rPr>
          <w:color w:val="231F20"/>
          <w:spacing w:val="-1"/>
        </w:rPr>
        <w:t> </w:t>
      </w:r>
      <w:r>
        <w:rPr>
          <w:color w:val="231F20"/>
        </w:rPr>
        <w:t>book</w:t>
      </w:r>
      <w:r>
        <w:rPr>
          <w:color w:val="231F20"/>
          <w:spacing w:val="-1"/>
        </w:rPr>
        <w:t> </w:t>
      </w:r>
      <w:r>
        <w:rPr>
          <w:color w:val="231F20"/>
        </w:rPr>
        <w:t>describes</w:t>
      </w:r>
      <w:r>
        <w:rPr>
          <w:color w:val="231F20"/>
          <w:spacing w:val="-1"/>
        </w:rPr>
        <w:t> </w:t>
      </w:r>
      <w:r>
        <w:rPr>
          <w:color w:val="231F20"/>
        </w:rPr>
        <w:t>a</w:t>
      </w:r>
      <w:r>
        <w:rPr>
          <w:color w:val="231F20"/>
          <w:spacing w:val="-1"/>
        </w:rPr>
        <w:t> </w:t>
      </w:r>
      <w:r>
        <w:rPr>
          <w:color w:val="231F20"/>
        </w:rPr>
        <w:t>set</w:t>
      </w:r>
      <w:r>
        <w:rPr>
          <w:color w:val="231F20"/>
          <w:spacing w:val="-1"/>
        </w:rPr>
        <w:t> </w:t>
      </w:r>
      <w:r>
        <w:rPr>
          <w:color w:val="231F20"/>
        </w:rPr>
        <w:t>of</w:t>
      </w:r>
      <w:r>
        <w:rPr>
          <w:color w:val="231F20"/>
          <w:spacing w:val="-1"/>
        </w:rPr>
        <w:t> </w:t>
      </w:r>
      <w:r>
        <w:rPr>
          <w:color w:val="231F20"/>
        </w:rPr>
        <w:t>disciplines,</w:t>
      </w:r>
      <w:r>
        <w:rPr>
          <w:color w:val="231F20"/>
          <w:spacing w:val="-1"/>
        </w:rPr>
        <w:t> </w:t>
      </w:r>
      <w:r>
        <w:rPr>
          <w:color w:val="231F20"/>
        </w:rPr>
        <w:t>concepts,</w:t>
      </w:r>
      <w:r>
        <w:rPr>
          <w:color w:val="231F20"/>
          <w:spacing w:val="-1"/>
        </w:rPr>
        <w:t> </w:t>
      </w:r>
      <w:r>
        <w:rPr>
          <w:color w:val="231F20"/>
        </w:rPr>
        <w:t>and attitudes that you will carry with you for the rest of your career and that </w:t>
      </w:r>
      <w:r>
        <w:rPr>
          <w:rFonts w:ascii="Book Antiqua" w:hAnsi="Book Antiqua"/>
          <w:i/>
          <w:color w:val="231F20"/>
        </w:rPr>
        <w:t>will</w:t>
      </w:r>
      <w:r>
        <w:rPr>
          <w:rFonts w:ascii="Book Antiqua" w:hAnsi="Book Antiqua"/>
          <w:i/>
          <w:color w:val="231F20"/>
        </w:rPr>
        <w:t> help you to turn systems that gradually degrade into systems that gradually</w:t>
      </w:r>
      <w:r>
        <w:rPr>
          <w:rFonts w:ascii="Book Antiqua" w:hAnsi="Book Antiqua"/>
          <w:i/>
          <w:color w:val="231F20"/>
          <w:spacing w:val="40"/>
        </w:rPr>
        <w:t> </w:t>
      </w:r>
      <w:r>
        <w:rPr>
          <w:rFonts w:ascii="Book Antiqua" w:hAnsi="Book Antiqua"/>
          <w:i/>
          <w:color w:val="231F20"/>
          <w:spacing w:val="-2"/>
        </w:rPr>
        <w:t>improve</w:t>
      </w:r>
      <w:r>
        <w:rPr>
          <w:color w:val="231F20"/>
          <w:spacing w:val="-2"/>
        </w:rPr>
        <w:t>.</w:t>
      </w:r>
    </w:p>
    <w:p>
      <w:pPr>
        <w:pStyle w:val="BodyText"/>
        <w:spacing w:before="2"/>
        <w:rPr>
          <w:sz w:val="17"/>
        </w:rPr>
      </w:pPr>
    </w:p>
    <w:p>
      <w:pPr>
        <w:spacing w:line="266" w:lineRule="auto" w:before="0"/>
        <w:ind w:left="117" w:right="5342" w:firstLine="0"/>
        <w:jc w:val="left"/>
        <w:rPr>
          <w:b/>
          <w:i/>
          <w:sz w:val="20"/>
        </w:rPr>
      </w:pPr>
      <w:r>
        <w:rPr>
          <w:b/>
          <w:i/>
          <w:color w:val="231F20"/>
          <w:spacing w:val="-2"/>
          <w:w w:val="105"/>
          <w:sz w:val="20"/>
        </w:rPr>
        <w:t>Robert</w:t>
      </w:r>
      <w:r>
        <w:rPr>
          <w:b/>
          <w:i/>
          <w:color w:val="231F20"/>
          <w:spacing w:val="-10"/>
          <w:w w:val="105"/>
          <w:sz w:val="20"/>
        </w:rPr>
        <w:t> </w:t>
      </w:r>
      <w:r>
        <w:rPr>
          <w:b/>
          <w:i/>
          <w:color w:val="231F20"/>
          <w:spacing w:val="-2"/>
          <w:w w:val="105"/>
          <w:sz w:val="20"/>
        </w:rPr>
        <w:t>C.</w:t>
      </w:r>
      <w:r>
        <w:rPr>
          <w:b/>
          <w:i/>
          <w:color w:val="231F20"/>
          <w:spacing w:val="-10"/>
          <w:w w:val="105"/>
          <w:sz w:val="20"/>
        </w:rPr>
        <w:t> </w:t>
      </w:r>
      <w:r>
        <w:rPr>
          <w:b/>
          <w:i/>
          <w:color w:val="231F20"/>
          <w:spacing w:val="-2"/>
          <w:w w:val="105"/>
          <w:sz w:val="20"/>
        </w:rPr>
        <w:t>Martin</w:t>
      </w:r>
      <w:r>
        <w:rPr>
          <w:b/>
          <w:i/>
          <w:color w:val="231F20"/>
          <w:spacing w:val="-2"/>
          <w:w w:val="105"/>
          <w:sz w:val="20"/>
        </w:rPr>
        <w:t> </w:t>
      </w:r>
      <w:r>
        <w:rPr>
          <w:b/>
          <w:i/>
          <w:color w:val="231F20"/>
          <w:w w:val="105"/>
          <w:sz w:val="20"/>
        </w:rPr>
        <w:t>2E June, 2004</w:t>
      </w:r>
    </w:p>
    <w:p>
      <w:pPr>
        <w:spacing w:after="0" w:line="266" w:lineRule="auto"/>
        <w:jc w:val="left"/>
        <w:rPr>
          <w:sz w:val="20"/>
        </w:rPr>
        <w:sectPr>
          <w:pgSz w:w="7910" w:h="11940"/>
          <w:pgMar w:top="1220" w:bottom="280" w:left="400" w:right="440"/>
        </w:sectPr>
      </w:pPr>
    </w:p>
    <w:p>
      <w:pPr>
        <w:pStyle w:val="Heading3"/>
        <w:spacing w:before="88"/>
        <w:ind w:left="101"/>
      </w:pPr>
      <w:bookmarkStart w:name="Preface" w:id="10"/>
      <w:bookmarkEnd w:id="10"/>
      <w:r>
        <w:rPr>
          <w:b w:val="0"/>
        </w:rPr>
      </w:r>
      <w:bookmarkStart w:name="_bookmark7" w:id="11"/>
      <w:bookmarkEnd w:id="11"/>
      <w:r>
        <w:rPr>
          <w:b w:val="0"/>
        </w:rPr>
      </w:r>
      <w:hyperlink w:history="true" w:anchor="_bookmark0">
        <w:r>
          <w:rPr>
            <w:color w:val="231F20"/>
            <w:spacing w:val="-2"/>
          </w:rPr>
          <w:t>Preface</w:t>
        </w:r>
      </w:hyperlink>
    </w:p>
    <w:p>
      <w:pPr>
        <w:pStyle w:val="BodyText"/>
        <w:spacing w:before="2"/>
        <w:rPr>
          <w:b/>
          <w:sz w:val="75"/>
        </w:rPr>
      </w:pPr>
    </w:p>
    <w:p>
      <w:pPr>
        <w:pStyle w:val="BodyText"/>
        <w:spacing w:line="266" w:lineRule="auto"/>
        <w:ind w:left="101" w:right="114"/>
        <w:jc w:val="both"/>
      </w:pPr>
      <w:r>
        <w:rPr>
          <w:color w:val="231F20"/>
        </w:rPr>
        <w:t>Do you remember the first program you wrote? I remember mine. It was a little graphics program I wrote on an early PC. I started programming later than</w:t>
      </w:r>
      <w:r>
        <w:rPr>
          <w:color w:val="231F20"/>
          <w:spacing w:val="80"/>
        </w:rPr>
        <w:t> </w:t>
      </w:r>
      <w:r>
        <w:rPr>
          <w:color w:val="231F20"/>
        </w:rPr>
        <w:t>most of my friends. Sure, I’d seen computers when I was a kid. I </w:t>
      </w:r>
      <w:r>
        <w:rPr>
          <w:color w:val="231F20"/>
        </w:rPr>
        <w:t>remember</w:t>
      </w:r>
      <w:r>
        <w:rPr>
          <w:color w:val="231F20"/>
          <w:spacing w:val="40"/>
        </w:rPr>
        <w:t> </w:t>
      </w:r>
      <w:r>
        <w:rPr>
          <w:color w:val="231F20"/>
        </w:rPr>
        <w:t>being really impressed by a minicomputer I once saw in an office, but for years</w:t>
      </w:r>
      <w:r>
        <w:rPr>
          <w:color w:val="231F20"/>
          <w:spacing w:val="80"/>
          <w:w w:val="150"/>
        </w:rPr>
        <w:t> </w:t>
      </w:r>
      <w:r>
        <w:rPr>
          <w:color w:val="231F20"/>
        </w:rPr>
        <w:t>I never had a chance to even sit at a computer. Later, when I was a teenager, some friends of mine bought a couple of the first TRS-80s. I was interested, but</w:t>
      </w:r>
      <w:r>
        <w:rPr>
          <w:color w:val="231F20"/>
          <w:spacing w:val="80"/>
        </w:rPr>
        <w:t> </w:t>
      </w:r>
      <w:r>
        <w:rPr>
          <w:color w:val="231F20"/>
        </w:rPr>
        <w:t>I was actually a bit apprehensive, too. I knew that if I started to play with com- puters, I’d get sucked into it. It just looked too cool. I don’t know why I knew myself so well, but I held back. Later, in college, a roommate of mine had a computer, and I bought a C compiler so that I could teach myself programming. Then</w:t>
      </w:r>
      <w:r>
        <w:rPr>
          <w:color w:val="231F20"/>
          <w:spacing w:val="26"/>
        </w:rPr>
        <w:t> </w:t>
      </w:r>
      <w:r>
        <w:rPr>
          <w:color w:val="231F20"/>
        </w:rPr>
        <w:t>it</w:t>
      </w:r>
      <w:r>
        <w:rPr>
          <w:color w:val="231F20"/>
          <w:spacing w:val="26"/>
        </w:rPr>
        <w:t> </w:t>
      </w:r>
      <w:r>
        <w:rPr>
          <w:color w:val="231F20"/>
        </w:rPr>
        <w:t>began.</w:t>
      </w:r>
      <w:r>
        <w:rPr>
          <w:color w:val="231F20"/>
          <w:spacing w:val="26"/>
        </w:rPr>
        <w:t> </w:t>
      </w:r>
      <w:r>
        <w:rPr>
          <w:color w:val="231F20"/>
        </w:rPr>
        <w:t>I</w:t>
      </w:r>
      <w:r>
        <w:rPr>
          <w:color w:val="231F20"/>
          <w:spacing w:val="26"/>
        </w:rPr>
        <w:t> </w:t>
      </w:r>
      <w:r>
        <w:rPr>
          <w:color w:val="231F20"/>
        </w:rPr>
        <w:t>stayed</w:t>
      </w:r>
      <w:r>
        <w:rPr>
          <w:color w:val="231F20"/>
          <w:spacing w:val="26"/>
        </w:rPr>
        <w:t> </w:t>
      </w:r>
      <w:r>
        <w:rPr>
          <w:color w:val="231F20"/>
        </w:rPr>
        <w:t>up</w:t>
      </w:r>
      <w:r>
        <w:rPr>
          <w:color w:val="231F20"/>
          <w:spacing w:val="26"/>
        </w:rPr>
        <w:t> </w:t>
      </w:r>
      <w:r>
        <w:rPr>
          <w:color w:val="231F20"/>
        </w:rPr>
        <w:t>night</w:t>
      </w:r>
      <w:r>
        <w:rPr>
          <w:color w:val="231F20"/>
          <w:spacing w:val="26"/>
        </w:rPr>
        <w:t> </w:t>
      </w:r>
      <w:r>
        <w:rPr>
          <w:color w:val="231F20"/>
        </w:rPr>
        <w:t>after</w:t>
      </w:r>
      <w:r>
        <w:rPr>
          <w:color w:val="231F20"/>
          <w:spacing w:val="26"/>
        </w:rPr>
        <w:t> </w:t>
      </w:r>
      <w:r>
        <w:rPr>
          <w:color w:val="231F20"/>
        </w:rPr>
        <w:t>night</w:t>
      </w:r>
      <w:r>
        <w:rPr>
          <w:color w:val="231F20"/>
          <w:spacing w:val="26"/>
        </w:rPr>
        <w:t> </w:t>
      </w:r>
      <w:r>
        <w:rPr>
          <w:color w:val="231F20"/>
        </w:rPr>
        <w:t>trying</w:t>
      </w:r>
      <w:r>
        <w:rPr>
          <w:color w:val="231F20"/>
          <w:spacing w:val="26"/>
        </w:rPr>
        <w:t> </w:t>
      </w:r>
      <w:r>
        <w:rPr>
          <w:color w:val="231F20"/>
        </w:rPr>
        <w:t>things</w:t>
      </w:r>
      <w:r>
        <w:rPr>
          <w:color w:val="231F20"/>
          <w:spacing w:val="26"/>
        </w:rPr>
        <w:t> </w:t>
      </w:r>
      <w:r>
        <w:rPr>
          <w:color w:val="231F20"/>
        </w:rPr>
        <w:t>out,</w:t>
      </w:r>
      <w:r>
        <w:rPr>
          <w:color w:val="231F20"/>
          <w:spacing w:val="26"/>
        </w:rPr>
        <w:t> </w:t>
      </w:r>
      <w:r>
        <w:rPr>
          <w:color w:val="231F20"/>
        </w:rPr>
        <w:t>poring</w:t>
      </w:r>
      <w:r>
        <w:rPr>
          <w:color w:val="231F20"/>
          <w:spacing w:val="26"/>
        </w:rPr>
        <w:t> </w:t>
      </w:r>
      <w:r>
        <w:rPr>
          <w:color w:val="231F20"/>
        </w:rPr>
        <w:t>through the source code of the emacs editor that came with the compiler. It was addic- tive, it was challenging, and I loved it.</w:t>
      </w:r>
    </w:p>
    <w:p>
      <w:pPr>
        <w:pStyle w:val="BodyText"/>
        <w:spacing w:line="266" w:lineRule="auto"/>
        <w:ind w:left="101" w:right="115" w:firstLine="240"/>
        <w:jc w:val="both"/>
      </w:pPr>
      <w:r>
        <w:rPr>
          <w:color w:val="231F20"/>
        </w:rPr>
        <w:t>I hope you’ve had experiences like this—just the raw joy of making </w:t>
      </w:r>
      <w:r>
        <w:rPr>
          <w:color w:val="231F20"/>
        </w:rPr>
        <w:t>things work on a computer. Nearly every programmer I ask has. That joy is part of</w:t>
      </w:r>
      <w:r>
        <w:rPr>
          <w:color w:val="231F20"/>
          <w:spacing w:val="40"/>
        </w:rPr>
        <w:t> </w:t>
      </w:r>
      <w:r>
        <w:rPr>
          <w:color w:val="231F20"/>
        </w:rPr>
        <w:t>what got us into this work, but where is it day to day?</w:t>
      </w:r>
    </w:p>
    <w:p>
      <w:pPr>
        <w:pStyle w:val="BodyText"/>
        <w:spacing w:line="266" w:lineRule="auto"/>
        <w:ind w:left="101" w:right="114" w:firstLine="240"/>
        <w:jc w:val="both"/>
      </w:pPr>
      <w:r>
        <w:rPr>
          <w:color w:val="231F20"/>
        </w:rPr>
        <w:t>A few years ago, I gave my friend Erik Meade a call after I’d finished </w:t>
      </w:r>
      <w:r>
        <w:rPr>
          <w:color w:val="231F20"/>
        </w:rPr>
        <w:t>work</w:t>
      </w:r>
      <w:r>
        <w:rPr>
          <w:color w:val="231F20"/>
          <w:spacing w:val="80"/>
        </w:rPr>
        <w:t> </w:t>
      </w:r>
      <w:r>
        <w:rPr>
          <w:color w:val="231F20"/>
        </w:rPr>
        <w:t>one night. I knew that Erik had just started a consulting gig with a new team, so</w:t>
      </w:r>
      <w:r>
        <w:rPr>
          <w:color w:val="231F20"/>
          <w:spacing w:val="40"/>
        </w:rPr>
        <w:t> </w:t>
      </w:r>
      <w:r>
        <w:rPr>
          <w:color w:val="231F20"/>
        </w:rPr>
        <w:t>I</w:t>
      </w:r>
      <w:r>
        <w:rPr>
          <w:color w:val="231F20"/>
          <w:spacing w:val="40"/>
        </w:rPr>
        <w:t> </w:t>
      </w:r>
      <w:r>
        <w:rPr>
          <w:color w:val="231F20"/>
        </w:rPr>
        <w:t>asked</w:t>
      </w:r>
      <w:r>
        <w:rPr>
          <w:color w:val="231F20"/>
          <w:spacing w:val="40"/>
        </w:rPr>
        <w:t> </w:t>
      </w:r>
      <w:r>
        <w:rPr>
          <w:color w:val="231F20"/>
        </w:rPr>
        <w:t>him,</w:t>
      </w:r>
      <w:r>
        <w:rPr>
          <w:color w:val="231F20"/>
          <w:spacing w:val="40"/>
        </w:rPr>
        <w:t> </w:t>
      </w:r>
      <w:r>
        <w:rPr>
          <w:color w:val="231F20"/>
        </w:rPr>
        <w:t>“How</w:t>
      </w:r>
      <w:r>
        <w:rPr>
          <w:color w:val="231F20"/>
          <w:spacing w:val="40"/>
        </w:rPr>
        <w:t> </w:t>
      </w:r>
      <w:r>
        <w:rPr>
          <w:color w:val="231F20"/>
        </w:rPr>
        <w:t>are</w:t>
      </w:r>
      <w:r>
        <w:rPr>
          <w:color w:val="231F20"/>
          <w:spacing w:val="40"/>
        </w:rPr>
        <w:t> </w:t>
      </w:r>
      <w:r>
        <w:rPr>
          <w:color w:val="231F20"/>
        </w:rPr>
        <w:t>they</w:t>
      </w:r>
      <w:r>
        <w:rPr>
          <w:color w:val="231F20"/>
          <w:spacing w:val="40"/>
        </w:rPr>
        <w:t> </w:t>
      </w:r>
      <w:r>
        <w:rPr>
          <w:color w:val="231F20"/>
        </w:rPr>
        <w:t>doing?”</w:t>
      </w:r>
      <w:r>
        <w:rPr>
          <w:color w:val="231F20"/>
          <w:spacing w:val="40"/>
        </w:rPr>
        <w:t> </w:t>
      </w:r>
      <w:r>
        <w:rPr>
          <w:color w:val="231F20"/>
        </w:rPr>
        <w:t>He</w:t>
      </w:r>
      <w:r>
        <w:rPr>
          <w:color w:val="231F20"/>
          <w:spacing w:val="40"/>
        </w:rPr>
        <w:t> </w:t>
      </w:r>
      <w:r>
        <w:rPr>
          <w:color w:val="231F20"/>
        </w:rPr>
        <w:t>said,</w:t>
      </w:r>
      <w:r>
        <w:rPr>
          <w:color w:val="231F20"/>
          <w:spacing w:val="40"/>
        </w:rPr>
        <w:t> </w:t>
      </w:r>
      <w:r>
        <w:rPr>
          <w:color w:val="231F20"/>
        </w:rPr>
        <w:t>“They’re</w:t>
      </w:r>
      <w:r>
        <w:rPr>
          <w:color w:val="231F20"/>
          <w:spacing w:val="40"/>
        </w:rPr>
        <w:t> </w:t>
      </w:r>
      <w:r>
        <w:rPr>
          <w:color w:val="231F20"/>
        </w:rPr>
        <w:t>writing</w:t>
      </w:r>
      <w:r>
        <w:rPr>
          <w:color w:val="231F20"/>
          <w:spacing w:val="40"/>
        </w:rPr>
        <w:t> </w:t>
      </w:r>
      <w:r>
        <w:rPr>
          <w:color w:val="231F20"/>
        </w:rPr>
        <w:t>legacy</w:t>
      </w:r>
      <w:r>
        <w:rPr>
          <w:color w:val="231F20"/>
          <w:spacing w:val="40"/>
        </w:rPr>
        <w:t> </w:t>
      </w:r>
      <w:r>
        <w:rPr>
          <w:color w:val="231F20"/>
        </w:rPr>
        <w:t>code, man.”</w:t>
      </w:r>
      <w:r>
        <w:rPr>
          <w:color w:val="231F20"/>
          <w:spacing w:val="13"/>
        </w:rPr>
        <w:t> </w:t>
      </w:r>
      <w:r>
        <w:rPr>
          <w:color w:val="231F20"/>
        </w:rPr>
        <w:t>That</w:t>
      </w:r>
      <w:r>
        <w:rPr>
          <w:color w:val="231F20"/>
          <w:spacing w:val="13"/>
        </w:rPr>
        <w:t> </w:t>
      </w:r>
      <w:r>
        <w:rPr>
          <w:color w:val="231F20"/>
        </w:rPr>
        <w:t>was</w:t>
      </w:r>
      <w:r>
        <w:rPr>
          <w:color w:val="231F20"/>
          <w:spacing w:val="13"/>
        </w:rPr>
        <w:t> </w:t>
      </w:r>
      <w:r>
        <w:rPr>
          <w:color w:val="231F20"/>
        </w:rPr>
        <w:t>one</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few</w:t>
      </w:r>
      <w:r>
        <w:rPr>
          <w:color w:val="231F20"/>
          <w:spacing w:val="13"/>
        </w:rPr>
        <w:t> </w:t>
      </w:r>
      <w:r>
        <w:rPr>
          <w:color w:val="231F20"/>
        </w:rPr>
        <w:t>times</w:t>
      </w:r>
      <w:r>
        <w:rPr>
          <w:color w:val="231F20"/>
          <w:spacing w:val="13"/>
        </w:rPr>
        <w:t> </w:t>
      </w:r>
      <w:r>
        <w:rPr>
          <w:color w:val="231F20"/>
        </w:rPr>
        <w:t>in</w:t>
      </w:r>
      <w:r>
        <w:rPr>
          <w:color w:val="231F20"/>
          <w:spacing w:val="13"/>
        </w:rPr>
        <w:t> </w:t>
      </w:r>
      <w:r>
        <w:rPr>
          <w:color w:val="231F20"/>
        </w:rPr>
        <w:t>my</w:t>
      </w:r>
      <w:r>
        <w:rPr>
          <w:color w:val="231F20"/>
          <w:spacing w:val="13"/>
        </w:rPr>
        <w:t> </w:t>
      </w:r>
      <w:r>
        <w:rPr>
          <w:color w:val="231F20"/>
        </w:rPr>
        <w:t>life</w:t>
      </w:r>
      <w:r>
        <w:rPr>
          <w:color w:val="231F20"/>
          <w:spacing w:val="13"/>
        </w:rPr>
        <w:t> </w:t>
      </w:r>
      <w:r>
        <w:rPr>
          <w:color w:val="231F20"/>
        </w:rPr>
        <w:t>when</w:t>
      </w:r>
      <w:r>
        <w:rPr>
          <w:color w:val="231F20"/>
          <w:spacing w:val="13"/>
        </w:rPr>
        <w:t> </w:t>
      </w:r>
      <w:r>
        <w:rPr>
          <w:color w:val="231F20"/>
        </w:rPr>
        <w:t>I</w:t>
      </w:r>
      <w:r>
        <w:rPr>
          <w:color w:val="231F20"/>
          <w:spacing w:val="13"/>
        </w:rPr>
        <w:t> </w:t>
      </w:r>
      <w:r>
        <w:rPr>
          <w:color w:val="231F20"/>
        </w:rPr>
        <w:t>was</w:t>
      </w:r>
      <w:r>
        <w:rPr>
          <w:color w:val="231F20"/>
          <w:spacing w:val="13"/>
        </w:rPr>
        <w:t> </w:t>
      </w:r>
      <w:r>
        <w:rPr>
          <w:color w:val="231F20"/>
        </w:rPr>
        <w:t>sucker-punched</w:t>
      </w:r>
      <w:r>
        <w:rPr>
          <w:color w:val="231F20"/>
          <w:spacing w:val="13"/>
        </w:rPr>
        <w:t> </w:t>
      </w:r>
      <w:r>
        <w:rPr>
          <w:color w:val="231F20"/>
        </w:rPr>
        <w:t>by a coworker’s statement. I felt it right in my gut. Erik had given words to the pre- cise feeling that I often get when I visit teams for the first time. They are trying very hard, but at the end of the day, because of schedule pressure, the weight of history, or a lack of any better code to compare their efforts to, many people</w:t>
      </w:r>
      <w:r>
        <w:rPr>
          <w:color w:val="231F20"/>
          <w:spacing w:val="80"/>
          <w:w w:val="150"/>
        </w:rPr>
        <w:t> </w:t>
      </w:r>
      <w:r>
        <w:rPr>
          <w:color w:val="231F20"/>
        </w:rPr>
        <w:t>are writing legacy code.</w:t>
      </w:r>
    </w:p>
    <w:p>
      <w:pPr>
        <w:pStyle w:val="BodyText"/>
        <w:spacing w:line="264" w:lineRule="auto"/>
        <w:ind w:left="101" w:right="116" w:firstLine="240"/>
        <w:jc w:val="both"/>
      </w:pPr>
      <w:r>
        <w:rPr>
          <w:color w:val="231F20"/>
        </w:rPr>
        <w:t>What is legacy code? I’ve used the term without defining it. Let’s look at the strict definition: Legacy code is code that we’ve gotten from someone </w:t>
      </w:r>
      <w:r>
        <w:rPr>
          <w:color w:val="231F20"/>
        </w:rPr>
        <w:t>else. Maybe our company acquired code from another company; maybe people on</w:t>
      </w:r>
      <w:r>
        <w:rPr>
          <w:color w:val="231F20"/>
          <w:spacing w:val="40"/>
        </w:rPr>
        <w:t> </w:t>
      </w:r>
      <w:r>
        <w:rPr>
          <w:color w:val="231F20"/>
        </w:rPr>
        <w:t>the original team moved on to other projects. Legacy code is somebody else’s code. But in programmer-speak, the term means much more than that. The</w:t>
      </w:r>
      <w:r>
        <w:rPr>
          <w:color w:val="231F20"/>
          <w:spacing w:val="80"/>
        </w:rPr>
        <w:t> </w:t>
      </w:r>
      <w:r>
        <w:rPr>
          <w:color w:val="231F20"/>
        </w:rPr>
        <w:t>term </w:t>
      </w:r>
      <w:r>
        <w:rPr>
          <w:rFonts w:ascii="Book Antiqua" w:hAnsi="Book Antiqua"/>
          <w:i/>
          <w:color w:val="231F20"/>
        </w:rPr>
        <w:t>legacy code </w:t>
      </w:r>
      <w:r>
        <w:rPr>
          <w:color w:val="231F20"/>
        </w:rPr>
        <w:t>has taken on more shades of meaning and more weight over </w:t>
      </w:r>
      <w:r>
        <w:rPr>
          <w:color w:val="231F20"/>
          <w:spacing w:val="-2"/>
        </w:rPr>
        <w:t>time.</w:t>
      </w:r>
    </w:p>
    <w:p>
      <w:pPr>
        <w:spacing w:after="0" w:line="264" w:lineRule="auto"/>
        <w:jc w:val="both"/>
        <w:sectPr>
          <w:pgSz w:w="7880" w:h="11400"/>
          <w:pgMar w:top="760" w:bottom="280" w:left="560" w:right="260"/>
        </w:sectPr>
      </w:pPr>
    </w:p>
    <w:p>
      <w:pPr>
        <w:pStyle w:val="BodyText"/>
        <w:spacing w:line="264" w:lineRule="auto" w:before="79"/>
        <w:ind w:left="117" w:right="107" w:firstLine="240"/>
        <w:jc w:val="both"/>
      </w:pPr>
      <w:r>
        <w:rPr>
          <w:color w:val="231F20"/>
        </w:rPr>
        <w:t>What</w:t>
      </w:r>
      <w:r>
        <w:rPr>
          <w:color w:val="231F20"/>
          <w:spacing w:val="18"/>
        </w:rPr>
        <w:t> </w:t>
      </w:r>
      <w:r>
        <w:rPr>
          <w:color w:val="231F20"/>
        </w:rPr>
        <w:t>do</w:t>
      </w:r>
      <w:r>
        <w:rPr>
          <w:color w:val="231F20"/>
          <w:spacing w:val="18"/>
        </w:rPr>
        <w:t> </w:t>
      </w:r>
      <w:r>
        <w:rPr>
          <w:color w:val="231F20"/>
        </w:rPr>
        <w:t>you</w:t>
      </w:r>
      <w:r>
        <w:rPr>
          <w:color w:val="231F20"/>
          <w:spacing w:val="18"/>
        </w:rPr>
        <w:t> </w:t>
      </w:r>
      <w:r>
        <w:rPr>
          <w:color w:val="231F20"/>
        </w:rPr>
        <w:t>think</w:t>
      </w:r>
      <w:r>
        <w:rPr>
          <w:color w:val="231F20"/>
          <w:spacing w:val="18"/>
        </w:rPr>
        <w:t> </w:t>
      </w:r>
      <w:r>
        <w:rPr>
          <w:color w:val="231F20"/>
        </w:rPr>
        <w:t>about</w:t>
      </w:r>
      <w:r>
        <w:rPr>
          <w:color w:val="231F20"/>
          <w:spacing w:val="18"/>
        </w:rPr>
        <w:t> </w:t>
      </w:r>
      <w:r>
        <w:rPr>
          <w:color w:val="231F20"/>
        </w:rPr>
        <w:t>when</w:t>
      </w:r>
      <w:r>
        <w:rPr>
          <w:color w:val="231F20"/>
          <w:spacing w:val="18"/>
        </w:rPr>
        <w:t> </w:t>
      </w:r>
      <w:r>
        <w:rPr>
          <w:color w:val="231F20"/>
        </w:rPr>
        <w:t>you</w:t>
      </w:r>
      <w:r>
        <w:rPr>
          <w:color w:val="231F20"/>
          <w:spacing w:val="18"/>
        </w:rPr>
        <w:t> </w:t>
      </w:r>
      <w:r>
        <w:rPr>
          <w:color w:val="231F20"/>
        </w:rPr>
        <w:t>hear</w:t>
      </w:r>
      <w:r>
        <w:rPr>
          <w:color w:val="231F20"/>
          <w:spacing w:val="18"/>
        </w:rPr>
        <w:t> </w:t>
      </w:r>
      <w:r>
        <w:rPr>
          <w:color w:val="231F20"/>
        </w:rPr>
        <w:t>the</w:t>
      </w:r>
      <w:r>
        <w:rPr>
          <w:color w:val="231F20"/>
          <w:spacing w:val="18"/>
        </w:rPr>
        <w:t> </w:t>
      </w:r>
      <w:r>
        <w:rPr>
          <w:color w:val="231F20"/>
        </w:rPr>
        <w:t>term</w:t>
      </w:r>
      <w:r>
        <w:rPr>
          <w:color w:val="231F20"/>
          <w:spacing w:val="17"/>
        </w:rPr>
        <w:t> </w:t>
      </w:r>
      <w:r>
        <w:rPr>
          <w:rFonts w:ascii="Book Antiqua" w:hAnsi="Book Antiqua"/>
          <w:i/>
          <w:color w:val="231F20"/>
        </w:rPr>
        <w:t>legacy code</w:t>
      </w:r>
      <w:r>
        <w:rPr>
          <w:color w:val="231F20"/>
        </w:rPr>
        <w:t>?</w:t>
      </w:r>
      <w:r>
        <w:rPr>
          <w:color w:val="231F20"/>
          <w:spacing w:val="18"/>
        </w:rPr>
        <w:t> </w:t>
      </w:r>
      <w:r>
        <w:rPr>
          <w:color w:val="231F20"/>
        </w:rPr>
        <w:t>If</w:t>
      </w:r>
      <w:r>
        <w:rPr>
          <w:color w:val="231F20"/>
          <w:spacing w:val="18"/>
        </w:rPr>
        <w:t> </w:t>
      </w:r>
      <w:r>
        <w:rPr>
          <w:color w:val="231F20"/>
        </w:rPr>
        <w:t>you</w:t>
      </w:r>
      <w:r>
        <w:rPr>
          <w:color w:val="231F20"/>
          <w:spacing w:val="18"/>
        </w:rPr>
        <w:t> </w:t>
      </w:r>
      <w:r>
        <w:rPr>
          <w:color w:val="231F20"/>
        </w:rPr>
        <w:t>are</w:t>
      </w:r>
      <w:r>
        <w:rPr>
          <w:color w:val="231F20"/>
          <w:spacing w:val="18"/>
        </w:rPr>
        <w:t> </w:t>
      </w:r>
      <w:r>
        <w:rPr>
          <w:color w:val="231F20"/>
        </w:rPr>
        <w:t>at all like me, you think of tangled, unintelligible structure, code that you have </w:t>
      </w:r>
      <w:r>
        <w:rPr>
          <w:color w:val="231F20"/>
        </w:rPr>
        <w:t>to change but don’t really understand. You think of sleepless nights trying to add</w:t>
      </w:r>
      <w:r>
        <w:rPr>
          <w:color w:val="231F20"/>
          <w:spacing w:val="80"/>
        </w:rPr>
        <w:t> </w:t>
      </w:r>
      <w:r>
        <w:rPr>
          <w:color w:val="231F20"/>
        </w:rPr>
        <w:t>in features that should be easy to add, and you think of demoralization, the</w:t>
      </w:r>
      <w:r>
        <w:rPr>
          <w:color w:val="231F20"/>
          <w:spacing w:val="40"/>
        </w:rPr>
        <w:t> </w:t>
      </w:r>
      <w:r>
        <w:rPr>
          <w:color w:val="231F20"/>
        </w:rPr>
        <w:t>sense that everyone on the team is so sick of a code base that it seems beyond care,</w:t>
      </w:r>
      <w:r>
        <w:rPr>
          <w:color w:val="231F20"/>
          <w:spacing w:val="29"/>
        </w:rPr>
        <w:t> </w:t>
      </w:r>
      <w:r>
        <w:rPr>
          <w:color w:val="231F20"/>
        </w:rPr>
        <w:t>the</w:t>
      </w:r>
      <w:r>
        <w:rPr>
          <w:color w:val="231F20"/>
          <w:spacing w:val="29"/>
        </w:rPr>
        <w:t> </w:t>
      </w:r>
      <w:r>
        <w:rPr>
          <w:color w:val="231F20"/>
        </w:rPr>
        <w:t>sort</w:t>
      </w:r>
      <w:r>
        <w:rPr>
          <w:color w:val="231F20"/>
          <w:spacing w:val="29"/>
        </w:rPr>
        <w:t> </w:t>
      </w:r>
      <w:r>
        <w:rPr>
          <w:color w:val="231F20"/>
        </w:rPr>
        <w:t>of</w:t>
      </w:r>
      <w:r>
        <w:rPr>
          <w:color w:val="231F20"/>
          <w:spacing w:val="29"/>
        </w:rPr>
        <w:t> </w:t>
      </w:r>
      <w:r>
        <w:rPr>
          <w:color w:val="231F20"/>
        </w:rPr>
        <w:t>code</w:t>
      </w:r>
      <w:r>
        <w:rPr>
          <w:color w:val="231F20"/>
          <w:spacing w:val="29"/>
        </w:rPr>
        <w:t> </w:t>
      </w:r>
      <w:r>
        <w:rPr>
          <w:color w:val="231F20"/>
        </w:rPr>
        <w:t>that</w:t>
      </w:r>
      <w:r>
        <w:rPr>
          <w:color w:val="231F20"/>
          <w:spacing w:val="29"/>
        </w:rPr>
        <w:t> </w:t>
      </w:r>
      <w:r>
        <w:rPr>
          <w:color w:val="231F20"/>
        </w:rPr>
        <w:t>you</w:t>
      </w:r>
      <w:r>
        <w:rPr>
          <w:color w:val="231F20"/>
          <w:spacing w:val="29"/>
        </w:rPr>
        <w:t> </w:t>
      </w:r>
      <w:r>
        <w:rPr>
          <w:color w:val="231F20"/>
        </w:rPr>
        <w:t>just</w:t>
      </w:r>
      <w:r>
        <w:rPr>
          <w:color w:val="231F20"/>
          <w:spacing w:val="29"/>
        </w:rPr>
        <w:t> </w:t>
      </w:r>
      <w:r>
        <w:rPr>
          <w:color w:val="231F20"/>
        </w:rPr>
        <w:t>wish</w:t>
      </w:r>
      <w:r>
        <w:rPr>
          <w:color w:val="231F20"/>
          <w:spacing w:val="29"/>
        </w:rPr>
        <w:t> </w:t>
      </w:r>
      <w:r>
        <w:rPr>
          <w:color w:val="231F20"/>
        </w:rPr>
        <w:t>would</w:t>
      </w:r>
      <w:r>
        <w:rPr>
          <w:color w:val="231F20"/>
          <w:spacing w:val="29"/>
        </w:rPr>
        <w:t> </w:t>
      </w:r>
      <w:r>
        <w:rPr>
          <w:color w:val="231F20"/>
        </w:rPr>
        <w:t>die.</w:t>
      </w:r>
      <w:r>
        <w:rPr>
          <w:color w:val="231F20"/>
          <w:spacing w:val="29"/>
        </w:rPr>
        <w:t> </w:t>
      </w:r>
      <w:r>
        <w:rPr>
          <w:color w:val="231F20"/>
        </w:rPr>
        <w:t>Part</w:t>
      </w:r>
      <w:r>
        <w:rPr>
          <w:color w:val="231F20"/>
          <w:spacing w:val="29"/>
        </w:rPr>
        <w:t> </w:t>
      </w:r>
      <w:r>
        <w:rPr>
          <w:color w:val="231F20"/>
        </w:rPr>
        <w:t>of</w:t>
      </w:r>
      <w:r>
        <w:rPr>
          <w:color w:val="231F20"/>
          <w:spacing w:val="29"/>
        </w:rPr>
        <w:t> </w:t>
      </w:r>
      <w:r>
        <w:rPr>
          <w:color w:val="231F20"/>
        </w:rPr>
        <w:t>you</w:t>
      </w:r>
      <w:r>
        <w:rPr>
          <w:color w:val="231F20"/>
          <w:spacing w:val="29"/>
        </w:rPr>
        <w:t> </w:t>
      </w:r>
      <w:r>
        <w:rPr>
          <w:color w:val="231F20"/>
        </w:rPr>
        <w:t>feels</w:t>
      </w:r>
      <w:r>
        <w:rPr>
          <w:color w:val="231F20"/>
          <w:spacing w:val="29"/>
        </w:rPr>
        <w:t> </w:t>
      </w:r>
      <w:r>
        <w:rPr>
          <w:color w:val="231F20"/>
        </w:rPr>
        <w:t>bad</w:t>
      </w:r>
      <w:r>
        <w:rPr>
          <w:color w:val="231F20"/>
          <w:spacing w:val="29"/>
        </w:rPr>
        <w:t> </w:t>
      </w:r>
      <w:r>
        <w:rPr>
          <w:color w:val="231F20"/>
        </w:rPr>
        <w:t>for even thinking about making it better. It seems unworthy of your efforts. That definition</w:t>
      </w:r>
      <w:r>
        <w:rPr>
          <w:color w:val="231F20"/>
          <w:spacing w:val="40"/>
        </w:rPr>
        <w:t> </w:t>
      </w:r>
      <w:r>
        <w:rPr>
          <w:color w:val="231F20"/>
        </w:rPr>
        <w:t>of</w:t>
      </w:r>
      <w:r>
        <w:rPr>
          <w:color w:val="231F20"/>
          <w:spacing w:val="40"/>
        </w:rPr>
        <w:t> </w:t>
      </w:r>
      <w:r>
        <w:rPr>
          <w:color w:val="231F20"/>
        </w:rPr>
        <w:t>legacy</w:t>
      </w:r>
      <w:r>
        <w:rPr>
          <w:color w:val="231F20"/>
          <w:spacing w:val="40"/>
        </w:rPr>
        <w:t> </w:t>
      </w:r>
      <w:r>
        <w:rPr>
          <w:color w:val="231F20"/>
        </w:rPr>
        <w:t>code</w:t>
      </w:r>
      <w:r>
        <w:rPr>
          <w:color w:val="231F20"/>
          <w:spacing w:val="40"/>
        </w:rPr>
        <w:t> </w:t>
      </w:r>
      <w:r>
        <w:rPr>
          <w:color w:val="231F20"/>
        </w:rPr>
        <w:t>has</w:t>
      </w:r>
      <w:r>
        <w:rPr>
          <w:color w:val="231F20"/>
          <w:spacing w:val="40"/>
        </w:rPr>
        <w:t> </w:t>
      </w:r>
      <w:r>
        <w:rPr>
          <w:color w:val="231F20"/>
        </w:rPr>
        <w:t>nothing</w:t>
      </w:r>
      <w:r>
        <w:rPr>
          <w:color w:val="231F20"/>
          <w:spacing w:val="40"/>
        </w:rPr>
        <w:t> </w:t>
      </w:r>
      <w:r>
        <w:rPr>
          <w:color w:val="231F20"/>
        </w:rPr>
        <w:t>to</w:t>
      </w:r>
      <w:r>
        <w:rPr>
          <w:color w:val="231F20"/>
          <w:spacing w:val="40"/>
        </w:rPr>
        <w:t> </w:t>
      </w:r>
      <w:r>
        <w:rPr>
          <w:color w:val="231F20"/>
        </w:rPr>
        <w:t>do</w:t>
      </w:r>
      <w:r>
        <w:rPr>
          <w:color w:val="231F20"/>
          <w:spacing w:val="40"/>
        </w:rPr>
        <w:t> </w:t>
      </w:r>
      <w:r>
        <w:rPr>
          <w:color w:val="231F20"/>
        </w:rPr>
        <w:t>with</w:t>
      </w:r>
      <w:r>
        <w:rPr>
          <w:color w:val="231F20"/>
          <w:spacing w:val="40"/>
        </w:rPr>
        <w:t> </w:t>
      </w:r>
      <w:r>
        <w:rPr>
          <w:color w:val="231F20"/>
        </w:rPr>
        <w:t>who</w:t>
      </w:r>
      <w:r>
        <w:rPr>
          <w:color w:val="231F20"/>
          <w:spacing w:val="40"/>
        </w:rPr>
        <w:t> </w:t>
      </w:r>
      <w:r>
        <w:rPr>
          <w:color w:val="231F20"/>
        </w:rPr>
        <w:t>wrote</w:t>
      </w:r>
      <w:r>
        <w:rPr>
          <w:color w:val="231F20"/>
          <w:spacing w:val="40"/>
        </w:rPr>
        <w:t> </w:t>
      </w:r>
      <w:r>
        <w:rPr>
          <w:color w:val="231F20"/>
        </w:rPr>
        <w:t>it.</w:t>
      </w:r>
      <w:r>
        <w:rPr>
          <w:color w:val="231F20"/>
          <w:spacing w:val="40"/>
        </w:rPr>
        <w:t> </w:t>
      </w:r>
      <w:r>
        <w:rPr>
          <w:color w:val="231F20"/>
        </w:rPr>
        <w:t>Code</w:t>
      </w:r>
      <w:r>
        <w:rPr>
          <w:color w:val="231F20"/>
          <w:spacing w:val="40"/>
        </w:rPr>
        <w:t> </w:t>
      </w:r>
      <w:r>
        <w:rPr>
          <w:color w:val="231F20"/>
        </w:rPr>
        <w:t>can degrade in many ways, and many of them have nothing to do with whether the code came from another team.</w:t>
      </w:r>
    </w:p>
    <w:p>
      <w:pPr>
        <w:pStyle w:val="BodyText"/>
        <w:spacing w:line="259" w:lineRule="auto" w:before="9"/>
        <w:ind w:left="117" w:right="107" w:firstLine="240"/>
        <w:jc w:val="both"/>
      </w:pPr>
      <w:r>
        <w:rPr>
          <w:color w:val="231F20"/>
        </w:rPr>
        <w:t>In</w:t>
      </w:r>
      <w:r>
        <w:rPr>
          <w:color w:val="231F20"/>
          <w:spacing w:val="-3"/>
        </w:rPr>
        <w:t> </w:t>
      </w:r>
      <w:r>
        <w:rPr>
          <w:color w:val="231F20"/>
        </w:rPr>
        <w:t>the</w:t>
      </w:r>
      <w:r>
        <w:rPr>
          <w:color w:val="231F20"/>
          <w:spacing w:val="-3"/>
        </w:rPr>
        <w:t> </w:t>
      </w:r>
      <w:r>
        <w:rPr>
          <w:color w:val="231F20"/>
        </w:rPr>
        <w:t>industry,</w:t>
      </w:r>
      <w:r>
        <w:rPr>
          <w:color w:val="231F20"/>
          <w:spacing w:val="-4"/>
        </w:rPr>
        <w:t> </w:t>
      </w:r>
      <w:r>
        <w:rPr>
          <w:rFonts w:ascii="Book Antiqua" w:hAnsi="Book Antiqua"/>
          <w:i/>
          <w:color w:val="231F20"/>
        </w:rPr>
        <w:t>legacy</w:t>
      </w:r>
      <w:r>
        <w:rPr>
          <w:rFonts w:ascii="Book Antiqua" w:hAnsi="Book Antiqua"/>
          <w:i/>
          <w:color w:val="231F20"/>
          <w:spacing w:val="-9"/>
        </w:rPr>
        <w:t> </w:t>
      </w:r>
      <w:r>
        <w:rPr>
          <w:rFonts w:ascii="Book Antiqua" w:hAnsi="Book Antiqua"/>
          <w:i/>
          <w:color w:val="231F20"/>
        </w:rPr>
        <w:t>code</w:t>
      </w:r>
      <w:r>
        <w:rPr>
          <w:rFonts w:ascii="Book Antiqua" w:hAnsi="Book Antiqua"/>
          <w:i/>
          <w:color w:val="231F20"/>
          <w:spacing w:val="-10"/>
        </w:rPr>
        <w:t> </w:t>
      </w:r>
      <w:r>
        <w:rPr>
          <w:color w:val="231F20"/>
        </w:rPr>
        <w:t>is</w:t>
      </w:r>
      <w:r>
        <w:rPr>
          <w:color w:val="231F20"/>
          <w:spacing w:val="-3"/>
        </w:rPr>
        <w:t> </w:t>
      </w:r>
      <w:r>
        <w:rPr>
          <w:color w:val="231F20"/>
        </w:rPr>
        <w:t>often</w:t>
      </w:r>
      <w:r>
        <w:rPr>
          <w:color w:val="231F20"/>
          <w:spacing w:val="-3"/>
        </w:rPr>
        <w:t> </w:t>
      </w:r>
      <w:r>
        <w:rPr>
          <w:color w:val="231F20"/>
        </w:rPr>
        <w:t>used</w:t>
      </w:r>
      <w:r>
        <w:rPr>
          <w:color w:val="231F20"/>
          <w:spacing w:val="-3"/>
        </w:rPr>
        <w:t> </w:t>
      </w:r>
      <w:r>
        <w:rPr>
          <w:color w:val="231F20"/>
        </w:rPr>
        <w:t>as</w:t>
      </w:r>
      <w:r>
        <w:rPr>
          <w:color w:val="231F20"/>
          <w:spacing w:val="-3"/>
        </w:rPr>
        <w:t> </w:t>
      </w:r>
      <w:r>
        <w:rPr>
          <w:color w:val="231F20"/>
        </w:rPr>
        <w:t>a</w:t>
      </w:r>
      <w:r>
        <w:rPr>
          <w:color w:val="231F20"/>
          <w:spacing w:val="-3"/>
        </w:rPr>
        <w:t> </w:t>
      </w:r>
      <w:r>
        <w:rPr>
          <w:color w:val="231F20"/>
        </w:rPr>
        <w:t>slang</w:t>
      </w:r>
      <w:r>
        <w:rPr>
          <w:color w:val="231F20"/>
          <w:spacing w:val="-3"/>
        </w:rPr>
        <w:t> </w:t>
      </w:r>
      <w:r>
        <w:rPr>
          <w:color w:val="231F20"/>
        </w:rPr>
        <w:t>term</w:t>
      </w:r>
      <w:r>
        <w:rPr>
          <w:color w:val="231F20"/>
          <w:spacing w:val="-3"/>
        </w:rPr>
        <w:t> </w:t>
      </w:r>
      <w:r>
        <w:rPr>
          <w:color w:val="231F20"/>
        </w:rPr>
        <w:t>for</w:t>
      </w:r>
      <w:r>
        <w:rPr>
          <w:color w:val="231F20"/>
          <w:spacing w:val="-3"/>
        </w:rPr>
        <w:t> </w:t>
      </w:r>
      <w:r>
        <w:rPr>
          <w:color w:val="231F20"/>
        </w:rPr>
        <w:t>difficult-to-change code that we don’t understand. But over years of working with teams, helping them get past serious code problems, I’ve arrived at a different definition.</w:t>
      </w:r>
    </w:p>
    <w:p>
      <w:pPr>
        <w:pStyle w:val="BodyText"/>
        <w:spacing w:line="261" w:lineRule="auto" w:before="8"/>
        <w:ind w:left="116" w:right="107" w:firstLine="240"/>
        <w:jc w:val="both"/>
      </w:pPr>
      <w:r>
        <w:rPr/>
        <w:pict>
          <v:shapetype id="_x0000_t202" o:spt="202" coordsize="21600,21600" path="m,l,21600r21600,l21600,xe">
            <v:stroke joinstyle="miter"/>
            <v:path gradientshapeok="t" o:connecttype="rect"/>
          </v:shapetype>
          <v:shape style="position:absolute;margin-left:25.85pt;margin-top:55.23595pt;width:342.05pt;height:49pt;mso-position-horizontal-relative:page;mso-position-vertical-relative:paragraph;z-index:-15724544;mso-wrap-distance-left:0;mso-wrap-distance-right:0" type="#_x0000_t202" id="docshape7" filled="true" fillcolor="#e6e7e8" stroked="false">
            <v:textbox inset="0,0,0,0">
              <w:txbxContent>
                <w:p>
                  <w:pPr>
                    <w:spacing w:line="228" w:lineRule="auto" w:before="77"/>
                    <w:ind w:left="120" w:right="103" w:firstLine="0"/>
                    <w:jc w:val="both"/>
                    <w:rPr>
                      <w:color w:val="000000"/>
                      <w:sz w:val="18"/>
                    </w:rPr>
                  </w:pPr>
                  <w:r>
                    <w:rPr>
                      <w:color w:val="231F20"/>
                      <w:sz w:val="18"/>
                    </w:rPr>
                    <w:t>Code without tests is bad code. It doesn’t matter how well written it is; it doesn’t mat-</w:t>
                  </w:r>
                  <w:r>
                    <w:rPr>
                      <w:color w:val="231F20"/>
                      <w:spacing w:val="40"/>
                      <w:sz w:val="18"/>
                    </w:rPr>
                    <w:t> </w:t>
                  </w:r>
                  <w:r>
                    <w:rPr>
                      <w:color w:val="231F20"/>
                      <w:sz w:val="18"/>
                    </w:rPr>
                    <w:t>ter how pretty or object-oriented or well-encapsulated it is. With tests, we can change</w:t>
                  </w:r>
                  <w:r>
                    <w:rPr>
                      <w:color w:val="231F20"/>
                      <w:spacing w:val="40"/>
                      <w:sz w:val="18"/>
                    </w:rPr>
                    <w:t> </w:t>
                  </w:r>
                  <w:r>
                    <w:rPr>
                      <w:color w:val="231F20"/>
                      <w:sz w:val="18"/>
                    </w:rPr>
                    <w:t>the</w:t>
                  </w:r>
                  <w:r>
                    <w:rPr>
                      <w:color w:val="231F20"/>
                      <w:spacing w:val="13"/>
                      <w:sz w:val="18"/>
                    </w:rPr>
                    <w:t> </w:t>
                  </w:r>
                  <w:r>
                    <w:rPr>
                      <w:color w:val="231F20"/>
                      <w:sz w:val="18"/>
                    </w:rPr>
                    <w:t>behavior</w:t>
                  </w:r>
                  <w:r>
                    <w:rPr>
                      <w:color w:val="231F20"/>
                      <w:spacing w:val="13"/>
                      <w:sz w:val="18"/>
                    </w:rPr>
                    <w:t> </w:t>
                  </w:r>
                  <w:r>
                    <w:rPr>
                      <w:color w:val="231F20"/>
                      <w:sz w:val="18"/>
                    </w:rPr>
                    <w:t>of</w:t>
                  </w:r>
                  <w:r>
                    <w:rPr>
                      <w:color w:val="231F20"/>
                      <w:spacing w:val="13"/>
                      <w:sz w:val="18"/>
                    </w:rPr>
                    <w:t> </w:t>
                  </w:r>
                  <w:r>
                    <w:rPr>
                      <w:color w:val="231F20"/>
                      <w:sz w:val="18"/>
                    </w:rPr>
                    <w:t>our</w:t>
                  </w:r>
                  <w:r>
                    <w:rPr>
                      <w:color w:val="231F20"/>
                      <w:spacing w:val="13"/>
                      <w:sz w:val="18"/>
                    </w:rPr>
                    <w:t> </w:t>
                  </w:r>
                  <w:r>
                    <w:rPr>
                      <w:color w:val="231F20"/>
                      <w:sz w:val="18"/>
                    </w:rPr>
                    <w:t>code</w:t>
                  </w:r>
                  <w:r>
                    <w:rPr>
                      <w:color w:val="231F20"/>
                      <w:spacing w:val="13"/>
                      <w:sz w:val="18"/>
                    </w:rPr>
                    <w:t> </w:t>
                  </w:r>
                  <w:r>
                    <w:rPr>
                      <w:color w:val="231F20"/>
                      <w:sz w:val="18"/>
                    </w:rPr>
                    <w:t>quickly</w:t>
                  </w:r>
                  <w:r>
                    <w:rPr>
                      <w:color w:val="231F20"/>
                      <w:spacing w:val="13"/>
                      <w:sz w:val="18"/>
                    </w:rPr>
                    <w:t> </w:t>
                  </w:r>
                  <w:r>
                    <w:rPr>
                      <w:color w:val="231F20"/>
                      <w:sz w:val="18"/>
                    </w:rPr>
                    <w:t>and</w:t>
                  </w:r>
                  <w:r>
                    <w:rPr>
                      <w:color w:val="231F20"/>
                      <w:spacing w:val="13"/>
                      <w:sz w:val="18"/>
                    </w:rPr>
                    <w:t> </w:t>
                  </w:r>
                  <w:r>
                    <w:rPr>
                      <w:color w:val="231F20"/>
                      <w:sz w:val="18"/>
                    </w:rPr>
                    <w:t>verifiably.</w:t>
                  </w:r>
                  <w:r>
                    <w:rPr>
                      <w:color w:val="231F20"/>
                      <w:spacing w:val="13"/>
                      <w:sz w:val="18"/>
                    </w:rPr>
                    <w:t> </w:t>
                  </w:r>
                  <w:r>
                    <w:rPr>
                      <w:color w:val="231F20"/>
                      <w:sz w:val="18"/>
                    </w:rPr>
                    <w:t>Without</w:t>
                  </w:r>
                  <w:r>
                    <w:rPr>
                      <w:color w:val="231F20"/>
                      <w:spacing w:val="13"/>
                      <w:sz w:val="18"/>
                    </w:rPr>
                    <w:t> </w:t>
                  </w:r>
                  <w:r>
                    <w:rPr>
                      <w:color w:val="231F20"/>
                      <w:sz w:val="18"/>
                    </w:rPr>
                    <w:t>them,</w:t>
                  </w:r>
                  <w:r>
                    <w:rPr>
                      <w:color w:val="231F20"/>
                      <w:spacing w:val="13"/>
                      <w:sz w:val="18"/>
                    </w:rPr>
                    <w:t> </w:t>
                  </w:r>
                  <w:r>
                    <w:rPr>
                      <w:color w:val="231F20"/>
                      <w:sz w:val="18"/>
                    </w:rPr>
                    <w:t>we</w:t>
                  </w:r>
                  <w:r>
                    <w:rPr>
                      <w:color w:val="231F20"/>
                      <w:spacing w:val="13"/>
                      <w:sz w:val="18"/>
                    </w:rPr>
                    <w:t> </w:t>
                  </w:r>
                  <w:r>
                    <w:rPr>
                      <w:color w:val="231F20"/>
                      <w:sz w:val="18"/>
                    </w:rPr>
                    <w:t>really</w:t>
                  </w:r>
                  <w:r>
                    <w:rPr>
                      <w:color w:val="231F20"/>
                      <w:spacing w:val="13"/>
                      <w:sz w:val="18"/>
                    </w:rPr>
                    <w:t> </w:t>
                  </w:r>
                  <w:r>
                    <w:rPr>
                      <w:color w:val="231F20"/>
                      <w:sz w:val="18"/>
                    </w:rPr>
                    <w:t>don’t</w:t>
                  </w:r>
                  <w:r>
                    <w:rPr>
                      <w:color w:val="231F20"/>
                      <w:spacing w:val="13"/>
                      <w:sz w:val="18"/>
                    </w:rPr>
                    <w:t> </w:t>
                  </w:r>
                  <w:r>
                    <w:rPr>
                      <w:color w:val="231F20"/>
                      <w:sz w:val="18"/>
                    </w:rPr>
                    <w:t>know</w:t>
                  </w:r>
                  <w:r>
                    <w:rPr>
                      <w:color w:val="231F20"/>
                      <w:spacing w:val="40"/>
                      <w:sz w:val="18"/>
                    </w:rPr>
                    <w:t> </w:t>
                  </w:r>
                  <w:r>
                    <w:rPr>
                      <w:color w:val="231F20"/>
                      <w:sz w:val="18"/>
                    </w:rPr>
                    <w:t>if our code is getting better or worse.</w:t>
                  </w:r>
                </w:p>
              </w:txbxContent>
            </v:textbox>
            <v:fill type="solid"/>
            <w10:wrap type="topAndBottom"/>
          </v:shape>
        </w:pict>
      </w:r>
      <w:r>
        <w:rPr>
          <w:color w:val="231F20"/>
        </w:rPr>
        <w:t>To</w:t>
      </w:r>
      <w:r>
        <w:rPr>
          <w:color w:val="231F20"/>
          <w:spacing w:val="32"/>
        </w:rPr>
        <w:t> </w:t>
      </w:r>
      <w:r>
        <w:rPr>
          <w:color w:val="231F20"/>
        </w:rPr>
        <w:t>me,</w:t>
      </w:r>
      <w:r>
        <w:rPr>
          <w:color w:val="231F20"/>
          <w:spacing w:val="31"/>
        </w:rPr>
        <w:t> </w:t>
      </w:r>
      <w:r>
        <w:rPr>
          <w:rFonts w:ascii="Book Antiqua" w:hAnsi="Book Antiqua"/>
          <w:i/>
          <w:color w:val="231F20"/>
        </w:rPr>
        <w:t>legacy code </w:t>
      </w:r>
      <w:r>
        <w:rPr>
          <w:color w:val="231F20"/>
        </w:rPr>
        <w:t>is</w:t>
      </w:r>
      <w:r>
        <w:rPr>
          <w:color w:val="231F20"/>
          <w:spacing w:val="32"/>
        </w:rPr>
        <w:t> </w:t>
      </w:r>
      <w:r>
        <w:rPr>
          <w:color w:val="231F20"/>
        </w:rPr>
        <w:t>simply</w:t>
      </w:r>
      <w:r>
        <w:rPr>
          <w:color w:val="231F20"/>
          <w:spacing w:val="32"/>
        </w:rPr>
        <w:t> </w:t>
      </w:r>
      <w:r>
        <w:rPr>
          <w:color w:val="231F20"/>
        </w:rPr>
        <w:t>code</w:t>
      </w:r>
      <w:r>
        <w:rPr>
          <w:color w:val="231F20"/>
          <w:spacing w:val="32"/>
        </w:rPr>
        <w:t> </w:t>
      </w:r>
      <w:r>
        <w:rPr>
          <w:color w:val="231F20"/>
        </w:rPr>
        <w:t>without</w:t>
      </w:r>
      <w:r>
        <w:rPr>
          <w:color w:val="231F20"/>
          <w:spacing w:val="32"/>
        </w:rPr>
        <w:t> </w:t>
      </w:r>
      <w:r>
        <w:rPr>
          <w:color w:val="231F20"/>
        </w:rPr>
        <w:t>tests.</w:t>
      </w:r>
      <w:r>
        <w:rPr>
          <w:color w:val="231F20"/>
          <w:spacing w:val="32"/>
        </w:rPr>
        <w:t> </w:t>
      </w:r>
      <w:r>
        <w:rPr>
          <w:color w:val="231F20"/>
        </w:rPr>
        <w:t>I’ve</w:t>
      </w:r>
      <w:r>
        <w:rPr>
          <w:color w:val="231F20"/>
          <w:spacing w:val="32"/>
        </w:rPr>
        <w:t> </w:t>
      </w:r>
      <w:r>
        <w:rPr>
          <w:color w:val="231F20"/>
        </w:rPr>
        <w:t>gotten</w:t>
      </w:r>
      <w:r>
        <w:rPr>
          <w:color w:val="231F20"/>
          <w:spacing w:val="32"/>
        </w:rPr>
        <w:t> </w:t>
      </w:r>
      <w:r>
        <w:rPr>
          <w:color w:val="231F20"/>
        </w:rPr>
        <w:t>some</w:t>
      </w:r>
      <w:r>
        <w:rPr>
          <w:color w:val="231F20"/>
          <w:spacing w:val="32"/>
        </w:rPr>
        <w:t> </w:t>
      </w:r>
      <w:r>
        <w:rPr>
          <w:color w:val="231F20"/>
        </w:rPr>
        <w:t>grief</w:t>
      </w:r>
      <w:r>
        <w:rPr>
          <w:color w:val="231F20"/>
          <w:spacing w:val="32"/>
        </w:rPr>
        <w:t> </w:t>
      </w:r>
      <w:r>
        <w:rPr>
          <w:color w:val="231F20"/>
        </w:rPr>
        <w:t>for this definition. What do tests have to do with whether code is bad? To me, the answer is straightforward, and it is a point that I elaborate throughout the</w:t>
      </w:r>
      <w:r>
        <w:rPr>
          <w:color w:val="231F20"/>
          <w:spacing w:val="80"/>
        </w:rPr>
        <w:t> </w:t>
      </w:r>
      <w:r>
        <w:rPr>
          <w:color w:val="231F20"/>
          <w:spacing w:val="-2"/>
        </w:rPr>
        <w:t>book:</w:t>
      </w:r>
    </w:p>
    <w:p>
      <w:pPr>
        <w:pStyle w:val="BodyText"/>
        <w:spacing w:line="266" w:lineRule="auto" w:before="63"/>
        <w:ind w:left="116" w:right="107" w:firstLine="240"/>
        <w:jc w:val="both"/>
      </w:pPr>
      <w:r>
        <w:rPr>
          <w:color w:val="231F20"/>
        </w:rPr>
        <w:t>You might think that this is severe. What about clean code? If a code base </w:t>
      </w:r>
      <w:r>
        <w:rPr>
          <w:color w:val="231F20"/>
        </w:rPr>
        <w:t>is very clean and well structured, isn’t that enough? Well, make no mistake. I love clean</w:t>
      </w:r>
      <w:r>
        <w:rPr>
          <w:color w:val="231F20"/>
          <w:spacing w:val="34"/>
        </w:rPr>
        <w:t> </w:t>
      </w:r>
      <w:r>
        <w:rPr>
          <w:color w:val="231F20"/>
        </w:rPr>
        <w:t>code.</w:t>
      </w:r>
      <w:r>
        <w:rPr>
          <w:color w:val="231F20"/>
          <w:spacing w:val="34"/>
        </w:rPr>
        <w:t> </w:t>
      </w:r>
      <w:r>
        <w:rPr>
          <w:color w:val="231F20"/>
        </w:rPr>
        <w:t>I</w:t>
      </w:r>
      <w:r>
        <w:rPr>
          <w:color w:val="231F20"/>
          <w:spacing w:val="34"/>
        </w:rPr>
        <w:t> </w:t>
      </w:r>
      <w:r>
        <w:rPr>
          <w:color w:val="231F20"/>
        </w:rPr>
        <w:t>love</w:t>
      </w:r>
      <w:r>
        <w:rPr>
          <w:color w:val="231F20"/>
          <w:spacing w:val="34"/>
        </w:rPr>
        <w:t> </w:t>
      </w:r>
      <w:r>
        <w:rPr>
          <w:color w:val="231F20"/>
        </w:rPr>
        <w:t>it</w:t>
      </w:r>
      <w:r>
        <w:rPr>
          <w:color w:val="231F20"/>
          <w:spacing w:val="34"/>
        </w:rPr>
        <w:t> </w:t>
      </w:r>
      <w:r>
        <w:rPr>
          <w:color w:val="231F20"/>
        </w:rPr>
        <w:t>more</w:t>
      </w:r>
      <w:r>
        <w:rPr>
          <w:color w:val="231F20"/>
          <w:spacing w:val="34"/>
        </w:rPr>
        <w:t> </w:t>
      </w:r>
      <w:r>
        <w:rPr>
          <w:color w:val="231F20"/>
        </w:rPr>
        <w:t>than</w:t>
      </w:r>
      <w:r>
        <w:rPr>
          <w:color w:val="231F20"/>
          <w:spacing w:val="34"/>
        </w:rPr>
        <w:t> </w:t>
      </w:r>
      <w:r>
        <w:rPr>
          <w:color w:val="231F20"/>
        </w:rPr>
        <w:t>most</w:t>
      </w:r>
      <w:r>
        <w:rPr>
          <w:color w:val="231F20"/>
          <w:spacing w:val="34"/>
        </w:rPr>
        <w:t> </w:t>
      </w:r>
      <w:r>
        <w:rPr>
          <w:color w:val="231F20"/>
        </w:rPr>
        <w:t>people</w:t>
      </w:r>
      <w:r>
        <w:rPr>
          <w:color w:val="231F20"/>
          <w:spacing w:val="34"/>
        </w:rPr>
        <w:t> </w:t>
      </w:r>
      <w:r>
        <w:rPr>
          <w:color w:val="231F20"/>
        </w:rPr>
        <w:t>I</w:t>
      </w:r>
      <w:r>
        <w:rPr>
          <w:color w:val="231F20"/>
          <w:spacing w:val="34"/>
        </w:rPr>
        <w:t> </w:t>
      </w:r>
      <w:r>
        <w:rPr>
          <w:color w:val="231F20"/>
        </w:rPr>
        <w:t>know,</w:t>
      </w:r>
      <w:r>
        <w:rPr>
          <w:color w:val="231F20"/>
          <w:spacing w:val="34"/>
        </w:rPr>
        <w:t> </w:t>
      </w:r>
      <w:r>
        <w:rPr>
          <w:color w:val="231F20"/>
        </w:rPr>
        <w:t>but</w:t>
      </w:r>
      <w:r>
        <w:rPr>
          <w:color w:val="231F20"/>
          <w:spacing w:val="34"/>
        </w:rPr>
        <w:t> </w:t>
      </w:r>
      <w:r>
        <w:rPr>
          <w:color w:val="231F20"/>
        </w:rPr>
        <w:t>while</w:t>
      </w:r>
      <w:r>
        <w:rPr>
          <w:color w:val="231F20"/>
          <w:spacing w:val="34"/>
        </w:rPr>
        <w:t> </w:t>
      </w:r>
      <w:r>
        <w:rPr>
          <w:color w:val="231F20"/>
        </w:rPr>
        <w:t>clean</w:t>
      </w:r>
      <w:r>
        <w:rPr>
          <w:color w:val="231F20"/>
          <w:spacing w:val="34"/>
        </w:rPr>
        <w:t> </w:t>
      </w:r>
      <w:r>
        <w:rPr>
          <w:color w:val="231F20"/>
        </w:rPr>
        <w:t>code</w:t>
      </w:r>
      <w:r>
        <w:rPr>
          <w:color w:val="231F20"/>
          <w:spacing w:val="34"/>
        </w:rPr>
        <w:t> </w:t>
      </w:r>
      <w:r>
        <w:rPr>
          <w:color w:val="231F20"/>
        </w:rPr>
        <w:t>is good, it’s not enough. Teams take serious chances when they try to make large changes without tests. It is like doing aerial gymnastics without a net. It</w:t>
      </w:r>
      <w:r>
        <w:rPr>
          <w:color w:val="231F20"/>
          <w:spacing w:val="80"/>
        </w:rPr>
        <w:t> </w:t>
      </w:r>
      <w:r>
        <w:rPr>
          <w:color w:val="231F20"/>
        </w:rPr>
        <w:t>requires incredible skill and a clear understanding of what can happen at every step. Knowing precisely what will happen if you change a couple of variables is often like knowing whether another gymnast is going to catch your arms after you come out of a somersault. If you are on a team with code that clear, you are in a better position than most programmers. In my work, I’ve noticed that</w:t>
      </w:r>
      <w:r>
        <w:rPr>
          <w:color w:val="231F20"/>
          <w:spacing w:val="80"/>
        </w:rPr>
        <w:t> </w:t>
      </w:r>
      <w:r>
        <w:rPr>
          <w:color w:val="231F20"/>
        </w:rPr>
        <w:t>teams with that degree of clarity in all of their code are rare. They seem like a statistical anomaly. And, you know what? If they don’t have supporting tests, their code changes still appear to be slower than those of teams that do.</w:t>
      </w:r>
    </w:p>
    <w:p>
      <w:pPr>
        <w:pStyle w:val="BodyText"/>
        <w:spacing w:line="266" w:lineRule="auto"/>
        <w:ind w:left="116" w:right="107" w:firstLine="240"/>
        <w:jc w:val="both"/>
      </w:pPr>
      <w:r>
        <w:rPr>
          <w:color w:val="231F20"/>
        </w:rPr>
        <w:t>Yes, teams do get better and start to write clearer code, but it takes a long time for older code to get clearer. In many cases, it will never happen com- pletely. Because of this, I have no problem defining legacy code as code without tests. It is a good working definition, and it points to a solution.</w:t>
      </w:r>
    </w:p>
    <w:p>
      <w:pPr>
        <w:pStyle w:val="BodyText"/>
        <w:spacing w:line="266" w:lineRule="auto"/>
        <w:ind w:left="116" w:right="107" w:firstLine="240"/>
        <w:jc w:val="both"/>
      </w:pPr>
      <w:r>
        <w:rPr>
          <w:color w:val="231F20"/>
        </w:rPr>
        <w:t>I’ve been talking about tests quite a bit so far, but this book is not about test- ing.</w:t>
      </w:r>
      <w:r>
        <w:rPr>
          <w:color w:val="231F20"/>
          <w:spacing w:val="38"/>
        </w:rPr>
        <w:t> </w:t>
      </w:r>
      <w:r>
        <w:rPr>
          <w:color w:val="231F20"/>
        </w:rPr>
        <w:t>This</w:t>
      </w:r>
      <w:r>
        <w:rPr>
          <w:color w:val="231F20"/>
          <w:spacing w:val="38"/>
        </w:rPr>
        <w:t> </w:t>
      </w:r>
      <w:r>
        <w:rPr>
          <w:color w:val="231F20"/>
        </w:rPr>
        <w:t>book</w:t>
      </w:r>
      <w:r>
        <w:rPr>
          <w:color w:val="231F20"/>
          <w:spacing w:val="39"/>
        </w:rPr>
        <w:t> </w:t>
      </w:r>
      <w:r>
        <w:rPr>
          <w:color w:val="231F20"/>
        </w:rPr>
        <w:t>is</w:t>
      </w:r>
      <w:r>
        <w:rPr>
          <w:color w:val="231F20"/>
          <w:spacing w:val="38"/>
        </w:rPr>
        <w:t> </w:t>
      </w:r>
      <w:r>
        <w:rPr>
          <w:color w:val="231F20"/>
        </w:rPr>
        <w:t>about</w:t>
      </w:r>
      <w:r>
        <w:rPr>
          <w:color w:val="231F20"/>
          <w:spacing w:val="39"/>
        </w:rPr>
        <w:t> </w:t>
      </w:r>
      <w:r>
        <w:rPr>
          <w:color w:val="231F20"/>
        </w:rPr>
        <w:t>being</w:t>
      </w:r>
      <w:r>
        <w:rPr>
          <w:color w:val="231F20"/>
          <w:spacing w:val="38"/>
        </w:rPr>
        <w:t> </w:t>
      </w:r>
      <w:r>
        <w:rPr>
          <w:color w:val="231F20"/>
        </w:rPr>
        <w:t>able</w:t>
      </w:r>
      <w:r>
        <w:rPr>
          <w:color w:val="231F20"/>
          <w:spacing w:val="39"/>
        </w:rPr>
        <w:t> </w:t>
      </w:r>
      <w:r>
        <w:rPr>
          <w:color w:val="231F20"/>
        </w:rPr>
        <w:t>to</w:t>
      </w:r>
      <w:r>
        <w:rPr>
          <w:color w:val="231F20"/>
          <w:spacing w:val="38"/>
        </w:rPr>
        <w:t> </w:t>
      </w:r>
      <w:r>
        <w:rPr>
          <w:color w:val="231F20"/>
        </w:rPr>
        <w:t>confidently</w:t>
      </w:r>
      <w:r>
        <w:rPr>
          <w:color w:val="231F20"/>
          <w:spacing w:val="39"/>
        </w:rPr>
        <w:t> </w:t>
      </w:r>
      <w:r>
        <w:rPr>
          <w:color w:val="231F20"/>
        </w:rPr>
        <w:t>make</w:t>
      </w:r>
      <w:r>
        <w:rPr>
          <w:color w:val="231F20"/>
          <w:spacing w:val="38"/>
        </w:rPr>
        <w:t> </w:t>
      </w:r>
      <w:r>
        <w:rPr>
          <w:color w:val="231F20"/>
        </w:rPr>
        <w:t>changes</w:t>
      </w:r>
      <w:r>
        <w:rPr>
          <w:color w:val="231F20"/>
          <w:spacing w:val="39"/>
        </w:rPr>
        <w:t> </w:t>
      </w:r>
      <w:r>
        <w:rPr>
          <w:color w:val="231F20"/>
        </w:rPr>
        <w:t>in</w:t>
      </w:r>
      <w:r>
        <w:rPr>
          <w:color w:val="231F20"/>
          <w:spacing w:val="38"/>
        </w:rPr>
        <w:t> </w:t>
      </w:r>
      <w:r>
        <w:rPr>
          <w:color w:val="231F20"/>
        </w:rPr>
        <w:t>any</w:t>
      </w:r>
      <w:r>
        <w:rPr>
          <w:color w:val="231F20"/>
          <w:spacing w:val="39"/>
        </w:rPr>
        <w:t> </w:t>
      </w:r>
      <w:r>
        <w:rPr>
          <w:color w:val="231F20"/>
          <w:spacing w:val="-4"/>
        </w:rPr>
        <w:t>code</w:t>
      </w:r>
    </w:p>
    <w:p>
      <w:pPr>
        <w:spacing w:after="0" w:line="266" w:lineRule="auto"/>
        <w:jc w:val="both"/>
        <w:sectPr>
          <w:pgSz w:w="7910" w:h="11940"/>
          <w:pgMar w:top="320" w:bottom="280" w:left="400" w:right="440"/>
        </w:sectPr>
      </w:pPr>
    </w:p>
    <w:p>
      <w:pPr>
        <w:pStyle w:val="BodyText"/>
        <w:spacing w:line="266" w:lineRule="auto" w:before="39"/>
        <w:ind w:left="101" w:right="114"/>
        <w:jc w:val="both"/>
      </w:pPr>
      <w:r>
        <w:rPr>
          <w:color w:val="231F20"/>
        </w:rPr>
        <w:t>base. In the following chapters, I describe techniques that you can use to </w:t>
      </w:r>
      <w:r>
        <w:rPr>
          <w:color w:val="231F20"/>
        </w:rPr>
        <w:t>under- stand code, get it under test, refactor it, and add features.</w:t>
      </w:r>
    </w:p>
    <w:p>
      <w:pPr>
        <w:pStyle w:val="BodyText"/>
        <w:spacing w:line="266" w:lineRule="auto"/>
        <w:ind w:left="101" w:right="114" w:firstLine="240"/>
        <w:jc w:val="both"/>
      </w:pPr>
      <w:r>
        <w:rPr>
          <w:color w:val="231F20"/>
        </w:rPr>
        <w:t>One thing that you will notice as you read this book is that it is not a </w:t>
      </w:r>
      <w:r>
        <w:rPr>
          <w:color w:val="231F20"/>
        </w:rPr>
        <w:t>book about pretty code. The examples that I use in the book are fabricated because I work under nondisclosure agreements with clients. But in many of the exam- ples, I’ve tried to preserve the spirit of code that I’ve seen in the field. I won’t</w:t>
      </w:r>
      <w:r>
        <w:rPr>
          <w:color w:val="231F20"/>
          <w:spacing w:val="80"/>
        </w:rPr>
        <w:t> </w:t>
      </w:r>
      <w:r>
        <w:rPr>
          <w:color w:val="231F20"/>
        </w:rPr>
        <w:t>say that the examples are always representative. There certainly are oases of great code out there, but, frankly, there are also pieces of code that are far</w:t>
      </w:r>
      <w:r>
        <w:rPr>
          <w:color w:val="231F20"/>
          <w:spacing w:val="80"/>
        </w:rPr>
        <w:t> </w:t>
      </w:r>
      <w:r>
        <w:rPr>
          <w:color w:val="231F20"/>
        </w:rPr>
        <w:t>worse than anything I can use as an example in this book. Aside from client confidentiality, I simply couldn’t put code like that in this book without boring you to tears and burying important points in a morass of detail. As a result,</w:t>
      </w:r>
      <w:r>
        <w:rPr>
          <w:color w:val="231F20"/>
          <w:spacing w:val="40"/>
        </w:rPr>
        <w:t> </w:t>
      </w:r>
      <w:r>
        <w:rPr>
          <w:color w:val="231F20"/>
        </w:rPr>
        <w:t>many of the examples are relatively brief. If you look at one of them and think “No, he doesn’t understand—my methods are much larger than that and much worse,” please look at the advice that I am giving at face value and see if it applies, even if the example seems simpler.</w:t>
      </w:r>
    </w:p>
    <w:p>
      <w:pPr>
        <w:pStyle w:val="BodyText"/>
        <w:spacing w:line="266" w:lineRule="auto"/>
        <w:ind w:left="101" w:right="114" w:firstLine="240"/>
        <w:jc w:val="both"/>
      </w:pPr>
      <w:r>
        <w:rPr>
          <w:color w:val="231F20"/>
        </w:rPr>
        <w:t>The techniques here have been tested on substantially large pieces of code. It is just a limitation of the book format that makes examples smaller. In particu- lar, when you see ellipses (…) in a code fragment like this, you can read them </w:t>
      </w:r>
      <w:r>
        <w:rPr>
          <w:color w:val="231F20"/>
        </w:rPr>
        <w:t>as “insert 500 lines of ugly code here”:</w:t>
      </w:r>
    </w:p>
    <w:p>
      <w:pPr>
        <w:spacing w:before="132"/>
        <w:ind w:left="101" w:right="0" w:firstLine="0"/>
        <w:jc w:val="left"/>
        <w:rPr>
          <w:rFonts w:ascii="Lucida Console"/>
          <w:sz w:val="16"/>
        </w:rPr>
      </w:pPr>
      <w:r>
        <w:rPr>
          <w:rFonts w:ascii="Lucida Console"/>
          <w:color w:val="231F20"/>
          <w:spacing w:val="-29"/>
          <w:sz w:val="16"/>
        </w:rPr>
        <w:t>m_pDispatcher-</w:t>
      </w:r>
      <w:r>
        <w:rPr>
          <w:rFonts w:ascii="Lucida Console"/>
          <w:color w:val="231F20"/>
          <w:spacing w:val="-20"/>
          <w:sz w:val="16"/>
        </w:rPr>
        <w:t>&gt;register(listener);</w:t>
      </w:r>
    </w:p>
    <w:p>
      <w:pPr>
        <w:spacing w:before="40"/>
        <w:ind w:left="101" w:right="0" w:firstLine="0"/>
        <w:jc w:val="left"/>
        <w:rPr>
          <w:rFonts w:ascii="Lucida Console"/>
          <w:sz w:val="16"/>
        </w:rPr>
      </w:pPr>
      <w:r>
        <w:rPr>
          <w:rFonts w:ascii="Lucida Console"/>
          <w:color w:val="231F20"/>
          <w:spacing w:val="-5"/>
          <w:sz w:val="16"/>
        </w:rPr>
        <w:t>...</w:t>
      </w:r>
    </w:p>
    <w:p>
      <w:pPr>
        <w:spacing w:before="40"/>
        <w:ind w:left="101" w:right="0" w:firstLine="0"/>
        <w:jc w:val="left"/>
        <w:rPr>
          <w:rFonts w:ascii="Lucida Console"/>
          <w:sz w:val="16"/>
        </w:rPr>
      </w:pPr>
      <w:r>
        <w:rPr>
          <w:rFonts w:ascii="Lucida Console"/>
          <w:color w:val="231F20"/>
          <w:spacing w:val="-17"/>
          <w:sz w:val="16"/>
        </w:rPr>
        <w:t>m_nMargins++;</w:t>
      </w:r>
    </w:p>
    <w:p>
      <w:pPr>
        <w:pStyle w:val="BodyText"/>
        <w:spacing w:line="266" w:lineRule="auto" w:before="143"/>
        <w:ind w:left="101" w:right="114" w:firstLine="240"/>
        <w:jc w:val="both"/>
      </w:pPr>
      <w:r>
        <w:rPr>
          <w:color w:val="231F20"/>
        </w:rPr>
        <w:t>If this book is not about pretty code, it is even less about pretty design. Good design should be a goal for all of us, but in legacy code, it is something that we arrive at in discrete steps. In some of the chapters, I describe ways of adding new code to existing code bases and show how to add it with good design prin- ciples in mind. You can start to grow areas of very good high-quality code in legacy code bases, but don’t be surprised if some of the steps you take to </w:t>
      </w:r>
      <w:r>
        <w:rPr>
          <w:color w:val="231F20"/>
        </w:rPr>
        <w:t>make changes involve making some code slightly uglier. This work is like surgery. We have to make incisions, and we have to move through the guts and suspend some aesthetic judgment. Could this patient’s major organs and viscera be bet- ter than they are? Yes. So do we just forget about his immediate problem, sew him up again, and tell him to eat right and train for a marathon? We could, but what we really need to do is take the patient as he is, fix what’s wrong, and</w:t>
      </w:r>
      <w:r>
        <w:rPr>
          <w:color w:val="231F20"/>
          <w:spacing w:val="40"/>
        </w:rPr>
        <w:t> </w:t>
      </w:r>
      <w:r>
        <w:rPr>
          <w:color w:val="231F20"/>
        </w:rPr>
        <w:t>move him to a healthier state. He might never become an Olympic athlete, but we can’t let “best” be the enemy of “better.” Code bases can become healthier and easier to work in. When a patient feels a little better, often that is the time when</w:t>
      </w:r>
      <w:r>
        <w:rPr>
          <w:color w:val="231F20"/>
          <w:spacing w:val="38"/>
        </w:rPr>
        <w:t> </w:t>
      </w:r>
      <w:r>
        <w:rPr>
          <w:color w:val="231F20"/>
        </w:rPr>
        <w:t>you</w:t>
      </w:r>
      <w:r>
        <w:rPr>
          <w:color w:val="231F20"/>
          <w:spacing w:val="38"/>
        </w:rPr>
        <w:t> </w:t>
      </w:r>
      <w:r>
        <w:rPr>
          <w:color w:val="231F20"/>
        </w:rPr>
        <w:t>can</w:t>
      </w:r>
      <w:r>
        <w:rPr>
          <w:color w:val="231F20"/>
          <w:spacing w:val="38"/>
        </w:rPr>
        <w:t> </w:t>
      </w:r>
      <w:r>
        <w:rPr>
          <w:color w:val="231F20"/>
        </w:rPr>
        <w:t>help</w:t>
      </w:r>
      <w:r>
        <w:rPr>
          <w:color w:val="231F20"/>
          <w:spacing w:val="38"/>
        </w:rPr>
        <w:t> </w:t>
      </w:r>
      <w:r>
        <w:rPr>
          <w:color w:val="231F20"/>
        </w:rPr>
        <w:t>him</w:t>
      </w:r>
      <w:r>
        <w:rPr>
          <w:color w:val="231F20"/>
          <w:spacing w:val="38"/>
        </w:rPr>
        <w:t> </w:t>
      </w:r>
      <w:r>
        <w:rPr>
          <w:color w:val="231F20"/>
        </w:rPr>
        <w:t>make</w:t>
      </w:r>
      <w:r>
        <w:rPr>
          <w:color w:val="231F20"/>
          <w:spacing w:val="38"/>
        </w:rPr>
        <w:t> </w:t>
      </w:r>
      <w:r>
        <w:rPr>
          <w:color w:val="231F20"/>
        </w:rPr>
        <w:t>commitments</w:t>
      </w:r>
      <w:r>
        <w:rPr>
          <w:color w:val="231F20"/>
          <w:spacing w:val="38"/>
        </w:rPr>
        <w:t> </w:t>
      </w:r>
      <w:r>
        <w:rPr>
          <w:color w:val="231F20"/>
        </w:rPr>
        <w:t>to</w:t>
      </w:r>
      <w:r>
        <w:rPr>
          <w:color w:val="231F20"/>
          <w:spacing w:val="38"/>
        </w:rPr>
        <w:t> </w:t>
      </w:r>
      <w:r>
        <w:rPr>
          <w:color w:val="231F20"/>
        </w:rPr>
        <w:t>a</w:t>
      </w:r>
      <w:r>
        <w:rPr>
          <w:color w:val="231F20"/>
          <w:spacing w:val="38"/>
        </w:rPr>
        <w:t> </w:t>
      </w:r>
      <w:r>
        <w:rPr>
          <w:color w:val="231F20"/>
        </w:rPr>
        <w:t>healthier</w:t>
      </w:r>
      <w:r>
        <w:rPr>
          <w:color w:val="231F20"/>
          <w:spacing w:val="38"/>
        </w:rPr>
        <w:t> </w:t>
      </w:r>
      <w:r>
        <w:rPr>
          <w:color w:val="231F20"/>
        </w:rPr>
        <w:t>life</w:t>
      </w:r>
      <w:r>
        <w:rPr>
          <w:color w:val="231F20"/>
          <w:spacing w:val="38"/>
        </w:rPr>
        <w:t> </w:t>
      </w:r>
      <w:r>
        <w:rPr>
          <w:color w:val="231F20"/>
        </w:rPr>
        <w:t>style.</w:t>
      </w:r>
      <w:r>
        <w:rPr>
          <w:color w:val="231F20"/>
          <w:spacing w:val="38"/>
        </w:rPr>
        <w:t> </w:t>
      </w:r>
      <w:r>
        <w:rPr>
          <w:color w:val="231F20"/>
        </w:rPr>
        <w:t>That</w:t>
      </w:r>
      <w:r>
        <w:rPr>
          <w:color w:val="231F20"/>
          <w:spacing w:val="38"/>
        </w:rPr>
        <w:t> </w:t>
      </w:r>
      <w:r>
        <w:rPr>
          <w:color w:val="231F20"/>
        </w:rPr>
        <w:t>is what</w:t>
      </w:r>
      <w:r>
        <w:rPr>
          <w:color w:val="231F20"/>
          <w:spacing w:val="12"/>
        </w:rPr>
        <w:t> </w:t>
      </w:r>
      <w:r>
        <w:rPr>
          <w:color w:val="231F20"/>
        </w:rPr>
        <w:t>we</w:t>
      </w:r>
      <w:r>
        <w:rPr>
          <w:color w:val="231F20"/>
          <w:spacing w:val="12"/>
        </w:rPr>
        <w:t> </w:t>
      </w:r>
      <w:r>
        <w:rPr>
          <w:color w:val="231F20"/>
        </w:rPr>
        <w:t>are</w:t>
      </w:r>
      <w:r>
        <w:rPr>
          <w:color w:val="231F20"/>
          <w:spacing w:val="12"/>
        </w:rPr>
        <w:t> </w:t>
      </w:r>
      <w:r>
        <w:rPr>
          <w:color w:val="231F20"/>
        </w:rPr>
        <w:t>shooting</w:t>
      </w:r>
      <w:r>
        <w:rPr>
          <w:color w:val="231F20"/>
          <w:spacing w:val="12"/>
        </w:rPr>
        <w:t> </w:t>
      </w:r>
      <w:r>
        <w:rPr>
          <w:color w:val="231F20"/>
        </w:rPr>
        <w:t>for</w:t>
      </w:r>
      <w:r>
        <w:rPr>
          <w:color w:val="231F20"/>
          <w:spacing w:val="12"/>
        </w:rPr>
        <w:t> </w:t>
      </w:r>
      <w:r>
        <w:rPr>
          <w:color w:val="231F20"/>
        </w:rPr>
        <w:t>with</w:t>
      </w:r>
      <w:r>
        <w:rPr>
          <w:color w:val="231F20"/>
          <w:spacing w:val="12"/>
        </w:rPr>
        <w:t> </w:t>
      </w:r>
      <w:r>
        <w:rPr>
          <w:color w:val="231F20"/>
        </w:rPr>
        <w:t>legacy</w:t>
      </w:r>
      <w:r>
        <w:rPr>
          <w:color w:val="231F20"/>
          <w:spacing w:val="12"/>
        </w:rPr>
        <w:t> </w:t>
      </w:r>
      <w:r>
        <w:rPr>
          <w:color w:val="231F20"/>
        </w:rPr>
        <w:t>code.</w:t>
      </w:r>
      <w:r>
        <w:rPr>
          <w:color w:val="231F20"/>
          <w:spacing w:val="12"/>
        </w:rPr>
        <w:t> </w:t>
      </w:r>
      <w:r>
        <w:rPr>
          <w:color w:val="231F20"/>
        </w:rPr>
        <w:t>We</w:t>
      </w:r>
      <w:r>
        <w:rPr>
          <w:color w:val="231F20"/>
          <w:spacing w:val="12"/>
        </w:rPr>
        <w:t> </w:t>
      </w:r>
      <w:r>
        <w:rPr>
          <w:color w:val="231F20"/>
        </w:rPr>
        <w:t>are</w:t>
      </w:r>
      <w:r>
        <w:rPr>
          <w:color w:val="231F20"/>
          <w:spacing w:val="12"/>
        </w:rPr>
        <w:t> </w:t>
      </w:r>
      <w:r>
        <w:rPr>
          <w:color w:val="231F20"/>
        </w:rPr>
        <w:t>trying</w:t>
      </w:r>
      <w:r>
        <w:rPr>
          <w:color w:val="231F20"/>
          <w:spacing w:val="12"/>
        </w:rPr>
        <w:t> </w:t>
      </w:r>
      <w:r>
        <w:rPr>
          <w:color w:val="231F20"/>
        </w:rPr>
        <w:t>to</w:t>
      </w:r>
      <w:r>
        <w:rPr>
          <w:color w:val="231F20"/>
          <w:spacing w:val="12"/>
        </w:rPr>
        <w:t> </w:t>
      </w:r>
      <w:r>
        <w:rPr>
          <w:color w:val="231F20"/>
        </w:rPr>
        <w:t>get</w:t>
      </w:r>
      <w:r>
        <w:rPr>
          <w:color w:val="231F20"/>
          <w:spacing w:val="12"/>
        </w:rPr>
        <w:t> </w:t>
      </w:r>
      <w:r>
        <w:rPr>
          <w:color w:val="231F20"/>
        </w:rPr>
        <w:t>to</w:t>
      </w:r>
      <w:r>
        <w:rPr>
          <w:color w:val="231F20"/>
          <w:spacing w:val="12"/>
        </w:rPr>
        <w:t> </w:t>
      </w:r>
      <w:r>
        <w:rPr>
          <w:color w:val="231F20"/>
        </w:rPr>
        <w:t>the</w:t>
      </w:r>
      <w:r>
        <w:rPr>
          <w:color w:val="231F20"/>
          <w:spacing w:val="12"/>
        </w:rPr>
        <w:t> </w:t>
      </w:r>
      <w:r>
        <w:rPr>
          <w:color w:val="231F20"/>
        </w:rPr>
        <w:t>point</w:t>
      </w:r>
      <w:r>
        <w:rPr>
          <w:color w:val="231F20"/>
          <w:spacing w:val="12"/>
        </w:rPr>
        <w:t> </w:t>
      </w:r>
      <w:r>
        <w:rPr>
          <w:color w:val="231F20"/>
          <w:spacing w:val="-5"/>
        </w:rPr>
        <w:t>at</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color w:val="231F20"/>
        </w:rPr>
        <w:t>which we are used to ease; we expect it and actively attempt to make </w:t>
      </w:r>
      <w:r>
        <w:rPr>
          <w:color w:val="231F20"/>
        </w:rPr>
        <w:t>code change easier. When we can sustain that sense on a team, design gets better.</w:t>
      </w:r>
    </w:p>
    <w:p>
      <w:pPr>
        <w:pStyle w:val="BodyText"/>
        <w:spacing w:line="266" w:lineRule="auto"/>
        <w:ind w:left="112" w:right="112" w:firstLine="240"/>
        <w:jc w:val="both"/>
      </w:pPr>
      <w:r>
        <w:rPr>
          <w:color w:val="231F20"/>
        </w:rPr>
        <w:t>The techniques I describe are ones that I’ve discovered and learned </w:t>
      </w:r>
      <w:r>
        <w:rPr>
          <w:color w:val="231F20"/>
        </w:rPr>
        <w:t>with coworkers and clients over the course of years working with clients to try to establish control over unruly code bases. I got into this legacy code emphasis accidentally. When I first started working with Object Mentor, the bulk of my work involved helping teams with serious problems develop their skills and interactions to the point that they could regularly deliver quality code. We often used Extreme Programming practices to help teams take control of their work, collaborate intensively, and deliver. I often feel that Extreme Programming is less a way to develop software than it is a way to make a well-jelled work team that just happens to deliver great software every two weeks.</w:t>
      </w:r>
    </w:p>
    <w:p>
      <w:pPr>
        <w:pStyle w:val="BodyText"/>
        <w:spacing w:line="266" w:lineRule="auto"/>
        <w:ind w:left="112" w:right="112" w:firstLine="240"/>
        <w:jc w:val="both"/>
      </w:pPr>
      <w:r>
        <w:rPr>
          <w:color w:val="231F20"/>
        </w:rPr>
        <w:t>From the beginning, though, there was a problem. Many of the first XP projects were “greenfield” projects. The clients I was seeing had significantly large code bases, and they were in trouble. They needed some way to get con- trol of their work and start to deliver. Over time, I found that I was doing the same things over and over again with clients. This sense culminated in </w:t>
      </w:r>
      <w:r>
        <w:rPr>
          <w:color w:val="231F20"/>
        </w:rPr>
        <w:t>some work I was doing with a team in the financial industry. Before I’d arrived,</w:t>
      </w:r>
      <w:r>
        <w:rPr>
          <w:color w:val="231F20"/>
          <w:spacing w:val="80"/>
          <w:w w:val="150"/>
        </w:rPr>
        <w:t> </w:t>
      </w:r>
      <w:r>
        <w:rPr>
          <w:color w:val="231F20"/>
        </w:rPr>
        <w:t>they’d realized that unit testing was a great thing, but the tests that they were executing were full scenario tests that made multiple trips to a database and exercised large chunks of code. The tests were hard to write, and the team</w:t>
      </w:r>
      <w:r>
        <w:rPr>
          <w:color w:val="231F20"/>
          <w:spacing w:val="40"/>
        </w:rPr>
        <w:t> </w:t>
      </w:r>
      <w:r>
        <w:rPr>
          <w:color w:val="231F20"/>
        </w:rPr>
        <w:t>didn’t run them very often because they took so long to run. As I sat down with them to break dependencies and get smaller chunks of code under test, I had a terrible sense of déjà vu. It seemed that I was doing this sort of work with every team</w:t>
      </w:r>
      <w:r>
        <w:rPr>
          <w:color w:val="231F20"/>
          <w:spacing w:val="37"/>
        </w:rPr>
        <w:t> </w:t>
      </w:r>
      <w:r>
        <w:rPr>
          <w:color w:val="231F20"/>
        </w:rPr>
        <w:t>I</w:t>
      </w:r>
      <w:r>
        <w:rPr>
          <w:color w:val="231F20"/>
          <w:spacing w:val="37"/>
        </w:rPr>
        <w:t> </w:t>
      </w:r>
      <w:r>
        <w:rPr>
          <w:color w:val="231F20"/>
        </w:rPr>
        <w:t>met,</w:t>
      </w:r>
      <w:r>
        <w:rPr>
          <w:color w:val="231F20"/>
          <w:spacing w:val="37"/>
        </w:rPr>
        <w:t> </w:t>
      </w:r>
      <w:r>
        <w:rPr>
          <w:color w:val="231F20"/>
        </w:rPr>
        <w:t>and</w:t>
      </w:r>
      <w:r>
        <w:rPr>
          <w:color w:val="231F20"/>
          <w:spacing w:val="37"/>
        </w:rPr>
        <w:t> </w:t>
      </w:r>
      <w:r>
        <w:rPr>
          <w:color w:val="231F20"/>
        </w:rPr>
        <w:t>it</w:t>
      </w:r>
      <w:r>
        <w:rPr>
          <w:color w:val="231F20"/>
          <w:spacing w:val="37"/>
        </w:rPr>
        <w:t> </w:t>
      </w:r>
      <w:r>
        <w:rPr>
          <w:color w:val="231F20"/>
        </w:rPr>
        <w:t>was</w:t>
      </w:r>
      <w:r>
        <w:rPr>
          <w:color w:val="231F20"/>
          <w:spacing w:val="37"/>
        </w:rPr>
        <w:t> </w:t>
      </w:r>
      <w:r>
        <w:rPr>
          <w:color w:val="231F20"/>
        </w:rPr>
        <w:t>the</w:t>
      </w:r>
      <w:r>
        <w:rPr>
          <w:color w:val="231F20"/>
          <w:spacing w:val="37"/>
        </w:rPr>
        <w:t> </w:t>
      </w:r>
      <w:r>
        <w:rPr>
          <w:color w:val="231F20"/>
        </w:rPr>
        <w:t>sort</w:t>
      </w:r>
      <w:r>
        <w:rPr>
          <w:color w:val="231F20"/>
          <w:spacing w:val="37"/>
        </w:rPr>
        <w:t> </w:t>
      </w:r>
      <w:r>
        <w:rPr>
          <w:color w:val="231F20"/>
        </w:rPr>
        <w:t>of</w:t>
      </w:r>
      <w:r>
        <w:rPr>
          <w:color w:val="231F20"/>
          <w:spacing w:val="37"/>
        </w:rPr>
        <w:t> </w:t>
      </w:r>
      <w:r>
        <w:rPr>
          <w:color w:val="231F20"/>
        </w:rPr>
        <w:t>thing</w:t>
      </w:r>
      <w:r>
        <w:rPr>
          <w:color w:val="231F20"/>
          <w:spacing w:val="37"/>
        </w:rPr>
        <w:t> </w:t>
      </w:r>
      <w:r>
        <w:rPr>
          <w:color w:val="231F20"/>
        </w:rPr>
        <w:t>that</w:t>
      </w:r>
      <w:r>
        <w:rPr>
          <w:color w:val="231F20"/>
          <w:spacing w:val="37"/>
        </w:rPr>
        <w:t> </w:t>
      </w:r>
      <w:r>
        <w:rPr>
          <w:color w:val="231F20"/>
        </w:rPr>
        <w:t>no</w:t>
      </w:r>
      <w:r>
        <w:rPr>
          <w:color w:val="231F20"/>
          <w:spacing w:val="37"/>
        </w:rPr>
        <w:t> </w:t>
      </w:r>
      <w:r>
        <w:rPr>
          <w:color w:val="231F20"/>
        </w:rPr>
        <w:t>one</w:t>
      </w:r>
      <w:r>
        <w:rPr>
          <w:color w:val="231F20"/>
          <w:spacing w:val="37"/>
        </w:rPr>
        <w:t> </w:t>
      </w:r>
      <w:r>
        <w:rPr>
          <w:color w:val="231F20"/>
        </w:rPr>
        <w:t>really</w:t>
      </w:r>
      <w:r>
        <w:rPr>
          <w:color w:val="231F20"/>
          <w:spacing w:val="37"/>
        </w:rPr>
        <w:t> </w:t>
      </w:r>
      <w:r>
        <w:rPr>
          <w:color w:val="231F20"/>
        </w:rPr>
        <w:t>wanted</w:t>
      </w:r>
      <w:r>
        <w:rPr>
          <w:color w:val="231F20"/>
          <w:spacing w:val="37"/>
        </w:rPr>
        <w:t> </w:t>
      </w:r>
      <w:r>
        <w:rPr>
          <w:color w:val="231F20"/>
        </w:rPr>
        <w:t>to</w:t>
      </w:r>
      <w:r>
        <w:rPr>
          <w:color w:val="231F20"/>
          <w:spacing w:val="37"/>
        </w:rPr>
        <w:t> </w:t>
      </w:r>
      <w:r>
        <w:rPr>
          <w:color w:val="231F20"/>
        </w:rPr>
        <w:t>think about. It was just the grunge work that you do when you want to start working with</w:t>
      </w:r>
      <w:r>
        <w:rPr>
          <w:color w:val="231F20"/>
          <w:spacing w:val="25"/>
        </w:rPr>
        <w:t> </w:t>
      </w:r>
      <w:r>
        <w:rPr>
          <w:color w:val="231F20"/>
        </w:rPr>
        <w:t>your</w:t>
      </w:r>
      <w:r>
        <w:rPr>
          <w:color w:val="231F20"/>
          <w:spacing w:val="25"/>
        </w:rPr>
        <w:t> </w:t>
      </w:r>
      <w:r>
        <w:rPr>
          <w:color w:val="231F20"/>
        </w:rPr>
        <w:t>code</w:t>
      </w:r>
      <w:r>
        <w:rPr>
          <w:color w:val="231F20"/>
          <w:spacing w:val="25"/>
        </w:rPr>
        <w:t> </w:t>
      </w:r>
      <w:r>
        <w:rPr>
          <w:color w:val="231F20"/>
        </w:rPr>
        <w:t>in</w:t>
      </w:r>
      <w:r>
        <w:rPr>
          <w:color w:val="231F20"/>
          <w:spacing w:val="25"/>
        </w:rPr>
        <w:t> </w:t>
      </w:r>
      <w:r>
        <w:rPr>
          <w:color w:val="231F20"/>
        </w:rPr>
        <w:t>a</w:t>
      </w:r>
      <w:r>
        <w:rPr>
          <w:color w:val="231F20"/>
          <w:spacing w:val="25"/>
        </w:rPr>
        <w:t> </w:t>
      </w:r>
      <w:r>
        <w:rPr>
          <w:color w:val="231F20"/>
        </w:rPr>
        <w:t>controlled</w:t>
      </w:r>
      <w:r>
        <w:rPr>
          <w:color w:val="231F20"/>
          <w:spacing w:val="25"/>
        </w:rPr>
        <w:t> </w:t>
      </w:r>
      <w:r>
        <w:rPr>
          <w:color w:val="231F20"/>
        </w:rPr>
        <w:t>way,</w:t>
      </w:r>
      <w:r>
        <w:rPr>
          <w:color w:val="231F20"/>
          <w:spacing w:val="25"/>
        </w:rPr>
        <w:t> </w:t>
      </w:r>
      <w:r>
        <w:rPr>
          <w:color w:val="231F20"/>
        </w:rPr>
        <w:t>if</w:t>
      </w:r>
      <w:r>
        <w:rPr>
          <w:color w:val="231F20"/>
          <w:spacing w:val="25"/>
        </w:rPr>
        <w:t> </w:t>
      </w:r>
      <w:r>
        <w:rPr>
          <w:color w:val="231F20"/>
        </w:rPr>
        <w:t>you</w:t>
      </w:r>
      <w:r>
        <w:rPr>
          <w:color w:val="231F20"/>
          <w:spacing w:val="25"/>
        </w:rPr>
        <w:t> </w:t>
      </w:r>
      <w:r>
        <w:rPr>
          <w:color w:val="231F20"/>
        </w:rPr>
        <w:t>know</w:t>
      </w:r>
      <w:r>
        <w:rPr>
          <w:color w:val="231F20"/>
          <w:spacing w:val="25"/>
        </w:rPr>
        <w:t> </w:t>
      </w:r>
      <w:r>
        <w:rPr>
          <w:color w:val="231F20"/>
        </w:rPr>
        <w:t>how</w:t>
      </w:r>
      <w:r>
        <w:rPr>
          <w:color w:val="231F20"/>
          <w:spacing w:val="25"/>
        </w:rPr>
        <w:t> </w:t>
      </w:r>
      <w:r>
        <w:rPr>
          <w:color w:val="231F20"/>
        </w:rPr>
        <w:t>to</w:t>
      </w:r>
      <w:r>
        <w:rPr>
          <w:color w:val="231F20"/>
          <w:spacing w:val="25"/>
        </w:rPr>
        <w:t> </w:t>
      </w:r>
      <w:r>
        <w:rPr>
          <w:color w:val="231F20"/>
        </w:rPr>
        <w:t>do</w:t>
      </w:r>
      <w:r>
        <w:rPr>
          <w:color w:val="231F20"/>
          <w:spacing w:val="25"/>
        </w:rPr>
        <w:t> </w:t>
      </w:r>
      <w:r>
        <w:rPr>
          <w:color w:val="231F20"/>
        </w:rPr>
        <w:t>it.</w:t>
      </w:r>
      <w:r>
        <w:rPr>
          <w:color w:val="231F20"/>
          <w:spacing w:val="25"/>
        </w:rPr>
        <w:t> </w:t>
      </w:r>
      <w:r>
        <w:rPr>
          <w:color w:val="231F20"/>
        </w:rPr>
        <w:t>I</w:t>
      </w:r>
      <w:r>
        <w:rPr>
          <w:color w:val="231F20"/>
          <w:spacing w:val="25"/>
        </w:rPr>
        <w:t> </w:t>
      </w:r>
      <w:r>
        <w:rPr>
          <w:color w:val="231F20"/>
        </w:rPr>
        <w:t>decided</w:t>
      </w:r>
      <w:r>
        <w:rPr>
          <w:color w:val="231F20"/>
          <w:spacing w:val="25"/>
        </w:rPr>
        <w:t> </w:t>
      </w:r>
      <w:r>
        <w:rPr>
          <w:color w:val="231F20"/>
        </w:rPr>
        <w:t>then that it was worth really reflecting on how we were solving these problems and writing them down so that teams could get a leg up and start to make their code bases easier to live in.</w:t>
      </w:r>
    </w:p>
    <w:p>
      <w:pPr>
        <w:pStyle w:val="BodyText"/>
        <w:spacing w:line="266" w:lineRule="auto"/>
        <w:ind w:left="112" w:right="112" w:firstLine="240"/>
        <w:jc w:val="both"/>
      </w:pPr>
      <w:r>
        <w:rPr>
          <w:color w:val="231F20"/>
        </w:rPr>
        <w:t>A note about the examples: I’ve used examples in several different </w:t>
      </w:r>
      <w:r>
        <w:rPr>
          <w:color w:val="231F20"/>
        </w:rPr>
        <w:t>program- </w:t>
      </w:r>
      <w:r>
        <w:rPr>
          <w:color w:val="231F20"/>
          <w:w w:val="105"/>
        </w:rPr>
        <w:t>ming</w:t>
      </w:r>
      <w:r>
        <w:rPr>
          <w:color w:val="231F20"/>
          <w:w w:val="105"/>
        </w:rPr>
        <w:t> languages.</w:t>
      </w:r>
      <w:r>
        <w:rPr>
          <w:color w:val="231F20"/>
          <w:w w:val="105"/>
        </w:rPr>
        <w:t> The</w:t>
      </w:r>
      <w:r>
        <w:rPr>
          <w:color w:val="231F20"/>
          <w:w w:val="105"/>
        </w:rPr>
        <w:t> bulk</w:t>
      </w:r>
      <w:r>
        <w:rPr>
          <w:color w:val="231F20"/>
          <w:w w:val="105"/>
        </w:rPr>
        <w:t> of</w:t>
      </w:r>
      <w:r>
        <w:rPr>
          <w:color w:val="231F20"/>
          <w:w w:val="105"/>
        </w:rPr>
        <w:t> the</w:t>
      </w:r>
      <w:r>
        <w:rPr>
          <w:color w:val="231F20"/>
          <w:w w:val="105"/>
        </w:rPr>
        <w:t> examples</w:t>
      </w:r>
      <w:r>
        <w:rPr>
          <w:color w:val="231F20"/>
          <w:w w:val="105"/>
        </w:rPr>
        <w:t> are</w:t>
      </w:r>
      <w:r>
        <w:rPr>
          <w:color w:val="231F20"/>
          <w:w w:val="105"/>
        </w:rPr>
        <w:t> written</w:t>
      </w:r>
      <w:r>
        <w:rPr>
          <w:color w:val="231F20"/>
          <w:w w:val="105"/>
        </w:rPr>
        <w:t> in</w:t>
      </w:r>
      <w:r>
        <w:rPr>
          <w:color w:val="231F20"/>
          <w:w w:val="105"/>
        </w:rPr>
        <w:t> Java,</w:t>
      </w:r>
      <w:r>
        <w:rPr>
          <w:color w:val="231F20"/>
          <w:w w:val="105"/>
        </w:rPr>
        <w:t> C++,</w:t>
      </w:r>
      <w:r>
        <w:rPr>
          <w:color w:val="231F20"/>
          <w:w w:val="105"/>
        </w:rPr>
        <w:t> and</w:t>
      </w:r>
      <w:r>
        <w:rPr>
          <w:color w:val="231F20"/>
          <w:w w:val="105"/>
        </w:rPr>
        <w:t> C.</w:t>
      </w:r>
      <w:r>
        <w:rPr>
          <w:color w:val="231F20"/>
          <w:w w:val="105"/>
        </w:rPr>
        <w:t> I </w:t>
      </w:r>
      <w:r>
        <w:rPr>
          <w:color w:val="231F20"/>
        </w:rPr>
        <w:t>picked Java because it is a very common language, and I included C++ because it presents some special challenges in a legacy environment. I picked C because it highlights</w:t>
      </w:r>
      <w:r>
        <w:rPr>
          <w:color w:val="231F20"/>
          <w:spacing w:val="-3"/>
        </w:rPr>
        <w:t> </w:t>
      </w:r>
      <w:r>
        <w:rPr>
          <w:color w:val="231F20"/>
        </w:rPr>
        <w:t>many</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problems</w:t>
      </w:r>
      <w:r>
        <w:rPr>
          <w:color w:val="231F20"/>
          <w:spacing w:val="-3"/>
        </w:rPr>
        <w:t> </w:t>
      </w:r>
      <w:r>
        <w:rPr>
          <w:color w:val="231F20"/>
        </w:rPr>
        <w:t>that</w:t>
      </w:r>
      <w:r>
        <w:rPr>
          <w:color w:val="231F20"/>
          <w:spacing w:val="-3"/>
        </w:rPr>
        <w:t> </w:t>
      </w:r>
      <w:r>
        <w:rPr>
          <w:color w:val="231F20"/>
        </w:rPr>
        <w:t>come</w:t>
      </w:r>
      <w:r>
        <w:rPr>
          <w:color w:val="231F20"/>
          <w:spacing w:val="-3"/>
        </w:rPr>
        <w:t> </w:t>
      </w:r>
      <w:r>
        <w:rPr>
          <w:color w:val="231F20"/>
        </w:rPr>
        <w:t>up</w:t>
      </w:r>
      <w:r>
        <w:rPr>
          <w:color w:val="231F20"/>
          <w:spacing w:val="-3"/>
        </w:rPr>
        <w:t> </w:t>
      </w:r>
      <w:r>
        <w:rPr>
          <w:color w:val="231F20"/>
        </w:rPr>
        <w:t>in</w:t>
      </w:r>
      <w:r>
        <w:rPr>
          <w:color w:val="231F20"/>
          <w:spacing w:val="-3"/>
        </w:rPr>
        <w:t> </w:t>
      </w:r>
      <w:r>
        <w:rPr>
          <w:color w:val="231F20"/>
        </w:rPr>
        <w:t>procedural</w:t>
      </w:r>
      <w:r>
        <w:rPr>
          <w:color w:val="231F20"/>
          <w:spacing w:val="-3"/>
        </w:rPr>
        <w:t> </w:t>
      </w:r>
      <w:r>
        <w:rPr>
          <w:color w:val="231F20"/>
        </w:rPr>
        <w:t>legacy</w:t>
      </w:r>
      <w:r>
        <w:rPr>
          <w:color w:val="231F20"/>
          <w:spacing w:val="-3"/>
        </w:rPr>
        <w:t> </w:t>
      </w:r>
      <w:r>
        <w:rPr>
          <w:color w:val="231F20"/>
        </w:rPr>
        <w:t>code.</w:t>
      </w:r>
      <w:r>
        <w:rPr>
          <w:color w:val="231F20"/>
          <w:spacing w:val="-3"/>
        </w:rPr>
        <w:t> </w:t>
      </w:r>
      <w:r>
        <w:rPr>
          <w:color w:val="231F20"/>
        </w:rPr>
        <w:t>Among them, these languages cover much of the spectrum of concerns that arise in leg- </w:t>
      </w:r>
      <w:r>
        <w:rPr>
          <w:color w:val="231F20"/>
          <w:w w:val="105"/>
        </w:rPr>
        <w:t>acy</w:t>
      </w:r>
      <w:r>
        <w:rPr>
          <w:color w:val="231F20"/>
          <w:spacing w:val="-3"/>
          <w:w w:val="105"/>
        </w:rPr>
        <w:t> </w:t>
      </w:r>
      <w:r>
        <w:rPr>
          <w:color w:val="231F20"/>
          <w:w w:val="105"/>
        </w:rPr>
        <w:t>code.</w:t>
      </w:r>
      <w:r>
        <w:rPr>
          <w:color w:val="231F20"/>
          <w:spacing w:val="-3"/>
          <w:w w:val="105"/>
        </w:rPr>
        <w:t> </w:t>
      </w:r>
      <w:r>
        <w:rPr>
          <w:color w:val="231F20"/>
          <w:w w:val="105"/>
        </w:rPr>
        <w:t>However,</w:t>
      </w:r>
      <w:r>
        <w:rPr>
          <w:color w:val="231F20"/>
          <w:spacing w:val="-3"/>
          <w:w w:val="105"/>
        </w:rPr>
        <w:t> </w:t>
      </w:r>
      <w:r>
        <w:rPr>
          <w:color w:val="231F20"/>
          <w:w w:val="105"/>
        </w:rPr>
        <w:t>if</w:t>
      </w:r>
      <w:r>
        <w:rPr>
          <w:color w:val="231F20"/>
          <w:spacing w:val="-3"/>
          <w:w w:val="105"/>
        </w:rPr>
        <w:t> </w:t>
      </w:r>
      <w:r>
        <w:rPr>
          <w:color w:val="231F20"/>
          <w:w w:val="105"/>
        </w:rPr>
        <w:t>the</w:t>
      </w:r>
      <w:r>
        <w:rPr>
          <w:color w:val="231F20"/>
          <w:spacing w:val="-3"/>
          <w:w w:val="105"/>
        </w:rPr>
        <w:t> </w:t>
      </w:r>
      <w:r>
        <w:rPr>
          <w:color w:val="231F20"/>
          <w:w w:val="105"/>
        </w:rPr>
        <w:t>languages</w:t>
      </w:r>
      <w:r>
        <w:rPr>
          <w:color w:val="231F20"/>
          <w:spacing w:val="-3"/>
          <w:w w:val="105"/>
        </w:rPr>
        <w:t> </w:t>
      </w:r>
      <w:r>
        <w:rPr>
          <w:color w:val="231F20"/>
          <w:w w:val="105"/>
        </w:rPr>
        <w:t>you</w:t>
      </w:r>
      <w:r>
        <w:rPr>
          <w:color w:val="231F20"/>
          <w:spacing w:val="-3"/>
          <w:w w:val="105"/>
        </w:rPr>
        <w:t> </w:t>
      </w:r>
      <w:r>
        <w:rPr>
          <w:color w:val="231F20"/>
          <w:w w:val="105"/>
        </w:rPr>
        <w:t>use</w:t>
      </w:r>
      <w:r>
        <w:rPr>
          <w:color w:val="231F20"/>
          <w:spacing w:val="-3"/>
          <w:w w:val="105"/>
        </w:rPr>
        <w:t> </w:t>
      </w:r>
      <w:r>
        <w:rPr>
          <w:color w:val="231F20"/>
          <w:w w:val="105"/>
        </w:rPr>
        <w:t>are</w:t>
      </w:r>
      <w:r>
        <w:rPr>
          <w:color w:val="231F20"/>
          <w:spacing w:val="-3"/>
          <w:w w:val="105"/>
        </w:rPr>
        <w:t> </w:t>
      </w:r>
      <w:r>
        <w:rPr>
          <w:color w:val="231F20"/>
          <w:w w:val="105"/>
        </w:rPr>
        <w:t>not</w:t>
      </w:r>
      <w:r>
        <w:rPr>
          <w:color w:val="231F20"/>
          <w:spacing w:val="-3"/>
          <w:w w:val="105"/>
        </w:rPr>
        <w:t> </w:t>
      </w:r>
      <w:r>
        <w:rPr>
          <w:color w:val="231F20"/>
          <w:w w:val="105"/>
        </w:rPr>
        <w:t>covered</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examples, take</w:t>
      </w:r>
      <w:r>
        <w:rPr>
          <w:color w:val="231F20"/>
          <w:spacing w:val="-12"/>
          <w:w w:val="105"/>
        </w:rPr>
        <w:t> </w:t>
      </w:r>
      <w:r>
        <w:rPr>
          <w:color w:val="231F20"/>
          <w:w w:val="105"/>
        </w:rPr>
        <w:t>a</w:t>
      </w:r>
      <w:r>
        <w:rPr>
          <w:color w:val="231F20"/>
          <w:spacing w:val="-12"/>
          <w:w w:val="105"/>
        </w:rPr>
        <w:t> </w:t>
      </w:r>
      <w:r>
        <w:rPr>
          <w:color w:val="231F20"/>
          <w:w w:val="105"/>
        </w:rPr>
        <w:t>look</w:t>
      </w:r>
      <w:r>
        <w:rPr>
          <w:color w:val="231F20"/>
          <w:spacing w:val="-11"/>
          <w:w w:val="105"/>
        </w:rPr>
        <w:t> </w:t>
      </w:r>
      <w:r>
        <w:rPr>
          <w:color w:val="231F20"/>
          <w:w w:val="105"/>
        </w:rPr>
        <w:t>at</w:t>
      </w:r>
      <w:r>
        <w:rPr>
          <w:color w:val="231F20"/>
          <w:spacing w:val="-12"/>
          <w:w w:val="105"/>
        </w:rPr>
        <w:t> </w:t>
      </w:r>
      <w:r>
        <w:rPr>
          <w:color w:val="231F20"/>
          <w:w w:val="105"/>
        </w:rPr>
        <w:t>them</w:t>
      </w:r>
      <w:r>
        <w:rPr>
          <w:color w:val="231F20"/>
          <w:spacing w:val="-11"/>
          <w:w w:val="105"/>
        </w:rPr>
        <w:t> </w:t>
      </w:r>
      <w:r>
        <w:rPr>
          <w:color w:val="231F20"/>
          <w:w w:val="105"/>
        </w:rPr>
        <w:t>anyway.</w:t>
      </w:r>
      <w:r>
        <w:rPr>
          <w:color w:val="231F20"/>
          <w:spacing w:val="-12"/>
          <w:w w:val="105"/>
        </w:rPr>
        <w:t> </w:t>
      </w:r>
      <w:r>
        <w:rPr>
          <w:color w:val="231F20"/>
          <w:w w:val="105"/>
        </w:rPr>
        <w:t>Many</w:t>
      </w:r>
      <w:r>
        <w:rPr>
          <w:color w:val="231F20"/>
          <w:spacing w:val="-11"/>
          <w:w w:val="105"/>
        </w:rPr>
        <w:t> </w:t>
      </w:r>
      <w:r>
        <w:rPr>
          <w:color w:val="231F20"/>
          <w:w w:val="105"/>
        </w:rPr>
        <w:t>of</w:t>
      </w:r>
      <w:r>
        <w:rPr>
          <w:color w:val="231F20"/>
          <w:spacing w:val="-12"/>
          <w:w w:val="105"/>
        </w:rPr>
        <w:t> </w:t>
      </w:r>
      <w:r>
        <w:rPr>
          <w:color w:val="231F20"/>
          <w:w w:val="105"/>
        </w:rPr>
        <w:t>the</w:t>
      </w:r>
      <w:r>
        <w:rPr>
          <w:color w:val="231F20"/>
          <w:spacing w:val="-12"/>
          <w:w w:val="105"/>
        </w:rPr>
        <w:t> </w:t>
      </w:r>
      <w:r>
        <w:rPr>
          <w:color w:val="231F20"/>
          <w:w w:val="105"/>
        </w:rPr>
        <w:t>techniques</w:t>
      </w:r>
      <w:r>
        <w:rPr>
          <w:color w:val="231F20"/>
          <w:spacing w:val="-11"/>
          <w:w w:val="105"/>
        </w:rPr>
        <w:t> </w:t>
      </w:r>
      <w:r>
        <w:rPr>
          <w:color w:val="231F20"/>
          <w:w w:val="105"/>
        </w:rPr>
        <w:t>that</w:t>
      </w:r>
      <w:r>
        <w:rPr>
          <w:color w:val="231F20"/>
          <w:spacing w:val="-12"/>
          <w:w w:val="105"/>
        </w:rPr>
        <w:t> </w:t>
      </w:r>
      <w:r>
        <w:rPr>
          <w:color w:val="231F20"/>
          <w:w w:val="105"/>
        </w:rPr>
        <w:t>I</w:t>
      </w:r>
      <w:r>
        <w:rPr>
          <w:color w:val="231F20"/>
          <w:spacing w:val="-11"/>
          <w:w w:val="105"/>
        </w:rPr>
        <w:t> </w:t>
      </w:r>
      <w:r>
        <w:rPr>
          <w:color w:val="231F20"/>
          <w:w w:val="105"/>
        </w:rPr>
        <w:t>cover</w:t>
      </w:r>
      <w:r>
        <w:rPr>
          <w:color w:val="231F20"/>
          <w:spacing w:val="-12"/>
          <w:w w:val="105"/>
        </w:rPr>
        <w:t> </w:t>
      </w:r>
      <w:r>
        <w:rPr>
          <w:color w:val="231F20"/>
          <w:w w:val="105"/>
        </w:rPr>
        <w:t>can</w:t>
      </w:r>
      <w:r>
        <w:rPr>
          <w:color w:val="231F20"/>
          <w:spacing w:val="-11"/>
          <w:w w:val="105"/>
        </w:rPr>
        <w:t> </w:t>
      </w:r>
      <w:r>
        <w:rPr>
          <w:color w:val="231F20"/>
          <w:w w:val="105"/>
        </w:rPr>
        <w:t>be</w:t>
      </w:r>
      <w:r>
        <w:rPr>
          <w:color w:val="231F20"/>
          <w:spacing w:val="-12"/>
          <w:w w:val="105"/>
        </w:rPr>
        <w:t> </w:t>
      </w:r>
      <w:r>
        <w:rPr>
          <w:color w:val="231F20"/>
          <w:w w:val="105"/>
        </w:rPr>
        <w:t>used</w:t>
      </w:r>
      <w:r>
        <w:rPr>
          <w:color w:val="231F20"/>
          <w:spacing w:val="-11"/>
          <w:w w:val="105"/>
        </w:rPr>
        <w:t> </w:t>
      </w:r>
      <w:r>
        <w:rPr>
          <w:color w:val="231F20"/>
          <w:w w:val="105"/>
        </w:rPr>
        <w:t>in other languages, such as Delphi, Visual Basic, COBOL, and FORTRAN.</w:t>
      </w:r>
    </w:p>
    <w:p>
      <w:pPr>
        <w:spacing w:after="0" w:line="266" w:lineRule="auto"/>
        <w:jc w:val="both"/>
        <w:sectPr>
          <w:pgSz w:w="7910" w:h="11940"/>
          <w:pgMar w:top="320" w:bottom="280" w:left="220" w:right="620"/>
        </w:sectPr>
      </w:pPr>
    </w:p>
    <w:p>
      <w:pPr>
        <w:pStyle w:val="BodyText"/>
        <w:spacing w:line="266" w:lineRule="auto" w:before="39"/>
        <w:ind w:left="101" w:right="114" w:firstLine="240"/>
        <w:jc w:val="both"/>
      </w:pPr>
      <w:r>
        <w:rPr>
          <w:color w:val="231F20"/>
        </w:rPr>
        <w:t>I hope that you find the techniques in this book helpful and that they </w:t>
      </w:r>
      <w:r>
        <w:rPr>
          <w:color w:val="231F20"/>
        </w:rPr>
        <w:t>allow you to get back to what is fun about programming. Programming can be very rewarding and enjoyable work. If you don’t feel that in your day-to-day work, I hope that the techniques I offer you in this book help you find it and grow it on your team.</w:t>
      </w:r>
    </w:p>
    <w:p>
      <w:pPr>
        <w:pStyle w:val="BodyText"/>
      </w:pPr>
    </w:p>
    <w:p>
      <w:pPr>
        <w:pStyle w:val="BodyText"/>
        <w:spacing w:before="2"/>
        <w:rPr>
          <w:sz w:val="21"/>
        </w:rPr>
      </w:pPr>
      <w:r>
        <w:rPr/>
        <w:pict>
          <v:group style="position:absolute;margin-left:34.887001pt;margin-top:13.647205pt;width:340.2pt;height:3.1pt;mso-position-horizontal-relative:page;mso-position-vertical-relative:paragraph;z-index:-15724032;mso-wrap-distance-left:0;mso-wrap-distance-right:0" id="docshapegroup8" coordorigin="698,273" coordsize="6804,62">
            <v:rect style="position:absolute;left:697;top:272;width:6804;height:10" id="docshape9" filled="true" fillcolor="#231f20" stroked="false">
              <v:fill type="solid"/>
            </v:rect>
            <v:line style="position:absolute" from="698,305" to="2158,305" stroked="true" strokeweight="3pt" strokecolor="#231f20">
              <v:stroke dashstyle="solid"/>
            </v:line>
            <w10:wrap type="topAndBottom"/>
          </v:group>
        </w:pict>
      </w:r>
    </w:p>
    <w:p>
      <w:pPr>
        <w:pStyle w:val="Heading4"/>
        <w:ind w:left="101"/>
        <w:jc w:val="left"/>
      </w:pPr>
      <w:r>
        <w:rPr>
          <w:color w:val="231F20"/>
          <w:spacing w:val="-2"/>
        </w:rPr>
        <w:t>Acknowledgments</w:t>
      </w:r>
    </w:p>
    <w:p>
      <w:pPr>
        <w:pStyle w:val="BodyText"/>
        <w:spacing w:line="266" w:lineRule="auto" w:before="194"/>
        <w:ind w:left="101" w:right="114"/>
        <w:jc w:val="both"/>
      </w:pPr>
      <w:r>
        <w:rPr>
          <w:color w:val="231F20"/>
        </w:rPr>
        <w:t>First</w:t>
      </w:r>
      <w:r>
        <w:rPr>
          <w:color w:val="231F20"/>
          <w:spacing w:val="32"/>
        </w:rPr>
        <w:t> </w:t>
      </w:r>
      <w:r>
        <w:rPr>
          <w:color w:val="231F20"/>
        </w:rPr>
        <w:t>of</w:t>
      </w:r>
      <w:r>
        <w:rPr>
          <w:color w:val="231F20"/>
          <w:spacing w:val="32"/>
        </w:rPr>
        <w:t> </w:t>
      </w:r>
      <w:r>
        <w:rPr>
          <w:color w:val="231F20"/>
        </w:rPr>
        <w:t>all,</w:t>
      </w:r>
      <w:r>
        <w:rPr>
          <w:color w:val="231F20"/>
          <w:spacing w:val="32"/>
        </w:rPr>
        <w:t> </w:t>
      </w:r>
      <w:r>
        <w:rPr>
          <w:color w:val="231F20"/>
        </w:rPr>
        <w:t>I</w:t>
      </w:r>
      <w:r>
        <w:rPr>
          <w:color w:val="231F20"/>
          <w:spacing w:val="32"/>
        </w:rPr>
        <w:t> </w:t>
      </w:r>
      <w:r>
        <w:rPr>
          <w:color w:val="231F20"/>
        </w:rPr>
        <w:t>owe</w:t>
      </w:r>
      <w:r>
        <w:rPr>
          <w:color w:val="231F20"/>
          <w:spacing w:val="32"/>
        </w:rPr>
        <w:t> </w:t>
      </w:r>
      <w:r>
        <w:rPr>
          <w:color w:val="231F20"/>
        </w:rPr>
        <w:t>a</w:t>
      </w:r>
      <w:r>
        <w:rPr>
          <w:color w:val="231F20"/>
          <w:spacing w:val="32"/>
        </w:rPr>
        <w:t> </w:t>
      </w:r>
      <w:r>
        <w:rPr>
          <w:color w:val="231F20"/>
        </w:rPr>
        <w:t>serious</w:t>
      </w:r>
      <w:r>
        <w:rPr>
          <w:color w:val="231F20"/>
          <w:spacing w:val="32"/>
        </w:rPr>
        <w:t> </w:t>
      </w:r>
      <w:r>
        <w:rPr>
          <w:color w:val="231F20"/>
        </w:rPr>
        <w:t>debt</w:t>
      </w:r>
      <w:r>
        <w:rPr>
          <w:color w:val="231F20"/>
          <w:spacing w:val="32"/>
        </w:rPr>
        <w:t> </w:t>
      </w:r>
      <w:r>
        <w:rPr>
          <w:color w:val="231F20"/>
        </w:rPr>
        <w:t>to</w:t>
      </w:r>
      <w:r>
        <w:rPr>
          <w:color w:val="231F20"/>
          <w:spacing w:val="32"/>
        </w:rPr>
        <w:t> </w:t>
      </w:r>
      <w:r>
        <w:rPr>
          <w:color w:val="231F20"/>
        </w:rPr>
        <w:t>my</w:t>
      </w:r>
      <w:r>
        <w:rPr>
          <w:color w:val="231F20"/>
          <w:spacing w:val="32"/>
        </w:rPr>
        <w:t> </w:t>
      </w:r>
      <w:r>
        <w:rPr>
          <w:color w:val="231F20"/>
        </w:rPr>
        <w:t>wife,</w:t>
      </w:r>
      <w:r>
        <w:rPr>
          <w:color w:val="231F20"/>
          <w:spacing w:val="32"/>
        </w:rPr>
        <w:t> </w:t>
      </w:r>
      <w:r>
        <w:rPr>
          <w:color w:val="231F20"/>
        </w:rPr>
        <w:t>Ann,</w:t>
      </w:r>
      <w:r>
        <w:rPr>
          <w:color w:val="231F20"/>
          <w:spacing w:val="32"/>
        </w:rPr>
        <w:t> </w:t>
      </w:r>
      <w:r>
        <w:rPr>
          <w:color w:val="231F20"/>
        </w:rPr>
        <w:t>and</w:t>
      </w:r>
      <w:r>
        <w:rPr>
          <w:color w:val="231F20"/>
          <w:spacing w:val="32"/>
        </w:rPr>
        <w:t> </w:t>
      </w:r>
      <w:r>
        <w:rPr>
          <w:color w:val="231F20"/>
        </w:rPr>
        <w:t>my</w:t>
      </w:r>
      <w:r>
        <w:rPr>
          <w:color w:val="231F20"/>
          <w:spacing w:val="32"/>
        </w:rPr>
        <w:t> </w:t>
      </w:r>
      <w:r>
        <w:rPr>
          <w:color w:val="231F20"/>
        </w:rPr>
        <w:t>children,</w:t>
      </w:r>
      <w:r>
        <w:rPr>
          <w:color w:val="231F20"/>
          <w:spacing w:val="32"/>
        </w:rPr>
        <w:t> </w:t>
      </w:r>
      <w:r>
        <w:rPr>
          <w:color w:val="231F20"/>
        </w:rPr>
        <w:t>Deborah and Ryan. Their love and support made this book and all of the learning </w:t>
      </w:r>
      <w:r>
        <w:rPr>
          <w:color w:val="231F20"/>
        </w:rPr>
        <w:t>that preceded it possible. I’d also like to thank “Uncle Bob” Martin, president and founder of Object Mentor. His rigorous pragmatic approach to development</w:t>
      </w:r>
      <w:r>
        <w:rPr>
          <w:color w:val="231F20"/>
          <w:spacing w:val="80"/>
          <w:w w:val="150"/>
        </w:rPr>
        <w:t> </w:t>
      </w:r>
      <w:r>
        <w:rPr>
          <w:color w:val="231F20"/>
        </w:rPr>
        <w:t>and design, separating the critical from the inconsequential, gave me something to latch upon about 10 years ago, back when it seemed that I was about to drown in a wave of unrealistic advice. And thanks, Bob, for giving me the opportunity to see more code and work with more people over the past five years than I ever imagined possible.</w:t>
      </w:r>
    </w:p>
    <w:p>
      <w:pPr>
        <w:pStyle w:val="BodyText"/>
        <w:spacing w:line="266" w:lineRule="auto"/>
        <w:ind w:left="101" w:right="114" w:firstLine="240"/>
        <w:jc w:val="both"/>
      </w:pPr>
      <w:r>
        <w:rPr>
          <w:color w:val="231F20"/>
          <w:w w:val="105"/>
        </w:rPr>
        <w:t>I</w:t>
      </w:r>
      <w:r>
        <w:rPr>
          <w:color w:val="231F20"/>
          <w:spacing w:val="-6"/>
          <w:w w:val="105"/>
        </w:rPr>
        <w:t> </w:t>
      </w:r>
      <w:r>
        <w:rPr>
          <w:color w:val="231F20"/>
          <w:w w:val="105"/>
        </w:rPr>
        <w:t>also</w:t>
      </w:r>
      <w:r>
        <w:rPr>
          <w:color w:val="231F20"/>
          <w:spacing w:val="-6"/>
          <w:w w:val="105"/>
        </w:rPr>
        <w:t> </w:t>
      </w:r>
      <w:r>
        <w:rPr>
          <w:color w:val="231F20"/>
          <w:w w:val="105"/>
        </w:rPr>
        <w:t>have</w:t>
      </w:r>
      <w:r>
        <w:rPr>
          <w:color w:val="231F20"/>
          <w:spacing w:val="-6"/>
          <w:w w:val="105"/>
        </w:rPr>
        <w:t> </w:t>
      </w:r>
      <w:r>
        <w:rPr>
          <w:color w:val="231F20"/>
          <w:w w:val="105"/>
        </w:rPr>
        <w:t>to</w:t>
      </w:r>
      <w:r>
        <w:rPr>
          <w:color w:val="231F20"/>
          <w:spacing w:val="-6"/>
          <w:w w:val="105"/>
        </w:rPr>
        <w:t> </w:t>
      </w:r>
      <w:r>
        <w:rPr>
          <w:color w:val="231F20"/>
          <w:w w:val="105"/>
        </w:rPr>
        <w:t>thank</w:t>
      </w:r>
      <w:r>
        <w:rPr>
          <w:color w:val="231F20"/>
          <w:spacing w:val="-6"/>
          <w:w w:val="105"/>
        </w:rPr>
        <w:t> </w:t>
      </w:r>
      <w:r>
        <w:rPr>
          <w:color w:val="231F20"/>
          <w:w w:val="105"/>
        </w:rPr>
        <w:t>Kent</w:t>
      </w:r>
      <w:r>
        <w:rPr>
          <w:color w:val="231F20"/>
          <w:spacing w:val="-6"/>
          <w:w w:val="105"/>
        </w:rPr>
        <w:t> </w:t>
      </w:r>
      <w:r>
        <w:rPr>
          <w:color w:val="231F20"/>
          <w:w w:val="105"/>
        </w:rPr>
        <w:t>Beck,</w:t>
      </w:r>
      <w:r>
        <w:rPr>
          <w:color w:val="231F20"/>
          <w:spacing w:val="-6"/>
          <w:w w:val="105"/>
        </w:rPr>
        <w:t> </w:t>
      </w:r>
      <w:r>
        <w:rPr>
          <w:color w:val="231F20"/>
          <w:w w:val="105"/>
        </w:rPr>
        <w:t>Martin</w:t>
      </w:r>
      <w:r>
        <w:rPr>
          <w:color w:val="231F20"/>
          <w:spacing w:val="-6"/>
          <w:w w:val="105"/>
        </w:rPr>
        <w:t> </w:t>
      </w:r>
      <w:r>
        <w:rPr>
          <w:color w:val="231F20"/>
          <w:w w:val="105"/>
        </w:rPr>
        <w:t>Fowler,</w:t>
      </w:r>
      <w:r>
        <w:rPr>
          <w:color w:val="231F20"/>
          <w:spacing w:val="-6"/>
          <w:w w:val="105"/>
        </w:rPr>
        <w:t> </w:t>
      </w:r>
      <w:r>
        <w:rPr>
          <w:color w:val="231F20"/>
          <w:w w:val="105"/>
        </w:rPr>
        <w:t>Ron</w:t>
      </w:r>
      <w:r>
        <w:rPr>
          <w:color w:val="231F20"/>
          <w:spacing w:val="-6"/>
          <w:w w:val="105"/>
        </w:rPr>
        <w:t> </w:t>
      </w:r>
      <w:r>
        <w:rPr>
          <w:color w:val="231F20"/>
          <w:w w:val="105"/>
        </w:rPr>
        <w:t>Jeffries,</w:t>
      </w:r>
      <w:r>
        <w:rPr>
          <w:color w:val="231F20"/>
          <w:spacing w:val="-6"/>
          <w:w w:val="105"/>
        </w:rPr>
        <w:t> </w:t>
      </w:r>
      <w:r>
        <w:rPr>
          <w:color w:val="231F20"/>
          <w:w w:val="105"/>
        </w:rPr>
        <w:t>and</w:t>
      </w:r>
      <w:r>
        <w:rPr>
          <w:color w:val="231F20"/>
          <w:spacing w:val="-6"/>
          <w:w w:val="105"/>
        </w:rPr>
        <w:t> </w:t>
      </w:r>
      <w:r>
        <w:rPr>
          <w:color w:val="231F20"/>
          <w:w w:val="105"/>
        </w:rPr>
        <w:t>Ward</w:t>
      </w:r>
      <w:r>
        <w:rPr>
          <w:color w:val="231F20"/>
          <w:spacing w:val="-6"/>
          <w:w w:val="105"/>
        </w:rPr>
        <w:t> </w:t>
      </w:r>
      <w:r>
        <w:rPr>
          <w:color w:val="231F20"/>
          <w:w w:val="105"/>
        </w:rPr>
        <w:t>Cun- ningham</w:t>
      </w:r>
      <w:r>
        <w:rPr>
          <w:color w:val="231F20"/>
          <w:w w:val="105"/>
        </w:rPr>
        <w:t> for</w:t>
      </w:r>
      <w:r>
        <w:rPr>
          <w:color w:val="231F20"/>
          <w:w w:val="105"/>
        </w:rPr>
        <w:t> offering</w:t>
      </w:r>
      <w:r>
        <w:rPr>
          <w:color w:val="231F20"/>
          <w:w w:val="105"/>
        </w:rPr>
        <w:t> me</w:t>
      </w:r>
      <w:r>
        <w:rPr>
          <w:color w:val="231F20"/>
          <w:w w:val="105"/>
        </w:rPr>
        <w:t> advice</w:t>
      </w:r>
      <w:r>
        <w:rPr>
          <w:color w:val="231F20"/>
          <w:w w:val="105"/>
        </w:rPr>
        <w:t> at</w:t>
      </w:r>
      <w:r>
        <w:rPr>
          <w:color w:val="231F20"/>
          <w:w w:val="105"/>
        </w:rPr>
        <w:t> times</w:t>
      </w:r>
      <w:r>
        <w:rPr>
          <w:color w:val="231F20"/>
          <w:w w:val="105"/>
        </w:rPr>
        <w:t> and</w:t>
      </w:r>
      <w:r>
        <w:rPr>
          <w:color w:val="231F20"/>
          <w:w w:val="105"/>
        </w:rPr>
        <w:t> teaching</w:t>
      </w:r>
      <w:r>
        <w:rPr>
          <w:color w:val="231F20"/>
          <w:w w:val="105"/>
        </w:rPr>
        <w:t> me</w:t>
      </w:r>
      <w:r>
        <w:rPr>
          <w:color w:val="231F20"/>
          <w:w w:val="105"/>
        </w:rPr>
        <w:t> a</w:t>
      </w:r>
      <w:r>
        <w:rPr>
          <w:color w:val="231F20"/>
          <w:w w:val="105"/>
        </w:rPr>
        <w:t> great</w:t>
      </w:r>
      <w:r>
        <w:rPr>
          <w:color w:val="231F20"/>
          <w:w w:val="105"/>
        </w:rPr>
        <w:t> deal</w:t>
      </w:r>
      <w:r>
        <w:rPr>
          <w:color w:val="231F20"/>
          <w:w w:val="105"/>
        </w:rPr>
        <w:t> </w:t>
      </w:r>
      <w:r>
        <w:rPr>
          <w:color w:val="231F20"/>
          <w:w w:val="105"/>
        </w:rPr>
        <w:t>about team</w:t>
      </w:r>
      <w:r>
        <w:rPr>
          <w:color w:val="231F20"/>
          <w:spacing w:val="-6"/>
          <w:w w:val="105"/>
        </w:rPr>
        <w:t> </w:t>
      </w:r>
      <w:r>
        <w:rPr>
          <w:color w:val="231F20"/>
          <w:w w:val="105"/>
        </w:rPr>
        <w:t>work,</w:t>
      </w:r>
      <w:r>
        <w:rPr>
          <w:color w:val="231F20"/>
          <w:spacing w:val="-6"/>
          <w:w w:val="105"/>
        </w:rPr>
        <w:t> </w:t>
      </w:r>
      <w:r>
        <w:rPr>
          <w:color w:val="231F20"/>
          <w:w w:val="105"/>
        </w:rPr>
        <w:t>design,</w:t>
      </w:r>
      <w:r>
        <w:rPr>
          <w:color w:val="231F20"/>
          <w:spacing w:val="-6"/>
          <w:w w:val="105"/>
        </w:rPr>
        <w:t> </w:t>
      </w:r>
      <w:r>
        <w:rPr>
          <w:color w:val="231F20"/>
          <w:w w:val="105"/>
        </w:rPr>
        <w:t>and</w:t>
      </w:r>
      <w:r>
        <w:rPr>
          <w:color w:val="231F20"/>
          <w:spacing w:val="-6"/>
          <w:w w:val="105"/>
        </w:rPr>
        <w:t> </w:t>
      </w:r>
      <w:r>
        <w:rPr>
          <w:color w:val="231F20"/>
          <w:w w:val="105"/>
        </w:rPr>
        <w:t>programming.</w:t>
      </w:r>
      <w:r>
        <w:rPr>
          <w:color w:val="231F20"/>
          <w:spacing w:val="-6"/>
          <w:w w:val="105"/>
        </w:rPr>
        <w:t> </w:t>
      </w:r>
      <w:r>
        <w:rPr>
          <w:color w:val="231F20"/>
          <w:w w:val="105"/>
        </w:rPr>
        <w:t>Special</w:t>
      </w:r>
      <w:r>
        <w:rPr>
          <w:color w:val="231F20"/>
          <w:spacing w:val="-6"/>
          <w:w w:val="105"/>
        </w:rPr>
        <w:t> </w:t>
      </w:r>
      <w:r>
        <w:rPr>
          <w:color w:val="231F20"/>
          <w:w w:val="105"/>
        </w:rPr>
        <w:t>thanks</w:t>
      </w:r>
      <w:r>
        <w:rPr>
          <w:color w:val="231F20"/>
          <w:spacing w:val="-6"/>
          <w:w w:val="105"/>
        </w:rPr>
        <w:t> </w:t>
      </w:r>
      <w:r>
        <w:rPr>
          <w:color w:val="231F20"/>
          <w:w w:val="105"/>
        </w:rPr>
        <w:t>to</w:t>
      </w:r>
      <w:r>
        <w:rPr>
          <w:color w:val="231F20"/>
          <w:spacing w:val="-6"/>
          <w:w w:val="105"/>
        </w:rPr>
        <w:t> </w:t>
      </w:r>
      <w:r>
        <w:rPr>
          <w:color w:val="231F20"/>
          <w:w w:val="105"/>
        </w:rPr>
        <w:t>all</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people</w:t>
      </w:r>
      <w:r>
        <w:rPr>
          <w:color w:val="231F20"/>
          <w:spacing w:val="-6"/>
          <w:w w:val="105"/>
        </w:rPr>
        <w:t> </w:t>
      </w:r>
      <w:r>
        <w:rPr>
          <w:color w:val="231F20"/>
          <w:w w:val="105"/>
        </w:rPr>
        <w:t>who reviewed</w:t>
      </w:r>
      <w:r>
        <w:rPr>
          <w:color w:val="231F20"/>
          <w:spacing w:val="-9"/>
          <w:w w:val="105"/>
        </w:rPr>
        <w:t> </w:t>
      </w:r>
      <w:r>
        <w:rPr>
          <w:color w:val="231F20"/>
          <w:w w:val="105"/>
        </w:rPr>
        <w:t>the</w:t>
      </w:r>
      <w:r>
        <w:rPr>
          <w:color w:val="231F20"/>
          <w:spacing w:val="-9"/>
          <w:w w:val="105"/>
        </w:rPr>
        <w:t> </w:t>
      </w:r>
      <w:r>
        <w:rPr>
          <w:color w:val="231F20"/>
          <w:w w:val="105"/>
        </w:rPr>
        <w:t>drafts.</w:t>
      </w:r>
      <w:r>
        <w:rPr>
          <w:color w:val="231F20"/>
          <w:spacing w:val="-9"/>
          <w:w w:val="105"/>
        </w:rPr>
        <w:t> </w:t>
      </w:r>
      <w:r>
        <w:rPr>
          <w:color w:val="231F20"/>
          <w:w w:val="105"/>
        </w:rPr>
        <w:t>The</w:t>
      </w:r>
      <w:r>
        <w:rPr>
          <w:color w:val="231F20"/>
          <w:spacing w:val="-9"/>
          <w:w w:val="105"/>
        </w:rPr>
        <w:t> </w:t>
      </w:r>
      <w:r>
        <w:rPr>
          <w:color w:val="231F20"/>
          <w:w w:val="105"/>
        </w:rPr>
        <w:t>official</w:t>
      </w:r>
      <w:r>
        <w:rPr>
          <w:color w:val="231F20"/>
          <w:spacing w:val="-9"/>
          <w:w w:val="105"/>
        </w:rPr>
        <w:t> </w:t>
      </w:r>
      <w:r>
        <w:rPr>
          <w:color w:val="231F20"/>
          <w:w w:val="105"/>
        </w:rPr>
        <w:t>reviewers</w:t>
      </w:r>
      <w:r>
        <w:rPr>
          <w:color w:val="231F20"/>
          <w:spacing w:val="-9"/>
          <w:w w:val="105"/>
        </w:rPr>
        <w:t> </w:t>
      </w:r>
      <w:r>
        <w:rPr>
          <w:color w:val="231F20"/>
          <w:w w:val="105"/>
        </w:rPr>
        <w:t>were</w:t>
      </w:r>
      <w:r>
        <w:rPr>
          <w:color w:val="231F20"/>
          <w:spacing w:val="-9"/>
          <w:w w:val="105"/>
        </w:rPr>
        <w:t> </w:t>
      </w:r>
      <w:r>
        <w:rPr>
          <w:color w:val="231F20"/>
          <w:w w:val="105"/>
        </w:rPr>
        <w:t>Sven</w:t>
      </w:r>
      <w:r>
        <w:rPr>
          <w:color w:val="231F20"/>
          <w:spacing w:val="-9"/>
          <w:w w:val="105"/>
        </w:rPr>
        <w:t> </w:t>
      </w:r>
      <w:r>
        <w:rPr>
          <w:color w:val="231F20"/>
          <w:w w:val="105"/>
        </w:rPr>
        <w:t>Gorts,</w:t>
      </w:r>
      <w:r>
        <w:rPr>
          <w:color w:val="231F20"/>
          <w:spacing w:val="-9"/>
          <w:w w:val="105"/>
        </w:rPr>
        <w:t> </w:t>
      </w:r>
      <w:r>
        <w:rPr>
          <w:color w:val="231F20"/>
          <w:w w:val="105"/>
        </w:rPr>
        <w:t>Robert</w:t>
      </w:r>
      <w:r>
        <w:rPr>
          <w:color w:val="231F20"/>
          <w:spacing w:val="-9"/>
          <w:w w:val="105"/>
        </w:rPr>
        <w:t> </w:t>
      </w:r>
      <w:r>
        <w:rPr>
          <w:color w:val="231F20"/>
          <w:w w:val="105"/>
        </w:rPr>
        <w:t>C.</w:t>
      </w:r>
      <w:r>
        <w:rPr>
          <w:color w:val="231F20"/>
          <w:spacing w:val="-9"/>
          <w:w w:val="105"/>
        </w:rPr>
        <w:t> </w:t>
      </w:r>
      <w:r>
        <w:rPr>
          <w:color w:val="231F20"/>
          <w:w w:val="105"/>
        </w:rPr>
        <w:t>Martin, Erik</w:t>
      </w:r>
      <w:r>
        <w:rPr>
          <w:color w:val="231F20"/>
          <w:w w:val="105"/>
        </w:rPr>
        <w:t> Meade,</w:t>
      </w:r>
      <w:r>
        <w:rPr>
          <w:color w:val="231F20"/>
          <w:w w:val="105"/>
        </w:rPr>
        <w:t> and</w:t>
      </w:r>
      <w:r>
        <w:rPr>
          <w:color w:val="231F20"/>
          <w:w w:val="105"/>
        </w:rPr>
        <w:t> Bill</w:t>
      </w:r>
      <w:r>
        <w:rPr>
          <w:color w:val="231F20"/>
          <w:w w:val="105"/>
        </w:rPr>
        <w:t> Wake;</w:t>
      </w:r>
      <w:r>
        <w:rPr>
          <w:color w:val="231F20"/>
          <w:w w:val="105"/>
        </w:rPr>
        <w:t> the</w:t>
      </w:r>
      <w:r>
        <w:rPr>
          <w:color w:val="231F20"/>
          <w:w w:val="105"/>
        </w:rPr>
        <w:t> unofficial</w:t>
      </w:r>
      <w:r>
        <w:rPr>
          <w:color w:val="231F20"/>
          <w:w w:val="105"/>
        </w:rPr>
        <w:t> reviewers</w:t>
      </w:r>
      <w:r>
        <w:rPr>
          <w:color w:val="231F20"/>
          <w:w w:val="105"/>
        </w:rPr>
        <w:t> were</w:t>
      </w:r>
      <w:r>
        <w:rPr>
          <w:color w:val="231F20"/>
          <w:w w:val="105"/>
        </w:rPr>
        <w:t> Dr.</w:t>
      </w:r>
      <w:r>
        <w:rPr>
          <w:color w:val="231F20"/>
          <w:w w:val="105"/>
        </w:rPr>
        <w:t> Robert</w:t>
      </w:r>
      <w:r>
        <w:rPr>
          <w:color w:val="231F20"/>
          <w:w w:val="105"/>
        </w:rPr>
        <w:t> Koss, James Grenning, Lowell Lindstrom, Micah Martin, Russ Rufer and the Silicon Valley Patterns Group, and James Newkirk.</w:t>
      </w:r>
    </w:p>
    <w:p>
      <w:pPr>
        <w:pStyle w:val="BodyText"/>
        <w:spacing w:line="266" w:lineRule="auto"/>
        <w:ind w:left="101" w:right="114" w:firstLine="240"/>
        <w:jc w:val="both"/>
      </w:pPr>
      <w:r>
        <w:rPr>
          <w:color w:val="231F20"/>
        </w:rPr>
        <w:t>Thanks also to reviewers of the very early drafts I placed on the </w:t>
      </w:r>
      <w:r>
        <w:rPr>
          <w:color w:val="231F20"/>
        </w:rPr>
        <w:t>Internet. Their feedback significantly affected the direction of the book after I reorga- nized its format. I apologize in advance to any of you I may have left out. The early reviewers were: Darren Hobbs, Martin Lippert, Keith Nicholas, Phlip Plumlee,</w:t>
      </w:r>
      <w:r>
        <w:rPr>
          <w:color w:val="231F20"/>
          <w:spacing w:val="40"/>
        </w:rPr>
        <w:t> </w:t>
      </w:r>
      <w:r>
        <w:rPr>
          <w:color w:val="231F20"/>
        </w:rPr>
        <w:t>C.</w:t>
      </w:r>
      <w:r>
        <w:rPr>
          <w:color w:val="231F20"/>
          <w:spacing w:val="40"/>
        </w:rPr>
        <w:t> </w:t>
      </w:r>
      <w:r>
        <w:rPr>
          <w:color w:val="231F20"/>
        </w:rPr>
        <w:t>Keith</w:t>
      </w:r>
      <w:r>
        <w:rPr>
          <w:color w:val="231F20"/>
          <w:spacing w:val="40"/>
        </w:rPr>
        <w:t> </w:t>
      </w:r>
      <w:r>
        <w:rPr>
          <w:color w:val="231F20"/>
        </w:rPr>
        <w:t>Ray,</w:t>
      </w:r>
      <w:r>
        <w:rPr>
          <w:color w:val="231F20"/>
          <w:spacing w:val="40"/>
        </w:rPr>
        <w:t> </w:t>
      </w:r>
      <w:r>
        <w:rPr>
          <w:color w:val="231F20"/>
        </w:rPr>
        <w:t>Robert</w:t>
      </w:r>
      <w:r>
        <w:rPr>
          <w:color w:val="231F20"/>
          <w:spacing w:val="40"/>
        </w:rPr>
        <w:t> </w:t>
      </w:r>
      <w:r>
        <w:rPr>
          <w:color w:val="231F20"/>
        </w:rPr>
        <w:t>Blum,</w:t>
      </w:r>
      <w:r>
        <w:rPr>
          <w:color w:val="231F20"/>
          <w:spacing w:val="40"/>
        </w:rPr>
        <w:t> </w:t>
      </w:r>
      <w:r>
        <w:rPr>
          <w:color w:val="231F20"/>
        </w:rPr>
        <w:t>Bill</w:t>
      </w:r>
      <w:r>
        <w:rPr>
          <w:color w:val="231F20"/>
          <w:spacing w:val="40"/>
        </w:rPr>
        <w:t> </w:t>
      </w:r>
      <w:r>
        <w:rPr>
          <w:color w:val="231F20"/>
        </w:rPr>
        <w:t>Burris,</w:t>
      </w:r>
      <w:r>
        <w:rPr>
          <w:color w:val="231F20"/>
          <w:spacing w:val="40"/>
        </w:rPr>
        <w:t> </w:t>
      </w:r>
      <w:r>
        <w:rPr>
          <w:color w:val="231F20"/>
        </w:rPr>
        <w:t>William</w:t>
      </w:r>
      <w:r>
        <w:rPr>
          <w:color w:val="231F20"/>
          <w:spacing w:val="40"/>
        </w:rPr>
        <w:t> </w:t>
      </w:r>
      <w:r>
        <w:rPr>
          <w:color w:val="231F20"/>
        </w:rPr>
        <w:t>Caputo,</w:t>
      </w:r>
      <w:r>
        <w:rPr>
          <w:color w:val="231F20"/>
          <w:spacing w:val="40"/>
        </w:rPr>
        <w:t> </w:t>
      </w:r>
      <w:r>
        <w:rPr>
          <w:color w:val="231F20"/>
        </w:rPr>
        <w:t>Brian</w:t>
      </w:r>
      <w:r>
        <w:rPr>
          <w:color w:val="231F20"/>
          <w:spacing w:val="40"/>
        </w:rPr>
        <w:t> </w:t>
      </w:r>
      <w:r>
        <w:rPr>
          <w:color w:val="231F20"/>
        </w:rPr>
        <w:t>Mar- ick, Steve Freeman, David Putman, Emily Bache, Dave Astels, Russel Hill, Christian Sepulveda, and Brian Christopher Robinson.</w:t>
      </w:r>
    </w:p>
    <w:p>
      <w:pPr>
        <w:pStyle w:val="BodyText"/>
        <w:spacing w:line="266" w:lineRule="auto"/>
        <w:ind w:left="101" w:right="115" w:firstLine="240"/>
        <w:jc w:val="both"/>
      </w:pPr>
      <w:r>
        <w:rPr>
          <w:color w:val="231F20"/>
        </w:rPr>
        <w:t>Thanks also to Joshua Kerievsky who gave a key early review and Jeff Langr who helped with advice and spot reviews all through the process.</w:t>
      </w:r>
    </w:p>
    <w:p>
      <w:pPr>
        <w:pStyle w:val="BodyText"/>
        <w:spacing w:line="266" w:lineRule="auto"/>
        <w:ind w:left="101" w:right="114" w:firstLine="240"/>
        <w:jc w:val="both"/>
      </w:pPr>
      <w:r>
        <w:rPr>
          <w:color w:val="231F20"/>
        </w:rPr>
        <w:t>The</w:t>
      </w:r>
      <w:r>
        <w:rPr>
          <w:color w:val="231F20"/>
          <w:spacing w:val="-3"/>
        </w:rPr>
        <w:t> </w:t>
      </w:r>
      <w:r>
        <w:rPr>
          <w:color w:val="231F20"/>
        </w:rPr>
        <w:t>reviewers</w:t>
      </w:r>
      <w:r>
        <w:rPr>
          <w:color w:val="231F20"/>
          <w:spacing w:val="-3"/>
        </w:rPr>
        <w:t> </w:t>
      </w:r>
      <w:r>
        <w:rPr>
          <w:color w:val="231F20"/>
        </w:rPr>
        <w:t>helped</w:t>
      </w:r>
      <w:r>
        <w:rPr>
          <w:color w:val="231F20"/>
          <w:spacing w:val="-3"/>
        </w:rPr>
        <w:t> </w:t>
      </w:r>
      <w:r>
        <w:rPr>
          <w:color w:val="231F20"/>
        </w:rPr>
        <w:t>me</w:t>
      </w:r>
      <w:r>
        <w:rPr>
          <w:color w:val="231F20"/>
          <w:spacing w:val="-3"/>
        </w:rPr>
        <w:t> </w:t>
      </w:r>
      <w:r>
        <w:rPr>
          <w:color w:val="231F20"/>
        </w:rPr>
        <w:t>polish</w:t>
      </w:r>
      <w:r>
        <w:rPr>
          <w:color w:val="231F20"/>
          <w:spacing w:val="-3"/>
        </w:rPr>
        <w:t> </w:t>
      </w:r>
      <w:r>
        <w:rPr>
          <w:color w:val="231F20"/>
        </w:rPr>
        <w:t>the</w:t>
      </w:r>
      <w:r>
        <w:rPr>
          <w:color w:val="231F20"/>
          <w:spacing w:val="-3"/>
        </w:rPr>
        <w:t> </w:t>
      </w:r>
      <w:r>
        <w:rPr>
          <w:color w:val="231F20"/>
        </w:rPr>
        <w:t>draft</w:t>
      </w:r>
      <w:r>
        <w:rPr>
          <w:color w:val="231F20"/>
          <w:spacing w:val="-3"/>
        </w:rPr>
        <w:t> </w:t>
      </w:r>
      <w:r>
        <w:rPr>
          <w:color w:val="231F20"/>
        </w:rPr>
        <w:t>considerably,</w:t>
      </w:r>
      <w:r>
        <w:rPr>
          <w:color w:val="231F20"/>
          <w:spacing w:val="-3"/>
        </w:rPr>
        <w:t> </w:t>
      </w:r>
      <w:r>
        <w:rPr>
          <w:color w:val="231F20"/>
        </w:rPr>
        <w:t>but</w:t>
      </w:r>
      <w:r>
        <w:rPr>
          <w:color w:val="231F20"/>
          <w:spacing w:val="-3"/>
        </w:rPr>
        <w:t> </w:t>
      </w:r>
      <w:r>
        <w:rPr>
          <w:color w:val="231F20"/>
        </w:rPr>
        <w:t>if</w:t>
      </w:r>
      <w:r>
        <w:rPr>
          <w:color w:val="231F20"/>
          <w:spacing w:val="-3"/>
        </w:rPr>
        <w:t> </w:t>
      </w:r>
      <w:r>
        <w:rPr>
          <w:color w:val="231F20"/>
        </w:rPr>
        <w:t>there</w:t>
      </w:r>
      <w:r>
        <w:rPr>
          <w:color w:val="231F20"/>
          <w:spacing w:val="-3"/>
        </w:rPr>
        <w:t> </w:t>
      </w:r>
      <w:r>
        <w:rPr>
          <w:color w:val="231F20"/>
        </w:rPr>
        <w:t>are</w:t>
      </w:r>
      <w:r>
        <w:rPr>
          <w:color w:val="231F20"/>
          <w:spacing w:val="-3"/>
        </w:rPr>
        <w:t> </w:t>
      </w:r>
      <w:r>
        <w:rPr>
          <w:color w:val="231F20"/>
        </w:rPr>
        <w:t>errors remaining, they are solely mine.</w:t>
      </w:r>
    </w:p>
    <w:p>
      <w:pPr>
        <w:pStyle w:val="BodyText"/>
        <w:spacing w:line="266" w:lineRule="auto"/>
        <w:ind w:left="101" w:right="115" w:firstLine="240"/>
        <w:jc w:val="both"/>
      </w:pPr>
      <w:r>
        <w:rPr>
          <w:color w:val="231F20"/>
        </w:rPr>
        <w:t>Thanks</w:t>
      </w:r>
      <w:r>
        <w:rPr>
          <w:color w:val="231F20"/>
          <w:spacing w:val="40"/>
        </w:rPr>
        <w:t> </w:t>
      </w:r>
      <w:r>
        <w:rPr>
          <w:color w:val="231F20"/>
        </w:rPr>
        <w:t>to</w:t>
      </w:r>
      <w:r>
        <w:rPr>
          <w:color w:val="231F20"/>
          <w:spacing w:val="40"/>
        </w:rPr>
        <w:t> </w:t>
      </w:r>
      <w:r>
        <w:rPr>
          <w:color w:val="231F20"/>
        </w:rPr>
        <w:t>Martin</w:t>
      </w:r>
      <w:r>
        <w:rPr>
          <w:color w:val="231F20"/>
          <w:spacing w:val="40"/>
        </w:rPr>
        <w:t> </w:t>
      </w:r>
      <w:r>
        <w:rPr>
          <w:color w:val="231F20"/>
        </w:rPr>
        <w:t>Fowler,</w:t>
      </w:r>
      <w:r>
        <w:rPr>
          <w:color w:val="231F20"/>
          <w:spacing w:val="40"/>
        </w:rPr>
        <w:t> </w:t>
      </w:r>
      <w:r>
        <w:rPr>
          <w:color w:val="231F20"/>
        </w:rPr>
        <w:t>Ralph</w:t>
      </w:r>
      <w:r>
        <w:rPr>
          <w:color w:val="231F20"/>
          <w:spacing w:val="40"/>
        </w:rPr>
        <w:t> </w:t>
      </w:r>
      <w:r>
        <w:rPr>
          <w:color w:val="231F20"/>
        </w:rPr>
        <w:t>Johnson,</w:t>
      </w:r>
      <w:r>
        <w:rPr>
          <w:color w:val="231F20"/>
          <w:spacing w:val="40"/>
        </w:rPr>
        <w:t> </w:t>
      </w:r>
      <w:r>
        <w:rPr>
          <w:color w:val="231F20"/>
        </w:rPr>
        <w:t>Bill</w:t>
      </w:r>
      <w:r>
        <w:rPr>
          <w:color w:val="231F20"/>
          <w:spacing w:val="40"/>
        </w:rPr>
        <w:t> </w:t>
      </w:r>
      <w:r>
        <w:rPr>
          <w:color w:val="231F20"/>
        </w:rPr>
        <w:t>Opdyke,</w:t>
      </w:r>
      <w:r>
        <w:rPr>
          <w:color w:val="231F20"/>
          <w:spacing w:val="40"/>
        </w:rPr>
        <w:t> </w:t>
      </w:r>
      <w:r>
        <w:rPr>
          <w:color w:val="231F20"/>
        </w:rPr>
        <w:t>Don</w:t>
      </w:r>
      <w:r>
        <w:rPr>
          <w:color w:val="231F20"/>
          <w:spacing w:val="40"/>
        </w:rPr>
        <w:t> </w:t>
      </w:r>
      <w:r>
        <w:rPr>
          <w:color w:val="231F20"/>
        </w:rPr>
        <w:t>Roberts,</w:t>
      </w:r>
      <w:r>
        <w:rPr>
          <w:color w:val="231F20"/>
          <w:spacing w:val="40"/>
        </w:rPr>
        <w:t> </w:t>
      </w:r>
      <w:r>
        <w:rPr>
          <w:color w:val="231F20"/>
        </w:rPr>
        <w:t>and John Brant for their work in the area of refactoring. It has been inspirational.</w:t>
      </w:r>
    </w:p>
    <w:p>
      <w:pPr>
        <w:spacing w:after="0" w:line="266" w:lineRule="auto"/>
        <w:jc w:val="both"/>
        <w:sectPr>
          <w:pgSz w:w="7880" w:h="11400"/>
          <w:pgMar w:top="0" w:bottom="280" w:left="560" w:right="260"/>
        </w:sectPr>
      </w:pPr>
    </w:p>
    <w:p>
      <w:pPr>
        <w:pStyle w:val="BodyText"/>
        <w:spacing w:line="266" w:lineRule="auto" w:before="79"/>
        <w:ind w:left="112" w:right="113" w:firstLine="240"/>
        <w:jc w:val="both"/>
      </w:pPr>
      <w:r>
        <w:rPr>
          <w:color w:val="231F20"/>
        </w:rPr>
        <w:t>I also owe a special debt to Jay Packlick, Jacques Morel, and Kelly Mower </w:t>
      </w:r>
      <w:r>
        <w:rPr>
          <w:color w:val="231F20"/>
        </w:rPr>
        <w:t>of Sabre Holdings, and Graham Wright of Workshare Technology for their support and feedback.</w:t>
      </w:r>
    </w:p>
    <w:p>
      <w:pPr>
        <w:pStyle w:val="BodyText"/>
        <w:spacing w:line="266" w:lineRule="auto"/>
        <w:ind w:left="112" w:right="112" w:firstLine="240"/>
        <w:jc w:val="both"/>
      </w:pPr>
      <w:r>
        <w:rPr>
          <w:color w:val="231F20"/>
        </w:rPr>
        <w:t>Special thanks also to Paul Petralia, Michelle Vincenti, Lori Lyons, </w:t>
      </w:r>
      <w:r>
        <w:rPr>
          <w:color w:val="231F20"/>
        </w:rPr>
        <w:t>Krista Hansing,</w:t>
      </w:r>
      <w:r>
        <w:rPr>
          <w:color w:val="231F20"/>
          <w:spacing w:val="26"/>
        </w:rPr>
        <w:t> </w:t>
      </w:r>
      <w:r>
        <w:rPr>
          <w:color w:val="231F20"/>
        </w:rPr>
        <w:t>and</w:t>
      </w:r>
      <w:r>
        <w:rPr>
          <w:color w:val="231F20"/>
          <w:spacing w:val="26"/>
        </w:rPr>
        <w:t> </w:t>
      </w:r>
      <w:r>
        <w:rPr>
          <w:color w:val="231F20"/>
        </w:rPr>
        <w:t>the</w:t>
      </w:r>
      <w:r>
        <w:rPr>
          <w:color w:val="231F20"/>
          <w:spacing w:val="26"/>
        </w:rPr>
        <w:t> </w:t>
      </w:r>
      <w:r>
        <w:rPr>
          <w:color w:val="231F20"/>
        </w:rPr>
        <w:t>rest</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team</w:t>
      </w:r>
      <w:r>
        <w:rPr>
          <w:color w:val="231F20"/>
          <w:spacing w:val="26"/>
        </w:rPr>
        <w:t> </w:t>
      </w:r>
      <w:r>
        <w:rPr>
          <w:color w:val="231F20"/>
        </w:rPr>
        <w:t>at</w:t>
      </w:r>
      <w:r>
        <w:rPr>
          <w:color w:val="231F20"/>
          <w:spacing w:val="26"/>
        </w:rPr>
        <w:t> </w:t>
      </w:r>
      <w:r>
        <w:rPr>
          <w:color w:val="231F20"/>
        </w:rPr>
        <w:t>Prentice-Hall.</w:t>
      </w:r>
      <w:r>
        <w:rPr>
          <w:color w:val="231F20"/>
          <w:spacing w:val="26"/>
        </w:rPr>
        <w:t> </w:t>
      </w:r>
      <w:r>
        <w:rPr>
          <w:color w:val="231F20"/>
        </w:rPr>
        <w:t>Thank</w:t>
      </w:r>
      <w:r>
        <w:rPr>
          <w:color w:val="231F20"/>
          <w:spacing w:val="26"/>
        </w:rPr>
        <w:t> </w:t>
      </w:r>
      <w:r>
        <w:rPr>
          <w:color w:val="231F20"/>
        </w:rPr>
        <w:t>you,</w:t>
      </w:r>
      <w:r>
        <w:rPr>
          <w:color w:val="231F20"/>
          <w:spacing w:val="26"/>
        </w:rPr>
        <w:t> </w:t>
      </w:r>
      <w:r>
        <w:rPr>
          <w:color w:val="231F20"/>
        </w:rPr>
        <w:t>Paul,</w:t>
      </w:r>
      <w:r>
        <w:rPr>
          <w:color w:val="231F20"/>
          <w:spacing w:val="26"/>
        </w:rPr>
        <w:t> </w:t>
      </w:r>
      <w:r>
        <w:rPr>
          <w:color w:val="231F20"/>
        </w:rPr>
        <w:t>for</w:t>
      </w:r>
      <w:r>
        <w:rPr>
          <w:color w:val="231F20"/>
          <w:spacing w:val="26"/>
        </w:rPr>
        <w:t> </w:t>
      </w:r>
      <w:r>
        <w:rPr>
          <w:color w:val="231F20"/>
        </w:rPr>
        <w:t>all</w:t>
      </w:r>
      <w:r>
        <w:rPr>
          <w:color w:val="231F20"/>
          <w:spacing w:val="26"/>
        </w:rPr>
        <w:t> </w:t>
      </w:r>
      <w:r>
        <w:rPr>
          <w:color w:val="231F20"/>
        </w:rPr>
        <w:t>of the help and encouragement that this first-time author needed.</w:t>
      </w:r>
    </w:p>
    <w:p>
      <w:pPr>
        <w:pStyle w:val="BodyText"/>
        <w:spacing w:line="261" w:lineRule="auto"/>
        <w:ind w:left="112" w:right="112" w:firstLine="240"/>
        <w:jc w:val="both"/>
      </w:pPr>
      <w:r>
        <w:rPr>
          <w:color w:val="231F20"/>
        </w:rPr>
        <w:t>Special thanks also to Gary and Joan Feathers, April Roberts, Dr. Raimund</w:t>
      </w:r>
      <w:r>
        <w:rPr>
          <w:color w:val="231F20"/>
          <w:spacing w:val="40"/>
        </w:rPr>
        <w:t> </w:t>
      </w:r>
      <w:r>
        <w:rPr>
          <w:color w:val="231F20"/>
        </w:rPr>
        <w:t>Ege, David Lopez de Quintana, Carlos Perez, Carlos M. Rodriguez, and the late</w:t>
      </w:r>
      <w:r>
        <w:rPr>
          <w:color w:val="231F20"/>
          <w:spacing w:val="40"/>
        </w:rPr>
        <w:t> </w:t>
      </w:r>
      <w:r>
        <w:rPr>
          <w:color w:val="231F20"/>
        </w:rPr>
        <w:t>Dr. John C. Comfort for help and encouragement over the years. I also have </w:t>
      </w:r>
      <w:r>
        <w:rPr>
          <w:color w:val="231F20"/>
        </w:rPr>
        <w:t>to thank</w:t>
      </w:r>
      <w:r>
        <w:rPr>
          <w:color w:val="231F20"/>
          <w:spacing w:val="40"/>
        </w:rPr>
        <w:t> </w:t>
      </w:r>
      <w:r>
        <w:rPr>
          <w:color w:val="231F20"/>
        </w:rPr>
        <w:t>Brian</w:t>
      </w:r>
      <w:r>
        <w:rPr>
          <w:color w:val="231F20"/>
          <w:spacing w:val="40"/>
        </w:rPr>
        <w:t> </w:t>
      </w:r>
      <w:r>
        <w:rPr>
          <w:color w:val="231F20"/>
        </w:rPr>
        <w:t>Button</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example</w:t>
      </w:r>
      <w:r>
        <w:rPr>
          <w:color w:val="231F20"/>
          <w:spacing w:val="40"/>
        </w:rPr>
        <w:t> </w:t>
      </w:r>
      <w:r>
        <w:rPr>
          <w:color w:val="231F20"/>
        </w:rPr>
        <w:t>in</w:t>
      </w:r>
      <w:r>
        <w:rPr>
          <w:color w:val="231F20"/>
          <w:spacing w:val="40"/>
        </w:rPr>
        <w:t> </w:t>
      </w:r>
      <w:r>
        <w:rPr>
          <w:color w:val="231F20"/>
        </w:rPr>
        <w:t>Chapter</w:t>
      </w:r>
      <w:r>
        <w:rPr>
          <w:color w:val="231F20"/>
          <w:spacing w:val="40"/>
        </w:rPr>
        <w:t> </w:t>
      </w:r>
      <w:r>
        <w:rPr>
          <w:color w:val="231F20"/>
        </w:rPr>
        <w:t>21,</w:t>
      </w:r>
      <w:r>
        <w:rPr>
          <w:color w:val="231F20"/>
          <w:spacing w:val="40"/>
        </w:rPr>
        <w:t> </w:t>
      </w:r>
      <w:r>
        <w:rPr>
          <w:rFonts w:ascii="Book Antiqua" w:hAnsi="Book Antiqua"/>
          <w:i/>
          <w:color w:val="231F20"/>
        </w:rPr>
        <w:t>I’m</w:t>
      </w:r>
      <w:r>
        <w:rPr>
          <w:rFonts w:ascii="Book Antiqua" w:hAnsi="Book Antiqua"/>
          <w:i/>
          <w:color w:val="231F20"/>
          <w:spacing w:val="40"/>
        </w:rPr>
        <w:t> </w:t>
      </w:r>
      <w:r>
        <w:rPr>
          <w:rFonts w:ascii="Book Antiqua" w:hAnsi="Book Antiqua"/>
          <w:i/>
          <w:color w:val="231F20"/>
        </w:rPr>
        <w:t>Changing</w:t>
      </w:r>
      <w:r>
        <w:rPr>
          <w:rFonts w:ascii="Book Antiqua" w:hAnsi="Book Antiqua"/>
          <w:i/>
          <w:color w:val="231F20"/>
          <w:spacing w:val="40"/>
        </w:rPr>
        <w:t> </w:t>
      </w:r>
      <w:r>
        <w:rPr>
          <w:rFonts w:ascii="Book Antiqua" w:hAnsi="Book Antiqua"/>
          <w:i/>
          <w:color w:val="231F20"/>
        </w:rPr>
        <w:t>the</w:t>
      </w:r>
      <w:r>
        <w:rPr>
          <w:rFonts w:ascii="Book Antiqua" w:hAnsi="Book Antiqua"/>
          <w:i/>
          <w:color w:val="231F20"/>
          <w:spacing w:val="40"/>
        </w:rPr>
        <w:t> </w:t>
      </w:r>
      <w:r>
        <w:rPr>
          <w:rFonts w:ascii="Book Antiqua" w:hAnsi="Book Antiqua"/>
          <w:i/>
          <w:color w:val="231F20"/>
        </w:rPr>
        <w:t>Same</w:t>
      </w:r>
      <w:r>
        <w:rPr>
          <w:rFonts w:ascii="Book Antiqua" w:hAnsi="Book Antiqua"/>
          <w:i/>
          <w:color w:val="231F20"/>
        </w:rPr>
        <w:t> Code All Over the Place</w:t>
      </w:r>
      <w:r>
        <w:rPr>
          <w:color w:val="231F20"/>
        </w:rPr>
        <w:t>. He wrote that code in about an hour when we were developing a refactoring course together, and it’s become my favorite piece of teaching code.</w:t>
      </w:r>
    </w:p>
    <w:p>
      <w:pPr>
        <w:pStyle w:val="BodyText"/>
        <w:spacing w:line="254" w:lineRule="auto" w:before="5"/>
        <w:ind w:left="112" w:right="114" w:firstLine="240"/>
        <w:jc w:val="both"/>
      </w:pPr>
      <w:r>
        <w:rPr>
          <w:color w:val="231F20"/>
        </w:rPr>
        <w:t>Also, special thanks to Janik Top, whose instrumental </w:t>
      </w:r>
      <w:r>
        <w:rPr>
          <w:rFonts w:ascii="Book Antiqua"/>
          <w:i/>
          <w:color w:val="231F20"/>
        </w:rPr>
        <w:t>De Futura </w:t>
      </w:r>
      <w:r>
        <w:rPr>
          <w:color w:val="231F20"/>
        </w:rPr>
        <w:t>served </w:t>
      </w:r>
      <w:r>
        <w:rPr>
          <w:color w:val="231F20"/>
        </w:rPr>
        <w:t>as</w:t>
      </w:r>
      <w:r>
        <w:rPr>
          <w:color w:val="231F20"/>
          <w:spacing w:val="80"/>
        </w:rPr>
        <w:t> </w:t>
      </w:r>
      <w:r>
        <w:rPr>
          <w:color w:val="231F20"/>
        </w:rPr>
        <w:t>the soundtrack for my last few weeks of work on this book.</w:t>
      </w:r>
    </w:p>
    <w:p>
      <w:pPr>
        <w:pStyle w:val="BodyText"/>
        <w:spacing w:line="266" w:lineRule="auto" w:before="11"/>
        <w:ind w:left="112" w:right="112" w:firstLine="240"/>
        <w:jc w:val="both"/>
      </w:pPr>
      <w:r>
        <w:rPr>
          <w:color w:val="231F20"/>
        </w:rPr>
        <w:t>Finally, I’d like to thank everyone whom I’ve worked with over the past few years whose insights and challenges strengthened the material in this book.</w:t>
      </w:r>
    </w:p>
    <w:p>
      <w:pPr>
        <w:pStyle w:val="BodyText"/>
        <w:spacing w:before="2"/>
        <w:rPr>
          <w:sz w:val="22"/>
        </w:rPr>
      </w:pPr>
    </w:p>
    <w:p>
      <w:pPr>
        <w:spacing w:line="264" w:lineRule="auto" w:before="0"/>
        <w:ind w:left="112" w:right="4260" w:firstLine="0"/>
        <w:jc w:val="left"/>
        <w:rPr>
          <w:rFonts w:ascii="Book Antiqua"/>
          <w:i/>
          <w:sz w:val="20"/>
        </w:rPr>
      </w:pPr>
      <w:r>
        <w:rPr>
          <w:color w:val="231F20"/>
          <w:w w:val="110"/>
          <w:sz w:val="20"/>
        </w:rPr>
        <w:t>Michael Feathers </w:t>
      </w:r>
      <w:hyperlink r:id="rId10">
        <w:r>
          <w:rPr>
            <w:rFonts w:ascii="Book Antiqua"/>
            <w:i/>
            <w:color w:val="231F20"/>
            <w:spacing w:val="-2"/>
            <w:w w:val="105"/>
            <w:sz w:val="20"/>
          </w:rPr>
          <w:t>mfeathers@objectmentor.com</w:t>
        </w:r>
      </w:hyperlink>
      <w:r>
        <w:rPr>
          <w:rFonts w:ascii="Book Antiqua"/>
          <w:i/>
          <w:color w:val="231F20"/>
          <w:spacing w:val="-2"/>
          <w:w w:val="105"/>
          <w:sz w:val="20"/>
        </w:rPr>
        <w:t> </w:t>
      </w:r>
      <w:hyperlink r:id="rId11">
        <w:r>
          <w:rPr>
            <w:rFonts w:ascii="Book Antiqua"/>
            <w:i/>
            <w:color w:val="231F20"/>
            <w:spacing w:val="-2"/>
            <w:w w:val="110"/>
            <w:sz w:val="20"/>
          </w:rPr>
          <w:t>www.objectmentor.com</w:t>
        </w:r>
      </w:hyperlink>
      <w:r>
        <w:rPr>
          <w:rFonts w:ascii="Book Antiqua"/>
          <w:i/>
          <w:color w:val="231F20"/>
          <w:spacing w:val="-2"/>
          <w:w w:val="110"/>
          <w:sz w:val="20"/>
        </w:rPr>
        <w:t> </w:t>
      </w:r>
      <w:hyperlink r:id="rId12">
        <w:r>
          <w:rPr>
            <w:rFonts w:ascii="Book Antiqua"/>
            <w:i/>
            <w:color w:val="231F20"/>
            <w:spacing w:val="-2"/>
            <w:w w:val="110"/>
            <w:sz w:val="20"/>
          </w:rPr>
          <w:t>www.michaelfeathers.com</w:t>
        </w:r>
      </w:hyperlink>
    </w:p>
    <w:p>
      <w:pPr>
        <w:spacing w:after="0" w:line="264" w:lineRule="auto"/>
        <w:jc w:val="left"/>
        <w:rPr>
          <w:rFonts w:ascii="Book Antiqua"/>
          <w:sz w:val="20"/>
        </w:rPr>
        <w:sectPr>
          <w:pgSz w:w="7910" w:h="11940"/>
          <w:pgMar w:top="320" w:bottom="280" w:left="220" w:right="620"/>
        </w:sectPr>
      </w:pPr>
    </w:p>
    <w:p>
      <w:pPr>
        <w:pStyle w:val="Heading3"/>
        <w:spacing w:before="88"/>
      </w:pPr>
      <w:bookmarkStart w:name="Introduction" w:id="12"/>
      <w:bookmarkEnd w:id="12"/>
      <w:r>
        <w:rPr>
          <w:b w:val="0"/>
        </w:rPr>
      </w:r>
      <w:bookmarkStart w:name="_bookmark8" w:id="13"/>
      <w:bookmarkEnd w:id="13"/>
      <w:r>
        <w:rPr>
          <w:b w:val="0"/>
        </w:rPr>
      </w:r>
      <w:hyperlink w:history="true" w:anchor="_bookmark0">
        <w:r>
          <w:rPr>
            <w:color w:val="231F20"/>
            <w:spacing w:val="-4"/>
          </w:rPr>
          <w:t>Introduction</w:t>
        </w:r>
      </w:hyperlink>
    </w:p>
    <w:p>
      <w:pPr>
        <w:pStyle w:val="BodyText"/>
        <w:rPr>
          <w:b/>
        </w:rPr>
      </w:pPr>
    </w:p>
    <w:p>
      <w:pPr>
        <w:pStyle w:val="BodyText"/>
        <w:rPr>
          <w:b/>
        </w:rPr>
      </w:pPr>
    </w:p>
    <w:p>
      <w:pPr>
        <w:pStyle w:val="BodyText"/>
        <w:rPr>
          <w:b/>
        </w:rPr>
      </w:pPr>
    </w:p>
    <w:p>
      <w:pPr>
        <w:pStyle w:val="BodyText"/>
        <w:spacing w:before="11"/>
        <w:rPr>
          <w:b/>
          <w:sz w:val="18"/>
        </w:rPr>
      </w:pPr>
      <w:r>
        <w:rPr/>
        <w:pict>
          <v:group style="position:absolute;margin-left:34.884998pt;margin-top:12.334657pt;width:340.2pt;height:3.1pt;mso-position-horizontal-relative:page;mso-position-vertical-relative:paragraph;z-index:-15723520;mso-wrap-distance-left:0;mso-wrap-distance-right:0" id="docshapegroup10" coordorigin="698,247" coordsize="6804,62">
            <v:rect style="position:absolute;left:697;top:246;width:6804;height:10" id="docshape11" filled="true" fillcolor="#231f20" stroked="false">
              <v:fill type="solid"/>
            </v:rect>
            <v:line style="position:absolute" from="698,278" to="2158,278" stroked="true" strokeweight="3pt" strokecolor="#231f20">
              <v:stroke dashstyle="solid"/>
            </v:line>
            <w10:wrap type="topAndBottom"/>
          </v:group>
        </w:pict>
      </w:r>
    </w:p>
    <w:p>
      <w:pPr>
        <w:pStyle w:val="Heading4"/>
        <w:ind w:left="100"/>
      </w:pPr>
      <w:r>
        <w:rPr>
          <w:color w:val="231F20"/>
        </w:rPr>
        <w:t>How</w:t>
      </w:r>
      <w:r>
        <w:rPr>
          <w:color w:val="231F20"/>
          <w:spacing w:val="6"/>
        </w:rPr>
        <w:t> </w:t>
      </w:r>
      <w:r>
        <w:rPr>
          <w:color w:val="231F20"/>
        </w:rPr>
        <w:t>to</w:t>
      </w:r>
      <w:r>
        <w:rPr>
          <w:color w:val="231F20"/>
          <w:spacing w:val="7"/>
        </w:rPr>
        <w:t> </w:t>
      </w:r>
      <w:r>
        <w:rPr>
          <w:color w:val="231F20"/>
        </w:rPr>
        <w:t>Use</w:t>
      </w:r>
      <w:r>
        <w:rPr>
          <w:color w:val="231F20"/>
          <w:spacing w:val="7"/>
        </w:rPr>
        <w:t> </w:t>
      </w:r>
      <w:r>
        <w:rPr>
          <w:color w:val="231F20"/>
        </w:rPr>
        <w:t>This</w:t>
      </w:r>
      <w:r>
        <w:rPr>
          <w:color w:val="231F20"/>
          <w:spacing w:val="7"/>
        </w:rPr>
        <w:t> </w:t>
      </w:r>
      <w:r>
        <w:rPr>
          <w:color w:val="231F20"/>
          <w:spacing w:val="-4"/>
        </w:rPr>
        <w:t>Book</w:t>
      </w:r>
    </w:p>
    <w:p>
      <w:pPr>
        <w:pStyle w:val="BodyText"/>
        <w:spacing w:line="264" w:lineRule="auto" w:before="194"/>
        <w:ind w:left="100" w:right="114"/>
        <w:jc w:val="both"/>
      </w:pPr>
      <w:r>
        <w:rPr>
          <w:color w:val="231F20"/>
        </w:rPr>
        <w:t>I tried several different formats before settling on the current one for this </w:t>
      </w:r>
      <w:r>
        <w:rPr>
          <w:color w:val="231F20"/>
        </w:rPr>
        <w:t>book. Many of the different techniques and practices that are useful when working with legacy code are hard to explain in isolation. The simplest changes often go easier if you can find seams, make fake objects, and break dependencies using a couple of dependency-breaking techniques. I decided that the easiest way to make the book approachable and handy would be to organize the bulk of it</w:t>
      </w:r>
      <w:r>
        <w:rPr>
          <w:color w:val="231F20"/>
          <w:spacing w:val="80"/>
        </w:rPr>
        <w:t> </w:t>
      </w:r>
      <w:r>
        <w:rPr>
          <w:color w:val="231F20"/>
        </w:rPr>
        <w:t>(</w:t>
      </w:r>
      <w:r>
        <w:rPr>
          <w:rFonts w:ascii="Book Antiqua" w:hAnsi="Book Antiqua"/>
          <w:i/>
          <w:color w:val="231F20"/>
        </w:rPr>
        <w:t>Part II, Changing Software</w:t>
      </w:r>
      <w:r>
        <w:rPr>
          <w:color w:val="231F20"/>
        </w:rPr>
        <w:t>) in FAQ (frequently asked questions) format.</w:t>
      </w:r>
      <w:r>
        <w:rPr>
          <w:color w:val="231F20"/>
          <w:spacing w:val="40"/>
        </w:rPr>
        <w:t> </w:t>
      </w:r>
      <w:r>
        <w:rPr>
          <w:color w:val="231F20"/>
        </w:rPr>
        <w:t>Because specific techniques often require the use of other techniques, the FAQ chapters are heavily interlinked. In nearly every chapter, you’ll find references, along with page numbers, for other chapters and sections that describe particu- lar techniques and refactorings. I apologize if this causes you to flip wildly through the book as you attempt to find answers to your questions, but I assumed that you’d rather do that than read the book cover to cover, trying to understand how all the techniques operate.</w:t>
      </w:r>
    </w:p>
    <w:p>
      <w:pPr>
        <w:pStyle w:val="BodyText"/>
        <w:spacing w:line="264" w:lineRule="auto" w:before="17"/>
        <w:ind w:left="100" w:right="114" w:firstLine="240"/>
        <w:jc w:val="both"/>
      </w:pPr>
      <w:r>
        <w:rPr>
          <w:color w:val="231F20"/>
        </w:rPr>
        <w:t>In</w:t>
      </w:r>
      <w:r>
        <w:rPr>
          <w:color w:val="231F20"/>
          <w:spacing w:val="40"/>
        </w:rPr>
        <w:t> </w:t>
      </w:r>
      <w:r>
        <w:rPr>
          <w:rFonts w:ascii="Book Antiqua" w:hAnsi="Book Antiqua"/>
          <w:i/>
          <w:color w:val="231F20"/>
        </w:rPr>
        <w:t>Changing Software</w:t>
      </w:r>
      <w:r>
        <w:rPr>
          <w:color w:val="231F20"/>
        </w:rPr>
        <w:t>,</w:t>
      </w:r>
      <w:r>
        <w:rPr>
          <w:color w:val="231F20"/>
          <w:spacing w:val="40"/>
        </w:rPr>
        <w:t> </w:t>
      </w:r>
      <w:r>
        <w:rPr>
          <w:color w:val="231F20"/>
        </w:rPr>
        <w:t>I’ve</w:t>
      </w:r>
      <w:r>
        <w:rPr>
          <w:color w:val="231F20"/>
          <w:spacing w:val="40"/>
        </w:rPr>
        <w:t> </w:t>
      </w:r>
      <w:r>
        <w:rPr>
          <w:color w:val="231F20"/>
        </w:rPr>
        <w:t>tried</w:t>
      </w:r>
      <w:r>
        <w:rPr>
          <w:color w:val="231F20"/>
          <w:spacing w:val="40"/>
        </w:rPr>
        <w:t> </w:t>
      </w:r>
      <w:r>
        <w:rPr>
          <w:color w:val="231F20"/>
        </w:rPr>
        <w:t>to</w:t>
      </w:r>
      <w:r>
        <w:rPr>
          <w:color w:val="231F20"/>
          <w:spacing w:val="40"/>
        </w:rPr>
        <w:t> </w:t>
      </w:r>
      <w:r>
        <w:rPr>
          <w:color w:val="231F20"/>
        </w:rPr>
        <w:t>address</w:t>
      </w:r>
      <w:r>
        <w:rPr>
          <w:color w:val="231F20"/>
          <w:spacing w:val="40"/>
        </w:rPr>
        <w:t> </w:t>
      </w:r>
      <w:r>
        <w:rPr>
          <w:color w:val="231F20"/>
        </w:rPr>
        <w:t>very</w:t>
      </w:r>
      <w:r>
        <w:rPr>
          <w:color w:val="231F20"/>
          <w:spacing w:val="40"/>
        </w:rPr>
        <w:t> </w:t>
      </w:r>
      <w:r>
        <w:rPr>
          <w:color w:val="231F20"/>
        </w:rPr>
        <w:t>common</w:t>
      </w:r>
      <w:r>
        <w:rPr>
          <w:color w:val="231F20"/>
          <w:spacing w:val="40"/>
        </w:rPr>
        <w:t> </w:t>
      </w:r>
      <w:r>
        <w:rPr>
          <w:color w:val="231F20"/>
        </w:rPr>
        <w:t>questions</w:t>
      </w:r>
      <w:r>
        <w:rPr>
          <w:color w:val="231F20"/>
          <w:spacing w:val="40"/>
        </w:rPr>
        <w:t> </w:t>
      </w:r>
      <w:r>
        <w:rPr>
          <w:color w:val="231F20"/>
        </w:rPr>
        <w:t>that come up in legacy code work. Each of the chapters is named after a specific problem. This does make the chapter titles rather long, but hopefully, they will allow you to quickly find a section that helps you with the particular </w:t>
      </w:r>
      <w:r>
        <w:rPr>
          <w:color w:val="231F20"/>
        </w:rPr>
        <w:t>problems you are having.</w:t>
      </w:r>
    </w:p>
    <w:p>
      <w:pPr>
        <w:spacing w:line="256" w:lineRule="auto" w:before="0"/>
        <w:ind w:left="100" w:right="114" w:firstLine="240"/>
        <w:jc w:val="both"/>
        <w:rPr>
          <w:sz w:val="20"/>
        </w:rPr>
      </w:pPr>
      <w:r>
        <w:rPr>
          <w:rFonts w:ascii="Book Antiqua" w:hAnsi="Book Antiqua"/>
          <w:i/>
          <w:color w:val="231F20"/>
          <w:sz w:val="20"/>
        </w:rPr>
        <w:t>Changing Software </w:t>
      </w:r>
      <w:r>
        <w:rPr>
          <w:color w:val="231F20"/>
          <w:sz w:val="20"/>
        </w:rPr>
        <w:t>is</w:t>
      </w:r>
      <w:r>
        <w:rPr>
          <w:color w:val="231F20"/>
          <w:spacing w:val="33"/>
          <w:sz w:val="20"/>
        </w:rPr>
        <w:t> </w:t>
      </w:r>
      <w:r>
        <w:rPr>
          <w:color w:val="231F20"/>
          <w:sz w:val="20"/>
        </w:rPr>
        <w:t>bookended</w:t>
      </w:r>
      <w:r>
        <w:rPr>
          <w:color w:val="231F20"/>
          <w:spacing w:val="33"/>
          <w:sz w:val="20"/>
        </w:rPr>
        <w:t> </w:t>
      </w:r>
      <w:r>
        <w:rPr>
          <w:color w:val="231F20"/>
          <w:sz w:val="20"/>
        </w:rPr>
        <w:t>by</w:t>
      </w:r>
      <w:r>
        <w:rPr>
          <w:color w:val="231F20"/>
          <w:spacing w:val="33"/>
          <w:sz w:val="20"/>
        </w:rPr>
        <w:t> </w:t>
      </w:r>
      <w:r>
        <w:rPr>
          <w:color w:val="231F20"/>
          <w:sz w:val="20"/>
        </w:rPr>
        <w:t>a</w:t>
      </w:r>
      <w:r>
        <w:rPr>
          <w:color w:val="231F20"/>
          <w:spacing w:val="33"/>
          <w:sz w:val="20"/>
        </w:rPr>
        <w:t> </w:t>
      </w:r>
      <w:r>
        <w:rPr>
          <w:color w:val="231F20"/>
          <w:sz w:val="20"/>
        </w:rPr>
        <w:t>set</w:t>
      </w:r>
      <w:r>
        <w:rPr>
          <w:color w:val="231F20"/>
          <w:spacing w:val="33"/>
          <w:sz w:val="20"/>
        </w:rPr>
        <w:t> </w:t>
      </w:r>
      <w:r>
        <w:rPr>
          <w:color w:val="231F20"/>
          <w:sz w:val="20"/>
        </w:rPr>
        <w:t>of</w:t>
      </w:r>
      <w:r>
        <w:rPr>
          <w:color w:val="231F20"/>
          <w:spacing w:val="33"/>
          <w:sz w:val="20"/>
        </w:rPr>
        <w:t> </w:t>
      </w:r>
      <w:r>
        <w:rPr>
          <w:color w:val="231F20"/>
          <w:sz w:val="20"/>
        </w:rPr>
        <w:t>introductory</w:t>
      </w:r>
      <w:r>
        <w:rPr>
          <w:color w:val="231F20"/>
          <w:spacing w:val="33"/>
          <w:sz w:val="20"/>
        </w:rPr>
        <w:t> </w:t>
      </w:r>
      <w:r>
        <w:rPr>
          <w:color w:val="231F20"/>
          <w:sz w:val="20"/>
        </w:rPr>
        <w:t>chapters</w:t>
      </w:r>
      <w:r>
        <w:rPr>
          <w:color w:val="231F20"/>
          <w:spacing w:val="33"/>
          <w:sz w:val="20"/>
        </w:rPr>
        <w:t> </w:t>
      </w:r>
      <w:r>
        <w:rPr>
          <w:color w:val="231F20"/>
          <w:sz w:val="20"/>
        </w:rPr>
        <w:t>(</w:t>
      </w:r>
      <w:r>
        <w:rPr>
          <w:rFonts w:ascii="Book Antiqua" w:hAnsi="Book Antiqua"/>
          <w:i/>
          <w:color w:val="231F20"/>
          <w:sz w:val="20"/>
        </w:rPr>
        <w:t>Part I,</w:t>
      </w:r>
      <w:r>
        <w:rPr>
          <w:rFonts w:ascii="Book Antiqua" w:hAnsi="Book Antiqua"/>
          <w:i/>
          <w:color w:val="231F20"/>
          <w:sz w:val="20"/>
        </w:rPr>
        <w:t> The</w:t>
      </w:r>
      <w:r>
        <w:rPr>
          <w:rFonts w:ascii="Book Antiqua" w:hAnsi="Book Antiqua"/>
          <w:i/>
          <w:color w:val="231F20"/>
          <w:spacing w:val="20"/>
          <w:sz w:val="20"/>
        </w:rPr>
        <w:t> </w:t>
      </w:r>
      <w:r>
        <w:rPr>
          <w:rFonts w:ascii="Book Antiqua" w:hAnsi="Book Antiqua"/>
          <w:i/>
          <w:color w:val="231F20"/>
          <w:sz w:val="20"/>
        </w:rPr>
        <w:t>Mechanics</w:t>
      </w:r>
      <w:r>
        <w:rPr>
          <w:rFonts w:ascii="Book Antiqua" w:hAnsi="Book Antiqua"/>
          <w:i/>
          <w:color w:val="231F20"/>
          <w:spacing w:val="20"/>
          <w:sz w:val="20"/>
        </w:rPr>
        <w:t> </w:t>
      </w:r>
      <w:r>
        <w:rPr>
          <w:rFonts w:ascii="Book Antiqua" w:hAnsi="Book Antiqua"/>
          <w:i/>
          <w:color w:val="231F20"/>
          <w:sz w:val="20"/>
        </w:rPr>
        <w:t>of</w:t>
      </w:r>
      <w:r>
        <w:rPr>
          <w:rFonts w:ascii="Book Antiqua" w:hAnsi="Book Antiqua"/>
          <w:i/>
          <w:color w:val="231F20"/>
          <w:spacing w:val="20"/>
          <w:sz w:val="20"/>
        </w:rPr>
        <w:t> </w:t>
      </w:r>
      <w:r>
        <w:rPr>
          <w:rFonts w:ascii="Book Antiqua" w:hAnsi="Book Antiqua"/>
          <w:i/>
          <w:color w:val="231F20"/>
          <w:sz w:val="20"/>
        </w:rPr>
        <w:t>Change</w:t>
      </w:r>
      <w:r>
        <w:rPr>
          <w:color w:val="231F20"/>
          <w:sz w:val="20"/>
        </w:rPr>
        <w:t>)</w:t>
      </w:r>
      <w:r>
        <w:rPr>
          <w:color w:val="231F20"/>
          <w:spacing w:val="26"/>
          <w:sz w:val="20"/>
        </w:rPr>
        <w:t> </w:t>
      </w:r>
      <w:r>
        <w:rPr>
          <w:color w:val="231F20"/>
          <w:sz w:val="20"/>
        </w:rPr>
        <w:t>and</w:t>
      </w:r>
      <w:r>
        <w:rPr>
          <w:color w:val="231F20"/>
          <w:spacing w:val="26"/>
          <w:sz w:val="20"/>
        </w:rPr>
        <w:t> </w:t>
      </w:r>
      <w:r>
        <w:rPr>
          <w:color w:val="231F20"/>
          <w:sz w:val="20"/>
        </w:rPr>
        <w:t>a</w:t>
      </w:r>
      <w:r>
        <w:rPr>
          <w:color w:val="231F20"/>
          <w:spacing w:val="26"/>
          <w:sz w:val="20"/>
        </w:rPr>
        <w:t> </w:t>
      </w:r>
      <w:r>
        <w:rPr>
          <w:color w:val="231F20"/>
          <w:sz w:val="20"/>
        </w:rPr>
        <w:t>catalog</w:t>
      </w:r>
      <w:r>
        <w:rPr>
          <w:color w:val="231F20"/>
          <w:spacing w:val="26"/>
          <w:sz w:val="20"/>
        </w:rPr>
        <w:t> </w:t>
      </w:r>
      <w:r>
        <w:rPr>
          <w:color w:val="231F20"/>
          <w:sz w:val="20"/>
        </w:rPr>
        <w:t>of</w:t>
      </w:r>
      <w:r>
        <w:rPr>
          <w:color w:val="231F20"/>
          <w:spacing w:val="26"/>
          <w:sz w:val="20"/>
        </w:rPr>
        <w:t> </w:t>
      </w:r>
      <w:r>
        <w:rPr>
          <w:color w:val="231F20"/>
          <w:sz w:val="20"/>
        </w:rPr>
        <w:t>refactorings,</w:t>
      </w:r>
      <w:r>
        <w:rPr>
          <w:color w:val="231F20"/>
          <w:spacing w:val="26"/>
          <w:sz w:val="20"/>
        </w:rPr>
        <w:t> </w:t>
      </w:r>
      <w:r>
        <w:rPr>
          <w:color w:val="231F20"/>
          <w:sz w:val="20"/>
        </w:rPr>
        <w:t>which</w:t>
      </w:r>
      <w:r>
        <w:rPr>
          <w:color w:val="231F20"/>
          <w:spacing w:val="26"/>
          <w:sz w:val="20"/>
        </w:rPr>
        <w:t> </w:t>
      </w:r>
      <w:r>
        <w:rPr>
          <w:color w:val="231F20"/>
          <w:sz w:val="20"/>
        </w:rPr>
        <w:t>are</w:t>
      </w:r>
      <w:r>
        <w:rPr>
          <w:color w:val="231F20"/>
          <w:spacing w:val="26"/>
          <w:sz w:val="20"/>
        </w:rPr>
        <w:t> </w:t>
      </w:r>
      <w:r>
        <w:rPr>
          <w:color w:val="231F20"/>
          <w:sz w:val="20"/>
        </w:rPr>
        <w:t>very</w:t>
      </w:r>
      <w:r>
        <w:rPr>
          <w:color w:val="231F20"/>
          <w:spacing w:val="26"/>
          <w:sz w:val="20"/>
        </w:rPr>
        <w:t> </w:t>
      </w:r>
      <w:r>
        <w:rPr>
          <w:color w:val="231F20"/>
          <w:sz w:val="20"/>
        </w:rPr>
        <w:t>useful in</w:t>
      </w:r>
      <w:r>
        <w:rPr>
          <w:color w:val="231F20"/>
          <w:spacing w:val="40"/>
          <w:sz w:val="20"/>
        </w:rPr>
        <w:t> </w:t>
      </w:r>
      <w:r>
        <w:rPr>
          <w:color w:val="231F20"/>
          <w:sz w:val="20"/>
        </w:rPr>
        <w:t>legacy</w:t>
      </w:r>
      <w:r>
        <w:rPr>
          <w:color w:val="231F20"/>
          <w:spacing w:val="40"/>
          <w:sz w:val="20"/>
        </w:rPr>
        <w:t> </w:t>
      </w:r>
      <w:r>
        <w:rPr>
          <w:color w:val="231F20"/>
          <w:sz w:val="20"/>
        </w:rPr>
        <w:t>code</w:t>
      </w:r>
      <w:r>
        <w:rPr>
          <w:color w:val="231F20"/>
          <w:spacing w:val="40"/>
          <w:sz w:val="20"/>
        </w:rPr>
        <w:t> </w:t>
      </w:r>
      <w:r>
        <w:rPr>
          <w:color w:val="231F20"/>
          <w:sz w:val="20"/>
        </w:rPr>
        <w:t>work</w:t>
      </w:r>
      <w:r>
        <w:rPr>
          <w:color w:val="231F20"/>
          <w:spacing w:val="40"/>
          <w:sz w:val="20"/>
        </w:rPr>
        <w:t> </w:t>
      </w:r>
      <w:r>
        <w:rPr>
          <w:color w:val="231F20"/>
          <w:sz w:val="20"/>
        </w:rPr>
        <w:t>(</w:t>
      </w:r>
      <w:r>
        <w:rPr>
          <w:rFonts w:ascii="Book Antiqua" w:hAnsi="Book Antiqua"/>
          <w:i/>
          <w:color w:val="231F20"/>
          <w:sz w:val="20"/>
        </w:rPr>
        <w:t>Part</w:t>
      </w:r>
      <w:r>
        <w:rPr>
          <w:rFonts w:ascii="Book Antiqua" w:hAnsi="Book Antiqua"/>
          <w:i/>
          <w:color w:val="231F20"/>
          <w:spacing w:val="40"/>
          <w:sz w:val="20"/>
        </w:rPr>
        <w:t> </w:t>
      </w:r>
      <w:r>
        <w:rPr>
          <w:rFonts w:ascii="Book Antiqua" w:hAnsi="Book Antiqua"/>
          <w:i/>
          <w:color w:val="231F20"/>
          <w:sz w:val="20"/>
        </w:rPr>
        <w:t>III,</w:t>
      </w:r>
      <w:r>
        <w:rPr>
          <w:rFonts w:ascii="Book Antiqua" w:hAnsi="Book Antiqua"/>
          <w:i/>
          <w:color w:val="231F20"/>
          <w:spacing w:val="40"/>
          <w:sz w:val="20"/>
        </w:rPr>
        <w:t> </w:t>
      </w:r>
      <w:r>
        <w:rPr>
          <w:rFonts w:ascii="Book Antiqua" w:hAnsi="Book Antiqua"/>
          <w:i/>
          <w:color w:val="231F20"/>
          <w:sz w:val="20"/>
        </w:rPr>
        <w:t>Dependency-Breaking</w:t>
      </w:r>
      <w:r>
        <w:rPr>
          <w:rFonts w:ascii="Book Antiqua" w:hAnsi="Book Antiqua"/>
          <w:i/>
          <w:color w:val="231F20"/>
          <w:spacing w:val="40"/>
          <w:sz w:val="20"/>
        </w:rPr>
        <w:t> </w:t>
      </w:r>
      <w:r>
        <w:rPr>
          <w:rFonts w:ascii="Book Antiqua" w:hAnsi="Book Antiqua"/>
          <w:i/>
          <w:color w:val="231F20"/>
          <w:sz w:val="20"/>
        </w:rPr>
        <w:t>Techniques</w:t>
      </w:r>
      <w:r>
        <w:rPr>
          <w:color w:val="231F20"/>
          <w:sz w:val="20"/>
        </w:rPr>
        <w:t>).</w:t>
      </w:r>
      <w:r>
        <w:rPr>
          <w:color w:val="231F20"/>
          <w:spacing w:val="40"/>
          <w:sz w:val="20"/>
        </w:rPr>
        <w:t> </w:t>
      </w:r>
      <w:r>
        <w:rPr>
          <w:color w:val="231F20"/>
          <w:sz w:val="20"/>
        </w:rPr>
        <w:t>Please</w:t>
      </w:r>
      <w:r>
        <w:rPr>
          <w:color w:val="231F20"/>
          <w:spacing w:val="40"/>
          <w:sz w:val="20"/>
        </w:rPr>
        <w:t> </w:t>
      </w:r>
      <w:r>
        <w:rPr>
          <w:color w:val="231F20"/>
          <w:sz w:val="20"/>
        </w:rPr>
        <w:t>read the introductory chapters, particularly Chapter 4, </w:t>
      </w:r>
      <w:r>
        <w:rPr>
          <w:rFonts w:ascii="Book Antiqua" w:hAnsi="Book Antiqua"/>
          <w:i/>
          <w:color w:val="231F20"/>
          <w:sz w:val="20"/>
        </w:rPr>
        <w:t>The Seam Model</w:t>
      </w:r>
      <w:r>
        <w:rPr>
          <w:color w:val="231F20"/>
          <w:sz w:val="20"/>
        </w:rPr>
        <w:t>. These chapters provide the context and nomenclature for all the techniques that fol- low. In addition, if you find a term that isn’t described in context, look for it in the Glossary.</w:t>
      </w:r>
    </w:p>
    <w:p>
      <w:pPr>
        <w:pStyle w:val="BodyText"/>
        <w:spacing w:line="261" w:lineRule="auto" w:before="14"/>
        <w:ind w:left="100" w:right="114" w:firstLine="240"/>
        <w:jc w:val="both"/>
      </w:pPr>
      <w:r>
        <w:rPr>
          <w:color w:val="231F20"/>
        </w:rPr>
        <w:t>The refactorings in </w:t>
      </w:r>
      <w:r>
        <w:rPr>
          <w:rFonts w:ascii="Book Antiqua"/>
          <w:i/>
          <w:color w:val="231F20"/>
        </w:rPr>
        <w:t>Dependency-Breaking Techniques </w:t>
      </w:r>
      <w:r>
        <w:rPr>
          <w:color w:val="231F20"/>
        </w:rPr>
        <w:t>are special in that they are meant to be done without tests, in the service of putting tests in place. I encourage you to read each of them so that you can see more possibilities </w:t>
      </w:r>
      <w:r>
        <w:rPr>
          <w:color w:val="231F20"/>
        </w:rPr>
        <w:t>as</w:t>
      </w:r>
      <w:r>
        <w:rPr>
          <w:color w:val="231F20"/>
          <w:spacing w:val="80"/>
        </w:rPr>
        <w:t> </w:t>
      </w:r>
      <w:r>
        <w:rPr>
          <w:color w:val="231F20"/>
        </w:rPr>
        <w:t>you start to tame your legacy code.</w:t>
      </w:r>
    </w:p>
    <w:p>
      <w:pPr>
        <w:pStyle w:val="BodyText"/>
      </w:pPr>
    </w:p>
    <w:p>
      <w:pPr>
        <w:pStyle w:val="BodyText"/>
        <w:spacing w:before="6"/>
        <w:rPr>
          <w:sz w:val="23"/>
        </w:rPr>
      </w:pPr>
    </w:p>
    <w:p>
      <w:pPr>
        <w:spacing w:before="0"/>
        <w:ind w:left="102" w:right="118" w:firstLine="0"/>
        <w:jc w:val="center"/>
        <w:rPr>
          <w:b/>
          <w:sz w:val="22"/>
        </w:rPr>
      </w:pPr>
      <w:r>
        <w:rPr>
          <w:b/>
          <w:color w:val="231F20"/>
          <w:spacing w:val="-5"/>
          <w:sz w:val="22"/>
        </w:rPr>
        <w:t>xxi</w:t>
      </w:r>
    </w:p>
    <w:p>
      <w:pPr>
        <w:spacing w:after="0"/>
        <w:jc w:val="center"/>
        <w:rPr>
          <w:sz w:val="22"/>
        </w:rPr>
        <w:sectPr>
          <w:pgSz w:w="7880" w:h="11610"/>
          <w:pgMar w:top="300" w:bottom="280" w:left="560" w:right="260"/>
        </w:sectPr>
      </w:pPr>
    </w:p>
    <w:p>
      <w:pPr>
        <w:pStyle w:val="BodyText"/>
        <w:rPr>
          <w:b/>
        </w:rPr>
      </w:pPr>
    </w:p>
    <w:p>
      <w:pPr>
        <w:pStyle w:val="BodyText"/>
        <w:rPr>
          <w:b/>
        </w:rPr>
      </w:pPr>
    </w:p>
    <w:p>
      <w:pPr>
        <w:pStyle w:val="BodyText"/>
        <w:rPr>
          <w:b/>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line="523" w:lineRule="exact" w:before="0"/>
        <w:ind w:left="100" w:right="0" w:firstLine="0"/>
        <w:jc w:val="left"/>
        <w:rPr>
          <w:b/>
          <w:sz w:val="48"/>
        </w:rPr>
      </w:pPr>
      <w:r>
        <w:rPr/>
        <w:pict>
          <v:group style="position:absolute;margin-left:387.800995pt;margin-top:4.303pt;width:6.7pt;height:47pt;mso-position-horizontal-relative:page;mso-position-vertical-relative:page;z-index:15735296" id="docshapegroup12" coordorigin="7756,86" coordsize="134,940">
            <v:rect style="position:absolute;left:7766;top:96;width:114;height:920" id="docshape13" filled="true" fillcolor="#231f20" stroked="false">
              <v:fill type="solid"/>
            </v:rect>
            <v:shape style="position:absolute;left:7766;top:96;width:114;height:920" id="docshape14"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715264" from="388.300995pt,4.803pt" to="393.999995pt,4.803pt" stroked="true" strokeweight="1pt" strokecolor="#231f20">
            <v:stroke dashstyle="solid"/>
            <w10:wrap type="none"/>
          </v:line>
        </w:pict>
      </w:r>
      <w:bookmarkStart w:name="PART I: The Mechanics of Change" w:id="14"/>
      <w:bookmarkEnd w:id="14"/>
      <w:r>
        <w:rPr/>
      </w:r>
      <w:bookmarkStart w:name="_bookmark9" w:id="15"/>
      <w:bookmarkEnd w:id="15"/>
      <w:r>
        <w:rPr/>
      </w:r>
      <w:hyperlink w:history="true" w:anchor="_bookmark0">
        <w:r>
          <w:rPr>
            <w:b/>
            <w:color w:val="231F20"/>
            <w:spacing w:val="-18"/>
            <w:sz w:val="48"/>
          </w:rPr>
          <w:t>Part</w:t>
        </w:r>
        <w:r>
          <w:rPr>
            <w:b/>
            <w:color w:val="231F20"/>
            <w:spacing w:val="-6"/>
            <w:sz w:val="48"/>
          </w:rPr>
          <w:t> </w:t>
        </w:r>
        <w:r>
          <w:rPr>
            <w:b/>
            <w:color w:val="231F20"/>
            <w:spacing w:val="-10"/>
            <w:sz w:val="48"/>
          </w:rPr>
          <w:t>I</w:t>
        </w:r>
      </w:hyperlink>
    </w:p>
    <w:p>
      <w:pPr>
        <w:pStyle w:val="BodyText"/>
        <w:spacing w:before="10"/>
        <w:rPr>
          <w:b/>
          <w:sz w:val="5"/>
        </w:rPr>
      </w:pPr>
      <w:r>
        <w:rPr/>
        <w:pict>
          <v:shape style="position:absolute;margin-left:33.674pt;margin-top:4.667868pt;width:79.4pt;height:.1pt;mso-position-horizontal-relative:page;mso-position-vertical-relative:paragraph;z-index:-15723008;mso-wrap-distance-left:0;mso-wrap-distance-right:0" id="docshape15" coordorigin="673,93" coordsize="1588,0" path="m673,93l2261,93e" filled="false" stroked="true" strokeweight="1pt" strokecolor="#231f20">
            <v:path arrowok="t"/>
            <v:stroke dashstyle="solid"/>
            <w10:wrap type="topAndBottom"/>
          </v:shape>
        </w:pict>
      </w:r>
      <w:r>
        <w:rPr/>
        <w:pict>
          <v:shape style="position:absolute;margin-left:35.048pt;margin-top:12.667869pt;width:76.55pt;height:.1pt;mso-position-horizontal-relative:page;mso-position-vertical-relative:paragraph;z-index:-15722496;mso-wrap-distance-left:0;mso-wrap-distance-right:0" id="docshape16" coordorigin="701,253" coordsize="1531,0" path="m701,253l2231,253e" filled="false" stroked="true" strokeweight="4pt" strokecolor="#231f20">
            <v:path arrowok="t"/>
            <v:stroke dashstyle="solid"/>
            <w10:wrap type="topAndBottom"/>
          </v:shape>
        </w:pict>
      </w:r>
    </w:p>
    <w:p>
      <w:pPr>
        <w:pStyle w:val="BodyText"/>
        <w:spacing w:before="8"/>
        <w:rPr>
          <w:b/>
          <w:sz w:val="10"/>
        </w:rPr>
      </w:pPr>
    </w:p>
    <w:p>
      <w:pPr>
        <w:pStyle w:val="Heading1"/>
        <w:spacing w:line="218" w:lineRule="auto"/>
        <w:ind w:right="1729"/>
      </w:pPr>
      <w:hyperlink w:history="true" w:anchor="_bookmark0">
        <w:r>
          <w:rPr>
            <w:color w:val="231F20"/>
            <w:spacing w:val="-10"/>
          </w:rPr>
          <w:t>The</w:t>
        </w:r>
        <w:r>
          <w:rPr>
            <w:color w:val="231F20"/>
            <w:spacing w:val="-26"/>
          </w:rPr>
          <w:t> </w:t>
        </w:r>
        <w:r>
          <w:rPr>
            <w:color w:val="231F20"/>
            <w:spacing w:val="-10"/>
          </w:rPr>
          <w:t>Mechanics </w:t>
        </w:r>
        <w:r>
          <w:rPr>
            <w:color w:val="231F20"/>
          </w:rPr>
          <w:t>of Change</w:t>
        </w:r>
      </w:hyperlink>
    </w:p>
    <w:p>
      <w:pPr>
        <w:spacing w:after="0" w:line="218" w:lineRule="auto"/>
        <w:sectPr>
          <w:pgSz w:w="7880" w:h="11400"/>
          <w:pgMar w:top="0" w:bottom="280" w:left="560" w:right="1080"/>
        </w:sectPr>
      </w:pPr>
    </w:p>
    <w:p>
      <w:pPr>
        <w:pStyle w:val="BodyText"/>
        <w:rPr>
          <w:b/>
        </w:rPr>
      </w:pPr>
    </w:p>
    <w:p>
      <w:pPr>
        <w:pStyle w:val="BodyText"/>
        <w:rPr>
          <w:b/>
        </w:rPr>
      </w:pPr>
    </w:p>
    <w:p>
      <w:pPr>
        <w:pStyle w:val="BodyText"/>
        <w:rPr>
          <w:b/>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4.383018pt;width:6.7pt;height:47pt;mso-position-horizontal-relative:page;mso-position-vertical-relative:page;z-index:15737856" id="docshapegroup17" coordorigin="7756,288" coordsize="134,940">
            <v:rect style="position:absolute;left:7766;top:297;width:114;height:920" id="docshape18" filled="true" fillcolor="#231f20" stroked="false">
              <v:fill type="solid"/>
            </v:rect>
            <v:shape style="position:absolute;left:7766;top:297;width:114;height:920" id="docshape19" coordorigin="7766,298" coordsize="114,920" path="m7880,1218l7766,1218,7766,298e" filled="false" stroked="true" strokeweight="1pt" strokecolor="#231f20">
              <v:path arrowok="t"/>
              <v:stroke dashstyle="solid"/>
            </v:shape>
            <w10:wrap type="none"/>
          </v:group>
        </w:pict>
      </w:r>
      <w:r>
        <w:rPr/>
        <w:pict>
          <v:line style="position:absolute;mso-position-horizontal-relative:page;mso-position-vertical-relative:page;z-index:-24712704" from="388.300995pt,14.883018pt" to="393.999995pt,14.883018pt" stroked="true" strokeweight="1pt" strokecolor="#231f20">
            <v:stroke dashstyle="solid"/>
            <w10:wrap type="none"/>
          </v:line>
        </w:pict>
      </w:r>
      <w:bookmarkStart w:name="Chapter 1: Changing Software" w:id="16"/>
      <w:bookmarkEnd w:id="16"/>
      <w:r>
        <w:rPr/>
      </w:r>
      <w:bookmarkStart w:name="_bookmark10" w:id="17"/>
      <w:bookmarkEnd w:id="17"/>
      <w:r>
        <w:rPr/>
      </w:r>
      <w:bookmarkStart w:name="_bookmark11" w:id="18"/>
      <w:bookmarkEnd w:id="18"/>
      <w:r>
        <w:rPr/>
      </w:r>
      <w:hyperlink w:history="true" w:anchor="_bookmark0">
        <w:r>
          <w:rPr>
            <w:b/>
            <w:color w:val="231F20"/>
            <w:spacing w:val="-6"/>
            <w:sz w:val="36"/>
          </w:rPr>
          <w:t>Chapter</w:t>
        </w:r>
        <w:r>
          <w:rPr>
            <w:b/>
            <w:color w:val="231F20"/>
            <w:spacing w:val="-4"/>
            <w:sz w:val="36"/>
          </w:rPr>
          <w:t> </w:t>
        </w:r>
        <w:r>
          <w:rPr>
            <w:b/>
            <w:color w:val="231F20"/>
            <w:spacing w:val="-10"/>
            <w:sz w:val="36"/>
          </w:rPr>
          <w:t>1</w:t>
        </w:r>
      </w:hyperlink>
    </w:p>
    <w:p>
      <w:pPr>
        <w:pStyle w:val="BodyText"/>
        <w:spacing w:before="5"/>
        <w:rPr>
          <w:b/>
          <w:sz w:val="15"/>
        </w:rPr>
      </w:pPr>
      <w:r>
        <w:rPr/>
        <w:pict>
          <v:shape style="position:absolute;margin-left:33.047001pt;margin-top:10.250461pt;width:76.3pt;height:.1pt;mso-position-horizontal-relative:page;mso-position-vertical-relative:paragraph;z-index:-15720960;mso-wrap-distance-left:0;mso-wrap-distance-right:0" id="docshape20"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720448;mso-wrap-distance-left:0;mso-wrap-distance-right:0" id="docshape21"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0">
        <w:r>
          <w:rPr>
            <w:color w:val="231F20"/>
            <w:spacing w:val="-2"/>
          </w:rPr>
          <w:t>Changing</w:t>
        </w:r>
        <w:r>
          <w:rPr>
            <w:color w:val="231F20"/>
            <w:spacing w:val="-21"/>
          </w:rPr>
          <w:t> </w:t>
        </w:r>
        <w:r>
          <w:rPr>
            <w:color w:val="231F20"/>
            <w:spacing w:val="-2"/>
          </w:rPr>
          <w:t>Software</w:t>
        </w:r>
      </w:hyperlink>
    </w:p>
    <w:p>
      <w:pPr>
        <w:pStyle w:val="BodyText"/>
        <w:spacing w:before="2"/>
        <w:rPr>
          <w:b/>
          <w:sz w:val="75"/>
        </w:rPr>
      </w:pPr>
    </w:p>
    <w:p>
      <w:pPr>
        <w:pStyle w:val="BodyText"/>
        <w:spacing w:line="266" w:lineRule="auto"/>
        <w:ind w:left="100" w:right="114" w:firstLine="240"/>
        <w:jc w:val="both"/>
      </w:pPr>
      <w:bookmarkStart w:name="Four Reasons to Change Software" w:id="19"/>
      <w:bookmarkEnd w:id="19"/>
      <w:r>
        <w:rPr/>
      </w:r>
      <w:bookmarkStart w:name="_bookmark12" w:id="20"/>
      <w:bookmarkEnd w:id="20"/>
      <w:r>
        <w:rPr/>
      </w:r>
      <w:r>
        <w:rPr>
          <w:color w:val="231F20"/>
        </w:rPr>
        <w:t>Changing code is great. It’s what we do for a living. But there are ways of changing code that make life difficult, and there are ways that make it much easier. In the industry, we haven’t spoken about that much. The closest </w:t>
      </w:r>
      <w:r>
        <w:rPr>
          <w:color w:val="231F20"/>
        </w:rPr>
        <w:t>we’ve gotten is the literature on refactoring. I think we can broaden the discussion a bit and talk about how to deal with code in the thorniest of situations. To do</w:t>
      </w:r>
      <w:r>
        <w:rPr>
          <w:color w:val="231F20"/>
          <w:spacing w:val="40"/>
        </w:rPr>
        <w:t> </w:t>
      </w:r>
      <w:r>
        <w:rPr>
          <w:color w:val="231F20"/>
        </w:rPr>
        <w:t>that, we have to dig deeper into the mechanics of change.</w:t>
      </w:r>
    </w:p>
    <w:p>
      <w:pPr>
        <w:pStyle w:val="BodyText"/>
      </w:pPr>
    </w:p>
    <w:p>
      <w:pPr>
        <w:pStyle w:val="BodyText"/>
        <w:spacing w:before="2"/>
        <w:rPr>
          <w:sz w:val="21"/>
        </w:rPr>
      </w:pPr>
      <w:r>
        <w:rPr/>
        <w:pict>
          <v:group style="position:absolute;margin-left:34.884998pt;margin-top:13.635904pt;width:340.2pt;height:3.1pt;mso-position-horizontal-relative:page;mso-position-vertical-relative:paragraph;z-index:-15719936;mso-wrap-distance-left:0;mso-wrap-distance-right:0" id="docshapegroup22" coordorigin="698,273" coordsize="6804,62">
            <v:rect style="position:absolute;left:697;top:272;width:6804;height:10" id="docshape23" filled="true" fillcolor="#231f20" stroked="false">
              <v:fill type="solid"/>
            </v:rect>
            <v:line style="position:absolute" from="698,304" to="2158,304" stroked="true" strokeweight="3pt" strokecolor="#231f20">
              <v:stroke dashstyle="solid"/>
            </v:line>
            <w10:wrap type="topAndBottom"/>
          </v:group>
        </w:pict>
      </w:r>
    </w:p>
    <w:p>
      <w:pPr>
        <w:pStyle w:val="Heading4"/>
        <w:ind w:left="100"/>
      </w:pPr>
      <w:hyperlink w:history="true" w:anchor="_bookmark1">
        <w:r>
          <w:rPr>
            <w:color w:val="231F20"/>
            <w:spacing w:val="-4"/>
          </w:rPr>
          <w:t>Four Reasons</w:t>
        </w:r>
        <w:r>
          <w:rPr>
            <w:color w:val="231F20"/>
            <w:spacing w:val="-3"/>
          </w:rPr>
          <w:t> </w:t>
        </w:r>
        <w:r>
          <w:rPr>
            <w:color w:val="231F20"/>
            <w:spacing w:val="-4"/>
          </w:rPr>
          <w:t>to</w:t>
        </w:r>
        <w:r>
          <w:rPr>
            <w:color w:val="231F20"/>
            <w:spacing w:val="-3"/>
          </w:rPr>
          <w:t> </w:t>
        </w:r>
        <w:r>
          <w:rPr>
            <w:color w:val="231F20"/>
            <w:spacing w:val="-4"/>
          </w:rPr>
          <w:t>Change</w:t>
        </w:r>
        <w:r>
          <w:rPr>
            <w:color w:val="231F20"/>
            <w:spacing w:val="-3"/>
          </w:rPr>
          <w:t> </w:t>
        </w:r>
        <w:r>
          <w:rPr>
            <w:color w:val="231F20"/>
            <w:spacing w:val="-4"/>
          </w:rPr>
          <w:t>Software</w:t>
        </w:r>
      </w:hyperlink>
    </w:p>
    <w:p>
      <w:pPr>
        <w:pStyle w:val="BodyText"/>
        <w:spacing w:before="194"/>
        <w:ind w:left="100"/>
        <w:jc w:val="both"/>
      </w:pPr>
      <w:r>
        <w:rPr>
          <w:color w:val="231F20"/>
        </w:rPr>
        <w:t>For</w:t>
      </w:r>
      <w:r>
        <w:rPr>
          <w:color w:val="231F20"/>
          <w:spacing w:val="5"/>
        </w:rPr>
        <w:t> </w:t>
      </w:r>
      <w:r>
        <w:rPr>
          <w:color w:val="231F20"/>
        </w:rPr>
        <w:t>simplicity’s</w:t>
      </w:r>
      <w:r>
        <w:rPr>
          <w:color w:val="231F20"/>
          <w:spacing w:val="5"/>
        </w:rPr>
        <w:t> </w:t>
      </w:r>
      <w:r>
        <w:rPr>
          <w:color w:val="231F20"/>
        </w:rPr>
        <w:t>sake,</w:t>
      </w:r>
      <w:r>
        <w:rPr>
          <w:color w:val="231F20"/>
          <w:spacing w:val="6"/>
        </w:rPr>
        <w:t> </w:t>
      </w:r>
      <w:r>
        <w:rPr>
          <w:color w:val="231F20"/>
        </w:rPr>
        <w:t>let’s</w:t>
      </w:r>
      <w:r>
        <w:rPr>
          <w:color w:val="231F20"/>
          <w:spacing w:val="5"/>
        </w:rPr>
        <w:t> </w:t>
      </w:r>
      <w:r>
        <w:rPr>
          <w:color w:val="231F20"/>
        </w:rPr>
        <w:t>look</w:t>
      </w:r>
      <w:r>
        <w:rPr>
          <w:color w:val="231F20"/>
          <w:spacing w:val="5"/>
        </w:rPr>
        <w:t> </w:t>
      </w:r>
      <w:r>
        <w:rPr>
          <w:color w:val="231F20"/>
        </w:rPr>
        <w:t>at</w:t>
      </w:r>
      <w:r>
        <w:rPr>
          <w:color w:val="231F20"/>
          <w:spacing w:val="6"/>
        </w:rPr>
        <w:t> </w:t>
      </w:r>
      <w:r>
        <w:rPr>
          <w:color w:val="231F20"/>
        </w:rPr>
        <w:t>four</w:t>
      </w:r>
      <w:r>
        <w:rPr>
          <w:color w:val="231F20"/>
          <w:spacing w:val="5"/>
        </w:rPr>
        <w:t> </w:t>
      </w:r>
      <w:r>
        <w:rPr>
          <w:color w:val="231F20"/>
        </w:rPr>
        <w:t>primary</w:t>
      </w:r>
      <w:r>
        <w:rPr>
          <w:color w:val="231F20"/>
          <w:spacing w:val="5"/>
        </w:rPr>
        <w:t> </w:t>
      </w:r>
      <w:r>
        <w:rPr>
          <w:color w:val="231F20"/>
        </w:rPr>
        <w:t>reasons</w:t>
      </w:r>
      <w:r>
        <w:rPr>
          <w:color w:val="231F20"/>
          <w:spacing w:val="6"/>
        </w:rPr>
        <w:t> </w:t>
      </w:r>
      <w:r>
        <w:rPr>
          <w:color w:val="231F20"/>
        </w:rPr>
        <w:t>to</w:t>
      </w:r>
      <w:r>
        <w:rPr>
          <w:color w:val="231F20"/>
          <w:spacing w:val="5"/>
        </w:rPr>
        <w:t> </w:t>
      </w:r>
      <w:r>
        <w:rPr>
          <w:color w:val="231F20"/>
        </w:rPr>
        <w:t>change</w:t>
      </w:r>
      <w:r>
        <w:rPr>
          <w:color w:val="231F20"/>
          <w:spacing w:val="5"/>
        </w:rPr>
        <w:t> </w:t>
      </w:r>
      <w:r>
        <w:rPr>
          <w:color w:val="231F20"/>
          <w:spacing w:val="-2"/>
        </w:rPr>
        <w:t>software.</w:t>
      </w:r>
    </w:p>
    <w:p>
      <w:pPr>
        <w:pStyle w:val="ListParagraph"/>
        <w:numPr>
          <w:ilvl w:val="0"/>
          <w:numId w:val="1"/>
        </w:numPr>
        <w:tabs>
          <w:tab w:pos="684" w:val="left" w:leader="none"/>
        </w:tabs>
        <w:spacing w:line="240" w:lineRule="auto" w:before="86" w:after="0"/>
        <w:ind w:left="683" w:right="0" w:hanging="224"/>
        <w:jc w:val="left"/>
        <w:rPr>
          <w:sz w:val="20"/>
        </w:rPr>
      </w:pPr>
      <w:r>
        <w:rPr>
          <w:color w:val="231F20"/>
          <w:sz w:val="20"/>
        </w:rPr>
        <w:t>Adding</w:t>
      </w:r>
      <w:r>
        <w:rPr>
          <w:color w:val="231F20"/>
          <w:spacing w:val="21"/>
          <w:sz w:val="20"/>
        </w:rPr>
        <w:t> </w:t>
      </w:r>
      <w:r>
        <w:rPr>
          <w:color w:val="231F20"/>
          <w:sz w:val="20"/>
        </w:rPr>
        <w:t>a</w:t>
      </w:r>
      <w:r>
        <w:rPr>
          <w:color w:val="231F20"/>
          <w:spacing w:val="21"/>
          <w:sz w:val="20"/>
        </w:rPr>
        <w:t> </w:t>
      </w:r>
      <w:r>
        <w:rPr>
          <w:color w:val="231F20"/>
          <w:spacing w:val="-2"/>
          <w:sz w:val="20"/>
        </w:rPr>
        <w:t>feature</w:t>
      </w:r>
    </w:p>
    <w:p>
      <w:pPr>
        <w:pStyle w:val="ListParagraph"/>
        <w:numPr>
          <w:ilvl w:val="0"/>
          <w:numId w:val="1"/>
        </w:numPr>
        <w:tabs>
          <w:tab w:pos="684" w:val="left" w:leader="none"/>
        </w:tabs>
        <w:spacing w:line="240" w:lineRule="auto" w:before="125" w:after="0"/>
        <w:ind w:left="683" w:right="0" w:hanging="224"/>
        <w:jc w:val="left"/>
        <w:rPr>
          <w:sz w:val="20"/>
        </w:rPr>
      </w:pPr>
      <w:r>
        <w:rPr>
          <w:color w:val="231F20"/>
          <w:sz w:val="20"/>
        </w:rPr>
        <w:t>Fixing</w:t>
      </w:r>
      <w:r>
        <w:rPr>
          <w:color w:val="231F20"/>
          <w:spacing w:val="19"/>
          <w:sz w:val="20"/>
        </w:rPr>
        <w:t> </w:t>
      </w:r>
      <w:r>
        <w:rPr>
          <w:color w:val="231F20"/>
          <w:sz w:val="20"/>
        </w:rPr>
        <w:t>a</w:t>
      </w:r>
      <w:r>
        <w:rPr>
          <w:color w:val="231F20"/>
          <w:spacing w:val="20"/>
          <w:sz w:val="20"/>
        </w:rPr>
        <w:t> </w:t>
      </w:r>
      <w:r>
        <w:rPr>
          <w:color w:val="231F20"/>
          <w:spacing w:val="-5"/>
          <w:sz w:val="20"/>
        </w:rPr>
        <w:t>bug</w:t>
      </w:r>
    </w:p>
    <w:p>
      <w:pPr>
        <w:pStyle w:val="ListParagraph"/>
        <w:numPr>
          <w:ilvl w:val="0"/>
          <w:numId w:val="1"/>
        </w:numPr>
        <w:tabs>
          <w:tab w:pos="684" w:val="left" w:leader="none"/>
        </w:tabs>
        <w:spacing w:line="240" w:lineRule="auto" w:before="126" w:after="0"/>
        <w:ind w:left="683" w:right="0" w:hanging="224"/>
        <w:jc w:val="left"/>
        <w:rPr>
          <w:sz w:val="20"/>
        </w:rPr>
      </w:pPr>
      <w:r>
        <w:rPr>
          <w:color w:val="231F20"/>
          <w:sz w:val="20"/>
        </w:rPr>
        <w:t>Improving</w:t>
      </w:r>
      <w:r>
        <w:rPr>
          <w:color w:val="231F20"/>
          <w:spacing w:val="5"/>
          <w:sz w:val="20"/>
        </w:rPr>
        <w:t> </w:t>
      </w:r>
      <w:r>
        <w:rPr>
          <w:color w:val="231F20"/>
          <w:sz w:val="20"/>
        </w:rPr>
        <w:t>the</w:t>
      </w:r>
      <w:r>
        <w:rPr>
          <w:color w:val="231F20"/>
          <w:spacing w:val="5"/>
          <w:sz w:val="20"/>
        </w:rPr>
        <w:t> </w:t>
      </w:r>
      <w:r>
        <w:rPr>
          <w:color w:val="231F20"/>
          <w:spacing w:val="-2"/>
          <w:sz w:val="20"/>
        </w:rPr>
        <w:t>design</w:t>
      </w:r>
    </w:p>
    <w:p>
      <w:pPr>
        <w:pStyle w:val="ListParagraph"/>
        <w:numPr>
          <w:ilvl w:val="0"/>
          <w:numId w:val="1"/>
        </w:numPr>
        <w:tabs>
          <w:tab w:pos="684" w:val="left" w:leader="none"/>
        </w:tabs>
        <w:spacing w:line="240" w:lineRule="auto" w:before="126" w:after="0"/>
        <w:ind w:left="683" w:right="0" w:hanging="224"/>
        <w:jc w:val="left"/>
        <w:rPr>
          <w:sz w:val="20"/>
        </w:rPr>
      </w:pPr>
      <w:r>
        <w:rPr>
          <w:color w:val="231F20"/>
          <w:sz w:val="20"/>
        </w:rPr>
        <w:t>Optimizing</w:t>
      </w:r>
      <w:r>
        <w:rPr>
          <w:color w:val="231F20"/>
          <w:spacing w:val="10"/>
          <w:sz w:val="20"/>
        </w:rPr>
        <w:t> </w:t>
      </w:r>
      <w:r>
        <w:rPr>
          <w:color w:val="231F20"/>
          <w:sz w:val="20"/>
        </w:rPr>
        <w:t>resource</w:t>
      </w:r>
      <w:r>
        <w:rPr>
          <w:color w:val="231F20"/>
          <w:spacing w:val="10"/>
          <w:sz w:val="20"/>
        </w:rPr>
        <w:t> </w:t>
      </w:r>
      <w:r>
        <w:rPr>
          <w:color w:val="231F20"/>
          <w:spacing w:val="-2"/>
          <w:sz w:val="20"/>
        </w:rPr>
        <w:t>usage</w:t>
      </w:r>
    </w:p>
    <w:p>
      <w:pPr>
        <w:pStyle w:val="BodyText"/>
        <w:spacing w:before="9"/>
        <w:rPr>
          <w:sz w:val="26"/>
        </w:rPr>
      </w:pPr>
    </w:p>
    <w:p>
      <w:pPr>
        <w:pStyle w:val="Heading5"/>
        <w:ind w:left="100"/>
        <w:jc w:val="both"/>
      </w:pPr>
      <w:r>
        <w:rPr>
          <w:color w:val="231F20"/>
          <w:spacing w:val="-6"/>
        </w:rPr>
        <w:t>Adding</w:t>
      </w:r>
      <w:r>
        <w:rPr>
          <w:color w:val="231F20"/>
          <w:spacing w:val="-3"/>
        </w:rPr>
        <w:t> </w:t>
      </w:r>
      <w:r>
        <w:rPr>
          <w:color w:val="231F20"/>
          <w:spacing w:val="-6"/>
        </w:rPr>
        <w:t>Features</w:t>
      </w:r>
      <w:r>
        <w:rPr>
          <w:color w:val="231F20"/>
          <w:spacing w:val="-2"/>
        </w:rPr>
        <w:t> </w:t>
      </w:r>
      <w:r>
        <w:rPr>
          <w:color w:val="231F20"/>
          <w:spacing w:val="-6"/>
        </w:rPr>
        <w:t>and</w:t>
      </w:r>
      <w:r>
        <w:rPr>
          <w:color w:val="231F20"/>
          <w:spacing w:val="-2"/>
        </w:rPr>
        <w:t> </w:t>
      </w:r>
      <w:r>
        <w:rPr>
          <w:color w:val="231F20"/>
          <w:spacing w:val="-6"/>
        </w:rPr>
        <w:t>Fixing</w:t>
      </w:r>
      <w:r>
        <w:rPr>
          <w:color w:val="231F20"/>
          <w:spacing w:val="-2"/>
        </w:rPr>
        <w:t> </w:t>
      </w:r>
      <w:r>
        <w:rPr>
          <w:color w:val="231F20"/>
          <w:spacing w:val="-6"/>
        </w:rPr>
        <w:t>Bugs</w:t>
      </w:r>
    </w:p>
    <w:p>
      <w:pPr>
        <w:pStyle w:val="BodyText"/>
        <w:spacing w:line="266" w:lineRule="auto" w:before="150"/>
        <w:ind w:left="100" w:right="115"/>
        <w:jc w:val="both"/>
      </w:pPr>
      <w:r>
        <w:rPr>
          <w:color w:val="231F20"/>
        </w:rPr>
        <w:t>Adding a feature seems like the most straightforward type of change to </w:t>
      </w:r>
      <w:r>
        <w:rPr>
          <w:color w:val="231F20"/>
        </w:rPr>
        <w:t>make. The</w:t>
      </w:r>
      <w:r>
        <w:rPr>
          <w:color w:val="231F20"/>
          <w:spacing w:val="-1"/>
        </w:rPr>
        <w:t> </w:t>
      </w:r>
      <w:r>
        <w:rPr>
          <w:color w:val="231F20"/>
        </w:rPr>
        <w:t>software</w:t>
      </w:r>
      <w:r>
        <w:rPr>
          <w:color w:val="231F20"/>
          <w:spacing w:val="-1"/>
        </w:rPr>
        <w:t> </w:t>
      </w:r>
      <w:r>
        <w:rPr>
          <w:color w:val="231F20"/>
        </w:rPr>
        <w:t>behaves</w:t>
      </w:r>
      <w:r>
        <w:rPr>
          <w:color w:val="231F20"/>
          <w:spacing w:val="-1"/>
        </w:rPr>
        <w:t> </w:t>
      </w:r>
      <w:r>
        <w:rPr>
          <w:color w:val="231F20"/>
        </w:rPr>
        <w:t>one</w:t>
      </w:r>
      <w:r>
        <w:rPr>
          <w:color w:val="231F20"/>
          <w:spacing w:val="-1"/>
        </w:rPr>
        <w:t> </w:t>
      </w:r>
      <w:r>
        <w:rPr>
          <w:color w:val="231F20"/>
        </w:rPr>
        <w:t>way,</w:t>
      </w:r>
      <w:r>
        <w:rPr>
          <w:color w:val="231F20"/>
          <w:spacing w:val="-1"/>
        </w:rPr>
        <w:t> </w:t>
      </w:r>
      <w:r>
        <w:rPr>
          <w:color w:val="231F20"/>
        </w:rPr>
        <w:t>and</w:t>
      </w:r>
      <w:r>
        <w:rPr>
          <w:color w:val="231F20"/>
          <w:spacing w:val="-1"/>
        </w:rPr>
        <w:t> </w:t>
      </w:r>
      <w:r>
        <w:rPr>
          <w:color w:val="231F20"/>
        </w:rPr>
        <w:t>users</w:t>
      </w:r>
      <w:r>
        <w:rPr>
          <w:color w:val="231F20"/>
          <w:spacing w:val="-1"/>
        </w:rPr>
        <w:t> </w:t>
      </w:r>
      <w:r>
        <w:rPr>
          <w:color w:val="231F20"/>
        </w:rPr>
        <w:t>say</w:t>
      </w:r>
      <w:r>
        <w:rPr>
          <w:color w:val="231F20"/>
          <w:spacing w:val="-1"/>
        </w:rPr>
        <w:t> </w:t>
      </w:r>
      <w:r>
        <w:rPr>
          <w:color w:val="231F20"/>
        </w:rPr>
        <w:t>that</w:t>
      </w:r>
      <w:r>
        <w:rPr>
          <w:color w:val="231F20"/>
          <w:spacing w:val="-1"/>
        </w:rPr>
        <w:t> </w:t>
      </w:r>
      <w:r>
        <w:rPr>
          <w:color w:val="231F20"/>
        </w:rPr>
        <w:t>the</w:t>
      </w:r>
      <w:r>
        <w:rPr>
          <w:color w:val="231F20"/>
          <w:spacing w:val="-1"/>
        </w:rPr>
        <w:t> </w:t>
      </w:r>
      <w:r>
        <w:rPr>
          <w:color w:val="231F20"/>
        </w:rPr>
        <w:t>system</w:t>
      </w:r>
      <w:r>
        <w:rPr>
          <w:color w:val="231F20"/>
          <w:spacing w:val="-1"/>
        </w:rPr>
        <w:t> </w:t>
      </w:r>
      <w:r>
        <w:rPr>
          <w:color w:val="231F20"/>
        </w:rPr>
        <w:t>needs</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some- thing else also.</w:t>
      </w:r>
    </w:p>
    <w:p>
      <w:pPr>
        <w:pStyle w:val="BodyText"/>
        <w:spacing w:line="266" w:lineRule="auto"/>
        <w:ind w:left="100" w:right="114" w:firstLine="240"/>
        <w:jc w:val="both"/>
      </w:pPr>
      <w:r>
        <w:rPr>
          <w:color w:val="231F20"/>
        </w:rPr>
        <w:t>Suppose that we are working on a web-based application, and a manager</w:t>
      </w:r>
      <w:r>
        <w:rPr>
          <w:color w:val="231F20"/>
          <w:spacing w:val="40"/>
        </w:rPr>
        <w:t> </w:t>
      </w:r>
      <w:r>
        <w:rPr>
          <w:color w:val="231F20"/>
        </w:rPr>
        <w:t>tells us that she wants the company logo moved from the left side of a page </w:t>
      </w:r>
      <w:r>
        <w:rPr>
          <w:color w:val="231F20"/>
        </w:rPr>
        <w:t>to the right side. We talk to her about it and discover it isn’t quite so simple. She wants to move the logo, but she wants other changes, too. She’d like to make it animated for the next release. Is this fixing a bug or adding a new feature? It depends on your point of view. From the point of view of the customer, she is definitely</w:t>
      </w:r>
      <w:r>
        <w:rPr>
          <w:color w:val="231F20"/>
          <w:spacing w:val="29"/>
        </w:rPr>
        <w:t> </w:t>
      </w:r>
      <w:r>
        <w:rPr>
          <w:color w:val="231F20"/>
        </w:rPr>
        <w:t>asking</w:t>
      </w:r>
      <w:r>
        <w:rPr>
          <w:color w:val="231F20"/>
          <w:spacing w:val="30"/>
        </w:rPr>
        <w:t> </w:t>
      </w:r>
      <w:r>
        <w:rPr>
          <w:color w:val="231F20"/>
        </w:rPr>
        <w:t>us</w:t>
      </w:r>
      <w:r>
        <w:rPr>
          <w:color w:val="231F20"/>
          <w:spacing w:val="30"/>
        </w:rPr>
        <w:t> </w:t>
      </w:r>
      <w:r>
        <w:rPr>
          <w:color w:val="231F20"/>
        </w:rPr>
        <w:t>to</w:t>
      </w:r>
      <w:r>
        <w:rPr>
          <w:color w:val="231F20"/>
          <w:spacing w:val="30"/>
        </w:rPr>
        <w:t> </w:t>
      </w:r>
      <w:r>
        <w:rPr>
          <w:color w:val="231F20"/>
        </w:rPr>
        <w:t>fix</w:t>
      </w:r>
      <w:r>
        <w:rPr>
          <w:color w:val="231F20"/>
          <w:spacing w:val="29"/>
        </w:rPr>
        <w:t> </w:t>
      </w:r>
      <w:r>
        <w:rPr>
          <w:color w:val="231F20"/>
        </w:rPr>
        <w:t>a</w:t>
      </w:r>
      <w:r>
        <w:rPr>
          <w:color w:val="231F20"/>
          <w:spacing w:val="30"/>
        </w:rPr>
        <w:t> </w:t>
      </w:r>
      <w:r>
        <w:rPr>
          <w:color w:val="231F20"/>
        </w:rPr>
        <w:t>problem.</w:t>
      </w:r>
      <w:r>
        <w:rPr>
          <w:color w:val="231F20"/>
          <w:spacing w:val="30"/>
        </w:rPr>
        <w:t> </w:t>
      </w:r>
      <w:r>
        <w:rPr>
          <w:color w:val="231F20"/>
        </w:rPr>
        <w:t>Maybe</w:t>
      </w:r>
      <w:r>
        <w:rPr>
          <w:color w:val="231F20"/>
          <w:spacing w:val="30"/>
        </w:rPr>
        <w:t> </w:t>
      </w:r>
      <w:r>
        <w:rPr>
          <w:color w:val="231F20"/>
        </w:rPr>
        <w:t>she</w:t>
      </w:r>
      <w:r>
        <w:rPr>
          <w:color w:val="231F20"/>
          <w:spacing w:val="30"/>
        </w:rPr>
        <w:t> </w:t>
      </w:r>
      <w:r>
        <w:rPr>
          <w:color w:val="231F20"/>
        </w:rPr>
        <w:t>saw</w:t>
      </w:r>
      <w:r>
        <w:rPr>
          <w:color w:val="231F20"/>
          <w:spacing w:val="29"/>
        </w:rPr>
        <w:t> </w:t>
      </w:r>
      <w:r>
        <w:rPr>
          <w:color w:val="231F20"/>
        </w:rPr>
        <w:t>the</w:t>
      </w:r>
      <w:r>
        <w:rPr>
          <w:color w:val="231F20"/>
          <w:spacing w:val="30"/>
        </w:rPr>
        <w:t> </w:t>
      </w:r>
      <w:r>
        <w:rPr>
          <w:color w:val="231F20"/>
        </w:rPr>
        <w:t>site</w:t>
      </w:r>
      <w:r>
        <w:rPr>
          <w:color w:val="231F20"/>
          <w:spacing w:val="30"/>
        </w:rPr>
        <w:t> </w:t>
      </w:r>
      <w:r>
        <w:rPr>
          <w:color w:val="231F20"/>
        </w:rPr>
        <w:t>and</w:t>
      </w:r>
      <w:r>
        <w:rPr>
          <w:color w:val="231F20"/>
          <w:spacing w:val="30"/>
        </w:rPr>
        <w:t> </w:t>
      </w:r>
      <w:r>
        <w:rPr>
          <w:color w:val="231F20"/>
        </w:rPr>
        <w:t>attended</w:t>
      </w:r>
      <w:r>
        <w:rPr>
          <w:color w:val="231F20"/>
          <w:spacing w:val="30"/>
        </w:rPr>
        <w:t> </w:t>
      </w:r>
      <w:r>
        <w:rPr>
          <w:color w:val="231F20"/>
          <w:spacing w:val="-10"/>
        </w:rPr>
        <w:t>a</w:t>
      </w:r>
    </w:p>
    <w:p>
      <w:pPr>
        <w:pStyle w:val="BodyText"/>
        <w:spacing w:before="10"/>
        <w:rPr>
          <w:sz w:val="22"/>
        </w:rPr>
      </w:pPr>
    </w:p>
    <w:p>
      <w:pPr>
        <w:pStyle w:val="Heading7"/>
        <w:ind w:left="0" w:right="16"/>
      </w:pPr>
      <w:r>
        <w:rPr>
          <w:color w:val="231F20"/>
          <w:w w:val="93"/>
        </w:rPr>
        <w:t>3</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2.302999pt;width:5.1pt;height:47pt;mso-position-horizontal-relative:page;mso-position-vertical-relative:page;z-index:15739392" id="docshapegroup24" coordorigin="-10,446" coordsize="102,940">
            <v:rect style="position:absolute;left:0;top:456;width:82;height:920" id="docshape25" filled="true" fillcolor="#231f20" stroked="false">
              <v:fill type="solid"/>
            </v:rect>
            <v:shape style="position:absolute;left:0;top:456;width:82;height:920" id="docshape26" coordorigin="0,456" coordsize="82,920" path="m0,456l82,456,82,1376,0,1376e" filled="false" stroked="true" strokeweight="1pt" strokecolor="#231f20">
              <v:path arrowok="t"/>
              <v:stroke dashstyle="solid"/>
            </v:shape>
            <w10:wrap type="none"/>
          </v:group>
        </w:pict>
      </w:r>
      <w:bookmarkStart w:name="_bookmark13" w:id="21"/>
      <w:bookmarkEnd w:id="21"/>
      <w:r>
        <w:rPr/>
      </w:r>
      <w:r>
        <w:rPr>
          <w:color w:val="231F20"/>
          <w:w w:val="105"/>
        </w:rPr>
        <w:t>meeting</w:t>
      </w:r>
      <w:r>
        <w:rPr>
          <w:color w:val="231F20"/>
          <w:spacing w:val="-1"/>
          <w:w w:val="105"/>
        </w:rPr>
        <w:t> </w:t>
      </w:r>
      <w:r>
        <w:rPr>
          <w:color w:val="231F20"/>
          <w:w w:val="105"/>
        </w:rPr>
        <w:t>with</w:t>
      </w:r>
      <w:r>
        <w:rPr>
          <w:color w:val="231F20"/>
          <w:spacing w:val="-1"/>
          <w:w w:val="105"/>
        </w:rPr>
        <w:t> </w:t>
      </w:r>
      <w:r>
        <w:rPr>
          <w:color w:val="231F20"/>
          <w:w w:val="105"/>
        </w:rPr>
        <w:t>people</w:t>
      </w:r>
      <w:r>
        <w:rPr>
          <w:color w:val="231F20"/>
          <w:spacing w:val="-1"/>
          <w:w w:val="105"/>
        </w:rPr>
        <w:t> </w:t>
      </w:r>
      <w:r>
        <w:rPr>
          <w:color w:val="231F20"/>
          <w:w w:val="105"/>
        </w:rPr>
        <w:t>in</w:t>
      </w:r>
      <w:r>
        <w:rPr>
          <w:color w:val="231F20"/>
          <w:spacing w:val="-1"/>
          <w:w w:val="105"/>
        </w:rPr>
        <w:t> </w:t>
      </w:r>
      <w:r>
        <w:rPr>
          <w:color w:val="231F20"/>
          <w:w w:val="105"/>
        </w:rPr>
        <w:t>her</w:t>
      </w:r>
      <w:r>
        <w:rPr>
          <w:color w:val="231F20"/>
          <w:spacing w:val="-1"/>
          <w:w w:val="105"/>
        </w:rPr>
        <w:t> </w:t>
      </w:r>
      <w:r>
        <w:rPr>
          <w:color w:val="231F20"/>
          <w:w w:val="105"/>
        </w:rPr>
        <w:t>department,</w:t>
      </w:r>
      <w:r>
        <w:rPr>
          <w:color w:val="231F20"/>
          <w:spacing w:val="-1"/>
          <w:w w:val="105"/>
        </w:rPr>
        <w:t> </w:t>
      </w:r>
      <w:r>
        <w:rPr>
          <w:color w:val="231F20"/>
          <w:w w:val="105"/>
        </w:rPr>
        <w:t>and</w:t>
      </w:r>
      <w:r>
        <w:rPr>
          <w:color w:val="231F20"/>
          <w:spacing w:val="-1"/>
          <w:w w:val="105"/>
        </w:rPr>
        <w:t> </w:t>
      </w:r>
      <w:r>
        <w:rPr>
          <w:color w:val="231F20"/>
          <w:w w:val="105"/>
        </w:rPr>
        <w:t>they</w:t>
      </w:r>
      <w:r>
        <w:rPr>
          <w:color w:val="231F20"/>
          <w:spacing w:val="-1"/>
          <w:w w:val="105"/>
        </w:rPr>
        <w:t> </w:t>
      </w:r>
      <w:r>
        <w:rPr>
          <w:color w:val="231F20"/>
          <w:w w:val="105"/>
        </w:rPr>
        <w:t>decided</w:t>
      </w:r>
      <w:r>
        <w:rPr>
          <w:color w:val="231F20"/>
          <w:spacing w:val="-1"/>
          <w:w w:val="105"/>
        </w:rPr>
        <w:t> </w:t>
      </w:r>
      <w:r>
        <w:rPr>
          <w:color w:val="231F20"/>
          <w:w w:val="105"/>
        </w:rPr>
        <w:t>to</w:t>
      </w:r>
      <w:r>
        <w:rPr>
          <w:color w:val="231F20"/>
          <w:spacing w:val="-1"/>
          <w:w w:val="105"/>
        </w:rPr>
        <w:t> </w:t>
      </w:r>
      <w:r>
        <w:rPr>
          <w:color w:val="231F20"/>
          <w:w w:val="105"/>
        </w:rPr>
        <w:t>change</w:t>
      </w:r>
      <w:r>
        <w:rPr>
          <w:color w:val="231F20"/>
          <w:spacing w:val="-1"/>
          <w:w w:val="105"/>
        </w:rPr>
        <w:t> </w:t>
      </w:r>
      <w:r>
        <w:rPr>
          <w:color w:val="231F20"/>
          <w:w w:val="105"/>
        </w:rPr>
        <w:t>the</w:t>
      </w:r>
      <w:r>
        <w:rPr>
          <w:color w:val="231F20"/>
          <w:spacing w:val="-1"/>
          <w:w w:val="105"/>
        </w:rPr>
        <w:t> </w:t>
      </w:r>
      <w:r>
        <w:rPr>
          <w:color w:val="231F20"/>
          <w:w w:val="105"/>
        </w:rPr>
        <w:t>logo placement</w:t>
      </w:r>
      <w:r>
        <w:rPr>
          <w:color w:val="231F20"/>
          <w:w w:val="105"/>
        </w:rPr>
        <w:t> and</w:t>
      </w:r>
      <w:r>
        <w:rPr>
          <w:color w:val="231F20"/>
          <w:w w:val="105"/>
        </w:rPr>
        <w:t> ask</w:t>
      </w:r>
      <w:r>
        <w:rPr>
          <w:color w:val="231F20"/>
          <w:w w:val="105"/>
        </w:rPr>
        <w:t> for</w:t>
      </w:r>
      <w:r>
        <w:rPr>
          <w:color w:val="231F20"/>
          <w:w w:val="105"/>
        </w:rPr>
        <w:t> a</w:t>
      </w:r>
      <w:r>
        <w:rPr>
          <w:color w:val="231F20"/>
          <w:w w:val="105"/>
        </w:rPr>
        <w:t> bit</w:t>
      </w:r>
      <w:r>
        <w:rPr>
          <w:color w:val="231F20"/>
          <w:w w:val="105"/>
        </w:rPr>
        <w:t> more</w:t>
      </w:r>
      <w:r>
        <w:rPr>
          <w:color w:val="231F20"/>
          <w:w w:val="105"/>
        </w:rPr>
        <w:t> functionality.</w:t>
      </w:r>
      <w:r>
        <w:rPr>
          <w:color w:val="231F20"/>
          <w:w w:val="105"/>
        </w:rPr>
        <w:t> From</w:t>
      </w:r>
      <w:r>
        <w:rPr>
          <w:color w:val="231F20"/>
          <w:w w:val="105"/>
        </w:rPr>
        <w:t> a</w:t>
      </w:r>
      <w:r>
        <w:rPr>
          <w:color w:val="231F20"/>
          <w:w w:val="105"/>
        </w:rPr>
        <w:t> developer’s</w:t>
      </w:r>
      <w:r>
        <w:rPr>
          <w:color w:val="231F20"/>
          <w:w w:val="105"/>
        </w:rPr>
        <w:t> point</w:t>
      </w:r>
      <w:r>
        <w:rPr>
          <w:color w:val="231F20"/>
          <w:w w:val="105"/>
        </w:rPr>
        <w:t> of view,</w:t>
      </w:r>
      <w:r>
        <w:rPr>
          <w:color w:val="231F20"/>
          <w:w w:val="105"/>
        </w:rPr>
        <w:t> the</w:t>
      </w:r>
      <w:r>
        <w:rPr>
          <w:color w:val="231F20"/>
          <w:w w:val="105"/>
        </w:rPr>
        <w:t> change</w:t>
      </w:r>
      <w:r>
        <w:rPr>
          <w:color w:val="231F20"/>
          <w:w w:val="105"/>
        </w:rPr>
        <w:t> could</w:t>
      </w:r>
      <w:r>
        <w:rPr>
          <w:color w:val="231F20"/>
          <w:w w:val="105"/>
        </w:rPr>
        <w:t> be</w:t>
      </w:r>
      <w:r>
        <w:rPr>
          <w:color w:val="231F20"/>
          <w:w w:val="105"/>
        </w:rPr>
        <w:t> seen</w:t>
      </w:r>
      <w:r>
        <w:rPr>
          <w:color w:val="231F20"/>
          <w:w w:val="105"/>
        </w:rPr>
        <w:t> as</w:t>
      </w:r>
      <w:r>
        <w:rPr>
          <w:color w:val="231F20"/>
          <w:w w:val="105"/>
        </w:rPr>
        <w:t> a</w:t>
      </w:r>
      <w:r>
        <w:rPr>
          <w:color w:val="231F20"/>
          <w:w w:val="105"/>
        </w:rPr>
        <w:t> completely</w:t>
      </w:r>
      <w:r>
        <w:rPr>
          <w:color w:val="231F20"/>
          <w:w w:val="105"/>
        </w:rPr>
        <w:t> new</w:t>
      </w:r>
      <w:r>
        <w:rPr>
          <w:color w:val="231F20"/>
          <w:w w:val="105"/>
        </w:rPr>
        <w:t> feature.</w:t>
      </w:r>
      <w:r>
        <w:rPr>
          <w:color w:val="231F20"/>
          <w:w w:val="105"/>
        </w:rPr>
        <w:t> “If</w:t>
      </w:r>
      <w:r>
        <w:rPr>
          <w:color w:val="231F20"/>
          <w:w w:val="105"/>
        </w:rPr>
        <w:t> they</w:t>
      </w:r>
      <w:r>
        <w:rPr>
          <w:color w:val="231F20"/>
          <w:w w:val="105"/>
        </w:rPr>
        <w:t> just stopped</w:t>
      </w:r>
      <w:r>
        <w:rPr>
          <w:color w:val="231F20"/>
          <w:w w:val="105"/>
        </w:rPr>
        <w:t> changing</w:t>
      </w:r>
      <w:r>
        <w:rPr>
          <w:color w:val="231F20"/>
          <w:w w:val="105"/>
        </w:rPr>
        <w:t> their</w:t>
      </w:r>
      <w:r>
        <w:rPr>
          <w:color w:val="231F20"/>
          <w:w w:val="105"/>
        </w:rPr>
        <w:t> minds,</w:t>
      </w:r>
      <w:r>
        <w:rPr>
          <w:color w:val="231F20"/>
          <w:w w:val="105"/>
        </w:rPr>
        <w:t> we’d</w:t>
      </w:r>
      <w:r>
        <w:rPr>
          <w:color w:val="231F20"/>
          <w:w w:val="105"/>
        </w:rPr>
        <w:t> be</w:t>
      </w:r>
      <w:r>
        <w:rPr>
          <w:color w:val="231F20"/>
          <w:w w:val="105"/>
        </w:rPr>
        <w:t> done</w:t>
      </w:r>
      <w:r>
        <w:rPr>
          <w:color w:val="231F20"/>
          <w:w w:val="105"/>
        </w:rPr>
        <w:t> by</w:t>
      </w:r>
      <w:r>
        <w:rPr>
          <w:color w:val="231F20"/>
          <w:w w:val="105"/>
        </w:rPr>
        <w:t> now.”</w:t>
      </w:r>
      <w:r>
        <w:rPr>
          <w:color w:val="231F20"/>
          <w:w w:val="105"/>
        </w:rPr>
        <w:t> But</w:t>
      </w:r>
      <w:r>
        <w:rPr>
          <w:color w:val="231F20"/>
          <w:w w:val="105"/>
        </w:rPr>
        <w:t> in</w:t>
      </w:r>
      <w:r>
        <w:rPr>
          <w:color w:val="231F20"/>
          <w:w w:val="105"/>
        </w:rPr>
        <w:t> some</w:t>
      </w:r>
      <w:r>
        <w:rPr>
          <w:color w:val="231F20"/>
          <w:w w:val="105"/>
        </w:rPr>
        <w:t> organiza- tions</w:t>
      </w:r>
      <w:r>
        <w:rPr>
          <w:color w:val="231F20"/>
          <w:spacing w:val="-12"/>
          <w:w w:val="105"/>
        </w:rPr>
        <w:t> </w:t>
      </w:r>
      <w:r>
        <w:rPr>
          <w:color w:val="231F20"/>
          <w:w w:val="105"/>
        </w:rPr>
        <w:t>the</w:t>
      </w:r>
      <w:r>
        <w:rPr>
          <w:color w:val="231F20"/>
          <w:spacing w:val="-12"/>
          <w:w w:val="105"/>
        </w:rPr>
        <w:t> </w:t>
      </w:r>
      <w:r>
        <w:rPr>
          <w:color w:val="231F20"/>
          <w:w w:val="105"/>
        </w:rPr>
        <w:t>logo</w:t>
      </w:r>
      <w:r>
        <w:rPr>
          <w:color w:val="231F20"/>
          <w:spacing w:val="-11"/>
          <w:w w:val="105"/>
        </w:rPr>
        <w:t> </w:t>
      </w:r>
      <w:r>
        <w:rPr>
          <w:color w:val="231F20"/>
          <w:w w:val="105"/>
        </w:rPr>
        <w:t>move</w:t>
      </w:r>
      <w:r>
        <w:rPr>
          <w:color w:val="231F20"/>
          <w:spacing w:val="-12"/>
          <w:w w:val="105"/>
        </w:rPr>
        <w:t> </w:t>
      </w:r>
      <w:r>
        <w:rPr>
          <w:color w:val="231F20"/>
          <w:w w:val="105"/>
        </w:rPr>
        <w:t>is</w:t>
      </w:r>
      <w:r>
        <w:rPr>
          <w:color w:val="231F20"/>
          <w:spacing w:val="-11"/>
          <w:w w:val="105"/>
        </w:rPr>
        <w:t> </w:t>
      </w:r>
      <w:r>
        <w:rPr>
          <w:color w:val="231F20"/>
          <w:w w:val="105"/>
        </w:rPr>
        <w:t>seen</w:t>
      </w:r>
      <w:r>
        <w:rPr>
          <w:color w:val="231F20"/>
          <w:spacing w:val="-12"/>
          <w:w w:val="105"/>
        </w:rPr>
        <w:t> </w:t>
      </w:r>
      <w:r>
        <w:rPr>
          <w:color w:val="231F20"/>
          <w:w w:val="105"/>
        </w:rPr>
        <w:t>as</w:t>
      </w:r>
      <w:r>
        <w:rPr>
          <w:color w:val="231F20"/>
          <w:spacing w:val="-11"/>
          <w:w w:val="105"/>
        </w:rPr>
        <w:t> </w:t>
      </w:r>
      <w:r>
        <w:rPr>
          <w:color w:val="231F20"/>
          <w:w w:val="105"/>
        </w:rPr>
        <w:t>just</w:t>
      </w:r>
      <w:r>
        <w:rPr>
          <w:color w:val="231F20"/>
          <w:spacing w:val="-12"/>
          <w:w w:val="105"/>
        </w:rPr>
        <w:t> </w:t>
      </w:r>
      <w:r>
        <w:rPr>
          <w:color w:val="231F20"/>
          <w:w w:val="105"/>
        </w:rPr>
        <w:t>a</w:t>
      </w:r>
      <w:r>
        <w:rPr>
          <w:color w:val="231F20"/>
          <w:spacing w:val="-12"/>
          <w:w w:val="105"/>
        </w:rPr>
        <w:t> </w:t>
      </w:r>
      <w:r>
        <w:rPr>
          <w:color w:val="231F20"/>
          <w:w w:val="105"/>
        </w:rPr>
        <w:t>bug</w:t>
      </w:r>
      <w:r>
        <w:rPr>
          <w:color w:val="231F20"/>
          <w:spacing w:val="-11"/>
          <w:w w:val="105"/>
        </w:rPr>
        <w:t> </w:t>
      </w:r>
      <w:r>
        <w:rPr>
          <w:color w:val="231F20"/>
          <w:w w:val="105"/>
        </w:rPr>
        <w:t>fix,</w:t>
      </w:r>
      <w:r>
        <w:rPr>
          <w:color w:val="231F20"/>
          <w:spacing w:val="-12"/>
          <w:w w:val="105"/>
        </w:rPr>
        <w:t> </w:t>
      </w:r>
      <w:r>
        <w:rPr>
          <w:color w:val="231F20"/>
          <w:w w:val="105"/>
        </w:rPr>
        <w:t>regardless</w:t>
      </w:r>
      <w:r>
        <w:rPr>
          <w:color w:val="231F20"/>
          <w:spacing w:val="-11"/>
          <w:w w:val="105"/>
        </w:rPr>
        <w:t> </w:t>
      </w:r>
      <w:r>
        <w:rPr>
          <w:color w:val="231F20"/>
          <w:w w:val="105"/>
        </w:rPr>
        <w:t>of</w:t>
      </w:r>
      <w:r>
        <w:rPr>
          <w:color w:val="231F20"/>
          <w:spacing w:val="-12"/>
          <w:w w:val="105"/>
        </w:rPr>
        <w:t> </w:t>
      </w:r>
      <w:r>
        <w:rPr>
          <w:color w:val="231F20"/>
          <w:w w:val="105"/>
        </w:rPr>
        <w:t>the</w:t>
      </w:r>
      <w:r>
        <w:rPr>
          <w:color w:val="231F20"/>
          <w:spacing w:val="-11"/>
          <w:w w:val="105"/>
        </w:rPr>
        <w:t> </w:t>
      </w:r>
      <w:r>
        <w:rPr>
          <w:color w:val="231F20"/>
          <w:w w:val="105"/>
        </w:rPr>
        <w:t>fact</w:t>
      </w:r>
      <w:r>
        <w:rPr>
          <w:color w:val="231F20"/>
          <w:spacing w:val="-12"/>
          <w:w w:val="105"/>
        </w:rPr>
        <w:t> </w:t>
      </w:r>
      <w:r>
        <w:rPr>
          <w:color w:val="231F20"/>
          <w:w w:val="105"/>
        </w:rPr>
        <w:t>that</w:t>
      </w:r>
      <w:r>
        <w:rPr>
          <w:color w:val="231F20"/>
          <w:spacing w:val="-11"/>
          <w:w w:val="105"/>
        </w:rPr>
        <w:t> </w:t>
      </w:r>
      <w:r>
        <w:rPr>
          <w:color w:val="231F20"/>
          <w:w w:val="105"/>
        </w:rPr>
        <w:t>the</w:t>
      </w:r>
      <w:r>
        <w:rPr>
          <w:color w:val="231F20"/>
          <w:spacing w:val="-12"/>
          <w:w w:val="105"/>
        </w:rPr>
        <w:t> </w:t>
      </w:r>
      <w:r>
        <w:rPr>
          <w:color w:val="231F20"/>
          <w:w w:val="105"/>
        </w:rPr>
        <w:t>team is going to have to do a lot of fresh work.</w:t>
      </w:r>
    </w:p>
    <w:p>
      <w:pPr>
        <w:pStyle w:val="BodyText"/>
        <w:spacing w:line="266" w:lineRule="auto"/>
        <w:ind w:left="112" w:right="112" w:firstLine="240"/>
        <w:jc w:val="both"/>
      </w:pPr>
      <w:r>
        <w:rPr/>
        <w:pict>
          <v:shape style="position:absolute;margin-left:16.6pt;margin-top:119.834953pt;width:342.05pt;height:41pt;mso-position-horizontal-relative:page;mso-position-vertical-relative:paragraph;z-index:-15718400;mso-wrap-distance-left:0;mso-wrap-distance-right:0" type="#_x0000_t202" id="docshape27" filled="true" fillcolor="#e6e7e8" stroked="false">
            <v:textbox inset="0,0,0,0">
              <w:txbxContent>
                <w:p>
                  <w:pPr>
                    <w:spacing w:line="249" w:lineRule="auto" w:before="69"/>
                    <w:ind w:left="120" w:right="104" w:firstLine="0"/>
                    <w:jc w:val="both"/>
                    <w:rPr>
                      <w:color w:val="000000"/>
                      <w:sz w:val="18"/>
                    </w:rPr>
                  </w:pPr>
                  <w:r>
                    <w:rPr>
                      <w:color w:val="231F20"/>
                      <w:sz w:val="18"/>
                    </w:rPr>
                    <w:t>Behavior is the most important thing about software. It is what users depend on.</w:t>
                  </w:r>
                  <w:r>
                    <w:rPr>
                      <w:color w:val="231F20"/>
                      <w:spacing w:val="40"/>
                      <w:sz w:val="18"/>
                    </w:rPr>
                    <w:t> </w:t>
                  </w:r>
                  <w:r>
                    <w:rPr>
                      <w:color w:val="231F20"/>
                      <w:sz w:val="18"/>
                    </w:rPr>
                    <w:t>Users like it when we add behavior (provided it is what they really wanted), but if we</w:t>
                  </w:r>
                  <w:r>
                    <w:rPr>
                      <w:color w:val="231F20"/>
                      <w:spacing w:val="40"/>
                      <w:sz w:val="18"/>
                    </w:rPr>
                    <w:t> </w:t>
                  </w:r>
                  <w:r>
                    <w:rPr>
                      <w:color w:val="231F20"/>
                      <w:sz w:val="18"/>
                    </w:rPr>
                    <w:t>change or remove behavior they depend on (introduce bugs), they stop trusting us.</w:t>
                  </w:r>
                </w:p>
              </w:txbxContent>
            </v:textbox>
            <v:fill type="solid"/>
            <w10:wrap type="topAndBottom"/>
          </v:shape>
        </w:pict>
      </w:r>
      <w:r>
        <w:rPr>
          <w:color w:val="231F20"/>
        </w:rPr>
        <w:t>It is tempting to say that all of this is just subjective. You see it as a bug </w:t>
      </w:r>
      <w:r>
        <w:rPr>
          <w:color w:val="231F20"/>
        </w:rPr>
        <w:t>fix, and I see it as a feature, and that’s the end of it. Sadly, though, in many organi- zations, bug fixes and features have to be tracked and accounted for separately because of contracts or quality initiatives. At the people level, we can go back and forth endlessly about whether we are adding features or fixing bugs, but it</w:t>
      </w:r>
      <w:r>
        <w:rPr>
          <w:color w:val="231F20"/>
          <w:spacing w:val="40"/>
        </w:rPr>
        <w:t> </w:t>
      </w:r>
      <w:r>
        <w:rPr>
          <w:color w:val="231F20"/>
        </w:rPr>
        <w:t>is all just changing code and other artifacts. Unfortunately, this talk about bug- fixing and feature addition masks something that is much more important to us technically: behavioral change. There is a big difference between adding new behavior and changing old behavior.</w:t>
      </w:r>
    </w:p>
    <w:p>
      <w:pPr>
        <w:pStyle w:val="BodyText"/>
        <w:spacing w:line="266" w:lineRule="auto" w:before="63"/>
        <w:ind w:left="112" w:right="112" w:firstLine="240"/>
        <w:jc w:val="both"/>
      </w:pPr>
      <w:r>
        <w:rPr>
          <w:color w:val="231F20"/>
        </w:rPr>
        <w:t>In</w:t>
      </w:r>
      <w:r>
        <w:rPr>
          <w:color w:val="231F20"/>
          <w:spacing w:val="40"/>
        </w:rPr>
        <w:t> </w:t>
      </w:r>
      <w:r>
        <w:rPr>
          <w:color w:val="231F20"/>
        </w:rPr>
        <w:t>the</w:t>
      </w:r>
      <w:r>
        <w:rPr>
          <w:color w:val="231F20"/>
          <w:spacing w:val="40"/>
        </w:rPr>
        <w:t> </w:t>
      </w:r>
      <w:r>
        <w:rPr>
          <w:color w:val="231F20"/>
        </w:rPr>
        <w:t>company</w:t>
      </w:r>
      <w:r>
        <w:rPr>
          <w:color w:val="231F20"/>
          <w:spacing w:val="40"/>
        </w:rPr>
        <w:t> </w:t>
      </w:r>
      <w:r>
        <w:rPr>
          <w:color w:val="231F20"/>
        </w:rPr>
        <w:t>logo</w:t>
      </w:r>
      <w:r>
        <w:rPr>
          <w:color w:val="231F20"/>
          <w:spacing w:val="40"/>
        </w:rPr>
        <w:t> </w:t>
      </w:r>
      <w:r>
        <w:rPr>
          <w:color w:val="231F20"/>
        </w:rPr>
        <w:t>example,</w:t>
      </w:r>
      <w:r>
        <w:rPr>
          <w:color w:val="231F20"/>
          <w:spacing w:val="40"/>
        </w:rPr>
        <w:t> </w:t>
      </w:r>
      <w:r>
        <w:rPr>
          <w:color w:val="231F20"/>
        </w:rPr>
        <w:t>are</w:t>
      </w:r>
      <w:r>
        <w:rPr>
          <w:color w:val="231F20"/>
          <w:spacing w:val="40"/>
        </w:rPr>
        <w:t> </w:t>
      </w:r>
      <w:r>
        <w:rPr>
          <w:color w:val="231F20"/>
        </w:rPr>
        <w:t>we</w:t>
      </w:r>
      <w:r>
        <w:rPr>
          <w:color w:val="231F20"/>
          <w:spacing w:val="40"/>
        </w:rPr>
        <w:t> </w:t>
      </w:r>
      <w:r>
        <w:rPr>
          <w:color w:val="231F20"/>
        </w:rPr>
        <w:t>adding</w:t>
      </w:r>
      <w:r>
        <w:rPr>
          <w:color w:val="231F20"/>
          <w:spacing w:val="40"/>
        </w:rPr>
        <w:t> </w:t>
      </w:r>
      <w:r>
        <w:rPr>
          <w:color w:val="231F20"/>
        </w:rPr>
        <w:t>behavior?</w:t>
      </w:r>
      <w:r>
        <w:rPr>
          <w:color w:val="231F20"/>
          <w:spacing w:val="40"/>
        </w:rPr>
        <w:t> </w:t>
      </w:r>
      <w:r>
        <w:rPr>
          <w:color w:val="231F20"/>
        </w:rPr>
        <w:t>Yes.</w:t>
      </w:r>
      <w:r>
        <w:rPr>
          <w:color w:val="231F20"/>
          <w:spacing w:val="40"/>
        </w:rPr>
        <w:t> </w:t>
      </w:r>
      <w:r>
        <w:rPr>
          <w:color w:val="231F20"/>
        </w:rPr>
        <w:t>After</w:t>
      </w:r>
      <w:r>
        <w:rPr>
          <w:color w:val="231F20"/>
          <w:spacing w:val="40"/>
        </w:rPr>
        <w:t> </w:t>
      </w:r>
      <w:r>
        <w:rPr>
          <w:color w:val="231F20"/>
        </w:rPr>
        <w:t>the change, the system will display a logo on the right side of the page. Are we </w:t>
      </w:r>
      <w:r>
        <w:rPr>
          <w:color w:val="231F20"/>
        </w:rPr>
        <w:t>get- ting rid of any behavior? Yes, there won’t be a logo on the left side.</w:t>
      </w:r>
    </w:p>
    <w:p>
      <w:pPr>
        <w:pStyle w:val="BodyText"/>
        <w:spacing w:line="266" w:lineRule="auto"/>
        <w:ind w:left="112" w:right="112" w:firstLine="240"/>
        <w:jc w:val="both"/>
      </w:pPr>
      <w:r>
        <w:rPr>
          <w:color w:val="231F20"/>
        </w:rPr>
        <w:t>Let’s look at a harder case. Suppose that a customer wants to add a logo to</w:t>
      </w:r>
      <w:r>
        <w:rPr>
          <w:color w:val="231F20"/>
          <w:spacing w:val="40"/>
        </w:rPr>
        <w:t> </w:t>
      </w:r>
      <w:r>
        <w:rPr>
          <w:color w:val="231F20"/>
        </w:rPr>
        <w:t>the right side of a page, but there wasn’t one on the left side to start with. Yes,</w:t>
      </w:r>
      <w:r>
        <w:rPr>
          <w:color w:val="231F20"/>
          <w:spacing w:val="40"/>
        </w:rPr>
        <w:t> </w:t>
      </w:r>
      <w:r>
        <w:rPr>
          <w:color w:val="231F20"/>
        </w:rPr>
        <w:t>we are adding behavior, but are we removing any? Was anything rendered </w:t>
      </w:r>
      <w:r>
        <w:rPr>
          <w:color w:val="231F20"/>
        </w:rPr>
        <w:t>in</w:t>
      </w:r>
      <w:r>
        <w:rPr>
          <w:color w:val="231F20"/>
          <w:spacing w:val="40"/>
        </w:rPr>
        <w:t> </w:t>
      </w:r>
      <w:r>
        <w:rPr>
          <w:color w:val="231F20"/>
        </w:rPr>
        <w:t>the place where the logo is about to be rendered?</w:t>
      </w:r>
    </w:p>
    <w:p>
      <w:pPr>
        <w:pStyle w:val="BodyText"/>
        <w:spacing w:line="233" w:lineRule="exact"/>
        <w:ind w:left="352"/>
        <w:jc w:val="both"/>
      </w:pPr>
      <w:r>
        <w:rPr>
          <w:color w:val="231F20"/>
        </w:rPr>
        <w:t>Are</w:t>
      </w:r>
      <w:r>
        <w:rPr>
          <w:color w:val="231F20"/>
          <w:spacing w:val="9"/>
        </w:rPr>
        <w:t> </w:t>
      </w:r>
      <w:r>
        <w:rPr>
          <w:color w:val="231F20"/>
        </w:rPr>
        <w:t>we</w:t>
      </w:r>
      <w:r>
        <w:rPr>
          <w:color w:val="231F20"/>
          <w:spacing w:val="10"/>
        </w:rPr>
        <w:t> </w:t>
      </w:r>
      <w:r>
        <w:rPr>
          <w:color w:val="231F20"/>
        </w:rPr>
        <w:t>changing</w:t>
      </w:r>
      <w:r>
        <w:rPr>
          <w:color w:val="231F20"/>
          <w:spacing w:val="10"/>
        </w:rPr>
        <w:t> </w:t>
      </w:r>
      <w:r>
        <w:rPr>
          <w:color w:val="231F20"/>
        </w:rPr>
        <w:t>behavior,</w:t>
      </w:r>
      <w:r>
        <w:rPr>
          <w:color w:val="231F20"/>
          <w:spacing w:val="10"/>
        </w:rPr>
        <w:t> </w:t>
      </w:r>
      <w:r>
        <w:rPr>
          <w:color w:val="231F20"/>
        </w:rPr>
        <w:t>adding</w:t>
      </w:r>
      <w:r>
        <w:rPr>
          <w:color w:val="231F20"/>
          <w:spacing w:val="10"/>
        </w:rPr>
        <w:t> </w:t>
      </w:r>
      <w:r>
        <w:rPr>
          <w:color w:val="231F20"/>
        </w:rPr>
        <w:t>it,</w:t>
      </w:r>
      <w:r>
        <w:rPr>
          <w:color w:val="231F20"/>
          <w:spacing w:val="10"/>
        </w:rPr>
        <w:t> </w:t>
      </w:r>
      <w:r>
        <w:rPr>
          <w:color w:val="231F20"/>
        </w:rPr>
        <w:t>or</w:t>
      </w:r>
      <w:r>
        <w:rPr>
          <w:color w:val="231F20"/>
          <w:spacing w:val="10"/>
        </w:rPr>
        <w:t> </w:t>
      </w:r>
      <w:r>
        <w:rPr>
          <w:color w:val="231F20"/>
          <w:spacing w:val="-2"/>
        </w:rPr>
        <w:t>both?</w:t>
      </w:r>
    </w:p>
    <w:p>
      <w:pPr>
        <w:pStyle w:val="BodyText"/>
        <w:spacing w:line="266" w:lineRule="auto" w:before="25"/>
        <w:ind w:left="112" w:right="112" w:firstLine="240"/>
        <w:jc w:val="both"/>
      </w:pPr>
      <w:r>
        <w:rPr>
          <w:color w:val="231F20"/>
        </w:rPr>
        <w:t>It turns out that, for us, we can draw a distinction that is more useful to us </w:t>
      </w:r>
      <w:r>
        <w:rPr>
          <w:color w:val="231F20"/>
        </w:rPr>
        <w:t>as programmers. If we have to modify code (and HTML kind of counts as code),</w:t>
      </w:r>
      <w:r>
        <w:rPr>
          <w:color w:val="231F20"/>
          <w:spacing w:val="80"/>
          <w:w w:val="150"/>
        </w:rPr>
        <w:t> </w:t>
      </w:r>
      <w:r>
        <w:rPr>
          <w:color w:val="231F20"/>
        </w:rPr>
        <w:t>we could be changing behavior. If we are only adding code and calling it, we are often adding behavior. Let’s look at another example. Here is a method on a</w:t>
      </w:r>
      <w:r>
        <w:rPr>
          <w:color w:val="231F20"/>
          <w:spacing w:val="80"/>
        </w:rPr>
        <w:t> </w:t>
      </w:r>
      <w:r>
        <w:rPr>
          <w:color w:val="231F20"/>
        </w:rPr>
        <w:t>Java class:</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CDPlayer</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addTrackListing(Track</w:t>
      </w:r>
      <w:r>
        <w:rPr>
          <w:rFonts w:ascii="Lucida Console"/>
          <w:color w:val="231F20"/>
          <w:spacing w:val="-44"/>
          <w:sz w:val="16"/>
        </w:rPr>
        <w:t> </w:t>
      </w:r>
      <w:r>
        <w:rPr>
          <w:rFonts w:ascii="Lucida Console"/>
          <w:color w:val="231F20"/>
          <w:spacing w:val="-26"/>
          <w:sz w:val="16"/>
        </w:rPr>
        <w:t>track)</w:t>
      </w:r>
      <w:r>
        <w:rPr>
          <w:rFonts w:ascii="Lucida Console"/>
          <w:color w:val="231F20"/>
          <w:spacing w:val="-44"/>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The</w:t>
      </w:r>
      <w:r>
        <w:rPr>
          <w:color w:val="231F20"/>
          <w:spacing w:val="53"/>
        </w:rPr>
        <w:t> </w:t>
      </w:r>
      <w:r>
        <w:rPr>
          <w:color w:val="231F20"/>
        </w:rPr>
        <w:t>class</w:t>
      </w:r>
      <w:r>
        <w:rPr>
          <w:color w:val="231F20"/>
          <w:spacing w:val="53"/>
        </w:rPr>
        <w:t> </w:t>
      </w:r>
      <w:r>
        <w:rPr>
          <w:color w:val="231F20"/>
        </w:rPr>
        <w:t>has</w:t>
      </w:r>
      <w:r>
        <w:rPr>
          <w:color w:val="231F20"/>
          <w:spacing w:val="53"/>
        </w:rPr>
        <w:t> </w:t>
      </w:r>
      <w:r>
        <w:rPr>
          <w:color w:val="231F20"/>
        </w:rPr>
        <w:t>a</w:t>
      </w:r>
      <w:r>
        <w:rPr>
          <w:color w:val="231F20"/>
          <w:spacing w:val="54"/>
        </w:rPr>
        <w:t> </w:t>
      </w:r>
      <w:r>
        <w:rPr>
          <w:color w:val="231F20"/>
        </w:rPr>
        <w:t>method</w:t>
      </w:r>
      <w:r>
        <w:rPr>
          <w:color w:val="231F20"/>
          <w:spacing w:val="53"/>
        </w:rPr>
        <w:t> </w:t>
      </w:r>
      <w:r>
        <w:rPr>
          <w:color w:val="231F20"/>
        </w:rPr>
        <w:t>that</w:t>
      </w:r>
      <w:r>
        <w:rPr>
          <w:color w:val="231F20"/>
          <w:spacing w:val="53"/>
        </w:rPr>
        <w:t> </w:t>
      </w:r>
      <w:r>
        <w:rPr>
          <w:color w:val="231F20"/>
        </w:rPr>
        <w:t>enables</w:t>
      </w:r>
      <w:r>
        <w:rPr>
          <w:color w:val="231F20"/>
          <w:spacing w:val="54"/>
        </w:rPr>
        <w:t> </w:t>
      </w:r>
      <w:r>
        <w:rPr>
          <w:color w:val="231F20"/>
        </w:rPr>
        <w:t>us</w:t>
      </w:r>
      <w:r>
        <w:rPr>
          <w:color w:val="231F20"/>
          <w:spacing w:val="53"/>
        </w:rPr>
        <w:t> </w:t>
      </w:r>
      <w:r>
        <w:rPr>
          <w:color w:val="231F20"/>
        </w:rPr>
        <w:t>to</w:t>
      </w:r>
      <w:r>
        <w:rPr>
          <w:color w:val="231F20"/>
          <w:spacing w:val="53"/>
        </w:rPr>
        <w:t> </w:t>
      </w:r>
      <w:r>
        <w:rPr>
          <w:color w:val="231F20"/>
        </w:rPr>
        <w:t>add</w:t>
      </w:r>
      <w:r>
        <w:rPr>
          <w:color w:val="231F20"/>
          <w:spacing w:val="53"/>
        </w:rPr>
        <w:t> </w:t>
      </w:r>
      <w:r>
        <w:rPr>
          <w:color w:val="231F20"/>
        </w:rPr>
        <w:t>track</w:t>
      </w:r>
      <w:r>
        <w:rPr>
          <w:color w:val="231F20"/>
          <w:spacing w:val="54"/>
        </w:rPr>
        <w:t> </w:t>
      </w:r>
      <w:r>
        <w:rPr>
          <w:color w:val="231F20"/>
        </w:rPr>
        <w:t>listings.</w:t>
      </w:r>
      <w:r>
        <w:rPr>
          <w:color w:val="231F20"/>
          <w:spacing w:val="53"/>
        </w:rPr>
        <w:t> </w:t>
      </w:r>
      <w:r>
        <w:rPr>
          <w:color w:val="231F20"/>
        </w:rPr>
        <w:t>Let’s</w:t>
      </w:r>
      <w:r>
        <w:rPr>
          <w:color w:val="231F20"/>
          <w:spacing w:val="53"/>
        </w:rPr>
        <w:t> </w:t>
      </w:r>
      <w:r>
        <w:rPr>
          <w:color w:val="231F20"/>
          <w:spacing w:val="-5"/>
        </w:rPr>
        <w:t>add</w:t>
      </w:r>
    </w:p>
    <w:p>
      <w:pPr>
        <w:pStyle w:val="BodyText"/>
        <w:spacing w:before="26"/>
        <w:ind w:left="112"/>
      </w:pPr>
      <w:r>
        <w:rPr>
          <w:color w:val="231F20"/>
        </w:rPr>
        <w:t>another</w:t>
      </w:r>
      <w:r>
        <w:rPr>
          <w:color w:val="231F20"/>
          <w:spacing w:val="1"/>
        </w:rPr>
        <w:t> </w:t>
      </w:r>
      <w:r>
        <w:rPr>
          <w:color w:val="231F20"/>
        </w:rPr>
        <w:t>method</w:t>
      </w:r>
      <w:r>
        <w:rPr>
          <w:color w:val="231F20"/>
          <w:spacing w:val="2"/>
        </w:rPr>
        <w:t> </w:t>
      </w:r>
      <w:r>
        <w:rPr>
          <w:color w:val="231F20"/>
        </w:rPr>
        <w:t>that</w:t>
      </w:r>
      <w:r>
        <w:rPr>
          <w:color w:val="231F20"/>
          <w:spacing w:val="2"/>
        </w:rPr>
        <w:t> </w:t>
      </w:r>
      <w:r>
        <w:rPr>
          <w:color w:val="231F20"/>
        </w:rPr>
        <w:t>lets</w:t>
      </w:r>
      <w:r>
        <w:rPr>
          <w:color w:val="231F20"/>
          <w:spacing w:val="1"/>
        </w:rPr>
        <w:t> </w:t>
      </w:r>
      <w:r>
        <w:rPr>
          <w:color w:val="231F20"/>
        </w:rPr>
        <w:t>us</w:t>
      </w:r>
      <w:r>
        <w:rPr>
          <w:color w:val="231F20"/>
          <w:spacing w:val="2"/>
        </w:rPr>
        <w:t> </w:t>
      </w:r>
      <w:r>
        <w:rPr>
          <w:color w:val="231F20"/>
        </w:rPr>
        <w:t>replace</w:t>
      </w:r>
      <w:r>
        <w:rPr>
          <w:color w:val="231F20"/>
          <w:spacing w:val="2"/>
        </w:rPr>
        <w:t> </w:t>
      </w:r>
      <w:r>
        <w:rPr>
          <w:color w:val="231F20"/>
        </w:rPr>
        <w:t>track</w:t>
      </w:r>
      <w:r>
        <w:rPr>
          <w:color w:val="231F20"/>
          <w:spacing w:val="1"/>
        </w:rPr>
        <w:t> </w:t>
      </w:r>
      <w:r>
        <w:rPr>
          <w:color w:val="231F20"/>
          <w:spacing w:val="-2"/>
        </w:rPr>
        <w:t>listings.</w:t>
      </w:r>
    </w:p>
    <w:p>
      <w:pPr>
        <w:spacing w:after="0"/>
        <w:sectPr>
          <w:pgSz w:w="7910" w:h="11940"/>
          <w:pgMar w:top="320" w:bottom="280" w:left="220" w:right="620"/>
        </w:sectPr>
      </w:pPr>
    </w:p>
    <w:p>
      <w:pPr>
        <w:spacing w:before="76"/>
        <w:ind w:left="101" w:right="0" w:firstLine="0"/>
        <w:jc w:val="left"/>
        <w:rPr>
          <w:rFonts w:ascii="Lucida Console"/>
          <w:sz w:val="16"/>
        </w:rPr>
      </w:pPr>
      <w:r>
        <w:rPr/>
        <w:pict>
          <v:group style="position:absolute;margin-left:387.800995pt;margin-top:4.303pt;width:6.7pt;height:47pt;mso-position-horizontal-relative:page;mso-position-vertical-relative:page;z-index:15739904" id="docshapegroup28" coordorigin="7756,86" coordsize="134,940">
            <v:rect style="position:absolute;left:7766;top:96;width:114;height:920" id="docshape29" filled="true" fillcolor="#231f20" stroked="false">
              <v:fill type="solid"/>
            </v:rect>
            <v:shape style="position:absolute;left:7766;top:96;width:114;height:920" id="docshape30"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710656" from="388.300995pt,4.803pt" to="393.999995pt,4.803pt" stroked="true" strokeweight="1pt" strokecolor="#231f20">
            <v:stroke dashstyle="solid"/>
            <w10:wrap type="none"/>
          </v:line>
        </w:pict>
      </w:r>
      <w:bookmarkStart w:name="_bookmark14" w:id="22"/>
      <w:bookmarkEnd w:id="22"/>
      <w:r>
        <w:rPr/>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CDPlayer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addTrackListing(Track</w:t>
      </w:r>
      <w:r>
        <w:rPr>
          <w:rFonts w:ascii="Lucida Console"/>
          <w:color w:val="231F20"/>
          <w:spacing w:val="-44"/>
          <w:sz w:val="16"/>
        </w:rPr>
        <w:t> </w:t>
      </w:r>
      <w:r>
        <w:rPr>
          <w:rFonts w:ascii="Lucida Console"/>
          <w:color w:val="231F20"/>
          <w:spacing w:val="-26"/>
          <w:sz w:val="16"/>
        </w:rPr>
        <w:t>track)</w:t>
      </w:r>
      <w:r>
        <w:rPr>
          <w:rFonts w:ascii="Lucida Console"/>
          <w:color w:val="231F20"/>
          <w:spacing w:val="-44"/>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replaceTrackListing(String</w:t>
      </w:r>
      <w:r>
        <w:rPr>
          <w:rFonts w:ascii="Lucida Console"/>
          <w:color w:val="231F20"/>
          <w:spacing w:val="-43"/>
          <w:sz w:val="16"/>
        </w:rPr>
        <w:t> </w:t>
      </w:r>
      <w:r>
        <w:rPr>
          <w:rFonts w:ascii="Lucida Console"/>
          <w:color w:val="231F20"/>
          <w:spacing w:val="-26"/>
          <w:sz w:val="16"/>
        </w:rPr>
        <w:t>name,</w:t>
      </w:r>
      <w:r>
        <w:rPr>
          <w:rFonts w:ascii="Lucida Console"/>
          <w:color w:val="231F20"/>
          <w:spacing w:val="-43"/>
          <w:sz w:val="16"/>
        </w:rPr>
        <w:t> </w:t>
      </w:r>
      <w:r>
        <w:rPr>
          <w:rFonts w:ascii="Lucida Console"/>
          <w:color w:val="231F20"/>
          <w:spacing w:val="-26"/>
          <w:sz w:val="16"/>
        </w:rPr>
        <w:t>Track</w:t>
      </w:r>
      <w:r>
        <w:rPr>
          <w:rFonts w:ascii="Lucida Console"/>
          <w:color w:val="231F20"/>
          <w:spacing w:val="-43"/>
          <w:sz w:val="16"/>
        </w:rPr>
        <w:t> </w:t>
      </w:r>
      <w:r>
        <w:rPr>
          <w:rFonts w:ascii="Lucida Console"/>
          <w:color w:val="231F20"/>
          <w:spacing w:val="-26"/>
          <w:sz w:val="16"/>
        </w:rPr>
        <w:t>track)</w:t>
      </w:r>
      <w:r>
        <w:rPr>
          <w:rFonts w:ascii="Lucida Console"/>
          <w:color w:val="231F20"/>
          <w:spacing w:val="-43"/>
          <w:sz w:val="16"/>
        </w:rPr>
        <w:t> </w:t>
      </w:r>
      <w:r>
        <w:rPr>
          <w:rFonts w:ascii="Lucida Console"/>
          <w:color w:val="231F20"/>
          <w:spacing w:val="-26"/>
          <w:sz w:val="16"/>
        </w:rPr>
        <w:t>{</w:t>
      </w:r>
    </w:p>
    <w:p>
      <w:pPr>
        <w:spacing w:before="47"/>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When</w:t>
      </w:r>
      <w:r>
        <w:rPr>
          <w:color w:val="231F20"/>
          <w:spacing w:val="6"/>
        </w:rPr>
        <w:t> </w:t>
      </w:r>
      <w:r>
        <w:rPr>
          <w:color w:val="231F20"/>
        </w:rPr>
        <w:t>we</w:t>
      </w:r>
      <w:r>
        <w:rPr>
          <w:color w:val="231F20"/>
          <w:spacing w:val="6"/>
        </w:rPr>
        <w:t> </w:t>
      </w:r>
      <w:r>
        <w:rPr>
          <w:color w:val="231F20"/>
        </w:rPr>
        <w:t>added</w:t>
      </w:r>
      <w:r>
        <w:rPr>
          <w:color w:val="231F20"/>
          <w:spacing w:val="6"/>
        </w:rPr>
        <w:t> </w:t>
      </w:r>
      <w:r>
        <w:rPr>
          <w:color w:val="231F20"/>
        </w:rPr>
        <w:t>that</w:t>
      </w:r>
      <w:r>
        <w:rPr>
          <w:color w:val="231F20"/>
          <w:spacing w:val="6"/>
        </w:rPr>
        <w:t> </w:t>
      </w:r>
      <w:r>
        <w:rPr>
          <w:color w:val="231F20"/>
        </w:rPr>
        <w:t>method,</w:t>
      </w:r>
      <w:r>
        <w:rPr>
          <w:color w:val="231F20"/>
          <w:spacing w:val="6"/>
        </w:rPr>
        <w:t> </w:t>
      </w:r>
      <w:r>
        <w:rPr>
          <w:color w:val="231F20"/>
        </w:rPr>
        <w:t>did</w:t>
      </w:r>
      <w:r>
        <w:rPr>
          <w:color w:val="231F20"/>
          <w:spacing w:val="6"/>
        </w:rPr>
        <w:t> </w:t>
      </w:r>
      <w:r>
        <w:rPr>
          <w:color w:val="231F20"/>
        </w:rPr>
        <w:t>we</w:t>
      </w:r>
      <w:r>
        <w:rPr>
          <w:color w:val="231F20"/>
          <w:spacing w:val="6"/>
        </w:rPr>
        <w:t> </w:t>
      </w:r>
      <w:r>
        <w:rPr>
          <w:color w:val="231F20"/>
        </w:rPr>
        <w:t>add</w:t>
      </w:r>
      <w:r>
        <w:rPr>
          <w:color w:val="231F20"/>
          <w:spacing w:val="7"/>
        </w:rPr>
        <w:t> </w:t>
      </w:r>
      <w:r>
        <w:rPr>
          <w:color w:val="231F20"/>
        </w:rPr>
        <w:t>new</w:t>
      </w:r>
      <w:r>
        <w:rPr>
          <w:color w:val="231F20"/>
          <w:spacing w:val="6"/>
        </w:rPr>
        <w:t> </w:t>
      </w:r>
      <w:r>
        <w:rPr>
          <w:color w:val="231F20"/>
        </w:rPr>
        <w:t>behavior</w:t>
      </w:r>
      <w:r>
        <w:rPr>
          <w:color w:val="231F20"/>
          <w:spacing w:val="6"/>
        </w:rPr>
        <w:t> </w:t>
      </w:r>
      <w:r>
        <w:rPr>
          <w:color w:val="231F20"/>
        </w:rPr>
        <w:t>to</w:t>
      </w:r>
      <w:r>
        <w:rPr>
          <w:color w:val="231F20"/>
          <w:spacing w:val="6"/>
        </w:rPr>
        <w:t> </w:t>
      </w:r>
      <w:r>
        <w:rPr>
          <w:color w:val="231F20"/>
        </w:rPr>
        <w:t>our</w:t>
      </w:r>
      <w:r>
        <w:rPr>
          <w:color w:val="231F20"/>
          <w:spacing w:val="6"/>
        </w:rPr>
        <w:t> </w:t>
      </w:r>
      <w:r>
        <w:rPr>
          <w:color w:val="231F20"/>
        </w:rPr>
        <w:t>application</w:t>
      </w:r>
      <w:r>
        <w:rPr>
          <w:color w:val="231F20"/>
          <w:spacing w:val="6"/>
        </w:rPr>
        <w:t> </w:t>
      </w:r>
      <w:r>
        <w:rPr>
          <w:color w:val="231F20"/>
          <w:spacing w:val="-5"/>
        </w:rPr>
        <w:t>or</w:t>
      </w:r>
    </w:p>
    <w:p>
      <w:pPr>
        <w:pStyle w:val="BodyText"/>
        <w:spacing w:line="266" w:lineRule="auto" w:before="26"/>
        <w:ind w:left="101" w:right="115"/>
        <w:jc w:val="both"/>
      </w:pPr>
      <w:r>
        <w:rPr>
          <w:color w:val="231F20"/>
        </w:rPr>
        <w:t>change it? The answer is: neither. Adding a method doesn’t change </w:t>
      </w:r>
      <w:r>
        <w:rPr>
          <w:color w:val="231F20"/>
        </w:rPr>
        <w:t>behavior unless the method is called somehow.</w:t>
      </w:r>
    </w:p>
    <w:p>
      <w:pPr>
        <w:pStyle w:val="BodyText"/>
        <w:spacing w:line="266" w:lineRule="auto"/>
        <w:ind w:left="101" w:right="114" w:firstLine="240"/>
        <w:jc w:val="both"/>
      </w:pPr>
      <w:r>
        <w:rPr>
          <w:color w:val="231F20"/>
        </w:rPr>
        <w:t>Let’s make another code change. Let’s put a new button on the user interface for the CD player. The button lets users replace track listings. With that </w:t>
      </w:r>
      <w:r>
        <w:rPr>
          <w:color w:val="231F20"/>
        </w:rPr>
        <w:t>move, </w:t>
      </w:r>
      <w:r>
        <w:rPr>
          <w:color w:val="231F20"/>
          <w:spacing w:val="-8"/>
        </w:rPr>
        <w:t>we’re</w:t>
      </w:r>
      <w:r>
        <w:rPr>
          <w:color w:val="231F20"/>
          <w:spacing w:val="-4"/>
        </w:rPr>
        <w:t> </w:t>
      </w:r>
      <w:r>
        <w:rPr>
          <w:color w:val="231F20"/>
          <w:spacing w:val="-8"/>
        </w:rPr>
        <w:t>adding</w:t>
      </w:r>
      <w:r>
        <w:rPr>
          <w:color w:val="231F20"/>
          <w:spacing w:val="-3"/>
        </w:rPr>
        <w:t> </w:t>
      </w:r>
      <w:r>
        <w:rPr>
          <w:color w:val="231F20"/>
          <w:spacing w:val="-8"/>
        </w:rPr>
        <w:t>the</w:t>
      </w:r>
      <w:r>
        <w:rPr>
          <w:color w:val="231F20"/>
          <w:spacing w:val="-3"/>
        </w:rPr>
        <w:t> </w:t>
      </w:r>
      <w:r>
        <w:rPr>
          <w:color w:val="231F20"/>
          <w:spacing w:val="-8"/>
        </w:rPr>
        <w:t>behavior</w:t>
      </w:r>
      <w:r>
        <w:rPr>
          <w:color w:val="231F20"/>
          <w:spacing w:val="-3"/>
        </w:rPr>
        <w:t> </w:t>
      </w:r>
      <w:r>
        <w:rPr>
          <w:color w:val="231F20"/>
          <w:spacing w:val="-8"/>
        </w:rPr>
        <w:t>we</w:t>
      </w:r>
      <w:r>
        <w:rPr>
          <w:color w:val="231F20"/>
          <w:spacing w:val="-3"/>
        </w:rPr>
        <w:t> </w:t>
      </w:r>
      <w:r>
        <w:rPr>
          <w:color w:val="231F20"/>
          <w:spacing w:val="-8"/>
        </w:rPr>
        <w:t>specified</w:t>
      </w:r>
      <w:r>
        <w:rPr>
          <w:color w:val="231F20"/>
          <w:spacing w:val="-3"/>
        </w:rPr>
        <w:t> </w:t>
      </w:r>
      <w:r>
        <w:rPr>
          <w:color w:val="231F20"/>
          <w:spacing w:val="-8"/>
        </w:rPr>
        <w:t>in</w:t>
      </w:r>
      <w:r>
        <w:rPr>
          <w:color w:val="231F20"/>
          <w:spacing w:val="-3"/>
        </w:rPr>
        <w:t> </w:t>
      </w:r>
      <w:r>
        <w:rPr>
          <w:rFonts w:ascii="Lucida Console" w:hAnsi="Lucida Console"/>
          <w:color w:val="231F20"/>
          <w:spacing w:val="-8"/>
          <w:sz w:val="19"/>
        </w:rPr>
        <w:t>replaceTrackListing</w:t>
      </w:r>
      <w:r>
        <w:rPr>
          <w:rFonts w:ascii="Lucida Console" w:hAnsi="Lucida Console"/>
          <w:color w:val="231F20"/>
          <w:spacing w:val="-20"/>
          <w:sz w:val="19"/>
        </w:rPr>
        <w:t> </w:t>
      </w:r>
      <w:r>
        <w:rPr>
          <w:color w:val="231F20"/>
          <w:spacing w:val="-8"/>
        </w:rPr>
        <w:t>method,</w:t>
      </w:r>
      <w:r>
        <w:rPr>
          <w:color w:val="231F20"/>
          <w:spacing w:val="-3"/>
        </w:rPr>
        <w:t> </w:t>
      </w:r>
      <w:r>
        <w:rPr>
          <w:color w:val="231F20"/>
          <w:spacing w:val="-8"/>
        </w:rPr>
        <w:t>but</w:t>
      </w:r>
      <w:r>
        <w:rPr>
          <w:color w:val="231F20"/>
          <w:spacing w:val="-3"/>
        </w:rPr>
        <w:t> </w:t>
      </w:r>
      <w:r>
        <w:rPr>
          <w:color w:val="231F20"/>
          <w:spacing w:val="-8"/>
        </w:rPr>
        <w:t>we’re</w:t>
      </w:r>
      <w:r>
        <w:rPr>
          <w:color w:val="231F20"/>
        </w:rPr>
        <w:t> also subtly changing behavior. The UI will render differently with that new but- ton. Chances are, the UI will take about a microsecond longer to display. It</w:t>
      </w:r>
      <w:r>
        <w:rPr>
          <w:color w:val="231F20"/>
          <w:spacing w:val="40"/>
        </w:rPr>
        <w:t> </w:t>
      </w:r>
      <w:r>
        <w:rPr>
          <w:color w:val="231F20"/>
        </w:rPr>
        <w:t>seems nearly impossible to add behavior without changing it to some degree.</w:t>
      </w:r>
    </w:p>
    <w:p>
      <w:pPr>
        <w:pStyle w:val="BodyText"/>
        <w:spacing w:before="1"/>
        <w:rPr>
          <w:sz w:val="26"/>
        </w:rPr>
      </w:pPr>
    </w:p>
    <w:p>
      <w:pPr>
        <w:pStyle w:val="Heading5"/>
        <w:ind w:left="101"/>
        <w:jc w:val="both"/>
      </w:pPr>
      <w:r>
        <w:rPr>
          <w:color w:val="231F20"/>
          <w:spacing w:val="-8"/>
        </w:rPr>
        <w:t>Improving</w:t>
      </w:r>
      <w:r>
        <w:rPr>
          <w:color w:val="231F20"/>
          <w:spacing w:val="3"/>
        </w:rPr>
        <w:t> </w:t>
      </w:r>
      <w:r>
        <w:rPr>
          <w:color w:val="231F20"/>
          <w:spacing w:val="-2"/>
        </w:rPr>
        <w:t>Design</w:t>
      </w:r>
    </w:p>
    <w:p>
      <w:pPr>
        <w:pStyle w:val="BodyText"/>
        <w:spacing w:line="266" w:lineRule="auto" w:before="150"/>
        <w:ind w:left="101" w:right="114"/>
        <w:jc w:val="both"/>
      </w:pPr>
      <w:r>
        <w:rPr>
          <w:color w:val="231F20"/>
        </w:rPr>
        <w:t>Design improvement is a different kind of software change. When we want </w:t>
      </w:r>
      <w:r>
        <w:rPr>
          <w:color w:val="231F20"/>
        </w:rPr>
        <w:t>to alter software’s structure to make it more maintainable, generally we want to keep its behavior intact also. When we drop behavior in that process, we often call that a bug. One of the main reasons why many programmers don’t attempt to improve design often is because it is relatively easy to lose behavior or create bad behavior in the process of doing it.</w:t>
      </w:r>
    </w:p>
    <w:p>
      <w:pPr>
        <w:pStyle w:val="BodyText"/>
        <w:spacing w:line="264" w:lineRule="auto"/>
        <w:ind w:left="101" w:right="114" w:firstLine="240"/>
        <w:jc w:val="both"/>
      </w:pPr>
      <w:r>
        <w:rPr>
          <w:color w:val="231F20"/>
        </w:rPr>
        <w:t>The act of improving design without changing its behavior is called </w:t>
      </w:r>
      <w:r>
        <w:rPr>
          <w:rFonts w:ascii="Book Antiqua" w:hAnsi="Book Antiqua"/>
          <w:i/>
          <w:color w:val="231F20"/>
        </w:rPr>
        <w:t>refactor-</w:t>
      </w:r>
      <w:r>
        <w:rPr>
          <w:rFonts w:ascii="Book Antiqua" w:hAnsi="Book Antiqua"/>
          <w:i/>
          <w:color w:val="231F20"/>
        </w:rPr>
        <w:t> ing</w:t>
      </w:r>
      <w:r>
        <w:rPr>
          <w:color w:val="231F20"/>
        </w:rPr>
        <w:t>. The idea behind refactoring is that we can make software more </w:t>
      </w:r>
      <w:r>
        <w:rPr>
          <w:color w:val="231F20"/>
        </w:rPr>
        <w:t>maintain- able without changing behavior if we write tests to make sure that existing behavior doesn’t change and take small steps to verify that all along the pro- cess.</w:t>
      </w:r>
      <w:r>
        <w:rPr>
          <w:color w:val="231F20"/>
          <w:spacing w:val="-2"/>
        </w:rPr>
        <w:t> </w:t>
      </w:r>
      <w:r>
        <w:rPr>
          <w:color w:val="231F20"/>
        </w:rPr>
        <w:t>People</w:t>
      </w:r>
      <w:r>
        <w:rPr>
          <w:color w:val="231F20"/>
          <w:spacing w:val="-2"/>
        </w:rPr>
        <w:t> </w:t>
      </w:r>
      <w:r>
        <w:rPr>
          <w:color w:val="231F20"/>
        </w:rPr>
        <w:t>have</w:t>
      </w:r>
      <w:r>
        <w:rPr>
          <w:color w:val="231F20"/>
          <w:spacing w:val="-2"/>
        </w:rPr>
        <w:t> </w:t>
      </w:r>
      <w:r>
        <w:rPr>
          <w:color w:val="231F20"/>
        </w:rPr>
        <w:t>been</w:t>
      </w:r>
      <w:r>
        <w:rPr>
          <w:color w:val="231F20"/>
          <w:spacing w:val="-2"/>
        </w:rPr>
        <w:t> </w:t>
      </w:r>
      <w:r>
        <w:rPr>
          <w:color w:val="231F20"/>
        </w:rPr>
        <w:t>cleaning</w:t>
      </w:r>
      <w:r>
        <w:rPr>
          <w:color w:val="231F20"/>
          <w:spacing w:val="-2"/>
        </w:rPr>
        <w:t> </w:t>
      </w:r>
      <w:r>
        <w:rPr>
          <w:color w:val="231F20"/>
        </w:rPr>
        <w:t>up</w:t>
      </w:r>
      <w:r>
        <w:rPr>
          <w:color w:val="231F20"/>
          <w:spacing w:val="-2"/>
        </w:rPr>
        <w:t> </w:t>
      </w:r>
      <w:r>
        <w:rPr>
          <w:color w:val="231F20"/>
        </w:rPr>
        <w:t>code</w:t>
      </w:r>
      <w:r>
        <w:rPr>
          <w:color w:val="231F20"/>
          <w:spacing w:val="-2"/>
        </w:rPr>
        <w:t> </w:t>
      </w:r>
      <w:r>
        <w:rPr>
          <w:color w:val="231F20"/>
        </w:rPr>
        <w:t>in</w:t>
      </w:r>
      <w:r>
        <w:rPr>
          <w:color w:val="231F20"/>
          <w:spacing w:val="-2"/>
        </w:rPr>
        <w:t> </w:t>
      </w:r>
      <w:r>
        <w:rPr>
          <w:color w:val="231F20"/>
        </w:rPr>
        <w:t>systems</w:t>
      </w:r>
      <w:r>
        <w:rPr>
          <w:color w:val="231F20"/>
          <w:spacing w:val="-2"/>
        </w:rPr>
        <w:t> </w:t>
      </w:r>
      <w:r>
        <w:rPr>
          <w:color w:val="231F20"/>
        </w:rPr>
        <w:t>for</w:t>
      </w:r>
      <w:r>
        <w:rPr>
          <w:color w:val="231F20"/>
          <w:spacing w:val="-2"/>
        </w:rPr>
        <w:t> </w:t>
      </w:r>
      <w:r>
        <w:rPr>
          <w:color w:val="231F20"/>
        </w:rPr>
        <w:t>years,</w:t>
      </w:r>
      <w:r>
        <w:rPr>
          <w:color w:val="231F20"/>
          <w:spacing w:val="-2"/>
        </w:rPr>
        <w:t> </w:t>
      </w:r>
      <w:r>
        <w:rPr>
          <w:color w:val="231F20"/>
        </w:rPr>
        <w:t>but</w:t>
      </w:r>
      <w:r>
        <w:rPr>
          <w:color w:val="231F20"/>
          <w:spacing w:val="-2"/>
        </w:rPr>
        <w:t> </w:t>
      </w:r>
      <w:r>
        <w:rPr>
          <w:color w:val="231F20"/>
        </w:rPr>
        <w:t>only</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last few years has refactoring taken off. Refactoring differs from general cleanup in that we aren’t just doing low-risk things such as reformatting source code, or invasive and risky things such as rewriting chunks of it. Instead, we are making</w:t>
      </w:r>
      <w:r>
        <w:rPr>
          <w:color w:val="231F20"/>
          <w:spacing w:val="40"/>
        </w:rPr>
        <w:t> </w:t>
      </w:r>
      <w:r>
        <w:rPr>
          <w:color w:val="231F20"/>
        </w:rPr>
        <w:t>a series of small structural modifications, supported by tests to make the code easier to change. The key thing about refactoring from a change point of view is that there aren’t supposed to be any functional changes when you refactor (although behavior can change somewhat because the structural changes that you make can alter performance, for better or worse).</w:t>
      </w:r>
    </w:p>
    <w:p>
      <w:pPr>
        <w:spacing w:after="0" w:line="264" w:lineRule="auto"/>
        <w:jc w:val="both"/>
        <w:sectPr>
          <w:pgSz w:w="7880" w:h="11400"/>
          <w:pgMar w:top="0" w:bottom="280" w:left="560" w:right="260"/>
        </w:sectPr>
      </w:pPr>
    </w:p>
    <w:p>
      <w:pPr>
        <w:pStyle w:val="Heading5"/>
        <w:spacing w:before="88"/>
      </w:pPr>
      <w:r>
        <w:rPr/>
        <w:pict>
          <v:group style="position:absolute;margin-left:-.5pt;margin-top:22.302999pt;width:5.1pt;height:47pt;mso-position-horizontal-relative:page;mso-position-vertical-relative:page;z-index:15740928" id="docshapegroup31" coordorigin="-10,446" coordsize="102,940">
            <v:rect style="position:absolute;left:0;top:456;width:82;height:920" id="docshape32" filled="true" fillcolor="#231f20" stroked="false">
              <v:fill type="solid"/>
            </v:rect>
            <v:shape style="position:absolute;left:0;top:456;width:82;height:920" id="docshape33" coordorigin="0,456" coordsize="82,920" path="m0,456l82,456,82,1376,0,1376e" filled="false" stroked="true" strokeweight="1pt" strokecolor="#231f20">
              <v:path arrowok="t"/>
              <v:stroke dashstyle="solid"/>
            </v:shape>
            <w10:wrap type="none"/>
          </v:group>
        </w:pict>
      </w:r>
      <w:bookmarkStart w:name="_bookmark15" w:id="23"/>
      <w:bookmarkEnd w:id="23"/>
      <w:r>
        <w:rPr>
          <w:b w:val="0"/>
        </w:rPr>
      </w:r>
      <w:r>
        <w:rPr>
          <w:color w:val="231F20"/>
          <w:spacing w:val="-2"/>
        </w:rPr>
        <w:t>Optimization</w:t>
      </w:r>
    </w:p>
    <w:p>
      <w:pPr>
        <w:pStyle w:val="BodyText"/>
        <w:spacing w:line="266" w:lineRule="auto" w:before="150"/>
        <w:ind w:left="112" w:right="112"/>
        <w:jc w:val="both"/>
      </w:pPr>
      <w:r>
        <w:rPr>
          <w:color w:val="231F20"/>
        </w:rPr>
        <w:t>Optimization is like refactoring, but when we do it, we have a different </w:t>
      </w:r>
      <w:r>
        <w:rPr>
          <w:color w:val="231F20"/>
        </w:rPr>
        <w:t>goal. With both refactoring and optimization, we say, “We’re going to keep function- ality exactly the same when we make changes, but we are going to change something else.” In refactoring, the “something else” is program structure; we want to make it easier to maintain. In optimization, the “something else” is</w:t>
      </w:r>
      <w:r>
        <w:rPr>
          <w:color w:val="231F20"/>
          <w:spacing w:val="80"/>
        </w:rPr>
        <w:t> </w:t>
      </w:r>
      <w:r>
        <w:rPr>
          <w:color w:val="231F20"/>
        </w:rPr>
        <w:t>some resource used by the program, usually time or memory.</w:t>
      </w:r>
    </w:p>
    <w:p>
      <w:pPr>
        <w:pStyle w:val="BodyText"/>
        <w:spacing w:before="2"/>
        <w:rPr>
          <w:sz w:val="26"/>
        </w:rPr>
      </w:pPr>
    </w:p>
    <w:p>
      <w:pPr>
        <w:pStyle w:val="Heading5"/>
      </w:pPr>
      <w:r>
        <w:rPr>
          <w:color w:val="231F20"/>
          <w:spacing w:val="-2"/>
        </w:rPr>
        <w:t>Putting</w:t>
      </w:r>
      <w:r>
        <w:rPr>
          <w:color w:val="231F20"/>
          <w:spacing w:val="-5"/>
        </w:rPr>
        <w:t> </w:t>
      </w:r>
      <w:r>
        <w:rPr>
          <w:color w:val="231F20"/>
          <w:spacing w:val="-2"/>
        </w:rPr>
        <w:t>It</w:t>
      </w:r>
      <w:r>
        <w:rPr>
          <w:color w:val="231F20"/>
          <w:spacing w:val="-5"/>
        </w:rPr>
        <w:t> </w:t>
      </w:r>
      <w:r>
        <w:rPr>
          <w:color w:val="231F20"/>
          <w:spacing w:val="-2"/>
        </w:rPr>
        <w:t>All</w:t>
      </w:r>
      <w:r>
        <w:rPr>
          <w:color w:val="231F20"/>
          <w:spacing w:val="-4"/>
        </w:rPr>
        <w:t> </w:t>
      </w:r>
      <w:r>
        <w:rPr>
          <w:color w:val="231F20"/>
          <w:spacing w:val="-2"/>
        </w:rPr>
        <w:t>Together</w:t>
      </w:r>
    </w:p>
    <w:p>
      <w:pPr>
        <w:pStyle w:val="BodyText"/>
        <w:spacing w:line="266" w:lineRule="auto" w:before="150"/>
        <w:ind w:left="112" w:right="112"/>
        <w:jc w:val="both"/>
      </w:pPr>
      <w:r>
        <w:rPr>
          <w:color w:val="231F20"/>
        </w:rPr>
        <w:t>It might seem strange that refactoring and optimization are kind of similar.</w:t>
      </w:r>
      <w:r>
        <w:rPr>
          <w:color w:val="231F20"/>
          <w:spacing w:val="40"/>
        </w:rPr>
        <w:t> </w:t>
      </w:r>
      <w:r>
        <w:rPr>
          <w:color w:val="231F20"/>
        </w:rPr>
        <w:t>They seem much closer to each other than adding features or fixing bugs. But is this really true? The thing that is common between refactoring and </w:t>
      </w:r>
      <w:r>
        <w:rPr>
          <w:color w:val="231F20"/>
        </w:rPr>
        <w:t>optimiza- tion is that we hold functionality invariant while we let something else change.</w:t>
      </w:r>
    </w:p>
    <w:p>
      <w:pPr>
        <w:pStyle w:val="BodyText"/>
        <w:spacing w:line="266" w:lineRule="auto"/>
        <w:ind w:left="112" w:right="114" w:firstLine="240"/>
        <w:jc w:val="both"/>
      </w:pPr>
      <w:r>
        <w:rPr>
          <w:color w:val="231F20"/>
        </w:rPr>
        <w:t>In general, three different things can change when we do work in a system: structure, functionality, and resource usage.</w:t>
      </w:r>
    </w:p>
    <w:p>
      <w:pPr>
        <w:pStyle w:val="BodyText"/>
        <w:spacing w:line="266" w:lineRule="auto"/>
        <w:ind w:left="112" w:right="112" w:firstLine="240"/>
        <w:jc w:val="both"/>
      </w:pPr>
      <w:r>
        <w:rPr>
          <w:color w:val="231F20"/>
        </w:rPr>
        <w:t>Let’s look at what usually changes and what stays more or less the same</w:t>
      </w:r>
      <w:r>
        <w:rPr>
          <w:color w:val="231F20"/>
          <w:spacing w:val="40"/>
        </w:rPr>
        <w:t> </w:t>
      </w:r>
      <w:r>
        <w:rPr>
          <w:color w:val="231F20"/>
        </w:rPr>
        <w:t>when we make four different kinds of changes (yes, often all three change, </w:t>
      </w:r>
      <w:r>
        <w:rPr>
          <w:color w:val="231F20"/>
        </w:rPr>
        <w:t>but let’s look at what is typical):</w:t>
      </w:r>
    </w:p>
    <w:p>
      <w:pPr>
        <w:pStyle w:val="BodyText"/>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69"/>
        <w:gridCol w:w="1611"/>
        <w:gridCol w:w="1291"/>
        <w:gridCol w:w="1240"/>
        <w:gridCol w:w="1134"/>
      </w:tblGrid>
      <w:tr>
        <w:trPr>
          <w:trHeight w:val="350" w:hRule="atLeast"/>
        </w:trPr>
        <w:tc>
          <w:tcPr>
            <w:tcW w:w="1569" w:type="dxa"/>
            <w:tcBorders>
              <w:top w:val="single" w:sz="4" w:space="0" w:color="231F20"/>
              <w:bottom w:val="single" w:sz="4" w:space="0" w:color="231F20"/>
            </w:tcBorders>
          </w:tcPr>
          <w:p>
            <w:pPr>
              <w:pStyle w:val="TableParagraph"/>
              <w:rPr>
                <w:rFonts w:ascii="Times New Roman"/>
                <w:sz w:val="18"/>
              </w:rPr>
            </w:pPr>
          </w:p>
        </w:tc>
        <w:tc>
          <w:tcPr>
            <w:tcW w:w="1611" w:type="dxa"/>
            <w:tcBorders>
              <w:top w:val="single" w:sz="4" w:space="0" w:color="231F20"/>
              <w:bottom w:val="single" w:sz="4" w:space="0" w:color="231F20"/>
            </w:tcBorders>
          </w:tcPr>
          <w:p>
            <w:pPr>
              <w:pStyle w:val="TableParagraph"/>
              <w:spacing w:before="69"/>
              <w:ind w:left="220"/>
              <w:rPr>
                <w:rFonts w:ascii="Cambria"/>
                <w:b/>
                <w:sz w:val="16"/>
              </w:rPr>
            </w:pPr>
            <w:r>
              <w:rPr>
                <w:rFonts w:ascii="Cambria"/>
                <w:b/>
                <w:color w:val="231F20"/>
                <w:sz w:val="16"/>
              </w:rPr>
              <w:t>Adding</w:t>
            </w:r>
            <w:r>
              <w:rPr>
                <w:rFonts w:ascii="Cambria"/>
                <w:b/>
                <w:color w:val="231F20"/>
                <w:spacing w:val="-5"/>
                <w:sz w:val="16"/>
              </w:rPr>
              <w:t> </w:t>
            </w:r>
            <w:r>
              <w:rPr>
                <w:rFonts w:ascii="Cambria"/>
                <w:b/>
                <w:color w:val="231F20"/>
                <w:sz w:val="16"/>
              </w:rPr>
              <w:t>a</w:t>
            </w:r>
            <w:r>
              <w:rPr>
                <w:rFonts w:ascii="Cambria"/>
                <w:b/>
                <w:color w:val="231F20"/>
                <w:spacing w:val="-5"/>
                <w:sz w:val="16"/>
              </w:rPr>
              <w:t> </w:t>
            </w:r>
            <w:r>
              <w:rPr>
                <w:rFonts w:ascii="Cambria"/>
                <w:b/>
                <w:color w:val="231F20"/>
                <w:spacing w:val="-2"/>
                <w:sz w:val="16"/>
              </w:rPr>
              <w:t>Feature</w:t>
            </w:r>
          </w:p>
        </w:tc>
        <w:tc>
          <w:tcPr>
            <w:tcW w:w="1291" w:type="dxa"/>
            <w:tcBorders>
              <w:top w:val="single" w:sz="4" w:space="0" w:color="231F20"/>
              <w:bottom w:val="single" w:sz="4" w:space="0" w:color="231F20"/>
            </w:tcBorders>
          </w:tcPr>
          <w:p>
            <w:pPr>
              <w:pStyle w:val="TableParagraph"/>
              <w:spacing w:before="72"/>
              <w:ind w:left="199"/>
              <w:rPr>
                <w:rFonts w:ascii="Times New Roman"/>
                <w:b/>
                <w:sz w:val="16"/>
              </w:rPr>
            </w:pPr>
            <w:r>
              <w:rPr>
                <w:rFonts w:ascii="Times New Roman"/>
                <w:b/>
                <w:color w:val="231F20"/>
                <w:sz w:val="16"/>
              </w:rPr>
              <w:t>Fixing a </w:t>
            </w:r>
            <w:r>
              <w:rPr>
                <w:rFonts w:ascii="Times New Roman"/>
                <w:b/>
                <w:color w:val="231F20"/>
                <w:spacing w:val="-5"/>
                <w:sz w:val="16"/>
              </w:rPr>
              <w:t>Bug</w:t>
            </w:r>
          </w:p>
        </w:tc>
        <w:tc>
          <w:tcPr>
            <w:tcW w:w="1240" w:type="dxa"/>
            <w:tcBorders>
              <w:top w:val="single" w:sz="4" w:space="0" w:color="231F20"/>
              <w:bottom w:val="single" w:sz="4" w:space="0" w:color="231F20"/>
            </w:tcBorders>
          </w:tcPr>
          <w:p>
            <w:pPr>
              <w:pStyle w:val="TableParagraph"/>
              <w:spacing w:before="72"/>
              <w:ind w:left="222"/>
              <w:rPr>
                <w:rFonts w:ascii="Times New Roman"/>
                <w:b/>
                <w:sz w:val="16"/>
              </w:rPr>
            </w:pPr>
            <w:r>
              <w:rPr>
                <w:rFonts w:ascii="Times New Roman"/>
                <w:b/>
                <w:color w:val="231F20"/>
                <w:spacing w:val="-2"/>
                <w:sz w:val="16"/>
              </w:rPr>
              <w:t>Refactoring</w:t>
            </w:r>
          </w:p>
        </w:tc>
        <w:tc>
          <w:tcPr>
            <w:tcW w:w="1134" w:type="dxa"/>
            <w:tcBorders>
              <w:top w:val="single" w:sz="4" w:space="0" w:color="231F20"/>
              <w:bottom w:val="single" w:sz="4" w:space="0" w:color="231F20"/>
            </w:tcBorders>
          </w:tcPr>
          <w:p>
            <w:pPr>
              <w:pStyle w:val="TableParagraph"/>
              <w:spacing w:before="72"/>
              <w:ind w:left="211"/>
              <w:rPr>
                <w:rFonts w:ascii="Times New Roman"/>
                <w:b/>
                <w:sz w:val="16"/>
              </w:rPr>
            </w:pPr>
            <w:r>
              <w:rPr>
                <w:rFonts w:ascii="Times New Roman"/>
                <w:b/>
                <w:color w:val="231F20"/>
                <w:spacing w:val="-2"/>
                <w:sz w:val="16"/>
              </w:rPr>
              <w:t>Optimizing</w:t>
            </w:r>
          </w:p>
        </w:tc>
      </w:tr>
      <w:tr>
        <w:trPr>
          <w:trHeight w:val="350" w:hRule="atLeast"/>
        </w:trPr>
        <w:tc>
          <w:tcPr>
            <w:tcW w:w="1569" w:type="dxa"/>
            <w:tcBorders>
              <w:top w:val="single" w:sz="4" w:space="0" w:color="231F20"/>
              <w:bottom w:val="single" w:sz="4" w:space="0" w:color="231F20"/>
            </w:tcBorders>
          </w:tcPr>
          <w:p>
            <w:pPr>
              <w:pStyle w:val="TableParagraph"/>
              <w:spacing w:before="69"/>
              <w:ind w:left="264"/>
              <w:rPr>
                <w:rFonts w:ascii="Cambria"/>
                <w:sz w:val="16"/>
              </w:rPr>
            </w:pPr>
            <w:r>
              <w:rPr>
                <w:rFonts w:ascii="Cambria"/>
                <w:color w:val="231F20"/>
                <w:spacing w:val="-2"/>
                <w:sz w:val="16"/>
              </w:rPr>
              <w:t>Structure</w:t>
            </w:r>
          </w:p>
        </w:tc>
        <w:tc>
          <w:tcPr>
            <w:tcW w:w="1611" w:type="dxa"/>
            <w:tcBorders>
              <w:top w:val="single" w:sz="4" w:space="0" w:color="231F20"/>
              <w:bottom w:val="single" w:sz="4" w:space="0" w:color="231F20"/>
            </w:tcBorders>
          </w:tcPr>
          <w:p>
            <w:pPr>
              <w:pStyle w:val="TableParagraph"/>
              <w:spacing w:before="69"/>
              <w:ind w:left="220"/>
              <w:rPr>
                <w:rFonts w:ascii="Cambria"/>
                <w:sz w:val="16"/>
              </w:rPr>
            </w:pPr>
            <w:r>
              <w:rPr>
                <w:rFonts w:ascii="Cambria"/>
                <w:color w:val="231F20"/>
                <w:spacing w:val="-2"/>
                <w:sz w:val="16"/>
              </w:rPr>
              <w:t>Changes</w:t>
            </w:r>
          </w:p>
        </w:tc>
        <w:tc>
          <w:tcPr>
            <w:tcW w:w="1291" w:type="dxa"/>
            <w:tcBorders>
              <w:top w:val="single" w:sz="4" w:space="0" w:color="231F20"/>
              <w:bottom w:val="single" w:sz="4" w:space="0" w:color="231F20"/>
            </w:tcBorders>
          </w:tcPr>
          <w:p>
            <w:pPr>
              <w:pStyle w:val="TableParagraph"/>
              <w:spacing w:before="69"/>
              <w:ind w:left="198"/>
              <w:rPr>
                <w:rFonts w:ascii="Cambria"/>
                <w:sz w:val="16"/>
              </w:rPr>
            </w:pPr>
            <w:r>
              <w:rPr>
                <w:rFonts w:ascii="Cambria"/>
                <w:color w:val="231F20"/>
                <w:spacing w:val="-2"/>
                <w:sz w:val="16"/>
              </w:rPr>
              <w:t>Changes</w:t>
            </w:r>
          </w:p>
        </w:tc>
        <w:tc>
          <w:tcPr>
            <w:tcW w:w="1240" w:type="dxa"/>
            <w:tcBorders>
              <w:top w:val="single" w:sz="4" w:space="0" w:color="231F20"/>
              <w:bottom w:val="single" w:sz="4" w:space="0" w:color="231F20"/>
            </w:tcBorders>
          </w:tcPr>
          <w:p>
            <w:pPr>
              <w:pStyle w:val="TableParagraph"/>
              <w:spacing w:before="69"/>
              <w:ind w:left="220"/>
              <w:rPr>
                <w:rFonts w:ascii="Cambria"/>
                <w:sz w:val="16"/>
              </w:rPr>
            </w:pPr>
            <w:r>
              <w:rPr>
                <w:rFonts w:ascii="Cambria"/>
                <w:color w:val="231F20"/>
                <w:spacing w:val="-2"/>
                <w:sz w:val="16"/>
              </w:rPr>
              <w:t>Changes</w:t>
            </w:r>
          </w:p>
        </w:tc>
        <w:tc>
          <w:tcPr>
            <w:tcW w:w="1134" w:type="dxa"/>
            <w:tcBorders>
              <w:top w:val="single" w:sz="4" w:space="0" w:color="231F20"/>
              <w:bottom w:val="single" w:sz="4" w:space="0" w:color="231F20"/>
            </w:tcBorders>
          </w:tcPr>
          <w:p>
            <w:pPr>
              <w:pStyle w:val="TableParagraph"/>
              <w:spacing w:before="69"/>
              <w:ind w:left="209"/>
              <w:rPr>
                <w:rFonts w:ascii="Cambria" w:hAnsi="Cambria"/>
                <w:sz w:val="16"/>
              </w:rPr>
            </w:pPr>
            <w:r>
              <w:rPr>
                <w:rFonts w:ascii="Cambria" w:hAnsi="Cambria"/>
                <w:color w:val="231F20"/>
                <w:sz w:val="16"/>
              </w:rPr>
              <w:t>—</w:t>
            </w:r>
          </w:p>
        </w:tc>
      </w:tr>
      <w:tr>
        <w:trPr>
          <w:trHeight w:val="350" w:hRule="atLeast"/>
        </w:trPr>
        <w:tc>
          <w:tcPr>
            <w:tcW w:w="1569" w:type="dxa"/>
            <w:tcBorders>
              <w:top w:val="single" w:sz="4" w:space="0" w:color="231F20"/>
              <w:bottom w:val="single" w:sz="4" w:space="0" w:color="231F20"/>
            </w:tcBorders>
          </w:tcPr>
          <w:p>
            <w:pPr>
              <w:pStyle w:val="TableParagraph"/>
              <w:spacing w:before="69"/>
              <w:ind w:left="264"/>
              <w:rPr>
                <w:rFonts w:ascii="Cambria"/>
                <w:sz w:val="16"/>
              </w:rPr>
            </w:pPr>
            <w:r>
              <w:rPr>
                <w:rFonts w:ascii="Cambria"/>
                <w:color w:val="231F20"/>
                <w:spacing w:val="-2"/>
                <w:sz w:val="16"/>
              </w:rPr>
              <w:t>Functionality</w:t>
            </w:r>
          </w:p>
        </w:tc>
        <w:tc>
          <w:tcPr>
            <w:tcW w:w="1611" w:type="dxa"/>
            <w:tcBorders>
              <w:top w:val="single" w:sz="4" w:space="0" w:color="231F20"/>
              <w:bottom w:val="single" w:sz="4" w:space="0" w:color="231F20"/>
            </w:tcBorders>
          </w:tcPr>
          <w:p>
            <w:pPr>
              <w:pStyle w:val="TableParagraph"/>
              <w:spacing w:before="69"/>
              <w:ind w:left="220"/>
              <w:rPr>
                <w:rFonts w:ascii="Cambria"/>
                <w:sz w:val="16"/>
              </w:rPr>
            </w:pPr>
            <w:r>
              <w:rPr>
                <w:rFonts w:ascii="Cambria"/>
                <w:color w:val="231F20"/>
                <w:spacing w:val="-2"/>
                <w:sz w:val="16"/>
              </w:rPr>
              <w:t>Changes</w:t>
            </w:r>
          </w:p>
        </w:tc>
        <w:tc>
          <w:tcPr>
            <w:tcW w:w="1291" w:type="dxa"/>
            <w:tcBorders>
              <w:top w:val="single" w:sz="4" w:space="0" w:color="231F20"/>
              <w:bottom w:val="single" w:sz="4" w:space="0" w:color="231F20"/>
            </w:tcBorders>
          </w:tcPr>
          <w:p>
            <w:pPr>
              <w:pStyle w:val="TableParagraph"/>
              <w:spacing w:before="69"/>
              <w:ind w:left="198"/>
              <w:rPr>
                <w:rFonts w:ascii="Cambria"/>
                <w:sz w:val="16"/>
              </w:rPr>
            </w:pPr>
            <w:r>
              <w:rPr>
                <w:rFonts w:ascii="Cambria"/>
                <w:color w:val="231F20"/>
                <w:spacing w:val="-2"/>
                <w:sz w:val="16"/>
              </w:rPr>
              <w:t>Changes</w:t>
            </w:r>
          </w:p>
        </w:tc>
        <w:tc>
          <w:tcPr>
            <w:tcW w:w="1240" w:type="dxa"/>
            <w:tcBorders>
              <w:top w:val="single" w:sz="4" w:space="0" w:color="231F20"/>
              <w:bottom w:val="single" w:sz="4" w:space="0" w:color="231F20"/>
            </w:tcBorders>
          </w:tcPr>
          <w:p>
            <w:pPr>
              <w:pStyle w:val="TableParagraph"/>
              <w:spacing w:before="69"/>
              <w:ind w:left="220"/>
              <w:rPr>
                <w:rFonts w:ascii="Cambria" w:hAnsi="Cambria"/>
                <w:sz w:val="16"/>
              </w:rPr>
            </w:pPr>
            <w:r>
              <w:rPr>
                <w:rFonts w:ascii="Cambria" w:hAnsi="Cambria"/>
                <w:color w:val="231F20"/>
                <w:sz w:val="16"/>
              </w:rPr>
              <w:t>—</w:t>
            </w:r>
          </w:p>
        </w:tc>
        <w:tc>
          <w:tcPr>
            <w:tcW w:w="1134" w:type="dxa"/>
            <w:tcBorders>
              <w:top w:val="single" w:sz="4" w:space="0" w:color="231F20"/>
              <w:bottom w:val="single" w:sz="4" w:space="0" w:color="231F20"/>
            </w:tcBorders>
          </w:tcPr>
          <w:p>
            <w:pPr>
              <w:pStyle w:val="TableParagraph"/>
              <w:spacing w:before="69"/>
              <w:ind w:left="209"/>
              <w:rPr>
                <w:rFonts w:ascii="Cambria" w:hAnsi="Cambria"/>
                <w:sz w:val="16"/>
              </w:rPr>
            </w:pPr>
            <w:r>
              <w:rPr>
                <w:rFonts w:ascii="Cambria" w:hAnsi="Cambria"/>
                <w:color w:val="231F20"/>
                <w:sz w:val="16"/>
              </w:rPr>
              <w:t>—</w:t>
            </w:r>
          </w:p>
        </w:tc>
      </w:tr>
      <w:tr>
        <w:trPr>
          <w:trHeight w:val="350" w:hRule="atLeast"/>
        </w:trPr>
        <w:tc>
          <w:tcPr>
            <w:tcW w:w="1569" w:type="dxa"/>
            <w:tcBorders>
              <w:top w:val="single" w:sz="4" w:space="0" w:color="231F20"/>
              <w:bottom w:val="single" w:sz="4" w:space="0" w:color="231F20"/>
            </w:tcBorders>
          </w:tcPr>
          <w:p>
            <w:pPr>
              <w:pStyle w:val="TableParagraph"/>
              <w:spacing w:before="69"/>
              <w:ind w:left="264"/>
              <w:rPr>
                <w:rFonts w:ascii="Cambria"/>
                <w:sz w:val="16"/>
              </w:rPr>
            </w:pPr>
            <w:r>
              <w:rPr>
                <w:rFonts w:ascii="Cambria"/>
                <w:color w:val="231F20"/>
                <w:sz w:val="16"/>
              </w:rPr>
              <w:t>Resource</w:t>
            </w:r>
            <w:r>
              <w:rPr>
                <w:rFonts w:ascii="Cambria"/>
                <w:color w:val="231F20"/>
                <w:spacing w:val="2"/>
                <w:sz w:val="16"/>
              </w:rPr>
              <w:t> </w:t>
            </w:r>
            <w:r>
              <w:rPr>
                <w:rFonts w:ascii="Cambria"/>
                <w:color w:val="231F20"/>
                <w:spacing w:val="-2"/>
                <w:sz w:val="16"/>
              </w:rPr>
              <w:t>Usage</w:t>
            </w:r>
          </w:p>
        </w:tc>
        <w:tc>
          <w:tcPr>
            <w:tcW w:w="1611" w:type="dxa"/>
            <w:tcBorders>
              <w:top w:val="single" w:sz="4" w:space="0" w:color="231F20"/>
              <w:bottom w:val="single" w:sz="4" w:space="0" w:color="231F20"/>
            </w:tcBorders>
          </w:tcPr>
          <w:p>
            <w:pPr>
              <w:pStyle w:val="TableParagraph"/>
              <w:spacing w:before="69"/>
              <w:ind w:left="220"/>
              <w:rPr>
                <w:rFonts w:ascii="Cambria" w:hAnsi="Cambria"/>
                <w:sz w:val="16"/>
              </w:rPr>
            </w:pPr>
            <w:r>
              <w:rPr>
                <w:rFonts w:ascii="Cambria" w:hAnsi="Cambria"/>
                <w:color w:val="231F20"/>
                <w:sz w:val="16"/>
              </w:rPr>
              <w:t>—</w:t>
            </w:r>
          </w:p>
        </w:tc>
        <w:tc>
          <w:tcPr>
            <w:tcW w:w="1291" w:type="dxa"/>
            <w:tcBorders>
              <w:top w:val="single" w:sz="4" w:space="0" w:color="231F20"/>
              <w:bottom w:val="single" w:sz="4" w:space="0" w:color="231F20"/>
            </w:tcBorders>
          </w:tcPr>
          <w:p>
            <w:pPr>
              <w:pStyle w:val="TableParagraph"/>
              <w:spacing w:before="69"/>
              <w:ind w:left="198"/>
              <w:rPr>
                <w:rFonts w:ascii="Cambria" w:hAnsi="Cambria"/>
                <w:sz w:val="16"/>
              </w:rPr>
            </w:pPr>
            <w:r>
              <w:rPr>
                <w:rFonts w:ascii="Cambria" w:hAnsi="Cambria"/>
                <w:color w:val="231F20"/>
                <w:sz w:val="16"/>
              </w:rPr>
              <w:t>—</w:t>
            </w:r>
          </w:p>
        </w:tc>
        <w:tc>
          <w:tcPr>
            <w:tcW w:w="1240" w:type="dxa"/>
            <w:tcBorders>
              <w:top w:val="single" w:sz="4" w:space="0" w:color="231F20"/>
              <w:bottom w:val="single" w:sz="4" w:space="0" w:color="231F20"/>
            </w:tcBorders>
          </w:tcPr>
          <w:p>
            <w:pPr>
              <w:pStyle w:val="TableParagraph"/>
              <w:spacing w:before="69"/>
              <w:ind w:left="221"/>
              <w:rPr>
                <w:rFonts w:ascii="Cambria" w:hAnsi="Cambria"/>
                <w:sz w:val="16"/>
              </w:rPr>
            </w:pPr>
            <w:r>
              <w:rPr>
                <w:rFonts w:ascii="Cambria" w:hAnsi="Cambria"/>
                <w:color w:val="231F20"/>
                <w:sz w:val="16"/>
              </w:rPr>
              <w:t>—</w:t>
            </w:r>
          </w:p>
        </w:tc>
        <w:tc>
          <w:tcPr>
            <w:tcW w:w="1134" w:type="dxa"/>
            <w:tcBorders>
              <w:top w:val="single" w:sz="4" w:space="0" w:color="231F20"/>
              <w:bottom w:val="single" w:sz="4" w:space="0" w:color="231F20"/>
            </w:tcBorders>
          </w:tcPr>
          <w:p>
            <w:pPr>
              <w:pStyle w:val="TableParagraph"/>
              <w:spacing w:before="69"/>
              <w:ind w:left="209"/>
              <w:rPr>
                <w:rFonts w:ascii="Cambria"/>
                <w:sz w:val="16"/>
              </w:rPr>
            </w:pPr>
            <w:r>
              <w:rPr>
                <w:rFonts w:ascii="Cambria"/>
                <w:color w:val="231F20"/>
                <w:spacing w:val="-2"/>
                <w:sz w:val="16"/>
              </w:rPr>
              <w:t>Changes</w:t>
            </w:r>
          </w:p>
        </w:tc>
      </w:tr>
    </w:tbl>
    <w:p>
      <w:pPr>
        <w:pStyle w:val="BodyText"/>
        <w:spacing w:before="10"/>
        <w:rPr>
          <w:sz w:val="19"/>
        </w:rPr>
      </w:pPr>
    </w:p>
    <w:p>
      <w:pPr>
        <w:pStyle w:val="BodyText"/>
        <w:spacing w:line="266" w:lineRule="auto"/>
        <w:ind w:left="112" w:right="112" w:firstLine="240"/>
        <w:jc w:val="both"/>
      </w:pPr>
      <w:r>
        <w:rPr>
          <w:color w:val="231F20"/>
        </w:rPr>
        <w:t>Superficially, refactoring and optimization do look very similar. They hold functionality invariant. But what happens when we account for new functional- ity separately? When we add a feature often we are adding new functionality, but without changing existing functionality.</w:t>
      </w:r>
    </w:p>
    <w:p>
      <w:pPr>
        <w:pStyle w:val="BodyText"/>
      </w:pPr>
    </w:p>
    <w:p>
      <w:pPr>
        <w:pStyle w:val="BodyText"/>
        <w:spacing w:before="3"/>
        <w:rPr>
          <w:sz w:val="22"/>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92"/>
        <w:gridCol w:w="1583"/>
        <w:gridCol w:w="1207"/>
        <w:gridCol w:w="1191"/>
        <w:gridCol w:w="1269"/>
      </w:tblGrid>
      <w:tr>
        <w:trPr>
          <w:trHeight w:val="310" w:hRule="atLeast"/>
        </w:trPr>
        <w:tc>
          <w:tcPr>
            <w:tcW w:w="1592" w:type="dxa"/>
            <w:tcBorders>
              <w:top w:val="single" w:sz="4" w:space="0" w:color="231F20"/>
              <w:bottom w:val="single" w:sz="4" w:space="0" w:color="231F20"/>
            </w:tcBorders>
          </w:tcPr>
          <w:p>
            <w:pPr>
              <w:pStyle w:val="TableParagraph"/>
              <w:rPr>
                <w:rFonts w:ascii="Times New Roman"/>
                <w:sz w:val="18"/>
              </w:rPr>
            </w:pPr>
          </w:p>
        </w:tc>
        <w:tc>
          <w:tcPr>
            <w:tcW w:w="1583" w:type="dxa"/>
            <w:tcBorders>
              <w:top w:val="single" w:sz="4" w:space="0" w:color="231F20"/>
              <w:bottom w:val="single" w:sz="4" w:space="0" w:color="231F20"/>
            </w:tcBorders>
          </w:tcPr>
          <w:p>
            <w:pPr>
              <w:pStyle w:val="TableParagraph"/>
              <w:spacing w:before="32"/>
              <w:ind w:left="245"/>
              <w:rPr>
                <w:rFonts w:ascii="Times New Roman"/>
                <w:b/>
                <w:sz w:val="16"/>
              </w:rPr>
            </w:pPr>
            <w:r>
              <w:rPr>
                <w:rFonts w:ascii="Times New Roman"/>
                <w:b/>
                <w:color w:val="231F20"/>
                <w:spacing w:val="-2"/>
                <w:sz w:val="16"/>
              </w:rPr>
              <w:t>Adding</w:t>
            </w:r>
            <w:r>
              <w:rPr>
                <w:rFonts w:ascii="Times New Roman"/>
                <w:b/>
                <w:color w:val="231F20"/>
                <w:spacing w:val="-7"/>
                <w:sz w:val="16"/>
              </w:rPr>
              <w:t> </w:t>
            </w:r>
            <w:r>
              <w:rPr>
                <w:rFonts w:ascii="Times New Roman"/>
                <w:b/>
                <w:color w:val="231F20"/>
                <w:spacing w:val="-2"/>
                <w:sz w:val="16"/>
              </w:rPr>
              <w:t>a</w:t>
            </w:r>
            <w:r>
              <w:rPr>
                <w:rFonts w:ascii="Times New Roman"/>
                <w:b/>
                <w:color w:val="231F20"/>
                <w:spacing w:val="-7"/>
                <w:sz w:val="16"/>
              </w:rPr>
              <w:t> </w:t>
            </w:r>
            <w:r>
              <w:rPr>
                <w:rFonts w:ascii="Times New Roman"/>
                <w:b/>
                <w:color w:val="231F20"/>
                <w:spacing w:val="-2"/>
                <w:sz w:val="16"/>
              </w:rPr>
              <w:t>Feature</w:t>
            </w:r>
          </w:p>
        </w:tc>
        <w:tc>
          <w:tcPr>
            <w:tcW w:w="1207" w:type="dxa"/>
            <w:tcBorders>
              <w:top w:val="single" w:sz="4" w:space="0" w:color="231F20"/>
              <w:bottom w:val="single" w:sz="4" w:space="0" w:color="231F20"/>
            </w:tcBorders>
          </w:tcPr>
          <w:p>
            <w:pPr>
              <w:pStyle w:val="TableParagraph"/>
              <w:spacing w:before="32"/>
              <w:ind w:left="172"/>
              <w:rPr>
                <w:rFonts w:ascii="Times New Roman"/>
                <w:b/>
                <w:sz w:val="16"/>
              </w:rPr>
            </w:pPr>
            <w:r>
              <w:rPr>
                <w:rFonts w:ascii="Times New Roman"/>
                <w:b/>
                <w:color w:val="231F20"/>
                <w:sz w:val="16"/>
              </w:rPr>
              <w:t>Fixing</w:t>
            </w:r>
            <w:r>
              <w:rPr>
                <w:rFonts w:ascii="Times New Roman"/>
                <w:b/>
                <w:color w:val="231F20"/>
                <w:spacing w:val="-4"/>
                <w:sz w:val="16"/>
              </w:rPr>
              <w:t> </w:t>
            </w:r>
            <w:r>
              <w:rPr>
                <w:rFonts w:ascii="Times New Roman"/>
                <w:b/>
                <w:color w:val="231F20"/>
                <w:sz w:val="16"/>
              </w:rPr>
              <w:t>a</w:t>
            </w:r>
            <w:r>
              <w:rPr>
                <w:rFonts w:ascii="Times New Roman"/>
                <w:b/>
                <w:color w:val="231F20"/>
                <w:spacing w:val="-4"/>
                <w:sz w:val="16"/>
              </w:rPr>
              <w:t> </w:t>
            </w:r>
            <w:r>
              <w:rPr>
                <w:rFonts w:ascii="Times New Roman"/>
                <w:b/>
                <w:color w:val="231F20"/>
                <w:spacing w:val="-5"/>
                <w:sz w:val="16"/>
              </w:rPr>
              <w:t>Bug</w:t>
            </w:r>
          </w:p>
        </w:tc>
        <w:tc>
          <w:tcPr>
            <w:tcW w:w="1191" w:type="dxa"/>
            <w:tcBorders>
              <w:top w:val="single" w:sz="4" w:space="0" w:color="231F20"/>
              <w:bottom w:val="single" w:sz="4" w:space="0" w:color="231F20"/>
            </w:tcBorders>
          </w:tcPr>
          <w:p>
            <w:pPr>
              <w:pStyle w:val="TableParagraph"/>
              <w:spacing w:before="32"/>
              <w:ind w:left="174"/>
              <w:rPr>
                <w:rFonts w:ascii="Times New Roman"/>
                <w:b/>
                <w:sz w:val="16"/>
              </w:rPr>
            </w:pPr>
            <w:r>
              <w:rPr>
                <w:rFonts w:ascii="Times New Roman"/>
                <w:b/>
                <w:color w:val="231F20"/>
                <w:spacing w:val="-2"/>
                <w:sz w:val="16"/>
              </w:rPr>
              <w:t>Refactoring</w:t>
            </w:r>
          </w:p>
        </w:tc>
        <w:tc>
          <w:tcPr>
            <w:tcW w:w="1269" w:type="dxa"/>
            <w:tcBorders>
              <w:top w:val="single" w:sz="4" w:space="0" w:color="231F20"/>
              <w:bottom w:val="single" w:sz="4" w:space="0" w:color="231F20"/>
            </w:tcBorders>
          </w:tcPr>
          <w:p>
            <w:pPr>
              <w:pStyle w:val="TableParagraph"/>
              <w:spacing w:before="32"/>
              <w:ind w:left="215"/>
              <w:rPr>
                <w:rFonts w:ascii="Times New Roman"/>
                <w:b/>
                <w:sz w:val="16"/>
              </w:rPr>
            </w:pPr>
            <w:r>
              <w:rPr>
                <w:rFonts w:ascii="Times New Roman"/>
                <w:b/>
                <w:color w:val="231F20"/>
                <w:spacing w:val="-2"/>
                <w:sz w:val="16"/>
              </w:rPr>
              <w:t>Optimizing</w:t>
            </w:r>
          </w:p>
        </w:tc>
      </w:tr>
      <w:tr>
        <w:trPr>
          <w:trHeight w:val="310" w:hRule="atLeast"/>
        </w:trPr>
        <w:tc>
          <w:tcPr>
            <w:tcW w:w="1592" w:type="dxa"/>
            <w:tcBorders>
              <w:top w:val="single" w:sz="4" w:space="0" w:color="231F20"/>
              <w:bottom w:val="single" w:sz="4" w:space="0" w:color="231F20"/>
            </w:tcBorders>
          </w:tcPr>
          <w:p>
            <w:pPr>
              <w:pStyle w:val="TableParagraph"/>
              <w:spacing w:before="29"/>
              <w:ind w:left="263"/>
              <w:rPr>
                <w:rFonts w:ascii="Cambria"/>
                <w:sz w:val="16"/>
              </w:rPr>
            </w:pPr>
            <w:r>
              <w:rPr>
                <w:rFonts w:ascii="Cambria"/>
                <w:color w:val="231F20"/>
                <w:spacing w:val="-2"/>
                <w:sz w:val="16"/>
              </w:rPr>
              <w:t>Structure</w:t>
            </w:r>
          </w:p>
        </w:tc>
        <w:tc>
          <w:tcPr>
            <w:tcW w:w="1583" w:type="dxa"/>
            <w:tcBorders>
              <w:top w:val="single" w:sz="4" w:space="0" w:color="231F20"/>
              <w:bottom w:val="single" w:sz="4" w:space="0" w:color="231F20"/>
            </w:tcBorders>
          </w:tcPr>
          <w:p>
            <w:pPr>
              <w:pStyle w:val="TableParagraph"/>
              <w:spacing w:before="29"/>
              <w:ind w:left="244"/>
              <w:rPr>
                <w:rFonts w:ascii="Cambria"/>
                <w:sz w:val="16"/>
              </w:rPr>
            </w:pPr>
            <w:r>
              <w:rPr>
                <w:rFonts w:ascii="Cambria"/>
                <w:color w:val="231F20"/>
                <w:spacing w:val="-2"/>
                <w:sz w:val="16"/>
              </w:rPr>
              <w:t>Changes</w:t>
            </w:r>
          </w:p>
        </w:tc>
        <w:tc>
          <w:tcPr>
            <w:tcW w:w="1207" w:type="dxa"/>
            <w:tcBorders>
              <w:top w:val="single" w:sz="4" w:space="0" w:color="231F20"/>
              <w:bottom w:val="single" w:sz="4" w:space="0" w:color="231F20"/>
            </w:tcBorders>
          </w:tcPr>
          <w:p>
            <w:pPr>
              <w:pStyle w:val="TableParagraph"/>
              <w:spacing w:before="29"/>
              <w:ind w:left="171"/>
              <w:rPr>
                <w:rFonts w:ascii="Cambria"/>
                <w:sz w:val="16"/>
              </w:rPr>
            </w:pPr>
            <w:r>
              <w:rPr>
                <w:rFonts w:ascii="Cambria"/>
                <w:color w:val="231F20"/>
                <w:spacing w:val="-2"/>
                <w:sz w:val="16"/>
              </w:rPr>
              <w:t>Changes</w:t>
            </w:r>
          </w:p>
        </w:tc>
        <w:tc>
          <w:tcPr>
            <w:tcW w:w="1191" w:type="dxa"/>
            <w:tcBorders>
              <w:top w:val="single" w:sz="4" w:space="0" w:color="231F20"/>
              <w:bottom w:val="single" w:sz="4" w:space="0" w:color="231F20"/>
            </w:tcBorders>
          </w:tcPr>
          <w:p>
            <w:pPr>
              <w:pStyle w:val="TableParagraph"/>
              <w:spacing w:before="29"/>
              <w:ind w:left="173"/>
              <w:rPr>
                <w:rFonts w:ascii="Cambria"/>
                <w:sz w:val="16"/>
              </w:rPr>
            </w:pPr>
            <w:r>
              <w:rPr>
                <w:rFonts w:ascii="Cambria"/>
                <w:color w:val="231F20"/>
                <w:spacing w:val="-2"/>
                <w:sz w:val="16"/>
              </w:rPr>
              <w:t>Changes</w:t>
            </w:r>
          </w:p>
        </w:tc>
        <w:tc>
          <w:tcPr>
            <w:tcW w:w="1269" w:type="dxa"/>
            <w:tcBorders>
              <w:top w:val="single" w:sz="4" w:space="0" w:color="231F20"/>
              <w:bottom w:val="single" w:sz="4" w:space="0" w:color="231F20"/>
            </w:tcBorders>
          </w:tcPr>
          <w:p>
            <w:pPr>
              <w:pStyle w:val="TableParagraph"/>
              <w:spacing w:before="29"/>
              <w:ind w:left="213"/>
              <w:rPr>
                <w:rFonts w:ascii="Cambria" w:hAnsi="Cambria"/>
                <w:sz w:val="16"/>
              </w:rPr>
            </w:pPr>
            <w:r>
              <w:rPr>
                <w:rFonts w:ascii="Cambria" w:hAnsi="Cambria"/>
                <w:color w:val="231F20"/>
                <w:sz w:val="16"/>
              </w:rPr>
              <w:t>—</w:t>
            </w:r>
          </w:p>
        </w:tc>
      </w:tr>
      <w:tr>
        <w:trPr>
          <w:trHeight w:val="509" w:hRule="atLeast"/>
        </w:trPr>
        <w:tc>
          <w:tcPr>
            <w:tcW w:w="1592" w:type="dxa"/>
            <w:tcBorders>
              <w:top w:val="single" w:sz="4" w:space="0" w:color="231F20"/>
              <w:bottom w:val="single" w:sz="4" w:space="0" w:color="231F20"/>
            </w:tcBorders>
          </w:tcPr>
          <w:p>
            <w:pPr>
              <w:pStyle w:val="TableParagraph"/>
              <w:spacing w:line="256" w:lineRule="auto" w:before="29"/>
              <w:ind w:left="263" w:right="152"/>
              <w:rPr>
                <w:rFonts w:ascii="Cambria"/>
                <w:sz w:val="16"/>
              </w:rPr>
            </w:pPr>
            <w:r>
              <w:rPr>
                <w:rFonts w:ascii="Cambria"/>
                <w:color w:val="231F20"/>
                <w:spacing w:val="-4"/>
                <w:w w:val="105"/>
                <w:sz w:val="16"/>
              </w:rPr>
              <w:t>New</w:t>
            </w:r>
            <w:r>
              <w:rPr>
                <w:rFonts w:ascii="Cambria"/>
                <w:color w:val="231F20"/>
                <w:spacing w:val="40"/>
                <w:w w:val="105"/>
                <w:sz w:val="16"/>
              </w:rPr>
              <w:t> </w:t>
            </w:r>
            <w:r>
              <w:rPr>
                <w:rFonts w:ascii="Cambria"/>
                <w:color w:val="231F20"/>
                <w:spacing w:val="-2"/>
                <w:sz w:val="16"/>
              </w:rPr>
              <w:t>Functionality</w:t>
            </w:r>
          </w:p>
        </w:tc>
        <w:tc>
          <w:tcPr>
            <w:tcW w:w="1583" w:type="dxa"/>
            <w:tcBorders>
              <w:top w:val="single" w:sz="4" w:space="0" w:color="231F20"/>
              <w:bottom w:val="single" w:sz="4" w:space="0" w:color="231F20"/>
            </w:tcBorders>
          </w:tcPr>
          <w:p>
            <w:pPr>
              <w:pStyle w:val="TableParagraph"/>
              <w:spacing w:before="29"/>
              <w:ind w:left="245"/>
              <w:rPr>
                <w:rFonts w:ascii="Cambria"/>
                <w:sz w:val="16"/>
              </w:rPr>
            </w:pPr>
            <w:r>
              <w:rPr>
                <w:rFonts w:ascii="Cambria"/>
                <w:color w:val="231F20"/>
                <w:spacing w:val="-2"/>
                <w:sz w:val="16"/>
              </w:rPr>
              <w:t>Changes</w:t>
            </w:r>
          </w:p>
        </w:tc>
        <w:tc>
          <w:tcPr>
            <w:tcW w:w="1207" w:type="dxa"/>
            <w:tcBorders>
              <w:top w:val="single" w:sz="4" w:space="0" w:color="231F20"/>
              <w:bottom w:val="single" w:sz="4" w:space="0" w:color="231F20"/>
            </w:tcBorders>
          </w:tcPr>
          <w:p>
            <w:pPr>
              <w:pStyle w:val="TableParagraph"/>
              <w:spacing w:before="29"/>
              <w:ind w:left="172"/>
              <w:rPr>
                <w:rFonts w:ascii="Cambria" w:hAnsi="Cambria"/>
                <w:sz w:val="16"/>
              </w:rPr>
            </w:pPr>
            <w:r>
              <w:rPr>
                <w:rFonts w:ascii="Cambria" w:hAnsi="Cambria"/>
                <w:color w:val="231F20"/>
                <w:sz w:val="16"/>
              </w:rPr>
              <w:t>—</w:t>
            </w:r>
          </w:p>
        </w:tc>
        <w:tc>
          <w:tcPr>
            <w:tcW w:w="1191" w:type="dxa"/>
            <w:tcBorders>
              <w:top w:val="single" w:sz="4" w:space="0" w:color="231F20"/>
              <w:bottom w:val="single" w:sz="4" w:space="0" w:color="231F20"/>
            </w:tcBorders>
          </w:tcPr>
          <w:p>
            <w:pPr>
              <w:pStyle w:val="TableParagraph"/>
              <w:spacing w:before="29"/>
              <w:ind w:left="173"/>
              <w:rPr>
                <w:rFonts w:ascii="Cambria" w:hAnsi="Cambria"/>
                <w:sz w:val="16"/>
              </w:rPr>
            </w:pPr>
            <w:r>
              <w:rPr>
                <w:rFonts w:ascii="Cambria" w:hAnsi="Cambria"/>
                <w:color w:val="231F20"/>
                <w:sz w:val="16"/>
              </w:rPr>
              <w:t>—</w:t>
            </w:r>
          </w:p>
        </w:tc>
        <w:tc>
          <w:tcPr>
            <w:tcW w:w="1269" w:type="dxa"/>
            <w:tcBorders>
              <w:top w:val="single" w:sz="4" w:space="0" w:color="231F20"/>
              <w:bottom w:val="single" w:sz="4" w:space="0" w:color="231F20"/>
            </w:tcBorders>
          </w:tcPr>
          <w:p>
            <w:pPr>
              <w:pStyle w:val="TableParagraph"/>
              <w:spacing w:before="29"/>
              <w:ind w:left="214"/>
              <w:rPr>
                <w:rFonts w:ascii="Cambria" w:hAnsi="Cambria"/>
                <w:sz w:val="16"/>
              </w:rPr>
            </w:pPr>
            <w:r>
              <w:rPr>
                <w:rFonts w:ascii="Cambria" w:hAnsi="Cambria"/>
                <w:color w:val="231F20"/>
                <w:sz w:val="16"/>
              </w:rPr>
              <w:t>—</w:t>
            </w:r>
          </w:p>
        </w:tc>
      </w:tr>
      <w:tr>
        <w:trPr>
          <w:trHeight w:val="310" w:hRule="atLeast"/>
        </w:trPr>
        <w:tc>
          <w:tcPr>
            <w:tcW w:w="1592" w:type="dxa"/>
            <w:tcBorders>
              <w:top w:val="single" w:sz="4" w:space="0" w:color="231F20"/>
              <w:bottom w:val="single" w:sz="4" w:space="0" w:color="231F20"/>
            </w:tcBorders>
          </w:tcPr>
          <w:p>
            <w:pPr>
              <w:pStyle w:val="TableParagraph"/>
              <w:spacing w:before="29"/>
              <w:ind w:left="263"/>
              <w:rPr>
                <w:rFonts w:ascii="Cambria"/>
                <w:sz w:val="16"/>
              </w:rPr>
            </w:pPr>
            <w:r>
              <w:rPr>
                <w:rFonts w:ascii="Cambria"/>
                <w:color w:val="231F20"/>
                <w:spacing w:val="-2"/>
                <w:sz w:val="16"/>
              </w:rPr>
              <w:t>Functionality</w:t>
            </w:r>
          </w:p>
        </w:tc>
        <w:tc>
          <w:tcPr>
            <w:tcW w:w="1583" w:type="dxa"/>
            <w:tcBorders>
              <w:top w:val="single" w:sz="4" w:space="0" w:color="231F20"/>
              <w:bottom w:val="single" w:sz="4" w:space="0" w:color="231F20"/>
            </w:tcBorders>
          </w:tcPr>
          <w:p>
            <w:pPr>
              <w:pStyle w:val="TableParagraph"/>
              <w:spacing w:before="29"/>
              <w:ind w:left="244"/>
              <w:rPr>
                <w:rFonts w:ascii="Cambria" w:hAnsi="Cambria"/>
                <w:sz w:val="16"/>
              </w:rPr>
            </w:pPr>
            <w:r>
              <w:rPr>
                <w:rFonts w:ascii="Cambria" w:hAnsi="Cambria"/>
                <w:color w:val="231F20"/>
                <w:sz w:val="16"/>
              </w:rPr>
              <w:t>—</w:t>
            </w:r>
          </w:p>
        </w:tc>
        <w:tc>
          <w:tcPr>
            <w:tcW w:w="1207" w:type="dxa"/>
            <w:tcBorders>
              <w:top w:val="single" w:sz="4" w:space="0" w:color="231F20"/>
              <w:bottom w:val="single" w:sz="4" w:space="0" w:color="231F20"/>
            </w:tcBorders>
          </w:tcPr>
          <w:p>
            <w:pPr>
              <w:pStyle w:val="TableParagraph"/>
              <w:spacing w:before="29"/>
              <w:ind w:left="172"/>
              <w:rPr>
                <w:rFonts w:ascii="Cambria"/>
                <w:sz w:val="16"/>
              </w:rPr>
            </w:pPr>
            <w:r>
              <w:rPr>
                <w:rFonts w:ascii="Cambria"/>
                <w:color w:val="231F20"/>
                <w:spacing w:val="-2"/>
                <w:sz w:val="16"/>
              </w:rPr>
              <w:t>Changes</w:t>
            </w:r>
          </w:p>
        </w:tc>
        <w:tc>
          <w:tcPr>
            <w:tcW w:w="1191" w:type="dxa"/>
            <w:tcBorders>
              <w:top w:val="single" w:sz="4" w:space="0" w:color="231F20"/>
              <w:bottom w:val="single" w:sz="4" w:space="0" w:color="231F20"/>
            </w:tcBorders>
          </w:tcPr>
          <w:p>
            <w:pPr>
              <w:pStyle w:val="TableParagraph"/>
              <w:spacing w:before="29"/>
              <w:ind w:left="173"/>
              <w:rPr>
                <w:rFonts w:ascii="Cambria" w:hAnsi="Cambria"/>
                <w:sz w:val="16"/>
              </w:rPr>
            </w:pPr>
            <w:r>
              <w:rPr>
                <w:rFonts w:ascii="Cambria" w:hAnsi="Cambria"/>
                <w:color w:val="231F20"/>
                <w:sz w:val="16"/>
              </w:rPr>
              <w:t>—</w:t>
            </w:r>
          </w:p>
        </w:tc>
        <w:tc>
          <w:tcPr>
            <w:tcW w:w="1269" w:type="dxa"/>
            <w:tcBorders>
              <w:top w:val="single" w:sz="4" w:space="0" w:color="231F20"/>
              <w:bottom w:val="single" w:sz="4" w:space="0" w:color="231F20"/>
            </w:tcBorders>
          </w:tcPr>
          <w:p>
            <w:pPr>
              <w:pStyle w:val="TableParagraph"/>
              <w:spacing w:before="29"/>
              <w:ind w:left="213"/>
              <w:rPr>
                <w:rFonts w:ascii="Cambria" w:hAnsi="Cambria"/>
                <w:sz w:val="16"/>
              </w:rPr>
            </w:pPr>
            <w:r>
              <w:rPr>
                <w:rFonts w:ascii="Cambria" w:hAnsi="Cambria"/>
                <w:color w:val="231F20"/>
                <w:sz w:val="16"/>
              </w:rPr>
              <w:t>—</w:t>
            </w:r>
          </w:p>
        </w:tc>
      </w:tr>
      <w:tr>
        <w:trPr>
          <w:trHeight w:val="310" w:hRule="atLeast"/>
        </w:trPr>
        <w:tc>
          <w:tcPr>
            <w:tcW w:w="1592" w:type="dxa"/>
            <w:tcBorders>
              <w:top w:val="single" w:sz="4" w:space="0" w:color="231F20"/>
              <w:bottom w:val="single" w:sz="4" w:space="0" w:color="231F20"/>
            </w:tcBorders>
          </w:tcPr>
          <w:p>
            <w:pPr>
              <w:pStyle w:val="TableParagraph"/>
              <w:spacing w:before="29"/>
              <w:ind w:left="263"/>
              <w:rPr>
                <w:rFonts w:ascii="Cambria"/>
                <w:sz w:val="16"/>
              </w:rPr>
            </w:pPr>
            <w:r>
              <w:rPr>
                <w:rFonts w:ascii="Cambria"/>
                <w:color w:val="231F20"/>
                <w:sz w:val="16"/>
              </w:rPr>
              <w:t>Resource</w:t>
            </w:r>
            <w:r>
              <w:rPr>
                <w:rFonts w:ascii="Cambria"/>
                <w:color w:val="231F20"/>
                <w:spacing w:val="2"/>
                <w:sz w:val="16"/>
              </w:rPr>
              <w:t> </w:t>
            </w:r>
            <w:r>
              <w:rPr>
                <w:rFonts w:ascii="Cambria"/>
                <w:color w:val="231F20"/>
                <w:spacing w:val="-2"/>
                <w:sz w:val="16"/>
              </w:rPr>
              <w:t>Usage</w:t>
            </w:r>
          </w:p>
        </w:tc>
        <w:tc>
          <w:tcPr>
            <w:tcW w:w="1583" w:type="dxa"/>
            <w:tcBorders>
              <w:top w:val="single" w:sz="4" w:space="0" w:color="231F20"/>
              <w:bottom w:val="single" w:sz="4" w:space="0" w:color="231F20"/>
            </w:tcBorders>
          </w:tcPr>
          <w:p>
            <w:pPr>
              <w:pStyle w:val="TableParagraph"/>
              <w:spacing w:before="29"/>
              <w:ind w:left="244"/>
              <w:rPr>
                <w:rFonts w:ascii="Cambria" w:hAnsi="Cambria"/>
                <w:sz w:val="16"/>
              </w:rPr>
            </w:pPr>
            <w:r>
              <w:rPr>
                <w:rFonts w:ascii="Cambria" w:hAnsi="Cambria"/>
                <w:color w:val="231F20"/>
                <w:sz w:val="16"/>
              </w:rPr>
              <w:t>—</w:t>
            </w:r>
          </w:p>
        </w:tc>
        <w:tc>
          <w:tcPr>
            <w:tcW w:w="1207" w:type="dxa"/>
            <w:tcBorders>
              <w:top w:val="single" w:sz="4" w:space="0" w:color="231F20"/>
              <w:bottom w:val="single" w:sz="4" w:space="0" w:color="231F20"/>
            </w:tcBorders>
          </w:tcPr>
          <w:p>
            <w:pPr>
              <w:pStyle w:val="TableParagraph"/>
              <w:spacing w:before="29"/>
              <w:ind w:left="171"/>
              <w:rPr>
                <w:rFonts w:ascii="Cambria" w:hAnsi="Cambria"/>
                <w:sz w:val="16"/>
              </w:rPr>
            </w:pPr>
            <w:r>
              <w:rPr>
                <w:rFonts w:ascii="Cambria" w:hAnsi="Cambria"/>
                <w:color w:val="231F20"/>
                <w:sz w:val="16"/>
              </w:rPr>
              <w:t>—</w:t>
            </w:r>
          </w:p>
        </w:tc>
        <w:tc>
          <w:tcPr>
            <w:tcW w:w="1191" w:type="dxa"/>
            <w:tcBorders>
              <w:top w:val="single" w:sz="4" w:space="0" w:color="231F20"/>
              <w:bottom w:val="single" w:sz="4" w:space="0" w:color="231F20"/>
            </w:tcBorders>
          </w:tcPr>
          <w:p>
            <w:pPr>
              <w:pStyle w:val="TableParagraph"/>
              <w:spacing w:before="29"/>
              <w:ind w:left="173"/>
              <w:rPr>
                <w:rFonts w:ascii="Cambria" w:hAnsi="Cambria"/>
                <w:sz w:val="16"/>
              </w:rPr>
            </w:pPr>
            <w:r>
              <w:rPr>
                <w:rFonts w:ascii="Cambria" w:hAnsi="Cambria"/>
                <w:color w:val="231F20"/>
                <w:sz w:val="16"/>
              </w:rPr>
              <w:t>—</w:t>
            </w:r>
          </w:p>
        </w:tc>
        <w:tc>
          <w:tcPr>
            <w:tcW w:w="1269" w:type="dxa"/>
            <w:tcBorders>
              <w:top w:val="single" w:sz="4" w:space="0" w:color="231F20"/>
              <w:bottom w:val="single" w:sz="4" w:space="0" w:color="231F20"/>
            </w:tcBorders>
          </w:tcPr>
          <w:p>
            <w:pPr>
              <w:pStyle w:val="TableParagraph"/>
              <w:spacing w:before="29"/>
              <w:ind w:left="213"/>
              <w:rPr>
                <w:rFonts w:ascii="Cambria"/>
                <w:sz w:val="16"/>
              </w:rPr>
            </w:pPr>
            <w:r>
              <w:rPr>
                <w:rFonts w:ascii="Cambria"/>
                <w:color w:val="231F20"/>
                <w:spacing w:val="-2"/>
                <w:sz w:val="16"/>
              </w:rPr>
              <w:t>Changes</w:t>
            </w:r>
          </w:p>
        </w:tc>
      </w:tr>
    </w:tbl>
    <w:p>
      <w:pPr>
        <w:spacing w:after="0"/>
        <w:rPr>
          <w:rFonts w:ascii="Cambria"/>
          <w:sz w:val="16"/>
        </w:rPr>
        <w:sectPr>
          <w:pgSz w:w="7910" w:h="11940"/>
          <w:pgMar w:top="300" w:bottom="280" w:left="220" w:right="620"/>
        </w:sectPr>
      </w:pPr>
    </w:p>
    <w:p>
      <w:pPr>
        <w:pStyle w:val="BodyText"/>
        <w:spacing w:line="266" w:lineRule="auto" w:before="32"/>
        <w:ind w:left="101" w:right="114"/>
        <w:jc w:val="both"/>
      </w:pPr>
      <w:r>
        <w:rPr/>
        <w:pict>
          <v:group style="position:absolute;margin-left:387.800995pt;margin-top:4.303pt;width:6.7pt;height:47pt;mso-position-horizontal-relative:page;mso-position-vertical-relative:page;z-index:15742976" id="docshapegroup34" coordorigin="7756,86" coordsize="134,940">
            <v:rect style="position:absolute;left:7766;top:96;width:114;height:920" id="docshape35" filled="true" fillcolor="#231f20" stroked="false">
              <v:fill type="solid"/>
            </v:rect>
            <v:shape style="position:absolute;left:7766;top:96;width:114;height:920" id="docshape36"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707584" from="388.300995pt,4.803pt" to="393.999995pt,4.803pt" stroked="true" strokeweight="1pt" strokecolor="#231f20">
            <v:stroke dashstyle="solid"/>
            <w10:wrap type="none"/>
          </v:line>
        </w:pict>
      </w:r>
      <w:bookmarkStart w:name="_bookmark16" w:id="24"/>
      <w:bookmarkEnd w:id="24"/>
      <w:r>
        <w:rPr/>
      </w:r>
      <w:r>
        <w:rPr>
          <w:color w:val="231F20"/>
        </w:rPr>
        <w:t>invariant. In fact, if we scrutinize bug fixing, yes, it does change functionality,</w:t>
      </w:r>
      <w:r>
        <w:rPr>
          <w:color w:val="231F20"/>
          <w:spacing w:val="40"/>
        </w:rPr>
        <w:t> </w:t>
      </w:r>
      <w:r>
        <w:rPr>
          <w:color w:val="231F20"/>
        </w:rPr>
        <w:t>but the changes are often very small compared to the amount of existing </w:t>
      </w:r>
      <w:r>
        <w:rPr>
          <w:color w:val="231F20"/>
        </w:rPr>
        <w:t>func- tionality that is not altered.</w:t>
      </w:r>
    </w:p>
    <w:p>
      <w:pPr>
        <w:pStyle w:val="BodyText"/>
        <w:spacing w:line="266" w:lineRule="auto"/>
        <w:ind w:left="101" w:right="115" w:firstLine="240"/>
        <w:jc w:val="both"/>
      </w:pPr>
      <w:r>
        <w:rPr>
          <w:color w:val="231F20"/>
        </w:rPr>
        <w:t>Feature addition and bug fixing are very much like refactoring and </w:t>
      </w:r>
      <w:r>
        <w:rPr>
          <w:color w:val="231F20"/>
        </w:rPr>
        <w:t>optimiza- tion.</w:t>
      </w:r>
      <w:r>
        <w:rPr>
          <w:color w:val="231F20"/>
          <w:spacing w:val="29"/>
        </w:rPr>
        <w:t> </w:t>
      </w:r>
      <w:r>
        <w:rPr>
          <w:color w:val="231F20"/>
        </w:rPr>
        <w:t>In</w:t>
      </w:r>
      <w:r>
        <w:rPr>
          <w:color w:val="231F20"/>
          <w:spacing w:val="29"/>
        </w:rPr>
        <w:t> </w:t>
      </w:r>
      <w:r>
        <w:rPr>
          <w:color w:val="231F20"/>
        </w:rPr>
        <w:t>all</w:t>
      </w:r>
      <w:r>
        <w:rPr>
          <w:color w:val="231F20"/>
          <w:spacing w:val="29"/>
        </w:rPr>
        <w:t> </w:t>
      </w:r>
      <w:r>
        <w:rPr>
          <w:color w:val="231F20"/>
        </w:rPr>
        <w:t>four</w:t>
      </w:r>
      <w:r>
        <w:rPr>
          <w:color w:val="231F20"/>
          <w:spacing w:val="29"/>
        </w:rPr>
        <w:t> </w:t>
      </w:r>
      <w:r>
        <w:rPr>
          <w:color w:val="231F20"/>
        </w:rPr>
        <w:t>cases,</w:t>
      </w:r>
      <w:r>
        <w:rPr>
          <w:color w:val="231F20"/>
          <w:spacing w:val="29"/>
        </w:rPr>
        <w:t> </w:t>
      </w:r>
      <w:r>
        <w:rPr>
          <w:color w:val="231F20"/>
        </w:rPr>
        <w:t>we</w:t>
      </w:r>
      <w:r>
        <w:rPr>
          <w:color w:val="231F20"/>
          <w:spacing w:val="29"/>
        </w:rPr>
        <w:t> </w:t>
      </w:r>
      <w:r>
        <w:rPr>
          <w:color w:val="231F20"/>
        </w:rPr>
        <w:t>want</w:t>
      </w:r>
      <w:r>
        <w:rPr>
          <w:color w:val="231F20"/>
          <w:spacing w:val="29"/>
        </w:rPr>
        <w:t> </w:t>
      </w:r>
      <w:r>
        <w:rPr>
          <w:color w:val="231F20"/>
        </w:rPr>
        <w:t>to</w:t>
      </w:r>
      <w:r>
        <w:rPr>
          <w:color w:val="231F20"/>
          <w:spacing w:val="29"/>
        </w:rPr>
        <w:t> </w:t>
      </w:r>
      <w:r>
        <w:rPr>
          <w:color w:val="231F20"/>
        </w:rPr>
        <w:t>change</w:t>
      </w:r>
      <w:r>
        <w:rPr>
          <w:color w:val="231F20"/>
          <w:spacing w:val="29"/>
        </w:rPr>
        <w:t> </w:t>
      </w:r>
      <w:r>
        <w:rPr>
          <w:color w:val="231F20"/>
        </w:rPr>
        <w:t>some</w:t>
      </w:r>
      <w:r>
        <w:rPr>
          <w:color w:val="231F20"/>
          <w:spacing w:val="29"/>
        </w:rPr>
        <w:t> </w:t>
      </w:r>
      <w:r>
        <w:rPr>
          <w:color w:val="231F20"/>
        </w:rPr>
        <w:t>functionality,</w:t>
      </w:r>
      <w:r>
        <w:rPr>
          <w:color w:val="231F20"/>
          <w:spacing w:val="29"/>
        </w:rPr>
        <w:t> </w:t>
      </w:r>
      <w:r>
        <w:rPr>
          <w:color w:val="231F20"/>
        </w:rPr>
        <w:t>some</w:t>
      </w:r>
      <w:r>
        <w:rPr>
          <w:color w:val="231F20"/>
          <w:spacing w:val="29"/>
        </w:rPr>
        <w:t> </w:t>
      </w:r>
      <w:r>
        <w:rPr>
          <w:color w:val="231F20"/>
        </w:rPr>
        <w:t>behavior, but we want to preserve much more (see Figure 1.1).</w:t>
      </w:r>
    </w:p>
    <w:p>
      <w:pPr>
        <w:pStyle w:val="BodyText"/>
      </w:pPr>
    </w:p>
    <w:p>
      <w:pPr>
        <w:pStyle w:val="BodyText"/>
        <w:spacing w:before="1"/>
        <w:rPr>
          <w:sz w:val="26"/>
        </w:rPr>
      </w:pPr>
      <w:r>
        <w:rPr/>
        <w:pict>
          <v:group style="position:absolute;margin-left:93.692001pt;margin-top:16.537973pt;width:175.85pt;height:53.9pt;mso-position-horizontal-relative:page;mso-position-vertical-relative:paragraph;z-index:-15715840;mso-wrap-distance-left:0;mso-wrap-distance-right:0" id="docshapegroup37" coordorigin="1874,331" coordsize="3517,1078">
            <v:rect style="position:absolute;left:1883;top:340;width:3315;height:483" id="docshape38" filled="true" fillcolor="#c6c8ca" stroked="false">
              <v:fill type="solid"/>
            </v:rect>
            <v:rect style="position:absolute;left:1883;top:340;width:3449;height:483" id="docshape39" filled="false" stroked="true" strokeweight="1pt" strokecolor="#231f20">
              <v:stroke dashstyle="solid"/>
            </v:rect>
            <v:rect style="position:absolute;left:5198;top:340;width:182;height:483" id="docshape40" filled="true" fillcolor="#ffffff" stroked="false">
              <v:fill type="solid"/>
            </v:rect>
            <v:shape style="position:absolute;left:3624;top:340;width:1757;height:1068" id="docshape41" coordorigin="3624,341" coordsize="1757,1068" path="m5198,341l5380,341,5380,823,5198,823,5198,341xm3624,1409l3624,974e" filled="false" stroked="true" strokeweight="1pt" strokecolor="#231f20">
              <v:path arrowok="t"/>
              <v:stroke dashstyle="solid"/>
            </v:shape>
            <v:shape style="position:absolute;left:3567;top:874;width:114;height:140" id="docshape42" coordorigin="3567,875" coordsize="114,140" path="m3624,875l3567,1014,3624,981,3681,1014,3624,875xe" filled="true" fillcolor="#231f20" stroked="false">
              <v:path arrowok="t"/>
              <v:fill type="solid"/>
            </v:shape>
            <v:line style="position:absolute" from="5278,1409" to="5278,974" stroked="true" strokeweight="1pt" strokecolor="#231f20">
              <v:stroke dashstyle="solid"/>
            </v:line>
            <v:shape style="position:absolute;left:5221;top:874;width:114;height:140" id="docshape43" coordorigin="5221,875" coordsize="114,140" path="m5278,875l5221,1014,5278,981,5335,1014,5278,875xe" filled="true" fillcolor="#231f20" stroked="false">
              <v:path arrowok="t"/>
              <v:fill type="solid"/>
            </v:shape>
            <w10:wrap type="topAndBottom"/>
          </v:group>
        </w:pict>
      </w:r>
    </w:p>
    <w:p>
      <w:pPr>
        <w:tabs>
          <w:tab w:pos="4282" w:val="left" w:leader="none"/>
        </w:tabs>
        <w:spacing w:before="19"/>
        <w:ind w:left="2507" w:right="0" w:firstLine="0"/>
        <w:jc w:val="left"/>
        <w:rPr>
          <w:rFonts w:ascii="Arial"/>
          <w:sz w:val="14"/>
        </w:rPr>
      </w:pPr>
      <w:bookmarkStart w:name="Risky Change" w:id="25"/>
      <w:bookmarkEnd w:id="25"/>
      <w:r>
        <w:rPr/>
      </w:r>
      <w:bookmarkStart w:name="_bookmark17" w:id="26"/>
      <w:bookmarkEnd w:id="26"/>
      <w:r>
        <w:rPr/>
      </w:r>
      <w:r>
        <w:rPr>
          <w:rFonts w:ascii="Arial"/>
          <w:color w:val="231F20"/>
          <w:sz w:val="14"/>
        </w:rPr>
        <w:t>Existing</w:t>
      </w:r>
      <w:r>
        <w:rPr>
          <w:rFonts w:ascii="Arial"/>
          <w:color w:val="231F20"/>
          <w:spacing w:val="-7"/>
          <w:sz w:val="14"/>
        </w:rPr>
        <w:t> </w:t>
      </w:r>
      <w:r>
        <w:rPr>
          <w:rFonts w:ascii="Arial"/>
          <w:color w:val="231F20"/>
          <w:spacing w:val="-2"/>
          <w:sz w:val="14"/>
        </w:rPr>
        <w:t>Behavior</w:t>
      </w:r>
      <w:r>
        <w:rPr>
          <w:rFonts w:ascii="Arial"/>
          <w:color w:val="231F20"/>
          <w:sz w:val="14"/>
        </w:rPr>
        <w:tab/>
        <w:t>New</w:t>
      </w:r>
      <w:r>
        <w:rPr>
          <w:rFonts w:ascii="Arial"/>
          <w:color w:val="231F20"/>
          <w:spacing w:val="-2"/>
          <w:sz w:val="14"/>
        </w:rPr>
        <w:t> Behavior</w:t>
      </w:r>
    </w:p>
    <w:p>
      <w:pPr>
        <w:pStyle w:val="BodyText"/>
        <w:rPr>
          <w:rFonts w:ascii="Arial"/>
          <w:sz w:val="18"/>
        </w:rPr>
      </w:pPr>
    </w:p>
    <w:p>
      <w:pPr>
        <w:tabs>
          <w:tab w:pos="1119" w:val="left" w:leader="none"/>
        </w:tabs>
        <w:spacing w:before="103"/>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1.1</w:t>
      </w:r>
      <w:r>
        <w:rPr>
          <w:b/>
          <w:color w:val="231F20"/>
          <w:sz w:val="18"/>
        </w:rPr>
        <w:tab/>
      </w:r>
      <w:r>
        <w:rPr>
          <w:rFonts w:ascii="Book Antiqua"/>
          <w:i/>
          <w:color w:val="231F20"/>
          <w:sz w:val="18"/>
        </w:rPr>
        <w:t>Preserving</w:t>
      </w:r>
      <w:r>
        <w:rPr>
          <w:rFonts w:ascii="Book Antiqua"/>
          <w:i/>
          <w:color w:val="231F20"/>
          <w:spacing w:val="20"/>
          <w:sz w:val="18"/>
        </w:rPr>
        <w:t> </w:t>
      </w:r>
      <w:r>
        <w:rPr>
          <w:rFonts w:ascii="Book Antiqua"/>
          <w:i/>
          <w:color w:val="231F20"/>
          <w:spacing w:val="-2"/>
          <w:sz w:val="18"/>
        </w:rPr>
        <w:t>behavior.</w:t>
      </w:r>
    </w:p>
    <w:p>
      <w:pPr>
        <w:pStyle w:val="BodyText"/>
        <w:spacing w:line="266" w:lineRule="auto" w:before="193"/>
        <w:ind w:left="101" w:right="114" w:firstLine="240"/>
        <w:jc w:val="both"/>
      </w:pPr>
      <w:r>
        <w:rPr>
          <w:color w:val="231F20"/>
        </w:rPr>
        <w:t>That’s a nice view of what is supposed to happen when we make changes,</w:t>
      </w:r>
      <w:r>
        <w:rPr>
          <w:color w:val="231F20"/>
          <w:spacing w:val="80"/>
        </w:rPr>
        <w:t> </w:t>
      </w:r>
      <w:r>
        <w:rPr>
          <w:color w:val="231F20"/>
        </w:rPr>
        <w:t>but what does it mean for us practically? On the positive side, it seems to tell </w:t>
      </w:r>
      <w:r>
        <w:rPr>
          <w:color w:val="231F20"/>
        </w:rPr>
        <w:t>us what we have to concentrate on. We have to make sure that the small number</w:t>
      </w:r>
      <w:r>
        <w:rPr>
          <w:color w:val="231F20"/>
          <w:spacing w:val="80"/>
        </w:rPr>
        <w:t> </w:t>
      </w:r>
      <w:r>
        <w:rPr>
          <w:color w:val="231F20"/>
        </w:rPr>
        <w:t>of things that we change are changed correctly. On the negative side, well, that isn’t the only thing we have to concentrate on. We have to figure out how to preserve the rest of the behavior. Unfortunately, preserving it involves more than just leaving the code alone. We have to know that the behavior isn’t changing, and that can be tough. The amount of behavior that we have to pre- serve is usually very large, but that isn’t the big deal. The big deal is that we often don’t know how much of that behavior is at risk when we make our changes. If we knew, we could concentrate on that behavior and not care about the rest. Understanding is the key thing that we need to make changes safely.</w:t>
      </w:r>
    </w:p>
    <w:p>
      <w:pPr>
        <w:pStyle w:val="BodyText"/>
        <w:spacing w:before="8"/>
        <w:rPr>
          <w:sz w:val="24"/>
        </w:rPr>
      </w:pPr>
      <w:r>
        <w:rPr/>
        <w:pict>
          <v:shape style="position:absolute;margin-left:33.049999pt;margin-top:15.689949pt;width:342.55pt;height:41pt;mso-position-horizontal-relative:page;mso-position-vertical-relative:paragraph;z-index:-15715328;mso-wrap-distance-left:0;mso-wrap-distance-right:0" type="#_x0000_t202" id="docshape44" filled="true" fillcolor="#e6e7e8" stroked="false">
            <v:textbox inset="0,0,0,0">
              <w:txbxContent>
                <w:p>
                  <w:pPr>
                    <w:spacing w:line="249" w:lineRule="auto" w:before="69"/>
                    <w:ind w:left="120" w:right="104" w:firstLine="0"/>
                    <w:jc w:val="both"/>
                    <w:rPr>
                      <w:color w:val="000000"/>
                      <w:sz w:val="18"/>
                    </w:rPr>
                  </w:pPr>
                  <w:r>
                    <w:rPr>
                      <w:color w:val="231F20"/>
                      <w:sz w:val="18"/>
                    </w:rPr>
                    <w:t>Preserving existing behavior is one of the largest challenges in software </w:t>
                  </w:r>
                  <w:r>
                    <w:rPr>
                      <w:color w:val="231F20"/>
                      <w:sz w:val="18"/>
                    </w:rPr>
                    <w:t>development.</w:t>
                  </w:r>
                  <w:r>
                    <w:rPr>
                      <w:color w:val="231F20"/>
                      <w:spacing w:val="40"/>
                      <w:sz w:val="18"/>
                    </w:rPr>
                    <w:t> </w:t>
                  </w:r>
                  <w:r>
                    <w:rPr>
                      <w:color w:val="231F20"/>
                      <w:sz w:val="18"/>
                    </w:rPr>
                    <w:t>Even when we are changing primary features, we often have very large areas of</w:t>
                  </w:r>
                  <w:r>
                    <w:rPr>
                      <w:color w:val="231F20"/>
                      <w:spacing w:val="40"/>
                      <w:sz w:val="18"/>
                    </w:rPr>
                    <w:t> </w:t>
                  </w:r>
                  <w:r>
                    <w:rPr>
                      <w:color w:val="231F20"/>
                      <w:sz w:val="18"/>
                    </w:rPr>
                    <w:t>behavior that we have to preserve.</w:t>
                  </w:r>
                </w:p>
              </w:txbxContent>
            </v:textbox>
            <v:fill type="solid"/>
            <w10:wrap type="topAndBottom"/>
          </v:shape>
        </w:pict>
      </w:r>
    </w:p>
    <w:p>
      <w:pPr>
        <w:pStyle w:val="BodyText"/>
      </w:pPr>
    </w:p>
    <w:p>
      <w:pPr>
        <w:pStyle w:val="BodyText"/>
        <w:spacing w:before="7"/>
        <w:rPr>
          <w:sz w:val="21"/>
        </w:rPr>
      </w:pPr>
      <w:r>
        <w:rPr/>
        <w:pict>
          <v:group style="position:absolute;margin-left:34.887001pt;margin-top:13.860367pt;width:340.2pt;height:3.1pt;mso-position-horizontal-relative:page;mso-position-vertical-relative:paragraph;z-index:-15714816;mso-wrap-distance-left:0;mso-wrap-distance-right:0" id="docshapegroup45" coordorigin="698,277" coordsize="6804,62">
            <v:rect style="position:absolute;left:697;top:277;width:6804;height:10" id="docshape46" filled="true" fillcolor="#231f20" stroked="false">
              <v:fill type="solid"/>
            </v:rect>
            <v:line style="position:absolute" from="698,309" to="2158,309" stroked="true" strokeweight="3pt" strokecolor="#231f20">
              <v:stroke dashstyle="solid"/>
            </v:line>
            <w10:wrap type="topAndBottom"/>
          </v:group>
        </w:pict>
      </w:r>
    </w:p>
    <w:p>
      <w:pPr>
        <w:pStyle w:val="Heading4"/>
        <w:ind w:left="101"/>
        <w:jc w:val="left"/>
      </w:pPr>
      <w:hyperlink w:history="true" w:anchor="_bookmark0">
        <w:r>
          <w:rPr>
            <w:color w:val="231F20"/>
            <w:spacing w:val="-2"/>
          </w:rPr>
          <w:t>Risky</w:t>
        </w:r>
        <w:r>
          <w:rPr>
            <w:color w:val="231F20"/>
            <w:spacing w:val="-10"/>
          </w:rPr>
          <w:t> </w:t>
        </w:r>
        <w:r>
          <w:rPr>
            <w:color w:val="231F20"/>
            <w:spacing w:val="-2"/>
          </w:rPr>
          <w:t>Change</w:t>
        </w:r>
      </w:hyperlink>
    </w:p>
    <w:p>
      <w:pPr>
        <w:pStyle w:val="BodyText"/>
        <w:spacing w:line="266" w:lineRule="auto" w:before="194"/>
        <w:ind w:left="101"/>
      </w:pPr>
      <w:r>
        <w:rPr>
          <w:color w:val="231F20"/>
        </w:rPr>
        <w:t>Preserving</w:t>
      </w:r>
      <w:r>
        <w:rPr>
          <w:color w:val="231F20"/>
          <w:spacing w:val="20"/>
        </w:rPr>
        <w:t> </w:t>
      </w:r>
      <w:r>
        <w:rPr>
          <w:color w:val="231F20"/>
        </w:rPr>
        <w:t>behavior</w:t>
      </w:r>
      <w:r>
        <w:rPr>
          <w:color w:val="231F20"/>
          <w:spacing w:val="20"/>
        </w:rPr>
        <w:t> </w:t>
      </w:r>
      <w:r>
        <w:rPr>
          <w:color w:val="231F20"/>
        </w:rPr>
        <w:t>is</w:t>
      </w:r>
      <w:r>
        <w:rPr>
          <w:color w:val="231F20"/>
          <w:spacing w:val="20"/>
        </w:rPr>
        <w:t> </w:t>
      </w:r>
      <w:r>
        <w:rPr>
          <w:color w:val="231F20"/>
        </w:rPr>
        <w:t>a</w:t>
      </w:r>
      <w:r>
        <w:rPr>
          <w:color w:val="231F20"/>
          <w:spacing w:val="20"/>
        </w:rPr>
        <w:t> </w:t>
      </w:r>
      <w:r>
        <w:rPr>
          <w:color w:val="231F20"/>
        </w:rPr>
        <w:t>large</w:t>
      </w:r>
      <w:r>
        <w:rPr>
          <w:color w:val="231F20"/>
          <w:spacing w:val="20"/>
        </w:rPr>
        <w:t> </w:t>
      </w:r>
      <w:r>
        <w:rPr>
          <w:color w:val="231F20"/>
        </w:rPr>
        <w:t>challenge.</w:t>
      </w:r>
      <w:r>
        <w:rPr>
          <w:color w:val="231F20"/>
          <w:spacing w:val="20"/>
        </w:rPr>
        <w:t> </w:t>
      </w:r>
      <w:r>
        <w:rPr>
          <w:color w:val="231F20"/>
        </w:rPr>
        <w:t>When</w:t>
      </w:r>
      <w:r>
        <w:rPr>
          <w:color w:val="231F20"/>
          <w:spacing w:val="20"/>
        </w:rPr>
        <w:t> </w:t>
      </w:r>
      <w:r>
        <w:rPr>
          <w:color w:val="231F20"/>
        </w:rPr>
        <w:t>we</w:t>
      </w:r>
      <w:r>
        <w:rPr>
          <w:color w:val="231F20"/>
          <w:spacing w:val="20"/>
        </w:rPr>
        <w:t> </w:t>
      </w:r>
      <w:r>
        <w:rPr>
          <w:color w:val="231F20"/>
        </w:rPr>
        <w:t>need</w:t>
      </w:r>
      <w:r>
        <w:rPr>
          <w:color w:val="231F20"/>
          <w:spacing w:val="20"/>
        </w:rPr>
        <w:t> </w:t>
      </w:r>
      <w:r>
        <w:rPr>
          <w:color w:val="231F20"/>
        </w:rPr>
        <w:t>to</w:t>
      </w:r>
      <w:r>
        <w:rPr>
          <w:color w:val="231F20"/>
          <w:spacing w:val="20"/>
        </w:rPr>
        <w:t> </w:t>
      </w:r>
      <w:r>
        <w:rPr>
          <w:color w:val="231F20"/>
        </w:rPr>
        <w:t>make</w:t>
      </w:r>
      <w:r>
        <w:rPr>
          <w:color w:val="231F20"/>
          <w:spacing w:val="20"/>
        </w:rPr>
        <w:t> </w:t>
      </w:r>
      <w:r>
        <w:rPr>
          <w:color w:val="231F20"/>
        </w:rPr>
        <w:t>changes</w:t>
      </w:r>
      <w:r>
        <w:rPr>
          <w:color w:val="231F20"/>
          <w:spacing w:val="20"/>
        </w:rPr>
        <w:t> </w:t>
      </w:r>
      <w:r>
        <w:rPr>
          <w:color w:val="231F20"/>
        </w:rPr>
        <w:t>and preserve behavior, it can involve considerable risk.</w:t>
      </w:r>
    </w:p>
    <w:p>
      <w:pPr>
        <w:spacing w:after="0" w:line="266" w:lineRule="auto"/>
        <w:sectPr>
          <w:pgSz w:w="7880" w:h="11400"/>
          <w:pgMar w:top="0" w:bottom="280" w:left="560" w:right="260"/>
        </w:sectPr>
      </w:pPr>
    </w:p>
    <w:p>
      <w:pPr>
        <w:pStyle w:val="BodyText"/>
        <w:spacing w:before="79"/>
        <w:ind w:left="352"/>
      </w:pPr>
      <w:r>
        <w:rPr/>
        <w:pict>
          <v:group style="position:absolute;margin-left:-.5pt;margin-top:22.302999pt;width:5.1pt;height:47pt;mso-position-horizontal-relative:page;mso-position-vertical-relative:page;z-index:15744000" id="docshapegroup47" coordorigin="-10,446" coordsize="102,940">
            <v:rect style="position:absolute;left:0;top:456;width:82;height:920" id="docshape48" filled="true" fillcolor="#231f20" stroked="false">
              <v:fill type="solid"/>
            </v:rect>
            <v:shape style="position:absolute;left:0;top:456;width:82;height:920" id="docshape49" coordorigin="0,456" coordsize="82,920" path="m0,456l82,456,82,1376,0,1376e" filled="false" stroked="true" strokeweight="1pt" strokecolor="#231f20">
              <v:path arrowok="t"/>
              <v:stroke dashstyle="solid"/>
            </v:shape>
            <w10:wrap type="none"/>
          </v:group>
        </w:pict>
      </w:r>
      <w:bookmarkStart w:name="_bookmark18" w:id="27"/>
      <w:bookmarkEnd w:id="27"/>
      <w:r>
        <w:rPr/>
      </w:r>
      <w:r>
        <w:rPr>
          <w:color w:val="231F20"/>
        </w:rPr>
        <w:t>To</w:t>
      </w:r>
      <w:r>
        <w:rPr>
          <w:color w:val="231F20"/>
          <w:spacing w:val="5"/>
        </w:rPr>
        <w:t> </w:t>
      </w:r>
      <w:r>
        <w:rPr>
          <w:color w:val="231F20"/>
        </w:rPr>
        <w:t>mitigate</w:t>
      </w:r>
      <w:r>
        <w:rPr>
          <w:color w:val="231F20"/>
          <w:spacing w:val="5"/>
        </w:rPr>
        <w:t> </w:t>
      </w:r>
      <w:r>
        <w:rPr>
          <w:color w:val="231F20"/>
        </w:rPr>
        <w:t>risk,</w:t>
      </w:r>
      <w:r>
        <w:rPr>
          <w:color w:val="231F20"/>
          <w:spacing w:val="5"/>
        </w:rPr>
        <w:t> </w:t>
      </w:r>
      <w:r>
        <w:rPr>
          <w:color w:val="231F20"/>
        </w:rPr>
        <w:t>we</w:t>
      </w:r>
      <w:r>
        <w:rPr>
          <w:color w:val="231F20"/>
          <w:spacing w:val="6"/>
        </w:rPr>
        <w:t> </w:t>
      </w:r>
      <w:r>
        <w:rPr>
          <w:color w:val="231F20"/>
        </w:rPr>
        <w:t>have</w:t>
      </w:r>
      <w:r>
        <w:rPr>
          <w:color w:val="231F20"/>
          <w:spacing w:val="5"/>
        </w:rPr>
        <w:t> </w:t>
      </w:r>
      <w:r>
        <w:rPr>
          <w:color w:val="231F20"/>
        </w:rPr>
        <w:t>to</w:t>
      </w:r>
      <w:r>
        <w:rPr>
          <w:color w:val="231F20"/>
          <w:spacing w:val="5"/>
        </w:rPr>
        <w:t> </w:t>
      </w:r>
      <w:r>
        <w:rPr>
          <w:color w:val="231F20"/>
        </w:rPr>
        <w:t>ask</w:t>
      </w:r>
      <w:r>
        <w:rPr>
          <w:color w:val="231F20"/>
          <w:spacing w:val="5"/>
        </w:rPr>
        <w:t> </w:t>
      </w:r>
      <w:r>
        <w:rPr>
          <w:color w:val="231F20"/>
        </w:rPr>
        <w:t>three</w:t>
      </w:r>
      <w:r>
        <w:rPr>
          <w:color w:val="231F20"/>
          <w:spacing w:val="6"/>
        </w:rPr>
        <w:t> </w:t>
      </w:r>
      <w:r>
        <w:rPr>
          <w:color w:val="231F20"/>
          <w:spacing w:val="-2"/>
        </w:rPr>
        <w:t>questions:</w:t>
      </w:r>
    </w:p>
    <w:p>
      <w:pPr>
        <w:pStyle w:val="ListParagraph"/>
        <w:numPr>
          <w:ilvl w:val="0"/>
          <w:numId w:val="2"/>
        </w:numPr>
        <w:tabs>
          <w:tab w:pos="695" w:val="left" w:leader="none"/>
        </w:tabs>
        <w:spacing w:line="240" w:lineRule="auto" w:before="86" w:after="0"/>
        <w:ind w:left="694" w:right="0" w:hanging="223"/>
        <w:jc w:val="both"/>
        <w:rPr>
          <w:sz w:val="20"/>
        </w:rPr>
      </w:pPr>
      <w:r>
        <w:rPr>
          <w:color w:val="231F20"/>
          <w:sz w:val="20"/>
        </w:rPr>
        <w:t>What</w:t>
      </w:r>
      <w:r>
        <w:rPr>
          <w:color w:val="231F20"/>
          <w:spacing w:val="9"/>
          <w:sz w:val="20"/>
        </w:rPr>
        <w:t> </w:t>
      </w:r>
      <w:r>
        <w:rPr>
          <w:color w:val="231F20"/>
          <w:sz w:val="20"/>
        </w:rPr>
        <w:t>changes</w:t>
      </w:r>
      <w:r>
        <w:rPr>
          <w:color w:val="231F20"/>
          <w:spacing w:val="9"/>
          <w:sz w:val="20"/>
        </w:rPr>
        <w:t> </w:t>
      </w:r>
      <w:r>
        <w:rPr>
          <w:color w:val="231F20"/>
          <w:sz w:val="20"/>
        </w:rPr>
        <w:t>do</w:t>
      </w:r>
      <w:r>
        <w:rPr>
          <w:color w:val="231F20"/>
          <w:spacing w:val="9"/>
          <w:sz w:val="20"/>
        </w:rPr>
        <w:t> </w:t>
      </w:r>
      <w:r>
        <w:rPr>
          <w:color w:val="231F20"/>
          <w:sz w:val="20"/>
        </w:rPr>
        <w:t>we</w:t>
      </w:r>
      <w:r>
        <w:rPr>
          <w:color w:val="231F20"/>
          <w:spacing w:val="10"/>
          <w:sz w:val="20"/>
        </w:rPr>
        <w:t> </w:t>
      </w:r>
      <w:r>
        <w:rPr>
          <w:color w:val="231F20"/>
          <w:sz w:val="20"/>
        </w:rPr>
        <w:t>have</w:t>
      </w:r>
      <w:r>
        <w:rPr>
          <w:color w:val="231F20"/>
          <w:spacing w:val="9"/>
          <w:sz w:val="20"/>
        </w:rPr>
        <w:t> </w:t>
      </w:r>
      <w:r>
        <w:rPr>
          <w:color w:val="231F20"/>
          <w:sz w:val="20"/>
        </w:rPr>
        <w:t>to</w:t>
      </w:r>
      <w:r>
        <w:rPr>
          <w:color w:val="231F20"/>
          <w:spacing w:val="9"/>
          <w:sz w:val="20"/>
        </w:rPr>
        <w:t> </w:t>
      </w:r>
      <w:r>
        <w:rPr>
          <w:color w:val="231F20"/>
          <w:spacing w:val="-2"/>
          <w:sz w:val="20"/>
        </w:rPr>
        <w:t>make?</w:t>
      </w:r>
    </w:p>
    <w:p>
      <w:pPr>
        <w:pStyle w:val="ListParagraph"/>
        <w:numPr>
          <w:ilvl w:val="0"/>
          <w:numId w:val="2"/>
        </w:numPr>
        <w:tabs>
          <w:tab w:pos="695" w:val="left" w:leader="none"/>
        </w:tabs>
        <w:spacing w:line="240" w:lineRule="auto" w:before="125" w:after="0"/>
        <w:ind w:left="694" w:right="0" w:hanging="223"/>
        <w:jc w:val="both"/>
        <w:rPr>
          <w:sz w:val="20"/>
        </w:rPr>
      </w:pPr>
      <w:r>
        <w:rPr>
          <w:color w:val="231F20"/>
          <w:sz w:val="20"/>
        </w:rPr>
        <w:t>How</w:t>
      </w:r>
      <w:r>
        <w:rPr>
          <w:color w:val="231F20"/>
          <w:spacing w:val="11"/>
          <w:sz w:val="20"/>
        </w:rPr>
        <w:t> </w:t>
      </w:r>
      <w:r>
        <w:rPr>
          <w:color w:val="231F20"/>
          <w:sz w:val="20"/>
        </w:rPr>
        <w:t>will</w:t>
      </w:r>
      <w:r>
        <w:rPr>
          <w:color w:val="231F20"/>
          <w:spacing w:val="12"/>
          <w:sz w:val="20"/>
        </w:rPr>
        <w:t> </w:t>
      </w:r>
      <w:r>
        <w:rPr>
          <w:color w:val="231F20"/>
          <w:sz w:val="20"/>
        </w:rPr>
        <w:t>we</w:t>
      </w:r>
      <w:r>
        <w:rPr>
          <w:color w:val="231F20"/>
          <w:spacing w:val="12"/>
          <w:sz w:val="20"/>
        </w:rPr>
        <w:t> </w:t>
      </w:r>
      <w:r>
        <w:rPr>
          <w:color w:val="231F20"/>
          <w:sz w:val="20"/>
        </w:rPr>
        <w:t>know</w:t>
      </w:r>
      <w:r>
        <w:rPr>
          <w:color w:val="231F20"/>
          <w:spacing w:val="12"/>
          <w:sz w:val="20"/>
        </w:rPr>
        <w:t> </w:t>
      </w:r>
      <w:r>
        <w:rPr>
          <w:color w:val="231F20"/>
          <w:sz w:val="20"/>
        </w:rPr>
        <w:t>that</w:t>
      </w:r>
      <w:r>
        <w:rPr>
          <w:color w:val="231F20"/>
          <w:spacing w:val="12"/>
          <w:sz w:val="20"/>
        </w:rPr>
        <w:t> </w:t>
      </w:r>
      <w:r>
        <w:rPr>
          <w:color w:val="231F20"/>
          <w:sz w:val="20"/>
        </w:rPr>
        <w:t>we’ve</w:t>
      </w:r>
      <w:r>
        <w:rPr>
          <w:color w:val="231F20"/>
          <w:spacing w:val="12"/>
          <w:sz w:val="20"/>
        </w:rPr>
        <w:t> </w:t>
      </w:r>
      <w:r>
        <w:rPr>
          <w:color w:val="231F20"/>
          <w:sz w:val="20"/>
        </w:rPr>
        <w:t>done</w:t>
      </w:r>
      <w:r>
        <w:rPr>
          <w:color w:val="231F20"/>
          <w:spacing w:val="12"/>
          <w:sz w:val="20"/>
        </w:rPr>
        <w:t> </w:t>
      </w:r>
      <w:r>
        <w:rPr>
          <w:color w:val="231F20"/>
          <w:sz w:val="20"/>
        </w:rPr>
        <w:t>them</w:t>
      </w:r>
      <w:r>
        <w:rPr>
          <w:color w:val="231F20"/>
          <w:spacing w:val="12"/>
          <w:sz w:val="20"/>
        </w:rPr>
        <w:t> </w:t>
      </w:r>
      <w:r>
        <w:rPr>
          <w:color w:val="231F20"/>
          <w:spacing w:val="-2"/>
          <w:sz w:val="20"/>
        </w:rPr>
        <w:t>correctly?</w:t>
      </w:r>
    </w:p>
    <w:p>
      <w:pPr>
        <w:pStyle w:val="ListParagraph"/>
        <w:numPr>
          <w:ilvl w:val="0"/>
          <w:numId w:val="2"/>
        </w:numPr>
        <w:tabs>
          <w:tab w:pos="695" w:val="left" w:leader="none"/>
        </w:tabs>
        <w:spacing w:line="360" w:lineRule="atLeast" w:before="0" w:after="0"/>
        <w:ind w:left="352" w:right="1767" w:firstLine="120"/>
        <w:jc w:val="both"/>
        <w:rPr>
          <w:sz w:val="20"/>
        </w:rPr>
      </w:pPr>
      <w:r>
        <w:rPr>
          <w:color w:val="231F20"/>
          <w:sz w:val="20"/>
        </w:rPr>
        <w:t>How will we know that we haven’t broken </w:t>
      </w:r>
      <w:r>
        <w:rPr>
          <w:color w:val="231F20"/>
          <w:sz w:val="20"/>
        </w:rPr>
        <w:t>anything? How much change can you afford if changes are risky?</w:t>
      </w:r>
    </w:p>
    <w:p>
      <w:pPr>
        <w:pStyle w:val="BodyText"/>
        <w:spacing w:line="266" w:lineRule="auto" w:before="26"/>
        <w:ind w:left="112" w:right="112" w:firstLine="240"/>
        <w:jc w:val="both"/>
      </w:pPr>
      <w:r>
        <w:rPr>
          <w:color w:val="231F20"/>
        </w:rPr>
        <w:t>Most teams that I’ve worked with have tried to manage risk in a very </w:t>
      </w:r>
      <w:r>
        <w:rPr>
          <w:color w:val="231F20"/>
        </w:rPr>
        <w:t>conser- vative way. They minimize the number of changes that they make to the code base. Sometimes this is a team policy: “If it’s not broke, don’t fix it.” At other times,</w:t>
      </w:r>
      <w:r>
        <w:rPr>
          <w:color w:val="231F20"/>
          <w:spacing w:val="-1"/>
        </w:rPr>
        <w:t> </w:t>
      </w:r>
      <w:r>
        <w:rPr>
          <w:color w:val="231F20"/>
        </w:rPr>
        <w:t>it</w:t>
      </w:r>
      <w:r>
        <w:rPr>
          <w:color w:val="231F20"/>
          <w:spacing w:val="-1"/>
        </w:rPr>
        <w:t> </w:t>
      </w:r>
      <w:r>
        <w:rPr>
          <w:color w:val="231F20"/>
        </w:rPr>
        <w:t>isn’t</w:t>
      </w:r>
      <w:r>
        <w:rPr>
          <w:color w:val="231F20"/>
          <w:spacing w:val="-1"/>
        </w:rPr>
        <w:t> </w:t>
      </w:r>
      <w:r>
        <w:rPr>
          <w:color w:val="231F20"/>
        </w:rPr>
        <w:t>anything</w:t>
      </w:r>
      <w:r>
        <w:rPr>
          <w:color w:val="231F20"/>
          <w:spacing w:val="-1"/>
        </w:rPr>
        <w:t> </w:t>
      </w:r>
      <w:r>
        <w:rPr>
          <w:color w:val="231F20"/>
        </w:rPr>
        <w:t>that</w:t>
      </w:r>
      <w:r>
        <w:rPr>
          <w:color w:val="231F20"/>
          <w:spacing w:val="-1"/>
        </w:rPr>
        <w:t> </w:t>
      </w:r>
      <w:r>
        <w:rPr>
          <w:color w:val="231F20"/>
        </w:rPr>
        <w:t>anyone</w:t>
      </w:r>
      <w:r>
        <w:rPr>
          <w:color w:val="231F20"/>
          <w:spacing w:val="-1"/>
        </w:rPr>
        <w:t> </w:t>
      </w:r>
      <w:r>
        <w:rPr>
          <w:color w:val="231F20"/>
        </w:rPr>
        <w:t>articulates.</w:t>
      </w:r>
      <w:r>
        <w:rPr>
          <w:color w:val="231F20"/>
          <w:spacing w:val="-1"/>
        </w:rPr>
        <w:t> </w:t>
      </w:r>
      <w:r>
        <w:rPr>
          <w:color w:val="231F20"/>
        </w:rPr>
        <w:t>The</w:t>
      </w:r>
      <w:r>
        <w:rPr>
          <w:color w:val="231F20"/>
          <w:spacing w:val="-1"/>
        </w:rPr>
        <w:t> </w:t>
      </w:r>
      <w:r>
        <w:rPr>
          <w:color w:val="231F20"/>
        </w:rPr>
        <w:t>developers</w:t>
      </w:r>
      <w:r>
        <w:rPr>
          <w:color w:val="231F20"/>
          <w:spacing w:val="-1"/>
        </w:rPr>
        <w:t> </w:t>
      </w:r>
      <w:r>
        <w:rPr>
          <w:color w:val="231F20"/>
        </w:rPr>
        <w:t>are</w:t>
      </w:r>
      <w:r>
        <w:rPr>
          <w:color w:val="231F20"/>
          <w:spacing w:val="-1"/>
        </w:rPr>
        <w:t> </w:t>
      </w:r>
      <w:r>
        <w:rPr>
          <w:color w:val="231F20"/>
        </w:rPr>
        <w:t>just</w:t>
      </w:r>
      <w:r>
        <w:rPr>
          <w:color w:val="231F20"/>
          <w:spacing w:val="-1"/>
        </w:rPr>
        <w:t> </w:t>
      </w:r>
      <w:r>
        <w:rPr>
          <w:color w:val="231F20"/>
        </w:rPr>
        <w:t>very</w:t>
      </w:r>
      <w:r>
        <w:rPr>
          <w:color w:val="231F20"/>
          <w:spacing w:val="-1"/>
        </w:rPr>
        <w:t> </w:t>
      </w:r>
      <w:r>
        <w:rPr>
          <w:color w:val="231F20"/>
        </w:rPr>
        <w:t>cau- tious</w:t>
      </w:r>
      <w:r>
        <w:rPr>
          <w:color w:val="231F20"/>
          <w:spacing w:val="34"/>
        </w:rPr>
        <w:t> </w:t>
      </w:r>
      <w:r>
        <w:rPr>
          <w:color w:val="231F20"/>
        </w:rPr>
        <w:t>when</w:t>
      </w:r>
      <w:r>
        <w:rPr>
          <w:color w:val="231F20"/>
          <w:spacing w:val="34"/>
        </w:rPr>
        <w:t> </w:t>
      </w:r>
      <w:r>
        <w:rPr>
          <w:color w:val="231F20"/>
        </w:rPr>
        <w:t>they</w:t>
      </w:r>
      <w:r>
        <w:rPr>
          <w:color w:val="231F20"/>
          <w:spacing w:val="34"/>
        </w:rPr>
        <w:t> </w:t>
      </w:r>
      <w:r>
        <w:rPr>
          <w:color w:val="231F20"/>
        </w:rPr>
        <w:t>make</w:t>
      </w:r>
      <w:r>
        <w:rPr>
          <w:color w:val="231F20"/>
          <w:spacing w:val="34"/>
        </w:rPr>
        <w:t> </w:t>
      </w:r>
      <w:r>
        <w:rPr>
          <w:color w:val="231F20"/>
        </w:rPr>
        <w:t>changes.</w:t>
      </w:r>
      <w:r>
        <w:rPr>
          <w:color w:val="231F20"/>
          <w:spacing w:val="34"/>
        </w:rPr>
        <w:t> </w:t>
      </w:r>
      <w:r>
        <w:rPr>
          <w:color w:val="231F20"/>
        </w:rPr>
        <w:t>“What?</w:t>
      </w:r>
      <w:r>
        <w:rPr>
          <w:color w:val="231F20"/>
          <w:spacing w:val="34"/>
        </w:rPr>
        <w:t> </w:t>
      </w:r>
      <w:r>
        <w:rPr>
          <w:color w:val="231F20"/>
        </w:rPr>
        <w:t>Create</w:t>
      </w:r>
      <w:r>
        <w:rPr>
          <w:color w:val="231F20"/>
          <w:spacing w:val="34"/>
        </w:rPr>
        <w:t> </w:t>
      </w:r>
      <w:r>
        <w:rPr>
          <w:color w:val="231F20"/>
        </w:rPr>
        <w:t>another</w:t>
      </w:r>
      <w:r>
        <w:rPr>
          <w:color w:val="231F20"/>
          <w:spacing w:val="34"/>
        </w:rPr>
        <w:t> </w:t>
      </w:r>
      <w:r>
        <w:rPr>
          <w:color w:val="231F20"/>
        </w:rPr>
        <w:t>method</w:t>
      </w:r>
      <w:r>
        <w:rPr>
          <w:color w:val="231F20"/>
          <w:spacing w:val="34"/>
        </w:rPr>
        <w:t> </w:t>
      </w:r>
      <w:r>
        <w:rPr>
          <w:color w:val="231F20"/>
        </w:rPr>
        <w:t>for</w:t>
      </w:r>
      <w:r>
        <w:rPr>
          <w:color w:val="231F20"/>
          <w:spacing w:val="34"/>
        </w:rPr>
        <w:t> </w:t>
      </w:r>
      <w:r>
        <w:rPr>
          <w:color w:val="231F20"/>
        </w:rPr>
        <w:t>that?</w:t>
      </w:r>
      <w:r>
        <w:rPr>
          <w:color w:val="231F20"/>
          <w:spacing w:val="34"/>
        </w:rPr>
        <w:t> </w:t>
      </w:r>
      <w:r>
        <w:rPr>
          <w:color w:val="231F20"/>
        </w:rPr>
        <w:t>No, I’ll just put the lines of code right here in the method, where I can see them and the rest of the code. It involves less editing, and it’s safer.”</w:t>
      </w:r>
    </w:p>
    <w:p>
      <w:pPr>
        <w:pStyle w:val="BodyText"/>
        <w:spacing w:line="266" w:lineRule="auto"/>
        <w:ind w:left="112" w:right="112" w:firstLine="240"/>
        <w:jc w:val="both"/>
      </w:pPr>
      <w:r>
        <w:rPr>
          <w:color w:val="231F20"/>
        </w:rPr>
        <w:t>It’s tempting to think that we can minimize software problems by </w:t>
      </w:r>
      <w:r>
        <w:rPr>
          <w:color w:val="231F20"/>
        </w:rPr>
        <w:t>avoiding them, but, unfortunately, it always catches up with us. When we avoid creating new classes and methods, the existing ones grow larger and harder to under- stand. When you make changes in any large system, you can expect to take a little time to get familiar with the area you are working with. The difference between good systems and bad ones is that, in the good ones, you feel pretty calm after you’ve done that learning, and you are confident in the change you</w:t>
      </w:r>
      <w:r>
        <w:rPr>
          <w:color w:val="231F20"/>
          <w:spacing w:val="40"/>
        </w:rPr>
        <w:t> </w:t>
      </w:r>
      <w:r>
        <w:rPr>
          <w:color w:val="231F20"/>
        </w:rPr>
        <w:t>are about to make. In poorly structured code, the move from figuring things out to making changes feels like jumping off a cliff to avoid a tiger. You hesitate and hesitate.</w:t>
      </w:r>
      <w:r>
        <w:rPr>
          <w:color w:val="231F20"/>
          <w:spacing w:val="31"/>
        </w:rPr>
        <w:t> </w:t>
      </w:r>
      <w:r>
        <w:rPr>
          <w:color w:val="231F20"/>
        </w:rPr>
        <w:t>“Am</w:t>
      </w:r>
      <w:r>
        <w:rPr>
          <w:color w:val="231F20"/>
          <w:spacing w:val="31"/>
        </w:rPr>
        <w:t> </w:t>
      </w:r>
      <w:r>
        <w:rPr>
          <w:color w:val="231F20"/>
        </w:rPr>
        <w:t>I</w:t>
      </w:r>
      <w:r>
        <w:rPr>
          <w:color w:val="231F20"/>
          <w:spacing w:val="31"/>
        </w:rPr>
        <w:t> </w:t>
      </w:r>
      <w:r>
        <w:rPr>
          <w:color w:val="231F20"/>
        </w:rPr>
        <w:t>ready</w:t>
      </w:r>
      <w:r>
        <w:rPr>
          <w:color w:val="231F20"/>
          <w:spacing w:val="31"/>
        </w:rPr>
        <w:t> </w:t>
      </w:r>
      <w:r>
        <w:rPr>
          <w:color w:val="231F20"/>
        </w:rPr>
        <w:t>to</w:t>
      </w:r>
      <w:r>
        <w:rPr>
          <w:color w:val="231F20"/>
          <w:spacing w:val="31"/>
        </w:rPr>
        <w:t> </w:t>
      </w:r>
      <w:r>
        <w:rPr>
          <w:color w:val="231F20"/>
        </w:rPr>
        <w:t>do</w:t>
      </w:r>
      <w:r>
        <w:rPr>
          <w:color w:val="231F20"/>
          <w:spacing w:val="31"/>
        </w:rPr>
        <w:t> </w:t>
      </w:r>
      <w:r>
        <w:rPr>
          <w:color w:val="231F20"/>
        </w:rPr>
        <w:t>it?</w:t>
      </w:r>
      <w:r>
        <w:rPr>
          <w:color w:val="231F20"/>
          <w:spacing w:val="31"/>
        </w:rPr>
        <w:t> </w:t>
      </w:r>
      <w:r>
        <w:rPr>
          <w:color w:val="231F20"/>
        </w:rPr>
        <w:t>Well,</w:t>
      </w:r>
      <w:r>
        <w:rPr>
          <w:color w:val="231F20"/>
          <w:spacing w:val="31"/>
        </w:rPr>
        <w:t> </w:t>
      </w:r>
      <w:r>
        <w:rPr>
          <w:color w:val="231F20"/>
        </w:rPr>
        <w:t>I</w:t>
      </w:r>
      <w:r>
        <w:rPr>
          <w:color w:val="231F20"/>
          <w:spacing w:val="31"/>
        </w:rPr>
        <w:t> </w:t>
      </w:r>
      <w:r>
        <w:rPr>
          <w:color w:val="231F20"/>
        </w:rPr>
        <w:t>guess</w:t>
      </w:r>
      <w:r>
        <w:rPr>
          <w:color w:val="231F20"/>
          <w:spacing w:val="31"/>
        </w:rPr>
        <w:t> </w:t>
      </w:r>
      <w:r>
        <w:rPr>
          <w:color w:val="231F20"/>
        </w:rPr>
        <w:t>I</w:t>
      </w:r>
      <w:r>
        <w:rPr>
          <w:color w:val="231F20"/>
          <w:spacing w:val="31"/>
        </w:rPr>
        <w:t> </w:t>
      </w:r>
      <w:r>
        <w:rPr>
          <w:color w:val="231F20"/>
        </w:rPr>
        <w:t>have</w:t>
      </w:r>
      <w:r>
        <w:rPr>
          <w:color w:val="231F20"/>
          <w:spacing w:val="31"/>
        </w:rPr>
        <w:t> </w:t>
      </w:r>
      <w:r>
        <w:rPr>
          <w:color w:val="231F20"/>
        </w:rPr>
        <w:t>to.”</w:t>
      </w:r>
    </w:p>
    <w:p>
      <w:pPr>
        <w:pStyle w:val="BodyText"/>
        <w:spacing w:line="266" w:lineRule="auto"/>
        <w:ind w:left="112" w:right="112" w:firstLine="240"/>
        <w:jc w:val="both"/>
      </w:pPr>
      <w:r>
        <w:rPr>
          <w:color w:val="231F20"/>
        </w:rPr>
        <w:t>Avoiding change has other bad consequences. When people don’t </w:t>
      </w:r>
      <w:r>
        <w:rPr>
          <w:color w:val="231F20"/>
        </w:rPr>
        <w:t>make changes often they get rusty at it. Breaking down a big class into pieces can be pretty involved work unless you do it a couple of times a week. When you do, it becomes routine. You get better at figuring out what can break and what can’t, and it is much easier to do.</w:t>
      </w:r>
    </w:p>
    <w:p>
      <w:pPr>
        <w:pStyle w:val="BodyText"/>
        <w:spacing w:line="266" w:lineRule="auto"/>
        <w:ind w:left="112" w:right="112" w:firstLine="240"/>
        <w:jc w:val="both"/>
      </w:pPr>
      <w:r>
        <w:rPr>
          <w:color w:val="231F20"/>
        </w:rPr>
        <w:t>The last consequence of avoiding change is fear. Unfortunately, many </w:t>
      </w:r>
      <w:r>
        <w:rPr>
          <w:color w:val="231F20"/>
        </w:rPr>
        <w:t>teams live with incredible fear of change and it gets worse every day. Often they aren’t aware of how much fear they have until they learn better techniques and the fear starts to fade away.</w:t>
      </w:r>
    </w:p>
    <w:p>
      <w:pPr>
        <w:pStyle w:val="BodyText"/>
        <w:spacing w:line="266" w:lineRule="auto"/>
        <w:ind w:left="112" w:right="112" w:firstLine="240"/>
        <w:jc w:val="both"/>
      </w:pPr>
      <w:r>
        <w:rPr>
          <w:color w:val="231F20"/>
        </w:rPr>
        <w:t>We’ve talked about how avoiding change is a bad thing, but what is our alternative? One alternative is to just try harder. Maybe we can hire more </w:t>
      </w:r>
      <w:r>
        <w:rPr>
          <w:color w:val="231F20"/>
        </w:rPr>
        <w:t>peo- ple so that there is enough time for everyone to sit and analyze, to scrutinize all of the code and make changes the “right” way. Surely more time and scrutiny will make change safer. Or will it? After all of that scrutiny, will anyone know that they’ve gotten it right?</w:t>
      </w:r>
    </w:p>
    <w:p>
      <w:pPr>
        <w:spacing w:after="0" w:line="266" w:lineRule="auto"/>
        <w:jc w:val="both"/>
        <w:sectPr>
          <w:pgSz w:w="7910" w:h="11940"/>
          <w:pgMar w:top="320" w:bottom="280" w:left="220" w:right="620"/>
        </w:sectPr>
      </w:pPr>
    </w:p>
    <w:p>
      <w:pPr>
        <w:spacing w:before="94"/>
        <w:ind w:left="100" w:right="0" w:firstLine="0"/>
        <w:jc w:val="left"/>
        <w:rPr>
          <w:b/>
          <w:sz w:val="36"/>
        </w:rPr>
      </w:pPr>
      <w:r>
        <w:rPr/>
        <w:pict>
          <v:group style="position:absolute;margin-left:387.800995pt;margin-top:74.059013pt;width:6.7pt;height:47pt;mso-position-horizontal-relative:page;mso-position-vertical-relative:page;z-index:15745536" id="docshapegroup50" coordorigin="7756,1481" coordsize="134,940">
            <v:rect style="position:absolute;left:7766;top:1491;width:114;height:920" id="docshape51" filled="true" fillcolor="#231f20" stroked="false">
              <v:fill type="solid"/>
            </v:rect>
            <v:shape style="position:absolute;left:7766;top:1491;width:114;height:920" id="docshape52" coordorigin="7766,1491" coordsize="114,920" path="m7880,2411l7766,2411,7766,1491e" filled="false" stroked="true" strokeweight="1pt" strokecolor="#231f20">
              <v:path arrowok="t"/>
              <v:stroke dashstyle="solid"/>
            </v:shape>
            <w10:wrap type="none"/>
          </v:group>
        </w:pict>
      </w:r>
      <w:r>
        <w:rPr/>
        <w:pict>
          <v:line style="position:absolute;mso-position-horizontal-relative:page;mso-position-vertical-relative:page;z-index:-24705024" from="388.300995pt,74.559013pt" to="393.999995pt,74.559013pt" stroked="true" strokeweight="1pt" strokecolor="#231f20">
            <v:stroke dashstyle="solid"/>
            <w10:wrap type="none"/>
          </v:line>
        </w:pict>
      </w:r>
      <w:bookmarkStart w:name="Chapter 2: Working with Feedback" w:id="28"/>
      <w:bookmarkEnd w:id="28"/>
      <w:r>
        <w:rPr/>
      </w:r>
      <w:bookmarkStart w:name="_bookmark19" w:id="29"/>
      <w:bookmarkEnd w:id="29"/>
      <w:r>
        <w:rPr/>
      </w:r>
      <w:bookmarkStart w:name="_bookmark20" w:id="30"/>
      <w:bookmarkEnd w:id="30"/>
      <w:r>
        <w:rPr/>
      </w:r>
      <w:hyperlink w:history="true" w:anchor="_bookmark0">
        <w:r>
          <w:rPr>
            <w:b/>
            <w:color w:val="231F20"/>
            <w:spacing w:val="-6"/>
            <w:sz w:val="36"/>
          </w:rPr>
          <w:t>Chapter</w:t>
        </w:r>
        <w:r>
          <w:rPr>
            <w:b/>
            <w:color w:val="231F20"/>
            <w:spacing w:val="-4"/>
            <w:sz w:val="36"/>
          </w:rPr>
          <w:t> </w:t>
        </w:r>
        <w:r>
          <w:rPr>
            <w:b/>
            <w:color w:val="231F20"/>
            <w:spacing w:val="-10"/>
            <w:sz w:val="36"/>
          </w:rPr>
          <w:t>2</w:t>
        </w:r>
      </w:hyperlink>
    </w:p>
    <w:p>
      <w:pPr>
        <w:pStyle w:val="BodyText"/>
        <w:spacing w:before="5"/>
        <w:rPr>
          <w:b/>
          <w:sz w:val="15"/>
        </w:rPr>
      </w:pPr>
      <w:r>
        <w:rPr/>
        <w:pict>
          <v:shape style="position:absolute;margin-left:33.047001pt;margin-top:10.250461pt;width:76.3pt;height:.1pt;mso-position-horizontal-relative:page;mso-position-vertical-relative:paragraph;z-index:-15712768;mso-wrap-distance-left:0;mso-wrap-distance-right:0" id="docshape53"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712256;mso-wrap-distance-left:0;mso-wrap-distance-right:0" id="docshape54"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0">
        <w:r>
          <w:rPr>
            <w:color w:val="231F20"/>
            <w:spacing w:val="-14"/>
          </w:rPr>
          <w:t>Working</w:t>
        </w:r>
        <w:r>
          <w:rPr>
            <w:color w:val="231F20"/>
            <w:spacing w:val="-9"/>
          </w:rPr>
          <w:t> </w:t>
        </w:r>
        <w:r>
          <w:rPr>
            <w:color w:val="231F20"/>
            <w:spacing w:val="-14"/>
          </w:rPr>
          <w:t>with</w:t>
        </w:r>
        <w:r>
          <w:rPr>
            <w:color w:val="231F20"/>
            <w:spacing w:val="-8"/>
          </w:rPr>
          <w:t> </w:t>
        </w:r>
        <w:r>
          <w:rPr>
            <w:color w:val="231F20"/>
            <w:spacing w:val="-14"/>
          </w:rPr>
          <w:t>Feedback</w:t>
        </w:r>
      </w:hyperlink>
    </w:p>
    <w:p>
      <w:pPr>
        <w:pStyle w:val="BodyText"/>
        <w:spacing w:before="2"/>
        <w:rPr>
          <w:b/>
          <w:sz w:val="75"/>
        </w:rPr>
      </w:pPr>
    </w:p>
    <w:p>
      <w:pPr>
        <w:pStyle w:val="BodyText"/>
        <w:spacing w:line="261" w:lineRule="auto"/>
        <w:ind w:left="100" w:right="115"/>
        <w:jc w:val="both"/>
      </w:pPr>
      <w:r>
        <w:rPr>
          <w:color w:val="231F20"/>
        </w:rPr>
        <w:t>Changes in a system can be made in two primary ways. I like to call them </w:t>
      </w:r>
      <w:r>
        <w:rPr>
          <w:rFonts w:ascii="Book Antiqua" w:hAnsi="Book Antiqua"/>
          <w:i/>
          <w:color w:val="231F20"/>
        </w:rPr>
        <w:t>Edit</w:t>
      </w:r>
      <w:r>
        <w:rPr>
          <w:rFonts w:ascii="Book Antiqua" w:hAnsi="Book Antiqua"/>
          <w:i/>
          <w:color w:val="231F20"/>
        </w:rPr>
        <w:t> and</w:t>
      </w:r>
      <w:r>
        <w:rPr>
          <w:rFonts w:ascii="Book Antiqua" w:hAnsi="Book Antiqua"/>
          <w:i/>
          <w:color w:val="231F20"/>
          <w:spacing w:val="31"/>
        </w:rPr>
        <w:t> </w:t>
      </w:r>
      <w:r>
        <w:rPr>
          <w:rFonts w:ascii="Book Antiqua" w:hAnsi="Book Antiqua"/>
          <w:i/>
          <w:color w:val="231F20"/>
        </w:rPr>
        <w:t>Pray</w:t>
      </w:r>
      <w:r>
        <w:rPr>
          <w:rFonts w:ascii="Book Antiqua" w:hAnsi="Book Antiqua"/>
          <w:i/>
          <w:color w:val="231F20"/>
          <w:spacing w:val="31"/>
        </w:rPr>
        <w:t> </w:t>
      </w:r>
      <w:r>
        <w:rPr>
          <w:color w:val="231F20"/>
        </w:rPr>
        <w:t>and</w:t>
      </w:r>
      <w:r>
        <w:rPr>
          <w:color w:val="231F20"/>
          <w:spacing w:val="37"/>
        </w:rPr>
        <w:t> </w:t>
      </w:r>
      <w:r>
        <w:rPr>
          <w:rFonts w:ascii="Book Antiqua" w:hAnsi="Book Antiqua"/>
          <w:i/>
          <w:color w:val="231F20"/>
        </w:rPr>
        <w:t>Cover</w:t>
      </w:r>
      <w:r>
        <w:rPr>
          <w:rFonts w:ascii="Book Antiqua" w:hAnsi="Book Antiqua"/>
          <w:i/>
          <w:color w:val="231F20"/>
          <w:spacing w:val="31"/>
        </w:rPr>
        <w:t> </w:t>
      </w:r>
      <w:r>
        <w:rPr>
          <w:rFonts w:ascii="Book Antiqua" w:hAnsi="Book Antiqua"/>
          <w:i/>
          <w:color w:val="231F20"/>
        </w:rPr>
        <w:t>and</w:t>
      </w:r>
      <w:r>
        <w:rPr>
          <w:rFonts w:ascii="Book Antiqua" w:hAnsi="Book Antiqua"/>
          <w:i/>
          <w:color w:val="231F20"/>
          <w:spacing w:val="31"/>
        </w:rPr>
        <w:t> </w:t>
      </w:r>
      <w:r>
        <w:rPr>
          <w:rFonts w:ascii="Book Antiqua" w:hAnsi="Book Antiqua"/>
          <w:i/>
          <w:color w:val="231F20"/>
        </w:rPr>
        <w:t>Modify</w:t>
      </w:r>
      <w:r>
        <w:rPr>
          <w:color w:val="231F20"/>
        </w:rPr>
        <w:t>.</w:t>
      </w:r>
      <w:r>
        <w:rPr>
          <w:color w:val="231F20"/>
          <w:spacing w:val="37"/>
        </w:rPr>
        <w:t> </w:t>
      </w:r>
      <w:r>
        <w:rPr>
          <w:color w:val="231F20"/>
        </w:rPr>
        <w:t>Unfortunately,</w:t>
      </w:r>
      <w:r>
        <w:rPr>
          <w:color w:val="231F20"/>
          <w:spacing w:val="35"/>
        </w:rPr>
        <w:t> </w:t>
      </w:r>
      <w:r>
        <w:rPr>
          <w:rFonts w:ascii="Book Antiqua" w:hAnsi="Book Antiqua"/>
          <w:i/>
          <w:color w:val="231F20"/>
        </w:rPr>
        <w:t>Edit</w:t>
      </w:r>
      <w:r>
        <w:rPr>
          <w:rFonts w:ascii="Book Antiqua" w:hAnsi="Book Antiqua"/>
          <w:i/>
          <w:color w:val="231F20"/>
          <w:spacing w:val="31"/>
        </w:rPr>
        <w:t> </w:t>
      </w:r>
      <w:r>
        <w:rPr>
          <w:rFonts w:ascii="Book Antiqua" w:hAnsi="Book Antiqua"/>
          <w:i/>
          <w:color w:val="231F20"/>
        </w:rPr>
        <w:t>and</w:t>
      </w:r>
      <w:r>
        <w:rPr>
          <w:rFonts w:ascii="Book Antiqua" w:hAnsi="Book Antiqua"/>
          <w:i/>
          <w:color w:val="231F20"/>
          <w:spacing w:val="31"/>
        </w:rPr>
        <w:t> </w:t>
      </w:r>
      <w:r>
        <w:rPr>
          <w:rFonts w:ascii="Book Antiqua" w:hAnsi="Book Antiqua"/>
          <w:i/>
          <w:color w:val="231F20"/>
        </w:rPr>
        <w:t>Pray</w:t>
      </w:r>
      <w:r>
        <w:rPr>
          <w:rFonts w:ascii="Book Antiqua" w:hAnsi="Book Antiqua"/>
          <w:i/>
          <w:color w:val="231F20"/>
          <w:spacing w:val="31"/>
        </w:rPr>
        <w:t> </w:t>
      </w:r>
      <w:r>
        <w:rPr>
          <w:color w:val="231F20"/>
        </w:rPr>
        <w:t>is</w:t>
      </w:r>
      <w:r>
        <w:rPr>
          <w:color w:val="231F20"/>
          <w:spacing w:val="37"/>
        </w:rPr>
        <w:t> </w:t>
      </w:r>
      <w:r>
        <w:rPr>
          <w:color w:val="231F20"/>
        </w:rPr>
        <w:t>pretty</w:t>
      </w:r>
      <w:r>
        <w:rPr>
          <w:color w:val="231F20"/>
          <w:spacing w:val="37"/>
        </w:rPr>
        <w:t> </w:t>
      </w:r>
      <w:r>
        <w:rPr>
          <w:color w:val="231F20"/>
        </w:rPr>
        <w:t>much the industry standard. When you use </w:t>
      </w:r>
      <w:r>
        <w:rPr>
          <w:rFonts w:ascii="Book Antiqua" w:hAnsi="Book Antiqua"/>
          <w:i/>
          <w:color w:val="231F20"/>
        </w:rPr>
        <w:t>Edit and Pray</w:t>
      </w:r>
      <w:r>
        <w:rPr>
          <w:color w:val="231F20"/>
        </w:rPr>
        <w:t>, you carefully plan the changes you are going to make, you make sure that you understand the code</w:t>
      </w:r>
      <w:r>
        <w:rPr>
          <w:color w:val="231F20"/>
          <w:spacing w:val="40"/>
        </w:rPr>
        <w:t> </w:t>
      </w:r>
      <w:r>
        <w:rPr>
          <w:color w:val="231F20"/>
        </w:rPr>
        <w:t>you are going to modify, and then you start to make the changes. When you’re done, you run the system to see if the change was enabled, and then you poke around</w:t>
      </w:r>
      <w:r>
        <w:rPr>
          <w:color w:val="231F20"/>
          <w:spacing w:val="40"/>
        </w:rPr>
        <w:t> </w:t>
      </w:r>
      <w:r>
        <w:rPr>
          <w:color w:val="231F20"/>
        </w:rPr>
        <w:t>further</w:t>
      </w:r>
      <w:r>
        <w:rPr>
          <w:color w:val="231F20"/>
          <w:spacing w:val="40"/>
        </w:rPr>
        <w:t> </w:t>
      </w:r>
      <w:r>
        <w:rPr>
          <w:color w:val="231F20"/>
        </w:rPr>
        <w:t>to</w:t>
      </w:r>
      <w:r>
        <w:rPr>
          <w:color w:val="231F20"/>
          <w:spacing w:val="40"/>
        </w:rPr>
        <w:t> </w:t>
      </w:r>
      <w:r>
        <w:rPr>
          <w:color w:val="231F20"/>
        </w:rPr>
        <w:t>make</w:t>
      </w:r>
      <w:r>
        <w:rPr>
          <w:color w:val="231F20"/>
          <w:spacing w:val="40"/>
        </w:rPr>
        <w:t> </w:t>
      </w:r>
      <w:r>
        <w:rPr>
          <w:color w:val="231F20"/>
        </w:rPr>
        <w:t>sure</w:t>
      </w:r>
      <w:r>
        <w:rPr>
          <w:color w:val="231F20"/>
          <w:spacing w:val="40"/>
        </w:rPr>
        <w:t> </w:t>
      </w:r>
      <w:r>
        <w:rPr>
          <w:color w:val="231F20"/>
        </w:rPr>
        <w:t>that</w:t>
      </w:r>
      <w:r>
        <w:rPr>
          <w:color w:val="231F20"/>
          <w:spacing w:val="40"/>
        </w:rPr>
        <w:t> </w:t>
      </w:r>
      <w:r>
        <w:rPr>
          <w:color w:val="231F20"/>
        </w:rPr>
        <w:t>you</w:t>
      </w:r>
      <w:r>
        <w:rPr>
          <w:color w:val="231F20"/>
          <w:spacing w:val="40"/>
        </w:rPr>
        <w:t> </w:t>
      </w:r>
      <w:r>
        <w:rPr>
          <w:color w:val="231F20"/>
        </w:rPr>
        <w:t>didn’t</w:t>
      </w:r>
      <w:r>
        <w:rPr>
          <w:color w:val="231F20"/>
          <w:spacing w:val="40"/>
        </w:rPr>
        <w:t> </w:t>
      </w:r>
      <w:r>
        <w:rPr>
          <w:color w:val="231F20"/>
        </w:rPr>
        <w:t>break</w:t>
      </w:r>
      <w:r>
        <w:rPr>
          <w:color w:val="231F20"/>
          <w:spacing w:val="40"/>
        </w:rPr>
        <w:t> </w:t>
      </w:r>
      <w:r>
        <w:rPr>
          <w:color w:val="231F20"/>
        </w:rPr>
        <w:t>anything.</w:t>
      </w:r>
      <w:r>
        <w:rPr>
          <w:color w:val="231F20"/>
          <w:spacing w:val="40"/>
        </w:rPr>
        <w:t> </w:t>
      </w:r>
      <w:r>
        <w:rPr>
          <w:color w:val="231F20"/>
        </w:rPr>
        <w:t>The</w:t>
      </w:r>
      <w:r>
        <w:rPr>
          <w:color w:val="231F20"/>
          <w:spacing w:val="40"/>
        </w:rPr>
        <w:t> </w:t>
      </w:r>
      <w:r>
        <w:rPr>
          <w:color w:val="231F20"/>
        </w:rPr>
        <w:t>poking around is essential. When you make your changes, you are hoping and praying that you’ll get them right, and you take extra time when you are done to make sure that you did.</w:t>
      </w:r>
    </w:p>
    <w:p>
      <w:pPr>
        <w:pStyle w:val="BodyText"/>
        <w:spacing w:line="264" w:lineRule="auto" w:before="8"/>
        <w:ind w:left="100" w:right="115" w:firstLine="240"/>
        <w:jc w:val="both"/>
      </w:pPr>
      <w:r>
        <w:rPr>
          <w:color w:val="231F20"/>
        </w:rPr>
        <w:t>Superficially, </w:t>
      </w:r>
      <w:r>
        <w:rPr>
          <w:rFonts w:ascii="Book Antiqua" w:hAnsi="Book Antiqua"/>
          <w:i/>
          <w:color w:val="231F20"/>
        </w:rPr>
        <w:t>Edit and Pray </w:t>
      </w:r>
      <w:r>
        <w:rPr>
          <w:color w:val="231F20"/>
        </w:rPr>
        <w:t>seems like “working with care,” a very </w:t>
      </w:r>
      <w:r>
        <w:rPr>
          <w:color w:val="231F20"/>
        </w:rPr>
        <w:t>profes- sional thing to do. The “care” that you take is right there at the forefront, and</w:t>
      </w:r>
      <w:r>
        <w:rPr>
          <w:color w:val="231F20"/>
          <w:spacing w:val="40"/>
        </w:rPr>
        <w:t> </w:t>
      </w:r>
      <w:r>
        <w:rPr>
          <w:color w:val="231F20"/>
        </w:rPr>
        <w:t>you expend extra care when the changes are very invasive because much more can go wrong. But safety isn’t solely a function of care. I don’t think any of us would choose a surgeon who operated with a butter knife just because he worked with care. Effective software change, like effective surgery, really involves deeper skills. Working with care doesn’t do much for you if you don’t use the right tools and techniques.</w:t>
      </w:r>
    </w:p>
    <w:p>
      <w:pPr>
        <w:pStyle w:val="BodyText"/>
        <w:spacing w:line="264" w:lineRule="auto" w:before="4"/>
        <w:ind w:left="100" w:right="114" w:firstLine="240"/>
        <w:jc w:val="both"/>
      </w:pPr>
      <w:r>
        <w:rPr>
          <w:rFonts w:ascii="Book Antiqua" w:hAnsi="Book Antiqua"/>
          <w:i/>
          <w:color w:val="231F20"/>
        </w:rPr>
        <w:t>Cover and Modify </w:t>
      </w:r>
      <w:r>
        <w:rPr>
          <w:color w:val="231F20"/>
        </w:rPr>
        <w:t>is a different way of making changes. The idea behind it is that</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possible</w:t>
      </w:r>
      <w:r>
        <w:rPr>
          <w:color w:val="231F20"/>
          <w:spacing w:val="40"/>
        </w:rPr>
        <w:t> </w:t>
      </w:r>
      <w:r>
        <w:rPr>
          <w:color w:val="231F20"/>
        </w:rPr>
        <w:t>to</w:t>
      </w:r>
      <w:r>
        <w:rPr>
          <w:color w:val="231F20"/>
          <w:spacing w:val="40"/>
        </w:rPr>
        <w:t> </w:t>
      </w:r>
      <w:r>
        <w:rPr>
          <w:color w:val="231F20"/>
        </w:rPr>
        <w:t>work</w:t>
      </w:r>
      <w:r>
        <w:rPr>
          <w:color w:val="231F20"/>
          <w:spacing w:val="40"/>
        </w:rPr>
        <w:t> </w:t>
      </w:r>
      <w:r>
        <w:rPr>
          <w:color w:val="231F20"/>
        </w:rPr>
        <w:t>with</w:t>
      </w:r>
      <w:r>
        <w:rPr>
          <w:color w:val="231F20"/>
          <w:spacing w:val="40"/>
        </w:rPr>
        <w:t> </w:t>
      </w:r>
      <w:r>
        <w:rPr>
          <w:color w:val="231F20"/>
        </w:rPr>
        <w:t>a</w:t>
      </w:r>
      <w:r>
        <w:rPr>
          <w:color w:val="231F20"/>
          <w:spacing w:val="40"/>
        </w:rPr>
        <w:t> </w:t>
      </w:r>
      <w:r>
        <w:rPr>
          <w:rFonts w:ascii="Book Antiqua" w:hAnsi="Book Antiqua"/>
          <w:i/>
          <w:color w:val="231F20"/>
        </w:rPr>
        <w:t>safety net </w:t>
      </w:r>
      <w:r>
        <w:rPr>
          <w:color w:val="231F20"/>
        </w:rPr>
        <w:t>when</w:t>
      </w:r>
      <w:r>
        <w:rPr>
          <w:color w:val="231F20"/>
          <w:spacing w:val="40"/>
        </w:rPr>
        <w:t> </w:t>
      </w:r>
      <w:r>
        <w:rPr>
          <w:color w:val="231F20"/>
        </w:rPr>
        <w:t>we</w:t>
      </w:r>
      <w:r>
        <w:rPr>
          <w:color w:val="231F20"/>
          <w:spacing w:val="40"/>
        </w:rPr>
        <w:t> </w:t>
      </w:r>
      <w:r>
        <w:rPr>
          <w:color w:val="231F20"/>
        </w:rPr>
        <w:t>change</w:t>
      </w:r>
      <w:r>
        <w:rPr>
          <w:color w:val="231F20"/>
          <w:spacing w:val="40"/>
        </w:rPr>
        <w:t> </w:t>
      </w:r>
      <w:r>
        <w:rPr>
          <w:color w:val="231F20"/>
        </w:rPr>
        <w:t>software.</w:t>
      </w:r>
      <w:r>
        <w:rPr>
          <w:color w:val="231F20"/>
          <w:spacing w:val="40"/>
        </w:rPr>
        <w:t> </w:t>
      </w:r>
      <w:r>
        <w:rPr>
          <w:color w:val="231F20"/>
        </w:rPr>
        <w:t>The safety net we use isn’t something that we put underneath our tables to catch us if</w:t>
      </w:r>
      <w:r>
        <w:rPr>
          <w:color w:val="231F20"/>
          <w:spacing w:val="29"/>
        </w:rPr>
        <w:t> </w:t>
      </w:r>
      <w:r>
        <w:rPr>
          <w:color w:val="231F20"/>
        </w:rPr>
        <w:t>we</w:t>
      </w:r>
      <w:r>
        <w:rPr>
          <w:color w:val="231F20"/>
          <w:spacing w:val="29"/>
        </w:rPr>
        <w:t> </w:t>
      </w:r>
      <w:r>
        <w:rPr>
          <w:color w:val="231F20"/>
        </w:rPr>
        <w:t>fall</w:t>
      </w:r>
      <w:r>
        <w:rPr>
          <w:color w:val="231F20"/>
          <w:spacing w:val="29"/>
        </w:rPr>
        <w:t> </w:t>
      </w:r>
      <w:r>
        <w:rPr>
          <w:color w:val="231F20"/>
        </w:rPr>
        <w:t>out</w:t>
      </w:r>
      <w:r>
        <w:rPr>
          <w:color w:val="231F20"/>
          <w:spacing w:val="29"/>
        </w:rPr>
        <w:t> </w:t>
      </w:r>
      <w:r>
        <w:rPr>
          <w:color w:val="231F20"/>
        </w:rPr>
        <w:t>of</w:t>
      </w:r>
      <w:r>
        <w:rPr>
          <w:color w:val="231F20"/>
          <w:spacing w:val="29"/>
        </w:rPr>
        <w:t> </w:t>
      </w:r>
      <w:r>
        <w:rPr>
          <w:color w:val="231F20"/>
        </w:rPr>
        <w:t>our</w:t>
      </w:r>
      <w:r>
        <w:rPr>
          <w:color w:val="231F20"/>
          <w:spacing w:val="29"/>
        </w:rPr>
        <w:t> </w:t>
      </w:r>
      <w:r>
        <w:rPr>
          <w:color w:val="231F20"/>
        </w:rPr>
        <w:t>chairs.</w:t>
      </w:r>
      <w:r>
        <w:rPr>
          <w:color w:val="231F20"/>
          <w:spacing w:val="29"/>
        </w:rPr>
        <w:t> </w:t>
      </w:r>
      <w:r>
        <w:rPr>
          <w:color w:val="231F20"/>
        </w:rPr>
        <w:t>Instead,</w:t>
      </w:r>
      <w:r>
        <w:rPr>
          <w:color w:val="231F20"/>
          <w:spacing w:val="29"/>
        </w:rPr>
        <w:t> </w:t>
      </w:r>
      <w:r>
        <w:rPr>
          <w:color w:val="231F20"/>
        </w:rPr>
        <w:t>it’s</w:t>
      </w:r>
      <w:r>
        <w:rPr>
          <w:color w:val="231F20"/>
          <w:spacing w:val="29"/>
        </w:rPr>
        <w:t> </w:t>
      </w:r>
      <w:r>
        <w:rPr>
          <w:color w:val="231F20"/>
        </w:rPr>
        <w:t>kind</w:t>
      </w:r>
      <w:r>
        <w:rPr>
          <w:color w:val="231F20"/>
          <w:spacing w:val="29"/>
        </w:rPr>
        <w:t> </w:t>
      </w:r>
      <w:r>
        <w:rPr>
          <w:color w:val="231F20"/>
        </w:rPr>
        <w:t>of</w:t>
      </w:r>
      <w:r>
        <w:rPr>
          <w:color w:val="231F20"/>
          <w:spacing w:val="29"/>
        </w:rPr>
        <w:t> </w:t>
      </w:r>
      <w:r>
        <w:rPr>
          <w:color w:val="231F20"/>
        </w:rPr>
        <w:t>like</w:t>
      </w:r>
      <w:r>
        <w:rPr>
          <w:color w:val="231F20"/>
          <w:spacing w:val="29"/>
        </w:rPr>
        <w:t> </w:t>
      </w:r>
      <w:r>
        <w:rPr>
          <w:color w:val="231F20"/>
        </w:rPr>
        <w:t>a</w:t>
      </w:r>
      <w:r>
        <w:rPr>
          <w:color w:val="231F20"/>
          <w:spacing w:val="29"/>
        </w:rPr>
        <w:t> </w:t>
      </w:r>
      <w:r>
        <w:rPr>
          <w:color w:val="231F20"/>
        </w:rPr>
        <w:t>cloak</w:t>
      </w:r>
      <w:r>
        <w:rPr>
          <w:color w:val="231F20"/>
          <w:spacing w:val="29"/>
        </w:rPr>
        <w:t> </w:t>
      </w:r>
      <w:r>
        <w:rPr>
          <w:color w:val="231F20"/>
        </w:rPr>
        <w:t>that</w:t>
      </w:r>
      <w:r>
        <w:rPr>
          <w:color w:val="231F20"/>
          <w:spacing w:val="29"/>
        </w:rPr>
        <w:t> </w:t>
      </w:r>
      <w:r>
        <w:rPr>
          <w:color w:val="231F20"/>
        </w:rPr>
        <w:t>we</w:t>
      </w:r>
      <w:r>
        <w:rPr>
          <w:color w:val="231F20"/>
          <w:spacing w:val="29"/>
        </w:rPr>
        <w:t> </w:t>
      </w:r>
      <w:r>
        <w:rPr>
          <w:color w:val="231F20"/>
        </w:rPr>
        <w:t>put</w:t>
      </w:r>
      <w:r>
        <w:rPr>
          <w:color w:val="231F20"/>
          <w:spacing w:val="29"/>
        </w:rPr>
        <w:t> </w:t>
      </w:r>
      <w:r>
        <w:rPr>
          <w:color w:val="231F20"/>
        </w:rPr>
        <w:t>over code</w:t>
      </w:r>
      <w:r>
        <w:rPr>
          <w:color w:val="231F20"/>
          <w:spacing w:val="39"/>
        </w:rPr>
        <w:t> </w:t>
      </w:r>
      <w:r>
        <w:rPr>
          <w:color w:val="231F20"/>
        </w:rPr>
        <w:t>we</w:t>
      </w:r>
      <w:r>
        <w:rPr>
          <w:color w:val="231F20"/>
          <w:spacing w:val="39"/>
        </w:rPr>
        <w:t> </w:t>
      </w:r>
      <w:r>
        <w:rPr>
          <w:color w:val="231F20"/>
        </w:rPr>
        <w:t>are</w:t>
      </w:r>
      <w:r>
        <w:rPr>
          <w:color w:val="231F20"/>
          <w:spacing w:val="39"/>
        </w:rPr>
        <w:t> </w:t>
      </w:r>
      <w:r>
        <w:rPr>
          <w:color w:val="231F20"/>
        </w:rPr>
        <w:t>working</w:t>
      </w:r>
      <w:r>
        <w:rPr>
          <w:color w:val="231F20"/>
          <w:spacing w:val="39"/>
        </w:rPr>
        <w:t> </w:t>
      </w:r>
      <w:r>
        <w:rPr>
          <w:color w:val="231F20"/>
        </w:rPr>
        <w:t>on</w:t>
      </w:r>
      <w:r>
        <w:rPr>
          <w:color w:val="231F20"/>
          <w:spacing w:val="39"/>
        </w:rPr>
        <w:t> </w:t>
      </w:r>
      <w:r>
        <w:rPr>
          <w:color w:val="231F20"/>
        </w:rPr>
        <w:t>to</w:t>
      </w:r>
      <w:r>
        <w:rPr>
          <w:color w:val="231F20"/>
          <w:spacing w:val="39"/>
        </w:rPr>
        <w:t> </w:t>
      </w:r>
      <w:r>
        <w:rPr>
          <w:color w:val="231F20"/>
        </w:rPr>
        <w:t>make</w:t>
      </w:r>
      <w:r>
        <w:rPr>
          <w:color w:val="231F20"/>
          <w:spacing w:val="39"/>
        </w:rPr>
        <w:t> </w:t>
      </w:r>
      <w:r>
        <w:rPr>
          <w:color w:val="231F20"/>
        </w:rPr>
        <w:t>sure</w:t>
      </w:r>
      <w:r>
        <w:rPr>
          <w:color w:val="231F20"/>
          <w:spacing w:val="39"/>
        </w:rPr>
        <w:t> </w:t>
      </w:r>
      <w:r>
        <w:rPr>
          <w:color w:val="231F20"/>
        </w:rPr>
        <w:t>that</w:t>
      </w:r>
      <w:r>
        <w:rPr>
          <w:color w:val="231F20"/>
          <w:spacing w:val="39"/>
        </w:rPr>
        <w:t> </w:t>
      </w:r>
      <w:r>
        <w:rPr>
          <w:color w:val="231F20"/>
        </w:rPr>
        <w:t>bad</w:t>
      </w:r>
      <w:r>
        <w:rPr>
          <w:color w:val="231F20"/>
          <w:spacing w:val="39"/>
        </w:rPr>
        <w:t> </w:t>
      </w:r>
      <w:r>
        <w:rPr>
          <w:color w:val="231F20"/>
        </w:rPr>
        <w:t>changes</w:t>
      </w:r>
      <w:r>
        <w:rPr>
          <w:color w:val="231F20"/>
          <w:spacing w:val="39"/>
        </w:rPr>
        <w:t> </w:t>
      </w:r>
      <w:r>
        <w:rPr>
          <w:color w:val="231F20"/>
        </w:rPr>
        <w:t>don’t</w:t>
      </w:r>
      <w:r>
        <w:rPr>
          <w:color w:val="231F20"/>
          <w:spacing w:val="39"/>
        </w:rPr>
        <w:t> </w:t>
      </w:r>
      <w:r>
        <w:rPr>
          <w:color w:val="231F20"/>
        </w:rPr>
        <w:t>leak</w:t>
      </w:r>
      <w:r>
        <w:rPr>
          <w:color w:val="231F20"/>
          <w:spacing w:val="39"/>
        </w:rPr>
        <w:t> </w:t>
      </w:r>
      <w:r>
        <w:rPr>
          <w:color w:val="231F20"/>
        </w:rPr>
        <w:t>out</w:t>
      </w:r>
      <w:r>
        <w:rPr>
          <w:color w:val="231F20"/>
          <w:spacing w:val="39"/>
        </w:rPr>
        <w:t> </w:t>
      </w:r>
      <w:r>
        <w:rPr>
          <w:color w:val="231F20"/>
        </w:rPr>
        <w:t>and infect the rest of our software. Covering software means covering it with tests. When we have a good set of tests around a piece of code, we can make changes and find out very quickly whether the effects were good or bad. We still apply the same care, but with the feedback we get, we are able to make changes more </w:t>
      </w:r>
      <w:r>
        <w:rPr>
          <w:color w:val="231F20"/>
          <w:spacing w:val="-2"/>
        </w:rPr>
        <w:t>carefully.</w:t>
      </w:r>
    </w:p>
    <w:p>
      <w:pPr>
        <w:pStyle w:val="BodyText"/>
        <w:spacing w:line="266" w:lineRule="auto"/>
        <w:ind w:left="100" w:right="114" w:firstLine="240"/>
        <w:jc w:val="both"/>
      </w:pPr>
      <w:r>
        <w:rPr>
          <w:color w:val="231F20"/>
        </w:rPr>
        <w:t>If you are not familiar with this use of tests, all of this is bound to sound a little</w:t>
      </w:r>
      <w:r>
        <w:rPr>
          <w:color w:val="231F20"/>
          <w:spacing w:val="4"/>
        </w:rPr>
        <w:t> </w:t>
      </w:r>
      <w:r>
        <w:rPr>
          <w:color w:val="231F20"/>
        </w:rPr>
        <w:t>bit</w:t>
      </w:r>
      <w:r>
        <w:rPr>
          <w:color w:val="231F20"/>
          <w:spacing w:val="4"/>
        </w:rPr>
        <w:t> </w:t>
      </w:r>
      <w:r>
        <w:rPr>
          <w:color w:val="231F20"/>
        </w:rPr>
        <w:t>odd.</w:t>
      </w:r>
      <w:r>
        <w:rPr>
          <w:color w:val="231F20"/>
          <w:spacing w:val="5"/>
        </w:rPr>
        <w:t> </w:t>
      </w:r>
      <w:r>
        <w:rPr>
          <w:color w:val="231F20"/>
        </w:rPr>
        <w:t>Traditionally,</w:t>
      </w:r>
      <w:r>
        <w:rPr>
          <w:color w:val="231F20"/>
          <w:spacing w:val="4"/>
        </w:rPr>
        <w:t> </w:t>
      </w:r>
      <w:r>
        <w:rPr>
          <w:color w:val="231F20"/>
        </w:rPr>
        <w:t>tests</w:t>
      </w:r>
      <w:r>
        <w:rPr>
          <w:color w:val="231F20"/>
          <w:spacing w:val="5"/>
        </w:rPr>
        <w:t> </w:t>
      </w:r>
      <w:r>
        <w:rPr>
          <w:color w:val="231F20"/>
        </w:rPr>
        <w:t>are</w:t>
      </w:r>
      <w:r>
        <w:rPr>
          <w:color w:val="231F20"/>
          <w:spacing w:val="4"/>
        </w:rPr>
        <w:t> </w:t>
      </w:r>
      <w:r>
        <w:rPr>
          <w:color w:val="231F20"/>
        </w:rPr>
        <w:t>written</w:t>
      </w:r>
      <w:r>
        <w:rPr>
          <w:color w:val="231F20"/>
          <w:spacing w:val="4"/>
        </w:rPr>
        <w:t> </w:t>
      </w:r>
      <w:r>
        <w:rPr>
          <w:color w:val="231F20"/>
        </w:rPr>
        <w:t>and</w:t>
      </w:r>
      <w:r>
        <w:rPr>
          <w:color w:val="231F20"/>
          <w:spacing w:val="5"/>
        </w:rPr>
        <w:t> </w:t>
      </w:r>
      <w:r>
        <w:rPr>
          <w:color w:val="231F20"/>
        </w:rPr>
        <w:t>executed</w:t>
      </w:r>
      <w:r>
        <w:rPr>
          <w:color w:val="231F20"/>
          <w:spacing w:val="4"/>
        </w:rPr>
        <w:t> </w:t>
      </w:r>
      <w:r>
        <w:rPr>
          <w:color w:val="231F20"/>
        </w:rPr>
        <w:t>after</w:t>
      </w:r>
      <w:r>
        <w:rPr>
          <w:color w:val="231F20"/>
          <w:spacing w:val="5"/>
        </w:rPr>
        <w:t> </w:t>
      </w:r>
      <w:r>
        <w:rPr>
          <w:color w:val="231F20"/>
        </w:rPr>
        <w:t>development.</w:t>
      </w:r>
      <w:r>
        <w:rPr>
          <w:color w:val="231F20"/>
          <w:spacing w:val="4"/>
        </w:rPr>
        <w:t> </w:t>
      </w:r>
      <w:r>
        <w:rPr>
          <w:color w:val="231F20"/>
          <w:spacing w:val="-10"/>
        </w:rPr>
        <w:t>A</w:t>
      </w:r>
    </w:p>
    <w:p>
      <w:pPr>
        <w:pStyle w:val="BodyText"/>
        <w:spacing w:before="4"/>
        <w:rPr>
          <w:sz w:val="13"/>
        </w:rPr>
      </w:pPr>
    </w:p>
    <w:p>
      <w:pPr>
        <w:pStyle w:val="Heading7"/>
        <w:ind w:left="0" w:right="16"/>
      </w:pPr>
      <w:r>
        <w:rPr>
          <w:color w:val="231F20"/>
          <w:w w:val="93"/>
        </w:rPr>
        <w:t>9</w:t>
      </w:r>
    </w:p>
    <w:p>
      <w:pPr>
        <w:spacing w:after="0"/>
        <w:sectPr>
          <w:pgSz w:w="7880" w:h="11880"/>
          <w:pgMar w:top="360" w:bottom="280" w:left="560" w:right="260"/>
        </w:sectPr>
      </w:pPr>
    </w:p>
    <w:p>
      <w:pPr>
        <w:pStyle w:val="BodyText"/>
        <w:spacing w:line="266" w:lineRule="auto" w:before="79"/>
        <w:ind w:left="112" w:right="112"/>
        <w:jc w:val="both"/>
      </w:pPr>
      <w:r>
        <w:rPr/>
        <w:pict>
          <v:group style="position:absolute;margin-left:-.5pt;margin-top:68.299004pt;width:5.1pt;height:47pt;mso-position-horizontal-relative:page;mso-position-vertical-relative:page;z-index:15747072" id="docshapegroup55" coordorigin="-10,1366" coordsize="102,940">
            <v:rect style="position:absolute;left:0;top:1375;width:82;height:920" id="docshape56" filled="true" fillcolor="#231f20" stroked="false">
              <v:fill type="solid"/>
            </v:rect>
            <v:shape style="position:absolute;left:0;top:1375;width:82;height:920" id="docshape57" coordorigin="0,1376" coordsize="82,920" path="m0,1376l82,1376,82,2296,0,2296e" filled="false" stroked="true" strokeweight="1pt" strokecolor="#231f20">
              <v:path arrowok="t"/>
              <v:stroke dashstyle="solid"/>
            </v:shape>
            <w10:wrap type="none"/>
          </v:group>
        </w:pict>
      </w:r>
      <w:bookmarkStart w:name="_bookmark21" w:id="31"/>
      <w:bookmarkEnd w:id="31"/>
      <w:r>
        <w:rPr/>
      </w:r>
      <w:r>
        <w:rPr>
          <w:color w:val="231F20"/>
        </w:rPr>
        <w:t>group of programmers writes code and a team of testers runs tests against </w:t>
      </w:r>
      <w:r>
        <w:rPr>
          <w:color w:val="231F20"/>
        </w:rPr>
        <w:t>the code afterward to see if it meets some specification. In some very traditional development shops, this is just the way that software is developed. The team</w:t>
      </w:r>
      <w:r>
        <w:rPr>
          <w:color w:val="231F20"/>
          <w:spacing w:val="40"/>
        </w:rPr>
        <w:t> </w:t>
      </w:r>
      <w:r>
        <w:rPr>
          <w:color w:val="231F20"/>
        </w:rPr>
        <w:t>can get feedback, but the feedback loop is large. Work for a few weeks or months, and then people in another group will tell you whether you’ve gotten it </w:t>
      </w:r>
      <w:r>
        <w:rPr>
          <w:color w:val="231F20"/>
          <w:spacing w:val="-2"/>
        </w:rPr>
        <w:t>right.</w:t>
      </w:r>
    </w:p>
    <w:p>
      <w:pPr>
        <w:pStyle w:val="BodyText"/>
        <w:spacing w:line="266" w:lineRule="auto"/>
        <w:ind w:left="112" w:right="112" w:firstLine="240"/>
        <w:jc w:val="both"/>
      </w:pPr>
      <w:r>
        <w:rPr>
          <w:color w:val="231F20"/>
        </w:rPr>
        <w:t>Testing done this way is really “testing to attempt to show </w:t>
      </w:r>
      <w:r>
        <w:rPr>
          <w:color w:val="231F20"/>
        </w:rPr>
        <w:t>correctness.” Although that is a good goal, tests can also be used in a very different way. We can do “testing to detect change.”</w:t>
      </w:r>
    </w:p>
    <w:p>
      <w:pPr>
        <w:pStyle w:val="BodyText"/>
        <w:spacing w:line="266" w:lineRule="auto"/>
        <w:ind w:left="112" w:right="112" w:firstLine="240"/>
        <w:jc w:val="both"/>
      </w:pPr>
      <w:r>
        <w:rPr>
          <w:color w:val="231F20"/>
        </w:rPr>
        <w:t>In</w:t>
      </w:r>
      <w:r>
        <w:rPr>
          <w:color w:val="231F20"/>
          <w:spacing w:val="-5"/>
        </w:rPr>
        <w:t> </w:t>
      </w:r>
      <w:r>
        <w:rPr>
          <w:color w:val="231F20"/>
        </w:rPr>
        <w:t>traditional</w:t>
      </w:r>
      <w:r>
        <w:rPr>
          <w:color w:val="231F20"/>
          <w:spacing w:val="-5"/>
        </w:rPr>
        <w:t> </w:t>
      </w:r>
      <w:r>
        <w:rPr>
          <w:color w:val="231F20"/>
        </w:rPr>
        <w:t>terms,</w:t>
      </w:r>
      <w:r>
        <w:rPr>
          <w:color w:val="231F20"/>
          <w:spacing w:val="-5"/>
        </w:rPr>
        <w:t> </w:t>
      </w:r>
      <w:r>
        <w:rPr>
          <w:color w:val="231F20"/>
        </w:rPr>
        <w:t>this</w:t>
      </w:r>
      <w:r>
        <w:rPr>
          <w:color w:val="231F20"/>
          <w:spacing w:val="-5"/>
        </w:rPr>
        <w:t> </w:t>
      </w:r>
      <w:r>
        <w:rPr>
          <w:color w:val="231F20"/>
        </w:rPr>
        <w:t>is</w:t>
      </w:r>
      <w:r>
        <w:rPr>
          <w:color w:val="231F20"/>
          <w:spacing w:val="-5"/>
        </w:rPr>
        <w:t> </w:t>
      </w:r>
      <w:r>
        <w:rPr>
          <w:color w:val="231F20"/>
        </w:rPr>
        <w:t>called</w:t>
      </w:r>
      <w:r>
        <w:rPr>
          <w:color w:val="231F20"/>
          <w:spacing w:val="-5"/>
        </w:rPr>
        <w:t> </w:t>
      </w:r>
      <w:r>
        <w:rPr>
          <w:color w:val="231F20"/>
        </w:rPr>
        <w:t>regression</w:t>
      </w:r>
      <w:r>
        <w:rPr>
          <w:color w:val="231F20"/>
          <w:spacing w:val="-5"/>
        </w:rPr>
        <w:t> </w:t>
      </w:r>
      <w:r>
        <w:rPr>
          <w:color w:val="231F20"/>
        </w:rPr>
        <w:t>testing.</w:t>
      </w:r>
      <w:r>
        <w:rPr>
          <w:color w:val="231F20"/>
          <w:spacing w:val="-5"/>
        </w:rPr>
        <w:t> </w:t>
      </w:r>
      <w:r>
        <w:rPr>
          <w:color w:val="231F20"/>
        </w:rPr>
        <w:t>We</w:t>
      </w:r>
      <w:r>
        <w:rPr>
          <w:color w:val="231F20"/>
          <w:spacing w:val="-5"/>
        </w:rPr>
        <w:t> </w:t>
      </w:r>
      <w:r>
        <w:rPr>
          <w:color w:val="231F20"/>
        </w:rPr>
        <w:t>periodically</w:t>
      </w:r>
      <w:r>
        <w:rPr>
          <w:color w:val="231F20"/>
          <w:spacing w:val="-5"/>
        </w:rPr>
        <w:t> </w:t>
      </w:r>
      <w:r>
        <w:rPr>
          <w:color w:val="231F20"/>
        </w:rPr>
        <w:t>run</w:t>
      </w:r>
      <w:r>
        <w:rPr>
          <w:color w:val="231F20"/>
          <w:spacing w:val="-5"/>
        </w:rPr>
        <w:t> </w:t>
      </w:r>
      <w:r>
        <w:rPr>
          <w:color w:val="231F20"/>
        </w:rPr>
        <w:t>tests that check for known good behavior to find out whether our software </w:t>
      </w:r>
      <w:r>
        <w:rPr>
          <w:color w:val="231F20"/>
        </w:rPr>
        <w:t>still</w:t>
      </w:r>
      <w:r>
        <w:rPr>
          <w:color w:val="231F20"/>
          <w:spacing w:val="40"/>
        </w:rPr>
        <w:t> </w:t>
      </w:r>
      <w:r>
        <w:rPr>
          <w:color w:val="231F20"/>
        </w:rPr>
        <w:t>works the way that it did in the past.</w:t>
      </w:r>
    </w:p>
    <w:p>
      <w:pPr>
        <w:pStyle w:val="BodyText"/>
        <w:spacing w:line="266" w:lineRule="auto"/>
        <w:ind w:left="112" w:right="112" w:firstLine="240"/>
        <w:jc w:val="both"/>
      </w:pPr>
      <w:r>
        <w:rPr/>
        <w:pict>
          <v:shape style="position:absolute;margin-left:16.6pt;margin-top:41.834953pt;width:342.05pt;height:113.05pt;mso-position-horizontal-relative:page;mso-position-vertical-relative:paragraph;z-index:-15710720;mso-wrap-distance-left:0;mso-wrap-distance-right:0" type="#_x0000_t202" id="docshape58" filled="true" fillcolor="#e6e7e8" stroked="false">
            <v:textbox inset="0,0,0,0">
              <w:txbxContent>
                <w:p>
                  <w:pPr>
                    <w:spacing w:before="63"/>
                    <w:ind w:left="120" w:right="0" w:firstLine="0"/>
                    <w:jc w:val="both"/>
                    <w:rPr>
                      <w:b/>
                      <w:color w:val="000000"/>
                      <w:sz w:val="20"/>
                    </w:rPr>
                  </w:pPr>
                  <w:r>
                    <w:rPr>
                      <w:b/>
                      <w:color w:val="231F20"/>
                      <w:spacing w:val="-6"/>
                      <w:sz w:val="20"/>
                    </w:rPr>
                    <w:t>Software</w:t>
                  </w:r>
                  <w:r>
                    <w:rPr>
                      <w:b/>
                      <w:color w:val="231F20"/>
                      <w:spacing w:val="1"/>
                      <w:sz w:val="20"/>
                    </w:rPr>
                    <w:t> </w:t>
                  </w:r>
                  <w:r>
                    <w:rPr>
                      <w:b/>
                      <w:color w:val="231F20"/>
                      <w:spacing w:val="-4"/>
                      <w:sz w:val="20"/>
                    </w:rPr>
                    <w:t>Vise</w:t>
                  </w:r>
                </w:p>
                <w:p>
                  <w:pPr>
                    <w:spacing w:line="247" w:lineRule="auto" w:before="171"/>
                    <w:ind w:left="120" w:right="105" w:firstLine="0"/>
                    <w:jc w:val="both"/>
                    <w:rPr>
                      <w:rFonts w:ascii="Book Antiqua"/>
                      <w:i/>
                      <w:color w:val="000000"/>
                      <w:sz w:val="18"/>
                    </w:rPr>
                  </w:pPr>
                  <w:r>
                    <w:rPr>
                      <w:b/>
                      <w:color w:val="231F20"/>
                      <w:sz w:val="18"/>
                    </w:rPr>
                    <w:t>vise </w:t>
                  </w:r>
                  <w:r>
                    <w:rPr>
                      <w:color w:val="231F20"/>
                      <w:sz w:val="18"/>
                    </w:rPr>
                    <w:t>(n.). A clamping device, usually consisting of two jaws closed or opened by </w:t>
                  </w:r>
                  <w:r>
                    <w:rPr>
                      <w:color w:val="231F20"/>
                      <w:sz w:val="18"/>
                    </w:rPr>
                    <w:t>a</w:t>
                  </w:r>
                  <w:r>
                    <w:rPr>
                      <w:color w:val="231F20"/>
                      <w:spacing w:val="40"/>
                      <w:sz w:val="18"/>
                    </w:rPr>
                    <w:t> </w:t>
                  </w:r>
                  <w:r>
                    <w:rPr>
                      <w:color w:val="231F20"/>
                      <w:sz w:val="18"/>
                    </w:rPr>
                    <w:t>screw or lever, used in carpentry or metalworking to hold a piece in position. </w:t>
                  </w:r>
                  <w:r>
                    <w:rPr>
                      <w:rFonts w:ascii="Book Antiqua"/>
                      <w:i/>
                      <w:color w:val="231F20"/>
                      <w:sz w:val="18"/>
                    </w:rPr>
                    <w:t>The</w:t>
                  </w:r>
                  <w:r>
                    <w:rPr>
                      <w:rFonts w:ascii="Book Antiqua"/>
                      <w:i/>
                      <w:color w:val="231F20"/>
                      <w:sz w:val="18"/>
                    </w:rPr>
                    <w:t> American</w:t>
                  </w:r>
                  <w:r>
                    <w:rPr>
                      <w:rFonts w:ascii="Book Antiqua"/>
                      <w:i/>
                      <w:color w:val="231F20"/>
                      <w:spacing w:val="40"/>
                      <w:sz w:val="18"/>
                    </w:rPr>
                    <w:t> </w:t>
                  </w:r>
                  <w:r>
                    <w:rPr>
                      <w:rFonts w:ascii="Book Antiqua"/>
                      <w:i/>
                      <w:color w:val="231F20"/>
                      <w:sz w:val="18"/>
                    </w:rPr>
                    <w:t>Heritage</w:t>
                  </w:r>
                  <w:r>
                    <w:rPr>
                      <w:rFonts w:ascii="Book Antiqua"/>
                      <w:i/>
                      <w:color w:val="231F20"/>
                      <w:spacing w:val="40"/>
                      <w:sz w:val="18"/>
                    </w:rPr>
                    <w:t> </w:t>
                  </w:r>
                  <w:r>
                    <w:rPr>
                      <w:rFonts w:ascii="Book Antiqua"/>
                      <w:i/>
                      <w:color w:val="231F20"/>
                      <w:sz w:val="18"/>
                    </w:rPr>
                    <w:t>Dictionary</w:t>
                  </w:r>
                  <w:r>
                    <w:rPr>
                      <w:rFonts w:ascii="Book Antiqua"/>
                      <w:i/>
                      <w:color w:val="231F20"/>
                      <w:spacing w:val="40"/>
                      <w:sz w:val="18"/>
                    </w:rPr>
                    <w:t> </w:t>
                  </w:r>
                  <w:r>
                    <w:rPr>
                      <w:rFonts w:ascii="Book Antiqua"/>
                      <w:i/>
                      <w:color w:val="231F20"/>
                      <w:sz w:val="18"/>
                    </w:rPr>
                    <w:t>of</w:t>
                  </w:r>
                  <w:r>
                    <w:rPr>
                      <w:rFonts w:ascii="Book Antiqua"/>
                      <w:i/>
                      <w:color w:val="231F20"/>
                      <w:spacing w:val="40"/>
                      <w:sz w:val="18"/>
                    </w:rPr>
                    <w:t> </w:t>
                  </w:r>
                  <w:r>
                    <w:rPr>
                      <w:rFonts w:ascii="Book Antiqua"/>
                      <w:i/>
                      <w:color w:val="231F20"/>
                      <w:sz w:val="18"/>
                    </w:rPr>
                    <w:t>the</w:t>
                  </w:r>
                  <w:r>
                    <w:rPr>
                      <w:rFonts w:ascii="Book Antiqua"/>
                      <w:i/>
                      <w:color w:val="231F20"/>
                      <w:spacing w:val="40"/>
                      <w:sz w:val="18"/>
                    </w:rPr>
                    <w:t> </w:t>
                  </w:r>
                  <w:r>
                    <w:rPr>
                      <w:rFonts w:ascii="Book Antiqua"/>
                      <w:i/>
                      <w:color w:val="231F20"/>
                      <w:sz w:val="18"/>
                    </w:rPr>
                    <w:t>English</w:t>
                  </w:r>
                  <w:r>
                    <w:rPr>
                      <w:rFonts w:ascii="Book Antiqua"/>
                      <w:i/>
                      <w:color w:val="231F20"/>
                      <w:spacing w:val="40"/>
                      <w:sz w:val="18"/>
                    </w:rPr>
                    <w:t> </w:t>
                  </w:r>
                  <w:r>
                    <w:rPr>
                      <w:rFonts w:ascii="Book Antiqua"/>
                      <w:i/>
                      <w:color w:val="231F20"/>
                      <w:sz w:val="18"/>
                    </w:rPr>
                    <w:t>Language,</w:t>
                  </w:r>
                  <w:r>
                    <w:rPr>
                      <w:rFonts w:ascii="Book Antiqua"/>
                      <w:i/>
                      <w:color w:val="231F20"/>
                      <w:spacing w:val="40"/>
                      <w:sz w:val="18"/>
                    </w:rPr>
                    <w:t> </w:t>
                  </w:r>
                  <w:r>
                    <w:rPr>
                      <w:rFonts w:ascii="Book Antiqua"/>
                      <w:i/>
                      <w:color w:val="231F20"/>
                      <w:sz w:val="18"/>
                    </w:rPr>
                    <w:t>Fourth</w:t>
                  </w:r>
                  <w:r>
                    <w:rPr>
                      <w:rFonts w:ascii="Book Antiqua"/>
                      <w:i/>
                      <w:color w:val="231F20"/>
                      <w:spacing w:val="40"/>
                      <w:sz w:val="18"/>
                    </w:rPr>
                    <w:t> </w:t>
                  </w:r>
                  <w:r>
                    <w:rPr>
                      <w:rFonts w:ascii="Book Antiqua"/>
                      <w:i/>
                      <w:color w:val="231F20"/>
                      <w:sz w:val="18"/>
                    </w:rPr>
                    <w:t>Edition</w:t>
                  </w:r>
                </w:p>
                <w:p>
                  <w:pPr>
                    <w:spacing w:line="249" w:lineRule="auto" w:before="151"/>
                    <w:ind w:left="120" w:right="104" w:firstLine="0"/>
                    <w:jc w:val="both"/>
                    <w:rPr>
                      <w:color w:val="000000"/>
                      <w:sz w:val="18"/>
                    </w:rPr>
                  </w:pPr>
                  <w:r>
                    <w:rPr>
                      <w:color w:val="231F20"/>
                      <w:sz w:val="18"/>
                    </w:rPr>
                    <w:t>When we have tests that detect change, it is like having a vise around our code. The</w:t>
                  </w:r>
                  <w:r>
                    <w:rPr>
                      <w:color w:val="231F20"/>
                      <w:spacing w:val="40"/>
                      <w:sz w:val="18"/>
                    </w:rPr>
                    <w:t> </w:t>
                  </w:r>
                  <w:r>
                    <w:rPr>
                      <w:color w:val="231F20"/>
                      <w:sz w:val="18"/>
                    </w:rPr>
                    <w:t>behavior</w:t>
                  </w:r>
                  <w:r>
                    <w:rPr>
                      <w:color w:val="231F20"/>
                      <w:spacing w:val="29"/>
                      <w:sz w:val="18"/>
                    </w:rPr>
                    <w:t> </w:t>
                  </w:r>
                  <w:r>
                    <w:rPr>
                      <w:color w:val="231F20"/>
                      <w:sz w:val="18"/>
                    </w:rPr>
                    <w:t>of</w:t>
                  </w:r>
                  <w:r>
                    <w:rPr>
                      <w:color w:val="231F20"/>
                      <w:spacing w:val="29"/>
                      <w:sz w:val="18"/>
                    </w:rPr>
                    <w:t> </w:t>
                  </w:r>
                  <w:r>
                    <w:rPr>
                      <w:color w:val="231F20"/>
                      <w:sz w:val="18"/>
                    </w:rPr>
                    <w:t>the</w:t>
                  </w:r>
                  <w:r>
                    <w:rPr>
                      <w:color w:val="231F20"/>
                      <w:spacing w:val="29"/>
                      <w:sz w:val="18"/>
                    </w:rPr>
                    <w:t> </w:t>
                  </w:r>
                  <w:r>
                    <w:rPr>
                      <w:color w:val="231F20"/>
                      <w:sz w:val="18"/>
                    </w:rPr>
                    <w:t>code</w:t>
                  </w:r>
                  <w:r>
                    <w:rPr>
                      <w:color w:val="231F20"/>
                      <w:spacing w:val="29"/>
                      <w:sz w:val="18"/>
                    </w:rPr>
                    <w:t> </w:t>
                  </w:r>
                  <w:r>
                    <w:rPr>
                      <w:color w:val="231F20"/>
                      <w:sz w:val="18"/>
                    </w:rPr>
                    <w:t>is</w:t>
                  </w:r>
                  <w:r>
                    <w:rPr>
                      <w:color w:val="231F20"/>
                      <w:spacing w:val="29"/>
                      <w:sz w:val="18"/>
                    </w:rPr>
                    <w:t> </w:t>
                  </w:r>
                  <w:r>
                    <w:rPr>
                      <w:color w:val="231F20"/>
                      <w:sz w:val="18"/>
                    </w:rPr>
                    <w:t>fixed</w:t>
                  </w:r>
                  <w:r>
                    <w:rPr>
                      <w:color w:val="231F20"/>
                      <w:spacing w:val="29"/>
                      <w:sz w:val="18"/>
                    </w:rPr>
                    <w:t> </w:t>
                  </w:r>
                  <w:r>
                    <w:rPr>
                      <w:color w:val="231F20"/>
                      <w:sz w:val="18"/>
                    </w:rPr>
                    <w:t>in</w:t>
                  </w:r>
                  <w:r>
                    <w:rPr>
                      <w:color w:val="231F20"/>
                      <w:spacing w:val="29"/>
                      <w:sz w:val="18"/>
                    </w:rPr>
                    <w:t> </w:t>
                  </w:r>
                  <w:r>
                    <w:rPr>
                      <w:color w:val="231F20"/>
                      <w:sz w:val="18"/>
                    </w:rPr>
                    <w:t>place.</w:t>
                  </w:r>
                  <w:r>
                    <w:rPr>
                      <w:color w:val="231F20"/>
                      <w:spacing w:val="29"/>
                      <w:sz w:val="18"/>
                    </w:rPr>
                    <w:t> </w:t>
                  </w:r>
                  <w:r>
                    <w:rPr>
                      <w:color w:val="231F20"/>
                      <w:sz w:val="18"/>
                    </w:rPr>
                    <w:t>When</w:t>
                  </w:r>
                  <w:r>
                    <w:rPr>
                      <w:color w:val="231F20"/>
                      <w:spacing w:val="29"/>
                      <w:sz w:val="18"/>
                    </w:rPr>
                    <w:t> </w:t>
                  </w:r>
                  <w:r>
                    <w:rPr>
                      <w:color w:val="231F20"/>
                      <w:sz w:val="18"/>
                    </w:rPr>
                    <w:t>we</w:t>
                  </w:r>
                  <w:r>
                    <w:rPr>
                      <w:color w:val="231F20"/>
                      <w:spacing w:val="29"/>
                      <w:sz w:val="18"/>
                    </w:rPr>
                    <w:t> </w:t>
                  </w:r>
                  <w:r>
                    <w:rPr>
                      <w:color w:val="231F20"/>
                      <w:sz w:val="18"/>
                    </w:rPr>
                    <w:t>make</w:t>
                  </w:r>
                  <w:r>
                    <w:rPr>
                      <w:color w:val="231F20"/>
                      <w:spacing w:val="29"/>
                      <w:sz w:val="18"/>
                    </w:rPr>
                    <w:t> </w:t>
                  </w:r>
                  <w:r>
                    <w:rPr>
                      <w:color w:val="231F20"/>
                      <w:sz w:val="18"/>
                    </w:rPr>
                    <w:t>changes,</w:t>
                  </w:r>
                  <w:r>
                    <w:rPr>
                      <w:color w:val="231F20"/>
                      <w:spacing w:val="29"/>
                      <w:sz w:val="18"/>
                    </w:rPr>
                    <w:t> </w:t>
                  </w:r>
                  <w:r>
                    <w:rPr>
                      <w:color w:val="231F20"/>
                      <w:sz w:val="18"/>
                    </w:rPr>
                    <w:t>we</w:t>
                  </w:r>
                  <w:r>
                    <w:rPr>
                      <w:color w:val="231F20"/>
                      <w:spacing w:val="29"/>
                      <w:sz w:val="18"/>
                    </w:rPr>
                    <w:t> </w:t>
                  </w:r>
                  <w:r>
                    <w:rPr>
                      <w:color w:val="231F20"/>
                      <w:sz w:val="18"/>
                    </w:rPr>
                    <w:t>can</w:t>
                  </w:r>
                  <w:r>
                    <w:rPr>
                      <w:color w:val="231F20"/>
                      <w:spacing w:val="29"/>
                      <w:sz w:val="18"/>
                    </w:rPr>
                    <w:t> </w:t>
                  </w:r>
                  <w:r>
                    <w:rPr>
                      <w:color w:val="231F20"/>
                      <w:sz w:val="18"/>
                    </w:rPr>
                    <w:t>know</w:t>
                  </w:r>
                  <w:r>
                    <w:rPr>
                      <w:color w:val="231F20"/>
                      <w:spacing w:val="29"/>
                      <w:sz w:val="18"/>
                    </w:rPr>
                    <w:t> </w:t>
                  </w:r>
                  <w:r>
                    <w:rPr>
                      <w:color w:val="231F20"/>
                      <w:sz w:val="18"/>
                    </w:rPr>
                    <w:t>that</w:t>
                  </w:r>
                  <w:r>
                    <w:rPr>
                      <w:color w:val="231F20"/>
                      <w:spacing w:val="40"/>
                      <w:sz w:val="18"/>
                    </w:rPr>
                    <w:t> </w:t>
                  </w:r>
                  <w:r>
                    <w:rPr>
                      <w:color w:val="231F20"/>
                      <w:sz w:val="18"/>
                    </w:rPr>
                    <w:t>we</w:t>
                  </w:r>
                  <w:r>
                    <w:rPr>
                      <w:color w:val="231F20"/>
                      <w:spacing w:val="25"/>
                      <w:sz w:val="18"/>
                    </w:rPr>
                    <w:t> </w:t>
                  </w:r>
                  <w:r>
                    <w:rPr>
                      <w:color w:val="231F20"/>
                      <w:sz w:val="18"/>
                    </w:rPr>
                    <w:t>are</w:t>
                  </w:r>
                  <w:r>
                    <w:rPr>
                      <w:color w:val="231F20"/>
                      <w:spacing w:val="25"/>
                      <w:sz w:val="18"/>
                    </w:rPr>
                    <w:t> </w:t>
                  </w:r>
                  <w:r>
                    <w:rPr>
                      <w:color w:val="231F20"/>
                      <w:sz w:val="18"/>
                    </w:rPr>
                    <w:t>changing</w:t>
                  </w:r>
                  <w:r>
                    <w:rPr>
                      <w:color w:val="231F20"/>
                      <w:spacing w:val="25"/>
                      <w:sz w:val="18"/>
                    </w:rPr>
                    <w:t> </w:t>
                  </w:r>
                  <w:r>
                    <w:rPr>
                      <w:color w:val="231F20"/>
                      <w:sz w:val="18"/>
                    </w:rPr>
                    <w:t>only</w:t>
                  </w:r>
                  <w:r>
                    <w:rPr>
                      <w:color w:val="231F20"/>
                      <w:spacing w:val="25"/>
                      <w:sz w:val="18"/>
                    </w:rPr>
                    <w:t> </w:t>
                  </w:r>
                  <w:r>
                    <w:rPr>
                      <w:color w:val="231F20"/>
                      <w:sz w:val="18"/>
                    </w:rPr>
                    <w:t>one</w:t>
                  </w:r>
                  <w:r>
                    <w:rPr>
                      <w:color w:val="231F20"/>
                      <w:spacing w:val="25"/>
                      <w:sz w:val="18"/>
                    </w:rPr>
                    <w:t> </w:t>
                  </w:r>
                  <w:r>
                    <w:rPr>
                      <w:color w:val="231F20"/>
                      <w:sz w:val="18"/>
                    </w:rPr>
                    <w:t>piece</w:t>
                  </w:r>
                  <w:r>
                    <w:rPr>
                      <w:color w:val="231F20"/>
                      <w:spacing w:val="25"/>
                      <w:sz w:val="18"/>
                    </w:rPr>
                    <w:t> </w:t>
                  </w:r>
                  <w:r>
                    <w:rPr>
                      <w:color w:val="231F20"/>
                      <w:sz w:val="18"/>
                    </w:rPr>
                    <w:t>of</w:t>
                  </w:r>
                  <w:r>
                    <w:rPr>
                      <w:color w:val="231F20"/>
                      <w:spacing w:val="25"/>
                      <w:sz w:val="18"/>
                    </w:rPr>
                    <w:t> </w:t>
                  </w:r>
                  <w:r>
                    <w:rPr>
                      <w:color w:val="231F20"/>
                      <w:sz w:val="18"/>
                    </w:rPr>
                    <w:t>behavior</w:t>
                  </w:r>
                  <w:r>
                    <w:rPr>
                      <w:color w:val="231F20"/>
                      <w:spacing w:val="25"/>
                      <w:sz w:val="18"/>
                    </w:rPr>
                    <w:t> </w:t>
                  </w:r>
                  <w:r>
                    <w:rPr>
                      <w:color w:val="231F20"/>
                      <w:sz w:val="18"/>
                    </w:rPr>
                    <w:t>at</w:t>
                  </w:r>
                  <w:r>
                    <w:rPr>
                      <w:color w:val="231F20"/>
                      <w:spacing w:val="25"/>
                      <w:sz w:val="18"/>
                    </w:rPr>
                    <w:t> </w:t>
                  </w:r>
                  <w:r>
                    <w:rPr>
                      <w:color w:val="231F20"/>
                      <w:sz w:val="18"/>
                    </w:rPr>
                    <w:t>a</w:t>
                  </w:r>
                  <w:r>
                    <w:rPr>
                      <w:color w:val="231F20"/>
                      <w:spacing w:val="25"/>
                      <w:sz w:val="18"/>
                    </w:rPr>
                    <w:t> </w:t>
                  </w:r>
                  <w:r>
                    <w:rPr>
                      <w:color w:val="231F20"/>
                      <w:sz w:val="18"/>
                    </w:rPr>
                    <w:t>time.</w:t>
                  </w:r>
                  <w:r>
                    <w:rPr>
                      <w:color w:val="231F20"/>
                      <w:spacing w:val="25"/>
                      <w:sz w:val="18"/>
                    </w:rPr>
                    <w:t> </w:t>
                  </w:r>
                  <w:r>
                    <w:rPr>
                      <w:color w:val="231F20"/>
                      <w:sz w:val="18"/>
                    </w:rPr>
                    <w:t>In</w:t>
                  </w:r>
                  <w:r>
                    <w:rPr>
                      <w:color w:val="231F20"/>
                      <w:spacing w:val="25"/>
                      <w:sz w:val="18"/>
                    </w:rPr>
                    <w:t> </w:t>
                  </w:r>
                  <w:r>
                    <w:rPr>
                      <w:color w:val="231F20"/>
                      <w:sz w:val="18"/>
                    </w:rPr>
                    <w:t>short,</w:t>
                  </w:r>
                  <w:r>
                    <w:rPr>
                      <w:color w:val="231F20"/>
                      <w:spacing w:val="25"/>
                      <w:sz w:val="18"/>
                    </w:rPr>
                    <w:t> </w:t>
                  </w:r>
                  <w:r>
                    <w:rPr>
                      <w:color w:val="231F20"/>
                      <w:sz w:val="18"/>
                    </w:rPr>
                    <w:t>we’re</w:t>
                  </w:r>
                  <w:r>
                    <w:rPr>
                      <w:color w:val="231F20"/>
                      <w:spacing w:val="25"/>
                      <w:sz w:val="18"/>
                    </w:rPr>
                    <w:t> </w:t>
                  </w:r>
                  <w:r>
                    <w:rPr>
                      <w:color w:val="231F20"/>
                      <w:sz w:val="18"/>
                    </w:rPr>
                    <w:t>in</w:t>
                  </w:r>
                  <w:r>
                    <w:rPr>
                      <w:color w:val="231F20"/>
                      <w:spacing w:val="25"/>
                      <w:sz w:val="18"/>
                    </w:rPr>
                    <w:t> </w:t>
                  </w:r>
                  <w:r>
                    <w:rPr>
                      <w:color w:val="231F20"/>
                      <w:sz w:val="18"/>
                    </w:rPr>
                    <w:t>control</w:t>
                  </w:r>
                  <w:r>
                    <w:rPr>
                      <w:color w:val="231F20"/>
                      <w:spacing w:val="25"/>
                      <w:sz w:val="18"/>
                    </w:rPr>
                    <w:t> </w:t>
                  </w:r>
                  <w:r>
                    <w:rPr>
                      <w:color w:val="231F20"/>
                      <w:sz w:val="18"/>
                    </w:rPr>
                    <w:t>of</w:t>
                  </w:r>
                  <w:r>
                    <w:rPr>
                      <w:color w:val="231F20"/>
                      <w:spacing w:val="40"/>
                      <w:sz w:val="18"/>
                    </w:rPr>
                    <w:t> </w:t>
                  </w:r>
                  <w:r>
                    <w:rPr>
                      <w:color w:val="231F20"/>
                      <w:sz w:val="18"/>
                    </w:rPr>
                    <w:t>our work.</w:t>
                  </w:r>
                </w:p>
              </w:txbxContent>
            </v:textbox>
            <v:fill type="solid"/>
            <w10:wrap type="topAndBottom"/>
          </v:shape>
        </w:pict>
      </w:r>
      <w:r>
        <w:rPr>
          <w:color w:val="231F20"/>
        </w:rPr>
        <w:t>When you have tests around the areas in which you are going to make changes, they act as a software vise. You can keep most of the behavior fixed</w:t>
      </w:r>
      <w:r>
        <w:rPr>
          <w:color w:val="231F20"/>
          <w:spacing w:val="40"/>
        </w:rPr>
        <w:t> </w:t>
      </w:r>
      <w:r>
        <w:rPr>
          <w:color w:val="231F20"/>
        </w:rPr>
        <w:t>and know that you are changing only what you intend to.</w:t>
      </w:r>
    </w:p>
    <w:p>
      <w:pPr>
        <w:pStyle w:val="BodyText"/>
        <w:spacing w:line="266" w:lineRule="auto" w:before="63"/>
        <w:ind w:left="112" w:right="112" w:firstLine="240"/>
        <w:jc w:val="both"/>
      </w:pPr>
      <w:r>
        <w:rPr>
          <w:color w:val="231F20"/>
        </w:rPr>
        <w:t>Regression testing is a great idea. Why don’t people do it more often? There</w:t>
      </w:r>
      <w:r>
        <w:rPr>
          <w:color w:val="231F20"/>
          <w:spacing w:val="40"/>
        </w:rPr>
        <w:t> </w:t>
      </w:r>
      <w:r>
        <w:rPr>
          <w:color w:val="231F20"/>
        </w:rPr>
        <w:t>is this little problem with regression testing. Often when people practice it, </w:t>
      </w:r>
      <w:r>
        <w:rPr>
          <w:color w:val="231F20"/>
        </w:rPr>
        <w:t>they do it at the application interface. It doesn’t matter whether it is a web applica- tion, a command-line application, or a GUI-based application; regression test- ing has traditionally been seen as an application-level testing style. But this is unfortunate. The feedback we can get from it is very useful. It pays to do it at a finer-grained level.</w:t>
      </w:r>
    </w:p>
    <w:p>
      <w:pPr>
        <w:pStyle w:val="BodyText"/>
        <w:spacing w:line="266" w:lineRule="auto"/>
        <w:ind w:left="112" w:right="112" w:firstLine="240"/>
        <w:jc w:val="both"/>
      </w:pPr>
      <w:r>
        <w:rPr>
          <w:color w:val="231F20"/>
        </w:rPr>
        <w:t>Let’s do a little thought experiment. We are stepping into a large </w:t>
      </w:r>
      <w:r>
        <w:rPr>
          <w:color w:val="231F20"/>
        </w:rPr>
        <w:t>function</w:t>
      </w:r>
      <w:r>
        <w:rPr>
          <w:color w:val="231F20"/>
          <w:spacing w:val="40"/>
        </w:rPr>
        <w:t> </w:t>
      </w:r>
      <w:r>
        <w:rPr>
          <w:color w:val="231F20"/>
        </w:rPr>
        <w:t>that</w:t>
      </w:r>
      <w:r>
        <w:rPr>
          <w:color w:val="231F20"/>
          <w:spacing w:val="33"/>
        </w:rPr>
        <w:t> </w:t>
      </w:r>
      <w:r>
        <w:rPr>
          <w:color w:val="231F20"/>
        </w:rPr>
        <w:t>contains</w:t>
      </w:r>
      <w:r>
        <w:rPr>
          <w:color w:val="231F20"/>
          <w:spacing w:val="33"/>
        </w:rPr>
        <w:t> </w:t>
      </w:r>
      <w:r>
        <w:rPr>
          <w:color w:val="231F20"/>
        </w:rPr>
        <w:t>a</w:t>
      </w:r>
      <w:r>
        <w:rPr>
          <w:color w:val="231F20"/>
          <w:spacing w:val="33"/>
        </w:rPr>
        <w:t> </w:t>
      </w:r>
      <w:r>
        <w:rPr>
          <w:color w:val="231F20"/>
        </w:rPr>
        <w:t>large</w:t>
      </w:r>
      <w:r>
        <w:rPr>
          <w:color w:val="231F20"/>
          <w:spacing w:val="33"/>
        </w:rPr>
        <w:t> </w:t>
      </w:r>
      <w:r>
        <w:rPr>
          <w:color w:val="231F20"/>
        </w:rPr>
        <w:t>amount</w:t>
      </w:r>
      <w:r>
        <w:rPr>
          <w:color w:val="231F20"/>
          <w:spacing w:val="33"/>
        </w:rPr>
        <w:t> </w:t>
      </w:r>
      <w:r>
        <w:rPr>
          <w:color w:val="231F20"/>
        </w:rPr>
        <w:t>of</w:t>
      </w:r>
      <w:r>
        <w:rPr>
          <w:color w:val="231F20"/>
          <w:spacing w:val="33"/>
        </w:rPr>
        <w:t> </w:t>
      </w:r>
      <w:r>
        <w:rPr>
          <w:color w:val="231F20"/>
        </w:rPr>
        <w:t>complicated</w:t>
      </w:r>
      <w:r>
        <w:rPr>
          <w:color w:val="231F20"/>
          <w:spacing w:val="33"/>
        </w:rPr>
        <w:t> </w:t>
      </w:r>
      <w:r>
        <w:rPr>
          <w:color w:val="231F20"/>
        </w:rPr>
        <w:t>logic.</w:t>
      </w:r>
      <w:r>
        <w:rPr>
          <w:color w:val="231F20"/>
          <w:spacing w:val="33"/>
        </w:rPr>
        <w:t> </w:t>
      </w:r>
      <w:r>
        <w:rPr>
          <w:color w:val="231F20"/>
        </w:rPr>
        <w:t>We</w:t>
      </w:r>
      <w:r>
        <w:rPr>
          <w:color w:val="231F20"/>
          <w:spacing w:val="33"/>
        </w:rPr>
        <w:t> </w:t>
      </w:r>
      <w:r>
        <w:rPr>
          <w:color w:val="231F20"/>
        </w:rPr>
        <w:t>analyze,</w:t>
      </w:r>
      <w:r>
        <w:rPr>
          <w:color w:val="231F20"/>
          <w:spacing w:val="33"/>
        </w:rPr>
        <w:t> </w:t>
      </w:r>
      <w:r>
        <w:rPr>
          <w:color w:val="231F20"/>
        </w:rPr>
        <w:t>we</w:t>
      </w:r>
      <w:r>
        <w:rPr>
          <w:color w:val="231F20"/>
          <w:spacing w:val="33"/>
        </w:rPr>
        <w:t> </w:t>
      </w:r>
      <w:r>
        <w:rPr>
          <w:color w:val="231F20"/>
        </w:rPr>
        <w:t>think,</w:t>
      </w:r>
      <w:r>
        <w:rPr>
          <w:color w:val="231F20"/>
          <w:spacing w:val="33"/>
        </w:rPr>
        <w:t> </w:t>
      </w:r>
      <w:r>
        <w:rPr>
          <w:color w:val="231F20"/>
        </w:rPr>
        <w:t>we talk to people who know more about that piece of code than we do, and then</w:t>
      </w:r>
      <w:r>
        <w:rPr>
          <w:color w:val="231F20"/>
          <w:spacing w:val="80"/>
          <w:w w:val="150"/>
        </w:rPr>
        <w:t> </w:t>
      </w:r>
      <w:r>
        <w:rPr>
          <w:color w:val="231F20"/>
        </w:rPr>
        <w:t>we make a change. We want to make sure that the change hasn’t broken any- thing, but how can we do it? Luckily, we have a quality group that has a set of regression tests that it can run overnight. We call and ask them to schedule a run, and they say that, yes, they can run the tests overnight, but it is a good</w:t>
      </w:r>
      <w:r>
        <w:rPr>
          <w:color w:val="231F20"/>
          <w:spacing w:val="80"/>
        </w:rPr>
        <w:t> </w:t>
      </w:r>
      <w:r>
        <w:rPr>
          <w:color w:val="231F20"/>
        </w:rPr>
        <w:t>thing that we called early. Other groups usually try to schedule regression runs in</w:t>
      </w:r>
      <w:r>
        <w:rPr>
          <w:color w:val="231F20"/>
          <w:spacing w:val="15"/>
        </w:rPr>
        <w:t> </w:t>
      </w:r>
      <w:r>
        <w:rPr>
          <w:color w:val="231F20"/>
        </w:rPr>
        <w:t>the</w:t>
      </w:r>
      <w:r>
        <w:rPr>
          <w:color w:val="231F20"/>
          <w:spacing w:val="15"/>
        </w:rPr>
        <w:t> </w:t>
      </w:r>
      <w:r>
        <w:rPr>
          <w:color w:val="231F20"/>
        </w:rPr>
        <w:t>middle</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week,</w:t>
      </w:r>
      <w:r>
        <w:rPr>
          <w:color w:val="231F20"/>
          <w:spacing w:val="15"/>
        </w:rPr>
        <w:t> </w:t>
      </w:r>
      <w:r>
        <w:rPr>
          <w:color w:val="231F20"/>
        </w:rPr>
        <w:t>and</w:t>
      </w:r>
      <w:r>
        <w:rPr>
          <w:color w:val="231F20"/>
          <w:spacing w:val="15"/>
        </w:rPr>
        <w:t> </w:t>
      </w:r>
      <w:r>
        <w:rPr>
          <w:color w:val="231F20"/>
        </w:rPr>
        <w:t>if</w:t>
      </w:r>
      <w:r>
        <w:rPr>
          <w:color w:val="231F20"/>
          <w:spacing w:val="15"/>
        </w:rPr>
        <w:t> </w:t>
      </w:r>
      <w:r>
        <w:rPr>
          <w:color w:val="231F20"/>
        </w:rPr>
        <w:t>we’d</w:t>
      </w:r>
      <w:r>
        <w:rPr>
          <w:color w:val="231F20"/>
          <w:spacing w:val="16"/>
        </w:rPr>
        <w:t> </w:t>
      </w:r>
      <w:r>
        <w:rPr>
          <w:color w:val="231F20"/>
        </w:rPr>
        <w:t>waited</w:t>
      </w:r>
      <w:r>
        <w:rPr>
          <w:color w:val="231F20"/>
          <w:spacing w:val="15"/>
        </w:rPr>
        <w:t> </w:t>
      </w:r>
      <w:r>
        <w:rPr>
          <w:color w:val="231F20"/>
        </w:rPr>
        <w:t>any</w:t>
      </w:r>
      <w:r>
        <w:rPr>
          <w:color w:val="231F20"/>
          <w:spacing w:val="15"/>
        </w:rPr>
        <w:t> </w:t>
      </w:r>
      <w:r>
        <w:rPr>
          <w:color w:val="231F20"/>
        </w:rPr>
        <w:t>longer,</w:t>
      </w:r>
      <w:r>
        <w:rPr>
          <w:color w:val="231F20"/>
          <w:spacing w:val="15"/>
        </w:rPr>
        <w:t> </w:t>
      </w:r>
      <w:r>
        <w:rPr>
          <w:color w:val="231F20"/>
        </w:rPr>
        <w:t>there</w:t>
      </w:r>
      <w:r>
        <w:rPr>
          <w:color w:val="231F20"/>
          <w:spacing w:val="15"/>
        </w:rPr>
        <w:t> </w:t>
      </w:r>
      <w:r>
        <w:rPr>
          <w:color w:val="231F20"/>
        </w:rPr>
        <w:t>might</w:t>
      </w:r>
      <w:r>
        <w:rPr>
          <w:color w:val="231F20"/>
          <w:spacing w:val="15"/>
        </w:rPr>
        <w:t> </w:t>
      </w:r>
      <w:r>
        <w:rPr>
          <w:color w:val="231F20"/>
        </w:rPr>
        <w:t>not</w:t>
      </w:r>
      <w:r>
        <w:rPr>
          <w:color w:val="231F20"/>
          <w:spacing w:val="15"/>
        </w:rPr>
        <w:t> </w:t>
      </w:r>
      <w:r>
        <w:rPr>
          <w:color w:val="231F20"/>
        </w:rPr>
        <w:t>be</w:t>
      </w:r>
      <w:r>
        <w:rPr>
          <w:color w:val="231F20"/>
          <w:spacing w:val="15"/>
        </w:rPr>
        <w:t> </w:t>
      </w:r>
      <w:r>
        <w:rPr>
          <w:color w:val="231F20"/>
          <w:spacing w:val="-10"/>
        </w:rPr>
        <w:t>a</w:t>
      </w:r>
    </w:p>
    <w:p>
      <w:pPr>
        <w:spacing w:after="0" w:line="266" w:lineRule="auto"/>
        <w:jc w:val="both"/>
        <w:sectPr>
          <w:pgSz w:w="7910" w:h="11940"/>
          <w:pgMar w:top="320" w:bottom="280" w:left="220" w:right="620"/>
        </w:sectPr>
      </w:pPr>
    </w:p>
    <w:p>
      <w:pPr>
        <w:pStyle w:val="BodyText"/>
        <w:spacing w:line="266" w:lineRule="auto" w:before="39"/>
        <w:ind w:left="101" w:right="115"/>
        <w:jc w:val="both"/>
      </w:pPr>
      <w:r>
        <w:rPr/>
        <w:pict>
          <v:group style="position:absolute;margin-left:387.800995pt;margin-top:50.299pt;width:6.7pt;height:47pt;mso-position-horizontal-relative:page;mso-position-vertical-relative:page;z-index:15747584" id="docshapegroup59" coordorigin="7756,1006" coordsize="134,940">
            <v:rect style="position:absolute;left:7766;top:1015;width:114;height:920" id="docshape60" filled="true" fillcolor="#231f20" stroked="false">
              <v:fill type="solid"/>
            </v:rect>
            <v:shape style="position:absolute;left:7766;top:1015;width:114;height:920" id="docshape61"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702976" from="388.300995pt,50.799pt" to="393.999995pt,50.799pt" stroked="true" strokeweight="1pt" strokecolor="#231f20">
            <v:stroke dashstyle="solid"/>
            <w10:wrap type="none"/>
          </v:line>
        </w:pict>
      </w:r>
      <w:bookmarkStart w:name="_bookmark22" w:id="32"/>
      <w:bookmarkEnd w:id="32"/>
      <w:r>
        <w:rPr/>
      </w:r>
      <w:r>
        <w:rPr>
          <w:color w:val="231F20"/>
        </w:rPr>
        <w:t>timeslot and a machine available for us. We breathe a sigh of relief and then </w:t>
      </w:r>
      <w:r>
        <w:rPr>
          <w:color w:val="231F20"/>
        </w:rPr>
        <w:t>go back to work. We have about five more changes to make like the last one. All of them are in equally complicated areas. And we’re not alone. We know that sev- eral other people are making changes, too.</w:t>
      </w:r>
    </w:p>
    <w:p>
      <w:pPr>
        <w:pStyle w:val="BodyText"/>
        <w:spacing w:line="266" w:lineRule="auto"/>
        <w:ind w:left="101" w:right="114" w:firstLine="240"/>
        <w:jc w:val="both"/>
      </w:pPr>
      <w:r>
        <w:rPr>
          <w:color w:val="231F20"/>
        </w:rPr>
        <w:t>The</w:t>
      </w:r>
      <w:r>
        <w:rPr>
          <w:color w:val="231F20"/>
          <w:spacing w:val="33"/>
        </w:rPr>
        <w:t> </w:t>
      </w:r>
      <w:r>
        <w:rPr>
          <w:color w:val="231F20"/>
        </w:rPr>
        <w:t>next</w:t>
      </w:r>
      <w:r>
        <w:rPr>
          <w:color w:val="231F20"/>
          <w:spacing w:val="33"/>
        </w:rPr>
        <w:t> </w:t>
      </w:r>
      <w:r>
        <w:rPr>
          <w:color w:val="231F20"/>
        </w:rPr>
        <w:t>morning,</w:t>
      </w:r>
      <w:r>
        <w:rPr>
          <w:color w:val="231F20"/>
          <w:spacing w:val="33"/>
        </w:rPr>
        <w:t> </w:t>
      </w:r>
      <w:r>
        <w:rPr>
          <w:color w:val="231F20"/>
        </w:rPr>
        <w:t>we</w:t>
      </w:r>
      <w:r>
        <w:rPr>
          <w:color w:val="231F20"/>
          <w:spacing w:val="33"/>
        </w:rPr>
        <w:t> </w:t>
      </w:r>
      <w:r>
        <w:rPr>
          <w:color w:val="231F20"/>
        </w:rPr>
        <w:t>get</w:t>
      </w:r>
      <w:r>
        <w:rPr>
          <w:color w:val="231F20"/>
          <w:spacing w:val="33"/>
        </w:rPr>
        <w:t> </w:t>
      </w:r>
      <w:r>
        <w:rPr>
          <w:color w:val="231F20"/>
        </w:rPr>
        <w:t>a</w:t>
      </w:r>
      <w:r>
        <w:rPr>
          <w:color w:val="231F20"/>
          <w:spacing w:val="33"/>
        </w:rPr>
        <w:t> </w:t>
      </w:r>
      <w:r>
        <w:rPr>
          <w:color w:val="231F20"/>
        </w:rPr>
        <w:t>phone</w:t>
      </w:r>
      <w:r>
        <w:rPr>
          <w:color w:val="231F20"/>
          <w:spacing w:val="33"/>
        </w:rPr>
        <w:t> </w:t>
      </w:r>
      <w:r>
        <w:rPr>
          <w:color w:val="231F20"/>
        </w:rPr>
        <w:t>call.</w:t>
      </w:r>
      <w:r>
        <w:rPr>
          <w:color w:val="231F20"/>
          <w:spacing w:val="33"/>
        </w:rPr>
        <w:t> </w:t>
      </w:r>
      <w:r>
        <w:rPr>
          <w:color w:val="231F20"/>
        </w:rPr>
        <w:t>Daiva</w:t>
      </w:r>
      <w:r>
        <w:rPr>
          <w:color w:val="231F20"/>
          <w:spacing w:val="33"/>
        </w:rPr>
        <w:t> </w:t>
      </w:r>
      <w:r>
        <w:rPr>
          <w:color w:val="231F20"/>
        </w:rPr>
        <w:t>over</w:t>
      </w:r>
      <w:r>
        <w:rPr>
          <w:color w:val="231F20"/>
          <w:spacing w:val="33"/>
        </w:rPr>
        <w:t> </w:t>
      </w:r>
      <w:r>
        <w:rPr>
          <w:color w:val="231F20"/>
        </w:rPr>
        <w:t>in</w:t>
      </w:r>
      <w:r>
        <w:rPr>
          <w:color w:val="231F20"/>
          <w:spacing w:val="33"/>
        </w:rPr>
        <w:t> </w:t>
      </w:r>
      <w:r>
        <w:rPr>
          <w:color w:val="231F20"/>
        </w:rPr>
        <w:t>testing</w:t>
      </w:r>
      <w:r>
        <w:rPr>
          <w:color w:val="231F20"/>
          <w:spacing w:val="33"/>
        </w:rPr>
        <w:t> </w:t>
      </w:r>
      <w:r>
        <w:rPr>
          <w:color w:val="231F20"/>
        </w:rPr>
        <w:t>tells</w:t>
      </w:r>
      <w:r>
        <w:rPr>
          <w:color w:val="231F20"/>
          <w:spacing w:val="33"/>
        </w:rPr>
        <w:t> </w:t>
      </w:r>
      <w:r>
        <w:rPr>
          <w:color w:val="231F20"/>
        </w:rPr>
        <w:t>us</w:t>
      </w:r>
      <w:r>
        <w:rPr>
          <w:color w:val="231F20"/>
          <w:spacing w:val="33"/>
        </w:rPr>
        <w:t> </w:t>
      </w:r>
      <w:r>
        <w:rPr>
          <w:color w:val="231F20"/>
        </w:rPr>
        <w:t>that tests AE1021 and AE1029 failed overnight. She’s not sure whether it was our changes, but she is calling us because she knows we’ll take care of it for her. We’ll debug and see if the failures were because of one of our changes or some- one else’s.</w:t>
      </w:r>
    </w:p>
    <w:p>
      <w:pPr>
        <w:pStyle w:val="BodyText"/>
        <w:spacing w:line="266" w:lineRule="auto"/>
        <w:ind w:left="341" w:right="2345"/>
        <w:jc w:val="both"/>
      </w:pPr>
      <w:r>
        <w:rPr>
          <w:color w:val="231F20"/>
        </w:rPr>
        <w:t>Does this sound real? Unfortunately, it is very </w:t>
      </w:r>
      <w:r>
        <w:rPr>
          <w:color w:val="231F20"/>
        </w:rPr>
        <w:t>real. Let’s look at another scenario.</w:t>
      </w:r>
    </w:p>
    <w:p>
      <w:pPr>
        <w:pStyle w:val="BodyText"/>
        <w:spacing w:line="266" w:lineRule="auto"/>
        <w:ind w:left="101" w:right="114" w:firstLine="240"/>
        <w:jc w:val="both"/>
      </w:pPr>
      <w:r>
        <w:rPr>
          <w:color w:val="231F20"/>
        </w:rPr>
        <w:t>We</w:t>
      </w:r>
      <w:r>
        <w:rPr>
          <w:color w:val="231F20"/>
          <w:spacing w:val="26"/>
        </w:rPr>
        <w:t> </w:t>
      </w:r>
      <w:r>
        <w:rPr>
          <w:color w:val="231F20"/>
        </w:rPr>
        <w:t>need</w:t>
      </w:r>
      <w:r>
        <w:rPr>
          <w:color w:val="231F20"/>
          <w:spacing w:val="26"/>
        </w:rPr>
        <w:t> </w:t>
      </w:r>
      <w:r>
        <w:rPr>
          <w:color w:val="231F20"/>
        </w:rPr>
        <w:t>to</w:t>
      </w:r>
      <w:r>
        <w:rPr>
          <w:color w:val="231F20"/>
          <w:spacing w:val="26"/>
        </w:rPr>
        <w:t> </w:t>
      </w:r>
      <w:r>
        <w:rPr>
          <w:color w:val="231F20"/>
        </w:rPr>
        <w:t>make</w:t>
      </w:r>
      <w:r>
        <w:rPr>
          <w:color w:val="231F20"/>
          <w:spacing w:val="26"/>
        </w:rPr>
        <w:t> </w:t>
      </w:r>
      <w:r>
        <w:rPr>
          <w:color w:val="231F20"/>
        </w:rPr>
        <w:t>a</w:t>
      </w:r>
      <w:r>
        <w:rPr>
          <w:color w:val="231F20"/>
          <w:spacing w:val="26"/>
        </w:rPr>
        <w:t> </w:t>
      </w:r>
      <w:r>
        <w:rPr>
          <w:color w:val="231F20"/>
        </w:rPr>
        <w:t>change</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rather</w:t>
      </w:r>
      <w:r>
        <w:rPr>
          <w:color w:val="231F20"/>
          <w:spacing w:val="26"/>
        </w:rPr>
        <w:t> </w:t>
      </w:r>
      <w:r>
        <w:rPr>
          <w:color w:val="231F20"/>
        </w:rPr>
        <w:t>long,</w:t>
      </w:r>
      <w:r>
        <w:rPr>
          <w:color w:val="231F20"/>
          <w:spacing w:val="26"/>
        </w:rPr>
        <w:t> </w:t>
      </w:r>
      <w:r>
        <w:rPr>
          <w:color w:val="231F20"/>
        </w:rPr>
        <w:t>complicated</w:t>
      </w:r>
      <w:r>
        <w:rPr>
          <w:color w:val="231F20"/>
          <w:spacing w:val="26"/>
        </w:rPr>
        <w:t> </w:t>
      </w:r>
      <w:r>
        <w:rPr>
          <w:color w:val="231F20"/>
        </w:rPr>
        <w:t>function.</w:t>
      </w:r>
      <w:r>
        <w:rPr>
          <w:color w:val="231F20"/>
          <w:spacing w:val="26"/>
        </w:rPr>
        <w:t> </w:t>
      </w:r>
      <w:r>
        <w:rPr>
          <w:color w:val="231F20"/>
        </w:rPr>
        <w:t>Luckily, we find a set of unit tests in place for it. The last people who touched the code wrote a set of about 20 unit tests that thoroughly exercised it. We run them and discover</w:t>
      </w:r>
      <w:r>
        <w:rPr>
          <w:color w:val="231F20"/>
          <w:spacing w:val="33"/>
        </w:rPr>
        <w:t> </w:t>
      </w:r>
      <w:r>
        <w:rPr>
          <w:color w:val="231F20"/>
        </w:rPr>
        <w:t>that</w:t>
      </w:r>
      <w:r>
        <w:rPr>
          <w:color w:val="231F20"/>
          <w:spacing w:val="33"/>
        </w:rPr>
        <w:t> </w:t>
      </w:r>
      <w:r>
        <w:rPr>
          <w:color w:val="231F20"/>
        </w:rPr>
        <w:t>they</w:t>
      </w:r>
      <w:r>
        <w:rPr>
          <w:color w:val="231F20"/>
          <w:spacing w:val="33"/>
        </w:rPr>
        <w:t> </w:t>
      </w:r>
      <w:r>
        <w:rPr>
          <w:color w:val="231F20"/>
        </w:rPr>
        <w:t>all</w:t>
      </w:r>
      <w:r>
        <w:rPr>
          <w:color w:val="231F20"/>
          <w:spacing w:val="33"/>
        </w:rPr>
        <w:t> </w:t>
      </w:r>
      <w:r>
        <w:rPr>
          <w:color w:val="231F20"/>
        </w:rPr>
        <w:t>pass.</w:t>
      </w:r>
      <w:r>
        <w:rPr>
          <w:color w:val="231F20"/>
          <w:spacing w:val="33"/>
        </w:rPr>
        <w:t> </w:t>
      </w:r>
      <w:r>
        <w:rPr>
          <w:color w:val="231F20"/>
        </w:rPr>
        <w:t>Next</w:t>
      </w:r>
      <w:r>
        <w:rPr>
          <w:color w:val="231F20"/>
          <w:spacing w:val="33"/>
        </w:rPr>
        <w:t> </w:t>
      </w:r>
      <w:r>
        <w:rPr>
          <w:color w:val="231F20"/>
        </w:rPr>
        <w:t>we</w:t>
      </w:r>
      <w:r>
        <w:rPr>
          <w:color w:val="231F20"/>
          <w:spacing w:val="33"/>
        </w:rPr>
        <w:t> </w:t>
      </w:r>
      <w:r>
        <w:rPr>
          <w:color w:val="231F20"/>
        </w:rPr>
        <w:t>look</w:t>
      </w:r>
      <w:r>
        <w:rPr>
          <w:color w:val="231F20"/>
          <w:spacing w:val="33"/>
        </w:rPr>
        <w:t> </w:t>
      </w:r>
      <w:r>
        <w:rPr>
          <w:color w:val="231F20"/>
        </w:rPr>
        <w:t>through</w:t>
      </w:r>
      <w:r>
        <w:rPr>
          <w:color w:val="231F20"/>
          <w:spacing w:val="33"/>
        </w:rPr>
        <w:t> </w:t>
      </w:r>
      <w:r>
        <w:rPr>
          <w:color w:val="231F20"/>
        </w:rPr>
        <w:t>the</w:t>
      </w:r>
      <w:r>
        <w:rPr>
          <w:color w:val="231F20"/>
          <w:spacing w:val="33"/>
        </w:rPr>
        <w:t> </w:t>
      </w:r>
      <w:r>
        <w:rPr>
          <w:color w:val="231F20"/>
        </w:rPr>
        <w:t>tests</w:t>
      </w:r>
      <w:r>
        <w:rPr>
          <w:color w:val="231F20"/>
          <w:spacing w:val="33"/>
        </w:rPr>
        <w:t> </w:t>
      </w:r>
      <w:r>
        <w:rPr>
          <w:color w:val="231F20"/>
        </w:rPr>
        <w:t>to</w:t>
      </w:r>
      <w:r>
        <w:rPr>
          <w:color w:val="231F20"/>
          <w:spacing w:val="33"/>
        </w:rPr>
        <w:t> </w:t>
      </w:r>
      <w:r>
        <w:rPr>
          <w:color w:val="231F20"/>
        </w:rPr>
        <w:t>get</w:t>
      </w:r>
      <w:r>
        <w:rPr>
          <w:color w:val="231F20"/>
          <w:spacing w:val="33"/>
        </w:rPr>
        <w:t> </w:t>
      </w:r>
      <w:r>
        <w:rPr>
          <w:color w:val="231F20"/>
        </w:rPr>
        <w:t>a</w:t>
      </w:r>
      <w:r>
        <w:rPr>
          <w:color w:val="231F20"/>
          <w:spacing w:val="33"/>
        </w:rPr>
        <w:t> </w:t>
      </w:r>
      <w:r>
        <w:rPr>
          <w:color w:val="231F20"/>
        </w:rPr>
        <w:t>sense</w:t>
      </w:r>
      <w:r>
        <w:rPr>
          <w:color w:val="231F20"/>
          <w:spacing w:val="33"/>
        </w:rPr>
        <w:t> </w:t>
      </w:r>
      <w:r>
        <w:rPr>
          <w:color w:val="231F20"/>
        </w:rPr>
        <w:t>of what the code’s actual behavior is.</w:t>
      </w:r>
    </w:p>
    <w:p>
      <w:pPr>
        <w:pStyle w:val="BodyText"/>
        <w:spacing w:line="266" w:lineRule="auto"/>
        <w:ind w:left="101" w:right="114" w:firstLine="240"/>
        <w:jc w:val="both"/>
      </w:pPr>
      <w:r>
        <w:rPr>
          <w:color w:val="231F20"/>
        </w:rPr>
        <w:t>We get ready to make our change, but we realize that it is pretty hard to fig- ure out how to change it. The code is unclear, and we’d really like to under- stand it better before making our change. The tests won’t catch everything, </w:t>
      </w:r>
      <w:r>
        <w:rPr>
          <w:color w:val="231F20"/>
        </w:rPr>
        <w:t>so we want to make the code very clear so that we can have more confidence in</w:t>
      </w:r>
      <w:r>
        <w:rPr>
          <w:color w:val="231F20"/>
          <w:spacing w:val="40"/>
        </w:rPr>
        <w:t> </w:t>
      </w:r>
      <w:r>
        <w:rPr>
          <w:color w:val="231F20"/>
        </w:rPr>
        <w:t>our change. Aside from that, we don’t want ourselves or anyone else to have to go</w:t>
      </w:r>
      <w:r>
        <w:rPr>
          <w:color w:val="231F20"/>
          <w:spacing w:val="35"/>
        </w:rPr>
        <w:t> </w:t>
      </w:r>
      <w:r>
        <w:rPr>
          <w:color w:val="231F20"/>
        </w:rPr>
        <w:t>through</w:t>
      </w:r>
      <w:r>
        <w:rPr>
          <w:color w:val="231F20"/>
          <w:spacing w:val="35"/>
        </w:rPr>
        <w:t> </w:t>
      </w:r>
      <w:r>
        <w:rPr>
          <w:color w:val="231F20"/>
        </w:rPr>
        <w:t>the</w:t>
      </w:r>
      <w:r>
        <w:rPr>
          <w:color w:val="231F20"/>
          <w:spacing w:val="35"/>
        </w:rPr>
        <w:t> </w:t>
      </w:r>
      <w:r>
        <w:rPr>
          <w:color w:val="231F20"/>
        </w:rPr>
        <w:t>work</w:t>
      </w:r>
      <w:r>
        <w:rPr>
          <w:color w:val="231F20"/>
          <w:spacing w:val="35"/>
        </w:rPr>
        <w:t> </w:t>
      </w:r>
      <w:r>
        <w:rPr>
          <w:color w:val="231F20"/>
        </w:rPr>
        <w:t>we</w:t>
      </w:r>
      <w:r>
        <w:rPr>
          <w:color w:val="231F20"/>
          <w:spacing w:val="35"/>
        </w:rPr>
        <w:t> </w:t>
      </w:r>
      <w:r>
        <w:rPr>
          <w:color w:val="231F20"/>
        </w:rPr>
        <w:t>are</w:t>
      </w:r>
      <w:r>
        <w:rPr>
          <w:color w:val="231F20"/>
          <w:spacing w:val="35"/>
        </w:rPr>
        <w:t> </w:t>
      </w:r>
      <w:r>
        <w:rPr>
          <w:color w:val="231F20"/>
        </w:rPr>
        <w:t>doing</w:t>
      </w:r>
      <w:r>
        <w:rPr>
          <w:color w:val="231F20"/>
          <w:spacing w:val="35"/>
        </w:rPr>
        <w:t> </w:t>
      </w:r>
      <w:r>
        <w:rPr>
          <w:color w:val="231F20"/>
        </w:rPr>
        <w:t>to</w:t>
      </w:r>
      <w:r>
        <w:rPr>
          <w:color w:val="231F20"/>
          <w:spacing w:val="35"/>
        </w:rPr>
        <w:t> </w:t>
      </w:r>
      <w:r>
        <w:rPr>
          <w:color w:val="231F20"/>
        </w:rPr>
        <w:t>try</w:t>
      </w:r>
      <w:r>
        <w:rPr>
          <w:color w:val="231F20"/>
          <w:spacing w:val="35"/>
        </w:rPr>
        <w:t> </w:t>
      </w:r>
      <w:r>
        <w:rPr>
          <w:color w:val="231F20"/>
        </w:rPr>
        <w:t>to</w:t>
      </w:r>
      <w:r>
        <w:rPr>
          <w:color w:val="231F20"/>
          <w:spacing w:val="35"/>
        </w:rPr>
        <w:t> </w:t>
      </w:r>
      <w:r>
        <w:rPr>
          <w:color w:val="231F20"/>
        </w:rPr>
        <w:t>understand</w:t>
      </w:r>
      <w:r>
        <w:rPr>
          <w:color w:val="231F20"/>
          <w:spacing w:val="35"/>
        </w:rPr>
        <w:t> </w:t>
      </w:r>
      <w:r>
        <w:rPr>
          <w:color w:val="231F20"/>
        </w:rPr>
        <w:t>it.</w:t>
      </w:r>
      <w:r>
        <w:rPr>
          <w:color w:val="231F20"/>
          <w:spacing w:val="35"/>
        </w:rPr>
        <w:t> </w:t>
      </w:r>
      <w:r>
        <w:rPr>
          <w:color w:val="231F20"/>
        </w:rPr>
        <w:t>What</w:t>
      </w:r>
      <w:r>
        <w:rPr>
          <w:color w:val="231F20"/>
          <w:spacing w:val="35"/>
        </w:rPr>
        <w:t> </w:t>
      </w:r>
      <w:r>
        <w:rPr>
          <w:color w:val="231F20"/>
        </w:rPr>
        <w:t>a</w:t>
      </w:r>
      <w:r>
        <w:rPr>
          <w:color w:val="231F20"/>
          <w:spacing w:val="35"/>
        </w:rPr>
        <w:t> </w:t>
      </w:r>
      <w:r>
        <w:rPr>
          <w:color w:val="231F20"/>
        </w:rPr>
        <w:t>waste</w:t>
      </w:r>
      <w:r>
        <w:rPr>
          <w:color w:val="231F20"/>
          <w:spacing w:val="35"/>
        </w:rPr>
        <w:t> </w:t>
      </w:r>
      <w:r>
        <w:rPr>
          <w:color w:val="231F20"/>
        </w:rPr>
        <w:t>of </w:t>
      </w:r>
      <w:r>
        <w:rPr>
          <w:color w:val="231F20"/>
          <w:spacing w:val="-2"/>
        </w:rPr>
        <w:t>time!</w:t>
      </w:r>
    </w:p>
    <w:p>
      <w:pPr>
        <w:pStyle w:val="BodyText"/>
        <w:spacing w:line="266" w:lineRule="auto"/>
        <w:ind w:left="101" w:right="114" w:firstLine="240"/>
        <w:jc w:val="both"/>
      </w:pPr>
      <w:r>
        <w:rPr>
          <w:color w:val="231F20"/>
        </w:rPr>
        <w:t>We start to refactor the code a bit. We extract some methods and move </w:t>
      </w:r>
      <w:r>
        <w:rPr>
          <w:color w:val="231F20"/>
        </w:rPr>
        <w:t>some conditional logic. After every little change that we make, we run that little suite of unit tests. They pass almost every time that we run them. A few minutes ago, </w:t>
      </w:r>
      <w:r>
        <w:rPr>
          <w:color w:val="231F20"/>
          <w:w w:val="105"/>
        </w:rPr>
        <w:t>we</w:t>
      </w:r>
      <w:r>
        <w:rPr>
          <w:color w:val="231F20"/>
          <w:spacing w:val="-6"/>
          <w:w w:val="105"/>
        </w:rPr>
        <w:t> </w:t>
      </w:r>
      <w:r>
        <w:rPr>
          <w:color w:val="231F20"/>
          <w:w w:val="105"/>
        </w:rPr>
        <w:t>made</w:t>
      </w:r>
      <w:r>
        <w:rPr>
          <w:color w:val="231F20"/>
          <w:spacing w:val="-6"/>
          <w:w w:val="105"/>
        </w:rPr>
        <w:t> </w:t>
      </w:r>
      <w:r>
        <w:rPr>
          <w:color w:val="231F20"/>
          <w:w w:val="105"/>
        </w:rPr>
        <w:t>a</w:t>
      </w:r>
      <w:r>
        <w:rPr>
          <w:color w:val="231F20"/>
          <w:spacing w:val="-6"/>
          <w:w w:val="105"/>
        </w:rPr>
        <w:t> </w:t>
      </w:r>
      <w:r>
        <w:rPr>
          <w:color w:val="231F20"/>
          <w:w w:val="105"/>
        </w:rPr>
        <w:t>mistake</w:t>
      </w:r>
      <w:r>
        <w:rPr>
          <w:color w:val="231F20"/>
          <w:spacing w:val="-6"/>
          <w:w w:val="105"/>
        </w:rPr>
        <w:t> </w:t>
      </w:r>
      <w:r>
        <w:rPr>
          <w:color w:val="231F20"/>
          <w:w w:val="105"/>
        </w:rPr>
        <w:t>and</w:t>
      </w:r>
      <w:r>
        <w:rPr>
          <w:color w:val="231F20"/>
          <w:spacing w:val="-6"/>
          <w:w w:val="105"/>
        </w:rPr>
        <w:t> </w:t>
      </w:r>
      <w:r>
        <w:rPr>
          <w:color w:val="231F20"/>
          <w:w w:val="105"/>
        </w:rPr>
        <w:t>inverted</w:t>
      </w:r>
      <w:r>
        <w:rPr>
          <w:color w:val="231F20"/>
          <w:spacing w:val="-6"/>
          <w:w w:val="105"/>
        </w:rPr>
        <w:t> </w:t>
      </w:r>
      <w:r>
        <w:rPr>
          <w:color w:val="231F20"/>
          <w:w w:val="105"/>
        </w:rPr>
        <w:t>the</w:t>
      </w:r>
      <w:r>
        <w:rPr>
          <w:color w:val="231F20"/>
          <w:spacing w:val="-6"/>
          <w:w w:val="105"/>
        </w:rPr>
        <w:t> </w:t>
      </w:r>
      <w:r>
        <w:rPr>
          <w:color w:val="231F20"/>
          <w:w w:val="105"/>
        </w:rPr>
        <w:t>logic</w:t>
      </w:r>
      <w:r>
        <w:rPr>
          <w:color w:val="231F20"/>
          <w:spacing w:val="-6"/>
          <w:w w:val="105"/>
        </w:rPr>
        <w:t> </w:t>
      </w:r>
      <w:r>
        <w:rPr>
          <w:color w:val="231F20"/>
          <w:w w:val="105"/>
        </w:rPr>
        <w:t>on</w:t>
      </w:r>
      <w:r>
        <w:rPr>
          <w:color w:val="231F20"/>
          <w:spacing w:val="-6"/>
          <w:w w:val="105"/>
        </w:rPr>
        <w:t> </w:t>
      </w:r>
      <w:r>
        <w:rPr>
          <w:color w:val="231F20"/>
          <w:w w:val="105"/>
        </w:rPr>
        <w:t>a</w:t>
      </w:r>
      <w:r>
        <w:rPr>
          <w:color w:val="231F20"/>
          <w:spacing w:val="-6"/>
          <w:w w:val="105"/>
        </w:rPr>
        <w:t> </w:t>
      </w:r>
      <w:r>
        <w:rPr>
          <w:color w:val="231F20"/>
          <w:w w:val="105"/>
        </w:rPr>
        <w:t>condition,</w:t>
      </w:r>
      <w:r>
        <w:rPr>
          <w:color w:val="231F20"/>
          <w:spacing w:val="-6"/>
          <w:w w:val="105"/>
        </w:rPr>
        <w:t> </w:t>
      </w:r>
      <w:r>
        <w:rPr>
          <w:color w:val="231F20"/>
          <w:w w:val="105"/>
        </w:rPr>
        <w:t>but</w:t>
      </w:r>
      <w:r>
        <w:rPr>
          <w:color w:val="231F20"/>
          <w:spacing w:val="-6"/>
          <w:w w:val="105"/>
        </w:rPr>
        <w:t> </w:t>
      </w:r>
      <w:r>
        <w:rPr>
          <w:color w:val="231F20"/>
          <w:w w:val="105"/>
        </w:rPr>
        <w:t>a</w:t>
      </w:r>
      <w:r>
        <w:rPr>
          <w:color w:val="231F20"/>
          <w:spacing w:val="-6"/>
          <w:w w:val="105"/>
        </w:rPr>
        <w:t> </w:t>
      </w:r>
      <w:r>
        <w:rPr>
          <w:color w:val="231F20"/>
          <w:w w:val="105"/>
        </w:rPr>
        <w:t>test</w:t>
      </w:r>
      <w:r>
        <w:rPr>
          <w:color w:val="231F20"/>
          <w:spacing w:val="-6"/>
          <w:w w:val="105"/>
        </w:rPr>
        <w:t> </w:t>
      </w:r>
      <w:r>
        <w:rPr>
          <w:color w:val="231F20"/>
          <w:w w:val="105"/>
        </w:rPr>
        <w:t>failed</w:t>
      </w:r>
      <w:r>
        <w:rPr>
          <w:color w:val="231F20"/>
          <w:spacing w:val="-6"/>
          <w:w w:val="105"/>
        </w:rPr>
        <w:t> </w:t>
      </w:r>
      <w:r>
        <w:rPr>
          <w:color w:val="231F20"/>
          <w:w w:val="105"/>
        </w:rPr>
        <w:t>and we</w:t>
      </w:r>
      <w:r>
        <w:rPr>
          <w:color w:val="231F20"/>
          <w:w w:val="105"/>
        </w:rPr>
        <w:t> recovered</w:t>
      </w:r>
      <w:r>
        <w:rPr>
          <w:color w:val="231F20"/>
          <w:w w:val="105"/>
        </w:rPr>
        <w:t> in</w:t>
      </w:r>
      <w:r>
        <w:rPr>
          <w:color w:val="231F20"/>
          <w:w w:val="105"/>
        </w:rPr>
        <w:t> about</w:t>
      </w:r>
      <w:r>
        <w:rPr>
          <w:color w:val="231F20"/>
          <w:w w:val="105"/>
        </w:rPr>
        <w:t> a</w:t>
      </w:r>
      <w:r>
        <w:rPr>
          <w:color w:val="231F20"/>
          <w:w w:val="105"/>
        </w:rPr>
        <w:t> minute.</w:t>
      </w:r>
      <w:r>
        <w:rPr>
          <w:color w:val="231F20"/>
          <w:w w:val="105"/>
        </w:rPr>
        <w:t> When</w:t>
      </w:r>
      <w:r>
        <w:rPr>
          <w:color w:val="231F20"/>
          <w:w w:val="105"/>
        </w:rPr>
        <w:t> we</w:t>
      </w:r>
      <w:r>
        <w:rPr>
          <w:color w:val="231F20"/>
          <w:w w:val="105"/>
        </w:rPr>
        <w:t> are</w:t>
      </w:r>
      <w:r>
        <w:rPr>
          <w:color w:val="231F20"/>
          <w:w w:val="105"/>
        </w:rPr>
        <w:t> done</w:t>
      </w:r>
      <w:r>
        <w:rPr>
          <w:color w:val="231F20"/>
          <w:w w:val="105"/>
        </w:rPr>
        <w:t> refactoring,</w:t>
      </w:r>
      <w:r>
        <w:rPr>
          <w:color w:val="231F20"/>
          <w:w w:val="105"/>
        </w:rPr>
        <w:t> the</w:t>
      </w:r>
      <w:r>
        <w:rPr>
          <w:color w:val="231F20"/>
          <w:w w:val="105"/>
        </w:rPr>
        <w:t> code</w:t>
      </w:r>
      <w:r>
        <w:rPr>
          <w:color w:val="231F20"/>
          <w:w w:val="105"/>
        </w:rPr>
        <w:t> is much</w:t>
      </w:r>
      <w:r>
        <w:rPr>
          <w:color w:val="231F20"/>
          <w:spacing w:val="-1"/>
          <w:w w:val="105"/>
        </w:rPr>
        <w:t> </w:t>
      </w:r>
      <w:r>
        <w:rPr>
          <w:color w:val="231F20"/>
          <w:w w:val="105"/>
        </w:rPr>
        <w:t>clearer.</w:t>
      </w:r>
      <w:r>
        <w:rPr>
          <w:color w:val="231F20"/>
          <w:spacing w:val="-1"/>
          <w:w w:val="105"/>
        </w:rPr>
        <w:t> </w:t>
      </w:r>
      <w:r>
        <w:rPr>
          <w:color w:val="231F20"/>
          <w:w w:val="105"/>
        </w:rPr>
        <w:t>We</w:t>
      </w:r>
      <w:r>
        <w:rPr>
          <w:color w:val="231F20"/>
          <w:spacing w:val="-1"/>
          <w:w w:val="105"/>
        </w:rPr>
        <w:t> </w:t>
      </w:r>
      <w:r>
        <w:rPr>
          <w:color w:val="231F20"/>
          <w:w w:val="105"/>
        </w:rPr>
        <w:t>make</w:t>
      </w:r>
      <w:r>
        <w:rPr>
          <w:color w:val="231F20"/>
          <w:spacing w:val="-1"/>
          <w:w w:val="105"/>
        </w:rPr>
        <w:t> </w:t>
      </w:r>
      <w:r>
        <w:rPr>
          <w:color w:val="231F20"/>
          <w:w w:val="105"/>
        </w:rPr>
        <w:t>the</w:t>
      </w:r>
      <w:r>
        <w:rPr>
          <w:color w:val="231F20"/>
          <w:spacing w:val="-1"/>
          <w:w w:val="105"/>
        </w:rPr>
        <w:t> </w:t>
      </w:r>
      <w:r>
        <w:rPr>
          <w:color w:val="231F20"/>
          <w:w w:val="105"/>
        </w:rPr>
        <w:t>change</w:t>
      </w:r>
      <w:r>
        <w:rPr>
          <w:color w:val="231F20"/>
          <w:spacing w:val="-1"/>
          <w:w w:val="105"/>
        </w:rPr>
        <w:t> </w:t>
      </w:r>
      <w:r>
        <w:rPr>
          <w:color w:val="231F20"/>
          <w:w w:val="105"/>
        </w:rPr>
        <w:t>we</w:t>
      </w:r>
      <w:r>
        <w:rPr>
          <w:color w:val="231F20"/>
          <w:spacing w:val="-1"/>
          <w:w w:val="105"/>
        </w:rPr>
        <w:t> </w:t>
      </w:r>
      <w:r>
        <w:rPr>
          <w:color w:val="231F20"/>
          <w:w w:val="105"/>
        </w:rPr>
        <w:t>set</w:t>
      </w:r>
      <w:r>
        <w:rPr>
          <w:color w:val="231F20"/>
          <w:spacing w:val="-1"/>
          <w:w w:val="105"/>
        </w:rPr>
        <w:t> </w:t>
      </w:r>
      <w:r>
        <w:rPr>
          <w:color w:val="231F20"/>
          <w:w w:val="105"/>
        </w:rPr>
        <w:t>out</w:t>
      </w:r>
      <w:r>
        <w:rPr>
          <w:color w:val="231F20"/>
          <w:spacing w:val="-1"/>
          <w:w w:val="105"/>
        </w:rPr>
        <w:t> </w:t>
      </w:r>
      <w:r>
        <w:rPr>
          <w:color w:val="231F20"/>
          <w:w w:val="105"/>
        </w:rPr>
        <w:t>to</w:t>
      </w:r>
      <w:r>
        <w:rPr>
          <w:color w:val="231F20"/>
          <w:spacing w:val="-1"/>
          <w:w w:val="105"/>
        </w:rPr>
        <w:t> </w:t>
      </w:r>
      <w:r>
        <w:rPr>
          <w:color w:val="231F20"/>
          <w:w w:val="105"/>
        </w:rPr>
        <w:t>make,</w:t>
      </w:r>
      <w:r>
        <w:rPr>
          <w:color w:val="231F20"/>
          <w:spacing w:val="-1"/>
          <w:w w:val="105"/>
        </w:rPr>
        <w:t> </w:t>
      </w:r>
      <w:r>
        <w:rPr>
          <w:color w:val="231F20"/>
          <w:w w:val="105"/>
        </w:rPr>
        <w:t>and</w:t>
      </w:r>
      <w:r>
        <w:rPr>
          <w:color w:val="231F20"/>
          <w:spacing w:val="-1"/>
          <w:w w:val="105"/>
        </w:rPr>
        <w:t> </w:t>
      </w:r>
      <w:r>
        <w:rPr>
          <w:color w:val="231F20"/>
          <w:w w:val="105"/>
        </w:rPr>
        <w:t>we</w:t>
      </w:r>
      <w:r>
        <w:rPr>
          <w:color w:val="231F20"/>
          <w:spacing w:val="-1"/>
          <w:w w:val="105"/>
        </w:rPr>
        <w:t> </w:t>
      </w:r>
      <w:r>
        <w:rPr>
          <w:color w:val="231F20"/>
          <w:w w:val="105"/>
        </w:rPr>
        <w:t>are</w:t>
      </w:r>
      <w:r>
        <w:rPr>
          <w:color w:val="231F20"/>
          <w:spacing w:val="-1"/>
          <w:w w:val="105"/>
        </w:rPr>
        <w:t> </w:t>
      </w:r>
      <w:r>
        <w:rPr>
          <w:color w:val="231F20"/>
          <w:w w:val="105"/>
        </w:rPr>
        <w:t>confident that</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right.</w:t>
      </w:r>
      <w:r>
        <w:rPr>
          <w:color w:val="231F20"/>
          <w:spacing w:val="-7"/>
          <w:w w:val="105"/>
        </w:rPr>
        <w:t> </w:t>
      </w:r>
      <w:r>
        <w:rPr>
          <w:color w:val="231F20"/>
          <w:w w:val="105"/>
        </w:rPr>
        <w:t>We</w:t>
      </w:r>
      <w:r>
        <w:rPr>
          <w:color w:val="231F20"/>
          <w:spacing w:val="-7"/>
          <w:w w:val="105"/>
        </w:rPr>
        <w:t> </w:t>
      </w:r>
      <w:r>
        <w:rPr>
          <w:color w:val="231F20"/>
          <w:w w:val="105"/>
        </w:rPr>
        <w:t>added</w:t>
      </w:r>
      <w:r>
        <w:rPr>
          <w:color w:val="231F20"/>
          <w:spacing w:val="-7"/>
          <w:w w:val="105"/>
        </w:rPr>
        <w:t> </w:t>
      </w:r>
      <w:r>
        <w:rPr>
          <w:color w:val="231F20"/>
          <w:w w:val="105"/>
        </w:rPr>
        <w:t>some</w:t>
      </w:r>
      <w:r>
        <w:rPr>
          <w:color w:val="231F20"/>
          <w:spacing w:val="-7"/>
          <w:w w:val="105"/>
        </w:rPr>
        <w:t> </w:t>
      </w:r>
      <w:r>
        <w:rPr>
          <w:color w:val="231F20"/>
          <w:w w:val="105"/>
        </w:rPr>
        <w:t>tests</w:t>
      </w:r>
      <w:r>
        <w:rPr>
          <w:color w:val="231F20"/>
          <w:spacing w:val="-7"/>
          <w:w w:val="105"/>
        </w:rPr>
        <w:t> </w:t>
      </w:r>
      <w:r>
        <w:rPr>
          <w:color w:val="231F20"/>
          <w:w w:val="105"/>
        </w:rPr>
        <w:t>to</w:t>
      </w:r>
      <w:r>
        <w:rPr>
          <w:color w:val="231F20"/>
          <w:spacing w:val="-7"/>
          <w:w w:val="105"/>
        </w:rPr>
        <w:t> </w:t>
      </w:r>
      <w:r>
        <w:rPr>
          <w:color w:val="231F20"/>
          <w:w w:val="105"/>
        </w:rPr>
        <w:t>verify</w:t>
      </w:r>
      <w:r>
        <w:rPr>
          <w:color w:val="231F20"/>
          <w:spacing w:val="-7"/>
          <w:w w:val="105"/>
        </w:rPr>
        <w:t> </w:t>
      </w:r>
      <w:r>
        <w:rPr>
          <w:color w:val="231F20"/>
          <w:w w:val="105"/>
        </w:rPr>
        <w:t>the</w:t>
      </w:r>
      <w:r>
        <w:rPr>
          <w:color w:val="231F20"/>
          <w:spacing w:val="-7"/>
          <w:w w:val="105"/>
        </w:rPr>
        <w:t> </w:t>
      </w:r>
      <w:r>
        <w:rPr>
          <w:color w:val="231F20"/>
          <w:w w:val="105"/>
        </w:rPr>
        <w:t>new</w:t>
      </w:r>
      <w:r>
        <w:rPr>
          <w:color w:val="231F20"/>
          <w:spacing w:val="-7"/>
          <w:w w:val="105"/>
        </w:rPr>
        <w:t> </w:t>
      </w:r>
      <w:r>
        <w:rPr>
          <w:color w:val="231F20"/>
          <w:w w:val="105"/>
        </w:rPr>
        <w:t>behavior.</w:t>
      </w:r>
      <w:r>
        <w:rPr>
          <w:color w:val="231F20"/>
          <w:spacing w:val="-7"/>
          <w:w w:val="105"/>
        </w:rPr>
        <w:t> </w:t>
      </w:r>
      <w:r>
        <w:rPr>
          <w:color w:val="231F20"/>
          <w:w w:val="105"/>
        </w:rPr>
        <w:t>The</w:t>
      </w:r>
      <w:r>
        <w:rPr>
          <w:color w:val="231F20"/>
          <w:spacing w:val="-7"/>
          <w:w w:val="105"/>
        </w:rPr>
        <w:t> </w:t>
      </w:r>
      <w:r>
        <w:rPr>
          <w:color w:val="231F20"/>
          <w:w w:val="105"/>
        </w:rPr>
        <w:t>next</w:t>
      </w:r>
      <w:r>
        <w:rPr>
          <w:color w:val="231F20"/>
          <w:spacing w:val="-7"/>
          <w:w w:val="105"/>
        </w:rPr>
        <w:t> </w:t>
      </w:r>
      <w:r>
        <w:rPr>
          <w:color w:val="231F20"/>
          <w:w w:val="105"/>
        </w:rPr>
        <w:t>pro- </w:t>
      </w:r>
      <w:r>
        <w:rPr>
          <w:color w:val="231F20"/>
        </w:rPr>
        <w:t>grammers who work on this piece of code will have an easier time and will have </w:t>
      </w:r>
      <w:r>
        <w:rPr>
          <w:color w:val="231F20"/>
          <w:w w:val="105"/>
        </w:rPr>
        <w:t>tests that cover its functionality.</w:t>
      </w:r>
    </w:p>
    <w:p>
      <w:pPr>
        <w:pStyle w:val="BodyText"/>
        <w:spacing w:line="266" w:lineRule="auto"/>
        <w:ind w:left="101" w:right="115" w:firstLine="240"/>
        <w:jc w:val="both"/>
      </w:pPr>
      <w:r>
        <w:rPr>
          <w:color w:val="231F20"/>
        </w:rPr>
        <w:t>Do you want your feedback in a minute or overnight? Which scenario </w:t>
      </w:r>
      <w:r>
        <w:rPr>
          <w:color w:val="231F20"/>
        </w:rPr>
        <w:t>is</w:t>
      </w:r>
      <w:r>
        <w:rPr>
          <w:color w:val="231F20"/>
          <w:spacing w:val="80"/>
        </w:rPr>
        <w:t> </w:t>
      </w:r>
      <w:r>
        <w:rPr>
          <w:color w:val="231F20"/>
        </w:rPr>
        <w:t>more efficient?</w:t>
      </w:r>
    </w:p>
    <w:p>
      <w:pPr>
        <w:pStyle w:val="BodyText"/>
        <w:spacing w:line="266" w:lineRule="auto"/>
        <w:ind w:left="101" w:right="116" w:firstLine="240"/>
        <w:jc w:val="both"/>
      </w:pPr>
      <w:r>
        <w:rPr>
          <w:color w:val="231F20"/>
        </w:rPr>
        <w:t>Unit testing is one of the most important components in legacy code </w:t>
      </w:r>
      <w:r>
        <w:rPr>
          <w:color w:val="231F20"/>
        </w:rPr>
        <w:t>work. System-level regression tests are great, but small, localized tests are invaluable. They</w:t>
      </w:r>
      <w:r>
        <w:rPr>
          <w:color w:val="231F20"/>
          <w:spacing w:val="40"/>
        </w:rPr>
        <w:t> </w:t>
      </w:r>
      <w:r>
        <w:rPr>
          <w:color w:val="231F20"/>
        </w:rPr>
        <w:t>can</w:t>
      </w:r>
      <w:r>
        <w:rPr>
          <w:color w:val="231F20"/>
          <w:spacing w:val="40"/>
        </w:rPr>
        <w:t> </w:t>
      </w:r>
      <w:r>
        <w:rPr>
          <w:color w:val="231F20"/>
        </w:rPr>
        <w:t>give</w:t>
      </w:r>
      <w:r>
        <w:rPr>
          <w:color w:val="231F20"/>
          <w:spacing w:val="40"/>
        </w:rPr>
        <w:t> </w:t>
      </w:r>
      <w:r>
        <w:rPr>
          <w:color w:val="231F20"/>
        </w:rPr>
        <w:t>you</w:t>
      </w:r>
      <w:r>
        <w:rPr>
          <w:color w:val="231F20"/>
          <w:spacing w:val="40"/>
        </w:rPr>
        <w:t> </w:t>
      </w:r>
      <w:r>
        <w:rPr>
          <w:color w:val="231F20"/>
        </w:rPr>
        <w:t>feedback</w:t>
      </w:r>
      <w:r>
        <w:rPr>
          <w:color w:val="231F20"/>
          <w:spacing w:val="40"/>
        </w:rPr>
        <w:t> </w:t>
      </w:r>
      <w:r>
        <w:rPr>
          <w:color w:val="231F20"/>
        </w:rPr>
        <w:t>as</w:t>
      </w:r>
      <w:r>
        <w:rPr>
          <w:color w:val="231F20"/>
          <w:spacing w:val="40"/>
        </w:rPr>
        <w:t> </w:t>
      </w:r>
      <w:r>
        <w:rPr>
          <w:color w:val="231F20"/>
        </w:rPr>
        <w:t>you</w:t>
      </w:r>
      <w:r>
        <w:rPr>
          <w:color w:val="231F20"/>
          <w:spacing w:val="40"/>
        </w:rPr>
        <w:t> </w:t>
      </w:r>
      <w:r>
        <w:rPr>
          <w:color w:val="231F20"/>
        </w:rPr>
        <w:t>develop</w:t>
      </w:r>
      <w:r>
        <w:rPr>
          <w:color w:val="231F20"/>
          <w:spacing w:val="40"/>
        </w:rPr>
        <w:t> </w:t>
      </w:r>
      <w:r>
        <w:rPr>
          <w:color w:val="231F20"/>
        </w:rPr>
        <w:t>and</w:t>
      </w:r>
      <w:r>
        <w:rPr>
          <w:color w:val="231F20"/>
          <w:spacing w:val="40"/>
        </w:rPr>
        <w:t> </w:t>
      </w:r>
      <w:r>
        <w:rPr>
          <w:color w:val="231F20"/>
        </w:rPr>
        <w:t>allow</w:t>
      </w:r>
      <w:r>
        <w:rPr>
          <w:color w:val="231F20"/>
          <w:spacing w:val="40"/>
        </w:rPr>
        <w:t> </w:t>
      </w:r>
      <w:r>
        <w:rPr>
          <w:color w:val="231F20"/>
        </w:rPr>
        <w:t>you</w:t>
      </w:r>
      <w:r>
        <w:rPr>
          <w:color w:val="231F20"/>
          <w:spacing w:val="40"/>
        </w:rPr>
        <w:t> </w:t>
      </w:r>
      <w:r>
        <w:rPr>
          <w:color w:val="231F20"/>
        </w:rPr>
        <w:t>to</w:t>
      </w:r>
      <w:r>
        <w:rPr>
          <w:color w:val="231F20"/>
          <w:spacing w:val="40"/>
        </w:rPr>
        <w:t> </w:t>
      </w:r>
      <w:r>
        <w:rPr>
          <w:color w:val="231F20"/>
        </w:rPr>
        <w:t>refactor</w:t>
      </w:r>
      <w:r>
        <w:rPr>
          <w:color w:val="231F20"/>
          <w:spacing w:val="40"/>
        </w:rPr>
        <w:t> </w:t>
      </w:r>
      <w:r>
        <w:rPr>
          <w:color w:val="231F20"/>
        </w:rPr>
        <w:t>with much more safety.</w:t>
      </w:r>
    </w:p>
    <w:p>
      <w:pPr>
        <w:spacing w:after="0" w:line="266" w:lineRule="auto"/>
        <w:jc w:val="both"/>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5749632" id="docshapegroup62" coordorigin="-10,1366" coordsize="102,940">
            <v:rect style="position:absolute;left:0;top:1375;width:82;height:920" id="docshape63" filled="true" fillcolor="#231f20" stroked="false">
              <v:fill type="solid"/>
            </v:rect>
            <v:shape style="position:absolute;left:0;top:1375;width:82;height:920" id="docshape64"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65" coordorigin="0,0" coordsize="6804,62">
            <v:rect style="position:absolute;left:0;top:0;width:6804;height:10" id="docshape66"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What Is Unit Testing?" w:id="33"/>
      <w:bookmarkEnd w:id="33"/>
      <w:r>
        <w:rPr>
          <w:b w:val="0"/>
        </w:rPr>
      </w:r>
      <w:bookmarkStart w:name="_bookmark23" w:id="34"/>
      <w:bookmarkEnd w:id="34"/>
      <w:r>
        <w:rPr>
          <w:b w:val="0"/>
        </w:rPr>
      </w:r>
      <w:bookmarkStart w:name="_bookmark24" w:id="35"/>
      <w:bookmarkEnd w:id="35"/>
      <w:r>
        <w:rPr>
          <w:b w:val="0"/>
        </w:rPr>
      </w:r>
      <w:hyperlink w:history="true" w:anchor="_bookmark0">
        <w:r>
          <w:rPr>
            <w:color w:val="231F20"/>
          </w:rPr>
          <w:t>What</w:t>
        </w:r>
        <w:r>
          <w:rPr>
            <w:color w:val="231F20"/>
            <w:spacing w:val="-2"/>
          </w:rPr>
          <w:t> </w:t>
        </w:r>
        <w:r>
          <w:rPr>
            <w:color w:val="231F20"/>
          </w:rPr>
          <w:t>Is</w:t>
        </w:r>
        <w:r>
          <w:rPr>
            <w:color w:val="231F20"/>
            <w:spacing w:val="-1"/>
          </w:rPr>
          <w:t> </w:t>
        </w:r>
        <w:r>
          <w:rPr>
            <w:color w:val="231F20"/>
          </w:rPr>
          <w:t>Unit</w:t>
        </w:r>
        <w:r>
          <w:rPr>
            <w:color w:val="231F20"/>
            <w:spacing w:val="-1"/>
          </w:rPr>
          <w:t> </w:t>
        </w:r>
        <w:r>
          <w:rPr>
            <w:color w:val="231F20"/>
            <w:spacing w:val="-2"/>
          </w:rPr>
          <w:t>Testing?</w:t>
        </w:r>
      </w:hyperlink>
    </w:p>
    <w:p>
      <w:pPr>
        <w:pStyle w:val="BodyText"/>
        <w:spacing w:line="264" w:lineRule="auto" w:before="195"/>
        <w:ind w:left="112" w:right="112"/>
        <w:jc w:val="both"/>
      </w:pPr>
      <w:r>
        <w:rPr/>
        <w:pict>
          <v:shape style="position:absolute;margin-left:16.6pt;margin-top:90.584824pt;width:342.05pt;height:83pt;mso-position-horizontal-relative:page;mso-position-vertical-relative:paragraph;z-index:-15708160;mso-wrap-distance-left:0;mso-wrap-distance-right:0" type="#_x0000_t202" id="docshape67" filled="true" fillcolor="#e6e7e8" stroked="false">
            <v:textbox inset="0,0,0,0">
              <w:txbxContent>
                <w:p>
                  <w:pPr>
                    <w:spacing w:before="63"/>
                    <w:ind w:left="120" w:right="0" w:firstLine="0"/>
                    <w:jc w:val="both"/>
                    <w:rPr>
                      <w:b/>
                      <w:color w:val="000000"/>
                      <w:sz w:val="20"/>
                    </w:rPr>
                  </w:pPr>
                  <w:r>
                    <w:rPr>
                      <w:b/>
                      <w:color w:val="231F20"/>
                      <w:spacing w:val="-7"/>
                      <w:sz w:val="20"/>
                    </w:rPr>
                    <w:t>Test</w:t>
                  </w:r>
                  <w:r>
                    <w:rPr>
                      <w:b/>
                      <w:color w:val="231F20"/>
                      <w:spacing w:val="-3"/>
                      <w:sz w:val="20"/>
                    </w:rPr>
                    <w:t> </w:t>
                  </w:r>
                  <w:r>
                    <w:rPr>
                      <w:b/>
                      <w:color w:val="231F20"/>
                      <w:spacing w:val="-2"/>
                      <w:sz w:val="20"/>
                    </w:rPr>
                    <w:t>Harnesses</w:t>
                  </w:r>
                </w:p>
                <w:p>
                  <w:pPr>
                    <w:spacing w:line="244" w:lineRule="auto" w:before="171"/>
                    <w:ind w:left="119" w:right="104" w:firstLine="0"/>
                    <w:jc w:val="both"/>
                    <w:rPr>
                      <w:color w:val="000000"/>
                      <w:sz w:val="18"/>
                    </w:rPr>
                  </w:pPr>
                  <w:r>
                    <w:rPr>
                      <w:color w:val="231F20"/>
                      <w:sz w:val="18"/>
                    </w:rPr>
                    <w:t>In this book, I use the term </w:t>
                  </w:r>
                  <w:r>
                    <w:rPr>
                      <w:rFonts w:ascii="Book Antiqua"/>
                      <w:i/>
                      <w:color w:val="231F20"/>
                      <w:sz w:val="18"/>
                    </w:rPr>
                    <w:t>test harness </w:t>
                  </w:r>
                  <w:r>
                    <w:rPr>
                      <w:color w:val="231F20"/>
                      <w:sz w:val="18"/>
                    </w:rPr>
                    <w:t>as a generic term for the testing code that we</w:t>
                  </w:r>
                  <w:r>
                    <w:rPr>
                      <w:color w:val="231F20"/>
                      <w:spacing w:val="40"/>
                      <w:sz w:val="18"/>
                    </w:rPr>
                    <w:t> </w:t>
                  </w:r>
                  <w:r>
                    <w:rPr>
                      <w:color w:val="231F20"/>
                      <w:sz w:val="18"/>
                    </w:rPr>
                    <w:t>write to exercise some piece of software and the code that is needed to run it. We can</w:t>
                  </w:r>
                  <w:r>
                    <w:rPr>
                      <w:color w:val="231F20"/>
                      <w:spacing w:val="40"/>
                      <w:sz w:val="18"/>
                    </w:rPr>
                    <w:t> </w:t>
                  </w:r>
                  <w:r>
                    <w:rPr>
                      <w:color w:val="231F20"/>
                      <w:sz w:val="18"/>
                    </w:rPr>
                    <w:t>use many different kinds of test harnesses to work with our code. In Chapter 5,</w:t>
                  </w:r>
                  <w:r>
                    <w:rPr>
                      <w:color w:val="231F20"/>
                      <w:spacing w:val="-8"/>
                      <w:sz w:val="18"/>
                    </w:rPr>
                    <w:t> </w:t>
                  </w:r>
                  <w:r>
                    <w:rPr>
                      <w:rFonts w:ascii="Book Antiqua"/>
                      <w:i/>
                      <w:color w:val="231F20"/>
                      <w:sz w:val="18"/>
                    </w:rPr>
                    <w:t>Tools</w:t>
                  </w:r>
                  <w:r>
                    <w:rPr>
                      <w:color w:val="231F20"/>
                      <w:sz w:val="18"/>
                    </w:rPr>
                    <w:t>,</w:t>
                  </w:r>
                  <w:r>
                    <w:rPr>
                      <w:color w:val="231F20"/>
                      <w:spacing w:val="80"/>
                      <w:sz w:val="18"/>
                    </w:rPr>
                    <w:t> </w:t>
                  </w:r>
                  <w:r>
                    <w:rPr>
                      <w:color w:val="231F20"/>
                      <w:sz w:val="18"/>
                    </w:rPr>
                    <w:t>I discuss the xUnit testing framework and the FIT framework. Both of them can </w:t>
                  </w:r>
                  <w:r>
                    <w:rPr>
                      <w:color w:val="231F20"/>
                      <w:sz w:val="18"/>
                    </w:rPr>
                    <w:t>be</w:t>
                  </w:r>
                  <w:r>
                    <w:rPr>
                      <w:color w:val="231F20"/>
                      <w:spacing w:val="40"/>
                      <w:sz w:val="18"/>
                    </w:rPr>
                    <w:t> </w:t>
                  </w:r>
                  <w:r>
                    <w:rPr>
                      <w:color w:val="231F20"/>
                      <w:sz w:val="18"/>
                    </w:rPr>
                    <w:t>used to do the testing I describe in this book.</w:t>
                  </w:r>
                </w:p>
              </w:txbxContent>
            </v:textbox>
            <v:fill type="solid"/>
            <w10:wrap type="topAndBottom"/>
          </v:shape>
        </w:pict>
      </w:r>
      <w:r>
        <w:rPr>
          <w:color w:val="231F20"/>
        </w:rPr>
        <w:t>The</w:t>
      </w:r>
      <w:r>
        <w:rPr>
          <w:color w:val="231F20"/>
          <w:spacing w:val="40"/>
        </w:rPr>
        <w:t> </w:t>
      </w:r>
      <w:r>
        <w:rPr>
          <w:color w:val="231F20"/>
        </w:rPr>
        <w:t>term</w:t>
      </w:r>
      <w:r>
        <w:rPr>
          <w:color w:val="231F20"/>
          <w:spacing w:val="40"/>
        </w:rPr>
        <w:t> </w:t>
      </w:r>
      <w:r>
        <w:rPr>
          <w:rFonts w:ascii="Book Antiqua"/>
          <w:i/>
          <w:color w:val="231F20"/>
        </w:rPr>
        <w:t>unit test </w:t>
      </w:r>
      <w:r>
        <w:rPr>
          <w:color w:val="231F20"/>
        </w:rPr>
        <w:t>has</w:t>
      </w:r>
      <w:r>
        <w:rPr>
          <w:color w:val="231F20"/>
          <w:spacing w:val="40"/>
        </w:rPr>
        <w:t> </w:t>
      </w:r>
      <w:r>
        <w:rPr>
          <w:color w:val="231F20"/>
        </w:rPr>
        <w:t>a</w:t>
      </w:r>
      <w:r>
        <w:rPr>
          <w:color w:val="231F20"/>
          <w:spacing w:val="40"/>
        </w:rPr>
        <w:t> </w:t>
      </w:r>
      <w:r>
        <w:rPr>
          <w:color w:val="231F20"/>
        </w:rPr>
        <w:t>long</w:t>
      </w:r>
      <w:r>
        <w:rPr>
          <w:color w:val="231F20"/>
          <w:spacing w:val="40"/>
        </w:rPr>
        <w:t> </w:t>
      </w:r>
      <w:r>
        <w:rPr>
          <w:color w:val="231F20"/>
        </w:rPr>
        <w:t>history</w:t>
      </w:r>
      <w:r>
        <w:rPr>
          <w:color w:val="231F20"/>
          <w:spacing w:val="40"/>
        </w:rPr>
        <w:t> </w:t>
      </w:r>
      <w:r>
        <w:rPr>
          <w:color w:val="231F20"/>
        </w:rPr>
        <w:t>in</w:t>
      </w:r>
      <w:r>
        <w:rPr>
          <w:color w:val="231F20"/>
          <w:spacing w:val="40"/>
        </w:rPr>
        <w:t> </w:t>
      </w:r>
      <w:r>
        <w:rPr>
          <w:color w:val="231F20"/>
        </w:rPr>
        <w:t>software</w:t>
      </w:r>
      <w:r>
        <w:rPr>
          <w:color w:val="231F20"/>
          <w:spacing w:val="40"/>
        </w:rPr>
        <w:t> </w:t>
      </w:r>
      <w:r>
        <w:rPr>
          <w:color w:val="231F20"/>
        </w:rPr>
        <w:t>development.</w:t>
      </w:r>
      <w:r>
        <w:rPr>
          <w:color w:val="231F20"/>
          <w:spacing w:val="40"/>
        </w:rPr>
        <w:t> </w:t>
      </w:r>
      <w:r>
        <w:rPr>
          <w:color w:val="231F20"/>
        </w:rPr>
        <w:t>Common</w:t>
      </w:r>
      <w:r>
        <w:rPr>
          <w:color w:val="231F20"/>
          <w:spacing w:val="40"/>
        </w:rPr>
        <w:t> </w:t>
      </w:r>
      <w:r>
        <w:rPr>
          <w:color w:val="231F20"/>
        </w:rPr>
        <w:t>to most conceptions of unit tests is the idea that they are tests in isolation of indi- vidual components of software. What are components? The definition </w:t>
      </w:r>
      <w:r>
        <w:rPr>
          <w:color w:val="231F20"/>
        </w:rPr>
        <w:t>varies,</w:t>
      </w:r>
      <w:r>
        <w:rPr>
          <w:color w:val="231F20"/>
          <w:spacing w:val="40"/>
        </w:rPr>
        <w:t> </w:t>
      </w:r>
      <w:r>
        <w:rPr>
          <w:color w:val="231F20"/>
        </w:rPr>
        <w:t>but in unit testing, we are usually concerned with the most atomic behavioral units of a system. In procedural code, the units are often functions. In object- oriented code, the units are classes.</w:t>
      </w:r>
    </w:p>
    <w:p>
      <w:pPr>
        <w:pStyle w:val="BodyText"/>
        <w:spacing w:line="266" w:lineRule="auto" w:before="63"/>
        <w:ind w:left="112" w:right="112" w:firstLine="240"/>
        <w:jc w:val="both"/>
      </w:pPr>
      <w:r>
        <w:rPr>
          <w:color w:val="231F20"/>
        </w:rPr>
        <w:t>Can we ever test only one function or one class? In procedural systems, it </w:t>
      </w:r>
      <w:r>
        <w:rPr>
          <w:color w:val="231F20"/>
        </w:rPr>
        <w:t>is often hard to test functions in isolation. Top-level functions call other func-</w:t>
      </w:r>
      <w:r>
        <w:rPr>
          <w:color w:val="231F20"/>
          <w:spacing w:val="40"/>
        </w:rPr>
        <w:t> </w:t>
      </w:r>
      <w:r>
        <w:rPr>
          <w:color w:val="231F20"/>
        </w:rPr>
        <w:t>tions, which call other functions, all the way down to the machine level. In object-oriented</w:t>
      </w:r>
      <w:r>
        <w:rPr>
          <w:color w:val="231F20"/>
          <w:spacing w:val="-4"/>
        </w:rPr>
        <w:t> </w:t>
      </w:r>
      <w:r>
        <w:rPr>
          <w:color w:val="231F20"/>
        </w:rPr>
        <w:t>systems,</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little</w:t>
      </w:r>
      <w:r>
        <w:rPr>
          <w:color w:val="231F20"/>
          <w:spacing w:val="-4"/>
        </w:rPr>
        <w:t> </w:t>
      </w:r>
      <w:r>
        <w:rPr>
          <w:color w:val="231F20"/>
        </w:rPr>
        <w:t>easier</w:t>
      </w:r>
      <w:r>
        <w:rPr>
          <w:color w:val="231F20"/>
          <w:spacing w:val="-4"/>
        </w:rPr>
        <w:t> </w:t>
      </w:r>
      <w:r>
        <w:rPr>
          <w:color w:val="231F20"/>
        </w:rPr>
        <w:t>to</w:t>
      </w:r>
      <w:r>
        <w:rPr>
          <w:color w:val="231F20"/>
          <w:spacing w:val="-4"/>
        </w:rPr>
        <w:t> </w:t>
      </w:r>
      <w:r>
        <w:rPr>
          <w:color w:val="231F20"/>
        </w:rPr>
        <w:t>test</w:t>
      </w:r>
      <w:r>
        <w:rPr>
          <w:color w:val="231F20"/>
          <w:spacing w:val="-4"/>
        </w:rPr>
        <w:t> </w:t>
      </w:r>
      <w:r>
        <w:rPr>
          <w:color w:val="231F20"/>
        </w:rPr>
        <w:t>classes</w:t>
      </w:r>
      <w:r>
        <w:rPr>
          <w:color w:val="231F20"/>
          <w:spacing w:val="-4"/>
        </w:rPr>
        <w:t> </w:t>
      </w:r>
      <w:r>
        <w:rPr>
          <w:color w:val="231F20"/>
        </w:rPr>
        <w:t>in</w:t>
      </w:r>
      <w:r>
        <w:rPr>
          <w:color w:val="231F20"/>
          <w:spacing w:val="-4"/>
        </w:rPr>
        <w:t> </w:t>
      </w:r>
      <w:r>
        <w:rPr>
          <w:color w:val="231F20"/>
        </w:rPr>
        <w:t>isolation,</w:t>
      </w:r>
      <w:r>
        <w:rPr>
          <w:color w:val="231F20"/>
          <w:spacing w:val="-4"/>
        </w:rPr>
        <w:t> </w:t>
      </w:r>
      <w:r>
        <w:rPr>
          <w:color w:val="231F20"/>
        </w:rPr>
        <w:t>but</w:t>
      </w:r>
      <w:r>
        <w:rPr>
          <w:color w:val="231F20"/>
          <w:spacing w:val="-4"/>
        </w:rPr>
        <w:t> </w:t>
      </w:r>
      <w:r>
        <w:rPr>
          <w:color w:val="231F20"/>
        </w:rPr>
        <w:t>the</w:t>
      </w:r>
      <w:r>
        <w:rPr>
          <w:color w:val="231F20"/>
          <w:spacing w:val="-4"/>
        </w:rPr>
        <w:t> </w:t>
      </w:r>
      <w:r>
        <w:rPr>
          <w:color w:val="231F20"/>
        </w:rPr>
        <w:t>fact is, classes don’t generally live in isolation. Think about all of the classes you’ve ever written that don’t use other classes. They are pretty rare, aren’t they? Usu- ally they are little data classes or data structure classes such as stacks and queues (and even these might use other classes).</w:t>
      </w:r>
    </w:p>
    <w:p>
      <w:pPr>
        <w:pStyle w:val="BodyText"/>
        <w:spacing w:line="266" w:lineRule="auto"/>
        <w:ind w:left="112" w:right="112" w:firstLine="240"/>
        <w:jc w:val="both"/>
      </w:pPr>
      <w:r>
        <w:rPr>
          <w:color w:val="231F20"/>
        </w:rPr>
        <w:t>Testing in isolation is an important part of the definition of a unit test, but why is it important? After all, many errors are possible when pieces of </w:t>
      </w:r>
      <w:r>
        <w:rPr>
          <w:color w:val="231F20"/>
        </w:rPr>
        <w:t>software are</w:t>
      </w:r>
      <w:r>
        <w:rPr>
          <w:color w:val="231F20"/>
          <w:spacing w:val="-1"/>
        </w:rPr>
        <w:t> </w:t>
      </w:r>
      <w:r>
        <w:rPr>
          <w:color w:val="231F20"/>
        </w:rPr>
        <w:t>integrated.</w:t>
      </w:r>
      <w:r>
        <w:rPr>
          <w:color w:val="231F20"/>
          <w:spacing w:val="-1"/>
        </w:rPr>
        <w:t> </w:t>
      </w:r>
      <w:r>
        <w:rPr>
          <w:color w:val="231F20"/>
        </w:rPr>
        <w:t>Shouldn’t</w:t>
      </w:r>
      <w:r>
        <w:rPr>
          <w:color w:val="231F20"/>
          <w:spacing w:val="-1"/>
        </w:rPr>
        <w:t> </w:t>
      </w:r>
      <w:r>
        <w:rPr>
          <w:color w:val="231F20"/>
        </w:rPr>
        <w:t>large</w:t>
      </w:r>
      <w:r>
        <w:rPr>
          <w:color w:val="231F20"/>
          <w:spacing w:val="-1"/>
        </w:rPr>
        <w:t> </w:t>
      </w:r>
      <w:r>
        <w:rPr>
          <w:color w:val="231F20"/>
        </w:rPr>
        <w:t>tests</w:t>
      </w:r>
      <w:r>
        <w:rPr>
          <w:color w:val="231F20"/>
          <w:spacing w:val="-1"/>
        </w:rPr>
        <w:t> </w:t>
      </w:r>
      <w:r>
        <w:rPr>
          <w:color w:val="231F20"/>
        </w:rPr>
        <w:t>that</w:t>
      </w:r>
      <w:r>
        <w:rPr>
          <w:color w:val="231F20"/>
          <w:spacing w:val="-1"/>
        </w:rPr>
        <w:t> </w:t>
      </w:r>
      <w:r>
        <w:rPr>
          <w:color w:val="231F20"/>
        </w:rPr>
        <w:t>cover</w:t>
      </w:r>
      <w:r>
        <w:rPr>
          <w:color w:val="231F20"/>
          <w:spacing w:val="-1"/>
        </w:rPr>
        <w:t> </w:t>
      </w:r>
      <w:r>
        <w:rPr>
          <w:color w:val="231F20"/>
        </w:rPr>
        <w:t>broad</w:t>
      </w:r>
      <w:r>
        <w:rPr>
          <w:color w:val="231F20"/>
          <w:spacing w:val="-1"/>
        </w:rPr>
        <w:t> </w:t>
      </w:r>
      <w:r>
        <w:rPr>
          <w:color w:val="231F20"/>
        </w:rPr>
        <w:t>functional</w:t>
      </w:r>
      <w:r>
        <w:rPr>
          <w:color w:val="231F20"/>
          <w:spacing w:val="-1"/>
        </w:rPr>
        <w:t> </w:t>
      </w:r>
      <w:r>
        <w:rPr>
          <w:color w:val="231F20"/>
        </w:rPr>
        <w:t>areas</w:t>
      </w:r>
      <w:r>
        <w:rPr>
          <w:color w:val="231F20"/>
          <w:spacing w:val="-1"/>
        </w:rPr>
        <w:t> </w:t>
      </w:r>
      <w:r>
        <w:rPr>
          <w:color w:val="231F20"/>
        </w:rPr>
        <w:t>of</w:t>
      </w:r>
      <w:r>
        <w:rPr>
          <w:color w:val="231F20"/>
          <w:spacing w:val="-1"/>
        </w:rPr>
        <w:t> </w:t>
      </w:r>
      <w:r>
        <w:rPr>
          <w:color w:val="231F20"/>
        </w:rPr>
        <w:t>code</w:t>
      </w:r>
      <w:r>
        <w:rPr>
          <w:color w:val="231F20"/>
          <w:spacing w:val="-1"/>
        </w:rPr>
        <w:t> </w:t>
      </w:r>
      <w:r>
        <w:rPr>
          <w:color w:val="231F20"/>
        </w:rPr>
        <w:t>be more important? Well, they are important, I won’t deny that, but there are a</w:t>
      </w:r>
      <w:r>
        <w:rPr>
          <w:color w:val="231F20"/>
          <w:spacing w:val="80"/>
          <w:w w:val="150"/>
        </w:rPr>
        <w:t> </w:t>
      </w:r>
      <w:r>
        <w:rPr>
          <w:color w:val="231F20"/>
        </w:rPr>
        <w:t>few problems with large tests:</w:t>
      </w:r>
    </w:p>
    <w:p>
      <w:pPr>
        <w:pStyle w:val="ListParagraph"/>
        <w:numPr>
          <w:ilvl w:val="0"/>
          <w:numId w:val="3"/>
        </w:numPr>
        <w:tabs>
          <w:tab w:pos="547" w:val="left" w:leader="none"/>
        </w:tabs>
        <w:spacing w:line="266" w:lineRule="auto" w:before="127" w:after="0"/>
        <w:ind w:left="546" w:right="112" w:hanging="195"/>
        <w:jc w:val="left"/>
        <w:rPr>
          <w:sz w:val="20"/>
        </w:rPr>
      </w:pPr>
      <w:r>
        <w:rPr>
          <w:b/>
          <w:color w:val="231F20"/>
          <w:sz w:val="20"/>
        </w:rPr>
        <w:t>Error</w:t>
      </w:r>
      <w:r>
        <w:rPr>
          <w:b/>
          <w:color w:val="231F20"/>
          <w:spacing w:val="-3"/>
          <w:sz w:val="20"/>
        </w:rPr>
        <w:t> </w:t>
      </w:r>
      <w:r>
        <w:rPr>
          <w:b/>
          <w:color w:val="231F20"/>
          <w:sz w:val="20"/>
        </w:rPr>
        <w:t>localization</w:t>
      </w:r>
      <w:r>
        <w:rPr>
          <w:color w:val="231F20"/>
          <w:sz w:val="20"/>
        </w:rPr>
        <w:t>—As</w:t>
      </w:r>
      <w:r>
        <w:rPr>
          <w:color w:val="231F20"/>
          <w:spacing w:val="-3"/>
          <w:sz w:val="20"/>
        </w:rPr>
        <w:t> </w:t>
      </w:r>
      <w:r>
        <w:rPr>
          <w:color w:val="231F20"/>
          <w:sz w:val="20"/>
        </w:rPr>
        <w:t>tests</w:t>
      </w:r>
      <w:r>
        <w:rPr>
          <w:color w:val="231F20"/>
          <w:spacing w:val="-3"/>
          <w:sz w:val="20"/>
        </w:rPr>
        <w:t> </w:t>
      </w:r>
      <w:r>
        <w:rPr>
          <w:color w:val="231F20"/>
          <w:sz w:val="20"/>
        </w:rPr>
        <w:t>get</w:t>
      </w:r>
      <w:r>
        <w:rPr>
          <w:color w:val="231F20"/>
          <w:spacing w:val="-3"/>
          <w:sz w:val="20"/>
        </w:rPr>
        <w:t> </w:t>
      </w:r>
      <w:r>
        <w:rPr>
          <w:color w:val="231F20"/>
          <w:sz w:val="20"/>
        </w:rPr>
        <w:t>further</w:t>
      </w:r>
      <w:r>
        <w:rPr>
          <w:color w:val="231F20"/>
          <w:spacing w:val="-3"/>
          <w:sz w:val="20"/>
        </w:rPr>
        <w:t> </w:t>
      </w:r>
      <w:r>
        <w:rPr>
          <w:color w:val="231F20"/>
          <w:sz w:val="20"/>
        </w:rPr>
        <w:t>from</w:t>
      </w:r>
      <w:r>
        <w:rPr>
          <w:color w:val="231F20"/>
          <w:spacing w:val="-3"/>
          <w:sz w:val="20"/>
        </w:rPr>
        <w:t> </w:t>
      </w:r>
      <w:r>
        <w:rPr>
          <w:color w:val="231F20"/>
          <w:sz w:val="20"/>
        </w:rPr>
        <w:t>what</w:t>
      </w:r>
      <w:r>
        <w:rPr>
          <w:color w:val="231F20"/>
          <w:spacing w:val="-3"/>
          <w:sz w:val="20"/>
        </w:rPr>
        <w:t> </w:t>
      </w:r>
      <w:r>
        <w:rPr>
          <w:color w:val="231F20"/>
          <w:sz w:val="20"/>
        </w:rPr>
        <w:t>they</w:t>
      </w:r>
      <w:r>
        <w:rPr>
          <w:color w:val="231F20"/>
          <w:spacing w:val="-3"/>
          <w:sz w:val="20"/>
        </w:rPr>
        <w:t> </w:t>
      </w:r>
      <w:r>
        <w:rPr>
          <w:color w:val="231F20"/>
          <w:sz w:val="20"/>
        </w:rPr>
        <w:t>test,</w:t>
      </w:r>
      <w:r>
        <w:rPr>
          <w:color w:val="231F20"/>
          <w:spacing w:val="-3"/>
          <w:sz w:val="20"/>
        </w:rPr>
        <w:t> </w:t>
      </w:r>
      <w:r>
        <w:rPr>
          <w:color w:val="231F20"/>
          <w:sz w:val="20"/>
        </w:rPr>
        <w:t>it</w:t>
      </w:r>
      <w:r>
        <w:rPr>
          <w:color w:val="231F20"/>
          <w:spacing w:val="-3"/>
          <w:sz w:val="20"/>
        </w:rPr>
        <w:t> </w:t>
      </w:r>
      <w:r>
        <w:rPr>
          <w:color w:val="231F20"/>
          <w:sz w:val="20"/>
        </w:rPr>
        <w:t>is</w:t>
      </w:r>
      <w:r>
        <w:rPr>
          <w:color w:val="231F20"/>
          <w:spacing w:val="-3"/>
          <w:sz w:val="20"/>
        </w:rPr>
        <w:t> </w:t>
      </w:r>
      <w:r>
        <w:rPr>
          <w:color w:val="231F20"/>
          <w:sz w:val="20"/>
        </w:rPr>
        <w:t>harder</w:t>
      </w:r>
      <w:r>
        <w:rPr>
          <w:color w:val="231F20"/>
          <w:spacing w:val="-3"/>
          <w:sz w:val="20"/>
        </w:rPr>
        <w:t> </w:t>
      </w:r>
      <w:r>
        <w:rPr>
          <w:color w:val="231F20"/>
          <w:sz w:val="20"/>
        </w:rPr>
        <w:t>to determine what a test failure means. Often it takes considerable work to pinpoint the source of a test failure. You have to look at the test inputs,</w:t>
      </w:r>
      <w:r>
        <w:rPr>
          <w:color w:val="231F20"/>
          <w:spacing w:val="40"/>
          <w:sz w:val="20"/>
        </w:rPr>
        <w:t> </w:t>
      </w:r>
      <w:r>
        <w:rPr>
          <w:color w:val="231F20"/>
          <w:sz w:val="20"/>
        </w:rPr>
        <w:t>look at the failure, and determine where along the path from inputs to </w:t>
      </w:r>
      <w:r>
        <w:rPr>
          <w:color w:val="231F20"/>
          <w:sz w:val="20"/>
        </w:rPr>
        <w:t>out-</w:t>
      </w:r>
      <w:r>
        <w:rPr>
          <w:color w:val="231F20"/>
          <w:sz w:val="20"/>
        </w:rPr>
        <w:t> puts the failure occurred. Yes, we have to do that for unit tests also, but often the work is trivial.</w:t>
      </w:r>
    </w:p>
    <w:p>
      <w:pPr>
        <w:pStyle w:val="ListParagraph"/>
        <w:numPr>
          <w:ilvl w:val="0"/>
          <w:numId w:val="3"/>
        </w:numPr>
        <w:tabs>
          <w:tab w:pos="547" w:val="left" w:leader="none"/>
        </w:tabs>
        <w:spacing w:line="266" w:lineRule="auto" w:before="128" w:after="0"/>
        <w:ind w:left="546" w:right="168" w:hanging="195"/>
        <w:jc w:val="left"/>
        <w:rPr>
          <w:sz w:val="20"/>
        </w:rPr>
      </w:pPr>
      <w:r>
        <w:rPr>
          <w:b/>
          <w:color w:val="231F20"/>
          <w:sz w:val="20"/>
        </w:rPr>
        <w:t>Execution</w:t>
      </w:r>
      <w:r>
        <w:rPr>
          <w:b/>
          <w:color w:val="231F20"/>
          <w:spacing w:val="-4"/>
          <w:sz w:val="20"/>
        </w:rPr>
        <w:t> </w:t>
      </w:r>
      <w:r>
        <w:rPr>
          <w:b/>
          <w:color w:val="231F20"/>
          <w:sz w:val="20"/>
        </w:rPr>
        <w:t>time</w:t>
      </w:r>
      <w:r>
        <w:rPr>
          <w:color w:val="231F20"/>
          <w:sz w:val="20"/>
        </w:rPr>
        <w:t>—Larger</w:t>
      </w:r>
      <w:r>
        <w:rPr>
          <w:color w:val="231F20"/>
          <w:spacing w:val="-4"/>
          <w:sz w:val="20"/>
        </w:rPr>
        <w:t> </w:t>
      </w:r>
      <w:r>
        <w:rPr>
          <w:color w:val="231F20"/>
          <w:sz w:val="20"/>
        </w:rPr>
        <w:t>tests</w:t>
      </w:r>
      <w:r>
        <w:rPr>
          <w:color w:val="231F20"/>
          <w:spacing w:val="-4"/>
          <w:sz w:val="20"/>
        </w:rPr>
        <w:t> </w:t>
      </w:r>
      <w:r>
        <w:rPr>
          <w:color w:val="231F20"/>
          <w:sz w:val="20"/>
        </w:rPr>
        <w:t>tend</w:t>
      </w:r>
      <w:r>
        <w:rPr>
          <w:color w:val="231F20"/>
          <w:spacing w:val="-4"/>
          <w:sz w:val="20"/>
        </w:rPr>
        <w:t> </w:t>
      </w:r>
      <w:r>
        <w:rPr>
          <w:color w:val="231F20"/>
          <w:sz w:val="20"/>
        </w:rPr>
        <w:t>to</w:t>
      </w:r>
      <w:r>
        <w:rPr>
          <w:color w:val="231F20"/>
          <w:spacing w:val="-4"/>
          <w:sz w:val="20"/>
        </w:rPr>
        <w:t> </w:t>
      </w:r>
      <w:r>
        <w:rPr>
          <w:color w:val="231F20"/>
          <w:sz w:val="20"/>
        </w:rPr>
        <w:t>take</w:t>
      </w:r>
      <w:r>
        <w:rPr>
          <w:color w:val="231F20"/>
          <w:spacing w:val="-4"/>
          <w:sz w:val="20"/>
        </w:rPr>
        <w:t> </w:t>
      </w:r>
      <w:r>
        <w:rPr>
          <w:color w:val="231F20"/>
          <w:sz w:val="20"/>
        </w:rPr>
        <w:t>longer</w:t>
      </w:r>
      <w:r>
        <w:rPr>
          <w:color w:val="231F20"/>
          <w:spacing w:val="-4"/>
          <w:sz w:val="20"/>
        </w:rPr>
        <w:t> </w:t>
      </w:r>
      <w:r>
        <w:rPr>
          <w:color w:val="231F20"/>
          <w:sz w:val="20"/>
        </w:rPr>
        <w:t>to</w:t>
      </w:r>
      <w:r>
        <w:rPr>
          <w:color w:val="231F20"/>
          <w:spacing w:val="-4"/>
          <w:sz w:val="20"/>
        </w:rPr>
        <w:t> </w:t>
      </w:r>
      <w:r>
        <w:rPr>
          <w:color w:val="231F20"/>
          <w:sz w:val="20"/>
        </w:rPr>
        <w:t>execute.</w:t>
      </w:r>
      <w:r>
        <w:rPr>
          <w:color w:val="231F20"/>
          <w:spacing w:val="-4"/>
          <w:sz w:val="20"/>
        </w:rPr>
        <w:t> </w:t>
      </w:r>
      <w:r>
        <w:rPr>
          <w:color w:val="231F20"/>
          <w:sz w:val="20"/>
        </w:rPr>
        <w:t>This</w:t>
      </w:r>
      <w:r>
        <w:rPr>
          <w:color w:val="231F20"/>
          <w:spacing w:val="-4"/>
          <w:sz w:val="20"/>
        </w:rPr>
        <w:t> </w:t>
      </w:r>
      <w:r>
        <w:rPr>
          <w:color w:val="231F20"/>
          <w:sz w:val="20"/>
        </w:rPr>
        <w:t>tends</w:t>
      </w:r>
      <w:r>
        <w:rPr>
          <w:color w:val="231F20"/>
          <w:spacing w:val="-4"/>
          <w:sz w:val="20"/>
        </w:rPr>
        <w:t> </w:t>
      </w:r>
      <w:r>
        <w:rPr>
          <w:color w:val="231F20"/>
          <w:sz w:val="20"/>
        </w:rPr>
        <w:t>to</w:t>
      </w:r>
      <w:r>
        <w:rPr>
          <w:color w:val="231F20"/>
          <w:sz w:val="20"/>
        </w:rPr>
        <w:t> make test runs rather frustrating. Tests that take too long to run end up not being run.</w:t>
      </w:r>
    </w:p>
    <w:p>
      <w:pPr>
        <w:spacing w:after="0" w:line="266" w:lineRule="auto"/>
        <w:jc w:val="left"/>
        <w:rPr>
          <w:sz w:val="20"/>
        </w:rPr>
        <w:sectPr>
          <w:pgSz w:w="7910" w:h="11940"/>
          <w:pgMar w:top="460" w:bottom="280" w:left="220" w:right="620"/>
        </w:sectPr>
      </w:pPr>
    </w:p>
    <w:p>
      <w:pPr>
        <w:pStyle w:val="ListParagraph"/>
        <w:numPr>
          <w:ilvl w:val="0"/>
          <w:numId w:val="3"/>
        </w:numPr>
        <w:tabs>
          <w:tab w:pos="536" w:val="left" w:leader="none"/>
        </w:tabs>
        <w:spacing w:line="266" w:lineRule="auto" w:before="39" w:after="0"/>
        <w:ind w:left="535" w:right="163" w:hanging="195"/>
        <w:jc w:val="left"/>
        <w:rPr>
          <w:sz w:val="20"/>
        </w:rPr>
      </w:pPr>
      <w:r>
        <w:rPr/>
        <w:pict>
          <v:group style="position:absolute;margin-left:387.800995pt;margin-top:50.299pt;width:6.7pt;height:47pt;mso-position-horizontal-relative:page;mso-position-vertical-relative:page;z-index:15751168" id="docshapegroup68" coordorigin="7756,1006" coordsize="134,940">
            <v:rect style="position:absolute;left:7766;top:1015;width:114;height:920" id="docshape69" filled="true" fillcolor="#231f20" stroked="false">
              <v:fill type="solid"/>
            </v:rect>
            <v:shape style="position:absolute;left:7766;top:1015;width:114;height:920" id="docshape7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699392" from="388.300995pt,50.799pt" to="393.999995pt,50.799pt" stroked="true" strokeweight="1pt" strokecolor="#231f20">
            <v:stroke dashstyle="solid"/>
            <w10:wrap type="none"/>
          </v:line>
        </w:pict>
      </w:r>
      <w:bookmarkStart w:name="_bookmark25" w:id="36"/>
      <w:bookmarkEnd w:id="36"/>
      <w:r>
        <w:rPr>
          <w:b/>
          <w:color w:val="231F20"/>
          <w:sz w:val="20"/>
        </w:rPr>
        <w:t>Coverag</w:t>
      </w:r>
      <w:r>
        <w:rPr>
          <w:b/>
          <w:color w:val="231F20"/>
          <w:sz w:val="20"/>
        </w:rPr>
        <w:t>e</w:t>
      </w:r>
      <w:r>
        <w:rPr>
          <w:color w:val="231F20"/>
          <w:sz w:val="20"/>
        </w:rPr>
        <w:t>—It</w:t>
      </w:r>
      <w:r>
        <w:rPr>
          <w:color w:val="231F20"/>
          <w:spacing w:val="-8"/>
          <w:sz w:val="20"/>
        </w:rPr>
        <w:t> </w:t>
      </w:r>
      <w:r>
        <w:rPr>
          <w:color w:val="231F20"/>
          <w:sz w:val="20"/>
        </w:rPr>
        <w:t>is</w:t>
      </w:r>
      <w:r>
        <w:rPr>
          <w:color w:val="231F20"/>
          <w:spacing w:val="-8"/>
          <w:sz w:val="20"/>
        </w:rPr>
        <w:t> </w:t>
      </w:r>
      <w:r>
        <w:rPr>
          <w:color w:val="231F20"/>
          <w:sz w:val="20"/>
        </w:rPr>
        <w:t>hard</w:t>
      </w:r>
      <w:r>
        <w:rPr>
          <w:color w:val="231F20"/>
          <w:spacing w:val="-8"/>
          <w:sz w:val="20"/>
        </w:rPr>
        <w:t> </w:t>
      </w:r>
      <w:r>
        <w:rPr>
          <w:color w:val="231F20"/>
          <w:sz w:val="20"/>
        </w:rPr>
        <w:t>to</w:t>
      </w:r>
      <w:r>
        <w:rPr>
          <w:color w:val="231F20"/>
          <w:spacing w:val="-8"/>
          <w:sz w:val="20"/>
        </w:rPr>
        <w:t> </w:t>
      </w:r>
      <w:r>
        <w:rPr>
          <w:color w:val="231F20"/>
          <w:sz w:val="20"/>
        </w:rPr>
        <w:t>see</w:t>
      </w:r>
      <w:r>
        <w:rPr>
          <w:color w:val="231F20"/>
          <w:spacing w:val="-8"/>
          <w:sz w:val="20"/>
        </w:rPr>
        <w:t> </w:t>
      </w:r>
      <w:r>
        <w:rPr>
          <w:color w:val="231F20"/>
          <w:sz w:val="20"/>
        </w:rPr>
        <w:t>the</w:t>
      </w:r>
      <w:r>
        <w:rPr>
          <w:color w:val="231F20"/>
          <w:spacing w:val="-8"/>
          <w:sz w:val="20"/>
        </w:rPr>
        <w:t> </w:t>
      </w:r>
      <w:r>
        <w:rPr>
          <w:color w:val="231F20"/>
          <w:sz w:val="20"/>
        </w:rPr>
        <w:t>connection</w:t>
      </w:r>
      <w:r>
        <w:rPr>
          <w:color w:val="231F20"/>
          <w:spacing w:val="-8"/>
          <w:sz w:val="20"/>
        </w:rPr>
        <w:t> </w:t>
      </w:r>
      <w:r>
        <w:rPr>
          <w:color w:val="231F20"/>
          <w:sz w:val="20"/>
        </w:rPr>
        <w:t>between</w:t>
      </w:r>
      <w:r>
        <w:rPr>
          <w:color w:val="231F20"/>
          <w:spacing w:val="-8"/>
          <w:sz w:val="20"/>
        </w:rPr>
        <w:t> </w:t>
      </w:r>
      <w:r>
        <w:rPr>
          <w:color w:val="231F20"/>
          <w:sz w:val="20"/>
        </w:rPr>
        <w:t>a</w:t>
      </w:r>
      <w:r>
        <w:rPr>
          <w:color w:val="231F20"/>
          <w:spacing w:val="-8"/>
          <w:sz w:val="20"/>
        </w:rPr>
        <w:t> </w:t>
      </w:r>
      <w:r>
        <w:rPr>
          <w:color w:val="231F20"/>
          <w:sz w:val="20"/>
        </w:rPr>
        <w:t>piece</w:t>
      </w:r>
      <w:r>
        <w:rPr>
          <w:color w:val="231F20"/>
          <w:spacing w:val="-8"/>
          <w:sz w:val="20"/>
        </w:rPr>
        <w:t> </w:t>
      </w:r>
      <w:r>
        <w:rPr>
          <w:color w:val="231F20"/>
          <w:sz w:val="20"/>
        </w:rPr>
        <w:t>of</w:t>
      </w:r>
      <w:r>
        <w:rPr>
          <w:color w:val="231F20"/>
          <w:spacing w:val="-8"/>
          <w:sz w:val="20"/>
        </w:rPr>
        <w:t> </w:t>
      </w:r>
      <w:r>
        <w:rPr>
          <w:color w:val="231F20"/>
          <w:sz w:val="20"/>
        </w:rPr>
        <w:t>code</w:t>
      </w:r>
      <w:r>
        <w:rPr>
          <w:color w:val="231F20"/>
          <w:spacing w:val="-8"/>
          <w:sz w:val="20"/>
        </w:rPr>
        <w:t> </w:t>
      </w:r>
      <w:r>
        <w:rPr>
          <w:color w:val="231F20"/>
          <w:sz w:val="20"/>
        </w:rPr>
        <w:t>and</w:t>
      </w:r>
      <w:r>
        <w:rPr>
          <w:color w:val="231F20"/>
          <w:spacing w:val="-8"/>
          <w:sz w:val="20"/>
        </w:rPr>
        <w:t> </w:t>
      </w:r>
      <w:r>
        <w:rPr>
          <w:color w:val="231F20"/>
          <w:sz w:val="20"/>
        </w:rPr>
        <w:t>the</w:t>
      </w:r>
      <w:r>
        <w:rPr>
          <w:color w:val="231F20"/>
          <w:sz w:val="20"/>
        </w:rPr>
        <w:t> values that exercise it. We can usually find out whether a piece of code is exercised by a test using coverage tools, but when we add new code, we might</w:t>
      </w:r>
      <w:r>
        <w:rPr>
          <w:color w:val="231F20"/>
          <w:spacing w:val="-1"/>
          <w:sz w:val="20"/>
        </w:rPr>
        <w:t> </w:t>
      </w:r>
      <w:r>
        <w:rPr>
          <w:color w:val="231F20"/>
          <w:sz w:val="20"/>
        </w:rPr>
        <w:t>have</w:t>
      </w:r>
      <w:r>
        <w:rPr>
          <w:color w:val="231F20"/>
          <w:spacing w:val="-1"/>
          <w:sz w:val="20"/>
        </w:rPr>
        <w:t> </w:t>
      </w:r>
      <w:r>
        <w:rPr>
          <w:color w:val="231F20"/>
          <w:sz w:val="20"/>
        </w:rPr>
        <w:t>to</w:t>
      </w:r>
      <w:r>
        <w:rPr>
          <w:color w:val="231F20"/>
          <w:spacing w:val="-1"/>
          <w:sz w:val="20"/>
        </w:rPr>
        <w:t> </w:t>
      </w:r>
      <w:r>
        <w:rPr>
          <w:color w:val="231F20"/>
          <w:sz w:val="20"/>
        </w:rPr>
        <w:t>do</w:t>
      </w:r>
      <w:r>
        <w:rPr>
          <w:color w:val="231F20"/>
          <w:spacing w:val="-1"/>
          <w:sz w:val="20"/>
        </w:rPr>
        <w:t> </w:t>
      </w:r>
      <w:r>
        <w:rPr>
          <w:color w:val="231F20"/>
          <w:sz w:val="20"/>
        </w:rPr>
        <w:t>considerable</w:t>
      </w:r>
      <w:r>
        <w:rPr>
          <w:color w:val="231F20"/>
          <w:spacing w:val="-1"/>
          <w:sz w:val="20"/>
        </w:rPr>
        <w:t> </w:t>
      </w:r>
      <w:r>
        <w:rPr>
          <w:color w:val="231F20"/>
          <w:sz w:val="20"/>
        </w:rPr>
        <w:t>work</w:t>
      </w:r>
      <w:r>
        <w:rPr>
          <w:color w:val="231F20"/>
          <w:spacing w:val="-1"/>
          <w:sz w:val="20"/>
        </w:rPr>
        <w:t> </w:t>
      </w:r>
      <w:r>
        <w:rPr>
          <w:color w:val="231F20"/>
          <w:sz w:val="20"/>
        </w:rPr>
        <w:t>to</w:t>
      </w:r>
      <w:r>
        <w:rPr>
          <w:color w:val="231F20"/>
          <w:spacing w:val="-1"/>
          <w:sz w:val="20"/>
        </w:rPr>
        <w:t> </w:t>
      </w:r>
      <w:r>
        <w:rPr>
          <w:color w:val="231F20"/>
          <w:sz w:val="20"/>
        </w:rPr>
        <w:t>create</w:t>
      </w:r>
      <w:r>
        <w:rPr>
          <w:color w:val="231F20"/>
          <w:spacing w:val="-1"/>
          <w:sz w:val="20"/>
        </w:rPr>
        <w:t> </w:t>
      </w:r>
      <w:r>
        <w:rPr>
          <w:color w:val="231F20"/>
          <w:sz w:val="20"/>
        </w:rPr>
        <w:t>high-level</w:t>
      </w:r>
      <w:r>
        <w:rPr>
          <w:color w:val="231F20"/>
          <w:spacing w:val="-1"/>
          <w:sz w:val="20"/>
        </w:rPr>
        <w:t> </w:t>
      </w:r>
      <w:r>
        <w:rPr>
          <w:color w:val="231F20"/>
          <w:sz w:val="20"/>
        </w:rPr>
        <w:t>tests</w:t>
      </w:r>
      <w:r>
        <w:rPr>
          <w:color w:val="231F20"/>
          <w:spacing w:val="-1"/>
          <w:sz w:val="20"/>
        </w:rPr>
        <w:t> </w:t>
      </w:r>
      <w:r>
        <w:rPr>
          <w:color w:val="231F20"/>
          <w:sz w:val="20"/>
        </w:rPr>
        <w:t>that</w:t>
      </w:r>
      <w:r>
        <w:rPr>
          <w:color w:val="231F20"/>
          <w:spacing w:val="-1"/>
          <w:sz w:val="20"/>
        </w:rPr>
        <w:t> </w:t>
      </w:r>
      <w:r>
        <w:rPr>
          <w:color w:val="231F20"/>
          <w:sz w:val="20"/>
        </w:rPr>
        <w:t>exercise the new code.</w:t>
      </w:r>
    </w:p>
    <w:p>
      <w:pPr>
        <w:pStyle w:val="BodyText"/>
        <w:spacing w:before="7"/>
        <w:rPr>
          <w:sz w:val="8"/>
        </w:rPr>
      </w:pPr>
      <w:r>
        <w:rPr/>
        <w:pict>
          <v:shape style="position:absolute;margin-left:33.049999pt;margin-top:6.286838pt;width:342.05pt;height:85pt;mso-position-horizontal-relative:page;mso-position-vertical-relative:paragraph;z-index:-15707136;mso-wrap-distance-left:0;mso-wrap-distance-right:0" type="#_x0000_t202" id="docshape71" filled="true" fillcolor="#e6e7e8" stroked="false">
            <v:textbox inset="0,0,0,0">
              <w:txbxContent>
                <w:p>
                  <w:pPr>
                    <w:spacing w:line="249" w:lineRule="auto" w:before="69"/>
                    <w:ind w:left="120" w:right="104" w:firstLine="0"/>
                    <w:jc w:val="both"/>
                    <w:rPr>
                      <w:color w:val="000000"/>
                      <w:sz w:val="18"/>
                    </w:rPr>
                  </w:pPr>
                  <w:r>
                    <w:rPr>
                      <w:color w:val="231F20"/>
                      <w:sz w:val="18"/>
                    </w:rPr>
                    <w:t>One of the most frustrating things about larger tests is that we can have error local-</w:t>
                  </w:r>
                  <w:r>
                    <w:rPr>
                      <w:color w:val="231F20"/>
                      <w:spacing w:val="40"/>
                      <w:sz w:val="18"/>
                    </w:rPr>
                    <w:t> </w:t>
                  </w:r>
                  <w:r>
                    <w:rPr>
                      <w:color w:val="231F20"/>
                      <w:sz w:val="18"/>
                    </w:rPr>
                    <w:t>ization if we run our tests more often, but it is very hard to achieve. If we run our</w:t>
                  </w:r>
                  <w:r>
                    <w:rPr>
                      <w:color w:val="231F20"/>
                      <w:spacing w:val="80"/>
                      <w:sz w:val="18"/>
                    </w:rPr>
                    <w:t> </w:t>
                  </w:r>
                  <w:r>
                    <w:rPr>
                      <w:color w:val="231F20"/>
                      <w:sz w:val="18"/>
                    </w:rPr>
                    <w:t>tests and they pass, and then we make a small change and they fail, we know pre-</w:t>
                  </w:r>
                  <w:r>
                    <w:rPr>
                      <w:color w:val="231F20"/>
                      <w:spacing w:val="40"/>
                      <w:sz w:val="18"/>
                    </w:rPr>
                    <w:t> </w:t>
                  </w:r>
                  <w:r>
                    <w:rPr>
                      <w:color w:val="231F20"/>
                      <w:sz w:val="18"/>
                    </w:rPr>
                    <w:t>cisely where the problem was triggered. It was something we did in that last small</w:t>
                  </w:r>
                  <w:r>
                    <w:rPr>
                      <w:color w:val="231F20"/>
                      <w:spacing w:val="40"/>
                      <w:sz w:val="18"/>
                    </w:rPr>
                    <w:t> </w:t>
                  </w:r>
                  <w:r>
                    <w:rPr>
                      <w:color w:val="231F20"/>
                      <w:sz w:val="18"/>
                    </w:rPr>
                    <w:t>change. We can roll back the change and try again. But if our tests are large, execu-</w:t>
                  </w:r>
                  <w:r>
                    <w:rPr>
                      <w:color w:val="231F20"/>
                      <w:spacing w:val="40"/>
                      <w:sz w:val="18"/>
                    </w:rPr>
                    <w:t> </w:t>
                  </w:r>
                  <w:r>
                    <w:rPr>
                      <w:color w:val="231F20"/>
                      <w:sz w:val="18"/>
                    </w:rPr>
                    <w:t>tion time can be too long; our tendency will be to avoid running the tests </w:t>
                  </w:r>
                  <w:r>
                    <w:rPr>
                      <w:color w:val="231F20"/>
                      <w:sz w:val="18"/>
                    </w:rPr>
                    <w:t>often</w:t>
                  </w:r>
                  <w:r>
                    <w:rPr>
                      <w:color w:val="231F20"/>
                      <w:spacing w:val="80"/>
                      <w:sz w:val="18"/>
                    </w:rPr>
                    <w:t> </w:t>
                  </w:r>
                  <w:r>
                    <w:rPr>
                      <w:color w:val="231F20"/>
                      <w:sz w:val="18"/>
                    </w:rPr>
                    <w:t>enough to really localize errors.</w:t>
                  </w:r>
                </w:p>
              </w:txbxContent>
            </v:textbox>
            <v:fill type="solid"/>
            <w10:wrap type="topAndBottom"/>
          </v:shape>
        </w:pict>
      </w:r>
    </w:p>
    <w:p>
      <w:pPr>
        <w:pStyle w:val="BodyText"/>
        <w:spacing w:line="266" w:lineRule="auto" w:before="133"/>
        <w:ind w:left="101" w:right="114" w:firstLine="240"/>
        <w:jc w:val="both"/>
      </w:pPr>
      <w:r>
        <w:rPr>
          <w:color w:val="231F20"/>
        </w:rPr>
        <w:t>Unit tests fill in gaps that larger tests can’t. We can test pieces of code </w:t>
      </w:r>
      <w:r>
        <w:rPr>
          <w:color w:val="231F20"/>
        </w:rPr>
        <w:t>inde- pendently; we can group tests so that we can run some under some conditions and others under other conditions. With them we can localize errors quickly. If we think there is an error in some particular piece of code and we can use it in a test harness, we can usually code up a test quickly to see if the error really is </w:t>
      </w:r>
      <w:r>
        <w:rPr>
          <w:color w:val="231F20"/>
          <w:spacing w:val="-2"/>
        </w:rPr>
        <w:t>there.</w:t>
      </w:r>
    </w:p>
    <w:p>
      <w:pPr>
        <w:pStyle w:val="BodyText"/>
        <w:spacing w:line="233" w:lineRule="exact"/>
        <w:ind w:left="341"/>
        <w:jc w:val="both"/>
      </w:pPr>
      <w:r>
        <w:rPr>
          <w:color w:val="231F20"/>
        </w:rPr>
        <w:t>Here</w:t>
      </w:r>
      <w:r>
        <w:rPr>
          <w:color w:val="231F20"/>
          <w:spacing w:val="9"/>
        </w:rPr>
        <w:t> </w:t>
      </w:r>
      <w:r>
        <w:rPr>
          <w:color w:val="231F20"/>
        </w:rPr>
        <w:t>are</w:t>
      </w:r>
      <w:r>
        <w:rPr>
          <w:color w:val="231F20"/>
          <w:spacing w:val="9"/>
        </w:rPr>
        <w:t> </w:t>
      </w:r>
      <w:r>
        <w:rPr>
          <w:color w:val="231F20"/>
        </w:rPr>
        <w:t>qualities</w:t>
      </w:r>
      <w:r>
        <w:rPr>
          <w:color w:val="231F20"/>
          <w:spacing w:val="10"/>
        </w:rPr>
        <w:t> </w:t>
      </w:r>
      <w:r>
        <w:rPr>
          <w:color w:val="231F20"/>
        </w:rPr>
        <w:t>of</w:t>
      </w:r>
      <w:r>
        <w:rPr>
          <w:color w:val="231F20"/>
          <w:spacing w:val="9"/>
        </w:rPr>
        <w:t> </w:t>
      </w:r>
      <w:r>
        <w:rPr>
          <w:color w:val="231F20"/>
        </w:rPr>
        <w:t>good</w:t>
      </w:r>
      <w:r>
        <w:rPr>
          <w:color w:val="231F20"/>
          <w:spacing w:val="10"/>
        </w:rPr>
        <w:t> </w:t>
      </w:r>
      <w:r>
        <w:rPr>
          <w:color w:val="231F20"/>
        </w:rPr>
        <w:t>unit</w:t>
      </w:r>
      <w:r>
        <w:rPr>
          <w:color w:val="231F20"/>
          <w:spacing w:val="9"/>
        </w:rPr>
        <w:t> </w:t>
      </w:r>
      <w:r>
        <w:rPr>
          <w:color w:val="231F20"/>
          <w:spacing w:val="-2"/>
        </w:rPr>
        <w:t>tests:</w:t>
      </w:r>
    </w:p>
    <w:p>
      <w:pPr>
        <w:pStyle w:val="ListParagraph"/>
        <w:numPr>
          <w:ilvl w:val="1"/>
          <w:numId w:val="3"/>
        </w:numPr>
        <w:tabs>
          <w:tab w:pos="684" w:val="left" w:leader="none"/>
        </w:tabs>
        <w:spacing w:line="240" w:lineRule="auto" w:before="86" w:after="0"/>
        <w:ind w:left="683" w:right="0" w:hanging="223"/>
        <w:jc w:val="both"/>
        <w:rPr>
          <w:sz w:val="20"/>
        </w:rPr>
      </w:pPr>
      <w:r>
        <w:rPr>
          <w:color w:val="231F20"/>
          <w:sz w:val="20"/>
        </w:rPr>
        <w:t>They</w:t>
      </w:r>
      <w:r>
        <w:rPr>
          <w:color w:val="231F20"/>
          <w:spacing w:val="10"/>
          <w:sz w:val="20"/>
        </w:rPr>
        <w:t> </w:t>
      </w:r>
      <w:r>
        <w:rPr>
          <w:color w:val="231F20"/>
          <w:sz w:val="20"/>
        </w:rPr>
        <w:t>run</w:t>
      </w:r>
      <w:r>
        <w:rPr>
          <w:color w:val="231F20"/>
          <w:spacing w:val="10"/>
          <w:sz w:val="20"/>
        </w:rPr>
        <w:t> </w:t>
      </w:r>
      <w:r>
        <w:rPr>
          <w:color w:val="231F20"/>
          <w:spacing w:val="-2"/>
          <w:sz w:val="20"/>
        </w:rPr>
        <w:t>fast.</w:t>
      </w:r>
    </w:p>
    <w:p>
      <w:pPr>
        <w:pStyle w:val="ListParagraph"/>
        <w:numPr>
          <w:ilvl w:val="1"/>
          <w:numId w:val="3"/>
        </w:numPr>
        <w:tabs>
          <w:tab w:pos="684" w:val="left" w:leader="none"/>
        </w:tabs>
        <w:spacing w:line="240" w:lineRule="auto" w:before="125" w:after="0"/>
        <w:ind w:left="683" w:right="0" w:hanging="223"/>
        <w:jc w:val="both"/>
        <w:rPr>
          <w:sz w:val="20"/>
        </w:rPr>
      </w:pPr>
      <w:r>
        <w:rPr>
          <w:color w:val="231F20"/>
          <w:sz w:val="20"/>
        </w:rPr>
        <w:t>They</w:t>
      </w:r>
      <w:r>
        <w:rPr>
          <w:color w:val="231F20"/>
          <w:spacing w:val="6"/>
          <w:sz w:val="20"/>
        </w:rPr>
        <w:t> </w:t>
      </w:r>
      <w:r>
        <w:rPr>
          <w:color w:val="231F20"/>
          <w:sz w:val="20"/>
        </w:rPr>
        <w:t>help</w:t>
      </w:r>
      <w:r>
        <w:rPr>
          <w:color w:val="231F20"/>
          <w:spacing w:val="7"/>
          <w:sz w:val="20"/>
        </w:rPr>
        <w:t> </w:t>
      </w:r>
      <w:r>
        <w:rPr>
          <w:color w:val="231F20"/>
          <w:sz w:val="20"/>
        </w:rPr>
        <w:t>us</w:t>
      </w:r>
      <w:r>
        <w:rPr>
          <w:color w:val="231F20"/>
          <w:spacing w:val="6"/>
          <w:sz w:val="20"/>
        </w:rPr>
        <w:t> </w:t>
      </w:r>
      <w:r>
        <w:rPr>
          <w:color w:val="231F20"/>
          <w:sz w:val="20"/>
        </w:rPr>
        <w:t>localize</w:t>
      </w:r>
      <w:r>
        <w:rPr>
          <w:color w:val="231F20"/>
          <w:spacing w:val="7"/>
          <w:sz w:val="20"/>
        </w:rPr>
        <w:t> </w:t>
      </w:r>
      <w:r>
        <w:rPr>
          <w:color w:val="231F20"/>
          <w:spacing w:val="-2"/>
          <w:sz w:val="20"/>
        </w:rPr>
        <w:t>problems.</w:t>
      </w:r>
    </w:p>
    <w:p>
      <w:pPr>
        <w:pStyle w:val="BodyText"/>
        <w:spacing w:line="266" w:lineRule="auto" w:before="126"/>
        <w:ind w:left="101" w:right="114" w:firstLine="240"/>
        <w:jc w:val="both"/>
      </w:pPr>
      <w:r>
        <w:rPr/>
        <w:pict>
          <v:shape style="position:absolute;margin-left:33.049999pt;margin-top:152.135956pt;width:342.05pt;height:19pt;mso-position-horizontal-relative:page;mso-position-vertical-relative:paragraph;z-index:-15706624;mso-wrap-distance-left:0;mso-wrap-distance-right:0" type="#_x0000_t202" id="docshape72" filled="true" fillcolor="#e6e7e8" stroked="false">
            <v:textbox inset="0,0,0,0">
              <w:txbxContent>
                <w:p>
                  <w:pPr>
                    <w:spacing w:before="69"/>
                    <w:ind w:left="120" w:right="0" w:firstLine="0"/>
                    <w:jc w:val="left"/>
                    <w:rPr>
                      <w:color w:val="000000"/>
                      <w:sz w:val="18"/>
                    </w:rPr>
                  </w:pPr>
                  <w:r>
                    <w:rPr>
                      <w:color w:val="231F20"/>
                      <w:sz w:val="18"/>
                    </w:rPr>
                    <w:t>A</w:t>
                  </w:r>
                  <w:r>
                    <w:rPr>
                      <w:color w:val="231F20"/>
                      <w:spacing w:val="5"/>
                      <w:sz w:val="18"/>
                    </w:rPr>
                    <w:t> </w:t>
                  </w:r>
                  <w:r>
                    <w:rPr>
                      <w:color w:val="231F20"/>
                      <w:sz w:val="18"/>
                    </w:rPr>
                    <w:t>unit</w:t>
                  </w:r>
                  <w:r>
                    <w:rPr>
                      <w:color w:val="231F20"/>
                      <w:spacing w:val="5"/>
                      <w:sz w:val="18"/>
                    </w:rPr>
                    <w:t> </w:t>
                  </w:r>
                  <w:r>
                    <w:rPr>
                      <w:color w:val="231F20"/>
                      <w:sz w:val="18"/>
                    </w:rPr>
                    <w:t>test</w:t>
                  </w:r>
                  <w:r>
                    <w:rPr>
                      <w:color w:val="231F20"/>
                      <w:spacing w:val="6"/>
                      <w:sz w:val="18"/>
                    </w:rPr>
                    <w:t> </w:t>
                  </w:r>
                  <w:r>
                    <w:rPr>
                      <w:color w:val="231F20"/>
                      <w:sz w:val="18"/>
                    </w:rPr>
                    <w:t>that</w:t>
                  </w:r>
                  <w:r>
                    <w:rPr>
                      <w:color w:val="231F20"/>
                      <w:spacing w:val="5"/>
                      <w:sz w:val="18"/>
                    </w:rPr>
                    <w:t> </w:t>
                  </w:r>
                  <w:r>
                    <w:rPr>
                      <w:color w:val="231F20"/>
                      <w:sz w:val="18"/>
                    </w:rPr>
                    <w:t>takes</w:t>
                  </w:r>
                  <w:r>
                    <w:rPr>
                      <w:color w:val="231F20"/>
                      <w:spacing w:val="5"/>
                      <w:sz w:val="18"/>
                    </w:rPr>
                    <w:t> </w:t>
                  </w:r>
                  <w:r>
                    <w:rPr>
                      <w:color w:val="231F20"/>
                      <w:sz w:val="18"/>
                    </w:rPr>
                    <w:t>1/10th</w:t>
                  </w:r>
                  <w:r>
                    <w:rPr>
                      <w:color w:val="231F20"/>
                      <w:spacing w:val="6"/>
                      <w:sz w:val="18"/>
                    </w:rPr>
                    <w:t> </w:t>
                  </w:r>
                  <w:r>
                    <w:rPr>
                      <w:color w:val="231F20"/>
                      <w:sz w:val="18"/>
                    </w:rPr>
                    <w:t>of</w:t>
                  </w:r>
                  <w:r>
                    <w:rPr>
                      <w:color w:val="231F20"/>
                      <w:spacing w:val="5"/>
                      <w:sz w:val="18"/>
                    </w:rPr>
                    <w:t> </w:t>
                  </w:r>
                  <w:r>
                    <w:rPr>
                      <w:color w:val="231F20"/>
                      <w:sz w:val="18"/>
                    </w:rPr>
                    <w:t>a</w:t>
                  </w:r>
                  <w:r>
                    <w:rPr>
                      <w:color w:val="231F20"/>
                      <w:spacing w:val="6"/>
                      <w:sz w:val="18"/>
                    </w:rPr>
                    <w:t> </w:t>
                  </w:r>
                  <w:r>
                    <w:rPr>
                      <w:color w:val="231F20"/>
                      <w:sz w:val="18"/>
                    </w:rPr>
                    <w:t>second</w:t>
                  </w:r>
                  <w:r>
                    <w:rPr>
                      <w:color w:val="231F20"/>
                      <w:spacing w:val="5"/>
                      <w:sz w:val="18"/>
                    </w:rPr>
                    <w:t> </w:t>
                  </w:r>
                  <w:r>
                    <w:rPr>
                      <w:color w:val="231F20"/>
                      <w:sz w:val="18"/>
                    </w:rPr>
                    <w:t>to</w:t>
                  </w:r>
                  <w:r>
                    <w:rPr>
                      <w:color w:val="231F20"/>
                      <w:spacing w:val="5"/>
                      <w:sz w:val="18"/>
                    </w:rPr>
                    <w:t> </w:t>
                  </w:r>
                  <w:r>
                    <w:rPr>
                      <w:color w:val="231F20"/>
                      <w:sz w:val="18"/>
                    </w:rPr>
                    <w:t>run</w:t>
                  </w:r>
                  <w:r>
                    <w:rPr>
                      <w:color w:val="231F20"/>
                      <w:spacing w:val="6"/>
                      <w:sz w:val="18"/>
                    </w:rPr>
                    <w:t> </w:t>
                  </w:r>
                  <w:r>
                    <w:rPr>
                      <w:color w:val="231F20"/>
                      <w:sz w:val="18"/>
                    </w:rPr>
                    <w:t>is</w:t>
                  </w:r>
                  <w:r>
                    <w:rPr>
                      <w:color w:val="231F20"/>
                      <w:spacing w:val="5"/>
                      <w:sz w:val="18"/>
                    </w:rPr>
                    <w:t> </w:t>
                  </w:r>
                  <w:r>
                    <w:rPr>
                      <w:color w:val="231F20"/>
                      <w:sz w:val="18"/>
                    </w:rPr>
                    <w:t>a</w:t>
                  </w:r>
                  <w:r>
                    <w:rPr>
                      <w:color w:val="231F20"/>
                      <w:spacing w:val="6"/>
                      <w:sz w:val="18"/>
                    </w:rPr>
                    <w:t> </w:t>
                  </w:r>
                  <w:r>
                    <w:rPr>
                      <w:color w:val="231F20"/>
                      <w:sz w:val="18"/>
                    </w:rPr>
                    <w:t>slow</w:t>
                  </w:r>
                  <w:r>
                    <w:rPr>
                      <w:color w:val="231F20"/>
                      <w:spacing w:val="5"/>
                      <w:sz w:val="18"/>
                    </w:rPr>
                    <w:t> </w:t>
                  </w:r>
                  <w:r>
                    <w:rPr>
                      <w:color w:val="231F20"/>
                      <w:sz w:val="18"/>
                    </w:rPr>
                    <w:t>unit</w:t>
                  </w:r>
                  <w:r>
                    <w:rPr>
                      <w:color w:val="231F20"/>
                      <w:spacing w:val="5"/>
                      <w:sz w:val="18"/>
                    </w:rPr>
                    <w:t> </w:t>
                  </w:r>
                  <w:r>
                    <w:rPr>
                      <w:color w:val="231F20"/>
                      <w:spacing w:val="-2"/>
                      <w:sz w:val="18"/>
                    </w:rPr>
                    <w:t>test.</w:t>
                  </w:r>
                </w:p>
              </w:txbxContent>
            </v:textbox>
            <v:fill type="solid"/>
            <w10:wrap type="topAndBottom"/>
          </v:shape>
        </w:pict>
      </w:r>
      <w:r>
        <w:rPr>
          <w:color w:val="231F20"/>
        </w:rPr>
        <w:t>In the industry, people often go back and forth about whether </w:t>
      </w:r>
      <w:r>
        <w:rPr>
          <w:color w:val="231F20"/>
        </w:rPr>
        <w:t>particular</w:t>
      </w:r>
      <w:r>
        <w:rPr>
          <w:color w:val="231F20"/>
          <w:spacing w:val="80"/>
        </w:rPr>
        <w:t> </w:t>
      </w:r>
      <w:r>
        <w:rPr>
          <w:color w:val="231F20"/>
        </w:rPr>
        <w:t>tests are unit tests. Is a test really a unit test if it uses another production class?</w:t>
      </w:r>
      <w:r>
        <w:rPr>
          <w:color w:val="231F20"/>
          <w:spacing w:val="80"/>
        </w:rPr>
        <w:t> </w:t>
      </w:r>
      <w:r>
        <w:rPr>
          <w:color w:val="231F20"/>
        </w:rPr>
        <w:t>I go back to the two qualities: Does the test run fast? Can it help us localize errors quickly? Naturally, there is a continuum. Some tests are larger, and they use several classes together. In fact, they may seem to be little integration tests. By themselves, they might seem to run fast, but what happens when you run them</w:t>
      </w:r>
      <w:r>
        <w:rPr>
          <w:color w:val="231F20"/>
          <w:spacing w:val="-3"/>
        </w:rPr>
        <w:t> </w:t>
      </w:r>
      <w:r>
        <w:rPr>
          <w:color w:val="231F20"/>
        </w:rPr>
        <w:t>all</w:t>
      </w:r>
      <w:r>
        <w:rPr>
          <w:color w:val="231F20"/>
          <w:spacing w:val="-3"/>
        </w:rPr>
        <w:t> </w:t>
      </w:r>
      <w:r>
        <w:rPr>
          <w:color w:val="231F20"/>
        </w:rPr>
        <w:t>together?</w:t>
      </w:r>
      <w:r>
        <w:rPr>
          <w:color w:val="231F20"/>
          <w:spacing w:val="-3"/>
        </w:rPr>
        <w:t> </w:t>
      </w:r>
      <w:r>
        <w:rPr>
          <w:color w:val="231F20"/>
        </w:rPr>
        <w:t>When</w:t>
      </w:r>
      <w:r>
        <w:rPr>
          <w:color w:val="231F20"/>
          <w:spacing w:val="-3"/>
        </w:rPr>
        <w:t> </w:t>
      </w:r>
      <w:r>
        <w:rPr>
          <w:color w:val="231F20"/>
        </w:rPr>
        <w:t>you</w:t>
      </w:r>
      <w:r>
        <w:rPr>
          <w:color w:val="231F20"/>
          <w:spacing w:val="-3"/>
        </w:rPr>
        <w:t> </w:t>
      </w:r>
      <w:r>
        <w:rPr>
          <w:color w:val="231F20"/>
        </w:rPr>
        <w:t>have</w:t>
      </w:r>
      <w:r>
        <w:rPr>
          <w:color w:val="231F20"/>
          <w:spacing w:val="-3"/>
        </w:rPr>
        <w:t> </w:t>
      </w:r>
      <w:r>
        <w:rPr>
          <w:color w:val="231F20"/>
        </w:rPr>
        <w:t>a</w:t>
      </w:r>
      <w:r>
        <w:rPr>
          <w:color w:val="231F20"/>
          <w:spacing w:val="-3"/>
        </w:rPr>
        <w:t> </w:t>
      </w:r>
      <w:r>
        <w:rPr>
          <w:color w:val="231F20"/>
        </w:rPr>
        <w:t>test</w:t>
      </w:r>
      <w:r>
        <w:rPr>
          <w:color w:val="231F20"/>
          <w:spacing w:val="-3"/>
        </w:rPr>
        <w:t> </w:t>
      </w:r>
      <w:r>
        <w:rPr>
          <w:color w:val="231F20"/>
        </w:rPr>
        <w:t>that</w:t>
      </w:r>
      <w:r>
        <w:rPr>
          <w:color w:val="231F20"/>
          <w:spacing w:val="-3"/>
        </w:rPr>
        <w:t> </w:t>
      </w:r>
      <w:r>
        <w:rPr>
          <w:color w:val="231F20"/>
        </w:rPr>
        <w:t>exercises</w:t>
      </w:r>
      <w:r>
        <w:rPr>
          <w:color w:val="231F20"/>
          <w:spacing w:val="-3"/>
        </w:rPr>
        <w:t> </w:t>
      </w:r>
      <w:r>
        <w:rPr>
          <w:color w:val="231F20"/>
        </w:rPr>
        <w:t>a</w:t>
      </w:r>
      <w:r>
        <w:rPr>
          <w:color w:val="231F20"/>
          <w:spacing w:val="-3"/>
        </w:rPr>
        <w:t> </w:t>
      </w:r>
      <w:r>
        <w:rPr>
          <w:color w:val="231F20"/>
        </w:rPr>
        <w:t>class</w:t>
      </w:r>
      <w:r>
        <w:rPr>
          <w:color w:val="231F20"/>
          <w:spacing w:val="-3"/>
        </w:rPr>
        <w:t> </w:t>
      </w:r>
      <w:r>
        <w:rPr>
          <w:color w:val="231F20"/>
        </w:rPr>
        <w:t>along</w:t>
      </w:r>
      <w:r>
        <w:rPr>
          <w:color w:val="231F20"/>
          <w:spacing w:val="-3"/>
        </w:rPr>
        <w:t> </w:t>
      </w:r>
      <w:r>
        <w:rPr>
          <w:color w:val="231F20"/>
        </w:rPr>
        <w:t>with</w:t>
      </w:r>
      <w:r>
        <w:rPr>
          <w:color w:val="231F20"/>
          <w:spacing w:val="-3"/>
        </w:rPr>
        <w:t> </w:t>
      </w:r>
      <w:r>
        <w:rPr>
          <w:color w:val="231F20"/>
        </w:rPr>
        <w:t>several of its collaborators, it tends to grow. If you haven’t taken the time to make a</w:t>
      </w:r>
      <w:r>
        <w:rPr>
          <w:color w:val="231F20"/>
          <w:spacing w:val="40"/>
        </w:rPr>
        <w:t> </w:t>
      </w:r>
      <w:r>
        <w:rPr>
          <w:color w:val="231F20"/>
        </w:rPr>
        <w:t>class separately instantiable in a test harness, how easy will it be when you add more code? It never gets easier. People put it off. Over time, the test might end up taking as long as 1/10th of a second to execute.</w:t>
      </w:r>
    </w:p>
    <w:p>
      <w:pPr>
        <w:pStyle w:val="BodyText"/>
        <w:spacing w:line="266" w:lineRule="auto" w:before="63"/>
        <w:ind w:left="101" w:right="114" w:firstLine="240"/>
        <w:jc w:val="both"/>
      </w:pPr>
      <w:r>
        <w:rPr>
          <w:color w:val="231F20"/>
        </w:rPr>
        <w:t>Yes, I’m serious. At the time that I’m writing this, 1/10th of a second is </w:t>
      </w:r>
      <w:r>
        <w:rPr>
          <w:color w:val="231F20"/>
        </w:rPr>
        <w:t>an</w:t>
      </w:r>
      <w:r>
        <w:rPr>
          <w:color w:val="231F20"/>
          <w:spacing w:val="80"/>
        </w:rPr>
        <w:t> </w:t>
      </w:r>
      <w:r>
        <w:rPr>
          <w:color w:val="231F20"/>
        </w:rPr>
        <w:t>eon for a unit test. Let’s do the math. If you have a project with 3,000 classes</w:t>
      </w:r>
      <w:r>
        <w:rPr>
          <w:color w:val="231F20"/>
          <w:spacing w:val="80"/>
        </w:rPr>
        <w:t> </w:t>
      </w:r>
      <w:r>
        <w:rPr>
          <w:color w:val="231F20"/>
        </w:rPr>
        <w:t>and there are about 10 tests apiece, that is 30,000 tests. How long will it take to run</w:t>
      </w:r>
      <w:r>
        <w:rPr>
          <w:color w:val="231F20"/>
          <w:spacing w:val="6"/>
        </w:rPr>
        <w:t> </w:t>
      </w:r>
      <w:r>
        <w:rPr>
          <w:color w:val="231F20"/>
        </w:rPr>
        <w:t>all</w:t>
      </w:r>
      <w:r>
        <w:rPr>
          <w:color w:val="231F20"/>
          <w:spacing w:val="7"/>
        </w:rPr>
        <w:t> </w:t>
      </w:r>
      <w:r>
        <w:rPr>
          <w:color w:val="231F20"/>
        </w:rPr>
        <w:t>of</w:t>
      </w:r>
      <w:r>
        <w:rPr>
          <w:color w:val="231F20"/>
          <w:spacing w:val="6"/>
        </w:rPr>
        <w:t> </w:t>
      </w:r>
      <w:r>
        <w:rPr>
          <w:color w:val="231F20"/>
        </w:rPr>
        <w:t>the</w:t>
      </w:r>
      <w:r>
        <w:rPr>
          <w:color w:val="231F20"/>
          <w:spacing w:val="7"/>
        </w:rPr>
        <w:t> </w:t>
      </w:r>
      <w:r>
        <w:rPr>
          <w:color w:val="231F20"/>
        </w:rPr>
        <w:t>tests</w:t>
      </w:r>
      <w:r>
        <w:rPr>
          <w:color w:val="231F20"/>
          <w:spacing w:val="6"/>
        </w:rPr>
        <w:t> </w:t>
      </w:r>
      <w:r>
        <w:rPr>
          <w:color w:val="231F20"/>
        </w:rPr>
        <w:t>for</w:t>
      </w:r>
      <w:r>
        <w:rPr>
          <w:color w:val="231F20"/>
          <w:spacing w:val="7"/>
        </w:rPr>
        <w:t> </w:t>
      </w:r>
      <w:r>
        <w:rPr>
          <w:color w:val="231F20"/>
        </w:rPr>
        <w:t>that</w:t>
      </w:r>
      <w:r>
        <w:rPr>
          <w:color w:val="231F20"/>
          <w:spacing w:val="6"/>
        </w:rPr>
        <w:t> </w:t>
      </w:r>
      <w:r>
        <w:rPr>
          <w:color w:val="231F20"/>
        </w:rPr>
        <w:t>project</w:t>
      </w:r>
      <w:r>
        <w:rPr>
          <w:color w:val="231F20"/>
          <w:spacing w:val="7"/>
        </w:rPr>
        <w:t> </w:t>
      </w:r>
      <w:r>
        <w:rPr>
          <w:color w:val="231F20"/>
        </w:rPr>
        <w:t>if</w:t>
      </w:r>
      <w:r>
        <w:rPr>
          <w:color w:val="231F20"/>
          <w:spacing w:val="7"/>
        </w:rPr>
        <w:t> </w:t>
      </w:r>
      <w:r>
        <w:rPr>
          <w:color w:val="231F20"/>
        </w:rPr>
        <w:t>they</w:t>
      </w:r>
      <w:r>
        <w:rPr>
          <w:color w:val="231F20"/>
          <w:spacing w:val="6"/>
        </w:rPr>
        <w:t> </w:t>
      </w:r>
      <w:r>
        <w:rPr>
          <w:color w:val="231F20"/>
        </w:rPr>
        <w:t>take</w:t>
      </w:r>
      <w:r>
        <w:rPr>
          <w:color w:val="231F20"/>
          <w:spacing w:val="7"/>
        </w:rPr>
        <w:t> </w:t>
      </w:r>
      <w:r>
        <w:rPr>
          <w:color w:val="231F20"/>
        </w:rPr>
        <w:t>1/10th</w:t>
      </w:r>
      <w:r>
        <w:rPr>
          <w:color w:val="231F20"/>
          <w:spacing w:val="6"/>
        </w:rPr>
        <w:t> </w:t>
      </w:r>
      <w:r>
        <w:rPr>
          <w:color w:val="231F20"/>
        </w:rPr>
        <w:t>of</w:t>
      </w:r>
      <w:r>
        <w:rPr>
          <w:color w:val="231F20"/>
          <w:spacing w:val="7"/>
        </w:rPr>
        <w:t> </w:t>
      </w:r>
      <w:r>
        <w:rPr>
          <w:color w:val="231F20"/>
        </w:rPr>
        <w:t>a</w:t>
      </w:r>
      <w:r>
        <w:rPr>
          <w:color w:val="231F20"/>
          <w:spacing w:val="6"/>
        </w:rPr>
        <w:t> </w:t>
      </w:r>
      <w:r>
        <w:rPr>
          <w:color w:val="231F20"/>
        </w:rPr>
        <w:t>second</w:t>
      </w:r>
      <w:r>
        <w:rPr>
          <w:color w:val="231F20"/>
          <w:spacing w:val="7"/>
        </w:rPr>
        <w:t> </w:t>
      </w:r>
      <w:r>
        <w:rPr>
          <w:color w:val="231F20"/>
        </w:rPr>
        <w:t>apiece?</w:t>
      </w:r>
      <w:r>
        <w:rPr>
          <w:color w:val="231F20"/>
          <w:spacing w:val="7"/>
        </w:rPr>
        <w:t> </w:t>
      </w:r>
      <w:r>
        <w:rPr>
          <w:color w:val="231F20"/>
          <w:spacing w:val="-2"/>
        </w:rPr>
        <w:t>Close</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68.299004pt;width:5.1pt;height:47pt;mso-position-horizontal-relative:page;mso-position-vertical-relative:page;z-index:15753728" id="docshapegroup73" coordorigin="-10,1366" coordsize="102,940">
            <v:rect style="position:absolute;left:0;top:1375;width:82;height:920" id="docshape74" filled="true" fillcolor="#231f20" stroked="false">
              <v:fill type="solid"/>
            </v:rect>
            <v:shape style="position:absolute;left:0;top:1375;width:82;height:920" id="docshape75" coordorigin="0,1376" coordsize="82,920" path="m0,1376l82,1376,82,2296,0,2296e" filled="false" stroked="true" strokeweight="1pt" strokecolor="#231f20">
              <v:path arrowok="t"/>
              <v:stroke dashstyle="solid"/>
            </v:shape>
            <w10:wrap type="none"/>
          </v:group>
        </w:pict>
      </w:r>
      <w:bookmarkStart w:name="_bookmark26" w:id="37"/>
      <w:bookmarkEnd w:id="37"/>
      <w:r>
        <w:rPr/>
      </w:r>
      <w:r>
        <w:rPr>
          <w:color w:val="231F20"/>
        </w:rPr>
        <w:t>to an hour. That is a long time to wait for feedback. You don’t have </w:t>
      </w:r>
      <w:r>
        <w:rPr>
          <w:color w:val="231F20"/>
        </w:rPr>
        <w:t>3,000</w:t>
      </w:r>
      <w:r>
        <w:rPr>
          <w:color w:val="231F20"/>
          <w:spacing w:val="40"/>
        </w:rPr>
        <w:t> </w:t>
      </w:r>
      <w:r>
        <w:rPr>
          <w:color w:val="231F20"/>
        </w:rPr>
        <w:t>classes? Cut it in half. That is still a half an hour. On the other hand, what if the tests take 1/100th of a second apiece? Now we are talking about 5 to 10 min- utes.</w:t>
      </w:r>
      <w:r>
        <w:rPr>
          <w:color w:val="231F20"/>
          <w:spacing w:val="23"/>
        </w:rPr>
        <w:t> </w:t>
      </w:r>
      <w:r>
        <w:rPr>
          <w:color w:val="231F20"/>
        </w:rPr>
        <w:t>When</w:t>
      </w:r>
      <w:r>
        <w:rPr>
          <w:color w:val="231F20"/>
          <w:spacing w:val="23"/>
        </w:rPr>
        <w:t> </w:t>
      </w:r>
      <w:r>
        <w:rPr>
          <w:color w:val="231F20"/>
        </w:rPr>
        <w:t>they</w:t>
      </w:r>
      <w:r>
        <w:rPr>
          <w:color w:val="231F20"/>
          <w:spacing w:val="23"/>
        </w:rPr>
        <w:t> </w:t>
      </w:r>
      <w:r>
        <w:rPr>
          <w:color w:val="231F20"/>
        </w:rPr>
        <w:t>take</w:t>
      </w:r>
      <w:r>
        <w:rPr>
          <w:color w:val="231F20"/>
          <w:spacing w:val="23"/>
        </w:rPr>
        <w:t> </w:t>
      </w:r>
      <w:r>
        <w:rPr>
          <w:color w:val="231F20"/>
        </w:rPr>
        <w:t>that</w:t>
      </w:r>
      <w:r>
        <w:rPr>
          <w:color w:val="231F20"/>
          <w:spacing w:val="23"/>
        </w:rPr>
        <w:t> </w:t>
      </w:r>
      <w:r>
        <w:rPr>
          <w:color w:val="231F20"/>
        </w:rPr>
        <w:t>long,</w:t>
      </w:r>
      <w:r>
        <w:rPr>
          <w:color w:val="231F20"/>
          <w:spacing w:val="23"/>
        </w:rPr>
        <w:t> </w:t>
      </w:r>
      <w:r>
        <w:rPr>
          <w:color w:val="231F20"/>
        </w:rPr>
        <w:t>I</w:t>
      </w:r>
      <w:r>
        <w:rPr>
          <w:color w:val="231F20"/>
          <w:spacing w:val="23"/>
        </w:rPr>
        <w:t> </w:t>
      </w:r>
      <w:r>
        <w:rPr>
          <w:color w:val="231F20"/>
        </w:rPr>
        <w:t>make</w:t>
      </w:r>
      <w:r>
        <w:rPr>
          <w:color w:val="231F20"/>
          <w:spacing w:val="23"/>
        </w:rPr>
        <w:t> </w:t>
      </w:r>
      <w:r>
        <w:rPr>
          <w:color w:val="231F20"/>
        </w:rPr>
        <w:t>sure</w:t>
      </w:r>
      <w:r>
        <w:rPr>
          <w:color w:val="231F20"/>
          <w:spacing w:val="23"/>
        </w:rPr>
        <w:t> </w:t>
      </w:r>
      <w:r>
        <w:rPr>
          <w:color w:val="231F20"/>
        </w:rPr>
        <w:t>that</w:t>
      </w:r>
      <w:r>
        <w:rPr>
          <w:color w:val="231F20"/>
          <w:spacing w:val="23"/>
        </w:rPr>
        <w:t> </w:t>
      </w:r>
      <w:r>
        <w:rPr>
          <w:color w:val="231F20"/>
        </w:rPr>
        <w:t>I</w:t>
      </w:r>
      <w:r>
        <w:rPr>
          <w:color w:val="231F20"/>
          <w:spacing w:val="23"/>
        </w:rPr>
        <w:t> </w:t>
      </w:r>
      <w:r>
        <w:rPr>
          <w:color w:val="231F20"/>
        </w:rPr>
        <w:t>use</w:t>
      </w:r>
      <w:r>
        <w:rPr>
          <w:color w:val="231F20"/>
          <w:spacing w:val="23"/>
        </w:rPr>
        <w:t> </w:t>
      </w:r>
      <w:r>
        <w:rPr>
          <w:color w:val="231F20"/>
        </w:rPr>
        <w:t>a</w:t>
      </w:r>
      <w:r>
        <w:rPr>
          <w:color w:val="231F20"/>
          <w:spacing w:val="23"/>
        </w:rPr>
        <w:t> </w:t>
      </w:r>
      <w:r>
        <w:rPr>
          <w:color w:val="231F20"/>
        </w:rPr>
        <w:t>subset</w:t>
      </w:r>
      <w:r>
        <w:rPr>
          <w:color w:val="231F20"/>
          <w:spacing w:val="23"/>
        </w:rPr>
        <w:t> </w:t>
      </w:r>
      <w:r>
        <w:rPr>
          <w:color w:val="231F20"/>
        </w:rPr>
        <w:t>to</w:t>
      </w:r>
      <w:r>
        <w:rPr>
          <w:color w:val="231F20"/>
          <w:spacing w:val="23"/>
        </w:rPr>
        <w:t> </w:t>
      </w:r>
      <w:r>
        <w:rPr>
          <w:color w:val="231F20"/>
        </w:rPr>
        <w:t>work</w:t>
      </w:r>
      <w:r>
        <w:rPr>
          <w:color w:val="231F20"/>
          <w:spacing w:val="23"/>
        </w:rPr>
        <w:t> </w:t>
      </w:r>
      <w:r>
        <w:rPr>
          <w:color w:val="231F20"/>
        </w:rPr>
        <w:t>with, but I don’t mind running them all every couple of hours.</w:t>
      </w:r>
    </w:p>
    <w:p>
      <w:pPr>
        <w:pStyle w:val="BodyText"/>
        <w:spacing w:line="266" w:lineRule="auto"/>
        <w:ind w:left="112" w:right="112" w:firstLine="240"/>
        <w:jc w:val="both"/>
      </w:pPr>
      <w:r>
        <w:rPr/>
        <w:pict>
          <v:shape style="position:absolute;margin-left:16.6pt;margin-top:54.834984pt;width:342.05pt;height:176.05pt;mso-position-horizontal-relative:page;mso-position-vertical-relative:paragraph;z-index:-15705088;mso-wrap-distance-left:0;mso-wrap-distance-right:0" type="#_x0000_t202" id="docshape76" filled="true" fillcolor="#e6e7e8" stroked="false">
            <v:textbox inset="0,0,0,0">
              <w:txbxContent>
                <w:p>
                  <w:pPr>
                    <w:spacing w:before="69"/>
                    <w:ind w:left="120" w:right="0" w:firstLine="0"/>
                    <w:jc w:val="left"/>
                    <w:rPr>
                      <w:color w:val="000000"/>
                      <w:sz w:val="18"/>
                    </w:rPr>
                  </w:pPr>
                  <w:r>
                    <w:rPr>
                      <w:color w:val="231F20"/>
                      <w:sz w:val="18"/>
                    </w:rPr>
                    <w:t>Unit</w:t>
                  </w:r>
                  <w:r>
                    <w:rPr>
                      <w:color w:val="231F20"/>
                      <w:spacing w:val="7"/>
                      <w:sz w:val="18"/>
                    </w:rPr>
                    <w:t> </w:t>
                  </w:r>
                  <w:r>
                    <w:rPr>
                      <w:color w:val="231F20"/>
                      <w:sz w:val="18"/>
                    </w:rPr>
                    <w:t>tests</w:t>
                  </w:r>
                  <w:r>
                    <w:rPr>
                      <w:color w:val="231F20"/>
                      <w:spacing w:val="7"/>
                      <w:sz w:val="18"/>
                    </w:rPr>
                    <w:t> </w:t>
                  </w:r>
                  <w:r>
                    <w:rPr>
                      <w:color w:val="231F20"/>
                      <w:sz w:val="18"/>
                    </w:rPr>
                    <w:t>run</w:t>
                  </w:r>
                  <w:r>
                    <w:rPr>
                      <w:color w:val="231F20"/>
                      <w:spacing w:val="8"/>
                      <w:sz w:val="18"/>
                    </w:rPr>
                    <w:t> </w:t>
                  </w:r>
                  <w:r>
                    <w:rPr>
                      <w:color w:val="231F20"/>
                      <w:sz w:val="18"/>
                    </w:rPr>
                    <w:t>fast.</w:t>
                  </w:r>
                  <w:r>
                    <w:rPr>
                      <w:color w:val="231F20"/>
                      <w:spacing w:val="7"/>
                      <w:sz w:val="18"/>
                    </w:rPr>
                    <w:t> </w:t>
                  </w:r>
                  <w:r>
                    <w:rPr>
                      <w:color w:val="231F20"/>
                      <w:sz w:val="18"/>
                    </w:rPr>
                    <w:t>If</w:t>
                  </w:r>
                  <w:r>
                    <w:rPr>
                      <w:color w:val="231F20"/>
                      <w:spacing w:val="8"/>
                      <w:sz w:val="18"/>
                    </w:rPr>
                    <w:t> </w:t>
                  </w:r>
                  <w:r>
                    <w:rPr>
                      <w:color w:val="231F20"/>
                      <w:sz w:val="18"/>
                    </w:rPr>
                    <w:t>they</w:t>
                  </w:r>
                  <w:r>
                    <w:rPr>
                      <w:color w:val="231F20"/>
                      <w:spacing w:val="7"/>
                      <w:sz w:val="18"/>
                    </w:rPr>
                    <w:t> </w:t>
                  </w:r>
                  <w:r>
                    <w:rPr>
                      <w:color w:val="231F20"/>
                      <w:sz w:val="18"/>
                    </w:rPr>
                    <w:t>don’t</w:t>
                  </w:r>
                  <w:r>
                    <w:rPr>
                      <w:color w:val="231F20"/>
                      <w:spacing w:val="7"/>
                      <w:sz w:val="18"/>
                    </w:rPr>
                    <w:t> </w:t>
                  </w:r>
                  <w:r>
                    <w:rPr>
                      <w:color w:val="231F20"/>
                      <w:sz w:val="18"/>
                    </w:rPr>
                    <w:t>run</w:t>
                  </w:r>
                  <w:r>
                    <w:rPr>
                      <w:color w:val="231F20"/>
                      <w:spacing w:val="8"/>
                      <w:sz w:val="18"/>
                    </w:rPr>
                    <w:t> </w:t>
                  </w:r>
                  <w:r>
                    <w:rPr>
                      <w:color w:val="231F20"/>
                      <w:sz w:val="18"/>
                    </w:rPr>
                    <w:t>fast,</w:t>
                  </w:r>
                  <w:r>
                    <w:rPr>
                      <w:color w:val="231F20"/>
                      <w:spacing w:val="7"/>
                      <w:sz w:val="18"/>
                    </w:rPr>
                    <w:t> </w:t>
                  </w:r>
                  <w:r>
                    <w:rPr>
                      <w:color w:val="231F20"/>
                      <w:sz w:val="18"/>
                    </w:rPr>
                    <w:t>they</w:t>
                  </w:r>
                  <w:r>
                    <w:rPr>
                      <w:color w:val="231F20"/>
                      <w:spacing w:val="8"/>
                      <w:sz w:val="18"/>
                    </w:rPr>
                    <w:t> </w:t>
                  </w:r>
                  <w:r>
                    <w:rPr>
                      <w:color w:val="231F20"/>
                      <w:sz w:val="18"/>
                    </w:rPr>
                    <w:t>aren’t</w:t>
                  </w:r>
                  <w:r>
                    <w:rPr>
                      <w:color w:val="231F20"/>
                      <w:spacing w:val="7"/>
                      <w:sz w:val="18"/>
                    </w:rPr>
                    <w:t> </w:t>
                  </w:r>
                  <w:r>
                    <w:rPr>
                      <w:color w:val="231F20"/>
                      <w:sz w:val="18"/>
                    </w:rPr>
                    <w:t>unit</w:t>
                  </w:r>
                  <w:r>
                    <w:rPr>
                      <w:color w:val="231F20"/>
                      <w:spacing w:val="7"/>
                      <w:sz w:val="18"/>
                    </w:rPr>
                    <w:t> </w:t>
                  </w:r>
                  <w:r>
                    <w:rPr>
                      <w:color w:val="231F20"/>
                      <w:spacing w:val="-2"/>
                      <w:sz w:val="18"/>
                    </w:rPr>
                    <w:t>tests.</w:t>
                  </w:r>
                </w:p>
                <w:p>
                  <w:pPr>
                    <w:spacing w:before="169"/>
                    <w:ind w:left="120" w:right="0" w:firstLine="0"/>
                    <w:jc w:val="left"/>
                    <w:rPr>
                      <w:color w:val="000000"/>
                      <w:sz w:val="18"/>
                    </w:rPr>
                  </w:pPr>
                  <w:bookmarkStart w:name="Test Coverings" w:id="38"/>
                  <w:bookmarkEnd w:id="38"/>
                  <w:r>
                    <w:rPr>
                      <w:color w:val="000000"/>
                    </w:rPr>
                  </w:r>
                  <w:bookmarkStart w:name="_bookmark28" w:id="39"/>
                  <w:bookmarkEnd w:id="39"/>
                  <w:r>
                    <w:rPr>
                      <w:color w:val="000000"/>
                    </w:rPr>
                  </w:r>
                  <w:r>
                    <w:rPr>
                      <w:color w:val="231F20"/>
                      <w:sz w:val="18"/>
                    </w:rPr>
                    <w:t>Other</w:t>
                  </w:r>
                  <w:r>
                    <w:rPr>
                      <w:color w:val="231F20"/>
                      <w:spacing w:val="5"/>
                      <w:sz w:val="18"/>
                    </w:rPr>
                    <w:t> </w:t>
                  </w:r>
                  <w:r>
                    <w:rPr>
                      <w:color w:val="231F20"/>
                      <w:sz w:val="18"/>
                    </w:rPr>
                    <w:t>kinds</w:t>
                  </w:r>
                  <w:r>
                    <w:rPr>
                      <w:color w:val="231F20"/>
                      <w:spacing w:val="5"/>
                      <w:sz w:val="18"/>
                    </w:rPr>
                    <w:t> </w:t>
                  </w:r>
                  <w:r>
                    <w:rPr>
                      <w:color w:val="231F20"/>
                      <w:sz w:val="18"/>
                    </w:rPr>
                    <w:t>of</w:t>
                  </w:r>
                  <w:r>
                    <w:rPr>
                      <w:color w:val="231F20"/>
                      <w:spacing w:val="5"/>
                      <w:sz w:val="18"/>
                    </w:rPr>
                    <w:t> </w:t>
                  </w:r>
                  <w:r>
                    <w:rPr>
                      <w:color w:val="231F20"/>
                      <w:sz w:val="18"/>
                    </w:rPr>
                    <w:t>tests</w:t>
                  </w:r>
                  <w:r>
                    <w:rPr>
                      <w:color w:val="231F20"/>
                      <w:spacing w:val="5"/>
                      <w:sz w:val="18"/>
                    </w:rPr>
                    <w:t> </w:t>
                  </w:r>
                  <w:r>
                    <w:rPr>
                      <w:color w:val="231F20"/>
                      <w:sz w:val="18"/>
                    </w:rPr>
                    <w:t>often</w:t>
                  </w:r>
                  <w:r>
                    <w:rPr>
                      <w:color w:val="231F20"/>
                      <w:spacing w:val="5"/>
                      <w:sz w:val="18"/>
                    </w:rPr>
                    <w:t> </w:t>
                  </w:r>
                  <w:r>
                    <w:rPr>
                      <w:color w:val="231F20"/>
                      <w:sz w:val="18"/>
                    </w:rPr>
                    <w:t>masquerade</w:t>
                  </w:r>
                  <w:r>
                    <w:rPr>
                      <w:color w:val="231F20"/>
                      <w:spacing w:val="5"/>
                      <w:sz w:val="18"/>
                    </w:rPr>
                    <w:t> </w:t>
                  </w:r>
                  <w:r>
                    <w:rPr>
                      <w:color w:val="231F20"/>
                      <w:sz w:val="18"/>
                    </w:rPr>
                    <w:t>as</w:t>
                  </w:r>
                  <w:r>
                    <w:rPr>
                      <w:color w:val="231F20"/>
                      <w:spacing w:val="6"/>
                      <w:sz w:val="18"/>
                    </w:rPr>
                    <w:t> </w:t>
                  </w:r>
                  <w:r>
                    <w:rPr>
                      <w:color w:val="231F20"/>
                      <w:sz w:val="18"/>
                    </w:rPr>
                    <w:t>unit</w:t>
                  </w:r>
                  <w:r>
                    <w:rPr>
                      <w:color w:val="231F20"/>
                      <w:spacing w:val="5"/>
                      <w:sz w:val="18"/>
                    </w:rPr>
                    <w:t> </w:t>
                  </w:r>
                  <w:r>
                    <w:rPr>
                      <w:color w:val="231F20"/>
                      <w:sz w:val="18"/>
                    </w:rPr>
                    <w:t>tests.</w:t>
                  </w:r>
                  <w:r>
                    <w:rPr>
                      <w:color w:val="231F20"/>
                      <w:spacing w:val="5"/>
                      <w:sz w:val="18"/>
                    </w:rPr>
                    <w:t> </w:t>
                  </w:r>
                  <w:r>
                    <w:rPr>
                      <w:color w:val="231F20"/>
                      <w:sz w:val="18"/>
                    </w:rPr>
                    <w:t>A</w:t>
                  </w:r>
                  <w:r>
                    <w:rPr>
                      <w:color w:val="231F20"/>
                      <w:spacing w:val="5"/>
                      <w:sz w:val="18"/>
                    </w:rPr>
                    <w:t> </w:t>
                  </w:r>
                  <w:r>
                    <w:rPr>
                      <w:color w:val="231F20"/>
                      <w:sz w:val="18"/>
                    </w:rPr>
                    <w:t>test</w:t>
                  </w:r>
                  <w:r>
                    <w:rPr>
                      <w:color w:val="231F20"/>
                      <w:spacing w:val="5"/>
                      <w:sz w:val="18"/>
                    </w:rPr>
                    <w:t> </w:t>
                  </w:r>
                  <w:r>
                    <w:rPr>
                      <w:color w:val="231F20"/>
                      <w:sz w:val="18"/>
                    </w:rPr>
                    <w:t>is</w:t>
                  </w:r>
                  <w:r>
                    <w:rPr>
                      <w:color w:val="231F20"/>
                      <w:spacing w:val="5"/>
                      <w:sz w:val="18"/>
                    </w:rPr>
                    <w:t> </w:t>
                  </w:r>
                  <w:r>
                    <w:rPr>
                      <w:color w:val="231F20"/>
                      <w:sz w:val="18"/>
                    </w:rPr>
                    <w:t>not</w:t>
                  </w:r>
                  <w:r>
                    <w:rPr>
                      <w:color w:val="231F20"/>
                      <w:spacing w:val="6"/>
                      <w:sz w:val="18"/>
                    </w:rPr>
                    <w:t> </w:t>
                  </w:r>
                  <w:r>
                    <w:rPr>
                      <w:color w:val="231F20"/>
                      <w:sz w:val="18"/>
                    </w:rPr>
                    <w:t>a</w:t>
                  </w:r>
                  <w:r>
                    <w:rPr>
                      <w:color w:val="231F20"/>
                      <w:spacing w:val="5"/>
                      <w:sz w:val="18"/>
                    </w:rPr>
                    <w:t> </w:t>
                  </w:r>
                  <w:r>
                    <w:rPr>
                      <w:color w:val="231F20"/>
                      <w:sz w:val="18"/>
                    </w:rPr>
                    <w:t>unit</w:t>
                  </w:r>
                  <w:r>
                    <w:rPr>
                      <w:color w:val="231F20"/>
                      <w:spacing w:val="5"/>
                      <w:sz w:val="18"/>
                    </w:rPr>
                    <w:t> </w:t>
                  </w:r>
                  <w:r>
                    <w:rPr>
                      <w:color w:val="231F20"/>
                      <w:sz w:val="18"/>
                    </w:rPr>
                    <w:t>test</w:t>
                  </w:r>
                  <w:r>
                    <w:rPr>
                      <w:color w:val="231F20"/>
                      <w:spacing w:val="5"/>
                      <w:sz w:val="18"/>
                    </w:rPr>
                    <w:t> </w:t>
                  </w:r>
                  <w:r>
                    <w:rPr>
                      <w:color w:val="231F20"/>
                      <w:spacing w:val="-5"/>
                      <w:sz w:val="18"/>
                    </w:rPr>
                    <w:t>if:</w:t>
                  </w:r>
                </w:p>
                <w:p>
                  <w:pPr>
                    <w:numPr>
                      <w:ilvl w:val="0"/>
                      <w:numId w:val="4"/>
                    </w:numPr>
                    <w:tabs>
                      <w:tab w:pos="657" w:val="left" w:leader="none"/>
                    </w:tabs>
                    <w:spacing w:before="169"/>
                    <w:ind w:left="656" w:right="0" w:hanging="201"/>
                    <w:jc w:val="left"/>
                    <w:rPr>
                      <w:color w:val="000000"/>
                      <w:sz w:val="18"/>
                    </w:rPr>
                  </w:pPr>
                  <w:r>
                    <w:rPr>
                      <w:color w:val="231F20"/>
                      <w:sz w:val="18"/>
                    </w:rPr>
                    <w:t>It</w:t>
                  </w:r>
                  <w:r>
                    <w:rPr>
                      <w:color w:val="231F20"/>
                      <w:spacing w:val="11"/>
                      <w:sz w:val="18"/>
                    </w:rPr>
                    <w:t> </w:t>
                  </w:r>
                  <w:r>
                    <w:rPr>
                      <w:color w:val="231F20"/>
                      <w:sz w:val="18"/>
                    </w:rPr>
                    <w:t>talks</w:t>
                  </w:r>
                  <w:r>
                    <w:rPr>
                      <w:color w:val="231F20"/>
                      <w:spacing w:val="11"/>
                      <w:sz w:val="18"/>
                    </w:rPr>
                    <w:t> </w:t>
                  </w:r>
                  <w:r>
                    <w:rPr>
                      <w:color w:val="231F20"/>
                      <w:sz w:val="18"/>
                    </w:rPr>
                    <w:t>to</w:t>
                  </w:r>
                  <w:r>
                    <w:rPr>
                      <w:color w:val="231F20"/>
                      <w:spacing w:val="11"/>
                      <w:sz w:val="18"/>
                    </w:rPr>
                    <w:t> </w:t>
                  </w:r>
                  <w:r>
                    <w:rPr>
                      <w:color w:val="231F20"/>
                      <w:sz w:val="18"/>
                    </w:rPr>
                    <w:t>a</w:t>
                  </w:r>
                  <w:r>
                    <w:rPr>
                      <w:color w:val="231F20"/>
                      <w:spacing w:val="11"/>
                      <w:sz w:val="18"/>
                    </w:rPr>
                    <w:t> </w:t>
                  </w:r>
                  <w:r>
                    <w:rPr>
                      <w:color w:val="231F20"/>
                      <w:spacing w:val="-2"/>
                      <w:sz w:val="18"/>
                    </w:rPr>
                    <w:t>database.</w:t>
                  </w:r>
                </w:p>
                <w:p>
                  <w:pPr>
                    <w:numPr>
                      <w:ilvl w:val="0"/>
                      <w:numId w:val="4"/>
                    </w:numPr>
                    <w:tabs>
                      <w:tab w:pos="657" w:val="left" w:leader="none"/>
                    </w:tabs>
                    <w:spacing w:before="169"/>
                    <w:ind w:left="656" w:right="0" w:hanging="201"/>
                    <w:jc w:val="left"/>
                    <w:rPr>
                      <w:color w:val="000000"/>
                      <w:sz w:val="18"/>
                    </w:rPr>
                  </w:pPr>
                  <w:r>
                    <w:rPr>
                      <w:color w:val="231F20"/>
                      <w:sz w:val="18"/>
                    </w:rPr>
                    <w:t>It</w:t>
                  </w:r>
                  <w:r>
                    <w:rPr>
                      <w:color w:val="231F20"/>
                      <w:spacing w:val="3"/>
                      <w:sz w:val="18"/>
                    </w:rPr>
                    <w:t> </w:t>
                  </w:r>
                  <w:r>
                    <w:rPr>
                      <w:color w:val="231F20"/>
                      <w:sz w:val="18"/>
                    </w:rPr>
                    <w:t>communicates</w:t>
                  </w:r>
                  <w:r>
                    <w:rPr>
                      <w:color w:val="231F20"/>
                      <w:spacing w:val="4"/>
                      <w:sz w:val="18"/>
                    </w:rPr>
                    <w:t> </w:t>
                  </w:r>
                  <w:r>
                    <w:rPr>
                      <w:color w:val="231F20"/>
                      <w:sz w:val="18"/>
                    </w:rPr>
                    <w:t>across</w:t>
                  </w:r>
                  <w:r>
                    <w:rPr>
                      <w:color w:val="231F20"/>
                      <w:spacing w:val="4"/>
                      <w:sz w:val="18"/>
                    </w:rPr>
                    <w:t> </w:t>
                  </w:r>
                  <w:r>
                    <w:rPr>
                      <w:color w:val="231F20"/>
                      <w:sz w:val="18"/>
                    </w:rPr>
                    <w:t>a</w:t>
                  </w:r>
                  <w:r>
                    <w:rPr>
                      <w:color w:val="231F20"/>
                      <w:spacing w:val="4"/>
                      <w:sz w:val="18"/>
                    </w:rPr>
                    <w:t> </w:t>
                  </w:r>
                  <w:r>
                    <w:rPr>
                      <w:color w:val="231F20"/>
                      <w:spacing w:val="-2"/>
                      <w:sz w:val="18"/>
                    </w:rPr>
                    <w:t>network.</w:t>
                  </w:r>
                </w:p>
                <w:p>
                  <w:pPr>
                    <w:numPr>
                      <w:ilvl w:val="0"/>
                      <w:numId w:val="4"/>
                    </w:numPr>
                    <w:tabs>
                      <w:tab w:pos="657" w:val="left" w:leader="none"/>
                    </w:tabs>
                    <w:spacing w:before="169"/>
                    <w:ind w:left="656" w:right="0" w:hanging="201"/>
                    <w:jc w:val="left"/>
                    <w:rPr>
                      <w:color w:val="000000"/>
                      <w:sz w:val="18"/>
                    </w:rPr>
                  </w:pPr>
                  <w:r>
                    <w:rPr>
                      <w:color w:val="231F20"/>
                      <w:sz w:val="18"/>
                    </w:rPr>
                    <w:t>It</w:t>
                  </w:r>
                  <w:r>
                    <w:rPr>
                      <w:color w:val="231F20"/>
                      <w:spacing w:val="1"/>
                      <w:sz w:val="18"/>
                    </w:rPr>
                    <w:t> </w:t>
                  </w:r>
                  <w:r>
                    <w:rPr>
                      <w:color w:val="231F20"/>
                      <w:sz w:val="18"/>
                    </w:rPr>
                    <w:t>touches</w:t>
                  </w:r>
                  <w:r>
                    <w:rPr>
                      <w:color w:val="231F20"/>
                      <w:spacing w:val="2"/>
                      <w:sz w:val="18"/>
                    </w:rPr>
                    <w:t> </w:t>
                  </w:r>
                  <w:r>
                    <w:rPr>
                      <w:color w:val="231F20"/>
                      <w:sz w:val="18"/>
                    </w:rPr>
                    <w:t>the</w:t>
                  </w:r>
                  <w:r>
                    <w:rPr>
                      <w:color w:val="231F20"/>
                      <w:spacing w:val="1"/>
                      <w:sz w:val="18"/>
                    </w:rPr>
                    <w:t> </w:t>
                  </w:r>
                  <w:r>
                    <w:rPr>
                      <w:color w:val="231F20"/>
                      <w:sz w:val="18"/>
                    </w:rPr>
                    <w:t>file</w:t>
                  </w:r>
                  <w:r>
                    <w:rPr>
                      <w:color w:val="231F20"/>
                      <w:spacing w:val="2"/>
                      <w:sz w:val="18"/>
                    </w:rPr>
                    <w:t> </w:t>
                  </w:r>
                  <w:r>
                    <w:rPr>
                      <w:color w:val="231F20"/>
                      <w:spacing w:val="-2"/>
                      <w:sz w:val="18"/>
                    </w:rPr>
                    <w:t>system.</w:t>
                  </w:r>
                </w:p>
                <w:p>
                  <w:pPr>
                    <w:numPr>
                      <w:ilvl w:val="0"/>
                      <w:numId w:val="4"/>
                    </w:numPr>
                    <w:tabs>
                      <w:tab w:pos="657" w:val="left" w:leader="none"/>
                    </w:tabs>
                    <w:spacing w:line="228" w:lineRule="auto" w:before="177"/>
                    <w:ind w:left="648" w:right="2256" w:hanging="193"/>
                    <w:jc w:val="left"/>
                    <w:rPr>
                      <w:color w:val="000000"/>
                      <w:sz w:val="18"/>
                    </w:rPr>
                  </w:pPr>
                  <w:r>
                    <w:rPr>
                      <w:color w:val="231F20"/>
                      <w:sz w:val="18"/>
                    </w:rPr>
                    <w:t>You have to do special things to your </w:t>
                  </w:r>
                  <w:r>
                    <w:rPr>
                      <w:color w:val="231F20"/>
                      <w:sz w:val="18"/>
                    </w:rPr>
                    <w:t>environment</w:t>
                  </w:r>
                  <w:r>
                    <w:rPr>
                      <w:color w:val="231F20"/>
                      <w:spacing w:val="40"/>
                      <w:sz w:val="18"/>
                    </w:rPr>
                    <w:t> </w:t>
                  </w:r>
                  <w:r>
                    <w:rPr>
                      <w:color w:val="231F20"/>
                      <w:sz w:val="18"/>
                    </w:rPr>
                    <w:t>(such as editing configuration files) to run it.</w:t>
                  </w:r>
                </w:p>
                <w:p>
                  <w:pPr>
                    <w:spacing w:line="247" w:lineRule="auto" w:before="171"/>
                    <w:ind w:left="120" w:right="104" w:firstLine="0"/>
                    <w:jc w:val="both"/>
                    <w:rPr>
                      <w:color w:val="000000"/>
                      <w:sz w:val="18"/>
                    </w:rPr>
                  </w:pPr>
                  <w:r>
                    <w:rPr>
                      <w:color w:val="231F20"/>
                      <w:sz w:val="18"/>
                    </w:rPr>
                    <w:t>Tests that do these things aren’t bad. Often they are worth writing, and you </w:t>
                  </w:r>
                  <w:r>
                    <w:rPr>
                      <w:color w:val="231F20"/>
                      <w:sz w:val="18"/>
                    </w:rPr>
                    <w:t>generally</w:t>
                  </w:r>
                  <w:r>
                    <w:rPr>
                      <w:color w:val="231F20"/>
                      <w:spacing w:val="40"/>
                      <w:sz w:val="18"/>
                    </w:rPr>
                    <w:t> </w:t>
                  </w:r>
                  <w:r>
                    <w:rPr>
                      <w:color w:val="231F20"/>
                      <w:sz w:val="18"/>
                    </w:rPr>
                    <w:t>will write them in unit test harnesses. However, it is important to be able to separate</w:t>
                  </w:r>
                  <w:r>
                    <w:rPr>
                      <w:color w:val="231F20"/>
                      <w:spacing w:val="40"/>
                      <w:sz w:val="18"/>
                    </w:rPr>
                    <w:t> </w:t>
                  </w:r>
                  <w:r>
                    <w:rPr>
                      <w:color w:val="231F20"/>
                      <w:sz w:val="18"/>
                    </w:rPr>
                    <w:t>them from true unit tests so that you can keep a set of tests that you can run </w:t>
                  </w:r>
                  <w:r>
                    <w:rPr>
                      <w:rFonts w:ascii="Book Antiqua" w:hAnsi="Book Antiqua"/>
                      <w:i/>
                      <w:color w:val="231F20"/>
                      <w:sz w:val="18"/>
                    </w:rPr>
                    <w:t>fast</w:t>
                  </w:r>
                  <w:r>
                    <w:rPr>
                      <w:rFonts w:ascii="Book Antiqua" w:hAnsi="Book Antiqua"/>
                      <w:i/>
                      <w:color w:val="231F20"/>
                      <w:sz w:val="18"/>
                    </w:rPr>
                    <w:t> </w:t>
                  </w:r>
                  <w:r>
                    <w:rPr>
                      <w:color w:val="231F20"/>
                      <w:sz w:val="18"/>
                    </w:rPr>
                    <w:t>whenever you make changes.</w:t>
                  </w:r>
                </w:p>
              </w:txbxContent>
            </v:textbox>
            <v:fill type="solid"/>
            <w10:wrap type="topAndBottom"/>
          </v:shape>
        </w:pict>
      </w:r>
      <w:r>
        <w:rPr>
          <w:color w:val="231F20"/>
        </w:rPr>
        <w:t>With Moore’s Law’s help, I hope to see nearly instantaneous test feedback</w:t>
      </w:r>
      <w:r>
        <w:rPr>
          <w:color w:val="231F20"/>
          <w:spacing w:val="80"/>
        </w:rPr>
        <w:t> </w:t>
      </w:r>
      <w:r>
        <w:rPr>
          <w:color w:val="231F20"/>
        </w:rPr>
        <w:t>for even the largest systems in my lifetime. I suspect that working in those sys- tems will be like working in code that can bite back. It will be capable of </w:t>
      </w:r>
      <w:r>
        <w:rPr>
          <w:color w:val="231F20"/>
        </w:rPr>
        <w:t>letting </w:t>
      </w:r>
      <w:bookmarkStart w:name="Higher-Level Testing" w:id="40"/>
      <w:bookmarkEnd w:id="40"/>
      <w:r>
        <w:rPr>
          <w:color w:val="231F20"/>
          <w:w w:val="98"/>
        </w:rPr>
      </w:r>
      <w:bookmarkStart w:name="_bookmark27" w:id="41"/>
      <w:bookmarkEnd w:id="41"/>
      <w:r>
        <w:rPr>
          <w:color w:val="231F20"/>
        </w:rPr>
        <w:t>us</w:t>
      </w:r>
      <w:r>
        <w:rPr>
          <w:color w:val="231F20"/>
        </w:rPr>
        <w:t> know when it is being changed in a bad way.</w:t>
      </w:r>
    </w:p>
    <w:p>
      <w:pPr>
        <w:pStyle w:val="BodyText"/>
      </w:pPr>
    </w:p>
    <w:p>
      <w:pPr>
        <w:pStyle w:val="BodyText"/>
      </w:pPr>
    </w:p>
    <w:p>
      <w:pPr>
        <w:pStyle w:val="BodyText"/>
        <w:spacing w:before="9"/>
        <w:rPr>
          <w:sz w:val="23"/>
        </w:rPr>
      </w:pPr>
      <w:r>
        <w:rPr/>
        <w:pict>
          <v:group style="position:absolute;margin-left:18.437pt;margin-top:15.136734pt;width:340.2pt;height:3.1pt;mso-position-horizontal-relative:page;mso-position-vertical-relative:paragraph;z-index:-15704576;mso-wrap-distance-left:0;mso-wrap-distance-right:0" id="docshapegroup77" coordorigin="369,303" coordsize="6804,62">
            <v:rect style="position:absolute;left:368;top:302;width:6804;height:10" id="docshape78" filled="true" fillcolor="#231f20" stroked="false">
              <v:fill type="solid"/>
            </v:rect>
            <v:line style="position:absolute" from="369,334" to="1829,334" stroked="true" strokeweight="3pt" strokecolor="#231f20">
              <v:stroke dashstyle="solid"/>
            </v:line>
            <w10:wrap type="topAndBottom"/>
          </v:group>
        </w:pict>
      </w:r>
    </w:p>
    <w:p>
      <w:pPr>
        <w:pStyle w:val="Heading4"/>
      </w:pPr>
      <w:hyperlink w:history="true" w:anchor="_bookmark0">
        <w:r>
          <w:rPr>
            <w:color w:val="231F20"/>
            <w:spacing w:val="-8"/>
          </w:rPr>
          <w:t>Higher-Level</w:t>
        </w:r>
        <w:r>
          <w:rPr>
            <w:color w:val="231F20"/>
            <w:spacing w:val="-3"/>
          </w:rPr>
          <w:t> </w:t>
        </w:r>
        <w:r>
          <w:rPr>
            <w:color w:val="231F20"/>
            <w:spacing w:val="-8"/>
          </w:rPr>
          <w:t>Testing</w:t>
        </w:r>
      </w:hyperlink>
    </w:p>
    <w:p>
      <w:pPr>
        <w:pStyle w:val="BodyText"/>
        <w:spacing w:line="266" w:lineRule="auto" w:before="194"/>
        <w:ind w:left="112" w:right="112"/>
        <w:jc w:val="both"/>
      </w:pPr>
      <w:r>
        <w:rPr>
          <w:color w:val="231F20"/>
        </w:rPr>
        <w:t>Unit tests are great, but there is a place for higher-level tests, tests that </w:t>
      </w:r>
      <w:r>
        <w:rPr>
          <w:color w:val="231F20"/>
        </w:rPr>
        <w:t>cover scenarios and interactions in an application. Higher-level tests can be used to</w:t>
      </w:r>
      <w:r>
        <w:rPr>
          <w:color w:val="231F20"/>
          <w:spacing w:val="40"/>
        </w:rPr>
        <w:t> </w:t>
      </w:r>
      <w:r>
        <w:rPr>
          <w:color w:val="231F20"/>
        </w:rPr>
        <w:t>pin down behavior for a set of classes at a time. When you are able to do that, often you can write tests for the individual classes more easily.</w:t>
      </w:r>
    </w:p>
    <w:p>
      <w:pPr>
        <w:pStyle w:val="BodyText"/>
      </w:pPr>
    </w:p>
    <w:p>
      <w:pPr>
        <w:pStyle w:val="BodyText"/>
        <w:spacing w:before="3"/>
        <w:rPr>
          <w:sz w:val="21"/>
        </w:rPr>
      </w:pPr>
      <w:r>
        <w:rPr/>
        <w:pict>
          <v:group style="position:absolute;margin-left:18.437pt;margin-top:13.678351pt;width:340.2pt;height:3.1pt;mso-position-horizontal-relative:page;mso-position-vertical-relative:paragraph;z-index:-15704064;mso-wrap-distance-left:0;mso-wrap-distance-right:0" id="docshapegroup79" coordorigin="369,274" coordsize="6804,62">
            <v:rect style="position:absolute;left:368;top:273;width:6804;height:10" id="docshape80" filled="true" fillcolor="#231f20" stroked="false">
              <v:fill type="solid"/>
            </v:rect>
            <v:line style="position:absolute" from="369,305" to="1829,305" stroked="true" strokeweight="3pt" strokecolor="#231f20">
              <v:stroke dashstyle="solid"/>
            </v:line>
            <w10:wrap type="topAndBottom"/>
          </v:group>
        </w:pict>
      </w:r>
    </w:p>
    <w:p>
      <w:pPr>
        <w:pStyle w:val="Heading4"/>
      </w:pPr>
      <w:hyperlink w:history="true" w:anchor="_bookmark0">
        <w:r>
          <w:rPr>
            <w:color w:val="231F20"/>
            <w:spacing w:val="-9"/>
          </w:rPr>
          <w:t>Test</w:t>
        </w:r>
        <w:r>
          <w:rPr>
            <w:color w:val="231F20"/>
            <w:spacing w:val="-6"/>
          </w:rPr>
          <w:t> </w:t>
        </w:r>
        <w:r>
          <w:rPr>
            <w:color w:val="231F20"/>
            <w:spacing w:val="-2"/>
          </w:rPr>
          <w:t>Coverings</w:t>
        </w:r>
      </w:hyperlink>
    </w:p>
    <w:p>
      <w:pPr>
        <w:pStyle w:val="BodyText"/>
        <w:spacing w:line="266" w:lineRule="auto" w:before="194"/>
        <w:ind w:left="112" w:right="112"/>
        <w:jc w:val="both"/>
      </w:pPr>
      <w:r>
        <w:rPr>
          <w:color w:val="231F20"/>
        </w:rPr>
        <w:t>So how do we start making changes in a legacy project? The first thing to notice is that, given a choice, it is always safer to have tests around the changes that</w:t>
      </w:r>
      <w:r>
        <w:rPr>
          <w:color w:val="231F20"/>
          <w:spacing w:val="80"/>
        </w:rPr>
        <w:t> </w:t>
      </w:r>
      <w:r>
        <w:rPr>
          <w:color w:val="231F20"/>
        </w:rPr>
        <w:t>we</w:t>
      </w:r>
      <w:r>
        <w:rPr>
          <w:color w:val="231F20"/>
          <w:spacing w:val="26"/>
        </w:rPr>
        <w:t> </w:t>
      </w:r>
      <w:r>
        <w:rPr>
          <w:color w:val="231F20"/>
        </w:rPr>
        <w:t>make.</w:t>
      </w:r>
      <w:r>
        <w:rPr>
          <w:color w:val="231F20"/>
          <w:spacing w:val="26"/>
        </w:rPr>
        <w:t> </w:t>
      </w:r>
      <w:r>
        <w:rPr>
          <w:color w:val="231F20"/>
        </w:rPr>
        <w:t>When</w:t>
      </w:r>
      <w:r>
        <w:rPr>
          <w:color w:val="231F20"/>
          <w:spacing w:val="26"/>
        </w:rPr>
        <w:t> </w:t>
      </w:r>
      <w:r>
        <w:rPr>
          <w:color w:val="231F20"/>
        </w:rPr>
        <w:t>we</w:t>
      </w:r>
      <w:r>
        <w:rPr>
          <w:color w:val="231F20"/>
          <w:spacing w:val="26"/>
        </w:rPr>
        <w:t> </w:t>
      </w:r>
      <w:r>
        <w:rPr>
          <w:color w:val="231F20"/>
        </w:rPr>
        <w:t>change</w:t>
      </w:r>
      <w:r>
        <w:rPr>
          <w:color w:val="231F20"/>
          <w:spacing w:val="26"/>
        </w:rPr>
        <w:t> </w:t>
      </w:r>
      <w:r>
        <w:rPr>
          <w:color w:val="231F20"/>
        </w:rPr>
        <w:t>code,</w:t>
      </w:r>
      <w:r>
        <w:rPr>
          <w:color w:val="231F20"/>
          <w:spacing w:val="26"/>
        </w:rPr>
        <w:t> </w:t>
      </w:r>
      <w:r>
        <w:rPr>
          <w:color w:val="231F20"/>
        </w:rPr>
        <w:t>we</w:t>
      </w:r>
      <w:r>
        <w:rPr>
          <w:color w:val="231F20"/>
          <w:spacing w:val="26"/>
        </w:rPr>
        <w:t> </w:t>
      </w:r>
      <w:r>
        <w:rPr>
          <w:color w:val="231F20"/>
        </w:rPr>
        <w:t>can</w:t>
      </w:r>
      <w:r>
        <w:rPr>
          <w:color w:val="231F20"/>
          <w:spacing w:val="26"/>
        </w:rPr>
        <w:t> </w:t>
      </w:r>
      <w:r>
        <w:rPr>
          <w:color w:val="231F20"/>
        </w:rPr>
        <w:t>introduce</w:t>
      </w:r>
      <w:r>
        <w:rPr>
          <w:color w:val="231F20"/>
          <w:spacing w:val="27"/>
        </w:rPr>
        <w:t> </w:t>
      </w:r>
      <w:r>
        <w:rPr>
          <w:color w:val="231F20"/>
        </w:rPr>
        <w:t>errors;</w:t>
      </w:r>
      <w:r>
        <w:rPr>
          <w:color w:val="231F20"/>
          <w:spacing w:val="26"/>
        </w:rPr>
        <w:t> </w:t>
      </w:r>
      <w:r>
        <w:rPr>
          <w:color w:val="231F20"/>
        </w:rPr>
        <w:t>after</w:t>
      </w:r>
      <w:r>
        <w:rPr>
          <w:color w:val="231F20"/>
          <w:spacing w:val="26"/>
        </w:rPr>
        <w:t> </w:t>
      </w:r>
      <w:r>
        <w:rPr>
          <w:color w:val="231F20"/>
        </w:rPr>
        <w:t>all,</w:t>
      </w:r>
      <w:r>
        <w:rPr>
          <w:color w:val="231F20"/>
          <w:spacing w:val="26"/>
        </w:rPr>
        <w:t> </w:t>
      </w:r>
      <w:r>
        <w:rPr>
          <w:color w:val="231F20"/>
        </w:rPr>
        <w:t>we’re</w:t>
      </w:r>
      <w:r>
        <w:rPr>
          <w:color w:val="231F20"/>
          <w:spacing w:val="26"/>
        </w:rPr>
        <w:t> </w:t>
      </w:r>
      <w:r>
        <w:rPr>
          <w:color w:val="231F20"/>
          <w:spacing w:val="-5"/>
        </w:rPr>
        <w:t>all</w:t>
      </w:r>
    </w:p>
    <w:p>
      <w:pPr>
        <w:spacing w:after="0" w:line="266" w:lineRule="auto"/>
        <w:jc w:val="both"/>
        <w:sectPr>
          <w:pgSz w:w="7910" w:h="11940"/>
          <w:pgMar w:top="320" w:bottom="280" w:left="220" w:right="620"/>
        </w:sectPr>
      </w:pPr>
    </w:p>
    <w:p>
      <w:pPr>
        <w:pStyle w:val="BodyText"/>
        <w:spacing w:line="266" w:lineRule="auto" w:before="39"/>
        <w:ind w:left="101" w:right="116"/>
        <w:jc w:val="both"/>
      </w:pPr>
      <w:r>
        <w:rPr/>
        <w:pict>
          <v:group style="position:absolute;margin-left:387.800995pt;margin-top:50.299pt;width:6.7pt;height:47pt;mso-position-horizontal-relative:page;mso-position-vertical-relative:page;z-index:15754752" id="docshapegroup81" coordorigin="7756,1006" coordsize="134,940">
            <v:rect style="position:absolute;left:7766;top:1015;width:114;height:920" id="docshape82" filled="true" fillcolor="#231f20" stroked="false">
              <v:fill type="solid"/>
            </v:rect>
            <v:shape style="position:absolute;left:7766;top:1015;width:114;height:920" id="docshape83"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695808" from="388.300995pt,50.799pt" to="393.999995pt,50.799pt" stroked="true" strokeweight="1pt" strokecolor="#231f20">
            <v:stroke dashstyle="solid"/>
            <w10:wrap type="none"/>
          </v:line>
        </w:pict>
      </w:r>
      <w:r>
        <w:rPr>
          <w:color w:val="231F20"/>
        </w:rPr>
        <w:t>human. But when we cover our code with tests before we change it, we’re </w:t>
      </w:r>
      <w:r>
        <w:rPr>
          <w:color w:val="231F20"/>
        </w:rPr>
        <w:t>more likely to catch any mistakes that we make.</w:t>
      </w:r>
    </w:p>
    <w:p>
      <w:pPr>
        <w:spacing w:line="266" w:lineRule="auto" w:before="0"/>
        <w:ind w:left="100" w:right="116" w:firstLine="240"/>
        <w:jc w:val="both"/>
        <w:rPr>
          <w:sz w:val="20"/>
        </w:rPr>
      </w:pPr>
      <w:r>
        <w:rPr>
          <w:color w:val="231F20"/>
          <w:sz w:val="20"/>
        </w:rPr>
        <w:t>Figure 2.1 shows us a little set of classes. We want to make changes to the </w:t>
      </w:r>
      <w:r>
        <w:rPr>
          <w:rFonts w:ascii="Lucida Console"/>
          <w:color w:val="231F20"/>
          <w:spacing w:val="-18"/>
          <w:sz w:val="19"/>
        </w:rPr>
        <w:t>getResponseText</w:t>
      </w:r>
      <w:r>
        <w:rPr>
          <w:rFonts w:ascii="Lucida Console"/>
          <w:color w:val="231F20"/>
          <w:spacing w:val="-11"/>
          <w:sz w:val="19"/>
        </w:rPr>
        <w:t> </w:t>
      </w:r>
      <w:r>
        <w:rPr>
          <w:color w:val="231F20"/>
          <w:spacing w:val="-18"/>
          <w:sz w:val="20"/>
        </w:rPr>
        <w:t>method</w:t>
      </w:r>
      <w:r>
        <w:rPr>
          <w:color w:val="231F20"/>
          <w:spacing w:val="7"/>
          <w:sz w:val="20"/>
        </w:rPr>
        <w:t> </w:t>
      </w:r>
      <w:r>
        <w:rPr>
          <w:color w:val="231F20"/>
          <w:spacing w:val="-18"/>
          <w:sz w:val="20"/>
        </w:rPr>
        <w:t>of</w:t>
      </w:r>
      <w:r>
        <w:rPr>
          <w:color w:val="231F20"/>
          <w:spacing w:val="7"/>
          <w:sz w:val="20"/>
        </w:rPr>
        <w:t> </w:t>
      </w:r>
      <w:r>
        <w:rPr>
          <w:rFonts w:ascii="Lucida Console"/>
          <w:color w:val="231F20"/>
          <w:spacing w:val="-18"/>
          <w:sz w:val="19"/>
        </w:rPr>
        <w:t>InvoiceUpdateResponder</w:t>
      </w:r>
      <w:r>
        <w:rPr>
          <w:rFonts w:ascii="Lucida Console"/>
          <w:color w:val="231F20"/>
          <w:spacing w:val="-11"/>
          <w:sz w:val="19"/>
        </w:rPr>
        <w:t> </w:t>
      </w:r>
      <w:r>
        <w:rPr>
          <w:color w:val="231F20"/>
          <w:spacing w:val="-18"/>
          <w:sz w:val="20"/>
        </w:rPr>
        <w:t>and</w:t>
      </w:r>
      <w:r>
        <w:rPr>
          <w:color w:val="231F20"/>
          <w:spacing w:val="7"/>
          <w:sz w:val="20"/>
        </w:rPr>
        <w:t> </w:t>
      </w:r>
      <w:r>
        <w:rPr>
          <w:color w:val="231F20"/>
          <w:spacing w:val="-18"/>
          <w:sz w:val="20"/>
        </w:rPr>
        <w:t>the</w:t>
      </w:r>
      <w:r>
        <w:rPr>
          <w:color w:val="231F20"/>
          <w:spacing w:val="16"/>
          <w:sz w:val="20"/>
        </w:rPr>
        <w:t> </w:t>
      </w:r>
      <w:r>
        <w:rPr>
          <w:rFonts w:ascii="Lucida Console"/>
          <w:color w:val="231F20"/>
          <w:spacing w:val="-18"/>
          <w:sz w:val="19"/>
        </w:rPr>
        <w:t>getValue</w:t>
      </w:r>
      <w:r>
        <w:rPr>
          <w:rFonts w:ascii="Lucida Console"/>
          <w:color w:val="231F20"/>
          <w:spacing w:val="-11"/>
          <w:sz w:val="19"/>
        </w:rPr>
        <w:t> </w:t>
      </w:r>
      <w:r>
        <w:rPr>
          <w:color w:val="231F20"/>
          <w:spacing w:val="-18"/>
          <w:sz w:val="20"/>
        </w:rPr>
        <w:t>method</w:t>
      </w:r>
      <w:r>
        <w:rPr>
          <w:color w:val="231F20"/>
          <w:spacing w:val="40"/>
          <w:sz w:val="20"/>
        </w:rPr>
        <w:t> </w:t>
      </w:r>
      <w:r>
        <w:rPr>
          <w:color w:val="231F20"/>
          <w:spacing w:val="-18"/>
          <w:sz w:val="20"/>
        </w:rPr>
        <w:t>of</w:t>
      </w:r>
      <w:r>
        <w:rPr>
          <w:color w:val="231F20"/>
          <w:sz w:val="20"/>
        </w:rPr>
        <w:t> </w:t>
      </w:r>
      <w:r>
        <w:rPr>
          <w:rFonts w:ascii="Lucida Console"/>
          <w:color w:val="231F20"/>
          <w:sz w:val="19"/>
        </w:rPr>
        <w:t>Invoice</w:t>
      </w:r>
      <w:r>
        <w:rPr>
          <w:color w:val="231F20"/>
          <w:sz w:val="20"/>
        </w:rPr>
        <w:t>. Those methods are our change points. We can cover them by writing tests for the classes they reside in.</w:t>
      </w:r>
    </w:p>
    <w:p>
      <w:pPr>
        <w:pStyle w:val="BodyText"/>
        <w:spacing w:line="266" w:lineRule="auto"/>
        <w:ind w:left="100" w:right="114" w:hanging="1"/>
        <w:jc w:val="both"/>
      </w:pPr>
      <w:r>
        <w:rPr/>
        <w:pict>
          <v:group style="position:absolute;margin-left:65.149002pt;margin-top:161.557739pt;width:283.55pt;height:188.15pt;mso-position-horizontal-relative:page;mso-position-vertical-relative:paragraph;z-index:-24695296" id="docshapegroup84" coordorigin="1303,3231" coordsize="5671,3763">
            <v:rect style="position:absolute;left:1312;top:3241;width:2336;height:891" id="docshape85" filled="false" stroked="true" strokeweight="1pt" strokecolor="#231f20">
              <v:stroke dashstyle="solid"/>
            </v:rect>
            <v:line style="position:absolute" from="1313,3500" to="3649,3500" stroked="true" strokeweight=".5pt" strokecolor="#231f20">
              <v:stroke dashstyle="solid"/>
            </v:line>
            <v:rect style="position:absolute;left:1312;top:5769;width:2659;height:1215" id="docshape86" filled="false" stroked="true" strokeweight="1pt" strokecolor="#231f20">
              <v:stroke dashstyle="solid"/>
            </v:rect>
            <v:line style="position:absolute" from="1313,6028" to="3971,6028" stroked="true" strokeweight=".5pt" strokecolor="#231f20">
              <v:stroke dashstyle="solid"/>
            </v:line>
            <v:line style="position:absolute" from="2493,4143" to="2493,5713" stroked="true" strokeweight="1pt" strokecolor="#231f20">
              <v:stroke dashstyle="solid"/>
            </v:line>
            <v:shape style="position:absolute;left:2443;top:5591;width:101;height:165" id="docshape87" coordorigin="2443,5592" coordsize="101,165" path="m2443,5592l2493,5756,2543,5592e" filled="false" stroked="true" strokeweight="1pt" strokecolor="#231f20">
              <v:path arrowok="t"/>
              <v:stroke dashstyle="solid"/>
            </v:shape>
            <v:rect style="position:absolute;left:4627;top:5400;width:2336;height:1322" id="docshape88" filled="false" stroked="true" strokeweight="1.0pt" strokecolor="#231f20">
              <v:stroke dashstyle="solid"/>
            </v:rect>
            <v:line style="position:absolute" from="4627,5655" to="6963,5655" stroked="true" strokeweight=".5pt" strokecolor="#231f20">
              <v:stroke dashstyle="solid"/>
            </v:line>
            <v:line style="position:absolute" from="4627,6241" to="6963,6241" stroked="true" strokeweight=".5pt" strokecolor="#231f20">
              <v:stroke dashstyle="solid"/>
            </v:line>
            <v:line style="position:absolute" from="3966,6232" to="4578,6232" stroked="true" strokeweight="1pt" strokecolor="#231f20">
              <v:stroke dashstyle="solid"/>
            </v:line>
            <v:shape style="position:absolute;left:4456;top:6181;width:165;height:101" id="docshape89" coordorigin="4456,6182" coordsize="165,101" path="m4456,6282l4620,6232,4456,6182e" filled="false" stroked="true" strokeweight="1pt" strokecolor="#231f20">
              <v:path arrowok="t"/>
              <v:stroke dashstyle="solid"/>
            </v:shape>
            <v:rect style="position:absolute;left:4156;top:3611;width:2336;height:523" id="docshape90" filled="false" stroked="true" strokeweight="1pt" strokecolor="#231f20">
              <v:stroke dashstyle="solid"/>
            </v:rect>
            <v:line style="position:absolute" from="4156,3874" to="6492,3874" stroked="true" strokeweight=".5pt" strokecolor="#231f20">
              <v:stroke dashstyle="solid"/>
            </v:line>
            <v:line style="position:absolute" from="5823,4143" to="5823,5343" stroked="true" strokeweight="1pt" strokecolor="#231f20">
              <v:stroke dashstyle="solid"/>
            </v:line>
            <v:line style="position:absolute" from="1558,5756" to="1558,4186" stroked="true" strokeweight="1pt" strokecolor="#231f20">
              <v:stroke dashstyle="solid"/>
            </v:line>
            <v:shape style="position:absolute;left:1508;top:4143;width:101;height:165" id="docshape91" coordorigin="1508,4143" coordsize="101,165" path="m1609,4308l1559,4143,1508,4308e" filled="false" stroked="true" strokeweight="1pt" strokecolor="#231f20">
              <v:path arrowok="t"/>
              <v:stroke dashstyle="solid"/>
            </v:shape>
            <v:shape style="position:absolute;left:4438;top:4158;width:101;height:165" id="docshape92" coordorigin="4438,4159" coordsize="101,165" path="m4539,4323l4488,4159,4438,4323e" filled="false" stroked="true" strokeweight="1pt" strokecolor="#231f20">
              <v:path arrowok="t"/>
              <v:stroke dashstyle="solid"/>
            </v:shape>
            <v:shape style="position:absolute;left:5766;top:6746;width:101;height:165" id="docshape93" coordorigin="5767,6747" coordsize="101,165" path="m5867,6911l5817,6747,5767,6911e" filled="false" stroked="true" strokeweight="1pt" strokecolor="#231f20">
              <v:path arrowok="t"/>
              <v:stroke dashstyle="solid"/>
            </v:shape>
            <v:shape style="position:absolute;left:1379;top:4162;width:98;height:140" type="#_x0000_t202" id="docshape94" filled="false" stroked="false">
              <v:textbox inset="0,0,0,0">
                <w:txbxContent>
                  <w:p>
                    <w:pPr>
                      <w:spacing w:line="138" w:lineRule="exact" w:before="0"/>
                      <w:ind w:left="0" w:right="0" w:firstLine="0"/>
                      <w:jc w:val="left"/>
                      <w:rPr>
                        <w:rFonts w:ascii="Arial"/>
                        <w:sz w:val="14"/>
                      </w:rPr>
                    </w:pPr>
                    <w:r>
                      <w:rPr>
                        <w:rFonts w:ascii="Arial"/>
                        <w:color w:val="231F20"/>
                        <w:sz w:val="14"/>
                      </w:rPr>
                      <w:t>1</w:t>
                    </w:r>
                  </w:p>
                </w:txbxContent>
              </v:textbox>
              <w10:wrap type="none"/>
            </v:shape>
            <v:shape style="position:absolute;left:5143;top:5078;width:635;height:140" type="#_x0000_t202" id="docshape95" filled="false" stroked="false">
              <v:textbox inset="0,0,0,0">
                <w:txbxContent>
                  <w:p>
                    <w:pPr>
                      <w:spacing w:line="138" w:lineRule="exact" w:before="0"/>
                      <w:ind w:left="0" w:right="0" w:firstLine="0"/>
                      <w:jc w:val="left"/>
                      <w:rPr>
                        <w:rFonts w:ascii="Arial" w:hAnsi="Arial"/>
                        <w:sz w:val="14"/>
                      </w:rPr>
                    </w:pPr>
                    <w:r>
                      <w:rPr>
                        <w:rFonts w:ascii="Arial" w:hAnsi="Arial"/>
                        <w:color w:val="231F20"/>
                        <w:spacing w:val="-2"/>
                        <w:sz w:val="14"/>
                      </w:rPr>
                      <w:t>«creates»</w:t>
                    </w:r>
                  </w:p>
                </w:txbxContent>
              </v:textbox>
              <w10:wrap type="none"/>
            </v:shape>
            <v:shape style="position:absolute;left:2306;top:5591;width:98;height:140" type="#_x0000_t202" id="docshape96" filled="false" stroked="false">
              <v:textbox inset="0,0,0,0">
                <w:txbxContent>
                  <w:p>
                    <w:pPr>
                      <w:spacing w:line="138" w:lineRule="exact" w:before="0"/>
                      <w:ind w:left="0" w:right="0" w:firstLine="0"/>
                      <w:jc w:val="left"/>
                      <w:rPr>
                        <w:rFonts w:ascii="Arial"/>
                        <w:sz w:val="14"/>
                      </w:rPr>
                    </w:pPr>
                    <w:r>
                      <w:rPr>
                        <w:rFonts w:ascii="Arial"/>
                        <w:color w:val="231F20"/>
                        <w:sz w:val="14"/>
                      </w:rPr>
                      <w:t>1</w:t>
                    </w:r>
                  </w:p>
                </w:txbxContent>
              </v:textbox>
              <w10:wrap type="none"/>
            </v:shape>
            <v:shape style="position:absolute;left:4483;top:6005;width:98;height:200" type="#_x0000_t202" id="docshape97" filled="false" stroked="false">
              <v:textbox inset="0,0,0,0">
                <w:txbxContent>
                  <w:p>
                    <w:pPr>
                      <w:spacing w:line="197" w:lineRule="exact" w:before="0"/>
                      <w:ind w:left="0" w:right="0" w:firstLine="0"/>
                      <w:jc w:val="left"/>
                      <w:rPr>
                        <w:rFonts w:ascii="Arial"/>
                        <w:sz w:val="20"/>
                      </w:rPr>
                    </w:pPr>
                    <w:r>
                      <w:rPr>
                        <w:rFonts w:ascii="Arial"/>
                        <w:color w:val="231F20"/>
                        <w:sz w:val="20"/>
                      </w:rPr>
                      <w:t>*</w:t>
                    </w:r>
                  </w:p>
                </w:txbxContent>
              </v:textbox>
              <w10:wrap type="none"/>
            </v:shape>
            <v:shape style="position:absolute;left:4637;top:6245;width:2316;height:467" type="#_x0000_t202" id="docshape98" filled="false" stroked="false">
              <v:textbox inset="0,0,0,0">
                <w:txbxContent>
                  <w:p>
                    <w:pPr>
                      <w:spacing w:before="37"/>
                      <w:ind w:left="56" w:right="0" w:firstLine="0"/>
                      <w:jc w:val="left"/>
                      <w:rPr>
                        <w:rFonts w:ascii="Arial"/>
                        <w:sz w:val="14"/>
                      </w:rPr>
                    </w:pPr>
                    <w:r>
                      <w:rPr>
                        <w:rFonts w:ascii="Arial"/>
                        <w:color w:val="231F20"/>
                        <w:sz w:val="14"/>
                      </w:rPr>
                      <w:t>+ </w:t>
                    </w:r>
                    <w:r>
                      <w:rPr>
                        <w:rFonts w:ascii="Arial"/>
                        <w:color w:val="231F20"/>
                        <w:spacing w:val="-2"/>
                        <w:sz w:val="14"/>
                      </w:rPr>
                      <w:t>Invoice()</w:t>
                    </w:r>
                  </w:p>
                  <w:p>
                    <w:pPr>
                      <w:spacing w:before="7"/>
                      <w:ind w:left="56" w:right="0" w:firstLine="0"/>
                      <w:jc w:val="left"/>
                      <w:rPr>
                        <w:rFonts w:ascii="Arial"/>
                        <w:sz w:val="14"/>
                      </w:rPr>
                    </w:pPr>
                    <w:r>
                      <w:rPr>
                        <w:rFonts w:ascii="Arial"/>
                        <w:color w:val="231F20"/>
                        <w:sz w:val="14"/>
                      </w:rPr>
                      <w:t>+</w:t>
                    </w:r>
                    <w:r>
                      <w:rPr>
                        <w:rFonts w:ascii="Arial"/>
                        <w:color w:val="231F20"/>
                        <w:spacing w:val="-9"/>
                        <w:sz w:val="14"/>
                      </w:rPr>
                      <w:t> </w:t>
                    </w:r>
                    <w:r>
                      <w:rPr>
                        <w:rFonts w:ascii="Arial"/>
                        <w:color w:val="231F20"/>
                        <w:sz w:val="14"/>
                      </w:rPr>
                      <w:t>getValue()</w:t>
                    </w:r>
                    <w:r>
                      <w:rPr>
                        <w:rFonts w:ascii="Arial"/>
                        <w:color w:val="231F20"/>
                        <w:spacing w:val="-6"/>
                        <w:sz w:val="14"/>
                      </w:rPr>
                      <w:t> </w:t>
                    </w:r>
                    <w:r>
                      <w:rPr>
                        <w:rFonts w:ascii="Arial"/>
                        <w:color w:val="231F20"/>
                        <w:sz w:val="14"/>
                      </w:rPr>
                      <w:t>:</w:t>
                    </w:r>
                    <w:r>
                      <w:rPr>
                        <w:rFonts w:ascii="Arial"/>
                        <w:color w:val="231F20"/>
                        <w:spacing w:val="-6"/>
                        <w:sz w:val="14"/>
                      </w:rPr>
                      <w:t> </w:t>
                    </w:r>
                    <w:r>
                      <w:rPr>
                        <w:rFonts w:ascii="Arial"/>
                        <w:color w:val="231F20"/>
                        <w:spacing w:val="-5"/>
                        <w:sz w:val="14"/>
                      </w:rPr>
                      <w:t>int</w:t>
                    </w:r>
                  </w:p>
                </w:txbxContent>
              </v:textbox>
              <w10:wrap type="none"/>
            </v:shape>
            <v:shape style="position:absolute;left:1322;top:6032;width:2639;height:941" type="#_x0000_t202" id="docshape99" filled="false" stroked="false">
              <v:textbox inset="0,0,0,0">
                <w:txbxContent>
                  <w:p>
                    <w:pPr>
                      <w:spacing w:before="29"/>
                      <w:ind w:left="55" w:right="0" w:firstLine="0"/>
                      <w:jc w:val="left"/>
                      <w:rPr>
                        <w:rFonts w:ascii="Arial"/>
                        <w:sz w:val="14"/>
                      </w:rPr>
                    </w:pPr>
                    <w:r>
                      <w:rPr>
                        <w:rFonts w:ascii="Arial"/>
                        <w:color w:val="231F20"/>
                        <w:sz w:val="14"/>
                      </w:rPr>
                      <w:t>+ </w:t>
                    </w:r>
                    <w:r>
                      <w:rPr>
                        <w:rFonts w:ascii="Arial"/>
                        <w:color w:val="231F20"/>
                        <w:spacing w:val="-2"/>
                        <w:sz w:val="14"/>
                      </w:rPr>
                      <w:t>InvoiceUpdateResponder(</w:t>
                    </w:r>
                  </w:p>
                  <w:p>
                    <w:pPr>
                      <w:spacing w:line="249" w:lineRule="auto" w:before="7"/>
                      <w:ind w:left="1185" w:right="0" w:firstLine="0"/>
                      <w:jc w:val="left"/>
                      <w:rPr>
                        <w:rFonts w:ascii="Arial"/>
                        <w:sz w:val="14"/>
                      </w:rPr>
                    </w:pPr>
                    <w:r>
                      <w:rPr>
                        <w:rFonts w:ascii="Arial"/>
                        <w:color w:val="231F20"/>
                        <w:spacing w:val="-2"/>
                        <w:sz w:val="14"/>
                      </w:rPr>
                      <w:t>DBConnection,</w:t>
                    </w:r>
                    <w:r>
                      <w:rPr>
                        <w:rFonts w:ascii="Arial"/>
                        <w:color w:val="231F20"/>
                        <w:spacing w:val="40"/>
                        <w:sz w:val="14"/>
                      </w:rPr>
                      <w:t> </w:t>
                    </w:r>
                    <w:r>
                      <w:rPr>
                        <w:rFonts w:ascii="Arial"/>
                        <w:color w:val="231F20"/>
                        <w:spacing w:val="-2"/>
                        <w:sz w:val="14"/>
                      </w:rPr>
                      <w:t>InvoiceUpdateServlet,</w:t>
                    </w:r>
                  </w:p>
                  <w:p>
                    <w:pPr>
                      <w:spacing w:before="2"/>
                      <w:ind w:left="55" w:right="0" w:firstLine="0"/>
                      <w:jc w:val="left"/>
                      <w:rPr>
                        <w:rFonts w:ascii="Arial"/>
                        <w:sz w:val="14"/>
                      </w:rPr>
                    </w:pPr>
                    <w:r>
                      <w:rPr>
                        <w:rFonts w:ascii="Arial"/>
                        <w:color w:val="231F20"/>
                        <w:sz w:val="14"/>
                      </w:rPr>
                      <w:t>+ </w:t>
                    </w:r>
                    <w:r>
                      <w:rPr>
                        <w:rFonts w:ascii="Arial"/>
                        <w:color w:val="231F20"/>
                        <w:spacing w:val="-2"/>
                        <w:sz w:val="14"/>
                      </w:rPr>
                      <w:t>update()</w:t>
                    </w:r>
                  </w:p>
                </w:txbxContent>
              </v:textbox>
              <w10:wrap type="none"/>
            </v:shape>
            <v:shape style="position:absolute;left:1322;top:5779;width:2639;height:244" type="#_x0000_t202" id="docshape100" filled="false" stroked="false">
              <v:textbox inset="0,0,0,0">
                <w:txbxContent>
                  <w:p>
                    <w:pPr>
                      <w:spacing w:before="31"/>
                      <w:ind w:left="103" w:right="0" w:firstLine="0"/>
                      <w:jc w:val="left"/>
                      <w:rPr>
                        <w:rFonts w:ascii="Arial"/>
                        <w:b/>
                        <w:sz w:val="14"/>
                      </w:rPr>
                    </w:pPr>
                    <w:r>
                      <w:rPr>
                        <w:rFonts w:ascii="Arial"/>
                        <w:b/>
                        <w:color w:val="231F20"/>
                        <w:spacing w:val="-2"/>
                        <w:sz w:val="14"/>
                      </w:rPr>
                      <w:t>InvoiceUpdateResponder</w:t>
                    </w:r>
                  </w:p>
                </w:txbxContent>
              </v:textbox>
              <w10:wrap type="none"/>
            </v:shape>
            <v:shape style="position:absolute;left:4637;top:5660;width:2316;height:576" type="#_x0000_t202" id="docshape101" filled="false" stroked="false">
              <v:textbox inset="0,0,0,0">
                <w:txbxContent>
                  <w:p>
                    <w:pPr>
                      <w:spacing w:before="29"/>
                      <w:ind w:left="56" w:right="0" w:firstLine="0"/>
                      <w:jc w:val="left"/>
                      <w:rPr>
                        <w:rFonts w:ascii="Arial"/>
                        <w:sz w:val="14"/>
                      </w:rPr>
                    </w:pPr>
                    <w:r>
                      <w:rPr>
                        <w:rFonts w:ascii="Arial"/>
                        <w:color w:val="231F20"/>
                        <w:sz w:val="14"/>
                      </w:rPr>
                      <w:t>+ customer : </w:t>
                    </w:r>
                    <w:r>
                      <w:rPr>
                        <w:rFonts w:ascii="Arial"/>
                        <w:color w:val="231F20"/>
                        <w:spacing w:val="-2"/>
                        <w:sz w:val="14"/>
                      </w:rPr>
                      <w:t>String</w:t>
                    </w:r>
                  </w:p>
                  <w:p>
                    <w:pPr>
                      <w:spacing w:before="7"/>
                      <w:ind w:left="56" w:right="0" w:firstLine="0"/>
                      <w:jc w:val="left"/>
                      <w:rPr>
                        <w:rFonts w:ascii="Arial"/>
                        <w:sz w:val="14"/>
                      </w:rPr>
                    </w:pPr>
                    <w:r>
                      <w:rPr>
                        <w:rFonts w:ascii="Arial"/>
                        <w:color w:val="231F20"/>
                        <w:sz w:val="14"/>
                      </w:rPr>
                      <w:t>+</w:t>
                    </w:r>
                    <w:r>
                      <w:rPr>
                        <w:rFonts w:ascii="Arial"/>
                        <w:color w:val="231F20"/>
                        <w:spacing w:val="-1"/>
                        <w:sz w:val="14"/>
                      </w:rPr>
                      <w:t> </w:t>
                    </w:r>
                    <w:r>
                      <w:rPr>
                        <w:rFonts w:ascii="Arial"/>
                        <w:color w:val="231F20"/>
                        <w:sz w:val="14"/>
                      </w:rPr>
                      <w:t>date</w:t>
                    </w:r>
                    <w:r>
                      <w:rPr>
                        <w:rFonts w:ascii="Arial"/>
                        <w:color w:val="231F20"/>
                        <w:spacing w:val="-1"/>
                        <w:sz w:val="14"/>
                      </w:rPr>
                      <w:t> </w:t>
                    </w:r>
                    <w:r>
                      <w:rPr>
                        <w:rFonts w:ascii="Arial"/>
                        <w:color w:val="231F20"/>
                        <w:sz w:val="14"/>
                      </w:rPr>
                      <w:t>:</w:t>
                    </w:r>
                    <w:r>
                      <w:rPr>
                        <w:rFonts w:ascii="Arial"/>
                        <w:color w:val="231F20"/>
                        <w:spacing w:val="-1"/>
                        <w:sz w:val="14"/>
                      </w:rPr>
                      <w:t> </w:t>
                    </w:r>
                    <w:r>
                      <w:rPr>
                        <w:rFonts w:ascii="Arial"/>
                        <w:color w:val="231F20"/>
                        <w:spacing w:val="-4"/>
                        <w:sz w:val="14"/>
                      </w:rPr>
                      <w:t>Date</w:t>
                    </w:r>
                  </w:p>
                  <w:p>
                    <w:pPr>
                      <w:spacing w:before="7"/>
                      <w:ind w:left="56"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durationOfService</w:t>
                    </w:r>
                    <w:r>
                      <w:rPr>
                        <w:rFonts w:ascii="Arial"/>
                        <w:color w:val="231F20"/>
                        <w:spacing w:val="-5"/>
                        <w:sz w:val="14"/>
                      </w:rPr>
                      <w:t> </w:t>
                    </w:r>
                    <w:r>
                      <w:rPr>
                        <w:rFonts w:ascii="Arial"/>
                        <w:color w:val="231F20"/>
                        <w:sz w:val="14"/>
                      </w:rPr>
                      <w:t>:</w:t>
                    </w:r>
                    <w:r>
                      <w:rPr>
                        <w:rFonts w:ascii="Arial"/>
                        <w:color w:val="231F20"/>
                        <w:spacing w:val="-5"/>
                        <w:sz w:val="14"/>
                      </w:rPr>
                      <w:t> int</w:t>
                    </w:r>
                  </w:p>
                </w:txbxContent>
              </v:textbox>
              <w10:wrap type="none"/>
            </v:shape>
            <v:shape style="position:absolute;left:4637;top:5382;width:2316;height:269" type="#_x0000_t202" id="docshape102" filled="false" stroked="false">
              <v:textbox inset="0,0,0,0">
                <w:txbxContent>
                  <w:p>
                    <w:pPr>
                      <w:spacing w:before="72"/>
                      <w:ind w:left="902" w:right="905" w:firstLine="0"/>
                      <w:jc w:val="center"/>
                      <w:rPr>
                        <w:rFonts w:ascii="Arial"/>
                        <w:b/>
                        <w:sz w:val="14"/>
                      </w:rPr>
                    </w:pPr>
                    <w:r>
                      <w:rPr>
                        <w:rFonts w:ascii="Arial"/>
                        <w:b/>
                        <w:color w:val="231F20"/>
                        <w:spacing w:val="-2"/>
                        <w:sz w:val="14"/>
                      </w:rPr>
                      <w:t>Invoice</w:t>
                    </w:r>
                  </w:p>
                </w:txbxContent>
              </v:textbox>
              <w10:wrap type="none"/>
            </v:shape>
            <v:shape style="position:absolute;left:4166;top:3878;width:2316;height:246" type="#_x0000_t202" id="docshape103" filled="false" stroked="false">
              <v:textbox inset="0,0,0,0">
                <w:txbxContent>
                  <w:p>
                    <w:pPr>
                      <w:spacing w:before="29"/>
                      <w:ind w:left="56" w:right="0" w:firstLine="0"/>
                      <w:jc w:val="left"/>
                      <w:rPr>
                        <w:rFonts w:ascii="Arial"/>
                        <w:sz w:val="14"/>
                      </w:rPr>
                    </w:pPr>
                    <w:r>
                      <w:rPr>
                        <w:rFonts w:ascii="Arial"/>
                        <w:color w:val="231F20"/>
                        <w:sz w:val="14"/>
                      </w:rPr>
                      <w:t>+</w:t>
                    </w:r>
                    <w:r>
                      <w:rPr>
                        <w:rFonts w:ascii="Arial"/>
                        <w:color w:val="231F20"/>
                        <w:spacing w:val="-7"/>
                        <w:sz w:val="14"/>
                      </w:rPr>
                      <w:t> </w:t>
                    </w:r>
                    <w:r>
                      <w:rPr>
                        <w:rFonts w:ascii="Arial"/>
                        <w:color w:val="231F20"/>
                        <w:sz w:val="14"/>
                      </w:rPr>
                      <w:t>getInvoices(Criteria)</w:t>
                    </w:r>
                    <w:r>
                      <w:rPr>
                        <w:rFonts w:ascii="Arial"/>
                        <w:color w:val="231F20"/>
                        <w:spacing w:val="-8"/>
                        <w:sz w:val="14"/>
                      </w:rPr>
                      <w:t> </w:t>
                    </w:r>
                    <w:r>
                      <w:rPr>
                        <w:rFonts w:ascii="Arial"/>
                        <w:color w:val="231F20"/>
                        <w:sz w:val="14"/>
                      </w:rPr>
                      <w:t>:</w:t>
                    </w:r>
                    <w:r>
                      <w:rPr>
                        <w:rFonts w:ascii="Arial"/>
                        <w:color w:val="231F20"/>
                        <w:spacing w:val="-6"/>
                        <w:sz w:val="14"/>
                      </w:rPr>
                      <w:t> </w:t>
                    </w:r>
                    <w:r>
                      <w:rPr>
                        <w:rFonts w:ascii="Arial"/>
                        <w:color w:val="231F20"/>
                        <w:spacing w:val="-4"/>
                        <w:sz w:val="14"/>
                      </w:rPr>
                      <w:t>List</w:t>
                    </w:r>
                  </w:p>
                </w:txbxContent>
              </v:textbox>
              <w10:wrap type="none"/>
            </v:shape>
            <v:shape style="position:absolute;left:4166;top:3621;width:2316;height:248" type="#_x0000_t202" id="docshape104" filled="false" stroked="false">
              <v:textbox inset="0,0,0,0">
                <w:txbxContent>
                  <w:p>
                    <w:pPr>
                      <w:spacing w:before="41"/>
                      <w:ind w:left="668" w:right="0" w:firstLine="0"/>
                      <w:jc w:val="left"/>
                      <w:rPr>
                        <w:rFonts w:ascii="Arial"/>
                        <w:b/>
                        <w:sz w:val="14"/>
                      </w:rPr>
                    </w:pPr>
                    <w:r>
                      <w:rPr>
                        <w:rFonts w:ascii="Arial"/>
                        <w:b/>
                        <w:color w:val="231F20"/>
                        <w:spacing w:val="-2"/>
                        <w:sz w:val="14"/>
                      </w:rPr>
                      <w:t>DBConnection</w:t>
                    </w:r>
                  </w:p>
                </w:txbxContent>
              </v:textbox>
              <w10:wrap type="none"/>
            </v:shape>
            <v:shape style="position:absolute;left:1322;top:3504;width:2316;height:618" type="#_x0000_t202" id="docshape105" filled="false" stroked="false">
              <v:textbox inset="0,0,0,0">
                <w:txbxContent>
                  <w:p>
                    <w:pPr>
                      <w:spacing w:before="30"/>
                      <w:ind w:left="56" w:right="0" w:firstLine="0"/>
                      <w:jc w:val="left"/>
                      <w:rPr>
                        <w:rFonts w:ascii="Arial"/>
                        <w:sz w:val="14"/>
                      </w:rPr>
                    </w:pPr>
                    <w:r>
                      <w:rPr>
                        <w:rFonts w:ascii="Arial"/>
                        <w:color w:val="231F20"/>
                        <w:sz w:val="14"/>
                      </w:rPr>
                      <w:t># </w:t>
                    </w:r>
                    <w:r>
                      <w:rPr>
                        <w:rFonts w:ascii="Arial"/>
                        <w:color w:val="231F20"/>
                        <w:spacing w:val="-2"/>
                        <w:sz w:val="14"/>
                      </w:rPr>
                      <w:t>execute(HttpServletRequest,</w:t>
                    </w:r>
                  </w:p>
                  <w:p>
                    <w:pPr>
                      <w:spacing w:line="249" w:lineRule="auto" w:before="7"/>
                      <w:ind w:left="56" w:right="210" w:firstLine="662"/>
                      <w:jc w:val="left"/>
                      <w:rPr>
                        <w:rFonts w:ascii="Arial"/>
                        <w:sz w:val="14"/>
                      </w:rPr>
                    </w:pPr>
                    <w:r>
                      <w:rPr>
                        <w:rFonts w:ascii="Arial"/>
                        <w:color w:val="231F20"/>
                        <w:spacing w:val="-2"/>
                        <w:sz w:val="14"/>
                      </w:rPr>
                      <w:t>HttpServletResponse)</w:t>
                    </w:r>
                    <w:r>
                      <w:rPr>
                        <w:rFonts w:ascii="Arial"/>
                        <w:color w:val="231F20"/>
                        <w:spacing w:val="40"/>
                        <w:sz w:val="14"/>
                      </w:rPr>
                      <w:t> </w:t>
                    </w:r>
                    <w:r>
                      <w:rPr>
                        <w:rFonts w:ascii="Arial"/>
                        <w:color w:val="231F20"/>
                        <w:sz w:val="14"/>
                      </w:rPr>
                      <w:t>#</w:t>
                    </w:r>
                    <w:r>
                      <w:rPr>
                        <w:rFonts w:ascii="Arial"/>
                        <w:color w:val="231F20"/>
                        <w:spacing w:val="-2"/>
                        <w:sz w:val="14"/>
                      </w:rPr>
                      <w:t> </w:t>
                    </w:r>
                    <w:r>
                      <w:rPr>
                        <w:rFonts w:ascii="Arial"/>
                        <w:color w:val="231F20"/>
                        <w:sz w:val="14"/>
                      </w:rPr>
                      <w:t>buildUpdate()</w:t>
                    </w:r>
                  </w:p>
                </w:txbxContent>
              </v:textbox>
              <w10:wrap type="none"/>
            </v:shape>
            <v:shape style="position:absolute;left:1322;top:3251;width:2316;height:244" type="#_x0000_t202" id="docshape106" filled="false" stroked="false">
              <v:textbox inset="0,0,0,0">
                <w:txbxContent>
                  <w:p>
                    <w:pPr>
                      <w:spacing w:before="31"/>
                      <w:ind w:left="75" w:right="0" w:firstLine="0"/>
                      <w:jc w:val="left"/>
                      <w:rPr>
                        <w:rFonts w:ascii="Arial"/>
                        <w:b/>
                        <w:sz w:val="14"/>
                      </w:rPr>
                    </w:pPr>
                    <w:r>
                      <w:rPr>
                        <w:rFonts w:ascii="Arial"/>
                        <w:b/>
                        <w:color w:val="231F20"/>
                        <w:spacing w:val="-2"/>
                        <w:sz w:val="14"/>
                      </w:rPr>
                      <w:t>InvoiceUpdateServlet</w:t>
                    </w:r>
                  </w:p>
                </w:txbxContent>
              </v:textbox>
              <w10:wrap type="none"/>
            </v:shape>
            <v:shape style="position:absolute;left:5772;top:5220;width:101;height:165" id="docshape107" coordorigin="5772,5221" coordsize="101,165" path="m5772,5221l5823,5385,5873,5221e" filled="false" stroked="true" strokeweight="1.0pt" strokecolor="#231f20">
              <v:path arrowok="t"/>
              <v:stroke dashstyle="solid"/>
            </v:shape>
            <v:shape style="position:absolute;left:3448;top:4201;width:1040;height:1571" id="docshape108" coordorigin="3449,4202" coordsize="1040,1571" path="m4488,4202l4488,5344,3449,5344,3449,5578,3449,5700,3449,5752,3449,5772e" filled="false" stroked="true" strokeweight="1pt" strokecolor="#231f20">
              <v:path arrowok="t"/>
              <v:stroke dashstyle="solid"/>
            </v:shape>
            <w10:wrap type="none"/>
          </v:group>
        </w:pict>
      </w:r>
      <w:r>
        <w:rPr>
          <w:color w:val="231F20"/>
          <w:spacing w:val="-2"/>
        </w:rPr>
        <w:t>To</w:t>
      </w:r>
      <w:r>
        <w:rPr>
          <w:color w:val="231F20"/>
          <w:spacing w:val="-5"/>
        </w:rPr>
        <w:t> </w:t>
      </w:r>
      <w:r>
        <w:rPr>
          <w:color w:val="231F20"/>
          <w:spacing w:val="-2"/>
        </w:rPr>
        <w:t>write</w:t>
      </w:r>
      <w:r>
        <w:rPr>
          <w:color w:val="231F20"/>
          <w:spacing w:val="-5"/>
        </w:rPr>
        <w:t> </w:t>
      </w:r>
      <w:r>
        <w:rPr>
          <w:color w:val="231F20"/>
          <w:spacing w:val="-2"/>
        </w:rPr>
        <w:t>and</w:t>
      </w:r>
      <w:r>
        <w:rPr>
          <w:color w:val="231F20"/>
          <w:spacing w:val="-5"/>
        </w:rPr>
        <w:t> </w:t>
      </w:r>
      <w:r>
        <w:rPr>
          <w:color w:val="231F20"/>
          <w:spacing w:val="-2"/>
        </w:rPr>
        <w:t>run</w:t>
      </w:r>
      <w:r>
        <w:rPr>
          <w:color w:val="231F20"/>
          <w:spacing w:val="-5"/>
        </w:rPr>
        <w:t> </w:t>
      </w:r>
      <w:r>
        <w:rPr>
          <w:color w:val="231F20"/>
          <w:spacing w:val="-2"/>
        </w:rPr>
        <w:t>tests</w:t>
      </w:r>
      <w:r>
        <w:rPr>
          <w:color w:val="231F20"/>
          <w:spacing w:val="-5"/>
        </w:rPr>
        <w:t> </w:t>
      </w:r>
      <w:r>
        <w:rPr>
          <w:color w:val="231F20"/>
          <w:spacing w:val="-2"/>
        </w:rPr>
        <w:t>we</w:t>
      </w:r>
      <w:r>
        <w:rPr>
          <w:color w:val="231F20"/>
          <w:spacing w:val="-5"/>
        </w:rPr>
        <w:t> </w:t>
      </w:r>
      <w:r>
        <w:rPr>
          <w:color w:val="231F20"/>
          <w:spacing w:val="-2"/>
        </w:rPr>
        <w:t>have</w:t>
      </w:r>
      <w:r>
        <w:rPr>
          <w:color w:val="231F20"/>
          <w:spacing w:val="-5"/>
        </w:rPr>
        <w:t> </w:t>
      </w:r>
      <w:r>
        <w:rPr>
          <w:color w:val="231F20"/>
          <w:spacing w:val="-2"/>
        </w:rPr>
        <w:t>to</w:t>
      </w:r>
      <w:r>
        <w:rPr>
          <w:color w:val="231F20"/>
          <w:spacing w:val="-5"/>
        </w:rPr>
        <w:t> </w:t>
      </w:r>
      <w:r>
        <w:rPr>
          <w:color w:val="231F20"/>
          <w:spacing w:val="-2"/>
        </w:rPr>
        <w:t>be</w:t>
      </w:r>
      <w:r>
        <w:rPr>
          <w:color w:val="231F20"/>
          <w:spacing w:val="-5"/>
        </w:rPr>
        <w:t> </w:t>
      </w:r>
      <w:r>
        <w:rPr>
          <w:color w:val="231F20"/>
          <w:spacing w:val="-2"/>
        </w:rPr>
        <w:t>able</w:t>
      </w:r>
      <w:r>
        <w:rPr>
          <w:color w:val="231F20"/>
          <w:spacing w:val="-5"/>
        </w:rPr>
        <w:t> </w:t>
      </w:r>
      <w:r>
        <w:rPr>
          <w:color w:val="231F20"/>
          <w:spacing w:val="-2"/>
        </w:rPr>
        <w:t>to</w:t>
      </w:r>
      <w:r>
        <w:rPr>
          <w:color w:val="231F20"/>
          <w:spacing w:val="-5"/>
        </w:rPr>
        <w:t> </w:t>
      </w:r>
      <w:r>
        <w:rPr>
          <w:color w:val="231F20"/>
          <w:spacing w:val="-2"/>
        </w:rPr>
        <w:t>create</w:t>
      </w:r>
      <w:r>
        <w:rPr>
          <w:color w:val="231F20"/>
          <w:spacing w:val="-5"/>
        </w:rPr>
        <w:t> </w:t>
      </w:r>
      <w:r>
        <w:rPr>
          <w:color w:val="231F20"/>
          <w:spacing w:val="-2"/>
        </w:rPr>
        <w:t>instances</w:t>
      </w:r>
      <w:r>
        <w:rPr>
          <w:color w:val="231F20"/>
          <w:spacing w:val="-5"/>
        </w:rPr>
        <w:t> </w:t>
      </w:r>
      <w:r>
        <w:rPr>
          <w:color w:val="231F20"/>
          <w:spacing w:val="-2"/>
        </w:rPr>
        <w:t>of</w:t>
      </w:r>
      <w:r>
        <w:rPr>
          <w:color w:val="231F20"/>
          <w:spacing w:val="-6"/>
        </w:rPr>
        <w:t> </w:t>
      </w:r>
      <w:r>
        <w:rPr>
          <w:rFonts w:ascii="Lucida Console" w:hAnsi="Lucida Console"/>
          <w:color w:val="231F20"/>
          <w:spacing w:val="-2"/>
          <w:sz w:val="19"/>
        </w:rPr>
        <w:t>InvoiceUpdate- </w:t>
      </w:r>
      <w:r>
        <w:rPr>
          <w:rFonts w:ascii="Lucida Console" w:hAnsi="Lucida Console"/>
          <w:color w:val="231F20"/>
          <w:spacing w:val="-4"/>
          <w:sz w:val="19"/>
        </w:rPr>
        <w:t>Responder</w:t>
      </w:r>
      <w:r>
        <w:rPr>
          <w:rFonts w:ascii="Lucida Console" w:hAnsi="Lucida Console"/>
          <w:color w:val="231F20"/>
          <w:spacing w:val="-25"/>
          <w:sz w:val="19"/>
        </w:rPr>
        <w:t> </w:t>
      </w:r>
      <w:r>
        <w:rPr>
          <w:color w:val="231F20"/>
          <w:spacing w:val="-4"/>
        </w:rPr>
        <w:t>and</w:t>
      </w:r>
      <w:r>
        <w:rPr>
          <w:color w:val="231F20"/>
          <w:spacing w:val="-7"/>
        </w:rPr>
        <w:t> </w:t>
      </w:r>
      <w:r>
        <w:rPr>
          <w:rFonts w:ascii="Lucida Console" w:hAnsi="Lucida Console"/>
          <w:color w:val="231F20"/>
          <w:spacing w:val="-4"/>
          <w:sz w:val="19"/>
        </w:rPr>
        <w:t>Invoice</w:t>
      </w:r>
      <w:r>
        <w:rPr>
          <w:rFonts w:ascii="Lucida Console" w:hAnsi="Lucida Console"/>
          <w:color w:val="231F20"/>
          <w:spacing w:val="-25"/>
          <w:sz w:val="19"/>
        </w:rPr>
        <w:t> </w:t>
      </w:r>
      <w:r>
        <w:rPr>
          <w:color w:val="231F20"/>
          <w:spacing w:val="-4"/>
        </w:rPr>
        <w:t>in</w:t>
      </w:r>
      <w:r>
        <w:rPr>
          <w:color w:val="231F20"/>
          <w:spacing w:val="-7"/>
        </w:rPr>
        <w:t> </w:t>
      </w:r>
      <w:r>
        <w:rPr>
          <w:color w:val="231F20"/>
          <w:spacing w:val="-4"/>
        </w:rPr>
        <w:t>a</w:t>
      </w:r>
      <w:r>
        <w:rPr>
          <w:color w:val="231F20"/>
          <w:spacing w:val="-7"/>
        </w:rPr>
        <w:t> </w:t>
      </w:r>
      <w:r>
        <w:rPr>
          <w:color w:val="231F20"/>
          <w:spacing w:val="-4"/>
        </w:rPr>
        <w:t>testing</w:t>
      </w:r>
      <w:r>
        <w:rPr>
          <w:color w:val="231F20"/>
          <w:spacing w:val="-7"/>
        </w:rPr>
        <w:t> </w:t>
      </w:r>
      <w:r>
        <w:rPr>
          <w:color w:val="231F20"/>
          <w:spacing w:val="-4"/>
        </w:rPr>
        <w:t>harness.</w:t>
      </w:r>
      <w:r>
        <w:rPr>
          <w:color w:val="231F20"/>
          <w:spacing w:val="-7"/>
        </w:rPr>
        <w:t> </w:t>
      </w:r>
      <w:r>
        <w:rPr>
          <w:color w:val="231F20"/>
          <w:spacing w:val="-4"/>
        </w:rPr>
        <w:t>Can</w:t>
      </w:r>
      <w:r>
        <w:rPr>
          <w:color w:val="231F20"/>
          <w:spacing w:val="-7"/>
        </w:rPr>
        <w:t> </w:t>
      </w:r>
      <w:r>
        <w:rPr>
          <w:color w:val="231F20"/>
          <w:spacing w:val="-4"/>
        </w:rPr>
        <w:t>we</w:t>
      </w:r>
      <w:r>
        <w:rPr>
          <w:color w:val="231F20"/>
          <w:spacing w:val="-7"/>
        </w:rPr>
        <w:t> </w:t>
      </w:r>
      <w:r>
        <w:rPr>
          <w:color w:val="231F20"/>
          <w:spacing w:val="-4"/>
        </w:rPr>
        <w:t>do</w:t>
      </w:r>
      <w:r>
        <w:rPr>
          <w:color w:val="231F20"/>
          <w:spacing w:val="-7"/>
        </w:rPr>
        <w:t> </w:t>
      </w:r>
      <w:r>
        <w:rPr>
          <w:color w:val="231F20"/>
          <w:spacing w:val="-4"/>
        </w:rPr>
        <w:t>that?</w:t>
      </w:r>
      <w:r>
        <w:rPr>
          <w:color w:val="231F20"/>
          <w:spacing w:val="-7"/>
        </w:rPr>
        <w:t> </w:t>
      </w:r>
      <w:r>
        <w:rPr>
          <w:color w:val="231F20"/>
          <w:spacing w:val="-4"/>
        </w:rPr>
        <w:t>Well,</w:t>
      </w:r>
      <w:r>
        <w:rPr>
          <w:color w:val="231F20"/>
          <w:spacing w:val="-7"/>
        </w:rPr>
        <w:t> </w:t>
      </w:r>
      <w:r>
        <w:rPr>
          <w:color w:val="231F20"/>
          <w:spacing w:val="-4"/>
        </w:rPr>
        <w:t>it</w:t>
      </w:r>
      <w:r>
        <w:rPr>
          <w:color w:val="231F20"/>
        </w:rPr>
        <w:t> </w:t>
      </w:r>
      <w:r>
        <w:rPr>
          <w:color w:val="231F20"/>
          <w:spacing w:val="-4"/>
        </w:rPr>
        <w:t>looks</w:t>
      </w:r>
      <w:r>
        <w:rPr>
          <w:color w:val="231F20"/>
          <w:spacing w:val="5"/>
        </w:rPr>
        <w:t> </w:t>
      </w:r>
      <w:r>
        <w:rPr>
          <w:color w:val="231F20"/>
          <w:spacing w:val="-4"/>
        </w:rPr>
        <w:t>like</w:t>
      </w:r>
      <w:r>
        <w:rPr>
          <w:color w:val="231F20"/>
          <w:spacing w:val="5"/>
        </w:rPr>
        <w:t> </w:t>
      </w:r>
      <w:r>
        <w:rPr>
          <w:color w:val="231F20"/>
          <w:spacing w:val="-4"/>
        </w:rPr>
        <w:t>it</w:t>
      </w:r>
      <w:r>
        <w:rPr>
          <w:color w:val="231F20"/>
        </w:rPr>
        <w:t> should be easy enough to create an </w:t>
      </w:r>
      <w:r>
        <w:rPr>
          <w:rFonts w:ascii="Lucida Console" w:hAnsi="Lucida Console"/>
          <w:color w:val="231F20"/>
          <w:sz w:val="19"/>
        </w:rPr>
        <w:t>Invoice</w:t>
      </w:r>
      <w:r>
        <w:rPr>
          <w:color w:val="231F20"/>
        </w:rPr>
        <w:t>; it has a constructor that doesn’t </w:t>
      </w:r>
      <w:r>
        <w:rPr>
          <w:color w:val="231F20"/>
          <w:spacing w:val="-10"/>
        </w:rPr>
        <w:t>accept</w:t>
      </w:r>
      <w:r>
        <w:rPr>
          <w:color w:val="231F20"/>
          <w:spacing w:val="-2"/>
        </w:rPr>
        <w:t> </w:t>
      </w:r>
      <w:r>
        <w:rPr>
          <w:color w:val="231F20"/>
          <w:spacing w:val="-10"/>
        </w:rPr>
        <w:t>any</w:t>
      </w:r>
      <w:r>
        <w:rPr>
          <w:color w:val="231F20"/>
          <w:spacing w:val="-1"/>
        </w:rPr>
        <w:t> </w:t>
      </w:r>
      <w:r>
        <w:rPr>
          <w:color w:val="231F20"/>
          <w:spacing w:val="-10"/>
        </w:rPr>
        <w:t>arguments.</w:t>
      </w:r>
      <w:r>
        <w:rPr>
          <w:color w:val="231F20"/>
          <w:spacing w:val="-1"/>
        </w:rPr>
        <w:t> </w:t>
      </w:r>
      <w:r>
        <w:rPr>
          <w:rFonts w:ascii="Lucida Console" w:hAnsi="Lucida Console"/>
          <w:color w:val="231F20"/>
          <w:spacing w:val="-10"/>
          <w:sz w:val="19"/>
        </w:rPr>
        <w:t>InvoiceUpdateResponder</w:t>
      </w:r>
      <w:r>
        <w:rPr>
          <w:rFonts w:ascii="Lucida Console" w:hAnsi="Lucida Console"/>
          <w:color w:val="231F20"/>
          <w:spacing w:val="-18"/>
          <w:sz w:val="19"/>
        </w:rPr>
        <w:t> </w:t>
      </w:r>
      <w:r>
        <w:rPr>
          <w:color w:val="231F20"/>
          <w:spacing w:val="-10"/>
        </w:rPr>
        <w:t>might</w:t>
      </w:r>
      <w:r>
        <w:rPr>
          <w:color w:val="231F20"/>
          <w:spacing w:val="3"/>
        </w:rPr>
        <w:t> </w:t>
      </w:r>
      <w:r>
        <w:rPr>
          <w:color w:val="231F20"/>
          <w:spacing w:val="-10"/>
        </w:rPr>
        <w:t>be</w:t>
      </w:r>
      <w:r>
        <w:rPr>
          <w:color w:val="231F20"/>
          <w:spacing w:val="17"/>
        </w:rPr>
        <w:t> </w:t>
      </w:r>
      <w:r>
        <w:rPr>
          <w:color w:val="231F20"/>
          <w:spacing w:val="-10"/>
        </w:rPr>
        <w:t>tricky,</w:t>
      </w:r>
      <w:r>
        <w:rPr>
          <w:color w:val="231F20"/>
          <w:spacing w:val="17"/>
        </w:rPr>
        <w:t> </w:t>
      </w:r>
      <w:r>
        <w:rPr>
          <w:color w:val="231F20"/>
          <w:spacing w:val="-10"/>
        </w:rPr>
        <w:t>though.</w:t>
      </w:r>
      <w:r>
        <w:rPr>
          <w:color w:val="231F20"/>
          <w:spacing w:val="17"/>
        </w:rPr>
        <w:t> </w:t>
      </w:r>
      <w:r>
        <w:rPr>
          <w:color w:val="231F20"/>
          <w:spacing w:val="-10"/>
        </w:rPr>
        <w:t>It</w:t>
      </w:r>
      <w:r>
        <w:rPr>
          <w:color w:val="231F20"/>
          <w:spacing w:val="17"/>
        </w:rPr>
        <w:t> </w:t>
      </w:r>
      <w:r>
        <w:rPr>
          <w:color w:val="231F20"/>
          <w:spacing w:val="-10"/>
        </w:rPr>
        <w:t>accepts</w:t>
      </w:r>
      <w:r>
        <w:rPr>
          <w:color w:val="231F20"/>
          <w:spacing w:val="-2"/>
        </w:rPr>
        <w:t> a</w:t>
      </w:r>
      <w:r>
        <w:rPr>
          <w:color w:val="231F20"/>
          <w:spacing w:val="-8"/>
        </w:rPr>
        <w:t> </w:t>
      </w:r>
      <w:r>
        <w:rPr>
          <w:rFonts w:ascii="Lucida Console" w:hAnsi="Lucida Console"/>
          <w:color w:val="231F20"/>
          <w:spacing w:val="-2"/>
          <w:sz w:val="19"/>
        </w:rPr>
        <w:t>DBConnection</w:t>
      </w:r>
      <w:r>
        <w:rPr>
          <w:color w:val="231F20"/>
          <w:spacing w:val="-2"/>
        </w:rPr>
        <w:t>,</w:t>
      </w:r>
      <w:r>
        <w:rPr>
          <w:color w:val="231F20"/>
          <w:spacing w:val="-8"/>
        </w:rPr>
        <w:t> </w:t>
      </w:r>
      <w:r>
        <w:rPr>
          <w:color w:val="231F20"/>
          <w:spacing w:val="-2"/>
        </w:rPr>
        <w:t>a</w:t>
      </w:r>
      <w:r>
        <w:rPr>
          <w:color w:val="231F20"/>
          <w:spacing w:val="-8"/>
        </w:rPr>
        <w:t> </w:t>
      </w:r>
      <w:r>
        <w:rPr>
          <w:color w:val="231F20"/>
          <w:spacing w:val="-2"/>
        </w:rPr>
        <w:t>real</w:t>
      </w:r>
      <w:r>
        <w:rPr>
          <w:color w:val="231F20"/>
          <w:spacing w:val="-8"/>
        </w:rPr>
        <w:t> </w:t>
      </w:r>
      <w:r>
        <w:rPr>
          <w:color w:val="231F20"/>
          <w:spacing w:val="-2"/>
        </w:rPr>
        <w:t>connection</w:t>
      </w:r>
      <w:r>
        <w:rPr>
          <w:color w:val="231F20"/>
          <w:spacing w:val="-8"/>
        </w:rPr>
        <w:t> </w:t>
      </w:r>
      <w:r>
        <w:rPr>
          <w:color w:val="231F20"/>
          <w:spacing w:val="-2"/>
        </w:rPr>
        <w:t>to</w:t>
      </w:r>
      <w:r>
        <w:rPr>
          <w:color w:val="231F20"/>
          <w:spacing w:val="-8"/>
        </w:rPr>
        <w:t> </w:t>
      </w:r>
      <w:r>
        <w:rPr>
          <w:color w:val="231F20"/>
          <w:spacing w:val="-2"/>
        </w:rPr>
        <w:t>a</w:t>
      </w:r>
      <w:r>
        <w:rPr>
          <w:color w:val="231F20"/>
          <w:spacing w:val="-8"/>
        </w:rPr>
        <w:t> </w:t>
      </w:r>
      <w:r>
        <w:rPr>
          <w:color w:val="231F20"/>
          <w:spacing w:val="-2"/>
        </w:rPr>
        <w:t>live</w:t>
      </w:r>
      <w:r>
        <w:rPr>
          <w:color w:val="231F20"/>
          <w:spacing w:val="-8"/>
        </w:rPr>
        <w:t> </w:t>
      </w:r>
      <w:r>
        <w:rPr>
          <w:color w:val="231F20"/>
          <w:spacing w:val="-2"/>
        </w:rPr>
        <w:t>database.</w:t>
      </w:r>
      <w:r>
        <w:rPr>
          <w:color w:val="231F20"/>
          <w:spacing w:val="-8"/>
        </w:rPr>
        <w:t> </w:t>
      </w:r>
      <w:r>
        <w:rPr>
          <w:color w:val="231F20"/>
          <w:spacing w:val="-2"/>
        </w:rPr>
        <w:t>How</w:t>
      </w:r>
      <w:r>
        <w:rPr>
          <w:color w:val="231F20"/>
          <w:spacing w:val="-8"/>
        </w:rPr>
        <w:t> </w:t>
      </w:r>
      <w:r>
        <w:rPr>
          <w:color w:val="231F20"/>
          <w:spacing w:val="-2"/>
        </w:rPr>
        <w:t>are</w:t>
      </w:r>
      <w:r>
        <w:rPr>
          <w:color w:val="231F20"/>
          <w:spacing w:val="-8"/>
        </w:rPr>
        <w:t> </w:t>
      </w:r>
      <w:r>
        <w:rPr>
          <w:color w:val="231F20"/>
          <w:spacing w:val="-2"/>
        </w:rPr>
        <w:t>we</w:t>
      </w:r>
      <w:r>
        <w:rPr>
          <w:color w:val="231F20"/>
          <w:spacing w:val="-8"/>
        </w:rPr>
        <w:t> </w:t>
      </w:r>
      <w:r>
        <w:rPr>
          <w:color w:val="231F20"/>
          <w:spacing w:val="-2"/>
        </w:rPr>
        <w:t>going</w:t>
      </w:r>
      <w:r>
        <w:rPr>
          <w:color w:val="231F20"/>
          <w:spacing w:val="-8"/>
        </w:rPr>
        <w:t> </w:t>
      </w:r>
      <w:r>
        <w:rPr>
          <w:color w:val="231F20"/>
          <w:spacing w:val="-2"/>
        </w:rPr>
        <w:t>to</w:t>
      </w:r>
      <w:r>
        <w:rPr>
          <w:color w:val="231F20"/>
          <w:spacing w:val="-8"/>
        </w:rPr>
        <w:t> </w:t>
      </w:r>
      <w:r>
        <w:rPr>
          <w:color w:val="231F20"/>
          <w:spacing w:val="-2"/>
        </w:rPr>
        <w:t>handle </w:t>
      </w:r>
      <w:r>
        <w:rPr>
          <w:color w:val="231F20"/>
        </w:rPr>
        <w:t>that in a test? Do we have to set up a database with data for our tests? That’s a lot of work. Won’t testing through the database be slow? We don’t </w:t>
      </w:r>
      <w:r>
        <w:rPr>
          <w:color w:val="231F20"/>
        </w:rPr>
        <w:t>particularly care about the database right now anyway; we just want to cover our changes</w:t>
      </w:r>
      <w:r>
        <w:rPr>
          <w:color w:val="231F20"/>
          <w:spacing w:val="80"/>
          <w:w w:val="150"/>
        </w:rPr>
        <w:t> </w:t>
      </w:r>
      <w:r>
        <w:rPr>
          <w:color w:val="231F20"/>
          <w:spacing w:val="-12"/>
        </w:rPr>
        <w:t>in</w:t>
      </w:r>
      <w:r>
        <w:rPr>
          <w:color w:val="231F20"/>
        </w:rPr>
        <w:t> </w:t>
      </w:r>
      <w:r>
        <w:rPr>
          <w:rFonts w:ascii="Lucida Console" w:hAnsi="Lucida Console"/>
          <w:color w:val="231F20"/>
          <w:spacing w:val="-12"/>
          <w:sz w:val="19"/>
        </w:rPr>
        <w:t>InvoiceUpdateResponder</w:t>
      </w:r>
      <w:r>
        <w:rPr>
          <w:rFonts w:ascii="Lucida Console" w:hAnsi="Lucida Console"/>
          <w:color w:val="231F20"/>
          <w:spacing w:val="-16"/>
          <w:sz w:val="19"/>
        </w:rPr>
        <w:t> </w:t>
      </w:r>
      <w:r>
        <w:rPr>
          <w:color w:val="231F20"/>
          <w:spacing w:val="-12"/>
        </w:rPr>
        <w:t>and</w:t>
      </w:r>
      <w:r>
        <w:rPr>
          <w:color w:val="231F20"/>
          <w:spacing w:val="1"/>
        </w:rPr>
        <w:t> </w:t>
      </w:r>
      <w:r>
        <w:rPr>
          <w:rFonts w:ascii="Lucida Console" w:hAnsi="Lucida Console"/>
          <w:color w:val="231F20"/>
          <w:spacing w:val="-12"/>
          <w:sz w:val="19"/>
        </w:rPr>
        <w:t>Invoice</w:t>
      </w:r>
      <w:r>
        <w:rPr>
          <w:color w:val="231F20"/>
          <w:spacing w:val="-12"/>
        </w:rPr>
        <w:t>.</w:t>
      </w:r>
      <w:r>
        <w:rPr>
          <w:color w:val="231F20"/>
          <w:spacing w:val="1"/>
        </w:rPr>
        <w:t> </w:t>
      </w:r>
      <w:r>
        <w:rPr>
          <w:color w:val="231F20"/>
          <w:spacing w:val="-12"/>
        </w:rPr>
        <w:t>We</w:t>
      </w:r>
      <w:r>
        <w:rPr>
          <w:color w:val="231F20"/>
          <w:spacing w:val="1"/>
        </w:rPr>
        <w:t> </w:t>
      </w:r>
      <w:r>
        <w:rPr>
          <w:color w:val="231F20"/>
          <w:spacing w:val="-12"/>
        </w:rPr>
        <w:t>also</w:t>
      </w:r>
      <w:r>
        <w:rPr>
          <w:color w:val="231F20"/>
          <w:spacing w:val="4"/>
        </w:rPr>
        <w:t> </w:t>
      </w:r>
      <w:r>
        <w:rPr>
          <w:color w:val="231F20"/>
          <w:spacing w:val="-12"/>
        </w:rPr>
        <w:t>have</w:t>
      </w:r>
      <w:r>
        <w:rPr>
          <w:color w:val="231F20"/>
          <w:spacing w:val="15"/>
        </w:rPr>
        <w:t> </w:t>
      </w:r>
      <w:r>
        <w:rPr>
          <w:color w:val="231F20"/>
          <w:spacing w:val="-12"/>
        </w:rPr>
        <w:t>a</w:t>
      </w:r>
      <w:r>
        <w:rPr>
          <w:color w:val="231F20"/>
          <w:spacing w:val="14"/>
        </w:rPr>
        <w:t> </w:t>
      </w:r>
      <w:r>
        <w:rPr>
          <w:color w:val="231F20"/>
          <w:spacing w:val="-12"/>
        </w:rPr>
        <w:t>bigger</w:t>
      </w:r>
      <w:r>
        <w:rPr>
          <w:color w:val="231F20"/>
          <w:spacing w:val="14"/>
        </w:rPr>
        <w:t> </w:t>
      </w:r>
      <w:r>
        <w:rPr>
          <w:color w:val="231F20"/>
          <w:spacing w:val="-12"/>
        </w:rPr>
        <w:t>problem.</w:t>
      </w:r>
      <w:r>
        <w:rPr>
          <w:color w:val="231F20"/>
          <w:spacing w:val="14"/>
        </w:rPr>
        <w:t> </w:t>
      </w:r>
      <w:r>
        <w:rPr>
          <w:color w:val="231F20"/>
          <w:spacing w:val="-12"/>
        </w:rPr>
        <w:t>The</w:t>
      </w:r>
      <w:r>
        <w:rPr>
          <w:color w:val="231F20"/>
          <w:spacing w:val="14"/>
        </w:rPr>
        <w:t> </w:t>
      </w:r>
      <w:r>
        <w:rPr>
          <w:color w:val="231F20"/>
          <w:spacing w:val="-12"/>
        </w:rPr>
        <w:t>con-</w:t>
      </w:r>
      <w:r>
        <w:rPr>
          <w:color w:val="231F20"/>
        </w:rPr>
        <w:t> </w:t>
      </w:r>
      <w:r>
        <w:rPr>
          <w:color w:val="231F20"/>
          <w:spacing w:val="-20"/>
        </w:rPr>
        <w:t>structor</w:t>
      </w:r>
      <w:r>
        <w:rPr>
          <w:color w:val="231F20"/>
          <w:spacing w:val="8"/>
        </w:rPr>
        <w:t> </w:t>
      </w:r>
      <w:r>
        <w:rPr>
          <w:color w:val="231F20"/>
          <w:spacing w:val="-20"/>
        </w:rPr>
        <w:t>for</w:t>
      </w:r>
      <w:r>
        <w:rPr>
          <w:color w:val="231F20"/>
          <w:spacing w:val="9"/>
        </w:rPr>
        <w:t> </w:t>
      </w:r>
      <w:r>
        <w:rPr>
          <w:rFonts w:ascii="Lucida Console" w:hAnsi="Lucida Console"/>
          <w:color w:val="231F20"/>
          <w:spacing w:val="-20"/>
          <w:sz w:val="19"/>
        </w:rPr>
        <w:t>InvoiceUpdateResponder</w:t>
      </w:r>
      <w:r>
        <w:rPr>
          <w:rFonts w:ascii="Lucida Console" w:hAnsi="Lucida Console"/>
          <w:color w:val="231F20"/>
          <w:spacing w:val="-8"/>
          <w:sz w:val="19"/>
        </w:rPr>
        <w:t> </w:t>
      </w:r>
      <w:r>
        <w:rPr>
          <w:color w:val="231F20"/>
          <w:spacing w:val="-20"/>
        </w:rPr>
        <w:t>needs</w:t>
      </w:r>
      <w:r>
        <w:rPr>
          <w:color w:val="231F20"/>
          <w:spacing w:val="9"/>
        </w:rPr>
        <w:t> </w:t>
      </w:r>
      <w:r>
        <w:rPr>
          <w:color w:val="231F20"/>
          <w:spacing w:val="-20"/>
        </w:rPr>
        <w:t>an</w:t>
      </w:r>
      <w:r>
        <w:rPr>
          <w:color w:val="231F20"/>
          <w:spacing w:val="9"/>
        </w:rPr>
        <w:t> </w:t>
      </w:r>
      <w:r>
        <w:rPr>
          <w:rFonts w:ascii="Lucida Console" w:hAnsi="Lucida Console"/>
          <w:color w:val="231F20"/>
          <w:spacing w:val="-20"/>
          <w:sz w:val="19"/>
        </w:rPr>
        <w:t>InvoiceUpdateServlet</w:t>
      </w:r>
      <w:r>
        <w:rPr>
          <w:rFonts w:ascii="Lucida Console" w:hAnsi="Lucida Console"/>
          <w:color w:val="231F20"/>
          <w:spacing w:val="-9"/>
          <w:sz w:val="19"/>
        </w:rPr>
        <w:t> </w:t>
      </w:r>
      <w:r>
        <w:rPr>
          <w:color w:val="231F20"/>
          <w:spacing w:val="-20"/>
        </w:rPr>
        <w:t>as</w:t>
      </w:r>
      <w:r>
        <w:rPr>
          <w:color w:val="231F20"/>
          <w:spacing w:val="9"/>
        </w:rPr>
        <w:t> </w:t>
      </w:r>
      <w:r>
        <w:rPr>
          <w:color w:val="231F20"/>
          <w:spacing w:val="-20"/>
        </w:rPr>
        <w:t>an</w:t>
      </w:r>
      <w:r>
        <w:rPr>
          <w:color w:val="231F20"/>
          <w:spacing w:val="16"/>
        </w:rPr>
        <w:t> </w:t>
      </w:r>
      <w:r>
        <w:rPr>
          <w:color w:val="231F20"/>
          <w:spacing w:val="-20"/>
        </w:rPr>
        <w:t>argument.</w:t>
      </w:r>
      <w:r>
        <w:rPr>
          <w:color w:val="231F20"/>
        </w:rPr>
        <w:t> How easy will it be to create one of those? We could change the code so that it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3"/>
        </w:rPr>
      </w:pPr>
    </w:p>
    <w:tbl>
      <w:tblPr>
        <w:tblW w:w="0" w:type="auto"/>
        <w:jc w:val="left"/>
        <w:tblInd w:w="63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124"/>
        <w:gridCol w:w="146"/>
        <w:gridCol w:w="2368"/>
      </w:tblGrid>
      <w:tr>
        <w:trPr>
          <w:trHeight w:val="781" w:hRule="atLeast"/>
        </w:trPr>
        <w:tc>
          <w:tcPr>
            <w:tcW w:w="4638" w:type="dxa"/>
            <w:gridSpan w:val="3"/>
            <w:tcBorders>
              <w:top w:val="nil"/>
              <w:left w:val="nil"/>
              <w:bottom w:val="nil"/>
              <w:right w:val="dashed" w:sz="8" w:space="0" w:color="231F20"/>
            </w:tcBorders>
          </w:tcPr>
          <w:p>
            <w:pPr>
              <w:pStyle w:val="TableParagraph"/>
              <w:spacing w:line="106" w:lineRule="exact"/>
              <w:ind w:left="197"/>
              <w:rPr>
                <w:sz w:val="14"/>
              </w:rPr>
            </w:pPr>
            <w:r>
              <w:rPr>
                <w:color w:val="231F20"/>
                <w:sz w:val="14"/>
              </w:rPr>
              <w:t>+</w:t>
            </w:r>
            <w:r>
              <w:rPr>
                <w:color w:val="231F20"/>
                <w:spacing w:val="-8"/>
                <w:sz w:val="14"/>
              </w:rPr>
              <w:t> </w:t>
            </w:r>
            <w:r>
              <w:rPr>
                <w:color w:val="231F20"/>
                <w:sz w:val="14"/>
              </w:rPr>
              <w:t>getResponseText</w:t>
            </w:r>
            <w:r>
              <w:rPr>
                <w:color w:val="231F20"/>
                <w:spacing w:val="-7"/>
                <w:sz w:val="14"/>
              </w:rPr>
              <w:t> </w:t>
            </w:r>
            <w:r>
              <w:rPr>
                <w:color w:val="231F20"/>
                <w:sz w:val="14"/>
              </w:rPr>
              <w:t>()</w:t>
            </w:r>
            <w:r>
              <w:rPr>
                <w:color w:val="231F20"/>
                <w:spacing w:val="-7"/>
                <w:sz w:val="14"/>
              </w:rPr>
              <w:t> </w:t>
            </w:r>
            <w:r>
              <w:rPr>
                <w:color w:val="231F20"/>
                <w:sz w:val="14"/>
              </w:rPr>
              <w:t>:</w:t>
            </w:r>
            <w:r>
              <w:rPr>
                <w:color w:val="231F20"/>
                <w:spacing w:val="-7"/>
                <w:sz w:val="14"/>
              </w:rPr>
              <w:t> </w:t>
            </w:r>
            <w:r>
              <w:rPr>
                <w:color w:val="231F20"/>
                <w:spacing w:val="-2"/>
                <w:sz w:val="14"/>
              </w:rPr>
              <w:t>String</w:t>
            </w:r>
          </w:p>
        </w:tc>
      </w:tr>
      <w:tr>
        <w:trPr>
          <w:trHeight w:val="124" w:hRule="atLeast"/>
        </w:trPr>
        <w:tc>
          <w:tcPr>
            <w:tcW w:w="2124" w:type="dxa"/>
            <w:tcBorders>
              <w:bottom w:val="nil"/>
            </w:tcBorders>
          </w:tcPr>
          <w:p>
            <w:pPr>
              <w:pStyle w:val="TableParagraph"/>
              <w:rPr>
                <w:rFonts w:ascii="Times New Roman"/>
                <w:sz w:val="6"/>
              </w:rPr>
            </w:pPr>
          </w:p>
        </w:tc>
        <w:tc>
          <w:tcPr>
            <w:tcW w:w="2514" w:type="dxa"/>
            <w:gridSpan w:val="2"/>
            <w:tcBorders>
              <w:top w:val="nil"/>
              <w:bottom w:val="nil"/>
              <w:right w:val="dashed" w:sz="8" w:space="0" w:color="231F20"/>
            </w:tcBorders>
          </w:tcPr>
          <w:p>
            <w:pPr>
              <w:pStyle w:val="TableParagraph"/>
              <w:spacing w:line="131" w:lineRule="exact"/>
              <w:rPr>
                <w:rFonts w:ascii="Cambria"/>
                <w:sz w:val="13"/>
              </w:rPr>
            </w:pPr>
            <w:r>
              <w:rPr>
                <w:rFonts w:ascii="Cambria"/>
                <w:position w:val="-2"/>
                <w:sz w:val="13"/>
              </w:rPr>
              <w:pict>
                <v:group style="width:8.2pt;height:7.6pt;mso-position-horizontal-relative:char;mso-position-vertical-relative:line" id="docshapegroup109" coordorigin="0,0" coordsize="164,152">
                  <v:line style="position:absolute" from="10,10" to="154,141" stroked="true" strokeweight="1pt" strokecolor="#231f20">
                    <v:stroke dashstyle="solid"/>
                  </v:line>
                </v:group>
              </w:pict>
            </w:r>
            <w:r>
              <w:rPr>
                <w:rFonts w:ascii="Cambria"/>
                <w:position w:val="-2"/>
                <w:sz w:val="13"/>
              </w:rPr>
            </w:r>
          </w:p>
        </w:tc>
      </w:tr>
      <w:tr>
        <w:trPr>
          <w:trHeight w:val="200" w:hRule="atLeast"/>
        </w:trPr>
        <w:tc>
          <w:tcPr>
            <w:tcW w:w="2270" w:type="dxa"/>
            <w:gridSpan w:val="2"/>
            <w:vMerge w:val="restart"/>
            <w:tcBorders>
              <w:top w:val="nil"/>
            </w:tcBorders>
          </w:tcPr>
          <w:p>
            <w:pPr>
              <w:pStyle w:val="TableParagraph"/>
              <w:spacing w:before="29"/>
              <w:ind w:left="88"/>
              <w:rPr>
                <w:sz w:val="14"/>
              </w:rPr>
            </w:pPr>
            <w:r>
              <w:rPr>
                <w:color w:val="231F20"/>
                <w:spacing w:val="-2"/>
                <w:sz w:val="14"/>
              </w:rPr>
              <w:t>Changing</w:t>
            </w:r>
            <w:r>
              <w:rPr>
                <w:color w:val="231F20"/>
                <w:spacing w:val="13"/>
                <w:sz w:val="14"/>
              </w:rPr>
              <w:t> </w:t>
            </w:r>
            <w:r>
              <w:rPr>
                <w:b/>
                <w:color w:val="231F20"/>
                <w:spacing w:val="-2"/>
                <w:sz w:val="14"/>
              </w:rPr>
              <w:t>getResponseText</w:t>
            </w:r>
            <w:r>
              <w:rPr>
                <w:b/>
                <w:color w:val="231F20"/>
                <w:spacing w:val="13"/>
                <w:sz w:val="14"/>
              </w:rPr>
              <w:t> </w:t>
            </w:r>
            <w:r>
              <w:rPr>
                <w:color w:val="231F20"/>
                <w:spacing w:val="-5"/>
                <w:sz w:val="14"/>
              </w:rPr>
              <w:t>and</w:t>
            </w:r>
          </w:p>
          <w:p>
            <w:pPr>
              <w:pStyle w:val="TableParagraph"/>
              <w:spacing w:before="7"/>
              <w:ind w:left="88"/>
              <w:rPr>
                <w:b/>
                <w:sz w:val="14"/>
              </w:rPr>
            </w:pPr>
            <w:r>
              <w:rPr>
                <w:b/>
                <w:color w:val="231F20"/>
                <w:spacing w:val="-2"/>
                <w:sz w:val="14"/>
              </w:rPr>
              <w:t>getValue</w:t>
            </w:r>
          </w:p>
        </w:tc>
        <w:tc>
          <w:tcPr>
            <w:tcW w:w="2368" w:type="dxa"/>
            <w:tcBorders>
              <w:top w:val="nil"/>
              <w:bottom w:val="dashed" w:sz="8" w:space="0" w:color="231F20"/>
              <w:right w:val="dashed" w:sz="8" w:space="0" w:color="231F20"/>
            </w:tcBorders>
          </w:tcPr>
          <w:p>
            <w:pPr>
              <w:pStyle w:val="TableParagraph"/>
              <w:rPr>
                <w:rFonts w:ascii="Times New Roman"/>
                <w:sz w:val="12"/>
              </w:rPr>
            </w:pPr>
          </w:p>
        </w:tc>
      </w:tr>
      <w:tr>
        <w:trPr>
          <w:trHeight w:val="255" w:hRule="atLeast"/>
        </w:trPr>
        <w:tc>
          <w:tcPr>
            <w:tcW w:w="2270" w:type="dxa"/>
            <w:gridSpan w:val="2"/>
            <w:vMerge/>
            <w:tcBorders>
              <w:top w:val="nil"/>
            </w:tcBorders>
          </w:tcPr>
          <w:p>
            <w:pPr>
              <w:rPr>
                <w:sz w:val="2"/>
                <w:szCs w:val="2"/>
              </w:rPr>
            </w:pPr>
          </w:p>
        </w:tc>
        <w:tc>
          <w:tcPr>
            <w:tcW w:w="2368" w:type="dxa"/>
            <w:tcBorders>
              <w:top w:val="dashed" w:sz="8" w:space="0" w:color="231F20"/>
              <w:bottom w:val="nil"/>
              <w:right w:val="nil"/>
            </w:tcBorders>
          </w:tcPr>
          <w:p>
            <w:pPr>
              <w:pStyle w:val="TableParagraph"/>
              <w:rPr>
                <w:rFonts w:ascii="Times New Roman"/>
                <w:sz w:val="18"/>
              </w:rPr>
            </w:pPr>
          </w:p>
        </w:tc>
      </w:tr>
    </w:tbl>
    <w:p>
      <w:pPr>
        <w:pStyle w:val="BodyText"/>
        <w:spacing w:before="11"/>
        <w:rPr>
          <w:sz w:val="28"/>
        </w:rPr>
      </w:pPr>
    </w:p>
    <w:p>
      <w:pPr>
        <w:spacing w:before="0"/>
        <w:ind w:left="101" w:right="0" w:firstLine="0"/>
        <w:jc w:val="both"/>
        <w:rPr>
          <w:rFonts w:ascii="Book Antiqua"/>
          <w:i/>
          <w:sz w:val="18"/>
        </w:rPr>
      </w:pPr>
      <w:r>
        <w:rPr/>
        <w:pict>
          <v:group style="position:absolute;margin-left:112.821999pt;margin-top:-77.936241pt;width:14.45pt;height:29.85pt;mso-position-horizontal-relative:page;mso-position-vertical-relative:paragraph;z-index:-24694784" id="docshapegroup110" coordorigin="2256,-1559" coordsize="289,597">
            <v:line style="position:absolute" from="2266,-972" to="2517,-1510" stroked="true" strokeweight="1pt" strokecolor="#231f20">
              <v:stroke dashstyle="dash"/>
            </v:line>
            <v:shape style="position:absolute;left:2420;top:-1549;width:115;height:171" id="docshape111" coordorigin="2420,-1549" coordsize="115,171" path="m2511,-1378l2535,-1549,2420,-1421e" filled="false" stroked="true" strokeweight="1pt" strokecolor="#231f20">
              <v:path arrowok="t"/>
              <v:stroke dashstyle="solid"/>
            </v:shape>
            <w10:wrap type="none"/>
          </v:group>
        </w:pict>
      </w:r>
      <w:r>
        <w:rPr>
          <w:b/>
          <w:color w:val="231F20"/>
          <w:sz w:val="18"/>
        </w:rPr>
        <w:t>Figure</w:t>
      </w:r>
      <w:r>
        <w:rPr>
          <w:b/>
          <w:color w:val="231F20"/>
          <w:spacing w:val="13"/>
          <w:sz w:val="18"/>
        </w:rPr>
        <w:t> </w:t>
      </w:r>
      <w:r>
        <w:rPr>
          <w:b/>
          <w:color w:val="231F20"/>
          <w:sz w:val="18"/>
        </w:rPr>
        <w:t>2.1</w:t>
      </w:r>
      <w:r>
        <w:rPr>
          <w:b/>
          <w:color w:val="231F20"/>
          <w:spacing w:val="58"/>
          <w:sz w:val="18"/>
        </w:rPr>
        <w:t>   </w:t>
      </w:r>
      <w:r>
        <w:rPr>
          <w:rFonts w:ascii="Book Antiqua"/>
          <w:i/>
          <w:color w:val="231F20"/>
          <w:sz w:val="18"/>
        </w:rPr>
        <w:t>Invoice</w:t>
      </w:r>
      <w:r>
        <w:rPr>
          <w:rFonts w:ascii="Book Antiqua"/>
          <w:i/>
          <w:color w:val="231F20"/>
          <w:spacing w:val="11"/>
          <w:sz w:val="18"/>
        </w:rPr>
        <w:t> </w:t>
      </w:r>
      <w:r>
        <w:rPr>
          <w:rFonts w:ascii="Book Antiqua"/>
          <w:i/>
          <w:color w:val="231F20"/>
          <w:sz w:val="18"/>
        </w:rPr>
        <w:t>update</w:t>
      </w:r>
      <w:r>
        <w:rPr>
          <w:rFonts w:ascii="Book Antiqua"/>
          <w:i/>
          <w:color w:val="231F20"/>
          <w:spacing w:val="8"/>
          <w:sz w:val="18"/>
        </w:rPr>
        <w:t> </w:t>
      </w:r>
      <w:r>
        <w:rPr>
          <w:rFonts w:ascii="Book Antiqua"/>
          <w:i/>
          <w:color w:val="231F20"/>
          <w:spacing w:val="-2"/>
          <w:sz w:val="18"/>
        </w:rPr>
        <w:t>classes.</w:t>
      </w:r>
    </w:p>
    <w:p>
      <w:pPr>
        <w:spacing w:after="0"/>
        <w:jc w:val="both"/>
        <w:rPr>
          <w:rFonts w:ascii="Book Antiqua"/>
          <w:sz w:val="18"/>
        </w:rPr>
        <w:sectPr>
          <w:pgSz w:w="7880" w:h="11400"/>
          <w:pgMar w:top="0" w:bottom="0" w:left="560" w:right="260"/>
        </w:sectPr>
      </w:pPr>
    </w:p>
    <w:p>
      <w:pPr>
        <w:pStyle w:val="BodyText"/>
        <w:spacing w:line="266" w:lineRule="auto" w:before="79"/>
        <w:ind w:left="111" w:right="112"/>
        <w:jc w:val="both"/>
      </w:pPr>
      <w:r>
        <w:rPr/>
        <w:pict>
          <v:group style="position:absolute;margin-left:-.5pt;margin-top:68.299004pt;width:5.1pt;height:47pt;mso-position-horizontal-relative:page;mso-position-vertical-relative:page;z-index:15757824" id="docshapegroup112" coordorigin="-10,1366" coordsize="102,940">
            <v:rect style="position:absolute;left:0;top:1375;width:82;height:920" id="docshape113" filled="true" fillcolor="#231f20" stroked="false">
              <v:fill type="solid"/>
            </v:rect>
            <v:shape style="position:absolute;left:0;top:1375;width:82;height:920" id="docshape114" coordorigin="0,1376" coordsize="82,920" path="m0,1376l82,1376,82,2296,0,2296e" filled="false" stroked="true" strokeweight="1pt" strokecolor="#231f20">
              <v:path arrowok="t"/>
              <v:stroke dashstyle="solid"/>
            </v:shape>
            <w10:wrap type="none"/>
          </v:group>
        </w:pict>
      </w:r>
      <w:bookmarkStart w:name="_bookmark29" w:id="42"/>
      <w:bookmarkEnd w:id="42"/>
      <w:r>
        <w:rPr/>
      </w:r>
      <w:r>
        <w:rPr>
          <w:color w:val="231F20"/>
          <w:spacing w:val="-10"/>
        </w:rPr>
        <w:t>doesn’t</w:t>
      </w:r>
      <w:r>
        <w:rPr>
          <w:color w:val="231F20"/>
          <w:spacing w:val="-2"/>
        </w:rPr>
        <w:t> </w:t>
      </w:r>
      <w:r>
        <w:rPr>
          <w:color w:val="231F20"/>
          <w:spacing w:val="-10"/>
        </w:rPr>
        <w:t>take</w:t>
      </w:r>
      <w:r>
        <w:rPr>
          <w:color w:val="231F20"/>
          <w:spacing w:val="-1"/>
        </w:rPr>
        <w:t> </w:t>
      </w:r>
      <w:r>
        <w:rPr>
          <w:color w:val="231F20"/>
          <w:spacing w:val="-10"/>
        </w:rPr>
        <w:t>that</w:t>
      </w:r>
      <w:r>
        <w:rPr>
          <w:color w:val="231F20"/>
          <w:spacing w:val="-1"/>
        </w:rPr>
        <w:t> </w:t>
      </w:r>
      <w:r>
        <w:rPr>
          <w:color w:val="231F20"/>
          <w:spacing w:val="-10"/>
        </w:rPr>
        <w:t>servlet</w:t>
      </w:r>
      <w:r>
        <w:rPr>
          <w:color w:val="231F20"/>
          <w:spacing w:val="-1"/>
        </w:rPr>
        <w:t> </w:t>
      </w:r>
      <w:r>
        <w:rPr>
          <w:color w:val="231F20"/>
          <w:spacing w:val="-10"/>
        </w:rPr>
        <w:t>anymore.</w:t>
      </w:r>
      <w:r>
        <w:rPr>
          <w:color w:val="231F20"/>
          <w:spacing w:val="-1"/>
        </w:rPr>
        <w:t> </w:t>
      </w:r>
      <w:r>
        <w:rPr>
          <w:color w:val="231F20"/>
          <w:spacing w:val="-10"/>
        </w:rPr>
        <w:t>If</w:t>
      </w:r>
      <w:r>
        <w:rPr>
          <w:color w:val="231F20"/>
          <w:spacing w:val="2"/>
        </w:rPr>
        <w:t> </w:t>
      </w:r>
      <w:r>
        <w:rPr>
          <w:color w:val="231F20"/>
          <w:spacing w:val="-10"/>
        </w:rPr>
        <w:t>the</w:t>
      </w:r>
      <w:r>
        <w:rPr>
          <w:color w:val="231F20"/>
          <w:spacing w:val="10"/>
        </w:rPr>
        <w:t> </w:t>
      </w:r>
      <w:r>
        <w:rPr>
          <w:rFonts w:ascii="Lucida Console" w:hAnsi="Lucida Console"/>
          <w:color w:val="231F20"/>
          <w:spacing w:val="-10"/>
          <w:sz w:val="19"/>
        </w:rPr>
        <w:t>InvoiceUpdateResponder</w:t>
      </w:r>
      <w:r>
        <w:rPr>
          <w:rFonts w:ascii="Lucida Console" w:hAnsi="Lucida Console"/>
          <w:color w:val="231F20"/>
          <w:spacing w:val="-19"/>
          <w:sz w:val="19"/>
        </w:rPr>
        <w:t> </w:t>
      </w:r>
      <w:r>
        <w:rPr>
          <w:color w:val="231F20"/>
          <w:spacing w:val="-10"/>
        </w:rPr>
        <w:t>just</w:t>
      </w:r>
      <w:r>
        <w:rPr>
          <w:color w:val="231F20"/>
          <w:spacing w:val="11"/>
        </w:rPr>
        <w:t> </w:t>
      </w:r>
      <w:r>
        <w:rPr>
          <w:color w:val="231F20"/>
          <w:spacing w:val="-10"/>
        </w:rPr>
        <w:t>needs</w:t>
      </w:r>
      <w:r>
        <w:rPr>
          <w:color w:val="231F20"/>
          <w:spacing w:val="11"/>
        </w:rPr>
        <w:t> </w:t>
      </w:r>
      <w:r>
        <w:rPr>
          <w:color w:val="231F20"/>
          <w:spacing w:val="-10"/>
        </w:rPr>
        <w:t>a</w:t>
      </w:r>
      <w:r>
        <w:rPr>
          <w:color w:val="231F20"/>
          <w:spacing w:val="11"/>
        </w:rPr>
        <w:t> </w:t>
      </w:r>
      <w:r>
        <w:rPr>
          <w:color w:val="231F20"/>
          <w:spacing w:val="-10"/>
        </w:rPr>
        <w:t>little</w:t>
      </w:r>
      <w:r>
        <w:rPr>
          <w:color w:val="231F20"/>
          <w:spacing w:val="-2"/>
        </w:rPr>
        <w:t> bit</w:t>
      </w:r>
      <w:r>
        <w:rPr>
          <w:color w:val="231F20"/>
          <w:spacing w:val="-3"/>
        </w:rPr>
        <w:t> </w:t>
      </w:r>
      <w:r>
        <w:rPr>
          <w:color w:val="231F20"/>
          <w:spacing w:val="-2"/>
        </w:rPr>
        <w:t>of</w:t>
      </w:r>
      <w:r>
        <w:rPr>
          <w:color w:val="231F20"/>
          <w:spacing w:val="-3"/>
        </w:rPr>
        <w:t> </w:t>
      </w:r>
      <w:r>
        <w:rPr>
          <w:color w:val="231F20"/>
          <w:spacing w:val="-2"/>
        </w:rPr>
        <w:t>information</w:t>
      </w:r>
      <w:r>
        <w:rPr>
          <w:color w:val="231F20"/>
          <w:spacing w:val="-3"/>
        </w:rPr>
        <w:t> </w:t>
      </w:r>
      <w:r>
        <w:rPr>
          <w:color w:val="231F20"/>
          <w:spacing w:val="-2"/>
        </w:rPr>
        <w:t>from</w:t>
      </w:r>
      <w:r>
        <w:rPr>
          <w:color w:val="231F20"/>
          <w:spacing w:val="-4"/>
        </w:rPr>
        <w:t> </w:t>
      </w:r>
      <w:r>
        <w:rPr>
          <w:rFonts w:ascii="Lucida Console" w:hAnsi="Lucida Console"/>
          <w:color w:val="231F20"/>
          <w:spacing w:val="-2"/>
          <w:sz w:val="19"/>
        </w:rPr>
        <w:t>InvoiceUpdateServlet</w:t>
      </w:r>
      <w:r>
        <w:rPr>
          <w:color w:val="231F20"/>
          <w:spacing w:val="-2"/>
        </w:rPr>
        <w:t>,</w:t>
      </w:r>
      <w:r>
        <w:rPr>
          <w:color w:val="231F20"/>
          <w:spacing w:val="-3"/>
        </w:rPr>
        <w:t> </w:t>
      </w:r>
      <w:r>
        <w:rPr>
          <w:color w:val="231F20"/>
          <w:spacing w:val="-2"/>
        </w:rPr>
        <w:t>we</w:t>
      </w:r>
      <w:r>
        <w:rPr>
          <w:color w:val="231F20"/>
          <w:spacing w:val="-3"/>
        </w:rPr>
        <w:t> </w:t>
      </w:r>
      <w:r>
        <w:rPr>
          <w:color w:val="231F20"/>
          <w:spacing w:val="-2"/>
        </w:rPr>
        <w:t>can</w:t>
      </w:r>
      <w:r>
        <w:rPr>
          <w:color w:val="231F20"/>
          <w:spacing w:val="-3"/>
        </w:rPr>
        <w:t> </w:t>
      </w:r>
      <w:r>
        <w:rPr>
          <w:color w:val="231F20"/>
          <w:spacing w:val="-2"/>
        </w:rPr>
        <w:t>pass</w:t>
      </w:r>
      <w:r>
        <w:rPr>
          <w:color w:val="231F20"/>
          <w:spacing w:val="-3"/>
        </w:rPr>
        <w:t> </w:t>
      </w:r>
      <w:r>
        <w:rPr>
          <w:color w:val="231F20"/>
          <w:spacing w:val="-2"/>
        </w:rPr>
        <w:t>it</w:t>
      </w:r>
      <w:r>
        <w:rPr>
          <w:color w:val="231F20"/>
          <w:spacing w:val="-3"/>
        </w:rPr>
        <w:t> </w:t>
      </w:r>
      <w:r>
        <w:rPr>
          <w:color w:val="231F20"/>
          <w:spacing w:val="-2"/>
        </w:rPr>
        <w:t>along</w:t>
      </w:r>
      <w:r>
        <w:rPr>
          <w:color w:val="231F20"/>
          <w:spacing w:val="-3"/>
        </w:rPr>
        <w:t> </w:t>
      </w:r>
      <w:r>
        <w:rPr>
          <w:color w:val="231F20"/>
          <w:spacing w:val="-2"/>
        </w:rPr>
        <w:t>instead</w:t>
      </w:r>
      <w:r>
        <w:rPr>
          <w:color w:val="231F20"/>
          <w:spacing w:val="-3"/>
        </w:rPr>
        <w:t> </w:t>
      </w:r>
      <w:r>
        <w:rPr>
          <w:color w:val="231F20"/>
          <w:spacing w:val="-2"/>
        </w:rPr>
        <w:t>of </w:t>
      </w:r>
      <w:r>
        <w:rPr>
          <w:color w:val="231F20"/>
        </w:rPr>
        <w:t>passing the whole servlet in, but shouldn’t we have a test in place to make sure that we’ve made that change correctly?</w:t>
      </w:r>
    </w:p>
    <w:p>
      <w:pPr>
        <w:pStyle w:val="BodyText"/>
        <w:spacing w:line="266" w:lineRule="auto"/>
        <w:ind w:left="111" w:right="112" w:firstLine="240"/>
        <w:jc w:val="both"/>
      </w:pPr>
      <w:r>
        <w:rPr/>
        <w:pict>
          <v:shape style="position:absolute;margin-left:16.6pt;margin-top:41.834862pt;width:342.05pt;height:30pt;mso-position-horizontal-relative:page;mso-position-vertical-relative:paragraph;z-index:-15700480;mso-wrap-distance-left:0;mso-wrap-distance-right:0" type="#_x0000_t202" id="docshape115" filled="true" fillcolor="#e6e7e8" stroked="false">
            <v:textbox inset="0,0,0,0">
              <w:txbxContent>
                <w:p>
                  <w:pPr>
                    <w:spacing w:line="249" w:lineRule="auto" w:before="69"/>
                    <w:ind w:left="120" w:right="44" w:firstLine="0"/>
                    <w:jc w:val="left"/>
                    <w:rPr>
                      <w:color w:val="000000"/>
                      <w:sz w:val="18"/>
                    </w:rPr>
                  </w:pPr>
                  <w:r>
                    <w:rPr>
                      <w:color w:val="231F20"/>
                      <w:sz w:val="18"/>
                    </w:rPr>
                    <w:t>Dependency is one of the most critical problems in software development. Much </w:t>
                  </w:r>
                  <w:r>
                    <w:rPr>
                      <w:color w:val="231F20"/>
                      <w:sz w:val="18"/>
                    </w:rPr>
                    <w:t>leg-</w:t>
                  </w:r>
                  <w:r>
                    <w:rPr>
                      <w:color w:val="231F20"/>
                      <w:spacing w:val="40"/>
                      <w:sz w:val="18"/>
                    </w:rPr>
                    <w:t> </w:t>
                  </w:r>
                  <w:r>
                    <w:rPr>
                      <w:color w:val="231F20"/>
                      <w:sz w:val="18"/>
                    </w:rPr>
                    <w:t>acy code work involves breaking dependencies so that change can be easier.</w:t>
                  </w:r>
                </w:p>
              </w:txbxContent>
            </v:textbox>
            <v:fill type="solid"/>
            <w10:wrap type="topAndBottom"/>
          </v:shape>
        </w:pict>
      </w:r>
      <w:r>
        <w:rPr>
          <w:color w:val="231F20"/>
        </w:rPr>
        <w:t>All of these problems are dependency problems. When classes </w:t>
      </w:r>
      <w:r>
        <w:rPr>
          <w:color w:val="231F20"/>
        </w:rPr>
        <w:t>depend directly on things that are hard to use in a test, they are hard to modify and</w:t>
      </w:r>
      <w:r>
        <w:rPr>
          <w:color w:val="231F20"/>
          <w:spacing w:val="80"/>
        </w:rPr>
        <w:t> </w:t>
      </w:r>
      <w:r>
        <w:rPr>
          <w:color w:val="231F20"/>
        </w:rPr>
        <w:t>hard to work with.</w:t>
      </w:r>
    </w:p>
    <w:p>
      <w:pPr>
        <w:pStyle w:val="BodyText"/>
        <w:spacing w:line="266" w:lineRule="auto" w:before="63" w:after="55"/>
        <w:ind w:left="111" w:right="112" w:firstLine="240"/>
        <w:jc w:val="both"/>
      </w:pPr>
      <w:r>
        <w:rPr>
          <w:color w:val="231F20"/>
        </w:rPr>
        <w:t>So, how do we do it? How do we get tests in place without changing code?</w:t>
      </w:r>
      <w:r>
        <w:rPr>
          <w:color w:val="231F20"/>
          <w:spacing w:val="40"/>
        </w:rPr>
        <w:t> </w:t>
      </w:r>
      <w:r>
        <w:rPr>
          <w:color w:val="231F20"/>
        </w:rPr>
        <w:t>The sad fact is that, in many cases, it isn’t very practical. In some cases, it </w:t>
      </w:r>
      <w:r>
        <w:rPr>
          <w:color w:val="231F20"/>
        </w:rPr>
        <w:t>might even be impossible. In the example we just saw, we could attempt to get past</w:t>
      </w:r>
      <w:r>
        <w:rPr>
          <w:color w:val="231F20"/>
          <w:spacing w:val="80"/>
        </w:rPr>
        <w:t> </w:t>
      </w:r>
      <w:r>
        <w:rPr>
          <w:color w:val="231F20"/>
          <w:spacing w:val="-6"/>
        </w:rPr>
        <w:t>the </w:t>
      </w:r>
      <w:r>
        <w:rPr>
          <w:rFonts w:ascii="Lucida Console" w:hAnsi="Lucida Console"/>
          <w:color w:val="231F20"/>
          <w:spacing w:val="-6"/>
          <w:sz w:val="19"/>
        </w:rPr>
        <w:t>DBConnection</w:t>
      </w:r>
      <w:r>
        <w:rPr>
          <w:rFonts w:ascii="Lucida Console" w:hAnsi="Lucida Console"/>
          <w:color w:val="231F20"/>
          <w:spacing w:val="-22"/>
          <w:sz w:val="19"/>
        </w:rPr>
        <w:t> </w:t>
      </w:r>
      <w:r>
        <w:rPr>
          <w:color w:val="231F20"/>
          <w:spacing w:val="-6"/>
        </w:rPr>
        <w:t>issue</w:t>
      </w:r>
      <w:r>
        <w:rPr>
          <w:color w:val="231F20"/>
          <w:spacing w:val="-5"/>
        </w:rPr>
        <w:t> </w:t>
      </w:r>
      <w:r>
        <w:rPr>
          <w:color w:val="231F20"/>
          <w:spacing w:val="-6"/>
        </w:rPr>
        <w:t>by</w:t>
      </w:r>
      <w:r>
        <w:rPr>
          <w:color w:val="231F20"/>
          <w:spacing w:val="-5"/>
        </w:rPr>
        <w:t> </w:t>
      </w:r>
      <w:r>
        <w:rPr>
          <w:color w:val="231F20"/>
          <w:spacing w:val="-6"/>
        </w:rPr>
        <w:t>using</w:t>
      </w:r>
      <w:r>
        <w:rPr>
          <w:color w:val="231F20"/>
          <w:spacing w:val="-5"/>
        </w:rPr>
        <w:t> </w:t>
      </w:r>
      <w:r>
        <w:rPr>
          <w:color w:val="231F20"/>
          <w:spacing w:val="-6"/>
        </w:rPr>
        <w:t>a</w:t>
      </w:r>
      <w:r>
        <w:rPr>
          <w:color w:val="231F20"/>
          <w:spacing w:val="-5"/>
        </w:rPr>
        <w:t> </w:t>
      </w:r>
      <w:r>
        <w:rPr>
          <w:color w:val="231F20"/>
          <w:spacing w:val="-6"/>
        </w:rPr>
        <w:t>real</w:t>
      </w:r>
      <w:r>
        <w:rPr>
          <w:color w:val="231F20"/>
          <w:spacing w:val="-2"/>
        </w:rPr>
        <w:t> </w:t>
      </w:r>
      <w:r>
        <w:rPr>
          <w:color w:val="231F20"/>
          <w:spacing w:val="-6"/>
        </w:rPr>
        <w:t>database,</w:t>
      </w:r>
      <w:r>
        <w:rPr>
          <w:color w:val="231F20"/>
          <w:spacing w:val="7"/>
        </w:rPr>
        <w:t> </w:t>
      </w:r>
      <w:r>
        <w:rPr>
          <w:color w:val="231F20"/>
          <w:spacing w:val="-6"/>
        </w:rPr>
        <w:t>but</w:t>
      </w:r>
      <w:r>
        <w:rPr>
          <w:color w:val="231F20"/>
          <w:spacing w:val="7"/>
        </w:rPr>
        <w:t> </w:t>
      </w:r>
      <w:r>
        <w:rPr>
          <w:color w:val="231F20"/>
          <w:spacing w:val="-6"/>
        </w:rPr>
        <w:t>what</w:t>
      </w:r>
      <w:r>
        <w:rPr>
          <w:color w:val="231F20"/>
          <w:spacing w:val="7"/>
        </w:rPr>
        <w:t> </w:t>
      </w:r>
      <w:r>
        <w:rPr>
          <w:color w:val="231F20"/>
          <w:spacing w:val="-6"/>
        </w:rPr>
        <w:t>about</w:t>
      </w:r>
      <w:r>
        <w:rPr>
          <w:color w:val="231F20"/>
          <w:spacing w:val="7"/>
        </w:rPr>
        <w:t> </w:t>
      </w:r>
      <w:r>
        <w:rPr>
          <w:color w:val="231F20"/>
          <w:spacing w:val="-6"/>
        </w:rPr>
        <w:t>the</w:t>
      </w:r>
      <w:r>
        <w:rPr>
          <w:color w:val="231F20"/>
          <w:spacing w:val="7"/>
        </w:rPr>
        <w:t> </w:t>
      </w:r>
      <w:r>
        <w:rPr>
          <w:color w:val="231F20"/>
          <w:spacing w:val="-6"/>
        </w:rPr>
        <w:t>servlet</w:t>
      </w:r>
      <w:r>
        <w:rPr>
          <w:color w:val="231F20"/>
          <w:spacing w:val="7"/>
        </w:rPr>
        <w:t> </w:t>
      </w:r>
      <w:r>
        <w:rPr>
          <w:color w:val="231F20"/>
          <w:spacing w:val="-6"/>
        </w:rPr>
        <w:t>issue?</w:t>
      </w:r>
      <w:r>
        <w:rPr>
          <w:color w:val="231F20"/>
        </w:rPr>
        <w:t> </w:t>
      </w:r>
      <w:r>
        <w:rPr>
          <w:color w:val="231F20"/>
          <w:spacing w:val="-4"/>
        </w:rPr>
        <w:t>Do</w:t>
      </w:r>
      <w:r>
        <w:rPr>
          <w:color w:val="231F20"/>
          <w:spacing w:val="-5"/>
        </w:rPr>
        <w:t> </w:t>
      </w:r>
      <w:r>
        <w:rPr>
          <w:color w:val="231F20"/>
          <w:spacing w:val="-4"/>
        </w:rPr>
        <w:t>we</w:t>
      </w:r>
      <w:r>
        <w:rPr>
          <w:color w:val="231F20"/>
          <w:spacing w:val="-5"/>
        </w:rPr>
        <w:t> </w:t>
      </w:r>
      <w:r>
        <w:rPr>
          <w:color w:val="231F20"/>
          <w:spacing w:val="-4"/>
        </w:rPr>
        <w:t>have</w:t>
      </w:r>
      <w:r>
        <w:rPr>
          <w:color w:val="231F20"/>
          <w:spacing w:val="-5"/>
        </w:rPr>
        <w:t> </w:t>
      </w:r>
      <w:r>
        <w:rPr>
          <w:color w:val="231F20"/>
          <w:spacing w:val="-4"/>
        </w:rPr>
        <w:t>to</w:t>
      </w:r>
      <w:r>
        <w:rPr>
          <w:color w:val="231F20"/>
          <w:spacing w:val="-5"/>
        </w:rPr>
        <w:t> </w:t>
      </w:r>
      <w:r>
        <w:rPr>
          <w:color w:val="231F20"/>
          <w:spacing w:val="-4"/>
        </w:rPr>
        <w:t>create</w:t>
      </w:r>
      <w:r>
        <w:rPr>
          <w:color w:val="231F20"/>
          <w:spacing w:val="-5"/>
        </w:rPr>
        <w:t> </w:t>
      </w:r>
      <w:r>
        <w:rPr>
          <w:color w:val="231F20"/>
          <w:spacing w:val="-4"/>
        </w:rPr>
        <w:t>a</w:t>
      </w:r>
      <w:r>
        <w:rPr>
          <w:color w:val="231F20"/>
          <w:spacing w:val="-5"/>
        </w:rPr>
        <w:t> </w:t>
      </w:r>
      <w:r>
        <w:rPr>
          <w:color w:val="231F20"/>
          <w:spacing w:val="-4"/>
        </w:rPr>
        <w:t>full</w:t>
      </w:r>
      <w:r>
        <w:rPr>
          <w:color w:val="231F20"/>
          <w:spacing w:val="-5"/>
        </w:rPr>
        <w:t> </w:t>
      </w:r>
      <w:r>
        <w:rPr>
          <w:color w:val="231F20"/>
          <w:spacing w:val="-4"/>
        </w:rPr>
        <w:t>servlet</w:t>
      </w:r>
      <w:r>
        <w:rPr>
          <w:color w:val="231F20"/>
          <w:spacing w:val="-5"/>
        </w:rPr>
        <w:t> </w:t>
      </w:r>
      <w:r>
        <w:rPr>
          <w:color w:val="231F20"/>
          <w:spacing w:val="-4"/>
        </w:rPr>
        <w:t>and</w:t>
      </w:r>
      <w:r>
        <w:rPr>
          <w:color w:val="231F20"/>
          <w:spacing w:val="-5"/>
        </w:rPr>
        <w:t> </w:t>
      </w:r>
      <w:r>
        <w:rPr>
          <w:color w:val="231F20"/>
          <w:spacing w:val="-4"/>
        </w:rPr>
        <w:t>pass</w:t>
      </w:r>
      <w:r>
        <w:rPr>
          <w:color w:val="231F20"/>
          <w:spacing w:val="-5"/>
        </w:rPr>
        <w:t> </w:t>
      </w:r>
      <w:r>
        <w:rPr>
          <w:color w:val="231F20"/>
          <w:spacing w:val="-4"/>
        </w:rPr>
        <w:t>it</w:t>
      </w:r>
      <w:r>
        <w:rPr>
          <w:color w:val="231F20"/>
          <w:spacing w:val="-5"/>
        </w:rPr>
        <w:t> </w:t>
      </w:r>
      <w:r>
        <w:rPr>
          <w:color w:val="231F20"/>
          <w:spacing w:val="-4"/>
        </w:rPr>
        <w:t>to</w:t>
      </w:r>
      <w:r>
        <w:rPr>
          <w:color w:val="231F20"/>
          <w:spacing w:val="-5"/>
        </w:rPr>
        <w:t> </w:t>
      </w:r>
      <w:r>
        <w:rPr>
          <w:color w:val="231F20"/>
          <w:spacing w:val="-4"/>
        </w:rPr>
        <w:t>the</w:t>
      </w:r>
      <w:r>
        <w:rPr>
          <w:color w:val="231F20"/>
          <w:spacing w:val="-5"/>
        </w:rPr>
        <w:t> </w:t>
      </w:r>
      <w:r>
        <w:rPr>
          <w:color w:val="231F20"/>
          <w:spacing w:val="-4"/>
        </w:rPr>
        <w:t>constructor</w:t>
      </w:r>
      <w:r>
        <w:rPr>
          <w:color w:val="231F20"/>
          <w:spacing w:val="-5"/>
        </w:rPr>
        <w:t> </w:t>
      </w:r>
      <w:r>
        <w:rPr>
          <w:color w:val="231F20"/>
          <w:spacing w:val="-4"/>
        </w:rPr>
        <w:t>of</w:t>
      </w:r>
      <w:r>
        <w:rPr>
          <w:color w:val="231F20"/>
          <w:spacing w:val="-7"/>
        </w:rPr>
        <w:t> </w:t>
      </w:r>
      <w:r>
        <w:rPr>
          <w:rFonts w:ascii="Lucida Console" w:hAnsi="Lucida Console"/>
          <w:color w:val="231F20"/>
          <w:spacing w:val="-4"/>
          <w:sz w:val="19"/>
        </w:rPr>
        <w:t>InvoiceUpdat- </w:t>
      </w:r>
      <w:r>
        <w:rPr>
          <w:rFonts w:ascii="Lucida Console" w:hAnsi="Lucida Console"/>
          <w:color w:val="231F20"/>
          <w:sz w:val="19"/>
        </w:rPr>
        <w:t>eResponder</w:t>
      </w:r>
      <w:r>
        <w:rPr>
          <w:color w:val="231F20"/>
        </w:rPr>
        <w:t>?</w:t>
      </w:r>
      <w:r>
        <w:rPr>
          <w:color w:val="231F20"/>
          <w:spacing w:val="-9"/>
        </w:rPr>
        <w:t> </w:t>
      </w:r>
      <w:r>
        <w:rPr>
          <w:color w:val="231F20"/>
        </w:rPr>
        <w:t>Can</w:t>
      </w:r>
      <w:r>
        <w:rPr>
          <w:color w:val="231F20"/>
          <w:spacing w:val="-9"/>
        </w:rPr>
        <w:t> </w:t>
      </w:r>
      <w:r>
        <w:rPr>
          <w:color w:val="231F20"/>
        </w:rPr>
        <w:t>we</w:t>
      </w:r>
      <w:r>
        <w:rPr>
          <w:color w:val="231F20"/>
          <w:spacing w:val="-9"/>
        </w:rPr>
        <w:t> </w:t>
      </w:r>
      <w:r>
        <w:rPr>
          <w:color w:val="231F20"/>
        </w:rPr>
        <w:t>get</w:t>
      </w:r>
      <w:r>
        <w:rPr>
          <w:color w:val="231F20"/>
          <w:spacing w:val="-9"/>
        </w:rPr>
        <w:t> </w:t>
      </w:r>
      <w:r>
        <w:rPr>
          <w:color w:val="231F20"/>
        </w:rPr>
        <w:t>it</w:t>
      </w:r>
      <w:r>
        <w:rPr>
          <w:color w:val="231F20"/>
          <w:spacing w:val="-9"/>
        </w:rPr>
        <w:t> </w:t>
      </w:r>
      <w:r>
        <w:rPr>
          <w:color w:val="231F20"/>
        </w:rPr>
        <w:t>into</w:t>
      </w:r>
      <w:r>
        <w:rPr>
          <w:color w:val="231F20"/>
          <w:spacing w:val="-9"/>
        </w:rPr>
        <w:t> </w:t>
      </w:r>
      <w:r>
        <w:rPr>
          <w:color w:val="231F20"/>
        </w:rPr>
        <w:t>the</w:t>
      </w:r>
      <w:r>
        <w:rPr>
          <w:color w:val="231F20"/>
          <w:spacing w:val="-9"/>
        </w:rPr>
        <w:t> </w:t>
      </w:r>
      <w:r>
        <w:rPr>
          <w:color w:val="231F20"/>
        </w:rPr>
        <w:t>right</w:t>
      </w:r>
      <w:r>
        <w:rPr>
          <w:color w:val="231F20"/>
          <w:spacing w:val="-9"/>
        </w:rPr>
        <w:t> </w:t>
      </w:r>
      <w:r>
        <w:rPr>
          <w:color w:val="231F20"/>
        </w:rPr>
        <w:t>state?</w:t>
      </w:r>
      <w:r>
        <w:rPr>
          <w:color w:val="231F20"/>
          <w:spacing w:val="-9"/>
        </w:rPr>
        <w:t> </w:t>
      </w:r>
      <w:r>
        <w:rPr>
          <w:color w:val="231F20"/>
        </w:rPr>
        <w:t>It</w:t>
      </w:r>
      <w:r>
        <w:rPr>
          <w:color w:val="231F20"/>
          <w:spacing w:val="-9"/>
        </w:rPr>
        <w:t> </w:t>
      </w:r>
      <w:r>
        <w:rPr>
          <w:color w:val="231F20"/>
        </w:rPr>
        <w:t>might</w:t>
      </w:r>
      <w:r>
        <w:rPr>
          <w:color w:val="231F20"/>
          <w:spacing w:val="-9"/>
        </w:rPr>
        <w:t> </w:t>
      </w:r>
      <w:r>
        <w:rPr>
          <w:color w:val="231F20"/>
        </w:rPr>
        <w:t>be</w:t>
      </w:r>
      <w:r>
        <w:rPr>
          <w:color w:val="231F20"/>
          <w:spacing w:val="-9"/>
        </w:rPr>
        <w:t> </w:t>
      </w:r>
      <w:r>
        <w:rPr>
          <w:color w:val="231F20"/>
        </w:rPr>
        <w:t>possible.</w:t>
      </w:r>
      <w:r>
        <w:rPr>
          <w:color w:val="231F20"/>
          <w:spacing w:val="-9"/>
        </w:rPr>
        <w:t> </w:t>
      </w:r>
      <w:r>
        <w:rPr>
          <w:color w:val="231F20"/>
        </w:rPr>
        <w:t>What</w:t>
      </w:r>
      <w:r>
        <w:rPr>
          <w:color w:val="231F20"/>
          <w:spacing w:val="-9"/>
        </w:rPr>
        <w:t> </w:t>
      </w:r>
      <w:r>
        <w:rPr>
          <w:color w:val="231F20"/>
        </w:rPr>
        <w:t>would we</w:t>
      </w:r>
      <w:r>
        <w:rPr>
          <w:color w:val="231F20"/>
          <w:spacing w:val="30"/>
        </w:rPr>
        <w:t> </w:t>
      </w:r>
      <w:r>
        <w:rPr>
          <w:color w:val="231F20"/>
        </w:rPr>
        <w:t>do</w:t>
      </w:r>
      <w:r>
        <w:rPr>
          <w:color w:val="231F20"/>
          <w:spacing w:val="30"/>
        </w:rPr>
        <w:t> </w:t>
      </w:r>
      <w:r>
        <w:rPr>
          <w:color w:val="231F20"/>
        </w:rPr>
        <w:t>if</w:t>
      </w:r>
      <w:r>
        <w:rPr>
          <w:color w:val="231F20"/>
          <w:spacing w:val="30"/>
        </w:rPr>
        <w:t> </w:t>
      </w:r>
      <w:r>
        <w:rPr>
          <w:color w:val="231F20"/>
        </w:rPr>
        <w:t>we</w:t>
      </w:r>
      <w:r>
        <w:rPr>
          <w:color w:val="231F20"/>
          <w:spacing w:val="30"/>
        </w:rPr>
        <w:t> </w:t>
      </w:r>
      <w:r>
        <w:rPr>
          <w:color w:val="231F20"/>
        </w:rPr>
        <w:t>were</w:t>
      </w:r>
      <w:r>
        <w:rPr>
          <w:color w:val="231F20"/>
          <w:spacing w:val="30"/>
        </w:rPr>
        <w:t> </w:t>
      </w:r>
      <w:r>
        <w:rPr>
          <w:color w:val="231F20"/>
        </w:rPr>
        <w:t>working</w:t>
      </w:r>
      <w:r>
        <w:rPr>
          <w:color w:val="231F20"/>
          <w:spacing w:val="30"/>
        </w:rPr>
        <w:t> </w:t>
      </w:r>
      <w:r>
        <w:rPr>
          <w:color w:val="231F20"/>
        </w:rPr>
        <w:t>in</w:t>
      </w:r>
      <w:r>
        <w:rPr>
          <w:color w:val="231F20"/>
          <w:spacing w:val="30"/>
        </w:rPr>
        <w:t> </w:t>
      </w:r>
      <w:r>
        <w:rPr>
          <w:color w:val="231F20"/>
        </w:rPr>
        <w:t>a</w:t>
      </w:r>
      <w:r>
        <w:rPr>
          <w:color w:val="231F20"/>
          <w:spacing w:val="30"/>
        </w:rPr>
        <w:t> </w:t>
      </w:r>
      <w:r>
        <w:rPr>
          <w:color w:val="231F20"/>
        </w:rPr>
        <w:t>GUI</w:t>
      </w:r>
      <w:r>
        <w:rPr>
          <w:color w:val="231F20"/>
          <w:spacing w:val="30"/>
        </w:rPr>
        <w:t> </w:t>
      </w:r>
      <w:r>
        <w:rPr>
          <w:color w:val="231F20"/>
        </w:rPr>
        <w:t>desktop</w:t>
      </w:r>
      <w:r>
        <w:rPr>
          <w:color w:val="231F20"/>
          <w:spacing w:val="30"/>
        </w:rPr>
        <w:t> </w:t>
      </w:r>
      <w:r>
        <w:rPr>
          <w:color w:val="231F20"/>
        </w:rPr>
        <w:t>application?</w:t>
      </w:r>
      <w:r>
        <w:rPr>
          <w:color w:val="231F20"/>
          <w:spacing w:val="30"/>
        </w:rPr>
        <w:t> </w:t>
      </w:r>
      <w:r>
        <w:rPr>
          <w:color w:val="231F20"/>
        </w:rPr>
        <w:t>We</w:t>
      </w:r>
      <w:r>
        <w:rPr>
          <w:color w:val="231F20"/>
          <w:spacing w:val="30"/>
        </w:rPr>
        <w:t> </w:t>
      </w:r>
      <w:r>
        <w:rPr>
          <w:color w:val="231F20"/>
        </w:rPr>
        <w:t>might</w:t>
      </w:r>
      <w:r>
        <w:rPr>
          <w:color w:val="231F20"/>
          <w:spacing w:val="30"/>
        </w:rPr>
        <w:t> </w:t>
      </w:r>
      <w:r>
        <w:rPr>
          <w:color w:val="231F20"/>
        </w:rPr>
        <w:t>not</w:t>
      </w:r>
      <w:r>
        <w:rPr>
          <w:color w:val="231F20"/>
          <w:spacing w:val="30"/>
        </w:rPr>
        <w:t> </w:t>
      </w:r>
      <w:r>
        <w:rPr>
          <w:color w:val="231F20"/>
        </w:rPr>
        <w:t>have any programmatic interface. The logic could be tied right into the GUI classes. What do we do then?</w:t>
      </w:r>
    </w:p>
    <w:p>
      <w:pPr>
        <w:pStyle w:val="BodyText"/>
        <w:ind w:left="112"/>
      </w:pPr>
      <w:r>
        <w:rPr/>
        <w:pict>
          <v:shape style="width:342.05pt;height:50pt;mso-position-horizontal-relative:char;mso-position-vertical-relative:line" type="#_x0000_t202" id="docshape116" filled="true" fillcolor="#e6e7e8" stroked="false">
            <w10:anchorlock/>
            <v:textbox inset="0,0,0,0">
              <w:txbxContent>
                <w:p>
                  <w:pPr>
                    <w:spacing w:before="63"/>
                    <w:ind w:left="120" w:right="0" w:firstLine="0"/>
                    <w:jc w:val="left"/>
                    <w:rPr>
                      <w:b/>
                      <w:color w:val="000000"/>
                      <w:sz w:val="20"/>
                    </w:rPr>
                  </w:pPr>
                  <w:r>
                    <w:rPr>
                      <w:b/>
                      <w:color w:val="231F20"/>
                      <w:sz w:val="20"/>
                    </w:rPr>
                    <w:t>The</w:t>
                  </w:r>
                  <w:r>
                    <w:rPr>
                      <w:b/>
                      <w:color w:val="231F20"/>
                      <w:spacing w:val="-3"/>
                      <w:sz w:val="20"/>
                    </w:rPr>
                    <w:t> </w:t>
                  </w:r>
                  <w:r>
                    <w:rPr>
                      <w:b/>
                      <w:color w:val="231F20"/>
                      <w:sz w:val="20"/>
                    </w:rPr>
                    <w:t>Legacy</w:t>
                  </w:r>
                  <w:r>
                    <w:rPr>
                      <w:b/>
                      <w:color w:val="231F20"/>
                      <w:spacing w:val="-3"/>
                      <w:sz w:val="20"/>
                    </w:rPr>
                    <w:t> </w:t>
                  </w:r>
                  <w:r>
                    <w:rPr>
                      <w:b/>
                      <w:color w:val="231F20"/>
                      <w:sz w:val="20"/>
                    </w:rPr>
                    <w:t>Code</w:t>
                  </w:r>
                  <w:r>
                    <w:rPr>
                      <w:b/>
                      <w:color w:val="231F20"/>
                      <w:spacing w:val="-3"/>
                      <w:sz w:val="20"/>
                    </w:rPr>
                    <w:t> </w:t>
                  </w:r>
                  <w:r>
                    <w:rPr>
                      <w:b/>
                      <w:color w:val="231F20"/>
                      <w:spacing w:val="-2"/>
                      <w:sz w:val="20"/>
                    </w:rPr>
                    <w:t>Dilemma</w:t>
                  </w:r>
                </w:p>
                <w:p>
                  <w:pPr>
                    <w:spacing w:line="249" w:lineRule="auto" w:before="171"/>
                    <w:ind w:left="120" w:right="44" w:firstLine="0"/>
                    <w:jc w:val="left"/>
                    <w:rPr>
                      <w:color w:val="000000"/>
                      <w:sz w:val="18"/>
                    </w:rPr>
                  </w:pPr>
                  <w:r>
                    <w:rPr>
                      <w:color w:val="231F20"/>
                      <w:sz w:val="18"/>
                    </w:rPr>
                    <w:t>When we change code, we should have tests in place. To put tests in place, we often</w:t>
                  </w:r>
                  <w:r>
                    <w:rPr>
                      <w:color w:val="231F20"/>
                      <w:spacing w:val="40"/>
                      <w:sz w:val="18"/>
                    </w:rPr>
                    <w:t> </w:t>
                  </w:r>
                  <w:r>
                    <w:rPr>
                      <w:color w:val="231F20"/>
                      <w:sz w:val="18"/>
                    </w:rPr>
                    <w:t>have to change code.</w:t>
                  </w:r>
                </w:p>
              </w:txbxContent>
            </v:textbox>
            <v:fill type="solid"/>
          </v:shape>
        </w:pict>
      </w:r>
      <w:r>
        <w:rPr/>
      </w:r>
    </w:p>
    <w:p>
      <w:pPr>
        <w:pStyle w:val="BodyText"/>
        <w:spacing w:line="266" w:lineRule="auto" w:before="43"/>
        <w:ind w:left="111" w:right="112" w:firstLine="240"/>
        <w:jc w:val="both"/>
      </w:pPr>
      <w:r>
        <w:rPr>
          <w:color w:val="231F20"/>
        </w:rPr>
        <w:t>In the Invoice example we can try to test at a higher level. If it is hard to</w:t>
      </w:r>
      <w:r>
        <w:rPr>
          <w:color w:val="231F20"/>
          <w:spacing w:val="80"/>
        </w:rPr>
        <w:t> </w:t>
      </w:r>
      <w:r>
        <w:rPr>
          <w:color w:val="231F20"/>
        </w:rPr>
        <w:t>write tests without changing a particular class, sometimes testing a class </w:t>
      </w:r>
      <w:r>
        <w:rPr>
          <w:color w:val="231F20"/>
        </w:rPr>
        <w:t>that uses it is easier; regardless, we usually have to break dependencies between </w:t>
      </w:r>
      <w:r>
        <w:rPr>
          <w:color w:val="231F20"/>
          <w:spacing w:val="-4"/>
        </w:rPr>
        <w:t>classes</w:t>
      </w:r>
      <w:r>
        <w:rPr>
          <w:color w:val="231F20"/>
          <w:spacing w:val="-4"/>
        </w:rPr>
        <w:t> someplace.</w:t>
      </w:r>
      <w:r>
        <w:rPr>
          <w:color w:val="231F20"/>
          <w:spacing w:val="-4"/>
        </w:rPr>
        <w:t> In</w:t>
      </w:r>
      <w:r>
        <w:rPr>
          <w:color w:val="231F20"/>
          <w:spacing w:val="-4"/>
        </w:rPr>
        <w:t> this</w:t>
      </w:r>
      <w:r>
        <w:rPr>
          <w:color w:val="231F20"/>
          <w:spacing w:val="-4"/>
        </w:rPr>
        <w:t> case,</w:t>
      </w:r>
      <w:r>
        <w:rPr>
          <w:color w:val="231F20"/>
          <w:spacing w:val="-4"/>
        </w:rPr>
        <w:t> we</w:t>
      </w:r>
      <w:r>
        <w:rPr>
          <w:color w:val="231F20"/>
          <w:spacing w:val="-4"/>
        </w:rPr>
        <w:t> can</w:t>
      </w:r>
      <w:r>
        <w:rPr>
          <w:color w:val="231F20"/>
          <w:spacing w:val="-4"/>
        </w:rPr>
        <w:t> break</w:t>
      </w:r>
      <w:r>
        <w:rPr>
          <w:color w:val="231F20"/>
          <w:spacing w:val="-4"/>
        </w:rPr>
        <w:t> the</w:t>
      </w:r>
      <w:r>
        <w:rPr>
          <w:color w:val="231F20"/>
          <w:spacing w:val="-4"/>
        </w:rPr>
        <w:t> dependency</w:t>
      </w:r>
      <w:r>
        <w:rPr>
          <w:color w:val="231F20"/>
          <w:spacing w:val="-4"/>
        </w:rPr>
        <w:t> on</w:t>
      </w:r>
      <w:r>
        <w:rPr>
          <w:color w:val="231F20"/>
          <w:spacing w:val="-5"/>
        </w:rPr>
        <w:t> </w:t>
      </w:r>
      <w:r>
        <w:rPr>
          <w:rFonts w:ascii="Lucida Console"/>
          <w:color w:val="231F20"/>
          <w:spacing w:val="-4"/>
          <w:sz w:val="19"/>
        </w:rPr>
        <w:t>InvoiceUpdate- </w:t>
      </w:r>
      <w:r>
        <w:rPr>
          <w:rFonts w:ascii="Lucida Console"/>
          <w:color w:val="231F20"/>
          <w:spacing w:val="-16"/>
          <w:sz w:val="19"/>
        </w:rPr>
        <w:t>Servlet</w:t>
      </w:r>
      <w:r>
        <w:rPr>
          <w:rFonts w:ascii="Lucida Console"/>
          <w:color w:val="231F20"/>
          <w:spacing w:val="-13"/>
          <w:sz w:val="19"/>
        </w:rPr>
        <w:t> </w:t>
      </w:r>
      <w:r>
        <w:rPr>
          <w:color w:val="231F20"/>
          <w:spacing w:val="-16"/>
        </w:rPr>
        <w:t>by</w:t>
      </w:r>
      <w:r>
        <w:rPr>
          <w:color w:val="231F20"/>
          <w:spacing w:val="5"/>
        </w:rPr>
        <w:t> </w:t>
      </w:r>
      <w:r>
        <w:rPr>
          <w:color w:val="231F20"/>
          <w:spacing w:val="-16"/>
        </w:rPr>
        <w:t>passing</w:t>
      </w:r>
      <w:r>
        <w:rPr>
          <w:color w:val="231F20"/>
          <w:spacing w:val="5"/>
        </w:rPr>
        <w:t> </w:t>
      </w:r>
      <w:r>
        <w:rPr>
          <w:color w:val="231F20"/>
          <w:spacing w:val="-16"/>
        </w:rPr>
        <w:t>the</w:t>
      </w:r>
      <w:r>
        <w:rPr>
          <w:color w:val="231F20"/>
          <w:spacing w:val="5"/>
        </w:rPr>
        <w:t> </w:t>
      </w:r>
      <w:r>
        <w:rPr>
          <w:color w:val="231F20"/>
          <w:spacing w:val="-16"/>
        </w:rPr>
        <w:t>one</w:t>
      </w:r>
      <w:r>
        <w:rPr>
          <w:color w:val="231F20"/>
          <w:spacing w:val="5"/>
        </w:rPr>
        <w:t> </w:t>
      </w:r>
      <w:r>
        <w:rPr>
          <w:color w:val="231F20"/>
          <w:spacing w:val="-16"/>
        </w:rPr>
        <w:t>thing</w:t>
      </w:r>
      <w:r>
        <w:rPr>
          <w:color w:val="231F20"/>
          <w:spacing w:val="5"/>
        </w:rPr>
        <w:t> </w:t>
      </w:r>
      <w:r>
        <w:rPr>
          <w:color w:val="231F20"/>
          <w:spacing w:val="-16"/>
        </w:rPr>
        <w:t>that</w:t>
      </w:r>
      <w:r>
        <w:rPr>
          <w:color w:val="231F20"/>
          <w:spacing w:val="17"/>
        </w:rPr>
        <w:t> </w:t>
      </w:r>
      <w:r>
        <w:rPr>
          <w:rFonts w:ascii="Lucida Console"/>
          <w:color w:val="231F20"/>
          <w:spacing w:val="-16"/>
          <w:sz w:val="19"/>
        </w:rPr>
        <w:t>InvoiceUpdateResponder</w:t>
      </w:r>
      <w:r>
        <w:rPr>
          <w:rFonts w:ascii="Lucida Console"/>
          <w:color w:val="231F20"/>
          <w:spacing w:val="-12"/>
          <w:sz w:val="19"/>
        </w:rPr>
        <w:t> </w:t>
      </w:r>
      <w:r>
        <w:rPr>
          <w:color w:val="231F20"/>
          <w:spacing w:val="-16"/>
        </w:rPr>
        <w:t>really</w:t>
      </w:r>
      <w:r>
        <w:rPr>
          <w:color w:val="231F20"/>
          <w:spacing w:val="31"/>
        </w:rPr>
        <w:t> </w:t>
      </w:r>
      <w:r>
        <w:rPr>
          <w:color w:val="231F20"/>
          <w:spacing w:val="-16"/>
        </w:rPr>
        <w:t>needs.</w:t>
      </w:r>
      <w:r>
        <w:rPr>
          <w:color w:val="231F20"/>
          <w:spacing w:val="30"/>
        </w:rPr>
        <w:t> </w:t>
      </w:r>
      <w:r>
        <w:rPr>
          <w:color w:val="231F20"/>
          <w:spacing w:val="-16"/>
        </w:rPr>
        <w:t>It</w:t>
      </w:r>
      <w:r>
        <w:rPr>
          <w:color w:val="231F20"/>
          <w:spacing w:val="30"/>
        </w:rPr>
        <w:t> </w:t>
      </w:r>
      <w:r>
        <w:rPr>
          <w:color w:val="231F20"/>
          <w:spacing w:val="-16"/>
        </w:rPr>
        <w:t>needs</w:t>
      </w:r>
      <w:r>
        <w:rPr>
          <w:color w:val="231F20"/>
          <w:spacing w:val="-2"/>
        </w:rPr>
        <w:t> the</w:t>
      </w:r>
      <w:r>
        <w:rPr>
          <w:color w:val="231F20"/>
          <w:spacing w:val="-10"/>
        </w:rPr>
        <w:t> </w:t>
      </w:r>
      <w:r>
        <w:rPr>
          <w:color w:val="231F20"/>
          <w:spacing w:val="-2"/>
        </w:rPr>
        <w:t>collection</w:t>
      </w:r>
      <w:r>
        <w:rPr>
          <w:color w:val="231F20"/>
          <w:spacing w:val="-9"/>
        </w:rPr>
        <w:t> </w:t>
      </w:r>
      <w:r>
        <w:rPr>
          <w:color w:val="231F20"/>
          <w:spacing w:val="-2"/>
        </w:rPr>
        <w:t>of</w:t>
      </w:r>
      <w:r>
        <w:rPr>
          <w:color w:val="231F20"/>
          <w:spacing w:val="-9"/>
        </w:rPr>
        <w:t> </w:t>
      </w:r>
      <w:r>
        <w:rPr>
          <w:color w:val="231F20"/>
          <w:spacing w:val="-2"/>
        </w:rPr>
        <w:t>invoice</w:t>
      </w:r>
      <w:r>
        <w:rPr>
          <w:color w:val="231F20"/>
          <w:spacing w:val="-9"/>
        </w:rPr>
        <w:t> </w:t>
      </w:r>
      <w:r>
        <w:rPr>
          <w:color w:val="231F20"/>
          <w:spacing w:val="-2"/>
        </w:rPr>
        <w:t>IDs</w:t>
      </w:r>
      <w:r>
        <w:rPr>
          <w:color w:val="231F20"/>
          <w:spacing w:val="-9"/>
        </w:rPr>
        <w:t> </w:t>
      </w:r>
      <w:r>
        <w:rPr>
          <w:color w:val="231F20"/>
          <w:spacing w:val="-2"/>
        </w:rPr>
        <w:t>that</w:t>
      </w:r>
      <w:r>
        <w:rPr>
          <w:color w:val="231F20"/>
          <w:spacing w:val="-9"/>
        </w:rPr>
        <w:t> </w:t>
      </w:r>
      <w:r>
        <w:rPr>
          <w:color w:val="231F20"/>
          <w:spacing w:val="-2"/>
        </w:rPr>
        <w:t>the</w:t>
      </w:r>
      <w:r>
        <w:rPr>
          <w:color w:val="231F20"/>
          <w:spacing w:val="-9"/>
        </w:rPr>
        <w:t> </w:t>
      </w:r>
      <w:r>
        <w:rPr>
          <w:rFonts w:ascii="Lucida Console"/>
          <w:color w:val="231F20"/>
          <w:spacing w:val="-2"/>
          <w:sz w:val="19"/>
        </w:rPr>
        <w:t>InvoiceUpdateServlet</w:t>
      </w:r>
      <w:r>
        <w:rPr>
          <w:rFonts w:ascii="Lucida Console"/>
          <w:color w:val="231F20"/>
          <w:spacing w:val="-26"/>
          <w:sz w:val="19"/>
        </w:rPr>
        <w:t> </w:t>
      </w:r>
      <w:r>
        <w:rPr>
          <w:color w:val="231F20"/>
          <w:spacing w:val="-2"/>
        </w:rPr>
        <w:t>holds.</w:t>
      </w:r>
      <w:r>
        <w:rPr>
          <w:color w:val="231F20"/>
          <w:spacing w:val="-9"/>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also </w:t>
      </w:r>
      <w:r>
        <w:rPr>
          <w:color w:val="231F20"/>
          <w:spacing w:val="-14"/>
        </w:rPr>
        <w:t>break</w:t>
      </w:r>
      <w:r>
        <w:rPr>
          <w:color w:val="231F20"/>
          <w:spacing w:val="2"/>
        </w:rPr>
        <w:t> </w:t>
      </w:r>
      <w:r>
        <w:rPr>
          <w:color w:val="231F20"/>
          <w:spacing w:val="-14"/>
        </w:rPr>
        <w:t>the</w:t>
      </w:r>
      <w:r>
        <w:rPr>
          <w:color w:val="231F20"/>
          <w:spacing w:val="3"/>
        </w:rPr>
        <w:t> </w:t>
      </w:r>
      <w:r>
        <w:rPr>
          <w:color w:val="231F20"/>
          <w:spacing w:val="-14"/>
        </w:rPr>
        <w:t>dependency</w:t>
      </w:r>
      <w:r>
        <w:rPr>
          <w:color w:val="231F20"/>
          <w:spacing w:val="3"/>
        </w:rPr>
        <w:t> </w:t>
      </w:r>
      <w:r>
        <w:rPr>
          <w:color w:val="231F20"/>
          <w:spacing w:val="-14"/>
        </w:rPr>
        <w:t>that</w:t>
      </w:r>
      <w:r>
        <w:rPr>
          <w:color w:val="231F20"/>
          <w:spacing w:val="3"/>
        </w:rPr>
        <w:t> </w:t>
      </w:r>
      <w:r>
        <w:rPr>
          <w:rFonts w:ascii="Lucida Console"/>
          <w:color w:val="231F20"/>
          <w:spacing w:val="-14"/>
          <w:sz w:val="19"/>
        </w:rPr>
        <w:t>InvoiceUpdateResponder </w:t>
      </w:r>
      <w:r>
        <w:rPr>
          <w:color w:val="231F20"/>
          <w:spacing w:val="-14"/>
        </w:rPr>
        <w:t>has</w:t>
      </w:r>
      <w:r>
        <w:rPr>
          <w:color w:val="231F20"/>
          <w:spacing w:val="3"/>
        </w:rPr>
        <w:t> </w:t>
      </w:r>
      <w:r>
        <w:rPr>
          <w:color w:val="231F20"/>
          <w:spacing w:val="-14"/>
        </w:rPr>
        <w:t>on</w:t>
      </w:r>
      <w:r>
        <w:rPr>
          <w:color w:val="231F20"/>
          <w:spacing w:val="3"/>
        </w:rPr>
        <w:t> </w:t>
      </w:r>
      <w:r>
        <w:rPr>
          <w:rFonts w:ascii="Lucida Console"/>
          <w:color w:val="231F20"/>
          <w:spacing w:val="-14"/>
          <w:sz w:val="19"/>
        </w:rPr>
        <w:t>DBConnection</w:t>
      </w:r>
      <w:r>
        <w:rPr>
          <w:rFonts w:ascii="Lucida Console"/>
          <w:color w:val="231F20"/>
          <w:spacing w:val="-15"/>
          <w:sz w:val="19"/>
        </w:rPr>
        <w:t> </w:t>
      </w:r>
      <w:r>
        <w:rPr>
          <w:color w:val="231F20"/>
          <w:spacing w:val="-14"/>
        </w:rPr>
        <w:t>by</w:t>
      </w:r>
      <w:r>
        <w:rPr>
          <w:color w:val="231F20"/>
          <w:spacing w:val="3"/>
        </w:rPr>
        <w:t> </w:t>
      </w:r>
      <w:r>
        <w:rPr>
          <w:color w:val="231F20"/>
          <w:spacing w:val="-14"/>
        </w:rPr>
        <w:t>intro-</w:t>
      </w:r>
      <w:r>
        <w:rPr>
          <w:color w:val="231F20"/>
        </w:rPr>
        <w:t> </w:t>
      </w:r>
      <w:r>
        <w:rPr>
          <w:color w:val="231F20"/>
          <w:spacing w:val="-14"/>
        </w:rPr>
        <w:t>ducing</w:t>
      </w:r>
      <w:r>
        <w:rPr>
          <w:color w:val="231F20"/>
          <w:spacing w:val="2"/>
        </w:rPr>
        <w:t> </w:t>
      </w:r>
      <w:r>
        <w:rPr>
          <w:color w:val="231F20"/>
          <w:spacing w:val="-14"/>
        </w:rPr>
        <w:t>an</w:t>
      </w:r>
      <w:r>
        <w:rPr>
          <w:color w:val="231F20"/>
          <w:spacing w:val="3"/>
        </w:rPr>
        <w:t> </w:t>
      </w:r>
      <w:r>
        <w:rPr>
          <w:color w:val="231F20"/>
          <w:spacing w:val="-14"/>
        </w:rPr>
        <w:t>interface</w:t>
      </w:r>
      <w:r>
        <w:rPr>
          <w:color w:val="231F20"/>
          <w:spacing w:val="12"/>
        </w:rPr>
        <w:t> </w:t>
      </w:r>
      <w:r>
        <w:rPr>
          <w:color w:val="231F20"/>
          <w:spacing w:val="-14"/>
        </w:rPr>
        <w:t>(</w:t>
      </w:r>
      <w:r>
        <w:rPr>
          <w:rFonts w:ascii="Lucida Console"/>
          <w:color w:val="231F20"/>
          <w:spacing w:val="-14"/>
          <w:sz w:val="19"/>
        </w:rPr>
        <w:t>IDBConnection</w:t>
      </w:r>
      <w:r>
        <w:rPr>
          <w:color w:val="231F20"/>
          <w:spacing w:val="-14"/>
        </w:rPr>
        <w:t>)</w:t>
      </w:r>
      <w:r>
        <w:rPr>
          <w:color w:val="231F20"/>
          <w:spacing w:val="24"/>
        </w:rPr>
        <w:t> </w:t>
      </w:r>
      <w:r>
        <w:rPr>
          <w:color w:val="231F20"/>
          <w:spacing w:val="-14"/>
        </w:rPr>
        <w:t>and</w:t>
      </w:r>
      <w:r>
        <w:rPr>
          <w:color w:val="231F20"/>
          <w:spacing w:val="24"/>
        </w:rPr>
        <w:t> </w:t>
      </w:r>
      <w:r>
        <w:rPr>
          <w:color w:val="231F20"/>
          <w:spacing w:val="-14"/>
        </w:rPr>
        <w:t>changing</w:t>
      </w:r>
      <w:r>
        <w:rPr>
          <w:color w:val="231F20"/>
          <w:spacing w:val="24"/>
        </w:rPr>
        <w:t> </w:t>
      </w:r>
      <w:r>
        <w:rPr>
          <w:color w:val="231F20"/>
          <w:spacing w:val="-14"/>
        </w:rPr>
        <w:t>the</w:t>
      </w:r>
      <w:r>
        <w:rPr>
          <w:color w:val="231F20"/>
          <w:spacing w:val="23"/>
        </w:rPr>
        <w:t> </w:t>
      </w:r>
      <w:r>
        <w:rPr>
          <w:rFonts w:ascii="Lucida Console"/>
          <w:color w:val="231F20"/>
          <w:spacing w:val="-14"/>
          <w:sz w:val="19"/>
        </w:rPr>
        <w:t>InvoiceUpdateResponder</w:t>
      </w:r>
      <w:r>
        <w:rPr>
          <w:rFonts w:ascii="Lucida Console"/>
          <w:color w:val="231F20"/>
          <w:spacing w:val="-15"/>
          <w:sz w:val="19"/>
        </w:rPr>
        <w:t> </w:t>
      </w:r>
      <w:r>
        <w:rPr>
          <w:color w:val="231F20"/>
          <w:spacing w:val="-14"/>
        </w:rPr>
        <w:t>so</w:t>
      </w:r>
      <w:r>
        <w:rPr>
          <w:color w:val="231F20"/>
        </w:rPr>
        <w:t> that</w:t>
      </w:r>
      <w:r>
        <w:rPr>
          <w:color w:val="231F20"/>
          <w:spacing w:val="-3"/>
        </w:rPr>
        <w:t> </w:t>
      </w:r>
      <w:r>
        <w:rPr>
          <w:color w:val="231F20"/>
        </w:rPr>
        <w:t>it</w:t>
      </w:r>
      <w:r>
        <w:rPr>
          <w:color w:val="231F20"/>
          <w:spacing w:val="-3"/>
        </w:rPr>
        <w:t> </w:t>
      </w:r>
      <w:r>
        <w:rPr>
          <w:color w:val="231F20"/>
        </w:rPr>
        <w:t>uses</w:t>
      </w:r>
      <w:r>
        <w:rPr>
          <w:color w:val="231F20"/>
          <w:spacing w:val="-3"/>
        </w:rPr>
        <w:t> </w:t>
      </w:r>
      <w:r>
        <w:rPr>
          <w:color w:val="231F20"/>
        </w:rPr>
        <w:t>the</w:t>
      </w:r>
      <w:r>
        <w:rPr>
          <w:color w:val="231F20"/>
          <w:spacing w:val="-3"/>
        </w:rPr>
        <w:t> </w:t>
      </w:r>
      <w:r>
        <w:rPr>
          <w:color w:val="231F20"/>
        </w:rPr>
        <w:t>interface</w:t>
      </w:r>
      <w:r>
        <w:rPr>
          <w:color w:val="231F20"/>
          <w:spacing w:val="-3"/>
        </w:rPr>
        <w:t> </w:t>
      </w:r>
      <w:r>
        <w:rPr>
          <w:color w:val="231F20"/>
        </w:rPr>
        <w:t>instead.</w:t>
      </w:r>
      <w:r>
        <w:rPr>
          <w:color w:val="231F20"/>
          <w:spacing w:val="-3"/>
        </w:rPr>
        <w:t> </w:t>
      </w:r>
      <w:r>
        <w:rPr>
          <w:color w:val="231F20"/>
        </w:rPr>
        <w:t>Figure</w:t>
      </w:r>
      <w:r>
        <w:rPr>
          <w:color w:val="231F20"/>
          <w:spacing w:val="-3"/>
        </w:rPr>
        <w:t> </w:t>
      </w:r>
      <w:r>
        <w:rPr>
          <w:color w:val="231F20"/>
        </w:rPr>
        <w:t>2.2</w:t>
      </w:r>
      <w:r>
        <w:rPr>
          <w:color w:val="231F20"/>
          <w:spacing w:val="-3"/>
        </w:rPr>
        <w:t> </w:t>
      </w:r>
      <w:r>
        <w:rPr>
          <w:color w:val="231F20"/>
        </w:rPr>
        <w:t>shows</w:t>
      </w:r>
      <w:r>
        <w:rPr>
          <w:color w:val="231F20"/>
          <w:spacing w:val="-3"/>
        </w:rPr>
        <w:t> </w:t>
      </w:r>
      <w:r>
        <w:rPr>
          <w:color w:val="231F20"/>
        </w:rPr>
        <w:t>the</w:t>
      </w:r>
      <w:r>
        <w:rPr>
          <w:color w:val="231F20"/>
          <w:spacing w:val="-3"/>
        </w:rPr>
        <w:t> </w:t>
      </w:r>
      <w:r>
        <w:rPr>
          <w:color w:val="231F20"/>
        </w:rPr>
        <w:t>state</w:t>
      </w:r>
      <w:r>
        <w:rPr>
          <w:color w:val="231F20"/>
          <w:spacing w:val="-3"/>
        </w:rPr>
        <w:t> </w:t>
      </w:r>
      <w:r>
        <w:rPr>
          <w:color w:val="231F20"/>
        </w:rPr>
        <w:t>of</w:t>
      </w:r>
      <w:r>
        <w:rPr>
          <w:color w:val="231F20"/>
          <w:spacing w:val="-3"/>
        </w:rPr>
        <w:t> </w:t>
      </w:r>
      <w:r>
        <w:rPr>
          <w:color w:val="231F20"/>
        </w:rPr>
        <w:t>these</w:t>
      </w:r>
      <w:r>
        <w:rPr>
          <w:color w:val="231F20"/>
          <w:spacing w:val="-3"/>
        </w:rPr>
        <w:t> </w:t>
      </w:r>
      <w:r>
        <w:rPr>
          <w:color w:val="231F20"/>
        </w:rPr>
        <w:t>classes</w:t>
      </w:r>
      <w:r>
        <w:rPr>
          <w:color w:val="231F20"/>
          <w:spacing w:val="-3"/>
        </w:rPr>
        <w:t> </w:t>
      </w:r>
      <w:r>
        <w:rPr>
          <w:color w:val="231F20"/>
        </w:rPr>
        <w:t>after the changes.</w:t>
      </w:r>
    </w:p>
    <w:p>
      <w:pPr>
        <w:spacing w:after="0" w:line="266" w:lineRule="auto"/>
        <w:jc w:val="both"/>
        <w:sectPr>
          <w:pgSz w:w="7910" w:h="11940"/>
          <w:pgMar w:top="320" w:bottom="280" w:left="220" w:right="620"/>
        </w:sectPr>
      </w:pPr>
    </w:p>
    <w:p>
      <w:pPr>
        <w:pStyle w:val="BodyText"/>
      </w:pPr>
      <w:r>
        <w:rPr/>
        <w:pict>
          <v:group style="position:absolute;margin-left:387.800995pt;margin-top:50.299pt;width:6.7pt;height:47pt;mso-position-horizontal-relative:page;mso-position-vertical-relative:page;z-index:15758848" id="docshapegroup117" coordorigin="7756,1006" coordsize="134,940">
            <v:rect style="position:absolute;left:7766;top:1015;width:114;height:920" id="docshape118" filled="true" fillcolor="#231f20" stroked="false">
              <v:fill type="solid"/>
            </v:rect>
            <v:shape style="position:absolute;left:7766;top:1015;width:114;height:920" id="docshape119"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691712" from="388.300995pt,50.799pt" to="393.999995pt,50.799pt" stroked="true" strokeweight="1pt" strokecolor="#231f20">
            <v:stroke dashstyle="solid"/>
            <w10:wrap type="none"/>
          </v:line>
        </w:pict>
      </w:r>
    </w:p>
    <w:p>
      <w:pPr>
        <w:pStyle w:val="BodyText"/>
        <w:spacing w:before="3"/>
        <w:rPr>
          <w:sz w:val="12"/>
        </w:rPr>
      </w:pPr>
    </w:p>
    <w:tbl>
      <w:tblPr>
        <w:tblW w:w="0" w:type="auto"/>
        <w:jc w:val="left"/>
        <w:tblInd w:w="371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136"/>
        <w:gridCol w:w="1199"/>
      </w:tblGrid>
      <w:tr>
        <w:trPr>
          <w:trHeight w:val="417" w:hRule="atLeast"/>
        </w:trPr>
        <w:tc>
          <w:tcPr>
            <w:tcW w:w="2335" w:type="dxa"/>
            <w:gridSpan w:val="2"/>
            <w:tcBorders>
              <w:bottom w:val="single" w:sz="4" w:space="0" w:color="231F20"/>
            </w:tcBorders>
          </w:tcPr>
          <w:p>
            <w:pPr>
              <w:pStyle w:val="TableParagraph"/>
              <w:spacing w:line="249" w:lineRule="auto" w:before="43"/>
              <w:ind w:left="659" w:firstLine="135"/>
              <w:rPr>
                <w:b/>
                <w:sz w:val="14"/>
              </w:rPr>
            </w:pPr>
            <w:bookmarkStart w:name="_bookmark30" w:id="43"/>
            <w:bookmarkEnd w:id="43"/>
            <w:r>
              <w:rPr/>
            </w:r>
            <w:r>
              <w:rPr>
                <w:b/>
                <w:color w:val="231F20"/>
                <w:spacing w:val="-2"/>
                <w:sz w:val="14"/>
              </w:rPr>
              <w:t>«interface»</w:t>
            </w:r>
            <w:r>
              <w:rPr>
                <w:b/>
                <w:color w:val="231F20"/>
                <w:spacing w:val="40"/>
                <w:sz w:val="14"/>
              </w:rPr>
              <w:t> </w:t>
            </w:r>
            <w:r>
              <w:rPr>
                <w:b/>
                <w:color w:val="231F20"/>
                <w:spacing w:val="-2"/>
                <w:sz w:val="14"/>
              </w:rPr>
              <w:t>IDBConnection</w:t>
            </w:r>
          </w:p>
        </w:tc>
      </w:tr>
      <w:tr>
        <w:trPr>
          <w:trHeight w:val="245" w:hRule="atLeast"/>
        </w:trPr>
        <w:tc>
          <w:tcPr>
            <w:tcW w:w="2335" w:type="dxa"/>
            <w:gridSpan w:val="2"/>
            <w:tcBorders>
              <w:top w:val="single" w:sz="4" w:space="0" w:color="231F20"/>
            </w:tcBorders>
          </w:tcPr>
          <w:p>
            <w:pPr>
              <w:pStyle w:val="TableParagraph"/>
              <w:spacing w:before="29"/>
              <w:ind w:left="66"/>
              <w:rPr>
                <w:sz w:val="14"/>
              </w:rPr>
            </w:pPr>
            <w:r>
              <w:rPr>
                <w:color w:val="231F20"/>
                <w:sz w:val="14"/>
              </w:rPr>
              <w:t>+</w:t>
            </w:r>
            <w:r>
              <w:rPr>
                <w:color w:val="231F20"/>
                <w:spacing w:val="-7"/>
                <w:sz w:val="14"/>
              </w:rPr>
              <w:t> </w:t>
            </w:r>
            <w:r>
              <w:rPr>
                <w:color w:val="231F20"/>
                <w:sz w:val="14"/>
              </w:rPr>
              <w:t>getInvoices(Criteria)</w:t>
            </w:r>
            <w:r>
              <w:rPr>
                <w:color w:val="231F20"/>
                <w:spacing w:val="-7"/>
                <w:sz w:val="14"/>
              </w:rPr>
              <w:t> </w:t>
            </w:r>
            <w:r>
              <w:rPr>
                <w:color w:val="231F20"/>
                <w:sz w:val="14"/>
              </w:rPr>
              <w:t>:</w:t>
            </w:r>
            <w:r>
              <w:rPr>
                <w:color w:val="231F20"/>
                <w:spacing w:val="-6"/>
                <w:sz w:val="14"/>
              </w:rPr>
              <w:t> </w:t>
            </w:r>
            <w:r>
              <w:rPr>
                <w:color w:val="231F20"/>
                <w:spacing w:val="-4"/>
                <w:sz w:val="14"/>
              </w:rPr>
              <w:t>List</w:t>
            </w:r>
          </w:p>
        </w:tc>
      </w:tr>
      <w:tr>
        <w:trPr>
          <w:trHeight w:val="2170" w:hRule="atLeast"/>
        </w:trPr>
        <w:tc>
          <w:tcPr>
            <w:tcW w:w="1136" w:type="dxa"/>
            <w:tcBorders>
              <w:left w:val="nil"/>
              <w:right w:val="dashed" w:sz="8" w:space="0" w:color="231F20"/>
            </w:tcBorders>
          </w:tcPr>
          <w:p>
            <w:pPr>
              <w:pStyle w:val="TableParagraph"/>
              <w:spacing w:line="164" w:lineRule="exact"/>
              <w:ind w:left="281"/>
              <w:rPr>
                <w:rFonts w:ascii="Cambria"/>
                <w:sz w:val="16"/>
              </w:rPr>
            </w:pPr>
            <w:r>
              <w:rPr>
                <w:rFonts w:ascii="Cambria"/>
                <w:position w:val="-2"/>
                <w:sz w:val="16"/>
              </w:rPr>
              <w:pict>
                <v:group style="width:6.05pt;height:9.25pt;mso-position-horizontal-relative:char;mso-position-vertical-relative:line" id="docshapegroup120" coordorigin="0,0" coordsize="121,185">
                  <v:shape style="position:absolute;left:10;top:10;width:101;height:165" id="docshape121" coordorigin="10,10" coordsize="101,165" path="m110,174l60,10,10,174e" filled="false" stroked="true" strokeweight="1pt" strokecolor="#231f20">
                    <v:path arrowok="t"/>
                    <v:stroke dashstyle="solid"/>
                  </v:shape>
                </v:group>
              </w:pict>
            </w:r>
            <w:r>
              <w:rPr>
                <w:rFonts w:ascii="Cambria"/>
                <w:position w:val="-2"/>
                <w:sz w:val="16"/>
              </w:rPr>
            </w:r>
          </w:p>
        </w:tc>
        <w:tc>
          <w:tcPr>
            <w:tcW w:w="1199" w:type="dxa"/>
            <w:tcBorders>
              <w:left w:val="dashed" w:sz="8" w:space="0" w:color="231F20"/>
              <w:right w:val="nil"/>
            </w:tcBorders>
          </w:tcPr>
          <w:p>
            <w:pPr>
              <w:pStyle w:val="TableParagraph"/>
              <w:spacing w:line="168" w:lineRule="exact"/>
              <w:ind w:left="-20"/>
              <w:rPr>
                <w:rFonts w:ascii="Cambria"/>
                <w:sz w:val="16"/>
              </w:rPr>
            </w:pPr>
            <w:r>
              <w:rPr>
                <w:rFonts w:ascii="Cambria"/>
                <w:position w:val="-2"/>
                <w:sz w:val="16"/>
              </w:rPr>
              <w:drawing>
                <wp:inline distT="0" distB="0" distL="0" distR="0">
                  <wp:extent cx="51348" cy="107156"/>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13" cstate="print"/>
                          <a:stretch>
                            <a:fillRect/>
                          </a:stretch>
                        </pic:blipFill>
                        <pic:spPr>
                          <a:xfrm>
                            <a:off x="0" y="0"/>
                            <a:ext cx="51348" cy="107156"/>
                          </a:xfrm>
                          <a:prstGeom prst="rect">
                            <a:avLst/>
                          </a:prstGeom>
                        </pic:spPr>
                      </pic:pic>
                    </a:graphicData>
                  </a:graphic>
                </wp:inline>
              </w:drawing>
            </w:r>
            <w:r>
              <w:rPr>
                <w:rFonts w:ascii="Cambria"/>
                <w:position w:val="-2"/>
                <w:sz w:val="16"/>
              </w:rPr>
            </w:r>
          </w:p>
        </w:tc>
      </w:tr>
      <w:tr>
        <w:trPr>
          <w:trHeight w:val="248" w:hRule="atLeast"/>
        </w:trPr>
        <w:tc>
          <w:tcPr>
            <w:tcW w:w="2335" w:type="dxa"/>
            <w:gridSpan w:val="2"/>
            <w:tcBorders>
              <w:bottom w:val="single" w:sz="4" w:space="0" w:color="231F20"/>
            </w:tcBorders>
          </w:tcPr>
          <w:p>
            <w:pPr>
              <w:pStyle w:val="TableParagraph"/>
              <w:spacing w:before="42"/>
              <w:ind w:left="679"/>
              <w:rPr>
                <w:b/>
                <w:sz w:val="14"/>
              </w:rPr>
            </w:pPr>
            <w:r>
              <w:rPr>
                <w:b/>
                <w:color w:val="231F20"/>
                <w:spacing w:val="-2"/>
                <w:sz w:val="14"/>
              </w:rPr>
              <w:t>DBConnection</w:t>
            </w:r>
          </w:p>
        </w:tc>
      </w:tr>
      <w:tr>
        <w:trPr>
          <w:trHeight w:val="245" w:hRule="atLeast"/>
        </w:trPr>
        <w:tc>
          <w:tcPr>
            <w:tcW w:w="2335" w:type="dxa"/>
            <w:gridSpan w:val="2"/>
            <w:tcBorders>
              <w:top w:val="single" w:sz="4" w:space="0" w:color="231F20"/>
            </w:tcBorders>
          </w:tcPr>
          <w:p>
            <w:pPr>
              <w:pStyle w:val="TableParagraph"/>
              <w:spacing w:before="29"/>
              <w:ind w:left="66"/>
              <w:rPr>
                <w:sz w:val="14"/>
              </w:rPr>
            </w:pPr>
            <w:r>
              <w:rPr>
                <w:color w:val="231F20"/>
                <w:sz w:val="14"/>
              </w:rPr>
              <w:t>+</w:t>
            </w:r>
            <w:r>
              <w:rPr>
                <w:color w:val="231F20"/>
                <w:spacing w:val="-7"/>
                <w:sz w:val="14"/>
              </w:rPr>
              <w:t> </w:t>
            </w:r>
            <w:r>
              <w:rPr>
                <w:color w:val="231F20"/>
                <w:sz w:val="14"/>
              </w:rPr>
              <w:t>getInvoices(Criteria)</w:t>
            </w:r>
            <w:r>
              <w:rPr>
                <w:color w:val="231F20"/>
                <w:spacing w:val="-7"/>
                <w:sz w:val="14"/>
              </w:rPr>
              <w:t> </w:t>
            </w:r>
            <w:r>
              <w:rPr>
                <w:color w:val="231F20"/>
                <w:sz w:val="14"/>
              </w:rPr>
              <w:t>:</w:t>
            </w:r>
            <w:r>
              <w:rPr>
                <w:color w:val="231F20"/>
                <w:spacing w:val="-6"/>
                <w:sz w:val="14"/>
              </w:rPr>
              <w:t> </w:t>
            </w:r>
            <w:r>
              <w:rPr>
                <w:color w:val="231F20"/>
                <w:spacing w:val="-4"/>
                <w:sz w:val="14"/>
              </w:rPr>
              <w:t>List</w:t>
            </w:r>
          </w:p>
        </w:tc>
      </w:tr>
    </w:tbl>
    <w:p>
      <w:pPr>
        <w:pStyle w:val="BodyText"/>
      </w:pPr>
    </w:p>
    <w:p>
      <w:pPr>
        <w:pStyle w:val="BodyText"/>
        <w:spacing w:before="4"/>
        <w:rPr>
          <w:sz w:val="21"/>
        </w:rPr>
      </w:pPr>
    </w:p>
    <w:p>
      <w:pPr>
        <w:tabs>
          <w:tab w:pos="1169" w:val="left" w:leader="none"/>
        </w:tabs>
        <w:spacing w:before="0"/>
        <w:ind w:left="101" w:right="0" w:firstLine="0"/>
        <w:jc w:val="left"/>
        <w:rPr>
          <w:rFonts w:ascii="Book Antiqua"/>
          <w:i/>
          <w:sz w:val="18"/>
        </w:rPr>
      </w:pPr>
      <w:r>
        <w:rPr/>
        <w:pict>
          <v:group style="position:absolute;margin-left:70.477997pt;margin-top:-214.289749pt;width:159.8pt;height:198.6pt;mso-position-horizontal-relative:page;mso-position-vertical-relative:paragraph;z-index:-24691200" id="docshapegroup122" coordorigin="1410,-4286" coordsize="3196,3972">
            <v:rect style="position:absolute;left:1419;top:-4276;width:2336;height:891" id="docshape123" filled="false" stroked="true" strokeweight="1pt" strokecolor="#231f20">
              <v:stroke dashstyle="solid"/>
            </v:rect>
            <v:line style="position:absolute" from="1420,-4017" to="3755,-4017" stroked="true" strokeweight=".5pt" strokecolor="#231f20">
              <v:stroke dashstyle="solid"/>
            </v:line>
            <v:rect style="position:absolute;left:1419;top:-1748;width:2659;height:1423" id="docshape124" filled="false" stroked="true" strokeweight="1pt" strokecolor="#231f20">
              <v:stroke dashstyle="solid"/>
            </v:rect>
            <v:line style="position:absolute" from="1420,-1489" to="4078,-1489" stroked="true" strokeweight=".5pt" strokecolor="#231f20">
              <v:stroke dashstyle="solid"/>
            </v:line>
            <v:line style="position:absolute" from="2600,-3374" to="2600,-1804" stroked="true" strokeweight="1pt" strokecolor="#231f20">
              <v:stroke dashstyle="solid"/>
            </v:line>
            <v:shape style="position:absolute;left:2549;top:-1926;width:101;height:165" id="docshape125" coordorigin="2550,-1925" coordsize="101,165" path="m2550,-1925l2600,-1761,2650,-1925e" filled="false" stroked="true" strokeweight="1pt" strokecolor="#231f20">
              <v:path arrowok="t"/>
              <v:stroke dashstyle="solid"/>
            </v:shape>
            <v:shape style="position:absolute;left:3555;top:-3154;width:1040;height:1409" id="docshape126" coordorigin="3555,-3153" coordsize="1040,1409" path="m4595,-3153l4595,-2173,3555,-2173,3555,-1939,3555,-1817,3555,-1765,3555,-1745e" filled="false" stroked="true" strokeweight="1pt" strokecolor="#231f20">
              <v:path arrowok="t"/>
              <v:stroke dashstyle="solid"/>
            </v:shape>
            <v:shape style="position:absolute;left:2690;top:-1926;width:98;height:140" type="#_x0000_t202" id="docshape127" filled="false" stroked="false">
              <v:textbox inset="0,0,0,0">
                <w:txbxContent>
                  <w:p>
                    <w:pPr>
                      <w:spacing w:line="138" w:lineRule="exact" w:before="0"/>
                      <w:ind w:left="0" w:right="0" w:firstLine="0"/>
                      <w:jc w:val="left"/>
                      <w:rPr>
                        <w:rFonts w:ascii="Arial"/>
                        <w:sz w:val="14"/>
                      </w:rPr>
                    </w:pPr>
                    <w:r>
                      <w:rPr>
                        <w:rFonts w:ascii="Arial"/>
                        <w:color w:val="231F20"/>
                        <w:sz w:val="14"/>
                      </w:rPr>
                      <w:t>1</w:t>
                    </w:r>
                  </w:p>
                </w:txbxContent>
              </v:textbox>
              <w10:wrap type="none"/>
            </v:shape>
            <v:shape style="position:absolute;left:1429;top:-1485;width:2639;height:1150" type="#_x0000_t202" id="docshape128"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InvoiceUpdateResponder(</w:t>
                    </w:r>
                  </w:p>
                  <w:p>
                    <w:pPr>
                      <w:spacing w:line="249" w:lineRule="auto" w:before="7"/>
                      <w:ind w:left="1185" w:right="0" w:firstLine="0"/>
                      <w:jc w:val="left"/>
                      <w:rPr>
                        <w:rFonts w:ascii="Arial"/>
                        <w:sz w:val="14"/>
                      </w:rPr>
                    </w:pPr>
                    <w:r>
                      <w:rPr>
                        <w:rFonts w:ascii="Arial"/>
                        <w:color w:val="231F20"/>
                        <w:spacing w:val="-2"/>
                        <w:sz w:val="14"/>
                      </w:rPr>
                      <w:t>IDBConnection,</w:t>
                    </w:r>
                    <w:r>
                      <w:rPr>
                        <w:rFonts w:ascii="Arial"/>
                        <w:color w:val="231F20"/>
                        <w:spacing w:val="40"/>
                        <w:sz w:val="14"/>
                      </w:rPr>
                      <w:t> </w:t>
                    </w:r>
                    <w:r>
                      <w:rPr>
                        <w:rFonts w:ascii="Arial"/>
                        <w:color w:val="231F20"/>
                        <w:spacing w:val="-2"/>
                        <w:sz w:val="14"/>
                      </w:rPr>
                      <w:t>InvoiceUpdateServlet,</w:t>
                    </w:r>
                    <w:r>
                      <w:rPr>
                        <w:rFonts w:ascii="Arial"/>
                        <w:color w:val="231F20"/>
                        <w:spacing w:val="40"/>
                        <w:sz w:val="14"/>
                      </w:rPr>
                      <w:t> </w:t>
                    </w:r>
                    <w:r>
                      <w:rPr>
                        <w:rFonts w:ascii="Arial"/>
                        <w:color w:val="231F20"/>
                        <w:sz w:val="14"/>
                      </w:rPr>
                      <w:t>List</w:t>
                    </w:r>
                    <w:r>
                      <w:rPr>
                        <w:rFonts w:ascii="Arial"/>
                        <w:color w:val="231F20"/>
                        <w:spacing w:val="-2"/>
                        <w:sz w:val="14"/>
                      </w:rPr>
                      <w:t> </w:t>
                    </w:r>
                    <w:r>
                      <w:rPr>
                        <w:rFonts w:ascii="Arial"/>
                        <w:color w:val="231F20"/>
                        <w:sz w:val="14"/>
                      </w:rPr>
                      <w:t>invoiceIDs)</w:t>
                    </w:r>
                  </w:p>
                  <w:p>
                    <w:pPr>
                      <w:spacing w:before="2"/>
                      <w:ind w:left="56" w:right="0" w:firstLine="0"/>
                      <w:jc w:val="left"/>
                      <w:rPr>
                        <w:rFonts w:ascii="Arial"/>
                        <w:sz w:val="14"/>
                      </w:rPr>
                    </w:pPr>
                    <w:r>
                      <w:rPr>
                        <w:rFonts w:ascii="Arial"/>
                        <w:color w:val="231F20"/>
                        <w:sz w:val="14"/>
                      </w:rPr>
                      <w:t>+ </w:t>
                    </w:r>
                    <w:r>
                      <w:rPr>
                        <w:rFonts w:ascii="Arial"/>
                        <w:color w:val="231F20"/>
                        <w:spacing w:val="-2"/>
                        <w:sz w:val="14"/>
                      </w:rPr>
                      <w:t>update()</w:t>
                    </w:r>
                  </w:p>
                  <w:p>
                    <w:pPr>
                      <w:spacing w:before="7"/>
                      <w:ind w:left="56"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getResponseText</w:t>
                    </w:r>
                    <w:r>
                      <w:rPr>
                        <w:rFonts w:ascii="Arial"/>
                        <w:color w:val="231F20"/>
                        <w:spacing w:val="-7"/>
                        <w:sz w:val="14"/>
                      </w:rPr>
                      <w:t> </w:t>
                    </w:r>
                    <w:r>
                      <w:rPr>
                        <w:rFonts w:ascii="Arial"/>
                        <w:color w:val="231F20"/>
                        <w:sz w:val="14"/>
                      </w:rPr>
                      <w:t>()</w:t>
                    </w:r>
                    <w:r>
                      <w:rPr>
                        <w:rFonts w:ascii="Arial"/>
                        <w:color w:val="231F20"/>
                        <w:spacing w:val="-7"/>
                        <w:sz w:val="14"/>
                      </w:rPr>
                      <w:t> </w:t>
                    </w:r>
                    <w:r>
                      <w:rPr>
                        <w:rFonts w:ascii="Arial"/>
                        <w:color w:val="231F20"/>
                        <w:sz w:val="14"/>
                      </w:rPr>
                      <w:t>:</w:t>
                    </w:r>
                    <w:r>
                      <w:rPr>
                        <w:rFonts w:ascii="Arial"/>
                        <w:color w:val="231F20"/>
                        <w:spacing w:val="-7"/>
                        <w:sz w:val="14"/>
                      </w:rPr>
                      <w:t> </w:t>
                    </w:r>
                    <w:r>
                      <w:rPr>
                        <w:rFonts w:ascii="Arial"/>
                        <w:color w:val="231F20"/>
                        <w:spacing w:val="-2"/>
                        <w:sz w:val="14"/>
                      </w:rPr>
                      <w:t>String</w:t>
                    </w:r>
                  </w:p>
                </w:txbxContent>
              </v:textbox>
              <w10:wrap type="none"/>
            </v:shape>
            <v:shape style="position:absolute;left:1429;top:-1738;width:2639;height:244" type="#_x0000_t202" id="docshape129" filled="false" stroked="false">
              <v:textbox inset="0,0,0,0">
                <w:txbxContent>
                  <w:p>
                    <w:pPr>
                      <w:spacing w:before="31"/>
                      <w:ind w:left="103" w:right="0" w:firstLine="0"/>
                      <w:jc w:val="left"/>
                      <w:rPr>
                        <w:rFonts w:ascii="Arial"/>
                        <w:b/>
                        <w:sz w:val="14"/>
                      </w:rPr>
                    </w:pPr>
                    <w:r>
                      <w:rPr>
                        <w:rFonts w:ascii="Arial"/>
                        <w:b/>
                        <w:color w:val="231F20"/>
                        <w:spacing w:val="-2"/>
                        <w:sz w:val="14"/>
                      </w:rPr>
                      <w:t>InvoiceUpdateResponder</w:t>
                    </w:r>
                  </w:p>
                </w:txbxContent>
              </v:textbox>
              <w10:wrap type="none"/>
            </v:shape>
            <v:shape style="position:absolute;left:1429;top:-4013;width:2316;height:618" type="#_x0000_t202" id="docshape130" filled="false" stroked="false">
              <v:textbox inset="0,0,0,0">
                <w:txbxContent>
                  <w:p>
                    <w:pPr>
                      <w:spacing w:before="30"/>
                      <w:ind w:left="56" w:right="0" w:firstLine="0"/>
                      <w:jc w:val="left"/>
                      <w:rPr>
                        <w:rFonts w:ascii="Arial"/>
                        <w:sz w:val="14"/>
                      </w:rPr>
                    </w:pPr>
                    <w:r>
                      <w:rPr>
                        <w:rFonts w:ascii="Arial"/>
                        <w:color w:val="231F20"/>
                        <w:sz w:val="14"/>
                      </w:rPr>
                      <w:t># </w:t>
                    </w:r>
                    <w:r>
                      <w:rPr>
                        <w:rFonts w:ascii="Arial"/>
                        <w:color w:val="231F20"/>
                        <w:spacing w:val="-2"/>
                        <w:sz w:val="14"/>
                      </w:rPr>
                      <w:t>execute(HttpServletRequest,</w:t>
                    </w:r>
                  </w:p>
                  <w:p>
                    <w:pPr>
                      <w:spacing w:line="249" w:lineRule="auto" w:before="7"/>
                      <w:ind w:left="56" w:right="210" w:firstLine="662"/>
                      <w:jc w:val="left"/>
                      <w:rPr>
                        <w:rFonts w:ascii="Arial"/>
                        <w:sz w:val="14"/>
                      </w:rPr>
                    </w:pPr>
                    <w:r>
                      <w:rPr>
                        <w:rFonts w:ascii="Arial"/>
                        <w:color w:val="231F20"/>
                        <w:spacing w:val="-2"/>
                        <w:sz w:val="14"/>
                      </w:rPr>
                      <w:t>HttpServletResponse)</w:t>
                    </w:r>
                    <w:r>
                      <w:rPr>
                        <w:rFonts w:ascii="Arial"/>
                        <w:color w:val="231F20"/>
                        <w:spacing w:val="40"/>
                        <w:sz w:val="14"/>
                      </w:rPr>
                      <w:t> </w:t>
                    </w:r>
                    <w:r>
                      <w:rPr>
                        <w:rFonts w:ascii="Arial"/>
                        <w:color w:val="231F20"/>
                        <w:sz w:val="14"/>
                      </w:rPr>
                      <w:t>#</w:t>
                    </w:r>
                    <w:r>
                      <w:rPr>
                        <w:rFonts w:ascii="Arial"/>
                        <w:color w:val="231F20"/>
                        <w:spacing w:val="-4"/>
                        <w:sz w:val="14"/>
                      </w:rPr>
                      <w:t> </w:t>
                    </w:r>
                    <w:r>
                      <w:rPr>
                        <w:rFonts w:ascii="Arial"/>
                        <w:color w:val="231F20"/>
                        <w:sz w:val="14"/>
                      </w:rPr>
                      <w:t>buildUpdate()</w:t>
                    </w:r>
                  </w:p>
                </w:txbxContent>
              </v:textbox>
              <w10:wrap type="none"/>
            </v:shape>
            <v:shape style="position:absolute;left:1429;top:-4266;width:2316;height:244" type="#_x0000_t202" id="docshape131" filled="false" stroked="false">
              <v:textbox inset="0,0,0,0">
                <w:txbxContent>
                  <w:p>
                    <w:pPr>
                      <w:spacing w:before="31"/>
                      <w:ind w:left="435" w:right="0" w:firstLine="0"/>
                      <w:jc w:val="left"/>
                      <w:rPr>
                        <w:rFonts w:ascii="Arial"/>
                        <w:b/>
                        <w:sz w:val="14"/>
                      </w:rPr>
                    </w:pPr>
                    <w:r>
                      <w:rPr>
                        <w:rFonts w:ascii="Arial"/>
                        <w:b/>
                        <w:color w:val="231F20"/>
                        <w:spacing w:val="-2"/>
                        <w:sz w:val="14"/>
                      </w:rPr>
                      <w:t>InvoiceUpdateServlet</w:t>
                    </w:r>
                  </w:p>
                </w:txbxContent>
              </v:textbox>
              <w10:wrap type="none"/>
            </v:shape>
            <w10:wrap type="none"/>
          </v:group>
        </w:pict>
      </w:r>
      <w:r>
        <w:rPr>
          <w:b/>
          <w:color w:val="231F20"/>
          <w:w w:val="90"/>
          <w:sz w:val="18"/>
        </w:rPr>
        <w:t>Figure</w:t>
      </w:r>
      <w:r>
        <w:rPr>
          <w:b/>
          <w:color w:val="231F20"/>
          <w:spacing w:val="13"/>
          <w:w w:val="105"/>
          <w:sz w:val="18"/>
        </w:rPr>
        <w:t> </w:t>
      </w:r>
      <w:r>
        <w:rPr>
          <w:b/>
          <w:color w:val="231F20"/>
          <w:spacing w:val="-5"/>
          <w:w w:val="105"/>
          <w:sz w:val="18"/>
        </w:rPr>
        <w:t>2.2</w:t>
      </w:r>
      <w:r>
        <w:rPr>
          <w:b/>
          <w:color w:val="231F20"/>
          <w:sz w:val="18"/>
        </w:rPr>
        <w:tab/>
      </w:r>
      <w:r>
        <w:rPr>
          <w:rFonts w:ascii="Book Antiqua"/>
          <w:i/>
          <w:color w:val="231F20"/>
          <w:w w:val="105"/>
          <w:sz w:val="18"/>
        </w:rPr>
        <w:t>Invoice</w:t>
      </w:r>
      <w:r>
        <w:rPr>
          <w:rFonts w:ascii="Book Antiqua"/>
          <w:i/>
          <w:color w:val="231F20"/>
          <w:spacing w:val="15"/>
          <w:w w:val="105"/>
          <w:sz w:val="18"/>
        </w:rPr>
        <w:t> </w:t>
      </w:r>
      <w:r>
        <w:rPr>
          <w:rFonts w:ascii="Book Antiqua"/>
          <w:i/>
          <w:color w:val="231F20"/>
          <w:w w:val="105"/>
          <w:sz w:val="18"/>
        </w:rPr>
        <w:t>update</w:t>
      </w:r>
      <w:r>
        <w:rPr>
          <w:rFonts w:ascii="Book Antiqua"/>
          <w:i/>
          <w:color w:val="231F20"/>
          <w:spacing w:val="15"/>
          <w:w w:val="105"/>
          <w:sz w:val="18"/>
        </w:rPr>
        <w:t> </w:t>
      </w:r>
      <w:r>
        <w:rPr>
          <w:rFonts w:ascii="Book Antiqua"/>
          <w:i/>
          <w:color w:val="231F20"/>
          <w:w w:val="105"/>
          <w:sz w:val="18"/>
        </w:rPr>
        <w:t>classes</w:t>
      </w:r>
      <w:r>
        <w:rPr>
          <w:rFonts w:ascii="Book Antiqua"/>
          <w:i/>
          <w:color w:val="231F20"/>
          <w:spacing w:val="15"/>
          <w:w w:val="105"/>
          <w:sz w:val="18"/>
        </w:rPr>
        <w:t> </w:t>
      </w:r>
      <w:r>
        <w:rPr>
          <w:rFonts w:ascii="Book Antiqua"/>
          <w:i/>
          <w:color w:val="231F20"/>
          <w:w w:val="105"/>
          <w:sz w:val="18"/>
        </w:rPr>
        <w:t>with</w:t>
      </w:r>
      <w:r>
        <w:rPr>
          <w:rFonts w:ascii="Book Antiqua"/>
          <w:i/>
          <w:color w:val="231F20"/>
          <w:spacing w:val="15"/>
          <w:w w:val="105"/>
          <w:sz w:val="18"/>
        </w:rPr>
        <w:t> </w:t>
      </w:r>
      <w:r>
        <w:rPr>
          <w:rFonts w:ascii="Book Antiqua"/>
          <w:i/>
          <w:color w:val="231F20"/>
          <w:w w:val="105"/>
          <w:sz w:val="18"/>
        </w:rPr>
        <w:t>dependencies</w:t>
      </w:r>
      <w:r>
        <w:rPr>
          <w:rFonts w:ascii="Book Antiqua"/>
          <w:i/>
          <w:color w:val="231F20"/>
          <w:spacing w:val="15"/>
          <w:w w:val="105"/>
          <w:sz w:val="18"/>
        </w:rPr>
        <w:t> </w:t>
      </w:r>
      <w:r>
        <w:rPr>
          <w:rFonts w:ascii="Book Antiqua"/>
          <w:i/>
          <w:color w:val="231F20"/>
          <w:spacing w:val="-2"/>
          <w:w w:val="105"/>
          <w:sz w:val="18"/>
        </w:rPr>
        <w:t>broken.</w:t>
      </w:r>
    </w:p>
    <w:p>
      <w:pPr>
        <w:pStyle w:val="BodyText"/>
        <w:spacing w:before="8"/>
        <w:rPr>
          <w:rFonts w:ascii="Book Antiqua"/>
          <w:i/>
          <w:sz w:val="17"/>
        </w:rPr>
      </w:pPr>
    </w:p>
    <w:p>
      <w:pPr>
        <w:pStyle w:val="BodyText"/>
        <w:spacing w:line="264" w:lineRule="auto"/>
        <w:ind w:left="100" w:right="114" w:firstLine="240"/>
        <w:jc w:val="both"/>
      </w:pPr>
      <w:r>
        <w:rPr>
          <w:color w:val="231F20"/>
        </w:rPr>
        <w:t>Is this safe to do these refactorings without tests? It can be. These refactor- ings are named </w:t>
      </w:r>
      <w:r>
        <w:rPr>
          <w:rFonts w:ascii="Book Antiqua"/>
          <w:i/>
          <w:color w:val="231F20"/>
        </w:rPr>
        <w:t>Primitivize Parameter (385) </w:t>
      </w:r>
      <w:r>
        <w:rPr>
          <w:color w:val="231F20"/>
        </w:rPr>
        <w:t>and </w:t>
      </w:r>
      <w:r>
        <w:rPr>
          <w:rFonts w:ascii="Book Antiqua"/>
          <w:i/>
          <w:color w:val="231F20"/>
        </w:rPr>
        <w:t>Extract Interface (362)</w:t>
      </w:r>
      <w:r>
        <w:rPr>
          <w:color w:val="231F20"/>
        </w:rPr>
        <w:t>, respec- tively. They are described in the dependency breaking techniques catalog at the end of the book. When we break dependencies, we can often write tests that make more invasive changes safer. The trick is to do these initial refactorings very conservatively.</w:t>
      </w:r>
    </w:p>
    <w:p>
      <w:pPr>
        <w:pStyle w:val="BodyText"/>
        <w:spacing w:line="266" w:lineRule="auto" w:before="1"/>
        <w:ind w:left="100" w:right="114" w:firstLine="240"/>
        <w:jc w:val="both"/>
      </w:pPr>
      <w:r>
        <w:rPr>
          <w:color w:val="231F20"/>
        </w:rPr>
        <w:t>Being conservative is the right thing to do when we can possibly </w:t>
      </w:r>
      <w:r>
        <w:rPr>
          <w:color w:val="231F20"/>
        </w:rPr>
        <w:t>introduce errors, but sometimes when we break dependencies to cover code, it doesn’t turn out as nicely as what we did in the previous example. We might introduce parameters to methods that aren’t strictly needed in production code, or we might break apart classes in odd ways just to be able to get tests in place. When we do that, we might end up making the code look a little poorer in that area. If we</w:t>
      </w:r>
      <w:r>
        <w:rPr>
          <w:color w:val="231F20"/>
          <w:spacing w:val="19"/>
        </w:rPr>
        <w:t> </w:t>
      </w:r>
      <w:r>
        <w:rPr>
          <w:color w:val="231F20"/>
        </w:rPr>
        <w:t>were</w:t>
      </w:r>
      <w:r>
        <w:rPr>
          <w:color w:val="231F20"/>
          <w:spacing w:val="19"/>
        </w:rPr>
        <w:t> </w:t>
      </w:r>
      <w:r>
        <w:rPr>
          <w:color w:val="231F20"/>
        </w:rPr>
        <w:t>being</w:t>
      </w:r>
      <w:r>
        <w:rPr>
          <w:color w:val="231F20"/>
          <w:spacing w:val="20"/>
        </w:rPr>
        <w:t> </w:t>
      </w:r>
      <w:r>
        <w:rPr>
          <w:color w:val="231F20"/>
        </w:rPr>
        <w:t>less</w:t>
      </w:r>
      <w:r>
        <w:rPr>
          <w:color w:val="231F20"/>
          <w:spacing w:val="19"/>
        </w:rPr>
        <w:t> </w:t>
      </w:r>
      <w:r>
        <w:rPr>
          <w:color w:val="231F20"/>
        </w:rPr>
        <w:t>conservative,</w:t>
      </w:r>
      <w:r>
        <w:rPr>
          <w:color w:val="231F20"/>
          <w:spacing w:val="19"/>
        </w:rPr>
        <w:t> </w:t>
      </w:r>
      <w:r>
        <w:rPr>
          <w:color w:val="231F20"/>
        </w:rPr>
        <w:t>we’d</w:t>
      </w:r>
      <w:r>
        <w:rPr>
          <w:color w:val="231F20"/>
          <w:spacing w:val="20"/>
        </w:rPr>
        <w:t> </w:t>
      </w:r>
      <w:r>
        <w:rPr>
          <w:color w:val="231F20"/>
        </w:rPr>
        <w:t>just</w:t>
      </w:r>
      <w:r>
        <w:rPr>
          <w:color w:val="231F20"/>
          <w:spacing w:val="19"/>
        </w:rPr>
        <w:t> </w:t>
      </w:r>
      <w:r>
        <w:rPr>
          <w:color w:val="231F20"/>
        </w:rPr>
        <w:t>fix</w:t>
      </w:r>
      <w:r>
        <w:rPr>
          <w:color w:val="231F20"/>
          <w:spacing w:val="19"/>
        </w:rPr>
        <w:t> </w:t>
      </w:r>
      <w:r>
        <w:rPr>
          <w:color w:val="231F20"/>
        </w:rPr>
        <w:t>it</w:t>
      </w:r>
      <w:r>
        <w:rPr>
          <w:color w:val="231F20"/>
          <w:spacing w:val="20"/>
        </w:rPr>
        <w:t> </w:t>
      </w:r>
      <w:r>
        <w:rPr>
          <w:color w:val="231F20"/>
        </w:rPr>
        <w:t>immediately.</w:t>
      </w:r>
      <w:r>
        <w:rPr>
          <w:color w:val="231F20"/>
          <w:spacing w:val="19"/>
        </w:rPr>
        <w:t> </w:t>
      </w:r>
      <w:r>
        <w:rPr>
          <w:color w:val="231F20"/>
        </w:rPr>
        <w:t>We</w:t>
      </w:r>
      <w:r>
        <w:rPr>
          <w:color w:val="231F20"/>
          <w:spacing w:val="19"/>
        </w:rPr>
        <w:t> </w:t>
      </w:r>
      <w:r>
        <w:rPr>
          <w:color w:val="231F20"/>
        </w:rPr>
        <w:t>can</w:t>
      </w:r>
      <w:r>
        <w:rPr>
          <w:color w:val="231F20"/>
          <w:spacing w:val="20"/>
        </w:rPr>
        <w:t> </w:t>
      </w:r>
      <w:r>
        <w:rPr>
          <w:color w:val="231F20"/>
        </w:rPr>
        <w:t>do</w:t>
      </w:r>
      <w:r>
        <w:rPr>
          <w:color w:val="231F20"/>
          <w:spacing w:val="19"/>
        </w:rPr>
        <w:t> </w:t>
      </w:r>
      <w:r>
        <w:rPr>
          <w:color w:val="231F20"/>
          <w:spacing w:val="-2"/>
        </w:rPr>
        <w:t>that,</w:t>
      </w:r>
    </w:p>
    <w:p>
      <w:pPr>
        <w:spacing w:after="0" w:line="266" w:lineRule="auto"/>
        <w:jc w:val="both"/>
        <w:sectPr>
          <w:pgSz w:w="7880" w:h="11400"/>
          <w:pgMar w:top="480" w:bottom="280" w:left="560" w:right="260"/>
        </w:sectPr>
      </w:pPr>
    </w:p>
    <w:p>
      <w:pPr>
        <w:pStyle w:val="BodyText"/>
        <w:spacing w:line="266" w:lineRule="auto" w:before="79"/>
        <w:ind w:left="112"/>
      </w:pPr>
      <w:r>
        <w:rPr/>
        <w:pict>
          <v:shape style="position:absolute;margin-left:16.6pt;margin-top:32.784981pt;width:342.05pt;height:93pt;mso-position-horizontal-relative:page;mso-position-vertical-relative:paragraph;z-index:-15696896;mso-wrap-distance-left:0;mso-wrap-distance-right:0" type="#_x0000_t202" id="docshape132" filled="true" fillcolor="#e6e7e8" stroked="false">
            <v:textbox inset="0,0,0,0">
              <w:txbxContent>
                <w:p>
                  <w:pPr>
                    <w:spacing w:line="249" w:lineRule="auto" w:before="69"/>
                    <w:ind w:left="120" w:right="104" w:firstLine="0"/>
                    <w:jc w:val="both"/>
                    <w:rPr>
                      <w:color w:val="000000"/>
                      <w:sz w:val="18"/>
                    </w:rPr>
                  </w:pPr>
                  <w:r>
                    <w:rPr>
                      <w:color w:val="231F20"/>
                      <w:sz w:val="18"/>
                    </w:rPr>
                    <w:t>When you break dependencies in legacy code, you often have to suspend your sense</w:t>
                  </w:r>
                  <w:r>
                    <w:rPr>
                      <w:color w:val="231F20"/>
                      <w:spacing w:val="40"/>
                      <w:sz w:val="18"/>
                    </w:rPr>
                    <w:t> </w:t>
                  </w:r>
                  <w:r>
                    <w:rPr>
                      <w:color w:val="231F20"/>
                      <w:sz w:val="18"/>
                    </w:rPr>
                    <w:t>of aesthetics a bit. Some dependencies break cleanly; others end up looking less than</w:t>
                  </w:r>
                  <w:r>
                    <w:rPr>
                      <w:color w:val="231F20"/>
                      <w:spacing w:val="40"/>
                      <w:sz w:val="18"/>
                    </w:rPr>
                    <w:t> </w:t>
                  </w:r>
                  <w:r>
                    <w:rPr>
                      <w:color w:val="231F20"/>
                      <w:sz w:val="18"/>
                    </w:rPr>
                    <w:t>ideal from a design point of view. They are like the incision points in surgery: </w:t>
                  </w:r>
                  <w:r>
                    <w:rPr>
                      <w:color w:val="231F20"/>
                      <w:sz w:val="18"/>
                    </w:rPr>
                    <w:t>There</w:t>
                  </w:r>
                  <w:r>
                    <w:rPr>
                      <w:color w:val="231F20"/>
                      <w:spacing w:val="40"/>
                      <w:sz w:val="18"/>
                    </w:rPr>
                    <w:t> </w:t>
                  </w:r>
                  <w:r>
                    <w:rPr>
                      <w:color w:val="231F20"/>
                      <w:sz w:val="18"/>
                    </w:rPr>
                    <w:t>might be a scar left in your code after your work, but everything beneath it can get</w:t>
                  </w:r>
                  <w:r>
                    <w:rPr>
                      <w:color w:val="231F20"/>
                      <w:spacing w:val="40"/>
                      <w:sz w:val="18"/>
                    </w:rPr>
                    <w:t> </w:t>
                  </w:r>
                  <w:r>
                    <w:rPr>
                      <w:color w:val="231F20"/>
                      <w:spacing w:val="-2"/>
                      <w:sz w:val="18"/>
                    </w:rPr>
                    <w:t>better.</w:t>
                  </w:r>
                </w:p>
                <w:p>
                  <w:pPr>
                    <w:spacing w:line="249" w:lineRule="auto" w:before="162"/>
                    <w:ind w:left="120" w:right="105" w:firstLine="0"/>
                    <w:jc w:val="both"/>
                    <w:rPr>
                      <w:color w:val="000000"/>
                      <w:sz w:val="18"/>
                    </w:rPr>
                  </w:pPr>
                  <w:r>
                    <w:rPr>
                      <w:color w:val="231F20"/>
                      <w:sz w:val="18"/>
                    </w:rPr>
                    <w:t>If later you can cover code around the point where you broke the dependencies, </w:t>
                  </w:r>
                  <w:r>
                    <w:rPr>
                      <w:color w:val="231F20"/>
                      <w:sz w:val="18"/>
                    </w:rPr>
                    <w:t>you</w:t>
                  </w:r>
                  <w:r>
                    <w:rPr>
                      <w:color w:val="231F20"/>
                      <w:spacing w:val="40"/>
                      <w:sz w:val="18"/>
                    </w:rPr>
                    <w:t> </w:t>
                  </w:r>
                  <w:r>
                    <w:rPr>
                      <w:color w:val="231F20"/>
                      <w:sz w:val="18"/>
                    </w:rPr>
                    <w:t>can heal that scar, too.</w:t>
                  </w:r>
                </w:p>
              </w:txbxContent>
            </v:textbox>
            <v:fill type="solid"/>
            <w10:wrap type="topAndBottom"/>
          </v:shape>
        </w:pict>
      </w:r>
      <w:r>
        <w:rPr/>
        <w:pict>
          <v:group style="position:absolute;margin-left:-.5pt;margin-top:68.299004pt;width:5.1pt;height:47pt;mso-position-horizontal-relative:page;mso-position-vertical-relative:page;z-index:15761408" id="docshapegroup133" coordorigin="-10,1366" coordsize="102,940">
            <v:rect style="position:absolute;left:0;top:1375;width:82;height:920" id="docshape134" filled="true" fillcolor="#231f20" stroked="false">
              <v:fill type="solid"/>
            </v:rect>
            <v:shape style="position:absolute;left:0;top:1375;width:82;height:920" id="docshape135" coordorigin="0,1376" coordsize="82,920" path="m0,1376l82,1376,82,2296,0,2296e" filled="false" stroked="true" strokeweight="1pt" strokecolor="#231f20">
              <v:path arrowok="t"/>
              <v:stroke dashstyle="solid"/>
            </v:shape>
            <w10:wrap type="none"/>
          </v:group>
        </w:pict>
      </w:r>
      <w:bookmarkStart w:name="The Legacy Code Change Algorithm" w:id="44"/>
      <w:bookmarkEnd w:id="44"/>
      <w:r>
        <w:rPr/>
      </w:r>
      <w:bookmarkStart w:name="_bookmark31" w:id="45"/>
      <w:bookmarkEnd w:id="45"/>
      <w:r>
        <w:rPr/>
      </w:r>
      <w:bookmarkStart w:name="_bookmark32" w:id="46"/>
      <w:bookmarkEnd w:id="46"/>
      <w:r>
        <w:rPr/>
      </w:r>
      <w:r>
        <w:rPr>
          <w:color w:val="231F20"/>
        </w:rPr>
        <w:t>but it depends upon how much risk is involved. When errors are a big deal, </w:t>
      </w:r>
      <w:r>
        <w:rPr>
          <w:color w:val="231F20"/>
        </w:rPr>
        <w:t>and they usually are, it pays to be conservative.</w:t>
      </w:r>
    </w:p>
    <w:p>
      <w:pPr>
        <w:pStyle w:val="BodyText"/>
      </w:pPr>
    </w:p>
    <w:p>
      <w:pPr>
        <w:pStyle w:val="BodyText"/>
        <w:spacing w:before="7"/>
        <w:rPr>
          <w:sz w:val="21"/>
        </w:rPr>
      </w:pPr>
      <w:r>
        <w:rPr/>
        <w:pict>
          <v:group style="position:absolute;margin-left:18.437pt;margin-top:13.860367pt;width:340.2pt;height:3.1pt;mso-position-horizontal-relative:page;mso-position-vertical-relative:paragraph;z-index:-15696384;mso-wrap-distance-left:0;mso-wrap-distance-right:0" id="docshapegroup136" coordorigin="369,277" coordsize="6804,62">
            <v:rect style="position:absolute;left:368;top:277;width:6804;height:10" id="docshape137" filled="true" fillcolor="#231f20" stroked="false">
              <v:fill type="solid"/>
            </v:rect>
            <v:line style="position:absolute" from="369,309" to="1829,309" stroked="true" strokeweight="3pt" strokecolor="#231f20">
              <v:stroke dashstyle="solid"/>
            </v:line>
            <w10:wrap type="topAndBottom"/>
          </v:group>
        </w:pict>
      </w:r>
    </w:p>
    <w:p>
      <w:pPr>
        <w:pStyle w:val="Heading4"/>
      </w:pPr>
      <w:hyperlink w:history="true" w:anchor="_bookmark0">
        <w:r>
          <w:rPr>
            <w:color w:val="231F20"/>
          </w:rPr>
          <w:t>The</w:t>
        </w:r>
        <w:r>
          <w:rPr>
            <w:color w:val="231F20"/>
            <w:spacing w:val="-6"/>
          </w:rPr>
          <w:t> </w:t>
        </w:r>
        <w:r>
          <w:rPr>
            <w:color w:val="231F20"/>
          </w:rPr>
          <w:t>Legacy</w:t>
        </w:r>
        <w:r>
          <w:rPr>
            <w:color w:val="231F20"/>
            <w:spacing w:val="-6"/>
          </w:rPr>
          <w:t> </w:t>
        </w:r>
        <w:r>
          <w:rPr>
            <w:color w:val="231F20"/>
          </w:rPr>
          <w:t>Code</w:t>
        </w:r>
        <w:r>
          <w:rPr>
            <w:color w:val="231F20"/>
            <w:spacing w:val="-6"/>
          </w:rPr>
          <w:t> </w:t>
        </w:r>
        <w:r>
          <w:rPr>
            <w:color w:val="231F20"/>
          </w:rPr>
          <w:t>Change</w:t>
        </w:r>
        <w:r>
          <w:rPr>
            <w:color w:val="231F20"/>
            <w:spacing w:val="-5"/>
          </w:rPr>
          <w:t> </w:t>
        </w:r>
        <w:r>
          <w:rPr>
            <w:color w:val="231F20"/>
            <w:spacing w:val="-2"/>
          </w:rPr>
          <w:t>Algorithm</w:t>
        </w:r>
      </w:hyperlink>
    </w:p>
    <w:p>
      <w:pPr>
        <w:pStyle w:val="BodyText"/>
        <w:spacing w:line="266" w:lineRule="auto" w:before="194"/>
        <w:ind w:left="112" w:right="113"/>
        <w:jc w:val="both"/>
      </w:pPr>
      <w:r>
        <w:rPr>
          <w:color w:val="231F20"/>
        </w:rPr>
        <w:t>When you have to make a change in a legacy code base, here is an algorithm</w:t>
      </w:r>
      <w:r>
        <w:rPr>
          <w:color w:val="231F20"/>
          <w:spacing w:val="80"/>
        </w:rPr>
        <w:t> </w:t>
      </w:r>
      <w:r>
        <w:rPr>
          <w:color w:val="231F20"/>
        </w:rPr>
        <w:t>you can use.</w:t>
      </w:r>
    </w:p>
    <w:p>
      <w:pPr>
        <w:pStyle w:val="ListParagraph"/>
        <w:numPr>
          <w:ilvl w:val="0"/>
          <w:numId w:val="5"/>
        </w:numPr>
        <w:tabs>
          <w:tab w:pos="695" w:val="left" w:leader="none"/>
        </w:tabs>
        <w:spacing w:line="240" w:lineRule="auto" w:before="60" w:after="0"/>
        <w:ind w:left="694" w:right="0" w:hanging="223"/>
        <w:jc w:val="left"/>
        <w:rPr>
          <w:sz w:val="20"/>
        </w:rPr>
      </w:pPr>
      <w:r>
        <w:rPr>
          <w:color w:val="231F20"/>
          <w:sz w:val="20"/>
        </w:rPr>
        <w:t>Identify</w:t>
      </w:r>
      <w:r>
        <w:rPr>
          <w:color w:val="231F20"/>
          <w:spacing w:val="4"/>
          <w:sz w:val="20"/>
        </w:rPr>
        <w:t> </w:t>
      </w:r>
      <w:r>
        <w:rPr>
          <w:color w:val="231F20"/>
          <w:sz w:val="20"/>
        </w:rPr>
        <w:t>change</w:t>
      </w:r>
      <w:r>
        <w:rPr>
          <w:color w:val="231F20"/>
          <w:spacing w:val="5"/>
          <w:sz w:val="20"/>
        </w:rPr>
        <w:t> </w:t>
      </w:r>
      <w:r>
        <w:rPr>
          <w:color w:val="231F20"/>
          <w:spacing w:val="-2"/>
          <w:sz w:val="20"/>
        </w:rPr>
        <w:t>points.</w:t>
      </w:r>
    </w:p>
    <w:p>
      <w:pPr>
        <w:pStyle w:val="ListParagraph"/>
        <w:numPr>
          <w:ilvl w:val="0"/>
          <w:numId w:val="5"/>
        </w:numPr>
        <w:tabs>
          <w:tab w:pos="695" w:val="left" w:leader="none"/>
        </w:tabs>
        <w:spacing w:line="240" w:lineRule="auto" w:before="125" w:after="0"/>
        <w:ind w:left="694" w:right="0" w:hanging="223"/>
        <w:jc w:val="left"/>
        <w:rPr>
          <w:sz w:val="20"/>
        </w:rPr>
      </w:pPr>
      <w:r>
        <w:rPr>
          <w:color w:val="231F20"/>
          <w:sz w:val="20"/>
        </w:rPr>
        <w:t>Find</w:t>
      </w:r>
      <w:r>
        <w:rPr>
          <w:color w:val="231F20"/>
          <w:spacing w:val="3"/>
          <w:sz w:val="20"/>
        </w:rPr>
        <w:t> </w:t>
      </w:r>
      <w:r>
        <w:rPr>
          <w:color w:val="231F20"/>
          <w:sz w:val="20"/>
        </w:rPr>
        <w:t>test</w:t>
      </w:r>
      <w:r>
        <w:rPr>
          <w:color w:val="231F20"/>
          <w:spacing w:val="3"/>
          <w:sz w:val="20"/>
        </w:rPr>
        <w:t> </w:t>
      </w:r>
      <w:r>
        <w:rPr>
          <w:color w:val="231F20"/>
          <w:spacing w:val="-2"/>
          <w:sz w:val="20"/>
        </w:rPr>
        <w:t>points.</w:t>
      </w:r>
    </w:p>
    <w:p>
      <w:pPr>
        <w:pStyle w:val="ListParagraph"/>
        <w:numPr>
          <w:ilvl w:val="0"/>
          <w:numId w:val="5"/>
        </w:numPr>
        <w:tabs>
          <w:tab w:pos="695" w:val="left" w:leader="none"/>
        </w:tabs>
        <w:spacing w:line="240" w:lineRule="auto" w:before="126" w:after="0"/>
        <w:ind w:left="694" w:right="0" w:hanging="223"/>
        <w:jc w:val="left"/>
        <w:rPr>
          <w:sz w:val="20"/>
        </w:rPr>
      </w:pPr>
      <w:r>
        <w:rPr>
          <w:color w:val="231F20"/>
          <w:sz w:val="20"/>
        </w:rPr>
        <w:t>Break </w:t>
      </w:r>
      <w:r>
        <w:rPr>
          <w:color w:val="231F20"/>
          <w:spacing w:val="-2"/>
          <w:sz w:val="20"/>
        </w:rPr>
        <w:t>dependencies.</w:t>
      </w:r>
    </w:p>
    <w:p>
      <w:pPr>
        <w:pStyle w:val="ListParagraph"/>
        <w:numPr>
          <w:ilvl w:val="0"/>
          <w:numId w:val="5"/>
        </w:numPr>
        <w:tabs>
          <w:tab w:pos="695" w:val="left" w:leader="none"/>
        </w:tabs>
        <w:spacing w:line="240" w:lineRule="auto" w:before="125" w:after="0"/>
        <w:ind w:left="694" w:right="0" w:hanging="223"/>
        <w:jc w:val="left"/>
        <w:rPr>
          <w:sz w:val="20"/>
        </w:rPr>
      </w:pPr>
      <w:r>
        <w:rPr>
          <w:color w:val="231F20"/>
          <w:sz w:val="20"/>
        </w:rPr>
        <w:t>Write </w:t>
      </w:r>
      <w:r>
        <w:rPr>
          <w:color w:val="231F20"/>
          <w:spacing w:val="-2"/>
          <w:sz w:val="20"/>
        </w:rPr>
        <w:t>tests.</w:t>
      </w:r>
    </w:p>
    <w:p>
      <w:pPr>
        <w:pStyle w:val="ListParagraph"/>
        <w:numPr>
          <w:ilvl w:val="0"/>
          <w:numId w:val="5"/>
        </w:numPr>
        <w:tabs>
          <w:tab w:pos="695" w:val="left" w:leader="none"/>
        </w:tabs>
        <w:spacing w:line="240" w:lineRule="auto" w:before="126" w:after="0"/>
        <w:ind w:left="694" w:right="0" w:hanging="223"/>
        <w:jc w:val="both"/>
        <w:rPr>
          <w:sz w:val="20"/>
        </w:rPr>
      </w:pPr>
      <w:r>
        <w:rPr>
          <w:color w:val="231F20"/>
          <w:sz w:val="20"/>
        </w:rPr>
        <w:t>Make</w:t>
      </w:r>
      <w:r>
        <w:rPr>
          <w:color w:val="231F20"/>
          <w:spacing w:val="17"/>
          <w:sz w:val="20"/>
        </w:rPr>
        <w:t> </w:t>
      </w:r>
      <w:r>
        <w:rPr>
          <w:color w:val="231F20"/>
          <w:sz w:val="20"/>
        </w:rPr>
        <w:t>changes</w:t>
      </w:r>
      <w:r>
        <w:rPr>
          <w:color w:val="231F20"/>
          <w:spacing w:val="17"/>
          <w:sz w:val="20"/>
        </w:rPr>
        <w:t> </w:t>
      </w:r>
      <w:r>
        <w:rPr>
          <w:color w:val="231F20"/>
          <w:sz w:val="20"/>
        </w:rPr>
        <w:t>and</w:t>
      </w:r>
      <w:r>
        <w:rPr>
          <w:color w:val="231F20"/>
          <w:spacing w:val="17"/>
          <w:sz w:val="20"/>
        </w:rPr>
        <w:t> </w:t>
      </w:r>
      <w:r>
        <w:rPr>
          <w:color w:val="231F20"/>
          <w:spacing w:val="-2"/>
          <w:sz w:val="20"/>
        </w:rPr>
        <w:t>refactor.</w:t>
      </w:r>
    </w:p>
    <w:p>
      <w:pPr>
        <w:pStyle w:val="BodyText"/>
        <w:spacing w:line="266" w:lineRule="auto" w:before="126"/>
        <w:ind w:left="112" w:right="112" w:firstLine="240"/>
        <w:jc w:val="both"/>
      </w:pPr>
      <w:r>
        <w:rPr>
          <w:color w:val="231F20"/>
        </w:rPr>
        <w:t>The day-to-day goal in legacy code is to make changes, but not just any changes. We want to make functional changes that deliver value while </w:t>
      </w:r>
      <w:r>
        <w:rPr>
          <w:color w:val="231F20"/>
        </w:rPr>
        <w:t>bringing more of the system under test. At the end of each programming episode, we should be able to point not only to code that provides some new feature, but</w:t>
      </w:r>
      <w:r>
        <w:rPr>
          <w:color w:val="231F20"/>
          <w:spacing w:val="40"/>
        </w:rPr>
        <w:t> </w:t>
      </w:r>
      <w:r>
        <w:rPr>
          <w:color w:val="231F20"/>
        </w:rPr>
        <w:t>also its tests. Over time, tested areas of the code base surface like islands rising out of the ocean. Work in these islands becomes much easier. Over time, the islands become large landmasses. Eventually, you’ll be able to work in conti- nents of test-covered code.</w:t>
      </w:r>
    </w:p>
    <w:p>
      <w:pPr>
        <w:pStyle w:val="BodyText"/>
        <w:spacing w:line="232" w:lineRule="exact"/>
        <w:ind w:left="352"/>
        <w:jc w:val="both"/>
      </w:pPr>
      <w:r>
        <w:rPr>
          <w:color w:val="231F20"/>
        </w:rPr>
        <w:t>Let’s</w:t>
      </w:r>
      <w:r>
        <w:rPr>
          <w:color w:val="231F20"/>
          <w:spacing w:val="8"/>
        </w:rPr>
        <w:t> </w:t>
      </w:r>
      <w:r>
        <w:rPr>
          <w:color w:val="231F20"/>
        </w:rPr>
        <w:t>look</w:t>
      </w:r>
      <w:r>
        <w:rPr>
          <w:color w:val="231F20"/>
          <w:spacing w:val="9"/>
        </w:rPr>
        <w:t> </w:t>
      </w:r>
      <w:r>
        <w:rPr>
          <w:color w:val="231F20"/>
        </w:rPr>
        <w:t>at</w:t>
      </w:r>
      <w:r>
        <w:rPr>
          <w:color w:val="231F20"/>
          <w:spacing w:val="9"/>
        </w:rPr>
        <w:t> </w:t>
      </w:r>
      <w:r>
        <w:rPr>
          <w:color w:val="231F20"/>
        </w:rPr>
        <w:t>each</w:t>
      </w:r>
      <w:r>
        <w:rPr>
          <w:color w:val="231F20"/>
          <w:spacing w:val="9"/>
        </w:rPr>
        <w:t> </w:t>
      </w:r>
      <w:r>
        <w:rPr>
          <w:color w:val="231F20"/>
        </w:rPr>
        <w:t>of</w:t>
      </w:r>
      <w:r>
        <w:rPr>
          <w:color w:val="231F20"/>
          <w:spacing w:val="8"/>
        </w:rPr>
        <w:t> </w:t>
      </w:r>
      <w:r>
        <w:rPr>
          <w:color w:val="231F20"/>
        </w:rPr>
        <w:t>these</w:t>
      </w:r>
      <w:r>
        <w:rPr>
          <w:color w:val="231F20"/>
          <w:spacing w:val="9"/>
        </w:rPr>
        <w:t> </w:t>
      </w:r>
      <w:r>
        <w:rPr>
          <w:color w:val="231F20"/>
        </w:rPr>
        <w:t>steps</w:t>
      </w:r>
      <w:r>
        <w:rPr>
          <w:color w:val="231F20"/>
          <w:spacing w:val="9"/>
        </w:rPr>
        <w:t> </w:t>
      </w:r>
      <w:r>
        <w:rPr>
          <w:color w:val="231F20"/>
        </w:rPr>
        <w:t>and</w:t>
      </w:r>
      <w:r>
        <w:rPr>
          <w:color w:val="231F20"/>
          <w:spacing w:val="9"/>
        </w:rPr>
        <w:t> </w:t>
      </w:r>
      <w:r>
        <w:rPr>
          <w:color w:val="231F20"/>
        </w:rPr>
        <w:t>how</w:t>
      </w:r>
      <w:r>
        <w:rPr>
          <w:color w:val="231F20"/>
          <w:spacing w:val="9"/>
        </w:rPr>
        <w:t> </w:t>
      </w:r>
      <w:r>
        <w:rPr>
          <w:color w:val="231F20"/>
        </w:rPr>
        <w:t>his</w:t>
      </w:r>
      <w:r>
        <w:rPr>
          <w:color w:val="231F20"/>
          <w:spacing w:val="8"/>
        </w:rPr>
        <w:t> </w:t>
      </w:r>
      <w:r>
        <w:rPr>
          <w:color w:val="231F20"/>
        </w:rPr>
        <w:t>book</w:t>
      </w:r>
      <w:r>
        <w:rPr>
          <w:color w:val="231F20"/>
          <w:spacing w:val="9"/>
        </w:rPr>
        <w:t> </w:t>
      </w:r>
      <w:r>
        <w:rPr>
          <w:color w:val="231F20"/>
        </w:rPr>
        <w:t>will</w:t>
      </w:r>
      <w:r>
        <w:rPr>
          <w:color w:val="231F20"/>
          <w:spacing w:val="9"/>
        </w:rPr>
        <w:t> </w:t>
      </w:r>
      <w:r>
        <w:rPr>
          <w:color w:val="231F20"/>
        </w:rPr>
        <w:t>help</w:t>
      </w:r>
      <w:r>
        <w:rPr>
          <w:color w:val="231F20"/>
          <w:spacing w:val="9"/>
        </w:rPr>
        <w:t> </w:t>
      </w:r>
      <w:r>
        <w:rPr>
          <w:color w:val="231F20"/>
        </w:rPr>
        <w:t>you</w:t>
      </w:r>
      <w:r>
        <w:rPr>
          <w:color w:val="231F20"/>
          <w:spacing w:val="9"/>
        </w:rPr>
        <w:t> </w:t>
      </w:r>
      <w:r>
        <w:rPr>
          <w:color w:val="231F20"/>
        </w:rPr>
        <w:t>with</w:t>
      </w:r>
      <w:r>
        <w:rPr>
          <w:color w:val="231F20"/>
          <w:spacing w:val="8"/>
        </w:rPr>
        <w:t> </w:t>
      </w:r>
      <w:r>
        <w:rPr>
          <w:color w:val="231F20"/>
          <w:spacing w:val="-2"/>
        </w:rPr>
        <w:t>them.</w:t>
      </w:r>
    </w:p>
    <w:p>
      <w:pPr>
        <w:pStyle w:val="BodyText"/>
        <w:spacing w:before="5"/>
        <w:rPr>
          <w:sz w:val="28"/>
        </w:rPr>
      </w:pPr>
    </w:p>
    <w:p>
      <w:pPr>
        <w:pStyle w:val="Heading5"/>
        <w:jc w:val="both"/>
      </w:pPr>
      <w:r>
        <w:rPr>
          <w:color w:val="231F20"/>
          <w:spacing w:val="-4"/>
        </w:rPr>
        <w:t>Identify</w:t>
      </w:r>
      <w:r>
        <w:rPr>
          <w:color w:val="231F20"/>
          <w:spacing w:val="-6"/>
        </w:rPr>
        <w:t> </w:t>
      </w:r>
      <w:r>
        <w:rPr>
          <w:color w:val="231F20"/>
          <w:spacing w:val="-4"/>
        </w:rPr>
        <w:t>Change</w:t>
      </w:r>
      <w:r>
        <w:rPr>
          <w:color w:val="231F20"/>
          <w:spacing w:val="-6"/>
        </w:rPr>
        <w:t> </w:t>
      </w:r>
      <w:r>
        <w:rPr>
          <w:color w:val="231F20"/>
          <w:spacing w:val="-4"/>
        </w:rPr>
        <w:t>Points</w:t>
      </w:r>
    </w:p>
    <w:p>
      <w:pPr>
        <w:spacing w:line="259" w:lineRule="auto" w:before="150"/>
        <w:ind w:left="112" w:right="112" w:firstLine="0"/>
        <w:jc w:val="both"/>
        <w:rPr>
          <w:sz w:val="20"/>
        </w:rPr>
      </w:pPr>
      <w:r>
        <w:rPr>
          <w:color w:val="231F20"/>
          <w:sz w:val="20"/>
        </w:rPr>
        <w:t>The places where you need to make your changes depend sensitively on your architecture. If you don’t know your design well enough to feel that you are making changes in the right place, take a look at Chapter 16, </w:t>
      </w:r>
      <w:r>
        <w:rPr>
          <w:rFonts w:ascii="Book Antiqua" w:hAnsi="Book Antiqua"/>
          <w:i/>
          <w:color w:val="231F20"/>
          <w:sz w:val="20"/>
        </w:rPr>
        <w:t>I Don’t Under-</w:t>
      </w:r>
      <w:r>
        <w:rPr>
          <w:rFonts w:ascii="Book Antiqua" w:hAnsi="Book Antiqua"/>
          <w:i/>
          <w:color w:val="231F20"/>
          <w:spacing w:val="40"/>
          <w:sz w:val="20"/>
        </w:rPr>
        <w:t> </w:t>
      </w:r>
      <w:r>
        <w:rPr>
          <w:rFonts w:ascii="Book Antiqua" w:hAnsi="Book Antiqua"/>
          <w:i/>
          <w:color w:val="231F20"/>
          <w:sz w:val="20"/>
        </w:rPr>
        <w:t>stand</w:t>
      </w:r>
      <w:r>
        <w:rPr>
          <w:rFonts w:ascii="Book Antiqua" w:hAnsi="Book Antiqua"/>
          <w:i/>
          <w:color w:val="231F20"/>
          <w:spacing w:val="40"/>
          <w:sz w:val="20"/>
        </w:rPr>
        <w:t> </w:t>
      </w:r>
      <w:r>
        <w:rPr>
          <w:rFonts w:ascii="Book Antiqua" w:hAnsi="Book Antiqua"/>
          <w:i/>
          <w:color w:val="231F20"/>
          <w:sz w:val="20"/>
        </w:rPr>
        <w:t>the</w:t>
      </w:r>
      <w:r>
        <w:rPr>
          <w:rFonts w:ascii="Book Antiqua" w:hAnsi="Book Antiqua"/>
          <w:i/>
          <w:color w:val="231F20"/>
          <w:spacing w:val="40"/>
          <w:sz w:val="20"/>
        </w:rPr>
        <w:t> </w:t>
      </w:r>
      <w:r>
        <w:rPr>
          <w:rFonts w:ascii="Book Antiqua" w:hAnsi="Book Antiqua"/>
          <w:i/>
          <w:color w:val="231F20"/>
          <w:sz w:val="20"/>
        </w:rPr>
        <w:t>Code</w:t>
      </w:r>
      <w:r>
        <w:rPr>
          <w:rFonts w:ascii="Book Antiqua" w:hAnsi="Book Antiqua"/>
          <w:i/>
          <w:color w:val="231F20"/>
          <w:spacing w:val="40"/>
          <w:sz w:val="20"/>
        </w:rPr>
        <w:t> </w:t>
      </w:r>
      <w:r>
        <w:rPr>
          <w:rFonts w:ascii="Book Antiqua" w:hAnsi="Book Antiqua"/>
          <w:i/>
          <w:color w:val="231F20"/>
          <w:sz w:val="20"/>
        </w:rPr>
        <w:t>Well</w:t>
      </w:r>
      <w:r>
        <w:rPr>
          <w:rFonts w:ascii="Book Antiqua" w:hAnsi="Book Antiqua"/>
          <w:i/>
          <w:color w:val="231F20"/>
          <w:spacing w:val="40"/>
          <w:sz w:val="20"/>
        </w:rPr>
        <w:t> </w:t>
      </w:r>
      <w:r>
        <w:rPr>
          <w:rFonts w:ascii="Book Antiqua" w:hAnsi="Book Antiqua"/>
          <w:i/>
          <w:color w:val="231F20"/>
          <w:sz w:val="20"/>
        </w:rPr>
        <w:t>Enough</w:t>
      </w:r>
      <w:r>
        <w:rPr>
          <w:rFonts w:ascii="Book Antiqua" w:hAnsi="Book Antiqua"/>
          <w:i/>
          <w:color w:val="231F20"/>
          <w:spacing w:val="40"/>
          <w:sz w:val="20"/>
        </w:rPr>
        <w:t> </w:t>
      </w:r>
      <w:r>
        <w:rPr>
          <w:rFonts w:ascii="Book Antiqua" w:hAnsi="Book Antiqua"/>
          <w:i/>
          <w:color w:val="231F20"/>
          <w:sz w:val="20"/>
        </w:rPr>
        <w:t>to</w:t>
      </w:r>
      <w:r>
        <w:rPr>
          <w:rFonts w:ascii="Book Antiqua" w:hAnsi="Book Antiqua"/>
          <w:i/>
          <w:color w:val="231F20"/>
          <w:spacing w:val="40"/>
          <w:sz w:val="20"/>
        </w:rPr>
        <w:t> </w:t>
      </w:r>
      <w:r>
        <w:rPr>
          <w:rFonts w:ascii="Book Antiqua" w:hAnsi="Book Antiqua"/>
          <w:i/>
          <w:color w:val="231F20"/>
          <w:sz w:val="20"/>
        </w:rPr>
        <w:t>Change</w:t>
      </w:r>
      <w:r>
        <w:rPr>
          <w:rFonts w:ascii="Book Antiqua" w:hAnsi="Book Antiqua"/>
          <w:i/>
          <w:color w:val="231F20"/>
          <w:spacing w:val="40"/>
          <w:sz w:val="20"/>
        </w:rPr>
        <w:t> </w:t>
      </w:r>
      <w:r>
        <w:rPr>
          <w:rFonts w:ascii="Book Antiqua" w:hAnsi="Book Antiqua"/>
          <w:i/>
          <w:color w:val="231F20"/>
          <w:sz w:val="20"/>
        </w:rPr>
        <w:t>It</w:t>
      </w:r>
      <w:r>
        <w:rPr>
          <w:color w:val="231F20"/>
          <w:sz w:val="20"/>
        </w:rPr>
        <w:t>,</w:t>
      </w:r>
      <w:r>
        <w:rPr>
          <w:color w:val="231F20"/>
          <w:spacing w:val="40"/>
          <w:sz w:val="20"/>
        </w:rPr>
        <w:t> </w:t>
      </w:r>
      <w:r>
        <w:rPr>
          <w:color w:val="231F20"/>
          <w:sz w:val="20"/>
        </w:rPr>
        <w:t>and</w:t>
      </w:r>
      <w:r>
        <w:rPr>
          <w:color w:val="231F20"/>
          <w:spacing w:val="40"/>
          <w:sz w:val="20"/>
        </w:rPr>
        <w:t> </w:t>
      </w:r>
      <w:r>
        <w:rPr>
          <w:color w:val="231F20"/>
          <w:sz w:val="20"/>
        </w:rPr>
        <w:t>Chapter</w:t>
      </w:r>
      <w:r>
        <w:rPr>
          <w:color w:val="231F20"/>
          <w:spacing w:val="40"/>
          <w:sz w:val="20"/>
        </w:rPr>
        <w:t> </w:t>
      </w:r>
      <w:r>
        <w:rPr>
          <w:color w:val="231F20"/>
          <w:sz w:val="20"/>
        </w:rPr>
        <w:t>17,</w:t>
      </w:r>
      <w:r>
        <w:rPr>
          <w:color w:val="231F20"/>
          <w:spacing w:val="40"/>
          <w:sz w:val="20"/>
        </w:rPr>
        <w:t> </w:t>
      </w:r>
      <w:r>
        <w:rPr>
          <w:rFonts w:ascii="Book Antiqua" w:hAnsi="Book Antiqua"/>
          <w:i/>
          <w:color w:val="231F20"/>
          <w:sz w:val="20"/>
        </w:rPr>
        <w:t>My</w:t>
      </w:r>
      <w:r>
        <w:rPr>
          <w:rFonts w:ascii="Book Antiqua" w:hAnsi="Book Antiqua"/>
          <w:i/>
          <w:color w:val="231F20"/>
          <w:spacing w:val="40"/>
          <w:sz w:val="20"/>
        </w:rPr>
        <w:t> </w:t>
      </w:r>
      <w:r>
        <w:rPr>
          <w:rFonts w:ascii="Book Antiqua" w:hAnsi="Book Antiqua"/>
          <w:i/>
          <w:color w:val="231F20"/>
          <w:sz w:val="20"/>
        </w:rPr>
        <w:t>Application</w:t>
      </w:r>
      <w:r>
        <w:rPr>
          <w:rFonts w:ascii="Book Antiqua" w:hAnsi="Book Antiqua"/>
          <w:i/>
          <w:color w:val="231F20"/>
          <w:sz w:val="20"/>
        </w:rPr>
        <w:t> Has No Structure</w:t>
      </w:r>
      <w:r>
        <w:rPr>
          <w:color w:val="231F20"/>
          <w:sz w:val="20"/>
        </w:rPr>
        <w:t>.</w:t>
      </w:r>
    </w:p>
    <w:p>
      <w:pPr>
        <w:spacing w:after="0" w:line="259" w:lineRule="auto"/>
        <w:jc w:val="both"/>
        <w:rPr>
          <w:sz w:val="20"/>
        </w:rPr>
        <w:sectPr>
          <w:pgSz w:w="7910" w:h="11940"/>
          <w:pgMar w:top="320" w:bottom="280" w:left="220" w:right="620"/>
        </w:sectPr>
      </w:pPr>
    </w:p>
    <w:p>
      <w:pPr>
        <w:pStyle w:val="Heading5"/>
        <w:spacing w:before="28"/>
        <w:ind w:left="101"/>
      </w:pPr>
      <w:r>
        <w:rPr/>
        <w:pict>
          <v:group style="position:absolute;margin-left:387.800995pt;margin-top:50.299pt;width:6.7pt;height:47pt;mso-position-horizontal-relative:page;mso-position-vertical-relative:page;z-index:15761920" id="docshapegroup138" coordorigin="7756,1006" coordsize="134,940">
            <v:rect style="position:absolute;left:7766;top:1015;width:114;height:920" id="docshape139" filled="true" fillcolor="#231f20" stroked="false">
              <v:fill type="solid"/>
            </v:rect>
            <v:shape style="position:absolute;left:7766;top:1015;width:114;height:920" id="docshape14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688640" from="388.300995pt,50.799pt" to="393.999995pt,50.799pt" stroked="true" strokeweight="1pt" strokecolor="#231f20">
            <v:stroke dashstyle="solid"/>
            <w10:wrap type="none"/>
          </v:line>
        </w:pict>
      </w:r>
      <w:bookmarkStart w:name="_bookmark33" w:id="47"/>
      <w:bookmarkEnd w:id="47"/>
      <w:r>
        <w:rPr>
          <w:b w:val="0"/>
        </w:rPr>
      </w:r>
      <w:r>
        <w:rPr>
          <w:color w:val="231F20"/>
          <w:spacing w:val="-6"/>
        </w:rPr>
        <w:t>Find</w:t>
      </w:r>
      <w:r>
        <w:rPr>
          <w:color w:val="231F20"/>
          <w:spacing w:val="-3"/>
        </w:rPr>
        <w:t> </w:t>
      </w:r>
      <w:r>
        <w:rPr>
          <w:color w:val="231F20"/>
          <w:spacing w:val="-6"/>
        </w:rPr>
        <w:t>Test</w:t>
      </w:r>
      <w:r>
        <w:rPr>
          <w:color w:val="231F20"/>
          <w:spacing w:val="-3"/>
        </w:rPr>
        <w:t> </w:t>
      </w:r>
      <w:r>
        <w:rPr>
          <w:color w:val="231F20"/>
          <w:spacing w:val="-6"/>
        </w:rPr>
        <w:t>Points</w:t>
      </w:r>
    </w:p>
    <w:p>
      <w:pPr>
        <w:spacing w:line="259" w:lineRule="auto" w:before="150"/>
        <w:ind w:left="101" w:right="114" w:firstLine="0"/>
        <w:jc w:val="both"/>
        <w:rPr>
          <w:sz w:val="20"/>
        </w:rPr>
      </w:pPr>
      <w:r>
        <w:rPr>
          <w:color w:val="231F20"/>
          <w:sz w:val="20"/>
        </w:rPr>
        <w:t>In</w:t>
      </w:r>
      <w:r>
        <w:rPr>
          <w:color w:val="231F20"/>
          <w:spacing w:val="-2"/>
          <w:sz w:val="20"/>
        </w:rPr>
        <w:t> </w:t>
      </w:r>
      <w:r>
        <w:rPr>
          <w:color w:val="231F20"/>
          <w:sz w:val="20"/>
        </w:rPr>
        <w:t>some</w:t>
      </w:r>
      <w:r>
        <w:rPr>
          <w:color w:val="231F20"/>
          <w:spacing w:val="-2"/>
          <w:sz w:val="20"/>
        </w:rPr>
        <w:t> </w:t>
      </w:r>
      <w:r>
        <w:rPr>
          <w:color w:val="231F20"/>
          <w:sz w:val="20"/>
        </w:rPr>
        <w:t>cases,</w:t>
      </w:r>
      <w:r>
        <w:rPr>
          <w:color w:val="231F20"/>
          <w:spacing w:val="-2"/>
          <w:sz w:val="20"/>
        </w:rPr>
        <w:t> </w:t>
      </w:r>
      <w:r>
        <w:rPr>
          <w:color w:val="231F20"/>
          <w:sz w:val="20"/>
        </w:rPr>
        <w:t>finding</w:t>
      </w:r>
      <w:r>
        <w:rPr>
          <w:color w:val="231F20"/>
          <w:spacing w:val="-2"/>
          <w:sz w:val="20"/>
        </w:rPr>
        <w:t> </w:t>
      </w:r>
      <w:r>
        <w:rPr>
          <w:color w:val="231F20"/>
          <w:sz w:val="20"/>
        </w:rPr>
        <w:t>places</w:t>
      </w:r>
      <w:r>
        <w:rPr>
          <w:color w:val="231F20"/>
          <w:spacing w:val="-2"/>
          <w:sz w:val="20"/>
        </w:rPr>
        <w:t> </w:t>
      </w:r>
      <w:r>
        <w:rPr>
          <w:color w:val="231F20"/>
          <w:sz w:val="20"/>
        </w:rPr>
        <w:t>to</w:t>
      </w:r>
      <w:r>
        <w:rPr>
          <w:color w:val="231F20"/>
          <w:spacing w:val="-2"/>
          <w:sz w:val="20"/>
        </w:rPr>
        <w:t> </w:t>
      </w:r>
      <w:r>
        <w:rPr>
          <w:color w:val="231F20"/>
          <w:sz w:val="20"/>
        </w:rPr>
        <w:t>write</w:t>
      </w:r>
      <w:r>
        <w:rPr>
          <w:color w:val="231F20"/>
          <w:spacing w:val="-2"/>
          <w:sz w:val="20"/>
        </w:rPr>
        <w:t> </w:t>
      </w:r>
      <w:r>
        <w:rPr>
          <w:color w:val="231F20"/>
          <w:sz w:val="20"/>
        </w:rPr>
        <w:t>tests</w:t>
      </w:r>
      <w:r>
        <w:rPr>
          <w:color w:val="231F20"/>
          <w:spacing w:val="-2"/>
          <w:sz w:val="20"/>
        </w:rPr>
        <w:t> </w:t>
      </w:r>
      <w:r>
        <w:rPr>
          <w:color w:val="231F20"/>
          <w:sz w:val="20"/>
        </w:rPr>
        <w:t>is</w:t>
      </w:r>
      <w:r>
        <w:rPr>
          <w:color w:val="231F20"/>
          <w:spacing w:val="-2"/>
          <w:sz w:val="20"/>
        </w:rPr>
        <w:t> </w:t>
      </w:r>
      <w:r>
        <w:rPr>
          <w:color w:val="231F20"/>
          <w:sz w:val="20"/>
        </w:rPr>
        <w:t>easy,</w:t>
      </w:r>
      <w:r>
        <w:rPr>
          <w:color w:val="231F20"/>
          <w:spacing w:val="-2"/>
          <w:sz w:val="20"/>
        </w:rPr>
        <w:t> </w:t>
      </w:r>
      <w:r>
        <w:rPr>
          <w:color w:val="231F20"/>
          <w:sz w:val="20"/>
        </w:rPr>
        <w:t>but</w:t>
      </w:r>
      <w:r>
        <w:rPr>
          <w:color w:val="231F20"/>
          <w:spacing w:val="-2"/>
          <w:sz w:val="20"/>
        </w:rPr>
        <w:t> </w:t>
      </w:r>
      <w:r>
        <w:rPr>
          <w:color w:val="231F20"/>
          <w:sz w:val="20"/>
        </w:rPr>
        <w:t>in</w:t>
      </w:r>
      <w:r>
        <w:rPr>
          <w:color w:val="231F20"/>
          <w:spacing w:val="-2"/>
          <w:sz w:val="20"/>
        </w:rPr>
        <w:t> </w:t>
      </w:r>
      <w:r>
        <w:rPr>
          <w:color w:val="231F20"/>
          <w:sz w:val="20"/>
        </w:rPr>
        <w:t>legacy</w:t>
      </w:r>
      <w:r>
        <w:rPr>
          <w:color w:val="231F20"/>
          <w:spacing w:val="-2"/>
          <w:sz w:val="20"/>
        </w:rPr>
        <w:t> </w:t>
      </w:r>
      <w:r>
        <w:rPr>
          <w:color w:val="231F20"/>
          <w:sz w:val="20"/>
        </w:rPr>
        <w:t>code</w:t>
      </w:r>
      <w:r>
        <w:rPr>
          <w:color w:val="231F20"/>
          <w:spacing w:val="-2"/>
          <w:sz w:val="20"/>
        </w:rPr>
        <w:t> </w:t>
      </w:r>
      <w:r>
        <w:rPr>
          <w:color w:val="231F20"/>
          <w:sz w:val="20"/>
        </w:rPr>
        <w:t>it</w:t>
      </w:r>
      <w:r>
        <w:rPr>
          <w:color w:val="231F20"/>
          <w:spacing w:val="-2"/>
          <w:sz w:val="20"/>
        </w:rPr>
        <w:t> </w:t>
      </w:r>
      <w:r>
        <w:rPr>
          <w:color w:val="231F20"/>
          <w:sz w:val="20"/>
        </w:rPr>
        <w:t>can</w:t>
      </w:r>
      <w:r>
        <w:rPr>
          <w:color w:val="231F20"/>
          <w:spacing w:val="-2"/>
          <w:sz w:val="20"/>
        </w:rPr>
        <w:t> </w:t>
      </w:r>
      <w:r>
        <w:rPr>
          <w:color w:val="231F20"/>
          <w:sz w:val="20"/>
        </w:rPr>
        <w:t>often </w:t>
      </w:r>
      <w:r>
        <w:rPr>
          <w:color w:val="231F20"/>
          <w:w w:val="105"/>
          <w:sz w:val="20"/>
        </w:rPr>
        <w:t>be hard. Take a look at Chapter 11, </w:t>
      </w:r>
      <w:r>
        <w:rPr>
          <w:rFonts w:ascii="Book Antiqua"/>
          <w:i/>
          <w:color w:val="231F20"/>
          <w:w w:val="105"/>
          <w:sz w:val="20"/>
        </w:rPr>
        <w:t>I Need to Make a Change. What Methods</w:t>
      </w:r>
      <w:r>
        <w:rPr>
          <w:rFonts w:ascii="Book Antiqua"/>
          <w:i/>
          <w:color w:val="231F20"/>
          <w:w w:val="105"/>
          <w:sz w:val="20"/>
        </w:rPr>
        <w:t> Should I Test?</w:t>
      </w:r>
      <w:r>
        <w:rPr>
          <w:color w:val="231F20"/>
          <w:w w:val="105"/>
          <w:sz w:val="20"/>
        </w:rPr>
        <w:t>, and Chapter 12, </w:t>
      </w:r>
      <w:r>
        <w:rPr>
          <w:rFonts w:ascii="Book Antiqua"/>
          <w:i/>
          <w:color w:val="231F20"/>
          <w:w w:val="105"/>
          <w:sz w:val="20"/>
        </w:rPr>
        <w:t>I Need to Make Many Changes in One Area.</w:t>
      </w:r>
      <w:r>
        <w:rPr>
          <w:rFonts w:ascii="Book Antiqua"/>
          <w:i/>
          <w:color w:val="231F20"/>
          <w:spacing w:val="40"/>
          <w:w w:val="105"/>
          <w:sz w:val="20"/>
        </w:rPr>
        <w:t> </w:t>
      </w:r>
      <w:r>
        <w:rPr>
          <w:rFonts w:ascii="Book Antiqua"/>
          <w:i/>
          <w:color w:val="231F20"/>
          <w:w w:val="105"/>
          <w:sz w:val="20"/>
        </w:rPr>
        <w:t>Do I Have to Break Dependencies for All the Classes Involved? </w:t>
      </w:r>
      <w:r>
        <w:rPr>
          <w:color w:val="231F20"/>
          <w:w w:val="105"/>
          <w:sz w:val="20"/>
        </w:rPr>
        <w:t>These </w:t>
      </w:r>
      <w:r>
        <w:rPr>
          <w:color w:val="231F20"/>
          <w:w w:val="105"/>
          <w:sz w:val="20"/>
        </w:rPr>
        <w:t>chapters offer</w:t>
      </w:r>
      <w:r>
        <w:rPr>
          <w:color w:val="231F20"/>
          <w:spacing w:val="-5"/>
          <w:w w:val="105"/>
          <w:sz w:val="20"/>
        </w:rPr>
        <w:t> </w:t>
      </w:r>
      <w:r>
        <w:rPr>
          <w:color w:val="231F20"/>
          <w:w w:val="105"/>
          <w:sz w:val="20"/>
        </w:rPr>
        <w:t>techniques</w:t>
      </w:r>
      <w:r>
        <w:rPr>
          <w:color w:val="231F20"/>
          <w:spacing w:val="-5"/>
          <w:w w:val="105"/>
          <w:sz w:val="20"/>
        </w:rPr>
        <w:t> </w:t>
      </w:r>
      <w:r>
        <w:rPr>
          <w:color w:val="231F20"/>
          <w:w w:val="105"/>
          <w:sz w:val="20"/>
        </w:rPr>
        <w:t>that</w:t>
      </w:r>
      <w:r>
        <w:rPr>
          <w:color w:val="231F20"/>
          <w:spacing w:val="-5"/>
          <w:w w:val="105"/>
          <w:sz w:val="20"/>
        </w:rPr>
        <w:t> </w:t>
      </w:r>
      <w:r>
        <w:rPr>
          <w:color w:val="231F20"/>
          <w:w w:val="105"/>
          <w:sz w:val="20"/>
        </w:rPr>
        <w:t>you</w:t>
      </w:r>
      <w:r>
        <w:rPr>
          <w:color w:val="231F20"/>
          <w:spacing w:val="-5"/>
          <w:w w:val="105"/>
          <w:sz w:val="20"/>
        </w:rPr>
        <w:t> </w:t>
      </w:r>
      <w:r>
        <w:rPr>
          <w:color w:val="231F20"/>
          <w:w w:val="105"/>
          <w:sz w:val="20"/>
        </w:rPr>
        <w:t>can</w:t>
      </w:r>
      <w:r>
        <w:rPr>
          <w:color w:val="231F20"/>
          <w:spacing w:val="-5"/>
          <w:w w:val="105"/>
          <w:sz w:val="20"/>
        </w:rPr>
        <w:t> </w:t>
      </w:r>
      <w:r>
        <w:rPr>
          <w:color w:val="231F20"/>
          <w:w w:val="105"/>
          <w:sz w:val="20"/>
        </w:rPr>
        <w:t>use</w:t>
      </w:r>
      <w:r>
        <w:rPr>
          <w:color w:val="231F20"/>
          <w:spacing w:val="-5"/>
          <w:w w:val="105"/>
          <w:sz w:val="20"/>
        </w:rPr>
        <w:t> </w:t>
      </w:r>
      <w:r>
        <w:rPr>
          <w:color w:val="231F20"/>
          <w:w w:val="105"/>
          <w:sz w:val="20"/>
        </w:rPr>
        <w:t>to</w:t>
      </w:r>
      <w:r>
        <w:rPr>
          <w:color w:val="231F20"/>
          <w:spacing w:val="-5"/>
          <w:w w:val="105"/>
          <w:sz w:val="20"/>
        </w:rPr>
        <w:t> </w:t>
      </w:r>
      <w:r>
        <w:rPr>
          <w:color w:val="231F20"/>
          <w:w w:val="105"/>
          <w:sz w:val="20"/>
        </w:rPr>
        <w:t>determine</w:t>
      </w:r>
      <w:r>
        <w:rPr>
          <w:color w:val="231F20"/>
          <w:spacing w:val="-5"/>
          <w:w w:val="105"/>
          <w:sz w:val="20"/>
        </w:rPr>
        <w:t> </w:t>
      </w:r>
      <w:r>
        <w:rPr>
          <w:color w:val="231F20"/>
          <w:w w:val="105"/>
          <w:sz w:val="20"/>
        </w:rPr>
        <w:t>where</w:t>
      </w:r>
      <w:r>
        <w:rPr>
          <w:color w:val="231F20"/>
          <w:spacing w:val="-5"/>
          <w:w w:val="105"/>
          <w:sz w:val="20"/>
        </w:rPr>
        <w:t> </w:t>
      </w:r>
      <w:r>
        <w:rPr>
          <w:color w:val="231F20"/>
          <w:w w:val="105"/>
          <w:sz w:val="20"/>
        </w:rPr>
        <w:t>you</w:t>
      </w:r>
      <w:r>
        <w:rPr>
          <w:color w:val="231F20"/>
          <w:spacing w:val="-5"/>
          <w:w w:val="105"/>
          <w:sz w:val="20"/>
        </w:rPr>
        <w:t> </w:t>
      </w:r>
      <w:r>
        <w:rPr>
          <w:color w:val="231F20"/>
          <w:w w:val="105"/>
          <w:sz w:val="20"/>
        </w:rPr>
        <w:t>need</w:t>
      </w:r>
      <w:r>
        <w:rPr>
          <w:color w:val="231F20"/>
          <w:spacing w:val="-5"/>
          <w:w w:val="105"/>
          <w:sz w:val="20"/>
        </w:rPr>
        <w:t> </w:t>
      </w:r>
      <w:r>
        <w:rPr>
          <w:color w:val="231F20"/>
          <w:w w:val="105"/>
          <w:sz w:val="20"/>
        </w:rPr>
        <w:t>to</w:t>
      </w:r>
      <w:r>
        <w:rPr>
          <w:color w:val="231F20"/>
          <w:spacing w:val="-5"/>
          <w:w w:val="105"/>
          <w:sz w:val="20"/>
        </w:rPr>
        <w:t> </w:t>
      </w:r>
      <w:r>
        <w:rPr>
          <w:color w:val="231F20"/>
          <w:w w:val="105"/>
          <w:sz w:val="20"/>
        </w:rPr>
        <w:t>write</w:t>
      </w:r>
      <w:r>
        <w:rPr>
          <w:color w:val="231F20"/>
          <w:spacing w:val="-5"/>
          <w:w w:val="105"/>
          <w:sz w:val="20"/>
        </w:rPr>
        <w:t> </w:t>
      </w:r>
      <w:r>
        <w:rPr>
          <w:color w:val="231F20"/>
          <w:w w:val="105"/>
          <w:sz w:val="20"/>
        </w:rPr>
        <w:t>your tests for particular changes.</w:t>
      </w:r>
    </w:p>
    <w:p>
      <w:pPr>
        <w:pStyle w:val="BodyText"/>
        <w:spacing w:before="8"/>
        <w:rPr>
          <w:sz w:val="26"/>
        </w:rPr>
      </w:pPr>
    </w:p>
    <w:p>
      <w:pPr>
        <w:pStyle w:val="Heading5"/>
        <w:ind w:left="101"/>
      </w:pPr>
      <w:r>
        <w:rPr>
          <w:color w:val="231F20"/>
          <w:spacing w:val="-8"/>
        </w:rPr>
        <w:t>Break</w:t>
      </w:r>
      <w:r>
        <w:rPr>
          <w:color w:val="231F20"/>
          <w:spacing w:val="-1"/>
        </w:rPr>
        <w:t> </w:t>
      </w:r>
      <w:r>
        <w:rPr>
          <w:color w:val="231F20"/>
          <w:spacing w:val="-2"/>
        </w:rPr>
        <w:t>Dependencies</w:t>
      </w:r>
    </w:p>
    <w:p>
      <w:pPr>
        <w:pStyle w:val="BodyText"/>
        <w:spacing w:line="261" w:lineRule="auto" w:before="150"/>
        <w:ind w:left="101" w:right="114"/>
        <w:jc w:val="both"/>
      </w:pPr>
      <w:r>
        <w:rPr>
          <w:color w:val="231F20"/>
        </w:rPr>
        <w:t>Dependencies are often the most obvious impediment to testing. The two </w:t>
      </w:r>
      <w:r>
        <w:rPr>
          <w:color w:val="231F20"/>
        </w:rPr>
        <w:t>ways this</w:t>
      </w:r>
      <w:r>
        <w:rPr>
          <w:color w:val="231F20"/>
          <w:spacing w:val="-2"/>
        </w:rPr>
        <w:t> </w:t>
      </w:r>
      <w:r>
        <w:rPr>
          <w:color w:val="231F20"/>
        </w:rPr>
        <w:t>problem</w:t>
      </w:r>
      <w:r>
        <w:rPr>
          <w:color w:val="231F20"/>
          <w:spacing w:val="-2"/>
        </w:rPr>
        <w:t> </w:t>
      </w:r>
      <w:r>
        <w:rPr>
          <w:color w:val="231F20"/>
        </w:rPr>
        <w:t>manifests</w:t>
      </w:r>
      <w:r>
        <w:rPr>
          <w:color w:val="231F20"/>
          <w:spacing w:val="-2"/>
        </w:rPr>
        <w:t> </w:t>
      </w:r>
      <w:r>
        <w:rPr>
          <w:color w:val="231F20"/>
        </w:rPr>
        <w:t>itself</w:t>
      </w:r>
      <w:r>
        <w:rPr>
          <w:color w:val="231F20"/>
          <w:spacing w:val="-2"/>
        </w:rPr>
        <w:t> </w:t>
      </w:r>
      <w:r>
        <w:rPr>
          <w:color w:val="231F20"/>
        </w:rPr>
        <w:t>are</w:t>
      </w:r>
      <w:r>
        <w:rPr>
          <w:color w:val="231F20"/>
          <w:spacing w:val="-2"/>
        </w:rPr>
        <w:t> </w:t>
      </w:r>
      <w:r>
        <w:rPr>
          <w:color w:val="231F20"/>
        </w:rPr>
        <w:t>difficulty</w:t>
      </w:r>
      <w:r>
        <w:rPr>
          <w:color w:val="231F20"/>
          <w:spacing w:val="-2"/>
        </w:rPr>
        <w:t> </w:t>
      </w:r>
      <w:r>
        <w:rPr>
          <w:color w:val="231F20"/>
        </w:rPr>
        <w:t>instantiating</w:t>
      </w:r>
      <w:r>
        <w:rPr>
          <w:color w:val="231F20"/>
          <w:spacing w:val="-2"/>
        </w:rPr>
        <w:t> </w:t>
      </w:r>
      <w:r>
        <w:rPr>
          <w:color w:val="231F20"/>
        </w:rPr>
        <w:t>objects</w:t>
      </w:r>
      <w:r>
        <w:rPr>
          <w:color w:val="231F20"/>
          <w:spacing w:val="-2"/>
        </w:rPr>
        <w:t> </w:t>
      </w:r>
      <w:r>
        <w:rPr>
          <w:color w:val="231F20"/>
        </w:rPr>
        <w:t>in</w:t>
      </w:r>
      <w:r>
        <w:rPr>
          <w:color w:val="231F20"/>
          <w:spacing w:val="-2"/>
        </w:rPr>
        <w:t> </w:t>
      </w:r>
      <w:r>
        <w:rPr>
          <w:color w:val="231F20"/>
        </w:rPr>
        <w:t>test</w:t>
      </w:r>
      <w:r>
        <w:rPr>
          <w:color w:val="231F20"/>
          <w:spacing w:val="-2"/>
        </w:rPr>
        <w:t> </w:t>
      </w:r>
      <w:r>
        <w:rPr>
          <w:color w:val="231F20"/>
        </w:rPr>
        <w:t>harnesses and difficulty running methods in test harnesses. Often in legacy code, you have to break dependencies to get tests in place. Ideally, we would have tests that tell us whether the things we do to break dependencies themselves caused prob- lems, but often we don’t. Take a look at Chapter 23, </w:t>
      </w:r>
      <w:r>
        <w:rPr>
          <w:rFonts w:ascii="Book Antiqua" w:hAnsi="Book Antiqua"/>
          <w:i/>
          <w:color w:val="231F20"/>
        </w:rPr>
        <w:t>How Do I Know That I’m</w:t>
      </w:r>
      <w:r>
        <w:rPr>
          <w:rFonts w:ascii="Book Antiqua" w:hAnsi="Book Antiqua"/>
          <w:i/>
          <w:color w:val="231F20"/>
          <w:spacing w:val="80"/>
        </w:rPr>
        <w:t> </w:t>
      </w:r>
      <w:r>
        <w:rPr>
          <w:rFonts w:ascii="Book Antiqua" w:hAnsi="Book Antiqua"/>
          <w:i/>
          <w:color w:val="231F20"/>
        </w:rPr>
        <w:t>Not Breaking Anything?</w:t>
      </w:r>
      <w:r>
        <w:rPr>
          <w:color w:val="231F20"/>
        </w:rPr>
        <w:t>,</w:t>
      </w:r>
      <w:r>
        <w:rPr>
          <w:color w:val="231F20"/>
          <w:spacing w:val="31"/>
        </w:rPr>
        <w:t> </w:t>
      </w:r>
      <w:r>
        <w:rPr>
          <w:color w:val="231F20"/>
        </w:rPr>
        <w:t>to</w:t>
      </w:r>
      <w:r>
        <w:rPr>
          <w:color w:val="231F20"/>
          <w:spacing w:val="31"/>
        </w:rPr>
        <w:t> </w:t>
      </w:r>
      <w:r>
        <w:rPr>
          <w:color w:val="231F20"/>
        </w:rPr>
        <w:t>see</w:t>
      </w:r>
      <w:r>
        <w:rPr>
          <w:color w:val="231F20"/>
          <w:spacing w:val="31"/>
        </w:rPr>
        <w:t> </w:t>
      </w:r>
      <w:r>
        <w:rPr>
          <w:color w:val="231F20"/>
        </w:rPr>
        <w:t>some</w:t>
      </w:r>
      <w:r>
        <w:rPr>
          <w:color w:val="231F20"/>
          <w:spacing w:val="31"/>
        </w:rPr>
        <w:t> </w:t>
      </w:r>
      <w:r>
        <w:rPr>
          <w:color w:val="231F20"/>
        </w:rPr>
        <w:t>practices</w:t>
      </w:r>
      <w:r>
        <w:rPr>
          <w:color w:val="231F20"/>
          <w:spacing w:val="31"/>
        </w:rPr>
        <w:t> </w:t>
      </w:r>
      <w:r>
        <w:rPr>
          <w:color w:val="231F20"/>
        </w:rPr>
        <w:t>that</w:t>
      </w:r>
      <w:r>
        <w:rPr>
          <w:color w:val="231F20"/>
          <w:spacing w:val="31"/>
        </w:rPr>
        <w:t> </w:t>
      </w:r>
      <w:r>
        <w:rPr>
          <w:color w:val="231F20"/>
        </w:rPr>
        <w:t>can</w:t>
      </w:r>
      <w:r>
        <w:rPr>
          <w:color w:val="231F20"/>
          <w:spacing w:val="31"/>
        </w:rPr>
        <w:t> </w:t>
      </w:r>
      <w:r>
        <w:rPr>
          <w:color w:val="231F20"/>
        </w:rPr>
        <w:t>be</w:t>
      </w:r>
      <w:r>
        <w:rPr>
          <w:color w:val="231F20"/>
          <w:spacing w:val="31"/>
        </w:rPr>
        <w:t> </w:t>
      </w:r>
      <w:r>
        <w:rPr>
          <w:color w:val="231F20"/>
        </w:rPr>
        <w:t>used</w:t>
      </w:r>
      <w:r>
        <w:rPr>
          <w:color w:val="231F20"/>
          <w:spacing w:val="31"/>
        </w:rPr>
        <w:t> </w:t>
      </w:r>
      <w:r>
        <w:rPr>
          <w:color w:val="231F20"/>
        </w:rPr>
        <w:t>to</w:t>
      </w:r>
      <w:r>
        <w:rPr>
          <w:color w:val="231F20"/>
          <w:spacing w:val="31"/>
        </w:rPr>
        <w:t> </w:t>
      </w:r>
      <w:r>
        <w:rPr>
          <w:color w:val="231F20"/>
        </w:rPr>
        <w:t>make</w:t>
      </w:r>
      <w:r>
        <w:rPr>
          <w:color w:val="231F20"/>
          <w:spacing w:val="31"/>
        </w:rPr>
        <w:t> </w:t>
      </w:r>
      <w:r>
        <w:rPr>
          <w:color w:val="231F20"/>
        </w:rPr>
        <w:t>the first incisions in a system safer as you start to bring it under test. When you</w:t>
      </w:r>
      <w:r>
        <w:rPr>
          <w:color w:val="231F20"/>
          <w:spacing w:val="40"/>
        </w:rPr>
        <w:t> </w:t>
      </w:r>
      <w:r>
        <w:rPr>
          <w:color w:val="231F20"/>
        </w:rPr>
        <w:t>have done this, take a look at Chapter 9, </w:t>
      </w:r>
      <w:r>
        <w:rPr>
          <w:rFonts w:ascii="Book Antiqua" w:hAnsi="Book Antiqua"/>
          <w:i/>
          <w:color w:val="231F20"/>
        </w:rPr>
        <w:t>I Can’t Get This Class into a Test Har-</w:t>
      </w:r>
      <w:r>
        <w:rPr>
          <w:rFonts w:ascii="Book Antiqua" w:hAnsi="Book Antiqua"/>
          <w:i/>
          <w:color w:val="231F20"/>
        </w:rPr>
        <w:t> ness</w:t>
      </w:r>
      <w:r>
        <w:rPr>
          <w:color w:val="231F20"/>
        </w:rPr>
        <w:t>, and Chapter 10, </w:t>
      </w:r>
      <w:r>
        <w:rPr>
          <w:rFonts w:ascii="Book Antiqua" w:hAnsi="Book Antiqua"/>
          <w:i/>
          <w:color w:val="231F20"/>
        </w:rPr>
        <w:t>I Can’t Run This Method in a Test Harness</w:t>
      </w:r>
      <w:r>
        <w:rPr>
          <w:color w:val="231F20"/>
        </w:rPr>
        <w:t>, for scenarios that show how to get past common dependency problems. These sections heavily</w:t>
      </w:r>
      <w:r>
        <w:rPr>
          <w:color w:val="231F20"/>
          <w:spacing w:val="-2"/>
        </w:rPr>
        <w:t> </w:t>
      </w:r>
      <w:r>
        <w:rPr>
          <w:color w:val="231F20"/>
        </w:rPr>
        <w:t>reference</w:t>
      </w:r>
      <w:r>
        <w:rPr>
          <w:color w:val="231F20"/>
          <w:spacing w:val="-2"/>
        </w:rPr>
        <w:t> </w:t>
      </w:r>
      <w:r>
        <w:rPr>
          <w:color w:val="231F20"/>
        </w:rPr>
        <w:t>the</w:t>
      </w:r>
      <w:r>
        <w:rPr>
          <w:color w:val="231F20"/>
          <w:spacing w:val="-2"/>
        </w:rPr>
        <w:t> </w:t>
      </w:r>
      <w:r>
        <w:rPr>
          <w:color w:val="231F20"/>
        </w:rPr>
        <w:t>dependency</w:t>
      </w:r>
      <w:r>
        <w:rPr>
          <w:color w:val="231F20"/>
          <w:spacing w:val="-2"/>
        </w:rPr>
        <w:t> </w:t>
      </w:r>
      <w:r>
        <w:rPr>
          <w:color w:val="231F20"/>
        </w:rPr>
        <w:t>breaking</w:t>
      </w:r>
      <w:r>
        <w:rPr>
          <w:color w:val="231F20"/>
          <w:spacing w:val="-2"/>
        </w:rPr>
        <w:t> </w:t>
      </w:r>
      <w:r>
        <w:rPr>
          <w:color w:val="231F20"/>
        </w:rPr>
        <w:t>techniques</w:t>
      </w:r>
      <w:r>
        <w:rPr>
          <w:color w:val="231F20"/>
          <w:spacing w:val="-2"/>
        </w:rPr>
        <w:t> </w:t>
      </w:r>
      <w:r>
        <w:rPr>
          <w:color w:val="231F20"/>
        </w:rPr>
        <w:t>catalog</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back</w:t>
      </w:r>
      <w:r>
        <w:rPr>
          <w:color w:val="231F20"/>
          <w:spacing w:val="-2"/>
        </w:rPr>
        <w:t> </w:t>
      </w:r>
      <w:r>
        <w:rPr>
          <w:color w:val="231F20"/>
        </w:rPr>
        <w:t>of</w:t>
      </w:r>
      <w:r>
        <w:rPr>
          <w:color w:val="231F20"/>
          <w:spacing w:val="-2"/>
        </w:rPr>
        <w:t> </w:t>
      </w:r>
      <w:r>
        <w:rPr>
          <w:color w:val="231F20"/>
        </w:rPr>
        <w:t>the book,</w:t>
      </w:r>
      <w:r>
        <w:rPr>
          <w:color w:val="231F20"/>
          <w:spacing w:val="40"/>
        </w:rPr>
        <w:t> </w:t>
      </w:r>
      <w:r>
        <w:rPr>
          <w:color w:val="231F20"/>
        </w:rPr>
        <w:t>but</w:t>
      </w:r>
      <w:r>
        <w:rPr>
          <w:color w:val="231F20"/>
          <w:spacing w:val="40"/>
        </w:rPr>
        <w:t> </w:t>
      </w:r>
      <w:r>
        <w:rPr>
          <w:color w:val="231F20"/>
        </w:rPr>
        <w:t>they</w:t>
      </w:r>
      <w:r>
        <w:rPr>
          <w:color w:val="231F20"/>
          <w:spacing w:val="40"/>
        </w:rPr>
        <w:t> </w:t>
      </w:r>
      <w:r>
        <w:rPr>
          <w:color w:val="231F20"/>
        </w:rPr>
        <w:t>don’t</w:t>
      </w:r>
      <w:r>
        <w:rPr>
          <w:color w:val="231F20"/>
          <w:spacing w:val="40"/>
        </w:rPr>
        <w:t> </w:t>
      </w:r>
      <w:r>
        <w:rPr>
          <w:color w:val="231F20"/>
        </w:rPr>
        <w:t>cover</w:t>
      </w:r>
      <w:r>
        <w:rPr>
          <w:color w:val="231F20"/>
          <w:spacing w:val="40"/>
        </w:rPr>
        <w:t> </w:t>
      </w:r>
      <w:r>
        <w:rPr>
          <w:color w:val="231F20"/>
        </w:rPr>
        <w:t>all</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techniques.</w:t>
      </w:r>
      <w:r>
        <w:rPr>
          <w:color w:val="231F20"/>
          <w:spacing w:val="40"/>
        </w:rPr>
        <w:t> </w:t>
      </w:r>
      <w:r>
        <w:rPr>
          <w:color w:val="231F20"/>
        </w:rPr>
        <w:t>Take</w:t>
      </w:r>
      <w:r>
        <w:rPr>
          <w:color w:val="231F20"/>
          <w:spacing w:val="40"/>
        </w:rPr>
        <w:t> </w:t>
      </w:r>
      <w:r>
        <w:rPr>
          <w:color w:val="231F20"/>
        </w:rPr>
        <w:t>some</w:t>
      </w:r>
      <w:r>
        <w:rPr>
          <w:color w:val="231F20"/>
          <w:spacing w:val="40"/>
        </w:rPr>
        <w:t> </w:t>
      </w:r>
      <w:r>
        <w:rPr>
          <w:color w:val="231F20"/>
        </w:rPr>
        <w:t>time</w:t>
      </w:r>
      <w:r>
        <w:rPr>
          <w:color w:val="231F20"/>
          <w:spacing w:val="40"/>
        </w:rPr>
        <w:t> </w:t>
      </w:r>
      <w:r>
        <w:rPr>
          <w:color w:val="231F20"/>
        </w:rPr>
        <w:t>to</w:t>
      </w:r>
      <w:r>
        <w:rPr>
          <w:color w:val="231F20"/>
          <w:spacing w:val="40"/>
        </w:rPr>
        <w:t> </w:t>
      </w:r>
      <w:r>
        <w:rPr>
          <w:color w:val="231F20"/>
        </w:rPr>
        <w:t>look through the catalog for more ideas on how to break dependencies.</w:t>
      </w:r>
    </w:p>
    <w:p>
      <w:pPr>
        <w:pStyle w:val="BodyText"/>
        <w:spacing w:line="256" w:lineRule="auto" w:before="13"/>
        <w:ind w:left="101" w:right="114" w:firstLine="240"/>
        <w:jc w:val="both"/>
      </w:pPr>
      <w:r>
        <w:rPr>
          <w:color w:val="231F20"/>
          <w:w w:val="105"/>
        </w:rPr>
        <w:t>Dependencies</w:t>
      </w:r>
      <w:r>
        <w:rPr>
          <w:color w:val="231F20"/>
          <w:w w:val="105"/>
        </w:rPr>
        <w:t> also</w:t>
      </w:r>
      <w:r>
        <w:rPr>
          <w:color w:val="231F20"/>
          <w:w w:val="105"/>
        </w:rPr>
        <w:t> show</w:t>
      </w:r>
      <w:r>
        <w:rPr>
          <w:color w:val="231F20"/>
          <w:w w:val="105"/>
        </w:rPr>
        <w:t> up</w:t>
      </w:r>
      <w:r>
        <w:rPr>
          <w:color w:val="231F20"/>
          <w:w w:val="105"/>
        </w:rPr>
        <w:t> when</w:t>
      </w:r>
      <w:r>
        <w:rPr>
          <w:color w:val="231F20"/>
          <w:w w:val="105"/>
        </w:rPr>
        <w:t> we</w:t>
      </w:r>
      <w:r>
        <w:rPr>
          <w:color w:val="231F20"/>
          <w:w w:val="105"/>
        </w:rPr>
        <w:t> have</w:t>
      </w:r>
      <w:r>
        <w:rPr>
          <w:color w:val="231F20"/>
          <w:w w:val="105"/>
        </w:rPr>
        <w:t> an</w:t>
      </w:r>
      <w:r>
        <w:rPr>
          <w:color w:val="231F20"/>
          <w:w w:val="105"/>
        </w:rPr>
        <w:t> idea</w:t>
      </w:r>
      <w:r>
        <w:rPr>
          <w:color w:val="231F20"/>
          <w:w w:val="105"/>
        </w:rPr>
        <w:t> for</w:t>
      </w:r>
      <w:r>
        <w:rPr>
          <w:color w:val="231F20"/>
          <w:w w:val="105"/>
        </w:rPr>
        <w:t> a</w:t>
      </w:r>
      <w:r>
        <w:rPr>
          <w:color w:val="231F20"/>
          <w:w w:val="105"/>
        </w:rPr>
        <w:t> test</w:t>
      </w:r>
      <w:r>
        <w:rPr>
          <w:color w:val="231F20"/>
          <w:w w:val="105"/>
        </w:rPr>
        <w:t> but</w:t>
      </w:r>
      <w:r>
        <w:rPr>
          <w:color w:val="231F20"/>
          <w:w w:val="105"/>
        </w:rPr>
        <w:t> we</w:t>
      </w:r>
      <w:r>
        <w:rPr>
          <w:color w:val="231F20"/>
          <w:w w:val="105"/>
        </w:rPr>
        <w:t> can’t write</w:t>
      </w:r>
      <w:r>
        <w:rPr>
          <w:color w:val="231F20"/>
          <w:spacing w:val="-12"/>
          <w:w w:val="105"/>
        </w:rPr>
        <w:t> </w:t>
      </w:r>
      <w:r>
        <w:rPr>
          <w:color w:val="231F20"/>
          <w:w w:val="105"/>
        </w:rPr>
        <w:t>it</w:t>
      </w:r>
      <w:r>
        <w:rPr>
          <w:color w:val="231F20"/>
          <w:spacing w:val="-12"/>
          <w:w w:val="105"/>
        </w:rPr>
        <w:t> </w:t>
      </w:r>
      <w:r>
        <w:rPr>
          <w:color w:val="231F20"/>
          <w:w w:val="105"/>
        </w:rPr>
        <w:t>easily.</w:t>
      </w:r>
      <w:r>
        <w:rPr>
          <w:color w:val="231F20"/>
          <w:spacing w:val="-11"/>
          <w:w w:val="105"/>
        </w:rPr>
        <w:t> </w:t>
      </w:r>
      <w:r>
        <w:rPr>
          <w:color w:val="231F20"/>
          <w:w w:val="105"/>
        </w:rPr>
        <w:t>If</w:t>
      </w:r>
      <w:r>
        <w:rPr>
          <w:color w:val="231F20"/>
          <w:spacing w:val="-12"/>
          <w:w w:val="105"/>
        </w:rPr>
        <w:t> </w:t>
      </w:r>
      <w:r>
        <w:rPr>
          <w:color w:val="231F20"/>
          <w:w w:val="105"/>
        </w:rPr>
        <w:t>you</w:t>
      </w:r>
      <w:r>
        <w:rPr>
          <w:color w:val="231F20"/>
          <w:spacing w:val="-11"/>
          <w:w w:val="105"/>
        </w:rPr>
        <w:t> </w:t>
      </w:r>
      <w:r>
        <w:rPr>
          <w:color w:val="231F20"/>
          <w:w w:val="105"/>
        </w:rPr>
        <w:t>find</w:t>
      </w:r>
      <w:r>
        <w:rPr>
          <w:color w:val="231F20"/>
          <w:spacing w:val="-12"/>
          <w:w w:val="105"/>
        </w:rPr>
        <w:t> </w:t>
      </w:r>
      <w:r>
        <w:rPr>
          <w:color w:val="231F20"/>
          <w:w w:val="105"/>
        </w:rPr>
        <w:t>that</w:t>
      </w:r>
      <w:r>
        <w:rPr>
          <w:color w:val="231F20"/>
          <w:spacing w:val="-11"/>
          <w:w w:val="105"/>
        </w:rPr>
        <w:t> </w:t>
      </w:r>
      <w:r>
        <w:rPr>
          <w:color w:val="231F20"/>
          <w:w w:val="105"/>
        </w:rPr>
        <w:t>you</w:t>
      </w:r>
      <w:r>
        <w:rPr>
          <w:color w:val="231F20"/>
          <w:spacing w:val="-12"/>
          <w:w w:val="105"/>
        </w:rPr>
        <w:t> </w:t>
      </w:r>
      <w:r>
        <w:rPr>
          <w:color w:val="231F20"/>
          <w:w w:val="105"/>
        </w:rPr>
        <w:t>can’t</w:t>
      </w:r>
      <w:r>
        <w:rPr>
          <w:color w:val="231F20"/>
          <w:spacing w:val="-12"/>
          <w:w w:val="105"/>
        </w:rPr>
        <w:t> </w:t>
      </w:r>
      <w:r>
        <w:rPr>
          <w:color w:val="231F20"/>
          <w:w w:val="105"/>
        </w:rPr>
        <w:t>write</w:t>
      </w:r>
      <w:r>
        <w:rPr>
          <w:color w:val="231F20"/>
          <w:spacing w:val="-11"/>
          <w:w w:val="105"/>
        </w:rPr>
        <w:t> </w:t>
      </w:r>
      <w:r>
        <w:rPr>
          <w:color w:val="231F20"/>
          <w:w w:val="105"/>
        </w:rPr>
        <w:t>tests</w:t>
      </w:r>
      <w:r>
        <w:rPr>
          <w:color w:val="231F20"/>
          <w:spacing w:val="-12"/>
          <w:w w:val="105"/>
        </w:rPr>
        <w:t> </w:t>
      </w:r>
      <w:r>
        <w:rPr>
          <w:color w:val="231F20"/>
          <w:w w:val="105"/>
        </w:rPr>
        <w:t>because</w:t>
      </w:r>
      <w:r>
        <w:rPr>
          <w:color w:val="231F20"/>
          <w:spacing w:val="-11"/>
          <w:w w:val="105"/>
        </w:rPr>
        <w:t> </w:t>
      </w:r>
      <w:r>
        <w:rPr>
          <w:color w:val="231F20"/>
          <w:w w:val="105"/>
        </w:rPr>
        <w:t>of</w:t>
      </w:r>
      <w:r>
        <w:rPr>
          <w:color w:val="231F20"/>
          <w:spacing w:val="-12"/>
          <w:w w:val="105"/>
        </w:rPr>
        <w:t> </w:t>
      </w:r>
      <w:r>
        <w:rPr>
          <w:color w:val="231F20"/>
          <w:w w:val="105"/>
        </w:rPr>
        <w:t>dependencies</w:t>
      </w:r>
      <w:r>
        <w:rPr>
          <w:color w:val="231F20"/>
          <w:spacing w:val="-11"/>
          <w:w w:val="105"/>
        </w:rPr>
        <w:t> </w:t>
      </w:r>
      <w:r>
        <w:rPr>
          <w:color w:val="231F20"/>
          <w:w w:val="105"/>
        </w:rPr>
        <w:t>in large</w:t>
      </w:r>
      <w:r>
        <w:rPr>
          <w:color w:val="231F20"/>
          <w:w w:val="105"/>
        </w:rPr>
        <w:t> methods,</w:t>
      </w:r>
      <w:r>
        <w:rPr>
          <w:color w:val="231F20"/>
          <w:w w:val="105"/>
        </w:rPr>
        <w:t> see</w:t>
      </w:r>
      <w:r>
        <w:rPr>
          <w:color w:val="231F20"/>
          <w:w w:val="105"/>
        </w:rPr>
        <w:t> Chapter</w:t>
      </w:r>
      <w:r>
        <w:rPr>
          <w:color w:val="231F20"/>
          <w:w w:val="105"/>
        </w:rPr>
        <w:t> 22,</w:t>
      </w:r>
      <w:r>
        <w:rPr>
          <w:color w:val="231F20"/>
          <w:w w:val="105"/>
        </w:rPr>
        <w:t> </w:t>
      </w:r>
      <w:r>
        <w:rPr>
          <w:rFonts w:ascii="Book Antiqua" w:hAnsi="Book Antiqua"/>
          <w:i/>
          <w:color w:val="231F20"/>
          <w:w w:val="105"/>
        </w:rPr>
        <w:t>I</w:t>
      </w:r>
      <w:r>
        <w:rPr>
          <w:rFonts w:ascii="Book Antiqua" w:hAnsi="Book Antiqua"/>
          <w:i/>
          <w:color w:val="231F20"/>
          <w:w w:val="105"/>
        </w:rPr>
        <w:t> Need</w:t>
      </w:r>
      <w:r>
        <w:rPr>
          <w:rFonts w:ascii="Book Antiqua" w:hAnsi="Book Antiqua"/>
          <w:i/>
          <w:color w:val="231F20"/>
          <w:w w:val="105"/>
        </w:rPr>
        <w:t> to</w:t>
      </w:r>
      <w:r>
        <w:rPr>
          <w:rFonts w:ascii="Book Antiqua" w:hAnsi="Book Antiqua"/>
          <w:i/>
          <w:color w:val="231F20"/>
          <w:w w:val="105"/>
        </w:rPr>
        <w:t> Change</w:t>
      </w:r>
      <w:r>
        <w:rPr>
          <w:rFonts w:ascii="Book Antiqua" w:hAnsi="Book Antiqua"/>
          <w:i/>
          <w:color w:val="231F20"/>
          <w:w w:val="105"/>
        </w:rPr>
        <w:t> a</w:t>
      </w:r>
      <w:r>
        <w:rPr>
          <w:rFonts w:ascii="Book Antiqua" w:hAnsi="Book Antiqua"/>
          <w:i/>
          <w:color w:val="231F20"/>
          <w:w w:val="105"/>
        </w:rPr>
        <w:t> Monster</w:t>
      </w:r>
      <w:r>
        <w:rPr>
          <w:rFonts w:ascii="Book Antiqua" w:hAnsi="Book Antiqua"/>
          <w:i/>
          <w:color w:val="231F20"/>
          <w:w w:val="105"/>
        </w:rPr>
        <w:t> Method</w:t>
      </w:r>
      <w:r>
        <w:rPr>
          <w:rFonts w:ascii="Book Antiqua" w:hAnsi="Book Antiqua"/>
          <w:i/>
          <w:color w:val="231F20"/>
          <w:w w:val="105"/>
        </w:rPr>
        <w:t> and</w:t>
      </w:r>
      <w:r>
        <w:rPr>
          <w:rFonts w:ascii="Book Antiqua" w:hAnsi="Book Antiqua"/>
          <w:i/>
          <w:color w:val="231F20"/>
          <w:w w:val="105"/>
        </w:rPr>
        <w:t> I</w:t>
      </w:r>
      <w:r>
        <w:rPr>
          <w:rFonts w:ascii="Book Antiqua" w:hAnsi="Book Antiqua"/>
          <w:i/>
          <w:color w:val="231F20"/>
          <w:w w:val="105"/>
        </w:rPr>
        <w:t> Can’t</w:t>
      </w:r>
      <w:r>
        <w:rPr>
          <w:rFonts w:ascii="Book Antiqua" w:hAnsi="Book Antiqua"/>
          <w:i/>
          <w:color w:val="231F20"/>
          <w:w w:val="105"/>
        </w:rPr>
        <w:t> Write</w:t>
      </w:r>
      <w:r>
        <w:rPr>
          <w:rFonts w:ascii="Book Antiqua" w:hAnsi="Book Antiqua"/>
          <w:i/>
          <w:color w:val="231F20"/>
          <w:w w:val="105"/>
        </w:rPr>
        <w:t> Tests</w:t>
      </w:r>
      <w:r>
        <w:rPr>
          <w:rFonts w:ascii="Book Antiqua" w:hAnsi="Book Antiqua"/>
          <w:i/>
          <w:color w:val="231F20"/>
          <w:w w:val="105"/>
        </w:rPr>
        <w:t> for</w:t>
      </w:r>
      <w:r>
        <w:rPr>
          <w:rFonts w:ascii="Book Antiqua" w:hAnsi="Book Antiqua"/>
          <w:i/>
          <w:color w:val="231F20"/>
          <w:w w:val="105"/>
        </w:rPr>
        <w:t> It</w:t>
      </w:r>
      <w:r>
        <w:rPr>
          <w:color w:val="231F20"/>
          <w:w w:val="105"/>
        </w:rPr>
        <w:t>.</w:t>
      </w:r>
      <w:r>
        <w:rPr>
          <w:color w:val="231F20"/>
          <w:w w:val="105"/>
        </w:rPr>
        <w:t> If</w:t>
      </w:r>
      <w:r>
        <w:rPr>
          <w:color w:val="231F20"/>
          <w:w w:val="105"/>
        </w:rPr>
        <w:t> you</w:t>
      </w:r>
      <w:r>
        <w:rPr>
          <w:color w:val="231F20"/>
          <w:w w:val="105"/>
        </w:rPr>
        <w:t> find</w:t>
      </w:r>
      <w:r>
        <w:rPr>
          <w:color w:val="231F20"/>
          <w:w w:val="105"/>
        </w:rPr>
        <w:t> that</w:t>
      </w:r>
      <w:r>
        <w:rPr>
          <w:color w:val="231F20"/>
          <w:w w:val="105"/>
        </w:rPr>
        <w:t> you</w:t>
      </w:r>
      <w:r>
        <w:rPr>
          <w:color w:val="231F20"/>
          <w:w w:val="105"/>
        </w:rPr>
        <w:t> can</w:t>
      </w:r>
      <w:r>
        <w:rPr>
          <w:color w:val="231F20"/>
          <w:w w:val="105"/>
        </w:rPr>
        <w:t> break</w:t>
      </w:r>
      <w:r>
        <w:rPr>
          <w:color w:val="231F20"/>
          <w:w w:val="105"/>
        </w:rPr>
        <w:t> dependencies,</w:t>
      </w:r>
      <w:r>
        <w:rPr>
          <w:color w:val="231F20"/>
          <w:w w:val="105"/>
        </w:rPr>
        <w:t> but</w:t>
      </w:r>
      <w:r>
        <w:rPr>
          <w:color w:val="231F20"/>
          <w:w w:val="105"/>
        </w:rPr>
        <w:t> it takes too long to build your tests, take a look at Chapter 7, </w:t>
      </w:r>
      <w:r>
        <w:rPr>
          <w:rFonts w:ascii="Book Antiqua" w:hAnsi="Book Antiqua"/>
          <w:i/>
          <w:color w:val="231F20"/>
          <w:w w:val="105"/>
        </w:rPr>
        <w:t>It</w:t>
      </w:r>
      <w:r>
        <w:rPr>
          <w:rFonts w:ascii="Book Antiqua" w:hAnsi="Book Antiqua"/>
          <w:i/>
          <w:color w:val="231F20"/>
          <w:spacing w:val="-5"/>
          <w:w w:val="105"/>
        </w:rPr>
        <w:t> </w:t>
      </w:r>
      <w:r>
        <w:rPr>
          <w:rFonts w:ascii="Book Antiqua" w:hAnsi="Book Antiqua"/>
          <w:i/>
          <w:color w:val="231F20"/>
          <w:w w:val="105"/>
        </w:rPr>
        <w:t>Takes</w:t>
      </w:r>
      <w:r>
        <w:rPr>
          <w:rFonts w:ascii="Book Antiqua" w:hAnsi="Book Antiqua"/>
          <w:i/>
          <w:color w:val="231F20"/>
          <w:spacing w:val="-5"/>
          <w:w w:val="105"/>
        </w:rPr>
        <w:t> </w:t>
      </w:r>
      <w:r>
        <w:rPr>
          <w:rFonts w:ascii="Book Antiqua" w:hAnsi="Book Antiqua"/>
          <w:i/>
          <w:color w:val="231F20"/>
          <w:w w:val="105"/>
        </w:rPr>
        <w:t>Forever</w:t>
      </w:r>
      <w:r>
        <w:rPr>
          <w:rFonts w:ascii="Book Antiqua" w:hAnsi="Book Antiqua"/>
          <w:i/>
          <w:color w:val="231F20"/>
          <w:spacing w:val="-5"/>
          <w:w w:val="105"/>
        </w:rPr>
        <w:t> </w:t>
      </w:r>
      <w:r>
        <w:rPr>
          <w:rFonts w:ascii="Book Antiqua" w:hAnsi="Book Antiqua"/>
          <w:i/>
          <w:color w:val="231F20"/>
          <w:w w:val="105"/>
        </w:rPr>
        <w:t>to</w:t>
      </w:r>
      <w:r>
        <w:rPr>
          <w:rFonts w:ascii="Book Antiqua" w:hAnsi="Book Antiqua"/>
          <w:i/>
          <w:color w:val="231F20"/>
          <w:w w:val="105"/>
        </w:rPr>
        <w:t> </w:t>
      </w:r>
      <w:r>
        <w:rPr>
          <w:rFonts w:ascii="Book Antiqua" w:hAnsi="Book Antiqua"/>
          <w:i/>
          <w:color w:val="231F20"/>
          <w:spacing w:val="-2"/>
          <w:w w:val="105"/>
        </w:rPr>
        <w:t>Make</w:t>
      </w:r>
      <w:r>
        <w:rPr>
          <w:rFonts w:ascii="Book Antiqua" w:hAnsi="Book Antiqua"/>
          <w:i/>
          <w:color w:val="231F20"/>
          <w:spacing w:val="-5"/>
          <w:w w:val="105"/>
        </w:rPr>
        <w:t> </w:t>
      </w:r>
      <w:r>
        <w:rPr>
          <w:rFonts w:ascii="Book Antiqua" w:hAnsi="Book Antiqua"/>
          <w:i/>
          <w:color w:val="231F20"/>
          <w:spacing w:val="-2"/>
          <w:w w:val="105"/>
        </w:rPr>
        <w:t>a</w:t>
      </w:r>
      <w:r>
        <w:rPr>
          <w:rFonts w:ascii="Book Antiqua" w:hAnsi="Book Antiqua"/>
          <w:i/>
          <w:color w:val="231F20"/>
          <w:spacing w:val="-5"/>
          <w:w w:val="105"/>
        </w:rPr>
        <w:t> </w:t>
      </w:r>
      <w:r>
        <w:rPr>
          <w:rFonts w:ascii="Book Antiqua" w:hAnsi="Book Antiqua"/>
          <w:i/>
          <w:color w:val="231F20"/>
          <w:spacing w:val="-2"/>
          <w:w w:val="105"/>
        </w:rPr>
        <w:t>Change.</w:t>
      </w:r>
      <w:r>
        <w:rPr>
          <w:rFonts w:ascii="Book Antiqua" w:hAnsi="Book Antiqua"/>
          <w:i/>
          <w:color w:val="231F20"/>
          <w:spacing w:val="-5"/>
          <w:w w:val="105"/>
        </w:rPr>
        <w:t> </w:t>
      </w:r>
      <w:r>
        <w:rPr>
          <w:color w:val="231F20"/>
          <w:spacing w:val="-2"/>
          <w:w w:val="105"/>
        </w:rPr>
        <w:t>That</w:t>
      </w:r>
      <w:r>
        <w:rPr>
          <w:color w:val="231F20"/>
          <w:spacing w:val="-2"/>
          <w:w w:val="105"/>
        </w:rPr>
        <w:t> chapter</w:t>
      </w:r>
      <w:r>
        <w:rPr>
          <w:color w:val="231F20"/>
          <w:spacing w:val="-2"/>
          <w:w w:val="105"/>
        </w:rPr>
        <w:t> describes</w:t>
      </w:r>
      <w:r>
        <w:rPr>
          <w:color w:val="231F20"/>
          <w:spacing w:val="-2"/>
          <w:w w:val="105"/>
        </w:rPr>
        <w:t> additional</w:t>
      </w:r>
      <w:r>
        <w:rPr>
          <w:color w:val="231F20"/>
          <w:spacing w:val="-2"/>
          <w:w w:val="105"/>
        </w:rPr>
        <w:t> dependency-breaking</w:t>
      </w:r>
      <w:r>
        <w:rPr>
          <w:color w:val="231F20"/>
          <w:spacing w:val="-2"/>
          <w:w w:val="105"/>
        </w:rPr>
        <w:t> </w:t>
      </w:r>
      <w:r>
        <w:rPr>
          <w:color w:val="231F20"/>
          <w:spacing w:val="-2"/>
          <w:w w:val="105"/>
        </w:rPr>
        <w:t>work </w:t>
      </w:r>
      <w:r>
        <w:rPr>
          <w:color w:val="231F20"/>
          <w:w w:val="105"/>
        </w:rPr>
        <w:t>that you can do to make your average build time faster.</w:t>
      </w:r>
    </w:p>
    <w:p>
      <w:pPr>
        <w:pStyle w:val="BodyText"/>
        <w:spacing w:before="8"/>
        <w:rPr>
          <w:sz w:val="27"/>
        </w:rPr>
      </w:pPr>
    </w:p>
    <w:p>
      <w:pPr>
        <w:pStyle w:val="Heading5"/>
        <w:ind w:left="101"/>
      </w:pPr>
      <w:r>
        <w:rPr>
          <w:color w:val="231F20"/>
          <w:spacing w:val="-9"/>
        </w:rPr>
        <w:t>Write</w:t>
      </w:r>
      <w:r>
        <w:rPr>
          <w:color w:val="231F20"/>
          <w:spacing w:val="-3"/>
        </w:rPr>
        <w:t> </w:t>
      </w:r>
      <w:r>
        <w:rPr>
          <w:color w:val="231F20"/>
          <w:spacing w:val="-2"/>
        </w:rPr>
        <w:t>Tests</w:t>
      </w:r>
    </w:p>
    <w:p>
      <w:pPr>
        <w:spacing w:line="256" w:lineRule="auto" w:before="150"/>
        <w:ind w:left="101" w:right="114" w:firstLine="0"/>
        <w:jc w:val="both"/>
        <w:rPr>
          <w:sz w:val="20"/>
        </w:rPr>
      </w:pPr>
      <w:r>
        <w:rPr>
          <w:color w:val="231F20"/>
          <w:sz w:val="20"/>
        </w:rPr>
        <w:t>I</w:t>
      </w:r>
      <w:r>
        <w:rPr>
          <w:color w:val="231F20"/>
          <w:spacing w:val="-2"/>
          <w:sz w:val="20"/>
        </w:rPr>
        <w:t> </w:t>
      </w:r>
      <w:r>
        <w:rPr>
          <w:color w:val="231F20"/>
          <w:sz w:val="20"/>
        </w:rPr>
        <w:t>find</w:t>
      </w:r>
      <w:r>
        <w:rPr>
          <w:color w:val="231F20"/>
          <w:spacing w:val="-2"/>
          <w:sz w:val="20"/>
        </w:rPr>
        <w:t> </w:t>
      </w:r>
      <w:r>
        <w:rPr>
          <w:color w:val="231F20"/>
          <w:sz w:val="20"/>
        </w:rPr>
        <w:t>that</w:t>
      </w:r>
      <w:r>
        <w:rPr>
          <w:color w:val="231F20"/>
          <w:spacing w:val="-2"/>
          <w:sz w:val="20"/>
        </w:rPr>
        <w:t> </w:t>
      </w:r>
      <w:r>
        <w:rPr>
          <w:color w:val="231F20"/>
          <w:sz w:val="20"/>
        </w:rPr>
        <w:t>the</w:t>
      </w:r>
      <w:r>
        <w:rPr>
          <w:color w:val="231F20"/>
          <w:spacing w:val="-2"/>
          <w:sz w:val="20"/>
        </w:rPr>
        <w:t> </w:t>
      </w:r>
      <w:r>
        <w:rPr>
          <w:color w:val="231F20"/>
          <w:sz w:val="20"/>
        </w:rPr>
        <w:t>tests</w:t>
      </w:r>
      <w:r>
        <w:rPr>
          <w:color w:val="231F20"/>
          <w:spacing w:val="-2"/>
          <w:sz w:val="20"/>
        </w:rPr>
        <w:t> </w:t>
      </w:r>
      <w:r>
        <w:rPr>
          <w:color w:val="231F20"/>
          <w:sz w:val="20"/>
        </w:rPr>
        <w:t>I</w:t>
      </w:r>
      <w:r>
        <w:rPr>
          <w:color w:val="231F20"/>
          <w:spacing w:val="-2"/>
          <w:sz w:val="20"/>
        </w:rPr>
        <w:t> </w:t>
      </w:r>
      <w:r>
        <w:rPr>
          <w:color w:val="231F20"/>
          <w:sz w:val="20"/>
        </w:rPr>
        <w:t>write</w:t>
      </w:r>
      <w:r>
        <w:rPr>
          <w:color w:val="231F20"/>
          <w:spacing w:val="-2"/>
          <w:sz w:val="20"/>
        </w:rPr>
        <w:t> </w:t>
      </w:r>
      <w:r>
        <w:rPr>
          <w:color w:val="231F20"/>
          <w:sz w:val="20"/>
        </w:rPr>
        <w:t>in</w:t>
      </w:r>
      <w:r>
        <w:rPr>
          <w:color w:val="231F20"/>
          <w:spacing w:val="-2"/>
          <w:sz w:val="20"/>
        </w:rPr>
        <w:t> </w:t>
      </w:r>
      <w:r>
        <w:rPr>
          <w:color w:val="231F20"/>
          <w:sz w:val="20"/>
        </w:rPr>
        <w:t>legacy</w:t>
      </w:r>
      <w:r>
        <w:rPr>
          <w:color w:val="231F20"/>
          <w:spacing w:val="-2"/>
          <w:sz w:val="20"/>
        </w:rPr>
        <w:t> </w:t>
      </w:r>
      <w:r>
        <w:rPr>
          <w:color w:val="231F20"/>
          <w:sz w:val="20"/>
        </w:rPr>
        <w:t>code</w:t>
      </w:r>
      <w:r>
        <w:rPr>
          <w:color w:val="231F20"/>
          <w:spacing w:val="-2"/>
          <w:sz w:val="20"/>
        </w:rPr>
        <w:t> </w:t>
      </w:r>
      <w:r>
        <w:rPr>
          <w:color w:val="231F20"/>
          <w:sz w:val="20"/>
        </w:rPr>
        <w:t>are</w:t>
      </w:r>
      <w:r>
        <w:rPr>
          <w:color w:val="231F20"/>
          <w:spacing w:val="-2"/>
          <w:sz w:val="20"/>
        </w:rPr>
        <w:t> </w:t>
      </w:r>
      <w:r>
        <w:rPr>
          <w:color w:val="231F20"/>
          <w:sz w:val="20"/>
        </w:rPr>
        <w:t>somewhat</w:t>
      </w:r>
      <w:r>
        <w:rPr>
          <w:color w:val="231F20"/>
          <w:spacing w:val="-2"/>
          <w:sz w:val="20"/>
        </w:rPr>
        <w:t> </w:t>
      </w:r>
      <w:r>
        <w:rPr>
          <w:color w:val="231F20"/>
          <w:sz w:val="20"/>
        </w:rPr>
        <w:t>different</w:t>
      </w:r>
      <w:r>
        <w:rPr>
          <w:color w:val="231F20"/>
          <w:spacing w:val="-2"/>
          <w:sz w:val="20"/>
        </w:rPr>
        <w:t> </w:t>
      </w:r>
      <w:r>
        <w:rPr>
          <w:color w:val="231F20"/>
          <w:sz w:val="20"/>
        </w:rPr>
        <w:t>from</w:t>
      </w:r>
      <w:r>
        <w:rPr>
          <w:color w:val="231F20"/>
          <w:spacing w:val="-2"/>
          <w:sz w:val="20"/>
        </w:rPr>
        <w:t> </w:t>
      </w:r>
      <w:r>
        <w:rPr>
          <w:color w:val="231F20"/>
          <w:sz w:val="20"/>
        </w:rPr>
        <w:t>the</w:t>
      </w:r>
      <w:r>
        <w:rPr>
          <w:color w:val="231F20"/>
          <w:spacing w:val="-2"/>
          <w:sz w:val="20"/>
        </w:rPr>
        <w:t> </w:t>
      </w:r>
      <w:r>
        <w:rPr>
          <w:color w:val="231F20"/>
          <w:sz w:val="20"/>
        </w:rPr>
        <w:t>tests</w:t>
      </w:r>
      <w:r>
        <w:rPr>
          <w:color w:val="231F20"/>
          <w:spacing w:val="-2"/>
          <w:sz w:val="20"/>
        </w:rPr>
        <w:t> </w:t>
      </w:r>
      <w:r>
        <w:rPr>
          <w:color w:val="231F20"/>
          <w:sz w:val="20"/>
        </w:rPr>
        <w:t>I write for new code. Take a look at Chapter 13, </w:t>
      </w:r>
      <w:r>
        <w:rPr>
          <w:rFonts w:ascii="Book Antiqua" w:hAnsi="Book Antiqua"/>
          <w:i/>
          <w:color w:val="231F20"/>
          <w:sz w:val="20"/>
        </w:rPr>
        <w:t>I Need to Make a Change but I</w:t>
      </w:r>
      <w:r>
        <w:rPr>
          <w:rFonts w:ascii="Book Antiqua" w:hAnsi="Book Antiqua"/>
          <w:i/>
          <w:color w:val="231F20"/>
          <w:sz w:val="20"/>
        </w:rPr>
        <w:t> Don’t Know What Tests to Write</w:t>
      </w:r>
      <w:r>
        <w:rPr>
          <w:color w:val="231F20"/>
          <w:sz w:val="20"/>
        </w:rPr>
        <w:t>, to learn more about the role of tests in legacy code work.</w:t>
      </w:r>
    </w:p>
    <w:p>
      <w:pPr>
        <w:spacing w:after="0" w:line="256" w:lineRule="auto"/>
        <w:jc w:val="both"/>
        <w:rPr>
          <w:sz w:val="20"/>
        </w:rPr>
        <w:sectPr>
          <w:pgSz w:w="7880" w:h="11400"/>
          <w:pgMar w:top="0" w:bottom="280" w:left="560" w:right="260"/>
        </w:sectPr>
      </w:pPr>
    </w:p>
    <w:p>
      <w:pPr>
        <w:pStyle w:val="Heading5"/>
        <w:spacing w:before="88"/>
        <w:jc w:val="both"/>
      </w:pPr>
      <w:r>
        <w:rPr/>
        <w:pict>
          <v:group style="position:absolute;margin-left:-.5pt;margin-top:68.299004pt;width:5.1pt;height:47pt;mso-position-horizontal-relative:page;mso-position-vertical-relative:page;z-index:15762944" id="docshapegroup141" coordorigin="-10,1366" coordsize="102,940">
            <v:rect style="position:absolute;left:0;top:1375;width:82;height:920" id="docshape142" filled="true" fillcolor="#231f20" stroked="false">
              <v:fill type="solid"/>
            </v:rect>
            <v:shape style="position:absolute;left:0;top:1375;width:82;height:920" id="docshape143" coordorigin="0,1376" coordsize="82,920" path="m0,1376l82,1376,82,2296,0,2296e" filled="false" stroked="true" strokeweight="1pt" strokecolor="#231f20">
              <v:path arrowok="t"/>
              <v:stroke dashstyle="solid"/>
            </v:shape>
            <w10:wrap type="none"/>
          </v:group>
        </w:pict>
      </w:r>
      <w:bookmarkStart w:name="_bookmark34" w:id="48"/>
      <w:bookmarkEnd w:id="48"/>
      <w:r>
        <w:rPr>
          <w:b w:val="0"/>
        </w:rPr>
      </w:r>
      <w:r>
        <w:rPr>
          <w:color w:val="231F20"/>
          <w:spacing w:val="-2"/>
        </w:rPr>
        <w:t>Make</w:t>
      </w:r>
      <w:r>
        <w:rPr>
          <w:color w:val="231F20"/>
          <w:spacing w:val="-3"/>
        </w:rPr>
        <w:t> </w:t>
      </w:r>
      <w:r>
        <w:rPr>
          <w:color w:val="231F20"/>
          <w:spacing w:val="-2"/>
        </w:rPr>
        <w:t>Changes</w:t>
      </w:r>
      <w:r>
        <w:rPr>
          <w:color w:val="231F20"/>
          <w:spacing w:val="-3"/>
        </w:rPr>
        <w:t> </w:t>
      </w:r>
      <w:r>
        <w:rPr>
          <w:color w:val="231F20"/>
          <w:spacing w:val="-2"/>
        </w:rPr>
        <w:t>and</w:t>
      </w:r>
      <w:r>
        <w:rPr>
          <w:color w:val="231F20"/>
          <w:spacing w:val="-3"/>
        </w:rPr>
        <w:t> </w:t>
      </w:r>
      <w:r>
        <w:rPr>
          <w:color w:val="231F20"/>
          <w:spacing w:val="-2"/>
        </w:rPr>
        <w:t>Refactor</w:t>
      </w:r>
    </w:p>
    <w:p>
      <w:pPr>
        <w:pStyle w:val="BodyText"/>
        <w:spacing w:line="261" w:lineRule="auto" w:before="150"/>
        <w:ind w:left="112" w:right="112"/>
        <w:jc w:val="both"/>
      </w:pPr>
      <w:r>
        <w:rPr>
          <w:color w:val="231F20"/>
        </w:rPr>
        <w:t>I advocate using test-driven development (TDD) to add features in legacy </w:t>
      </w:r>
      <w:r>
        <w:rPr>
          <w:color w:val="231F20"/>
        </w:rPr>
        <w:t>code. There is a description of TDD and some other feature addition techniques in Chapter 8, </w:t>
      </w:r>
      <w:r>
        <w:rPr>
          <w:rFonts w:ascii="Book Antiqua" w:hAnsi="Book Antiqua"/>
          <w:i/>
          <w:color w:val="231F20"/>
        </w:rPr>
        <w:t>How Do I Add a Feature? </w:t>
      </w:r>
      <w:r>
        <w:rPr>
          <w:color w:val="231F20"/>
        </w:rPr>
        <w:t>After making changes in legacy code, we often</w:t>
      </w:r>
      <w:r>
        <w:rPr>
          <w:color w:val="231F20"/>
          <w:spacing w:val="-3"/>
        </w:rPr>
        <w:t> </w:t>
      </w:r>
      <w:r>
        <w:rPr>
          <w:color w:val="231F20"/>
        </w:rPr>
        <w:t>are</w:t>
      </w:r>
      <w:r>
        <w:rPr>
          <w:color w:val="231F20"/>
          <w:spacing w:val="-3"/>
        </w:rPr>
        <w:t> </w:t>
      </w:r>
      <w:r>
        <w:rPr>
          <w:color w:val="231F20"/>
        </w:rPr>
        <w:t>better</w:t>
      </w:r>
      <w:r>
        <w:rPr>
          <w:color w:val="231F20"/>
          <w:spacing w:val="-3"/>
        </w:rPr>
        <w:t> </w:t>
      </w:r>
      <w:r>
        <w:rPr>
          <w:color w:val="231F20"/>
        </w:rPr>
        <w:t>versed</w:t>
      </w:r>
      <w:r>
        <w:rPr>
          <w:color w:val="231F20"/>
          <w:spacing w:val="-3"/>
        </w:rPr>
        <w:t> </w:t>
      </w:r>
      <w:r>
        <w:rPr>
          <w:color w:val="231F20"/>
        </w:rPr>
        <w:t>with</w:t>
      </w:r>
      <w:r>
        <w:rPr>
          <w:color w:val="231F20"/>
          <w:spacing w:val="-3"/>
        </w:rPr>
        <w:t> </w:t>
      </w:r>
      <w:r>
        <w:rPr>
          <w:color w:val="231F20"/>
        </w:rPr>
        <w:t>its</w:t>
      </w:r>
      <w:r>
        <w:rPr>
          <w:color w:val="231F20"/>
          <w:spacing w:val="-3"/>
        </w:rPr>
        <w:t> </w:t>
      </w:r>
      <w:r>
        <w:rPr>
          <w:color w:val="231F20"/>
        </w:rPr>
        <w:t>problems,</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tests</w:t>
      </w:r>
      <w:r>
        <w:rPr>
          <w:color w:val="231F20"/>
          <w:spacing w:val="-3"/>
        </w:rPr>
        <w:t> </w:t>
      </w:r>
      <w:r>
        <w:rPr>
          <w:color w:val="231F20"/>
        </w:rPr>
        <w:t>we’ve</w:t>
      </w:r>
      <w:r>
        <w:rPr>
          <w:color w:val="231F20"/>
          <w:spacing w:val="-3"/>
        </w:rPr>
        <w:t> </w:t>
      </w:r>
      <w:r>
        <w:rPr>
          <w:color w:val="231F20"/>
        </w:rPr>
        <w:t>written</w:t>
      </w:r>
      <w:r>
        <w:rPr>
          <w:color w:val="231F20"/>
          <w:spacing w:val="-3"/>
        </w:rPr>
        <w:t> </w:t>
      </w:r>
      <w:r>
        <w:rPr>
          <w:color w:val="231F20"/>
        </w:rPr>
        <w:t>to</w:t>
      </w:r>
      <w:r>
        <w:rPr>
          <w:color w:val="231F20"/>
          <w:spacing w:val="-3"/>
        </w:rPr>
        <w:t> </w:t>
      </w:r>
      <w:r>
        <w:rPr>
          <w:color w:val="231F20"/>
        </w:rPr>
        <w:t>add</w:t>
      </w:r>
      <w:r>
        <w:rPr>
          <w:color w:val="231F20"/>
          <w:spacing w:val="-3"/>
        </w:rPr>
        <w:t> </w:t>
      </w:r>
      <w:r>
        <w:rPr>
          <w:color w:val="231F20"/>
        </w:rPr>
        <w:t>fea- tures often give us some cover to do some refactoring. Chapter 20, </w:t>
      </w:r>
      <w:r>
        <w:rPr>
          <w:rFonts w:ascii="Book Antiqua" w:hAnsi="Book Antiqua"/>
          <w:i/>
          <w:color w:val="231F20"/>
        </w:rPr>
        <w:t>This Class Is</w:t>
      </w:r>
      <w:r>
        <w:rPr>
          <w:rFonts w:ascii="Book Antiqua" w:hAnsi="Book Antiqua"/>
          <w:i/>
          <w:color w:val="231F20"/>
        </w:rPr>
        <w:t> Too</w:t>
      </w:r>
      <w:r>
        <w:rPr>
          <w:rFonts w:ascii="Book Antiqua" w:hAnsi="Book Antiqua"/>
          <w:i/>
          <w:color w:val="231F20"/>
          <w:spacing w:val="26"/>
        </w:rPr>
        <w:t> </w:t>
      </w:r>
      <w:r>
        <w:rPr>
          <w:rFonts w:ascii="Book Antiqua" w:hAnsi="Book Antiqua"/>
          <w:i/>
          <w:color w:val="231F20"/>
        </w:rPr>
        <w:t>Big</w:t>
      </w:r>
      <w:r>
        <w:rPr>
          <w:rFonts w:ascii="Book Antiqua" w:hAnsi="Book Antiqua"/>
          <w:i/>
          <w:color w:val="231F20"/>
          <w:spacing w:val="26"/>
        </w:rPr>
        <w:t> </w:t>
      </w:r>
      <w:r>
        <w:rPr>
          <w:rFonts w:ascii="Book Antiqua" w:hAnsi="Book Antiqua"/>
          <w:i/>
          <w:color w:val="231F20"/>
        </w:rPr>
        <w:t>and</w:t>
      </w:r>
      <w:r>
        <w:rPr>
          <w:rFonts w:ascii="Book Antiqua" w:hAnsi="Book Antiqua"/>
          <w:i/>
          <w:color w:val="231F20"/>
          <w:spacing w:val="26"/>
        </w:rPr>
        <w:t> </w:t>
      </w:r>
      <w:r>
        <w:rPr>
          <w:rFonts w:ascii="Book Antiqua" w:hAnsi="Book Antiqua"/>
          <w:i/>
          <w:color w:val="231F20"/>
        </w:rPr>
        <w:t>I</w:t>
      </w:r>
      <w:r>
        <w:rPr>
          <w:rFonts w:ascii="Book Antiqua" w:hAnsi="Book Antiqua"/>
          <w:i/>
          <w:color w:val="231F20"/>
          <w:spacing w:val="26"/>
        </w:rPr>
        <w:t> </w:t>
      </w:r>
      <w:r>
        <w:rPr>
          <w:rFonts w:ascii="Book Antiqua" w:hAnsi="Book Antiqua"/>
          <w:i/>
          <w:color w:val="231F20"/>
        </w:rPr>
        <w:t>Don’t</w:t>
      </w:r>
      <w:r>
        <w:rPr>
          <w:rFonts w:ascii="Book Antiqua" w:hAnsi="Book Antiqua"/>
          <w:i/>
          <w:color w:val="231F20"/>
          <w:spacing w:val="25"/>
        </w:rPr>
        <w:t> </w:t>
      </w:r>
      <w:r>
        <w:rPr>
          <w:rFonts w:ascii="Book Antiqua" w:hAnsi="Book Antiqua"/>
          <w:i/>
          <w:color w:val="231F20"/>
        </w:rPr>
        <w:t>Want</w:t>
      </w:r>
      <w:r>
        <w:rPr>
          <w:rFonts w:ascii="Book Antiqua" w:hAnsi="Book Antiqua"/>
          <w:i/>
          <w:color w:val="231F20"/>
          <w:spacing w:val="26"/>
        </w:rPr>
        <w:t> </w:t>
      </w:r>
      <w:r>
        <w:rPr>
          <w:rFonts w:ascii="Book Antiqua" w:hAnsi="Book Antiqua"/>
          <w:i/>
          <w:color w:val="231F20"/>
        </w:rPr>
        <w:t>It</w:t>
      </w:r>
      <w:r>
        <w:rPr>
          <w:rFonts w:ascii="Book Antiqua" w:hAnsi="Book Antiqua"/>
          <w:i/>
          <w:color w:val="231F20"/>
          <w:spacing w:val="26"/>
        </w:rPr>
        <w:t> </w:t>
      </w:r>
      <w:r>
        <w:rPr>
          <w:rFonts w:ascii="Book Antiqua" w:hAnsi="Book Antiqua"/>
          <w:i/>
          <w:color w:val="231F20"/>
        </w:rPr>
        <w:t>to</w:t>
      </w:r>
      <w:r>
        <w:rPr>
          <w:rFonts w:ascii="Book Antiqua" w:hAnsi="Book Antiqua"/>
          <w:i/>
          <w:color w:val="231F20"/>
          <w:spacing w:val="26"/>
        </w:rPr>
        <w:t> </w:t>
      </w:r>
      <w:r>
        <w:rPr>
          <w:rFonts w:ascii="Book Antiqua" w:hAnsi="Book Antiqua"/>
          <w:i/>
          <w:color w:val="231F20"/>
        </w:rPr>
        <w:t>Get</w:t>
      </w:r>
      <w:r>
        <w:rPr>
          <w:rFonts w:ascii="Book Antiqua" w:hAnsi="Book Antiqua"/>
          <w:i/>
          <w:color w:val="231F20"/>
          <w:spacing w:val="26"/>
        </w:rPr>
        <w:t> </w:t>
      </w:r>
      <w:r>
        <w:rPr>
          <w:rFonts w:ascii="Book Antiqua" w:hAnsi="Book Antiqua"/>
          <w:i/>
          <w:color w:val="231F20"/>
        </w:rPr>
        <w:t>Any</w:t>
      </w:r>
      <w:r>
        <w:rPr>
          <w:rFonts w:ascii="Book Antiqua" w:hAnsi="Book Antiqua"/>
          <w:i/>
          <w:color w:val="231F20"/>
          <w:spacing w:val="26"/>
        </w:rPr>
        <w:t> </w:t>
      </w:r>
      <w:r>
        <w:rPr>
          <w:rFonts w:ascii="Book Antiqua" w:hAnsi="Book Antiqua"/>
          <w:i/>
          <w:color w:val="231F20"/>
        </w:rPr>
        <w:t>Bigger</w:t>
      </w:r>
      <w:r>
        <w:rPr>
          <w:color w:val="231F20"/>
        </w:rPr>
        <w:t>;</w:t>
      </w:r>
      <w:r>
        <w:rPr>
          <w:color w:val="231F20"/>
          <w:spacing w:val="32"/>
        </w:rPr>
        <w:t> </w:t>
      </w:r>
      <w:r>
        <w:rPr>
          <w:color w:val="231F20"/>
        </w:rPr>
        <w:t>Chapter</w:t>
      </w:r>
      <w:r>
        <w:rPr>
          <w:color w:val="231F20"/>
          <w:spacing w:val="32"/>
        </w:rPr>
        <w:t> </w:t>
      </w:r>
      <w:r>
        <w:rPr>
          <w:color w:val="231F20"/>
        </w:rPr>
        <w:t>22,</w:t>
      </w:r>
      <w:r>
        <w:rPr>
          <w:color w:val="231F20"/>
          <w:spacing w:val="32"/>
        </w:rPr>
        <w:t> </w:t>
      </w:r>
      <w:r>
        <w:rPr>
          <w:rFonts w:ascii="Book Antiqua" w:hAnsi="Book Antiqua"/>
          <w:i/>
          <w:color w:val="231F20"/>
        </w:rPr>
        <w:t>I</w:t>
      </w:r>
      <w:r>
        <w:rPr>
          <w:rFonts w:ascii="Book Antiqua" w:hAnsi="Book Antiqua"/>
          <w:i/>
          <w:color w:val="231F20"/>
          <w:spacing w:val="26"/>
        </w:rPr>
        <w:t> </w:t>
      </w:r>
      <w:r>
        <w:rPr>
          <w:rFonts w:ascii="Book Antiqua" w:hAnsi="Book Antiqua"/>
          <w:i/>
          <w:color w:val="231F20"/>
        </w:rPr>
        <w:t>Need</w:t>
      </w:r>
      <w:r>
        <w:rPr>
          <w:rFonts w:ascii="Book Antiqua" w:hAnsi="Book Antiqua"/>
          <w:i/>
          <w:color w:val="231F20"/>
          <w:spacing w:val="26"/>
        </w:rPr>
        <w:t> </w:t>
      </w:r>
      <w:r>
        <w:rPr>
          <w:rFonts w:ascii="Book Antiqua" w:hAnsi="Book Antiqua"/>
          <w:i/>
          <w:color w:val="231F20"/>
        </w:rPr>
        <w:t>to</w:t>
      </w:r>
      <w:r>
        <w:rPr>
          <w:rFonts w:ascii="Book Antiqua" w:hAnsi="Book Antiqua"/>
          <w:i/>
          <w:color w:val="231F20"/>
          <w:spacing w:val="26"/>
        </w:rPr>
        <w:t> </w:t>
      </w:r>
      <w:r>
        <w:rPr>
          <w:rFonts w:ascii="Book Antiqua" w:hAnsi="Book Antiqua"/>
          <w:i/>
          <w:color w:val="231F20"/>
        </w:rPr>
        <w:t>Change</w:t>
      </w:r>
      <w:r>
        <w:rPr>
          <w:rFonts w:ascii="Book Antiqua" w:hAnsi="Book Antiqua"/>
          <w:i/>
          <w:color w:val="231F20"/>
        </w:rPr>
        <w:t> a</w:t>
      </w:r>
      <w:r>
        <w:rPr>
          <w:rFonts w:ascii="Book Antiqua" w:hAnsi="Book Antiqua"/>
          <w:i/>
          <w:color w:val="231F20"/>
          <w:spacing w:val="32"/>
        </w:rPr>
        <w:t> </w:t>
      </w:r>
      <w:r>
        <w:rPr>
          <w:rFonts w:ascii="Book Antiqua" w:hAnsi="Book Antiqua"/>
          <w:i/>
          <w:color w:val="231F20"/>
        </w:rPr>
        <w:t>Monster</w:t>
      </w:r>
      <w:r>
        <w:rPr>
          <w:rFonts w:ascii="Book Antiqua" w:hAnsi="Book Antiqua"/>
          <w:i/>
          <w:color w:val="231F20"/>
          <w:spacing w:val="32"/>
        </w:rPr>
        <w:t> </w:t>
      </w:r>
      <w:r>
        <w:rPr>
          <w:rFonts w:ascii="Book Antiqua" w:hAnsi="Book Antiqua"/>
          <w:i/>
          <w:color w:val="231F20"/>
        </w:rPr>
        <w:t>Method</w:t>
      </w:r>
      <w:r>
        <w:rPr>
          <w:rFonts w:ascii="Book Antiqua" w:hAnsi="Book Antiqua"/>
          <w:i/>
          <w:color w:val="231F20"/>
          <w:spacing w:val="32"/>
        </w:rPr>
        <w:t> </w:t>
      </w:r>
      <w:r>
        <w:rPr>
          <w:rFonts w:ascii="Book Antiqua" w:hAnsi="Book Antiqua"/>
          <w:i/>
          <w:color w:val="231F20"/>
        </w:rPr>
        <w:t>and</w:t>
      </w:r>
      <w:r>
        <w:rPr>
          <w:rFonts w:ascii="Book Antiqua" w:hAnsi="Book Antiqua"/>
          <w:i/>
          <w:color w:val="231F20"/>
          <w:spacing w:val="32"/>
        </w:rPr>
        <w:t> </w:t>
      </w:r>
      <w:r>
        <w:rPr>
          <w:rFonts w:ascii="Book Antiqua" w:hAnsi="Book Antiqua"/>
          <w:i/>
          <w:color w:val="231F20"/>
        </w:rPr>
        <w:t>I</w:t>
      </w:r>
      <w:r>
        <w:rPr>
          <w:rFonts w:ascii="Book Antiqua" w:hAnsi="Book Antiqua"/>
          <w:i/>
          <w:color w:val="231F20"/>
          <w:spacing w:val="32"/>
        </w:rPr>
        <w:t> </w:t>
      </w:r>
      <w:r>
        <w:rPr>
          <w:rFonts w:ascii="Book Antiqua" w:hAnsi="Book Antiqua"/>
          <w:i/>
          <w:color w:val="231F20"/>
        </w:rPr>
        <w:t>Can’t</w:t>
      </w:r>
      <w:r>
        <w:rPr>
          <w:rFonts w:ascii="Book Antiqua" w:hAnsi="Book Antiqua"/>
          <w:i/>
          <w:color w:val="231F20"/>
          <w:spacing w:val="31"/>
        </w:rPr>
        <w:t> </w:t>
      </w:r>
      <w:r>
        <w:rPr>
          <w:rFonts w:ascii="Book Antiqua" w:hAnsi="Book Antiqua"/>
          <w:i/>
          <w:color w:val="231F20"/>
        </w:rPr>
        <w:t>Write</w:t>
      </w:r>
      <w:r>
        <w:rPr>
          <w:rFonts w:ascii="Book Antiqua" w:hAnsi="Book Antiqua"/>
          <w:i/>
          <w:color w:val="231F20"/>
          <w:spacing w:val="32"/>
        </w:rPr>
        <w:t> </w:t>
      </w:r>
      <w:r>
        <w:rPr>
          <w:rFonts w:ascii="Book Antiqua" w:hAnsi="Book Antiqua"/>
          <w:i/>
          <w:color w:val="231F20"/>
        </w:rPr>
        <w:t>Tests</w:t>
      </w:r>
      <w:r>
        <w:rPr>
          <w:rFonts w:ascii="Book Antiqua" w:hAnsi="Book Antiqua"/>
          <w:i/>
          <w:color w:val="231F20"/>
          <w:spacing w:val="32"/>
        </w:rPr>
        <w:t> </w:t>
      </w:r>
      <w:r>
        <w:rPr>
          <w:rFonts w:ascii="Book Antiqua" w:hAnsi="Book Antiqua"/>
          <w:i/>
          <w:color w:val="231F20"/>
        </w:rPr>
        <w:t>for</w:t>
      </w:r>
      <w:r>
        <w:rPr>
          <w:rFonts w:ascii="Book Antiqua" w:hAnsi="Book Antiqua"/>
          <w:i/>
          <w:color w:val="231F20"/>
          <w:spacing w:val="32"/>
        </w:rPr>
        <w:t> </w:t>
      </w:r>
      <w:r>
        <w:rPr>
          <w:rFonts w:ascii="Book Antiqua" w:hAnsi="Book Antiqua"/>
          <w:i/>
          <w:color w:val="231F20"/>
        </w:rPr>
        <w:t>It</w:t>
      </w:r>
      <w:r>
        <w:rPr>
          <w:color w:val="231F20"/>
        </w:rPr>
        <w:t>;</w:t>
      </w:r>
      <w:r>
        <w:rPr>
          <w:color w:val="231F20"/>
          <w:spacing w:val="38"/>
        </w:rPr>
        <w:t> </w:t>
      </w:r>
      <w:r>
        <w:rPr>
          <w:color w:val="231F20"/>
        </w:rPr>
        <w:t>and</w:t>
      </w:r>
      <w:r>
        <w:rPr>
          <w:color w:val="231F20"/>
          <w:spacing w:val="38"/>
        </w:rPr>
        <w:t> </w:t>
      </w:r>
      <w:r>
        <w:rPr>
          <w:color w:val="231F20"/>
        </w:rPr>
        <w:t>Chapter</w:t>
      </w:r>
      <w:r>
        <w:rPr>
          <w:color w:val="231F20"/>
          <w:spacing w:val="38"/>
        </w:rPr>
        <w:t> </w:t>
      </w:r>
      <w:r>
        <w:rPr>
          <w:color w:val="231F20"/>
        </w:rPr>
        <w:t>21,</w:t>
      </w:r>
      <w:r>
        <w:rPr>
          <w:color w:val="231F20"/>
          <w:spacing w:val="36"/>
        </w:rPr>
        <w:t> </w:t>
      </w:r>
      <w:r>
        <w:rPr>
          <w:rFonts w:ascii="Book Antiqua" w:hAnsi="Book Antiqua"/>
          <w:i/>
          <w:color w:val="231F20"/>
        </w:rPr>
        <w:t>I’m</w:t>
      </w:r>
      <w:r>
        <w:rPr>
          <w:rFonts w:ascii="Book Antiqua" w:hAnsi="Book Antiqua"/>
          <w:i/>
          <w:color w:val="231F20"/>
          <w:spacing w:val="32"/>
        </w:rPr>
        <w:t> </w:t>
      </w:r>
      <w:r>
        <w:rPr>
          <w:rFonts w:ascii="Book Antiqua" w:hAnsi="Book Antiqua"/>
          <w:i/>
          <w:color w:val="231F20"/>
        </w:rPr>
        <w:t>Chang-</w:t>
      </w:r>
      <w:r>
        <w:rPr>
          <w:rFonts w:ascii="Book Antiqua" w:hAnsi="Book Antiqua"/>
          <w:i/>
          <w:color w:val="231F20"/>
        </w:rPr>
        <w:t> ing the Same Code All Over the Place </w:t>
      </w:r>
      <w:r>
        <w:rPr>
          <w:color w:val="231F20"/>
        </w:rPr>
        <w:t>cover many of the techniques you can use</w:t>
      </w:r>
      <w:r>
        <w:rPr>
          <w:color w:val="231F20"/>
          <w:spacing w:val="80"/>
        </w:rPr>
        <w:t> </w:t>
      </w:r>
      <w:r>
        <w:rPr>
          <w:color w:val="231F20"/>
        </w:rPr>
        <w:t>to start to move your legacy code toward better structure. Remember that the things I describe in these chapters are “baby steps.” They don’t show you how</w:t>
      </w:r>
      <w:r>
        <w:rPr>
          <w:color w:val="231F20"/>
          <w:spacing w:val="80"/>
        </w:rPr>
        <w:t> </w:t>
      </w:r>
      <w:r>
        <w:rPr>
          <w:color w:val="231F20"/>
        </w:rPr>
        <w:t>to make your design ideal, clean, or pattern-enriched. Plenty of books show</w:t>
      </w:r>
      <w:r>
        <w:rPr>
          <w:color w:val="231F20"/>
          <w:spacing w:val="80"/>
        </w:rPr>
        <w:t> </w:t>
      </w:r>
      <w:r>
        <w:rPr>
          <w:color w:val="231F20"/>
        </w:rPr>
        <w:t>how to do those things, and when you have the opportunity to use those tech- niques, I encourage you to do so. These chapters show you how to make design better, where “better” is context dependent and often simply a few steps more maintainable than the design was before. But don’t discount this work. Often</w:t>
      </w:r>
      <w:r>
        <w:rPr>
          <w:color w:val="231F20"/>
          <w:spacing w:val="80"/>
        </w:rPr>
        <w:t> </w:t>
      </w:r>
      <w:r>
        <w:rPr>
          <w:color w:val="231F20"/>
        </w:rPr>
        <w:t>the simplest things, such as breaking down a large class just to make it easier to work with, can make a significant difference in applications, despite being somewhat mechanical.</w:t>
      </w:r>
    </w:p>
    <w:p>
      <w:pPr>
        <w:pStyle w:val="BodyText"/>
        <w:spacing w:before="11"/>
        <w:rPr>
          <w:sz w:val="27"/>
        </w:rPr>
      </w:pPr>
    </w:p>
    <w:p>
      <w:pPr>
        <w:pStyle w:val="Heading5"/>
        <w:jc w:val="both"/>
      </w:pPr>
      <w:r>
        <w:rPr>
          <w:color w:val="231F20"/>
        </w:rPr>
        <w:t>The</w:t>
      </w:r>
      <w:r>
        <w:rPr>
          <w:color w:val="231F20"/>
          <w:spacing w:val="-4"/>
        </w:rPr>
        <w:t> </w:t>
      </w:r>
      <w:r>
        <w:rPr>
          <w:color w:val="231F20"/>
        </w:rPr>
        <w:t>Rest</w:t>
      </w:r>
      <w:r>
        <w:rPr>
          <w:color w:val="231F20"/>
          <w:spacing w:val="-5"/>
        </w:rPr>
        <w:t> </w:t>
      </w:r>
      <w:r>
        <w:rPr>
          <w:color w:val="231F20"/>
        </w:rPr>
        <w:t>of</w:t>
      </w:r>
      <w:r>
        <w:rPr>
          <w:color w:val="231F20"/>
          <w:spacing w:val="-4"/>
        </w:rPr>
        <w:t> </w:t>
      </w:r>
      <w:r>
        <w:rPr>
          <w:color w:val="231F20"/>
        </w:rPr>
        <w:t>This</w:t>
      </w:r>
      <w:r>
        <w:rPr>
          <w:color w:val="231F20"/>
          <w:spacing w:val="-4"/>
        </w:rPr>
        <w:t> Book</w:t>
      </w:r>
    </w:p>
    <w:p>
      <w:pPr>
        <w:pStyle w:val="BodyText"/>
        <w:spacing w:line="266" w:lineRule="auto" w:before="150"/>
        <w:ind w:left="112" w:right="112"/>
        <w:jc w:val="both"/>
      </w:pPr>
      <w:r>
        <w:rPr>
          <w:color w:val="231F20"/>
        </w:rPr>
        <w:t>The rest of this book shows you how to make changes in legacy code. The </w:t>
      </w:r>
      <w:r>
        <w:rPr>
          <w:color w:val="231F20"/>
        </w:rPr>
        <w:t>next two</w:t>
      </w:r>
      <w:r>
        <w:rPr>
          <w:color w:val="231F20"/>
          <w:spacing w:val="-1"/>
        </w:rPr>
        <w:t> </w:t>
      </w:r>
      <w:r>
        <w:rPr>
          <w:color w:val="231F20"/>
        </w:rPr>
        <w:t>chapters</w:t>
      </w:r>
      <w:r>
        <w:rPr>
          <w:color w:val="231F20"/>
          <w:spacing w:val="-1"/>
        </w:rPr>
        <w:t> </w:t>
      </w:r>
      <w:r>
        <w:rPr>
          <w:color w:val="231F20"/>
        </w:rPr>
        <w:t>contain</w:t>
      </w:r>
      <w:r>
        <w:rPr>
          <w:color w:val="231F20"/>
          <w:spacing w:val="-1"/>
        </w:rPr>
        <w:t> </w:t>
      </w:r>
      <w:r>
        <w:rPr>
          <w:color w:val="231F20"/>
        </w:rPr>
        <w:t>some</w:t>
      </w:r>
      <w:r>
        <w:rPr>
          <w:color w:val="231F20"/>
          <w:spacing w:val="-1"/>
        </w:rPr>
        <w:t> </w:t>
      </w:r>
      <w:r>
        <w:rPr>
          <w:color w:val="231F20"/>
        </w:rPr>
        <w:t>background</w:t>
      </w:r>
      <w:r>
        <w:rPr>
          <w:color w:val="231F20"/>
          <w:spacing w:val="-1"/>
        </w:rPr>
        <w:t> </w:t>
      </w:r>
      <w:r>
        <w:rPr>
          <w:color w:val="231F20"/>
        </w:rPr>
        <w:t>material</w:t>
      </w:r>
      <w:r>
        <w:rPr>
          <w:color w:val="231F20"/>
          <w:spacing w:val="-1"/>
        </w:rPr>
        <w:t> </w:t>
      </w:r>
      <w:r>
        <w:rPr>
          <w:color w:val="231F20"/>
        </w:rPr>
        <w:t>about</w:t>
      </w:r>
      <w:r>
        <w:rPr>
          <w:color w:val="231F20"/>
          <w:spacing w:val="-1"/>
        </w:rPr>
        <w:t> </w:t>
      </w:r>
      <w:r>
        <w:rPr>
          <w:color w:val="231F20"/>
        </w:rPr>
        <w:t>three</w:t>
      </w:r>
      <w:r>
        <w:rPr>
          <w:color w:val="231F20"/>
          <w:spacing w:val="-1"/>
        </w:rPr>
        <w:t> </w:t>
      </w:r>
      <w:r>
        <w:rPr>
          <w:color w:val="231F20"/>
        </w:rPr>
        <w:t>critical</w:t>
      </w:r>
      <w:r>
        <w:rPr>
          <w:color w:val="231F20"/>
          <w:spacing w:val="-1"/>
        </w:rPr>
        <w:t> </w:t>
      </w:r>
      <w:r>
        <w:rPr>
          <w:color w:val="231F20"/>
        </w:rPr>
        <w:t>concepts</w:t>
      </w:r>
      <w:r>
        <w:rPr>
          <w:color w:val="231F20"/>
          <w:spacing w:val="-1"/>
        </w:rPr>
        <w:t> </w:t>
      </w:r>
      <w:r>
        <w:rPr>
          <w:color w:val="231F20"/>
        </w:rPr>
        <w:t>in legacy work: sensing, separation, and seams.</w:t>
      </w:r>
    </w:p>
    <w:p>
      <w:pPr>
        <w:spacing w:after="0" w:line="266" w:lineRule="auto"/>
        <w:jc w:val="both"/>
        <w:sectPr>
          <w:pgSz w:w="7910" w:h="11940"/>
          <w:pgMar w:top="300" w:bottom="280" w:left="220" w:right="620"/>
        </w:sectPr>
      </w:pPr>
    </w:p>
    <w:p>
      <w:pPr>
        <w:spacing w:before="94"/>
        <w:ind w:left="100" w:right="0" w:firstLine="0"/>
        <w:jc w:val="left"/>
        <w:rPr>
          <w:b/>
          <w:sz w:val="36"/>
        </w:rPr>
      </w:pPr>
      <w:r>
        <w:rPr/>
        <w:pict>
          <v:group style="position:absolute;margin-left:387.800995pt;margin-top:106.375015pt;width:6.7pt;height:47pt;mso-position-horizontal-relative:page;mso-position-vertical-relative:page;z-index:15764480" id="docshapegroup144" coordorigin="7756,2128" coordsize="134,940">
            <v:rect style="position:absolute;left:7766;top:2137;width:114;height:920" id="docshape145" filled="true" fillcolor="#231f20" stroked="false">
              <v:fill type="solid"/>
            </v:rect>
            <v:shape style="position:absolute;left:7766;top:2137;width:114;height:920" id="docshape146" coordorigin="7766,2138" coordsize="114,920" path="m7880,3058l7766,3058,7766,2138e" filled="false" stroked="true" strokeweight="1pt" strokecolor="#231f20">
              <v:path arrowok="t"/>
              <v:stroke dashstyle="solid"/>
            </v:shape>
            <w10:wrap type="none"/>
          </v:group>
        </w:pict>
      </w:r>
      <w:r>
        <w:rPr/>
        <w:pict>
          <v:line style="position:absolute;mso-position-horizontal-relative:page;mso-position-vertical-relative:page;z-index:-24686080" from="388.300995pt,106.875015pt" to="393.999995pt,106.875015pt" stroked="true" strokeweight="1pt" strokecolor="#231f20">
            <v:stroke dashstyle="solid"/>
            <w10:wrap type="none"/>
          </v:line>
        </w:pict>
      </w:r>
      <w:bookmarkStart w:name="Chapter 3: Sensing and Separation" w:id="49"/>
      <w:bookmarkEnd w:id="49"/>
      <w:r>
        <w:rPr/>
      </w:r>
      <w:bookmarkStart w:name="_bookmark35" w:id="50"/>
      <w:bookmarkEnd w:id="50"/>
      <w:r>
        <w:rPr/>
      </w:r>
      <w:bookmarkStart w:name="_bookmark36" w:id="51"/>
      <w:bookmarkEnd w:id="51"/>
      <w:r>
        <w:rPr/>
      </w:r>
      <w:hyperlink w:history="true" w:anchor="_bookmark0">
        <w:r>
          <w:rPr>
            <w:b/>
            <w:color w:val="231F20"/>
            <w:spacing w:val="-6"/>
            <w:sz w:val="36"/>
          </w:rPr>
          <w:t>Chapter</w:t>
        </w:r>
        <w:r>
          <w:rPr>
            <w:b/>
            <w:color w:val="231F20"/>
            <w:spacing w:val="-4"/>
            <w:sz w:val="36"/>
          </w:rPr>
          <w:t> </w:t>
        </w:r>
        <w:r>
          <w:rPr>
            <w:b/>
            <w:color w:val="231F20"/>
            <w:spacing w:val="-10"/>
            <w:sz w:val="36"/>
          </w:rPr>
          <w:t>3</w:t>
        </w:r>
      </w:hyperlink>
    </w:p>
    <w:p>
      <w:pPr>
        <w:pStyle w:val="BodyText"/>
        <w:spacing w:before="5"/>
        <w:rPr>
          <w:b/>
          <w:sz w:val="15"/>
        </w:rPr>
      </w:pPr>
      <w:r>
        <w:rPr/>
        <w:pict>
          <v:shape style="position:absolute;margin-left:33.047001pt;margin-top:10.250461pt;width:76.3pt;height:.1pt;mso-position-horizontal-relative:page;mso-position-vertical-relative:paragraph;z-index:-15693824;mso-wrap-distance-left:0;mso-wrap-distance-right:0" id="docshape147"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693312;mso-wrap-distance-left:0;mso-wrap-distance-right:0" id="docshape148"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0">
        <w:r>
          <w:rPr>
            <w:color w:val="231F20"/>
            <w:spacing w:val="-18"/>
          </w:rPr>
          <w:t>Sensing</w:t>
        </w:r>
        <w:r>
          <w:rPr>
            <w:color w:val="231F20"/>
            <w:spacing w:val="-9"/>
          </w:rPr>
          <w:t> </w:t>
        </w:r>
        <w:r>
          <w:rPr>
            <w:color w:val="231F20"/>
            <w:spacing w:val="-18"/>
          </w:rPr>
          <w:t>and</w:t>
        </w:r>
        <w:r>
          <w:rPr>
            <w:color w:val="231F20"/>
            <w:spacing w:val="-8"/>
          </w:rPr>
          <w:t> </w:t>
        </w:r>
        <w:r>
          <w:rPr>
            <w:color w:val="231F20"/>
            <w:spacing w:val="-18"/>
          </w:rPr>
          <w:t>Separation</w:t>
        </w:r>
      </w:hyperlink>
    </w:p>
    <w:p>
      <w:pPr>
        <w:pStyle w:val="BodyText"/>
        <w:spacing w:before="2"/>
        <w:rPr>
          <w:b/>
          <w:sz w:val="75"/>
        </w:rPr>
      </w:pPr>
    </w:p>
    <w:p>
      <w:pPr>
        <w:pStyle w:val="BodyText"/>
        <w:spacing w:line="266" w:lineRule="auto"/>
        <w:ind w:left="100" w:right="114"/>
        <w:jc w:val="both"/>
      </w:pPr>
      <w:r>
        <w:rPr>
          <w:color w:val="231F20"/>
        </w:rPr>
        <w:t>Ideally, we wouldn’t have to do anything special to a class to start working with it. In an ideal system, we’d be able to create objects of any class in a test harness and start working. We’d be able to create objects, write tests for them, and </w:t>
      </w:r>
      <w:r>
        <w:rPr>
          <w:color w:val="231F20"/>
        </w:rPr>
        <w:t>then move on to other things. If it were that easy, there wouldn’t be a need to write about any of this, but unfortunately, it is often hard. Dependencies among classes can make it very difficult to get particular clusters of objects under test. We might want to create an object of one class and ask it questions, but to cre- ate it, we need objects of another class, and those objects need objects of</w:t>
      </w:r>
      <w:r>
        <w:rPr>
          <w:color w:val="231F20"/>
          <w:spacing w:val="40"/>
        </w:rPr>
        <w:t> </w:t>
      </w:r>
      <w:r>
        <w:rPr>
          <w:color w:val="231F20"/>
        </w:rPr>
        <w:t>another class, and so on. Eventually, you end up with nearly the whole system</w:t>
      </w:r>
      <w:r>
        <w:rPr>
          <w:color w:val="231F20"/>
          <w:spacing w:val="80"/>
        </w:rPr>
        <w:t> </w:t>
      </w:r>
      <w:r>
        <w:rPr>
          <w:color w:val="231F20"/>
        </w:rPr>
        <w:t>in a harness. In some languages, this isn’t a very big deal. In others, most nota- bly C++, link time alone can make rapid turnaround nearly impossible if you don’t break dependencies.</w:t>
      </w:r>
    </w:p>
    <w:p>
      <w:pPr>
        <w:pStyle w:val="BodyText"/>
        <w:spacing w:line="266" w:lineRule="auto"/>
        <w:ind w:left="100" w:right="114" w:firstLine="240"/>
        <w:jc w:val="both"/>
      </w:pPr>
      <w:r>
        <w:rPr>
          <w:color w:val="231F20"/>
        </w:rPr>
        <w:t>In</w:t>
      </w:r>
      <w:r>
        <w:rPr>
          <w:color w:val="231F20"/>
          <w:spacing w:val="-6"/>
        </w:rPr>
        <w:t> </w:t>
      </w:r>
      <w:r>
        <w:rPr>
          <w:color w:val="231F20"/>
        </w:rPr>
        <w:t>systems</w:t>
      </w:r>
      <w:r>
        <w:rPr>
          <w:color w:val="231F20"/>
          <w:spacing w:val="-6"/>
        </w:rPr>
        <w:t> </w:t>
      </w:r>
      <w:r>
        <w:rPr>
          <w:color w:val="231F20"/>
        </w:rPr>
        <w:t>that</w:t>
      </w:r>
      <w:r>
        <w:rPr>
          <w:color w:val="231F20"/>
          <w:spacing w:val="-6"/>
        </w:rPr>
        <w:t> </w:t>
      </w:r>
      <w:r>
        <w:rPr>
          <w:color w:val="231F20"/>
        </w:rPr>
        <w:t>weren’t</w:t>
      </w:r>
      <w:r>
        <w:rPr>
          <w:color w:val="231F20"/>
          <w:spacing w:val="-6"/>
        </w:rPr>
        <w:t> </w:t>
      </w:r>
      <w:r>
        <w:rPr>
          <w:color w:val="231F20"/>
        </w:rPr>
        <w:t>developed</w:t>
      </w:r>
      <w:r>
        <w:rPr>
          <w:color w:val="231F20"/>
          <w:spacing w:val="-6"/>
        </w:rPr>
        <w:t> </w:t>
      </w:r>
      <w:r>
        <w:rPr>
          <w:color w:val="231F20"/>
        </w:rPr>
        <w:t>concurrently</w:t>
      </w:r>
      <w:r>
        <w:rPr>
          <w:color w:val="231F20"/>
          <w:spacing w:val="-6"/>
        </w:rPr>
        <w:t> </w:t>
      </w:r>
      <w:r>
        <w:rPr>
          <w:color w:val="231F20"/>
        </w:rPr>
        <w:t>with</w:t>
      </w:r>
      <w:r>
        <w:rPr>
          <w:color w:val="231F20"/>
          <w:spacing w:val="-6"/>
        </w:rPr>
        <w:t> </w:t>
      </w:r>
      <w:r>
        <w:rPr>
          <w:color w:val="231F20"/>
        </w:rPr>
        <w:t>unit</w:t>
      </w:r>
      <w:r>
        <w:rPr>
          <w:color w:val="231F20"/>
          <w:spacing w:val="-6"/>
        </w:rPr>
        <w:t> </w:t>
      </w:r>
      <w:r>
        <w:rPr>
          <w:color w:val="231F20"/>
        </w:rPr>
        <w:t>tests,</w:t>
      </w:r>
      <w:r>
        <w:rPr>
          <w:color w:val="231F20"/>
          <w:spacing w:val="-6"/>
        </w:rPr>
        <w:t> </w:t>
      </w:r>
      <w:r>
        <w:rPr>
          <w:color w:val="231F20"/>
        </w:rPr>
        <w:t>we</w:t>
      </w:r>
      <w:r>
        <w:rPr>
          <w:color w:val="231F20"/>
          <w:spacing w:val="-6"/>
        </w:rPr>
        <w:t> </w:t>
      </w:r>
      <w:r>
        <w:rPr>
          <w:color w:val="231F20"/>
        </w:rPr>
        <w:t>often</w:t>
      </w:r>
      <w:r>
        <w:rPr>
          <w:color w:val="231F20"/>
          <w:spacing w:val="-6"/>
        </w:rPr>
        <w:t> </w:t>
      </w:r>
      <w:r>
        <w:rPr>
          <w:color w:val="231F20"/>
        </w:rPr>
        <w:t>have to break dependencies to get classes into a test harness, but that isn’t the only reason to break dependencies. Sometimes the class we want to test has effects on other classes, and our tests need to know about them. Sometimes we can sense those effects through the interface of the other class. At other times, we can’t. The only choice we have is to impersonate the other class so that we can sense the effects directly.</w:t>
      </w:r>
    </w:p>
    <w:p>
      <w:pPr>
        <w:pStyle w:val="BodyText"/>
        <w:spacing w:line="266" w:lineRule="auto"/>
        <w:ind w:left="100" w:right="114" w:firstLine="240"/>
        <w:jc w:val="both"/>
      </w:pPr>
      <w:r>
        <w:rPr>
          <w:color w:val="231F20"/>
        </w:rPr>
        <w:t>Generally, when we want to get tests in place, there are two reasons to break dependencies: </w:t>
      </w:r>
      <w:r>
        <w:rPr>
          <w:rFonts w:ascii="Book Antiqua"/>
          <w:i/>
          <w:color w:val="231F20"/>
        </w:rPr>
        <w:t>sensing </w:t>
      </w:r>
      <w:r>
        <w:rPr>
          <w:color w:val="231F20"/>
        </w:rPr>
        <w:t>and </w:t>
      </w:r>
      <w:r>
        <w:rPr>
          <w:rFonts w:ascii="Book Antiqua"/>
          <w:i/>
          <w:color w:val="231F20"/>
        </w:rPr>
        <w:t>separation</w:t>
      </w:r>
      <w:r>
        <w:rPr>
          <w:color w:val="231F20"/>
        </w:rPr>
        <w:t>.</w:t>
      </w:r>
    </w:p>
    <w:p>
      <w:pPr>
        <w:pStyle w:val="ListParagraph"/>
        <w:numPr>
          <w:ilvl w:val="0"/>
          <w:numId w:val="6"/>
        </w:numPr>
        <w:tabs>
          <w:tab w:pos="705" w:val="left" w:leader="none"/>
        </w:tabs>
        <w:spacing w:line="235" w:lineRule="auto" w:before="46" w:after="0"/>
        <w:ind w:left="694" w:right="116" w:hanging="234"/>
        <w:jc w:val="both"/>
        <w:rPr>
          <w:sz w:val="20"/>
        </w:rPr>
      </w:pPr>
      <w:r>
        <w:rPr>
          <w:b/>
          <w:color w:val="231F20"/>
          <w:sz w:val="20"/>
        </w:rPr>
        <w:t>Sensing</w:t>
      </w:r>
      <w:r>
        <w:rPr>
          <w:color w:val="231F20"/>
          <w:sz w:val="20"/>
        </w:rPr>
        <w:t>—We break dependencies to </w:t>
      </w:r>
      <w:r>
        <w:rPr>
          <w:rFonts w:ascii="Book Antiqua" w:hAnsi="Book Antiqua"/>
          <w:i/>
          <w:color w:val="231F20"/>
          <w:sz w:val="20"/>
        </w:rPr>
        <w:t>sense </w:t>
      </w:r>
      <w:r>
        <w:rPr>
          <w:color w:val="231F20"/>
          <w:sz w:val="20"/>
        </w:rPr>
        <w:t>when we can’t access values our code computes.</w:t>
      </w:r>
    </w:p>
    <w:p>
      <w:pPr>
        <w:pStyle w:val="ListParagraph"/>
        <w:numPr>
          <w:ilvl w:val="0"/>
          <w:numId w:val="6"/>
        </w:numPr>
        <w:tabs>
          <w:tab w:pos="692" w:val="left" w:leader="none"/>
        </w:tabs>
        <w:spacing w:line="235" w:lineRule="auto" w:before="129" w:after="0"/>
        <w:ind w:left="694" w:right="116" w:hanging="234"/>
        <w:jc w:val="both"/>
        <w:rPr>
          <w:sz w:val="20"/>
        </w:rPr>
      </w:pPr>
      <w:r>
        <w:rPr>
          <w:b/>
          <w:color w:val="231F20"/>
          <w:sz w:val="20"/>
        </w:rPr>
        <w:t>Separation</w:t>
      </w:r>
      <w:r>
        <w:rPr>
          <w:color w:val="231F20"/>
          <w:sz w:val="20"/>
        </w:rPr>
        <w:t>—We break dependencies to </w:t>
      </w:r>
      <w:r>
        <w:rPr>
          <w:rFonts w:ascii="Book Antiqua" w:hAnsi="Book Antiqua"/>
          <w:i/>
          <w:color w:val="231F20"/>
          <w:sz w:val="20"/>
        </w:rPr>
        <w:t>separate</w:t>
      </w:r>
      <w:r>
        <w:rPr>
          <w:rFonts w:ascii="Book Antiqua" w:hAnsi="Book Antiqua"/>
          <w:i/>
          <w:color w:val="231F20"/>
          <w:spacing w:val="-4"/>
          <w:sz w:val="20"/>
        </w:rPr>
        <w:t> </w:t>
      </w:r>
      <w:r>
        <w:rPr>
          <w:color w:val="231F20"/>
          <w:sz w:val="20"/>
        </w:rPr>
        <w:t>when we can’t even get a piece of code into a test harness to run.</w:t>
      </w:r>
    </w:p>
    <w:p>
      <w:pPr>
        <w:pStyle w:val="BodyText"/>
      </w:pPr>
    </w:p>
    <w:p>
      <w:pPr>
        <w:pStyle w:val="BodyText"/>
      </w:pPr>
    </w:p>
    <w:p>
      <w:pPr>
        <w:pStyle w:val="BodyText"/>
      </w:pPr>
    </w:p>
    <w:p>
      <w:pPr>
        <w:pStyle w:val="BodyText"/>
      </w:pPr>
    </w:p>
    <w:p>
      <w:pPr>
        <w:pStyle w:val="BodyText"/>
      </w:pPr>
    </w:p>
    <w:p>
      <w:pPr>
        <w:pStyle w:val="BodyText"/>
        <w:spacing w:before="6"/>
        <w:rPr>
          <w:sz w:val="16"/>
        </w:rPr>
      </w:pPr>
    </w:p>
    <w:p>
      <w:pPr>
        <w:pStyle w:val="Heading7"/>
      </w:pPr>
      <w:r>
        <w:rPr>
          <w:color w:val="231F20"/>
          <w:spacing w:val="-5"/>
        </w:rPr>
        <w:t>21</w:t>
      </w:r>
    </w:p>
    <w:p>
      <w:pPr>
        <w:spacing w:after="0"/>
        <w:sectPr>
          <w:pgSz w:w="7880" w:h="11610"/>
          <w:pgMar w:top="100" w:bottom="280" w:left="560" w:right="260"/>
        </w:sectPr>
      </w:pPr>
    </w:p>
    <w:p>
      <w:pPr>
        <w:pStyle w:val="BodyText"/>
        <w:spacing w:line="266" w:lineRule="auto" w:before="79"/>
        <w:ind w:left="112" w:firstLine="240"/>
      </w:pPr>
      <w:r>
        <w:rPr/>
        <w:pict>
          <v:group style="position:absolute;margin-left:-.5pt;margin-top:114.294998pt;width:5.1pt;height:47pt;mso-position-horizontal-relative:page;mso-position-vertical-relative:page;z-index:15765504" id="docshapegroup149" coordorigin="-10,2286" coordsize="102,940">
            <v:rect style="position:absolute;left:0;top:2295;width:82;height:920" id="docshape150" filled="true" fillcolor="#231f20" stroked="false">
              <v:fill type="solid"/>
            </v:rect>
            <v:shape style="position:absolute;left:0;top:2295;width:82;height:920" id="docshape151" coordorigin="0,2296" coordsize="82,920" path="m0,2296l82,2296,82,3216,0,3216e" filled="false" stroked="true" strokeweight="1pt" strokecolor="#231f20">
              <v:path arrowok="t"/>
              <v:stroke dashstyle="solid"/>
            </v:shape>
            <w10:wrap type="none"/>
          </v:group>
        </w:pict>
      </w:r>
      <w:bookmarkStart w:name="_bookmark37" w:id="52"/>
      <w:bookmarkEnd w:id="52"/>
      <w:r>
        <w:rPr/>
      </w:r>
      <w:r>
        <w:rPr>
          <w:color w:val="231F20"/>
          <w:spacing w:val="-4"/>
        </w:rPr>
        <w:t>Here</w:t>
      </w:r>
      <w:r>
        <w:rPr>
          <w:color w:val="231F20"/>
          <w:spacing w:val="-6"/>
        </w:rPr>
        <w:t> </w:t>
      </w:r>
      <w:r>
        <w:rPr>
          <w:color w:val="231F20"/>
          <w:spacing w:val="-4"/>
        </w:rPr>
        <w:t>is</w:t>
      </w:r>
      <w:r>
        <w:rPr>
          <w:color w:val="231F20"/>
          <w:spacing w:val="-1"/>
        </w:rPr>
        <w:t> </w:t>
      </w:r>
      <w:r>
        <w:rPr>
          <w:color w:val="231F20"/>
          <w:spacing w:val="-4"/>
        </w:rPr>
        <w:t>an example. We have a class named </w:t>
      </w:r>
      <w:r>
        <w:rPr>
          <w:rFonts w:ascii="Lucida Console"/>
          <w:color w:val="231F20"/>
          <w:spacing w:val="-4"/>
          <w:sz w:val="19"/>
        </w:rPr>
        <w:t>NetworkBridge</w:t>
      </w:r>
      <w:r>
        <w:rPr>
          <w:rFonts w:ascii="Lucida Console"/>
          <w:color w:val="231F20"/>
          <w:spacing w:val="-86"/>
          <w:sz w:val="19"/>
        </w:rPr>
        <w:t> </w:t>
      </w:r>
      <w:r>
        <w:rPr>
          <w:color w:val="231F20"/>
          <w:spacing w:val="-4"/>
        </w:rPr>
        <w:t>in a network-man-</w:t>
      </w:r>
      <w:r>
        <w:rPr>
          <w:color w:val="231F20"/>
        </w:rPr>
        <w:t> agement application:</w:t>
      </w:r>
    </w:p>
    <w:p>
      <w:pPr>
        <w:spacing w:before="4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NetworkBridge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NetworkBridge(EndPoint</w:t>
      </w:r>
      <w:r>
        <w:rPr>
          <w:rFonts w:ascii="Lucida Console"/>
          <w:color w:val="231F20"/>
          <w:spacing w:val="-46"/>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endpoints)</w:t>
      </w:r>
      <w:r>
        <w:rPr>
          <w:rFonts w:ascii="Lucida Console"/>
          <w:color w:val="231F20"/>
          <w:spacing w:val="-46"/>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formRouting(String</w:t>
      </w:r>
      <w:r>
        <w:rPr>
          <w:rFonts w:ascii="Lucida Console"/>
          <w:color w:val="231F20"/>
          <w:spacing w:val="-43"/>
          <w:sz w:val="16"/>
        </w:rPr>
        <w:t> </w:t>
      </w:r>
      <w:r>
        <w:rPr>
          <w:rFonts w:ascii="Lucida Console"/>
          <w:color w:val="231F20"/>
          <w:spacing w:val="-26"/>
          <w:sz w:val="16"/>
        </w:rPr>
        <w:t>sourceID,</w:t>
      </w:r>
      <w:r>
        <w:rPr>
          <w:rFonts w:ascii="Lucida Console"/>
          <w:color w:val="231F20"/>
          <w:spacing w:val="-42"/>
          <w:sz w:val="16"/>
        </w:rPr>
        <w:t> </w:t>
      </w:r>
      <w:r>
        <w:rPr>
          <w:rFonts w:ascii="Lucida Console"/>
          <w:color w:val="231F20"/>
          <w:spacing w:val="-26"/>
          <w:sz w:val="16"/>
        </w:rPr>
        <w:t>String</w:t>
      </w:r>
      <w:r>
        <w:rPr>
          <w:rFonts w:ascii="Lucida Console"/>
          <w:color w:val="231F20"/>
          <w:spacing w:val="-42"/>
          <w:sz w:val="16"/>
        </w:rPr>
        <w:t> </w:t>
      </w:r>
      <w:r>
        <w:rPr>
          <w:rFonts w:ascii="Lucida Console"/>
          <w:color w:val="231F20"/>
          <w:spacing w:val="-26"/>
          <w:sz w:val="16"/>
        </w:rPr>
        <w:t>destID)</w:t>
      </w:r>
      <w:r>
        <w:rPr>
          <w:rFonts w:ascii="Lucida Console"/>
          <w:color w:val="231F20"/>
          <w:spacing w:val="-43"/>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rFonts w:ascii="Lucida Console"/>
          <w:color w:val="231F20"/>
          <w:spacing w:val="-12"/>
          <w:sz w:val="19"/>
        </w:rPr>
        <w:t>NetworkBridge</w:t>
      </w:r>
      <w:r>
        <w:rPr>
          <w:rFonts w:ascii="Lucida Console"/>
          <w:color w:val="231F20"/>
          <w:spacing w:val="-70"/>
          <w:sz w:val="19"/>
        </w:rPr>
        <w:t> </w:t>
      </w:r>
      <w:r>
        <w:rPr>
          <w:color w:val="231F20"/>
          <w:spacing w:val="-12"/>
          <w:sz w:val="20"/>
        </w:rPr>
        <w:t>accepts</w:t>
      </w:r>
      <w:r>
        <w:rPr>
          <w:color w:val="231F20"/>
          <w:spacing w:val="10"/>
          <w:sz w:val="20"/>
        </w:rPr>
        <w:t> </w:t>
      </w:r>
      <w:r>
        <w:rPr>
          <w:color w:val="231F20"/>
          <w:spacing w:val="-12"/>
          <w:sz w:val="20"/>
        </w:rPr>
        <w:t>an</w:t>
      </w:r>
      <w:r>
        <w:rPr>
          <w:color w:val="231F20"/>
          <w:spacing w:val="21"/>
          <w:sz w:val="20"/>
        </w:rPr>
        <w:t> </w:t>
      </w:r>
      <w:r>
        <w:rPr>
          <w:color w:val="231F20"/>
          <w:spacing w:val="-12"/>
          <w:sz w:val="20"/>
        </w:rPr>
        <w:t>array</w:t>
      </w:r>
      <w:r>
        <w:rPr>
          <w:color w:val="231F20"/>
          <w:spacing w:val="22"/>
          <w:sz w:val="20"/>
        </w:rPr>
        <w:t> </w:t>
      </w:r>
      <w:r>
        <w:rPr>
          <w:color w:val="231F20"/>
          <w:spacing w:val="-12"/>
          <w:sz w:val="20"/>
        </w:rPr>
        <w:t>of</w:t>
      </w:r>
      <w:r>
        <w:rPr>
          <w:color w:val="231F20"/>
          <w:spacing w:val="22"/>
          <w:sz w:val="20"/>
        </w:rPr>
        <w:t> </w:t>
      </w:r>
      <w:r>
        <w:rPr>
          <w:rFonts w:ascii="Lucida Console"/>
          <w:color w:val="231F20"/>
          <w:spacing w:val="-12"/>
          <w:sz w:val="19"/>
        </w:rPr>
        <w:t>EndPoints</w:t>
      </w:r>
      <w:r>
        <w:rPr>
          <w:rFonts w:ascii="Lucida Console"/>
          <w:color w:val="231F20"/>
          <w:spacing w:val="-70"/>
          <w:sz w:val="19"/>
        </w:rPr>
        <w:t> </w:t>
      </w:r>
      <w:r>
        <w:rPr>
          <w:color w:val="231F20"/>
          <w:spacing w:val="-12"/>
          <w:sz w:val="20"/>
        </w:rPr>
        <w:t>and</w:t>
      </w:r>
      <w:r>
        <w:rPr>
          <w:color w:val="231F20"/>
          <w:spacing w:val="21"/>
          <w:sz w:val="20"/>
        </w:rPr>
        <w:t> </w:t>
      </w:r>
      <w:r>
        <w:rPr>
          <w:color w:val="231F20"/>
          <w:spacing w:val="-12"/>
          <w:sz w:val="20"/>
        </w:rPr>
        <w:t>manages</w:t>
      </w:r>
      <w:r>
        <w:rPr>
          <w:color w:val="231F20"/>
          <w:spacing w:val="22"/>
          <w:sz w:val="20"/>
        </w:rPr>
        <w:t> </w:t>
      </w:r>
      <w:r>
        <w:rPr>
          <w:color w:val="231F20"/>
          <w:spacing w:val="-12"/>
          <w:sz w:val="20"/>
        </w:rPr>
        <w:t>their</w:t>
      </w:r>
      <w:r>
        <w:rPr>
          <w:color w:val="231F20"/>
          <w:spacing w:val="21"/>
          <w:sz w:val="20"/>
        </w:rPr>
        <w:t> </w:t>
      </w:r>
      <w:r>
        <w:rPr>
          <w:color w:val="231F20"/>
          <w:spacing w:val="-12"/>
          <w:sz w:val="20"/>
        </w:rPr>
        <w:t>configuration</w:t>
      </w:r>
    </w:p>
    <w:p>
      <w:pPr>
        <w:pStyle w:val="BodyText"/>
        <w:spacing w:line="266" w:lineRule="auto" w:before="25"/>
        <w:ind w:left="112" w:right="113" w:hanging="1"/>
        <w:jc w:val="both"/>
      </w:pPr>
      <w:r>
        <w:rPr>
          <w:color w:val="231F20"/>
          <w:spacing w:val="-4"/>
        </w:rPr>
        <w:t>using</w:t>
      </w:r>
      <w:r>
        <w:rPr>
          <w:color w:val="231F20"/>
          <w:spacing w:val="-8"/>
        </w:rPr>
        <w:t> </w:t>
      </w:r>
      <w:r>
        <w:rPr>
          <w:color w:val="231F20"/>
          <w:spacing w:val="-4"/>
        </w:rPr>
        <w:t>some</w:t>
      </w:r>
      <w:r>
        <w:rPr>
          <w:color w:val="231F20"/>
          <w:spacing w:val="-7"/>
        </w:rPr>
        <w:t> </w:t>
      </w:r>
      <w:r>
        <w:rPr>
          <w:color w:val="231F20"/>
          <w:spacing w:val="-4"/>
        </w:rPr>
        <w:t>local</w:t>
      </w:r>
      <w:r>
        <w:rPr>
          <w:color w:val="231F20"/>
          <w:spacing w:val="-7"/>
        </w:rPr>
        <w:t> </w:t>
      </w:r>
      <w:r>
        <w:rPr>
          <w:color w:val="231F20"/>
          <w:spacing w:val="-4"/>
        </w:rPr>
        <w:t>hardware.</w:t>
      </w:r>
      <w:r>
        <w:rPr>
          <w:color w:val="231F20"/>
          <w:spacing w:val="-7"/>
        </w:rPr>
        <w:t> </w:t>
      </w:r>
      <w:r>
        <w:rPr>
          <w:color w:val="231F20"/>
          <w:spacing w:val="-4"/>
        </w:rPr>
        <w:t>Users</w:t>
      </w:r>
      <w:r>
        <w:rPr>
          <w:color w:val="231F20"/>
          <w:spacing w:val="-7"/>
        </w:rPr>
        <w:t> </w:t>
      </w:r>
      <w:r>
        <w:rPr>
          <w:color w:val="231F20"/>
          <w:spacing w:val="-4"/>
        </w:rPr>
        <w:t>of</w:t>
      </w:r>
      <w:r>
        <w:rPr>
          <w:color w:val="231F20"/>
          <w:spacing w:val="-5"/>
        </w:rPr>
        <w:t> </w:t>
      </w:r>
      <w:r>
        <w:rPr>
          <w:rFonts w:ascii="Lucida Console"/>
          <w:color w:val="231F20"/>
          <w:spacing w:val="-4"/>
          <w:sz w:val="19"/>
        </w:rPr>
        <w:t>NetworkBridge</w:t>
      </w:r>
      <w:r>
        <w:rPr>
          <w:rFonts w:ascii="Lucida Console"/>
          <w:color w:val="231F20"/>
          <w:spacing w:val="-25"/>
          <w:sz w:val="19"/>
        </w:rPr>
        <w:t> </w:t>
      </w:r>
      <w:r>
        <w:rPr>
          <w:color w:val="231F20"/>
          <w:spacing w:val="-4"/>
        </w:rPr>
        <w:t>can</w:t>
      </w:r>
      <w:r>
        <w:rPr>
          <w:color w:val="231F20"/>
        </w:rPr>
        <w:t> </w:t>
      </w:r>
      <w:r>
        <w:rPr>
          <w:color w:val="231F20"/>
          <w:spacing w:val="-4"/>
        </w:rPr>
        <w:t>use</w:t>
      </w:r>
      <w:r>
        <w:rPr>
          <w:color w:val="231F20"/>
        </w:rPr>
        <w:t> </w:t>
      </w:r>
      <w:r>
        <w:rPr>
          <w:color w:val="231F20"/>
          <w:spacing w:val="-4"/>
        </w:rPr>
        <w:t>its</w:t>
      </w:r>
      <w:r>
        <w:rPr>
          <w:color w:val="231F20"/>
        </w:rPr>
        <w:t> </w:t>
      </w:r>
      <w:r>
        <w:rPr>
          <w:color w:val="231F20"/>
          <w:spacing w:val="-4"/>
        </w:rPr>
        <w:t>methods</w:t>
      </w:r>
      <w:r>
        <w:rPr>
          <w:color w:val="231F20"/>
        </w:rPr>
        <w:t> </w:t>
      </w:r>
      <w:r>
        <w:rPr>
          <w:color w:val="231F20"/>
          <w:spacing w:val="-4"/>
        </w:rPr>
        <w:t>to</w:t>
      </w:r>
      <w:r>
        <w:rPr>
          <w:color w:val="231F20"/>
        </w:rPr>
        <w:t> </w:t>
      </w:r>
      <w:r>
        <w:rPr>
          <w:color w:val="231F20"/>
          <w:spacing w:val="-4"/>
        </w:rPr>
        <w:t>route</w:t>
      </w:r>
      <w:r>
        <w:rPr>
          <w:color w:val="231F20"/>
        </w:rPr>
        <w:t> </w:t>
      </w:r>
      <w:r>
        <w:rPr>
          <w:color w:val="231F20"/>
          <w:spacing w:val="-4"/>
        </w:rPr>
        <w:t>traffic</w:t>
      </w:r>
      <w:r>
        <w:rPr>
          <w:color w:val="231F20"/>
          <w:spacing w:val="-8"/>
        </w:rPr>
        <w:t> </w:t>
      </w:r>
      <w:r>
        <w:rPr>
          <w:color w:val="231F20"/>
          <w:spacing w:val="-4"/>
        </w:rPr>
        <w:t>from</w:t>
      </w:r>
      <w:r>
        <w:rPr>
          <w:color w:val="231F20"/>
          <w:spacing w:val="-7"/>
        </w:rPr>
        <w:t> </w:t>
      </w:r>
      <w:r>
        <w:rPr>
          <w:color w:val="231F20"/>
          <w:spacing w:val="-4"/>
        </w:rPr>
        <w:t>one</w:t>
      </w:r>
      <w:r>
        <w:rPr>
          <w:color w:val="231F20"/>
          <w:spacing w:val="-7"/>
        </w:rPr>
        <w:t> </w:t>
      </w:r>
      <w:r>
        <w:rPr>
          <w:color w:val="231F20"/>
          <w:spacing w:val="-4"/>
        </w:rPr>
        <w:t>endpoint</w:t>
      </w:r>
      <w:r>
        <w:rPr>
          <w:color w:val="231F20"/>
          <w:spacing w:val="-7"/>
        </w:rPr>
        <w:t> </w:t>
      </w:r>
      <w:r>
        <w:rPr>
          <w:color w:val="231F20"/>
          <w:spacing w:val="-4"/>
        </w:rPr>
        <w:t>to another.</w:t>
      </w:r>
      <w:r>
        <w:rPr>
          <w:color w:val="231F20"/>
        </w:rPr>
        <w:t> </w:t>
      </w:r>
      <w:r>
        <w:rPr>
          <w:rFonts w:ascii="Lucida Console"/>
          <w:color w:val="231F20"/>
          <w:spacing w:val="-4"/>
          <w:sz w:val="19"/>
        </w:rPr>
        <w:t>NetworkBridge</w:t>
      </w:r>
      <w:r>
        <w:rPr>
          <w:rFonts w:ascii="Lucida Console"/>
          <w:color w:val="231F20"/>
          <w:spacing w:val="-25"/>
          <w:sz w:val="19"/>
        </w:rPr>
        <w:t> </w:t>
      </w:r>
      <w:r>
        <w:rPr>
          <w:color w:val="231F20"/>
          <w:spacing w:val="-4"/>
        </w:rPr>
        <w:t>does</w:t>
      </w:r>
      <w:r>
        <w:rPr>
          <w:color w:val="231F20"/>
          <w:spacing w:val="6"/>
        </w:rPr>
        <w:t> </w:t>
      </w:r>
      <w:r>
        <w:rPr>
          <w:color w:val="231F20"/>
          <w:spacing w:val="-4"/>
        </w:rPr>
        <w:t>this</w:t>
      </w:r>
      <w:r>
        <w:rPr>
          <w:color w:val="231F20"/>
        </w:rPr>
        <w:t> </w:t>
      </w:r>
      <w:r>
        <w:rPr>
          <w:color w:val="231F20"/>
          <w:spacing w:val="-4"/>
        </w:rPr>
        <w:t>work</w:t>
      </w:r>
      <w:r>
        <w:rPr>
          <w:color w:val="231F20"/>
        </w:rPr>
        <w:t> </w:t>
      </w:r>
      <w:r>
        <w:rPr>
          <w:color w:val="231F20"/>
          <w:spacing w:val="-4"/>
        </w:rPr>
        <w:t>by</w:t>
      </w:r>
      <w:r>
        <w:rPr>
          <w:color w:val="231F20"/>
        </w:rPr>
        <w:t> </w:t>
      </w:r>
      <w:r>
        <w:rPr>
          <w:color w:val="231F20"/>
          <w:spacing w:val="-4"/>
        </w:rPr>
        <w:t>changing</w:t>
      </w:r>
      <w:r>
        <w:rPr>
          <w:color w:val="231F20"/>
        </w:rPr>
        <w:t> </w:t>
      </w:r>
      <w:r>
        <w:rPr>
          <w:color w:val="231F20"/>
          <w:spacing w:val="-6"/>
        </w:rPr>
        <w:t>settings on</w:t>
      </w:r>
      <w:r>
        <w:rPr>
          <w:color w:val="231F20"/>
          <w:spacing w:val="-5"/>
        </w:rPr>
        <w:t> </w:t>
      </w:r>
      <w:r>
        <w:rPr>
          <w:color w:val="231F20"/>
          <w:spacing w:val="-6"/>
        </w:rPr>
        <w:t>the</w:t>
      </w:r>
      <w:r>
        <w:rPr>
          <w:color w:val="231F20"/>
          <w:spacing w:val="-5"/>
        </w:rPr>
        <w:t> </w:t>
      </w:r>
      <w:r>
        <w:rPr>
          <w:rFonts w:ascii="Lucida Console"/>
          <w:color w:val="231F20"/>
          <w:spacing w:val="-6"/>
          <w:sz w:val="19"/>
        </w:rPr>
        <w:t>EndPoint</w:t>
      </w:r>
      <w:r>
        <w:rPr>
          <w:rFonts w:ascii="Lucida Console"/>
          <w:color w:val="231F20"/>
          <w:spacing w:val="-22"/>
          <w:sz w:val="19"/>
        </w:rPr>
        <w:t> </w:t>
      </w:r>
      <w:r>
        <w:rPr>
          <w:color w:val="231F20"/>
          <w:spacing w:val="-6"/>
        </w:rPr>
        <w:t>class.</w:t>
      </w:r>
      <w:r>
        <w:rPr>
          <w:color w:val="231F20"/>
          <w:spacing w:val="-5"/>
        </w:rPr>
        <w:t> </w:t>
      </w:r>
      <w:r>
        <w:rPr>
          <w:color w:val="231F20"/>
          <w:spacing w:val="-6"/>
        </w:rPr>
        <w:t>Each</w:t>
      </w:r>
      <w:r>
        <w:rPr>
          <w:color w:val="231F20"/>
          <w:spacing w:val="-5"/>
        </w:rPr>
        <w:t> </w:t>
      </w:r>
      <w:r>
        <w:rPr>
          <w:color w:val="231F20"/>
          <w:spacing w:val="-6"/>
        </w:rPr>
        <w:t>instance</w:t>
      </w:r>
      <w:r>
        <w:rPr>
          <w:color w:val="231F20"/>
          <w:spacing w:val="-5"/>
        </w:rPr>
        <w:t> </w:t>
      </w:r>
      <w:r>
        <w:rPr>
          <w:color w:val="231F20"/>
          <w:spacing w:val="-6"/>
        </w:rPr>
        <w:t>of</w:t>
      </w:r>
      <w:r>
        <w:rPr>
          <w:color w:val="231F20"/>
          <w:spacing w:val="-5"/>
        </w:rPr>
        <w:t> </w:t>
      </w:r>
      <w:r>
        <w:rPr>
          <w:color w:val="231F20"/>
          <w:spacing w:val="-6"/>
        </w:rPr>
        <w:t>the</w:t>
      </w:r>
      <w:r>
        <w:rPr>
          <w:color w:val="231F20"/>
          <w:spacing w:val="-5"/>
        </w:rPr>
        <w:t> </w:t>
      </w:r>
      <w:r>
        <w:rPr>
          <w:rFonts w:ascii="Lucida Console"/>
          <w:color w:val="231F20"/>
          <w:spacing w:val="-6"/>
          <w:sz w:val="19"/>
        </w:rPr>
        <w:t>EndPoint</w:t>
      </w:r>
      <w:r>
        <w:rPr>
          <w:rFonts w:ascii="Lucida Console"/>
          <w:color w:val="231F20"/>
          <w:spacing w:val="-23"/>
          <w:sz w:val="19"/>
        </w:rPr>
        <w:t> </w:t>
      </w:r>
      <w:r>
        <w:rPr>
          <w:color w:val="231F20"/>
          <w:spacing w:val="-6"/>
        </w:rPr>
        <w:t>class</w:t>
      </w:r>
      <w:r>
        <w:rPr>
          <w:color w:val="231F20"/>
          <w:spacing w:val="-5"/>
        </w:rPr>
        <w:t> </w:t>
      </w:r>
      <w:r>
        <w:rPr>
          <w:color w:val="231F20"/>
          <w:spacing w:val="-6"/>
        </w:rPr>
        <w:t>opens</w:t>
      </w:r>
      <w:r>
        <w:rPr>
          <w:color w:val="231F20"/>
          <w:spacing w:val="-3"/>
        </w:rPr>
        <w:t> </w:t>
      </w:r>
      <w:r>
        <w:rPr>
          <w:color w:val="231F20"/>
          <w:spacing w:val="-6"/>
        </w:rPr>
        <w:t>a</w:t>
      </w:r>
      <w:r>
        <w:rPr>
          <w:color w:val="231F20"/>
          <w:spacing w:val="8"/>
        </w:rPr>
        <w:t> </w:t>
      </w:r>
      <w:r>
        <w:rPr>
          <w:color w:val="231F20"/>
          <w:spacing w:val="-6"/>
        </w:rPr>
        <w:t>socket</w:t>
      </w:r>
      <w:r>
        <w:rPr>
          <w:color w:val="231F20"/>
        </w:rPr>
        <w:t> and communicates across the network to a particular device.</w:t>
      </w:r>
    </w:p>
    <w:p>
      <w:pPr>
        <w:pStyle w:val="BodyText"/>
        <w:spacing w:line="266" w:lineRule="auto"/>
        <w:ind w:left="111" w:right="112" w:firstLine="240"/>
        <w:jc w:val="both"/>
      </w:pPr>
      <w:r>
        <w:rPr>
          <w:color w:val="231F20"/>
        </w:rPr>
        <w:t>That</w:t>
      </w:r>
      <w:r>
        <w:rPr>
          <w:color w:val="231F20"/>
          <w:spacing w:val="-12"/>
        </w:rPr>
        <w:t> </w:t>
      </w:r>
      <w:r>
        <w:rPr>
          <w:color w:val="231F20"/>
        </w:rPr>
        <w:t>was</w:t>
      </w:r>
      <w:r>
        <w:rPr>
          <w:color w:val="231F20"/>
          <w:spacing w:val="-11"/>
        </w:rPr>
        <w:t> </w:t>
      </w:r>
      <w:r>
        <w:rPr>
          <w:color w:val="231F20"/>
        </w:rPr>
        <w:t>just</w:t>
      </w:r>
      <w:r>
        <w:rPr>
          <w:color w:val="231F20"/>
          <w:spacing w:val="-11"/>
        </w:rPr>
        <w:t> </w:t>
      </w:r>
      <w:r>
        <w:rPr>
          <w:color w:val="231F20"/>
        </w:rPr>
        <w:t>a</w:t>
      </w:r>
      <w:r>
        <w:rPr>
          <w:color w:val="231F20"/>
          <w:spacing w:val="-11"/>
        </w:rPr>
        <w:t> </w:t>
      </w:r>
      <w:r>
        <w:rPr>
          <w:color w:val="231F20"/>
        </w:rPr>
        <w:t>short</w:t>
      </w:r>
      <w:r>
        <w:rPr>
          <w:color w:val="231F20"/>
          <w:spacing w:val="-11"/>
        </w:rPr>
        <w:t> </w:t>
      </w:r>
      <w:r>
        <w:rPr>
          <w:color w:val="231F20"/>
        </w:rPr>
        <w:t>description</w:t>
      </w:r>
      <w:r>
        <w:rPr>
          <w:color w:val="231F20"/>
          <w:spacing w:val="-4"/>
        </w:rPr>
        <w:t> </w:t>
      </w:r>
      <w:r>
        <w:rPr>
          <w:color w:val="231F20"/>
        </w:rPr>
        <w:t>of</w:t>
      </w:r>
      <w:r>
        <w:rPr>
          <w:color w:val="231F20"/>
          <w:spacing w:val="-1"/>
        </w:rPr>
        <w:t> </w:t>
      </w:r>
      <w:r>
        <w:rPr>
          <w:color w:val="231F20"/>
        </w:rPr>
        <w:t>what</w:t>
      </w:r>
      <w:r>
        <w:rPr>
          <w:color w:val="231F20"/>
          <w:spacing w:val="-1"/>
        </w:rPr>
        <w:t> </w:t>
      </w:r>
      <w:r>
        <w:rPr>
          <w:rFonts w:ascii="Lucida Console"/>
          <w:color w:val="231F20"/>
          <w:sz w:val="19"/>
        </w:rPr>
        <w:t>NetworkBridge</w:t>
      </w:r>
      <w:r>
        <w:rPr>
          <w:rFonts w:ascii="Lucida Console"/>
          <w:color w:val="231F20"/>
          <w:spacing w:val="-29"/>
          <w:sz w:val="19"/>
        </w:rPr>
        <w:t> </w:t>
      </w:r>
      <w:r>
        <w:rPr>
          <w:color w:val="231F20"/>
        </w:rPr>
        <w:t>does. We</w:t>
      </w:r>
      <w:r>
        <w:rPr>
          <w:color w:val="231F20"/>
          <w:spacing w:val="-1"/>
        </w:rPr>
        <w:t> </w:t>
      </w:r>
      <w:r>
        <w:rPr>
          <w:color w:val="231F20"/>
        </w:rPr>
        <w:t>could</w:t>
      </w:r>
      <w:r>
        <w:rPr>
          <w:color w:val="231F20"/>
          <w:spacing w:val="-1"/>
        </w:rPr>
        <w:t> </w:t>
      </w:r>
      <w:r>
        <w:rPr>
          <w:color w:val="231F20"/>
        </w:rPr>
        <w:t>go into more detail, but from a testing perspective, there are already some evident </w:t>
      </w:r>
      <w:r>
        <w:rPr>
          <w:color w:val="231F20"/>
          <w:spacing w:val="-4"/>
        </w:rPr>
        <w:t>problems.</w:t>
      </w:r>
      <w:r>
        <w:rPr>
          <w:color w:val="231F20"/>
          <w:spacing w:val="-5"/>
        </w:rPr>
        <w:t> </w:t>
      </w:r>
      <w:r>
        <w:rPr>
          <w:color w:val="231F20"/>
          <w:spacing w:val="-4"/>
        </w:rPr>
        <w:t>If</w:t>
      </w:r>
      <w:r>
        <w:rPr>
          <w:color w:val="231F20"/>
          <w:spacing w:val="-5"/>
        </w:rPr>
        <w:t> </w:t>
      </w:r>
      <w:r>
        <w:rPr>
          <w:color w:val="231F20"/>
          <w:spacing w:val="-4"/>
        </w:rPr>
        <w:t>we</w:t>
      </w:r>
      <w:r>
        <w:rPr>
          <w:color w:val="231F20"/>
          <w:spacing w:val="-5"/>
        </w:rPr>
        <w:t> </w:t>
      </w:r>
      <w:r>
        <w:rPr>
          <w:color w:val="231F20"/>
          <w:spacing w:val="-4"/>
        </w:rPr>
        <w:t>want</w:t>
      </w:r>
      <w:r>
        <w:rPr>
          <w:color w:val="231F20"/>
          <w:spacing w:val="-5"/>
        </w:rPr>
        <w:t> </w:t>
      </w:r>
      <w:r>
        <w:rPr>
          <w:color w:val="231F20"/>
          <w:spacing w:val="-4"/>
        </w:rPr>
        <w:t>to</w:t>
      </w:r>
      <w:r>
        <w:rPr>
          <w:color w:val="231F20"/>
          <w:spacing w:val="-5"/>
        </w:rPr>
        <w:t> </w:t>
      </w:r>
      <w:r>
        <w:rPr>
          <w:color w:val="231F20"/>
          <w:spacing w:val="-4"/>
        </w:rPr>
        <w:t>write</w:t>
      </w:r>
      <w:r>
        <w:rPr>
          <w:color w:val="231F20"/>
          <w:spacing w:val="-5"/>
        </w:rPr>
        <w:t> </w:t>
      </w:r>
      <w:r>
        <w:rPr>
          <w:color w:val="231F20"/>
          <w:spacing w:val="-4"/>
        </w:rPr>
        <w:t>tests</w:t>
      </w:r>
      <w:r>
        <w:rPr>
          <w:color w:val="231F20"/>
          <w:spacing w:val="-5"/>
        </w:rPr>
        <w:t> </w:t>
      </w:r>
      <w:r>
        <w:rPr>
          <w:color w:val="231F20"/>
          <w:spacing w:val="-4"/>
        </w:rPr>
        <w:t>for</w:t>
      </w:r>
      <w:r>
        <w:rPr>
          <w:color w:val="231F20"/>
          <w:spacing w:val="-6"/>
        </w:rPr>
        <w:t> </w:t>
      </w:r>
      <w:r>
        <w:rPr>
          <w:rFonts w:ascii="Lucida Console"/>
          <w:color w:val="231F20"/>
          <w:spacing w:val="-4"/>
          <w:sz w:val="19"/>
        </w:rPr>
        <w:t>NetworkBridge</w:t>
      </w:r>
      <w:r>
        <w:rPr>
          <w:color w:val="231F20"/>
          <w:spacing w:val="-4"/>
        </w:rPr>
        <w:t>,</w:t>
      </w:r>
      <w:r>
        <w:rPr>
          <w:color w:val="231F20"/>
          <w:spacing w:val="-5"/>
        </w:rPr>
        <w:t> </w:t>
      </w:r>
      <w:r>
        <w:rPr>
          <w:color w:val="231F20"/>
          <w:spacing w:val="-4"/>
        </w:rPr>
        <w:t>how</w:t>
      </w:r>
      <w:r>
        <w:rPr>
          <w:color w:val="231F20"/>
          <w:spacing w:val="-5"/>
        </w:rPr>
        <w:t> </w:t>
      </w:r>
      <w:r>
        <w:rPr>
          <w:color w:val="231F20"/>
          <w:spacing w:val="-4"/>
        </w:rPr>
        <w:t>do</w:t>
      </w:r>
      <w:r>
        <w:rPr>
          <w:color w:val="231F20"/>
          <w:spacing w:val="-5"/>
        </w:rPr>
        <w:t> </w:t>
      </w:r>
      <w:r>
        <w:rPr>
          <w:color w:val="231F20"/>
          <w:spacing w:val="-4"/>
        </w:rPr>
        <w:t>we</w:t>
      </w:r>
      <w:r>
        <w:rPr>
          <w:color w:val="231F20"/>
          <w:spacing w:val="-5"/>
        </w:rPr>
        <w:t> </w:t>
      </w:r>
      <w:r>
        <w:rPr>
          <w:color w:val="231F20"/>
          <w:spacing w:val="-4"/>
        </w:rPr>
        <w:t>do</w:t>
      </w:r>
      <w:r>
        <w:rPr>
          <w:color w:val="231F20"/>
          <w:spacing w:val="-5"/>
        </w:rPr>
        <w:t> </w:t>
      </w:r>
      <w:r>
        <w:rPr>
          <w:color w:val="231F20"/>
          <w:spacing w:val="-4"/>
        </w:rPr>
        <w:t>it?</w:t>
      </w:r>
      <w:r>
        <w:rPr>
          <w:color w:val="231F20"/>
          <w:spacing w:val="-5"/>
        </w:rPr>
        <w:t> </w:t>
      </w:r>
      <w:r>
        <w:rPr>
          <w:color w:val="231F20"/>
          <w:spacing w:val="-4"/>
        </w:rPr>
        <w:t>The</w:t>
      </w:r>
      <w:r>
        <w:rPr>
          <w:color w:val="231F20"/>
          <w:spacing w:val="-5"/>
        </w:rPr>
        <w:t> </w:t>
      </w:r>
      <w:r>
        <w:rPr>
          <w:color w:val="231F20"/>
          <w:spacing w:val="-4"/>
        </w:rPr>
        <w:t>class</w:t>
      </w:r>
      <w:r>
        <w:rPr>
          <w:color w:val="231F20"/>
        </w:rPr>
        <w:t> could very well make some calls to real hardware when it is constructed. Do we need to have the hardware available to create an instance of the class? Worse than that, how in the world do we know what the bridge is doing to that </w:t>
      </w:r>
      <w:r>
        <w:rPr>
          <w:color w:val="231F20"/>
        </w:rPr>
        <w:t>hard- ware or the endpoints? From our point of view, the class is a closed box.</w:t>
      </w:r>
    </w:p>
    <w:p>
      <w:pPr>
        <w:pStyle w:val="BodyText"/>
        <w:spacing w:line="266" w:lineRule="auto"/>
        <w:ind w:left="112" w:right="112" w:firstLine="240"/>
        <w:jc w:val="both"/>
      </w:pPr>
      <w:r>
        <w:rPr>
          <w:color w:val="231F20"/>
        </w:rPr>
        <w:t>It might not be too bad. Maybe we can write some code to sniff </w:t>
      </w:r>
      <w:r>
        <w:rPr>
          <w:color w:val="231F20"/>
        </w:rPr>
        <w:t>packets</w:t>
      </w:r>
      <w:r>
        <w:rPr>
          <w:color w:val="231F20"/>
          <w:spacing w:val="80"/>
        </w:rPr>
        <w:t> </w:t>
      </w:r>
      <w:r>
        <w:rPr>
          <w:color w:val="231F20"/>
          <w:spacing w:val="-4"/>
        </w:rPr>
        <w:t>across</w:t>
      </w:r>
      <w:r>
        <w:rPr>
          <w:color w:val="231F20"/>
          <w:spacing w:val="-8"/>
        </w:rPr>
        <w:t> </w:t>
      </w:r>
      <w:r>
        <w:rPr>
          <w:color w:val="231F20"/>
          <w:spacing w:val="-4"/>
        </w:rPr>
        <w:t>the</w:t>
      </w:r>
      <w:r>
        <w:rPr>
          <w:color w:val="231F20"/>
          <w:spacing w:val="-7"/>
        </w:rPr>
        <w:t> </w:t>
      </w:r>
      <w:r>
        <w:rPr>
          <w:color w:val="231F20"/>
          <w:spacing w:val="-4"/>
        </w:rPr>
        <w:t>network.</w:t>
      </w:r>
      <w:r>
        <w:rPr>
          <w:color w:val="231F20"/>
          <w:spacing w:val="-7"/>
        </w:rPr>
        <w:t> </w:t>
      </w:r>
      <w:r>
        <w:rPr>
          <w:color w:val="231F20"/>
          <w:spacing w:val="-4"/>
        </w:rPr>
        <w:t>Maybe</w:t>
      </w:r>
      <w:r>
        <w:rPr>
          <w:color w:val="231F20"/>
          <w:spacing w:val="-7"/>
        </w:rPr>
        <w:t> </w:t>
      </w:r>
      <w:r>
        <w:rPr>
          <w:color w:val="231F20"/>
          <w:spacing w:val="-4"/>
        </w:rPr>
        <w:t>we</w:t>
      </w:r>
      <w:r>
        <w:rPr>
          <w:color w:val="231F20"/>
          <w:spacing w:val="-7"/>
        </w:rPr>
        <w:t> </w:t>
      </w:r>
      <w:r>
        <w:rPr>
          <w:color w:val="231F20"/>
          <w:spacing w:val="-4"/>
        </w:rPr>
        <w:t>can</w:t>
      </w:r>
      <w:r>
        <w:rPr>
          <w:color w:val="231F20"/>
          <w:spacing w:val="1"/>
        </w:rPr>
        <w:t> </w:t>
      </w:r>
      <w:r>
        <w:rPr>
          <w:color w:val="231F20"/>
          <w:spacing w:val="-4"/>
        </w:rPr>
        <w:t>get</w:t>
      </w:r>
      <w:r>
        <w:rPr>
          <w:color w:val="231F20"/>
        </w:rPr>
        <w:t> </w:t>
      </w:r>
      <w:r>
        <w:rPr>
          <w:color w:val="231F20"/>
          <w:spacing w:val="-4"/>
        </w:rPr>
        <w:t>some</w:t>
      </w:r>
      <w:r>
        <w:rPr>
          <w:color w:val="231F20"/>
        </w:rPr>
        <w:t> </w:t>
      </w:r>
      <w:r>
        <w:rPr>
          <w:color w:val="231F20"/>
          <w:spacing w:val="-4"/>
        </w:rPr>
        <w:t>hardware</w:t>
      </w:r>
      <w:r>
        <w:rPr>
          <w:color w:val="231F20"/>
        </w:rPr>
        <w:t> </w:t>
      </w:r>
      <w:r>
        <w:rPr>
          <w:color w:val="231F20"/>
          <w:spacing w:val="-4"/>
        </w:rPr>
        <w:t>for</w:t>
      </w:r>
      <w:r>
        <w:rPr>
          <w:color w:val="231F20"/>
        </w:rPr>
        <w:t> </w:t>
      </w:r>
      <w:r>
        <w:rPr>
          <w:rFonts w:ascii="Lucida Console" w:hAnsi="Lucida Console"/>
          <w:color w:val="231F20"/>
          <w:spacing w:val="-4"/>
          <w:sz w:val="19"/>
        </w:rPr>
        <w:t>NetworkBridge</w:t>
      </w:r>
      <w:r>
        <w:rPr>
          <w:rFonts w:ascii="Lucida Console" w:hAnsi="Lucida Console"/>
          <w:color w:val="231F20"/>
          <w:spacing w:val="-25"/>
          <w:sz w:val="19"/>
        </w:rPr>
        <w:t> </w:t>
      </w:r>
      <w:r>
        <w:rPr>
          <w:color w:val="231F20"/>
          <w:spacing w:val="-4"/>
        </w:rPr>
        <w:t>to</w:t>
      </w:r>
      <w:r>
        <w:rPr>
          <w:color w:val="231F20"/>
        </w:rPr>
        <w:t> </w:t>
      </w:r>
      <w:r>
        <w:rPr>
          <w:color w:val="231F20"/>
          <w:spacing w:val="-4"/>
        </w:rPr>
        <w:t>talk</w:t>
      </w:r>
      <w:r>
        <w:rPr>
          <w:color w:val="231F20"/>
        </w:rPr>
        <w:t> to so that at the very least it doesn’t freeze when we try to make an instance of</w:t>
      </w:r>
      <w:r>
        <w:rPr>
          <w:color w:val="231F20"/>
          <w:spacing w:val="40"/>
        </w:rPr>
        <w:t> </w:t>
      </w:r>
      <w:r>
        <w:rPr>
          <w:color w:val="231F20"/>
        </w:rPr>
        <w:t>it. Maybe we can set up the wiring so that we can have a local cluster of end- points and use them under test. Those solutions could work, but they are an </w:t>
      </w:r>
      <w:r>
        <w:rPr>
          <w:color w:val="231F20"/>
          <w:spacing w:val="-2"/>
        </w:rPr>
        <w:t>awful</w:t>
      </w:r>
      <w:r>
        <w:rPr>
          <w:color w:val="231F20"/>
          <w:spacing w:val="-10"/>
        </w:rPr>
        <w:t> </w:t>
      </w:r>
      <w:r>
        <w:rPr>
          <w:color w:val="231F20"/>
          <w:spacing w:val="-2"/>
        </w:rPr>
        <w:t>lot</w:t>
      </w:r>
      <w:r>
        <w:rPr>
          <w:color w:val="231F20"/>
          <w:spacing w:val="-9"/>
        </w:rPr>
        <w:t> </w:t>
      </w:r>
      <w:r>
        <w:rPr>
          <w:color w:val="231F20"/>
          <w:spacing w:val="-2"/>
        </w:rPr>
        <w:t>of</w:t>
      </w:r>
      <w:r>
        <w:rPr>
          <w:color w:val="231F20"/>
          <w:spacing w:val="-9"/>
        </w:rPr>
        <w:t> </w:t>
      </w:r>
      <w:r>
        <w:rPr>
          <w:color w:val="231F20"/>
          <w:spacing w:val="-2"/>
        </w:rPr>
        <w:t>work.</w:t>
      </w:r>
      <w:r>
        <w:rPr>
          <w:color w:val="231F20"/>
          <w:spacing w:val="-9"/>
        </w:rPr>
        <w:t> </w:t>
      </w:r>
      <w:r>
        <w:rPr>
          <w:color w:val="231F20"/>
          <w:spacing w:val="-2"/>
        </w:rPr>
        <w:t>The</w:t>
      </w:r>
      <w:r>
        <w:rPr>
          <w:color w:val="231F20"/>
          <w:spacing w:val="-9"/>
        </w:rPr>
        <w:t> </w:t>
      </w:r>
      <w:r>
        <w:rPr>
          <w:color w:val="231F20"/>
          <w:spacing w:val="-2"/>
        </w:rPr>
        <w:t>logic</w:t>
      </w:r>
      <w:r>
        <w:rPr>
          <w:color w:val="231F20"/>
          <w:spacing w:val="-9"/>
        </w:rPr>
        <w:t> </w:t>
      </w:r>
      <w:r>
        <w:rPr>
          <w:color w:val="231F20"/>
          <w:spacing w:val="-2"/>
        </w:rPr>
        <w:t>that</w:t>
      </w:r>
      <w:r>
        <w:rPr>
          <w:color w:val="231F20"/>
          <w:spacing w:val="-9"/>
        </w:rPr>
        <w:t> </w:t>
      </w:r>
      <w:r>
        <w:rPr>
          <w:color w:val="231F20"/>
          <w:spacing w:val="-2"/>
        </w:rPr>
        <w:t>we want to change in </w:t>
      </w:r>
      <w:r>
        <w:rPr>
          <w:rFonts w:ascii="Lucida Console" w:hAnsi="Lucida Console"/>
          <w:color w:val="231F20"/>
          <w:spacing w:val="-2"/>
          <w:sz w:val="19"/>
        </w:rPr>
        <w:t>NetworkBridge</w:t>
      </w:r>
      <w:r>
        <w:rPr>
          <w:rFonts w:ascii="Lucida Console" w:hAnsi="Lucida Console"/>
          <w:color w:val="231F20"/>
          <w:spacing w:val="-27"/>
          <w:sz w:val="19"/>
        </w:rPr>
        <w:t> </w:t>
      </w:r>
      <w:r>
        <w:rPr>
          <w:color w:val="231F20"/>
          <w:spacing w:val="-2"/>
        </w:rPr>
        <w:t>might not </w:t>
      </w:r>
      <w:r>
        <w:rPr>
          <w:color w:val="231F20"/>
        </w:rPr>
        <w:t>need any of those things; it’s just that we can’t get a hold of it. We can’t run an object of that class and try it directly to see how it works.</w:t>
      </w:r>
    </w:p>
    <w:p>
      <w:pPr>
        <w:pStyle w:val="BodyText"/>
        <w:spacing w:line="266" w:lineRule="auto"/>
        <w:ind w:left="112" w:right="112" w:firstLine="240"/>
        <w:jc w:val="both"/>
      </w:pPr>
      <w:r>
        <w:rPr>
          <w:color w:val="231F20"/>
        </w:rPr>
        <w:t>This example illustrates both the sensing and separation problems. We </w:t>
      </w:r>
      <w:r>
        <w:rPr>
          <w:color w:val="231F20"/>
        </w:rPr>
        <w:t>can’t sense the effect of our calls to methods on this class, and we can’t run it sepa- rately from the rest of the application.</w:t>
      </w:r>
    </w:p>
    <w:p>
      <w:pPr>
        <w:pStyle w:val="BodyText"/>
        <w:spacing w:line="266" w:lineRule="auto"/>
        <w:ind w:left="112" w:right="112" w:firstLine="240"/>
        <w:jc w:val="both"/>
      </w:pPr>
      <w:r>
        <w:rPr>
          <w:color w:val="231F20"/>
        </w:rPr>
        <w:t>Which problem is tougher? Sensing or separation? There is no clear answer. Typically, we need them both, and they are both reasons why we break </w:t>
      </w:r>
      <w:r>
        <w:rPr>
          <w:color w:val="231F20"/>
        </w:rPr>
        <w:t>depen- dencies. One thing is clear, though: There are many ways to separate software. In fact, there is an entire catalog of those techniques in the back of this book on that topic, but there is one dominant technique for sensing.</w:t>
      </w:r>
    </w:p>
    <w:p>
      <w:pPr>
        <w:spacing w:after="0" w:line="266" w:lineRule="auto"/>
        <w:jc w:val="both"/>
        <w:sectPr>
          <w:pgSz w:w="7910" w:h="11940"/>
          <w:pgMar w:top="320" w:bottom="280" w:left="220" w:right="620"/>
        </w:sectPr>
      </w:pPr>
    </w:p>
    <w:p>
      <w:pPr>
        <w:pStyle w:val="BodyText"/>
        <w:spacing w:line="61" w:lineRule="exact"/>
        <w:ind w:left="107"/>
        <w:rPr>
          <w:sz w:val="6"/>
        </w:rPr>
      </w:pPr>
      <w:r>
        <w:rPr/>
        <w:pict>
          <v:group style="position:absolute;margin-left:387.800995pt;margin-top:96.294998pt;width:6.7pt;height:47pt;mso-position-horizontal-relative:page;mso-position-vertical-relative:page;z-index:15767040" id="docshapegroup152" coordorigin="7756,1926" coordsize="134,940">
            <v:rect style="position:absolute;left:7766;top:1935;width:114;height:920" id="docshape153" filled="true" fillcolor="#231f20" stroked="false">
              <v:fill type="solid"/>
            </v:rect>
            <v:shape style="position:absolute;left:7766;top:1935;width:114;height:920" id="docshape154" coordorigin="7766,1936" coordsize="114,920" path="m7880,2856l7766,2856,7766,1936e" filled="false" stroked="true" strokeweight="1pt" strokecolor="#231f20">
              <v:path arrowok="t"/>
              <v:stroke dashstyle="solid"/>
            </v:shape>
            <w10:wrap type="none"/>
          </v:group>
        </w:pict>
      </w:r>
      <w:r>
        <w:rPr/>
        <w:pict>
          <v:line style="position:absolute;mso-position-horizontal-relative:page;mso-position-vertical-relative:page;z-index:-24683520" from="388.300995pt,96.794998pt" to="393.999995pt,96.794998pt" stroked="true" strokeweight="1pt" strokecolor="#231f20">
            <v:stroke dashstyle="solid"/>
            <w10:wrap type="none"/>
          </v:line>
        </w:pict>
      </w:r>
      <w:r>
        <w:rPr>
          <w:position w:val="0"/>
          <w:sz w:val="6"/>
        </w:rPr>
        <w:pict>
          <v:group style="width:340.2pt;height:3.1pt;mso-position-horizontal-relative:char;mso-position-vertical-relative:line" id="docshapegroup155" coordorigin="0,0" coordsize="6804,62">
            <v:rect style="position:absolute;left:0;top:0;width:6804;height:10" id="docshape156"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Faking Collaborators" w:id="53"/>
      <w:bookmarkEnd w:id="53"/>
      <w:r>
        <w:rPr>
          <w:b w:val="0"/>
        </w:rPr>
      </w:r>
      <w:bookmarkStart w:name="_bookmark38" w:id="54"/>
      <w:bookmarkEnd w:id="54"/>
      <w:r>
        <w:rPr>
          <w:b w:val="0"/>
        </w:rPr>
      </w:r>
      <w:bookmarkStart w:name="_bookmark39" w:id="55"/>
      <w:bookmarkEnd w:id="55"/>
      <w:r>
        <w:rPr>
          <w:b w:val="0"/>
        </w:rPr>
      </w:r>
      <w:hyperlink w:history="true" w:anchor="_bookmark0">
        <w:r>
          <w:rPr>
            <w:color w:val="231F20"/>
            <w:spacing w:val="-6"/>
          </w:rPr>
          <w:t>Faking</w:t>
        </w:r>
        <w:r>
          <w:rPr>
            <w:color w:val="231F20"/>
            <w:spacing w:val="-1"/>
          </w:rPr>
          <w:t> </w:t>
        </w:r>
        <w:r>
          <w:rPr>
            <w:color w:val="231F20"/>
            <w:spacing w:val="-2"/>
          </w:rPr>
          <w:t>Collaborators</w:t>
        </w:r>
      </w:hyperlink>
    </w:p>
    <w:p>
      <w:pPr>
        <w:pStyle w:val="BodyText"/>
        <w:spacing w:line="266" w:lineRule="auto" w:before="195"/>
        <w:ind w:left="101" w:right="114"/>
        <w:jc w:val="both"/>
      </w:pPr>
      <w:r>
        <w:rPr>
          <w:color w:val="231F20"/>
        </w:rPr>
        <w:t>One of the big problems that we confront in legacy code work is dependency. </w:t>
      </w:r>
      <w:r>
        <w:rPr>
          <w:color w:val="231F20"/>
        </w:rPr>
        <w:t>If we want to execute a piece of code by itself and see what it does, often we have to break dependencies on other code. But it’s hardly ever that simple. Often that other code is the only place we can easily sense the effects of our actions. If we can put some other code in its place and test through it, we can write our tests. In</w:t>
      </w:r>
      <w:r>
        <w:rPr>
          <w:color w:val="231F20"/>
          <w:spacing w:val="30"/>
        </w:rPr>
        <w:t> </w:t>
      </w:r>
      <w:r>
        <w:rPr>
          <w:color w:val="231F20"/>
        </w:rPr>
        <w:t>object</w:t>
      </w:r>
      <w:r>
        <w:rPr>
          <w:color w:val="231F20"/>
          <w:spacing w:val="30"/>
        </w:rPr>
        <w:t> </w:t>
      </w:r>
      <w:r>
        <w:rPr>
          <w:color w:val="231F20"/>
        </w:rPr>
        <w:t>orientation,</w:t>
      </w:r>
      <w:r>
        <w:rPr>
          <w:color w:val="231F20"/>
          <w:spacing w:val="30"/>
        </w:rPr>
        <w:t> </w:t>
      </w:r>
      <w:r>
        <w:rPr>
          <w:color w:val="231F20"/>
        </w:rPr>
        <w:t>these</w:t>
      </w:r>
      <w:r>
        <w:rPr>
          <w:color w:val="231F20"/>
          <w:spacing w:val="30"/>
        </w:rPr>
        <w:t> </w:t>
      </w:r>
      <w:r>
        <w:rPr>
          <w:color w:val="231F20"/>
        </w:rPr>
        <w:t>other</w:t>
      </w:r>
      <w:r>
        <w:rPr>
          <w:color w:val="231F20"/>
          <w:spacing w:val="30"/>
        </w:rPr>
        <w:t> </w:t>
      </w:r>
      <w:r>
        <w:rPr>
          <w:color w:val="231F20"/>
        </w:rPr>
        <w:t>pieces</w:t>
      </w:r>
      <w:r>
        <w:rPr>
          <w:color w:val="231F20"/>
          <w:spacing w:val="30"/>
        </w:rPr>
        <w:t> </w:t>
      </w:r>
      <w:r>
        <w:rPr>
          <w:color w:val="231F20"/>
        </w:rPr>
        <w:t>of</w:t>
      </w:r>
      <w:r>
        <w:rPr>
          <w:color w:val="231F20"/>
          <w:spacing w:val="30"/>
        </w:rPr>
        <w:t> </w:t>
      </w:r>
      <w:r>
        <w:rPr>
          <w:color w:val="231F20"/>
        </w:rPr>
        <w:t>code</w:t>
      </w:r>
      <w:r>
        <w:rPr>
          <w:color w:val="231F20"/>
          <w:spacing w:val="30"/>
        </w:rPr>
        <w:t> </w:t>
      </w:r>
      <w:r>
        <w:rPr>
          <w:color w:val="231F20"/>
        </w:rPr>
        <w:t>are</w:t>
      </w:r>
      <w:r>
        <w:rPr>
          <w:color w:val="231F20"/>
          <w:spacing w:val="30"/>
        </w:rPr>
        <w:t> </w:t>
      </w:r>
      <w:r>
        <w:rPr>
          <w:color w:val="231F20"/>
        </w:rPr>
        <w:t>often</w:t>
      </w:r>
      <w:r>
        <w:rPr>
          <w:color w:val="231F20"/>
          <w:spacing w:val="30"/>
        </w:rPr>
        <w:t> </w:t>
      </w:r>
      <w:r>
        <w:rPr>
          <w:color w:val="231F20"/>
        </w:rPr>
        <w:t>called </w:t>
      </w:r>
      <w:r>
        <w:rPr>
          <w:rFonts w:ascii="Book Antiqua" w:hAnsi="Book Antiqua"/>
          <w:i/>
          <w:color w:val="231F20"/>
        </w:rPr>
        <w:t>fake objects</w:t>
      </w:r>
      <w:r>
        <w:rPr>
          <w:color w:val="231F20"/>
        </w:rPr>
        <w:t>.</w:t>
      </w:r>
    </w:p>
    <w:p>
      <w:pPr>
        <w:pStyle w:val="BodyText"/>
        <w:spacing w:before="1"/>
        <w:rPr>
          <w:sz w:val="25"/>
        </w:rPr>
      </w:pPr>
    </w:p>
    <w:p>
      <w:pPr>
        <w:pStyle w:val="Heading5"/>
        <w:spacing w:before="1"/>
        <w:ind w:left="101"/>
        <w:jc w:val="both"/>
      </w:pPr>
      <w:r>
        <w:rPr>
          <w:color w:val="231F20"/>
          <w:spacing w:val="-5"/>
        </w:rPr>
        <w:t>Fake </w:t>
      </w:r>
      <w:r>
        <w:rPr>
          <w:color w:val="231F20"/>
          <w:spacing w:val="-2"/>
        </w:rPr>
        <w:t>Objects</w:t>
      </w:r>
    </w:p>
    <w:p>
      <w:pPr>
        <w:pStyle w:val="BodyText"/>
        <w:spacing w:line="264" w:lineRule="auto" w:before="150"/>
        <w:ind w:left="101" w:right="114"/>
        <w:jc w:val="both"/>
      </w:pPr>
      <w:r>
        <w:rPr>
          <w:color w:val="231F20"/>
        </w:rPr>
        <w:t>A </w:t>
      </w:r>
      <w:r>
        <w:rPr>
          <w:rFonts w:ascii="Book Antiqua"/>
          <w:i/>
          <w:color w:val="231F20"/>
        </w:rPr>
        <w:t>fake object </w:t>
      </w:r>
      <w:r>
        <w:rPr>
          <w:color w:val="231F20"/>
        </w:rPr>
        <w:t>is an object that impersonates some collaborator of your </w:t>
      </w:r>
      <w:r>
        <w:rPr>
          <w:color w:val="231F20"/>
        </w:rPr>
        <w:t>class</w:t>
      </w:r>
      <w:r>
        <w:rPr>
          <w:color w:val="231F20"/>
          <w:spacing w:val="80"/>
        </w:rPr>
        <w:t> </w:t>
      </w:r>
      <w:r>
        <w:rPr>
          <w:color w:val="231F20"/>
        </w:rPr>
        <w:t>when it is being tested. Here is an example. In a point-of-sale system, we have a </w:t>
      </w:r>
      <w:r>
        <w:rPr>
          <w:color w:val="231F20"/>
          <w:spacing w:val="-4"/>
        </w:rPr>
        <w:t>class</w:t>
      </w:r>
      <w:r>
        <w:rPr>
          <w:color w:val="231F20"/>
          <w:spacing w:val="-8"/>
        </w:rPr>
        <w:t> </w:t>
      </w:r>
      <w:r>
        <w:rPr>
          <w:color w:val="231F20"/>
          <w:spacing w:val="-4"/>
        </w:rPr>
        <w:t>called</w:t>
      </w:r>
      <w:r>
        <w:rPr>
          <w:color w:val="231F20"/>
          <w:spacing w:val="-7"/>
        </w:rPr>
        <w:t> </w:t>
      </w:r>
      <w:r>
        <w:rPr>
          <w:rFonts w:ascii="Lucida Console"/>
          <w:color w:val="231F20"/>
          <w:spacing w:val="-4"/>
          <w:sz w:val="19"/>
        </w:rPr>
        <w:t>Sale</w:t>
      </w:r>
      <w:r>
        <w:rPr>
          <w:rFonts w:ascii="Lucida Console"/>
          <w:color w:val="231F20"/>
          <w:spacing w:val="-24"/>
          <w:sz w:val="19"/>
        </w:rPr>
        <w:t> </w:t>
      </w:r>
      <w:r>
        <w:rPr>
          <w:color w:val="231F20"/>
          <w:spacing w:val="-4"/>
        </w:rPr>
        <w:t>(see</w:t>
      </w:r>
      <w:r>
        <w:rPr>
          <w:color w:val="231F20"/>
          <w:spacing w:val="-7"/>
        </w:rPr>
        <w:t> </w:t>
      </w:r>
      <w:r>
        <w:rPr>
          <w:color w:val="231F20"/>
          <w:spacing w:val="-4"/>
        </w:rPr>
        <w:t>Figure</w:t>
      </w:r>
      <w:r>
        <w:rPr>
          <w:color w:val="231F20"/>
          <w:spacing w:val="-7"/>
        </w:rPr>
        <w:t> </w:t>
      </w:r>
      <w:r>
        <w:rPr>
          <w:color w:val="231F20"/>
          <w:spacing w:val="-4"/>
        </w:rPr>
        <w:t>3.1).</w:t>
      </w:r>
      <w:r>
        <w:rPr>
          <w:color w:val="231F20"/>
          <w:spacing w:val="-7"/>
        </w:rPr>
        <w:t> </w:t>
      </w:r>
      <w:r>
        <w:rPr>
          <w:color w:val="231F20"/>
          <w:spacing w:val="-4"/>
        </w:rPr>
        <w:t>It</w:t>
      </w:r>
      <w:r>
        <w:rPr>
          <w:color w:val="231F20"/>
          <w:spacing w:val="-7"/>
        </w:rPr>
        <w:t> </w:t>
      </w:r>
      <w:r>
        <w:rPr>
          <w:color w:val="231F20"/>
          <w:spacing w:val="-4"/>
        </w:rPr>
        <w:t>has</w:t>
      </w:r>
      <w:r>
        <w:rPr>
          <w:color w:val="231F20"/>
          <w:spacing w:val="-7"/>
        </w:rPr>
        <w:t> </w:t>
      </w:r>
      <w:r>
        <w:rPr>
          <w:color w:val="231F20"/>
          <w:spacing w:val="-4"/>
        </w:rPr>
        <w:t>a</w:t>
      </w:r>
      <w:r>
        <w:rPr>
          <w:color w:val="231F20"/>
          <w:spacing w:val="-7"/>
        </w:rPr>
        <w:t> </w:t>
      </w:r>
      <w:r>
        <w:rPr>
          <w:color w:val="231F20"/>
          <w:spacing w:val="-4"/>
        </w:rPr>
        <w:t>method</w:t>
      </w:r>
      <w:r>
        <w:rPr>
          <w:color w:val="231F20"/>
          <w:spacing w:val="-7"/>
        </w:rPr>
        <w:t> </w:t>
      </w:r>
      <w:r>
        <w:rPr>
          <w:color w:val="231F20"/>
          <w:spacing w:val="-4"/>
        </w:rPr>
        <w:t>called</w:t>
      </w:r>
      <w:r>
        <w:rPr>
          <w:color w:val="231F20"/>
          <w:spacing w:val="-7"/>
        </w:rPr>
        <w:t> </w:t>
      </w:r>
      <w:r>
        <w:rPr>
          <w:rFonts w:ascii="Lucida Console"/>
          <w:color w:val="231F20"/>
          <w:spacing w:val="-4"/>
          <w:sz w:val="19"/>
        </w:rPr>
        <w:t>scan()</w:t>
      </w:r>
      <w:r>
        <w:rPr>
          <w:rFonts w:ascii="Lucida Console"/>
          <w:color w:val="231F20"/>
          <w:spacing w:val="-25"/>
          <w:sz w:val="19"/>
        </w:rPr>
        <w:t> </w:t>
      </w:r>
      <w:r>
        <w:rPr>
          <w:color w:val="231F20"/>
          <w:spacing w:val="-4"/>
        </w:rPr>
        <w:t>that</w:t>
      </w:r>
      <w:r>
        <w:rPr>
          <w:color w:val="231F20"/>
          <w:spacing w:val="-7"/>
        </w:rPr>
        <w:t> </w:t>
      </w:r>
      <w:r>
        <w:rPr>
          <w:color w:val="231F20"/>
          <w:spacing w:val="-4"/>
        </w:rPr>
        <w:t>accepts</w:t>
      </w:r>
      <w:r>
        <w:rPr>
          <w:color w:val="231F20"/>
          <w:spacing w:val="-2"/>
        </w:rPr>
        <w:t> </w:t>
      </w:r>
      <w:r>
        <w:rPr>
          <w:color w:val="231F20"/>
          <w:spacing w:val="-4"/>
        </w:rPr>
        <w:t>a</w:t>
      </w:r>
      <w:r>
        <w:rPr>
          <w:color w:val="231F20"/>
          <w:spacing w:val="5"/>
        </w:rPr>
        <w:t> </w:t>
      </w:r>
      <w:r>
        <w:rPr>
          <w:color w:val="231F20"/>
          <w:spacing w:val="-4"/>
        </w:rPr>
        <w:t>bar</w:t>
      </w:r>
      <w:r>
        <w:rPr>
          <w:color w:val="231F20"/>
          <w:spacing w:val="-2"/>
        </w:rPr>
        <w:t> code</w:t>
      </w:r>
      <w:r>
        <w:rPr>
          <w:color w:val="231F20"/>
          <w:spacing w:val="-10"/>
        </w:rPr>
        <w:t> </w:t>
      </w:r>
      <w:r>
        <w:rPr>
          <w:color w:val="231F20"/>
          <w:spacing w:val="-2"/>
        </w:rPr>
        <w:t>for</w:t>
      </w:r>
      <w:r>
        <w:rPr>
          <w:color w:val="231F20"/>
          <w:spacing w:val="-9"/>
        </w:rPr>
        <w:t> </w:t>
      </w:r>
      <w:r>
        <w:rPr>
          <w:color w:val="231F20"/>
          <w:spacing w:val="-2"/>
        </w:rPr>
        <w:t>some</w:t>
      </w:r>
      <w:r>
        <w:rPr>
          <w:color w:val="231F20"/>
          <w:spacing w:val="-9"/>
        </w:rPr>
        <w:t> </w:t>
      </w:r>
      <w:r>
        <w:rPr>
          <w:color w:val="231F20"/>
          <w:spacing w:val="-2"/>
        </w:rPr>
        <w:t>item</w:t>
      </w:r>
      <w:r>
        <w:rPr>
          <w:color w:val="231F20"/>
          <w:spacing w:val="-9"/>
        </w:rPr>
        <w:t> </w:t>
      </w:r>
      <w:r>
        <w:rPr>
          <w:color w:val="231F20"/>
          <w:spacing w:val="-2"/>
        </w:rPr>
        <w:t>that</w:t>
      </w:r>
      <w:r>
        <w:rPr>
          <w:color w:val="231F20"/>
          <w:spacing w:val="-9"/>
        </w:rPr>
        <w:t> </w:t>
      </w:r>
      <w:r>
        <w:rPr>
          <w:color w:val="231F20"/>
          <w:spacing w:val="-2"/>
        </w:rPr>
        <w:t>a</w:t>
      </w:r>
      <w:r>
        <w:rPr>
          <w:color w:val="231F20"/>
          <w:spacing w:val="-9"/>
        </w:rPr>
        <w:t> </w:t>
      </w:r>
      <w:r>
        <w:rPr>
          <w:color w:val="231F20"/>
          <w:spacing w:val="-2"/>
        </w:rPr>
        <w:t>customer</w:t>
      </w:r>
      <w:r>
        <w:rPr>
          <w:color w:val="231F20"/>
          <w:spacing w:val="-4"/>
        </w:rPr>
        <w:t> </w:t>
      </w:r>
      <w:r>
        <w:rPr>
          <w:color w:val="231F20"/>
          <w:spacing w:val="-2"/>
        </w:rPr>
        <w:t>wants to buy. Whenever </w:t>
      </w:r>
      <w:r>
        <w:rPr>
          <w:rFonts w:ascii="Lucida Console"/>
          <w:color w:val="231F20"/>
          <w:spacing w:val="-2"/>
          <w:sz w:val="19"/>
        </w:rPr>
        <w:t>scan()</w:t>
      </w:r>
      <w:r>
        <w:rPr>
          <w:rFonts w:ascii="Lucida Console"/>
          <w:color w:val="231F20"/>
          <w:spacing w:val="-27"/>
          <w:sz w:val="19"/>
        </w:rPr>
        <w:t> </w:t>
      </w:r>
      <w:r>
        <w:rPr>
          <w:color w:val="231F20"/>
          <w:spacing w:val="-2"/>
        </w:rPr>
        <w:t>is called, the </w:t>
      </w:r>
      <w:r>
        <w:rPr>
          <w:rFonts w:ascii="Lucida Console"/>
          <w:color w:val="231F20"/>
          <w:sz w:val="19"/>
        </w:rPr>
        <w:t>Sale</w:t>
      </w:r>
      <w:r>
        <w:rPr>
          <w:rFonts w:ascii="Lucida Console"/>
          <w:color w:val="231F20"/>
          <w:spacing w:val="-29"/>
          <w:sz w:val="19"/>
        </w:rPr>
        <w:t> </w:t>
      </w:r>
      <w:r>
        <w:rPr>
          <w:color w:val="231F20"/>
        </w:rPr>
        <w:t>object</w:t>
      </w:r>
      <w:r>
        <w:rPr>
          <w:color w:val="231F20"/>
          <w:spacing w:val="-11"/>
        </w:rPr>
        <w:t> </w:t>
      </w:r>
      <w:r>
        <w:rPr>
          <w:color w:val="231F20"/>
        </w:rPr>
        <w:t>needs</w:t>
      </w:r>
      <w:r>
        <w:rPr>
          <w:color w:val="231F20"/>
          <w:spacing w:val="-11"/>
        </w:rPr>
        <w:t> </w:t>
      </w:r>
      <w:r>
        <w:rPr>
          <w:color w:val="231F20"/>
        </w:rPr>
        <w:t>to</w:t>
      </w:r>
      <w:r>
        <w:rPr>
          <w:color w:val="231F20"/>
          <w:spacing w:val="-11"/>
        </w:rPr>
        <w:t> </w:t>
      </w:r>
      <w:r>
        <w:rPr>
          <w:color w:val="231F20"/>
        </w:rPr>
        <w:t>display</w:t>
      </w:r>
      <w:r>
        <w:rPr>
          <w:color w:val="231F20"/>
          <w:spacing w:val="-6"/>
        </w:rPr>
        <w:t> </w:t>
      </w:r>
      <w:r>
        <w:rPr>
          <w:color w:val="231F20"/>
        </w:rPr>
        <w:t>the name of the item that was scanned, along with its price on a cash register display.</w:t>
      </w:r>
    </w:p>
    <w:p>
      <w:pPr>
        <w:pStyle w:val="BodyText"/>
        <w:spacing w:line="266" w:lineRule="auto"/>
        <w:ind w:left="101" w:right="114" w:firstLine="240"/>
        <w:jc w:val="both"/>
      </w:pPr>
      <w:r>
        <w:rPr>
          <w:color w:val="231F20"/>
        </w:rPr>
        <w:t>How can we test this to see if the right text shows up on the display? Well, </w:t>
      </w:r>
      <w:r>
        <w:rPr>
          <w:color w:val="231F20"/>
        </w:rPr>
        <w:t>if the</w:t>
      </w:r>
      <w:r>
        <w:rPr>
          <w:color w:val="231F20"/>
          <w:spacing w:val="-12"/>
        </w:rPr>
        <w:t> </w:t>
      </w:r>
      <w:r>
        <w:rPr>
          <w:color w:val="231F20"/>
        </w:rPr>
        <w:t>calls</w:t>
      </w:r>
      <w:r>
        <w:rPr>
          <w:color w:val="231F20"/>
          <w:spacing w:val="-11"/>
        </w:rPr>
        <w:t> </w:t>
      </w:r>
      <w:r>
        <w:rPr>
          <w:color w:val="231F20"/>
        </w:rPr>
        <w:t>to</w:t>
      </w:r>
      <w:r>
        <w:rPr>
          <w:color w:val="231F20"/>
          <w:spacing w:val="-11"/>
        </w:rPr>
        <w:t> </w:t>
      </w:r>
      <w:r>
        <w:rPr>
          <w:color w:val="231F20"/>
        </w:rPr>
        <w:t>the cash register’s display API are buried deep in the </w:t>
      </w:r>
      <w:r>
        <w:rPr>
          <w:rFonts w:ascii="Lucida Console" w:hAnsi="Lucida Console"/>
          <w:color w:val="231F20"/>
          <w:sz w:val="19"/>
        </w:rPr>
        <w:t>Sale</w:t>
      </w:r>
      <w:r>
        <w:rPr>
          <w:rFonts w:ascii="Lucida Console" w:hAnsi="Lucida Console"/>
          <w:color w:val="231F20"/>
          <w:spacing w:val="-29"/>
          <w:sz w:val="19"/>
        </w:rPr>
        <w:t> </w:t>
      </w:r>
      <w:r>
        <w:rPr>
          <w:color w:val="231F20"/>
        </w:rPr>
        <w:t>class, it’s going to be hard. It might not be easy to sense the effect on the display. But if</w:t>
      </w:r>
      <w:r>
        <w:rPr>
          <w:color w:val="231F20"/>
          <w:spacing w:val="80"/>
        </w:rPr>
        <w:t> </w:t>
      </w:r>
      <w:r>
        <w:rPr>
          <w:color w:val="231F20"/>
        </w:rPr>
        <w:t>we can find the place in the code where the display is updated, we can move to the design shown in Figure 3.2.</w:t>
      </w:r>
    </w:p>
    <w:p>
      <w:pPr>
        <w:pStyle w:val="BodyText"/>
        <w:spacing w:line="266" w:lineRule="auto"/>
        <w:ind w:left="101" w:right="114" w:firstLine="240"/>
        <w:jc w:val="both"/>
      </w:pPr>
      <w:r>
        <w:rPr>
          <w:color w:val="231F20"/>
        </w:rPr>
        <w:t>Here</w:t>
      </w:r>
      <w:r>
        <w:rPr>
          <w:color w:val="231F20"/>
          <w:spacing w:val="-12"/>
        </w:rPr>
        <w:t> </w:t>
      </w:r>
      <w:r>
        <w:rPr>
          <w:color w:val="231F20"/>
        </w:rPr>
        <w:t>we’ve</w:t>
      </w:r>
      <w:r>
        <w:rPr>
          <w:color w:val="231F20"/>
          <w:spacing w:val="-10"/>
        </w:rPr>
        <w:t> </w:t>
      </w:r>
      <w:r>
        <w:rPr>
          <w:color w:val="231F20"/>
        </w:rPr>
        <w:t>introduced</w:t>
      </w:r>
      <w:r>
        <w:rPr>
          <w:color w:val="231F20"/>
          <w:spacing w:val="-11"/>
        </w:rPr>
        <w:t> </w:t>
      </w:r>
      <w:r>
        <w:rPr>
          <w:color w:val="231F20"/>
        </w:rPr>
        <w:t>a</w:t>
      </w:r>
      <w:r>
        <w:rPr>
          <w:color w:val="231F20"/>
          <w:spacing w:val="-11"/>
        </w:rPr>
        <w:t> </w:t>
      </w:r>
      <w:r>
        <w:rPr>
          <w:color w:val="231F20"/>
        </w:rPr>
        <w:t>new</w:t>
      </w:r>
      <w:r>
        <w:rPr>
          <w:color w:val="231F20"/>
          <w:spacing w:val="-11"/>
        </w:rPr>
        <w:t> </w:t>
      </w:r>
      <w:r>
        <w:rPr>
          <w:color w:val="231F20"/>
        </w:rPr>
        <w:t>class,</w:t>
      </w:r>
      <w:r>
        <w:rPr>
          <w:color w:val="231F20"/>
          <w:spacing w:val="-11"/>
        </w:rPr>
        <w:t> </w:t>
      </w:r>
      <w:r>
        <w:rPr>
          <w:rFonts w:ascii="Lucida Console" w:hAnsi="Lucida Console"/>
          <w:color w:val="231F20"/>
          <w:sz w:val="19"/>
        </w:rPr>
        <w:t>ArtR56Display</w:t>
      </w:r>
      <w:r>
        <w:rPr>
          <w:color w:val="231F20"/>
        </w:rPr>
        <w:t>.</w:t>
      </w:r>
      <w:r>
        <w:rPr>
          <w:color w:val="231F20"/>
          <w:spacing w:val="-11"/>
        </w:rPr>
        <w:t> </w:t>
      </w:r>
      <w:r>
        <w:rPr>
          <w:color w:val="231F20"/>
        </w:rPr>
        <w:t>That</w:t>
      </w:r>
      <w:r>
        <w:rPr>
          <w:color w:val="231F20"/>
          <w:spacing w:val="-11"/>
        </w:rPr>
        <w:t> </w:t>
      </w:r>
      <w:r>
        <w:rPr>
          <w:color w:val="231F20"/>
        </w:rPr>
        <w:t>class</w:t>
      </w:r>
      <w:r>
        <w:rPr>
          <w:color w:val="231F20"/>
          <w:spacing w:val="-11"/>
        </w:rPr>
        <w:t> </w:t>
      </w:r>
      <w:r>
        <w:rPr>
          <w:color w:val="231F20"/>
        </w:rPr>
        <w:t>contains</w:t>
      </w:r>
      <w:r>
        <w:rPr>
          <w:color w:val="231F20"/>
          <w:spacing w:val="-11"/>
        </w:rPr>
        <w:t> </w:t>
      </w:r>
      <w:r>
        <w:rPr>
          <w:color w:val="231F20"/>
        </w:rPr>
        <w:t>all</w:t>
      </w:r>
      <w:r>
        <w:rPr>
          <w:color w:val="231F20"/>
          <w:spacing w:val="-11"/>
        </w:rPr>
        <w:t> </w:t>
      </w:r>
      <w:r>
        <w:rPr>
          <w:color w:val="231F20"/>
        </w:rPr>
        <w:t>of the code needed to talk to the particular display device we’re using. All we have to do is supply it with a line of text that contains what we want to display. We </w:t>
      </w:r>
      <w:r>
        <w:rPr>
          <w:color w:val="231F20"/>
          <w:spacing w:val="-8"/>
        </w:rPr>
        <w:t>can</w:t>
      </w:r>
      <w:r>
        <w:rPr>
          <w:color w:val="231F20"/>
          <w:spacing w:val="-4"/>
        </w:rPr>
        <w:t> </w:t>
      </w:r>
      <w:r>
        <w:rPr>
          <w:color w:val="231F20"/>
          <w:spacing w:val="-8"/>
        </w:rPr>
        <w:t>move</w:t>
      </w:r>
      <w:r>
        <w:rPr>
          <w:color w:val="231F20"/>
          <w:spacing w:val="-3"/>
        </w:rPr>
        <w:t> </w:t>
      </w:r>
      <w:r>
        <w:rPr>
          <w:color w:val="231F20"/>
          <w:spacing w:val="-8"/>
        </w:rPr>
        <w:t>all</w:t>
      </w:r>
      <w:r>
        <w:rPr>
          <w:color w:val="231F20"/>
          <w:spacing w:val="-3"/>
        </w:rPr>
        <w:t> </w:t>
      </w:r>
      <w:r>
        <w:rPr>
          <w:color w:val="231F20"/>
          <w:spacing w:val="-8"/>
        </w:rPr>
        <w:t>of</w:t>
      </w:r>
      <w:r>
        <w:rPr>
          <w:color w:val="231F20"/>
          <w:spacing w:val="-3"/>
        </w:rPr>
        <w:t> </w:t>
      </w:r>
      <w:r>
        <w:rPr>
          <w:color w:val="231F20"/>
          <w:spacing w:val="-8"/>
        </w:rPr>
        <w:t>the</w:t>
      </w:r>
      <w:r>
        <w:rPr>
          <w:color w:val="231F20"/>
          <w:spacing w:val="-3"/>
        </w:rPr>
        <w:t> </w:t>
      </w:r>
      <w:r>
        <w:rPr>
          <w:color w:val="231F20"/>
          <w:spacing w:val="-8"/>
        </w:rPr>
        <w:t>display</w:t>
      </w:r>
      <w:r>
        <w:rPr>
          <w:color w:val="231F20"/>
          <w:spacing w:val="-3"/>
        </w:rPr>
        <w:t> </w:t>
      </w:r>
      <w:r>
        <w:rPr>
          <w:color w:val="231F20"/>
          <w:spacing w:val="-8"/>
        </w:rPr>
        <w:t>code</w:t>
      </w:r>
      <w:r>
        <w:rPr>
          <w:color w:val="231F20"/>
          <w:spacing w:val="-3"/>
        </w:rPr>
        <w:t> </w:t>
      </w:r>
      <w:r>
        <w:rPr>
          <w:color w:val="231F20"/>
          <w:spacing w:val="-8"/>
        </w:rPr>
        <w:t>in</w:t>
      </w:r>
      <w:r>
        <w:rPr>
          <w:color w:val="231F20"/>
          <w:spacing w:val="-3"/>
        </w:rPr>
        <w:t> </w:t>
      </w:r>
      <w:r>
        <w:rPr>
          <w:rFonts w:ascii="Lucida Console" w:hAnsi="Lucida Console"/>
          <w:color w:val="231F20"/>
          <w:spacing w:val="-8"/>
          <w:sz w:val="19"/>
        </w:rPr>
        <w:t>Sale</w:t>
      </w:r>
      <w:r>
        <w:rPr>
          <w:rFonts w:ascii="Lucida Console" w:hAnsi="Lucida Console"/>
          <w:color w:val="231F20"/>
          <w:spacing w:val="-20"/>
          <w:sz w:val="19"/>
        </w:rPr>
        <w:t> </w:t>
      </w:r>
      <w:r>
        <w:rPr>
          <w:color w:val="231F20"/>
          <w:spacing w:val="-8"/>
        </w:rPr>
        <w:t>over</w:t>
      </w:r>
      <w:r>
        <w:rPr>
          <w:color w:val="231F20"/>
        </w:rPr>
        <w:t> </w:t>
      </w:r>
      <w:r>
        <w:rPr>
          <w:color w:val="231F20"/>
          <w:spacing w:val="-8"/>
        </w:rPr>
        <w:t>to</w:t>
      </w:r>
      <w:r>
        <w:rPr>
          <w:color w:val="231F20"/>
          <w:spacing w:val="12"/>
        </w:rPr>
        <w:t> </w:t>
      </w:r>
      <w:r>
        <w:rPr>
          <w:rFonts w:ascii="Lucida Console" w:hAnsi="Lucida Console"/>
          <w:color w:val="231F20"/>
          <w:spacing w:val="-8"/>
          <w:sz w:val="19"/>
        </w:rPr>
        <w:t>ArtR56Display</w:t>
      </w:r>
      <w:r>
        <w:rPr>
          <w:rFonts w:ascii="Lucida Console" w:hAnsi="Lucida Console"/>
          <w:color w:val="231F20"/>
          <w:spacing w:val="-21"/>
          <w:sz w:val="19"/>
        </w:rPr>
        <w:t> </w:t>
      </w:r>
      <w:r>
        <w:rPr>
          <w:color w:val="231F20"/>
          <w:spacing w:val="-8"/>
        </w:rPr>
        <w:t>and</w:t>
      </w:r>
      <w:r>
        <w:rPr>
          <w:color w:val="231F20"/>
          <w:spacing w:val="12"/>
        </w:rPr>
        <w:t> </w:t>
      </w:r>
      <w:r>
        <w:rPr>
          <w:color w:val="231F20"/>
          <w:spacing w:val="-8"/>
        </w:rPr>
        <w:t>have</w:t>
      </w:r>
      <w:r>
        <w:rPr>
          <w:color w:val="231F20"/>
          <w:spacing w:val="12"/>
        </w:rPr>
        <w:t> </w:t>
      </w:r>
      <w:r>
        <w:rPr>
          <w:color w:val="231F20"/>
          <w:spacing w:val="-8"/>
        </w:rPr>
        <w:t>a</w:t>
      </w:r>
      <w:r>
        <w:rPr>
          <w:color w:val="231F20"/>
          <w:spacing w:val="12"/>
        </w:rPr>
        <w:t> </w:t>
      </w:r>
      <w:r>
        <w:rPr>
          <w:color w:val="231F20"/>
          <w:spacing w:val="-8"/>
        </w:rPr>
        <w:t>system</w:t>
      </w:r>
      <w:r>
        <w:rPr>
          <w:color w:val="231F20"/>
        </w:rPr>
        <w:t> that does exactly the same thing that it did before. Does that get us </w:t>
      </w:r>
      <w:r>
        <w:rPr>
          <w:color w:val="231F20"/>
        </w:rPr>
        <w:t>anything? Well, once we’ve done that, we can move the a design shown in Figure 3.3.</w:t>
      </w:r>
    </w:p>
    <w:p>
      <w:pPr>
        <w:pStyle w:val="BodyText"/>
        <w:spacing w:before="5"/>
        <w:rPr>
          <w:sz w:val="29"/>
        </w:rPr>
      </w:pPr>
      <w:r>
        <w:rPr/>
        <w:pict>
          <v:group style="position:absolute;margin-left:141.550003pt;margin-top:18.497015pt;width:124.85pt;height:36.2pt;mso-position-horizontal-relative:page;mso-position-vertical-relative:paragraph;z-index:-15690752;mso-wrap-distance-left:0;mso-wrap-distance-right:0" id="docshapegroup157" coordorigin="2831,370" coordsize="2497,724">
            <v:rect style="position:absolute;left:2841;top:379;width:2477;height:704" id="docshape158" filled="false" stroked="true" strokeweight="1pt" strokecolor="#231f20">
              <v:stroke dashstyle="solid"/>
            </v:rect>
            <v:line style="position:absolute" from="2841,831" to="5317,831" stroked="true" strokeweight=".5pt" strokecolor="#231f20">
              <v:stroke dashstyle="solid"/>
            </v:line>
            <v:shape style="position:absolute;left:2851;top:835;width:2457;height:239" type="#_x0000_t202" id="docshape159" filled="false" stroked="false">
              <v:textbox inset="0,0,0,0">
                <w:txbxContent>
                  <w:p>
                    <w:pPr>
                      <w:spacing w:before="29"/>
                      <w:ind w:left="49" w:right="0" w:firstLine="0"/>
                      <w:jc w:val="left"/>
                      <w:rPr>
                        <w:rFonts w:ascii="Arial"/>
                        <w:sz w:val="14"/>
                      </w:rPr>
                    </w:pPr>
                    <w:r>
                      <w:rPr>
                        <w:rFonts w:ascii="Arial"/>
                        <w:color w:val="231F20"/>
                        <w:sz w:val="14"/>
                      </w:rPr>
                      <w:t>+</w:t>
                    </w:r>
                    <w:r>
                      <w:rPr>
                        <w:rFonts w:ascii="Arial"/>
                        <w:color w:val="231F20"/>
                        <w:spacing w:val="-5"/>
                        <w:sz w:val="14"/>
                      </w:rPr>
                      <w:t> </w:t>
                    </w:r>
                    <w:r>
                      <w:rPr>
                        <w:rFonts w:ascii="Arial"/>
                        <w:color w:val="231F20"/>
                        <w:sz w:val="14"/>
                      </w:rPr>
                      <w:t>scan(barcode</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String)</w:t>
                    </w:r>
                  </w:p>
                </w:txbxContent>
              </v:textbox>
              <w10:wrap type="none"/>
            </v:shape>
            <v:shape style="position:absolute;left:2851;top:389;width:2457;height:436" type="#_x0000_t202" id="docshape160" filled="false" stroked="false">
              <v:textbox inset="0,0,0,0">
                <w:txbxContent>
                  <w:p>
                    <w:pPr>
                      <w:spacing w:before="56"/>
                      <w:ind w:left="1078" w:right="1067" w:firstLine="0"/>
                      <w:jc w:val="center"/>
                      <w:rPr>
                        <w:rFonts w:ascii="Arial"/>
                        <w:b/>
                        <w:sz w:val="14"/>
                      </w:rPr>
                    </w:pPr>
                    <w:r>
                      <w:rPr>
                        <w:rFonts w:ascii="Arial"/>
                        <w:b/>
                        <w:color w:val="231F20"/>
                        <w:spacing w:val="-4"/>
                        <w:sz w:val="14"/>
                      </w:rPr>
                      <w:t>Sale</w:t>
                    </w:r>
                  </w:p>
                </w:txbxContent>
              </v:textbox>
              <w10:wrap type="none"/>
            </v:shape>
            <w10:wrap type="topAndBottom"/>
          </v:group>
        </w:pict>
      </w:r>
    </w:p>
    <w:p>
      <w:pPr>
        <w:pStyle w:val="BodyText"/>
        <w:rPr>
          <w:sz w:val="28"/>
        </w:rPr>
      </w:pPr>
    </w:p>
    <w:p>
      <w:pPr>
        <w:spacing w:before="0"/>
        <w:ind w:left="101" w:right="0" w:firstLine="0"/>
        <w:jc w:val="both"/>
        <w:rPr>
          <w:rFonts w:ascii="Book Antiqua"/>
          <w:i/>
          <w:sz w:val="18"/>
        </w:rPr>
      </w:pPr>
      <w:r>
        <w:rPr>
          <w:b/>
          <w:color w:val="231F20"/>
          <w:sz w:val="18"/>
        </w:rPr>
        <w:t>Figure</w:t>
      </w:r>
      <w:r>
        <w:rPr>
          <w:b/>
          <w:color w:val="231F20"/>
          <w:spacing w:val="1"/>
          <w:sz w:val="18"/>
        </w:rPr>
        <w:t> </w:t>
      </w:r>
      <w:r>
        <w:rPr>
          <w:b/>
          <w:color w:val="231F20"/>
          <w:sz w:val="18"/>
        </w:rPr>
        <w:t>3.1</w:t>
      </w:r>
      <w:r>
        <w:rPr>
          <w:b/>
          <w:color w:val="231F20"/>
          <w:spacing w:val="76"/>
          <w:sz w:val="18"/>
        </w:rPr>
        <w:t>  </w:t>
      </w:r>
      <w:r>
        <w:rPr>
          <w:rFonts w:ascii="Book Antiqua"/>
          <w:i/>
          <w:color w:val="231F20"/>
          <w:spacing w:val="-2"/>
          <w:sz w:val="18"/>
        </w:rPr>
        <w:t>Sale.</w:t>
      </w:r>
    </w:p>
    <w:p>
      <w:pPr>
        <w:pStyle w:val="BodyText"/>
        <w:rPr>
          <w:rFonts w:ascii="Book Antiqua"/>
          <w:i/>
        </w:rPr>
      </w:pPr>
    </w:p>
    <w:p>
      <w:pPr>
        <w:pStyle w:val="BodyText"/>
        <w:rPr>
          <w:rFonts w:ascii="Book Antiqua"/>
          <w:i/>
          <w:sz w:val="28"/>
        </w:rPr>
      </w:pPr>
    </w:p>
    <w:tbl>
      <w:tblPr>
        <w:tblW w:w="0" w:type="auto"/>
        <w:jc w:val="left"/>
        <w:tblInd w:w="167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682"/>
        <w:gridCol w:w="352"/>
        <w:gridCol w:w="1682"/>
      </w:tblGrid>
      <w:tr>
        <w:trPr>
          <w:trHeight w:val="198" w:hRule="atLeast"/>
        </w:trPr>
        <w:tc>
          <w:tcPr>
            <w:tcW w:w="1682" w:type="dxa"/>
            <w:tcBorders>
              <w:bottom w:val="single" w:sz="4" w:space="0" w:color="231F20"/>
            </w:tcBorders>
          </w:tcPr>
          <w:p>
            <w:pPr>
              <w:pStyle w:val="TableParagraph"/>
              <w:spacing w:line="147" w:lineRule="exact" w:before="31"/>
              <w:ind w:left="33" w:right="57"/>
              <w:jc w:val="center"/>
              <w:rPr>
                <w:b/>
                <w:sz w:val="14"/>
              </w:rPr>
            </w:pPr>
            <w:r>
              <w:rPr>
                <w:b/>
                <w:color w:val="231F20"/>
                <w:spacing w:val="-4"/>
                <w:sz w:val="14"/>
              </w:rPr>
              <w:t>Sale</w:t>
            </w:r>
          </w:p>
        </w:tc>
        <w:tc>
          <w:tcPr>
            <w:tcW w:w="352" w:type="dxa"/>
            <w:tcBorders>
              <w:top w:val="nil"/>
            </w:tcBorders>
          </w:tcPr>
          <w:p>
            <w:pPr>
              <w:pStyle w:val="TableParagraph"/>
              <w:rPr>
                <w:rFonts w:ascii="Times New Roman"/>
                <w:sz w:val="12"/>
              </w:rPr>
            </w:pPr>
          </w:p>
        </w:tc>
        <w:tc>
          <w:tcPr>
            <w:tcW w:w="1682" w:type="dxa"/>
            <w:tcBorders>
              <w:bottom w:val="single" w:sz="4" w:space="0" w:color="231F20"/>
            </w:tcBorders>
          </w:tcPr>
          <w:p>
            <w:pPr>
              <w:pStyle w:val="TableParagraph"/>
              <w:spacing w:line="147" w:lineRule="exact" w:before="31"/>
              <w:ind w:left="33" w:right="57"/>
              <w:jc w:val="center"/>
              <w:rPr>
                <w:b/>
                <w:sz w:val="14"/>
              </w:rPr>
            </w:pPr>
            <w:r>
              <w:rPr>
                <w:b/>
                <w:color w:val="231F20"/>
                <w:spacing w:val="-2"/>
                <w:sz w:val="14"/>
              </w:rPr>
              <w:t>ArtR56Display</w:t>
            </w:r>
          </w:p>
        </w:tc>
      </w:tr>
      <w:tr>
        <w:trPr>
          <w:trHeight w:val="233" w:hRule="atLeast"/>
        </w:trPr>
        <w:tc>
          <w:tcPr>
            <w:tcW w:w="1682" w:type="dxa"/>
            <w:tcBorders>
              <w:top w:val="single" w:sz="4" w:space="0" w:color="231F20"/>
            </w:tcBorders>
          </w:tcPr>
          <w:p>
            <w:pPr>
              <w:pStyle w:val="TableParagraph"/>
              <w:spacing w:before="24"/>
              <w:ind w:left="33" w:right="121"/>
              <w:jc w:val="center"/>
              <w:rPr>
                <w:sz w:val="14"/>
              </w:rPr>
            </w:pPr>
            <w:r>
              <w:rPr>
                <w:color w:val="231F20"/>
                <w:sz w:val="14"/>
              </w:rPr>
              <w:t>+</w:t>
            </w:r>
            <w:r>
              <w:rPr>
                <w:color w:val="231F20"/>
                <w:spacing w:val="-5"/>
                <w:sz w:val="14"/>
              </w:rPr>
              <w:t> </w:t>
            </w:r>
            <w:r>
              <w:rPr>
                <w:color w:val="231F20"/>
                <w:sz w:val="14"/>
              </w:rPr>
              <w:t>scan(barcode</w:t>
            </w:r>
            <w:r>
              <w:rPr>
                <w:color w:val="231F20"/>
                <w:spacing w:val="-4"/>
                <w:sz w:val="14"/>
              </w:rPr>
              <w:t> </w:t>
            </w:r>
            <w:r>
              <w:rPr>
                <w:color w:val="231F20"/>
                <w:sz w:val="14"/>
              </w:rPr>
              <w:t>:</w:t>
            </w:r>
            <w:r>
              <w:rPr>
                <w:color w:val="231F20"/>
                <w:spacing w:val="-9"/>
                <w:sz w:val="14"/>
              </w:rPr>
              <w:t> </w:t>
            </w:r>
            <w:r>
              <w:rPr>
                <w:color w:val="231F20"/>
                <w:spacing w:val="-2"/>
                <w:sz w:val="14"/>
              </w:rPr>
              <w:t>String)</w:t>
            </w:r>
          </w:p>
        </w:tc>
        <w:tc>
          <w:tcPr>
            <w:tcW w:w="352" w:type="dxa"/>
            <w:tcBorders>
              <w:bottom w:val="nil"/>
            </w:tcBorders>
          </w:tcPr>
          <w:p>
            <w:pPr>
              <w:pStyle w:val="TableParagraph"/>
              <w:rPr>
                <w:rFonts w:ascii="Times New Roman"/>
                <w:sz w:val="16"/>
              </w:rPr>
            </w:pPr>
          </w:p>
        </w:tc>
        <w:tc>
          <w:tcPr>
            <w:tcW w:w="1682" w:type="dxa"/>
            <w:tcBorders>
              <w:top w:val="single" w:sz="4" w:space="0" w:color="231F20"/>
            </w:tcBorders>
          </w:tcPr>
          <w:p>
            <w:pPr>
              <w:pStyle w:val="TableParagraph"/>
              <w:spacing w:before="24"/>
              <w:ind w:left="33" w:right="121"/>
              <w:jc w:val="center"/>
              <w:rPr>
                <w:sz w:val="14"/>
              </w:rPr>
            </w:pPr>
            <w:r>
              <w:rPr>
                <w:color w:val="231F20"/>
                <w:sz w:val="14"/>
              </w:rPr>
              <w:t>+</w:t>
            </w:r>
            <w:r>
              <w:rPr>
                <w:color w:val="231F20"/>
                <w:spacing w:val="-9"/>
                <w:sz w:val="14"/>
              </w:rPr>
              <w:t> </w:t>
            </w:r>
            <w:r>
              <w:rPr>
                <w:color w:val="231F20"/>
                <w:sz w:val="14"/>
              </w:rPr>
              <w:t>showLine(line</w:t>
            </w:r>
            <w:r>
              <w:rPr>
                <w:color w:val="231F20"/>
                <w:spacing w:val="-6"/>
                <w:sz w:val="14"/>
              </w:rPr>
              <w:t> </w:t>
            </w:r>
            <w:r>
              <w:rPr>
                <w:color w:val="231F20"/>
                <w:sz w:val="14"/>
              </w:rPr>
              <w:t>:</w:t>
            </w:r>
            <w:r>
              <w:rPr>
                <w:color w:val="231F20"/>
                <w:spacing w:val="-9"/>
                <w:sz w:val="14"/>
              </w:rPr>
              <w:t> </w:t>
            </w:r>
            <w:r>
              <w:rPr>
                <w:color w:val="231F20"/>
                <w:spacing w:val="-2"/>
                <w:sz w:val="14"/>
              </w:rPr>
              <w:t>String)</w:t>
            </w:r>
          </w:p>
        </w:tc>
      </w:tr>
    </w:tbl>
    <w:p>
      <w:pPr>
        <w:pStyle w:val="BodyText"/>
        <w:spacing w:before="3"/>
        <w:rPr>
          <w:rFonts w:ascii="Book Antiqua"/>
          <w:i/>
          <w:sz w:val="27"/>
        </w:rPr>
      </w:pPr>
    </w:p>
    <w:p>
      <w:pPr>
        <w:spacing w:before="1"/>
        <w:ind w:left="101" w:right="0" w:firstLine="0"/>
        <w:jc w:val="both"/>
        <w:rPr>
          <w:rFonts w:ascii="Book Antiqua"/>
          <w:i/>
          <w:sz w:val="18"/>
        </w:rPr>
      </w:pPr>
      <w:r>
        <w:rPr/>
        <w:pict>
          <v:shape style="position:absolute;margin-left:204.188995pt;margin-top:-31.753242pt;width:6.6pt;height:5.05pt;mso-position-horizontal-relative:page;mso-position-vertical-relative:paragraph;z-index:-24683008" id="docshape161" coordorigin="4084,-635" coordsize="132,101" path="m4084,-535l4215,-585,4084,-635e" filled="false" stroked="true" strokeweight="1pt" strokecolor="#231f20">
            <v:path arrowok="t"/>
            <v:stroke dashstyle="solid"/>
            <w10:wrap type="none"/>
          </v:shape>
        </w:pict>
      </w:r>
      <w:r>
        <w:rPr>
          <w:b/>
          <w:color w:val="231F20"/>
          <w:w w:val="105"/>
          <w:sz w:val="18"/>
        </w:rPr>
        <w:t>Figure 3.2</w:t>
      </w:r>
      <w:r>
        <w:rPr>
          <w:b/>
          <w:color w:val="231F20"/>
          <w:spacing w:val="75"/>
          <w:w w:val="105"/>
          <w:sz w:val="18"/>
        </w:rPr>
        <w:t>  </w:t>
      </w:r>
      <w:r>
        <w:rPr>
          <w:rFonts w:ascii="Book Antiqua"/>
          <w:i/>
          <w:color w:val="231F20"/>
          <w:w w:val="105"/>
          <w:sz w:val="18"/>
        </w:rPr>
        <w:t>Sale</w:t>
      </w:r>
      <w:r>
        <w:rPr>
          <w:rFonts w:ascii="Book Antiqua"/>
          <w:i/>
          <w:color w:val="231F20"/>
          <w:spacing w:val="-4"/>
          <w:w w:val="105"/>
          <w:sz w:val="18"/>
        </w:rPr>
        <w:t> </w:t>
      </w:r>
      <w:r>
        <w:rPr>
          <w:rFonts w:ascii="Book Antiqua"/>
          <w:i/>
          <w:color w:val="231F20"/>
          <w:w w:val="105"/>
          <w:sz w:val="18"/>
        </w:rPr>
        <w:t>communicating</w:t>
      </w:r>
      <w:r>
        <w:rPr>
          <w:rFonts w:ascii="Book Antiqua"/>
          <w:i/>
          <w:color w:val="231F20"/>
          <w:spacing w:val="-5"/>
          <w:w w:val="105"/>
          <w:sz w:val="18"/>
        </w:rPr>
        <w:t> </w:t>
      </w:r>
      <w:r>
        <w:rPr>
          <w:rFonts w:ascii="Book Antiqua"/>
          <w:i/>
          <w:color w:val="231F20"/>
          <w:w w:val="105"/>
          <w:sz w:val="18"/>
        </w:rPr>
        <w:t>with</w:t>
      </w:r>
      <w:r>
        <w:rPr>
          <w:rFonts w:ascii="Book Antiqua"/>
          <w:i/>
          <w:color w:val="231F20"/>
          <w:spacing w:val="-5"/>
          <w:w w:val="105"/>
          <w:sz w:val="18"/>
        </w:rPr>
        <w:t> </w:t>
      </w:r>
      <w:r>
        <w:rPr>
          <w:rFonts w:ascii="Book Antiqua"/>
          <w:i/>
          <w:color w:val="231F20"/>
          <w:w w:val="105"/>
          <w:sz w:val="18"/>
        </w:rPr>
        <w:t>a</w:t>
      </w:r>
      <w:r>
        <w:rPr>
          <w:rFonts w:ascii="Book Antiqua"/>
          <w:i/>
          <w:color w:val="231F20"/>
          <w:spacing w:val="-5"/>
          <w:w w:val="105"/>
          <w:sz w:val="18"/>
        </w:rPr>
        <w:t> </w:t>
      </w:r>
      <w:r>
        <w:rPr>
          <w:rFonts w:ascii="Book Antiqua"/>
          <w:i/>
          <w:color w:val="231F20"/>
          <w:w w:val="105"/>
          <w:sz w:val="18"/>
        </w:rPr>
        <w:t>display</w:t>
      </w:r>
      <w:r>
        <w:rPr>
          <w:rFonts w:ascii="Book Antiqua"/>
          <w:i/>
          <w:color w:val="231F20"/>
          <w:spacing w:val="-5"/>
          <w:w w:val="105"/>
          <w:sz w:val="18"/>
        </w:rPr>
        <w:t> </w:t>
      </w:r>
      <w:r>
        <w:rPr>
          <w:rFonts w:ascii="Book Antiqua"/>
          <w:i/>
          <w:color w:val="231F20"/>
          <w:spacing w:val="-2"/>
          <w:w w:val="105"/>
          <w:sz w:val="18"/>
        </w:rPr>
        <w:t>class.</w:t>
      </w:r>
    </w:p>
    <w:p>
      <w:pPr>
        <w:spacing w:after="0"/>
        <w:jc w:val="both"/>
        <w:rPr>
          <w:rFonts w:ascii="Book Antiqua"/>
          <w:sz w:val="18"/>
        </w:rPr>
        <w:sectPr>
          <w:pgSz w:w="7880" w:h="11400"/>
          <w:pgMar w:top="100" w:bottom="280" w:left="560" w:right="260"/>
        </w:sectPr>
      </w:pPr>
    </w:p>
    <w:p>
      <w:pPr>
        <w:pStyle w:val="BodyText"/>
        <w:spacing w:line="266" w:lineRule="auto" w:before="79"/>
        <w:ind w:left="112" w:right="113" w:firstLine="240"/>
        <w:jc w:val="both"/>
      </w:pPr>
      <w:r>
        <w:rPr/>
        <w:pict>
          <v:group style="position:absolute;margin-left:-.5pt;margin-top:114.294998pt;width:5.1pt;height:47pt;mso-position-horizontal-relative:page;mso-position-vertical-relative:page;z-index:15769088" id="docshapegroup162" coordorigin="-10,2286" coordsize="102,940">
            <v:rect style="position:absolute;left:0;top:2295;width:82;height:920" id="docshape163" filled="true" fillcolor="#231f20" stroked="false">
              <v:fill type="solid"/>
            </v:rect>
            <v:shape style="position:absolute;left:0;top:2295;width:82;height:920" id="docshape164" coordorigin="0,2296" coordsize="82,920" path="m0,2296l82,2296,82,3216,0,3216e" filled="false" stroked="true" strokeweight="1pt" strokecolor="#231f20">
              <v:path arrowok="t"/>
              <v:stroke dashstyle="solid"/>
            </v:shape>
            <w10:wrap type="none"/>
          </v:group>
        </w:pict>
      </w:r>
      <w:r>
        <w:rPr>
          <w:color w:val="231F20"/>
          <w:spacing w:val="-8"/>
        </w:rPr>
        <w:t>The</w:t>
      </w:r>
      <w:r>
        <w:rPr>
          <w:color w:val="231F20"/>
          <w:spacing w:val="-4"/>
        </w:rPr>
        <w:t> </w:t>
      </w:r>
      <w:r>
        <w:rPr>
          <w:rFonts w:ascii="Lucida Console"/>
          <w:color w:val="231F20"/>
          <w:spacing w:val="-8"/>
          <w:sz w:val="19"/>
        </w:rPr>
        <w:t>Sale</w:t>
      </w:r>
      <w:r>
        <w:rPr>
          <w:rFonts w:ascii="Lucida Console"/>
          <w:color w:val="231F20"/>
          <w:spacing w:val="-20"/>
          <w:sz w:val="19"/>
        </w:rPr>
        <w:t> </w:t>
      </w:r>
      <w:r>
        <w:rPr>
          <w:color w:val="231F20"/>
          <w:spacing w:val="-8"/>
        </w:rPr>
        <w:t>class</w:t>
      </w:r>
      <w:r>
        <w:rPr>
          <w:color w:val="231F20"/>
          <w:spacing w:val="-3"/>
        </w:rPr>
        <w:t> </w:t>
      </w:r>
      <w:r>
        <w:rPr>
          <w:color w:val="231F20"/>
          <w:spacing w:val="-8"/>
        </w:rPr>
        <w:t>can</w:t>
      </w:r>
      <w:r>
        <w:rPr>
          <w:color w:val="231F20"/>
          <w:spacing w:val="-3"/>
        </w:rPr>
        <w:t> </w:t>
      </w:r>
      <w:r>
        <w:rPr>
          <w:color w:val="231F20"/>
          <w:spacing w:val="-8"/>
        </w:rPr>
        <w:t>now</w:t>
      </w:r>
      <w:r>
        <w:rPr>
          <w:color w:val="231F20"/>
          <w:spacing w:val="-3"/>
        </w:rPr>
        <w:t> </w:t>
      </w:r>
      <w:r>
        <w:rPr>
          <w:color w:val="231F20"/>
          <w:spacing w:val="-8"/>
        </w:rPr>
        <w:t>hold</w:t>
      </w:r>
      <w:r>
        <w:rPr>
          <w:color w:val="231F20"/>
          <w:spacing w:val="-3"/>
        </w:rPr>
        <w:t> </w:t>
      </w:r>
      <w:r>
        <w:rPr>
          <w:color w:val="231F20"/>
          <w:spacing w:val="-8"/>
        </w:rPr>
        <w:t>on</w:t>
      </w:r>
      <w:r>
        <w:rPr>
          <w:color w:val="231F20"/>
          <w:spacing w:val="-3"/>
        </w:rPr>
        <w:t> </w:t>
      </w:r>
      <w:r>
        <w:rPr>
          <w:color w:val="231F20"/>
          <w:spacing w:val="-8"/>
        </w:rPr>
        <w:t>to</w:t>
      </w:r>
      <w:r>
        <w:rPr>
          <w:color w:val="231F20"/>
          <w:spacing w:val="-3"/>
        </w:rPr>
        <w:t> </w:t>
      </w:r>
      <w:r>
        <w:rPr>
          <w:color w:val="231F20"/>
          <w:spacing w:val="-8"/>
        </w:rPr>
        <w:t>either</w:t>
      </w:r>
      <w:r>
        <w:rPr>
          <w:color w:val="231F20"/>
          <w:spacing w:val="-3"/>
        </w:rPr>
        <w:t> </w:t>
      </w:r>
      <w:r>
        <w:rPr>
          <w:color w:val="231F20"/>
          <w:spacing w:val="-8"/>
        </w:rPr>
        <w:t>an</w:t>
      </w:r>
      <w:r>
        <w:rPr>
          <w:color w:val="231F20"/>
          <w:spacing w:val="-3"/>
        </w:rPr>
        <w:t> </w:t>
      </w:r>
      <w:r>
        <w:rPr>
          <w:rFonts w:ascii="Lucida Console"/>
          <w:color w:val="231F20"/>
          <w:spacing w:val="-8"/>
          <w:sz w:val="19"/>
        </w:rPr>
        <w:t>ArtR56Display</w:t>
      </w:r>
      <w:r>
        <w:rPr>
          <w:rFonts w:ascii="Lucida Console"/>
          <w:color w:val="231F20"/>
          <w:spacing w:val="-21"/>
          <w:sz w:val="19"/>
        </w:rPr>
        <w:t> </w:t>
      </w:r>
      <w:r>
        <w:rPr>
          <w:color w:val="231F20"/>
          <w:spacing w:val="-8"/>
        </w:rPr>
        <w:t>or</w:t>
      </w:r>
      <w:r>
        <w:rPr>
          <w:color w:val="231F20"/>
          <w:spacing w:val="-3"/>
        </w:rPr>
        <w:t> </w:t>
      </w:r>
      <w:r>
        <w:rPr>
          <w:color w:val="231F20"/>
          <w:spacing w:val="-8"/>
        </w:rPr>
        <w:t>something</w:t>
      </w:r>
      <w:r>
        <w:rPr>
          <w:color w:val="231F20"/>
          <w:spacing w:val="-3"/>
        </w:rPr>
        <w:t> </w:t>
      </w:r>
      <w:r>
        <w:rPr>
          <w:color w:val="231F20"/>
          <w:spacing w:val="-8"/>
        </w:rPr>
        <w:t>else,</w:t>
      </w:r>
      <w:r>
        <w:rPr>
          <w:color w:val="231F20"/>
          <w:spacing w:val="-3"/>
        </w:rPr>
        <w:t> </w:t>
      </w:r>
      <w:r>
        <w:rPr>
          <w:color w:val="231F20"/>
          <w:spacing w:val="-8"/>
        </w:rPr>
        <w:t>a</w:t>
      </w:r>
      <w:r>
        <w:rPr>
          <w:color w:val="231F20"/>
          <w:spacing w:val="-2"/>
        </w:rPr>
        <w:t> </w:t>
      </w:r>
      <w:r>
        <w:rPr>
          <w:rFonts w:ascii="Lucida Console"/>
          <w:color w:val="231F20"/>
          <w:spacing w:val="-2"/>
          <w:sz w:val="19"/>
        </w:rPr>
        <w:t>FakeDisplay</w:t>
      </w:r>
      <w:r>
        <w:rPr>
          <w:color w:val="231F20"/>
          <w:spacing w:val="-2"/>
        </w:rPr>
        <w:t>.</w:t>
      </w:r>
      <w:r>
        <w:rPr>
          <w:color w:val="231F20"/>
          <w:spacing w:val="-10"/>
        </w:rPr>
        <w:t> </w:t>
      </w:r>
      <w:r>
        <w:rPr>
          <w:color w:val="231F20"/>
          <w:spacing w:val="-2"/>
        </w:rPr>
        <w:t>The</w:t>
      </w:r>
      <w:r>
        <w:rPr>
          <w:color w:val="231F20"/>
          <w:spacing w:val="-9"/>
        </w:rPr>
        <w:t> </w:t>
      </w:r>
      <w:r>
        <w:rPr>
          <w:color w:val="231F20"/>
          <w:spacing w:val="-2"/>
        </w:rPr>
        <w:t>nice</w:t>
      </w:r>
      <w:r>
        <w:rPr>
          <w:color w:val="231F20"/>
          <w:spacing w:val="-9"/>
        </w:rPr>
        <w:t> </w:t>
      </w:r>
      <w:r>
        <w:rPr>
          <w:color w:val="231F20"/>
          <w:spacing w:val="-2"/>
        </w:rPr>
        <w:t>thing</w:t>
      </w:r>
      <w:r>
        <w:rPr>
          <w:color w:val="231F20"/>
          <w:spacing w:val="-9"/>
        </w:rPr>
        <w:t> </w:t>
      </w:r>
      <w:r>
        <w:rPr>
          <w:color w:val="231F20"/>
          <w:spacing w:val="-2"/>
        </w:rPr>
        <w:t>about</w:t>
      </w:r>
      <w:r>
        <w:rPr>
          <w:color w:val="231F20"/>
          <w:spacing w:val="-9"/>
        </w:rPr>
        <w:t> </w:t>
      </w:r>
      <w:r>
        <w:rPr>
          <w:color w:val="231F20"/>
          <w:spacing w:val="-2"/>
        </w:rPr>
        <w:t>having</w:t>
      </w:r>
      <w:r>
        <w:rPr>
          <w:color w:val="231F20"/>
          <w:spacing w:val="-9"/>
        </w:rPr>
        <w:t> </w:t>
      </w:r>
      <w:r>
        <w:rPr>
          <w:color w:val="231F20"/>
          <w:spacing w:val="-2"/>
        </w:rPr>
        <w:t>a</w:t>
      </w:r>
      <w:r>
        <w:rPr>
          <w:color w:val="231F20"/>
          <w:spacing w:val="-9"/>
        </w:rPr>
        <w:t> </w:t>
      </w:r>
      <w:r>
        <w:rPr>
          <w:color w:val="231F20"/>
          <w:spacing w:val="-2"/>
        </w:rPr>
        <w:t>fake</w:t>
      </w:r>
      <w:r>
        <w:rPr>
          <w:color w:val="231F20"/>
          <w:spacing w:val="-9"/>
        </w:rPr>
        <w:t> </w:t>
      </w:r>
      <w:r>
        <w:rPr>
          <w:color w:val="231F20"/>
          <w:spacing w:val="-2"/>
        </w:rPr>
        <w:t>display</w:t>
      </w:r>
      <w:r>
        <w:rPr>
          <w:color w:val="231F20"/>
          <w:spacing w:val="-9"/>
        </w:rPr>
        <w:t> </w:t>
      </w:r>
      <w:r>
        <w:rPr>
          <w:color w:val="231F20"/>
          <w:spacing w:val="-2"/>
        </w:rPr>
        <w:t>is</w:t>
      </w:r>
      <w:r>
        <w:rPr>
          <w:color w:val="231F20"/>
          <w:spacing w:val="-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write</w:t>
      </w:r>
      <w:r>
        <w:rPr>
          <w:color w:val="231F20"/>
          <w:spacing w:val="-9"/>
        </w:rPr>
        <w:t> </w:t>
      </w:r>
      <w:r>
        <w:rPr>
          <w:color w:val="231F20"/>
          <w:spacing w:val="-2"/>
        </w:rPr>
        <w:t>tests </w:t>
      </w:r>
      <w:r>
        <w:rPr>
          <w:color w:val="231F20"/>
        </w:rPr>
        <w:t>against it to find out what the Sale does.</w:t>
      </w:r>
    </w:p>
    <w:p>
      <w:pPr>
        <w:pStyle w:val="BodyText"/>
        <w:spacing w:line="266" w:lineRule="auto"/>
        <w:ind w:left="111" w:right="113" w:firstLine="240"/>
        <w:jc w:val="both"/>
      </w:pPr>
      <w:r>
        <w:rPr>
          <w:color w:val="231F20"/>
        </w:rPr>
        <w:t>How</w:t>
      </w:r>
      <w:r>
        <w:rPr>
          <w:color w:val="231F20"/>
          <w:spacing w:val="-12"/>
        </w:rPr>
        <w:t> </w:t>
      </w:r>
      <w:r>
        <w:rPr>
          <w:color w:val="231F20"/>
        </w:rPr>
        <w:t>does</w:t>
      </w:r>
      <w:r>
        <w:rPr>
          <w:color w:val="231F20"/>
          <w:spacing w:val="-11"/>
        </w:rPr>
        <w:t> </w:t>
      </w:r>
      <w:r>
        <w:rPr>
          <w:color w:val="231F20"/>
        </w:rPr>
        <w:t>this</w:t>
      </w:r>
      <w:r>
        <w:rPr>
          <w:color w:val="231F20"/>
          <w:spacing w:val="-7"/>
        </w:rPr>
        <w:t> </w:t>
      </w:r>
      <w:r>
        <w:rPr>
          <w:color w:val="231F20"/>
        </w:rPr>
        <w:t>work? Well, </w:t>
      </w:r>
      <w:r>
        <w:rPr>
          <w:rFonts w:ascii="Lucida Console"/>
          <w:color w:val="231F20"/>
          <w:sz w:val="19"/>
        </w:rPr>
        <w:t>Sale</w:t>
      </w:r>
      <w:r>
        <w:rPr>
          <w:rFonts w:ascii="Lucida Console"/>
          <w:color w:val="231F20"/>
          <w:spacing w:val="-29"/>
          <w:sz w:val="19"/>
        </w:rPr>
        <w:t> </w:t>
      </w:r>
      <w:r>
        <w:rPr>
          <w:color w:val="231F20"/>
        </w:rPr>
        <w:t>accepts a display, and a display is an object of</w:t>
      </w:r>
      <w:r>
        <w:rPr>
          <w:color w:val="231F20"/>
          <w:spacing w:val="-4"/>
        </w:rPr>
        <w:t> </w:t>
      </w:r>
      <w:r>
        <w:rPr>
          <w:color w:val="231F20"/>
        </w:rPr>
        <w:t>any class that implements the</w:t>
      </w:r>
      <w:r>
        <w:rPr>
          <w:color w:val="231F20"/>
          <w:spacing w:val="-1"/>
        </w:rPr>
        <w:t> </w:t>
      </w:r>
      <w:r>
        <w:rPr>
          <w:rFonts w:ascii="Lucida Console"/>
          <w:color w:val="231F20"/>
          <w:sz w:val="19"/>
        </w:rPr>
        <w:t>Display</w:t>
      </w:r>
      <w:r>
        <w:rPr>
          <w:rFonts w:ascii="Lucida Console"/>
          <w:color w:val="231F20"/>
          <w:spacing w:val="-91"/>
          <w:sz w:val="19"/>
        </w:rPr>
        <w:t> </w:t>
      </w:r>
      <w:r>
        <w:rPr>
          <w:color w:val="231F20"/>
        </w:rPr>
        <w:t>interface.</w:t>
      </w:r>
    </w:p>
    <w:p>
      <w:pPr>
        <w:spacing w:before="136"/>
        <w:ind w:left="11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interface</w:t>
      </w:r>
      <w:r>
        <w:rPr>
          <w:rFonts w:ascii="Lucida Console"/>
          <w:color w:val="231F20"/>
          <w:spacing w:val="-41"/>
          <w:sz w:val="16"/>
        </w:rPr>
        <w:t> </w:t>
      </w:r>
      <w:r>
        <w:rPr>
          <w:rFonts w:ascii="Lucida Console"/>
          <w:color w:val="231F20"/>
          <w:spacing w:val="-26"/>
          <w:sz w:val="16"/>
        </w:rPr>
        <w:t>Display</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showLine(String</w:t>
      </w:r>
      <w:r>
        <w:rPr>
          <w:rFonts w:ascii="Lucida Console"/>
          <w:color w:val="231F20"/>
          <w:spacing w:val="-45"/>
          <w:sz w:val="16"/>
        </w:rPr>
        <w:t> </w:t>
      </w:r>
      <w:r>
        <w:rPr>
          <w:rFonts w:ascii="Lucida Console"/>
          <w:color w:val="231F20"/>
          <w:spacing w:val="-26"/>
          <w:sz w:val="16"/>
        </w:rPr>
        <w:t>line);</w:t>
      </w:r>
    </w:p>
    <w:p>
      <w:pPr>
        <w:spacing w:before="46"/>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20"/>
          <w:sz w:val="20"/>
        </w:rPr>
        <w:t>Both</w:t>
      </w:r>
      <w:r>
        <w:rPr>
          <w:color w:val="231F20"/>
          <w:spacing w:val="25"/>
          <w:sz w:val="20"/>
        </w:rPr>
        <w:t> </w:t>
      </w:r>
      <w:r>
        <w:rPr>
          <w:rFonts w:ascii="Lucida Console"/>
          <w:color w:val="231F20"/>
          <w:spacing w:val="-20"/>
          <w:sz w:val="19"/>
        </w:rPr>
        <w:t>ArtR56Display</w:t>
      </w:r>
      <w:r>
        <w:rPr>
          <w:rFonts w:ascii="Lucida Console"/>
          <w:color w:val="231F20"/>
          <w:spacing w:val="-85"/>
          <w:sz w:val="19"/>
        </w:rPr>
        <w:t> </w:t>
      </w:r>
      <w:r>
        <w:rPr>
          <w:color w:val="231F20"/>
          <w:spacing w:val="-20"/>
          <w:sz w:val="20"/>
        </w:rPr>
        <w:t>and</w:t>
      </w:r>
      <w:r>
        <w:rPr>
          <w:color w:val="231F20"/>
          <w:spacing w:val="25"/>
          <w:sz w:val="20"/>
        </w:rPr>
        <w:t> </w:t>
      </w:r>
      <w:r>
        <w:rPr>
          <w:rFonts w:ascii="Lucida Console"/>
          <w:color w:val="231F20"/>
          <w:spacing w:val="-20"/>
          <w:sz w:val="19"/>
        </w:rPr>
        <w:t>FakeDisplay</w:t>
      </w:r>
      <w:r>
        <w:rPr>
          <w:rFonts w:ascii="Lucida Console"/>
          <w:color w:val="231F20"/>
          <w:spacing w:val="-85"/>
          <w:sz w:val="19"/>
        </w:rPr>
        <w:t> </w:t>
      </w:r>
      <w:r>
        <w:rPr>
          <w:color w:val="231F20"/>
          <w:spacing w:val="-20"/>
          <w:sz w:val="20"/>
        </w:rPr>
        <w:t>implement</w:t>
      </w:r>
      <w:r>
        <w:rPr>
          <w:color w:val="231F20"/>
          <w:spacing w:val="25"/>
          <w:sz w:val="20"/>
        </w:rPr>
        <w:t> </w:t>
      </w:r>
      <w:r>
        <w:rPr>
          <w:rFonts w:ascii="Lucida Console"/>
          <w:color w:val="231F20"/>
          <w:spacing w:val="-20"/>
          <w:sz w:val="19"/>
        </w:rPr>
        <w:t>Display</w:t>
      </w:r>
      <w:r>
        <w:rPr>
          <w:color w:val="231F20"/>
          <w:spacing w:val="-20"/>
          <w:sz w:val="20"/>
        </w:rPr>
        <w:t>.</w:t>
      </w:r>
    </w:p>
    <w:p>
      <w:pPr>
        <w:pStyle w:val="BodyText"/>
        <w:spacing w:before="25"/>
        <w:ind w:left="351"/>
      </w:pPr>
      <w:r>
        <w:rPr>
          <w:color w:val="231F20"/>
        </w:rPr>
        <w:t>A</w:t>
      </w:r>
      <w:r>
        <w:rPr>
          <w:color w:val="231F20"/>
          <w:spacing w:val="4"/>
        </w:rPr>
        <w:t> </w:t>
      </w:r>
      <w:r>
        <w:rPr>
          <w:rFonts w:ascii="Lucida Console"/>
          <w:color w:val="231F20"/>
          <w:sz w:val="19"/>
        </w:rPr>
        <w:t>Sale</w:t>
      </w:r>
      <w:r>
        <w:rPr>
          <w:rFonts w:ascii="Lucida Console"/>
          <w:color w:val="231F20"/>
          <w:spacing w:val="-84"/>
          <w:sz w:val="19"/>
        </w:rPr>
        <w:t> </w:t>
      </w:r>
      <w:r>
        <w:rPr>
          <w:color w:val="231F20"/>
        </w:rPr>
        <w:t>object</w:t>
      </w:r>
      <w:r>
        <w:rPr>
          <w:color w:val="231F20"/>
          <w:spacing w:val="9"/>
        </w:rPr>
        <w:t> </w:t>
      </w:r>
      <w:r>
        <w:rPr>
          <w:color w:val="231F20"/>
        </w:rPr>
        <w:t>can</w:t>
      </w:r>
      <w:r>
        <w:rPr>
          <w:color w:val="231F20"/>
          <w:spacing w:val="9"/>
        </w:rPr>
        <w:t> </w:t>
      </w:r>
      <w:r>
        <w:rPr>
          <w:color w:val="231F20"/>
        </w:rPr>
        <w:t>accept</w:t>
      </w:r>
      <w:r>
        <w:rPr>
          <w:color w:val="231F20"/>
          <w:spacing w:val="8"/>
        </w:rPr>
        <w:t> </w:t>
      </w:r>
      <w:r>
        <w:rPr>
          <w:color w:val="231F20"/>
        </w:rPr>
        <w:t>a</w:t>
      </w:r>
      <w:r>
        <w:rPr>
          <w:color w:val="231F20"/>
          <w:spacing w:val="9"/>
        </w:rPr>
        <w:t> </w:t>
      </w:r>
      <w:r>
        <w:rPr>
          <w:color w:val="231F20"/>
        </w:rPr>
        <w:t>display</w:t>
      </w:r>
      <w:r>
        <w:rPr>
          <w:color w:val="231F20"/>
          <w:spacing w:val="9"/>
        </w:rPr>
        <w:t> </w:t>
      </w:r>
      <w:r>
        <w:rPr>
          <w:color w:val="231F20"/>
        </w:rPr>
        <w:t>through</w:t>
      </w:r>
      <w:r>
        <w:rPr>
          <w:color w:val="231F20"/>
          <w:spacing w:val="8"/>
        </w:rPr>
        <w:t> </w:t>
      </w:r>
      <w:r>
        <w:rPr>
          <w:color w:val="231F20"/>
        </w:rPr>
        <w:t>the</w:t>
      </w:r>
      <w:r>
        <w:rPr>
          <w:color w:val="231F20"/>
          <w:spacing w:val="9"/>
        </w:rPr>
        <w:t> </w:t>
      </w:r>
      <w:r>
        <w:rPr>
          <w:color w:val="231F20"/>
        </w:rPr>
        <w:t>constructor</w:t>
      </w:r>
      <w:r>
        <w:rPr>
          <w:color w:val="231F20"/>
          <w:spacing w:val="9"/>
        </w:rPr>
        <w:t> </w:t>
      </w:r>
      <w:r>
        <w:rPr>
          <w:color w:val="231F20"/>
        </w:rPr>
        <w:t>and</w:t>
      </w:r>
      <w:r>
        <w:rPr>
          <w:color w:val="231F20"/>
          <w:spacing w:val="9"/>
        </w:rPr>
        <w:t> </w:t>
      </w:r>
      <w:r>
        <w:rPr>
          <w:color w:val="231F20"/>
        </w:rPr>
        <w:t>hold</w:t>
      </w:r>
      <w:r>
        <w:rPr>
          <w:color w:val="231F20"/>
          <w:spacing w:val="8"/>
        </w:rPr>
        <w:t> </w:t>
      </w:r>
      <w:r>
        <w:rPr>
          <w:color w:val="231F20"/>
        </w:rPr>
        <w:t>on</w:t>
      </w:r>
      <w:r>
        <w:rPr>
          <w:color w:val="231F20"/>
          <w:spacing w:val="9"/>
        </w:rPr>
        <w:t> </w:t>
      </w:r>
      <w:r>
        <w:rPr>
          <w:color w:val="231F20"/>
        </w:rPr>
        <w:t>to</w:t>
      </w:r>
      <w:r>
        <w:rPr>
          <w:color w:val="231F20"/>
          <w:spacing w:val="9"/>
        </w:rPr>
        <w:t> </w:t>
      </w:r>
      <w:r>
        <w:rPr>
          <w:color w:val="231F20"/>
          <w:spacing w:val="-5"/>
        </w:rPr>
        <w:t>it</w:t>
      </w:r>
    </w:p>
    <w:p>
      <w:pPr>
        <w:pStyle w:val="BodyText"/>
        <w:spacing w:before="26"/>
        <w:ind w:left="112"/>
      </w:pPr>
      <w:r>
        <w:rPr>
          <w:color w:val="231F20"/>
          <w:spacing w:val="-2"/>
        </w:rPr>
        <w:t>internally:</w:t>
      </w:r>
    </w:p>
    <w:p>
      <w:pPr>
        <w:spacing w:before="162"/>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Sale</w:t>
      </w:r>
    </w:p>
    <w:p>
      <w:pPr>
        <w:spacing w:before="47"/>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private</w:t>
      </w:r>
      <w:r>
        <w:rPr>
          <w:rFonts w:ascii="Lucida Console"/>
          <w:color w:val="231F20"/>
          <w:spacing w:val="-40"/>
          <w:sz w:val="16"/>
        </w:rPr>
        <w:t> </w:t>
      </w:r>
      <w:r>
        <w:rPr>
          <w:rFonts w:ascii="Lucida Console"/>
          <w:color w:val="231F20"/>
          <w:spacing w:val="-26"/>
          <w:sz w:val="16"/>
        </w:rPr>
        <w:t>Display</w:t>
      </w:r>
      <w:r>
        <w:rPr>
          <w:rFonts w:ascii="Lucida Console"/>
          <w:color w:val="231F20"/>
          <w:spacing w:val="-40"/>
          <w:sz w:val="16"/>
        </w:rPr>
        <w:t> </w:t>
      </w:r>
      <w:r>
        <w:rPr>
          <w:rFonts w:ascii="Lucida Console"/>
          <w:color w:val="231F20"/>
          <w:spacing w:val="-26"/>
          <w:sz w:val="16"/>
        </w:rPr>
        <w:t>display;</w:t>
      </w:r>
    </w:p>
    <w:p>
      <w:pPr>
        <w:pStyle w:val="BodyText"/>
        <w:spacing w:before="6"/>
        <w:rPr>
          <w:rFonts w:ascii="Lucida Console"/>
          <w:sz w:val="24"/>
        </w:rPr>
      </w:pPr>
    </w:p>
    <w:p>
      <w:pPr>
        <w:spacing w:line="309" w:lineRule="auto" w:before="0"/>
        <w:ind w:left="672" w:right="4260"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Sale(Display</w:t>
      </w:r>
      <w:r>
        <w:rPr>
          <w:rFonts w:ascii="Lucida Console"/>
          <w:color w:val="231F20"/>
          <w:spacing w:val="-51"/>
          <w:sz w:val="16"/>
        </w:rPr>
        <w:t> </w:t>
      </w:r>
      <w:r>
        <w:rPr>
          <w:rFonts w:ascii="Lucida Console"/>
          <w:color w:val="231F20"/>
          <w:spacing w:val="-24"/>
          <w:sz w:val="16"/>
        </w:rPr>
        <w:t>display)</w:t>
      </w:r>
      <w:r>
        <w:rPr>
          <w:rFonts w:ascii="Lucida Console"/>
          <w:color w:val="231F20"/>
          <w:spacing w:val="-51"/>
          <w:sz w:val="16"/>
        </w:rPr>
        <w:t> </w:t>
      </w:r>
      <w:r>
        <w:rPr>
          <w:rFonts w:ascii="Lucida Console"/>
          <w:color w:val="231F20"/>
          <w:spacing w:val="-24"/>
          <w:sz w:val="16"/>
        </w:rPr>
        <w:t>{ </w:t>
      </w:r>
      <w:r>
        <w:rPr>
          <w:rFonts w:ascii="Lucida Console"/>
          <w:color w:val="231F20"/>
          <w:spacing w:val="-18"/>
          <w:sz w:val="16"/>
        </w:rPr>
        <w:t>this.display</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display;</w:t>
      </w:r>
    </w:p>
    <w:p>
      <w:pPr>
        <w:spacing w:before="5"/>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scan(String</w:t>
      </w:r>
      <w:r>
        <w:rPr>
          <w:rFonts w:ascii="Lucida Console"/>
          <w:color w:val="231F20"/>
          <w:spacing w:val="-40"/>
          <w:sz w:val="16"/>
        </w:rPr>
        <w:t> </w:t>
      </w:r>
      <w:r>
        <w:rPr>
          <w:rFonts w:ascii="Lucida Console"/>
          <w:color w:val="231F20"/>
          <w:spacing w:val="-26"/>
          <w:sz w:val="16"/>
        </w:rPr>
        <w:t>barcode)</w:t>
      </w:r>
      <w:r>
        <w:rPr>
          <w:rFonts w:ascii="Lucida Console"/>
          <w:color w:val="231F20"/>
          <w:spacing w:val="-40"/>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672" w:right="0" w:firstLine="0"/>
        <w:jc w:val="left"/>
        <w:rPr>
          <w:rFonts w:ascii="Lucida Console"/>
          <w:sz w:val="16"/>
        </w:rPr>
      </w:pPr>
      <w:r>
        <w:rPr>
          <w:rFonts w:ascii="Lucida Console"/>
          <w:color w:val="231F20"/>
          <w:spacing w:val="-24"/>
          <w:sz w:val="16"/>
        </w:rPr>
        <w:t>String</w:t>
      </w:r>
      <w:r>
        <w:rPr>
          <w:rFonts w:ascii="Lucida Console"/>
          <w:color w:val="231F20"/>
          <w:spacing w:val="-46"/>
          <w:sz w:val="16"/>
        </w:rPr>
        <w:t> </w:t>
      </w:r>
      <w:r>
        <w:rPr>
          <w:rFonts w:ascii="Lucida Console"/>
          <w:color w:val="231F20"/>
          <w:spacing w:val="-24"/>
          <w:sz w:val="16"/>
        </w:rPr>
        <w:t>itemLine</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item.name()</w:t>
      </w:r>
    </w:p>
    <w:p>
      <w:pPr>
        <w:spacing w:line="309" w:lineRule="auto" w:before="46"/>
        <w:ind w:left="672" w:right="1391" w:firstLine="560"/>
        <w:jc w:val="left"/>
        <w:rPr>
          <w:rFonts w:ascii="Lucida Console"/>
          <w:sz w:val="16"/>
        </w:rPr>
      </w:pP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item.price().asDisplayText(); </w:t>
      </w:r>
      <w:r>
        <w:rPr>
          <w:rFonts w:ascii="Lucida Console"/>
          <w:color w:val="231F20"/>
          <w:spacing w:val="-22"/>
          <w:sz w:val="16"/>
        </w:rPr>
        <w:t>display.showLine(itemLine);</w:t>
      </w:r>
    </w:p>
    <w:p>
      <w:pPr>
        <w:spacing w:line="159" w:lineRule="exact" w:before="0"/>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rPr>
          <w:rFonts w:ascii="Lucida Console"/>
        </w:rPr>
      </w:pPr>
    </w:p>
    <w:p>
      <w:pPr>
        <w:pStyle w:val="BodyText"/>
        <w:rPr>
          <w:rFonts w:ascii="Lucida Console"/>
        </w:rPr>
      </w:pPr>
    </w:p>
    <w:p>
      <w:pPr>
        <w:pStyle w:val="BodyText"/>
        <w:spacing w:before="4"/>
        <w:rPr>
          <w:rFonts w:ascii="Lucida Console"/>
          <w:sz w:val="17"/>
        </w:rPr>
      </w:pPr>
      <w:r>
        <w:rPr/>
        <w:pict>
          <v:group style="position:absolute;margin-left:42.599998pt;margin-top:9.943964pt;width:289.05pt;height:134.050pt;mso-position-horizontal-relative:page;mso-position-vertical-relative:paragraph;z-index:-15688704;mso-wrap-distance-left:0;mso-wrap-distance-right:0" id="docshapegroup165" coordorigin="852,199" coordsize="5781,2681">
            <v:rect style="position:absolute;left:862;top:428;width:1682;height:472" id="docshape166" filled="false" stroked="true" strokeweight="1pt" strokecolor="#231f20">
              <v:stroke dashstyle="solid"/>
            </v:rect>
            <v:line style="position:absolute" from="862,647" to="2544,647" stroked="true" strokeweight=".5pt" strokecolor="#231f20">
              <v:stroke dashstyle="solid"/>
            </v:line>
            <v:rect style="position:absolute;left:3771;top:208;width:1682;height:692" id="docshape167" filled="false" stroked="true" strokeweight="1pt" strokecolor="#231f20">
              <v:stroke dashstyle="solid"/>
            </v:rect>
            <v:line style="position:absolute" from="3771,647" to="5453,647" stroked="true" strokeweight=".5pt" strokecolor="#231f20">
              <v:stroke dashstyle="solid"/>
            </v:line>
            <v:line style="position:absolute" from="2537,653" to="3722,653" stroked="true" strokeweight="1pt" strokecolor="#231f20">
              <v:stroke dashstyle="solid"/>
            </v:line>
            <v:shape style="position:absolute;left:3600;top:603;width:132;height:101" id="docshape168" coordorigin="3600,603" coordsize="132,101" path="m3600,704l3732,653,3600,603e" filled="false" stroked="true" strokeweight="1pt" strokecolor="#231f20">
              <v:path arrowok="t"/>
              <v:stroke dashstyle="solid"/>
            </v:shape>
            <v:line style="position:absolute" from="4587,973" to="4587,1539" stroked="true" strokeweight="1pt" strokecolor="#231f20">
              <v:stroke dashstyle="dash"/>
            </v:line>
            <v:shape style="position:absolute;left:4526;top:920;width:121;height:185" type="#_x0000_t75" id="docshape169" stroked="false">
              <v:imagedata r:id="rId13" o:title=""/>
            </v:shape>
            <v:rect style="position:absolute;left:2509;top:1946;width:1682;height:472" id="docshape170" filled="false" stroked="true" strokeweight="1pt" strokecolor="#231f20">
              <v:stroke dashstyle="solid"/>
            </v:rect>
            <v:line style="position:absolute" from="2509,2165" to="4191,2165" stroked="true" strokeweight=".5pt" strokecolor="#231f20">
              <v:stroke dashstyle="solid"/>
            </v:line>
            <v:rect style="position:absolute;left:4940;top:1946;width:1682;height:923" id="docshape171" filled="false" stroked="true" strokeweight="1pt" strokecolor="#231f20">
              <v:stroke dashstyle="solid"/>
            </v:rect>
            <v:line style="position:absolute" from="4940,2165" to="6622,2165" stroked="true" strokeweight=".5pt" strokecolor="#231f20">
              <v:stroke dashstyle="solid"/>
            </v:line>
            <v:line style="position:absolute" from="4940,2407" to="6622,2407" stroked="true" strokeweight=".5pt" strokecolor="#231f20">
              <v:stroke dashstyle="solid"/>
            </v:line>
            <v:shape style="position:absolute;left:3354;top:1538;width:2450;height:392" id="docshape172" coordorigin="3355,1539" coordsize="2450,392" path="m5805,1930l5805,1539,3355,1539,3355,1930e" filled="false" stroked="true" strokeweight="1pt" strokecolor="#231f20">
              <v:path arrowok="t"/>
              <v:stroke dashstyle="dash"/>
            </v:shape>
            <v:shape style="position:absolute;left:4950;top:2417;width:1662;height:442" type="#_x0000_t202" id="docshape173" filled="false" stroked="false">
              <v:textbox inset="0,0,0,0">
                <w:txbxContent>
                  <w:p>
                    <w:pPr>
                      <w:spacing w:before="33"/>
                      <w:ind w:left="84"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getLastLine()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p>
                    <w:pPr>
                      <w:spacing w:before="9"/>
                      <w:ind w:left="84"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showLine(line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txbxContent>
              </v:textbox>
              <w10:wrap type="none"/>
            </v:shape>
            <v:shape style="position:absolute;left:4950;top:2170;width:1662;height:238" type="#_x0000_t202" id="docshape174" filled="false" stroked="false">
              <v:textbox inset="0,0,0,0">
                <w:txbxContent>
                  <w:p>
                    <w:pPr>
                      <w:spacing w:before="29"/>
                      <w:ind w:left="84" w:right="0" w:firstLine="0"/>
                      <w:jc w:val="left"/>
                      <w:rPr>
                        <w:rFonts w:ascii="Arial"/>
                        <w:sz w:val="14"/>
                      </w:rPr>
                    </w:pPr>
                    <w:r>
                      <w:rPr>
                        <w:rFonts w:ascii="Arial"/>
                        <w:color w:val="231F20"/>
                        <w:sz w:val="14"/>
                      </w:rPr>
                      <w:t>-</w:t>
                    </w:r>
                    <w:r>
                      <w:rPr>
                        <w:rFonts w:ascii="Arial"/>
                        <w:color w:val="231F20"/>
                        <w:spacing w:val="-3"/>
                        <w:sz w:val="14"/>
                      </w:rPr>
                      <w:t> </w:t>
                    </w:r>
                    <w:r>
                      <w:rPr>
                        <w:rFonts w:ascii="Arial"/>
                        <w:color w:val="231F20"/>
                        <w:sz w:val="14"/>
                      </w:rPr>
                      <w:t>lastLine</w:t>
                    </w:r>
                    <w:r>
                      <w:rPr>
                        <w:rFonts w:ascii="Arial"/>
                        <w:color w:val="231F20"/>
                        <w:spacing w:val="-2"/>
                        <w:sz w:val="14"/>
                      </w:rPr>
                      <w:t> </w:t>
                    </w:r>
                    <w:r>
                      <w:rPr>
                        <w:rFonts w:ascii="Arial"/>
                        <w:color w:val="231F20"/>
                        <w:sz w:val="14"/>
                      </w:rPr>
                      <w:t>:</w:t>
                    </w:r>
                    <w:r>
                      <w:rPr>
                        <w:rFonts w:ascii="Arial"/>
                        <w:color w:val="231F20"/>
                        <w:spacing w:val="-2"/>
                        <w:sz w:val="14"/>
                      </w:rPr>
                      <w:t> String</w:t>
                    </w:r>
                  </w:p>
                </w:txbxContent>
              </v:textbox>
              <w10:wrap type="none"/>
            </v:shape>
            <v:shape style="position:absolute;left:2519;top:2170;width:1662;height:233" type="#_x0000_t202" id="docshape175" filled="false" stroked="false">
              <v:textbox inset="0,0,0,0">
                <w:txbxContent>
                  <w:p>
                    <w:pPr>
                      <w:spacing w:before="29"/>
                      <w:ind w:left="63"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showLine(line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txbxContent>
              </v:textbox>
              <w10:wrap type="none"/>
            </v:shape>
            <v:shape style="position:absolute;left:4950;top:1956;width:1662;height:204" type="#_x0000_t202" id="docshape176" filled="false" stroked="false">
              <v:textbox inset="0,0,0,0">
                <w:txbxContent>
                  <w:p>
                    <w:pPr>
                      <w:spacing w:before="31"/>
                      <w:ind w:left="399" w:right="0" w:firstLine="0"/>
                      <w:jc w:val="left"/>
                      <w:rPr>
                        <w:rFonts w:ascii="Arial"/>
                        <w:b/>
                        <w:sz w:val="14"/>
                      </w:rPr>
                    </w:pPr>
                    <w:r>
                      <w:rPr>
                        <w:rFonts w:ascii="Arial"/>
                        <w:b/>
                        <w:color w:val="231F20"/>
                        <w:spacing w:val="-2"/>
                        <w:sz w:val="14"/>
                      </w:rPr>
                      <w:t>FakeDisplay</w:t>
                    </w:r>
                  </w:p>
                </w:txbxContent>
              </v:textbox>
              <w10:wrap type="none"/>
            </v:shape>
            <v:shape style="position:absolute;left:2519;top:1956;width:1662;height:204" type="#_x0000_t202" id="docshape177" filled="false" stroked="false">
              <v:textbox inset="0,0,0,0">
                <w:txbxContent>
                  <w:p>
                    <w:pPr>
                      <w:spacing w:before="31"/>
                      <w:ind w:left="329" w:right="0" w:firstLine="0"/>
                      <w:jc w:val="left"/>
                      <w:rPr>
                        <w:rFonts w:ascii="Arial"/>
                        <w:b/>
                        <w:sz w:val="14"/>
                      </w:rPr>
                    </w:pPr>
                    <w:r>
                      <w:rPr>
                        <w:rFonts w:ascii="Arial"/>
                        <w:b/>
                        <w:color w:val="231F20"/>
                        <w:spacing w:val="-2"/>
                        <w:sz w:val="14"/>
                      </w:rPr>
                      <w:t>ArtR56Display</w:t>
                    </w:r>
                  </w:p>
                </w:txbxContent>
              </v:textbox>
              <w10:wrap type="none"/>
            </v:shape>
            <v:shape style="position:absolute;left:3781;top:657;width:1662;height:233" type="#_x0000_t202" id="docshape178" filled="false" stroked="false">
              <v:textbox inset="0,0,0,0">
                <w:txbxContent>
                  <w:p>
                    <w:pPr>
                      <w:spacing w:before="24"/>
                      <w:ind w:left="43"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showLine(line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txbxContent>
              </v:textbox>
              <w10:wrap type="none"/>
            </v:shape>
            <v:shape style="position:absolute;left:872;top:657;width:1662;height:233" type="#_x0000_t202" id="docshape179" filled="false" stroked="false">
              <v:textbox inset="0,0,0,0">
                <w:txbxContent>
                  <w:p>
                    <w:pPr>
                      <w:spacing w:before="24"/>
                      <w:ind w:left="66"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scan(barcode</w:t>
                    </w:r>
                    <w:r>
                      <w:rPr>
                        <w:rFonts w:ascii="Arial"/>
                        <w:color w:val="231F20"/>
                        <w:spacing w:val="-4"/>
                        <w:sz w:val="14"/>
                      </w:rPr>
                      <w:t> </w:t>
                    </w:r>
                    <w:r>
                      <w:rPr>
                        <w:rFonts w:ascii="Arial"/>
                        <w:color w:val="231F20"/>
                        <w:sz w:val="14"/>
                      </w:rPr>
                      <w:t>:</w:t>
                    </w:r>
                    <w:r>
                      <w:rPr>
                        <w:rFonts w:ascii="Arial"/>
                        <w:color w:val="231F20"/>
                        <w:spacing w:val="-3"/>
                        <w:sz w:val="14"/>
                      </w:rPr>
                      <w:t> </w:t>
                    </w:r>
                    <w:r>
                      <w:rPr>
                        <w:rFonts w:ascii="Arial"/>
                        <w:color w:val="231F20"/>
                        <w:spacing w:val="-2"/>
                        <w:sz w:val="14"/>
                      </w:rPr>
                      <w:t>String)</w:t>
                    </w:r>
                  </w:p>
                </w:txbxContent>
              </v:textbox>
              <w10:wrap type="none"/>
            </v:shape>
            <v:shape style="position:absolute;left:872;top:438;width:1662;height:209" type="#_x0000_t202" id="docshape180" filled="false" stroked="false">
              <v:textbox inset="0,0,0,0">
                <w:txbxContent>
                  <w:p>
                    <w:pPr>
                      <w:spacing w:before="31"/>
                      <w:ind w:left="33" w:right="77" w:firstLine="0"/>
                      <w:jc w:val="center"/>
                      <w:rPr>
                        <w:rFonts w:ascii="Arial"/>
                        <w:b/>
                        <w:sz w:val="14"/>
                      </w:rPr>
                    </w:pPr>
                    <w:r>
                      <w:rPr>
                        <w:rFonts w:ascii="Arial"/>
                        <w:b/>
                        <w:color w:val="231F20"/>
                        <w:spacing w:val="-4"/>
                        <w:sz w:val="14"/>
                      </w:rPr>
                      <w:t>Sale</w:t>
                    </w:r>
                  </w:p>
                </w:txbxContent>
              </v:textbox>
              <w10:wrap type="none"/>
            </v:shape>
            <v:shape style="position:absolute;left:3781;top:218;width:1662;height:429" type="#_x0000_t202" id="docshape181" filled="false" stroked="false">
              <v:textbox inset="0,0,0,0">
                <w:txbxContent>
                  <w:p>
                    <w:pPr>
                      <w:spacing w:line="254" w:lineRule="auto" w:before="31"/>
                      <w:ind w:left="558" w:right="43" w:hanging="121"/>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Display</w:t>
                    </w:r>
                  </w:p>
                </w:txbxContent>
              </v:textbox>
              <w10:wrap type="none"/>
            </v:shape>
            <w10:wrap type="topAndBottom"/>
          </v:group>
        </w:pict>
      </w:r>
    </w:p>
    <w:p>
      <w:pPr>
        <w:pStyle w:val="BodyText"/>
        <w:spacing w:before="5"/>
        <w:rPr>
          <w:rFonts w:ascii="Lucida Console"/>
          <w:sz w:val="22"/>
        </w:rPr>
      </w:pPr>
    </w:p>
    <w:p>
      <w:pPr>
        <w:tabs>
          <w:tab w:pos="1130" w:val="left" w:leader="none"/>
        </w:tabs>
        <w:spacing w:before="104"/>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3.3</w:t>
      </w:r>
      <w:r>
        <w:rPr>
          <w:b/>
          <w:color w:val="231F20"/>
          <w:sz w:val="18"/>
        </w:rPr>
        <w:tab/>
      </w:r>
      <w:r>
        <w:rPr>
          <w:rFonts w:ascii="Book Antiqua"/>
          <w:i/>
          <w:color w:val="231F20"/>
          <w:sz w:val="18"/>
        </w:rPr>
        <w:t>Sale</w:t>
      </w:r>
      <w:r>
        <w:rPr>
          <w:rFonts w:ascii="Book Antiqua"/>
          <w:i/>
          <w:color w:val="231F20"/>
          <w:spacing w:val="23"/>
          <w:sz w:val="18"/>
        </w:rPr>
        <w:t> </w:t>
      </w:r>
      <w:r>
        <w:rPr>
          <w:rFonts w:ascii="Book Antiqua"/>
          <w:i/>
          <w:color w:val="231F20"/>
          <w:sz w:val="18"/>
        </w:rPr>
        <w:t>with</w:t>
      </w:r>
      <w:r>
        <w:rPr>
          <w:rFonts w:ascii="Book Antiqua"/>
          <w:i/>
          <w:color w:val="231F20"/>
          <w:spacing w:val="24"/>
          <w:sz w:val="18"/>
        </w:rPr>
        <w:t> </w:t>
      </w:r>
      <w:r>
        <w:rPr>
          <w:rFonts w:ascii="Book Antiqua"/>
          <w:i/>
          <w:color w:val="231F20"/>
          <w:sz w:val="18"/>
        </w:rPr>
        <w:t>the</w:t>
      </w:r>
      <w:r>
        <w:rPr>
          <w:rFonts w:ascii="Book Antiqua"/>
          <w:i/>
          <w:color w:val="231F20"/>
          <w:spacing w:val="23"/>
          <w:sz w:val="18"/>
        </w:rPr>
        <w:t> </w:t>
      </w:r>
      <w:r>
        <w:rPr>
          <w:rFonts w:ascii="Book Antiqua"/>
          <w:i/>
          <w:color w:val="231F20"/>
          <w:sz w:val="18"/>
        </w:rPr>
        <w:t>display</w:t>
      </w:r>
      <w:r>
        <w:rPr>
          <w:rFonts w:ascii="Book Antiqua"/>
          <w:i/>
          <w:color w:val="231F20"/>
          <w:spacing w:val="24"/>
          <w:sz w:val="18"/>
        </w:rPr>
        <w:t> </w:t>
      </w:r>
      <w:r>
        <w:rPr>
          <w:rFonts w:ascii="Book Antiqua"/>
          <w:i/>
          <w:color w:val="231F20"/>
          <w:spacing w:val="-2"/>
          <w:sz w:val="18"/>
        </w:rPr>
        <w:t>hierarchy.</w:t>
      </w:r>
    </w:p>
    <w:p>
      <w:pPr>
        <w:spacing w:after="0"/>
        <w:jc w:val="left"/>
        <w:rPr>
          <w:rFonts w:ascii="Book Antiqua"/>
          <w:sz w:val="18"/>
        </w:rPr>
        <w:sectPr>
          <w:pgSz w:w="7910" w:h="11940"/>
          <w:pgMar w:top="320" w:bottom="280" w:left="220" w:right="620"/>
        </w:sectPr>
      </w:pPr>
    </w:p>
    <w:p>
      <w:pPr>
        <w:pStyle w:val="BodyText"/>
        <w:spacing w:line="266" w:lineRule="auto" w:before="39"/>
        <w:ind w:left="100" w:right="115" w:firstLine="240"/>
        <w:jc w:val="both"/>
      </w:pPr>
      <w:r>
        <w:rPr/>
        <w:pict>
          <v:group style="position:absolute;margin-left:387.800995pt;margin-top:96.294998pt;width:6.7pt;height:47pt;mso-position-horizontal-relative:page;mso-position-vertical-relative:page;z-index:15769600" id="docshapegroup182" coordorigin="7756,1926" coordsize="134,940">
            <v:rect style="position:absolute;left:7766;top:1935;width:114;height:920" id="docshape183" filled="true" fillcolor="#231f20" stroked="false">
              <v:fill type="solid"/>
            </v:rect>
            <v:shape style="position:absolute;left:7766;top:1935;width:114;height:920" id="docshape184" coordorigin="7766,1936" coordsize="114,920" path="m7880,2856l7766,2856,7766,1936e" filled="false" stroked="true" strokeweight="1pt" strokecolor="#231f20">
              <v:path arrowok="t"/>
              <v:stroke dashstyle="solid"/>
            </v:shape>
            <w10:wrap type="none"/>
          </v:group>
        </w:pict>
      </w:r>
      <w:r>
        <w:rPr/>
        <w:pict>
          <v:line style="position:absolute;mso-position-horizontal-relative:page;mso-position-vertical-relative:page;z-index:-24680960" from="388.300995pt,96.794998pt" to="393.999995pt,96.794998pt" stroked="true" strokeweight="1pt" strokecolor="#231f20">
            <v:stroke dashstyle="solid"/>
            <w10:wrap type="none"/>
          </v:line>
        </w:pict>
      </w:r>
      <w:bookmarkStart w:name="_bookmark40" w:id="56"/>
      <w:bookmarkEnd w:id="56"/>
      <w:r>
        <w:rPr/>
      </w:r>
      <w:r>
        <w:rPr>
          <w:color w:val="231F20"/>
          <w:spacing w:val="-12"/>
        </w:rPr>
        <w:t>In</w:t>
      </w:r>
      <w:r>
        <w:rPr>
          <w:color w:val="231F20"/>
        </w:rPr>
        <w:t> </w:t>
      </w:r>
      <w:r>
        <w:rPr>
          <w:color w:val="231F20"/>
          <w:spacing w:val="-12"/>
        </w:rPr>
        <w:t>the</w:t>
      </w:r>
      <w:r>
        <w:rPr>
          <w:color w:val="231F20"/>
          <w:spacing w:val="1"/>
        </w:rPr>
        <w:t> </w:t>
      </w:r>
      <w:r>
        <w:rPr>
          <w:rFonts w:ascii="Lucida Console" w:hAnsi="Lucida Console"/>
          <w:color w:val="231F20"/>
          <w:spacing w:val="-12"/>
          <w:sz w:val="19"/>
        </w:rPr>
        <w:t>scan</w:t>
      </w:r>
      <w:r>
        <w:rPr>
          <w:rFonts w:ascii="Lucida Console" w:hAnsi="Lucida Console"/>
          <w:color w:val="231F20"/>
          <w:spacing w:val="-16"/>
          <w:sz w:val="19"/>
        </w:rPr>
        <w:t> </w:t>
      </w:r>
      <w:r>
        <w:rPr>
          <w:color w:val="231F20"/>
          <w:spacing w:val="-12"/>
        </w:rPr>
        <w:t>method,</w:t>
      </w:r>
      <w:r>
        <w:rPr>
          <w:color w:val="231F20"/>
          <w:spacing w:val="1"/>
        </w:rPr>
        <w:t> </w:t>
      </w:r>
      <w:r>
        <w:rPr>
          <w:color w:val="231F20"/>
          <w:spacing w:val="-12"/>
        </w:rPr>
        <w:t>the</w:t>
      </w:r>
      <w:r>
        <w:rPr>
          <w:color w:val="231F20"/>
          <w:spacing w:val="1"/>
        </w:rPr>
        <w:t> </w:t>
      </w:r>
      <w:r>
        <w:rPr>
          <w:color w:val="231F20"/>
          <w:spacing w:val="-12"/>
        </w:rPr>
        <w:t>code</w:t>
      </w:r>
      <w:r>
        <w:rPr>
          <w:color w:val="231F20"/>
          <w:spacing w:val="1"/>
        </w:rPr>
        <w:t> </w:t>
      </w:r>
      <w:r>
        <w:rPr>
          <w:color w:val="231F20"/>
          <w:spacing w:val="-12"/>
        </w:rPr>
        <w:t>calls</w:t>
      </w:r>
      <w:r>
        <w:rPr>
          <w:color w:val="231F20"/>
          <w:spacing w:val="1"/>
        </w:rPr>
        <w:t> </w:t>
      </w:r>
      <w:r>
        <w:rPr>
          <w:color w:val="231F20"/>
          <w:spacing w:val="-12"/>
        </w:rPr>
        <w:t>the</w:t>
      </w:r>
      <w:r>
        <w:rPr>
          <w:color w:val="231F20"/>
          <w:spacing w:val="1"/>
        </w:rPr>
        <w:t> </w:t>
      </w:r>
      <w:r>
        <w:rPr>
          <w:rFonts w:ascii="Lucida Console" w:hAnsi="Lucida Console"/>
          <w:color w:val="231F20"/>
          <w:spacing w:val="-12"/>
          <w:sz w:val="19"/>
        </w:rPr>
        <w:t>showLine</w:t>
      </w:r>
      <w:r>
        <w:rPr>
          <w:rFonts w:ascii="Lucida Console" w:hAnsi="Lucida Console"/>
          <w:color w:val="231F20"/>
          <w:spacing w:val="-17"/>
          <w:sz w:val="19"/>
        </w:rPr>
        <w:t> </w:t>
      </w:r>
      <w:r>
        <w:rPr>
          <w:color w:val="231F20"/>
          <w:spacing w:val="-12"/>
        </w:rPr>
        <w:t>method</w:t>
      </w:r>
      <w:r>
        <w:rPr>
          <w:color w:val="231F20"/>
          <w:spacing w:val="9"/>
        </w:rPr>
        <w:t> </w:t>
      </w:r>
      <w:r>
        <w:rPr>
          <w:color w:val="231F20"/>
          <w:spacing w:val="-12"/>
        </w:rPr>
        <w:t>on</w:t>
      </w:r>
      <w:r>
        <w:rPr>
          <w:color w:val="231F20"/>
          <w:spacing w:val="29"/>
        </w:rPr>
        <w:t> </w:t>
      </w:r>
      <w:r>
        <w:rPr>
          <w:color w:val="231F20"/>
          <w:spacing w:val="-12"/>
        </w:rPr>
        <w:t>the</w:t>
      </w:r>
      <w:r>
        <w:rPr>
          <w:color w:val="231F20"/>
          <w:spacing w:val="27"/>
        </w:rPr>
        <w:t> </w:t>
      </w:r>
      <w:r>
        <w:rPr>
          <w:rFonts w:ascii="Lucida Console" w:hAnsi="Lucida Console"/>
          <w:color w:val="231F20"/>
          <w:spacing w:val="-12"/>
          <w:sz w:val="19"/>
        </w:rPr>
        <w:t>display</w:t>
      </w:r>
      <w:r>
        <w:rPr>
          <w:rFonts w:ascii="Lucida Console" w:hAnsi="Lucida Console"/>
          <w:color w:val="231F20"/>
          <w:spacing w:val="-17"/>
          <w:sz w:val="19"/>
        </w:rPr>
        <w:t> </w:t>
      </w:r>
      <w:r>
        <w:rPr>
          <w:color w:val="231F20"/>
          <w:spacing w:val="-12"/>
        </w:rPr>
        <w:t>variable.</w:t>
      </w:r>
      <w:r>
        <w:rPr>
          <w:color w:val="231F20"/>
        </w:rPr>
        <w:t> But</w:t>
      </w:r>
      <w:r>
        <w:rPr>
          <w:color w:val="231F20"/>
          <w:spacing w:val="-12"/>
        </w:rPr>
        <w:t> </w:t>
      </w:r>
      <w:r>
        <w:rPr>
          <w:color w:val="231F20"/>
        </w:rPr>
        <w:t>what</w:t>
      </w:r>
      <w:r>
        <w:rPr>
          <w:color w:val="231F20"/>
          <w:spacing w:val="-11"/>
        </w:rPr>
        <w:t> </w:t>
      </w:r>
      <w:r>
        <w:rPr>
          <w:color w:val="231F20"/>
        </w:rPr>
        <w:t>happens</w:t>
      </w:r>
      <w:r>
        <w:rPr>
          <w:color w:val="231F20"/>
          <w:spacing w:val="-11"/>
        </w:rPr>
        <w:t> </w:t>
      </w:r>
      <w:r>
        <w:rPr>
          <w:color w:val="231F20"/>
        </w:rPr>
        <w:t>depends</w:t>
      </w:r>
      <w:r>
        <w:rPr>
          <w:color w:val="231F20"/>
          <w:spacing w:val="-11"/>
        </w:rPr>
        <w:t> </w:t>
      </w:r>
      <w:r>
        <w:rPr>
          <w:color w:val="231F20"/>
        </w:rPr>
        <w:t>upon</w:t>
      </w:r>
      <w:r>
        <w:rPr>
          <w:color w:val="231F20"/>
          <w:spacing w:val="-11"/>
        </w:rPr>
        <w:t> </w:t>
      </w:r>
      <w:r>
        <w:rPr>
          <w:color w:val="231F20"/>
        </w:rPr>
        <w:t>what</w:t>
      </w:r>
      <w:r>
        <w:rPr>
          <w:color w:val="231F20"/>
          <w:spacing w:val="-11"/>
        </w:rPr>
        <w:t> </w:t>
      </w:r>
      <w:r>
        <w:rPr>
          <w:color w:val="231F20"/>
        </w:rPr>
        <w:t>kind</w:t>
      </w:r>
      <w:r>
        <w:rPr>
          <w:color w:val="231F20"/>
          <w:spacing w:val="-3"/>
        </w:rPr>
        <w:t> </w:t>
      </w:r>
      <w:r>
        <w:rPr>
          <w:color w:val="231F20"/>
        </w:rPr>
        <w:t>of</w:t>
      </w:r>
      <w:r>
        <w:rPr>
          <w:color w:val="231F20"/>
          <w:spacing w:val="-1"/>
        </w:rPr>
        <w:t> </w:t>
      </w:r>
      <w:r>
        <w:rPr>
          <w:color w:val="231F20"/>
        </w:rPr>
        <w:t>a</w:t>
      </w:r>
      <w:r>
        <w:rPr>
          <w:color w:val="231F20"/>
          <w:spacing w:val="-1"/>
        </w:rPr>
        <w:t> </w:t>
      </w:r>
      <w:r>
        <w:rPr>
          <w:color w:val="231F20"/>
        </w:rPr>
        <w:t>display</w:t>
      </w:r>
      <w:r>
        <w:rPr>
          <w:color w:val="231F20"/>
          <w:spacing w:val="-1"/>
        </w:rPr>
        <w:t> </w:t>
      </w:r>
      <w:r>
        <w:rPr>
          <w:color w:val="231F20"/>
        </w:rPr>
        <w:t>we</w:t>
      </w:r>
      <w:r>
        <w:rPr>
          <w:color w:val="231F20"/>
          <w:spacing w:val="-1"/>
        </w:rPr>
        <w:t> </w:t>
      </w:r>
      <w:r>
        <w:rPr>
          <w:color w:val="231F20"/>
        </w:rPr>
        <w:t>gave</w:t>
      </w:r>
      <w:r>
        <w:rPr>
          <w:color w:val="231F20"/>
          <w:spacing w:val="-1"/>
        </w:rPr>
        <w:t> </w:t>
      </w:r>
      <w:r>
        <w:rPr>
          <w:color w:val="231F20"/>
        </w:rPr>
        <w:t>the</w:t>
      </w:r>
      <w:r>
        <w:rPr>
          <w:color w:val="231F20"/>
          <w:spacing w:val="-2"/>
        </w:rPr>
        <w:t> </w:t>
      </w:r>
      <w:r>
        <w:rPr>
          <w:rFonts w:ascii="Lucida Console" w:hAnsi="Lucida Console"/>
          <w:color w:val="231F20"/>
          <w:sz w:val="19"/>
        </w:rPr>
        <w:t>Sale</w:t>
      </w:r>
      <w:r>
        <w:rPr>
          <w:rFonts w:ascii="Lucida Console" w:hAnsi="Lucida Console"/>
          <w:color w:val="231F20"/>
          <w:spacing w:val="-29"/>
          <w:sz w:val="19"/>
        </w:rPr>
        <w:t> </w:t>
      </w:r>
      <w:r>
        <w:rPr>
          <w:color w:val="231F20"/>
        </w:rPr>
        <w:t>object when</w:t>
      </w:r>
      <w:r>
        <w:rPr>
          <w:color w:val="231F20"/>
          <w:spacing w:val="-12"/>
        </w:rPr>
        <w:t> </w:t>
      </w:r>
      <w:r>
        <w:rPr>
          <w:color w:val="231F20"/>
        </w:rPr>
        <w:t>we</w:t>
      </w:r>
      <w:r>
        <w:rPr>
          <w:color w:val="231F20"/>
          <w:spacing w:val="-11"/>
        </w:rPr>
        <w:t> </w:t>
      </w:r>
      <w:r>
        <w:rPr>
          <w:color w:val="231F20"/>
        </w:rPr>
        <w:t>created</w:t>
      </w:r>
      <w:r>
        <w:rPr>
          <w:color w:val="231F20"/>
          <w:spacing w:val="-11"/>
        </w:rPr>
        <w:t> </w:t>
      </w:r>
      <w:r>
        <w:rPr>
          <w:color w:val="231F20"/>
        </w:rPr>
        <w:t>it.</w:t>
      </w:r>
      <w:r>
        <w:rPr>
          <w:color w:val="231F20"/>
          <w:spacing w:val="-11"/>
        </w:rPr>
        <w:t> </w:t>
      </w:r>
      <w:r>
        <w:rPr>
          <w:color w:val="231F20"/>
        </w:rPr>
        <w:t>If</w:t>
      </w:r>
      <w:r>
        <w:rPr>
          <w:color w:val="231F20"/>
          <w:spacing w:val="-11"/>
        </w:rPr>
        <w:t> </w:t>
      </w:r>
      <w:r>
        <w:rPr>
          <w:color w:val="231F20"/>
        </w:rPr>
        <w:t>we</w:t>
      </w:r>
      <w:r>
        <w:rPr>
          <w:color w:val="231F20"/>
          <w:spacing w:val="-11"/>
        </w:rPr>
        <w:t> </w:t>
      </w:r>
      <w:r>
        <w:rPr>
          <w:color w:val="231F20"/>
        </w:rPr>
        <w:t>gave</w:t>
      </w:r>
      <w:r>
        <w:rPr>
          <w:color w:val="231F20"/>
          <w:spacing w:val="-11"/>
        </w:rPr>
        <w:t> </w:t>
      </w:r>
      <w:r>
        <w:rPr>
          <w:color w:val="231F20"/>
        </w:rPr>
        <w:t>it</w:t>
      </w:r>
      <w:r>
        <w:rPr>
          <w:color w:val="231F20"/>
          <w:spacing w:val="-11"/>
        </w:rPr>
        <w:t> </w:t>
      </w:r>
      <w:r>
        <w:rPr>
          <w:color w:val="231F20"/>
        </w:rPr>
        <w:t>an</w:t>
      </w:r>
      <w:r>
        <w:rPr>
          <w:color w:val="231F20"/>
          <w:spacing w:val="-11"/>
        </w:rPr>
        <w:t> </w:t>
      </w:r>
      <w:r>
        <w:rPr>
          <w:rFonts w:ascii="Lucida Console" w:hAnsi="Lucida Console"/>
          <w:color w:val="231F20"/>
          <w:sz w:val="19"/>
        </w:rPr>
        <w:t>ArtR56Display</w:t>
      </w:r>
      <w:r>
        <w:rPr>
          <w:color w:val="231F20"/>
        </w:rPr>
        <w:t>,</w:t>
      </w:r>
      <w:r>
        <w:rPr>
          <w:color w:val="231F20"/>
          <w:spacing w:val="-11"/>
        </w:rPr>
        <w:t> </w:t>
      </w:r>
      <w:r>
        <w:rPr>
          <w:color w:val="231F20"/>
        </w:rPr>
        <w:t>it</w:t>
      </w:r>
      <w:r>
        <w:rPr>
          <w:color w:val="231F20"/>
          <w:spacing w:val="-11"/>
        </w:rPr>
        <w:t> </w:t>
      </w:r>
      <w:r>
        <w:rPr>
          <w:color w:val="231F20"/>
        </w:rPr>
        <w:t>attempts</w:t>
      </w:r>
      <w:r>
        <w:rPr>
          <w:color w:val="231F20"/>
          <w:spacing w:val="-11"/>
        </w:rPr>
        <w:t> </w:t>
      </w:r>
      <w:r>
        <w:rPr>
          <w:color w:val="231F20"/>
        </w:rPr>
        <w:t>to</w:t>
      </w:r>
      <w:r>
        <w:rPr>
          <w:color w:val="231F20"/>
          <w:spacing w:val="-11"/>
        </w:rPr>
        <w:t> </w:t>
      </w:r>
      <w:r>
        <w:rPr>
          <w:color w:val="231F20"/>
        </w:rPr>
        <w:t>display</w:t>
      </w:r>
      <w:r>
        <w:rPr>
          <w:color w:val="231F20"/>
          <w:spacing w:val="-11"/>
        </w:rPr>
        <w:t> </w:t>
      </w:r>
      <w:r>
        <w:rPr>
          <w:color w:val="231F20"/>
        </w:rPr>
        <w:t>on</w:t>
      </w:r>
      <w:r>
        <w:rPr>
          <w:color w:val="231F20"/>
          <w:spacing w:val="-11"/>
        </w:rPr>
        <w:t> </w:t>
      </w:r>
      <w:r>
        <w:rPr>
          <w:color w:val="231F20"/>
        </w:rPr>
        <w:t>the real</w:t>
      </w:r>
      <w:r>
        <w:rPr>
          <w:color w:val="231F20"/>
          <w:spacing w:val="-9"/>
        </w:rPr>
        <w:t> </w:t>
      </w:r>
      <w:r>
        <w:rPr>
          <w:color w:val="231F20"/>
        </w:rPr>
        <w:t>cash</w:t>
      </w:r>
      <w:r>
        <w:rPr>
          <w:color w:val="231F20"/>
          <w:spacing w:val="-9"/>
        </w:rPr>
        <w:t> </w:t>
      </w:r>
      <w:r>
        <w:rPr>
          <w:color w:val="231F20"/>
        </w:rPr>
        <w:t>register</w:t>
      </w:r>
      <w:r>
        <w:rPr>
          <w:color w:val="231F20"/>
          <w:spacing w:val="-9"/>
        </w:rPr>
        <w:t> </w:t>
      </w:r>
      <w:r>
        <w:rPr>
          <w:color w:val="231F20"/>
        </w:rPr>
        <w:t>hardware.</w:t>
      </w:r>
      <w:r>
        <w:rPr>
          <w:color w:val="231F20"/>
          <w:spacing w:val="-9"/>
        </w:rPr>
        <w:t> </w:t>
      </w:r>
      <w:r>
        <w:rPr>
          <w:color w:val="231F20"/>
        </w:rPr>
        <w:t>If</w:t>
      </w:r>
      <w:r>
        <w:rPr>
          <w:color w:val="231F20"/>
          <w:spacing w:val="-9"/>
        </w:rPr>
        <w:t> </w:t>
      </w:r>
      <w:r>
        <w:rPr>
          <w:color w:val="231F20"/>
        </w:rPr>
        <w:t>we</w:t>
      </w:r>
      <w:r>
        <w:rPr>
          <w:color w:val="231F20"/>
          <w:spacing w:val="-9"/>
        </w:rPr>
        <w:t> </w:t>
      </w:r>
      <w:r>
        <w:rPr>
          <w:color w:val="231F20"/>
        </w:rPr>
        <w:t>gave</w:t>
      </w:r>
      <w:r>
        <w:rPr>
          <w:color w:val="231F20"/>
          <w:spacing w:val="-9"/>
        </w:rPr>
        <w:t> </w:t>
      </w:r>
      <w:r>
        <w:rPr>
          <w:color w:val="231F20"/>
        </w:rPr>
        <w:t>it</w:t>
      </w:r>
      <w:r>
        <w:rPr>
          <w:color w:val="231F20"/>
          <w:spacing w:val="-9"/>
        </w:rPr>
        <w:t> </w:t>
      </w:r>
      <w:r>
        <w:rPr>
          <w:color w:val="231F20"/>
        </w:rPr>
        <w:t>a</w:t>
      </w:r>
      <w:r>
        <w:rPr>
          <w:color w:val="231F20"/>
          <w:spacing w:val="-9"/>
        </w:rPr>
        <w:t> </w:t>
      </w:r>
      <w:r>
        <w:rPr>
          <w:rFonts w:ascii="Lucida Console" w:hAnsi="Lucida Console"/>
          <w:color w:val="231F20"/>
          <w:sz w:val="19"/>
        </w:rPr>
        <w:t>FakeDisplay</w:t>
      </w:r>
      <w:r>
        <w:rPr>
          <w:color w:val="231F20"/>
        </w:rPr>
        <w:t>,</w:t>
      </w:r>
      <w:r>
        <w:rPr>
          <w:color w:val="231F20"/>
          <w:spacing w:val="-9"/>
        </w:rPr>
        <w:t> </w:t>
      </w:r>
      <w:r>
        <w:rPr>
          <w:color w:val="231F20"/>
        </w:rPr>
        <w:t>it</w:t>
      </w:r>
      <w:r>
        <w:rPr>
          <w:color w:val="231F20"/>
          <w:spacing w:val="-9"/>
        </w:rPr>
        <w:t> </w:t>
      </w:r>
      <w:r>
        <w:rPr>
          <w:color w:val="231F20"/>
        </w:rPr>
        <w:t>won’t,</w:t>
      </w:r>
      <w:r>
        <w:rPr>
          <w:color w:val="231F20"/>
          <w:spacing w:val="-9"/>
        </w:rPr>
        <w:t> </w:t>
      </w:r>
      <w:r>
        <w:rPr>
          <w:color w:val="231F20"/>
        </w:rPr>
        <w:t>but</w:t>
      </w:r>
      <w:r>
        <w:rPr>
          <w:color w:val="231F20"/>
          <w:spacing w:val="-9"/>
        </w:rPr>
        <w:t> </w:t>
      </w:r>
      <w:r>
        <w:rPr>
          <w:color w:val="231F20"/>
        </w:rPr>
        <w:t>we</w:t>
      </w:r>
      <w:r>
        <w:rPr>
          <w:color w:val="231F20"/>
          <w:spacing w:val="-9"/>
        </w:rPr>
        <w:t> </w:t>
      </w:r>
      <w:r>
        <w:rPr>
          <w:color w:val="231F20"/>
        </w:rPr>
        <w:t>will</w:t>
      </w:r>
      <w:r>
        <w:rPr>
          <w:color w:val="231F20"/>
          <w:spacing w:val="-9"/>
        </w:rPr>
        <w:t> </w:t>
      </w:r>
      <w:r>
        <w:rPr>
          <w:color w:val="231F20"/>
        </w:rPr>
        <w:t>be able to see what would’ve been displayed. Here is a test we can use to see that:</w:t>
      </w:r>
    </w:p>
    <w:p>
      <w:pPr>
        <w:spacing w:before="136"/>
        <w:ind w:left="101"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0"/>
          <w:sz w:val="16"/>
        </w:rPr>
        <w:t>junit.framework.*;</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class</w:t>
      </w:r>
      <w:r>
        <w:rPr>
          <w:rFonts w:ascii="Lucida Console"/>
          <w:color w:val="231F20"/>
          <w:spacing w:val="-52"/>
          <w:sz w:val="16"/>
        </w:rPr>
        <w:t> </w:t>
      </w:r>
      <w:r>
        <w:rPr>
          <w:rFonts w:ascii="Lucida Console"/>
          <w:color w:val="231F20"/>
          <w:spacing w:val="-24"/>
          <w:sz w:val="16"/>
        </w:rPr>
        <w:t>SaleTest</w:t>
      </w:r>
      <w:r>
        <w:rPr>
          <w:rFonts w:ascii="Lucida Console"/>
          <w:color w:val="231F20"/>
          <w:spacing w:val="-52"/>
          <w:sz w:val="16"/>
        </w:rPr>
        <w:t> </w:t>
      </w:r>
      <w:r>
        <w:rPr>
          <w:rFonts w:ascii="Lucida Console"/>
          <w:color w:val="231F20"/>
          <w:spacing w:val="-24"/>
          <w:sz w:val="16"/>
        </w:rPr>
        <w:t>extends</w:t>
      </w:r>
      <w:r>
        <w:rPr>
          <w:rFonts w:ascii="Lucida Console"/>
          <w:color w:val="231F20"/>
          <w:spacing w:val="-52"/>
          <w:sz w:val="16"/>
        </w:rPr>
        <w:t> </w:t>
      </w:r>
      <w:r>
        <w:rPr>
          <w:rFonts w:ascii="Lucida Console"/>
          <w:color w:val="231F20"/>
          <w:spacing w:val="-24"/>
          <w:sz w:val="16"/>
        </w:rPr>
        <w:t>TestCase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3565" w:hanging="281"/>
        <w:jc w:val="left"/>
        <w:rPr>
          <w:rFonts w:ascii="Lucida Console"/>
          <w:sz w:val="16"/>
        </w:rPr>
      </w:pPr>
      <w:r>
        <w:rPr>
          <w:rFonts w:ascii="Lucida Console"/>
          <w:color w:val="231F20"/>
          <w:spacing w:val="-20"/>
          <w:sz w:val="16"/>
        </w:rPr>
        <w:t>public</w:t>
      </w:r>
      <w:r>
        <w:rPr>
          <w:rFonts w:ascii="Lucida Console"/>
          <w:color w:val="231F20"/>
          <w:spacing w:val="-48"/>
          <w:sz w:val="16"/>
        </w:rPr>
        <w:t> </w:t>
      </w:r>
      <w:r>
        <w:rPr>
          <w:rFonts w:ascii="Lucida Console"/>
          <w:color w:val="231F20"/>
          <w:spacing w:val="-20"/>
          <w:sz w:val="16"/>
        </w:rPr>
        <w:t>void</w:t>
      </w:r>
      <w:r>
        <w:rPr>
          <w:rFonts w:ascii="Lucida Console"/>
          <w:color w:val="231F20"/>
          <w:spacing w:val="-48"/>
          <w:sz w:val="16"/>
        </w:rPr>
        <w:t> </w:t>
      </w:r>
      <w:r>
        <w:rPr>
          <w:rFonts w:ascii="Lucida Console"/>
          <w:color w:val="231F20"/>
          <w:spacing w:val="-20"/>
          <w:sz w:val="16"/>
        </w:rPr>
        <w:t>testDisplayAnItem()</w:t>
      </w:r>
      <w:r>
        <w:rPr>
          <w:rFonts w:ascii="Lucida Console"/>
          <w:color w:val="231F20"/>
          <w:spacing w:val="-48"/>
          <w:sz w:val="16"/>
        </w:rPr>
        <w:t> </w:t>
      </w:r>
      <w:r>
        <w:rPr>
          <w:rFonts w:ascii="Lucida Console"/>
          <w:color w:val="231F20"/>
          <w:spacing w:val="-20"/>
          <w:sz w:val="16"/>
        </w:rPr>
        <w:t>{ </w:t>
      </w:r>
      <w:r>
        <w:rPr>
          <w:rFonts w:ascii="Lucida Console"/>
          <w:color w:val="231F20"/>
          <w:spacing w:val="-24"/>
          <w:sz w:val="16"/>
        </w:rPr>
        <w:t>FakeDisplay</w:t>
      </w:r>
      <w:r>
        <w:rPr>
          <w:rFonts w:ascii="Lucida Console"/>
          <w:color w:val="231F20"/>
          <w:spacing w:val="-55"/>
          <w:sz w:val="16"/>
        </w:rPr>
        <w:t> </w:t>
      </w:r>
      <w:r>
        <w:rPr>
          <w:rFonts w:ascii="Lucida Console"/>
          <w:color w:val="231F20"/>
          <w:spacing w:val="-24"/>
          <w:sz w:val="16"/>
        </w:rPr>
        <w:t>display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FakeDisplay(); </w:t>
      </w:r>
      <w:r>
        <w:rPr>
          <w:rFonts w:ascii="Lucida Console"/>
          <w:color w:val="231F20"/>
          <w:spacing w:val="-18"/>
          <w:sz w:val="16"/>
        </w:rPr>
        <w:t>Sale</w:t>
      </w:r>
      <w:r>
        <w:rPr>
          <w:rFonts w:ascii="Lucida Console"/>
          <w:color w:val="231F20"/>
          <w:spacing w:val="-53"/>
          <w:sz w:val="16"/>
        </w:rPr>
        <w:t> </w:t>
      </w:r>
      <w:r>
        <w:rPr>
          <w:rFonts w:ascii="Lucida Console"/>
          <w:color w:val="231F20"/>
          <w:spacing w:val="-18"/>
          <w:sz w:val="16"/>
        </w:rPr>
        <w:t>sale</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Sale(display);</w:t>
      </w:r>
    </w:p>
    <w:p>
      <w:pPr>
        <w:pStyle w:val="BodyText"/>
        <w:spacing w:before="5"/>
        <w:rPr>
          <w:rFonts w:ascii="Lucida Console"/>
        </w:rPr>
      </w:pPr>
    </w:p>
    <w:p>
      <w:pPr>
        <w:spacing w:before="0"/>
        <w:ind w:left="661" w:right="0" w:firstLine="0"/>
        <w:jc w:val="left"/>
        <w:rPr>
          <w:rFonts w:ascii="Lucida Console"/>
          <w:sz w:val="16"/>
        </w:rPr>
      </w:pPr>
      <w:r>
        <w:rPr>
          <w:rFonts w:ascii="Lucida Console"/>
          <w:color w:val="231F20"/>
          <w:spacing w:val="-19"/>
          <w:sz w:val="16"/>
        </w:rPr>
        <w:t>sale.scan("1");</w:t>
      </w:r>
    </w:p>
    <w:p>
      <w:pPr>
        <w:spacing w:before="46"/>
        <w:ind w:left="661" w:right="0" w:firstLine="0"/>
        <w:jc w:val="left"/>
        <w:rPr>
          <w:rFonts w:ascii="Lucida Console"/>
          <w:sz w:val="16"/>
        </w:rPr>
      </w:pPr>
      <w:r>
        <w:rPr>
          <w:rFonts w:ascii="Lucida Console"/>
          <w:color w:val="231F20"/>
          <w:spacing w:val="-26"/>
          <w:sz w:val="16"/>
        </w:rPr>
        <w:t>assertEquals("Milk</w:t>
      </w:r>
      <w:r>
        <w:rPr>
          <w:rFonts w:ascii="Lucida Console"/>
          <w:color w:val="231F20"/>
          <w:spacing w:val="-51"/>
          <w:sz w:val="16"/>
        </w:rPr>
        <w:t> </w:t>
      </w:r>
      <w:r>
        <w:rPr>
          <w:rFonts w:ascii="Lucida Console"/>
          <w:color w:val="231F20"/>
          <w:spacing w:val="-26"/>
          <w:sz w:val="16"/>
        </w:rPr>
        <w:t>$3.99",</w:t>
      </w:r>
      <w:r>
        <w:rPr>
          <w:rFonts w:ascii="Lucida Console"/>
          <w:color w:val="231F20"/>
          <w:spacing w:val="-51"/>
          <w:sz w:val="16"/>
        </w:rPr>
        <w:t> </w:t>
      </w:r>
      <w:r>
        <w:rPr>
          <w:rFonts w:ascii="Lucida Console"/>
          <w:color w:val="231F20"/>
          <w:spacing w:val="-26"/>
          <w:sz w:val="16"/>
        </w:rPr>
        <w:t>display.getLastLine());</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spacing w:val="-6"/>
        </w:rPr>
        <w:t>The</w:t>
      </w:r>
      <w:r>
        <w:rPr>
          <w:color w:val="231F20"/>
          <w:spacing w:val="-2"/>
        </w:rPr>
        <w:t> </w:t>
      </w:r>
      <w:r>
        <w:rPr>
          <w:rFonts w:ascii="Lucida Console" w:hAnsi="Lucida Console"/>
          <w:color w:val="231F20"/>
          <w:spacing w:val="-6"/>
          <w:sz w:val="19"/>
        </w:rPr>
        <w:t>FakeDisplay</w:t>
      </w:r>
      <w:r>
        <w:rPr>
          <w:rFonts w:ascii="Lucida Console" w:hAnsi="Lucida Console"/>
          <w:color w:val="231F20"/>
          <w:spacing w:val="-91"/>
          <w:sz w:val="19"/>
        </w:rPr>
        <w:t> </w:t>
      </w:r>
      <w:r>
        <w:rPr>
          <w:color w:val="231F20"/>
          <w:spacing w:val="-6"/>
        </w:rPr>
        <w:t>class</w:t>
      </w:r>
      <w:r>
        <w:rPr>
          <w:color w:val="231F20"/>
          <w:spacing w:val="3"/>
        </w:rPr>
        <w:t> </w:t>
      </w:r>
      <w:r>
        <w:rPr>
          <w:color w:val="231F20"/>
          <w:spacing w:val="-6"/>
        </w:rPr>
        <w:t>is</w:t>
      </w:r>
      <w:r>
        <w:rPr>
          <w:color w:val="231F20"/>
          <w:spacing w:val="2"/>
        </w:rPr>
        <w:t> </w:t>
      </w:r>
      <w:r>
        <w:rPr>
          <w:color w:val="231F20"/>
          <w:spacing w:val="-6"/>
        </w:rPr>
        <w:t>a</w:t>
      </w:r>
      <w:r>
        <w:rPr>
          <w:color w:val="231F20"/>
          <w:spacing w:val="2"/>
        </w:rPr>
        <w:t> </w:t>
      </w:r>
      <w:r>
        <w:rPr>
          <w:color w:val="231F20"/>
          <w:spacing w:val="-6"/>
        </w:rPr>
        <w:t>little</w:t>
      </w:r>
      <w:r>
        <w:rPr>
          <w:color w:val="231F20"/>
          <w:spacing w:val="3"/>
        </w:rPr>
        <w:t> </w:t>
      </w:r>
      <w:r>
        <w:rPr>
          <w:color w:val="231F20"/>
          <w:spacing w:val="-6"/>
        </w:rPr>
        <w:t>peculiar.</w:t>
      </w:r>
      <w:r>
        <w:rPr>
          <w:color w:val="231F20"/>
          <w:spacing w:val="2"/>
        </w:rPr>
        <w:t> </w:t>
      </w:r>
      <w:r>
        <w:rPr>
          <w:color w:val="231F20"/>
          <w:spacing w:val="-6"/>
        </w:rPr>
        <w:t>Let’s</w:t>
      </w:r>
      <w:r>
        <w:rPr>
          <w:color w:val="231F20"/>
          <w:spacing w:val="2"/>
        </w:rPr>
        <w:t> </w:t>
      </w:r>
      <w:r>
        <w:rPr>
          <w:color w:val="231F20"/>
          <w:spacing w:val="-6"/>
        </w:rPr>
        <w:t>look</w:t>
      </w:r>
      <w:r>
        <w:rPr>
          <w:color w:val="231F20"/>
          <w:spacing w:val="3"/>
        </w:rPr>
        <w:t> </w:t>
      </w:r>
      <w:r>
        <w:rPr>
          <w:color w:val="231F20"/>
          <w:spacing w:val="-6"/>
        </w:rPr>
        <w:t>at</w:t>
      </w:r>
      <w:r>
        <w:rPr>
          <w:color w:val="231F20"/>
          <w:spacing w:val="2"/>
        </w:rPr>
        <w:t> </w:t>
      </w:r>
      <w:r>
        <w:rPr>
          <w:color w:val="231F20"/>
          <w:spacing w:val="-6"/>
        </w:rPr>
        <w:t>it:</w:t>
      </w:r>
    </w:p>
    <w:p>
      <w:pPr>
        <w:spacing w:before="162"/>
        <w:ind w:left="10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FakeDisplay</w:t>
      </w:r>
      <w:r>
        <w:rPr>
          <w:rFonts w:ascii="Lucida Console"/>
          <w:color w:val="231F20"/>
          <w:spacing w:val="-42"/>
          <w:sz w:val="16"/>
        </w:rPr>
        <w:t> </w:t>
      </w:r>
      <w:r>
        <w:rPr>
          <w:rFonts w:ascii="Lucida Console"/>
          <w:color w:val="231F20"/>
          <w:spacing w:val="-26"/>
          <w:sz w:val="16"/>
        </w:rPr>
        <w:t>implements</w:t>
      </w:r>
      <w:r>
        <w:rPr>
          <w:rFonts w:ascii="Lucida Console"/>
          <w:color w:val="231F20"/>
          <w:spacing w:val="-41"/>
          <w:sz w:val="16"/>
        </w:rPr>
        <w:t> </w:t>
      </w:r>
      <w:r>
        <w:rPr>
          <w:rFonts w:ascii="Lucida Console"/>
          <w:color w:val="231F20"/>
          <w:spacing w:val="-26"/>
          <w:sz w:val="16"/>
        </w:rPr>
        <w:t>Display</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String</w:t>
      </w:r>
      <w:r>
        <w:rPr>
          <w:rFonts w:ascii="Lucida Console"/>
          <w:color w:val="231F20"/>
          <w:spacing w:val="-48"/>
          <w:sz w:val="16"/>
        </w:rPr>
        <w:t> </w:t>
      </w:r>
      <w:r>
        <w:rPr>
          <w:rFonts w:ascii="Lucida Console"/>
          <w:color w:val="231F20"/>
          <w:spacing w:val="-24"/>
          <w:sz w:val="16"/>
        </w:rPr>
        <w:t>lastLine</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w:t>
      </w:r>
    </w:p>
    <w:p>
      <w:pPr>
        <w:pStyle w:val="BodyText"/>
        <w:spacing w:before="7"/>
        <w:rPr>
          <w:rFonts w:ascii="Lucida Console"/>
          <w:sz w:val="24"/>
        </w:rPr>
      </w:pPr>
    </w:p>
    <w:p>
      <w:pPr>
        <w:spacing w:line="309" w:lineRule="auto" w:before="0"/>
        <w:ind w:left="661" w:right="4195"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showLine(String</w:t>
      </w:r>
      <w:r>
        <w:rPr>
          <w:rFonts w:ascii="Lucida Console"/>
          <w:color w:val="231F20"/>
          <w:spacing w:val="-47"/>
          <w:sz w:val="16"/>
        </w:rPr>
        <w:t> </w:t>
      </w:r>
      <w:r>
        <w:rPr>
          <w:rFonts w:ascii="Lucida Console"/>
          <w:color w:val="231F20"/>
          <w:spacing w:val="-24"/>
          <w:sz w:val="16"/>
        </w:rPr>
        <w:t>line)</w:t>
      </w:r>
      <w:r>
        <w:rPr>
          <w:rFonts w:ascii="Lucida Console"/>
          <w:color w:val="231F20"/>
          <w:spacing w:val="-47"/>
          <w:sz w:val="16"/>
        </w:rPr>
        <w:t> </w:t>
      </w:r>
      <w:r>
        <w:rPr>
          <w:rFonts w:ascii="Lucida Console"/>
          <w:color w:val="231F20"/>
          <w:spacing w:val="-24"/>
          <w:sz w:val="16"/>
        </w:rPr>
        <w:t>{ </w:t>
      </w:r>
      <w:r>
        <w:rPr>
          <w:rFonts w:ascii="Lucida Console"/>
          <w:color w:val="231F20"/>
          <w:spacing w:val="-14"/>
          <w:sz w:val="16"/>
        </w:rPr>
        <w:t>lastLine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line;</w:t>
      </w:r>
    </w:p>
    <w:p>
      <w:pPr>
        <w:spacing w:before="5"/>
        <w:ind w:left="381"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61" w:right="4195"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String</w:t>
      </w:r>
      <w:r>
        <w:rPr>
          <w:rFonts w:ascii="Lucida Console"/>
          <w:color w:val="231F20"/>
          <w:spacing w:val="-50"/>
          <w:sz w:val="16"/>
        </w:rPr>
        <w:t> </w:t>
      </w:r>
      <w:r>
        <w:rPr>
          <w:rFonts w:ascii="Lucida Console"/>
          <w:color w:val="231F20"/>
          <w:spacing w:val="-24"/>
          <w:sz w:val="16"/>
        </w:rPr>
        <w:t>getLastLine()</w:t>
      </w:r>
      <w:r>
        <w:rPr>
          <w:rFonts w:ascii="Lucida Console"/>
          <w:color w:val="231F20"/>
          <w:spacing w:val="-50"/>
          <w:sz w:val="16"/>
        </w:rPr>
        <w:t> </w:t>
      </w:r>
      <w:r>
        <w:rPr>
          <w:rFonts w:ascii="Lucida Console"/>
          <w:color w:val="231F20"/>
          <w:spacing w:val="-24"/>
          <w:sz w:val="16"/>
        </w:rPr>
        <w:t>{ </w:t>
      </w:r>
      <w:r>
        <w:rPr>
          <w:rFonts w:ascii="Lucida Console"/>
          <w:color w:val="231F20"/>
          <w:spacing w:val="-16"/>
          <w:sz w:val="16"/>
        </w:rPr>
        <w:t>return</w:t>
      </w:r>
      <w:r>
        <w:rPr>
          <w:rFonts w:ascii="Lucida Console"/>
          <w:color w:val="231F20"/>
          <w:spacing w:val="-53"/>
          <w:sz w:val="16"/>
        </w:rPr>
        <w:t> </w:t>
      </w:r>
      <w:r>
        <w:rPr>
          <w:rFonts w:ascii="Lucida Console"/>
          <w:color w:val="231F20"/>
          <w:spacing w:val="-16"/>
          <w:sz w:val="16"/>
        </w:rPr>
        <w:t>lastLine;</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pacing w:val="-6"/>
          <w:sz w:val="20"/>
        </w:rPr>
        <w:t>The </w:t>
      </w:r>
      <w:r>
        <w:rPr>
          <w:rFonts w:ascii="Lucida Console"/>
          <w:color w:val="231F20"/>
          <w:spacing w:val="-6"/>
          <w:sz w:val="19"/>
        </w:rPr>
        <w:t>showLine</w:t>
      </w:r>
      <w:r>
        <w:rPr>
          <w:rFonts w:ascii="Lucida Console"/>
          <w:color w:val="231F20"/>
          <w:spacing w:val="-86"/>
          <w:sz w:val="19"/>
        </w:rPr>
        <w:t> </w:t>
      </w:r>
      <w:r>
        <w:rPr>
          <w:color w:val="231F20"/>
          <w:spacing w:val="-6"/>
          <w:sz w:val="20"/>
        </w:rPr>
        <w:t>method</w:t>
      </w:r>
      <w:r>
        <w:rPr>
          <w:color w:val="231F20"/>
          <w:spacing w:val="3"/>
          <w:sz w:val="20"/>
        </w:rPr>
        <w:t> </w:t>
      </w:r>
      <w:r>
        <w:rPr>
          <w:color w:val="231F20"/>
          <w:spacing w:val="-6"/>
          <w:sz w:val="20"/>
        </w:rPr>
        <w:t>accepts</w:t>
      </w:r>
      <w:r>
        <w:rPr>
          <w:color w:val="231F20"/>
          <w:spacing w:val="4"/>
          <w:sz w:val="20"/>
        </w:rPr>
        <w:t> </w:t>
      </w:r>
      <w:r>
        <w:rPr>
          <w:color w:val="231F20"/>
          <w:spacing w:val="-6"/>
          <w:sz w:val="20"/>
        </w:rPr>
        <w:t>a</w:t>
      </w:r>
      <w:r>
        <w:rPr>
          <w:color w:val="231F20"/>
          <w:spacing w:val="4"/>
          <w:sz w:val="20"/>
        </w:rPr>
        <w:t> </w:t>
      </w:r>
      <w:r>
        <w:rPr>
          <w:color w:val="231F20"/>
          <w:spacing w:val="-6"/>
          <w:sz w:val="20"/>
        </w:rPr>
        <w:t>line</w:t>
      </w:r>
      <w:r>
        <w:rPr>
          <w:color w:val="231F20"/>
          <w:spacing w:val="4"/>
          <w:sz w:val="20"/>
        </w:rPr>
        <w:t> </w:t>
      </w:r>
      <w:r>
        <w:rPr>
          <w:color w:val="231F20"/>
          <w:spacing w:val="-6"/>
          <w:sz w:val="20"/>
        </w:rPr>
        <w:t>of</w:t>
      </w:r>
      <w:r>
        <w:rPr>
          <w:color w:val="231F20"/>
          <w:spacing w:val="4"/>
          <w:sz w:val="20"/>
        </w:rPr>
        <w:t> </w:t>
      </w:r>
      <w:r>
        <w:rPr>
          <w:color w:val="231F20"/>
          <w:spacing w:val="-6"/>
          <w:sz w:val="20"/>
        </w:rPr>
        <w:t>text</w:t>
      </w:r>
      <w:r>
        <w:rPr>
          <w:color w:val="231F20"/>
          <w:spacing w:val="4"/>
          <w:sz w:val="20"/>
        </w:rPr>
        <w:t> </w:t>
      </w:r>
      <w:r>
        <w:rPr>
          <w:color w:val="231F20"/>
          <w:spacing w:val="-6"/>
          <w:sz w:val="20"/>
        </w:rPr>
        <w:t>and</w:t>
      </w:r>
      <w:r>
        <w:rPr>
          <w:color w:val="231F20"/>
          <w:spacing w:val="4"/>
          <w:sz w:val="20"/>
        </w:rPr>
        <w:t> </w:t>
      </w:r>
      <w:r>
        <w:rPr>
          <w:color w:val="231F20"/>
          <w:spacing w:val="-6"/>
          <w:sz w:val="20"/>
        </w:rPr>
        <w:t>assigns</w:t>
      </w:r>
      <w:r>
        <w:rPr>
          <w:color w:val="231F20"/>
          <w:spacing w:val="4"/>
          <w:sz w:val="20"/>
        </w:rPr>
        <w:t> </w:t>
      </w:r>
      <w:r>
        <w:rPr>
          <w:color w:val="231F20"/>
          <w:spacing w:val="-6"/>
          <w:sz w:val="20"/>
        </w:rPr>
        <w:t>it</w:t>
      </w:r>
      <w:r>
        <w:rPr>
          <w:color w:val="231F20"/>
          <w:spacing w:val="5"/>
          <w:sz w:val="20"/>
        </w:rPr>
        <w:t> </w:t>
      </w:r>
      <w:r>
        <w:rPr>
          <w:color w:val="231F20"/>
          <w:spacing w:val="-6"/>
          <w:sz w:val="20"/>
        </w:rPr>
        <w:t>to</w:t>
      </w:r>
      <w:r>
        <w:rPr>
          <w:color w:val="231F20"/>
          <w:spacing w:val="4"/>
          <w:sz w:val="20"/>
        </w:rPr>
        <w:t> </w:t>
      </w:r>
      <w:r>
        <w:rPr>
          <w:color w:val="231F20"/>
          <w:spacing w:val="-6"/>
          <w:sz w:val="20"/>
        </w:rPr>
        <w:t>the</w:t>
      </w:r>
      <w:r>
        <w:rPr>
          <w:color w:val="231F20"/>
          <w:spacing w:val="3"/>
          <w:sz w:val="20"/>
        </w:rPr>
        <w:t> </w:t>
      </w:r>
      <w:r>
        <w:rPr>
          <w:rFonts w:ascii="Lucida Console"/>
          <w:color w:val="231F20"/>
          <w:spacing w:val="-6"/>
          <w:sz w:val="19"/>
        </w:rPr>
        <w:t>lastLine</w:t>
      </w:r>
      <w:r>
        <w:rPr>
          <w:rFonts w:ascii="Lucida Console"/>
          <w:color w:val="231F20"/>
          <w:spacing w:val="-86"/>
          <w:sz w:val="19"/>
        </w:rPr>
        <w:t> </w:t>
      </w:r>
      <w:r>
        <w:rPr>
          <w:color w:val="231F20"/>
          <w:spacing w:val="-6"/>
          <w:sz w:val="20"/>
        </w:rPr>
        <w:t>vari-</w:t>
      </w:r>
    </w:p>
    <w:p>
      <w:pPr>
        <w:pStyle w:val="BodyText"/>
        <w:spacing w:line="266" w:lineRule="auto" w:before="26"/>
        <w:ind w:left="100" w:right="114"/>
        <w:jc w:val="both"/>
      </w:pPr>
      <w:r>
        <w:rPr>
          <w:color w:val="231F20"/>
          <w:spacing w:val="-4"/>
        </w:rPr>
        <w:t>able.</w:t>
      </w:r>
      <w:r>
        <w:rPr>
          <w:color w:val="231F20"/>
          <w:spacing w:val="-8"/>
        </w:rPr>
        <w:t> </w:t>
      </w:r>
      <w:r>
        <w:rPr>
          <w:color w:val="231F20"/>
          <w:spacing w:val="-4"/>
        </w:rPr>
        <w:t>The</w:t>
      </w:r>
      <w:r>
        <w:rPr>
          <w:color w:val="231F20"/>
          <w:spacing w:val="-7"/>
        </w:rPr>
        <w:t> </w:t>
      </w:r>
      <w:r>
        <w:rPr>
          <w:rFonts w:ascii="Lucida Console" w:hAnsi="Lucida Console"/>
          <w:color w:val="231F20"/>
          <w:spacing w:val="-4"/>
          <w:sz w:val="19"/>
        </w:rPr>
        <w:t>getLastLine</w:t>
      </w:r>
      <w:r>
        <w:rPr>
          <w:rFonts w:ascii="Lucida Console" w:hAnsi="Lucida Console"/>
          <w:color w:val="231F20"/>
          <w:spacing w:val="-24"/>
          <w:sz w:val="19"/>
        </w:rPr>
        <w:t> </w:t>
      </w:r>
      <w:r>
        <w:rPr>
          <w:color w:val="231F20"/>
          <w:spacing w:val="-4"/>
        </w:rPr>
        <w:t>method</w:t>
      </w:r>
      <w:r>
        <w:rPr>
          <w:color w:val="231F20"/>
          <w:spacing w:val="-7"/>
        </w:rPr>
        <w:t> </w:t>
      </w:r>
      <w:r>
        <w:rPr>
          <w:color w:val="231F20"/>
          <w:spacing w:val="-4"/>
        </w:rPr>
        <w:t>returns</w:t>
      </w:r>
      <w:r>
        <w:rPr>
          <w:color w:val="231F20"/>
          <w:spacing w:val="-7"/>
        </w:rPr>
        <w:t> </w:t>
      </w:r>
      <w:r>
        <w:rPr>
          <w:color w:val="231F20"/>
          <w:spacing w:val="-4"/>
        </w:rPr>
        <w:t>that</w:t>
      </w:r>
      <w:r>
        <w:rPr>
          <w:color w:val="231F20"/>
          <w:spacing w:val="-7"/>
        </w:rPr>
        <w:t> </w:t>
      </w:r>
      <w:r>
        <w:rPr>
          <w:color w:val="231F20"/>
          <w:spacing w:val="-4"/>
        </w:rPr>
        <w:t>line of</w:t>
      </w:r>
      <w:r>
        <w:rPr>
          <w:color w:val="231F20"/>
        </w:rPr>
        <w:t> </w:t>
      </w:r>
      <w:r>
        <w:rPr>
          <w:color w:val="231F20"/>
          <w:spacing w:val="-4"/>
        </w:rPr>
        <w:t>text</w:t>
      </w:r>
      <w:r>
        <w:rPr>
          <w:color w:val="231F20"/>
        </w:rPr>
        <w:t> </w:t>
      </w:r>
      <w:r>
        <w:rPr>
          <w:color w:val="231F20"/>
          <w:spacing w:val="-4"/>
        </w:rPr>
        <w:t>whenever</w:t>
      </w:r>
      <w:r>
        <w:rPr>
          <w:color w:val="231F20"/>
        </w:rPr>
        <w:t> </w:t>
      </w:r>
      <w:r>
        <w:rPr>
          <w:color w:val="231F20"/>
          <w:spacing w:val="-4"/>
        </w:rPr>
        <w:t>it</w:t>
      </w:r>
      <w:r>
        <w:rPr>
          <w:color w:val="231F20"/>
        </w:rPr>
        <w:t> </w:t>
      </w:r>
      <w:r>
        <w:rPr>
          <w:color w:val="231F20"/>
          <w:spacing w:val="-4"/>
        </w:rPr>
        <w:t>is</w:t>
      </w:r>
      <w:r>
        <w:rPr>
          <w:color w:val="231F20"/>
        </w:rPr>
        <w:t> </w:t>
      </w:r>
      <w:r>
        <w:rPr>
          <w:color w:val="231F20"/>
          <w:spacing w:val="-4"/>
        </w:rPr>
        <w:t>called.</w:t>
      </w:r>
      <w:r>
        <w:rPr>
          <w:color w:val="231F20"/>
        </w:rPr>
        <w:t> </w:t>
      </w:r>
      <w:r>
        <w:rPr>
          <w:color w:val="231F20"/>
          <w:spacing w:val="-4"/>
        </w:rPr>
        <w:t>This</w:t>
      </w:r>
      <w:r>
        <w:rPr>
          <w:color w:val="231F20"/>
        </w:rPr>
        <w:t> is pretty slim behavior, but it helps us a lot. With the test we’ve written, we can find</w:t>
      </w:r>
      <w:r>
        <w:rPr>
          <w:color w:val="231F20"/>
          <w:spacing w:val="-12"/>
        </w:rPr>
        <w:t> </w:t>
      </w:r>
      <w:r>
        <w:rPr>
          <w:color w:val="231F20"/>
        </w:rPr>
        <w:t>out</w:t>
      </w:r>
      <w:r>
        <w:rPr>
          <w:color w:val="231F20"/>
          <w:spacing w:val="-11"/>
        </w:rPr>
        <w:t> </w:t>
      </w:r>
      <w:r>
        <w:rPr>
          <w:color w:val="231F20"/>
        </w:rPr>
        <w:t>whether</w:t>
      </w:r>
      <w:r>
        <w:rPr>
          <w:color w:val="231F20"/>
          <w:spacing w:val="-11"/>
        </w:rPr>
        <w:t> </w:t>
      </w:r>
      <w:r>
        <w:rPr>
          <w:color w:val="231F20"/>
        </w:rPr>
        <w:t>the</w:t>
      </w:r>
      <w:r>
        <w:rPr>
          <w:color w:val="231F20"/>
          <w:spacing w:val="-11"/>
        </w:rPr>
        <w:t> </w:t>
      </w:r>
      <w:r>
        <w:rPr>
          <w:color w:val="231F20"/>
        </w:rPr>
        <w:t>right</w:t>
      </w:r>
      <w:r>
        <w:rPr>
          <w:color w:val="231F20"/>
          <w:spacing w:val="-4"/>
        </w:rPr>
        <w:t> </w:t>
      </w:r>
      <w:r>
        <w:rPr>
          <w:color w:val="231F20"/>
        </w:rPr>
        <w:t>text will be sent to the display when the </w:t>
      </w:r>
      <w:r>
        <w:rPr>
          <w:rFonts w:ascii="Lucida Console" w:hAnsi="Lucida Console"/>
          <w:color w:val="231F20"/>
          <w:sz w:val="19"/>
        </w:rPr>
        <w:t>Sale</w:t>
      </w:r>
      <w:r>
        <w:rPr>
          <w:rFonts w:ascii="Lucida Console" w:hAnsi="Lucida Console"/>
          <w:color w:val="231F20"/>
          <w:spacing w:val="-29"/>
          <w:sz w:val="19"/>
        </w:rPr>
        <w:t> </w:t>
      </w:r>
      <w:r>
        <w:rPr>
          <w:color w:val="231F20"/>
        </w:rPr>
        <w:t>class is </w:t>
      </w:r>
      <w:r>
        <w:rPr>
          <w:color w:val="231F20"/>
          <w:spacing w:val="-2"/>
        </w:rPr>
        <w:t>used.</w:t>
      </w:r>
    </w:p>
    <w:p>
      <w:pPr>
        <w:spacing w:after="0" w:line="266" w:lineRule="auto"/>
        <w:jc w:val="both"/>
        <w:sectPr>
          <w:pgSz w:w="7880" w:h="11400"/>
          <w:pgMar w:top="0" w:bottom="280" w:left="560" w:right="260"/>
        </w:sectPr>
      </w:pPr>
    </w:p>
    <w:p>
      <w:pPr>
        <w:pStyle w:val="BodyText"/>
        <w:ind w:left="112"/>
      </w:pPr>
      <w:r>
        <w:rPr/>
        <w:pict>
          <v:group style="position:absolute;margin-left:-.5pt;margin-top:114.294998pt;width:5.1pt;height:47pt;mso-position-horizontal-relative:page;mso-position-vertical-relative:page;z-index:15771648" id="docshapegroup185" coordorigin="-10,2286" coordsize="102,940">
            <v:rect style="position:absolute;left:0;top:2295;width:82;height:920" id="docshape186" filled="true" fillcolor="#231f20" stroked="false">
              <v:fill type="solid"/>
            </v:rect>
            <v:shape style="position:absolute;left:0;top:2295;width:82;height:920" id="docshape187" coordorigin="0,2296" coordsize="82,920" path="m0,2296l82,2296,82,3216,0,3216e" filled="false" stroked="true" strokeweight="1pt" strokecolor="#231f20">
              <v:path arrowok="t"/>
              <v:stroke dashstyle="solid"/>
            </v:shape>
            <w10:wrap type="none"/>
          </v:group>
        </w:pict>
      </w:r>
      <w:r>
        <w:rPr/>
        <w:pict>
          <v:shape style="width:342.05pt;height:179pt;mso-position-horizontal-relative:char;mso-position-vertical-relative:line" type="#_x0000_t202" id="docshape188" filled="true" fillcolor="#e6e7e8" stroked="false">
            <w10:anchorlock/>
            <v:textbox inset="0,0,0,0">
              <w:txbxContent>
                <w:p>
                  <w:pPr>
                    <w:spacing w:before="63"/>
                    <w:ind w:left="120" w:right="0" w:firstLine="0"/>
                    <w:jc w:val="both"/>
                    <w:rPr>
                      <w:b/>
                      <w:color w:val="000000"/>
                      <w:sz w:val="20"/>
                    </w:rPr>
                  </w:pPr>
                  <w:bookmarkStart w:name="_bookmark41" w:id="57"/>
                  <w:bookmarkEnd w:id="57"/>
                  <w:r>
                    <w:rPr>
                      <w:color w:val="000000"/>
                    </w:rPr>
                  </w:r>
                  <w:r>
                    <w:rPr>
                      <w:b/>
                      <w:color w:val="231F20"/>
                      <w:spacing w:val="-4"/>
                      <w:sz w:val="20"/>
                    </w:rPr>
                    <w:t>Fake</w:t>
                  </w:r>
                  <w:r>
                    <w:rPr>
                      <w:b/>
                      <w:color w:val="231F20"/>
                      <w:sz w:val="20"/>
                    </w:rPr>
                    <w:t> </w:t>
                  </w:r>
                  <w:r>
                    <w:rPr>
                      <w:b/>
                      <w:color w:val="231F20"/>
                      <w:spacing w:val="-4"/>
                      <w:sz w:val="20"/>
                    </w:rPr>
                    <w:t>Objects</w:t>
                  </w:r>
                  <w:r>
                    <w:rPr>
                      <w:b/>
                      <w:color w:val="231F20"/>
                      <w:sz w:val="20"/>
                    </w:rPr>
                    <w:t> </w:t>
                  </w:r>
                  <w:r>
                    <w:rPr>
                      <w:b/>
                      <w:color w:val="231F20"/>
                      <w:spacing w:val="-4"/>
                      <w:sz w:val="20"/>
                    </w:rPr>
                    <w:t>Support</w:t>
                  </w:r>
                  <w:r>
                    <w:rPr>
                      <w:b/>
                      <w:color w:val="231F20"/>
                      <w:spacing w:val="1"/>
                      <w:sz w:val="20"/>
                    </w:rPr>
                    <w:t> </w:t>
                  </w:r>
                  <w:r>
                    <w:rPr>
                      <w:b/>
                      <w:color w:val="231F20"/>
                      <w:spacing w:val="-4"/>
                      <w:sz w:val="20"/>
                    </w:rPr>
                    <w:t>Real</w:t>
                  </w:r>
                  <w:r>
                    <w:rPr>
                      <w:b/>
                      <w:color w:val="231F20"/>
                      <w:sz w:val="20"/>
                    </w:rPr>
                    <w:t> </w:t>
                  </w:r>
                  <w:r>
                    <w:rPr>
                      <w:b/>
                      <w:color w:val="231F20"/>
                      <w:spacing w:val="-4"/>
                      <w:sz w:val="20"/>
                    </w:rPr>
                    <w:t>Tests</w:t>
                  </w:r>
                </w:p>
                <w:p>
                  <w:pPr>
                    <w:spacing w:line="249" w:lineRule="auto" w:before="171"/>
                    <w:ind w:left="120" w:right="104" w:firstLine="0"/>
                    <w:jc w:val="both"/>
                    <w:rPr>
                      <w:color w:val="000000"/>
                      <w:sz w:val="18"/>
                    </w:rPr>
                  </w:pPr>
                  <w:r>
                    <w:rPr>
                      <w:color w:val="231F20"/>
                      <w:sz w:val="18"/>
                    </w:rPr>
                    <w:t>Sometimes when people see the use of fake objects, they say, “That’s not really </w:t>
                  </w:r>
                  <w:r>
                    <w:rPr>
                      <w:color w:val="231F20"/>
                      <w:sz w:val="18"/>
                    </w:rPr>
                    <w:t>test-</w:t>
                  </w:r>
                  <w:r>
                    <w:rPr>
                      <w:color w:val="231F20"/>
                      <w:spacing w:val="40"/>
                      <w:sz w:val="18"/>
                    </w:rPr>
                    <w:t> </w:t>
                  </w:r>
                  <w:r>
                    <w:rPr>
                      <w:color w:val="231F20"/>
                      <w:sz w:val="18"/>
                    </w:rPr>
                    <w:t>ing.” After all, this test doesn’t show us what really gets displayed on the real screen.</w:t>
                  </w:r>
                  <w:r>
                    <w:rPr>
                      <w:color w:val="231F20"/>
                      <w:spacing w:val="40"/>
                      <w:sz w:val="18"/>
                    </w:rPr>
                    <w:t> </w:t>
                  </w:r>
                  <w:r>
                    <w:rPr>
                      <w:color w:val="231F20"/>
                      <w:sz w:val="18"/>
                    </w:rPr>
                    <w:t>Suppose that some part of the cash register display software isn’t working properly;</w:t>
                  </w:r>
                  <w:r>
                    <w:rPr>
                      <w:color w:val="231F20"/>
                      <w:spacing w:val="40"/>
                      <w:sz w:val="18"/>
                    </w:rPr>
                    <w:t> </w:t>
                  </w:r>
                  <w:r>
                    <w:rPr>
                      <w:color w:val="231F20"/>
                      <w:sz w:val="18"/>
                    </w:rPr>
                    <w:t>this test would never show it. Well, that’s true, but that doesn’t mean that this isn’t a</w:t>
                  </w:r>
                  <w:r>
                    <w:rPr>
                      <w:color w:val="231F20"/>
                      <w:spacing w:val="40"/>
                      <w:sz w:val="18"/>
                    </w:rPr>
                    <w:t> </w:t>
                  </w:r>
                  <w:r>
                    <w:rPr>
                      <w:color w:val="231F20"/>
                      <w:sz w:val="18"/>
                    </w:rPr>
                    <w:t>real test. Even if we could devise a test that really showed us exactly which pixels</w:t>
                  </w:r>
                  <w:r>
                    <w:rPr>
                      <w:color w:val="231F20"/>
                      <w:spacing w:val="40"/>
                      <w:sz w:val="18"/>
                    </w:rPr>
                    <w:t> </w:t>
                  </w:r>
                  <w:r>
                    <w:rPr>
                      <w:color w:val="231F20"/>
                      <w:sz w:val="18"/>
                    </w:rPr>
                    <w:t>were set on a real cash register display, does that mean that the software would work</w:t>
                  </w:r>
                  <w:r>
                    <w:rPr>
                      <w:color w:val="231F20"/>
                      <w:spacing w:val="40"/>
                      <w:sz w:val="18"/>
                    </w:rPr>
                    <w:t> </w:t>
                  </w:r>
                  <w:r>
                    <w:rPr>
                      <w:color w:val="231F20"/>
                      <w:sz w:val="18"/>
                    </w:rPr>
                    <w:t>with all hardware? No, it doesn’t—but that doesn’t mean that that isn’t a test, either.</w:t>
                  </w:r>
                  <w:r>
                    <w:rPr>
                      <w:color w:val="231F20"/>
                      <w:spacing w:val="40"/>
                      <w:sz w:val="18"/>
                    </w:rPr>
                    <w:t> </w:t>
                  </w:r>
                  <w:r>
                    <w:rPr>
                      <w:color w:val="231F20"/>
                      <w:sz w:val="18"/>
                    </w:rPr>
                    <w:t>When we write tests, we have to divide and conquer. This test tells us how </w:t>
                  </w:r>
                  <w:r>
                    <w:rPr>
                      <w:rFonts w:ascii="Lucida Console" w:hAnsi="Lucida Console"/>
                      <w:color w:val="231F20"/>
                      <w:sz w:val="18"/>
                    </w:rPr>
                    <w:t>Sale </w:t>
                  </w:r>
                  <w:r>
                    <w:rPr>
                      <w:color w:val="231F20"/>
                      <w:sz w:val="18"/>
                    </w:rPr>
                    <w:t>objects affect displays, that’s all. But that isn’t trivial. If we discover a bug, running</w:t>
                  </w:r>
                  <w:r>
                    <w:rPr>
                      <w:color w:val="231F20"/>
                      <w:spacing w:val="80"/>
                      <w:sz w:val="18"/>
                    </w:rPr>
                    <w:t> </w:t>
                  </w:r>
                  <w:r>
                    <w:rPr>
                      <w:color w:val="231F20"/>
                      <w:sz w:val="18"/>
                    </w:rPr>
                    <w:t>this</w:t>
                  </w:r>
                  <w:r>
                    <w:rPr>
                      <w:color w:val="231F20"/>
                      <w:spacing w:val="-10"/>
                      <w:sz w:val="18"/>
                    </w:rPr>
                    <w:t> </w:t>
                  </w:r>
                  <w:r>
                    <w:rPr>
                      <w:color w:val="231F20"/>
                      <w:sz w:val="18"/>
                    </w:rPr>
                    <w:t>test</w:t>
                  </w:r>
                  <w:r>
                    <w:rPr>
                      <w:color w:val="231F20"/>
                      <w:spacing w:val="-7"/>
                      <w:sz w:val="18"/>
                    </w:rPr>
                    <w:t> </w:t>
                  </w:r>
                  <w:r>
                    <w:rPr>
                      <w:color w:val="231F20"/>
                      <w:sz w:val="18"/>
                    </w:rPr>
                    <w:t>might</w:t>
                  </w:r>
                  <w:r>
                    <w:rPr>
                      <w:color w:val="231F20"/>
                      <w:spacing w:val="-7"/>
                      <w:sz w:val="18"/>
                    </w:rPr>
                    <w:t> </w:t>
                  </w:r>
                  <w:r>
                    <w:rPr>
                      <w:color w:val="231F20"/>
                      <w:sz w:val="18"/>
                    </w:rPr>
                    <w:t>help</w:t>
                  </w:r>
                  <w:r>
                    <w:rPr>
                      <w:color w:val="231F20"/>
                      <w:spacing w:val="-7"/>
                      <w:sz w:val="18"/>
                    </w:rPr>
                    <w:t> </w:t>
                  </w:r>
                  <w:r>
                    <w:rPr>
                      <w:color w:val="231F20"/>
                      <w:sz w:val="18"/>
                    </w:rPr>
                    <w:t>us</w:t>
                  </w:r>
                  <w:r>
                    <w:rPr>
                      <w:color w:val="231F20"/>
                      <w:spacing w:val="-7"/>
                      <w:sz w:val="18"/>
                    </w:rPr>
                    <w:t> </w:t>
                  </w:r>
                  <w:r>
                    <w:rPr>
                      <w:color w:val="231F20"/>
                      <w:sz w:val="18"/>
                    </w:rPr>
                    <w:t>see</w:t>
                  </w:r>
                  <w:r>
                    <w:rPr>
                      <w:color w:val="231F20"/>
                      <w:spacing w:val="-7"/>
                      <w:sz w:val="18"/>
                    </w:rPr>
                    <w:t> </w:t>
                  </w:r>
                  <w:r>
                    <w:rPr>
                      <w:color w:val="231F20"/>
                      <w:sz w:val="18"/>
                    </w:rPr>
                    <w:t>that</w:t>
                  </w:r>
                  <w:r>
                    <w:rPr>
                      <w:color w:val="231F20"/>
                      <w:spacing w:val="-7"/>
                      <w:sz w:val="18"/>
                    </w:rPr>
                    <w:t> </w:t>
                  </w:r>
                  <w:r>
                    <w:rPr>
                      <w:color w:val="231F20"/>
                      <w:sz w:val="18"/>
                    </w:rPr>
                    <w:t>the</w:t>
                  </w:r>
                  <w:r>
                    <w:rPr>
                      <w:color w:val="231F20"/>
                      <w:spacing w:val="-7"/>
                      <w:sz w:val="18"/>
                    </w:rPr>
                    <w:t> </w:t>
                  </w:r>
                  <w:r>
                    <w:rPr>
                      <w:color w:val="231F20"/>
                      <w:sz w:val="18"/>
                    </w:rPr>
                    <w:t>problem</w:t>
                  </w:r>
                  <w:r>
                    <w:rPr>
                      <w:color w:val="231F20"/>
                      <w:spacing w:val="-7"/>
                      <w:sz w:val="18"/>
                    </w:rPr>
                    <w:t> </w:t>
                  </w:r>
                  <w:r>
                    <w:rPr>
                      <w:color w:val="231F20"/>
                      <w:sz w:val="18"/>
                    </w:rPr>
                    <w:t>isn’t</w:t>
                  </w:r>
                  <w:r>
                    <w:rPr>
                      <w:color w:val="231F20"/>
                      <w:spacing w:val="-7"/>
                      <w:sz w:val="18"/>
                    </w:rPr>
                    <w:t> </w:t>
                  </w:r>
                  <w:r>
                    <w:rPr>
                      <w:color w:val="231F20"/>
                      <w:sz w:val="18"/>
                    </w:rPr>
                    <w:t>in</w:t>
                  </w:r>
                  <w:r>
                    <w:rPr>
                      <w:color w:val="231F20"/>
                      <w:spacing w:val="-10"/>
                      <w:sz w:val="18"/>
                    </w:rPr>
                    <w:t> </w:t>
                  </w:r>
                  <w:r>
                    <w:rPr>
                      <w:rFonts w:ascii="Lucida Console" w:hAnsi="Lucida Console"/>
                      <w:color w:val="231F20"/>
                      <w:sz w:val="18"/>
                    </w:rPr>
                    <w:t>Sale</w:t>
                  </w:r>
                  <w:r>
                    <w:rPr>
                      <w:color w:val="231F20"/>
                      <w:sz w:val="18"/>
                    </w:rPr>
                    <w:t>.</w:t>
                  </w:r>
                  <w:r>
                    <w:rPr>
                      <w:color w:val="231F20"/>
                      <w:spacing w:val="-7"/>
                      <w:sz w:val="18"/>
                    </w:rPr>
                    <w:t> </w:t>
                  </w:r>
                  <w:r>
                    <w:rPr>
                      <w:color w:val="231F20"/>
                      <w:sz w:val="18"/>
                    </w:rPr>
                    <w:t>If</w:t>
                  </w:r>
                  <w:r>
                    <w:rPr>
                      <w:color w:val="231F20"/>
                      <w:spacing w:val="-7"/>
                      <w:sz w:val="18"/>
                    </w:rPr>
                    <w:t> </w:t>
                  </w:r>
                  <w:r>
                    <w:rPr>
                      <w:color w:val="231F20"/>
                      <w:sz w:val="18"/>
                    </w:rPr>
                    <w:t>we</w:t>
                  </w:r>
                  <w:r>
                    <w:rPr>
                      <w:color w:val="231F20"/>
                      <w:spacing w:val="-7"/>
                      <w:sz w:val="18"/>
                    </w:rPr>
                    <w:t> </w:t>
                  </w:r>
                  <w:r>
                    <w:rPr>
                      <w:color w:val="231F20"/>
                      <w:sz w:val="18"/>
                    </w:rPr>
                    <w:t>can</w:t>
                  </w:r>
                  <w:r>
                    <w:rPr>
                      <w:color w:val="231F20"/>
                      <w:spacing w:val="-7"/>
                      <w:sz w:val="18"/>
                    </w:rPr>
                    <w:t> </w:t>
                  </w:r>
                  <w:r>
                    <w:rPr>
                      <w:color w:val="231F20"/>
                      <w:sz w:val="18"/>
                    </w:rPr>
                    <w:t>use</w:t>
                  </w:r>
                  <w:r>
                    <w:rPr>
                      <w:color w:val="231F20"/>
                      <w:spacing w:val="-7"/>
                      <w:sz w:val="18"/>
                    </w:rPr>
                    <w:t> </w:t>
                  </w:r>
                  <w:r>
                    <w:rPr>
                      <w:color w:val="231F20"/>
                      <w:sz w:val="18"/>
                    </w:rPr>
                    <w:t>information</w:t>
                  </w:r>
                  <w:r>
                    <w:rPr>
                      <w:color w:val="231F20"/>
                      <w:spacing w:val="-7"/>
                      <w:sz w:val="18"/>
                    </w:rPr>
                    <w:t> </w:t>
                  </w:r>
                  <w:r>
                    <w:rPr>
                      <w:color w:val="231F20"/>
                      <w:sz w:val="18"/>
                    </w:rPr>
                    <w:t>like</w:t>
                  </w:r>
                  <w:r>
                    <w:rPr>
                      <w:color w:val="231F20"/>
                      <w:spacing w:val="40"/>
                      <w:sz w:val="18"/>
                    </w:rPr>
                    <w:t> </w:t>
                  </w:r>
                  <w:r>
                    <w:rPr>
                      <w:color w:val="231F20"/>
                      <w:sz w:val="18"/>
                    </w:rPr>
                    <w:t>that to help us localize errors, we can save an incredible amount of time.</w:t>
                  </w:r>
                </w:p>
                <w:p>
                  <w:pPr>
                    <w:spacing w:line="249" w:lineRule="auto" w:before="166"/>
                    <w:ind w:left="120" w:right="105" w:firstLine="0"/>
                    <w:jc w:val="both"/>
                    <w:rPr>
                      <w:color w:val="000000"/>
                      <w:sz w:val="18"/>
                    </w:rPr>
                  </w:pPr>
                  <w:r>
                    <w:rPr>
                      <w:color w:val="231F20"/>
                      <w:sz w:val="18"/>
                    </w:rPr>
                    <w:t>When we write tests for individual units, we end up with small, </w:t>
                  </w:r>
                  <w:r>
                    <w:rPr>
                      <w:color w:val="231F20"/>
                      <w:sz w:val="18"/>
                    </w:rPr>
                    <w:t>well-understood</w:t>
                  </w:r>
                  <w:r>
                    <w:rPr>
                      <w:color w:val="231F20"/>
                      <w:spacing w:val="40"/>
                      <w:sz w:val="18"/>
                    </w:rPr>
                    <w:t> </w:t>
                  </w:r>
                  <w:r>
                    <w:rPr>
                      <w:color w:val="231F20"/>
                      <w:sz w:val="18"/>
                    </w:rPr>
                    <w:t>pieces. This can make it easier to reason about our code.</w:t>
                  </w:r>
                </w:p>
              </w:txbxContent>
            </v:textbox>
            <v:fill type="solid"/>
          </v:shape>
        </w:pict>
      </w:r>
      <w:r>
        <w:rPr/>
      </w:r>
    </w:p>
    <w:p>
      <w:pPr>
        <w:pStyle w:val="BodyText"/>
        <w:spacing w:before="7"/>
        <w:rPr>
          <w:sz w:val="15"/>
        </w:rPr>
      </w:pPr>
    </w:p>
    <w:p>
      <w:pPr>
        <w:pStyle w:val="Heading5"/>
        <w:spacing w:before="105"/>
        <w:jc w:val="both"/>
      </w:pPr>
      <w:r>
        <w:rPr>
          <w:color w:val="231F20"/>
          <w:spacing w:val="-2"/>
        </w:rPr>
        <w:t>The</w:t>
      </w:r>
      <w:r>
        <w:rPr>
          <w:color w:val="231F20"/>
          <w:spacing w:val="-5"/>
        </w:rPr>
        <w:t> </w:t>
      </w:r>
      <w:r>
        <w:rPr>
          <w:color w:val="231F20"/>
          <w:spacing w:val="-2"/>
        </w:rPr>
        <w:t>Two</w:t>
      </w:r>
      <w:r>
        <w:rPr>
          <w:color w:val="231F20"/>
          <w:spacing w:val="-5"/>
        </w:rPr>
        <w:t> </w:t>
      </w:r>
      <w:r>
        <w:rPr>
          <w:color w:val="231F20"/>
          <w:spacing w:val="-2"/>
        </w:rPr>
        <w:t>Sides</w:t>
      </w:r>
      <w:r>
        <w:rPr>
          <w:color w:val="231F20"/>
          <w:spacing w:val="-5"/>
        </w:rPr>
        <w:t> </w:t>
      </w:r>
      <w:r>
        <w:rPr>
          <w:color w:val="231F20"/>
          <w:spacing w:val="-2"/>
        </w:rPr>
        <w:t>of</w:t>
      </w:r>
      <w:r>
        <w:rPr>
          <w:color w:val="231F20"/>
          <w:spacing w:val="-5"/>
        </w:rPr>
        <w:t> </w:t>
      </w:r>
      <w:r>
        <w:rPr>
          <w:color w:val="231F20"/>
          <w:spacing w:val="-2"/>
        </w:rPr>
        <w:t>a</w:t>
      </w:r>
      <w:r>
        <w:rPr>
          <w:color w:val="231F20"/>
          <w:spacing w:val="-5"/>
        </w:rPr>
        <w:t> </w:t>
      </w:r>
      <w:r>
        <w:rPr>
          <w:color w:val="231F20"/>
          <w:spacing w:val="-2"/>
        </w:rPr>
        <w:t>Fake</w:t>
      </w:r>
      <w:r>
        <w:rPr>
          <w:color w:val="231F20"/>
          <w:spacing w:val="-5"/>
        </w:rPr>
        <w:t> </w:t>
      </w:r>
      <w:r>
        <w:rPr>
          <w:color w:val="231F20"/>
          <w:spacing w:val="-2"/>
        </w:rPr>
        <w:t>Object</w:t>
      </w:r>
    </w:p>
    <w:p>
      <w:pPr>
        <w:pStyle w:val="BodyText"/>
        <w:spacing w:line="266" w:lineRule="auto" w:before="150"/>
        <w:ind w:left="112" w:right="112"/>
        <w:jc w:val="both"/>
      </w:pPr>
      <w:r>
        <w:rPr>
          <w:color w:val="231F20"/>
        </w:rPr>
        <w:t>Fake objects can be confusing when you first see them. One of the oddest </w:t>
      </w:r>
      <w:r>
        <w:rPr>
          <w:color w:val="231F20"/>
        </w:rPr>
        <w:t>things about</w:t>
      </w:r>
      <w:r>
        <w:rPr>
          <w:color w:val="231F20"/>
          <w:spacing w:val="-1"/>
        </w:rPr>
        <w:t> </w:t>
      </w:r>
      <w:r>
        <w:rPr>
          <w:color w:val="231F20"/>
        </w:rPr>
        <w:t>them</w:t>
      </w:r>
      <w:r>
        <w:rPr>
          <w:color w:val="231F20"/>
          <w:spacing w:val="-1"/>
        </w:rPr>
        <w:t> </w:t>
      </w:r>
      <w:r>
        <w:rPr>
          <w:color w:val="231F20"/>
        </w:rPr>
        <w:t>is</w:t>
      </w:r>
      <w:r>
        <w:rPr>
          <w:color w:val="231F20"/>
          <w:spacing w:val="-1"/>
        </w:rPr>
        <w:t> </w:t>
      </w:r>
      <w:r>
        <w:rPr>
          <w:color w:val="231F20"/>
        </w:rPr>
        <w:t>that</w:t>
      </w:r>
      <w:r>
        <w:rPr>
          <w:color w:val="231F20"/>
          <w:spacing w:val="-1"/>
        </w:rPr>
        <w:t> </w:t>
      </w:r>
      <w:r>
        <w:rPr>
          <w:color w:val="231F20"/>
        </w:rPr>
        <w:t>they</w:t>
      </w:r>
      <w:r>
        <w:rPr>
          <w:color w:val="231F20"/>
          <w:spacing w:val="-1"/>
        </w:rPr>
        <w:t> </w:t>
      </w:r>
      <w:r>
        <w:rPr>
          <w:color w:val="231F20"/>
        </w:rPr>
        <w:t>have</w:t>
      </w:r>
      <w:r>
        <w:rPr>
          <w:color w:val="231F20"/>
          <w:spacing w:val="-1"/>
        </w:rPr>
        <w:t> </w:t>
      </w:r>
      <w:r>
        <w:rPr>
          <w:color w:val="231F20"/>
        </w:rPr>
        <w:t>two</w:t>
      </w:r>
      <w:r>
        <w:rPr>
          <w:color w:val="231F20"/>
          <w:spacing w:val="-1"/>
        </w:rPr>
        <w:t> </w:t>
      </w:r>
      <w:r>
        <w:rPr>
          <w:color w:val="231F20"/>
        </w:rPr>
        <w:t>“sides,”</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way.</w:t>
      </w:r>
      <w:r>
        <w:rPr>
          <w:color w:val="231F20"/>
          <w:spacing w:val="-1"/>
        </w:rPr>
        <w:t> </w:t>
      </w:r>
      <w:r>
        <w:rPr>
          <w:color w:val="231F20"/>
        </w:rPr>
        <w:t>Let’s</w:t>
      </w:r>
      <w:r>
        <w:rPr>
          <w:color w:val="231F20"/>
          <w:spacing w:val="-1"/>
        </w:rPr>
        <w:t> </w:t>
      </w:r>
      <w:r>
        <w:rPr>
          <w:color w:val="231F20"/>
        </w:rPr>
        <w:t>take</w:t>
      </w:r>
      <w:r>
        <w:rPr>
          <w:color w:val="231F20"/>
          <w:spacing w:val="-1"/>
        </w:rPr>
        <w:t> </w:t>
      </w:r>
      <w:r>
        <w:rPr>
          <w:color w:val="231F20"/>
        </w:rPr>
        <w:t>a</w:t>
      </w:r>
      <w:r>
        <w:rPr>
          <w:color w:val="231F20"/>
          <w:spacing w:val="-1"/>
        </w:rPr>
        <w:t> </w:t>
      </w:r>
      <w:r>
        <w:rPr>
          <w:color w:val="231F20"/>
        </w:rPr>
        <w:t>look</w:t>
      </w:r>
      <w:r>
        <w:rPr>
          <w:color w:val="231F20"/>
          <w:spacing w:val="-1"/>
        </w:rPr>
        <w:t> </w:t>
      </w:r>
      <w:r>
        <w:rPr>
          <w:color w:val="231F20"/>
        </w:rPr>
        <w:t>at</w:t>
      </w:r>
      <w:r>
        <w:rPr>
          <w:color w:val="231F20"/>
          <w:spacing w:val="-1"/>
        </w:rPr>
        <w:t> </w:t>
      </w:r>
      <w:r>
        <w:rPr>
          <w:color w:val="231F20"/>
        </w:rPr>
        <w:t>the</w:t>
      </w:r>
      <w:r>
        <w:rPr>
          <w:color w:val="231F20"/>
          <w:spacing w:val="-3"/>
        </w:rPr>
        <w:t> </w:t>
      </w:r>
      <w:r>
        <w:rPr>
          <w:rFonts w:ascii="Lucida Console" w:hAnsi="Lucida Console"/>
          <w:color w:val="231F20"/>
          <w:sz w:val="19"/>
        </w:rPr>
        <w:t>Fake- Display</w:t>
      </w:r>
      <w:r>
        <w:rPr>
          <w:rFonts w:ascii="Lucida Console" w:hAnsi="Lucida Console"/>
          <w:color w:val="231F20"/>
          <w:spacing w:val="-91"/>
          <w:sz w:val="19"/>
        </w:rPr>
        <w:t> </w:t>
      </w:r>
      <w:r>
        <w:rPr>
          <w:color w:val="231F20"/>
        </w:rPr>
        <w:t>class again, in Figure 3.4.</w:t>
      </w:r>
    </w:p>
    <w:p>
      <w:pPr>
        <w:spacing w:line="266" w:lineRule="auto" w:before="0"/>
        <w:ind w:left="111" w:right="113" w:firstLine="239"/>
        <w:jc w:val="both"/>
        <w:rPr>
          <w:sz w:val="20"/>
        </w:rPr>
      </w:pPr>
      <w:r>
        <w:rPr>
          <w:color w:val="231F20"/>
          <w:spacing w:val="-18"/>
          <w:sz w:val="20"/>
        </w:rPr>
        <w:t>The</w:t>
      </w:r>
      <w:r>
        <w:rPr>
          <w:color w:val="231F20"/>
          <w:spacing w:val="6"/>
          <w:sz w:val="20"/>
        </w:rPr>
        <w:t> </w:t>
      </w:r>
      <w:r>
        <w:rPr>
          <w:rFonts w:ascii="Lucida Console"/>
          <w:color w:val="231F20"/>
          <w:spacing w:val="-18"/>
          <w:sz w:val="19"/>
        </w:rPr>
        <w:t>showLine</w:t>
      </w:r>
      <w:r>
        <w:rPr>
          <w:rFonts w:ascii="Lucida Console"/>
          <w:color w:val="231F20"/>
          <w:spacing w:val="-10"/>
          <w:sz w:val="19"/>
        </w:rPr>
        <w:t> </w:t>
      </w:r>
      <w:r>
        <w:rPr>
          <w:color w:val="231F20"/>
          <w:spacing w:val="-18"/>
          <w:sz w:val="20"/>
        </w:rPr>
        <w:t>method</w:t>
      </w:r>
      <w:r>
        <w:rPr>
          <w:color w:val="231F20"/>
          <w:spacing w:val="7"/>
          <w:sz w:val="20"/>
        </w:rPr>
        <w:t> </w:t>
      </w:r>
      <w:r>
        <w:rPr>
          <w:color w:val="231F20"/>
          <w:spacing w:val="-18"/>
          <w:sz w:val="20"/>
        </w:rPr>
        <w:t>is</w:t>
      </w:r>
      <w:r>
        <w:rPr>
          <w:color w:val="231F20"/>
          <w:spacing w:val="7"/>
          <w:sz w:val="20"/>
        </w:rPr>
        <w:t> </w:t>
      </w:r>
      <w:r>
        <w:rPr>
          <w:color w:val="231F20"/>
          <w:spacing w:val="-18"/>
          <w:sz w:val="20"/>
        </w:rPr>
        <w:t>needed</w:t>
      </w:r>
      <w:r>
        <w:rPr>
          <w:color w:val="231F20"/>
          <w:spacing w:val="7"/>
          <w:sz w:val="20"/>
        </w:rPr>
        <w:t> </w:t>
      </w:r>
      <w:r>
        <w:rPr>
          <w:color w:val="231F20"/>
          <w:spacing w:val="-18"/>
          <w:sz w:val="20"/>
        </w:rPr>
        <w:t>on</w:t>
      </w:r>
      <w:r>
        <w:rPr>
          <w:color w:val="231F20"/>
          <w:spacing w:val="7"/>
          <w:sz w:val="20"/>
        </w:rPr>
        <w:t> </w:t>
      </w:r>
      <w:r>
        <w:rPr>
          <w:rFonts w:ascii="Lucida Console"/>
          <w:color w:val="231F20"/>
          <w:spacing w:val="-18"/>
          <w:sz w:val="19"/>
        </w:rPr>
        <w:t>FakeDisplay</w:t>
      </w:r>
      <w:r>
        <w:rPr>
          <w:rFonts w:ascii="Lucida Console"/>
          <w:color w:val="231F20"/>
          <w:spacing w:val="-11"/>
          <w:sz w:val="19"/>
        </w:rPr>
        <w:t> </w:t>
      </w:r>
      <w:r>
        <w:rPr>
          <w:color w:val="231F20"/>
          <w:spacing w:val="-18"/>
          <w:sz w:val="20"/>
        </w:rPr>
        <w:t>because</w:t>
      </w:r>
      <w:r>
        <w:rPr>
          <w:color w:val="231F20"/>
          <w:spacing w:val="38"/>
          <w:sz w:val="20"/>
        </w:rPr>
        <w:t> </w:t>
      </w:r>
      <w:r>
        <w:rPr>
          <w:rFonts w:ascii="Lucida Console"/>
          <w:color w:val="231F20"/>
          <w:spacing w:val="-18"/>
          <w:sz w:val="19"/>
        </w:rPr>
        <w:t>FakeDisplay</w:t>
      </w:r>
      <w:r>
        <w:rPr>
          <w:rFonts w:ascii="Lucida Console"/>
          <w:color w:val="231F20"/>
          <w:spacing w:val="-11"/>
          <w:sz w:val="19"/>
        </w:rPr>
        <w:t> </w:t>
      </w:r>
      <w:r>
        <w:rPr>
          <w:color w:val="231F20"/>
          <w:spacing w:val="-18"/>
          <w:sz w:val="20"/>
        </w:rPr>
        <w:t>implements</w:t>
      </w:r>
      <w:r>
        <w:rPr>
          <w:color w:val="231F20"/>
          <w:sz w:val="20"/>
        </w:rPr>
        <w:t> </w:t>
      </w:r>
      <w:r>
        <w:rPr>
          <w:rFonts w:ascii="Lucida Console"/>
          <w:color w:val="231F20"/>
          <w:spacing w:val="-6"/>
          <w:sz w:val="19"/>
        </w:rPr>
        <w:t>Display</w:t>
      </w:r>
      <w:r>
        <w:rPr>
          <w:color w:val="231F20"/>
          <w:spacing w:val="-6"/>
          <w:sz w:val="20"/>
        </w:rPr>
        <w:t>. It</w:t>
      </w:r>
      <w:r>
        <w:rPr>
          <w:color w:val="231F20"/>
          <w:spacing w:val="-5"/>
          <w:sz w:val="20"/>
        </w:rPr>
        <w:t> </w:t>
      </w:r>
      <w:r>
        <w:rPr>
          <w:color w:val="231F20"/>
          <w:spacing w:val="-6"/>
          <w:sz w:val="20"/>
        </w:rPr>
        <w:t>is</w:t>
      </w:r>
      <w:r>
        <w:rPr>
          <w:color w:val="231F20"/>
          <w:spacing w:val="-5"/>
          <w:sz w:val="20"/>
        </w:rPr>
        <w:t> </w:t>
      </w:r>
      <w:r>
        <w:rPr>
          <w:color w:val="231F20"/>
          <w:spacing w:val="-6"/>
          <w:sz w:val="20"/>
        </w:rPr>
        <w:t>the</w:t>
      </w:r>
      <w:r>
        <w:rPr>
          <w:color w:val="231F20"/>
          <w:spacing w:val="-5"/>
          <w:sz w:val="20"/>
        </w:rPr>
        <w:t> </w:t>
      </w:r>
      <w:r>
        <w:rPr>
          <w:color w:val="231F20"/>
          <w:spacing w:val="-6"/>
          <w:sz w:val="20"/>
        </w:rPr>
        <w:t>only</w:t>
      </w:r>
      <w:r>
        <w:rPr>
          <w:color w:val="231F20"/>
          <w:spacing w:val="-5"/>
          <w:sz w:val="20"/>
        </w:rPr>
        <w:t> </w:t>
      </w:r>
      <w:r>
        <w:rPr>
          <w:color w:val="231F20"/>
          <w:spacing w:val="-6"/>
          <w:sz w:val="20"/>
        </w:rPr>
        <w:t>method</w:t>
      </w:r>
      <w:r>
        <w:rPr>
          <w:color w:val="231F20"/>
          <w:spacing w:val="-5"/>
          <w:sz w:val="20"/>
        </w:rPr>
        <w:t> </w:t>
      </w:r>
      <w:r>
        <w:rPr>
          <w:color w:val="231F20"/>
          <w:spacing w:val="-6"/>
          <w:sz w:val="20"/>
        </w:rPr>
        <w:t>on</w:t>
      </w:r>
      <w:r>
        <w:rPr>
          <w:color w:val="231F20"/>
          <w:spacing w:val="-5"/>
          <w:sz w:val="20"/>
        </w:rPr>
        <w:t> </w:t>
      </w:r>
      <w:r>
        <w:rPr>
          <w:rFonts w:ascii="Lucida Console"/>
          <w:color w:val="231F20"/>
          <w:spacing w:val="-6"/>
          <w:sz w:val="19"/>
        </w:rPr>
        <w:t>Display</w:t>
      </w:r>
      <w:r>
        <w:rPr>
          <w:rFonts w:ascii="Lucida Console"/>
          <w:color w:val="231F20"/>
          <w:spacing w:val="-22"/>
          <w:sz w:val="19"/>
        </w:rPr>
        <w:t> </w:t>
      </w:r>
      <w:r>
        <w:rPr>
          <w:color w:val="231F20"/>
          <w:spacing w:val="-6"/>
          <w:sz w:val="20"/>
        </w:rPr>
        <w:t>and</w:t>
      </w:r>
      <w:r>
        <w:rPr>
          <w:color w:val="231F20"/>
          <w:spacing w:val="-5"/>
          <w:sz w:val="20"/>
        </w:rPr>
        <w:t> </w:t>
      </w:r>
      <w:r>
        <w:rPr>
          <w:color w:val="231F20"/>
          <w:spacing w:val="-6"/>
          <w:sz w:val="20"/>
        </w:rPr>
        <w:t>the</w:t>
      </w:r>
      <w:r>
        <w:rPr>
          <w:color w:val="231F20"/>
          <w:spacing w:val="-5"/>
          <w:sz w:val="20"/>
        </w:rPr>
        <w:t> </w:t>
      </w:r>
      <w:r>
        <w:rPr>
          <w:color w:val="231F20"/>
          <w:spacing w:val="-6"/>
          <w:sz w:val="20"/>
        </w:rPr>
        <w:t>only</w:t>
      </w:r>
      <w:r>
        <w:rPr>
          <w:color w:val="231F20"/>
          <w:spacing w:val="-5"/>
          <w:sz w:val="20"/>
        </w:rPr>
        <w:t> </w:t>
      </w:r>
      <w:r>
        <w:rPr>
          <w:color w:val="231F20"/>
          <w:spacing w:val="-6"/>
          <w:sz w:val="20"/>
        </w:rPr>
        <w:t>one</w:t>
      </w:r>
      <w:r>
        <w:rPr>
          <w:color w:val="231F20"/>
          <w:spacing w:val="-5"/>
          <w:sz w:val="20"/>
        </w:rPr>
        <w:t> </w:t>
      </w:r>
      <w:r>
        <w:rPr>
          <w:color w:val="231F20"/>
          <w:spacing w:val="-6"/>
          <w:sz w:val="20"/>
        </w:rPr>
        <w:t>that</w:t>
      </w:r>
      <w:r>
        <w:rPr>
          <w:color w:val="231F20"/>
          <w:spacing w:val="-5"/>
          <w:sz w:val="20"/>
        </w:rPr>
        <w:t> </w:t>
      </w:r>
      <w:r>
        <w:rPr>
          <w:rFonts w:ascii="Lucida Console"/>
          <w:color w:val="231F20"/>
          <w:spacing w:val="-6"/>
          <w:sz w:val="19"/>
        </w:rPr>
        <w:t>Sale</w:t>
      </w:r>
      <w:r>
        <w:rPr>
          <w:rFonts w:ascii="Lucida Console"/>
          <w:color w:val="231F20"/>
          <w:spacing w:val="-23"/>
          <w:sz w:val="19"/>
        </w:rPr>
        <w:t> </w:t>
      </w:r>
      <w:r>
        <w:rPr>
          <w:color w:val="231F20"/>
          <w:spacing w:val="-6"/>
          <w:sz w:val="20"/>
        </w:rPr>
        <w:t>will</w:t>
      </w:r>
      <w:r>
        <w:rPr>
          <w:color w:val="231F20"/>
          <w:spacing w:val="-5"/>
          <w:sz w:val="20"/>
        </w:rPr>
        <w:t> </w:t>
      </w:r>
      <w:r>
        <w:rPr>
          <w:color w:val="231F20"/>
          <w:spacing w:val="-6"/>
          <w:sz w:val="20"/>
        </w:rPr>
        <w:t>see.</w:t>
      </w:r>
      <w:r>
        <w:rPr>
          <w:color w:val="231F20"/>
          <w:spacing w:val="-5"/>
          <w:sz w:val="20"/>
        </w:rPr>
        <w:t> </w:t>
      </w:r>
      <w:r>
        <w:rPr>
          <w:color w:val="231F20"/>
          <w:spacing w:val="-6"/>
          <w:sz w:val="20"/>
        </w:rPr>
        <w:t>The</w:t>
      </w:r>
      <w:r>
        <w:rPr>
          <w:color w:val="231F20"/>
          <w:sz w:val="20"/>
        </w:rPr>
        <w:t> </w:t>
      </w:r>
      <w:r>
        <w:rPr>
          <w:color w:val="231F20"/>
          <w:spacing w:val="-4"/>
          <w:sz w:val="20"/>
        </w:rPr>
        <w:t>other method,</w:t>
      </w:r>
      <w:r>
        <w:rPr>
          <w:color w:val="231F20"/>
          <w:spacing w:val="-5"/>
          <w:sz w:val="20"/>
        </w:rPr>
        <w:t> </w:t>
      </w:r>
      <w:r>
        <w:rPr>
          <w:rFonts w:ascii="Lucida Console"/>
          <w:color w:val="231F20"/>
          <w:spacing w:val="-4"/>
          <w:sz w:val="19"/>
        </w:rPr>
        <w:t>getLastLine</w:t>
      </w:r>
      <w:r>
        <w:rPr>
          <w:color w:val="231F20"/>
          <w:spacing w:val="-4"/>
          <w:sz w:val="20"/>
        </w:rPr>
        <w:t>, is for the use of the test. That is why we declare</w:t>
      </w:r>
      <w:r>
        <w:rPr>
          <w:color w:val="231F20"/>
          <w:spacing w:val="-5"/>
          <w:sz w:val="20"/>
        </w:rPr>
        <w:t> </w:t>
      </w:r>
      <w:r>
        <w:rPr>
          <w:rFonts w:ascii="Lucida Console"/>
          <w:color w:val="231F20"/>
          <w:spacing w:val="-4"/>
          <w:sz w:val="19"/>
        </w:rPr>
        <w:t>dis- </w:t>
      </w:r>
      <w:r>
        <w:rPr>
          <w:rFonts w:ascii="Lucida Console"/>
          <w:color w:val="231F20"/>
          <w:spacing w:val="-14"/>
          <w:sz w:val="19"/>
        </w:rPr>
        <w:t>play</w:t>
      </w:r>
      <w:r>
        <w:rPr>
          <w:rFonts w:ascii="Lucida Console"/>
          <w:color w:val="231F20"/>
          <w:spacing w:val="-91"/>
          <w:sz w:val="19"/>
        </w:rPr>
        <w:t> </w:t>
      </w:r>
      <w:r>
        <w:rPr>
          <w:color w:val="231F20"/>
          <w:spacing w:val="-14"/>
          <w:sz w:val="20"/>
        </w:rPr>
        <w:t>as</w:t>
      </w:r>
      <w:r>
        <w:rPr>
          <w:color w:val="231F20"/>
          <w:spacing w:val="2"/>
          <w:sz w:val="20"/>
        </w:rPr>
        <w:t> </w:t>
      </w:r>
      <w:r>
        <w:rPr>
          <w:color w:val="231F20"/>
          <w:spacing w:val="-14"/>
          <w:sz w:val="20"/>
        </w:rPr>
        <w:t>a</w:t>
      </w:r>
      <w:r>
        <w:rPr>
          <w:color w:val="231F20"/>
          <w:spacing w:val="3"/>
          <w:sz w:val="20"/>
        </w:rPr>
        <w:t> </w:t>
      </w:r>
      <w:r>
        <w:rPr>
          <w:rFonts w:ascii="Lucida Console"/>
          <w:color w:val="231F20"/>
          <w:spacing w:val="-14"/>
          <w:sz w:val="19"/>
        </w:rPr>
        <w:t>FakeDisplay</w:t>
      </w:r>
      <w:r>
        <w:rPr>
          <w:color w:val="231F20"/>
          <w:spacing w:val="-14"/>
          <w:sz w:val="20"/>
        </w:rPr>
        <w:t>,</w:t>
      </w:r>
      <w:r>
        <w:rPr>
          <w:color w:val="231F20"/>
          <w:spacing w:val="3"/>
          <w:sz w:val="20"/>
        </w:rPr>
        <w:t> </w:t>
      </w:r>
      <w:r>
        <w:rPr>
          <w:color w:val="231F20"/>
          <w:spacing w:val="-14"/>
          <w:sz w:val="20"/>
        </w:rPr>
        <w:t>not</w:t>
      </w:r>
      <w:r>
        <w:rPr>
          <w:color w:val="231F20"/>
          <w:spacing w:val="3"/>
          <w:sz w:val="20"/>
        </w:rPr>
        <w:t> </w:t>
      </w:r>
      <w:r>
        <w:rPr>
          <w:color w:val="231F20"/>
          <w:spacing w:val="-14"/>
          <w:sz w:val="20"/>
        </w:rPr>
        <w:t>a</w:t>
      </w:r>
      <w:r>
        <w:rPr>
          <w:color w:val="231F20"/>
          <w:spacing w:val="3"/>
          <w:sz w:val="20"/>
        </w:rPr>
        <w:t> </w:t>
      </w:r>
      <w:r>
        <w:rPr>
          <w:rFonts w:ascii="Lucida Console"/>
          <w:color w:val="231F20"/>
          <w:spacing w:val="-14"/>
          <w:sz w:val="19"/>
        </w:rPr>
        <w:t>Display</w:t>
      </w:r>
      <w:r>
        <w:rPr>
          <w:color w:val="231F20"/>
          <w:spacing w:val="-14"/>
          <w:sz w:val="20"/>
        </w:rPr>
        <w:t>:</w:t>
      </w:r>
    </w:p>
    <w:p>
      <w:pPr>
        <w:pStyle w:val="BodyText"/>
      </w:pPr>
    </w:p>
    <w:p>
      <w:pPr>
        <w:pStyle w:val="BodyText"/>
        <w:spacing w:before="2"/>
        <w:rPr>
          <w:sz w:val="27"/>
        </w:rPr>
      </w:pPr>
      <w:r>
        <w:rPr/>
        <w:pict>
          <v:group style="position:absolute;margin-left:95.600998pt;margin-top:17.163656pt;width:183.15pt;height:108.9pt;mso-position-horizontal-relative:page;mso-position-vertical-relative:paragraph;z-index:-15686144;mso-wrap-distance-left:0;mso-wrap-distance-right:0" id="docshapegroup189" coordorigin="1912,343" coordsize="3663,2178">
            <v:rect style="position:absolute;left:2075;top:353;width:1682;height:1709" id="docshape190" filled="false" stroked="true" strokeweight="1pt" strokecolor="#231f20">
              <v:stroke dashstyle="solid"/>
            </v:rect>
            <v:line style="position:absolute" from="2075,572" to="3757,572" stroked="true" strokeweight=".5pt" strokecolor="#231f20">
              <v:stroke dashstyle="solid"/>
            </v:line>
            <v:line style="position:absolute" from="2075,814" to="3757,814" stroked="true" strokeweight=".5pt" strokecolor="#231f20">
              <v:stroke dashstyle="solid"/>
            </v:line>
            <v:rect style="position:absolute;left:1922;top:1013;width:1973;height:286" id="docshape191" filled="false" stroked="true" strokeweight="1.0pt" strokecolor="#231f20">
              <v:stroke dashstyle="shortdot"/>
            </v:rect>
            <v:rect style="position:absolute;left:1922;top:1675;width:1973;height:286" id="docshape192" filled="false" stroked="true" strokeweight="1.0pt" strokecolor="#231f20">
              <v:stroke dashstyle="shortdot"/>
            </v:rect>
            <v:line style="position:absolute" from="3887,1160" to="4458,759" stroked="true" strokeweight="1pt" strokecolor="#231f20">
              <v:stroke dashstyle="shortdot"/>
            </v:line>
            <v:line style="position:absolute" from="3887,1815" to="4458,2215" stroked="true" strokeweight="1pt" strokecolor="#231f20">
              <v:stroke dashstyle="shortdot"/>
            </v:line>
            <v:shape style="position:absolute;left:4467;top:404;width:1098;height:627" id="docshape193" coordorigin="4468,405" coordsize="1098,627" path="m5565,1031l5565,539,5420,539,5420,405,4468,405,4468,1031,5565,1031xe" filled="false" stroked="true" strokeweight="1pt" strokecolor="#231f20">
              <v:path arrowok="t"/>
              <v:stroke dashstyle="solid"/>
            </v:shape>
            <v:line style="position:absolute" from="5421,405" to="5565,537" stroked="true" strokeweight="1pt" strokecolor="#231f20">
              <v:stroke dashstyle="solid"/>
            </v:line>
            <v:shape style="position:absolute;left:4467;top:1884;width:1098;height:627" id="docshape194" coordorigin="4468,1884" coordsize="1098,627" path="m5565,2511l5565,2018,5420,2018,5420,1884,4468,1884,4468,2511,5565,2511xe" filled="false" stroked="true" strokeweight="1pt" strokecolor="#231f20">
              <v:path arrowok="t"/>
              <v:stroke dashstyle="solid"/>
            </v:shape>
            <v:line style="position:absolute" from="5421,1885" to="5565,2016" stroked="true" strokeweight="1pt" strokecolor="#231f20">
              <v:stroke dashstyle="solid"/>
            </v:line>
            <v:shape style="position:absolute;left:4556;top:598;width:908;height:310" type="#_x0000_t202" id="docshape195" filled="false" stroked="false">
              <v:textbox inset="0,0,0,0">
                <w:txbxContent>
                  <w:p>
                    <w:pPr>
                      <w:spacing w:line="138" w:lineRule="exact" w:before="0"/>
                      <w:ind w:left="0" w:right="0" w:firstLine="0"/>
                      <w:jc w:val="left"/>
                      <w:rPr>
                        <w:rFonts w:ascii="Arial"/>
                        <w:sz w:val="14"/>
                      </w:rPr>
                    </w:pPr>
                    <w:r>
                      <w:rPr>
                        <w:rFonts w:ascii="Arial"/>
                        <w:color w:val="231F20"/>
                        <w:sz w:val="14"/>
                      </w:rPr>
                      <w:t>The test </w:t>
                    </w:r>
                    <w:r>
                      <w:rPr>
                        <w:rFonts w:ascii="Arial"/>
                        <w:color w:val="231F20"/>
                        <w:spacing w:val="-2"/>
                        <w:sz w:val="14"/>
                      </w:rPr>
                      <w:t>cares</w:t>
                    </w:r>
                  </w:p>
                  <w:p>
                    <w:pPr>
                      <w:spacing w:before="9"/>
                      <w:ind w:left="0" w:right="0" w:firstLine="0"/>
                      <w:jc w:val="left"/>
                      <w:rPr>
                        <w:rFonts w:ascii="Arial"/>
                        <w:sz w:val="14"/>
                      </w:rPr>
                    </w:pPr>
                    <w:r>
                      <w:rPr>
                        <w:rFonts w:ascii="Arial"/>
                        <w:color w:val="231F20"/>
                        <w:sz w:val="14"/>
                      </w:rPr>
                      <w:t>about</w:t>
                    </w:r>
                    <w:r>
                      <w:rPr>
                        <w:rFonts w:ascii="Arial"/>
                        <w:color w:val="231F20"/>
                        <w:spacing w:val="-4"/>
                        <w:sz w:val="14"/>
                      </w:rPr>
                      <w:t> this</w:t>
                    </w:r>
                  </w:p>
                </w:txbxContent>
              </v:textbox>
              <w10:wrap type="none"/>
            </v:shape>
            <v:shape style="position:absolute;left:4556;top:2077;width:993;height:310" type="#_x0000_t202" id="docshape196" filled="false" stroked="false">
              <v:textbox inset="0,0,0,0">
                <w:txbxContent>
                  <w:p>
                    <w:pPr>
                      <w:spacing w:line="138" w:lineRule="exact" w:before="0"/>
                      <w:ind w:left="0" w:right="0" w:firstLine="0"/>
                      <w:jc w:val="left"/>
                      <w:rPr>
                        <w:rFonts w:ascii="Arial"/>
                        <w:sz w:val="14"/>
                      </w:rPr>
                    </w:pPr>
                    <w:r>
                      <w:rPr>
                        <w:rFonts w:ascii="Arial"/>
                        <w:color w:val="231F20"/>
                        <w:sz w:val="14"/>
                      </w:rPr>
                      <w:t>The</w:t>
                    </w:r>
                    <w:r>
                      <w:rPr>
                        <w:rFonts w:ascii="Arial"/>
                        <w:color w:val="231F20"/>
                        <w:spacing w:val="-2"/>
                        <w:sz w:val="14"/>
                      </w:rPr>
                      <w:t> </w:t>
                    </w:r>
                    <w:r>
                      <w:rPr>
                        <w:rFonts w:ascii="Arial"/>
                        <w:color w:val="231F20"/>
                        <w:sz w:val="14"/>
                      </w:rPr>
                      <w:t>Sale</w:t>
                    </w:r>
                    <w:r>
                      <w:rPr>
                        <w:rFonts w:ascii="Arial"/>
                        <w:color w:val="231F20"/>
                        <w:spacing w:val="-1"/>
                        <w:sz w:val="14"/>
                      </w:rPr>
                      <w:t> </w:t>
                    </w:r>
                    <w:r>
                      <w:rPr>
                        <w:rFonts w:ascii="Arial"/>
                        <w:color w:val="231F20"/>
                        <w:spacing w:val="-2"/>
                        <w:sz w:val="14"/>
                      </w:rPr>
                      <w:t>object</w:t>
                    </w:r>
                  </w:p>
                  <w:p>
                    <w:pPr>
                      <w:spacing w:before="9"/>
                      <w:ind w:left="0" w:right="0" w:firstLine="0"/>
                      <w:jc w:val="left"/>
                      <w:rPr>
                        <w:rFonts w:ascii="Arial"/>
                        <w:sz w:val="14"/>
                      </w:rPr>
                    </w:pPr>
                    <w:r>
                      <w:rPr>
                        <w:rFonts w:ascii="Arial"/>
                        <w:color w:val="231F20"/>
                        <w:sz w:val="14"/>
                      </w:rPr>
                      <w:t>only</w:t>
                    </w:r>
                    <w:r>
                      <w:rPr>
                        <w:rFonts w:ascii="Arial"/>
                        <w:color w:val="231F20"/>
                        <w:spacing w:val="-3"/>
                        <w:sz w:val="14"/>
                      </w:rPr>
                      <w:t> </w:t>
                    </w:r>
                    <w:r>
                      <w:rPr>
                        <w:rFonts w:ascii="Arial"/>
                        <w:color w:val="231F20"/>
                        <w:sz w:val="14"/>
                      </w:rPr>
                      <w:t>sees</w:t>
                    </w:r>
                    <w:r>
                      <w:rPr>
                        <w:rFonts w:ascii="Arial"/>
                        <w:color w:val="231F20"/>
                        <w:spacing w:val="-3"/>
                        <w:sz w:val="14"/>
                      </w:rPr>
                      <w:t> </w:t>
                    </w:r>
                    <w:r>
                      <w:rPr>
                        <w:rFonts w:ascii="Arial"/>
                        <w:color w:val="231F20"/>
                        <w:spacing w:val="-4"/>
                        <w:sz w:val="14"/>
                      </w:rPr>
                      <w:t>this</w:t>
                    </w:r>
                  </w:p>
                </w:txbxContent>
              </v:textbox>
              <w10:wrap type="none"/>
            </v:shape>
            <v:shape style="position:absolute;left:2085;top:1685;width:1662;height:266" type="#_x0000_t202" id="docshape197" filled="false" stroked="false">
              <v:textbox inset="0,0,0,0">
                <w:txbxContent>
                  <w:p>
                    <w:pPr>
                      <w:spacing w:before="52"/>
                      <w:ind w:left="84"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showLine(line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txbxContent>
              </v:textbox>
              <w10:wrap type="none"/>
            </v:shape>
            <v:shape style="position:absolute;left:2085;top:1023;width:1662;height:266" type="#_x0000_t202" id="docshape198" filled="false" stroked="false">
              <v:textbox inset="0,0,0,0">
                <w:txbxContent>
                  <w:p>
                    <w:pPr>
                      <w:spacing w:before="34"/>
                      <w:ind w:left="84"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getLastLine()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String</w:t>
                    </w:r>
                  </w:p>
                </w:txbxContent>
              </v:textbox>
              <w10:wrap type="none"/>
            </v:shape>
            <v:shape style="position:absolute;left:2085;top:576;width:1662;height:233" type="#_x0000_t202" id="docshape199" filled="false" stroked="false">
              <v:textbox inset="0,0,0,0">
                <w:txbxContent>
                  <w:p>
                    <w:pPr>
                      <w:spacing w:before="29"/>
                      <w:ind w:left="84" w:right="0" w:firstLine="0"/>
                      <w:jc w:val="left"/>
                      <w:rPr>
                        <w:rFonts w:ascii="Arial"/>
                        <w:sz w:val="14"/>
                      </w:rPr>
                    </w:pPr>
                    <w:r>
                      <w:rPr>
                        <w:rFonts w:ascii="Arial"/>
                        <w:color w:val="231F20"/>
                        <w:sz w:val="14"/>
                      </w:rPr>
                      <w:t>-</w:t>
                    </w:r>
                    <w:r>
                      <w:rPr>
                        <w:rFonts w:ascii="Arial"/>
                        <w:color w:val="231F20"/>
                        <w:spacing w:val="-3"/>
                        <w:sz w:val="14"/>
                      </w:rPr>
                      <w:t> </w:t>
                    </w:r>
                    <w:r>
                      <w:rPr>
                        <w:rFonts w:ascii="Arial"/>
                        <w:color w:val="231F20"/>
                        <w:sz w:val="14"/>
                      </w:rPr>
                      <w:t>lastLine</w:t>
                    </w:r>
                    <w:r>
                      <w:rPr>
                        <w:rFonts w:ascii="Arial"/>
                        <w:color w:val="231F20"/>
                        <w:spacing w:val="-2"/>
                        <w:sz w:val="14"/>
                      </w:rPr>
                      <w:t> </w:t>
                    </w:r>
                    <w:r>
                      <w:rPr>
                        <w:rFonts w:ascii="Arial"/>
                        <w:color w:val="231F20"/>
                        <w:sz w:val="14"/>
                      </w:rPr>
                      <w:t>:</w:t>
                    </w:r>
                    <w:r>
                      <w:rPr>
                        <w:rFonts w:ascii="Arial"/>
                        <w:color w:val="231F20"/>
                        <w:spacing w:val="-2"/>
                        <w:sz w:val="14"/>
                      </w:rPr>
                      <w:t> String</w:t>
                    </w:r>
                  </w:p>
                </w:txbxContent>
              </v:textbox>
              <w10:wrap type="none"/>
            </v:shape>
            <v:shape style="position:absolute;left:2085;top:363;width:1662;height:204" type="#_x0000_t202" id="docshape200" filled="false" stroked="false">
              <v:textbox inset="0,0,0,0">
                <w:txbxContent>
                  <w:p>
                    <w:pPr>
                      <w:spacing w:before="31"/>
                      <w:ind w:left="399" w:right="0" w:firstLine="0"/>
                      <w:jc w:val="left"/>
                      <w:rPr>
                        <w:rFonts w:ascii="Arial"/>
                        <w:b/>
                        <w:sz w:val="14"/>
                      </w:rPr>
                    </w:pPr>
                    <w:r>
                      <w:rPr>
                        <w:rFonts w:ascii="Arial"/>
                        <w:b/>
                        <w:color w:val="231F20"/>
                        <w:spacing w:val="-2"/>
                        <w:sz w:val="14"/>
                      </w:rPr>
                      <w:t>FakeDisplay</w:t>
                    </w:r>
                  </w:p>
                </w:txbxContent>
              </v:textbox>
              <w10:wrap type="none"/>
            </v:shape>
            <w10:wrap type="topAndBottom"/>
          </v:group>
        </w:pict>
      </w:r>
    </w:p>
    <w:p>
      <w:pPr>
        <w:pStyle w:val="BodyText"/>
        <w:rPr>
          <w:sz w:val="28"/>
        </w:rPr>
      </w:pPr>
    </w:p>
    <w:p>
      <w:pPr>
        <w:spacing w:before="0"/>
        <w:ind w:left="112" w:right="0" w:firstLine="0"/>
        <w:jc w:val="both"/>
        <w:rPr>
          <w:rFonts w:ascii="Book Antiqua"/>
          <w:i/>
          <w:sz w:val="18"/>
        </w:rPr>
      </w:pPr>
      <w:r>
        <w:rPr>
          <w:b/>
          <w:color w:val="231F20"/>
          <w:w w:val="105"/>
          <w:sz w:val="18"/>
        </w:rPr>
        <w:t>Figure</w:t>
      </w:r>
      <w:r>
        <w:rPr>
          <w:b/>
          <w:color w:val="231F20"/>
          <w:spacing w:val="4"/>
          <w:w w:val="105"/>
          <w:sz w:val="18"/>
        </w:rPr>
        <w:t> </w:t>
      </w:r>
      <w:r>
        <w:rPr>
          <w:b/>
          <w:color w:val="231F20"/>
          <w:w w:val="105"/>
          <w:sz w:val="18"/>
        </w:rPr>
        <w:t>3.4</w:t>
      </w:r>
      <w:r>
        <w:rPr>
          <w:b/>
          <w:color w:val="231F20"/>
          <w:spacing w:val="65"/>
          <w:w w:val="105"/>
          <w:sz w:val="18"/>
        </w:rPr>
        <w:t>  </w:t>
      </w:r>
      <w:r>
        <w:rPr>
          <w:rFonts w:ascii="Book Antiqua"/>
          <w:i/>
          <w:color w:val="231F20"/>
          <w:w w:val="105"/>
          <w:sz w:val="18"/>
        </w:rPr>
        <w:t>Two</w:t>
      </w:r>
      <w:r>
        <w:rPr>
          <w:rFonts w:ascii="Book Antiqua"/>
          <w:i/>
          <w:color w:val="231F20"/>
          <w:spacing w:val="-1"/>
          <w:w w:val="105"/>
          <w:sz w:val="18"/>
        </w:rPr>
        <w:t> </w:t>
      </w:r>
      <w:r>
        <w:rPr>
          <w:rFonts w:ascii="Book Antiqua"/>
          <w:i/>
          <w:color w:val="231F20"/>
          <w:w w:val="105"/>
          <w:sz w:val="18"/>
        </w:rPr>
        <w:t>sides to</w:t>
      </w:r>
      <w:r>
        <w:rPr>
          <w:rFonts w:ascii="Book Antiqua"/>
          <w:i/>
          <w:color w:val="231F20"/>
          <w:spacing w:val="-1"/>
          <w:w w:val="105"/>
          <w:sz w:val="18"/>
        </w:rPr>
        <w:t> </w:t>
      </w:r>
      <w:r>
        <w:rPr>
          <w:rFonts w:ascii="Book Antiqua"/>
          <w:i/>
          <w:color w:val="231F20"/>
          <w:w w:val="105"/>
          <w:sz w:val="18"/>
        </w:rPr>
        <w:t>a</w:t>
      </w:r>
      <w:r>
        <w:rPr>
          <w:rFonts w:ascii="Book Antiqua"/>
          <w:i/>
          <w:color w:val="231F20"/>
          <w:spacing w:val="-1"/>
          <w:w w:val="105"/>
          <w:sz w:val="18"/>
        </w:rPr>
        <w:t> </w:t>
      </w:r>
      <w:r>
        <w:rPr>
          <w:rFonts w:ascii="Book Antiqua"/>
          <w:i/>
          <w:color w:val="231F20"/>
          <w:w w:val="105"/>
          <w:sz w:val="18"/>
        </w:rPr>
        <w:t>fake </w:t>
      </w:r>
      <w:r>
        <w:rPr>
          <w:rFonts w:ascii="Book Antiqua"/>
          <w:i/>
          <w:color w:val="231F20"/>
          <w:spacing w:val="-2"/>
          <w:w w:val="105"/>
          <w:sz w:val="18"/>
        </w:rPr>
        <w:t>object.</w:t>
      </w:r>
    </w:p>
    <w:p>
      <w:pPr>
        <w:spacing w:after="0"/>
        <w:jc w:val="both"/>
        <w:rPr>
          <w:rFonts w:ascii="Book Antiqua"/>
          <w:sz w:val="18"/>
        </w:rPr>
        <w:sectPr>
          <w:pgSz w:w="7910" w:h="11940"/>
          <w:pgMar w:top="720" w:bottom="280" w:left="220" w:right="620"/>
        </w:sectPr>
      </w:pPr>
    </w:p>
    <w:p>
      <w:pPr>
        <w:spacing w:before="76"/>
        <w:ind w:left="101" w:right="0" w:firstLine="0"/>
        <w:jc w:val="left"/>
        <w:rPr>
          <w:rFonts w:ascii="Lucida Console"/>
          <w:sz w:val="16"/>
        </w:rPr>
      </w:pPr>
      <w:r>
        <w:rPr/>
        <w:pict>
          <v:group style="position:absolute;margin-left:387.800995pt;margin-top:96.294998pt;width:6.7pt;height:47pt;mso-position-horizontal-relative:page;mso-position-vertical-relative:page;z-index:15772160" id="docshapegroup201" coordorigin="7756,1926" coordsize="134,940">
            <v:rect style="position:absolute;left:7766;top:1935;width:114;height:920" id="docshape202" filled="true" fillcolor="#231f20" stroked="false">
              <v:fill type="solid"/>
            </v:rect>
            <v:shape style="position:absolute;left:7766;top:1935;width:114;height:920" id="docshape203" coordorigin="7766,1936" coordsize="114,920" path="m7880,2856l7766,2856,7766,1936e" filled="false" stroked="true" strokeweight="1pt" strokecolor="#231f20">
              <v:path arrowok="t"/>
              <v:stroke dashstyle="solid"/>
            </v:shape>
            <w10:wrap type="none"/>
          </v:group>
        </w:pict>
      </w:r>
      <w:r>
        <w:rPr/>
        <w:pict>
          <v:line style="position:absolute;mso-position-horizontal-relative:page;mso-position-vertical-relative:page;z-index:-24678400" from="388.300995pt,96.794998pt" to="393.999995pt,96.794998pt" stroked="true" strokeweight="1pt" strokecolor="#231f20">
            <v:stroke dashstyle="solid"/>
            <w10:wrap type="none"/>
          </v:line>
        </w:pict>
      </w:r>
      <w:bookmarkStart w:name="_bookmark42" w:id="58"/>
      <w:bookmarkEnd w:id="58"/>
      <w:r>
        <w:rPr/>
      </w:r>
      <w:r>
        <w:rPr>
          <w:rFonts w:ascii="Lucida Console"/>
          <w:color w:val="231F20"/>
          <w:spacing w:val="-25"/>
          <w:sz w:val="16"/>
        </w:rPr>
        <w:t>import</w:t>
      </w:r>
      <w:r>
        <w:rPr>
          <w:rFonts w:ascii="Lucida Console"/>
          <w:color w:val="231F20"/>
          <w:spacing w:val="-44"/>
          <w:sz w:val="16"/>
        </w:rPr>
        <w:t> </w:t>
      </w:r>
      <w:r>
        <w:rPr>
          <w:rFonts w:ascii="Lucida Console"/>
          <w:color w:val="231F20"/>
          <w:spacing w:val="-20"/>
          <w:sz w:val="16"/>
        </w:rPr>
        <w:t>junit.framework.*;</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class</w:t>
      </w:r>
      <w:r>
        <w:rPr>
          <w:rFonts w:ascii="Lucida Console"/>
          <w:color w:val="231F20"/>
          <w:spacing w:val="-52"/>
          <w:sz w:val="16"/>
        </w:rPr>
        <w:t> </w:t>
      </w:r>
      <w:r>
        <w:rPr>
          <w:rFonts w:ascii="Lucida Console"/>
          <w:color w:val="231F20"/>
          <w:spacing w:val="-24"/>
          <w:sz w:val="16"/>
        </w:rPr>
        <w:t>SaleTest</w:t>
      </w:r>
      <w:r>
        <w:rPr>
          <w:rFonts w:ascii="Lucida Console"/>
          <w:color w:val="231F20"/>
          <w:spacing w:val="-52"/>
          <w:sz w:val="16"/>
        </w:rPr>
        <w:t> </w:t>
      </w:r>
      <w:r>
        <w:rPr>
          <w:rFonts w:ascii="Lucida Console"/>
          <w:color w:val="231F20"/>
          <w:spacing w:val="-24"/>
          <w:sz w:val="16"/>
        </w:rPr>
        <w:t>extends</w:t>
      </w:r>
      <w:r>
        <w:rPr>
          <w:rFonts w:ascii="Lucida Console"/>
          <w:color w:val="231F20"/>
          <w:spacing w:val="-52"/>
          <w:sz w:val="16"/>
        </w:rPr>
        <w:t> </w:t>
      </w:r>
      <w:r>
        <w:rPr>
          <w:rFonts w:ascii="Lucida Console"/>
          <w:color w:val="231F20"/>
          <w:spacing w:val="-24"/>
          <w:sz w:val="16"/>
        </w:rPr>
        <w:t>TestCase</w:t>
      </w:r>
    </w:p>
    <w:p>
      <w:pPr>
        <w:spacing w:before="46"/>
        <w:ind w:left="101" w:right="0" w:firstLine="0"/>
        <w:jc w:val="left"/>
        <w:rPr>
          <w:rFonts w:ascii="Lucida Console"/>
          <w:sz w:val="16"/>
        </w:rPr>
      </w:pPr>
      <w:r>
        <w:rPr>
          <w:rFonts w:ascii="Lucida Console"/>
          <w:color w:val="231F20"/>
          <w:w w:val="99"/>
          <w:sz w:val="16"/>
        </w:rPr>
        <w:t>{</w:t>
      </w:r>
    </w:p>
    <w:p>
      <w:pPr>
        <w:spacing w:line="290" w:lineRule="auto" w:before="46"/>
        <w:ind w:left="661" w:right="3565" w:hanging="281"/>
        <w:jc w:val="left"/>
        <w:rPr>
          <w:rFonts w:ascii="Lucida Console"/>
          <w:sz w:val="16"/>
        </w:rPr>
      </w:pPr>
      <w:r>
        <w:rPr>
          <w:rFonts w:ascii="Lucida Console"/>
          <w:color w:val="231F20"/>
          <w:spacing w:val="-20"/>
          <w:sz w:val="16"/>
        </w:rPr>
        <w:t>public</w:t>
      </w:r>
      <w:r>
        <w:rPr>
          <w:rFonts w:ascii="Lucida Console"/>
          <w:color w:val="231F20"/>
          <w:spacing w:val="-48"/>
          <w:sz w:val="16"/>
        </w:rPr>
        <w:t> </w:t>
      </w:r>
      <w:r>
        <w:rPr>
          <w:rFonts w:ascii="Lucida Console"/>
          <w:color w:val="231F20"/>
          <w:spacing w:val="-20"/>
          <w:sz w:val="16"/>
        </w:rPr>
        <w:t>void</w:t>
      </w:r>
      <w:r>
        <w:rPr>
          <w:rFonts w:ascii="Lucida Console"/>
          <w:color w:val="231F20"/>
          <w:spacing w:val="-48"/>
          <w:sz w:val="16"/>
        </w:rPr>
        <w:t> </w:t>
      </w:r>
      <w:r>
        <w:rPr>
          <w:rFonts w:ascii="Lucida Console"/>
          <w:color w:val="231F20"/>
          <w:spacing w:val="-20"/>
          <w:sz w:val="16"/>
        </w:rPr>
        <w:t>testDisplayAnItem()</w:t>
      </w:r>
      <w:r>
        <w:rPr>
          <w:rFonts w:ascii="Lucida Console"/>
          <w:color w:val="231F20"/>
          <w:spacing w:val="-48"/>
          <w:sz w:val="16"/>
        </w:rPr>
        <w:t> </w:t>
      </w:r>
      <w:r>
        <w:rPr>
          <w:rFonts w:ascii="Lucida Console"/>
          <w:color w:val="231F20"/>
          <w:spacing w:val="-20"/>
          <w:sz w:val="16"/>
        </w:rPr>
        <w:t>{ </w:t>
      </w:r>
      <w:r>
        <w:rPr>
          <w:rFonts w:ascii="Courier New"/>
          <w:b/>
          <w:color w:val="231F20"/>
          <w:spacing w:val="-24"/>
          <w:sz w:val="16"/>
        </w:rPr>
        <w:t>FakeDisplay</w:t>
      </w:r>
      <w:r>
        <w:rPr>
          <w:rFonts w:ascii="Courier New"/>
          <w:b/>
          <w:color w:val="231F20"/>
          <w:spacing w:val="-55"/>
          <w:sz w:val="16"/>
        </w:rPr>
        <w:t> </w:t>
      </w:r>
      <w:r>
        <w:rPr>
          <w:rFonts w:ascii="Lucida Console"/>
          <w:color w:val="231F20"/>
          <w:spacing w:val="-24"/>
          <w:sz w:val="16"/>
        </w:rPr>
        <w:t>display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FakeDisplay(); </w:t>
      </w:r>
      <w:r>
        <w:rPr>
          <w:rFonts w:ascii="Lucida Console"/>
          <w:color w:val="231F20"/>
          <w:spacing w:val="-16"/>
          <w:sz w:val="16"/>
        </w:rPr>
        <w:t>Sale</w:t>
      </w:r>
      <w:r>
        <w:rPr>
          <w:rFonts w:ascii="Lucida Console"/>
          <w:color w:val="231F20"/>
          <w:spacing w:val="-53"/>
          <w:sz w:val="16"/>
        </w:rPr>
        <w:t> </w:t>
      </w:r>
      <w:r>
        <w:rPr>
          <w:rFonts w:ascii="Lucida Console"/>
          <w:color w:val="231F20"/>
          <w:spacing w:val="-16"/>
          <w:sz w:val="16"/>
        </w:rPr>
        <w:t>sale</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new</w:t>
      </w:r>
      <w:r>
        <w:rPr>
          <w:rFonts w:ascii="Lucida Console"/>
          <w:color w:val="231F20"/>
          <w:spacing w:val="-53"/>
          <w:sz w:val="16"/>
        </w:rPr>
        <w:t> </w:t>
      </w:r>
      <w:r>
        <w:rPr>
          <w:rFonts w:ascii="Lucida Console"/>
          <w:color w:val="231F20"/>
          <w:spacing w:val="-16"/>
          <w:sz w:val="16"/>
        </w:rPr>
        <w:t>Sale(display);</w:t>
      </w:r>
    </w:p>
    <w:p>
      <w:pPr>
        <w:pStyle w:val="BodyText"/>
        <w:spacing w:before="8"/>
        <w:rPr>
          <w:rFonts w:ascii="Lucida Console"/>
          <w:sz w:val="21"/>
        </w:rPr>
      </w:pPr>
    </w:p>
    <w:p>
      <w:pPr>
        <w:spacing w:before="0"/>
        <w:ind w:left="661" w:right="0" w:firstLine="0"/>
        <w:jc w:val="left"/>
        <w:rPr>
          <w:rFonts w:ascii="Lucida Console"/>
          <w:sz w:val="16"/>
        </w:rPr>
      </w:pPr>
      <w:r>
        <w:rPr>
          <w:rFonts w:ascii="Lucida Console"/>
          <w:color w:val="231F20"/>
          <w:spacing w:val="-19"/>
          <w:sz w:val="16"/>
        </w:rPr>
        <w:t>sale.scan("1");</w:t>
      </w:r>
    </w:p>
    <w:p>
      <w:pPr>
        <w:spacing w:before="39"/>
        <w:ind w:left="661" w:right="0" w:firstLine="0"/>
        <w:jc w:val="left"/>
        <w:rPr>
          <w:rFonts w:ascii="Lucida Console"/>
          <w:sz w:val="16"/>
        </w:rPr>
      </w:pPr>
      <w:r>
        <w:rPr>
          <w:rFonts w:ascii="Lucida Console"/>
          <w:color w:val="231F20"/>
          <w:spacing w:val="-26"/>
          <w:sz w:val="16"/>
        </w:rPr>
        <w:t>assertEquals("Milk</w:t>
      </w:r>
      <w:r>
        <w:rPr>
          <w:rFonts w:ascii="Lucida Console"/>
          <w:color w:val="231F20"/>
          <w:spacing w:val="-51"/>
          <w:sz w:val="16"/>
        </w:rPr>
        <w:t> </w:t>
      </w:r>
      <w:r>
        <w:rPr>
          <w:rFonts w:ascii="Lucida Console"/>
          <w:color w:val="231F20"/>
          <w:spacing w:val="-26"/>
          <w:sz w:val="16"/>
        </w:rPr>
        <w:t>$3.99",</w:t>
      </w:r>
      <w:r>
        <w:rPr>
          <w:rFonts w:ascii="Lucida Console"/>
          <w:color w:val="231F20"/>
          <w:spacing w:val="-51"/>
          <w:sz w:val="16"/>
        </w:rPr>
        <w:t> </w:t>
      </w:r>
      <w:r>
        <w:rPr>
          <w:rFonts w:ascii="Courier New"/>
          <w:b/>
          <w:color w:val="231F20"/>
          <w:spacing w:val="-26"/>
          <w:sz w:val="16"/>
        </w:rPr>
        <w:t>display.getLastLine()</w:t>
      </w:r>
      <w:r>
        <w:rPr>
          <w:rFonts w:ascii="Lucida Console"/>
          <w:color w:val="231F20"/>
          <w:spacing w:val="-26"/>
          <w:sz w:val="16"/>
        </w:rPr>
        <w:t>);</w:t>
      </w:r>
    </w:p>
    <w:p>
      <w:pPr>
        <w:spacing w:before="32"/>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1" w:right="115" w:firstLine="240"/>
        <w:jc w:val="both"/>
      </w:pPr>
      <w:r>
        <w:rPr>
          <w:color w:val="231F20"/>
        </w:rPr>
        <w:t>The</w:t>
      </w:r>
      <w:r>
        <w:rPr>
          <w:color w:val="231F20"/>
          <w:spacing w:val="-12"/>
        </w:rPr>
        <w:t> </w:t>
      </w:r>
      <w:r>
        <w:rPr>
          <w:rFonts w:ascii="Lucida Console" w:hAnsi="Lucida Console"/>
          <w:color w:val="231F20"/>
        </w:rPr>
        <w:t>Sale</w:t>
      </w:r>
      <w:r>
        <w:rPr>
          <w:rFonts w:ascii="Lucida Console" w:hAnsi="Lucida Console"/>
          <w:color w:val="231F20"/>
          <w:spacing w:val="-30"/>
        </w:rPr>
        <w:t> </w:t>
      </w:r>
      <w:r>
        <w:rPr>
          <w:color w:val="231F20"/>
        </w:rPr>
        <w:t>class</w:t>
      </w:r>
      <w:r>
        <w:rPr>
          <w:color w:val="231F20"/>
          <w:spacing w:val="-11"/>
        </w:rPr>
        <w:t> </w:t>
      </w:r>
      <w:r>
        <w:rPr>
          <w:color w:val="231F20"/>
        </w:rPr>
        <w:t>will</w:t>
      </w:r>
      <w:r>
        <w:rPr>
          <w:color w:val="231F20"/>
          <w:spacing w:val="-11"/>
        </w:rPr>
        <w:t> </w:t>
      </w:r>
      <w:r>
        <w:rPr>
          <w:color w:val="231F20"/>
        </w:rPr>
        <w:t>see</w:t>
      </w:r>
      <w:r>
        <w:rPr>
          <w:color w:val="231F20"/>
          <w:spacing w:val="-11"/>
        </w:rPr>
        <w:t> </w:t>
      </w:r>
      <w:r>
        <w:rPr>
          <w:color w:val="231F20"/>
        </w:rPr>
        <w:t>the</w:t>
      </w:r>
      <w:r>
        <w:rPr>
          <w:color w:val="231F20"/>
          <w:spacing w:val="-11"/>
        </w:rPr>
        <w:t> </w:t>
      </w:r>
      <w:r>
        <w:rPr>
          <w:color w:val="231F20"/>
        </w:rPr>
        <w:t>fake</w:t>
      </w:r>
      <w:r>
        <w:rPr>
          <w:color w:val="231F20"/>
          <w:spacing w:val="-3"/>
        </w:rPr>
        <w:t> </w:t>
      </w:r>
      <w:r>
        <w:rPr>
          <w:color w:val="231F20"/>
        </w:rPr>
        <w:t>display as </w:t>
      </w:r>
      <w:r>
        <w:rPr>
          <w:rFonts w:ascii="Lucida Console" w:hAnsi="Lucida Console"/>
          <w:color w:val="231F20"/>
        </w:rPr>
        <w:t>Display</w:t>
      </w:r>
      <w:r>
        <w:rPr>
          <w:color w:val="231F20"/>
        </w:rPr>
        <w:t>, but in the test, we need to hold on to the object as </w:t>
      </w:r>
      <w:r>
        <w:rPr>
          <w:rFonts w:ascii="Lucida Console" w:hAnsi="Lucida Console"/>
          <w:color w:val="231F20"/>
        </w:rPr>
        <w:t>FakeDisplay</w:t>
      </w:r>
      <w:r>
        <w:rPr>
          <w:color w:val="231F20"/>
        </w:rPr>
        <w:t>. If we don’t, we won’t be able to call </w:t>
      </w:r>
      <w:r>
        <w:rPr>
          <w:rFonts w:ascii="Lucida Console" w:hAnsi="Lucida Console"/>
          <w:color w:val="231F20"/>
        </w:rPr>
        <w:t>getLastLine()</w:t>
      </w:r>
      <w:r>
        <w:rPr>
          <w:rFonts w:ascii="Lucida Console" w:hAnsi="Lucida Console"/>
          <w:color w:val="231F20"/>
          <w:spacing w:val="-90"/>
        </w:rPr>
        <w:t> </w:t>
      </w:r>
      <w:r>
        <w:rPr>
          <w:color w:val="231F20"/>
        </w:rPr>
        <w:t>to</w:t>
      </w:r>
      <w:r>
        <w:rPr>
          <w:color w:val="231F20"/>
          <w:spacing w:val="-4"/>
        </w:rPr>
        <w:t> </w:t>
      </w:r>
      <w:r>
        <w:rPr>
          <w:color w:val="231F20"/>
        </w:rPr>
        <w:t>find</w:t>
      </w:r>
      <w:r>
        <w:rPr>
          <w:color w:val="231F20"/>
          <w:spacing w:val="-3"/>
        </w:rPr>
        <w:t> </w:t>
      </w:r>
      <w:r>
        <w:rPr>
          <w:color w:val="231F20"/>
        </w:rPr>
        <w:t>out what the sale displays.</w:t>
      </w:r>
    </w:p>
    <w:p>
      <w:pPr>
        <w:pStyle w:val="BodyText"/>
        <w:spacing w:before="3"/>
        <w:rPr>
          <w:sz w:val="26"/>
        </w:rPr>
      </w:pPr>
    </w:p>
    <w:p>
      <w:pPr>
        <w:pStyle w:val="Heading5"/>
        <w:ind w:left="101"/>
        <w:jc w:val="both"/>
      </w:pPr>
      <w:r>
        <w:rPr>
          <w:color w:val="231F20"/>
          <w:spacing w:val="-8"/>
        </w:rPr>
        <w:t>Fakes</w:t>
      </w:r>
      <w:r>
        <w:rPr>
          <w:color w:val="231F20"/>
          <w:spacing w:val="-5"/>
        </w:rPr>
        <w:t> </w:t>
      </w:r>
      <w:r>
        <w:rPr>
          <w:color w:val="231F20"/>
          <w:spacing w:val="-2"/>
        </w:rPr>
        <w:t>Distilled</w:t>
      </w:r>
    </w:p>
    <w:p>
      <w:pPr>
        <w:pStyle w:val="BodyText"/>
        <w:spacing w:line="264" w:lineRule="auto" w:before="150"/>
        <w:ind w:left="100" w:right="114"/>
        <w:jc w:val="both"/>
      </w:pPr>
      <w:r>
        <w:rPr>
          <w:color w:val="231F20"/>
        </w:rPr>
        <w:t>The example I’ve shown in this section is very simple, but it shows the central idea behind fakes. They can be implemented in a wide variety of ways. In OO </w:t>
      </w:r>
      <w:r>
        <w:rPr>
          <w:color w:val="231F20"/>
          <w:spacing w:val="-6"/>
        </w:rPr>
        <w:t>languages, they</w:t>
      </w:r>
      <w:r>
        <w:rPr>
          <w:color w:val="231F20"/>
          <w:spacing w:val="-5"/>
        </w:rPr>
        <w:t> </w:t>
      </w:r>
      <w:r>
        <w:rPr>
          <w:color w:val="231F20"/>
          <w:spacing w:val="-6"/>
        </w:rPr>
        <w:t>are</w:t>
      </w:r>
      <w:r>
        <w:rPr>
          <w:color w:val="231F20"/>
          <w:spacing w:val="-5"/>
        </w:rPr>
        <w:t> </w:t>
      </w:r>
      <w:r>
        <w:rPr>
          <w:color w:val="231F20"/>
          <w:spacing w:val="-6"/>
        </w:rPr>
        <w:t>often</w:t>
      </w:r>
      <w:r>
        <w:rPr>
          <w:color w:val="231F20"/>
          <w:spacing w:val="-5"/>
        </w:rPr>
        <w:t> </w:t>
      </w:r>
      <w:r>
        <w:rPr>
          <w:color w:val="231F20"/>
          <w:spacing w:val="-6"/>
        </w:rPr>
        <w:t>implemented</w:t>
      </w:r>
      <w:r>
        <w:rPr>
          <w:color w:val="231F20"/>
          <w:spacing w:val="-5"/>
        </w:rPr>
        <w:t> </w:t>
      </w:r>
      <w:r>
        <w:rPr>
          <w:color w:val="231F20"/>
          <w:spacing w:val="-6"/>
        </w:rPr>
        <w:t>as</w:t>
      </w:r>
      <w:r>
        <w:rPr>
          <w:color w:val="231F20"/>
          <w:spacing w:val="-5"/>
        </w:rPr>
        <w:t> </w:t>
      </w:r>
      <w:r>
        <w:rPr>
          <w:color w:val="231F20"/>
          <w:spacing w:val="-6"/>
        </w:rPr>
        <w:t>simple</w:t>
      </w:r>
      <w:r>
        <w:rPr>
          <w:color w:val="231F20"/>
          <w:spacing w:val="-5"/>
        </w:rPr>
        <w:t> </w:t>
      </w:r>
      <w:r>
        <w:rPr>
          <w:color w:val="231F20"/>
          <w:spacing w:val="-6"/>
        </w:rPr>
        <w:t>classes</w:t>
      </w:r>
      <w:r>
        <w:rPr>
          <w:color w:val="231F20"/>
          <w:spacing w:val="-5"/>
        </w:rPr>
        <w:t> </w:t>
      </w:r>
      <w:r>
        <w:rPr>
          <w:color w:val="231F20"/>
          <w:spacing w:val="-6"/>
        </w:rPr>
        <w:t>like</w:t>
      </w:r>
      <w:r>
        <w:rPr>
          <w:color w:val="231F20"/>
        </w:rPr>
        <w:t> </w:t>
      </w:r>
      <w:r>
        <w:rPr>
          <w:color w:val="231F20"/>
          <w:spacing w:val="-6"/>
        </w:rPr>
        <w:t>the</w:t>
      </w:r>
      <w:r>
        <w:rPr>
          <w:color w:val="231F20"/>
          <w:spacing w:val="2"/>
        </w:rPr>
        <w:t> </w:t>
      </w:r>
      <w:r>
        <w:rPr>
          <w:rFonts w:ascii="Lucida Console" w:hAnsi="Lucida Console"/>
          <w:color w:val="231F20"/>
          <w:spacing w:val="-6"/>
          <w:sz w:val="19"/>
        </w:rPr>
        <w:t>FakeDisplay</w:t>
      </w:r>
      <w:r>
        <w:rPr>
          <w:rFonts w:ascii="Lucida Console" w:hAnsi="Lucida Console"/>
          <w:color w:val="231F20"/>
          <w:spacing w:val="-23"/>
          <w:sz w:val="19"/>
        </w:rPr>
        <w:t> </w:t>
      </w:r>
      <w:r>
        <w:rPr>
          <w:color w:val="231F20"/>
          <w:spacing w:val="-6"/>
        </w:rPr>
        <w:t>class</w:t>
      </w:r>
      <w:r>
        <w:rPr>
          <w:color w:val="231F20"/>
        </w:rPr>
        <w:t> in the previous example. In non-OO languages, we can implement a fake </w:t>
      </w:r>
      <w:r>
        <w:rPr>
          <w:color w:val="231F20"/>
        </w:rPr>
        <w:t>by defining an alternative function, one which records values in some global data structure that we can access in tests. See Chapter 19, </w:t>
      </w:r>
      <w:r>
        <w:rPr>
          <w:rFonts w:ascii="Book Antiqua" w:hAnsi="Book Antiqua"/>
          <w:i/>
          <w:color w:val="231F20"/>
        </w:rPr>
        <w:t>My Project is Not Object-</w:t>
      </w:r>
      <w:r>
        <w:rPr>
          <w:rFonts w:ascii="Book Antiqua" w:hAnsi="Book Antiqua"/>
          <w:i/>
          <w:color w:val="231F20"/>
        </w:rPr>
        <w:t> Oriented.</w:t>
      </w:r>
      <w:r>
        <w:rPr>
          <w:rFonts w:ascii="Book Antiqua" w:hAnsi="Book Antiqua"/>
          <w:i/>
          <w:color w:val="231F20"/>
          <w:spacing w:val="40"/>
        </w:rPr>
        <w:t> </w:t>
      </w:r>
      <w:r>
        <w:rPr>
          <w:rFonts w:ascii="Book Antiqua" w:hAnsi="Book Antiqua"/>
          <w:i/>
          <w:color w:val="231F20"/>
        </w:rPr>
        <w:t>How</w:t>
      </w:r>
      <w:r>
        <w:rPr>
          <w:rFonts w:ascii="Book Antiqua" w:hAnsi="Book Antiqua"/>
          <w:i/>
          <w:color w:val="231F20"/>
          <w:spacing w:val="40"/>
        </w:rPr>
        <w:t> </w:t>
      </w:r>
      <w:r>
        <w:rPr>
          <w:rFonts w:ascii="Book Antiqua" w:hAnsi="Book Antiqua"/>
          <w:i/>
          <w:color w:val="231F20"/>
        </w:rPr>
        <w:t>Do</w:t>
      </w:r>
      <w:r>
        <w:rPr>
          <w:rFonts w:ascii="Book Antiqua" w:hAnsi="Book Antiqua"/>
          <w:i/>
          <w:color w:val="231F20"/>
          <w:spacing w:val="40"/>
        </w:rPr>
        <w:t> </w:t>
      </w:r>
      <w:r>
        <w:rPr>
          <w:rFonts w:ascii="Book Antiqua" w:hAnsi="Book Antiqua"/>
          <w:i/>
          <w:color w:val="231F20"/>
        </w:rPr>
        <w:t>I</w:t>
      </w:r>
      <w:r>
        <w:rPr>
          <w:rFonts w:ascii="Book Antiqua" w:hAnsi="Book Antiqua"/>
          <w:i/>
          <w:color w:val="231F20"/>
          <w:spacing w:val="40"/>
        </w:rPr>
        <w:t> </w:t>
      </w:r>
      <w:r>
        <w:rPr>
          <w:rFonts w:ascii="Book Antiqua" w:hAnsi="Book Antiqua"/>
          <w:i/>
          <w:color w:val="231F20"/>
        </w:rPr>
        <w:t>Make</w:t>
      </w:r>
      <w:r>
        <w:rPr>
          <w:rFonts w:ascii="Book Antiqua" w:hAnsi="Book Antiqua"/>
          <w:i/>
          <w:color w:val="231F20"/>
          <w:spacing w:val="40"/>
        </w:rPr>
        <w:t> </w:t>
      </w:r>
      <w:r>
        <w:rPr>
          <w:rFonts w:ascii="Book Antiqua" w:hAnsi="Book Antiqua"/>
          <w:i/>
          <w:color w:val="231F20"/>
        </w:rPr>
        <w:t>Safe</w:t>
      </w:r>
      <w:r>
        <w:rPr>
          <w:rFonts w:ascii="Book Antiqua" w:hAnsi="Book Antiqua"/>
          <w:i/>
          <w:color w:val="231F20"/>
          <w:spacing w:val="40"/>
        </w:rPr>
        <w:t> </w:t>
      </w:r>
      <w:r>
        <w:rPr>
          <w:rFonts w:ascii="Book Antiqua" w:hAnsi="Book Antiqua"/>
          <w:i/>
          <w:color w:val="231F20"/>
        </w:rPr>
        <w:t>Changes?</w:t>
      </w:r>
      <w:r>
        <w:rPr>
          <w:color w:val="231F20"/>
        </w:rPr>
        <w:t>,</w:t>
      </w:r>
      <w:r>
        <w:rPr>
          <w:color w:val="231F20"/>
          <w:spacing w:val="40"/>
        </w:rPr>
        <w:t> </w:t>
      </w:r>
      <w:r>
        <w:rPr>
          <w:color w:val="231F20"/>
        </w:rPr>
        <w:t>for</w:t>
      </w:r>
      <w:r>
        <w:rPr>
          <w:color w:val="231F20"/>
          <w:spacing w:val="40"/>
        </w:rPr>
        <w:t> </w:t>
      </w:r>
      <w:r>
        <w:rPr>
          <w:color w:val="231F20"/>
        </w:rPr>
        <w:t>details.</w:t>
      </w:r>
    </w:p>
    <w:p>
      <w:pPr>
        <w:pStyle w:val="BodyText"/>
        <w:spacing w:before="6"/>
        <w:rPr>
          <w:sz w:val="25"/>
        </w:rPr>
      </w:pPr>
    </w:p>
    <w:p>
      <w:pPr>
        <w:pStyle w:val="Heading5"/>
        <w:ind w:left="101"/>
        <w:jc w:val="both"/>
      </w:pPr>
      <w:r>
        <w:rPr>
          <w:color w:val="231F20"/>
        </w:rPr>
        <w:t>Mock</w:t>
      </w:r>
      <w:r>
        <w:rPr>
          <w:color w:val="231F20"/>
          <w:spacing w:val="30"/>
        </w:rPr>
        <w:t> </w:t>
      </w:r>
      <w:r>
        <w:rPr>
          <w:color w:val="231F20"/>
          <w:spacing w:val="-2"/>
        </w:rPr>
        <w:t>Objects</w:t>
      </w:r>
    </w:p>
    <w:p>
      <w:pPr>
        <w:pStyle w:val="BodyText"/>
        <w:spacing w:line="261" w:lineRule="auto" w:before="150"/>
        <w:ind w:left="101" w:right="116"/>
        <w:jc w:val="both"/>
      </w:pPr>
      <w:r>
        <w:rPr>
          <w:color w:val="231F20"/>
        </w:rPr>
        <w:t>Fakes are easy to write and are a very valuable tool for sensing. If you have to write a lot of them, you might want to consider a more advanced type of </w:t>
      </w:r>
      <w:r>
        <w:rPr>
          <w:color w:val="231F20"/>
        </w:rPr>
        <w:t>fake called a </w:t>
      </w:r>
      <w:r>
        <w:rPr>
          <w:rFonts w:ascii="Book Antiqua"/>
          <w:i/>
          <w:color w:val="231F20"/>
        </w:rPr>
        <w:t>mock object</w:t>
      </w:r>
      <w:r>
        <w:rPr>
          <w:color w:val="231F20"/>
        </w:rPr>
        <w:t>. Mock objects are fakes that perform assertions internally. Here is an example of a test using a mock object:</w:t>
      </w:r>
    </w:p>
    <w:p>
      <w:pPr>
        <w:spacing w:before="143"/>
        <w:ind w:left="101"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0"/>
          <w:sz w:val="16"/>
        </w:rPr>
        <w:t>junit.framework.*;</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class</w:t>
      </w:r>
      <w:r>
        <w:rPr>
          <w:rFonts w:ascii="Lucida Console"/>
          <w:color w:val="231F20"/>
          <w:spacing w:val="-52"/>
          <w:sz w:val="16"/>
        </w:rPr>
        <w:t> </w:t>
      </w:r>
      <w:r>
        <w:rPr>
          <w:rFonts w:ascii="Lucida Console"/>
          <w:color w:val="231F20"/>
          <w:spacing w:val="-24"/>
          <w:sz w:val="16"/>
        </w:rPr>
        <w:t>SaleTest</w:t>
      </w:r>
      <w:r>
        <w:rPr>
          <w:rFonts w:ascii="Lucida Console"/>
          <w:color w:val="231F20"/>
          <w:spacing w:val="-52"/>
          <w:sz w:val="16"/>
        </w:rPr>
        <w:t> </w:t>
      </w:r>
      <w:r>
        <w:rPr>
          <w:rFonts w:ascii="Lucida Console"/>
          <w:color w:val="231F20"/>
          <w:spacing w:val="-24"/>
          <w:sz w:val="16"/>
        </w:rPr>
        <w:t>extends</w:t>
      </w:r>
      <w:r>
        <w:rPr>
          <w:rFonts w:ascii="Lucida Console"/>
          <w:color w:val="231F20"/>
          <w:spacing w:val="-52"/>
          <w:sz w:val="16"/>
        </w:rPr>
        <w:t> </w:t>
      </w:r>
      <w:r>
        <w:rPr>
          <w:rFonts w:ascii="Lucida Console"/>
          <w:color w:val="231F20"/>
          <w:spacing w:val="-24"/>
          <w:sz w:val="16"/>
        </w:rPr>
        <w:t>TestCase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3565" w:hanging="281"/>
        <w:jc w:val="left"/>
        <w:rPr>
          <w:rFonts w:ascii="Lucida Console"/>
          <w:sz w:val="16"/>
        </w:rPr>
      </w:pPr>
      <w:r>
        <w:rPr>
          <w:rFonts w:ascii="Lucida Console"/>
          <w:color w:val="231F20"/>
          <w:spacing w:val="-20"/>
          <w:sz w:val="16"/>
        </w:rPr>
        <w:t>public</w:t>
      </w:r>
      <w:r>
        <w:rPr>
          <w:rFonts w:ascii="Lucida Console"/>
          <w:color w:val="231F20"/>
          <w:spacing w:val="-48"/>
          <w:sz w:val="16"/>
        </w:rPr>
        <w:t> </w:t>
      </w:r>
      <w:r>
        <w:rPr>
          <w:rFonts w:ascii="Lucida Console"/>
          <w:color w:val="231F20"/>
          <w:spacing w:val="-20"/>
          <w:sz w:val="16"/>
        </w:rPr>
        <w:t>void</w:t>
      </w:r>
      <w:r>
        <w:rPr>
          <w:rFonts w:ascii="Lucida Console"/>
          <w:color w:val="231F20"/>
          <w:spacing w:val="-48"/>
          <w:sz w:val="16"/>
        </w:rPr>
        <w:t> </w:t>
      </w:r>
      <w:r>
        <w:rPr>
          <w:rFonts w:ascii="Lucida Console"/>
          <w:color w:val="231F20"/>
          <w:spacing w:val="-20"/>
          <w:sz w:val="16"/>
        </w:rPr>
        <w:t>testDisplayAnItem()</w:t>
      </w:r>
      <w:r>
        <w:rPr>
          <w:rFonts w:ascii="Lucida Console"/>
          <w:color w:val="231F20"/>
          <w:spacing w:val="-48"/>
          <w:sz w:val="16"/>
        </w:rPr>
        <w:t> </w:t>
      </w:r>
      <w:r>
        <w:rPr>
          <w:rFonts w:ascii="Lucida Console"/>
          <w:color w:val="231F20"/>
          <w:spacing w:val="-20"/>
          <w:sz w:val="16"/>
        </w:rPr>
        <w:t>{ </w:t>
      </w:r>
      <w:r>
        <w:rPr>
          <w:rFonts w:ascii="Lucida Console"/>
          <w:color w:val="231F20"/>
          <w:spacing w:val="-24"/>
          <w:sz w:val="16"/>
        </w:rPr>
        <w:t>MockDisplay</w:t>
      </w:r>
      <w:r>
        <w:rPr>
          <w:rFonts w:ascii="Lucida Console"/>
          <w:color w:val="231F20"/>
          <w:spacing w:val="-53"/>
          <w:sz w:val="16"/>
        </w:rPr>
        <w:t> </w:t>
      </w:r>
      <w:r>
        <w:rPr>
          <w:rFonts w:ascii="Lucida Console"/>
          <w:color w:val="231F20"/>
          <w:spacing w:val="-24"/>
          <w:sz w:val="16"/>
        </w:rPr>
        <w:t>display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MockDisplay();</w:t>
      </w:r>
    </w:p>
    <w:p>
      <w:pPr>
        <w:spacing w:line="309" w:lineRule="auto" w:before="0"/>
        <w:ind w:left="661" w:right="2877" w:firstLine="0"/>
        <w:jc w:val="left"/>
        <w:rPr>
          <w:rFonts w:ascii="Lucida Console"/>
          <w:sz w:val="16"/>
        </w:rPr>
      </w:pPr>
      <w:r>
        <w:rPr>
          <w:rFonts w:ascii="Lucida Console"/>
          <w:color w:val="231F20"/>
          <w:spacing w:val="-26"/>
          <w:sz w:val="16"/>
        </w:rPr>
        <w:t>display.setExpectation("showLine",</w:t>
      </w:r>
      <w:r>
        <w:rPr>
          <w:rFonts w:ascii="Lucida Console"/>
          <w:color w:val="231F20"/>
          <w:spacing w:val="-53"/>
          <w:sz w:val="16"/>
        </w:rPr>
        <w:t> </w:t>
      </w:r>
      <w:r>
        <w:rPr>
          <w:rFonts w:ascii="Lucida Console"/>
          <w:color w:val="231F20"/>
          <w:spacing w:val="-26"/>
          <w:sz w:val="16"/>
        </w:rPr>
        <w:t>"Milk</w:t>
      </w:r>
      <w:r>
        <w:rPr>
          <w:rFonts w:ascii="Lucida Console"/>
          <w:color w:val="231F20"/>
          <w:spacing w:val="-53"/>
          <w:sz w:val="16"/>
        </w:rPr>
        <w:t> </w:t>
      </w:r>
      <w:r>
        <w:rPr>
          <w:rFonts w:ascii="Lucida Console"/>
          <w:color w:val="231F20"/>
          <w:spacing w:val="-26"/>
          <w:sz w:val="16"/>
        </w:rPr>
        <w:t>$3.99"); </w:t>
      </w:r>
      <w:r>
        <w:rPr>
          <w:rFonts w:ascii="Lucida Console"/>
          <w:color w:val="231F20"/>
          <w:spacing w:val="-18"/>
          <w:sz w:val="16"/>
        </w:rPr>
        <w:t>Sale</w:t>
      </w:r>
      <w:r>
        <w:rPr>
          <w:rFonts w:ascii="Lucida Console"/>
          <w:color w:val="231F20"/>
          <w:spacing w:val="-53"/>
          <w:sz w:val="16"/>
        </w:rPr>
        <w:t> </w:t>
      </w:r>
      <w:r>
        <w:rPr>
          <w:rFonts w:ascii="Lucida Console"/>
          <w:color w:val="231F20"/>
          <w:spacing w:val="-18"/>
          <w:sz w:val="16"/>
        </w:rPr>
        <w:t>sale</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Sale(display);</w:t>
      </w:r>
    </w:p>
    <w:p>
      <w:pPr>
        <w:spacing w:line="309" w:lineRule="auto" w:before="0"/>
        <w:ind w:left="661" w:right="5202" w:firstLine="0"/>
        <w:jc w:val="left"/>
        <w:rPr>
          <w:rFonts w:ascii="Lucida Console"/>
          <w:sz w:val="16"/>
        </w:rPr>
      </w:pPr>
      <w:r>
        <w:rPr>
          <w:rFonts w:ascii="Lucida Console"/>
          <w:color w:val="231F20"/>
          <w:spacing w:val="-18"/>
          <w:sz w:val="16"/>
        </w:rPr>
        <w:t>sale.scan("1"); </w:t>
      </w:r>
      <w:r>
        <w:rPr>
          <w:rFonts w:ascii="Lucida Console"/>
          <w:color w:val="231F20"/>
          <w:spacing w:val="-28"/>
          <w:sz w:val="16"/>
        </w:rPr>
        <w:t>display.verify();</w:t>
      </w:r>
    </w:p>
    <w:p>
      <w:pPr>
        <w:spacing w:line="158" w:lineRule="exact" w:before="0"/>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1" w:right="112" w:firstLine="240"/>
        <w:jc w:val="both"/>
      </w:pPr>
      <w:r>
        <w:rPr/>
        <w:pict>
          <v:group style="position:absolute;margin-left:-.5pt;margin-top:114.294998pt;width:5.1pt;height:47pt;mso-position-horizontal-relative:page;mso-position-vertical-relative:page;z-index:15773184" id="docshapegroup204" coordorigin="-10,2286" coordsize="102,940">
            <v:rect style="position:absolute;left:0;top:2295;width:82;height:920" id="docshape205" filled="true" fillcolor="#231f20" stroked="false">
              <v:fill type="solid"/>
            </v:rect>
            <v:shape style="position:absolute;left:0;top:2295;width:82;height:920" id="docshape206" coordorigin="0,2296" coordsize="82,920" path="m0,2296l82,2296,82,3216,0,3216e" filled="false" stroked="true" strokeweight="1pt" strokecolor="#231f20">
              <v:path arrowok="t"/>
              <v:stroke dashstyle="solid"/>
            </v:shape>
            <w10:wrap type="none"/>
          </v:group>
        </w:pict>
      </w:r>
      <w:bookmarkStart w:name="_bookmark43" w:id="59"/>
      <w:bookmarkEnd w:id="59"/>
      <w:r>
        <w:rPr/>
      </w:r>
      <w:r>
        <w:rPr>
          <w:color w:val="231F20"/>
        </w:rPr>
        <w:t>In this test, we create a mock display object. The nice thing about mocks </w:t>
      </w:r>
      <w:r>
        <w:rPr>
          <w:color w:val="231F20"/>
        </w:rPr>
        <w:t>is that we can tell them what calls to expect, and then we tell them to check and</w:t>
      </w:r>
      <w:r>
        <w:rPr>
          <w:color w:val="231F20"/>
          <w:spacing w:val="40"/>
        </w:rPr>
        <w:t> </w:t>
      </w:r>
      <w:r>
        <w:rPr>
          <w:color w:val="231F20"/>
        </w:rPr>
        <w:t>see if they received those calls. That is precisely what happens in this test case. We</w:t>
      </w:r>
      <w:r>
        <w:rPr>
          <w:color w:val="231F20"/>
          <w:spacing w:val="-12"/>
        </w:rPr>
        <w:t> </w:t>
      </w:r>
      <w:r>
        <w:rPr>
          <w:color w:val="231F20"/>
        </w:rPr>
        <w:t>tell</w:t>
      </w:r>
      <w:r>
        <w:rPr>
          <w:color w:val="231F20"/>
          <w:spacing w:val="-11"/>
        </w:rPr>
        <w:t> </w:t>
      </w:r>
      <w:r>
        <w:rPr>
          <w:color w:val="231F20"/>
        </w:rPr>
        <w:t>the</w:t>
      </w:r>
      <w:r>
        <w:rPr>
          <w:color w:val="231F20"/>
          <w:spacing w:val="-11"/>
        </w:rPr>
        <w:t> </w:t>
      </w:r>
      <w:r>
        <w:rPr>
          <w:color w:val="231F20"/>
        </w:rPr>
        <w:t>display</w:t>
      </w:r>
      <w:r>
        <w:rPr>
          <w:color w:val="231F20"/>
          <w:spacing w:val="-11"/>
        </w:rPr>
        <w:t> </w:t>
      </w:r>
      <w:r>
        <w:rPr>
          <w:color w:val="231F20"/>
        </w:rPr>
        <w:t>to</w:t>
      </w:r>
      <w:r>
        <w:rPr>
          <w:color w:val="231F20"/>
          <w:spacing w:val="-11"/>
        </w:rPr>
        <w:t> </w:t>
      </w:r>
      <w:r>
        <w:rPr>
          <w:color w:val="231F20"/>
        </w:rPr>
        <w:t>expect</w:t>
      </w:r>
      <w:r>
        <w:rPr>
          <w:color w:val="231F20"/>
          <w:spacing w:val="-11"/>
        </w:rPr>
        <w:t> </w:t>
      </w:r>
      <w:r>
        <w:rPr>
          <w:color w:val="231F20"/>
        </w:rPr>
        <w:t>its</w:t>
      </w:r>
      <w:r>
        <w:rPr>
          <w:color w:val="231F20"/>
          <w:spacing w:val="-11"/>
        </w:rPr>
        <w:t> </w:t>
      </w:r>
      <w:r>
        <w:rPr>
          <w:rFonts w:ascii="Lucida Console" w:hAnsi="Lucida Console"/>
          <w:color w:val="231F20"/>
          <w:sz w:val="19"/>
        </w:rPr>
        <w:t>showLine</w:t>
      </w:r>
      <w:r>
        <w:rPr>
          <w:rFonts w:ascii="Lucida Console" w:hAnsi="Lucida Console"/>
          <w:color w:val="231F20"/>
          <w:spacing w:val="-28"/>
          <w:sz w:val="19"/>
        </w:rPr>
        <w:t> </w:t>
      </w:r>
      <w:r>
        <w:rPr>
          <w:color w:val="231F20"/>
        </w:rPr>
        <w:t>method</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called</w:t>
      </w:r>
      <w:r>
        <w:rPr>
          <w:color w:val="231F20"/>
          <w:spacing w:val="-11"/>
        </w:rPr>
        <w:t> </w:t>
      </w:r>
      <w:r>
        <w:rPr>
          <w:color w:val="231F20"/>
        </w:rPr>
        <w:t>with</w:t>
      </w:r>
      <w:r>
        <w:rPr>
          <w:color w:val="231F20"/>
          <w:spacing w:val="-5"/>
        </w:rPr>
        <w:t> </w:t>
      </w:r>
      <w:r>
        <w:rPr>
          <w:color w:val="231F20"/>
        </w:rPr>
        <w:t>an</w:t>
      </w:r>
      <w:r>
        <w:rPr>
          <w:color w:val="231F20"/>
          <w:spacing w:val="-5"/>
        </w:rPr>
        <w:t> </w:t>
      </w:r>
      <w:r>
        <w:rPr>
          <w:color w:val="231F20"/>
        </w:rPr>
        <w:t>argument </w:t>
      </w:r>
      <w:r>
        <w:rPr>
          <w:color w:val="231F20"/>
          <w:spacing w:val="-2"/>
        </w:rPr>
        <w:t>of</w:t>
      </w:r>
      <w:r>
        <w:rPr>
          <w:color w:val="231F20"/>
          <w:spacing w:val="-10"/>
        </w:rPr>
        <w:t> </w:t>
      </w:r>
      <w:r>
        <w:rPr>
          <w:color w:val="231F20"/>
          <w:spacing w:val="-2"/>
        </w:rPr>
        <w:t>"</w:t>
      </w:r>
      <w:r>
        <w:rPr>
          <w:rFonts w:ascii="Lucida Console" w:hAnsi="Lucida Console"/>
          <w:color w:val="231F20"/>
          <w:spacing w:val="-2"/>
          <w:sz w:val="19"/>
        </w:rPr>
        <w:t>Milk</w:t>
      </w:r>
      <w:r>
        <w:rPr>
          <w:rFonts w:ascii="Lucida Console" w:hAnsi="Lucida Console"/>
          <w:color w:val="231F20"/>
          <w:spacing w:val="-26"/>
          <w:sz w:val="19"/>
        </w:rPr>
        <w:t> </w:t>
      </w:r>
      <w:r>
        <w:rPr>
          <w:rFonts w:ascii="Lucida Console" w:hAnsi="Lucida Console"/>
          <w:color w:val="231F20"/>
          <w:spacing w:val="-2"/>
          <w:sz w:val="19"/>
        </w:rPr>
        <w:t>$3.99”</w:t>
      </w:r>
      <w:r>
        <w:rPr>
          <w:color w:val="231F20"/>
          <w:spacing w:val="-2"/>
        </w:rPr>
        <w:t>.</w:t>
      </w:r>
      <w:r>
        <w:rPr>
          <w:color w:val="231F20"/>
          <w:spacing w:val="-9"/>
        </w:rPr>
        <w:t> </w:t>
      </w:r>
      <w:r>
        <w:rPr>
          <w:color w:val="231F20"/>
          <w:spacing w:val="-2"/>
        </w:rPr>
        <w:t>After</w:t>
      </w:r>
      <w:r>
        <w:rPr>
          <w:color w:val="231F20"/>
          <w:spacing w:val="-9"/>
        </w:rPr>
        <w:t> </w:t>
      </w:r>
      <w:r>
        <w:rPr>
          <w:color w:val="231F20"/>
          <w:spacing w:val="-2"/>
        </w:rPr>
        <w:t>the</w:t>
      </w:r>
      <w:r>
        <w:rPr>
          <w:color w:val="231F20"/>
          <w:spacing w:val="-9"/>
        </w:rPr>
        <w:t> </w:t>
      </w:r>
      <w:r>
        <w:rPr>
          <w:color w:val="231F20"/>
          <w:spacing w:val="-2"/>
        </w:rPr>
        <w:t>expectation</w:t>
      </w:r>
      <w:r>
        <w:rPr>
          <w:color w:val="231F20"/>
          <w:spacing w:val="-9"/>
        </w:rPr>
        <w:t> </w:t>
      </w:r>
      <w:r>
        <w:rPr>
          <w:color w:val="231F20"/>
          <w:spacing w:val="-2"/>
        </w:rPr>
        <w:t>has</w:t>
      </w:r>
      <w:r>
        <w:rPr>
          <w:color w:val="231F20"/>
          <w:spacing w:val="-9"/>
        </w:rPr>
        <w:t> </w:t>
      </w:r>
      <w:r>
        <w:rPr>
          <w:color w:val="231F20"/>
          <w:spacing w:val="-2"/>
        </w:rPr>
        <w:t>been</w:t>
      </w:r>
      <w:r>
        <w:rPr>
          <w:color w:val="231F20"/>
          <w:spacing w:val="-9"/>
        </w:rPr>
        <w:t> </w:t>
      </w:r>
      <w:r>
        <w:rPr>
          <w:color w:val="231F20"/>
          <w:spacing w:val="-2"/>
        </w:rPr>
        <w:t>set,</w:t>
      </w:r>
      <w:r>
        <w:rPr>
          <w:color w:val="231F20"/>
          <w:spacing w:val="-6"/>
        </w:rPr>
        <w:t> </w:t>
      </w:r>
      <w:r>
        <w:rPr>
          <w:color w:val="231F20"/>
          <w:spacing w:val="-2"/>
        </w:rPr>
        <w:t>we</w:t>
      </w:r>
      <w:r>
        <w:rPr>
          <w:color w:val="231F20"/>
          <w:spacing w:val="-3"/>
        </w:rPr>
        <w:t> </w:t>
      </w:r>
      <w:r>
        <w:rPr>
          <w:color w:val="231F20"/>
          <w:spacing w:val="-2"/>
        </w:rPr>
        <w:t>just</w:t>
      </w:r>
      <w:r>
        <w:rPr>
          <w:color w:val="231F20"/>
          <w:spacing w:val="-3"/>
        </w:rPr>
        <w:t> </w:t>
      </w:r>
      <w:r>
        <w:rPr>
          <w:color w:val="231F20"/>
          <w:spacing w:val="-2"/>
        </w:rPr>
        <w:t>go</w:t>
      </w:r>
      <w:r>
        <w:rPr>
          <w:color w:val="231F20"/>
          <w:spacing w:val="-3"/>
        </w:rPr>
        <w:t> </w:t>
      </w:r>
      <w:r>
        <w:rPr>
          <w:color w:val="231F20"/>
          <w:spacing w:val="-2"/>
        </w:rPr>
        <w:t>ahead</w:t>
      </w:r>
      <w:r>
        <w:rPr>
          <w:color w:val="231F20"/>
          <w:spacing w:val="-3"/>
        </w:rPr>
        <w:t> </w:t>
      </w:r>
      <w:r>
        <w:rPr>
          <w:color w:val="231F20"/>
          <w:spacing w:val="-2"/>
        </w:rPr>
        <w:t>and</w:t>
      </w:r>
      <w:r>
        <w:rPr>
          <w:color w:val="231F20"/>
          <w:spacing w:val="-3"/>
        </w:rPr>
        <w:t> </w:t>
      </w:r>
      <w:r>
        <w:rPr>
          <w:color w:val="231F20"/>
          <w:spacing w:val="-2"/>
        </w:rPr>
        <w:t>use</w:t>
      </w:r>
      <w:r>
        <w:rPr>
          <w:color w:val="231F20"/>
          <w:spacing w:val="-3"/>
        </w:rPr>
        <w:t> </w:t>
      </w:r>
      <w:r>
        <w:rPr>
          <w:color w:val="231F20"/>
          <w:spacing w:val="-2"/>
        </w:rPr>
        <w:t>the </w:t>
      </w:r>
      <w:r>
        <w:rPr>
          <w:color w:val="231F20"/>
        </w:rPr>
        <w:t>object</w:t>
      </w:r>
      <w:r>
        <w:rPr>
          <w:color w:val="231F20"/>
          <w:spacing w:val="-5"/>
        </w:rPr>
        <w:t> </w:t>
      </w:r>
      <w:r>
        <w:rPr>
          <w:color w:val="231F20"/>
        </w:rPr>
        <w:t>inside</w:t>
      </w:r>
      <w:r>
        <w:rPr>
          <w:color w:val="231F20"/>
          <w:spacing w:val="-5"/>
        </w:rPr>
        <w:t> </w:t>
      </w:r>
      <w:r>
        <w:rPr>
          <w:color w:val="231F20"/>
        </w:rPr>
        <w:t>the</w:t>
      </w:r>
      <w:r>
        <w:rPr>
          <w:color w:val="231F20"/>
          <w:spacing w:val="-5"/>
        </w:rPr>
        <w:t> </w:t>
      </w:r>
      <w:r>
        <w:rPr>
          <w:color w:val="231F20"/>
        </w:rPr>
        <w:t>test.</w:t>
      </w:r>
      <w:r>
        <w:rPr>
          <w:color w:val="231F20"/>
          <w:spacing w:val="-5"/>
        </w:rPr>
        <w:t> </w:t>
      </w:r>
      <w:r>
        <w:rPr>
          <w:color w:val="231F20"/>
        </w:rPr>
        <w:t>In</w:t>
      </w:r>
      <w:r>
        <w:rPr>
          <w:color w:val="231F20"/>
          <w:spacing w:val="-5"/>
        </w:rPr>
        <w:t> </w:t>
      </w:r>
      <w:r>
        <w:rPr>
          <w:color w:val="231F20"/>
        </w:rPr>
        <w:t>this</w:t>
      </w:r>
      <w:r>
        <w:rPr>
          <w:color w:val="231F20"/>
          <w:spacing w:val="-5"/>
        </w:rPr>
        <w:t> </w:t>
      </w:r>
      <w:r>
        <w:rPr>
          <w:color w:val="231F20"/>
        </w:rPr>
        <w:t>case,</w:t>
      </w:r>
      <w:r>
        <w:rPr>
          <w:color w:val="231F20"/>
          <w:spacing w:val="-5"/>
        </w:rPr>
        <w:t> </w:t>
      </w:r>
      <w:r>
        <w:rPr>
          <w:color w:val="231F20"/>
        </w:rPr>
        <w:t>we</w:t>
      </w:r>
      <w:r>
        <w:rPr>
          <w:color w:val="231F20"/>
          <w:spacing w:val="-5"/>
        </w:rPr>
        <w:t> </w:t>
      </w:r>
      <w:r>
        <w:rPr>
          <w:color w:val="231F20"/>
        </w:rPr>
        <w:t>call</w:t>
      </w:r>
      <w:r>
        <w:rPr>
          <w:color w:val="231F20"/>
          <w:spacing w:val="-5"/>
        </w:rPr>
        <w:t> </w:t>
      </w:r>
      <w:r>
        <w:rPr>
          <w:color w:val="231F20"/>
        </w:rPr>
        <w:t>the</w:t>
      </w:r>
      <w:r>
        <w:rPr>
          <w:color w:val="231F20"/>
          <w:spacing w:val="-5"/>
        </w:rPr>
        <w:t> </w:t>
      </w:r>
      <w:r>
        <w:rPr>
          <w:color w:val="231F20"/>
        </w:rPr>
        <w:t>method</w:t>
      </w:r>
      <w:r>
        <w:rPr>
          <w:color w:val="231F20"/>
          <w:spacing w:val="-7"/>
        </w:rPr>
        <w:t> </w:t>
      </w:r>
      <w:r>
        <w:rPr>
          <w:rFonts w:ascii="Lucida Console" w:hAnsi="Lucida Console"/>
          <w:color w:val="231F20"/>
          <w:sz w:val="19"/>
        </w:rPr>
        <w:t>scan()</w:t>
      </w:r>
      <w:r>
        <w:rPr>
          <w:color w:val="231F20"/>
        </w:rPr>
        <w:t>.</w:t>
      </w:r>
      <w:r>
        <w:rPr>
          <w:color w:val="231F20"/>
          <w:spacing w:val="-5"/>
        </w:rPr>
        <w:t> </w:t>
      </w:r>
      <w:r>
        <w:rPr>
          <w:color w:val="231F20"/>
        </w:rPr>
        <w:t>Afterward,</w:t>
      </w:r>
      <w:r>
        <w:rPr>
          <w:color w:val="231F20"/>
          <w:spacing w:val="-5"/>
        </w:rPr>
        <w:t> </w:t>
      </w:r>
      <w:r>
        <w:rPr>
          <w:color w:val="231F20"/>
        </w:rPr>
        <w:t>we</w:t>
      </w:r>
      <w:r>
        <w:rPr>
          <w:color w:val="231F20"/>
          <w:spacing w:val="-5"/>
        </w:rPr>
        <w:t> </w:t>
      </w:r>
      <w:r>
        <w:rPr>
          <w:color w:val="231F20"/>
        </w:rPr>
        <w:t>call the</w:t>
      </w:r>
      <w:r>
        <w:rPr>
          <w:color w:val="231F20"/>
          <w:spacing w:val="-12"/>
        </w:rPr>
        <w:t> </w:t>
      </w:r>
      <w:r>
        <w:rPr>
          <w:rFonts w:ascii="Lucida Console" w:hAnsi="Lucida Console"/>
          <w:color w:val="231F20"/>
          <w:sz w:val="19"/>
        </w:rPr>
        <w:t>verify()</w:t>
      </w:r>
      <w:r>
        <w:rPr>
          <w:rFonts w:ascii="Lucida Console" w:hAnsi="Lucida Console"/>
          <w:color w:val="231F20"/>
          <w:spacing w:val="-28"/>
          <w:sz w:val="19"/>
        </w:rPr>
        <w:t> </w:t>
      </w:r>
      <w:r>
        <w:rPr>
          <w:color w:val="231F20"/>
        </w:rPr>
        <w:t>method,</w:t>
      </w:r>
      <w:r>
        <w:rPr>
          <w:color w:val="231F20"/>
          <w:spacing w:val="-11"/>
        </w:rPr>
        <w:t> </w:t>
      </w:r>
      <w:r>
        <w:rPr>
          <w:color w:val="231F20"/>
        </w:rPr>
        <w:t>which checks to see if all of the expectations have been met. If they haven’t, it makes the test fail.</w:t>
      </w:r>
    </w:p>
    <w:p>
      <w:pPr>
        <w:pStyle w:val="BodyText"/>
        <w:spacing w:line="266" w:lineRule="auto"/>
        <w:ind w:left="111" w:right="113" w:firstLine="240"/>
        <w:jc w:val="both"/>
      </w:pPr>
      <w:r>
        <w:rPr>
          <w:color w:val="231F20"/>
        </w:rPr>
        <w:t>Mocks are a powerful tool, and a wide variety of mock object </w:t>
      </w:r>
      <w:r>
        <w:rPr>
          <w:color w:val="231F20"/>
        </w:rPr>
        <w:t>frameworks</w:t>
      </w:r>
      <w:r>
        <w:rPr>
          <w:color w:val="231F20"/>
          <w:spacing w:val="80"/>
          <w:w w:val="150"/>
        </w:rPr>
        <w:t> </w:t>
      </w:r>
      <w:r>
        <w:rPr>
          <w:color w:val="231F20"/>
        </w:rPr>
        <w:t>are available. However, mock object frameworks are not available in all lan- guages, and simple fake objects suffice in most situations.</w:t>
      </w:r>
    </w:p>
    <w:p>
      <w:pPr>
        <w:spacing w:after="0" w:line="266" w:lineRule="auto"/>
        <w:jc w:val="both"/>
        <w:sectPr>
          <w:pgSz w:w="7910" w:h="11940"/>
          <w:pgMar w:top="320" w:bottom="280" w:left="220" w:right="620"/>
        </w:sectPr>
      </w:pPr>
    </w:p>
    <w:p>
      <w:pPr>
        <w:spacing w:before="94"/>
        <w:ind w:left="100" w:right="0" w:firstLine="0"/>
        <w:jc w:val="left"/>
        <w:rPr>
          <w:b/>
          <w:sz w:val="36"/>
        </w:rPr>
      </w:pPr>
      <w:r>
        <w:rPr/>
        <w:pict>
          <v:group style="position:absolute;margin-left:387.800995pt;margin-top:152.371017pt;width:6.7pt;height:47pt;mso-position-horizontal-relative:page;mso-position-vertical-relative:page;z-index:15775232" id="docshapegroup207" coordorigin="7756,3047" coordsize="134,940">
            <v:rect style="position:absolute;left:7766;top:3057;width:114;height:920" id="docshape208" filled="true" fillcolor="#231f20" stroked="false">
              <v:fill type="solid"/>
            </v:rect>
            <v:shape style="position:absolute;left:7766;top:3057;width:114;height:920" id="docshape209" coordorigin="7766,3057" coordsize="114,920" path="m7880,3977l7766,3977,7766,3057e" filled="false" stroked="true" strokeweight="1pt" strokecolor="#231f20">
              <v:path arrowok="t"/>
              <v:stroke dashstyle="solid"/>
            </v:shape>
            <w10:wrap type="none"/>
          </v:group>
        </w:pict>
      </w:r>
      <w:r>
        <w:rPr/>
        <w:pict>
          <v:line style="position:absolute;mso-position-horizontal-relative:page;mso-position-vertical-relative:page;z-index:-24675328" from="388.300995pt,152.871017pt" to="393.999995pt,152.871017pt" stroked="true" strokeweight="1pt" strokecolor="#231f20">
            <v:stroke dashstyle="solid"/>
            <w10:wrap type="none"/>
          </v:line>
        </w:pict>
      </w:r>
      <w:bookmarkStart w:name="Chapter 4: The Seam Model" w:id="60"/>
      <w:bookmarkEnd w:id="60"/>
      <w:r>
        <w:rPr/>
      </w:r>
      <w:bookmarkStart w:name="_bookmark44" w:id="61"/>
      <w:bookmarkEnd w:id="61"/>
      <w:r>
        <w:rPr/>
      </w:r>
      <w:bookmarkStart w:name="_bookmark45" w:id="62"/>
      <w:bookmarkEnd w:id="62"/>
      <w:r>
        <w:rPr/>
      </w:r>
      <w:hyperlink w:history="true" w:anchor="_bookmark0">
        <w:r>
          <w:rPr>
            <w:b/>
            <w:color w:val="231F20"/>
            <w:spacing w:val="-6"/>
            <w:sz w:val="36"/>
          </w:rPr>
          <w:t>Chapter</w:t>
        </w:r>
        <w:r>
          <w:rPr>
            <w:b/>
            <w:color w:val="231F20"/>
            <w:spacing w:val="-4"/>
            <w:sz w:val="36"/>
          </w:rPr>
          <w:t> </w:t>
        </w:r>
        <w:r>
          <w:rPr>
            <w:b/>
            <w:color w:val="231F20"/>
            <w:spacing w:val="-10"/>
            <w:sz w:val="36"/>
          </w:rPr>
          <w:t>4</w:t>
        </w:r>
      </w:hyperlink>
    </w:p>
    <w:p>
      <w:pPr>
        <w:pStyle w:val="BodyText"/>
        <w:spacing w:before="5"/>
        <w:rPr>
          <w:b/>
          <w:sz w:val="15"/>
        </w:rPr>
      </w:pPr>
      <w:r>
        <w:rPr/>
        <w:pict>
          <v:shape style="position:absolute;margin-left:33.047001pt;margin-top:10.250461pt;width:76.3pt;height:.1pt;mso-position-horizontal-relative:page;mso-position-vertical-relative:paragraph;z-index:-15683584;mso-wrap-distance-left:0;mso-wrap-distance-right:0" id="docshape210"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683072;mso-wrap-distance-left:0;mso-wrap-distance-right:0" id="docshape211"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0">
        <w:r>
          <w:rPr>
            <w:color w:val="231F20"/>
            <w:spacing w:val="-6"/>
          </w:rPr>
          <w:t>The</w:t>
        </w:r>
        <w:r>
          <w:rPr>
            <w:color w:val="231F20"/>
            <w:spacing w:val="-15"/>
          </w:rPr>
          <w:t> </w:t>
        </w:r>
        <w:r>
          <w:rPr>
            <w:color w:val="231F20"/>
            <w:spacing w:val="-6"/>
          </w:rPr>
          <w:t>Seam</w:t>
        </w:r>
        <w:r>
          <w:rPr>
            <w:color w:val="231F20"/>
            <w:spacing w:val="-14"/>
          </w:rPr>
          <w:t> </w:t>
        </w:r>
        <w:r>
          <w:rPr>
            <w:color w:val="231F20"/>
            <w:spacing w:val="-6"/>
          </w:rPr>
          <w:t>Model</w:t>
        </w:r>
      </w:hyperlink>
    </w:p>
    <w:p>
      <w:pPr>
        <w:pStyle w:val="BodyText"/>
        <w:spacing w:before="2"/>
        <w:rPr>
          <w:b/>
          <w:sz w:val="75"/>
        </w:rPr>
      </w:pPr>
    </w:p>
    <w:p>
      <w:pPr>
        <w:pStyle w:val="BodyText"/>
        <w:spacing w:line="266" w:lineRule="auto"/>
        <w:ind w:left="100" w:right="114"/>
        <w:jc w:val="both"/>
      </w:pPr>
      <w:bookmarkStart w:name="A Huge Sheet of Text" w:id="63"/>
      <w:bookmarkEnd w:id="63"/>
      <w:r>
        <w:rPr/>
      </w:r>
      <w:bookmarkStart w:name="_bookmark46" w:id="64"/>
      <w:bookmarkEnd w:id="64"/>
      <w:r>
        <w:rPr/>
      </w:r>
      <w:r>
        <w:rPr>
          <w:color w:val="231F20"/>
        </w:rPr>
        <w:t>One of the things that nearly everyone notices when they try to write tests </w:t>
      </w:r>
      <w:r>
        <w:rPr>
          <w:color w:val="231F20"/>
        </w:rPr>
        <w:t>for existing code is just how poorly suited code is to testing. It isn’t just particular programs or languages. In general, programming languages just don’t seem to support testing very well. It seems that the only ways to end up with an easily testable</w:t>
      </w:r>
      <w:r>
        <w:rPr>
          <w:color w:val="231F20"/>
          <w:spacing w:val="-3"/>
        </w:rPr>
        <w:t> </w:t>
      </w:r>
      <w:r>
        <w:rPr>
          <w:color w:val="231F20"/>
        </w:rPr>
        <w:t>program</w:t>
      </w:r>
      <w:r>
        <w:rPr>
          <w:color w:val="231F20"/>
          <w:spacing w:val="-3"/>
        </w:rPr>
        <w:t> </w:t>
      </w:r>
      <w:r>
        <w:rPr>
          <w:color w:val="231F20"/>
        </w:rPr>
        <w:t>are</w:t>
      </w:r>
      <w:r>
        <w:rPr>
          <w:color w:val="231F20"/>
          <w:spacing w:val="-3"/>
        </w:rPr>
        <w:t> </w:t>
      </w:r>
      <w:r>
        <w:rPr>
          <w:color w:val="231F20"/>
        </w:rPr>
        <w:t>to</w:t>
      </w:r>
      <w:r>
        <w:rPr>
          <w:color w:val="231F20"/>
          <w:spacing w:val="-3"/>
        </w:rPr>
        <w:t> </w:t>
      </w:r>
      <w:r>
        <w:rPr>
          <w:color w:val="231F20"/>
        </w:rPr>
        <w:t>write</w:t>
      </w:r>
      <w:r>
        <w:rPr>
          <w:color w:val="231F20"/>
          <w:spacing w:val="-3"/>
        </w:rPr>
        <w:t> </w:t>
      </w:r>
      <w:r>
        <w:rPr>
          <w:color w:val="231F20"/>
        </w:rPr>
        <w:t>tests</w:t>
      </w:r>
      <w:r>
        <w:rPr>
          <w:color w:val="231F20"/>
          <w:spacing w:val="-3"/>
        </w:rPr>
        <w:t> </w:t>
      </w:r>
      <w:r>
        <w:rPr>
          <w:color w:val="231F20"/>
        </w:rPr>
        <w:t>as</w:t>
      </w:r>
      <w:r>
        <w:rPr>
          <w:color w:val="231F20"/>
          <w:spacing w:val="-3"/>
        </w:rPr>
        <w:t> </w:t>
      </w:r>
      <w:r>
        <w:rPr>
          <w:color w:val="231F20"/>
        </w:rPr>
        <w:t>you</w:t>
      </w:r>
      <w:r>
        <w:rPr>
          <w:color w:val="231F20"/>
          <w:spacing w:val="-3"/>
        </w:rPr>
        <w:t> </w:t>
      </w:r>
      <w:r>
        <w:rPr>
          <w:color w:val="231F20"/>
        </w:rPr>
        <w:t>develop</w:t>
      </w:r>
      <w:r>
        <w:rPr>
          <w:color w:val="231F20"/>
          <w:spacing w:val="-3"/>
        </w:rPr>
        <w:t> </w:t>
      </w:r>
      <w:r>
        <w:rPr>
          <w:color w:val="231F20"/>
        </w:rPr>
        <w:t>it</w:t>
      </w:r>
      <w:r>
        <w:rPr>
          <w:color w:val="231F20"/>
          <w:spacing w:val="-3"/>
        </w:rPr>
        <w:t> </w:t>
      </w:r>
      <w:r>
        <w:rPr>
          <w:color w:val="231F20"/>
        </w:rPr>
        <w:t>or</w:t>
      </w:r>
      <w:r>
        <w:rPr>
          <w:color w:val="231F20"/>
          <w:spacing w:val="-3"/>
        </w:rPr>
        <w:t> </w:t>
      </w:r>
      <w:r>
        <w:rPr>
          <w:color w:val="231F20"/>
        </w:rPr>
        <w:t>spend</w:t>
      </w:r>
      <w:r>
        <w:rPr>
          <w:color w:val="231F20"/>
          <w:spacing w:val="-3"/>
        </w:rPr>
        <w:t> </w:t>
      </w:r>
      <w:r>
        <w:rPr>
          <w:color w:val="231F20"/>
        </w:rPr>
        <w:t>a</w:t>
      </w:r>
      <w:r>
        <w:rPr>
          <w:color w:val="231F20"/>
          <w:spacing w:val="-3"/>
        </w:rPr>
        <w:t> </w:t>
      </w:r>
      <w:r>
        <w:rPr>
          <w:color w:val="231F20"/>
        </w:rPr>
        <w:t>bit</w:t>
      </w:r>
      <w:r>
        <w:rPr>
          <w:color w:val="231F20"/>
          <w:spacing w:val="-3"/>
        </w:rPr>
        <w:t> </w:t>
      </w:r>
      <w:r>
        <w:rPr>
          <w:color w:val="231F20"/>
        </w:rPr>
        <w:t>of</w:t>
      </w:r>
      <w:r>
        <w:rPr>
          <w:color w:val="231F20"/>
          <w:spacing w:val="-3"/>
        </w:rPr>
        <w:t> </w:t>
      </w:r>
      <w:r>
        <w:rPr>
          <w:color w:val="231F20"/>
        </w:rPr>
        <w:t>time</w:t>
      </w:r>
      <w:r>
        <w:rPr>
          <w:color w:val="231F20"/>
          <w:spacing w:val="-3"/>
        </w:rPr>
        <w:t> </w:t>
      </w:r>
      <w:r>
        <w:rPr>
          <w:color w:val="231F20"/>
        </w:rPr>
        <w:t>trying to “design for testability.” There is a lot of hope for the former approach, but if much of the code in the field is evidence, the latter hasn’t been very successful.</w:t>
      </w:r>
    </w:p>
    <w:p>
      <w:pPr>
        <w:pStyle w:val="BodyText"/>
        <w:spacing w:line="266" w:lineRule="auto"/>
        <w:ind w:left="100" w:right="114" w:firstLine="240"/>
        <w:jc w:val="both"/>
      </w:pPr>
      <w:r>
        <w:rPr>
          <w:color w:val="231F20"/>
        </w:rPr>
        <w:t>One thing that I’ve noticed is that, in trying to get code under test, </w:t>
      </w:r>
      <w:r>
        <w:rPr>
          <w:color w:val="231F20"/>
        </w:rPr>
        <w:t>I’ve</w:t>
      </w:r>
      <w:r>
        <w:rPr>
          <w:color w:val="231F20"/>
          <w:spacing w:val="80"/>
        </w:rPr>
        <w:t> </w:t>
      </w:r>
      <w:r>
        <w:rPr>
          <w:color w:val="231F20"/>
        </w:rPr>
        <w:t>started to think about code in a rather different way. I could just consider this some private quirk, but I’ve found that this different way of looking at code</w:t>
      </w:r>
      <w:r>
        <w:rPr>
          <w:color w:val="231F20"/>
          <w:spacing w:val="40"/>
        </w:rPr>
        <w:t> </w:t>
      </w:r>
      <w:r>
        <w:rPr>
          <w:color w:val="231F20"/>
        </w:rPr>
        <w:t>helps me when I work in new and unfamiliar programming languages. Because</w:t>
      </w:r>
      <w:r>
        <w:rPr>
          <w:color w:val="231F20"/>
          <w:spacing w:val="80"/>
        </w:rPr>
        <w:t> </w:t>
      </w:r>
      <w:r>
        <w:rPr>
          <w:color w:val="231F20"/>
        </w:rPr>
        <w:t>I won’t be able to cover every programming language in this book, I’ve decided to outline this view here in the hope that it helps you as well as it helps me.</w:t>
      </w:r>
    </w:p>
    <w:p>
      <w:pPr>
        <w:pStyle w:val="BodyText"/>
      </w:pPr>
    </w:p>
    <w:p>
      <w:pPr>
        <w:pStyle w:val="BodyText"/>
        <w:rPr>
          <w:sz w:val="21"/>
        </w:rPr>
      </w:pPr>
      <w:r>
        <w:rPr/>
        <w:pict>
          <v:group style="position:absolute;margin-left:34.884998pt;margin-top:13.544277pt;width:340.2pt;height:3.1pt;mso-position-horizontal-relative:page;mso-position-vertical-relative:paragraph;z-index:-15682560;mso-wrap-distance-left:0;mso-wrap-distance-right:0" id="docshapegroup212" coordorigin="698,271" coordsize="6804,62">
            <v:rect style="position:absolute;left:697;top:270;width:6804;height:10" id="docshape213" filled="true" fillcolor="#231f20" stroked="false">
              <v:fill type="solid"/>
            </v:rect>
            <v:line style="position:absolute" from="698,303" to="2158,303" stroked="true" strokeweight="3pt" strokecolor="#231f20">
              <v:stroke dashstyle="solid"/>
            </v:line>
            <w10:wrap type="topAndBottom"/>
          </v:group>
        </w:pict>
      </w:r>
    </w:p>
    <w:p>
      <w:pPr>
        <w:pStyle w:val="Heading4"/>
        <w:ind w:left="100"/>
      </w:pPr>
      <w:hyperlink w:history="true" w:anchor="_bookmark0">
        <w:r>
          <w:rPr>
            <w:color w:val="231F20"/>
          </w:rPr>
          <w:t>A</w:t>
        </w:r>
        <w:r>
          <w:rPr>
            <w:color w:val="231F20"/>
            <w:spacing w:val="-3"/>
          </w:rPr>
          <w:t> </w:t>
        </w:r>
        <w:r>
          <w:rPr>
            <w:color w:val="231F20"/>
          </w:rPr>
          <w:t>Huge</w:t>
        </w:r>
        <w:r>
          <w:rPr>
            <w:color w:val="231F20"/>
            <w:spacing w:val="-3"/>
          </w:rPr>
          <w:t> </w:t>
        </w:r>
        <w:r>
          <w:rPr>
            <w:color w:val="231F20"/>
          </w:rPr>
          <w:t>Sheet</w:t>
        </w:r>
        <w:r>
          <w:rPr>
            <w:color w:val="231F20"/>
            <w:spacing w:val="-3"/>
          </w:rPr>
          <w:t> </w:t>
        </w:r>
        <w:r>
          <w:rPr>
            <w:color w:val="231F20"/>
          </w:rPr>
          <w:t>of</w:t>
        </w:r>
        <w:r>
          <w:rPr>
            <w:color w:val="231F20"/>
            <w:spacing w:val="-3"/>
          </w:rPr>
          <w:t> </w:t>
        </w:r>
        <w:r>
          <w:rPr>
            <w:color w:val="231F20"/>
            <w:spacing w:val="-4"/>
          </w:rPr>
          <w:t>Text</w:t>
        </w:r>
      </w:hyperlink>
    </w:p>
    <w:p>
      <w:pPr>
        <w:pStyle w:val="BodyText"/>
        <w:spacing w:line="266" w:lineRule="auto" w:before="194"/>
        <w:ind w:left="100" w:right="114"/>
        <w:jc w:val="both"/>
      </w:pPr>
      <w:r>
        <w:rPr>
          <w:color w:val="231F20"/>
        </w:rPr>
        <w:t>When I first started programming, I was lucky that I started late enough to </w:t>
      </w:r>
      <w:r>
        <w:rPr>
          <w:color w:val="231F20"/>
        </w:rPr>
        <w:t>have a machine of my own and a compiler to run on that machine; many of my</w:t>
      </w:r>
      <w:r>
        <w:rPr>
          <w:color w:val="231F20"/>
          <w:spacing w:val="40"/>
        </w:rPr>
        <w:t> </w:t>
      </w:r>
      <w:r>
        <w:rPr>
          <w:color w:val="231F20"/>
        </w:rPr>
        <w:t>friends starting programming in the punch-card days. When I decided to study programming in school, I started working on a terminal in a lab. We could compile our code remotely on a DEC VAX machine. There was a little account- ing</w:t>
      </w:r>
      <w:r>
        <w:rPr>
          <w:color w:val="231F20"/>
          <w:spacing w:val="29"/>
        </w:rPr>
        <w:t> </w:t>
      </w:r>
      <w:r>
        <w:rPr>
          <w:color w:val="231F20"/>
        </w:rPr>
        <w:t>system</w:t>
      </w:r>
      <w:r>
        <w:rPr>
          <w:color w:val="231F20"/>
          <w:spacing w:val="29"/>
        </w:rPr>
        <w:t> </w:t>
      </w:r>
      <w:r>
        <w:rPr>
          <w:color w:val="231F20"/>
        </w:rPr>
        <w:t>in</w:t>
      </w:r>
      <w:r>
        <w:rPr>
          <w:color w:val="231F20"/>
          <w:spacing w:val="29"/>
        </w:rPr>
        <w:t> </w:t>
      </w:r>
      <w:r>
        <w:rPr>
          <w:color w:val="231F20"/>
        </w:rPr>
        <w:t>place.</w:t>
      </w:r>
      <w:r>
        <w:rPr>
          <w:color w:val="231F20"/>
          <w:spacing w:val="29"/>
        </w:rPr>
        <w:t> </w:t>
      </w:r>
      <w:r>
        <w:rPr>
          <w:color w:val="231F20"/>
        </w:rPr>
        <w:t>Each</w:t>
      </w:r>
      <w:r>
        <w:rPr>
          <w:color w:val="231F20"/>
          <w:spacing w:val="29"/>
        </w:rPr>
        <w:t> </w:t>
      </w:r>
      <w:r>
        <w:rPr>
          <w:color w:val="231F20"/>
        </w:rPr>
        <w:t>compile</w:t>
      </w:r>
      <w:r>
        <w:rPr>
          <w:color w:val="231F20"/>
          <w:spacing w:val="29"/>
        </w:rPr>
        <w:t> </w:t>
      </w:r>
      <w:r>
        <w:rPr>
          <w:color w:val="231F20"/>
        </w:rPr>
        <w:t>cost</w:t>
      </w:r>
      <w:r>
        <w:rPr>
          <w:color w:val="231F20"/>
          <w:spacing w:val="29"/>
        </w:rPr>
        <w:t> </w:t>
      </w:r>
      <w:r>
        <w:rPr>
          <w:color w:val="231F20"/>
        </w:rPr>
        <w:t>us</w:t>
      </w:r>
      <w:r>
        <w:rPr>
          <w:color w:val="231F20"/>
          <w:spacing w:val="29"/>
        </w:rPr>
        <w:t> </w:t>
      </w:r>
      <w:r>
        <w:rPr>
          <w:color w:val="231F20"/>
        </w:rPr>
        <w:t>money</w:t>
      </w:r>
      <w:r>
        <w:rPr>
          <w:color w:val="231F20"/>
          <w:spacing w:val="29"/>
        </w:rPr>
        <w:t> </w:t>
      </w:r>
      <w:r>
        <w:rPr>
          <w:color w:val="231F20"/>
        </w:rPr>
        <w:t>out</w:t>
      </w:r>
      <w:r>
        <w:rPr>
          <w:color w:val="231F20"/>
          <w:spacing w:val="29"/>
        </w:rPr>
        <w:t> </w:t>
      </w:r>
      <w:r>
        <w:rPr>
          <w:color w:val="231F20"/>
        </w:rPr>
        <w:t>of</w:t>
      </w:r>
      <w:r>
        <w:rPr>
          <w:color w:val="231F20"/>
          <w:spacing w:val="29"/>
        </w:rPr>
        <w:t> </w:t>
      </w:r>
      <w:r>
        <w:rPr>
          <w:color w:val="231F20"/>
        </w:rPr>
        <w:t>our</w:t>
      </w:r>
      <w:r>
        <w:rPr>
          <w:color w:val="231F20"/>
          <w:spacing w:val="29"/>
        </w:rPr>
        <w:t> </w:t>
      </w:r>
      <w:r>
        <w:rPr>
          <w:color w:val="231F20"/>
        </w:rPr>
        <w:t>account,</w:t>
      </w:r>
      <w:r>
        <w:rPr>
          <w:color w:val="231F20"/>
          <w:spacing w:val="29"/>
        </w:rPr>
        <w:t> </w:t>
      </w:r>
      <w:r>
        <w:rPr>
          <w:color w:val="231F20"/>
        </w:rPr>
        <w:t>and</w:t>
      </w:r>
      <w:r>
        <w:rPr>
          <w:color w:val="231F20"/>
          <w:spacing w:val="29"/>
        </w:rPr>
        <w:t> </w:t>
      </w:r>
      <w:r>
        <w:rPr>
          <w:color w:val="231F20"/>
        </w:rPr>
        <w:t>we had a fixed amount of machine time each term.</w:t>
      </w:r>
    </w:p>
    <w:p>
      <w:pPr>
        <w:pStyle w:val="BodyText"/>
        <w:spacing w:line="266" w:lineRule="auto"/>
        <w:ind w:left="100" w:right="114" w:firstLine="240"/>
        <w:jc w:val="both"/>
      </w:pPr>
      <w:r>
        <w:rPr>
          <w:color w:val="231F20"/>
        </w:rPr>
        <w:t>At that point in my life, a program was just a listing. Every couple of </w:t>
      </w:r>
      <w:r>
        <w:rPr>
          <w:color w:val="231F20"/>
        </w:rPr>
        <w:t>hours,</w:t>
      </w:r>
      <w:r>
        <w:rPr>
          <w:color w:val="231F20"/>
          <w:spacing w:val="80"/>
        </w:rPr>
        <w:t> </w:t>
      </w:r>
      <w:r>
        <w:rPr>
          <w:color w:val="231F20"/>
        </w:rPr>
        <w:t>I’d walk from the lab to the printer room, get a printout of my program and scrutinize it, trying to figure out what was right or wrong. I didn’t know enough to care much about modularity. We had to write modular code to show that we could</w:t>
      </w:r>
      <w:r>
        <w:rPr>
          <w:color w:val="231F20"/>
          <w:spacing w:val="23"/>
        </w:rPr>
        <w:t> </w:t>
      </w:r>
      <w:r>
        <w:rPr>
          <w:color w:val="231F20"/>
        </w:rPr>
        <w:t>do</w:t>
      </w:r>
      <w:r>
        <w:rPr>
          <w:color w:val="231F20"/>
          <w:spacing w:val="23"/>
        </w:rPr>
        <w:t> </w:t>
      </w:r>
      <w:r>
        <w:rPr>
          <w:color w:val="231F20"/>
        </w:rPr>
        <w:t>it,</w:t>
      </w:r>
      <w:r>
        <w:rPr>
          <w:color w:val="231F20"/>
          <w:spacing w:val="23"/>
        </w:rPr>
        <w:t> </w:t>
      </w:r>
      <w:r>
        <w:rPr>
          <w:color w:val="231F20"/>
        </w:rPr>
        <w:t>but</w:t>
      </w:r>
      <w:r>
        <w:rPr>
          <w:color w:val="231F20"/>
          <w:spacing w:val="23"/>
        </w:rPr>
        <w:t> </w:t>
      </w:r>
      <w:r>
        <w:rPr>
          <w:color w:val="231F20"/>
        </w:rPr>
        <w:t>at</w:t>
      </w:r>
      <w:r>
        <w:rPr>
          <w:color w:val="231F20"/>
          <w:spacing w:val="24"/>
        </w:rPr>
        <w:t> </w:t>
      </w:r>
      <w:r>
        <w:rPr>
          <w:color w:val="231F20"/>
        </w:rPr>
        <w:t>that</w:t>
      </w:r>
      <w:r>
        <w:rPr>
          <w:color w:val="231F20"/>
          <w:spacing w:val="23"/>
        </w:rPr>
        <w:t> </w:t>
      </w:r>
      <w:r>
        <w:rPr>
          <w:color w:val="231F20"/>
        </w:rPr>
        <w:t>point</w:t>
      </w:r>
      <w:r>
        <w:rPr>
          <w:color w:val="231F20"/>
          <w:spacing w:val="23"/>
        </w:rPr>
        <w:t> </w:t>
      </w:r>
      <w:r>
        <w:rPr>
          <w:color w:val="231F20"/>
        </w:rPr>
        <w:t>I</w:t>
      </w:r>
      <w:r>
        <w:rPr>
          <w:color w:val="231F20"/>
          <w:spacing w:val="23"/>
        </w:rPr>
        <w:t> </w:t>
      </w:r>
      <w:r>
        <w:rPr>
          <w:color w:val="231F20"/>
        </w:rPr>
        <w:t>really</w:t>
      </w:r>
      <w:r>
        <w:rPr>
          <w:color w:val="231F20"/>
          <w:spacing w:val="24"/>
        </w:rPr>
        <w:t> </w:t>
      </w:r>
      <w:r>
        <w:rPr>
          <w:color w:val="231F20"/>
        </w:rPr>
        <w:t>cared</w:t>
      </w:r>
      <w:r>
        <w:rPr>
          <w:color w:val="231F20"/>
          <w:spacing w:val="23"/>
        </w:rPr>
        <w:t> </w:t>
      </w:r>
      <w:r>
        <w:rPr>
          <w:color w:val="231F20"/>
        </w:rPr>
        <w:t>more</w:t>
      </w:r>
      <w:r>
        <w:rPr>
          <w:color w:val="231F20"/>
          <w:spacing w:val="23"/>
        </w:rPr>
        <w:t> </w:t>
      </w:r>
      <w:r>
        <w:rPr>
          <w:color w:val="231F20"/>
        </w:rPr>
        <w:t>about</w:t>
      </w:r>
      <w:r>
        <w:rPr>
          <w:color w:val="231F20"/>
          <w:spacing w:val="23"/>
        </w:rPr>
        <w:t> </w:t>
      </w:r>
      <w:r>
        <w:rPr>
          <w:color w:val="231F20"/>
        </w:rPr>
        <w:t>whether</w:t>
      </w:r>
      <w:r>
        <w:rPr>
          <w:color w:val="231F20"/>
          <w:spacing w:val="24"/>
        </w:rPr>
        <w:t> </w:t>
      </w:r>
      <w:r>
        <w:rPr>
          <w:color w:val="231F20"/>
        </w:rPr>
        <w:t>the</w:t>
      </w:r>
      <w:r>
        <w:rPr>
          <w:color w:val="231F20"/>
          <w:spacing w:val="23"/>
        </w:rPr>
        <w:t> </w:t>
      </w:r>
      <w:r>
        <w:rPr>
          <w:color w:val="231F20"/>
        </w:rPr>
        <w:t>code</w:t>
      </w:r>
      <w:r>
        <w:rPr>
          <w:color w:val="231F20"/>
          <w:spacing w:val="23"/>
        </w:rPr>
        <w:t> </w:t>
      </w:r>
      <w:r>
        <w:rPr>
          <w:color w:val="231F20"/>
          <w:spacing w:val="-5"/>
        </w:rPr>
        <w:t>was</w:t>
      </w:r>
    </w:p>
    <w:p>
      <w:pPr>
        <w:pStyle w:val="BodyText"/>
        <w:spacing w:before="3"/>
        <w:rPr>
          <w:sz w:val="26"/>
        </w:rPr>
      </w:pPr>
    </w:p>
    <w:p>
      <w:pPr>
        <w:pStyle w:val="Heading7"/>
      </w:pPr>
      <w:r>
        <w:rPr>
          <w:color w:val="231F20"/>
          <w:spacing w:val="-5"/>
        </w:rPr>
        <w:t>29</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160.291pt;width:5.1pt;height:47pt;mso-position-horizontal-relative:page;mso-position-vertical-relative:page;z-index:15776768" id="docshapegroup214" coordorigin="-10,3206" coordsize="102,940">
            <v:rect style="position:absolute;left:0;top:3215;width:82;height:920" id="docshape215" filled="true" fillcolor="#231f20" stroked="false">
              <v:fill type="solid"/>
            </v:rect>
            <v:shape style="position:absolute;left:0;top:3215;width:82;height:920" id="docshape216" coordorigin="0,3216" coordsize="82,920" path="m0,3216l82,3216,82,4136,0,4136e" filled="false" stroked="true" strokeweight="1pt" strokecolor="#231f20">
              <v:path arrowok="t"/>
              <v:stroke dashstyle="solid"/>
            </v:shape>
            <w10:wrap type="none"/>
          </v:group>
        </w:pict>
      </w:r>
      <w:bookmarkStart w:name="_bookmark47" w:id="65"/>
      <w:bookmarkEnd w:id="65"/>
      <w:r>
        <w:rPr/>
      </w:r>
      <w:r>
        <w:rPr>
          <w:color w:val="231F20"/>
        </w:rPr>
        <w:t>going to produce the right answers. When I got around to writing object-ori- ented code, the modularity was rather academic. I wasn’t going to be swapping in one class for another in the course of a school assignment. When I got out </w:t>
      </w:r>
      <w:r>
        <w:rPr>
          <w:color w:val="231F20"/>
        </w:rPr>
        <w:t>in the industry, I started to care a lot about those things, but in school, a program was just a listing to me, a long set of functions that I had to write and under- stand one by one.</w:t>
      </w:r>
    </w:p>
    <w:p>
      <w:pPr>
        <w:pStyle w:val="BodyText"/>
        <w:spacing w:line="266" w:lineRule="auto"/>
        <w:ind w:left="112" w:right="112" w:firstLine="240"/>
        <w:jc w:val="both"/>
      </w:pPr>
      <w:r>
        <w:rPr>
          <w:color w:val="231F20"/>
        </w:rPr>
        <w:t>This view of a program as a listing seems accurate, at least if we look at </w:t>
      </w:r>
      <w:r>
        <w:rPr>
          <w:color w:val="231F20"/>
        </w:rPr>
        <w:t>how people behave in relation to programs that they write. If we knew nothing</w:t>
      </w:r>
      <w:r>
        <w:rPr>
          <w:color w:val="231F20"/>
          <w:spacing w:val="80"/>
        </w:rPr>
        <w:t> </w:t>
      </w:r>
      <w:r>
        <w:rPr>
          <w:color w:val="231F20"/>
        </w:rPr>
        <w:t>about what programming was and we saw a room full of programmers work- ing, we might think that they were scholars inspecting and editing large impor- </w:t>
      </w:r>
      <w:bookmarkStart w:name="Seams" w:id="66"/>
      <w:bookmarkEnd w:id="66"/>
      <w:r>
        <w:rPr>
          <w:color w:val="231F20"/>
        </w:rPr>
      </w:r>
      <w:bookmarkStart w:name="_bookmark48" w:id="67"/>
      <w:bookmarkEnd w:id="67"/>
      <w:r>
        <w:rPr>
          <w:color w:val="231F20"/>
        </w:rPr>
        <w:t>tant</w:t>
      </w:r>
      <w:r>
        <w:rPr>
          <w:color w:val="231F20"/>
        </w:rPr>
        <w:t> documents. A program can seem like a large sheet of text. Changing a little text can cause the meaning of the whole document to change, so people make those changes carefully to avoid mistakes.</w:t>
      </w:r>
    </w:p>
    <w:p>
      <w:pPr>
        <w:pStyle w:val="BodyText"/>
        <w:spacing w:line="266" w:lineRule="auto"/>
        <w:ind w:left="112" w:right="112" w:firstLine="240"/>
        <w:jc w:val="both"/>
      </w:pPr>
      <w:r>
        <w:rPr>
          <w:color w:val="231F20"/>
        </w:rPr>
        <w:t>Superficially, that is all true, but what about modularity? We are often told it is better to write programs that are made of small reusable pieces, but </w:t>
      </w:r>
      <w:r>
        <w:rPr>
          <w:color w:val="231F20"/>
        </w:rPr>
        <w:t>how</w:t>
      </w:r>
      <w:r>
        <w:rPr>
          <w:color w:val="231F20"/>
          <w:spacing w:val="40"/>
        </w:rPr>
        <w:t> </w:t>
      </w:r>
      <w:r>
        <w:rPr>
          <w:color w:val="231F20"/>
        </w:rPr>
        <w:t>often are small pieces reused independently? Not very often. Reuse is tough. Even when pieces of software look independent, they often depend upon each other in subtle ways.</w:t>
      </w:r>
    </w:p>
    <w:p>
      <w:pPr>
        <w:pStyle w:val="BodyText"/>
      </w:pPr>
    </w:p>
    <w:p>
      <w:pPr>
        <w:pStyle w:val="BodyText"/>
        <w:spacing w:before="11"/>
      </w:pPr>
      <w:r>
        <w:rPr/>
        <w:pict>
          <v:group style="position:absolute;margin-left:18.437pt;margin-top:13.476184pt;width:340.2pt;height:3.1pt;mso-position-horizontal-relative:page;mso-position-vertical-relative:paragraph;z-index:-15681024;mso-wrap-distance-left:0;mso-wrap-distance-right:0" id="docshapegroup217" coordorigin="369,270" coordsize="6804,62">
            <v:rect style="position:absolute;left:368;top:269;width:6804;height:10" id="docshape218" filled="true" fillcolor="#231f20" stroked="false">
              <v:fill type="solid"/>
            </v:rect>
            <v:line style="position:absolute" from="369,301" to="1829,301" stroked="true" strokeweight="3pt" strokecolor="#231f20">
              <v:stroke dashstyle="solid"/>
            </v:line>
            <w10:wrap type="topAndBottom"/>
          </v:group>
        </w:pict>
      </w:r>
    </w:p>
    <w:p>
      <w:pPr>
        <w:pStyle w:val="Heading4"/>
        <w:jc w:val="left"/>
      </w:pPr>
      <w:hyperlink w:history="true" w:anchor="_bookmark0">
        <w:r>
          <w:rPr>
            <w:color w:val="231F20"/>
            <w:spacing w:val="-2"/>
          </w:rPr>
          <w:t>Seams</w:t>
        </w:r>
      </w:hyperlink>
    </w:p>
    <w:p>
      <w:pPr>
        <w:pStyle w:val="BodyText"/>
        <w:spacing w:line="266" w:lineRule="auto" w:before="194"/>
        <w:ind w:left="112" w:right="112"/>
        <w:jc w:val="both"/>
      </w:pPr>
      <w:r>
        <w:rPr>
          <w:color w:val="231F20"/>
        </w:rPr>
        <w:t>When you start to try to pull out individual classes for unit testing, often </w:t>
      </w:r>
      <w:r>
        <w:rPr>
          <w:color w:val="231F20"/>
        </w:rPr>
        <w:t>you have to break a lot of dependencies. Interestingly enough, you often have a lot</w:t>
      </w:r>
      <w:r>
        <w:rPr>
          <w:color w:val="231F20"/>
          <w:spacing w:val="80"/>
        </w:rPr>
        <w:t> </w:t>
      </w:r>
      <w:r>
        <w:rPr>
          <w:color w:val="231F20"/>
        </w:rPr>
        <w:t>of work to do, regardless of how “good” the design is. Pulling classes out of existing projects for testing really changes your idea of what “good” is with regard to design. It also leads you to think of software in a completely different way. The idea of a program as a sheet of text just doesn’t cut it anymore. How should</w:t>
      </w:r>
      <w:r>
        <w:rPr>
          <w:color w:val="231F20"/>
          <w:spacing w:val="28"/>
        </w:rPr>
        <w:t> </w:t>
      </w:r>
      <w:r>
        <w:rPr>
          <w:color w:val="231F20"/>
        </w:rPr>
        <w:t>we</w:t>
      </w:r>
      <w:r>
        <w:rPr>
          <w:color w:val="231F20"/>
          <w:spacing w:val="28"/>
        </w:rPr>
        <w:t> </w:t>
      </w:r>
      <w:r>
        <w:rPr>
          <w:color w:val="231F20"/>
        </w:rPr>
        <w:t>look</w:t>
      </w:r>
      <w:r>
        <w:rPr>
          <w:color w:val="231F20"/>
          <w:spacing w:val="28"/>
        </w:rPr>
        <w:t> </w:t>
      </w:r>
      <w:r>
        <w:rPr>
          <w:color w:val="231F20"/>
        </w:rPr>
        <w:t>at</w:t>
      </w:r>
      <w:r>
        <w:rPr>
          <w:color w:val="231F20"/>
          <w:spacing w:val="28"/>
        </w:rPr>
        <w:t> </w:t>
      </w:r>
      <w:r>
        <w:rPr>
          <w:color w:val="231F20"/>
        </w:rPr>
        <w:t>it?</w:t>
      </w:r>
      <w:r>
        <w:rPr>
          <w:color w:val="231F20"/>
          <w:spacing w:val="28"/>
        </w:rPr>
        <w:t> </w:t>
      </w:r>
      <w:r>
        <w:rPr>
          <w:color w:val="231F20"/>
        </w:rPr>
        <w:t>Let’s</w:t>
      </w:r>
      <w:r>
        <w:rPr>
          <w:color w:val="231F20"/>
          <w:spacing w:val="28"/>
        </w:rPr>
        <w:t> </w:t>
      </w:r>
      <w:r>
        <w:rPr>
          <w:color w:val="231F20"/>
        </w:rPr>
        <w:t>take</w:t>
      </w:r>
      <w:r>
        <w:rPr>
          <w:color w:val="231F20"/>
          <w:spacing w:val="28"/>
        </w:rPr>
        <w:t> </w:t>
      </w:r>
      <w:r>
        <w:rPr>
          <w:color w:val="231F20"/>
        </w:rPr>
        <w:t>a</w:t>
      </w:r>
      <w:r>
        <w:rPr>
          <w:color w:val="231F20"/>
          <w:spacing w:val="28"/>
        </w:rPr>
        <w:t> </w:t>
      </w:r>
      <w:r>
        <w:rPr>
          <w:color w:val="231F20"/>
        </w:rPr>
        <w:t>look</w:t>
      </w:r>
      <w:r>
        <w:rPr>
          <w:color w:val="231F20"/>
          <w:spacing w:val="28"/>
        </w:rPr>
        <w:t> </w:t>
      </w:r>
      <w:r>
        <w:rPr>
          <w:color w:val="231F20"/>
        </w:rPr>
        <w:t>at</w:t>
      </w:r>
      <w:r>
        <w:rPr>
          <w:color w:val="231F20"/>
          <w:spacing w:val="28"/>
        </w:rPr>
        <w:t> </w:t>
      </w:r>
      <w:r>
        <w:rPr>
          <w:color w:val="231F20"/>
        </w:rPr>
        <w:t>an</w:t>
      </w:r>
      <w:r>
        <w:rPr>
          <w:color w:val="231F20"/>
          <w:spacing w:val="28"/>
        </w:rPr>
        <w:t> </w:t>
      </w:r>
      <w:r>
        <w:rPr>
          <w:color w:val="231F20"/>
        </w:rPr>
        <w:t>example,</w:t>
      </w:r>
      <w:r>
        <w:rPr>
          <w:color w:val="231F20"/>
          <w:spacing w:val="28"/>
        </w:rPr>
        <w:t> </w:t>
      </w:r>
      <w:r>
        <w:rPr>
          <w:color w:val="231F20"/>
        </w:rPr>
        <w:t>a</w:t>
      </w:r>
      <w:r>
        <w:rPr>
          <w:color w:val="231F20"/>
          <w:spacing w:val="28"/>
        </w:rPr>
        <w:t> </w:t>
      </w:r>
      <w:r>
        <w:rPr>
          <w:color w:val="231F20"/>
        </w:rPr>
        <w:t>function</w:t>
      </w:r>
      <w:r>
        <w:rPr>
          <w:color w:val="231F20"/>
          <w:spacing w:val="28"/>
        </w:rPr>
        <w:t> </w:t>
      </w:r>
      <w:r>
        <w:rPr>
          <w:color w:val="231F20"/>
        </w:rPr>
        <w:t>in</w:t>
      </w:r>
      <w:r>
        <w:rPr>
          <w:color w:val="231F20"/>
          <w:spacing w:val="28"/>
        </w:rPr>
        <w:t> </w:t>
      </w:r>
      <w:r>
        <w:rPr>
          <w:color w:val="231F20"/>
        </w:rPr>
        <w:t>C++.</w:t>
      </w:r>
    </w:p>
    <w:p>
      <w:pPr>
        <w:spacing w:before="136"/>
        <w:ind w:left="112" w:right="0" w:firstLine="0"/>
        <w:jc w:val="left"/>
        <w:rPr>
          <w:rFonts w:ascii="Lucida Console"/>
          <w:sz w:val="16"/>
        </w:rPr>
      </w:pPr>
      <w:r>
        <w:rPr>
          <w:rFonts w:ascii="Lucida Console"/>
          <w:color w:val="231F20"/>
          <w:spacing w:val="-23"/>
          <w:sz w:val="16"/>
        </w:rPr>
        <w:t>bool</w:t>
      </w:r>
      <w:r>
        <w:rPr>
          <w:rFonts w:ascii="Lucida Console"/>
          <w:color w:val="231F20"/>
          <w:spacing w:val="-46"/>
          <w:sz w:val="16"/>
        </w:rPr>
        <w:t> </w:t>
      </w:r>
      <w:r>
        <w:rPr>
          <w:rFonts w:ascii="Lucida Console"/>
          <w:color w:val="231F20"/>
          <w:spacing w:val="-21"/>
          <w:sz w:val="16"/>
        </w:rPr>
        <w:t>CAsyncSslRec::Init()</w:t>
      </w:r>
    </w:p>
    <w:p>
      <w:pPr>
        <w:spacing w:before="46"/>
        <w:ind w:left="112" w:right="0" w:firstLine="0"/>
        <w:jc w:val="left"/>
        <w:rPr>
          <w:rFonts w:ascii="Lucida Console"/>
          <w:sz w:val="16"/>
        </w:rPr>
      </w:pPr>
      <w:r>
        <w:rPr>
          <w:rFonts w:ascii="Lucida Console"/>
          <w:color w:val="231F20"/>
          <w:w w:val="99"/>
          <w:sz w:val="16"/>
        </w:rPr>
        <w:t>{</w:t>
      </w:r>
    </w:p>
    <w:p>
      <w:pPr>
        <w:spacing w:line="309" w:lineRule="auto" w:before="41"/>
        <w:ind w:left="672" w:right="4563"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(m_bSslInitialized)</w:t>
      </w:r>
      <w:r>
        <w:rPr>
          <w:rFonts w:ascii="Lucida Console"/>
          <w:color w:val="231F20"/>
          <w:spacing w:val="-53"/>
          <w:sz w:val="16"/>
        </w:rPr>
        <w:t> </w:t>
      </w:r>
      <w:r>
        <w:rPr>
          <w:rFonts w:ascii="Lucida Console"/>
          <w:color w:val="231F20"/>
          <w:spacing w:val="-24"/>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true;</w:t>
      </w:r>
    </w:p>
    <w:p>
      <w:pPr>
        <w:spacing w:before="4"/>
        <w:ind w:left="392" w:right="0" w:firstLine="0"/>
        <w:jc w:val="left"/>
        <w:rPr>
          <w:rFonts w:ascii="Lucida Console"/>
          <w:sz w:val="16"/>
        </w:rPr>
      </w:pPr>
      <w:r>
        <w:rPr>
          <w:rFonts w:ascii="Lucida Console"/>
          <w:color w:val="231F20"/>
          <w:w w:val="99"/>
          <w:sz w:val="16"/>
        </w:rPr>
        <w:t>}</w:t>
      </w:r>
    </w:p>
    <w:p>
      <w:pPr>
        <w:spacing w:line="309" w:lineRule="auto" w:before="46"/>
        <w:ind w:left="392" w:right="4260" w:firstLine="0"/>
        <w:jc w:val="left"/>
        <w:rPr>
          <w:rFonts w:ascii="Lucida Console"/>
          <w:sz w:val="16"/>
        </w:rPr>
      </w:pPr>
      <w:r>
        <w:rPr>
          <w:rFonts w:ascii="Lucida Console"/>
          <w:color w:val="231F20"/>
          <w:spacing w:val="-28"/>
          <w:sz w:val="16"/>
        </w:rPr>
        <w:t>m_smutex.Unlock(); </w:t>
      </w:r>
      <w:r>
        <w:rPr>
          <w:rFonts w:ascii="Lucida Console"/>
          <w:color w:val="231F20"/>
          <w:spacing w:val="-24"/>
          <w:sz w:val="16"/>
        </w:rPr>
        <w:t>m_nSslRefCount++;</w:t>
      </w:r>
    </w:p>
    <w:p>
      <w:pPr>
        <w:pStyle w:val="BodyText"/>
        <w:spacing w:before="5"/>
        <w:rPr>
          <w:rFonts w:ascii="Lucida Console"/>
        </w:rPr>
      </w:pPr>
    </w:p>
    <w:p>
      <w:pPr>
        <w:spacing w:before="1"/>
        <w:ind w:left="392" w:right="0" w:firstLine="0"/>
        <w:jc w:val="left"/>
        <w:rPr>
          <w:rFonts w:ascii="Lucida Console"/>
          <w:sz w:val="16"/>
        </w:rPr>
      </w:pPr>
      <w:r>
        <w:rPr>
          <w:rFonts w:ascii="Lucida Console"/>
          <w:color w:val="231F20"/>
          <w:spacing w:val="-26"/>
          <w:sz w:val="16"/>
        </w:rPr>
        <w:t>m_bSslInitialized</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true;</w:t>
      </w:r>
    </w:p>
    <w:p>
      <w:pPr>
        <w:pStyle w:val="BodyText"/>
        <w:spacing w:before="1"/>
        <w:rPr>
          <w:rFonts w:ascii="Lucida Console"/>
          <w:sz w:val="25"/>
        </w:rPr>
      </w:pPr>
    </w:p>
    <w:p>
      <w:pPr>
        <w:spacing w:line="309" w:lineRule="auto" w:before="1"/>
        <w:ind w:left="392" w:right="4260" w:firstLine="0"/>
        <w:jc w:val="left"/>
        <w:rPr>
          <w:rFonts w:ascii="Lucida Console"/>
          <w:sz w:val="16"/>
        </w:rPr>
      </w:pPr>
      <w:r>
        <w:rPr>
          <w:rFonts w:ascii="Lucida Console"/>
          <w:color w:val="231F20"/>
          <w:spacing w:val="-28"/>
          <w:sz w:val="16"/>
        </w:rPr>
        <w:t>FreeLibrary(m_hSslDll1); </w:t>
      </w:r>
      <w:r>
        <w:rPr>
          <w:rFonts w:ascii="Lucida Console"/>
          <w:color w:val="231F20"/>
          <w:spacing w:val="-16"/>
          <w:sz w:val="16"/>
        </w:rPr>
        <w:t>m_hSslDll1=0; </w:t>
      </w:r>
      <w:r>
        <w:rPr>
          <w:rFonts w:ascii="Lucida Console"/>
          <w:color w:val="231F20"/>
          <w:spacing w:val="-28"/>
          <w:sz w:val="16"/>
        </w:rPr>
        <w:t>FreeLibrary(m_hSslDll2);</w:t>
      </w:r>
    </w:p>
    <w:p>
      <w:pPr>
        <w:spacing w:after="0" w:line="309" w:lineRule="auto"/>
        <w:jc w:val="left"/>
        <w:rPr>
          <w:rFonts w:ascii="Lucida Console"/>
          <w:sz w:val="16"/>
        </w:rPr>
        <w:sectPr>
          <w:pgSz w:w="7910" w:h="11940"/>
          <w:pgMar w:top="320" w:bottom="280" w:left="220" w:right="620"/>
        </w:sectPr>
      </w:pPr>
    </w:p>
    <w:p>
      <w:pPr>
        <w:spacing w:before="76"/>
        <w:ind w:left="381" w:right="0" w:firstLine="0"/>
        <w:jc w:val="left"/>
        <w:rPr>
          <w:rFonts w:ascii="Lucida Console"/>
          <w:sz w:val="16"/>
        </w:rPr>
      </w:pPr>
      <w:r>
        <w:rPr/>
        <w:pict>
          <v:group style="position:absolute;margin-left:387.800995pt;margin-top:142.291pt;width:6.7pt;height:47pt;mso-position-horizontal-relative:page;mso-position-vertical-relative:page;z-index:15777792" id="docshapegroup219" coordorigin="7756,2846" coordsize="134,940">
            <v:rect style="position:absolute;left:7766;top:2855;width:114;height:920" id="docshape220" filled="true" fillcolor="#231f20" stroked="false">
              <v:fill type="solid"/>
            </v:rect>
            <v:shape style="position:absolute;left:7766;top:2855;width:114;height:920" id="docshape221"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72768" from="388.300995pt,142.791pt" to="393.999995pt,142.791pt" stroked="true" strokeweight="1pt" strokecolor="#231f20">
            <v:stroke dashstyle="solid"/>
            <w10:wrap type="none"/>
          </v:line>
        </w:pict>
      </w:r>
      <w:bookmarkStart w:name="_bookmark49" w:id="68"/>
      <w:bookmarkEnd w:id="68"/>
      <w:r>
        <w:rPr/>
      </w:r>
      <w:r>
        <w:rPr>
          <w:rFonts w:ascii="Lucida Console"/>
          <w:color w:val="231F20"/>
          <w:spacing w:val="-17"/>
          <w:sz w:val="16"/>
        </w:rPr>
        <w:t>m_hSslDll2=0;</w:t>
      </w:r>
    </w:p>
    <w:p>
      <w:pPr>
        <w:pStyle w:val="BodyText"/>
        <w:spacing w:before="2"/>
        <w:rPr>
          <w:rFonts w:ascii="Lucida Console"/>
          <w:sz w:val="25"/>
        </w:rPr>
      </w:pPr>
    </w:p>
    <w:p>
      <w:pPr>
        <w:spacing w:line="309" w:lineRule="auto" w:before="0"/>
        <w:ind w:left="661" w:right="4503" w:hanging="281"/>
        <w:jc w:val="left"/>
        <w:rPr>
          <w:rFonts w:ascii="Lucida Console"/>
          <w:sz w:val="16"/>
        </w:rPr>
      </w:pP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(!m_bFailureSent)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m_bFailureSent=TRUE;</w:t>
      </w:r>
    </w:p>
    <w:p>
      <w:pPr>
        <w:spacing w:line="159" w:lineRule="exact" w:before="0"/>
        <w:ind w:left="661" w:right="0" w:firstLine="0"/>
        <w:jc w:val="left"/>
        <w:rPr>
          <w:rFonts w:ascii="Lucida Console"/>
          <w:sz w:val="16"/>
        </w:rPr>
      </w:pPr>
      <w:r>
        <w:rPr>
          <w:rFonts w:ascii="Lucida Console"/>
          <w:color w:val="231F20"/>
          <w:spacing w:val="-29"/>
          <w:sz w:val="16"/>
        </w:rPr>
        <w:t>PostReceiveError(SOCKETCALLBACK,</w:t>
      </w:r>
      <w:r>
        <w:rPr>
          <w:rFonts w:ascii="Lucida Console"/>
          <w:color w:val="231F20"/>
          <w:spacing w:val="7"/>
          <w:sz w:val="16"/>
        </w:rPr>
        <w:t> </w:t>
      </w:r>
      <w:r>
        <w:rPr>
          <w:rFonts w:ascii="Lucida Console"/>
          <w:color w:val="231F20"/>
          <w:spacing w:val="-15"/>
          <w:sz w:val="16"/>
        </w:rPr>
        <w:t>SSL_FAILURE);</w:t>
      </w:r>
    </w:p>
    <w:p>
      <w:pPr>
        <w:spacing w:before="46"/>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381" w:right="2877" w:firstLine="0"/>
        <w:jc w:val="left"/>
        <w:rPr>
          <w:rFonts w:ascii="Lucida Console" w:hAnsi="Lucida Console"/>
          <w:sz w:val="16"/>
        </w:rPr>
      </w:pPr>
      <w:r>
        <w:rPr>
          <w:rFonts w:ascii="Lucida Console" w:hAnsi="Lucida Console"/>
          <w:color w:val="231F20"/>
          <w:spacing w:val="-28"/>
          <w:sz w:val="16"/>
        </w:rPr>
        <w:t>CreateLibrary(m_hSslDll1,”syncesel1.dll”); CreateLibrary(m_hSslDll2,”syncesel2.dll”);</w:t>
      </w:r>
    </w:p>
    <w:p>
      <w:pPr>
        <w:pStyle w:val="BodyText"/>
        <w:spacing w:before="5"/>
        <w:rPr>
          <w:rFonts w:ascii="Lucida Console"/>
        </w:rPr>
      </w:pPr>
    </w:p>
    <w:p>
      <w:pPr>
        <w:spacing w:line="309" w:lineRule="auto" w:before="1"/>
        <w:ind w:left="381" w:right="5345" w:firstLine="0"/>
        <w:jc w:val="left"/>
        <w:rPr>
          <w:rFonts w:ascii="Lucida Console"/>
          <w:sz w:val="16"/>
        </w:rPr>
      </w:pPr>
      <w:r>
        <w:rPr>
          <w:rFonts w:ascii="Lucida Console"/>
          <w:color w:val="231F20"/>
          <w:spacing w:val="-28"/>
          <w:sz w:val="16"/>
        </w:rPr>
        <w:t>m_hSslDll1-&gt;Init(); </w:t>
      </w:r>
      <w:r>
        <w:rPr>
          <w:rFonts w:ascii="Lucida Console"/>
          <w:color w:val="231F20"/>
          <w:spacing w:val="-29"/>
          <w:sz w:val="16"/>
        </w:rPr>
        <w:t>m_hSslDll2-</w:t>
      </w:r>
      <w:r>
        <w:rPr>
          <w:rFonts w:ascii="Lucida Console"/>
          <w:color w:val="231F20"/>
          <w:spacing w:val="-27"/>
          <w:sz w:val="16"/>
        </w:rPr>
        <w:t>&gt;Init();</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true;</w:t>
      </w:r>
    </w:p>
    <w:p>
      <w:pPr>
        <w:spacing w:before="46"/>
        <w:ind w:left="101" w:right="0" w:firstLine="0"/>
        <w:jc w:val="left"/>
        <w:rPr>
          <w:rFonts w:ascii="Lucida Console"/>
          <w:sz w:val="16"/>
        </w:rPr>
      </w:pPr>
      <w:r>
        <w:rPr>
          <w:rFonts w:ascii="Lucida Console"/>
          <w:color w:val="231F20"/>
          <w:w w:val="99"/>
          <w:sz w:val="16"/>
        </w:rPr>
        <w:t>}</w:t>
      </w:r>
    </w:p>
    <w:p>
      <w:pPr>
        <w:pStyle w:val="BodyText"/>
        <w:spacing w:before="8"/>
        <w:ind w:left="341"/>
      </w:pPr>
      <w:r>
        <w:rPr>
          <w:color w:val="231F20"/>
        </w:rPr>
        <w:t>It</w:t>
      </w:r>
      <w:r>
        <w:rPr>
          <w:color w:val="231F20"/>
          <w:spacing w:val="7"/>
        </w:rPr>
        <w:t> </w:t>
      </w:r>
      <w:r>
        <w:rPr>
          <w:color w:val="231F20"/>
        </w:rPr>
        <w:t>sure</w:t>
      </w:r>
      <w:r>
        <w:rPr>
          <w:color w:val="231F20"/>
          <w:spacing w:val="7"/>
        </w:rPr>
        <w:t> </w:t>
      </w:r>
      <w:r>
        <w:rPr>
          <w:color w:val="231F20"/>
        </w:rPr>
        <w:t>looks</w:t>
      </w:r>
      <w:r>
        <w:rPr>
          <w:color w:val="231F20"/>
          <w:spacing w:val="8"/>
        </w:rPr>
        <w:t> </w:t>
      </w:r>
      <w:r>
        <w:rPr>
          <w:color w:val="231F20"/>
        </w:rPr>
        <w:t>like</w:t>
      </w:r>
      <w:r>
        <w:rPr>
          <w:color w:val="231F20"/>
          <w:spacing w:val="7"/>
        </w:rPr>
        <w:t> </w:t>
      </w:r>
      <w:r>
        <w:rPr>
          <w:color w:val="231F20"/>
        </w:rPr>
        <w:t>just</w:t>
      </w:r>
      <w:r>
        <w:rPr>
          <w:color w:val="231F20"/>
          <w:spacing w:val="8"/>
        </w:rPr>
        <w:t> </w:t>
      </w:r>
      <w:r>
        <w:rPr>
          <w:color w:val="231F20"/>
        </w:rPr>
        <w:t>a</w:t>
      </w:r>
      <w:r>
        <w:rPr>
          <w:color w:val="231F20"/>
          <w:spacing w:val="7"/>
        </w:rPr>
        <w:t> </w:t>
      </w:r>
      <w:r>
        <w:rPr>
          <w:color w:val="231F20"/>
        </w:rPr>
        <w:t>sheet</w:t>
      </w:r>
      <w:r>
        <w:rPr>
          <w:color w:val="231F20"/>
          <w:spacing w:val="7"/>
        </w:rPr>
        <w:t> </w:t>
      </w:r>
      <w:r>
        <w:rPr>
          <w:color w:val="231F20"/>
        </w:rPr>
        <w:t>of</w:t>
      </w:r>
      <w:r>
        <w:rPr>
          <w:color w:val="231F20"/>
          <w:spacing w:val="8"/>
        </w:rPr>
        <w:t> </w:t>
      </w:r>
      <w:r>
        <w:rPr>
          <w:color w:val="231F20"/>
        </w:rPr>
        <w:t>text,</w:t>
      </w:r>
      <w:r>
        <w:rPr>
          <w:color w:val="231F20"/>
          <w:spacing w:val="7"/>
        </w:rPr>
        <w:t> </w:t>
      </w:r>
      <w:r>
        <w:rPr>
          <w:color w:val="231F20"/>
        </w:rPr>
        <w:t>doesn’t</w:t>
      </w:r>
      <w:r>
        <w:rPr>
          <w:color w:val="231F20"/>
          <w:spacing w:val="8"/>
        </w:rPr>
        <w:t> </w:t>
      </w:r>
      <w:r>
        <w:rPr>
          <w:color w:val="231F20"/>
        </w:rPr>
        <w:t>it?</w:t>
      </w:r>
      <w:r>
        <w:rPr>
          <w:color w:val="231F20"/>
          <w:spacing w:val="7"/>
        </w:rPr>
        <w:t> </w:t>
      </w:r>
      <w:r>
        <w:rPr>
          <w:color w:val="231F20"/>
        </w:rPr>
        <w:t>Suppose</w:t>
      </w:r>
      <w:r>
        <w:rPr>
          <w:color w:val="231F20"/>
          <w:spacing w:val="7"/>
        </w:rPr>
        <w:t> </w:t>
      </w:r>
      <w:r>
        <w:rPr>
          <w:color w:val="231F20"/>
        </w:rPr>
        <w:t>that</w:t>
      </w:r>
      <w:r>
        <w:rPr>
          <w:color w:val="231F20"/>
          <w:spacing w:val="8"/>
        </w:rPr>
        <w:t> </w:t>
      </w:r>
      <w:r>
        <w:rPr>
          <w:color w:val="231F20"/>
        </w:rPr>
        <w:t>we</w:t>
      </w:r>
      <w:r>
        <w:rPr>
          <w:color w:val="231F20"/>
          <w:spacing w:val="7"/>
        </w:rPr>
        <w:t> </w:t>
      </w:r>
      <w:r>
        <w:rPr>
          <w:color w:val="231F20"/>
        </w:rPr>
        <w:t>want</w:t>
      </w:r>
      <w:r>
        <w:rPr>
          <w:color w:val="231F20"/>
          <w:spacing w:val="8"/>
        </w:rPr>
        <w:t> </w:t>
      </w:r>
      <w:r>
        <w:rPr>
          <w:color w:val="231F20"/>
        </w:rPr>
        <w:t>to</w:t>
      </w:r>
      <w:r>
        <w:rPr>
          <w:color w:val="231F20"/>
          <w:spacing w:val="7"/>
        </w:rPr>
        <w:t> </w:t>
      </w:r>
      <w:r>
        <w:rPr>
          <w:color w:val="231F20"/>
          <w:spacing w:val="-5"/>
        </w:rPr>
        <w:t>run</w:t>
      </w:r>
    </w:p>
    <w:p>
      <w:pPr>
        <w:pStyle w:val="BodyText"/>
        <w:spacing w:before="26"/>
        <w:ind w:left="101"/>
      </w:pPr>
      <w:r>
        <w:rPr>
          <w:color w:val="231F20"/>
        </w:rPr>
        <w:t>all</w:t>
      </w:r>
      <w:r>
        <w:rPr>
          <w:color w:val="231F20"/>
          <w:spacing w:val="10"/>
        </w:rPr>
        <w:t> </w:t>
      </w:r>
      <w:r>
        <w:rPr>
          <w:color w:val="231F20"/>
        </w:rPr>
        <w:t>of</w:t>
      </w:r>
      <w:r>
        <w:rPr>
          <w:color w:val="231F20"/>
          <w:spacing w:val="11"/>
        </w:rPr>
        <w:t> </w:t>
      </w:r>
      <w:r>
        <w:rPr>
          <w:color w:val="231F20"/>
        </w:rPr>
        <w:t>that</w:t>
      </w:r>
      <w:r>
        <w:rPr>
          <w:color w:val="231F20"/>
          <w:spacing w:val="10"/>
        </w:rPr>
        <w:t> </w:t>
      </w:r>
      <w:r>
        <w:rPr>
          <w:color w:val="231F20"/>
        </w:rPr>
        <w:t>method</w:t>
      </w:r>
      <w:r>
        <w:rPr>
          <w:color w:val="231F20"/>
          <w:spacing w:val="11"/>
        </w:rPr>
        <w:t> </w:t>
      </w:r>
      <w:r>
        <w:rPr>
          <w:color w:val="231F20"/>
        </w:rPr>
        <w:t>except</w:t>
      </w:r>
      <w:r>
        <w:rPr>
          <w:color w:val="231F20"/>
          <w:spacing w:val="11"/>
        </w:rPr>
        <w:t> </w:t>
      </w:r>
      <w:r>
        <w:rPr>
          <w:color w:val="231F20"/>
        </w:rPr>
        <w:t>for</w:t>
      </w:r>
      <w:r>
        <w:rPr>
          <w:color w:val="231F20"/>
          <w:spacing w:val="10"/>
        </w:rPr>
        <w:t> </w:t>
      </w:r>
      <w:r>
        <w:rPr>
          <w:color w:val="231F20"/>
        </w:rPr>
        <w:t>this</w:t>
      </w:r>
      <w:r>
        <w:rPr>
          <w:color w:val="231F20"/>
          <w:spacing w:val="11"/>
        </w:rPr>
        <w:t> </w:t>
      </w:r>
      <w:r>
        <w:rPr>
          <w:color w:val="231F20"/>
          <w:spacing w:val="-2"/>
        </w:rPr>
        <w:t>line:</w:t>
      </w:r>
    </w:p>
    <w:p>
      <w:pPr>
        <w:pStyle w:val="BodyText"/>
        <w:spacing w:before="3"/>
        <w:rPr>
          <w:sz w:val="17"/>
        </w:rPr>
      </w:pPr>
    </w:p>
    <w:p>
      <w:pPr>
        <w:spacing w:before="0"/>
        <w:ind w:left="661" w:right="0" w:firstLine="0"/>
        <w:jc w:val="left"/>
        <w:rPr>
          <w:rFonts w:ascii="Lucida Console"/>
          <w:sz w:val="16"/>
        </w:rPr>
      </w:pPr>
      <w:r>
        <w:rPr>
          <w:rFonts w:ascii="Lucida Console"/>
          <w:color w:val="231F20"/>
          <w:spacing w:val="-29"/>
          <w:sz w:val="16"/>
        </w:rPr>
        <w:t>PostReceiveError(SOCKETCALLBACK,</w:t>
      </w:r>
      <w:r>
        <w:rPr>
          <w:rFonts w:ascii="Lucida Console"/>
          <w:color w:val="231F20"/>
          <w:spacing w:val="7"/>
          <w:sz w:val="16"/>
        </w:rPr>
        <w:t> </w:t>
      </w:r>
      <w:r>
        <w:rPr>
          <w:rFonts w:ascii="Lucida Console"/>
          <w:color w:val="231F20"/>
          <w:spacing w:val="-15"/>
          <w:sz w:val="16"/>
        </w:rPr>
        <w:t>SSL_FAILURE);</w:t>
      </w:r>
    </w:p>
    <w:p>
      <w:pPr>
        <w:pStyle w:val="BodyText"/>
        <w:spacing w:before="143"/>
        <w:ind w:left="341"/>
        <w:jc w:val="both"/>
      </w:pPr>
      <w:r>
        <w:rPr>
          <w:color w:val="231F20"/>
        </w:rPr>
        <w:t>How</w:t>
      </w:r>
      <w:r>
        <w:rPr>
          <w:color w:val="231F20"/>
          <w:spacing w:val="18"/>
        </w:rPr>
        <w:t> </w:t>
      </w:r>
      <w:r>
        <w:rPr>
          <w:color w:val="231F20"/>
        </w:rPr>
        <w:t>would</w:t>
      </w:r>
      <w:r>
        <w:rPr>
          <w:color w:val="231F20"/>
          <w:spacing w:val="19"/>
        </w:rPr>
        <w:t> </w:t>
      </w:r>
      <w:r>
        <w:rPr>
          <w:color w:val="231F20"/>
        </w:rPr>
        <w:t>we</w:t>
      </w:r>
      <w:r>
        <w:rPr>
          <w:color w:val="231F20"/>
          <w:spacing w:val="19"/>
        </w:rPr>
        <w:t> </w:t>
      </w:r>
      <w:r>
        <w:rPr>
          <w:color w:val="231F20"/>
        </w:rPr>
        <w:t>do</w:t>
      </w:r>
      <w:r>
        <w:rPr>
          <w:color w:val="231F20"/>
          <w:spacing w:val="19"/>
        </w:rPr>
        <w:t> </w:t>
      </w:r>
      <w:r>
        <w:rPr>
          <w:color w:val="231F20"/>
          <w:spacing w:val="-2"/>
        </w:rPr>
        <w:t>that?</w:t>
      </w:r>
    </w:p>
    <w:p>
      <w:pPr>
        <w:pStyle w:val="BodyText"/>
        <w:spacing w:before="26"/>
        <w:ind w:left="341"/>
        <w:jc w:val="both"/>
      </w:pPr>
      <w:r>
        <w:rPr>
          <w:color w:val="231F20"/>
        </w:rPr>
        <w:t>It’s</w:t>
      </w:r>
      <w:r>
        <w:rPr>
          <w:color w:val="231F20"/>
          <w:spacing w:val="6"/>
        </w:rPr>
        <w:t> </w:t>
      </w:r>
      <w:r>
        <w:rPr>
          <w:color w:val="231F20"/>
        </w:rPr>
        <w:t>easy,</w:t>
      </w:r>
      <w:r>
        <w:rPr>
          <w:color w:val="231F20"/>
          <w:spacing w:val="7"/>
        </w:rPr>
        <w:t> </w:t>
      </w:r>
      <w:r>
        <w:rPr>
          <w:color w:val="231F20"/>
        </w:rPr>
        <w:t>right?</w:t>
      </w:r>
      <w:r>
        <w:rPr>
          <w:color w:val="231F20"/>
          <w:spacing w:val="7"/>
        </w:rPr>
        <w:t> </w:t>
      </w:r>
      <w:r>
        <w:rPr>
          <w:color w:val="231F20"/>
        </w:rPr>
        <w:t>All</w:t>
      </w:r>
      <w:r>
        <w:rPr>
          <w:color w:val="231F20"/>
          <w:spacing w:val="7"/>
        </w:rPr>
        <w:t> </w:t>
      </w:r>
      <w:r>
        <w:rPr>
          <w:color w:val="231F20"/>
        </w:rPr>
        <w:t>we</w:t>
      </w:r>
      <w:r>
        <w:rPr>
          <w:color w:val="231F20"/>
          <w:spacing w:val="7"/>
        </w:rPr>
        <w:t> </w:t>
      </w:r>
      <w:r>
        <w:rPr>
          <w:color w:val="231F20"/>
        </w:rPr>
        <w:t>have</w:t>
      </w:r>
      <w:r>
        <w:rPr>
          <w:color w:val="231F20"/>
          <w:spacing w:val="7"/>
        </w:rPr>
        <w:t> </w:t>
      </w:r>
      <w:r>
        <w:rPr>
          <w:color w:val="231F20"/>
        </w:rPr>
        <w:t>to</w:t>
      </w:r>
      <w:r>
        <w:rPr>
          <w:color w:val="231F20"/>
          <w:spacing w:val="6"/>
        </w:rPr>
        <w:t> </w:t>
      </w:r>
      <w:r>
        <w:rPr>
          <w:color w:val="231F20"/>
        </w:rPr>
        <w:t>do</w:t>
      </w:r>
      <w:r>
        <w:rPr>
          <w:color w:val="231F20"/>
          <w:spacing w:val="7"/>
        </w:rPr>
        <w:t> </w:t>
      </w:r>
      <w:r>
        <w:rPr>
          <w:color w:val="231F20"/>
        </w:rPr>
        <w:t>is</w:t>
      </w:r>
      <w:r>
        <w:rPr>
          <w:color w:val="231F20"/>
          <w:spacing w:val="7"/>
        </w:rPr>
        <w:t> </w:t>
      </w:r>
      <w:r>
        <w:rPr>
          <w:color w:val="231F20"/>
        </w:rPr>
        <w:t>go</w:t>
      </w:r>
      <w:r>
        <w:rPr>
          <w:color w:val="231F20"/>
          <w:spacing w:val="7"/>
        </w:rPr>
        <w:t> </w:t>
      </w:r>
      <w:r>
        <w:rPr>
          <w:color w:val="231F20"/>
        </w:rPr>
        <w:t>into</w:t>
      </w:r>
      <w:r>
        <w:rPr>
          <w:color w:val="231F20"/>
          <w:spacing w:val="7"/>
        </w:rPr>
        <w:t> </w:t>
      </w:r>
      <w:r>
        <w:rPr>
          <w:color w:val="231F20"/>
        </w:rPr>
        <w:t>the</w:t>
      </w:r>
      <w:r>
        <w:rPr>
          <w:color w:val="231F20"/>
          <w:spacing w:val="7"/>
        </w:rPr>
        <w:t> </w:t>
      </w:r>
      <w:r>
        <w:rPr>
          <w:color w:val="231F20"/>
        </w:rPr>
        <w:t>code</w:t>
      </w:r>
      <w:r>
        <w:rPr>
          <w:color w:val="231F20"/>
          <w:spacing w:val="7"/>
        </w:rPr>
        <w:t> </w:t>
      </w:r>
      <w:r>
        <w:rPr>
          <w:color w:val="231F20"/>
        </w:rPr>
        <w:t>and</w:t>
      </w:r>
      <w:r>
        <w:rPr>
          <w:color w:val="231F20"/>
          <w:spacing w:val="6"/>
        </w:rPr>
        <w:t> </w:t>
      </w:r>
      <w:r>
        <w:rPr>
          <w:color w:val="231F20"/>
        </w:rPr>
        <w:t>delete</w:t>
      </w:r>
      <w:r>
        <w:rPr>
          <w:color w:val="231F20"/>
          <w:spacing w:val="7"/>
        </w:rPr>
        <w:t> </w:t>
      </w:r>
      <w:r>
        <w:rPr>
          <w:color w:val="231F20"/>
        </w:rPr>
        <w:t>that</w:t>
      </w:r>
      <w:r>
        <w:rPr>
          <w:color w:val="231F20"/>
          <w:spacing w:val="7"/>
        </w:rPr>
        <w:t> </w:t>
      </w:r>
      <w:r>
        <w:rPr>
          <w:color w:val="231F20"/>
          <w:spacing w:val="-2"/>
        </w:rPr>
        <w:t>line.</w:t>
      </w:r>
    </w:p>
    <w:p>
      <w:pPr>
        <w:pStyle w:val="BodyText"/>
        <w:spacing w:line="266" w:lineRule="auto" w:before="25"/>
        <w:ind w:left="101" w:right="114" w:firstLine="240"/>
        <w:jc w:val="both"/>
      </w:pPr>
      <w:r>
        <w:rPr>
          <w:color w:val="231F20"/>
        </w:rPr>
        <w:t>Okay, let’s constrain the problem a little more. We want to avoid executing </w:t>
      </w:r>
      <w:r>
        <w:rPr>
          <w:color w:val="231F20"/>
          <w:spacing w:val="-4"/>
        </w:rPr>
        <w:t>that</w:t>
      </w:r>
      <w:r>
        <w:rPr>
          <w:color w:val="231F20"/>
          <w:spacing w:val="-8"/>
        </w:rPr>
        <w:t> </w:t>
      </w:r>
      <w:r>
        <w:rPr>
          <w:color w:val="231F20"/>
          <w:spacing w:val="-4"/>
        </w:rPr>
        <w:t>line</w:t>
      </w:r>
      <w:r>
        <w:rPr>
          <w:color w:val="231F20"/>
          <w:spacing w:val="-7"/>
        </w:rPr>
        <w:t> </w:t>
      </w:r>
      <w:r>
        <w:rPr>
          <w:color w:val="231F20"/>
          <w:spacing w:val="-4"/>
        </w:rPr>
        <w:t>of</w:t>
      </w:r>
      <w:r>
        <w:rPr>
          <w:color w:val="231F20"/>
          <w:spacing w:val="-7"/>
        </w:rPr>
        <w:t> </w:t>
      </w:r>
      <w:r>
        <w:rPr>
          <w:color w:val="231F20"/>
          <w:spacing w:val="-4"/>
        </w:rPr>
        <w:t>code</w:t>
      </w:r>
      <w:r>
        <w:rPr>
          <w:color w:val="231F20"/>
          <w:spacing w:val="-7"/>
        </w:rPr>
        <w:t> </w:t>
      </w:r>
      <w:r>
        <w:rPr>
          <w:color w:val="231F20"/>
          <w:spacing w:val="-4"/>
        </w:rPr>
        <w:t>because</w:t>
      </w:r>
      <w:r>
        <w:rPr>
          <w:color w:val="231F20"/>
          <w:spacing w:val="-6"/>
        </w:rPr>
        <w:t> </w:t>
      </w:r>
      <w:r>
        <w:rPr>
          <w:rFonts w:ascii="Lucida Console" w:hAnsi="Lucida Console"/>
          <w:color w:val="231F20"/>
          <w:spacing w:val="-4"/>
        </w:rPr>
        <w:t>PostReceiveError</w:t>
      </w:r>
      <w:r>
        <w:rPr>
          <w:rFonts w:ascii="Lucida Console" w:hAnsi="Lucida Console"/>
          <w:color w:val="231F20"/>
          <w:spacing w:val="-26"/>
        </w:rPr>
        <w:t> </w:t>
      </w:r>
      <w:r>
        <w:rPr>
          <w:color w:val="231F20"/>
          <w:spacing w:val="-4"/>
        </w:rPr>
        <w:t>is</w:t>
      </w:r>
      <w:r>
        <w:rPr>
          <w:color w:val="231F20"/>
          <w:spacing w:val="7"/>
        </w:rPr>
        <w:t> </w:t>
      </w:r>
      <w:r>
        <w:rPr>
          <w:color w:val="231F20"/>
          <w:spacing w:val="-4"/>
        </w:rPr>
        <w:t>a</w:t>
      </w:r>
      <w:r>
        <w:rPr>
          <w:color w:val="231F20"/>
          <w:spacing w:val="7"/>
        </w:rPr>
        <w:t> </w:t>
      </w:r>
      <w:r>
        <w:rPr>
          <w:color w:val="231F20"/>
          <w:spacing w:val="-4"/>
        </w:rPr>
        <w:t>global</w:t>
      </w:r>
      <w:r>
        <w:rPr>
          <w:color w:val="231F20"/>
          <w:spacing w:val="7"/>
        </w:rPr>
        <w:t> </w:t>
      </w:r>
      <w:r>
        <w:rPr>
          <w:color w:val="231F20"/>
          <w:spacing w:val="-4"/>
        </w:rPr>
        <w:t>function</w:t>
      </w:r>
      <w:r>
        <w:rPr>
          <w:color w:val="231F20"/>
          <w:spacing w:val="7"/>
        </w:rPr>
        <w:t> </w:t>
      </w:r>
      <w:r>
        <w:rPr>
          <w:color w:val="231F20"/>
          <w:spacing w:val="-4"/>
        </w:rPr>
        <w:t>that</w:t>
      </w:r>
      <w:r>
        <w:rPr>
          <w:color w:val="231F20"/>
          <w:spacing w:val="7"/>
        </w:rPr>
        <w:t> </w:t>
      </w:r>
      <w:r>
        <w:rPr>
          <w:color w:val="231F20"/>
          <w:spacing w:val="-4"/>
        </w:rPr>
        <w:t>communi-</w:t>
      </w:r>
      <w:r>
        <w:rPr>
          <w:color w:val="231F20"/>
        </w:rPr>
        <w:t> cates</w:t>
      </w:r>
      <w:r>
        <w:rPr>
          <w:color w:val="231F20"/>
          <w:spacing w:val="40"/>
        </w:rPr>
        <w:t> </w:t>
      </w:r>
      <w:r>
        <w:rPr>
          <w:color w:val="231F20"/>
        </w:rPr>
        <w:t>with</w:t>
      </w:r>
      <w:r>
        <w:rPr>
          <w:color w:val="231F20"/>
          <w:spacing w:val="40"/>
        </w:rPr>
        <w:t> </w:t>
      </w:r>
      <w:r>
        <w:rPr>
          <w:color w:val="231F20"/>
        </w:rPr>
        <w:t>another</w:t>
      </w:r>
      <w:r>
        <w:rPr>
          <w:color w:val="231F20"/>
          <w:spacing w:val="40"/>
        </w:rPr>
        <w:t> </w:t>
      </w:r>
      <w:r>
        <w:rPr>
          <w:color w:val="231F20"/>
        </w:rPr>
        <w:t>subsystem,</w:t>
      </w:r>
      <w:r>
        <w:rPr>
          <w:color w:val="231F20"/>
          <w:spacing w:val="40"/>
        </w:rPr>
        <w:t> </w:t>
      </w:r>
      <w:r>
        <w:rPr>
          <w:color w:val="231F20"/>
        </w:rPr>
        <w:t>and</w:t>
      </w:r>
      <w:r>
        <w:rPr>
          <w:color w:val="231F20"/>
          <w:spacing w:val="40"/>
        </w:rPr>
        <w:t> </w:t>
      </w:r>
      <w:r>
        <w:rPr>
          <w:color w:val="231F20"/>
        </w:rPr>
        <w:t>that</w:t>
      </w:r>
      <w:r>
        <w:rPr>
          <w:color w:val="231F20"/>
          <w:spacing w:val="40"/>
        </w:rPr>
        <w:t> </w:t>
      </w:r>
      <w:r>
        <w:rPr>
          <w:color w:val="231F20"/>
        </w:rPr>
        <w:t>subsystem</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pain</w:t>
      </w:r>
      <w:r>
        <w:rPr>
          <w:color w:val="231F20"/>
          <w:spacing w:val="40"/>
        </w:rPr>
        <w:t> </w:t>
      </w:r>
      <w:r>
        <w:rPr>
          <w:color w:val="231F20"/>
        </w:rPr>
        <w:t>to</w:t>
      </w:r>
      <w:r>
        <w:rPr>
          <w:color w:val="231F20"/>
          <w:spacing w:val="40"/>
        </w:rPr>
        <w:t> </w:t>
      </w:r>
      <w:r>
        <w:rPr>
          <w:color w:val="231F20"/>
        </w:rPr>
        <w:t>work</w:t>
      </w:r>
      <w:r>
        <w:rPr>
          <w:color w:val="231F20"/>
          <w:spacing w:val="40"/>
        </w:rPr>
        <w:t> </w:t>
      </w:r>
      <w:r>
        <w:rPr>
          <w:color w:val="231F20"/>
        </w:rPr>
        <w:t>with under test. So the problem becomes, how do we execute the method without </w:t>
      </w:r>
      <w:r>
        <w:rPr>
          <w:color w:val="231F20"/>
          <w:spacing w:val="-4"/>
        </w:rPr>
        <w:t>calling</w:t>
      </w:r>
      <w:r>
        <w:rPr>
          <w:color w:val="231F20"/>
          <w:spacing w:val="-8"/>
        </w:rPr>
        <w:t> </w:t>
      </w:r>
      <w:r>
        <w:rPr>
          <w:rFonts w:ascii="Lucida Console" w:hAnsi="Lucida Console"/>
          <w:color w:val="231F20"/>
          <w:spacing w:val="-4"/>
        </w:rPr>
        <w:t>PostReceiveError</w:t>
      </w:r>
      <w:r>
        <w:rPr>
          <w:rFonts w:ascii="Lucida Console" w:hAnsi="Lucida Console"/>
          <w:color w:val="231F20"/>
          <w:spacing w:val="-26"/>
        </w:rPr>
        <w:t> </w:t>
      </w:r>
      <w:r>
        <w:rPr>
          <w:color w:val="231F20"/>
          <w:spacing w:val="-4"/>
        </w:rPr>
        <w:t>under</w:t>
      </w:r>
      <w:r>
        <w:rPr>
          <w:color w:val="231F20"/>
          <w:spacing w:val="-7"/>
        </w:rPr>
        <w:t> </w:t>
      </w:r>
      <w:r>
        <w:rPr>
          <w:color w:val="231F20"/>
          <w:spacing w:val="-4"/>
        </w:rPr>
        <w:t>test?</w:t>
      </w:r>
      <w:r>
        <w:rPr>
          <w:color w:val="231F20"/>
          <w:spacing w:val="-7"/>
        </w:rPr>
        <w:t> </w:t>
      </w:r>
      <w:r>
        <w:rPr>
          <w:color w:val="231F20"/>
          <w:spacing w:val="-4"/>
        </w:rPr>
        <w:t>How</w:t>
      </w:r>
      <w:r>
        <w:rPr>
          <w:color w:val="231F20"/>
          <w:spacing w:val="-7"/>
        </w:rPr>
        <w:t> </w:t>
      </w:r>
      <w:r>
        <w:rPr>
          <w:color w:val="231F20"/>
          <w:spacing w:val="-4"/>
        </w:rPr>
        <w:t>do</w:t>
      </w:r>
      <w:r>
        <w:rPr>
          <w:color w:val="231F20"/>
          <w:spacing w:val="-7"/>
        </w:rPr>
        <w:t> </w:t>
      </w:r>
      <w:r>
        <w:rPr>
          <w:color w:val="231F20"/>
          <w:spacing w:val="-4"/>
        </w:rPr>
        <w:t>we</w:t>
      </w:r>
      <w:r>
        <w:rPr>
          <w:color w:val="231F20"/>
          <w:spacing w:val="-7"/>
        </w:rPr>
        <w:t> </w:t>
      </w:r>
      <w:r>
        <w:rPr>
          <w:color w:val="231F20"/>
          <w:spacing w:val="-4"/>
        </w:rPr>
        <w:t>do</w:t>
      </w:r>
      <w:r>
        <w:rPr>
          <w:color w:val="231F20"/>
          <w:spacing w:val="-7"/>
        </w:rPr>
        <w:t> </w:t>
      </w:r>
      <w:r>
        <w:rPr>
          <w:color w:val="231F20"/>
          <w:spacing w:val="-4"/>
        </w:rPr>
        <w:t>that</w:t>
      </w:r>
      <w:r>
        <w:rPr>
          <w:color w:val="231F20"/>
          <w:spacing w:val="-7"/>
        </w:rPr>
        <w:t> </w:t>
      </w:r>
      <w:r>
        <w:rPr>
          <w:color w:val="231F20"/>
          <w:spacing w:val="-4"/>
        </w:rPr>
        <w:t>and</w:t>
      </w:r>
      <w:r>
        <w:rPr>
          <w:color w:val="231F20"/>
          <w:spacing w:val="-7"/>
        </w:rPr>
        <w:t> </w:t>
      </w:r>
      <w:r>
        <w:rPr>
          <w:color w:val="231F20"/>
          <w:spacing w:val="-4"/>
        </w:rPr>
        <w:t>still</w:t>
      </w:r>
      <w:r>
        <w:rPr>
          <w:color w:val="231F20"/>
          <w:spacing w:val="-2"/>
        </w:rPr>
        <w:t> </w:t>
      </w:r>
      <w:r>
        <w:rPr>
          <w:color w:val="231F20"/>
          <w:spacing w:val="-4"/>
        </w:rPr>
        <w:t>allow</w:t>
      </w:r>
      <w:r>
        <w:rPr>
          <w:color w:val="231F20"/>
          <w:spacing w:val="1"/>
        </w:rPr>
        <w:t> </w:t>
      </w:r>
      <w:r>
        <w:rPr>
          <w:color w:val="231F20"/>
          <w:spacing w:val="-4"/>
        </w:rPr>
        <w:t>the</w:t>
      </w:r>
      <w:r>
        <w:rPr>
          <w:color w:val="231F20"/>
        </w:rPr>
        <w:t> </w:t>
      </w:r>
      <w:r>
        <w:rPr>
          <w:color w:val="231F20"/>
          <w:spacing w:val="-4"/>
        </w:rPr>
        <w:t>call</w:t>
      </w:r>
      <w:r>
        <w:rPr>
          <w:color w:val="231F20"/>
        </w:rPr>
        <w:t> </w:t>
      </w:r>
      <w:r>
        <w:rPr>
          <w:color w:val="231F20"/>
          <w:spacing w:val="-8"/>
        </w:rPr>
        <w:t>to</w:t>
      </w:r>
      <w:r>
        <w:rPr>
          <w:color w:val="231F20"/>
          <w:spacing w:val="3"/>
        </w:rPr>
        <w:t> </w:t>
      </w:r>
      <w:r>
        <w:rPr>
          <w:rFonts w:ascii="Lucida Console" w:hAnsi="Lucida Console"/>
          <w:color w:val="231F20"/>
          <w:spacing w:val="-8"/>
        </w:rPr>
        <w:t>PostReceiveError</w:t>
      </w:r>
      <w:r>
        <w:rPr>
          <w:rFonts w:ascii="Lucida Console" w:hAnsi="Lucida Console"/>
          <w:color w:val="231F20"/>
          <w:spacing w:val="-94"/>
        </w:rPr>
        <w:t> </w:t>
      </w:r>
      <w:r>
        <w:rPr>
          <w:color w:val="231F20"/>
          <w:spacing w:val="-8"/>
        </w:rPr>
        <w:t>in</w:t>
      </w:r>
      <w:r>
        <w:rPr>
          <w:color w:val="231F20"/>
          <w:spacing w:val="6"/>
        </w:rPr>
        <w:t> </w:t>
      </w:r>
      <w:r>
        <w:rPr>
          <w:color w:val="231F20"/>
          <w:spacing w:val="-8"/>
        </w:rPr>
        <w:t>production?</w:t>
      </w:r>
    </w:p>
    <w:p>
      <w:pPr>
        <w:pStyle w:val="BodyText"/>
        <w:spacing w:line="266" w:lineRule="auto"/>
        <w:ind w:left="101" w:right="114" w:firstLine="240"/>
        <w:jc w:val="both"/>
      </w:pPr>
      <w:r>
        <w:rPr>
          <w:color w:val="231F20"/>
        </w:rPr>
        <w:t>To me, that is a question with many possible answers, and it leads to the idea of a seam.</w:t>
      </w:r>
    </w:p>
    <w:p>
      <w:pPr>
        <w:pStyle w:val="BodyText"/>
        <w:spacing w:line="234" w:lineRule="exact"/>
        <w:ind w:left="341"/>
        <w:jc w:val="both"/>
      </w:pPr>
      <w:r>
        <w:rPr>
          <w:color w:val="231F20"/>
        </w:rPr>
        <w:t>Here’s</w:t>
      </w:r>
      <w:r>
        <w:rPr>
          <w:color w:val="231F20"/>
          <w:spacing w:val="-2"/>
        </w:rPr>
        <w:t> </w:t>
      </w:r>
      <w:r>
        <w:rPr>
          <w:color w:val="231F20"/>
        </w:rPr>
        <w:t>the</w:t>
      </w:r>
      <w:r>
        <w:rPr>
          <w:color w:val="231F20"/>
          <w:spacing w:val="-2"/>
        </w:rPr>
        <w:t> </w:t>
      </w:r>
      <w:r>
        <w:rPr>
          <w:color w:val="231F20"/>
        </w:rPr>
        <w:t>definition</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seam.</w:t>
      </w:r>
      <w:r>
        <w:rPr>
          <w:color w:val="231F20"/>
          <w:spacing w:val="-2"/>
        </w:rPr>
        <w:t> </w:t>
      </w:r>
      <w:r>
        <w:rPr>
          <w:color w:val="231F20"/>
        </w:rPr>
        <w:t>Let’s</w:t>
      </w:r>
      <w:r>
        <w:rPr>
          <w:color w:val="231F20"/>
          <w:spacing w:val="-2"/>
        </w:rPr>
        <w:t> </w:t>
      </w:r>
      <w:r>
        <w:rPr>
          <w:color w:val="231F20"/>
        </w:rPr>
        <w:t>take</w:t>
      </w:r>
      <w:r>
        <w:rPr>
          <w:color w:val="231F20"/>
          <w:spacing w:val="-2"/>
        </w:rPr>
        <w:t> </w:t>
      </w:r>
      <w:r>
        <w:rPr>
          <w:color w:val="231F20"/>
        </w:rPr>
        <w:t>a</w:t>
      </w:r>
      <w:r>
        <w:rPr>
          <w:color w:val="231F20"/>
          <w:spacing w:val="-2"/>
        </w:rPr>
        <w:t> </w:t>
      </w:r>
      <w:r>
        <w:rPr>
          <w:color w:val="231F20"/>
        </w:rPr>
        <w:t>look</w:t>
      </w:r>
      <w:r>
        <w:rPr>
          <w:color w:val="231F20"/>
          <w:spacing w:val="-2"/>
        </w:rPr>
        <w:t> </w:t>
      </w:r>
      <w:r>
        <w:rPr>
          <w:color w:val="231F20"/>
        </w:rPr>
        <w:t>at</w:t>
      </w:r>
      <w:r>
        <w:rPr>
          <w:color w:val="231F20"/>
          <w:spacing w:val="-2"/>
        </w:rPr>
        <w:t> </w:t>
      </w:r>
      <w:r>
        <w:rPr>
          <w:color w:val="231F20"/>
        </w:rPr>
        <w:t>it</w:t>
      </w:r>
      <w:r>
        <w:rPr>
          <w:color w:val="231F20"/>
          <w:spacing w:val="-1"/>
        </w:rPr>
        <w:t> </w:t>
      </w:r>
      <w:r>
        <w:rPr>
          <w:color w:val="231F20"/>
        </w:rPr>
        <w:t>and</w:t>
      </w:r>
      <w:r>
        <w:rPr>
          <w:color w:val="231F20"/>
          <w:spacing w:val="-2"/>
        </w:rPr>
        <w:t> </w:t>
      </w:r>
      <w:r>
        <w:rPr>
          <w:color w:val="231F20"/>
        </w:rPr>
        <w:t>then</w:t>
      </w:r>
      <w:r>
        <w:rPr>
          <w:color w:val="231F20"/>
          <w:spacing w:val="-2"/>
        </w:rPr>
        <w:t> </w:t>
      </w:r>
      <w:r>
        <w:rPr>
          <w:color w:val="231F20"/>
        </w:rPr>
        <w:t>some</w:t>
      </w:r>
      <w:r>
        <w:rPr>
          <w:color w:val="231F20"/>
          <w:spacing w:val="-2"/>
        </w:rPr>
        <w:t> examples.</w:t>
      </w:r>
    </w:p>
    <w:p>
      <w:pPr>
        <w:pStyle w:val="BodyText"/>
        <w:spacing w:before="10"/>
        <w:rPr>
          <w:sz w:val="4"/>
        </w:rPr>
      </w:pPr>
      <w:r>
        <w:rPr/>
        <w:pict>
          <v:shape style="position:absolute;margin-left:33.049999pt;margin-top:4.052138pt;width:342.05pt;height:50pt;mso-position-horizontal-relative:page;mso-position-vertical-relative:paragraph;z-index:-15680000;mso-wrap-distance-left:0;mso-wrap-distance-right:0" type="#_x0000_t202" id="docshape222" filled="true" fillcolor="#e6e7e8" stroked="false">
            <v:textbox inset="0,0,0,0">
              <w:txbxContent>
                <w:p>
                  <w:pPr>
                    <w:spacing w:before="63"/>
                    <w:ind w:left="120" w:right="0" w:firstLine="0"/>
                    <w:jc w:val="left"/>
                    <w:rPr>
                      <w:b/>
                      <w:color w:val="000000"/>
                      <w:sz w:val="20"/>
                    </w:rPr>
                  </w:pPr>
                  <w:r>
                    <w:rPr>
                      <w:b/>
                      <w:color w:val="231F20"/>
                      <w:spacing w:val="-4"/>
                      <w:sz w:val="20"/>
                    </w:rPr>
                    <w:t>Seam</w:t>
                  </w:r>
                </w:p>
                <w:p>
                  <w:pPr>
                    <w:spacing w:line="249" w:lineRule="auto" w:before="171"/>
                    <w:ind w:left="120" w:right="0" w:firstLine="0"/>
                    <w:jc w:val="left"/>
                    <w:rPr>
                      <w:color w:val="000000"/>
                      <w:sz w:val="18"/>
                    </w:rPr>
                  </w:pPr>
                  <w:r>
                    <w:rPr>
                      <w:color w:val="231F20"/>
                      <w:sz w:val="18"/>
                    </w:rPr>
                    <w:t>A</w:t>
                  </w:r>
                  <w:r>
                    <w:rPr>
                      <w:color w:val="231F20"/>
                      <w:spacing w:val="18"/>
                      <w:sz w:val="18"/>
                    </w:rPr>
                    <w:t> </w:t>
                  </w:r>
                  <w:r>
                    <w:rPr>
                      <w:color w:val="231F20"/>
                      <w:sz w:val="18"/>
                    </w:rPr>
                    <w:t>seam</w:t>
                  </w:r>
                  <w:r>
                    <w:rPr>
                      <w:color w:val="231F20"/>
                      <w:spacing w:val="18"/>
                      <w:sz w:val="18"/>
                    </w:rPr>
                    <w:t> </w:t>
                  </w:r>
                  <w:r>
                    <w:rPr>
                      <w:color w:val="231F20"/>
                      <w:sz w:val="18"/>
                    </w:rPr>
                    <w:t>is</w:t>
                  </w:r>
                  <w:r>
                    <w:rPr>
                      <w:color w:val="231F20"/>
                      <w:spacing w:val="18"/>
                      <w:sz w:val="18"/>
                    </w:rPr>
                    <w:t> </w:t>
                  </w:r>
                  <w:r>
                    <w:rPr>
                      <w:color w:val="231F20"/>
                      <w:sz w:val="18"/>
                    </w:rPr>
                    <w:t>a</w:t>
                  </w:r>
                  <w:r>
                    <w:rPr>
                      <w:color w:val="231F20"/>
                      <w:spacing w:val="18"/>
                      <w:sz w:val="18"/>
                    </w:rPr>
                    <w:t> </w:t>
                  </w:r>
                  <w:r>
                    <w:rPr>
                      <w:color w:val="231F20"/>
                      <w:sz w:val="18"/>
                    </w:rPr>
                    <w:t>place</w:t>
                  </w:r>
                  <w:r>
                    <w:rPr>
                      <w:color w:val="231F20"/>
                      <w:spacing w:val="18"/>
                      <w:sz w:val="18"/>
                    </w:rPr>
                    <w:t> </w:t>
                  </w:r>
                  <w:r>
                    <w:rPr>
                      <w:color w:val="231F20"/>
                      <w:sz w:val="18"/>
                    </w:rPr>
                    <w:t>where</w:t>
                  </w:r>
                  <w:r>
                    <w:rPr>
                      <w:color w:val="231F20"/>
                      <w:spacing w:val="18"/>
                      <w:sz w:val="18"/>
                    </w:rPr>
                    <w:t> </w:t>
                  </w:r>
                  <w:r>
                    <w:rPr>
                      <w:color w:val="231F20"/>
                      <w:sz w:val="18"/>
                    </w:rPr>
                    <w:t>you</w:t>
                  </w:r>
                  <w:r>
                    <w:rPr>
                      <w:color w:val="231F20"/>
                      <w:spacing w:val="18"/>
                      <w:sz w:val="18"/>
                    </w:rPr>
                    <w:t> </w:t>
                  </w:r>
                  <w:r>
                    <w:rPr>
                      <w:color w:val="231F20"/>
                      <w:sz w:val="18"/>
                    </w:rPr>
                    <w:t>can</w:t>
                  </w:r>
                  <w:r>
                    <w:rPr>
                      <w:color w:val="231F20"/>
                      <w:spacing w:val="18"/>
                      <w:sz w:val="18"/>
                    </w:rPr>
                    <w:t> </w:t>
                  </w:r>
                  <w:r>
                    <w:rPr>
                      <w:color w:val="231F20"/>
                      <w:sz w:val="18"/>
                    </w:rPr>
                    <w:t>alter</w:t>
                  </w:r>
                  <w:r>
                    <w:rPr>
                      <w:color w:val="231F20"/>
                      <w:spacing w:val="18"/>
                      <w:sz w:val="18"/>
                    </w:rPr>
                    <w:t> </w:t>
                  </w:r>
                  <w:r>
                    <w:rPr>
                      <w:color w:val="231F20"/>
                      <w:sz w:val="18"/>
                    </w:rPr>
                    <w:t>behavior</w:t>
                  </w:r>
                  <w:r>
                    <w:rPr>
                      <w:color w:val="231F20"/>
                      <w:spacing w:val="18"/>
                      <w:sz w:val="18"/>
                    </w:rPr>
                    <w:t> </w:t>
                  </w:r>
                  <w:r>
                    <w:rPr>
                      <w:color w:val="231F20"/>
                      <w:sz w:val="18"/>
                    </w:rPr>
                    <w:t>in</w:t>
                  </w:r>
                  <w:r>
                    <w:rPr>
                      <w:color w:val="231F20"/>
                      <w:spacing w:val="18"/>
                      <w:sz w:val="18"/>
                    </w:rPr>
                    <w:t> </w:t>
                  </w:r>
                  <w:r>
                    <w:rPr>
                      <w:color w:val="231F20"/>
                      <w:sz w:val="18"/>
                    </w:rPr>
                    <w:t>your</w:t>
                  </w:r>
                  <w:r>
                    <w:rPr>
                      <w:color w:val="231F20"/>
                      <w:spacing w:val="18"/>
                      <w:sz w:val="18"/>
                    </w:rPr>
                    <w:t> </w:t>
                  </w:r>
                  <w:r>
                    <w:rPr>
                      <w:color w:val="231F20"/>
                      <w:sz w:val="18"/>
                    </w:rPr>
                    <w:t>program</w:t>
                  </w:r>
                  <w:r>
                    <w:rPr>
                      <w:color w:val="231F20"/>
                      <w:spacing w:val="18"/>
                      <w:sz w:val="18"/>
                    </w:rPr>
                    <w:t> </w:t>
                  </w:r>
                  <w:r>
                    <w:rPr>
                      <w:color w:val="231F20"/>
                      <w:sz w:val="18"/>
                    </w:rPr>
                    <w:t>without</w:t>
                  </w:r>
                  <w:r>
                    <w:rPr>
                      <w:color w:val="231F20"/>
                      <w:spacing w:val="18"/>
                      <w:sz w:val="18"/>
                    </w:rPr>
                    <w:t> </w:t>
                  </w:r>
                  <w:r>
                    <w:rPr>
                      <w:color w:val="231F20"/>
                      <w:sz w:val="18"/>
                    </w:rPr>
                    <w:t>editing</w:t>
                  </w:r>
                  <w:r>
                    <w:rPr>
                      <w:color w:val="231F20"/>
                      <w:spacing w:val="18"/>
                      <w:sz w:val="18"/>
                    </w:rPr>
                    <w:t> </w:t>
                  </w:r>
                  <w:r>
                    <w:rPr>
                      <w:color w:val="231F20"/>
                      <w:sz w:val="18"/>
                    </w:rPr>
                    <w:t>in</w:t>
                  </w:r>
                  <w:r>
                    <w:rPr>
                      <w:color w:val="231F20"/>
                      <w:spacing w:val="40"/>
                      <w:sz w:val="18"/>
                    </w:rPr>
                    <w:t> </w:t>
                  </w:r>
                  <w:r>
                    <w:rPr>
                      <w:color w:val="231F20"/>
                      <w:sz w:val="18"/>
                    </w:rPr>
                    <w:t>that place.</w:t>
                  </w:r>
                </w:p>
              </w:txbxContent>
            </v:textbox>
            <v:fill type="solid"/>
            <w10:wrap type="topAndBottom"/>
          </v:shape>
        </w:pict>
      </w:r>
    </w:p>
    <w:p>
      <w:pPr>
        <w:pStyle w:val="BodyText"/>
        <w:spacing w:line="266" w:lineRule="auto" w:before="63"/>
        <w:ind w:left="100" w:right="115" w:firstLine="240"/>
        <w:jc w:val="both"/>
      </w:pPr>
      <w:r>
        <w:rPr>
          <w:color w:val="231F20"/>
        </w:rPr>
        <w:t>Is there a seam at the call to </w:t>
      </w:r>
      <w:r>
        <w:rPr>
          <w:rFonts w:ascii="Lucida Console" w:hAnsi="Lucida Console"/>
          <w:color w:val="231F20"/>
          <w:sz w:val="19"/>
        </w:rPr>
        <w:t>PostReceiveError</w:t>
      </w:r>
      <w:r>
        <w:rPr>
          <w:color w:val="231F20"/>
        </w:rPr>
        <w:t>? Yes. We can get rid of the behavior there in a couple of ways. Here is one of the most straightforward</w:t>
      </w:r>
      <w:r>
        <w:rPr>
          <w:color w:val="231F20"/>
          <w:spacing w:val="80"/>
          <w:w w:val="150"/>
        </w:rPr>
        <w:t> </w:t>
      </w:r>
      <w:r>
        <w:rPr>
          <w:color w:val="231F20"/>
          <w:spacing w:val="-12"/>
        </w:rPr>
        <w:t>ones.</w:t>
      </w:r>
      <w:r>
        <w:rPr>
          <w:color w:val="231F20"/>
        </w:rPr>
        <w:t> </w:t>
      </w:r>
      <w:r>
        <w:rPr>
          <w:rFonts w:ascii="Lucida Console" w:hAnsi="Lucida Console"/>
          <w:color w:val="231F20"/>
          <w:spacing w:val="-12"/>
          <w:sz w:val="19"/>
        </w:rPr>
        <w:t>PostReceiveError</w:t>
      </w:r>
      <w:r>
        <w:rPr>
          <w:rFonts w:ascii="Lucida Console" w:hAnsi="Lucida Console"/>
          <w:color w:val="231F20"/>
          <w:spacing w:val="-16"/>
          <w:sz w:val="19"/>
        </w:rPr>
        <w:t> </w:t>
      </w:r>
      <w:r>
        <w:rPr>
          <w:color w:val="231F20"/>
          <w:spacing w:val="-12"/>
        </w:rPr>
        <w:t>is</w:t>
      </w:r>
      <w:r>
        <w:rPr>
          <w:color w:val="231F20"/>
          <w:spacing w:val="1"/>
        </w:rPr>
        <w:t> </w:t>
      </w:r>
      <w:r>
        <w:rPr>
          <w:color w:val="231F20"/>
          <w:spacing w:val="-12"/>
        </w:rPr>
        <w:t>a</w:t>
      </w:r>
      <w:r>
        <w:rPr>
          <w:color w:val="231F20"/>
          <w:spacing w:val="1"/>
        </w:rPr>
        <w:t> </w:t>
      </w:r>
      <w:r>
        <w:rPr>
          <w:color w:val="231F20"/>
          <w:spacing w:val="-12"/>
        </w:rPr>
        <w:t>global</w:t>
      </w:r>
      <w:r>
        <w:rPr>
          <w:color w:val="231F20"/>
          <w:spacing w:val="1"/>
        </w:rPr>
        <w:t> </w:t>
      </w:r>
      <w:r>
        <w:rPr>
          <w:color w:val="231F20"/>
          <w:spacing w:val="-12"/>
        </w:rPr>
        <w:t>function,</w:t>
      </w:r>
      <w:r>
        <w:rPr>
          <w:color w:val="231F20"/>
          <w:spacing w:val="1"/>
        </w:rPr>
        <w:t> </w:t>
      </w:r>
      <w:r>
        <w:rPr>
          <w:color w:val="231F20"/>
          <w:spacing w:val="-12"/>
        </w:rPr>
        <w:t>it</w:t>
      </w:r>
      <w:r>
        <w:rPr>
          <w:color w:val="231F20"/>
          <w:spacing w:val="1"/>
        </w:rPr>
        <w:t> </w:t>
      </w:r>
      <w:r>
        <w:rPr>
          <w:color w:val="231F20"/>
          <w:spacing w:val="-12"/>
        </w:rPr>
        <w:t>isn’t</w:t>
      </w:r>
      <w:r>
        <w:rPr>
          <w:color w:val="231F20"/>
          <w:spacing w:val="1"/>
        </w:rPr>
        <w:t> </w:t>
      </w:r>
      <w:r>
        <w:rPr>
          <w:color w:val="231F20"/>
          <w:spacing w:val="-12"/>
        </w:rPr>
        <w:t>part</w:t>
      </w:r>
      <w:r>
        <w:rPr>
          <w:color w:val="231F20"/>
          <w:spacing w:val="1"/>
        </w:rPr>
        <w:t> </w:t>
      </w:r>
      <w:r>
        <w:rPr>
          <w:color w:val="231F20"/>
          <w:spacing w:val="-12"/>
        </w:rPr>
        <w:t>of</w:t>
      </w:r>
      <w:r>
        <w:rPr>
          <w:color w:val="231F20"/>
          <w:spacing w:val="14"/>
        </w:rPr>
        <w:t> </w:t>
      </w:r>
      <w:r>
        <w:rPr>
          <w:color w:val="231F20"/>
          <w:spacing w:val="-12"/>
        </w:rPr>
        <w:t>the</w:t>
      </w:r>
      <w:r>
        <w:rPr>
          <w:color w:val="231F20"/>
          <w:spacing w:val="17"/>
        </w:rPr>
        <w:t> </w:t>
      </w:r>
      <w:r>
        <w:rPr>
          <w:rFonts w:ascii="Lucida Console" w:hAnsi="Lucida Console"/>
          <w:color w:val="231F20"/>
          <w:spacing w:val="-12"/>
          <w:sz w:val="19"/>
        </w:rPr>
        <w:t>CAsynchSslRec</w:t>
      </w:r>
      <w:r>
        <w:rPr>
          <w:rFonts w:ascii="Lucida Console" w:hAnsi="Lucida Console"/>
          <w:color w:val="231F20"/>
          <w:spacing w:val="-17"/>
          <w:sz w:val="19"/>
        </w:rPr>
        <w:t> </w:t>
      </w:r>
      <w:r>
        <w:rPr>
          <w:color w:val="231F20"/>
          <w:spacing w:val="-12"/>
        </w:rPr>
        <w:t>class.</w:t>
      </w:r>
      <w:r>
        <w:rPr>
          <w:color w:val="231F20"/>
        </w:rPr>
        <w:t> What</w:t>
      </w:r>
      <w:r>
        <w:rPr>
          <w:color w:val="231F20"/>
          <w:spacing w:val="-12"/>
        </w:rPr>
        <w:t> </w:t>
      </w:r>
      <w:r>
        <w:rPr>
          <w:color w:val="231F20"/>
        </w:rPr>
        <w:t>happens</w:t>
      </w:r>
      <w:r>
        <w:rPr>
          <w:color w:val="231F20"/>
          <w:spacing w:val="-11"/>
        </w:rPr>
        <w:t> </w:t>
      </w:r>
      <w:r>
        <w:rPr>
          <w:color w:val="231F20"/>
        </w:rPr>
        <w:t>if</w:t>
      </w:r>
      <w:r>
        <w:rPr>
          <w:color w:val="231F20"/>
          <w:spacing w:val="-11"/>
        </w:rPr>
        <w:t> </w:t>
      </w:r>
      <w:r>
        <w:rPr>
          <w:color w:val="231F20"/>
        </w:rPr>
        <w:t>we</w:t>
      </w:r>
      <w:r>
        <w:rPr>
          <w:color w:val="231F20"/>
          <w:spacing w:val="-11"/>
        </w:rPr>
        <w:t> </w:t>
      </w:r>
      <w:r>
        <w:rPr>
          <w:color w:val="231F20"/>
        </w:rPr>
        <w:t>add</w:t>
      </w:r>
      <w:r>
        <w:rPr>
          <w:color w:val="231F20"/>
          <w:spacing w:val="-11"/>
        </w:rPr>
        <w:t> </w:t>
      </w:r>
      <w:r>
        <w:rPr>
          <w:color w:val="231F20"/>
        </w:rPr>
        <w:t>a</w:t>
      </w:r>
      <w:r>
        <w:rPr>
          <w:color w:val="231F20"/>
          <w:spacing w:val="-11"/>
        </w:rPr>
        <w:t> </w:t>
      </w:r>
      <w:r>
        <w:rPr>
          <w:color w:val="231F20"/>
        </w:rPr>
        <w:t>method</w:t>
      </w:r>
      <w:r>
        <w:rPr>
          <w:color w:val="231F20"/>
          <w:spacing w:val="-11"/>
        </w:rPr>
        <w:t> </w:t>
      </w:r>
      <w:r>
        <w:rPr>
          <w:color w:val="231F20"/>
        </w:rPr>
        <w:t>with</w:t>
      </w:r>
      <w:r>
        <w:rPr>
          <w:color w:val="231F20"/>
          <w:spacing w:val="-11"/>
        </w:rPr>
        <w:t> </w:t>
      </w:r>
      <w:r>
        <w:rPr>
          <w:color w:val="231F20"/>
        </w:rPr>
        <w:t>the</w:t>
      </w:r>
      <w:r>
        <w:rPr>
          <w:color w:val="231F20"/>
          <w:spacing w:val="-11"/>
        </w:rPr>
        <w:t> </w:t>
      </w:r>
      <w:r>
        <w:rPr>
          <w:color w:val="231F20"/>
        </w:rPr>
        <w:t>exact</w:t>
      </w:r>
      <w:r>
        <w:rPr>
          <w:color w:val="231F20"/>
          <w:spacing w:val="-11"/>
        </w:rPr>
        <w:t> </w:t>
      </w:r>
      <w:r>
        <w:rPr>
          <w:color w:val="231F20"/>
        </w:rPr>
        <w:t>same</w:t>
      </w:r>
      <w:r>
        <w:rPr>
          <w:color w:val="231F20"/>
          <w:spacing w:val="-11"/>
        </w:rPr>
        <w:t> </w:t>
      </w:r>
      <w:r>
        <w:rPr>
          <w:color w:val="231F20"/>
        </w:rPr>
        <w:t>signature</w:t>
      </w:r>
      <w:r>
        <w:rPr>
          <w:color w:val="231F20"/>
          <w:spacing w:val="-11"/>
        </w:rPr>
        <w:t> </w:t>
      </w:r>
      <w:r>
        <w:rPr>
          <w:color w:val="231F20"/>
        </w:rPr>
        <w:t>to</w:t>
      </w:r>
      <w:r>
        <w:rPr>
          <w:color w:val="231F20"/>
          <w:spacing w:val="-11"/>
        </w:rPr>
        <w:t> </w:t>
      </w:r>
      <w:r>
        <w:rPr>
          <w:color w:val="231F20"/>
        </w:rPr>
        <w:t>the</w:t>
      </w:r>
      <w:r>
        <w:rPr>
          <w:color w:val="231F20"/>
          <w:spacing w:val="-11"/>
        </w:rPr>
        <w:t> </w:t>
      </w:r>
      <w:r>
        <w:rPr>
          <w:rFonts w:ascii="Lucida Console" w:hAnsi="Lucida Console"/>
          <w:color w:val="231F20"/>
          <w:sz w:val="19"/>
        </w:rPr>
        <w:t>CAsynch- SslRec</w:t>
      </w:r>
      <w:r>
        <w:rPr>
          <w:rFonts w:ascii="Lucida Console" w:hAnsi="Lucida Console"/>
          <w:color w:val="231F20"/>
          <w:spacing w:val="-91"/>
          <w:sz w:val="19"/>
        </w:rPr>
        <w:t> </w:t>
      </w:r>
      <w:r>
        <w:rPr>
          <w:color w:val="231F20"/>
        </w:rPr>
        <w:t>class?</w:t>
      </w:r>
    </w:p>
    <w:p>
      <w:pPr>
        <w:spacing w:before="136"/>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6"/>
          <w:sz w:val="16"/>
        </w:rPr>
        <w:t>CAsyncSslRec</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401" w:right="0" w:firstLine="0"/>
        <w:jc w:val="left"/>
        <w:rPr>
          <w:rFonts w:ascii="Lucida Console"/>
          <w:sz w:val="16"/>
        </w:rPr>
      </w:pPr>
      <w:r>
        <w:rPr>
          <w:rFonts w:ascii="Lucida Console"/>
          <w:color w:val="231F20"/>
          <w:spacing w:val="-26"/>
          <w:sz w:val="16"/>
        </w:rPr>
        <w:t>virtual</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PostReceiveError(UINT</w:t>
      </w:r>
      <w:r>
        <w:rPr>
          <w:rFonts w:ascii="Lucida Console"/>
          <w:color w:val="231F20"/>
          <w:spacing w:val="-42"/>
          <w:sz w:val="16"/>
        </w:rPr>
        <w:t> </w:t>
      </w:r>
      <w:r>
        <w:rPr>
          <w:rFonts w:ascii="Lucida Console"/>
          <w:color w:val="231F20"/>
          <w:spacing w:val="-26"/>
          <w:sz w:val="16"/>
        </w:rPr>
        <w:t>type,</w:t>
      </w:r>
      <w:r>
        <w:rPr>
          <w:rFonts w:ascii="Lucida Console"/>
          <w:color w:val="231F20"/>
          <w:spacing w:val="-42"/>
          <w:sz w:val="16"/>
        </w:rPr>
        <w:t> </w:t>
      </w:r>
      <w:r>
        <w:rPr>
          <w:rFonts w:ascii="Lucida Console"/>
          <w:color w:val="231F20"/>
          <w:spacing w:val="-26"/>
          <w:sz w:val="16"/>
        </w:rPr>
        <w:t>UINT</w:t>
      </w:r>
      <w:r>
        <w:rPr>
          <w:rFonts w:ascii="Lucida Console"/>
          <w:color w:val="231F20"/>
          <w:spacing w:val="-42"/>
          <w:sz w:val="16"/>
        </w:rPr>
        <w:t> </w:t>
      </w:r>
      <w:r>
        <w:rPr>
          <w:rFonts w:ascii="Lucida Console"/>
          <w:color w:val="231F20"/>
          <w:spacing w:val="-26"/>
          <w:sz w:val="16"/>
        </w:rPr>
        <w:t>errorcode);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pgSz w:w="7880" w:h="11400"/>
          <w:pgMar w:top="0" w:bottom="280" w:left="560" w:right="260"/>
        </w:sectPr>
      </w:pPr>
    </w:p>
    <w:p>
      <w:pPr>
        <w:pStyle w:val="BodyText"/>
        <w:spacing w:before="79"/>
        <w:ind w:left="352"/>
      </w:pPr>
      <w:r>
        <w:rPr/>
        <w:pict>
          <v:group style="position:absolute;margin-left:-.5pt;margin-top:160.291pt;width:5.1pt;height:47pt;mso-position-horizontal-relative:page;mso-position-vertical-relative:page;z-index:15778816" id="docshapegroup223" coordorigin="-10,3206" coordsize="102,940">
            <v:rect style="position:absolute;left:0;top:3215;width:82;height:920" id="docshape224" filled="true" fillcolor="#231f20" stroked="false">
              <v:fill type="solid"/>
            </v:rect>
            <v:shape style="position:absolute;left:0;top:3215;width:82;height:920" id="docshape225" coordorigin="0,3216" coordsize="82,920" path="m0,3216l82,3216,82,4136,0,4136e" filled="false" stroked="true" strokeweight="1pt" strokecolor="#231f20">
              <v:path arrowok="t"/>
              <v:stroke dashstyle="solid"/>
            </v:shape>
            <w10:wrap type="none"/>
          </v:group>
        </w:pict>
      </w:r>
      <w:r>
        <w:rPr>
          <w:color w:val="231F20"/>
        </w:rPr>
        <w:t>In</w:t>
      </w:r>
      <w:r>
        <w:rPr>
          <w:color w:val="231F20"/>
          <w:spacing w:val="8"/>
        </w:rPr>
        <w:t> </w:t>
      </w:r>
      <w:r>
        <w:rPr>
          <w:color w:val="231F20"/>
        </w:rPr>
        <w:t>the</w:t>
      </w:r>
      <w:r>
        <w:rPr>
          <w:color w:val="231F20"/>
          <w:spacing w:val="9"/>
        </w:rPr>
        <w:t> </w:t>
      </w:r>
      <w:r>
        <w:rPr>
          <w:color w:val="231F20"/>
        </w:rPr>
        <w:t>implementation</w:t>
      </w:r>
      <w:r>
        <w:rPr>
          <w:color w:val="231F20"/>
          <w:spacing w:val="9"/>
        </w:rPr>
        <w:t> </w:t>
      </w:r>
      <w:r>
        <w:rPr>
          <w:color w:val="231F20"/>
        </w:rPr>
        <w:t>file,</w:t>
      </w:r>
      <w:r>
        <w:rPr>
          <w:color w:val="231F20"/>
          <w:spacing w:val="8"/>
        </w:rPr>
        <w:t> </w:t>
      </w:r>
      <w:r>
        <w:rPr>
          <w:color w:val="231F20"/>
        </w:rPr>
        <w:t>we</w:t>
      </w:r>
      <w:r>
        <w:rPr>
          <w:color w:val="231F20"/>
          <w:spacing w:val="9"/>
        </w:rPr>
        <w:t> </w:t>
      </w:r>
      <w:r>
        <w:rPr>
          <w:color w:val="231F20"/>
        </w:rPr>
        <w:t>can</w:t>
      </w:r>
      <w:r>
        <w:rPr>
          <w:color w:val="231F20"/>
          <w:spacing w:val="9"/>
        </w:rPr>
        <w:t> </w:t>
      </w:r>
      <w:r>
        <w:rPr>
          <w:color w:val="231F20"/>
        </w:rPr>
        <w:t>add</w:t>
      </w:r>
      <w:r>
        <w:rPr>
          <w:color w:val="231F20"/>
          <w:spacing w:val="8"/>
        </w:rPr>
        <w:t> </w:t>
      </w:r>
      <w:r>
        <w:rPr>
          <w:color w:val="231F20"/>
        </w:rPr>
        <w:t>a</w:t>
      </w:r>
      <w:r>
        <w:rPr>
          <w:color w:val="231F20"/>
          <w:spacing w:val="9"/>
        </w:rPr>
        <w:t> </w:t>
      </w:r>
      <w:r>
        <w:rPr>
          <w:color w:val="231F20"/>
        </w:rPr>
        <w:t>body</w:t>
      </w:r>
      <w:r>
        <w:rPr>
          <w:color w:val="231F20"/>
          <w:spacing w:val="9"/>
        </w:rPr>
        <w:t> </w:t>
      </w:r>
      <w:r>
        <w:rPr>
          <w:color w:val="231F20"/>
        </w:rPr>
        <w:t>for</w:t>
      </w:r>
      <w:r>
        <w:rPr>
          <w:color w:val="231F20"/>
          <w:spacing w:val="8"/>
        </w:rPr>
        <w:t> </w:t>
      </w:r>
      <w:r>
        <w:rPr>
          <w:color w:val="231F20"/>
        </w:rPr>
        <w:t>it</w:t>
      </w:r>
      <w:r>
        <w:rPr>
          <w:color w:val="231F20"/>
          <w:spacing w:val="9"/>
        </w:rPr>
        <w:t> </w:t>
      </w:r>
      <w:r>
        <w:rPr>
          <w:color w:val="231F20"/>
        </w:rPr>
        <w:t>like</w:t>
      </w:r>
      <w:r>
        <w:rPr>
          <w:color w:val="231F20"/>
          <w:spacing w:val="9"/>
        </w:rPr>
        <w:t> </w:t>
      </w:r>
      <w:r>
        <w:rPr>
          <w:color w:val="231F20"/>
          <w:spacing w:val="-2"/>
        </w:rPr>
        <w:t>this:</w:t>
      </w:r>
    </w:p>
    <w:p>
      <w:pPr>
        <w:spacing w:before="163"/>
        <w:ind w:left="112" w:right="0" w:firstLine="0"/>
        <w:jc w:val="left"/>
        <w:rPr>
          <w:rFonts w:ascii="Lucida Console"/>
          <w:sz w:val="16"/>
        </w:rPr>
      </w:pPr>
      <w:r>
        <w:rPr>
          <w:rFonts w:ascii="Lucida Console"/>
          <w:color w:val="231F20"/>
          <w:spacing w:val="-26"/>
          <w:sz w:val="16"/>
        </w:rPr>
        <w:t>void</w:t>
      </w:r>
      <w:r>
        <w:rPr>
          <w:rFonts w:ascii="Lucida Console"/>
          <w:color w:val="231F20"/>
          <w:spacing w:val="-50"/>
          <w:sz w:val="16"/>
        </w:rPr>
        <w:t> </w:t>
      </w:r>
      <w:r>
        <w:rPr>
          <w:rFonts w:ascii="Lucida Console"/>
          <w:color w:val="231F20"/>
          <w:spacing w:val="-26"/>
          <w:sz w:val="16"/>
        </w:rPr>
        <w:t>CAsyncSslRec::PostReceiveError(UINT</w:t>
      </w:r>
      <w:r>
        <w:rPr>
          <w:rFonts w:ascii="Lucida Console"/>
          <w:color w:val="231F20"/>
          <w:spacing w:val="-50"/>
          <w:sz w:val="16"/>
        </w:rPr>
        <w:t> </w:t>
      </w:r>
      <w:r>
        <w:rPr>
          <w:rFonts w:ascii="Lucida Console"/>
          <w:color w:val="231F20"/>
          <w:spacing w:val="-26"/>
          <w:sz w:val="16"/>
        </w:rPr>
        <w:t>type,</w:t>
      </w:r>
      <w:r>
        <w:rPr>
          <w:rFonts w:ascii="Lucida Console"/>
          <w:color w:val="231F20"/>
          <w:spacing w:val="-49"/>
          <w:sz w:val="16"/>
        </w:rPr>
        <w:t> </w:t>
      </w:r>
      <w:r>
        <w:rPr>
          <w:rFonts w:ascii="Lucida Console"/>
          <w:color w:val="231F20"/>
          <w:spacing w:val="-26"/>
          <w:sz w:val="16"/>
        </w:rPr>
        <w:t>UINT</w:t>
      </w:r>
      <w:r>
        <w:rPr>
          <w:rFonts w:ascii="Lucida Console"/>
          <w:color w:val="231F20"/>
          <w:spacing w:val="-50"/>
          <w:sz w:val="16"/>
        </w:rPr>
        <w:t> </w:t>
      </w:r>
      <w:r>
        <w:rPr>
          <w:rFonts w:ascii="Lucida Console"/>
          <w:color w:val="231F20"/>
          <w:spacing w:val="-26"/>
          <w:sz w:val="16"/>
        </w:rPr>
        <w:t>errorcode)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8"/>
          <w:sz w:val="16"/>
        </w:rPr>
        <w:t>::PostReceiveError(type,</w:t>
      </w:r>
      <w:r>
        <w:rPr>
          <w:rFonts w:ascii="Lucida Console"/>
          <w:color w:val="231F20"/>
          <w:spacing w:val="-26"/>
          <w:sz w:val="16"/>
        </w:rPr>
        <w:t> </w:t>
      </w:r>
      <w:r>
        <w:rPr>
          <w:rFonts w:ascii="Lucida Console"/>
          <w:color w:val="231F20"/>
          <w:spacing w:val="-13"/>
          <w:sz w:val="16"/>
        </w:rPr>
        <w:t>errorcode);</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That</w:t>
      </w:r>
      <w:r>
        <w:rPr>
          <w:color w:val="231F20"/>
          <w:spacing w:val="-3"/>
        </w:rPr>
        <w:t> </w:t>
      </w:r>
      <w:r>
        <w:rPr>
          <w:color w:val="231F20"/>
        </w:rPr>
        <w:t>change</w:t>
      </w:r>
      <w:r>
        <w:rPr>
          <w:color w:val="231F20"/>
          <w:spacing w:val="-2"/>
        </w:rPr>
        <w:t> </w:t>
      </w:r>
      <w:r>
        <w:rPr>
          <w:color w:val="231F20"/>
        </w:rPr>
        <w:t>should</w:t>
      </w:r>
      <w:r>
        <w:rPr>
          <w:color w:val="231F20"/>
          <w:spacing w:val="-3"/>
        </w:rPr>
        <w:t> </w:t>
      </w:r>
      <w:r>
        <w:rPr>
          <w:color w:val="231F20"/>
        </w:rPr>
        <w:t>preserve</w:t>
      </w:r>
      <w:r>
        <w:rPr>
          <w:color w:val="231F20"/>
          <w:spacing w:val="-2"/>
        </w:rPr>
        <w:t> </w:t>
      </w:r>
      <w:r>
        <w:rPr>
          <w:color w:val="231F20"/>
        </w:rPr>
        <w:t>behavior.</w:t>
      </w:r>
      <w:r>
        <w:rPr>
          <w:color w:val="231F20"/>
          <w:spacing w:val="-3"/>
        </w:rPr>
        <w:t> </w:t>
      </w:r>
      <w:r>
        <w:rPr>
          <w:color w:val="231F20"/>
        </w:rPr>
        <w:t>We</w:t>
      </w:r>
      <w:r>
        <w:rPr>
          <w:color w:val="231F20"/>
          <w:spacing w:val="-2"/>
        </w:rPr>
        <w:t> </w:t>
      </w:r>
      <w:r>
        <w:rPr>
          <w:color w:val="231F20"/>
        </w:rPr>
        <w:t>are</w:t>
      </w:r>
      <w:r>
        <w:rPr>
          <w:color w:val="231F20"/>
          <w:spacing w:val="-2"/>
        </w:rPr>
        <w:t> </w:t>
      </w:r>
      <w:r>
        <w:rPr>
          <w:color w:val="231F20"/>
        </w:rPr>
        <w:t>using</w:t>
      </w:r>
      <w:r>
        <w:rPr>
          <w:color w:val="231F20"/>
          <w:spacing w:val="-3"/>
        </w:rPr>
        <w:t> </w:t>
      </w:r>
      <w:r>
        <w:rPr>
          <w:color w:val="231F20"/>
        </w:rPr>
        <w:t>this</w:t>
      </w:r>
      <w:r>
        <w:rPr>
          <w:color w:val="231F20"/>
          <w:spacing w:val="-2"/>
        </w:rPr>
        <w:t> </w:t>
      </w:r>
      <w:r>
        <w:rPr>
          <w:color w:val="231F20"/>
        </w:rPr>
        <w:t>new</w:t>
      </w:r>
      <w:r>
        <w:rPr>
          <w:color w:val="231F20"/>
          <w:spacing w:val="-3"/>
        </w:rPr>
        <w:t> </w:t>
      </w:r>
      <w:r>
        <w:rPr>
          <w:color w:val="231F20"/>
        </w:rPr>
        <w:t>method</w:t>
      </w:r>
      <w:r>
        <w:rPr>
          <w:color w:val="231F20"/>
          <w:spacing w:val="-2"/>
        </w:rPr>
        <w:t> </w:t>
      </w:r>
      <w:r>
        <w:rPr>
          <w:color w:val="231F20"/>
        </w:rPr>
        <w:t>to</w:t>
      </w:r>
      <w:r>
        <w:rPr>
          <w:color w:val="231F20"/>
          <w:spacing w:val="-3"/>
        </w:rPr>
        <w:t> </w:t>
      </w:r>
      <w:r>
        <w:rPr>
          <w:color w:val="231F20"/>
          <w:spacing w:val="-2"/>
        </w:rPr>
        <w:t>dele-</w:t>
      </w:r>
    </w:p>
    <w:p>
      <w:pPr>
        <w:pStyle w:val="BodyText"/>
        <w:spacing w:line="266" w:lineRule="auto" w:before="25"/>
        <w:ind w:left="112"/>
      </w:pPr>
      <w:r>
        <w:rPr>
          <w:color w:val="231F20"/>
          <w:spacing w:val="-8"/>
        </w:rPr>
        <w:t>gate</w:t>
      </w:r>
      <w:r>
        <w:rPr>
          <w:color w:val="231F20"/>
        </w:rPr>
        <w:t> </w:t>
      </w:r>
      <w:r>
        <w:rPr>
          <w:color w:val="231F20"/>
          <w:spacing w:val="-8"/>
        </w:rPr>
        <w:t>to</w:t>
      </w:r>
      <w:r>
        <w:rPr>
          <w:color w:val="231F20"/>
        </w:rPr>
        <w:t> </w:t>
      </w:r>
      <w:r>
        <w:rPr>
          <w:color w:val="231F20"/>
          <w:spacing w:val="-8"/>
        </w:rPr>
        <w:t>the</w:t>
      </w:r>
      <w:r>
        <w:rPr>
          <w:color w:val="231F20"/>
        </w:rPr>
        <w:t> </w:t>
      </w:r>
      <w:r>
        <w:rPr>
          <w:color w:val="231F20"/>
          <w:spacing w:val="-8"/>
        </w:rPr>
        <w:t>global</w:t>
      </w:r>
      <w:r>
        <w:rPr>
          <w:color w:val="231F20"/>
        </w:rPr>
        <w:t> </w:t>
      </w:r>
      <w:r>
        <w:rPr>
          <w:rFonts w:ascii="Lucida Console" w:hAnsi="Lucida Console"/>
          <w:color w:val="231F20"/>
          <w:spacing w:val="-8"/>
        </w:rPr>
        <w:t>PostReceiveError</w:t>
      </w:r>
      <w:r>
        <w:rPr>
          <w:rFonts w:ascii="Lucida Console" w:hAnsi="Lucida Console"/>
          <w:color w:val="231F20"/>
          <w:spacing w:val="-100"/>
        </w:rPr>
        <w:t> </w:t>
      </w:r>
      <w:r>
        <w:rPr>
          <w:color w:val="231F20"/>
          <w:spacing w:val="-8"/>
        </w:rPr>
        <w:t>function</w:t>
      </w:r>
      <w:r>
        <w:rPr>
          <w:color w:val="231F20"/>
        </w:rPr>
        <w:t> </w:t>
      </w:r>
      <w:r>
        <w:rPr>
          <w:color w:val="231F20"/>
          <w:spacing w:val="-8"/>
        </w:rPr>
        <w:t>using</w:t>
      </w:r>
      <w:r>
        <w:rPr>
          <w:color w:val="231F20"/>
        </w:rPr>
        <w:t> </w:t>
      </w:r>
      <w:r>
        <w:rPr>
          <w:color w:val="231F20"/>
          <w:spacing w:val="-8"/>
        </w:rPr>
        <w:t>C++’s</w:t>
      </w:r>
      <w:r>
        <w:rPr>
          <w:color w:val="231F20"/>
        </w:rPr>
        <w:t> </w:t>
      </w:r>
      <w:r>
        <w:rPr>
          <w:color w:val="231F20"/>
          <w:spacing w:val="-8"/>
        </w:rPr>
        <w:t>scoping</w:t>
      </w:r>
      <w:r>
        <w:rPr>
          <w:color w:val="231F20"/>
        </w:rPr>
        <w:t> </w:t>
      </w:r>
      <w:r>
        <w:rPr>
          <w:color w:val="231F20"/>
          <w:spacing w:val="-8"/>
        </w:rPr>
        <w:t>operator</w:t>
      </w:r>
      <w:r>
        <w:rPr>
          <w:color w:val="231F20"/>
        </w:rPr>
        <w:t> </w:t>
      </w:r>
      <w:r>
        <w:rPr>
          <w:color w:val="231F20"/>
          <w:spacing w:val="-8"/>
        </w:rPr>
        <w:t>(::).</w:t>
      </w:r>
      <w:r>
        <w:rPr>
          <w:color w:val="231F20"/>
        </w:rPr>
        <w:t> </w:t>
      </w:r>
      <w:r>
        <w:rPr>
          <w:color w:val="231F20"/>
          <w:spacing w:val="-8"/>
        </w:rPr>
        <w:t>We</w:t>
      </w:r>
      <w:r>
        <w:rPr>
          <w:color w:val="231F20"/>
        </w:rPr>
        <w:t> have a little indirection there, but we end up calling the same global function.</w:t>
      </w:r>
    </w:p>
    <w:p>
      <w:pPr>
        <w:pStyle w:val="BodyText"/>
        <w:spacing w:line="234" w:lineRule="exact"/>
        <w:ind w:left="352"/>
      </w:pPr>
      <w:r>
        <w:rPr>
          <w:color w:val="231F20"/>
        </w:rPr>
        <w:t>Okay,</w:t>
      </w:r>
      <w:r>
        <w:rPr>
          <w:color w:val="231F20"/>
          <w:spacing w:val="18"/>
        </w:rPr>
        <w:t> </w:t>
      </w:r>
      <w:r>
        <w:rPr>
          <w:color w:val="231F20"/>
        </w:rPr>
        <w:t>now</w:t>
      </w:r>
      <w:r>
        <w:rPr>
          <w:color w:val="231F20"/>
          <w:spacing w:val="29"/>
        </w:rPr>
        <w:t> </w:t>
      </w:r>
      <w:r>
        <w:rPr>
          <w:color w:val="231F20"/>
        </w:rPr>
        <w:t>what</w:t>
      </w:r>
      <w:r>
        <w:rPr>
          <w:color w:val="231F20"/>
          <w:spacing w:val="30"/>
        </w:rPr>
        <w:t> </w:t>
      </w:r>
      <w:r>
        <w:rPr>
          <w:color w:val="231F20"/>
        </w:rPr>
        <w:t>if</w:t>
      </w:r>
      <w:r>
        <w:rPr>
          <w:color w:val="231F20"/>
          <w:spacing w:val="29"/>
        </w:rPr>
        <w:t> </w:t>
      </w:r>
      <w:r>
        <w:rPr>
          <w:color w:val="231F20"/>
        </w:rPr>
        <w:t>we</w:t>
      </w:r>
      <w:r>
        <w:rPr>
          <w:color w:val="231F20"/>
          <w:spacing w:val="29"/>
        </w:rPr>
        <w:t> </w:t>
      </w:r>
      <w:r>
        <w:rPr>
          <w:color w:val="231F20"/>
        </w:rPr>
        <w:t>subclass</w:t>
      </w:r>
      <w:r>
        <w:rPr>
          <w:color w:val="231F20"/>
          <w:spacing w:val="29"/>
        </w:rPr>
        <w:t> </w:t>
      </w:r>
      <w:r>
        <w:rPr>
          <w:color w:val="231F20"/>
        </w:rPr>
        <w:t>the</w:t>
      </w:r>
      <w:r>
        <w:rPr>
          <w:color w:val="231F20"/>
          <w:spacing w:val="32"/>
        </w:rPr>
        <w:t> </w:t>
      </w:r>
      <w:r>
        <w:rPr>
          <w:rFonts w:ascii="Lucida Console"/>
          <w:color w:val="231F20"/>
          <w:sz w:val="19"/>
        </w:rPr>
        <w:t>CAsyncSslRec</w:t>
      </w:r>
      <w:r>
        <w:rPr>
          <w:rFonts w:ascii="Lucida Console"/>
          <w:color w:val="231F20"/>
          <w:spacing w:val="-58"/>
          <w:sz w:val="19"/>
        </w:rPr>
        <w:t> </w:t>
      </w:r>
      <w:r>
        <w:rPr>
          <w:color w:val="231F20"/>
        </w:rPr>
        <w:t>class</w:t>
      </w:r>
      <w:r>
        <w:rPr>
          <w:color w:val="231F20"/>
          <w:spacing w:val="29"/>
        </w:rPr>
        <w:t> </w:t>
      </w:r>
      <w:r>
        <w:rPr>
          <w:color w:val="231F20"/>
        </w:rPr>
        <w:t>and</w:t>
      </w:r>
      <w:r>
        <w:rPr>
          <w:color w:val="231F20"/>
          <w:spacing w:val="29"/>
        </w:rPr>
        <w:t> </w:t>
      </w:r>
      <w:r>
        <w:rPr>
          <w:color w:val="231F20"/>
        </w:rPr>
        <w:t>override</w:t>
      </w:r>
      <w:r>
        <w:rPr>
          <w:color w:val="231F20"/>
          <w:spacing w:val="29"/>
        </w:rPr>
        <w:t> </w:t>
      </w:r>
      <w:r>
        <w:rPr>
          <w:color w:val="231F20"/>
          <w:spacing w:val="-5"/>
        </w:rPr>
        <w:t>the</w:t>
      </w:r>
    </w:p>
    <w:p>
      <w:pPr>
        <w:spacing w:before="26"/>
        <w:ind w:left="112" w:right="0" w:firstLine="0"/>
        <w:jc w:val="left"/>
        <w:rPr>
          <w:sz w:val="20"/>
        </w:rPr>
      </w:pPr>
      <w:r>
        <w:rPr>
          <w:rFonts w:ascii="Lucida Console"/>
          <w:color w:val="231F20"/>
          <w:spacing w:val="-33"/>
          <w:sz w:val="19"/>
        </w:rPr>
        <w:t>PostReceiveError</w:t>
      </w:r>
      <w:r>
        <w:rPr>
          <w:rFonts w:ascii="Lucida Console"/>
          <w:color w:val="231F20"/>
          <w:spacing w:val="-57"/>
          <w:sz w:val="19"/>
        </w:rPr>
        <w:t> </w:t>
      </w:r>
      <w:r>
        <w:rPr>
          <w:color w:val="231F20"/>
          <w:spacing w:val="-2"/>
          <w:sz w:val="20"/>
        </w:rPr>
        <w:t>method?</w:t>
      </w:r>
    </w:p>
    <w:p>
      <w:pPr>
        <w:spacing w:before="162"/>
        <w:ind w:left="112" w:right="0" w:firstLine="0"/>
        <w:jc w:val="left"/>
        <w:rPr>
          <w:rFonts w:ascii="Lucida Console"/>
          <w:sz w:val="16"/>
        </w:rPr>
      </w:pP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TestingAsyncSslRec</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CAsyncSslRec</w:t>
      </w:r>
    </w:p>
    <w:p>
      <w:pPr>
        <w:spacing w:before="46"/>
        <w:ind w:left="112" w:right="0" w:firstLine="0"/>
        <w:jc w:val="left"/>
        <w:rPr>
          <w:rFonts w:ascii="Lucida Console"/>
          <w:sz w:val="16"/>
        </w:rPr>
      </w:pPr>
      <w:r>
        <w:rPr>
          <w:rFonts w:ascii="Lucida Console"/>
          <w:color w:val="231F20"/>
          <w:w w:val="99"/>
          <w:sz w:val="16"/>
        </w:rPr>
        <w:t>{</w:t>
      </w:r>
    </w:p>
    <w:p>
      <w:pPr>
        <w:spacing w:before="46"/>
        <w:ind w:left="401" w:right="0" w:firstLine="0"/>
        <w:jc w:val="left"/>
        <w:rPr>
          <w:rFonts w:ascii="Lucida Console"/>
          <w:sz w:val="16"/>
        </w:rPr>
      </w:pPr>
      <w:r>
        <w:rPr>
          <w:rFonts w:ascii="Lucida Console"/>
          <w:color w:val="231F20"/>
          <w:spacing w:val="-26"/>
          <w:sz w:val="16"/>
        </w:rPr>
        <w:t>virtual</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PostReceiveError(UINT</w:t>
      </w:r>
      <w:r>
        <w:rPr>
          <w:rFonts w:ascii="Lucida Console"/>
          <w:color w:val="231F20"/>
          <w:spacing w:val="-42"/>
          <w:sz w:val="16"/>
        </w:rPr>
        <w:t> </w:t>
      </w:r>
      <w:r>
        <w:rPr>
          <w:rFonts w:ascii="Lucida Console"/>
          <w:color w:val="231F20"/>
          <w:spacing w:val="-26"/>
          <w:sz w:val="16"/>
        </w:rPr>
        <w:t>type,</w:t>
      </w:r>
      <w:r>
        <w:rPr>
          <w:rFonts w:ascii="Lucida Console"/>
          <w:color w:val="231F20"/>
          <w:spacing w:val="-42"/>
          <w:sz w:val="16"/>
        </w:rPr>
        <w:t> </w:t>
      </w:r>
      <w:r>
        <w:rPr>
          <w:rFonts w:ascii="Lucida Console"/>
          <w:color w:val="231F20"/>
          <w:spacing w:val="-26"/>
          <w:sz w:val="16"/>
        </w:rPr>
        <w:t>UINT</w:t>
      </w:r>
      <w:r>
        <w:rPr>
          <w:rFonts w:ascii="Lucida Console"/>
          <w:color w:val="231F20"/>
          <w:spacing w:val="-42"/>
          <w:sz w:val="16"/>
        </w:rPr>
        <w:t> </w:t>
      </w:r>
      <w:r>
        <w:rPr>
          <w:rFonts w:ascii="Lucida Console"/>
          <w:color w:val="231F20"/>
          <w:spacing w:val="-26"/>
          <w:sz w:val="16"/>
        </w:rPr>
        <w:t>errorcode)</w:t>
      </w:r>
    </w:p>
    <w:p>
      <w:pPr>
        <w:spacing w:before="47"/>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spacing w:val="-4"/>
        </w:rPr>
        <w:t>If</w:t>
      </w:r>
      <w:r>
        <w:rPr>
          <w:color w:val="231F20"/>
          <w:spacing w:val="-6"/>
        </w:rPr>
        <w:t> </w:t>
      </w:r>
      <w:r>
        <w:rPr>
          <w:color w:val="231F20"/>
          <w:spacing w:val="-4"/>
        </w:rPr>
        <w:t>we</w:t>
      </w:r>
      <w:r>
        <w:rPr>
          <w:color w:val="231F20"/>
          <w:spacing w:val="1"/>
        </w:rPr>
        <w:t> </w:t>
      </w:r>
      <w:r>
        <w:rPr>
          <w:color w:val="231F20"/>
          <w:spacing w:val="-4"/>
        </w:rPr>
        <w:t>do</w:t>
      </w:r>
      <w:r>
        <w:rPr>
          <w:color w:val="231F20"/>
          <w:spacing w:val="1"/>
        </w:rPr>
        <w:t> </w:t>
      </w:r>
      <w:r>
        <w:rPr>
          <w:color w:val="231F20"/>
          <w:spacing w:val="-4"/>
        </w:rPr>
        <w:t>that</w:t>
      </w:r>
      <w:r>
        <w:rPr>
          <w:color w:val="231F20"/>
        </w:rPr>
        <w:t> </w:t>
      </w:r>
      <w:r>
        <w:rPr>
          <w:color w:val="231F20"/>
          <w:spacing w:val="-4"/>
        </w:rPr>
        <w:t>and</w:t>
      </w:r>
      <w:r>
        <w:rPr>
          <w:color w:val="231F20"/>
          <w:spacing w:val="1"/>
        </w:rPr>
        <w:t> </w:t>
      </w:r>
      <w:r>
        <w:rPr>
          <w:color w:val="231F20"/>
          <w:spacing w:val="-4"/>
        </w:rPr>
        <w:t>go</w:t>
      </w:r>
      <w:r>
        <w:rPr>
          <w:color w:val="231F20"/>
          <w:spacing w:val="1"/>
        </w:rPr>
        <w:t> </w:t>
      </w:r>
      <w:r>
        <w:rPr>
          <w:color w:val="231F20"/>
          <w:spacing w:val="-4"/>
        </w:rPr>
        <w:t>back</w:t>
      </w:r>
      <w:r>
        <w:rPr>
          <w:color w:val="231F20"/>
          <w:spacing w:val="1"/>
        </w:rPr>
        <w:t> </w:t>
      </w:r>
      <w:r>
        <w:rPr>
          <w:color w:val="231F20"/>
          <w:spacing w:val="-4"/>
        </w:rPr>
        <w:t>to</w:t>
      </w:r>
      <w:r>
        <w:rPr>
          <w:color w:val="231F20"/>
        </w:rPr>
        <w:t> </w:t>
      </w:r>
      <w:r>
        <w:rPr>
          <w:color w:val="231F20"/>
          <w:spacing w:val="-4"/>
        </w:rPr>
        <w:t>where</w:t>
      </w:r>
      <w:r>
        <w:rPr>
          <w:color w:val="231F20"/>
          <w:spacing w:val="1"/>
        </w:rPr>
        <w:t> </w:t>
      </w:r>
      <w:r>
        <w:rPr>
          <w:color w:val="231F20"/>
          <w:spacing w:val="-4"/>
        </w:rPr>
        <w:t>we</w:t>
      </w:r>
      <w:r>
        <w:rPr>
          <w:color w:val="231F20"/>
          <w:spacing w:val="1"/>
        </w:rPr>
        <w:t> </w:t>
      </w:r>
      <w:r>
        <w:rPr>
          <w:color w:val="231F20"/>
          <w:spacing w:val="-4"/>
        </w:rPr>
        <w:t>are</w:t>
      </w:r>
      <w:r>
        <w:rPr>
          <w:color w:val="231F20"/>
        </w:rPr>
        <w:t> </w:t>
      </w:r>
      <w:r>
        <w:rPr>
          <w:color w:val="231F20"/>
          <w:spacing w:val="-4"/>
        </w:rPr>
        <w:t>creating</w:t>
      </w:r>
      <w:r>
        <w:rPr>
          <w:color w:val="231F20"/>
          <w:spacing w:val="1"/>
        </w:rPr>
        <w:t> </w:t>
      </w:r>
      <w:r>
        <w:rPr>
          <w:color w:val="231F20"/>
          <w:spacing w:val="-4"/>
        </w:rPr>
        <w:t>our</w:t>
      </w:r>
      <w:r>
        <w:rPr>
          <w:color w:val="231F20"/>
        </w:rPr>
        <w:t> </w:t>
      </w:r>
      <w:r>
        <w:rPr>
          <w:rFonts w:ascii="Lucida Console"/>
          <w:color w:val="231F20"/>
          <w:spacing w:val="-4"/>
          <w:sz w:val="19"/>
        </w:rPr>
        <w:t>CAsyncSslRec</w:t>
      </w:r>
      <w:r>
        <w:rPr>
          <w:rFonts w:ascii="Lucida Console"/>
          <w:color w:val="231F20"/>
          <w:spacing w:val="-88"/>
          <w:sz w:val="19"/>
        </w:rPr>
        <w:t> </w:t>
      </w:r>
      <w:r>
        <w:rPr>
          <w:color w:val="231F20"/>
          <w:spacing w:val="-4"/>
        </w:rPr>
        <w:t>and</w:t>
      </w:r>
      <w:r>
        <w:rPr>
          <w:color w:val="231F20"/>
        </w:rPr>
        <w:t> </w:t>
      </w:r>
      <w:r>
        <w:rPr>
          <w:color w:val="231F20"/>
          <w:spacing w:val="-4"/>
        </w:rPr>
        <w:t>cre-</w:t>
      </w:r>
    </w:p>
    <w:p>
      <w:pPr>
        <w:spacing w:line="266" w:lineRule="auto" w:before="26"/>
        <w:ind w:left="111" w:right="0" w:firstLine="0"/>
        <w:jc w:val="left"/>
        <w:rPr>
          <w:sz w:val="20"/>
        </w:rPr>
      </w:pPr>
      <w:r>
        <w:rPr>
          <w:color w:val="231F20"/>
          <w:spacing w:val="-6"/>
          <w:sz w:val="20"/>
        </w:rPr>
        <w:t>ate</w:t>
      </w:r>
      <w:r>
        <w:rPr>
          <w:color w:val="231F20"/>
          <w:spacing w:val="-5"/>
          <w:sz w:val="20"/>
        </w:rPr>
        <w:t> </w:t>
      </w:r>
      <w:r>
        <w:rPr>
          <w:color w:val="231F20"/>
          <w:spacing w:val="-6"/>
          <w:sz w:val="20"/>
        </w:rPr>
        <w:t>a</w:t>
      </w:r>
      <w:r>
        <w:rPr>
          <w:color w:val="231F20"/>
          <w:spacing w:val="-3"/>
          <w:sz w:val="20"/>
        </w:rPr>
        <w:t> </w:t>
      </w:r>
      <w:r>
        <w:rPr>
          <w:rFonts w:ascii="Lucida Console" w:hAnsi="Lucida Console"/>
          <w:color w:val="231F20"/>
          <w:spacing w:val="-6"/>
          <w:sz w:val="19"/>
        </w:rPr>
        <w:t>TestingAsyncSslRec</w:t>
      </w:r>
      <w:r>
        <w:rPr>
          <w:rFonts w:ascii="Lucida Console" w:hAnsi="Lucida Console"/>
          <w:color w:val="231F20"/>
          <w:spacing w:val="-85"/>
          <w:sz w:val="19"/>
        </w:rPr>
        <w:t> </w:t>
      </w:r>
      <w:r>
        <w:rPr>
          <w:color w:val="231F20"/>
          <w:spacing w:val="-6"/>
          <w:sz w:val="20"/>
        </w:rPr>
        <w:t>instead,</w:t>
      </w:r>
      <w:r>
        <w:rPr>
          <w:color w:val="231F20"/>
          <w:sz w:val="20"/>
        </w:rPr>
        <w:t> </w:t>
      </w:r>
      <w:r>
        <w:rPr>
          <w:color w:val="231F20"/>
          <w:spacing w:val="-6"/>
          <w:sz w:val="20"/>
        </w:rPr>
        <w:t>we’ve</w:t>
      </w:r>
      <w:r>
        <w:rPr>
          <w:color w:val="231F20"/>
          <w:sz w:val="20"/>
        </w:rPr>
        <w:t> </w:t>
      </w:r>
      <w:r>
        <w:rPr>
          <w:color w:val="231F20"/>
          <w:spacing w:val="-6"/>
          <w:sz w:val="20"/>
        </w:rPr>
        <w:t>effectively</w:t>
      </w:r>
      <w:r>
        <w:rPr>
          <w:color w:val="231F20"/>
          <w:sz w:val="20"/>
        </w:rPr>
        <w:t> </w:t>
      </w:r>
      <w:r>
        <w:rPr>
          <w:color w:val="231F20"/>
          <w:spacing w:val="-6"/>
          <w:sz w:val="20"/>
        </w:rPr>
        <w:t>nulled</w:t>
      </w:r>
      <w:r>
        <w:rPr>
          <w:color w:val="231F20"/>
          <w:sz w:val="20"/>
        </w:rPr>
        <w:t> </w:t>
      </w:r>
      <w:r>
        <w:rPr>
          <w:color w:val="231F20"/>
          <w:spacing w:val="-6"/>
          <w:sz w:val="20"/>
        </w:rPr>
        <w:t>out</w:t>
      </w:r>
      <w:r>
        <w:rPr>
          <w:color w:val="231F20"/>
          <w:sz w:val="20"/>
        </w:rPr>
        <w:t> </w:t>
      </w:r>
      <w:r>
        <w:rPr>
          <w:color w:val="231F20"/>
          <w:spacing w:val="-6"/>
          <w:sz w:val="20"/>
        </w:rPr>
        <w:t>the</w:t>
      </w:r>
      <w:r>
        <w:rPr>
          <w:color w:val="231F20"/>
          <w:sz w:val="20"/>
        </w:rPr>
        <w:t> </w:t>
      </w:r>
      <w:r>
        <w:rPr>
          <w:color w:val="231F20"/>
          <w:spacing w:val="-6"/>
          <w:sz w:val="20"/>
        </w:rPr>
        <w:t>behavior</w:t>
      </w:r>
      <w:r>
        <w:rPr>
          <w:color w:val="231F20"/>
          <w:sz w:val="20"/>
        </w:rPr>
        <w:t> </w:t>
      </w:r>
      <w:r>
        <w:rPr>
          <w:color w:val="231F20"/>
          <w:spacing w:val="-6"/>
          <w:sz w:val="20"/>
        </w:rPr>
        <w:t>of</w:t>
      </w:r>
      <w:r>
        <w:rPr>
          <w:color w:val="231F20"/>
          <w:sz w:val="20"/>
        </w:rPr>
        <w:t> </w:t>
      </w:r>
      <w:r>
        <w:rPr>
          <w:color w:val="231F20"/>
          <w:spacing w:val="-6"/>
          <w:sz w:val="20"/>
        </w:rPr>
        <w:t>the</w:t>
      </w:r>
      <w:r>
        <w:rPr>
          <w:color w:val="231F20"/>
          <w:sz w:val="20"/>
        </w:rPr>
        <w:t> </w:t>
      </w:r>
      <w:r>
        <w:rPr>
          <w:color w:val="231F20"/>
          <w:spacing w:val="-8"/>
          <w:sz w:val="20"/>
        </w:rPr>
        <w:t>call</w:t>
      </w:r>
      <w:r>
        <w:rPr>
          <w:color w:val="231F20"/>
          <w:spacing w:val="-4"/>
          <w:sz w:val="20"/>
        </w:rPr>
        <w:t> </w:t>
      </w:r>
      <w:r>
        <w:rPr>
          <w:color w:val="231F20"/>
          <w:spacing w:val="-8"/>
          <w:sz w:val="20"/>
        </w:rPr>
        <w:t>to</w:t>
      </w:r>
      <w:r>
        <w:rPr>
          <w:color w:val="231F20"/>
          <w:spacing w:val="-3"/>
          <w:sz w:val="20"/>
        </w:rPr>
        <w:t> </w:t>
      </w:r>
      <w:r>
        <w:rPr>
          <w:rFonts w:ascii="Lucida Console" w:hAnsi="Lucida Console"/>
          <w:color w:val="231F20"/>
          <w:spacing w:val="-8"/>
          <w:sz w:val="19"/>
        </w:rPr>
        <w:t>PostReceiveError</w:t>
      </w:r>
      <w:r>
        <w:rPr>
          <w:rFonts w:ascii="Lucida Console" w:hAnsi="Lucida Console"/>
          <w:color w:val="231F20"/>
          <w:spacing w:val="-91"/>
          <w:sz w:val="19"/>
        </w:rPr>
        <w:t> </w:t>
      </w:r>
      <w:r>
        <w:rPr>
          <w:color w:val="231F20"/>
          <w:spacing w:val="-8"/>
          <w:sz w:val="20"/>
        </w:rPr>
        <w:t>in</w:t>
      </w:r>
      <w:r>
        <w:rPr>
          <w:color w:val="231F20"/>
          <w:spacing w:val="-3"/>
          <w:sz w:val="20"/>
        </w:rPr>
        <w:t> </w:t>
      </w:r>
      <w:r>
        <w:rPr>
          <w:color w:val="231F20"/>
          <w:spacing w:val="-8"/>
          <w:sz w:val="20"/>
        </w:rPr>
        <w:t>this</w:t>
      </w:r>
      <w:r>
        <w:rPr>
          <w:color w:val="231F20"/>
          <w:spacing w:val="-3"/>
          <w:sz w:val="20"/>
        </w:rPr>
        <w:t> </w:t>
      </w:r>
      <w:r>
        <w:rPr>
          <w:color w:val="231F20"/>
          <w:spacing w:val="-8"/>
          <w:sz w:val="20"/>
        </w:rPr>
        <w:t>code:</w:t>
      </w:r>
    </w:p>
    <w:p>
      <w:pPr>
        <w:spacing w:before="136"/>
        <w:ind w:left="112" w:right="0" w:firstLine="0"/>
        <w:jc w:val="left"/>
        <w:rPr>
          <w:rFonts w:ascii="Lucida Console"/>
          <w:sz w:val="16"/>
        </w:rPr>
      </w:pPr>
      <w:r>
        <w:rPr>
          <w:rFonts w:ascii="Lucida Console"/>
          <w:color w:val="231F20"/>
          <w:spacing w:val="-23"/>
          <w:sz w:val="16"/>
        </w:rPr>
        <w:t>bool</w:t>
      </w:r>
      <w:r>
        <w:rPr>
          <w:rFonts w:ascii="Lucida Console"/>
          <w:color w:val="231F20"/>
          <w:spacing w:val="-46"/>
          <w:sz w:val="16"/>
        </w:rPr>
        <w:t> </w:t>
      </w:r>
      <w:r>
        <w:rPr>
          <w:rFonts w:ascii="Lucida Console"/>
          <w:color w:val="231F20"/>
          <w:spacing w:val="-21"/>
          <w:sz w:val="16"/>
        </w:rPr>
        <w:t>CAsyncSslRec::Init()</w:t>
      </w:r>
    </w:p>
    <w:p>
      <w:pPr>
        <w:spacing w:before="36"/>
        <w:ind w:left="112" w:right="0" w:firstLine="0"/>
        <w:jc w:val="left"/>
        <w:rPr>
          <w:rFonts w:ascii="Lucida Console"/>
          <w:sz w:val="16"/>
        </w:rPr>
      </w:pPr>
      <w:r>
        <w:rPr>
          <w:rFonts w:ascii="Lucida Console"/>
          <w:color w:val="231F20"/>
          <w:w w:val="99"/>
          <w:sz w:val="16"/>
        </w:rPr>
        <w:t>{</w:t>
      </w:r>
    </w:p>
    <w:p>
      <w:pPr>
        <w:spacing w:line="292" w:lineRule="auto" w:before="31"/>
        <w:ind w:left="672" w:right="4563"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(m_bSslInitialized)</w:t>
      </w:r>
      <w:r>
        <w:rPr>
          <w:rFonts w:ascii="Lucida Console"/>
          <w:color w:val="231F20"/>
          <w:spacing w:val="-53"/>
          <w:sz w:val="16"/>
        </w:rPr>
        <w:t> </w:t>
      </w:r>
      <w:r>
        <w:rPr>
          <w:rFonts w:ascii="Lucida Console"/>
          <w:color w:val="231F20"/>
          <w:spacing w:val="-24"/>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true;</w:t>
      </w:r>
    </w:p>
    <w:p>
      <w:pPr>
        <w:spacing w:before="7"/>
        <w:ind w:left="392" w:right="0" w:firstLine="0"/>
        <w:jc w:val="left"/>
        <w:rPr>
          <w:rFonts w:ascii="Lucida Console"/>
          <w:sz w:val="16"/>
        </w:rPr>
      </w:pPr>
      <w:r>
        <w:rPr>
          <w:rFonts w:ascii="Lucida Console"/>
          <w:color w:val="231F20"/>
          <w:w w:val="99"/>
          <w:sz w:val="16"/>
        </w:rPr>
        <w:t>}</w:t>
      </w:r>
    </w:p>
    <w:p>
      <w:pPr>
        <w:spacing w:line="292" w:lineRule="auto" w:before="36"/>
        <w:ind w:left="392" w:right="4260" w:firstLine="0"/>
        <w:jc w:val="left"/>
        <w:rPr>
          <w:rFonts w:ascii="Lucida Console"/>
          <w:sz w:val="16"/>
        </w:rPr>
      </w:pPr>
      <w:r>
        <w:rPr>
          <w:rFonts w:ascii="Lucida Console"/>
          <w:color w:val="231F20"/>
          <w:spacing w:val="-28"/>
          <w:sz w:val="16"/>
        </w:rPr>
        <w:t>m_smutex.Unlock(); </w:t>
      </w:r>
      <w:r>
        <w:rPr>
          <w:rFonts w:ascii="Lucida Console"/>
          <w:color w:val="231F20"/>
          <w:spacing w:val="-24"/>
          <w:sz w:val="16"/>
        </w:rPr>
        <w:t>m_nSslRefCount++;</w:t>
      </w:r>
    </w:p>
    <w:p>
      <w:pPr>
        <w:pStyle w:val="BodyText"/>
        <w:spacing w:before="7"/>
        <w:rPr>
          <w:rFonts w:ascii="Lucida Console"/>
          <w:sz w:val="19"/>
        </w:rPr>
      </w:pPr>
    </w:p>
    <w:p>
      <w:pPr>
        <w:spacing w:before="0"/>
        <w:ind w:left="392" w:right="0" w:firstLine="0"/>
        <w:jc w:val="left"/>
        <w:rPr>
          <w:rFonts w:ascii="Lucida Console"/>
          <w:sz w:val="16"/>
        </w:rPr>
      </w:pPr>
      <w:r>
        <w:rPr>
          <w:rFonts w:ascii="Lucida Console"/>
          <w:color w:val="231F20"/>
          <w:spacing w:val="-26"/>
          <w:sz w:val="16"/>
        </w:rPr>
        <w:t>m_bSslInitialized</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true;</w:t>
      </w:r>
    </w:p>
    <w:p>
      <w:pPr>
        <w:pStyle w:val="BodyText"/>
        <w:spacing w:before="2"/>
        <w:rPr>
          <w:rFonts w:ascii="Lucida Console"/>
          <w:sz w:val="23"/>
        </w:rPr>
      </w:pPr>
    </w:p>
    <w:p>
      <w:pPr>
        <w:spacing w:line="292" w:lineRule="auto" w:before="0"/>
        <w:ind w:left="392" w:right="4260" w:firstLine="0"/>
        <w:jc w:val="left"/>
        <w:rPr>
          <w:rFonts w:ascii="Lucida Console"/>
          <w:sz w:val="16"/>
        </w:rPr>
      </w:pPr>
      <w:r>
        <w:rPr>
          <w:rFonts w:ascii="Lucida Console"/>
          <w:color w:val="231F20"/>
          <w:spacing w:val="-28"/>
          <w:sz w:val="16"/>
        </w:rPr>
        <w:t>FreeLibrary(m_hSslDll1); </w:t>
      </w:r>
      <w:r>
        <w:rPr>
          <w:rFonts w:ascii="Lucida Console"/>
          <w:color w:val="231F20"/>
          <w:spacing w:val="-16"/>
          <w:sz w:val="16"/>
        </w:rPr>
        <w:t>m_hSslDll1=0; </w:t>
      </w:r>
      <w:r>
        <w:rPr>
          <w:rFonts w:ascii="Lucida Console"/>
          <w:color w:val="231F20"/>
          <w:spacing w:val="-28"/>
          <w:sz w:val="16"/>
        </w:rPr>
        <w:t>FreeLibrary(m_hSslDll2); </w:t>
      </w:r>
      <w:r>
        <w:rPr>
          <w:rFonts w:ascii="Lucida Console"/>
          <w:color w:val="231F20"/>
          <w:spacing w:val="-16"/>
          <w:sz w:val="16"/>
        </w:rPr>
        <w:t>m_hSslDll2=0;</w:t>
      </w:r>
    </w:p>
    <w:p>
      <w:pPr>
        <w:pStyle w:val="BodyText"/>
        <w:spacing w:before="9"/>
        <w:rPr>
          <w:rFonts w:ascii="Lucida Console"/>
          <w:sz w:val="19"/>
        </w:rPr>
      </w:pPr>
    </w:p>
    <w:p>
      <w:pPr>
        <w:spacing w:line="295" w:lineRule="auto" w:before="1"/>
        <w:ind w:left="672" w:right="4260" w:hanging="281"/>
        <w:jc w:val="left"/>
        <w:rPr>
          <w:rFonts w:ascii="Lucida Console"/>
          <w:sz w:val="16"/>
        </w:rPr>
      </w:pP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(!m_bFailureSent)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m_bFailureSent=TRUE;</w:t>
      </w:r>
    </w:p>
    <w:p>
      <w:pPr>
        <w:spacing w:line="172" w:lineRule="exact" w:before="0"/>
        <w:ind w:left="672" w:right="0" w:firstLine="0"/>
        <w:jc w:val="left"/>
        <w:rPr>
          <w:rFonts w:ascii="Courier New"/>
          <w:b/>
          <w:sz w:val="16"/>
        </w:rPr>
      </w:pPr>
      <w:r>
        <w:rPr>
          <w:rFonts w:ascii="Courier New"/>
          <w:b/>
          <w:color w:val="231F20"/>
          <w:spacing w:val="-28"/>
          <w:sz w:val="16"/>
        </w:rPr>
        <w:t>PostReceiveError(SOCKETCALLBACK,</w:t>
      </w:r>
      <w:r>
        <w:rPr>
          <w:rFonts w:ascii="Courier New"/>
          <w:b/>
          <w:color w:val="231F20"/>
          <w:spacing w:val="6"/>
          <w:sz w:val="16"/>
        </w:rPr>
        <w:t> </w:t>
      </w:r>
      <w:r>
        <w:rPr>
          <w:rFonts w:ascii="Courier New"/>
          <w:b/>
          <w:color w:val="231F20"/>
          <w:spacing w:val="-14"/>
          <w:sz w:val="16"/>
        </w:rPr>
        <w:t>SSL_FAILURE);</w:t>
      </w:r>
    </w:p>
    <w:p>
      <w:pPr>
        <w:spacing w:before="22"/>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3"/>
        </w:rPr>
      </w:pPr>
    </w:p>
    <w:p>
      <w:pPr>
        <w:spacing w:line="295" w:lineRule="auto" w:before="0"/>
        <w:ind w:left="392" w:right="3704" w:firstLine="0"/>
        <w:jc w:val="left"/>
        <w:rPr>
          <w:rFonts w:ascii="Lucida Console"/>
          <w:sz w:val="16"/>
        </w:rPr>
      </w:pPr>
      <w:r>
        <w:rPr>
          <w:rFonts w:ascii="Lucida Console"/>
          <w:color w:val="231F20"/>
          <w:spacing w:val="-28"/>
          <w:sz w:val="16"/>
        </w:rPr>
        <w:t>CreateLibrary(m_hSslDll1,"syncesel1.dll"); CreateLibrary(m_hSslDll2,"syncesel2.dll");</w:t>
      </w:r>
    </w:p>
    <w:p>
      <w:pPr>
        <w:pStyle w:val="BodyText"/>
        <w:spacing w:before="4"/>
        <w:rPr>
          <w:rFonts w:ascii="Lucida Console"/>
          <w:sz w:val="19"/>
        </w:rPr>
      </w:pPr>
    </w:p>
    <w:p>
      <w:pPr>
        <w:spacing w:line="295" w:lineRule="auto" w:before="0"/>
        <w:ind w:left="392" w:right="5342" w:firstLine="0"/>
        <w:jc w:val="left"/>
        <w:rPr>
          <w:rFonts w:ascii="Lucida Console"/>
          <w:sz w:val="16"/>
        </w:rPr>
      </w:pPr>
      <w:r>
        <w:rPr>
          <w:rFonts w:ascii="Lucida Console"/>
          <w:color w:val="231F20"/>
          <w:spacing w:val="-28"/>
          <w:sz w:val="16"/>
        </w:rPr>
        <w:t>m_hSslDll1-&gt;Init(); </w:t>
      </w:r>
      <w:r>
        <w:rPr>
          <w:rFonts w:ascii="Lucida Console"/>
          <w:color w:val="231F20"/>
          <w:spacing w:val="-29"/>
          <w:sz w:val="16"/>
        </w:rPr>
        <w:t>m_hSslDll2-</w:t>
      </w:r>
      <w:r>
        <w:rPr>
          <w:rFonts w:ascii="Lucida Console"/>
          <w:color w:val="231F20"/>
          <w:spacing w:val="-26"/>
          <w:sz w:val="16"/>
        </w:rPr>
        <w:t>&gt;Init();</w:t>
      </w:r>
    </w:p>
    <w:p>
      <w:pPr>
        <w:pStyle w:val="BodyText"/>
        <w:spacing w:before="5"/>
        <w:rPr>
          <w:rFonts w:ascii="Lucida Console"/>
          <w:sz w:val="19"/>
        </w:rPr>
      </w:pPr>
    </w:p>
    <w:p>
      <w:pPr>
        <w:spacing w:before="0"/>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true;</w:t>
      </w:r>
    </w:p>
    <w:p>
      <w:pPr>
        <w:spacing w:before="3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20" w:bottom="280" w:left="220" w:right="620"/>
        </w:sectPr>
      </w:pPr>
    </w:p>
    <w:p>
      <w:pPr>
        <w:pStyle w:val="BodyText"/>
        <w:spacing w:before="39"/>
        <w:ind w:left="341"/>
        <w:jc w:val="both"/>
      </w:pPr>
      <w:r>
        <w:rPr/>
        <w:pict>
          <v:group style="position:absolute;margin-left:387.800995pt;margin-top:142.291pt;width:6.7pt;height:47pt;mso-position-horizontal-relative:page;mso-position-vertical-relative:page;z-index:15779840" id="docshapegroup226" coordorigin="7756,2846" coordsize="134,940">
            <v:rect style="position:absolute;left:7766;top:2855;width:114;height:920" id="docshape227" filled="true" fillcolor="#231f20" stroked="false">
              <v:fill type="solid"/>
            </v:rect>
            <v:shape style="position:absolute;left:7766;top:2855;width:114;height:920" id="docshape228"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70720" from="388.300995pt,142.791pt" to="393.999995pt,142.791pt" stroked="true" strokeweight="1pt" strokecolor="#231f20">
            <v:stroke dashstyle="solid"/>
            <w10:wrap type="none"/>
          </v:line>
        </w:pict>
      </w:r>
      <w:bookmarkStart w:name="Seam Types" w:id="69"/>
      <w:bookmarkEnd w:id="69"/>
      <w:r>
        <w:rPr/>
      </w:r>
      <w:bookmarkStart w:name="_bookmark50" w:id="70"/>
      <w:bookmarkEnd w:id="70"/>
      <w:r>
        <w:rPr/>
      </w:r>
      <w:bookmarkStart w:name="_bookmark51" w:id="71"/>
      <w:bookmarkEnd w:id="71"/>
      <w:r>
        <w:rPr/>
      </w:r>
      <w:r>
        <w:rPr>
          <w:color w:val="231F20"/>
        </w:rPr>
        <w:t>Now</w:t>
      </w:r>
      <w:r>
        <w:rPr>
          <w:color w:val="231F20"/>
          <w:spacing w:val="6"/>
        </w:rPr>
        <w:t> </w:t>
      </w:r>
      <w:r>
        <w:rPr>
          <w:color w:val="231F20"/>
        </w:rPr>
        <w:t>we</w:t>
      </w:r>
      <w:r>
        <w:rPr>
          <w:color w:val="231F20"/>
          <w:spacing w:val="6"/>
        </w:rPr>
        <w:t> </w:t>
      </w:r>
      <w:r>
        <w:rPr>
          <w:color w:val="231F20"/>
        </w:rPr>
        <w:t>can</w:t>
      </w:r>
      <w:r>
        <w:rPr>
          <w:color w:val="231F20"/>
          <w:spacing w:val="6"/>
        </w:rPr>
        <w:t> </w:t>
      </w:r>
      <w:r>
        <w:rPr>
          <w:color w:val="231F20"/>
        </w:rPr>
        <w:t>write</w:t>
      </w:r>
      <w:r>
        <w:rPr>
          <w:color w:val="231F20"/>
          <w:spacing w:val="6"/>
        </w:rPr>
        <w:t> </w:t>
      </w:r>
      <w:r>
        <w:rPr>
          <w:color w:val="231F20"/>
        </w:rPr>
        <w:t>tests</w:t>
      </w:r>
      <w:r>
        <w:rPr>
          <w:color w:val="231F20"/>
          <w:spacing w:val="6"/>
        </w:rPr>
        <w:t> </w:t>
      </w:r>
      <w:r>
        <w:rPr>
          <w:color w:val="231F20"/>
        </w:rPr>
        <w:t>for</w:t>
      </w:r>
      <w:r>
        <w:rPr>
          <w:color w:val="231F20"/>
          <w:spacing w:val="7"/>
        </w:rPr>
        <w:t> </w:t>
      </w:r>
      <w:r>
        <w:rPr>
          <w:color w:val="231F20"/>
        </w:rPr>
        <w:t>that</w:t>
      </w:r>
      <w:r>
        <w:rPr>
          <w:color w:val="231F20"/>
          <w:spacing w:val="6"/>
        </w:rPr>
        <w:t> </w:t>
      </w:r>
      <w:r>
        <w:rPr>
          <w:color w:val="231F20"/>
        </w:rPr>
        <w:t>code</w:t>
      </w:r>
      <w:r>
        <w:rPr>
          <w:color w:val="231F20"/>
          <w:spacing w:val="6"/>
        </w:rPr>
        <w:t> </w:t>
      </w:r>
      <w:r>
        <w:rPr>
          <w:color w:val="231F20"/>
        </w:rPr>
        <w:t>without</w:t>
      </w:r>
      <w:r>
        <w:rPr>
          <w:color w:val="231F20"/>
          <w:spacing w:val="6"/>
        </w:rPr>
        <w:t> </w:t>
      </w:r>
      <w:r>
        <w:rPr>
          <w:color w:val="231F20"/>
        </w:rPr>
        <w:t>the</w:t>
      </w:r>
      <w:r>
        <w:rPr>
          <w:color w:val="231F20"/>
          <w:spacing w:val="6"/>
        </w:rPr>
        <w:t> </w:t>
      </w:r>
      <w:r>
        <w:rPr>
          <w:color w:val="231F20"/>
        </w:rPr>
        <w:t>nasty</w:t>
      </w:r>
      <w:r>
        <w:rPr>
          <w:color w:val="231F20"/>
          <w:spacing w:val="6"/>
        </w:rPr>
        <w:t> </w:t>
      </w:r>
      <w:r>
        <w:rPr>
          <w:color w:val="231F20"/>
        </w:rPr>
        <w:t>side</w:t>
      </w:r>
      <w:r>
        <w:rPr>
          <w:color w:val="231F20"/>
          <w:spacing w:val="7"/>
        </w:rPr>
        <w:t> </w:t>
      </w:r>
      <w:r>
        <w:rPr>
          <w:color w:val="231F20"/>
          <w:spacing w:val="-2"/>
        </w:rPr>
        <w:t>effect.</w:t>
      </w:r>
    </w:p>
    <w:p>
      <w:pPr>
        <w:pStyle w:val="BodyText"/>
        <w:spacing w:line="256" w:lineRule="auto" w:before="26"/>
        <w:ind w:left="101" w:right="115" w:firstLine="240"/>
        <w:jc w:val="both"/>
      </w:pPr>
      <w:r>
        <w:rPr>
          <w:color w:val="231F20"/>
        </w:rPr>
        <w:t>This seam is what I call an </w:t>
      </w:r>
      <w:r>
        <w:rPr>
          <w:rFonts w:ascii="Book Antiqua"/>
          <w:i/>
          <w:color w:val="231F20"/>
        </w:rPr>
        <w:t>object seam</w:t>
      </w:r>
      <w:r>
        <w:rPr>
          <w:color w:val="231F20"/>
        </w:rPr>
        <w:t>. We were able to change the method that is called without changing the method that calls it. </w:t>
      </w:r>
      <w:r>
        <w:rPr>
          <w:rFonts w:ascii="Book Antiqua"/>
          <w:i/>
          <w:color w:val="231F20"/>
        </w:rPr>
        <w:t>Object seams </w:t>
      </w:r>
      <w:r>
        <w:rPr>
          <w:color w:val="231F20"/>
        </w:rPr>
        <w:t>are </w:t>
      </w:r>
      <w:r>
        <w:rPr>
          <w:color w:val="231F20"/>
        </w:rPr>
        <w:t>avail- able in object-oriented languages, and they are only one of many different kinds of seams.</w:t>
      </w:r>
    </w:p>
    <w:p>
      <w:pPr>
        <w:pStyle w:val="BodyText"/>
        <w:spacing w:before="12"/>
        <w:ind w:left="341"/>
        <w:jc w:val="both"/>
      </w:pPr>
      <w:r>
        <w:rPr>
          <w:color w:val="231F20"/>
        </w:rPr>
        <w:t>Why</w:t>
      </w:r>
      <w:r>
        <w:rPr>
          <w:color w:val="231F20"/>
          <w:spacing w:val="9"/>
        </w:rPr>
        <w:t> </w:t>
      </w:r>
      <w:r>
        <w:rPr>
          <w:color w:val="231F20"/>
        </w:rPr>
        <w:t>seams?</w:t>
      </w:r>
      <w:r>
        <w:rPr>
          <w:color w:val="231F20"/>
          <w:spacing w:val="10"/>
        </w:rPr>
        <w:t> </w:t>
      </w:r>
      <w:r>
        <w:rPr>
          <w:color w:val="231F20"/>
        </w:rPr>
        <w:t>What</w:t>
      </w:r>
      <w:r>
        <w:rPr>
          <w:color w:val="231F20"/>
          <w:spacing w:val="10"/>
        </w:rPr>
        <w:t> </w:t>
      </w:r>
      <w:r>
        <w:rPr>
          <w:color w:val="231F20"/>
        </w:rPr>
        <w:t>is</w:t>
      </w:r>
      <w:r>
        <w:rPr>
          <w:color w:val="231F20"/>
          <w:spacing w:val="9"/>
        </w:rPr>
        <w:t> </w:t>
      </w:r>
      <w:r>
        <w:rPr>
          <w:color w:val="231F20"/>
        </w:rPr>
        <w:t>this</w:t>
      </w:r>
      <w:r>
        <w:rPr>
          <w:color w:val="231F20"/>
          <w:spacing w:val="10"/>
        </w:rPr>
        <w:t> </w:t>
      </w:r>
      <w:r>
        <w:rPr>
          <w:color w:val="231F20"/>
        </w:rPr>
        <w:t>concept</w:t>
      </w:r>
      <w:r>
        <w:rPr>
          <w:color w:val="231F20"/>
          <w:spacing w:val="10"/>
        </w:rPr>
        <w:t> </w:t>
      </w:r>
      <w:r>
        <w:rPr>
          <w:color w:val="231F20"/>
        </w:rPr>
        <w:t>good</w:t>
      </w:r>
      <w:r>
        <w:rPr>
          <w:color w:val="231F20"/>
          <w:spacing w:val="9"/>
        </w:rPr>
        <w:t> </w:t>
      </w:r>
      <w:r>
        <w:rPr>
          <w:color w:val="231F20"/>
          <w:spacing w:val="-4"/>
        </w:rPr>
        <w:t>for?</w:t>
      </w:r>
    </w:p>
    <w:p>
      <w:pPr>
        <w:pStyle w:val="BodyText"/>
        <w:spacing w:line="266" w:lineRule="auto" w:before="26"/>
        <w:ind w:left="101" w:right="114" w:firstLine="240"/>
        <w:jc w:val="both"/>
      </w:pPr>
      <w:r>
        <w:rPr>
          <w:color w:val="231F20"/>
        </w:rPr>
        <w:t>One of the biggest challenges in getting legacy code under test is breaking dependencies. When we are lucky, the dependencies that we have are small and localized; but in pathological cases, they are numerous and spread out </w:t>
      </w:r>
      <w:r>
        <w:rPr>
          <w:color w:val="231F20"/>
        </w:rPr>
        <w:t>through- out a code base. The seam view of software helps us see the opportunities that are already in the code base. If we can replace behavior at seams, we can selec- tively exclude dependencies in our tests. We can also run other code where those dependencies were if we want to sense conditions in the code and write tests against those conditions. Often this work can help us get just enough tests in place to support more aggressive work.</w:t>
      </w:r>
    </w:p>
    <w:p>
      <w:pPr>
        <w:pStyle w:val="BodyText"/>
      </w:pPr>
    </w:p>
    <w:p>
      <w:pPr>
        <w:pStyle w:val="BodyText"/>
        <w:spacing w:before="1"/>
        <w:rPr>
          <w:sz w:val="21"/>
        </w:rPr>
      </w:pPr>
      <w:r>
        <w:rPr/>
        <w:pict>
          <v:group style="position:absolute;margin-left:34.887001pt;margin-top:13.571033pt;width:340.2pt;height:3.1pt;mso-position-horizontal-relative:page;mso-position-vertical-relative:paragraph;z-index:-15677952;mso-wrap-distance-left:0;mso-wrap-distance-right:0" id="docshapegroup229" coordorigin="698,271" coordsize="6804,62">
            <v:rect style="position:absolute;left:697;top:271;width:6804;height:10" id="docshape230" filled="true" fillcolor="#231f20" stroked="false">
              <v:fill type="solid"/>
            </v:rect>
            <v:line style="position:absolute" from="698,303" to="2158,303" stroked="true" strokeweight="3pt" strokecolor="#231f20">
              <v:stroke dashstyle="solid"/>
            </v:line>
            <w10:wrap type="topAndBottom"/>
          </v:group>
        </w:pict>
      </w:r>
    </w:p>
    <w:p>
      <w:pPr>
        <w:pStyle w:val="Heading4"/>
        <w:ind w:left="101"/>
      </w:pPr>
      <w:hyperlink w:history="true" w:anchor="_bookmark0">
        <w:r>
          <w:rPr>
            <w:color w:val="231F20"/>
            <w:spacing w:val="-9"/>
          </w:rPr>
          <w:t>Seam</w:t>
        </w:r>
        <w:r>
          <w:rPr>
            <w:color w:val="231F20"/>
            <w:spacing w:val="-4"/>
          </w:rPr>
          <w:t> </w:t>
        </w:r>
        <w:r>
          <w:rPr>
            <w:color w:val="231F20"/>
            <w:spacing w:val="-2"/>
          </w:rPr>
          <w:t>Types</w:t>
        </w:r>
      </w:hyperlink>
    </w:p>
    <w:p>
      <w:pPr>
        <w:pStyle w:val="BodyText"/>
        <w:spacing w:line="266" w:lineRule="auto" w:before="194"/>
        <w:ind w:left="101" w:right="114"/>
        <w:jc w:val="both"/>
      </w:pPr>
      <w:r>
        <w:rPr>
          <w:color w:val="231F20"/>
        </w:rPr>
        <w:t>The types of seams available to us vary among programming languages. </w:t>
      </w:r>
      <w:r>
        <w:rPr>
          <w:color w:val="231F20"/>
        </w:rPr>
        <w:t>The</w:t>
      </w:r>
      <w:r>
        <w:rPr>
          <w:color w:val="231F20"/>
          <w:spacing w:val="40"/>
        </w:rPr>
        <w:t> </w:t>
      </w:r>
      <w:r>
        <w:rPr>
          <w:color w:val="231F20"/>
        </w:rPr>
        <w:t>best way to explore them is to look at all of the steps involved in turning the</w:t>
      </w:r>
      <w:r>
        <w:rPr>
          <w:color w:val="231F20"/>
          <w:spacing w:val="80"/>
        </w:rPr>
        <w:t> </w:t>
      </w:r>
      <w:r>
        <w:rPr>
          <w:color w:val="231F20"/>
        </w:rPr>
        <w:t>text of a program into running code on a machine. Each identifiable step</w:t>
      </w:r>
      <w:r>
        <w:rPr>
          <w:color w:val="231F20"/>
          <w:spacing w:val="40"/>
        </w:rPr>
        <w:t> </w:t>
      </w:r>
      <w:r>
        <w:rPr>
          <w:color w:val="231F20"/>
        </w:rPr>
        <w:t>exposes different kinds of seams.</w:t>
      </w:r>
    </w:p>
    <w:p>
      <w:pPr>
        <w:pStyle w:val="BodyText"/>
        <w:spacing w:before="3"/>
        <w:rPr>
          <w:sz w:val="26"/>
        </w:rPr>
      </w:pPr>
    </w:p>
    <w:p>
      <w:pPr>
        <w:pStyle w:val="Heading5"/>
        <w:ind w:left="101"/>
        <w:jc w:val="both"/>
      </w:pPr>
      <w:r>
        <w:rPr>
          <w:color w:val="231F20"/>
          <w:spacing w:val="-13"/>
        </w:rPr>
        <w:t>Preprocessing</w:t>
      </w:r>
      <w:r>
        <w:rPr>
          <w:color w:val="231F20"/>
          <w:spacing w:val="8"/>
        </w:rPr>
        <w:t> </w:t>
      </w:r>
      <w:r>
        <w:rPr>
          <w:color w:val="231F20"/>
          <w:spacing w:val="-2"/>
        </w:rPr>
        <w:t>Seams</w:t>
      </w:r>
    </w:p>
    <w:p>
      <w:pPr>
        <w:pStyle w:val="BodyText"/>
        <w:spacing w:line="266" w:lineRule="auto" w:before="150"/>
        <w:ind w:left="101" w:right="114"/>
        <w:jc w:val="both"/>
      </w:pPr>
      <w:r>
        <w:rPr>
          <w:color w:val="231F20"/>
        </w:rPr>
        <w:t>In most programming environments, program text is read by a compiler. </w:t>
      </w:r>
      <w:r>
        <w:rPr>
          <w:color w:val="231F20"/>
        </w:rPr>
        <w:t>The compiler</w:t>
      </w:r>
      <w:r>
        <w:rPr>
          <w:color w:val="231F20"/>
          <w:spacing w:val="-2"/>
        </w:rPr>
        <w:t> </w:t>
      </w:r>
      <w:r>
        <w:rPr>
          <w:color w:val="231F20"/>
        </w:rPr>
        <w:t>then</w:t>
      </w:r>
      <w:r>
        <w:rPr>
          <w:color w:val="231F20"/>
          <w:spacing w:val="-2"/>
        </w:rPr>
        <w:t> </w:t>
      </w:r>
      <w:r>
        <w:rPr>
          <w:color w:val="231F20"/>
        </w:rPr>
        <w:t>emits</w:t>
      </w:r>
      <w:r>
        <w:rPr>
          <w:color w:val="231F20"/>
          <w:spacing w:val="-2"/>
        </w:rPr>
        <w:t> </w:t>
      </w:r>
      <w:r>
        <w:rPr>
          <w:color w:val="231F20"/>
        </w:rPr>
        <w:t>object</w:t>
      </w:r>
      <w:r>
        <w:rPr>
          <w:color w:val="231F20"/>
          <w:spacing w:val="-2"/>
        </w:rPr>
        <w:t> </w:t>
      </w:r>
      <w:r>
        <w:rPr>
          <w:color w:val="231F20"/>
        </w:rPr>
        <w:t>code</w:t>
      </w:r>
      <w:r>
        <w:rPr>
          <w:color w:val="231F20"/>
          <w:spacing w:val="-2"/>
        </w:rPr>
        <w:t> </w:t>
      </w:r>
      <w:r>
        <w:rPr>
          <w:color w:val="231F20"/>
        </w:rPr>
        <w:t>or</w:t>
      </w:r>
      <w:r>
        <w:rPr>
          <w:color w:val="231F20"/>
          <w:spacing w:val="-2"/>
        </w:rPr>
        <w:t> </w:t>
      </w:r>
      <w:r>
        <w:rPr>
          <w:color w:val="231F20"/>
        </w:rPr>
        <w:t>bytecode</w:t>
      </w:r>
      <w:r>
        <w:rPr>
          <w:color w:val="231F20"/>
          <w:spacing w:val="-2"/>
        </w:rPr>
        <w:t> </w:t>
      </w:r>
      <w:r>
        <w:rPr>
          <w:color w:val="231F20"/>
        </w:rPr>
        <w:t>instructions.</w:t>
      </w:r>
      <w:r>
        <w:rPr>
          <w:color w:val="231F20"/>
          <w:spacing w:val="-2"/>
        </w:rPr>
        <w:t> </w:t>
      </w:r>
      <w:r>
        <w:rPr>
          <w:color w:val="231F20"/>
        </w:rPr>
        <w:t>Depending</w:t>
      </w:r>
      <w:r>
        <w:rPr>
          <w:color w:val="231F20"/>
          <w:spacing w:val="-2"/>
        </w:rPr>
        <w:t> </w:t>
      </w:r>
      <w:r>
        <w:rPr>
          <w:color w:val="231F20"/>
        </w:rPr>
        <w:t>on</w:t>
      </w:r>
      <w:r>
        <w:rPr>
          <w:color w:val="231F20"/>
          <w:spacing w:val="-2"/>
        </w:rPr>
        <w:t> </w:t>
      </w:r>
      <w:r>
        <w:rPr>
          <w:color w:val="231F20"/>
        </w:rPr>
        <w:t>the</w:t>
      </w:r>
      <w:r>
        <w:rPr>
          <w:color w:val="231F20"/>
          <w:spacing w:val="-2"/>
        </w:rPr>
        <w:t> </w:t>
      </w:r>
      <w:r>
        <w:rPr>
          <w:color w:val="231F20"/>
        </w:rPr>
        <w:t>lan- guage, there can be later processing steps, but what about earlier steps?</w:t>
      </w:r>
    </w:p>
    <w:p>
      <w:pPr>
        <w:pStyle w:val="BodyText"/>
        <w:spacing w:line="266" w:lineRule="auto"/>
        <w:ind w:left="101" w:right="115" w:firstLine="240"/>
        <w:jc w:val="both"/>
      </w:pPr>
      <w:r>
        <w:rPr>
          <w:color w:val="231F20"/>
        </w:rPr>
        <w:t>Only</w:t>
      </w:r>
      <w:r>
        <w:rPr>
          <w:color w:val="231F20"/>
          <w:spacing w:val="40"/>
        </w:rPr>
        <w:t> </w:t>
      </w:r>
      <w:r>
        <w:rPr>
          <w:color w:val="231F20"/>
        </w:rPr>
        <w:t>a</w:t>
      </w:r>
      <w:r>
        <w:rPr>
          <w:color w:val="231F20"/>
          <w:spacing w:val="40"/>
        </w:rPr>
        <w:t> </w:t>
      </w:r>
      <w:r>
        <w:rPr>
          <w:color w:val="231F20"/>
        </w:rPr>
        <w:t>couple</w:t>
      </w:r>
      <w:r>
        <w:rPr>
          <w:color w:val="231F20"/>
          <w:spacing w:val="40"/>
        </w:rPr>
        <w:t> </w:t>
      </w:r>
      <w:r>
        <w:rPr>
          <w:color w:val="231F20"/>
        </w:rPr>
        <w:t>of</w:t>
      </w:r>
      <w:r>
        <w:rPr>
          <w:color w:val="231F20"/>
          <w:spacing w:val="40"/>
        </w:rPr>
        <w:t> </w:t>
      </w:r>
      <w:r>
        <w:rPr>
          <w:color w:val="231F20"/>
        </w:rPr>
        <w:t>languages</w:t>
      </w:r>
      <w:r>
        <w:rPr>
          <w:color w:val="231F20"/>
          <w:spacing w:val="40"/>
        </w:rPr>
        <w:t> </w:t>
      </w:r>
      <w:r>
        <w:rPr>
          <w:color w:val="231F20"/>
        </w:rPr>
        <w:t>have</w:t>
      </w:r>
      <w:r>
        <w:rPr>
          <w:color w:val="231F20"/>
          <w:spacing w:val="40"/>
        </w:rPr>
        <w:t> </w:t>
      </w:r>
      <w:r>
        <w:rPr>
          <w:color w:val="231F20"/>
        </w:rPr>
        <w:t>a</w:t>
      </w:r>
      <w:r>
        <w:rPr>
          <w:color w:val="231F20"/>
          <w:spacing w:val="40"/>
        </w:rPr>
        <w:t> </w:t>
      </w:r>
      <w:r>
        <w:rPr>
          <w:color w:val="231F20"/>
        </w:rPr>
        <w:t>build</w:t>
      </w:r>
      <w:r>
        <w:rPr>
          <w:color w:val="231F20"/>
          <w:spacing w:val="40"/>
        </w:rPr>
        <w:t> </w:t>
      </w:r>
      <w:r>
        <w:rPr>
          <w:color w:val="231F20"/>
        </w:rPr>
        <w:t>stage</w:t>
      </w:r>
      <w:r>
        <w:rPr>
          <w:color w:val="231F20"/>
          <w:spacing w:val="40"/>
        </w:rPr>
        <w:t> </w:t>
      </w:r>
      <w:r>
        <w:rPr>
          <w:color w:val="231F20"/>
        </w:rPr>
        <w:t>before</w:t>
      </w:r>
      <w:r>
        <w:rPr>
          <w:color w:val="231F20"/>
          <w:spacing w:val="40"/>
        </w:rPr>
        <w:t> </w:t>
      </w:r>
      <w:r>
        <w:rPr>
          <w:color w:val="231F20"/>
        </w:rPr>
        <w:t>compilation.</w:t>
      </w:r>
      <w:r>
        <w:rPr>
          <w:color w:val="231F20"/>
          <w:spacing w:val="40"/>
        </w:rPr>
        <w:t> </w:t>
      </w:r>
      <w:r>
        <w:rPr>
          <w:color w:val="231F20"/>
        </w:rPr>
        <w:t>C</w:t>
      </w:r>
      <w:r>
        <w:rPr>
          <w:color w:val="231F20"/>
          <w:spacing w:val="40"/>
        </w:rPr>
        <w:t> </w:t>
      </w:r>
      <w:r>
        <w:rPr>
          <w:color w:val="231F20"/>
        </w:rPr>
        <w:t>and C++ are the most common of them.</w:t>
      </w:r>
    </w:p>
    <w:p>
      <w:pPr>
        <w:pStyle w:val="BodyText"/>
        <w:spacing w:line="225" w:lineRule="auto" w:before="10"/>
        <w:ind w:left="101" w:right="115" w:firstLine="240"/>
        <w:jc w:val="both"/>
      </w:pPr>
      <w:r>
        <w:rPr>
          <w:color w:val="231F20"/>
        </w:rPr>
        <w:t>In C and C++, a macro preprocessor runs before the compiler. Over the</w:t>
      </w:r>
      <w:r>
        <w:rPr>
          <w:color w:val="231F20"/>
          <w:spacing w:val="80"/>
          <w:w w:val="150"/>
        </w:rPr>
        <w:t> </w:t>
      </w:r>
      <w:r>
        <w:rPr>
          <w:color w:val="231F20"/>
        </w:rPr>
        <w:t>years, the macro preprocessor has been cursed and derided incessantly. With </w:t>
      </w:r>
      <w:r>
        <w:rPr>
          <w:color w:val="231F20"/>
        </w:rPr>
        <w:t>it, we can take lines of text as innocuous looking as this:</w:t>
      </w:r>
    </w:p>
    <w:p>
      <w:pPr>
        <w:spacing w:before="125"/>
        <w:ind w:left="101" w:right="0" w:firstLine="0"/>
        <w:jc w:val="left"/>
        <w:rPr>
          <w:rFonts w:ascii="Lucida Console"/>
          <w:sz w:val="16"/>
        </w:rPr>
      </w:pPr>
      <w:r>
        <w:rPr>
          <w:rFonts w:ascii="Lucida Console"/>
          <w:color w:val="231F20"/>
          <w:spacing w:val="-22"/>
          <w:sz w:val="16"/>
        </w:rPr>
        <w:t>TEST(getBalance,Account)</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Account</w:t>
      </w:r>
      <w:r>
        <w:rPr>
          <w:rFonts w:ascii="Lucida Console"/>
          <w:color w:val="231F20"/>
          <w:spacing w:val="-40"/>
          <w:sz w:val="16"/>
        </w:rPr>
        <w:t> </w:t>
      </w:r>
      <w:r>
        <w:rPr>
          <w:rFonts w:ascii="Lucida Console"/>
          <w:color w:val="231F20"/>
          <w:spacing w:val="-9"/>
          <w:sz w:val="16"/>
        </w:rPr>
        <w:t>account;</w:t>
      </w:r>
    </w:p>
    <w:p>
      <w:pPr>
        <w:spacing w:before="46"/>
        <w:ind w:left="381" w:right="0" w:firstLine="0"/>
        <w:jc w:val="left"/>
        <w:rPr>
          <w:rFonts w:ascii="Lucida Console"/>
          <w:sz w:val="16"/>
        </w:rPr>
      </w:pPr>
      <w:r>
        <w:rPr>
          <w:rFonts w:ascii="Lucida Console"/>
          <w:color w:val="231F20"/>
          <w:spacing w:val="-28"/>
          <w:sz w:val="16"/>
        </w:rPr>
        <w:t>LONGS_EQUAL(0,</w:t>
      </w:r>
      <w:r>
        <w:rPr>
          <w:rFonts w:ascii="Lucida Console"/>
          <w:color w:val="231F20"/>
          <w:spacing w:val="-26"/>
          <w:sz w:val="16"/>
        </w:rPr>
        <w:t> </w:t>
      </w:r>
      <w:r>
        <w:rPr>
          <w:rFonts w:ascii="Lucida Console"/>
          <w:color w:val="231F20"/>
          <w:spacing w:val="-21"/>
          <w:sz w:val="16"/>
        </w:rPr>
        <w:t>account.getBalance());</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and</w:t>
      </w:r>
      <w:r>
        <w:rPr>
          <w:color w:val="231F20"/>
          <w:spacing w:val="4"/>
        </w:rPr>
        <w:t> </w:t>
      </w:r>
      <w:r>
        <w:rPr>
          <w:color w:val="231F20"/>
        </w:rPr>
        <w:t>have</w:t>
      </w:r>
      <w:r>
        <w:rPr>
          <w:color w:val="231F20"/>
          <w:spacing w:val="4"/>
        </w:rPr>
        <w:t> </w:t>
      </w:r>
      <w:r>
        <w:rPr>
          <w:color w:val="231F20"/>
        </w:rPr>
        <w:t>them</w:t>
      </w:r>
      <w:r>
        <w:rPr>
          <w:color w:val="231F20"/>
          <w:spacing w:val="4"/>
        </w:rPr>
        <w:t> </w:t>
      </w:r>
      <w:r>
        <w:rPr>
          <w:color w:val="231F20"/>
        </w:rPr>
        <w:t>appear</w:t>
      </w:r>
      <w:r>
        <w:rPr>
          <w:color w:val="231F20"/>
          <w:spacing w:val="5"/>
        </w:rPr>
        <w:t> </w:t>
      </w:r>
      <w:r>
        <w:rPr>
          <w:color w:val="231F20"/>
        </w:rPr>
        <w:t>like</w:t>
      </w:r>
      <w:r>
        <w:rPr>
          <w:color w:val="231F20"/>
          <w:spacing w:val="4"/>
        </w:rPr>
        <w:t> </w:t>
      </w:r>
      <w:r>
        <w:rPr>
          <w:color w:val="231F20"/>
        </w:rPr>
        <w:t>this</w:t>
      </w:r>
      <w:r>
        <w:rPr>
          <w:color w:val="231F20"/>
          <w:spacing w:val="4"/>
        </w:rPr>
        <w:t> </w:t>
      </w:r>
      <w:r>
        <w:rPr>
          <w:color w:val="231F20"/>
        </w:rPr>
        <w:t>to</w:t>
      </w:r>
      <w:r>
        <w:rPr>
          <w:color w:val="231F20"/>
          <w:spacing w:val="5"/>
        </w:rPr>
        <w:t> </w:t>
      </w:r>
      <w:r>
        <w:rPr>
          <w:color w:val="231F20"/>
        </w:rPr>
        <w:t>the</w:t>
      </w:r>
      <w:r>
        <w:rPr>
          <w:color w:val="231F20"/>
          <w:spacing w:val="4"/>
        </w:rPr>
        <w:t> </w:t>
      </w:r>
      <w:r>
        <w:rPr>
          <w:color w:val="231F20"/>
          <w:spacing w:val="-2"/>
        </w:rPr>
        <w:t>compiler.</w:t>
      </w:r>
    </w:p>
    <w:p>
      <w:pPr>
        <w:spacing w:after="0"/>
        <w:sectPr>
          <w:pgSz w:w="7880" w:h="11400"/>
          <w:pgMar w:top="0" w:bottom="280" w:left="560" w:right="260"/>
        </w:sectPr>
      </w:pPr>
    </w:p>
    <w:p>
      <w:pPr>
        <w:spacing w:before="96"/>
        <w:ind w:left="252" w:right="0" w:firstLine="0"/>
        <w:jc w:val="left"/>
        <w:rPr>
          <w:rFonts w:ascii="Lucida Console"/>
          <w:sz w:val="16"/>
        </w:rPr>
      </w:pP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AccountgetBalanceTest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Test</w:t>
      </w:r>
    </w:p>
    <w:p>
      <w:pPr>
        <w:spacing w:line="309" w:lineRule="auto" w:before="46"/>
        <w:ind w:left="953" w:right="1900" w:hanging="421"/>
        <w:jc w:val="left"/>
        <w:rPr>
          <w:rFonts w:ascii="Lucida Console"/>
          <w:sz w:val="16"/>
        </w:rPr>
      </w:pP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AccountgetBalanceTest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Test</w:t>
      </w:r>
      <w:r>
        <w:rPr>
          <w:rFonts w:ascii="Lucida Console"/>
          <w:color w:val="231F20"/>
          <w:spacing w:val="-48"/>
          <w:sz w:val="16"/>
        </w:rPr>
        <w:t> </w:t>
      </w:r>
      <w:r>
        <w:rPr>
          <w:rFonts w:ascii="Lucida Console"/>
          <w:color w:val="231F20"/>
          <w:spacing w:val="-24"/>
          <w:sz w:val="16"/>
        </w:rPr>
        <w:t>("getBalance"</w:t>
      </w:r>
      <w:r>
        <w:rPr>
          <w:rFonts w:ascii="Lucida Console"/>
          <w:color w:val="231F20"/>
          <w:spacing w:val="-48"/>
          <w:sz w:val="16"/>
        </w:rPr>
        <w:t> </w:t>
      </w:r>
      <w:r>
        <w:rPr>
          <w:rFonts w:ascii="Lucida Console"/>
          <w:color w:val="231F20"/>
          <w:spacing w:val="-24"/>
          <w:sz w:val="16"/>
        </w:rPr>
        <w:t>"Test")</w:t>
      </w:r>
      <w:r>
        <w:rPr>
          <w:rFonts w:ascii="Lucida Console"/>
          <w:color w:val="231F20"/>
          <w:spacing w:val="-48"/>
          <w:sz w:val="16"/>
        </w:rPr>
        <w:t> </w:t>
      </w:r>
      <w:r>
        <w:rPr>
          <w:rFonts w:ascii="Lucida Console"/>
          <w:color w:val="231F20"/>
          <w:spacing w:val="-24"/>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run</w:t>
      </w:r>
      <w:r>
        <w:rPr>
          <w:rFonts w:ascii="Lucida Console"/>
          <w:color w:val="231F20"/>
          <w:spacing w:val="-53"/>
          <w:sz w:val="16"/>
        </w:rPr>
        <w:t> </w:t>
      </w:r>
      <w:r>
        <w:rPr>
          <w:rFonts w:ascii="Lucida Console"/>
          <w:color w:val="231F20"/>
          <w:spacing w:val="-18"/>
          <w:sz w:val="16"/>
        </w:rPr>
        <w:t>(TestResult&amp;</w:t>
      </w:r>
      <w:r>
        <w:rPr>
          <w:rFonts w:ascii="Lucida Console"/>
          <w:color w:val="231F20"/>
          <w:spacing w:val="-53"/>
          <w:sz w:val="16"/>
        </w:rPr>
        <w:t> </w:t>
      </w:r>
      <w:r>
        <w:rPr>
          <w:rFonts w:ascii="Lucida Console"/>
          <w:color w:val="231F20"/>
          <w:spacing w:val="-18"/>
          <w:sz w:val="16"/>
        </w:rPr>
        <w:t>result_);</w:t>
      </w:r>
      <w:r>
        <w:rPr>
          <w:rFonts w:ascii="Lucida Console"/>
          <w:color w:val="231F20"/>
          <w:spacing w:val="-53"/>
          <w:sz w:val="16"/>
        </w:rPr>
        <w:t> </w:t>
      </w:r>
      <w:r>
        <w:rPr>
          <w:rFonts w:ascii="Lucida Console"/>
          <w:color w:val="231F20"/>
          <w:spacing w:val="-18"/>
          <w:sz w:val="16"/>
        </w:rPr>
        <w:t>}</w:t>
      </w:r>
    </w:p>
    <w:p>
      <w:pPr>
        <w:spacing w:line="159" w:lineRule="exact" w:before="0"/>
        <w:ind w:left="392" w:right="0" w:firstLine="0"/>
        <w:jc w:val="left"/>
        <w:rPr>
          <w:rFonts w:ascii="Lucida Console"/>
          <w:sz w:val="16"/>
        </w:rPr>
      </w:pPr>
      <w:r>
        <w:rPr>
          <w:rFonts w:ascii="Lucida Console"/>
          <w:color w:val="231F20"/>
          <w:spacing w:val="-23"/>
          <w:sz w:val="16"/>
        </w:rPr>
        <w:t>AccountgetBalanceInstance;</w:t>
      </w:r>
    </w:p>
    <w:p>
      <w:pPr>
        <w:spacing w:before="46"/>
        <w:ind w:left="532"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AccountgetBalanceTest::run</w:t>
      </w:r>
      <w:r>
        <w:rPr>
          <w:rFonts w:ascii="Lucida Console"/>
          <w:color w:val="231F20"/>
          <w:spacing w:val="-25"/>
          <w:sz w:val="16"/>
        </w:rPr>
        <w:t> </w:t>
      </w:r>
      <w:r>
        <w:rPr>
          <w:rFonts w:ascii="Lucida Console"/>
          <w:color w:val="231F20"/>
          <w:spacing w:val="-28"/>
          <w:sz w:val="16"/>
        </w:rPr>
        <w:t>(TestResult&amp;</w:t>
      </w:r>
      <w:r>
        <w:rPr>
          <w:rFonts w:ascii="Lucida Console"/>
          <w:color w:val="231F20"/>
          <w:spacing w:val="-26"/>
          <w:sz w:val="16"/>
        </w:rPr>
        <w:t> </w:t>
      </w:r>
      <w:r>
        <w:rPr>
          <w:rFonts w:ascii="Lucida Console"/>
          <w:color w:val="231F20"/>
          <w:spacing w:val="-28"/>
          <w:sz w:val="16"/>
        </w:rPr>
        <w:t>result_)</w:t>
      </w:r>
    </w:p>
    <w:p>
      <w:pPr>
        <w:spacing w:before="46"/>
        <w:ind w:left="112" w:right="0" w:firstLine="0"/>
        <w:jc w:val="left"/>
        <w:rPr>
          <w:rFonts w:ascii="Lucida Console"/>
          <w:sz w:val="16"/>
        </w:rPr>
      </w:pPr>
      <w:r>
        <w:rPr>
          <w:rFonts w:ascii="Lucida Console"/>
          <w:color w:val="231F20"/>
          <w:w w:val="99"/>
          <w:sz w:val="16"/>
        </w:rPr>
        <w:t>{</w:t>
      </w:r>
    </w:p>
    <w:p>
      <w:pPr>
        <w:spacing w:before="47"/>
        <w:ind w:left="532" w:right="0" w:firstLine="0"/>
        <w:jc w:val="left"/>
        <w:rPr>
          <w:rFonts w:ascii="Lucida Console"/>
          <w:sz w:val="16"/>
        </w:rPr>
      </w:pPr>
      <w:r>
        <w:rPr>
          <w:rFonts w:ascii="Lucida Console"/>
          <w:color w:val="231F20"/>
          <w:spacing w:val="-26"/>
          <w:sz w:val="16"/>
        </w:rPr>
        <w:t>Account</w:t>
      </w:r>
      <w:r>
        <w:rPr>
          <w:rFonts w:ascii="Lucida Console"/>
          <w:color w:val="231F20"/>
          <w:spacing w:val="-40"/>
          <w:sz w:val="16"/>
        </w:rPr>
        <w:t> </w:t>
      </w:r>
      <w:r>
        <w:rPr>
          <w:rFonts w:ascii="Lucida Console"/>
          <w:color w:val="231F20"/>
          <w:spacing w:val="-9"/>
          <w:sz w:val="16"/>
        </w:rPr>
        <w:t>account;</w:t>
      </w:r>
    </w:p>
    <w:p>
      <w:pPr>
        <w:spacing w:before="46"/>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1"/>
          <w:sz w:val="16"/>
        </w:rPr>
        <w:t>result_.countCheck();</w:t>
      </w:r>
    </w:p>
    <w:p>
      <w:pPr>
        <w:spacing w:line="309" w:lineRule="auto" w:before="46"/>
        <w:ind w:left="252" w:right="3704" w:firstLine="0"/>
        <w:jc w:val="left"/>
        <w:rPr>
          <w:rFonts w:ascii="Lucida Console"/>
          <w:sz w:val="16"/>
        </w:rPr>
      </w:pPr>
      <w:r>
        <w:rPr>
          <w:rFonts w:ascii="Lucida Console"/>
          <w:color w:val="231F20"/>
          <w:spacing w:val="-26"/>
          <w:sz w:val="16"/>
        </w:rPr>
        <w:t>long</w:t>
      </w:r>
      <w:r>
        <w:rPr>
          <w:rFonts w:ascii="Lucida Console"/>
          <w:color w:val="231F20"/>
          <w:spacing w:val="-43"/>
          <w:sz w:val="16"/>
        </w:rPr>
        <w:t> </w:t>
      </w:r>
      <w:r>
        <w:rPr>
          <w:rFonts w:ascii="Lucida Console"/>
          <w:color w:val="231F20"/>
          <w:spacing w:val="-26"/>
          <w:sz w:val="16"/>
        </w:rPr>
        <w:t>actualTemp</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(account.getBalance()); </w:t>
      </w:r>
      <w:r>
        <w:rPr>
          <w:rFonts w:ascii="Lucida Console"/>
          <w:color w:val="231F20"/>
          <w:spacing w:val="-18"/>
          <w:sz w:val="16"/>
        </w:rPr>
        <w:t>long</w:t>
      </w:r>
      <w:r>
        <w:rPr>
          <w:rFonts w:ascii="Lucida Console"/>
          <w:color w:val="231F20"/>
          <w:spacing w:val="-50"/>
          <w:sz w:val="16"/>
        </w:rPr>
        <w:t> </w:t>
      </w:r>
      <w:r>
        <w:rPr>
          <w:rFonts w:ascii="Lucida Console"/>
          <w:color w:val="231F20"/>
          <w:spacing w:val="-18"/>
          <w:sz w:val="16"/>
        </w:rPr>
        <w:t>expectedTemp</w:t>
      </w:r>
      <w:r>
        <w:rPr>
          <w:rFonts w:ascii="Lucida Console"/>
          <w:color w:val="231F20"/>
          <w:spacing w:val="-50"/>
          <w:sz w:val="16"/>
        </w:rPr>
        <w:t> </w:t>
      </w:r>
      <w:r>
        <w:rPr>
          <w:rFonts w:ascii="Lucida Console"/>
          <w:color w:val="231F20"/>
          <w:spacing w:val="-18"/>
          <w:sz w:val="16"/>
        </w:rPr>
        <w:t>=</w:t>
      </w:r>
      <w:r>
        <w:rPr>
          <w:rFonts w:ascii="Lucida Console"/>
          <w:color w:val="231F20"/>
          <w:spacing w:val="-50"/>
          <w:sz w:val="16"/>
        </w:rPr>
        <w:t> </w:t>
      </w:r>
      <w:r>
        <w:rPr>
          <w:rFonts w:ascii="Lucida Console"/>
          <w:color w:val="231F20"/>
          <w:spacing w:val="-18"/>
          <w:sz w:val="16"/>
        </w:rPr>
        <w:t>(0);</w:t>
      </w:r>
    </w:p>
    <w:p>
      <w:pPr>
        <w:spacing w:line="159" w:lineRule="exact" w:before="0"/>
        <w:ind w:left="252" w:right="0" w:firstLine="0"/>
        <w:jc w:val="left"/>
        <w:rPr>
          <w:rFonts w:ascii="Lucida Console"/>
          <w:sz w:val="16"/>
        </w:rPr>
      </w:pPr>
      <w:r>
        <w:rPr>
          <w:rFonts w:ascii="Lucida Console"/>
          <w:color w:val="231F20"/>
          <w:spacing w:val="-24"/>
          <w:sz w:val="16"/>
        </w:rPr>
        <w:t>if</w:t>
      </w:r>
      <w:r>
        <w:rPr>
          <w:rFonts w:ascii="Lucida Console"/>
          <w:color w:val="231F20"/>
          <w:spacing w:val="-52"/>
          <w:sz w:val="16"/>
        </w:rPr>
        <w:t> </w:t>
      </w:r>
      <w:r>
        <w:rPr>
          <w:rFonts w:ascii="Lucida Console"/>
          <w:color w:val="231F20"/>
          <w:spacing w:val="-24"/>
          <w:sz w:val="16"/>
        </w:rPr>
        <w:t>((expectedTemp)</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(actualTemp))</w:t>
      </w:r>
    </w:p>
    <w:p>
      <w:pPr>
        <w:spacing w:line="309" w:lineRule="auto" w:before="46"/>
        <w:ind w:left="112" w:right="1391" w:firstLine="0"/>
        <w:jc w:val="left"/>
        <w:rPr>
          <w:rFonts w:ascii="Lucida Console"/>
          <w:sz w:val="16"/>
        </w:rPr>
      </w:pP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result_.addFailure</w:t>
      </w:r>
      <w:r>
        <w:rPr>
          <w:rFonts w:ascii="Lucida Console"/>
          <w:color w:val="231F20"/>
          <w:spacing w:val="-38"/>
          <w:sz w:val="16"/>
        </w:rPr>
        <w:t> </w:t>
      </w:r>
      <w:r>
        <w:rPr>
          <w:rFonts w:ascii="Lucida Console"/>
          <w:color w:val="231F20"/>
          <w:spacing w:val="-26"/>
          <w:sz w:val="16"/>
        </w:rPr>
        <w:t>(Failure</w:t>
      </w:r>
      <w:r>
        <w:rPr>
          <w:rFonts w:ascii="Lucida Console"/>
          <w:color w:val="231F20"/>
          <w:spacing w:val="-38"/>
          <w:sz w:val="16"/>
        </w:rPr>
        <w:t> </w:t>
      </w:r>
      <w:r>
        <w:rPr>
          <w:rFonts w:ascii="Lucida Console"/>
          <w:color w:val="231F20"/>
          <w:spacing w:val="-26"/>
          <w:sz w:val="16"/>
        </w:rPr>
        <w:t>(name_,</w:t>
      </w:r>
      <w:r>
        <w:rPr>
          <w:rFonts w:ascii="Lucida Console"/>
          <w:color w:val="231F20"/>
          <w:spacing w:val="-38"/>
          <w:sz w:val="16"/>
        </w:rPr>
        <w:t> </w:t>
      </w:r>
      <w:r>
        <w:rPr>
          <w:rFonts w:ascii="Lucida Console"/>
          <w:color w:val="231F20"/>
          <w:spacing w:val="-26"/>
          <w:sz w:val="16"/>
        </w:rPr>
        <w:t>"c:\\seamexample.cpp",</w:t>
      </w:r>
      <w:r>
        <w:rPr>
          <w:rFonts w:ascii="Lucida Console"/>
          <w:color w:val="231F20"/>
          <w:spacing w:val="-38"/>
          <w:sz w:val="16"/>
        </w:rPr>
        <w:t> </w:t>
      </w:r>
      <w:r>
        <w:rPr>
          <w:rFonts w:ascii="Lucida Console"/>
          <w:color w:val="231F20"/>
          <w:spacing w:val="-26"/>
          <w:sz w:val="16"/>
        </w:rPr>
        <w:t>24, </w:t>
      </w:r>
      <w:r>
        <w:rPr>
          <w:rFonts w:ascii="Lucida Console"/>
          <w:color w:val="231F20"/>
          <w:spacing w:val="-22"/>
          <w:sz w:val="16"/>
        </w:rPr>
        <w:t>StringFrom(expectedTemp),</w:t>
      </w:r>
    </w:p>
    <w:p>
      <w:pPr>
        <w:spacing w:line="159" w:lineRule="exact" w:before="0"/>
        <w:ind w:left="112" w:right="0" w:firstLine="0"/>
        <w:jc w:val="left"/>
        <w:rPr>
          <w:rFonts w:ascii="Lucida Console"/>
          <w:sz w:val="16"/>
        </w:rPr>
      </w:pPr>
      <w:r>
        <w:rPr>
          <w:rFonts w:ascii="Lucida Console"/>
          <w:color w:val="231F20"/>
          <w:spacing w:val="-26"/>
          <w:sz w:val="16"/>
        </w:rPr>
        <w:t>StringFrom(actualTemp)));</w:t>
      </w:r>
      <w:r>
        <w:rPr>
          <w:rFonts w:ascii="Lucida Console"/>
          <w:color w:val="231F20"/>
          <w:spacing w:val="-48"/>
          <w:sz w:val="16"/>
        </w:rPr>
        <w:t> </w:t>
      </w:r>
      <w:r>
        <w:rPr>
          <w:rFonts w:ascii="Lucida Console"/>
          <w:color w:val="231F20"/>
          <w:spacing w:val="-26"/>
          <w:sz w:val="16"/>
        </w:rPr>
        <w:t>return;</w:t>
      </w:r>
      <w:r>
        <w:rPr>
          <w:rFonts w:ascii="Lucida Console"/>
          <w:color w:val="231F20"/>
          <w:spacing w:val="-48"/>
          <w:sz w:val="16"/>
        </w:rPr>
        <w:t> </w:t>
      </w:r>
      <w:r>
        <w:rPr>
          <w:rFonts w:ascii="Lucida Console"/>
          <w:color w:val="231F20"/>
          <w:spacing w:val="-26"/>
          <w:sz w:val="16"/>
        </w:rPr>
        <w:t>}</w:t>
      </w:r>
      <w:r>
        <w:rPr>
          <w:rFonts w:ascii="Lucida Console"/>
          <w:color w:val="231F20"/>
          <w:spacing w:val="-47"/>
          <w:sz w:val="16"/>
        </w:rPr>
        <w:t> </w:t>
      </w:r>
      <w:r>
        <w:rPr>
          <w:rFonts w:ascii="Lucida Console"/>
          <w:color w:val="231F20"/>
          <w:spacing w:val="-26"/>
          <w:sz w:val="16"/>
        </w:rPr>
        <w:t>}</w:t>
      </w:r>
    </w:p>
    <w:p>
      <w:pPr>
        <w:pStyle w:val="BodyText"/>
        <w:spacing w:before="9"/>
        <w:rPr>
          <w:rFonts w:ascii="Lucida Console"/>
          <w:sz w:val="12"/>
        </w:rPr>
      </w:pPr>
    </w:p>
    <w:p>
      <w:pPr>
        <w:spacing w:before="123"/>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We</w:t>
      </w:r>
      <w:r>
        <w:rPr>
          <w:color w:val="231F20"/>
          <w:spacing w:val="6"/>
        </w:rPr>
        <w:t> </w:t>
      </w:r>
      <w:r>
        <w:rPr>
          <w:color w:val="231F20"/>
        </w:rPr>
        <w:t>can</w:t>
      </w:r>
      <w:r>
        <w:rPr>
          <w:color w:val="231F20"/>
          <w:spacing w:val="7"/>
        </w:rPr>
        <w:t> </w:t>
      </w:r>
      <w:r>
        <w:rPr>
          <w:color w:val="231F20"/>
        </w:rPr>
        <w:t>also</w:t>
      </w:r>
      <w:r>
        <w:rPr>
          <w:color w:val="231F20"/>
          <w:spacing w:val="7"/>
        </w:rPr>
        <w:t> </w:t>
      </w:r>
      <w:r>
        <w:rPr>
          <w:color w:val="231F20"/>
        </w:rPr>
        <w:t>nest</w:t>
      </w:r>
      <w:r>
        <w:rPr>
          <w:color w:val="231F20"/>
          <w:spacing w:val="6"/>
        </w:rPr>
        <w:t> </w:t>
      </w:r>
      <w:r>
        <w:rPr>
          <w:color w:val="231F20"/>
        </w:rPr>
        <w:t>code</w:t>
      </w:r>
      <w:r>
        <w:rPr>
          <w:color w:val="231F20"/>
          <w:spacing w:val="7"/>
        </w:rPr>
        <w:t> </w:t>
      </w:r>
      <w:r>
        <w:rPr>
          <w:color w:val="231F20"/>
        </w:rPr>
        <w:t>in</w:t>
      </w:r>
      <w:r>
        <w:rPr>
          <w:color w:val="231F20"/>
          <w:spacing w:val="7"/>
        </w:rPr>
        <w:t> </w:t>
      </w:r>
      <w:r>
        <w:rPr>
          <w:color w:val="231F20"/>
        </w:rPr>
        <w:t>conditional</w:t>
      </w:r>
      <w:r>
        <w:rPr>
          <w:color w:val="231F20"/>
          <w:spacing w:val="6"/>
        </w:rPr>
        <w:t> </w:t>
      </w:r>
      <w:r>
        <w:rPr>
          <w:color w:val="231F20"/>
        </w:rPr>
        <w:t>compilation</w:t>
      </w:r>
      <w:r>
        <w:rPr>
          <w:color w:val="231F20"/>
          <w:spacing w:val="7"/>
        </w:rPr>
        <w:t> </w:t>
      </w:r>
      <w:r>
        <w:rPr>
          <w:color w:val="231F20"/>
        </w:rPr>
        <w:t>statements</w:t>
      </w:r>
      <w:r>
        <w:rPr>
          <w:color w:val="231F20"/>
          <w:spacing w:val="7"/>
        </w:rPr>
        <w:t> </w:t>
      </w:r>
      <w:r>
        <w:rPr>
          <w:color w:val="231F20"/>
        </w:rPr>
        <w:t>like</w:t>
      </w:r>
      <w:r>
        <w:rPr>
          <w:color w:val="231F20"/>
          <w:spacing w:val="6"/>
        </w:rPr>
        <w:t> </w:t>
      </w:r>
      <w:r>
        <w:rPr>
          <w:color w:val="231F20"/>
        </w:rPr>
        <w:t>this</w:t>
      </w:r>
      <w:r>
        <w:rPr>
          <w:color w:val="231F20"/>
          <w:spacing w:val="7"/>
        </w:rPr>
        <w:t> </w:t>
      </w:r>
      <w:r>
        <w:rPr>
          <w:color w:val="231F20"/>
        </w:rPr>
        <w:t>to</w:t>
      </w:r>
      <w:r>
        <w:rPr>
          <w:color w:val="231F20"/>
          <w:spacing w:val="7"/>
        </w:rPr>
        <w:t> </w:t>
      </w:r>
      <w:r>
        <w:rPr>
          <w:color w:val="231F20"/>
          <w:spacing w:val="-4"/>
        </w:rPr>
        <w:t>sup-</w:t>
      </w:r>
    </w:p>
    <w:p>
      <w:pPr>
        <w:pStyle w:val="BodyText"/>
        <w:spacing w:before="25"/>
        <w:ind w:left="112"/>
      </w:pPr>
      <w:r>
        <w:rPr>
          <w:color w:val="231F20"/>
        </w:rPr>
        <w:t>port</w:t>
      </w:r>
      <w:r>
        <w:rPr>
          <w:color w:val="231F20"/>
          <w:spacing w:val="5"/>
        </w:rPr>
        <w:t> </w:t>
      </w:r>
      <w:r>
        <w:rPr>
          <w:color w:val="231F20"/>
        </w:rPr>
        <w:t>debugging</w:t>
      </w:r>
      <w:r>
        <w:rPr>
          <w:color w:val="231F20"/>
          <w:spacing w:val="6"/>
        </w:rPr>
        <w:t> </w:t>
      </w:r>
      <w:r>
        <w:rPr>
          <w:color w:val="231F20"/>
        </w:rPr>
        <w:t>and</w:t>
      </w:r>
      <w:r>
        <w:rPr>
          <w:color w:val="231F20"/>
          <w:spacing w:val="5"/>
        </w:rPr>
        <w:t> </w:t>
      </w:r>
      <w:r>
        <w:rPr>
          <w:color w:val="231F20"/>
        </w:rPr>
        <w:t>different</w:t>
      </w:r>
      <w:r>
        <w:rPr>
          <w:color w:val="231F20"/>
          <w:spacing w:val="6"/>
        </w:rPr>
        <w:t> </w:t>
      </w:r>
      <w:r>
        <w:rPr>
          <w:color w:val="231F20"/>
        </w:rPr>
        <w:t>platforms</w:t>
      </w:r>
      <w:r>
        <w:rPr>
          <w:color w:val="231F20"/>
          <w:spacing w:val="5"/>
        </w:rPr>
        <w:t> </w:t>
      </w:r>
      <w:r>
        <w:rPr>
          <w:color w:val="231F20"/>
          <w:spacing w:val="-2"/>
        </w:rPr>
        <w:t>(aarrrgh!):</w:t>
      </w:r>
    </w:p>
    <w:p>
      <w:pPr>
        <w:spacing w:before="163"/>
        <w:ind w:left="11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29"/>
          <w:sz w:val="16"/>
        </w:rPr>
        <w:t>m_pRtg-</w:t>
      </w:r>
      <w:r>
        <w:rPr>
          <w:rFonts w:ascii="Lucida Console"/>
          <w:color w:val="231F20"/>
          <w:spacing w:val="-13"/>
          <w:sz w:val="16"/>
        </w:rPr>
        <w:t>&gt;Adj(2.0);</w:t>
      </w:r>
    </w:p>
    <w:p>
      <w:pPr>
        <w:pStyle w:val="BodyText"/>
        <w:spacing w:before="2"/>
        <w:rPr>
          <w:rFonts w:ascii="Lucida Console"/>
          <w:sz w:val="25"/>
        </w:rPr>
      </w:pPr>
    </w:p>
    <w:p>
      <w:pPr>
        <w:spacing w:line="309" w:lineRule="auto" w:before="0"/>
        <w:ind w:left="112" w:right="5513" w:firstLine="0"/>
        <w:jc w:val="left"/>
        <w:rPr>
          <w:rFonts w:ascii="Lucida Console"/>
          <w:sz w:val="16"/>
        </w:rPr>
      </w:pPr>
      <w:r>
        <w:rPr>
          <w:rFonts w:ascii="Lucida Console"/>
          <w:color w:val="231F20"/>
          <w:spacing w:val="-12"/>
          <w:sz w:val="16"/>
        </w:rPr>
        <w:t>#ifdef</w:t>
      </w:r>
      <w:r>
        <w:rPr>
          <w:rFonts w:ascii="Lucida Console"/>
          <w:color w:val="231F20"/>
          <w:spacing w:val="-53"/>
          <w:sz w:val="16"/>
        </w:rPr>
        <w:t> </w:t>
      </w:r>
      <w:r>
        <w:rPr>
          <w:rFonts w:ascii="Lucida Console"/>
          <w:color w:val="231F20"/>
          <w:spacing w:val="-12"/>
          <w:sz w:val="16"/>
        </w:rPr>
        <w:t>DEBUG </w:t>
      </w:r>
      <w:r>
        <w:rPr>
          <w:rFonts w:ascii="Lucida Console"/>
          <w:color w:val="231F20"/>
          <w:spacing w:val="-26"/>
          <w:sz w:val="16"/>
        </w:rPr>
        <w:t>#ifndef</w:t>
      </w:r>
      <w:r>
        <w:rPr>
          <w:rFonts w:ascii="Lucida Console"/>
          <w:color w:val="231F20"/>
          <w:spacing w:val="-53"/>
          <w:sz w:val="16"/>
        </w:rPr>
        <w:t> </w:t>
      </w:r>
      <w:r>
        <w:rPr>
          <w:rFonts w:ascii="Lucida Console"/>
          <w:color w:val="231F20"/>
          <w:spacing w:val="-26"/>
          <w:sz w:val="16"/>
        </w:rPr>
        <w:t>WINDOWS</w:t>
      </w:r>
    </w:p>
    <w:p>
      <w:pPr>
        <w:spacing w:line="159" w:lineRule="exact" w:before="0"/>
        <w:ind w:left="392" w:right="0" w:firstLine="0"/>
        <w:jc w:val="left"/>
        <w:rPr>
          <w:rFonts w:ascii="Lucida Console"/>
          <w:sz w:val="16"/>
        </w:rPr>
      </w:pP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FILE</w:t>
      </w:r>
      <w:r>
        <w:rPr>
          <w:rFonts w:ascii="Lucida Console"/>
          <w:color w:val="231F20"/>
          <w:spacing w:val="-53"/>
          <w:sz w:val="16"/>
        </w:rPr>
        <w:t> </w:t>
      </w:r>
      <w:r>
        <w:rPr>
          <w:rFonts w:ascii="Lucida Console"/>
          <w:color w:val="231F20"/>
          <w:spacing w:val="-16"/>
          <w:sz w:val="16"/>
        </w:rPr>
        <w:t>*fp</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21"/>
          <w:sz w:val="16"/>
        </w:rPr>
        <w:t>fopen(TGLOGNAME,"w");</w:t>
      </w:r>
    </w:p>
    <w:p>
      <w:pPr>
        <w:spacing w:line="309" w:lineRule="auto" w:before="46"/>
        <w:ind w:left="112" w:right="2373" w:firstLine="280"/>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(fp)</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fprintf(fp,"%s",</w:t>
      </w:r>
      <w:r>
        <w:rPr>
          <w:rFonts w:ascii="Lucida Console"/>
          <w:color w:val="231F20"/>
          <w:spacing w:val="-53"/>
          <w:sz w:val="16"/>
        </w:rPr>
        <w:t> </w:t>
      </w:r>
      <w:r>
        <w:rPr>
          <w:rFonts w:ascii="Lucida Console"/>
          <w:color w:val="231F20"/>
          <w:spacing w:val="-24"/>
          <w:sz w:val="16"/>
        </w:rPr>
        <w:t>m_pRtg-&gt;pszState);</w:t>
      </w:r>
      <w:r>
        <w:rPr>
          <w:rFonts w:ascii="Lucida Console"/>
          <w:color w:val="231F20"/>
          <w:spacing w:val="-53"/>
          <w:sz w:val="16"/>
        </w:rPr>
        <w:t> </w:t>
      </w:r>
      <w:r>
        <w:rPr>
          <w:rFonts w:ascii="Lucida Console"/>
          <w:color w:val="231F20"/>
          <w:spacing w:val="-24"/>
          <w:sz w:val="16"/>
        </w:rPr>
        <w:t>fclose(fp);</w:t>
      </w:r>
      <w:r>
        <w:rPr>
          <w:rFonts w:ascii="Lucida Console"/>
          <w:color w:val="231F20"/>
          <w:spacing w:val="-53"/>
          <w:sz w:val="16"/>
        </w:rPr>
        <w:t> </w:t>
      </w:r>
      <w:r>
        <w:rPr>
          <w:rFonts w:ascii="Lucida Console"/>
          <w:color w:val="231F20"/>
          <w:spacing w:val="-24"/>
          <w:sz w:val="16"/>
        </w:rPr>
        <w:t>}} </w:t>
      </w:r>
      <w:r>
        <w:rPr>
          <w:rFonts w:ascii="Lucida Console"/>
          <w:color w:val="231F20"/>
          <w:spacing w:val="-4"/>
          <w:sz w:val="16"/>
        </w:rPr>
        <w:t>#endif</w:t>
      </w:r>
    </w:p>
    <w:p>
      <w:pPr>
        <w:pStyle w:val="BodyText"/>
        <w:spacing w:before="5"/>
        <w:rPr>
          <w:rFonts w:ascii="Lucida Console"/>
        </w:rPr>
      </w:pPr>
    </w:p>
    <w:p>
      <w:pPr>
        <w:spacing w:line="309" w:lineRule="auto" w:before="0"/>
        <w:ind w:left="112" w:right="4260" w:firstLine="0"/>
        <w:jc w:val="left"/>
        <w:rPr>
          <w:rFonts w:ascii="Lucida Console"/>
          <w:sz w:val="16"/>
        </w:rPr>
      </w:pPr>
      <w:r>
        <w:rPr>
          <w:rFonts w:ascii="Lucida Console"/>
          <w:color w:val="231F20"/>
          <w:spacing w:val="-26"/>
          <w:sz w:val="16"/>
        </w:rPr>
        <w:t>m_pTSRTable-&gt;p_nFlush</w:t>
      </w:r>
      <w:r>
        <w:rPr>
          <w:rFonts w:ascii="Lucida Console"/>
          <w:color w:val="231F20"/>
          <w:spacing w:val="-50"/>
          <w:sz w:val="16"/>
        </w:rPr>
        <w:t> </w:t>
      </w: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GF_FLOT; </w:t>
      </w:r>
      <w:r>
        <w:rPr>
          <w:rFonts w:ascii="Lucida Console"/>
          <w:color w:val="231F20"/>
          <w:spacing w:val="-4"/>
          <w:sz w:val="16"/>
        </w:rPr>
        <w:t>#endif</w:t>
      </w:r>
    </w:p>
    <w:p>
      <w:pPr>
        <w:spacing w:after="0" w:line="309" w:lineRule="auto"/>
        <w:jc w:val="left"/>
        <w:rPr>
          <w:rFonts w:ascii="Lucida Console"/>
          <w:sz w:val="16"/>
        </w:rPr>
        <w:sectPr>
          <w:pgSz w:w="7910" w:h="11940"/>
          <w:pgMar w:top="340" w:bottom="280" w:left="220" w:right="620"/>
        </w:sectPr>
      </w:pPr>
    </w:p>
    <w:p>
      <w:pPr>
        <w:pStyle w:val="BodyText"/>
        <w:spacing w:before="5"/>
        <w:rPr>
          <w:rFonts w:ascii="Lucida Console"/>
        </w:rPr>
      </w:pPr>
    </w:p>
    <w:p>
      <w:pPr>
        <w:spacing w:before="0"/>
        <w:ind w:left="112" w:right="0" w:firstLine="0"/>
        <w:jc w:val="left"/>
        <w:rPr>
          <w:rFonts w:ascii="Lucida Console"/>
          <w:sz w:val="16"/>
        </w:rPr>
      </w:pPr>
      <w:r>
        <w:rPr>
          <w:rFonts w:ascii="Lucida Console"/>
          <w:color w:val="231F20"/>
          <w:spacing w:val="-31"/>
          <w:sz w:val="16"/>
        </w:rPr>
        <w:t>...</w:t>
      </w:r>
    </w:p>
    <w:p>
      <w:pPr>
        <w:spacing w:line="240" w:lineRule="auto" w:before="0"/>
        <w:rPr>
          <w:rFonts w:ascii="Lucida Console"/>
          <w:sz w:val="22"/>
        </w:rPr>
      </w:pPr>
      <w:r>
        <w:rPr/>
        <w:br w:type="column"/>
      </w:r>
      <w:r>
        <w:rPr>
          <w:rFonts w:ascii="Lucida Console"/>
          <w:sz w:val="22"/>
        </w:rPr>
      </w:r>
    </w:p>
    <w:p>
      <w:pPr>
        <w:pStyle w:val="BodyText"/>
        <w:spacing w:before="8"/>
        <w:rPr>
          <w:rFonts w:ascii="Lucida Console"/>
          <w:sz w:val="28"/>
        </w:rPr>
      </w:pPr>
    </w:p>
    <w:p>
      <w:pPr>
        <w:pStyle w:val="BodyText"/>
        <w:ind w:left="-11"/>
      </w:pPr>
      <w:r>
        <w:rPr>
          <w:color w:val="231F20"/>
        </w:rPr>
        <w:t>It’s</w:t>
      </w:r>
      <w:r>
        <w:rPr>
          <w:color w:val="231F20"/>
          <w:spacing w:val="58"/>
        </w:rPr>
        <w:t> </w:t>
      </w:r>
      <w:r>
        <w:rPr>
          <w:color w:val="231F20"/>
        </w:rPr>
        <w:t>not</w:t>
      </w:r>
      <w:r>
        <w:rPr>
          <w:color w:val="231F20"/>
          <w:spacing w:val="59"/>
        </w:rPr>
        <w:t> </w:t>
      </w:r>
      <w:r>
        <w:rPr>
          <w:color w:val="231F20"/>
        </w:rPr>
        <w:t>a</w:t>
      </w:r>
      <w:r>
        <w:rPr>
          <w:color w:val="231F20"/>
          <w:spacing w:val="58"/>
        </w:rPr>
        <w:t> </w:t>
      </w:r>
      <w:r>
        <w:rPr>
          <w:color w:val="231F20"/>
        </w:rPr>
        <w:t>good</w:t>
      </w:r>
      <w:r>
        <w:rPr>
          <w:color w:val="231F20"/>
          <w:spacing w:val="59"/>
        </w:rPr>
        <w:t> </w:t>
      </w:r>
      <w:r>
        <w:rPr>
          <w:color w:val="231F20"/>
        </w:rPr>
        <w:t>idea</w:t>
      </w:r>
      <w:r>
        <w:rPr>
          <w:color w:val="231F20"/>
          <w:spacing w:val="58"/>
        </w:rPr>
        <w:t> </w:t>
      </w:r>
      <w:r>
        <w:rPr>
          <w:color w:val="231F20"/>
        </w:rPr>
        <w:t>to</w:t>
      </w:r>
      <w:r>
        <w:rPr>
          <w:color w:val="231F20"/>
          <w:spacing w:val="59"/>
        </w:rPr>
        <w:t> </w:t>
      </w:r>
      <w:r>
        <w:rPr>
          <w:color w:val="231F20"/>
        </w:rPr>
        <w:t>use</w:t>
      </w:r>
      <w:r>
        <w:rPr>
          <w:color w:val="231F20"/>
          <w:spacing w:val="59"/>
        </w:rPr>
        <w:t> </w:t>
      </w:r>
      <w:r>
        <w:rPr>
          <w:color w:val="231F20"/>
        </w:rPr>
        <w:t>excessive</w:t>
      </w:r>
      <w:r>
        <w:rPr>
          <w:color w:val="231F20"/>
          <w:spacing w:val="58"/>
        </w:rPr>
        <w:t> </w:t>
      </w:r>
      <w:r>
        <w:rPr>
          <w:color w:val="231F20"/>
        </w:rPr>
        <w:t>preprocessing</w:t>
      </w:r>
      <w:r>
        <w:rPr>
          <w:color w:val="231F20"/>
          <w:spacing w:val="59"/>
        </w:rPr>
        <w:t> </w:t>
      </w:r>
      <w:r>
        <w:rPr>
          <w:color w:val="231F20"/>
        </w:rPr>
        <w:t>in</w:t>
      </w:r>
      <w:r>
        <w:rPr>
          <w:color w:val="231F20"/>
          <w:spacing w:val="58"/>
        </w:rPr>
        <w:t> </w:t>
      </w:r>
      <w:r>
        <w:rPr>
          <w:color w:val="231F20"/>
        </w:rPr>
        <w:t>production</w:t>
      </w:r>
      <w:r>
        <w:rPr>
          <w:color w:val="231F20"/>
          <w:spacing w:val="59"/>
        </w:rPr>
        <w:t> </w:t>
      </w:r>
      <w:r>
        <w:rPr>
          <w:color w:val="231F20"/>
          <w:spacing w:val="-4"/>
        </w:rPr>
        <w:t>code</w:t>
      </w:r>
    </w:p>
    <w:p>
      <w:pPr>
        <w:spacing w:after="0"/>
        <w:sectPr>
          <w:type w:val="continuous"/>
          <w:pgSz w:w="7910" w:h="11940"/>
          <w:pgMar w:top="0" w:bottom="0" w:left="220" w:right="620"/>
          <w:cols w:num="2" w:equalWidth="0">
            <w:col w:w="323" w:space="40"/>
            <w:col w:w="6707"/>
          </w:cols>
        </w:sectPr>
      </w:pPr>
    </w:p>
    <w:p>
      <w:pPr>
        <w:pStyle w:val="BodyText"/>
        <w:spacing w:line="266" w:lineRule="auto" w:before="25"/>
        <w:ind w:left="111" w:right="112"/>
        <w:jc w:val="both"/>
      </w:pPr>
      <w:r>
        <w:rPr/>
        <w:pict>
          <v:group style="position:absolute;margin-left:-.5pt;margin-top:160.291pt;width:5.1pt;height:47pt;mso-position-horizontal-relative:page;mso-position-vertical-relative:page;z-index:15780864" id="docshapegroup231" coordorigin="-10,3206" coordsize="102,940">
            <v:rect style="position:absolute;left:0;top:3215;width:82;height:920" id="docshape232" filled="true" fillcolor="#231f20" stroked="false">
              <v:fill type="solid"/>
            </v:rect>
            <v:shape style="position:absolute;left:0;top:3215;width:82;height:920" id="docshape233" coordorigin="0,3216" coordsize="82,920" path="m0,3216l82,3216,82,4136,0,4136e" filled="false" stroked="true" strokeweight="1pt" strokecolor="#231f20">
              <v:path arrowok="t"/>
              <v:stroke dashstyle="solid"/>
            </v:shape>
            <w10:wrap type="none"/>
          </v:group>
        </w:pict>
      </w:r>
      <w:r>
        <w:rPr>
          <w:color w:val="231F20"/>
        </w:rPr>
        <w:t>because it tends to decrease code clarity. The conditional compilation </w:t>
      </w:r>
      <w:r>
        <w:rPr>
          <w:color w:val="231F20"/>
        </w:rPr>
        <w:t>directives </w:t>
      </w:r>
      <w:r>
        <w:rPr>
          <w:color w:val="231F20"/>
          <w:spacing w:val="-6"/>
        </w:rPr>
        <w:t>(</w:t>
      </w:r>
      <w:r>
        <w:rPr>
          <w:rFonts w:ascii="Lucida Console"/>
          <w:color w:val="231F20"/>
          <w:spacing w:val="-6"/>
          <w:sz w:val="19"/>
        </w:rPr>
        <w:t>#ifdef</w:t>
      </w:r>
      <w:r>
        <w:rPr>
          <w:color w:val="231F20"/>
          <w:spacing w:val="-6"/>
        </w:rPr>
        <w:t>,</w:t>
      </w:r>
      <w:r>
        <w:rPr>
          <w:color w:val="231F20"/>
          <w:spacing w:val="-3"/>
        </w:rPr>
        <w:t> </w:t>
      </w:r>
      <w:r>
        <w:rPr>
          <w:rFonts w:ascii="Lucida Console"/>
          <w:color w:val="231F20"/>
          <w:spacing w:val="-6"/>
          <w:sz w:val="19"/>
        </w:rPr>
        <w:t>#ifndef</w:t>
      </w:r>
      <w:r>
        <w:rPr>
          <w:color w:val="231F20"/>
          <w:spacing w:val="-6"/>
        </w:rPr>
        <w:t>,</w:t>
      </w:r>
      <w:r>
        <w:rPr>
          <w:color w:val="231F20"/>
          <w:spacing w:val="-3"/>
        </w:rPr>
        <w:t> </w:t>
      </w:r>
      <w:r>
        <w:rPr>
          <w:rFonts w:ascii="Lucida Console"/>
          <w:color w:val="231F20"/>
          <w:spacing w:val="-6"/>
          <w:sz w:val="19"/>
        </w:rPr>
        <w:t>#if</w:t>
      </w:r>
      <w:r>
        <w:rPr>
          <w:color w:val="231F20"/>
          <w:spacing w:val="-6"/>
        </w:rPr>
        <w:t>,</w:t>
      </w:r>
      <w:r>
        <w:rPr>
          <w:color w:val="231F20"/>
          <w:spacing w:val="-2"/>
        </w:rPr>
        <w:t> </w:t>
      </w:r>
      <w:r>
        <w:rPr>
          <w:color w:val="231F20"/>
          <w:spacing w:val="-6"/>
        </w:rPr>
        <w:t>and</w:t>
      </w:r>
      <w:r>
        <w:rPr>
          <w:color w:val="231F20"/>
          <w:spacing w:val="-2"/>
        </w:rPr>
        <w:t> </w:t>
      </w:r>
      <w:r>
        <w:rPr>
          <w:color w:val="231F20"/>
          <w:spacing w:val="-6"/>
        </w:rPr>
        <w:t>so</w:t>
      </w:r>
      <w:r>
        <w:rPr>
          <w:color w:val="231F20"/>
          <w:spacing w:val="-2"/>
        </w:rPr>
        <w:t> </w:t>
      </w:r>
      <w:r>
        <w:rPr>
          <w:color w:val="231F20"/>
          <w:spacing w:val="-6"/>
        </w:rPr>
        <w:t>on)</w:t>
      </w:r>
      <w:r>
        <w:rPr>
          <w:color w:val="231F20"/>
          <w:spacing w:val="-2"/>
        </w:rPr>
        <w:t> </w:t>
      </w:r>
      <w:r>
        <w:rPr>
          <w:color w:val="231F20"/>
          <w:spacing w:val="-6"/>
        </w:rPr>
        <w:t>pretty</w:t>
      </w:r>
      <w:r>
        <w:rPr>
          <w:color w:val="231F20"/>
          <w:spacing w:val="-2"/>
        </w:rPr>
        <w:t> </w:t>
      </w:r>
      <w:r>
        <w:rPr>
          <w:color w:val="231F20"/>
          <w:spacing w:val="-6"/>
        </w:rPr>
        <w:t>much</w:t>
      </w:r>
      <w:r>
        <w:rPr>
          <w:color w:val="231F20"/>
          <w:spacing w:val="-2"/>
        </w:rPr>
        <w:t> </w:t>
      </w:r>
      <w:r>
        <w:rPr>
          <w:color w:val="231F20"/>
          <w:spacing w:val="-6"/>
        </w:rPr>
        <w:t>force</w:t>
      </w:r>
      <w:r>
        <w:rPr>
          <w:color w:val="231F20"/>
          <w:spacing w:val="-2"/>
        </w:rPr>
        <w:t> </w:t>
      </w:r>
      <w:r>
        <w:rPr>
          <w:color w:val="231F20"/>
          <w:spacing w:val="-6"/>
        </w:rPr>
        <w:t>you</w:t>
      </w:r>
      <w:r>
        <w:rPr>
          <w:color w:val="231F20"/>
          <w:spacing w:val="-2"/>
        </w:rPr>
        <w:t> </w:t>
      </w:r>
      <w:r>
        <w:rPr>
          <w:color w:val="231F20"/>
          <w:spacing w:val="-6"/>
        </w:rPr>
        <w:t>to</w:t>
      </w:r>
      <w:r>
        <w:rPr>
          <w:color w:val="231F20"/>
          <w:spacing w:val="-2"/>
        </w:rPr>
        <w:t> </w:t>
      </w:r>
      <w:r>
        <w:rPr>
          <w:color w:val="231F20"/>
          <w:spacing w:val="-6"/>
        </w:rPr>
        <w:t>maintain</w:t>
      </w:r>
      <w:r>
        <w:rPr>
          <w:color w:val="231F20"/>
          <w:spacing w:val="-2"/>
        </w:rPr>
        <w:t> </w:t>
      </w:r>
      <w:r>
        <w:rPr>
          <w:color w:val="231F20"/>
          <w:spacing w:val="-6"/>
        </w:rPr>
        <w:t>several</w:t>
      </w:r>
      <w:r>
        <w:rPr>
          <w:color w:val="231F20"/>
          <w:spacing w:val="-2"/>
        </w:rPr>
        <w:t> </w:t>
      </w:r>
      <w:r>
        <w:rPr>
          <w:color w:val="231F20"/>
          <w:spacing w:val="-6"/>
        </w:rPr>
        <w:t>differ-</w:t>
      </w:r>
      <w:r>
        <w:rPr>
          <w:color w:val="231F20"/>
        </w:rPr>
        <w:t> ent programs in the same source code. Macros (defined with </w:t>
      </w:r>
      <w:r>
        <w:rPr>
          <w:rFonts w:ascii="Lucida Console"/>
          <w:color w:val="231F20"/>
          <w:sz w:val="19"/>
        </w:rPr>
        <w:t>#define</w:t>
      </w:r>
      <w:r>
        <w:rPr>
          <w:color w:val="231F20"/>
        </w:rPr>
        <w:t>) can be used to do some very good things, but they just do simple text replacement. It is easy to create macros that hide terribly obscure bugs.</w:t>
      </w:r>
    </w:p>
    <w:p>
      <w:pPr>
        <w:pStyle w:val="BodyText"/>
        <w:spacing w:line="266" w:lineRule="auto"/>
        <w:ind w:left="112" w:right="100" w:firstLine="239"/>
        <w:jc w:val="both"/>
      </w:pPr>
      <w:r>
        <w:rPr>
          <w:color w:val="231F20"/>
        </w:rPr>
        <w:t>These</w:t>
      </w:r>
      <w:r>
        <w:rPr>
          <w:color w:val="231F20"/>
          <w:spacing w:val="-6"/>
        </w:rPr>
        <w:t> </w:t>
      </w:r>
      <w:r>
        <w:rPr>
          <w:color w:val="231F20"/>
        </w:rPr>
        <w:t>considerations</w:t>
      </w:r>
      <w:r>
        <w:rPr>
          <w:color w:val="231F20"/>
          <w:spacing w:val="-6"/>
        </w:rPr>
        <w:t> </w:t>
      </w:r>
      <w:r>
        <w:rPr>
          <w:color w:val="231F20"/>
        </w:rPr>
        <w:t>aside,</w:t>
      </w:r>
      <w:r>
        <w:rPr>
          <w:color w:val="231F20"/>
          <w:spacing w:val="-6"/>
        </w:rPr>
        <w:t> </w:t>
      </w:r>
      <w:r>
        <w:rPr>
          <w:color w:val="231F20"/>
        </w:rPr>
        <w:t>I’m</w:t>
      </w:r>
      <w:r>
        <w:rPr>
          <w:color w:val="231F20"/>
          <w:spacing w:val="-6"/>
        </w:rPr>
        <w:t> </w:t>
      </w:r>
      <w:r>
        <w:rPr>
          <w:color w:val="231F20"/>
        </w:rPr>
        <w:t>actually</w:t>
      </w:r>
      <w:r>
        <w:rPr>
          <w:color w:val="231F20"/>
          <w:spacing w:val="-6"/>
        </w:rPr>
        <w:t> </w:t>
      </w:r>
      <w:r>
        <w:rPr>
          <w:color w:val="231F20"/>
        </w:rPr>
        <w:t>glad</w:t>
      </w:r>
      <w:r>
        <w:rPr>
          <w:color w:val="231F20"/>
          <w:spacing w:val="-6"/>
        </w:rPr>
        <w:t> </w:t>
      </w:r>
      <w:r>
        <w:rPr>
          <w:color w:val="231F20"/>
        </w:rPr>
        <w:t>that</w:t>
      </w:r>
      <w:r>
        <w:rPr>
          <w:color w:val="231F20"/>
          <w:spacing w:val="-6"/>
        </w:rPr>
        <w:t> </w:t>
      </w:r>
      <w:r>
        <w:rPr>
          <w:color w:val="231F20"/>
        </w:rPr>
        <w:t>C</w:t>
      </w:r>
      <w:r>
        <w:rPr>
          <w:color w:val="231F20"/>
          <w:spacing w:val="-6"/>
        </w:rPr>
        <w:t> </w:t>
      </w:r>
      <w:r>
        <w:rPr>
          <w:color w:val="231F20"/>
        </w:rPr>
        <w:t>and</w:t>
      </w:r>
      <w:r>
        <w:rPr>
          <w:color w:val="231F20"/>
          <w:spacing w:val="-6"/>
        </w:rPr>
        <w:t> </w:t>
      </w:r>
      <w:r>
        <w:rPr>
          <w:color w:val="231F20"/>
        </w:rPr>
        <w:t>C++</w:t>
      </w:r>
      <w:r>
        <w:rPr>
          <w:color w:val="231F20"/>
          <w:spacing w:val="-6"/>
        </w:rPr>
        <w:t> </w:t>
      </w:r>
      <w:r>
        <w:rPr>
          <w:color w:val="231F20"/>
        </w:rPr>
        <w:t>have</w:t>
      </w:r>
      <w:r>
        <w:rPr>
          <w:color w:val="231F20"/>
          <w:spacing w:val="-6"/>
        </w:rPr>
        <w:t> </w:t>
      </w:r>
      <w:r>
        <w:rPr>
          <w:color w:val="231F20"/>
        </w:rPr>
        <w:t>a</w:t>
      </w:r>
      <w:r>
        <w:rPr>
          <w:color w:val="231F20"/>
          <w:spacing w:val="-6"/>
        </w:rPr>
        <w:t> </w:t>
      </w:r>
      <w:r>
        <w:rPr>
          <w:color w:val="231F20"/>
        </w:rPr>
        <w:t>preproces- sor</w:t>
      </w:r>
      <w:r>
        <w:rPr>
          <w:color w:val="231F20"/>
          <w:spacing w:val="-11"/>
        </w:rPr>
        <w:t> </w:t>
      </w:r>
      <w:r>
        <w:rPr>
          <w:color w:val="231F20"/>
        </w:rPr>
        <w:t>because</w:t>
      </w:r>
      <w:r>
        <w:rPr>
          <w:color w:val="231F20"/>
          <w:spacing w:val="-11"/>
        </w:rPr>
        <w:t> </w:t>
      </w:r>
      <w:r>
        <w:rPr>
          <w:color w:val="231F20"/>
        </w:rPr>
        <w:t>the</w:t>
      </w:r>
      <w:r>
        <w:rPr>
          <w:color w:val="231F20"/>
          <w:spacing w:val="-11"/>
        </w:rPr>
        <w:t> </w:t>
      </w:r>
      <w:r>
        <w:rPr>
          <w:color w:val="231F20"/>
        </w:rPr>
        <w:t>preprocessor</w:t>
      </w:r>
      <w:r>
        <w:rPr>
          <w:color w:val="231F20"/>
          <w:spacing w:val="-11"/>
        </w:rPr>
        <w:t> </w:t>
      </w:r>
      <w:r>
        <w:rPr>
          <w:color w:val="231F20"/>
        </w:rPr>
        <w:t>gives</w:t>
      </w:r>
      <w:r>
        <w:rPr>
          <w:color w:val="231F20"/>
          <w:spacing w:val="-11"/>
        </w:rPr>
        <w:t> </w:t>
      </w:r>
      <w:r>
        <w:rPr>
          <w:color w:val="231F20"/>
        </w:rPr>
        <w:t>us</w:t>
      </w:r>
      <w:r>
        <w:rPr>
          <w:color w:val="231F20"/>
          <w:spacing w:val="-11"/>
        </w:rPr>
        <w:t> </w:t>
      </w:r>
      <w:r>
        <w:rPr>
          <w:color w:val="231F20"/>
        </w:rPr>
        <w:t>more</w:t>
      </w:r>
      <w:r>
        <w:rPr>
          <w:color w:val="231F20"/>
          <w:spacing w:val="-11"/>
        </w:rPr>
        <w:t> </w:t>
      </w:r>
      <w:r>
        <w:rPr>
          <w:color w:val="231F20"/>
        </w:rPr>
        <w:t>seams.</w:t>
      </w:r>
      <w:r>
        <w:rPr>
          <w:color w:val="231F20"/>
          <w:spacing w:val="-11"/>
        </w:rPr>
        <w:t> </w:t>
      </w:r>
      <w:r>
        <w:rPr>
          <w:color w:val="231F20"/>
        </w:rPr>
        <w:t>Here</w:t>
      </w:r>
      <w:r>
        <w:rPr>
          <w:color w:val="231F20"/>
          <w:spacing w:val="-11"/>
        </w:rPr>
        <w:t> </w:t>
      </w:r>
      <w:r>
        <w:rPr>
          <w:color w:val="231F20"/>
        </w:rPr>
        <w:t>is</w:t>
      </w:r>
      <w:r>
        <w:rPr>
          <w:color w:val="231F20"/>
          <w:spacing w:val="-11"/>
        </w:rPr>
        <w:t> </w:t>
      </w:r>
      <w:r>
        <w:rPr>
          <w:color w:val="231F20"/>
        </w:rPr>
        <w:t>an</w:t>
      </w:r>
      <w:r>
        <w:rPr>
          <w:color w:val="231F20"/>
          <w:spacing w:val="-11"/>
        </w:rPr>
        <w:t> </w:t>
      </w:r>
      <w:r>
        <w:rPr>
          <w:color w:val="231F20"/>
        </w:rPr>
        <w:t>example.</w:t>
      </w:r>
      <w:r>
        <w:rPr>
          <w:color w:val="231F20"/>
          <w:spacing w:val="-11"/>
        </w:rPr>
        <w:t> </w:t>
      </w:r>
      <w:r>
        <w:rPr>
          <w:color w:val="231F20"/>
        </w:rPr>
        <w:t>In</w:t>
      </w:r>
      <w:r>
        <w:rPr>
          <w:color w:val="231F20"/>
          <w:spacing w:val="-11"/>
        </w:rPr>
        <w:t> </w:t>
      </w:r>
      <w:r>
        <w:rPr>
          <w:color w:val="231F20"/>
        </w:rPr>
        <w:t>a</w:t>
      </w:r>
      <w:r>
        <w:rPr>
          <w:color w:val="231F20"/>
          <w:spacing w:val="-11"/>
        </w:rPr>
        <w:t> </w:t>
      </w:r>
      <w:r>
        <w:rPr>
          <w:color w:val="231F20"/>
        </w:rPr>
        <w:t>C</w:t>
      </w:r>
      <w:r>
        <w:rPr>
          <w:color w:val="231F20"/>
          <w:spacing w:val="-11"/>
        </w:rPr>
        <w:t> </w:t>
      </w:r>
      <w:r>
        <w:rPr>
          <w:color w:val="231F20"/>
        </w:rPr>
        <w:t>pro- </w:t>
      </w:r>
      <w:r>
        <w:rPr>
          <w:color w:val="231F20"/>
          <w:spacing w:val="-10"/>
        </w:rPr>
        <w:t>gram,</w:t>
      </w:r>
      <w:r>
        <w:rPr>
          <w:color w:val="231F20"/>
        </w:rPr>
        <w:t> </w:t>
      </w:r>
      <w:r>
        <w:rPr>
          <w:color w:val="231F20"/>
          <w:spacing w:val="-10"/>
        </w:rPr>
        <w:t>we</w:t>
      </w:r>
      <w:r>
        <w:rPr>
          <w:color w:val="231F20"/>
        </w:rPr>
        <w:t> </w:t>
      </w:r>
      <w:r>
        <w:rPr>
          <w:color w:val="231F20"/>
          <w:spacing w:val="-10"/>
        </w:rPr>
        <w:t>have</w:t>
      </w:r>
      <w:r>
        <w:rPr>
          <w:color w:val="231F20"/>
        </w:rPr>
        <w:t> </w:t>
      </w:r>
      <w:r>
        <w:rPr>
          <w:color w:val="231F20"/>
          <w:spacing w:val="-10"/>
        </w:rPr>
        <w:t>dependencies</w:t>
      </w:r>
      <w:r>
        <w:rPr>
          <w:color w:val="231F20"/>
        </w:rPr>
        <w:t> </w:t>
      </w:r>
      <w:r>
        <w:rPr>
          <w:color w:val="231F20"/>
          <w:spacing w:val="-10"/>
        </w:rPr>
        <w:t>on</w:t>
      </w:r>
      <w:r>
        <w:rPr>
          <w:color w:val="231F20"/>
        </w:rPr>
        <w:t> </w:t>
      </w:r>
      <w:r>
        <w:rPr>
          <w:color w:val="231F20"/>
          <w:spacing w:val="-10"/>
        </w:rPr>
        <w:t>a</w:t>
      </w:r>
      <w:r>
        <w:rPr>
          <w:color w:val="231F20"/>
        </w:rPr>
        <w:t> </w:t>
      </w:r>
      <w:r>
        <w:rPr>
          <w:color w:val="231F20"/>
          <w:spacing w:val="-10"/>
        </w:rPr>
        <w:t>library</w:t>
      </w:r>
      <w:r>
        <w:rPr>
          <w:color w:val="231F20"/>
        </w:rPr>
        <w:t> </w:t>
      </w:r>
      <w:r>
        <w:rPr>
          <w:color w:val="231F20"/>
          <w:spacing w:val="-10"/>
        </w:rPr>
        <w:t>routine</w:t>
      </w:r>
      <w:r>
        <w:rPr>
          <w:color w:val="231F20"/>
        </w:rPr>
        <w:t> </w:t>
      </w:r>
      <w:r>
        <w:rPr>
          <w:color w:val="231F20"/>
          <w:spacing w:val="-10"/>
        </w:rPr>
        <w:t>named</w:t>
      </w:r>
      <w:r>
        <w:rPr>
          <w:color w:val="231F20"/>
          <w:spacing w:val="-2"/>
        </w:rPr>
        <w:t> </w:t>
      </w:r>
      <w:r>
        <w:rPr>
          <w:rFonts w:ascii="Lucida Console" w:hAnsi="Lucida Console"/>
          <w:color w:val="231F20"/>
          <w:spacing w:val="-10"/>
        </w:rPr>
        <w:t>db_update</w:t>
      </w:r>
      <w:r>
        <w:rPr>
          <w:color w:val="231F20"/>
          <w:spacing w:val="-10"/>
        </w:rPr>
        <w:t>.</w:t>
      </w:r>
      <w:r>
        <w:rPr>
          <w:color w:val="231F20"/>
          <w:spacing w:val="4"/>
        </w:rPr>
        <w:t> </w:t>
      </w:r>
      <w:r>
        <w:rPr>
          <w:color w:val="231F20"/>
          <w:spacing w:val="-10"/>
        </w:rPr>
        <w:t>The</w:t>
      </w:r>
      <w:r>
        <w:rPr>
          <w:color w:val="231F20"/>
        </w:rPr>
        <w:t> </w:t>
      </w:r>
      <w:r>
        <w:rPr>
          <w:rFonts w:ascii="Lucida Console" w:hAnsi="Lucida Console"/>
          <w:color w:val="231F20"/>
          <w:spacing w:val="-10"/>
        </w:rPr>
        <w:t>db_update </w:t>
      </w:r>
      <w:r>
        <w:rPr>
          <w:color w:val="231F20"/>
        </w:rPr>
        <w:t>function talks directly to a database. Unless we can substitute in another imple- mentation of the routine, we can’t sense the behavior of the function.</w:t>
      </w:r>
    </w:p>
    <w:p>
      <w:pPr>
        <w:spacing w:line="309" w:lineRule="auto" w:before="135"/>
        <w:ind w:left="112" w:right="5342" w:firstLine="0"/>
        <w:jc w:val="left"/>
        <w:rPr>
          <w:rFonts w:ascii="Lucida Console"/>
          <w:sz w:val="16"/>
        </w:rPr>
      </w:pPr>
      <w:r>
        <w:rPr>
          <w:rFonts w:ascii="Lucida Console"/>
          <w:color w:val="231F20"/>
          <w:spacing w:val="-20"/>
          <w:sz w:val="16"/>
        </w:rPr>
        <w:t>#include</w:t>
      </w:r>
      <w:r>
        <w:rPr>
          <w:rFonts w:ascii="Lucida Console"/>
          <w:color w:val="231F20"/>
          <w:spacing w:val="-50"/>
          <w:sz w:val="16"/>
        </w:rPr>
        <w:t> </w:t>
      </w:r>
      <w:r>
        <w:rPr>
          <w:rFonts w:ascii="Lucida Console"/>
          <w:color w:val="231F20"/>
          <w:spacing w:val="-20"/>
          <w:sz w:val="16"/>
        </w:rPr>
        <w:t>&lt;DFHLItem.h&gt; </w:t>
      </w: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&lt;DHLSRecord.h&gt;</w:t>
      </w:r>
    </w:p>
    <w:p>
      <w:pPr>
        <w:spacing w:after="0" w:line="309" w:lineRule="auto"/>
        <w:jc w:val="left"/>
        <w:rPr>
          <w:rFonts w:ascii="Lucida Console"/>
          <w:sz w:val="16"/>
        </w:rPr>
        <w:sectPr>
          <w:type w:val="continuous"/>
          <w:pgSz w:w="7910" w:h="11940"/>
          <w:pgMar w:top="0" w:bottom="0" w:left="220" w:right="620"/>
        </w:sectPr>
      </w:pPr>
    </w:p>
    <w:p>
      <w:pPr>
        <w:spacing w:before="76"/>
        <w:ind w:left="101" w:right="0" w:firstLine="0"/>
        <w:jc w:val="left"/>
        <w:rPr>
          <w:rFonts w:ascii="Lucida Console"/>
          <w:sz w:val="16"/>
        </w:rPr>
      </w:pPr>
      <w:r>
        <w:rPr/>
        <w:pict>
          <v:group style="position:absolute;margin-left:387.800995pt;margin-top:142.291pt;width:6.7pt;height:47pt;mso-position-horizontal-relative:page;mso-position-vertical-relative:page;z-index:15781376" id="docshapegroup234" coordorigin="7756,2846" coordsize="134,940">
            <v:rect style="position:absolute;left:7766;top:2855;width:114;height:920" id="docshape235" filled="true" fillcolor="#231f20" stroked="false">
              <v:fill type="solid"/>
            </v:rect>
            <v:shape style="position:absolute;left:7766;top:2855;width:114;height:920" id="docshape236"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69184" from="388.300995pt,142.791pt" to="393.999995pt,142.791pt" stroked="true" strokeweight="1pt" strokecolor="#231f20">
            <v:stroke dashstyle="solid"/>
            <w10:wrap type="none"/>
          </v:line>
        </w:pict>
      </w:r>
      <w:r>
        <w:rPr>
          <w:rFonts w:ascii="Lucida Console"/>
          <w:color w:val="231F20"/>
          <w:spacing w:val="-26"/>
          <w:sz w:val="16"/>
        </w:rPr>
        <w:t>extern</w:t>
      </w:r>
      <w:r>
        <w:rPr>
          <w:rFonts w:ascii="Lucida Console"/>
          <w:color w:val="231F20"/>
          <w:spacing w:val="-41"/>
          <w:sz w:val="16"/>
        </w:rPr>
        <w:t> </w:t>
      </w:r>
      <w:r>
        <w:rPr>
          <w:rFonts w:ascii="Lucida Console"/>
          <w:color w:val="231F20"/>
          <w:spacing w:val="-26"/>
          <w:sz w:val="16"/>
        </w:rPr>
        <w:t>int</w:t>
      </w:r>
      <w:r>
        <w:rPr>
          <w:rFonts w:ascii="Lucida Console"/>
          <w:color w:val="231F20"/>
          <w:spacing w:val="-41"/>
          <w:sz w:val="16"/>
        </w:rPr>
        <w:t> </w:t>
      </w:r>
      <w:r>
        <w:rPr>
          <w:rFonts w:ascii="Lucida Console"/>
          <w:color w:val="231F20"/>
          <w:spacing w:val="-26"/>
          <w:sz w:val="16"/>
        </w:rPr>
        <w:t>db_update(int,</w:t>
      </w:r>
      <w:r>
        <w:rPr>
          <w:rFonts w:ascii="Lucida Console"/>
          <w:color w:val="231F20"/>
          <w:spacing w:val="-40"/>
          <w:sz w:val="16"/>
        </w:rPr>
        <w:t> </w:t>
      </w:r>
      <w:r>
        <w:rPr>
          <w:rFonts w:ascii="Lucida Console"/>
          <w:color w:val="231F20"/>
          <w:spacing w:val="-26"/>
          <w:sz w:val="16"/>
        </w:rPr>
        <w:t>struct</w:t>
      </w:r>
      <w:r>
        <w:rPr>
          <w:rFonts w:ascii="Lucida Console"/>
          <w:color w:val="231F20"/>
          <w:spacing w:val="-41"/>
          <w:sz w:val="16"/>
        </w:rPr>
        <w:t> </w:t>
      </w:r>
      <w:r>
        <w:rPr>
          <w:rFonts w:ascii="Lucida Console"/>
          <w:color w:val="231F20"/>
          <w:spacing w:val="-26"/>
          <w:sz w:val="16"/>
        </w:rPr>
        <w:t>DFHLItem</w:t>
      </w:r>
      <w:r>
        <w:rPr>
          <w:rFonts w:ascii="Lucida Console"/>
          <w:color w:val="231F20"/>
          <w:spacing w:val="-40"/>
          <w:sz w:val="16"/>
        </w:rPr>
        <w:t> </w:t>
      </w:r>
      <w:r>
        <w:rPr>
          <w:rFonts w:ascii="Lucida Console"/>
          <w:color w:val="231F20"/>
          <w:spacing w:val="-26"/>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8"/>
          <w:sz w:val="16"/>
        </w:rPr>
        <w:t>account_update(</w:t>
      </w:r>
    </w:p>
    <w:p>
      <w:pPr>
        <w:spacing w:before="46"/>
        <w:ind w:left="381" w:right="0" w:firstLine="0"/>
        <w:jc w:val="left"/>
        <w:rPr>
          <w:rFonts w:ascii="Lucida Console"/>
          <w:sz w:val="16"/>
        </w:rPr>
      </w:pP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account_no,</w:t>
      </w:r>
      <w:r>
        <w:rPr>
          <w:rFonts w:ascii="Lucida Console"/>
          <w:color w:val="231F20"/>
          <w:spacing w:val="-39"/>
          <w:sz w:val="16"/>
        </w:rPr>
        <w:t> </w:t>
      </w:r>
      <w:r>
        <w:rPr>
          <w:rFonts w:ascii="Lucida Console"/>
          <w:color w:val="231F20"/>
          <w:spacing w:val="-26"/>
          <w:sz w:val="16"/>
        </w:rPr>
        <w:t>struct</w:t>
      </w:r>
      <w:r>
        <w:rPr>
          <w:rFonts w:ascii="Lucida Console"/>
          <w:color w:val="231F20"/>
          <w:spacing w:val="-40"/>
          <w:sz w:val="16"/>
        </w:rPr>
        <w:t> </w:t>
      </w:r>
      <w:r>
        <w:rPr>
          <w:rFonts w:ascii="Lucida Console"/>
          <w:color w:val="231F20"/>
          <w:spacing w:val="-26"/>
          <w:sz w:val="16"/>
        </w:rPr>
        <w:t>DHLSRecord</w:t>
      </w:r>
      <w:r>
        <w:rPr>
          <w:rFonts w:ascii="Lucida Console"/>
          <w:color w:val="231F20"/>
          <w:spacing w:val="-39"/>
          <w:sz w:val="16"/>
        </w:rPr>
        <w:t> </w:t>
      </w:r>
      <w:r>
        <w:rPr>
          <w:rFonts w:ascii="Lucida Console"/>
          <w:color w:val="231F20"/>
          <w:spacing w:val="-26"/>
          <w:sz w:val="16"/>
        </w:rPr>
        <w:t>*record,</w:t>
      </w:r>
      <w:r>
        <w:rPr>
          <w:rFonts w:ascii="Lucida Console"/>
          <w:color w:val="231F20"/>
          <w:spacing w:val="-40"/>
          <w:sz w:val="16"/>
        </w:rPr>
        <w:t> </w:t>
      </w:r>
      <w:r>
        <w:rPr>
          <w:rFonts w:ascii="Lucida Console"/>
          <w:color w:val="231F20"/>
          <w:spacing w:val="-26"/>
          <w:sz w:val="16"/>
        </w:rPr>
        <w:t>int</w:t>
      </w:r>
      <w:r>
        <w:rPr>
          <w:rFonts w:ascii="Lucida Console"/>
          <w:color w:val="231F20"/>
          <w:spacing w:val="-39"/>
          <w:sz w:val="16"/>
        </w:rPr>
        <w:t> </w:t>
      </w:r>
      <w:r>
        <w:rPr>
          <w:rFonts w:ascii="Lucida Console"/>
          <w:color w:val="231F20"/>
          <w:spacing w:val="-26"/>
          <w:sz w:val="16"/>
        </w:rPr>
        <w:t>activated)</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if</w:t>
      </w:r>
      <w:r>
        <w:rPr>
          <w:rFonts w:ascii="Lucida Console"/>
          <w:color w:val="231F20"/>
          <w:spacing w:val="-52"/>
          <w:sz w:val="16"/>
        </w:rPr>
        <w:t> </w:t>
      </w:r>
      <w:r>
        <w:rPr>
          <w:rFonts w:ascii="Lucida Console"/>
          <w:color w:val="231F20"/>
          <w:spacing w:val="-24"/>
          <w:sz w:val="16"/>
        </w:rPr>
        <w:t>(activated)</w:t>
      </w:r>
      <w:r>
        <w:rPr>
          <w:rFonts w:ascii="Lucida Console"/>
          <w:color w:val="231F20"/>
          <w:spacing w:val="-52"/>
          <w:sz w:val="16"/>
        </w:rPr>
        <w:t> </w:t>
      </w:r>
      <w:r>
        <w:rPr>
          <w:rFonts w:ascii="Lucida Console"/>
          <w:color w:val="231F20"/>
          <w:spacing w:val="-24"/>
          <w:sz w:val="16"/>
        </w:rPr>
        <w:t>{</w:t>
      </w:r>
    </w:p>
    <w:p>
      <w:pPr>
        <w:spacing w:line="309" w:lineRule="auto" w:before="47"/>
        <w:ind w:left="942" w:right="2283" w:hanging="281"/>
        <w:jc w:val="left"/>
        <w:rPr>
          <w:rFonts w:ascii="Lucida Console"/>
          <w:sz w:val="16"/>
        </w:rPr>
      </w:pPr>
      <w:r>
        <w:rPr>
          <w:rFonts w:ascii="Lucida Console"/>
          <w:color w:val="231F20"/>
          <w:spacing w:val="-24"/>
          <w:sz w:val="16"/>
        </w:rPr>
        <w:t>if</w:t>
      </w:r>
      <w:r>
        <w:rPr>
          <w:rFonts w:ascii="Lucida Console"/>
          <w:color w:val="231F20"/>
          <w:spacing w:val="-49"/>
          <w:sz w:val="16"/>
        </w:rPr>
        <w:t> </w:t>
      </w:r>
      <w:r>
        <w:rPr>
          <w:rFonts w:ascii="Lucida Console"/>
          <w:color w:val="231F20"/>
          <w:spacing w:val="-24"/>
          <w:sz w:val="16"/>
        </w:rPr>
        <w:t>(record-&gt;dateStamped</w:t>
      </w:r>
      <w:r>
        <w:rPr>
          <w:rFonts w:ascii="Lucida Console"/>
          <w:color w:val="231F20"/>
          <w:spacing w:val="-49"/>
          <w:sz w:val="16"/>
        </w:rPr>
        <w:t> </w:t>
      </w:r>
      <w:r>
        <w:rPr>
          <w:rFonts w:ascii="Lucida Console"/>
          <w:color w:val="231F20"/>
          <w:spacing w:val="-24"/>
          <w:sz w:val="16"/>
        </w:rPr>
        <w:t>&amp;&amp;</w:t>
      </w:r>
      <w:r>
        <w:rPr>
          <w:rFonts w:ascii="Lucida Console"/>
          <w:color w:val="231F20"/>
          <w:spacing w:val="-49"/>
          <w:sz w:val="16"/>
        </w:rPr>
        <w:t> </w:t>
      </w:r>
      <w:r>
        <w:rPr>
          <w:rFonts w:ascii="Lucida Console"/>
          <w:color w:val="231F20"/>
          <w:spacing w:val="-24"/>
          <w:sz w:val="16"/>
        </w:rPr>
        <w:t>record-&gt;quantity</w:t>
      </w:r>
      <w:r>
        <w:rPr>
          <w:rFonts w:ascii="Lucida Console"/>
          <w:color w:val="231F20"/>
          <w:spacing w:val="-49"/>
          <w:sz w:val="16"/>
        </w:rPr>
        <w:t> </w:t>
      </w:r>
      <w:r>
        <w:rPr>
          <w:rFonts w:ascii="Lucida Console"/>
          <w:color w:val="231F20"/>
          <w:spacing w:val="-24"/>
          <w:sz w:val="16"/>
        </w:rPr>
        <w:t>&gt;</w:t>
      </w:r>
      <w:r>
        <w:rPr>
          <w:rFonts w:ascii="Lucida Console"/>
          <w:color w:val="231F20"/>
          <w:spacing w:val="-49"/>
          <w:sz w:val="16"/>
        </w:rPr>
        <w:t> </w:t>
      </w:r>
      <w:r>
        <w:rPr>
          <w:rFonts w:ascii="Lucida Console"/>
          <w:color w:val="231F20"/>
          <w:spacing w:val="-24"/>
          <w:sz w:val="16"/>
        </w:rPr>
        <w:t>MAX_ITEMS)</w:t>
      </w:r>
      <w:r>
        <w:rPr>
          <w:rFonts w:ascii="Lucida Console"/>
          <w:color w:val="231F20"/>
          <w:spacing w:val="-49"/>
          <w:sz w:val="16"/>
        </w:rPr>
        <w:t> </w:t>
      </w:r>
      <w:r>
        <w:rPr>
          <w:rFonts w:ascii="Lucida Console"/>
          <w:color w:val="231F20"/>
          <w:spacing w:val="-24"/>
          <w:sz w:val="16"/>
        </w:rPr>
        <w:t>{ db_update(account_no,</w:t>
      </w:r>
      <w:r>
        <w:rPr>
          <w:rFonts w:ascii="Lucida Console"/>
          <w:color w:val="231F20"/>
          <w:spacing w:val="-50"/>
          <w:sz w:val="16"/>
        </w:rPr>
        <w:t> </w:t>
      </w:r>
      <w:r>
        <w:rPr>
          <w:rFonts w:ascii="Lucida Console"/>
          <w:color w:val="231F20"/>
          <w:spacing w:val="-24"/>
          <w:sz w:val="16"/>
        </w:rPr>
        <w:t>record-&gt;item);</w:t>
      </w:r>
    </w:p>
    <w:p>
      <w:pPr>
        <w:spacing w:line="159" w:lineRule="exact" w:before="0"/>
        <w:ind w:left="661" w:right="0" w:firstLine="0"/>
        <w:jc w:val="left"/>
        <w:rPr>
          <w:rFonts w:ascii="Lucida Console"/>
          <w:sz w:val="16"/>
        </w:rPr>
      </w:pP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6"/>
        <w:ind w:left="942" w:right="0" w:firstLine="0"/>
        <w:jc w:val="left"/>
        <w:rPr>
          <w:rFonts w:ascii="Lucida Console"/>
          <w:sz w:val="16"/>
        </w:rPr>
      </w:pPr>
      <w:r>
        <w:rPr>
          <w:rFonts w:ascii="Lucida Console"/>
          <w:color w:val="231F20"/>
          <w:spacing w:val="-28"/>
          <w:sz w:val="16"/>
        </w:rPr>
        <w:t>db_update(account_no,</w:t>
      </w:r>
      <w:r>
        <w:rPr>
          <w:rFonts w:ascii="Lucida Console"/>
          <w:color w:val="231F20"/>
          <w:spacing w:val="-25"/>
          <w:sz w:val="16"/>
        </w:rPr>
        <w:t> </w:t>
      </w:r>
      <w:r>
        <w:rPr>
          <w:rFonts w:ascii="Lucida Console"/>
          <w:color w:val="231F20"/>
          <w:spacing w:val="-28"/>
          <w:sz w:val="16"/>
        </w:rPr>
        <w:t>record-&gt;backup_item);</w:t>
      </w:r>
    </w:p>
    <w:p>
      <w:pPr>
        <w:spacing w:before="46"/>
        <w:ind w:left="66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db_update(MASTER_ACCOUNT,</w:t>
      </w:r>
      <w:r>
        <w:rPr>
          <w:rFonts w:ascii="Lucida Console"/>
          <w:color w:val="231F20"/>
          <w:spacing w:val="-25"/>
          <w:sz w:val="16"/>
        </w:rPr>
        <w:t> </w:t>
      </w:r>
      <w:r>
        <w:rPr>
          <w:rFonts w:ascii="Lucida Console"/>
          <w:color w:val="231F20"/>
          <w:spacing w:val="-28"/>
          <w:sz w:val="16"/>
        </w:rPr>
        <w:t>record-&gt;item);</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4"/>
        </w:rPr>
        <w:t>We</w:t>
      </w:r>
      <w:r>
        <w:rPr>
          <w:color w:val="231F20"/>
          <w:spacing w:val="5"/>
        </w:rPr>
        <w:t> </w:t>
      </w:r>
      <w:r>
        <w:rPr>
          <w:color w:val="231F20"/>
          <w:spacing w:val="-4"/>
        </w:rPr>
        <w:t>can</w:t>
      </w:r>
      <w:r>
        <w:rPr>
          <w:color w:val="231F20"/>
          <w:spacing w:val="6"/>
        </w:rPr>
        <w:t> </w:t>
      </w:r>
      <w:r>
        <w:rPr>
          <w:color w:val="231F20"/>
          <w:spacing w:val="-4"/>
        </w:rPr>
        <w:t>use</w:t>
      </w:r>
      <w:r>
        <w:rPr>
          <w:color w:val="231F20"/>
          <w:spacing w:val="5"/>
        </w:rPr>
        <w:t> </w:t>
      </w:r>
      <w:r>
        <w:rPr>
          <w:color w:val="231F20"/>
          <w:spacing w:val="-4"/>
        </w:rPr>
        <w:t>preprocessing</w:t>
      </w:r>
      <w:r>
        <w:rPr>
          <w:color w:val="231F20"/>
          <w:spacing w:val="6"/>
        </w:rPr>
        <w:t> </w:t>
      </w:r>
      <w:r>
        <w:rPr>
          <w:color w:val="231F20"/>
          <w:spacing w:val="-4"/>
        </w:rPr>
        <w:t>seams</w:t>
      </w:r>
      <w:r>
        <w:rPr>
          <w:color w:val="231F20"/>
          <w:spacing w:val="6"/>
        </w:rPr>
        <w:t> </w:t>
      </w:r>
      <w:r>
        <w:rPr>
          <w:color w:val="231F20"/>
          <w:spacing w:val="-4"/>
        </w:rPr>
        <w:t>to</w:t>
      </w:r>
      <w:r>
        <w:rPr>
          <w:color w:val="231F20"/>
          <w:spacing w:val="5"/>
        </w:rPr>
        <w:t> </w:t>
      </w:r>
      <w:r>
        <w:rPr>
          <w:color w:val="231F20"/>
          <w:spacing w:val="-4"/>
        </w:rPr>
        <w:t>replace</w:t>
      </w:r>
      <w:r>
        <w:rPr>
          <w:color w:val="231F20"/>
          <w:spacing w:val="6"/>
        </w:rPr>
        <w:t> </w:t>
      </w:r>
      <w:r>
        <w:rPr>
          <w:color w:val="231F20"/>
          <w:spacing w:val="-4"/>
        </w:rPr>
        <w:t>the</w:t>
      </w:r>
      <w:r>
        <w:rPr>
          <w:color w:val="231F20"/>
          <w:spacing w:val="5"/>
        </w:rPr>
        <w:t> </w:t>
      </w:r>
      <w:r>
        <w:rPr>
          <w:color w:val="231F20"/>
          <w:spacing w:val="-4"/>
        </w:rPr>
        <w:t>calls</w:t>
      </w:r>
      <w:r>
        <w:rPr>
          <w:color w:val="231F20"/>
          <w:spacing w:val="6"/>
        </w:rPr>
        <w:t> </w:t>
      </w:r>
      <w:r>
        <w:rPr>
          <w:color w:val="231F20"/>
          <w:spacing w:val="-4"/>
        </w:rPr>
        <w:t>to</w:t>
      </w:r>
      <w:r>
        <w:rPr>
          <w:color w:val="231F20"/>
          <w:spacing w:val="5"/>
        </w:rPr>
        <w:t> </w:t>
      </w:r>
      <w:r>
        <w:rPr>
          <w:rFonts w:ascii="Lucida Console"/>
          <w:color w:val="231F20"/>
          <w:spacing w:val="-4"/>
          <w:sz w:val="19"/>
        </w:rPr>
        <w:t>db_update</w:t>
      </w:r>
      <w:r>
        <w:rPr>
          <w:color w:val="231F20"/>
          <w:spacing w:val="-4"/>
        </w:rPr>
        <w:t>.</w:t>
      </w:r>
      <w:r>
        <w:rPr>
          <w:color w:val="231F20"/>
          <w:spacing w:val="5"/>
        </w:rPr>
        <w:t> </w:t>
      </w:r>
      <w:r>
        <w:rPr>
          <w:color w:val="231F20"/>
          <w:spacing w:val="-4"/>
        </w:rPr>
        <w:t>To</w:t>
      </w:r>
      <w:r>
        <w:rPr>
          <w:color w:val="231F20"/>
          <w:spacing w:val="6"/>
        </w:rPr>
        <w:t> </w:t>
      </w:r>
      <w:r>
        <w:rPr>
          <w:color w:val="231F20"/>
          <w:spacing w:val="-4"/>
        </w:rPr>
        <w:t>do</w:t>
      </w:r>
      <w:r>
        <w:rPr>
          <w:color w:val="231F20"/>
          <w:spacing w:val="6"/>
        </w:rPr>
        <w:t> </w:t>
      </w:r>
      <w:r>
        <w:rPr>
          <w:color w:val="231F20"/>
          <w:spacing w:val="-4"/>
        </w:rPr>
        <w:t>this,</w:t>
      </w:r>
    </w:p>
    <w:p>
      <w:pPr>
        <w:spacing w:before="25"/>
        <w:ind w:left="101" w:right="0" w:firstLine="0"/>
        <w:jc w:val="left"/>
        <w:rPr>
          <w:sz w:val="20"/>
        </w:rPr>
      </w:pPr>
      <w:r>
        <w:rPr>
          <w:color w:val="231F20"/>
          <w:sz w:val="20"/>
        </w:rPr>
        <w:t>we</w:t>
      </w:r>
      <w:r>
        <w:rPr>
          <w:color w:val="231F20"/>
          <w:spacing w:val="1"/>
          <w:sz w:val="20"/>
        </w:rPr>
        <w:t> </w:t>
      </w:r>
      <w:r>
        <w:rPr>
          <w:color w:val="231F20"/>
          <w:sz w:val="20"/>
        </w:rPr>
        <w:t>can</w:t>
      </w:r>
      <w:r>
        <w:rPr>
          <w:color w:val="231F20"/>
          <w:spacing w:val="1"/>
          <w:sz w:val="20"/>
        </w:rPr>
        <w:t> </w:t>
      </w:r>
      <w:r>
        <w:rPr>
          <w:color w:val="231F20"/>
          <w:sz w:val="20"/>
        </w:rPr>
        <w:t>introduce</w:t>
      </w:r>
      <w:r>
        <w:rPr>
          <w:color w:val="231F20"/>
          <w:spacing w:val="2"/>
          <w:sz w:val="20"/>
        </w:rPr>
        <w:t> </w:t>
      </w:r>
      <w:r>
        <w:rPr>
          <w:color w:val="231F20"/>
          <w:sz w:val="20"/>
        </w:rPr>
        <w:t>a</w:t>
      </w:r>
      <w:r>
        <w:rPr>
          <w:color w:val="231F20"/>
          <w:spacing w:val="1"/>
          <w:sz w:val="20"/>
        </w:rPr>
        <w:t> </w:t>
      </w:r>
      <w:r>
        <w:rPr>
          <w:color w:val="231F20"/>
          <w:sz w:val="20"/>
        </w:rPr>
        <w:t>header</w:t>
      </w:r>
      <w:r>
        <w:rPr>
          <w:color w:val="231F20"/>
          <w:spacing w:val="1"/>
          <w:sz w:val="20"/>
        </w:rPr>
        <w:t> </w:t>
      </w:r>
      <w:r>
        <w:rPr>
          <w:color w:val="231F20"/>
          <w:sz w:val="20"/>
        </w:rPr>
        <w:t>file</w:t>
      </w:r>
      <w:r>
        <w:rPr>
          <w:color w:val="231F20"/>
          <w:spacing w:val="2"/>
          <w:sz w:val="20"/>
        </w:rPr>
        <w:t> </w:t>
      </w:r>
      <w:r>
        <w:rPr>
          <w:color w:val="231F20"/>
          <w:sz w:val="20"/>
        </w:rPr>
        <w:t>called </w:t>
      </w:r>
      <w:r>
        <w:rPr>
          <w:rFonts w:ascii="Lucida Console"/>
          <w:color w:val="231F20"/>
          <w:spacing w:val="-12"/>
          <w:sz w:val="19"/>
        </w:rPr>
        <w:t>localdefs.h</w:t>
      </w:r>
      <w:r>
        <w:rPr>
          <w:color w:val="231F20"/>
          <w:spacing w:val="-12"/>
          <w:sz w:val="20"/>
        </w:rPr>
        <w:t>.</w:t>
      </w:r>
    </w:p>
    <w:p>
      <w:pPr>
        <w:spacing w:line="309" w:lineRule="auto" w:before="163"/>
        <w:ind w:left="101" w:right="5202" w:firstLine="0"/>
        <w:jc w:val="left"/>
        <w:rPr>
          <w:rFonts w:ascii="Lucida Console"/>
          <w:sz w:val="16"/>
        </w:rPr>
      </w:pPr>
      <w:r>
        <w:rPr>
          <w:rFonts w:ascii="Lucida Console"/>
          <w:color w:val="231F20"/>
          <w:spacing w:val="-20"/>
          <w:sz w:val="16"/>
        </w:rPr>
        <w:t>#include</w:t>
      </w:r>
      <w:r>
        <w:rPr>
          <w:rFonts w:ascii="Lucida Console"/>
          <w:color w:val="231F20"/>
          <w:spacing w:val="-51"/>
          <w:sz w:val="16"/>
        </w:rPr>
        <w:t> </w:t>
      </w:r>
      <w:r>
        <w:rPr>
          <w:rFonts w:ascii="Lucida Console"/>
          <w:color w:val="231F20"/>
          <w:spacing w:val="-20"/>
          <w:sz w:val="16"/>
        </w:rPr>
        <w:t>&lt;DFHLItem.h&gt; </w:t>
      </w: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&lt;DHLSRecord.h&gt;</w:t>
      </w:r>
    </w:p>
    <w:p>
      <w:pPr>
        <w:pStyle w:val="BodyText"/>
        <w:spacing w:before="5"/>
        <w:rPr>
          <w:rFonts w:ascii="Lucida Console"/>
        </w:rPr>
      </w:pPr>
    </w:p>
    <w:p>
      <w:pPr>
        <w:spacing w:before="0"/>
        <w:ind w:left="101" w:right="0" w:firstLine="0"/>
        <w:jc w:val="left"/>
        <w:rPr>
          <w:rFonts w:ascii="Lucida Console"/>
          <w:sz w:val="16"/>
        </w:rPr>
      </w:pPr>
      <w:r>
        <w:rPr>
          <w:rFonts w:ascii="Lucida Console"/>
          <w:color w:val="231F20"/>
          <w:spacing w:val="-26"/>
          <w:sz w:val="16"/>
        </w:rPr>
        <w:t>extern</w:t>
      </w:r>
      <w:r>
        <w:rPr>
          <w:rFonts w:ascii="Lucida Console"/>
          <w:color w:val="231F20"/>
          <w:spacing w:val="-41"/>
          <w:sz w:val="16"/>
        </w:rPr>
        <w:t> </w:t>
      </w:r>
      <w:r>
        <w:rPr>
          <w:rFonts w:ascii="Lucida Console"/>
          <w:color w:val="231F20"/>
          <w:spacing w:val="-26"/>
          <w:sz w:val="16"/>
        </w:rPr>
        <w:t>int</w:t>
      </w:r>
      <w:r>
        <w:rPr>
          <w:rFonts w:ascii="Lucida Console"/>
          <w:color w:val="231F20"/>
          <w:spacing w:val="-41"/>
          <w:sz w:val="16"/>
        </w:rPr>
        <w:t> </w:t>
      </w:r>
      <w:r>
        <w:rPr>
          <w:rFonts w:ascii="Lucida Console"/>
          <w:color w:val="231F20"/>
          <w:spacing w:val="-26"/>
          <w:sz w:val="16"/>
        </w:rPr>
        <w:t>db_update(int,</w:t>
      </w:r>
      <w:r>
        <w:rPr>
          <w:rFonts w:ascii="Lucida Console"/>
          <w:color w:val="231F20"/>
          <w:spacing w:val="-40"/>
          <w:sz w:val="16"/>
        </w:rPr>
        <w:t> </w:t>
      </w:r>
      <w:r>
        <w:rPr>
          <w:rFonts w:ascii="Lucida Console"/>
          <w:color w:val="231F20"/>
          <w:spacing w:val="-26"/>
          <w:sz w:val="16"/>
        </w:rPr>
        <w:t>struct</w:t>
      </w:r>
      <w:r>
        <w:rPr>
          <w:rFonts w:ascii="Lucida Console"/>
          <w:color w:val="231F20"/>
          <w:spacing w:val="-41"/>
          <w:sz w:val="16"/>
        </w:rPr>
        <w:t> </w:t>
      </w:r>
      <w:r>
        <w:rPr>
          <w:rFonts w:ascii="Lucida Console"/>
          <w:color w:val="231F20"/>
          <w:spacing w:val="-26"/>
          <w:sz w:val="16"/>
        </w:rPr>
        <w:t>DFHLItem</w:t>
      </w:r>
      <w:r>
        <w:rPr>
          <w:rFonts w:ascii="Lucida Console"/>
          <w:color w:val="231F20"/>
          <w:spacing w:val="-40"/>
          <w:sz w:val="16"/>
        </w:rPr>
        <w:t> </w:t>
      </w:r>
      <w:r>
        <w:rPr>
          <w:rFonts w:ascii="Lucida Console"/>
          <w:color w:val="231F20"/>
          <w:spacing w:val="-26"/>
          <w:sz w:val="16"/>
        </w:rPr>
        <w:t>*);</w:t>
      </w:r>
    </w:p>
    <w:p>
      <w:pPr>
        <w:pStyle w:val="BodyText"/>
        <w:rPr>
          <w:rFonts w:ascii="Lucida Console"/>
          <w:sz w:val="18"/>
        </w:rPr>
      </w:pPr>
    </w:p>
    <w:p>
      <w:pPr>
        <w:spacing w:before="112"/>
        <w:ind w:left="101" w:right="0" w:firstLine="0"/>
        <w:jc w:val="left"/>
        <w:rPr>
          <w:rFonts w:ascii="Courier New"/>
          <w:b/>
          <w:sz w:val="16"/>
        </w:rPr>
      </w:pPr>
      <w:r>
        <w:rPr>
          <w:rFonts w:ascii="Courier New"/>
          <w:b/>
          <w:color w:val="231F20"/>
          <w:spacing w:val="-25"/>
          <w:sz w:val="16"/>
        </w:rPr>
        <w:t>#include</w:t>
      </w:r>
      <w:r>
        <w:rPr>
          <w:rFonts w:ascii="Courier New"/>
          <w:b/>
          <w:color w:val="231F20"/>
          <w:spacing w:val="-44"/>
          <w:sz w:val="16"/>
        </w:rPr>
        <w:t> </w:t>
      </w:r>
      <w:r>
        <w:rPr>
          <w:rFonts w:ascii="Courier New"/>
          <w:b/>
          <w:color w:val="231F20"/>
          <w:spacing w:val="-15"/>
          <w:sz w:val="16"/>
        </w:rPr>
        <w:t>"localdefs.h"</w:t>
      </w:r>
    </w:p>
    <w:p>
      <w:pPr>
        <w:pStyle w:val="BodyText"/>
        <w:spacing w:before="1"/>
        <w:rPr>
          <w:rFonts w:ascii="Courier New"/>
          <w:b/>
          <w:sz w:val="25"/>
        </w:rPr>
      </w:pPr>
    </w:p>
    <w:p>
      <w:pPr>
        <w:spacing w:before="0"/>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8"/>
          <w:sz w:val="16"/>
        </w:rPr>
        <w:t>account_update(</w:t>
      </w:r>
    </w:p>
    <w:p>
      <w:pPr>
        <w:spacing w:before="46"/>
        <w:ind w:left="381" w:right="0" w:firstLine="0"/>
        <w:jc w:val="left"/>
        <w:rPr>
          <w:rFonts w:ascii="Lucida Console"/>
          <w:sz w:val="16"/>
        </w:rPr>
      </w:pP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account_no,</w:t>
      </w:r>
      <w:r>
        <w:rPr>
          <w:rFonts w:ascii="Lucida Console"/>
          <w:color w:val="231F20"/>
          <w:spacing w:val="-39"/>
          <w:sz w:val="16"/>
        </w:rPr>
        <w:t> </w:t>
      </w:r>
      <w:r>
        <w:rPr>
          <w:rFonts w:ascii="Lucida Console"/>
          <w:color w:val="231F20"/>
          <w:spacing w:val="-26"/>
          <w:sz w:val="16"/>
        </w:rPr>
        <w:t>struct</w:t>
      </w:r>
      <w:r>
        <w:rPr>
          <w:rFonts w:ascii="Lucida Console"/>
          <w:color w:val="231F20"/>
          <w:spacing w:val="-40"/>
          <w:sz w:val="16"/>
        </w:rPr>
        <w:t> </w:t>
      </w:r>
      <w:r>
        <w:rPr>
          <w:rFonts w:ascii="Lucida Console"/>
          <w:color w:val="231F20"/>
          <w:spacing w:val="-26"/>
          <w:sz w:val="16"/>
        </w:rPr>
        <w:t>DHLSRecord</w:t>
      </w:r>
      <w:r>
        <w:rPr>
          <w:rFonts w:ascii="Lucida Console"/>
          <w:color w:val="231F20"/>
          <w:spacing w:val="-39"/>
          <w:sz w:val="16"/>
        </w:rPr>
        <w:t> </w:t>
      </w:r>
      <w:r>
        <w:rPr>
          <w:rFonts w:ascii="Lucida Console"/>
          <w:color w:val="231F20"/>
          <w:spacing w:val="-26"/>
          <w:sz w:val="16"/>
        </w:rPr>
        <w:t>*record,</w:t>
      </w:r>
      <w:r>
        <w:rPr>
          <w:rFonts w:ascii="Lucida Console"/>
          <w:color w:val="231F20"/>
          <w:spacing w:val="-40"/>
          <w:sz w:val="16"/>
        </w:rPr>
        <w:t> </w:t>
      </w:r>
      <w:r>
        <w:rPr>
          <w:rFonts w:ascii="Lucida Console"/>
          <w:color w:val="231F20"/>
          <w:spacing w:val="-26"/>
          <w:sz w:val="16"/>
        </w:rPr>
        <w:t>int</w:t>
      </w:r>
      <w:r>
        <w:rPr>
          <w:rFonts w:ascii="Lucida Console"/>
          <w:color w:val="231F20"/>
          <w:spacing w:val="-39"/>
          <w:sz w:val="16"/>
        </w:rPr>
        <w:t> </w:t>
      </w:r>
      <w:r>
        <w:rPr>
          <w:rFonts w:ascii="Lucida Console"/>
          <w:color w:val="231F20"/>
          <w:spacing w:val="-26"/>
          <w:sz w:val="16"/>
        </w:rPr>
        <w:t>activated)</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if</w:t>
      </w:r>
      <w:r>
        <w:rPr>
          <w:rFonts w:ascii="Lucida Console"/>
          <w:color w:val="231F20"/>
          <w:spacing w:val="-52"/>
          <w:sz w:val="16"/>
        </w:rPr>
        <w:t> </w:t>
      </w:r>
      <w:r>
        <w:rPr>
          <w:rFonts w:ascii="Lucida Console"/>
          <w:color w:val="231F20"/>
          <w:spacing w:val="-24"/>
          <w:sz w:val="16"/>
        </w:rPr>
        <w:t>(activated)</w:t>
      </w:r>
      <w:r>
        <w:rPr>
          <w:rFonts w:ascii="Lucida Console"/>
          <w:color w:val="231F20"/>
          <w:spacing w:val="-52"/>
          <w:sz w:val="16"/>
        </w:rPr>
        <w:t> </w:t>
      </w:r>
      <w:r>
        <w:rPr>
          <w:rFonts w:ascii="Lucida Console"/>
          <w:color w:val="231F20"/>
          <w:spacing w:val="-24"/>
          <w:sz w:val="16"/>
        </w:rPr>
        <w:t>{</w:t>
      </w:r>
    </w:p>
    <w:p>
      <w:pPr>
        <w:spacing w:line="309" w:lineRule="auto" w:before="46"/>
        <w:ind w:left="941" w:right="2246" w:hanging="281"/>
        <w:jc w:val="left"/>
        <w:rPr>
          <w:rFonts w:ascii="Lucida Console"/>
          <w:sz w:val="16"/>
        </w:rPr>
      </w:pPr>
      <w:r>
        <w:rPr>
          <w:rFonts w:ascii="Lucida Console"/>
          <w:color w:val="231F20"/>
          <w:spacing w:val="-24"/>
          <w:sz w:val="16"/>
        </w:rPr>
        <w:t>if</w:t>
      </w:r>
      <w:r>
        <w:rPr>
          <w:rFonts w:ascii="Lucida Console"/>
          <w:color w:val="231F20"/>
          <w:spacing w:val="-49"/>
          <w:sz w:val="16"/>
        </w:rPr>
        <w:t> </w:t>
      </w:r>
      <w:r>
        <w:rPr>
          <w:rFonts w:ascii="Lucida Console"/>
          <w:color w:val="231F20"/>
          <w:spacing w:val="-24"/>
          <w:sz w:val="16"/>
        </w:rPr>
        <w:t>(record-&gt;dateStamped</w:t>
      </w:r>
      <w:r>
        <w:rPr>
          <w:rFonts w:ascii="Lucida Console"/>
          <w:color w:val="231F20"/>
          <w:spacing w:val="-49"/>
          <w:sz w:val="16"/>
        </w:rPr>
        <w:t> </w:t>
      </w:r>
      <w:r>
        <w:rPr>
          <w:rFonts w:ascii="Lucida Console"/>
          <w:color w:val="231F20"/>
          <w:spacing w:val="-24"/>
          <w:sz w:val="16"/>
        </w:rPr>
        <w:t>&amp;&amp;</w:t>
      </w:r>
      <w:r>
        <w:rPr>
          <w:rFonts w:ascii="Lucida Console"/>
          <w:color w:val="231F20"/>
          <w:spacing w:val="-49"/>
          <w:sz w:val="16"/>
        </w:rPr>
        <w:t> </w:t>
      </w:r>
      <w:r>
        <w:rPr>
          <w:rFonts w:ascii="Lucida Console"/>
          <w:color w:val="231F20"/>
          <w:spacing w:val="-24"/>
          <w:sz w:val="16"/>
        </w:rPr>
        <w:t>record-&gt;quantity</w:t>
      </w:r>
      <w:r>
        <w:rPr>
          <w:rFonts w:ascii="Lucida Console"/>
          <w:color w:val="231F20"/>
          <w:spacing w:val="-49"/>
          <w:sz w:val="16"/>
        </w:rPr>
        <w:t> </w:t>
      </w:r>
      <w:r>
        <w:rPr>
          <w:rFonts w:ascii="Lucida Console"/>
          <w:color w:val="231F20"/>
          <w:spacing w:val="-24"/>
          <w:sz w:val="16"/>
        </w:rPr>
        <w:t>&gt;</w:t>
      </w:r>
      <w:r>
        <w:rPr>
          <w:rFonts w:ascii="Lucida Console"/>
          <w:color w:val="231F20"/>
          <w:spacing w:val="-49"/>
          <w:sz w:val="16"/>
        </w:rPr>
        <w:t> </w:t>
      </w:r>
      <w:r>
        <w:rPr>
          <w:rFonts w:ascii="Lucida Console"/>
          <w:color w:val="231F20"/>
          <w:spacing w:val="-24"/>
          <w:sz w:val="16"/>
        </w:rPr>
        <w:t>MAX_ITEMS)</w:t>
      </w:r>
      <w:r>
        <w:rPr>
          <w:rFonts w:ascii="Lucida Console"/>
          <w:color w:val="231F20"/>
          <w:spacing w:val="-49"/>
          <w:sz w:val="16"/>
        </w:rPr>
        <w:t> </w:t>
      </w:r>
      <w:r>
        <w:rPr>
          <w:rFonts w:ascii="Lucida Console"/>
          <w:color w:val="231F20"/>
          <w:spacing w:val="-24"/>
          <w:sz w:val="16"/>
        </w:rPr>
        <w:t>{ db_update(account_no,</w:t>
      </w:r>
      <w:r>
        <w:rPr>
          <w:rFonts w:ascii="Lucida Console"/>
          <w:color w:val="231F20"/>
          <w:spacing w:val="-50"/>
          <w:sz w:val="16"/>
        </w:rPr>
        <w:t> </w:t>
      </w:r>
      <w:r>
        <w:rPr>
          <w:rFonts w:ascii="Lucida Console"/>
          <w:color w:val="231F20"/>
          <w:spacing w:val="-24"/>
          <w:sz w:val="16"/>
        </w:rPr>
        <w:t>record-&gt;item);</w:t>
      </w:r>
    </w:p>
    <w:p>
      <w:pPr>
        <w:spacing w:line="159" w:lineRule="exact" w:before="0"/>
        <w:ind w:left="661" w:right="0" w:firstLine="0"/>
        <w:jc w:val="left"/>
        <w:rPr>
          <w:rFonts w:ascii="Lucida Console"/>
          <w:sz w:val="16"/>
        </w:rPr>
      </w:pP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6"/>
        <w:ind w:left="941" w:right="0" w:firstLine="0"/>
        <w:jc w:val="left"/>
        <w:rPr>
          <w:rFonts w:ascii="Lucida Console"/>
          <w:sz w:val="16"/>
        </w:rPr>
      </w:pPr>
      <w:r>
        <w:rPr>
          <w:rFonts w:ascii="Lucida Console"/>
          <w:color w:val="231F20"/>
          <w:spacing w:val="-28"/>
          <w:sz w:val="16"/>
        </w:rPr>
        <w:t>db_update(account_no,</w:t>
      </w:r>
      <w:r>
        <w:rPr>
          <w:rFonts w:ascii="Lucida Console"/>
          <w:color w:val="231F20"/>
          <w:spacing w:val="-25"/>
          <w:sz w:val="16"/>
        </w:rPr>
        <w:t> </w:t>
      </w:r>
      <w:r>
        <w:rPr>
          <w:rFonts w:ascii="Lucida Console"/>
          <w:color w:val="231F20"/>
          <w:spacing w:val="-28"/>
          <w:sz w:val="16"/>
        </w:rPr>
        <w:t>record-&gt;backup_item);</w:t>
      </w:r>
    </w:p>
    <w:p>
      <w:pPr>
        <w:spacing w:before="46"/>
        <w:ind w:left="66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db_update(MASTER_ACCOUNT,</w:t>
      </w:r>
      <w:r>
        <w:rPr>
          <w:rFonts w:ascii="Lucida Console"/>
          <w:color w:val="231F20"/>
          <w:spacing w:val="-25"/>
          <w:sz w:val="16"/>
        </w:rPr>
        <w:t> </w:t>
      </w:r>
      <w:r>
        <w:rPr>
          <w:rFonts w:ascii="Lucida Console"/>
          <w:color w:val="231F20"/>
          <w:spacing w:val="-28"/>
          <w:sz w:val="16"/>
        </w:rPr>
        <w:t>record-&gt;item);</w:t>
      </w:r>
    </w:p>
    <w:p>
      <w:pPr>
        <w:spacing w:before="46"/>
        <w:ind w:left="101" w:right="0" w:firstLine="0"/>
        <w:jc w:val="left"/>
        <w:rPr>
          <w:rFonts w:ascii="Lucida Console"/>
          <w:sz w:val="16"/>
        </w:rPr>
      </w:pPr>
      <w:r>
        <w:rPr>
          <w:rFonts w:ascii="Lucida Console"/>
          <w:color w:val="231F20"/>
          <w:w w:val="99"/>
          <w:sz w:val="16"/>
        </w:rPr>
        <w:t>}</w:t>
      </w:r>
    </w:p>
    <w:p>
      <w:pPr>
        <w:pStyle w:val="BodyText"/>
        <w:spacing w:before="8"/>
        <w:ind w:left="341"/>
      </w:pPr>
      <w:r>
        <w:rPr>
          <w:color w:val="231F20"/>
          <w:spacing w:val="-2"/>
        </w:rPr>
        <w:t>Within</w:t>
      </w:r>
      <w:r>
        <w:rPr>
          <w:color w:val="231F20"/>
        </w:rPr>
        <w:t> </w:t>
      </w:r>
      <w:r>
        <w:rPr>
          <w:color w:val="231F20"/>
          <w:spacing w:val="-2"/>
        </w:rPr>
        <w:t>it,</w:t>
      </w:r>
      <w:r>
        <w:rPr>
          <w:color w:val="231F20"/>
          <w:spacing w:val="6"/>
        </w:rPr>
        <w:t> </w:t>
      </w:r>
      <w:r>
        <w:rPr>
          <w:color w:val="231F20"/>
          <w:spacing w:val="-2"/>
        </w:rPr>
        <w:t>we</w:t>
      </w:r>
      <w:r>
        <w:rPr>
          <w:color w:val="231F20"/>
          <w:spacing w:val="8"/>
        </w:rPr>
        <w:t> </w:t>
      </w:r>
      <w:r>
        <w:rPr>
          <w:color w:val="231F20"/>
          <w:spacing w:val="-2"/>
        </w:rPr>
        <w:t>can</w:t>
      </w:r>
      <w:r>
        <w:rPr>
          <w:color w:val="231F20"/>
          <w:spacing w:val="7"/>
        </w:rPr>
        <w:t> </w:t>
      </w:r>
      <w:r>
        <w:rPr>
          <w:color w:val="231F20"/>
          <w:spacing w:val="-2"/>
        </w:rPr>
        <w:t>provide</w:t>
      </w:r>
      <w:r>
        <w:rPr>
          <w:color w:val="231F20"/>
          <w:spacing w:val="8"/>
        </w:rPr>
        <w:t> </w:t>
      </w:r>
      <w:r>
        <w:rPr>
          <w:color w:val="231F20"/>
          <w:spacing w:val="-2"/>
        </w:rPr>
        <w:t>a</w:t>
      </w:r>
      <w:r>
        <w:rPr>
          <w:color w:val="231F20"/>
          <w:spacing w:val="7"/>
        </w:rPr>
        <w:t> </w:t>
      </w:r>
      <w:r>
        <w:rPr>
          <w:color w:val="231F20"/>
          <w:spacing w:val="-2"/>
        </w:rPr>
        <w:t>definition</w:t>
      </w:r>
      <w:r>
        <w:rPr>
          <w:color w:val="231F20"/>
          <w:spacing w:val="8"/>
        </w:rPr>
        <w:t> </w:t>
      </w:r>
      <w:r>
        <w:rPr>
          <w:color w:val="231F20"/>
          <w:spacing w:val="-2"/>
        </w:rPr>
        <w:t>for</w:t>
      </w:r>
      <w:r>
        <w:rPr>
          <w:color w:val="231F20"/>
          <w:spacing w:val="7"/>
        </w:rPr>
        <w:t> </w:t>
      </w:r>
      <w:r>
        <w:rPr>
          <w:rFonts w:ascii="Lucida Console"/>
          <w:color w:val="231F20"/>
          <w:spacing w:val="-2"/>
          <w:sz w:val="19"/>
        </w:rPr>
        <w:t>db_update</w:t>
      </w:r>
      <w:r>
        <w:rPr>
          <w:rFonts w:ascii="Lucida Console"/>
          <w:color w:val="231F20"/>
          <w:spacing w:val="-78"/>
          <w:sz w:val="19"/>
        </w:rPr>
        <w:t> </w:t>
      </w:r>
      <w:r>
        <w:rPr>
          <w:color w:val="231F20"/>
          <w:spacing w:val="-2"/>
        </w:rPr>
        <w:t>and</w:t>
      </w:r>
      <w:r>
        <w:rPr>
          <w:color w:val="231F20"/>
          <w:spacing w:val="7"/>
        </w:rPr>
        <w:t> </w:t>
      </w:r>
      <w:r>
        <w:rPr>
          <w:color w:val="231F20"/>
          <w:spacing w:val="-2"/>
        </w:rPr>
        <w:t>some</w:t>
      </w:r>
      <w:r>
        <w:rPr>
          <w:color w:val="231F20"/>
          <w:spacing w:val="8"/>
        </w:rPr>
        <w:t> </w:t>
      </w:r>
      <w:r>
        <w:rPr>
          <w:color w:val="231F20"/>
          <w:spacing w:val="-2"/>
        </w:rPr>
        <w:t>variables</w:t>
      </w:r>
      <w:r>
        <w:rPr>
          <w:color w:val="231F20"/>
          <w:spacing w:val="8"/>
        </w:rPr>
        <w:t> </w:t>
      </w:r>
      <w:r>
        <w:rPr>
          <w:color w:val="231F20"/>
          <w:spacing w:val="-4"/>
        </w:rPr>
        <w:t>that</w:t>
      </w:r>
    </w:p>
    <w:p>
      <w:pPr>
        <w:pStyle w:val="BodyText"/>
        <w:spacing w:before="25"/>
        <w:ind w:left="100"/>
      </w:pPr>
      <w:r>
        <w:rPr>
          <w:color w:val="231F20"/>
        </w:rPr>
        <w:t>will</w:t>
      </w:r>
      <w:r>
        <w:rPr>
          <w:color w:val="231F20"/>
          <w:spacing w:val="10"/>
        </w:rPr>
        <w:t> </w:t>
      </w:r>
      <w:r>
        <w:rPr>
          <w:color w:val="231F20"/>
        </w:rPr>
        <w:t>be</w:t>
      </w:r>
      <w:r>
        <w:rPr>
          <w:color w:val="231F20"/>
          <w:spacing w:val="11"/>
        </w:rPr>
        <w:t> </w:t>
      </w:r>
      <w:r>
        <w:rPr>
          <w:color w:val="231F20"/>
        </w:rPr>
        <w:t>helpful</w:t>
      </w:r>
      <w:r>
        <w:rPr>
          <w:color w:val="231F20"/>
          <w:spacing w:val="11"/>
        </w:rPr>
        <w:t> </w:t>
      </w:r>
      <w:r>
        <w:rPr>
          <w:color w:val="231F20"/>
        </w:rPr>
        <w:t>for</w:t>
      </w:r>
      <w:r>
        <w:rPr>
          <w:color w:val="231F20"/>
          <w:spacing w:val="11"/>
        </w:rPr>
        <w:t> </w:t>
      </w:r>
      <w:r>
        <w:rPr>
          <w:color w:val="231F20"/>
          <w:spacing w:val="-5"/>
        </w:rPr>
        <w:t>us:</w:t>
      </w:r>
    </w:p>
    <w:p>
      <w:pPr>
        <w:spacing w:before="163"/>
        <w:ind w:left="101" w:right="0" w:firstLine="0"/>
        <w:jc w:val="left"/>
        <w:rPr>
          <w:rFonts w:ascii="Lucida Console"/>
          <w:sz w:val="16"/>
        </w:rPr>
      </w:pPr>
      <w:r>
        <w:rPr>
          <w:rFonts w:ascii="Lucida Console"/>
          <w:color w:val="231F20"/>
          <w:spacing w:val="-25"/>
          <w:sz w:val="16"/>
        </w:rPr>
        <w:t>#ifdef</w:t>
      </w:r>
      <w:r>
        <w:rPr>
          <w:rFonts w:ascii="Lucida Console"/>
          <w:color w:val="231F20"/>
          <w:spacing w:val="-44"/>
          <w:sz w:val="16"/>
        </w:rPr>
        <w:t> </w:t>
      </w:r>
      <w:r>
        <w:rPr>
          <w:rFonts w:ascii="Lucida Console"/>
          <w:color w:val="231F20"/>
          <w:spacing w:val="-6"/>
          <w:sz w:val="16"/>
        </w:rPr>
        <w:t>TESTING</w:t>
      </w:r>
    </w:p>
    <w:p>
      <w:pPr>
        <w:spacing w:before="46"/>
        <w:ind w:left="101" w:right="0" w:firstLine="0"/>
        <w:jc w:val="left"/>
        <w:rPr>
          <w:rFonts w:ascii="Lucida Console"/>
          <w:sz w:val="16"/>
        </w:rPr>
      </w:pPr>
      <w:r>
        <w:rPr>
          <w:rFonts w:ascii="Lucida Console"/>
          <w:color w:val="231F20"/>
          <w:spacing w:val="-5"/>
          <w:sz w:val="16"/>
        </w:rPr>
        <w:t>...</w:t>
      </w:r>
    </w:p>
    <w:p>
      <w:pPr>
        <w:spacing w:line="309" w:lineRule="auto" w:before="46"/>
        <w:ind w:left="101" w:right="4503"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DFHLItem</w:t>
      </w:r>
      <w:r>
        <w:rPr>
          <w:rFonts w:ascii="Lucida Console"/>
          <w:color w:val="231F20"/>
          <w:spacing w:val="-53"/>
          <w:sz w:val="16"/>
        </w:rPr>
        <w:t> </w:t>
      </w:r>
      <w:r>
        <w:rPr>
          <w:rFonts w:ascii="Lucida Console"/>
          <w:color w:val="231F20"/>
          <w:spacing w:val="-24"/>
          <w:sz w:val="16"/>
        </w:rPr>
        <w:t>*last_item</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NULL; </w:t>
      </w:r>
      <w:r>
        <w:rPr>
          <w:rFonts w:ascii="Lucida Console"/>
          <w:color w:val="231F20"/>
          <w:spacing w:val="-18"/>
          <w:sz w:val="16"/>
        </w:rPr>
        <w:t>int</w:t>
      </w:r>
      <w:r>
        <w:rPr>
          <w:rFonts w:ascii="Lucida Console"/>
          <w:color w:val="231F20"/>
          <w:spacing w:val="-53"/>
          <w:sz w:val="16"/>
        </w:rPr>
        <w:t> </w:t>
      </w:r>
      <w:r>
        <w:rPr>
          <w:rFonts w:ascii="Lucida Console"/>
          <w:color w:val="231F20"/>
          <w:spacing w:val="-18"/>
          <w:sz w:val="16"/>
        </w:rPr>
        <w:t>last_account_no</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p>
    <w:p>
      <w:pPr>
        <w:pStyle w:val="BodyText"/>
        <w:spacing w:before="5"/>
        <w:rPr>
          <w:rFonts w:ascii="Lucida Console"/>
        </w:rPr>
      </w:pPr>
    </w:p>
    <w:p>
      <w:pPr>
        <w:spacing w:before="0"/>
        <w:ind w:left="101" w:right="0" w:firstLine="0"/>
        <w:jc w:val="left"/>
        <w:rPr>
          <w:rFonts w:ascii="Lucida Console"/>
          <w:sz w:val="16"/>
        </w:rPr>
      </w:pPr>
      <w:r>
        <w:rPr>
          <w:rFonts w:ascii="Lucida Console"/>
          <w:color w:val="231F20"/>
          <w:spacing w:val="-26"/>
          <w:sz w:val="16"/>
        </w:rPr>
        <w:t>#define</w:t>
      </w:r>
      <w:r>
        <w:rPr>
          <w:rFonts w:ascii="Lucida Console"/>
          <w:color w:val="231F20"/>
          <w:spacing w:val="-40"/>
          <w:sz w:val="16"/>
        </w:rPr>
        <w:t> </w:t>
      </w:r>
      <w:r>
        <w:rPr>
          <w:rFonts w:ascii="Lucida Console"/>
          <w:color w:val="231F20"/>
          <w:spacing w:val="-23"/>
          <w:sz w:val="16"/>
        </w:rPr>
        <w:t>db_update(account_no,item)\</w:t>
      </w:r>
    </w:p>
    <w:p>
      <w:pPr>
        <w:spacing w:before="47"/>
        <w:ind w:left="381" w:right="0" w:firstLine="0"/>
        <w:jc w:val="left"/>
        <w:rPr>
          <w:rFonts w:ascii="Lucida Console"/>
          <w:sz w:val="16"/>
        </w:rPr>
      </w:pPr>
      <w:r>
        <w:rPr>
          <w:rFonts w:ascii="Lucida Console"/>
          <w:color w:val="231F20"/>
          <w:spacing w:val="-24"/>
          <w:sz w:val="16"/>
        </w:rPr>
        <w:t>{last_item</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(item);</w:t>
      </w:r>
      <w:r>
        <w:rPr>
          <w:rFonts w:ascii="Lucida Console"/>
          <w:color w:val="231F20"/>
          <w:spacing w:val="-53"/>
          <w:sz w:val="16"/>
        </w:rPr>
        <w:t> </w:t>
      </w:r>
      <w:r>
        <w:rPr>
          <w:rFonts w:ascii="Lucida Console"/>
          <w:color w:val="231F20"/>
          <w:spacing w:val="-24"/>
          <w:sz w:val="16"/>
        </w:rPr>
        <w:t>last_account_no</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(account_no);}</w:t>
      </w:r>
    </w:p>
    <w:p>
      <w:pPr>
        <w:spacing w:before="46"/>
        <w:ind w:left="10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4"/>
          <w:sz w:val="16"/>
        </w:rPr>
        <w:t>#endif</w:t>
      </w:r>
    </w:p>
    <w:p>
      <w:pPr>
        <w:spacing w:after="0"/>
        <w:jc w:val="left"/>
        <w:rPr>
          <w:rFonts w:ascii="Lucida Console"/>
          <w:sz w:val="16"/>
        </w:rPr>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160.291pt;width:5.1pt;height:47pt;mso-position-horizontal-relative:page;mso-position-vertical-relative:page;z-index:15783424" id="docshapegroup237" coordorigin="-10,3206" coordsize="102,940">
            <v:rect style="position:absolute;left:0;top:3215;width:82;height:920" id="docshape238" filled="true" fillcolor="#231f20" stroked="false">
              <v:fill type="solid"/>
            </v:rect>
            <v:shape style="position:absolute;left:0;top:3215;width:82;height:920" id="docshape239" coordorigin="0,3216" coordsize="82,920" path="m0,3216l82,3216,82,4136,0,4136e" filled="false" stroked="true" strokeweight="1pt" strokecolor="#231f20">
              <v:path arrowok="t"/>
              <v:stroke dashstyle="solid"/>
            </v:shape>
            <w10:wrap type="none"/>
          </v:group>
        </w:pict>
      </w:r>
      <w:bookmarkStart w:name="_bookmark52" w:id="72"/>
      <w:bookmarkEnd w:id="72"/>
      <w:r>
        <w:rPr/>
      </w:r>
      <w:r>
        <w:rPr>
          <w:color w:val="231F20"/>
        </w:rPr>
        <w:t>With</w:t>
      </w:r>
      <w:r>
        <w:rPr>
          <w:color w:val="231F20"/>
          <w:spacing w:val="-12"/>
        </w:rPr>
        <w:t> </w:t>
      </w:r>
      <w:r>
        <w:rPr>
          <w:color w:val="231F20"/>
        </w:rPr>
        <w:t>this</w:t>
      </w:r>
      <w:r>
        <w:rPr>
          <w:color w:val="231F20"/>
          <w:spacing w:val="-11"/>
        </w:rPr>
        <w:t> </w:t>
      </w:r>
      <w:r>
        <w:rPr>
          <w:color w:val="231F20"/>
        </w:rPr>
        <w:t>replacement</w:t>
      </w:r>
      <w:r>
        <w:rPr>
          <w:color w:val="231F20"/>
          <w:spacing w:val="-11"/>
        </w:rPr>
        <w:t> </w:t>
      </w:r>
      <w:r>
        <w:rPr>
          <w:color w:val="231F20"/>
        </w:rPr>
        <w:t>of</w:t>
      </w:r>
      <w:r>
        <w:rPr>
          <w:color w:val="231F20"/>
          <w:spacing w:val="-11"/>
        </w:rPr>
        <w:t> </w:t>
      </w:r>
      <w:r>
        <w:rPr>
          <w:rFonts w:ascii="Lucida Console"/>
          <w:color w:val="231F20"/>
          <w:sz w:val="19"/>
        </w:rPr>
        <w:t>db_update</w:t>
      </w:r>
      <w:r>
        <w:rPr>
          <w:rFonts w:ascii="Lucida Console"/>
          <w:color w:val="231F20"/>
          <w:spacing w:val="-28"/>
          <w:sz w:val="19"/>
        </w:rPr>
        <w:t> </w:t>
      </w:r>
      <w:r>
        <w:rPr>
          <w:color w:val="231F20"/>
        </w:rPr>
        <w:t>in</w:t>
      </w:r>
      <w:r>
        <w:rPr>
          <w:color w:val="231F20"/>
          <w:spacing w:val="-11"/>
        </w:rPr>
        <w:t> </w:t>
      </w:r>
      <w:r>
        <w:rPr>
          <w:color w:val="231F20"/>
        </w:rPr>
        <w:t>place,</w:t>
      </w:r>
      <w:r>
        <w:rPr>
          <w:color w:val="231F20"/>
          <w:spacing w:val="-11"/>
        </w:rPr>
        <w:t> </w:t>
      </w:r>
      <w:r>
        <w:rPr>
          <w:color w:val="231F20"/>
        </w:rPr>
        <w:t>we</w:t>
      </w:r>
      <w:r>
        <w:rPr>
          <w:color w:val="231F20"/>
          <w:spacing w:val="-11"/>
        </w:rPr>
        <w:t> </w:t>
      </w:r>
      <w:r>
        <w:rPr>
          <w:color w:val="231F20"/>
        </w:rPr>
        <w:t>can</w:t>
      </w:r>
      <w:r>
        <w:rPr>
          <w:color w:val="231F20"/>
          <w:spacing w:val="-11"/>
        </w:rPr>
        <w:t> </w:t>
      </w:r>
      <w:r>
        <w:rPr>
          <w:color w:val="231F20"/>
        </w:rPr>
        <w:t>write</w:t>
      </w:r>
      <w:r>
        <w:rPr>
          <w:color w:val="231F20"/>
          <w:spacing w:val="-11"/>
        </w:rPr>
        <w:t> </w:t>
      </w:r>
      <w:r>
        <w:rPr>
          <w:color w:val="231F20"/>
        </w:rPr>
        <w:t>tests</w:t>
      </w:r>
      <w:r>
        <w:rPr>
          <w:color w:val="231F20"/>
          <w:spacing w:val="-11"/>
        </w:rPr>
        <w:t> </w:t>
      </w:r>
      <w:r>
        <w:rPr>
          <w:color w:val="231F20"/>
        </w:rPr>
        <w:t>to</w:t>
      </w:r>
      <w:r>
        <w:rPr>
          <w:color w:val="231F20"/>
          <w:spacing w:val="-11"/>
        </w:rPr>
        <w:t> </w:t>
      </w:r>
      <w:r>
        <w:rPr>
          <w:color w:val="231F20"/>
        </w:rPr>
        <w:t>verify</w:t>
      </w:r>
      <w:r>
        <w:rPr>
          <w:color w:val="231F20"/>
          <w:spacing w:val="-11"/>
        </w:rPr>
        <w:t> </w:t>
      </w:r>
      <w:r>
        <w:rPr>
          <w:color w:val="231F20"/>
        </w:rPr>
        <w:t>that </w:t>
      </w:r>
      <w:r>
        <w:rPr>
          <w:rFonts w:ascii="Lucida Console"/>
          <w:color w:val="231F20"/>
          <w:spacing w:val="-8"/>
          <w:sz w:val="19"/>
        </w:rPr>
        <w:t>db_update</w:t>
      </w:r>
      <w:r>
        <w:rPr>
          <w:rFonts w:ascii="Lucida Console"/>
          <w:color w:val="231F20"/>
          <w:spacing w:val="-21"/>
          <w:sz w:val="19"/>
        </w:rPr>
        <w:t> </w:t>
      </w:r>
      <w:r>
        <w:rPr>
          <w:color w:val="231F20"/>
          <w:spacing w:val="-8"/>
        </w:rPr>
        <w:t>was</w:t>
      </w:r>
      <w:r>
        <w:rPr>
          <w:color w:val="231F20"/>
          <w:spacing w:val="-3"/>
        </w:rPr>
        <w:t> </w:t>
      </w:r>
      <w:r>
        <w:rPr>
          <w:color w:val="231F20"/>
          <w:spacing w:val="-8"/>
        </w:rPr>
        <w:t>called</w:t>
      </w:r>
      <w:r>
        <w:rPr>
          <w:color w:val="231F20"/>
          <w:spacing w:val="-3"/>
        </w:rPr>
        <w:t> </w:t>
      </w:r>
      <w:r>
        <w:rPr>
          <w:color w:val="231F20"/>
          <w:spacing w:val="-8"/>
        </w:rPr>
        <w:t>with</w:t>
      </w:r>
      <w:r>
        <w:rPr>
          <w:color w:val="231F20"/>
          <w:spacing w:val="-3"/>
        </w:rPr>
        <w:t> </w:t>
      </w:r>
      <w:r>
        <w:rPr>
          <w:color w:val="231F20"/>
          <w:spacing w:val="-8"/>
        </w:rPr>
        <w:t>the</w:t>
      </w:r>
      <w:r>
        <w:rPr>
          <w:color w:val="231F20"/>
          <w:spacing w:val="-3"/>
        </w:rPr>
        <w:t> </w:t>
      </w:r>
      <w:r>
        <w:rPr>
          <w:color w:val="231F20"/>
          <w:spacing w:val="-8"/>
        </w:rPr>
        <w:t>right</w:t>
      </w:r>
      <w:r>
        <w:rPr>
          <w:color w:val="231F20"/>
          <w:spacing w:val="-3"/>
        </w:rPr>
        <w:t> </w:t>
      </w:r>
      <w:r>
        <w:rPr>
          <w:color w:val="231F20"/>
          <w:spacing w:val="-8"/>
        </w:rPr>
        <w:t>parameters.</w:t>
      </w:r>
      <w:r>
        <w:rPr>
          <w:color w:val="231F20"/>
          <w:spacing w:val="-3"/>
        </w:rPr>
        <w:t> </w:t>
      </w:r>
      <w:r>
        <w:rPr>
          <w:color w:val="231F20"/>
          <w:spacing w:val="-8"/>
        </w:rPr>
        <w:t>We</w:t>
      </w:r>
      <w:r>
        <w:rPr>
          <w:color w:val="231F20"/>
          <w:spacing w:val="-3"/>
        </w:rPr>
        <w:t> </w:t>
      </w:r>
      <w:r>
        <w:rPr>
          <w:color w:val="231F20"/>
          <w:spacing w:val="-8"/>
        </w:rPr>
        <w:t>can</w:t>
      </w:r>
      <w:r>
        <w:rPr>
          <w:color w:val="231F20"/>
          <w:spacing w:val="-3"/>
        </w:rPr>
        <w:t> </w:t>
      </w:r>
      <w:r>
        <w:rPr>
          <w:color w:val="231F20"/>
          <w:spacing w:val="-8"/>
        </w:rPr>
        <w:t>do</w:t>
      </w:r>
      <w:r>
        <w:rPr>
          <w:color w:val="231F20"/>
          <w:spacing w:val="-3"/>
        </w:rPr>
        <w:t> </w:t>
      </w:r>
      <w:r>
        <w:rPr>
          <w:color w:val="231F20"/>
          <w:spacing w:val="-8"/>
        </w:rPr>
        <w:t>it</w:t>
      </w:r>
      <w:r>
        <w:rPr>
          <w:color w:val="231F20"/>
          <w:spacing w:val="-3"/>
        </w:rPr>
        <w:t> </w:t>
      </w:r>
      <w:r>
        <w:rPr>
          <w:color w:val="231F20"/>
          <w:spacing w:val="-8"/>
        </w:rPr>
        <w:t>because</w:t>
      </w:r>
      <w:r>
        <w:rPr>
          <w:color w:val="231F20"/>
          <w:spacing w:val="-3"/>
        </w:rPr>
        <w:t> </w:t>
      </w:r>
      <w:r>
        <w:rPr>
          <w:color w:val="231F20"/>
          <w:spacing w:val="-8"/>
        </w:rPr>
        <w:t>the</w:t>
      </w:r>
      <w:r>
        <w:rPr>
          <w:color w:val="231F20"/>
          <w:spacing w:val="-3"/>
        </w:rPr>
        <w:t> </w:t>
      </w:r>
      <w:r>
        <w:rPr>
          <w:rFonts w:ascii="Lucida Console"/>
          <w:color w:val="231F20"/>
          <w:spacing w:val="-8"/>
          <w:sz w:val="19"/>
        </w:rPr>
        <w:t>#include </w:t>
      </w:r>
      <w:r>
        <w:rPr>
          <w:color w:val="231F20"/>
        </w:rPr>
        <w:t>directive of the C preprocessor gives us a seam that we can use to replace text before it is compiled.</w:t>
      </w:r>
    </w:p>
    <w:p>
      <w:pPr>
        <w:pStyle w:val="BodyText"/>
        <w:spacing w:line="266" w:lineRule="auto"/>
        <w:ind w:left="112" w:right="112" w:firstLine="240"/>
        <w:jc w:val="both"/>
      </w:pPr>
      <w:r>
        <w:rPr>
          <w:color w:val="231F20"/>
        </w:rPr>
        <w:t>Preprocessing seams are pretty powerful. I don’t think I’d really want a pre- processor for Java and other more modern languages, but it is nice to have </w:t>
      </w:r>
      <w:r>
        <w:rPr>
          <w:color w:val="231F20"/>
        </w:rPr>
        <w:t>this tool in C and C++ as compensation for some of the other testing obstacles they </w:t>
      </w:r>
      <w:r>
        <w:rPr>
          <w:color w:val="231F20"/>
          <w:spacing w:val="-2"/>
        </w:rPr>
        <w:t>present.</w:t>
      </w:r>
    </w:p>
    <w:p>
      <w:pPr>
        <w:pStyle w:val="BodyText"/>
        <w:spacing w:line="266" w:lineRule="auto"/>
        <w:ind w:left="112" w:right="112" w:firstLine="240"/>
        <w:jc w:val="both"/>
      </w:pPr>
      <w:r>
        <w:rPr/>
        <w:pict>
          <v:shape style="position:absolute;margin-left:16.6pt;margin-top:41.834862pt;width:342.05pt;height:50pt;mso-position-horizontal-relative:page;mso-position-vertical-relative:paragraph;z-index:-15674880;mso-wrap-distance-left:0;mso-wrap-distance-right:0" type="#_x0000_t202" id="docshape240" filled="true" fillcolor="#e6e7e8" stroked="false">
            <v:textbox inset="0,0,0,0">
              <w:txbxContent>
                <w:p>
                  <w:pPr>
                    <w:spacing w:before="63"/>
                    <w:ind w:left="120" w:right="0" w:firstLine="0"/>
                    <w:jc w:val="left"/>
                    <w:rPr>
                      <w:b/>
                      <w:color w:val="000000"/>
                      <w:sz w:val="20"/>
                    </w:rPr>
                  </w:pPr>
                  <w:r>
                    <w:rPr>
                      <w:b/>
                      <w:color w:val="231F20"/>
                      <w:spacing w:val="-4"/>
                      <w:sz w:val="20"/>
                    </w:rPr>
                    <w:t>Seam</w:t>
                  </w:r>
                </w:p>
                <w:p>
                  <w:pPr>
                    <w:spacing w:line="249" w:lineRule="auto" w:before="171"/>
                    <w:ind w:left="120" w:right="0" w:firstLine="0"/>
                    <w:jc w:val="left"/>
                    <w:rPr>
                      <w:color w:val="000000"/>
                      <w:sz w:val="18"/>
                    </w:rPr>
                  </w:pPr>
                  <w:r>
                    <w:rPr>
                      <w:color w:val="231F20"/>
                      <w:sz w:val="18"/>
                    </w:rPr>
                    <w:t>A</w:t>
                  </w:r>
                  <w:r>
                    <w:rPr>
                      <w:color w:val="231F20"/>
                      <w:spacing w:val="18"/>
                      <w:sz w:val="18"/>
                    </w:rPr>
                    <w:t> </w:t>
                  </w:r>
                  <w:r>
                    <w:rPr>
                      <w:color w:val="231F20"/>
                      <w:sz w:val="18"/>
                    </w:rPr>
                    <w:t>seam</w:t>
                  </w:r>
                  <w:r>
                    <w:rPr>
                      <w:color w:val="231F20"/>
                      <w:spacing w:val="18"/>
                      <w:sz w:val="18"/>
                    </w:rPr>
                    <w:t> </w:t>
                  </w:r>
                  <w:r>
                    <w:rPr>
                      <w:color w:val="231F20"/>
                      <w:sz w:val="18"/>
                    </w:rPr>
                    <w:t>is</w:t>
                  </w:r>
                  <w:r>
                    <w:rPr>
                      <w:color w:val="231F20"/>
                      <w:spacing w:val="18"/>
                      <w:sz w:val="18"/>
                    </w:rPr>
                    <w:t> </w:t>
                  </w:r>
                  <w:r>
                    <w:rPr>
                      <w:color w:val="231F20"/>
                      <w:sz w:val="18"/>
                    </w:rPr>
                    <w:t>a</w:t>
                  </w:r>
                  <w:r>
                    <w:rPr>
                      <w:color w:val="231F20"/>
                      <w:spacing w:val="18"/>
                      <w:sz w:val="18"/>
                    </w:rPr>
                    <w:t> </w:t>
                  </w:r>
                  <w:r>
                    <w:rPr>
                      <w:color w:val="231F20"/>
                      <w:sz w:val="18"/>
                    </w:rPr>
                    <w:t>place</w:t>
                  </w:r>
                  <w:r>
                    <w:rPr>
                      <w:color w:val="231F20"/>
                      <w:spacing w:val="18"/>
                      <w:sz w:val="18"/>
                    </w:rPr>
                    <w:t> </w:t>
                  </w:r>
                  <w:r>
                    <w:rPr>
                      <w:color w:val="231F20"/>
                      <w:sz w:val="18"/>
                    </w:rPr>
                    <w:t>where</w:t>
                  </w:r>
                  <w:r>
                    <w:rPr>
                      <w:color w:val="231F20"/>
                      <w:spacing w:val="18"/>
                      <w:sz w:val="18"/>
                    </w:rPr>
                    <w:t> </w:t>
                  </w:r>
                  <w:r>
                    <w:rPr>
                      <w:color w:val="231F20"/>
                      <w:sz w:val="18"/>
                    </w:rPr>
                    <w:t>you</w:t>
                  </w:r>
                  <w:r>
                    <w:rPr>
                      <w:color w:val="231F20"/>
                      <w:spacing w:val="18"/>
                      <w:sz w:val="18"/>
                    </w:rPr>
                    <w:t> </w:t>
                  </w:r>
                  <w:r>
                    <w:rPr>
                      <w:color w:val="231F20"/>
                      <w:sz w:val="18"/>
                    </w:rPr>
                    <w:t>can</w:t>
                  </w:r>
                  <w:r>
                    <w:rPr>
                      <w:color w:val="231F20"/>
                      <w:spacing w:val="18"/>
                      <w:sz w:val="18"/>
                    </w:rPr>
                    <w:t> </w:t>
                  </w:r>
                  <w:r>
                    <w:rPr>
                      <w:color w:val="231F20"/>
                      <w:sz w:val="18"/>
                    </w:rPr>
                    <w:t>alter</w:t>
                  </w:r>
                  <w:r>
                    <w:rPr>
                      <w:color w:val="231F20"/>
                      <w:spacing w:val="18"/>
                      <w:sz w:val="18"/>
                    </w:rPr>
                    <w:t> </w:t>
                  </w:r>
                  <w:r>
                    <w:rPr>
                      <w:color w:val="231F20"/>
                      <w:sz w:val="18"/>
                    </w:rPr>
                    <w:t>behavior</w:t>
                  </w:r>
                  <w:r>
                    <w:rPr>
                      <w:color w:val="231F20"/>
                      <w:spacing w:val="18"/>
                      <w:sz w:val="18"/>
                    </w:rPr>
                    <w:t> </w:t>
                  </w:r>
                  <w:r>
                    <w:rPr>
                      <w:color w:val="231F20"/>
                      <w:sz w:val="18"/>
                    </w:rPr>
                    <w:t>in</w:t>
                  </w:r>
                  <w:r>
                    <w:rPr>
                      <w:color w:val="231F20"/>
                      <w:spacing w:val="18"/>
                      <w:sz w:val="18"/>
                    </w:rPr>
                    <w:t> </w:t>
                  </w:r>
                  <w:r>
                    <w:rPr>
                      <w:color w:val="231F20"/>
                      <w:sz w:val="18"/>
                    </w:rPr>
                    <w:t>your</w:t>
                  </w:r>
                  <w:r>
                    <w:rPr>
                      <w:color w:val="231F20"/>
                      <w:spacing w:val="18"/>
                      <w:sz w:val="18"/>
                    </w:rPr>
                    <w:t> </w:t>
                  </w:r>
                  <w:r>
                    <w:rPr>
                      <w:color w:val="231F20"/>
                      <w:sz w:val="18"/>
                    </w:rPr>
                    <w:t>program</w:t>
                  </w:r>
                  <w:r>
                    <w:rPr>
                      <w:color w:val="231F20"/>
                      <w:spacing w:val="18"/>
                      <w:sz w:val="18"/>
                    </w:rPr>
                    <w:t> </w:t>
                  </w:r>
                  <w:r>
                    <w:rPr>
                      <w:color w:val="231F20"/>
                      <w:sz w:val="18"/>
                    </w:rPr>
                    <w:t>without</w:t>
                  </w:r>
                  <w:r>
                    <w:rPr>
                      <w:color w:val="231F20"/>
                      <w:spacing w:val="18"/>
                      <w:sz w:val="18"/>
                    </w:rPr>
                    <w:t> </w:t>
                  </w:r>
                  <w:r>
                    <w:rPr>
                      <w:color w:val="231F20"/>
                      <w:sz w:val="18"/>
                    </w:rPr>
                    <w:t>editing</w:t>
                  </w:r>
                  <w:r>
                    <w:rPr>
                      <w:color w:val="231F20"/>
                      <w:spacing w:val="18"/>
                      <w:sz w:val="18"/>
                    </w:rPr>
                    <w:t> </w:t>
                  </w:r>
                  <w:r>
                    <w:rPr>
                      <w:color w:val="231F20"/>
                      <w:sz w:val="18"/>
                    </w:rPr>
                    <w:t>in</w:t>
                  </w:r>
                  <w:r>
                    <w:rPr>
                      <w:color w:val="231F20"/>
                      <w:spacing w:val="40"/>
                      <w:sz w:val="18"/>
                    </w:rPr>
                    <w:t> </w:t>
                  </w:r>
                  <w:r>
                    <w:rPr>
                      <w:color w:val="231F20"/>
                      <w:sz w:val="18"/>
                    </w:rPr>
                    <w:t>that place.</w:t>
                  </w:r>
                </w:p>
              </w:txbxContent>
            </v:textbox>
            <v:fill type="solid"/>
            <w10:wrap type="topAndBottom"/>
          </v:shape>
        </w:pict>
      </w:r>
      <w:r>
        <w:rPr>
          <w:color w:val="231F20"/>
        </w:rPr>
        <w:t>I didn’t mention it earlier, but there is something else that is important </w:t>
      </w:r>
      <w:r>
        <w:rPr>
          <w:color w:val="231F20"/>
        </w:rPr>
        <w:t>to understand about seams: Every seam has an </w:t>
      </w:r>
      <w:r>
        <w:rPr>
          <w:rFonts w:ascii="Times New Roman" w:hAnsi="Times New Roman"/>
          <w:i/>
          <w:color w:val="231F20"/>
        </w:rPr>
        <w:t>enabling</w:t>
      </w:r>
      <w:r>
        <w:rPr>
          <w:rFonts w:ascii="Times New Roman" w:hAnsi="Times New Roman"/>
          <w:i/>
          <w:color w:val="231F20"/>
          <w:spacing w:val="-9"/>
        </w:rPr>
        <w:t> </w:t>
      </w:r>
      <w:r>
        <w:rPr>
          <w:rFonts w:ascii="Times New Roman" w:hAnsi="Times New Roman"/>
          <w:i/>
          <w:color w:val="231F20"/>
        </w:rPr>
        <w:t>point</w:t>
      </w:r>
      <w:r>
        <w:rPr>
          <w:color w:val="231F20"/>
        </w:rPr>
        <w:t>. Let’s look at the def- inition of a seam again:</w:t>
      </w:r>
    </w:p>
    <w:p>
      <w:pPr>
        <w:pStyle w:val="BodyText"/>
        <w:spacing w:line="266" w:lineRule="auto" w:before="63" w:after="55"/>
        <w:ind w:left="111" w:right="112" w:firstLine="240"/>
        <w:jc w:val="both"/>
      </w:pPr>
      <w:r>
        <w:rPr>
          <w:color w:val="231F20"/>
        </w:rPr>
        <w:t>When you have a seam, you have a place where behavior can change. </w:t>
      </w:r>
      <w:r>
        <w:rPr>
          <w:color w:val="231F20"/>
        </w:rPr>
        <w:t>We</w:t>
      </w:r>
      <w:r>
        <w:rPr>
          <w:color w:val="231F20"/>
          <w:spacing w:val="40"/>
        </w:rPr>
        <w:t> </w:t>
      </w:r>
      <w:r>
        <w:rPr>
          <w:color w:val="231F20"/>
        </w:rPr>
        <w:t>can’t really go to that place and change the code just to test it. The source code should be the same in both production and test. In the previous example, we wanted</w:t>
      </w:r>
      <w:r>
        <w:rPr>
          <w:color w:val="231F20"/>
          <w:spacing w:val="-12"/>
        </w:rPr>
        <w:t> </w:t>
      </w:r>
      <w:r>
        <w:rPr>
          <w:color w:val="231F20"/>
        </w:rPr>
        <w:t>to</w:t>
      </w:r>
      <w:r>
        <w:rPr>
          <w:color w:val="231F20"/>
          <w:spacing w:val="-11"/>
        </w:rPr>
        <w:t> </w:t>
      </w:r>
      <w:r>
        <w:rPr>
          <w:color w:val="231F20"/>
        </w:rPr>
        <w:t>change</w:t>
      </w:r>
      <w:r>
        <w:rPr>
          <w:color w:val="231F20"/>
          <w:spacing w:val="-11"/>
        </w:rPr>
        <w:t> </w:t>
      </w:r>
      <w:r>
        <w:rPr>
          <w:color w:val="231F20"/>
        </w:rPr>
        <w:t>the</w:t>
      </w:r>
      <w:r>
        <w:rPr>
          <w:color w:val="231F20"/>
          <w:spacing w:val="-11"/>
        </w:rPr>
        <w:t> </w:t>
      </w:r>
      <w:r>
        <w:rPr>
          <w:color w:val="231F20"/>
        </w:rPr>
        <w:t>behavior</w:t>
      </w:r>
      <w:r>
        <w:rPr>
          <w:color w:val="231F20"/>
          <w:spacing w:val="-9"/>
        </w:rPr>
        <w:t> </w:t>
      </w:r>
      <w:r>
        <w:rPr>
          <w:color w:val="231F20"/>
        </w:rPr>
        <w:t>at the text of the </w:t>
      </w:r>
      <w:r>
        <w:rPr>
          <w:rFonts w:ascii="Lucida Console" w:hAnsi="Lucida Console"/>
          <w:color w:val="231F20"/>
          <w:sz w:val="19"/>
        </w:rPr>
        <w:t>db_update</w:t>
      </w:r>
      <w:r>
        <w:rPr>
          <w:rFonts w:ascii="Lucida Console" w:hAnsi="Lucida Console"/>
          <w:color w:val="231F20"/>
          <w:spacing w:val="-29"/>
          <w:sz w:val="19"/>
        </w:rPr>
        <w:t> </w:t>
      </w:r>
      <w:r>
        <w:rPr>
          <w:color w:val="231F20"/>
        </w:rPr>
        <w:t>call. To exploit that seam,</w:t>
      </w:r>
      <w:r>
        <w:rPr>
          <w:color w:val="231F20"/>
          <w:spacing w:val="36"/>
        </w:rPr>
        <w:t> </w:t>
      </w:r>
      <w:r>
        <w:rPr>
          <w:color w:val="231F20"/>
        </w:rPr>
        <w:t>you</w:t>
      </w:r>
      <w:r>
        <w:rPr>
          <w:color w:val="231F20"/>
          <w:spacing w:val="36"/>
        </w:rPr>
        <w:t> </w:t>
      </w:r>
      <w:r>
        <w:rPr>
          <w:color w:val="231F20"/>
        </w:rPr>
        <w:t>have</w:t>
      </w:r>
      <w:r>
        <w:rPr>
          <w:color w:val="231F20"/>
          <w:spacing w:val="36"/>
        </w:rPr>
        <w:t> </w:t>
      </w:r>
      <w:r>
        <w:rPr>
          <w:color w:val="231F20"/>
        </w:rPr>
        <w:t>to</w:t>
      </w:r>
      <w:r>
        <w:rPr>
          <w:color w:val="231F20"/>
          <w:spacing w:val="36"/>
        </w:rPr>
        <w:t> </w:t>
      </w:r>
      <w:r>
        <w:rPr>
          <w:color w:val="231F20"/>
        </w:rPr>
        <w:t>make</w:t>
      </w:r>
      <w:r>
        <w:rPr>
          <w:color w:val="231F20"/>
          <w:spacing w:val="36"/>
        </w:rPr>
        <w:t> </w:t>
      </w:r>
      <w:r>
        <w:rPr>
          <w:color w:val="231F20"/>
        </w:rPr>
        <w:t>a</w:t>
      </w:r>
      <w:r>
        <w:rPr>
          <w:color w:val="231F20"/>
          <w:spacing w:val="36"/>
        </w:rPr>
        <w:t> </w:t>
      </w:r>
      <w:r>
        <w:rPr>
          <w:color w:val="231F20"/>
        </w:rPr>
        <w:t>change</w:t>
      </w:r>
      <w:r>
        <w:rPr>
          <w:color w:val="231F20"/>
          <w:spacing w:val="36"/>
        </w:rPr>
        <w:t> </w:t>
      </w:r>
      <w:r>
        <w:rPr>
          <w:color w:val="231F20"/>
        </w:rPr>
        <w:t>someplace</w:t>
      </w:r>
      <w:r>
        <w:rPr>
          <w:color w:val="231F20"/>
          <w:spacing w:val="36"/>
        </w:rPr>
        <w:t> </w:t>
      </w:r>
      <w:r>
        <w:rPr>
          <w:color w:val="231F20"/>
        </w:rPr>
        <w:t>else.</w:t>
      </w:r>
      <w:r>
        <w:rPr>
          <w:color w:val="231F20"/>
          <w:spacing w:val="36"/>
        </w:rPr>
        <w:t> </w:t>
      </w:r>
      <w:r>
        <w:rPr>
          <w:color w:val="231F20"/>
        </w:rPr>
        <w:t>In</w:t>
      </w:r>
      <w:r>
        <w:rPr>
          <w:color w:val="231F20"/>
          <w:spacing w:val="36"/>
        </w:rPr>
        <w:t> </w:t>
      </w:r>
      <w:r>
        <w:rPr>
          <w:color w:val="231F20"/>
        </w:rPr>
        <w:t>this</w:t>
      </w:r>
      <w:r>
        <w:rPr>
          <w:color w:val="231F20"/>
          <w:spacing w:val="36"/>
        </w:rPr>
        <w:t> </w:t>
      </w:r>
      <w:r>
        <w:rPr>
          <w:color w:val="231F20"/>
        </w:rPr>
        <w:t>case,</w:t>
      </w:r>
      <w:r>
        <w:rPr>
          <w:color w:val="231F20"/>
          <w:spacing w:val="36"/>
        </w:rPr>
        <w:t> </w:t>
      </w:r>
      <w:r>
        <w:rPr>
          <w:color w:val="231F20"/>
        </w:rPr>
        <w:t>the</w:t>
      </w:r>
      <w:r>
        <w:rPr>
          <w:color w:val="231F20"/>
          <w:spacing w:val="36"/>
        </w:rPr>
        <w:t> </w:t>
      </w:r>
      <w:r>
        <w:rPr>
          <w:color w:val="231F20"/>
        </w:rPr>
        <w:t>enabling </w:t>
      </w:r>
      <w:r>
        <w:rPr>
          <w:color w:val="231F20"/>
          <w:spacing w:val="-10"/>
        </w:rPr>
        <w:t>point</w:t>
      </w:r>
      <w:r>
        <w:rPr>
          <w:color w:val="231F20"/>
          <w:spacing w:val="-2"/>
        </w:rPr>
        <w:t> </w:t>
      </w:r>
      <w:r>
        <w:rPr>
          <w:color w:val="231F20"/>
          <w:spacing w:val="-10"/>
        </w:rPr>
        <w:t>is</w:t>
      </w:r>
      <w:r>
        <w:rPr>
          <w:color w:val="231F20"/>
          <w:spacing w:val="-1"/>
        </w:rPr>
        <w:t> </w:t>
      </w:r>
      <w:r>
        <w:rPr>
          <w:color w:val="231F20"/>
          <w:spacing w:val="-10"/>
        </w:rPr>
        <w:t>a</w:t>
      </w:r>
      <w:r>
        <w:rPr>
          <w:color w:val="231F20"/>
          <w:spacing w:val="-1"/>
        </w:rPr>
        <w:t> </w:t>
      </w:r>
      <w:r>
        <w:rPr>
          <w:color w:val="231F20"/>
          <w:spacing w:val="-10"/>
        </w:rPr>
        <w:t>preprocessor</w:t>
      </w:r>
      <w:r>
        <w:rPr>
          <w:color w:val="231F20"/>
          <w:spacing w:val="-1"/>
        </w:rPr>
        <w:t> </w:t>
      </w:r>
      <w:r>
        <w:rPr>
          <w:color w:val="231F20"/>
          <w:spacing w:val="-10"/>
        </w:rPr>
        <w:t>define</w:t>
      </w:r>
      <w:r>
        <w:rPr>
          <w:color w:val="231F20"/>
          <w:spacing w:val="-1"/>
        </w:rPr>
        <w:t> </w:t>
      </w:r>
      <w:r>
        <w:rPr>
          <w:color w:val="231F20"/>
          <w:spacing w:val="-10"/>
        </w:rPr>
        <w:t>named</w:t>
      </w:r>
      <w:r>
        <w:rPr>
          <w:color w:val="231F20"/>
          <w:spacing w:val="-1"/>
        </w:rPr>
        <w:t> </w:t>
      </w:r>
      <w:r>
        <w:rPr>
          <w:rFonts w:ascii="Lucida Console" w:hAnsi="Lucida Console"/>
          <w:color w:val="231F20"/>
          <w:spacing w:val="-10"/>
          <w:sz w:val="19"/>
        </w:rPr>
        <w:t>TESTING</w:t>
      </w:r>
      <w:r>
        <w:rPr>
          <w:color w:val="231F20"/>
          <w:spacing w:val="-10"/>
        </w:rPr>
        <w:t>.</w:t>
      </w:r>
      <w:r>
        <w:rPr>
          <w:color w:val="231F20"/>
        </w:rPr>
        <w:t> </w:t>
      </w:r>
      <w:r>
        <w:rPr>
          <w:color w:val="231F20"/>
          <w:spacing w:val="-10"/>
        </w:rPr>
        <w:t>When</w:t>
      </w:r>
      <w:r>
        <w:rPr>
          <w:color w:val="231F20"/>
          <w:spacing w:val="9"/>
        </w:rPr>
        <w:t> </w:t>
      </w:r>
      <w:r>
        <w:rPr>
          <w:rFonts w:ascii="Lucida Console" w:hAnsi="Lucida Console"/>
          <w:color w:val="231F20"/>
          <w:spacing w:val="-10"/>
          <w:sz w:val="19"/>
        </w:rPr>
        <w:t>TESTING</w:t>
      </w:r>
      <w:r>
        <w:rPr>
          <w:rFonts w:ascii="Lucida Console" w:hAnsi="Lucida Console"/>
          <w:color w:val="231F20"/>
          <w:spacing w:val="-19"/>
          <w:sz w:val="19"/>
        </w:rPr>
        <w:t> </w:t>
      </w:r>
      <w:r>
        <w:rPr>
          <w:color w:val="231F20"/>
          <w:spacing w:val="-10"/>
        </w:rPr>
        <w:t>is</w:t>
      </w:r>
      <w:r>
        <w:rPr>
          <w:color w:val="231F20"/>
          <w:spacing w:val="10"/>
        </w:rPr>
        <w:t> </w:t>
      </w:r>
      <w:r>
        <w:rPr>
          <w:color w:val="231F20"/>
          <w:spacing w:val="-10"/>
        </w:rPr>
        <w:t>defined,</w:t>
      </w:r>
      <w:r>
        <w:rPr>
          <w:color w:val="231F20"/>
          <w:spacing w:val="9"/>
        </w:rPr>
        <w:t> </w:t>
      </w:r>
      <w:r>
        <w:rPr>
          <w:color w:val="231F20"/>
          <w:spacing w:val="-10"/>
        </w:rPr>
        <w:t>the</w:t>
      </w:r>
      <w:r>
        <w:rPr>
          <w:color w:val="231F20"/>
          <w:spacing w:val="9"/>
        </w:rPr>
        <w:t> </w:t>
      </w:r>
      <w:r>
        <w:rPr>
          <w:rFonts w:ascii="Lucida Console" w:hAnsi="Lucida Console"/>
          <w:color w:val="231F20"/>
          <w:spacing w:val="-10"/>
          <w:sz w:val="19"/>
        </w:rPr>
        <w:t>local- </w:t>
      </w:r>
      <w:r>
        <w:rPr>
          <w:rFonts w:ascii="Lucida Console" w:hAnsi="Lucida Console"/>
          <w:color w:val="231F20"/>
          <w:spacing w:val="-2"/>
          <w:sz w:val="19"/>
        </w:rPr>
        <w:t>defs.h</w:t>
      </w:r>
      <w:r>
        <w:rPr>
          <w:rFonts w:ascii="Lucida Console" w:hAnsi="Lucida Console"/>
          <w:color w:val="231F20"/>
          <w:spacing w:val="-63"/>
          <w:sz w:val="19"/>
        </w:rPr>
        <w:t> </w:t>
      </w:r>
      <w:r>
        <w:rPr>
          <w:color w:val="231F20"/>
          <w:spacing w:val="-2"/>
        </w:rPr>
        <w:t>file</w:t>
      </w:r>
      <w:r>
        <w:rPr>
          <w:color w:val="231F20"/>
          <w:spacing w:val="-9"/>
        </w:rPr>
        <w:t> </w:t>
      </w:r>
      <w:r>
        <w:rPr>
          <w:color w:val="231F20"/>
          <w:spacing w:val="-2"/>
        </w:rPr>
        <w:t>defines</w:t>
      </w:r>
      <w:r>
        <w:rPr>
          <w:color w:val="231F20"/>
          <w:spacing w:val="-8"/>
        </w:rPr>
        <w:t> </w:t>
      </w:r>
      <w:r>
        <w:rPr>
          <w:color w:val="231F20"/>
          <w:spacing w:val="-2"/>
        </w:rPr>
        <w:t>macros</w:t>
      </w:r>
      <w:r>
        <w:rPr>
          <w:color w:val="231F20"/>
          <w:spacing w:val="-8"/>
        </w:rPr>
        <w:t> </w:t>
      </w:r>
      <w:r>
        <w:rPr>
          <w:color w:val="231F20"/>
          <w:spacing w:val="-2"/>
        </w:rPr>
        <w:t>that</w:t>
      </w:r>
      <w:r>
        <w:rPr>
          <w:color w:val="231F20"/>
          <w:spacing w:val="-9"/>
        </w:rPr>
        <w:t> </w:t>
      </w:r>
      <w:r>
        <w:rPr>
          <w:color w:val="231F20"/>
          <w:spacing w:val="-2"/>
        </w:rPr>
        <w:t>replace</w:t>
      </w:r>
      <w:r>
        <w:rPr>
          <w:color w:val="231F20"/>
          <w:spacing w:val="-8"/>
        </w:rPr>
        <w:t> </w:t>
      </w:r>
      <w:r>
        <w:rPr>
          <w:color w:val="231F20"/>
          <w:spacing w:val="-2"/>
        </w:rPr>
        <w:t>calls</w:t>
      </w:r>
      <w:r>
        <w:rPr>
          <w:color w:val="231F20"/>
          <w:spacing w:val="-8"/>
        </w:rPr>
        <w:t> </w:t>
      </w:r>
      <w:r>
        <w:rPr>
          <w:color w:val="231F20"/>
          <w:spacing w:val="-2"/>
        </w:rPr>
        <w:t>to</w:t>
      </w:r>
      <w:r>
        <w:rPr>
          <w:color w:val="231F20"/>
          <w:spacing w:val="-9"/>
        </w:rPr>
        <w:t> </w:t>
      </w:r>
      <w:r>
        <w:rPr>
          <w:rFonts w:ascii="Lucida Console" w:hAnsi="Lucida Console"/>
          <w:color w:val="231F20"/>
          <w:spacing w:val="-2"/>
          <w:sz w:val="19"/>
        </w:rPr>
        <w:t>db_update</w:t>
      </w:r>
      <w:r>
        <w:rPr>
          <w:rFonts w:ascii="Lucida Console" w:hAnsi="Lucida Console"/>
          <w:color w:val="231F20"/>
          <w:spacing w:val="-91"/>
          <w:sz w:val="19"/>
        </w:rPr>
        <w:t> </w:t>
      </w:r>
      <w:r>
        <w:rPr>
          <w:color w:val="231F20"/>
          <w:spacing w:val="-2"/>
        </w:rPr>
        <w:t>in</w:t>
      </w:r>
      <w:r>
        <w:rPr>
          <w:color w:val="231F20"/>
          <w:spacing w:val="-8"/>
        </w:rPr>
        <w:t> </w:t>
      </w:r>
      <w:r>
        <w:rPr>
          <w:color w:val="231F20"/>
          <w:spacing w:val="-2"/>
        </w:rPr>
        <w:t>the</w:t>
      </w:r>
      <w:r>
        <w:rPr>
          <w:color w:val="231F20"/>
          <w:spacing w:val="-9"/>
        </w:rPr>
        <w:t> </w:t>
      </w:r>
      <w:r>
        <w:rPr>
          <w:color w:val="231F20"/>
          <w:spacing w:val="-2"/>
        </w:rPr>
        <w:t>source</w:t>
      </w:r>
      <w:r>
        <w:rPr>
          <w:color w:val="231F20"/>
          <w:spacing w:val="-8"/>
        </w:rPr>
        <w:t> </w:t>
      </w:r>
      <w:r>
        <w:rPr>
          <w:color w:val="231F20"/>
          <w:spacing w:val="-2"/>
        </w:rPr>
        <w:t>file.</w:t>
      </w:r>
    </w:p>
    <w:p>
      <w:pPr>
        <w:pStyle w:val="BodyText"/>
        <w:ind w:left="112"/>
      </w:pPr>
      <w:r>
        <w:rPr/>
        <w:pict>
          <v:shape style="width:342.05pt;height:50pt;mso-position-horizontal-relative:char;mso-position-vertical-relative:line" type="#_x0000_t202" id="docshape241" filled="true" fillcolor="#e6e7e8" stroked="false">
            <w10:anchorlock/>
            <v:textbox inset="0,0,0,0">
              <w:txbxContent>
                <w:p>
                  <w:pPr>
                    <w:spacing w:before="63"/>
                    <w:ind w:left="120" w:right="0" w:firstLine="0"/>
                    <w:jc w:val="left"/>
                    <w:rPr>
                      <w:b/>
                      <w:color w:val="000000"/>
                      <w:sz w:val="20"/>
                    </w:rPr>
                  </w:pPr>
                  <w:r>
                    <w:rPr>
                      <w:b/>
                      <w:color w:val="231F20"/>
                      <w:spacing w:val="-5"/>
                      <w:sz w:val="20"/>
                    </w:rPr>
                    <w:t>Enabling</w:t>
                  </w:r>
                  <w:r>
                    <w:rPr>
                      <w:b/>
                      <w:color w:val="231F20"/>
                      <w:spacing w:val="2"/>
                      <w:sz w:val="20"/>
                    </w:rPr>
                    <w:t> </w:t>
                  </w:r>
                  <w:r>
                    <w:rPr>
                      <w:b/>
                      <w:color w:val="231F20"/>
                      <w:spacing w:val="-2"/>
                      <w:sz w:val="20"/>
                    </w:rPr>
                    <w:t>Point</w:t>
                  </w:r>
                </w:p>
                <w:p>
                  <w:pPr>
                    <w:spacing w:line="249" w:lineRule="auto" w:before="171"/>
                    <w:ind w:left="120" w:right="0" w:firstLine="0"/>
                    <w:jc w:val="left"/>
                    <w:rPr>
                      <w:color w:val="000000"/>
                      <w:sz w:val="18"/>
                    </w:rPr>
                  </w:pPr>
                  <w:r>
                    <w:rPr>
                      <w:color w:val="231F20"/>
                      <w:sz w:val="18"/>
                    </w:rPr>
                    <w:t>Every</w:t>
                  </w:r>
                  <w:r>
                    <w:rPr>
                      <w:color w:val="231F20"/>
                      <w:spacing w:val="20"/>
                      <w:sz w:val="18"/>
                    </w:rPr>
                    <w:t> </w:t>
                  </w:r>
                  <w:r>
                    <w:rPr>
                      <w:color w:val="231F20"/>
                      <w:sz w:val="18"/>
                    </w:rPr>
                    <w:t>seam</w:t>
                  </w:r>
                  <w:r>
                    <w:rPr>
                      <w:color w:val="231F20"/>
                      <w:spacing w:val="20"/>
                      <w:sz w:val="18"/>
                    </w:rPr>
                    <w:t> </w:t>
                  </w:r>
                  <w:r>
                    <w:rPr>
                      <w:color w:val="231F20"/>
                      <w:sz w:val="18"/>
                    </w:rPr>
                    <w:t>has</w:t>
                  </w:r>
                  <w:r>
                    <w:rPr>
                      <w:color w:val="231F20"/>
                      <w:spacing w:val="20"/>
                      <w:sz w:val="18"/>
                    </w:rPr>
                    <w:t> </w:t>
                  </w:r>
                  <w:r>
                    <w:rPr>
                      <w:color w:val="231F20"/>
                      <w:sz w:val="18"/>
                    </w:rPr>
                    <w:t>an</w:t>
                  </w:r>
                  <w:r>
                    <w:rPr>
                      <w:color w:val="231F20"/>
                      <w:spacing w:val="20"/>
                      <w:sz w:val="18"/>
                    </w:rPr>
                    <w:t> </w:t>
                  </w:r>
                  <w:r>
                    <w:rPr>
                      <w:color w:val="231F20"/>
                      <w:sz w:val="18"/>
                    </w:rPr>
                    <w:t>enabling</w:t>
                  </w:r>
                  <w:r>
                    <w:rPr>
                      <w:color w:val="231F20"/>
                      <w:spacing w:val="20"/>
                      <w:sz w:val="18"/>
                    </w:rPr>
                    <w:t> </w:t>
                  </w:r>
                  <w:r>
                    <w:rPr>
                      <w:color w:val="231F20"/>
                      <w:sz w:val="18"/>
                    </w:rPr>
                    <w:t>point,</w:t>
                  </w:r>
                  <w:r>
                    <w:rPr>
                      <w:color w:val="231F20"/>
                      <w:spacing w:val="20"/>
                      <w:sz w:val="18"/>
                    </w:rPr>
                    <w:t> </w:t>
                  </w:r>
                  <w:r>
                    <w:rPr>
                      <w:color w:val="231F20"/>
                      <w:sz w:val="18"/>
                    </w:rPr>
                    <w:t>a</w:t>
                  </w:r>
                  <w:r>
                    <w:rPr>
                      <w:color w:val="231F20"/>
                      <w:spacing w:val="20"/>
                      <w:sz w:val="18"/>
                    </w:rPr>
                    <w:t> </w:t>
                  </w:r>
                  <w:r>
                    <w:rPr>
                      <w:color w:val="231F20"/>
                      <w:sz w:val="18"/>
                    </w:rPr>
                    <w:t>place</w:t>
                  </w:r>
                  <w:r>
                    <w:rPr>
                      <w:color w:val="231F20"/>
                      <w:spacing w:val="20"/>
                      <w:sz w:val="18"/>
                    </w:rPr>
                    <w:t> </w:t>
                  </w:r>
                  <w:r>
                    <w:rPr>
                      <w:color w:val="231F20"/>
                      <w:sz w:val="18"/>
                    </w:rPr>
                    <w:t>where</w:t>
                  </w:r>
                  <w:r>
                    <w:rPr>
                      <w:color w:val="231F20"/>
                      <w:spacing w:val="20"/>
                      <w:sz w:val="18"/>
                    </w:rPr>
                    <w:t> </w:t>
                  </w:r>
                  <w:r>
                    <w:rPr>
                      <w:color w:val="231F20"/>
                      <w:sz w:val="18"/>
                    </w:rPr>
                    <w:t>you</w:t>
                  </w:r>
                  <w:r>
                    <w:rPr>
                      <w:color w:val="231F20"/>
                      <w:spacing w:val="20"/>
                      <w:sz w:val="18"/>
                    </w:rPr>
                    <w:t> </w:t>
                  </w:r>
                  <w:r>
                    <w:rPr>
                      <w:color w:val="231F20"/>
                      <w:sz w:val="18"/>
                    </w:rPr>
                    <w:t>can</w:t>
                  </w:r>
                  <w:r>
                    <w:rPr>
                      <w:color w:val="231F20"/>
                      <w:spacing w:val="20"/>
                      <w:sz w:val="18"/>
                    </w:rPr>
                    <w:t> </w:t>
                  </w:r>
                  <w:r>
                    <w:rPr>
                      <w:color w:val="231F20"/>
                      <w:sz w:val="18"/>
                    </w:rPr>
                    <w:t>make</w:t>
                  </w:r>
                  <w:r>
                    <w:rPr>
                      <w:color w:val="231F20"/>
                      <w:spacing w:val="20"/>
                      <w:sz w:val="18"/>
                    </w:rPr>
                    <w:t> </w:t>
                  </w:r>
                  <w:r>
                    <w:rPr>
                      <w:color w:val="231F20"/>
                      <w:sz w:val="18"/>
                    </w:rPr>
                    <w:t>the</w:t>
                  </w:r>
                  <w:r>
                    <w:rPr>
                      <w:color w:val="231F20"/>
                      <w:spacing w:val="20"/>
                      <w:sz w:val="18"/>
                    </w:rPr>
                    <w:t> </w:t>
                  </w:r>
                  <w:r>
                    <w:rPr>
                      <w:color w:val="231F20"/>
                      <w:sz w:val="18"/>
                    </w:rPr>
                    <w:t>decision</w:t>
                  </w:r>
                  <w:r>
                    <w:rPr>
                      <w:color w:val="231F20"/>
                      <w:spacing w:val="20"/>
                      <w:sz w:val="18"/>
                    </w:rPr>
                    <w:t> </w:t>
                  </w:r>
                  <w:r>
                    <w:rPr>
                      <w:color w:val="231F20"/>
                      <w:sz w:val="18"/>
                    </w:rPr>
                    <w:t>to</w:t>
                  </w:r>
                  <w:r>
                    <w:rPr>
                      <w:color w:val="231F20"/>
                      <w:spacing w:val="20"/>
                      <w:sz w:val="18"/>
                    </w:rPr>
                    <w:t> </w:t>
                  </w:r>
                  <w:r>
                    <w:rPr>
                      <w:color w:val="231F20"/>
                      <w:sz w:val="18"/>
                    </w:rPr>
                    <w:t>use</w:t>
                  </w:r>
                  <w:r>
                    <w:rPr>
                      <w:color w:val="231F20"/>
                      <w:spacing w:val="40"/>
                      <w:sz w:val="18"/>
                    </w:rPr>
                    <w:t> </w:t>
                  </w:r>
                  <w:r>
                    <w:rPr>
                      <w:color w:val="231F20"/>
                      <w:sz w:val="18"/>
                    </w:rPr>
                    <w:t>one behavior or another.</w:t>
                  </w:r>
                </w:p>
              </w:txbxContent>
            </v:textbox>
            <v:fill type="solid"/>
          </v:shape>
        </w:pict>
      </w:r>
      <w:r>
        <w:rPr/>
      </w:r>
    </w:p>
    <w:p>
      <w:pPr>
        <w:pStyle w:val="BodyText"/>
        <w:spacing w:before="10"/>
        <w:rPr>
          <w:sz w:val="24"/>
        </w:rPr>
      </w:pPr>
    </w:p>
    <w:p>
      <w:pPr>
        <w:pStyle w:val="Heading5"/>
        <w:jc w:val="both"/>
      </w:pPr>
      <w:r>
        <w:rPr>
          <w:color w:val="231F20"/>
        </w:rPr>
        <w:t>Link</w:t>
      </w:r>
      <w:r>
        <w:rPr>
          <w:color w:val="231F20"/>
          <w:spacing w:val="-2"/>
        </w:rPr>
        <w:t> Seams</w:t>
      </w:r>
    </w:p>
    <w:p>
      <w:pPr>
        <w:pStyle w:val="BodyText"/>
        <w:spacing w:line="266" w:lineRule="auto" w:before="150"/>
        <w:ind w:left="112" w:right="112"/>
        <w:jc w:val="both"/>
      </w:pPr>
      <w:r>
        <w:rPr>
          <w:color w:val="231F20"/>
        </w:rPr>
        <w:t>In many language systems, compilation isn’t the last step of the build </w:t>
      </w:r>
      <w:r>
        <w:rPr>
          <w:color w:val="231F20"/>
        </w:rPr>
        <w:t>process. The</w:t>
      </w:r>
      <w:r>
        <w:rPr>
          <w:color w:val="231F20"/>
          <w:spacing w:val="-6"/>
        </w:rPr>
        <w:t> </w:t>
      </w:r>
      <w:r>
        <w:rPr>
          <w:color w:val="231F20"/>
        </w:rPr>
        <w:t>compiler</w:t>
      </w:r>
      <w:r>
        <w:rPr>
          <w:color w:val="231F20"/>
          <w:spacing w:val="-6"/>
        </w:rPr>
        <w:t> </w:t>
      </w:r>
      <w:r>
        <w:rPr>
          <w:color w:val="231F20"/>
        </w:rPr>
        <w:t>produces</w:t>
      </w:r>
      <w:r>
        <w:rPr>
          <w:color w:val="231F20"/>
          <w:spacing w:val="-6"/>
        </w:rPr>
        <w:t> </w:t>
      </w:r>
      <w:r>
        <w:rPr>
          <w:color w:val="231F20"/>
        </w:rPr>
        <w:t>an</w:t>
      </w:r>
      <w:r>
        <w:rPr>
          <w:color w:val="231F20"/>
          <w:spacing w:val="-6"/>
        </w:rPr>
        <w:t> </w:t>
      </w:r>
      <w:r>
        <w:rPr>
          <w:color w:val="231F20"/>
        </w:rPr>
        <w:t>intermediate</w:t>
      </w:r>
      <w:r>
        <w:rPr>
          <w:color w:val="231F20"/>
          <w:spacing w:val="-6"/>
        </w:rPr>
        <w:t> </w:t>
      </w:r>
      <w:r>
        <w:rPr>
          <w:color w:val="231F20"/>
        </w:rPr>
        <w:t>representation</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code,</w:t>
      </w:r>
      <w:r>
        <w:rPr>
          <w:color w:val="231F20"/>
          <w:spacing w:val="-6"/>
        </w:rPr>
        <w:t> </w:t>
      </w:r>
      <w:r>
        <w:rPr>
          <w:color w:val="231F20"/>
        </w:rPr>
        <w:t>and</w:t>
      </w:r>
      <w:r>
        <w:rPr>
          <w:color w:val="231F20"/>
          <w:spacing w:val="-6"/>
        </w:rPr>
        <w:t> </w:t>
      </w:r>
      <w:r>
        <w:rPr>
          <w:color w:val="231F20"/>
        </w:rPr>
        <w:t>that</w:t>
      </w:r>
      <w:r>
        <w:rPr>
          <w:color w:val="231F20"/>
          <w:spacing w:val="-6"/>
        </w:rPr>
        <w:t> </w:t>
      </w:r>
      <w:r>
        <w:rPr>
          <w:color w:val="231F20"/>
        </w:rPr>
        <w:t>rep- resentation</w:t>
      </w:r>
      <w:r>
        <w:rPr>
          <w:color w:val="231F20"/>
          <w:spacing w:val="-4"/>
        </w:rPr>
        <w:t> </w:t>
      </w:r>
      <w:r>
        <w:rPr>
          <w:color w:val="231F20"/>
        </w:rPr>
        <w:t>contains</w:t>
      </w:r>
      <w:r>
        <w:rPr>
          <w:color w:val="231F20"/>
          <w:spacing w:val="-4"/>
        </w:rPr>
        <w:t> </w:t>
      </w:r>
      <w:r>
        <w:rPr>
          <w:color w:val="231F20"/>
        </w:rPr>
        <w:t>calls</w:t>
      </w:r>
      <w:r>
        <w:rPr>
          <w:color w:val="231F20"/>
          <w:spacing w:val="-4"/>
        </w:rPr>
        <w:t> </w:t>
      </w:r>
      <w:r>
        <w:rPr>
          <w:color w:val="231F20"/>
        </w:rPr>
        <w:t>to</w:t>
      </w:r>
      <w:r>
        <w:rPr>
          <w:color w:val="231F20"/>
          <w:spacing w:val="-4"/>
        </w:rPr>
        <w:t> </w:t>
      </w:r>
      <w:r>
        <w:rPr>
          <w:color w:val="231F20"/>
        </w:rPr>
        <w:t>code</w:t>
      </w:r>
      <w:r>
        <w:rPr>
          <w:color w:val="231F20"/>
          <w:spacing w:val="-4"/>
        </w:rPr>
        <w:t> </w:t>
      </w:r>
      <w:r>
        <w:rPr>
          <w:color w:val="231F20"/>
        </w:rPr>
        <w:t>in</w:t>
      </w:r>
      <w:r>
        <w:rPr>
          <w:color w:val="231F20"/>
          <w:spacing w:val="-4"/>
        </w:rPr>
        <w:t> </w:t>
      </w:r>
      <w:r>
        <w:rPr>
          <w:color w:val="231F20"/>
        </w:rPr>
        <w:t>other</w:t>
      </w:r>
      <w:r>
        <w:rPr>
          <w:color w:val="231F20"/>
          <w:spacing w:val="-4"/>
        </w:rPr>
        <w:t> </w:t>
      </w:r>
      <w:r>
        <w:rPr>
          <w:color w:val="231F20"/>
        </w:rPr>
        <w:t>files.</w:t>
      </w:r>
      <w:r>
        <w:rPr>
          <w:color w:val="231F20"/>
          <w:spacing w:val="-4"/>
        </w:rPr>
        <w:t> </w:t>
      </w:r>
      <w:r>
        <w:rPr>
          <w:color w:val="231F20"/>
        </w:rPr>
        <w:t>Linkers</w:t>
      </w:r>
      <w:r>
        <w:rPr>
          <w:color w:val="231F20"/>
          <w:spacing w:val="-4"/>
        </w:rPr>
        <w:t> </w:t>
      </w:r>
      <w:r>
        <w:rPr>
          <w:color w:val="231F20"/>
        </w:rPr>
        <w:t>combine</w:t>
      </w:r>
      <w:r>
        <w:rPr>
          <w:color w:val="231F20"/>
          <w:spacing w:val="-4"/>
        </w:rPr>
        <w:t> </w:t>
      </w:r>
      <w:r>
        <w:rPr>
          <w:color w:val="231F20"/>
        </w:rPr>
        <w:t>these</w:t>
      </w:r>
      <w:r>
        <w:rPr>
          <w:color w:val="231F20"/>
          <w:spacing w:val="-4"/>
        </w:rPr>
        <w:t> </w:t>
      </w:r>
      <w:r>
        <w:rPr>
          <w:color w:val="231F20"/>
        </w:rPr>
        <w:t>represen- tations. They resolve each of the calls so that you can have a complete program at runtime.</w:t>
      </w:r>
    </w:p>
    <w:p>
      <w:pPr>
        <w:pStyle w:val="BodyText"/>
        <w:spacing w:line="266" w:lineRule="auto"/>
        <w:ind w:left="112" w:right="112" w:firstLine="240"/>
        <w:jc w:val="both"/>
      </w:pPr>
      <w:r>
        <w:rPr>
          <w:color w:val="231F20"/>
        </w:rPr>
        <w:t>In languages such as C and C++, there really is a separate linker that does </w:t>
      </w:r>
      <w:r>
        <w:rPr>
          <w:color w:val="231F20"/>
        </w:rPr>
        <w:t>the operation I just described. In Java and similar languages, the compiler does the linking</w:t>
      </w:r>
      <w:r>
        <w:rPr>
          <w:color w:val="231F20"/>
          <w:spacing w:val="-12"/>
        </w:rPr>
        <w:t> </w:t>
      </w:r>
      <w:r>
        <w:rPr>
          <w:color w:val="231F20"/>
        </w:rPr>
        <w:t>process</w:t>
      </w:r>
      <w:r>
        <w:rPr>
          <w:color w:val="231F20"/>
          <w:spacing w:val="-11"/>
        </w:rPr>
        <w:t> </w:t>
      </w:r>
      <w:r>
        <w:rPr>
          <w:color w:val="231F20"/>
        </w:rPr>
        <w:t>behind</w:t>
      </w:r>
      <w:r>
        <w:rPr>
          <w:color w:val="231F20"/>
          <w:spacing w:val="-11"/>
        </w:rPr>
        <w:t> </w:t>
      </w:r>
      <w:r>
        <w:rPr>
          <w:color w:val="231F20"/>
        </w:rPr>
        <w:t>the</w:t>
      </w:r>
      <w:r>
        <w:rPr>
          <w:color w:val="231F20"/>
          <w:spacing w:val="-11"/>
        </w:rPr>
        <w:t> </w:t>
      </w:r>
      <w:r>
        <w:rPr>
          <w:color w:val="231F20"/>
        </w:rPr>
        <w:t>scenes.</w:t>
      </w:r>
      <w:r>
        <w:rPr>
          <w:color w:val="231F20"/>
          <w:spacing w:val="-5"/>
        </w:rPr>
        <w:t> </w:t>
      </w:r>
      <w:r>
        <w:rPr>
          <w:color w:val="231F20"/>
        </w:rPr>
        <w:t>When a source file contains an </w:t>
      </w:r>
      <w:r>
        <w:rPr>
          <w:rFonts w:ascii="Lucida Console" w:hAnsi="Lucida Console"/>
          <w:color w:val="231F20"/>
          <w:sz w:val="19"/>
        </w:rPr>
        <w:t>import</w:t>
      </w:r>
      <w:r>
        <w:rPr>
          <w:rFonts w:ascii="Lucida Console" w:hAnsi="Lucida Console"/>
          <w:color w:val="231F20"/>
          <w:spacing w:val="-29"/>
          <w:sz w:val="19"/>
        </w:rPr>
        <w:t> </w:t>
      </w:r>
      <w:r>
        <w:rPr>
          <w:color w:val="231F20"/>
        </w:rPr>
        <w:t>state- ment, the compiler checks to see if the imported class really has been compiled. If the class hasn’t been compiled, it compiles it, if necessary, and then checks to see if all of its calls will really resolve correctly at runtime.</w:t>
      </w:r>
    </w:p>
    <w:p>
      <w:pPr>
        <w:spacing w:after="0" w:line="266" w:lineRule="auto"/>
        <w:jc w:val="both"/>
        <w:sectPr>
          <w:pgSz w:w="7910" w:h="11940"/>
          <w:pgMar w:top="320" w:bottom="280" w:left="220" w:right="620"/>
        </w:sectPr>
      </w:pPr>
    </w:p>
    <w:p>
      <w:pPr>
        <w:pStyle w:val="BodyText"/>
        <w:spacing w:line="266" w:lineRule="auto" w:before="39"/>
        <w:ind w:left="101" w:right="114" w:firstLine="240"/>
        <w:jc w:val="both"/>
      </w:pPr>
      <w:bookmarkStart w:name="_bookmark53" w:id="73"/>
      <w:bookmarkEnd w:id="73"/>
      <w:r>
        <w:rPr/>
      </w:r>
      <w:r>
        <w:rPr>
          <w:color w:val="231F20"/>
        </w:rPr>
        <w:t>Regardless of which scheme your language uses to resolve references, </w:t>
      </w:r>
      <w:r>
        <w:rPr>
          <w:color w:val="231F20"/>
        </w:rPr>
        <w:t>you can usually exploit it to substitute pieces of a program. Let’s look at the Java case.</w:t>
      </w:r>
      <w:r>
        <w:rPr>
          <w:color w:val="231F20"/>
          <w:spacing w:val="-9"/>
        </w:rPr>
        <w:t> </w:t>
      </w:r>
      <w:r>
        <w:rPr>
          <w:color w:val="231F20"/>
        </w:rPr>
        <w:t>Here</w:t>
      </w:r>
      <w:r>
        <w:rPr>
          <w:color w:val="231F20"/>
          <w:spacing w:val="-8"/>
        </w:rPr>
        <w:t> </w:t>
      </w:r>
      <w:r>
        <w:rPr>
          <w:color w:val="231F20"/>
        </w:rPr>
        <w:t>is</w:t>
      </w:r>
      <w:r>
        <w:rPr>
          <w:color w:val="231F20"/>
          <w:spacing w:val="-8"/>
        </w:rPr>
        <w:t> </w:t>
      </w:r>
      <w:r>
        <w:rPr>
          <w:color w:val="231F20"/>
        </w:rPr>
        <w:t>a</w:t>
      </w:r>
      <w:r>
        <w:rPr>
          <w:color w:val="231F20"/>
          <w:spacing w:val="-9"/>
        </w:rPr>
        <w:t> </w:t>
      </w:r>
      <w:r>
        <w:rPr>
          <w:color w:val="231F20"/>
        </w:rPr>
        <w:t>little</w:t>
      </w:r>
      <w:r>
        <w:rPr>
          <w:color w:val="231F20"/>
          <w:spacing w:val="-8"/>
        </w:rPr>
        <w:t> </w:t>
      </w:r>
      <w:r>
        <w:rPr>
          <w:color w:val="231F20"/>
        </w:rPr>
        <w:t>class</w:t>
      </w:r>
      <w:r>
        <w:rPr>
          <w:color w:val="231F20"/>
          <w:spacing w:val="-8"/>
        </w:rPr>
        <w:t> </w:t>
      </w:r>
      <w:r>
        <w:rPr>
          <w:color w:val="231F20"/>
        </w:rPr>
        <w:t>called</w:t>
      </w:r>
      <w:r>
        <w:rPr>
          <w:color w:val="231F20"/>
          <w:spacing w:val="-9"/>
        </w:rPr>
        <w:t> </w:t>
      </w:r>
      <w:r>
        <w:rPr>
          <w:rFonts w:ascii="Lucida Console" w:hAnsi="Lucida Console"/>
          <w:color w:val="231F20"/>
          <w:sz w:val="19"/>
        </w:rPr>
        <w:t>FitFilter</w:t>
      </w:r>
      <w:r>
        <w:rPr>
          <w:color w:val="231F20"/>
        </w:rPr>
        <w:t>:</w:t>
      </w:r>
    </w:p>
    <w:p>
      <w:pPr>
        <w:spacing w:before="136"/>
        <w:ind w:left="101" w:right="0" w:firstLine="0"/>
        <w:jc w:val="left"/>
        <w:rPr>
          <w:rFonts w:ascii="Lucida Console"/>
          <w:sz w:val="16"/>
        </w:rPr>
      </w:pPr>
      <w:r>
        <w:rPr>
          <w:rFonts w:ascii="Lucida Console"/>
          <w:color w:val="231F20"/>
          <w:spacing w:val="-26"/>
          <w:sz w:val="16"/>
        </w:rPr>
        <w:t>package</w:t>
      </w:r>
      <w:r>
        <w:rPr>
          <w:rFonts w:ascii="Lucida Console"/>
          <w:color w:val="231F20"/>
          <w:spacing w:val="-40"/>
          <w:sz w:val="16"/>
        </w:rPr>
        <w:t> </w:t>
      </w:r>
      <w:r>
        <w:rPr>
          <w:rFonts w:ascii="Lucida Console"/>
          <w:color w:val="231F20"/>
          <w:spacing w:val="-11"/>
          <w:sz w:val="16"/>
        </w:rPr>
        <w:t>fitnesse;</w:t>
      </w:r>
    </w:p>
    <w:p>
      <w:pPr>
        <w:pStyle w:val="BodyText"/>
        <w:spacing w:before="2"/>
        <w:rPr>
          <w:rFonts w:ascii="Lucida Console"/>
          <w:sz w:val="25"/>
        </w:rPr>
      </w:pPr>
    </w:p>
    <w:p>
      <w:pPr>
        <w:spacing w:line="309" w:lineRule="auto" w:before="0"/>
        <w:ind w:left="101" w:right="5345" w:firstLine="0"/>
        <w:jc w:val="left"/>
        <w:rPr>
          <w:rFonts w:ascii="Lucida Console"/>
          <w:sz w:val="16"/>
        </w:rPr>
      </w:pPr>
      <w:r>
        <w:rPr>
          <w:rFonts w:ascii="Lucida Console"/>
          <w:color w:val="231F20"/>
          <w:spacing w:val="-18"/>
          <w:sz w:val="16"/>
        </w:rPr>
        <w:t>import</w:t>
      </w:r>
      <w:r>
        <w:rPr>
          <w:rFonts w:ascii="Lucida Console"/>
          <w:color w:val="231F20"/>
          <w:spacing w:val="-53"/>
          <w:sz w:val="16"/>
        </w:rPr>
        <w:t> </w:t>
      </w:r>
      <w:r>
        <w:rPr>
          <w:rFonts w:ascii="Lucida Console"/>
          <w:color w:val="231F20"/>
          <w:spacing w:val="-18"/>
          <w:sz w:val="16"/>
        </w:rPr>
        <w:t>fit.Parse; </w:t>
      </w:r>
      <w:r>
        <w:rPr>
          <w:rFonts w:ascii="Lucida Console"/>
          <w:color w:val="231F20"/>
          <w:spacing w:val="-26"/>
          <w:sz w:val="16"/>
        </w:rPr>
        <w:t>import</w:t>
      </w:r>
      <w:r>
        <w:rPr>
          <w:rFonts w:ascii="Lucida Console"/>
          <w:color w:val="231F20"/>
          <w:spacing w:val="-53"/>
          <w:sz w:val="16"/>
        </w:rPr>
        <w:t> </w:t>
      </w:r>
      <w:r>
        <w:rPr>
          <w:rFonts w:ascii="Lucida Console"/>
          <w:color w:val="231F20"/>
          <w:spacing w:val="-26"/>
          <w:sz w:val="16"/>
        </w:rPr>
        <w:t>fit.Fixture;</w:t>
      </w:r>
    </w:p>
    <w:p>
      <w:pPr>
        <w:pStyle w:val="BodyText"/>
        <w:spacing w:before="5"/>
        <w:rPr>
          <w:rFonts w:ascii="Lucida Console"/>
        </w:rPr>
      </w:pPr>
    </w:p>
    <w:p>
      <w:pPr>
        <w:spacing w:line="309" w:lineRule="auto" w:before="1"/>
        <w:ind w:left="101" w:right="5345" w:firstLine="0"/>
        <w:jc w:val="left"/>
        <w:rPr>
          <w:rFonts w:ascii="Lucida Console"/>
          <w:sz w:val="16"/>
        </w:rPr>
      </w:pPr>
      <w:r>
        <w:rPr>
          <w:rFonts w:ascii="Lucida Console"/>
          <w:color w:val="231F20"/>
          <w:spacing w:val="-18"/>
          <w:sz w:val="16"/>
        </w:rPr>
        <w:t>import</w:t>
      </w:r>
      <w:r>
        <w:rPr>
          <w:rFonts w:ascii="Lucida Console"/>
          <w:color w:val="231F20"/>
          <w:spacing w:val="-52"/>
          <w:sz w:val="16"/>
        </w:rPr>
        <w:t> </w:t>
      </w:r>
      <w:r>
        <w:rPr>
          <w:rFonts w:ascii="Lucida Console"/>
          <w:color w:val="231F20"/>
          <w:spacing w:val="-18"/>
          <w:sz w:val="16"/>
        </w:rPr>
        <w:t>java.io.*; </w:t>
      </w:r>
      <w:r>
        <w:rPr>
          <w:rFonts w:ascii="Lucida Console"/>
          <w:color w:val="231F20"/>
          <w:spacing w:val="-26"/>
          <w:sz w:val="16"/>
        </w:rPr>
        <w:t>import</w:t>
      </w:r>
      <w:r>
        <w:rPr>
          <w:rFonts w:ascii="Lucida Console"/>
          <w:color w:val="231F20"/>
          <w:spacing w:val="-53"/>
          <w:sz w:val="16"/>
        </w:rPr>
        <w:t> </w:t>
      </w:r>
      <w:r>
        <w:rPr>
          <w:rFonts w:ascii="Lucida Console"/>
          <w:color w:val="231F20"/>
          <w:spacing w:val="-26"/>
          <w:sz w:val="16"/>
        </w:rPr>
        <w:t>java.util.Date;</w:t>
      </w:r>
    </w:p>
    <w:p>
      <w:pPr>
        <w:pStyle w:val="BodyText"/>
        <w:rPr>
          <w:rFonts w:ascii="Lucida Console"/>
          <w:sz w:val="18"/>
        </w:rPr>
      </w:pPr>
    </w:p>
    <w:p>
      <w:pPr>
        <w:pStyle w:val="BodyText"/>
        <w:spacing w:before="1"/>
        <w:rPr>
          <w:rFonts w:ascii="Lucida Console"/>
          <w:sz w:val="23"/>
        </w:rPr>
      </w:pPr>
    </w:p>
    <w:p>
      <w:pPr>
        <w:spacing w:line="309" w:lineRule="auto" w:before="0"/>
        <w:ind w:left="101" w:right="5345" w:firstLine="0"/>
        <w:jc w:val="left"/>
        <w:rPr>
          <w:rFonts w:ascii="Lucida Console"/>
          <w:sz w:val="16"/>
        </w:rPr>
      </w:pPr>
      <w:r>
        <w:rPr>
          <w:rFonts w:ascii="Lucida Console"/>
          <w:color w:val="231F20"/>
          <w:spacing w:val="-18"/>
          <w:sz w:val="16"/>
        </w:rPr>
        <w:t>import</w:t>
      </w:r>
      <w:r>
        <w:rPr>
          <w:rFonts w:ascii="Lucida Console"/>
          <w:color w:val="231F20"/>
          <w:spacing w:val="-53"/>
          <w:sz w:val="16"/>
        </w:rPr>
        <w:t> </w:t>
      </w:r>
      <w:r>
        <w:rPr>
          <w:rFonts w:ascii="Lucida Console"/>
          <w:color w:val="231F20"/>
          <w:spacing w:val="-18"/>
          <w:sz w:val="16"/>
        </w:rPr>
        <w:t>java.io.*; </w:t>
      </w:r>
      <w:r>
        <w:rPr>
          <w:rFonts w:ascii="Lucida Console"/>
          <w:color w:val="231F20"/>
          <w:spacing w:val="-26"/>
          <w:sz w:val="16"/>
        </w:rPr>
        <w:t>import</w:t>
      </w:r>
      <w:r>
        <w:rPr>
          <w:rFonts w:ascii="Lucida Console"/>
          <w:color w:val="231F20"/>
          <w:spacing w:val="-53"/>
          <w:sz w:val="16"/>
        </w:rPr>
        <w:t> </w:t>
      </w:r>
      <w:r>
        <w:rPr>
          <w:rFonts w:ascii="Lucida Console"/>
          <w:color w:val="231F20"/>
          <w:spacing w:val="-26"/>
          <w:sz w:val="16"/>
        </w:rPr>
        <w:t>java.util.*;</w:t>
      </w:r>
    </w:p>
    <w:p>
      <w:pPr>
        <w:pStyle w:val="BodyText"/>
        <w:spacing w:before="5"/>
        <w:rPr>
          <w:rFonts w:ascii="Lucida Console"/>
        </w:rPr>
      </w:pPr>
    </w:p>
    <w:p>
      <w:pPr>
        <w:spacing w:before="0"/>
        <w:ind w:left="381" w:right="0"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class</w:t>
      </w:r>
      <w:r>
        <w:rPr>
          <w:rFonts w:ascii="Lucida Console"/>
          <w:color w:val="231F20"/>
          <w:spacing w:val="-52"/>
          <w:sz w:val="16"/>
        </w:rPr>
        <w:t> </w:t>
      </w:r>
      <w:r>
        <w:rPr>
          <w:rFonts w:ascii="Lucida Console"/>
          <w:color w:val="231F20"/>
          <w:spacing w:val="-24"/>
          <w:sz w:val="16"/>
        </w:rPr>
        <w:t>FitFilter</w:t>
      </w:r>
      <w:r>
        <w:rPr>
          <w:rFonts w:ascii="Lucida Console"/>
          <w:color w:val="231F20"/>
          <w:spacing w:val="-53"/>
          <w:sz w:val="16"/>
        </w:rPr>
        <w:t> </w:t>
      </w:r>
      <w:r>
        <w:rPr>
          <w:rFonts w:ascii="Lucida Console"/>
          <w:color w:val="231F20"/>
          <w:spacing w:val="-24"/>
          <w:sz w:val="16"/>
        </w:rPr>
        <w:t>{</w:t>
      </w:r>
    </w:p>
    <w:p>
      <w:pPr>
        <w:pStyle w:val="BodyText"/>
        <w:spacing w:before="2"/>
        <w:rPr>
          <w:rFonts w:ascii="Lucida Console"/>
          <w:sz w:val="25"/>
        </w:rPr>
      </w:pPr>
    </w:p>
    <w:p>
      <w:pPr>
        <w:spacing w:line="309" w:lineRule="auto" w:before="0"/>
        <w:ind w:left="381" w:right="5268" w:firstLine="0"/>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input; public</w:t>
      </w:r>
      <w:r>
        <w:rPr>
          <w:rFonts w:ascii="Lucida Console"/>
          <w:color w:val="231F20"/>
          <w:spacing w:val="-48"/>
          <w:sz w:val="16"/>
        </w:rPr>
        <w:t> </w:t>
      </w:r>
      <w:r>
        <w:rPr>
          <w:rFonts w:ascii="Lucida Console"/>
          <w:color w:val="231F20"/>
          <w:spacing w:val="-24"/>
          <w:sz w:val="16"/>
        </w:rPr>
        <w:t>Parse</w:t>
      </w:r>
      <w:r>
        <w:rPr>
          <w:rFonts w:ascii="Lucida Console"/>
          <w:color w:val="231F20"/>
          <w:spacing w:val="-48"/>
          <w:sz w:val="16"/>
        </w:rPr>
        <w:t> </w:t>
      </w:r>
      <w:r>
        <w:rPr>
          <w:rFonts w:ascii="Lucida Console"/>
          <w:color w:val="231F20"/>
          <w:spacing w:val="-26"/>
          <w:sz w:val="16"/>
        </w:rPr>
        <w:t>tables;</w:t>
      </w:r>
    </w:p>
    <w:p>
      <w:pPr>
        <w:spacing w:line="309" w:lineRule="auto" w:before="0"/>
        <w:ind w:left="381" w:right="3801"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Fixture</w:t>
      </w:r>
      <w:r>
        <w:rPr>
          <w:rFonts w:ascii="Lucida Console"/>
          <w:color w:val="231F20"/>
          <w:spacing w:val="-50"/>
          <w:sz w:val="16"/>
        </w:rPr>
        <w:t> </w:t>
      </w:r>
      <w:r>
        <w:rPr>
          <w:rFonts w:ascii="Lucida Console"/>
          <w:color w:val="231F20"/>
          <w:spacing w:val="-24"/>
          <w:sz w:val="16"/>
        </w:rPr>
        <w:t>fixture</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Fixture(); </w:t>
      </w:r>
      <w:r>
        <w:rPr>
          <w:rFonts w:ascii="Lucida Console"/>
          <w:color w:val="231F20"/>
          <w:spacing w:val="-20"/>
          <w:sz w:val="16"/>
        </w:rPr>
        <w:t>public</w:t>
      </w:r>
      <w:r>
        <w:rPr>
          <w:rFonts w:ascii="Lucida Console"/>
          <w:color w:val="231F20"/>
          <w:spacing w:val="-52"/>
          <w:sz w:val="16"/>
        </w:rPr>
        <w:t> </w:t>
      </w:r>
      <w:r>
        <w:rPr>
          <w:rFonts w:ascii="Lucida Console"/>
          <w:color w:val="231F20"/>
          <w:spacing w:val="-20"/>
          <w:sz w:val="16"/>
        </w:rPr>
        <w:t>PrintWriter</w:t>
      </w:r>
      <w:r>
        <w:rPr>
          <w:rFonts w:ascii="Lucida Console"/>
          <w:color w:val="231F20"/>
          <w:spacing w:val="-52"/>
          <w:sz w:val="16"/>
        </w:rPr>
        <w:t> </w:t>
      </w:r>
      <w:r>
        <w:rPr>
          <w:rFonts w:ascii="Lucida Console"/>
          <w:color w:val="231F20"/>
          <w:spacing w:val="-20"/>
          <w:sz w:val="16"/>
        </w:rPr>
        <w:t>output;</w:t>
      </w:r>
    </w:p>
    <w:p>
      <w:pPr>
        <w:pStyle w:val="BodyText"/>
        <w:spacing w:before="9"/>
        <w:rPr>
          <w:rFonts w:ascii="Lucida Console"/>
          <w:sz w:val="19"/>
        </w:rPr>
      </w:pPr>
    </w:p>
    <w:p>
      <w:pPr>
        <w:spacing w:line="309" w:lineRule="auto" w:before="1"/>
        <w:ind w:left="661" w:right="3662"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static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main</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argv[])</w:t>
      </w:r>
      <w:r>
        <w:rPr>
          <w:rFonts w:ascii="Lucida Console"/>
          <w:color w:val="231F20"/>
          <w:spacing w:val="-53"/>
          <w:sz w:val="16"/>
        </w:rPr>
        <w:t> </w:t>
      </w:r>
      <w:r>
        <w:rPr>
          <w:rFonts w:ascii="Lucida Console"/>
          <w:color w:val="231F20"/>
          <w:spacing w:val="-22"/>
          <w:sz w:val="16"/>
        </w:rPr>
        <w:t>{ new</w:t>
      </w:r>
      <w:r>
        <w:rPr>
          <w:rFonts w:ascii="Lucida Console"/>
          <w:color w:val="231F20"/>
          <w:spacing w:val="-50"/>
          <w:sz w:val="16"/>
        </w:rPr>
        <w:t> </w:t>
      </w:r>
      <w:r>
        <w:rPr>
          <w:rFonts w:ascii="Lucida Console"/>
          <w:color w:val="231F20"/>
          <w:spacing w:val="-22"/>
          <w:sz w:val="16"/>
        </w:rPr>
        <w:t>FitFilter().run(argv);</w:t>
      </w:r>
    </w:p>
    <w:p>
      <w:pPr>
        <w:spacing w:before="4"/>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61" w:right="3565"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run</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argv[])</w:t>
      </w:r>
      <w:r>
        <w:rPr>
          <w:rFonts w:ascii="Lucida Console"/>
          <w:color w:val="231F20"/>
          <w:spacing w:val="-53"/>
          <w:sz w:val="16"/>
        </w:rPr>
        <w:t> </w:t>
      </w:r>
      <w:r>
        <w:rPr>
          <w:rFonts w:ascii="Lucida Console"/>
          <w:color w:val="231F20"/>
          <w:spacing w:val="-22"/>
          <w:sz w:val="16"/>
        </w:rPr>
        <w:t>{ </w:t>
      </w:r>
      <w:r>
        <w:rPr>
          <w:rFonts w:ascii="Lucida Console"/>
          <w:color w:val="231F20"/>
          <w:spacing w:val="-14"/>
          <w:sz w:val="16"/>
        </w:rPr>
        <w:t>args(argv);</w:t>
      </w:r>
    </w:p>
    <w:p>
      <w:pPr>
        <w:spacing w:line="309" w:lineRule="auto" w:before="0"/>
        <w:ind w:left="661" w:right="5694" w:firstLine="0"/>
        <w:jc w:val="left"/>
        <w:rPr>
          <w:rFonts w:ascii="Lucida Console"/>
          <w:sz w:val="16"/>
        </w:rPr>
      </w:pPr>
      <w:r>
        <w:rPr>
          <w:rFonts w:ascii="Lucida Console"/>
          <w:color w:val="231F20"/>
          <w:spacing w:val="-28"/>
          <w:sz w:val="16"/>
        </w:rPr>
        <w:t>process(); </w:t>
      </w:r>
      <w:r>
        <w:rPr>
          <w:rFonts w:ascii="Lucida Console"/>
          <w:color w:val="231F20"/>
          <w:spacing w:val="-6"/>
          <w:sz w:val="16"/>
        </w:rPr>
        <w:t>exit();</w:t>
      </w:r>
    </w:p>
    <w:p>
      <w:pPr>
        <w:spacing w:line="159" w:lineRule="exact" w:before="0"/>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61" w:right="4846"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process()</w:t>
      </w:r>
      <w:r>
        <w:rPr>
          <w:rFonts w:ascii="Lucida Console"/>
          <w:color w:val="231F20"/>
          <w:spacing w:val="-53"/>
          <w:sz w:val="16"/>
        </w:rPr>
        <w:t> </w:t>
      </w:r>
      <w:r>
        <w:rPr>
          <w:rFonts w:ascii="Lucida Console"/>
          <w:color w:val="231F20"/>
          <w:spacing w:val="-22"/>
          <w:sz w:val="16"/>
        </w:rPr>
        <w:t>{ </w:t>
      </w:r>
      <w:r>
        <w:rPr>
          <w:rFonts w:ascii="Lucida Console"/>
          <w:color w:val="231F20"/>
          <w:sz w:val="16"/>
        </w:rPr>
        <w:t>try</w:t>
      </w:r>
      <w:r>
        <w:rPr>
          <w:rFonts w:ascii="Lucida Console"/>
          <w:color w:val="231F20"/>
          <w:spacing w:val="-50"/>
          <w:sz w:val="16"/>
        </w:rPr>
        <w:t> </w:t>
      </w:r>
      <w:r>
        <w:rPr>
          <w:rFonts w:ascii="Lucida Console"/>
          <w:color w:val="231F20"/>
          <w:sz w:val="16"/>
        </w:rPr>
        <w:t>{</w:t>
      </w:r>
    </w:p>
    <w:p>
      <w:pPr>
        <w:spacing w:line="309" w:lineRule="auto" w:before="0"/>
        <w:ind w:left="941" w:right="4288" w:firstLine="0"/>
        <w:jc w:val="left"/>
        <w:rPr>
          <w:rFonts w:ascii="Lucida Console"/>
          <w:sz w:val="16"/>
        </w:rPr>
      </w:pPr>
      <w:r>
        <w:rPr>
          <w:rFonts w:ascii="Lucida Console"/>
          <w:color w:val="231F20"/>
          <w:spacing w:val="-24"/>
          <w:sz w:val="16"/>
        </w:rPr>
        <w:t>tables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Parse(input); fixture.doTables(tables);</w:t>
      </w:r>
    </w:p>
    <w:p>
      <w:pPr>
        <w:spacing w:line="309" w:lineRule="auto" w:before="0"/>
        <w:ind w:left="941" w:right="4754" w:hanging="281"/>
        <w:jc w:val="left"/>
        <w:rPr>
          <w:rFonts w:ascii="Lucida Console"/>
          <w:sz w:val="16"/>
        </w:rPr>
      </w:pP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catch</w:t>
      </w:r>
      <w:r>
        <w:rPr>
          <w:rFonts w:ascii="Lucida Console"/>
          <w:color w:val="231F20"/>
          <w:spacing w:val="-53"/>
          <w:sz w:val="16"/>
        </w:rPr>
        <w:t> </w:t>
      </w:r>
      <w:r>
        <w:rPr>
          <w:rFonts w:ascii="Lucida Console"/>
          <w:color w:val="231F20"/>
          <w:spacing w:val="-20"/>
          <w:sz w:val="16"/>
        </w:rPr>
        <w:t>(Exception</w:t>
      </w:r>
      <w:r>
        <w:rPr>
          <w:rFonts w:ascii="Lucida Console"/>
          <w:color w:val="231F20"/>
          <w:spacing w:val="-53"/>
          <w:sz w:val="16"/>
        </w:rPr>
        <w:t> </w:t>
      </w:r>
      <w:r>
        <w:rPr>
          <w:rFonts w:ascii="Lucida Console"/>
          <w:color w:val="231F20"/>
          <w:spacing w:val="-20"/>
          <w:sz w:val="16"/>
        </w:rPr>
        <w:t>e)</w:t>
      </w:r>
      <w:r>
        <w:rPr>
          <w:rFonts w:ascii="Lucida Console"/>
          <w:color w:val="231F20"/>
          <w:spacing w:val="-53"/>
          <w:sz w:val="16"/>
        </w:rPr>
        <w:t> </w:t>
      </w:r>
      <w:r>
        <w:rPr>
          <w:rFonts w:ascii="Lucida Console"/>
          <w:color w:val="231F20"/>
          <w:spacing w:val="-20"/>
          <w:sz w:val="16"/>
        </w:rPr>
        <w:t>{ </w:t>
      </w:r>
      <w:r>
        <w:rPr>
          <w:rFonts w:ascii="Lucida Console"/>
          <w:color w:val="231F20"/>
          <w:spacing w:val="-16"/>
          <w:sz w:val="16"/>
        </w:rPr>
        <w:t>exception(e);</w:t>
      </w:r>
    </w:p>
    <w:p>
      <w:pPr>
        <w:spacing w:after="0" w:line="309" w:lineRule="auto"/>
        <w:jc w:val="left"/>
        <w:rPr>
          <w:rFonts w:ascii="Lucida Console"/>
          <w:sz w:val="16"/>
        </w:rPr>
        <w:sectPr>
          <w:pgSz w:w="7880" w:h="11400"/>
          <w:pgMar w:top="0" w:bottom="280" w:left="560" w:right="260"/>
        </w:sectPr>
      </w:pPr>
    </w:p>
    <w:p>
      <w:pPr>
        <w:pStyle w:val="BodyText"/>
        <w:rPr>
          <w:rFonts w:ascii="Lucida Console"/>
          <w:sz w:val="18"/>
        </w:rPr>
      </w:pPr>
    </w:p>
    <w:p>
      <w:pPr>
        <w:pStyle w:val="BodyText"/>
        <w:rPr>
          <w:rFonts w:ascii="Lucida Console"/>
          <w:sz w:val="23"/>
        </w:rPr>
      </w:pPr>
    </w:p>
    <w:p>
      <w:pPr>
        <w:spacing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w w:val="99"/>
          <w:sz w:val="16"/>
        </w:rPr>
        <w:t>}</w:t>
      </w:r>
    </w:p>
    <w:p>
      <w:pPr>
        <w:spacing w:line="158" w:lineRule="exact" w:before="0"/>
        <w:ind w:left="30" w:right="0" w:firstLine="0"/>
        <w:jc w:val="left"/>
        <w:rPr>
          <w:rFonts w:ascii="Lucida Console"/>
          <w:sz w:val="16"/>
        </w:rPr>
      </w:pPr>
      <w:r>
        <w:rPr/>
        <w:br w:type="column"/>
      </w:r>
      <w:r>
        <w:rPr>
          <w:rFonts w:ascii="Lucida Console"/>
          <w:color w:val="231F20"/>
          <w:spacing w:val="-10"/>
          <w:sz w:val="16"/>
        </w:rPr>
        <w:t>}</w:t>
      </w:r>
    </w:p>
    <w:p>
      <w:pPr>
        <w:spacing w:before="46"/>
        <w:ind w:left="30" w:right="0" w:firstLine="0"/>
        <w:jc w:val="left"/>
        <w:rPr>
          <w:rFonts w:ascii="Lucida Console"/>
          <w:sz w:val="16"/>
        </w:rPr>
      </w:pPr>
      <w:r>
        <w:rPr>
          <w:rFonts w:ascii="Lucida Console"/>
          <w:color w:val="231F20"/>
          <w:spacing w:val="-21"/>
          <w:sz w:val="16"/>
        </w:rPr>
        <w:t>tables.print(output);</w:t>
      </w:r>
    </w:p>
    <w:p>
      <w:pPr>
        <w:spacing w:after="0"/>
        <w:jc w:val="left"/>
        <w:rPr>
          <w:rFonts w:ascii="Lucida Console"/>
          <w:sz w:val="16"/>
        </w:rPr>
        <w:sectPr>
          <w:type w:val="continuous"/>
          <w:pgSz w:w="7880" w:h="11400"/>
          <w:pgMar w:top="0" w:bottom="0" w:left="560" w:right="260"/>
          <w:cols w:num="2" w:equalWidth="0">
            <w:col w:w="592" w:space="40"/>
            <w:col w:w="6428"/>
          </w:cols>
        </w:sectPr>
      </w:pPr>
    </w:p>
    <w:p>
      <w:pPr>
        <w:pStyle w:val="BodyText"/>
        <w:spacing w:line="266" w:lineRule="auto" w:before="141"/>
        <w:ind w:left="101" w:right="114" w:firstLine="240"/>
        <w:jc w:val="both"/>
      </w:pPr>
      <w:r>
        <w:rPr/>
        <w:pict>
          <v:group style="position:absolute;margin-left:387.800995pt;margin-top:142.291pt;width:6.7pt;height:47pt;mso-position-horizontal-relative:page;mso-position-vertical-relative:page;z-index:15783936" id="docshapegroup242" coordorigin="7756,2846" coordsize="134,940">
            <v:rect style="position:absolute;left:7766;top:2855;width:114;height:920" id="docshape243" filled="true" fillcolor="#231f20" stroked="false">
              <v:fill type="solid"/>
            </v:rect>
            <v:shape style="position:absolute;left:7766;top:2855;width:114;height:920" id="docshape244"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66624" from="388.300995pt,142.791pt" to="393.999995pt,142.791pt" stroked="true" strokeweight="1pt" strokecolor="#231f20">
            <v:stroke dashstyle="solid"/>
            <w10:wrap type="none"/>
          </v:line>
        </w:pict>
      </w:r>
      <w:r>
        <w:rPr>
          <w:color w:val="231F20"/>
          <w:spacing w:val="-10"/>
        </w:rPr>
        <w:t>In</w:t>
      </w:r>
      <w:r>
        <w:rPr>
          <w:color w:val="231F20"/>
          <w:spacing w:val="-2"/>
        </w:rPr>
        <w:t> </w:t>
      </w:r>
      <w:r>
        <w:rPr>
          <w:color w:val="231F20"/>
          <w:spacing w:val="-10"/>
        </w:rPr>
        <w:t>this</w:t>
      </w:r>
      <w:r>
        <w:rPr>
          <w:color w:val="231F20"/>
          <w:spacing w:val="-1"/>
        </w:rPr>
        <w:t> </w:t>
      </w:r>
      <w:r>
        <w:rPr>
          <w:color w:val="231F20"/>
          <w:spacing w:val="-10"/>
        </w:rPr>
        <w:t>file,</w:t>
      </w:r>
      <w:r>
        <w:rPr>
          <w:color w:val="231F20"/>
          <w:spacing w:val="-1"/>
        </w:rPr>
        <w:t> </w:t>
      </w:r>
      <w:r>
        <w:rPr>
          <w:color w:val="231F20"/>
          <w:spacing w:val="-10"/>
        </w:rPr>
        <w:t>we</w:t>
      </w:r>
      <w:r>
        <w:rPr>
          <w:color w:val="231F20"/>
          <w:spacing w:val="-1"/>
        </w:rPr>
        <w:t> </w:t>
      </w:r>
      <w:r>
        <w:rPr>
          <w:color w:val="231F20"/>
          <w:spacing w:val="-10"/>
        </w:rPr>
        <w:t>import</w:t>
      </w:r>
      <w:r>
        <w:rPr>
          <w:color w:val="231F20"/>
          <w:spacing w:val="-1"/>
        </w:rPr>
        <w:t> </w:t>
      </w:r>
      <w:r>
        <w:rPr>
          <w:rFonts w:ascii="Lucida Console"/>
          <w:color w:val="231F20"/>
          <w:spacing w:val="-10"/>
          <w:sz w:val="19"/>
        </w:rPr>
        <w:t>fit.Parse</w:t>
      </w:r>
      <w:r>
        <w:rPr>
          <w:rFonts w:ascii="Lucida Console"/>
          <w:color w:val="231F20"/>
          <w:spacing w:val="-18"/>
          <w:sz w:val="19"/>
        </w:rPr>
        <w:t> </w:t>
      </w:r>
      <w:r>
        <w:rPr>
          <w:color w:val="231F20"/>
          <w:spacing w:val="-10"/>
        </w:rPr>
        <w:t>and</w:t>
      </w:r>
      <w:r>
        <w:rPr>
          <w:color w:val="231F20"/>
          <w:spacing w:val="-1"/>
        </w:rPr>
        <w:t> </w:t>
      </w:r>
      <w:r>
        <w:rPr>
          <w:rFonts w:ascii="Lucida Console"/>
          <w:color w:val="231F20"/>
          <w:spacing w:val="-10"/>
          <w:sz w:val="19"/>
        </w:rPr>
        <w:t>fit.Fixture</w:t>
      </w:r>
      <w:r>
        <w:rPr>
          <w:color w:val="231F20"/>
          <w:spacing w:val="-10"/>
        </w:rPr>
        <w:t>.</w:t>
      </w:r>
      <w:r>
        <w:rPr>
          <w:color w:val="231F20"/>
        </w:rPr>
        <w:t> </w:t>
      </w:r>
      <w:r>
        <w:rPr>
          <w:color w:val="231F20"/>
          <w:spacing w:val="-10"/>
        </w:rPr>
        <w:t>How</w:t>
      </w:r>
      <w:r>
        <w:rPr>
          <w:color w:val="231F20"/>
          <w:spacing w:val="10"/>
        </w:rPr>
        <w:t> </w:t>
      </w:r>
      <w:r>
        <w:rPr>
          <w:color w:val="231F20"/>
          <w:spacing w:val="-10"/>
        </w:rPr>
        <w:t>do</w:t>
      </w:r>
      <w:r>
        <w:rPr>
          <w:color w:val="231F20"/>
          <w:spacing w:val="9"/>
        </w:rPr>
        <w:t> </w:t>
      </w:r>
      <w:r>
        <w:rPr>
          <w:color w:val="231F20"/>
          <w:spacing w:val="-10"/>
        </w:rPr>
        <w:t>the</w:t>
      </w:r>
      <w:r>
        <w:rPr>
          <w:color w:val="231F20"/>
          <w:spacing w:val="9"/>
        </w:rPr>
        <w:t> </w:t>
      </w:r>
      <w:r>
        <w:rPr>
          <w:color w:val="231F20"/>
          <w:spacing w:val="-10"/>
        </w:rPr>
        <w:t>compiler</w:t>
      </w:r>
      <w:r>
        <w:rPr>
          <w:color w:val="231F20"/>
          <w:spacing w:val="9"/>
        </w:rPr>
        <w:t> </w:t>
      </w:r>
      <w:r>
        <w:rPr>
          <w:color w:val="231F20"/>
          <w:spacing w:val="-10"/>
        </w:rPr>
        <w:t>and</w:t>
      </w:r>
      <w:r>
        <w:rPr>
          <w:color w:val="231F20"/>
          <w:spacing w:val="9"/>
        </w:rPr>
        <w:t> </w:t>
      </w:r>
      <w:r>
        <w:rPr>
          <w:color w:val="231F20"/>
          <w:spacing w:val="-10"/>
        </w:rPr>
        <w:t>the</w:t>
      </w:r>
      <w:r>
        <w:rPr>
          <w:color w:val="231F20"/>
        </w:rPr>
        <w:t> JVM</w:t>
      </w:r>
      <w:r>
        <w:rPr>
          <w:color w:val="231F20"/>
          <w:spacing w:val="21"/>
        </w:rPr>
        <w:t> </w:t>
      </w:r>
      <w:r>
        <w:rPr>
          <w:color w:val="231F20"/>
        </w:rPr>
        <w:t>find</w:t>
      </w:r>
      <w:r>
        <w:rPr>
          <w:color w:val="231F20"/>
          <w:spacing w:val="21"/>
        </w:rPr>
        <w:t> </w:t>
      </w:r>
      <w:r>
        <w:rPr>
          <w:color w:val="231F20"/>
        </w:rPr>
        <w:t>those</w:t>
      </w:r>
      <w:r>
        <w:rPr>
          <w:color w:val="231F20"/>
          <w:spacing w:val="21"/>
        </w:rPr>
        <w:t> </w:t>
      </w:r>
      <w:r>
        <w:rPr>
          <w:color w:val="231F20"/>
        </w:rPr>
        <w:t>classes?</w:t>
      </w:r>
      <w:r>
        <w:rPr>
          <w:color w:val="231F20"/>
          <w:spacing w:val="21"/>
        </w:rPr>
        <w:t> </w:t>
      </w:r>
      <w:r>
        <w:rPr>
          <w:color w:val="231F20"/>
        </w:rPr>
        <w:t>In</w:t>
      </w:r>
      <w:r>
        <w:rPr>
          <w:color w:val="231F20"/>
          <w:spacing w:val="21"/>
        </w:rPr>
        <w:t> </w:t>
      </w:r>
      <w:r>
        <w:rPr>
          <w:color w:val="231F20"/>
        </w:rPr>
        <w:t>Java,</w:t>
      </w:r>
      <w:r>
        <w:rPr>
          <w:color w:val="231F20"/>
          <w:spacing w:val="21"/>
        </w:rPr>
        <w:t> </w:t>
      </w:r>
      <w:r>
        <w:rPr>
          <w:color w:val="231F20"/>
        </w:rPr>
        <w:t>you</w:t>
      </w:r>
      <w:r>
        <w:rPr>
          <w:color w:val="231F20"/>
          <w:spacing w:val="21"/>
        </w:rPr>
        <w:t> </w:t>
      </w:r>
      <w:r>
        <w:rPr>
          <w:color w:val="231F20"/>
        </w:rPr>
        <w:t>can</w:t>
      </w:r>
      <w:r>
        <w:rPr>
          <w:color w:val="231F20"/>
          <w:spacing w:val="21"/>
        </w:rPr>
        <w:t> </w:t>
      </w:r>
      <w:r>
        <w:rPr>
          <w:color w:val="231F20"/>
        </w:rPr>
        <w:t>use</w:t>
      </w:r>
      <w:r>
        <w:rPr>
          <w:color w:val="231F20"/>
          <w:spacing w:val="21"/>
        </w:rPr>
        <w:t> </w:t>
      </w:r>
      <w:r>
        <w:rPr>
          <w:color w:val="231F20"/>
        </w:rPr>
        <w:t>a</w:t>
      </w:r>
      <w:r>
        <w:rPr>
          <w:color w:val="231F20"/>
          <w:spacing w:val="21"/>
        </w:rPr>
        <w:t> </w:t>
      </w:r>
      <w:r>
        <w:rPr>
          <w:color w:val="231F20"/>
        </w:rPr>
        <w:t>classpath</w:t>
      </w:r>
      <w:r>
        <w:rPr>
          <w:color w:val="231F20"/>
          <w:spacing w:val="21"/>
        </w:rPr>
        <w:t> </w:t>
      </w:r>
      <w:r>
        <w:rPr>
          <w:color w:val="231F20"/>
        </w:rPr>
        <w:t>environment</w:t>
      </w:r>
      <w:r>
        <w:rPr>
          <w:color w:val="231F20"/>
          <w:spacing w:val="21"/>
        </w:rPr>
        <w:t> </w:t>
      </w:r>
      <w:r>
        <w:rPr>
          <w:color w:val="231F20"/>
        </w:rPr>
        <w:t>variable to determine where the Java system looks to find those classes. You can actually create</w:t>
      </w:r>
      <w:r>
        <w:rPr>
          <w:color w:val="231F20"/>
          <w:spacing w:val="30"/>
        </w:rPr>
        <w:t> </w:t>
      </w:r>
      <w:r>
        <w:rPr>
          <w:color w:val="231F20"/>
        </w:rPr>
        <w:t>classes</w:t>
      </w:r>
      <w:r>
        <w:rPr>
          <w:color w:val="231F20"/>
          <w:spacing w:val="31"/>
        </w:rPr>
        <w:t> </w:t>
      </w:r>
      <w:r>
        <w:rPr>
          <w:color w:val="231F20"/>
        </w:rPr>
        <w:t>with</w:t>
      </w:r>
      <w:r>
        <w:rPr>
          <w:color w:val="231F20"/>
          <w:spacing w:val="31"/>
        </w:rPr>
        <w:t> </w:t>
      </w:r>
      <w:r>
        <w:rPr>
          <w:color w:val="231F20"/>
        </w:rPr>
        <w:t>the</w:t>
      </w:r>
      <w:r>
        <w:rPr>
          <w:color w:val="231F20"/>
          <w:spacing w:val="31"/>
        </w:rPr>
        <w:t> </w:t>
      </w:r>
      <w:r>
        <w:rPr>
          <w:color w:val="231F20"/>
        </w:rPr>
        <w:t>same</w:t>
      </w:r>
      <w:r>
        <w:rPr>
          <w:color w:val="231F20"/>
          <w:spacing w:val="31"/>
        </w:rPr>
        <w:t> </w:t>
      </w:r>
      <w:r>
        <w:rPr>
          <w:color w:val="231F20"/>
        </w:rPr>
        <w:t>names,</w:t>
      </w:r>
      <w:r>
        <w:rPr>
          <w:color w:val="231F20"/>
          <w:spacing w:val="31"/>
        </w:rPr>
        <w:t> </w:t>
      </w:r>
      <w:r>
        <w:rPr>
          <w:color w:val="231F20"/>
        </w:rPr>
        <w:t>put</w:t>
      </w:r>
      <w:r>
        <w:rPr>
          <w:color w:val="231F20"/>
          <w:spacing w:val="31"/>
        </w:rPr>
        <w:t> </w:t>
      </w:r>
      <w:r>
        <w:rPr>
          <w:color w:val="231F20"/>
        </w:rPr>
        <w:t>them</w:t>
      </w:r>
      <w:r>
        <w:rPr>
          <w:color w:val="231F20"/>
          <w:spacing w:val="31"/>
        </w:rPr>
        <w:t> </w:t>
      </w:r>
      <w:r>
        <w:rPr>
          <w:color w:val="231F20"/>
        </w:rPr>
        <w:t>into</w:t>
      </w:r>
      <w:r>
        <w:rPr>
          <w:color w:val="231F20"/>
          <w:spacing w:val="31"/>
        </w:rPr>
        <w:t> </w:t>
      </w:r>
      <w:r>
        <w:rPr>
          <w:color w:val="231F20"/>
        </w:rPr>
        <w:t>a</w:t>
      </w:r>
      <w:r>
        <w:rPr>
          <w:color w:val="231F20"/>
          <w:spacing w:val="31"/>
        </w:rPr>
        <w:t> </w:t>
      </w:r>
      <w:r>
        <w:rPr>
          <w:color w:val="231F20"/>
        </w:rPr>
        <w:t>different</w:t>
      </w:r>
      <w:r>
        <w:rPr>
          <w:color w:val="231F20"/>
          <w:spacing w:val="31"/>
        </w:rPr>
        <w:t> </w:t>
      </w:r>
      <w:r>
        <w:rPr>
          <w:color w:val="231F20"/>
        </w:rPr>
        <w:t>directory,</w:t>
      </w:r>
      <w:r>
        <w:rPr>
          <w:color w:val="231F20"/>
          <w:spacing w:val="31"/>
        </w:rPr>
        <w:t> </w:t>
      </w:r>
      <w:r>
        <w:rPr>
          <w:color w:val="231F20"/>
          <w:spacing w:val="-5"/>
        </w:rPr>
        <w:t>and</w:t>
      </w:r>
    </w:p>
    <w:p>
      <w:pPr>
        <w:spacing w:after="0" w:line="266" w:lineRule="auto"/>
        <w:jc w:val="both"/>
        <w:sectPr>
          <w:type w:val="continuous"/>
          <w:pgSz w:w="7880" w:h="11400"/>
          <w:pgMar w:top="0" w:bottom="0" w:left="560" w:right="260"/>
        </w:sectPr>
      </w:pPr>
    </w:p>
    <w:p>
      <w:pPr>
        <w:pStyle w:val="BodyText"/>
        <w:spacing w:line="266" w:lineRule="auto" w:before="79"/>
        <w:ind w:left="112" w:right="112" w:hanging="1"/>
        <w:jc w:val="both"/>
      </w:pPr>
      <w:r>
        <w:rPr/>
        <w:pict>
          <v:shape style="position:absolute;margin-left:16.6pt;margin-top:45.784981pt;width:342.05pt;height:87pt;mso-position-horizontal-relative:page;mso-position-vertical-relative:paragraph;z-index:-15672320;mso-wrap-distance-left:0;mso-wrap-distance-right:0" type="#_x0000_t202" id="docshape245" filled="true" fillcolor="#e6e7e8" stroked="false">
            <v:textbox inset="0,0,0,0">
              <w:txbxContent>
                <w:p>
                  <w:pPr>
                    <w:spacing w:line="249" w:lineRule="auto" w:before="69"/>
                    <w:ind w:left="120" w:right="0" w:firstLine="0"/>
                    <w:jc w:val="left"/>
                    <w:rPr>
                      <w:color w:val="000000"/>
                      <w:sz w:val="18"/>
                    </w:rPr>
                  </w:pPr>
                  <w:r>
                    <w:rPr>
                      <w:color w:val="231F20"/>
                      <w:sz w:val="18"/>
                    </w:rPr>
                    <w:t>Suppose we wanted to supply a different version of the Parse class for testing. Where</w:t>
                  </w:r>
                  <w:r>
                    <w:rPr>
                      <w:color w:val="231F20"/>
                      <w:spacing w:val="40"/>
                      <w:sz w:val="18"/>
                    </w:rPr>
                    <w:t> </w:t>
                  </w:r>
                  <w:r>
                    <w:rPr>
                      <w:color w:val="231F20"/>
                      <w:sz w:val="18"/>
                    </w:rPr>
                    <w:t>would the seam be?</w:t>
                  </w:r>
                </w:p>
                <w:p>
                  <w:pPr>
                    <w:spacing w:before="165"/>
                    <w:ind w:left="120" w:right="0" w:firstLine="0"/>
                    <w:jc w:val="left"/>
                    <w:rPr>
                      <w:rFonts w:ascii="Book Antiqua"/>
                      <w:i/>
                      <w:color w:val="000000"/>
                      <w:sz w:val="18"/>
                    </w:rPr>
                  </w:pPr>
                  <w:r>
                    <w:rPr>
                      <w:rFonts w:ascii="Book Antiqua"/>
                      <w:i/>
                      <w:color w:val="231F20"/>
                      <w:spacing w:val="-12"/>
                      <w:w w:val="105"/>
                      <w:sz w:val="18"/>
                    </w:rPr>
                    <w:t>The</w:t>
                  </w:r>
                  <w:r>
                    <w:rPr>
                      <w:rFonts w:ascii="Book Antiqua"/>
                      <w:i/>
                      <w:color w:val="231F20"/>
                      <w:spacing w:val="6"/>
                      <w:w w:val="105"/>
                      <w:sz w:val="18"/>
                    </w:rPr>
                    <w:t> </w:t>
                  </w:r>
                  <w:r>
                    <w:rPr>
                      <w:rFonts w:ascii="Book Antiqua"/>
                      <w:i/>
                      <w:color w:val="231F20"/>
                      <w:spacing w:val="-12"/>
                      <w:w w:val="105"/>
                      <w:sz w:val="18"/>
                    </w:rPr>
                    <w:t>seam</w:t>
                  </w:r>
                  <w:r>
                    <w:rPr>
                      <w:rFonts w:ascii="Book Antiqua"/>
                      <w:i/>
                      <w:color w:val="231F20"/>
                      <w:spacing w:val="7"/>
                      <w:w w:val="105"/>
                      <w:sz w:val="18"/>
                    </w:rPr>
                    <w:t> </w:t>
                  </w:r>
                  <w:r>
                    <w:rPr>
                      <w:rFonts w:ascii="Book Antiqua"/>
                      <w:i/>
                      <w:color w:val="231F20"/>
                      <w:spacing w:val="-12"/>
                      <w:w w:val="105"/>
                      <w:sz w:val="18"/>
                    </w:rPr>
                    <w:t>is</w:t>
                  </w:r>
                  <w:r>
                    <w:rPr>
                      <w:rFonts w:ascii="Book Antiqua"/>
                      <w:i/>
                      <w:color w:val="231F20"/>
                      <w:spacing w:val="7"/>
                      <w:w w:val="105"/>
                      <w:sz w:val="18"/>
                    </w:rPr>
                    <w:t> </w:t>
                  </w:r>
                  <w:r>
                    <w:rPr>
                      <w:rFonts w:ascii="Book Antiqua"/>
                      <w:i/>
                      <w:color w:val="231F20"/>
                      <w:spacing w:val="-12"/>
                      <w:w w:val="105"/>
                      <w:sz w:val="18"/>
                    </w:rPr>
                    <w:t>the</w:t>
                  </w:r>
                  <w:r>
                    <w:rPr>
                      <w:rFonts w:ascii="Book Antiqua"/>
                      <w:i/>
                      <w:color w:val="231F20"/>
                      <w:spacing w:val="4"/>
                      <w:w w:val="105"/>
                      <w:sz w:val="18"/>
                    </w:rPr>
                    <w:t> </w:t>
                  </w:r>
                  <w:r>
                    <w:rPr>
                      <w:rFonts w:ascii="Lucida Console"/>
                      <w:color w:val="231F20"/>
                      <w:spacing w:val="-12"/>
                      <w:w w:val="105"/>
                      <w:sz w:val="17"/>
                    </w:rPr>
                    <w:t>new</w:t>
                  </w:r>
                  <w:r>
                    <w:rPr>
                      <w:rFonts w:ascii="Lucida Console"/>
                      <w:color w:val="231F20"/>
                      <w:spacing w:val="-58"/>
                      <w:w w:val="105"/>
                      <w:sz w:val="17"/>
                    </w:rPr>
                    <w:t> </w:t>
                  </w:r>
                  <w:r>
                    <w:rPr>
                      <w:rFonts w:ascii="Lucida Console"/>
                      <w:color w:val="231F20"/>
                      <w:spacing w:val="-12"/>
                      <w:w w:val="105"/>
                      <w:sz w:val="17"/>
                    </w:rPr>
                    <w:t>Parse</w:t>
                  </w:r>
                  <w:r>
                    <w:rPr>
                      <w:rFonts w:ascii="Lucida Console"/>
                      <w:color w:val="231F20"/>
                      <w:spacing w:val="-83"/>
                      <w:w w:val="105"/>
                      <w:sz w:val="17"/>
                    </w:rPr>
                    <w:t> </w:t>
                  </w:r>
                  <w:r>
                    <w:rPr>
                      <w:rFonts w:ascii="Book Antiqua"/>
                      <w:i/>
                      <w:color w:val="231F20"/>
                      <w:spacing w:val="-12"/>
                      <w:w w:val="105"/>
                      <w:sz w:val="18"/>
                    </w:rPr>
                    <w:t>call</w:t>
                  </w:r>
                  <w:r>
                    <w:rPr>
                      <w:rFonts w:ascii="Book Antiqua"/>
                      <w:i/>
                      <w:color w:val="231F20"/>
                      <w:spacing w:val="7"/>
                      <w:w w:val="105"/>
                      <w:sz w:val="18"/>
                    </w:rPr>
                    <w:t> </w:t>
                  </w:r>
                  <w:r>
                    <w:rPr>
                      <w:rFonts w:ascii="Book Antiqua"/>
                      <w:i/>
                      <w:color w:val="231F20"/>
                      <w:spacing w:val="-12"/>
                      <w:w w:val="105"/>
                      <w:sz w:val="18"/>
                    </w:rPr>
                    <w:t>in</w:t>
                  </w:r>
                  <w:r>
                    <w:rPr>
                      <w:rFonts w:ascii="Book Antiqua"/>
                      <w:i/>
                      <w:color w:val="231F20"/>
                      <w:spacing w:val="7"/>
                      <w:w w:val="105"/>
                      <w:sz w:val="18"/>
                    </w:rPr>
                    <w:t> </w:t>
                  </w:r>
                  <w:r>
                    <w:rPr>
                      <w:rFonts w:ascii="Book Antiqua"/>
                      <w:i/>
                      <w:color w:val="231F20"/>
                      <w:spacing w:val="-12"/>
                      <w:w w:val="105"/>
                      <w:sz w:val="18"/>
                    </w:rPr>
                    <w:t>the</w:t>
                  </w:r>
                  <w:r>
                    <w:rPr>
                      <w:rFonts w:ascii="Book Antiqua"/>
                      <w:i/>
                      <w:color w:val="231F20"/>
                      <w:spacing w:val="4"/>
                      <w:w w:val="105"/>
                      <w:sz w:val="18"/>
                    </w:rPr>
                    <w:t> </w:t>
                  </w:r>
                  <w:r>
                    <w:rPr>
                      <w:rFonts w:ascii="Lucida Console"/>
                      <w:color w:val="231F20"/>
                      <w:spacing w:val="-12"/>
                      <w:w w:val="105"/>
                      <w:sz w:val="17"/>
                    </w:rPr>
                    <w:t>process</w:t>
                  </w:r>
                  <w:r>
                    <w:rPr>
                      <w:rFonts w:ascii="Lucida Console"/>
                      <w:color w:val="231F20"/>
                      <w:spacing w:val="-57"/>
                      <w:w w:val="105"/>
                      <w:sz w:val="17"/>
                    </w:rPr>
                    <w:t> </w:t>
                  </w:r>
                  <w:r>
                    <w:rPr>
                      <w:rFonts w:ascii="Book Antiqua"/>
                      <w:i/>
                      <w:color w:val="231F20"/>
                      <w:spacing w:val="-12"/>
                      <w:w w:val="105"/>
                      <w:sz w:val="18"/>
                    </w:rPr>
                    <w:t>method.</w:t>
                  </w:r>
                </w:p>
                <w:p>
                  <w:pPr>
                    <w:spacing w:before="159"/>
                    <w:ind w:left="120" w:right="0" w:firstLine="0"/>
                    <w:jc w:val="left"/>
                    <w:rPr>
                      <w:color w:val="000000"/>
                      <w:sz w:val="18"/>
                    </w:rPr>
                  </w:pPr>
                  <w:r>
                    <w:rPr>
                      <w:color w:val="231F20"/>
                      <w:sz w:val="18"/>
                    </w:rPr>
                    <w:t>Where</w:t>
                  </w:r>
                  <w:r>
                    <w:rPr>
                      <w:color w:val="231F20"/>
                      <w:spacing w:val="1"/>
                      <w:sz w:val="18"/>
                    </w:rPr>
                    <w:t> </w:t>
                  </w:r>
                  <w:r>
                    <w:rPr>
                      <w:color w:val="231F20"/>
                      <w:sz w:val="18"/>
                    </w:rPr>
                    <w:t>is</w:t>
                  </w:r>
                  <w:r>
                    <w:rPr>
                      <w:color w:val="231F20"/>
                      <w:spacing w:val="1"/>
                      <w:sz w:val="18"/>
                    </w:rPr>
                    <w:t> </w:t>
                  </w:r>
                  <w:r>
                    <w:rPr>
                      <w:color w:val="231F20"/>
                      <w:sz w:val="18"/>
                    </w:rPr>
                    <w:t>the</w:t>
                  </w:r>
                  <w:r>
                    <w:rPr>
                      <w:color w:val="231F20"/>
                      <w:spacing w:val="2"/>
                      <w:sz w:val="18"/>
                    </w:rPr>
                    <w:t> </w:t>
                  </w:r>
                  <w:r>
                    <w:rPr>
                      <w:color w:val="231F20"/>
                      <w:sz w:val="18"/>
                    </w:rPr>
                    <w:t>enabling</w:t>
                  </w:r>
                  <w:r>
                    <w:rPr>
                      <w:color w:val="231F20"/>
                      <w:spacing w:val="1"/>
                      <w:sz w:val="18"/>
                    </w:rPr>
                    <w:t> </w:t>
                  </w:r>
                  <w:r>
                    <w:rPr>
                      <w:color w:val="231F20"/>
                      <w:spacing w:val="-2"/>
                      <w:sz w:val="18"/>
                    </w:rPr>
                    <w:t>point?</w:t>
                  </w:r>
                </w:p>
                <w:p>
                  <w:pPr>
                    <w:spacing w:before="169"/>
                    <w:ind w:left="120" w:right="0" w:firstLine="0"/>
                    <w:jc w:val="left"/>
                    <w:rPr>
                      <w:color w:val="000000"/>
                      <w:sz w:val="18"/>
                    </w:rPr>
                  </w:pPr>
                  <w:r>
                    <w:rPr>
                      <w:rFonts w:ascii="Book Antiqua"/>
                      <w:i/>
                      <w:color w:val="231F20"/>
                      <w:w w:val="105"/>
                      <w:sz w:val="18"/>
                    </w:rPr>
                    <w:t>The</w:t>
                  </w:r>
                  <w:r>
                    <w:rPr>
                      <w:rFonts w:ascii="Book Antiqua"/>
                      <w:i/>
                      <w:color w:val="231F20"/>
                      <w:spacing w:val="8"/>
                      <w:w w:val="105"/>
                      <w:sz w:val="18"/>
                    </w:rPr>
                    <w:t> </w:t>
                  </w:r>
                  <w:r>
                    <w:rPr>
                      <w:rFonts w:ascii="Book Antiqua"/>
                      <w:i/>
                      <w:color w:val="231F20"/>
                      <w:w w:val="105"/>
                      <w:sz w:val="18"/>
                    </w:rPr>
                    <w:t>enabling</w:t>
                  </w:r>
                  <w:r>
                    <w:rPr>
                      <w:rFonts w:ascii="Book Antiqua"/>
                      <w:i/>
                      <w:color w:val="231F20"/>
                      <w:spacing w:val="8"/>
                      <w:w w:val="105"/>
                      <w:sz w:val="18"/>
                    </w:rPr>
                    <w:t> </w:t>
                  </w:r>
                  <w:r>
                    <w:rPr>
                      <w:rFonts w:ascii="Book Antiqua"/>
                      <w:i/>
                      <w:color w:val="231F20"/>
                      <w:w w:val="105"/>
                      <w:sz w:val="18"/>
                    </w:rPr>
                    <w:t>point</w:t>
                  </w:r>
                  <w:r>
                    <w:rPr>
                      <w:rFonts w:ascii="Book Antiqua"/>
                      <w:i/>
                      <w:color w:val="231F20"/>
                      <w:spacing w:val="8"/>
                      <w:w w:val="105"/>
                      <w:sz w:val="18"/>
                    </w:rPr>
                    <w:t> </w:t>
                  </w:r>
                  <w:r>
                    <w:rPr>
                      <w:rFonts w:ascii="Book Antiqua"/>
                      <w:i/>
                      <w:color w:val="231F20"/>
                      <w:w w:val="105"/>
                      <w:sz w:val="18"/>
                    </w:rPr>
                    <w:t>is</w:t>
                  </w:r>
                  <w:r>
                    <w:rPr>
                      <w:rFonts w:ascii="Book Antiqua"/>
                      <w:i/>
                      <w:color w:val="231F20"/>
                      <w:spacing w:val="8"/>
                      <w:w w:val="105"/>
                      <w:sz w:val="18"/>
                    </w:rPr>
                    <w:t> </w:t>
                  </w:r>
                  <w:r>
                    <w:rPr>
                      <w:rFonts w:ascii="Book Antiqua"/>
                      <w:i/>
                      <w:color w:val="231F20"/>
                      <w:w w:val="105"/>
                      <w:sz w:val="18"/>
                    </w:rPr>
                    <w:t>the</w:t>
                  </w:r>
                  <w:r>
                    <w:rPr>
                      <w:rFonts w:ascii="Book Antiqua"/>
                      <w:i/>
                      <w:color w:val="231F20"/>
                      <w:spacing w:val="4"/>
                      <w:w w:val="105"/>
                      <w:sz w:val="18"/>
                    </w:rPr>
                    <w:t> </w:t>
                  </w:r>
                  <w:r>
                    <w:rPr>
                      <w:rFonts w:ascii="Lucida Console"/>
                      <w:color w:val="231F20"/>
                      <w:spacing w:val="-10"/>
                      <w:w w:val="105"/>
                      <w:sz w:val="17"/>
                    </w:rPr>
                    <w:t>classpath</w:t>
                  </w:r>
                  <w:r>
                    <w:rPr>
                      <w:color w:val="231F20"/>
                      <w:spacing w:val="-10"/>
                      <w:w w:val="105"/>
                      <w:sz w:val="18"/>
                    </w:rPr>
                    <w:t>.</w:t>
                  </w:r>
                </w:p>
              </w:txbxContent>
            </v:textbox>
            <v:fill type="solid"/>
            <w10:wrap type="topAndBottom"/>
          </v:shape>
        </w:pict>
      </w:r>
      <w:r>
        <w:rPr/>
        <w:pict>
          <v:group style="position:absolute;margin-left:-.5pt;margin-top:160.291pt;width:5.1pt;height:47pt;mso-position-horizontal-relative:page;mso-position-vertical-relative:page;z-index:15785472" id="docshapegroup246" coordorigin="-10,3206" coordsize="102,940">
            <v:rect style="position:absolute;left:0;top:3215;width:82;height:920" id="docshape247" filled="true" fillcolor="#231f20" stroked="false">
              <v:fill type="solid"/>
            </v:rect>
            <v:shape style="position:absolute;left:0;top:3215;width:82;height:920" id="docshape248" coordorigin="0,3216" coordsize="82,920" path="m0,3216l82,3216,82,4136,0,4136e" filled="false" stroked="true" strokeweight="1pt" strokecolor="#231f20">
              <v:path arrowok="t"/>
              <v:stroke dashstyle="solid"/>
            </v:shape>
            <w10:wrap type="none"/>
          </v:group>
        </w:pict>
      </w:r>
      <w:r>
        <w:rPr>
          <w:color w:val="231F20"/>
          <w:spacing w:val="-4"/>
        </w:rPr>
        <w:t>alter</w:t>
      </w:r>
      <w:r>
        <w:rPr>
          <w:color w:val="231F20"/>
          <w:spacing w:val="-8"/>
        </w:rPr>
        <w:t> </w:t>
      </w:r>
      <w:r>
        <w:rPr>
          <w:color w:val="231F20"/>
          <w:spacing w:val="-4"/>
        </w:rPr>
        <w:t>the</w:t>
      </w:r>
      <w:r>
        <w:rPr>
          <w:color w:val="231F20"/>
          <w:spacing w:val="-7"/>
        </w:rPr>
        <w:t> </w:t>
      </w:r>
      <w:r>
        <w:rPr>
          <w:color w:val="231F20"/>
          <w:spacing w:val="-4"/>
        </w:rPr>
        <w:t>classpath</w:t>
      </w:r>
      <w:r>
        <w:rPr>
          <w:color w:val="231F20"/>
          <w:spacing w:val="-7"/>
        </w:rPr>
        <w:t> </w:t>
      </w:r>
      <w:r>
        <w:rPr>
          <w:color w:val="231F20"/>
          <w:spacing w:val="-4"/>
        </w:rPr>
        <w:t>to</w:t>
      </w:r>
      <w:r>
        <w:rPr>
          <w:color w:val="231F20"/>
          <w:spacing w:val="-7"/>
        </w:rPr>
        <w:t> </w:t>
      </w:r>
      <w:r>
        <w:rPr>
          <w:color w:val="231F20"/>
          <w:spacing w:val="-4"/>
        </w:rPr>
        <w:t>link</w:t>
      </w:r>
      <w:r>
        <w:rPr>
          <w:color w:val="231F20"/>
          <w:spacing w:val="-7"/>
        </w:rPr>
        <w:t> </w:t>
      </w:r>
      <w:r>
        <w:rPr>
          <w:color w:val="231F20"/>
          <w:spacing w:val="-4"/>
        </w:rPr>
        <w:t>to</w:t>
      </w:r>
      <w:r>
        <w:rPr>
          <w:color w:val="231F20"/>
          <w:spacing w:val="-7"/>
        </w:rPr>
        <w:t> </w:t>
      </w:r>
      <w:r>
        <w:rPr>
          <w:color w:val="231F20"/>
          <w:spacing w:val="-4"/>
        </w:rPr>
        <w:t>a</w:t>
      </w:r>
      <w:r>
        <w:rPr>
          <w:color w:val="231F20"/>
          <w:spacing w:val="-5"/>
        </w:rPr>
        <w:t> </w:t>
      </w:r>
      <w:r>
        <w:rPr>
          <w:color w:val="231F20"/>
          <w:spacing w:val="-4"/>
        </w:rPr>
        <w:t>different</w:t>
      </w:r>
      <w:r>
        <w:rPr>
          <w:color w:val="231F20"/>
        </w:rPr>
        <w:t> </w:t>
      </w:r>
      <w:r>
        <w:rPr>
          <w:rFonts w:ascii="Lucida Console"/>
          <w:color w:val="231F20"/>
          <w:spacing w:val="-4"/>
          <w:sz w:val="19"/>
        </w:rPr>
        <w:t>fit.Parse</w:t>
      </w:r>
      <w:r>
        <w:rPr>
          <w:rFonts w:ascii="Lucida Console"/>
          <w:color w:val="231F20"/>
          <w:spacing w:val="-25"/>
          <w:sz w:val="19"/>
        </w:rPr>
        <w:t> </w:t>
      </w:r>
      <w:r>
        <w:rPr>
          <w:color w:val="231F20"/>
          <w:spacing w:val="-4"/>
        </w:rPr>
        <w:t>and</w:t>
      </w:r>
      <w:r>
        <w:rPr>
          <w:color w:val="231F20"/>
        </w:rPr>
        <w:t> </w:t>
      </w:r>
      <w:r>
        <w:rPr>
          <w:rFonts w:ascii="Lucida Console"/>
          <w:color w:val="231F20"/>
          <w:spacing w:val="-4"/>
          <w:sz w:val="19"/>
        </w:rPr>
        <w:t>fit.Fixture</w:t>
      </w:r>
      <w:r>
        <w:rPr>
          <w:color w:val="231F20"/>
          <w:spacing w:val="-4"/>
        </w:rPr>
        <w:t>.</w:t>
      </w:r>
      <w:r>
        <w:rPr>
          <w:color w:val="231F20"/>
        </w:rPr>
        <w:t> </w:t>
      </w:r>
      <w:r>
        <w:rPr>
          <w:color w:val="231F20"/>
          <w:spacing w:val="-4"/>
        </w:rPr>
        <w:t>Although</w:t>
      </w:r>
      <w:r>
        <w:rPr>
          <w:color w:val="231F20"/>
        </w:rPr>
        <w:t> </w:t>
      </w:r>
      <w:r>
        <w:rPr>
          <w:color w:val="231F20"/>
          <w:spacing w:val="-4"/>
        </w:rPr>
        <w:t>it</w:t>
      </w:r>
      <w:r>
        <w:rPr>
          <w:color w:val="231F20"/>
        </w:rPr>
        <w:t> would be confusing to use this trick in production code, when you are testing, </w:t>
      </w:r>
      <w:r>
        <w:rPr>
          <w:color w:val="231F20"/>
        </w:rPr>
        <w:t>it can be a pretty handy way of breaking dependencies.</w:t>
      </w:r>
    </w:p>
    <w:p>
      <w:pPr>
        <w:pStyle w:val="BodyText"/>
        <w:spacing w:line="266" w:lineRule="auto" w:before="63"/>
        <w:ind w:left="112" w:right="112" w:firstLine="240"/>
        <w:jc w:val="both"/>
      </w:pPr>
      <w:r>
        <w:rPr>
          <w:color w:val="231F20"/>
        </w:rPr>
        <w:t>This</w:t>
      </w:r>
      <w:r>
        <w:rPr>
          <w:color w:val="231F20"/>
          <w:spacing w:val="17"/>
        </w:rPr>
        <w:t> </w:t>
      </w:r>
      <w:r>
        <w:rPr>
          <w:color w:val="231F20"/>
        </w:rPr>
        <w:t>sort</w:t>
      </w:r>
      <w:r>
        <w:rPr>
          <w:color w:val="231F20"/>
          <w:spacing w:val="17"/>
        </w:rPr>
        <w:t> </w:t>
      </w:r>
      <w:r>
        <w:rPr>
          <w:color w:val="231F20"/>
        </w:rPr>
        <w:t>of</w:t>
      </w:r>
      <w:r>
        <w:rPr>
          <w:color w:val="231F20"/>
          <w:spacing w:val="17"/>
        </w:rPr>
        <w:t> </w:t>
      </w:r>
      <w:r>
        <w:rPr>
          <w:color w:val="231F20"/>
        </w:rPr>
        <w:t>dynamic</w:t>
      </w:r>
      <w:r>
        <w:rPr>
          <w:color w:val="231F20"/>
          <w:spacing w:val="17"/>
        </w:rPr>
        <w:t> </w:t>
      </w:r>
      <w:r>
        <w:rPr>
          <w:color w:val="231F20"/>
        </w:rPr>
        <w:t>linking</w:t>
      </w:r>
      <w:r>
        <w:rPr>
          <w:color w:val="231F20"/>
          <w:spacing w:val="17"/>
        </w:rPr>
        <w:t> </w:t>
      </w:r>
      <w:r>
        <w:rPr>
          <w:color w:val="231F20"/>
        </w:rPr>
        <w:t>can</w:t>
      </w:r>
      <w:r>
        <w:rPr>
          <w:color w:val="231F20"/>
          <w:spacing w:val="17"/>
        </w:rPr>
        <w:t> </w:t>
      </w:r>
      <w:r>
        <w:rPr>
          <w:color w:val="231F20"/>
        </w:rPr>
        <w:t>be</w:t>
      </w:r>
      <w:r>
        <w:rPr>
          <w:color w:val="231F20"/>
          <w:spacing w:val="17"/>
        </w:rPr>
        <w:t> </w:t>
      </w:r>
      <w:r>
        <w:rPr>
          <w:color w:val="231F20"/>
        </w:rPr>
        <w:t>done</w:t>
      </w:r>
      <w:r>
        <w:rPr>
          <w:color w:val="231F20"/>
          <w:spacing w:val="17"/>
        </w:rPr>
        <w:t> </w:t>
      </w:r>
      <w:r>
        <w:rPr>
          <w:color w:val="231F20"/>
        </w:rPr>
        <w:t>in</w:t>
      </w:r>
      <w:r>
        <w:rPr>
          <w:color w:val="231F20"/>
          <w:spacing w:val="17"/>
        </w:rPr>
        <w:t> </w:t>
      </w:r>
      <w:r>
        <w:rPr>
          <w:color w:val="231F20"/>
        </w:rPr>
        <w:t>many</w:t>
      </w:r>
      <w:r>
        <w:rPr>
          <w:color w:val="231F20"/>
          <w:spacing w:val="17"/>
        </w:rPr>
        <w:t> </w:t>
      </w:r>
      <w:r>
        <w:rPr>
          <w:color w:val="231F20"/>
        </w:rPr>
        <w:t>languages.</w:t>
      </w:r>
      <w:r>
        <w:rPr>
          <w:color w:val="231F20"/>
          <w:spacing w:val="17"/>
        </w:rPr>
        <w:t> </w:t>
      </w:r>
      <w:r>
        <w:rPr>
          <w:color w:val="231F20"/>
        </w:rPr>
        <w:t>In</w:t>
      </w:r>
      <w:r>
        <w:rPr>
          <w:color w:val="231F20"/>
          <w:spacing w:val="17"/>
        </w:rPr>
        <w:t> </w:t>
      </w:r>
      <w:r>
        <w:rPr>
          <w:color w:val="231F20"/>
        </w:rPr>
        <w:t>most,</w:t>
      </w:r>
      <w:r>
        <w:rPr>
          <w:color w:val="231F20"/>
          <w:spacing w:val="17"/>
        </w:rPr>
        <w:t> </w:t>
      </w:r>
      <w:r>
        <w:rPr>
          <w:color w:val="231F20"/>
        </w:rPr>
        <w:t>there is some way to exploit link seams. But not all linking is dynamic. In many older languages, nearly all linking is static; it happens once after compilation.</w:t>
      </w:r>
    </w:p>
    <w:p>
      <w:pPr>
        <w:pStyle w:val="BodyText"/>
        <w:spacing w:line="266" w:lineRule="auto"/>
        <w:ind w:left="112" w:right="112" w:firstLine="240"/>
        <w:jc w:val="both"/>
      </w:pPr>
      <w:r>
        <w:rPr>
          <w:color w:val="231F20"/>
          <w:w w:val="105"/>
        </w:rPr>
        <w:t>Many</w:t>
      </w:r>
      <w:r>
        <w:rPr>
          <w:color w:val="231F20"/>
          <w:spacing w:val="-11"/>
          <w:w w:val="105"/>
        </w:rPr>
        <w:t> </w:t>
      </w:r>
      <w:r>
        <w:rPr>
          <w:color w:val="231F20"/>
          <w:w w:val="105"/>
        </w:rPr>
        <w:t>C</w:t>
      </w:r>
      <w:r>
        <w:rPr>
          <w:color w:val="231F20"/>
          <w:spacing w:val="-11"/>
          <w:w w:val="105"/>
        </w:rPr>
        <w:t> </w:t>
      </w:r>
      <w:r>
        <w:rPr>
          <w:color w:val="231F20"/>
          <w:w w:val="105"/>
        </w:rPr>
        <w:t>and</w:t>
      </w:r>
      <w:r>
        <w:rPr>
          <w:color w:val="231F20"/>
          <w:spacing w:val="-11"/>
          <w:w w:val="105"/>
        </w:rPr>
        <w:t> </w:t>
      </w:r>
      <w:r>
        <w:rPr>
          <w:color w:val="231F20"/>
          <w:w w:val="105"/>
        </w:rPr>
        <w:t>C++</w:t>
      </w:r>
      <w:r>
        <w:rPr>
          <w:color w:val="231F20"/>
          <w:spacing w:val="-11"/>
          <w:w w:val="105"/>
        </w:rPr>
        <w:t> </w:t>
      </w:r>
      <w:r>
        <w:rPr>
          <w:color w:val="231F20"/>
          <w:w w:val="105"/>
        </w:rPr>
        <w:t>build</w:t>
      </w:r>
      <w:r>
        <w:rPr>
          <w:color w:val="231F20"/>
          <w:spacing w:val="-11"/>
          <w:w w:val="105"/>
        </w:rPr>
        <w:t> </w:t>
      </w:r>
      <w:r>
        <w:rPr>
          <w:color w:val="231F20"/>
          <w:w w:val="105"/>
        </w:rPr>
        <w:t>systems</w:t>
      </w:r>
      <w:r>
        <w:rPr>
          <w:color w:val="231F20"/>
          <w:spacing w:val="-11"/>
          <w:w w:val="105"/>
        </w:rPr>
        <w:t> </w:t>
      </w:r>
      <w:r>
        <w:rPr>
          <w:color w:val="231F20"/>
          <w:w w:val="105"/>
        </w:rPr>
        <w:t>perform</w:t>
      </w:r>
      <w:r>
        <w:rPr>
          <w:color w:val="231F20"/>
          <w:spacing w:val="-11"/>
          <w:w w:val="105"/>
        </w:rPr>
        <w:t> </w:t>
      </w:r>
      <w:r>
        <w:rPr>
          <w:color w:val="231F20"/>
          <w:w w:val="105"/>
        </w:rPr>
        <w:t>static</w:t>
      </w:r>
      <w:r>
        <w:rPr>
          <w:color w:val="231F20"/>
          <w:spacing w:val="-11"/>
          <w:w w:val="105"/>
        </w:rPr>
        <w:t> </w:t>
      </w:r>
      <w:r>
        <w:rPr>
          <w:color w:val="231F20"/>
          <w:w w:val="105"/>
        </w:rPr>
        <w:t>linking</w:t>
      </w:r>
      <w:r>
        <w:rPr>
          <w:color w:val="231F20"/>
          <w:spacing w:val="-11"/>
          <w:w w:val="105"/>
        </w:rPr>
        <w:t> </w:t>
      </w:r>
      <w:r>
        <w:rPr>
          <w:color w:val="231F20"/>
          <w:w w:val="105"/>
        </w:rPr>
        <w:t>to</w:t>
      </w:r>
      <w:r>
        <w:rPr>
          <w:color w:val="231F20"/>
          <w:spacing w:val="-11"/>
          <w:w w:val="105"/>
        </w:rPr>
        <w:t> </w:t>
      </w:r>
      <w:r>
        <w:rPr>
          <w:color w:val="231F20"/>
          <w:w w:val="105"/>
        </w:rPr>
        <w:t>create</w:t>
      </w:r>
      <w:r>
        <w:rPr>
          <w:color w:val="231F20"/>
          <w:spacing w:val="-11"/>
          <w:w w:val="105"/>
        </w:rPr>
        <w:t> </w:t>
      </w:r>
      <w:r>
        <w:rPr>
          <w:color w:val="231F20"/>
          <w:w w:val="105"/>
        </w:rPr>
        <w:t>executables. </w:t>
      </w:r>
      <w:r>
        <w:rPr>
          <w:color w:val="231F20"/>
        </w:rPr>
        <w:t>Often the easiest way to use the link seam is to create a separate library for </w:t>
      </w:r>
      <w:r>
        <w:rPr>
          <w:color w:val="231F20"/>
        </w:rPr>
        <w:t>any </w:t>
      </w:r>
      <w:r>
        <w:rPr>
          <w:color w:val="231F20"/>
          <w:w w:val="105"/>
        </w:rPr>
        <w:t>classes</w:t>
      </w:r>
      <w:r>
        <w:rPr>
          <w:color w:val="231F20"/>
          <w:spacing w:val="-12"/>
          <w:w w:val="105"/>
        </w:rPr>
        <w:t> </w:t>
      </w:r>
      <w:r>
        <w:rPr>
          <w:color w:val="231F20"/>
          <w:w w:val="105"/>
        </w:rPr>
        <w:t>or</w:t>
      </w:r>
      <w:r>
        <w:rPr>
          <w:color w:val="231F20"/>
          <w:spacing w:val="-11"/>
          <w:w w:val="105"/>
        </w:rPr>
        <w:t> </w:t>
      </w:r>
      <w:r>
        <w:rPr>
          <w:color w:val="231F20"/>
          <w:w w:val="105"/>
        </w:rPr>
        <w:t>functions</w:t>
      </w:r>
      <w:r>
        <w:rPr>
          <w:color w:val="231F20"/>
          <w:spacing w:val="-12"/>
          <w:w w:val="105"/>
        </w:rPr>
        <w:t> </w:t>
      </w:r>
      <w:r>
        <w:rPr>
          <w:color w:val="231F20"/>
          <w:w w:val="105"/>
        </w:rPr>
        <w:t>you</w:t>
      </w:r>
      <w:r>
        <w:rPr>
          <w:color w:val="231F20"/>
          <w:spacing w:val="-11"/>
          <w:w w:val="105"/>
        </w:rPr>
        <w:t> </w:t>
      </w:r>
      <w:r>
        <w:rPr>
          <w:color w:val="231F20"/>
          <w:w w:val="105"/>
        </w:rPr>
        <w:t>want</w:t>
      </w:r>
      <w:r>
        <w:rPr>
          <w:color w:val="231F20"/>
          <w:spacing w:val="-12"/>
          <w:w w:val="105"/>
        </w:rPr>
        <w:t> </w:t>
      </w:r>
      <w:r>
        <w:rPr>
          <w:color w:val="231F20"/>
          <w:w w:val="105"/>
        </w:rPr>
        <w:t>to</w:t>
      </w:r>
      <w:r>
        <w:rPr>
          <w:color w:val="231F20"/>
          <w:spacing w:val="-11"/>
          <w:w w:val="105"/>
        </w:rPr>
        <w:t> </w:t>
      </w:r>
      <w:r>
        <w:rPr>
          <w:color w:val="231F20"/>
          <w:w w:val="105"/>
        </w:rPr>
        <w:t>replace.</w:t>
      </w:r>
      <w:r>
        <w:rPr>
          <w:color w:val="231F20"/>
          <w:spacing w:val="-12"/>
          <w:w w:val="105"/>
        </w:rPr>
        <w:t> </w:t>
      </w:r>
      <w:r>
        <w:rPr>
          <w:color w:val="231F20"/>
          <w:w w:val="105"/>
        </w:rPr>
        <w:t>When</w:t>
      </w:r>
      <w:r>
        <w:rPr>
          <w:color w:val="231F20"/>
          <w:spacing w:val="-11"/>
          <w:w w:val="105"/>
        </w:rPr>
        <w:t> </w:t>
      </w:r>
      <w:r>
        <w:rPr>
          <w:color w:val="231F20"/>
          <w:w w:val="105"/>
        </w:rPr>
        <w:t>you</w:t>
      </w:r>
      <w:r>
        <w:rPr>
          <w:color w:val="231F20"/>
          <w:spacing w:val="-12"/>
          <w:w w:val="105"/>
        </w:rPr>
        <w:t> </w:t>
      </w:r>
      <w:r>
        <w:rPr>
          <w:color w:val="231F20"/>
          <w:w w:val="105"/>
        </w:rPr>
        <w:t>do</w:t>
      </w:r>
      <w:r>
        <w:rPr>
          <w:color w:val="231F20"/>
          <w:spacing w:val="-11"/>
          <w:w w:val="105"/>
        </w:rPr>
        <w:t> </w:t>
      </w:r>
      <w:r>
        <w:rPr>
          <w:color w:val="231F20"/>
          <w:w w:val="105"/>
        </w:rPr>
        <w:t>that,</w:t>
      </w:r>
      <w:r>
        <w:rPr>
          <w:color w:val="231F20"/>
          <w:spacing w:val="-12"/>
          <w:w w:val="105"/>
        </w:rPr>
        <w:t> </w:t>
      </w:r>
      <w:r>
        <w:rPr>
          <w:color w:val="231F20"/>
          <w:w w:val="105"/>
        </w:rPr>
        <w:t>you</w:t>
      </w:r>
      <w:r>
        <w:rPr>
          <w:color w:val="231F20"/>
          <w:spacing w:val="-11"/>
          <w:w w:val="105"/>
        </w:rPr>
        <w:t> </w:t>
      </w:r>
      <w:r>
        <w:rPr>
          <w:color w:val="231F20"/>
          <w:w w:val="105"/>
        </w:rPr>
        <w:t>can</w:t>
      </w:r>
      <w:r>
        <w:rPr>
          <w:color w:val="231F20"/>
          <w:spacing w:val="-12"/>
          <w:w w:val="105"/>
        </w:rPr>
        <w:t> </w:t>
      </w:r>
      <w:r>
        <w:rPr>
          <w:color w:val="231F20"/>
          <w:w w:val="105"/>
        </w:rPr>
        <w:t>alter</w:t>
      </w:r>
      <w:r>
        <w:rPr>
          <w:color w:val="231F20"/>
          <w:spacing w:val="-11"/>
          <w:w w:val="105"/>
        </w:rPr>
        <w:t> </w:t>
      </w:r>
      <w:r>
        <w:rPr>
          <w:color w:val="231F20"/>
          <w:w w:val="105"/>
        </w:rPr>
        <w:t>your </w:t>
      </w:r>
      <w:r>
        <w:rPr>
          <w:color w:val="231F20"/>
        </w:rPr>
        <w:t>build scripts to link to those rather than the production ones when you are test- </w:t>
      </w:r>
      <w:r>
        <w:rPr>
          <w:color w:val="231F20"/>
          <w:w w:val="105"/>
        </w:rPr>
        <w:t>ing.</w:t>
      </w:r>
      <w:r>
        <w:rPr>
          <w:color w:val="231F20"/>
          <w:spacing w:val="-2"/>
          <w:w w:val="105"/>
        </w:rPr>
        <w:t> </w:t>
      </w:r>
      <w:r>
        <w:rPr>
          <w:color w:val="231F20"/>
          <w:w w:val="105"/>
        </w:rPr>
        <w:t>This</w:t>
      </w:r>
      <w:r>
        <w:rPr>
          <w:color w:val="231F20"/>
          <w:spacing w:val="-2"/>
          <w:w w:val="105"/>
        </w:rPr>
        <w:t> </w:t>
      </w:r>
      <w:r>
        <w:rPr>
          <w:color w:val="231F20"/>
          <w:w w:val="105"/>
        </w:rPr>
        <w:t>can</w:t>
      </w:r>
      <w:r>
        <w:rPr>
          <w:color w:val="231F20"/>
          <w:spacing w:val="-2"/>
          <w:w w:val="105"/>
        </w:rPr>
        <w:t> </w:t>
      </w:r>
      <w:r>
        <w:rPr>
          <w:color w:val="231F20"/>
          <w:w w:val="105"/>
        </w:rPr>
        <w:t>be</w:t>
      </w:r>
      <w:r>
        <w:rPr>
          <w:color w:val="231F20"/>
          <w:spacing w:val="-2"/>
          <w:w w:val="105"/>
        </w:rPr>
        <w:t> </w:t>
      </w:r>
      <w:r>
        <w:rPr>
          <w:color w:val="231F20"/>
          <w:w w:val="105"/>
        </w:rPr>
        <w:t>a</w:t>
      </w:r>
      <w:r>
        <w:rPr>
          <w:color w:val="231F20"/>
          <w:spacing w:val="-2"/>
          <w:w w:val="105"/>
        </w:rPr>
        <w:t> </w:t>
      </w:r>
      <w:r>
        <w:rPr>
          <w:color w:val="231F20"/>
          <w:w w:val="105"/>
        </w:rPr>
        <w:t>bit</w:t>
      </w:r>
      <w:r>
        <w:rPr>
          <w:color w:val="231F20"/>
          <w:spacing w:val="-2"/>
          <w:w w:val="105"/>
        </w:rPr>
        <w:t> </w:t>
      </w:r>
      <w:r>
        <w:rPr>
          <w:color w:val="231F20"/>
          <w:w w:val="105"/>
        </w:rPr>
        <w:t>of</w:t>
      </w:r>
      <w:r>
        <w:rPr>
          <w:color w:val="231F20"/>
          <w:spacing w:val="-2"/>
          <w:w w:val="105"/>
        </w:rPr>
        <w:t> </w:t>
      </w:r>
      <w:r>
        <w:rPr>
          <w:color w:val="231F20"/>
          <w:w w:val="105"/>
        </w:rPr>
        <w:t>work,</w:t>
      </w:r>
      <w:r>
        <w:rPr>
          <w:color w:val="231F20"/>
          <w:spacing w:val="-2"/>
          <w:w w:val="105"/>
        </w:rPr>
        <w:t> </w:t>
      </w:r>
      <w:r>
        <w:rPr>
          <w:color w:val="231F20"/>
          <w:w w:val="105"/>
        </w:rPr>
        <w:t>but</w:t>
      </w:r>
      <w:r>
        <w:rPr>
          <w:color w:val="231F20"/>
          <w:spacing w:val="-2"/>
          <w:w w:val="105"/>
        </w:rPr>
        <w:t> </w:t>
      </w:r>
      <w:r>
        <w:rPr>
          <w:color w:val="231F20"/>
          <w:w w:val="105"/>
        </w:rPr>
        <w:t>it</w:t>
      </w:r>
      <w:r>
        <w:rPr>
          <w:color w:val="231F20"/>
          <w:spacing w:val="-2"/>
          <w:w w:val="105"/>
        </w:rPr>
        <w:t> </w:t>
      </w:r>
      <w:r>
        <w:rPr>
          <w:color w:val="231F20"/>
          <w:w w:val="105"/>
        </w:rPr>
        <w:t>can</w:t>
      </w:r>
      <w:r>
        <w:rPr>
          <w:color w:val="231F20"/>
          <w:spacing w:val="-2"/>
          <w:w w:val="105"/>
        </w:rPr>
        <w:t> </w:t>
      </w:r>
      <w:r>
        <w:rPr>
          <w:color w:val="231F20"/>
          <w:w w:val="105"/>
        </w:rPr>
        <w:t>pay</w:t>
      </w:r>
      <w:r>
        <w:rPr>
          <w:color w:val="231F20"/>
          <w:spacing w:val="-2"/>
          <w:w w:val="105"/>
        </w:rPr>
        <w:t> </w:t>
      </w:r>
      <w:r>
        <w:rPr>
          <w:color w:val="231F20"/>
          <w:w w:val="105"/>
        </w:rPr>
        <w:t>off</w:t>
      </w:r>
      <w:r>
        <w:rPr>
          <w:color w:val="231F20"/>
          <w:spacing w:val="-2"/>
          <w:w w:val="105"/>
        </w:rPr>
        <w:t> </w:t>
      </w:r>
      <w:r>
        <w:rPr>
          <w:color w:val="231F20"/>
          <w:w w:val="105"/>
        </w:rPr>
        <w:t>if</w:t>
      </w:r>
      <w:r>
        <w:rPr>
          <w:color w:val="231F20"/>
          <w:spacing w:val="-2"/>
          <w:w w:val="105"/>
        </w:rPr>
        <w:t> </w:t>
      </w:r>
      <w:r>
        <w:rPr>
          <w:color w:val="231F20"/>
          <w:w w:val="105"/>
        </w:rPr>
        <w:t>you</w:t>
      </w:r>
      <w:r>
        <w:rPr>
          <w:color w:val="231F20"/>
          <w:spacing w:val="-2"/>
          <w:w w:val="105"/>
        </w:rPr>
        <w:t> </w:t>
      </w:r>
      <w:r>
        <w:rPr>
          <w:color w:val="231F20"/>
          <w:w w:val="105"/>
        </w:rPr>
        <w:t>have</w:t>
      </w:r>
      <w:r>
        <w:rPr>
          <w:color w:val="231F20"/>
          <w:spacing w:val="-2"/>
          <w:w w:val="105"/>
        </w:rPr>
        <w:t> </w:t>
      </w:r>
      <w:r>
        <w:rPr>
          <w:color w:val="231F20"/>
          <w:w w:val="105"/>
        </w:rPr>
        <w:t>a</w:t>
      </w:r>
      <w:r>
        <w:rPr>
          <w:color w:val="231F20"/>
          <w:spacing w:val="-2"/>
          <w:w w:val="105"/>
        </w:rPr>
        <w:t> </w:t>
      </w:r>
      <w:r>
        <w:rPr>
          <w:color w:val="231F20"/>
          <w:w w:val="105"/>
        </w:rPr>
        <w:t>code</w:t>
      </w:r>
      <w:r>
        <w:rPr>
          <w:color w:val="231F20"/>
          <w:spacing w:val="-2"/>
          <w:w w:val="105"/>
        </w:rPr>
        <w:t> </w:t>
      </w:r>
      <w:r>
        <w:rPr>
          <w:color w:val="231F20"/>
          <w:w w:val="105"/>
        </w:rPr>
        <w:t>base</w:t>
      </w:r>
      <w:r>
        <w:rPr>
          <w:color w:val="231F20"/>
          <w:spacing w:val="-2"/>
          <w:w w:val="105"/>
        </w:rPr>
        <w:t> </w:t>
      </w:r>
      <w:r>
        <w:rPr>
          <w:color w:val="231F20"/>
          <w:w w:val="105"/>
        </w:rPr>
        <w:t>that</w:t>
      </w:r>
      <w:r>
        <w:rPr>
          <w:color w:val="231F20"/>
          <w:spacing w:val="-2"/>
          <w:w w:val="105"/>
        </w:rPr>
        <w:t> </w:t>
      </w:r>
      <w:r>
        <w:rPr>
          <w:color w:val="231F20"/>
          <w:w w:val="105"/>
        </w:rPr>
        <w:t>is </w:t>
      </w:r>
      <w:r>
        <w:rPr>
          <w:color w:val="231F20"/>
          <w:spacing w:val="-2"/>
          <w:w w:val="105"/>
        </w:rPr>
        <w:t>littered</w:t>
      </w:r>
      <w:r>
        <w:rPr>
          <w:color w:val="231F20"/>
          <w:spacing w:val="-5"/>
          <w:w w:val="105"/>
        </w:rPr>
        <w:t> </w:t>
      </w:r>
      <w:r>
        <w:rPr>
          <w:color w:val="231F20"/>
          <w:spacing w:val="-2"/>
          <w:w w:val="105"/>
        </w:rPr>
        <w:t>with</w:t>
      </w:r>
      <w:r>
        <w:rPr>
          <w:color w:val="231F20"/>
          <w:spacing w:val="-5"/>
          <w:w w:val="105"/>
        </w:rPr>
        <w:t> </w:t>
      </w:r>
      <w:r>
        <w:rPr>
          <w:color w:val="231F20"/>
          <w:spacing w:val="-2"/>
          <w:w w:val="105"/>
        </w:rPr>
        <w:t>calls</w:t>
      </w:r>
      <w:r>
        <w:rPr>
          <w:color w:val="231F20"/>
          <w:spacing w:val="-5"/>
          <w:w w:val="105"/>
        </w:rPr>
        <w:t> </w:t>
      </w:r>
      <w:r>
        <w:rPr>
          <w:color w:val="231F20"/>
          <w:spacing w:val="-2"/>
          <w:w w:val="105"/>
        </w:rPr>
        <w:t>to</w:t>
      </w:r>
      <w:r>
        <w:rPr>
          <w:color w:val="231F20"/>
          <w:spacing w:val="-5"/>
          <w:w w:val="105"/>
        </w:rPr>
        <w:t> </w:t>
      </w:r>
      <w:r>
        <w:rPr>
          <w:color w:val="231F20"/>
          <w:spacing w:val="-2"/>
          <w:w w:val="105"/>
        </w:rPr>
        <w:t>a</w:t>
      </w:r>
      <w:r>
        <w:rPr>
          <w:color w:val="231F20"/>
          <w:spacing w:val="-5"/>
          <w:w w:val="105"/>
        </w:rPr>
        <w:t> </w:t>
      </w:r>
      <w:r>
        <w:rPr>
          <w:color w:val="231F20"/>
          <w:spacing w:val="-2"/>
          <w:w w:val="105"/>
        </w:rPr>
        <w:t>third-party</w:t>
      </w:r>
      <w:r>
        <w:rPr>
          <w:color w:val="231F20"/>
          <w:spacing w:val="-5"/>
          <w:w w:val="105"/>
        </w:rPr>
        <w:t> </w:t>
      </w:r>
      <w:r>
        <w:rPr>
          <w:color w:val="231F20"/>
          <w:spacing w:val="-2"/>
          <w:w w:val="105"/>
        </w:rPr>
        <w:t>library.</w:t>
      </w:r>
      <w:r>
        <w:rPr>
          <w:color w:val="231F20"/>
          <w:spacing w:val="-5"/>
          <w:w w:val="105"/>
        </w:rPr>
        <w:t> </w:t>
      </w:r>
      <w:r>
        <w:rPr>
          <w:color w:val="231F20"/>
          <w:spacing w:val="-2"/>
          <w:w w:val="105"/>
        </w:rPr>
        <w:t>For</w:t>
      </w:r>
      <w:r>
        <w:rPr>
          <w:color w:val="231F20"/>
          <w:spacing w:val="-5"/>
          <w:w w:val="105"/>
        </w:rPr>
        <w:t> </w:t>
      </w:r>
      <w:r>
        <w:rPr>
          <w:color w:val="231F20"/>
          <w:spacing w:val="-2"/>
          <w:w w:val="105"/>
        </w:rPr>
        <w:t>instance,</w:t>
      </w:r>
      <w:r>
        <w:rPr>
          <w:color w:val="231F20"/>
          <w:spacing w:val="-5"/>
          <w:w w:val="105"/>
        </w:rPr>
        <w:t> </w:t>
      </w:r>
      <w:r>
        <w:rPr>
          <w:color w:val="231F20"/>
          <w:spacing w:val="-2"/>
          <w:w w:val="105"/>
        </w:rPr>
        <w:t>imagine</w:t>
      </w:r>
      <w:r>
        <w:rPr>
          <w:color w:val="231F20"/>
          <w:spacing w:val="-5"/>
          <w:w w:val="105"/>
        </w:rPr>
        <w:t> </w:t>
      </w:r>
      <w:r>
        <w:rPr>
          <w:color w:val="231F20"/>
          <w:spacing w:val="-2"/>
          <w:w w:val="105"/>
        </w:rPr>
        <w:t>a</w:t>
      </w:r>
      <w:r>
        <w:rPr>
          <w:color w:val="231F20"/>
          <w:spacing w:val="-5"/>
          <w:w w:val="105"/>
        </w:rPr>
        <w:t> </w:t>
      </w:r>
      <w:r>
        <w:rPr>
          <w:color w:val="231F20"/>
          <w:spacing w:val="-2"/>
          <w:w w:val="105"/>
        </w:rPr>
        <w:t>CAD</w:t>
      </w:r>
      <w:r>
        <w:rPr>
          <w:color w:val="231F20"/>
          <w:spacing w:val="-5"/>
          <w:w w:val="105"/>
        </w:rPr>
        <w:t> </w:t>
      </w:r>
      <w:r>
        <w:rPr>
          <w:color w:val="231F20"/>
          <w:spacing w:val="-2"/>
          <w:w w:val="105"/>
        </w:rPr>
        <w:t>applica- </w:t>
      </w:r>
      <w:r>
        <w:rPr>
          <w:color w:val="231F20"/>
          <w:w w:val="105"/>
        </w:rPr>
        <w:t>tion</w:t>
      </w:r>
      <w:r>
        <w:rPr>
          <w:color w:val="231F20"/>
          <w:w w:val="105"/>
        </w:rPr>
        <w:t> that</w:t>
      </w:r>
      <w:r>
        <w:rPr>
          <w:color w:val="231F20"/>
          <w:w w:val="105"/>
        </w:rPr>
        <w:t> contains</w:t>
      </w:r>
      <w:r>
        <w:rPr>
          <w:color w:val="231F20"/>
          <w:w w:val="105"/>
        </w:rPr>
        <w:t> a</w:t>
      </w:r>
      <w:r>
        <w:rPr>
          <w:color w:val="231F20"/>
          <w:w w:val="105"/>
        </w:rPr>
        <w:t> lot</w:t>
      </w:r>
      <w:r>
        <w:rPr>
          <w:color w:val="231F20"/>
          <w:w w:val="105"/>
        </w:rPr>
        <w:t> of</w:t>
      </w:r>
      <w:r>
        <w:rPr>
          <w:color w:val="231F20"/>
          <w:w w:val="105"/>
        </w:rPr>
        <w:t> embedded</w:t>
      </w:r>
      <w:r>
        <w:rPr>
          <w:color w:val="231F20"/>
          <w:w w:val="105"/>
        </w:rPr>
        <w:t> calls</w:t>
      </w:r>
      <w:r>
        <w:rPr>
          <w:color w:val="231F20"/>
          <w:w w:val="105"/>
        </w:rPr>
        <w:t> to</w:t>
      </w:r>
      <w:r>
        <w:rPr>
          <w:color w:val="231F20"/>
          <w:w w:val="105"/>
        </w:rPr>
        <w:t> a</w:t>
      </w:r>
      <w:r>
        <w:rPr>
          <w:color w:val="231F20"/>
          <w:w w:val="105"/>
        </w:rPr>
        <w:t> graphics</w:t>
      </w:r>
      <w:r>
        <w:rPr>
          <w:color w:val="231F20"/>
          <w:w w:val="105"/>
        </w:rPr>
        <w:t> library.</w:t>
      </w:r>
      <w:r>
        <w:rPr>
          <w:color w:val="231F20"/>
          <w:w w:val="105"/>
        </w:rPr>
        <w:t> Here</w:t>
      </w:r>
      <w:r>
        <w:rPr>
          <w:color w:val="231F20"/>
          <w:w w:val="105"/>
        </w:rPr>
        <w:t> is</w:t>
      </w:r>
      <w:r>
        <w:rPr>
          <w:color w:val="231F20"/>
          <w:w w:val="105"/>
        </w:rPr>
        <w:t> an example of some typical code:</w:t>
      </w:r>
    </w:p>
    <w:p>
      <w:pPr>
        <w:spacing w:before="134"/>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3"/>
          <w:sz w:val="16"/>
        </w:rPr>
        <w:t>CrossPlaneFigure::rerender()</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draw</w:t>
      </w:r>
      <w:r>
        <w:rPr>
          <w:rFonts w:ascii="Lucida Console"/>
          <w:color w:val="231F20"/>
          <w:spacing w:val="-50"/>
          <w:sz w:val="16"/>
        </w:rPr>
        <w:t> </w:t>
      </w:r>
      <w:r>
        <w:rPr>
          <w:rFonts w:ascii="Lucida Console"/>
          <w:color w:val="231F20"/>
          <w:spacing w:val="-20"/>
          <w:sz w:val="16"/>
        </w:rPr>
        <w:t>the</w:t>
      </w:r>
      <w:r>
        <w:rPr>
          <w:rFonts w:ascii="Lucida Console"/>
          <w:color w:val="231F20"/>
          <w:spacing w:val="-50"/>
          <w:sz w:val="16"/>
        </w:rPr>
        <w:t> </w:t>
      </w:r>
      <w:r>
        <w:rPr>
          <w:rFonts w:ascii="Lucida Console"/>
          <w:color w:val="231F20"/>
          <w:spacing w:val="-20"/>
          <w:sz w:val="16"/>
        </w:rPr>
        <w:t>label</w:t>
      </w:r>
    </w:p>
    <w:p>
      <w:pPr>
        <w:spacing w:line="309" w:lineRule="auto" w:before="46"/>
        <w:ind w:left="392" w:right="3310" w:firstLine="0"/>
        <w:jc w:val="left"/>
        <w:rPr>
          <w:rFonts w:ascii="Lucida Console"/>
          <w:sz w:val="16"/>
        </w:rPr>
      </w:pPr>
      <w:r>
        <w:rPr>
          <w:rFonts w:ascii="Lucida Console"/>
          <w:color w:val="231F20"/>
          <w:spacing w:val="-24"/>
          <w:sz w:val="16"/>
        </w:rPr>
        <w:t>drawText(m_nX,</w:t>
      </w:r>
      <w:r>
        <w:rPr>
          <w:rFonts w:ascii="Lucida Console"/>
          <w:color w:val="231F20"/>
          <w:spacing w:val="-50"/>
          <w:sz w:val="16"/>
        </w:rPr>
        <w:t> </w:t>
      </w:r>
      <w:r>
        <w:rPr>
          <w:rFonts w:ascii="Lucida Console"/>
          <w:color w:val="231F20"/>
          <w:spacing w:val="-24"/>
          <w:sz w:val="16"/>
        </w:rPr>
        <w:t>m_nY,</w:t>
      </w:r>
      <w:r>
        <w:rPr>
          <w:rFonts w:ascii="Lucida Console"/>
          <w:color w:val="231F20"/>
          <w:spacing w:val="-50"/>
          <w:sz w:val="16"/>
        </w:rPr>
        <w:t> </w:t>
      </w:r>
      <w:r>
        <w:rPr>
          <w:rFonts w:ascii="Lucida Console"/>
          <w:color w:val="231F20"/>
          <w:spacing w:val="-24"/>
          <w:sz w:val="16"/>
        </w:rPr>
        <w:t>m_pchLabel,</w:t>
      </w:r>
      <w:r>
        <w:rPr>
          <w:rFonts w:ascii="Lucida Console"/>
          <w:color w:val="231F20"/>
          <w:spacing w:val="-50"/>
          <w:sz w:val="16"/>
        </w:rPr>
        <w:t> </w:t>
      </w:r>
      <w:r>
        <w:rPr>
          <w:rFonts w:ascii="Lucida Console"/>
          <w:color w:val="231F20"/>
          <w:spacing w:val="-24"/>
          <w:sz w:val="16"/>
        </w:rPr>
        <w:t>getClipLen()); drawLine(m_nX,</w:t>
      </w:r>
      <w:r>
        <w:rPr>
          <w:rFonts w:ascii="Lucida Console"/>
          <w:color w:val="231F20"/>
          <w:spacing w:val="-53"/>
          <w:sz w:val="16"/>
        </w:rPr>
        <w:t> </w:t>
      </w:r>
      <w:r>
        <w:rPr>
          <w:rFonts w:ascii="Lucida Console"/>
          <w:color w:val="231F20"/>
          <w:spacing w:val="-24"/>
          <w:sz w:val="16"/>
        </w:rPr>
        <w:t>m_nY,</w:t>
      </w:r>
      <w:r>
        <w:rPr>
          <w:rFonts w:ascii="Lucida Console"/>
          <w:color w:val="231F20"/>
          <w:spacing w:val="-53"/>
          <w:sz w:val="16"/>
        </w:rPr>
        <w:t> </w:t>
      </w:r>
      <w:r>
        <w:rPr>
          <w:rFonts w:ascii="Lucida Console"/>
          <w:color w:val="231F20"/>
          <w:spacing w:val="-24"/>
          <w:sz w:val="16"/>
        </w:rPr>
        <w:t>m_nX</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getClipLen(),</w:t>
      </w:r>
      <w:r>
        <w:rPr>
          <w:rFonts w:ascii="Lucida Console"/>
          <w:color w:val="231F20"/>
          <w:spacing w:val="-53"/>
          <w:sz w:val="16"/>
        </w:rPr>
        <w:t> </w:t>
      </w:r>
      <w:r>
        <w:rPr>
          <w:rFonts w:ascii="Lucida Console"/>
          <w:color w:val="231F20"/>
          <w:spacing w:val="-24"/>
          <w:sz w:val="16"/>
        </w:rPr>
        <w:t>m_nY); drawLine(m_nX,</w:t>
      </w:r>
      <w:r>
        <w:rPr>
          <w:rFonts w:ascii="Lucida Console"/>
          <w:color w:val="231F20"/>
          <w:spacing w:val="-53"/>
          <w:sz w:val="16"/>
        </w:rPr>
        <w:t> </w:t>
      </w:r>
      <w:r>
        <w:rPr>
          <w:rFonts w:ascii="Lucida Console"/>
          <w:color w:val="231F20"/>
          <w:spacing w:val="-24"/>
          <w:sz w:val="16"/>
        </w:rPr>
        <w:t>m_nY,</w:t>
      </w:r>
      <w:r>
        <w:rPr>
          <w:rFonts w:ascii="Lucida Console"/>
          <w:color w:val="231F20"/>
          <w:spacing w:val="-53"/>
          <w:sz w:val="16"/>
        </w:rPr>
        <w:t> </w:t>
      </w:r>
      <w:r>
        <w:rPr>
          <w:rFonts w:ascii="Lucida Console"/>
          <w:color w:val="231F20"/>
          <w:spacing w:val="-24"/>
          <w:sz w:val="16"/>
        </w:rPr>
        <w:t>m_nX,</w:t>
      </w:r>
      <w:r>
        <w:rPr>
          <w:rFonts w:ascii="Lucida Console"/>
          <w:color w:val="231F20"/>
          <w:spacing w:val="-53"/>
          <w:sz w:val="16"/>
        </w:rPr>
        <w:t> </w:t>
      </w:r>
      <w:r>
        <w:rPr>
          <w:rFonts w:ascii="Lucida Console"/>
          <w:color w:val="231F20"/>
          <w:spacing w:val="-24"/>
          <w:sz w:val="16"/>
        </w:rPr>
        <w:t>m_nY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getDropLen()); </w:t>
      </w:r>
      <w:r>
        <w:rPr>
          <w:rFonts w:ascii="Lucida Console"/>
          <w:color w:val="231F20"/>
          <w:spacing w:val="-16"/>
          <w:sz w:val="16"/>
        </w:rPr>
        <w:t>if</w:t>
      </w:r>
      <w:r>
        <w:rPr>
          <w:rFonts w:ascii="Lucida Console"/>
          <w:color w:val="231F20"/>
          <w:spacing w:val="-53"/>
          <w:sz w:val="16"/>
        </w:rPr>
        <w:t> </w:t>
      </w:r>
      <w:r>
        <w:rPr>
          <w:rFonts w:ascii="Lucida Console"/>
          <w:color w:val="231F20"/>
          <w:spacing w:val="-16"/>
          <w:sz w:val="16"/>
        </w:rPr>
        <w:t>(!m_bShadowBox)</w:t>
      </w:r>
      <w:r>
        <w:rPr>
          <w:rFonts w:ascii="Lucida Console"/>
          <w:color w:val="231F20"/>
          <w:spacing w:val="-53"/>
          <w:sz w:val="16"/>
        </w:rPr>
        <w:t> </w:t>
      </w:r>
      <w:r>
        <w:rPr>
          <w:rFonts w:ascii="Lucida Console"/>
          <w:color w:val="231F20"/>
          <w:spacing w:val="-16"/>
          <w:sz w:val="16"/>
        </w:rPr>
        <w:t>{</w:t>
      </w:r>
    </w:p>
    <w:p>
      <w:pPr>
        <w:spacing w:line="159" w:lineRule="exact" w:before="0"/>
        <w:ind w:left="672" w:right="0" w:firstLine="0"/>
        <w:jc w:val="left"/>
        <w:rPr>
          <w:rFonts w:ascii="Lucida Console"/>
          <w:sz w:val="16"/>
        </w:rPr>
      </w:pPr>
      <w:r>
        <w:rPr>
          <w:rFonts w:ascii="Lucida Console"/>
          <w:color w:val="231F20"/>
          <w:spacing w:val="-26"/>
          <w:sz w:val="16"/>
        </w:rPr>
        <w:t>drawLine(m_nX</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getClipLen(),</w:t>
      </w:r>
      <w:r>
        <w:rPr>
          <w:rFonts w:ascii="Lucida Console"/>
          <w:color w:val="231F20"/>
          <w:spacing w:val="-44"/>
          <w:sz w:val="16"/>
        </w:rPr>
        <w:t> </w:t>
      </w:r>
      <w:r>
        <w:rPr>
          <w:rFonts w:ascii="Lucida Console"/>
          <w:color w:val="231F20"/>
          <w:spacing w:val="-26"/>
          <w:sz w:val="16"/>
        </w:rPr>
        <w:t>m_nY,</w:t>
      </w:r>
    </w:p>
    <w:p>
      <w:pPr>
        <w:spacing w:line="309" w:lineRule="auto" w:before="47"/>
        <w:ind w:left="672" w:right="1900" w:firstLine="840"/>
        <w:jc w:val="left"/>
        <w:rPr>
          <w:rFonts w:ascii="Lucida Console"/>
          <w:sz w:val="16"/>
        </w:rPr>
      </w:pPr>
      <w:r>
        <w:rPr>
          <w:rFonts w:ascii="Lucida Console"/>
          <w:color w:val="231F20"/>
          <w:spacing w:val="-24"/>
          <w:sz w:val="16"/>
        </w:rPr>
        <w:t>m_nX</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getClipLen(),</w:t>
      </w:r>
      <w:r>
        <w:rPr>
          <w:rFonts w:ascii="Lucida Console"/>
          <w:color w:val="231F20"/>
          <w:spacing w:val="-51"/>
          <w:sz w:val="16"/>
        </w:rPr>
        <w:t> </w:t>
      </w:r>
      <w:r>
        <w:rPr>
          <w:rFonts w:ascii="Lucida Console"/>
          <w:color w:val="231F20"/>
          <w:spacing w:val="-24"/>
          <w:sz w:val="16"/>
        </w:rPr>
        <w:t>m_nY</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getDropLen()); </w:t>
      </w:r>
      <w:r>
        <w:rPr>
          <w:rFonts w:ascii="Lucida Console"/>
          <w:color w:val="231F20"/>
          <w:spacing w:val="-20"/>
          <w:sz w:val="16"/>
        </w:rPr>
        <w:t>drawLine(m_nX,</w:t>
      </w:r>
      <w:r>
        <w:rPr>
          <w:rFonts w:ascii="Lucida Console"/>
          <w:color w:val="231F20"/>
          <w:spacing w:val="-53"/>
          <w:sz w:val="16"/>
        </w:rPr>
        <w:t> </w:t>
      </w:r>
      <w:r>
        <w:rPr>
          <w:rFonts w:ascii="Lucida Console"/>
          <w:color w:val="231F20"/>
          <w:spacing w:val="-20"/>
          <w:sz w:val="16"/>
        </w:rPr>
        <w:t>m_nY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getDropLen(),</w:t>
      </w:r>
    </w:p>
    <w:p>
      <w:pPr>
        <w:spacing w:line="159" w:lineRule="exact" w:before="0"/>
        <w:ind w:left="1513" w:right="0" w:firstLine="0"/>
        <w:jc w:val="left"/>
        <w:rPr>
          <w:rFonts w:ascii="Lucida Console"/>
          <w:sz w:val="16"/>
        </w:rPr>
      </w:pPr>
      <w:r>
        <w:rPr>
          <w:rFonts w:ascii="Lucida Console"/>
          <w:color w:val="231F20"/>
          <w:spacing w:val="-24"/>
          <w:sz w:val="16"/>
        </w:rPr>
        <w:t>m_nX</w:t>
      </w:r>
      <w:r>
        <w:rPr>
          <w:rFonts w:ascii="Lucida Console"/>
          <w:color w:val="231F20"/>
          <w:spacing w:val="-45"/>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getClipLen(),</w:t>
      </w:r>
      <w:r>
        <w:rPr>
          <w:rFonts w:ascii="Lucida Console"/>
          <w:color w:val="231F20"/>
          <w:spacing w:val="-44"/>
          <w:sz w:val="16"/>
        </w:rPr>
        <w:t> </w:t>
      </w:r>
      <w:r>
        <w:rPr>
          <w:rFonts w:ascii="Lucida Console"/>
          <w:color w:val="231F20"/>
          <w:spacing w:val="-24"/>
          <w:sz w:val="16"/>
        </w:rPr>
        <w:t>m_nY</w:t>
      </w:r>
      <w:r>
        <w:rPr>
          <w:rFonts w:ascii="Lucida Console"/>
          <w:color w:val="231F20"/>
          <w:spacing w:val="-44"/>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getDropLen());</w:t>
      </w:r>
    </w:p>
    <w:p>
      <w:pPr>
        <w:spacing w:before="46"/>
        <w:ind w:left="392"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before="1"/>
        <w:ind w:left="392" w:right="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draw</w:t>
      </w:r>
      <w:r>
        <w:rPr>
          <w:rFonts w:ascii="Lucida Console"/>
          <w:color w:val="231F20"/>
          <w:spacing w:val="-50"/>
          <w:sz w:val="16"/>
        </w:rPr>
        <w:t> </w:t>
      </w:r>
      <w:r>
        <w:rPr>
          <w:rFonts w:ascii="Lucida Console"/>
          <w:color w:val="231F20"/>
          <w:spacing w:val="-20"/>
          <w:sz w:val="16"/>
        </w:rPr>
        <w:t>the</w:t>
      </w:r>
      <w:r>
        <w:rPr>
          <w:rFonts w:ascii="Lucida Console"/>
          <w:color w:val="231F20"/>
          <w:spacing w:val="-50"/>
          <w:sz w:val="16"/>
        </w:rPr>
        <w:t> </w:t>
      </w:r>
      <w:r>
        <w:rPr>
          <w:rFonts w:ascii="Lucida Console"/>
          <w:color w:val="231F20"/>
          <w:spacing w:val="-20"/>
          <w:sz w:val="16"/>
        </w:rPr>
        <w:t>figure</w:t>
      </w:r>
    </w:p>
    <w:p>
      <w:pPr>
        <w:spacing w:before="46"/>
        <w:ind w:left="392" w:right="0" w:firstLine="0"/>
        <w:jc w:val="left"/>
        <w:rPr>
          <w:rFonts w:ascii="Lucida Console"/>
          <w:sz w:val="16"/>
        </w:rPr>
      </w:pPr>
      <w:r>
        <w:rPr>
          <w:rFonts w:ascii="Lucida Console"/>
          <w:color w:val="231F20"/>
          <w:spacing w:val="-20"/>
          <w:sz w:val="16"/>
        </w:rPr>
        <w:t>for</w:t>
      </w:r>
      <w:r>
        <w:rPr>
          <w:rFonts w:ascii="Lucida Console"/>
          <w:color w:val="231F20"/>
          <w:spacing w:val="-53"/>
          <w:sz w:val="16"/>
        </w:rPr>
        <w:t> </w:t>
      </w:r>
      <w:r>
        <w:rPr>
          <w:rFonts w:ascii="Lucida Console"/>
          <w:color w:val="231F20"/>
          <w:spacing w:val="-20"/>
          <w:sz w:val="16"/>
        </w:rPr>
        <w:t>(int</w:t>
      </w:r>
      <w:r>
        <w:rPr>
          <w:rFonts w:ascii="Lucida Console"/>
          <w:color w:val="231F20"/>
          <w:spacing w:val="-53"/>
          <w:sz w:val="16"/>
        </w:rPr>
        <w:t> </w:t>
      </w:r>
      <w:r>
        <w:rPr>
          <w:rFonts w:ascii="Lucida Console"/>
          <w:color w:val="231F20"/>
          <w:spacing w:val="-20"/>
          <w:sz w:val="16"/>
        </w:rPr>
        <w:t>n</w:t>
      </w:r>
      <w:r>
        <w:rPr>
          <w:rFonts w:ascii="Lucida Console"/>
          <w:color w:val="231F20"/>
          <w:spacing w:val="-52"/>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0;</w:t>
      </w:r>
      <w:r>
        <w:rPr>
          <w:rFonts w:ascii="Lucida Console"/>
          <w:color w:val="231F20"/>
          <w:spacing w:val="-52"/>
          <w:sz w:val="16"/>
        </w:rPr>
        <w:t> </w:t>
      </w:r>
      <w:r>
        <w:rPr>
          <w:rFonts w:ascii="Lucida Console"/>
          <w:color w:val="231F20"/>
          <w:spacing w:val="-20"/>
          <w:sz w:val="16"/>
        </w:rPr>
        <w:t>n</w:t>
      </w:r>
      <w:r>
        <w:rPr>
          <w:rFonts w:ascii="Lucida Console"/>
          <w:color w:val="231F20"/>
          <w:spacing w:val="-53"/>
          <w:sz w:val="16"/>
        </w:rPr>
        <w:t> </w:t>
      </w:r>
      <w:r>
        <w:rPr>
          <w:rFonts w:ascii="Lucida Console"/>
          <w:color w:val="231F20"/>
          <w:spacing w:val="-20"/>
          <w:sz w:val="16"/>
        </w:rPr>
        <w:t>&lt;</w:t>
      </w:r>
      <w:r>
        <w:rPr>
          <w:rFonts w:ascii="Lucida Console"/>
          <w:color w:val="231F20"/>
          <w:spacing w:val="-52"/>
          <w:sz w:val="16"/>
        </w:rPr>
        <w:t> </w:t>
      </w:r>
      <w:r>
        <w:rPr>
          <w:rFonts w:ascii="Lucida Console"/>
          <w:color w:val="231F20"/>
          <w:spacing w:val="-20"/>
          <w:sz w:val="16"/>
        </w:rPr>
        <w:t>edges.size();</w:t>
      </w:r>
      <w:r>
        <w:rPr>
          <w:rFonts w:ascii="Lucida Console"/>
          <w:color w:val="231F20"/>
          <w:spacing w:val="-53"/>
          <w:sz w:val="16"/>
        </w:rPr>
        <w:t> </w:t>
      </w:r>
      <w:r>
        <w:rPr>
          <w:rFonts w:ascii="Lucida Console"/>
          <w:color w:val="231F20"/>
          <w:spacing w:val="-20"/>
          <w:sz w:val="16"/>
        </w:rPr>
        <w:t>n++)</w:t>
      </w:r>
      <w:r>
        <w:rPr>
          <w:rFonts w:ascii="Lucida Console"/>
          <w:color w:val="231F20"/>
          <w:spacing w:val="-52"/>
          <w:sz w:val="16"/>
        </w:rPr>
        <w:t> </w:t>
      </w:r>
      <w:r>
        <w:rPr>
          <w:rFonts w:ascii="Lucida Console"/>
          <w:color w:val="231F20"/>
          <w:spacing w:val="-20"/>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This</w:t>
      </w:r>
      <w:r>
        <w:rPr>
          <w:color w:val="231F20"/>
          <w:spacing w:val="25"/>
        </w:rPr>
        <w:t> </w:t>
      </w:r>
      <w:r>
        <w:rPr>
          <w:color w:val="231F20"/>
        </w:rPr>
        <w:t>code</w:t>
      </w:r>
      <w:r>
        <w:rPr>
          <w:color w:val="231F20"/>
          <w:spacing w:val="25"/>
        </w:rPr>
        <w:t> </w:t>
      </w:r>
      <w:r>
        <w:rPr>
          <w:color w:val="231F20"/>
        </w:rPr>
        <w:t>makes</w:t>
      </w:r>
      <w:r>
        <w:rPr>
          <w:color w:val="231F20"/>
          <w:spacing w:val="25"/>
        </w:rPr>
        <w:t> </w:t>
      </w:r>
      <w:r>
        <w:rPr>
          <w:color w:val="231F20"/>
        </w:rPr>
        <w:t>many</w:t>
      </w:r>
      <w:r>
        <w:rPr>
          <w:color w:val="231F20"/>
          <w:spacing w:val="25"/>
        </w:rPr>
        <w:t> </w:t>
      </w:r>
      <w:r>
        <w:rPr>
          <w:color w:val="231F20"/>
        </w:rPr>
        <w:t>direct</w:t>
      </w:r>
      <w:r>
        <w:rPr>
          <w:color w:val="231F20"/>
          <w:spacing w:val="25"/>
        </w:rPr>
        <w:t> </w:t>
      </w:r>
      <w:r>
        <w:rPr>
          <w:color w:val="231F20"/>
        </w:rPr>
        <w:t>calls</w:t>
      </w:r>
      <w:r>
        <w:rPr>
          <w:color w:val="231F20"/>
          <w:spacing w:val="25"/>
        </w:rPr>
        <w:t> </w:t>
      </w:r>
      <w:r>
        <w:rPr>
          <w:color w:val="231F20"/>
        </w:rPr>
        <w:t>to</w:t>
      </w:r>
      <w:r>
        <w:rPr>
          <w:color w:val="231F20"/>
          <w:spacing w:val="25"/>
        </w:rPr>
        <w:t> </w:t>
      </w:r>
      <w:r>
        <w:rPr>
          <w:color w:val="231F20"/>
        </w:rPr>
        <w:t>a</w:t>
      </w:r>
      <w:r>
        <w:rPr>
          <w:color w:val="231F20"/>
          <w:spacing w:val="26"/>
        </w:rPr>
        <w:t> </w:t>
      </w:r>
      <w:r>
        <w:rPr>
          <w:color w:val="231F20"/>
        </w:rPr>
        <w:t>graphics</w:t>
      </w:r>
      <w:r>
        <w:rPr>
          <w:color w:val="231F20"/>
          <w:spacing w:val="25"/>
        </w:rPr>
        <w:t> </w:t>
      </w:r>
      <w:r>
        <w:rPr>
          <w:color w:val="231F20"/>
        </w:rPr>
        <w:t>library.</w:t>
      </w:r>
      <w:r>
        <w:rPr>
          <w:color w:val="231F20"/>
          <w:spacing w:val="25"/>
        </w:rPr>
        <w:t> </w:t>
      </w:r>
      <w:r>
        <w:rPr>
          <w:color w:val="231F20"/>
        </w:rPr>
        <w:t>Unfortunately,</w:t>
      </w:r>
      <w:r>
        <w:rPr>
          <w:color w:val="231F20"/>
          <w:spacing w:val="25"/>
        </w:rPr>
        <w:t> </w:t>
      </w:r>
      <w:r>
        <w:rPr>
          <w:color w:val="231F20"/>
          <w:spacing w:val="-5"/>
        </w:rPr>
        <w:t>the</w:t>
      </w:r>
    </w:p>
    <w:p>
      <w:pPr>
        <w:pStyle w:val="BodyText"/>
        <w:spacing w:before="25"/>
        <w:ind w:left="112"/>
      </w:pPr>
      <w:r>
        <w:rPr>
          <w:color w:val="231F20"/>
        </w:rPr>
        <w:t>only</w:t>
      </w:r>
      <w:r>
        <w:rPr>
          <w:color w:val="231F20"/>
          <w:spacing w:val="28"/>
        </w:rPr>
        <w:t> </w:t>
      </w:r>
      <w:r>
        <w:rPr>
          <w:color w:val="231F20"/>
        </w:rPr>
        <w:t>way</w:t>
      </w:r>
      <w:r>
        <w:rPr>
          <w:color w:val="231F20"/>
          <w:spacing w:val="28"/>
        </w:rPr>
        <w:t> </w:t>
      </w:r>
      <w:r>
        <w:rPr>
          <w:color w:val="231F20"/>
        </w:rPr>
        <w:t>to</w:t>
      </w:r>
      <w:r>
        <w:rPr>
          <w:color w:val="231F20"/>
          <w:spacing w:val="28"/>
        </w:rPr>
        <w:t> </w:t>
      </w:r>
      <w:r>
        <w:rPr>
          <w:color w:val="231F20"/>
        </w:rPr>
        <w:t>really</w:t>
      </w:r>
      <w:r>
        <w:rPr>
          <w:color w:val="231F20"/>
          <w:spacing w:val="29"/>
        </w:rPr>
        <w:t> </w:t>
      </w:r>
      <w:r>
        <w:rPr>
          <w:color w:val="231F20"/>
        </w:rPr>
        <w:t>verify</w:t>
      </w:r>
      <w:r>
        <w:rPr>
          <w:color w:val="231F20"/>
          <w:spacing w:val="28"/>
        </w:rPr>
        <w:t> </w:t>
      </w:r>
      <w:r>
        <w:rPr>
          <w:color w:val="231F20"/>
        </w:rPr>
        <w:t>that</w:t>
      </w:r>
      <w:r>
        <w:rPr>
          <w:color w:val="231F20"/>
          <w:spacing w:val="28"/>
        </w:rPr>
        <w:t> </w:t>
      </w:r>
      <w:r>
        <w:rPr>
          <w:color w:val="231F20"/>
        </w:rPr>
        <w:t>this</w:t>
      </w:r>
      <w:r>
        <w:rPr>
          <w:color w:val="231F20"/>
          <w:spacing w:val="29"/>
        </w:rPr>
        <w:t> </w:t>
      </w:r>
      <w:r>
        <w:rPr>
          <w:color w:val="231F20"/>
        </w:rPr>
        <w:t>code</w:t>
      </w:r>
      <w:r>
        <w:rPr>
          <w:color w:val="231F20"/>
          <w:spacing w:val="28"/>
        </w:rPr>
        <w:t> </w:t>
      </w:r>
      <w:r>
        <w:rPr>
          <w:color w:val="231F20"/>
        </w:rPr>
        <w:t>is</w:t>
      </w:r>
      <w:r>
        <w:rPr>
          <w:color w:val="231F20"/>
          <w:spacing w:val="28"/>
        </w:rPr>
        <w:t> </w:t>
      </w:r>
      <w:r>
        <w:rPr>
          <w:color w:val="231F20"/>
        </w:rPr>
        <w:t>doing</w:t>
      </w:r>
      <w:r>
        <w:rPr>
          <w:color w:val="231F20"/>
          <w:spacing w:val="29"/>
        </w:rPr>
        <w:t> </w:t>
      </w:r>
      <w:r>
        <w:rPr>
          <w:color w:val="231F20"/>
        </w:rPr>
        <w:t>what</w:t>
      </w:r>
      <w:r>
        <w:rPr>
          <w:color w:val="231F20"/>
          <w:spacing w:val="28"/>
        </w:rPr>
        <w:t> </w:t>
      </w:r>
      <w:r>
        <w:rPr>
          <w:color w:val="231F20"/>
        </w:rPr>
        <w:t>you</w:t>
      </w:r>
      <w:r>
        <w:rPr>
          <w:color w:val="231F20"/>
          <w:spacing w:val="28"/>
        </w:rPr>
        <w:t> </w:t>
      </w:r>
      <w:r>
        <w:rPr>
          <w:color w:val="231F20"/>
        </w:rPr>
        <w:t>want</w:t>
      </w:r>
      <w:r>
        <w:rPr>
          <w:color w:val="231F20"/>
          <w:spacing w:val="29"/>
        </w:rPr>
        <w:t> </w:t>
      </w:r>
      <w:r>
        <w:rPr>
          <w:color w:val="231F20"/>
        </w:rPr>
        <w:t>it</w:t>
      </w:r>
      <w:r>
        <w:rPr>
          <w:color w:val="231F20"/>
          <w:spacing w:val="28"/>
        </w:rPr>
        <w:t> </w:t>
      </w:r>
      <w:r>
        <w:rPr>
          <w:color w:val="231F20"/>
        </w:rPr>
        <w:t>to</w:t>
      </w:r>
      <w:r>
        <w:rPr>
          <w:color w:val="231F20"/>
          <w:spacing w:val="28"/>
        </w:rPr>
        <w:t> </w:t>
      </w:r>
      <w:r>
        <w:rPr>
          <w:color w:val="231F20"/>
        </w:rPr>
        <w:t>do</w:t>
      </w:r>
      <w:r>
        <w:rPr>
          <w:color w:val="231F20"/>
          <w:spacing w:val="29"/>
        </w:rPr>
        <w:t> </w:t>
      </w:r>
      <w:r>
        <w:rPr>
          <w:color w:val="231F20"/>
        </w:rPr>
        <w:t>is</w:t>
      </w:r>
      <w:r>
        <w:rPr>
          <w:color w:val="231F20"/>
          <w:spacing w:val="28"/>
        </w:rPr>
        <w:t> </w:t>
      </w:r>
      <w:r>
        <w:rPr>
          <w:color w:val="231F20"/>
          <w:spacing w:val="-5"/>
        </w:rPr>
        <w:t>to</w:t>
      </w:r>
    </w:p>
    <w:p>
      <w:pPr>
        <w:spacing w:after="0"/>
        <w:sectPr>
          <w:pgSz w:w="7910" w:h="11940"/>
          <w:pgMar w:top="320" w:bottom="280" w:left="220" w:right="620"/>
        </w:sectPr>
      </w:pPr>
    </w:p>
    <w:p>
      <w:pPr>
        <w:pStyle w:val="BodyText"/>
        <w:spacing w:line="266" w:lineRule="auto" w:before="39"/>
        <w:ind w:left="101" w:right="114"/>
        <w:jc w:val="both"/>
      </w:pPr>
      <w:r>
        <w:rPr/>
        <w:pict>
          <v:group style="position:absolute;margin-left:387.800995pt;margin-top:142.291pt;width:6.7pt;height:47pt;mso-position-horizontal-relative:page;mso-position-vertical-relative:page;z-index:15785984" id="docshapegroup249" coordorigin="7756,2846" coordsize="134,940">
            <v:rect style="position:absolute;left:7766;top:2855;width:114;height:920" id="docshape250" filled="true" fillcolor="#231f20" stroked="false">
              <v:fill type="solid"/>
            </v:rect>
            <v:shape style="position:absolute;left:7766;top:2855;width:114;height:920" id="docshape251"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64576" from="388.300995pt,142.791pt" to="393.999995pt,142.791pt" stroked="true" strokeweight="1pt" strokecolor="#231f20">
            <v:stroke dashstyle="solid"/>
            <w10:wrap type="none"/>
          </v:line>
        </w:pict>
      </w:r>
      <w:bookmarkStart w:name="_bookmark54" w:id="74"/>
      <w:bookmarkEnd w:id="74"/>
      <w:r>
        <w:rPr/>
      </w:r>
      <w:r>
        <w:rPr>
          <w:color w:val="231F20"/>
        </w:rPr>
        <w:t>look at the computer screen when figures are redrawn. In complicated </w:t>
      </w:r>
      <w:r>
        <w:rPr>
          <w:color w:val="231F20"/>
        </w:rPr>
        <w:t>code,</w:t>
      </w:r>
      <w:r>
        <w:rPr>
          <w:color w:val="231F20"/>
          <w:spacing w:val="40"/>
        </w:rPr>
        <w:t> </w:t>
      </w:r>
      <w:r>
        <w:rPr>
          <w:color w:val="231F20"/>
        </w:rPr>
        <w:t>that is pretty error prone, not to mention tedious. An alternative is to use link seams. If all of the drawing functions are part of a particular library, you can create stub versions that link to the rest of the application. If you are interested in only separating out the dependency, they can be just empty functions:</w:t>
      </w:r>
    </w:p>
    <w:p>
      <w:pPr>
        <w:spacing w:before="136"/>
        <w:ind w:left="101" w:right="0" w:firstLine="0"/>
        <w:jc w:val="left"/>
        <w:rPr>
          <w:rFonts w:ascii="Lucida Console"/>
          <w:sz w:val="16"/>
        </w:rPr>
      </w:pP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drawText(int</w:t>
      </w:r>
      <w:r>
        <w:rPr>
          <w:rFonts w:ascii="Lucida Console"/>
          <w:color w:val="231F20"/>
          <w:spacing w:val="-53"/>
          <w:sz w:val="16"/>
        </w:rPr>
        <w:t> </w:t>
      </w:r>
      <w:r>
        <w:rPr>
          <w:rFonts w:ascii="Lucida Console"/>
          <w:color w:val="231F20"/>
          <w:spacing w:val="-22"/>
          <w:sz w:val="16"/>
        </w:rPr>
        <w:t>x,</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y,</w:t>
      </w:r>
      <w:r>
        <w:rPr>
          <w:rFonts w:ascii="Lucida Console"/>
          <w:color w:val="231F20"/>
          <w:spacing w:val="-53"/>
          <w:sz w:val="16"/>
        </w:rPr>
        <w:t> </w:t>
      </w:r>
      <w:r>
        <w:rPr>
          <w:rFonts w:ascii="Lucida Console"/>
          <w:color w:val="231F20"/>
          <w:spacing w:val="-22"/>
          <w:sz w:val="16"/>
        </w:rPr>
        <w:t>char</w:t>
      </w:r>
      <w:r>
        <w:rPr>
          <w:rFonts w:ascii="Lucida Console"/>
          <w:color w:val="231F20"/>
          <w:spacing w:val="-53"/>
          <w:sz w:val="16"/>
        </w:rPr>
        <w:t> </w:t>
      </w:r>
      <w:r>
        <w:rPr>
          <w:rFonts w:ascii="Lucida Console"/>
          <w:color w:val="231F20"/>
          <w:spacing w:val="-22"/>
          <w:sz w:val="16"/>
        </w:rPr>
        <w:t>*text,</w:t>
      </w:r>
      <w:r>
        <w:rPr>
          <w:rFonts w:ascii="Lucida Console"/>
          <w:color w:val="231F20"/>
          <w:spacing w:val="-52"/>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textLength)</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drawLine(int</w:t>
      </w:r>
      <w:r>
        <w:rPr>
          <w:rFonts w:ascii="Lucida Console"/>
          <w:color w:val="231F20"/>
          <w:spacing w:val="-49"/>
          <w:sz w:val="16"/>
        </w:rPr>
        <w:t> </w:t>
      </w:r>
      <w:r>
        <w:rPr>
          <w:rFonts w:ascii="Lucida Console"/>
          <w:color w:val="231F20"/>
          <w:spacing w:val="-24"/>
          <w:sz w:val="16"/>
        </w:rPr>
        <w:t>firstX,</w:t>
      </w:r>
      <w:r>
        <w:rPr>
          <w:rFonts w:ascii="Lucida Console"/>
          <w:color w:val="231F20"/>
          <w:spacing w:val="-49"/>
          <w:sz w:val="16"/>
        </w:rPr>
        <w:t> </w:t>
      </w:r>
      <w:r>
        <w:rPr>
          <w:rFonts w:ascii="Lucida Console"/>
          <w:color w:val="231F20"/>
          <w:spacing w:val="-24"/>
          <w:sz w:val="16"/>
        </w:rPr>
        <w:t>int</w:t>
      </w:r>
      <w:r>
        <w:rPr>
          <w:rFonts w:ascii="Lucida Console"/>
          <w:color w:val="231F20"/>
          <w:spacing w:val="-50"/>
          <w:sz w:val="16"/>
        </w:rPr>
        <w:t> </w:t>
      </w:r>
      <w:r>
        <w:rPr>
          <w:rFonts w:ascii="Lucida Console"/>
          <w:color w:val="231F20"/>
          <w:spacing w:val="-24"/>
          <w:sz w:val="16"/>
        </w:rPr>
        <w:t>firstY,</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secondX,</w:t>
      </w:r>
      <w:r>
        <w:rPr>
          <w:rFonts w:ascii="Lucida Console"/>
          <w:color w:val="231F20"/>
          <w:spacing w:val="-50"/>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secondY)</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3"/>
        <w:ind w:left="101" w:firstLine="240"/>
      </w:pPr>
      <w:r>
        <w:rPr>
          <w:color w:val="231F20"/>
        </w:rPr>
        <w:t>If</w:t>
      </w:r>
      <w:r>
        <w:rPr>
          <w:color w:val="231F20"/>
          <w:spacing w:val="28"/>
        </w:rPr>
        <w:t> </w:t>
      </w:r>
      <w:r>
        <w:rPr>
          <w:color w:val="231F20"/>
        </w:rPr>
        <w:t>the</w:t>
      </w:r>
      <w:r>
        <w:rPr>
          <w:color w:val="231F20"/>
          <w:spacing w:val="28"/>
        </w:rPr>
        <w:t> </w:t>
      </w:r>
      <w:r>
        <w:rPr>
          <w:color w:val="231F20"/>
        </w:rPr>
        <w:t>functions</w:t>
      </w:r>
      <w:r>
        <w:rPr>
          <w:color w:val="231F20"/>
          <w:spacing w:val="28"/>
        </w:rPr>
        <w:t> </w:t>
      </w:r>
      <w:r>
        <w:rPr>
          <w:color w:val="231F20"/>
        </w:rPr>
        <w:t>return</w:t>
      </w:r>
      <w:r>
        <w:rPr>
          <w:color w:val="231F20"/>
          <w:spacing w:val="28"/>
        </w:rPr>
        <w:t> </w:t>
      </w:r>
      <w:r>
        <w:rPr>
          <w:color w:val="231F20"/>
        </w:rPr>
        <w:t>values,</w:t>
      </w:r>
      <w:r>
        <w:rPr>
          <w:color w:val="231F20"/>
          <w:spacing w:val="28"/>
        </w:rPr>
        <w:t> </w:t>
      </w:r>
      <w:r>
        <w:rPr>
          <w:color w:val="231F20"/>
        </w:rPr>
        <w:t>you</w:t>
      </w:r>
      <w:r>
        <w:rPr>
          <w:color w:val="231F20"/>
          <w:spacing w:val="28"/>
        </w:rPr>
        <w:t> </w:t>
      </w:r>
      <w:r>
        <w:rPr>
          <w:color w:val="231F20"/>
        </w:rPr>
        <w:t>have</w:t>
      </w:r>
      <w:r>
        <w:rPr>
          <w:color w:val="231F20"/>
          <w:spacing w:val="28"/>
        </w:rPr>
        <w:t> </w:t>
      </w:r>
      <w:r>
        <w:rPr>
          <w:color w:val="231F20"/>
        </w:rPr>
        <w:t>to</w:t>
      </w:r>
      <w:r>
        <w:rPr>
          <w:color w:val="231F20"/>
          <w:spacing w:val="28"/>
        </w:rPr>
        <w:t> </w:t>
      </w:r>
      <w:r>
        <w:rPr>
          <w:color w:val="231F20"/>
        </w:rPr>
        <w:t>return</w:t>
      </w:r>
      <w:r>
        <w:rPr>
          <w:color w:val="231F20"/>
          <w:spacing w:val="28"/>
        </w:rPr>
        <w:t> </w:t>
      </w:r>
      <w:r>
        <w:rPr>
          <w:color w:val="231F20"/>
        </w:rPr>
        <w:t>something.</w:t>
      </w:r>
      <w:r>
        <w:rPr>
          <w:color w:val="231F20"/>
          <w:spacing w:val="28"/>
        </w:rPr>
        <w:t> </w:t>
      </w:r>
      <w:r>
        <w:rPr>
          <w:color w:val="231F20"/>
        </w:rPr>
        <w:t>Often</w:t>
      </w:r>
      <w:r>
        <w:rPr>
          <w:color w:val="231F20"/>
          <w:spacing w:val="28"/>
        </w:rPr>
        <w:t> </w:t>
      </w:r>
      <w:r>
        <w:rPr>
          <w:color w:val="231F20"/>
        </w:rPr>
        <w:t>a</w:t>
      </w:r>
      <w:r>
        <w:rPr>
          <w:color w:val="231F20"/>
          <w:spacing w:val="28"/>
        </w:rPr>
        <w:t> </w:t>
      </w:r>
      <w:r>
        <w:rPr>
          <w:color w:val="231F20"/>
        </w:rPr>
        <w:t>code that indicates success or the default value of a type is a good choice:</w:t>
      </w:r>
    </w:p>
    <w:p>
      <w:pPr>
        <w:spacing w:before="136"/>
        <w:ind w:left="101" w:right="0" w:firstLine="0"/>
        <w:jc w:val="left"/>
        <w:rPr>
          <w:rFonts w:ascii="Lucida Console"/>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15"/>
          <w:sz w:val="16"/>
        </w:rPr>
        <w:t>getStatus()</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13"/>
          <w:sz w:val="16"/>
        </w:rPr>
        <w:t>FLAG_OKAY;</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w:t>
      </w:r>
      <w:r>
        <w:rPr>
          <w:color w:val="231F20"/>
          <w:spacing w:val="11"/>
        </w:rPr>
        <w:t> </w:t>
      </w:r>
      <w:r>
        <w:rPr>
          <w:color w:val="231F20"/>
        </w:rPr>
        <w:t>case</w:t>
      </w:r>
      <w:r>
        <w:rPr>
          <w:color w:val="231F20"/>
          <w:spacing w:val="12"/>
        </w:rPr>
        <w:t> </w:t>
      </w:r>
      <w:r>
        <w:rPr>
          <w:color w:val="231F20"/>
        </w:rPr>
        <w:t>of</w:t>
      </w:r>
      <w:r>
        <w:rPr>
          <w:color w:val="231F20"/>
          <w:spacing w:val="11"/>
        </w:rPr>
        <w:t> </w:t>
      </w:r>
      <w:r>
        <w:rPr>
          <w:color w:val="231F20"/>
        </w:rPr>
        <w:t>a</w:t>
      </w:r>
      <w:r>
        <w:rPr>
          <w:color w:val="231F20"/>
          <w:spacing w:val="12"/>
        </w:rPr>
        <w:t> </w:t>
      </w:r>
      <w:r>
        <w:rPr>
          <w:color w:val="231F20"/>
        </w:rPr>
        <w:t>graphics</w:t>
      </w:r>
      <w:r>
        <w:rPr>
          <w:color w:val="231F20"/>
          <w:spacing w:val="12"/>
        </w:rPr>
        <w:t> </w:t>
      </w:r>
      <w:r>
        <w:rPr>
          <w:color w:val="231F20"/>
        </w:rPr>
        <w:t>library</w:t>
      </w:r>
      <w:r>
        <w:rPr>
          <w:color w:val="231F20"/>
          <w:spacing w:val="11"/>
        </w:rPr>
        <w:t> </w:t>
      </w:r>
      <w:r>
        <w:rPr>
          <w:color w:val="231F20"/>
        </w:rPr>
        <w:t>is</w:t>
      </w:r>
      <w:r>
        <w:rPr>
          <w:color w:val="231F20"/>
          <w:spacing w:val="12"/>
        </w:rPr>
        <w:t> </w:t>
      </w:r>
      <w:r>
        <w:rPr>
          <w:color w:val="231F20"/>
        </w:rPr>
        <w:t>a</w:t>
      </w:r>
      <w:r>
        <w:rPr>
          <w:color w:val="231F20"/>
          <w:spacing w:val="11"/>
        </w:rPr>
        <w:t> </w:t>
      </w:r>
      <w:r>
        <w:rPr>
          <w:color w:val="231F20"/>
        </w:rPr>
        <w:t>little</w:t>
      </w:r>
      <w:r>
        <w:rPr>
          <w:color w:val="231F20"/>
          <w:spacing w:val="12"/>
        </w:rPr>
        <w:t> </w:t>
      </w:r>
      <w:r>
        <w:rPr>
          <w:color w:val="231F20"/>
        </w:rPr>
        <w:t>atypical.</w:t>
      </w:r>
      <w:r>
        <w:rPr>
          <w:color w:val="231F20"/>
          <w:spacing w:val="12"/>
        </w:rPr>
        <w:t> </w:t>
      </w:r>
      <w:r>
        <w:rPr>
          <w:color w:val="231F20"/>
        </w:rPr>
        <w:t>One</w:t>
      </w:r>
      <w:r>
        <w:rPr>
          <w:color w:val="231F20"/>
          <w:spacing w:val="11"/>
        </w:rPr>
        <w:t> </w:t>
      </w:r>
      <w:r>
        <w:rPr>
          <w:color w:val="231F20"/>
        </w:rPr>
        <w:t>reason</w:t>
      </w:r>
      <w:r>
        <w:rPr>
          <w:color w:val="231F20"/>
          <w:spacing w:val="12"/>
        </w:rPr>
        <w:t> </w:t>
      </w:r>
      <w:r>
        <w:rPr>
          <w:color w:val="231F20"/>
        </w:rPr>
        <w:t>that</w:t>
      </w:r>
      <w:r>
        <w:rPr>
          <w:color w:val="231F20"/>
          <w:spacing w:val="11"/>
        </w:rPr>
        <w:t> </w:t>
      </w:r>
      <w:r>
        <w:rPr>
          <w:color w:val="231F20"/>
        </w:rPr>
        <w:t>it</w:t>
      </w:r>
      <w:r>
        <w:rPr>
          <w:color w:val="231F20"/>
          <w:spacing w:val="12"/>
        </w:rPr>
        <w:t> </w:t>
      </w:r>
      <w:r>
        <w:rPr>
          <w:color w:val="231F20"/>
        </w:rPr>
        <w:t>is</w:t>
      </w:r>
      <w:r>
        <w:rPr>
          <w:color w:val="231F20"/>
          <w:spacing w:val="12"/>
        </w:rPr>
        <w:t> </w:t>
      </w:r>
      <w:r>
        <w:rPr>
          <w:color w:val="231F20"/>
        </w:rPr>
        <w:t>a</w:t>
      </w:r>
      <w:r>
        <w:rPr>
          <w:color w:val="231F20"/>
          <w:spacing w:val="11"/>
        </w:rPr>
        <w:t> </w:t>
      </w:r>
      <w:r>
        <w:rPr>
          <w:color w:val="231F20"/>
          <w:spacing w:val="-4"/>
        </w:rPr>
        <w:t>good</w:t>
      </w:r>
    </w:p>
    <w:p>
      <w:pPr>
        <w:pStyle w:val="BodyText"/>
        <w:spacing w:line="266" w:lineRule="auto" w:before="26"/>
        <w:ind w:left="101" w:right="114"/>
        <w:jc w:val="both"/>
      </w:pPr>
      <w:r>
        <w:rPr>
          <w:color w:val="231F20"/>
        </w:rPr>
        <w:t>candidate for this technique is that it is almost a pure “tell” interface. You </w:t>
      </w:r>
      <w:r>
        <w:rPr>
          <w:color w:val="231F20"/>
        </w:rPr>
        <w:t>issue calls to functions to tell them to do something, and you aren’t asking for much information back. Asking for information is difficult because the defaults often aren’t the right thing to return when you are trying to exercise your code.</w:t>
      </w:r>
    </w:p>
    <w:p>
      <w:pPr>
        <w:pStyle w:val="BodyText"/>
        <w:spacing w:line="266" w:lineRule="auto"/>
        <w:ind w:left="101" w:right="114" w:firstLine="240"/>
        <w:jc w:val="both"/>
      </w:pPr>
      <w:r>
        <w:rPr>
          <w:color w:val="231F20"/>
        </w:rPr>
        <w:t>Separation is often a reason to use a link seam. You can do sensing also; </w:t>
      </w:r>
      <w:r>
        <w:rPr>
          <w:color w:val="231F20"/>
        </w:rPr>
        <w:t>it</w:t>
      </w:r>
      <w:r>
        <w:rPr>
          <w:color w:val="231F20"/>
          <w:spacing w:val="40"/>
        </w:rPr>
        <w:t> </w:t>
      </w:r>
      <w:r>
        <w:rPr>
          <w:color w:val="231F20"/>
        </w:rPr>
        <w:t>just requires a little more work. In the case of the graphics library we just faked, we could introduce some additional data structures to record calls:</w:t>
      </w:r>
    </w:p>
    <w:p>
      <w:pPr>
        <w:spacing w:before="135"/>
        <w:ind w:left="101" w:right="0" w:firstLine="0"/>
        <w:jc w:val="left"/>
        <w:rPr>
          <w:rFonts w:ascii="Lucida Console"/>
          <w:sz w:val="16"/>
        </w:rPr>
      </w:pPr>
      <w:r>
        <w:rPr>
          <w:rFonts w:ascii="Lucida Console"/>
          <w:color w:val="231F20"/>
          <w:spacing w:val="-27"/>
          <w:sz w:val="16"/>
        </w:rPr>
        <w:t>std::queue&lt;GraphicsAction&gt;</w:t>
      </w:r>
      <w:r>
        <w:rPr>
          <w:rFonts w:ascii="Lucida Console"/>
          <w:color w:val="231F20"/>
          <w:spacing w:val="18"/>
          <w:sz w:val="16"/>
        </w:rPr>
        <w:t> </w:t>
      </w:r>
      <w:r>
        <w:rPr>
          <w:rFonts w:ascii="Lucida Console"/>
          <w:color w:val="231F20"/>
          <w:spacing w:val="-7"/>
          <w:sz w:val="16"/>
        </w:rPr>
        <w:t>actions;</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drawLine(int</w:t>
      </w:r>
      <w:r>
        <w:rPr>
          <w:rFonts w:ascii="Lucida Console"/>
          <w:color w:val="231F20"/>
          <w:spacing w:val="-49"/>
          <w:sz w:val="16"/>
        </w:rPr>
        <w:t> </w:t>
      </w:r>
      <w:r>
        <w:rPr>
          <w:rFonts w:ascii="Lucida Console"/>
          <w:color w:val="231F20"/>
          <w:spacing w:val="-24"/>
          <w:sz w:val="16"/>
        </w:rPr>
        <w:t>firstX,</w:t>
      </w:r>
      <w:r>
        <w:rPr>
          <w:rFonts w:ascii="Lucida Console"/>
          <w:color w:val="231F20"/>
          <w:spacing w:val="-49"/>
          <w:sz w:val="16"/>
        </w:rPr>
        <w:t> </w:t>
      </w:r>
      <w:r>
        <w:rPr>
          <w:rFonts w:ascii="Lucida Console"/>
          <w:color w:val="231F20"/>
          <w:spacing w:val="-24"/>
          <w:sz w:val="16"/>
        </w:rPr>
        <w:t>int</w:t>
      </w:r>
      <w:r>
        <w:rPr>
          <w:rFonts w:ascii="Lucida Console"/>
          <w:color w:val="231F20"/>
          <w:spacing w:val="-50"/>
          <w:sz w:val="16"/>
        </w:rPr>
        <w:t> </w:t>
      </w:r>
      <w:r>
        <w:rPr>
          <w:rFonts w:ascii="Lucida Console"/>
          <w:color w:val="231F20"/>
          <w:spacing w:val="-24"/>
          <w:sz w:val="16"/>
        </w:rPr>
        <w:t>firstY,</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secondX,</w:t>
      </w:r>
      <w:r>
        <w:rPr>
          <w:rFonts w:ascii="Lucida Console"/>
          <w:color w:val="231F20"/>
          <w:spacing w:val="-50"/>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secondY)</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941" w:right="3662" w:hanging="561"/>
        <w:jc w:val="left"/>
        <w:rPr>
          <w:rFonts w:ascii="Lucida Console"/>
          <w:sz w:val="16"/>
        </w:rPr>
      </w:pPr>
      <w:r>
        <w:rPr>
          <w:rFonts w:ascii="Lucida Console"/>
          <w:color w:val="231F20"/>
          <w:spacing w:val="-28"/>
          <w:sz w:val="16"/>
        </w:rPr>
        <w:t>actions.push_back(GraphicsAction(LINE_DRAW, </w:t>
      </w:r>
      <w:r>
        <w:rPr>
          <w:rFonts w:ascii="Lucida Console"/>
          <w:color w:val="231F20"/>
          <w:spacing w:val="-22"/>
          <w:sz w:val="16"/>
        </w:rPr>
        <w:t>firstX,</w:t>
      </w:r>
      <w:r>
        <w:rPr>
          <w:rFonts w:ascii="Lucida Console"/>
          <w:color w:val="231F20"/>
          <w:spacing w:val="-53"/>
          <w:sz w:val="16"/>
        </w:rPr>
        <w:t> </w:t>
      </w:r>
      <w:r>
        <w:rPr>
          <w:rFonts w:ascii="Lucida Console"/>
          <w:color w:val="231F20"/>
          <w:spacing w:val="-22"/>
          <w:sz w:val="16"/>
        </w:rPr>
        <w:t>firstY,</w:t>
      </w:r>
      <w:r>
        <w:rPr>
          <w:rFonts w:ascii="Lucida Console"/>
          <w:color w:val="231F20"/>
          <w:spacing w:val="-53"/>
          <w:sz w:val="16"/>
        </w:rPr>
        <w:t> </w:t>
      </w:r>
      <w:r>
        <w:rPr>
          <w:rFonts w:ascii="Lucida Console"/>
          <w:color w:val="231F20"/>
          <w:spacing w:val="-22"/>
          <w:sz w:val="16"/>
        </w:rPr>
        <w:t>secondX,</w:t>
      </w:r>
      <w:r>
        <w:rPr>
          <w:rFonts w:ascii="Lucida Console"/>
          <w:color w:val="231F20"/>
          <w:spacing w:val="-53"/>
          <w:sz w:val="16"/>
        </w:rPr>
        <w:t> </w:t>
      </w:r>
      <w:r>
        <w:rPr>
          <w:rFonts w:ascii="Lucida Console"/>
          <w:color w:val="231F20"/>
          <w:spacing w:val="-22"/>
          <w:sz w:val="16"/>
        </w:rPr>
        <w:t>secondY);</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With</w:t>
      </w:r>
      <w:r>
        <w:rPr>
          <w:color w:val="231F20"/>
          <w:spacing w:val="3"/>
        </w:rPr>
        <w:t> </w:t>
      </w:r>
      <w:r>
        <w:rPr>
          <w:color w:val="231F20"/>
        </w:rPr>
        <w:t>these</w:t>
      </w:r>
      <w:r>
        <w:rPr>
          <w:color w:val="231F20"/>
          <w:spacing w:val="4"/>
        </w:rPr>
        <w:t> </w:t>
      </w:r>
      <w:r>
        <w:rPr>
          <w:color w:val="231F20"/>
        </w:rPr>
        <w:t>data</w:t>
      </w:r>
      <w:r>
        <w:rPr>
          <w:color w:val="231F20"/>
          <w:spacing w:val="4"/>
        </w:rPr>
        <w:t> </w:t>
      </w:r>
      <w:r>
        <w:rPr>
          <w:color w:val="231F20"/>
        </w:rPr>
        <w:t>structures,</w:t>
      </w:r>
      <w:r>
        <w:rPr>
          <w:color w:val="231F20"/>
          <w:spacing w:val="4"/>
        </w:rPr>
        <w:t> </w:t>
      </w:r>
      <w:r>
        <w:rPr>
          <w:color w:val="231F20"/>
        </w:rPr>
        <w:t>we</w:t>
      </w:r>
      <w:r>
        <w:rPr>
          <w:color w:val="231F20"/>
          <w:spacing w:val="4"/>
        </w:rPr>
        <w:t> </w:t>
      </w:r>
      <w:r>
        <w:rPr>
          <w:color w:val="231F20"/>
        </w:rPr>
        <w:t>can</w:t>
      </w:r>
      <w:r>
        <w:rPr>
          <w:color w:val="231F20"/>
          <w:spacing w:val="4"/>
        </w:rPr>
        <w:t> </w:t>
      </w:r>
      <w:r>
        <w:rPr>
          <w:color w:val="231F20"/>
        </w:rPr>
        <w:t>sense</w:t>
      </w:r>
      <w:r>
        <w:rPr>
          <w:color w:val="231F20"/>
          <w:spacing w:val="4"/>
        </w:rPr>
        <w:t> </w:t>
      </w:r>
      <w:r>
        <w:rPr>
          <w:color w:val="231F20"/>
        </w:rPr>
        <w:t>the</w:t>
      </w:r>
      <w:r>
        <w:rPr>
          <w:color w:val="231F20"/>
          <w:spacing w:val="3"/>
        </w:rPr>
        <w:t> </w:t>
      </w:r>
      <w:r>
        <w:rPr>
          <w:color w:val="231F20"/>
        </w:rPr>
        <w:t>effects</w:t>
      </w:r>
      <w:r>
        <w:rPr>
          <w:color w:val="231F20"/>
          <w:spacing w:val="4"/>
        </w:rPr>
        <w:t> </w:t>
      </w:r>
      <w:r>
        <w:rPr>
          <w:color w:val="231F20"/>
        </w:rPr>
        <w:t>of</w:t>
      </w:r>
      <w:r>
        <w:rPr>
          <w:color w:val="231F20"/>
          <w:spacing w:val="4"/>
        </w:rPr>
        <w:t> </w:t>
      </w:r>
      <w:r>
        <w:rPr>
          <w:color w:val="231F20"/>
        </w:rPr>
        <w:t>a</w:t>
      </w:r>
      <w:r>
        <w:rPr>
          <w:color w:val="231F20"/>
          <w:spacing w:val="4"/>
        </w:rPr>
        <w:t> </w:t>
      </w:r>
      <w:r>
        <w:rPr>
          <w:color w:val="231F20"/>
        </w:rPr>
        <w:t>function</w:t>
      </w:r>
      <w:r>
        <w:rPr>
          <w:color w:val="231F20"/>
          <w:spacing w:val="4"/>
        </w:rPr>
        <w:t> </w:t>
      </w:r>
      <w:r>
        <w:rPr>
          <w:color w:val="231F20"/>
        </w:rPr>
        <w:t>in</w:t>
      </w:r>
      <w:r>
        <w:rPr>
          <w:color w:val="231F20"/>
          <w:spacing w:val="4"/>
        </w:rPr>
        <w:t> </w:t>
      </w:r>
      <w:r>
        <w:rPr>
          <w:color w:val="231F20"/>
        </w:rPr>
        <w:t>a</w:t>
      </w:r>
      <w:r>
        <w:rPr>
          <w:color w:val="231F20"/>
          <w:spacing w:val="4"/>
        </w:rPr>
        <w:t> </w:t>
      </w:r>
      <w:r>
        <w:rPr>
          <w:color w:val="231F20"/>
          <w:spacing w:val="-2"/>
        </w:rPr>
        <w:t>test:</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3"/>
          <w:sz w:val="16"/>
        </w:rPr>
        <w:t>TEST(simpleRender,Figure)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4503" w:firstLine="0"/>
        <w:jc w:val="left"/>
        <w:rPr>
          <w:rFonts w:ascii="Lucida Console"/>
          <w:sz w:val="16"/>
        </w:rPr>
      </w:pPr>
      <w:r>
        <w:rPr>
          <w:rFonts w:ascii="Lucida Console"/>
          <w:color w:val="231F20"/>
          <w:spacing w:val="-24"/>
          <w:sz w:val="16"/>
        </w:rPr>
        <w:t>std::string</w:t>
      </w:r>
      <w:r>
        <w:rPr>
          <w:rFonts w:ascii="Lucida Console"/>
          <w:color w:val="231F20"/>
          <w:spacing w:val="-53"/>
          <w:sz w:val="16"/>
        </w:rPr>
        <w:t> </w:t>
      </w:r>
      <w:r>
        <w:rPr>
          <w:rFonts w:ascii="Lucida Console"/>
          <w:color w:val="231F20"/>
          <w:spacing w:val="-24"/>
          <w:sz w:val="16"/>
        </w:rPr>
        <w:t>text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"simple"; </w:t>
      </w:r>
      <w:r>
        <w:rPr>
          <w:rFonts w:ascii="Lucida Console"/>
          <w:color w:val="231F20"/>
          <w:spacing w:val="-18"/>
          <w:sz w:val="16"/>
        </w:rPr>
        <w:t>Figure</w:t>
      </w:r>
      <w:r>
        <w:rPr>
          <w:rFonts w:ascii="Lucida Console"/>
          <w:color w:val="231F20"/>
          <w:spacing w:val="-53"/>
          <w:sz w:val="16"/>
        </w:rPr>
        <w:t> </w:t>
      </w:r>
      <w:r>
        <w:rPr>
          <w:rFonts w:ascii="Lucida Console"/>
          <w:color w:val="231F20"/>
          <w:spacing w:val="-18"/>
          <w:sz w:val="16"/>
        </w:rPr>
        <w:t>figure(text,</w:t>
      </w:r>
      <w:r>
        <w:rPr>
          <w:rFonts w:ascii="Lucida Console"/>
          <w:color w:val="231F20"/>
          <w:spacing w:val="-53"/>
          <w:sz w:val="16"/>
        </w:rPr>
        <w:t> </w:t>
      </w:r>
      <w:r>
        <w:rPr>
          <w:rFonts w:ascii="Lucida Console"/>
          <w:color w:val="231F20"/>
          <w:spacing w:val="-18"/>
          <w:sz w:val="16"/>
        </w:rPr>
        <w:t>0,</w:t>
      </w:r>
      <w:r>
        <w:rPr>
          <w:rFonts w:ascii="Lucida Console"/>
          <w:color w:val="231F20"/>
          <w:spacing w:val="-53"/>
          <w:sz w:val="16"/>
        </w:rPr>
        <w:t> </w:t>
      </w:r>
      <w:r>
        <w:rPr>
          <w:rFonts w:ascii="Lucida Console"/>
          <w:color w:val="231F20"/>
          <w:spacing w:val="-18"/>
          <w:sz w:val="16"/>
        </w:rPr>
        <w:t>0);</w:t>
      </w:r>
    </w:p>
    <w:p>
      <w:pPr>
        <w:pStyle w:val="BodyText"/>
        <w:spacing w:before="5"/>
        <w:rPr>
          <w:rFonts w:ascii="Lucida Console"/>
        </w:rPr>
      </w:pPr>
    </w:p>
    <w:p>
      <w:pPr>
        <w:spacing w:line="309" w:lineRule="auto" w:before="0"/>
        <w:ind w:left="381" w:right="4503" w:firstLine="0"/>
        <w:jc w:val="left"/>
        <w:rPr>
          <w:rFonts w:ascii="Lucida Console"/>
          <w:sz w:val="16"/>
        </w:rPr>
      </w:pPr>
      <w:r>
        <w:rPr>
          <w:rFonts w:ascii="Lucida Console"/>
          <w:color w:val="231F20"/>
          <w:spacing w:val="-20"/>
          <w:sz w:val="16"/>
        </w:rPr>
        <w:t>figure.rerender(); </w:t>
      </w:r>
      <w:r>
        <w:rPr>
          <w:rFonts w:ascii="Lucida Console"/>
          <w:color w:val="231F20"/>
          <w:spacing w:val="-26"/>
          <w:sz w:val="16"/>
        </w:rPr>
        <w:t>LONGS_EQUAL(5,</w:t>
      </w:r>
      <w:r>
        <w:rPr>
          <w:rFonts w:ascii="Lucida Console"/>
          <w:color w:val="231F20"/>
          <w:spacing w:val="-53"/>
          <w:sz w:val="16"/>
        </w:rPr>
        <w:t> </w:t>
      </w:r>
      <w:r>
        <w:rPr>
          <w:rFonts w:ascii="Lucida Console"/>
          <w:color w:val="231F20"/>
          <w:spacing w:val="-26"/>
          <w:sz w:val="16"/>
        </w:rPr>
        <w:t>actions.size());</w:t>
      </w:r>
    </w:p>
    <w:p>
      <w:pPr>
        <w:spacing w:after="0" w:line="309" w:lineRule="auto"/>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160.291pt;width:5.1pt;height:47pt;mso-position-horizontal-relative:page;mso-position-vertical-relative:page;z-index:15787520" id="docshapegroup252" coordorigin="-10,3206" coordsize="102,940">
            <v:rect style="position:absolute;left:0;top:3215;width:82;height:920" id="docshape253" filled="true" fillcolor="#231f20" stroked="false">
              <v:fill type="solid"/>
            </v:rect>
            <v:shape style="position:absolute;left:0;top:3215;width:82;height:920" id="docshape254" coordorigin="0,3216" coordsize="82,920" path="m0,3216l82,3216,82,4136,0,4136e" filled="false" stroked="true" strokeweight="1pt" strokecolor="#231f20">
              <v:path arrowok="t"/>
              <v:stroke dashstyle="solid"/>
            </v:shape>
            <w10:wrap type="none"/>
          </v:group>
        </w:pict>
      </w:r>
      <w:bookmarkStart w:name="_bookmark55" w:id="75"/>
      <w:bookmarkEnd w:id="75"/>
      <w:r>
        <w:rPr/>
      </w:r>
      <w:r>
        <w:rPr>
          <w:rFonts w:ascii="Lucida Console"/>
          <w:color w:val="231F20"/>
          <w:spacing w:val="-28"/>
          <w:sz w:val="16"/>
        </w:rPr>
        <w:t>GraphicsAction</w:t>
      </w:r>
      <w:r>
        <w:rPr>
          <w:rFonts w:ascii="Lucida Console"/>
          <w:color w:val="231F20"/>
          <w:spacing w:val="-26"/>
          <w:sz w:val="16"/>
        </w:rPr>
        <w:t> </w:t>
      </w:r>
      <w:r>
        <w:rPr>
          <w:rFonts w:ascii="Lucida Console"/>
          <w:color w:val="231F20"/>
          <w:spacing w:val="-5"/>
          <w:sz w:val="16"/>
        </w:rPr>
        <w:t>action;</w:t>
      </w:r>
    </w:p>
    <w:p>
      <w:pPr>
        <w:spacing w:line="309" w:lineRule="auto" w:before="46"/>
        <w:ind w:left="392" w:right="4079" w:firstLine="0"/>
        <w:jc w:val="left"/>
        <w:rPr>
          <w:rFonts w:ascii="Lucida Console"/>
          <w:sz w:val="16"/>
        </w:rPr>
      </w:pPr>
      <w:r>
        <w:rPr>
          <w:rFonts w:ascii="Lucida Console"/>
          <w:color w:val="231F20"/>
          <w:spacing w:val="-20"/>
          <w:sz w:val="16"/>
        </w:rPr>
        <w:t>action</w:t>
      </w:r>
      <w:r>
        <w:rPr>
          <w:rFonts w:ascii="Lucida Console"/>
          <w:color w:val="231F20"/>
          <w:spacing w:val="-1"/>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actions.pop_front(); </w:t>
      </w:r>
      <w:r>
        <w:rPr>
          <w:rFonts w:ascii="Lucida Console"/>
          <w:color w:val="231F20"/>
          <w:spacing w:val="-26"/>
          <w:sz w:val="16"/>
        </w:rPr>
        <w:t>LONGS_EQUAL(LABEL_DRAW,</w:t>
      </w:r>
      <w:r>
        <w:rPr>
          <w:rFonts w:ascii="Lucida Console"/>
          <w:color w:val="231F20"/>
          <w:spacing w:val="-53"/>
          <w:sz w:val="16"/>
        </w:rPr>
        <w:t> </w:t>
      </w:r>
      <w:r>
        <w:rPr>
          <w:rFonts w:ascii="Lucida Console"/>
          <w:color w:val="231F20"/>
          <w:spacing w:val="-26"/>
          <w:sz w:val="16"/>
        </w:rPr>
        <w:t>action.type);</w:t>
      </w:r>
    </w:p>
    <w:p>
      <w:pPr>
        <w:pStyle w:val="BodyText"/>
        <w:spacing w:before="5"/>
        <w:rPr>
          <w:rFonts w:ascii="Lucida Console"/>
        </w:rPr>
      </w:pPr>
    </w:p>
    <w:p>
      <w:pPr>
        <w:spacing w:line="309" w:lineRule="auto" w:before="1"/>
        <w:ind w:left="392" w:right="3798" w:firstLine="0"/>
        <w:jc w:val="left"/>
        <w:rPr>
          <w:rFonts w:ascii="Lucida Console"/>
          <w:sz w:val="16"/>
        </w:rPr>
      </w:pPr>
      <w:r>
        <w:rPr>
          <w:rFonts w:ascii="Lucida Console"/>
          <w:color w:val="231F20"/>
          <w:spacing w:val="-20"/>
          <w:sz w:val="16"/>
        </w:rPr>
        <w:t>action</w:t>
      </w:r>
      <w:r>
        <w:rPr>
          <w:rFonts w:ascii="Lucida Console"/>
          <w:color w:val="231F20"/>
          <w:spacing w:val="-1"/>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actions.pop_front(); </w:t>
      </w:r>
      <w:r>
        <w:rPr>
          <w:rFonts w:ascii="Lucida Console"/>
          <w:color w:val="231F20"/>
          <w:spacing w:val="-22"/>
          <w:sz w:val="16"/>
        </w:rPr>
        <w:t>LONGS_EQUAL(0,</w:t>
      </w:r>
      <w:r>
        <w:rPr>
          <w:rFonts w:ascii="Lucida Console"/>
          <w:color w:val="231F20"/>
          <w:spacing w:val="-53"/>
          <w:sz w:val="16"/>
        </w:rPr>
        <w:t> </w:t>
      </w:r>
      <w:r>
        <w:rPr>
          <w:rFonts w:ascii="Lucida Console"/>
          <w:color w:val="231F20"/>
          <w:spacing w:val="-22"/>
          <w:sz w:val="16"/>
        </w:rPr>
        <w:t>action.firstX); LONGS_EQUAL(0,</w:t>
      </w:r>
      <w:r>
        <w:rPr>
          <w:rFonts w:ascii="Lucida Console"/>
          <w:color w:val="231F20"/>
          <w:spacing w:val="-53"/>
          <w:sz w:val="16"/>
        </w:rPr>
        <w:t> </w:t>
      </w:r>
      <w:r>
        <w:rPr>
          <w:rFonts w:ascii="Lucida Console"/>
          <w:color w:val="231F20"/>
          <w:spacing w:val="-22"/>
          <w:sz w:val="16"/>
        </w:rPr>
        <w:t>action.firstY); </w:t>
      </w:r>
      <w:r>
        <w:rPr>
          <w:rFonts w:ascii="Lucida Console"/>
          <w:color w:val="231F20"/>
          <w:spacing w:val="-26"/>
          <w:sz w:val="16"/>
        </w:rPr>
        <w:t>LONGS_EQUAL(text.size(),</w:t>
      </w:r>
      <w:r>
        <w:rPr>
          <w:rFonts w:ascii="Lucida Console"/>
          <w:color w:val="231F20"/>
          <w:spacing w:val="-53"/>
          <w:sz w:val="16"/>
        </w:rPr>
        <w:t> </w:t>
      </w:r>
      <w:r>
        <w:rPr>
          <w:rFonts w:ascii="Lucida Console"/>
          <w:color w:val="231F20"/>
          <w:spacing w:val="-26"/>
          <w:sz w:val="16"/>
        </w:rPr>
        <w:t>action.secondX);</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The</w:t>
      </w:r>
      <w:r>
        <w:rPr>
          <w:color w:val="231F20"/>
          <w:spacing w:val="17"/>
        </w:rPr>
        <w:t> </w:t>
      </w:r>
      <w:r>
        <w:rPr>
          <w:color w:val="231F20"/>
        </w:rPr>
        <w:t>schemes</w:t>
      </w:r>
      <w:r>
        <w:rPr>
          <w:color w:val="231F20"/>
          <w:spacing w:val="17"/>
        </w:rPr>
        <w:t> </w:t>
      </w:r>
      <w:r>
        <w:rPr>
          <w:color w:val="231F20"/>
        </w:rPr>
        <w:t>that</w:t>
      </w:r>
      <w:r>
        <w:rPr>
          <w:color w:val="231F20"/>
          <w:spacing w:val="17"/>
        </w:rPr>
        <w:t> </w:t>
      </w:r>
      <w:r>
        <w:rPr>
          <w:color w:val="231F20"/>
        </w:rPr>
        <w:t>we</w:t>
      </w:r>
      <w:r>
        <w:rPr>
          <w:color w:val="231F20"/>
          <w:spacing w:val="17"/>
        </w:rPr>
        <w:t> </w:t>
      </w:r>
      <w:r>
        <w:rPr>
          <w:color w:val="231F20"/>
        </w:rPr>
        <w:t>can</w:t>
      </w:r>
      <w:r>
        <w:rPr>
          <w:color w:val="231F20"/>
          <w:spacing w:val="17"/>
        </w:rPr>
        <w:t> </w:t>
      </w:r>
      <w:r>
        <w:rPr>
          <w:color w:val="231F20"/>
        </w:rPr>
        <w:t>use</w:t>
      </w:r>
      <w:r>
        <w:rPr>
          <w:color w:val="231F20"/>
          <w:spacing w:val="17"/>
        </w:rPr>
        <w:t> </w:t>
      </w:r>
      <w:r>
        <w:rPr>
          <w:color w:val="231F20"/>
        </w:rPr>
        <w:t>to</w:t>
      </w:r>
      <w:r>
        <w:rPr>
          <w:color w:val="231F20"/>
          <w:spacing w:val="17"/>
        </w:rPr>
        <w:t> </w:t>
      </w:r>
      <w:r>
        <w:rPr>
          <w:color w:val="231F20"/>
        </w:rPr>
        <w:t>sense</w:t>
      </w:r>
      <w:r>
        <w:rPr>
          <w:color w:val="231F20"/>
          <w:spacing w:val="17"/>
        </w:rPr>
        <w:t> </w:t>
      </w:r>
      <w:r>
        <w:rPr>
          <w:color w:val="231F20"/>
        </w:rPr>
        <w:t>effects</w:t>
      </w:r>
      <w:r>
        <w:rPr>
          <w:color w:val="231F20"/>
          <w:spacing w:val="17"/>
        </w:rPr>
        <w:t> </w:t>
      </w:r>
      <w:r>
        <w:rPr>
          <w:color w:val="231F20"/>
        </w:rPr>
        <w:t>can</w:t>
      </w:r>
      <w:r>
        <w:rPr>
          <w:color w:val="231F20"/>
          <w:spacing w:val="17"/>
        </w:rPr>
        <w:t> </w:t>
      </w:r>
      <w:r>
        <w:rPr>
          <w:color w:val="231F20"/>
        </w:rPr>
        <w:t>grow</w:t>
      </w:r>
      <w:r>
        <w:rPr>
          <w:color w:val="231F20"/>
          <w:spacing w:val="18"/>
        </w:rPr>
        <w:t> </w:t>
      </w:r>
      <w:r>
        <w:rPr>
          <w:color w:val="231F20"/>
        </w:rPr>
        <w:t>rather</w:t>
      </w:r>
      <w:r>
        <w:rPr>
          <w:color w:val="231F20"/>
          <w:spacing w:val="17"/>
        </w:rPr>
        <w:t> </w:t>
      </w:r>
      <w:r>
        <w:rPr>
          <w:color w:val="231F20"/>
          <w:spacing w:val="-2"/>
        </w:rPr>
        <w:t>complicated,</w:t>
      </w:r>
    </w:p>
    <w:p>
      <w:pPr>
        <w:pStyle w:val="BodyText"/>
        <w:spacing w:line="266" w:lineRule="auto" w:before="25"/>
        <w:ind w:left="112" w:right="112"/>
        <w:jc w:val="both"/>
      </w:pPr>
      <w:r>
        <w:rPr>
          <w:color w:val="231F20"/>
        </w:rPr>
        <w:t>but it is best to start with a very simple scheme and allow it to get only as </w:t>
      </w:r>
      <w:r>
        <w:rPr>
          <w:color w:val="231F20"/>
        </w:rPr>
        <w:t>com- plicated as it needs to be to solve the current sensing needs.</w:t>
      </w:r>
    </w:p>
    <w:p>
      <w:pPr>
        <w:pStyle w:val="BodyText"/>
        <w:spacing w:line="266" w:lineRule="auto"/>
        <w:ind w:left="112" w:right="112" w:firstLine="240"/>
        <w:jc w:val="both"/>
      </w:pPr>
      <w:r>
        <w:rPr/>
        <w:pict>
          <v:shape style="position:absolute;margin-left:16.6pt;margin-top:41.835659pt;width:342.05pt;height:50pt;mso-position-horizontal-relative:page;mso-position-vertical-relative:paragraph;z-index:-15670272;mso-wrap-distance-left:0;mso-wrap-distance-right:0" type="#_x0000_t202" id="docshape255" filled="true" fillcolor="#e6e7e8" stroked="false">
            <v:textbox inset="0,0,0,0">
              <w:txbxContent>
                <w:p>
                  <w:pPr>
                    <w:spacing w:before="63"/>
                    <w:ind w:left="120" w:right="0" w:firstLine="0"/>
                    <w:jc w:val="left"/>
                    <w:rPr>
                      <w:b/>
                      <w:color w:val="000000"/>
                      <w:sz w:val="20"/>
                    </w:rPr>
                  </w:pPr>
                  <w:r>
                    <w:rPr>
                      <w:b/>
                      <w:color w:val="231F20"/>
                      <w:spacing w:val="-2"/>
                      <w:sz w:val="20"/>
                    </w:rPr>
                    <w:t>Usage</w:t>
                  </w:r>
                  <w:r>
                    <w:rPr>
                      <w:b/>
                      <w:color w:val="231F20"/>
                      <w:spacing w:val="-7"/>
                      <w:sz w:val="20"/>
                    </w:rPr>
                    <w:t> </w:t>
                  </w:r>
                  <w:r>
                    <w:rPr>
                      <w:b/>
                      <w:color w:val="231F20"/>
                      <w:spacing w:val="-5"/>
                      <w:sz w:val="20"/>
                    </w:rPr>
                    <w:t>Tip</w:t>
                  </w:r>
                </w:p>
                <w:p>
                  <w:pPr>
                    <w:spacing w:line="249" w:lineRule="auto" w:before="171"/>
                    <w:ind w:left="120" w:right="0" w:firstLine="0"/>
                    <w:jc w:val="left"/>
                    <w:rPr>
                      <w:color w:val="000000"/>
                      <w:sz w:val="18"/>
                    </w:rPr>
                  </w:pPr>
                  <w:r>
                    <w:rPr>
                      <w:color w:val="231F20"/>
                      <w:sz w:val="18"/>
                    </w:rPr>
                    <w:t>If</w:t>
                  </w:r>
                  <w:r>
                    <w:rPr>
                      <w:color w:val="231F20"/>
                      <w:spacing w:val="-2"/>
                      <w:sz w:val="18"/>
                    </w:rPr>
                    <w:t> </w:t>
                  </w:r>
                  <w:r>
                    <w:rPr>
                      <w:color w:val="231F20"/>
                      <w:sz w:val="18"/>
                    </w:rPr>
                    <w:t>you</w:t>
                  </w:r>
                  <w:r>
                    <w:rPr>
                      <w:color w:val="231F20"/>
                      <w:spacing w:val="-2"/>
                      <w:sz w:val="18"/>
                    </w:rPr>
                    <w:t> </w:t>
                  </w:r>
                  <w:r>
                    <w:rPr>
                      <w:color w:val="231F20"/>
                      <w:sz w:val="18"/>
                    </w:rPr>
                    <w:t>use</w:t>
                  </w:r>
                  <w:r>
                    <w:rPr>
                      <w:color w:val="231F20"/>
                      <w:spacing w:val="-2"/>
                      <w:sz w:val="18"/>
                    </w:rPr>
                    <w:t> </w:t>
                  </w:r>
                  <w:r>
                    <w:rPr>
                      <w:color w:val="231F20"/>
                      <w:sz w:val="18"/>
                    </w:rPr>
                    <w:t>link</w:t>
                  </w:r>
                  <w:r>
                    <w:rPr>
                      <w:color w:val="231F20"/>
                      <w:spacing w:val="-2"/>
                      <w:sz w:val="18"/>
                    </w:rPr>
                    <w:t> </w:t>
                  </w:r>
                  <w:r>
                    <w:rPr>
                      <w:color w:val="231F20"/>
                      <w:sz w:val="18"/>
                    </w:rPr>
                    <w:t>seams,</w:t>
                  </w:r>
                  <w:r>
                    <w:rPr>
                      <w:color w:val="231F20"/>
                      <w:spacing w:val="-2"/>
                      <w:sz w:val="18"/>
                    </w:rPr>
                    <w:t> </w:t>
                  </w:r>
                  <w:r>
                    <w:rPr>
                      <w:color w:val="231F20"/>
                      <w:sz w:val="18"/>
                    </w:rPr>
                    <w:t>make</w:t>
                  </w:r>
                  <w:r>
                    <w:rPr>
                      <w:color w:val="231F20"/>
                      <w:spacing w:val="-2"/>
                      <w:sz w:val="18"/>
                    </w:rPr>
                    <w:t> </w:t>
                  </w:r>
                  <w:r>
                    <w:rPr>
                      <w:color w:val="231F20"/>
                      <w:sz w:val="18"/>
                    </w:rPr>
                    <w:t>sure</w:t>
                  </w:r>
                  <w:r>
                    <w:rPr>
                      <w:color w:val="231F20"/>
                      <w:spacing w:val="-2"/>
                      <w:sz w:val="18"/>
                    </w:rPr>
                    <w:t> </w:t>
                  </w:r>
                  <w:r>
                    <w:rPr>
                      <w:color w:val="231F20"/>
                      <w:sz w:val="18"/>
                    </w:rPr>
                    <w:t>that</w:t>
                  </w:r>
                  <w:r>
                    <w:rPr>
                      <w:color w:val="231F20"/>
                      <w:spacing w:val="-2"/>
                      <w:sz w:val="18"/>
                    </w:rPr>
                    <w:t> </w:t>
                  </w:r>
                  <w:r>
                    <w:rPr>
                      <w:color w:val="231F20"/>
                      <w:sz w:val="18"/>
                    </w:rPr>
                    <w:t>the</w:t>
                  </w:r>
                  <w:r>
                    <w:rPr>
                      <w:color w:val="231F20"/>
                      <w:spacing w:val="-2"/>
                      <w:sz w:val="18"/>
                    </w:rPr>
                    <w:t> </w:t>
                  </w:r>
                  <w:r>
                    <w:rPr>
                      <w:color w:val="231F20"/>
                      <w:sz w:val="18"/>
                    </w:rPr>
                    <w:t>difference</w:t>
                  </w:r>
                  <w:r>
                    <w:rPr>
                      <w:color w:val="231F20"/>
                      <w:spacing w:val="-2"/>
                      <w:sz w:val="18"/>
                    </w:rPr>
                    <w:t> </w:t>
                  </w:r>
                  <w:r>
                    <w:rPr>
                      <w:color w:val="231F20"/>
                      <w:sz w:val="18"/>
                    </w:rPr>
                    <w:t>between</w:t>
                  </w:r>
                  <w:r>
                    <w:rPr>
                      <w:color w:val="231F20"/>
                      <w:spacing w:val="-2"/>
                      <w:sz w:val="18"/>
                    </w:rPr>
                    <w:t> </w:t>
                  </w:r>
                  <w:r>
                    <w:rPr>
                      <w:color w:val="231F20"/>
                      <w:sz w:val="18"/>
                    </w:rPr>
                    <w:t>test</w:t>
                  </w:r>
                  <w:r>
                    <w:rPr>
                      <w:color w:val="231F20"/>
                      <w:spacing w:val="-2"/>
                      <w:sz w:val="18"/>
                    </w:rPr>
                    <w:t> </w:t>
                  </w:r>
                  <w:r>
                    <w:rPr>
                      <w:color w:val="231F20"/>
                      <w:sz w:val="18"/>
                    </w:rPr>
                    <w:t>and</w:t>
                  </w:r>
                  <w:r>
                    <w:rPr>
                      <w:color w:val="231F20"/>
                      <w:spacing w:val="-2"/>
                      <w:sz w:val="18"/>
                    </w:rPr>
                    <w:t> </w:t>
                  </w:r>
                  <w:r>
                    <w:rPr>
                      <w:color w:val="231F20"/>
                      <w:sz w:val="18"/>
                    </w:rPr>
                    <w:t>production</w:t>
                  </w:r>
                  <w:r>
                    <w:rPr>
                      <w:color w:val="231F20"/>
                      <w:spacing w:val="-2"/>
                      <w:sz w:val="18"/>
                    </w:rPr>
                    <w:t> </w:t>
                  </w:r>
                  <w:r>
                    <w:rPr>
                      <w:color w:val="231F20"/>
                      <w:sz w:val="18"/>
                    </w:rPr>
                    <w:t>envi-</w:t>
                  </w:r>
                  <w:r>
                    <w:rPr>
                      <w:color w:val="231F20"/>
                      <w:spacing w:val="40"/>
                      <w:sz w:val="18"/>
                    </w:rPr>
                    <w:t> </w:t>
                  </w:r>
                  <w:r>
                    <w:rPr>
                      <w:color w:val="231F20"/>
                      <w:sz w:val="18"/>
                    </w:rPr>
                    <w:t>ronments is obvious.</w:t>
                  </w:r>
                </w:p>
              </w:txbxContent>
            </v:textbox>
            <v:fill type="solid"/>
            <w10:wrap type="topAndBottom"/>
          </v:shape>
        </w:pict>
      </w:r>
      <w:r>
        <w:rPr>
          <w:color w:val="231F20"/>
        </w:rPr>
        <w:t>The enabling point for a link seam is always outside the program text. </w:t>
      </w:r>
      <w:r>
        <w:rPr>
          <w:color w:val="231F20"/>
        </w:rPr>
        <w:t>Some- times it is in a build or a deployment script. This makes the use of link seams somewhat hard to notice.</w:t>
      </w:r>
    </w:p>
    <w:p>
      <w:pPr>
        <w:pStyle w:val="BodyText"/>
        <w:spacing w:before="7"/>
        <w:rPr>
          <w:sz w:val="26"/>
        </w:rPr>
      </w:pPr>
    </w:p>
    <w:p>
      <w:pPr>
        <w:pStyle w:val="Heading5"/>
        <w:jc w:val="both"/>
      </w:pPr>
      <w:r>
        <w:rPr>
          <w:color w:val="231F20"/>
        </w:rPr>
        <w:t>Object</w:t>
      </w:r>
      <w:r>
        <w:rPr>
          <w:color w:val="231F20"/>
          <w:spacing w:val="-9"/>
        </w:rPr>
        <w:t> </w:t>
      </w:r>
      <w:r>
        <w:rPr>
          <w:color w:val="231F20"/>
          <w:spacing w:val="-2"/>
        </w:rPr>
        <w:t>Seams</w:t>
      </w:r>
    </w:p>
    <w:p>
      <w:pPr>
        <w:pStyle w:val="BodyText"/>
        <w:spacing w:line="266" w:lineRule="auto" w:before="150"/>
        <w:ind w:left="112" w:right="112"/>
        <w:jc w:val="both"/>
      </w:pPr>
      <w:r>
        <w:rPr>
          <w:color w:val="231F20"/>
        </w:rPr>
        <w:t>Object</w:t>
      </w:r>
      <w:r>
        <w:rPr>
          <w:color w:val="231F20"/>
          <w:spacing w:val="-5"/>
        </w:rPr>
        <w:t> </w:t>
      </w:r>
      <w:r>
        <w:rPr>
          <w:color w:val="231F20"/>
        </w:rPr>
        <w:t>seams</w:t>
      </w:r>
      <w:r>
        <w:rPr>
          <w:color w:val="231F20"/>
          <w:spacing w:val="-5"/>
        </w:rPr>
        <w:t> </w:t>
      </w:r>
      <w:r>
        <w:rPr>
          <w:color w:val="231F20"/>
        </w:rPr>
        <w:t>are</w:t>
      </w:r>
      <w:r>
        <w:rPr>
          <w:color w:val="231F20"/>
          <w:spacing w:val="-5"/>
        </w:rPr>
        <w:t> </w:t>
      </w:r>
      <w:r>
        <w:rPr>
          <w:color w:val="231F20"/>
        </w:rPr>
        <w:t>pretty</w:t>
      </w:r>
      <w:r>
        <w:rPr>
          <w:color w:val="231F20"/>
          <w:spacing w:val="-5"/>
        </w:rPr>
        <w:t> </w:t>
      </w:r>
      <w:r>
        <w:rPr>
          <w:color w:val="231F20"/>
        </w:rPr>
        <w:t>much</w:t>
      </w:r>
      <w:r>
        <w:rPr>
          <w:color w:val="231F20"/>
          <w:spacing w:val="-5"/>
        </w:rPr>
        <w:t> </w:t>
      </w:r>
      <w:r>
        <w:rPr>
          <w:color w:val="231F20"/>
        </w:rPr>
        <w:t>the</w:t>
      </w:r>
      <w:r>
        <w:rPr>
          <w:color w:val="231F20"/>
          <w:spacing w:val="-5"/>
        </w:rPr>
        <w:t> </w:t>
      </w:r>
      <w:r>
        <w:rPr>
          <w:color w:val="231F20"/>
        </w:rPr>
        <w:t>most</w:t>
      </w:r>
      <w:r>
        <w:rPr>
          <w:color w:val="231F20"/>
          <w:spacing w:val="-5"/>
        </w:rPr>
        <w:t> </w:t>
      </w:r>
      <w:r>
        <w:rPr>
          <w:color w:val="231F20"/>
        </w:rPr>
        <w:t>useful</w:t>
      </w:r>
      <w:r>
        <w:rPr>
          <w:color w:val="231F20"/>
          <w:spacing w:val="-5"/>
        </w:rPr>
        <w:t> </w:t>
      </w:r>
      <w:r>
        <w:rPr>
          <w:color w:val="231F20"/>
        </w:rPr>
        <w:t>seams</w:t>
      </w:r>
      <w:r>
        <w:rPr>
          <w:color w:val="231F20"/>
          <w:spacing w:val="-5"/>
        </w:rPr>
        <w:t> </w:t>
      </w:r>
      <w:r>
        <w:rPr>
          <w:color w:val="231F20"/>
        </w:rPr>
        <w:t>available</w:t>
      </w:r>
      <w:r>
        <w:rPr>
          <w:color w:val="231F20"/>
          <w:spacing w:val="-5"/>
        </w:rPr>
        <w:t> </w:t>
      </w:r>
      <w:r>
        <w:rPr>
          <w:color w:val="231F20"/>
        </w:rPr>
        <w:t>in</w:t>
      </w:r>
      <w:r>
        <w:rPr>
          <w:color w:val="231F20"/>
          <w:spacing w:val="-5"/>
        </w:rPr>
        <w:t> </w:t>
      </w:r>
      <w:r>
        <w:rPr>
          <w:color w:val="231F20"/>
        </w:rPr>
        <w:t>object-oriented programming languages. The fundamental thing to recognize is that when we look at a call in an object-oriented program, it does not define which method</w:t>
      </w:r>
      <w:r>
        <w:rPr>
          <w:color w:val="231F20"/>
          <w:spacing w:val="40"/>
        </w:rPr>
        <w:t> </w:t>
      </w:r>
      <w:r>
        <w:rPr>
          <w:color w:val="231F20"/>
        </w:rPr>
        <w:t>will actually be executed. Let’s look at a Java example:</w:t>
      </w:r>
    </w:p>
    <w:p>
      <w:pPr>
        <w:spacing w:before="96"/>
        <w:ind w:left="112" w:right="0" w:firstLine="0"/>
        <w:jc w:val="left"/>
        <w:rPr>
          <w:rFonts w:ascii="Lucida Console"/>
          <w:sz w:val="16"/>
        </w:rPr>
      </w:pPr>
      <w:r>
        <w:rPr>
          <w:rFonts w:ascii="Lucida Console"/>
          <w:color w:val="231F20"/>
          <w:spacing w:val="-21"/>
          <w:sz w:val="16"/>
        </w:rPr>
        <w:t>cell.Recalculate();</w:t>
      </w:r>
    </w:p>
    <w:p>
      <w:pPr>
        <w:pStyle w:val="BodyText"/>
        <w:spacing w:line="266" w:lineRule="auto" w:before="143"/>
        <w:ind w:left="112" w:right="112" w:firstLine="240"/>
        <w:jc w:val="both"/>
      </w:pPr>
      <w:r>
        <w:rPr>
          <w:color w:val="231F20"/>
        </w:rPr>
        <w:t>When we look at this code, it seems that there has to be a method named </w:t>
      </w:r>
      <w:r>
        <w:rPr>
          <w:rFonts w:ascii="Lucida Console"/>
          <w:color w:val="231F20"/>
          <w:spacing w:val="-2"/>
          <w:sz w:val="19"/>
        </w:rPr>
        <w:t>Recalculate</w:t>
      </w:r>
      <w:r>
        <w:rPr>
          <w:rFonts w:ascii="Lucida Console"/>
          <w:color w:val="231F20"/>
          <w:spacing w:val="-27"/>
          <w:sz w:val="19"/>
        </w:rPr>
        <w:t> </w:t>
      </w:r>
      <w:r>
        <w:rPr>
          <w:color w:val="231F20"/>
          <w:spacing w:val="-2"/>
        </w:rPr>
        <w:t>that</w:t>
      </w:r>
      <w:r>
        <w:rPr>
          <w:color w:val="231F20"/>
          <w:spacing w:val="-9"/>
        </w:rPr>
        <w:t> </w:t>
      </w:r>
      <w:r>
        <w:rPr>
          <w:color w:val="231F20"/>
          <w:spacing w:val="-2"/>
        </w:rPr>
        <w:t>will</w:t>
      </w:r>
      <w:r>
        <w:rPr>
          <w:color w:val="231F20"/>
          <w:spacing w:val="-9"/>
        </w:rPr>
        <w:t> </w:t>
      </w:r>
      <w:r>
        <w:rPr>
          <w:color w:val="231F20"/>
          <w:spacing w:val="-2"/>
        </w:rPr>
        <w:t>execute</w:t>
      </w:r>
      <w:r>
        <w:rPr>
          <w:color w:val="231F20"/>
          <w:spacing w:val="-9"/>
        </w:rPr>
        <w:t> </w:t>
      </w:r>
      <w:r>
        <w:rPr>
          <w:color w:val="231F20"/>
          <w:spacing w:val="-2"/>
        </w:rPr>
        <w:t>when</w:t>
      </w:r>
      <w:r>
        <w:rPr>
          <w:color w:val="231F20"/>
          <w:spacing w:val="-9"/>
        </w:rPr>
        <w:t> </w:t>
      </w:r>
      <w:r>
        <w:rPr>
          <w:color w:val="231F20"/>
          <w:spacing w:val="-2"/>
        </w:rPr>
        <w:t>we</w:t>
      </w:r>
      <w:r>
        <w:rPr>
          <w:color w:val="231F20"/>
          <w:spacing w:val="-9"/>
        </w:rPr>
        <w:t> </w:t>
      </w:r>
      <w:r>
        <w:rPr>
          <w:color w:val="231F20"/>
          <w:spacing w:val="-2"/>
        </w:rPr>
        <w:t>make</w:t>
      </w:r>
      <w:r>
        <w:rPr>
          <w:color w:val="231F20"/>
          <w:spacing w:val="-9"/>
        </w:rPr>
        <w:t> </w:t>
      </w:r>
      <w:r>
        <w:rPr>
          <w:color w:val="231F20"/>
          <w:spacing w:val="-2"/>
        </w:rPr>
        <w:t>that</w:t>
      </w:r>
      <w:r>
        <w:rPr>
          <w:color w:val="231F20"/>
          <w:spacing w:val="-9"/>
        </w:rPr>
        <w:t> </w:t>
      </w:r>
      <w:r>
        <w:rPr>
          <w:color w:val="231F20"/>
          <w:spacing w:val="-2"/>
        </w:rPr>
        <w:t>call.</w:t>
      </w:r>
      <w:r>
        <w:rPr>
          <w:color w:val="231F20"/>
          <w:spacing w:val="-9"/>
        </w:rPr>
        <w:t> </w:t>
      </w:r>
      <w:r>
        <w:rPr>
          <w:color w:val="231F20"/>
          <w:spacing w:val="-2"/>
        </w:rPr>
        <w:t>If</w:t>
      </w:r>
      <w:r>
        <w:rPr>
          <w:color w:val="231F20"/>
          <w:spacing w:val="-9"/>
        </w:rPr>
        <w:t> </w:t>
      </w:r>
      <w:r>
        <w:rPr>
          <w:color w:val="231F20"/>
          <w:spacing w:val="-2"/>
        </w:rPr>
        <w:t>the</w:t>
      </w:r>
      <w:r>
        <w:rPr>
          <w:color w:val="231F20"/>
          <w:spacing w:val="-9"/>
        </w:rPr>
        <w:t> </w:t>
      </w:r>
      <w:r>
        <w:rPr>
          <w:color w:val="231F20"/>
          <w:spacing w:val="-2"/>
        </w:rPr>
        <w:t>program</w:t>
      </w:r>
      <w:r>
        <w:rPr>
          <w:color w:val="231F20"/>
          <w:spacing w:val="-7"/>
        </w:rPr>
        <w:t> </w:t>
      </w:r>
      <w:r>
        <w:rPr>
          <w:color w:val="231F20"/>
          <w:spacing w:val="-2"/>
        </w:rPr>
        <w:t>is</w:t>
      </w:r>
      <w:r>
        <w:rPr>
          <w:color w:val="231F20"/>
          <w:spacing w:val="-4"/>
        </w:rPr>
        <w:t> </w:t>
      </w:r>
      <w:r>
        <w:rPr>
          <w:color w:val="231F20"/>
          <w:spacing w:val="-2"/>
        </w:rPr>
        <w:t>going</w:t>
      </w:r>
      <w:r>
        <w:rPr>
          <w:color w:val="231F20"/>
          <w:spacing w:val="-5"/>
        </w:rPr>
        <w:t> </w:t>
      </w:r>
      <w:r>
        <w:rPr>
          <w:color w:val="231F20"/>
          <w:spacing w:val="-2"/>
        </w:rPr>
        <w:t>to </w:t>
      </w:r>
      <w:r>
        <w:rPr>
          <w:color w:val="231F20"/>
        </w:rPr>
        <w:t>run, there has to be a method with that name; but the fact is, there can be more than one:</w:t>
      </w:r>
    </w:p>
    <w:p>
      <w:pPr>
        <w:spacing w:after="0" w:line="266" w:lineRule="auto"/>
        <w:jc w:val="both"/>
        <w:sectPr>
          <w:pgSz w:w="7910" w:h="11940"/>
          <w:pgMar w:top="340" w:bottom="280" w:left="220" w:right="620"/>
        </w:sectPr>
      </w:pPr>
    </w:p>
    <w:p>
      <w:pPr>
        <w:pStyle w:val="BodyText"/>
        <w:ind w:left="2011"/>
      </w:pPr>
      <w:r>
        <w:rPr/>
        <w:pict>
          <v:group style="position:absolute;margin-left:387.800995pt;margin-top:142.291pt;width:6.7pt;height:47pt;mso-position-horizontal-relative:page;mso-position-vertical-relative:page;z-index:15788544" id="docshapegroup256" coordorigin="7756,2846" coordsize="134,940">
            <v:rect style="position:absolute;left:7766;top:2855;width:114;height:920" id="docshape257" filled="true" fillcolor="#231f20" stroked="false">
              <v:fill type="solid"/>
            </v:rect>
            <v:shape style="position:absolute;left:7766;top:2855;width:114;height:920" id="docshape258"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62016" from="388.300995pt,142.791pt" to="393.999995pt,142.791pt" stroked="true" strokeweight="1pt" strokecolor="#231f20">
            <v:stroke dashstyle="solid"/>
            <w10:wrap type="none"/>
          </v:line>
        </w:pict>
      </w:r>
      <w:r>
        <w:rPr/>
        <w:pict>
          <v:group style="width:150.9pt;height:93.35pt;mso-position-horizontal-relative:char;mso-position-vertical-relative:line" id="docshapegroup259" coordorigin="0,0" coordsize="3018,1867">
            <v:rect style="position:absolute;left:955;top:10;width:1108;height:704" id="docshape260" filled="false" stroked="true" strokeweight="1pt" strokecolor="#231f20">
              <v:stroke dashstyle="solid"/>
            </v:rect>
            <v:line style="position:absolute" from="955,461" to="2063,461" stroked="true" strokeweight=".5pt" strokecolor="#231f20">
              <v:stroke dashstyle="solid"/>
            </v:line>
            <v:rect style="position:absolute;left:10;top:1312;width:1108;height:544" id="docshape261" filled="false" stroked="true" strokeweight="1.0pt" strokecolor="#231f20">
              <v:stroke dashstyle="solid"/>
            </v:rect>
            <v:line style="position:absolute" from="10,1603" to="1117,1603" stroked="true" strokeweight=".5pt" strokecolor="#231f20">
              <v:stroke dashstyle="solid"/>
            </v:line>
            <v:rect style="position:absolute;left:1900;top:1312;width:1108;height:544" id="docshape262" filled="false" stroked="true" strokeweight="1pt" strokecolor="#231f20">
              <v:stroke dashstyle="solid"/>
            </v:rect>
            <v:line style="position:absolute" from="1900,1603" to="3008,1603" stroked="true" strokeweight=".5pt" strokecolor="#231f20">
              <v:stroke dashstyle="solid"/>
            </v:line>
            <v:shape style="position:absolute;left:560;top:1135;width:1899;height:185" id="docshape263" coordorigin="560,1136" coordsize="1899,185" path="m560,1320l560,1136,2459,1136,2459,1320e" filled="false" stroked="true" strokeweight="1pt" strokecolor="#231f20">
              <v:path arrowok="t"/>
              <v:stroke dashstyle="solid"/>
            </v:shape>
            <v:line style="position:absolute" from="1507,1136" to="1507,758" stroked="true" strokeweight="1pt" strokecolor="#231f20">
              <v:stroke dashstyle="solid"/>
            </v:line>
            <v:shape style="position:absolute;left:1464;top:724;width:87;height:156" id="docshape264" coordorigin="1465,725" coordsize="87,156" path="m1508,725l1465,880,1551,880,1508,725xe" filled="true" fillcolor="#ffffff" stroked="false">
              <v:path arrowok="t"/>
              <v:fill type="solid"/>
            </v:shape>
            <v:shape style="position:absolute;left:1464;top:724;width:87;height:156" id="docshape265" coordorigin="1465,725" coordsize="87,156" path="m1551,880l1508,725,1465,880,1551,880xe" filled="false" stroked="true" strokeweight="1.0pt" strokecolor="#231f20">
              <v:path arrowok="t"/>
              <v:stroke dashstyle="solid"/>
            </v:shape>
            <v:shape style="position:absolute;left:1910;top:1608;width:1088;height:239" type="#_x0000_t202" id="docshape266" filled="false" stroked="false">
              <v:textbox inset="0,0,0,0">
                <w:txbxContent>
                  <w:p>
                    <w:pPr>
                      <w:spacing w:before="29"/>
                      <w:ind w:left="70" w:right="0" w:firstLine="0"/>
                      <w:jc w:val="left"/>
                      <w:rPr>
                        <w:rFonts w:ascii="Arial"/>
                        <w:sz w:val="14"/>
                      </w:rPr>
                    </w:pPr>
                    <w:r>
                      <w:rPr>
                        <w:rFonts w:ascii="Arial"/>
                        <w:color w:val="231F20"/>
                        <w:sz w:val="14"/>
                      </w:rPr>
                      <w:t>+ </w:t>
                    </w:r>
                    <w:r>
                      <w:rPr>
                        <w:rFonts w:ascii="Arial"/>
                        <w:color w:val="231F20"/>
                        <w:spacing w:val="-2"/>
                        <w:sz w:val="14"/>
                      </w:rPr>
                      <w:t>Recalculate()</w:t>
                    </w:r>
                  </w:p>
                </w:txbxContent>
              </v:textbox>
              <w10:wrap type="none"/>
            </v:shape>
            <v:shape style="position:absolute;left:20;top:1608;width:1088;height:239" type="#_x0000_t202" id="docshape267" filled="false" stroked="false">
              <v:textbox inset="0,0,0,0">
                <w:txbxContent>
                  <w:p>
                    <w:pPr>
                      <w:spacing w:before="29"/>
                      <w:ind w:left="70" w:right="0" w:firstLine="0"/>
                      <w:jc w:val="left"/>
                      <w:rPr>
                        <w:rFonts w:ascii="Arial"/>
                        <w:sz w:val="14"/>
                      </w:rPr>
                    </w:pPr>
                    <w:r>
                      <w:rPr>
                        <w:rFonts w:ascii="Arial"/>
                        <w:color w:val="231F20"/>
                        <w:sz w:val="14"/>
                      </w:rPr>
                      <w:t>+ </w:t>
                    </w:r>
                    <w:r>
                      <w:rPr>
                        <w:rFonts w:ascii="Arial"/>
                        <w:color w:val="231F20"/>
                        <w:spacing w:val="-2"/>
                        <w:sz w:val="14"/>
                      </w:rPr>
                      <w:t>Recalculate()</w:t>
                    </w:r>
                  </w:p>
                </w:txbxContent>
              </v:textbox>
              <w10:wrap type="none"/>
            </v:shape>
            <v:shape style="position:absolute;left:1910;top:1322;width:1088;height:276" type="#_x0000_t202" id="docshape268" filled="false" stroked="false">
              <v:textbox inset="0,0,0,0">
                <w:txbxContent>
                  <w:p>
                    <w:pPr>
                      <w:spacing w:before="56"/>
                      <w:ind w:left="139" w:right="0" w:firstLine="0"/>
                      <w:jc w:val="left"/>
                      <w:rPr>
                        <w:rFonts w:ascii="Arial"/>
                        <w:b/>
                        <w:sz w:val="14"/>
                      </w:rPr>
                    </w:pPr>
                    <w:r>
                      <w:rPr>
                        <w:rFonts w:ascii="Arial"/>
                        <w:b/>
                        <w:color w:val="231F20"/>
                        <w:spacing w:val="-2"/>
                        <w:sz w:val="14"/>
                      </w:rPr>
                      <w:t>FormulaCell</w:t>
                    </w:r>
                  </w:p>
                </w:txbxContent>
              </v:textbox>
              <w10:wrap type="none"/>
            </v:shape>
            <v:shape style="position:absolute;left:20;top:1322;width:1088;height:276" type="#_x0000_t202" id="docshape269" filled="false" stroked="false">
              <v:textbox inset="0,0,0,0">
                <w:txbxContent>
                  <w:p>
                    <w:pPr>
                      <w:spacing w:before="56"/>
                      <w:ind w:left="228" w:right="0" w:firstLine="0"/>
                      <w:jc w:val="left"/>
                      <w:rPr>
                        <w:rFonts w:ascii="Arial"/>
                        <w:b/>
                        <w:sz w:val="14"/>
                      </w:rPr>
                    </w:pPr>
                    <w:r>
                      <w:rPr>
                        <w:rFonts w:ascii="Arial"/>
                        <w:b/>
                        <w:color w:val="231F20"/>
                        <w:spacing w:val="-2"/>
                        <w:sz w:val="14"/>
                      </w:rPr>
                      <w:t>ValueCell</w:t>
                    </w:r>
                  </w:p>
                </w:txbxContent>
              </v:textbox>
              <w10:wrap type="none"/>
            </v:shape>
            <v:shape style="position:absolute;left:965;top:465;width:1088;height:239" type="#_x0000_t202" id="docshape270" filled="false" stroked="false">
              <v:textbox inset="0,0,0,0">
                <w:txbxContent>
                  <w:p>
                    <w:pPr>
                      <w:spacing w:before="29"/>
                      <w:ind w:left="70" w:right="0" w:firstLine="0"/>
                      <w:jc w:val="left"/>
                      <w:rPr>
                        <w:rFonts w:ascii="Arial"/>
                        <w:sz w:val="14"/>
                      </w:rPr>
                    </w:pPr>
                    <w:r>
                      <w:rPr>
                        <w:rFonts w:ascii="Arial"/>
                        <w:color w:val="231F20"/>
                        <w:sz w:val="14"/>
                      </w:rPr>
                      <w:t>+ </w:t>
                    </w:r>
                    <w:r>
                      <w:rPr>
                        <w:rFonts w:ascii="Arial"/>
                        <w:color w:val="231F20"/>
                        <w:spacing w:val="-2"/>
                        <w:sz w:val="14"/>
                      </w:rPr>
                      <w:t>Recalculate()</w:t>
                    </w:r>
                  </w:p>
                </w:txbxContent>
              </v:textbox>
              <w10:wrap type="none"/>
            </v:shape>
            <v:shape style="position:absolute;left:965;top:20;width:1088;height:436" type="#_x0000_t202" id="docshape271" filled="false" stroked="false">
              <v:textbox inset="0,0,0,0">
                <w:txbxContent>
                  <w:p>
                    <w:pPr>
                      <w:spacing w:line="249" w:lineRule="auto" w:before="56"/>
                      <w:ind w:left="415" w:right="17" w:hanging="199"/>
                      <w:jc w:val="left"/>
                      <w:rPr>
                        <w:rFonts w:ascii="Arial"/>
                        <w:b/>
                        <w:sz w:val="14"/>
                      </w:rPr>
                    </w:pPr>
                    <w:r>
                      <w:rPr>
                        <w:rFonts w:ascii="Arial"/>
                        <w:b/>
                        <w:color w:val="231F20"/>
                        <w:spacing w:val="-2"/>
                        <w:sz w:val="14"/>
                      </w:rPr>
                      <w:t>{abstract}</w:t>
                    </w:r>
                    <w:r>
                      <w:rPr>
                        <w:rFonts w:ascii="Arial"/>
                        <w:b/>
                        <w:color w:val="231F20"/>
                        <w:spacing w:val="40"/>
                        <w:sz w:val="14"/>
                      </w:rPr>
                      <w:t> </w:t>
                    </w:r>
                    <w:r>
                      <w:rPr>
                        <w:rFonts w:ascii="Arial"/>
                        <w:b/>
                        <w:color w:val="231F20"/>
                        <w:spacing w:val="-4"/>
                        <w:sz w:val="14"/>
                      </w:rPr>
                      <w:t>Cell</w:t>
                    </w:r>
                  </w:p>
                </w:txbxContent>
              </v:textbox>
              <w10:wrap type="none"/>
            </v:shape>
          </v:group>
        </w:pict>
      </w:r>
      <w:r>
        <w:rPr/>
      </w:r>
    </w:p>
    <w:p>
      <w:pPr>
        <w:pStyle w:val="BodyText"/>
        <w:spacing w:before="11"/>
        <w:rPr>
          <w:sz w:val="14"/>
        </w:rPr>
      </w:pPr>
    </w:p>
    <w:p>
      <w:pPr>
        <w:tabs>
          <w:tab w:pos="1169" w:val="left" w:leader="none"/>
        </w:tabs>
        <w:spacing w:before="103"/>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4.1</w:t>
      </w:r>
      <w:r>
        <w:rPr>
          <w:b/>
          <w:color w:val="231F20"/>
          <w:sz w:val="18"/>
        </w:rPr>
        <w:tab/>
      </w:r>
      <w:r>
        <w:rPr>
          <w:rFonts w:ascii="Book Antiqua"/>
          <w:i/>
          <w:color w:val="231F20"/>
          <w:sz w:val="18"/>
        </w:rPr>
        <w:t>Cell</w:t>
      </w:r>
      <w:r>
        <w:rPr>
          <w:rFonts w:ascii="Book Antiqua"/>
          <w:i/>
          <w:color w:val="231F20"/>
          <w:spacing w:val="22"/>
          <w:sz w:val="18"/>
        </w:rPr>
        <w:t> </w:t>
      </w:r>
      <w:r>
        <w:rPr>
          <w:rFonts w:ascii="Book Antiqua"/>
          <w:i/>
          <w:color w:val="231F20"/>
          <w:spacing w:val="-2"/>
          <w:sz w:val="18"/>
        </w:rPr>
        <w:t>hierarchy.</w:t>
      </w:r>
    </w:p>
    <w:p>
      <w:pPr>
        <w:pStyle w:val="BodyText"/>
        <w:spacing w:before="8"/>
        <w:rPr>
          <w:rFonts w:ascii="Book Antiqua"/>
          <w:i/>
          <w:sz w:val="17"/>
        </w:rPr>
      </w:pPr>
    </w:p>
    <w:p>
      <w:pPr>
        <w:pStyle w:val="BodyText"/>
        <w:ind w:left="341"/>
      </w:pPr>
      <w:r>
        <w:rPr>
          <w:color w:val="231F20"/>
        </w:rPr>
        <w:t>Which</w:t>
      </w:r>
      <w:r>
        <w:rPr>
          <w:color w:val="231F20"/>
          <w:spacing w:val="9"/>
        </w:rPr>
        <w:t> </w:t>
      </w:r>
      <w:r>
        <w:rPr>
          <w:color w:val="231F20"/>
        </w:rPr>
        <w:t>method</w:t>
      </w:r>
      <w:r>
        <w:rPr>
          <w:color w:val="231F20"/>
          <w:spacing w:val="10"/>
        </w:rPr>
        <w:t> </w:t>
      </w:r>
      <w:r>
        <w:rPr>
          <w:color w:val="231F20"/>
        </w:rPr>
        <w:t>will</w:t>
      </w:r>
      <w:r>
        <w:rPr>
          <w:color w:val="231F20"/>
          <w:spacing w:val="10"/>
        </w:rPr>
        <w:t> </w:t>
      </w:r>
      <w:r>
        <w:rPr>
          <w:color w:val="231F20"/>
        </w:rPr>
        <w:t>be</w:t>
      </w:r>
      <w:r>
        <w:rPr>
          <w:color w:val="231F20"/>
          <w:spacing w:val="10"/>
        </w:rPr>
        <w:t> </w:t>
      </w:r>
      <w:r>
        <w:rPr>
          <w:color w:val="231F20"/>
        </w:rPr>
        <w:t>called</w:t>
      </w:r>
      <w:r>
        <w:rPr>
          <w:color w:val="231F20"/>
          <w:spacing w:val="9"/>
        </w:rPr>
        <w:t> </w:t>
      </w:r>
      <w:r>
        <w:rPr>
          <w:color w:val="231F20"/>
        </w:rPr>
        <w:t>in</w:t>
      </w:r>
      <w:r>
        <w:rPr>
          <w:color w:val="231F20"/>
          <w:spacing w:val="10"/>
        </w:rPr>
        <w:t> </w:t>
      </w:r>
      <w:r>
        <w:rPr>
          <w:color w:val="231F20"/>
        </w:rPr>
        <w:t>this</w:t>
      </w:r>
      <w:r>
        <w:rPr>
          <w:color w:val="231F20"/>
          <w:spacing w:val="10"/>
        </w:rPr>
        <w:t> </w:t>
      </w:r>
      <w:r>
        <w:rPr>
          <w:color w:val="231F20"/>
        </w:rPr>
        <w:t>line</w:t>
      </w:r>
      <w:r>
        <w:rPr>
          <w:color w:val="231F20"/>
          <w:spacing w:val="10"/>
        </w:rPr>
        <w:t> </w:t>
      </w:r>
      <w:r>
        <w:rPr>
          <w:color w:val="231F20"/>
        </w:rPr>
        <w:t>of</w:t>
      </w:r>
      <w:r>
        <w:rPr>
          <w:color w:val="231F20"/>
          <w:spacing w:val="9"/>
        </w:rPr>
        <w:t> </w:t>
      </w:r>
      <w:r>
        <w:rPr>
          <w:color w:val="231F20"/>
          <w:spacing w:val="-2"/>
        </w:rPr>
        <w:t>code?</w:t>
      </w:r>
    </w:p>
    <w:p>
      <w:pPr>
        <w:pStyle w:val="BodyText"/>
        <w:spacing w:before="3"/>
        <w:rPr>
          <w:sz w:val="17"/>
        </w:rPr>
      </w:pPr>
    </w:p>
    <w:p>
      <w:pPr>
        <w:spacing w:before="1"/>
        <w:ind w:left="101" w:right="0" w:firstLine="0"/>
        <w:jc w:val="left"/>
        <w:rPr>
          <w:rFonts w:ascii="Lucida Console"/>
          <w:sz w:val="16"/>
        </w:rPr>
      </w:pPr>
      <w:r>
        <w:rPr>
          <w:rFonts w:ascii="Lucida Console"/>
          <w:color w:val="231F20"/>
          <w:spacing w:val="-21"/>
          <w:sz w:val="16"/>
        </w:rPr>
        <w:t>cell.Recalculate();</w:t>
      </w:r>
    </w:p>
    <w:p>
      <w:pPr>
        <w:pStyle w:val="BodyText"/>
        <w:spacing w:line="266" w:lineRule="auto" w:before="142"/>
        <w:ind w:left="100" w:right="114" w:firstLine="240"/>
        <w:jc w:val="both"/>
      </w:pPr>
      <w:r>
        <w:rPr>
          <w:color w:val="231F20"/>
        </w:rPr>
        <w:t>Without</w:t>
      </w:r>
      <w:r>
        <w:rPr>
          <w:color w:val="231F20"/>
          <w:spacing w:val="-12"/>
        </w:rPr>
        <w:t> </w:t>
      </w:r>
      <w:r>
        <w:rPr>
          <w:color w:val="231F20"/>
        </w:rPr>
        <w:t>knowing</w:t>
      </w:r>
      <w:r>
        <w:rPr>
          <w:color w:val="231F20"/>
          <w:spacing w:val="-11"/>
        </w:rPr>
        <w:t> </w:t>
      </w:r>
      <w:r>
        <w:rPr>
          <w:color w:val="231F20"/>
        </w:rPr>
        <w:t>what</w:t>
      </w:r>
      <w:r>
        <w:rPr>
          <w:color w:val="231F20"/>
          <w:spacing w:val="-11"/>
        </w:rPr>
        <w:t> </w:t>
      </w:r>
      <w:r>
        <w:rPr>
          <w:color w:val="231F20"/>
        </w:rPr>
        <w:t>object</w:t>
      </w:r>
      <w:r>
        <w:rPr>
          <w:color w:val="231F20"/>
          <w:spacing w:val="-9"/>
        </w:rPr>
        <w:t> </w:t>
      </w:r>
      <w:r>
        <w:rPr>
          <w:rFonts w:ascii="Lucida Console" w:hAnsi="Lucida Console"/>
          <w:color w:val="231F20"/>
          <w:sz w:val="19"/>
        </w:rPr>
        <w:t>cell</w:t>
      </w:r>
      <w:r>
        <w:rPr>
          <w:rFonts w:ascii="Lucida Console" w:hAnsi="Lucida Console"/>
          <w:color w:val="231F20"/>
          <w:spacing w:val="-28"/>
          <w:sz w:val="19"/>
        </w:rPr>
        <w:t> </w:t>
      </w:r>
      <w:r>
        <w:rPr>
          <w:color w:val="231F20"/>
        </w:rPr>
        <w:t>points to, we just don’t know. It could be </w:t>
      </w:r>
      <w:r>
        <w:rPr>
          <w:color w:val="231F20"/>
          <w:spacing w:val="-20"/>
        </w:rPr>
        <w:t>the</w:t>
      </w:r>
      <w:r>
        <w:rPr>
          <w:color w:val="231F20"/>
          <w:spacing w:val="8"/>
        </w:rPr>
        <w:t> </w:t>
      </w:r>
      <w:r>
        <w:rPr>
          <w:rFonts w:ascii="Lucida Console" w:hAnsi="Lucida Console"/>
          <w:color w:val="231F20"/>
          <w:spacing w:val="-20"/>
          <w:sz w:val="19"/>
        </w:rPr>
        <w:t>Recalculate</w:t>
      </w:r>
      <w:r>
        <w:rPr>
          <w:rFonts w:ascii="Lucida Console" w:hAnsi="Lucida Console"/>
          <w:color w:val="231F20"/>
          <w:spacing w:val="-8"/>
          <w:sz w:val="19"/>
        </w:rPr>
        <w:t> </w:t>
      </w:r>
      <w:r>
        <w:rPr>
          <w:color w:val="231F20"/>
          <w:spacing w:val="-20"/>
        </w:rPr>
        <w:t>method</w:t>
      </w:r>
      <w:r>
        <w:rPr>
          <w:color w:val="231F20"/>
          <w:spacing w:val="9"/>
        </w:rPr>
        <w:t> </w:t>
      </w:r>
      <w:r>
        <w:rPr>
          <w:color w:val="231F20"/>
          <w:spacing w:val="-20"/>
        </w:rPr>
        <w:t>of</w:t>
      </w:r>
      <w:r>
        <w:rPr>
          <w:color w:val="231F20"/>
          <w:spacing w:val="9"/>
        </w:rPr>
        <w:t> </w:t>
      </w:r>
      <w:r>
        <w:rPr>
          <w:rFonts w:ascii="Lucida Console" w:hAnsi="Lucida Console"/>
          <w:color w:val="231F20"/>
          <w:spacing w:val="-20"/>
          <w:sz w:val="19"/>
        </w:rPr>
        <w:t>ValueCell</w:t>
      </w:r>
      <w:r>
        <w:rPr>
          <w:rFonts w:ascii="Lucida Console" w:hAnsi="Lucida Console"/>
          <w:color w:val="231F20"/>
          <w:spacing w:val="-9"/>
          <w:sz w:val="19"/>
        </w:rPr>
        <w:t> </w:t>
      </w:r>
      <w:r>
        <w:rPr>
          <w:color w:val="231F20"/>
          <w:spacing w:val="-20"/>
        </w:rPr>
        <w:t>or</w:t>
      </w:r>
      <w:r>
        <w:rPr>
          <w:color w:val="231F20"/>
          <w:spacing w:val="9"/>
        </w:rPr>
        <w:t> </w:t>
      </w:r>
      <w:r>
        <w:rPr>
          <w:color w:val="231F20"/>
          <w:spacing w:val="-20"/>
        </w:rPr>
        <w:t>the</w:t>
      </w:r>
      <w:r>
        <w:rPr>
          <w:color w:val="231F20"/>
          <w:spacing w:val="9"/>
        </w:rPr>
        <w:t> </w:t>
      </w:r>
      <w:r>
        <w:rPr>
          <w:rFonts w:ascii="Lucida Console" w:hAnsi="Lucida Console"/>
          <w:color w:val="231F20"/>
          <w:spacing w:val="-20"/>
          <w:sz w:val="19"/>
        </w:rPr>
        <w:t>Recalculate</w:t>
      </w:r>
      <w:r>
        <w:rPr>
          <w:rFonts w:ascii="Lucida Console" w:hAnsi="Lucida Console"/>
          <w:color w:val="231F20"/>
          <w:spacing w:val="-8"/>
          <w:sz w:val="19"/>
        </w:rPr>
        <w:t> </w:t>
      </w:r>
      <w:r>
        <w:rPr>
          <w:color w:val="231F20"/>
          <w:spacing w:val="-20"/>
        </w:rPr>
        <w:t>method</w:t>
      </w:r>
      <w:r>
        <w:rPr>
          <w:color w:val="231F20"/>
          <w:spacing w:val="17"/>
        </w:rPr>
        <w:t> </w:t>
      </w:r>
      <w:r>
        <w:rPr>
          <w:color w:val="231F20"/>
          <w:spacing w:val="-20"/>
        </w:rPr>
        <w:t>of</w:t>
      </w:r>
      <w:r>
        <w:rPr>
          <w:color w:val="231F20"/>
          <w:spacing w:val="40"/>
        </w:rPr>
        <w:t> </w:t>
      </w:r>
      <w:r>
        <w:rPr>
          <w:rFonts w:ascii="Lucida Console" w:hAnsi="Lucida Console"/>
          <w:color w:val="231F20"/>
          <w:spacing w:val="-20"/>
          <w:sz w:val="19"/>
        </w:rPr>
        <w:t>FormulaCell</w:t>
      </w:r>
      <w:r>
        <w:rPr>
          <w:color w:val="231F20"/>
          <w:spacing w:val="-20"/>
        </w:rPr>
        <w:t>.</w:t>
      </w:r>
      <w:r>
        <w:rPr>
          <w:color w:val="231F20"/>
          <w:spacing w:val="39"/>
        </w:rPr>
        <w:t> </w:t>
      </w:r>
      <w:r>
        <w:rPr>
          <w:color w:val="231F20"/>
          <w:spacing w:val="-20"/>
        </w:rPr>
        <w:t>It</w:t>
      </w:r>
      <w:r>
        <w:rPr>
          <w:color w:val="231F20"/>
        </w:rPr>
        <w:t> could</w:t>
      </w:r>
      <w:r>
        <w:rPr>
          <w:color w:val="231F20"/>
          <w:spacing w:val="-12"/>
        </w:rPr>
        <w:t> </w:t>
      </w:r>
      <w:r>
        <w:rPr>
          <w:color w:val="231F20"/>
        </w:rPr>
        <w:t>even</w:t>
      </w:r>
      <w:r>
        <w:rPr>
          <w:color w:val="231F20"/>
          <w:spacing w:val="-11"/>
        </w:rPr>
        <w:t> </w:t>
      </w:r>
      <w:r>
        <w:rPr>
          <w:color w:val="231F20"/>
        </w:rPr>
        <w:t>be</w:t>
      </w:r>
      <w:r>
        <w:rPr>
          <w:color w:val="231F20"/>
          <w:spacing w:val="-11"/>
        </w:rPr>
        <w:t> </w:t>
      </w:r>
      <w:r>
        <w:rPr>
          <w:color w:val="231F20"/>
        </w:rPr>
        <w:t>the</w:t>
      </w:r>
      <w:r>
        <w:rPr>
          <w:color w:val="231F20"/>
          <w:spacing w:val="-11"/>
        </w:rPr>
        <w:t> </w:t>
      </w:r>
      <w:r>
        <w:rPr>
          <w:rFonts w:ascii="Lucida Console" w:hAnsi="Lucida Console"/>
          <w:color w:val="231F20"/>
          <w:sz w:val="19"/>
        </w:rPr>
        <w:t>Recalculate</w:t>
      </w:r>
      <w:r>
        <w:rPr>
          <w:rFonts w:ascii="Lucida Console" w:hAnsi="Lucida Console"/>
          <w:color w:val="231F20"/>
          <w:spacing w:val="-28"/>
          <w:sz w:val="19"/>
        </w:rPr>
        <w:t> </w:t>
      </w:r>
      <w:r>
        <w:rPr>
          <w:color w:val="231F20"/>
        </w:rPr>
        <w:t>method</w:t>
      </w:r>
      <w:r>
        <w:rPr>
          <w:color w:val="231F20"/>
          <w:spacing w:val="-11"/>
        </w:rPr>
        <w:t> </w:t>
      </w:r>
      <w:r>
        <w:rPr>
          <w:color w:val="231F20"/>
        </w:rPr>
        <w:t>of</w:t>
      </w:r>
      <w:r>
        <w:rPr>
          <w:color w:val="231F20"/>
          <w:spacing w:val="-11"/>
        </w:rPr>
        <w:t> </w:t>
      </w:r>
      <w:r>
        <w:rPr>
          <w:color w:val="231F20"/>
        </w:rPr>
        <w:t>some</w:t>
      </w:r>
      <w:r>
        <w:rPr>
          <w:color w:val="231F20"/>
          <w:spacing w:val="-11"/>
        </w:rPr>
        <w:t> </w:t>
      </w:r>
      <w:r>
        <w:rPr>
          <w:color w:val="231F20"/>
        </w:rPr>
        <w:t>other</w:t>
      </w:r>
      <w:r>
        <w:rPr>
          <w:color w:val="231F20"/>
          <w:spacing w:val="-6"/>
        </w:rPr>
        <w:t> </w:t>
      </w:r>
      <w:r>
        <w:rPr>
          <w:color w:val="231F20"/>
        </w:rPr>
        <w:t>class</w:t>
      </w:r>
      <w:r>
        <w:rPr>
          <w:color w:val="231F20"/>
          <w:spacing w:val="-3"/>
        </w:rPr>
        <w:t> </w:t>
      </w:r>
      <w:r>
        <w:rPr>
          <w:color w:val="231F20"/>
        </w:rPr>
        <w:t>that</w:t>
      </w:r>
      <w:r>
        <w:rPr>
          <w:color w:val="231F20"/>
          <w:spacing w:val="-3"/>
        </w:rPr>
        <w:t> </w:t>
      </w:r>
      <w:r>
        <w:rPr>
          <w:color w:val="231F20"/>
        </w:rPr>
        <w:t>doesn’t</w:t>
      </w:r>
      <w:r>
        <w:rPr>
          <w:color w:val="231F20"/>
          <w:spacing w:val="-3"/>
        </w:rPr>
        <w:t> </w:t>
      </w:r>
      <w:r>
        <w:rPr>
          <w:color w:val="231F20"/>
        </w:rPr>
        <w:t>inherit from</w:t>
      </w:r>
      <w:r>
        <w:rPr>
          <w:color w:val="231F20"/>
          <w:spacing w:val="-12"/>
        </w:rPr>
        <w:t> </w:t>
      </w:r>
      <w:r>
        <w:rPr>
          <w:rFonts w:ascii="Lucida Console" w:hAnsi="Lucida Console"/>
          <w:color w:val="231F20"/>
          <w:sz w:val="19"/>
        </w:rPr>
        <w:t>Cell</w:t>
      </w:r>
      <w:r>
        <w:rPr>
          <w:rFonts w:ascii="Lucida Console" w:hAnsi="Lucida Console"/>
          <w:color w:val="231F20"/>
          <w:spacing w:val="-28"/>
          <w:sz w:val="19"/>
        </w:rPr>
        <w:t> </w:t>
      </w:r>
      <w:r>
        <w:rPr>
          <w:color w:val="231F20"/>
        </w:rPr>
        <w:t>(if</w:t>
      </w:r>
      <w:r>
        <w:rPr>
          <w:color w:val="231F20"/>
          <w:spacing w:val="-11"/>
        </w:rPr>
        <w:t> </w:t>
      </w:r>
      <w:r>
        <w:rPr>
          <w:color w:val="231F20"/>
        </w:rPr>
        <w:t>that’s</w:t>
      </w:r>
      <w:r>
        <w:rPr>
          <w:color w:val="231F20"/>
          <w:spacing w:val="-11"/>
        </w:rPr>
        <w:t> </w:t>
      </w:r>
      <w:r>
        <w:rPr>
          <w:color w:val="231F20"/>
        </w:rPr>
        <w:t>the</w:t>
      </w:r>
      <w:r>
        <w:rPr>
          <w:color w:val="231F20"/>
          <w:spacing w:val="-11"/>
        </w:rPr>
        <w:t> </w:t>
      </w:r>
      <w:r>
        <w:rPr>
          <w:color w:val="231F20"/>
        </w:rPr>
        <w:t>case,</w:t>
      </w:r>
      <w:r>
        <w:rPr>
          <w:color w:val="231F20"/>
          <w:spacing w:val="-11"/>
        </w:rPr>
        <w:t> </w:t>
      </w:r>
      <w:r>
        <w:rPr>
          <w:rFonts w:ascii="Lucida Console" w:hAnsi="Lucida Console"/>
          <w:color w:val="231F20"/>
          <w:sz w:val="19"/>
        </w:rPr>
        <w:t>cell</w:t>
      </w:r>
      <w:r>
        <w:rPr>
          <w:rFonts w:ascii="Lucida Console" w:hAnsi="Lucida Console"/>
          <w:color w:val="231F20"/>
          <w:spacing w:val="-29"/>
          <w:sz w:val="19"/>
        </w:rPr>
        <w:t> </w:t>
      </w:r>
      <w:r>
        <w:rPr>
          <w:color w:val="231F20"/>
        </w:rPr>
        <w:t>was</w:t>
      </w:r>
      <w:r>
        <w:rPr>
          <w:color w:val="231F20"/>
          <w:spacing w:val="-11"/>
        </w:rPr>
        <w:t> </w:t>
      </w:r>
      <w:r>
        <w:rPr>
          <w:color w:val="231F20"/>
        </w:rPr>
        <w:t>a</w:t>
      </w:r>
      <w:r>
        <w:rPr>
          <w:color w:val="231F20"/>
          <w:spacing w:val="-2"/>
        </w:rPr>
        <w:t> </w:t>
      </w:r>
      <w:r>
        <w:rPr>
          <w:color w:val="231F20"/>
        </w:rPr>
        <w:t>particularly cruel name to use for that </w:t>
      </w:r>
      <w:r>
        <w:rPr>
          <w:color w:val="231F20"/>
          <w:spacing w:val="-2"/>
        </w:rPr>
        <w:t>variable!).</w:t>
      </w:r>
      <w:r>
        <w:rPr>
          <w:color w:val="231F20"/>
          <w:spacing w:val="-10"/>
        </w:rPr>
        <w:t> </w:t>
      </w:r>
      <w:r>
        <w:rPr>
          <w:color w:val="231F20"/>
          <w:spacing w:val="-2"/>
        </w:rPr>
        <w:t>If</w:t>
      </w:r>
      <w:r>
        <w:rPr>
          <w:color w:val="231F20"/>
          <w:spacing w:val="-9"/>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change</w:t>
      </w:r>
      <w:r>
        <w:rPr>
          <w:color w:val="231F20"/>
          <w:spacing w:val="-9"/>
        </w:rPr>
        <w:t> </w:t>
      </w:r>
      <w:r>
        <w:rPr>
          <w:color w:val="231F20"/>
          <w:spacing w:val="-2"/>
        </w:rPr>
        <w:t>which</w:t>
      </w:r>
      <w:r>
        <w:rPr>
          <w:color w:val="231F20"/>
          <w:spacing w:val="-9"/>
        </w:rPr>
        <w:t> </w:t>
      </w:r>
      <w:r>
        <w:rPr>
          <w:rFonts w:ascii="Lucida Console" w:hAnsi="Lucida Console"/>
          <w:color w:val="231F20"/>
          <w:spacing w:val="-2"/>
          <w:sz w:val="19"/>
        </w:rPr>
        <w:t>Recalculate</w:t>
      </w:r>
      <w:r>
        <w:rPr>
          <w:rFonts w:ascii="Lucida Console" w:hAnsi="Lucida Console"/>
          <w:color w:val="231F20"/>
          <w:spacing w:val="-26"/>
          <w:sz w:val="19"/>
        </w:rPr>
        <w:t> </w:t>
      </w:r>
      <w:r>
        <w:rPr>
          <w:color w:val="231F20"/>
          <w:spacing w:val="-2"/>
        </w:rPr>
        <w:t>is</w:t>
      </w:r>
      <w:r>
        <w:rPr>
          <w:color w:val="231F20"/>
          <w:spacing w:val="-9"/>
        </w:rPr>
        <w:t> </w:t>
      </w:r>
      <w:r>
        <w:rPr>
          <w:color w:val="231F20"/>
          <w:spacing w:val="-2"/>
        </w:rPr>
        <w:t>called</w:t>
      </w:r>
      <w:r>
        <w:rPr>
          <w:color w:val="231F20"/>
          <w:spacing w:val="-9"/>
        </w:rPr>
        <w:t> </w:t>
      </w:r>
      <w:r>
        <w:rPr>
          <w:color w:val="231F20"/>
          <w:spacing w:val="-2"/>
        </w:rPr>
        <w:t>in</w:t>
      </w:r>
      <w:r>
        <w:rPr>
          <w:color w:val="231F20"/>
          <w:spacing w:val="-9"/>
        </w:rPr>
        <w:t> </w:t>
      </w:r>
      <w:r>
        <w:rPr>
          <w:color w:val="231F20"/>
          <w:spacing w:val="-2"/>
        </w:rPr>
        <w:t>that</w:t>
      </w:r>
      <w:r>
        <w:rPr>
          <w:color w:val="231F20"/>
          <w:spacing w:val="-9"/>
        </w:rPr>
        <w:t> </w:t>
      </w:r>
      <w:r>
        <w:rPr>
          <w:color w:val="231F20"/>
          <w:spacing w:val="-2"/>
        </w:rPr>
        <w:t>line</w:t>
      </w:r>
      <w:r>
        <w:rPr>
          <w:color w:val="231F20"/>
          <w:spacing w:val="-9"/>
        </w:rPr>
        <w:t> </w:t>
      </w:r>
      <w:r>
        <w:rPr>
          <w:color w:val="231F20"/>
          <w:spacing w:val="-2"/>
        </w:rPr>
        <w:t>of</w:t>
      </w:r>
      <w:r>
        <w:rPr>
          <w:color w:val="231F20"/>
          <w:spacing w:val="-9"/>
        </w:rPr>
        <w:t> </w:t>
      </w:r>
      <w:r>
        <w:rPr>
          <w:color w:val="231F20"/>
          <w:spacing w:val="-2"/>
        </w:rPr>
        <w:t>code</w:t>
      </w:r>
      <w:r>
        <w:rPr>
          <w:color w:val="231F20"/>
          <w:spacing w:val="-9"/>
        </w:rPr>
        <w:t> </w:t>
      </w:r>
      <w:r>
        <w:rPr>
          <w:color w:val="231F20"/>
          <w:spacing w:val="-2"/>
        </w:rPr>
        <w:t>with- </w:t>
      </w:r>
      <w:r>
        <w:rPr>
          <w:color w:val="231F20"/>
        </w:rPr>
        <w:t>out changing the code around it, that call is a seam.</w:t>
      </w:r>
    </w:p>
    <w:p>
      <w:pPr>
        <w:pStyle w:val="BodyText"/>
        <w:spacing w:line="266" w:lineRule="auto"/>
        <w:ind w:left="100" w:right="115" w:firstLine="240"/>
        <w:jc w:val="both"/>
      </w:pPr>
      <w:r>
        <w:rPr>
          <w:color w:val="231F20"/>
        </w:rPr>
        <w:t>In object-oriented languages, not all method calls are seams. Here is </w:t>
      </w:r>
      <w:r>
        <w:rPr>
          <w:color w:val="231F20"/>
        </w:rPr>
        <w:t>an example of a call that isn’t a seam:</w:t>
      </w:r>
    </w:p>
    <w:p>
      <w:pPr>
        <w:spacing w:before="135"/>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CustomSpreadsheet</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Spreadsheet</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8"/>
          <w:sz w:val="16"/>
        </w:rPr>
        <w:t> </w:t>
      </w:r>
      <w:r>
        <w:rPr>
          <w:rFonts w:ascii="Lucida Console"/>
          <w:color w:val="231F20"/>
          <w:spacing w:val="-26"/>
          <w:sz w:val="16"/>
        </w:rPr>
        <w:t>Spreadsheet</w:t>
      </w:r>
      <w:r>
        <w:rPr>
          <w:rFonts w:ascii="Lucida Console"/>
          <w:color w:val="231F20"/>
          <w:spacing w:val="-48"/>
          <w:sz w:val="16"/>
        </w:rPr>
        <w:t> </w:t>
      </w:r>
      <w:r>
        <w:rPr>
          <w:rFonts w:ascii="Lucida Console"/>
          <w:color w:val="231F20"/>
          <w:spacing w:val="-26"/>
          <w:sz w:val="16"/>
        </w:rPr>
        <w:t>buildMartSheet()</w:t>
      </w:r>
      <w:r>
        <w:rPr>
          <w:rFonts w:ascii="Lucida Console"/>
          <w:color w:val="231F20"/>
          <w:spacing w:val="-47"/>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4"/>
          <w:sz w:val="16"/>
        </w:rPr>
        <w:t>Cell</w:t>
      </w:r>
      <w:r>
        <w:rPr>
          <w:rFonts w:ascii="Lucida Console"/>
          <w:color w:val="231F20"/>
          <w:spacing w:val="-49"/>
          <w:sz w:val="16"/>
        </w:rPr>
        <w:t> </w:t>
      </w:r>
      <w:r>
        <w:rPr>
          <w:rFonts w:ascii="Lucida Console"/>
          <w:color w:val="231F20"/>
          <w:spacing w:val="-24"/>
          <w:sz w:val="16"/>
        </w:rPr>
        <w:t>cell</w:t>
      </w:r>
      <w:r>
        <w:rPr>
          <w:rFonts w:ascii="Lucida Console"/>
          <w:color w:val="231F20"/>
          <w:spacing w:val="-48"/>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FormulaCell(this,</w:t>
      </w:r>
      <w:r>
        <w:rPr>
          <w:rFonts w:ascii="Lucida Console"/>
          <w:color w:val="231F20"/>
          <w:spacing w:val="-49"/>
          <w:sz w:val="16"/>
        </w:rPr>
        <w:t> </w:t>
      </w:r>
      <w:r>
        <w:rPr>
          <w:rFonts w:ascii="Lucida Console"/>
          <w:color w:val="231F20"/>
          <w:spacing w:val="-24"/>
          <w:sz w:val="16"/>
        </w:rPr>
        <w:t>"A1",</w:t>
      </w:r>
      <w:r>
        <w:rPr>
          <w:rFonts w:ascii="Lucida Console"/>
          <w:color w:val="231F20"/>
          <w:spacing w:val="-48"/>
          <w:sz w:val="16"/>
        </w:rPr>
        <w:t> </w:t>
      </w:r>
      <w:r>
        <w:rPr>
          <w:rFonts w:ascii="Lucida Console"/>
          <w:color w:val="231F20"/>
          <w:spacing w:val="-24"/>
          <w:sz w:val="16"/>
        </w:rPr>
        <w:t>"=A2+A3");</w:t>
      </w:r>
    </w:p>
    <w:p>
      <w:pPr>
        <w:spacing w:before="46"/>
        <w:ind w:left="661" w:right="0" w:firstLine="0"/>
        <w:jc w:val="left"/>
        <w:rPr>
          <w:rFonts w:ascii="Lucida Console"/>
          <w:sz w:val="16"/>
        </w:rPr>
      </w:pPr>
      <w:r>
        <w:rPr>
          <w:rFonts w:ascii="Lucida Console"/>
          <w:color w:val="231F20"/>
          <w:spacing w:val="-5"/>
          <w:sz w:val="16"/>
        </w:rPr>
        <w:t>...</w:t>
      </w:r>
    </w:p>
    <w:p>
      <w:pPr>
        <w:spacing w:before="39"/>
        <w:ind w:left="661" w:right="0" w:firstLine="0"/>
        <w:jc w:val="left"/>
        <w:rPr>
          <w:rFonts w:ascii="Courier New"/>
          <w:b/>
          <w:sz w:val="16"/>
        </w:rPr>
      </w:pPr>
      <w:r>
        <w:rPr>
          <w:rFonts w:ascii="Courier New"/>
          <w:b/>
          <w:color w:val="231F20"/>
          <w:spacing w:val="-19"/>
          <w:sz w:val="16"/>
        </w:rPr>
        <w:t>cell.Recalculate();</w:t>
      </w:r>
    </w:p>
    <w:p>
      <w:pPr>
        <w:spacing w:before="32"/>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In</w:t>
      </w:r>
      <w:r>
        <w:rPr>
          <w:color w:val="231F20"/>
          <w:spacing w:val="2"/>
        </w:rPr>
        <w:t> </w:t>
      </w:r>
      <w:r>
        <w:rPr>
          <w:color w:val="231F20"/>
        </w:rPr>
        <w:t>this</w:t>
      </w:r>
      <w:r>
        <w:rPr>
          <w:color w:val="231F20"/>
          <w:spacing w:val="3"/>
        </w:rPr>
        <w:t> </w:t>
      </w:r>
      <w:r>
        <w:rPr>
          <w:color w:val="231F20"/>
        </w:rPr>
        <w:t>code,</w:t>
      </w:r>
      <w:r>
        <w:rPr>
          <w:color w:val="231F20"/>
          <w:spacing w:val="2"/>
        </w:rPr>
        <w:t> </w:t>
      </w:r>
      <w:r>
        <w:rPr>
          <w:color w:val="231F20"/>
        </w:rPr>
        <w:t>we’re</w:t>
      </w:r>
      <w:r>
        <w:rPr>
          <w:color w:val="231F20"/>
          <w:spacing w:val="3"/>
        </w:rPr>
        <w:t> </w:t>
      </w:r>
      <w:r>
        <w:rPr>
          <w:color w:val="231F20"/>
        </w:rPr>
        <w:t>creating</w:t>
      </w:r>
      <w:r>
        <w:rPr>
          <w:color w:val="231F20"/>
          <w:spacing w:val="3"/>
        </w:rPr>
        <w:t> </w:t>
      </w:r>
      <w:r>
        <w:rPr>
          <w:color w:val="231F20"/>
        </w:rPr>
        <w:t>a</w:t>
      </w:r>
      <w:r>
        <w:rPr>
          <w:color w:val="231F20"/>
          <w:spacing w:val="2"/>
        </w:rPr>
        <w:t> </w:t>
      </w:r>
      <w:r>
        <w:rPr>
          <w:color w:val="231F20"/>
        </w:rPr>
        <w:t>cell</w:t>
      </w:r>
      <w:r>
        <w:rPr>
          <w:color w:val="231F20"/>
          <w:spacing w:val="3"/>
        </w:rPr>
        <w:t> </w:t>
      </w:r>
      <w:r>
        <w:rPr>
          <w:color w:val="231F20"/>
        </w:rPr>
        <w:t>and</w:t>
      </w:r>
      <w:r>
        <w:rPr>
          <w:color w:val="231F20"/>
          <w:spacing w:val="2"/>
        </w:rPr>
        <w:t> </w:t>
      </w:r>
      <w:r>
        <w:rPr>
          <w:color w:val="231F20"/>
        </w:rPr>
        <w:t>then</w:t>
      </w:r>
      <w:r>
        <w:rPr>
          <w:color w:val="231F20"/>
          <w:spacing w:val="3"/>
        </w:rPr>
        <w:t> </w:t>
      </w:r>
      <w:r>
        <w:rPr>
          <w:color w:val="231F20"/>
        </w:rPr>
        <w:t>using</w:t>
      </w:r>
      <w:r>
        <w:rPr>
          <w:color w:val="231F20"/>
          <w:spacing w:val="3"/>
        </w:rPr>
        <w:t> </w:t>
      </w:r>
      <w:r>
        <w:rPr>
          <w:color w:val="231F20"/>
        </w:rPr>
        <w:t>it</w:t>
      </w:r>
      <w:r>
        <w:rPr>
          <w:color w:val="231F20"/>
          <w:spacing w:val="2"/>
        </w:rPr>
        <w:t> </w:t>
      </w:r>
      <w:r>
        <w:rPr>
          <w:color w:val="231F20"/>
        </w:rPr>
        <w:t>in</w:t>
      </w:r>
      <w:r>
        <w:rPr>
          <w:color w:val="231F20"/>
          <w:spacing w:val="3"/>
        </w:rPr>
        <w:t> </w:t>
      </w:r>
      <w:r>
        <w:rPr>
          <w:color w:val="231F20"/>
        </w:rPr>
        <w:t>the</w:t>
      </w:r>
      <w:r>
        <w:rPr>
          <w:color w:val="231F20"/>
          <w:spacing w:val="2"/>
        </w:rPr>
        <w:t> </w:t>
      </w:r>
      <w:r>
        <w:rPr>
          <w:color w:val="231F20"/>
        </w:rPr>
        <w:t>same</w:t>
      </w:r>
      <w:r>
        <w:rPr>
          <w:color w:val="231F20"/>
          <w:spacing w:val="3"/>
        </w:rPr>
        <w:t> </w:t>
      </w:r>
      <w:r>
        <w:rPr>
          <w:color w:val="231F20"/>
        </w:rPr>
        <w:t>method.</w:t>
      </w:r>
      <w:r>
        <w:rPr>
          <w:color w:val="231F20"/>
          <w:spacing w:val="3"/>
        </w:rPr>
        <w:t> </w:t>
      </w:r>
      <w:r>
        <w:rPr>
          <w:color w:val="231F20"/>
        </w:rPr>
        <w:t>Is</w:t>
      </w:r>
      <w:r>
        <w:rPr>
          <w:color w:val="231F20"/>
          <w:spacing w:val="2"/>
        </w:rPr>
        <w:t> </w:t>
      </w:r>
      <w:r>
        <w:rPr>
          <w:color w:val="231F20"/>
          <w:spacing w:val="-5"/>
        </w:rPr>
        <w:t>the</w:t>
      </w:r>
    </w:p>
    <w:p>
      <w:pPr>
        <w:pStyle w:val="BodyText"/>
        <w:spacing w:line="266" w:lineRule="auto" w:before="26"/>
        <w:ind w:left="100" w:right="114"/>
        <w:jc w:val="both"/>
      </w:pPr>
      <w:r>
        <w:rPr>
          <w:color w:val="231F20"/>
        </w:rPr>
        <w:t>call</w:t>
      </w:r>
      <w:r>
        <w:rPr>
          <w:color w:val="231F20"/>
          <w:spacing w:val="-12"/>
        </w:rPr>
        <w:t> </w:t>
      </w:r>
      <w:r>
        <w:rPr>
          <w:color w:val="231F20"/>
        </w:rPr>
        <w:t>to</w:t>
      </w:r>
      <w:r>
        <w:rPr>
          <w:color w:val="231F20"/>
          <w:spacing w:val="-8"/>
        </w:rPr>
        <w:t> </w:t>
      </w:r>
      <w:r>
        <w:rPr>
          <w:rFonts w:ascii="Lucida Console" w:hAnsi="Lucida Console"/>
          <w:color w:val="231F20"/>
          <w:sz w:val="19"/>
        </w:rPr>
        <w:t>Recalculate</w:t>
      </w:r>
      <w:r>
        <w:rPr>
          <w:rFonts w:ascii="Lucida Console" w:hAnsi="Lucida Console"/>
          <w:color w:val="231F20"/>
          <w:spacing w:val="-29"/>
          <w:sz w:val="19"/>
        </w:rPr>
        <w:t> </w:t>
      </w:r>
      <w:r>
        <w:rPr>
          <w:color w:val="231F20"/>
        </w:rPr>
        <w:t>an object seam? No. There is no enabling point. We can’t change</w:t>
      </w:r>
      <w:r>
        <w:rPr>
          <w:color w:val="231F20"/>
          <w:spacing w:val="-12"/>
        </w:rPr>
        <w:t> </w:t>
      </w:r>
      <w:r>
        <w:rPr>
          <w:color w:val="231F20"/>
        </w:rPr>
        <w:t>which</w:t>
      </w:r>
      <w:r>
        <w:rPr>
          <w:color w:val="231F20"/>
          <w:spacing w:val="-11"/>
        </w:rPr>
        <w:t> </w:t>
      </w:r>
      <w:r>
        <w:rPr>
          <w:rFonts w:ascii="Lucida Console" w:hAnsi="Lucida Console"/>
          <w:color w:val="231F20"/>
          <w:sz w:val="19"/>
        </w:rPr>
        <w:t>Recalculate</w:t>
      </w:r>
      <w:r>
        <w:rPr>
          <w:rFonts w:ascii="Lucida Console" w:hAnsi="Lucida Console"/>
          <w:color w:val="231F20"/>
          <w:spacing w:val="-28"/>
          <w:sz w:val="19"/>
        </w:rPr>
        <w:t> </w:t>
      </w:r>
      <w:r>
        <w:rPr>
          <w:color w:val="231F20"/>
        </w:rPr>
        <w:t>method</w:t>
      </w:r>
      <w:r>
        <w:rPr>
          <w:color w:val="231F20"/>
          <w:spacing w:val="-11"/>
        </w:rPr>
        <w:t> </w:t>
      </w:r>
      <w:r>
        <w:rPr>
          <w:color w:val="231F20"/>
        </w:rPr>
        <w:t>is</w:t>
      </w:r>
      <w:r>
        <w:rPr>
          <w:color w:val="231F20"/>
          <w:spacing w:val="-11"/>
        </w:rPr>
        <w:t> </w:t>
      </w:r>
      <w:r>
        <w:rPr>
          <w:color w:val="231F20"/>
        </w:rPr>
        <w:t>called</w:t>
      </w:r>
      <w:r>
        <w:rPr>
          <w:color w:val="231F20"/>
          <w:spacing w:val="-11"/>
        </w:rPr>
        <w:t> </w:t>
      </w:r>
      <w:r>
        <w:rPr>
          <w:color w:val="231F20"/>
        </w:rPr>
        <w:t>because</w:t>
      </w:r>
      <w:r>
        <w:rPr>
          <w:color w:val="231F20"/>
          <w:spacing w:val="-11"/>
        </w:rPr>
        <w:t> </w:t>
      </w:r>
      <w:r>
        <w:rPr>
          <w:color w:val="231F20"/>
        </w:rPr>
        <w:t>the</w:t>
      </w:r>
      <w:r>
        <w:rPr>
          <w:color w:val="231F20"/>
          <w:spacing w:val="-11"/>
        </w:rPr>
        <w:t> </w:t>
      </w:r>
      <w:r>
        <w:rPr>
          <w:color w:val="231F20"/>
        </w:rPr>
        <w:t>choice</w:t>
      </w:r>
      <w:r>
        <w:rPr>
          <w:color w:val="231F20"/>
          <w:spacing w:val="-11"/>
        </w:rPr>
        <w:t> </w:t>
      </w:r>
      <w:r>
        <w:rPr>
          <w:color w:val="231F20"/>
        </w:rPr>
        <w:t>depends</w:t>
      </w:r>
      <w:r>
        <w:rPr>
          <w:color w:val="231F20"/>
          <w:spacing w:val="-11"/>
        </w:rPr>
        <w:t> </w:t>
      </w:r>
      <w:r>
        <w:rPr>
          <w:color w:val="231F20"/>
        </w:rPr>
        <w:t>on</w:t>
      </w:r>
      <w:r>
        <w:rPr>
          <w:color w:val="231F20"/>
          <w:spacing w:val="-11"/>
        </w:rPr>
        <w:t> </w:t>
      </w:r>
      <w:r>
        <w:rPr>
          <w:color w:val="231F20"/>
        </w:rPr>
        <w:t>the class of the cell. The class of the cell is decided when the object is created, </w:t>
      </w:r>
      <w:r>
        <w:rPr>
          <w:color w:val="231F20"/>
        </w:rPr>
        <w:t>and we can’t change it without modifying the method.</w:t>
      </w:r>
    </w:p>
    <w:p>
      <w:pPr>
        <w:pStyle w:val="BodyText"/>
        <w:spacing w:line="233" w:lineRule="exact"/>
        <w:ind w:left="340"/>
        <w:jc w:val="both"/>
      </w:pPr>
      <w:r>
        <w:rPr>
          <w:color w:val="231F20"/>
        </w:rPr>
        <w:t>What</w:t>
      </w:r>
      <w:r>
        <w:rPr>
          <w:color w:val="231F20"/>
          <w:spacing w:val="12"/>
        </w:rPr>
        <w:t> </w:t>
      </w:r>
      <w:r>
        <w:rPr>
          <w:color w:val="231F20"/>
        </w:rPr>
        <w:t>if</w:t>
      </w:r>
      <w:r>
        <w:rPr>
          <w:color w:val="231F20"/>
          <w:spacing w:val="12"/>
        </w:rPr>
        <w:t> </w:t>
      </w:r>
      <w:r>
        <w:rPr>
          <w:color w:val="231F20"/>
        </w:rPr>
        <w:t>the</w:t>
      </w:r>
      <w:r>
        <w:rPr>
          <w:color w:val="231F20"/>
          <w:spacing w:val="12"/>
        </w:rPr>
        <w:t> </w:t>
      </w:r>
      <w:r>
        <w:rPr>
          <w:color w:val="231F20"/>
        </w:rPr>
        <w:t>code</w:t>
      </w:r>
      <w:r>
        <w:rPr>
          <w:color w:val="231F20"/>
          <w:spacing w:val="12"/>
        </w:rPr>
        <w:t> </w:t>
      </w:r>
      <w:r>
        <w:rPr>
          <w:color w:val="231F20"/>
        </w:rPr>
        <w:t>looked</w:t>
      </w:r>
      <w:r>
        <w:rPr>
          <w:color w:val="231F20"/>
          <w:spacing w:val="13"/>
        </w:rPr>
        <w:t> </w:t>
      </w:r>
      <w:r>
        <w:rPr>
          <w:color w:val="231F20"/>
        </w:rPr>
        <w:t>like</w:t>
      </w:r>
      <w:r>
        <w:rPr>
          <w:color w:val="231F20"/>
          <w:spacing w:val="12"/>
        </w:rPr>
        <w:t> </w:t>
      </w:r>
      <w:r>
        <w:rPr>
          <w:color w:val="231F20"/>
          <w:spacing w:val="-2"/>
        </w:rPr>
        <w:t>this?</w:t>
      </w:r>
    </w:p>
    <w:p>
      <w:pPr>
        <w:spacing w:after="0" w:line="233" w:lineRule="exact"/>
        <w:jc w:val="both"/>
        <w:sectPr>
          <w:pgSz w:w="7880" w:h="11400"/>
          <w:pgMar w:top="480" w:bottom="280" w:left="560" w:right="260"/>
        </w:sectPr>
      </w:pPr>
    </w:p>
    <w:p>
      <w:pPr>
        <w:spacing w:before="96"/>
        <w:ind w:left="112" w:right="0" w:firstLine="0"/>
        <w:jc w:val="left"/>
        <w:rPr>
          <w:rFonts w:ascii="Lucida Console"/>
          <w:sz w:val="16"/>
        </w:rPr>
      </w:pPr>
      <w:r>
        <w:rPr/>
        <w:pict>
          <v:group style="position:absolute;margin-left:-.5pt;margin-top:160.291pt;width:5.1pt;height:47pt;mso-position-horizontal-relative:page;mso-position-vertical-relative:page;z-index:15789568" id="docshapegroup272" coordorigin="-10,3206" coordsize="102,940">
            <v:rect style="position:absolute;left:0;top:3215;width:82;height:920" id="docshape273" filled="true" fillcolor="#231f20" stroked="false">
              <v:fill type="solid"/>
            </v:rect>
            <v:shape style="position:absolute;left:0;top:3215;width:82;height:920" id="docshape274" coordorigin="0,3216" coordsize="82,920" path="m0,3216l82,3216,82,4136,0,4136e" filled="false" stroked="true" strokeweight="1pt" strokecolor="#231f20">
              <v:path arrowok="t"/>
              <v:stroke dashstyle="solid"/>
            </v:shape>
            <w10:wrap type="none"/>
          </v:group>
        </w:pict>
      </w:r>
      <w:bookmarkStart w:name="_bookmark56" w:id="76"/>
      <w:bookmarkEnd w:id="76"/>
      <w:r>
        <w:rPr/>
      </w: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CustomSpreadsheet</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Spreadsheet</w:t>
      </w:r>
    </w:p>
    <w:p>
      <w:pPr>
        <w:spacing w:before="36"/>
        <w:ind w:left="112" w:right="0" w:firstLine="0"/>
        <w:jc w:val="left"/>
        <w:rPr>
          <w:rFonts w:ascii="Lucida Console"/>
          <w:sz w:val="16"/>
        </w:rPr>
      </w:pPr>
      <w:r>
        <w:rPr>
          <w:rFonts w:ascii="Lucida Console"/>
          <w:color w:val="231F20"/>
          <w:w w:val="99"/>
          <w:sz w:val="16"/>
        </w:rPr>
        <w:t>{</w:t>
      </w:r>
    </w:p>
    <w:p>
      <w:pPr>
        <w:spacing w:before="29"/>
        <w:ind w:left="392"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Spreadsheet</w:t>
      </w:r>
      <w:r>
        <w:rPr>
          <w:rFonts w:ascii="Lucida Console"/>
          <w:color w:val="231F20"/>
          <w:spacing w:val="-44"/>
          <w:sz w:val="16"/>
        </w:rPr>
        <w:t> </w:t>
      </w:r>
      <w:r>
        <w:rPr>
          <w:rFonts w:ascii="Lucida Console"/>
          <w:color w:val="231F20"/>
          <w:spacing w:val="-26"/>
          <w:sz w:val="16"/>
        </w:rPr>
        <w:t>buildMartSheet(</w:t>
      </w:r>
      <w:r>
        <w:rPr>
          <w:rFonts w:ascii="Courier New"/>
          <w:b/>
          <w:color w:val="231F20"/>
          <w:spacing w:val="-26"/>
          <w:sz w:val="16"/>
        </w:rPr>
        <w:t>Cell</w:t>
      </w:r>
      <w:r>
        <w:rPr>
          <w:rFonts w:ascii="Courier New"/>
          <w:b/>
          <w:color w:val="231F20"/>
          <w:spacing w:val="-44"/>
          <w:sz w:val="16"/>
        </w:rPr>
        <w:t> </w:t>
      </w:r>
      <w:r>
        <w:rPr>
          <w:rFonts w:ascii="Courier New"/>
          <w:b/>
          <w:color w:val="231F20"/>
          <w:spacing w:val="-26"/>
          <w:sz w:val="16"/>
        </w:rPr>
        <w:t>cell</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w:t>
      </w:r>
    </w:p>
    <w:p>
      <w:pPr>
        <w:spacing w:before="22"/>
        <w:ind w:left="672" w:right="0" w:firstLine="0"/>
        <w:jc w:val="left"/>
        <w:rPr>
          <w:rFonts w:ascii="Lucida Console"/>
          <w:sz w:val="16"/>
        </w:rPr>
      </w:pPr>
      <w:r>
        <w:rPr>
          <w:rFonts w:ascii="Lucida Console"/>
          <w:color w:val="231F20"/>
          <w:spacing w:val="-5"/>
          <w:sz w:val="16"/>
        </w:rPr>
        <w:t>...</w:t>
      </w:r>
    </w:p>
    <w:p>
      <w:pPr>
        <w:spacing w:before="29"/>
        <w:ind w:left="672" w:right="0" w:firstLine="0"/>
        <w:jc w:val="left"/>
        <w:rPr>
          <w:rFonts w:ascii="Courier New"/>
          <w:b/>
          <w:sz w:val="16"/>
        </w:rPr>
      </w:pPr>
      <w:r>
        <w:rPr>
          <w:rFonts w:ascii="Courier New"/>
          <w:b/>
          <w:color w:val="231F20"/>
          <w:spacing w:val="-19"/>
          <w:sz w:val="16"/>
        </w:rPr>
        <w:t>cell.Recalculate();</w:t>
      </w:r>
    </w:p>
    <w:p>
      <w:pPr>
        <w:spacing w:before="22"/>
        <w:ind w:left="672" w:right="0" w:firstLine="0"/>
        <w:jc w:val="left"/>
        <w:rPr>
          <w:rFonts w:ascii="Lucida Console"/>
          <w:sz w:val="16"/>
        </w:rPr>
      </w:pPr>
      <w:r>
        <w:rPr>
          <w:rFonts w:ascii="Lucida Console"/>
          <w:color w:val="231F20"/>
          <w:spacing w:val="-5"/>
          <w:sz w:val="16"/>
        </w:rPr>
        <w:t>...</w:t>
      </w:r>
    </w:p>
    <w:p>
      <w:pPr>
        <w:spacing w:before="36"/>
        <w:ind w:left="39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5"/>
          <w:sz w:val="16"/>
        </w:rPr>
        <w:t>...</w:t>
      </w:r>
    </w:p>
    <w:p>
      <w:pPr>
        <w:spacing w:before="36"/>
        <w:ind w:left="111"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14"/>
          <w:sz w:val="20"/>
        </w:rPr>
        <w:t>Is</w:t>
      </w:r>
      <w:r>
        <w:rPr>
          <w:color w:val="231F20"/>
          <w:spacing w:val="2"/>
          <w:sz w:val="20"/>
        </w:rPr>
        <w:t> </w:t>
      </w:r>
      <w:r>
        <w:rPr>
          <w:color w:val="231F20"/>
          <w:spacing w:val="-14"/>
          <w:sz w:val="20"/>
        </w:rPr>
        <w:t>the</w:t>
      </w:r>
      <w:r>
        <w:rPr>
          <w:color w:val="231F20"/>
          <w:spacing w:val="7"/>
          <w:sz w:val="20"/>
        </w:rPr>
        <w:t> </w:t>
      </w:r>
      <w:r>
        <w:rPr>
          <w:color w:val="231F20"/>
          <w:spacing w:val="-14"/>
          <w:sz w:val="20"/>
        </w:rPr>
        <w:t>call</w:t>
      </w:r>
      <w:r>
        <w:rPr>
          <w:color w:val="231F20"/>
          <w:spacing w:val="9"/>
          <w:sz w:val="20"/>
        </w:rPr>
        <w:t> </w:t>
      </w:r>
      <w:r>
        <w:rPr>
          <w:color w:val="231F20"/>
          <w:spacing w:val="-14"/>
          <w:sz w:val="20"/>
        </w:rPr>
        <w:t>to</w:t>
      </w:r>
      <w:r>
        <w:rPr>
          <w:color w:val="231F20"/>
          <w:spacing w:val="8"/>
          <w:sz w:val="20"/>
        </w:rPr>
        <w:t> </w:t>
      </w:r>
      <w:r>
        <w:rPr>
          <w:rFonts w:ascii="Lucida Console"/>
          <w:color w:val="231F20"/>
          <w:spacing w:val="-14"/>
          <w:sz w:val="19"/>
        </w:rPr>
        <w:t>cell.Recalculate</w:t>
      </w:r>
      <w:r>
        <w:rPr>
          <w:rFonts w:ascii="Lucida Console"/>
          <w:color w:val="231F20"/>
          <w:spacing w:val="-84"/>
          <w:sz w:val="19"/>
        </w:rPr>
        <w:t> </w:t>
      </w:r>
      <w:r>
        <w:rPr>
          <w:color w:val="231F20"/>
          <w:spacing w:val="-14"/>
          <w:sz w:val="20"/>
        </w:rPr>
        <w:t>in</w:t>
      </w:r>
      <w:r>
        <w:rPr>
          <w:color w:val="231F20"/>
          <w:spacing w:val="9"/>
          <w:sz w:val="20"/>
        </w:rPr>
        <w:t> </w:t>
      </w:r>
      <w:r>
        <w:rPr>
          <w:rFonts w:ascii="Lucida Console"/>
          <w:color w:val="231F20"/>
          <w:spacing w:val="-14"/>
          <w:sz w:val="19"/>
        </w:rPr>
        <w:t>buildMartSheet</w:t>
      </w:r>
      <w:r>
        <w:rPr>
          <w:rFonts w:ascii="Lucida Console"/>
          <w:color w:val="231F20"/>
          <w:spacing w:val="-84"/>
          <w:sz w:val="19"/>
        </w:rPr>
        <w:t> </w:t>
      </w:r>
      <w:r>
        <w:rPr>
          <w:color w:val="231F20"/>
          <w:spacing w:val="-14"/>
          <w:sz w:val="20"/>
        </w:rPr>
        <w:t>a</w:t>
      </w:r>
      <w:r>
        <w:rPr>
          <w:color w:val="231F20"/>
          <w:spacing w:val="9"/>
          <w:sz w:val="20"/>
        </w:rPr>
        <w:t> </w:t>
      </w:r>
      <w:r>
        <w:rPr>
          <w:color w:val="231F20"/>
          <w:spacing w:val="-14"/>
          <w:sz w:val="20"/>
        </w:rPr>
        <w:t>seam</w:t>
      </w:r>
      <w:r>
        <w:rPr>
          <w:color w:val="231F20"/>
          <w:spacing w:val="9"/>
          <w:sz w:val="20"/>
        </w:rPr>
        <w:t> </w:t>
      </w:r>
      <w:r>
        <w:rPr>
          <w:color w:val="231F20"/>
          <w:spacing w:val="-14"/>
          <w:sz w:val="20"/>
        </w:rPr>
        <w:t>now?</w:t>
      </w:r>
      <w:r>
        <w:rPr>
          <w:color w:val="231F20"/>
          <w:spacing w:val="8"/>
          <w:sz w:val="20"/>
        </w:rPr>
        <w:t> </w:t>
      </w:r>
      <w:r>
        <w:rPr>
          <w:color w:val="231F20"/>
          <w:spacing w:val="-14"/>
          <w:sz w:val="20"/>
        </w:rPr>
        <w:t>Yes.</w:t>
      </w:r>
      <w:r>
        <w:rPr>
          <w:color w:val="231F20"/>
          <w:spacing w:val="9"/>
          <w:sz w:val="20"/>
        </w:rPr>
        <w:t> </w:t>
      </w:r>
      <w:r>
        <w:rPr>
          <w:color w:val="231F20"/>
          <w:spacing w:val="-14"/>
          <w:sz w:val="20"/>
        </w:rPr>
        <w:t>We</w:t>
      </w:r>
      <w:r>
        <w:rPr>
          <w:color w:val="231F20"/>
          <w:spacing w:val="9"/>
          <w:sz w:val="20"/>
        </w:rPr>
        <w:t> </w:t>
      </w:r>
      <w:r>
        <w:rPr>
          <w:color w:val="231F20"/>
          <w:spacing w:val="-14"/>
          <w:sz w:val="20"/>
        </w:rPr>
        <w:t>can</w:t>
      </w:r>
      <w:r>
        <w:rPr>
          <w:color w:val="231F20"/>
          <w:spacing w:val="9"/>
          <w:sz w:val="20"/>
        </w:rPr>
        <w:t> </w:t>
      </w:r>
      <w:r>
        <w:rPr>
          <w:color w:val="231F20"/>
          <w:spacing w:val="-14"/>
          <w:sz w:val="20"/>
        </w:rPr>
        <w:t>cre-</w:t>
      </w:r>
    </w:p>
    <w:p>
      <w:pPr>
        <w:spacing w:line="266" w:lineRule="auto" w:before="25"/>
        <w:ind w:left="112" w:right="114" w:hanging="1"/>
        <w:jc w:val="both"/>
        <w:rPr>
          <w:sz w:val="20"/>
        </w:rPr>
      </w:pPr>
      <w:r>
        <w:rPr>
          <w:color w:val="231F20"/>
          <w:spacing w:val="-10"/>
          <w:sz w:val="20"/>
        </w:rPr>
        <w:t>ate</w:t>
      </w:r>
      <w:r>
        <w:rPr>
          <w:color w:val="231F20"/>
          <w:spacing w:val="-2"/>
          <w:sz w:val="20"/>
        </w:rPr>
        <w:t> </w:t>
      </w:r>
      <w:r>
        <w:rPr>
          <w:color w:val="231F20"/>
          <w:spacing w:val="-10"/>
          <w:sz w:val="20"/>
        </w:rPr>
        <w:t>a</w:t>
      </w:r>
      <w:r>
        <w:rPr>
          <w:color w:val="231F20"/>
          <w:spacing w:val="-1"/>
          <w:sz w:val="20"/>
        </w:rPr>
        <w:t> </w:t>
      </w:r>
      <w:r>
        <w:rPr>
          <w:rFonts w:ascii="Lucida Console" w:hAnsi="Lucida Console"/>
          <w:color w:val="231F20"/>
          <w:spacing w:val="-10"/>
          <w:sz w:val="19"/>
        </w:rPr>
        <w:t>CustomSpreadsheet</w:t>
      </w:r>
      <w:r>
        <w:rPr>
          <w:rFonts w:ascii="Lucida Console" w:hAnsi="Lucida Console"/>
          <w:color w:val="231F20"/>
          <w:spacing w:val="-18"/>
          <w:sz w:val="19"/>
        </w:rPr>
        <w:t> </w:t>
      </w:r>
      <w:r>
        <w:rPr>
          <w:color w:val="231F20"/>
          <w:spacing w:val="-10"/>
          <w:sz w:val="20"/>
        </w:rPr>
        <w:t>in</w:t>
      </w:r>
      <w:r>
        <w:rPr>
          <w:color w:val="231F20"/>
          <w:spacing w:val="-1"/>
          <w:sz w:val="20"/>
        </w:rPr>
        <w:t> </w:t>
      </w:r>
      <w:r>
        <w:rPr>
          <w:color w:val="231F20"/>
          <w:spacing w:val="-10"/>
          <w:sz w:val="20"/>
        </w:rPr>
        <w:t>a</w:t>
      </w:r>
      <w:r>
        <w:rPr>
          <w:color w:val="231F20"/>
          <w:spacing w:val="-1"/>
          <w:sz w:val="20"/>
        </w:rPr>
        <w:t> </w:t>
      </w:r>
      <w:r>
        <w:rPr>
          <w:color w:val="231F20"/>
          <w:spacing w:val="-10"/>
          <w:sz w:val="20"/>
        </w:rPr>
        <w:t>test</w:t>
      </w:r>
      <w:r>
        <w:rPr>
          <w:color w:val="231F20"/>
          <w:spacing w:val="-1"/>
          <w:sz w:val="20"/>
        </w:rPr>
        <w:t> </w:t>
      </w:r>
      <w:r>
        <w:rPr>
          <w:color w:val="231F20"/>
          <w:spacing w:val="-10"/>
          <w:sz w:val="20"/>
        </w:rPr>
        <w:t>and</w:t>
      </w:r>
      <w:r>
        <w:rPr>
          <w:color w:val="231F20"/>
          <w:spacing w:val="-1"/>
          <w:sz w:val="20"/>
        </w:rPr>
        <w:t> </w:t>
      </w:r>
      <w:r>
        <w:rPr>
          <w:color w:val="231F20"/>
          <w:spacing w:val="-10"/>
          <w:sz w:val="20"/>
        </w:rPr>
        <w:t>call</w:t>
      </w:r>
      <w:r>
        <w:rPr>
          <w:color w:val="231F20"/>
          <w:spacing w:val="-1"/>
          <w:sz w:val="20"/>
        </w:rPr>
        <w:t> </w:t>
      </w:r>
      <w:r>
        <w:rPr>
          <w:rFonts w:ascii="Lucida Console" w:hAnsi="Lucida Console"/>
          <w:color w:val="231F20"/>
          <w:spacing w:val="-10"/>
          <w:sz w:val="19"/>
        </w:rPr>
        <w:t>buildMartSheet</w:t>
      </w:r>
      <w:r>
        <w:rPr>
          <w:rFonts w:ascii="Lucida Console" w:hAnsi="Lucida Console"/>
          <w:color w:val="231F20"/>
          <w:spacing w:val="-19"/>
          <w:sz w:val="19"/>
        </w:rPr>
        <w:t> </w:t>
      </w:r>
      <w:r>
        <w:rPr>
          <w:color w:val="231F20"/>
          <w:spacing w:val="-10"/>
          <w:sz w:val="20"/>
        </w:rPr>
        <w:t>with</w:t>
      </w:r>
      <w:r>
        <w:rPr>
          <w:color w:val="231F20"/>
          <w:spacing w:val="-1"/>
          <w:sz w:val="20"/>
        </w:rPr>
        <w:t> </w:t>
      </w:r>
      <w:r>
        <w:rPr>
          <w:color w:val="231F20"/>
          <w:spacing w:val="-10"/>
          <w:sz w:val="20"/>
        </w:rPr>
        <w:t>whatever</w:t>
      </w:r>
      <w:r>
        <w:rPr>
          <w:color w:val="231F20"/>
          <w:spacing w:val="-1"/>
          <w:sz w:val="20"/>
        </w:rPr>
        <w:t> </w:t>
      </w:r>
      <w:r>
        <w:rPr>
          <w:color w:val="231F20"/>
          <w:spacing w:val="-10"/>
          <w:sz w:val="20"/>
        </w:rPr>
        <w:t>kind</w:t>
      </w:r>
      <w:r>
        <w:rPr>
          <w:color w:val="231F20"/>
          <w:spacing w:val="-1"/>
          <w:sz w:val="20"/>
        </w:rPr>
        <w:t> </w:t>
      </w:r>
      <w:r>
        <w:rPr>
          <w:color w:val="231F20"/>
          <w:spacing w:val="-10"/>
          <w:sz w:val="20"/>
        </w:rPr>
        <w:t>of</w:t>
      </w:r>
      <w:r>
        <w:rPr>
          <w:color w:val="231F20"/>
          <w:sz w:val="20"/>
        </w:rPr>
        <w:t> </w:t>
      </w:r>
      <w:r>
        <w:rPr>
          <w:rFonts w:ascii="Lucida Console" w:hAnsi="Lucida Console"/>
          <w:color w:val="231F20"/>
          <w:spacing w:val="-6"/>
          <w:sz w:val="19"/>
        </w:rPr>
        <w:t>Cell</w:t>
      </w:r>
      <w:r>
        <w:rPr>
          <w:rFonts w:ascii="Lucida Console" w:hAnsi="Lucida Console"/>
          <w:color w:val="231F20"/>
          <w:spacing w:val="-23"/>
          <w:sz w:val="19"/>
        </w:rPr>
        <w:t> </w:t>
      </w:r>
      <w:r>
        <w:rPr>
          <w:color w:val="231F20"/>
          <w:spacing w:val="-6"/>
          <w:sz w:val="20"/>
        </w:rPr>
        <w:t>we</w:t>
      </w:r>
      <w:r>
        <w:rPr>
          <w:color w:val="231F20"/>
          <w:spacing w:val="-5"/>
          <w:sz w:val="20"/>
        </w:rPr>
        <w:t> </w:t>
      </w:r>
      <w:r>
        <w:rPr>
          <w:color w:val="231F20"/>
          <w:spacing w:val="-6"/>
          <w:sz w:val="20"/>
        </w:rPr>
        <w:t>want</w:t>
      </w:r>
      <w:r>
        <w:rPr>
          <w:color w:val="231F20"/>
          <w:spacing w:val="-5"/>
          <w:sz w:val="20"/>
        </w:rPr>
        <w:t> </w:t>
      </w:r>
      <w:r>
        <w:rPr>
          <w:color w:val="231F20"/>
          <w:spacing w:val="-6"/>
          <w:sz w:val="20"/>
        </w:rPr>
        <w:t>to</w:t>
      </w:r>
      <w:r>
        <w:rPr>
          <w:color w:val="231F20"/>
          <w:spacing w:val="-5"/>
          <w:sz w:val="20"/>
        </w:rPr>
        <w:t> </w:t>
      </w:r>
      <w:r>
        <w:rPr>
          <w:color w:val="231F20"/>
          <w:spacing w:val="-6"/>
          <w:sz w:val="20"/>
        </w:rPr>
        <w:t>use.</w:t>
      </w:r>
      <w:r>
        <w:rPr>
          <w:color w:val="231F20"/>
          <w:spacing w:val="-5"/>
          <w:sz w:val="20"/>
        </w:rPr>
        <w:t> </w:t>
      </w:r>
      <w:r>
        <w:rPr>
          <w:color w:val="231F20"/>
          <w:spacing w:val="-6"/>
          <w:sz w:val="20"/>
        </w:rPr>
        <w:t>We’ll</w:t>
      </w:r>
      <w:r>
        <w:rPr>
          <w:color w:val="231F20"/>
          <w:spacing w:val="-5"/>
          <w:sz w:val="20"/>
        </w:rPr>
        <w:t> </w:t>
      </w:r>
      <w:r>
        <w:rPr>
          <w:color w:val="231F20"/>
          <w:spacing w:val="-6"/>
          <w:sz w:val="20"/>
        </w:rPr>
        <w:t>have</w:t>
      </w:r>
      <w:r>
        <w:rPr>
          <w:color w:val="231F20"/>
          <w:spacing w:val="-5"/>
          <w:sz w:val="20"/>
        </w:rPr>
        <w:t> </w:t>
      </w:r>
      <w:r>
        <w:rPr>
          <w:color w:val="231F20"/>
          <w:spacing w:val="-6"/>
          <w:sz w:val="20"/>
        </w:rPr>
        <w:t>ended</w:t>
      </w:r>
      <w:r>
        <w:rPr>
          <w:color w:val="231F20"/>
          <w:spacing w:val="-5"/>
          <w:sz w:val="20"/>
        </w:rPr>
        <w:t> </w:t>
      </w:r>
      <w:r>
        <w:rPr>
          <w:color w:val="231F20"/>
          <w:spacing w:val="-6"/>
          <w:sz w:val="20"/>
        </w:rPr>
        <w:t>up</w:t>
      </w:r>
      <w:r>
        <w:rPr>
          <w:color w:val="231F20"/>
          <w:spacing w:val="-5"/>
          <w:sz w:val="20"/>
        </w:rPr>
        <w:t> </w:t>
      </w:r>
      <w:r>
        <w:rPr>
          <w:color w:val="231F20"/>
          <w:spacing w:val="-6"/>
          <w:sz w:val="20"/>
        </w:rPr>
        <w:t>varying</w:t>
      </w:r>
      <w:r>
        <w:rPr>
          <w:color w:val="231F20"/>
          <w:spacing w:val="3"/>
          <w:sz w:val="20"/>
        </w:rPr>
        <w:t> </w:t>
      </w:r>
      <w:r>
        <w:rPr>
          <w:color w:val="231F20"/>
          <w:spacing w:val="-6"/>
          <w:sz w:val="20"/>
        </w:rPr>
        <w:t>what</w:t>
      </w:r>
      <w:r>
        <w:rPr>
          <w:color w:val="231F20"/>
          <w:spacing w:val="3"/>
          <w:sz w:val="20"/>
        </w:rPr>
        <w:t> </w:t>
      </w:r>
      <w:r>
        <w:rPr>
          <w:color w:val="231F20"/>
          <w:spacing w:val="-6"/>
          <w:sz w:val="20"/>
        </w:rPr>
        <w:t>the</w:t>
      </w:r>
      <w:r>
        <w:rPr>
          <w:color w:val="231F20"/>
          <w:spacing w:val="3"/>
          <w:sz w:val="20"/>
        </w:rPr>
        <w:t> </w:t>
      </w:r>
      <w:r>
        <w:rPr>
          <w:color w:val="231F20"/>
          <w:spacing w:val="-6"/>
          <w:sz w:val="20"/>
        </w:rPr>
        <w:t>call</w:t>
      </w:r>
      <w:r>
        <w:rPr>
          <w:color w:val="231F20"/>
          <w:spacing w:val="3"/>
          <w:sz w:val="20"/>
        </w:rPr>
        <w:t> </w:t>
      </w:r>
      <w:r>
        <w:rPr>
          <w:color w:val="231F20"/>
          <w:spacing w:val="-6"/>
          <w:sz w:val="20"/>
        </w:rPr>
        <w:t>to</w:t>
      </w:r>
      <w:r>
        <w:rPr>
          <w:color w:val="231F20"/>
          <w:sz w:val="20"/>
        </w:rPr>
        <w:t> </w:t>
      </w:r>
      <w:r>
        <w:rPr>
          <w:rFonts w:ascii="Lucida Console" w:hAnsi="Lucida Console"/>
          <w:color w:val="231F20"/>
          <w:spacing w:val="-6"/>
          <w:sz w:val="19"/>
        </w:rPr>
        <w:t>cell.Recalcu- </w:t>
      </w:r>
      <w:r>
        <w:rPr>
          <w:rFonts w:ascii="Lucida Console" w:hAnsi="Lucida Console"/>
          <w:color w:val="231F20"/>
          <w:sz w:val="19"/>
        </w:rPr>
        <w:t>late</w:t>
      </w:r>
      <w:r>
        <w:rPr>
          <w:rFonts w:ascii="Lucida Console" w:hAnsi="Lucida Console"/>
          <w:color w:val="231F20"/>
          <w:spacing w:val="-88"/>
          <w:sz w:val="19"/>
        </w:rPr>
        <w:t> </w:t>
      </w:r>
      <w:r>
        <w:rPr>
          <w:color w:val="231F20"/>
          <w:sz w:val="20"/>
        </w:rPr>
        <w:t>does without changing the method that calls it.</w:t>
      </w:r>
    </w:p>
    <w:p>
      <w:pPr>
        <w:pStyle w:val="BodyText"/>
        <w:spacing w:line="234" w:lineRule="exact"/>
        <w:ind w:left="352"/>
        <w:jc w:val="both"/>
      </w:pPr>
      <w:r>
        <w:rPr>
          <w:color w:val="231F20"/>
        </w:rPr>
        <w:t>Where</w:t>
      </w:r>
      <w:r>
        <w:rPr>
          <w:color w:val="231F20"/>
          <w:spacing w:val="1"/>
        </w:rPr>
        <w:t> </w:t>
      </w:r>
      <w:r>
        <w:rPr>
          <w:color w:val="231F20"/>
        </w:rPr>
        <w:t>is</w:t>
      </w:r>
      <w:r>
        <w:rPr>
          <w:color w:val="231F20"/>
          <w:spacing w:val="1"/>
        </w:rPr>
        <w:t> </w:t>
      </w:r>
      <w:r>
        <w:rPr>
          <w:color w:val="231F20"/>
        </w:rPr>
        <w:t>the</w:t>
      </w:r>
      <w:r>
        <w:rPr>
          <w:color w:val="231F20"/>
          <w:spacing w:val="2"/>
        </w:rPr>
        <w:t> </w:t>
      </w:r>
      <w:r>
        <w:rPr>
          <w:color w:val="231F20"/>
        </w:rPr>
        <w:t>enabling</w:t>
      </w:r>
      <w:r>
        <w:rPr>
          <w:color w:val="231F20"/>
          <w:spacing w:val="1"/>
        </w:rPr>
        <w:t> </w:t>
      </w:r>
      <w:r>
        <w:rPr>
          <w:color w:val="231F20"/>
          <w:spacing w:val="-2"/>
        </w:rPr>
        <w:t>point?</w:t>
      </w:r>
    </w:p>
    <w:p>
      <w:pPr>
        <w:pStyle w:val="BodyText"/>
        <w:spacing w:line="266" w:lineRule="auto" w:before="26"/>
        <w:ind w:left="112" w:right="112" w:firstLine="240"/>
        <w:jc w:val="both"/>
      </w:pPr>
      <w:r>
        <w:rPr>
          <w:color w:val="231F20"/>
        </w:rPr>
        <w:t>In</w:t>
      </w:r>
      <w:r>
        <w:rPr>
          <w:color w:val="231F20"/>
          <w:spacing w:val="-5"/>
        </w:rPr>
        <w:t> </w:t>
      </w:r>
      <w:r>
        <w:rPr>
          <w:color w:val="231F20"/>
        </w:rPr>
        <w:t>this</w:t>
      </w:r>
      <w:r>
        <w:rPr>
          <w:color w:val="231F20"/>
          <w:spacing w:val="-5"/>
        </w:rPr>
        <w:t> </w:t>
      </w:r>
      <w:r>
        <w:rPr>
          <w:color w:val="231F20"/>
        </w:rPr>
        <w:t>example,</w:t>
      </w:r>
      <w:r>
        <w:rPr>
          <w:color w:val="231F20"/>
          <w:spacing w:val="-5"/>
        </w:rPr>
        <w:t> </w:t>
      </w:r>
      <w:r>
        <w:rPr>
          <w:color w:val="231F20"/>
        </w:rPr>
        <w:t>the</w:t>
      </w:r>
      <w:r>
        <w:rPr>
          <w:color w:val="231F20"/>
          <w:spacing w:val="-5"/>
        </w:rPr>
        <w:t> </w:t>
      </w:r>
      <w:r>
        <w:rPr>
          <w:color w:val="231F20"/>
        </w:rPr>
        <w:t>enabling</w:t>
      </w:r>
      <w:r>
        <w:rPr>
          <w:color w:val="231F20"/>
          <w:spacing w:val="-5"/>
        </w:rPr>
        <w:t> </w:t>
      </w:r>
      <w:r>
        <w:rPr>
          <w:color w:val="231F20"/>
        </w:rPr>
        <w:t>point</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argument</w:t>
      </w:r>
      <w:r>
        <w:rPr>
          <w:color w:val="231F20"/>
          <w:spacing w:val="-5"/>
        </w:rPr>
        <w:t> </w:t>
      </w:r>
      <w:r>
        <w:rPr>
          <w:color w:val="231F20"/>
        </w:rPr>
        <w:t>list</w:t>
      </w:r>
      <w:r>
        <w:rPr>
          <w:color w:val="231F20"/>
          <w:spacing w:val="-5"/>
        </w:rPr>
        <w:t> </w:t>
      </w:r>
      <w:r>
        <w:rPr>
          <w:color w:val="231F20"/>
        </w:rPr>
        <w:t>of</w:t>
      </w:r>
      <w:r>
        <w:rPr>
          <w:color w:val="231F20"/>
          <w:spacing w:val="-5"/>
        </w:rPr>
        <w:t> </w:t>
      </w:r>
      <w:r>
        <w:rPr>
          <w:rFonts w:ascii="Lucida Console"/>
          <w:color w:val="231F20"/>
        </w:rPr>
        <w:t>buildMartSheet</w:t>
      </w:r>
      <w:r>
        <w:rPr>
          <w:color w:val="231F20"/>
        </w:rPr>
        <w:t>. We can decide what kind of an object to pass and change the behavior </w:t>
      </w:r>
      <w:r>
        <w:rPr>
          <w:color w:val="231F20"/>
        </w:rPr>
        <w:t>of </w:t>
      </w:r>
      <w:r>
        <w:rPr>
          <w:rFonts w:ascii="Lucida Console"/>
          <w:color w:val="231F20"/>
        </w:rPr>
        <w:t>Recalculate</w:t>
      </w:r>
      <w:r>
        <w:rPr>
          <w:rFonts w:ascii="Lucida Console"/>
          <w:color w:val="231F20"/>
          <w:spacing w:val="-94"/>
        </w:rPr>
        <w:t> </w:t>
      </w:r>
      <w:r>
        <w:rPr>
          <w:color w:val="231F20"/>
        </w:rPr>
        <w:t>any</w:t>
      </w:r>
      <w:r>
        <w:rPr>
          <w:color w:val="231F20"/>
          <w:spacing w:val="-6"/>
        </w:rPr>
        <w:t> </w:t>
      </w:r>
      <w:r>
        <w:rPr>
          <w:color w:val="231F20"/>
        </w:rPr>
        <w:t>way that we want to for testing.</w:t>
      </w:r>
    </w:p>
    <w:p>
      <w:pPr>
        <w:pStyle w:val="BodyText"/>
        <w:spacing w:line="266" w:lineRule="auto"/>
        <w:ind w:left="112" w:right="112" w:firstLine="240"/>
        <w:jc w:val="both"/>
      </w:pPr>
      <w:r>
        <w:rPr>
          <w:color w:val="231F20"/>
        </w:rPr>
        <w:t>Okay, most object seams are pretty straightforward. Here is a tricky one. Is </w:t>
      </w:r>
      <w:r>
        <w:rPr>
          <w:color w:val="231F20"/>
          <w:spacing w:val="-8"/>
        </w:rPr>
        <w:t>there</w:t>
      </w:r>
      <w:r>
        <w:rPr>
          <w:color w:val="231F20"/>
          <w:spacing w:val="-4"/>
        </w:rPr>
        <w:t> </w:t>
      </w:r>
      <w:r>
        <w:rPr>
          <w:color w:val="231F20"/>
          <w:spacing w:val="-8"/>
        </w:rPr>
        <w:t>an</w:t>
      </w:r>
      <w:r>
        <w:rPr>
          <w:color w:val="231F20"/>
          <w:spacing w:val="-3"/>
        </w:rPr>
        <w:t> </w:t>
      </w:r>
      <w:r>
        <w:rPr>
          <w:color w:val="231F20"/>
          <w:spacing w:val="-8"/>
        </w:rPr>
        <w:t>object</w:t>
      </w:r>
      <w:r>
        <w:rPr>
          <w:color w:val="231F20"/>
          <w:spacing w:val="-3"/>
        </w:rPr>
        <w:t> </w:t>
      </w:r>
      <w:r>
        <w:rPr>
          <w:color w:val="231F20"/>
          <w:spacing w:val="-8"/>
        </w:rPr>
        <w:t>seam</w:t>
      </w:r>
      <w:r>
        <w:rPr>
          <w:color w:val="231F20"/>
          <w:spacing w:val="-3"/>
        </w:rPr>
        <w:t> </w:t>
      </w:r>
      <w:r>
        <w:rPr>
          <w:color w:val="231F20"/>
          <w:spacing w:val="-8"/>
        </w:rPr>
        <w:t>at</w:t>
      </w:r>
      <w:r>
        <w:rPr>
          <w:color w:val="231F20"/>
          <w:spacing w:val="-3"/>
        </w:rPr>
        <w:t> </w:t>
      </w:r>
      <w:r>
        <w:rPr>
          <w:color w:val="231F20"/>
          <w:spacing w:val="-8"/>
        </w:rPr>
        <w:t>the</w:t>
      </w:r>
      <w:r>
        <w:rPr>
          <w:color w:val="231F20"/>
          <w:spacing w:val="-3"/>
        </w:rPr>
        <w:t> </w:t>
      </w:r>
      <w:r>
        <w:rPr>
          <w:color w:val="231F20"/>
          <w:spacing w:val="-8"/>
        </w:rPr>
        <w:t>call</w:t>
      </w:r>
      <w:r>
        <w:rPr>
          <w:color w:val="231F20"/>
          <w:spacing w:val="-3"/>
        </w:rPr>
        <w:t> </w:t>
      </w:r>
      <w:r>
        <w:rPr>
          <w:color w:val="231F20"/>
          <w:spacing w:val="-8"/>
        </w:rPr>
        <w:t>to</w:t>
      </w:r>
      <w:r>
        <w:rPr>
          <w:color w:val="231F20"/>
          <w:spacing w:val="-3"/>
        </w:rPr>
        <w:t> </w:t>
      </w:r>
      <w:r>
        <w:rPr>
          <w:rFonts w:ascii="Lucida Console"/>
          <w:color w:val="231F20"/>
          <w:spacing w:val="-8"/>
        </w:rPr>
        <w:t>Recalculate</w:t>
      </w:r>
      <w:r>
        <w:rPr>
          <w:rFonts w:ascii="Lucida Console"/>
          <w:color w:val="231F20"/>
          <w:spacing w:val="-96"/>
        </w:rPr>
        <w:t> </w:t>
      </w:r>
      <w:r>
        <w:rPr>
          <w:color w:val="231F20"/>
          <w:spacing w:val="-8"/>
        </w:rPr>
        <w:t>in</w:t>
      </w:r>
      <w:r>
        <w:rPr>
          <w:color w:val="231F20"/>
          <w:spacing w:val="-3"/>
        </w:rPr>
        <w:t> </w:t>
      </w:r>
      <w:r>
        <w:rPr>
          <w:color w:val="231F20"/>
          <w:spacing w:val="-8"/>
        </w:rPr>
        <w:t>this</w:t>
      </w:r>
      <w:r>
        <w:rPr>
          <w:color w:val="231F20"/>
          <w:spacing w:val="-3"/>
        </w:rPr>
        <w:t> </w:t>
      </w:r>
      <w:r>
        <w:rPr>
          <w:color w:val="231F20"/>
          <w:spacing w:val="-8"/>
        </w:rPr>
        <w:t>version</w:t>
      </w:r>
      <w:r>
        <w:rPr>
          <w:color w:val="231F20"/>
          <w:spacing w:val="-3"/>
        </w:rPr>
        <w:t> </w:t>
      </w:r>
      <w:r>
        <w:rPr>
          <w:color w:val="231F20"/>
          <w:spacing w:val="-8"/>
        </w:rPr>
        <w:t>of</w:t>
      </w:r>
      <w:r>
        <w:rPr>
          <w:color w:val="231F20"/>
          <w:spacing w:val="-3"/>
        </w:rPr>
        <w:t> </w:t>
      </w:r>
      <w:r>
        <w:rPr>
          <w:rFonts w:ascii="Lucida Console"/>
          <w:color w:val="231F20"/>
          <w:spacing w:val="-8"/>
          <w:sz w:val="19"/>
        </w:rPr>
        <w:t>buildMartSheet</w:t>
      </w:r>
      <w:r>
        <w:rPr>
          <w:color w:val="231F20"/>
          <w:spacing w:val="-8"/>
        </w:rPr>
        <w:t>?</w:t>
      </w:r>
    </w:p>
    <w:p>
      <w:pPr>
        <w:spacing w:before="135"/>
        <w:ind w:left="11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CustomSpreadsheet</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Spreadsheet</w:t>
      </w:r>
    </w:p>
    <w:p>
      <w:pPr>
        <w:spacing w:before="46"/>
        <w:ind w:left="112" w:right="0" w:firstLine="0"/>
        <w:jc w:val="left"/>
        <w:rPr>
          <w:rFonts w:ascii="Lucida Console"/>
          <w:sz w:val="16"/>
        </w:rPr>
      </w:pPr>
      <w:r>
        <w:rPr>
          <w:rFonts w:ascii="Lucida Console"/>
          <w:color w:val="231F20"/>
          <w:w w:val="99"/>
          <w:sz w:val="16"/>
        </w:rPr>
        <w:t>{</w:t>
      </w:r>
    </w:p>
    <w:p>
      <w:pPr>
        <w:spacing w:before="47"/>
        <w:ind w:left="392" w:right="0" w:firstLine="0"/>
        <w:jc w:val="left"/>
        <w:rPr>
          <w:rFonts w:ascii="Lucida Console"/>
          <w:sz w:val="16"/>
        </w:rPr>
      </w:pPr>
      <w:r>
        <w:rPr>
          <w:rFonts w:ascii="Lucida Console"/>
          <w:color w:val="231F20"/>
          <w:spacing w:val="-26"/>
          <w:sz w:val="16"/>
        </w:rPr>
        <w:t>public</w:t>
      </w:r>
      <w:r>
        <w:rPr>
          <w:rFonts w:ascii="Lucida Console"/>
          <w:color w:val="231F20"/>
          <w:spacing w:val="-47"/>
          <w:sz w:val="16"/>
        </w:rPr>
        <w:t> </w:t>
      </w:r>
      <w:r>
        <w:rPr>
          <w:rFonts w:ascii="Lucida Console"/>
          <w:color w:val="231F20"/>
          <w:spacing w:val="-26"/>
          <w:sz w:val="16"/>
        </w:rPr>
        <w:t>Spreadsheet</w:t>
      </w:r>
      <w:r>
        <w:rPr>
          <w:rFonts w:ascii="Lucida Console"/>
          <w:color w:val="231F20"/>
          <w:spacing w:val="-46"/>
          <w:sz w:val="16"/>
        </w:rPr>
        <w:t> </w:t>
      </w:r>
      <w:r>
        <w:rPr>
          <w:rFonts w:ascii="Lucida Console"/>
          <w:color w:val="231F20"/>
          <w:spacing w:val="-26"/>
          <w:sz w:val="16"/>
        </w:rPr>
        <w:t>buildMartSheet(Cell</w:t>
      </w:r>
      <w:r>
        <w:rPr>
          <w:rFonts w:ascii="Lucida Console"/>
          <w:color w:val="231F20"/>
          <w:spacing w:val="-46"/>
          <w:sz w:val="16"/>
        </w:rPr>
        <w:t> </w:t>
      </w:r>
      <w:r>
        <w:rPr>
          <w:rFonts w:ascii="Lucida Console"/>
          <w:color w:val="231F20"/>
          <w:spacing w:val="-26"/>
          <w:sz w:val="16"/>
        </w:rPr>
        <w:t>cell)</w:t>
      </w:r>
      <w:r>
        <w:rPr>
          <w:rFonts w:ascii="Lucida Console"/>
          <w:color w:val="231F20"/>
          <w:spacing w:val="-46"/>
          <w:sz w:val="16"/>
        </w:rPr>
        <w:t> </w:t>
      </w:r>
      <w:r>
        <w:rPr>
          <w:rFonts w:ascii="Lucida Console"/>
          <w:color w:val="231F20"/>
          <w:spacing w:val="-26"/>
          <w:sz w:val="16"/>
        </w:rPr>
        <w:t>{</w:t>
      </w:r>
    </w:p>
    <w:p>
      <w:pPr>
        <w:spacing w:before="36"/>
        <w:ind w:left="672" w:right="0" w:firstLine="0"/>
        <w:jc w:val="left"/>
        <w:rPr>
          <w:rFonts w:ascii="Lucida Console"/>
          <w:sz w:val="16"/>
        </w:rPr>
      </w:pPr>
      <w:r>
        <w:rPr>
          <w:rFonts w:ascii="Lucida Console"/>
          <w:color w:val="231F20"/>
          <w:spacing w:val="-5"/>
          <w:sz w:val="16"/>
        </w:rPr>
        <w:t>...</w:t>
      </w:r>
    </w:p>
    <w:p>
      <w:pPr>
        <w:spacing w:before="29"/>
        <w:ind w:left="672" w:right="0" w:firstLine="0"/>
        <w:jc w:val="left"/>
        <w:rPr>
          <w:rFonts w:ascii="Courier New"/>
          <w:b/>
          <w:sz w:val="16"/>
        </w:rPr>
      </w:pPr>
      <w:r>
        <w:rPr>
          <w:rFonts w:ascii="Courier New"/>
          <w:b/>
          <w:color w:val="231F20"/>
          <w:spacing w:val="-19"/>
          <w:sz w:val="16"/>
        </w:rPr>
        <w:t>Recalculate(cell);</w:t>
      </w:r>
    </w:p>
    <w:p>
      <w:pPr>
        <w:spacing w:before="21"/>
        <w:ind w:left="672" w:right="0" w:firstLine="0"/>
        <w:jc w:val="left"/>
        <w:rPr>
          <w:rFonts w:ascii="Lucida Console"/>
          <w:sz w:val="16"/>
        </w:rPr>
      </w:pPr>
      <w:r>
        <w:rPr>
          <w:rFonts w:ascii="Lucida Console"/>
          <w:color w:val="231F20"/>
          <w:spacing w:val="-5"/>
          <w:sz w:val="16"/>
        </w:rPr>
        <w:t>...</w:t>
      </w:r>
    </w:p>
    <w:p>
      <w:pPr>
        <w:spacing w:before="36"/>
        <w:ind w:left="392" w:right="0" w:firstLine="0"/>
        <w:jc w:val="left"/>
        <w:rPr>
          <w:rFonts w:ascii="Lucida Console"/>
          <w:sz w:val="16"/>
        </w:rPr>
      </w:pPr>
      <w:r>
        <w:rPr>
          <w:rFonts w:ascii="Lucida Console"/>
          <w:color w:val="231F20"/>
          <w:w w:val="99"/>
          <w:sz w:val="16"/>
        </w:rPr>
        <w:t>}</w:t>
      </w:r>
    </w:p>
    <w:p>
      <w:pPr>
        <w:pStyle w:val="BodyText"/>
        <w:spacing w:before="5"/>
        <w:rPr>
          <w:rFonts w:ascii="Lucida Console"/>
          <w:sz w:val="22"/>
        </w:rPr>
      </w:pPr>
    </w:p>
    <w:p>
      <w:pPr>
        <w:spacing w:before="0"/>
        <w:ind w:left="392" w:right="0" w:firstLine="0"/>
        <w:jc w:val="left"/>
        <w:rPr>
          <w:rFonts w:ascii="Lucida Console"/>
          <w:sz w:val="16"/>
        </w:rPr>
      </w:pPr>
      <w:r>
        <w:rPr>
          <w:rFonts w:ascii="Courier New"/>
          <w:b/>
          <w:color w:val="231F20"/>
          <w:spacing w:val="-26"/>
          <w:sz w:val="16"/>
        </w:rPr>
        <w:t>private</w:t>
      </w:r>
      <w:r>
        <w:rPr>
          <w:rFonts w:ascii="Courier New"/>
          <w:b/>
          <w:color w:val="231F20"/>
          <w:spacing w:val="-39"/>
          <w:sz w:val="16"/>
        </w:rPr>
        <w:t> </w:t>
      </w:r>
      <w:r>
        <w:rPr>
          <w:rFonts w:ascii="Courier New"/>
          <w:b/>
          <w:color w:val="231F20"/>
          <w:spacing w:val="-26"/>
          <w:sz w:val="16"/>
        </w:rPr>
        <w:t>static</w:t>
      </w:r>
      <w:r>
        <w:rPr>
          <w:rFonts w:ascii="Courier New"/>
          <w:b/>
          <w:color w:val="231F20"/>
          <w:spacing w:val="-38"/>
          <w:sz w:val="16"/>
        </w:rPr>
        <w:t> </w:t>
      </w:r>
      <w:r>
        <w:rPr>
          <w:rFonts w:ascii="Lucida Console"/>
          <w:color w:val="231F20"/>
          <w:spacing w:val="-26"/>
          <w:sz w:val="16"/>
        </w:rPr>
        <w:t>void</w:t>
      </w:r>
      <w:r>
        <w:rPr>
          <w:rFonts w:ascii="Lucida Console"/>
          <w:color w:val="231F20"/>
          <w:spacing w:val="-39"/>
          <w:sz w:val="16"/>
        </w:rPr>
        <w:t> </w:t>
      </w:r>
      <w:r>
        <w:rPr>
          <w:rFonts w:ascii="Lucida Console"/>
          <w:color w:val="231F20"/>
          <w:spacing w:val="-26"/>
          <w:sz w:val="16"/>
        </w:rPr>
        <w:t>Recalculate(Cell</w:t>
      </w:r>
      <w:r>
        <w:rPr>
          <w:rFonts w:ascii="Lucida Console"/>
          <w:color w:val="231F20"/>
          <w:spacing w:val="-38"/>
          <w:sz w:val="16"/>
        </w:rPr>
        <w:t> </w:t>
      </w:r>
      <w:r>
        <w:rPr>
          <w:rFonts w:ascii="Lucida Console"/>
          <w:color w:val="231F20"/>
          <w:spacing w:val="-26"/>
          <w:sz w:val="16"/>
        </w:rPr>
        <w:t>cell)</w:t>
      </w:r>
      <w:r>
        <w:rPr>
          <w:rFonts w:ascii="Lucida Console"/>
          <w:color w:val="231F20"/>
          <w:spacing w:val="-39"/>
          <w:sz w:val="16"/>
        </w:rPr>
        <w:t> </w:t>
      </w:r>
      <w:r>
        <w:rPr>
          <w:rFonts w:ascii="Lucida Console"/>
          <w:color w:val="231F20"/>
          <w:spacing w:val="-26"/>
          <w:sz w:val="16"/>
        </w:rPr>
        <w:t>{</w:t>
      </w:r>
    </w:p>
    <w:p>
      <w:pPr>
        <w:spacing w:before="22"/>
        <w:ind w:left="672" w:right="0" w:firstLine="0"/>
        <w:jc w:val="left"/>
        <w:rPr>
          <w:rFonts w:ascii="Lucida Console"/>
          <w:sz w:val="16"/>
        </w:rPr>
      </w:pPr>
      <w:r>
        <w:rPr>
          <w:rFonts w:ascii="Lucida Console"/>
          <w:color w:val="231F20"/>
          <w:spacing w:val="-5"/>
          <w:sz w:val="16"/>
        </w:rPr>
        <w:t>...</w:t>
      </w:r>
    </w:p>
    <w:p>
      <w:pPr>
        <w:spacing w:before="36"/>
        <w:ind w:left="392" w:right="0" w:firstLine="0"/>
        <w:jc w:val="left"/>
        <w:rPr>
          <w:rFonts w:ascii="Lucida Console"/>
          <w:sz w:val="16"/>
        </w:rPr>
      </w:pPr>
      <w:r>
        <w:rPr>
          <w:rFonts w:ascii="Lucida Console"/>
          <w:color w:val="231F20"/>
          <w:w w:val="99"/>
          <w:sz w:val="16"/>
        </w:rPr>
        <w:t>}</w:t>
      </w:r>
    </w:p>
    <w:p>
      <w:pPr>
        <w:pStyle w:val="BodyText"/>
        <w:rPr>
          <w:rFonts w:ascii="Lucida Console"/>
          <w:sz w:val="11"/>
        </w:rPr>
      </w:pPr>
    </w:p>
    <w:p>
      <w:pPr>
        <w:spacing w:before="122"/>
        <w:ind w:left="392" w:right="0" w:firstLine="0"/>
        <w:jc w:val="left"/>
        <w:rPr>
          <w:rFonts w:ascii="Lucida Console"/>
          <w:sz w:val="16"/>
        </w:rPr>
      </w:pPr>
      <w:r>
        <w:rPr>
          <w:rFonts w:ascii="Lucida Console"/>
          <w:color w:val="231F20"/>
          <w:spacing w:val="-5"/>
          <w:sz w:val="16"/>
        </w:rPr>
        <w:t>...</w:t>
      </w:r>
    </w:p>
    <w:p>
      <w:pPr>
        <w:spacing w:before="3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spacing w:val="-6"/>
        </w:rPr>
        <w:t>The</w:t>
      </w:r>
      <w:r>
        <w:rPr>
          <w:color w:val="231F20"/>
          <w:spacing w:val="17"/>
        </w:rPr>
        <w:t> </w:t>
      </w:r>
      <w:r>
        <w:rPr>
          <w:rFonts w:ascii="Lucida Console"/>
          <w:color w:val="231F20"/>
          <w:spacing w:val="-6"/>
        </w:rPr>
        <w:t>Recalculate</w:t>
      </w:r>
      <w:r>
        <w:rPr>
          <w:rFonts w:ascii="Lucida Console"/>
          <w:color w:val="231F20"/>
          <w:spacing w:val="-59"/>
        </w:rPr>
        <w:t> </w:t>
      </w:r>
      <w:r>
        <w:rPr>
          <w:color w:val="231F20"/>
          <w:spacing w:val="-6"/>
        </w:rPr>
        <w:t>method</w:t>
      </w:r>
      <w:r>
        <w:rPr>
          <w:color w:val="231F20"/>
          <w:spacing w:val="17"/>
        </w:rPr>
        <w:t> </w:t>
      </w:r>
      <w:r>
        <w:rPr>
          <w:color w:val="231F20"/>
          <w:spacing w:val="-6"/>
        </w:rPr>
        <w:t>is</w:t>
      </w:r>
      <w:r>
        <w:rPr>
          <w:color w:val="231F20"/>
          <w:spacing w:val="17"/>
        </w:rPr>
        <w:t> </w:t>
      </w:r>
      <w:r>
        <w:rPr>
          <w:color w:val="231F20"/>
          <w:spacing w:val="-6"/>
        </w:rPr>
        <w:t>a</w:t>
      </w:r>
      <w:r>
        <w:rPr>
          <w:color w:val="231F20"/>
          <w:spacing w:val="23"/>
        </w:rPr>
        <w:t> </w:t>
      </w:r>
      <w:r>
        <w:rPr>
          <w:color w:val="231F20"/>
          <w:spacing w:val="-6"/>
        </w:rPr>
        <w:t>static</w:t>
      </w:r>
      <w:r>
        <w:rPr>
          <w:color w:val="231F20"/>
          <w:spacing w:val="26"/>
        </w:rPr>
        <w:t> </w:t>
      </w:r>
      <w:r>
        <w:rPr>
          <w:color w:val="231F20"/>
          <w:spacing w:val="-6"/>
        </w:rPr>
        <w:t>method.</w:t>
      </w:r>
      <w:r>
        <w:rPr>
          <w:color w:val="231F20"/>
          <w:spacing w:val="26"/>
        </w:rPr>
        <w:t> </w:t>
      </w:r>
      <w:r>
        <w:rPr>
          <w:color w:val="231F20"/>
          <w:spacing w:val="-6"/>
        </w:rPr>
        <w:t>Is</w:t>
      </w:r>
      <w:r>
        <w:rPr>
          <w:color w:val="231F20"/>
          <w:spacing w:val="27"/>
        </w:rPr>
        <w:t> </w:t>
      </w:r>
      <w:r>
        <w:rPr>
          <w:color w:val="231F20"/>
          <w:spacing w:val="-6"/>
        </w:rPr>
        <w:t>the</w:t>
      </w:r>
      <w:r>
        <w:rPr>
          <w:color w:val="231F20"/>
          <w:spacing w:val="26"/>
        </w:rPr>
        <w:t> </w:t>
      </w:r>
      <w:r>
        <w:rPr>
          <w:color w:val="231F20"/>
          <w:spacing w:val="-6"/>
        </w:rPr>
        <w:t>call</w:t>
      </w:r>
      <w:r>
        <w:rPr>
          <w:color w:val="231F20"/>
          <w:spacing w:val="26"/>
        </w:rPr>
        <w:t> </w:t>
      </w:r>
      <w:r>
        <w:rPr>
          <w:color w:val="231F20"/>
          <w:spacing w:val="-6"/>
        </w:rPr>
        <w:t>to</w:t>
      </w:r>
      <w:r>
        <w:rPr>
          <w:color w:val="231F20"/>
          <w:spacing w:val="26"/>
        </w:rPr>
        <w:t> </w:t>
      </w:r>
      <w:r>
        <w:rPr>
          <w:rFonts w:ascii="Lucida Console"/>
          <w:color w:val="231F20"/>
          <w:spacing w:val="-6"/>
        </w:rPr>
        <w:t>Recalculate</w:t>
      </w:r>
      <w:r>
        <w:rPr>
          <w:rFonts w:ascii="Lucida Console"/>
          <w:color w:val="231F20"/>
          <w:spacing w:val="-59"/>
        </w:rPr>
        <w:t> </w:t>
      </w:r>
      <w:r>
        <w:rPr>
          <w:color w:val="231F20"/>
          <w:spacing w:val="-6"/>
        </w:rPr>
        <w:t>in</w:t>
      </w:r>
    </w:p>
    <w:p>
      <w:pPr>
        <w:pStyle w:val="BodyText"/>
        <w:spacing w:line="266" w:lineRule="auto" w:before="25"/>
        <w:ind w:left="112" w:right="114"/>
        <w:jc w:val="both"/>
      </w:pPr>
      <w:r>
        <w:rPr>
          <w:rFonts w:ascii="Lucida Console" w:hAnsi="Lucida Console"/>
          <w:color w:val="231F20"/>
          <w:spacing w:val="-8"/>
        </w:rPr>
        <w:t>buildMartSheet</w:t>
      </w:r>
      <w:r>
        <w:rPr>
          <w:rFonts w:ascii="Lucida Console" w:hAnsi="Lucida Console"/>
          <w:color w:val="231F20"/>
          <w:spacing w:val="-23"/>
        </w:rPr>
        <w:t> </w:t>
      </w:r>
      <w:r>
        <w:rPr>
          <w:color w:val="231F20"/>
          <w:spacing w:val="-8"/>
        </w:rPr>
        <w:t>a</w:t>
      </w:r>
      <w:r>
        <w:rPr>
          <w:color w:val="231F20"/>
          <w:spacing w:val="-3"/>
        </w:rPr>
        <w:t> </w:t>
      </w:r>
      <w:r>
        <w:rPr>
          <w:color w:val="231F20"/>
          <w:spacing w:val="-8"/>
        </w:rPr>
        <w:t>seam?</w:t>
      </w:r>
      <w:r>
        <w:rPr>
          <w:color w:val="231F20"/>
          <w:spacing w:val="-3"/>
        </w:rPr>
        <w:t> </w:t>
      </w:r>
      <w:r>
        <w:rPr>
          <w:color w:val="231F20"/>
          <w:spacing w:val="-8"/>
        </w:rPr>
        <w:t>Yes.</w:t>
      </w:r>
      <w:r>
        <w:rPr>
          <w:color w:val="231F20"/>
          <w:spacing w:val="-3"/>
        </w:rPr>
        <w:t> </w:t>
      </w:r>
      <w:r>
        <w:rPr>
          <w:color w:val="231F20"/>
          <w:spacing w:val="-8"/>
        </w:rPr>
        <w:t>We</w:t>
      </w:r>
      <w:r>
        <w:rPr>
          <w:color w:val="231F20"/>
          <w:spacing w:val="-3"/>
        </w:rPr>
        <w:t> </w:t>
      </w:r>
      <w:r>
        <w:rPr>
          <w:color w:val="231F20"/>
          <w:spacing w:val="-8"/>
        </w:rPr>
        <w:t>don’t</w:t>
      </w:r>
      <w:r>
        <w:rPr>
          <w:color w:val="231F20"/>
          <w:spacing w:val="-3"/>
        </w:rPr>
        <w:t> </w:t>
      </w:r>
      <w:r>
        <w:rPr>
          <w:color w:val="231F20"/>
          <w:spacing w:val="-8"/>
        </w:rPr>
        <w:t>have</w:t>
      </w:r>
      <w:r>
        <w:rPr>
          <w:color w:val="231F20"/>
          <w:spacing w:val="-3"/>
        </w:rPr>
        <w:t> </w:t>
      </w:r>
      <w:r>
        <w:rPr>
          <w:color w:val="231F20"/>
          <w:spacing w:val="-8"/>
        </w:rPr>
        <w:t>to</w:t>
      </w:r>
      <w:r>
        <w:rPr>
          <w:color w:val="231F20"/>
          <w:spacing w:val="-3"/>
        </w:rPr>
        <w:t> </w:t>
      </w:r>
      <w:r>
        <w:rPr>
          <w:color w:val="231F20"/>
          <w:spacing w:val="-8"/>
        </w:rPr>
        <w:t>edit</w:t>
      </w:r>
      <w:r>
        <w:rPr>
          <w:color w:val="231F20"/>
          <w:spacing w:val="-3"/>
        </w:rPr>
        <w:t> </w:t>
      </w:r>
      <w:r>
        <w:rPr>
          <w:rFonts w:ascii="Lucida Console" w:hAnsi="Lucida Console"/>
          <w:color w:val="231F20"/>
          <w:spacing w:val="-8"/>
        </w:rPr>
        <w:t>buildMartSheet</w:t>
      </w:r>
      <w:r>
        <w:rPr>
          <w:rFonts w:ascii="Lucida Console" w:hAnsi="Lucida Console"/>
          <w:color w:val="231F20"/>
          <w:spacing w:val="-22"/>
        </w:rPr>
        <w:t> </w:t>
      </w:r>
      <w:r>
        <w:rPr>
          <w:color w:val="231F20"/>
          <w:spacing w:val="-8"/>
        </w:rPr>
        <w:t>to</w:t>
      </w:r>
      <w:r>
        <w:rPr>
          <w:color w:val="231F20"/>
          <w:spacing w:val="-3"/>
        </w:rPr>
        <w:t> </w:t>
      </w:r>
      <w:r>
        <w:rPr>
          <w:color w:val="231F20"/>
          <w:spacing w:val="-8"/>
        </w:rPr>
        <w:t>change</w:t>
      </w:r>
      <w:r>
        <w:rPr>
          <w:color w:val="231F20"/>
        </w:rPr>
        <w:t> </w:t>
      </w:r>
      <w:r>
        <w:rPr>
          <w:color w:val="231F20"/>
          <w:spacing w:val="-6"/>
        </w:rPr>
        <w:t>behavior at</w:t>
      </w:r>
      <w:r>
        <w:rPr>
          <w:color w:val="231F20"/>
          <w:spacing w:val="-5"/>
        </w:rPr>
        <w:t> </w:t>
      </w:r>
      <w:r>
        <w:rPr>
          <w:color w:val="231F20"/>
          <w:spacing w:val="-6"/>
        </w:rPr>
        <w:t>that</w:t>
      </w:r>
      <w:r>
        <w:rPr>
          <w:color w:val="231F20"/>
          <w:spacing w:val="-5"/>
        </w:rPr>
        <w:t> </w:t>
      </w:r>
      <w:r>
        <w:rPr>
          <w:color w:val="231F20"/>
          <w:spacing w:val="-6"/>
        </w:rPr>
        <w:t>call.</w:t>
      </w:r>
      <w:r>
        <w:rPr>
          <w:color w:val="231F20"/>
          <w:spacing w:val="-5"/>
        </w:rPr>
        <w:t> </w:t>
      </w:r>
      <w:r>
        <w:rPr>
          <w:color w:val="231F20"/>
          <w:spacing w:val="-6"/>
        </w:rPr>
        <w:t>If</w:t>
      </w:r>
      <w:r>
        <w:rPr>
          <w:color w:val="231F20"/>
          <w:spacing w:val="-5"/>
        </w:rPr>
        <w:t> </w:t>
      </w:r>
      <w:r>
        <w:rPr>
          <w:color w:val="231F20"/>
          <w:spacing w:val="-6"/>
        </w:rPr>
        <w:t>we</w:t>
      </w:r>
      <w:r>
        <w:rPr>
          <w:color w:val="231F20"/>
          <w:spacing w:val="-5"/>
        </w:rPr>
        <w:t> </w:t>
      </w:r>
      <w:r>
        <w:rPr>
          <w:color w:val="231F20"/>
          <w:spacing w:val="-6"/>
        </w:rPr>
        <w:t>delete</w:t>
      </w:r>
      <w:r>
        <w:rPr>
          <w:color w:val="231F20"/>
          <w:spacing w:val="-5"/>
        </w:rPr>
        <w:t> </w:t>
      </w:r>
      <w:r>
        <w:rPr>
          <w:color w:val="231F20"/>
          <w:spacing w:val="-6"/>
        </w:rPr>
        <w:t>the</w:t>
      </w:r>
      <w:r>
        <w:rPr>
          <w:color w:val="231F20"/>
          <w:spacing w:val="-5"/>
        </w:rPr>
        <w:t> </w:t>
      </w:r>
      <w:r>
        <w:rPr>
          <w:color w:val="231F20"/>
          <w:spacing w:val="-6"/>
        </w:rPr>
        <w:t>keyword</w:t>
      </w:r>
      <w:r>
        <w:rPr>
          <w:color w:val="231F20"/>
          <w:spacing w:val="-5"/>
        </w:rPr>
        <w:t> </w:t>
      </w:r>
      <w:r>
        <w:rPr>
          <w:rFonts w:ascii="Lucida Console" w:hAnsi="Lucida Console"/>
          <w:color w:val="231F20"/>
          <w:spacing w:val="-6"/>
        </w:rPr>
        <w:t>static</w:t>
      </w:r>
      <w:r>
        <w:rPr>
          <w:rFonts w:ascii="Lucida Console" w:hAnsi="Lucida Console"/>
          <w:color w:val="231F20"/>
          <w:spacing w:val="-24"/>
        </w:rPr>
        <w:t> </w:t>
      </w:r>
      <w:r>
        <w:rPr>
          <w:color w:val="231F20"/>
          <w:spacing w:val="-6"/>
        </w:rPr>
        <w:t>on</w:t>
      </w:r>
      <w:r>
        <w:rPr>
          <w:color w:val="231F20"/>
          <w:spacing w:val="-5"/>
        </w:rPr>
        <w:t> </w:t>
      </w:r>
      <w:r>
        <w:rPr>
          <w:rFonts w:ascii="Lucida Console" w:hAnsi="Lucida Console"/>
          <w:color w:val="231F20"/>
          <w:spacing w:val="-6"/>
        </w:rPr>
        <w:t>Recalculate</w:t>
      </w:r>
      <w:r>
        <w:rPr>
          <w:rFonts w:ascii="Lucida Console" w:hAnsi="Lucida Console"/>
          <w:color w:val="231F20"/>
          <w:spacing w:val="-24"/>
        </w:rPr>
        <w:t> </w:t>
      </w:r>
      <w:r>
        <w:rPr>
          <w:color w:val="231F20"/>
          <w:spacing w:val="-6"/>
        </w:rPr>
        <w:t>and</w:t>
      </w:r>
      <w:r>
        <w:rPr>
          <w:color w:val="231F20"/>
          <w:spacing w:val="-5"/>
        </w:rPr>
        <w:t> </w:t>
      </w:r>
      <w:r>
        <w:rPr>
          <w:color w:val="231F20"/>
          <w:spacing w:val="-6"/>
        </w:rPr>
        <w:t>make</w:t>
      </w:r>
      <w:r>
        <w:rPr>
          <w:color w:val="231F20"/>
        </w:rPr>
        <w:t> it a protected method instead of a private method, we can subclass and over- ride it during test:</w:t>
      </w:r>
    </w:p>
    <w:p>
      <w:pPr>
        <w:spacing w:before="136"/>
        <w:ind w:left="11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CustomSpreadsheet</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Spreadsheet</w:t>
      </w:r>
    </w:p>
    <w:p>
      <w:pPr>
        <w:spacing w:before="46"/>
        <w:ind w:left="11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26"/>
          <w:sz w:val="16"/>
        </w:rPr>
        <w:t>public</w:t>
      </w:r>
      <w:r>
        <w:rPr>
          <w:rFonts w:ascii="Lucida Console"/>
          <w:color w:val="231F20"/>
          <w:spacing w:val="-47"/>
          <w:sz w:val="16"/>
        </w:rPr>
        <w:t> </w:t>
      </w:r>
      <w:r>
        <w:rPr>
          <w:rFonts w:ascii="Lucida Console"/>
          <w:color w:val="231F20"/>
          <w:spacing w:val="-26"/>
          <w:sz w:val="16"/>
        </w:rPr>
        <w:t>Spreadsheet</w:t>
      </w:r>
      <w:r>
        <w:rPr>
          <w:rFonts w:ascii="Lucida Console"/>
          <w:color w:val="231F20"/>
          <w:spacing w:val="-46"/>
          <w:sz w:val="16"/>
        </w:rPr>
        <w:t> </w:t>
      </w:r>
      <w:r>
        <w:rPr>
          <w:rFonts w:ascii="Lucida Console"/>
          <w:color w:val="231F20"/>
          <w:spacing w:val="-26"/>
          <w:sz w:val="16"/>
        </w:rPr>
        <w:t>buildMartSheet(Cell</w:t>
      </w:r>
      <w:r>
        <w:rPr>
          <w:rFonts w:ascii="Lucida Console"/>
          <w:color w:val="231F20"/>
          <w:spacing w:val="-46"/>
          <w:sz w:val="16"/>
        </w:rPr>
        <w:t> </w:t>
      </w:r>
      <w:r>
        <w:rPr>
          <w:rFonts w:ascii="Lucida Console"/>
          <w:color w:val="231F20"/>
          <w:spacing w:val="-26"/>
          <w:sz w:val="16"/>
        </w:rPr>
        <w:t>cell)</w:t>
      </w:r>
      <w:r>
        <w:rPr>
          <w:rFonts w:ascii="Lucida Console"/>
          <w:color w:val="231F20"/>
          <w:spacing w:val="-46"/>
          <w:sz w:val="16"/>
        </w:rPr>
        <w:t> </w:t>
      </w:r>
      <w:r>
        <w:rPr>
          <w:rFonts w:ascii="Lucida Console"/>
          <w:color w:val="231F20"/>
          <w:spacing w:val="-26"/>
          <w:sz w:val="16"/>
        </w:rPr>
        <w:t>{</w:t>
      </w:r>
    </w:p>
    <w:p>
      <w:pPr>
        <w:spacing w:before="36"/>
        <w:ind w:left="672" w:right="0" w:firstLine="0"/>
        <w:jc w:val="left"/>
        <w:rPr>
          <w:rFonts w:ascii="Lucida Console"/>
          <w:sz w:val="16"/>
        </w:rPr>
      </w:pPr>
      <w:r>
        <w:rPr>
          <w:rFonts w:ascii="Lucida Console"/>
          <w:color w:val="231F20"/>
          <w:spacing w:val="-5"/>
          <w:sz w:val="16"/>
        </w:rPr>
        <w:t>...</w:t>
      </w:r>
    </w:p>
    <w:p>
      <w:pPr>
        <w:spacing w:before="36"/>
        <w:ind w:left="672" w:right="0" w:firstLine="0"/>
        <w:jc w:val="left"/>
        <w:rPr>
          <w:rFonts w:ascii="Lucida Console"/>
          <w:sz w:val="16"/>
        </w:rPr>
      </w:pPr>
      <w:r>
        <w:rPr>
          <w:rFonts w:ascii="Lucida Console"/>
          <w:color w:val="231F20"/>
          <w:spacing w:val="-20"/>
          <w:sz w:val="16"/>
        </w:rPr>
        <w:t>Recalculate(cell);</w:t>
      </w:r>
    </w:p>
    <w:p>
      <w:pPr>
        <w:spacing w:before="36"/>
        <w:ind w:left="672" w:right="0" w:firstLine="0"/>
        <w:jc w:val="left"/>
        <w:rPr>
          <w:rFonts w:ascii="Lucida Console"/>
          <w:sz w:val="16"/>
        </w:rPr>
      </w:pPr>
      <w:r>
        <w:rPr>
          <w:rFonts w:ascii="Lucida Console"/>
          <w:color w:val="231F20"/>
          <w:spacing w:val="-5"/>
          <w:sz w:val="16"/>
        </w:rPr>
        <w:t>...</w:t>
      </w:r>
    </w:p>
    <w:p>
      <w:pPr>
        <w:spacing w:before="36"/>
        <w:ind w:left="39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40" w:bottom="280" w:left="220" w:right="620"/>
        </w:sectPr>
      </w:pPr>
    </w:p>
    <w:p>
      <w:pPr>
        <w:spacing w:before="85"/>
        <w:ind w:left="381" w:right="0" w:firstLine="0"/>
        <w:jc w:val="left"/>
        <w:rPr>
          <w:rFonts w:ascii="Lucida Console"/>
          <w:sz w:val="16"/>
        </w:rPr>
      </w:pPr>
      <w:r>
        <w:rPr/>
        <w:pict>
          <v:group style="position:absolute;margin-left:387.800995pt;margin-top:142.291pt;width:6.7pt;height:47pt;mso-position-horizontal-relative:page;mso-position-vertical-relative:page;z-index:15790080" id="docshapegroup275" coordorigin="7756,2846" coordsize="134,940">
            <v:rect style="position:absolute;left:7766;top:2855;width:114;height:920" id="docshape276" filled="true" fillcolor="#231f20" stroked="false">
              <v:fill type="solid"/>
            </v:rect>
            <v:shape style="position:absolute;left:7766;top:2855;width:114;height:920" id="docshape277"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660480" from="388.300995pt,142.791pt" to="393.999995pt,142.791pt" stroked="true" strokeweight="1pt" strokecolor="#231f20">
            <v:stroke dashstyle="solid"/>
            <w10:wrap type="none"/>
          </v:line>
        </w:pict>
      </w:r>
      <w:r>
        <w:rPr>
          <w:rFonts w:ascii="Courier New"/>
          <w:b/>
          <w:color w:val="231F20"/>
          <w:spacing w:val="-26"/>
          <w:sz w:val="16"/>
        </w:rPr>
        <w:t>protected</w:t>
      </w:r>
      <w:r>
        <w:rPr>
          <w:rFonts w:ascii="Courier New"/>
          <w:b/>
          <w:color w:val="231F20"/>
          <w:spacing w:val="-69"/>
          <w:sz w:val="16"/>
        </w:rPr>
        <w:t> </w:t>
      </w:r>
      <w:r>
        <w:rPr>
          <w:rFonts w:ascii="Lucida Console"/>
          <w:color w:val="231F20"/>
          <w:spacing w:val="-26"/>
          <w:sz w:val="16"/>
        </w:rPr>
        <w:t>void</w:t>
      </w:r>
      <w:r>
        <w:rPr>
          <w:rFonts w:ascii="Lucida Console"/>
          <w:color w:val="231F20"/>
          <w:spacing w:val="-38"/>
          <w:sz w:val="16"/>
        </w:rPr>
        <w:t> </w:t>
      </w:r>
      <w:r>
        <w:rPr>
          <w:rFonts w:ascii="Lucida Console"/>
          <w:color w:val="231F20"/>
          <w:spacing w:val="-26"/>
          <w:sz w:val="16"/>
        </w:rPr>
        <w:t>Recalculate(Cell</w:t>
      </w:r>
      <w:r>
        <w:rPr>
          <w:rFonts w:ascii="Lucida Console"/>
          <w:color w:val="231F20"/>
          <w:spacing w:val="-39"/>
          <w:sz w:val="16"/>
        </w:rPr>
        <w:t> </w:t>
      </w:r>
      <w:r>
        <w:rPr>
          <w:rFonts w:ascii="Lucida Console"/>
          <w:color w:val="231F20"/>
          <w:spacing w:val="-26"/>
          <w:sz w:val="16"/>
        </w:rPr>
        <w:t>cell)</w:t>
      </w:r>
      <w:r>
        <w:rPr>
          <w:rFonts w:ascii="Lucida Console"/>
          <w:color w:val="231F20"/>
          <w:spacing w:val="-39"/>
          <w:sz w:val="16"/>
        </w:rPr>
        <w:t> </w:t>
      </w:r>
      <w:r>
        <w:rPr>
          <w:rFonts w:ascii="Lucida Console"/>
          <w:color w:val="231F20"/>
          <w:spacing w:val="-26"/>
          <w:sz w:val="16"/>
        </w:rPr>
        <w:t>{</w:t>
      </w:r>
    </w:p>
    <w:p>
      <w:pPr>
        <w:spacing w:before="22"/>
        <w:ind w:left="661" w:right="0" w:firstLine="0"/>
        <w:jc w:val="left"/>
        <w:rPr>
          <w:rFonts w:ascii="Lucida Console"/>
          <w:sz w:val="16"/>
        </w:rPr>
      </w:pPr>
      <w:r>
        <w:rPr>
          <w:rFonts w:ascii="Lucida Console"/>
          <w:color w:val="231F20"/>
          <w:spacing w:val="-5"/>
          <w:sz w:val="16"/>
        </w:rPr>
        <w:t>...</w:t>
      </w:r>
    </w:p>
    <w:p>
      <w:pPr>
        <w:spacing w:before="36"/>
        <w:ind w:left="381" w:right="0" w:firstLine="0"/>
        <w:jc w:val="left"/>
        <w:rPr>
          <w:rFonts w:ascii="Lucida Console"/>
          <w:sz w:val="16"/>
        </w:rPr>
      </w:pPr>
      <w:r>
        <w:rPr>
          <w:rFonts w:ascii="Lucida Console"/>
          <w:color w:val="231F20"/>
          <w:w w:val="99"/>
          <w:sz w:val="16"/>
        </w:rPr>
        <w:t>}</w:t>
      </w:r>
    </w:p>
    <w:p>
      <w:pPr>
        <w:pStyle w:val="BodyText"/>
        <w:rPr>
          <w:rFonts w:ascii="Lucida Console"/>
          <w:sz w:val="11"/>
        </w:rPr>
      </w:pPr>
    </w:p>
    <w:p>
      <w:pPr>
        <w:spacing w:before="122"/>
        <w:ind w:left="381" w:right="0" w:firstLine="0"/>
        <w:jc w:val="left"/>
        <w:rPr>
          <w:rFonts w:ascii="Lucida Console"/>
          <w:sz w:val="16"/>
        </w:rPr>
      </w:pPr>
      <w:r>
        <w:rPr>
          <w:rFonts w:ascii="Lucida Console"/>
          <w:color w:val="231F20"/>
          <w:spacing w:val="-5"/>
          <w:sz w:val="16"/>
        </w:rPr>
        <w:t>...</w:t>
      </w:r>
    </w:p>
    <w:p>
      <w:pPr>
        <w:spacing w:before="36"/>
        <w:ind w:left="101" w:right="0" w:firstLine="0"/>
        <w:jc w:val="left"/>
        <w:rPr>
          <w:rFonts w:ascii="Lucida Console"/>
          <w:sz w:val="16"/>
        </w:rPr>
      </w:pPr>
      <w:r>
        <w:rPr>
          <w:rFonts w:ascii="Lucida Console"/>
          <w:color w:val="231F20"/>
          <w:w w:val="99"/>
          <w:sz w:val="16"/>
        </w:rPr>
        <w:t>}</w:t>
      </w:r>
    </w:p>
    <w:p>
      <w:pPr>
        <w:pStyle w:val="BodyText"/>
        <w:rPr>
          <w:rFonts w:ascii="Lucida Console"/>
          <w:sz w:val="11"/>
        </w:rPr>
      </w:pPr>
    </w:p>
    <w:p>
      <w:pPr>
        <w:spacing w:line="292" w:lineRule="auto" w:before="122"/>
        <w:ind w:left="381" w:right="224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class</w:t>
      </w:r>
      <w:r>
        <w:rPr>
          <w:rFonts w:ascii="Lucida Console"/>
          <w:color w:val="231F20"/>
          <w:spacing w:val="-53"/>
          <w:sz w:val="16"/>
        </w:rPr>
        <w:t> </w:t>
      </w:r>
      <w:r>
        <w:rPr>
          <w:rFonts w:ascii="Lucida Console"/>
          <w:color w:val="231F20"/>
          <w:spacing w:val="-24"/>
          <w:sz w:val="16"/>
        </w:rPr>
        <w:t>TestingCustomSpreadsheet</w:t>
      </w:r>
      <w:r>
        <w:rPr>
          <w:rFonts w:ascii="Lucida Console"/>
          <w:color w:val="231F20"/>
          <w:spacing w:val="-53"/>
          <w:sz w:val="16"/>
        </w:rPr>
        <w:t> </w:t>
      </w:r>
      <w:r>
        <w:rPr>
          <w:rFonts w:ascii="Lucida Console"/>
          <w:color w:val="231F20"/>
          <w:spacing w:val="-24"/>
          <w:sz w:val="16"/>
        </w:rPr>
        <w:t>extends</w:t>
      </w:r>
      <w:r>
        <w:rPr>
          <w:rFonts w:ascii="Lucida Console"/>
          <w:color w:val="231F20"/>
          <w:spacing w:val="-53"/>
          <w:sz w:val="16"/>
        </w:rPr>
        <w:t> </w:t>
      </w:r>
      <w:r>
        <w:rPr>
          <w:rFonts w:ascii="Lucida Console"/>
          <w:color w:val="231F20"/>
          <w:spacing w:val="-24"/>
          <w:sz w:val="16"/>
        </w:rPr>
        <w:t>CustomSpreadsheet</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protected</w:t>
      </w:r>
      <w:r>
        <w:rPr>
          <w:rFonts w:ascii="Lucida Console"/>
          <w:color w:val="231F20"/>
          <w:spacing w:val="-52"/>
          <w:sz w:val="16"/>
        </w:rPr>
        <w:t> </w:t>
      </w:r>
      <w:r>
        <w:rPr>
          <w:rFonts w:ascii="Lucida Console"/>
          <w:color w:val="231F20"/>
          <w:spacing w:val="-20"/>
          <w:sz w:val="16"/>
        </w:rPr>
        <w:t>void</w:t>
      </w:r>
      <w:r>
        <w:rPr>
          <w:rFonts w:ascii="Lucida Console"/>
          <w:color w:val="231F20"/>
          <w:spacing w:val="-52"/>
          <w:sz w:val="16"/>
        </w:rPr>
        <w:t> </w:t>
      </w:r>
      <w:r>
        <w:rPr>
          <w:rFonts w:ascii="Lucida Console"/>
          <w:color w:val="231F20"/>
          <w:spacing w:val="-20"/>
          <w:sz w:val="16"/>
        </w:rPr>
        <w:t>Recalculate(Cell</w:t>
      </w:r>
      <w:r>
        <w:rPr>
          <w:rFonts w:ascii="Lucida Console"/>
          <w:color w:val="231F20"/>
          <w:spacing w:val="-52"/>
          <w:sz w:val="16"/>
        </w:rPr>
        <w:t> </w:t>
      </w:r>
      <w:r>
        <w:rPr>
          <w:rFonts w:ascii="Lucida Console"/>
          <w:color w:val="231F20"/>
          <w:spacing w:val="-20"/>
          <w:sz w:val="16"/>
        </w:rPr>
        <w:t>cell)</w:t>
      </w:r>
      <w:r>
        <w:rPr>
          <w:rFonts w:ascii="Lucida Console"/>
          <w:color w:val="231F20"/>
          <w:spacing w:val="-52"/>
          <w:sz w:val="16"/>
        </w:rPr>
        <w:t> </w:t>
      </w:r>
      <w:r>
        <w:rPr>
          <w:rFonts w:ascii="Lucida Console"/>
          <w:color w:val="231F20"/>
          <w:spacing w:val="-20"/>
          <w:sz w:val="16"/>
        </w:rPr>
        <w:t>{</w:t>
      </w:r>
    </w:p>
    <w:p>
      <w:pPr>
        <w:spacing w:before="2"/>
        <w:ind w:left="661" w:right="0" w:firstLine="0"/>
        <w:jc w:val="left"/>
        <w:rPr>
          <w:rFonts w:ascii="Lucida Console"/>
          <w:sz w:val="16"/>
        </w:rPr>
      </w:pPr>
      <w:r>
        <w:rPr>
          <w:rFonts w:ascii="Lucida Console"/>
          <w:color w:val="231F20"/>
          <w:spacing w:val="-5"/>
          <w:sz w:val="16"/>
        </w:rPr>
        <w:t>...</w:t>
      </w:r>
    </w:p>
    <w:p>
      <w:pPr>
        <w:spacing w:before="36"/>
        <w:ind w:left="381" w:right="0" w:firstLine="0"/>
        <w:jc w:val="left"/>
        <w:rPr>
          <w:rFonts w:ascii="Lucida Console"/>
          <w:sz w:val="16"/>
        </w:rPr>
      </w:pPr>
      <w:r>
        <w:rPr>
          <w:rFonts w:ascii="Lucida Console"/>
          <w:color w:val="231F20"/>
          <w:w w:val="99"/>
          <w:sz w:val="16"/>
        </w:rPr>
        <w:t>}</w:t>
      </w:r>
    </w:p>
    <w:p>
      <w:pPr>
        <w:spacing w:before="3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Isn’t</w:t>
      </w:r>
      <w:r>
        <w:rPr>
          <w:color w:val="231F20"/>
          <w:spacing w:val="5"/>
        </w:rPr>
        <w:t> </w:t>
      </w:r>
      <w:r>
        <w:rPr>
          <w:color w:val="231F20"/>
        </w:rPr>
        <w:t>this</w:t>
      </w:r>
      <w:r>
        <w:rPr>
          <w:color w:val="231F20"/>
          <w:spacing w:val="6"/>
        </w:rPr>
        <w:t> </w:t>
      </w:r>
      <w:r>
        <w:rPr>
          <w:color w:val="231F20"/>
        </w:rPr>
        <w:t>all</w:t>
      </w:r>
      <w:r>
        <w:rPr>
          <w:color w:val="231F20"/>
          <w:spacing w:val="6"/>
        </w:rPr>
        <w:t> </w:t>
      </w:r>
      <w:r>
        <w:rPr>
          <w:color w:val="231F20"/>
        </w:rPr>
        <w:t>rather</w:t>
      </w:r>
      <w:r>
        <w:rPr>
          <w:color w:val="231F20"/>
          <w:spacing w:val="6"/>
        </w:rPr>
        <w:t> </w:t>
      </w:r>
      <w:r>
        <w:rPr>
          <w:color w:val="231F20"/>
        </w:rPr>
        <w:t>indirect?</w:t>
      </w:r>
      <w:r>
        <w:rPr>
          <w:color w:val="231F20"/>
          <w:spacing w:val="5"/>
        </w:rPr>
        <w:t> </w:t>
      </w:r>
      <w:r>
        <w:rPr>
          <w:color w:val="231F20"/>
        </w:rPr>
        <w:t>If</w:t>
      </w:r>
      <w:r>
        <w:rPr>
          <w:color w:val="231F20"/>
          <w:spacing w:val="6"/>
        </w:rPr>
        <w:t> </w:t>
      </w:r>
      <w:r>
        <w:rPr>
          <w:color w:val="231F20"/>
        </w:rPr>
        <w:t>we</w:t>
      </w:r>
      <w:r>
        <w:rPr>
          <w:color w:val="231F20"/>
          <w:spacing w:val="6"/>
        </w:rPr>
        <w:t> </w:t>
      </w:r>
      <w:r>
        <w:rPr>
          <w:color w:val="231F20"/>
        </w:rPr>
        <w:t>don’t</w:t>
      </w:r>
      <w:r>
        <w:rPr>
          <w:color w:val="231F20"/>
          <w:spacing w:val="6"/>
        </w:rPr>
        <w:t> </w:t>
      </w:r>
      <w:r>
        <w:rPr>
          <w:color w:val="231F20"/>
        </w:rPr>
        <w:t>like</w:t>
      </w:r>
      <w:r>
        <w:rPr>
          <w:color w:val="231F20"/>
          <w:spacing w:val="6"/>
        </w:rPr>
        <w:t> </w:t>
      </w:r>
      <w:r>
        <w:rPr>
          <w:color w:val="231F20"/>
        </w:rPr>
        <w:t>a</w:t>
      </w:r>
      <w:r>
        <w:rPr>
          <w:color w:val="231F20"/>
          <w:spacing w:val="5"/>
        </w:rPr>
        <w:t> </w:t>
      </w:r>
      <w:r>
        <w:rPr>
          <w:color w:val="231F20"/>
        </w:rPr>
        <w:t>dependency,</w:t>
      </w:r>
      <w:r>
        <w:rPr>
          <w:color w:val="231F20"/>
          <w:spacing w:val="6"/>
        </w:rPr>
        <w:t> </w:t>
      </w:r>
      <w:r>
        <w:rPr>
          <w:color w:val="231F20"/>
        </w:rPr>
        <w:t>why</w:t>
      </w:r>
      <w:r>
        <w:rPr>
          <w:color w:val="231F20"/>
          <w:spacing w:val="6"/>
        </w:rPr>
        <w:t> </w:t>
      </w:r>
      <w:r>
        <w:rPr>
          <w:color w:val="231F20"/>
        </w:rPr>
        <w:t>don’t</w:t>
      </w:r>
      <w:r>
        <w:rPr>
          <w:color w:val="231F20"/>
          <w:spacing w:val="6"/>
        </w:rPr>
        <w:t> </w:t>
      </w:r>
      <w:r>
        <w:rPr>
          <w:color w:val="231F20"/>
        </w:rPr>
        <w:t>we</w:t>
      </w:r>
      <w:r>
        <w:rPr>
          <w:color w:val="231F20"/>
          <w:spacing w:val="6"/>
        </w:rPr>
        <w:t> </w:t>
      </w:r>
      <w:r>
        <w:rPr>
          <w:color w:val="231F20"/>
          <w:spacing w:val="-4"/>
        </w:rPr>
        <w:t>just</w:t>
      </w:r>
    </w:p>
    <w:p>
      <w:pPr>
        <w:pStyle w:val="BodyText"/>
        <w:spacing w:line="266" w:lineRule="auto" w:before="26"/>
        <w:ind w:left="101" w:right="114"/>
        <w:jc w:val="both"/>
      </w:pPr>
      <w:r>
        <w:rPr>
          <w:color w:val="231F20"/>
        </w:rPr>
        <w:t>go into the code and change it? Sometimes that works, but in particularly </w:t>
      </w:r>
      <w:r>
        <w:rPr>
          <w:color w:val="231F20"/>
        </w:rPr>
        <w:t>nasty legacy</w:t>
      </w:r>
      <w:r>
        <w:rPr>
          <w:color w:val="231F20"/>
          <w:spacing w:val="16"/>
        </w:rPr>
        <w:t> </w:t>
      </w:r>
      <w:r>
        <w:rPr>
          <w:color w:val="231F20"/>
        </w:rPr>
        <w:t>code,</w:t>
      </w:r>
      <w:r>
        <w:rPr>
          <w:color w:val="231F20"/>
          <w:spacing w:val="16"/>
        </w:rPr>
        <w:t> </w:t>
      </w:r>
      <w:r>
        <w:rPr>
          <w:color w:val="231F20"/>
        </w:rPr>
        <w:t>often</w:t>
      </w:r>
      <w:r>
        <w:rPr>
          <w:color w:val="231F20"/>
          <w:spacing w:val="16"/>
        </w:rPr>
        <w:t> </w:t>
      </w:r>
      <w:r>
        <w:rPr>
          <w:color w:val="231F20"/>
        </w:rPr>
        <w:t>the</w:t>
      </w:r>
      <w:r>
        <w:rPr>
          <w:color w:val="231F20"/>
          <w:spacing w:val="16"/>
        </w:rPr>
        <w:t> </w:t>
      </w:r>
      <w:r>
        <w:rPr>
          <w:color w:val="231F20"/>
        </w:rPr>
        <w:t>best</w:t>
      </w:r>
      <w:r>
        <w:rPr>
          <w:color w:val="231F20"/>
          <w:spacing w:val="16"/>
        </w:rPr>
        <w:t> </w:t>
      </w:r>
      <w:r>
        <w:rPr>
          <w:color w:val="231F20"/>
        </w:rPr>
        <w:t>approach</w:t>
      </w:r>
      <w:r>
        <w:rPr>
          <w:color w:val="231F20"/>
          <w:spacing w:val="16"/>
        </w:rPr>
        <w:t> </w:t>
      </w:r>
      <w:r>
        <w:rPr>
          <w:color w:val="231F20"/>
        </w:rPr>
        <w:t>is</w:t>
      </w:r>
      <w:r>
        <w:rPr>
          <w:color w:val="231F20"/>
          <w:spacing w:val="16"/>
        </w:rPr>
        <w:t> </w:t>
      </w:r>
      <w:r>
        <w:rPr>
          <w:color w:val="231F20"/>
        </w:rPr>
        <w:t>to</w:t>
      </w:r>
      <w:r>
        <w:rPr>
          <w:color w:val="231F20"/>
          <w:spacing w:val="16"/>
        </w:rPr>
        <w:t> </w:t>
      </w:r>
      <w:r>
        <w:rPr>
          <w:color w:val="231F20"/>
        </w:rPr>
        <w:t>do</w:t>
      </w:r>
      <w:r>
        <w:rPr>
          <w:color w:val="231F20"/>
          <w:spacing w:val="16"/>
        </w:rPr>
        <w:t> </w:t>
      </w:r>
      <w:r>
        <w:rPr>
          <w:color w:val="231F20"/>
        </w:rPr>
        <w:t>what</w:t>
      </w:r>
      <w:r>
        <w:rPr>
          <w:color w:val="231F20"/>
          <w:spacing w:val="16"/>
        </w:rPr>
        <w:t> </w:t>
      </w:r>
      <w:r>
        <w:rPr>
          <w:color w:val="231F20"/>
        </w:rPr>
        <w:t>you</w:t>
      </w:r>
      <w:r>
        <w:rPr>
          <w:color w:val="231F20"/>
          <w:spacing w:val="16"/>
        </w:rPr>
        <w:t> </w:t>
      </w:r>
      <w:r>
        <w:rPr>
          <w:color w:val="231F20"/>
        </w:rPr>
        <w:t>can</w:t>
      </w:r>
      <w:r>
        <w:rPr>
          <w:color w:val="231F20"/>
          <w:spacing w:val="16"/>
        </w:rPr>
        <w:t> </w:t>
      </w:r>
      <w:r>
        <w:rPr>
          <w:color w:val="231F20"/>
        </w:rPr>
        <w:t>to</w:t>
      </w:r>
      <w:r>
        <w:rPr>
          <w:color w:val="231F20"/>
          <w:spacing w:val="16"/>
        </w:rPr>
        <w:t> </w:t>
      </w:r>
      <w:r>
        <w:rPr>
          <w:color w:val="231F20"/>
        </w:rPr>
        <w:t>modify</w:t>
      </w:r>
      <w:r>
        <w:rPr>
          <w:color w:val="231F20"/>
          <w:spacing w:val="16"/>
        </w:rPr>
        <w:t> </w:t>
      </w:r>
      <w:r>
        <w:rPr>
          <w:color w:val="231F20"/>
        </w:rPr>
        <w:t>the</w:t>
      </w:r>
      <w:r>
        <w:rPr>
          <w:color w:val="231F20"/>
          <w:spacing w:val="16"/>
        </w:rPr>
        <w:t> </w:t>
      </w:r>
      <w:r>
        <w:rPr>
          <w:color w:val="231F20"/>
        </w:rPr>
        <w:t>code as little as possible when you are getting tests in place. If you know the seams that your language offers and how to use them, you can often get tests in place more safely than you could otherwise.</w:t>
      </w:r>
    </w:p>
    <w:p>
      <w:pPr>
        <w:pStyle w:val="BodyText"/>
        <w:spacing w:line="266" w:lineRule="auto"/>
        <w:ind w:left="101" w:right="115" w:firstLine="240"/>
        <w:jc w:val="both"/>
      </w:pPr>
      <w:r>
        <w:rPr>
          <w:color w:val="231F20"/>
        </w:rPr>
        <w:t>The seams types I’ve shown are the major ones. You can find them in </w:t>
      </w:r>
      <w:r>
        <w:rPr>
          <w:color w:val="231F20"/>
        </w:rPr>
        <w:t>many programming languages. Let’s take a look at the example that led off this chap- ter again and see what seams we can see:</w:t>
      </w:r>
    </w:p>
    <w:p>
      <w:pPr>
        <w:spacing w:before="135"/>
        <w:ind w:left="101" w:right="0" w:firstLine="0"/>
        <w:jc w:val="left"/>
        <w:rPr>
          <w:rFonts w:ascii="Lucida Console"/>
          <w:sz w:val="16"/>
        </w:rPr>
      </w:pPr>
      <w:r>
        <w:rPr>
          <w:rFonts w:ascii="Lucida Console"/>
          <w:color w:val="231F20"/>
          <w:spacing w:val="-23"/>
          <w:sz w:val="16"/>
        </w:rPr>
        <w:t>bool</w:t>
      </w:r>
      <w:r>
        <w:rPr>
          <w:rFonts w:ascii="Lucida Console"/>
          <w:color w:val="231F20"/>
          <w:spacing w:val="-46"/>
          <w:sz w:val="16"/>
        </w:rPr>
        <w:t> </w:t>
      </w:r>
      <w:r>
        <w:rPr>
          <w:rFonts w:ascii="Lucida Console"/>
          <w:color w:val="231F20"/>
          <w:spacing w:val="-21"/>
          <w:sz w:val="16"/>
        </w:rPr>
        <w:t>CAsyncSslRec::Init()</w:t>
      </w:r>
    </w:p>
    <w:p>
      <w:pPr>
        <w:spacing w:before="36"/>
        <w:ind w:left="101" w:right="0" w:firstLine="0"/>
        <w:jc w:val="left"/>
        <w:rPr>
          <w:rFonts w:ascii="Lucida Console"/>
          <w:sz w:val="16"/>
        </w:rPr>
      </w:pPr>
      <w:r>
        <w:rPr>
          <w:rFonts w:ascii="Lucida Console"/>
          <w:color w:val="231F20"/>
          <w:w w:val="99"/>
          <w:sz w:val="16"/>
        </w:rPr>
        <w:t>{</w:t>
      </w:r>
    </w:p>
    <w:p>
      <w:pPr>
        <w:spacing w:line="292" w:lineRule="auto" w:before="31"/>
        <w:ind w:left="661" w:right="4846"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(m_bSslInitialized)</w:t>
      </w:r>
      <w:r>
        <w:rPr>
          <w:rFonts w:ascii="Lucida Console"/>
          <w:color w:val="231F20"/>
          <w:spacing w:val="-53"/>
          <w:sz w:val="16"/>
        </w:rPr>
        <w:t> </w:t>
      </w:r>
      <w:r>
        <w:rPr>
          <w:rFonts w:ascii="Lucida Console"/>
          <w:color w:val="231F20"/>
          <w:spacing w:val="-24"/>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true;</w:t>
      </w:r>
    </w:p>
    <w:p>
      <w:pPr>
        <w:spacing w:before="7"/>
        <w:ind w:left="381" w:right="0" w:firstLine="0"/>
        <w:jc w:val="left"/>
        <w:rPr>
          <w:rFonts w:ascii="Lucida Console"/>
          <w:sz w:val="16"/>
        </w:rPr>
      </w:pPr>
      <w:r>
        <w:rPr>
          <w:rFonts w:ascii="Lucida Console"/>
          <w:color w:val="231F20"/>
          <w:w w:val="99"/>
          <w:sz w:val="16"/>
        </w:rPr>
        <w:t>}</w:t>
      </w:r>
    </w:p>
    <w:p>
      <w:pPr>
        <w:spacing w:line="292" w:lineRule="auto" w:before="36"/>
        <w:ind w:left="381" w:right="5202" w:firstLine="0"/>
        <w:jc w:val="left"/>
        <w:rPr>
          <w:rFonts w:ascii="Lucida Console"/>
          <w:sz w:val="16"/>
        </w:rPr>
      </w:pPr>
      <w:r>
        <w:rPr>
          <w:rFonts w:ascii="Lucida Console"/>
          <w:color w:val="231F20"/>
          <w:spacing w:val="-28"/>
          <w:sz w:val="16"/>
        </w:rPr>
        <w:t>m_smutex.Unlock(); </w:t>
      </w:r>
      <w:r>
        <w:rPr>
          <w:rFonts w:ascii="Lucida Console"/>
          <w:color w:val="231F20"/>
          <w:spacing w:val="-24"/>
          <w:sz w:val="16"/>
        </w:rPr>
        <w:t>m_nSslRefCount++;</w:t>
      </w:r>
    </w:p>
    <w:p>
      <w:pPr>
        <w:pStyle w:val="BodyText"/>
        <w:spacing w:before="7"/>
        <w:rPr>
          <w:rFonts w:ascii="Lucida Console"/>
          <w:sz w:val="19"/>
        </w:rPr>
      </w:pPr>
    </w:p>
    <w:p>
      <w:pPr>
        <w:spacing w:before="0"/>
        <w:ind w:left="381" w:right="0" w:firstLine="0"/>
        <w:jc w:val="left"/>
        <w:rPr>
          <w:rFonts w:ascii="Lucida Console"/>
          <w:sz w:val="16"/>
        </w:rPr>
      </w:pPr>
      <w:r>
        <w:rPr>
          <w:rFonts w:ascii="Lucida Console"/>
          <w:color w:val="231F20"/>
          <w:spacing w:val="-26"/>
          <w:sz w:val="16"/>
        </w:rPr>
        <w:t>m_bSslInitialized</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true;</w:t>
      </w:r>
    </w:p>
    <w:p>
      <w:pPr>
        <w:pStyle w:val="BodyText"/>
        <w:spacing w:before="2"/>
        <w:rPr>
          <w:rFonts w:ascii="Lucida Console"/>
          <w:sz w:val="23"/>
        </w:rPr>
      </w:pPr>
    </w:p>
    <w:p>
      <w:pPr>
        <w:spacing w:line="292" w:lineRule="auto" w:before="0"/>
        <w:ind w:left="381" w:right="4503" w:firstLine="0"/>
        <w:jc w:val="left"/>
        <w:rPr>
          <w:rFonts w:ascii="Lucida Console"/>
          <w:sz w:val="16"/>
        </w:rPr>
      </w:pPr>
      <w:r>
        <w:rPr>
          <w:rFonts w:ascii="Lucida Console"/>
          <w:color w:val="231F20"/>
          <w:spacing w:val="-28"/>
          <w:sz w:val="16"/>
        </w:rPr>
        <w:t>FreeLibrary(m_hSslDll1); </w:t>
      </w:r>
      <w:r>
        <w:rPr>
          <w:rFonts w:ascii="Lucida Console"/>
          <w:color w:val="231F20"/>
          <w:spacing w:val="-16"/>
          <w:sz w:val="16"/>
        </w:rPr>
        <w:t>m_hSslDll1=0; </w:t>
      </w:r>
      <w:r>
        <w:rPr>
          <w:rFonts w:ascii="Lucida Console"/>
          <w:color w:val="231F20"/>
          <w:spacing w:val="-28"/>
          <w:sz w:val="16"/>
        </w:rPr>
        <w:t>FreeLibrary(m_hSslDll2); </w:t>
      </w:r>
      <w:r>
        <w:rPr>
          <w:rFonts w:ascii="Lucida Console"/>
          <w:color w:val="231F20"/>
          <w:spacing w:val="-16"/>
          <w:sz w:val="16"/>
        </w:rPr>
        <w:t>m_hSslDll2=0;</w:t>
      </w:r>
    </w:p>
    <w:p>
      <w:pPr>
        <w:pStyle w:val="BodyText"/>
        <w:spacing w:before="9"/>
        <w:rPr>
          <w:rFonts w:ascii="Lucida Console"/>
          <w:sz w:val="19"/>
        </w:rPr>
      </w:pPr>
    </w:p>
    <w:p>
      <w:pPr>
        <w:spacing w:line="295" w:lineRule="auto" w:before="0"/>
        <w:ind w:left="661" w:right="4503" w:hanging="281"/>
        <w:jc w:val="left"/>
        <w:rPr>
          <w:rFonts w:ascii="Lucida Console"/>
          <w:sz w:val="16"/>
        </w:rPr>
      </w:pP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(!m_bFailureSent)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m_bFailureSent=TRUE;</w:t>
      </w:r>
    </w:p>
    <w:p>
      <w:pPr>
        <w:spacing w:line="172" w:lineRule="exact" w:before="0"/>
        <w:ind w:left="661" w:right="0" w:firstLine="0"/>
        <w:jc w:val="left"/>
        <w:rPr>
          <w:rFonts w:ascii="Courier New"/>
          <w:b/>
          <w:sz w:val="16"/>
        </w:rPr>
      </w:pPr>
      <w:r>
        <w:rPr>
          <w:rFonts w:ascii="Courier New"/>
          <w:b/>
          <w:color w:val="231F20"/>
          <w:spacing w:val="-28"/>
          <w:sz w:val="16"/>
        </w:rPr>
        <w:t>PostReceiveError(SOCKETCALLBACK,</w:t>
      </w:r>
      <w:r>
        <w:rPr>
          <w:rFonts w:ascii="Courier New"/>
          <w:b/>
          <w:color w:val="231F20"/>
          <w:spacing w:val="6"/>
          <w:sz w:val="16"/>
        </w:rPr>
        <w:t> </w:t>
      </w:r>
      <w:r>
        <w:rPr>
          <w:rFonts w:ascii="Courier New"/>
          <w:b/>
          <w:color w:val="231F20"/>
          <w:spacing w:val="-14"/>
          <w:sz w:val="16"/>
        </w:rPr>
        <w:t>SSL_FAILURE);</w:t>
      </w:r>
    </w:p>
    <w:p>
      <w:pPr>
        <w:spacing w:before="23"/>
        <w:ind w:left="381" w:right="0" w:firstLine="0"/>
        <w:jc w:val="left"/>
        <w:rPr>
          <w:rFonts w:ascii="Lucida Console"/>
          <w:sz w:val="16"/>
        </w:rPr>
      </w:pPr>
      <w:r>
        <w:rPr>
          <w:rFonts w:ascii="Lucida Console"/>
          <w:color w:val="231F20"/>
          <w:w w:val="99"/>
          <w:sz w:val="16"/>
        </w:rPr>
        <w:t>}</w:t>
      </w:r>
    </w:p>
    <w:p>
      <w:pPr>
        <w:pStyle w:val="BodyText"/>
        <w:spacing w:before="1"/>
        <w:rPr>
          <w:rFonts w:ascii="Lucida Console"/>
          <w:sz w:val="23"/>
        </w:rPr>
      </w:pPr>
    </w:p>
    <w:p>
      <w:pPr>
        <w:spacing w:line="292" w:lineRule="auto" w:before="1"/>
        <w:ind w:left="381" w:right="2877" w:firstLine="0"/>
        <w:jc w:val="left"/>
        <w:rPr>
          <w:rFonts w:ascii="Lucida Console"/>
          <w:sz w:val="16"/>
        </w:rPr>
      </w:pPr>
      <w:r>
        <w:rPr>
          <w:rFonts w:ascii="Lucida Console"/>
          <w:color w:val="231F20"/>
          <w:spacing w:val="-28"/>
          <w:sz w:val="16"/>
        </w:rPr>
        <w:t>CreateLibrary(m_hSslDll1,"syncesel1.dll"); CreateLibrary(m_hSslDll2,"syncesel2.dll");</w:t>
      </w:r>
    </w:p>
    <w:p>
      <w:pPr>
        <w:pStyle w:val="BodyText"/>
        <w:spacing w:before="7"/>
        <w:rPr>
          <w:rFonts w:ascii="Lucida Console"/>
          <w:sz w:val="19"/>
        </w:rPr>
      </w:pPr>
    </w:p>
    <w:p>
      <w:pPr>
        <w:spacing w:line="295" w:lineRule="auto" w:before="0"/>
        <w:ind w:left="381" w:right="5345" w:firstLine="0"/>
        <w:jc w:val="both"/>
        <w:rPr>
          <w:rFonts w:ascii="Lucida Console"/>
          <w:sz w:val="16"/>
        </w:rPr>
      </w:pPr>
      <w:r>
        <w:rPr>
          <w:rFonts w:ascii="Lucida Console"/>
          <w:color w:val="231F20"/>
          <w:spacing w:val="-28"/>
          <w:sz w:val="16"/>
        </w:rPr>
        <w:t>m_hSslDll1-&gt;Init(); m_hSslDll2-&gt;Init();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true;</w:t>
      </w:r>
    </w:p>
    <w:p>
      <w:pPr>
        <w:spacing w:line="158" w:lineRule="exact" w:before="0"/>
        <w:ind w:left="101" w:right="0" w:firstLine="0"/>
        <w:jc w:val="left"/>
        <w:rPr>
          <w:rFonts w:ascii="Lucida Console"/>
          <w:sz w:val="16"/>
        </w:rPr>
      </w:pPr>
      <w:r>
        <w:rPr>
          <w:rFonts w:ascii="Lucida Console"/>
          <w:color w:val="231F20"/>
          <w:w w:val="99"/>
          <w:sz w:val="16"/>
        </w:rPr>
        <w:t>}</w:t>
      </w:r>
    </w:p>
    <w:p>
      <w:pPr>
        <w:spacing w:after="0" w:line="158" w:lineRule="exact"/>
        <w:jc w:val="left"/>
        <w:rPr>
          <w:rFonts w:ascii="Lucida Console"/>
          <w:sz w:val="16"/>
        </w:rPr>
        <w:sectPr>
          <w:pgSz w:w="7880" w:h="11400"/>
          <w:pgMar w:top="180" w:bottom="280" w:left="560" w:right="260"/>
        </w:sectPr>
      </w:pPr>
    </w:p>
    <w:p>
      <w:pPr>
        <w:spacing w:before="79"/>
        <w:ind w:left="352" w:right="0" w:firstLine="0"/>
        <w:jc w:val="both"/>
        <w:rPr>
          <w:sz w:val="20"/>
        </w:rPr>
      </w:pPr>
      <w:r>
        <w:rPr/>
        <w:pict>
          <v:group style="position:absolute;margin-left:-.5pt;margin-top:160.291pt;width:5.1pt;height:47pt;mso-position-horizontal-relative:page;mso-position-vertical-relative:page;z-index:15791104" id="docshapegroup278" coordorigin="-10,3206" coordsize="102,940">
            <v:rect style="position:absolute;left:0;top:3215;width:82;height:920" id="docshape279" filled="true" fillcolor="#231f20" stroked="false">
              <v:fill type="solid"/>
            </v:rect>
            <v:shape style="position:absolute;left:0;top:3215;width:82;height:920" id="docshape280" coordorigin="0,3216" coordsize="82,920" path="m0,3216l82,3216,82,4136,0,4136e" filled="false" stroked="true" strokeweight="1pt" strokecolor="#231f20">
              <v:path arrowok="t"/>
              <v:stroke dashstyle="solid"/>
            </v:shape>
            <w10:wrap type="none"/>
          </v:group>
        </w:pict>
      </w:r>
      <w:bookmarkStart w:name="_bookmark57" w:id="77"/>
      <w:bookmarkEnd w:id="77"/>
      <w:r>
        <w:rPr/>
      </w:r>
      <w:r>
        <w:rPr>
          <w:color w:val="231F20"/>
          <w:spacing w:val="-8"/>
          <w:sz w:val="20"/>
        </w:rPr>
        <w:t>What</w:t>
      </w:r>
      <w:r>
        <w:rPr>
          <w:color w:val="231F20"/>
          <w:spacing w:val="-4"/>
          <w:sz w:val="20"/>
        </w:rPr>
        <w:t> </w:t>
      </w:r>
      <w:r>
        <w:rPr>
          <w:color w:val="231F20"/>
          <w:spacing w:val="-8"/>
          <w:sz w:val="20"/>
        </w:rPr>
        <w:t>seams</w:t>
      </w:r>
      <w:r>
        <w:rPr>
          <w:color w:val="231F20"/>
          <w:spacing w:val="1"/>
          <w:sz w:val="20"/>
        </w:rPr>
        <w:t> </w:t>
      </w:r>
      <w:r>
        <w:rPr>
          <w:color w:val="231F20"/>
          <w:spacing w:val="-8"/>
          <w:sz w:val="20"/>
        </w:rPr>
        <w:t>are</w:t>
      </w:r>
      <w:r>
        <w:rPr>
          <w:color w:val="231F20"/>
          <w:sz w:val="20"/>
        </w:rPr>
        <w:t> </w:t>
      </w:r>
      <w:r>
        <w:rPr>
          <w:color w:val="231F20"/>
          <w:spacing w:val="-8"/>
          <w:sz w:val="20"/>
        </w:rPr>
        <w:t>available</w:t>
      </w:r>
      <w:r>
        <w:rPr>
          <w:color w:val="231F20"/>
          <w:spacing w:val="1"/>
          <w:sz w:val="20"/>
        </w:rPr>
        <w:t> </w:t>
      </w:r>
      <w:r>
        <w:rPr>
          <w:color w:val="231F20"/>
          <w:spacing w:val="-8"/>
          <w:sz w:val="20"/>
        </w:rPr>
        <w:t>at</w:t>
      </w:r>
      <w:r>
        <w:rPr>
          <w:color w:val="231F20"/>
          <w:spacing w:val="1"/>
          <w:sz w:val="20"/>
        </w:rPr>
        <w:t> </w:t>
      </w:r>
      <w:r>
        <w:rPr>
          <w:color w:val="231F20"/>
          <w:spacing w:val="-8"/>
          <w:sz w:val="20"/>
        </w:rPr>
        <w:t>the</w:t>
      </w:r>
      <w:r>
        <w:rPr>
          <w:color w:val="231F20"/>
          <w:sz w:val="20"/>
        </w:rPr>
        <w:t> </w:t>
      </w:r>
      <w:r>
        <w:rPr>
          <w:rFonts w:ascii="Lucida Console" w:hAnsi="Lucida Console"/>
          <w:color w:val="231F20"/>
          <w:spacing w:val="-8"/>
          <w:sz w:val="19"/>
        </w:rPr>
        <w:t>PostReceiveError</w:t>
      </w:r>
      <w:r>
        <w:rPr>
          <w:rFonts w:ascii="Lucida Console" w:hAnsi="Lucida Console"/>
          <w:color w:val="231F20"/>
          <w:spacing w:val="-91"/>
          <w:sz w:val="19"/>
        </w:rPr>
        <w:t> </w:t>
      </w:r>
      <w:r>
        <w:rPr>
          <w:color w:val="231F20"/>
          <w:spacing w:val="-8"/>
          <w:sz w:val="20"/>
        </w:rPr>
        <w:t>call?</w:t>
      </w:r>
      <w:r>
        <w:rPr>
          <w:color w:val="231F20"/>
          <w:spacing w:val="1"/>
          <w:sz w:val="20"/>
        </w:rPr>
        <w:t> </w:t>
      </w:r>
      <w:r>
        <w:rPr>
          <w:color w:val="231F20"/>
          <w:spacing w:val="-8"/>
          <w:sz w:val="20"/>
        </w:rPr>
        <w:t>Let’s</w:t>
      </w:r>
      <w:r>
        <w:rPr>
          <w:color w:val="231F20"/>
          <w:spacing w:val="1"/>
          <w:sz w:val="20"/>
        </w:rPr>
        <w:t> </w:t>
      </w:r>
      <w:r>
        <w:rPr>
          <w:color w:val="231F20"/>
          <w:spacing w:val="-8"/>
          <w:sz w:val="20"/>
        </w:rPr>
        <w:t>list</w:t>
      </w:r>
      <w:r>
        <w:rPr>
          <w:color w:val="231F20"/>
          <w:sz w:val="20"/>
        </w:rPr>
        <w:t> </w:t>
      </w:r>
      <w:r>
        <w:rPr>
          <w:color w:val="231F20"/>
          <w:spacing w:val="-8"/>
          <w:sz w:val="20"/>
        </w:rPr>
        <w:t>them.</w:t>
      </w:r>
    </w:p>
    <w:p>
      <w:pPr>
        <w:pStyle w:val="ListParagraph"/>
        <w:numPr>
          <w:ilvl w:val="0"/>
          <w:numId w:val="7"/>
        </w:numPr>
        <w:tabs>
          <w:tab w:pos="700" w:val="left" w:leader="none"/>
        </w:tabs>
        <w:spacing w:line="242" w:lineRule="auto" w:before="86" w:after="0"/>
        <w:ind w:left="697" w:right="232" w:hanging="226"/>
        <w:jc w:val="both"/>
        <w:rPr>
          <w:sz w:val="20"/>
        </w:rPr>
      </w:pPr>
      <w:r>
        <w:rPr>
          <w:rFonts w:ascii="Lucida Console" w:hAnsi="Lucida Console"/>
          <w:color w:val="231F20"/>
          <w:spacing w:val="-4"/>
          <w:sz w:val="19"/>
        </w:rPr>
        <w:t>PostReceiveError</w:t>
      </w:r>
      <w:r>
        <w:rPr>
          <w:rFonts w:ascii="Lucida Console" w:hAnsi="Lucida Console"/>
          <w:color w:val="231F20"/>
          <w:spacing w:val="-25"/>
          <w:sz w:val="19"/>
        </w:rPr>
        <w:t> </w:t>
      </w:r>
      <w:r>
        <w:rPr>
          <w:color w:val="231F20"/>
          <w:spacing w:val="-4"/>
          <w:sz w:val="20"/>
        </w:rPr>
        <w:t>is</w:t>
      </w:r>
      <w:r>
        <w:rPr>
          <w:color w:val="231F20"/>
          <w:spacing w:val="-7"/>
          <w:sz w:val="20"/>
        </w:rPr>
        <w:t> </w:t>
      </w:r>
      <w:r>
        <w:rPr>
          <w:color w:val="231F20"/>
          <w:spacing w:val="-4"/>
          <w:sz w:val="20"/>
        </w:rPr>
        <w:t>a</w:t>
      </w:r>
      <w:r>
        <w:rPr>
          <w:color w:val="231F20"/>
          <w:spacing w:val="-7"/>
          <w:sz w:val="20"/>
        </w:rPr>
        <w:t> </w:t>
      </w:r>
      <w:r>
        <w:rPr>
          <w:color w:val="231F20"/>
          <w:spacing w:val="-4"/>
          <w:sz w:val="20"/>
        </w:rPr>
        <w:t>global</w:t>
      </w:r>
      <w:r>
        <w:rPr>
          <w:color w:val="231F20"/>
          <w:spacing w:val="-7"/>
          <w:sz w:val="20"/>
        </w:rPr>
        <w:t> </w:t>
      </w:r>
      <w:r>
        <w:rPr>
          <w:color w:val="231F20"/>
          <w:spacing w:val="-4"/>
          <w:sz w:val="20"/>
        </w:rPr>
        <w:t>function,</w:t>
      </w:r>
      <w:r>
        <w:rPr>
          <w:color w:val="231F20"/>
          <w:spacing w:val="-7"/>
          <w:sz w:val="20"/>
        </w:rPr>
        <w:t> </w:t>
      </w:r>
      <w:r>
        <w:rPr>
          <w:color w:val="231F20"/>
          <w:spacing w:val="-4"/>
          <w:sz w:val="20"/>
        </w:rPr>
        <w:t>so</w:t>
      </w:r>
      <w:r>
        <w:rPr>
          <w:color w:val="231F20"/>
          <w:spacing w:val="-7"/>
          <w:sz w:val="20"/>
        </w:rPr>
        <w:t> </w:t>
      </w:r>
      <w:r>
        <w:rPr>
          <w:color w:val="231F20"/>
          <w:spacing w:val="-4"/>
          <w:sz w:val="20"/>
        </w:rPr>
        <w:t>we</w:t>
      </w:r>
      <w:r>
        <w:rPr>
          <w:color w:val="231F20"/>
          <w:spacing w:val="-7"/>
          <w:sz w:val="20"/>
        </w:rPr>
        <w:t> </w:t>
      </w:r>
      <w:r>
        <w:rPr>
          <w:color w:val="231F20"/>
          <w:spacing w:val="-4"/>
          <w:sz w:val="20"/>
        </w:rPr>
        <w:t>can</w:t>
      </w:r>
      <w:r>
        <w:rPr>
          <w:color w:val="231F20"/>
          <w:spacing w:val="-7"/>
          <w:sz w:val="20"/>
        </w:rPr>
        <w:t> </w:t>
      </w:r>
      <w:r>
        <w:rPr>
          <w:color w:val="231F20"/>
          <w:spacing w:val="-4"/>
          <w:sz w:val="20"/>
        </w:rPr>
        <w:t>easily</w:t>
      </w:r>
      <w:r>
        <w:rPr>
          <w:color w:val="231F20"/>
          <w:spacing w:val="-7"/>
          <w:sz w:val="20"/>
        </w:rPr>
        <w:t> </w:t>
      </w:r>
      <w:r>
        <w:rPr>
          <w:color w:val="231F20"/>
          <w:spacing w:val="-4"/>
          <w:sz w:val="20"/>
        </w:rPr>
        <w:t>use</w:t>
      </w:r>
      <w:r>
        <w:rPr>
          <w:color w:val="231F20"/>
          <w:spacing w:val="-7"/>
          <w:sz w:val="20"/>
        </w:rPr>
        <w:t> </w:t>
      </w:r>
      <w:r>
        <w:rPr>
          <w:color w:val="231F20"/>
          <w:spacing w:val="-4"/>
          <w:sz w:val="20"/>
        </w:rPr>
        <w:t>the</w:t>
      </w:r>
      <w:r>
        <w:rPr>
          <w:color w:val="231F20"/>
          <w:spacing w:val="-7"/>
          <w:sz w:val="20"/>
        </w:rPr>
        <w:t> </w:t>
      </w:r>
      <w:r>
        <w:rPr>
          <w:rFonts w:ascii="Book Antiqua" w:hAnsi="Book Antiqua"/>
          <w:i/>
          <w:color w:val="231F20"/>
          <w:spacing w:val="-4"/>
          <w:sz w:val="20"/>
        </w:rPr>
        <w:t>link</w:t>
      </w:r>
      <w:r>
        <w:rPr>
          <w:rFonts w:ascii="Book Antiqua" w:hAnsi="Book Antiqua"/>
          <w:i/>
          <w:color w:val="231F20"/>
          <w:spacing w:val="-9"/>
          <w:sz w:val="20"/>
        </w:rPr>
        <w:t> </w:t>
      </w:r>
      <w:r>
        <w:rPr>
          <w:rFonts w:ascii="Book Antiqua" w:hAnsi="Book Antiqua"/>
          <w:i/>
          <w:color w:val="231F20"/>
          <w:spacing w:val="-4"/>
          <w:sz w:val="20"/>
        </w:rPr>
        <w:t>seam</w:t>
      </w:r>
      <w:r>
        <w:rPr>
          <w:rFonts w:ascii="Book Antiqua" w:hAnsi="Book Antiqua"/>
          <w:i/>
          <w:color w:val="231F20"/>
          <w:spacing w:val="-4"/>
          <w:sz w:val="20"/>
        </w:rPr>
        <w:t> </w:t>
      </w:r>
      <w:r>
        <w:rPr>
          <w:color w:val="231F20"/>
          <w:sz w:val="20"/>
        </w:rPr>
        <w:t>there. We can create a library with a stub function and link to it to </w:t>
      </w:r>
      <w:r>
        <w:rPr>
          <w:color w:val="231F20"/>
          <w:sz w:val="20"/>
        </w:rPr>
        <w:t>get</w:t>
      </w:r>
      <w:r>
        <w:rPr>
          <w:color w:val="231F20"/>
          <w:sz w:val="20"/>
        </w:rPr>
        <w:t> rid of the behavior. The enabling point would be our makefile or </w:t>
      </w:r>
      <w:r>
        <w:rPr>
          <w:color w:val="231F20"/>
          <w:sz w:val="20"/>
        </w:rPr>
        <w:t>some</w:t>
      </w:r>
      <w:r>
        <w:rPr>
          <w:color w:val="231F20"/>
          <w:sz w:val="20"/>
        </w:rPr>
        <w:t> setting</w:t>
      </w:r>
      <w:r>
        <w:rPr>
          <w:color w:val="231F20"/>
          <w:spacing w:val="19"/>
          <w:sz w:val="20"/>
        </w:rPr>
        <w:t> </w:t>
      </w:r>
      <w:r>
        <w:rPr>
          <w:color w:val="231F20"/>
          <w:sz w:val="20"/>
        </w:rPr>
        <w:t>in</w:t>
      </w:r>
      <w:r>
        <w:rPr>
          <w:color w:val="231F20"/>
          <w:spacing w:val="19"/>
          <w:sz w:val="20"/>
        </w:rPr>
        <w:t> </w:t>
      </w:r>
      <w:r>
        <w:rPr>
          <w:color w:val="231F20"/>
          <w:sz w:val="20"/>
        </w:rPr>
        <w:t>our</w:t>
      </w:r>
      <w:r>
        <w:rPr>
          <w:color w:val="231F20"/>
          <w:spacing w:val="19"/>
          <w:sz w:val="20"/>
        </w:rPr>
        <w:t> </w:t>
      </w:r>
      <w:r>
        <w:rPr>
          <w:color w:val="231F20"/>
          <w:sz w:val="20"/>
        </w:rPr>
        <w:t>IDE.</w:t>
      </w:r>
      <w:r>
        <w:rPr>
          <w:color w:val="231F20"/>
          <w:spacing w:val="19"/>
          <w:sz w:val="20"/>
        </w:rPr>
        <w:t> </w:t>
      </w:r>
      <w:r>
        <w:rPr>
          <w:color w:val="231F20"/>
          <w:sz w:val="20"/>
        </w:rPr>
        <w:t>We’d</w:t>
      </w:r>
      <w:r>
        <w:rPr>
          <w:color w:val="231F20"/>
          <w:spacing w:val="19"/>
          <w:sz w:val="20"/>
        </w:rPr>
        <w:t> </w:t>
      </w:r>
      <w:r>
        <w:rPr>
          <w:color w:val="231F20"/>
          <w:sz w:val="20"/>
        </w:rPr>
        <w:t>have</w:t>
      </w:r>
      <w:r>
        <w:rPr>
          <w:color w:val="231F20"/>
          <w:spacing w:val="19"/>
          <w:sz w:val="20"/>
        </w:rPr>
        <w:t> </w:t>
      </w:r>
      <w:r>
        <w:rPr>
          <w:color w:val="231F20"/>
          <w:sz w:val="20"/>
        </w:rPr>
        <w:t>to</w:t>
      </w:r>
      <w:r>
        <w:rPr>
          <w:color w:val="231F20"/>
          <w:spacing w:val="19"/>
          <w:sz w:val="20"/>
        </w:rPr>
        <w:t> </w:t>
      </w:r>
      <w:r>
        <w:rPr>
          <w:color w:val="231F20"/>
          <w:sz w:val="20"/>
        </w:rPr>
        <w:t>alter</w:t>
      </w:r>
      <w:r>
        <w:rPr>
          <w:color w:val="231F20"/>
          <w:spacing w:val="19"/>
          <w:sz w:val="20"/>
        </w:rPr>
        <w:t> </w:t>
      </w:r>
      <w:r>
        <w:rPr>
          <w:color w:val="231F20"/>
          <w:sz w:val="20"/>
        </w:rPr>
        <w:t>our</w:t>
      </w:r>
      <w:r>
        <w:rPr>
          <w:color w:val="231F20"/>
          <w:spacing w:val="19"/>
          <w:sz w:val="20"/>
        </w:rPr>
        <w:t> </w:t>
      </w:r>
      <w:r>
        <w:rPr>
          <w:color w:val="231F20"/>
          <w:sz w:val="20"/>
        </w:rPr>
        <w:t>build</w:t>
      </w:r>
      <w:r>
        <w:rPr>
          <w:color w:val="231F20"/>
          <w:spacing w:val="19"/>
          <w:sz w:val="20"/>
        </w:rPr>
        <w:t> </w:t>
      </w:r>
      <w:r>
        <w:rPr>
          <w:color w:val="231F20"/>
          <w:sz w:val="20"/>
        </w:rPr>
        <w:t>so</w:t>
      </w:r>
      <w:r>
        <w:rPr>
          <w:color w:val="231F20"/>
          <w:spacing w:val="19"/>
          <w:sz w:val="20"/>
        </w:rPr>
        <w:t> </w:t>
      </w:r>
      <w:r>
        <w:rPr>
          <w:color w:val="231F20"/>
          <w:sz w:val="20"/>
        </w:rPr>
        <w:t>that</w:t>
      </w:r>
      <w:r>
        <w:rPr>
          <w:color w:val="231F20"/>
          <w:spacing w:val="19"/>
          <w:sz w:val="20"/>
        </w:rPr>
        <w:t> </w:t>
      </w:r>
      <w:r>
        <w:rPr>
          <w:color w:val="231F20"/>
          <w:sz w:val="20"/>
        </w:rPr>
        <w:t>we</w:t>
      </w:r>
      <w:r>
        <w:rPr>
          <w:color w:val="231F20"/>
          <w:spacing w:val="19"/>
          <w:sz w:val="20"/>
        </w:rPr>
        <w:t> </w:t>
      </w:r>
      <w:r>
        <w:rPr>
          <w:color w:val="231F20"/>
          <w:sz w:val="20"/>
        </w:rPr>
        <w:t>would</w:t>
      </w:r>
      <w:r>
        <w:rPr>
          <w:color w:val="231F20"/>
          <w:spacing w:val="19"/>
          <w:sz w:val="20"/>
        </w:rPr>
        <w:t> </w:t>
      </w:r>
      <w:r>
        <w:rPr>
          <w:color w:val="231F20"/>
          <w:sz w:val="20"/>
        </w:rPr>
        <w:t>link to a testing library when we are testing and a production library </w:t>
      </w:r>
      <w:r>
        <w:rPr>
          <w:color w:val="231F20"/>
          <w:sz w:val="20"/>
        </w:rPr>
        <w:t>when</w:t>
      </w:r>
      <w:r>
        <w:rPr>
          <w:color w:val="231F20"/>
          <w:sz w:val="20"/>
        </w:rPr>
        <w:t> we want to build the real system.</w:t>
      </w:r>
    </w:p>
    <w:p>
      <w:pPr>
        <w:pStyle w:val="ListParagraph"/>
        <w:numPr>
          <w:ilvl w:val="0"/>
          <w:numId w:val="7"/>
        </w:numPr>
        <w:tabs>
          <w:tab w:pos="694" w:val="left" w:leader="none"/>
        </w:tabs>
        <w:spacing w:line="242" w:lineRule="auto" w:before="67" w:after="0"/>
        <w:ind w:left="696" w:right="234" w:hanging="225"/>
        <w:jc w:val="both"/>
        <w:rPr>
          <w:sz w:val="20"/>
        </w:rPr>
      </w:pPr>
      <w:r>
        <w:rPr>
          <w:color w:val="231F20"/>
          <w:spacing w:val="-4"/>
          <w:sz w:val="20"/>
        </w:rPr>
        <w:t>We</w:t>
      </w:r>
      <w:r>
        <w:rPr>
          <w:color w:val="231F20"/>
          <w:spacing w:val="-8"/>
          <w:sz w:val="20"/>
        </w:rPr>
        <w:t> </w:t>
      </w:r>
      <w:r>
        <w:rPr>
          <w:color w:val="231F20"/>
          <w:spacing w:val="-4"/>
          <w:sz w:val="20"/>
        </w:rPr>
        <w:t>could</w:t>
      </w:r>
      <w:r>
        <w:rPr>
          <w:color w:val="231F20"/>
          <w:spacing w:val="-7"/>
          <w:sz w:val="20"/>
        </w:rPr>
        <w:t> </w:t>
      </w:r>
      <w:r>
        <w:rPr>
          <w:color w:val="231F20"/>
          <w:spacing w:val="-4"/>
          <w:sz w:val="20"/>
        </w:rPr>
        <w:t>add</w:t>
      </w:r>
      <w:r>
        <w:rPr>
          <w:color w:val="231F20"/>
          <w:spacing w:val="-7"/>
          <w:sz w:val="20"/>
        </w:rPr>
        <w:t> </w:t>
      </w:r>
      <w:r>
        <w:rPr>
          <w:color w:val="231F20"/>
          <w:spacing w:val="-4"/>
          <w:sz w:val="20"/>
        </w:rPr>
        <w:t>a</w:t>
      </w:r>
      <w:r>
        <w:rPr>
          <w:color w:val="231F20"/>
          <w:spacing w:val="-7"/>
          <w:sz w:val="20"/>
        </w:rPr>
        <w:t> </w:t>
      </w:r>
      <w:r>
        <w:rPr>
          <w:rFonts w:ascii="Lucida Console"/>
          <w:color w:val="231F20"/>
          <w:spacing w:val="-4"/>
          <w:sz w:val="19"/>
        </w:rPr>
        <w:t>#include</w:t>
      </w:r>
      <w:r>
        <w:rPr>
          <w:rFonts w:ascii="Lucida Console"/>
          <w:color w:val="231F20"/>
          <w:spacing w:val="-24"/>
          <w:sz w:val="19"/>
        </w:rPr>
        <w:t> </w:t>
      </w:r>
      <w:r>
        <w:rPr>
          <w:color w:val="231F20"/>
          <w:spacing w:val="-4"/>
          <w:sz w:val="20"/>
        </w:rPr>
        <w:t>statement</w:t>
      </w:r>
      <w:r>
        <w:rPr>
          <w:color w:val="231F20"/>
          <w:spacing w:val="-7"/>
          <w:sz w:val="20"/>
        </w:rPr>
        <w:t> </w:t>
      </w:r>
      <w:r>
        <w:rPr>
          <w:color w:val="231F20"/>
          <w:spacing w:val="-4"/>
          <w:sz w:val="20"/>
        </w:rPr>
        <w:t>to</w:t>
      </w:r>
      <w:r>
        <w:rPr>
          <w:color w:val="231F20"/>
          <w:spacing w:val="-7"/>
          <w:sz w:val="20"/>
        </w:rPr>
        <w:t> </w:t>
      </w:r>
      <w:r>
        <w:rPr>
          <w:color w:val="231F20"/>
          <w:spacing w:val="-4"/>
          <w:sz w:val="20"/>
        </w:rPr>
        <w:t>the</w:t>
      </w:r>
      <w:r>
        <w:rPr>
          <w:color w:val="231F20"/>
          <w:spacing w:val="-7"/>
          <w:sz w:val="20"/>
        </w:rPr>
        <w:t> </w:t>
      </w:r>
      <w:r>
        <w:rPr>
          <w:color w:val="231F20"/>
          <w:spacing w:val="-4"/>
          <w:sz w:val="20"/>
        </w:rPr>
        <w:t>code</w:t>
      </w:r>
      <w:r>
        <w:rPr>
          <w:color w:val="231F20"/>
          <w:spacing w:val="-7"/>
          <w:sz w:val="20"/>
        </w:rPr>
        <w:t> </w:t>
      </w:r>
      <w:r>
        <w:rPr>
          <w:color w:val="231F20"/>
          <w:spacing w:val="-4"/>
          <w:sz w:val="20"/>
        </w:rPr>
        <w:t>and</w:t>
      </w:r>
      <w:r>
        <w:rPr>
          <w:color w:val="231F20"/>
          <w:spacing w:val="-7"/>
          <w:sz w:val="20"/>
        </w:rPr>
        <w:t> </w:t>
      </w:r>
      <w:r>
        <w:rPr>
          <w:color w:val="231F20"/>
          <w:spacing w:val="-4"/>
          <w:sz w:val="20"/>
        </w:rPr>
        <w:t>use</w:t>
      </w:r>
      <w:r>
        <w:rPr>
          <w:color w:val="231F20"/>
          <w:spacing w:val="-3"/>
          <w:sz w:val="20"/>
        </w:rPr>
        <w:t> </w:t>
      </w:r>
      <w:r>
        <w:rPr>
          <w:color w:val="231F20"/>
          <w:spacing w:val="-4"/>
          <w:sz w:val="20"/>
        </w:rPr>
        <w:t>the</w:t>
      </w:r>
      <w:r>
        <w:rPr>
          <w:color w:val="231F20"/>
          <w:spacing w:val="1"/>
          <w:sz w:val="20"/>
        </w:rPr>
        <w:t> </w:t>
      </w:r>
      <w:r>
        <w:rPr>
          <w:color w:val="231F20"/>
          <w:spacing w:val="-4"/>
          <w:sz w:val="20"/>
        </w:rPr>
        <w:t>preprocessor</w:t>
      </w:r>
      <w:r>
        <w:rPr>
          <w:color w:val="231F20"/>
          <w:sz w:val="20"/>
        </w:rPr>
        <w:t> </w:t>
      </w:r>
      <w:r>
        <w:rPr>
          <w:color w:val="231F20"/>
          <w:spacing w:val="-4"/>
          <w:sz w:val="20"/>
        </w:rPr>
        <w:t>to</w:t>
      </w:r>
      <w:r>
        <w:rPr>
          <w:color w:val="231F20"/>
          <w:spacing w:val="-8"/>
          <w:sz w:val="20"/>
        </w:rPr>
        <w:t> </w:t>
      </w:r>
      <w:r>
        <w:rPr>
          <w:color w:val="231F20"/>
          <w:spacing w:val="-4"/>
          <w:sz w:val="20"/>
        </w:rPr>
        <w:t>define</w:t>
      </w:r>
      <w:r>
        <w:rPr>
          <w:color w:val="231F20"/>
          <w:spacing w:val="-7"/>
          <w:sz w:val="20"/>
        </w:rPr>
        <w:t> </w:t>
      </w:r>
      <w:r>
        <w:rPr>
          <w:color w:val="231F20"/>
          <w:spacing w:val="-4"/>
          <w:sz w:val="20"/>
        </w:rPr>
        <w:t>a</w:t>
      </w:r>
      <w:r>
        <w:rPr>
          <w:color w:val="231F20"/>
          <w:spacing w:val="-7"/>
          <w:sz w:val="20"/>
        </w:rPr>
        <w:t> </w:t>
      </w:r>
      <w:r>
        <w:rPr>
          <w:color w:val="231F20"/>
          <w:spacing w:val="-4"/>
          <w:sz w:val="20"/>
        </w:rPr>
        <w:t>macro</w:t>
      </w:r>
      <w:r>
        <w:rPr>
          <w:color w:val="231F20"/>
          <w:spacing w:val="-7"/>
          <w:sz w:val="20"/>
        </w:rPr>
        <w:t> </w:t>
      </w:r>
      <w:r>
        <w:rPr>
          <w:color w:val="231F20"/>
          <w:spacing w:val="-4"/>
          <w:sz w:val="20"/>
        </w:rPr>
        <w:t>named</w:t>
      </w:r>
      <w:r>
        <w:rPr>
          <w:color w:val="231F20"/>
          <w:spacing w:val="-7"/>
          <w:sz w:val="20"/>
        </w:rPr>
        <w:t> </w:t>
      </w:r>
      <w:r>
        <w:rPr>
          <w:rFonts w:ascii="Lucida Console"/>
          <w:color w:val="231F20"/>
          <w:spacing w:val="-4"/>
          <w:sz w:val="19"/>
        </w:rPr>
        <w:t>PostReceiveError</w:t>
      </w:r>
      <w:r>
        <w:rPr>
          <w:rFonts w:ascii="Lucida Console"/>
          <w:color w:val="231F20"/>
          <w:spacing w:val="-24"/>
          <w:sz w:val="19"/>
        </w:rPr>
        <w:t> </w:t>
      </w:r>
      <w:r>
        <w:rPr>
          <w:color w:val="231F20"/>
          <w:spacing w:val="-4"/>
          <w:sz w:val="20"/>
        </w:rPr>
        <w:t>when</w:t>
      </w:r>
      <w:r>
        <w:rPr>
          <w:color w:val="231F20"/>
          <w:spacing w:val="-7"/>
          <w:sz w:val="20"/>
        </w:rPr>
        <w:t> </w:t>
      </w:r>
      <w:r>
        <w:rPr>
          <w:color w:val="231F20"/>
          <w:spacing w:val="-4"/>
          <w:sz w:val="20"/>
        </w:rPr>
        <w:t>we</w:t>
      </w:r>
      <w:r>
        <w:rPr>
          <w:color w:val="231F20"/>
          <w:spacing w:val="-7"/>
          <w:sz w:val="20"/>
        </w:rPr>
        <w:t> </w:t>
      </w:r>
      <w:r>
        <w:rPr>
          <w:color w:val="231F20"/>
          <w:spacing w:val="-4"/>
          <w:sz w:val="20"/>
        </w:rPr>
        <w:t>are</w:t>
      </w:r>
      <w:r>
        <w:rPr>
          <w:color w:val="231F20"/>
          <w:spacing w:val="-7"/>
          <w:sz w:val="20"/>
        </w:rPr>
        <w:t> </w:t>
      </w:r>
      <w:r>
        <w:rPr>
          <w:color w:val="231F20"/>
          <w:spacing w:val="-4"/>
          <w:sz w:val="20"/>
        </w:rPr>
        <w:t>testing.</w:t>
      </w:r>
      <w:r>
        <w:rPr>
          <w:color w:val="231F20"/>
          <w:spacing w:val="-7"/>
          <w:sz w:val="20"/>
        </w:rPr>
        <w:t> </w:t>
      </w:r>
      <w:r>
        <w:rPr>
          <w:color w:val="231F20"/>
          <w:spacing w:val="-4"/>
          <w:sz w:val="20"/>
        </w:rPr>
        <w:t>So,</w:t>
      </w:r>
      <w:r>
        <w:rPr>
          <w:color w:val="231F20"/>
          <w:spacing w:val="-7"/>
          <w:sz w:val="20"/>
        </w:rPr>
        <w:t> </w:t>
      </w:r>
      <w:r>
        <w:rPr>
          <w:color w:val="231F20"/>
          <w:spacing w:val="-4"/>
          <w:sz w:val="20"/>
        </w:rPr>
        <w:t>we</w:t>
      </w:r>
      <w:r>
        <w:rPr>
          <w:color w:val="231F20"/>
          <w:sz w:val="20"/>
        </w:rPr>
        <w:t> have a </w:t>
      </w:r>
      <w:r>
        <w:rPr>
          <w:rFonts w:ascii="Book Antiqua"/>
          <w:i/>
          <w:color w:val="231F20"/>
          <w:sz w:val="20"/>
        </w:rPr>
        <w:t>preprocessing seam </w:t>
      </w:r>
      <w:r>
        <w:rPr>
          <w:color w:val="231F20"/>
          <w:sz w:val="20"/>
        </w:rPr>
        <w:t>there. Where is the </w:t>
      </w:r>
      <w:r>
        <w:rPr>
          <w:rFonts w:ascii="Book Antiqua"/>
          <w:i/>
          <w:color w:val="231F20"/>
          <w:sz w:val="20"/>
        </w:rPr>
        <w:t>enabling point</w:t>
      </w:r>
      <w:r>
        <w:rPr>
          <w:color w:val="231F20"/>
          <w:sz w:val="20"/>
        </w:rPr>
        <w:t>? We </w:t>
      </w:r>
      <w:r>
        <w:rPr>
          <w:color w:val="231F20"/>
          <w:sz w:val="20"/>
        </w:rPr>
        <w:t>can</w:t>
      </w:r>
      <w:r>
        <w:rPr>
          <w:color w:val="231F20"/>
          <w:spacing w:val="80"/>
          <w:sz w:val="20"/>
        </w:rPr>
        <w:t> </w:t>
      </w:r>
      <w:r>
        <w:rPr>
          <w:color w:val="231F20"/>
          <w:sz w:val="20"/>
        </w:rPr>
        <w:t>use a preprocessor define to turn the macro definition on or off.</w:t>
      </w:r>
    </w:p>
    <w:p>
      <w:pPr>
        <w:pStyle w:val="ListParagraph"/>
        <w:numPr>
          <w:ilvl w:val="0"/>
          <w:numId w:val="7"/>
        </w:numPr>
        <w:tabs>
          <w:tab w:pos="696" w:val="left" w:leader="none"/>
        </w:tabs>
        <w:spacing w:line="242" w:lineRule="auto" w:before="61" w:after="0"/>
        <w:ind w:left="696" w:right="232" w:hanging="225"/>
        <w:jc w:val="both"/>
        <w:rPr>
          <w:sz w:val="20"/>
        </w:rPr>
      </w:pPr>
      <w:r>
        <w:rPr>
          <w:color w:val="231F20"/>
          <w:spacing w:val="-8"/>
          <w:sz w:val="20"/>
        </w:rPr>
        <w:t>We</w:t>
      </w:r>
      <w:r>
        <w:rPr>
          <w:color w:val="231F20"/>
          <w:spacing w:val="-4"/>
          <w:sz w:val="20"/>
        </w:rPr>
        <w:t> </w:t>
      </w:r>
      <w:r>
        <w:rPr>
          <w:color w:val="231F20"/>
          <w:spacing w:val="-8"/>
          <w:sz w:val="20"/>
        </w:rPr>
        <w:t>could</w:t>
      </w:r>
      <w:r>
        <w:rPr>
          <w:color w:val="231F20"/>
          <w:spacing w:val="-3"/>
          <w:sz w:val="20"/>
        </w:rPr>
        <w:t> </w:t>
      </w:r>
      <w:r>
        <w:rPr>
          <w:color w:val="231F20"/>
          <w:spacing w:val="-8"/>
          <w:sz w:val="20"/>
        </w:rPr>
        <w:t>also</w:t>
      </w:r>
      <w:r>
        <w:rPr>
          <w:color w:val="231F20"/>
          <w:spacing w:val="-3"/>
          <w:sz w:val="20"/>
        </w:rPr>
        <w:t> </w:t>
      </w:r>
      <w:r>
        <w:rPr>
          <w:color w:val="231F20"/>
          <w:spacing w:val="-8"/>
          <w:sz w:val="20"/>
        </w:rPr>
        <w:t>declare</w:t>
      </w:r>
      <w:r>
        <w:rPr>
          <w:color w:val="231F20"/>
          <w:spacing w:val="-3"/>
          <w:sz w:val="20"/>
        </w:rPr>
        <w:t> </w:t>
      </w:r>
      <w:r>
        <w:rPr>
          <w:color w:val="231F20"/>
          <w:spacing w:val="-8"/>
          <w:sz w:val="20"/>
        </w:rPr>
        <w:t>a</w:t>
      </w:r>
      <w:r>
        <w:rPr>
          <w:color w:val="231F20"/>
          <w:spacing w:val="-3"/>
          <w:sz w:val="20"/>
        </w:rPr>
        <w:t> </w:t>
      </w:r>
      <w:r>
        <w:rPr>
          <w:color w:val="231F20"/>
          <w:spacing w:val="-8"/>
          <w:sz w:val="20"/>
        </w:rPr>
        <w:t>virtual</w:t>
      </w:r>
      <w:r>
        <w:rPr>
          <w:color w:val="231F20"/>
          <w:spacing w:val="11"/>
          <w:sz w:val="20"/>
        </w:rPr>
        <w:t> </w:t>
      </w:r>
      <w:r>
        <w:rPr>
          <w:color w:val="231F20"/>
          <w:spacing w:val="-8"/>
          <w:sz w:val="20"/>
        </w:rPr>
        <w:t>function</w:t>
      </w:r>
      <w:r>
        <w:rPr>
          <w:color w:val="231F20"/>
          <w:spacing w:val="10"/>
          <w:sz w:val="20"/>
        </w:rPr>
        <w:t> </w:t>
      </w:r>
      <w:r>
        <w:rPr>
          <w:color w:val="231F20"/>
          <w:spacing w:val="-8"/>
          <w:sz w:val="20"/>
        </w:rPr>
        <w:t>for</w:t>
      </w:r>
      <w:r>
        <w:rPr>
          <w:color w:val="231F20"/>
          <w:spacing w:val="8"/>
          <w:sz w:val="20"/>
        </w:rPr>
        <w:t> </w:t>
      </w:r>
      <w:r>
        <w:rPr>
          <w:rFonts w:ascii="Lucida Console"/>
          <w:color w:val="231F20"/>
          <w:spacing w:val="-8"/>
          <w:sz w:val="19"/>
        </w:rPr>
        <w:t>PostRecieveError</w:t>
      </w:r>
      <w:r>
        <w:rPr>
          <w:rFonts w:ascii="Lucida Console"/>
          <w:color w:val="231F20"/>
          <w:spacing w:val="-21"/>
          <w:sz w:val="19"/>
        </w:rPr>
        <w:t> </w:t>
      </w:r>
      <w:r>
        <w:rPr>
          <w:color w:val="231F20"/>
          <w:spacing w:val="-8"/>
          <w:sz w:val="20"/>
        </w:rPr>
        <w:t>like</w:t>
      </w:r>
      <w:r>
        <w:rPr>
          <w:color w:val="231F20"/>
          <w:spacing w:val="11"/>
          <w:sz w:val="20"/>
        </w:rPr>
        <w:t> </w:t>
      </w:r>
      <w:r>
        <w:rPr>
          <w:color w:val="231F20"/>
          <w:spacing w:val="-8"/>
          <w:sz w:val="20"/>
        </w:rPr>
        <w:t>we</w:t>
      </w:r>
      <w:r>
        <w:rPr>
          <w:color w:val="231F20"/>
          <w:spacing w:val="10"/>
          <w:sz w:val="20"/>
        </w:rPr>
        <w:t> </w:t>
      </w:r>
      <w:r>
        <w:rPr>
          <w:color w:val="231F20"/>
          <w:spacing w:val="-8"/>
          <w:sz w:val="20"/>
        </w:rPr>
        <w:t>did</w:t>
      </w:r>
      <w:r>
        <w:rPr>
          <w:color w:val="231F20"/>
          <w:sz w:val="20"/>
        </w:rPr>
        <w:t> at the beginning of this chapter, so we have an </w:t>
      </w:r>
      <w:r>
        <w:rPr>
          <w:rFonts w:ascii="Book Antiqua"/>
          <w:i/>
          <w:color w:val="231F20"/>
          <w:sz w:val="20"/>
        </w:rPr>
        <w:t>object seam </w:t>
      </w:r>
      <w:r>
        <w:rPr>
          <w:color w:val="231F20"/>
          <w:sz w:val="20"/>
        </w:rPr>
        <w:t>there </w:t>
      </w:r>
      <w:r>
        <w:rPr>
          <w:color w:val="231F20"/>
          <w:sz w:val="20"/>
        </w:rPr>
        <w:t>also.</w:t>
      </w:r>
      <w:r>
        <w:rPr>
          <w:color w:val="231F20"/>
          <w:sz w:val="20"/>
        </w:rPr>
        <w:t> Where is the enabling point? In this case, the enabling point is the </w:t>
      </w:r>
      <w:r>
        <w:rPr>
          <w:color w:val="231F20"/>
          <w:sz w:val="20"/>
        </w:rPr>
        <w:t>place</w:t>
      </w:r>
      <w:r>
        <w:rPr>
          <w:color w:val="231F20"/>
          <w:sz w:val="20"/>
        </w:rPr>
        <w:t> </w:t>
      </w:r>
      <w:r>
        <w:rPr>
          <w:color w:val="231F20"/>
          <w:spacing w:val="-2"/>
          <w:sz w:val="20"/>
        </w:rPr>
        <w:t>where</w:t>
      </w:r>
      <w:r>
        <w:rPr>
          <w:color w:val="231F20"/>
          <w:spacing w:val="-10"/>
          <w:sz w:val="20"/>
        </w:rPr>
        <w:t> </w:t>
      </w:r>
      <w:r>
        <w:rPr>
          <w:color w:val="231F20"/>
          <w:spacing w:val="-2"/>
          <w:sz w:val="20"/>
        </w:rPr>
        <w:t>we</w:t>
      </w:r>
      <w:r>
        <w:rPr>
          <w:color w:val="231F20"/>
          <w:spacing w:val="-9"/>
          <w:sz w:val="20"/>
        </w:rPr>
        <w:t> </w:t>
      </w:r>
      <w:r>
        <w:rPr>
          <w:color w:val="231F20"/>
          <w:spacing w:val="-2"/>
          <w:sz w:val="20"/>
        </w:rPr>
        <w:t>decide</w:t>
      </w:r>
      <w:r>
        <w:rPr>
          <w:color w:val="231F20"/>
          <w:spacing w:val="-9"/>
          <w:sz w:val="20"/>
        </w:rPr>
        <w:t> </w:t>
      </w:r>
      <w:r>
        <w:rPr>
          <w:color w:val="231F20"/>
          <w:spacing w:val="-2"/>
          <w:sz w:val="20"/>
        </w:rPr>
        <w:t>to</w:t>
      </w:r>
      <w:r>
        <w:rPr>
          <w:color w:val="231F20"/>
          <w:spacing w:val="-9"/>
          <w:sz w:val="20"/>
        </w:rPr>
        <w:t> </w:t>
      </w:r>
      <w:r>
        <w:rPr>
          <w:color w:val="231F20"/>
          <w:spacing w:val="-2"/>
          <w:sz w:val="20"/>
        </w:rPr>
        <w:t>create</w:t>
      </w:r>
      <w:r>
        <w:rPr>
          <w:color w:val="231F20"/>
          <w:spacing w:val="-9"/>
          <w:sz w:val="20"/>
        </w:rPr>
        <w:t> </w:t>
      </w:r>
      <w:r>
        <w:rPr>
          <w:color w:val="231F20"/>
          <w:spacing w:val="-2"/>
          <w:sz w:val="20"/>
        </w:rPr>
        <w:t>an</w:t>
      </w:r>
      <w:r>
        <w:rPr>
          <w:color w:val="231F20"/>
          <w:spacing w:val="-9"/>
          <w:sz w:val="20"/>
        </w:rPr>
        <w:t> </w:t>
      </w:r>
      <w:r>
        <w:rPr>
          <w:color w:val="231F20"/>
          <w:spacing w:val="-2"/>
          <w:sz w:val="20"/>
        </w:rPr>
        <w:t>object.</w:t>
      </w:r>
      <w:r>
        <w:rPr>
          <w:color w:val="231F20"/>
          <w:spacing w:val="-9"/>
          <w:sz w:val="20"/>
        </w:rPr>
        <w:t> </w:t>
      </w:r>
      <w:r>
        <w:rPr>
          <w:color w:val="231F20"/>
          <w:spacing w:val="-2"/>
          <w:sz w:val="20"/>
        </w:rPr>
        <w:t>We</w:t>
      </w:r>
      <w:r>
        <w:rPr>
          <w:color w:val="231F20"/>
          <w:spacing w:val="-9"/>
          <w:sz w:val="20"/>
        </w:rPr>
        <w:t> </w:t>
      </w:r>
      <w:r>
        <w:rPr>
          <w:color w:val="231F20"/>
          <w:spacing w:val="-2"/>
          <w:sz w:val="20"/>
        </w:rPr>
        <w:t>can</w:t>
      </w:r>
      <w:r>
        <w:rPr>
          <w:color w:val="231F20"/>
          <w:spacing w:val="-9"/>
          <w:sz w:val="20"/>
        </w:rPr>
        <w:t> </w:t>
      </w:r>
      <w:r>
        <w:rPr>
          <w:color w:val="231F20"/>
          <w:spacing w:val="-2"/>
          <w:sz w:val="20"/>
        </w:rPr>
        <w:t>create</w:t>
      </w:r>
      <w:r>
        <w:rPr>
          <w:color w:val="231F20"/>
          <w:spacing w:val="-9"/>
          <w:sz w:val="20"/>
        </w:rPr>
        <w:t> </w:t>
      </w:r>
      <w:r>
        <w:rPr>
          <w:color w:val="231F20"/>
          <w:spacing w:val="-2"/>
          <w:sz w:val="20"/>
        </w:rPr>
        <w:t>either</w:t>
      </w:r>
      <w:r>
        <w:rPr>
          <w:color w:val="231F20"/>
          <w:spacing w:val="-9"/>
          <w:sz w:val="20"/>
        </w:rPr>
        <w:t> </w:t>
      </w:r>
      <w:r>
        <w:rPr>
          <w:color w:val="231F20"/>
          <w:spacing w:val="-2"/>
          <w:sz w:val="20"/>
        </w:rPr>
        <w:t>an</w:t>
      </w:r>
      <w:r>
        <w:rPr>
          <w:color w:val="231F20"/>
          <w:spacing w:val="-9"/>
          <w:sz w:val="20"/>
        </w:rPr>
        <w:t> </w:t>
      </w:r>
      <w:r>
        <w:rPr>
          <w:rFonts w:ascii="Lucida Console"/>
          <w:color w:val="231F20"/>
          <w:spacing w:val="-2"/>
          <w:sz w:val="19"/>
        </w:rPr>
        <w:t>CAsyncSsl- </w:t>
      </w:r>
      <w:r>
        <w:rPr>
          <w:rFonts w:ascii="Lucida Console"/>
          <w:color w:val="231F20"/>
          <w:sz w:val="19"/>
        </w:rPr>
        <w:t>Rec</w:t>
      </w:r>
      <w:r>
        <w:rPr>
          <w:rFonts w:ascii="Lucida Console"/>
          <w:color w:val="231F20"/>
          <w:spacing w:val="-29"/>
          <w:sz w:val="19"/>
        </w:rPr>
        <w:t> </w:t>
      </w:r>
      <w:r>
        <w:rPr>
          <w:color w:val="231F20"/>
          <w:sz w:val="20"/>
        </w:rPr>
        <w:t>object</w:t>
      </w:r>
      <w:r>
        <w:rPr>
          <w:color w:val="231F20"/>
          <w:spacing w:val="-11"/>
          <w:sz w:val="20"/>
        </w:rPr>
        <w:t> </w:t>
      </w:r>
      <w:r>
        <w:rPr>
          <w:color w:val="231F20"/>
          <w:sz w:val="20"/>
        </w:rPr>
        <w:t>or</w:t>
      </w:r>
      <w:r>
        <w:rPr>
          <w:color w:val="231F20"/>
          <w:spacing w:val="-11"/>
          <w:sz w:val="20"/>
        </w:rPr>
        <w:t> </w:t>
      </w:r>
      <w:r>
        <w:rPr>
          <w:color w:val="231F20"/>
          <w:sz w:val="20"/>
        </w:rPr>
        <w:t>an</w:t>
      </w:r>
      <w:r>
        <w:rPr>
          <w:color w:val="231F20"/>
          <w:spacing w:val="-11"/>
          <w:sz w:val="20"/>
        </w:rPr>
        <w:t> </w:t>
      </w:r>
      <w:r>
        <w:rPr>
          <w:color w:val="231F20"/>
          <w:sz w:val="20"/>
        </w:rPr>
        <w:t>object</w:t>
      </w:r>
      <w:r>
        <w:rPr>
          <w:color w:val="231F20"/>
          <w:spacing w:val="-11"/>
          <w:sz w:val="20"/>
        </w:rPr>
        <w:t> </w:t>
      </w:r>
      <w:r>
        <w:rPr>
          <w:color w:val="231F20"/>
          <w:sz w:val="20"/>
        </w:rPr>
        <w:t>of</w:t>
      </w:r>
      <w:r>
        <w:rPr>
          <w:color w:val="231F20"/>
          <w:spacing w:val="-11"/>
          <w:sz w:val="20"/>
        </w:rPr>
        <w:t> </w:t>
      </w:r>
      <w:r>
        <w:rPr>
          <w:color w:val="231F20"/>
          <w:sz w:val="20"/>
        </w:rPr>
        <w:t>some</w:t>
      </w:r>
      <w:r>
        <w:rPr>
          <w:color w:val="231F20"/>
          <w:spacing w:val="-11"/>
          <w:sz w:val="20"/>
        </w:rPr>
        <w:t> </w:t>
      </w:r>
      <w:r>
        <w:rPr>
          <w:color w:val="231F20"/>
          <w:sz w:val="20"/>
        </w:rPr>
        <w:t>testing</w:t>
      </w:r>
      <w:r>
        <w:rPr>
          <w:color w:val="231F20"/>
          <w:spacing w:val="-11"/>
          <w:sz w:val="20"/>
        </w:rPr>
        <w:t> </w:t>
      </w:r>
      <w:r>
        <w:rPr>
          <w:color w:val="231F20"/>
          <w:sz w:val="20"/>
        </w:rPr>
        <w:t>subclass</w:t>
      </w:r>
      <w:r>
        <w:rPr>
          <w:color w:val="231F20"/>
          <w:spacing w:val="-11"/>
          <w:sz w:val="20"/>
        </w:rPr>
        <w:t> </w:t>
      </w:r>
      <w:r>
        <w:rPr>
          <w:color w:val="231F20"/>
          <w:sz w:val="20"/>
        </w:rPr>
        <w:t>that</w:t>
      </w:r>
      <w:r>
        <w:rPr>
          <w:color w:val="231F20"/>
          <w:spacing w:val="-8"/>
          <w:sz w:val="20"/>
        </w:rPr>
        <w:t> </w:t>
      </w:r>
      <w:r>
        <w:rPr>
          <w:color w:val="231F20"/>
          <w:sz w:val="20"/>
        </w:rPr>
        <w:t>overrides</w:t>
      </w:r>
      <w:r>
        <w:rPr>
          <w:color w:val="231F20"/>
          <w:spacing w:val="-5"/>
          <w:sz w:val="20"/>
        </w:rPr>
        <w:t> </w:t>
      </w:r>
      <w:r>
        <w:rPr>
          <w:rFonts w:ascii="Lucida Console"/>
          <w:color w:val="231F20"/>
          <w:sz w:val="19"/>
        </w:rPr>
        <w:t>PostRe- </w:t>
      </w:r>
      <w:r>
        <w:rPr>
          <w:rFonts w:ascii="Lucida Console"/>
          <w:color w:val="231F20"/>
          <w:spacing w:val="-12"/>
          <w:sz w:val="19"/>
        </w:rPr>
        <w:t>cieveError</w:t>
      </w:r>
      <w:r>
        <w:rPr>
          <w:color w:val="231F20"/>
          <w:spacing w:val="-12"/>
          <w:sz w:val="20"/>
        </w:rPr>
        <w:t>.</w:t>
      </w:r>
    </w:p>
    <w:p>
      <w:pPr>
        <w:pStyle w:val="BodyText"/>
        <w:spacing w:line="266" w:lineRule="auto" w:before="68"/>
        <w:ind w:left="112" w:right="114" w:firstLine="240"/>
        <w:jc w:val="both"/>
      </w:pPr>
      <w:r>
        <w:rPr>
          <w:color w:val="231F20"/>
        </w:rPr>
        <w:t>It is actually kind of amazing that there are so many ways to replace </w:t>
      </w:r>
      <w:r>
        <w:rPr>
          <w:color w:val="231F20"/>
        </w:rPr>
        <w:t>the behavior at this call without editing the method:</w:t>
      </w:r>
    </w:p>
    <w:p>
      <w:pPr>
        <w:spacing w:before="136"/>
        <w:ind w:left="112" w:right="0" w:firstLine="0"/>
        <w:jc w:val="left"/>
        <w:rPr>
          <w:rFonts w:ascii="Lucida Console"/>
          <w:sz w:val="16"/>
        </w:rPr>
      </w:pPr>
      <w:r>
        <w:rPr>
          <w:rFonts w:ascii="Lucida Console"/>
          <w:color w:val="231F20"/>
          <w:spacing w:val="-23"/>
          <w:sz w:val="16"/>
        </w:rPr>
        <w:t>bool</w:t>
      </w:r>
      <w:r>
        <w:rPr>
          <w:rFonts w:ascii="Lucida Console"/>
          <w:color w:val="231F20"/>
          <w:spacing w:val="-46"/>
          <w:sz w:val="16"/>
        </w:rPr>
        <w:t> </w:t>
      </w:r>
      <w:r>
        <w:rPr>
          <w:rFonts w:ascii="Lucida Console"/>
          <w:color w:val="231F20"/>
          <w:spacing w:val="-21"/>
          <w:sz w:val="16"/>
        </w:rPr>
        <w:t>CAsyncSslRec::Init()</w:t>
      </w:r>
    </w:p>
    <w:p>
      <w:pPr>
        <w:spacing w:before="46"/>
        <w:ind w:left="112" w:right="0" w:firstLine="0"/>
        <w:jc w:val="left"/>
        <w:rPr>
          <w:rFonts w:ascii="Lucida Console"/>
          <w:sz w:val="16"/>
        </w:rPr>
      </w:pPr>
      <w:r>
        <w:rPr>
          <w:rFonts w:ascii="Lucida Console"/>
          <w:color w:val="231F20"/>
          <w:w w:val="99"/>
          <w:sz w:val="16"/>
        </w:rPr>
        <w:t>{</w:t>
      </w:r>
    </w:p>
    <w:p>
      <w:pPr>
        <w:spacing w:before="46"/>
        <w:ind w:left="361" w:right="0" w:firstLine="0"/>
        <w:jc w:val="left"/>
        <w:rPr>
          <w:rFonts w:ascii="Lucida Console"/>
          <w:sz w:val="16"/>
        </w:rPr>
      </w:pPr>
      <w:r>
        <w:rPr>
          <w:rFonts w:ascii="Lucida Console"/>
          <w:color w:val="231F20"/>
          <w:spacing w:val="-5"/>
          <w:sz w:val="16"/>
        </w:rPr>
        <w:t>...</w:t>
      </w:r>
    </w:p>
    <w:p>
      <w:pPr>
        <w:spacing w:line="309" w:lineRule="auto" w:before="47"/>
        <w:ind w:left="672" w:right="4260" w:hanging="281"/>
        <w:jc w:val="left"/>
        <w:rPr>
          <w:rFonts w:ascii="Lucida Console"/>
          <w:sz w:val="16"/>
        </w:rPr>
      </w:pP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(!m_bFailureSent)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m_bFailureSent=TRUE;</w:t>
      </w:r>
    </w:p>
    <w:p>
      <w:pPr>
        <w:spacing w:line="174" w:lineRule="exact" w:before="0"/>
        <w:ind w:left="672" w:right="0" w:firstLine="0"/>
        <w:jc w:val="left"/>
        <w:rPr>
          <w:rFonts w:ascii="Courier New"/>
          <w:b/>
          <w:sz w:val="16"/>
        </w:rPr>
      </w:pPr>
      <w:r>
        <w:rPr>
          <w:rFonts w:ascii="Courier New"/>
          <w:b/>
          <w:color w:val="231F20"/>
          <w:spacing w:val="-28"/>
          <w:sz w:val="16"/>
        </w:rPr>
        <w:t>PostReceiveError(SOCKETCALLBACK,</w:t>
      </w:r>
      <w:r>
        <w:rPr>
          <w:rFonts w:ascii="Courier New"/>
          <w:b/>
          <w:color w:val="231F20"/>
          <w:spacing w:val="6"/>
          <w:sz w:val="16"/>
        </w:rPr>
        <w:t> </w:t>
      </w:r>
      <w:r>
        <w:rPr>
          <w:rFonts w:ascii="Courier New"/>
          <w:b/>
          <w:color w:val="231F20"/>
          <w:spacing w:val="-14"/>
          <w:sz w:val="16"/>
        </w:rPr>
        <w:t>SSL_FAILURE);</w:t>
      </w:r>
    </w:p>
    <w:p>
      <w:pPr>
        <w:spacing w:before="31"/>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true;</w:t>
      </w:r>
    </w:p>
    <w:p>
      <w:pPr>
        <w:spacing w:before="47"/>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It</w:t>
      </w:r>
      <w:r>
        <w:rPr>
          <w:color w:val="231F20"/>
          <w:spacing w:val="9"/>
        </w:rPr>
        <w:t> </w:t>
      </w:r>
      <w:r>
        <w:rPr>
          <w:color w:val="231F20"/>
        </w:rPr>
        <w:t>is</w:t>
      </w:r>
      <w:r>
        <w:rPr>
          <w:color w:val="231F20"/>
          <w:spacing w:val="10"/>
        </w:rPr>
        <w:t> </w:t>
      </w:r>
      <w:r>
        <w:rPr>
          <w:color w:val="231F20"/>
        </w:rPr>
        <w:t>important</w:t>
      </w:r>
      <w:r>
        <w:rPr>
          <w:color w:val="231F20"/>
          <w:spacing w:val="10"/>
        </w:rPr>
        <w:t> </w:t>
      </w:r>
      <w:r>
        <w:rPr>
          <w:color w:val="231F20"/>
        </w:rPr>
        <w:t>to</w:t>
      </w:r>
      <w:r>
        <w:rPr>
          <w:color w:val="231F20"/>
          <w:spacing w:val="10"/>
        </w:rPr>
        <w:t> </w:t>
      </w:r>
      <w:r>
        <w:rPr>
          <w:color w:val="231F20"/>
        </w:rPr>
        <w:t>choose</w:t>
      </w:r>
      <w:r>
        <w:rPr>
          <w:color w:val="231F20"/>
          <w:spacing w:val="10"/>
        </w:rPr>
        <w:t> </w:t>
      </w:r>
      <w:r>
        <w:rPr>
          <w:color w:val="231F20"/>
        </w:rPr>
        <w:t>the</w:t>
      </w:r>
      <w:r>
        <w:rPr>
          <w:color w:val="231F20"/>
          <w:spacing w:val="10"/>
        </w:rPr>
        <w:t> </w:t>
      </w:r>
      <w:r>
        <w:rPr>
          <w:color w:val="231F20"/>
        </w:rPr>
        <w:t>right</w:t>
      </w:r>
      <w:r>
        <w:rPr>
          <w:color w:val="231F20"/>
          <w:spacing w:val="9"/>
        </w:rPr>
        <w:t> </w:t>
      </w:r>
      <w:r>
        <w:rPr>
          <w:color w:val="231F20"/>
        </w:rPr>
        <w:t>type</w:t>
      </w:r>
      <w:r>
        <w:rPr>
          <w:color w:val="231F20"/>
          <w:spacing w:val="10"/>
        </w:rPr>
        <w:t> </w:t>
      </w:r>
      <w:r>
        <w:rPr>
          <w:color w:val="231F20"/>
        </w:rPr>
        <w:t>of</w:t>
      </w:r>
      <w:r>
        <w:rPr>
          <w:color w:val="231F20"/>
          <w:spacing w:val="10"/>
        </w:rPr>
        <w:t> </w:t>
      </w:r>
      <w:r>
        <w:rPr>
          <w:color w:val="231F20"/>
        </w:rPr>
        <w:t>seam</w:t>
      </w:r>
      <w:r>
        <w:rPr>
          <w:color w:val="231F20"/>
          <w:spacing w:val="10"/>
        </w:rPr>
        <w:t> </w:t>
      </w:r>
      <w:r>
        <w:rPr>
          <w:color w:val="231F20"/>
        </w:rPr>
        <w:t>when</w:t>
      </w:r>
      <w:r>
        <w:rPr>
          <w:color w:val="231F20"/>
          <w:spacing w:val="10"/>
        </w:rPr>
        <w:t> </w:t>
      </w:r>
      <w:r>
        <w:rPr>
          <w:color w:val="231F20"/>
        </w:rPr>
        <w:t>you</w:t>
      </w:r>
      <w:r>
        <w:rPr>
          <w:color w:val="231F20"/>
          <w:spacing w:val="10"/>
        </w:rPr>
        <w:t> </w:t>
      </w:r>
      <w:r>
        <w:rPr>
          <w:color w:val="231F20"/>
        </w:rPr>
        <w:t>want</w:t>
      </w:r>
      <w:r>
        <w:rPr>
          <w:color w:val="231F20"/>
          <w:spacing w:val="9"/>
        </w:rPr>
        <w:t> </w:t>
      </w:r>
      <w:r>
        <w:rPr>
          <w:color w:val="231F20"/>
        </w:rPr>
        <w:t>to</w:t>
      </w:r>
      <w:r>
        <w:rPr>
          <w:color w:val="231F20"/>
          <w:spacing w:val="10"/>
        </w:rPr>
        <w:t> </w:t>
      </w:r>
      <w:r>
        <w:rPr>
          <w:color w:val="231F20"/>
        </w:rPr>
        <w:t>get</w:t>
      </w:r>
      <w:r>
        <w:rPr>
          <w:color w:val="231F20"/>
          <w:spacing w:val="10"/>
        </w:rPr>
        <w:t> </w:t>
      </w:r>
      <w:r>
        <w:rPr>
          <w:color w:val="231F20"/>
          <w:spacing w:val="-2"/>
        </w:rPr>
        <w:t>pieces</w:t>
      </w:r>
    </w:p>
    <w:p>
      <w:pPr>
        <w:spacing w:line="254" w:lineRule="auto" w:before="25"/>
        <w:ind w:left="112" w:right="113" w:firstLine="0"/>
        <w:jc w:val="both"/>
        <w:rPr>
          <w:sz w:val="20"/>
        </w:rPr>
      </w:pPr>
      <w:r>
        <w:rPr>
          <w:color w:val="231F20"/>
          <w:sz w:val="20"/>
        </w:rPr>
        <w:t>of code under test. In general, </w:t>
      </w:r>
      <w:r>
        <w:rPr>
          <w:rFonts w:ascii="Book Antiqua"/>
          <w:i/>
          <w:color w:val="231F20"/>
          <w:sz w:val="20"/>
        </w:rPr>
        <w:t>object</w:t>
      </w:r>
      <w:r>
        <w:rPr>
          <w:rFonts w:ascii="Book Antiqua"/>
          <w:i/>
          <w:color w:val="231F20"/>
          <w:spacing w:val="-3"/>
          <w:sz w:val="20"/>
        </w:rPr>
        <w:t> </w:t>
      </w:r>
      <w:r>
        <w:rPr>
          <w:rFonts w:ascii="Book Antiqua"/>
          <w:i/>
          <w:color w:val="231F20"/>
          <w:sz w:val="20"/>
        </w:rPr>
        <w:t>seams</w:t>
      </w:r>
      <w:r>
        <w:rPr>
          <w:rFonts w:ascii="Book Antiqua"/>
          <w:i/>
          <w:color w:val="231F20"/>
          <w:spacing w:val="-3"/>
          <w:sz w:val="20"/>
        </w:rPr>
        <w:t> </w:t>
      </w:r>
      <w:r>
        <w:rPr>
          <w:color w:val="231F20"/>
          <w:sz w:val="20"/>
        </w:rPr>
        <w:t>are the best choice in object-oriented languages.</w:t>
      </w:r>
      <w:r>
        <w:rPr>
          <w:color w:val="231F20"/>
          <w:spacing w:val="28"/>
          <w:sz w:val="20"/>
        </w:rPr>
        <w:t> </w:t>
      </w:r>
      <w:r>
        <w:rPr>
          <w:rFonts w:ascii="Book Antiqua"/>
          <w:i/>
          <w:color w:val="231F20"/>
          <w:sz w:val="20"/>
        </w:rPr>
        <w:t>Preprocessing seams </w:t>
      </w:r>
      <w:r>
        <w:rPr>
          <w:color w:val="231F20"/>
          <w:sz w:val="20"/>
        </w:rPr>
        <w:t>and</w:t>
      </w:r>
      <w:r>
        <w:rPr>
          <w:color w:val="231F20"/>
          <w:spacing w:val="28"/>
          <w:sz w:val="20"/>
        </w:rPr>
        <w:t> </w:t>
      </w:r>
      <w:r>
        <w:rPr>
          <w:rFonts w:ascii="Book Antiqua"/>
          <w:i/>
          <w:color w:val="231F20"/>
          <w:sz w:val="20"/>
        </w:rPr>
        <w:t>link seams </w:t>
      </w:r>
      <w:r>
        <w:rPr>
          <w:color w:val="231F20"/>
          <w:sz w:val="20"/>
        </w:rPr>
        <w:t>can</w:t>
      </w:r>
      <w:r>
        <w:rPr>
          <w:color w:val="231F20"/>
          <w:spacing w:val="28"/>
          <w:sz w:val="20"/>
        </w:rPr>
        <w:t> </w:t>
      </w:r>
      <w:r>
        <w:rPr>
          <w:color w:val="231F20"/>
          <w:sz w:val="20"/>
        </w:rPr>
        <w:t>be</w:t>
      </w:r>
      <w:r>
        <w:rPr>
          <w:color w:val="231F20"/>
          <w:spacing w:val="28"/>
          <w:sz w:val="20"/>
        </w:rPr>
        <w:t> </w:t>
      </w:r>
      <w:r>
        <w:rPr>
          <w:color w:val="231F20"/>
          <w:sz w:val="20"/>
        </w:rPr>
        <w:t>useful</w:t>
      </w:r>
      <w:r>
        <w:rPr>
          <w:color w:val="231F20"/>
          <w:spacing w:val="28"/>
          <w:sz w:val="20"/>
        </w:rPr>
        <w:t> </w:t>
      </w:r>
      <w:r>
        <w:rPr>
          <w:color w:val="231F20"/>
          <w:sz w:val="20"/>
        </w:rPr>
        <w:t>at</w:t>
      </w:r>
      <w:r>
        <w:rPr>
          <w:color w:val="231F20"/>
          <w:spacing w:val="28"/>
          <w:sz w:val="20"/>
        </w:rPr>
        <w:t> </w:t>
      </w:r>
      <w:r>
        <w:rPr>
          <w:color w:val="231F20"/>
          <w:sz w:val="20"/>
        </w:rPr>
        <w:t>times</w:t>
      </w:r>
      <w:r>
        <w:rPr>
          <w:color w:val="231F20"/>
          <w:spacing w:val="28"/>
          <w:sz w:val="20"/>
        </w:rPr>
        <w:t> </w:t>
      </w:r>
      <w:r>
        <w:rPr>
          <w:color w:val="231F20"/>
          <w:sz w:val="20"/>
        </w:rPr>
        <w:t>but</w:t>
      </w:r>
      <w:r>
        <w:rPr>
          <w:color w:val="231F20"/>
          <w:spacing w:val="28"/>
          <w:sz w:val="20"/>
        </w:rPr>
        <w:t> </w:t>
      </w:r>
      <w:r>
        <w:rPr>
          <w:color w:val="231F20"/>
          <w:sz w:val="20"/>
        </w:rPr>
        <w:t>they are not as explicit as </w:t>
      </w:r>
      <w:r>
        <w:rPr>
          <w:rFonts w:ascii="Book Antiqua"/>
          <w:i/>
          <w:color w:val="231F20"/>
          <w:sz w:val="20"/>
        </w:rPr>
        <w:t>object seams. </w:t>
      </w:r>
      <w:r>
        <w:rPr>
          <w:color w:val="231F20"/>
          <w:sz w:val="20"/>
        </w:rPr>
        <w:t>In addition, tests that depend upon them can be hard to maintain. I like to reserve </w:t>
      </w:r>
      <w:r>
        <w:rPr>
          <w:rFonts w:ascii="Book Antiqua"/>
          <w:i/>
          <w:color w:val="231F20"/>
          <w:sz w:val="20"/>
        </w:rPr>
        <w:t>preprocessing seams </w:t>
      </w:r>
      <w:r>
        <w:rPr>
          <w:color w:val="231F20"/>
          <w:sz w:val="20"/>
        </w:rPr>
        <w:t>and </w:t>
      </w:r>
      <w:r>
        <w:rPr>
          <w:rFonts w:ascii="Book Antiqua"/>
          <w:i/>
          <w:color w:val="231F20"/>
          <w:sz w:val="20"/>
        </w:rPr>
        <w:t>link seams </w:t>
      </w:r>
      <w:r>
        <w:rPr>
          <w:color w:val="231F20"/>
          <w:sz w:val="20"/>
        </w:rPr>
        <w:t>for</w:t>
      </w:r>
      <w:r>
        <w:rPr>
          <w:color w:val="231F20"/>
          <w:spacing w:val="80"/>
          <w:sz w:val="20"/>
        </w:rPr>
        <w:t> </w:t>
      </w:r>
      <w:r>
        <w:rPr>
          <w:color w:val="231F20"/>
          <w:sz w:val="20"/>
        </w:rPr>
        <w:t>cases where dependencies are pervasive and there are no better alternatives.</w:t>
      </w:r>
    </w:p>
    <w:p>
      <w:pPr>
        <w:pStyle w:val="BodyText"/>
        <w:spacing w:line="266" w:lineRule="auto" w:before="10"/>
        <w:ind w:left="112" w:right="112" w:firstLine="240"/>
        <w:jc w:val="both"/>
      </w:pPr>
      <w:r>
        <w:rPr>
          <w:color w:val="231F20"/>
        </w:rPr>
        <w:t>When you get used to seeing code in terms of seams, it is easier to see how </w:t>
      </w:r>
      <w:r>
        <w:rPr>
          <w:color w:val="231F20"/>
        </w:rPr>
        <w:t>to test things and to see how to structure new code to make testing easier.</w:t>
      </w:r>
    </w:p>
    <w:p>
      <w:pPr>
        <w:spacing w:after="0" w:line="266" w:lineRule="auto"/>
        <w:jc w:val="both"/>
        <w:sectPr>
          <w:pgSz w:w="7910" w:h="11940"/>
          <w:pgMar w:top="320" w:bottom="280" w:left="220" w:right="620"/>
        </w:sectPr>
      </w:pPr>
    </w:p>
    <w:p>
      <w:pPr>
        <w:spacing w:before="94"/>
        <w:ind w:left="100" w:right="0" w:firstLine="0"/>
        <w:jc w:val="left"/>
        <w:rPr>
          <w:b/>
          <w:sz w:val="36"/>
        </w:rPr>
      </w:pPr>
      <w:r>
        <w:rPr/>
        <w:pict>
          <v:group style="position:absolute;margin-left:387.800995pt;margin-top:198.36702pt;width:6.7pt;height:47pt;mso-position-horizontal-relative:page;mso-position-vertical-relative:page;z-index:15793664" id="docshapegroup281" coordorigin="7756,3967" coordsize="134,940">
            <v:rect style="position:absolute;left:7766;top:3977;width:114;height:920" id="docshape282" filled="true" fillcolor="#231f20" stroked="false">
              <v:fill type="solid"/>
            </v:rect>
            <v:shape style="position:absolute;left:7766;top:3977;width:114;height:920" id="docshape283" coordorigin="7766,3977" coordsize="114,920" path="m7880,4897l7766,4897,7766,3977e" filled="false" stroked="true" strokeweight="1pt" strokecolor="#231f20">
              <v:path arrowok="t"/>
              <v:stroke dashstyle="solid"/>
            </v:shape>
            <w10:wrap type="none"/>
          </v:group>
        </w:pict>
      </w:r>
      <w:r>
        <w:rPr/>
        <w:pict>
          <v:line style="position:absolute;mso-position-horizontal-relative:page;mso-position-vertical-relative:page;z-index:-24656896" from="388.300995pt,198.86702pt" to="393.999995pt,198.86702pt" stroked="true" strokeweight="1pt" strokecolor="#231f20">
            <v:stroke dashstyle="solid"/>
            <w10:wrap type="none"/>
          </v:line>
        </w:pict>
      </w:r>
      <w:bookmarkStart w:name="Chapter 5: Tools" w:id="78"/>
      <w:bookmarkEnd w:id="78"/>
      <w:r>
        <w:rPr/>
      </w:r>
      <w:bookmarkStart w:name="Automated Refactoring Tools" w:id="79"/>
      <w:bookmarkEnd w:id="79"/>
      <w:r>
        <w:rPr/>
      </w:r>
      <w:bookmarkStart w:name="_bookmark58" w:id="80"/>
      <w:bookmarkEnd w:id="80"/>
      <w:r>
        <w:rPr/>
      </w:r>
      <w:bookmarkStart w:name="_bookmark59" w:id="81"/>
      <w:bookmarkEnd w:id="81"/>
      <w:r>
        <w:rPr/>
      </w:r>
      <w:bookmarkStart w:name="_bookmark60" w:id="82"/>
      <w:bookmarkEnd w:id="82"/>
      <w:r>
        <w:rPr/>
      </w:r>
      <w:hyperlink w:history="true" w:anchor="_bookmark0">
        <w:r>
          <w:rPr>
            <w:b/>
            <w:color w:val="231F20"/>
            <w:spacing w:val="-6"/>
            <w:sz w:val="36"/>
          </w:rPr>
          <w:t>Chapter</w:t>
        </w:r>
        <w:r>
          <w:rPr>
            <w:b/>
            <w:color w:val="231F20"/>
            <w:spacing w:val="-4"/>
            <w:sz w:val="36"/>
          </w:rPr>
          <w:t> </w:t>
        </w:r>
        <w:r>
          <w:rPr>
            <w:b/>
            <w:color w:val="231F20"/>
            <w:spacing w:val="-10"/>
            <w:sz w:val="36"/>
          </w:rPr>
          <w:t>5</w:t>
        </w:r>
      </w:hyperlink>
    </w:p>
    <w:p>
      <w:pPr>
        <w:pStyle w:val="BodyText"/>
        <w:spacing w:before="5"/>
        <w:rPr>
          <w:b/>
          <w:sz w:val="15"/>
        </w:rPr>
      </w:pPr>
      <w:r>
        <w:rPr/>
        <w:pict>
          <v:shape style="position:absolute;margin-left:33.047001pt;margin-top:10.250461pt;width:76.3pt;height:.1pt;mso-position-horizontal-relative:page;mso-position-vertical-relative:paragraph;z-index:-15665664;mso-wrap-distance-left:0;mso-wrap-distance-right:0" id="docshape284"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665152;mso-wrap-distance-left:0;mso-wrap-distance-right:0" id="docshape285"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0">
        <w:r>
          <w:rPr>
            <w:color w:val="231F20"/>
            <w:spacing w:val="-2"/>
          </w:rPr>
          <w:t>Tools</w:t>
        </w:r>
      </w:hyperlink>
    </w:p>
    <w:p>
      <w:pPr>
        <w:pStyle w:val="BodyText"/>
        <w:spacing w:before="2"/>
        <w:rPr>
          <w:b/>
          <w:sz w:val="75"/>
        </w:rPr>
      </w:pPr>
    </w:p>
    <w:p>
      <w:pPr>
        <w:pStyle w:val="BodyText"/>
        <w:spacing w:line="266" w:lineRule="auto"/>
        <w:ind w:left="100" w:right="115"/>
        <w:jc w:val="both"/>
      </w:pPr>
      <w:r>
        <w:rPr>
          <w:color w:val="231F20"/>
        </w:rPr>
        <w:t>What tools do you need when you work with legacy code? You need an </w:t>
      </w:r>
      <w:r>
        <w:rPr>
          <w:color w:val="231F20"/>
        </w:rPr>
        <w:t>editor (or an IDE) and your build system, but you also need a testing framework. If there are refactoring tools for your language, they can be very helpful as well.</w:t>
      </w:r>
    </w:p>
    <w:p>
      <w:pPr>
        <w:pStyle w:val="BodyText"/>
        <w:spacing w:line="266" w:lineRule="auto"/>
        <w:ind w:left="100" w:right="115" w:firstLine="240"/>
        <w:jc w:val="both"/>
      </w:pPr>
      <w:r>
        <w:rPr>
          <w:color w:val="231F20"/>
        </w:rPr>
        <w:t>In this chapter, I describe some of the tools that are currently available and the role that they can play in your legacy code work.</w:t>
      </w:r>
    </w:p>
    <w:p>
      <w:pPr>
        <w:pStyle w:val="BodyText"/>
      </w:pPr>
    </w:p>
    <w:p>
      <w:pPr>
        <w:pStyle w:val="BodyText"/>
        <w:spacing w:before="9"/>
        <w:rPr>
          <w:sz w:val="17"/>
        </w:rPr>
      </w:pPr>
      <w:r>
        <w:rPr/>
        <w:pict>
          <v:group style="position:absolute;margin-left:34.884998pt;margin-top:11.649137pt;width:340.2pt;height:3.1pt;mso-position-horizontal-relative:page;mso-position-vertical-relative:paragraph;z-index:-15664640;mso-wrap-distance-left:0;mso-wrap-distance-right:0" id="docshapegroup286" coordorigin="698,233" coordsize="6804,62">
            <v:rect style="position:absolute;left:697;top:232;width:6804;height:10" id="docshape287" filled="true" fillcolor="#231f20" stroked="false">
              <v:fill type="solid"/>
            </v:rect>
            <v:line style="position:absolute" from="698,265" to="2158,265" stroked="true" strokeweight="3pt" strokecolor="#231f20">
              <v:stroke dashstyle="solid"/>
            </v:line>
            <w10:wrap type="topAndBottom"/>
          </v:group>
        </w:pict>
      </w:r>
    </w:p>
    <w:p>
      <w:pPr>
        <w:pStyle w:val="Heading4"/>
        <w:ind w:left="100"/>
      </w:pPr>
      <w:hyperlink w:history="true" w:anchor="_bookmark0">
        <w:r>
          <w:rPr>
            <w:color w:val="231F20"/>
            <w:spacing w:val="-8"/>
          </w:rPr>
          <w:t>Automated</w:t>
        </w:r>
        <w:r>
          <w:rPr>
            <w:color w:val="231F20"/>
            <w:spacing w:val="8"/>
          </w:rPr>
          <w:t> </w:t>
        </w:r>
        <w:r>
          <w:rPr>
            <w:color w:val="231F20"/>
            <w:spacing w:val="-8"/>
          </w:rPr>
          <w:t>Refactoring</w:t>
        </w:r>
        <w:r>
          <w:rPr>
            <w:color w:val="231F20"/>
            <w:spacing w:val="8"/>
          </w:rPr>
          <w:t> </w:t>
        </w:r>
        <w:r>
          <w:rPr>
            <w:color w:val="231F20"/>
            <w:spacing w:val="-8"/>
          </w:rPr>
          <w:t>Tools</w:t>
        </w:r>
      </w:hyperlink>
    </w:p>
    <w:p>
      <w:pPr>
        <w:pStyle w:val="BodyText"/>
        <w:spacing w:line="256" w:lineRule="auto" w:before="174"/>
        <w:ind w:left="100" w:right="114"/>
        <w:jc w:val="both"/>
      </w:pPr>
      <w:r>
        <w:rPr>
          <w:color w:val="231F20"/>
        </w:rPr>
        <w:t>Refactoring by hand is fine, but when you have a tool that does some refactor- ing for you, you have a real time saver. In the 1990s, Bill Opdyke started work</w:t>
      </w:r>
      <w:r>
        <w:rPr>
          <w:color w:val="231F20"/>
          <w:spacing w:val="40"/>
        </w:rPr>
        <w:t> </w:t>
      </w:r>
      <w:r>
        <w:rPr>
          <w:color w:val="231F20"/>
        </w:rPr>
        <w:t>on a C++ refactoring tool as part of his thesis work on refactoring. Although it never became commercially available, to my knowledge, his work </w:t>
      </w:r>
      <w:r>
        <w:rPr>
          <w:color w:val="231F20"/>
        </w:rPr>
        <w:t>inspired</w:t>
      </w:r>
      <w:r>
        <w:rPr>
          <w:color w:val="231F20"/>
          <w:spacing w:val="40"/>
        </w:rPr>
        <w:t> </w:t>
      </w:r>
      <w:r>
        <w:rPr>
          <w:color w:val="231F20"/>
        </w:rPr>
        <w:t>many other efforts in other languages. One of the most significant was the Smalltalk refactoring browser developed by John Brant and Don Roberts at the University of Illinois. The Smalltalk refactoring browser supported a very large number of refactorings and has served as a state-of-the-art example of auto- mated refactoring technology for a long while. Since then, there have been</w:t>
      </w:r>
      <w:r>
        <w:rPr>
          <w:color w:val="231F20"/>
          <w:spacing w:val="80"/>
        </w:rPr>
        <w:t> </w:t>
      </w:r>
      <w:r>
        <w:rPr>
          <w:color w:val="231F20"/>
        </w:rPr>
        <w:t>many attempts to add refactoring support to various languages in wider use. At the time of this writing, many Java refactoring tools are available; most are integrated into IDEs, but a few are not. There are also refactoring tools for Del- phi and some relatively new ones for C++. Tools for C# refactoring are under active development at the time of this writing.</w:t>
      </w:r>
    </w:p>
    <w:p>
      <w:pPr>
        <w:pStyle w:val="BodyText"/>
        <w:spacing w:line="222" w:lineRule="exact"/>
        <w:ind w:left="340"/>
        <w:jc w:val="both"/>
      </w:pPr>
      <w:r>
        <w:rPr>
          <w:color w:val="231F20"/>
        </w:rPr>
        <w:t>With</w:t>
      </w:r>
      <w:r>
        <w:rPr>
          <w:color w:val="231F20"/>
          <w:spacing w:val="10"/>
        </w:rPr>
        <w:t> </w:t>
      </w:r>
      <w:r>
        <w:rPr>
          <w:color w:val="231F20"/>
        </w:rPr>
        <w:t>all</w:t>
      </w:r>
      <w:r>
        <w:rPr>
          <w:color w:val="231F20"/>
          <w:spacing w:val="11"/>
        </w:rPr>
        <w:t> </w:t>
      </w:r>
      <w:r>
        <w:rPr>
          <w:color w:val="231F20"/>
        </w:rPr>
        <w:t>of</w:t>
      </w:r>
      <w:r>
        <w:rPr>
          <w:color w:val="231F20"/>
          <w:spacing w:val="11"/>
        </w:rPr>
        <w:t> </w:t>
      </w:r>
      <w:r>
        <w:rPr>
          <w:color w:val="231F20"/>
        </w:rPr>
        <w:t>these,</w:t>
      </w:r>
      <w:r>
        <w:rPr>
          <w:color w:val="231F20"/>
          <w:spacing w:val="10"/>
        </w:rPr>
        <w:t> </w:t>
      </w:r>
      <w:r>
        <w:rPr>
          <w:color w:val="231F20"/>
        </w:rPr>
        <w:t>tools</w:t>
      </w:r>
      <w:r>
        <w:rPr>
          <w:color w:val="231F20"/>
          <w:spacing w:val="11"/>
        </w:rPr>
        <w:t> </w:t>
      </w:r>
      <w:r>
        <w:rPr>
          <w:color w:val="231F20"/>
        </w:rPr>
        <w:t>it</w:t>
      </w:r>
      <w:r>
        <w:rPr>
          <w:color w:val="231F20"/>
          <w:spacing w:val="11"/>
        </w:rPr>
        <w:t> </w:t>
      </w:r>
      <w:r>
        <w:rPr>
          <w:color w:val="231F20"/>
        </w:rPr>
        <w:t>seems</w:t>
      </w:r>
      <w:r>
        <w:rPr>
          <w:color w:val="231F20"/>
          <w:spacing w:val="10"/>
        </w:rPr>
        <w:t> </w:t>
      </w:r>
      <w:r>
        <w:rPr>
          <w:color w:val="231F20"/>
        </w:rPr>
        <w:t>that</w:t>
      </w:r>
      <w:r>
        <w:rPr>
          <w:color w:val="231F20"/>
          <w:spacing w:val="11"/>
        </w:rPr>
        <w:t> </w:t>
      </w:r>
      <w:r>
        <w:rPr>
          <w:color w:val="231F20"/>
        </w:rPr>
        <w:t>refactoring</w:t>
      </w:r>
      <w:r>
        <w:rPr>
          <w:color w:val="231F20"/>
          <w:spacing w:val="11"/>
        </w:rPr>
        <w:t> </w:t>
      </w:r>
      <w:r>
        <w:rPr>
          <w:color w:val="231F20"/>
        </w:rPr>
        <w:t>should</w:t>
      </w:r>
      <w:r>
        <w:rPr>
          <w:color w:val="231F20"/>
          <w:spacing w:val="10"/>
        </w:rPr>
        <w:t> </w:t>
      </w:r>
      <w:r>
        <w:rPr>
          <w:color w:val="231F20"/>
        </w:rPr>
        <w:t>be</w:t>
      </w:r>
      <w:r>
        <w:rPr>
          <w:color w:val="231F20"/>
          <w:spacing w:val="11"/>
        </w:rPr>
        <w:t> </w:t>
      </w:r>
      <w:r>
        <w:rPr>
          <w:color w:val="231F20"/>
        </w:rPr>
        <w:t>much</w:t>
      </w:r>
      <w:r>
        <w:rPr>
          <w:color w:val="231F20"/>
          <w:spacing w:val="11"/>
        </w:rPr>
        <w:t> </w:t>
      </w:r>
      <w:r>
        <w:rPr>
          <w:color w:val="231F20"/>
        </w:rPr>
        <w:t>easier.</w:t>
      </w:r>
      <w:r>
        <w:rPr>
          <w:color w:val="231F20"/>
          <w:spacing w:val="10"/>
        </w:rPr>
        <w:t> </w:t>
      </w:r>
      <w:r>
        <w:rPr>
          <w:color w:val="231F20"/>
        </w:rPr>
        <w:t>It</w:t>
      </w:r>
      <w:r>
        <w:rPr>
          <w:color w:val="231F20"/>
          <w:spacing w:val="11"/>
        </w:rPr>
        <w:t> </w:t>
      </w:r>
      <w:r>
        <w:rPr>
          <w:color w:val="231F20"/>
          <w:spacing w:val="-5"/>
        </w:rPr>
        <w:t>is,</w:t>
      </w:r>
    </w:p>
    <w:p>
      <w:pPr>
        <w:spacing w:line="252" w:lineRule="auto" w:before="16"/>
        <w:ind w:left="100" w:right="116" w:firstLine="0"/>
        <w:jc w:val="both"/>
        <w:rPr>
          <w:sz w:val="20"/>
        </w:rPr>
      </w:pPr>
      <w:r>
        <w:rPr>
          <w:color w:val="231F20"/>
          <w:sz w:val="20"/>
        </w:rPr>
        <w:t>in some environments. Unfortunately, the refactoring support in many of </w:t>
      </w:r>
      <w:r>
        <w:rPr>
          <w:color w:val="231F20"/>
          <w:sz w:val="20"/>
        </w:rPr>
        <w:t>these </w:t>
      </w:r>
      <w:r>
        <w:rPr>
          <w:color w:val="231F20"/>
          <w:spacing w:val="-2"/>
          <w:w w:val="105"/>
          <w:sz w:val="20"/>
        </w:rPr>
        <w:t>tools</w:t>
      </w:r>
      <w:r>
        <w:rPr>
          <w:color w:val="231F20"/>
          <w:spacing w:val="-5"/>
          <w:w w:val="105"/>
          <w:sz w:val="20"/>
        </w:rPr>
        <w:t> </w:t>
      </w:r>
      <w:r>
        <w:rPr>
          <w:color w:val="231F20"/>
          <w:spacing w:val="-2"/>
          <w:w w:val="105"/>
          <w:sz w:val="20"/>
        </w:rPr>
        <w:t>varies.</w:t>
      </w:r>
      <w:r>
        <w:rPr>
          <w:color w:val="231F20"/>
          <w:spacing w:val="-5"/>
          <w:w w:val="105"/>
          <w:sz w:val="20"/>
        </w:rPr>
        <w:t> </w:t>
      </w:r>
      <w:r>
        <w:rPr>
          <w:color w:val="231F20"/>
          <w:spacing w:val="-2"/>
          <w:w w:val="105"/>
          <w:sz w:val="20"/>
        </w:rPr>
        <w:t>Let’s</w:t>
      </w:r>
      <w:r>
        <w:rPr>
          <w:color w:val="231F20"/>
          <w:spacing w:val="-5"/>
          <w:w w:val="105"/>
          <w:sz w:val="20"/>
        </w:rPr>
        <w:t> </w:t>
      </w:r>
      <w:r>
        <w:rPr>
          <w:color w:val="231F20"/>
          <w:spacing w:val="-2"/>
          <w:w w:val="105"/>
          <w:sz w:val="20"/>
        </w:rPr>
        <w:t>remember</w:t>
      </w:r>
      <w:r>
        <w:rPr>
          <w:color w:val="231F20"/>
          <w:spacing w:val="-5"/>
          <w:w w:val="105"/>
          <w:sz w:val="20"/>
        </w:rPr>
        <w:t> </w:t>
      </w:r>
      <w:r>
        <w:rPr>
          <w:color w:val="231F20"/>
          <w:spacing w:val="-2"/>
          <w:w w:val="105"/>
          <w:sz w:val="20"/>
        </w:rPr>
        <w:t>what</w:t>
      </w:r>
      <w:r>
        <w:rPr>
          <w:color w:val="231F20"/>
          <w:spacing w:val="-5"/>
          <w:w w:val="105"/>
          <w:sz w:val="20"/>
        </w:rPr>
        <w:t> </w:t>
      </w:r>
      <w:r>
        <w:rPr>
          <w:color w:val="231F20"/>
          <w:spacing w:val="-2"/>
          <w:w w:val="105"/>
          <w:sz w:val="20"/>
        </w:rPr>
        <w:t>refactoring</w:t>
      </w:r>
      <w:r>
        <w:rPr>
          <w:color w:val="231F20"/>
          <w:spacing w:val="-5"/>
          <w:w w:val="105"/>
          <w:sz w:val="20"/>
        </w:rPr>
        <w:t> </w:t>
      </w:r>
      <w:r>
        <w:rPr>
          <w:color w:val="231F20"/>
          <w:spacing w:val="-2"/>
          <w:w w:val="105"/>
          <w:sz w:val="20"/>
        </w:rPr>
        <w:t>is</w:t>
      </w:r>
      <w:r>
        <w:rPr>
          <w:color w:val="231F20"/>
          <w:spacing w:val="-5"/>
          <w:w w:val="105"/>
          <w:sz w:val="20"/>
        </w:rPr>
        <w:t> </w:t>
      </w:r>
      <w:r>
        <w:rPr>
          <w:color w:val="231F20"/>
          <w:spacing w:val="-2"/>
          <w:w w:val="105"/>
          <w:sz w:val="20"/>
        </w:rPr>
        <w:t>again.</w:t>
      </w:r>
      <w:r>
        <w:rPr>
          <w:color w:val="231F20"/>
          <w:spacing w:val="-5"/>
          <w:w w:val="105"/>
          <w:sz w:val="20"/>
        </w:rPr>
        <w:t> </w:t>
      </w:r>
      <w:r>
        <w:rPr>
          <w:color w:val="231F20"/>
          <w:spacing w:val="-2"/>
          <w:w w:val="105"/>
          <w:sz w:val="20"/>
        </w:rPr>
        <w:t>Here</w:t>
      </w:r>
      <w:r>
        <w:rPr>
          <w:color w:val="231F20"/>
          <w:spacing w:val="-5"/>
          <w:w w:val="105"/>
          <w:sz w:val="20"/>
        </w:rPr>
        <w:t> </w:t>
      </w:r>
      <w:r>
        <w:rPr>
          <w:color w:val="231F20"/>
          <w:spacing w:val="-2"/>
          <w:w w:val="105"/>
          <w:sz w:val="20"/>
        </w:rPr>
        <w:t>is</w:t>
      </w:r>
      <w:r>
        <w:rPr>
          <w:color w:val="231F20"/>
          <w:spacing w:val="-5"/>
          <w:w w:val="105"/>
          <w:sz w:val="20"/>
        </w:rPr>
        <w:t> </w:t>
      </w:r>
      <w:r>
        <w:rPr>
          <w:color w:val="231F20"/>
          <w:spacing w:val="-2"/>
          <w:w w:val="105"/>
          <w:sz w:val="20"/>
        </w:rPr>
        <w:t>Martin</w:t>
      </w:r>
      <w:r>
        <w:rPr>
          <w:color w:val="231F20"/>
          <w:spacing w:val="-5"/>
          <w:w w:val="105"/>
          <w:sz w:val="20"/>
        </w:rPr>
        <w:t> </w:t>
      </w:r>
      <w:r>
        <w:rPr>
          <w:color w:val="231F20"/>
          <w:spacing w:val="-2"/>
          <w:w w:val="105"/>
          <w:sz w:val="20"/>
        </w:rPr>
        <w:t>Fowler’s </w:t>
      </w:r>
      <w:r>
        <w:rPr>
          <w:color w:val="231F20"/>
          <w:w w:val="105"/>
          <w:sz w:val="20"/>
        </w:rPr>
        <w:t>definition from </w:t>
      </w:r>
      <w:r>
        <w:rPr>
          <w:rFonts w:ascii="Book Antiqua" w:hAnsi="Book Antiqua"/>
          <w:i/>
          <w:color w:val="231F20"/>
          <w:w w:val="105"/>
          <w:sz w:val="20"/>
        </w:rPr>
        <w:t>Refactoring: Improving the Design of Existing Code </w:t>
      </w:r>
      <w:r>
        <w:rPr>
          <w:color w:val="231F20"/>
          <w:w w:val="105"/>
          <w:sz w:val="20"/>
        </w:rPr>
        <w:t>(Addison- Wesley 1999):</w:t>
      </w:r>
    </w:p>
    <w:p>
      <w:pPr>
        <w:pStyle w:val="BodyText"/>
        <w:rPr>
          <w:sz w:val="9"/>
        </w:rPr>
      </w:pPr>
      <w:r>
        <w:rPr/>
        <w:pict>
          <v:shape style="position:absolute;margin-left:33.048pt;margin-top:6.51625pt;width:342.05pt;height:30pt;mso-position-horizontal-relative:page;mso-position-vertical-relative:paragraph;z-index:-15664128;mso-wrap-distance-left:0;mso-wrap-distance-right:0" type="#_x0000_t202" id="docshape288" filled="true" fillcolor="#e6e7e8" stroked="false">
            <v:textbox inset="0,0,0,0">
              <w:txbxContent>
                <w:p>
                  <w:pPr>
                    <w:spacing w:line="249" w:lineRule="auto" w:before="69"/>
                    <w:ind w:left="120" w:right="44" w:firstLine="0"/>
                    <w:jc w:val="left"/>
                    <w:rPr>
                      <w:color w:val="000000"/>
                      <w:sz w:val="18"/>
                    </w:rPr>
                  </w:pPr>
                  <w:r>
                    <w:rPr>
                      <w:b/>
                      <w:color w:val="231F20"/>
                      <w:sz w:val="18"/>
                    </w:rPr>
                    <w:t>refactoring</w:t>
                  </w:r>
                  <w:r>
                    <w:rPr>
                      <w:b/>
                      <w:color w:val="231F20"/>
                      <w:spacing w:val="-3"/>
                      <w:sz w:val="18"/>
                    </w:rPr>
                    <w:t> </w:t>
                  </w:r>
                  <w:r>
                    <w:rPr>
                      <w:color w:val="231F20"/>
                      <w:sz w:val="18"/>
                    </w:rPr>
                    <w:t>(n.).</w:t>
                  </w:r>
                  <w:r>
                    <w:rPr>
                      <w:color w:val="231F20"/>
                      <w:spacing w:val="-1"/>
                      <w:sz w:val="18"/>
                    </w:rPr>
                    <w:t> </w:t>
                  </w:r>
                  <w:r>
                    <w:rPr>
                      <w:color w:val="231F20"/>
                      <w:sz w:val="18"/>
                    </w:rPr>
                    <w:t>A</w:t>
                  </w:r>
                  <w:r>
                    <w:rPr>
                      <w:color w:val="231F20"/>
                      <w:spacing w:val="-1"/>
                      <w:sz w:val="18"/>
                    </w:rPr>
                    <w:t> </w:t>
                  </w:r>
                  <w:r>
                    <w:rPr>
                      <w:color w:val="231F20"/>
                      <w:sz w:val="18"/>
                    </w:rPr>
                    <w:t>change</w:t>
                  </w:r>
                  <w:r>
                    <w:rPr>
                      <w:color w:val="231F20"/>
                      <w:spacing w:val="-1"/>
                      <w:sz w:val="18"/>
                    </w:rPr>
                    <w:t> </w:t>
                  </w:r>
                  <w:r>
                    <w:rPr>
                      <w:color w:val="231F20"/>
                      <w:sz w:val="18"/>
                    </w:rPr>
                    <w:t>made</w:t>
                  </w:r>
                  <w:r>
                    <w:rPr>
                      <w:color w:val="231F20"/>
                      <w:spacing w:val="-1"/>
                      <w:sz w:val="18"/>
                    </w:rPr>
                    <w:t> </w:t>
                  </w:r>
                  <w:r>
                    <w:rPr>
                      <w:color w:val="231F20"/>
                      <w:sz w:val="18"/>
                    </w:rPr>
                    <w:t>to</w:t>
                  </w:r>
                  <w:r>
                    <w:rPr>
                      <w:color w:val="231F20"/>
                      <w:spacing w:val="-1"/>
                      <w:sz w:val="18"/>
                    </w:rPr>
                    <w:t> </w:t>
                  </w:r>
                  <w:r>
                    <w:rPr>
                      <w:color w:val="231F20"/>
                      <w:sz w:val="18"/>
                    </w:rPr>
                    <w:t>the</w:t>
                  </w:r>
                  <w:r>
                    <w:rPr>
                      <w:color w:val="231F20"/>
                      <w:spacing w:val="-1"/>
                      <w:sz w:val="18"/>
                    </w:rPr>
                    <w:t> </w:t>
                  </w:r>
                  <w:r>
                    <w:rPr>
                      <w:color w:val="231F20"/>
                      <w:sz w:val="18"/>
                    </w:rPr>
                    <w:t>internal</w:t>
                  </w:r>
                  <w:r>
                    <w:rPr>
                      <w:color w:val="231F20"/>
                      <w:spacing w:val="-1"/>
                      <w:sz w:val="18"/>
                    </w:rPr>
                    <w:t> </w:t>
                  </w:r>
                  <w:r>
                    <w:rPr>
                      <w:color w:val="231F20"/>
                      <w:sz w:val="18"/>
                    </w:rPr>
                    <w:t>structure</w:t>
                  </w:r>
                  <w:r>
                    <w:rPr>
                      <w:color w:val="231F20"/>
                      <w:spacing w:val="-1"/>
                      <w:sz w:val="18"/>
                    </w:rPr>
                    <w:t> </w:t>
                  </w:r>
                  <w:r>
                    <w:rPr>
                      <w:color w:val="231F20"/>
                      <w:sz w:val="18"/>
                    </w:rPr>
                    <w:t>of</w:t>
                  </w:r>
                  <w:r>
                    <w:rPr>
                      <w:color w:val="231F20"/>
                      <w:spacing w:val="-1"/>
                      <w:sz w:val="18"/>
                    </w:rPr>
                    <w:t> </w:t>
                  </w:r>
                  <w:r>
                    <w:rPr>
                      <w:color w:val="231F20"/>
                      <w:sz w:val="18"/>
                    </w:rPr>
                    <w:t>software</w:t>
                  </w:r>
                  <w:r>
                    <w:rPr>
                      <w:color w:val="231F20"/>
                      <w:spacing w:val="-1"/>
                      <w:sz w:val="18"/>
                    </w:rPr>
                    <w:t> </w:t>
                  </w:r>
                  <w:r>
                    <w:rPr>
                      <w:color w:val="231F20"/>
                      <w:sz w:val="18"/>
                    </w:rPr>
                    <w:t>to</w:t>
                  </w:r>
                  <w:r>
                    <w:rPr>
                      <w:color w:val="231F20"/>
                      <w:spacing w:val="-1"/>
                      <w:sz w:val="18"/>
                    </w:rPr>
                    <w:t> </w:t>
                  </w:r>
                  <w:r>
                    <w:rPr>
                      <w:color w:val="231F20"/>
                      <w:sz w:val="18"/>
                    </w:rPr>
                    <w:t>make</w:t>
                  </w:r>
                  <w:r>
                    <w:rPr>
                      <w:color w:val="231F20"/>
                      <w:spacing w:val="-1"/>
                      <w:sz w:val="18"/>
                    </w:rPr>
                    <w:t> </w:t>
                  </w:r>
                  <w:r>
                    <w:rPr>
                      <w:color w:val="231F20"/>
                      <w:sz w:val="18"/>
                    </w:rPr>
                    <w:t>it</w:t>
                  </w:r>
                  <w:r>
                    <w:rPr>
                      <w:color w:val="231F20"/>
                      <w:spacing w:val="-1"/>
                      <w:sz w:val="18"/>
                    </w:rPr>
                    <w:t> </w:t>
                  </w:r>
                  <w:r>
                    <w:rPr>
                      <w:color w:val="231F20"/>
                      <w:sz w:val="18"/>
                    </w:rPr>
                    <w:t>easier</w:t>
                  </w:r>
                  <w:r>
                    <w:rPr>
                      <w:color w:val="231F20"/>
                      <w:spacing w:val="40"/>
                      <w:sz w:val="18"/>
                    </w:rPr>
                    <w:t> </w:t>
                  </w:r>
                  <w:r>
                    <w:rPr>
                      <w:color w:val="231F20"/>
                      <w:sz w:val="18"/>
                    </w:rPr>
                    <w:t>to understand and cheaper to modify without changing its existing behavior.</w:t>
                  </w:r>
                </w:p>
              </w:txbxContent>
            </v:textbox>
            <v:fill type="solid"/>
            <w10:wrap type="topAndBottom"/>
          </v:shape>
        </w:pict>
      </w:r>
    </w:p>
    <w:p>
      <w:pPr>
        <w:pStyle w:val="BodyText"/>
        <w:spacing w:before="11"/>
        <w:rPr>
          <w:sz w:val="7"/>
        </w:rPr>
      </w:pPr>
    </w:p>
    <w:p>
      <w:pPr>
        <w:pStyle w:val="Heading7"/>
      </w:pPr>
      <w:r>
        <w:rPr>
          <w:color w:val="231F20"/>
          <w:spacing w:val="-5"/>
        </w:rPr>
        <w:t>45</w:t>
      </w:r>
    </w:p>
    <w:p>
      <w:pPr>
        <w:spacing w:after="0"/>
        <w:sectPr>
          <w:pgSz w:w="7880" w:h="11610"/>
          <w:pgMar w:top="100" w:bottom="280" w:left="560" w:right="260"/>
        </w:sectPr>
      </w:pPr>
    </w:p>
    <w:p>
      <w:pPr>
        <w:pStyle w:val="BodyText"/>
        <w:spacing w:line="266" w:lineRule="auto" w:before="79"/>
        <w:ind w:left="112" w:right="112" w:firstLine="240"/>
        <w:jc w:val="both"/>
      </w:pPr>
      <w:r>
        <w:rPr/>
        <w:pict>
          <v:group style="position:absolute;margin-left:-.5pt;margin-top:206.287003pt;width:5.1pt;height:47pt;mso-position-horizontal-relative:page;mso-position-vertical-relative:page;z-index:15795200" id="docshapegroup289" coordorigin="-10,4126" coordsize="102,940">
            <v:rect style="position:absolute;left:0;top:4135;width:82;height:920" id="docshape290" filled="true" fillcolor="#231f20" stroked="false">
              <v:fill type="solid"/>
            </v:rect>
            <v:shape style="position:absolute;left:0;top:4135;width:82;height:920" id="docshape291" coordorigin="0,4136" coordsize="82,920" path="m0,4136l82,4136,82,5056,0,5056e" filled="false" stroked="true" strokeweight="1pt" strokecolor="#231f20">
              <v:path arrowok="t"/>
              <v:stroke dashstyle="solid"/>
            </v:shape>
            <w10:wrap type="none"/>
          </v:group>
        </w:pict>
      </w:r>
      <w:bookmarkStart w:name="_bookmark61" w:id="83"/>
      <w:bookmarkEnd w:id="83"/>
      <w:r>
        <w:rPr/>
      </w:r>
      <w:r>
        <w:rPr>
          <w:color w:val="231F20"/>
        </w:rPr>
        <w:t>A change is a refactoring only if it doesn’t change behavior. Refactoring tools should verify that a change does not change behavior, and many of them do.</w:t>
      </w:r>
      <w:r>
        <w:rPr>
          <w:color w:val="231F20"/>
          <w:spacing w:val="40"/>
        </w:rPr>
        <w:t> </w:t>
      </w:r>
      <w:r>
        <w:rPr>
          <w:color w:val="231F20"/>
        </w:rPr>
        <w:t>This was a cardinal rule in the Smalltalk refactoring browser, Bill Opdyke’s work, and many of the early Java refactoring tools. At the fringes, </w:t>
      </w:r>
      <w:r>
        <w:rPr>
          <w:color w:val="231F20"/>
        </w:rPr>
        <w:t>however,</w:t>
      </w:r>
      <w:r>
        <w:rPr>
          <w:color w:val="231F20"/>
          <w:spacing w:val="40"/>
        </w:rPr>
        <w:t> </w:t>
      </w:r>
      <w:r>
        <w:rPr>
          <w:color w:val="231F20"/>
        </w:rPr>
        <w:t>some tools don’t really check—and if they don’t check, you could be introduc- ing subtle bugs when you refactor.</w:t>
      </w:r>
    </w:p>
    <w:p>
      <w:pPr>
        <w:pStyle w:val="BodyText"/>
        <w:spacing w:line="266" w:lineRule="auto"/>
        <w:ind w:left="112" w:right="112" w:firstLine="240"/>
        <w:jc w:val="both"/>
      </w:pPr>
      <w:r>
        <w:rPr>
          <w:color w:val="231F20"/>
        </w:rPr>
        <w:t>It pays to choose your refactoring tools with care. Find out what the tool developers say about the safety of their tool. Run your own tests. When </w:t>
      </w:r>
      <w:r>
        <w:rPr>
          <w:color w:val="231F20"/>
        </w:rPr>
        <w:t>I encounter a new refactoring tool, I often run little sanity checks. When you attempt to extract a method and give it the name of a method that already</w:t>
      </w:r>
      <w:r>
        <w:rPr>
          <w:color w:val="231F20"/>
          <w:spacing w:val="80"/>
        </w:rPr>
        <w:t> </w:t>
      </w:r>
      <w:r>
        <w:rPr>
          <w:color w:val="231F20"/>
        </w:rPr>
        <w:t>exists in that class, does it flag that as an error? What if it is the name of a method in a base class—does the tool detect that? If it doesn’t, you could mis- takenly override a method and break code.</w:t>
      </w:r>
    </w:p>
    <w:p>
      <w:pPr>
        <w:pStyle w:val="BodyText"/>
        <w:spacing w:line="266" w:lineRule="auto"/>
        <w:ind w:left="112" w:right="112" w:firstLine="240"/>
        <w:jc w:val="both"/>
      </w:pPr>
      <w:r>
        <w:rPr>
          <w:color w:val="231F20"/>
        </w:rPr>
        <w:t>In this book, I discuss work with and without automated refactoring sup- port. In the examples, I mention whether I am assuming the availability of a refactoring tool.</w:t>
      </w:r>
    </w:p>
    <w:p>
      <w:pPr>
        <w:pStyle w:val="BodyText"/>
        <w:spacing w:line="266" w:lineRule="auto"/>
        <w:ind w:left="112" w:right="110" w:firstLine="240"/>
        <w:jc w:val="both"/>
      </w:pPr>
      <w:r>
        <w:rPr>
          <w:color w:val="231F20"/>
        </w:rPr>
        <w:t>In</w:t>
      </w:r>
      <w:r>
        <w:rPr>
          <w:color w:val="231F20"/>
          <w:spacing w:val="-11"/>
        </w:rPr>
        <w:t> </w:t>
      </w:r>
      <w:r>
        <w:rPr>
          <w:color w:val="231F20"/>
        </w:rPr>
        <w:t>all</w:t>
      </w:r>
      <w:r>
        <w:rPr>
          <w:color w:val="231F20"/>
          <w:spacing w:val="-11"/>
        </w:rPr>
        <w:t> </w:t>
      </w:r>
      <w:r>
        <w:rPr>
          <w:color w:val="231F20"/>
        </w:rPr>
        <w:t>cases,</w:t>
      </w:r>
      <w:r>
        <w:rPr>
          <w:color w:val="231F20"/>
          <w:spacing w:val="-11"/>
        </w:rPr>
        <w:t> </w:t>
      </w:r>
      <w:r>
        <w:rPr>
          <w:color w:val="231F20"/>
        </w:rPr>
        <w:t>I</w:t>
      </w:r>
      <w:r>
        <w:rPr>
          <w:color w:val="231F20"/>
          <w:spacing w:val="-11"/>
        </w:rPr>
        <w:t> </w:t>
      </w:r>
      <w:r>
        <w:rPr>
          <w:color w:val="231F20"/>
        </w:rPr>
        <w:t>assume</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refactorings</w:t>
      </w:r>
      <w:r>
        <w:rPr>
          <w:color w:val="231F20"/>
          <w:spacing w:val="-11"/>
        </w:rPr>
        <w:t> </w:t>
      </w:r>
      <w:r>
        <w:rPr>
          <w:color w:val="231F20"/>
        </w:rPr>
        <w:t>supplied</w:t>
      </w:r>
      <w:r>
        <w:rPr>
          <w:color w:val="231F20"/>
          <w:spacing w:val="-11"/>
        </w:rPr>
        <w:t> </w:t>
      </w:r>
      <w:r>
        <w:rPr>
          <w:color w:val="231F20"/>
        </w:rPr>
        <w:t>by</w:t>
      </w:r>
      <w:r>
        <w:rPr>
          <w:color w:val="231F20"/>
          <w:spacing w:val="-11"/>
        </w:rPr>
        <w:t> </w:t>
      </w:r>
      <w:r>
        <w:rPr>
          <w:color w:val="231F20"/>
        </w:rPr>
        <w:t>the</w:t>
      </w:r>
      <w:r>
        <w:rPr>
          <w:color w:val="231F20"/>
          <w:spacing w:val="-11"/>
        </w:rPr>
        <w:t> </w:t>
      </w:r>
      <w:r>
        <w:rPr>
          <w:color w:val="231F20"/>
        </w:rPr>
        <w:t>tool</w:t>
      </w:r>
      <w:r>
        <w:rPr>
          <w:color w:val="231F20"/>
          <w:spacing w:val="-11"/>
        </w:rPr>
        <w:t> </w:t>
      </w:r>
      <w:r>
        <w:rPr>
          <w:color w:val="231F20"/>
        </w:rPr>
        <w:t>preserve</w:t>
      </w:r>
      <w:r>
        <w:rPr>
          <w:color w:val="231F20"/>
          <w:spacing w:val="-11"/>
        </w:rPr>
        <w:t> </w:t>
      </w:r>
      <w:r>
        <w:rPr>
          <w:color w:val="231F20"/>
        </w:rPr>
        <w:t>behav- ior. If you discover that the ones supplied by your tool don’t preserve behavior, don’t use the automated refactorings. Follow the advice for cases in which you don’t have a refactoring tool—it will be safer.</w:t>
      </w:r>
    </w:p>
    <w:p>
      <w:pPr>
        <w:pStyle w:val="BodyText"/>
        <w:spacing w:before="5"/>
        <w:rPr>
          <w:sz w:val="7"/>
        </w:rPr>
      </w:pPr>
      <w:r>
        <w:rPr/>
        <w:pict>
          <v:shape style="position:absolute;margin-left:16.6pt;margin-top:5.553271pt;width:342.05pt;height:246.9pt;mso-position-horizontal-relative:page;mso-position-vertical-relative:paragraph;z-index:-15662592;mso-wrap-distance-left:0;mso-wrap-distance-right:0" type="#_x0000_t202" id="docshape292" filled="true" fillcolor="#e6e7e8" stroked="false">
            <v:textbox inset="0,0,0,0">
              <w:txbxContent>
                <w:p>
                  <w:pPr>
                    <w:spacing w:before="63"/>
                    <w:ind w:left="120" w:right="0" w:firstLine="0"/>
                    <w:jc w:val="both"/>
                    <w:rPr>
                      <w:b/>
                      <w:color w:val="000000"/>
                      <w:sz w:val="20"/>
                    </w:rPr>
                  </w:pPr>
                  <w:r>
                    <w:rPr>
                      <w:b/>
                      <w:color w:val="231F20"/>
                      <w:spacing w:val="-6"/>
                      <w:sz w:val="20"/>
                    </w:rPr>
                    <w:t>Tests</w:t>
                  </w:r>
                  <w:r>
                    <w:rPr>
                      <w:b/>
                      <w:color w:val="231F20"/>
                      <w:spacing w:val="-5"/>
                      <w:sz w:val="20"/>
                    </w:rPr>
                    <w:t> </w:t>
                  </w:r>
                  <w:r>
                    <w:rPr>
                      <w:b/>
                      <w:color w:val="231F20"/>
                      <w:spacing w:val="-6"/>
                      <w:sz w:val="20"/>
                    </w:rPr>
                    <w:t>and</w:t>
                  </w:r>
                  <w:r>
                    <w:rPr>
                      <w:b/>
                      <w:color w:val="231F20"/>
                      <w:spacing w:val="-4"/>
                      <w:sz w:val="20"/>
                    </w:rPr>
                    <w:t> </w:t>
                  </w:r>
                  <w:r>
                    <w:rPr>
                      <w:b/>
                      <w:color w:val="231F20"/>
                      <w:spacing w:val="-6"/>
                      <w:sz w:val="20"/>
                    </w:rPr>
                    <w:t>Automated</w:t>
                  </w:r>
                  <w:r>
                    <w:rPr>
                      <w:b/>
                      <w:color w:val="231F20"/>
                      <w:spacing w:val="-4"/>
                      <w:sz w:val="20"/>
                    </w:rPr>
                    <w:t> </w:t>
                  </w:r>
                  <w:r>
                    <w:rPr>
                      <w:b/>
                      <w:color w:val="231F20"/>
                      <w:spacing w:val="-6"/>
                      <w:sz w:val="20"/>
                    </w:rPr>
                    <w:t>Refactoring</w:t>
                  </w:r>
                </w:p>
                <w:p>
                  <w:pPr>
                    <w:spacing w:line="249" w:lineRule="auto" w:before="171"/>
                    <w:ind w:left="120" w:right="104" w:firstLine="0"/>
                    <w:jc w:val="both"/>
                    <w:rPr>
                      <w:color w:val="000000"/>
                      <w:sz w:val="18"/>
                    </w:rPr>
                  </w:pPr>
                  <w:r>
                    <w:rPr>
                      <w:color w:val="231F20"/>
                      <w:sz w:val="18"/>
                    </w:rPr>
                    <w:t>When you have a tool that does refactorings for you, it’s tempting to believe that you</w:t>
                  </w:r>
                  <w:r>
                    <w:rPr>
                      <w:color w:val="231F20"/>
                      <w:spacing w:val="40"/>
                      <w:sz w:val="18"/>
                    </w:rPr>
                    <w:t> </w:t>
                  </w:r>
                  <w:r>
                    <w:rPr>
                      <w:color w:val="231F20"/>
                      <w:sz w:val="18"/>
                    </w:rPr>
                    <w:t>don’t have to write tests for the code you are about to refactor. In some cases, this is</w:t>
                  </w:r>
                  <w:r>
                    <w:rPr>
                      <w:color w:val="231F20"/>
                      <w:spacing w:val="40"/>
                      <w:sz w:val="18"/>
                    </w:rPr>
                    <w:t> </w:t>
                  </w:r>
                  <w:r>
                    <w:rPr>
                      <w:color w:val="231F20"/>
                      <w:sz w:val="18"/>
                    </w:rPr>
                    <w:t>true. If your tool performs safe refactorings and you go from one automated </w:t>
                  </w:r>
                  <w:r>
                    <w:rPr>
                      <w:color w:val="231F20"/>
                      <w:sz w:val="18"/>
                    </w:rPr>
                    <w:t>refactor-</w:t>
                  </w:r>
                  <w:r>
                    <w:rPr>
                      <w:color w:val="231F20"/>
                      <w:spacing w:val="40"/>
                      <w:sz w:val="18"/>
                    </w:rPr>
                    <w:t> </w:t>
                  </w:r>
                  <w:r>
                    <w:rPr>
                      <w:color w:val="231F20"/>
                      <w:sz w:val="18"/>
                    </w:rPr>
                    <w:t>ing to another without doing any other editing, you can assume that your edits</w:t>
                  </w:r>
                  <w:r>
                    <w:rPr>
                      <w:color w:val="231F20"/>
                      <w:spacing w:val="80"/>
                      <w:sz w:val="18"/>
                    </w:rPr>
                    <w:t> </w:t>
                  </w:r>
                  <w:r>
                    <w:rPr>
                      <w:color w:val="231F20"/>
                      <w:sz w:val="18"/>
                    </w:rPr>
                    <w:t>haven’t changed behavior. However, this isn’t always the case.</w:t>
                  </w:r>
                </w:p>
                <w:p>
                  <w:pPr>
                    <w:spacing w:before="123"/>
                    <w:ind w:left="120" w:right="0" w:firstLine="0"/>
                    <w:jc w:val="both"/>
                    <w:rPr>
                      <w:color w:val="000000"/>
                      <w:sz w:val="18"/>
                    </w:rPr>
                  </w:pPr>
                  <w:r>
                    <w:rPr>
                      <w:color w:val="231F20"/>
                      <w:sz w:val="18"/>
                    </w:rPr>
                    <w:t>Here</w:t>
                  </w:r>
                  <w:r>
                    <w:rPr>
                      <w:color w:val="231F20"/>
                      <w:spacing w:val="8"/>
                      <w:sz w:val="18"/>
                    </w:rPr>
                    <w:t> </w:t>
                  </w:r>
                  <w:r>
                    <w:rPr>
                      <w:color w:val="231F20"/>
                      <w:sz w:val="18"/>
                    </w:rPr>
                    <w:t>is</w:t>
                  </w:r>
                  <w:r>
                    <w:rPr>
                      <w:color w:val="231F20"/>
                      <w:spacing w:val="9"/>
                      <w:sz w:val="18"/>
                    </w:rPr>
                    <w:t> </w:t>
                  </w:r>
                  <w:r>
                    <w:rPr>
                      <w:color w:val="231F20"/>
                      <w:sz w:val="18"/>
                    </w:rPr>
                    <w:t>an</w:t>
                  </w:r>
                  <w:r>
                    <w:rPr>
                      <w:color w:val="231F20"/>
                      <w:spacing w:val="9"/>
                      <w:sz w:val="18"/>
                    </w:rPr>
                    <w:t> </w:t>
                  </w:r>
                  <w:r>
                    <w:rPr>
                      <w:color w:val="231F20"/>
                      <w:spacing w:val="-2"/>
                      <w:sz w:val="18"/>
                    </w:rPr>
                    <w:t>example:</w:t>
                  </w:r>
                </w:p>
                <w:p>
                  <w:pPr>
                    <w:spacing w:before="100"/>
                    <w:ind w:left="120" w:right="0" w:firstLine="0"/>
                    <w:jc w:val="left"/>
                    <w:rPr>
                      <w:rFonts w:ascii="Lucida Console"/>
                      <w:color w:val="000000"/>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class</w:t>
                  </w:r>
                  <w:r>
                    <w:rPr>
                      <w:rFonts w:ascii="Lucida Console"/>
                      <w:color w:val="231F20"/>
                      <w:spacing w:val="-53"/>
                      <w:sz w:val="16"/>
                    </w:rPr>
                    <w:t> </w:t>
                  </w:r>
                  <w:r>
                    <w:rPr>
                      <w:rFonts w:ascii="Lucida Console"/>
                      <w:color w:val="231F20"/>
                      <w:spacing w:val="-20"/>
                      <w:sz w:val="16"/>
                    </w:rPr>
                    <w:t>A</w:t>
                  </w:r>
                  <w:r>
                    <w:rPr>
                      <w:rFonts w:ascii="Lucida Console"/>
                      <w:color w:val="231F20"/>
                      <w:spacing w:val="2"/>
                      <w:sz w:val="16"/>
                    </w:rPr>
                    <w:t> </w:t>
                  </w:r>
                  <w:r>
                    <w:rPr>
                      <w:rFonts w:ascii="Lucida Console"/>
                      <w:color w:val="231F20"/>
                      <w:spacing w:val="-20"/>
                      <w:sz w:val="16"/>
                    </w:rPr>
                    <w:t>{</w:t>
                  </w:r>
                </w:p>
                <w:p>
                  <w:pPr>
                    <w:spacing w:line="309" w:lineRule="auto" w:before="46"/>
                    <w:ind w:left="400" w:right="4728" w:firstLine="0"/>
                    <w:jc w:val="left"/>
                    <w:rPr>
                      <w:rFonts w:ascii="Lucida Console"/>
                      <w:color w:val="000000"/>
                      <w:sz w:val="16"/>
                    </w:rPr>
                  </w:pPr>
                  <w:r>
                    <w:rPr>
                      <w:rFonts w:ascii="Lucida Console"/>
                      <w:color w:val="231F20"/>
                      <w:spacing w:val="-14"/>
                      <w:sz w:val="16"/>
                    </w:rPr>
                    <w:t>private</w:t>
                  </w:r>
                  <w:r>
                    <w:rPr>
                      <w:rFonts w:ascii="Lucida Console"/>
                      <w:color w:val="231F20"/>
                      <w:spacing w:val="-53"/>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alpha</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0; </w:t>
                  </w:r>
                  <w:r>
                    <w:rPr>
                      <w:rFonts w:ascii="Lucida Console"/>
                      <w:color w:val="231F20"/>
                      <w:spacing w:val="-22"/>
                      <w:sz w:val="16"/>
                    </w:rPr>
                    <w:t>private</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getValue()</w:t>
                  </w:r>
                  <w:r>
                    <w:rPr>
                      <w:rFonts w:ascii="Lucida Console"/>
                      <w:color w:val="231F20"/>
                      <w:spacing w:val="-53"/>
                      <w:sz w:val="16"/>
                    </w:rPr>
                    <w:t> </w:t>
                  </w:r>
                  <w:r>
                    <w:rPr>
                      <w:rFonts w:ascii="Lucida Console"/>
                      <w:color w:val="231F20"/>
                      <w:spacing w:val="-22"/>
                      <w:sz w:val="16"/>
                    </w:rPr>
                    <w:t>{</w:t>
                  </w:r>
                </w:p>
                <w:p>
                  <w:pPr>
                    <w:spacing w:line="309" w:lineRule="auto" w:before="0"/>
                    <w:ind w:left="680" w:right="5449" w:firstLine="0"/>
                    <w:jc w:val="left"/>
                    <w:rPr>
                      <w:rFonts w:ascii="Lucida Console"/>
                      <w:color w:val="000000"/>
                      <w:sz w:val="16"/>
                    </w:rPr>
                  </w:pPr>
                  <w:r>
                    <w:rPr>
                      <w:rFonts w:ascii="Lucida Console"/>
                      <w:color w:val="231F20"/>
                      <w:spacing w:val="-10"/>
                      <w:sz w:val="16"/>
                    </w:rPr>
                    <w:t>alpha++; </w:t>
                  </w:r>
                  <w:r>
                    <w:rPr>
                      <w:rFonts w:ascii="Lucida Console"/>
                      <w:color w:val="231F20"/>
                      <w:spacing w:val="-26"/>
                      <w:sz w:val="16"/>
                    </w:rPr>
                    <w:t>return</w:t>
                  </w:r>
                  <w:r>
                    <w:rPr>
                      <w:rFonts w:ascii="Lucida Console"/>
                      <w:color w:val="231F20"/>
                      <w:spacing w:val="-53"/>
                      <w:sz w:val="16"/>
                    </w:rPr>
                    <w:t> </w:t>
                  </w:r>
                  <w:r>
                    <w:rPr>
                      <w:rFonts w:ascii="Lucida Console"/>
                      <w:color w:val="231F20"/>
                      <w:spacing w:val="-26"/>
                      <w:sz w:val="16"/>
                    </w:rPr>
                    <w:t>12;</w:t>
                  </w:r>
                </w:p>
                <w:p>
                  <w:pPr>
                    <w:spacing w:line="159" w:lineRule="exact" w:before="0"/>
                    <w:ind w:left="400" w:right="0" w:firstLine="0"/>
                    <w:jc w:val="left"/>
                    <w:rPr>
                      <w:rFonts w:ascii="Lucida Console"/>
                      <w:color w:val="000000"/>
                      <w:sz w:val="16"/>
                    </w:rPr>
                  </w:pPr>
                  <w:r>
                    <w:rPr>
                      <w:rFonts w:ascii="Lucida Console"/>
                      <w:color w:val="231F20"/>
                      <w:w w:val="99"/>
                      <w:sz w:val="16"/>
                    </w:rPr>
                    <w:t>}</w:t>
                  </w:r>
                </w:p>
                <w:p>
                  <w:pPr>
                    <w:spacing w:line="309" w:lineRule="auto" w:before="46"/>
                    <w:ind w:left="680" w:right="4334" w:hanging="281"/>
                    <w:jc w:val="left"/>
                    <w:rPr>
                      <w:rFonts w:ascii="Lucida Console"/>
                      <w:color w:val="000000"/>
                      <w:sz w:val="16"/>
                    </w:rPr>
                  </w:pPr>
                  <w:r>
                    <w:rPr>
                      <w:rFonts w:ascii="Lucida Console"/>
                      <w:color w:val="231F20"/>
                      <w:spacing w:val="-24"/>
                      <w:sz w:val="16"/>
                    </w:rPr>
                    <w:t>public</w:t>
                  </w:r>
                  <w:r>
                    <w:rPr>
                      <w:rFonts w:ascii="Lucida Console"/>
                      <w:color w:val="231F20"/>
                      <w:spacing w:val="-49"/>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doSomething()</w:t>
                  </w:r>
                  <w:r>
                    <w:rPr>
                      <w:rFonts w:ascii="Lucida Console"/>
                      <w:color w:val="231F20"/>
                      <w:spacing w:val="-49"/>
                      <w:sz w:val="16"/>
                    </w:rPr>
                    <w:t> </w:t>
                  </w:r>
                  <w:r>
                    <w:rPr>
                      <w:rFonts w:ascii="Lucida Console"/>
                      <w:color w:val="231F20"/>
                      <w:spacing w:val="-24"/>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v</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getValue();</w:t>
                  </w:r>
                </w:p>
                <w:p>
                  <w:pPr>
                    <w:spacing w:line="159" w:lineRule="exact" w:before="0"/>
                    <w:ind w:left="680" w:right="0" w:firstLine="0"/>
                    <w:jc w:val="left"/>
                    <w:rPr>
                      <w:rFonts w:ascii="Lucida Console"/>
                      <w:color w:val="000000"/>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20"/>
                      <w:sz w:val="16"/>
                    </w:rPr>
                    <w:t>total</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0;</w:t>
                  </w:r>
                </w:p>
                <w:p>
                  <w:pPr>
                    <w:spacing w:line="309" w:lineRule="auto" w:before="46"/>
                    <w:ind w:left="1030" w:right="4022" w:hanging="351"/>
                    <w:jc w:val="left"/>
                    <w:rPr>
                      <w:rFonts w:ascii="Lucida Console"/>
                      <w:color w:val="000000"/>
                      <w:sz w:val="16"/>
                    </w:rPr>
                  </w:pPr>
                  <w:r>
                    <w:rPr>
                      <w:rFonts w:ascii="Lucida Console"/>
                      <w:color w:val="231F20"/>
                      <w:spacing w:val="-14"/>
                      <w:sz w:val="16"/>
                    </w:rPr>
                    <w:t>for</w:t>
                  </w:r>
                  <w:r>
                    <w:rPr>
                      <w:rFonts w:ascii="Lucida Console"/>
                      <w:color w:val="231F20"/>
                      <w:spacing w:val="-55"/>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0;</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&lt;</w:t>
                  </w:r>
                  <w:r>
                    <w:rPr>
                      <w:rFonts w:ascii="Lucida Console"/>
                      <w:color w:val="231F20"/>
                      <w:spacing w:val="-53"/>
                      <w:sz w:val="16"/>
                    </w:rPr>
                    <w:t> </w:t>
                  </w:r>
                  <w:r>
                    <w:rPr>
                      <w:rFonts w:ascii="Lucida Console"/>
                      <w:color w:val="231F20"/>
                      <w:spacing w:val="-14"/>
                      <w:sz w:val="16"/>
                    </w:rPr>
                    <w:t>10;</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 </w:t>
                  </w:r>
                  <w:r>
                    <w:rPr>
                      <w:rFonts w:ascii="Lucida Console"/>
                      <w:color w:val="231F20"/>
                      <w:spacing w:val="-6"/>
                      <w:sz w:val="16"/>
                    </w:rPr>
                    <w:t>total</w:t>
                  </w:r>
                  <w:r>
                    <w:rPr>
                      <w:rFonts w:ascii="Lucida Console"/>
                      <w:color w:val="231F20"/>
                      <w:spacing w:val="-53"/>
                      <w:sz w:val="16"/>
                    </w:rPr>
                    <w:t> </w:t>
                  </w:r>
                  <w:r>
                    <w:rPr>
                      <w:rFonts w:ascii="Lucida Console"/>
                      <w:color w:val="231F20"/>
                      <w:spacing w:val="-6"/>
                      <w:sz w:val="16"/>
                    </w:rPr>
                    <w:t>+=</w:t>
                  </w:r>
                  <w:r>
                    <w:rPr>
                      <w:rFonts w:ascii="Lucida Console"/>
                      <w:color w:val="231F20"/>
                      <w:spacing w:val="-53"/>
                      <w:sz w:val="16"/>
                    </w:rPr>
                    <w:t> </w:t>
                  </w:r>
                  <w:r>
                    <w:rPr>
                      <w:rFonts w:ascii="Lucida Console"/>
                      <w:color w:val="231F20"/>
                      <w:spacing w:val="-6"/>
                      <w:sz w:val="16"/>
                    </w:rPr>
                    <w:t>v;</w:t>
                  </w:r>
                </w:p>
                <w:p>
                  <w:pPr>
                    <w:spacing w:line="159" w:lineRule="exact" w:before="0"/>
                    <w:ind w:left="610" w:right="0" w:firstLine="0"/>
                    <w:jc w:val="left"/>
                    <w:rPr>
                      <w:rFonts w:ascii="Lucida Console"/>
                      <w:color w:val="000000"/>
                      <w:sz w:val="16"/>
                    </w:rPr>
                  </w:pPr>
                  <w:r>
                    <w:rPr>
                      <w:rFonts w:ascii="Lucida Console"/>
                      <w:color w:val="231F20"/>
                      <w:w w:val="99"/>
                      <w:sz w:val="16"/>
                    </w:rPr>
                    <w:t>}</w:t>
                  </w:r>
                </w:p>
                <w:p>
                  <w:pPr>
                    <w:spacing w:before="46"/>
                    <w:ind w:left="400" w:right="0" w:firstLine="0"/>
                    <w:jc w:val="left"/>
                    <w:rPr>
                      <w:rFonts w:ascii="Lucida Console"/>
                      <w:color w:val="000000"/>
                      <w:sz w:val="16"/>
                    </w:rPr>
                  </w:pPr>
                  <w:r>
                    <w:rPr>
                      <w:rFonts w:ascii="Lucida Console"/>
                      <w:color w:val="231F20"/>
                      <w:w w:val="99"/>
                      <w:sz w:val="16"/>
                    </w:rPr>
                    <w:t>}</w:t>
                  </w:r>
                </w:p>
                <w:p>
                  <w:pPr>
                    <w:spacing w:before="46"/>
                    <w:ind w:left="119" w:right="0" w:firstLine="0"/>
                    <w:jc w:val="left"/>
                    <w:rPr>
                      <w:rFonts w:ascii="Lucida Console"/>
                      <w:color w:val="000000"/>
                      <w:sz w:val="16"/>
                    </w:rPr>
                  </w:pPr>
                  <w:r>
                    <w:rPr>
                      <w:rFonts w:ascii="Lucida Console"/>
                      <w:color w:val="231F20"/>
                      <w:w w:val="99"/>
                      <w:sz w:val="16"/>
                    </w:rPr>
                    <w:t>}</w:t>
                  </w:r>
                </w:p>
              </w:txbxContent>
            </v:textbox>
            <v:fill type="solid"/>
            <w10:wrap type="topAndBottom"/>
          </v:shape>
        </w:pict>
      </w:r>
    </w:p>
    <w:p>
      <w:pPr>
        <w:spacing w:after="0"/>
        <w:rPr>
          <w:sz w:val="7"/>
        </w:rPr>
        <w:sectPr>
          <w:pgSz w:w="7910" w:h="11940"/>
          <w:pgMar w:top="320" w:bottom="280" w:left="220" w:right="620"/>
        </w:sectPr>
      </w:pPr>
    </w:p>
    <w:p>
      <w:pPr>
        <w:spacing w:line="235" w:lineRule="auto" w:before="88"/>
        <w:ind w:left="221" w:right="425" w:firstLine="0"/>
        <w:jc w:val="left"/>
        <w:rPr>
          <w:sz w:val="18"/>
        </w:rPr>
      </w:pPr>
      <w:r>
        <w:rPr/>
        <w:pict>
          <v:group style="position:absolute;margin-left:387.800995pt;margin-top:188.287003pt;width:6.7pt;height:47pt;mso-position-horizontal-relative:page;mso-position-vertical-relative:page;z-index:15796224" id="docshapegroup293" coordorigin="7756,3766" coordsize="134,940">
            <v:rect style="position:absolute;left:7766;top:3775;width:114;height:920" id="docshape294" filled="true" fillcolor="#231f20" stroked="false">
              <v:fill type="solid"/>
            </v:rect>
            <v:shape style="position:absolute;left:7766;top:3775;width:114;height:920" id="docshape295"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654336" from="388.300995pt,188.787003pt" to="393.999995pt,188.787003pt" stroked="true" strokeweight="1pt" strokecolor="#231f20">
            <v:stroke dashstyle="solid"/>
            <w10:wrap type="none"/>
          </v:line>
        </w:pict>
      </w:r>
      <w:r>
        <w:rPr/>
        <w:pict>
          <v:shape style="position:absolute;margin-left:33.050003pt;margin-top:.794656pt;width:342.05pt;height:281.9pt;mso-position-horizontal-relative:page;mso-position-vertical-relative:paragraph;z-index:-24653824" id="docshape296" coordorigin="661,16" coordsize="6841,5638" path="m7501,4174l661,4174,661,5654,7501,5654,7501,4174xm7501,16l661,16,661,3574,661,4174,7501,4174,7501,3574,7501,16xe" filled="true" fillcolor="#e6e7e8" stroked="false">
            <v:path arrowok="t"/>
            <v:fill type="solid"/>
            <w10:wrap type="none"/>
          </v:shape>
        </w:pict>
      </w:r>
      <w:bookmarkStart w:name="_bookmark62" w:id="84"/>
      <w:bookmarkEnd w:id="84"/>
      <w:r>
        <w:rPr/>
      </w:r>
      <w:r>
        <w:rPr>
          <w:color w:val="231F20"/>
          <w:sz w:val="18"/>
        </w:rPr>
        <w:t>In at least two Java refactoring tools, we can use a refactoring to remove the </w:t>
      </w:r>
      <w:r>
        <w:rPr>
          <w:rFonts w:ascii="Courier New"/>
          <w:color w:val="231F20"/>
          <w:sz w:val="18"/>
        </w:rPr>
        <w:t>v</w:t>
      </w:r>
      <w:r>
        <w:rPr>
          <w:rFonts w:ascii="Courier New"/>
          <w:color w:val="231F20"/>
          <w:spacing w:val="-51"/>
          <w:sz w:val="18"/>
        </w:rPr>
        <w:t> </w:t>
      </w:r>
      <w:r>
        <w:rPr>
          <w:color w:val="231F20"/>
          <w:sz w:val="18"/>
        </w:rPr>
        <w:t>vari-</w:t>
      </w:r>
      <w:r>
        <w:rPr>
          <w:color w:val="231F20"/>
          <w:spacing w:val="40"/>
          <w:sz w:val="18"/>
        </w:rPr>
        <w:t> </w:t>
      </w:r>
      <w:r>
        <w:rPr>
          <w:color w:val="231F20"/>
          <w:sz w:val="18"/>
        </w:rPr>
        <w:t>able</w:t>
      </w:r>
      <w:r>
        <w:rPr>
          <w:color w:val="231F20"/>
          <w:spacing w:val="-6"/>
          <w:sz w:val="18"/>
        </w:rPr>
        <w:t> </w:t>
      </w:r>
      <w:r>
        <w:rPr>
          <w:color w:val="231F20"/>
          <w:sz w:val="18"/>
        </w:rPr>
        <w:t>from</w:t>
      </w:r>
      <w:r>
        <w:rPr>
          <w:color w:val="231F20"/>
          <w:spacing w:val="-7"/>
          <w:sz w:val="18"/>
        </w:rPr>
        <w:t> </w:t>
      </w:r>
      <w:r>
        <w:rPr>
          <w:rFonts w:ascii="Lucida Console"/>
          <w:color w:val="231F20"/>
          <w:sz w:val="18"/>
        </w:rPr>
        <w:t>doSomething</w:t>
      </w:r>
      <w:r>
        <w:rPr>
          <w:color w:val="231F20"/>
          <w:sz w:val="18"/>
        </w:rPr>
        <w:t>.</w:t>
      </w:r>
      <w:r>
        <w:rPr>
          <w:color w:val="231F20"/>
          <w:spacing w:val="-6"/>
          <w:sz w:val="18"/>
        </w:rPr>
        <w:t> </w:t>
      </w:r>
      <w:r>
        <w:rPr>
          <w:color w:val="231F20"/>
          <w:sz w:val="18"/>
        </w:rPr>
        <w:t>After</w:t>
      </w:r>
      <w:r>
        <w:rPr>
          <w:color w:val="231F20"/>
          <w:spacing w:val="-6"/>
          <w:sz w:val="18"/>
        </w:rPr>
        <w:t> </w:t>
      </w:r>
      <w:r>
        <w:rPr>
          <w:color w:val="231F20"/>
          <w:sz w:val="18"/>
        </w:rPr>
        <w:t>the</w:t>
      </w:r>
      <w:r>
        <w:rPr>
          <w:color w:val="231F20"/>
          <w:spacing w:val="-6"/>
          <w:sz w:val="18"/>
        </w:rPr>
        <w:t> </w:t>
      </w:r>
      <w:r>
        <w:rPr>
          <w:color w:val="231F20"/>
          <w:sz w:val="18"/>
        </w:rPr>
        <w:t>refactoring,</w:t>
      </w:r>
      <w:r>
        <w:rPr>
          <w:color w:val="231F20"/>
          <w:spacing w:val="-6"/>
          <w:sz w:val="18"/>
        </w:rPr>
        <w:t> </w:t>
      </w:r>
      <w:r>
        <w:rPr>
          <w:color w:val="231F20"/>
          <w:sz w:val="18"/>
        </w:rPr>
        <w:t>the</w:t>
      </w:r>
      <w:r>
        <w:rPr>
          <w:color w:val="231F20"/>
          <w:spacing w:val="-6"/>
          <w:sz w:val="18"/>
        </w:rPr>
        <w:t> </w:t>
      </w:r>
      <w:r>
        <w:rPr>
          <w:color w:val="231F20"/>
          <w:sz w:val="18"/>
        </w:rPr>
        <w:t>code</w:t>
      </w:r>
      <w:r>
        <w:rPr>
          <w:color w:val="231F20"/>
          <w:spacing w:val="-6"/>
          <w:sz w:val="18"/>
        </w:rPr>
        <w:t> </w:t>
      </w:r>
      <w:r>
        <w:rPr>
          <w:color w:val="231F20"/>
          <w:sz w:val="18"/>
        </w:rPr>
        <w:t>looks</w:t>
      </w:r>
      <w:r>
        <w:rPr>
          <w:color w:val="231F20"/>
          <w:spacing w:val="-6"/>
          <w:sz w:val="18"/>
        </w:rPr>
        <w:t> </w:t>
      </w:r>
      <w:r>
        <w:rPr>
          <w:color w:val="231F20"/>
          <w:sz w:val="18"/>
        </w:rPr>
        <w:t>like</w:t>
      </w:r>
      <w:r>
        <w:rPr>
          <w:color w:val="231F20"/>
          <w:spacing w:val="-6"/>
          <w:sz w:val="18"/>
        </w:rPr>
        <w:t> </w:t>
      </w:r>
      <w:r>
        <w:rPr>
          <w:color w:val="231F20"/>
          <w:sz w:val="18"/>
        </w:rPr>
        <w:t>this:</w:t>
      </w:r>
    </w:p>
    <w:p>
      <w:pPr>
        <w:spacing w:before="100"/>
        <w:ind w:left="221" w:right="0" w:firstLine="0"/>
        <w:jc w:val="left"/>
        <w:rPr>
          <w:rFonts w:ascii="Lucida Console"/>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class</w:t>
      </w:r>
      <w:r>
        <w:rPr>
          <w:rFonts w:ascii="Lucida Console"/>
          <w:color w:val="231F20"/>
          <w:spacing w:val="-53"/>
          <w:sz w:val="16"/>
        </w:rPr>
        <w:t> </w:t>
      </w:r>
      <w:r>
        <w:rPr>
          <w:rFonts w:ascii="Lucida Console"/>
          <w:color w:val="231F20"/>
          <w:spacing w:val="-20"/>
          <w:sz w:val="16"/>
        </w:rPr>
        <w:t>A</w:t>
      </w:r>
      <w:r>
        <w:rPr>
          <w:rFonts w:ascii="Lucida Console"/>
          <w:color w:val="231F20"/>
          <w:spacing w:val="2"/>
          <w:sz w:val="16"/>
        </w:rPr>
        <w:t> </w:t>
      </w:r>
      <w:r>
        <w:rPr>
          <w:rFonts w:ascii="Lucida Console"/>
          <w:color w:val="231F20"/>
          <w:spacing w:val="-20"/>
          <w:sz w:val="16"/>
        </w:rPr>
        <w:t>{</w:t>
      </w:r>
    </w:p>
    <w:p>
      <w:pPr>
        <w:spacing w:line="309" w:lineRule="auto" w:before="47"/>
        <w:ind w:left="501" w:right="4846" w:firstLine="0"/>
        <w:jc w:val="left"/>
        <w:rPr>
          <w:rFonts w:ascii="Lucida Console"/>
          <w:sz w:val="16"/>
        </w:rPr>
      </w:pPr>
      <w:r>
        <w:rPr>
          <w:rFonts w:ascii="Lucida Console"/>
          <w:color w:val="231F20"/>
          <w:spacing w:val="-14"/>
          <w:sz w:val="16"/>
        </w:rPr>
        <w:t>private</w:t>
      </w:r>
      <w:r>
        <w:rPr>
          <w:rFonts w:ascii="Lucida Console"/>
          <w:color w:val="231F20"/>
          <w:spacing w:val="-53"/>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alpha</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0; </w:t>
      </w:r>
      <w:r>
        <w:rPr>
          <w:rFonts w:ascii="Lucida Console"/>
          <w:color w:val="231F20"/>
          <w:spacing w:val="-22"/>
          <w:sz w:val="16"/>
        </w:rPr>
        <w:t>private</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getValue()</w:t>
      </w:r>
      <w:r>
        <w:rPr>
          <w:rFonts w:ascii="Lucida Console"/>
          <w:color w:val="231F20"/>
          <w:spacing w:val="-53"/>
          <w:sz w:val="16"/>
        </w:rPr>
        <w:t> </w:t>
      </w:r>
      <w:r>
        <w:rPr>
          <w:rFonts w:ascii="Lucida Console"/>
          <w:color w:val="231F20"/>
          <w:spacing w:val="-22"/>
          <w:sz w:val="16"/>
        </w:rPr>
        <w:t>{</w:t>
      </w:r>
    </w:p>
    <w:p>
      <w:pPr>
        <w:spacing w:line="309" w:lineRule="auto" w:before="0"/>
        <w:ind w:left="781" w:right="5567" w:firstLine="0"/>
        <w:jc w:val="left"/>
        <w:rPr>
          <w:rFonts w:ascii="Lucida Console"/>
          <w:sz w:val="16"/>
        </w:rPr>
      </w:pPr>
      <w:r>
        <w:rPr>
          <w:rFonts w:ascii="Lucida Console"/>
          <w:color w:val="231F20"/>
          <w:spacing w:val="-10"/>
          <w:sz w:val="16"/>
        </w:rPr>
        <w:t>alpha++; </w:t>
      </w:r>
      <w:r>
        <w:rPr>
          <w:rFonts w:ascii="Lucida Console"/>
          <w:color w:val="231F20"/>
          <w:spacing w:val="-26"/>
          <w:sz w:val="16"/>
        </w:rPr>
        <w:t>return</w:t>
      </w:r>
      <w:r>
        <w:rPr>
          <w:rFonts w:ascii="Lucida Console"/>
          <w:color w:val="231F20"/>
          <w:spacing w:val="-53"/>
          <w:sz w:val="16"/>
        </w:rPr>
        <w:t> </w:t>
      </w:r>
      <w:r>
        <w:rPr>
          <w:rFonts w:ascii="Lucida Console"/>
          <w:color w:val="231F20"/>
          <w:spacing w:val="-26"/>
          <w:sz w:val="16"/>
        </w:rPr>
        <w:t>12;</w:t>
      </w:r>
    </w:p>
    <w:p>
      <w:pPr>
        <w:spacing w:line="159" w:lineRule="exact" w:before="0"/>
        <w:ind w:left="501" w:right="0" w:firstLine="0"/>
        <w:jc w:val="left"/>
        <w:rPr>
          <w:rFonts w:ascii="Lucida Console"/>
          <w:sz w:val="16"/>
        </w:rPr>
      </w:pPr>
      <w:r>
        <w:rPr>
          <w:rFonts w:ascii="Lucida Console"/>
          <w:color w:val="231F20"/>
          <w:w w:val="99"/>
          <w:sz w:val="16"/>
        </w:rPr>
        <w:t>}</w:t>
      </w:r>
    </w:p>
    <w:p>
      <w:pPr>
        <w:spacing w:line="309" w:lineRule="auto" w:before="46"/>
        <w:ind w:left="711" w:right="4434" w:hanging="211"/>
        <w:jc w:val="left"/>
        <w:rPr>
          <w:rFonts w:ascii="Lucida Console"/>
          <w:sz w:val="16"/>
        </w:rPr>
      </w:pPr>
      <w:r>
        <w:rPr>
          <w:rFonts w:ascii="Lucida Console"/>
          <w:color w:val="231F20"/>
          <w:spacing w:val="-24"/>
          <w:sz w:val="16"/>
        </w:rPr>
        <w:t>public</w:t>
      </w:r>
      <w:r>
        <w:rPr>
          <w:rFonts w:ascii="Lucida Console"/>
          <w:color w:val="231F20"/>
          <w:spacing w:val="-49"/>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doSomething()</w:t>
      </w:r>
      <w:r>
        <w:rPr>
          <w:rFonts w:ascii="Lucida Console"/>
          <w:color w:val="231F20"/>
          <w:spacing w:val="-49"/>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total</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line="309" w:lineRule="auto" w:before="0"/>
        <w:ind w:left="991" w:right="4210" w:hanging="281"/>
        <w:jc w:val="left"/>
        <w:rPr>
          <w:rFonts w:ascii="Lucida Console"/>
          <w:sz w:val="16"/>
        </w:rPr>
      </w:pPr>
      <w:r>
        <w:rPr>
          <w:rFonts w:ascii="Lucida Console"/>
          <w:color w:val="231F20"/>
          <w:spacing w:val="-14"/>
          <w:sz w:val="16"/>
        </w:rPr>
        <w:t>for</w:t>
      </w:r>
      <w:r>
        <w:rPr>
          <w:rFonts w:ascii="Lucida Console"/>
          <w:color w:val="231F20"/>
          <w:spacing w:val="-55"/>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0;</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&lt;</w:t>
      </w:r>
      <w:r>
        <w:rPr>
          <w:rFonts w:ascii="Lucida Console"/>
          <w:color w:val="231F20"/>
          <w:spacing w:val="-53"/>
          <w:sz w:val="16"/>
        </w:rPr>
        <w:t> </w:t>
      </w:r>
      <w:r>
        <w:rPr>
          <w:rFonts w:ascii="Lucida Console"/>
          <w:color w:val="231F20"/>
          <w:spacing w:val="-14"/>
          <w:sz w:val="16"/>
        </w:rPr>
        <w:t>10;</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 </w:t>
      </w:r>
      <w:r>
        <w:rPr>
          <w:rFonts w:ascii="Lucida Console"/>
          <w:color w:val="231F20"/>
          <w:spacing w:val="-16"/>
          <w:sz w:val="16"/>
        </w:rPr>
        <w:t>total</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getValue();</w:t>
      </w:r>
    </w:p>
    <w:p>
      <w:pPr>
        <w:spacing w:line="159" w:lineRule="exact" w:before="0"/>
        <w:ind w:left="711" w:right="0" w:firstLine="0"/>
        <w:jc w:val="left"/>
        <w:rPr>
          <w:rFonts w:ascii="Lucida Console"/>
          <w:sz w:val="16"/>
        </w:rPr>
      </w:pPr>
      <w:bookmarkStart w:name="Mock Objects" w:id="85"/>
      <w:bookmarkEnd w:id="85"/>
      <w:r>
        <w:rPr/>
      </w:r>
      <w:bookmarkStart w:name="_bookmark63" w:id="86"/>
      <w:bookmarkEnd w:id="86"/>
      <w:r>
        <w:rPr/>
      </w:r>
      <w:r>
        <w:rPr>
          <w:rFonts w:ascii="Lucida Console"/>
          <w:color w:val="231F20"/>
          <w:w w:val="99"/>
          <w:sz w:val="16"/>
        </w:rPr>
        <w:t>}</w:t>
      </w:r>
    </w:p>
    <w:p>
      <w:pPr>
        <w:spacing w:before="46"/>
        <w:ind w:left="501" w:right="0" w:firstLine="0"/>
        <w:jc w:val="left"/>
        <w:rPr>
          <w:rFonts w:ascii="Lucida Console"/>
          <w:sz w:val="16"/>
        </w:rPr>
      </w:pPr>
      <w:r>
        <w:rPr>
          <w:rFonts w:ascii="Lucida Console"/>
          <w:color w:val="231F20"/>
          <w:w w:val="99"/>
          <w:sz w:val="16"/>
        </w:rPr>
        <w:t>}</w:t>
      </w:r>
    </w:p>
    <w:p>
      <w:pPr>
        <w:spacing w:before="46"/>
        <w:ind w:left="221" w:right="0" w:firstLine="0"/>
        <w:jc w:val="left"/>
        <w:rPr>
          <w:rFonts w:ascii="Lucida Console"/>
          <w:sz w:val="16"/>
        </w:rPr>
      </w:pPr>
      <w:r>
        <w:rPr>
          <w:rFonts w:ascii="Lucida Console"/>
          <w:color w:val="231F20"/>
          <w:w w:val="99"/>
          <w:sz w:val="16"/>
        </w:rPr>
        <w:t>}</w:t>
      </w:r>
    </w:p>
    <w:p>
      <w:pPr>
        <w:pStyle w:val="BodyText"/>
        <w:spacing w:before="4"/>
        <w:rPr>
          <w:rFonts w:ascii="Lucida Console"/>
          <w:sz w:val="29"/>
        </w:rPr>
      </w:pPr>
    </w:p>
    <w:p>
      <w:pPr>
        <w:spacing w:line="249" w:lineRule="auto" w:before="99"/>
        <w:ind w:left="221" w:right="235" w:firstLine="0"/>
        <w:jc w:val="both"/>
        <w:rPr>
          <w:sz w:val="18"/>
        </w:rPr>
      </w:pPr>
      <w:r>
        <w:rPr>
          <w:color w:val="231F20"/>
          <w:sz w:val="18"/>
        </w:rPr>
        <w:t>See</w:t>
      </w:r>
      <w:r>
        <w:rPr>
          <w:color w:val="231F20"/>
          <w:spacing w:val="-10"/>
          <w:sz w:val="18"/>
        </w:rPr>
        <w:t> </w:t>
      </w:r>
      <w:r>
        <w:rPr>
          <w:color w:val="231F20"/>
          <w:sz w:val="18"/>
        </w:rPr>
        <w:t>the problem? The variable was removed, but now the value of </w:t>
      </w:r>
      <w:r>
        <w:rPr>
          <w:rFonts w:ascii="Lucida Console" w:hAnsi="Lucida Console"/>
          <w:color w:val="231F20"/>
          <w:sz w:val="18"/>
        </w:rPr>
        <w:t>alpha</w:t>
      </w:r>
      <w:r>
        <w:rPr>
          <w:rFonts w:ascii="Lucida Console" w:hAnsi="Lucida Console"/>
          <w:color w:val="231F20"/>
          <w:spacing w:val="-28"/>
          <w:sz w:val="18"/>
        </w:rPr>
        <w:t> </w:t>
      </w:r>
      <w:r>
        <w:rPr>
          <w:color w:val="231F20"/>
          <w:sz w:val="18"/>
        </w:rPr>
        <w:t>is incre-</w:t>
      </w:r>
      <w:r>
        <w:rPr>
          <w:color w:val="231F20"/>
          <w:spacing w:val="40"/>
          <w:sz w:val="18"/>
        </w:rPr>
        <w:t> </w:t>
      </w:r>
      <w:r>
        <w:rPr>
          <w:color w:val="231F20"/>
          <w:sz w:val="18"/>
        </w:rPr>
        <w:t>mented 10 times rather than 1. This change clearly didn’t preserve behavior.</w:t>
      </w:r>
    </w:p>
    <w:p>
      <w:pPr>
        <w:spacing w:line="249" w:lineRule="auto" w:before="162"/>
        <w:ind w:left="221" w:right="223" w:firstLine="0"/>
        <w:jc w:val="both"/>
        <w:rPr>
          <w:sz w:val="18"/>
        </w:rPr>
      </w:pPr>
      <w:r>
        <w:rPr>
          <w:color w:val="231F20"/>
          <w:sz w:val="18"/>
        </w:rPr>
        <w:t>It is a good idea to have tests around your code before you start to use </w:t>
      </w:r>
      <w:r>
        <w:rPr>
          <w:color w:val="231F20"/>
          <w:sz w:val="18"/>
        </w:rPr>
        <w:t>automated</w:t>
      </w:r>
      <w:r>
        <w:rPr>
          <w:color w:val="231F20"/>
          <w:spacing w:val="40"/>
          <w:sz w:val="18"/>
        </w:rPr>
        <w:t> </w:t>
      </w:r>
      <w:r>
        <w:rPr>
          <w:color w:val="231F20"/>
          <w:sz w:val="18"/>
        </w:rPr>
        <w:t>refactorings. You can do some automated refactoring without tests, but you have to</w:t>
      </w:r>
      <w:r>
        <w:rPr>
          <w:color w:val="231F20"/>
          <w:spacing w:val="40"/>
          <w:sz w:val="18"/>
        </w:rPr>
        <w:t> </w:t>
      </w:r>
      <w:r>
        <w:rPr>
          <w:color w:val="231F20"/>
          <w:sz w:val="18"/>
        </w:rPr>
        <w:t>know what the tool is checking and what it isn’t. When I start to use a new tool, the</w:t>
      </w:r>
      <w:r>
        <w:rPr>
          <w:color w:val="231F20"/>
          <w:spacing w:val="40"/>
          <w:sz w:val="18"/>
        </w:rPr>
        <w:t> </w:t>
      </w:r>
      <w:r>
        <w:rPr>
          <w:color w:val="231F20"/>
          <w:sz w:val="18"/>
        </w:rPr>
        <w:t>first thing that I do is put its support for extracting methods through its paces. If I can</w:t>
      </w:r>
      <w:r>
        <w:rPr>
          <w:color w:val="231F20"/>
          <w:spacing w:val="40"/>
          <w:sz w:val="18"/>
        </w:rPr>
        <w:t> </w:t>
      </w:r>
      <w:r>
        <w:rPr>
          <w:color w:val="231F20"/>
          <w:sz w:val="18"/>
        </w:rPr>
        <w:t>trust it well enough to use it without tests, I can get the code into a much more test-</w:t>
      </w:r>
      <w:r>
        <w:rPr>
          <w:color w:val="231F20"/>
          <w:spacing w:val="40"/>
          <w:sz w:val="18"/>
        </w:rPr>
        <w:t> </w:t>
      </w:r>
      <w:r>
        <w:rPr>
          <w:color w:val="231F20"/>
          <w:sz w:val="18"/>
        </w:rPr>
        <w:t>able state.</w:t>
      </w:r>
    </w:p>
    <w:p>
      <w:pPr>
        <w:pStyle w:val="BodyText"/>
      </w:pPr>
    </w:p>
    <w:p>
      <w:pPr>
        <w:pStyle w:val="BodyText"/>
      </w:pPr>
    </w:p>
    <w:p>
      <w:pPr>
        <w:pStyle w:val="BodyText"/>
      </w:pPr>
    </w:p>
    <w:p>
      <w:pPr>
        <w:pStyle w:val="BodyText"/>
        <w:spacing w:before="9"/>
        <w:rPr>
          <w:sz w:val="11"/>
        </w:rPr>
      </w:pPr>
      <w:r>
        <w:rPr/>
        <w:pict>
          <v:group style="position:absolute;margin-left:34.887001pt;margin-top:8.115952pt;width:340.2pt;height:3.1pt;mso-position-horizontal-relative:page;mso-position-vertical-relative:paragraph;z-index:-15661568;mso-wrap-distance-left:0;mso-wrap-distance-right:0" id="docshapegroup297" coordorigin="698,162" coordsize="6804,62">
            <v:rect style="position:absolute;left:697;top:162;width:6804;height:10" id="docshape298" filled="true" fillcolor="#231f20" stroked="false">
              <v:fill type="solid"/>
            </v:rect>
            <v:line style="position:absolute" from="698,194" to="2158,194" stroked="true" strokeweight="3pt" strokecolor="#231f20">
              <v:stroke dashstyle="solid"/>
            </v:line>
            <w10:wrap type="topAndBottom"/>
          </v:group>
        </w:pict>
      </w:r>
    </w:p>
    <w:p>
      <w:pPr>
        <w:pStyle w:val="Heading4"/>
        <w:ind w:left="101"/>
      </w:pPr>
      <w:hyperlink w:history="true" w:anchor="_bookmark0">
        <w:r>
          <w:rPr>
            <w:color w:val="231F20"/>
          </w:rPr>
          <w:t>Mock</w:t>
        </w:r>
        <w:r>
          <w:rPr>
            <w:color w:val="231F20"/>
            <w:spacing w:val="36"/>
          </w:rPr>
          <w:t> </w:t>
        </w:r>
        <w:r>
          <w:rPr>
            <w:color w:val="231F20"/>
            <w:spacing w:val="-2"/>
          </w:rPr>
          <w:t>Objects</w:t>
        </w:r>
      </w:hyperlink>
    </w:p>
    <w:p>
      <w:pPr>
        <w:pStyle w:val="BodyText"/>
        <w:spacing w:line="266" w:lineRule="auto" w:before="194"/>
        <w:ind w:left="101" w:right="114"/>
        <w:jc w:val="both"/>
      </w:pPr>
      <w:r>
        <w:rPr>
          <w:color w:val="231F20"/>
        </w:rPr>
        <w:t>One of the big problems that we confront in legacy code work is dependency. </w:t>
      </w:r>
      <w:r>
        <w:rPr>
          <w:color w:val="231F20"/>
        </w:rPr>
        <w:t>If we want to execute a piece of code by itself and see what it does, often we have to break dependencies on other code. But it’s hardly ever that simple. If we remove the other code, we need to have something in its place that supplies the right values when we are testing so that we can exercise our piece of code thor- oughly. In object-oriented code, these are often called mock objects.</w:t>
      </w:r>
    </w:p>
    <w:p>
      <w:pPr>
        <w:pStyle w:val="BodyText"/>
        <w:spacing w:line="266" w:lineRule="auto"/>
        <w:ind w:left="101" w:right="115" w:firstLine="240"/>
        <w:jc w:val="both"/>
      </w:pPr>
      <w:r>
        <w:rPr>
          <w:color w:val="231F20"/>
        </w:rPr>
        <w:t>Several mock object libraries are freely available. The web site </w:t>
      </w:r>
      <w:hyperlink r:id="rId14">
        <w:r>
          <w:rPr>
            <w:color w:val="231F20"/>
          </w:rPr>
          <w:t>www</w:t>
        </w:r>
      </w:hyperlink>
      <w:r>
        <w:rPr>
          <w:color w:val="231F20"/>
        </w:rPr>
        <w:t>.mock- </w:t>
      </w:r>
      <w:hyperlink r:id="rId14">
        <w:r>
          <w:rPr>
            <w:color w:val="231F20"/>
          </w:rPr>
          <w:t>objects.com</w:t>
        </w:r>
      </w:hyperlink>
      <w:r>
        <w:rPr>
          <w:color w:val="231F20"/>
        </w:rPr>
        <w:t> is a good place to find references for most of them.</w:t>
      </w:r>
    </w:p>
    <w:p>
      <w:pPr>
        <w:spacing w:after="0" w:line="266" w:lineRule="auto"/>
        <w:jc w:val="both"/>
        <w:sectPr>
          <w:pgSz w:w="7880" w:h="11400"/>
          <w:pgMar w:top="80" w:bottom="280" w:left="560" w:right="260"/>
        </w:sectPr>
      </w:pPr>
    </w:p>
    <w:p>
      <w:pPr>
        <w:pStyle w:val="BodyText"/>
        <w:spacing w:line="61" w:lineRule="exact"/>
        <w:ind w:left="118"/>
        <w:rPr>
          <w:sz w:val="6"/>
        </w:rPr>
      </w:pPr>
      <w:r>
        <w:rPr/>
        <w:pict>
          <v:group style="position:absolute;margin-left:-.5pt;margin-top:206.287003pt;width:5.1pt;height:47pt;mso-position-horizontal-relative:page;mso-position-vertical-relative:page;z-index:15798272" id="docshapegroup299" coordorigin="-10,4126" coordsize="102,940">
            <v:rect style="position:absolute;left:0;top:4135;width:82;height:920" id="docshape300" filled="true" fillcolor="#231f20" stroked="false">
              <v:fill type="solid"/>
            </v:rect>
            <v:shape style="position:absolute;left:0;top:4135;width:82;height:920" id="docshape301" coordorigin="0,4136" coordsize="82,920" path="m0,4136l82,4136,82,5056,0,505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302" coordorigin="0,0" coordsize="6804,62">
            <v:rect style="position:absolute;left:0;top:0;width:6804;height:10" id="docshape303"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Unit-Testing Harnesses" w:id="87"/>
      <w:bookmarkEnd w:id="87"/>
      <w:r>
        <w:rPr>
          <w:b w:val="0"/>
        </w:rPr>
      </w:r>
      <w:bookmarkStart w:name="_bookmark64" w:id="88"/>
      <w:bookmarkEnd w:id="88"/>
      <w:r>
        <w:rPr>
          <w:b w:val="0"/>
        </w:rPr>
      </w:r>
      <w:bookmarkStart w:name="_bookmark65" w:id="89"/>
      <w:bookmarkEnd w:id="89"/>
      <w:r>
        <w:rPr>
          <w:b w:val="0"/>
        </w:rPr>
      </w:r>
      <w:hyperlink w:history="true" w:anchor="_bookmark0">
        <w:r>
          <w:rPr>
            <w:color w:val="231F20"/>
            <w:spacing w:val="-6"/>
          </w:rPr>
          <w:t>Unit-Testing</w:t>
        </w:r>
        <w:r>
          <w:rPr>
            <w:color w:val="231F20"/>
            <w:spacing w:val="-9"/>
          </w:rPr>
          <w:t> </w:t>
        </w:r>
        <w:r>
          <w:rPr>
            <w:color w:val="231F20"/>
            <w:spacing w:val="-6"/>
          </w:rPr>
          <w:t>Harnesses</w:t>
        </w:r>
      </w:hyperlink>
    </w:p>
    <w:p>
      <w:pPr>
        <w:pStyle w:val="BodyText"/>
        <w:spacing w:line="266" w:lineRule="auto" w:before="195"/>
        <w:ind w:left="112" w:right="112"/>
        <w:jc w:val="both"/>
      </w:pPr>
      <w:r>
        <w:rPr>
          <w:color w:val="231F20"/>
        </w:rPr>
        <w:t>Testing tools have a long and varied history. Not a year goes by that I don’t run into</w:t>
      </w:r>
      <w:r>
        <w:rPr>
          <w:color w:val="231F20"/>
          <w:spacing w:val="-1"/>
        </w:rPr>
        <w:t> </w:t>
      </w:r>
      <w:r>
        <w:rPr>
          <w:color w:val="231F20"/>
        </w:rPr>
        <w:t>four</w:t>
      </w:r>
      <w:r>
        <w:rPr>
          <w:color w:val="231F20"/>
          <w:spacing w:val="-1"/>
        </w:rPr>
        <w:t> </w:t>
      </w:r>
      <w:r>
        <w:rPr>
          <w:color w:val="231F20"/>
        </w:rPr>
        <w:t>or</w:t>
      </w:r>
      <w:r>
        <w:rPr>
          <w:color w:val="231F20"/>
          <w:spacing w:val="-1"/>
        </w:rPr>
        <w:t> </w:t>
      </w:r>
      <w:r>
        <w:rPr>
          <w:color w:val="231F20"/>
        </w:rPr>
        <w:t>five</w:t>
      </w:r>
      <w:r>
        <w:rPr>
          <w:color w:val="231F20"/>
          <w:spacing w:val="-1"/>
        </w:rPr>
        <w:t> </w:t>
      </w:r>
      <w:r>
        <w:rPr>
          <w:color w:val="231F20"/>
        </w:rPr>
        <w:t>teams</w:t>
      </w:r>
      <w:r>
        <w:rPr>
          <w:color w:val="231F20"/>
          <w:spacing w:val="-1"/>
        </w:rPr>
        <w:t> </w:t>
      </w:r>
      <w:r>
        <w:rPr>
          <w:color w:val="231F20"/>
        </w:rPr>
        <w:t>that</w:t>
      </w:r>
      <w:r>
        <w:rPr>
          <w:color w:val="231F20"/>
          <w:spacing w:val="-1"/>
        </w:rPr>
        <w:t> </w:t>
      </w:r>
      <w:r>
        <w:rPr>
          <w:color w:val="231F20"/>
        </w:rPr>
        <w:t>have</w:t>
      </w:r>
      <w:r>
        <w:rPr>
          <w:color w:val="231F20"/>
          <w:spacing w:val="-1"/>
        </w:rPr>
        <w:t> </w:t>
      </w:r>
      <w:r>
        <w:rPr>
          <w:color w:val="231F20"/>
        </w:rPr>
        <w:t>bought</w:t>
      </w:r>
      <w:r>
        <w:rPr>
          <w:color w:val="231F20"/>
          <w:spacing w:val="-1"/>
        </w:rPr>
        <w:t> </w:t>
      </w:r>
      <w:r>
        <w:rPr>
          <w:color w:val="231F20"/>
        </w:rPr>
        <w:t>some</w:t>
      </w:r>
      <w:r>
        <w:rPr>
          <w:color w:val="231F20"/>
          <w:spacing w:val="-1"/>
        </w:rPr>
        <w:t> </w:t>
      </w:r>
      <w:r>
        <w:rPr>
          <w:color w:val="231F20"/>
        </w:rPr>
        <w:t>expensive</w:t>
      </w:r>
      <w:r>
        <w:rPr>
          <w:color w:val="231F20"/>
          <w:spacing w:val="-1"/>
        </w:rPr>
        <w:t> </w:t>
      </w:r>
      <w:r>
        <w:rPr>
          <w:color w:val="231F20"/>
        </w:rPr>
        <w:t>license-per-seat</w:t>
      </w:r>
      <w:r>
        <w:rPr>
          <w:color w:val="231F20"/>
          <w:spacing w:val="-1"/>
        </w:rPr>
        <w:t> </w:t>
      </w:r>
      <w:r>
        <w:rPr>
          <w:color w:val="231F20"/>
        </w:rPr>
        <w:t>testing tool that ends up not living up to its price. In fairness to tool vendors, testing is</w:t>
      </w:r>
      <w:r>
        <w:rPr>
          <w:color w:val="231F20"/>
          <w:spacing w:val="80"/>
        </w:rPr>
        <w:t> </w:t>
      </w:r>
      <w:r>
        <w:rPr>
          <w:color w:val="231F20"/>
        </w:rPr>
        <w:t>a tough problem, and people are often seduced by the idea that they can test through a GUI or web interface without having to do anything special to their application.</w:t>
      </w:r>
      <w:r>
        <w:rPr>
          <w:color w:val="231F20"/>
          <w:spacing w:val="14"/>
        </w:rPr>
        <w:t> </w:t>
      </w:r>
      <w:r>
        <w:rPr>
          <w:color w:val="231F20"/>
        </w:rPr>
        <w:t>It</w:t>
      </w:r>
      <w:r>
        <w:rPr>
          <w:color w:val="231F20"/>
          <w:spacing w:val="14"/>
        </w:rPr>
        <w:t> </w:t>
      </w:r>
      <w:r>
        <w:rPr>
          <w:color w:val="231F20"/>
        </w:rPr>
        <w:t>can</w:t>
      </w:r>
      <w:r>
        <w:rPr>
          <w:color w:val="231F20"/>
          <w:spacing w:val="14"/>
        </w:rPr>
        <w:t> </w:t>
      </w:r>
      <w:r>
        <w:rPr>
          <w:color w:val="231F20"/>
        </w:rPr>
        <w:t>be</w:t>
      </w:r>
      <w:r>
        <w:rPr>
          <w:color w:val="231F20"/>
          <w:spacing w:val="14"/>
        </w:rPr>
        <w:t> </w:t>
      </w:r>
      <w:r>
        <w:rPr>
          <w:color w:val="231F20"/>
        </w:rPr>
        <w:t>done,</w:t>
      </w:r>
      <w:r>
        <w:rPr>
          <w:color w:val="231F20"/>
          <w:spacing w:val="14"/>
        </w:rPr>
        <w:t> </w:t>
      </w:r>
      <w:r>
        <w:rPr>
          <w:color w:val="231F20"/>
        </w:rPr>
        <w:t>but</w:t>
      </w:r>
      <w:r>
        <w:rPr>
          <w:color w:val="231F20"/>
          <w:spacing w:val="14"/>
        </w:rPr>
        <w:t> </w:t>
      </w:r>
      <w:r>
        <w:rPr>
          <w:color w:val="231F20"/>
        </w:rPr>
        <w:t>it</w:t>
      </w:r>
      <w:r>
        <w:rPr>
          <w:color w:val="231F20"/>
          <w:spacing w:val="14"/>
        </w:rPr>
        <w:t> </w:t>
      </w:r>
      <w:r>
        <w:rPr>
          <w:color w:val="231F20"/>
        </w:rPr>
        <w:t>is</w:t>
      </w:r>
      <w:r>
        <w:rPr>
          <w:color w:val="231F20"/>
          <w:spacing w:val="14"/>
        </w:rPr>
        <w:t> </w:t>
      </w:r>
      <w:r>
        <w:rPr>
          <w:color w:val="231F20"/>
        </w:rPr>
        <w:t>usually</w:t>
      </w:r>
      <w:r>
        <w:rPr>
          <w:color w:val="231F20"/>
          <w:spacing w:val="14"/>
        </w:rPr>
        <w:t> </w:t>
      </w:r>
      <w:r>
        <w:rPr>
          <w:color w:val="231F20"/>
        </w:rPr>
        <w:t>more</w:t>
      </w:r>
      <w:r>
        <w:rPr>
          <w:color w:val="231F20"/>
          <w:spacing w:val="14"/>
        </w:rPr>
        <w:t> </w:t>
      </w:r>
      <w:r>
        <w:rPr>
          <w:color w:val="231F20"/>
        </w:rPr>
        <w:t>work</w:t>
      </w:r>
      <w:r>
        <w:rPr>
          <w:color w:val="231F20"/>
          <w:spacing w:val="14"/>
        </w:rPr>
        <w:t> </w:t>
      </w:r>
      <w:r>
        <w:rPr>
          <w:color w:val="231F20"/>
        </w:rPr>
        <w:t>than</w:t>
      </w:r>
      <w:r>
        <w:rPr>
          <w:color w:val="231F20"/>
          <w:spacing w:val="14"/>
        </w:rPr>
        <w:t> </w:t>
      </w:r>
      <w:r>
        <w:rPr>
          <w:color w:val="231F20"/>
        </w:rPr>
        <w:t>anyone</w:t>
      </w:r>
      <w:r>
        <w:rPr>
          <w:color w:val="231F20"/>
          <w:spacing w:val="14"/>
        </w:rPr>
        <w:t> </w:t>
      </w:r>
      <w:r>
        <w:rPr>
          <w:color w:val="231F20"/>
        </w:rPr>
        <w:t>on</w:t>
      </w:r>
      <w:r>
        <w:rPr>
          <w:color w:val="231F20"/>
          <w:spacing w:val="14"/>
        </w:rPr>
        <w:t> </w:t>
      </w:r>
      <w:r>
        <w:rPr>
          <w:color w:val="231F20"/>
        </w:rPr>
        <w:t>a</w:t>
      </w:r>
      <w:r>
        <w:rPr>
          <w:color w:val="231F20"/>
          <w:spacing w:val="14"/>
        </w:rPr>
        <w:t> </w:t>
      </w:r>
      <w:r>
        <w:rPr>
          <w:color w:val="231F20"/>
        </w:rPr>
        <w:t>team is prepared to admit. In addition, a user interface often isn’t the best place to write tests. UIs are often volatile and too far from the functionality being tested. When UI-based tests fail, it can be hard to figure out why. Regardless, people often spend considerable money trying to do all of their testing with those sorts of tools.</w:t>
      </w:r>
    </w:p>
    <w:p>
      <w:pPr>
        <w:pStyle w:val="BodyText"/>
        <w:spacing w:line="266" w:lineRule="auto"/>
        <w:ind w:left="112" w:right="112" w:firstLine="240"/>
        <w:jc w:val="both"/>
      </w:pPr>
      <w:r>
        <w:rPr>
          <w:color w:val="231F20"/>
        </w:rPr>
        <w:t>The</w:t>
      </w:r>
      <w:r>
        <w:rPr>
          <w:color w:val="231F20"/>
          <w:spacing w:val="-3"/>
        </w:rPr>
        <w:t> </w:t>
      </w:r>
      <w:r>
        <w:rPr>
          <w:color w:val="231F20"/>
        </w:rPr>
        <w:t>most</w:t>
      </w:r>
      <w:r>
        <w:rPr>
          <w:color w:val="231F20"/>
          <w:spacing w:val="-3"/>
        </w:rPr>
        <w:t> </w:t>
      </w:r>
      <w:r>
        <w:rPr>
          <w:color w:val="231F20"/>
        </w:rPr>
        <w:t>effective</w:t>
      </w:r>
      <w:r>
        <w:rPr>
          <w:color w:val="231F20"/>
          <w:spacing w:val="-3"/>
        </w:rPr>
        <w:t> </w:t>
      </w:r>
      <w:r>
        <w:rPr>
          <w:color w:val="231F20"/>
        </w:rPr>
        <w:t>testing</w:t>
      </w:r>
      <w:r>
        <w:rPr>
          <w:color w:val="231F20"/>
          <w:spacing w:val="-3"/>
        </w:rPr>
        <w:t> </w:t>
      </w:r>
      <w:r>
        <w:rPr>
          <w:color w:val="231F20"/>
        </w:rPr>
        <w:t>tools</w:t>
      </w:r>
      <w:r>
        <w:rPr>
          <w:color w:val="231F20"/>
          <w:spacing w:val="-3"/>
        </w:rPr>
        <w:t> </w:t>
      </w:r>
      <w:r>
        <w:rPr>
          <w:color w:val="231F20"/>
        </w:rPr>
        <w:t>I’ve</w:t>
      </w:r>
      <w:r>
        <w:rPr>
          <w:color w:val="231F20"/>
          <w:spacing w:val="-3"/>
        </w:rPr>
        <w:t> </w:t>
      </w:r>
      <w:r>
        <w:rPr>
          <w:color w:val="231F20"/>
        </w:rPr>
        <w:t>run</w:t>
      </w:r>
      <w:r>
        <w:rPr>
          <w:color w:val="231F20"/>
          <w:spacing w:val="-3"/>
        </w:rPr>
        <w:t> </w:t>
      </w:r>
      <w:r>
        <w:rPr>
          <w:color w:val="231F20"/>
        </w:rPr>
        <w:t>across</w:t>
      </w:r>
      <w:r>
        <w:rPr>
          <w:color w:val="231F20"/>
          <w:spacing w:val="-3"/>
        </w:rPr>
        <w:t> </w:t>
      </w:r>
      <w:r>
        <w:rPr>
          <w:color w:val="231F20"/>
        </w:rPr>
        <w:t>have</w:t>
      </w:r>
      <w:r>
        <w:rPr>
          <w:color w:val="231F20"/>
          <w:spacing w:val="-3"/>
        </w:rPr>
        <w:t> </w:t>
      </w:r>
      <w:r>
        <w:rPr>
          <w:color w:val="231F20"/>
        </w:rPr>
        <w:t>been</w:t>
      </w:r>
      <w:r>
        <w:rPr>
          <w:color w:val="231F20"/>
          <w:spacing w:val="-3"/>
        </w:rPr>
        <w:t> </w:t>
      </w:r>
      <w:r>
        <w:rPr>
          <w:color w:val="231F20"/>
        </w:rPr>
        <w:t>free.</w:t>
      </w:r>
      <w:r>
        <w:rPr>
          <w:color w:val="231F20"/>
          <w:spacing w:val="-3"/>
        </w:rPr>
        <w:t> </w:t>
      </w:r>
      <w:r>
        <w:rPr>
          <w:color w:val="231F20"/>
        </w:rPr>
        <w:t>The</w:t>
      </w:r>
      <w:r>
        <w:rPr>
          <w:color w:val="231F20"/>
          <w:spacing w:val="-3"/>
        </w:rPr>
        <w:t> </w:t>
      </w:r>
      <w:r>
        <w:rPr>
          <w:color w:val="231F20"/>
        </w:rPr>
        <w:t>first</w:t>
      </w:r>
      <w:r>
        <w:rPr>
          <w:color w:val="231F20"/>
          <w:spacing w:val="-3"/>
        </w:rPr>
        <w:t> </w:t>
      </w:r>
      <w:r>
        <w:rPr>
          <w:color w:val="231F20"/>
        </w:rPr>
        <w:t>one</w:t>
      </w:r>
      <w:r>
        <w:rPr>
          <w:color w:val="231F20"/>
          <w:spacing w:val="-3"/>
        </w:rPr>
        <w:t> </w:t>
      </w:r>
      <w:r>
        <w:rPr>
          <w:color w:val="231F20"/>
        </w:rPr>
        <w:t>is the xUnit testing framework. Originally written in Smalltalk by Kent Beck </w:t>
      </w:r>
      <w:r>
        <w:rPr>
          <w:color w:val="231F20"/>
        </w:rPr>
        <w:t>and then ported to Java by Kent Beck and Erich Gamma, xUnit is a small, powerful design for a unit-testing framework. Here are its key features:</w:t>
      </w:r>
    </w:p>
    <w:p>
      <w:pPr>
        <w:pStyle w:val="ListParagraph"/>
        <w:numPr>
          <w:ilvl w:val="0"/>
          <w:numId w:val="8"/>
        </w:numPr>
        <w:tabs>
          <w:tab w:pos="547" w:val="left" w:leader="none"/>
        </w:tabs>
        <w:spacing w:line="240" w:lineRule="auto" w:before="126" w:after="0"/>
        <w:ind w:left="547" w:right="0" w:hanging="195"/>
        <w:jc w:val="both"/>
        <w:rPr>
          <w:sz w:val="20"/>
        </w:rPr>
      </w:pPr>
      <w:r>
        <w:rPr>
          <w:color w:val="231F20"/>
          <w:sz w:val="20"/>
        </w:rPr>
        <w:t>It</w:t>
      </w:r>
      <w:r>
        <w:rPr>
          <w:color w:val="231F20"/>
          <w:spacing w:val="-5"/>
          <w:sz w:val="20"/>
        </w:rPr>
        <w:t> </w:t>
      </w:r>
      <w:r>
        <w:rPr>
          <w:color w:val="231F20"/>
          <w:sz w:val="20"/>
        </w:rPr>
        <w:t>lets</w:t>
      </w:r>
      <w:r>
        <w:rPr>
          <w:color w:val="231F20"/>
          <w:spacing w:val="-3"/>
          <w:sz w:val="20"/>
        </w:rPr>
        <w:t> </w:t>
      </w:r>
      <w:r>
        <w:rPr>
          <w:color w:val="231F20"/>
          <w:sz w:val="20"/>
        </w:rPr>
        <w:t>programmers</w:t>
      </w:r>
      <w:r>
        <w:rPr>
          <w:color w:val="231F20"/>
          <w:spacing w:val="-3"/>
          <w:sz w:val="20"/>
        </w:rPr>
        <w:t> </w:t>
      </w:r>
      <w:r>
        <w:rPr>
          <w:color w:val="231F20"/>
          <w:sz w:val="20"/>
        </w:rPr>
        <w:t>write</w:t>
      </w:r>
      <w:r>
        <w:rPr>
          <w:color w:val="231F20"/>
          <w:spacing w:val="-3"/>
          <w:sz w:val="20"/>
        </w:rPr>
        <w:t> </w:t>
      </w:r>
      <w:r>
        <w:rPr>
          <w:color w:val="231F20"/>
          <w:sz w:val="20"/>
        </w:rPr>
        <w:t>tests</w:t>
      </w:r>
      <w:r>
        <w:rPr>
          <w:color w:val="231F20"/>
          <w:spacing w:val="-3"/>
          <w:sz w:val="20"/>
        </w:rPr>
        <w:t> </w:t>
      </w:r>
      <w:r>
        <w:rPr>
          <w:color w:val="231F20"/>
          <w:sz w:val="20"/>
        </w:rPr>
        <w:t>in</w:t>
      </w:r>
      <w:r>
        <w:rPr>
          <w:color w:val="231F20"/>
          <w:spacing w:val="-3"/>
          <w:sz w:val="20"/>
        </w:rPr>
        <w:t> </w:t>
      </w:r>
      <w:r>
        <w:rPr>
          <w:color w:val="231F20"/>
          <w:sz w:val="20"/>
        </w:rPr>
        <w:t>the</w:t>
      </w:r>
      <w:r>
        <w:rPr>
          <w:color w:val="231F20"/>
          <w:spacing w:val="-3"/>
          <w:sz w:val="20"/>
        </w:rPr>
        <w:t> </w:t>
      </w:r>
      <w:r>
        <w:rPr>
          <w:color w:val="231F20"/>
          <w:sz w:val="20"/>
        </w:rPr>
        <w:t>language</w:t>
      </w:r>
      <w:r>
        <w:rPr>
          <w:color w:val="231F20"/>
          <w:spacing w:val="-3"/>
          <w:sz w:val="20"/>
        </w:rPr>
        <w:t> </w:t>
      </w:r>
      <w:r>
        <w:rPr>
          <w:color w:val="231F20"/>
          <w:sz w:val="20"/>
        </w:rPr>
        <w:t>they</w:t>
      </w:r>
      <w:r>
        <w:rPr>
          <w:color w:val="231F20"/>
          <w:spacing w:val="-3"/>
          <w:sz w:val="20"/>
        </w:rPr>
        <w:t> </w:t>
      </w:r>
      <w:r>
        <w:rPr>
          <w:color w:val="231F20"/>
          <w:sz w:val="20"/>
        </w:rPr>
        <w:t>are</w:t>
      </w:r>
      <w:r>
        <w:rPr>
          <w:color w:val="231F20"/>
          <w:spacing w:val="-3"/>
          <w:sz w:val="20"/>
        </w:rPr>
        <w:t> </w:t>
      </w:r>
      <w:r>
        <w:rPr>
          <w:color w:val="231F20"/>
          <w:sz w:val="20"/>
        </w:rPr>
        <w:t>developing</w:t>
      </w:r>
      <w:r>
        <w:rPr>
          <w:color w:val="231F20"/>
          <w:spacing w:val="-2"/>
          <w:sz w:val="20"/>
        </w:rPr>
        <w:t> </w:t>
      </w:r>
      <w:r>
        <w:rPr>
          <w:color w:val="231F20"/>
          <w:spacing w:val="-5"/>
          <w:sz w:val="20"/>
        </w:rPr>
        <w:t>in.</w:t>
      </w:r>
    </w:p>
    <w:p>
      <w:pPr>
        <w:pStyle w:val="ListParagraph"/>
        <w:numPr>
          <w:ilvl w:val="0"/>
          <w:numId w:val="8"/>
        </w:numPr>
        <w:tabs>
          <w:tab w:pos="547" w:val="left" w:leader="none"/>
        </w:tabs>
        <w:spacing w:line="240" w:lineRule="auto" w:before="155" w:after="0"/>
        <w:ind w:left="547" w:right="0" w:hanging="195"/>
        <w:jc w:val="both"/>
        <w:rPr>
          <w:sz w:val="20"/>
        </w:rPr>
      </w:pPr>
      <w:r>
        <w:rPr>
          <w:color w:val="231F20"/>
          <w:sz w:val="20"/>
        </w:rPr>
        <w:t>All</w:t>
      </w:r>
      <w:r>
        <w:rPr>
          <w:color w:val="231F20"/>
          <w:spacing w:val="7"/>
          <w:sz w:val="20"/>
        </w:rPr>
        <w:t> </w:t>
      </w:r>
      <w:r>
        <w:rPr>
          <w:color w:val="231F20"/>
          <w:sz w:val="20"/>
        </w:rPr>
        <w:t>tests</w:t>
      </w:r>
      <w:r>
        <w:rPr>
          <w:color w:val="231F20"/>
          <w:spacing w:val="7"/>
          <w:sz w:val="20"/>
        </w:rPr>
        <w:t> </w:t>
      </w:r>
      <w:r>
        <w:rPr>
          <w:color w:val="231F20"/>
          <w:sz w:val="20"/>
        </w:rPr>
        <w:t>run</w:t>
      </w:r>
      <w:r>
        <w:rPr>
          <w:color w:val="231F20"/>
          <w:spacing w:val="7"/>
          <w:sz w:val="20"/>
        </w:rPr>
        <w:t> </w:t>
      </w:r>
      <w:r>
        <w:rPr>
          <w:color w:val="231F20"/>
          <w:sz w:val="20"/>
        </w:rPr>
        <w:t>in</w:t>
      </w:r>
      <w:r>
        <w:rPr>
          <w:color w:val="231F20"/>
          <w:spacing w:val="7"/>
          <w:sz w:val="20"/>
        </w:rPr>
        <w:t> </w:t>
      </w:r>
      <w:r>
        <w:rPr>
          <w:color w:val="231F20"/>
          <w:spacing w:val="-2"/>
          <w:sz w:val="20"/>
        </w:rPr>
        <w:t>isolation.</w:t>
      </w:r>
    </w:p>
    <w:p>
      <w:pPr>
        <w:pStyle w:val="ListParagraph"/>
        <w:numPr>
          <w:ilvl w:val="0"/>
          <w:numId w:val="8"/>
        </w:numPr>
        <w:tabs>
          <w:tab w:pos="547" w:val="left" w:leader="none"/>
        </w:tabs>
        <w:spacing w:line="240" w:lineRule="auto" w:before="156" w:after="0"/>
        <w:ind w:left="547" w:right="0" w:hanging="195"/>
        <w:jc w:val="left"/>
        <w:rPr>
          <w:sz w:val="20"/>
        </w:rPr>
      </w:pPr>
      <w:r>
        <w:rPr>
          <w:color w:val="231F20"/>
          <w:spacing w:val="-4"/>
          <w:sz w:val="20"/>
        </w:rPr>
        <w:t>Tests</w:t>
      </w:r>
      <w:r>
        <w:rPr>
          <w:color w:val="231F20"/>
          <w:spacing w:val="-7"/>
          <w:sz w:val="20"/>
        </w:rPr>
        <w:t> </w:t>
      </w:r>
      <w:r>
        <w:rPr>
          <w:color w:val="231F20"/>
          <w:spacing w:val="-4"/>
          <w:sz w:val="20"/>
        </w:rPr>
        <w:t>can be</w:t>
      </w:r>
      <w:r>
        <w:rPr>
          <w:color w:val="231F20"/>
          <w:spacing w:val="-5"/>
          <w:sz w:val="20"/>
        </w:rPr>
        <w:t> </w:t>
      </w:r>
      <w:r>
        <w:rPr>
          <w:color w:val="231F20"/>
          <w:spacing w:val="-4"/>
          <w:sz w:val="20"/>
        </w:rPr>
        <w:t>grouped into suites</w:t>
      </w:r>
      <w:r>
        <w:rPr>
          <w:color w:val="231F20"/>
          <w:spacing w:val="-5"/>
          <w:sz w:val="20"/>
        </w:rPr>
        <w:t> </w:t>
      </w:r>
      <w:r>
        <w:rPr>
          <w:color w:val="231F20"/>
          <w:spacing w:val="-4"/>
          <w:sz w:val="20"/>
        </w:rPr>
        <w:t>so that</w:t>
      </w:r>
      <w:r>
        <w:rPr>
          <w:color w:val="231F20"/>
          <w:spacing w:val="-5"/>
          <w:sz w:val="20"/>
        </w:rPr>
        <w:t> </w:t>
      </w:r>
      <w:r>
        <w:rPr>
          <w:color w:val="231F20"/>
          <w:spacing w:val="-4"/>
          <w:sz w:val="20"/>
        </w:rPr>
        <w:t>they can be</w:t>
      </w:r>
      <w:r>
        <w:rPr>
          <w:color w:val="231F20"/>
          <w:spacing w:val="-5"/>
          <w:sz w:val="20"/>
        </w:rPr>
        <w:t> </w:t>
      </w:r>
      <w:r>
        <w:rPr>
          <w:color w:val="231F20"/>
          <w:spacing w:val="-4"/>
          <w:sz w:val="20"/>
        </w:rPr>
        <w:t>run and</w:t>
      </w:r>
      <w:r>
        <w:rPr>
          <w:color w:val="231F20"/>
          <w:spacing w:val="-5"/>
          <w:sz w:val="20"/>
        </w:rPr>
        <w:t> </w:t>
      </w:r>
      <w:r>
        <w:rPr>
          <w:color w:val="231F20"/>
          <w:spacing w:val="-4"/>
          <w:sz w:val="20"/>
        </w:rPr>
        <w:t>rerun on demand.</w:t>
      </w:r>
    </w:p>
    <w:p>
      <w:pPr>
        <w:pStyle w:val="BodyText"/>
        <w:rPr>
          <w:sz w:val="22"/>
        </w:rPr>
      </w:pPr>
    </w:p>
    <w:p>
      <w:pPr>
        <w:pStyle w:val="BodyText"/>
        <w:spacing w:line="266" w:lineRule="auto" w:before="139"/>
        <w:ind w:left="112" w:right="114" w:firstLine="240"/>
        <w:jc w:val="both"/>
      </w:pPr>
      <w:r>
        <w:rPr>
          <w:color w:val="231F20"/>
        </w:rPr>
        <w:t>The xUnit framework has been ported to most major languages and quite </w:t>
      </w:r>
      <w:r>
        <w:rPr>
          <w:color w:val="231F20"/>
        </w:rPr>
        <w:t>a few small, quirky ones.</w:t>
      </w:r>
    </w:p>
    <w:p>
      <w:pPr>
        <w:pStyle w:val="BodyText"/>
        <w:spacing w:line="266" w:lineRule="auto"/>
        <w:ind w:left="112" w:right="112" w:firstLine="240"/>
        <w:jc w:val="both"/>
      </w:pPr>
      <w:r>
        <w:rPr>
          <w:color w:val="231F20"/>
        </w:rPr>
        <w:t>The most revolutionary thing about xUnit’s design is its simplicity and focus. It allows us to write tests with little muss and fuss. Although it was originally designed</w:t>
      </w:r>
      <w:r>
        <w:rPr>
          <w:color w:val="231F20"/>
          <w:spacing w:val="-2"/>
        </w:rPr>
        <w:t> </w:t>
      </w:r>
      <w:r>
        <w:rPr>
          <w:color w:val="231F20"/>
        </w:rPr>
        <w:t>for</w:t>
      </w:r>
      <w:r>
        <w:rPr>
          <w:color w:val="231F20"/>
          <w:spacing w:val="-2"/>
        </w:rPr>
        <w:t> </w:t>
      </w:r>
      <w:r>
        <w:rPr>
          <w:color w:val="231F20"/>
        </w:rPr>
        <w:t>unit</w:t>
      </w:r>
      <w:r>
        <w:rPr>
          <w:color w:val="231F20"/>
          <w:spacing w:val="-2"/>
        </w:rPr>
        <w:t> </w:t>
      </w:r>
      <w:r>
        <w:rPr>
          <w:color w:val="231F20"/>
        </w:rPr>
        <w:t>testing,</w:t>
      </w:r>
      <w:r>
        <w:rPr>
          <w:color w:val="231F20"/>
          <w:spacing w:val="-2"/>
        </w:rPr>
        <w:t> </w:t>
      </w:r>
      <w:r>
        <w:rPr>
          <w:color w:val="231F20"/>
        </w:rPr>
        <w:t>you</w:t>
      </w:r>
      <w:r>
        <w:rPr>
          <w:color w:val="231F20"/>
          <w:spacing w:val="-2"/>
        </w:rPr>
        <w:t> </w:t>
      </w:r>
      <w:r>
        <w:rPr>
          <w:color w:val="231F20"/>
        </w:rPr>
        <w:t>can</w:t>
      </w:r>
      <w:r>
        <w:rPr>
          <w:color w:val="231F20"/>
          <w:spacing w:val="-2"/>
        </w:rPr>
        <w:t> </w:t>
      </w:r>
      <w:r>
        <w:rPr>
          <w:color w:val="231F20"/>
        </w:rPr>
        <w:t>use</w:t>
      </w:r>
      <w:r>
        <w:rPr>
          <w:color w:val="231F20"/>
          <w:spacing w:val="-2"/>
        </w:rPr>
        <w:t> </w:t>
      </w:r>
      <w:r>
        <w:rPr>
          <w:color w:val="231F20"/>
        </w:rPr>
        <w:t>it</w:t>
      </w:r>
      <w:r>
        <w:rPr>
          <w:color w:val="231F20"/>
          <w:spacing w:val="-2"/>
        </w:rPr>
        <w:t> </w:t>
      </w:r>
      <w:r>
        <w:rPr>
          <w:color w:val="231F20"/>
        </w:rPr>
        <w:t>to</w:t>
      </w:r>
      <w:r>
        <w:rPr>
          <w:color w:val="231F20"/>
          <w:spacing w:val="-2"/>
        </w:rPr>
        <w:t> </w:t>
      </w:r>
      <w:r>
        <w:rPr>
          <w:color w:val="231F20"/>
        </w:rPr>
        <w:t>write</w:t>
      </w:r>
      <w:r>
        <w:rPr>
          <w:color w:val="231F20"/>
          <w:spacing w:val="-2"/>
        </w:rPr>
        <w:t> </w:t>
      </w:r>
      <w:r>
        <w:rPr>
          <w:color w:val="231F20"/>
        </w:rPr>
        <w:t>larger</w:t>
      </w:r>
      <w:r>
        <w:rPr>
          <w:color w:val="231F20"/>
          <w:spacing w:val="-2"/>
        </w:rPr>
        <w:t> </w:t>
      </w:r>
      <w:r>
        <w:rPr>
          <w:color w:val="231F20"/>
        </w:rPr>
        <w:t>tests</w:t>
      </w:r>
      <w:r>
        <w:rPr>
          <w:color w:val="231F20"/>
          <w:spacing w:val="-2"/>
        </w:rPr>
        <w:t> </w:t>
      </w:r>
      <w:r>
        <w:rPr>
          <w:color w:val="231F20"/>
        </w:rPr>
        <w:t>because</w:t>
      </w:r>
      <w:r>
        <w:rPr>
          <w:color w:val="231F20"/>
          <w:spacing w:val="-2"/>
        </w:rPr>
        <w:t> </w:t>
      </w:r>
      <w:r>
        <w:rPr>
          <w:color w:val="231F20"/>
        </w:rPr>
        <w:t>xUnit</w:t>
      </w:r>
      <w:r>
        <w:rPr>
          <w:color w:val="231F20"/>
          <w:spacing w:val="-2"/>
        </w:rPr>
        <w:t> </w:t>
      </w:r>
      <w:r>
        <w:rPr>
          <w:color w:val="231F20"/>
        </w:rPr>
        <w:t>really doesn’t care how large or small a test is. If the test can be written in the lan- guage you are using, xUnit can run it.</w:t>
      </w:r>
    </w:p>
    <w:p>
      <w:pPr>
        <w:pStyle w:val="BodyText"/>
        <w:spacing w:line="266" w:lineRule="auto"/>
        <w:ind w:left="112" w:right="112" w:firstLine="240"/>
        <w:jc w:val="both"/>
      </w:pPr>
      <w:r>
        <w:rPr>
          <w:color w:val="231F20"/>
        </w:rPr>
        <w:t>In this book, most of the examples are in Java and C++. In Java, JUnit is the preferred</w:t>
      </w:r>
      <w:r>
        <w:rPr>
          <w:color w:val="231F20"/>
          <w:spacing w:val="18"/>
        </w:rPr>
        <w:t> </w:t>
      </w:r>
      <w:r>
        <w:rPr>
          <w:color w:val="231F20"/>
        </w:rPr>
        <w:t>xUnit</w:t>
      </w:r>
      <w:r>
        <w:rPr>
          <w:color w:val="231F20"/>
          <w:spacing w:val="18"/>
        </w:rPr>
        <w:t> </w:t>
      </w:r>
      <w:r>
        <w:rPr>
          <w:color w:val="231F20"/>
        </w:rPr>
        <w:t>harness,</w:t>
      </w:r>
      <w:r>
        <w:rPr>
          <w:color w:val="231F20"/>
          <w:spacing w:val="18"/>
        </w:rPr>
        <w:t> </w:t>
      </w:r>
      <w:r>
        <w:rPr>
          <w:color w:val="231F20"/>
        </w:rPr>
        <w:t>and</w:t>
      </w:r>
      <w:r>
        <w:rPr>
          <w:color w:val="231F20"/>
          <w:spacing w:val="18"/>
        </w:rPr>
        <w:t> </w:t>
      </w:r>
      <w:r>
        <w:rPr>
          <w:color w:val="231F20"/>
        </w:rPr>
        <w:t>it</w:t>
      </w:r>
      <w:r>
        <w:rPr>
          <w:color w:val="231F20"/>
          <w:spacing w:val="18"/>
        </w:rPr>
        <w:t> </w:t>
      </w:r>
      <w:r>
        <w:rPr>
          <w:color w:val="231F20"/>
        </w:rPr>
        <w:t>looks</w:t>
      </w:r>
      <w:r>
        <w:rPr>
          <w:color w:val="231F20"/>
          <w:spacing w:val="18"/>
        </w:rPr>
        <w:t> </w:t>
      </w:r>
      <w:r>
        <w:rPr>
          <w:color w:val="231F20"/>
        </w:rPr>
        <w:t>very</w:t>
      </w:r>
      <w:r>
        <w:rPr>
          <w:color w:val="231F20"/>
          <w:spacing w:val="18"/>
        </w:rPr>
        <w:t> </w:t>
      </w:r>
      <w:r>
        <w:rPr>
          <w:color w:val="231F20"/>
        </w:rPr>
        <w:t>much</w:t>
      </w:r>
      <w:r>
        <w:rPr>
          <w:color w:val="231F20"/>
          <w:spacing w:val="18"/>
        </w:rPr>
        <w:t> </w:t>
      </w:r>
      <w:r>
        <w:rPr>
          <w:color w:val="231F20"/>
        </w:rPr>
        <w:t>like</w:t>
      </w:r>
      <w:r>
        <w:rPr>
          <w:color w:val="231F20"/>
          <w:spacing w:val="18"/>
        </w:rPr>
        <w:t> </w:t>
      </w:r>
      <w:r>
        <w:rPr>
          <w:color w:val="231F20"/>
        </w:rPr>
        <w:t>most</w:t>
      </w:r>
      <w:r>
        <w:rPr>
          <w:color w:val="231F20"/>
          <w:spacing w:val="18"/>
        </w:rPr>
        <w:t> </w:t>
      </w:r>
      <w:r>
        <w:rPr>
          <w:color w:val="231F20"/>
        </w:rPr>
        <w:t>of</w:t>
      </w:r>
      <w:r>
        <w:rPr>
          <w:color w:val="231F20"/>
          <w:spacing w:val="18"/>
        </w:rPr>
        <w:t> </w:t>
      </w:r>
      <w:r>
        <w:rPr>
          <w:color w:val="231F20"/>
        </w:rPr>
        <w:t>the</w:t>
      </w:r>
      <w:r>
        <w:rPr>
          <w:color w:val="231F20"/>
          <w:spacing w:val="18"/>
        </w:rPr>
        <w:t> </w:t>
      </w:r>
      <w:r>
        <w:rPr>
          <w:color w:val="231F20"/>
        </w:rPr>
        <w:t>other</w:t>
      </w:r>
      <w:r>
        <w:rPr>
          <w:color w:val="231F20"/>
          <w:spacing w:val="18"/>
        </w:rPr>
        <w:t> </w:t>
      </w:r>
      <w:r>
        <w:rPr>
          <w:color w:val="231F20"/>
        </w:rPr>
        <w:t>xUnits. In</w:t>
      </w:r>
      <w:r>
        <w:rPr>
          <w:color w:val="231F20"/>
          <w:spacing w:val="16"/>
        </w:rPr>
        <w:t> </w:t>
      </w:r>
      <w:r>
        <w:rPr>
          <w:color w:val="231F20"/>
        </w:rPr>
        <w:t>C++,</w:t>
      </w:r>
      <w:r>
        <w:rPr>
          <w:color w:val="231F20"/>
          <w:spacing w:val="16"/>
        </w:rPr>
        <w:t> </w:t>
      </w:r>
      <w:r>
        <w:rPr>
          <w:color w:val="231F20"/>
        </w:rPr>
        <w:t>I</w:t>
      </w:r>
      <w:r>
        <w:rPr>
          <w:color w:val="231F20"/>
          <w:spacing w:val="16"/>
        </w:rPr>
        <w:t> </w:t>
      </w:r>
      <w:r>
        <w:rPr>
          <w:color w:val="231F20"/>
        </w:rPr>
        <w:t>often</w:t>
      </w:r>
      <w:r>
        <w:rPr>
          <w:color w:val="231F20"/>
          <w:spacing w:val="15"/>
        </w:rPr>
        <w:t> </w:t>
      </w:r>
      <w:r>
        <w:rPr>
          <w:color w:val="231F20"/>
        </w:rPr>
        <w:t>use</w:t>
      </w:r>
      <w:r>
        <w:rPr>
          <w:color w:val="231F20"/>
          <w:spacing w:val="16"/>
        </w:rPr>
        <w:t> </w:t>
      </w:r>
      <w:r>
        <w:rPr>
          <w:color w:val="231F20"/>
        </w:rPr>
        <w:t>a</w:t>
      </w:r>
      <w:r>
        <w:rPr>
          <w:color w:val="231F20"/>
          <w:spacing w:val="16"/>
        </w:rPr>
        <w:t> </w:t>
      </w:r>
      <w:r>
        <w:rPr>
          <w:color w:val="231F20"/>
        </w:rPr>
        <w:t>testing</w:t>
      </w:r>
      <w:r>
        <w:rPr>
          <w:color w:val="231F20"/>
          <w:spacing w:val="16"/>
        </w:rPr>
        <w:t> </w:t>
      </w:r>
      <w:r>
        <w:rPr>
          <w:color w:val="231F20"/>
        </w:rPr>
        <w:t>harness</w:t>
      </w:r>
      <w:r>
        <w:rPr>
          <w:color w:val="231F20"/>
          <w:spacing w:val="15"/>
        </w:rPr>
        <w:t> </w:t>
      </w:r>
      <w:r>
        <w:rPr>
          <w:color w:val="231F20"/>
        </w:rPr>
        <w:t>I</w:t>
      </w:r>
      <w:r>
        <w:rPr>
          <w:color w:val="231F20"/>
          <w:spacing w:val="16"/>
        </w:rPr>
        <w:t> </w:t>
      </w:r>
      <w:r>
        <w:rPr>
          <w:color w:val="231F20"/>
        </w:rPr>
        <w:t>wrote</w:t>
      </w:r>
      <w:r>
        <w:rPr>
          <w:color w:val="231F20"/>
          <w:spacing w:val="16"/>
        </w:rPr>
        <w:t> </w:t>
      </w:r>
      <w:r>
        <w:rPr>
          <w:color w:val="231F20"/>
        </w:rPr>
        <w:t>named</w:t>
      </w:r>
      <w:r>
        <w:rPr>
          <w:color w:val="231F20"/>
          <w:spacing w:val="16"/>
        </w:rPr>
        <w:t> </w:t>
      </w:r>
      <w:r>
        <w:rPr>
          <w:color w:val="231F20"/>
        </w:rPr>
        <w:t>CppUnitLite.</w:t>
      </w:r>
      <w:r>
        <w:rPr>
          <w:color w:val="231F20"/>
          <w:spacing w:val="15"/>
        </w:rPr>
        <w:t> </w:t>
      </w:r>
      <w:r>
        <w:rPr>
          <w:color w:val="231F20"/>
        </w:rPr>
        <w:t>It</w:t>
      </w:r>
      <w:r>
        <w:rPr>
          <w:color w:val="231F20"/>
          <w:spacing w:val="16"/>
        </w:rPr>
        <w:t> </w:t>
      </w:r>
      <w:r>
        <w:rPr>
          <w:color w:val="231F20"/>
        </w:rPr>
        <w:t>looks</w:t>
      </w:r>
      <w:r>
        <w:rPr>
          <w:color w:val="231F20"/>
          <w:spacing w:val="16"/>
        </w:rPr>
        <w:t> </w:t>
      </w:r>
      <w:r>
        <w:rPr>
          <w:color w:val="231F20"/>
        </w:rPr>
        <w:t>quite a bit different, and I describe it in this chapter also. By the way, I’m not slight- ing the original author of CppUnit by using CppUnitLite. I was that guy a long time ago, and I discovered only after I released CppUnit that it could be quite a bit smaller, easier to use, and far more portable if it used some C idioms and</w:t>
      </w:r>
      <w:r>
        <w:rPr>
          <w:color w:val="231F20"/>
          <w:spacing w:val="40"/>
        </w:rPr>
        <w:t> </w:t>
      </w:r>
      <w:r>
        <w:rPr>
          <w:color w:val="231F20"/>
        </w:rPr>
        <w:t>only a bare subset of the C++ language.</w:t>
      </w:r>
    </w:p>
    <w:p>
      <w:pPr>
        <w:spacing w:after="0" w:line="266" w:lineRule="auto"/>
        <w:jc w:val="both"/>
        <w:sectPr>
          <w:pgSz w:w="7910" w:h="11940"/>
          <w:pgMar w:top="460" w:bottom="280" w:left="220" w:right="620"/>
        </w:sectPr>
      </w:pPr>
    </w:p>
    <w:p>
      <w:pPr>
        <w:pStyle w:val="Heading5"/>
        <w:spacing w:before="28"/>
        <w:ind w:left="101"/>
      </w:pPr>
      <w:r>
        <w:rPr/>
        <w:pict>
          <v:group style="position:absolute;margin-left:387.800995pt;margin-top:188.287003pt;width:6.7pt;height:47pt;mso-position-horizontal-relative:page;mso-position-vertical-relative:page;z-index:15798784" id="docshapegroup304" coordorigin="7756,3766" coordsize="134,940">
            <v:rect style="position:absolute;left:7766;top:3775;width:114;height:920" id="docshape305" filled="true" fillcolor="#231f20" stroked="false">
              <v:fill type="solid"/>
            </v:rect>
            <v:shape style="position:absolute;left:7766;top:3775;width:114;height:920" id="docshape306"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651776" from="388.300995pt,188.787003pt" to="393.999995pt,188.787003pt" stroked="true" strokeweight="1pt" strokecolor="#231f20">
            <v:stroke dashstyle="solid"/>
            <w10:wrap type="none"/>
          </v:line>
        </w:pict>
      </w:r>
      <w:bookmarkStart w:name="_bookmark66" w:id="90"/>
      <w:bookmarkEnd w:id="90"/>
      <w:r>
        <w:rPr>
          <w:b w:val="0"/>
        </w:rPr>
      </w:r>
      <w:r>
        <w:rPr>
          <w:color w:val="231F20"/>
          <w:spacing w:val="-2"/>
        </w:rPr>
        <w:t>JUnit</w:t>
      </w:r>
    </w:p>
    <w:p>
      <w:pPr>
        <w:pStyle w:val="BodyText"/>
        <w:spacing w:before="150"/>
        <w:ind w:left="101"/>
      </w:pPr>
      <w:r>
        <w:rPr>
          <w:color w:val="231F20"/>
        </w:rPr>
        <w:t>In</w:t>
      </w:r>
      <w:r>
        <w:rPr>
          <w:color w:val="231F20"/>
          <w:spacing w:val="6"/>
        </w:rPr>
        <w:t> </w:t>
      </w:r>
      <w:r>
        <w:rPr>
          <w:color w:val="231F20"/>
        </w:rPr>
        <w:t>JUnit,</w:t>
      </w:r>
      <w:r>
        <w:rPr>
          <w:color w:val="231F20"/>
          <w:spacing w:val="7"/>
        </w:rPr>
        <w:t> </w:t>
      </w:r>
      <w:r>
        <w:rPr>
          <w:color w:val="231F20"/>
        </w:rPr>
        <w:t>you</w:t>
      </w:r>
      <w:r>
        <w:rPr>
          <w:color w:val="231F20"/>
          <w:spacing w:val="7"/>
        </w:rPr>
        <w:t> </w:t>
      </w:r>
      <w:r>
        <w:rPr>
          <w:color w:val="231F20"/>
        </w:rPr>
        <w:t>write</w:t>
      </w:r>
      <w:r>
        <w:rPr>
          <w:color w:val="231F20"/>
          <w:spacing w:val="6"/>
        </w:rPr>
        <w:t> </w:t>
      </w:r>
      <w:r>
        <w:rPr>
          <w:color w:val="231F20"/>
        </w:rPr>
        <w:t>tests</w:t>
      </w:r>
      <w:r>
        <w:rPr>
          <w:color w:val="231F20"/>
          <w:spacing w:val="7"/>
        </w:rPr>
        <w:t> </w:t>
      </w:r>
      <w:r>
        <w:rPr>
          <w:color w:val="231F20"/>
        </w:rPr>
        <w:t>by</w:t>
      </w:r>
      <w:r>
        <w:rPr>
          <w:color w:val="231F20"/>
          <w:spacing w:val="7"/>
        </w:rPr>
        <w:t> </w:t>
      </w:r>
      <w:r>
        <w:rPr>
          <w:color w:val="231F20"/>
        </w:rPr>
        <w:t>subclassing</w:t>
      </w:r>
      <w:r>
        <w:rPr>
          <w:color w:val="231F20"/>
          <w:spacing w:val="6"/>
        </w:rPr>
        <w:t> </w:t>
      </w:r>
      <w:r>
        <w:rPr>
          <w:color w:val="231F20"/>
        </w:rPr>
        <w:t>a</w:t>
      </w:r>
      <w:r>
        <w:rPr>
          <w:color w:val="231F20"/>
          <w:spacing w:val="7"/>
        </w:rPr>
        <w:t> </w:t>
      </w:r>
      <w:r>
        <w:rPr>
          <w:color w:val="231F20"/>
        </w:rPr>
        <w:t>class</w:t>
      </w:r>
      <w:r>
        <w:rPr>
          <w:color w:val="231F20"/>
          <w:spacing w:val="7"/>
        </w:rPr>
        <w:t> </w:t>
      </w:r>
      <w:r>
        <w:rPr>
          <w:color w:val="231F20"/>
        </w:rPr>
        <w:t>named</w:t>
      </w:r>
      <w:r>
        <w:rPr>
          <w:color w:val="231F20"/>
          <w:spacing w:val="5"/>
        </w:rPr>
        <w:t> </w:t>
      </w:r>
      <w:r>
        <w:rPr>
          <w:rFonts w:ascii="Lucida Console"/>
          <w:color w:val="231F20"/>
          <w:spacing w:val="-5"/>
          <w:sz w:val="19"/>
        </w:rPr>
        <w:t>TestCase</w:t>
      </w:r>
      <w:r>
        <w:rPr>
          <w:color w:val="231F20"/>
          <w:spacing w:val="-5"/>
        </w:rPr>
        <w:t>.</w:t>
      </w:r>
    </w:p>
    <w:p>
      <w:pPr>
        <w:spacing w:before="162"/>
        <w:ind w:left="101"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0"/>
          <w:sz w:val="16"/>
        </w:rPr>
        <w:t>junit.framework.*;</w:t>
      </w:r>
    </w:p>
    <w:p>
      <w:pPr>
        <w:pStyle w:val="BodyText"/>
        <w:rPr>
          <w:rFonts w:ascii="Lucida Console"/>
          <w:sz w:val="18"/>
        </w:rPr>
      </w:pPr>
    </w:p>
    <w:p>
      <w:pPr>
        <w:spacing w:line="309" w:lineRule="auto" w:before="113"/>
        <w:ind w:left="381" w:right="3801"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class</w:t>
      </w:r>
      <w:r>
        <w:rPr>
          <w:rFonts w:ascii="Lucida Console"/>
          <w:color w:val="231F20"/>
          <w:spacing w:val="-47"/>
          <w:sz w:val="16"/>
        </w:rPr>
        <w:t> </w:t>
      </w:r>
      <w:r>
        <w:rPr>
          <w:rFonts w:ascii="Lucida Console"/>
          <w:color w:val="231F20"/>
          <w:spacing w:val="-24"/>
          <w:sz w:val="16"/>
        </w:rPr>
        <w:t>FormulaTest</w:t>
      </w:r>
      <w:r>
        <w:rPr>
          <w:rFonts w:ascii="Lucida Console"/>
          <w:color w:val="231F20"/>
          <w:spacing w:val="-47"/>
          <w:sz w:val="16"/>
        </w:rPr>
        <w:t> </w:t>
      </w:r>
      <w:r>
        <w:rPr>
          <w:rFonts w:ascii="Lucida Console"/>
          <w:color w:val="231F20"/>
          <w:spacing w:val="-24"/>
          <w:sz w:val="16"/>
        </w:rPr>
        <w:t>extends</w:t>
      </w:r>
      <w:r>
        <w:rPr>
          <w:rFonts w:ascii="Lucida Console"/>
          <w:color w:val="231F20"/>
          <w:spacing w:val="-47"/>
          <w:sz w:val="16"/>
        </w:rPr>
        <w:t> </w:t>
      </w:r>
      <w:r>
        <w:rPr>
          <w:rFonts w:ascii="Lucida Console"/>
          <w:color w:val="231F20"/>
          <w:spacing w:val="-24"/>
          <w:sz w:val="16"/>
        </w:rPr>
        <w:t>TestCase</w:t>
      </w:r>
      <w:r>
        <w:rPr>
          <w:rFonts w:ascii="Lucida Console"/>
          <w:color w:val="231F20"/>
          <w:spacing w:val="-47"/>
          <w:sz w:val="16"/>
        </w:rPr>
        <w:t> </w:t>
      </w:r>
      <w:r>
        <w:rPr>
          <w:rFonts w:ascii="Lucida Console"/>
          <w:color w:val="231F20"/>
          <w:spacing w:val="-24"/>
          <w:sz w:val="16"/>
        </w:rPr>
        <w:t>{ </w:t>
      </w:r>
      <w:r>
        <w:rPr>
          <w:rFonts w:ascii="Lucida Console"/>
          <w:color w:val="231F20"/>
          <w:spacing w:val="-16"/>
          <w:sz w:val="16"/>
        </w:rPr>
        <w:t>public</w:t>
      </w:r>
      <w:r>
        <w:rPr>
          <w:rFonts w:ascii="Lucida Console"/>
          <w:color w:val="231F20"/>
          <w:spacing w:val="-53"/>
          <w:sz w:val="16"/>
        </w:rPr>
        <w:t> </w:t>
      </w:r>
      <w:r>
        <w:rPr>
          <w:rFonts w:ascii="Lucida Console"/>
          <w:color w:val="231F20"/>
          <w:spacing w:val="-16"/>
          <w:sz w:val="16"/>
        </w:rPr>
        <w:t>void</w:t>
      </w:r>
      <w:r>
        <w:rPr>
          <w:rFonts w:ascii="Lucida Console"/>
          <w:color w:val="231F20"/>
          <w:spacing w:val="-53"/>
          <w:sz w:val="16"/>
        </w:rPr>
        <w:t> </w:t>
      </w:r>
      <w:r>
        <w:rPr>
          <w:rFonts w:ascii="Lucida Console"/>
          <w:color w:val="231F20"/>
          <w:spacing w:val="-16"/>
          <w:sz w:val="16"/>
        </w:rPr>
        <w:t>testEmpty()</w:t>
      </w:r>
      <w:r>
        <w:rPr>
          <w:rFonts w:ascii="Lucida Console"/>
          <w:color w:val="231F20"/>
          <w:spacing w:val="-53"/>
          <w:sz w:val="16"/>
        </w:rPr>
        <w:t> </w:t>
      </w:r>
      <w:r>
        <w:rPr>
          <w:rFonts w:ascii="Lucida Console"/>
          <w:color w:val="231F20"/>
          <w:spacing w:val="-16"/>
          <w:sz w:val="16"/>
        </w:rPr>
        <w:t>{</w:t>
      </w:r>
    </w:p>
    <w:p>
      <w:pPr>
        <w:spacing w:line="159" w:lineRule="exact" w:before="0"/>
        <w:ind w:left="661" w:right="0" w:firstLine="0"/>
        <w:jc w:val="left"/>
        <w:rPr>
          <w:rFonts w:ascii="Lucida Console"/>
          <w:sz w:val="16"/>
        </w:rPr>
      </w:pPr>
      <w:r>
        <w:rPr>
          <w:rFonts w:ascii="Lucida Console"/>
          <w:color w:val="231F20"/>
          <w:spacing w:val="-26"/>
          <w:sz w:val="16"/>
        </w:rPr>
        <w:t>assertEquals(0,</w:t>
      </w:r>
      <w:r>
        <w:rPr>
          <w:rFonts w:ascii="Lucida Console"/>
          <w:color w:val="231F20"/>
          <w:spacing w:val="-44"/>
          <w:sz w:val="16"/>
        </w:rPr>
        <w:t> </w:t>
      </w:r>
      <w:r>
        <w:rPr>
          <w:rFonts w:ascii="Lucida Console"/>
          <w:color w:val="231F20"/>
          <w:spacing w:val="-26"/>
          <w:sz w:val="16"/>
        </w:rPr>
        <w:t>new</w:t>
      </w:r>
      <w:r>
        <w:rPr>
          <w:rFonts w:ascii="Lucida Console"/>
          <w:color w:val="231F20"/>
          <w:spacing w:val="-44"/>
          <w:sz w:val="16"/>
        </w:rPr>
        <w:t> </w:t>
      </w:r>
      <w:r>
        <w:rPr>
          <w:rFonts w:ascii="Lucida Console"/>
          <w:color w:val="231F20"/>
          <w:spacing w:val="-26"/>
          <w:sz w:val="16"/>
        </w:rPr>
        <w:t>Formula("").value());</w:t>
      </w:r>
    </w:p>
    <w:p>
      <w:pPr>
        <w:spacing w:before="46"/>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testDigit()</w:t>
      </w:r>
      <w:r>
        <w:rPr>
          <w:rFonts w:ascii="Lucida Console"/>
          <w:color w:val="231F20"/>
          <w:spacing w:val="-40"/>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26"/>
          <w:sz w:val="16"/>
        </w:rPr>
        <w:t>assertEquals(1,</w:t>
      </w:r>
      <w:r>
        <w:rPr>
          <w:rFonts w:ascii="Lucida Console"/>
          <w:color w:val="231F20"/>
          <w:spacing w:val="-44"/>
          <w:sz w:val="16"/>
        </w:rPr>
        <w:t> </w:t>
      </w:r>
      <w:r>
        <w:rPr>
          <w:rFonts w:ascii="Lucida Console"/>
          <w:color w:val="231F20"/>
          <w:spacing w:val="-26"/>
          <w:sz w:val="16"/>
        </w:rPr>
        <w:t>new</w:t>
      </w:r>
      <w:r>
        <w:rPr>
          <w:rFonts w:ascii="Lucida Console"/>
          <w:color w:val="231F20"/>
          <w:spacing w:val="-44"/>
          <w:sz w:val="16"/>
        </w:rPr>
        <w:t> </w:t>
      </w:r>
      <w:r>
        <w:rPr>
          <w:rFonts w:ascii="Lucida Console"/>
          <w:color w:val="231F20"/>
          <w:spacing w:val="-26"/>
          <w:sz w:val="16"/>
        </w:rPr>
        <w:t>Formula("1").value());</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Each</w:t>
      </w:r>
      <w:r>
        <w:rPr>
          <w:color w:val="231F20"/>
          <w:spacing w:val="22"/>
        </w:rPr>
        <w:t> </w:t>
      </w:r>
      <w:r>
        <w:rPr>
          <w:color w:val="231F20"/>
        </w:rPr>
        <w:t>method</w:t>
      </w:r>
      <w:r>
        <w:rPr>
          <w:color w:val="231F20"/>
          <w:spacing w:val="23"/>
        </w:rPr>
        <w:t> </w:t>
      </w:r>
      <w:r>
        <w:rPr>
          <w:color w:val="231F20"/>
        </w:rPr>
        <w:t>in</w:t>
      </w:r>
      <w:r>
        <w:rPr>
          <w:color w:val="231F20"/>
          <w:spacing w:val="23"/>
        </w:rPr>
        <w:t> </w:t>
      </w:r>
      <w:r>
        <w:rPr>
          <w:color w:val="231F20"/>
        </w:rPr>
        <w:t>a</w:t>
      </w:r>
      <w:r>
        <w:rPr>
          <w:color w:val="231F20"/>
          <w:spacing w:val="22"/>
        </w:rPr>
        <w:t> </w:t>
      </w:r>
      <w:r>
        <w:rPr>
          <w:color w:val="231F20"/>
        </w:rPr>
        <w:t>test</w:t>
      </w:r>
      <w:r>
        <w:rPr>
          <w:color w:val="231F20"/>
          <w:spacing w:val="23"/>
        </w:rPr>
        <w:t> </w:t>
      </w:r>
      <w:r>
        <w:rPr>
          <w:color w:val="231F20"/>
        </w:rPr>
        <w:t>class</w:t>
      </w:r>
      <w:r>
        <w:rPr>
          <w:color w:val="231F20"/>
          <w:spacing w:val="23"/>
        </w:rPr>
        <w:t> </w:t>
      </w:r>
      <w:r>
        <w:rPr>
          <w:color w:val="231F20"/>
        </w:rPr>
        <w:t>defines</w:t>
      </w:r>
      <w:r>
        <w:rPr>
          <w:color w:val="231F20"/>
          <w:spacing w:val="22"/>
        </w:rPr>
        <w:t> </w:t>
      </w:r>
      <w:r>
        <w:rPr>
          <w:color w:val="231F20"/>
        </w:rPr>
        <w:t>a</w:t>
      </w:r>
      <w:r>
        <w:rPr>
          <w:color w:val="231F20"/>
          <w:spacing w:val="23"/>
        </w:rPr>
        <w:t> </w:t>
      </w:r>
      <w:r>
        <w:rPr>
          <w:color w:val="231F20"/>
        </w:rPr>
        <w:t>test</w:t>
      </w:r>
      <w:r>
        <w:rPr>
          <w:color w:val="231F20"/>
          <w:spacing w:val="23"/>
        </w:rPr>
        <w:t> </w:t>
      </w:r>
      <w:r>
        <w:rPr>
          <w:color w:val="231F20"/>
        </w:rPr>
        <w:t>if</w:t>
      </w:r>
      <w:r>
        <w:rPr>
          <w:color w:val="231F20"/>
          <w:spacing w:val="22"/>
        </w:rPr>
        <w:t> </w:t>
      </w:r>
      <w:r>
        <w:rPr>
          <w:color w:val="231F20"/>
        </w:rPr>
        <w:t>it</w:t>
      </w:r>
      <w:r>
        <w:rPr>
          <w:color w:val="231F20"/>
          <w:spacing w:val="23"/>
        </w:rPr>
        <w:t> </w:t>
      </w:r>
      <w:r>
        <w:rPr>
          <w:color w:val="231F20"/>
        </w:rPr>
        <w:t>has</w:t>
      </w:r>
      <w:r>
        <w:rPr>
          <w:color w:val="231F20"/>
          <w:spacing w:val="23"/>
        </w:rPr>
        <w:t> </w:t>
      </w:r>
      <w:r>
        <w:rPr>
          <w:color w:val="231F20"/>
        </w:rPr>
        <w:t>a</w:t>
      </w:r>
      <w:r>
        <w:rPr>
          <w:color w:val="231F20"/>
          <w:spacing w:val="23"/>
        </w:rPr>
        <w:t> </w:t>
      </w:r>
      <w:r>
        <w:rPr>
          <w:color w:val="231F20"/>
        </w:rPr>
        <w:t>signature</w:t>
      </w:r>
      <w:r>
        <w:rPr>
          <w:color w:val="231F20"/>
          <w:spacing w:val="22"/>
        </w:rPr>
        <w:t> </w:t>
      </w:r>
      <w:r>
        <w:rPr>
          <w:color w:val="231F20"/>
        </w:rPr>
        <w:t>of</w:t>
      </w:r>
      <w:r>
        <w:rPr>
          <w:color w:val="231F20"/>
          <w:spacing w:val="23"/>
        </w:rPr>
        <w:t> </w:t>
      </w:r>
      <w:r>
        <w:rPr>
          <w:color w:val="231F20"/>
        </w:rPr>
        <w:t>this</w:t>
      </w:r>
      <w:r>
        <w:rPr>
          <w:color w:val="231F20"/>
          <w:spacing w:val="23"/>
        </w:rPr>
        <w:t> </w:t>
      </w:r>
      <w:r>
        <w:rPr>
          <w:color w:val="231F20"/>
          <w:spacing w:val="-2"/>
        </w:rPr>
        <w:t>form:</w:t>
      </w:r>
    </w:p>
    <w:p>
      <w:pPr>
        <w:pStyle w:val="BodyText"/>
        <w:spacing w:line="266" w:lineRule="auto" w:before="25"/>
        <w:ind w:left="100" w:right="115"/>
        <w:jc w:val="both"/>
      </w:pPr>
      <w:r>
        <w:rPr>
          <w:rFonts w:ascii="Lucida Console" w:hAnsi="Lucida Console"/>
          <w:color w:val="231F20"/>
          <w:spacing w:val="-8"/>
          <w:sz w:val="19"/>
        </w:rPr>
        <w:t>void</w:t>
      </w:r>
      <w:r>
        <w:rPr>
          <w:rFonts w:ascii="Lucida Console" w:hAnsi="Lucida Console"/>
          <w:color w:val="231F20"/>
          <w:spacing w:val="-21"/>
          <w:sz w:val="19"/>
        </w:rPr>
        <w:t> </w:t>
      </w:r>
      <w:r>
        <w:rPr>
          <w:rFonts w:ascii="Lucida Console" w:hAnsi="Lucida Console"/>
          <w:color w:val="231F20"/>
          <w:spacing w:val="-8"/>
          <w:sz w:val="19"/>
        </w:rPr>
        <w:t>testXXX()</w:t>
      </w:r>
      <w:r>
        <w:rPr>
          <w:color w:val="231F20"/>
          <w:spacing w:val="-8"/>
        </w:rPr>
        <w:t>,</w:t>
      </w:r>
      <w:r>
        <w:rPr>
          <w:color w:val="231F20"/>
          <w:spacing w:val="-3"/>
        </w:rPr>
        <w:t> </w:t>
      </w:r>
      <w:r>
        <w:rPr>
          <w:color w:val="231F20"/>
          <w:spacing w:val="-8"/>
        </w:rPr>
        <w:t>where</w:t>
      </w:r>
      <w:r>
        <w:rPr>
          <w:color w:val="231F20"/>
          <w:spacing w:val="-3"/>
        </w:rPr>
        <w:t> </w:t>
      </w:r>
      <w:r>
        <w:rPr>
          <w:rFonts w:ascii="Lucida Console" w:hAnsi="Lucida Console"/>
          <w:color w:val="231F20"/>
          <w:spacing w:val="-8"/>
          <w:sz w:val="19"/>
        </w:rPr>
        <w:t>XXX</w:t>
      </w:r>
      <w:r>
        <w:rPr>
          <w:rFonts w:ascii="Lucida Console" w:hAnsi="Lucida Console"/>
          <w:color w:val="231F20"/>
          <w:spacing w:val="-21"/>
          <w:sz w:val="19"/>
        </w:rPr>
        <w:t> </w:t>
      </w:r>
      <w:r>
        <w:rPr>
          <w:color w:val="231F20"/>
          <w:spacing w:val="-8"/>
        </w:rPr>
        <w:t>is</w:t>
      </w:r>
      <w:r>
        <w:rPr>
          <w:color w:val="231F20"/>
          <w:spacing w:val="-3"/>
        </w:rPr>
        <w:t> </w:t>
      </w:r>
      <w:r>
        <w:rPr>
          <w:color w:val="231F20"/>
          <w:spacing w:val="-8"/>
        </w:rPr>
        <w:t>the</w:t>
      </w:r>
      <w:r>
        <w:rPr>
          <w:color w:val="231F20"/>
          <w:spacing w:val="-3"/>
        </w:rPr>
        <w:t> </w:t>
      </w:r>
      <w:r>
        <w:rPr>
          <w:color w:val="231F20"/>
          <w:spacing w:val="-8"/>
        </w:rPr>
        <w:t>name</w:t>
      </w:r>
      <w:r>
        <w:rPr>
          <w:color w:val="231F20"/>
          <w:spacing w:val="-3"/>
        </w:rPr>
        <w:t> </w:t>
      </w:r>
      <w:r>
        <w:rPr>
          <w:color w:val="231F20"/>
          <w:spacing w:val="-8"/>
        </w:rPr>
        <w:t>you</w:t>
      </w:r>
      <w:r>
        <w:rPr>
          <w:color w:val="231F20"/>
          <w:spacing w:val="-3"/>
        </w:rPr>
        <w:t> </w:t>
      </w:r>
      <w:r>
        <w:rPr>
          <w:color w:val="231F20"/>
          <w:spacing w:val="-8"/>
        </w:rPr>
        <w:t>want</w:t>
      </w:r>
      <w:r>
        <w:rPr>
          <w:color w:val="231F20"/>
          <w:spacing w:val="-3"/>
        </w:rPr>
        <w:t> </w:t>
      </w:r>
      <w:r>
        <w:rPr>
          <w:color w:val="231F20"/>
          <w:spacing w:val="-8"/>
        </w:rPr>
        <w:t>to</w:t>
      </w:r>
      <w:r>
        <w:rPr>
          <w:color w:val="231F20"/>
          <w:spacing w:val="-3"/>
        </w:rPr>
        <w:t> </w:t>
      </w:r>
      <w:r>
        <w:rPr>
          <w:color w:val="231F20"/>
          <w:spacing w:val="-8"/>
        </w:rPr>
        <w:t>give</w:t>
      </w:r>
      <w:r>
        <w:rPr>
          <w:color w:val="231F20"/>
          <w:spacing w:val="-3"/>
        </w:rPr>
        <w:t> </w:t>
      </w:r>
      <w:r>
        <w:rPr>
          <w:color w:val="231F20"/>
          <w:spacing w:val="-8"/>
        </w:rPr>
        <w:t>the</w:t>
      </w:r>
      <w:r>
        <w:rPr>
          <w:color w:val="231F20"/>
          <w:spacing w:val="-3"/>
        </w:rPr>
        <w:t> </w:t>
      </w:r>
      <w:r>
        <w:rPr>
          <w:color w:val="231F20"/>
          <w:spacing w:val="-8"/>
        </w:rPr>
        <w:t>test.</w:t>
      </w:r>
      <w:r>
        <w:rPr>
          <w:color w:val="231F20"/>
          <w:spacing w:val="-3"/>
        </w:rPr>
        <w:t> </w:t>
      </w:r>
      <w:r>
        <w:rPr>
          <w:color w:val="231F20"/>
          <w:spacing w:val="-8"/>
        </w:rPr>
        <w:t>Each</w:t>
      </w:r>
      <w:r>
        <w:rPr>
          <w:color w:val="231F20"/>
          <w:spacing w:val="-3"/>
        </w:rPr>
        <w:t> </w:t>
      </w:r>
      <w:r>
        <w:rPr>
          <w:color w:val="231F20"/>
          <w:spacing w:val="-8"/>
        </w:rPr>
        <w:t>test</w:t>
      </w:r>
      <w:r>
        <w:rPr>
          <w:color w:val="231F20"/>
          <w:spacing w:val="2"/>
        </w:rPr>
        <w:t> </w:t>
      </w:r>
      <w:r>
        <w:rPr>
          <w:color w:val="231F20"/>
          <w:spacing w:val="-8"/>
        </w:rPr>
        <w:t>method</w:t>
      </w:r>
      <w:r>
        <w:rPr>
          <w:color w:val="231F20"/>
        </w:rPr>
        <w:t> </w:t>
      </w:r>
      <w:r>
        <w:rPr>
          <w:color w:val="231F20"/>
          <w:spacing w:val="-4"/>
        </w:rPr>
        <w:t>can</w:t>
      </w:r>
      <w:r>
        <w:rPr>
          <w:color w:val="231F20"/>
          <w:spacing w:val="-8"/>
        </w:rPr>
        <w:t> </w:t>
      </w:r>
      <w:r>
        <w:rPr>
          <w:color w:val="231F20"/>
          <w:spacing w:val="-4"/>
        </w:rPr>
        <w:t>contain</w:t>
      </w:r>
      <w:r>
        <w:rPr>
          <w:color w:val="231F20"/>
          <w:spacing w:val="-7"/>
        </w:rPr>
        <w:t> </w:t>
      </w:r>
      <w:r>
        <w:rPr>
          <w:color w:val="231F20"/>
          <w:spacing w:val="-4"/>
        </w:rPr>
        <w:t>code</w:t>
      </w:r>
      <w:r>
        <w:rPr>
          <w:color w:val="231F20"/>
          <w:spacing w:val="-7"/>
        </w:rPr>
        <w:t> </w:t>
      </w:r>
      <w:r>
        <w:rPr>
          <w:color w:val="231F20"/>
          <w:spacing w:val="-4"/>
        </w:rPr>
        <w:t>and</w:t>
      </w:r>
      <w:r>
        <w:rPr>
          <w:color w:val="231F20"/>
          <w:spacing w:val="-7"/>
        </w:rPr>
        <w:t> </w:t>
      </w:r>
      <w:r>
        <w:rPr>
          <w:color w:val="231F20"/>
          <w:spacing w:val="-4"/>
        </w:rPr>
        <w:t>assertions.</w:t>
      </w:r>
      <w:r>
        <w:rPr>
          <w:color w:val="231F20"/>
          <w:spacing w:val="-7"/>
        </w:rPr>
        <w:t> </w:t>
      </w:r>
      <w:r>
        <w:rPr>
          <w:color w:val="231F20"/>
          <w:spacing w:val="-4"/>
        </w:rPr>
        <w:t>In</w:t>
      </w:r>
      <w:r>
        <w:rPr>
          <w:color w:val="231F20"/>
          <w:spacing w:val="1"/>
        </w:rPr>
        <w:t> </w:t>
      </w:r>
      <w:r>
        <w:rPr>
          <w:color w:val="231F20"/>
          <w:spacing w:val="-4"/>
        </w:rPr>
        <w:t>the</w:t>
      </w:r>
      <w:r>
        <w:rPr>
          <w:color w:val="231F20"/>
        </w:rPr>
        <w:t> </w:t>
      </w:r>
      <w:r>
        <w:rPr>
          <w:color w:val="231F20"/>
          <w:spacing w:val="-4"/>
        </w:rPr>
        <w:t>previous</w:t>
      </w:r>
      <w:r>
        <w:rPr>
          <w:color w:val="231F20"/>
        </w:rPr>
        <w:t> </w:t>
      </w:r>
      <w:r>
        <w:rPr>
          <w:rFonts w:ascii="Lucida Console" w:hAnsi="Lucida Console"/>
          <w:color w:val="231F20"/>
          <w:spacing w:val="-4"/>
          <w:sz w:val="19"/>
        </w:rPr>
        <w:t>testEmpty</w:t>
      </w:r>
      <w:r>
        <w:rPr>
          <w:rFonts w:ascii="Lucida Console" w:hAnsi="Lucida Console"/>
          <w:color w:val="231F20"/>
          <w:spacing w:val="-25"/>
          <w:sz w:val="19"/>
        </w:rPr>
        <w:t> </w:t>
      </w:r>
      <w:r>
        <w:rPr>
          <w:color w:val="231F20"/>
          <w:spacing w:val="-4"/>
        </w:rPr>
        <w:t>method,</w:t>
      </w:r>
      <w:r>
        <w:rPr>
          <w:color w:val="231F20"/>
        </w:rPr>
        <w:t> </w:t>
      </w:r>
      <w:r>
        <w:rPr>
          <w:color w:val="231F20"/>
          <w:spacing w:val="-4"/>
        </w:rPr>
        <w:t>there</w:t>
      </w:r>
      <w:r>
        <w:rPr>
          <w:color w:val="231F20"/>
        </w:rPr>
        <w:t> </w:t>
      </w:r>
      <w:r>
        <w:rPr>
          <w:color w:val="231F20"/>
          <w:spacing w:val="-4"/>
        </w:rPr>
        <w:t>is</w:t>
      </w:r>
      <w:r>
        <w:rPr>
          <w:color w:val="231F20"/>
        </w:rPr>
        <w:t> </w:t>
      </w:r>
      <w:r>
        <w:rPr>
          <w:color w:val="231F20"/>
          <w:spacing w:val="-4"/>
        </w:rPr>
        <w:t>code</w:t>
      </w:r>
      <w:r>
        <w:rPr>
          <w:color w:val="231F20"/>
          <w:spacing w:val="-2"/>
        </w:rPr>
        <w:t> to</w:t>
      </w:r>
      <w:r>
        <w:rPr>
          <w:color w:val="231F20"/>
          <w:spacing w:val="-10"/>
        </w:rPr>
        <w:t> </w:t>
      </w:r>
      <w:r>
        <w:rPr>
          <w:color w:val="231F20"/>
          <w:spacing w:val="-2"/>
        </w:rPr>
        <w:t>create</w:t>
      </w:r>
      <w:r>
        <w:rPr>
          <w:color w:val="231F20"/>
          <w:spacing w:val="-9"/>
        </w:rPr>
        <w:t> </w:t>
      </w:r>
      <w:r>
        <w:rPr>
          <w:color w:val="231F20"/>
          <w:spacing w:val="-2"/>
        </w:rPr>
        <w:t>a</w:t>
      </w:r>
      <w:r>
        <w:rPr>
          <w:color w:val="231F20"/>
          <w:spacing w:val="-9"/>
        </w:rPr>
        <w:t> </w:t>
      </w:r>
      <w:r>
        <w:rPr>
          <w:color w:val="231F20"/>
          <w:spacing w:val="-2"/>
        </w:rPr>
        <w:t>new</w:t>
      </w:r>
      <w:r>
        <w:rPr>
          <w:color w:val="231F20"/>
          <w:spacing w:val="-9"/>
        </w:rPr>
        <w:t> </w:t>
      </w:r>
      <w:r>
        <w:rPr>
          <w:rFonts w:ascii="Lucida Console" w:hAnsi="Lucida Console"/>
          <w:color w:val="231F20"/>
          <w:spacing w:val="-2"/>
          <w:sz w:val="19"/>
        </w:rPr>
        <w:t>Formula</w:t>
      </w:r>
      <w:r>
        <w:rPr>
          <w:rFonts w:ascii="Lucida Console" w:hAnsi="Lucida Console"/>
          <w:color w:val="231F20"/>
          <w:spacing w:val="-26"/>
          <w:sz w:val="19"/>
        </w:rPr>
        <w:t> </w:t>
      </w:r>
      <w:r>
        <w:rPr>
          <w:color w:val="231F20"/>
          <w:spacing w:val="-2"/>
        </w:rPr>
        <w:t>object</w:t>
      </w:r>
      <w:r>
        <w:rPr>
          <w:color w:val="231F20"/>
          <w:spacing w:val="-9"/>
        </w:rPr>
        <w:t> </w:t>
      </w:r>
      <w:r>
        <w:rPr>
          <w:color w:val="231F20"/>
          <w:spacing w:val="-2"/>
        </w:rPr>
        <w:t>and</w:t>
      </w:r>
      <w:r>
        <w:rPr>
          <w:color w:val="231F20"/>
          <w:spacing w:val="-9"/>
        </w:rPr>
        <w:t> </w:t>
      </w:r>
      <w:r>
        <w:rPr>
          <w:color w:val="231F20"/>
          <w:spacing w:val="-2"/>
        </w:rPr>
        <w:t>call</w:t>
      </w:r>
      <w:r>
        <w:rPr>
          <w:color w:val="231F20"/>
          <w:spacing w:val="-9"/>
        </w:rPr>
        <w:t> </w:t>
      </w:r>
      <w:r>
        <w:rPr>
          <w:color w:val="231F20"/>
          <w:spacing w:val="-2"/>
        </w:rPr>
        <w:t>its</w:t>
      </w:r>
      <w:r>
        <w:rPr>
          <w:color w:val="231F20"/>
          <w:spacing w:val="-9"/>
        </w:rPr>
        <w:t> </w:t>
      </w:r>
      <w:r>
        <w:rPr>
          <w:rFonts w:ascii="Lucida Console" w:hAnsi="Lucida Console"/>
          <w:color w:val="231F20"/>
          <w:spacing w:val="-2"/>
          <w:sz w:val="19"/>
        </w:rPr>
        <w:t>value</w:t>
      </w:r>
      <w:r>
        <w:rPr>
          <w:rFonts w:ascii="Lucida Console" w:hAnsi="Lucida Console"/>
          <w:color w:val="231F20"/>
          <w:spacing w:val="-27"/>
          <w:sz w:val="19"/>
        </w:rPr>
        <w:t> </w:t>
      </w:r>
      <w:r>
        <w:rPr>
          <w:color w:val="231F20"/>
          <w:spacing w:val="-2"/>
        </w:rPr>
        <w:t>method.</w:t>
      </w:r>
      <w:r>
        <w:rPr>
          <w:color w:val="231F20"/>
          <w:spacing w:val="-9"/>
        </w:rPr>
        <w:t> </w:t>
      </w:r>
      <w:r>
        <w:rPr>
          <w:color w:val="231F20"/>
          <w:spacing w:val="-2"/>
        </w:rPr>
        <w:t>There</w:t>
      </w:r>
      <w:r>
        <w:rPr>
          <w:color w:val="231F20"/>
          <w:spacing w:val="-9"/>
        </w:rPr>
        <w:t> </w:t>
      </w:r>
      <w:r>
        <w:rPr>
          <w:color w:val="231F20"/>
          <w:spacing w:val="-2"/>
        </w:rPr>
        <w:t>is</w:t>
      </w:r>
      <w:r>
        <w:rPr>
          <w:color w:val="231F20"/>
          <w:spacing w:val="-9"/>
        </w:rPr>
        <w:t> </w:t>
      </w:r>
      <w:r>
        <w:rPr>
          <w:color w:val="231F20"/>
          <w:spacing w:val="-2"/>
        </w:rPr>
        <w:t>also</w:t>
      </w:r>
      <w:r>
        <w:rPr>
          <w:color w:val="231F20"/>
          <w:spacing w:val="-9"/>
        </w:rPr>
        <w:t> </w:t>
      </w:r>
      <w:r>
        <w:rPr>
          <w:color w:val="231F20"/>
          <w:spacing w:val="-2"/>
        </w:rPr>
        <w:t>assertion </w:t>
      </w:r>
      <w:r>
        <w:rPr>
          <w:color w:val="231F20"/>
        </w:rPr>
        <w:t>code that checks to see if that value is equal to </w:t>
      </w:r>
      <w:r>
        <w:rPr>
          <w:rFonts w:ascii="Lucida Console" w:hAnsi="Lucida Console"/>
          <w:color w:val="231F20"/>
          <w:sz w:val="19"/>
        </w:rPr>
        <w:t>0</w:t>
      </w:r>
      <w:r>
        <w:rPr>
          <w:color w:val="231F20"/>
        </w:rPr>
        <w:t>. If it is, the test passes. If it</w:t>
      </w:r>
      <w:r>
        <w:rPr>
          <w:color w:val="231F20"/>
          <w:spacing w:val="80"/>
          <w:w w:val="150"/>
        </w:rPr>
        <w:t> </w:t>
      </w:r>
      <w:r>
        <w:rPr>
          <w:color w:val="231F20"/>
        </w:rPr>
        <w:t>isn’t, the test fails.</w:t>
      </w:r>
    </w:p>
    <w:p>
      <w:pPr>
        <w:pStyle w:val="BodyText"/>
        <w:spacing w:line="266" w:lineRule="auto"/>
        <w:ind w:left="100" w:right="114" w:firstLine="240"/>
        <w:jc w:val="both"/>
      </w:pPr>
      <w:r>
        <w:rPr>
          <w:color w:val="231F20"/>
        </w:rPr>
        <w:t>In a nutshell, here is what happens when you run JUnit tests. The JUnit test runner loads a test class like the one shown previously, and then it uses </w:t>
      </w:r>
      <w:r>
        <w:rPr>
          <w:color w:val="231F20"/>
        </w:rPr>
        <w:t>reflec- tion to find all of the test methods. What it does next is kind of sneaky. It cre- ates a completely separate object for each one of those test methods. From the previous code, it creates two of them: an object whose only job is to run the </w:t>
      </w:r>
      <w:r>
        <w:rPr>
          <w:rFonts w:ascii="Lucida Console"/>
          <w:color w:val="231F20"/>
          <w:spacing w:val="-8"/>
          <w:sz w:val="19"/>
        </w:rPr>
        <w:t>testEmpty</w:t>
      </w:r>
      <w:r>
        <w:rPr>
          <w:rFonts w:ascii="Lucida Console"/>
          <w:color w:val="231F20"/>
          <w:spacing w:val="-21"/>
          <w:sz w:val="19"/>
        </w:rPr>
        <w:t> </w:t>
      </w:r>
      <w:r>
        <w:rPr>
          <w:color w:val="231F20"/>
          <w:spacing w:val="-8"/>
        </w:rPr>
        <w:t>method,</w:t>
      </w:r>
      <w:r>
        <w:rPr>
          <w:color w:val="231F20"/>
          <w:spacing w:val="-3"/>
        </w:rPr>
        <w:t> </w:t>
      </w:r>
      <w:r>
        <w:rPr>
          <w:color w:val="231F20"/>
          <w:spacing w:val="-8"/>
        </w:rPr>
        <w:t>and</w:t>
      </w:r>
      <w:r>
        <w:rPr>
          <w:color w:val="231F20"/>
          <w:spacing w:val="-3"/>
        </w:rPr>
        <w:t> </w:t>
      </w:r>
      <w:r>
        <w:rPr>
          <w:color w:val="231F20"/>
          <w:spacing w:val="-8"/>
        </w:rPr>
        <w:t>an</w:t>
      </w:r>
      <w:r>
        <w:rPr>
          <w:color w:val="231F20"/>
          <w:spacing w:val="-3"/>
        </w:rPr>
        <w:t> </w:t>
      </w:r>
      <w:r>
        <w:rPr>
          <w:color w:val="231F20"/>
          <w:spacing w:val="-8"/>
        </w:rPr>
        <w:t>object</w:t>
      </w:r>
      <w:r>
        <w:rPr>
          <w:color w:val="231F20"/>
          <w:spacing w:val="-3"/>
        </w:rPr>
        <w:t> </w:t>
      </w:r>
      <w:r>
        <w:rPr>
          <w:color w:val="231F20"/>
          <w:spacing w:val="-8"/>
        </w:rPr>
        <w:t>whose</w:t>
      </w:r>
      <w:r>
        <w:rPr>
          <w:color w:val="231F20"/>
          <w:spacing w:val="-3"/>
        </w:rPr>
        <w:t> </w:t>
      </w:r>
      <w:r>
        <w:rPr>
          <w:color w:val="231F20"/>
          <w:spacing w:val="-8"/>
        </w:rPr>
        <w:t>only</w:t>
      </w:r>
      <w:r>
        <w:rPr>
          <w:color w:val="231F20"/>
          <w:spacing w:val="-3"/>
        </w:rPr>
        <w:t> </w:t>
      </w:r>
      <w:r>
        <w:rPr>
          <w:color w:val="231F20"/>
          <w:spacing w:val="-8"/>
        </w:rPr>
        <w:t>job</w:t>
      </w:r>
      <w:r>
        <w:rPr>
          <w:color w:val="231F20"/>
          <w:spacing w:val="-3"/>
        </w:rPr>
        <w:t> </w:t>
      </w:r>
      <w:r>
        <w:rPr>
          <w:color w:val="231F20"/>
          <w:spacing w:val="-8"/>
        </w:rPr>
        <w:t>is</w:t>
      </w:r>
      <w:r>
        <w:rPr>
          <w:color w:val="231F20"/>
          <w:spacing w:val="-1"/>
        </w:rPr>
        <w:t> </w:t>
      </w:r>
      <w:r>
        <w:rPr>
          <w:color w:val="231F20"/>
          <w:spacing w:val="-8"/>
        </w:rPr>
        <w:t>to</w:t>
      </w:r>
      <w:r>
        <w:rPr>
          <w:color w:val="231F20"/>
          <w:spacing w:val="14"/>
        </w:rPr>
        <w:t> </w:t>
      </w:r>
      <w:r>
        <w:rPr>
          <w:color w:val="231F20"/>
          <w:spacing w:val="-8"/>
        </w:rPr>
        <w:t>run</w:t>
      </w:r>
      <w:r>
        <w:rPr>
          <w:color w:val="231F20"/>
          <w:spacing w:val="14"/>
        </w:rPr>
        <w:t> </w:t>
      </w:r>
      <w:r>
        <w:rPr>
          <w:color w:val="231F20"/>
          <w:spacing w:val="-8"/>
        </w:rPr>
        <w:t>the</w:t>
      </w:r>
      <w:r>
        <w:rPr>
          <w:color w:val="231F20"/>
          <w:spacing w:val="11"/>
        </w:rPr>
        <w:t> </w:t>
      </w:r>
      <w:r>
        <w:rPr>
          <w:rFonts w:ascii="Lucida Console"/>
          <w:color w:val="231F20"/>
          <w:spacing w:val="-8"/>
          <w:sz w:val="19"/>
        </w:rPr>
        <w:t>testDigit</w:t>
      </w:r>
      <w:r>
        <w:rPr>
          <w:rFonts w:ascii="Lucida Console"/>
          <w:color w:val="231F20"/>
          <w:spacing w:val="-21"/>
          <w:sz w:val="19"/>
        </w:rPr>
        <w:t> </w:t>
      </w:r>
      <w:r>
        <w:rPr>
          <w:color w:val="231F20"/>
          <w:spacing w:val="-8"/>
        </w:rPr>
        <w:t>object.</w:t>
      </w:r>
      <w:r>
        <w:rPr>
          <w:color w:val="231F20"/>
          <w:spacing w:val="14"/>
        </w:rPr>
        <w:t> </w:t>
      </w:r>
      <w:r>
        <w:rPr>
          <w:color w:val="231F20"/>
          <w:spacing w:val="-8"/>
        </w:rPr>
        <w:t>If</w:t>
      </w:r>
      <w:r>
        <w:rPr>
          <w:color w:val="231F20"/>
        </w:rPr>
        <w:t> you are wondering what the classes of the objects are, in both cases, it is the </w:t>
      </w:r>
      <w:r>
        <w:rPr>
          <w:color w:val="231F20"/>
          <w:spacing w:val="-2"/>
        </w:rPr>
        <w:t>same:</w:t>
      </w:r>
      <w:r>
        <w:rPr>
          <w:color w:val="231F20"/>
          <w:spacing w:val="-8"/>
        </w:rPr>
        <w:t> </w:t>
      </w:r>
      <w:r>
        <w:rPr>
          <w:rFonts w:ascii="Lucida Console"/>
          <w:color w:val="231F20"/>
          <w:spacing w:val="-2"/>
          <w:sz w:val="19"/>
        </w:rPr>
        <w:t>FormulaTest</w:t>
      </w:r>
      <w:r>
        <w:rPr>
          <w:color w:val="231F20"/>
          <w:spacing w:val="-2"/>
        </w:rPr>
        <w:t>.</w:t>
      </w:r>
      <w:r>
        <w:rPr>
          <w:color w:val="231F20"/>
          <w:spacing w:val="-8"/>
        </w:rPr>
        <w:t> </w:t>
      </w:r>
      <w:r>
        <w:rPr>
          <w:color w:val="231F20"/>
          <w:spacing w:val="-2"/>
        </w:rPr>
        <w:t>Each</w:t>
      </w:r>
      <w:r>
        <w:rPr>
          <w:color w:val="231F20"/>
          <w:spacing w:val="-8"/>
        </w:rPr>
        <w:t> </w:t>
      </w:r>
      <w:r>
        <w:rPr>
          <w:color w:val="231F20"/>
          <w:spacing w:val="-2"/>
        </w:rPr>
        <w:t>object</w:t>
      </w:r>
      <w:r>
        <w:rPr>
          <w:color w:val="231F20"/>
          <w:spacing w:val="-8"/>
        </w:rPr>
        <w:t> </w:t>
      </w:r>
      <w:r>
        <w:rPr>
          <w:color w:val="231F20"/>
          <w:spacing w:val="-2"/>
        </w:rPr>
        <w:t>is</w:t>
      </w:r>
      <w:r>
        <w:rPr>
          <w:color w:val="231F20"/>
          <w:spacing w:val="-8"/>
        </w:rPr>
        <w:t> </w:t>
      </w:r>
      <w:r>
        <w:rPr>
          <w:color w:val="231F20"/>
          <w:spacing w:val="-2"/>
        </w:rPr>
        <w:t>configured</w:t>
      </w:r>
      <w:r>
        <w:rPr>
          <w:color w:val="231F20"/>
          <w:spacing w:val="-8"/>
        </w:rPr>
        <w:t> </w:t>
      </w:r>
      <w:r>
        <w:rPr>
          <w:color w:val="231F20"/>
          <w:spacing w:val="-2"/>
        </w:rPr>
        <w:t>to</w:t>
      </w:r>
      <w:r>
        <w:rPr>
          <w:color w:val="231F20"/>
          <w:spacing w:val="-8"/>
        </w:rPr>
        <w:t> </w:t>
      </w:r>
      <w:r>
        <w:rPr>
          <w:color w:val="231F20"/>
          <w:spacing w:val="-2"/>
        </w:rPr>
        <w:t>run</w:t>
      </w:r>
      <w:r>
        <w:rPr>
          <w:color w:val="231F20"/>
          <w:spacing w:val="-8"/>
        </w:rPr>
        <w:t> </w:t>
      </w:r>
      <w:r>
        <w:rPr>
          <w:color w:val="231F20"/>
          <w:spacing w:val="-2"/>
        </w:rPr>
        <w:t>exactly</w:t>
      </w:r>
      <w:r>
        <w:rPr>
          <w:color w:val="231F20"/>
          <w:spacing w:val="-8"/>
        </w:rPr>
        <w:t> </w:t>
      </w:r>
      <w:r>
        <w:rPr>
          <w:color w:val="231F20"/>
          <w:spacing w:val="-2"/>
        </w:rPr>
        <w:t>one</w:t>
      </w:r>
      <w:r>
        <w:rPr>
          <w:color w:val="231F20"/>
          <w:spacing w:val="-8"/>
        </w:rPr>
        <w:t> </w:t>
      </w:r>
      <w:r>
        <w:rPr>
          <w:color w:val="231F20"/>
          <w:spacing w:val="-2"/>
        </w:rPr>
        <w:t>of</w:t>
      </w:r>
      <w:r>
        <w:rPr>
          <w:color w:val="231F20"/>
          <w:spacing w:val="-8"/>
        </w:rPr>
        <w:t> </w:t>
      </w:r>
      <w:r>
        <w:rPr>
          <w:color w:val="231F20"/>
          <w:spacing w:val="-2"/>
        </w:rPr>
        <w:t>the</w:t>
      </w:r>
      <w:r>
        <w:rPr>
          <w:color w:val="231F20"/>
          <w:spacing w:val="-8"/>
        </w:rPr>
        <w:t> </w:t>
      </w:r>
      <w:r>
        <w:rPr>
          <w:color w:val="231F20"/>
          <w:spacing w:val="-2"/>
        </w:rPr>
        <w:t>test</w:t>
      </w:r>
      <w:r>
        <w:rPr>
          <w:color w:val="231F20"/>
          <w:spacing w:val="-8"/>
        </w:rPr>
        <w:t> </w:t>
      </w:r>
      <w:r>
        <w:rPr>
          <w:color w:val="231F20"/>
          <w:spacing w:val="-2"/>
        </w:rPr>
        <w:t>meth- </w:t>
      </w:r>
      <w:r>
        <w:rPr>
          <w:color w:val="231F20"/>
        </w:rPr>
        <w:t>ods</w:t>
      </w:r>
      <w:r>
        <w:rPr>
          <w:color w:val="231F20"/>
          <w:spacing w:val="-9"/>
        </w:rPr>
        <w:t> </w:t>
      </w:r>
      <w:r>
        <w:rPr>
          <w:color w:val="231F20"/>
        </w:rPr>
        <w:t>on</w:t>
      </w:r>
      <w:r>
        <w:rPr>
          <w:color w:val="231F20"/>
          <w:spacing w:val="-9"/>
        </w:rPr>
        <w:t> </w:t>
      </w:r>
      <w:r>
        <w:rPr>
          <w:rFonts w:ascii="Lucida Console"/>
          <w:color w:val="231F20"/>
          <w:sz w:val="19"/>
        </w:rPr>
        <w:t>FormulaTest</w:t>
      </w:r>
      <w:r>
        <w:rPr>
          <w:color w:val="231F20"/>
        </w:rPr>
        <w:t>.</w:t>
      </w:r>
      <w:r>
        <w:rPr>
          <w:color w:val="231F20"/>
          <w:spacing w:val="-9"/>
        </w:rPr>
        <w:t> </w:t>
      </w:r>
      <w:r>
        <w:rPr>
          <w:color w:val="231F20"/>
        </w:rPr>
        <w:t>The</w:t>
      </w:r>
      <w:r>
        <w:rPr>
          <w:color w:val="231F20"/>
          <w:spacing w:val="-9"/>
        </w:rPr>
        <w:t> </w:t>
      </w:r>
      <w:r>
        <w:rPr>
          <w:color w:val="231F20"/>
        </w:rPr>
        <w:t>key</w:t>
      </w:r>
      <w:r>
        <w:rPr>
          <w:color w:val="231F20"/>
          <w:spacing w:val="-9"/>
        </w:rPr>
        <w:t> </w:t>
      </w:r>
      <w:r>
        <w:rPr>
          <w:color w:val="231F20"/>
        </w:rPr>
        <w:t>thing</w:t>
      </w:r>
      <w:r>
        <w:rPr>
          <w:color w:val="231F20"/>
          <w:spacing w:val="-9"/>
        </w:rPr>
        <w:t> </w:t>
      </w:r>
      <w:r>
        <w:rPr>
          <w:color w:val="231F20"/>
        </w:rPr>
        <w:t>is</w:t>
      </w:r>
      <w:r>
        <w:rPr>
          <w:color w:val="231F20"/>
          <w:spacing w:val="-9"/>
        </w:rPr>
        <w:t> </w:t>
      </w:r>
      <w:r>
        <w:rPr>
          <w:color w:val="231F20"/>
        </w:rPr>
        <w:t>that</w:t>
      </w:r>
      <w:r>
        <w:rPr>
          <w:color w:val="231F20"/>
          <w:spacing w:val="-9"/>
        </w:rPr>
        <w:t> </w:t>
      </w:r>
      <w:r>
        <w:rPr>
          <w:color w:val="231F20"/>
        </w:rPr>
        <w:t>we</w:t>
      </w:r>
      <w:r>
        <w:rPr>
          <w:color w:val="231F20"/>
          <w:spacing w:val="-9"/>
        </w:rPr>
        <w:t> </w:t>
      </w:r>
      <w:r>
        <w:rPr>
          <w:color w:val="231F20"/>
        </w:rPr>
        <w:t>have</w:t>
      </w:r>
      <w:r>
        <w:rPr>
          <w:color w:val="231F20"/>
          <w:spacing w:val="-9"/>
        </w:rPr>
        <w:t> </w:t>
      </w:r>
      <w:r>
        <w:rPr>
          <w:color w:val="231F20"/>
        </w:rPr>
        <w:t>a</w:t>
      </w:r>
      <w:r>
        <w:rPr>
          <w:color w:val="231F20"/>
          <w:spacing w:val="-9"/>
        </w:rPr>
        <w:t> </w:t>
      </w:r>
      <w:r>
        <w:rPr>
          <w:color w:val="231F20"/>
        </w:rPr>
        <w:t>completely</w:t>
      </w:r>
      <w:r>
        <w:rPr>
          <w:color w:val="231F20"/>
          <w:spacing w:val="-9"/>
        </w:rPr>
        <w:t> </w:t>
      </w:r>
      <w:r>
        <w:rPr>
          <w:color w:val="231F20"/>
        </w:rPr>
        <w:t>separate</w:t>
      </w:r>
      <w:r>
        <w:rPr>
          <w:color w:val="231F20"/>
          <w:spacing w:val="-9"/>
        </w:rPr>
        <w:t> </w:t>
      </w:r>
      <w:r>
        <w:rPr>
          <w:color w:val="231F20"/>
        </w:rPr>
        <w:t>object for each method. There is no way that they can affect each other. Here is an </w:t>
      </w:r>
      <w:r>
        <w:rPr>
          <w:color w:val="231F20"/>
          <w:spacing w:val="-2"/>
        </w:rPr>
        <w:t>example.</w:t>
      </w:r>
    </w:p>
    <w:p>
      <w:pPr>
        <w:spacing w:line="309" w:lineRule="auto" w:before="133"/>
        <w:ind w:left="381" w:right="3801"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class</w:t>
      </w:r>
      <w:r>
        <w:rPr>
          <w:rFonts w:ascii="Lucida Console"/>
          <w:color w:val="231F20"/>
          <w:spacing w:val="-47"/>
          <w:sz w:val="16"/>
        </w:rPr>
        <w:t> </w:t>
      </w:r>
      <w:r>
        <w:rPr>
          <w:rFonts w:ascii="Lucida Console"/>
          <w:color w:val="231F20"/>
          <w:spacing w:val="-24"/>
          <w:sz w:val="16"/>
        </w:rPr>
        <w:t>EmployeeTest</w:t>
      </w:r>
      <w:r>
        <w:rPr>
          <w:rFonts w:ascii="Lucida Console"/>
          <w:color w:val="231F20"/>
          <w:spacing w:val="-47"/>
          <w:sz w:val="16"/>
        </w:rPr>
        <w:t> </w:t>
      </w:r>
      <w:r>
        <w:rPr>
          <w:rFonts w:ascii="Lucida Console"/>
          <w:color w:val="231F20"/>
          <w:spacing w:val="-24"/>
          <w:sz w:val="16"/>
        </w:rPr>
        <w:t>extends</w:t>
      </w:r>
      <w:r>
        <w:rPr>
          <w:rFonts w:ascii="Lucida Console"/>
          <w:color w:val="231F20"/>
          <w:spacing w:val="-47"/>
          <w:sz w:val="16"/>
        </w:rPr>
        <w:t> </w:t>
      </w:r>
      <w:r>
        <w:rPr>
          <w:rFonts w:ascii="Lucida Console"/>
          <w:color w:val="231F20"/>
          <w:spacing w:val="-24"/>
          <w:sz w:val="16"/>
        </w:rPr>
        <w:t>TestCase</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private</w:t>
      </w:r>
      <w:r>
        <w:rPr>
          <w:rFonts w:ascii="Lucida Console"/>
          <w:color w:val="231F20"/>
          <w:spacing w:val="-52"/>
          <w:sz w:val="16"/>
        </w:rPr>
        <w:t> </w:t>
      </w:r>
      <w:r>
        <w:rPr>
          <w:rFonts w:ascii="Lucida Console"/>
          <w:color w:val="231F20"/>
          <w:spacing w:val="-20"/>
          <w:sz w:val="16"/>
        </w:rPr>
        <w:t>Employee</w:t>
      </w:r>
      <w:r>
        <w:rPr>
          <w:rFonts w:ascii="Lucida Console"/>
          <w:color w:val="231F20"/>
          <w:spacing w:val="-52"/>
          <w:sz w:val="16"/>
        </w:rPr>
        <w:t> </w:t>
      </w:r>
      <w:r>
        <w:rPr>
          <w:rFonts w:ascii="Lucida Console"/>
          <w:color w:val="231F20"/>
          <w:spacing w:val="-20"/>
          <w:sz w:val="16"/>
        </w:rPr>
        <w:t>employee;</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void</w:t>
      </w:r>
      <w:r>
        <w:rPr>
          <w:rFonts w:ascii="Lucida Console"/>
          <w:color w:val="231F20"/>
          <w:spacing w:val="-52"/>
          <w:sz w:val="16"/>
        </w:rPr>
        <w:t> </w:t>
      </w:r>
      <w:r>
        <w:rPr>
          <w:rFonts w:ascii="Lucida Console"/>
          <w:color w:val="231F20"/>
          <w:spacing w:val="-24"/>
          <w:sz w:val="16"/>
        </w:rPr>
        <w:t>setUp()</w:t>
      </w:r>
      <w:r>
        <w:rPr>
          <w:rFonts w:ascii="Lucida Console"/>
          <w:color w:val="231F20"/>
          <w:spacing w:val="-53"/>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4"/>
          <w:sz w:val="16"/>
        </w:rPr>
        <w:t>employee</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Employee("Fred",</w:t>
      </w:r>
      <w:r>
        <w:rPr>
          <w:rFonts w:ascii="Lucida Console"/>
          <w:color w:val="231F20"/>
          <w:spacing w:val="-50"/>
          <w:sz w:val="16"/>
        </w:rPr>
        <w:t> </w:t>
      </w:r>
      <w:r>
        <w:rPr>
          <w:rFonts w:ascii="Lucida Console"/>
          <w:color w:val="231F20"/>
          <w:spacing w:val="-24"/>
          <w:sz w:val="16"/>
        </w:rPr>
        <w:t>0,</w:t>
      </w:r>
      <w:r>
        <w:rPr>
          <w:rFonts w:ascii="Lucida Console"/>
          <w:color w:val="231F20"/>
          <w:spacing w:val="-49"/>
          <w:sz w:val="16"/>
        </w:rPr>
        <w:t> </w:t>
      </w:r>
      <w:r>
        <w:rPr>
          <w:rFonts w:ascii="Lucida Console"/>
          <w:color w:val="231F20"/>
          <w:spacing w:val="-24"/>
          <w:sz w:val="16"/>
        </w:rPr>
        <w:t>10);</w:t>
      </w:r>
    </w:p>
    <w:p>
      <w:pPr>
        <w:spacing w:line="309" w:lineRule="auto" w:before="41"/>
        <w:ind w:left="661" w:right="3026" w:firstLine="0"/>
        <w:jc w:val="left"/>
        <w:rPr>
          <w:rFonts w:ascii="Lucida Console"/>
          <w:sz w:val="16"/>
        </w:rPr>
      </w:pPr>
      <w:r>
        <w:rPr>
          <w:rFonts w:ascii="Lucida Console"/>
          <w:color w:val="231F20"/>
          <w:spacing w:val="-20"/>
          <w:sz w:val="16"/>
        </w:rPr>
        <w:t>TDate</w:t>
      </w:r>
      <w:r>
        <w:rPr>
          <w:rFonts w:ascii="Lucida Console"/>
          <w:color w:val="231F20"/>
          <w:spacing w:val="-48"/>
          <w:sz w:val="16"/>
        </w:rPr>
        <w:t> </w:t>
      </w:r>
      <w:r>
        <w:rPr>
          <w:rFonts w:ascii="Lucida Console"/>
          <w:color w:val="231F20"/>
          <w:spacing w:val="-20"/>
          <w:sz w:val="16"/>
        </w:rPr>
        <w:t>cardDate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TDate(10,</w:t>
      </w:r>
      <w:r>
        <w:rPr>
          <w:rFonts w:ascii="Lucida Console"/>
          <w:color w:val="231F20"/>
          <w:spacing w:val="-48"/>
          <w:sz w:val="16"/>
        </w:rPr>
        <w:t> </w:t>
      </w:r>
      <w:r>
        <w:rPr>
          <w:rFonts w:ascii="Lucida Console"/>
          <w:color w:val="231F20"/>
          <w:spacing w:val="-20"/>
          <w:sz w:val="16"/>
        </w:rPr>
        <w:t>10,</w:t>
      </w:r>
      <w:r>
        <w:rPr>
          <w:rFonts w:ascii="Lucida Console"/>
          <w:color w:val="231F20"/>
          <w:spacing w:val="-48"/>
          <w:sz w:val="16"/>
        </w:rPr>
        <w:t> </w:t>
      </w:r>
      <w:r>
        <w:rPr>
          <w:rFonts w:ascii="Lucida Console"/>
          <w:color w:val="231F20"/>
          <w:spacing w:val="-20"/>
          <w:sz w:val="16"/>
        </w:rPr>
        <w:t>2000); </w:t>
      </w:r>
      <w:r>
        <w:rPr>
          <w:rFonts w:ascii="Lucida Console"/>
          <w:color w:val="231F20"/>
          <w:spacing w:val="-26"/>
          <w:sz w:val="16"/>
        </w:rPr>
        <w:t>employee.addTimeCard(new</w:t>
      </w:r>
      <w:r>
        <w:rPr>
          <w:rFonts w:ascii="Lucida Console"/>
          <w:color w:val="231F20"/>
          <w:spacing w:val="-53"/>
          <w:sz w:val="16"/>
        </w:rPr>
        <w:t> </w:t>
      </w:r>
      <w:r>
        <w:rPr>
          <w:rFonts w:ascii="Lucida Console"/>
          <w:color w:val="231F20"/>
          <w:spacing w:val="-26"/>
          <w:sz w:val="16"/>
        </w:rPr>
        <w:t>TimeCard(cardDate,40));</w:t>
      </w:r>
    </w:p>
    <w:p>
      <w:pPr>
        <w:spacing w:before="5"/>
        <w:ind w:left="381"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before="1"/>
        <w:ind w:left="38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testOvertime()</w:t>
      </w:r>
      <w:r>
        <w:rPr>
          <w:rFonts w:ascii="Lucida Console"/>
          <w:color w:val="231F20"/>
          <w:spacing w:val="-42"/>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24"/>
          <w:sz w:val="16"/>
        </w:rPr>
        <w:t>TDate</w:t>
      </w:r>
      <w:r>
        <w:rPr>
          <w:rFonts w:ascii="Lucida Console"/>
          <w:color w:val="231F20"/>
          <w:spacing w:val="-48"/>
          <w:sz w:val="16"/>
        </w:rPr>
        <w:t> </w:t>
      </w:r>
      <w:r>
        <w:rPr>
          <w:rFonts w:ascii="Lucida Console"/>
          <w:color w:val="231F20"/>
          <w:spacing w:val="-24"/>
          <w:sz w:val="16"/>
        </w:rPr>
        <w:t>newCardDate</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new</w:t>
      </w:r>
      <w:r>
        <w:rPr>
          <w:rFonts w:ascii="Lucida Console"/>
          <w:color w:val="231F20"/>
          <w:spacing w:val="-47"/>
          <w:sz w:val="16"/>
        </w:rPr>
        <w:t> </w:t>
      </w:r>
      <w:r>
        <w:rPr>
          <w:rFonts w:ascii="Lucida Console"/>
          <w:color w:val="231F20"/>
          <w:spacing w:val="-24"/>
          <w:sz w:val="16"/>
        </w:rPr>
        <w:t>TDate(11,</w:t>
      </w:r>
      <w:r>
        <w:rPr>
          <w:rFonts w:ascii="Lucida Console"/>
          <w:color w:val="231F20"/>
          <w:spacing w:val="-47"/>
          <w:sz w:val="16"/>
        </w:rPr>
        <w:t> </w:t>
      </w:r>
      <w:r>
        <w:rPr>
          <w:rFonts w:ascii="Lucida Console"/>
          <w:color w:val="231F20"/>
          <w:spacing w:val="-24"/>
          <w:sz w:val="16"/>
        </w:rPr>
        <w:t>10,</w:t>
      </w:r>
      <w:r>
        <w:rPr>
          <w:rFonts w:ascii="Lucida Console"/>
          <w:color w:val="231F20"/>
          <w:spacing w:val="-47"/>
          <w:sz w:val="16"/>
        </w:rPr>
        <w:t> </w:t>
      </w:r>
      <w:r>
        <w:rPr>
          <w:rFonts w:ascii="Lucida Console"/>
          <w:color w:val="231F20"/>
          <w:spacing w:val="-24"/>
          <w:sz w:val="16"/>
        </w:rPr>
        <w:t>2000);</w:t>
      </w:r>
    </w:p>
    <w:p>
      <w:pPr>
        <w:spacing w:line="309" w:lineRule="auto" w:before="46"/>
        <w:ind w:left="661" w:right="0" w:firstLine="0"/>
        <w:jc w:val="left"/>
        <w:rPr>
          <w:rFonts w:ascii="Lucida Console"/>
          <w:sz w:val="16"/>
        </w:rPr>
      </w:pPr>
      <w:r>
        <w:rPr>
          <w:rFonts w:ascii="Lucida Console"/>
          <w:color w:val="231F20"/>
          <w:spacing w:val="-26"/>
          <w:sz w:val="16"/>
        </w:rPr>
        <w:t>employee.addTimeCard(new</w:t>
      </w:r>
      <w:r>
        <w:rPr>
          <w:rFonts w:ascii="Lucida Console"/>
          <w:color w:val="231F20"/>
          <w:spacing w:val="-55"/>
          <w:sz w:val="16"/>
        </w:rPr>
        <w:t> </w:t>
      </w:r>
      <w:r>
        <w:rPr>
          <w:rFonts w:ascii="Lucida Console"/>
          <w:color w:val="231F20"/>
          <w:spacing w:val="-26"/>
          <w:sz w:val="16"/>
        </w:rPr>
        <w:t>TimeCard(newCardDate,</w:t>
      </w:r>
      <w:r>
        <w:rPr>
          <w:rFonts w:ascii="Lucida Console"/>
          <w:color w:val="231F20"/>
          <w:spacing w:val="-53"/>
          <w:sz w:val="16"/>
        </w:rPr>
        <w:t> </w:t>
      </w:r>
      <w:r>
        <w:rPr>
          <w:rFonts w:ascii="Lucida Console"/>
          <w:color w:val="231F20"/>
          <w:spacing w:val="-26"/>
          <w:sz w:val="16"/>
        </w:rPr>
        <w:t>50)); assertTrue(employee.hasOvertimeFor(newCardDate));</w:t>
      </w:r>
    </w:p>
    <w:p>
      <w:pPr>
        <w:spacing w:after="0" w:line="309" w:lineRule="auto"/>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206.287003pt;width:5.1pt;height:47pt;mso-position-horizontal-relative:page;mso-position-vertical-relative:page;z-index:15799808" id="docshapegroup307" coordorigin="-10,4126" coordsize="102,940">
            <v:rect style="position:absolute;left:0;top:4135;width:82;height:920" id="docshape308" filled="true" fillcolor="#231f20" stroked="false">
              <v:fill type="solid"/>
            </v:rect>
            <v:shape style="position:absolute;left:0;top:4135;width:82;height:920" id="docshape309" coordorigin="0,4136" coordsize="82,920" path="m0,4136l82,4136,82,5056,0,5056e" filled="false" stroked="true" strokeweight="1pt" strokecolor="#231f20">
              <v:path arrowok="t"/>
              <v:stroke dashstyle="solid"/>
            </v:shape>
            <w10:wrap type="none"/>
          </v:group>
        </w:pict>
      </w:r>
      <w:bookmarkStart w:name="_bookmark67" w:id="91"/>
      <w:bookmarkEnd w:id="91"/>
      <w:r>
        <w:rPr/>
      </w:r>
      <w:r>
        <w:rPr>
          <w:rFonts w:ascii="Lucida Console"/>
          <w:color w:val="231F20"/>
          <w:w w:val="99"/>
          <w:sz w:val="16"/>
        </w:rPr>
        <w:t>}</w:t>
      </w:r>
    </w:p>
    <w:p>
      <w:pPr>
        <w:pStyle w:val="BodyText"/>
        <w:spacing w:before="7"/>
        <w:rPr>
          <w:rFonts w:ascii="Lucida Console"/>
          <w:sz w:val="24"/>
        </w:rPr>
      </w:pPr>
    </w:p>
    <w:p>
      <w:pPr>
        <w:spacing w:line="309" w:lineRule="auto" w:before="0"/>
        <w:ind w:left="672" w:right="3799" w:hanging="281"/>
        <w:jc w:val="left"/>
        <w:rPr>
          <w:rFonts w:ascii="Lucida Console"/>
          <w:sz w:val="16"/>
        </w:rPr>
      </w:pPr>
      <w:r>
        <w:rPr>
          <w:rFonts w:ascii="Lucida Console"/>
          <w:color w:val="231F20"/>
          <w:spacing w:val="-18"/>
          <w:sz w:val="16"/>
        </w:rPr>
        <w:t>public</w:t>
      </w:r>
      <w:r>
        <w:rPr>
          <w:rFonts w:ascii="Lucida Console"/>
          <w:color w:val="231F20"/>
          <w:spacing w:val="-53"/>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testNormalPay()</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assertEquals(400,</w:t>
      </w:r>
      <w:r>
        <w:rPr>
          <w:rFonts w:ascii="Lucida Console"/>
          <w:color w:val="231F20"/>
          <w:spacing w:val="-53"/>
          <w:sz w:val="16"/>
        </w:rPr>
        <w:t> </w:t>
      </w:r>
      <w:r>
        <w:rPr>
          <w:rFonts w:ascii="Lucida Console"/>
          <w:color w:val="231F20"/>
          <w:spacing w:val="-26"/>
          <w:sz w:val="16"/>
        </w:rPr>
        <w:t>employee.getPay());</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rFonts w:ascii="Lucida Console"/>
          <w:sz w:val="19"/>
        </w:rPr>
      </w:pPr>
      <w:r>
        <w:rPr>
          <w:color w:val="231F20"/>
          <w:spacing w:val="-6"/>
          <w:sz w:val="20"/>
        </w:rPr>
        <w:t>In</w:t>
      </w:r>
      <w:r>
        <w:rPr>
          <w:color w:val="231F20"/>
          <w:spacing w:val="6"/>
          <w:sz w:val="20"/>
        </w:rPr>
        <w:t> </w:t>
      </w:r>
      <w:r>
        <w:rPr>
          <w:color w:val="231F20"/>
          <w:spacing w:val="-6"/>
          <w:sz w:val="20"/>
        </w:rPr>
        <w:t>the</w:t>
      </w:r>
      <w:r>
        <w:rPr>
          <w:color w:val="231F20"/>
          <w:spacing w:val="7"/>
          <w:sz w:val="20"/>
        </w:rPr>
        <w:t> </w:t>
      </w:r>
      <w:r>
        <w:rPr>
          <w:rFonts w:ascii="Lucida Console"/>
          <w:color w:val="231F20"/>
          <w:spacing w:val="-6"/>
          <w:sz w:val="19"/>
        </w:rPr>
        <w:t>EmployeeTest</w:t>
      </w:r>
      <w:r>
        <w:rPr>
          <w:rFonts w:ascii="Lucida Console"/>
          <w:color w:val="231F20"/>
          <w:spacing w:val="-69"/>
          <w:sz w:val="19"/>
        </w:rPr>
        <w:t> </w:t>
      </w:r>
      <w:r>
        <w:rPr>
          <w:color w:val="231F20"/>
          <w:spacing w:val="-6"/>
          <w:sz w:val="20"/>
        </w:rPr>
        <w:t>class,</w:t>
      </w:r>
      <w:r>
        <w:rPr>
          <w:color w:val="231F20"/>
          <w:spacing w:val="13"/>
          <w:sz w:val="20"/>
        </w:rPr>
        <w:t> </w:t>
      </w:r>
      <w:r>
        <w:rPr>
          <w:color w:val="231F20"/>
          <w:spacing w:val="-6"/>
          <w:sz w:val="20"/>
        </w:rPr>
        <w:t>we</w:t>
      </w:r>
      <w:r>
        <w:rPr>
          <w:color w:val="231F20"/>
          <w:spacing w:val="13"/>
          <w:sz w:val="20"/>
        </w:rPr>
        <w:t> </w:t>
      </w:r>
      <w:r>
        <w:rPr>
          <w:color w:val="231F20"/>
          <w:spacing w:val="-6"/>
          <w:sz w:val="20"/>
        </w:rPr>
        <w:t>have</w:t>
      </w:r>
      <w:r>
        <w:rPr>
          <w:color w:val="231F20"/>
          <w:spacing w:val="13"/>
          <w:sz w:val="20"/>
        </w:rPr>
        <w:t> </w:t>
      </w:r>
      <w:r>
        <w:rPr>
          <w:color w:val="231F20"/>
          <w:spacing w:val="-6"/>
          <w:sz w:val="20"/>
        </w:rPr>
        <w:t>a</w:t>
      </w:r>
      <w:r>
        <w:rPr>
          <w:color w:val="231F20"/>
          <w:spacing w:val="12"/>
          <w:sz w:val="20"/>
        </w:rPr>
        <w:t> </w:t>
      </w:r>
      <w:r>
        <w:rPr>
          <w:color w:val="231F20"/>
          <w:spacing w:val="-6"/>
          <w:sz w:val="20"/>
        </w:rPr>
        <w:t>special</w:t>
      </w:r>
      <w:r>
        <w:rPr>
          <w:color w:val="231F20"/>
          <w:spacing w:val="13"/>
          <w:sz w:val="20"/>
        </w:rPr>
        <w:t> </w:t>
      </w:r>
      <w:r>
        <w:rPr>
          <w:color w:val="231F20"/>
          <w:spacing w:val="-6"/>
          <w:sz w:val="20"/>
        </w:rPr>
        <w:t>method</w:t>
      </w:r>
      <w:r>
        <w:rPr>
          <w:color w:val="231F20"/>
          <w:spacing w:val="13"/>
          <w:sz w:val="20"/>
        </w:rPr>
        <w:t> </w:t>
      </w:r>
      <w:r>
        <w:rPr>
          <w:color w:val="231F20"/>
          <w:spacing w:val="-6"/>
          <w:sz w:val="20"/>
        </w:rPr>
        <w:t>named</w:t>
      </w:r>
      <w:r>
        <w:rPr>
          <w:color w:val="231F20"/>
          <w:spacing w:val="13"/>
          <w:sz w:val="20"/>
        </w:rPr>
        <w:t> </w:t>
      </w:r>
      <w:r>
        <w:rPr>
          <w:rFonts w:ascii="Lucida Console"/>
          <w:color w:val="231F20"/>
          <w:spacing w:val="-6"/>
          <w:sz w:val="19"/>
        </w:rPr>
        <w:t>setUp</w:t>
      </w:r>
      <w:r>
        <w:rPr>
          <w:color w:val="231F20"/>
          <w:spacing w:val="-6"/>
          <w:sz w:val="20"/>
        </w:rPr>
        <w:t>.</w:t>
      </w:r>
      <w:r>
        <w:rPr>
          <w:color w:val="231F20"/>
          <w:spacing w:val="12"/>
          <w:sz w:val="20"/>
        </w:rPr>
        <w:t> </w:t>
      </w:r>
      <w:r>
        <w:rPr>
          <w:color w:val="231F20"/>
          <w:spacing w:val="-6"/>
          <w:sz w:val="20"/>
        </w:rPr>
        <w:t>The</w:t>
      </w:r>
      <w:r>
        <w:rPr>
          <w:color w:val="231F20"/>
          <w:spacing w:val="13"/>
          <w:sz w:val="20"/>
        </w:rPr>
        <w:t> </w:t>
      </w:r>
      <w:r>
        <w:rPr>
          <w:rFonts w:ascii="Lucida Console"/>
          <w:color w:val="231F20"/>
          <w:spacing w:val="-6"/>
          <w:sz w:val="19"/>
        </w:rPr>
        <w:t>setUp</w:t>
      </w:r>
    </w:p>
    <w:p>
      <w:pPr>
        <w:pStyle w:val="BodyText"/>
        <w:spacing w:line="266" w:lineRule="auto" w:before="26"/>
        <w:ind w:left="111" w:right="112"/>
        <w:jc w:val="both"/>
      </w:pPr>
      <w:r>
        <w:rPr>
          <w:color w:val="231F20"/>
        </w:rPr>
        <w:t>method</w:t>
      </w:r>
      <w:r>
        <w:rPr>
          <w:color w:val="231F20"/>
          <w:spacing w:val="-12"/>
        </w:rPr>
        <w:t> </w:t>
      </w:r>
      <w:r>
        <w:rPr>
          <w:color w:val="231F20"/>
        </w:rPr>
        <w:t>is defined in </w:t>
      </w:r>
      <w:r>
        <w:rPr>
          <w:rFonts w:ascii="Lucida Console" w:hAnsi="Lucida Console"/>
          <w:color w:val="231F20"/>
          <w:sz w:val="19"/>
        </w:rPr>
        <w:t>TestCase</w:t>
      </w:r>
      <w:r>
        <w:rPr>
          <w:rFonts w:ascii="Lucida Console" w:hAnsi="Lucida Console"/>
          <w:color w:val="231F20"/>
          <w:spacing w:val="-29"/>
          <w:sz w:val="19"/>
        </w:rPr>
        <w:t> </w:t>
      </w:r>
      <w:r>
        <w:rPr>
          <w:color w:val="231F20"/>
        </w:rPr>
        <w:t>and is run in each test object before the test method</w:t>
      </w:r>
      <w:r>
        <w:rPr>
          <w:color w:val="231F20"/>
          <w:spacing w:val="-12"/>
        </w:rPr>
        <w:t> </w:t>
      </w:r>
      <w:r>
        <w:rPr>
          <w:color w:val="231F20"/>
        </w:rPr>
        <w:t>is</w:t>
      </w:r>
      <w:r>
        <w:rPr>
          <w:color w:val="231F20"/>
          <w:spacing w:val="-11"/>
        </w:rPr>
        <w:t> </w:t>
      </w:r>
      <w:r>
        <w:rPr>
          <w:color w:val="231F20"/>
        </w:rPr>
        <w:t>run.</w:t>
      </w:r>
      <w:r>
        <w:rPr>
          <w:color w:val="231F20"/>
          <w:spacing w:val="-7"/>
        </w:rPr>
        <w:t> </w:t>
      </w:r>
      <w:r>
        <w:rPr>
          <w:color w:val="231F20"/>
        </w:rPr>
        <w:t>The </w:t>
      </w:r>
      <w:r>
        <w:rPr>
          <w:rFonts w:ascii="Lucida Console" w:hAnsi="Lucida Console"/>
          <w:color w:val="231F20"/>
          <w:sz w:val="19"/>
        </w:rPr>
        <w:t>setUp</w:t>
      </w:r>
      <w:r>
        <w:rPr>
          <w:rFonts w:ascii="Lucida Console" w:hAnsi="Lucida Console"/>
          <w:color w:val="231F20"/>
          <w:spacing w:val="-29"/>
          <w:sz w:val="19"/>
        </w:rPr>
        <w:t> </w:t>
      </w:r>
      <w:r>
        <w:rPr>
          <w:color w:val="231F20"/>
        </w:rPr>
        <w:t>method allows us to create a set of objects that we’ll use</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test.</w:t>
      </w:r>
      <w:r>
        <w:rPr>
          <w:color w:val="231F20"/>
          <w:spacing w:val="-4"/>
        </w:rPr>
        <w:t> </w:t>
      </w:r>
      <w:r>
        <w:rPr>
          <w:color w:val="231F20"/>
        </w:rPr>
        <w:t>That</w:t>
      </w:r>
      <w:r>
        <w:rPr>
          <w:color w:val="231F20"/>
          <w:spacing w:val="-4"/>
        </w:rPr>
        <w:t> </w:t>
      </w:r>
      <w:r>
        <w:rPr>
          <w:color w:val="231F20"/>
        </w:rPr>
        <w:t>set</w:t>
      </w:r>
      <w:r>
        <w:rPr>
          <w:color w:val="231F20"/>
          <w:spacing w:val="-4"/>
        </w:rPr>
        <w:t> </w:t>
      </w:r>
      <w:r>
        <w:rPr>
          <w:color w:val="231F20"/>
        </w:rPr>
        <w:t>of</w:t>
      </w:r>
      <w:r>
        <w:rPr>
          <w:color w:val="231F20"/>
          <w:spacing w:val="-4"/>
        </w:rPr>
        <w:t> </w:t>
      </w:r>
      <w:r>
        <w:rPr>
          <w:color w:val="231F20"/>
        </w:rPr>
        <w:t>objects</w:t>
      </w:r>
      <w:r>
        <w:rPr>
          <w:color w:val="231F20"/>
          <w:spacing w:val="-4"/>
        </w:rPr>
        <w:t> </w:t>
      </w:r>
      <w:r>
        <w:rPr>
          <w:color w:val="231F20"/>
        </w:rPr>
        <w:t>is</w:t>
      </w:r>
      <w:r>
        <w:rPr>
          <w:color w:val="231F20"/>
          <w:spacing w:val="-4"/>
        </w:rPr>
        <w:t> </w:t>
      </w:r>
      <w:r>
        <w:rPr>
          <w:color w:val="231F20"/>
        </w:rPr>
        <w:t>created</w:t>
      </w:r>
      <w:r>
        <w:rPr>
          <w:color w:val="231F20"/>
          <w:spacing w:val="-4"/>
        </w:rPr>
        <w:t> </w:t>
      </w:r>
      <w:r>
        <w:rPr>
          <w:color w:val="231F20"/>
        </w:rPr>
        <w:t>the</w:t>
      </w:r>
      <w:r>
        <w:rPr>
          <w:color w:val="231F20"/>
          <w:spacing w:val="-4"/>
        </w:rPr>
        <w:t> </w:t>
      </w:r>
      <w:r>
        <w:rPr>
          <w:color w:val="231F20"/>
        </w:rPr>
        <w:t>same</w:t>
      </w:r>
      <w:r>
        <w:rPr>
          <w:color w:val="231F20"/>
          <w:spacing w:val="-4"/>
        </w:rPr>
        <w:t> </w:t>
      </w:r>
      <w:r>
        <w:rPr>
          <w:color w:val="231F20"/>
        </w:rPr>
        <w:t>way</w:t>
      </w:r>
      <w:r>
        <w:rPr>
          <w:color w:val="231F20"/>
          <w:spacing w:val="-4"/>
        </w:rPr>
        <w:t> </w:t>
      </w:r>
      <w:r>
        <w:rPr>
          <w:color w:val="231F20"/>
        </w:rPr>
        <w:t>before</w:t>
      </w:r>
      <w:r>
        <w:rPr>
          <w:color w:val="231F20"/>
          <w:spacing w:val="-4"/>
        </w:rPr>
        <w:t> </w:t>
      </w:r>
      <w:r>
        <w:rPr>
          <w:color w:val="231F20"/>
        </w:rPr>
        <w:t>each</w:t>
      </w:r>
      <w:r>
        <w:rPr>
          <w:color w:val="231F20"/>
          <w:spacing w:val="-4"/>
        </w:rPr>
        <w:t> </w:t>
      </w:r>
      <w:r>
        <w:rPr>
          <w:color w:val="231F20"/>
        </w:rPr>
        <w:t>test’s</w:t>
      </w:r>
      <w:r>
        <w:rPr>
          <w:color w:val="231F20"/>
          <w:spacing w:val="-4"/>
        </w:rPr>
        <w:t> </w:t>
      </w:r>
      <w:r>
        <w:rPr>
          <w:color w:val="231F20"/>
        </w:rPr>
        <w:t>execu- tion.</w:t>
      </w:r>
      <w:r>
        <w:rPr>
          <w:color w:val="231F20"/>
          <w:spacing w:val="-12"/>
        </w:rPr>
        <w:t> </w:t>
      </w:r>
      <w:r>
        <w:rPr>
          <w:color w:val="231F20"/>
        </w:rPr>
        <w:t>In</w:t>
      </w:r>
      <w:r>
        <w:rPr>
          <w:color w:val="231F20"/>
          <w:spacing w:val="-11"/>
        </w:rPr>
        <w:t> </w:t>
      </w:r>
      <w:r>
        <w:rPr>
          <w:color w:val="231F20"/>
        </w:rPr>
        <w:t>the object that runs </w:t>
      </w:r>
      <w:r>
        <w:rPr>
          <w:rFonts w:ascii="Lucida Console" w:hAnsi="Lucida Console"/>
          <w:color w:val="231F20"/>
          <w:sz w:val="19"/>
        </w:rPr>
        <w:t>testNormalPay</w:t>
      </w:r>
      <w:r>
        <w:rPr>
          <w:color w:val="231F20"/>
        </w:rPr>
        <w:t>, an employee created in </w:t>
      </w:r>
      <w:r>
        <w:rPr>
          <w:rFonts w:ascii="Lucida Console" w:hAnsi="Lucida Console"/>
          <w:color w:val="231F20"/>
          <w:sz w:val="19"/>
        </w:rPr>
        <w:t>setUp</w:t>
      </w:r>
      <w:r>
        <w:rPr>
          <w:rFonts w:ascii="Lucida Console" w:hAnsi="Lucida Console"/>
          <w:color w:val="231F20"/>
          <w:spacing w:val="-29"/>
          <w:sz w:val="19"/>
        </w:rPr>
        <w:t> </w:t>
      </w:r>
      <w:r>
        <w:rPr>
          <w:color w:val="231F20"/>
        </w:rPr>
        <w:t>is checked to see if it calculates pay correctly for one timecard, the one added in </w:t>
      </w:r>
      <w:r>
        <w:rPr>
          <w:rFonts w:ascii="Lucida Console" w:hAnsi="Lucida Console"/>
          <w:color w:val="231F20"/>
          <w:spacing w:val="-8"/>
          <w:sz w:val="19"/>
        </w:rPr>
        <w:t>setUp</w:t>
      </w:r>
      <w:r>
        <w:rPr>
          <w:color w:val="231F20"/>
          <w:spacing w:val="-8"/>
        </w:rPr>
        <w:t>.</w:t>
      </w:r>
      <w:r>
        <w:rPr>
          <w:color w:val="231F20"/>
          <w:spacing w:val="-4"/>
        </w:rPr>
        <w:t> </w:t>
      </w:r>
      <w:r>
        <w:rPr>
          <w:color w:val="231F20"/>
          <w:spacing w:val="-8"/>
        </w:rPr>
        <w:t>In</w:t>
      </w:r>
      <w:r>
        <w:rPr>
          <w:color w:val="231F20"/>
          <w:spacing w:val="-3"/>
        </w:rPr>
        <w:t> </w:t>
      </w:r>
      <w:r>
        <w:rPr>
          <w:color w:val="231F20"/>
          <w:spacing w:val="-8"/>
        </w:rPr>
        <w:t>the</w:t>
      </w:r>
      <w:r>
        <w:rPr>
          <w:color w:val="231F20"/>
          <w:spacing w:val="-3"/>
        </w:rPr>
        <w:t> </w:t>
      </w:r>
      <w:r>
        <w:rPr>
          <w:color w:val="231F20"/>
          <w:spacing w:val="-8"/>
        </w:rPr>
        <w:t>object</w:t>
      </w:r>
      <w:r>
        <w:rPr>
          <w:color w:val="231F20"/>
          <w:spacing w:val="-3"/>
        </w:rPr>
        <w:t> </w:t>
      </w:r>
      <w:r>
        <w:rPr>
          <w:color w:val="231F20"/>
          <w:spacing w:val="-8"/>
        </w:rPr>
        <w:t>that</w:t>
      </w:r>
      <w:r>
        <w:rPr>
          <w:color w:val="231F20"/>
          <w:spacing w:val="-3"/>
        </w:rPr>
        <w:t> </w:t>
      </w:r>
      <w:r>
        <w:rPr>
          <w:color w:val="231F20"/>
          <w:spacing w:val="-8"/>
        </w:rPr>
        <w:t>runs</w:t>
      </w:r>
      <w:r>
        <w:rPr>
          <w:color w:val="231F20"/>
          <w:spacing w:val="-3"/>
        </w:rPr>
        <w:t> </w:t>
      </w:r>
      <w:r>
        <w:rPr>
          <w:rFonts w:ascii="Lucida Console" w:hAnsi="Lucida Console"/>
          <w:color w:val="231F20"/>
          <w:spacing w:val="-8"/>
          <w:sz w:val="19"/>
        </w:rPr>
        <w:t>testOvertime</w:t>
      </w:r>
      <w:r>
        <w:rPr>
          <w:color w:val="231F20"/>
          <w:spacing w:val="-8"/>
        </w:rPr>
        <w:t>,</w:t>
      </w:r>
      <w:r>
        <w:rPr>
          <w:color w:val="231F20"/>
          <w:spacing w:val="-3"/>
        </w:rPr>
        <w:t> </w:t>
      </w:r>
      <w:r>
        <w:rPr>
          <w:color w:val="231F20"/>
          <w:spacing w:val="-8"/>
        </w:rPr>
        <w:t>an</w:t>
      </w:r>
      <w:r>
        <w:rPr>
          <w:color w:val="231F20"/>
          <w:spacing w:val="-3"/>
        </w:rPr>
        <w:t> </w:t>
      </w:r>
      <w:r>
        <w:rPr>
          <w:color w:val="231F20"/>
          <w:spacing w:val="-8"/>
        </w:rPr>
        <w:t>employee</w:t>
      </w:r>
      <w:r>
        <w:rPr>
          <w:color w:val="231F20"/>
          <w:spacing w:val="-3"/>
        </w:rPr>
        <w:t> </w:t>
      </w:r>
      <w:r>
        <w:rPr>
          <w:color w:val="231F20"/>
          <w:spacing w:val="-8"/>
        </w:rPr>
        <w:t>created</w:t>
      </w:r>
      <w:r>
        <w:rPr>
          <w:color w:val="231F20"/>
          <w:spacing w:val="3"/>
        </w:rPr>
        <w:t> </w:t>
      </w:r>
      <w:r>
        <w:rPr>
          <w:color w:val="231F20"/>
          <w:spacing w:val="-8"/>
        </w:rPr>
        <w:t>in</w:t>
      </w:r>
      <w:r>
        <w:rPr>
          <w:color w:val="231F20"/>
          <w:spacing w:val="4"/>
        </w:rPr>
        <w:t> </w:t>
      </w:r>
      <w:r>
        <w:rPr>
          <w:rFonts w:ascii="Lucida Console" w:hAnsi="Lucida Console"/>
          <w:color w:val="231F20"/>
          <w:spacing w:val="-8"/>
          <w:sz w:val="19"/>
        </w:rPr>
        <w:t>setUp</w:t>
      </w:r>
      <w:r>
        <w:rPr>
          <w:rFonts w:ascii="Lucida Console" w:hAnsi="Lucida Console"/>
          <w:color w:val="231F20"/>
          <w:spacing w:val="-21"/>
          <w:sz w:val="19"/>
        </w:rPr>
        <w:t> </w:t>
      </w:r>
      <w:r>
        <w:rPr>
          <w:color w:val="231F20"/>
          <w:spacing w:val="-8"/>
        </w:rPr>
        <w:t>for</w:t>
      </w:r>
      <w:r>
        <w:rPr>
          <w:color w:val="231F20"/>
          <w:spacing w:val="5"/>
        </w:rPr>
        <w:t> </w:t>
      </w:r>
      <w:r>
        <w:rPr>
          <w:color w:val="231F20"/>
          <w:spacing w:val="-8"/>
        </w:rPr>
        <w:t>that</w:t>
      </w:r>
      <w:r>
        <w:rPr>
          <w:color w:val="231F20"/>
        </w:rPr>
        <w:t> object gets an additional timecard, and there is a check to verify that the second timecard</w:t>
      </w:r>
      <w:r>
        <w:rPr>
          <w:color w:val="231F20"/>
          <w:spacing w:val="-12"/>
        </w:rPr>
        <w:t> </w:t>
      </w:r>
      <w:r>
        <w:rPr>
          <w:color w:val="231F20"/>
        </w:rPr>
        <w:t>triggers an overtime condition. The </w:t>
      </w:r>
      <w:r>
        <w:rPr>
          <w:rFonts w:ascii="Lucida Console" w:hAnsi="Lucida Console"/>
          <w:color w:val="231F20"/>
          <w:sz w:val="19"/>
        </w:rPr>
        <w:t>setUp</w:t>
      </w:r>
      <w:r>
        <w:rPr>
          <w:rFonts w:ascii="Lucida Console" w:hAnsi="Lucida Console"/>
          <w:color w:val="231F20"/>
          <w:spacing w:val="-29"/>
          <w:sz w:val="19"/>
        </w:rPr>
        <w:t> </w:t>
      </w:r>
      <w:r>
        <w:rPr>
          <w:color w:val="231F20"/>
        </w:rPr>
        <w:t>method is called for each object of the class </w:t>
      </w:r>
      <w:r>
        <w:rPr>
          <w:rFonts w:ascii="Lucida Console" w:hAnsi="Lucida Console"/>
          <w:color w:val="231F20"/>
          <w:sz w:val="19"/>
        </w:rPr>
        <w:t>EmployeeTest</w:t>
      </w:r>
      <w:r>
        <w:rPr>
          <w:color w:val="231F20"/>
        </w:rPr>
        <w:t>, and each of those objects gets its own set of objects</w:t>
      </w:r>
      <w:r>
        <w:rPr>
          <w:color w:val="231F20"/>
          <w:spacing w:val="-1"/>
        </w:rPr>
        <w:t> </w:t>
      </w:r>
      <w:r>
        <w:rPr>
          <w:color w:val="231F20"/>
        </w:rPr>
        <w:t>created</w:t>
      </w:r>
      <w:r>
        <w:rPr>
          <w:color w:val="231F20"/>
          <w:spacing w:val="-1"/>
        </w:rPr>
        <w:t> </w:t>
      </w:r>
      <w:r>
        <w:rPr>
          <w:color w:val="231F20"/>
        </w:rPr>
        <w:t>via</w:t>
      </w:r>
      <w:r>
        <w:rPr>
          <w:color w:val="231F20"/>
          <w:spacing w:val="-2"/>
        </w:rPr>
        <w:t> </w:t>
      </w:r>
      <w:r>
        <w:rPr>
          <w:rFonts w:ascii="Lucida Console" w:hAnsi="Lucida Console"/>
          <w:color w:val="231F20"/>
          <w:sz w:val="19"/>
        </w:rPr>
        <w:t>setUp</w:t>
      </w:r>
      <w:r>
        <w:rPr>
          <w:color w:val="231F20"/>
        </w:rPr>
        <w:t>.</w:t>
      </w:r>
      <w:r>
        <w:rPr>
          <w:color w:val="231F20"/>
          <w:spacing w:val="-1"/>
        </w:rPr>
        <w:t> </w:t>
      </w:r>
      <w:r>
        <w:rPr>
          <w:color w:val="231F20"/>
        </w:rPr>
        <w:t>If</w:t>
      </w:r>
      <w:r>
        <w:rPr>
          <w:color w:val="231F20"/>
          <w:spacing w:val="-1"/>
        </w:rPr>
        <w:t> </w:t>
      </w:r>
      <w:r>
        <w:rPr>
          <w:color w:val="231F20"/>
        </w:rPr>
        <w:t>you</w:t>
      </w:r>
      <w:r>
        <w:rPr>
          <w:color w:val="231F20"/>
          <w:spacing w:val="-1"/>
        </w:rPr>
        <w:t> </w:t>
      </w:r>
      <w:r>
        <w:rPr>
          <w:color w:val="231F20"/>
        </w:rPr>
        <w:t>need</w:t>
      </w:r>
      <w:r>
        <w:rPr>
          <w:color w:val="231F20"/>
          <w:spacing w:val="-1"/>
        </w:rPr>
        <w:t> </w:t>
      </w:r>
      <w:r>
        <w:rPr>
          <w:color w:val="231F20"/>
        </w:rPr>
        <w:t>to</w:t>
      </w:r>
      <w:r>
        <w:rPr>
          <w:color w:val="231F20"/>
          <w:spacing w:val="-1"/>
        </w:rPr>
        <w:t> </w:t>
      </w:r>
      <w:r>
        <w:rPr>
          <w:color w:val="231F20"/>
        </w:rPr>
        <w:t>do</w:t>
      </w:r>
      <w:r>
        <w:rPr>
          <w:color w:val="231F20"/>
          <w:spacing w:val="-1"/>
        </w:rPr>
        <w:t> </w:t>
      </w:r>
      <w:r>
        <w:rPr>
          <w:color w:val="231F20"/>
        </w:rPr>
        <w:t>anything</w:t>
      </w:r>
      <w:r>
        <w:rPr>
          <w:color w:val="231F20"/>
          <w:spacing w:val="-1"/>
        </w:rPr>
        <w:t> </w:t>
      </w:r>
      <w:r>
        <w:rPr>
          <w:color w:val="231F20"/>
        </w:rPr>
        <w:t>special</w:t>
      </w:r>
      <w:r>
        <w:rPr>
          <w:color w:val="231F20"/>
          <w:spacing w:val="-1"/>
        </w:rPr>
        <w:t> </w:t>
      </w:r>
      <w:r>
        <w:rPr>
          <w:color w:val="231F20"/>
        </w:rPr>
        <w:t>after</w:t>
      </w:r>
      <w:r>
        <w:rPr>
          <w:color w:val="231F20"/>
          <w:spacing w:val="-1"/>
        </w:rPr>
        <w:t> </w:t>
      </w:r>
      <w:r>
        <w:rPr>
          <w:color w:val="231F20"/>
        </w:rPr>
        <w:t>a</w:t>
      </w:r>
      <w:r>
        <w:rPr>
          <w:color w:val="231F20"/>
          <w:spacing w:val="-1"/>
        </w:rPr>
        <w:t> </w:t>
      </w:r>
      <w:r>
        <w:rPr>
          <w:color w:val="231F20"/>
        </w:rPr>
        <w:t>test</w:t>
      </w:r>
      <w:r>
        <w:rPr>
          <w:color w:val="231F20"/>
          <w:spacing w:val="-1"/>
        </w:rPr>
        <w:t> </w:t>
      </w:r>
      <w:r>
        <w:rPr>
          <w:color w:val="231F20"/>
        </w:rPr>
        <w:t>finishes executing, you can override another method named </w:t>
      </w:r>
      <w:r>
        <w:rPr>
          <w:rFonts w:ascii="Lucida Console" w:hAnsi="Lucida Console"/>
          <w:color w:val="231F20"/>
          <w:sz w:val="19"/>
        </w:rPr>
        <w:t>tearDown</w:t>
      </w:r>
      <w:r>
        <w:rPr>
          <w:color w:val="231F20"/>
        </w:rPr>
        <w:t>, defined in </w:t>
      </w:r>
      <w:r>
        <w:rPr>
          <w:rFonts w:ascii="Lucida Console" w:hAnsi="Lucida Console"/>
          <w:color w:val="231F20"/>
          <w:sz w:val="19"/>
        </w:rPr>
        <w:t>TestCase</w:t>
      </w:r>
      <w:r>
        <w:rPr>
          <w:color w:val="231F20"/>
        </w:rPr>
        <w:t>.</w:t>
      </w:r>
      <w:r>
        <w:rPr>
          <w:color w:val="231F20"/>
          <w:spacing w:val="-4"/>
        </w:rPr>
        <w:t> </w:t>
      </w:r>
      <w:r>
        <w:rPr>
          <w:color w:val="231F20"/>
        </w:rPr>
        <w:t>It</w:t>
      </w:r>
      <w:r>
        <w:rPr>
          <w:color w:val="231F20"/>
          <w:spacing w:val="-4"/>
        </w:rPr>
        <w:t> </w:t>
      </w:r>
      <w:r>
        <w:rPr>
          <w:color w:val="231F20"/>
        </w:rPr>
        <w:t>runs</w:t>
      </w:r>
      <w:r>
        <w:rPr>
          <w:color w:val="231F20"/>
          <w:spacing w:val="-4"/>
        </w:rPr>
        <w:t> </w:t>
      </w:r>
      <w:r>
        <w:rPr>
          <w:color w:val="231F20"/>
        </w:rPr>
        <w:t>after</w:t>
      </w:r>
      <w:r>
        <w:rPr>
          <w:color w:val="231F20"/>
          <w:spacing w:val="-4"/>
        </w:rPr>
        <w:t> </w:t>
      </w:r>
      <w:r>
        <w:rPr>
          <w:color w:val="231F20"/>
        </w:rPr>
        <w:t>the</w:t>
      </w:r>
      <w:r>
        <w:rPr>
          <w:color w:val="231F20"/>
          <w:spacing w:val="-4"/>
        </w:rPr>
        <w:t> </w:t>
      </w:r>
      <w:r>
        <w:rPr>
          <w:color w:val="231F20"/>
        </w:rPr>
        <w:t>test</w:t>
      </w:r>
      <w:r>
        <w:rPr>
          <w:color w:val="231F20"/>
          <w:spacing w:val="-4"/>
        </w:rPr>
        <w:t> </w:t>
      </w:r>
      <w:r>
        <w:rPr>
          <w:color w:val="231F20"/>
        </w:rPr>
        <w:t>method</w:t>
      </w:r>
      <w:r>
        <w:rPr>
          <w:color w:val="231F20"/>
          <w:spacing w:val="-4"/>
        </w:rPr>
        <w:t> </w:t>
      </w:r>
      <w:r>
        <w:rPr>
          <w:color w:val="231F20"/>
        </w:rPr>
        <w:t>for</w:t>
      </w:r>
      <w:r>
        <w:rPr>
          <w:color w:val="231F20"/>
          <w:spacing w:val="-4"/>
        </w:rPr>
        <w:t> </w:t>
      </w:r>
      <w:r>
        <w:rPr>
          <w:color w:val="231F20"/>
        </w:rPr>
        <w:t>each</w:t>
      </w:r>
      <w:r>
        <w:rPr>
          <w:color w:val="231F20"/>
          <w:spacing w:val="-4"/>
        </w:rPr>
        <w:t> </w:t>
      </w:r>
      <w:r>
        <w:rPr>
          <w:color w:val="231F20"/>
        </w:rPr>
        <w:t>object</w:t>
      </w:r>
    </w:p>
    <w:p>
      <w:pPr>
        <w:pStyle w:val="BodyText"/>
        <w:spacing w:line="266" w:lineRule="auto"/>
        <w:ind w:left="111" w:right="112" w:firstLine="240"/>
        <w:jc w:val="both"/>
      </w:pPr>
      <w:r>
        <w:rPr>
          <w:color w:val="231F20"/>
        </w:rPr>
        <w:t>When you first see an xUnit harness, it is bound to look a little strange. Why </w:t>
      </w:r>
      <w:r>
        <w:rPr>
          <w:color w:val="231F20"/>
          <w:spacing w:val="-4"/>
        </w:rPr>
        <w:t>do</w:t>
      </w:r>
      <w:r>
        <w:rPr>
          <w:color w:val="231F20"/>
          <w:spacing w:val="-8"/>
        </w:rPr>
        <w:t> </w:t>
      </w:r>
      <w:r>
        <w:rPr>
          <w:color w:val="231F20"/>
          <w:spacing w:val="-4"/>
        </w:rPr>
        <w:t>test-case</w:t>
      </w:r>
      <w:r>
        <w:rPr>
          <w:color w:val="231F20"/>
          <w:spacing w:val="-7"/>
        </w:rPr>
        <w:t> </w:t>
      </w:r>
      <w:r>
        <w:rPr>
          <w:color w:val="231F20"/>
          <w:spacing w:val="-4"/>
        </w:rPr>
        <w:t>classes</w:t>
      </w:r>
      <w:r>
        <w:rPr>
          <w:color w:val="231F20"/>
          <w:spacing w:val="-7"/>
        </w:rPr>
        <w:t> </w:t>
      </w:r>
      <w:r>
        <w:rPr>
          <w:color w:val="231F20"/>
          <w:spacing w:val="-4"/>
        </w:rPr>
        <w:t>have</w:t>
      </w:r>
      <w:r>
        <w:rPr>
          <w:color w:val="231F20"/>
          <w:spacing w:val="-7"/>
        </w:rPr>
        <w:t> </w:t>
      </w:r>
      <w:r>
        <w:rPr>
          <w:rFonts w:ascii="Lucida Console" w:hAnsi="Lucida Console"/>
          <w:color w:val="231F20"/>
          <w:spacing w:val="-4"/>
          <w:sz w:val="19"/>
        </w:rPr>
        <w:t>setUp</w:t>
      </w:r>
      <w:r>
        <w:rPr>
          <w:rFonts w:ascii="Lucida Console" w:hAnsi="Lucida Console"/>
          <w:color w:val="231F20"/>
          <w:spacing w:val="-24"/>
          <w:sz w:val="19"/>
        </w:rPr>
        <w:t> </w:t>
      </w:r>
      <w:r>
        <w:rPr>
          <w:color w:val="231F20"/>
          <w:spacing w:val="-4"/>
        </w:rPr>
        <w:t>and</w:t>
      </w:r>
      <w:r>
        <w:rPr>
          <w:color w:val="231F20"/>
          <w:spacing w:val="-7"/>
        </w:rPr>
        <w:t> </w:t>
      </w:r>
      <w:r>
        <w:rPr>
          <w:rFonts w:ascii="Lucida Console" w:hAnsi="Lucida Console"/>
          <w:color w:val="231F20"/>
          <w:spacing w:val="-4"/>
          <w:sz w:val="19"/>
        </w:rPr>
        <w:t>tearDown</w:t>
      </w:r>
      <w:r>
        <w:rPr>
          <w:rFonts w:ascii="Lucida Console" w:hAnsi="Lucida Console"/>
          <w:color w:val="231F20"/>
          <w:spacing w:val="-25"/>
          <w:sz w:val="19"/>
        </w:rPr>
        <w:t> </w:t>
      </w:r>
      <w:r>
        <w:rPr>
          <w:color w:val="231F20"/>
          <w:spacing w:val="-4"/>
        </w:rPr>
        <w:t>at</w:t>
      </w:r>
      <w:r>
        <w:rPr>
          <w:color w:val="231F20"/>
          <w:spacing w:val="-7"/>
        </w:rPr>
        <w:t> </w:t>
      </w:r>
      <w:r>
        <w:rPr>
          <w:color w:val="231F20"/>
          <w:spacing w:val="-4"/>
        </w:rPr>
        <w:t>all?</w:t>
      </w:r>
      <w:r>
        <w:rPr>
          <w:color w:val="231F20"/>
          <w:spacing w:val="-7"/>
        </w:rPr>
        <w:t> </w:t>
      </w:r>
      <w:r>
        <w:rPr>
          <w:color w:val="231F20"/>
          <w:spacing w:val="-4"/>
        </w:rPr>
        <w:t>Why</w:t>
      </w:r>
      <w:r>
        <w:rPr>
          <w:color w:val="231F20"/>
          <w:spacing w:val="-7"/>
        </w:rPr>
        <w:t> </w:t>
      </w:r>
      <w:r>
        <w:rPr>
          <w:color w:val="231F20"/>
          <w:spacing w:val="-4"/>
        </w:rPr>
        <w:t>can’t</w:t>
      </w:r>
      <w:r>
        <w:rPr>
          <w:color w:val="231F20"/>
          <w:spacing w:val="-7"/>
        </w:rPr>
        <w:t> </w:t>
      </w:r>
      <w:r>
        <w:rPr>
          <w:color w:val="231F20"/>
          <w:spacing w:val="-4"/>
        </w:rPr>
        <w:t>we</w:t>
      </w:r>
      <w:r>
        <w:rPr>
          <w:color w:val="231F20"/>
          <w:spacing w:val="-2"/>
        </w:rPr>
        <w:t> </w:t>
      </w:r>
      <w:r>
        <w:rPr>
          <w:color w:val="231F20"/>
          <w:spacing w:val="-4"/>
        </w:rPr>
        <w:t>just</w:t>
      </w:r>
      <w:r>
        <w:rPr>
          <w:color w:val="231F20"/>
          <w:spacing w:val="6"/>
        </w:rPr>
        <w:t> </w:t>
      </w:r>
      <w:r>
        <w:rPr>
          <w:color w:val="231F20"/>
          <w:spacing w:val="-4"/>
        </w:rPr>
        <w:t>create</w:t>
      </w:r>
      <w:r>
        <w:rPr>
          <w:color w:val="231F20"/>
          <w:spacing w:val="6"/>
        </w:rPr>
        <w:t> </w:t>
      </w:r>
      <w:r>
        <w:rPr>
          <w:color w:val="231F20"/>
          <w:spacing w:val="-4"/>
        </w:rPr>
        <w:t>the</w:t>
      </w:r>
      <w:r>
        <w:rPr>
          <w:color w:val="231F20"/>
        </w:rPr>
        <w:t> objects we need in the constructor? Well, we could, but remember what the test runner</w:t>
      </w:r>
      <w:r>
        <w:rPr>
          <w:color w:val="231F20"/>
          <w:spacing w:val="-6"/>
        </w:rPr>
        <w:t> </w:t>
      </w:r>
      <w:r>
        <w:rPr>
          <w:color w:val="231F20"/>
        </w:rPr>
        <w:t>does</w:t>
      </w:r>
      <w:r>
        <w:rPr>
          <w:color w:val="231F20"/>
          <w:spacing w:val="-6"/>
        </w:rPr>
        <w:t> </w:t>
      </w:r>
      <w:r>
        <w:rPr>
          <w:color w:val="231F20"/>
        </w:rPr>
        <w:t>with</w:t>
      </w:r>
      <w:r>
        <w:rPr>
          <w:color w:val="231F20"/>
          <w:spacing w:val="-6"/>
        </w:rPr>
        <w:t> </w:t>
      </w:r>
      <w:r>
        <w:rPr>
          <w:color w:val="231F20"/>
        </w:rPr>
        <w:t>test</w:t>
      </w:r>
      <w:r>
        <w:rPr>
          <w:color w:val="231F20"/>
          <w:spacing w:val="-6"/>
        </w:rPr>
        <w:t> </w:t>
      </w:r>
      <w:r>
        <w:rPr>
          <w:color w:val="231F20"/>
        </w:rPr>
        <w:t>case</w:t>
      </w:r>
      <w:r>
        <w:rPr>
          <w:color w:val="231F20"/>
          <w:spacing w:val="-6"/>
        </w:rPr>
        <w:t> </w:t>
      </w:r>
      <w:r>
        <w:rPr>
          <w:color w:val="231F20"/>
        </w:rPr>
        <w:t>classes.</w:t>
      </w:r>
      <w:r>
        <w:rPr>
          <w:color w:val="231F20"/>
          <w:spacing w:val="-6"/>
        </w:rPr>
        <w:t> </w:t>
      </w:r>
      <w:r>
        <w:rPr>
          <w:color w:val="231F20"/>
        </w:rPr>
        <w:t>It</w:t>
      </w:r>
      <w:r>
        <w:rPr>
          <w:color w:val="231F20"/>
          <w:spacing w:val="-6"/>
        </w:rPr>
        <w:t> </w:t>
      </w:r>
      <w:r>
        <w:rPr>
          <w:color w:val="231F20"/>
        </w:rPr>
        <w:t>goes</w:t>
      </w:r>
      <w:r>
        <w:rPr>
          <w:color w:val="231F20"/>
          <w:spacing w:val="-6"/>
        </w:rPr>
        <w:t> </w:t>
      </w:r>
      <w:r>
        <w:rPr>
          <w:color w:val="231F20"/>
        </w:rPr>
        <w:t>to</w:t>
      </w:r>
      <w:r>
        <w:rPr>
          <w:color w:val="231F20"/>
          <w:spacing w:val="-6"/>
        </w:rPr>
        <w:t> </w:t>
      </w:r>
      <w:r>
        <w:rPr>
          <w:color w:val="231F20"/>
        </w:rPr>
        <w:t>each</w:t>
      </w:r>
      <w:r>
        <w:rPr>
          <w:color w:val="231F20"/>
          <w:spacing w:val="-6"/>
        </w:rPr>
        <w:t> </w:t>
      </w:r>
      <w:r>
        <w:rPr>
          <w:color w:val="231F20"/>
        </w:rPr>
        <w:t>test</w:t>
      </w:r>
      <w:r>
        <w:rPr>
          <w:color w:val="231F20"/>
          <w:spacing w:val="-6"/>
        </w:rPr>
        <w:t> </w:t>
      </w:r>
      <w:r>
        <w:rPr>
          <w:color w:val="231F20"/>
        </w:rPr>
        <w:t>case</w:t>
      </w:r>
      <w:r>
        <w:rPr>
          <w:color w:val="231F20"/>
          <w:spacing w:val="-6"/>
        </w:rPr>
        <w:t> </w:t>
      </w:r>
      <w:r>
        <w:rPr>
          <w:color w:val="231F20"/>
        </w:rPr>
        <w:t>class</w:t>
      </w:r>
      <w:r>
        <w:rPr>
          <w:color w:val="231F20"/>
          <w:spacing w:val="-6"/>
        </w:rPr>
        <w:t> </w:t>
      </w:r>
      <w:r>
        <w:rPr>
          <w:color w:val="231F20"/>
        </w:rPr>
        <w:t>and</w:t>
      </w:r>
      <w:r>
        <w:rPr>
          <w:color w:val="231F20"/>
          <w:spacing w:val="-6"/>
        </w:rPr>
        <w:t> </w:t>
      </w:r>
      <w:r>
        <w:rPr>
          <w:color w:val="231F20"/>
        </w:rPr>
        <w:t>creates</w:t>
      </w:r>
      <w:r>
        <w:rPr>
          <w:color w:val="231F20"/>
          <w:spacing w:val="-6"/>
        </w:rPr>
        <w:t> </w:t>
      </w:r>
      <w:r>
        <w:rPr>
          <w:color w:val="231F20"/>
        </w:rPr>
        <w:t>a</w:t>
      </w:r>
      <w:r>
        <w:rPr>
          <w:color w:val="231F20"/>
          <w:spacing w:val="-6"/>
        </w:rPr>
        <w:t> </w:t>
      </w:r>
      <w:r>
        <w:rPr>
          <w:color w:val="231F20"/>
        </w:rPr>
        <w:t>set of objects, one for each test method. That is a large set of objects, but it isn’t so bad if those objects haven’t allocated what they need yet. By placing code </w:t>
      </w:r>
      <w:r>
        <w:rPr>
          <w:color w:val="231F20"/>
        </w:rPr>
        <w:t>in </w:t>
      </w:r>
      <w:r>
        <w:rPr>
          <w:rFonts w:ascii="Lucida Console" w:hAnsi="Lucida Console"/>
          <w:color w:val="231F20"/>
          <w:sz w:val="19"/>
        </w:rPr>
        <w:t>setUp</w:t>
      </w:r>
      <w:r>
        <w:rPr>
          <w:rFonts w:ascii="Lucida Console" w:hAnsi="Lucida Console"/>
          <w:color w:val="231F20"/>
          <w:spacing w:val="-29"/>
          <w:sz w:val="19"/>
        </w:rPr>
        <w:t> </w:t>
      </w:r>
      <w:r>
        <w:rPr>
          <w:color w:val="231F20"/>
        </w:rPr>
        <w:t>to</w:t>
      </w:r>
      <w:r>
        <w:rPr>
          <w:color w:val="231F20"/>
          <w:spacing w:val="-5"/>
        </w:rPr>
        <w:t> </w:t>
      </w:r>
      <w:r>
        <w:rPr>
          <w:color w:val="231F20"/>
        </w:rPr>
        <w:t>create what we need just when we need it, we save quite a bit on resources. In addition, by delaying </w:t>
      </w:r>
      <w:r>
        <w:rPr>
          <w:rFonts w:ascii="Lucida Console" w:hAnsi="Lucida Console"/>
          <w:color w:val="231F20"/>
          <w:sz w:val="19"/>
        </w:rPr>
        <w:t>setUp</w:t>
      </w:r>
      <w:r>
        <w:rPr>
          <w:color w:val="231F20"/>
        </w:rPr>
        <w:t>, we can also run it at a time when we can detect and report any problems that might happen during setup.</w:t>
      </w:r>
    </w:p>
    <w:p>
      <w:pPr>
        <w:pStyle w:val="BodyText"/>
        <w:spacing w:before="10"/>
        <w:rPr>
          <w:sz w:val="25"/>
        </w:rPr>
      </w:pPr>
    </w:p>
    <w:p>
      <w:pPr>
        <w:pStyle w:val="Heading5"/>
      </w:pPr>
      <w:r>
        <w:rPr>
          <w:color w:val="231F20"/>
          <w:spacing w:val="-2"/>
        </w:rPr>
        <w:t>CppUnitLite</w:t>
      </w:r>
    </w:p>
    <w:p>
      <w:pPr>
        <w:pStyle w:val="BodyText"/>
        <w:spacing w:line="266" w:lineRule="auto" w:before="150"/>
        <w:ind w:left="112" w:right="108"/>
        <w:jc w:val="both"/>
      </w:pPr>
      <w:r>
        <w:rPr>
          <w:color w:val="231F20"/>
        </w:rPr>
        <w:t>When</w:t>
      </w:r>
      <w:r>
        <w:rPr>
          <w:color w:val="231F20"/>
          <w:spacing w:val="-5"/>
        </w:rPr>
        <w:t> </w:t>
      </w:r>
      <w:r>
        <w:rPr>
          <w:color w:val="231F20"/>
        </w:rPr>
        <w:t>I</w:t>
      </w:r>
      <w:r>
        <w:rPr>
          <w:color w:val="231F20"/>
          <w:spacing w:val="-5"/>
        </w:rPr>
        <w:t> </w:t>
      </w:r>
      <w:r>
        <w:rPr>
          <w:color w:val="231F20"/>
        </w:rPr>
        <w:t>did</w:t>
      </w:r>
      <w:r>
        <w:rPr>
          <w:color w:val="231F20"/>
          <w:spacing w:val="-5"/>
        </w:rPr>
        <w:t> </w:t>
      </w:r>
      <w:r>
        <w:rPr>
          <w:color w:val="231F20"/>
        </w:rPr>
        <w:t>the</w:t>
      </w:r>
      <w:r>
        <w:rPr>
          <w:color w:val="231F20"/>
          <w:spacing w:val="-5"/>
        </w:rPr>
        <w:t> </w:t>
      </w:r>
      <w:r>
        <w:rPr>
          <w:color w:val="231F20"/>
        </w:rPr>
        <w:t>initial</w:t>
      </w:r>
      <w:r>
        <w:rPr>
          <w:color w:val="231F20"/>
          <w:spacing w:val="-5"/>
        </w:rPr>
        <w:t> </w:t>
      </w:r>
      <w:r>
        <w:rPr>
          <w:color w:val="231F20"/>
        </w:rPr>
        <w:t>port</w:t>
      </w:r>
      <w:r>
        <w:rPr>
          <w:color w:val="231F20"/>
          <w:spacing w:val="-5"/>
        </w:rPr>
        <w:t> </w:t>
      </w:r>
      <w:r>
        <w:rPr>
          <w:color w:val="231F20"/>
        </w:rPr>
        <w:t>of</w:t>
      </w:r>
      <w:r>
        <w:rPr>
          <w:color w:val="231F20"/>
          <w:spacing w:val="-5"/>
        </w:rPr>
        <w:t> </w:t>
      </w:r>
      <w:r>
        <w:rPr>
          <w:color w:val="231F20"/>
        </w:rPr>
        <w:t>CppUnit,</w:t>
      </w:r>
      <w:r>
        <w:rPr>
          <w:color w:val="231F20"/>
          <w:spacing w:val="-5"/>
        </w:rPr>
        <w:t> </w:t>
      </w:r>
      <w:r>
        <w:rPr>
          <w:color w:val="231F20"/>
        </w:rPr>
        <w:t>I</w:t>
      </w:r>
      <w:r>
        <w:rPr>
          <w:color w:val="231F20"/>
          <w:spacing w:val="-5"/>
        </w:rPr>
        <w:t> </w:t>
      </w:r>
      <w:r>
        <w:rPr>
          <w:color w:val="231F20"/>
        </w:rPr>
        <w:t>tried</w:t>
      </w:r>
      <w:r>
        <w:rPr>
          <w:color w:val="231F20"/>
          <w:spacing w:val="-5"/>
        </w:rPr>
        <w:t> </w:t>
      </w:r>
      <w:r>
        <w:rPr>
          <w:color w:val="231F20"/>
        </w:rPr>
        <w:t>to</w:t>
      </w:r>
      <w:r>
        <w:rPr>
          <w:color w:val="231F20"/>
          <w:spacing w:val="-5"/>
        </w:rPr>
        <w:t> </w:t>
      </w:r>
      <w:r>
        <w:rPr>
          <w:color w:val="231F20"/>
        </w:rPr>
        <w:t>keep</w:t>
      </w:r>
      <w:r>
        <w:rPr>
          <w:color w:val="231F20"/>
          <w:spacing w:val="-5"/>
        </w:rPr>
        <w:t> </w:t>
      </w:r>
      <w:r>
        <w:rPr>
          <w:color w:val="231F20"/>
        </w:rPr>
        <w:t>it</w:t>
      </w:r>
      <w:r>
        <w:rPr>
          <w:color w:val="231F20"/>
          <w:spacing w:val="-5"/>
        </w:rPr>
        <w:t> </w:t>
      </w:r>
      <w:r>
        <w:rPr>
          <w:color w:val="231F20"/>
        </w:rPr>
        <w:t>as</w:t>
      </w:r>
      <w:r>
        <w:rPr>
          <w:color w:val="231F20"/>
          <w:spacing w:val="-5"/>
        </w:rPr>
        <w:t> </w:t>
      </w:r>
      <w:r>
        <w:rPr>
          <w:color w:val="231F20"/>
        </w:rPr>
        <w:t>close</w:t>
      </w:r>
      <w:r>
        <w:rPr>
          <w:color w:val="231F20"/>
          <w:spacing w:val="-5"/>
        </w:rPr>
        <w:t> </w:t>
      </w:r>
      <w:r>
        <w:rPr>
          <w:color w:val="231F20"/>
        </w:rPr>
        <w:t>as</w:t>
      </w:r>
      <w:r>
        <w:rPr>
          <w:color w:val="231F20"/>
          <w:spacing w:val="-5"/>
        </w:rPr>
        <w:t> </w:t>
      </w:r>
      <w:r>
        <w:rPr>
          <w:color w:val="231F20"/>
        </w:rPr>
        <w:t>I</w:t>
      </w:r>
      <w:r>
        <w:rPr>
          <w:color w:val="231F20"/>
          <w:spacing w:val="-5"/>
        </w:rPr>
        <w:t> </w:t>
      </w:r>
      <w:r>
        <w:rPr>
          <w:color w:val="231F20"/>
        </w:rPr>
        <w:t>could</w:t>
      </w:r>
      <w:r>
        <w:rPr>
          <w:color w:val="231F20"/>
          <w:spacing w:val="-5"/>
        </w:rPr>
        <w:t> </w:t>
      </w:r>
      <w:r>
        <w:rPr>
          <w:color w:val="231F20"/>
        </w:rPr>
        <w:t>to</w:t>
      </w:r>
      <w:r>
        <w:rPr>
          <w:color w:val="231F20"/>
          <w:spacing w:val="-5"/>
        </w:rPr>
        <w:t> </w:t>
      </w:r>
      <w:r>
        <w:rPr>
          <w:color w:val="231F20"/>
        </w:rPr>
        <w:t>JUnit. </w:t>
      </w:r>
      <w:r>
        <w:rPr>
          <w:color w:val="231F20"/>
          <w:spacing w:val="-2"/>
        </w:rPr>
        <w:t>I</w:t>
      </w:r>
      <w:r>
        <w:rPr>
          <w:color w:val="231F20"/>
          <w:spacing w:val="-4"/>
        </w:rPr>
        <w:t> </w:t>
      </w:r>
      <w:r>
        <w:rPr>
          <w:color w:val="231F20"/>
          <w:spacing w:val="-2"/>
        </w:rPr>
        <w:t>figured</w:t>
      </w:r>
      <w:r>
        <w:rPr>
          <w:color w:val="231F20"/>
          <w:spacing w:val="-4"/>
        </w:rPr>
        <w:t> </w:t>
      </w:r>
      <w:r>
        <w:rPr>
          <w:color w:val="231F20"/>
          <w:spacing w:val="-2"/>
        </w:rPr>
        <w:t>it</w:t>
      </w:r>
      <w:r>
        <w:rPr>
          <w:color w:val="231F20"/>
          <w:spacing w:val="-4"/>
        </w:rPr>
        <w:t> </w:t>
      </w:r>
      <w:r>
        <w:rPr>
          <w:color w:val="231F20"/>
          <w:spacing w:val="-2"/>
        </w:rPr>
        <w:t>would</w:t>
      </w:r>
      <w:r>
        <w:rPr>
          <w:color w:val="231F20"/>
          <w:spacing w:val="-4"/>
        </w:rPr>
        <w:t> </w:t>
      </w:r>
      <w:r>
        <w:rPr>
          <w:color w:val="231F20"/>
          <w:spacing w:val="-2"/>
        </w:rPr>
        <w:t>be</w:t>
      </w:r>
      <w:r>
        <w:rPr>
          <w:color w:val="231F20"/>
          <w:spacing w:val="-4"/>
        </w:rPr>
        <w:t> </w:t>
      </w:r>
      <w:r>
        <w:rPr>
          <w:color w:val="231F20"/>
          <w:spacing w:val="-2"/>
        </w:rPr>
        <w:t>easier</w:t>
      </w:r>
      <w:r>
        <w:rPr>
          <w:color w:val="231F20"/>
          <w:spacing w:val="-4"/>
        </w:rPr>
        <w:t> </w:t>
      </w:r>
      <w:r>
        <w:rPr>
          <w:color w:val="231F20"/>
          <w:spacing w:val="-2"/>
        </w:rPr>
        <w:t>for</w:t>
      </w:r>
      <w:r>
        <w:rPr>
          <w:color w:val="231F20"/>
          <w:spacing w:val="-4"/>
        </w:rPr>
        <w:t> </w:t>
      </w:r>
      <w:r>
        <w:rPr>
          <w:color w:val="231F20"/>
          <w:spacing w:val="-2"/>
        </w:rPr>
        <w:t>people</w:t>
      </w:r>
      <w:r>
        <w:rPr>
          <w:color w:val="231F20"/>
          <w:spacing w:val="-4"/>
        </w:rPr>
        <w:t> </w:t>
      </w:r>
      <w:r>
        <w:rPr>
          <w:color w:val="231F20"/>
          <w:spacing w:val="-2"/>
        </w:rPr>
        <w:t>who’d</w:t>
      </w:r>
      <w:r>
        <w:rPr>
          <w:color w:val="231F20"/>
          <w:spacing w:val="-4"/>
        </w:rPr>
        <w:t> </w:t>
      </w:r>
      <w:r>
        <w:rPr>
          <w:color w:val="231F20"/>
          <w:spacing w:val="-2"/>
        </w:rPr>
        <w:t>seen</w:t>
      </w:r>
      <w:r>
        <w:rPr>
          <w:color w:val="231F20"/>
          <w:spacing w:val="-4"/>
        </w:rPr>
        <w:t> </w:t>
      </w:r>
      <w:r>
        <w:rPr>
          <w:color w:val="231F20"/>
          <w:spacing w:val="-2"/>
        </w:rPr>
        <w:t>the</w:t>
      </w:r>
      <w:r>
        <w:rPr>
          <w:color w:val="231F20"/>
          <w:spacing w:val="-4"/>
        </w:rPr>
        <w:t> </w:t>
      </w:r>
      <w:r>
        <w:rPr>
          <w:color w:val="231F20"/>
          <w:spacing w:val="-2"/>
        </w:rPr>
        <w:t>xUnit</w:t>
      </w:r>
      <w:r>
        <w:rPr>
          <w:color w:val="231F20"/>
          <w:spacing w:val="-4"/>
        </w:rPr>
        <w:t> </w:t>
      </w:r>
      <w:r>
        <w:rPr>
          <w:color w:val="231F20"/>
          <w:spacing w:val="-2"/>
        </w:rPr>
        <w:t>architecture</w:t>
      </w:r>
      <w:r>
        <w:rPr>
          <w:color w:val="231F20"/>
          <w:spacing w:val="-4"/>
        </w:rPr>
        <w:t> </w:t>
      </w:r>
      <w:r>
        <w:rPr>
          <w:color w:val="231F20"/>
          <w:spacing w:val="-2"/>
        </w:rPr>
        <w:t>before,</w:t>
      </w:r>
      <w:r>
        <w:rPr>
          <w:color w:val="231F20"/>
          <w:spacing w:val="-4"/>
        </w:rPr>
        <w:t> </w:t>
      </w:r>
      <w:r>
        <w:rPr>
          <w:color w:val="231F20"/>
          <w:spacing w:val="-2"/>
        </w:rPr>
        <w:t>so </w:t>
      </w:r>
      <w:r>
        <w:rPr>
          <w:color w:val="231F20"/>
        </w:rPr>
        <w:t>it seemed to be the better thing to do. Almost immediately, I ran into a series of </w:t>
      </w:r>
      <w:r>
        <w:rPr>
          <w:color w:val="231F20"/>
          <w:spacing w:val="-2"/>
        </w:rPr>
        <w:t>things</w:t>
      </w:r>
      <w:r>
        <w:rPr>
          <w:color w:val="231F20"/>
          <w:spacing w:val="-4"/>
        </w:rPr>
        <w:t> </w:t>
      </w:r>
      <w:r>
        <w:rPr>
          <w:color w:val="231F20"/>
          <w:spacing w:val="-2"/>
        </w:rPr>
        <w:t>that</w:t>
      </w:r>
      <w:r>
        <w:rPr>
          <w:color w:val="231F20"/>
          <w:spacing w:val="-4"/>
        </w:rPr>
        <w:t> </w:t>
      </w:r>
      <w:r>
        <w:rPr>
          <w:color w:val="231F20"/>
          <w:spacing w:val="-2"/>
        </w:rPr>
        <w:t>were</w:t>
      </w:r>
      <w:r>
        <w:rPr>
          <w:color w:val="231F20"/>
          <w:spacing w:val="-4"/>
        </w:rPr>
        <w:t> </w:t>
      </w:r>
      <w:r>
        <w:rPr>
          <w:color w:val="231F20"/>
          <w:spacing w:val="-2"/>
        </w:rPr>
        <w:t>hard</w:t>
      </w:r>
      <w:r>
        <w:rPr>
          <w:color w:val="231F20"/>
          <w:spacing w:val="-4"/>
        </w:rPr>
        <w:t> </w:t>
      </w:r>
      <w:r>
        <w:rPr>
          <w:color w:val="231F20"/>
          <w:spacing w:val="-2"/>
        </w:rPr>
        <w:t>or</w:t>
      </w:r>
      <w:r>
        <w:rPr>
          <w:color w:val="231F20"/>
          <w:spacing w:val="-4"/>
        </w:rPr>
        <w:t> </w:t>
      </w:r>
      <w:r>
        <w:rPr>
          <w:color w:val="231F20"/>
          <w:spacing w:val="-2"/>
        </w:rPr>
        <w:t>impossible</w:t>
      </w:r>
      <w:r>
        <w:rPr>
          <w:color w:val="231F20"/>
          <w:spacing w:val="-4"/>
        </w:rPr>
        <w:t> </w:t>
      </w:r>
      <w:r>
        <w:rPr>
          <w:color w:val="231F20"/>
          <w:spacing w:val="-2"/>
        </w:rPr>
        <w:t>to</w:t>
      </w:r>
      <w:r>
        <w:rPr>
          <w:color w:val="231F20"/>
          <w:spacing w:val="-4"/>
        </w:rPr>
        <w:t> </w:t>
      </w:r>
      <w:r>
        <w:rPr>
          <w:color w:val="231F20"/>
          <w:spacing w:val="-2"/>
        </w:rPr>
        <w:t>implement</w:t>
      </w:r>
      <w:r>
        <w:rPr>
          <w:color w:val="231F20"/>
          <w:spacing w:val="-4"/>
        </w:rPr>
        <w:t> </w:t>
      </w:r>
      <w:r>
        <w:rPr>
          <w:color w:val="231F20"/>
          <w:spacing w:val="-2"/>
        </w:rPr>
        <w:t>cleanly</w:t>
      </w:r>
      <w:r>
        <w:rPr>
          <w:color w:val="231F20"/>
          <w:spacing w:val="-4"/>
        </w:rPr>
        <w:t> </w:t>
      </w:r>
      <w:r>
        <w:rPr>
          <w:color w:val="231F20"/>
          <w:spacing w:val="-2"/>
        </w:rPr>
        <w:t>in</w:t>
      </w:r>
      <w:r>
        <w:rPr>
          <w:color w:val="231F20"/>
          <w:spacing w:val="-4"/>
        </w:rPr>
        <w:t> </w:t>
      </w:r>
      <w:r>
        <w:rPr>
          <w:color w:val="231F20"/>
          <w:spacing w:val="-2"/>
        </w:rPr>
        <w:t>C++</w:t>
      </w:r>
      <w:r>
        <w:rPr>
          <w:color w:val="231F20"/>
          <w:spacing w:val="-4"/>
        </w:rPr>
        <w:t> </w:t>
      </w:r>
      <w:r>
        <w:rPr>
          <w:color w:val="231F20"/>
          <w:spacing w:val="-2"/>
        </w:rPr>
        <w:t>because</w:t>
      </w:r>
      <w:r>
        <w:rPr>
          <w:color w:val="231F20"/>
          <w:spacing w:val="-4"/>
        </w:rPr>
        <w:t> </w:t>
      </w:r>
      <w:r>
        <w:rPr>
          <w:color w:val="231F20"/>
          <w:spacing w:val="-2"/>
        </w:rPr>
        <w:t>of</w:t>
      </w:r>
      <w:r>
        <w:rPr>
          <w:color w:val="231F20"/>
          <w:spacing w:val="-4"/>
        </w:rPr>
        <w:t> </w:t>
      </w:r>
      <w:r>
        <w:rPr>
          <w:color w:val="231F20"/>
          <w:spacing w:val="-2"/>
        </w:rPr>
        <w:t>differ- </w:t>
      </w:r>
      <w:r>
        <w:rPr>
          <w:color w:val="231F20"/>
        </w:rPr>
        <w:t>ences</w:t>
      </w:r>
      <w:r>
        <w:rPr>
          <w:color w:val="231F20"/>
          <w:spacing w:val="-11"/>
        </w:rPr>
        <w:t> </w:t>
      </w:r>
      <w:r>
        <w:rPr>
          <w:color w:val="231F20"/>
        </w:rPr>
        <w:t>in</w:t>
      </w:r>
      <w:r>
        <w:rPr>
          <w:color w:val="231F20"/>
          <w:spacing w:val="-11"/>
        </w:rPr>
        <w:t> </w:t>
      </w:r>
      <w:r>
        <w:rPr>
          <w:color w:val="231F20"/>
        </w:rPr>
        <w:t>C++</w:t>
      </w:r>
      <w:r>
        <w:rPr>
          <w:color w:val="231F20"/>
          <w:spacing w:val="-11"/>
        </w:rPr>
        <w:t> </w:t>
      </w:r>
      <w:r>
        <w:rPr>
          <w:color w:val="231F20"/>
        </w:rPr>
        <w:t>and</w:t>
      </w:r>
      <w:r>
        <w:rPr>
          <w:color w:val="231F20"/>
          <w:spacing w:val="-11"/>
        </w:rPr>
        <w:t> </w:t>
      </w:r>
      <w:r>
        <w:rPr>
          <w:color w:val="231F20"/>
        </w:rPr>
        <w:t>Java’s</w:t>
      </w:r>
      <w:r>
        <w:rPr>
          <w:color w:val="231F20"/>
          <w:spacing w:val="-11"/>
        </w:rPr>
        <w:t> </w:t>
      </w:r>
      <w:r>
        <w:rPr>
          <w:color w:val="231F20"/>
        </w:rPr>
        <w:t>features.</w:t>
      </w:r>
      <w:r>
        <w:rPr>
          <w:color w:val="231F20"/>
          <w:spacing w:val="-11"/>
        </w:rPr>
        <w:t> </w:t>
      </w:r>
      <w:r>
        <w:rPr>
          <w:color w:val="231F20"/>
        </w:rPr>
        <w:t>The</w:t>
      </w:r>
      <w:r>
        <w:rPr>
          <w:color w:val="231F20"/>
          <w:spacing w:val="-11"/>
        </w:rPr>
        <w:t> </w:t>
      </w:r>
      <w:r>
        <w:rPr>
          <w:color w:val="231F20"/>
        </w:rPr>
        <w:t>primary</w:t>
      </w:r>
      <w:r>
        <w:rPr>
          <w:color w:val="231F20"/>
          <w:spacing w:val="-11"/>
        </w:rPr>
        <w:t> </w:t>
      </w:r>
      <w:r>
        <w:rPr>
          <w:color w:val="231F20"/>
        </w:rPr>
        <w:t>issue</w:t>
      </w:r>
      <w:r>
        <w:rPr>
          <w:color w:val="231F20"/>
          <w:spacing w:val="-11"/>
        </w:rPr>
        <w:t> </w:t>
      </w:r>
      <w:r>
        <w:rPr>
          <w:color w:val="231F20"/>
        </w:rPr>
        <w:t>was</w:t>
      </w:r>
      <w:r>
        <w:rPr>
          <w:color w:val="231F20"/>
          <w:spacing w:val="-11"/>
        </w:rPr>
        <w:t> </w:t>
      </w:r>
      <w:r>
        <w:rPr>
          <w:color w:val="231F20"/>
        </w:rPr>
        <w:t>C++’s</w:t>
      </w:r>
      <w:r>
        <w:rPr>
          <w:color w:val="231F20"/>
          <w:spacing w:val="-11"/>
        </w:rPr>
        <w:t> </w:t>
      </w:r>
      <w:r>
        <w:rPr>
          <w:color w:val="231F20"/>
        </w:rPr>
        <w:t>lack</w:t>
      </w:r>
      <w:r>
        <w:rPr>
          <w:color w:val="231F20"/>
          <w:spacing w:val="-11"/>
        </w:rPr>
        <w:t> </w:t>
      </w:r>
      <w:r>
        <w:rPr>
          <w:color w:val="231F20"/>
        </w:rPr>
        <w:t>of</w:t>
      </w:r>
      <w:r>
        <w:rPr>
          <w:color w:val="231F20"/>
          <w:spacing w:val="-11"/>
        </w:rPr>
        <w:t> </w:t>
      </w:r>
      <w:r>
        <w:rPr>
          <w:color w:val="231F20"/>
        </w:rPr>
        <w:t>reflection.</w:t>
      </w:r>
      <w:r>
        <w:rPr>
          <w:color w:val="231F20"/>
          <w:spacing w:val="-11"/>
        </w:rPr>
        <w:t> </w:t>
      </w:r>
      <w:r>
        <w:rPr>
          <w:color w:val="231F20"/>
        </w:rPr>
        <w:t>In Java,</w:t>
      </w:r>
      <w:r>
        <w:rPr>
          <w:color w:val="231F20"/>
          <w:spacing w:val="-4"/>
        </w:rPr>
        <w:t> </w:t>
      </w:r>
      <w:r>
        <w:rPr>
          <w:color w:val="231F20"/>
        </w:rPr>
        <w:t>you</w:t>
      </w:r>
      <w:r>
        <w:rPr>
          <w:color w:val="231F20"/>
          <w:spacing w:val="-4"/>
        </w:rPr>
        <w:t> </w:t>
      </w:r>
      <w:r>
        <w:rPr>
          <w:color w:val="231F20"/>
        </w:rPr>
        <w:t>can</w:t>
      </w:r>
      <w:r>
        <w:rPr>
          <w:color w:val="231F20"/>
          <w:spacing w:val="-4"/>
        </w:rPr>
        <w:t> </w:t>
      </w:r>
      <w:r>
        <w:rPr>
          <w:color w:val="231F20"/>
        </w:rPr>
        <w:t>hold</w:t>
      </w:r>
      <w:r>
        <w:rPr>
          <w:color w:val="231F20"/>
          <w:spacing w:val="-4"/>
        </w:rPr>
        <w:t> </w:t>
      </w:r>
      <w:r>
        <w:rPr>
          <w:color w:val="231F20"/>
        </w:rPr>
        <w:t>on</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reference</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derived</w:t>
      </w:r>
      <w:r>
        <w:rPr>
          <w:color w:val="231F20"/>
          <w:spacing w:val="-4"/>
        </w:rPr>
        <w:t> </w:t>
      </w:r>
      <w:r>
        <w:rPr>
          <w:color w:val="231F20"/>
        </w:rPr>
        <w:t>class’s</w:t>
      </w:r>
      <w:r>
        <w:rPr>
          <w:color w:val="231F20"/>
          <w:spacing w:val="-4"/>
        </w:rPr>
        <w:t> </w:t>
      </w:r>
      <w:r>
        <w:rPr>
          <w:color w:val="231F20"/>
        </w:rPr>
        <w:t>methods,</w:t>
      </w:r>
      <w:r>
        <w:rPr>
          <w:color w:val="231F20"/>
          <w:spacing w:val="-4"/>
        </w:rPr>
        <w:t> </w:t>
      </w:r>
      <w:r>
        <w:rPr>
          <w:color w:val="231F20"/>
        </w:rPr>
        <w:t>find</w:t>
      </w:r>
      <w:r>
        <w:rPr>
          <w:color w:val="231F20"/>
          <w:spacing w:val="-4"/>
        </w:rPr>
        <w:t> </w:t>
      </w:r>
      <w:r>
        <w:rPr>
          <w:color w:val="231F20"/>
        </w:rPr>
        <w:t>methods</w:t>
      </w:r>
      <w:r>
        <w:rPr>
          <w:color w:val="231F20"/>
          <w:spacing w:val="-4"/>
        </w:rPr>
        <w:t> </w:t>
      </w:r>
      <w:r>
        <w:rPr>
          <w:color w:val="231F20"/>
        </w:rPr>
        <w:t>at </w:t>
      </w:r>
      <w:r>
        <w:rPr>
          <w:color w:val="231F20"/>
          <w:spacing w:val="-2"/>
        </w:rPr>
        <w:t>runtime,</w:t>
      </w:r>
      <w:r>
        <w:rPr>
          <w:color w:val="231F20"/>
          <w:spacing w:val="-7"/>
        </w:rPr>
        <w:t> </w:t>
      </w:r>
      <w:r>
        <w:rPr>
          <w:color w:val="231F20"/>
          <w:spacing w:val="-2"/>
        </w:rPr>
        <w:t>and</w:t>
      </w:r>
      <w:r>
        <w:rPr>
          <w:color w:val="231F20"/>
          <w:spacing w:val="-7"/>
        </w:rPr>
        <w:t> </w:t>
      </w:r>
      <w:r>
        <w:rPr>
          <w:color w:val="231F20"/>
          <w:spacing w:val="-2"/>
        </w:rPr>
        <w:t>so</w:t>
      </w:r>
      <w:r>
        <w:rPr>
          <w:color w:val="231F20"/>
          <w:spacing w:val="-7"/>
        </w:rPr>
        <w:t> </w:t>
      </w:r>
      <w:r>
        <w:rPr>
          <w:color w:val="231F20"/>
          <w:spacing w:val="-2"/>
        </w:rPr>
        <w:t>on.</w:t>
      </w:r>
      <w:r>
        <w:rPr>
          <w:color w:val="231F20"/>
          <w:spacing w:val="-7"/>
        </w:rPr>
        <w:t> </w:t>
      </w:r>
      <w:r>
        <w:rPr>
          <w:color w:val="231F20"/>
          <w:spacing w:val="-2"/>
        </w:rPr>
        <w:t>In</w:t>
      </w:r>
      <w:r>
        <w:rPr>
          <w:color w:val="231F20"/>
          <w:spacing w:val="-7"/>
        </w:rPr>
        <w:t> </w:t>
      </w:r>
      <w:r>
        <w:rPr>
          <w:color w:val="231F20"/>
          <w:spacing w:val="-2"/>
        </w:rPr>
        <w:t>C++,</w:t>
      </w:r>
      <w:r>
        <w:rPr>
          <w:color w:val="231F20"/>
          <w:spacing w:val="-7"/>
        </w:rPr>
        <w:t> </w:t>
      </w:r>
      <w:r>
        <w:rPr>
          <w:color w:val="231F20"/>
          <w:spacing w:val="-2"/>
        </w:rPr>
        <w:t>you</w:t>
      </w:r>
      <w:r>
        <w:rPr>
          <w:color w:val="231F20"/>
          <w:spacing w:val="-7"/>
        </w:rPr>
        <w:t> </w:t>
      </w:r>
      <w:r>
        <w:rPr>
          <w:color w:val="231F20"/>
          <w:spacing w:val="-2"/>
        </w:rPr>
        <w:t>have</w:t>
      </w:r>
      <w:r>
        <w:rPr>
          <w:color w:val="231F20"/>
          <w:spacing w:val="-7"/>
        </w:rPr>
        <w:t> </w:t>
      </w:r>
      <w:r>
        <w:rPr>
          <w:color w:val="231F20"/>
          <w:spacing w:val="-2"/>
        </w:rPr>
        <w:t>to</w:t>
      </w:r>
      <w:r>
        <w:rPr>
          <w:color w:val="231F20"/>
          <w:spacing w:val="-7"/>
        </w:rPr>
        <w:t> </w:t>
      </w:r>
      <w:r>
        <w:rPr>
          <w:color w:val="231F20"/>
          <w:spacing w:val="-2"/>
        </w:rPr>
        <w:t>write</w:t>
      </w:r>
      <w:r>
        <w:rPr>
          <w:color w:val="231F20"/>
          <w:spacing w:val="-7"/>
        </w:rPr>
        <w:t> </w:t>
      </w:r>
      <w:r>
        <w:rPr>
          <w:color w:val="231F20"/>
          <w:spacing w:val="-2"/>
        </w:rPr>
        <w:t>code</w:t>
      </w:r>
      <w:r>
        <w:rPr>
          <w:color w:val="231F20"/>
          <w:spacing w:val="-7"/>
        </w:rPr>
        <w:t> </w:t>
      </w:r>
      <w:r>
        <w:rPr>
          <w:color w:val="231F20"/>
          <w:spacing w:val="-2"/>
        </w:rPr>
        <w:t>to</w:t>
      </w:r>
      <w:r>
        <w:rPr>
          <w:color w:val="231F20"/>
          <w:spacing w:val="-7"/>
        </w:rPr>
        <w:t> </w:t>
      </w:r>
      <w:r>
        <w:rPr>
          <w:color w:val="231F20"/>
          <w:spacing w:val="-2"/>
        </w:rPr>
        <w:t>register</w:t>
      </w:r>
      <w:r>
        <w:rPr>
          <w:color w:val="231F20"/>
          <w:spacing w:val="-7"/>
        </w:rPr>
        <w:t> </w:t>
      </w:r>
      <w:r>
        <w:rPr>
          <w:color w:val="231F20"/>
          <w:spacing w:val="-2"/>
        </w:rPr>
        <w:t>the</w:t>
      </w:r>
      <w:r>
        <w:rPr>
          <w:color w:val="231F20"/>
          <w:spacing w:val="-7"/>
        </w:rPr>
        <w:t> </w:t>
      </w:r>
      <w:r>
        <w:rPr>
          <w:color w:val="231F20"/>
          <w:spacing w:val="-2"/>
        </w:rPr>
        <w:t>method</w:t>
      </w:r>
      <w:r>
        <w:rPr>
          <w:color w:val="231F20"/>
          <w:spacing w:val="-7"/>
        </w:rPr>
        <w:t> </w:t>
      </w:r>
      <w:r>
        <w:rPr>
          <w:color w:val="231F20"/>
          <w:spacing w:val="-2"/>
        </w:rPr>
        <w:t>you</w:t>
      </w:r>
      <w:r>
        <w:rPr>
          <w:color w:val="231F20"/>
          <w:spacing w:val="-7"/>
        </w:rPr>
        <w:t> </w:t>
      </w:r>
      <w:r>
        <w:rPr>
          <w:color w:val="231F20"/>
          <w:spacing w:val="-2"/>
        </w:rPr>
        <w:t>want </w:t>
      </w:r>
      <w:r>
        <w:rPr>
          <w:color w:val="231F20"/>
        </w:rPr>
        <w:t>to access at runtime. As a result, CppUnit became a little bit harder to use and </w:t>
      </w:r>
      <w:r>
        <w:rPr>
          <w:color w:val="231F20"/>
          <w:spacing w:val="-2"/>
        </w:rPr>
        <w:t>understand.</w:t>
      </w:r>
      <w:r>
        <w:rPr>
          <w:color w:val="231F20"/>
          <w:spacing w:val="-10"/>
        </w:rPr>
        <w:t> </w:t>
      </w:r>
      <w:r>
        <w:rPr>
          <w:color w:val="231F20"/>
          <w:spacing w:val="-2"/>
        </w:rPr>
        <w:t>You</w:t>
      </w:r>
      <w:r>
        <w:rPr>
          <w:color w:val="231F20"/>
          <w:spacing w:val="-9"/>
        </w:rPr>
        <w:t> </w:t>
      </w:r>
      <w:r>
        <w:rPr>
          <w:color w:val="231F20"/>
          <w:spacing w:val="-2"/>
        </w:rPr>
        <w:t>had</w:t>
      </w:r>
      <w:r>
        <w:rPr>
          <w:color w:val="231F20"/>
          <w:spacing w:val="-9"/>
        </w:rPr>
        <w:t> </w:t>
      </w:r>
      <w:r>
        <w:rPr>
          <w:color w:val="231F20"/>
          <w:spacing w:val="-2"/>
        </w:rPr>
        <w:t>to</w:t>
      </w:r>
      <w:r>
        <w:rPr>
          <w:color w:val="231F20"/>
          <w:spacing w:val="-9"/>
        </w:rPr>
        <w:t> </w:t>
      </w:r>
      <w:r>
        <w:rPr>
          <w:color w:val="231F20"/>
          <w:spacing w:val="-2"/>
        </w:rPr>
        <w:t>write</w:t>
      </w:r>
      <w:r>
        <w:rPr>
          <w:color w:val="231F20"/>
          <w:spacing w:val="-9"/>
        </w:rPr>
        <w:t> </w:t>
      </w:r>
      <w:r>
        <w:rPr>
          <w:color w:val="231F20"/>
          <w:spacing w:val="-2"/>
        </w:rPr>
        <w:t>your</w:t>
      </w:r>
      <w:r>
        <w:rPr>
          <w:color w:val="231F20"/>
          <w:spacing w:val="-9"/>
        </w:rPr>
        <w:t> </w:t>
      </w:r>
      <w:r>
        <w:rPr>
          <w:color w:val="231F20"/>
          <w:spacing w:val="-2"/>
        </w:rPr>
        <w:t>own</w:t>
      </w:r>
      <w:r>
        <w:rPr>
          <w:color w:val="231F20"/>
          <w:spacing w:val="-9"/>
        </w:rPr>
        <w:t> </w:t>
      </w:r>
      <w:r>
        <w:rPr>
          <w:color w:val="231F20"/>
          <w:spacing w:val="-2"/>
        </w:rPr>
        <w:t>suite</w:t>
      </w:r>
      <w:r>
        <w:rPr>
          <w:color w:val="231F20"/>
          <w:spacing w:val="-9"/>
        </w:rPr>
        <w:t> </w:t>
      </w:r>
      <w:r>
        <w:rPr>
          <w:color w:val="231F20"/>
          <w:spacing w:val="-2"/>
        </w:rPr>
        <w:t>function</w:t>
      </w:r>
      <w:r>
        <w:rPr>
          <w:color w:val="231F20"/>
          <w:spacing w:val="-9"/>
        </w:rPr>
        <w:t> </w:t>
      </w:r>
      <w:r>
        <w:rPr>
          <w:color w:val="231F20"/>
          <w:spacing w:val="-2"/>
        </w:rPr>
        <w:t>on</w:t>
      </w:r>
      <w:r>
        <w:rPr>
          <w:color w:val="231F20"/>
          <w:spacing w:val="-9"/>
        </w:rPr>
        <w:t> </w:t>
      </w:r>
      <w:r>
        <w:rPr>
          <w:color w:val="231F20"/>
          <w:spacing w:val="-2"/>
        </w:rPr>
        <w:t>a</w:t>
      </w:r>
      <w:r>
        <w:rPr>
          <w:color w:val="231F20"/>
          <w:spacing w:val="-9"/>
        </w:rPr>
        <w:t> </w:t>
      </w:r>
      <w:r>
        <w:rPr>
          <w:color w:val="231F20"/>
          <w:spacing w:val="-2"/>
        </w:rPr>
        <w:t>test</w:t>
      </w:r>
      <w:r>
        <w:rPr>
          <w:color w:val="231F20"/>
          <w:spacing w:val="-9"/>
        </w:rPr>
        <w:t> </w:t>
      </w:r>
      <w:r>
        <w:rPr>
          <w:color w:val="231F20"/>
          <w:spacing w:val="-2"/>
        </w:rPr>
        <w:t>class</w:t>
      </w:r>
      <w:r>
        <w:rPr>
          <w:color w:val="231F20"/>
          <w:spacing w:val="-9"/>
        </w:rPr>
        <w:t> </w:t>
      </w:r>
      <w:r>
        <w:rPr>
          <w:color w:val="231F20"/>
          <w:spacing w:val="-2"/>
        </w:rPr>
        <w:t>so</w:t>
      </w:r>
      <w:r>
        <w:rPr>
          <w:color w:val="231F20"/>
          <w:spacing w:val="-9"/>
        </w:rPr>
        <w:t> </w:t>
      </w:r>
      <w:r>
        <w:rPr>
          <w:color w:val="231F20"/>
          <w:spacing w:val="-2"/>
        </w:rPr>
        <w:t>that</w:t>
      </w:r>
      <w:r>
        <w:rPr>
          <w:color w:val="231F20"/>
          <w:spacing w:val="-9"/>
        </w:rPr>
        <w:t> </w:t>
      </w:r>
      <w:r>
        <w:rPr>
          <w:color w:val="231F20"/>
          <w:spacing w:val="-2"/>
        </w:rPr>
        <w:t>the</w:t>
      </w:r>
      <w:r>
        <w:rPr>
          <w:color w:val="231F20"/>
          <w:spacing w:val="-9"/>
        </w:rPr>
        <w:t> </w:t>
      </w:r>
      <w:r>
        <w:rPr>
          <w:color w:val="231F20"/>
          <w:spacing w:val="-2"/>
        </w:rPr>
        <w:t>test </w:t>
      </w:r>
      <w:r>
        <w:rPr>
          <w:color w:val="231F20"/>
        </w:rPr>
        <w:t>runner could run objects for individual methods.</w:t>
      </w:r>
    </w:p>
    <w:p>
      <w:pPr>
        <w:spacing w:after="0" w:line="266" w:lineRule="auto"/>
        <w:jc w:val="both"/>
        <w:sectPr>
          <w:pgSz w:w="7910" w:h="11940"/>
          <w:pgMar w:top="340" w:bottom="280" w:left="220" w:right="620"/>
        </w:sectPr>
      </w:pPr>
    </w:p>
    <w:p>
      <w:pPr>
        <w:spacing w:before="76"/>
        <w:ind w:left="101" w:right="0" w:firstLine="0"/>
        <w:jc w:val="left"/>
        <w:rPr>
          <w:rFonts w:ascii="Lucida Console"/>
          <w:sz w:val="16"/>
        </w:rPr>
      </w:pPr>
      <w:r>
        <w:rPr/>
        <w:pict>
          <v:group style="position:absolute;margin-left:387.800995pt;margin-top:188.287003pt;width:6.7pt;height:47pt;mso-position-horizontal-relative:page;mso-position-vertical-relative:page;z-index:15800320" id="docshapegroup310" coordorigin="7756,3766" coordsize="134,940">
            <v:rect style="position:absolute;left:7766;top:3775;width:114;height:920" id="docshape311" filled="true" fillcolor="#231f20" stroked="false">
              <v:fill type="solid"/>
            </v:rect>
            <v:shape style="position:absolute;left:7766;top:3775;width:114;height:920" id="docshape312"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650240" from="388.300995pt,188.787003pt" to="393.999995pt,188.787003pt" stroked="true" strokeweight="1pt" strokecolor="#231f20">
            <v:stroke dashstyle="solid"/>
            <w10:wrap type="none"/>
          </v:line>
        </w:pict>
      </w:r>
      <w:bookmarkStart w:name="_bookmark68" w:id="92"/>
      <w:bookmarkEnd w:id="92"/>
      <w:r>
        <w:rPr/>
      </w:r>
      <w:r>
        <w:rPr>
          <w:rFonts w:ascii="Lucida Console"/>
          <w:color w:val="231F20"/>
          <w:spacing w:val="-23"/>
          <w:sz w:val="16"/>
        </w:rPr>
        <w:t>Test</w:t>
      </w:r>
      <w:r>
        <w:rPr>
          <w:rFonts w:ascii="Lucida Console"/>
          <w:color w:val="231F20"/>
          <w:spacing w:val="-46"/>
          <w:sz w:val="16"/>
        </w:rPr>
        <w:t> </w:t>
      </w:r>
      <w:r>
        <w:rPr>
          <w:rFonts w:ascii="Lucida Console"/>
          <w:color w:val="231F20"/>
          <w:spacing w:val="-22"/>
          <w:sz w:val="16"/>
        </w:rPr>
        <w:t>*EmployeeTest::suite()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TestSuite</w:t>
      </w:r>
      <w:r>
        <w:rPr>
          <w:rFonts w:ascii="Lucida Console"/>
          <w:color w:val="231F20"/>
          <w:spacing w:val="-45"/>
          <w:sz w:val="16"/>
        </w:rPr>
        <w:t> </w:t>
      </w:r>
      <w:r>
        <w:rPr>
          <w:rFonts w:ascii="Lucida Console"/>
          <w:color w:val="231F20"/>
          <w:spacing w:val="-24"/>
          <w:sz w:val="16"/>
        </w:rPr>
        <w:t>*suite</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new</w:t>
      </w:r>
      <w:r>
        <w:rPr>
          <w:rFonts w:ascii="Lucida Console"/>
          <w:color w:val="231F20"/>
          <w:spacing w:val="-45"/>
          <w:sz w:val="16"/>
        </w:rPr>
        <w:t> </w:t>
      </w:r>
      <w:r>
        <w:rPr>
          <w:rFonts w:ascii="Lucida Console"/>
          <w:color w:val="231F20"/>
          <w:spacing w:val="-24"/>
          <w:sz w:val="16"/>
        </w:rPr>
        <w:t>TestSuite;</w:t>
      </w:r>
    </w:p>
    <w:p>
      <w:pPr>
        <w:spacing w:line="309" w:lineRule="auto" w:before="46"/>
        <w:ind w:left="942" w:right="2532" w:hanging="561"/>
        <w:jc w:val="left"/>
        <w:rPr>
          <w:rFonts w:ascii="Lucida Console"/>
          <w:sz w:val="16"/>
        </w:rPr>
      </w:pPr>
      <w:r>
        <w:rPr>
          <w:rFonts w:ascii="Lucida Console"/>
          <w:color w:val="231F20"/>
          <w:spacing w:val="-26"/>
          <w:sz w:val="16"/>
        </w:rPr>
        <w:t>suite.addTest(new</w:t>
      </w:r>
      <w:r>
        <w:rPr>
          <w:rFonts w:ascii="Lucida Console"/>
          <w:color w:val="231F20"/>
          <w:spacing w:val="-53"/>
          <w:sz w:val="16"/>
        </w:rPr>
        <w:t> </w:t>
      </w:r>
      <w:r>
        <w:rPr>
          <w:rFonts w:ascii="Lucida Console"/>
          <w:color w:val="231F20"/>
          <w:spacing w:val="-26"/>
          <w:sz w:val="16"/>
        </w:rPr>
        <w:t>TestCaller&lt;EmployeeTest&gt;("testNormalPay", </w:t>
      </w:r>
      <w:r>
        <w:rPr>
          <w:rFonts w:ascii="Lucida Console"/>
          <w:color w:val="231F20"/>
          <w:spacing w:val="-18"/>
          <w:sz w:val="16"/>
        </w:rPr>
        <w:t>testNormalPay));</w:t>
      </w:r>
    </w:p>
    <w:p>
      <w:pPr>
        <w:spacing w:line="309" w:lineRule="auto" w:before="0"/>
        <w:ind w:left="942" w:right="2602" w:hanging="561"/>
        <w:jc w:val="left"/>
        <w:rPr>
          <w:rFonts w:ascii="Lucida Console"/>
          <w:sz w:val="16"/>
        </w:rPr>
      </w:pPr>
      <w:r>
        <w:rPr>
          <w:rFonts w:ascii="Lucida Console"/>
          <w:color w:val="231F20"/>
          <w:spacing w:val="-26"/>
          <w:sz w:val="16"/>
        </w:rPr>
        <w:t>suite.addTest(new</w:t>
      </w:r>
      <w:r>
        <w:rPr>
          <w:rFonts w:ascii="Lucida Console"/>
          <w:color w:val="231F20"/>
          <w:spacing w:val="-53"/>
          <w:sz w:val="16"/>
        </w:rPr>
        <w:t> </w:t>
      </w:r>
      <w:r>
        <w:rPr>
          <w:rFonts w:ascii="Lucida Console"/>
          <w:color w:val="231F20"/>
          <w:spacing w:val="-26"/>
          <w:sz w:val="16"/>
        </w:rPr>
        <w:t>TestCaller&lt;EmployeeTest&gt;("testOvertime", </w:t>
      </w:r>
      <w:r>
        <w:rPr>
          <w:rFonts w:ascii="Lucida Console"/>
          <w:color w:val="231F20"/>
          <w:spacing w:val="-18"/>
          <w:sz w:val="16"/>
        </w:rPr>
        <w:t>testOvertime));</w:t>
      </w:r>
    </w:p>
    <w:p>
      <w:pPr>
        <w:spacing w:line="159" w:lineRule="exact" w:before="0"/>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suite;</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Needless</w:t>
      </w:r>
      <w:r>
        <w:rPr>
          <w:color w:val="231F20"/>
          <w:spacing w:val="25"/>
        </w:rPr>
        <w:t> </w:t>
      </w:r>
      <w:r>
        <w:rPr>
          <w:color w:val="231F20"/>
        </w:rPr>
        <w:t>to</w:t>
      </w:r>
      <w:r>
        <w:rPr>
          <w:color w:val="231F20"/>
          <w:spacing w:val="25"/>
        </w:rPr>
        <w:t> </w:t>
      </w:r>
      <w:r>
        <w:rPr>
          <w:color w:val="231F20"/>
        </w:rPr>
        <w:t>say,</w:t>
      </w:r>
      <w:r>
        <w:rPr>
          <w:color w:val="231F20"/>
          <w:spacing w:val="25"/>
        </w:rPr>
        <w:t> </w:t>
      </w:r>
      <w:r>
        <w:rPr>
          <w:color w:val="231F20"/>
        </w:rPr>
        <w:t>this</w:t>
      </w:r>
      <w:r>
        <w:rPr>
          <w:color w:val="231F20"/>
          <w:spacing w:val="25"/>
        </w:rPr>
        <w:t> </w:t>
      </w:r>
      <w:r>
        <w:rPr>
          <w:color w:val="231F20"/>
        </w:rPr>
        <w:t>gets</w:t>
      </w:r>
      <w:r>
        <w:rPr>
          <w:color w:val="231F20"/>
          <w:spacing w:val="25"/>
        </w:rPr>
        <w:t> </w:t>
      </w:r>
      <w:r>
        <w:rPr>
          <w:color w:val="231F20"/>
        </w:rPr>
        <w:t>pretty</w:t>
      </w:r>
      <w:r>
        <w:rPr>
          <w:color w:val="231F20"/>
          <w:spacing w:val="25"/>
        </w:rPr>
        <w:t> </w:t>
      </w:r>
      <w:r>
        <w:rPr>
          <w:color w:val="231F20"/>
        </w:rPr>
        <w:t>tedious.</w:t>
      </w:r>
      <w:r>
        <w:rPr>
          <w:color w:val="231F20"/>
          <w:spacing w:val="26"/>
        </w:rPr>
        <w:t> </w:t>
      </w:r>
      <w:r>
        <w:rPr>
          <w:color w:val="231F20"/>
        </w:rPr>
        <w:t>It</w:t>
      </w:r>
      <w:r>
        <w:rPr>
          <w:color w:val="231F20"/>
          <w:spacing w:val="25"/>
        </w:rPr>
        <w:t> </w:t>
      </w:r>
      <w:r>
        <w:rPr>
          <w:color w:val="231F20"/>
        </w:rPr>
        <w:t>is</w:t>
      </w:r>
      <w:r>
        <w:rPr>
          <w:color w:val="231F20"/>
          <w:spacing w:val="25"/>
        </w:rPr>
        <w:t> </w:t>
      </w:r>
      <w:r>
        <w:rPr>
          <w:color w:val="231F20"/>
        </w:rPr>
        <w:t>hard</w:t>
      </w:r>
      <w:r>
        <w:rPr>
          <w:color w:val="231F20"/>
          <w:spacing w:val="25"/>
        </w:rPr>
        <w:t> </w:t>
      </w:r>
      <w:r>
        <w:rPr>
          <w:color w:val="231F20"/>
        </w:rPr>
        <w:t>to</w:t>
      </w:r>
      <w:r>
        <w:rPr>
          <w:color w:val="231F20"/>
          <w:spacing w:val="25"/>
        </w:rPr>
        <w:t> </w:t>
      </w:r>
      <w:r>
        <w:rPr>
          <w:color w:val="231F20"/>
        </w:rPr>
        <w:t>maintain</w:t>
      </w:r>
      <w:r>
        <w:rPr>
          <w:color w:val="231F20"/>
          <w:spacing w:val="25"/>
        </w:rPr>
        <w:t> </w:t>
      </w:r>
      <w:r>
        <w:rPr>
          <w:color w:val="231F20"/>
          <w:spacing w:val="-2"/>
        </w:rPr>
        <w:t>momentum</w:t>
      </w:r>
    </w:p>
    <w:p>
      <w:pPr>
        <w:pStyle w:val="BodyText"/>
        <w:spacing w:line="266" w:lineRule="auto" w:before="26"/>
        <w:ind w:left="101" w:right="114"/>
        <w:jc w:val="both"/>
      </w:pPr>
      <w:r>
        <w:rPr>
          <w:color w:val="231F20"/>
        </w:rPr>
        <w:t>writing tests when you have to declare test methods in a class header, </w:t>
      </w:r>
      <w:r>
        <w:rPr>
          <w:color w:val="231F20"/>
        </w:rPr>
        <w:t>define them in a source file, and register them in a suite method. A variety of macro schemes can be used to get past these issues, but I choose to start over. I ended up with a scheme in which someone could write a test just by writing this</w:t>
      </w:r>
      <w:r>
        <w:rPr>
          <w:color w:val="231F20"/>
          <w:spacing w:val="40"/>
        </w:rPr>
        <w:t> </w:t>
      </w:r>
      <w:r>
        <w:rPr>
          <w:color w:val="231F20"/>
        </w:rPr>
        <w:t>source file:</w:t>
      </w:r>
    </w:p>
    <w:p>
      <w:pPr>
        <w:spacing w:line="309" w:lineRule="auto" w:before="135"/>
        <w:ind w:left="101" w:right="5202" w:firstLine="0"/>
        <w:jc w:val="left"/>
        <w:rPr>
          <w:rFonts w:ascii="Lucida Console"/>
          <w:sz w:val="16"/>
        </w:rPr>
      </w:pP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"testharness.h" </w:t>
      </w:r>
      <w:r>
        <w:rPr>
          <w:rFonts w:ascii="Lucida Console"/>
          <w:color w:val="231F20"/>
          <w:spacing w:val="-20"/>
          <w:sz w:val="16"/>
        </w:rPr>
        <w:t>#include</w:t>
      </w:r>
      <w:r>
        <w:rPr>
          <w:rFonts w:ascii="Lucida Console"/>
          <w:color w:val="231F20"/>
          <w:spacing w:val="-50"/>
          <w:sz w:val="16"/>
        </w:rPr>
        <w:t> </w:t>
      </w:r>
      <w:r>
        <w:rPr>
          <w:rFonts w:ascii="Lucida Console"/>
          <w:color w:val="231F20"/>
          <w:spacing w:val="-20"/>
          <w:sz w:val="16"/>
        </w:rPr>
        <w:t>"employee.h" </w:t>
      </w:r>
      <w:r>
        <w:rPr>
          <w:rFonts w:ascii="Lucida Console"/>
          <w:color w:val="231F20"/>
          <w:spacing w:val="-18"/>
          <w:sz w:val="16"/>
        </w:rPr>
        <w:t>#include</w:t>
      </w:r>
      <w:r>
        <w:rPr>
          <w:rFonts w:ascii="Lucida Console"/>
          <w:color w:val="231F20"/>
          <w:spacing w:val="-52"/>
          <w:sz w:val="16"/>
        </w:rPr>
        <w:t> </w:t>
      </w:r>
      <w:r>
        <w:rPr>
          <w:rFonts w:ascii="Lucida Console"/>
          <w:color w:val="231F20"/>
          <w:spacing w:val="-18"/>
          <w:sz w:val="16"/>
        </w:rPr>
        <w:t>&lt;memory&gt;</w:t>
      </w:r>
    </w:p>
    <w:p>
      <w:pPr>
        <w:spacing w:line="412" w:lineRule="exact" w:before="2"/>
        <w:ind w:left="101" w:right="4503" w:firstLine="0"/>
        <w:jc w:val="left"/>
        <w:rPr>
          <w:rFonts w:ascii="Lucida Console"/>
          <w:sz w:val="16"/>
        </w:rPr>
      </w:pPr>
      <w:r>
        <w:rPr>
          <w:rFonts w:ascii="Lucida Console"/>
          <w:color w:val="231F20"/>
          <w:spacing w:val="-16"/>
          <w:sz w:val="16"/>
        </w:rPr>
        <w:t>using</w:t>
      </w:r>
      <w:r>
        <w:rPr>
          <w:rFonts w:ascii="Lucida Console"/>
          <w:color w:val="231F20"/>
          <w:spacing w:val="-53"/>
          <w:sz w:val="16"/>
        </w:rPr>
        <w:t> </w:t>
      </w:r>
      <w:r>
        <w:rPr>
          <w:rFonts w:ascii="Lucida Console"/>
          <w:color w:val="231F20"/>
          <w:spacing w:val="-16"/>
          <w:sz w:val="16"/>
        </w:rPr>
        <w:t>namespace</w:t>
      </w:r>
      <w:r>
        <w:rPr>
          <w:rFonts w:ascii="Lucida Console"/>
          <w:color w:val="231F20"/>
          <w:spacing w:val="-53"/>
          <w:sz w:val="16"/>
        </w:rPr>
        <w:t> </w:t>
      </w:r>
      <w:r>
        <w:rPr>
          <w:rFonts w:ascii="Lucida Console"/>
          <w:color w:val="231F20"/>
          <w:spacing w:val="-16"/>
          <w:sz w:val="16"/>
        </w:rPr>
        <w:t>std; </w:t>
      </w:r>
      <w:r>
        <w:rPr>
          <w:rFonts w:ascii="Lucida Console"/>
          <w:color w:val="231F20"/>
          <w:spacing w:val="-28"/>
          <w:sz w:val="16"/>
        </w:rPr>
        <w:t>TEST(testNormalPay,Employee)</w:t>
      </w:r>
    </w:p>
    <w:p>
      <w:pPr>
        <w:spacing w:line="157" w:lineRule="exact" w:before="0"/>
        <w:ind w:left="101" w:right="0" w:firstLine="0"/>
        <w:jc w:val="left"/>
        <w:rPr>
          <w:rFonts w:ascii="Lucida Console"/>
          <w:sz w:val="16"/>
        </w:rPr>
      </w:pPr>
      <w:r>
        <w:rPr>
          <w:rFonts w:ascii="Lucida Console"/>
          <w:color w:val="231F20"/>
          <w:w w:val="99"/>
          <w:sz w:val="16"/>
        </w:rPr>
        <w:t>{</w:t>
      </w:r>
    </w:p>
    <w:p>
      <w:pPr>
        <w:spacing w:line="309" w:lineRule="auto" w:before="46"/>
        <w:ind w:left="381" w:right="2246" w:firstLine="0"/>
        <w:jc w:val="left"/>
        <w:rPr>
          <w:rFonts w:ascii="Lucida Console"/>
          <w:sz w:val="16"/>
        </w:rPr>
      </w:pPr>
      <w:r>
        <w:rPr>
          <w:rFonts w:ascii="Lucida Console"/>
          <w:color w:val="231F20"/>
          <w:spacing w:val="-26"/>
          <w:sz w:val="16"/>
        </w:rPr>
        <w:t>auto_ptr&lt;Employee&gt;</w:t>
      </w:r>
      <w:r>
        <w:rPr>
          <w:rFonts w:ascii="Lucida Console"/>
          <w:color w:val="231F20"/>
          <w:spacing w:val="40"/>
          <w:sz w:val="16"/>
        </w:rPr>
        <w:t> </w:t>
      </w:r>
      <w:r>
        <w:rPr>
          <w:rFonts w:ascii="Lucida Console"/>
          <w:color w:val="231F20"/>
          <w:spacing w:val="-26"/>
          <w:sz w:val="16"/>
        </w:rPr>
        <w:t>employee(new</w:t>
      </w:r>
      <w:r>
        <w:rPr>
          <w:rFonts w:ascii="Lucida Console"/>
          <w:color w:val="231F20"/>
          <w:spacing w:val="-44"/>
          <w:sz w:val="16"/>
        </w:rPr>
        <w:t> </w:t>
      </w:r>
      <w:r>
        <w:rPr>
          <w:rFonts w:ascii="Lucida Console"/>
          <w:color w:val="231F20"/>
          <w:spacing w:val="-26"/>
          <w:sz w:val="16"/>
        </w:rPr>
        <w:t>Employee("Fred",</w:t>
      </w:r>
      <w:r>
        <w:rPr>
          <w:rFonts w:ascii="Lucida Console"/>
          <w:color w:val="231F20"/>
          <w:spacing w:val="-44"/>
          <w:sz w:val="16"/>
        </w:rPr>
        <w:t> </w:t>
      </w:r>
      <w:r>
        <w:rPr>
          <w:rFonts w:ascii="Lucida Console"/>
          <w:color w:val="231F20"/>
          <w:spacing w:val="-26"/>
          <w:sz w:val="16"/>
        </w:rPr>
        <w:t>0,</w:t>
      </w:r>
      <w:r>
        <w:rPr>
          <w:rFonts w:ascii="Lucida Console"/>
          <w:color w:val="231F20"/>
          <w:spacing w:val="-44"/>
          <w:sz w:val="16"/>
        </w:rPr>
        <w:t> </w:t>
      </w:r>
      <w:r>
        <w:rPr>
          <w:rFonts w:ascii="Lucida Console"/>
          <w:color w:val="231F20"/>
          <w:spacing w:val="-26"/>
          <w:sz w:val="16"/>
        </w:rPr>
        <w:t>10)); </w:t>
      </w:r>
      <w:r>
        <w:rPr>
          <w:rFonts w:ascii="Lucida Console"/>
          <w:color w:val="231F20"/>
          <w:spacing w:val="-24"/>
          <w:sz w:val="16"/>
        </w:rPr>
        <w:t>LONGS_EQUALS(400,</w:t>
      </w:r>
      <w:r>
        <w:rPr>
          <w:rFonts w:ascii="Lucida Console"/>
          <w:color w:val="231F20"/>
          <w:spacing w:val="-50"/>
          <w:sz w:val="16"/>
        </w:rPr>
        <w:t> </w:t>
      </w:r>
      <w:r>
        <w:rPr>
          <w:rFonts w:ascii="Lucida Console"/>
          <w:color w:val="231F20"/>
          <w:spacing w:val="-24"/>
          <w:sz w:val="16"/>
        </w:rPr>
        <w:t>employee-&gt;getPay());</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spacing w:val="-4"/>
        </w:rPr>
        <w:t>This</w:t>
      </w:r>
      <w:r>
        <w:rPr>
          <w:color w:val="231F20"/>
          <w:spacing w:val="7"/>
        </w:rPr>
        <w:t> </w:t>
      </w:r>
      <w:r>
        <w:rPr>
          <w:color w:val="231F20"/>
          <w:spacing w:val="-4"/>
        </w:rPr>
        <w:t>test</w:t>
      </w:r>
      <w:r>
        <w:rPr>
          <w:color w:val="231F20"/>
          <w:spacing w:val="16"/>
        </w:rPr>
        <w:t> </w:t>
      </w:r>
      <w:r>
        <w:rPr>
          <w:color w:val="231F20"/>
          <w:spacing w:val="-4"/>
        </w:rPr>
        <w:t>used</w:t>
      </w:r>
      <w:r>
        <w:rPr>
          <w:color w:val="231F20"/>
          <w:spacing w:val="17"/>
        </w:rPr>
        <w:t> </w:t>
      </w:r>
      <w:r>
        <w:rPr>
          <w:color w:val="231F20"/>
          <w:spacing w:val="-4"/>
        </w:rPr>
        <w:t>a</w:t>
      </w:r>
      <w:r>
        <w:rPr>
          <w:color w:val="231F20"/>
          <w:spacing w:val="17"/>
        </w:rPr>
        <w:t> </w:t>
      </w:r>
      <w:r>
        <w:rPr>
          <w:color w:val="231F20"/>
          <w:spacing w:val="-4"/>
        </w:rPr>
        <w:t>macro</w:t>
      </w:r>
      <w:r>
        <w:rPr>
          <w:color w:val="231F20"/>
          <w:spacing w:val="17"/>
        </w:rPr>
        <w:t> </w:t>
      </w:r>
      <w:r>
        <w:rPr>
          <w:color w:val="231F20"/>
          <w:spacing w:val="-4"/>
        </w:rPr>
        <w:t>named</w:t>
      </w:r>
      <w:r>
        <w:rPr>
          <w:color w:val="231F20"/>
          <w:spacing w:val="16"/>
        </w:rPr>
        <w:t> </w:t>
      </w:r>
      <w:r>
        <w:rPr>
          <w:rFonts w:ascii="Lucida Console"/>
          <w:color w:val="231F20"/>
          <w:spacing w:val="-4"/>
          <w:sz w:val="19"/>
        </w:rPr>
        <w:t>LONGS_EQUAL</w:t>
      </w:r>
      <w:r>
        <w:rPr>
          <w:rFonts w:ascii="Lucida Console"/>
          <w:color w:val="231F20"/>
          <w:spacing w:val="-69"/>
          <w:sz w:val="19"/>
        </w:rPr>
        <w:t> </w:t>
      </w:r>
      <w:r>
        <w:rPr>
          <w:color w:val="231F20"/>
          <w:spacing w:val="-4"/>
        </w:rPr>
        <w:t>that</w:t>
      </w:r>
      <w:r>
        <w:rPr>
          <w:color w:val="231F20"/>
          <w:spacing w:val="17"/>
        </w:rPr>
        <w:t> </w:t>
      </w:r>
      <w:r>
        <w:rPr>
          <w:color w:val="231F20"/>
          <w:spacing w:val="-4"/>
        </w:rPr>
        <w:t>compares</w:t>
      </w:r>
      <w:r>
        <w:rPr>
          <w:color w:val="231F20"/>
          <w:spacing w:val="16"/>
        </w:rPr>
        <w:t> </w:t>
      </w:r>
      <w:r>
        <w:rPr>
          <w:color w:val="231F20"/>
          <w:spacing w:val="-4"/>
        </w:rPr>
        <w:t>two</w:t>
      </w:r>
      <w:r>
        <w:rPr>
          <w:color w:val="231F20"/>
          <w:spacing w:val="17"/>
        </w:rPr>
        <w:t> </w:t>
      </w:r>
      <w:r>
        <w:rPr>
          <w:color w:val="231F20"/>
          <w:spacing w:val="-4"/>
        </w:rPr>
        <w:t>long</w:t>
      </w:r>
      <w:r>
        <w:rPr>
          <w:color w:val="231F20"/>
          <w:spacing w:val="17"/>
        </w:rPr>
        <w:t> </w:t>
      </w:r>
      <w:r>
        <w:rPr>
          <w:color w:val="231F20"/>
          <w:spacing w:val="-4"/>
        </w:rPr>
        <w:t>integers</w:t>
      </w:r>
    </w:p>
    <w:p>
      <w:pPr>
        <w:pStyle w:val="BodyText"/>
        <w:spacing w:line="266" w:lineRule="auto" w:before="25"/>
        <w:ind w:left="100" w:right="117"/>
        <w:jc w:val="both"/>
      </w:pPr>
      <w:r>
        <w:rPr>
          <w:color w:val="231F20"/>
          <w:spacing w:val="-4"/>
        </w:rPr>
        <w:t>for</w:t>
      </w:r>
      <w:r>
        <w:rPr>
          <w:color w:val="231F20"/>
          <w:spacing w:val="-8"/>
        </w:rPr>
        <w:t> </w:t>
      </w:r>
      <w:r>
        <w:rPr>
          <w:color w:val="231F20"/>
          <w:spacing w:val="-4"/>
        </w:rPr>
        <w:t>equality.</w:t>
      </w:r>
      <w:r>
        <w:rPr>
          <w:color w:val="231F20"/>
          <w:spacing w:val="-7"/>
        </w:rPr>
        <w:t> </w:t>
      </w:r>
      <w:r>
        <w:rPr>
          <w:color w:val="231F20"/>
          <w:spacing w:val="-4"/>
        </w:rPr>
        <w:t>It</w:t>
      </w:r>
      <w:r>
        <w:rPr>
          <w:color w:val="231F20"/>
          <w:spacing w:val="-7"/>
        </w:rPr>
        <w:t> </w:t>
      </w:r>
      <w:r>
        <w:rPr>
          <w:color w:val="231F20"/>
          <w:spacing w:val="-4"/>
        </w:rPr>
        <w:t>behaves</w:t>
      </w:r>
      <w:r>
        <w:rPr>
          <w:color w:val="231F20"/>
          <w:spacing w:val="-7"/>
        </w:rPr>
        <w:t> </w:t>
      </w:r>
      <w:r>
        <w:rPr>
          <w:color w:val="231F20"/>
          <w:spacing w:val="-4"/>
        </w:rPr>
        <w:t>the</w:t>
      </w:r>
      <w:r>
        <w:rPr>
          <w:color w:val="231F20"/>
          <w:spacing w:val="-7"/>
        </w:rPr>
        <w:t> </w:t>
      </w:r>
      <w:r>
        <w:rPr>
          <w:color w:val="231F20"/>
          <w:spacing w:val="-4"/>
        </w:rPr>
        <w:t>same</w:t>
      </w:r>
      <w:r>
        <w:rPr>
          <w:color w:val="231F20"/>
          <w:spacing w:val="-7"/>
        </w:rPr>
        <w:t> </w:t>
      </w:r>
      <w:r>
        <w:rPr>
          <w:color w:val="231F20"/>
          <w:spacing w:val="-4"/>
        </w:rPr>
        <w:t>way</w:t>
      </w:r>
      <w:r>
        <w:rPr>
          <w:color w:val="231F20"/>
          <w:spacing w:val="-7"/>
        </w:rPr>
        <w:t> </w:t>
      </w:r>
      <w:r>
        <w:rPr>
          <w:color w:val="231F20"/>
          <w:spacing w:val="-4"/>
        </w:rPr>
        <w:t>that</w:t>
      </w:r>
      <w:r>
        <w:rPr>
          <w:color w:val="231F20"/>
          <w:spacing w:val="-7"/>
        </w:rPr>
        <w:t> </w:t>
      </w:r>
      <w:r>
        <w:rPr>
          <w:rFonts w:ascii="Lucida Console" w:hAnsi="Lucida Console"/>
          <w:color w:val="231F20"/>
          <w:spacing w:val="-4"/>
          <w:sz w:val="19"/>
        </w:rPr>
        <w:t>assertEquals</w:t>
      </w:r>
      <w:r>
        <w:rPr>
          <w:rFonts w:ascii="Lucida Console" w:hAnsi="Lucida Console"/>
          <w:color w:val="231F20"/>
          <w:spacing w:val="-24"/>
          <w:sz w:val="19"/>
        </w:rPr>
        <w:t> </w:t>
      </w:r>
      <w:r>
        <w:rPr>
          <w:color w:val="231F20"/>
          <w:spacing w:val="-4"/>
        </w:rPr>
        <w:t>does</w:t>
      </w:r>
      <w:r>
        <w:rPr>
          <w:color w:val="231F20"/>
          <w:spacing w:val="-2"/>
        </w:rPr>
        <w:t> </w:t>
      </w:r>
      <w:r>
        <w:rPr>
          <w:color w:val="231F20"/>
          <w:spacing w:val="-4"/>
        </w:rPr>
        <w:t>in</w:t>
      </w:r>
      <w:r>
        <w:rPr>
          <w:color w:val="231F20"/>
        </w:rPr>
        <w:t> </w:t>
      </w:r>
      <w:r>
        <w:rPr>
          <w:color w:val="231F20"/>
          <w:spacing w:val="-4"/>
        </w:rPr>
        <w:t>JUnit,</w:t>
      </w:r>
      <w:r>
        <w:rPr>
          <w:color w:val="231F20"/>
        </w:rPr>
        <w:t> </w:t>
      </w:r>
      <w:r>
        <w:rPr>
          <w:color w:val="231F20"/>
          <w:spacing w:val="-4"/>
        </w:rPr>
        <w:t>but</w:t>
      </w:r>
      <w:r>
        <w:rPr>
          <w:color w:val="231F20"/>
        </w:rPr>
        <w:t> </w:t>
      </w:r>
      <w:r>
        <w:rPr>
          <w:color w:val="231F20"/>
          <w:spacing w:val="-4"/>
        </w:rPr>
        <w:t>it’s</w:t>
      </w:r>
      <w:r>
        <w:rPr>
          <w:color w:val="231F20"/>
        </w:rPr>
        <w:t> </w:t>
      </w:r>
      <w:r>
        <w:rPr>
          <w:color w:val="231F20"/>
          <w:spacing w:val="-4"/>
        </w:rPr>
        <w:t>tai-</w:t>
      </w:r>
      <w:r>
        <w:rPr>
          <w:color w:val="231F20"/>
        </w:rPr>
        <w:t> lored for </w:t>
      </w:r>
      <w:r>
        <w:rPr>
          <w:rFonts w:ascii="Lucida Console" w:hAnsi="Lucida Console"/>
          <w:color w:val="231F20"/>
          <w:sz w:val="19"/>
        </w:rPr>
        <w:t>long</w:t>
      </w:r>
      <w:r>
        <w:rPr>
          <w:color w:val="231F20"/>
        </w:rPr>
        <w:t>s.</w:t>
      </w:r>
    </w:p>
    <w:p>
      <w:pPr>
        <w:pStyle w:val="BodyText"/>
        <w:spacing w:line="266" w:lineRule="auto"/>
        <w:ind w:left="101" w:right="114" w:firstLine="240"/>
        <w:jc w:val="both"/>
      </w:pPr>
      <w:r>
        <w:rPr>
          <w:color w:val="231F20"/>
        </w:rPr>
        <w:t>The</w:t>
      </w:r>
      <w:r>
        <w:rPr>
          <w:color w:val="231F20"/>
          <w:spacing w:val="-12"/>
        </w:rPr>
        <w:t> </w:t>
      </w:r>
      <w:r>
        <w:rPr>
          <w:rFonts w:ascii="Lucida Console"/>
          <w:color w:val="231F20"/>
          <w:sz w:val="19"/>
        </w:rPr>
        <w:t>TEST</w:t>
      </w:r>
      <w:r>
        <w:rPr>
          <w:rFonts w:ascii="Lucida Console"/>
          <w:color w:val="231F20"/>
          <w:spacing w:val="-28"/>
          <w:sz w:val="19"/>
        </w:rPr>
        <w:t> </w:t>
      </w:r>
      <w:r>
        <w:rPr>
          <w:color w:val="231F20"/>
        </w:rPr>
        <w:t>macro</w:t>
      </w:r>
      <w:r>
        <w:rPr>
          <w:color w:val="231F20"/>
          <w:spacing w:val="-11"/>
        </w:rPr>
        <w:t> </w:t>
      </w:r>
      <w:r>
        <w:rPr>
          <w:color w:val="231F20"/>
        </w:rPr>
        <w:t>does some nasty things behind the scenes. It creates a sub- class of a testing class and names it by pasting the two arguments together </w:t>
      </w:r>
      <w:r>
        <w:rPr>
          <w:color w:val="231F20"/>
        </w:rPr>
        <w:t>(the name of the test and the name of the class being tested). Then it creates an instance of that subclass that is configured to run the code in braces. The instance is static; when the program loads, it adds itself to a static list of test objects. Later a test runner can rip through the list and run each of the tests.</w:t>
      </w:r>
    </w:p>
    <w:p>
      <w:pPr>
        <w:pStyle w:val="BodyText"/>
        <w:spacing w:line="266" w:lineRule="auto"/>
        <w:ind w:left="101" w:right="114" w:firstLine="240"/>
        <w:jc w:val="both"/>
      </w:pPr>
      <w:r>
        <w:rPr>
          <w:color w:val="231F20"/>
        </w:rPr>
        <w:t>After I wrote this little framework, I decided not to release it because </w:t>
      </w:r>
      <w:r>
        <w:rPr>
          <w:color w:val="231F20"/>
        </w:rPr>
        <w:t>the</w:t>
      </w:r>
      <w:r>
        <w:rPr>
          <w:color w:val="231F20"/>
          <w:spacing w:val="40"/>
        </w:rPr>
        <w:t> </w:t>
      </w:r>
      <w:r>
        <w:rPr>
          <w:color w:val="231F20"/>
        </w:rPr>
        <w:t>code in the macro wasn’t terribly clear, and I spend a lot of time convincing people to write clearer code. A friend of mine, Mike Hill, ran into some of the same issues before we met and created a Microsoft-specific testing framework called TestKit that handled registration the same way. Emboldened by Mike, I started to reduce the number of late C++ features used in my little framework, and</w:t>
      </w:r>
      <w:r>
        <w:rPr>
          <w:color w:val="231F20"/>
          <w:spacing w:val="27"/>
        </w:rPr>
        <w:t> </w:t>
      </w:r>
      <w:r>
        <w:rPr>
          <w:color w:val="231F20"/>
        </w:rPr>
        <w:t>then</w:t>
      </w:r>
      <w:r>
        <w:rPr>
          <w:color w:val="231F20"/>
          <w:spacing w:val="28"/>
        </w:rPr>
        <w:t> </w:t>
      </w:r>
      <w:r>
        <w:rPr>
          <w:color w:val="231F20"/>
        </w:rPr>
        <w:t>I</w:t>
      </w:r>
      <w:r>
        <w:rPr>
          <w:color w:val="231F20"/>
          <w:spacing w:val="28"/>
        </w:rPr>
        <w:t> </w:t>
      </w:r>
      <w:r>
        <w:rPr>
          <w:color w:val="231F20"/>
        </w:rPr>
        <w:t>released</w:t>
      </w:r>
      <w:r>
        <w:rPr>
          <w:color w:val="231F20"/>
          <w:spacing w:val="28"/>
        </w:rPr>
        <w:t> </w:t>
      </w:r>
      <w:r>
        <w:rPr>
          <w:color w:val="231F20"/>
        </w:rPr>
        <w:t>it.</w:t>
      </w:r>
      <w:r>
        <w:rPr>
          <w:color w:val="231F20"/>
          <w:spacing w:val="27"/>
        </w:rPr>
        <w:t> </w:t>
      </w:r>
      <w:r>
        <w:rPr>
          <w:color w:val="231F20"/>
        </w:rPr>
        <w:t>(Those</w:t>
      </w:r>
      <w:r>
        <w:rPr>
          <w:color w:val="231F20"/>
          <w:spacing w:val="28"/>
        </w:rPr>
        <w:t> </w:t>
      </w:r>
      <w:r>
        <w:rPr>
          <w:color w:val="231F20"/>
        </w:rPr>
        <w:t>issues</w:t>
      </w:r>
      <w:r>
        <w:rPr>
          <w:color w:val="231F20"/>
          <w:spacing w:val="28"/>
        </w:rPr>
        <w:t> </w:t>
      </w:r>
      <w:r>
        <w:rPr>
          <w:color w:val="231F20"/>
        </w:rPr>
        <w:t>had</w:t>
      </w:r>
      <w:r>
        <w:rPr>
          <w:color w:val="231F20"/>
          <w:spacing w:val="28"/>
        </w:rPr>
        <w:t> </w:t>
      </w:r>
      <w:r>
        <w:rPr>
          <w:color w:val="231F20"/>
        </w:rPr>
        <w:t>been</w:t>
      </w:r>
      <w:r>
        <w:rPr>
          <w:color w:val="231F20"/>
          <w:spacing w:val="27"/>
        </w:rPr>
        <w:t> </w:t>
      </w:r>
      <w:r>
        <w:rPr>
          <w:color w:val="231F20"/>
        </w:rPr>
        <w:t>a</w:t>
      </w:r>
      <w:r>
        <w:rPr>
          <w:color w:val="231F20"/>
          <w:spacing w:val="28"/>
        </w:rPr>
        <w:t> </w:t>
      </w:r>
      <w:r>
        <w:rPr>
          <w:color w:val="231F20"/>
        </w:rPr>
        <w:t>big</w:t>
      </w:r>
      <w:r>
        <w:rPr>
          <w:color w:val="231F20"/>
          <w:spacing w:val="28"/>
        </w:rPr>
        <w:t> </w:t>
      </w:r>
      <w:r>
        <w:rPr>
          <w:color w:val="231F20"/>
        </w:rPr>
        <w:t>issue</w:t>
      </w:r>
      <w:r>
        <w:rPr>
          <w:color w:val="231F20"/>
          <w:spacing w:val="28"/>
        </w:rPr>
        <w:t> </w:t>
      </w:r>
      <w:r>
        <w:rPr>
          <w:color w:val="231F20"/>
        </w:rPr>
        <w:t>in</w:t>
      </w:r>
      <w:r>
        <w:rPr>
          <w:color w:val="231F20"/>
          <w:spacing w:val="28"/>
        </w:rPr>
        <w:t> </w:t>
      </w:r>
      <w:r>
        <w:rPr>
          <w:color w:val="231F20"/>
        </w:rPr>
        <w:t>CppUnit.</w:t>
      </w:r>
      <w:r>
        <w:rPr>
          <w:color w:val="231F20"/>
          <w:spacing w:val="27"/>
        </w:rPr>
        <w:t> </w:t>
      </w:r>
      <w:r>
        <w:rPr>
          <w:color w:val="231F20"/>
          <w:spacing w:val="-2"/>
        </w:rPr>
        <w:t>Nearly</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206.287003pt;width:5.1pt;height:47pt;mso-position-horizontal-relative:page;mso-position-vertical-relative:page;z-index:15801344" id="docshapegroup313" coordorigin="-10,4126" coordsize="102,940">
            <v:rect style="position:absolute;left:0;top:4135;width:82;height:920" id="docshape314" filled="true" fillcolor="#231f20" stroked="false">
              <v:fill type="solid"/>
            </v:rect>
            <v:shape style="position:absolute;left:0;top:4135;width:82;height:920" id="docshape315" coordorigin="0,4136" coordsize="82,920" path="m0,4136l82,4136,82,5056,0,5056e" filled="false" stroked="true" strokeweight="1pt" strokecolor="#231f20">
              <v:path arrowok="t"/>
              <v:stroke dashstyle="solid"/>
            </v:shape>
            <w10:wrap type="none"/>
          </v:group>
        </w:pict>
      </w:r>
      <w:bookmarkStart w:name="_bookmark69" w:id="93"/>
      <w:bookmarkEnd w:id="93"/>
      <w:r>
        <w:rPr/>
      </w:r>
      <w:r>
        <w:rPr>
          <w:color w:val="231F20"/>
        </w:rPr>
        <w:t>every day I received e-mail from people who couldn’t use templates or the stan- dard library, or who had exceptions with their C++ compiler.)</w:t>
      </w:r>
    </w:p>
    <w:p>
      <w:pPr>
        <w:pStyle w:val="BodyText"/>
        <w:spacing w:line="266" w:lineRule="auto"/>
        <w:ind w:left="112" w:right="112" w:firstLine="240"/>
        <w:jc w:val="both"/>
      </w:pPr>
      <w:r>
        <w:rPr>
          <w:color w:val="231F20"/>
        </w:rPr>
        <w:t>Both CppUnit and CppUnitLite are adequate as testing harnesses. Tests </w:t>
      </w:r>
      <w:r>
        <w:rPr>
          <w:color w:val="231F20"/>
        </w:rPr>
        <w:t>writ- ten using CppUnitLite are a little briefer, so I use it for the C++ examples in this </w:t>
      </w:r>
      <w:r>
        <w:rPr>
          <w:color w:val="231F20"/>
          <w:spacing w:val="-2"/>
        </w:rPr>
        <w:t>book.</w:t>
      </w:r>
    </w:p>
    <w:p>
      <w:pPr>
        <w:pStyle w:val="BodyText"/>
        <w:spacing w:before="2"/>
        <w:rPr>
          <w:sz w:val="26"/>
        </w:rPr>
      </w:pPr>
    </w:p>
    <w:p>
      <w:pPr>
        <w:pStyle w:val="Heading5"/>
        <w:spacing w:before="1"/>
      </w:pPr>
      <w:r>
        <w:rPr>
          <w:color w:val="231F20"/>
          <w:spacing w:val="-2"/>
          <w:w w:val="105"/>
        </w:rPr>
        <w:t>NUnit</w:t>
      </w:r>
    </w:p>
    <w:p>
      <w:pPr>
        <w:pStyle w:val="BodyText"/>
        <w:spacing w:line="266" w:lineRule="auto" w:before="150"/>
        <w:ind w:left="112" w:right="112"/>
        <w:jc w:val="both"/>
      </w:pPr>
      <w:r>
        <w:rPr>
          <w:color w:val="231F20"/>
        </w:rPr>
        <w:t>NUnit</w:t>
      </w:r>
      <w:r>
        <w:rPr>
          <w:color w:val="231F20"/>
          <w:spacing w:val="29"/>
        </w:rPr>
        <w:t> </w:t>
      </w:r>
      <w:r>
        <w:rPr>
          <w:color w:val="231F20"/>
        </w:rPr>
        <w:t>is</w:t>
      </w:r>
      <w:r>
        <w:rPr>
          <w:color w:val="231F20"/>
          <w:spacing w:val="29"/>
        </w:rPr>
        <w:t> </w:t>
      </w:r>
      <w:r>
        <w:rPr>
          <w:color w:val="231F20"/>
        </w:rPr>
        <w:t>a</w:t>
      </w:r>
      <w:r>
        <w:rPr>
          <w:color w:val="231F20"/>
          <w:spacing w:val="29"/>
        </w:rPr>
        <w:t> </w:t>
      </w:r>
      <w:r>
        <w:rPr>
          <w:color w:val="231F20"/>
        </w:rPr>
        <w:t>testing</w:t>
      </w:r>
      <w:r>
        <w:rPr>
          <w:color w:val="231F20"/>
          <w:spacing w:val="29"/>
        </w:rPr>
        <w:t> </w:t>
      </w:r>
      <w:r>
        <w:rPr>
          <w:color w:val="231F20"/>
        </w:rPr>
        <w:t>framework</w:t>
      </w:r>
      <w:r>
        <w:rPr>
          <w:color w:val="231F20"/>
          <w:spacing w:val="29"/>
        </w:rPr>
        <w:t> </w:t>
      </w:r>
      <w:r>
        <w:rPr>
          <w:color w:val="231F20"/>
        </w:rPr>
        <w:t>for</w:t>
      </w:r>
      <w:r>
        <w:rPr>
          <w:color w:val="231F20"/>
          <w:spacing w:val="29"/>
        </w:rPr>
        <w:t> </w:t>
      </w:r>
      <w:r>
        <w:rPr>
          <w:color w:val="231F20"/>
        </w:rPr>
        <w:t>the</w:t>
      </w:r>
      <w:r>
        <w:rPr>
          <w:color w:val="231F20"/>
          <w:spacing w:val="29"/>
        </w:rPr>
        <w:t> </w:t>
      </w:r>
      <w:r>
        <w:rPr>
          <w:color w:val="231F20"/>
        </w:rPr>
        <w:t>.NET</w:t>
      </w:r>
      <w:r>
        <w:rPr>
          <w:color w:val="231F20"/>
          <w:spacing w:val="29"/>
        </w:rPr>
        <w:t> </w:t>
      </w:r>
      <w:r>
        <w:rPr>
          <w:color w:val="231F20"/>
        </w:rPr>
        <w:t>languages.</w:t>
      </w:r>
      <w:r>
        <w:rPr>
          <w:color w:val="231F20"/>
          <w:spacing w:val="29"/>
        </w:rPr>
        <w:t> </w:t>
      </w:r>
      <w:r>
        <w:rPr>
          <w:color w:val="231F20"/>
        </w:rPr>
        <w:t>You</w:t>
      </w:r>
      <w:r>
        <w:rPr>
          <w:color w:val="231F20"/>
          <w:spacing w:val="29"/>
        </w:rPr>
        <w:t> </w:t>
      </w:r>
      <w:r>
        <w:rPr>
          <w:color w:val="231F20"/>
        </w:rPr>
        <w:t>can</w:t>
      </w:r>
      <w:r>
        <w:rPr>
          <w:color w:val="231F20"/>
          <w:spacing w:val="29"/>
        </w:rPr>
        <w:t> </w:t>
      </w:r>
      <w:r>
        <w:rPr>
          <w:color w:val="231F20"/>
        </w:rPr>
        <w:t>write</w:t>
      </w:r>
      <w:r>
        <w:rPr>
          <w:color w:val="231F20"/>
          <w:spacing w:val="29"/>
        </w:rPr>
        <w:t> </w:t>
      </w:r>
      <w:r>
        <w:rPr>
          <w:color w:val="231F20"/>
        </w:rPr>
        <w:t>tests</w:t>
      </w:r>
      <w:r>
        <w:rPr>
          <w:color w:val="231F20"/>
          <w:spacing w:val="29"/>
        </w:rPr>
        <w:t> </w:t>
      </w:r>
      <w:r>
        <w:rPr>
          <w:color w:val="231F20"/>
        </w:rPr>
        <w:t>for C# code, VB.NET code, or any other language that runs on the .NET platform. NUnit is very close in operation to JUnit. The one significant difference is that it uses attributes to mark test methods and test classes. The syntax of attributes depends upon the .NET language the tests are written in.</w:t>
      </w:r>
    </w:p>
    <w:p>
      <w:pPr>
        <w:pStyle w:val="BodyText"/>
        <w:spacing w:line="233" w:lineRule="exact"/>
        <w:ind w:left="352"/>
        <w:jc w:val="both"/>
      </w:pPr>
      <w:r>
        <w:rPr>
          <w:color w:val="231F20"/>
          <w:w w:val="105"/>
        </w:rPr>
        <w:t>Here</w:t>
      </w:r>
      <w:r>
        <w:rPr>
          <w:color w:val="231F20"/>
          <w:spacing w:val="-9"/>
          <w:w w:val="105"/>
        </w:rPr>
        <w:t> </w:t>
      </w:r>
      <w:r>
        <w:rPr>
          <w:color w:val="231F20"/>
          <w:w w:val="105"/>
        </w:rPr>
        <w:t>is</w:t>
      </w:r>
      <w:r>
        <w:rPr>
          <w:color w:val="231F20"/>
          <w:spacing w:val="-9"/>
          <w:w w:val="105"/>
        </w:rPr>
        <w:t> </w:t>
      </w:r>
      <w:r>
        <w:rPr>
          <w:color w:val="231F20"/>
          <w:w w:val="105"/>
        </w:rPr>
        <w:t>an</w:t>
      </w:r>
      <w:r>
        <w:rPr>
          <w:color w:val="231F20"/>
          <w:spacing w:val="-9"/>
          <w:w w:val="105"/>
        </w:rPr>
        <w:t> </w:t>
      </w:r>
      <w:r>
        <w:rPr>
          <w:color w:val="231F20"/>
          <w:w w:val="105"/>
        </w:rPr>
        <w:t>NUnit</w:t>
      </w:r>
      <w:r>
        <w:rPr>
          <w:color w:val="231F20"/>
          <w:spacing w:val="-9"/>
          <w:w w:val="105"/>
        </w:rPr>
        <w:t> </w:t>
      </w:r>
      <w:r>
        <w:rPr>
          <w:color w:val="231F20"/>
          <w:w w:val="105"/>
        </w:rPr>
        <w:t>test</w:t>
      </w:r>
      <w:r>
        <w:rPr>
          <w:color w:val="231F20"/>
          <w:spacing w:val="-9"/>
          <w:w w:val="105"/>
        </w:rPr>
        <w:t> </w:t>
      </w:r>
      <w:r>
        <w:rPr>
          <w:color w:val="231F20"/>
          <w:w w:val="105"/>
        </w:rPr>
        <w:t>written</w:t>
      </w:r>
      <w:r>
        <w:rPr>
          <w:color w:val="231F20"/>
          <w:spacing w:val="-9"/>
          <w:w w:val="105"/>
        </w:rPr>
        <w:t> </w:t>
      </w:r>
      <w:r>
        <w:rPr>
          <w:color w:val="231F20"/>
          <w:w w:val="105"/>
        </w:rPr>
        <w:t>in</w:t>
      </w:r>
      <w:r>
        <w:rPr>
          <w:color w:val="231F20"/>
          <w:spacing w:val="-9"/>
          <w:w w:val="105"/>
        </w:rPr>
        <w:t> </w:t>
      </w:r>
      <w:r>
        <w:rPr>
          <w:color w:val="231F20"/>
          <w:spacing w:val="-2"/>
          <w:w w:val="105"/>
        </w:rPr>
        <w:t>VB.NET:</w:t>
      </w:r>
    </w:p>
    <w:p>
      <w:pPr>
        <w:spacing w:before="162"/>
        <w:ind w:left="112" w:right="0" w:firstLine="0"/>
        <w:jc w:val="left"/>
        <w:rPr>
          <w:rFonts w:ascii="Lucida Console"/>
          <w:sz w:val="16"/>
        </w:rPr>
      </w:pPr>
      <w:r>
        <w:rPr>
          <w:rFonts w:ascii="Lucida Console"/>
          <w:color w:val="231F20"/>
          <w:spacing w:val="-26"/>
          <w:sz w:val="16"/>
        </w:rPr>
        <w:t>Imports</w:t>
      </w:r>
      <w:r>
        <w:rPr>
          <w:rFonts w:ascii="Lucida Console"/>
          <w:color w:val="231F20"/>
          <w:spacing w:val="-40"/>
          <w:sz w:val="16"/>
        </w:rPr>
        <w:t> </w:t>
      </w:r>
      <w:r>
        <w:rPr>
          <w:rFonts w:ascii="Lucida Console"/>
          <w:color w:val="231F20"/>
          <w:spacing w:val="-18"/>
          <w:sz w:val="16"/>
        </w:rPr>
        <w:t>NUnit.Framework</w:t>
      </w:r>
    </w:p>
    <w:p>
      <w:pPr>
        <w:pStyle w:val="BodyText"/>
        <w:spacing w:before="2"/>
        <w:rPr>
          <w:rFonts w:ascii="Lucida Console"/>
          <w:sz w:val="25"/>
        </w:rPr>
      </w:pPr>
    </w:p>
    <w:p>
      <w:pPr>
        <w:spacing w:line="309" w:lineRule="auto" w:before="0"/>
        <w:ind w:left="392" w:right="3799" w:hanging="281"/>
        <w:jc w:val="left"/>
        <w:rPr>
          <w:rFonts w:ascii="Lucida Console"/>
          <w:sz w:val="16"/>
        </w:rPr>
      </w:pPr>
      <w:r>
        <w:rPr>
          <w:rFonts w:ascii="Lucida Console"/>
          <w:color w:val="231F20"/>
          <w:spacing w:val="-26"/>
          <w:sz w:val="16"/>
        </w:rPr>
        <w:t>&lt;TestFixture()&gt;</w:t>
      </w:r>
      <w:r>
        <w:rPr>
          <w:rFonts w:ascii="Lucida Console"/>
          <w:color w:val="231F20"/>
          <w:spacing w:val="-42"/>
          <w:sz w:val="16"/>
        </w:rPr>
        <w:t> </w:t>
      </w: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LogOnTest </w:t>
      </w:r>
      <w:r>
        <w:rPr>
          <w:rFonts w:ascii="Lucida Console"/>
          <w:color w:val="231F20"/>
          <w:spacing w:val="-18"/>
          <w:sz w:val="16"/>
        </w:rPr>
        <w:t>Inherits</w:t>
      </w:r>
      <w:r>
        <w:rPr>
          <w:rFonts w:ascii="Lucida Console"/>
          <w:color w:val="231F20"/>
          <w:spacing w:val="-53"/>
          <w:sz w:val="16"/>
        </w:rPr>
        <w:t> </w:t>
      </w:r>
      <w:r>
        <w:rPr>
          <w:rFonts w:ascii="Lucida Console"/>
          <w:color w:val="231F20"/>
          <w:spacing w:val="-18"/>
          <w:sz w:val="16"/>
        </w:rPr>
        <w:t>Assertion</w:t>
      </w:r>
    </w:p>
    <w:p>
      <w:pPr>
        <w:pStyle w:val="BodyText"/>
        <w:spacing w:before="5"/>
        <w:rPr>
          <w:rFonts w:ascii="Lucida Console"/>
        </w:rPr>
      </w:pPr>
    </w:p>
    <w:p>
      <w:pPr>
        <w:spacing w:line="309" w:lineRule="auto" w:before="0"/>
        <w:ind w:left="672" w:right="4003" w:hanging="281"/>
        <w:jc w:val="left"/>
        <w:rPr>
          <w:rFonts w:ascii="Lucida Console"/>
          <w:sz w:val="16"/>
        </w:rPr>
      </w:pPr>
      <w:r>
        <w:rPr>
          <w:rFonts w:ascii="Lucida Console"/>
          <w:color w:val="231F20"/>
          <w:spacing w:val="-20"/>
          <w:sz w:val="16"/>
        </w:rPr>
        <w:t>&lt;Test()&gt;</w:t>
      </w:r>
      <w:r>
        <w:rPr>
          <w:rFonts w:ascii="Lucida Console"/>
          <w:color w:val="231F20"/>
          <w:spacing w:val="-53"/>
          <w:sz w:val="16"/>
        </w:rPr>
        <w:t> </w:t>
      </w: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Sub</w:t>
      </w:r>
      <w:r>
        <w:rPr>
          <w:rFonts w:ascii="Lucida Console"/>
          <w:color w:val="231F20"/>
          <w:spacing w:val="-53"/>
          <w:sz w:val="16"/>
        </w:rPr>
        <w:t> </w:t>
      </w:r>
      <w:r>
        <w:rPr>
          <w:rFonts w:ascii="Lucida Console"/>
          <w:color w:val="231F20"/>
          <w:spacing w:val="-20"/>
          <w:sz w:val="16"/>
        </w:rPr>
        <w:t>TestRunValid() </w:t>
      </w:r>
      <w:r>
        <w:rPr>
          <w:rFonts w:ascii="Lucida Console"/>
          <w:color w:val="231F20"/>
          <w:spacing w:val="-22"/>
          <w:sz w:val="16"/>
        </w:rPr>
        <w:t>Dim</w:t>
      </w:r>
      <w:r>
        <w:rPr>
          <w:rFonts w:ascii="Lucida Console"/>
          <w:color w:val="231F20"/>
          <w:spacing w:val="-49"/>
          <w:sz w:val="16"/>
        </w:rPr>
        <w:t> </w:t>
      </w:r>
      <w:r>
        <w:rPr>
          <w:rFonts w:ascii="Lucida Console"/>
          <w:color w:val="231F20"/>
          <w:spacing w:val="-22"/>
          <w:sz w:val="16"/>
        </w:rPr>
        <w:t>display</w:t>
      </w:r>
      <w:r>
        <w:rPr>
          <w:rFonts w:ascii="Lucida Console"/>
          <w:color w:val="231F20"/>
          <w:spacing w:val="-49"/>
          <w:sz w:val="16"/>
        </w:rPr>
        <w:t> </w:t>
      </w:r>
      <w:r>
        <w:rPr>
          <w:rFonts w:ascii="Lucida Console"/>
          <w:color w:val="231F20"/>
          <w:spacing w:val="-22"/>
          <w:sz w:val="16"/>
        </w:rPr>
        <w:t>As</w:t>
      </w:r>
      <w:r>
        <w:rPr>
          <w:rFonts w:ascii="Lucida Console"/>
          <w:color w:val="231F20"/>
          <w:spacing w:val="-49"/>
          <w:sz w:val="16"/>
        </w:rPr>
        <w:t> </w:t>
      </w:r>
      <w:r>
        <w:rPr>
          <w:rFonts w:ascii="Lucida Console"/>
          <w:color w:val="231F20"/>
          <w:spacing w:val="-22"/>
          <w:sz w:val="16"/>
        </w:rPr>
        <w:t>New</w:t>
      </w:r>
      <w:r>
        <w:rPr>
          <w:rFonts w:ascii="Lucida Console"/>
          <w:color w:val="231F20"/>
          <w:spacing w:val="-49"/>
          <w:sz w:val="16"/>
        </w:rPr>
        <w:t> </w:t>
      </w:r>
      <w:r>
        <w:rPr>
          <w:rFonts w:ascii="Lucida Console"/>
          <w:color w:val="231F20"/>
          <w:spacing w:val="-22"/>
          <w:sz w:val="16"/>
        </w:rPr>
        <w:t>MockDisplay() </w:t>
      </w:r>
      <w:r>
        <w:rPr>
          <w:rFonts w:ascii="Lucida Console"/>
          <w:color w:val="231F20"/>
          <w:spacing w:val="-24"/>
          <w:sz w:val="16"/>
        </w:rPr>
        <w:t>Dim</w:t>
      </w:r>
      <w:r>
        <w:rPr>
          <w:rFonts w:ascii="Lucida Console"/>
          <w:color w:val="231F20"/>
          <w:spacing w:val="-53"/>
          <w:sz w:val="16"/>
        </w:rPr>
        <w:t> </w:t>
      </w:r>
      <w:r>
        <w:rPr>
          <w:rFonts w:ascii="Lucida Console"/>
          <w:color w:val="231F20"/>
          <w:spacing w:val="-24"/>
          <w:sz w:val="16"/>
        </w:rPr>
        <w:t>reader</w:t>
      </w:r>
      <w:r>
        <w:rPr>
          <w:rFonts w:ascii="Lucida Console"/>
          <w:color w:val="231F20"/>
          <w:spacing w:val="-53"/>
          <w:sz w:val="16"/>
        </w:rPr>
        <w:t> </w:t>
      </w:r>
      <w:r>
        <w:rPr>
          <w:rFonts w:ascii="Lucida Console"/>
          <w:color w:val="231F20"/>
          <w:spacing w:val="-24"/>
          <w:sz w:val="16"/>
        </w:rPr>
        <w:t>As</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MockATMReader()</w:t>
      </w:r>
    </w:p>
    <w:p>
      <w:pPr>
        <w:spacing w:line="309" w:lineRule="auto" w:before="0"/>
        <w:ind w:left="672" w:right="3310" w:firstLine="0"/>
        <w:jc w:val="left"/>
        <w:rPr>
          <w:rFonts w:ascii="Lucida Console"/>
          <w:sz w:val="16"/>
        </w:rPr>
      </w:pPr>
      <w:r>
        <w:rPr>
          <w:rFonts w:ascii="Lucida Console"/>
          <w:color w:val="231F20"/>
          <w:spacing w:val="-24"/>
          <w:sz w:val="16"/>
        </w:rPr>
        <w:t>Dim</w:t>
      </w:r>
      <w:r>
        <w:rPr>
          <w:rFonts w:ascii="Lucida Console"/>
          <w:color w:val="231F20"/>
          <w:spacing w:val="-50"/>
          <w:sz w:val="16"/>
        </w:rPr>
        <w:t> </w:t>
      </w:r>
      <w:r>
        <w:rPr>
          <w:rFonts w:ascii="Lucida Console"/>
          <w:color w:val="231F20"/>
          <w:spacing w:val="-24"/>
          <w:sz w:val="16"/>
        </w:rPr>
        <w:t>logon</w:t>
      </w:r>
      <w:r>
        <w:rPr>
          <w:rFonts w:ascii="Lucida Console"/>
          <w:color w:val="231F20"/>
          <w:spacing w:val="-50"/>
          <w:sz w:val="16"/>
        </w:rPr>
        <w:t> </w:t>
      </w:r>
      <w:r>
        <w:rPr>
          <w:rFonts w:ascii="Lucida Console"/>
          <w:color w:val="231F20"/>
          <w:spacing w:val="-24"/>
          <w:sz w:val="16"/>
        </w:rPr>
        <w:t>As</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LogOn(display,</w:t>
      </w:r>
      <w:r>
        <w:rPr>
          <w:rFonts w:ascii="Lucida Console"/>
          <w:color w:val="231F20"/>
          <w:spacing w:val="-50"/>
          <w:sz w:val="16"/>
        </w:rPr>
        <w:t> </w:t>
      </w:r>
      <w:r>
        <w:rPr>
          <w:rFonts w:ascii="Lucida Console"/>
          <w:color w:val="231F20"/>
          <w:spacing w:val="-24"/>
          <w:sz w:val="16"/>
        </w:rPr>
        <w:t>reader) </w:t>
      </w:r>
      <w:r>
        <w:rPr>
          <w:rFonts w:ascii="Lucida Console"/>
          <w:color w:val="231F20"/>
          <w:spacing w:val="-14"/>
          <w:sz w:val="16"/>
        </w:rPr>
        <w:t>logon.Run()</w:t>
      </w:r>
    </w:p>
    <w:p>
      <w:pPr>
        <w:spacing w:line="309" w:lineRule="auto" w:before="0"/>
        <w:ind w:left="672" w:right="0" w:firstLine="0"/>
        <w:jc w:val="left"/>
        <w:rPr>
          <w:rFonts w:ascii="Lucida Console"/>
          <w:sz w:val="16"/>
        </w:rPr>
      </w:pPr>
      <w:r>
        <w:rPr>
          <w:rFonts w:ascii="Lucida Console"/>
          <w:color w:val="231F20"/>
          <w:spacing w:val="-24"/>
          <w:sz w:val="16"/>
        </w:rPr>
        <w:t>AssertEquals("Please</w:t>
      </w:r>
      <w:r>
        <w:rPr>
          <w:rFonts w:ascii="Lucida Console"/>
          <w:color w:val="231F20"/>
          <w:spacing w:val="-45"/>
          <w:sz w:val="16"/>
        </w:rPr>
        <w:t> </w:t>
      </w:r>
      <w:r>
        <w:rPr>
          <w:rFonts w:ascii="Lucida Console"/>
          <w:color w:val="231F20"/>
          <w:spacing w:val="-24"/>
          <w:sz w:val="16"/>
        </w:rPr>
        <w:t>Enter</w:t>
      </w:r>
      <w:r>
        <w:rPr>
          <w:rFonts w:ascii="Lucida Console"/>
          <w:color w:val="231F20"/>
          <w:spacing w:val="-45"/>
          <w:sz w:val="16"/>
        </w:rPr>
        <w:t> </w:t>
      </w:r>
      <w:r>
        <w:rPr>
          <w:rFonts w:ascii="Lucida Console"/>
          <w:color w:val="231F20"/>
          <w:spacing w:val="-24"/>
          <w:sz w:val="16"/>
        </w:rPr>
        <w:t>Card",</w:t>
      </w:r>
      <w:r>
        <w:rPr>
          <w:rFonts w:ascii="Lucida Console"/>
          <w:color w:val="231F20"/>
          <w:spacing w:val="-45"/>
          <w:sz w:val="16"/>
        </w:rPr>
        <w:t> </w:t>
      </w:r>
      <w:r>
        <w:rPr>
          <w:rFonts w:ascii="Lucida Console"/>
          <w:color w:val="231F20"/>
          <w:spacing w:val="-24"/>
          <w:sz w:val="16"/>
        </w:rPr>
        <w:t>display.LastDisplayedText) </w:t>
      </w:r>
      <w:r>
        <w:rPr>
          <w:rFonts w:ascii="Lucida Console"/>
          <w:color w:val="231F20"/>
          <w:spacing w:val="-28"/>
          <w:sz w:val="16"/>
        </w:rPr>
        <w:t>AssertEquals("MainMenu",logon.GetNextTransaction().GetType.Name)</w:t>
      </w:r>
    </w:p>
    <w:p>
      <w:pPr>
        <w:spacing w:line="159" w:lineRule="exact" w:before="0"/>
        <w:ind w:left="392" w:right="0" w:firstLine="0"/>
        <w:jc w:val="both"/>
        <w:rPr>
          <w:rFonts w:ascii="Lucida Console"/>
          <w:sz w:val="16"/>
        </w:rPr>
      </w:pPr>
      <w:r>
        <w:rPr>
          <w:rFonts w:ascii="Lucida Console"/>
          <w:color w:val="231F20"/>
          <w:spacing w:val="-20"/>
          <w:sz w:val="16"/>
        </w:rPr>
        <w:t>End</w:t>
      </w:r>
      <w:r>
        <w:rPr>
          <w:rFonts w:ascii="Lucida Console"/>
          <w:color w:val="231F20"/>
          <w:spacing w:val="-50"/>
          <w:sz w:val="16"/>
        </w:rPr>
        <w:t> </w:t>
      </w:r>
      <w:r>
        <w:rPr>
          <w:rFonts w:ascii="Lucida Console"/>
          <w:color w:val="231F20"/>
          <w:spacing w:val="-5"/>
          <w:sz w:val="16"/>
        </w:rPr>
        <w:t>Sub</w:t>
      </w:r>
    </w:p>
    <w:p>
      <w:pPr>
        <w:pStyle w:val="BodyText"/>
        <w:spacing w:before="1"/>
        <w:rPr>
          <w:rFonts w:ascii="Lucida Console"/>
          <w:sz w:val="25"/>
        </w:rPr>
      </w:pPr>
    </w:p>
    <w:p>
      <w:pPr>
        <w:spacing w:before="0"/>
        <w:ind w:left="112" w:right="0" w:firstLine="0"/>
        <w:jc w:val="left"/>
        <w:rPr>
          <w:rFonts w:ascii="Lucida Console"/>
          <w:sz w:val="16"/>
        </w:rPr>
      </w:pPr>
      <w:r>
        <w:rPr>
          <w:rFonts w:ascii="Lucida Console"/>
          <w:color w:val="231F20"/>
          <w:spacing w:val="-20"/>
          <w:sz w:val="16"/>
        </w:rPr>
        <w:t>End</w:t>
      </w:r>
      <w:r>
        <w:rPr>
          <w:rFonts w:ascii="Lucida Console"/>
          <w:color w:val="231F20"/>
          <w:spacing w:val="-50"/>
          <w:sz w:val="16"/>
        </w:rPr>
        <w:t> </w:t>
      </w:r>
      <w:r>
        <w:rPr>
          <w:rFonts w:ascii="Lucida Console"/>
          <w:color w:val="231F20"/>
          <w:spacing w:val="-2"/>
          <w:sz w:val="16"/>
        </w:rPr>
        <w:t>Class</w:t>
      </w:r>
    </w:p>
    <w:p>
      <w:pPr>
        <w:spacing w:line="266" w:lineRule="auto" w:before="142"/>
        <w:ind w:left="112" w:right="114" w:firstLine="240"/>
        <w:jc w:val="both"/>
        <w:rPr>
          <w:sz w:val="20"/>
        </w:rPr>
      </w:pPr>
      <w:r>
        <w:rPr>
          <w:rFonts w:ascii="Lucida Console"/>
          <w:color w:val="231F20"/>
          <w:spacing w:val="-16"/>
          <w:sz w:val="19"/>
        </w:rPr>
        <w:t>&lt;TestFixture()&gt;</w:t>
      </w:r>
      <w:r>
        <w:rPr>
          <w:rFonts w:ascii="Lucida Console"/>
          <w:color w:val="231F20"/>
          <w:spacing w:val="-13"/>
          <w:sz w:val="19"/>
        </w:rPr>
        <w:t> </w:t>
      </w:r>
      <w:r>
        <w:rPr>
          <w:color w:val="231F20"/>
          <w:spacing w:val="-16"/>
          <w:sz w:val="20"/>
        </w:rPr>
        <w:t>and</w:t>
      </w:r>
      <w:r>
        <w:rPr>
          <w:color w:val="231F20"/>
          <w:spacing w:val="5"/>
          <w:sz w:val="20"/>
        </w:rPr>
        <w:t> </w:t>
      </w:r>
      <w:r>
        <w:rPr>
          <w:rFonts w:ascii="Lucida Console"/>
          <w:color w:val="231F20"/>
          <w:spacing w:val="-16"/>
          <w:sz w:val="19"/>
        </w:rPr>
        <w:t>&lt;Test()&gt;</w:t>
      </w:r>
      <w:r>
        <w:rPr>
          <w:rFonts w:ascii="Lucida Console"/>
          <w:color w:val="231F20"/>
          <w:spacing w:val="-13"/>
          <w:sz w:val="19"/>
        </w:rPr>
        <w:t> </w:t>
      </w:r>
      <w:r>
        <w:rPr>
          <w:color w:val="231F20"/>
          <w:spacing w:val="-16"/>
          <w:sz w:val="20"/>
        </w:rPr>
        <w:t>are</w:t>
      </w:r>
      <w:r>
        <w:rPr>
          <w:color w:val="231F20"/>
          <w:spacing w:val="5"/>
          <w:sz w:val="20"/>
        </w:rPr>
        <w:t> </w:t>
      </w:r>
      <w:r>
        <w:rPr>
          <w:color w:val="231F20"/>
          <w:spacing w:val="-16"/>
          <w:sz w:val="20"/>
        </w:rPr>
        <w:t>attributes</w:t>
      </w:r>
      <w:r>
        <w:rPr>
          <w:color w:val="231F20"/>
          <w:spacing w:val="5"/>
          <w:sz w:val="20"/>
        </w:rPr>
        <w:t> </w:t>
      </w:r>
      <w:r>
        <w:rPr>
          <w:color w:val="231F20"/>
          <w:spacing w:val="-16"/>
          <w:sz w:val="20"/>
        </w:rPr>
        <w:t>that</w:t>
      </w:r>
      <w:r>
        <w:rPr>
          <w:color w:val="231F20"/>
          <w:spacing w:val="5"/>
          <w:sz w:val="20"/>
        </w:rPr>
        <w:t> </w:t>
      </w:r>
      <w:r>
        <w:rPr>
          <w:color w:val="231F20"/>
          <w:spacing w:val="-16"/>
          <w:sz w:val="20"/>
        </w:rPr>
        <w:t>mark</w:t>
      </w:r>
      <w:r>
        <w:rPr>
          <w:color w:val="231F20"/>
          <w:spacing w:val="5"/>
          <w:sz w:val="20"/>
        </w:rPr>
        <w:t> </w:t>
      </w:r>
      <w:r>
        <w:rPr>
          <w:rFonts w:ascii="Lucida Console"/>
          <w:color w:val="231F20"/>
          <w:spacing w:val="-16"/>
          <w:sz w:val="19"/>
        </w:rPr>
        <w:t>LogonTest</w:t>
      </w:r>
      <w:r>
        <w:rPr>
          <w:rFonts w:ascii="Lucida Console"/>
          <w:color w:val="231F20"/>
          <w:spacing w:val="-12"/>
          <w:sz w:val="19"/>
        </w:rPr>
        <w:t> </w:t>
      </w:r>
      <w:r>
        <w:rPr>
          <w:color w:val="231F20"/>
          <w:spacing w:val="-16"/>
          <w:sz w:val="20"/>
        </w:rPr>
        <w:t>as</w:t>
      </w:r>
      <w:r>
        <w:rPr>
          <w:color w:val="231F20"/>
          <w:spacing w:val="5"/>
          <w:sz w:val="20"/>
        </w:rPr>
        <w:t> </w:t>
      </w:r>
      <w:r>
        <w:rPr>
          <w:color w:val="231F20"/>
          <w:spacing w:val="-16"/>
          <w:sz w:val="20"/>
        </w:rPr>
        <w:t>a</w:t>
      </w:r>
      <w:r>
        <w:rPr>
          <w:color w:val="231F20"/>
          <w:spacing w:val="23"/>
          <w:sz w:val="20"/>
        </w:rPr>
        <w:t> </w:t>
      </w:r>
      <w:r>
        <w:rPr>
          <w:color w:val="231F20"/>
          <w:spacing w:val="-16"/>
          <w:sz w:val="20"/>
        </w:rPr>
        <w:t>test</w:t>
      </w:r>
      <w:r>
        <w:rPr>
          <w:color w:val="231F20"/>
          <w:spacing w:val="29"/>
          <w:sz w:val="20"/>
        </w:rPr>
        <w:t> </w:t>
      </w:r>
      <w:r>
        <w:rPr>
          <w:color w:val="231F20"/>
          <w:spacing w:val="-16"/>
          <w:sz w:val="20"/>
        </w:rPr>
        <w:t>class</w:t>
      </w:r>
      <w:r>
        <w:rPr>
          <w:color w:val="231F20"/>
          <w:sz w:val="20"/>
        </w:rPr>
        <w:t> </w:t>
      </w:r>
      <w:r>
        <w:rPr>
          <w:color w:val="231F20"/>
          <w:spacing w:val="-4"/>
          <w:sz w:val="20"/>
        </w:rPr>
        <w:t>and</w:t>
      </w:r>
      <w:r>
        <w:rPr>
          <w:color w:val="231F20"/>
          <w:spacing w:val="-8"/>
          <w:sz w:val="20"/>
        </w:rPr>
        <w:t> </w:t>
      </w:r>
      <w:r>
        <w:rPr>
          <w:rFonts w:ascii="Lucida Console"/>
          <w:color w:val="231F20"/>
          <w:spacing w:val="-4"/>
          <w:sz w:val="19"/>
        </w:rPr>
        <w:t>TestRunValid</w:t>
      </w:r>
      <w:r>
        <w:rPr>
          <w:rFonts w:ascii="Lucida Console"/>
          <w:color w:val="231F20"/>
          <w:spacing w:val="-91"/>
          <w:sz w:val="19"/>
        </w:rPr>
        <w:t> </w:t>
      </w:r>
      <w:r>
        <w:rPr>
          <w:color w:val="231F20"/>
          <w:spacing w:val="-4"/>
          <w:sz w:val="20"/>
        </w:rPr>
        <w:t>as</w:t>
      </w:r>
      <w:r>
        <w:rPr>
          <w:color w:val="231F20"/>
          <w:spacing w:val="-6"/>
          <w:sz w:val="20"/>
        </w:rPr>
        <w:t> </w:t>
      </w:r>
      <w:r>
        <w:rPr>
          <w:color w:val="231F20"/>
          <w:spacing w:val="-4"/>
          <w:sz w:val="20"/>
        </w:rPr>
        <w:t>a test method, respectively.</w:t>
      </w:r>
    </w:p>
    <w:p>
      <w:pPr>
        <w:pStyle w:val="BodyText"/>
        <w:spacing w:before="3"/>
        <w:rPr>
          <w:sz w:val="26"/>
        </w:rPr>
      </w:pPr>
    </w:p>
    <w:p>
      <w:pPr>
        <w:pStyle w:val="Heading5"/>
      </w:pPr>
      <w:r>
        <w:rPr>
          <w:color w:val="231F20"/>
        </w:rPr>
        <w:t>Other xUnit </w:t>
      </w:r>
      <w:r>
        <w:rPr>
          <w:color w:val="231F20"/>
          <w:spacing w:val="-2"/>
        </w:rPr>
        <w:t>Frameworks</w:t>
      </w:r>
    </w:p>
    <w:p>
      <w:pPr>
        <w:pStyle w:val="BodyText"/>
        <w:spacing w:line="266" w:lineRule="auto" w:before="150"/>
        <w:ind w:left="112" w:right="112"/>
        <w:jc w:val="both"/>
      </w:pPr>
      <w:r>
        <w:rPr>
          <w:color w:val="231F20"/>
        </w:rPr>
        <w:t>There are many ports of xUnit to many different languages and platforms. In general, they support the specification, grouping, and running of unit tests. </w:t>
      </w:r>
      <w:r>
        <w:rPr>
          <w:color w:val="231F20"/>
        </w:rPr>
        <w:t>If</w:t>
      </w:r>
      <w:r>
        <w:rPr>
          <w:color w:val="231F20"/>
          <w:spacing w:val="40"/>
        </w:rPr>
        <w:t> </w:t>
      </w:r>
      <w:r>
        <w:rPr>
          <w:color w:val="231F20"/>
        </w:rPr>
        <w:t>you need to find an xUnit port for your platform or language, go to </w:t>
      </w:r>
      <w:hyperlink r:id="rId15">
        <w:r>
          <w:rPr>
            <w:color w:val="231F20"/>
          </w:rPr>
          <w:t>www.xprogramming.com</w:t>
        </w:r>
      </w:hyperlink>
      <w:r>
        <w:rPr>
          <w:color w:val="231F20"/>
          <w:spacing w:val="31"/>
        </w:rPr>
        <w:t> </w:t>
      </w:r>
      <w:r>
        <w:rPr>
          <w:color w:val="231F20"/>
        </w:rPr>
        <w:t>and</w:t>
      </w:r>
      <w:r>
        <w:rPr>
          <w:color w:val="231F20"/>
          <w:spacing w:val="31"/>
        </w:rPr>
        <w:t> </w:t>
      </w:r>
      <w:r>
        <w:rPr>
          <w:color w:val="231F20"/>
        </w:rPr>
        <w:t>look</w:t>
      </w:r>
      <w:r>
        <w:rPr>
          <w:color w:val="231F20"/>
          <w:spacing w:val="31"/>
        </w:rPr>
        <w:t> </w:t>
      </w:r>
      <w:r>
        <w:rPr>
          <w:color w:val="231F20"/>
        </w:rPr>
        <w:t>in</w:t>
      </w:r>
      <w:r>
        <w:rPr>
          <w:color w:val="231F20"/>
          <w:spacing w:val="31"/>
        </w:rPr>
        <w:t> </w:t>
      </w:r>
      <w:r>
        <w:rPr>
          <w:color w:val="231F20"/>
        </w:rPr>
        <w:t>the</w:t>
      </w:r>
      <w:r>
        <w:rPr>
          <w:color w:val="231F20"/>
          <w:spacing w:val="31"/>
        </w:rPr>
        <w:t> </w:t>
      </w:r>
      <w:r>
        <w:rPr>
          <w:color w:val="231F20"/>
        </w:rPr>
        <w:t>Downloads</w:t>
      </w:r>
      <w:r>
        <w:rPr>
          <w:color w:val="231F20"/>
          <w:spacing w:val="31"/>
        </w:rPr>
        <w:t> </w:t>
      </w:r>
      <w:r>
        <w:rPr>
          <w:color w:val="231F20"/>
        </w:rPr>
        <w:t>section.</w:t>
      </w:r>
      <w:r>
        <w:rPr>
          <w:color w:val="231F20"/>
          <w:spacing w:val="31"/>
        </w:rPr>
        <w:t> </w:t>
      </w:r>
      <w:r>
        <w:rPr>
          <w:color w:val="231F20"/>
        </w:rPr>
        <w:t>This</w:t>
      </w:r>
      <w:r>
        <w:rPr>
          <w:color w:val="231F20"/>
          <w:spacing w:val="31"/>
        </w:rPr>
        <w:t> </w:t>
      </w:r>
      <w:r>
        <w:rPr>
          <w:color w:val="231F20"/>
        </w:rPr>
        <w:t>site</w:t>
      </w:r>
      <w:r>
        <w:rPr>
          <w:color w:val="231F20"/>
          <w:spacing w:val="31"/>
        </w:rPr>
        <w:t> </w:t>
      </w:r>
      <w:r>
        <w:rPr>
          <w:color w:val="231F20"/>
        </w:rPr>
        <w:t>is</w:t>
      </w:r>
      <w:r>
        <w:rPr>
          <w:color w:val="231F20"/>
          <w:spacing w:val="31"/>
        </w:rPr>
        <w:t> </w:t>
      </w:r>
      <w:r>
        <w:rPr>
          <w:color w:val="231F20"/>
        </w:rPr>
        <w:t>run by</w:t>
      </w:r>
      <w:r>
        <w:rPr>
          <w:color w:val="231F20"/>
          <w:spacing w:val="25"/>
        </w:rPr>
        <w:t> </w:t>
      </w:r>
      <w:r>
        <w:rPr>
          <w:color w:val="231F20"/>
        </w:rPr>
        <w:t>Ron</w:t>
      </w:r>
      <w:r>
        <w:rPr>
          <w:color w:val="231F20"/>
          <w:spacing w:val="25"/>
        </w:rPr>
        <w:t> </w:t>
      </w:r>
      <w:r>
        <w:rPr>
          <w:color w:val="231F20"/>
        </w:rPr>
        <w:t>Jeffries,</w:t>
      </w:r>
      <w:r>
        <w:rPr>
          <w:color w:val="231F20"/>
          <w:spacing w:val="25"/>
        </w:rPr>
        <w:t> </w:t>
      </w:r>
      <w:r>
        <w:rPr>
          <w:color w:val="231F20"/>
        </w:rPr>
        <w:t>and</w:t>
      </w:r>
      <w:r>
        <w:rPr>
          <w:color w:val="231F20"/>
          <w:spacing w:val="25"/>
        </w:rPr>
        <w:t> </w:t>
      </w:r>
      <w:r>
        <w:rPr>
          <w:color w:val="231F20"/>
        </w:rPr>
        <w:t>it</w:t>
      </w:r>
      <w:r>
        <w:rPr>
          <w:color w:val="231F20"/>
          <w:spacing w:val="25"/>
        </w:rPr>
        <w:t> </w:t>
      </w:r>
      <w:r>
        <w:rPr>
          <w:color w:val="231F20"/>
        </w:rPr>
        <w:t>is</w:t>
      </w:r>
      <w:r>
        <w:rPr>
          <w:color w:val="231F20"/>
          <w:spacing w:val="25"/>
        </w:rPr>
        <w:t> </w:t>
      </w:r>
      <w:r>
        <w:rPr>
          <w:color w:val="231F20"/>
        </w:rPr>
        <w:t>the</w:t>
      </w:r>
      <w:r>
        <w:rPr>
          <w:color w:val="231F20"/>
          <w:spacing w:val="25"/>
        </w:rPr>
        <w:t> </w:t>
      </w:r>
      <w:r>
        <w:rPr>
          <w:color w:val="231F20"/>
        </w:rPr>
        <w:t>de</w:t>
      </w:r>
      <w:r>
        <w:rPr>
          <w:color w:val="231F20"/>
          <w:spacing w:val="25"/>
        </w:rPr>
        <w:t> </w:t>
      </w:r>
      <w:r>
        <w:rPr>
          <w:color w:val="231F20"/>
        </w:rPr>
        <w:t>facto</w:t>
      </w:r>
      <w:r>
        <w:rPr>
          <w:color w:val="231F20"/>
          <w:spacing w:val="25"/>
        </w:rPr>
        <w:t> </w:t>
      </w:r>
      <w:r>
        <w:rPr>
          <w:color w:val="231F20"/>
        </w:rPr>
        <w:t>repository</w:t>
      </w:r>
      <w:r>
        <w:rPr>
          <w:color w:val="231F20"/>
          <w:spacing w:val="25"/>
        </w:rPr>
        <w:t> </w:t>
      </w:r>
      <w:r>
        <w:rPr>
          <w:color w:val="231F20"/>
        </w:rPr>
        <w:t>for</w:t>
      </w:r>
      <w:r>
        <w:rPr>
          <w:color w:val="231F20"/>
          <w:spacing w:val="25"/>
        </w:rPr>
        <w:t> </w:t>
      </w:r>
      <w:r>
        <w:rPr>
          <w:color w:val="231F20"/>
        </w:rPr>
        <w:t>all</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xUnit</w:t>
      </w:r>
      <w:r>
        <w:rPr>
          <w:color w:val="231F20"/>
          <w:spacing w:val="25"/>
        </w:rPr>
        <w:t> </w:t>
      </w:r>
      <w:r>
        <w:rPr>
          <w:color w:val="231F20"/>
        </w:rPr>
        <w:t>ports.</w:t>
      </w:r>
    </w:p>
    <w:p>
      <w:pPr>
        <w:spacing w:after="0" w:line="266" w:lineRule="auto"/>
        <w:jc w:val="both"/>
        <w:sectPr>
          <w:pgSz w:w="7910" w:h="11940"/>
          <w:pgMar w:top="320" w:bottom="280" w:left="220" w:right="620"/>
        </w:sectPr>
      </w:pPr>
    </w:p>
    <w:p>
      <w:pPr>
        <w:pStyle w:val="BodyText"/>
        <w:spacing w:line="61" w:lineRule="exact"/>
        <w:ind w:left="107"/>
        <w:rPr>
          <w:sz w:val="6"/>
        </w:rPr>
      </w:pPr>
      <w:r>
        <w:rPr/>
        <w:pict>
          <v:group style="position:absolute;margin-left:387.800995pt;margin-top:188.287003pt;width:6.7pt;height:47pt;mso-position-horizontal-relative:page;mso-position-vertical-relative:page;z-index:15802368" id="docshapegroup316" coordorigin="7756,3766" coordsize="134,940">
            <v:rect style="position:absolute;left:7766;top:3775;width:114;height:920" id="docshape317" filled="true" fillcolor="#231f20" stroked="false">
              <v:fill type="solid"/>
            </v:rect>
            <v:shape style="position:absolute;left:7766;top:3775;width:114;height:920" id="docshape318"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648192" from="388.300995pt,188.787003pt" to="393.999995pt,188.787003pt" stroked="true" strokeweight="1pt" strokecolor="#231f20">
            <v:stroke dashstyle="solid"/>
            <w10:wrap type="none"/>
          </v:line>
        </w:pict>
      </w:r>
      <w:r>
        <w:rPr>
          <w:position w:val="0"/>
          <w:sz w:val="6"/>
        </w:rPr>
        <w:pict>
          <v:group style="width:340.2pt;height:3.1pt;mso-position-horizontal-relative:char;mso-position-vertical-relative:line" id="docshapegroup319" coordorigin="0,0" coordsize="6804,62">
            <v:rect style="position:absolute;left:0;top:0;width:6804;height:10" id="docshape32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jc w:val="left"/>
      </w:pPr>
      <w:bookmarkStart w:name="General Test Harnesses" w:id="94"/>
      <w:bookmarkEnd w:id="94"/>
      <w:r>
        <w:rPr>
          <w:b w:val="0"/>
        </w:rPr>
      </w:r>
      <w:bookmarkStart w:name="_bookmark70" w:id="95"/>
      <w:bookmarkEnd w:id="95"/>
      <w:r>
        <w:rPr>
          <w:b w:val="0"/>
        </w:rPr>
      </w:r>
      <w:bookmarkStart w:name="_bookmark71" w:id="96"/>
      <w:bookmarkEnd w:id="96"/>
      <w:r>
        <w:rPr>
          <w:b w:val="0"/>
        </w:rPr>
      </w:r>
      <w:hyperlink w:history="true" w:anchor="_bookmark0">
        <w:r>
          <w:rPr>
            <w:color w:val="231F20"/>
            <w:spacing w:val="-8"/>
          </w:rPr>
          <w:t>General</w:t>
        </w:r>
        <w:r>
          <w:rPr>
            <w:color w:val="231F20"/>
            <w:spacing w:val="-5"/>
          </w:rPr>
          <w:t> </w:t>
        </w:r>
        <w:r>
          <w:rPr>
            <w:color w:val="231F20"/>
            <w:spacing w:val="-8"/>
          </w:rPr>
          <w:t>Test</w:t>
        </w:r>
        <w:r>
          <w:rPr>
            <w:color w:val="231F20"/>
            <w:spacing w:val="-4"/>
          </w:rPr>
          <w:t> </w:t>
        </w:r>
        <w:r>
          <w:rPr>
            <w:color w:val="231F20"/>
            <w:spacing w:val="-8"/>
          </w:rPr>
          <w:t>Harnesses</w:t>
        </w:r>
      </w:hyperlink>
    </w:p>
    <w:p>
      <w:pPr>
        <w:pStyle w:val="BodyText"/>
        <w:spacing w:line="266" w:lineRule="auto" w:before="195"/>
        <w:ind w:left="101" w:right="114"/>
        <w:jc w:val="both"/>
      </w:pPr>
      <w:r>
        <w:rPr>
          <w:color w:val="231F20"/>
        </w:rPr>
        <w:t>The xUnit frameworks I described in the preceding section were designed to </w:t>
      </w:r>
      <w:r>
        <w:rPr>
          <w:color w:val="231F20"/>
        </w:rPr>
        <w:t>be used for unit testing. They can be used to test several classes at a time, but that sort of work is more properly the domain of FIT and Fitnesse.</w:t>
      </w:r>
    </w:p>
    <w:p>
      <w:pPr>
        <w:pStyle w:val="BodyText"/>
        <w:spacing w:before="3"/>
        <w:rPr>
          <w:sz w:val="26"/>
        </w:rPr>
      </w:pPr>
    </w:p>
    <w:p>
      <w:pPr>
        <w:pStyle w:val="Heading5"/>
        <w:ind w:left="101"/>
      </w:pPr>
      <w:r>
        <w:rPr>
          <w:color w:val="231F20"/>
          <w:spacing w:val="-10"/>
        </w:rPr>
        <w:t>Framework</w:t>
      </w:r>
      <w:r>
        <w:rPr>
          <w:color w:val="231F20"/>
          <w:spacing w:val="3"/>
        </w:rPr>
        <w:t> </w:t>
      </w:r>
      <w:r>
        <w:rPr>
          <w:color w:val="231F20"/>
          <w:spacing w:val="-10"/>
        </w:rPr>
        <w:t>for</w:t>
      </w:r>
      <w:r>
        <w:rPr>
          <w:color w:val="231F20"/>
          <w:spacing w:val="3"/>
        </w:rPr>
        <w:t> </w:t>
      </w:r>
      <w:r>
        <w:rPr>
          <w:color w:val="231F20"/>
          <w:spacing w:val="-10"/>
        </w:rPr>
        <w:t>Integrated</w:t>
      </w:r>
      <w:r>
        <w:rPr>
          <w:color w:val="231F20"/>
          <w:spacing w:val="3"/>
        </w:rPr>
        <w:t> </w:t>
      </w:r>
      <w:r>
        <w:rPr>
          <w:color w:val="231F20"/>
          <w:spacing w:val="-10"/>
        </w:rPr>
        <w:t>Tests</w:t>
      </w:r>
      <w:r>
        <w:rPr>
          <w:color w:val="231F20"/>
          <w:spacing w:val="3"/>
        </w:rPr>
        <w:t> </w:t>
      </w:r>
      <w:r>
        <w:rPr>
          <w:color w:val="231F20"/>
          <w:spacing w:val="-10"/>
        </w:rPr>
        <w:t>(FIT)</w:t>
      </w:r>
    </w:p>
    <w:p>
      <w:pPr>
        <w:pStyle w:val="BodyText"/>
        <w:spacing w:line="266" w:lineRule="auto" w:before="150"/>
        <w:ind w:left="101" w:right="116"/>
        <w:jc w:val="both"/>
      </w:pPr>
      <w:r>
        <w:rPr>
          <w:color w:val="231F20"/>
        </w:rPr>
        <w:t>FIT is a concise and elegant testing framework that was developed by </w:t>
      </w:r>
      <w:r>
        <w:rPr>
          <w:color w:val="231F20"/>
        </w:rPr>
        <w:t>Ward Cunningham. The idea behind FIT is simple and powerful. If you can write doc- uments about your system and embed tables within them that describe inputs and</w:t>
      </w:r>
      <w:r>
        <w:rPr>
          <w:color w:val="231F20"/>
          <w:spacing w:val="27"/>
        </w:rPr>
        <w:t> </w:t>
      </w:r>
      <w:r>
        <w:rPr>
          <w:color w:val="231F20"/>
        </w:rPr>
        <w:t>outputs</w:t>
      </w:r>
      <w:r>
        <w:rPr>
          <w:color w:val="231F20"/>
          <w:spacing w:val="27"/>
        </w:rPr>
        <w:t> </w:t>
      </w:r>
      <w:r>
        <w:rPr>
          <w:color w:val="231F20"/>
        </w:rPr>
        <w:t>for</w:t>
      </w:r>
      <w:r>
        <w:rPr>
          <w:color w:val="231F20"/>
          <w:spacing w:val="27"/>
        </w:rPr>
        <w:t> </w:t>
      </w:r>
      <w:r>
        <w:rPr>
          <w:color w:val="231F20"/>
        </w:rPr>
        <w:t>your</w:t>
      </w:r>
      <w:r>
        <w:rPr>
          <w:color w:val="231F20"/>
          <w:spacing w:val="27"/>
        </w:rPr>
        <w:t> </w:t>
      </w:r>
      <w:r>
        <w:rPr>
          <w:color w:val="231F20"/>
        </w:rPr>
        <w:t>system,</w:t>
      </w:r>
      <w:r>
        <w:rPr>
          <w:color w:val="231F20"/>
          <w:spacing w:val="27"/>
        </w:rPr>
        <w:t> </w:t>
      </w:r>
      <w:r>
        <w:rPr>
          <w:color w:val="231F20"/>
        </w:rPr>
        <w:t>and</w:t>
      </w:r>
      <w:r>
        <w:rPr>
          <w:color w:val="231F20"/>
          <w:spacing w:val="27"/>
        </w:rPr>
        <w:t> </w:t>
      </w:r>
      <w:r>
        <w:rPr>
          <w:color w:val="231F20"/>
        </w:rPr>
        <w:t>if</w:t>
      </w:r>
      <w:r>
        <w:rPr>
          <w:color w:val="231F20"/>
          <w:spacing w:val="27"/>
        </w:rPr>
        <w:t> </w:t>
      </w:r>
      <w:r>
        <w:rPr>
          <w:color w:val="231F20"/>
        </w:rPr>
        <w:t>those</w:t>
      </w:r>
      <w:r>
        <w:rPr>
          <w:color w:val="231F20"/>
          <w:spacing w:val="27"/>
        </w:rPr>
        <w:t> </w:t>
      </w:r>
      <w:r>
        <w:rPr>
          <w:color w:val="231F20"/>
        </w:rPr>
        <w:t>documents</w:t>
      </w:r>
      <w:r>
        <w:rPr>
          <w:color w:val="231F20"/>
          <w:spacing w:val="27"/>
        </w:rPr>
        <w:t> </w:t>
      </w:r>
      <w:r>
        <w:rPr>
          <w:color w:val="231F20"/>
        </w:rPr>
        <w:t>can</w:t>
      </w:r>
      <w:r>
        <w:rPr>
          <w:color w:val="231F20"/>
          <w:spacing w:val="27"/>
        </w:rPr>
        <w:t> </w:t>
      </w:r>
      <w:r>
        <w:rPr>
          <w:color w:val="231F20"/>
        </w:rPr>
        <w:t>be</w:t>
      </w:r>
      <w:r>
        <w:rPr>
          <w:color w:val="231F20"/>
          <w:spacing w:val="27"/>
        </w:rPr>
        <w:t> </w:t>
      </w:r>
      <w:r>
        <w:rPr>
          <w:color w:val="231F20"/>
        </w:rPr>
        <w:t>saved</w:t>
      </w:r>
      <w:r>
        <w:rPr>
          <w:color w:val="231F20"/>
          <w:spacing w:val="27"/>
        </w:rPr>
        <w:t> </w:t>
      </w:r>
      <w:r>
        <w:rPr>
          <w:color w:val="231F20"/>
        </w:rPr>
        <w:t>as</w:t>
      </w:r>
      <w:r>
        <w:rPr>
          <w:color w:val="231F20"/>
          <w:spacing w:val="27"/>
        </w:rPr>
        <w:t> </w:t>
      </w:r>
      <w:r>
        <w:rPr>
          <w:color w:val="231F20"/>
        </w:rPr>
        <w:t>HTML, the FIT framework can run them as tests.</w:t>
      </w:r>
    </w:p>
    <w:p>
      <w:pPr>
        <w:pStyle w:val="BodyText"/>
        <w:spacing w:line="266" w:lineRule="auto"/>
        <w:ind w:left="101" w:right="114" w:firstLine="240"/>
        <w:jc w:val="both"/>
      </w:pPr>
      <w:r>
        <w:rPr>
          <w:color w:val="231F20"/>
        </w:rPr>
        <w:t>FIT accepts HTML, runs tests defined in HTML tables in it, and </w:t>
      </w:r>
      <w:r>
        <w:rPr>
          <w:color w:val="231F20"/>
        </w:rPr>
        <w:t>produces HTML output. The output looks the same as the input, and all text and tables</w:t>
      </w:r>
      <w:r>
        <w:rPr>
          <w:color w:val="231F20"/>
          <w:spacing w:val="80"/>
        </w:rPr>
        <w:t> </w:t>
      </w:r>
      <w:r>
        <w:rPr>
          <w:color w:val="231F20"/>
        </w:rPr>
        <w:t>are preserved. However, the cells in the tables are colored green to indicate val- ues that made a test pass and red to indicate values that caused a test to fail.</w:t>
      </w:r>
      <w:r>
        <w:rPr>
          <w:color w:val="231F20"/>
          <w:spacing w:val="80"/>
        </w:rPr>
        <w:t> </w:t>
      </w:r>
      <w:r>
        <w:rPr>
          <w:color w:val="231F20"/>
        </w:rPr>
        <w:t>You also can use options to have test summary information placed in the result- ing HTML.</w:t>
      </w:r>
    </w:p>
    <w:p>
      <w:pPr>
        <w:pStyle w:val="BodyText"/>
        <w:spacing w:line="266" w:lineRule="auto"/>
        <w:ind w:left="101" w:right="116" w:firstLine="240"/>
        <w:jc w:val="both"/>
      </w:pPr>
      <w:r>
        <w:rPr>
          <w:color w:val="231F20"/>
        </w:rPr>
        <w:t>The only thing you have to do to make this work is to customize some </w:t>
      </w:r>
      <w:r>
        <w:rPr>
          <w:color w:val="231F20"/>
        </w:rPr>
        <w:t>table- handling code so that it knows how to run chunks of your code and retrieve results from them. Generally, this is rather easy because the framework pro- vides code to support a number of different table types.</w:t>
      </w:r>
    </w:p>
    <w:p>
      <w:pPr>
        <w:pStyle w:val="BodyText"/>
        <w:spacing w:line="266" w:lineRule="auto"/>
        <w:ind w:left="101" w:right="114" w:firstLine="240"/>
        <w:jc w:val="both"/>
      </w:pPr>
      <w:r>
        <w:rPr>
          <w:color w:val="231F20"/>
        </w:rPr>
        <w:t>One of the very powerful things about FIT is its capability to foster </w:t>
      </w:r>
      <w:r>
        <w:rPr>
          <w:color w:val="231F20"/>
        </w:rPr>
        <w:t>commu- nication between people who write software and people who need to specify what it should do. The people who specify can write documents and embed actual tests within them. The tests will run, but they won’t pass. Later develop- ers can add in the features, and the tests will pass. Both users and developers can have a common and up-to-date view of the capabilities of the system.</w:t>
      </w:r>
    </w:p>
    <w:p>
      <w:pPr>
        <w:pStyle w:val="BodyText"/>
        <w:spacing w:line="266" w:lineRule="auto"/>
        <w:ind w:left="101" w:right="114" w:firstLine="240"/>
        <w:jc w:val="both"/>
      </w:pPr>
      <w:r>
        <w:rPr>
          <w:color w:val="231F20"/>
        </w:rPr>
        <w:t>There is far more to FIT than I can describe here. There is more </w:t>
      </w:r>
      <w:r>
        <w:rPr>
          <w:color w:val="231F20"/>
        </w:rPr>
        <w:t>information about FIT at </w:t>
      </w:r>
      <w:hyperlink r:id="rId16">
        <w:r>
          <w:rPr>
            <w:color w:val="231F20"/>
          </w:rPr>
          <w:t>http://fit.c2.com.</w:t>
        </w:r>
      </w:hyperlink>
    </w:p>
    <w:p>
      <w:pPr>
        <w:pStyle w:val="BodyText"/>
        <w:spacing w:before="9"/>
        <w:rPr>
          <w:sz w:val="25"/>
        </w:rPr>
      </w:pPr>
    </w:p>
    <w:p>
      <w:pPr>
        <w:pStyle w:val="Heading5"/>
        <w:ind w:left="101"/>
      </w:pPr>
      <w:r>
        <w:rPr>
          <w:color w:val="231F20"/>
          <w:spacing w:val="-2"/>
        </w:rPr>
        <w:t>Fitnesse</w:t>
      </w:r>
    </w:p>
    <w:p>
      <w:pPr>
        <w:pStyle w:val="BodyText"/>
        <w:spacing w:line="266" w:lineRule="auto" w:before="150"/>
        <w:ind w:left="101" w:right="114"/>
        <w:jc w:val="both"/>
      </w:pPr>
      <w:r>
        <w:rPr>
          <w:color w:val="231F20"/>
        </w:rPr>
        <w:t>Fitnesse is essentially FIT hosted in a wiki. Most of it was developed by Robert Martin and Micah Martin. I worked on a little bit of it, but I dropped out to concentrate on this book. I’m looking forward to getting back to work on </w:t>
      </w:r>
      <w:r>
        <w:rPr>
          <w:color w:val="231F20"/>
        </w:rPr>
        <w:t>it</w:t>
      </w:r>
      <w:r>
        <w:rPr>
          <w:color w:val="231F20"/>
          <w:spacing w:val="80"/>
        </w:rPr>
        <w:t> </w:t>
      </w:r>
      <w:r>
        <w:rPr>
          <w:color w:val="231F20"/>
          <w:spacing w:val="-2"/>
        </w:rPr>
        <w:t>soon.</w:t>
      </w:r>
    </w:p>
    <w:p>
      <w:pPr>
        <w:spacing w:after="0" w:line="266" w:lineRule="auto"/>
        <w:jc w:val="both"/>
        <w:sectPr>
          <w:pgSz w:w="7880" w:h="11400"/>
          <w:pgMar w:top="100" w:bottom="280" w:left="560" w:right="260"/>
        </w:sectPr>
      </w:pPr>
    </w:p>
    <w:p>
      <w:pPr>
        <w:pStyle w:val="BodyText"/>
        <w:spacing w:line="266" w:lineRule="auto" w:before="79"/>
        <w:ind w:left="112" w:right="112" w:firstLine="240"/>
        <w:jc w:val="both"/>
      </w:pPr>
      <w:r>
        <w:rPr/>
        <w:pict>
          <v:group style="position:absolute;margin-left:-.5pt;margin-top:206.287003pt;width:5.1pt;height:47pt;mso-position-horizontal-relative:page;mso-position-vertical-relative:page;z-index:15803392" id="docshapegroup321" coordorigin="-10,4126" coordsize="102,940">
            <v:rect style="position:absolute;left:0;top:4135;width:82;height:920" id="docshape322" filled="true" fillcolor="#231f20" stroked="false">
              <v:fill type="solid"/>
            </v:rect>
            <v:shape style="position:absolute;left:0;top:4135;width:82;height:920" id="docshape323" coordorigin="0,4136" coordsize="82,920" path="m0,4136l82,4136,82,5056,0,5056e" filled="false" stroked="true" strokeweight="1pt" strokecolor="#231f20">
              <v:path arrowok="t"/>
              <v:stroke dashstyle="solid"/>
            </v:shape>
            <w10:wrap type="none"/>
          </v:group>
        </w:pict>
      </w:r>
      <w:r>
        <w:rPr>
          <w:color w:val="231F20"/>
        </w:rPr>
        <w:t>Fitnesse</w:t>
      </w:r>
      <w:r>
        <w:rPr>
          <w:color w:val="231F20"/>
          <w:spacing w:val="40"/>
        </w:rPr>
        <w:t> </w:t>
      </w:r>
      <w:r>
        <w:rPr>
          <w:color w:val="231F20"/>
        </w:rPr>
        <w:t>supports</w:t>
      </w:r>
      <w:r>
        <w:rPr>
          <w:color w:val="231F20"/>
          <w:spacing w:val="40"/>
        </w:rPr>
        <w:t> </w:t>
      </w:r>
      <w:r>
        <w:rPr>
          <w:color w:val="231F20"/>
        </w:rPr>
        <w:t>hierarchical</w:t>
      </w:r>
      <w:r>
        <w:rPr>
          <w:color w:val="231F20"/>
          <w:spacing w:val="40"/>
        </w:rPr>
        <w:t> </w:t>
      </w:r>
      <w:r>
        <w:rPr>
          <w:color w:val="231F20"/>
        </w:rPr>
        <w:t>web</w:t>
      </w:r>
      <w:r>
        <w:rPr>
          <w:color w:val="231F20"/>
          <w:spacing w:val="40"/>
        </w:rPr>
        <w:t> </w:t>
      </w:r>
      <w:r>
        <w:rPr>
          <w:color w:val="231F20"/>
        </w:rPr>
        <w:t>pages</w:t>
      </w:r>
      <w:r>
        <w:rPr>
          <w:color w:val="231F20"/>
          <w:spacing w:val="40"/>
        </w:rPr>
        <w:t> </w:t>
      </w:r>
      <w:r>
        <w:rPr>
          <w:color w:val="231F20"/>
        </w:rPr>
        <w:t>that</w:t>
      </w:r>
      <w:r>
        <w:rPr>
          <w:color w:val="231F20"/>
          <w:spacing w:val="40"/>
        </w:rPr>
        <w:t> </w:t>
      </w:r>
      <w:r>
        <w:rPr>
          <w:color w:val="231F20"/>
        </w:rPr>
        <w:t>define</w:t>
      </w:r>
      <w:r>
        <w:rPr>
          <w:color w:val="231F20"/>
          <w:spacing w:val="40"/>
        </w:rPr>
        <w:t> </w:t>
      </w:r>
      <w:r>
        <w:rPr>
          <w:color w:val="231F20"/>
        </w:rPr>
        <w:t>FIT</w:t>
      </w:r>
      <w:r>
        <w:rPr>
          <w:color w:val="231F20"/>
          <w:spacing w:val="40"/>
        </w:rPr>
        <w:t> </w:t>
      </w:r>
      <w:r>
        <w:rPr>
          <w:color w:val="231F20"/>
        </w:rPr>
        <w:t>tests.</w:t>
      </w:r>
      <w:r>
        <w:rPr>
          <w:color w:val="231F20"/>
          <w:spacing w:val="40"/>
        </w:rPr>
        <w:t> </w:t>
      </w:r>
      <w:r>
        <w:rPr>
          <w:color w:val="231F20"/>
        </w:rPr>
        <w:t>Pages</w:t>
      </w:r>
      <w:r>
        <w:rPr>
          <w:color w:val="231F20"/>
          <w:spacing w:val="40"/>
        </w:rPr>
        <w:t> </w:t>
      </w:r>
      <w:r>
        <w:rPr>
          <w:color w:val="231F20"/>
        </w:rPr>
        <w:t>of test tables can be run individually or in suites, and a multitude of different options make collaboration easy across a team. Fitnesse is available at </w:t>
      </w:r>
      <w:hyperlink r:id="rId17">
        <w:r>
          <w:rPr>
            <w:color w:val="231F20"/>
          </w:rPr>
          <w:t>http://www.fitnesse.org.</w:t>
        </w:r>
      </w:hyperlink>
      <w:r>
        <w:rPr>
          <w:color w:val="231F20"/>
        </w:rPr>
        <w:t> Like all of the other testing tools described in this chapter,</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free</w:t>
      </w:r>
      <w:r>
        <w:rPr>
          <w:color w:val="231F20"/>
          <w:spacing w:val="40"/>
        </w:rPr>
        <w:t> </w:t>
      </w:r>
      <w:r>
        <w:rPr>
          <w:color w:val="231F20"/>
        </w:rPr>
        <w:t>and</w:t>
      </w:r>
      <w:r>
        <w:rPr>
          <w:color w:val="231F20"/>
          <w:spacing w:val="40"/>
        </w:rPr>
        <w:t> </w:t>
      </w:r>
      <w:r>
        <w:rPr>
          <w:color w:val="231F20"/>
        </w:rPr>
        <w:t>supported</w:t>
      </w:r>
      <w:r>
        <w:rPr>
          <w:color w:val="231F20"/>
          <w:spacing w:val="40"/>
        </w:rPr>
        <w:t> </w:t>
      </w:r>
      <w:r>
        <w:rPr>
          <w:color w:val="231F20"/>
        </w:rPr>
        <w:t>by</w:t>
      </w:r>
      <w:r>
        <w:rPr>
          <w:color w:val="231F20"/>
          <w:spacing w:val="40"/>
        </w:rPr>
        <w:t> </w:t>
      </w:r>
      <w:r>
        <w:rPr>
          <w:color w:val="231F20"/>
        </w:rPr>
        <w:t>a</w:t>
      </w:r>
      <w:r>
        <w:rPr>
          <w:color w:val="231F20"/>
          <w:spacing w:val="40"/>
        </w:rPr>
        <w:t> </w:t>
      </w:r>
      <w:r>
        <w:rPr>
          <w:color w:val="231F20"/>
        </w:rPr>
        <w:t>community</w:t>
      </w:r>
      <w:r>
        <w:rPr>
          <w:color w:val="231F20"/>
          <w:spacing w:val="40"/>
        </w:rPr>
        <w:t> </w:t>
      </w:r>
      <w:r>
        <w:rPr>
          <w:color w:val="231F20"/>
        </w:rPr>
        <w:t>of</w:t>
      </w:r>
      <w:r>
        <w:rPr>
          <w:color w:val="231F20"/>
          <w:spacing w:val="40"/>
        </w:rPr>
        <w:t> </w:t>
      </w:r>
      <w:r>
        <w:rPr>
          <w:color w:val="231F20"/>
        </w:rPr>
        <w:t>developers.</w:t>
      </w:r>
    </w:p>
    <w:p>
      <w:pPr>
        <w:spacing w:after="0" w:line="266" w:lineRule="auto"/>
        <w:jc w:val="both"/>
        <w:sectPr>
          <w:pgSz w:w="7910" w:h="11940"/>
          <w:pgMar w:top="320" w:bottom="280" w:left="220" w:right="620"/>
        </w:sectPr>
      </w:pPr>
    </w:p>
    <w:p>
      <w:pPr>
        <w:spacing w:line="523" w:lineRule="exact" w:before="0"/>
        <w:ind w:left="100" w:right="0" w:firstLine="0"/>
        <w:jc w:val="left"/>
        <w:rPr>
          <w:b/>
          <w:sz w:val="48"/>
        </w:rPr>
      </w:pPr>
      <w:r>
        <w:rPr/>
        <w:pict>
          <v:group style="position:absolute;margin-left:387.800995pt;margin-top:234.283005pt;width:6.7pt;height:47pt;mso-position-horizontal-relative:page;mso-position-vertical-relative:page;z-index:15804928" id="docshapegroup324" coordorigin="7756,4686" coordsize="134,940">
            <v:rect style="position:absolute;left:7766;top:4695;width:114;height:920" id="docshape325" filled="true" fillcolor="#231f20" stroked="false">
              <v:fill type="solid"/>
            </v:rect>
            <v:shape style="position:absolute;left:7766;top:4695;width:114;height:920" id="docshape326"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45632" from="388.300995pt,234.783005pt" to="393.999995pt,234.783005pt" stroked="true" strokeweight="1pt" strokecolor="#231f20">
            <v:stroke dashstyle="solid"/>
            <w10:wrap type="none"/>
          </v:line>
        </w:pict>
      </w:r>
      <w:bookmarkStart w:name="PART II: Changing Software" w:id="97"/>
      <w:bookmarkEnd w:id="97"/>
      <w:r>
        <w:rPr/>
      </w:r>
      <w:bookmarkStart w:name="_bookmark72" w:id="98"/>
      <w:bookmarkEnd w:id="98"/>
      <w:r>
        <w:rPr/>
      </w:r>
      <w:hyperlink w:history="true" w:anchor="_bookmark2">
        <w:r>
          <w:rPr>
            <w:b/>
            <w:color w:val="231F20"/>
            <w:spacing w:val="-18"/>
            <w:sz w:val="48"/>
          </w:rPr>
          <w:t>Part</w:t>
        </w:r>
        <w:r>
          <w:rPr>
            <w:b/>
            <w:color w:val="231F20"/>
            <w:spacing w:val="-6"/>
            <w:sz w:val="48"/>
          </w:rPr>
          <w:t> </w:t>
        </w:r>
        <w:r>
          <w:rPr>
            <w:b/>
            <w:color w:val="231F20"/>
            <w:spacing w:val="-5"/>
            <w:sz w:val="48"/>
          </w:rPr>
          <w:t>II</w:t>
        </w:r>
      </w:hyperlink>
    </w:p>
    <w:p>
      <w:pPr>
        <w:pStyle w:val="BodyText"/>
        <w:spacing w:before="10"/>
        <w:rPr>
          <w:b/>
          <w:sz w:val="5"/>
        </w:rPr>
      </w:pPr>
      <w:r>
        <w:rPr/>
        <w:pict>
          <v:shape style="position:absolute;margin-left:33.674pt;margin-top:4.667868pt;width:79.4pt;height:.1pt;mso-position-horizontal-relative:page;mso-position-vertical-relative:paragraph;z-index:-15653376;mso-wrap-distance-left:0;mso-wrap-distance-right:0" id="docshape327" coordorigin="673,93" coordsize="1588,0" path="m673,93l2261,93e" filled="false" stroked="true" strokeweight="1pt" strokecolor="#231f20">
            <v:path arrowok="t"/>
            <v:stroke dashstyle="solid"/>
            <w10:wrap type="topAndBottom"/>
          </v:shape>
        </w:pict>
      </w:r>
      <w:r>
        <w:rPr/>
        <w:pict>
          <v:shape style="position:absolute;margin-left:35.048pt;margin-top:12.667869pt;width:76.55pt;height:.1pt;mso-position-horizontal-relative:page;mso-position-vertical-relative:paragraph;z-index:-15652864;mso-wrap-distance-left:0;mso-wrap-distance-right:0" id="docshape328" coordorigin="701,253" coordsize="1531,0" path="m701,253l2231,253e" filled="false" stroked="true" strokeweight="4pt" strokecolor="#231f20">
            <v:path arrowok="t"/>
            <v:stroke dashstyle="solid"/>
            <w10:wrap type="topAndBottom"/>
          </v:shape>
        </w:pict>
      </w:r>
    </w:p>
    <w:p>
      <w:pPr>
        <w:pStyle w:val="BodyText"/>
        <w:spacing w:before="8"/>
        <w:rPr>
          <w:b/>
          <w:sz w:val="10"/>
        </w:rPr>
      </w:pPr>
    </w:p>
    <w:p>
      <w:pPr>
        <w:pStyle w:val="Heading1"/>
        <w:spacing w:before="298"/>
      </w:pPr>
      <w:hyperlink w:history="true" w:anchor="_bookmark2">
        <w:r>
          <w:rPr>
            <w:color w:val="231F20"/>
            <w:spacing w:val="-4"/>
          </w:rPr>
          <w:t>Changing</w:t>
        </w:r>
        <w:r>
          <w:rPr>
            <w:color w:val="231F20"/>
            <w:spacing w:val="-14"/>
          </w:rPr>
          <w:t> </w:t>
        </w:r>
        <w:r>
          <w:rPr>
            <w:color w:val="231F20"/>
            <w:spacing w:val="-2"/>
          </w:rPr>
          <w:t>Software</w:t>
        </w:r>
      </w:hyperlink>
    </w:p>
    <w:p>
      <w:pPr>
        <w:spacing w:after="0"/>
        <w:sectPr>
          <w:pgSz w:w="7880" w:h="11400"/>
          <w:pgMar w:top="0" w:bottom="280" w:left="560" w:right="1080"/>
        </w:sectPr>
      </w:pPr>
    </w:p>
    <w:p>
      <w:pPr>
        <w:pStyle w:val="BodyText"/>
        <w:rPr>
          <w:b/>
        </w:rPr>
      </w:pPr>
    </w:p>
    <w:p>
      <w:pPr>
        <w:pStyle w:val="BodyText"/>
        <w:rPr>
          <w:b/>
        </w:rPr>
      </w:pPr>
    </w:p>
    <w:p>
      <w:pPr>
        <w:pStyle w:val="BodyText"/>
        <w:rPr>
          <w:b/>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244.363022pt;width:6.7pt;height:47pt;mso-position-horizontal-relative:page;mso-position-vertical-relative:page;z-index:15806976" id="docshapegroup329" coordorigin="7756,4887" coordsize="134,940">
            <v:rect style="position:absolute;left:7766;top:4897;width:114;height:920" id="docshape330" filled="true" fillcolor="#231f20" stroked="false">
              <v:fill type="solid"/>
            </v:rect>
            <v:shape style="position:absolute;left:7766;top:4897;width:114;height:920" id="docshape331" coordorigin="7766,4897" coordsize="114,920" path="m7880,5817l7766,5817,7766,4897e" filled="false" stroked="true" strokeweight="1pt" strokecolor="#231f20">
              <v:path arrowok="t"/>
              <v:stroke dashstyle="solid"/>
            </v:shape>
            <w10:wrap type="none"/>
          </v:group>
        </w:pict>
      </w:r>
      <w:r>
        <w:rPr/>
        <w:pict>
          <v:line style="position:absolute;mso-position-horizontal-relative:page;mso-position-vertical-relative:page;z-index:-24643584" from="388.300995pt,244.863022pt" to="393.999995pt,244.863022pt" stroked="true" strokeweight="1pt" strokecolor="#231f20">
            <v:stroke dashstyle="solid"/>
            <w10:wrap type="none"/>
          </v:line>
        </w:pict>
      </w:r>
      <w:bookmarkStart w:name="Chapter 6: I Don’t Have Much Time and I " w:id="99"/>
      <w:bookmarkEnd w:id="99"/>
      <w:r>
        <w:rPr/>
      </w:r>
      <w:bookmarkStart w:name="_bookmark73" w:id="100"/>
      <w:bookmarkEnd w:id="100"/>
      <w:r>
        <w:rPr/>
      </w:r>
      <w:bookmarkStart w:name="_bookmark74" w:id="101"/>
      <w:bookmarkEnd w:id="101"/>
      <w:r>
        <w:rPr/>
      </w:r>
      <w:hyperlink w:history="true" w:anchor="_bookmark2">
        <w:r>
          <w:rPr>
            <w:b/>
            <w:color w:val="231F20"/>
            <w:spacing w:val="-6"/>
            <w:sz w:val="36"/>
          </w:rPr>
          <w:t>Chapter</w:t>
        </w:r>
        <w:r>
          <w:rPr>
            <w:b/>
            <w:color w:val="231F20"/>
            <w:spacing w:val="-4"/>
            <w:sz w:val="36"/>
          </w:rPr>
          <w:t> </w:t>
        </w:r>
        <w:r>
          <w:rPr>
            <w:b/>
            <w:color w:val="231F20"/>
            <w:spacing w:val="-10"/>
            <w:sz w:val="36"/>
          </w:rPr>
          <w:t>6</w:t>
        </w:r>
      </w:hyperlink>
    </w:p>
    <w:p>
      <w:pPr>
        <w:pStyle w:val="BodyText"/>
        <w:spacing w:before="5"/>
        <w:rPr>
          <w:b/>
          <w:sz w:val="15"/>
        </w:rPr>
      </w:pPr>
      <w:r>
        <w:rPr/>
        <w:pict>
          <v:shape style="position:absolute;margin-left:33.047001pt;margin-top:10.250461pt;width:81.05pt;height:.1pt;mso-position-horizontal-relative:page;mso-position-vertical-relative:paragraph;z-index:-15651328;mso-wrap-distance-left:0;mso-wrap-distance-right:0" id="docshape332" coordorigin="661,205" coordsize="1621,0" path="m661,205l2281,205e" filled="false" stroked="true" strokeweight="1pt" strokecolor="#231f20">
            <v:path arrowok="t"/>
            <v:stroke dashstyle="solid"/>
            <w10:wrap type="topAndBottom"/>
          </v:shape>
        </w:pict>
      </w:r>
      <w:r>
        <w:rPr/>
        <w:pict>
          <v:shape style="position:absolute;margin-left:33.047001pt;margin-top:18.250462pt;width:79.4pt;height:.1pt;mso-position-horizontal-relative:page;mso-position-vertical-relative:paragraph;z-index:-15650816;mso-wrap-distance-left:0;mso-wrap-distance-right:0" id="docshape333" coordorigin="661,365" coordsize="1588,0" path="m661,365l2249,365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before="357"/>
        <w:ind w:right="425"/>
      </w:pPr>
      <w:hyperlink w:history="true" w:anchor="_bookmark2">
        <w:r>
          <w:rPr>
            <w:color w:val="231F20"/>
          </w:rPr>
          <w:t>I</w:t>
        </w:r>
        <w:r>
          <w:rPr>
            <w:color w:val="231F20"/>
            <w:spacing w:val="-5"/>
          </w:rPr>
          <w:t> </w:t>
        </w:r>
        <w:r>
          <w:rPr>
            <w:color w:val="231F20"/>
          </w:rPr>
          <w:t>Don’t</w:t>
        </w:r>
        <w:r>
          <w:rPr>
            <w:color w:val="231F20"/>
            <w:spacing w:val="-5"/>
          </w:rPr>
          <w:t> </w:t>
        </w:r>
        <w:r>
          <w:rPr>
            <w:color w:val="231F20"/>
          </w:rPr>
          <w:t>Have</w:t>
        </w:r>
        <w:r>
          <w:rPr>
            <w:color w:val="231F20"/>
            <w:spacing w:val="-5"/>
          </w:rPr>
          <w:t> </w:t>
        </w:r>
        <w:r>
          <w:rPr>
            <w:color w:val="231F20"/>
          </w:rPr>
          <w:t>Much</w:t>
        </w:r>
        <w:r>
          <w:rPr>
            <w:color w:val="231F20"/>
            <w:spacing w:val="-5"/>
          </w:rPr>
          <w:t> </w:t>
        </w:r>
        <w:r>
          <w:rPr>
            <w:color w:val="231F20"/>
          </w:rPr>
          <w:t>Time and I Have to Change It</w:t>
        </w:r>
      </w:hyperlink>
    </w:p>
    <w:p>
      <w:pPr>
        <w:pStyle w:val="BodyText"/>
        <w:spacing w:before="10"/>
        <w:rPr>
          <w:b/>
          <w:sz w:val="75"/>
        </w:rPr>
      </w:pPr>
    </w:p>
    <w:p>
      <w:pPr>
        <w:pStyle w:val="BodyText"/>
        <w:spacing w:line="266" w:lineRule="auto"/>
        <w:ind w:left="100" w:right="115"/>
        <w:jc w:val="both"/>
      </w:pPr>
      <w:r>
        <w:rPr>
          <w:color w:val="231F20"/>
        </w:rPr>
        <w:t>Let’s face facts: The book you are reading right now describes </w:t>
      </w:r>
      <w:r>
        <w:rPr>
          <w:color w:val="231F20"/>
        </w:rPr>
        <w:t>additional</w:t>
      </w:r>
      <w:r>
        <w:rPr>
          <w:color w:val="231F20"/>
          <w:spacing w:val="40"/>
        </w:rPr>
        <w:t> </w:t>
      </w:r>
      <w:r>
        <w:rPr>
          <w:color w:val="231F20"/>
        </w:rPr>
        <w:t>work—work that you probably aren’t doing now and work that could make it take longer to finish some change you are about to make in your code. You</w:t>
      </w:r>
      <w:r>
        <w:rPr>
          <w:color w:val="231F20"/>
          <w:spacing w:val="40"/>
        </w:rPr>
        <w:t> </w:t>
      </w:r>
      <w:r>
        <w:rPr>
          <w:color w:val="231F20"/>
        </w:rPr>
        <w:t>might be wondering whether it’s worth doing these things right now.</w:t>
      </w:r>
    </w:p>
    <w:p>
      <w:pPr>
        <w:pStyle w:val="BodyText"/>
        <w:spacing w:line="266" w:lineRule="auto"/>
        <w:ind w:left="100" w:right="114" w:firstLine="240"/>
        <w:jc w:val="both"/>
      </w:pPr>
      <w:r>
        <w:rPr>
          <w:color w:val="231F20"/>
        </w:rPr>
        <w:t>The truth is, the work that you do to break dependencies and write tests for your changes is going to take some time, but in most cases, you are going to end up saving time—and a lot of frustration. When? Well, it depends on the </w:t>
      </w:r>
      <w:r>
        <w:rPr>
          <w:color w:val="231F20"/>
        </w:rPr>
        <w:t>project. In some cases, you might write tests for some code that you need to change, and it takes you two hours to do that. The change that you make afterward might take 15 minutes. When you look back on the experience, you might say, “I just wasted</w:t>
      </w:r>
      <w:r>
        <w:rPr>
          <w:color w:val="231F20"/>
          <w:spacing w:val="40"/>
        </w:rPr>
        <w:t> </w:t>
      </w:r>
      <w:r>
        <w:rPr>
          <w:color w:val="231F20"/>
        </w:rPr>
        <w:t>two</w:t>
      </w:r>
      <w:r>
        <w:rPr>
          <w:color w:val="231F20"/>
          <w:spacing w:val="40"/>
        </w:rPr>
        <w:t> </w:t>
      </w:r>
      <w:r>
        <w:rPr>
          <w:color w:val="231F20"/>
        </w:rPr>
        <w:t>hours—was</w:t>
      </w:r>
      <w:r>
        <w:rPr>
          <w:color w:val="231F20"/>
          <w:spacing w:val="40"/>
        </w:rPr>
        <w:t> </w:t>
      </w:r>
      <w:r>
        <w:rPr>
          <w:color w:val="231F20"/>
        </w:rPr>
        <w:t>it</w:t>
      </w:r>
      <w:r>
        <w:rPr>
          <w:color w:val="231F20"/>
          <w:spacing w:val="40"/>
        </w:rPr>
        <w:t> </w:t>
      </w:r>
      <w:r>
        <w:rPr>
          <w:color w:val="231F20"/>
        </w:rPr>
        <w:t>worth</w:t>
      </w:r>
      <w:r>
        <w:rPr>
          <w:color w:val="231F20"/>
          <w:spacing w:val="40"/>
        </w:rPr>
        <w:t> </w:t>
      </w:r>
      <w:r>
        <w:rPr>
          <w:color w:val="231F20"/>
        </w:rPr>
        <w:t>it?”</w:t>
      </w:r>
      <w:r>
        <w:rPr>
          <w:color w:val="231F20"/>
          <w:spacing w:val="40"/>
        </w:rPr>
        <w:t> </w:t>
      </w:r>
      <w:r>
        <w:rPr>
          <w:color w:val="231F20"/>
        </w:rPr>
        <w:t>It</w:t>
      </w:r>
      <w:r>
        <w:rPr>
          <w:color w:val="231F20"/>
          <w:spacing w:val="40"/>
        </w:rPr>
        <w:t> </w:t>
      </w:r>
      <w:r>
        <w:rPr>
          <w:color w:val="231F20"/>
        </w:rPr>
        <w:t>depends.</w:t>
      </w:r>
      <w:r>
        <w:rPr>
          <w:color w:val="231F20"/>
          <w:spacing w:val="40"/>
        </w:rPr>
        <w:t> </w:t>
      </w:r>
      <w:r>
        <w:rPr>
          <w:color w:val="231F20"/>
        </w:rPr>
        <w:t>You</w:t>
      </w:r>
      <w:r>
        <w:rPr>
          <w:color w:val="231F20"/>
          <w:spacing w:val="40"/>
        </w:rPr>
        <w:t> </w:t>
      </w:r>
      <w:r>
        <w:rPr>
          <w:color w:val="231F20"/>
        </w:rPr>
        <w:t>don’t</w:t>
      </w:r>
      <w:r>
        <w:rPr>
          <w:color w:val="231F20"/>
          <w:spacing w:val="40"/>
        </w:rPr>
        <w:t> </w:t>
      </w:r>
      <w:r>
        <w:rPr>
          <w:color w:val="231F20"/>
        </w:rPr>
        <w:t>know</w:t>
      </w:r>
      <w:r>
        <w:rPr>
          <w:color w:val="231F20"/>
          <w:spacing w:val="40"/>
        </w:rPr>
        <w:t> </w:t>
      </w:r>
      <w:r>
        <w:rPr>
          <w:color w:val="231F20"/>
        </w:rPr>
        <w:t>how</w:t>
      </w:r>
      <w:r>
        <w:rPr>
          <w:color w:val="231F20"/>
          <w:spacing w:val="40"/>
        </w:rPr>
        <w:t> </w:t>
      </w:r>
      <w:r>
        <w:rPr>
          <w:color w:val="231F20"/>
        </w:rPr>
        <w:t>long that work might have taken you if you hadn’t written the tests. You also don’t know how much time it would’ve taken you to debug if you made a mistake,</w:t>
      </w:r>
      <w:r>
        <w:rPr>
          <w:color w:val="231F20"/>
          <w:spacing w:val="40"/>
        </w:rPr>
        <w:t> </w:t>
      </w:r>
      <w:r>
        <w:rPr>
          <w:color w:val="231F20"/>
        </w:rPr>
        <w:t>time you could have saved if you had tests in place. I’m not only talking about</w:t>
      </w:r>
      <w:r>
        <w:rPr>
          <w:color w:val="231F20"/>
          <w:spacing w:val="40"/>
        </w:rPr>
        <w:t> </w:t>
      </w:r>
      <w:r>
        <w:rPr>
          <w:color w:val="231F20"/>
        </w:rPr>
        <w:t>the amount of time you would save if the tests caught the error, but also the amount of time tests save you when you are trying to find an error. With tests around the code, nailing down functional problems is often easier.</w:t>
      </w:r>
    </w:p>
    <w:p>
      <w:pPr>
        <w:pStyle w:val="BodyText"/>
        <w:spacing w:line="266" w:lineRule="auto"/>
        <w:ind w:left="100" w:right="114" w:firstLine="240"/>
        <w:jc w:val="both"/>
      </w:pPr>
      <w:r>
        <w:rPr>
          <w:color w:val="231F20"/>
        </w:rPr>
        <w:t>Let’s assume the worst case. The change was simple, but we got the code around the change under test anyway; we make all of our changes correctly. Were the tests worth it? We don’t know when we’ll get back to that area of the code and make another change. In the best case, you go back into the code the next iteration, and you start to recoup your investment quickly. In the </w:t>
      </w:r>
      <w:r>
        <w:rPr>
          <w:color w:val="231F20"/>
        </w:rPr>
        <w:t>worst case, it’s years before anyone goes back and modifies that code. But, chances</w:t>
      </w:r>
      <w:r>
        <w:rPr>
          <w:color w:val="231F20"/>
          <w:spacing w:val="40"/>
        </w:rPr>
        <w:t> </w:t>
      </w:r>
      <w:r>
        <w:rPr>
          <w:color w:val="231F20"/>
        </w:rPr>
        <w:t>are, we’ll read it periodically, if only to find out whether we need to make a change there or someplace else. Would it be easier to understand if the classes were smaller and there were unit tests? Chances are, it would. But this is just</w:t>
      </w:r>
      <w:r>
        <w:rPr>
          <w:color w:val="231F20"/>
          <w:spacing w:val="40"/>
        </w:rPr>
        <w:t> </w:t>
      </w:r>
      <w:r>
        <w:rPr>
          <w:color w:val="231F20"/>
        </w:rPr>
        <w:t>the</w:t>
      </w:r>
      <w:r>
        <w:rPr>
          <w:color w:val="231F20"/>
          <w:spacing w:val="2"/>
        </w:rPr>
        <w:t> </w:t>
      </w:r>
      <w:r>
        <w:rPr>
          <w:color w:val="231F20"/>
        </w:rPr>
        <w:t>worst</w:t>
      </w:r>
      <w:r>
        <w:rPr>
          <w:color w:val="231F20"/>
          <w:spacing w:val="2"/>
        </w:rPr>
        <w:t> </w:t>
      </w:r>
      <w:r>
        <w:rPr>
          <w:color w:val="231F20"/>
        </w:rPr>
        <w:t>case.</w:t>
      </w:r>
      <w:r>
        <w:rPr>
          <w:color w:val="231F20"/>
          <w:spacing w:val="2"/>
        </w:rPr>
        <w:t> </w:t>
      </w:r>
      <w:r>
        <w:rPr>
          <w:color w:val="231F20"/>
        </w:rPr>
        <w:t>How</w:t>
      </w:r>
      <w:r>
        <w:rPr>
          <w:color w:val="231F20"/>
          <w:spacing w:val="3"/>
        </w:rPr>
        <w:t> </w:t>
      </w:r>
      <w:r>
        <w:rPr>
          <w:color w:val="231F20"/>
        </w:rPr>
        <w:t>often</w:t>
      </w:r>
      <w:r>
        <w:rPr>
          <w:color w:val="231F20"/>
          <w:spacing w:val="2"/>
        </w:rPr>
        <w:t> </w:t>
      </w:r>
      <w:r>
        <w:rPr>
          <w:color w:val="231F20"/>
        </w:rPr>
        <w:t>does</w:t>
      </w:r>
      <w:r>
        <w:rPr>
          <w:color w:val="231F20"/>
          <w:spacing w:val="2"/>
        </w:rPr>
        <w:t> </w:t>
      </w:r>
      <w:r>
        <w:rPr>
          <w:color w:val="231F20"/>
        </w:rPr>
        <w:t>it</w:t>
      </w:r>
      <w:r>
        <w:rPr>
          <w:color w:val="231F20"/>
          <w:spacing w:val="2"/>
        </w:rPr>
        <w:t> </w:t>
      </w:r>
      <w:r>
        <w:rPr>
          <w:color w:val="231F20"/>
        </w:rPr>
        <w:t>happen?</w:t>
      </w:r>
      <w:r>
        <w:rPr>
          <w:color w:val="231F20"/>
          <w:spacing w:val="3"/>
        </w:rPr>
        <w:t> </w:t>
      </w:r>
      <w:r>
        <w:rPr>
          <w:color w:val="231F20"/>
        </w:rPr>
        <w:t>Typically,</w:t>
      </w:r>
      <w:r>
        <w:rPr>
          <w:color w:val="231F20"/>
          <w:spacing w:val="2"/>
        </w:rPr>
        <w:t> </w:t>
      </w:r>
      <w:r>
        <w:rPr>
          <w:color w:val="231F20"/>
        </w:rPr>
        <w:t>changes</w:t>
      </w:r>
      <w:r>
        <w:rPr>
          <w:color w:val="231F20"/>
          <w:spacing w:val="2"/>
        </w:rPr>
        <w:t> </w:t>
      </w:r>
      <w:r>
        <w:rPr>
          <w:color w:val="231F20"/>
        </w:rPr>
        <w:t>cluster</w:t>
      </w:r>
      <w:r>
        <w:rPr>
          <w:color w:val="231F20"/>
          <w:spacing w:val="2"/>
        </w:rPr>
        <w:t> </w:t>
      </w:r>
      <w:r>
        <w:rPr>
          <w:color w:val="231F20"/>
        </w:rPr>
        <w:t>in</w:t>
      </w:r>
      <w:r>
        <w:rPr>
          <w:color w:val="231F20"/>
          <w:spacing w:val="3"/>
        </w:rPr>
        <w:t> </w:t>
      </w:r>
      <w:r>
        <w:rPr>
          <w:color w:val="231F20"/>
          <w:spacing w:val="-2"/>
        </w:rPr>
        <w:t>systems.</w:t>
      </w:r>
    </w:p>
    <w:p>
      <w:pPr>
        <w:pStyle w:val="BodyText"/>
      </w:pPr>
    </w:p>
    <w:p>
      <w:pPr>
        <w:pStyle w:val="BodyText"/>
        <w:spacing w:before="8"/>
      </w:pPr>
    </w:p>
    <w:p>
      <w:pPr>
        <w:pStyle w:val="Heading7"/>
        <w:spacing w:before="0"/>
      </w:pPr>
      <w:r>
        <w:rPr>
          <w:color w:val="231F20"/>
          <w:spacing w:val="-5"/>
        </w:rPr>
        <w:t>57</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52.283005pt;width:5.1pt;height:47pt;mso-position-horizontal-relative:page;mso-position-vertical-relative:page;z-index:15808512" id="docshapegroup334" coordorigin="-10,5046" coordsize="102,940">
            <v:rect style="position:absolute;left:0;top:5055;width:82;height:920" id="docshape335" filled="true" fillcolor="#231f20" stroked="false">
              <v:fill type="solid"/>
            </v:rect>
            <v:shape style="position:absolute;left:0;top:5055;width:82;height:920" id="docshape336" coordorigin="0,5056" coordsize="82,920" path="m0,5056l82,5056,82,5976,0,5976e" filled="false" stroked="true" strokeweight="1pt" strokecolor="#231f20">
              <v:path arrowok="t"/>
              <v:stroke dashstyle="solid"/>
            </v:shape>
            <w10:wrap type="none"/>
          </v:group>
        </w:pict>
      </w:r>
      <w:r>
        <w:rPr>
          <w:color w:val="231F20"/>
        </w:rPr>
        <w:t>If you are changing it today, chances are, you’ll have a change close by </w:t>
      </w:r>
      <w:r>
        <w:rPr>
          <w:color w:val="231F20"/>
        </w:rPr>
        <w:t>pretty </w:t>
      </w:r>
      <w:r>
        <w:rPr>
          <w:color w:val="231F20"/>
          <w:spacing w:val="-2"/>
        </w:rPr>
        <w:t>soon.</w:t>
      </w:r>
    </w:p>
    <w:p>
      <w:pPr>
        <w:pStyle w:val="BodyText"/>
        <w:spacing w:line="266" w:lineRule="auto"/>
        <w:ind w:left="112" w:right="112" w:firstLine="240"/>
        <w:jc w:val="both"/>
      </w:pPr>
      <w:r>
        <w:rPr>
          <w:color w:val="231F20"/>
        </w:rPr>
        <w:t>When I work with teams, I often start by asking them to take part in </w:t>
      </w:r>
      <w:r>
        <w:rPr>
          <w:color w:val="231F20"/>
        </w:rPr>
        <w:t>an experiment. For an iteration, we try to make no change to the code without having tests that cover the change. If anyone thinks that they can’t write a test, they have to call a quick meeting in which they ask the group whether it is pos- sible</w:t>
      </w:r>
      <w:r>
        <w:rPr>
          <w:color w:val="231F20"/>
          <w:spacing w:val="-2"/>
        </w:rPr>
        <w:t> </w:t>
      </w:r>
      <w:r>
        <w:rPr>
          <w:color w:val="231F20"/>
        </w:rPr>
        <w:t>to</w:t>
      </w:r>
      <w:r>
        <w:rPr>
          <w:color w:val="231F20"/>
          <w:spacing w:val="-2"/>
        </w:rPr>
        <w:t> </w:t>
      </w:r>
      <w:r>
        <w:rPr>
          <w:color w:val="231F20"/>
        </w:rPr>
        <w:t>write</w:t>
      </w:r>
      <w:r>
        <w:rPr>
          <w:color w:val="231F20"/>
          <w:spacing w:val="-2"/>
        </w:rPr>
        <w:t> </w:t>
      </w:r>
      <w:r>
        <w:rPr>
          <w:color w:val="231F20"/>
        </w:rPr>
        <w:t>the</w:t>
      </w:r>
      <w:r>
        <w:rPr>
          <w:color w:val="231F20"/>
          <w:spacing w:val="-2"/>
        </w:rPr>
        <w:t> </w:t>
      </w:r>
      <w:r>
        <w:rPr>
          <w:color w:val="231F20"/>
        </w:rPr>
        <w:t>test.</w:t>
      </w:r>
      <w:r>
        <w:rPr>
          <w:color w:val="231F20"/>
          <w:spacing w:val="-2"/>
        </w:rPr>
        <w:t> </w:t>
      </w:r>
      <w:r>
        <w:rPr>
          <w:color w:val="231F20"/>
        </w:rPr>
        <w:t>The</w:t>
      </w:r>
      <w:r>
        <w:rPr>
          <w:color w:val="231F20"/>
          <w:spacing w:val="-2"/>
        </w:rPr>
        <w:t> </w:t>
      </w:r>
      <w:r>
        <w:rPr>
          <w:color w:val="231F20"/>
        </w:rPr>
        <w:t>beginnings</w:t>
      </w:r>
      <w:r>
        <w:rPr>
          <w:color w:val="231F20"/>
          <w:spacing w:val="-2"/>
        </w:rPr>
        <w:t> </w:t>
      </w:r>
      <w:r>
        <w:rPr>
          <w:color w:val="231F20"/>
        </w:rPr>
        <w:t>of</w:t>
      </w:r>
      <w:r>
        <w:rPr>
          <w:color w:val="231F20"/>
          <w:spacing w:val="-2"/>
        </w:rPr>
        <w:t> </w:t>
      </w:r>
      <w:r>
        <w:rPr>
          <w:color w:val="231F20"/>
        </w:rPr>
        <w:t>those</w:t>
      </w:r>
      <w:r>
        <w:rPr>
          <w:color w:val="231F20"/>
          <w:spacing w:val="-2"/>
        </w:rPr>
        <w:t> </w:t>
      </w:r>
      <w:r>
        <w:rPr>
          <w:color w:val="231F20"/>
        </w:rPr>
        <w:t>iterations</w:t>
      </w:r>
      <w:r>
        <w:rPr>
          <w:color w:val="231F20"/>
          <w:spacing w:val="-2"/>
        </w:rPr>
        <w:t> </w:t>
      </w:r>
      <w:r>
        <w:rPr>
          <w:color w:val="231F20"/>
        </w:rPr>
        <w:t>are</w:t>
      </w:r>
      <w:r>
        <w:rPr>
          <w:color w:val="231F20"/>
          <w:spacing w:val="-2"/>
        </w:rPr>
        <w:t> </w:t>
      </w:r>
      <w:r>
        <w:rPr>
          <w:color w:val="231F20"/>
        </w:rPr>
        <w:t>terrible.</w:t>
      </w:r>
      <w:r>
        <w:rPr>
          <w:color w:val="231F20"/>
          <w:spacing w:val="-2"/>
        </w:rPr>
        <w:t> </w:t>
      </w:r>
      <w:r>
        <w:rPr>
          <w:color w:val="231F20"/>
        </w:rPr>
        <w:t>People</w:t>
      </w:r>
      <w:r>
        <w:rPr>
          <w:color w:val="231F20"/>
          <w:spacing w:val="-2"/>
        </w:rPr>
        <w:t> </w:t>
      </w:r>
      <w:r>
        <w:rPr>
          <w:color w:val="231F20"/>
        </w:rPr>
        <w:t>feel that they aren’t getting all the work done that they need to. But slowly, they</w:t>
      </w:r>
      <w:r>
        <w:rPr>
          <w:color w:val="231F20"/>
          <w:spacing w:val="40"/>
        </w:rPr>
        <w:t> </w:t>
      </w:r>
      <w:r>
        <w:rPr>
          <w:color w:val="231F20"/>
        </w:rPr>
        <w:t>start to discover that they are revisiting better code. Their changes are getting easier, and they know in their gut that this is what it takes to move forward in a better way. It takes time for a team to get over that hump, but if there is one thing that I could instantaneously do for every team in the world, it would be to give</w:t>
      </w:r>
      <w:r>
        <w:rPr>
          <w:color w:val="231F20"/>
          <w:spacing w:val="-4"/>
        </w:rPr>
        <w:t> </w:t>
      </w:r>
      <w:r>
        <w:rPr>
          <w:color w:val="231F20"/>
        </w:rPr>
        <w:t>them</w:t>
      </w:r>
      <w:r>
        <w:rPr>
          <w:color w:val="231F20"/>
          <w:spacing w:val="-4"/>
        </w:rPr>
        <w:t> </w:t>
      </w:r>
      <w:r>
        <w:rPr>
          <w:color w:val="231F20"/>
        </w:rPr>
        <w:t>that</w:t>
      </w:r>
      <w:r>
        <w:rPr>
          <w:color w:val="231F20"/>
          <w:spacing w:val="-4"/>
        </w:rPr>
        <w:t> </w:t>
      </w:r>
      <w:r>
        <w:rPr>
          <w:color w:val="231F20"/>
        </w:rPr>
        <w:t>shared</w:t>
      </w:r>
      <w:r>
        <w:rPr>
          <w:color w:val="231F20"/>
          <w:spacing w:val="-4"/>
        </w:rPr>
        <w:t> </w:t>
      </w:r>
      <w:r>
        <w:rPr>
          <w:color w:val="231F20"/>
        </w:rPr>
        <w:t>experience,</w:t>
      </w:r>
      <w:r>
        <w:rPr>
          <w:color w:val="231F20"/>
          <w:spacing w:val="-4"/>
        </w:rPr>
        <w:t> </w:t>
      </w:r>
      <w:r>
        <w:rPr>
          <w:color w:val="231F20"/>
        </w:rPr>
        <w:t>that</w:t>
      </w:r>
      <w:r>
        <w:rPr>
          <w:color w:val="231F20"/>
          <w:spacing w:val="-4"/>
        </w:rPr>
        <w:t> </w:t>
      </w:r>
      <w:r>
        <w:rPr>
          <w:color w:val="231F20"/>
        </w:rPr>
        <w:t>experience</w:t>
      </w:r>
      <w:r>
        <w:rPr>
          <w:color w:val="231F20"/>
          <w:spacing w:val="-4"/>
        </w:rPr>
        <w:t> </w:t>
      </w:r>
      <w:r>
        <w:rPr>
          <w:color w:val="231F20"/>
        </w:rPr>
        <w:t>that</w:t>
      </w:r>
      <w:r>
        <w:rPr>
          <w:color w:val="231F20"/>
          <w:spacing w:val="-4"/>
        </w:rPr>
        <w:t> </w:t>
      </w:r>
      <w:r>
        <w:rPr>
          <w:color w:val="231F20"/>
        </w:rPr>
        <w:t>you</w:t>
      </w:r>
      <w:r>
        <w:rPr>
          <w:color w:val="231F20"/>
          <w:spacing w:val="-4"/>
        </w:rPr>
        <w:t> </w:t>
      </w:r>
      <w:r>
        <w:rPr>
          <w:color w:val="231F20"/>
        </w:rPr>
        <w:t>can</w:t>
      </w:r>
      <w:r>
        <w:rPr>
          <w:color w:val="231F20"/>
          <w:spacing w:val="-4"/>
        </w:rPr>
        <w:t> </w:t>
      </w:r>
      <w:r>
        <w:rPr>
          <w:color w:val="231F20"/>
        </w:rPr>
        <w:t>see</w:t>
      </w:r>
      <w:r>
        <w:rPr>
          <w:color w:val="231F20"/>
          <w:spacing w:val="-4"/>
        </w:rPr>
        <w:t> </w:t>
      </w:r>
      <w:r>
        <w:rPr>
          <w:color w:val="231F20"/>
        </w:rPr>
        <w:t>in</w:t>
      </w:r>
      <w:r>
        <w:rPr>
          <w:color w:val="231F20"/>
          <w:spacing w:val="-4"/>
        </w:rPr>
        <w:t> </w:t>
      </w:r>
      <w:r>
        <w:rPr>
          <w:color w:val="231F20"/>
        </w:rPr>
        <w:t>their</w:t>
      </w:r>
      <w:r>
        <w:rPr>
          <w:color w:val="231F20"/>
          <w:spacing w:val="-4"/>
        </w:rPr>
        <w:t> </w:t>
      </w:r>
      <w:r>
        <w:rPr>
          <w:color w:val="231F20"/>
        </w:rPr>
        <w:t>faces: “Boy, we aren’t going back to that again.”</w:t>
      </w:r>
    </w:p>
    <w:p>
      <w:pPr>
        <w:pStyle w:val="BodyText"/>
        <w:spacing w:line="231" w:lineRule="exact"/>
        <w:ind w:left="352"/>
        <w:jc w:val="both"/>
      </w:pPr>
      <w:r>
        <w:rPr>
          <w:color w:val="231F20"/>
        </w:rPr>
        <w:t>If</w:t>
      </w:r>
      <w:r>
        <w:rPr>
          <w:color w:val="231F20"/>
          <w:spacing w:val="6"/>
        </w:rPr>
        <w:t> </w:t>
      </w:r>
      <w:r>
        <w:rPr>
          <w:color w:val="231F20"/>
        </w:rPr>
        <w:t>you</w:t>
      </w:r>
      <w:r>
        <w:rPr>
          <w:color w:val="231F20"/>
          <w:spacing w:val="7"/>
        </w:rPr>
        <w:t> </w:t>
      </w:r>
      <w:r>
        <w:rPr>
          <w:color w:val="231F20"/>
        </w:rPr>
        <w:t>haven’t</w:t>
      </w:r>
      <w:r>
        <w:rPr>
          <w:color w:val="231F20"/>
          <w:spacing w:val="7"/>
        </w:rPr>
        <w:t> </w:t>
      </w:r>
      <w:r>
        <w:rPr>
          <w:color w:val="231F20"/>
        </w:rPr>
        <w:t>had</w:t>
      </w:r>
      <w:r>
        <w:rPr>
          <w:color w:val="231F20"/>
          <w:spacing w:val="7"/>
        </w:rPr>
        <w:t> </w:t>
      </w:r>
      <w:r>
        <w:rPr>
          <w:color w:val="231F20"/>
        </w:rPr>
        <w:t>that</w:t>
      </w:r>
      <w:r>
        <w:rPr>
          <w:color w:val="231F20"/>
          <w:spacing w:val="6"/>
        </w:rPr>
        <w:t> </w:t>
      </w:r>
      <w:r>
        <w:rPr>
          <w:color w:val="231F20"/>
        </w:rPr>
        <w:t>experience</w:t>
      </w:r>
      <w:r>
        <w:rPr>
          <w:color w:val="231F20"/>
          <w:spacing w:val="7"/>
        </w:rPr>
        <w:t> </w:t>
      </w:r>
      <w:r>
        <w:rPr>
          <w:color w:val="231F20"/>
        </w:rPr>
        <w:t>yet,</w:t>
      </w:r>
      <w:r>
        <w:rPr>
          <w:color w:val="231F20"/>
          <w:spacing w:val="7"/>
        </w:rPr>
        <w:t> </w:t>
      </w:r>
      <w:r>
        <w:rPr>
          <w:color w:val="231F20"/>
        </w:rPr>
        <w:t>you</w:t>
      </w:r>
      <w:r>
        <w:rPr>
          <w:color w:val="231F20"/>
          <w:spacing w:val="7"/>
        </w:rPr>
        <w:t> </w:t>
      </w:r>
      <w:r>
        <w:rPr>
          <w:color w:val="231F20"/>
        </w:rPr>
        <w:t>need</w:t>
      </w:r>
      <w:r>
        <w:rPr>
          <w:color w:val="231F20"/>
          <w:spacing w:val="6"/>
        </w:rPr>
        <w:t> </w:t>
      </w:r>
      <w:r>
        <w:rPr>
          <w:color w:val="231F20"/>
          <w:spacing w:val="-5"/>
        </w:rPr>
        <w:t>to.</w:t>
      </w:r>
    </w:p>
    <w:p>
      <w:pPr>
        <w:pStyle w:val="BodyText"/>
        <w:spacing w:line="266" w:lineRule="auto" w:before="25"/>
        <w:ind w:left="112" w:right="112" w:firstLine="240"/>
        <w:jc w:val="both"/>
      </w:pPr>
      <w:r>
        <w:rPr>
          <w:color w:val="231F20"/>
        </w:rPr>
        <w:t>Ultimately, this is going to make your work go faster, and that’s important in nearly every development organization. But frankly, as a programmer, I’m </w:t>
      </w:r>
      <w:r>
        <w:rPr>
          <w:color w:val="231F20"/>
        </w:rPr>
        <w:t>just happy that it makes work much less frustrating.</w:t>
      </w:r>
    </w:p>
    <w:p>
      <w:pPr>
        <w:pStyle w:val="BodyText"/>
        <w:spacing w:line="266" w:lineRule="auto"/>
        <w:ind w:left="112" w:right="112" w:firstLine="240"/>
        <w:jc w:val="both"/>
      </w:pPr>
      <w:r>
        <w:rPr>
          <w:color w:val="231F20"/>
        </w:rPr>
        <w:t>When you get over the hump, life isn’t completely rosy, but it is better. </w:t>
      </w:r>
      <w:r>
        <w:rPr>
          <w:color w:val="231F20"/>
        </w:rPr>
        <w:t>When you know the value of testing and you’ve felt the difference, the only thing that you have to deal with is the cold, mercenary decision of what to do in each par- ticular case.</w:t>
      </w:r>
    </w:p>
    <w:p>
      <w:pPr>
        <w:pStyle w:val="BodyText"/>
        <w:spacing w:before="9"/>
        <w:rPr>
          <w:sz w:val="7"/>
        </w:rPr>
      </w:pPr>
      <w:r>
        <w:rPr/>
        <w:pict>
          <v:shape style="position:absolute;margin-left:16.6pt;margin-top:5.761245pt;width:342.05pt;height:167pt;mso-position-horizontal-relative:page;mso-position-vertical-relative:paragraph;z-index:-15649280;mso-wrap-distance-left:0;mso-wrap-distance-right:0" type="#_x0000_t202" id="docshape337" filled="true" fillcolor="#e6e7e8" stroked="false">
            <v:textbox inset="0,0,0,0">
              <w:txbxContent>
                <w:p>
                  <w:pPr>
                    <w:spacing w:before="63"/>
                    <w:ind w:left="120" w:right="0" w:firstLine="0"/>
                    <w:jc w:val="both"/>
                    <w:rPr>
                      <w:b/>
                      <w:color w:val="000000"/>
                      <w:sz w:val="20"/>
                    </w:rPr>
                  </w:pPr>
                  <w:r>
                    <w:rPr>
                      <w:b/>
                      <w:color w:val="231F20"/>
                      <w:spacing w:val="-6"/>
                      <w:sz w:val="20"/>
                    </w:rPr>
                    <w:t>It</w:t>
                  </w:r>
                  <w:r>
                    <w:rPr>
                      <w:b/>
                      <w:color w:val="231F20"/>
                      <w:sz w:val="20"/>
                    </w:rPr>
                    <w:t> </w:t>
                  </w:r>
                  <w:r>
                    <w:rPr>
                      <w:b/>
                      <w:color w:val="231F20"/>
                      <w:spacing w:val="-6"/>
                      <w:sz w:val="20"/>
                    </w:rPr>
                    <w:t>Happens</w:t>
                  </w:r>
                  <w:r>
                    <w:rPr>
                      <w:b/>
                      <w:color w:val="231F20"/>
                      <w:spacing w:val="1"/>
                      <w:sz w:val="20"/>
                    </w:rPr>
                    <w:t> </w:t>
                  </w:r>
                  <w:r>
                    <w:rPr>
                      <w:b/>
                      <w:color w:val="231F20"/>
                      <w:spacing w:val="-6"/>
                      <w:sz w:val="20"/>
                    </w:rPr>
                    <w:t>Someplace</w:t>
                  </w:r>
                  <w:r>
                    <w:rPr>
                      <w:b/>
                      <w:color w:val="231F20"/>
                      <w:sz w:val="20"/>
                    </w:rPr>
                    <w:t> </w:t>
                  </w:r>
                  <w:r>
                    <w:rPr>
                      <w:b/>
                      <w:color w:val="231F20"/>
                      <w:spacing w:val="-6"/>
                      <w:sz w:val="20"/>
                    </w:rPr>
                    <w:t>Every</w:t>
                  </w:r>
                  <w:r>
                    <w:rPr>
                      <w:b/>
                      <w:color w:val="231F20"/>
                      <w:spacing w:val="1"/>
                      <w:sz w:val="20"/>
                    </w:rPr>
                    <w:t> </w:t>
                  </w:r>
                  <w:r>
                    <w:rPr>
                      <w:b/>
                      <w:color w:val="231F20"/>
                      <w:spacing w:val="-6"/>
                      <w:sz w:val="20"/>
                    </w:rPr>
                    <w:t>Day</w:t>
                  </w:r>
                </w:p>
                <w:p>
                  <w:pPr>
                    <w:spacing w:line="249" w:lineRule="auto" w:before="171"/>
                    <w:ind w:left="120" w:right="104" w:firstLine="0"/>
                    <w:jc w:val="both"/>
                    <w:rPr>
                      <w:color w:val="000000"/>
                      <w:sz w:val="18"/>
                    </w:rPr>
                  </w:pPr>
                  <w:r>
                    <w:rPr>
                      <w:color w:val="231F20"/>
                      <w:sz w:val="18"/>
                    </w:rPr>
                    <w:t>You</w:t>
                  </w:r>
                  <w:r>
                    <w:rPr>
                      <w:color w:val="231F20"/>
                      <w:spacing w:val="32"/>
                      <w:sz w:val="18"/>
                    </w:rPr>
                    <w:t> </w:t>
                  </w:r>
                  <w:r>
                    <w:rPr>
                      <w:color w:val="231F20"/>
                      <w:sz w:val="18"/>
                    </w:rPr>
                    <w:t>boss</w:t>
                  </w:r>
                  <w:r>
                    <w:rPr>
                      <w:color w:val="231F20"/>
                      <w:spacing w:val="32"/>
                      <w:sz w:val="18"/>
                    </w:rPr>
                    <w:t> </w:t>
                  </w:r>
                  <w:r>
                    <w:rPr>
                      <w:color w:val="231F20"/>
                      <w:sz w:val="18"/>
                    </w:rPr>
                    <w:t>comes</w:t>
                  </w:r>
                  <w:r>
                    <w:rPr>
                      <w:color w:val="231F20"/>
                      <w:spacing w:val="32"/>
                      <w:sz w:val="18"/>
                    </w:rPr>
                    <w:t> </w:t>
                  </w:r>
                  <w:r>
                    <w:rPr>
                      <w:color w:val="231F20"/>
                      <w:sz w:val="18"/>
                    </w:rPr>
                    <w:t>in.</w:t>
                  </w:r>
                  <w:r>
                    <w:rPr>
                      <w:color w:val="231F20"/>
                      <w:spacing w:val="32"/>
                      <w:sz w:val="18"/>
                    </w:rPr>
                    <w:t> </w:t>
                  </w:r>
                  <w:r>
                    <w:rPr>
                      <w:color w:val="231F20"/>
                      <w:sz w:val="18"/>
                    </w:rPr>
                    <w:t>He</w:t>
                  </w:r>
                  <w:r>
                    <w:rPr>
                      <w:color w:val="231F20"/>
                      <w:spacing w:val="32"/>
                      <w:sz w:val="18"/>
                    </w:rPr>
                    <w:t> </w:t>
                  </w:r>
                  <w:r>
                    <w:rPr>
                      <w:color w:val="231F20"/>
                      <w:sz w:val="18"/>
                    </w:rPr>
                    <w:t>says,</w:t>
                  </w:r>
                  <w:r>
                    <w:rPr>
                      <w:color w:val="231F20"/>
                      <w:spacing w:val="32"/>
                      <w:sz w:val="18"/>
                    </w:rPr>
                    <w:t> </w:t>
                  </w:r>
                  <w:r>
                    <w:rPr>
                      <w:color w:val="231F20"/>
                      <w:sz w:val="18"/>
                    </w:rPr>
                    <w:t>“Clients</w:t>
                  </w:r>
                  <w:r>
                    <w:rPr>
                      <w:color w:val="231F20"/>
                      <w:spacing w:val="32"/>
                      <w:sz w:val="18"/>
                    </w:rPr>
                    <w:t> </w:t>
                  </w:r>
                  <w:r>
                    <w:rPr>
                      <w:color w:val="231F20"/>
                      <w:sz w:val="18"/>
                    </w:rPr>
                    <w:t>are</w:t>
                  </w:r>
                  <w:r>
                    <w:rPr>
                      <w:color w:val="231F20"/>
                      <w:spacing w:val="32"/>
                      <w:sz w:val="18"/>
                    </w:rPr>
                    <w:t> </w:t>
                  </w:r>
                  <w:r>
                    <w:rPr>
                      <w:color w:val="231F20"/>
                      <w:sz w:val="18"/>
                    </w:rPr>
                    <w:t>clamoring</w:t>
                  </w:r>
                  <w:r>
                    <w:rPr>
                      <w:color w:val="231F20"/>
                      <w:spacing w:val="32"/>
                      <w:sz w:val="18"/>
                    </w:rPr>
                    <w:t> </w:t>
                  </w:r>
                  <w:r>
                    <w:rPr>
                      <w:color w:val="231F20"/>
                      <w:sz w:val="18"/>
                    </w:rPr>
                    <w:t>for</w:t>
                  </w:r>
                  <w:r>
                    <w:rPr>
                      <w:color w:val="231F20"/>
                      <w:spacing w:val="32"/>
                      <w:sz w:val="18"/>
                    </w:rPr>
                    <w:t> </w:t>
                  </w:r>
                  <w:r>
                    <w:rPr>
                      <w:color w:val="231F20"/>
                      <w:sz w:val="18"/>
                    </w:rPr>
                    <w:t>this</w:t>
                  </w:r>
                  <w:r>
                    <w:rPr>
                      <w:color w:val="231F20"/>
                      <w:spacing w:val="32"/>
                      <w:sz w:val="18"/>
                    </w:rPr>
                    <w:t> </w:t>
                  </w:r>
                  <w:r>
                    <w:rPr>
                      <w:color w:val="231F20"/>
                      <w:sz w:val="18"/>
                    </w:rPr>
                    <w:t>feature.</w:t>
                  </w:r>
                  <w:r>
                    <w:rPr>
                      <w:color w:val="231F20"/>
                      <w:spacing w:val="32"/>
                      <w:sz w:val="18"/>
                    </w:rPr>
                    <w:t> </w:t>
                  </w:r>
                  <w:r>
                    <w:rPr>
                      <w:color w:val="231F20"/>
                      <w:sz w:val="18"/>
                    </w:rPr>
                    <w:t>Can</w:t>
                  </w:r>
                  <w:r>
                    <w:rPr>
                      <w:color w:val="231F20"/>
                      <w:spacing w:val="32"/>
                      <w:sz w:val="18"/>
                    </w:rPr>
                    <w:t> </w:t>
                  </w:r>
                  <w:r>
                    <w:rPr>
                      <w:color w:val="231F20"/>
                      <w:sz w:val="18"/>
                    </w:rPr>
                    <w:t>we</w:t>
                  </w:r>
                  <w:r>
                    <w:rPr>
                      <w:color w:val="231F20"/>
                      <w:spacing w:val="32"/>
                      <w:sz w:val="18"/>
                    </w:rPr>
                    <w:t> </w:t>
                  </w:r>
                  <w:r>
                    <w:rPr>
                      <w:color w:val="231F20"/>
                      <w:sz w:val="18"/>
                    </w:rPr>
                    <w:t>get</w:t>
                  </w:r>
                  <w:r>
                    <w:rPr>
                      <w:color w:val="231F20"/>
                      <w:spacing w:val="32"/>
                      <w:sz w:val="18"/>
                    </w:rPr>
                    <w:t> </w:t>
                  </w:r>
                  <w:r>
                    <w:rPr>
                      <w:color w:val="231F20"/>
                      <w:sz w:val="18"/>
                    </w:rPr>
                    <w:t>it</w:t>
                  </w:r>
                  <w:r>
                    <w:rPr>
                      <w:color w:val="231F20"/>
                      <w:spacing w:val="40"/>
                      <w:sz w:val="18"/>
                    </w:rPr>
                    <w:t> </w:t>
                  </w:r>
                  <w:r>
                    <w:rPr>
                      <w:color w:val="231F20"/>
                      <w:sz w:val="18"/>
                    </w:rPr>
                    <w:t>done today?”</w:t>
                  </w:r>
                </w:p>
                <w:p>
                  <w:pPr>
                    <w:spacing w:before="161"/>
                    <w:ind w:left="120" w:right="0" w:firstLine="0"/>
                    <w:jc w:val="both"/>
                    <w:rPr>
                      <w:color w:val="000000"/>
                      <w:sz w:val="18"/>
                    </w:rPr>
                  </w:pPr>
                  <w:r>
                    <w:rPr>
                      <w:color w:val="231F20"/>
                      <w:w w:val="110"/>
                      <w:sz w:val="18"/>
                    </w:rPr>
                    <w:t>“I</w:t>
                  </w:r>
                  <w:r>
                    <w:rPr>
                      <w:color w:val="231F20"/>
                      <w:spacing w:val="-2"/>
                      <w:w w:val="110"/>
                      <w:sz w:val="18"/>
                    </w:rPr>
                    <w:t> </w:t>
                  </w:r>
                  <w:r>
                    <w:rPr>
                      <w:color w:val="231F20"/>
                      <w:w w:val="110"/>
                      <w:sz w:val="18"/>
                    </w:rPr>
                    <w:t>don’t</w:t>
                  </w:r>
                  <w:r>
                    <w:rPr>
                      <w:color w:val="231F20"/>
                      <w:spacing w:val="-1"/>
                      <w:w w:val="110"/>
                      <w:sz w:val="18"/>
                    </w:rPr>
                    <w:t> </w:t>
                  </w:r>
                  <w:r>
                    <w:rPr>
                      <w:color w:val="231F20"/>
                      <w:spacing w:val="-2"/>
                      <w:w w:val="110"/>
                      <w:sz w:val="18"/>
                    </w:rPr>
                    <w:t>know.”</w:t>
                  </w:r>
                </w:p>
                <w:p>
                  <w:pPr>
                    <w:spacing w:line="432" w:lineRule="auto" w:before="169"/>
                    <w:ind w:left="120" w:right="3102" w:firstLine="0"/>
                    <w:jc w:val="both"/>
                    <w:rPr>
                      <w:color w:val="000000"/>
                      <w:sz w:val="18"/>
                    </w:rPr>
                  </w:pPr>
                  <w:r>
                    <w:rPr>
                      <w:color w:val="231F20"/>
                      <w:w w:val="105"/>
                      <w:sz w:val="18"/>
                    </w:rPr>
                    <w:t>You</w:t>
                  </w:r>
                  <w:r>
                    <w:rPr>
                      <w:color w:val="231F20"/>
                      <w:spacing w:val="-10"/>
                      <w:w w:val="105"/>
                      <w:sz w:val="18"/>
                    </w:rPr>
                    <w:t> </w:t>
                  </w:r>
                  <w:r>
                    <w:rPr>
                      <w:color w:val="231F20"/>
                      <w:w w:val="105"/>
                      <w:sz w:val="18"/>
                    </w:rPr>
                    <w:t>look</w:t>
                  </w:r>
                  <w:r>
                    <w:rPr>
                      <w:color w:val="231F20"/>
                      <w:spacing w:val="-10"/>
                      <w:w w:val="105"/>
                      <w:sz w:val="18"/>
                    </w:rPr>
                    <w:t> </w:t>
                  </w:r>
                  <w:r>
                    <w:rPr>
                      <w:color w:val="231F20"/>
                      <w:w w:val="105"/>
                      <w:sz w:val="18"/>
                    </w:rPr>
                    <w:t>around.</w:t>
                  </w:r>
                  <w:r>
                    <w:rPr>
                      <w:color w:val="231F20"/>
                      <w:spacing w:val="-10"/>
                      <w:w w:val="105"/>
                      <w:sz w:val="18"/>
                    </w:rPr>
                    <w:t> </w:t>
                  </w:r>
                  <w:r>
                    <w:rPr>
                      <w:color w:val="231F20"/>
                      <w:w w:val="105"/>
                      <w:sz w:val="18"/>
                    </w:rPr>
                    <w:t>Are</w:t>
                  </w:r>
                  <w:r>
                    <w:rPr>
                      <w:color w:val="231F20"/>
                      <w:spacing w:val="-10"/>
                      <w:w w:val="105"/>
                      <w:sz w:val="18"/>
                    </w:rPr>
                    <w:t> </w:t>
                  </w:r>
                  <w:r>
                    <w:rPr>
                      <w:color w:val="231F20"/>
                      <w:w w:val="105"/>
                      <w:sz w:val="18"/>
                    </w:rPr>
                    <w:t>there</w:t>
                  </w:r>
                  <w:r>
                    <w:rPr>
                      <w:color w:val="231F20"/>
                      <w:spacing w:val="-10"/>
                      <w:w w:val="105"/>
                      <w:sz w:val="18"/>
                    </w:rPr>
                    <w:t> </w:t>
                  </w:r>
                  <w:r>
                    <w:rPr>
                      <w:color w:val="231F20"/>
                      <w:w w:val="105"/>
                      <w:sz w:val="18"/>
                    </w:rPr>
                    <w:t>tests</w:t>
                  </w:r>
                  <w:r>
                    <w:rPr>
                      <w:color w:val="231F20"/>
                      <w:spacing w:val="-10"/>
                      <w:w w:val="105"/>
                      <w:sz w:val="18"/>
                    </w:rPr>
                    <w:t> </w:t>
                  </w:r>
                  <w:r>
                    <w:rPr>
                      <w:color w:val="231F20"/>
                      <w:w w:val="105"/>
                      <w:sz w:val="18"/>
                    </w:rPr>
                    <w:t>in</w:t>
                  </w:r>
                  <w:r>
                    <w:rPr>
                      <w:color w:val="231F20"/>
                      <w:spacing w:val="-10"/>
                      <w:w w:val="105"/>
                      <w:sz w:val="18"/>
                    </w:rPr>
                    <w:t> </w:t>
                  </w:r>
                  <w:r>
                    <w:rPr>
                      <w:color w:val="231F20"/>
                      <w:w w:val="105"/>
                      <w:sz w:val="18"/>
                    </w:rPr>
                    <w:t>place?</w:t>
                  </w:r>
                  <w:r>
                    <w:rPr>
                      <w:color w:val="231F20"/>
                      <w:spacing w:val="-10"/>
                      <w:w w:val="105"/>
                      <w:sz w:val="18"/>
                    </w:rPr>
                    <w:t> </w:t>
                  </w:r>
                  <w:r>
                    <w:rPr>
                      <w:color w:val="231F20"/>
                      <w:w w:val="105"/>
                      <w:sz w:val="18"/>
                    </w:rPr>
                    <w:t>No. You ask, “How bad do you need it?”</w:t>
                  </w:r>
                </w:p>
                <w:p>
                  <w:pPr>
                    <w:spacing w:line="249" w:lineRule="auto" w:before="1"/>
                    <w:ind w:left="120" w:right="104" w:firstLine="0"/>
                    <w:jc w:val="both"/>
                    <w:rPr>
                      <w:color w:val="000000"/>
                      <w:sz w:val="18"/>
                    </w:rPr>
                  </w:pPr>
                  <w:r>
                    <w:rPr>
                      <w:color w:val="231F20"/>
                      <w:sz w:val="18"/>
                    </w:rPr>
                    <w:t>You know that you can make the changes inline in all 10 places where you need </w:t>
                  </w:r>
                  <w:r>
                    <w:rPr>
                      <w:color w:val="231F20"/>
                      <w:sz w:val="18"/>
                    </w:rPr>
                    <w:t>to</w:t>
                  </w:r>
                  <w:r>
                    <w:rPr>
                      <w:color w:val="231F20"/>
                      <w:spacing w:val="40"/>
                      <w:sz w:val="18"/>
                    </w:rPr>
                    <w:t> </w:t>
                  </w:r>
                  <w:r>
                    <w:rPr>
                      <w:color w:val="231F20"/>
                      <w:sz w:val="18"/>
                    </w:rPr>
                    <w:t>change things, and it will be done by 5:00. This is an emergency right? We’re going to</w:t>
                  </w:r>
                  <w:r>
                    <w:rPr>
                      <w:color w:val="231F20"/>
                      <w:spacing w:val="40"/>
                      <w:sz w:val="18"/>
                    </w:rPr>
                    <w:t> </w:t>
                  </w:r>
                  <w:r>
                    <w:rPr>
                      <w:color w:val="231F20"/>
                      <w:sz w:val="18"/>
                    </w:rPr>
                    <w:t>fix this tomorrow, aren’t we?</w:t>
                  </w:r>
                </w:p>
                <w:p>
                  <w:pPr>
                    <w:spacing w:before="161"/>
                    <w:ind w:left="120" w:right="0" w:firstLine="0"/>
                    <w:jc w:val="both"/>
                    <w:rPr>
                      <w:color w:val="000000"/>
                      <w:sz w:val="18"/>
                    </w:rPr>
                  </w:pPr>
                  <w:r>
                    <w:rPr>
                      <w:color w:val="231F20"/>
                      <w:sz w:val="18"/>
                    </w:rPr>
                    <w:t>Remember,</w:t>
                  </w:r>
                  <w:r>
                    <w:rPr>
                      <w:color w:val="231F20"/>
                      <w:spacing w:val="6"/>
                      <w:sz w:val="18"/>
                    </w:rPr>
                    <w:t> </w:t>
                  </w:r>
                  <w:r>
                    <w:rPr>
                      <w:color w:val="231F20"/>
                      <w:sz w:val="18"/>
                    </w:rPr>
                    <w:t>code</w:t>
                  </w:r>
                  <w:r>
                    <w:rPr>
                      <w:color w:val="231F20"/>
                      <w:spacing w:val="7"/>
                      <w:sz w:val="18"/>
                    </w:rPr>
                    <w:t> </w:t>
                  </w:r>
                  <w:r>
                    <w:rPr>
                      <w:color w:val="231F20"/>
                      <w:sz w:val="18"/>
                    </w:rPr>
                    <w:t>is</w:t>
                  </w:r>
                  <w:r>
                    <w:rPr>
                      <w:color w:val="231F20"/>
                      <w:spacing w:val="6"/>
                      <w:sz w:val="18"/>
                    </w:rPr>
                    <w:t> </w:t>
                  </w:r>
                  <w:r>
                    <w:rPr>
                      <w:color w:val="231F20"/>
                      <w:sz w:val="18"/>
                    </w:rPr>
                    <w:t>your</w:t>
                  </w:r>
                  <w:r>
                    <w:rPr>
                      <w:color w:val="231F20"/>
                      <w:spacing w:val="7"/>
                      <w:sz w:val="18"/>
                    </w:rPr>
                    <w:t> </w:t>
                  </w:r>
                  <w:r>
                    <w:rPr>
                      <w:color w:val="231F20"/>
                      <w:sz w:val="18"/>
                    </w:rPr>
                    <w:t>house,</w:t>
                  </w:r>
                  <w:r>
                    <w:rPr>
                      <w:color w:val="231F20"/>
                      <w:spacing w:val="6"/>
                      <w:sz w:val="18"/>
                    </w:rPr>
                    <w:t> </w:t>
                  </w:r>
                  <w:r>
                    <w:rPr>
                      <w:color w:val="231F20"/>
                      <w:sz w:val="18"/>
                    </w:rPr>
                    <w:t>and</w:t>
                  </w:r>
                  <w:r>
                    <w:rPr>
                      <w:color w:val="231F20"/>
                      <w:spacing w:val="7"/>
                      <w:sz w:val="18"/>
                    </w:rPr>
                    <w:t> </w:t>
                  </w:r>
                  <w:r>
                    <w:rPr>
                      <w:color w:val="231F20"/>
                      <w:sz w:val="18"/>
                    </w:rPr>
                    <w:t>you</w:t>
                  </w:r>
                  <w:r>
                    <w:rPr>
                      <w:color w:val="231F20"/>
                      <w:spacing w:val="6"/>
                      <w:sz w:val="18"/>
                    </w:rPr>
                    <w:t> </w:t>
                  </w:r>
                  <w:r>
                    <w:rPr>
                      <w:color w:val="231F20"/>
                      <w:sz w:val="18"/>
                    </w:rPr>
                    <w:t>have</w:t>
                  </w:r>
                  <w:r>
                    <w:rPr>
                      <w:color w:val="231F20"/>
                      <w:spacing w:val="7"/>
                      <w:sz w:val="18"/>
                    </w:rPr>
                    <w:t> </w:t>
                  </w:r>
                  <w:r>
                    <w:rPr>
                      <w:color w:val="231F20"/>
                      <w:sz w:val="18"/>
                    </w:rPr>
                    <w:t>to</w:t>
                  </w:r>
                  <w:r>
                    <w:rPr>
                      <w:color w:val="231F20"/>
                      <w:spacing w:val="6"/>
                      <w:sz w:val="18"/>
                    </w:rPr>
                    <w:t> </w:t>
                  </w:r>
                  <w:r>
                    <w:rPr>
                      <w:color w:val="231F20"/>
                      <w:sz w:val="18"/>
                    </w:rPr>
                    <w:t>live</w:t>
                  </w:r>
                  <w:r>
                    <w:rPr>
                      <w:color w:val="231F20"/>
                      <w:spacing w:val="7"/>
                      <w:sz w:val="18"/>
                    </w:rPr>
                    <w:t> </w:t>
                  </w:r>
                  <w:r>
                    <w:rPr>
                      <w:color w:val="231F20"/>
                      <w:sz w:val="18"/>
                    </w:rPr>
                    <w:t>in</w:t>
                  </w:r>
                  <w:r>
                    <w:rPr>
                      <w:color w:val="231F20"/>
                      <w:spacing w:val="7"/>
                      <w:sz w:val="18"/>
                    </w:rPr>
                    <w:t> </w:t>
                  </w:r>
                  <w:r>
                    <w:rPr>
                      <w:color w:val="231F20"/>
                      <w:spacing w:val="-5"/>
                      <w:sz w:val="18"/>
                    </w:rPr>
                    <w:t>it.</w:t>
                  </w:r>
                </w:p>
              </w:txbxContent>
            </v:textbox>
            <v:fill type="solid"/>
            <w10:wrap type="topAndBottom"/>
          </v:shape>
        </w:pict>
      </w:r>
    </w:p>
    <w:p>
      <w:pPr>
        <w:pStyle w:val="BodyText"/>
        <w:spacing w:line="266" w:lineRule="auto" w:before="63"/>
        <w:ind w:left="112" w:right="112" w:firstLine="240"/>
        <w:jc w:val="both"/>
      </w:pPr>
      <w:r>
        <w:rPr>
          <w:color w:val="231F20"/>
        </w:rPr>
        <w:t>The</w:t>
      </w:r>
      <w:r>
        <w:rPr>
          <w:color w:val="231F20"/>
          <w:spacing w:val="-1"/>
        </w:rPr>
        <w:t> </w:t>
      </w:r>
      <w:r>
        <w:rPr>
          <w:color w:val="231F20"/>
        </w:rPr>
        <w:t>hardest</w:t>
      </w:r>
      <w:r>
        <w:rPr>
          <w:color w:val="231F20"/>
          <w:spacing w:val="-1"/>
        </w:rPr>
        <w:t> </w:t>
      </w:r>
      <w:r>
        <w:rPr>
          <w:color w:val="231F20"/>
        </w:rPr>
        <w:t>thing</w:t>
      </w:r>
      <w:r>
        <w:rPr>
          <w:color w:val="231F20"/>
          <w:spacing w:val="-1"/>
        </w:rPr>
        <w:t> </w:t>
      </w:r>
      <w:r>
        <w:rPr>
          <w:color w:val="231F20"/>
        </w:rPr>
        <w:t>about</w:t>
      </w:r>
      <w:r>
        <w:rPr>
          <w:color w:val="231F20"/>
          <w:spacing w:val="-1"/>
        </w:rPr>
        <w:t> </w:t>
      </w:r>
      <w:r>
        <w:rPr>
          <w:color w:val="231F20"/>
        </w:rPr>
        <w:t>trying</w:t>
      </w:r>
      <w:r>
        <w:rPr>
          <w:color w:val="231F20"/>
          <w:spacing w:val="-1"/>
        </w:rPr>
        <w:t> </w:t>
      </w:r>
      <w:r>
        <w:rPr>
          <w:color w:val="231F20"/>
        </w:rPr>
        <w:t>to</w:t>
      </w:r>
      <w:r>
        <w:rPr>
          <w:color w:val="231F20"/>
          <w:spacing w:val="-1"/>
        </w:rPr>
        <w:t> </w:t>
      </w:r>
      <w:r>
        <w:rPr>
          <w:color w:val="231F20"/>
        </w:rPr>
        <w:t>decide</w:t>
      </w:r>
      <w:r>
        <w:rPr>
          <w:color w:val="231F20"/>
          <w:spacing w:val="-1"/>
        </w:rPr>
        <w:t> </w:t>
      </w:r>
      <w:r>
        <w:rPr>
          <w:color w:val="231F20"/>
        </w:rPr>
        <w:t>whether</w:t>
      </w:r>
      <w:r>
        <w:rPr>
          <w:color w:val="231F20"/>
          <w:spacing w:val="-1"/>
        </w:rPr>
        <w:t> </w:t>
      </w:r>
      <w:r>
        <w:rPr>
          <w:color w:val="231F20"/>
        </w:rPr>
        <w:t>to</w:t>
      </w:r>
      <w:r>
        <w:rPr>
          <w:color w:val="231F20"/>
          <w:spacing w:val="-1"/>
        </w:rPr>
        <w:t> </w:t>
      </w:r>
      <w:r>
        <w:rPr>
          <w:color w:val="231F20"/>
        </w:rPr>
        <w:t>write</w:t>
      </w:r>
      <w:r>
        <w:rPr>
          <w:color w:val="231F20"/>
          <w:spacing w:val="-1"/>
        </w:rPr>
        <w:t> </w:t>
      </w:r>
      <w:r>
        <w:rPr>
          <w:color w:val="231F20"/>
        </w:rPr>
        <w:t>tests</w:t>
      </w:r>
      <w:r>
        <w:rPr>
          <w:color w:val="231F20"/>
          <w:spacing w:val="-1"/>
        </w:rPr>
        <w:t> </w:t>
      </w:r>
      <w:r>
        <w:rPr>
          <w:color w:val="231F20"/>
        </w:rPr>
        <w:t>when</w:t>
      </w:r>
      <w:r>
        <w:rPr>
          <w:color w:val="231F20"/>
          <w:spacing w:val="-1"/>
        </w:rPr>
        <w:t> </w:t>
      </w:r>
      <w:r>
        <w:rPr>
          <w:color w:val="231F20"/>
        </w:rPr>
        <w:t>you</w:t>
      </w:r>
      <w:r>
        <w:rPr>
          <w:color w:val="231F20"/>
          <w:spacing w:val="-1"/>
        </w:rPr>
        <w:t> </w:t>
      </w:r>
      <w:r>
        <w:rPr>
          <w:color w:val="231F20"/>
        </w:rPr>
        <w:t>are under pressure is the fact that you just might not know how long it is going to take to add the feature. In legacy code, it is particularly hard to come up with estimates</w:t>
      </w:r>
      <w:r>
        <w:rPr>
          <w:color w:val="231F20"/>
          <w:spacing w:val="5"/>
        </w:rPr>
        <w:t> </w:t>
      </w:r>
      <w:r>
        <w:rPr>
          <w:color w:val="231F20"/>
        </w:rPr>
        <w:t>that</w:t>
      </w:r>
      <w:r>
        <w:rPr>
          <w:color w:val="231F20"/>
          <w:spacing w:val="6"/>
        </w:rPr>
        <w:t> </w:t>
      </w:r>
      <w:r>
        <w:rPr>
          <w:color w:val="231F20"/>
        </w:rPr>
        <w:t>are</w:t>
      </w:r>
      <w:r>
        <w:rPr>
          <w:color w:val="231F20"/>
          <w:spacing w:val="5"/>
        </w:rPr>
        <w:t> </w:t>
      </w:r>
      <w:r>
        <w:rPr>
          <w:color w:val="231F20"/>
        </w:rPr>
        <w:t>meaningful.</w:t>
      </w:r>
      <w:r>
        <w:rPr>
          <w:color w:val="231F20"/>
          <w:spacing w:val="6"/>
        </w:rPr>
        <w:t> </w:t>
      </w:r>
      <w:r>
        <w:rPr>
          <w:color w:val="231F20"/>
        </w:rPr>
        <w:t>There</w:t>
      </w:r>
      <w:r>
        <w:rPr>
          <w:color w:val="231F20"/>
          <w:spacing w:val="5"/>
        </w:rPr>
        <w:t> </w:t>
      </w:r>
      <w:r>
        <w:rPr>
          <w:color w:val="231F20"/>
        </w:rPr>
        <w:t>are</w:t>
      </w:r>
      <w:r>
        <w:rPr>
          <w:color w:val="231F20"/>
          <w:spacing w:val="6"/>
        </w:rPr>
        <w:t> </w:t>
      </w:r>
      <w:r>
        <w:rPr>
          <w:color w:val="231F20"/>
        </w:rPr>
        <w:t>some</w:t>
      </w:r>
      <w:r>
        <w:rPr>
          <w:color w:val="231F20"/>
          <w:spacing w:val="5"/>
        </w:rPr>
        <w:t> </w:t>
      </w:r>
      <w:r>
        <w:rPr>
          <w:color w:val="231F20"/>
        </w:rPr>
        <w:t>techniques</w:t>
      </w:r>
      <w:r>
        <w:rPr>
          <w:color w:val="231F20"/>
          <w:spacing w:val="6"/>
        </w:rPr>
        <w:t> </w:t>
      </w:r>
      <w:r>
        <w:rPr>
          <w:color w:val="231F20"/>
        </w:rPr>
        <w:t>that</w:t>
      </w:r>
      <w:r>
        <w:rPr>
          <w:color w:val="231F20"/>
          <w:spacing w:val="6"/>
        </w:rPr>
        <w:t> </w:t>
      </w:r>
      <w:r>
        <w:rPr>
          <w:color w:val="231F20"/>
        </w:rPr>
        <w:t>can</w:t>
      </w:r>
      <w:r>
        <w:rPr>
          <w:color w:val="231F20"/>
          <w:spacing w:val="5"/>
        </w:rPr>
        <w:t> </w:t>
      </w:r>
      <w:r>
        <w:rPr>
          <w:color w:val="231F20"/>
        </w:rPr>
        <w:t>help.</w:t>
      </w:r>
      <w:r>
        <w:rPr>
          <w:color w:val="231F20"/>
          <w:spacing w:val="6"/>
        </w:rPr>
        <w:t> </w:t>
      </w:r>
      <w:r>
        <w:rPr>
          <w:color w:val="231F20"/>
        </w:rPr>
        <w:t>Take</w:t>
      </w:r>
      <w:r>
        <w:rPr>
          <w:color w:val="231F20"/>
          <w:spacing w:val="5"/>
        </w:rPr>
        <w:t> </w:t>
      </w:r>
      <w:r>
        <w:rPr>
          <w:color w:val="231F20"/>
          <w:spacing w:val="-10"/>
        </w:rPr>
        <w:t>a</w:t>
      </w:r>
    </w:p>
    <w:p>
      <w:pPr>
        <w:spacing w:after="0" w:line="266" w:lineRule="auto"/>
        <w:jc w:val="both"/>
        <w:sectPr>
          <w:pgSz w:w="7910" w:h="11940"/>
          <w:pgMar w:top="320" w:bottom="280" w:left="220" w:right="620"/>
        </w:sectPr>
      </w:pPr>
    </w:p>
    <w:p>
      <w:pPr>
        <w:pStyle w:val="BodyText"/>
        <w:spacing w:line="264" w:lineRule="auto" w:before="39"/>
        <w:ind w:left="101" w:right="114"/>
        <w:jc w:val="both"/>
      </w:pPr>
      <w:r>
        <w:rPr/>
        <w:pict>
          <v:group style="position:absolute;margin-left:387.800995pt;margin-top:234.283005pt;width:6.7pt;height:47pt;mso-position-horizontal-relative:page;mso-position-vertical-relative:page;z-index:15809536" id="docshapegroup338" coordorigin="7756,4686" coordsize="134,940">
            <v:rect style="position:absolute;left:7766;top:4695;width:114;height:920" id="docshape339" filled="true" fillcolor="#231f20" stroked="false">
              <v:fill type="solid"/>
            </v:rect>
            <v:shape style="position:absolute;left:7766;top:4695;width:114;height:920" id="docshape340"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41024" from="388.300995pt,234.783005pt" to="393.999995pt,234.783005pt" stroked="true" strokeweight="1pt" strokecolor="#231f20">
            <v:stroke dashstyle="solid"/>
            <w10:wrap type="none"/>
          </v:line>
        </w:pict>
      </w:r>
      <w:bookmarkStart w:name="_bookmark75" w:id="102"/>
      <w:bookmarkEnd w:id="102"/>
      <w:r>
        <w:rPr/>
      </w:r>
      <w:r>
        <w:rPr>
          <w:color w:val="231F20"/>
        </w:rPr>
        <w:t>look</w:t>
      </w:r>
      <w:r>
        <w:rPr>
          <w:color w:val="231F20"/>
          <w:spacing w:val="40"/>
        </w:rPr>
        <w:t> </w:t>
      </w:r>
      <w:r>
        <w:rPr>
          <w:color w:val="231F20"/>
        </w:rPr>
        <w:t>at</w:t>
      </w:r>
      <w:r>
        <w:rPr>
          <w:color w:val="231F20"/>
          <w:spacing w:val="40"/>
        </w:rPr>
        <w:t> </w:t>
      </w:r>
      <w:r>
        <w:rPr>
          <w:color w:val="231F20"/>
        </w:rPr>
        <w:t>Chapter</w:t>
      </w:r>
      <w:r>
        <w:rPr>
          <w:color w:val="231F20"/>
          <w:spacing w:val="40"/>
        </w:rPr>
        <w:t> </w:t>
      </w:r>
      <w:r>
        <w:rPr>
          <w:color w:val="231F20"/>
        </w:rPr>
        <w:t>16,</w:t>
      </w:r>
      <w:r>
        <w:rPr>
          <w:color w:val="231F20"/>
          <w:spacing w:val="40"/>
        </w:rPr>
        <w:t> </w:t>
      </w:r>
      <w:r>
        <w:rPr>
          <w:rFonts w:ascii="Book Antiqua" w:hAnsi="Book Antiqua"/>
          <w:i/>
          <w:color w:val="231F20"/>
        </w:rPr>
        <w:t>I</w:t>
      </w:r>
      <w:r>
        <w:rPr>
          <w:rFonts w:ascii="Book Antiqua" w:hAnsi="Book Antiqua"/>
          <w:i/>
          <w:color w:val="231F20"/>
          <w:spacing w:val="40"/>
        </w:rPr>
        <w:t> </w:t>
      </w:r>
      <w:r>
        <w:rPr>
          <w:rFonts w:ascii="Book Antiqua" w:hAnsi="Book Antiqua"/>
          <w:i/>
          <w:color w:val="231F20"/>
        </w:rPr>
        <w:t>Don’t</w:t>
      </w:r>
      <w:r>
        <w:rPr>
          <w:rFonts w:ascii="Book Antiqua" w:hAnsi="Book Antiqua"/>
          <w:i/>
          <w:color w:val="231F20"/>
          <w:spacing w:val="40"/>
        </w:rPr>
        <w:t> </w:t>
      </w:r>
      <w:r>
        <w:rPr>
          <w:rFonts w:ascii="Book Antiqua" w:hAnsi="Book Antiqua"/>
          <w:i/>
          <w:color w:val="231F20"/>
        </w:rPr>
        <w:t>Understand</w:t>
      </w:r>
      <w:r>
        <w:rPr>
          <w:rFonts w:ascii="Book Antiqua" w:hAnsi="Book Antiqua"/>
          <w:i/>
          <w:color w:val="231F20"/>
          <w:spacing w:val="40"/>
        </w:rPr>
        <w:t> </w:t>
      </w:r>
      <w:r>
        <w:rPr>
          <w:rFonts w:ascii="Book Antiqua" w:hAnsi="Book Antiqua"/>
          <w:i/>
          <w:color w:val="231F20"/>
        </w:rPr>
        <w:t>the</w:t>
      </w:r>
      <w:r>
        <w:rPr>
          <w:rFonts w:ascii="Book Antiqua" w:hAnsi="Book Antiqua"/>
          <w:i/>
          <w:color w:val="231F20"/>
          <w:spacing w:val="40"/>
        </w:rPr>
        <w:t> </w:t>
      </w:r>
      <w:r>
        <w:rPr>
          <w:rFonts w:ascii="Book Antiqua" w:hAnsi="Book Antiqua"/>
          <w:i/>
          <w:color w:val="231F20"/>
        </w:rPr>
        <w:t>Code</w:t>
      </w:r>
      <w:r>
        <w:rPr>
          <w:rFonts w:ascii="Book Antiqua" w:hAnsi="Book Antiqua"/>
          <w:i/>
          <w:color w:val="231F20"/>
          <w:spacing w:val="40"/>
        </w:rPr>
        <w:t> </w:t>
      </w:r>
      <w:r>
        <w:rPr>
          <w:rFonts w:ascii="Book Antiqua" w:hAnsi="Book Antiqua"/>
          <w:i/>
          <w:color w:val="231F20"/>
        </w:rPr>
        <w:t>Well</w:t>
      </w:r>
      <w:r>
        <w:rPr>
          <w:rFonts w:ascii="Book Antiqua" w:hAnsi="Book Antiqua"/>
          <w:i/>
          <w:color w:val="231F20"/>
          <w:spacing w:val="40"/>
        </w:rPr>
        <w:t> </w:t>
      </w:r>
      <w:r>
        <w:rPr>
          <w:rFonts w:ascii="Book Antiqua" w:hAnsi="Book Antiqua"/>
          <w:i/>
          <w:color w:val="231F20"/>
        </w:rPr>
        <w:t>Enough</w:t>
      </w:r>
      <w:r>
        <w:rPr>
          <w:rFonts w:ascii="Book Antiqua" w:hAnsi="Book Antiqua"/>
          <w:i/>
          <w:color w:val="231F20"/>
          <w:spacing w:val="40"/>
        </w:rPr>
        <w:t> </w:t>
      </w:r>
      <w:r>
        <w:rPr>
          <w:rFonts w:ascii="Book Antiqua" w:hAnsi="Book Antiqua"/>
          <w:i/>
          <w:color w:val="231F20"/>
        </w:rPr>
        <w:t>to</w:t>
      </w:r>
      <w:r>
        <w:rPr>
          <w:rFonts w:ascii="Book Antiqua" w:hAnsi="Book Antiqua"/>
          <w:i/>
          <w:color w:val="231F20"/>
          <w:spacing w:val="40"/>
        </w:rPr>
        <w:t> </w:t>
      </w:r>
      <w:r>
        <w:rPr>
          <w:rFonts w:ascii="Book Antiqua" w:hAnsi="Book Antiqua"/>
          <w:i/>
          <w:color w:val="231F20"/>
        </w:rPr>
        <w:t>Change</w:t>
      </w:r>
      <w:r>
        <w:rPr>
          <w:rFonts w:ascii="Book Antiqua" w:hAnsi="Book Antiqua"/>
          <w:i/>
          <w:color w:val="231F20"/>
          <w:spacing w:val="40"/>
        </w:rPr>
        <w:t> </w:t>
      </w:r>
      <w:r>
        <w:rPr>
          <w:rFonts w:ascii="Book Antiqua" w:hAnsi="Book Antiqua"/>
          <w:i/>
          <w:color w:val="231F20"/>
        </w:rPr>
        <w:t>It</w:t>
      </w:r>
      <w:r>
        <w:rPr>
          <w:color w:val="231F20"/>
        </w:rPr>
        <w:t>, for details. When you don’t really know how long it is going to take to add </w:t>
      </w:r>
      <w:r>
        <w:rPr>
          <w:color w:val="231F20"/>
        </w:rPr>
        <w:t>a feature and you suspect that it will be longer than the amount of time you have, it is tempting to just hack the feature in the quickest way that you can. Then if you have enough time, you can go back and do some testing and refactoring.</w:t>
      </w:r>
      <w:r>
        <w:rPr>
          <w:color w:val="231F20"/>
          <w:spacing w:val="80"/>
        </w:rPr>
        <w:t> </w:t>
      </w:r>
      <w:r>
        <w:rPr>
          <w:color w:val="231F20"/>
        </w:rPr>
        <w:t>The hard part is actually going back and doing that testing and refactoring. Before people get over the hump, they often avoid that work. It can be a morale problem.</w:t>
      </w:r>
      <w:r>
        <w:rPr>
          <w:color w:val="231F20"/>
          <w:spacing w:val="40"/>
        </w:rPr>
        <w:t> </w:t>
      </w:r>
      <w:r>
        <w:rPr>
          <w:color w:val="231F20"/>
        </w:rPr>
        <w:t>Take</w:t>
      </w:r>
      <w:r>
        <w:rPr>
          <w:color w:val="231F20"/>
          <w:spacing w:val="40"/>
        </w:rPr>
        <w:t> </w:t>
      </w:r>
      <w:r>
        <w:rPr>
          <w:color w:val="231F20"/>
        </w:rPr>
        <w:t>a</w:t>
      </w:r>
      <w:r>
        <w:rPr>
          <w:color w:val="231F20"/>
          <w:spacing w:val="40"/>
        </w:rPr>
        <w:t> </w:t>
      </w:r>
      <w:r>
        <w:rPr>
          <w:color w:val="231F20"/>
        </w:rPr>
        <w:t>look</w:t>
      </w:r>
      <w:r>
        <w:rPr>
          <w:color w:val="231F20"/>
          <w:spacing w:val="40"/>
        </w:rPr>
        <w:t> </w:t>
      </w:r>
      <w:r>
        <w:rPr>
          <w:color w:val="231F20"/>
        </w:rPr>
        <w:t>at</w:t>
      </w:r>
      <w:r>
        <w:rPr>
          <w:color w:val="231F20"/>
          <w:spacing w:val="40"/>
        </w:rPr>
        <w:t> </w:t>
      </w:r>
      <w:r>
        <w:rPr>
          <w:color w:val="231F20"/>
        </w:rPr>
        <w:t>Chapter</w:t>
      </w:r>
      <w:r>
        <w:rPr>
          <w:color w:val="231F20"/>
          <w:spacing w:val="40"/>
        </w:rPr>
        <w:t> </w:t>
      </w:r>
      <w:r>
        <w:rPr>
          <w:color w:val="231F20"/>
        </w:rPr>
        <w:t>24,</w:t>
      </w:r>
      <w:r>
        <w:rPr>
          <w:color w:val="231F20"/>
          <w:spacing w:val="40"/>
        </w:rPr>
        <w:t> </w:t>
      </w:r>
      <w:r>
        <w:rPr>
          <w:rFonts w:ascii="Book Antiqua" w:hAnsi="Book Antiqua"/>
          <w:i/>
          <w:color w:val="231F20"/>
        </w:rPr>
        <w:t>We</w:t>
      </w:r>
      <w:r>
        <w:rPr>
          <w:rFonts w:ascii="Book Antiqua" w:hAnsi="Book Antiqua"/>
          <w:i/>
          <w:color w:val="231F20"/>
          <w:spacing w:val="35"/>
        </w:rPr>
        <w:t> </w:t>
      </w:r>
      <w:r>
        <w:rPr>
          <w:rFonts w:ascii="Book Antiqua" w:hAnsi="Book Antiqua"/>
          <w:i/>
          <w:color w:val="231F20"/>
        </w:rPr>
        <w:t>Feel</w:t>
      </w:r>
      <w:r>
        <w:rPr>
          <w:rFonts w:ascii="Book Antiqua" w:hAnsi="Book Antiqua"/>
          <w:i/>
          <w:color w:val="231F20"/>
          <w:spacing w:val="35"/>
        </w:rPr>
        <w:t> </w:t>
      </w:r>
      <w:r>
        <w:rPr>
          <w:rFonts w:ascii="Book Antiqua" w:hAnsi="Book Antiqua"/>
          <w:i/>
          <w:color w:val="231F20"/>
        </w:rPr>
        <w:t>Overwhelmed.</w:t>
      </w:r>
      <w:r>
        <w:rPr>
          <w:rFonts w:ascii="Book Antiqua" w:hAnsi="Book Antiqua"/>
          <w:i/>
          <w:color w:val="231F20"/>
          <w:spacing w:val="35"/>
        </w:rPr>
        <w:t> </w:t>
      </w:r>
      <w:r>
        <w:rPr>
          <w:rFonts w:ascii="Book Antiqua" w:hAnsi="Book Antiqua"/>
          <w:i/>
          <w:color w:val="231F20"/>
        </w:rPr>
        <w:t>It</w:t>
      </w:r>
      <w:r>
        <w:rPr>
          <w:rFonts w:ascii="Book Antiqua" w:hAnsi="Book Antiqua"/>
          <w:i/>
          <w:color w:val="231F20"/>
          <w:spacing w:val="35"/>
        </w:rPr>
        <w:t> </w:t>
      </w:r>
      <w:r>
        <w:rPr>
          <w:rFonts w:ascii="Book Antiqua" w:hAnsi="Book Antiqua"/>
          <w:i/>
          <w:color w:val="231F20"/>
        </w:rPr>
        <w:t>Isn’t</w:t>
      </w:r>
      <w:r>
        <w:rPr>
          <w:rFonts w:ascii="Book Antiqua" w:hAnsi="Book Antiqua"/>
          <w:i/>
          <w:color w:val="231F20"/>
          <w:spacing w:val="35"/>
        </w:rPr>
        <w:t> </w:t>
      </w:r>
      <w:r>
        <w:rPr>
          <w:rFonts w:ascii="Book Antiqua" w:hAnsi="Book Antiqua"/>
          <w:i/>
          <w:color w:val="231F20"/>
        </w:rPr>
        <w:t>Going</w:t>
      </w:r>
      <w:r>
        <w:rPr>
          <w:rFonts w:ascii="Book Antiqua" w:hAnsi="Book Antiqua"/>
          <w:i/>
          <w:color w:val="231F20"/>
          <w:spacing w:val="35"/>
        </w:rPr>
        <w:t> </w:t>
      </w:r>
      <w:r>
        <w:rPr>
          <w:rFonts w:ascii="Book Antiqua" w:hAnsi="Book Antiqua"/>
          <w:i/>
          <w:color w:val="231F20"/>
        </w:rPr>
        <w:t>to</w:t>
      </w:r>
      <w:r>
        <w:rPr>
          <w:rFonts w:ascii="Book Antiqua" w:hAnsi="Book Antiqua"/>
          <w:i/>
          <w:color w:val="231F20"/>
        </w:rPr>
        <w:t> Get Any Better</w:t>
      </w:r>
      <w:r>
        <w:rPr>
          <w:color w:val="231F20"/>
        </w:rPr>
        <w:t>, for some constructive ways to move forward.</w:t>
      </w:r>
    </w:p>
    <w:p>
      <w:pPr>
        <w:pStyle w:val="BodyText"/>
        <w:spacing w:line="217" w:lineRule="exact"/>
        <w:ind w:left="341"/>
        <w:jc w:val="both"/>
      </w:pPr>
      <w:r>
        <w:rPr>
          <w:color w:val="231F20"/>
        </w:rPr>
        <w:t>So</w:t>
      </w:r>
      <w:r>
        <w:rPr>
          <w:color w:val="231F20"/>
          <w:spacing w:val="7"/>
        </w:rPr>
        <w:t> </w:t>
      </w:r>
      <w:r>
        <w:rPr>
          <w:color w:val="231F20"/>
        </w:rPr>
        <w:t>far,</w:t>
      </w:r>
      <w:r>
        <w:rPr>
          <w:color w:val="231F20"/>
          <w:spacing w:val="7"/>
        </w:rPr>
        <w:t> </w:t>
      </w:r>
      <w:r>
        <w:rPr>
          <w:color w:val="231F20"/>
        </w:rPr>
        <w:t>what</w:t>
      </w:r>
      <w:r>
        <w:rPr>
          <w:color w:val="231F20"/>
          <w:spacing w:val="7"/>
        </w:rPr>
        <w:t> </w:t>
      </w:r>
      <w:r>
        <w:rPr>
          <w:color w:val="231F20"/>
        </w:rPr>
        <w:t>I’ve</w:t>
      </w:r>
      <w:r>
        <w:rPr>
          <w:color w:val="231F20"/>
          <w:spacing w:val="8"/>
        </w:rPr>
        <w:t> </w:t>
      </w:r>
      <w:r>
        <w:rPr>
          <w:color w:val="231F20"/>
        </w:rPr>
        <w:t>described</w:t>
      </w:r>
      <w:r>
        <w:rPr>
          <w:color w:val="231F20"/>
          <w:spacing w:val="7"/>
        </w:rPr>
        <w:t> </w:t>
      </w:r>
      <w:r>
        <w:rPr>
          <w:color w:val="231F20"/>
        </w:rPr>
        <w:t>sounds</w:t>
      </w:r>
      <w:r>
        <w:rPr>
          <w:color w:val="231F20"/>
          <w:spacing w:val="7"/>
        </w:rPr>
        <w:t> </w:t>
      </w:r>
      <w:r>
        <w:rPr>
          <w:color w:val="231F20"/>
        </w:rPr>
        <w:t>like</w:t>
      </w:r>
      <w:r>
        <w:rPr>
          <w:color w:val="231F20"/>
          <w:spacing w:val="7"/>
        </w:rPr>
        <w:t> </w:t>
      </w:r>
      <w:r>
        <w:rPr>
          <w:color w:val="231F20"/>
        </w:rPr>
        <w:t>a</w:t>
      </w:r>
      <w:r>
        <w:rPr>
          <w:color w:val="231F20"/>
          <w:spacing w:val="8"/>
        </w:rPr>
        <w:t> </w:t>
      </w:r>
      <w:r>
        <w:rPr>
          <w:color w:val="231F20"/>
        </w:rPr>
        <w:t>real</w:t>
      </w:r>
      <w:r>
        <w:rPr>
          <w:color w:val="231F20"/>
          <w:spacing w:val="7"/>
        </w:rPr>
        <w:t> </w:t>
      </w:r>
      <w:r>
        <w:rPr>
          <w:color w:val="231F20"/>
        </w:rPr>
        <w:t>dilemma:</w:t>
      </w:r>
      <w:r>
        <w:rPr>
          <w:color w:val="231F20"/>
          <w:spacing w:val="7"/>
        </w:rPr>
        <w:t> </w:t>
      </w:r>
      <w:r>
        <w:rPr>
          <w:color w:val="231F20"/>
        </w:rPr>
        <w:t>Pay</w:t>
      </w:r>
      <w:r>
        <w:rPr>
          <w:color w:val="231F20"/>
          <w:spacing w:val="8"/>
        </w:rPr>
        <w:t> </w:t>
      </w:r>
      <w:r>
        <w:rPr>
          <w:color w:val="231F20"/>
        </w:rPr>
        <w:t>now</w:t>
      </w:r>
      <w:r>
        <w:rPr>
          <w:color w:val="231F20"/>
          <w:spacing w:val="7"/>
        </w:rPr>
        <w:t> </w:t>
      </w:r>
      <w:r>
        <w:rPr>
          <w:color w:val="231F20"/>
        </w:rPr>
        <w:t>or</w:t>
      </w:r>
      <w:r>
        <w:rPr>
          <w:color w:val="231F20"/>
          <w:spacing w:val="7"/>
        </w:rPr>
        <w:t> </w:t>
      </w:r>
      <w:r>
        <w:rPr>
          <w:color w:val="231F20"/>
        </w:rPr>
        <w:t>pay</w:t>
      </w:r>
      <w:r>
        <w:rPr>
          <w:color w:val="231F20"/>
          <w:spacing w:val="7"/>
        </w:rPr>
        <w:t> </w:t>
      </w:r>
      <w:r>
        <w:rPr>
          <w:color w:val="231F20"/>
          <w:spacing w:val="-4"/>
        </w:rPr>
        <w:t>more</w:t>
      </w:r>
    </w:p>
    <w:p>
      <w:pPr>
        <w:pStyle w:val="BodyText"/>
        <w:spacing w:line="266" w:lineRule="auto" w:before="26"/>
        <w:ind w:left="101" w:right="114"/>
        <w:jc w:val="both"/>
      </w:pPr>
      <w:bookmarkStart w:name="Sprout Method" w:id="103"/>
      <w:bookmarkEnd w:id="103"/>
      <w:r>
        <w:rPr/>
      </w:r>
      <w:bookmarkStart w:name="_bookmark76" w:id="104"/>
      <w:bookmarkEnd w:id="104"/>
      <w:r>
        <w:rPr/>
      </w:r>
      <w:r>
        <w:rPr>
          <w:color w:val="231F20"/>
        </w:rPr>
        <w:t>later. Either write tests as you make your changes or live with the fact that it </w:t>
      </w:r>
      <w:r>
        <w:rPr>
          <w:color w:val="231F20"/>
        </w:rPr>
        <w:t>is going to get tougher over time. It can be that tough, but sometimes it isn’t.</w:t>
      </w:r>
    </w:p>
    <w:p>
      <w:pPr>
        <w:pStyle w:val="BodyText"/>
        <w:spacing w:line="264" w:lineRule="auto"/>
        <w:ind w:left="101" w:right="114" w:firstLine="240"/>
        <w:jc w:val="both"/>
      </w:pPr>
      <w:r>
        <w:rPr>
          <w:color w:val="231F20"/>
        </w:rPr>
        <w:t>If you have to make a change to a class right now, try instantiating the class</w:t>
      </w:r>
      <w:r>
        <w:rPr>
          <w:color w:val="231F20"/>
          <w:spacing w:val="80"/>
        </w:rPr>
        <w:t> </w:t>
      </w:r>
      <w:r>
        <w:rPr>
          <w:color w:val="231F20"/>
        </w:rPr>
        <w:t>in</w:t>
      </w:r>
      <w:r>
        <w:rPr>
          <w:color w:val="231F20"/>
          <w:spacing w:val="26"/>
        </w:rPr>
        <w:t> </w:t>
      </w:r>
      <w:r>
        <w:rPr>
          <w:color w:val="231F20"/>
        </w:rPr>
        <w:t>a</w:t>
      </w:r>
      <w:r>
        <w:rPr>
          <w:color w:val="231F20"/>
          <w:spacing w:val="26"/>
        </w:rPr>
        <w:t> </w:t>
      </w:r>
      <w:r>
        <w:rPr>
          <w:color w:val="231F20"/>
        </w:rPr>
        <w:t>test</w:t>
      </w:r>
      <w:r>
        <w:rPr>
          <w:color w:val="231F20"/>
          <w:spacing w:val="26"/>
        </w:rPr>
        <w:t> </w:t>
      </w:r>
      <w:r>
        <w:rPr>
          <w:color w:val="231F20"/>
        </w:rPr>
        <w:t>harness.</w:t>
      </w:r>
      <w:r>
        <w:rPr>
          <w:color w:val="231F20"/>
          <w:spacing w:val="26"/>
        </w:rPr>
        <w:t> </w:t>
      </w:r>
      <w:r>
        <w:rPr>
          <w:color w:val="231F20"/>
        </w:rPr>
        <w:t>If</w:t>
      </w:r>
      <w:r>
        <w:rPr>
          <w:color w:val="231F20"/>
          <w:spacing w:val="26"/>
        </w:rPr>
        <w:t> </w:t>
      </w:r>
      <w:r>
        <w:rPr>
          <w:color w:val="231F20"/>
        </w:rPr>
        <w:t>you</w:t>
      </w:r>
      <w:r>
        <w:rPr>
          <w:color w:val="231F20"/>
          <w:spacing w:val="26"/>
        </w:rPr>
        <w:t> </w:t>
      </w:r>
      <w:r>
        <w:rPr>
          <w:color w:val="231F20"/>
        </w:rPr>
        <w:t>can’t,</w:t>
      </w:r>
      <w:r>
        <w:rPr>
          <w:color w:val="231F20"/>
          <w:spacing w:val="26"/>
        </w:rPr>
        <w:t> </w:t>
      </w:r>
      <w:r>
        <w:rPr>
          <w:color w:val="231F20"/>
        </w:rPr>
        <w:t>take</w:t>
      </w:r>
      <w:r>
        <w:rPr>
          <w:color w:val="231F20"/>
          <w:spacing w:val="26"/>
        </w:rPr>
        <w:t> </w:t>
      </w:r>
      <w:r>
        <w:rPr>
          <w:color w:val="231F20"/>
        </w:rPr>
        <w:t>a</w:t>
      </w:r>
      <w:r>
        <w:rPr>
          <w:color w:val="231F20"/>
          <w:spacing w:val="26"/>
        </w:rPr>
        <w:t> </w:t>
      </w:r>
      <w:r>
        <w:rPr>
          <w:color w:val="231F20"/>
        </w:rPr>
        <w:t>look</w:t>
      </w:r>
      <w:r>
        <w:rPr>
          <w:color w:val="231F20"/>
          <w:spacing w:val="26"/>
        </w:rPr>
        <w:t> </w:t>
      </w:r>
      <w:r>
        <w:rPr>
          <w:color w:val="231F20"/>
        </w:rPr>
        <w:t>at</w:t>
      </w:r>
      <w:r>
        <w:rPr>
          <w:color w:val="231F20"/>
          <w:spacing w:val="26"/>
        </w:rPr>
        <w:t> </w:t>
      </w:r>
      <w:r>
        <w:rPr>
          <w:color w:val="231F20"/>
        </w:rPr>
        <w:t>Chapter</w:t>
      </w:r>
      <w:r>
        <w:rPr>
          <w:color w:val="231F20"/>
          <w:spacing w:val="26"/>
        </w:rPr>
        <w:t> </w:t>
      </w:r>
      <w:r>
        <w:rPr>
          <w:color w:val="231F20"/>
        </w:rPr>
        <w:t>9,</w:t>
      </w:r>
      <w:r>
        <w:rPr>
          <w:color w:val="231F20"/>
          <w:spacing w:val="23"/>
        </w:rPr>
        <w:t> </w:t>
      </w:r>
      <w:r>
        <w:rPr>
          <w:rFonts w:ascii="Book Antiqua" w:hAnsi="Book Antiqua"/>
          <w:i/>
          <w:color w:val="231F20"/>
        </w:rPr>
        <w:t>I Can’t Get This Class</w:t>
      </w:r>
      <w:r>
        <w:rPr>
          <w:rFonts w:ascii="Book Antiqua" w:hAnsi="Book Antiqua"/>
          <w:i/>
          <w:color w:val="231F20"/>
        </w:rPr>
        <w:t> into a Test Harness</w:t>
      </w:r>
      <w:r>
        <w:rPr>
          <w:color w:val="231F20"/>
        </w:rPr>
        <w:t>, or Chapter 10, </w:t>
      </w:r>
      <w:r>
        <w:rPr>
          <w:rFonts w:ascii="Book Antiqua" w:hAnsi="Book Antiqua"/>
          <w:i/>
          <w:color w:val="231F20"/>
        </w:rPr>
        <w:t>I Can’t Run This Method in a Test Harness</w:t>
      </w:r>
      <w:r>
        <w:rPr>
          <w:color w:val="231F20"/>
        </w:rPr>
        <w:t>, first. Getting the code you are changing into a test harness might be easier than you think. If you look at those sections and you decide that you really can’t afford to break dependencies and get tests in place now, scrutinize the </w:t>
      </w:r>
      <w:r>
        <w:rPr>
          <w:color w:val="231F20"/>
        </w:rPr>
        <w:t>changes that you need to make. Can you make them by writing fresh code? In many</w:t>
      </w:r>
      <w:r>
        <w:rPr>
          <w:color w:val="231F20"/>
          <w:spacing w:val="40"/>
        </w:rPr>
        <w:t> </w:t>
      </w:r>
      <w:r>
        <w:rPr>
          <w:color w:val="231F20"/>
        </w:rPr>
        <w:t>cases, you can. The rest of this chapter contains descriptions of several tech- niques we can use to do this.</w:t>
      </w:r>
    </w:p>
    <w:p>
      <w:pPr>
        <w:pStyle w:val="BodyText"/>
        <w:spacing w:line="266" w:lineRule="auto"/>
        <w:ind w:left="101" w:right="114" w:firstLine="240"/>
        <w:jc w:val="both"/>
      </w:pPr>
      <w:r>
        <w:rPr>
          <w:color w:val="231F20"/>
        </w:rPr>
        <w:t>Read about these techniques and consider them, but remember that </w:t>
      </w:r>
      <w:r>
        <w:rPr>
          <w:color w:val="231F20"/>
        </w:rPr>
        <w:t>these techniques have to be used carefully. When you use them, you are adding tested code into your system, but unless you cover the code that calls it, you aren’t testing its use. Use caution.</w:t>
      </w:r>
    </w:p>
    <w:p>
      <w:pPr>
        <w:pStyle w:val="BodyText"/>
      </w:pPr>
    </w:p>
    <w:p>
      <w:pPr>
        <w:pStyle w:val="BodyText"/>
        <w:spacing w:before="8"/>
      </w:pPr>
      <w:r>
        <w:rPr/>
        <w:pict>
          <v:group style="position:absolute;margin-left:34.887001pt;margin-top:13.327595pt;width:340.2pt;height:3.1pt;mso-position-horizontal-relative:page;mso-position-vertical-relative:paragraph;z-index:-15648256;mso-wrap-distance-left:0;mso-wrap-distance-right:0" id="docshapegroup341" coordorigin="698,267" coordsize="6804,62">
            <v:rect style="position:absolute;left:697;top:266;width:6804;height:10" id="docshape342" filled="true" fillcolor="#231f20" stroked="false">
              <v:fill type="solid"/>
            </v:rect>
            <v:line style="position:absolute" from="698,298" to="2158,298" stroked="true" strokeweight="3pt" strokecolor="#231f20">
              <v:stroke dashstyle="solid"/>
            </v:line>
            <w10:wrap type="topAndBottom"/>
          </v:group>
        </w:pict>
      </w:r>
    </w:p>
    <w:p>
      <w:pPr>
        <w:pStyle w:val="Heading4"/>
        <w:ind w:left="101"/>
      </w:pPr>
      <w:hyperlink w:history="true" w:anchor="_bookmark2">
        <w:r>
          <w:rPr>
            <w:color w:val="231F20"/>
            <w:spacing w:val="-7"/>
          </w:rPr>
          <w:t>Sprout</w:t>
        </w:r>
        <w:r>
          <w:rPr>
            <w:color w:val="231F20"/>
            <w:spacing w:val="-3"/>
          </w:rPr>
          <w:t> </w:t>
        </w:r>
        <w:r>
          <w:rPr>
            <w:color w:val="231F20"/>
            <w:spacing w:val="-2"/>
          </w:rPr>
          <w:t>Method</w:t>
        </w:r>
      </w:hyperlink>
    </w:p>
    <w:p>
      <w:pPr>
        <w:pStyle w:val="BodyText"/>
        <w:spacing w:line="266" w:lineRule="auto" w:before="194"/>
        <w:ind w:left="101" w:right="114"/>
        <w:jc w:val="both"/>
      </w:pPr>
      <w:r>
        <w:rPr>
          <w:color w:val="231F20"/>
        </w:rPr>
        <w:t>When you need to add a feature to a system and it can be formulated </w:t>
      </w:r>
      <w:r>
        <w:rPr>
          <w:color w:val="231F20"/>
        </w:rPr>
        <w:t>com- pletely as new code, write the code in a new method. Call it from the places where the new functionality needs to be. You might not be able to get those call points under test easily, but at the very least, you can write tests for the new code. Here is an example.</w:t>
      </w:r>
    </w:p>
    <w:p>
      <w:pPr>
        <w:spacing w:before="17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TransactionGate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postEntries(List</w:t>
      </w:r>
      <w:r>
        <w:rPr>
          <w:rFonts w:ascii="Lucida Console"/>
          <w:color w:val="231F20"/>
          <w:spacing w:val="-43"/>
          <w:sz w:val="16"/>
        </w:rPr>
        <w:t> </w:t>
      </w:r>
      <w:r>
        <w:rPr>
          <w:rFonts w:ascii="Lucida Console"/>
          <w:color w:val="231F20"/>
          <w:spacing w:val="-26"/>
          <w:sz w:val="16"/>
        </w:rPr>
        <w:t>entries)</w:t>
      </w:r>
      <w:r>
        <w:rPr>
          <w:rFonts w:ascii="Lucida Console"/>
          <w:color w:val="231F20"/>
          <w:spacing w:val="-42"/>
          <w:sz w:val="16"/>
        </w:rPr>
        <w:t> </w:t>
      </w:r>
      <w:r>
        <w:rPr>
          <w:rFonts w:ascii="Lucida Console"/>
          <w:color w:val="231F20"/>
          <w:spacing w:val="-26"/>
          <w:sz w:val="16"/>
        </w:rPr>
        <w:t>{</w:t>
      </w:r>
    </w:p>
    <w:p>
      <w:pPr>
        <w:spacing w:line="309" w:lineRule="auto" w:before="46"/>
        <w:ind w:left="941" w:right="2246" w:hanging="281"/>
        <w:jc w:val="left"/>
        <w:rPr>
          <w:rFonts w:ascii="Lucida Console"/>
          <w:sz w:val="16"/>
        </w:rPr>
      </w:pPr>
      <w:r>
        <w:rPr>
          <w:rFonts w:ascii="Lucida Console"/>
          <w:color w:val="231F20"/>
          <w:spacing w:val="-24"/>
          <w:sz w:val="16"/>
        </w:rPr>
        <w:t>for</w:t>
      </w:r>
      <w:r>
        <w:rPr>
          <w:rFonts w:ascii="Lucida Console"/>
          <w:color w:val="231F20"/>
          <w:spacing w:val="-44"/>
          <w:sz w:val="16"/>
        </w:rPr>
        <w:t> </w:t>
      </w:r>
      <w:r>
        <w:rPr>
          <w:rFonts w:ascii="Lucida Console"/>
          <w:color w:val="231F20"/>
          <w:spacing w:val="-24"/>
          <w:sz w:val="16"/>
        </w:rPr>
        <w:t>(Iterator</w:t>
      </w:r>
      <w:r>
        <w:rPr>
          <w:rFonts w:ascii="Lucida Console"/>
          <w:color w:val="231F20"/>
          <w:spacing w:val="-44"/>
          <w:sz w:val="16"/>
        </w:rPr>
        <w:t> </w:t>
      </w:r>
      <w:r>
        <w:rPr>
          <w:rFonts w:ascii="Lucida Console"/>
          <w:color w:val="231F20"/>
          <w:spacing w:val="-24"/>
          <w:sz w:val="16"/>
        </w:rPr>
        <w:t>it</w:t>
      </w:r>
      <w:r>
        <w:rPr>
          <w:rFonts w:ascii="Lucida Console"/>
          <w:color w:val="231F20"/>
          <w:spacing w:val="-44"/>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entries.iterator();</w:t>
      </w:r>
      <w:r>
        <w:rPr>
          <w:rFonts w:ascii="Lucida Console"/>
          <w:color w:val="231F20"/>
          <w:spacing w:val="-44"/>
          <w:sz w:val="16"/>
        </w:rPr>
        <w:t> </w:t>
      </w:r>
      <w:r>
        <w:rPr>
          <w:rFonts w:ascii="Lucida Console"/>
          <w:color w:val="231F20"/>
          <w:spacing w:val="-24"/>
          <w:sz w:val="16"/>
        </w:rPr>
        <w:t>it.hasNext();</w:t>
      </w:r>
      <w:r>
        <w:rPr>
          <w:rFonts w:ascii="Lucida Console"/>
          <w:color w:val="231F20"/>
          <w:spacing w:val="-44"/>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(Entry)it.next();</w:t>
      </w:r>
    </w:p>
    <w:p>
      <w:pPr>
        <w:spacing w:line="159" w:lineRule="exact" w:before="0"/>
        <w:ind w:left="941" w:right="0" w:firstLine="0"/>
        <w:jc w:val="left"/>
        <w:rPr>
          <w:rFonts w:ascii="Lucida Console"/>
          <w:sz w:val="16"/>
        </w:rPr>
      </w:pPr>
      <w:r>
        <w:rPr>
          <w:rFonts w:ascii="Lucida Console"/>
          <w:color w:val="231F20"/>
          <w:spacing w:val="-20"/>
          <w:sz w:val="16"/>
        </w:rPr>
        <w:t>entry.postDate();</w:t>
      </w:r>
    </w:p>
    <w:p>
      <w:pPr>
        <w:spacing w:after="0" w:line="159" w:lineRule="exact"/>
        <w:jc w:val="left"/>
        <w:rPr>
          <w:rFonts w:ascii="Lucida Console"/>
          <w:sz w:val="16"/>
        </w:rPr>
        <w:sectPr>
          <w:pgSz w:w="7880" w:h="11400"/>
          <w:pgMar w:top="0" w:bottom="280" w:left="560" w:right="260"/>
        </w:sectPr>
      </w:pPr>
    </w:p>
    <w:p>
      <w:pPr>
        <w:spacing w:before="96"/>
        <w:ind w:left="672" w:right="0" w:firstLine="0"/>
        <w:jc w:val="left"/>
        <w:rPr>
          <w:rFonts w:ascii="Lucida Console"/>
          <w:sz w:val="16"/>
        </w:rPr>
      </w:pPr>
      <w:r>
        <w:rPr/>
        <w:pict>
          <v:group style="position:absolute;margin-left:-.5pt;margin-top:252.283005pt;width:5.1pt;height:47pt;mso-position-horizontal-relative:page;mso-position-vertical-relative:page;z-index:15810560" id="docshapegroup343" coordorigin="-10,5046" coordsize="102,940">
            <v:rect style="position:absolute;left:0;top:5055;width:82;height:920" id="docshape344" filled="true" fillcolor="#231f20" stroked="false">
              <v:fill type="solid"/>
            </v:rect>
            <v:shape style="position:absolute;left:0;top:5055;width:82;height:920" id="docshape345" coordorigin="0,5056" coordsize="82,920" path="m0,5056l82,5056,82,5976,0,5976e" filled="false" stroked="true" strokeweight="1pt" strokecolor="#231f20">
              <v:path arrowok="t"/>
              <v:stroke dashstyle="solid"/>
            </v:shape>
            <w10:wrap type="none"/>
          </v:group>
        </w:pict>
      </w:r>
      <w:bookmarkStart w:name="_bookmark77" w:id="105"/>
      <w:bookmarkEnd w:id="105"/>
      <w:r>
        <w:rPr/>
      </w: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5"/>
          <w:sz w:val="16"/>
        </w:rPr>
        <w:t>transactionBundle.getListManager().add(entries);</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7"/>
        <w:ind w:left="112" w:right="0" w:firstLine="0"/>
        <w:jc w:val="left"/>
        <w:rPr>
          <w:rFonts w:ascii="Lucida Console"/>
          <w:sz w:val="16"/>
        </w:rPr>
      </w:pPr>
      <w:r>
        <w:rPr>
          <w:rFonts w:ascii="Lucida Console"/>
          <w:color w:val="231F20"/>
          <w:w w:val="99"/>
          <w:sz w:val="16"/>
        </w:rPr>
        <w:t>}</w:t>
      </w:r>
    </w:p>
    <w:p>
      <w:pPr>
        <w:pStyle w:val="BodyText"/>
        <w:spacing w:line="266" w:lineRule="auto" w:before="142"/>
        <w:ind w:left="112" w:right="112" w:firstLine="240"/>
        <w:jc w:val="both"/>
      </w:pPr>
      <w:r>
        <w:rPr>
          <w:color w:val="231F20"/>
        </w:rPr>
        <w:t>We need to add code to verify that none of the new entries are already </w:t>
      </w:r>
      <w:r>
        <w:rPr>
          <w:color w:val="231F20"/>
        </w:rPr>
        <w:t>in </w:t>
      </w:r>
      <w:r>
        <w:rPr>
          <w:rFonts w:ascii="Lucida Console"/>
          <w:color w:val="231F20"/>
          <w:spacing w:val="-6"/>
          <w:sz w:val="19"/>
        </w:rPr>
        <w:t>transactionBundle</w:t>
      </w:r>
      <w:r>
        <w:rPr>
          <w:rFonts w:ascii="Lucida Console"/>
          <w:color w:val="231F20"/>
          <w:spacing w:val="-23"/>
          <w:sz w:val="19"/>
        </w:rPr>
        <w:t> </w:t>
      </w:r>
      <w:r>
        <w:rPr>
          <w:color w:val="231F20"/>
          <w:spacing w:val="-6"/>
        </w:rPr>
        <w:t>before</w:t>
      </w:r>
      <w:r>
        <w:rPr>
          <w:color w:val="231F20"/>
          <w:spacing w:val="-5"/>
        </w:rPr>
        <w:t> </w:t>
      </w:r>
      <w:r>
        <w:rPr>
          <w:color w:val="231F20"/>
          <w:spacing w:val="-6"/>
        </w:rPr>
        <w:t>we</w:t>
      </w:r>
      <w:r>
        <w:rPr>
          <w:color w:val="231F20"/>
          <w:spacing w:val="-5"/>
        </w:rPr>
        <w:t> </w:t>
      </w:r>
      <w:r>
        <w:rPr>
          <w:color w:val="231F20"/>
          <w:spacing w:val="-6"/>
        </w:rPr>
        <w:t>post</w:t>
      </w:r>
      <w:r>
        <w:rPr>
          <w:color w:val="231F20"/>
          <w:spacing w:val="-5"/>
        </w:rPr>
        <w:t> </w:t>
      </w:r>
      <w:r>
        <w:rPr>
          <w:color w:val="231F20"/>
          <w:spacing w:val="-6"/>
        </w:rPr>
        <w:t>their</w:t>
      </w:r>
      <w:r>
        <w:rPr>
          <w:color w:val="231F20"/>
          <w:spacing w:val="-5"/>
        </w:rPr>
        <w:t> </w:t>
      </w:r>
      <w:r>
        <w:rPr>
          <w:color w:val="231F20"/>
          <w:spacing w:val="-6"/>
        </w:rPr>
        <w:t>dates</w:t>
      </w:r>
      <w:r>
        <w:rPr>
          <w:color w:val="231F20"/>
          <w:spacing w:val="-5"/>
        </w:rPr>
        <w:t> </w:t>
      </w:r>
      <w:r>
        <w:rPr>
          <w:color w:val="231F20"/>
          <w:spacing w:val="-6"/>
        </w:rPr>
        <w:t>and</w:t>
      </w:r>
      <w:r>
        <w:rPr>
          <w:color w:val="231F20"/>
          <w:spacing w:val="-5"/>
        </w:rPr>
        <w:t> </w:t>
      </w:r>
      <w:r>
        <w:rPr>
          <w:color w:val="231F20"/>
          <w:spacing w:val="-6"/>
        </w:rPr>
        <w:t>add</w:t>
      </w:r>
      <w:r>
        <w:rPr>
          <w:color w:val="231F20"/>
          <w:spacing w:val="-5"/>
        </w:rPr>
        <w:t> </w:t>
      </w:r>
      <w:r>
        <w:rPr>
          <w:color w:val="231F20"/>
          <w:spacing w:val="-6"/>
        </w:rPr>
        <w:t>them.</w:t>
      </w:r>
      <w:r>
        <w:rPr>
          <w:color w:val="231F20"/>
          <w:spacing w:val="-5"/>
        </w:rPr>
        <w:t> </w:t>
      </w:r>
      <w:r>
        <w:rPr>
          <w:color w:val="231F20"/>
          <w:spacing w:val="-6"/>
        </w:rPr>
        <w:t>Looking</w:t>
      </w:r>
      <w:r>
        <w:rPr>
          <w:color w:val="231F20"/>
          <w:spacing w:val="-5"/>
        </w:rPr>
        <w:t> </w:t>
      </w:r>
      <w:r>
        <w:rPr>
          <w:color w:val="231F20"/>
          <w:spacing w:val="-6"/>
        </w:rPr>
        <w:t>at</w:t>
      </w:r>
      <w:r>
        <w:rPr>
          <w:color w:val="231F20"/>
          <w:spacing w:val="-5"/>
        </w:rPr>
        <w:t> </w:t>
      </w:r>
      <w:r>
        <w:rPr>
          <w:color w:val="231F20"/>
          <w:spacing w:val="-6"/>
        </w:rPr>
        <w:t>the</w:t>
      </w:r>
      <w:r>
        <w:rPr>
          <w:color w:val="231F20"/>
          <w:spacing w:val="-5"/>
        </w:rPr>
        <w:t> </w:t>
      </w:r>
      <w:r>
        <w:rPr>
          <w:color w:val="231F20"/>
          <w:spacing w:val="-6"/>
        </w:rPr>
        <w:t>code,</w:t>
      </w:r>
      <w:r>
        <w:rPr>
          <w:color w:val="231F20"/>
        </w:rPr>
        <w:t> it seems that this has to happen at the beginning of the method, before the loop. But,</w:t>
      </w:r>
      <w:r>
        <w:rPr>
          <w:color w:val="231F20"/>
          <w:spacing w:val="8"/>
        </w:rPr>
        <w:t> </w:t>
      </w:r>
      <w:r>
        <w:rPr>
          <w:color w:val="231F20"/>
        </w:rPr>
        <w:t>actually,</w:t>
      </w:r>
      <w:r>
        <w:rPr>
          <w:color w:val="231F20"/>
          <w:spacing w:val="9"/>
        </w:rPr>
        <w:t> </w:t>
      </w:r>
      <w:r>
        <w:rPr>
          <w:color w:val="231F20"/>
        </w:rPr>
        <w:t>it</w:t>
      </w:r>
      <w:r>
        <w:rPr>
          <w:color w:val="231F20"/>
          <w:spacing w:val="9"/>
        </w:rPr>
        <w:t> </w:t>
      </w:r>
      <w:r>
        <w:rPr>
          <w:color w:val="231F20"/>
        </w:rPr>
        <w:t>could</w:t>
      </w:r>
      <w:r>
        <w:rPr>
          <w:color w:val="231F20"/>
          <w:spacing w:val="9"/>
        </w:rPr>
        <w:t> </w:t>
      </w:r>
      <w:r>
        <w:rPr>
          <w:color w:val="231F20"/>
        </w:rPr>
        <w:t>happen</w:t>
      </w:r>
      <w:r>
        <w:rPr>
          <w:color w:val="231F20"/>
          <w:spacing w:val="9"/>
        </w:rPr>
        <w:t> </w:t>
      </w:r>
      <w:r>
        <w:rPr>
          <w:color w:val="231F20"/>
        </w:rPr>
        <w:t>inside</w:t>
      </w:r>
      <w:r>
        <w:rPr>
          <w:color w:val="231F20"/>
          <w:spacing w:val="9"/>
        </w:rPr>
        <w:t> </w:t>
      </w:r>
      <w:r>
        <w:rPr>
          <w:color w:val="231F20"/>
        </w:rPr>
        <w:t>the</w:t>
      </w:r>
      <w:r>
        <w:rPr>
          <w:color w:val="231F20"/>
          <w:spacing w:val="9"/>
        </w:rPr>
        <w:t> </w:t>
      </w:r>
      <w:r>
        <w:rPr>
          <w:color w:val="231F20"/>
        </w:rPr>
        <w:t>loop.</w:t>
      </w:r>
      <w:r>
        <w:rPr>
          <w:color w:val="231F20"/>
          <w:spacing w:val="9"/>
        </w:rPr>
        <w:t> </w:t>
      </w:r>
      <w:r>
        <w:rPr>
          <w:color w:val="231F20"/>
        </w:rPr>
        <w:t>We</w:t>
      </w:r>
      <w:r>
        <w:rPr>
          <w:color w:val="231F20"/>
          <w:spacing w:val="8"/>
        </w:rPr>
        <w:t> </w:t>
      </w:r>
      <w:r>
        <w:rPr>
          <w:color w:val="231F20"/>
        </w:rPr>
        <w:t>could</w:t>
      </w:r>
      <w:r>
        <w:rPr>
          <w:color w:val="231F20"/>
          <w:spacing w:val="9"/>
        </w:rPr>
        <w:t> </w:t>
      </w:r>
      <w:r>
        <w:rPr>
          <w:color w:val="231F20"/>
        </w:rPr>
        <w:t>change</w:t>
      </w:r>
      <w:r>
        <w:rPr>
          <w:color w:val="231F20"/>
          <w:spacing w:val="9"/>
        </w:rPr>
        <w:t> </w:t>
      </w:r>
      <w:r>
        <w:rPr>
          <w:color w:val="231F20"/>
        </w:rPr>
        <w:t>the</w:t>
      </w:r>
      <w:r>
        <w:rPr>
          <w:color w:val="231F20"/>
          <w:spacing w:val="9"/>
        </w:rPr>
        <w:t> </w:t>
      </w:r>
      <w:r>
        <w:rPr>
          <w:color w:val="231F20"/>
        </w:rPr>
        <w:t>code</w:t>
      </w:r>
      <w:r>
        <w:rPr>
          <w:color w:val="231F20"/>
          <w:spacing w:val="9"/>
        </w:rPr>
        <w:t> </w:t>
      </w:r>
      <w:r>
        <w:rPr>
          <w:color w:val="231F20"/>
        </w:rPr>
        <w:t>to</w:t>
      </w:r>
      <w:r>
        <w:rPr>
          <w:color w:val="231F20"/>
          <w:spacing w:val="9"/>
        </w:rPr>
        <w:t> </w:t>
      </w:r>
      <w:r>
        <w:rPr>
          <w:color w:val="231F20"/>
          <w:spacing w:val="-2"/>
        </w:rPr>
        <w:t>this:</w:t>
      </w:r>
    </w:p>
    <w:p>
      <w:pPr>
        <w:spacing w:before="17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TransactionGate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3799" w:hanging="281"/>
        <w:jc w:val="left"/>
        <w:rPr>
          <w:rFonts w:ascii="Lucida Console"/>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postEntries(List</w:t>
      </w:r>
      <w:r>
        <w:rPr>
          <w:rFonts w:ascii="Lucida Console"/>
          <w:color w:val="231F20"/>
          <w:spacing w:val="-53"/>
          <w:sz w:val="16"/>
        </w:rPr>
        <w:t> </w:t>
      </w:r>
      <w:r>
        <w:rPr>
          <w:rFonts w:ascii="Lucida Console"/>
          <w:color w:val="231F20"/>
          <w:spacing w:val="-20"/>
          <w:sz w:val="16"/>
        </w:rPr>
        <w:t>entries)</w:t>
      </w:r>
      <w:r>
        <w:rPr>
          <w:rFonts w:ascii="Lucida Console"/>
          <w:color w:val="231F20"/>
          <w:spacing w:val="-53"/>
          <w:sz w:val="16"/>
        </w:rPr>
        <w:t> </w:t>
      </w:r>
      <w:r>
        <w:rPr>
          <w:rFonts w:ascii="Lucida Console"/>
          <w:color w:val="231F20"/>
          <w:spacing w:val="-20"/>
          <w:sz w:val="16"/>
        </w:rPr>
        <w:t>{ </w:t>
      </w:r>
      <w:r>
        <w:rPr>
          <w:rFonts w:ascii="Lucida Console"/>
          <w:color w:val="231F20"/>
          <w:spacing w:val="-24"/>
          <w:sz w:val="16"/>
        </w:rPr>
        <w:t>List</w:t>
      </w:r>
      <w:r>
        <w:rPr>
          <w:rFonts w:ascii="Lucida Console"/>
          <w:color w:val="231F20"/>
          <w:spacing w:val="-53"/>
          <w:sz w:val="16"/>
        </w:rPr>
        <w:t> </w:t>
      </w:r>
      <w:r>
        <w:rPr>
          <w:rFonts w:ascii="Lucida Console"/>
          <w:color w:val="231F20"/>
          <w:spacing w:val="-24"/>
          <w:sz w:val="16"/>
        </w:rPr>
        <w:t>entriesToAdd</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LinkedList();</w:t>
      </w:r>
    </w:p>
    <w:p>
      <w:pPr>
        <w:spacing w:line="309" w:lineRule="auto" w:before="0"/>
        <w:ind w:left="952" w:right="2373" w:hanging="281"/>
        <w:jc w:val="left"/>
        <w:rPr>
          <w:rFonts w:ascii="Lucida Console"/>
          <w:sz w:val="16"/>
        </w:rPr>
      </w:pPr>
      <w:r>
        <w:rPr>
          <w:rFonts w:ascii="Lucida Console"/>
          <w:color w:val="231F20"/>
          <w:spacing w:val="-24"/>
          <w:sz w:val="16"/>
        </w:rPr>
        <w:t>for</w:t>
      </w:r>
      <w:r>
        <w:rPr>
          <w:rFonts w:ascii="Lucida Console"/>
          <w:color w:val="231F20"/>
          <w:spacing w:val="-44"/>
          <w:sz w:val="16"/>
        </w:rPr>
        <w:t> </w:t>
      </w:r>
      <w:r>
        <w:rPr>
          <w:rFonts w:ascii="Lucida Console"/>
          <w:color w:val="231F20"/>
          <w:spacing w:val="-24"/>
          <w:sz w:val="16"/>
        </w:rPr>
        <w:t>(Iterator</w:t>
      </w:r>
      <w:r>
        <w:rPr>
          <w:rFonts w:ascii="Lucida Console"/>
          <w:color w:val="231F20"/>
          <w:spacing w:val="-44"/>
          <w:sz w:val="16"/>
        </w:rPr>
        <w:t> </w:t>
      </w:r>
      <w:r>
        <w:rPr>
          <w:rFonts w:ascii="Lucida Console"/>
          <w:color w:val="231F20"/>
          <w:spacing w:val="-24"/>
          <w:sz w:val="16"/>
        </w:rPr>
        <w:t>it</w:t>
      </w:r>
      <w:r>
        <w:rPr>
          <w:rFonts w:ascii="Lucida Console"/>
          <w:color w:val="231F20"/>
          <w:spacing w:val="-44"/>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entries.iterator();</w:t>
      </w:r>
      <w:r>
        <w:rPr>
          <w:rFonts w:ascii="Lucida Console"/>
          <w:color w:val="231F20"/>
          <w:spacing w:val="-44"/>
          <w:sz w:val="16"/>
        </w:rPr>
        <w:t> </w:t>
      </w:r>
      <w:r>
        <w:rPr>
          <w:rFonts w:ascii="Lucida Console"/>
          <w:color w:val="231F20"/>
          <w:spacing w:val="-24"/>
          <w:sz w:val="16"/>
        </w:rPr>
        <w:t>it.hasNext();</w:t>
      </w:r>
      <w:r>
        <w:rPr>
          <w:rFonts w:ascii="Lucida Console"/>
          <w:color w:val="231F20"/>
          <w:spacing w:val="-44"/>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(Entry)it.next();</w:t>
      </w:r>
    </w:p>
    <w:p>
      <w:pPr>
        <w:spacing w:line="309" w:lineRule="auto" w:before="0"/>
        <w:ind w:left="1303" w:right="2075" w:hanging="351"/>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(!transactionBundle.getListManager().hasEntry(entry)</w:t>
      </w:r>
      <w:r>
        <w:rPr>
          <w:rFonts w:ascii="Lucida Console"/>
          <w:color w:val="231F20"/>
          <w:spacing w:val="-41"/>
          <w:sz w:val="16"/>
        </w:rPr>
        <w:t> </w:t>
      </w:r>
      <w:r>
        <w:rPr>
          <w:rFonts w:ascii="Lucida Console"/>
          <w:color w:val="231F20"/>
          <w:spacing w:val="-26"/>
          <w:sz w:val="16"/>
        </w:rPr>
        <w:t>{ </w:t>
      </w:r>
      <w:r>
        <w:rPr>
          <w:rFonts w:ascii="Lucida Console"/>
          <w:color w:val="231F20"/>
          <w:spacing w:val="-20"/>
          <w:sz w:val="16"/>
        </w:rPr>
        <w:t>entry.postDate();</w:t>
      </w:r>
    </w:p>
    <w:p>
      <w:pPr>
        <w:spacing w:line="159" w:lineRule="exact" w:before="0"/>
        <w:ind w:left="1303" w:right="0" w:firstLine="0"/>
        <w:jc w:val="left"/>
        <w:rPr>
          <w:rFonts w:ascii="Lucida Console"/>
          <w:sz w:val="16"/>
        </w:rPr>
      </w:pPr>
      <w:r>
        <w:rPr>
          <w:rFonts w:ascii="Lucida Console"/>
          <w:color w:val="231F20"/>
          <w:spacing w:val="-22"/>
          <w:sz w:val="16"/>
        </w:rPr>
        <w:t>entriesToAdd.add(entry);</w:t>
      </w:r>
    </w:p>
    <w:p>
      <w:pPr>
        <w:spacing w:before="45"/>
        <w:ind w:left="95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6"/>
          <w:sz w:val="16"/>
        </w:rPr>
        <w:t>transactionBundle.getListManager().add(entriesToAdd);</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line="266" w:lineRule="auto" w:before="142"/>
        <w:ind w:left="112" w:right="112" w:firstLine="240"/>
        <w:jc w:val="both"/>
      </w:pPr>
      <w:r>
        <w:rPr>
          <w:color w:val="231F20"/>
        </w:rPr>
        <w:t>This seems like a simple change, but it was pretty invasive. How do we know we got it right? There isn’t any separation between the new code we’ve added and the old code. Worse, we’re making the code a little muddier. We’re </w:t>
      </w:r>
      <w:r>
        <w:rPr>
          <w:color w:val="231F20"/>
        </w:rPr>
        <w:t>mingling two operations here: date posting and duplicate entry detection. This method is rather small, but already it is a little less clear, and we’ve also introduced a tem- porary variable. Temporaries aren’t necessarily bad, but sometimes they attract new code. If the next change that we have to make involves work with all non- duplicated entries before they are added, well, there is only one place in the</w:t>
      </w:r>
      <w:r>
        <w:rPr>
          <w:color w:val="231F20"/>
          <w:spacing w:val="40"/>
        </w:rPr>
        <w:t> </w:t>
      </w:r>
      <w:r>
        <w:rPr>
          <w:color w:val="231F20"/>
        </w:rPr>
        <w:t>code that a variable like that exists: right in this method. It will be tempting to just put that code in the method also. Could we have done this in a different</w:t>
      </w:r>
      <w:r>
        <w:rPr>
          <w:color w:val="231F20"/>
          <w:spacing w:val="40"/>
        </w:rPr>
        <w:t> </w:t>
      </w:r>
      <w:r>
        <w:rPr>
          <w:color w:val="231F20"/>
          <w:spacing w:val="-4"/>
        </w:rPr>
        <w:t>way?</w:t>
      </w:r>
    </w:p>
    <w:p>
      <w:pPr>
        <w:spacing w:line="259" w:lineRule="auto" w:before="0"/>
        <w:ind w:left="112" w:right="113" w:firstLine="240"/>
        <w:jc w:val="both"/>
        <w:rPr>
          <w:sz w:val="20"/>
        </w:rPr>
      </w:pPr>
      <w:r>
        <w:rPr>
          <w:color w:val="231F20"/>
          <w:sz w:val="20"/>
        </w:rPr>
        <w:t>Yes. We can treat duplicate entry removal as a completely separate opera- tion. We can use </w:t>
      </w:r>
      <w:r>
        <w:rPr>
          <w:rFonts w:ascii="Book Antiqua"/>
          <w:i/>
          <w:color w:val="231F20"/>
          <w:sz w:val="20"/>
        </w:rPr>
        <w:t>test-driven development (88) </w:t>
      </w:r>
      <w:r>
        <w:rPr>
          <w:color w:val="231F20"/>
          <w:sz w:val="20"/>
        </w:rPr>
        <w:t>to create a new method </w:t>
      </w:r>
      <w:r>
        <w:rPr>
          <w:color w:val="231F20"/>
          <w:sz w:val="20"/>
        </w:rPr>
        <w:t>named </w:t>
      </w:r>
      <w:r>
        <w:rPr>
          <w:rFonts w:ascii="Lucida Console"/>
          <w:color w:val="231F20"/>
          <w:spacing w:val="-18"/>
          <w:sz w:val="19"/>
        </w:rPr>
        <w:t>uniqueEntries</w:t>
      </w:r>
      <w:r>
        <w:rPr>
          <w:color w:val="231F20"/>
          <w:spacing w:val="-18"/>
          <w:sz w:val="20"/>
        </w:rPr>
        <w:t>:</w:t>
      </w:r>
    </w:p>
    <w:p>
      <w:pPr>
        <w:spacing w:before="18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TransactionGate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line="309" w:lineRule="auto" w:before="46"/>
        <w:ind w:left="672" w:right="4260" w:hanging="281"/>
        <w:jc w:val="left"/>
        <w:rPr>
          <w:rFonts w:ascii="Lucida Console"/>
          <w:sz w:val="16"/>
        </w:rPr>
      </w:pPr>
      <w:r>
        <w:rPr>
          <w:rFonts w:ascii="Lucida Console"/>
          <w:color w:val="231F20"/>
          <w:spacing w:val="-24"/>
          <w:sz w:val="16"/>
        </w:rPr>
        <w:t>List</w:t>
      </w:r>
      <w:r>
        <w:rPr>
          <w:rFonts w:ascii="Lucida Console"/>
          <w:color w:val="231F20"/>
          <w:spacing w:val="-53"/>
          <w:sz w:val="16"/>
        </w:rPr>
        <w:t> </w:t>
      </w:r>
      <w:r>
        <w:rPr>
          <w:rFonts w:ascii="Lucida Console"/>
          <w:color w:val="231F20"/>
          <w:spacing w:val="-24"/>
          <w:sz w:val="16"/>
        </w:rPr>
        <w:t>uniqueEntries(List</w:t>
      </w:r>
      <w:r>
        <w:rPr>
          <w:rFonts w:ascii="Lucida Console"/>
          <w:color w:val="231F20"/>
          <w:spacing w:val="-53"/>
          <w:sz w:val="16"/>
        </w:rPr>
        <w:t> </w:t>
      </w:r>
      <w:r>
        <w:rPr>
          <w:rFonts w:ascii="Lucida Console"/>
          <w:color w:val="231F20"/>
          <w:spacing w:val="-24"/>
          <w:sz w:val="16"/>
        </w:rPr>
        <w:t>entries)</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List</w:t>
      </w:r>
      <w:r>
        <w:rPr>
          <w:rFonts w:ascii="Lucida Console"/>
          <w:color w:val="231F20"/>
          <w:spacing w:val="-47"/>
          <w:sz w:val="16"/>
        </w:rPr>
        <w:t> </w:t>
      </w:r>
      <w:r>
        <w:rPr>
          <w:rFonts w:ascii="Lucida Console"/>
          <w:color w:val="231F20"/>
          <w:spacing w:val="-22"/>
          <w:sz w:val="16"/>
        </w:rPr>
        <w:t>result</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new</w:t>
      </w:r>
      <w:r>
        <w:rPr>
          <w:rFonts w:ascii="Lucida Console"/>
          <w:color w:val="231F20"/>
          <w:spacing w:val="-47"/>
          <w:sz w:val="16"/>
        </w:rPr>
        <w:t> </w:t>
      </w:r>
      <w:r>
        <w:rPr>
          <w:rFonts w:ascii="Lucida Console"/>
          <w:color w:val="231F20"/>
          <w:spacing w:val="-24"/>
          <w:sz w:val="16"/>
        </w:rPr>
        <w:t>ArrayList();</w:t>
      </w:r>
    </w:p>
    <w:p>
      <w:pPr>
        <w:spacing w:after="0" w:line="309" w:lineRule="auto"/>
        <w:jc w:val="left"/>
        <w:rPr>
          <w:rFonts w:ascii="Lucida Console"/>
          <w:sz w:val="16"/>
        </w:rPr>
        <w:sectPr>
          <w:pgSz w:w="7910" w:h="11940"/>
          <w:pgMar w:top="340" w:bottom="280" w:left="220" w:right="620"/>
        </w:sectPr>
      </w:pPr>
    </w:p>
    <w:p>
      <w:pPr>
        <w:spacing w:line="309" w:lineRule="auto" w:before="76"/>
        <w:ind w:left="942" w:right="2283"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entries.iterator();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(Entry)it.next();</w:t>
      </w:r>
    </w:p>
    <w:p>
      <w:pPr>
        <w:spacing w:line="309" w:lineRule="auto" w:before="0"/>
        <w:ind w:left="1222" w:right="1909" w:hanging="281"/>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(!transactionBundle.getListManager().hasEntry(entry)</w:t>
      </w:r>
      <w:r>
        <w:rPr>
          <w:rFonts w:ascii="Lucida Console"/>
          <w:color w:val="231F20"/>
          <w:spacing w:val="-41"/>
          <w:sz w:val="16"/>
        </w:rPr>
        <w:t> </w:t>
      </w:r>
      <w:r>
        <w:rPr>
          <w:rFonts w:ascii="Lucida Console"/>
          <w:color w:val="231F20"/>
          <w:spacing w:val="-26"/>
          <w:sz w:val="16"/>
        </w:rPr>
        <w:t>{ </w:t>
      </w:r>
      <w:r>
        <w:rPr>
          <w:rFonts w:ascii="Lucida Console"/>
          <w:color w:val="231F20"/>
          <w:spacing w:val="-20"/>
          <w:sz w:val="16"/>
        </w:rPr>
        <w:t>result.add(entry);</w:t>
      </w:r>
    </w:p>
    <w:p>
      <w:pPr>
        <w:spacing w:line="159" w:lineRule="exact" w:before="0"/>
        <w:ind w:left="942"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1" w:right="116" w:firstLine="240"/>
        <w:jc w:val="both"/>
      </w:pPr>
      <w:r>
        <w:rPr>
          <w:color w:val="231F20"/>
        </w:rPr>
        <w:t>It would be easy to write tests that would drive us toward code like that for this method. When we have the method, we can go back to the original code</w:t>
      </w:r>
      <w:r>
        <w:rPr>
          <w:color w:val="231F20"/>
          <w:spacing w:val="80"/>
        </w:rPr>
        <w:t> </w:t>
      </w:r>
      <w:r>
        <w:rPr>
          <w:color w:val="231F20"/>
        </w:rPr>
        <w:t>and add the call.</w:t>
      </w:r>
    </w:p>
    <w:p>
      <w:pPr>
        <w:spacing w:before="177"/>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TransactionGate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postEntries(List</w:t>
      </w:r>
      <w:r>
        <w:rPr>
          <w:rFonts w:ascii="Lucida Console"/>
          <w:color w:val="231F20"/>
          <w:spacing w:val="-43"/>
          <w:sz w:val="16"/>
        </w:rPr>
        <w:t> </w:t>
      </w:r>
      <w:r>
        <w:rPr>
          <w:rFonts w:ascii="Lucida Console"/>
          <w:color w:val="231F20"/>
          <w:spacing w:val="-26"/>
          <w:sz w:val="16"/>
        </w:rPr>
        <w:t>entries)</w:t>
      </w:r>
      <w:r>
        <w:rPr>
          <w:rFonts w:ascii="Lucida Console"/>
          <w:color w:val="231F20"/>
          <w:spacing w:val="-42"/>
          <w:sz w:val="16"/>
        </w:rPr>
        <w:t> </w:t>
      </w:r>
      <w:r>
        <w:rPr>
          <w:rFonts w:ascii="Lucida Console"/>
          <w:color w:val="231F20"/>
          <w:spacing w:val="-26"/>
          <w:sz w:val="16"/>
        </w:rPr>
        <w:t>{</w:t>
      </w:r>
    </w:p>
    <w:p>
      <w:pPr>
        <w:spacing w:before="39"/>
        <w:ind w:left="661" w:right="0" w:firstLine="0"/>
        <w:jc w:val="left"/>
        <w:rPr>
          <w:rFonts w:ascii="Courier New"/>
          <w:b/>
          <w:sz w:val="16"/>
        </w:rPr>
      </w:pPr>
      <w:r>
        <w:rPr>
          <w:rFonts w:ascii="Courier New"/>
          <w:b/>
          <w:color w:val="231F20"/>
          <w:spacing w:val="-24"/>
          <w:sz w:val="16"/>
        </w:rPr>
        <w:t>List</w:t>
      </w:r>
      <w:r>
        <w:rPr>
          <w:rFonts w:ascii="Courier New"/>
          <w:b/>
          <w:color w:val="231F20"/>
          <w:spacing w:val="-43"/>
          <w:sz w:val="16"/>
        </w:rPr>
        <w:t> </w:t>
      </w:r>
      <w:r>
        <w:rPr>
          <w:rFonts w:ascii="Courier New"/>
          <w:b/>
          <w:color w:val="231F20"/>
          <w:spacing w:val="-24"/>
          <w:sz w:val="16"/>
        </w:rPr>
        <w:t>entriesToAdd</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uniqueEntries(entries);</w:t>
      </w:r>
    </w:p>
    <w:p>
      <w:pPr>
        <w:spacing w:line="309" w:lineRule="auto" w:before="32"/>
        <w:ind w:left="941" w:right="1909" w:hanging="281"/>
        <w:jc w:val="left"/>
        <w:rPr>
          <w:rFonts w:ascii="Lucida Console"/>
          <w:sz w:val="16"/>
        </w:rPr>
      </w:pPr>
      <w:r>
        <w:rPr>
          <w:rFonts w:ascii="Lucida Console"/>
          <w:color w:val="231F20"/>
          <w:spacing w:val="-24"/>
          <w:sz w:val="16"/>
        </w:rPr>
        <w:t>for</w:t>
      </w:r>
      <w:r>
        <w:rPr>
          <w:rFonts w:ascii="Lucida Console"/>
          <w:color w:val="231F20"/>
          <w:spacing w:val="-46"/>
          <w:sz w:val="16"/>
        </w:rPr>
        <w:t> </w:t>
      </w:r>
      <w:r>
        <w:rPr>
          <w:rFonts w:ascii="Lucida Console"/>
          <w:color w:val="231F20"/>
          <w:spacing w:val="-24"/>
          <w:sz w:val="16"/>
        </w:rPr>
        <w:t>(Iterator</w:t>
      </w:r>
      <w:r>
        <w:rPr>
          <w:rFonts w:ascii="Lucida Console"/>
          <w:color w:val="231F20"/>
          <w:spacing w:val="-46"/>
          <w:sz w:val="16"/>
        </w:rPr>
        <w:t> </w:t>
      </w:r>
      <w:r>
        <w:rPr>
          <w:rFonts w:ascii="Lucida Console"/>
          <w:color w:val="231F20"/>
          <w:spacing w:val="-24"/>
          <w:sz w:val="16"/>
        </w:rPr>
        <w:t>it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entriesToAdd.iterator();</w:t>
      </w:r>
      <w:r>
        <w:rPr>
          <w:rFonts w:ascii="Lucida Console"/>
          <w:color w:val="231F20"/>
          <w:spacing w:val="-46"/>
          <w:sz w:val="16"/>
        </w:rPr>
        <w:t> </w:t>
      </w:r>
      <w:r>
        <w:rPr>
          <w:rFonts w:ascii="Lucida Console"/>
          <w:color w:val="231F20"/>
          <w:spacing w:val="-24"/>
          <w:sz w:val="16"/>
        </w:rPr>
        <w:t>it.hasNext();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entry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(Entry)it.next();</w:t>
      </w:r>
    </w:p>
    <w:p>
      <w:pPr>
        <w:spacing w:line="159" w:lineRule="exact" w:before="0"/>
        <w:ind w:left="941" w:right="0" w:firstLine="0"/>
        <w:jc w:val="left"/>
        <w:rPr>
          <w:rFonts w:ascii="Lucida Console"/>
          <w:sz w:val="16"/>
        </w:rPr>
      </w:pPr>
      <w:r>
        <w:rPr>
          <w:rFonts w:ascii="Lucida Console"/>
          <w:color w:val="231F20"/>
          <w:spacing w:val="-20"/>
          <w:sz w:val="16"/>
        </w:rPr>
        <w:t>entry.postDate();</w:t>
      </w:r>
    </w:p>
    <w:p>
      <w:pPr>
        <w:spacing w:after="0" w:line="159" w:lineRule="exact"/>
        <w:jc w:val="left"/>
        <w:rPr>
          <w:rFonts w:ascii="Lucida Console"/>
          <w:sz w:val="16"/>
        </w:rPr>
        <w:sectPr>
          <w:pgSz w:w="7880" w:h="11400"/>
          <w:pgMar w:top="0" w:bottom="280" w:left="560" w:right="260"/>
        </w:sectPr>
      </w:pPr>
    </w:p>
    <w:p>
      <w:pPr>
        <w:pStyle w:val="BodyText"/>
        <w:rPr>
          <w:rFonts w:ascii="Lucida Console"/>
          <w:sz w:val="18"/>
        </w:rPr>
      </w:pPr>
    </w:p>
    <w:p>
      <w:pPr>
        <w:pStyle w:val="BodyText"/>
        <w:rPr>
          <w:rFonts w:ascii="Lucida Console"/>
          <w:sz w:val="18"/>
        </w:rPr>
      </w:pPr>
    </w:p>
    <w:p>
      <w:pPr>
        <w:spacing w:before="98"/>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w w:val="99"/>
          <w:sz w:val="16"/>
        </w:rPr>
        <w:t>}</w:t>
      </w:r>
    </w:p>
    <w:p>
      <w:pPr>
        <w:spacing w:before="46"/>
        <w:ind w:left="30" w:right="0" w:firstLine="0"/>
        <w:jc w:val="left"/>
        <w:rPr>
          <w:rFonts w:ascii="Lucida Console"/>
          <w:sz w:val="16"/>
        </w:rPr>
      </w:pPr>
      <w:r>
        <w:rPr/>
        <w:br w:type="column"/>
      </w:r>
      <w:r>
        <w:rPr>
          <w:rFonts w:ascii="Lucida Console"/>
          <w:color w:val="231F20"/>
          <w:spacing w:val="-10"/>
          <w:sz w:val="16"/>
        </w:rPr>
        <w:t>}</w:t>
      </w:r>
    </w:p>
    <w:p>
      <w:pPr>
        <w:spacing w:before="39"/>
        <w:ind w:left="30" w:right="0" w:firstLine="0"/>
        <w:jc w:val="left"/>
        <w:rPr>
          <w:rFonts w:ascii="Lucida Console"/>
          <w:sz w:val="16"/>
        </w:rPr>
      </w:pPr>
      <w:r>
        <w:rPr>
          <w:rFonts w:ascii="Lucida Console"/>
          <w:color w:val="231F20"/>
          <w:spacing w:val="-25"/>
          <w:sz w:val="16"/>
        </w:rPr>
        <w:t>transactionBundle.getListManager().add(</w:t>
      </w:r>
      <w:r>
        <w:rPr>
          <w:rFonts w:ascii="Courier New"/>
          <w:b/>
          <w:color w:val="231F20"/>
          <w:spacing w:val="-25"/>
          <w:sz w:val="16"/>
        </w:rPr>
        <w:t>entriesToAdd</w:t>
      </w:r>
      <w:r>
        <w:rPr>
          <w:rFonts w:ascii="Lucida Console"/>
          <w:color w:val="231F20"/>
          <w:spacing w:val="-25"/>
          <w:sz w:val="16"/>
        </w:rPr>
        <w:t>);</w:t>
      </w:r>
    </w:p>
    <w:p>
      <w:pPr>
        <w:spacing w:after="0"/>
        <w:jc w:val="left"/>
        <w:rPr>
          <w:rFonts w:ascii="Lucida Console"/>
          <w:sz w:val="16"/>
        </w:rPr>
        <w:sectPr>
          <w:type w:val="continuous"/>
          <w:pgSz w:w="7880" w:h="11400"/>
          <w:pgMar w:top="0" w:bottom="0" w:left="560" w:right="260"/>
          <w:cols w:num="2" w:equalWidth="0">
            <w:col w:w="592" w:space="40"/>
            <w:col w:w="6428"/>
          </w:cols>
        </w:sectPr>
      </w:pPr>
    </w:p>
    <w:p>
      <w:pPr>
        <w:pStyle w:val="BodyText"/>
        <w:spacing w:line="266" w:lineRule="auto" w:before="142"/>
        <w:ind w:left="101" w:right="114" w:firstLine="240"/>
        <w:jc w:val="both"/>
      </w:pPr>
      <w:r>
        <w:rPr/>
        <w:pict>
          <v:group style="position:absolute;margin-left:387.800995pt;margin-top:234.283005pt;width:6.7pt;height:47pt;mso-position-horizontal-relative:page;mso-position-vertical-relative:page;z-index:15811072" id="docshapegroup346" coordorigin="7756,4686" coordsize="134,940">
            <v:rect style="position:absolute;left:7766;top:4695;width:114;height:920" id="docshape347" filled="true" fillcolor="#231f20" stroked="false">
              <v:fill type="solid"/>
            </v:rect>
            <v:shape style="position:absolute;left:7766;top:4695;width:114;height:920" id="docshape348"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9488" from="388.300995pt,234.783005pt" to="393.999995pt,234.783005pt" stroked="true" strokeweight="1pt" strokecolor="#231f20">
            <v:stroke dashstyle="solid"/>
            <w10:wrap type="none"/>
          </v:line>
        </w:pict>
      </w:r>
      <w:r>
        <w:rPr>
          <w:color w:val="231F20"/>
        </w:rPr>
        <w:t>We still have a new temporary variable here, but the code is much less </w:t>
      </w:r>
      <w:r>
        <w:rPr>
          <w:color w:val="231F20"/>
        </w:rPr>
        <w:t>clut- tered. If we need to add more code that works with the nonduplicated entries, we can make a method for that code also and call it from here. If we end up</w:t>
      </w:r>
      <w:r>
        <w:rPr>
          <w:color w:val="231F20"/>
          <w:spacing w:val="80"/>
          <w:w w:val="150"/>
        </w:rPr>
        <w:t> </w:t>
      </w:r>
      <w:r>
        <w:rPr>
          <w:color w:val="231F20"/>
        </w:rPr>
        <w:t>with</w:t>
      </w:r>
      <w:r>
        <w:rPr>
          <w:color w:val="231F20"/>
          <w:spacing w:val="31"/>
        </w:rPr>
        <w:t> </w:t>
      </w:r>
      <w:r>
        <w:rPr>
          <w:color w:val="231F20"/>
        </w:rPr>
        <w:t>yet</w:t>
      </w:r>
      <w:r>
        <w:rPr>
          <w:color w:val="231F20"/>
          <w:spacing w:val="31"/>
        </w:rPr>
        <w:t> </w:t>
      </w:r>
      <w:r>
        <w:rPr>
          <w:color w:val="231F20"/>
        </w:rPr>
        <w:t>more</w:t>
      </w:r>
      <w:r>
        <w:rPr>
          <w:color w:val="231F20"/>
          <w:spacing w:val="31"/>
        </w:rPr>
        <w:t> </w:t>
      </w:r>
      <w:r>
        <w:rPr>
          <w:color w:val="231F20"/>
        </w:rPr>
        <w:t>code</w:t>
      </w:r>
      <w:r>
        <w:rPr>
          <w:color w:val="231F20"/>
          <w:spacing w:val="31"/>
        </w:rPr>
        <w:t> </w:t>
      </w:r>
      <w:r>
        <w:rPr>
          <w:color w:val="231F20"/>
        </w:rPr>
        <w:t>that</w:t>
      </w:r>
      <w:r>
        <w:rPr>
          <w:color w:val="231F20"/>
          <w:spacing w:val="31"/>
        </w:rPr>
        <w:t> </w:t>
      </w:r>
      <w:r>
        <w:rPr>
          <w:color w:val="231F20"/>
        </w:rPr>
        <w:t>needs</w:t>
      </w:r>
      <w:r>
        <w:rPr>
          <w:color w:val="231F20"/>
          <w:spacing w:val="31"/>
        </w:rPr>
        <w:t> </w:t>
      </w:r>
      <w:r>
        <w:rPr>
          <w:color w:val="231F20"/>
        </w:rPr>
        <w:t>to</w:t>
      </w:r>
      <w:r>
        <w:rPr>
          <w:color w:val="231F20"/>
          <w:spacing w:val="31"/>
        </w:rPr>
        <w:t> </w:t>
      </w:r>
      <w:r>
        <w:rPr>
          <w:color w:val="231F20"/>
        </w:rPr>
        <w:t>work</w:t>
      </w:r>
      <w:r>
        <w:rPr>
          <w:color w:val="231F20"/>
          <w:spacing w:val="31"/>
        </w:rPr>
        <w:t> </w:t>
      </w:r>
      <w:r>
        <w:rPr>
          <w:color w:val="231F20"/>
        </w:rPr>
        <w:t>with</w:t>
      </w:r>
      <w:r>
        <w:rPr>
          <w:color w:val="231F20"/>
          <w:spacing w:val="31"/>
        </w:rPr>
        <w:t> </w:t>
      </w:r>
      <w:r>
        <w:rPr>
          <w:color w:val="231F20"/>
        </w:rPr>
        <w:t>them,</w:t>
      </w:r>
      <w:r>
        <w:rPr>
          <w:color w:val="231F20"/>
          <w:spacing w:val="31"/>
        </w:rPr>
        <w:t> </w:t>
      </w:r>
      <w:r>
        <w:rPr>
          <w:color w:val="231F20"/>
        </w:rPr>
        <w:t>we</w:t>
      </w:r>
      <w:r>
        <w:rPr>
          <w:color w:val="231F20"/>
          <w:spacing w:val="31"/>
        </w:rPr>
        <w:t> </w:t>
      </w:r>
      <w:r>
        <w:rPr>
          <w:color w:val="231F20"/>
        </w:rPr>
        <w:t>can</w:t>
      </w:r>
      <w:r>
        <w:rPr>
          <w:color w:val="231F20"/>
          <w:spacing w:val="31"/>
        </w:rPr>
        <w:t> </w:t>
      </w:r>
      <w:r>
        <w:rPr>
          <w:color w:val="231F20"/>
        </w:rPr>
        <w:t>introduce</w:t>
      </w:r>
      <w:r>
        <w:rPr>
          <w:color w:val="231F20"/>
          <w:spacing w:val="31"/>
        </w:rPr>
        <w:t> </w:t>
      </w:r>
      <w:r>
        <w:rPr>
          <w:color w:val="231F20"/>
        </w:rPr>
        <w:t>a</w:t>
      </w:r>
      <w:r>
        <w:rPr>
          <w:color w:val="231F20"/>
          <w:spacing w:val="31"/>
        </w:rPr>
        <w:t> </w:t>
      </w:r>
      <w:r>
        <w:rPr>
          <w:color w:val="231F20"/>
        </w:rPr>
        <w:t>class and shift all of those new methods over to it. The net effect is that we end up keeping this method small and we end up with shorter, easier-to-understand methods overall.</w:t>
      </w:r>
    </w:p>
    <w:p>
      <w:pPr>
        <w:pStyle w:val="BodyText"/>
        <w:spacing w:line="254" w:lineRule="auto"/>
        <w:ind w:left="101" w:right="115" w:firstLine="239"/>
        <w:jc w:val="both"/>
      </w:pPr>
      <w:r>
        <w:rPr>
          <w:color w:val="231F20"/>
        </w:rPr>
        <w:t>That was an example of </w:t>
      </w:r>
      <w:r>
        <w:rPr>
          <w:rFonts w:ascii="Book Antiqua"/>
          <w:i/>
          <w:color w:val="231F20"/>
        </w:rPr>
        <w:t>Sprout Method</w:t>
      </w:r>
      <w:r>
        <w:rPr>
          <w:color w:val="231F20"/>
        </w:rPr>
        <w:t>. Here are the steps that you actually </w:t>
      </w:r>
      <w:r>
        <w:rPr>
          <w:color w:val="231F20"/>
          <w:spacing w:val="-2"/>
        </w:rPr>
        <w:t>take:</w:t>
      </w:r>
    </w:p>
    <w:p>
      <w:pPr>
        <w:pStyle w:val="ListParagraph"/>
        <w:numPr>
          <w:ilvl w:val="0"/>
          <w:numId w:val="9"/>
        </w:numPr>
        <w:tabs>
          <w:tab w:pos="684" w:val="left" w:leader="none"/>
        </w:tabs>
        <w:spacing w:line="240" w:lineRule="auto" w:before="69" w:after="0"/>
        <w:ind w:left="683" w:right="0" w:hanging="223"/>
        <w:jc w:val="both"/>
        <w:rPr>
          <w:sz w:val="20"/>
        </w:rPr>
      </w:pPr>
      <w:r>
        <w:rPr>
          <w:color w:val="231F20"/>
          <w:sz w:val="20"/>
        </w:rPr>
        <w:t>Identify</w:t>
      </w:r>
      <w:r>
        <w:rPr>
          <w:color w:val="231F20"/>
          <w:spacing w:val="4"/>
          <w:sz w:val="20"/>
        </w:rPr>
        <w:t> </w:t>
      </w:r>
      <w:r>
        <w:rPr>
          <w:color w:val="231F20"/>
          <w:sz w:val="20"/>
        </w:rPr>
        <w:t>where</w:t>
      </w:r>
      <w:r>
        <w:rPr>
          <w:color w:val="231F20"/>
          <w:spacing w:val="5"/>
          <w:sz w:val="20"/>
        </w:rPr>
        <w:t> </w:t>
      </w:r>
      <w:r>
        <w:rPr>
          <w:color w:val="231F20"/>
          <w:sz w:val="20"/>
        </w:rPr>
        <w:t>you</w:t>
      </w:r>
      <w:r>
        <w:rPr>
          <w:color w:val="231F20"/>
          <w:spacing w:val="4"/>
          <w:sz w:val="20"/>
        </w:rPr>
        <w:t> </w:t>
      </w:r>
      <w:r>
        <w:rPr>
          <w:color w:val="231F20"/>
          <w:sz w:val="20"/>
        </w:rPr>
        <w:t>need</w:t>
      </w:r>
      <w:r>
        <w:rPr>
          <w:color w:val="231F20"/>
          <w:spacing w:val="5"/>
          <w:sz w:val="20"/>
        </w:rPr>
        <w:t> </w:t>
      </w:r>
      <w:r>
        <w:rPr>
          <w:color w:val="231F20"/>
          <w:sz w:val="20"/>
        </w:rPr>
        <w:t>to</w:t>
      </w:r>
      <w:r>
        <w:rPr>
          <w:color w:val="231F20"/>
          <w:spacing w:val="4"/>
          <w:sz w:val="20"/>
        </w:rPr>
        <w:t> </w:t>
      </w:r>
      <w:r>
        <w:rPr>
          <w:color w:val="231F20"/>
          <w:sz w:val="20"/>
        </w:rPr>
        <w:t>make</w:t>
      </w:r>
      <w:r>
        <w:rPr>
          <w:color w:val="231F20"/>
          <w:spacing w:val="5"/>
          <w:sz w:val="20"/>
        </w:rPr>
        <w:t> </w:t>
      </w:r>
      <w:r>
        <w:rPr>
          <w:color w:val="231F20"/>
          <w:sz w:val="20"/>
        </w:rPr>
        <w:t>your</w:t>
      </w:r>
      <w:r>
        <w:rPr>
          <w:color w:val="231F20"/>
          <w:spacing w:val="5"/>
          <w:sz w:val="20"/>
        </w:rPr>
        <w:t> </w:t>
      </w:r>
      <w:r>
        <w:rPr>
          <w:color w:val="231F20"/>
          <w:sz w:val="20"/>
        </w:rPr>
        <w:t>code</w:t>
      </w:r>
      <w:r>
        <w:rPr>
          <w:color w:val="231F20"/>
          <w:spacing w:val="4"/>
          <w:sz w:val="20"/>
        </w:rPr>
        <w:t> </w:t>
      </w:r>
      <w:r>
        <w:rPr>
          <w:color w:val="231F20"/>
          <w:spacing w:val="-2"/>
          <w:sz w:val="20"/>
        </w:rPr>
        <w:t>change.</w:t>
      </w:r>
    </w:p>
    <w:p>
      <w:pPr>
        <w:pStyle w:val="ListParagraph"/>
        <w:numPr>
          <w:ilvl w:val="0"/>
          <w:numId w:val="9"/>
        </w:numPr>
        <w:tabs>
          <w:tab w:pos="683" w:val="left" w:leader="none"/>
        </w:tabs>
        <w:spacing w:line="244" w:lineRule="auto" w:before="126" w:after="0"/>
        <w:ind w:left="701" w:right="114" w:hanging="240"/>
        <w:jc w:val="both"/>
        <w:rPr>
          <w:sz w:val="20"/>
        </w:rPr>
      </w:pPr>
      <w:r>
        <w:rPr>
          <w:color w:val="231F20"/>
          <w:sz w:val="20"/>
        </w:rPr>
        <w:t>If the change can be formulated as a single sequence of statements in </w:t>
      </w:r>
      <w:r>
        <w:rPr>
          <w:color w:val="231F20"/>
          <w:sz w:val="20"/>
        </w:rPr>
        <w:t>one</w:t>
      </w:r>
      <w:r>
        <w:rPr>
          <w:color w:val="231F20"/>
          <w:sz w:val="20"/>
        </w:rPr>
        <w:t> place in a method, write down a call for a new method that will do </w:t>
      </w:r>
      <w:r>
        <w:rPr>
          <w:color w:val="231F20"/>
          <w:sz w:val="20"/>
        </w:rPr>
        <w:t>the</w:t>
      </w:r>
      <w:r>
        <w:rPr>
          <w:color w:val="231F20"/>
          <w:sz w:val="20"/>
        </w:rPr>
        <w:t> work involved and then comment it out. (I like to do this before I </w:t>
      </w:r>
      <w:r>
        <w:rPr>
          <w:color w:val="231F20"/>
          <w:sz w:val="20"/>
        </w:rPr>
        <w:t>even</w:t>
      </w:r>
      <w:r>
        <w:rPr>
          <w:color w:val="231F20"/>
          <w:sz w:val="20"/>
        </w:rPr>
        <w:t> write the method so that I can get a sense of what the method call will look like in context.)</w:t>
      </w:r>
    </w:p>
    <w:p>
      <w:pPr>
        <w:spacing w:after="0" w:line="244" w:lineRule="auto"/>
        <w:jc w:val="both"/>
        <w:rPr>
          <w:sz w:val="20"/>
        </w:rPr>
        <w:sectPr>
          <w:type w:val="continuous"/>
          <w:pgSz w:w="7880" w:h="11400"/>
          <w:pgMar w:top="0" w:bottom="0" w:left="560" w:right="260"/>
        </w:sectPr>
      </w:pPr>
    </w:p>
    <w:p>
      <w:pPr>
        <w:pStyle w:val="ListParagraph"/>
        <w:numPr>
          <w:ilvl w:val="0"/>
          <w:numId w:val="9"/>
        </w:numPr>
        <w:tabs>
          <w:tab w:pos="712" w:val="left" w:leader="none"/>
        </w:tabs>
        <w:spacing w:line="244" w:lineRule="auto" w:before="79" w:after="0"/>
        <w:ind w:left="712" w:right="112" w:hanging="240"/>
        <w:jc w:val="both"/>
        <w:rPr>
          <w:sz w:val="20"/>
        </w:rPr>
      </w:pPr>
      <w:r>
        <w:rPr/>
        <w:pict>
          <v:group style="position:absolute;margin-left:-.5pt;margin-top:252.283005pt;width:5.1pt;height:47pt;mso-position-horizontal-relative:page;mso-position-vertical-relative:page;z-index:15812096" id="docshapegroup349" coordorigin="-10,5046" coordsize="102,940">
            <v:rect style="position:absolute;left:0;top:5055;width:82;height:920" id="docshape350" filled="true" fillcolor="#231f20" stroked="false">
              <v:fill type="solid"/>
            </v:rect>
            <v:shape style="position:absolute;left:0;top:5055;width:82;height:920" id="docshape351" coordorigin="0,5056" coordsize="82,920" path="m0,5056l82,5056,82,5976,0,5976e" filled="false" stroked="true" strokeweight="1pt" strokecolor="#231f20">
              <v:path arrowok="t"/>
              <v:stroke dashstyle="solid"/>
            </v:shape>
            <w10:wrap type="none"/>
          </v:group>
        </w:pict>
      </w:r>
      <w:bookmarkStart w:name="_bookmark78" w:id="106"/>
      <w:bookmarkEnd w:id="106"/>
      <w:r>
        <w:rPr>
          <w:color w:val="231F20"/>
          <w:sz w:val="20"/>
        </w:rPr>
        <w:t>Determine</w:t>
      </w:r>
      <w:r>
        <w:rPr>
          <w:color w:val="231F20"/>
          <w:sz w:val="20"/>
        </w:rPr>
        <w:t> what local variables you need from the source method, </w:t>
      </w:r>
      <w:r>
        <w:rPr>
          <w:color w:val="231F20"/>
          <w:sz w:val="20"/>
        </w:rPr>
        <w:t>and make them arguments to the call.</w:t>
      </w:r>
    </w:p>
    <w:p>
      <w:pPr>
        <w:pStyle w:val="ListParagraph"/>
        <w:numPr>
          <w:ilvl w:val="0"/>
          <w:numId w:val="9"/>
        </w:numPr>
        <w:tabs>
          <w:tab w:pos="720" w:val="left" w:leader="none"/>
        </w:tabs>
        <w:spacing w:line="244" w:lineRule="auto" w:before="122" w:after="0"/>
        <w:ind w:left="712" w:right="112" w:hanging="240"/>
        <w:jc w:val="both"/>
        <w:rPr>
          <w:sz w:val="20"/>
        </w:rPr>
      </w:pPr>
      <w:r>
        <w:rPr>
          <w:color w:val="231F20"/>
          <w:sz w:val="20"/>
        </w:rPr>
        <w:t>Determine whether the sprouted method will need to return values </w:t>
      </w:r>
      <w:r>
        <w:rPr>
          <w:color w:val="231F20"/>
          <w:sz w:val="20"/>
        </w:rPr>
        <w:t>to</w:t>
      </w:r>
      <w:r>
        <w:rPr>
          <w:color w:val="231F20"/>
          <w:sz w:val="20"/>
        </w:rPr>
        <w:t> source method. If so, change the call so that its return value is assigned</w:t>
      </w:r>
      <w:r>
        <w:rPr>
          <w:color w:val="231F20"/>
          <w:spacing w:val="80"/>
          <w:sz w:val="20"/>
        </w:rPr>
        <w:t> </w:t>
      </w:r>
      <w:r>
        <w:rPr>
          <w:color w:val="231F20"/>
          <w:sz w:val="20"/>
        </w:rPr>
        <w:t>to a variable.</w:t>
      </w:r>
    </w:p>
    <w:p>
      <w:pPr>
        <w:pStyle w:val="ListParagraph"/>
        <w:numPr>
          <w:ilvl w:val="0"/>
          <w:numId w:val="9"/>
        </w:numPr>
        <w:tabs>
          <w:tab w:pos="695" w:val="left" w:leader="none"/>
        </w:tabs>
        <w:spacing w:line="240" w:lineRule="auto" w:before="122" w:after="0"/>
        <w:ind w:left="694" w:right="0" w:hanging="223"/>
        <w:jc w:val="both"/>
        <w:rPr>
          <w:sz w:val="20"/>
        </w:rPr>
      </w:pPr>
      <w:r>
        <w:rPr>
          <w:color w:val="231F20"/>
          <w:sz w:val="20"/>
        </w:rPr>
        <w:t>Develop</w:t>
      </w:r>
      <w:r>
        <w:rPr>
          <w:color w:val="231F20"/>
          <w:spacing w:val="21"/>
          <w:sz w:val="20"/>
        </w:rPr>
        <w:t> </w:t>
      </w:r>
      <w:r>
        <w:rPr>
          <w:color w:val="231F20"/>
          <w:sz w:val="20"/>
        </w:rPr>
        <w:t>the</w:t>
      </w:r>
      <w:r>
        <w:rPr>
          <w:color w:val="231F20"/>
          <w:spacing w:val="22"/>
          <w:sz w:val="20"/>
        </w:rPr>
        <w:t> </w:t>
      </w:r>
      <w:r>
        <w:rPr>
          <w:color w:val="231F20"/>
          <w:sz w:val="20"/>
        </w:rPr>
        <w:t>sprout</w:t>
      </w:r>
      <w:r>
        <w:rPr>
          <w:color w:val="231F20"/>
          <w:spacing w:val="22"/>
          <w:sz w:val="20"/>
        </w:rPr>
        <w:t> </w:t>
      </w:r>
      <w:r>
        <w:rPr>
          <w:color w:val="231F20"/>
          <w:sz w:val="20"/>
        </w:rPr>
        <w:t>method</w:t>
      </w:r>
      <w:r>
        <w:rPr>
          <w:color w:val="231F20"/>
          <w:spacing w:val="22"/>
          <w:sz w:val="20"/>
        </w:rPr>
        <w:t> </w:t>
      </w:r>
      <w:r>
        <w:rPr>
          <w:color w:val="231F20"/>
          <w:sz w:val="20"/>
        </w:rPr>
        <w:t>using</w:t>
      </w:r>
      <w:r>
        <w:rPr>
          <w:color w:val="231F20"/>
          <w:spacing w:val="21"/>
          <w:sz w:val="20"/>
        </w:rPr>
        <w:t> </w:t>
      </w:r>
      <w:r>
        <w:rPr>
          <w:rFonts w:ascii="Book Antiqua"/>
          <w:i/>
          <w:color w:val="231F20"/>
          <w:sz w:val="20"/>
        </w:rPr>
        <w:t>test-driven</w:t>
      </w:r>
      <w:r>
        <w:rPr>
          <w:rFonts w:ascii="Book Antiqua"/>
          <w:i/>
          <w:color w:val="231F20"/>
          <w:spacing w:val="16"/>
          <w:sz w:val="20"/>
        </w:rPr>
        <w:t> </w:t>
      </w:r>
      <w:r>
        <w:rPr>
          <w:rFonts w:ascii="Book Antiqua"/>
          <w:i/>
          <w:color w:val="231F20"/>
          <w:sz w:val="20"/>
        </w:rPr>
        <w:t>development</w:t>
      </w:r>
      <w:r>
        <w:rPr>
          <w:rFonts w:ascii="Book Antiqua"/>
          <w:i/>
          <w:color w:val="231F20"/>
          <w:spacing w:val="16"/>
          <w:sz w:val="20"/>
        </w:rPr>
        <w:t> </w:t>
      </w:r>
      <w:r>
        <w:rPr>
          <w:rFonts w:ascii="Book Antiqua"/>
          <w:i/>
          <w:color w:val="231F20"/>
          <w:spacing w:val="-2"/>
          <w:sz w:val="20"/>
        </w:rPr>
        <w:t>(88)</w:t>
      </w:r>
      <w:r>
        <w:rPr>
          <w:color w:val="231F20"/>
          <w:spacing w:val="-2"/>
          <w:sz w:val="20"/>
        </w:rPr>
        <w:t>.</w:t>
      </w:r>
    </w:p>
    <w:p>
      <w:pPr>
        <w:pStyle w:val="ListParagraph"/>
        <w:numPr>
          <w:ilvl w:val="0"/>
          <w:numId w:val="9"/>
        </w:numPr>
        <w:tabs>
          <w:tab w:pos="695" w:val="left" w:leader="none"/>
        </w:tabs>
        <w:spacing w:line="240" w:lineRule="auto" w:before="114" w:after="0"/>
        <w:ind w:left="694" w:right="0" w:hanging="223"/>
        <w:jc w:val="both"/>
        <w:rPr>
          <w:sz w:val="20"/>
        </w:rPr>
      </w:pPr>
      <w:r>
        <w:rPr>
          <w:color w:val="231F20"/>
          <w:sz w:val="20"/>
        </w:rPr>
        <w:t>Remove</w:t>
      </w:r>
      <w:r>
        <w:rPr>
          <w:color w:val="231F20"/>
          <w:spacing w:val="3"/>
          <w:sz w:val="20"/>
        </w:rPr>
        <w:t> </w:t>
      </w:r>
      <w:r>
        <w:rPr>
          <w:color w:val="231F20"/>
          <w:sz w:val="20"/>
        </w:rPr>
        <w:t>the</w:t>
      </w:r>
      <w:r>
        <w:rPr>
          <w:color w:val="231F20"/>
          <w:spacing w:val="4"/>
          <w:sz w:val="20"/>
        </w:rPr>
        <w:t> </w:t>
      </w:r>
      <w:r>
        <w:rPr>
          <w:color w:val="231F20"/>
          <w:sz w:val="20"/>
        </w:rPr>
        <w:t>comment</w:t>
      </w:r>
      <w:r>
        <w:rPr>
          <w:color w:val="231F20"/>
          <w:spacing w:val="4"/>
          <w:sz w:val="20"/>
        </w:rPr>
        <w:t> </w:t>
      </w:r>
      <w:r>
        <w:rPr>
          <w:color w:val="231F20"/>
          <w:sz w:val="20"/>
        </w:rPr>
        <w:t>in</w:t>
      </w:r>
      <w:r>
        <w:rPr>
          <w:color w:val="231F20"/>
          <w:spacing w:val="3"/>
          <w:sz w:val="20"/>
        </w:rPr>
        <w:t> </w:t>
      </w:r>
      <w:r>
        <w:rPr>
          <w:color w:val="231F20"/>
          <w:sz w:val="20"/>
        </w:rPr>
        <w:t>the</w:t>
      </w:r>
      <w:r>
        <w:rPr>
          <w:color w:val="231F20"/>
          <w:spacing w:val="4"/>
          <w:sz w:val="20"/>
        </w:rPr>
        <w:t> </w:t>
      </w:r>
      <w:r>
        <w:rPr>
          <w:color w:val="231F20"/>
          <w:sz w:val="20"/>
        </w:rPr>
        <w:t>source</w:t>
      </w:r>
      <w:r>
        <w:rPr>
          <w:color w:val="231F20"/>
          <w:spacing w:val="4"/>
          <w:sz w:val="20"/>
        </w:rPr>
        <w:t> </w:t>
      </w:r>
      <w:r>
        <w:rPr>
          <w:color w:val="231F20"/>
          <w:sz w:val="20"/>
        </w:rPr>
        <w:t>method</w:t>
      </w:r>
      <w:r>
        <w:rPr>
          <w:color w:val="231F20"/>
          <w:spacing w:val="3"/>
          <w:sz w:val="20"/>
        </w:rPr>
        <w:t> </w:t>
      </w:r>
      <w:r>
        <w:rPr>
          <w:color w:val="231F20"/>
          <w:sz w:val="20"/>
        </w:rPr>
        <w:t>to</w:t>
      </w:r>
      <w:r>
        <w:rPr>
          <w:color w:val="231F20"/>
          <w:spacing w:val="4"/>
          <w:sz w:val="20"/>
        </w:rPr>
        <w:t> </w:t>
      </w:r>
      <w:r>
        <w:rPr>
          <w:color w:val="231F20"/>
          <w:sz w:val="20"/>
        </w:rPr>
        <w:t>enable</w:t>
      </w:r>
      <w:r>
        <w:rPr>
          <w:color w:val="231F20"/>
          <w:spacing w:val="4"/>
          <w:sz w:val="20"/>
        </w:rPr>
        <w:t> </w:t>
      </w:r>
      <w:r>
        <w:rPr>
          <w:color w:val="231F20"/>
          <w:sz w:val="20"/>
        </w:rPr>
        <w:t>the</w:t>
      </w:r>
      <w:r>
        <w:rPr>
          <w:color w:val="231F20"/>
          <w:spacing w:val="3"/>
          <w:sz w:val="20"/>
        </w:rPr>
        <w:t> </w:t>
      </w:r>
      <w:r>
        <w:rPr>
          <w:color w:val="231F20"/>
          <w:spacing w:val="-2"/>
          <w:sz w:val="20"/>
        </w:rPr>
        <w:t>call.</w:t>
      </w:r>
    </w:p>
    <w:p>
      <w:pPr>
        <w:pStyle w:val="BodyText"/>
        <w:spacing w:line="259" w:lineRule="auto" w:before="126"/>
        <w:ind w:left="112" w:right="112" w:firstLine="240"/>
        <w:jc w:val="both"/>
      </w:pPr>
      <w:r>
        <w:rPr>
          <w:color w:val="231F20"/>
        </w:rPr>
        <w:t>I recommend using </w:t>
      </w:r>
      <w:r>
        <w:rPr>
          <w:rFonts w:ascii="Book Antiqua" w:hAnsi="Book Antiqua"/>
          <w:i/>
          <w:color w:val="231F20"/>
        </w:rPr>
        <w:t>Sprout Method </w:t>
      </w:r>
      <w:r>
        <w:rPr>
          <w:color w:val="231F20"/>
        </w:rPr>
        <w:t>whenever you can see the code that you are adding as a distinct piece of work or you can’t get tests around a </w:t>
      </w:r>
      <w:r>
        <w:rPr>
          <w:color w:val="231F20"/>
        </w:rPr>
        <w:t>method</w:t>
      </w:r>
      <w:r>
        <w:rPr>
          <w:color w:val="231F20"/>
          <w:spacing w:val="80"/>
        </w:rPr>
        <w:t> </w:t>
      </w:r>
      <w:r>
        <w:rPr>
          <w:color w:val="231F20"/>
        </w:rPr>
        <w:t>yet. It is far preferable to adding code inline.</w:t>
      </w:r>
    </w:p>
    <w:p>
      <w:pPr>
        <w:pStyle w:val="BodyText"/>
        <w:spacing w:line="264" w:lineRule="auto" w:before="8"/>
        <w:ind w:left="111" w:right="112" w:firstLine="240"/>
        <w:jc w:val="both"/>
      </w:pPr>
      <w:r>
        <w:rPr>
          <w:color w:val="231F20"/>
        </w:rPr>
        <w:t>Sometimes when you want to use </w:t>
      </w:r>
      <w:r>
        <w:rPr>
          <w:rFonts w:ascii="Book Antiqua" w:hAnsi="Book Antiqua"/>
          <w:i/>
          <w:color w:val="231F20"/>
        </w:rPr>
        <w:t>Sprout Method</w:t>
      </w:r>
      <w:r>
        <w:rPr>
          <w:color w:val="231F20"/>
        </w:rPr>
        <w:t>, the dependencies in your class are so bad that you can’t create an instance of it without faking a lot </w:t>
      </w:r>
      <w:r>
        <w:rPr>
          <w:color w:val="231F20"/>
        </w:rPr>
        <w:t>of constructor arguments. One alternative is to use </w:t>
      </w:r>
      <w:r>
        <w:rPr>
          <w:rFonts w:ascii="Book Antiqua" w:hAnsi="Book Antiqua"/>
          <w:i/>
          <w:color w:val="231F20"/>
        </w:rPr>
        <w:t>Pass Null (111)</w:t>
      </w:r>
      <w:r>
        <w:rPr>
          <w:color w:val="231F20"/>
        </w:rPr>
        <w:t>. When that won’t</w:t>
      </w:r>
      <w:r>
        <w:rPr>
          <w:color w:val="231F20"/>
          <w:spacing w:val="40"/>
        </w:rPr>
        <w:t> </w:t>
      </w:r>
      <w:r>
        <w:rPr>
          <w:color w:val="231F20"/>
        </w:rPr>
        <w:t>work,</w:t>
      </w:r>
      <w:r>
        <w:rPr>
          <w:color w:val="231F20"/>
          <w:spacing w:val="40"/>
        </w:rPr>
        <w:t> </w:t>
      </w:r>
      <w:r>
        <w:rPr>
          <w:color w:val="231F20"/>
        </w:rPr>
        <w:t>consider</w:t>
      </w:r>
      <w:r>
        <w:rPr>
          <w:color w:val="231F20"/>
          <w:spacing w:val="40"/>
        </w:rPr>
        <w:t> </w:t>
      </w:r>
      <w:r>
        <w:rPr>
          <w:color w:val="231F20"/>
        </w:rPr>
        <w:t>making</w:t>
      </w:r>
      <w:r>
        <w:rPr>
          <w:color w:val="231F20"/>
          <w:spacing w:val="40"/>
        </w:rPr>
        <w:t> </w:t>
      </w:r>
      <w:r>
        <w:rPr>
          <w:color w:val="231F20"/>
        </w:rPr>
        <w:t>the</w:t>
      </w:r>
      <w:r>
        <w:rPr>
          <w:color w:val="231F20"/>
          <w:spacing w:val="40"/>
        </w:rPr>
        <w:t> </w:t>
      </w:r>
      <w:r>
        <w:rPr>
          <w:color w:val="231F20"/>
        </w:rPr>
        <w:t>sprout</w:t>
      </w:r>
      <w:r>
        <w:rPr>
          <w:color w:val="231F20"/>
          <w:spacing w:val="40"/>
        </w:rPr>
        <w:t> </w:t>
      </w:r>
      <w:r>
        <w:rPr>
          <w:color w:val="231F20"/>
        </w:rPr>
        <w:t>a</w:t>
      </w:r>
      <w:r>
        <w:rPr>
          <w:color w:val="231F20"/>
          <w:spacing w:val="40"/>
        </w:rPr>
        <w:t> </w:t>
      </w:r>
      <w:r>
        <w:rPr>
          <w:color w:val="231F20"/>
        </w:rPr>
        <w:t>public</w:t>
      </w:r>
      <w:r>
        <w:rPr>
          <w:color w:val="231F20"/>
          <w:spacing w:val="40"/>
        </w:rPr>
        <w:t> </w:t>
      </w:r>
      <w:r>
        <w:rPr>
          <w:color w:val="231F20"/>
        </w:rPr>
        <w:t>static</w:t>
      </w:r>
      <w:r>
        <w:rPr>
          <w:color w:val="231F20"/>
          <w:spacing w:val="40"/>
        </w:rPr>
        <w:t> </w:t>
      </w:r>
      <w:r>
        <w:rPr>
          <w:color w:val="231F20"/>
        </w:rPr>
        <w:t>method.</w:t>
      </w:r>
      <w:r>
        <w:rPr>
          <w:color w:val="231F20"/>
          <w:spacing w:val="40"/>
        </w:rPr>
        <w:t> </w:t>
      </w:r>
      <w:r>
        <w:rPr>
          <w:color w:val="231F20"/>
        </w:rPr>
        <w:t>You</w:t>
      </w:r>
      <w:r>
        <w:rPr>
          <w:color w:val="231F20"/>
          <w:spacing w:val="40"/>
        </w:rPr>
        <w:t> </w:t>
      </w:r>
      <w:r>
        <w:rPr>
          <w:color w:val="231F20"/>
        </w:rPr>
        <w:t>might have to pass in instance variables of the source class as arguments, but it will allow you to make your change. It might seem weird to make a static for this purpose, but it can be useful in legacy code. I tend to look at static methods on classes as a staging area. Often after you have several statics and you notice that they share some of the same variables, you are able to see that you can make a new</w:t>
      </w:r>
      <w:r>
        <w:rPr>
          <w:color w:val="231F20"/>
          <w:spacing w:val="-1"/>
        </w:rPr>
        <w:t> </w:t>
      </w:r>
      <w:r>
        <w:rPr>
          <w:color w:val="231F20"/>
        </w:rPr>
        <w:t>class</w:t>
      </w:r>
      <w:r>
        <w:rPr>
          <w:color w:val="231F20"/>
          <w:spacing w:val="-1"/>
        </w:rPr>
        <w:t> </w:t>
      </w:r>
      <w:r>
        <w:rPr>
          <w:color w:val="231F20"/>
        </w:rPr>
        <w:t>and</w:t>
      </w:r>
      <w:r>
        <w:rPr>
          <w:color w:val="231F20"/>
          <w:spacing w:val="-1"/>
        </w:rPr>
        <w:t> </w:t>
      </w:r>
      <w:r>
        <w:rPr>
          <w:color w:val="231F20"/>
        </w:rPr>
        <w:t>move</w:t>
      </w:r>
      <w:r>
        <w:rPr>
          <w:color w:val="231F20"/>
          <w:spacing w:val="-1"/>
        </w:rPr>
        <w:t> </w:t>
      </w:r>
      <w:r>
        <w:rPr>
          <w:color w:val="231F20"/>
        </w:rPr>
        <w:t>the</w:t>
      </w:r>
      <w:r>
        <w:rPr>
          <w:color w:val="231F20"/>
          <w:spacing w:val="-1"/>
        </w:rPr>
        <w:t> </w:t>
      </w:r>
      <w:r>
        <w:rPr>
          <w:color w:val="231F20"/>
        </w:rPr>
        <w:t>statics</w:t>
      </w:r>
      <w:r>
        <w:rPr>
          <w:color w:val="231F20"/>
          <w:spacing w:val="-1"/>
        </w:rPr>
        <w:t> </w:t>
      </w:r>
      <w:r>
        <w:rPr>
          <w:color w:val="231F20"/>
        </w:rPr>
        <w:t>over</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new</w:t>
      </w:r>
      <w:r>
        <w:rPr>
          <w:color w:val="231F20"/>
          <w:spacing w:val="-1"/>
        </w:rPr>
        <w:t> </w:t>
      </w:r>
      <w:r>
        <w:rPr>
          <w:color w:val="231F20"/>
        </w:rPr>
        <w:t>class</w:t>
      </w:r>
      <w:r>
        <w:rPr>
          <w:color w:val="231F20"/>
          <w:spacing w:val="-1"/>
        </w:rPr>
        <w:t> </w:t>
      </w:r>
      <w:r>
        <w:rPr>
          <w:color w:val="231F20"/>
        </w:rPr>
        <w:t>as</w:t>
      </w:r>
      <w:r>
        <w:rPr>
          <w:color w:val="231F20"/>
          <w:spacing w:val="-1"/>
        </w:rPr>
        <w:t> </w:t>
      </w:r>
      <w:r>
        <w:rPr>
          <w:color w:val="231F20"/>
        </w:rPr>
        <w:t>instance</w:t>
      </w:r>
      <w:r>
        <w:rPr>
          <w:color w:val="231F20"/>
          <w:spacing w:val="-1"/>
        </w:rPr>
        <w:t> </w:t>
      </w:r>
      <w:r>
        <w:rPr>
          <w:color w:val="231F20"/>
        </w:rPr>
        <w:t>methods.</w:t>
      </w:r>
      <w:r>
        <w:rPr>
          <w:color w:val="231F20"/>
          <w:spacing w:val="-1"/>
        </w:rPr>
        <w:t> </w:t>
      </w:r>
      <w:r>
        <w:rPr>
          <w:color w:val="231F20"/>
        </w:rPr>
        <w:t>When they really deserve to be instance methods on the current class, they can be moved back into the class when you finally get it under test.</w:t>
      </w:r>
    </w:p>
    <w:p>
      <w:pPr>
        <w:pStyle w:val="BodyText"/>
        <w:spacing w:before="4"/>
        <w:rPr>
          <w:sz w:val="26"/>
        </w:rPr>
      </w:pPr>
    </w:p>
    <w:p>
      <w:pPr>
        <w:pStyle w:val="Heading5"/>
        <w:jc w:val="both"/>
      </w:pPr>
      <w:r>
        <w:rPr>
          <w:color w:val="231F20"/>
          <w:spacing w:val="-8"/>
        </w:rPr>
        <w:t>Advantages</w:t>
      </w:r>
      <w:r>
        <w:rPr>
          <w:color w:val="231F20"/>
          <w:spacing w:val="3"/>
        </w:rPr>
        <w:t> </w:t>
      </w:r>
      <w:r>
        <w:rPr>
          <w:color w:val="231F20"/>
          <w:spacing w:val="-8"/>
        </w:rPr>
        <w:t>and</w:t>
      </w:r>
      <w:r>
        <w:rPr>
          <w:color w:val="231F20"/>
          <w:spacing w:val="4"/>
        </w:rPr>
        <w:t> </w:t>
      </w:r>
      <w:r>
        <w:rPr>
          <w:color w:val="231F20"/>
          <w:spacing w:val="-8"/>
        </w:rPr>
        <w:t>Disadvantages</w:t>
      </w:r>
    </w:p>
    <w:p>
      <w:pPr>
        <w:pStyle w:val="BodyText"/>
        <w:spacing w:line="264" w:lineRule="auto" w:before="150"/>
        <w:ind w:left="111" w:right="112"/>
        <w:jc w:val="both"/>
      </w:pPr>
      <w:r>
        <w:rPr>
          <w:rFonts w:ascii="Book Antiqua" w:hAnsi="Book Antiqua"/>
          <w:i/>
          <w:color w:val="231F20"/>
        </w:rPr>
        <w:t>Sprout Method </w:t>
      </w:r>
      <w:r>
        <w:rPr>
          <w:color w:val="231F20"/>
        </w:rPr>
        <w:t>has some advantages and disadvantages. Let’s look at the </w:t>
      </w:r>
      <w:r>
        <w:rPr>
          <w:color w:val="231F20"/>
        </w:rPr>
        <w:t>disad- vantages first. What are the downsides of </w:t>
      </w:r>
      <w:r>
        <w:rPr>
          <w:rFonts w:ascii="Book Antiqua" w:hAnsi="Book Antiqua"/>
          <w:i/>
          <w:color w:val="231F20"/>
        </w:rPr>
        <w:t>Sprout Method</w:t>
      </w:r>
      <w:r>
        <w:rPr>
          <w:color w:val="231F20"/>
        </w:rPr>
        <w:t>? For one thing, when you use it, in effect you essentially are saying that you are giving up on the source method and its class for the moment. You aren’t going to get it under</w:t>
      </w:r>
      <w:r>
        <w:rPr>
          <w:color w:val="231F20"/>
          <w:spacing w:val="40"/>
        </w:rPr>
        <w:t> </w:t>
      </w:r>
      <w:r>
        <w:rPr>
          <w:color w:val="231F20"/>
        </w:rPr>
        <w:t>test, and you aren’t going to make it better—you are just going to add some</w:t>
      </w:r>
      <w:r>
        <w:rPr>
          <w:color w:val="231F20"/>
          <w:spacing w:val="80"/>
        </w:rPr>
        <w:t> </w:t>
      </w:r>
      <w:r>
        <w:rPr>
          <w:color w:val="231F20"/>
        </w:rPr>
        <w:t>new functionality in a new method. Giving up on a method or a class is the practical choice sometimes, but it still is kind of sad. It leaves your code in</w:t>
      </w:r>
      <w:r>
        <w:rPr>
          <w:color w:val="231F20"/>
          <w:spacing w:val="80"/>
        </w:rPr>
        <w:t> </w:t>
      </w:r>
      <w:r>
        <w:rPr>
          <w:color w:val="231F20"/>
        </w:rPr>
        <w:t>limbo. The source method might contain a lot of complicated code and a single sprout of a new method. Sometimes it isn’t clear why only that work is happen- ing someplace else, and it leaves the source method in an odd state. But at least that points to some additional work that you can do when you get the source class under test later.</w:t>
      </w:r>
    </w:p>
    <w:p>
      <w:pPr>
        <w:pStyle w:val="BodyText"/>
        <w:spacing w:line="266" w:lineRule="auto" w:before="1"/>
        <w:ind w:left="111" w:right="113" w:firstLine="240"/>
        <w:jc w:val="both"/>
      </w:pPr>
      <w:r>
        <w:rPr>
          <w:color w:val="231F20"/>
        </w:rPr>
        <w:t>Although there are some disadvantages, there are a couple of key advan- tages.</w:t>
      </w:r>
      <w:r>
        <w:rPr>
          <w:color w:val="231F20"/>
          <w:spacing w:val="15"/>
        </w:rPr>
        <w:t> </w:t>
      </w:r>
      <w:r>
        <w:rPr>
          <w:color w:val="231F20"/>
        </w:rPr>
        <w:t>When</w:t>
      </w:r>
      <w:r>
        <w:rPr>
          <w:color w:val="231F20"/>
          <w:spacing w:val="16"/>
        </w:rPr>
        <w:t> </w:t>
      </w:r>
      <w:r>
        <w:rPr>
          <w:color w:val="231F20"/>
        </w:rPr>
        <w:t>you</w:t>
      </w:r>
      <w:r>
        <w:rPr>
          <w:color w:val="231F20"/>
          <w:spacing w:val="16"/>
        </w:rPr>
        <w:t> </w:t>
      </w:r>
      <w:r>
        <w:rPr>
          <w:color w:val="231F20"/>
        </w:rPr>
        <w:t>use</w:t>
      </w:r>
      <w:r>
        <w:rPr>
          <w:color w:val="231F20"/>
          <w:spacing w:val="15"/>
        </w:rPr>
        <w:t> </w:t>
      </w:r>
      <w:r>
        <w:rPr>
          <w:rFonts w:ascii="Book Antiqua"/>
          <w:i/>
          <w:color w:val="231F20"/>
        </w:rPr>
        <w:t>Sprout</w:t>
      </w:r>
      <w:r>
        <w:rPr>
          <w:rFonts w:ascii="Book Antiqua"/>
          <w:i/>
          <w:color w:val="231F20"/>
          <w:spacing w:val="11"/>
        </w:rPr>
        <w:t> </w:t>
      </w:r>
      <w:r>
        <w:rPr>
          <w:rFonts w:ascii="Book Antiqua"/>
          <w:i/>
          <w:color w:val="231F20"/>
        </w:rPr>
        <w:t>Method</w:t>
      </w:r>
      <w:r>
        <w:rPr>
          <w:color w:val="231F20"/>
        </w:rPr>
        <w:t>,</w:t>
      </w:r>
      <w:r>
        <w:rPr>
          <w:color w:val="231F20"/>
          <w:spacing w:val="16"/>
        </w:rPr>
        <w:t> </w:t>
      </w:r>
      <w:r>
        <w:rPr>
          <w:color w:val="231F20"/>
        </w:rPr>
        <w:t>you</w:t>
      </w:r>
      <w:r>
        <w:rPr>
          <w:color w:val="231F20"/>
          <w:spacing w:val="16"/>
        </w:rPr>
        <w:t> </w:t>
      </w:r>
      <w:r>
        <w:rPr>
          <w:color w:val="231F20"/>
        </w:rPr>
        <w:t>are</w:t>
      </w:r>
      <w:r>
        <w:rPr>
          <w:color w:val="231F20"/>
          <w:spacing w:val="15"/>
        </w:rPr>
        <w:t> </w:t>
      </w:r>
      <w:r>
        <w:rPr>
          <w:color w:val="231F20"/>
        </w:rPr>
        <w:t>clearly</w:t>
      </w:r>
      <w:r>
        <w:rPr>
          <w:color w:val="231F20"/>
          <w:spacing w:val="16"/>
        </w:rPr>
        <w:t> </w:t>
      </w:r>
      <w:r>
        <w:rPr>
          <w:color w:val="231F20"/>
        </w:rPr>
        <w:t>separating</w:t>
      </w:r>
      <w:r>
        <w:rPr>
          <w:color w:val="231F20"/>
          <w:spacing w:val="16"/>
        </w:rPr>
        <w:t> </w:t>
      </w:r>
      <w:r>
        <w:rPr>
          <w:color w:val="231F20"/>
        </w:rPr>
        <w:t>new</w:t>
      </w:r>
      <w:r>
        <w:rPr>
          <w:color w:val="231F20"/>
          <w:spacing w:val="15"/>
        </w:rPr>
        <w:t> </w:t>
      </w:r>
      <w:r>
        <w:rPr>
          <w:color w:val="231F20"/>
        </w:rPr>
        <w:t>code</w:t>
      </w:r>
      <w:r>
        <w:rPr>
          <w:color w:val="231F20"/>
          <w:spacing w:val="16"/>
        </w:rPr>
        <w:t> </w:t>
      </w:r>
      <w:r>
        <w:rPr>
          <w:color w:val="231F20"/>
          <w:spacing w:val="-4"/>
        </w:rPr>
        <w:t>from</w:t>
      </w:r>
    </w:p>
    <w:p>
      <w:pPr>
        <w:spacing w:after="0" w:line="266" w:lineRule="auto"/>
        <w:jc w:val="both"/>
        <w:sectPr>
          <w:pgSz w:w="7910" w:h="11940"/>
          <w:pgMar w:top="320" w:bottom="280" w:left="220" w:right="620"/>
        </w:sectPr>
      </w:pPr>
    </w:p>
    <w:p>
      <w:pPr>
        <w:pStyle w:val="BodyText"/>
        <w:spacing w:line="266" w:lineRule="auto" w:before="39"/>
        <w:ind w:left="101" w:right="114"/>
        <w:jc w:val="both"/>
      </w:pPr>
      <w:r>
        <w:rPr/>
        <w:pict>
          <v:group style="position:absolute;margin-left:387.800995pt;margin-top:234.283005pt;width:6.7pt;height:47pt;mso-position-horizontal-relative:page;mso-position-vertical-relative:page;z-index:15813120" id="docshapegroup352" coordorigin="7756,4686" coordsize="134,940">
            <v:rect style="position:absolute;left:7766;top:4695;width:114;height:920" id="docshape353" filled="true" fillcolor="#231f20" stroked="false">
              <v:fill type="solid"/>
            </v:rect>
            <v:shape style="position:absolute;left:7766;top:4695;width:114;height:920" id="docshape354"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7440" from="388.300995pt,234.783005pt" to="393.999995pt,234.783005pt" stroked="true" strokeweight="1pt" strokecolor="#231f20">
            <v:stroke dashstyle="solid"/>
            <w10:wrap type="none"/>
          </v:line>
        </w:pict>
      </w:r>
      <w:bookmarkStart w:name="Sprout Class" w:id="107"/>
      <w:bookmarkEnd w:id="107"/>
      <w:r>
        <w:rPr/>
      </w:r>
      <w:bookmarkStart w:name="_bookmark79" w:id="108"/>
      <w:bookmarkEnd w:id="108"/>
      <w:r>
        <w:rPr/>
      </w:r>
      <w:bookmarkStart w:name="_bookmark80" w:id="109"/>
      <w:bookmarkEnd w:id="109"/>
      <w:r>
        <w:rPr/>
      </w:r>
      <w:r>
        <w:rPr>
          <w:color w:val="231F20"/>
        </w:rPr>
        <w:t>old code. Even if you can’t get the old code under test immediately, you can </w:t>
      </w:r>
      <w:r>
        <w:rPr>
          <w:color w:val="231F20"/>
        </w:rPr>
        <w:t>at least see your changes separately and have a clean interface between the new code and the old code. You see all of the variables affected, and this can make it easier to determine whether the code is right in context.</w:t>
      </w:r>
    </w:p>
    <w:p>
      <w:pPr>
        <w:pStyle w:val="BodyText"/>
      </w:pPr>
    </w:p>
    <w:p>
      <w:pPr>
        <w:pStyle w:val="BodyText"/>
        <w:spacing w:before="3"/>
        <w:rPr>
          <w:sz w:val="21"/>
        </w:rPr>
      </w:pPr>
      <w:r>
        <w:rPr/>
        <w:pict>
          <v:group style="position:absolute;margin-left:34.887001pt;margin-top:13.660438pt;width:340.2pt;height:3.1pt;mso-position-horizontal-relative:page;mso-position-vertical-relative:paragraph;z-index:-15644672;mso-wrap-distance-left:0;mso-wrap-distance-right:0" id="docshapegroup355" coordorigin="698,273" coordsize="6804,62">
            <v:rect style="position:absolute;left:697;top:273;width:6804;height:10" id="docshape356" filled="true" fillcolor="#231f20" stroked="false">
              <v:fill type="solid"/>
            </v:rect>
            <v:line style="position:absolute" from="698,305" to="2158,305" stroked="true" strokeweight="3pt" strokecolor="#231f20">
              <v:stroke dashstyle="solid"/>
            </v:line>
            <w10:wrap type="topAndBottom"/>
          </v:group>
        </w:pict>
      </w:r>
    </w:p>
    <w:p>
      <w:pPr>
        <w:pStyle w:val="Heading4"/>
        <w:ind w:left="101"/>
      </w:pPr>
      <w:hyperlink w:history="true" w:anchor="_bookmark2">
        <w:r>
          <w:rPr>
            <w:color w:val="231F20"/>
            <w:spacing w:val="-7"/>
          </w:rPr>
          <w:t>Sprout</w:t>
        </w:r>
        <w:r>
          <w:rPr>
            <w:color w:val="231F20"/>
            <w:spacing w:val="-3"/>
          </w:rPr>
          <w:t> </w:t>
        </w:r>
        <w:r>
          <w:rPr>
            <w:color w:val="231F20"/>
            <w:spacing w:val="-4"/>
          </w:rPr>
          <w:t>Class</w:t>
        </w:r>
      </w:hyperlink>
    </w:p>
    <w:p>
      <w:pPr>
        <w:pStyle w:val="BodyText"/>
        <w:spacing w:line="254" w:lineRule="auto" w:before="194"/>
        <w:ind w:left="101" w:right="115"/>
        <w:jc w:val="both"/>
      </w:pPr>
      <w:r>
        <w:rPr>
          <w:rFonts w:ascii="Book Antiqua" w:hAnsi="Book Antiqua"/>
          <w:i/>
          <w:color w:val="231F20"/>
        </w:rPr>
        <w:t>Sprout Method </w:t>
      </w:r>
      <w:r>
        <w:rPr>
          <w:color w:val="231F20"/>
        </w:rPr>
        <w:t>is a powerful technique, but in some tangled dependency </w:t>
      </w:r>
      <w:r>
        <w:rPr>
          <w:color w:val="231F20"/>
        </w:rPr>
        <w:t>situa- tions, it isn’t powerful enough.</w:t>
      </w:r>
    </w:p>
    <w:p>
      <w:pPr>
        <w:pStyle w:val="BodyText"/>
        <w:spacing w:line="266" w:lineRule="auto" w:before="11"/>
        <w:ind w:left="101" w:right="114" w:firstLine="240"/>
        <w:jc w:val="both"/>
      </w:pPr>
      <w:r>
        <w:rPr>
          <w:color w:val="231F20"/>
        </w:rPr>
        <w:t>Consider the case in which you have to make changes to a class, but there is just no way that you are going to be able to create objects of that class in a </w:t>
      </w:r>
      <w:r>
        <w:rPr>
          <w:color w:val="231F20"/>
        </w:rPr>
        <w:t>test harness in a reasonable amount of time, so there is no way to sprout a method and write tests for it on that class. Maybe you have a large set of creational dependencies, things that make it hard to instantiate your class. Or you could have many hidden dependencies. To get rid of them, you’d need to do a lot of invasive refactoring to separate them out well enough to compile the class in a test harness.</w:t>
      </w:r>
    </w:p>
    <w:p>
      <w:pPr>
        <w:pStyle w:val="BodyText"/>
        <w:spacing w:line="266" w:lineRule="auto"/>
        <w:ind w:left="101" w:right="115" w:firstLine="240"/>
        <w:jc w:val="both"/>
      </w:pPr>
      <w:r>
        <w:rPr>
          <w:color w:val="231F20"/>
        </w:rPr>
        <w:t>In these cases, you can create another class to hold your changes and use it from the source class. Let’s look at a simplified example.</w:t>
      </w:r>
    </w:p>
    <w:p>
      <w:pPr>
        <w:spacing w:line="234" w:lineRule="exact" w:before="0"/>
        <w:ind w:left="341" w:right="0" w:firstLine="0"/>
        <w:jc w:val="both"/>
        <w:rPr>
          <w:sz w:val="20"/>
        </w:rPr>
      </w:pPr>
      <w:r>
        <w:rPr>
          <w:color w:val="231F20"/>
          <w:sz w:val="20"/>
        </w:rPr>
        <w:t>Here</w:t>
      </w:r>
      <w:r>
        <w:rPr>
          <w:color w:val="231F20"/>
          <w:spacing w:val="10"/>
          <w:sz w:val="20"/>
        </w:rPr>
        <w:t> </w:t>
      </w:r>
      <w:r>
        <w:rPr>
          <w:color w:val="231F20"/>
          <w:sz w:val="20"/>
        </w:rPr>
        <w:t>is</w:t>
      </w:r>
      <w:r>
        <w:rPr>
          <w:color w:val="231F20"/>
          <w:spacing w:val="11"/>
          <w:sz w:val="20"/>
        </w:rPr>
        <w:t> </w:t>
      </w:r>
      <w:r>
        <w:rPr>
          <w:color w:val="231F20"/>
          <w:sz w:val="20"/>
        </w:rPr>
        <w:t>an</w:t>
      </w:r>
      <w:r>
        <w:rPr>
          <w:color w:val="231F20"/>
          <w:spacing w:val="10"/>
          <w:sz w:val="20"/>
        </w:rPr>
        <w:t> </w:t>
      </w:r>
      <w:r>
        <w:rPr>
          <w:color w:val="231F20"/>
          <w:sz w:val="20"/>
        </w:rPr>
        <w:t>ancient</w:t>
      </w:r>
      <w:r>
        <w:rPr>
          <w:color w:val="231F20"/>
          <w:spacing w:val="11"/>
          <w:sz w:val="20"/>
        </w:rPr>
        <w:t> </w:t>
      </w:r>
      <w:r>
        <w:rPr>
          <w:color w:val="231F20"/>
          <w:sz w:val="20"/>
        </w:rPr>
        <w:t>method</w:t>
      </w:r>
      <w:r>
        <w:rPr>
          <w:color w:val="231F20"/>
          <w:spacing w:val="10"/>
          <w:sz w:val="20"/>
        </w:rPr>
        <w:t> </w:t>
      </w:r>
      <w:r>
        <w:rPr>
          <w:color w:val="231F20"/>
          <w:sz w:val="20"/>
        </w:rPr>
        <w:t>on</w:t>
      </w:r>
      <w:r>
        <w:rPr>
          <w:color w:val="231F20"/>
          <w:spacing w:val="11"/>
          <w:sz w:val="20"/>
        </w:rPr>
        <w:t> </w:t>
      </w:r>
      <w:r>
        <w:rPr>
          <w:color w:val="231F20"/>
          <w:sz w:val="20"/>
        </w:rPr>
        <w:t>a</w:t>
      </w:r>
      <w:r>
        <w:rPr>
          <w:color w:val="231F20"/>
          <w:spacing w:val="10"/>
          <w:sz w:val="20"/>
        </w:rPr>
        <w:t> </w:t>
      </w:r>
      <w:r>
        <w:rPr>
          <w:color w:val="231F20"/>
          <w:sz w:val="20"/>
        </w:rPr>
        <w:t>C++</w:t>
      </w:r>
      <w:r>
        <w:rPr>
          <w:color w:val="231F20"/>
          <w:spacing w:val="11"/>
          <w:sz w:val="20"/>
        </w:rPr>
        <w:t> </w:t>
      </w:r>
      <w:r>
        <w:rPr>
          <w:color w:val="231F20"/>
          <w:sz w:val="20"/>
        </w:rPr>
        <w:t>class</w:t>
      </w:r>
      <w:r>
        <w:rPr>
          <w:color w:val="231F20"/>
          <w:spacing w:val="10"/>
          <w:sz w:val="20"/>
        </w:rPr>
        <w:t> </w:t>
      </w:r>
      <w:r>
        <w:rPr>
          <w:color w:val="231F20"/>
          <w:sz w:val="20"/>
        </w:rPr>
        <w:t>called</w:t>
      </w:r>
      <w:r>
        <w:rPr>
          <w:color w:val="231F20"/>
          <w:spacing w:val="10"/>
          <w:sz w:val="20"/>
        </w:rPr>
        <w:t> </w:t>
      </w:r>
      <w:r>
        <w:rPr>
          <w:rFonts w:ascii="Lucida Console"/>
          <w:color w:val="231F20"/>
          <w:spacing w:val="-24"/>
          <w:sz w:val="19"/>
        </w:rPr>
        <w:t>QuarterlyReportGenerator</w:t>
      </w:r>
      <w:r>
        <w:rPr>
          <w:color w:val="231F20"/>
          <w:spacing w:val="-24"/>
          <w:sz w:val="20"/>
        </w:rPr>
        <w:t>:</w:t>
      </w:r>
    </w:p>
    <w:p>
      <w:pPr>
        <w:pStyle w:val="BodyText"/>
        <w:spacing w:before="1"/>
        <w:rPr>
          <w:sz w:val="17"/>
        </w:rPr>
      </w:pPr>
    </w:p>
    <w:p>
      <w:pPr>
        <w:spacing w:before="1"/>
        <w:ind w:left="101" w:right="0" w:firstLine="0"/>
        <w:jc w:val="left"/>
        <w:rPr>
          <w:rFonts w:ascii="Lucida Console"/>
          <w:sz w:val="16"/>
        </w:rPr>
      </w:pPr>
      <w:r>
        <w:rPr>
          <w:rFonts w:ascii="Lucida Console"/>
          <w:color w:val="231F20"/>
          <w:spacing w:val="-27"/>
          <w:sz w:val="16"/>
        </w:rPr>
        <w:t>std::string</w:t>
      </w:r>
      <w:r>
        <w:rPr>
          <w:rFonts w:ascii="Lucida Console"/>
          <w:color w:val="231F20"/>
          <w:spacing w:val="-37"/>
          <w:sz w:val="16"/>
        </w:rPr>
        <w:t> </w:t>
      </w:r>
      <w:r>
        <w:rPr>
          <w:rFonts w:ascii="Lucida Console"/>
          <w:color w:val="231F20"/>
          <w:spacing w:val="-24"/>
          <w:sz w:val="16"/>
        </w:rPr>
        <w:t>QuarterlyReportGenerator::generate()</w:t>
      </w:r>
    </w:p>
    <w:p>
      <w:pPr>
        <w:spacing w:before="46"/>
        <w:ind w:left="101" w:right="0" w:firstLine="0"/>
        <w:jc w:val="left"/>
        <w:rPr>
          <w:rFonts w:ascii="Lucida Console"/>
          <w:sz w:val="16"/>
        </w:rPr>
      </w:pPr>
      <w:r>
        <w:rPr>
          <w:rFonts w:ascii="Lucida Console"/>
          <w:color w:val="231F20"/>
          <w:w w:val="99"/>
          <w:sz w:val="16"/>
        </w:rPr>
        <w:t>{</w:t>
      </w:r>
    </w:p>
    <w:p>
      <w:pPr>
        <w:spacing w:before="46"/>
        <w:ind w:left="102" w:right="2753" w:firstLine="0"/>
        <w:jc w:val="center"/>
        <w:rPr>
          <w:rFonts w:ascii="Lucida Console"/>
          <w:sz w:val="16"/>
        </w:rPr>
      </w:pPr>
      <w:r>
        <w:rPr>
          <w:rFonts w:ascii="Lucida Console"/>
          <w:color w:val="231F20"/>
          <w:spacing w:val="-26"/>
          <w:sz w:val="16"/>
        </w:rPr>
        <w:t>std::vector&lt;Result&gt;</w:t>
      </w:r>
      <w:r>
        <w:rPr>
          <w:rFonts w:ascii="Lucida Console"/>
          <w:color w:val="231F20"/>
          <w:spacing w:val="-44"/>
          <w:sz w:val="16"/>
        </w:rPr>
        <w:t> </w:t>
      </w:r>
      <w:r>
        <w:rPr>
          <w:rFonts w:ascii="Lucida Console"/>
          <w:color w:val="231F20"/>
          <w:spacing w:val="-26"/>
          <w:sz w:val="16"/>
        </w:rPr>
        <w:t>results</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database.queryResults(</w:t>
      </w:r>
    </w:p>
    <w:p>
      <w:pPr>
        <w:spacing w:before="46"/>
        <w:ind w:left="3119" w:right="2269" w:firstLine="0"/>
        <w:jc w:val="center"/>
        <w:rPr>
          <w:rFonts w:ascii="Lucida Console"/>
          <w:sz w:val="16"/>
        </w:rPr>
      </w:pPr>
      <w:r>
        <w:rPr>
          <w:rFonts w:ascii="Lucida Console"/>
          <w:color w:val="231F20"/>
          <w:spacing w:val="-27"/>
          <w:sz w:val="16"/>
        </w:rPr>
        <w:t>beginDate,</w:t>
      </w:r>
      <w:r>
        <w:rPr>
          <w:rFonts w:ascii="Lucida Console"/>
          <w:color w:val="231F20"/>
          <w:spacing w:val="-36"/>
          <w:sz w:val="16"/>
        </w:rPr>
        <w:t> </w:t>
      </w:r>
      <w:r>
        <w:rPr>
          <w:rFonts w:ascii="Lucida Console"/>
          <w:color w:val="231F20"/>
          <w:spacing w:val="-11"/>
          <w:sz w:val="16"/>
        </w:rPr>
        <w:t>endDate);</w:t>
      </w:r>
    </w:p>
    <w:p>
      <w:pPr>
        <w:spacing w:before="46"/>
        <w:ind w:left="381" w:right="0" w:firstLine="0"/>
        <w:jc w:val="left"/>
        <w:rPr>
          <w:rFonts w:ascii="Lucida Console"/>
          <w:sz w:val="16"/>
        </w:rPr>
      </w:pPr>
      <w:r>
        <w:rPr>
          <w:rFonts w:ascii="Lucida Console"/>
          <w:color w:val="231F20"/>
          <w:spacing w:val="-27"/>
          <w:sz w:val="16"/>
        </w:rPr>
        <w:t>std::string</w:t>
      </w:r>
      <w:r>
        <w:rPr>
          <w:rFonts w:ascii="Lucida Console"/>
          <w:color w:val="231F20"/>
          <w:spacing w:val="-37"/>
          <w:sz w:val="16"/>
        </w:rPr>
        <w:t> </w:t>
      </w:r>
      <w:r>
        <w:rPr>
          <w:rFonts w:ascii="Lucida Console"/>
          <w:color w:val="231F20"/>
          <w:spacing w:val="-11"/>
          <w:sz w:val="16"/>
        </w:rPr>
        <w:t>pageText;</w:t>
      </w:r>
    </w:p>
    <w:p>
      <w:pPr>
        <w:pStyle w:val="BodyText"/>
        <w:spacing w:before="2"/>
        <w:rPr>
          <w:rFonts w:ascii="Lucida Console"/>
          <w:sz w:val="25"/>
        </w:rPr>
      </w:pPr>
    </w:p>
    <w:p>
      <w:pPr>
        <w:spacing w:line="309" w:lineRule="auto" w:before="0"/>
        <w:ind w:left="941" w:right="3565" w:hanging="561"/>
        <w:jc w:val="left"/>
        <w:rPr>
          <w:rFonts w:ascii="Lucida Console"/>
          <w:sz w:val="16"/>
        </w:rPr>
      </w:pPr>
      <w:r>
        <w:rPr>
          <w:rFonts w:ascii="Lucida Console"/>
          <w:color w:val="231F20"/>
          <w:spacing w:val="-22"/>
          <w:sz w:val="16"/>
        </w:rPr>
        <w:t>pageText</w:t>
      </w:r>
      <w:r>
        <w:rPr>
          <w:rFonts w:ascii="Lucida Console"/>
          <w:color w:val="231F20"/>
          <w:spacing w:val="-45"/>
          <w:sz w:val="16"/>
        </w:rPr>
        <w:t> </w:t>
      </w:r>
      <w:r>
        <w:rPr>
          <w:rFonts w:ascii="Lucida Console"/>
          <w:color w:val="231F20"/>
          <w:spacing w:val="-22"/>
          <w:sz w:val="16"/>
        </w:rPr>
        <w:t>+=</w:t>
      </w:r>
      <w:r>
        <w:rPr>
          <w:rFonts w:ascii="Lucida Console"/>
          <w:color w:val="231F20"/>
          <w:spacing w:val="-45"/>
          <w:sz w:val="16"/>
        </w:rPr>
        <w:t> </w:t>
      </w:r>
      <w:r>
        <w:rPr>
          <w:rFonts w:ascii="Lucida Console"/>
          <w:color w:val="231F20"/>
          <w:spacing w:val="-22"/>
          <w:sz w:val="16"/>
        </w:rPr>
        <w:t>"&lt;html&gt;&lt;head&gt;&lt;title&gt;" </w:t>
      </w:r>
      <w:r>
        <w:rPr>
          <w:rFonts w:ascii="Lucida Console"/>
          <w:color w:val="231F20"/>
          <w:spacing w:val="-18"/>
          <w:sz w:val="16"/>
        </w:rPr>
        <w:t>"Quarterly</w:t>
      </w:r>
      <w:r>
        <w:rPr>
          <w:rFonts w:ascii="Lucida Console"/>
          <w:color w:val="231F20"/>
          <w:spacing w:val="-55"/>
          <w:sz w:val="16"/>
        </w:rPr>
        <w:t> </w:t>
      </w:r>
      <w:r>
        <w:rPr>
          <w:rFonts w:ascii="Lucida Console"/>
          <w:color w:val="231F20"/>
          <w:spacing w:val="-18"/>
          <w:sz w:val="16"/>
        </w:rPr>
        <w:t>Report" </w:t>
      </w:r>
      <w:r>
        <w:rPr>
          <w:rFonts w:ascii="Lucida Console"/>
          <w:color w:val="231F20"/>
          <w:spacing w:val="-28"/>
          <w:sz w:val="16"/>
        </w:rPr>
        <w:t>"&lt;/title&gt;&lt;/head&gt;&lt;body&gt;&lt;table&gt;";</w:t>
      </w:r>
    </w:p>
    <w:p>
      <w:pPr>
        <w:spacing w:line="159" w:lineRule="exact" w:before="0"/>
        <w:ind w:left="381" w:right="0" w:firstLine="0"/>
        <w:jc w:val="left"/>
        <w:rPr>
          <w:rFonts w:ascii="Lucida Console"/>
          <w:sz w:val="16"/>
        </w:rPr>
      </w:pPr>
      <w:r>
        <w:rPr>
          <w:rFonts w:ascii="Lucida Console"/>
          <w:color w:val="231F20"/>
          <w:spacing w:val="-24"/>
          <w:sz w:val="16"/>
        </w:rPr>
        <w:t>if</w:t>
      </w:r>
      <w:r>
        <w:rPr>
          <w:rFonts w:ascii="Lucida Console"/>
          <w:color w:val="231F20"/>
          <w:spacing w:val="-47"/>
          <w:sz w:val="16"/>
        </w:rPr>
        <w:t> </w:t>
      </w:r>
      <w:r>
        <w:rPr>
          <w:rFonts w:ascii="Lucida Console"/>
          <w:color w:val="231F20"/>
          <w:spacing w:val="-24"/>
          <w:sz w:val="16"/>
        </w:rPr>
        <w:t>(results.size()</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0)</w:t>
      </w:r>
      <w:r>
        <w:rPr>
          <w:rFonts w:ascii="Lucida Console"/>
          <w:color w:val="231F20"/>
          <w:spacing w:val="-47"/>
          <w:sz w:val="16"/>
        </w:rPr>
        <w:t> </w:t>
      </w:r>
      <w:r>
        <w:rPr>
          <w:rFonts w:ascii="Lucida Console"/>
          <w:color w:val="231F20"/>
          <w:spacing w:val="-24"/>
          <w:sz w:val="16"/>
        </w:rPr>
        <w:t>{</w:t>
      </w:r>
    </w:p>
    <w:p>
      <w:pPr>
        <w:spacing w:line="309" w:lineRule="auto" w:before="46"/>
        <w:ind w:left="1222" w:right="2400" w:hanging="561"/>
        <w:jc w:val="left"/>
        <w:rPr>
          <w:rFonts w:ascii="Lucida Console"/>
          <w:sz w:val="16"/>
        </w:rPr>
      </w:pPr>
      <w:r>
        <w:rPr>
          <w:rFonts w:ascii="Lucida Console"/>
          <w:color w:val="231F20"/>
          <w:spacing w:val="-26"/>
          <w:sz w:val="16"/>
        </w:rPr>
        <w:t>for</w:t>
      </w:r>
      <w:r>
        <w:rPr>
          <w:rFonts w:ascii="Lucida Console"/>
          <w:color w:val="231F20"/>
          <w:spacing w:val="-40"/>
          <w:sz w:val="16"/>
        </w:rPr>
        <w:t> </w:t>
      </w:r>
      <w:r>
        <w:rPr>
          <w:rFonts w:ascii="Lucida Console"/>
          <w:color w:val="231F20"/>
          <w:spacing w:val="-26"/>
          <w:sz w:val="16"/>
        </w:rPr>
        <w:t>(std::vector&lt;Result&gt;::iterator</w:t>
      </w:r>
      <w:r>
        <w:rPr>
          <w:rFonts w:ascii="Lucida Console"/>
          <w:color w:val="231F20"/>
          <w:spacing w:val="-40"/>
          <w:sz w:val="16"/>
        </w:rPr>
        <w:t> </w:t>
      </w:r>
      <w:r>
        <w:rPr>
          <w:rFonts w:ascii="Lucida Console"/>
          <w:color w:val="231F20"/>
          <w:spacing w:val="-26"/>
          <w:sz w:val="16"/>
        </w:rPr>
        <w:t>it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results.begin(); </w:t>
      </w:r>
      <w:r>
        <w:rPr>
          <w:rFonts w:ascii="Lucida Console"/>
          <w:color w:val="231F20"/>
          <w:spacing w:val="-16"/>
          <w:sz w:val="16"/>
        </w:rPr>
        <w:t>it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results.end();</w:t>
      </w:r>
    </w:p>
    <w:p>
      <w:pPr>
        <w:spacing w:line="309" w:lineRule="auto" w:before="0"/>
        <w:ind w:left="941" w:right="4781" w:firstLine="280"/>
        <w:jc w:val="left"/>
        <w:rPr>
          <w:rFonts w:ascii="Lucida Console"/>
          <w:sz w:val="16"/>
        </w:rPr>
      </w:pPr>
      <w:r>
        <w:rPr>
          <w:rFonts w:ascii="Lucida Console"/>
          <w:color w:val="231F20"/>
          <w:sz w:val="16"/>
        </w:rPr>
        <w:t>++it)</w:t>
      </w:r>
      <w:r>
        <w:rPr>
          <w:rFonts w:ascii="Lucida Console"/>
          <w:color w:val="231F20"/>
          <w:spacing w:val="-50"/>
          <w:sz w:val="16"/>
        </w:rPr>
        <w:t> </w:t>
      </w:r>
      <w:r>
        <w:rPr>
          <w:rFonts w:ascii="Lucida Console"/>
          <w:color w:val="231F20"/>
          <w:sz w:val="16"/>
        </w:rPr>
        <w:t>{ </w:t>
      </w:r>
      <w:r>
        <w:rPr>
          <w:rFonts w:ascii="Lucida Console"/>
          <w:color w:val="231F20"/>
          <w:spacing w:val="-24"/>
          <w:sz w:val="16"/>
        </w:rPr>
        <w:t>pageText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"&lt;tr&gt;";</w:t>
      </w:r>
    </w:p>
    <w:p>
      <w:pPr>
        <w:spacing w:line="309" w:lineRule="auto" w:before="0"/>
        <w:ind w:left="941" w:right="2877" w:firstLine="0"/>
        <w:jc w:val="left"/>
        <w:rPr>
          <w:rFonts w:ascii="Lucida Console"/>
          <w:sz w:val="16"/>
        </w:rPr>
      </w:pPr>
      <w:r>
        <w:rPr>
          <w:rFonts w:ascii="Lucida Console"/>
          <w:color w:val="231F20"/>
          <w:spacing w:val="-24"/>
          <w:sz w:val="16"/>
        </w:rPr>
        <w:t>pageText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"&lt;td&gt;"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it-&gt;department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"&lt;/td&gt;"; </w:t>
      </w:r>
      <w:r>
        <w:rPr>
          <w:rFonts w:ascii="Lucida Console"/>
          <w:color w:val="231F20"/>
          <w:spacing w:val="-20"/>
          <w:sz w:val="16"/>
        </w:rPr>
        <w:t>pageText</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"&lt;td&gt;"</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it-&gt;manager</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"&lt;/td&gt;"; </w:t>
      </w:r>
      <w:r>
        <w:rPr>
          <w:rFonts w:ascii="Lucida Console"/>
          <w:color w:val="231F20"/>
          <w:spacing w:val="-16"/>
          <w:sz w:val="16"/>
        </w:rPr>
        <w:t>char</w:t>
      </w:r>
      <w:r>
        <w:rPr>
          <w:rFonts w:ascii="Lucida Console"/>
          <w:color w:val="231F20"/>
          <w:spacing w:val="-53"/>
          <w:sz w:val="16"/>
        </w:rPr>
        <w:t> </w:t>
      </w:r>
      <w:r>
        <w:rPr>
          <w:rFonts w:ascii="Lucida Console"/>
          <w:color w:val="231F20"/>
          <w:spacing w:val="-16"/>
          <w:sz w:val="16"/>
        </w:rPr>
        <w:t>buffer</w:t>
      </w:r>
      <w:r>
        <w:rPr>
          <w:rFonts w:ascii="Lucida Console"/>
          <w:color w:val="231F20"/>
          <w:spacing w:val="-53"/>
          <w:sz w:val="16"/>
        </w:rPr>
        <w:t> </w:t>
      </w:r>
      <w:r>
        <w:rPr>
          <w:rFonts w:ascii="Lucida Console"/>
          <w:color w:val="231F20"/>
          <w:spacing w:val="-16"/>
          <w:sz w:val="16"/>
        </w:rPr>
        <w:t>[128];</w:t>
      </w:r>
    </w:p>
    <w:p>
      <w:pPr>
        <w:spacing w:line="309" w:lineRule="auto" w:before="0"/>
        <w:ind w:left="941" w:right="2246" w:firstLine="0"/>
        <w:jc w:val="left"/>
        <w:rPr>
          <w:rFonts w:ascii="Lucida Console"/>
          <w:sz w:val="16"/>
        </w:rPr>
      </w:pPr>
      <w:r>
        <w:rPr>
          <w:rFonts w:ascii="Lucida Console"/>
          <w:color w:val="231F20"/>
          <w:spacing w:val="-26"/>
          <w:sz w:val="16"/>
        </w:rPr>
        <w:t>sprintf(buffer,</w:t>
      </w:r>
      <w:r>
        <w:rPr>
          <w:rFonts w:ascii="Lucida Console"/>
          <w:color w:val="231F20"/>
          <w:spacing w:val="-40"/>
          <w:sz w:val="16"/>
        </w:rPr>
        <w:t> </w:t>
      </w:r>
      <w:r>
        <w:rPr>
          <w:rFonts w:ascii="Lucida Console"/>
          <w:color w:val="231F20"/>
          <w:spacing w:val="-26"/>
          <w:sz w:val="16"/>
        </w:rPr>
        <w:t>"&lt;td&gt;$%d&lt;/td&gt;",</w:t>
      </w:r>
      <w:r>
        <w:rPr>
          <w:rFonts w:ascii="Lucida Console"/>
          <w:color w:val="231F20"/>
          <w:spacing w:val="-40"/>
          <w:sz w:val="16"/>
        </w:rPr>
        <w:t> </w:t>
      </w:r>
      <w:r>
        <w:rPr>
          <w:rFonts w:ascii="Lucida Console"/>
          <w:color w:val="231F20"/>
          <w:spacing w:val="-26"/>
          <w:sz w:val="16"/>
        </w:rPr>
        <w:t>it-&gt;netProfit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100); </w:t>
      </w:r>
      <w:r>
        <w:rPr>
          <w:rFonts w:ascii="Lucida Console"/>
          <w:color w:val="231F20"/>
          <w:spacing w:val="-22"/>
          <w:sz w:val="16"/>
        </w:rPr>
        <w:t>pageText</w:t>
      </w:r>
      <w:r>
        <w:rPr>
          <w:rFonts w:ascii="Lucida Console"/>
          <w:color w:val="231F20"/>
          <w:spacing w:val="-43"/>
          <w:sz w:val="16"/>
        </w:rPr>
        <w:t> </w:t>
      </w:r>
      <w:r>
        <w:rPr>
          <w:rFonts w:ascii="Lucida Console"/>
          <w:color w:val="231F20"/>
          <w:spacing w:val="-22"/>
          <w:sz w:val="16"/>
        </w:rPr>
        <w:t>+=</w:t>
      </w:r>
      <w:r>
        <w:rPr>
          <w:rFonts w:ascii="Lucida Console"/>
          <w:color w:val="231F20"/>
          <w:spacing w:val="-43"/>
          <w:sz w:val="16"/>
        </w:rPr>
        <w:t> </w:t>
      </w:r>
      <w:r>
        <w:rPr>
          <w:rFonts w:ascii="Lucida Console"/>
          <w:color w:val="231F20"/>
          <w:spacing w:val="-22"/>
          <w:sz w:val="16"/>
        </w:rPr>
        <w:t>std::string(buffer);</w:t>
      </w:r>
    </w:p>
    <w:p>
      <w:pPr>
        <w:spacing w:line="309" w:lineRule="auto" w:before="0"/>
        <w:ind w:left="941" w:right="1909" w:firstLine="0"/>
        <w:jc w:val="left"/>
        <w:rPr>
          <w:rFonts w:ascii="Lucida Console"/>
          <w:sz w:val="16"/>
        </w:rPr>
      </w:pPr>
      <w:r>
        <w:rPr>
          <w:rFonts w:ascii="Lucida Console"/>
          <w:color w:val="231F20"/>
          <w:spacing w:val="-26"/>
          <w:sz w:val="16"/>
        </w:rPr>
        <w:t>sprintf(buffer,</w:t>
      </w:r>
      <w:r>
        <w:rPr>
          <w:rFonts w:ascii="Lucida Console"/>
          <w:color w:val="231F20"/>
          <w:spacing w:val="-41"/>
          <w:sz w:val="16"/>
        </w:rPr>
        <w:t> </w:t>
      </w:r>
      <w:r>
        <w:rPr>
          <w:rFonts w:ascii="Lucida Console"/>
          <w:color w:val="231F20"/>
          <w:spacing w:val="-26"/>
          <w:sz w:val="16"/>
        </w:rPr>
        <w:t>"&lt;td&gt;$%d&lt;/td&gt;",</w:t>
      </w:r>
      <w:r>
        <w:rPr>
          <w:rFonts w:ascii="Lucida Console"/>
          <w:color w:val="231F20"/>
          <w:spacing w:val="-41"/>
          <w:sz w:val="16"/>
        </w:rPr>
        <w:t> </w:t>
      </w:r>
      <w:r>
        <w:rPr>
          <w:rFonts w:ascii="Lucida Console"/>
          <w:color w:val="231F20"/>
          <w:spacing w:val="-26"/>
          <w:sz w:val="16"/>
        </w:rPr>
        <w:t>it-&gt;operatingExpense</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100); </w:t>
      </w:r>
      <w:r>
        <w:rPr>
          <w:rFonts w:ascii="Lucida Console"/>
          <w:color w:val="231F20"/>
          <w:spacing w:val="-22"/>
          <w:sz w:val="16"/>
        </w:rPr>
        <w:t>pageText</w:t>
      </w:r>
      <w:r>
        <w:rPr>
          <w:rFonts w:ascii="Lucida Console"/>
          <w:color w:val="231F20"/>
          <w:spacing w:val="-43"/>
          <w:sz w:val="16"/>
        </w:rPr>
        <w:t> </w:t>
      </w:r>
      <w:r>
        <w:rPr>
          <w:rFonts w:ascii="Lucida Console"/>
          <w:color w:val="231F20"/>
          <w:spacing w:val="-22"/>
          <w:sz w:val="16"/>
        </w:rPr>
        <w:t>+=</w:t>
      </w:r>
      <w:r>
        <w:rPr>
          <w:rFonts w:ascii="Lucida Console"/>
          <w:color w:val="231F20"/>
          <w:spacing w:val="-43"/>
          <w:sz w:val="16"/>
        </w:rPr>
        <w:t> </w:t>
      </w:r>
      <w:r>
        <w:rPr>
          <w:rFonts w:ascii="Lucida Console"/>
          <w:color w:val="231F20"/>
          <w:spacing w:val="-22"/>
          <w:sz w:val="16"/>
        </w:rPr>
        <w:t>std::string(buffer);</w:t>
      </w:r>
    </w:p>
    <w:p>
      <w:pPr>
        <w:spacing w:line="159" w:lineRule="exact" w:before="0"/>
        <w:ind w:left="941" w:right="0" w:firstLine="0"/>
        <w:jc w:val="left"/>
        <w:rPr>
          <w:rFonts w:ascii="Lucida Console"/>
          <w:sz w:val="16"/>
        </w:rPr>
      </w:pPr>
      <w:r>
        <w:rPr>
          <w:rFonts w:ascii="Lucida Console"/>
          <w:color w:val="231F20"/>
          <w:spacing w:val="-24"/>
          <w:sz w:val="16"/>
        </w:rPr>
        <w:t>pageText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"&lt;/tr&gt;";</w:t>
      </w:r>
    </w:p>
    <w:p>
      <w:pPr>
        <w:spacing w:before="43"/>
        <w:ind w:left="66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252.283005pt;width:5.1pt;height:47pt;mso-position-horizontal-relative:page;mso-position-vertical-relative:page;z-index:15814144" id="docshapegroup357" coordorigin="-10,5046" coordsize="102,940">
            <v:rect style="position:absolute;left:0;top:5055;width:82;height:920" id="docshape358" filled="true" fillcolor="#231f20" stroked="false">
              <v:fill type="solid"/>
            </v:rect>
            <v:shape style="position:absolute;left:0;top:5055;width:82;height:920" id="docshape359" coordorigin="0,5056" coordsize="82,920" path="m0,5056l82,5056,82,5976,0,5976e" filled="false" stroked="true" strokeweight="1pt" strokecolor="#231f20">
              <v:path arrowok="t"/>
              <v:stroke dashstyle="solid"/>
            </v:shape>
            <w10:wrap type="none"/>
          </v:group>
        </w:pict>
      </w:r>
      <w:bookmarkStart w:name="_bookmark81" w:id="110"/>
      <w:bookmarkEnd w:id="110"/>
      <w:r>
        <w:rPr/>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6"/>
        <w:ind w:left="672" w:right="0" w:firstLine="0"/>
        <w:jc w:val="left"/>
        <w:rPr>
          <w:rFonts w:ascii="Lucida Console"/>
          <w:sz w:val="16"/>
        </w:rPr>
      </w:pPr>
      <w:r>
        <w:rPr>
          <w:rFonts w:ascii="Lucida Console"/>
          <w:color w:val="231F20"/>
          <w:spacing w:val="-22"/>
          <w:sz w:val="16"/>
        </w:rPr>
        <w:t>pageText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"No</w:t>
      </w:r>
      <w:r>
        <w:rPr>
          <w:rFonts w:ascii="Lucida Console"/>
          <w:color w:val="231F20"/>
          <w:spacing w:val="-53"/>
          <w:sz w:val="16"/>
        </w:rPr>
        <w:t> </w:t>
      </w:r>
      <w:r>
        <w:rPr>
          <w:rFonts w:ascii="Lucida Console"/>
          <w:color w:val="231F20"/>
          <w:spacing w:val="-22"/>
          <w:sz w:val="16"/>
        </w:rPr>
        <w:t>results</w:t>
      </w:r>
      <w:r>
        <w:rPr>
          <w:rFonts w:ascii="Lucida Console"/>
          <w:color w:val="231F20"/>
          <w:spacing w:val="-53"/>
          <w:sz w:val="16"/>
        </w:rPr>
        <w:t> </w:t>
      </w:r>
      <w:r>
        <w:rPr>
          <w:rFonts w:ascii="Lucida Console"/>
          <w:color w:val="231F20"/>
          <w:spacing w:val="-22"/>
          <w:sz w:val="16"/>
        </w:rPr>
        <w:t>for</w:t>
      </w:r>
      <w:r>
        <w:rPr>
          <w:rFonts w:ascii="Lucida Console"/>
          <w:color w:val="231F20"/>
          <w:spacing w:val="-53"/>
          <w:sz w:val="16"/>
        </w:rPr>
        <w:t> </w:t>
      </w:r>
      <w:r>
        <w:rPr>
          <w:rFonts w:ascii="Lucida Console"/>
          <w:color w:val="231F20"/>
          <w:spacing w:val="-22"/>
          <w:sz w:val="16"/>
        </w:rPr>
        <w:t>this</w:t>
      </w:r>
      <w:r>
        <w:rPr>
          <w:rFonts w:ascii="Lucida Console"/>
          <w:color w:val="231F20"/>
          <w:spacing w:val="-53"/>
          <w:sz w:val="16"/>
        </w:rPr>
        <w:t> </w:t>
      </w:r>
      <w:r>
        <w:rPr>
          <w:rFonts w:ascii="Lucida Console"/>
          <w:color w:val="231F20"/>
          <w:spacing w:val="-22"/>
          <w:sz w:val="16"/>
        </w:rPr>
        <w:t>period";</w:t>
      </w:r>
    </w:p>
    <w:p>
      <w:pPr>
        <w:spacing w:before="46"/>
        <w:ind w:left="392" w:right="0" w:firstLine="0"/>
        <w:jc w:val="left"/>
        <w:rPr>
          <w:rFonts w:ascii="Lucida Console"/>
          <w:sz w:val="16"/>
        </w:rPr>
      </w:pPr>
      <w:r>
        <w:rPr>
          <w:rFonts w:ascii="Lucida Console"/>
          <w:color w:val="231F20"/>
          <w:w w:val="99"/>
          <w:sz w:val="16"/>
        </w:rPr>
        <w:t>}</w:t>
      </w:r>
    </w:p>
    <w:p>
      <w:pPr>
        <w:spacing w:line="309" w:lineRule="auto" w:before="46"/>
        <w:ind w:left="392" w:right="4563" w:firstLine="0"/>
        <w:jc w:val="left"/>
        <w:rPr>
          <w:rFonts w:ascii="Lucida Console"/>
          <w:sz w:val="16"/>
        </w:rPr>
      </w:pPr>
      <w:r>
        <w:rPr>
          <w:rFonts w:ascii="Lucida Console"/>
          <w:color w:val="231F20"/>
          <w:spacing w:val="-26"/>
          <w:sz w:val="16"/>
        </w:rPr>
        <w:t>pageText</w:t>
      </w:r>
      <w:r>
        <w:rPr>
          <w:rFonts w:ascii="Lucida Console"/>
          <w:color w:val="231F20"/>
          <w:spacing w:val="-48"/>
          <w:sz w:val="16"/>
        </w:rPr>
        <w:t> </w:t>
      </w:r>
      <w:r>
        <w:rPr>
          <w:rFonts w:ascii="Lucida Console"/>
          <w:color w:val="231F20"/>
          <w:spacing w:val="-26"/>
          <w:sz w:val="16"/>
        </w:rPr>
        <w:t>+=</w:t>
      </w:r>
      <w:r>
        <w:rPr>
          <w:rFonts w:ascii="Lucida Console"/>
          <w:color w:val="231F20"/>
          <w:spacing w:val="-48"/>
          <w:sz w:val="16"/>
        </w:rPr>
        <w:t> </w:t>
      </w:r>
      <w:r>
        <w:rPr>
          <w:rFonts w:ascii="Lucida Console"/>
          <w:color w:val="231F20"/>
          <w:spacing w:val="-26"/>
          <w:sz w:val="16"/>
        </w:rPr>
        <w:t>"&lt;/table&gt;"; </w:t>
      </w:r>
      <w:r>
        <w:rPr>
          <w:rFonts w:ascii="Lucida Console"/>
          <w:color w:val="231F20"/>
          <w:spacing w:val="-22"/>
          <w:sz w:val="16"/>
        </w:rPr>
        <w:t>pageText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"&lt;/body&gt;"; pageText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"&lt;/html&gt;";</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11"/>
          <w:sz w:val="16"/>
        </w:rPr>
        <w:t>pageText;</w:t>
      </w:r>
    </w:p>
    <w:p>
      <w:pPr>
        <w:spacing w:before="47"/>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Let’s</w:t>
      </w:r>
      <w:r>
        <w:rPr>
          <w:color w:val="231F20"/>
          <w:spacing w:val="18"/>
        </w:rPr>
        <w:t> </w:t>
      </w:r>
      <w:r>
        <w:rPr>
          <w:color w:val="231F20"/>
        </w:rPr>
        <w:t>suppose</w:t>
      </w:r>
      <w:r>
        <w:rPr>
          <w:color w:val="231F20"/>
          <w:spacing w:val="18"/>
        </w:rPr>
        <w:t> </w:t>
      </w:r>
      <w:r>
        <w:rPr>
          <w:color w:val="231F20"/>
        </w:rPr>
        <w:t>that</w:t>
      </w:r>
      <w:r>
        <w:rPr>
          <w:color w:val="231F20"/>
          <w:spacing w:val="18"/>
        </w:rPr>
        <w:t> </w:t>
      </w:r>
      <w:r>
        <w:rPr>
          <w:color w:val="231F20"/>
        </w:rPr>
        <w:t>the</w:t>
      </w:r>
      <w:r>
        <w:rPr>
          <w:color w:val="231F20"/>
          <w:spacing w:val="18"/>
        </w:rPr>
        <w:t> </w:t>
      </w:r>
      <w:r>
        <w:rPr>
          <w:color w:val="231F20"/>
        </w:rPr>
        <w:t>change</w:t>
      </w:r>
      <w:r>
        <w:rPr>
          <w:color w:val="231F20"/>
          <w:spacing w:val="18"/>
        </w:rPr>
        <w:t> </w:t>
      </w:r>
      <w:r>
        <w:rPr>
          <w:color w:val="231F20"/>
        </w:rPr>
        <w:t>that</w:t>
      </w:r>
      <w:r>
        <w:rPr>
          <w:color w:val="231F20"/>
          <w:spacing w:val="18"/>
        </w:rPr>
        <w:t> </w:t>
      </w:r>
      <w:r>
        <w:rPr>
          <w:color w:val="231F20"/>
        </w:rPr>
        <w:t>we</w:t>
      </w:r>
      <w:r>
        <w:rPr>
          <w:color w:val="231F20"/>
          <w:spacing w:val="18"/>
        </w:rPr>
        <w:t> </w:t>
      </w:r>
      <w:r>
        <w:rPr>
          <w:color w:val="231F20"/>
        </w:rPr>
        <w:t>need</w:t>
      </w:r>
      <w:r>
        <w:rPr>
          <w:color w:val="231F20"/>
          <w:spacing w:val="18"/>
        </w:rPr>
        <w:t> </w:t>
      </w:r>
      <w:r>
        <w:rPr>
          <w:color w:val="231F20"/>
        </w:rPr>
        <w:t>to</w:t>
      </w:r>
      <w:r>
        <w:rPr>
          <w:color w:val="231F20"/>
          <w:spacing w:val="18"/>
        </w:rPr>
        <w:t> </w:t>
      </w:r>
      <w:r>
        <w:rPr>
          <w:color w:val="231F20"/>
        </w:rPr>
        <w:t>make</w:t>
      </w:r>
      <w:r>
        <w:rPr>
          <w:color w:val="231F20"/>
          <w:spacing w:val="18"/>
        </w:rPr>
        <w:t> </w:t>
      </w:r>
      <w:r>
        <w:rPr>
          <w:color w:val="231F20"/>
        </w:rPr>
        <w:t>to</w:t>
      </w:r>
      <w:r>
        <w:rPr>
          <w:color w:val="231F20"/>
          <w:spacing w:val="18"/>
        </w:rPr>
        <w:t> </w:t>
      </w:r>
      <w:r>
        <w:rPr>
          <w:color w:val="231F20"/>
        </w:rPr>
        <w:t>the</w:t>
      </w:r>
      <w:r>
        <w:rPr>
          <w:color w:val="231F20"/>
          <w:spacing w:val="18"/>
        </w:rPr>
        <w:t> </w:t>
      </w:r>
      <w:r>
        <w:rPr>
          <w:color w:val="231F20"/>
        </w:rPr>
        <w:t>code</w:t>
      </w:r>
      <w:r>
        <w:rPr>
          <w:color w:val="231F20"/>
          <w:spacing w:val="18"/>
        </w:rPr>
        <w:t> </w:t>
      </w:r>
      <w:r>
        <w:rPr>
          <w:color w:val="231F20"/>
        </w:rPr>
        <w:t>is</w:t>
      </w:r>
      <w:r>
        <w:rPr>
          <w:color w:val="231F20"/>
          <w:spacing w:val="19"/>
        </w:rPr>
        <w:t> </w:t>
      </w:r>
      <w:r>
        <w:rPr>
          <w:color w:val="231F20"/>
        </w:rPr>
        <w:t>to</w:t>
      </w:r>
      <w:r>
        <w:rPr>
          <w:color w:val="231F20"/>
          <w:spacing w:val="18"/>
        </w:rPr>
        <w:t> </w:t>
      </w:r>
      <w:r>
        <w:rPr>
          <w:color w:val="231F20"/>
        </w:rPr>
        <w:t>add</w:t>
      </w:r>
      <w:r>
        <w:rPr>
          <w:color w:val="231F20"/>
          <w:spacing w:val="18"/>
        </w:rPr>
        <w:t> </w:t>
      </w:r>
      <w:r>
        <w:rPr>
          <w:color w:val="231F20"/>
          <w:spacing w:val="-10"/>
        </w:rPr>
        <w:t>a</w:t>
      </w:r>
    </w:p>
    <w:p>
      <w:pPr>
        <w:pStyle w:val="BodyText"/>
        <w:spacing w:line="266" w:lineRule="auto" w:before="25"/>
        <w:ind w:left="112"/>
      </w:pPr>
      <w:r>
        <w:rPr>
          <w:color w:val="231F20"/>
        </w:rPr>
        <w:t>header</w:t>
      </w:r>
      <w:r>
        <w:rPr>
          <w:color w:val="231F20"/>
          <w:spacing w:val="39"/>
        </w:rPr>
        <w:t> </w:t>
      </w:r>
      <w:r>
        <w:rPr>
          <w:color w:val="231F20"/>
        </w:rPr>
        <w:t>row</w:t>
      </w:r>
      <w:r>
        <w:rPr>
          <w:color w:val="231F20"/>
          <w:spacing w:val="39"/>
        </w:rPr>
        <w:t> </w:t>
      </w:r>
      <w:r>
        <w:rPr>
          <w:color w:val="231F20"/>
        </w:rPr>
        <w:t>for</w:t>
      </w:r>
      <w:r>
        <w:rPr>
          <w:color w:val="231F20"/>
          <w:spacing w:val="39"/>
        </w:rPr>
        <w:t> </w:t>
      </w:r>
      <w:r>
        <w:rPr>
          <w:color w:val="231F20"/>
        </w:rPr>
        <w:t>the</w:t>
      </w:r>
      <w:r>
        <w:rPr>
          <w:color w:val="231F20"/>
          <w:spacing w:val="39"/>
        </w:rPr>
        <w:t> </w:t>
      </w:r>
      <w:r>
        <w:rPr>
          <w:color w:val="231F20"/>
        </w:rPr>
        <w:t>HTML</w:t>
      </w:r>
      <w:r>
        <w:rPr>
          <w:color w:val="231F20"/>
          <w:spacing w:val="39"/>
        </w:rPr>
        <w:t> </w:t>
      </w:r>
      <w:r>
        <w:rPr>
          <w:color w:val="231F20"/>
        </w:rPr>
        <w:t>table</w:t>
      </w:r>
      <w:r>
        <w:rPr>
          <w:color w:val="231F20"/>
          <w:spacing w:val="39"/>
        </w:rPr>
        <w:t> </w:t>
      </w:r>
      <w:r>
        <w:rPr>
          <w:color w:val="231F20"/>
        </w:rPr>
        <w:t>it’s</w:t>
      </w:r>
      <w:r>
        <w:rPr>
          <w:color w:val="231F20"/>
          <w:spacing w:val="39"/>
        </w:rPr>
        <w:t> </w:t>
      </w:r>
      <w:r>
        <w:rPr>
          <w:color w:val="231F20"/>
        </w:rPr>
        <w:t>producing.</w:t>
      </w:r>
      <w:r>
        <w:rPr>
          <w:color w:val="231F20"/>
          <w:spacing w:val="39"/>
        </w:rPr>
        <w:t> </w:t>
      </w:r>
      <w:r>
        <w:rPr>
          <w:color w:val="231F20"/>
        </w:rPr>
        <w:t>The</w:t>
      </w:r>
      <w:r>
        <w:rPr>
          <w:color w:val="231F20"/>
          <w:spacing w:val="39"/>
        </w:rPr>
        <w:t> </w:t>
      </w:r>
      <w:r>
        <w:rPr>
          <w:color w:val="231F20"/>
        </w:rPr>
        <w:t>header</w:t>
      </w:r>
      <w:r>
        <w:rPr>
          <w:color w:val="231F20"/>
          <w:spacing w:val="39"/>
        </w:rPr>
        <w:t> </w:t>
      </w:r>
      <w:r>
        <w:rPr>
          <w:color w:val="231F20"/>
        </w:rPr>
        <w:t>row</w:t>
      </w:r>
      <w:r>
        <w:rPr>
          <w:color w:val="231F20"/>
          <w:spacing w:val="39"/>
        </w:rPr>
        <w:t> </w:t>
      </w:r>
      <w:r>
        <w:rPr>
          <w:color w:val="231F20"/>
        </w:rPr>
        <w:t>should</w:t>
      </w:r>
      <w:r>
        <w:rPr>
          <w:color w:val="231F20"/>
          <w:spacing w:val="39"/>
        </w:rPr>
        <w:t> </w:t>
      </w:r>
      <w:r>
        <w:rPr>
          <w:color w:val="231F20"/>
        </w:rPr>
        <w:t>look something like this:</w:t>
      </w:r>
    </w:p>
    <w:p>
      <w:pPr>
        <w:spacing w:before="177"/>
        <w:ind w:left="112" w:right="0" w:firstLine="0"/>
        <w:jc w:val="left"/>
        <w:rPr>
          <w:rFonts w:ascii="Lucida Console"/>
          <w:sz w:val="16"/>
        </w:rPr>
      </w:pPr>
      <w:r>
        <w:rPr>
          <w:rFonts w:ascii="Lucida Console"/>
          <w:color w:val="231F20"/>
          <w:spacing w:val="-27"/>
          <w:sz w:val="16"/>
        </w:rPr>
        <w:t>"&lt;tr&gt;&lt;td&gt;Department&lt;/td&gt;&lt;td&gt;Manager&lt;/td&gt;&lt;td&gt;Profit&lt;/td&gt;&lt;td&gt;Expenses&lt;/td&gt;&lt;/tr&gt;"</w:t>
      </w:r>
    </w:p>
    <w:p>
      <w:pPr>
        <w:pStyle w:val="BodyText"/>
        <w:spacing w:line="266" w:lineRule="auto" w:before="143"/>
        <w:ind w:left="112" w:right="112" w:firstLine="240"/>
        <w:jc w:val="both"/>
      </w:pPr>
      <w:r>
        <w:rPr>
          <w:color w:val="231F20"/>
        </w:rPr>
        <w:t>Furthermore, let’s suppose that this is a huge class and that it would take about a day to get the class in a test harness, and this is time that we just </w:t>
      </w:r>
      <w:r>
        <w:rPr>
          <w:color w:val="231F20"/>
        </w:rPr>
        <w:t>can’t afford right now.</w:t>
      </w:r>
    </w:p>
    <w:p>
      <w:pPr>
        <w:spacing w:line="266" w:lineRule="auto" w:before="0"/>
        <w:ind w:left="112" w:right="114" w:firstLine="239"/>
        <w:jc w:val="both"/>
        <w:rPr>
          <w:rFonts w:ascii="Book Antiqua"/>
          <w:i/>
          <w:sz w:val="20"/>
        </w:rPr>
      </w:pPr>
      <w:r>
        <w:rPr>
          <w:color w:val="231F20"/>
          <w:spacing w:val="-4"/>
          <w:sz w:val="20"/>
        </w:rPr>
        <w:t>We</w:t>
      </w:r>
      <w:r>
        <w:rPr>
          <w:color w:val="231F20"/>
          <w:spacing w:val="-8"/>
          <w:sz w:val="20"/>
        </w:rPr>
        <w:t> </w:t>
      </w:r>
      <w:r>
        <w:rPr>
          <w:color w:val="231F20"/>
          <w:spacing w:val="-4"/>
          <w:sz w:val="20"/>
        </w:rPr>
        <w:t>could</w:t>
      </w:r>
      <w:r>
        <w:rPr>
          <w:color w:val="231F20"/>
          <w:spacing w:val="-7"/>
          <w:sz w:val="20"/>
        </w:rPr>
        <w:t> </w:t>
      </w:r>
      <w:r>
        <w:rPr>
          <w:color w:val="231F20"/>
          <w:spacing w:val="-4"/>
          <w:sz w:val="20"/>
        </w:rPr>
        <w:t>formulate</w:t>
      </w:r>
      <w:r>
        <w:rPr>
          <w:color w:val="231F20"/>
          <w:spacing w:val="-7"/>
          <w:sz w:val="20"/>
        </w:rPr>
        <w:t> </w:t>
      </w:r>
      <w:r>
        <w:rPr>
          <w:color w:val="231F20"/>
          <w:spacing w:val="-4"/>
          <w:sz w:val="20"/>
        </w:rPr>
        <w:t>the</w:t>
      </w:r>
      <w:r>
        <w:rPr>
          <w:color w:val="231F20"/>
          <w:spacing w:val="-7"/>
          <w:sz w:val="20"/>
        </w:rPr>
        <w:t> </w:t>
      </w:r>
      <w:r>
        <w:rPr>
          <w:color w:val="231F20"/>
          <w:spacing w:val="-4"/>
          <w:sz w:val="20"/>
        </w:rPr>
        <w:t>change</w:t>
      </w:r>
      <w:r>
        <w:rPr>
          <w:color w:val="231F20"/>
          <w:spacing w:val="-7"/>
          <w:sz w:val="20"/>
        </w:rPr>
        <w:t> </w:t>
      </w:r>
      <w:r>
        <w:rPr>
          <w:color w:val="231F20"/>
          <w:spacing w:val="-4"/>
          <w:sz w:val="20"/>
        </w:rPr>
        <w:t>as</w:t>
      </w:r>
      <w:r>
        <w:rPr>
          <w:color w:val="231F20"/>
          <w:spacing w:val="-7"/>
          <w:sz w:val="20"/>
        </w:rPr>
        <w:t> </w:t>
      </w:r>
      <w:r>
        <w:rPr>
          <w:color w:val="231F20"/>
          <w:spacing w:val="-4"/>
          <w:sz w:val="20"/>
        </w:rPr>
        <w:t>a</w:t>
      </w:r>
      <w:r>
        <w:rPr>
          <w:color w:val="231F20"/>
          <w:spacing w:val="-7"/>
          <w:sz w:val="20"/>
        </w:rPr>
        <w:t> </w:t>
      </w:r>
      <w:r>
        <w:rPr>
          <w:color w:val="231F20"/>
          <w:spacing w:val="-4"/>
          <w:sz w:val="20"/>
        </w:rPr>
        <w:t>little</w:t>
      </w:r>
      <w:r>
        <w:rPr>
          <w:color w:val="231F20"/>
          <w:spacing w:val="-7"/>
          <w:sz w:val="20"/>
        </w:rPr>
        <w:t> </w:t>
      </w:r>
      <w:r>
        <w:rPr>
          <w:color w:val="231F20"/>
          <w:spacing w:val="-4"/>
          <w:sz w:val="20"/>
        </w:rPr>
        <w:t>class</w:t>
      </w:r>
      <w:r>
        <w:rPr>
          <w:color w:val="231F20"/>
          <w:spacing w:val="-7"/>
          <w:sz w:val="20"/>
        </w:rPr>
        <w:t> </w:t>
      </w:r>
      <w:r>
        <w:rPr>
          <w:color w:val="231F20"/>
          <w:spacing w:val="-4"/>
          <w:sz w:val="20"/>
        </w:rPr>
        <w:t>called</w:t>
      </w:r>
      <w:r>
        <w:rPr>
          <w:color w:val="231F20"/>
          <w:spacing w:val="-7"/>
          <w:sz w:val="20"/>
        </w:rPr>
        <w:t> </w:t>
      </w:r>
      <w:r>
        <w:rPr>
          <w:rFonts w:ascii="Lucida Console"/>
          <w:color w:val="231F20"/>
          <w:spacing w:val="-4"/>
          <w:sz w:val="19"/>
        </w:rPr>
        <w:t>QuarterlyReportTable- </w:t>
      </w:r>
      <w:r>
        <w:rPr>
          <w:rFonts w:ascii="Lucida Console"/>
          <w:color w:val="231F20"/>
          <w:sz w:val="19"/>
        </w:rPr>
        <w:t>HeaderProducer</w:t>
      </w:r>
      <w:r>
        <w:rPr>
          <w:rFonts w:ascii="Lucida Console"/>
          <w:color w:val="231F20"/>
          <w:spacing w:val="-91"/>
          <w:sz w:val="19"/>
        </w:rPr>
        <w:t> </w:t>
      </w:r>
      <w:r>
        <w:rPr>
          <w:color w:val="231F20"/>
          <w:sz w:val="20"/>
        </w:rPr>
        <w:t>and</w:t>
      </w:r>
      <w:r>
        <w:rPr>
          <w:color w:val="231F20"/>
          <w:spacing w:val="-9"/>
          <w:sz w:val="20"/>
        </w:rPr>
        <w:t> </w:t>
      </w:r>
      <w:r>
        <w:rPr>
          <w:color w:val="231F20"/>
          <w:sz w:val="20"/>
        </w:rPr>
        <w:t>develop</w:t>
      </w:r>
      <w:r>
        <w:rPr>
          <w:color w:val="231F20"/>
          <w:spacing w:val="-8"/>
          <w:sz w:val="20"/>
        </w:rPr>
        <w:t> </w:t>
      </w:r>
      <w:r>
        <w:rPr>
          <w:color w:val="231F20"/>
          <w:sz w:val="20"/>
        </w:rPr>
        <w:t>it</w:t>
      </w:r>
      <w:r>
        <w:rPr>
          <w:color w:val="231F20"/>
          <w:spacing w:val="-8"/>
          <w:sz w:val="20"/>
        </w:rPr>
        <w:t> </w:t>
      </w:r>
      <w:r>
        <w:rPr>
          <w:color w:val="231F20"/>
          <w:sz w:val="20"/>
        </w:rPr>
        <w:t>using</w:t>
      </w:r>
      <w:r>
        <w:rPr>
          <w:color w:val="231F20"/>
          <w:spacing w:val="-9"/>
          <w:sz w:val="20"/>
        </w:rPr>
        <w:t> </w:t>
      </w:r>
      <w:r>
        <w:rPr>
          <w:rFonts w:ascii="Book Antiqua"/>
          <w:i/>
          <w:color w:val="231F20"/>
          <w:sz w:val="20"/>
        </w:rPr>
        <w:t>test-driven</w:t>
      </w:r>
      <w:r>
        <w:rPr>
          <w:rFonts w:ascii="Book Antiqua"/>
          <w:i/>
          <w:color w:val="231F20"/>
          <w:spacing w:val="-13"/>
          <w:sz w:val="20"/>
        </w:rPr>
        <w:t> </w:t>
      </w:r>
      <w:r>
        <w:rPr>
          <w:rFonts w:ascii="Book Antiqua"/>
          <w:i/>
          <w:color w:val="231F20"/>
          <w:sz w:val="20"/>
        </w:rPr>
        <w:t>development</w:t>
      </w:r>
      <w:r>
        <w:rPr>
          <w:rFonts w:ascii="Book Antiqua"/>
          <w:i/>
          <w:color w:val="231F20"/>
          <w:spacing w:val="-12"/>
          <w:sz w:val="20"/>
        </w:rPr>
        <w:t> </w:t>
      </w:r>
      <w:r>
        <w:rPr>
          <w:rFonts w:ascii="Book Antiqua"/>
          <w:i/>
          <w:color w:val="231F20"/>
          <w:sz w:val="20"/>
        </w:rPr>
        <w:t>(88).</w:t>
      </w:r>
    </w:p>
    <w:p>
      <w:pPr>
        <w:spacing w:before="163"/>
        <w:ind w:left="112" w:right="0" w:firstLine="0"/>
        <w:jc w:val="left"/>
        <w:rPr>
          <w:rFonts w:ascii="Lucida Console"/>
          <w:sz w:val="16"/>
        </w:rPr>
      </w:pPr>
      <w:r>
        <w:rPr>
          <w:rFonts w:ascii="Lucida Console"/>
          <w:color w:val="231F20"/>
          <w:spacing w:val="-26"/>
          <w:sz w:val="16"/>
        </w:rPr>
        <w:t>using</w:t>
      </w:r>
      <w:r>
        <w:rPr>
          <w:rFonts w:ascii="Lucida Console"/>
          <w:color w:val="231F20"/>
          <w:spacing w:val="-40"/>
          <w:sz w:val="16"/>
        </w:rPr>
        <w:t> </w:t>
      </w:r>
      <w:r>
        <w:rPr>
          <w:rFonts w:ascii="Lucida Console"/>
          <w:color w:val="231F20"/>
          <w:spacing w:val="-26"/>
          <w:sz w:val="16"/>
        </w:rPr>
        <w:t>namespace</w:t>
      </w:r>
      <w:r>
        <w:rPr>
          <w:rFonts w:ascii="Lucida Console"/>
          <w:color w:val="231F20"/>
          <w:spacing w:val="-40"/>
          <w:sz w:val="16"/>
        </w:rPr>
        <w:t> </w:t>
      </w:r>
      <w:r>
        <w:rPr>
          <w:rFonts w:ascii="Lucida Console"/>
          <w:color w:val="231F20"/>
          <w:spacing w:val="-26"/>
          <w:sz w:val="16"/>
        </w:rPr>
        <w:t>std;</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4"/>
          <w:sz w:val="16"/>
        </w:rPr>
        <w:t>QuarterlyReportTableHeaderProducer</w:t>
      </w:r>
    </w:p>
    <w:p>
      <w:pPr>
        <w:spacing w:before="46"/>
        <w:ind w:left="112" w:right="0" w:firstLine="0"/>
        <w:jc w:val="left"/>
        <w:rPr>
          <w:rFonts w:ascii="Lucida Console"/>
          <w:sz w:val="16"/>
        </w:rPr>
      </w:pPr>
      <w:r>
        <w:rPr>
          <w:rFonts w:ascii="Lucida Console"/>
          <w:color w:val="231F20"/>
          <w:w w:val="99"/>
          <w:sz w:val="16"/>
        </w:rPr>
        <w:t>{</w:t>
      </w:r>
    </w:p>
    <w:p>
      <w:pPr>
        <w:spacing w:before="47"/>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17"/>
          <w:sz w:val="16"/>
        </w:rPr>
        <w:t>makeHeader();</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5"/>
          <w:sz w:val="16"/>
        </w:rPr>
        <w:t>QuarterlyReportTableProducer::makeHeader()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3306" w:hanging="281"/>
        <w:jc w:val="left"/>
        <w:rPr>
          <w:rFonts w:ascii="Lucida Console" w:hAnsi="Lucida Console"/>
          <w:sz w:val="16"/>
        </w:rPr>
      </w:pPr>
      <w:r>
        <w:rPr>
          <w:rFonts w:ascii="Lucida Console" w:hAnsi="Lucida Console"/>
          <w:color w:val="231F20"/>
          <w:spacing w:val="-26"/>
          <w:sz w:val="16"/>
        </w:rPr>
        <w:t>return</w:t>
      </w:r>
      <w:r>
        <w:rPr>
          <w:rFonts w:ascii="Lucida Console" w:hAnsi="Lucida Console"/>
          <w:color w:val="231F20"/>
          <w:spacing w:val="-53"/>
          <w:sz w:val="16"/>
        </w:rPr>
        <w:t> </w:t>
      </w:r>
      <w:r>
        <w:rPr>
          <w:rFonts w:ascii="Lucida Console" w:hAnsi="Lucida Console"/>
          <w:color w:val="231F20"/>
          <w:spacing w:val="-26"/>
          <w:sz w:val="16"/>
        </w:rPr>
        <w:t>"&lt;tr&gt;&lt;td&gt;Department&lt;/td&gt;&lt;td&gt;Manager&lt;/td&gt;” </w:t>
      </w:r>
      <w:r>
        <w:rPr>
          <w:rFonts w:ascii="Lucida Console" w:hAnsi="Lucida Console"/>
          <w:color w:val="231F20"/>
          <w:spacing w:val="-24"/>
          <w:sz w:val="16"/>
        </w:rPr>
        <w:t>"&lt;td&gt;Profit&lt;/td&gt;&lt;td&gt;Expenses&lt;/td&gt;”;</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When</w:t>
      </w:r>
      <w:r>
        <w:rPr>
          <w:color w:val="231F20"/>
          <w:spacing w:val="5"/>
        </w:rPr>
        <w:t> </w:t>
      </w:r>
      <w:r>
        <w:rPr>
          <w:color w:val="231F20"/>
        </w:rPr>
        <w:t>we</w:t>
      </w:r>
      <w:r>
        <w:rPr>
          <w:color w:val="231F20"/>
          <w:spacing w:val="6"/>
        </w:rPr>
        <w:t> </w:t>
      </w:r>
      <w:r>
        <w:rPr>
          <w:color w:val="231F20"/>
        </w:rPr>
        <w:t>have</w:t>
      </w:r>
      <w:r>
        <w:rPr>
          <w:color w:val="231F20"/>
          <w:spacing w:val="5"/>
        </w:rPr>
        <w:t> </w:t>
      </w:r>
      <w:r>
        <w:rPr>
          <w:color w:val="231F20"/>
        </w:rPr>
        <w:t>it,</w:t>
      </w:r>
      <w:r>
        <w:rPr>
          <w:color w:val="231F20"/>
          <w:spacing w:val="6"/>
        </w:rPr>
        <w:t> </w:t>
      </w:r>
      <w:r>
        <w:rPr>
          <w:color w:val="231F20"/>
        </w:rPr>
        <w:t>we</w:t>
      </w:r>
      <w:r>
        <w:rPr>
          <w:color w:val="231F20"/>
          <w:spacing w:val="5"/>
        </w:rPr>
        <w:t> </w:t>
      </w:r>
      <w:r>
        <w:rPr>
          <w:color w:val="231F20"/>
        </w:rPr>
        <w:t>can</w:t>
      </w:r>
      <w:r>
        <w:rPr>
          <w:color w:val="231F20"/>
          <w:spacing w:val="6"/>
        </w:rPr>
        <w:t> </w:t>
      </w:r>
      <w:r>
        <w:rPr>
          <w:color w:val="231F20"/>
        </w:rPr>
        <w:t>create</w:t>
      </w:r>
      <w:r>
        <w:rPr>
          <w:color w:val="231F20"/>
          <w:spacing w:val="5"/>
        </w:rPr>
        <w:t> </w:t>
      </w:r>
      <w:r>
        <w:rPr>
          <w:color w:val="231F20"/>
        </w:rPr>
        <w:t>an</w:t>
      </w:r>
      <w:r>
        <w:rPr>
          <w:color w:val="231F20"/>
          <w:spacing w:val="6"/>
        </w:rPr>
        <w:t> </w:t>
      </w:r>
      <w:r>
        <w:rPr>
          <w:color w:val="231F20"/>
        </w:rPr>
        <w:t>instance</w:t>
      </w:r>
      <w:r>
        <w:rPr>
          <w:color w:val="231F20"/>
          <w:spacing w:val="5"/>
        </w:rPr>
        <w:t> </w:t>
      </w:r>
      <w:r>
        <w:rPr>
          <w:color w:val="231F20"/>
        </w:rPr>
        <w:t>and</w:t>
      </w:r>
      <w:r>
        <w:rPr>
          <w:color w:val="231F20"/>
          <w:spacing w:val="6"/>
        </w:rPr>
        <w:t> </w:t>
      </w:r>
      <w:r>
        <w:rPr>
          <w:color w:val="231F20"/>
        </w:rPr>
        <w:t>call</w:t>
      </w:r>
      <w:r>
        <w:rPr>
          <w:color w:val="231F20"/>
          <w:spacing w:val="6"/>
        </w:rPr>
        <w:t> </w:t>
      </w:r>
      <w:r>
        <w:rPr>
          <w:color w:val="231F20"/>
        </w:rPr>
        <w:t>it</w:t>
      </w:r>
      <w:r>
        <w:rPr>
          <w:color w:val="231F20"/>
          <w:spacing w:val="5"/>
        </w:rPr>
        <w:t> </w:t>
      </w:r>
      <w:r>
        <w:rPr>
          <w:color w:val="231F20"/>
        </w:rPr>
        <w:t>directly</w:t>
      </w:r>
      <w:r>
        <w:rPr>
          <w:color w:val="231F20"/>
          <w:spacing w:val="6"/>
        </w:rPr>
        <w:t> </w:t>
      </w:r>
      <w:r>
        <w:rPr>
          <w:color w:val="231F20"/>
          <w:spacing w:val="-5"/>
        </w:rPr>
        <w:t>in</w:t>
      </w:r>
    </w:p>
    <w:p>
      <w:pPr>
        <w:spacing w:before="26"/>
        <w:ind w:left="112" w:right="0" w:firstLine="0"/>
        <w:jc w:val="left"/>
        <w:rPr>
          <w:sz w:val="20"/>
        </w:rPr>
      </w:pPr>
      <w:r>
        <w:rPr>
          <w:rFonts w:ascii="Lucida Console"/>
          <w:color w:val="231F20"/>
          <w:spacing w:val="-28"/>
          <w:sz w:val="19"/>
        </w:rPr>
        <w:t>QuarterlyReportGenerator::generate()</w:t>
      </w:r>
      <w:r>
        <w:rPr>
          <w:color w:val="231F20"/>
          <w:spacing w:val="-28"/>
          <w:sz w:val="20"/>
        </w:rPr>
        <w:t>:</w:t>
      </w:r>
    </w:p>
    <w:p>
      <w:pPr>
        <w:pStyle w:val="BodyText"/>
        <w:spacing w:before="3"/>
        <w:rPr>
          <w:sz w:val="17"/>
        </w:rPr>
      </w:pPr>
    </w:p>
    <w:p>
      <w:pPr>
        <w:spacing w:before="0"/>
        <w:ind w:left="112" w:right="0" w:firstLine="0"/>
        <w:jc w:val="left"/>
        <w:rPr>
          <w:rFonts w:ascii="Lucida Console"/>
          <w:sz w:val="16"/>
        </w:rPr>
      </w:pPr>
      <w:r>
        <w:rPr>
          <w:rFonts w:ascii="Lucida Console"/>
          <w:color w:val="231F20"/>
          <w:spacing w:val="-5"/>
          <w:sz w:val="16"/>
        </w:rPr>
        <w:t>...</w:t>
      </w:r>
    </w:p>
    <w:p>
      <w:pPr>
        <w:spacing w:line="309" w:lineRule="auto" w:before="46"/>
        <w:ind w:left="112" w:right="3867" w:firstLine="0"/>
        <w:jc w:val="left"/>
        <w:rPr>
          <w:rFonts w:ascii="Lucida Console"/>
          <w:sz w:val="16"/>
        </w:rPr>
      </w:pPr>
      <w:r>
        <w:rPr>
          <w:rFonts w:ascii="Lucida Console"/>
          <w:color w:val="231F20"/>
          <w:spacing w:val="-26"/>
          <w:sz w:val="16"/>
        </w:rPr>
        <w:t>QuarterlyReportTableHeaderProducer</w:t>
      </w:r>
      <w:r>
        <w:rPr>
          <w:rFonts w:ascii="Lucida Console"/>
          <w:color w:val="231F20"/>
          <w:spacing w:val="-53"/>
          <w:sz w:val="16"/>
        </w:rPr>
        <w:t> </w:t>
      </w:r>
      <w:r>
        <w:rPr>
          <w:rFonts w:ascii="Lucida Console"/>
          <w:color w:val="231F20"/>
          <w:spacing w:val="-26"/>
          <w:sz w:val="16"/>
        </w:rPr>
        <w:t>producer; </w:t>
      </w:r>
      <w:r>
        <w:rPr>
          <w:rFonts w:ascii="Lucida Console"/>
          <w:color w:val="231F20"/>
          <w:spacing w:val="-22"/>
          <w:sz w:val="16"/>
        </w:rPr>
        <w:t>pageText</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producer.makeHeader();</w:t>
      </w:r>
    </w:p>
    <w:p>
      <w:pPr>
        <w:spacing w:line="159" w:lineRule="exact" w:before="0"/>
        <w:ind w:left="112" w:right="0" w:firstLine="0"/>
        <w:jc w:val="left"/>
        <w:rPr>
          <w:rFonts w:ascii="Lucida Console"/>
          <w:sz w:val="16"/>
        </w:rPr>
      </w:pPr>
      <w:r>
        <w:rPr>
          <w:rFonts w:ascii="Lucida Console"/>
          <w:color w:val="231F20"/>
          <w:spacing w:val="-5"/>
          <w:sz w:val="16"/>
        </w:rPr>
        <w:t>...</w:t>
      </w:r>
    </w:p>
    <w:p>
      <w:pPr>
        <w:pStyle w:val="BodyText"/>
        <w:spacing w:line="266" w:lineRule="auto" w:before="143"/>
        <w:ind w:left="112" w:right="112" w:firstLine="240"/>
        <w:jc w:val="both"/>
      </w:pPr>
      <w:r>
        <w:rPr>
          <w:color w:val="231F20"/>
        </w:rPr>
        <w:t>I’m sure that at this point you’re looking at this and saying, “He can’t </w:t>
      </w:r>
      <w:r>
        <w:rPr>
          <w:color w:val="231F20"/>
        </w:rPr>
        <w:t>be serious. It’s ridiculous to create a class for this change! It’s just a tiny little class that doesn’t give you any benefit in the design. It introduces a completely new concept</w:t>
      </w:r>
      <w:r>
        <w:rPr>
          <w:color w:val="231F20"/>
          <w:spacing w:val="29"/>
        </w:rPr>
        <w:t> </w:t>
      </w:r>
      <w:r>
        <w:rPr>
          <w:color w:val="231F20"/>
        </w:rPr>
        <w:t>that</w:t>
      </w:r>
      <w:r>
        <w:rPr>
          <w:color w:val="231F20"/>
          <w:spacing w:val="29"/>
        </w:rPr>
        <w:t> </w:t>
      </w:r>
      <w:r>
        <w:rPr>
          <w:color w:val="231F20"/>
        </w:rPr>
        <w:t>just</w:t>
      </w:r>
      <w:r>
        <w:rPr>
          <w:color w:val="231F20"/>
          <w:spacing w:val="30"/>
        </w:rPr>
        <w:t> </w:t>
      </w:r>
      <w:r>
        <w:rPr>
          <w:color w:val="231F20"/>
        </w:rPr>
        <w:t>clutters</w:t>
      </w:r>
      <w:r>
        <w:rPr>
          <w:color w:val="231F20"/>
          <w:spacing w:val="29"/>
        </w:rPr>
        <w:t> </w:t>
      </w:r>
      <w:r>
        <w:rPr>
          <w:color w:val="231F20"/>
        </w:rPr>
        <w:t>the</w:t>
      </w:r>
      <w:r>
        <w:rPr>
          <w:color w:val="231F20"/>
          <w:spacing w:val="30"/>
        </w:rPr>
        <w:t> </w:t>
      </w:r>
      <w:r>
        <w:rPr>
          <w:color w:val="231F20"/>
        </w:rPr>
        <w:t>code.”</w:t>
      </w:r>
      <w:r>
        <w:rPr>
          <w:color w:val="231F20"/>
          <w:spacing w:val="29"/>
        </w:rPr>
        <w:t> </w:t>
      </w:r>
      <w:r>
        <w:rPr>
          <w:color w:val="231F20"/>
        </w:rPr>
        <w:t>Well,</w:t>
      </w:r>
      <w:r>
        <w:rPr>
          <w:color w:val="231F20"/>
          <w:spacing w:val="30"/>
        </w:rPr>
        <w:t> </w:t>
      </w:r>
      <w:r>
        <w:rPr>
          <w:color w:val="231F20"/>
        </w:rPr>
        <w:t>at</w:t>
      </w:r>
      <w:r>
        <w:rPr>
          <w:color w:val="231F20"/>
          <w:spacing w:val="29"/>
        </w:rPr>
        <w:t> </w:t>
      </w:r>
      <w:r>
        <w:rPr>
          <w:color w:val="231F20"/>
        </w:rPr>
        <w:t>this</w:t>
      </w:r>
      <w:r>
        <w:rPr>
          <w:color w:val="231F20"/>
          <w:spacing w:val="30"/>
        </w:rPr>
        <w:t> </w:t>
      </w:r>
      <w:r>
        <w:rPr>
          <w:color w:val="231F20"/>
        </w:rPr>
        <w:t>point,</w:t>
      </w:r>
      <w:r>
        <w:rPr>
          <w:color w:val="231F20"/>
          <w:spacing w:val="29"/>
        </w:rPr>
        <w:t> </w:t>
      </w:r>
      <w:r>
        <w:rPr>
          <w:color w:val="231F20"/>
        </w:rPr>
        <w:t>that</w:t>
      </w:r>
      <w:r>
        <w:rPr>
          <w:color w:val="231F20"/>
          <w:spacing w:val="30"/>
        </w:rPr>
        <w:t> </w:t>
      </w:r>
      <w:r>
        <w:rPr>
          <w:color w:val="231F20"/>
        </w:rPr>
        <w:t>is</w:t>
      </w:r>
      <w:r>
        <w:rPr>
          <w:color w:val="231F20"/>
          <w:spacing w:val="29"/>
        </w:rPr>
        <w:t> </w:t>
      </w:r>
      <w:r>
        <w:rPr>
          <w:color w:val="231F20"/>
        </w:rPr>
        <w:t>true.</w:t>
      </w:r>
      <w:r>
        <w:rPr>
          <w:color w:val="231F20"/>
          <w:spacing w:val="30"/>
        </w:rPr>
        <w:t> </w:t>
      </w:r>
      <w:r>
        <w:rPr>
          <w:color w:val="231F20"/>
        </w:rPr>
        <w:t>The</w:t>
      </w:r>
      <w:r>
        <w:rPr>
          <w:color w:val="231F20"/>
          <w:spacing w:val="29"/>
        </w:rPr>
        <w:t> </w:t>
      </w:r>
      <w:r>
        <w:rPr>
          <w:color w:val="231F20"/>
          <w:spacing w:val="-4"/>
        </w:rPr>
        <w:t>only</w:t>
      </w:r>
    </w:p>
    <w:p>
      <w:pPr>
        <w:spacing w:after="0" w:line="266" w:lineRule="auto"/>
        <w:jc w:val="both"/>
        <w:sectPr>
          <w:pgSz w:w="7910" w:h="11940"/>
          <w:pgMar w:top="340" w:bottom="280" w:left="220" w:right="620"/>
        </w:sectPr>
      </w:pPr>
    </w:p>
    <w:p>
      <w:pPr>
        <w:pStyle w:val="BodyText"/>
        <w:spacing w:line="266" w:lineRule="auto" w:before="39"/>
        <w:ind w:left="101"/>
      </w:pPr>
      <w:r>
        <w:rPr/>
        <w:pict>
          <v:group style="position:absolute;margin-left:387.800995pt;margin-top:234.283005pt;width:6.7pt;height:47pt;mso-position-horizontal-relative:page;mso-position-vertical-relative:page;z-index:15814656" id="docshapegroup360" coordorigin="7756,4686" coordsize="134,940">
            <v:rect style="position:absolute;left:7766;top:4695;width:114;height:920" id="docshape361" filled="true" fillcolor="#231f20" stroked="false">
              <v:fill type="solid"/>
            </v:rect>
            <v:shape style="position:absolute;left:7766;top:4695;width:114;height:920" id="docshape362"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5904" from="388.300995pt,234.783005pt" to="393.999995pt,234.783005pt" stroked="true" strokeweight="1pt" strokecolor="#231f20">
            <v:stroke dashstyle="solid"/>
            <w10:wrap type="none"/>
          </v:line>
        </w:pict>
      </w:r>
      <w:r>
        <w:rPr>
          <w:color w:val="231F20"/>
        </w:rPr>
        <w:t>reason we’re doing it is to get out of a bad dependency situation, but let’s take </w:t>
      </w:r>
      <w:r>
        <w:rPr>
          <w:color w:val="231F20"/>
        </w:rPr>
        <w:t>a closer look.</w:t>
      </w:r>
    </w:p>
    <w:p>
      <w:pPr>
        <w:spacing w:line="266" w:lineRule="auto" w:before="0"/>
        <w:ind w:left="100" w:right="0" w:firstLine="240"/>
        <w:jc w:val="left"/>
        <w:rPr>
          <w:sz w:val="20"/>
        </w:rPr>
      </w:pPr>
      <w:r>
        <w:rPr>
          <w:color w:val="231F20"/>
          <w:spacing w:val="-14"/>
          <w:sz w:val="20"/>
        </w:rPr>
        <w:t>What</w:t>
      </w:r>
      <w:r>
        <w:rPr>
          <w:color w:val="231F20"/>
          <w:spacing w:val="2"/>
          <w:sz w:val="20"/>
        </w:rPr>
        <w:t> </w:t>
      </w:r>
      <w:r>
        <w:rPr>
          <w:color w:val="231F20"/>
          <w:spacing w:val="-14"/>
          <w:sz w:val="20"/>
        </w:rPr>
        <w:t>if</w:t>
      </w:r>
      <w:r>
        <w:rPr>
          <w:color w:val="231F20"/>
          <w:spacing w:val="3"/>
          <w:sz w:val="20"/>
        </w:rPr>
        <w:t> </w:t>
      </w:r>
      <w:r>
        <w:rPr>
          <w:color w:val="231F20"/>
          <w:spacing w:val="-14"/>
          <w:sz w:val="20"/>
        </w:rPr>
        <w:t>we’d</w:t>
      </w:r>
      <w:r>
        <w:rPr>
          <w:color w:val="231F20"/>
          <w:spacing w:val="3"/>
          <w:sz w:val="20"/>
        </w:rPr>
        <w:t> </w:t>
      </w:r>
      <w:r>
        <w:rPr>
          <w:color w:val="231F20"/>
          <w:spacing w:val="-14"/>
          <w:sz w:val="20"/>
        </w:rPr>
        <w:t>named</w:t>
      </w:r>
      <w:r>
        <w:rPr>
          <w:color w:val="231F20"/>
          <w:spacing w:val="3"/>
          <w:sz w:val="20"/>
        </w:rPr>
        <w:t> </w:t>
      </w:r>
      <w:r>
        <w:rPr>
          <w:color w:val="231F20"/>
          <w:spacing w:val="-14"/>
          <w:sz w:val="20"/>
        </w:rPr>
        <w:t>the</w:t>
      </w:r>
      <w:r>
        <w:rPr>
          <w:color w:val="231F20"/>
          <w:spacing w:val="3"/>
          <w:sz w:val="20"/>
        </w:rPr>
        <w:t> </w:t>
      </w:r>
      <w:r>
        <w:rPr>
          <w:color w:val="231F20"/>
          <w:spacing w:val="-14"/>
          <w:sz w:val="20"/>
        </w:rPr>
        <w:t>class</w:t>
      </w:r>
      <w:r>
        <w:rPr>
          <w:color w:val="231F20"/>
          <w:spacing w:val="3"/>
          <w:sz w:val="20"/>
        </w:rPr>
        <w:t> </w:t>
      </w:r>
      <w:r>
        <w:rPr>
          <w:rFonts w:ascii="Lucida Console" w:hAnsi="Lucida Console"/>
          <w:color w:val="231F20"/>
          <w:spacing w:val="-14"/>
          <w:sz w:val="19"/>
        </w:rPr>
        <w:t>QuarterlyReportTableHeaderGenerator</w:t>
      </w:r>
      <w:r>
        <w:rPr>
          <w:rFonts w:ascii="Lucida Console" w:hAnsi="Lucida Console"/>
          <w:color w:val="231F20"/>
          <w:spacing w:val="-80"/>
          <w:sz w:val="19"/>
        </w:rPr>
        <w:t> </w:t>
      </w:r>
      <w:r>
        <w:rPr>
          <w:color w:val="231F20"/>
          <w:spacing w:val="-14"/>
          <w:sz w:val="20"/>
        </w:rPr>
        <w:t>and</w:t>
      </w:r>
      <w:r>
        <w:rPr>
          <w:color w:val="231F20"/>
          <w:spacing w:val="3"/>
          <w:sz w:val="20"/>
        </w:rPr>
        <w:t> </w:t>
      </w:r>
      <w:r>
        <w:rPr>
          <w:color w:val="231F20"/>
          <w:spacing w:val="-14"/>
          <w:sz w:val="20"/>
        </w:rPr>
        <w:t>gave</w:t>
      </w:r>
      <w:r>
        <w:rPr>
          <w:color w:val="231F20"/>
          <w:spacing w:val="3"/>
          <w:sz w:val="20"/>
        </w:rPr>
        <w:t> </w:t>
      </w:r>
      <w:r>
        <w:rPr>
          <w:color w:val="231F20"/>
          <w:spacing w:val="-14"/>
          <w:sz w:val="20"/>
        </w:rPr>
        <w:t>it</w:t>
      </w:r>
      <w:r>
        <w:rPr>
          <w:color w:val="231F20"/>
          <w:sz w:val="20"/>
        </w:rPr>
        <w:t> this sort of an interface?</w:t>
      </w:r>
    </w:p>
    <w:p>
      <w:pPr>
        <w:spacing w:before="176"/>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4"/>
          <w:sz w:val="16"/>
        </w:rPr>
        <w:t>QuarterlyReportTableHeaderGenerator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14"/>
          <w:sz w:val="16"/>
        </w:rPr>
        <w:t>generate();</w:t>
      </w:r>
    </w:p>
    <w:p>
      <w:pPr>
        <w:spacing w:before="46"/>
        <w:ind w:left="101" w:right="0" w:firstLine="0"/>
        <w:jc w:val="left"/>
        <w:rPr>
          <w:rFonts w:ascii="Lucida Console"/>
          <w:sz w:val="16"/>
        </w:rPr>
      </w:pPr>
      <w:r>
        <w:rPr>
          <w:rFonts w:ascii="Lucida Console"/>
          <w:color w:val="231F20"/>
          <w:spacing w:val="-5"/>
          <w:sz w:val="16"/>
        </w:rPr>
        <w:t>};</w:t>
      </w:r>
    </w:p>
    <w:p>
      <w:pPr>
        <w:spacing w:before="143"/>
        <w:ind w:left="341" w:right="0" w:firstLine="0"/>
        <w:jc w:val="left"/>
        <w:rPr>
          <w:rFonts w:ascii="Lucida Console" w:hAnsi="Lucida Console"/>
          <w:sz w:val="19"/>
        </w:rPr>
      </w:pPr>
      <w:r>
        <w:rPr>
          <w:color w:val="231F20"/>
          <w:sz w:val="20"/>
        </w:rPr>
        <w:t>Now</w:t>
      </w:r>
      <w:r>
        <w:rPr>
          <w:color w:val="231F20"/>
          <w:spacing w:val="9"/>
          <w:sz w:val="20"/>
        </w:rPr>
        <w:t> </w:t>
      </w:r>
      <w:r>
        <w:rPr>
          <w:color w:val="231F20"/>
          <w:sz w:val="20"/>
        </w:rPr>
        <w:t>the</w:t>
      </w:r>
      <w:r>
        <w:rPr>
          <w:color w:val="231F20"/>
          <w:spacing w:val="10"/>
          <w:sz w:val="20"/>
        </w:rPr>
        <w:t> </w:t>
      </w:r>
      <w:r>
        <w:rPr>
          <w:color w:val="231F20"/>
          <w:sz w:val="20"/>
        </w:rPr>
        <w:t>class</w:t>
      </w:r>
      <w:r>
        <w:rPr>
          <w:color w:val="231F20"/>
          <w:spacing w:val="9"/>
          <w:sz w:val="20"/>
        </w:rPr>
        <w:t> </w:t>
      </w:r>
      <w:r>
        <w:rPr>
          <w:color w:val="231F20"/>
          <w:sz w:val="20"/>
        </w:rPr>
        <w:t>is</w:t>
      </w:r>
      <w:r>
        <w:rPr>
          <w:color w:val="231F20"/>
          <w:spacing w:val="10"/>
          <w:sz w:val="20"/>
        </w:rPr>
        <w:t> </w:t>
      </w:r>
      <w:r>
        <w:rPr>
          <w:color w:val="231F20"/>
          <w:sz w:val="20"/>
        </w:rPr>
        <w:t>part</w:t>
      </w:r>
      <w:r>
        <w:rPr>
          <w:color w:val="231F20"/>
          <w:spacing w:val="10"/>
          <w:sz w:val="20"/>
        </w:rPr>
        <w:t> </w:t>
      </w:r>
      <w:r>
        <w:rPr>
          <w:color w:val="231F20"/>
          <w:sz w:val="20"/>
        </w:rPr>
        <w:t>of</w:t>
      </w:r>
      <w:r>
        <w:rPr>
          <w:color w:val="231F20"/>
          <w:spacing w:val="9"/>
          <w:sz w:val="20"/>
        </w:rPr>
        <w:t> </w:t>
      </w:r>
      <w:r>
        <w:rPr>
          <w:color w:val="231F20"/>
          <w:sz w:val="20"/>
        </w:rPr>
        <w:t>a</w:t>
      </w:r>
      <w:r>
        <w:rPr>
          <w:color w:val="231F20"/>
          <w:spacing w:val="10"/>
          <w:sz w:val="20"/>
        </w:rPr>
        <w:t> </w:t>
      </w:r>
      <w:r>
        <w:rPr>
          <w:color w:val="231F20"/>
          <w:sz w:val="20"/>
        </w:rPr>
        <w:t>concept</w:t>
      </w:r>
      <w:r>
        <w:rPr>
          <w:color w:val="231F20"/>
          <w:spacing w:val="9"/>
          <w:sz w:val="20"/>
        </w:rPr>
        <w:t> </w:t>
      </w:r>
      <w:r>
        <w:rPr>
          <w:color w:val="231F20"/>
          <w:sz w:val="20"/>
        </w:rPr>
        <w:t>that</w:t>
      </w:r>
      <w:r>
        <w:rPr>
          <w:color w:val="231F20"/>
          <w:spacing w:val="10"/>
          <w:sz w:val="20"/>
        </w:rPr>
        <w:t> </w:t>
      </w:r>
      <w:r>
        <w:rPr>
          <w:color w:val="231F20"/>
          <w:sz w:val="20"/>
        </w:rPr>
        <w:t>we’re</w:t>
      </w:r>
      <w:r>
        <w:rPr>
          <w:color w:val="231F20"/>
          <w:spacing w:val="10"/>
          <w:sz w:val="20"/>
        </w:rPr>
        <w:t> </w:t>
      </w:r>
      <w:r>
        <w:rPr>
          <w:color w:val="231F20"/>
          <w:sz w:val="20"/>
        </w:rPr>
        <w:t>familiar</w:t>
      </w:r>
      <w:r>
        <w:rPr>
          <w:color w:val="231F20"/>
          <w:spacing w:val="9"/>
          <w:sz w:val="20"/>
        </w:rPr>
        <w:t> </w:t>
      </w:r>
      <w:r>
        <w:rPr>
          <w:color w:val="231F20"/>
          <w:sz w:val="20"/>
        </w:rPr>
        <w:t>with.</w:t>
      </w:r>
      <w:r>
        <w:rPr>
          <w:color w:val="231F20"/>
          <w:spacing w:val="8"/>
          <w:sz w:val="20"/>
        </w:rPr>
        <w:t> </w:t>
      </w:r>
      <w:r>
        <w:rPr>
          <w:rFonts w:ascii="Lucida Console" w:hAnsi="Lucida Console"/>
          <w:color w:val="231F20"/>
          <w:spacing w:val="-26"/>
          <w:sz w:val="19"/>
        </w:rPr>
        <w:t>QuarterlyReportTa-</w:t>
      </w:r>
    </w:p>
    <w:p>
      <w:pPr>
        <w:spacing w:line="266" w:lineRule="auto" w:before="25"/>
        <w:ind w:left="100" w:right="114" w:firstLine="0"/>
        <w:jc w:val="both"/>
        <w:rPr>
          <w:sz w:val="20"/>
        </w:rPr>
      </w:pPr>
      <w:r>
        <w:rPr>
          <w:rFonts w:ascii="Lucida Console"/>
          <w:color w:val="231F20"/>
          <w:spacing w:val="-16"/>
          <w:sz w:val="19"/>
        </w:rPr>
        <w:t>bleHeaderGenerator</w:t>
      </w:r>
      <w:r>
        <w:rPr>
          <w:rFonts w:ascii="Lucida Console"/>
          <w:color w:val="231F20"/>
          <w:spacing w:val="-13"/>
          <w:sz w:val="19"/>
        </w:rPr>
        <w:t> </w:t>
      </w:r>
      <w:r>
        <w:rPr>
          <w:color w:val="231F20"/>
          <w:spacing w:val="-16"/>
          <w:sz w:val="20"/>
        </w:rPr>
        <w:t>is</w:t>
      </w:r>
      <w:r>
        <w:rPr>
          <w:color w:val="231F20"/>
          <w:spacing w:val="5"/>
          <w:sz w:val="20"/>
        </w:rPr>
        <w:t> </w:t>
      </w:r>
      <w:r>
        <w:rPr>
          <w:color w:val="231F20"/>
          <w:spacing w:val="-16"/>
          <w:sz w:val="20"/>
        </w:rPr>
        <w:t>a</w:t>
      </w:r>
      <w:r>
        <w:rPr>
          <w:color w:val="231F20"/>
          <w:spacing w:val="5"/>
          <w:sz w:val="20"/>
        </w:rPr>
        <w:t> </w:t>
      </w:r>
      <w:r>
        <w:rPr>
          <w:color w:val="231F20"/>
          <w:spacing w:val="-16"/>
          <w:sz w:val="20"/>
        </w:rPr>
        <w:t>generator,</w:t>
      </w:r>
      <w:r>
        <w:rPr>
          <w:color w:val="231F20"/>
          <w:spacing w:val="12"/>
          <w:sz w:val="20"/>
        </w:rPr>
        <w:t> </w:t>
      </w:r>
      <w:r>
        <w:rPr>
          <w:color w:val="231F20"/>
          <w:spacing w:val="-16"/>
          <w:sz w:val="20"/>
        </w:rPr>
        <w:t>just</w:t>
      </w:r>
      <w:r>
        <w:rPr>
          <w:color w:val="231F20"/>
          <w:spacing w:val="26"/>
          <w:sz w:val="20"/>
        </w:rPr>
        <w:t> </w:t>
      </w:r>
      <w:r>
        <w:rPr>
          <w:color w:val="231F20"/>
          <w:spacing w:val="-16"/>
          <w:sz w:val="20"/>
        </w:rPr>
        <w:t>like</w:t>
      </w:r>
      <w:r>
        <w:rPr>
          <w:color w:val="231F20"/>
          <w:spacing w:val="25"/>
          <w:sz w:val="20"/>
        </w:rPr>
        <w:t> </w:t>
      </w:r>
      <w:r>
        <w:rPr>
          <w:rFonts w:ascii="Lucida Console"/>
          <w:color w:val="231F20"/>
          <w:spacing w:val="-16"/>
          <w:sz w:val="19"/>
        </w:rPr>
        <w:t>QuarterlyReportGenerator</w:t>
      </w:r>
      <w:r>
        <w:rPr>
          <w:color w:val="231F20"/>
          <w:spacing w:val="-16"/>
          <w:sz w:val="20"/>
        </w:rPr>
        <w:t>.</w:t>
      </w:r>
      <w:r>
        <w:rPr>
          <w:color w:val="231F20"/>
          <w:spacing w:val="25"/>
          <w:sz w:val="20"/>
        </w:rPr>
        <w:t> </w:t>
      </w:r>
      <w:r>
        <w:rPr>
          <w:color w:val="231F20"/>
          <w:spacing w:val="-16"/>
          <w:sz w:val="20"/>
        </w:rPr>
        <w:t>They</w:t>
      </w:r>
      <w:r>
        <w:rPr>
          <w:color w:val="231F20"/>
          <w:spacing w:val="25"/>
          <w:sz w:val="20"/>
        </w:rPr>
        <w:t> </w:t>
      </w:r>
      <w:r>
        <w:rPr>
          <w:color w:val="231F20"/>
          <w:spacing w:val="-16"/>
          <w:sz w:val="20"/>
        </w:rPr>
        <w:t>both</w:t>
      </w:r>
      <w:r>
        <w:rPr>
          <w:color w:val="231F20"/>
          <w:sz w:val="20"/>
        </w:rPr>
        <w:t> </w:t>
      </w:r>
      <w:r>
        <w:rPr>
          <w:color w:val="231F20"/>
          <w:spacing w:val="-4"/>
          <w:sz w:val="20"/>
        </w:rPr>
        <w:t>have</w:t>
      </w:r>
      <w:r>
        <w:rPr>
          <w:color w:val="231F20"/>
          <w:spacing w:val="-8"/>
          <w:sz w:val="20"/>
        </w:rPr>
        <w:t> </w:t>
      </w:r>
      <w:r>
        <w:rPr>
          <w:rFonts w:ascii="Lucida Console"/>
          <w:color w:val="231F20"/>
          <w:spacing w:val="-4"/>
          <w:sz w:val="19"/>
        </w:rPr>
        <w:t>generate()</w:t>
      </w:r>
      <w:r>
        <w:rPr>
          <w:rFonts w:ascii="Lucida Console"/>
          <w:color w:val="231F20"/>
          <w:spacing w:val="-24"/>
          <w:sz w:val="19"/>
        </w:rPr>
        <w:t> </w:t>
      </w:r>
      <w:r>
        <w:rPr>
          <w:color w:val="231F20"/>
          <w:spacing w:val="-4"/>
          <w:sz w:val="20"/>
        </w:rPr>
        <w:t>methods</w:t>
      </w:r>
      <w:r>
        <w:rPr>
          <w:color w:val="231F20"/>
          <w:spacing w:val="-7"/>
          <w:sz w:val="20"/>
        </w:rPr>
        <w:t> </w:t>
      </w:r>
      <w:r>
        <w:rPr>
          <w:color w:val="231F20"/>
          <w:spacing w:val="-4"/>
          <w:sz w:val="20"/>
        </w:rPr>
        <w:t>that</w:t>
      </w:r>
      <w:r>
        <w:rPr>
          <w:color w:val="231F20"/>
          <w:spacing w:val="-7"/>
          <w:sz w:val="20"/>
        </w:rPr>
        <w:t> </w:t>
      </w:r>
      <w:r>
        <w:rPr>
          <w:color w:val="231F20"/>
          <w:spacing w:val="-4"/>
          <w:sz w:val="20"/>
        </w:rPr>
        <w:t>return</w:t>
      </w:r>
      <w:r>
        <w:rPr>
          <w:color w:val="231F20"/>
          <w:spacing w:val="-7"/>
          <w:sz w:val="20"/>
        </w:rPr>
        <w:t> </w:t>
      </w:r>
      <w:r>
        <w:rPr>
          <w:color w:val="231F20"/>
          <w:spacing w:val="-4"/>
          <w:sz w:val="20"/>
        </w:rPr>
        <w:t>strings.</w:t>
      </w:r>
      <w:r>
        <w:rPr>
          <w:color w:val="231F20"/>
          <w:spacing w:val="7"/>
          <w:sz w:val="20"/>
        </w:rPr>
        <w:t> </w:t>
      </w:r>
      <w:r>
        <w:rPr>
          <w:color w:val="231F20"/>
          <w:spacing w:val="-4"/>
          <w:sz w:val="20"/>
        </w:rPr>
        <w:t>We</w:t>
      </w:r>
      <w:r>
        <w:rPr>
          <w:color w:val="231F20"/>
          <w:spacing w:val="8"/>
          <w:sz w:val="20"/>
        </w:rPr>
        <w:t> </w:t>
      </w:r>
      <w:r>
        <w:rPr>
          <w:color w:val="231F20"/>
          <w:spacing w:val="-4"/>
          <w:sz w:val="20"/>
        </w:rPr>
        <w:t>can</w:t>
      </w:r>
      <w:r>
        <w:rPr>
          <w:color w:val="231F20"/>
          <w:spacing w:val="8"/>
          <w:sz w:val="20"/>
        </w:rPr>
        <w:t> </w:t>
      </w:r>
      <w:r>
        <w:rPr>
          <w:color w:val="231F20"/>
          <w:spacing w:val="-4"/>
          <w:sz w:val="20"/>
        </w:rPr>
        <w:t>document</w:t>
      </w:r>
      <w:r>
        <w:rPr>
          <w:color w:val="231F20"/>
          <w:spacing w:val="8"/>
          <w:sz w:val="20"/>
        </w:rPr>
        <w:t> </w:t>
      </w:r>
      <w:r>
        <w:rPr>
          <w:color w:val="231F20"/>
          <w:spacing w:val="-4"/>
          <w:sz w:val="20"/>
        </w:rPr>
        <w:t>that</w:t>
      </w:r>
      <w:r>
        <w:rPr>
          <w:color w:val="231F20"/>
          <w:spacing w:val="8"/>
          <w:sz w:val="20"/>
        </w:rPr>
        <w:t> </w:t>
      </w:r>
      <w:r>
        <w:rPr>
          <w:color w:val="231F20"/>
          <w:spacing w:val="-4"/>
          <w:sz w:val="20"/>
        </w:rPr>
        <w:t>commonal-</w:t>
      </w:r>
      <w:r>
        <w:rPr>
          <w:color w:val="231F20"/>
          <w:sz w:val="20"/>
        </w:rPr>
        <w:t> ity in the code by creating an interface class and having them both inherit from </w:t>
      </w:r>
      <w:r>
        <w:rPr>
          <w:color w:val="231F20"/>
          <w:spacing w:val="-4"/>
          <w:sz w:val="20"/>
        </w:rPr>
        <w:t>it:</w:t>
      </w:r>
    </w:p>
    <w:p>
      <w:pPr>
        <w:spacing w:before="177"/>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7"/>
          <w:sz w:val="16"/>
        </w:rPr>
        <w:t>HTMLGenerator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line="309" w:lineRule="auto" w:before="41"/>
        <w:ind w:left="381" w:right="4503" w:firstLine="0"/>
        <w:jc w:val="left"/>
        <w:rPr>
          <w:rFonts w:ascii="Lucida Console"/>
          <w:sz w:val="16"/>
        </w:rPr>
      </w:pPr>
      <w:r>
        <w:rPr>
          <w:rFonts w:ascii="Lucida Console"/>
          <w:color w:val="231F20"/>
          <w:spacing w:val="-22"/>
          <w:sz w:val="16"/>
        </w:rPr>
        <w:t>virtual</w:t>
      </w:r>
      <w:r>
        <w:rPr>
          <w:rFonts w:ascii="Lucida Console"/>
          <w:color w:val="231F20"/>
          <w:spacing w:val="-53"/>
          <w:sz w:val="16"/>
        </w:rPr>
        <w:t> </w:t>
      </w:r>
      <w:r>
        <w:rPr>
          <w:rFonts w:ascii="Lucida Console"/>
          <w:color w:val="231F20"/>
          <w:spacing w:val="-22"/>
          <w:sz w:val="16"/>
        </w:rPr>
        <w:t>~HTMLGenerator()</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0; </w:t>
      </w:r>
      <w:r>
        <w:rPr>
          <w:rFonts w:ascii="Lucida Console"/>
          <w:color w:val="231F20"/>
          <w:spacing w:val="-24"/>
          <w:sz w:val="16"/>
        </w:rPr>
        <w:t>virtual</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generate()</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0;</w:t>
      </w:r>
    </w:p>
    <w:p>
      <w:pPr>
        <w:spacing w:before="4"/>
        <w:ind w:left="10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class</w:t>
      </w:r>
      <w:r>
        <w:rPr>
          <w:rFonts w:ascii="Lucida Console"/>
          <w:color w:val="231F20"/>
          <w:spacing w:val="-50"/>
          <w:sz w:val="16"/>
        </w:rPr>
        <w:t> </w:t>
      </w:r>
      <w:r>
        <w:rPr>
          <w:rFonts w:ascii="Lucida Console"/>
          <w:color w:val="231F20"/>
          <w:spacing w:val="-26"/>
          <w:sz w:val="16"/>
        </w:rPr>
        <w:t>QuarterlyReportTableHeaderGenerator</w:t>
      </w:r>
      <w:r>
        <w:rPr>
          <w:rFonts w:ascii="Lucida Console"/>
          <w:color w:val="231F20"/>
          <w:spacing w:val="-49"/>
          <w:sz w:val="16"/>
        </w:rPr>
        <w:t> </w:t>
      </w: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public</w:t>
      </w:r>
      <w:r>
        <w:rPr>
          <w:rFonts w:ascii="Lucida Console"/>
          <w:color w:val="231F20"/>
          <w:spacing w:val="-49"/>
          <w:sz w:val="16"/>
        </w:rPr>
        <w:t> </w:t>
      </w:r>
      <w:r>
        <w:rPr>
          <w:rFonts w:ascii="Lucida Console"/>
          <w:color w:val="231F20"/>
          <w:spacing w:val="-26"/>
          <w:sz w:val="16"/>
        </w:rPr>
        <w:t>HTMLGenerator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5"/>
          <w:sz w:val="16"/>
        </w:rPr>
        <w:t>...</w:t>
      </w:r>
    </w:p>
    <w:p>
      <w:pPr>
        <w:spacing w:before="47"/>
        <w:ind w:left="381" w:right="0" w:firstLine="0"/>
        <w:jc w:val="left"/>
        <w:rPr>
          <w:rFonts w:ascii="Lucida Console"/>
          <w:sz w:val="16"/>
        </w:rPr>
      </w:pPr>
      <w:r>
        <w:rPr>
          <w:rFonts w:ascii="Lucida Console"/>
          <w:color w:val="231F20"/>
          <w:spacing w:val="-24"/>
          <w:sz w:val="16"/>
        </w:rPr>
        <w:t>virtual</w:t>
      </w:r>
      <w:r>
        <w:rPr>
          <w:rFonts w:ascii="Lucida Console"/>
          <w:color w:val="231F20"/>
          <w:spacing w:val="-52"/>
          <w:sz w:val="16"/>
        </w:rPr>
        <w:t> </w:t>
      </w:r>
      <w:r>
        <w:rPr>
          <w:rFonts w:ascii="Lucida Console"/>
          <w:color w:val="231F20"/>
          <w:spacing w:val="-24"/>
          <w:sz w:val="16"/>
        </w:rPr>
        <w:t>string</w:t>
      </w:r>
      <w:r>
        <w:rPr>
          <w:rFonts w:ascii="Lucida Console"/>
          <w:color w:val="231F20"/>
          <w:spacing w:val="-52"/>
          <w:sz w:val="16"/>
        </w:rPr>
        <w:t> </w:t>
      </w:r>
      <w:r>
        <w:rPr>
          <w:rFonts w:ascii="Lucida Console"/>
          <w:color w:val="231F20"/>
          <w:spacing w:val="-24"/>
          <w:sz w:val="16"/>
        </w:rPr>
        <w:t>generate();</w:t>
      </w:r>
    </w:p>
    <w:p>
      <w:pPr>
        <w:spacing w:before="45"/>
        <w:ind w:left="381" w:right="0" w:firstLine="0"/>
        <w:jc w:val="left"/>
        <w:rPr>
          <w:rFonts w:ascii="Lucida Console"/>
          <w:sz w:val="16"/>
        </w:rPr>
      </w:pPr>
      <w:r>
        <w:rPr>
          <w:rFonts w:ascii="Lucida Console"/>
          <w:color w:val="231F20"/>
          <w:spacing w:val="-5"/>
          <w:sz w:val="16"/>
        </w:rPr>
        <w:t>...</w:t>
      </w:r>
    </w:p>
    <w:p>
      <w:pPr>
        <w:spacing w:before="47"/>
        <w:ind w:left="101" w:right="0" w:firstLine="0"/>
        <w:jc w:val="left"/>
        <w:rPr>
          <w:rFonts w:ascii="Lucida Console"/>
          <w:sz w:val="16"/>
        </w:rPr>
      </w:pPr>
      <w:r>
        <w:rPr>
          <w:rFonts w:ascii="Lucida Console"/>
          <w:color w:val="231F20"/>
          <w:spacing w:val="-5"/>
          <w:sz w:val="16"/>
        </w:rPr>
        <w:t>};</w:t>
      </w:r>
    </w:p>
    <w:p>
      <w:pPr>
        <w:pStyle w:val="BodyText"/>
        <w:spacing w:before="1"/>
        <w:rPr>
          <w:rFonts w:ascii="Lucida Console"/>
          <w:sz w:val="25"/>
        </w:rPr>
      </w:pPr>
    </w:p>
    <w:p>
      <w:pPr>
        <w:spacing w:before="1"/>
        <w:ind w:left="101" w:right="0" w:firstLine="0"/>
        <w:jc w:val="left"/>
        <w:rPr>
          <w:rFonts w:ascii="Lucida Console"/>
          <w:sz w:val="16"/>
        </w:rPr>
      </w:pP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QuarterlyReportGenerator</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HTMLGenerator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4"/>
          <w:sz w:val="16"/>
        </w:rPr>
        <w:t>virtual</w:t>
      </w:r>
      <w:r>
        <w:rPr>
          <w:rFonts w:ascii="Lucida Console"/>
          <w:color w:val="231F20"/>
          <w:spacing w:val="-52"/>
          <w:sz w:val="16"/>
        </w:rPr>
        <w:t> </w:t>
      </w:r>
      <w:r>
        <w:rPr>
          <w:rFonts w:ascii="Lucida Console"/>
          <w:color w:val="231F20"/>
          <w:spacing w:val="-24"/>
          <w:sz w:val="16"/>
        </w:rPr>
        <w:t>string</w:t>
      </w:r>
      <w:r>
        <w:rPr>
          <w:rFonts w:ascii="Lucida Console"/>
          <w:color w:val="231F20"/>
          <w:spacing w:val="-52"/>
          <w:sz w:val="16"/>
        </w:rPr>
        <w:t> </w:t>
      </w:r>
      <w:r>
        <w:rPr>
          <w:rFonts w:ascii="Lucida Console"/>
          <w:color w:val="231F20"/>
          <w:spacing w:val="-24"/>
          <w:sz w:val="16"/>
        </w:rPr>
        <w:t>generate();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spacing w:before="142"/>
        <w:ind w:left="341" w:right="0" w:firstLine="0"/>
        <w:jc w:val="left"/>
        <w:rPr>
          <w:sz w:val="20"/>
        </w:rPr>
      </w:pPr>
      <w:r>
        <w:rPr>
          <w:color w:val="231F20"/>
          <w:spacing w:val="-12"/>
          <w:sz w:val="20"/>
        </w:rPr>
        <w:t>As</w:t>
      </w:r>
      <w:r>
        <w:rPr>
          <w:color w:val="231F20"/>
          <w:spacing w:val="4"/>
          <w:sz w:val="20"/>
        </w:rPr>
        <w:t> </w:t>
      </w:r>
      <w:r>
        <w:rPr>
          <w:color w:val="231F20"/>
          <w:spacing w:val="-12"/>
          <w:sz w:val="20"/>
        </w:rPr>
        <w:t>we</w:t>
      </w:r>
      <w:r>
        <w:rPr>
          <w:color w:val="231F20"/>
          <w:spacing w:val="7"/>
          <w:sz w:val="20"/>
        </w:rPr>
        <w:t> </w:t>
      </w:r>
      <w:r>
        <w:rPr>
          <w:color w:val="231F20"/>
          <w:spacing w:val="-12"/>
          <w:sz w:val="20"/>
        </w:rPr>
        <w:t>do</w:t>
      </w:r>
      <w:r>
        <w:rPr>
          <w:color w:val="231F20"/>
          <w:spacing w:val="8"/>
          <w:sz w:val="20"/>
        </w:rPr>
        <w:t> </w:t>
      </w:r>
      <w:r>
        <w:rPr>
          <w:color w:val="231F20"/>
          <w:spacing w:val="-12"/>
          <w:sz w:val="20"/>
        </w:rPr>
        <w:t>more</w:t>
      </w:r>
      <w:r>
        <w:rPr>
          <w:color w:val="231F20"/>
          <w:spacing w:val="8"/>
          <w:sz w:val="20"/>
        </w:rPr>
        <w:t> </w:t>
      </w:r>
      <w:r>
        <w:rPr>
          <w:color w:val="231F20"/>
          <w:spacing w:val="-12"/>
          <w:sz w:val="20"/>
        </w:rPr>
        <w:t>work,</w:t>
      </w:r>
      <w:r>
        <w:rPr>
          <w:color w:val="231F20"/>
          <w:spacing w:val="8"/>
          <w:sz w:val="20"/>
        </w:rPr>
        <w:t> </w:t>
      </w:r>
      <w:r>
        <w:rPr>
          <w:color w:val="231F20"/>
          <w:spacing w:val="-12"/>
          <w:sz w:val="20"/>
        </w:rPr>
        <w:t>we</w:t>
      </w:r>
      <w:r>
        <w:rPr>
          <w:color w:val="231F20"/>
          <w:spacing w:val="8"/>
          <w:sz w:val="20"/>
        </w:rPr>
        <w:t> </w:t>
      </w:r>
      <w:r>
        <w:rPr>
          <w:color w:val="231F20"/>
          <w:spacing w:val="-12"/>
          <w:sz w:val="20"/>
        </w:rPr>
        <w:t>might</w:t>
      </w:r>
      <w:r>
        <w:rPr>
          <w:color w:val="231F20"/>
          <w:spacing w:val="8"/>
          <w:sz w:val="20"/>
        </w:rPr>
        <w:t> </w:t>
      </w:r>
      <w:r>
        <w:rPr>
          <w:color w:val="231F20"/>
          <w:spacing w:val="-12"/>
          <w:sz w:val="20"/>
        </w:rPr>
        <w:t>be</w:t>
      </w:r>
      <w:r>
        <w:rPr>
          <w:color w:val="231F20"/>
          <w:spacing w:val="8"/>
          <w:sz w:val="20"/>
        </w:rPr>
        <w:t> </w:t>
      </w:r>
      <w:r>
        <w:rPr>
          <w:color w:val="231F20"/>
          <w:spacing w:val="-12"/>
          <w:sz w:val="20"/>
        </w:rPr>
        <w:t>able</w:t>
      </w:r>
      <w:r>
        <w:rPr>
          <w:color w:val="231F20"/>
          <w:spacing w:val="7"/>
          <w:sz w:val="20"/>
        </w:rPr>
        <w:t> </w:t>
      </w:r>
      <w:r>
        <w:rPr>
          <w:color w:val="231F20"/>
          <w:spacing w:val="-12"/>
          <w:sz w:val="20"/>
        </w:rPr>
        <w:t>to</w:t>
      </w:r>
      <w:r>
        <w:rPr>
          <w:color w:val="231F20"/>
          <w:spacing w:val="8"/>
          <w:sz w:val="20"/>
        </w:rPr>
        <w:t> </w:t>
      </w:r>
      <w:r>
        <w:rPr>
          <w:color w:val="231F20"/>
          <w:spacing w:val="-12"/>
          <w:sz w:val="20"/>
        </w:rPr>
        <w:t>get</w:t>
      </w:r>
      <w:r>
        <w:rPr>
          <w:color w:val="231F20"/>
          <w:spacing w:val="7"/>
          <w:sz w:val="20"/>
        </w:rPr>
        <w:t> </w:t>
      </w:r>
      <w:r>
        <w:rPr>
          <w:rFonts w:ascii="Lucida Console"/>
          <w:color w:val="231F20"/>
          <w:spacing w:val="-12"/>
          <w:sz w:val="19"/>
        </w:rPr>
        <w:t>QuarterlyReportGenerator</w:t>
      </w:r>
      <w:r>
        <w:rPr>
          <w:rFonts w:ascii="Lucida Console"/>
          <w:color w:val="231F20"/>
          <w:spacing w:val="-86"/>
          <w:sz w:val="19"/>
        </w:rPr>
        <w:t> </w:t>
      </w:r>
      <w:r>
        <w:rPr>
          <w:color w:val="231F20"/>
          <w:spacing w:val="-12"/>
          <w:sz w:val="20"/>
        </w:rPr>
        <w:t>under</w:t>
      </w:r>
    </w:p>
    <w:p>
      <w:pPr>
        <w:pStyle w:val="BodyText"/>
        <w:spacing w:line="266" w:lineRule="auto" w:before="25"/>
        <w:ind w:left="100" w:right="114"/>
        <w:jc w:val="both"/>
      </w:pPr>
      <w:r>
        <w:rPr>
          <w:color w:val="231F20"/>
        </w:rPr>
        <w:t>test and change its implementation so that it does most of its work using </w:t>
      </w:r>
      <w:r>
        <w:rPr>
          <w:color w:val="231F20"/>
        </w:rPr>
        <w:t>gener- ator classes.</w:t>
      </w:r>
    </w:p>
    <w:p>
      <w:pPr>
        <w:pStyle w:val="BodyText"/>
        <w:spacing w:line="266" w:lineRule="auto"/>
        <w:ind w:left="100" w:right="114" w:firstLine="240"/>
        <w:jc w:val="both"/>
      </w:pPr>
      <w:r>
        <w:rPr>
          <w:color w:val="231F20"/>
        </w:rPr>
        <w:t>In this case, we were able to quickly fold the class into the set of </w:t>
      </w:r>
      <w:r>
        <w:rPr>
          <w:color w:val="231F20"/>
        </w:rPr>
        <w:t>concepts</w:t>
      </w:r>
      <w:r>
        <w:rPr>
          <w:color w:val="231F20"/>
          <w:spacing w:val="40"/>
        </w:rPr>
        <w:t> </w:t>
      </w:r>
      <w:r>
        <w:rPr>
          <w:color w:val="231F20"/>
        </w:rPr>
        <w:t>that we already had in the application. In many other cases, we can’t, but that doesn’t mean that we should hold back. Some sprouted classes never fold back into</w:t>
      </w:r>
      <w:r>
        <w:rPr>
          <w:color w:val="231F20"/>
          <w:spacing w:val="11"/>
        </w:rPr>
        <w:t> </w:t>
      </w:r>
      <w:r>
        <w:rPr>
          <w:color w:val="231F20"/>
        </w:rPr>
        <w:t>the</w:t>
      </w:r>
      <w:r>
        <w:rPr>
          <w:color w:val="231F20"/>
          <w:spacing w:val="14"/>
        </w:rPr>
        <w:t> </w:t>
      </w:r>
      <w:r>
        <w:rPr>
          <w:color w:val="231F20"/>
        </w:rPr>
        <w:t>main</w:t>
      </w:r>
      <w:r>
        <w:rPr>
          <w:color w:val="231F20"/>
          <w:spacing w:val="14"/>
        </w:rPr>
        <w:t> </w:t>
      </w:r>
      <w:r>
        <w:rPr>
          <w:color w:val="231F20"/>
        </w:rPr>
        <w:t>concepts</w:t>
      </w:r>
      <w:r>
        <w:rPr>
          <w:color w:val="231F20"/>
          <w:spacing w:val="14"/>
        </w:rPr>
        <w:t> </w:t>
      </w:r>
      <w:r>
        <w:rPr>
          <w:color w:val="231F20"/>
        </w:rPr>
        <w:t>in</w:t>
      </w:r>
      <w:r>
        <w:rPr>
          <w:color w:val="231F20"/>
          <w:spacing w:val="13"/>
        </w:rPr>
        <w:t> </w:t>
      </w:r>
      <w:r>
        <w:rPr>
          <w:color w:val="231F20"/>
        </w:rPr>
        <w:t>the</w:t>
      </w:r>
      <w:r>
        <w:rPr>
          <w:color w:val="231F20"/>
          <w:spacing w:val="14"/>
        </w:rPr>
        <w:t> </w:t>
      </w:r>
      <w:r>
        <w:rPr>
          <w:color w:val="231F20"/>
        </w:rPr>
        <w:t>application.</w:t>
      </w:r>
      <w:r>
        <w:rPr>
          <w:color w:val="231F20"/>
          <w:spacing w:val="14"/>
        </w:rPr>
        <w:t> </w:t>
      </w:r>
      <w:r>
        <w:rPr>
          <w:color w:val="231F20"/>
        </w:rPr>
        <w:t>Instead,</w:t>
      </w:r>
      <w:r>
        <w:rPr>
          <w:color w:val="231F20"/>
          <w:spacing w:val="14"/>
        </w:rPr>
        <w:t> </w:t>
      </w:r>
      <w:r>
        <w:rPr>
          <w:color w:val="231F20"/>
        </w:rPr>
        <w:t>they</w:t>
      </w:r>
      <w:r>
        <w:rPr>
          <w:color w:val="231F20"/>
          <w:spacing w:val="13"/>
        </w:rPr>
        <w:t> </w:t>
      </w:r>
      <w:r>
        <w:rPr>
          <w:color w:val="231F20"/>
        </w:rPr>
        <w:t>become</w:t>
      </w:r>
      <w:r>
        <w:rPr>
          <w:color w:val="231F20"/>
          <w:spacing w:val="14"/>
        </w:rPr>
        <w:t> </w:t>
      </w:r>
      <w:r>
        <w:rPr>
          <w:color w:val="231F20"/>
        </w:rPr>
        <w:t>new</w:t>
      </w:r>
      <w:r>
        <w:rPr>
          <w:color w:val="231F20"/>
          <w:spacing w:val="14"/>
        </w:rPr>
        <w:t> </w:t>
      </w:r>
      <w:r>
        <w:rPr>
          <w:color w:val="231F20"/>
        </w:rPr>
        <w:t>ones.</w:t>
      </w:r>
      <w:r>
        <w:rPr>
          <w:color w:val="231F20"/>
          <w:spacing w:val="14"/>
        </w:rPr>
        <w:t> </w:t>
      </w:r>
      <w:r>
        <w:rPr>
          <w:color w:val="231F20"/>
          <w:spacing w:val="-5"/>
        </w:rPr>
        <w:t>You</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252.283005pt;width:5.1pt;height:47pt;mso-position-horizontal-relative:page;mso-position-vertical-relative:page;z-index:15815680" id="docshapegroup363" coordorigin="-10,5046" coordsize="102,940">
            <v:rect style="position:absolute;left:0;top:5055;width:82;height:920" id="docshape364" filled="true" fillcolor="#231f20" stroked="false">
              <v:fill type="solid"/>
            </v:rect>
            <v:shape style="position:absolute;left:0;top:5055;width:82;height:920" id="docshape365" coordorigin="0,5056" coordsize="82,920" path="m0,5056l82,5056,82,5976,0,5976e" filled="false" stroked="true" strokeweight="1pt" strokecolor="#231f20">
              <v:path arrowok="t"/>
              <v:stroke dashstyle="solid"/>
            </v:shape>
            <w10:wrap type="none"/>
          </v:group>
        </w:pict>
      </w:r>
      <w:r>
        <w:rPr>
          <w:color w:val="231F20"/>
        </w:rPr>
        <w:t>might sprout a class and think that it is rather insignificant to your design </w:t>
      </w:r>
      <w:r>
        <w:rPr>
          <w:color w:val="231F20"/>
        </w:rPr>
        <w:t>until you do something similar someplace else and see the similarity. Sometimes you are able to factor out duplicated code in the new classes, and often you have to rename them, but don’t expect it all to happen at once.</w:t>
      </w:r>
    </w:p>
    <w:p>
      <w:pPr>
        <w:pStyle w:val="BodyText"/>
        <w:spacing w:line="266" w:lineRule="auto"/>
        <w:ind w:left="112" w:right="112" w:firstLine="240"/>
        <w:jc w:val="both"/>
      </w:pPr>
      <w:r>
        <w:rPr>
          <w:color w:val="231F20"/>
        </w:rPr>
        <w:t>The way that you look at a sprouted class when you first create it and the</w:t>
      </w:r>
      <w:r>
        <w:rPr>
          <w:color w:val="231F20"/>
          <w:spacing w:val="40"/>
        </w:rPr>
        <w:t> </w:t>
      </w:r>
      <w:r>
        <w:rPr>
          <w:color w:val="231F20"/>
        </w:rPr>
        <w:t>way that you look at it after a few months are often significantly different. The fact that you have this odd new class in your system gives you plenty to </w:t>
      </w:r>
      <w:r>
        <w:rPr>
          <w:color w:val="231F20"/>
        </w:rPr>
        <w:t>think about. When you need to make a change close to it, you might start to think about whether the change is part of the new concept or whether the concept needs to change a little. This is all part of the ongoing process of design.</w:t>
      </w:r>
    </w:p>
    <w:p>
      <w:pPr>
        <w:pStyle w:val="BodyText"/>
        <w:spacing w:line="264" w:lineRule="auto"/>
        <w:ind w:left="112" w:right="112" w:firstLine="240"/>
        <w:jc w:val="right"/>
      </w:pPr>
      <w:r>
        <w:rPr>
          <w:color w:val="231F20"/>
        </w:rPr>
        <w:t>Essentially two cases lead us to </w:t>
      </w:r>
      <w:r>
        <w:rPr>
          <w:rFonts w:ascii="Book Antiqua" w:hAnsi="Book Antiqua"/>
          <w:i/>
          <w:color w:val="231F20"/>
        </w:rPr>
        <w:t>Sprout Class</w:t>
      </w:r>
      <w:r>
        <w:rPr>
          <w:color w:val="231F20"/>
        </w:rPr>
        <w:t>. In one case, your changes lead you</w:t>
      </w:r>
      <w:r>
        <w:rPr>
          <w:color w:val="231F20"/>
          <w:spacing w:val="28"/>
        </w:rPr>
        <w:t> </w:t>
      </w:r>
      <w:r>
        <w:rPr>
          <w:color w:val="231F20"/>
        </w:rPr>
        <w:t>toward</w:t>
      </w:r>
      <w:r>
        <w:rPr>
          <w:color w:val="231F20"/>
          <w:spacing w:val="28"/>
        </w:rPr>
        <w:t> </w:t>
      </w:r>
      <w:r>
        <w:rPr>
          <w:color w:val="231F20"/>
        </w:rPr>
        <w:t>adding</w:t>
      </w:r>
      <w:r>
        <w:rPr>
          <w:color w:val="231F20"/>
          <w:spacing w:val="28"/>
        </w:rPr>
        <w:t> </w:t>
      </w:r>
      <w:r>
        <w:rPr>
          <w:color w:val="231F20"/>
        </w:rPr>
        <w:t>an</w:t>
      </w:r>
      <w:r>
        <w:rPr>
          <w:color w:val="231F20"/>
          <w:spacing w:val="28"/>
        </w:rPr>
        <w:t> </w:t>
      </w:r>
      <w:r>
        <w:rPr>
          <w:color w:val="231F20"/>
        </w:rPr>
        <w:t>entirely</w:t>
      </w:r>
      <w:r>
        <w:rPr>
          <w:color w:val="231F20"/>
          <w:spacing w:val="28"/>
        </w:rPr>
        <w:t> </w:t>
      </w:r>
      <w:r>
        <w:rPr>
          <w:color w:val="231F20"/>
        </w:rPr>
        <w:t>new</w:t>
      </w:r>
      <w:r>
        <w:rPr>
          <w:color w:val="231F20"/>
          <w:spacing w:val="28"/>
        </w:rPr>
        <w:t> </w:t>
      </w:r>
      <w:r>
        <w:rPr>
          <w:color w:val="231F20"/>
        </w:rPr>
        <w:t>responsibility</w:t>
      </w:r>
      <w:r>
        <w:rPr>
          <w:color w:val="231F20"/>
          <w:spacing w:val="28"/>
        </w:rPr>
        <w:t> </w:t>
      </w:r>
      <w:r>
        <w:rPr>
          <w:color w:val="231F20"/>
        </w:rPr>
        <w:t>to</w:t>
      </w:r>
      <w:r>
        <w:rPr>
          <w:color w:val="231F20"/>
          <w:spacing w:val="28"/>
        </w:rPr>
        <w:t> </w:t>
      </w:r>
      <w:r>
        <w:rPr>
          <w:color w:val="231F20"/>
        </w:rPr>
        <w:t>one</w:t>
      </w:r>
      <w:r>
        <w:rPr>
          <w:color w:val="231F20"/>
          <w:spacing w:val="28"/>
        </w:rPr>
        <w:t> </w:t>
      </w:r>
      <w:r>
        <w:rPr>
          <w:color w:val="231F20"/>
        </w:rPr>
        <w:t>of</w:t>
      </w:r>
      <w:r>
        <w:rPr>
          <w:color w:val="231F20"/>
          <w:spacing w:val="28"/>
        </w:rPr>
        <w:t> </w:t>
      </w:r>
      <w:r>
        <w:rPr>
          <w:color w:val="231F20"/>
        </w:rPr>
        <w:t>your</w:t>
      </w:r>
      <w:r>
        <w:rPr>
          <w:color w:val="231F20"/>
          <w:spacing w:val="28"/>
        </w:rPr>
        <w:t> </w:t>
      </w:r>
      <w:r>
        <w:rPr>
          <w:color w:val="231F20"/>
        </w:rPr>
        <w:t>classes.</w:t>
      </w:r>
      <w:r>
        <w:rPr>
          <w:color w:val="231F20"/>
          <w:spacing w:val="28"/>
        </w:rPr>
        <w:t> </w:t>
      </w:r>
      <w:r>
        <w:rPr>
          <w:color w:val="231F20"/>
        </w:rPr>
        <w:t>For instance,</w:t>
      </w:r>
      <w:r>
        <w:rPr>
          <w:color w:val="231F20"/>
          <w:spacing w:val="32"/>
        </w:rPr>
        <w:t> </w:t>
      </w:r>
      <w:r>
        <w:rPr>
          <w:color w:val="231F20"/>
        </w:rPr>
        <w:t>in</w:t>
      </w:r>
      <w:r>
        <w:rPr>
          <w:color w:val="231F20"/>
          <w:spacing w:val="32"/>
        </w:rPr>
        <w:t> </w:t>
      </w:r>
      <w:r>
        <w:rPr>
          <w:color w:val="231F20"/>
        </w:rPr>
        <w:t>tax-preparation</w:t>
      </w:r>
      <w:r>
        <w:rPr>
          <w:color w:val="231F20"/>
          <w:spacing w:val="32"/>
        </w:rPr>
        <w:t> </w:t>
      </w:r>
      <w:r>
        <w:rPr>
          <w:color w:val="231F20"/>
        </w:rPr>
        <w:t>software,</w:t>
      </w:r>
      <w:r>
        <w:rPr>
          <w:color w:val="231F20"/>
          <w:spacing w:val="32"/>
        </w:rPr>
        <w:t> </w:t>
      </w:r>
      <w:r>
        <w:rPr>
          <w:color w:val="231F20"/>
        </w:rPr>
        <w:t>certain</w:t>
      </w:r>
      <w:r>
        <w:rPr>
          <w:color w:val="231F20"/>
          <w:spacing w:val="32"/>
        </w:rPr>
        <w:t> </w:t>
      </w:r>
      <w:r>
        <w:rPr>
          <w:color w:val="231F20"/>
        </w:rPr>
        <w:t>deductions</w:t>
      </w:r>
      <w:r>
        <w:rPr>
          <w:color w:val="231F20"/>
          <w:spacing w:val="32"/>
        </w:rPr>
        <w:t> </w:t>
      </w:r>
      <w:r>
        <w:rPr>
          <w:color w:val="231F20"/>
        </w:rPr>
        <w:t>might</w:t>
      </w:r>
      <w:r>
        <w:rPr>
          <w:color w:val="231F20"/>
          <w:spacing w:val="32"/>
        </w:rPr>
        <w:t> </w:t>
      </w:r>
      <w:r>
        <w:rPr>
          <w:color w:val="231F20"/>
        </w:rPr>
        <w:t>not</w:t>
      </w:r>
      <w:r>
        <w:rPr>
          <w:color w:val="231F20"/>
          <w:spacing w:val="32"/>
        </w:rPr>
        <w:t> </w:t>
      </w:r>
      <w:r>
        <w:rPr>
          <w:color w:val="231F20"/>
        </w:rPr>
        <w:t>be</w:t>
      </w:r>
      <w:r>
        <w:rPr>
          <w:color w:val="231F20"/>
          <w:spacing w:val="32"/>
        </w:rPr>
        <w:t> </w:t>
      </w:r>
      <w:r>
        <w:rPr>
          <w:color w:val="231F20"/>
        </w:rPr>
        <w:t>possi- ble</w:t>
      </w:r>
      <w:r>
        <w:rPr>
          <w:color w:val="231F20"/>
          <w:spacing w:val="30"/>
        </w:rPr>
        <w:t> </w:t>
      </w:r>
      <w:r>
        <w:rPr>
          <w:color w:val="231F20"/>
        </w:rPr>
        <w:t>at</w:t>
      </w:r>
      <w:r>
        <w:rPr>
          <w:color w:val="231F20"/>
          <w:spacing w:val="30"/>
        </w:rPr>
        <w:t> </w:t>
      </w:r>
      <w:r>
        <w:rPr>
          <w:color w:val="231F20"/>
        </w:rPr>
        <w:t>certain</w:t>
      </w:r>
      <w:r>
        <w:rPr>
          <w:color w:val="231F20"/>
          <w:spacing w:val="30"/>
        </w:rPr>
        <w:t> </w:t>
      </w:r>
      <w:r>
        <w:rPr>
          <w:color w:val="231F20"/>
        </w:rPr>
        <w:t>times</w:t>
      </w:r>
      <w:r>
        <w:rPr>
          <w:color w:val="231F20"/>
          <w:spacing w:val="30"/>
        </w:rPr>
        <w:t> </w:t>
      </w:r>
      <w:r>
        <w:rPr>
          <w:color w:val="231F20"/>
        </w:rPr>
        <w:t>of</w:t>
      </w:r>
      <w:r>
        <w:rPr>
          <w:color w:val="231F20"/>
          <w:spacing w:val="30"/>
        </w:rPr>
        <w:t> </w:t>
      </w:r>
      <w:r>
        <w:rPr>
          <w:color w:val="231F20"/>
        </w:rPr>
        <w:t>the</w:t>
      </w:r>
      <w:r>
        <w:rPr>
          <w:color w:val="231F20"/>
          <w:spacing w:val="30"/>
        </w:rPr>
        <w:t> </w:t>
      </w:r>
      <w:r>
        <w:rPr>
          <w:color w:val="231F20"/>
        </w:rPr>
        <w:t>year.</w:t>
      </w:r>
      <w:r>
        <w:rPr>
          <w:color w:val="231F20"/>
          <w:spacing w:val="30"/>
        </w:rPr>
        <w:t> </w:t>
      </w:r>
      <w:r>
        <w:rPr>
          <w:color w:val="231F20"/>
        </w:rPr>
        <w:t>You</w:t>
      </w:r>
      <w:r>
        <w:rPr>
          <w:color w:val="231F20"/>
          <w:spacing w:val="30"/>
        </w:rPr>
        <w:t> </w:t>
      </w:r>
      <w:r>
        <w:rPr>
          <w:color w:val="231F20"/>
        </w:rPr>
        <w:t>can</w:t>
      </w:r>
      <w:r>
        <w:rPr>
          <w:color w:val="231F20"/>
          <w:spacing w:val="30"/>
        </w:rPr>
        <w:t> </w:t>
      </w:r>
      <w:r>
        <w:rPr>
          <w:color w:val="231F20"/>
        </w:rPr>
        <w:t>see</w:t>
      </w:r>
      <w:r>
        <w:rPr>
          <w:color w:val="231F20"/>
          <w:spacing w:val="30"/>
        </w:rPr>
        <w:t> </w:t>
      </w:r>
      <w:r>
        <w:rPr>
          <w:color w:val="231F20"/>
        </w:rPr>
        <w:t>how</w:t>
      </w:r>
      <w:r>
        <w:rPr>
          <w:color w:val="231F20"/>
          <w:spacing w:val="30"/>
        </w:rPr>
        <w:t> </w:t>
      </w:r>
      <w:r>
        <w:rPr>
          <w:color w:val="231F20"/>
        </w:rPr>
        <w:t>to</w:t>
      </w:r>
      <w:r>
        <w:rPr>
          <w:color w:val="231F20"/>
          <w:spacing w:val="30"/>
        </w:rPr>
        <w:t> </w:t>
      </w:r>
      <w:r>
        <w:rPr>
          <w:color w:val="231F20"/>
        </w:rPr>
        <w:t>add</w:t>
      </w:r>
      <w:r>
        <w:rPr>
          <w:color w:val="231F20"/>
          <w:spacing w:val="30"/>
        </w:rPr>
        <w:t> </w:t>
      </w:r>
      <w:r>
        <w:rPr>
          <w:color w:val="231F20"/>
        </w:rPr>
        <w:t>a</w:t>
      </w:r>
      <w:r>
        <w:rPr>
          <w:color w:val="231F20"/>
          <w:spacing w:val="30"/>
        </w:rPr>
        <w:t> </w:t>
      </w:r>
      <w:r>
        <w:rPr>
          <w:color w:val="231F20"/>
        </w:rPr>
        <w:t>date</w:t>
      </w:r>
      <w:r>
        <w:rPr>
          <w:color w:val="231F20"/>
          <w:spacing w:val="30"/>
        </w:rPr>
        <w:t> </w:t>
      </w:r>
      <w:r>
        <w:rPr>
          <w:color w:val="231F20"/>
        </w:rPr>
        <w:t>check</w:t>
      </w:r>
      <w:r>
        <w:rPr>
          <w:color w:val="231F20"/>
          <w:spacing w:val="30"/>
        </w:rPr>
        <w:t> </w:t>
      </w:r>
      <w:r>
        <w:rPr>
          <w:color w:val="231F20"/>
        </w:rPr>
        <w:t>to</w:t>
      </w:r>
      <w:r>
        <w:rPr>
          <w:color w:val="231F20"/>
          <w:spacing w:val="30"/>
        </w:rPr>
        <w:t> </w:t>
      </w:r>
      <w:r>
        <w:rPr>
          <w:color w:val="231F20"/>
        </w:rPr>
        <w:t>the </w:t>
      </w:r>
      <w:r>
        <w:rPr>
          <w:rFonts w:ascii="Lucida Console" w:hAnsi="Lucida Console"/>
          <w:color w:val="231F20"/>
          <w:spacing w:val="-6"/>
        </w:rPr>
        <w:t>TaxCalculator</w:t>
      </w:r>
      <w:r>
        <w:rPr>
          <w:rFonts w:ascii="Lucida Console" w:hAnsi="Lucida Console"/>
          <w:color w:val="231F20"/>
          <w:spacing w:val="-62"/>
        </w:rPr>
        <w:t> </w:t>
      </w:r>
      <w:r>
        <w:rPr>
          <w:color w:val="231F20"/>
          <w:spacing w:val="-6"/>
        </w:rPr>
        <w:t>class,</w:t>
      </w:r>
      <w:r>
        <w:rPr>
          <w:color w:val="231F20"/>
          <w:spacing w:val="15"/>
        </w:rPr>
        <w:t> </w:t>
      </w:r>
      <w:r>
        <w:rPr>
          <w:color w:val="231F20"/>
          <w:spacing w:val="-6"/>
        </w:rPr>
        <w:t>but</w:t>
      </w:r>
      <w:r>
        <w:rPr>
          <w:color w:val="231F20"/>
          <w:spacing w:val="16"/>
        </w:rPr>
        <w:t> </w:t>
      </w:r>
      <w:r>
        <w:rPr>
          <w:color w:val="231F20"/>
          <w:spacing w:val="-6"/>
        </w:rPr>
        <w:t>isn’t</w:t>
      </w:r>
      <w:r>
        <w:rPr>
          <w:color w:val="231F20"/>
          <w:spacing w:val="16"/>
        </w:rPr>
        <w:t> </w:t>
      </w:r>
      <w:r>
        <w:rPr>
          <w:color w:val="231F20"/>
          <w:spacing w:val="-6"/>
        </w:rPr>
        <w:t>checking</w:t>
      </w:r>
      <w:r>
        <w:rPr>
          <w:color w:val="231F20"/>
          <w:spacing w:val="16"/>
        </w:rPr>
        <w:t> </w:t>
      </w:r>
      <w:r>
        <w:rPr>
          <w:color w:val="231F20"/>
          <w:spacing w:val="-6"/>
        </w:rPr>
        <w:t>that</w:t>
      </w:r>
      <w:r>
        <w:rPr>
          <w:color w:val="231F20"/>
          <w:spacing w:val="15"/>
        </w:rPr>
        <w:t> </w:t>
      </w:r>
      <w:r>
        <w:rPr>
          <w:color w:val="231F20"/>
          <w:spacing w:val="-6"/>
        </w:rPr>
        <w:t>off</w:t>
      </w:r>
      <w:r>
        <w:rPr>
          <w:color w:val="231F20"/>
          <w:spacing w:val="16"/>
        </w:rPr>
        <w:t> </w:t>
      </w:r>
      <w:r>
        <w:rPr>
          <w:color w:val="231F20"/>
          <w:spacing w:val="-6"/>
        </w:rPr>
        <w:t>to</w:t>
      </w:r>
      <w:r>
        <w:rPr>
          <w:color w:val="231F20"/>
          <w:spacing w:val="16"/>
        </w:rPr>
        <w:t> </w:t>
      </w:r>
      <w:r>
        <w:rPr>
          <w:color w:val="231F20"/>
          <w:spacing w:val="-6"/>
        </w:rPr>
        <w:t>the</w:t>
      </w:r>
      <w:r>
        <w:rPr>
          <w:color w:val="231F20"/>
          <w:spacing w:val="16"/>
        </w:rPr>
        <w:t> </w:t>
      </w:r>
      <w:r>
        <w:rPr>
          <w:color w:val="231F20"/>
          <w:spacing w:val="-6"/>
        </w:rPr>
        <w:t>side</w:t>
      </w:r>
      <w:r>
        <w:rPr>
          <w:color w:val="231F20"/>
          <w:spacing w:val="16"/>
        </w:rPr>
        <w:t> </w:t>
      </w:r>
      <w:r>
        <w:rPr>
          <w:color w:val="231F20"/>
          <w:spacing w:val="-6"/>
        </w:rPr>
        <w:t>of</w:t>
      </w:r>
      <w:r>
        <w:rPr>
          <w:color w:val="231F20"/>
          <w:spacing w:val="14"/>
        </w:rPr>
        <w:t> </w:t>
      </w:r>
      <w:r>
        <w:rPr>
          <w:rFonts w:ascii="Lucida Console" w:hAnsi="Lucida Console"/>
          <w:color w:val="231F20"/>
          <w:spacing w:val="-6"/>
          <w:sz w:val="19"/>
        </w:rPr>
        <w:t>TaxCalculator</w:t>
      </w:r>
      <w:r>
        <w:rPr>
          <w:color w:val="231F20"/>
          <w:spacing w:val="-6"/>
        </w:rPr>
        <w:t>’s</w:t>
      </w:r>
      <w:r>
        <w:rPr>
          <w:color w:val="231F20"/>
        </w:rPr>
        <w:t> main</w:t>
      </w:r>
      <w:r>
        <w:rPr>
          <w:color w:val="231F20"/>
          <w:spacing w:val="40"/>
        </w:rPr>
        <w:t> </w:t>
      </w:r>
      <w:r>
        <w:rPr>
          <w:color w:val="231F20"/>
        </w:rPr>
        <w:t>responsibility:</w:t>
      </w:r>
      <w:r>
        <w:rPr>
          <w:color w:val="231F20"/>
          <w:spacing w:val="40"/>
        </w:rPr>
        <w:t> </w:t>
      </w:r>
      <w:r>
        <w:rPr>
          <w:color w:val="231F20"/>
        </w:rPr>
        <w:t>calculating</w:t>
      </w:r>
      <w:r>
        <w:rPr>
          <w:color w:val="231F20"/>
          <w:spacing w:val="40"/>
        </w:rPr>
        <w:t> </w:t>
      </w:r>
      <w:r>
        <w:rPr>
          <w:color w:val="231F20"/>
        </w:rPr>
        <w:t>tax?</w:t>
      </w:r>
      <w:r>
        <w:rPr>
          <w:color w:val="231F20"/>
          <w:spacing w:val="40"/>
        </w:rPr>
        <w:t> </w:t>
      </w:r>
      <w:r>
        <w:rPr>
          <w:color w:val="231F20"/>
        </w:rPr>
        <w:t>Maybe</w:t>
      </w:r>
      <w:r>
        <w:rPr>
          <w:color w:val="231F20"/>
          <w:spacing w:val="40"/>
        </w:rPr>
        <w:t> </w:t>
      </w:r>
      <w:r>
        <w:rPr>
          <w:color w:val="231F20"/>
        </w:rPr>
        <w:t>it</w:t>
      </w:r>
      <w:r>
        <w:rPr>
          <w:color w:val="231F20"/>
          <w:spacing w:val="40"/>
        </w:rPr>
        <w:t> </w:t>
      </w:r>
      <w:r>
        <w:rPr>
          <w:color w:val="231F20"/>
        </w:rPr>
        <w:t>should</w:t>
      </w:r>
      <w:r>
        <w:rPr>
          <w:color w:val="231F20"/>
          <w:spacing w:val="40"/>
        </w:rPr>
        <w:t> </w:t>
      </w:r>
      <w:r>
        <w:rPr>
          <w:color w:val="231F20"/>
        </w:rPr>
        <w:t>be</w:t>
      </w:r>
      <w:r>
        <w:rPr>
          <w:color w:val="231F20"/>
          <w:spacing w:val="40"/>
        </w:rPr>
        <w:t> </w:t>
      </w:r>
      <w:r>
        <w:rPr>
          <w:color w:val="231F20"/>
        </w:rPr>
        <w:t>a</w:t>
      </w:r>
      <w:r>
        <w:rPr>
          <w:color w:val="231F20"/>
          <w:spacing w:val="40"/>
        </w:rPr>
        <w:t> </w:t>
      </w:r>
      <w:r>
        <w:rPr>
          <w:color w:val="231F20"/>
        </w:rPr>
        <w:t>new</w:t>
      </w:r>
      <w:r>
        <w:rPr>
          <w:color w:val="231F20"/>
          <w:spacing w:val="40"/>
        </w:rPr>
        <w:t> </w:t>
      </w:r>
      <w:r>
        <w:rPr>
          <w:color w:val="231F20"/>
        </w:rPr>
        <w:t>class.</w:t>
      </w:r>
      <w:r>
        <w:rPr>
          <w:color w:val="231F20"/>
          <w:spacing w:val="40"/>
        </w:rPr>
        <w:t> </w:t>
      </w:r>
      <w:r>
        <w:rPr>
          <w:color w:val="231F20"/>
        </w:rPr>
        <w:t>The</w:t>
      </w:r>
      <w:r>
        <w:rPr>
          <w:color w:val="231F20"/>
          <w:spacing w:val="40"/>
        </w:rPr>
        <w:t> </w:t>
      </w:r>
      <w:r>
        <w:rPr>
          <w:color w:val="231F20"/>
        </w:rPr>
        <w:t>other case is the one we led off this chapter with. We have a small bit of func-</w:t>
      </w:r>
      <w:r>
        <w:rPr>
          <w:color w:val="231F20"/>
          <w:spacing w:val="80"/>
        </w:rPr>
        <w:t> </w:t>
      </w:r>
      <w:r>
        <w:rPr>
          <w:color w:val="231F20"/>
        </w:rPr>
        <w:t>tionality</w:t>
      </w:r>
      <w:r>
        <w:rPr>
          <w:color w:val="231F20"/>
          <w:spacing w:val="27"/>
        </w:rPr>
        <w:t> </w:t>
      </w:r>
      <w:r>
        <w:rPr>
          <w:color w:val="231F20"/>
        </w:rPr>
        <w:t>that</w:t>
      </w:r>
      <w:r>
        <w:rPr>
          <w:color w:val="231F20"/>
          <w:spacing w:val="27"/>
        </w:rPr>
        <w:t> </w:t>
      </w:r>
      <w:r>
        <w:rPr>
          <w:color w:val="231F20"/>
        </w:rPr>
        <w:t>we</w:t>
      </w:r>
      <w:r>
        <w:rPr>
          <w:color w:val="231F20"/>
          <w:spacing w:val="27"/>
        </w:rPr>
        <w:t> </w:t>
      </w:r>
      <w:r>
        <w:rPr>
          <w:color w:val="231F20"/>
        </w:rPr>
        <w:t>could</w:t>
      </w:r>
      <w:r>
        <w:rPr>
          <w:color w:val="231F20"/>
          <w:spacing w:val="27"/>
        </w:rPr>
        <w:t> </w:t>
      </w:r>
      <w:r>
        <w:rPr>
          <w:color w:val="231F20"/>
        </w:rPr>
        <w:t>place</w:t>
      </w:r>
      <w:r>
        <w:rPr>
          <w:color w:val="231F20"/>
          <w:spacing w:val="27"/>
        </w:rPr>
        <w:t> </w:t>
      </w:r>
      <w:r>
        <w:rPr>
          <w:color w:val="231F20"/>
        </w:rPr>
        <w:t>into</w:t>
      </w:r>
      <w:r>
        <w:rPr>
          <w:color w:val="231F20"/>
          <w:spacing w:val="27"/>
        </w:rPr>
        <w:t> </w:t>
      </w:r>
      <w:r>
        <w:rPr>
          <w:color w:val="231F20"/>
        </w:rPr>
        <w:t>an</w:t>
      </w:r>
      <w:r>
        <w:rPr>
          <w:color w:val="231F20"/>
          <w:spacing w:val="27"/>
        </w:rPr>
        <w:t> </w:t>
      </w:r>
      <w:r>
        <w:rPr>
          <w:color w:val="231F20"/>
        </w:rPr>
        <w:t>existing</w:t>
      </w:r>
      <w:r>
        <w:rPr>
          <w:color w:val="231F20"/>
          <w:spacing w:val="27"/>
        </w:rPr>
        <w:t> </w:t>
      </w:r>
      <w:r>
        <w:rPr>
          <w:color w:val="231F20"/>
        </w:rPr>
        <w:t>class,</w:t>
      </w:r>
      <w:r>
        <w:rPr>
          <w:color w:val="231F20"/>
          <w:spacing w:val="27"/>
        </w:rPr>
        <w:t> </w:t>
      </w:r>
      <w:r>
        <w:rPr>
          <w:color w:val="231F20"/>
        </w:rPr>
        <w:t>but</w:t>
      </w:r>
      <w:r>
        <w:rPr>
          <w:color w:val="231F20"/>
          <w:spacing w:val="27"/>
        </w:rPr>
        <w:t> </w:t>
      </w:r>
      <w:r>
        <w:rPr>
          <w:color w:val="231F20"/>
        </w:rPr>
        <w:t>we</w:t>
      </w:r>
      <w:r>
        <w:rPr>
          <w:color w:val="231F20"/>
          <w:spacing w:val="27"/>
        </w:rPr>
        <w:t> </w:t>
      </w:r>
      <w:r>
        <w:rPr>
          <w:color w:val="231F20"/>
        </w:rPr>
        <w:t>can’t</w:t>
      </w:r>
      <w:r>
        <w:rPr>
          <w:color w:val="231F20"/>
          <w:spacing w:val="27"/>
        </w:rPr>
        <w:t> </w:t>
      </w:r>
      <w:r>
        <w:rPr>
          <w:color w:val="231F20"/>
        </w:rPr>
        <w:t>get</w:t>
      </w:r>
      <w:r>
        <w:rPr>
          <w:color w:val="231F20"/>
          <w:spacing w:val="27"/>
        </w:rPr>
        <w:t> </w:t>
      </w:r>
      <w:r>
        <w:rPr>
          <w:color w:val="231F20"/>
        </w:rPr>
        <w:t>the</w:t>
      </w:r>
      <w:r>
        <w:rPr>
          <w:color w:val="231F20"/>
          <w:spacing w:val="27"/>
        </w:rPr>
        <w:t> </w:t>
      </w:r>
      <w:r>
        <w:rPr>
          <w:color w:val="231F20"/>
        </w:rPr>
        <w:t>class into</w:t>
      </w:r>
      <w:r>
        <w:rPr>
          <w:color w:val="231F20"/>
          <w:spacing w:val="35"/>
        </w:rPr>
        <w:t> </w:t>
      </w:r>
      <w:r>
        <w:rPr>
          <w:color w:val="231F20"/>
        </w:rPr>
        <w:t>a</w:t>
      </w:r>
      <w:r>
        <w:rPr>
          <w:color w:val="231F20"/>
          <w:spacing w:val="35"/>
        </w:rPr>
        <w:t> </w:t>
      </w:r>
      <w:r>
        <w:rPr>
          <w:color w:val="231F20"/>
        </w:rPr>
        <w:t>test</w:t>
      </w:r>
      <w:r>
        <w:rPr>
          <w:color w:val="231F20"/>
          <w:spacing w:val="35"/>
        </w:rPr>
        <w:t> </w:t>
      </w:r>
      <w:r>
        <w:rPr>
          <w:color w:val="231F20"/>
        </w:rPr>
        <w:t>harness.</w:t>
      </w:r>
      <w:r>
        <w:rPr>
          <w:color w:val="231F20"/>
          <w:spacing w:val="35"/>
        </w:rPr>
        <w:t> </w:t>
      </w:r>
      <w:r>
        <w:rPr>
          <w:color w:val="231F20"/>
        </w:rPr>
        <w:t>If</w:t>
      </w:r>
      <w:r>
        <w:rPr>
          <w:color w:val="231F20"/>
          <w:spacing w:val="35"/>
        </w:rPr>
        <w:t> </w:t>
      </w:r>
      <w:r>
        <w:rPr>
          <w:color w:val="231F20"/>
        </w:rPr>
        <w:t>we</w:t>
      </w:r>
      <w:r>
        <w:rPr>
          <w:color w:val="231F20"/>
          <w:spacing w:val="35"/>
        </w:rPr>
        <w:t> </w:t>
      </w:r>
      <w:r>
        <w:rPr>
          <w:color w:val="231F20"/>
        </w:rPr>
        <w:t>could</w:t>
      </w:r>
      <w:r>
        <w:rPr>
          <w:color w:val="231F20"/>
          <w:spacing w:val="35"/>
        </w:rPr>
        <w:t> </w:t>
      </w:r>
      <w:r>
        <w:rPr>
          <w:color w:val="231F20"/>
        </w:rPr>
        <w:t>get</w:t>
      </w:r>
      <w:r>
        <w:rPr>
          <w:color w:val="231F20"/>
          <w:spacing w:val="35"/>
        </w:rPr>
        <w:t> </w:t>
      </w:r>
      <w:r>
        <w:rPr>
          <w:color w:val="231F20"/>
        </w:rPr>
        <w:t>it</w:t>
      </w:r>
      <w:r>
        <w:rPr>
          <w:color w:val="231F20"/>
          <w:spacing w:val="35"/>
        </w:rPr>
        <w:t> </w:t>
      </w:r>
      <w:r>
        <w:rPr>
          <w:color w:val="231F20"/>
        </w:rPr>
        <w:t>to</w:t>
      </w:r>
      <w:r>
        <w:rPr>
          <w:color w:val="231F20"/>
          <w:spacing w:val="35"/>
        </w:rPr>
        <w:t> </w:t>
      </w:r>
      <w:r>
        <w:rPr>
          <w:color w:val="231F20"/>
        </w:rPr>
        <w:t>at</w:t>
      </w:r>
      <w:r>
        <w:rPr>
          <w:color w:val="231F20"/>
          <w:spacing w:val="35"/>
        </w:rPr>
        <w:t> </w:t>
      </w:r>
      <w:r>
        <w:rPr>
          <w:color w:val="231F20"/>
        </w:rPr>
        <w:t>least</w:t>
      </w:r>
      <w:r>
        <w:rPr>
          <w:color w:val="231F20"/>
          <w:spacing w:val="35"/>
        </w:rPr>
        <w:t> </w:t>
      </w:r>
      <w:r>
        <w:rPr>
          <w:color w:val="231F20"/>
        </w:rPr>
        <w:t>compile</w:t>
      </w:r>
      <w:r>
        <w:rPr>
          <w:color w:val="231F20"/>
          <w:spacing w:val="35"/>
        </w:rPr>
        <w:t> </w:t>
      </w:r>
      <w:r>
        <w:rPr>
          <w:color w:val="231F20"/>
        </w:rPr>
        <w:t>into</w:t>
      </w:r>
      <w:r>
        <w:rPr>
          <w:color w:val="231F20"/>
          <w:spacing w:val="35"/>
        </w:rPr>
        <w:t> </w:t>
      </w:r>
      <w:r>
        <w:rPr>
          <w:color w:val="231F20"/>
        </w:rPr>
        <w:t>a</w:t>
      </w:r>
      <w:r>
        <w:rPr>
          <w:color w:val="231F20"/>
          <w:spacing w:val="35"/>
        </w:rPr>
        <w:t> </w:t>
      </w:r>
      <w:r>
        <w:rPr>
          <w:color w:val="231F20"/>
        </w:rPr>
        <w:t>harness,</w:t>
      </w:r>
      <w:r>
        <w:rPr>
          <w:color w:val="231F20"/>
          <w:spacing w:val="35"/>
        </w:rPr>
        <w:t> </w:t>
      </w:r>
      <w:r>
        <w:rPr>
          <w:color w:val="231F20"/>
        </w:rPr>
        <w:t>we could attempt to use </w:t>
      </w:r>
      <w:r>
        <w:rPr>
          <w:rFonts w:ascii="Book Antiqua" w:hAnsi="Book Antiqua"/>
          <w:i/>
          <w:color w:val="231F20"/>
        </w:rPr>
        <w:t>Sprout Method</w:t>
      </w:r>
      <w:r>
        <w:rPr>
          <w:color w:val="231F20"/>
        </w:rPr>
        <w:t>, but sometimes we’re not even that lucky. The thing to recognize about these two cases is that even though the motiva- tion</w:t>
      </w:r>
      <w:r>
        <w:rPr>
          <w:color w:val="231F20"/>
          <w:spacing w:val="40"/>
        </w:rPr>
        <w:t> </w:t>
      </w:r>
      <w:r>
        <w:rPr>
          <w:color w:val="231F20"/>
        </w:rPr>
        <w:t>is</w:t>
      </w:r>
      <w:r>
        <w:rPr>
          <w:color w:val="231F20"/>
          <w:spacing w:val="40"/>
        </w:rPr>
        <w:t> </w:t>
      </w:r>
      <w:r>
        <w:rPr>
          <w:color w:val="231F20"/>
        </w:rPr>
        <w:t>different,</w:t>
      </w:r>
      <w:r>
        <w:rPr>
          <w:color w:val="231F20"/>
          <w:spacing w:val="40"/>
        </w:rPr>
        <w:t> </w:t>
      </w:r>
      <w:r>
        <w:rPr>
          <w:color w:val="231F20"/>
        </w:rPr>
        <w:t>when</w:t>
      </w:r>
      <w:r>
        <w:rPr>
          <w:color w:val="231F20"/>
          <w:spacing w:val="40"/>
        </w:rPr>
        <w:t> </w:t>
      </w:r>
      <w:r>
        <w:rPr>
          <w:color w:val="231F20"/>
        </w:rPr>
        <w:t>you</w:t>
      </w:r>
      <w:r>
        <w:rPr>
          <w:color w:val="231F20"/>
          <w:spacing w:val="40"/>
        </w:rPr>
        <w:t> </w:t>
      </w:r>
      <w:r>
        <w:rPr>
          <w:color w:val="231F20"/>
        </w:rPr>
        <w:t>look</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results,</w:t>
      </w:r>
      <w:r>
        <w:rPr>
          <w:color w:val="231F20"/>
          <w:spacing w:val="40"/>
        </w:rPr>
        <w:t> </w:t>
      </w:r>
      <w:r>
        <w:rPr>
          <w:color w:val="231F20"/>
        </w:rPr>
        <w:t>there</w:t>
      </w:r>
      <w:r>
        <w:rPr>
          <w:color w:val="231F20"/>
          <w:spacing w:val="40"/>
        </w:rPr>
        <w:t> </w:t>
      </w:r>
      <w:r>
        <w:rPr>
          <w:color w:val="231F20"/>
        </w:rPr>
        <w:t>isn’t</w:t>
      </w:r>
      <w:r>
        <w:rPr>
          <w:color w:val="231F20"/>
          <w:spacing w:val="40"/>
        </w:rPr>
        <w:t> </w:t>
      </w:r>
      <w:r>
        <w:rPr>
          <w:color w:val="231F20"/>
        </w:rPr>
        <w:t>really</w:t>
      </w:r>
      <w:r>
        <w:rPr>
          <w:color w:val="231F20"/>
          <w:spacing w:val="40"/>
        </w:rPr>
        <w:t> </w:t>
      </w:r>
      <w:r>
        <w:rPr>
          <w:color w:val="231F20"/>
        </w:rPr>
        <w:t>a</w:t>
      </w:r>
      <w:r>
        <w:rPr>
          <w:color w:val="231F20"/>
          <w:spacing w:val="40"/>
        </w:rPr>
        <w:t> </w:t>
      </w:r>
      <w:r>
        <w:rPr>
          <w:color w:val="231F20"/>
        </w:rPr>
        <w:t>hard</w:t>
      </w:r>
      <w:r>
        <w:rPr>
          <w:color w:val="231F20"/>
          <w:spacing w:val="40"/>
        </w:rPr>
        <w:t> </w:t>
      </w:r>
      <w:r>
        <w:rPr>
          <w:color w:val="231F20"/>
        </w:rPr>
        <w:t>line between</w:t>
      </w:r>
      <w:r>
        <w:rPr>
          <w:color w:val="231F20"/>
          <w:spacing w:val="22"/>
        </w:rPr>
        <w:t> </w:t>
      </w:r>
      <w:r>
        <w:rPr>
          <w:color w:val="231F20"/>
        </w:rPr>
        <w:t>them.</w:t>
      </w:r>
      <w:r>
        <w:rPr>
          <w:color w:val="231F20"/>
          <w:spacing w:val="22"/>
        </w:rPr>
        <w:t> </w:t>
      </w:r>
      <w:r>
        <w:rPr>
          <w:color w:val="231F20"/>
        </w:rPr>
        <w:t>Whether</w:t>
      </w:r>
      <w:r>
        <w:rPr>
          <w:color w:val="231F20"/>
          <w:spacing w:val="22"/>
        </w:rPr>
        <w:t> </w:t>
      </w:r>
      <w:r>
        <w:rPr>
          <w:color w:val="231F20"/>
        </w:rPr>
        <w:t>a</w:t>
      </w:r>
      <w:r>
        <w:rPr>
          <w:color w:val="231F20"/>
          <w:spacing w:val="22"/>
        </w:rPr>
        <w:t> </w:t>
      </w:r>
      <w:r>
        <w:rPr>
          <w:color w:val="231F20"/>
        </w:rPr>
        <w:t>piece</w:t>
      </w:r>
      <w:r>
        <w:rPr>
          <w:color w:val="231F20"/>
          <w:spacing w:val="22"/>
        </w:rPr>
        <w:t> </w:t>
      </w:r>
      <w:r>
        <w:rPr>
          <w:color w:val="231F20"/>
        </w:rPr>
        <w:t>of</w:t>
      </w:r>
      <w:r>
        <w:rPr>
          <w:color w:val="231F20"/>
          <w:spacing w:val="22"/>
        </w:rPr>
        <w:t> </w:t>
      </w:r>
      <w:r>
        <w:rPr>
          <w:color w:val="231F20"/>
        </w:rPr>
        <w:t>functionality</w:t>
      </w:r>
      <w:r>
        <w:rPr>
          <w:color w:val="231F20"/>
          <w:spacing w:val="22"/>
        </w:rPr>
        <w:t> </w:t>
      </w:r>
      <w:r>
        <w:rPr>
          <w:color w:val="231F20"/>
        </w:rPr>
        <w:t>is</w:t>
      </w:r>
      <w:r>
        <w:rPr>
          <w:color w:val="231F20"/>
          <w:spacing w:val="22"/>
        </w:rPr>
        <w:t> </w:t>
      </w:r>
      <w:r>
        <w:rPr>
          <w:color w:val="231F20"/>
        </w:rPr>
        <w:t>strong</w:t>
      </w:r>
      <w:r>
        <w:rPr>
          <w:color w:val="231F20"/>
          <w:spacing w:val="22"/>
        </w:rPr>
        <w:t> </w:t>
      </w:r>
      <w:r>
        <w:rPr>
          <w:color w:val="231F20"/>
        </w:rPr>
        <w:t>enough</w:t>
      </w:r>
      <w:r>
        <w:rPr>
          <w:color w:val="231F20"/>
          <w:spacing w:val="22"/>
        </w:rPr>
        <w:t> </w:t>
      </w:r>
      <w:r>
        <w:rPr>
          <w:color w:val="231F20"/>
        </w:rPr>
        <w:t>to</w:t>
      </w:r>
      <w:r>
        <w:rPr>
          <w:color w:val="231F20"/>
          <w:spacing w:val="22"/>
        </w:rPr>
        <w:t> </w:t>
      </w:r>
      <w:r>
        <w:rPr>
          <w:color w:val="231F20"/>
        </w:rPr>
        <w:t>be</w:t>
      </w:r>
      <w:r>
        <w:rPr>
          <w:color w:val="231F20"/>
          <w:spacing w:val="22"/>
        </w:rPr>
        <w:t> </w:t>
      </w:r>
      <w:r>
        <w:rPr>
          <w:color w:val="231F20"/>
        </w:rPr>
        <w:t>a</w:t>
      </w:r>
      <w:r>
        <w:rPr>
          <w:color w:val="231F20"/>
          <w:spacing w:val="22"/>
        </w:rPr>
        <w:t> </w:t>
      </w:r>
      <w:r>
        <w:rPr>
          <w:color w:val="231F20"/>
        </w:rPr>
        <w:t>new responsibility is</w:t>
      </w:r>
      <w:r>
        <w:rPr>
          <w:color w:val="231F20"/>
          <w:spacing w:val="1"/>
        </w:rPr>
        <w:t> </w:t>
      </w:r>
      <w:r>
        <w:rPr>
          <w:color w:val="231F20"/>
        </w:rPr>
        <w:t>a judgment</w:t>
      </w:r>
      <w:r>
        <w:rPr>
          <w:color w:val="231F20"/>
          <w:spacing w:val="1"/>
        </w:rPr>
        <w:t> </w:t>
      </w:r>
      <w:r>
        <w:rPr>
          <w:color w:val="231F20"/>
        </w:rPr>
        <w:t>call. Moreover,</w:t>
      </w:r>
      <w:r>
        <w:rPr>
          <w:color w:val="231F20"/>
          <w:spacing w:val="1"/>
        </w:rPr>
        <w:t> </w:t>
      </w:r>
      <w:r>
        <w:rPr>
          <w:color w:val="231F20"/>
        </w:rPr>
        <w:t>because the</w:t>
      </w:r>
      <w:r>
        <w:rPr>
          <w:color w:val="231F20"/>
          <w:spacing w:val="1"/>
        </w:rPr>
        <w:t> </w:t>
      </w:r>
      <w:r>
        <w:rPr>
          <w:color w:val="231F20"/>
        </w:rPr>
        <w:t>code changes</w:t>
      </w:r>
      <w:r>
        <w:rPr>
          <w:color w:val="231F20"/>
          <w:spacing w:val="1"/>
        </w:rPr>
        <w:t> </w:t>
      </w:r>
      <w:r>
        <w:rPr>
          <w:color w:val="231F20"/>
        </w:rPr>
        <w:t>over </w:t>
      </w:r>
      <w:r>
        <w:rPr>
          <w:color w:val="231F20"/>
          <w:spacing w:val="-2"/>
        </w:rPr>
        <w:t>time,</w:t>
      </w:r>
    </w:p>
    <w:p>
      <w:pPr>
        <w:pStyle w:val="BodyText"/>
        <w:spacing w:before="2"/>
        <w:ind w:left="112"/>
      </w:pPr>
      <w:r>
        <w:rPr>
          <w:color w:val="231F20"/>
        </w:rPr>
        <w:t>the</w:t>
      </w:r>
      <w:r>
        <w:rPr>
          <w:color w:val="231F20"/>
          <w:spacing w:val="4"/>
        </w:rPr>
        <w:t> </w:t>
      </w:r>
      <w:r>
        <w:rPr>
          <w:color w:val="231F20"/>
        </w:rPr>
        <w:t>decision</w:t>
      </w:r>
      <w:r>
        <w:rPr>
          <w:color w:val="231F20"/>
          <w:spacing w:val="5"/>
        </w:rPr>
        <w:t> </w:t>
      </w:r>
      <w:r>
        <w:rPr>
          <w:color w:val="231F20"/>
        </w:rPr>
        <w:t>to</w:t>
      </w:r>
      <w:r>
        <w:rPr>
          <w:color w:val="231F20"/>
          <w:spacing w:val="5"/>
        </w:rPr>
        <w:t> </w:t>
      </w:r>
      <w:r>
        <w:rPr>
          <w:color w:val="231F20"/>
        </w:rPr>
        <w:t>sprout</w:t>
      </w:r>
      <w:r>
        <w:rPr>
          <w:color w:val="231F20"/>
          <w:spacing w:val="5"/>
        </w:rPr>
        <w:t> </w:t>
      </w:r>
      <w:r>
        <w:rPr>
          <w:color w:val="231F20"/>
        </w:rPr>
        <w:t>a</w:t>
      </w:r>
      <w:r>
        <w:rPr>
          <w:color w:val="231F20"/>
          <w:spacing w:val="4"/>
        </w:rPr>
        <w:t> </w:t>
      </w:r>
      <w:r>
        <w:rPr>
          <w:color w:val="231F20"/>
        </w:rPr>
        <w:t>class</w:t>
      </w:r>
      <w:r>
        <w:rPr>
          <w:color w:val="231F20"/>
          <w:spacing w:val="5"/>
        </w:rPr>
        <w:t> </w:t>
      </w:r>
      <w:r>
        <w:rPr>
          <w:color w:val="231F20"/>
        </w:rPr>
        <w:t>often</w:t>
      </w:r>
      <w:r>
        <w:rPr>
          <w:color w:val="231F20"/>
          <w:spacing w:val="5"/>
        </w:rPr>
        <w:t> </w:t>
      </w:r>
      <w:r>
        <w:rPr>
          <w:color w:val="231F20"/>
        </w:rPr>
        <w:t>looks</w:t>
      </w:r>
      <w:r>
        <w:rPr>
          <w:color w:val="231F20"/>
          <w:spacing w:val="5"/>
        </w:rPr>
        <w:t> </w:t>
      </w:r>
      <w:r>
        <w:rPr>
          <w:color w:val="231F20"/>
        </w:rPr>
        <w:t>better</w:t>
      </w:r>
      <w:r>
        <w:rPr>
          <w:color w:val="231F20"/>
          <w:spacing w:val="5"/>
        </w:rPr>
        <w:t> </w:t>
      </w:r>
      <w:r>
        <w:rPr>
          <w:color w:val="231F20"/>
        </w:rPr>
        <w:t>in</w:t>
      </w:r>
      <w:r>
        <w:rPr>
          <w:color w:val="231F20"/>
          <w:spacing w:val="4"/>
        </w:rPr>
        <w:t> </w:t>
      </w:r>
      <w:r>
        <w:rPr>
          <w:color w:val="231F20"/>
          <w:spacing w:val="-2"/>
        </w:rPr>
        <w:t>retrospect.</w:t>
      </w:r>
    </w:p>
    <w:p>
      <w:pPr>
        <w:spacing w:before="26"/>
        <w:ind w:left="352" w:right="0" w:firstLine="0"/>
        <w:jc w:val="left"/>
        <w:rPr>
          <w:sz w:val="20"/>
        </w:rPr>
      </w:pPr>
      <w:r>
        <w:rPr>
          <w:color w:val="231F20"/>
          <w:sz w:val="20"/>
        </w:rPr>
        <w:t>Here</w:t>
      </w:r>
      <w:r>
        <w:rPr>
          <w:color w:val="231F20"/>
          <w:spacing w:val="7"/>
          <w:sz w:val="20"/>
        </w:rPr>
        <w:t> </w:t>
      </w:r>
      <w:r>
        <w:rPr>
          <w:color w:val="231F20"/>
          <w:sz w:val="20"/>
        </w:rPr>
        <w:t>are</w:t>
      </w:r>
      <w:r>
        <w:rPr>
          <w:color w:val="231F20"/>
          <w:spacing w:val="8"/>
          <w:sz w:val="20"/>
        </w:rPr>
        <w:t> </w:t>
      </w:r>
      <w:r>
        <w:rPr>
          <w:color w:val="231F20"/>
          <w:sz w:val="20"/>
        </w:rPr>
        <w:t>the</w:t>
      </w:r>
      <w:r>
        <w:rPr>
          <w:color w:val="231F20"/>
          <w:spacing w:val="7"/>
          <w:sz w:val="20"/>
        </w:rPr>
        <w:t> </w:t>
      </w:r>
      <w:r>
        <w:rPr>
          <w:color w:val="231F20"/>
          <w:sz w:val="20"/>
        </w:rPr>
        <w:t>steps</w:t>
      </w:r>
      <w:r>
        <w:rPr>
          <w:color w:val="231F20"/>
          <w:spacing w:val="8"/>
          <w:sz w:val="20"/>
        </w:rPr>
        <w:t> </w:t>
      </w:r>
      <w:r>
        <w:rPr>
          <w:color w:val="231F20"/>
          <w:sz w:val="20"/>
        </w:rPr>
        <w:t>for</w:t>
      </w:r>
      <w:r>
        <w:rPr>
          <w:color w:val="231F20"/>
          <w:spacing w:val="6"/>
          <w:sz w:val="20"/>
        </w:rPr>
        <w:t> </w:t>
      </w:r>
      <w:r>
        <w:rPr>
          <w:rFonts w:ascii="Book Antiqua"/>
          <w:i/>
          <w:color w:val="231F20"/>
          <w:sz w:val="20"/>
        </w:rPr>
        <w:t>Sprout</w:t>
      </w:r>
      <w:r>
        <w:rPr>
          <w:rFonts w:ascii="Book Antiqua"/>
          <w:i/>
          <w:color w:val="231F20"/>
          <w:spacing w:val="2"/>
          <w:sz w:val="20"/>
        </w:rPr>
        <w:t> </w:t>
      </w:r>
      <w:r>
        <w:rPr>
          <w:rFonts w:ascii="Book Antiqua"/>
          <w:i/>
          <w:color w:val="231F20"/>
          <w:spacing w:val="-2"/>
          <w:sz w:val="20"/>
        </w:rPr>
        <w:t>Class</w:t>
      </w:r>
      <w:r>
        <w:rPr>
          <w:color w:val="231F20"/>
          <w:spacing w:val="-2"/>
          <w:sz w:val="20"/>
        </w:rPr>
        <w:t>:</w:t>
      </w:r>
    </w:p>
    <w:p>
      <w:pPr>
        <w:pStyle w:val="ListParagraph"/>
        <w:numPr>
          <w:ilvl w:val="0"/>
          <w:numId w:val="10"/>
        </w:numPr>
        <w:tabs>
          <w:tab w:pos="695" w:val="left" w:leader="none"/>
        </w:tabs>
        <w:spacing w:line="240" w:lineRule="auto" w:before="74" w:after="0"/>
        <w:ind w:left="694" w:right="0" w:hanging="223"/>
        <w:jc w:val="left"/>
        <w:rPr>
          <w:sz w:val="20"/>
        </w:rPr>
      </w:pPr>
      <w:r>
        <w:rPr>
          <w:color w:val="231F20"/>
          <w:sz w:val="20"/>
        </w:rPr>
        <w:t>Identify</w:t>
      </w:r>
      <w:r>
        <w:rPr>
          <w:color w:val="231F20"/>
          <w:spacing w:val="4"/>
          <w:sz w:val="20"/>
        </w:rPr>
        <w:t> </w:t>
      </w:r>
      <w:r>
        <w:rPr>
          <w:color w:val="231F20"/>
          <w:sz w:val="20"/>
        </w:rPr>
        <w:t>where</w:t>
      </w:r>
      <w:r>
        <w:rPr>
          <w:color w:val="231F20"/>
          <w:spacing w:val="5"/>
          <w:sz w:val="20"/>
        </w:rPr>
        <w:t> </w:t>
      </w:r>
      <w:r>
        <w:rPr>
          <w:color w:val="231F20"/>
          <w:sz w:val="20"/>
        </w:rPr>
        <w:t>you</w:t>
      </w:r>
      <w:r>
        <w:rPr>
          <w:color w:val="231F20"/>
          <w:spacing w:val="4"/>
          <w:sz w:val="20"/>
        </w:rPr>
        <w:t> </w:t>
      </w:r>
      <w:r>
        <w:rPr>
          <w:color w:val="231F20"/>
          <w:sz w:val="20"/>
        </w:rPr>
        <w:t>need</w:t>
      </w:r>
      <w:r>
        <w:rPr>
          <w:color w:val="231F20"/>
          <w:spacing w:val="5"/>
          <w:sz w:val="20"/>
        </w:rPr>
        <w:t> </w:t>
      </w:r>
      <w:r>
        <w:rPr>
          <w:color w:val="231F20"/>
          <w:sz w:val="20"/>
        </w:rPr>
        <w:t>to</w:t>
      </w:r>
      <w:r>
        <w:rPr>
          <w:color w:val="231F20"/>
          <w:spacing w:val="4"/>
          <w:sz w:val="20"/>
        </w:rPr>
        <w:t> </w:t>
      </w:r>
      <w:r>
        <w:rPr>
          <w:color w:val="231F20"/>
          <w:sz w:val="20"/>
        </w:rPr>
        <w:t>make</w:t>
      </w:r>
      <w:r>
        <w:rPr>
          <w:color w:val="231F20"/>
          <w:spacing w:val="5"/>
          <w:sz w:val="20"/>
        </w:rPr>
        <w:t> </w:t>
      </w:r>
      <w:r>
        <w:rPr>
          <w:color w:val="231F20"/>
          <w:sz w:val="20"/>
        </w:rPr>
        <w:t>your</w:t>
      </w:r>
      <w:r>
        <w:rPr>
          <w:color w:val="231F20"/>
          <w:spacing w:val="5"/>
          <w:sz w:val="20"/>
        </w:rPr>
        <w:t> </w:t>
      </w:r>
      <w:r>
        <w:rPr>
          <w:color w:val="231F20"/>
          <w:sz w:val="20"/>
        </w:rPr>
        <w:t>code</w:t>
      </w:r>
      <w:r>
        <w:rPr>
          <w:color w:val="231F20"/>
          <w:spacing w:val="4"/>
          <w:sz w:val="20"/>
        </w:rPr>
        <w:t> </w:t>
      </w:r>
      <w:r>
        <w:rPr>
          <w:color w:val="231F20"/>
          <w:spacing w:val="-2"/>
          <w:sz w:val="20"/>
        </w:rPr>
        <w:t>change.</w:t>
      </w:r>
    </w:p>
    <w:p>
      <w:pPr>
        <w:pStyle w:val="ListParagraph"/>
        <w:numPr>
          <w:ilvl w:val="0"/>
          <w:numId w:val="10"/>
        </w:numPr>
        <w:tabs>
          <w:tab w:pos="694" w:val="left" w:leader="none"/>
        </w:tabs>
        <w:spacing w:line="244" w:lineRule="auto" w:before="125" w:after="0"/>
        <w:ind w:left="712" w:right="112" w:hanging="240"/>
        <w:jc w:val="both"/>
        <w:rPr>
          <w:sz w:val="20"/>
        </w:rPr>
      </w:pPr>
      <w:r>
        <w:rPr>
          <w:color w:val="231F20"/>
          <w:sz w:val="20"/>
        </w:rPr>
        <w:t>If the change can be formulated as a single sequence of statements in </w:t>
      </w:r>
      <w:r>
        <w:rPr>
          <w:color w:val="231F20"/>
          <w:sz w:val="20"/>
        </w:rPr>
        <w:t>one</w:t>
      </w:r>
      <w:r>
        <w:rPr>
          <w:color w:val="231F20"/>
          <w:sz w:val="20"/>
        </w:rPr>
        <w:t> place in a method, think of a good name for a class that could do </w:t>
      </w:r>
      <w:r>
        <w:rPr>
          <w:color w:val="231F20"/>
          <w:sz w:val="20"/>
        </w:rPr>
        <w:t>that work. Afterward, write code that would create an object of that class in that place, and call a method in it that will do the work that you need to do; then comment those lines out.</w:t>
      </w:r>
    </w:p>
    <w:p>
      <w:pPr>
        <w:pStyle w:val="ListParagraph"/>
        <w:numPr>
          <w:ilvl w:val="0"/>
          <w:numId w:val="10"/>
        </w:numPr>
        <w:tabs>
          <w:tab w:pos="712" w:val="left" w:leader="none"/>
        </w:tabs>
        <w:spacing w:line="244" w:lineRule="auto" w:before="124" w:after="0"/>
        <w:ind w:left="712" w:right="112" w:hanging="240"/>
        <w:jc w:val="both"/>
        <w:rPr>
          <w:sz w:val="20"/>
        </w:rPr>
      </w:pPr>
      <w:r>
        <w:rPr>
          <w:color w:val="231F20"/>
          <w:sz w:val="20"/>
        </w:rPr>
        <w:t>Determine what local variables you need from the source method, </w:t>
      </w:r>
      <w:r>
        <w:rPr>
          <w:color w:val="231F20"/>
          <w:sz w:val="20"/>
        </w:rPr>
        <w:t>and make them arguments to the classes’ constructor.</w:t>
      </w:r>
    </w:p>
    <w:p>
      <w:pPr>
        <w:pStyle w:val="ListParagraph"/>
        <w:numPr>
          <w:ilvl w:val="0"/>
          <w:numId w:val="10"/>
        </w:numPr>
        <w:tabs>
          <w:tab w:pos="713" w:val="left" w:leader="none"/>
        </w:tabs>
        <w:spacing w:line="244" w:lineRule="auto" w:before="122" w:after="0"/>
        <w:ind w:left="712" w:right="112" w:hanging="240"/>
        <w:jc w:val="both"/>
        <w:rPr>
          <w:sz w:val="20"/>
        </w:rPr>
      </w:pPr>
      <w:r>
        <w:rPr>
          <w:color w:val="231F20"/>
          <w:sz w:val="20"/>
        </w:rPr>
        <w:t>Determine whether the sprouted class will need to return values to </w:t>
      </w:r>
      <w:r>
        <w:rPr>
          <w:color w:val="231F20"/>
          <w:sz w:val="20"/>
        </w:rPr>
        <w:t>the</w:t>
      </w:r>
      <w:r>
        <w:rPr>
          <w:color w:val="231F20"/>
          <w:sz w:val="20"/>
        </w:rPr>
        <w:t> source method. If so, provide a method in the class that will supply </w:t>
      </w:r>
      <w:r>
        <w:rPr>
          <w:color w:val="231F20"/>
          <w:sz w:val="20"/>
        </w:rPr>
        <w:t>those</w:t>
      </w:r>
      <w:r>
        <w:rPr>
          <w:color w:val="231F20"/>
          <w:sz w:val="20"/>
        </w:rPr>
        <w:t> values, and add a call in the source method to receive those values.</w:t>
      </w:r>
    </w:p>
    <w:p>
      <w:pPr>
        <w:pStyle w:val="ListParagraph"/>
        <w:numPr>
          <w:ilvl w:val="0"/>
          <w:numId w:val="10"/>
        </w:numPr>
        <w:tabs>
          <w:tab w:pos="695" w:val="left" w:leader="none"/>
        </w:tabs>
        <w:spacing w:line="240" w:lineRule="auto" w:before="123" w:after="0"/>
        <w:ind w:left="694" w:right="0" w:hanging="223"/>
        <w:jc w:val="both"/>
        <w:rPr>
          <w:sz w:val="20"/>
        </w:rPr>
      </w:pPr>
      <w:r>
        <w:rPr>
          <w:color w:val="231F20"/>
          <w:sz w:val="20"/>
        </w:rPr>
        <w:t>Develop</w:t>
      </w:r>
      <w:r>
        <w:rPr>
          <w:color w:val="231F20"/>
          <w:spacing w:val="11"/>
          <w:sz w:val="20"/>
        </w:rPr>
        <w:t> </w:t>
      </w:r>
      <w:r>
        <w:rPr>
          <w:color w:val="231F20"/>
          <w:sz w:val="20"/>
        </w:rPr>
        <w:t>the</w:t>
      </w:r>
      <w:r>
        <w:rPr>
          <w:color w:val="231F20"/>
          <w:spacing w:val="11"/>
          <w:sz w:val="20"/>
        </w:rPr>
        <w:t> </w:t>
      </w:r>
      <w:r>
        <w:rPr>
          <w:color w:val="231F20"/>
          <w:sz w:val="20"/>
        </w:rPr>
        <w:t>sprout</w:t>
      </w:r>
      <w:r>
        <w:rPr>
          <w:color w:val="231F20"/>
          <w:spacing w:val="12"/>
          <w:sz w:val="20"/>
        </w:rPr>
        <w:t> </w:t>
      </w:r>
      <w:r>
        <w:rPr>
          <w:color w:val="231F20"/>
          <w:sz w:val="20"/>
        </w:rPr>
        <w:t>class</w:t>
      </w:r>
      <w:r>
        <w:rPr>
          <w:color w:val="231F20"/>
          <w:spacing w:val="11"/>
          <w:sz w:val="20"/>
        </w:rPr>
        <w:t> </w:t>
      </w:r>
      <w:r>
        <w:rPr>
          <w:color w:val="231F20"/>
          <w:sz w:val="20"/>
        </w:rPr>
        <w:t>test</w:t>
      </w:r>
      <w:r>
        <w:rPr>
          <w:color w:val="231F20"/>
          <w:spacing w:val="11"/>
          <w:sz w:val="20"/>
        </w:rPr>
        <w:t> </w:t>
      </w:r>
      <w:r>
        <w:rPr>
          <w:color w:val="231F20"/>
          <w:sz w:val="20"/>
        </w:rPr>
        <w:t>first</w:t>
      </w:r>
      <w:r>
        <w:rPr>
          <w:color w:val="231F20"/>
          <w:spacing w:val="12"/>
          <w:sz w:val="20"/>
        </w:rPr>
        <w:t> </w:t>
      </w:r>
      <w:r>
        <w:rPr>
          <w:color w:val="231F20"/>
          <w:sz w:val="20"/>
        </w:rPr>
        <w:t>(see</w:t>
      </w:r>
      <w:r>
        <w:rPr>
          <w:color w:val="231F20"/>
          <w:spacing w:val="10"/>
          <w:sz w:val="20"/>
        </w:rPr>
        <w:t> </w:t>
      </w:r>
      <w:r>
        <w:rPr>
          <w:rFonts w:ascii="Book Antiqua"/>
          <w:i/>
          <w:color w:val="231F20"/>
          <w:sz w:val="20"/>
        </w:rPr>
        <w:t>test-driven</w:t>
      </w:r>
      <w:r>
        <w:rPr>
          <w:rFonts w:ascii="Book Antiqua"/>
          <w:i/>
          <w:color w:val="231F20"/>
          <w:spacing w:val="6"/>
          <w:sz w:val="20"/>
        </w:rPr>
        <w:t> </w:t>
      </w:r>
      <w:r>
        <w:rPr>
          <w:rFonts w:ascii="Book Antiqua"/>
          <w:i/>
          <w:color w:val="231F20"/>
          <w:sz w:val="20"/>
        </w:rPr>
        <w:t>development</w:t>
      </w:r>
      <w:r>
        <w:rPr>
          <w:rFonts w:ascii="Book Antiqua"/>
          <w:i/>
          <w:color w:val="231F20"/>
          <w:spacing w:val="5"/>
          <w:sz w:val="20"/>
        </w:rPr>
        <w:t> </w:t>
      </w:r>
      <w:r>
        <w:rPr>
          <w:rFonts w:ascii="Book Antiqua"/>
          <w:i/>
          <w:color w:val="231F20"/>
          <w:spacing w:val="-2"/>
          <w:sz w:val="20"/>
        </w:rPr>
        <w:t>(88)</w:t>
      </w:r>
      <w:r>
        <w:rPr>
          <w:color w:val="231F20"/>
          <w:spacing w:val="-2"/>
          <w:sz w:val="20"/>
        </w:rPr>
        <w:t>).</w:t>
      </w:r>
    </w:p>
    <w:p>
      <w:pPr>
        <w:spacing w:after="0" w:line="240" w:lineRule="auto"/>
        <w:jc w:val="both"/>
        <w:rPr>
          <w:sz w:val="20"/>
        </w:rPr>
        <w:sectPr>
          <w:pgSz w:w="7910" w:h="11940"/>
          <w:pgMar w:top="320" w:bottom="280" w:left="220" w:right="620"/>
        </w:sectPr>
      </w:pPr>
    </w:p>
    <w:p>
      <w:pPr>
        <w:pStyle w:val="ListParagraph"/>
        <w:numPr>
          <w:ilvl w:val="0"/>
          <w:numId w:val="10"/>
        </w:numPr>
        <w:tabs>
          <w:tab w:pos="685" w:val="left" w:leader="none"/>
        </w:tabs>
        <w:spacing w:line="244" w:lineRule="auto" w:before="39" w:after="0"/>
        <w:ind w:left="701" w:right="114" w:hanging="240"/>
        <w:jc w:val="left"/>
        <w:rPr>
          <w:sz w:val="20"/>
        </w:rPr>
      </w:pPr>
      <w:r>
        <w:rPr/>
        <w:pict>
          <v:group style="position:absolute;margin-left:387.800995pt;margin-top:234.283005pt;width:6.7pt;height:47pt;mso-position-horizontal-relative:page;mso-position-vertical-relative:page;z-index:15816704" id="docshapegroup366" coordorigin="7756,4686" coordsize="134,940">
            <v:rect style="position:absolute;left:7766;top:4695;width:114;height:920" id="docshape367" filled="true" fillcolor="#231f20" stroked="false">
              <v:fill type="solid"/>
            </v:rect>
            <v:shape style="position:absolute;left:7766;top:4695;width:114;height:920" id="docshape368"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3856" from="388.300995pt,234.783005pt" to="393.999995pt,234.783005pt" stroked="true" strokeweight="1pt" strokecolor="#231f20">
            <v:stroke dashstyle="solid"/>
            <w10:wrap type="none"/>
          </v:line>
        </w:pict>
      </w:r>
      <w:bookmarkStart w:name="_bookmark82" w:id="111"/>
      <w:bookmarkEnd w:id="111"/>
      <w:r>
        <w:rPr>
          <w:color w:val="231F20"/>
          <w:sz w:val="20"/>
        </w:rPr>
        <w:t>Remove</w:t>
      </w:r>
      <w:r>
        <w:rPr>
          <w:color w:val="231F20"/>
          <w:sz w:val="20"/>
        </w:rPr>
        <w:t> the comment in the source method to enable the object creation and calls.</w:t>
      </w:r>
    </w:p>
    <w:p>
      <w:pPr>
        <w:pStyle w:val="BodyText"/>
        <w:spacing w:before="5"/>
        <w:rPr>
          <w:sz w:val="26"/>
        </w:rPr>
      </w:pPr>
    </w:p>
    <w:p>
      <w:pPr>
        <w:pStyle w:val="Heading5"/>
        <w:spacing w:before="1"/>
        <w:ind w:left="101"/>
        <w:jc w:val="both"/>
      </w:pPr>
      <w:r>
        <w:rPr>
          <w:color w:val="231F20"/>
          <w:spacing w:val="-8"/>
        </w:rPr>
        <w:t>Advantages</w:t>
      </w:r>
      <w:r>
        <w:rPr>
          <w:color w:val="231F20"/>
          <w:spacing w:val="3"/>
        </w:rPr>
        <w:t> </w:t>
      </w:r>
      <w:r>
        <w:rPr>
          <w:color w:val="231F20"/>
          <w:spacing w:val="-8"/>
        </w:rPr>
        <w:t>and</w:t>
      </w:r>
      <w:r>
        <w:rPr>
          <w:color w:val="231F20"/>
          <w:spacing w:val="4"/>
        </w:rPr>
        <w:t> </w:t>
      </w:r>
      <w:r>
        <w:rPr>
          <w:color w:val="231F20"/>
          <w:spacing w:val="-8"/>
        </w:rPr>
        <w:t>Disadvantages</w:t>
      </w:r>
    </w:p>
    <w:p>
      <w:pPr>
        <w:pStyle w:val="BodyText"/>
        <w:spacing w:line="264" w:lineRule="auto" w:before="150"/>
        <w:ind w:left="101" w:right="114"/>
        <w:jc w:val="both"/>
      </w:pPr>
      <w:r>
        <w:rPr>
          <w:color w:val="231F20"/>
        </w:rPr>
        <w:t>The key advantage of </w:t>
      </w:r>
      <w:r>
        <w:rPr>
          <w:rFonts w:ascii="Book Antiqua" w:hAnsi="Book Antiqua"/>
          <w:i/>
          <w:color w:val="231F20"/>
        </w:rPr>
        <w:t>Sprout Class </w:t>
      </w:r>
      <w:r>
        <w:rPr>
          <w:color w:val="231F20"/>
        </w:rPr>
        <w:t>is that it allows you to move forward with your work with more confidence than you could have if you were making </w:t>
      </w:r>
      <w:r>
        <w:rPr>
          <w:color w:val="231F20"/>
        </w:rPr>
        <w:t>inva- sive changes. In C++, </w:t>
      </w:r>
      <w:r>
        <w:rPr>
          <w:rFonts w:ascii="Book Antiqua" w:hAnsi="Book Antiqua"/>
          <w:i/>
          <w:color w:val="231F20"/>
        </w:rPr>
        <w:t>Sprout Class </w:t>
      </w:r>
      <w:r>
        <w:rPr>
          <w:color w:val="231F20"/>
        </w:rPr>
        <w:t>has the added advantage that you don’t have to modify any existing header files to get your change in place. You can include the header for the new class in the implementation file for the source class. In </w:t>
      </w:r>
      <w:bookmarkStart w:name="Wrap Method" w:id="112"/>
      <w:bookmarkEnd w:id="112"/>
      <w:r>
        <w:rPr>
          <w:color w:val="231F20"/>
        </w:rPr>
      </w:r>
      <w:bookmarkStart w:name="_bookmark83" w:id="113"/>
      <w:bookmarkEnd w:id="113"/>
      <w:r>
        <w:rPr>
          <w:color w:val="231F20"/>
        </w:rPr>
        <w:t>addition,</w:t>
      </w:r>
      <w:r>
        <w:rPr>
          <w:color w:val="231F20"/>
        </w:rPr>
        <w:t> the fact that you are adding a new header file to your project is a good thing.</w:t>
      </w:r>
      <w:r>
        <w:rPr>
          <w:color w:val="231F20"/>
          <w:spacing w:val="39"/>
        </w:rPr>
        <w:t> </w:t>
      </w:r>
      <w:r>
        <w:rPr>
          <w:color w:val="231F20"/>
        </w:rPr>
        <w:t>Over</w:t>
      </w:r>
      <w:r>
        <w:rPr>
          <w:color w:val="231F20"/>
          <w:spacing w:val="39"/>
        </w:rPr>
        <w:t> </w:t>
      </w:r>
      <w:r>
        <w:rPr>
          <w:color w:val="231F20"/>
        </w:rPr>
        <w:t>time,</w:t>
      </w:r>
      <w:r>
        <w:rPr>
          <w:color w:val="231F20"/>
          <w:spacing w:val="39"/>
        </w:rPr>
        <w:t> </w:t>
      </w:r>
      <w:r>
        <w:rPr>
          <w:color w:val="231F20"/>
        </w:rPr>
        <w:t>you’ll</w:t>
      </w:r>
      <w:r>
        <w:rPr>
          <w:color w:val="231F20"/>
          <w:spacing w:val="39"/>
        </w:rPr>
        <w:t> </w:t>
      </w:r>
      <w:r>
        <w:rPr>
          <w:color w:val="231F20"/>
        </w:rPr>
        <w:t>put</w:t>
      </w:r>
      <w:r>
        <w:rPr>
          <w:color w:val="231F20"/>
          <w:spacing w:val="39"/>
        </w:rPr>
        <w:t> </w:t>
      </w:r>
      <w:r>
        <w:rPr>
          <w:color w:val="231F20"/>
        </w:rPr>
        <w:t>declarations</w:t>
      </w:r>
      <w:r>
        <w:rPr>
          <w:color w:val="231F20"/>
          <w:spacing w:val="39"/>
        </w:rPr>
        <w:t> </w:t>
      </w:r>
      <w:r>
        <w:rPr>
          <w:color w:val="231F20"/>
        </w:rPr>
        <w:t>into</w:t>
      </w:r>
      <w:r>
        <w:rPr>
          <w:color w:val="231F20"/>
          <w:spacing w:val="39"/>
        </w:rPr>
        <w:t> </w:t>
      </w:r>
      <w:r>
        <w:rPr>
          <w:color w:val="231F20"/>
        </w:rPr>
        <w:t>the</w:t>
      </w:r>
      <w:r>
        <w:rPr>
          <w:color w:val="231F20"/>
          <w:spacing w:val="39"/>
        </w:rPr>
        <w:t> </w:t>
      </w:r>
      <w:r>
        <w:rPr>
          <w:color w:val="231F20"/>
        </w:rPr>
        <w:t>new</w:t>
      </w:r>
      <w:r>
        <w:rPr>
          <w:color w:val="231F20"/>
          <w:spacing w:val="39"/>
        </w:rPr>
        <w:t> </w:t>
      </w:r>
      <w:r>
        <w:rPr>
          <w:color w:val="231F20"/>
        </w:rPr>
        <w:t>header</w:t>
      </w:r>
      <w:r>
        <w:rPr>
          <w:color w:val="231F20"/>
          <w:spacing w:val="39"/>
        </w:rPr>
        <w:t> </w:t>
      </w:r>
      <w:r>
        <w:rPr>
          <w:color w:val="231F20"/>
        </w:rPr>
        <w:t>file</w:t>
      </w:r>
      <w:r>
        <w:rPr>
          <w:color w:val="231F20"/>
          <w:spacing w:val="39"/>
        </w:rPr>
        <w:t> </w:t>
      </w:r>
      <w:r>
        <w:rPr>
          <w:color w:val="231F20"/>
        </w:rPr>
        <w:t>that</w:t>
      </w:r>
      <w:r>
        <w:rPr>
          <w:color w:val="231F20"/>
          <w:spacing w:val="39"/>
        </w:rPr>
        <w:t> </w:t>
      </w:r>
      <w:r>
        <w:rPr>
          <w:color w:val="231F20"/>
        </w:rPr>
        <w:t>could have ended up in the header of the source class. This decreases the compilation load on the source class. At least you’ll know that you aren’t making a bad situ- ation</w:t>
      </w:r>
      <w:r>
        <w:rPr>
          <w:color w:val="231F20"/>
          <w:spacing w:val="-2"/>
        </w:rPr>
        <w:t> </w:t>
      </w:r>
      <w:r>
        <w:rPr>
          <w:color w:val="231F20"/>
        </w:rPr>
        <w:t>worse.</w:t>
      </w:r>
      <w:r>
        <w:rPr>
          <w:color w:val="231F20"/>
          <w:spacing w:val="-2"/>
        </w:rPr>
        <w:t> </w:t>
      </w:r>
      <w:r>
        <w:rPr>
          <w:color w:val="231F20"/>
        </w:rPr>
        <w:t>At</w:t>
      </w:r>
      <w:r>
        <w:rPr>
          <w:color w:val="231F20"/>
          <w:spacing w:val="-2"/>
        </w:rPr>
        <w:t> </w:t>
      </w:r>
      <w:r>
        <w:rPr>
          <w:color w:val="231F20"/>
        </w:rPr>
        <w:t>some</w:t>
      </w:r>
      <w:r>
        <w:rPr>
          <w:color w:val="231F20"/>
          <w:spacing w:val="-2"/>
        </w:rPr>
        <w:t> </w:t>
      </w:r>
      <w:r>
        <w:rPr>
          <w:color w:val="231F20"/>
        </w:rPr>
        <w:t>time</w:t>
      </w:r>
      <w:r>
        <w:rPr>
          <w:color w:val="231F20"/>
          <w:spacing w:val="-2"/>
        </w:rPr>
        <w:t> </w:t>
      </w:r>
      <w:r>
        <w:rPr>
          <w:color w:val="231F20"/>
        </w:rPr>
        <w:t>later,</w:t>
      </w:r>
      <w:r>
        <w:rPr>
          <w:color w:val="231F20"/>
          <w:spacing w:val="-2"/>
        </w:rPr>
        <w:t> </w:t>
      </w:r>
      <w:r>
        <w:rPr>
          <w:color w:val="231F20"/>
        </w:rPr>
        <w:t>you</w:t>
      </w:r>
      <w:r>
        <w:rPr>
          <w:color w:val="231F20"/>
          <w:spacing w:val="-2"/>
        </w:rPr>
        <w:t> </w:t>
      </w:r>
      <w:r>
        <w:rPr>
          <w:color w:val="231F20"/>
        </w:rPr>
        <w:t>might</w:t>
      </w:r>
      <w:r>
        <w:rPr>
          <w:color w:val="231F20"/>
          <w:spacing w:val="-2"/>
        </w:rPr>
        <w:t> </w:t>
      </w:r>
      <w:r>
        <w:rPr>
          <w:color w:val="231F20"/>
        </w:rPr>
        <w:t>be</w:t>
      </w:r>
      <w:r>
        <w:rPr>
          <w:color w:val="231F20"/>
          <w:spacing w:val="-2"/>
        </w:rPr>
        <w:t> </w:t>
      </w:r>
      <w:r>
        <w:rPr>
          <w:color w:val="231F20"/>
        </w:rPr>
        <w:t>able</w:t>
      </w:r>
      <w:r>
        <w:rPr>
          <w:color w:val="231F20"/>
          <w:spacing w:val="-2"/>
        </w:rPr>
        <w:t> </w:t>
      </w:r>
      <w:r>
        <w:rPr>
          <w:color w:val="231F20"/>
        </w:rPr>
        <w:t>to</w:t>
      </w:r>
      <w:r>
        <w:rPr>
          <w:color w:val="231F20"/>
          <w:spacing w:val="-2"/>
        </w:rPr>
        <w:t> </w:t>
      </w:r>
      <w:r>
        <w:rPr>
          <w:color w:val="231F20"/>
        </w:rPr>
        <w:t>revisit</w:t>
      </w:r>
      <w:r>
        <w:rPr>
          <w:color w:val="231F20"/>
          <w:spacing w:val="-2"/>
        </w:rPr>
        <w:t> </w:t>
      </w:r>
      <w:r>
        <w:rPr>
          <w:color w:val="231F20"/>
        </w:rPr>
        <w:t>the</w:t>
      </w:r>
      <w:r>
        <w:rPr>
          <w:color w:val="231F20"/>
          <w:spacing w:val="-2"/>
        </w:rPr>
        <w:t> </w:t>
      </w:r>
      <w:r>
        <w:rPr>
          <w:color w:val="231F20"/>
        </w:rPr>
        <w:t>source</w:t>
      </w:r>
      <w:r>
        <w:rPr>
          <w:color w:val="231F20"/>
          <w:spacing w:val="-2"/>
        </w:rPr>
        <w:t> </w:t>
      </w:r>
      <w:r>
        <w:rPr>
          <w:color w:val="231F20"/>
        </w:rPr>
        <w:t>class</w:t>
      </w:r>
      <w:r>
        <w:rPr>
          <w:color w:val="231F20"/>
          <w:spacing w:val="-2"/>
        </w:rPr>
        <w:t> </w:t>
      </w:r>
      <w:r>
        <w:rPr>
          <w:color w:val="231F20"/>
        </w:rPr>
        <w:t>and put it under test.</w:t>
      </w:r>
    </w:p>
    <w:p>
      <w:pPr>
        <w:pStyle w:val="BodyText"/>
        <w:spacing w:line="261" w:lineRule="auto"/>
        <w:ind w:left="101" w:right="114" w:firstLine="240"/>
        <w:jc w:val="both"/>
      </w:pPr>
      <w:r>
        <w:rPr>
          <w:color w:val="231F20"/>
        </w:rPr>
        <w:t>The key disadvantage of </w:t>
      </w:r>
      <w:r>
        <w:rPr>
          <w:rFonts w:ascii="Book Antiqua"/>
          <w:i/>
          <w:color w:val="231F20"/>
        </w:rPr>
        <w:t>Sprout Class </w:t>
      </w:r>
      <w:r>
        <w:rPr>
          <w:color w:val="231F20"/>
        </w:rPr>
        <w:t>is conceptual complexity. As </w:t>
      </w:r>
      <w:r>
        <w:rPr>
          <w:color w:val="231F20"/>
        </w:rPr>
        <w:t>program- mers learn new code bases, they develop a sense of how the key classes work together. When you use </w:t>
      </w:r>
      <w:r>
        <w:rPr>
          <w:rFonts w:ascii="Book Antiqua"/>
          <w:i/>
          <w:color w:val="231F20"/>
        </w:rPr>
        <w:t>Sprout Class</w:t>
      </w:r>
      <w:r>
        <w:rPr>
          <w:color w:val="231F20"/>
        </w:rPr>
        <w:t>, you start to gut the abstractions and do</w:t>
      </w:r>
      <w:r>
        <w:rPr>
          <w:color w:val="231F20"/>
          <w:spacing w:val="40"/>
        </w:rPr>
        <w:t> </w:t>
      </w:r>
      <w:r>
        <w:rPr>
          <w:color w:val="231F20"/>
        </w:rPr>
        <w:t>the bulk of the work in other classes. At times, this is entirely the right thing to do. At other times, you move toward it only because your back is against the wall. Things that ideally would have stayed in that one class end up in sprouts just to make safe change possible.</w:t>
      </w:r>
    </w:p>
    <w:p>
      <w:pPr>
        <w:pStyle w:val="BodyText"/>
      </w:pPr>
    </w:p>
    <w:p>
      <w:pPr>
        <w:pStyle w:val="BodyText"/>
        <w:spacing w:before="8"/>
        <w:rPr>
          <w:sz w:val="21"/>
        </w:rPr>
      </w:pPr>
      <w:r>
        <w:rPr/>
        <w:pict>
          <v:group style="position:absolute;margin-left:34.887001pt;margin-top:13.950939pt;width:340.2pt;height:3.1pt;mso-position-horizontal-relative:page;mso-position-vertical-relative:paragraph;z-index:-15641088;mso-wrap-distance-left:0;mso-wrap-distance-right:0" id="docshapegroup369" coordorigin="698,279" coordsize="6804,62">
            <v:rect style="position:absolute;left:697;top:279;width:6804;height:10" id="docshape370" filled="true" fillcolor="#231f20" stroked="false">
              <v:fill type="solid"/>
            </v:rect>
            <v:line style="position:absolute" from="698,311" to="2158,311" stroked="true" strokeweight="3pt" strokecolor="#231f20">
              <v:stroke dashstyle="solid"/>
            </v:line>
            <w10:wrap type="topAndBottom"/>
          </v:group>
        </w:pict>
      </w:r>
    </w:p>
    <w:p>
      <w:pPr>
        <w:pStyle w:val="Heading4"/>
        <w:ind w:left="101"/>
        <w:jc w:val="left"/>
      </w:pPr>
      <w:hyperlink w:history="true" w:anchor="_bookmark2">
        <w:r>
          <w:rPr>
            <w:color w:val="231F20"/>
            <w:spacing w:val="-7"/>
          </w:rPr>
          <w:t>Wrap</w:t>
        </w:r>
        <w:r>
          <w:rPr>
            <w:color w:val="231F20"/>
            <w:spacing w:val="-6"/>
          </w:rPr>
          <w:t> </w:t>
        </w:r>
        <w:r>
          <w:rPr>
            <w:color w:val="231F20"/>
            <w:spacing w:val="-2"/>
          </w:rPr>
          <w:t>Method</w:t>
        </w:r>
      </w:hyperlink>
    </w:p>
    <w:p>
      <w:pPr>
        <w:pStyle w:val="BodyText"/>
        <w:spacing w:line="264" w:lineRule="auto" w:before="194"/>
        <w:ind w:left="101" w:right="114"/>
        <w:jc w:val="right"/>
      </w:pPr>
      <w:r>
        <w:rPr>
          <w:color w:val="231F20"/>
        </w:rPr>
        <w:t>Adding</w:t>
      </w:r>
      <w:r>
        <w:rPr>
          <w:color w:val="231F20"/>
          <w:spacing w:val="25"/>
        </w:rPr>
        <w:t> </w:t>
      </w:r>
      <w:r>
        <w:rPr>
          <w:color w:val="231F20"/>
        </w:rPr>
        <w:t>behavior</w:t>
      </w:r>
      <w:r>
        <w:rPr>
          <w:color w:val="231F20"/>
          <w:spacing w:val="25"/>
        </w:rPr>
        <w:t> </w:t>
      </w:r>
      <w:r>
        <w:rPr>
          <w:color w:val="231F20"/>
        </w:rPr>
        <w:t>to</w:t>
      </w:r>
      <w:r>
        <w:rPr>
          <w:color w:val="231F20"/>
          <w:spacing w:val="25"/>
        </w:rPr>
        <w:t> </w:t>
      </w:r>
      <w:r>
        <w:rPr>
          <w:color w:val="231F20"/>
        </w:rPr>
        <w:t>existing</w:t>
      </w:r>
      <w:r>
        <w:rPr>
          <w:color w:val="231F20"/>
          <w:spacing w:val="25"/>
        </w:rPr>
        <w:t> </w:t>
      </w:r>
      <w:r>
        <w:rPr>
          <w:color w:val="231F20"/>
        </w:rPr>
        <w:t>methods</w:t>
      </w:r>
      <w:r>
        <w:rPr>
          <w:color w:val="231F20"/>
          <w:spacing w:val="25"/>
        </w:rPr>
        <w:t> </w:t>
      </w:r>
      <w:r>
        <w:rPr>
          <w:color w:val="231F20"/>
        </w:rPr>
        <w:t>is</w:t>
      </w:r>
      <w:r>
        <w:rPr>
          <w:color w:val="231F20"/>
          <w:spacing w:val="25"/>
        </w:rPr>
        <w:t> </w:t>
      </w:r>
      <w:r>
        <w:rPr>
          <w:color w:val="231F20"/>
        </w:rPr>
        <w:t>easy</w:t>
      </w:r>
      <w:r>
        <w:rPr>
          <w:color w:val="231F20"/>
          <w:spacing w:val="25"/>
        </w:rPr>
        <w:t> </w:t>
      </w:r>
      <w:r>
        <w:rPr>
          <w:color w:val="231F20"/>
        </w:rPr>
        <w:t>to</w:t>
      </w:r>
      <w:r>
        <w:rPr>
          <w:color w:val="231F20"/>
          <w:spacing w:val="25"/>
        </w:rPr>
        <w:t> </w:t>
      </w:r>
      <w:r>
        <w:rPr>
          <w:color w:val="231F20"/>
        </w:rPr>
        <w:t>do,</w:t>
      </w:r>
      <w:r>
        <w:rPr>
          <w:color w:val="231F20"/>
          <w:spacing w:val="25"/>
        </w:rPr>
        <w:t> </w:t>
      </w:r>
      <w:r>
        <w:rPr>
          <w:color w:val="231F20"/>
        </w:rPr>
        <w:t>but</w:t>
      </w:r>
      <w:r>
        <w:rPr>
          <w:color w:val="231F20"/>
          <w:spacing w:val="25"/>
        </w:rPr>
        <w:t> </w:t>
      </w:r>
      <w:r>
        <w:rPr>
          <w:color w:val="231F20"/>
        </w:rPr>
        <w:t>often</w:t>
      </w:r>
      <w:r>
        <w:rPr>
          <w:color w:val="231F20"/>
          <w:spacing w:val="25"/>
        </w:rPr>
        <w:t> </w:t>
      </w:r>
      <w:r>
        <w:rPr>
          <w:color w:val="231F20"/>
        </w:rPr>
        <w:t>it</w:t>
      </w:r>
      <w:r>
        <w:rPr>
          <w:color w:val="231F20"/>
          <w:spacing w:val="25"/>
        </w:rPr>
        <w:t> </w:t>
      </w:r>
      <w:r>
        <w:rPr>
          <w:color w:val="231F20"/>
        </w:rPr>
        <w:t>isn’t</w:t>
      </w:r>
      <w:r>
        <w:rPr>
          <w:color w:val="231F20"/>
          <w:spacing w:val="25"/>
        </w:rPr>
        <w:t> </w:t>
      </w:r>
      <w:r>
        <w:rPr>
          <w:color w:val="231F20"/>
        </w:rPr>
        <w:t>the</w:t>
      </w:r>
      <w:r>
        <w:rPr>
          <w:color w:val="231F20"/>
          <w:spacing w:val="25"/>
        </w:rPr>
        <w:t> </w:t>
      </w:r>
      <w:r>
        <w:rPr>
          <w:color w:val="231F20"/>
        </w:rPr>
        <w:t>right thing to do. When you first create a method, it usually does just one thing for a client. Any additional code that you add later is sort of suspicious. Chances are, you’re</w:t>
      </w:r>
      <w:r>
        <w:rPr>
          <w:color w:val="231F20"/>
          <w:spacing w:val="33"/>
        </w:rPr>
        <w:t> </w:t>
      </w:r>
      <w:r>
        <w:rPr>
          <w:color w:val="231F20"/>
        </w:rPr>
        <w:t>adding</w:t>
      </w:r>
      <w:r>
        <w:rPr>
          <w:color w:val="231F20"/>
          <w:spacing w:val="33"/>
        </w:rPr>
        <w:t> </w:t>
      </w:r>
      <w:r>
        <w:rPr>
          <w:color w:val="231F20"/>
        </w:rPr>
        <w:t>it</w:t>
      </w:r>
      <w:r>
        <w:rPr>
          <w:color w:val="231F20"/>
          <w:spacing w:val="33"/>
        </w:rPr>
        <w:t> </w:t>
      </w:r>
      <w:r>
        <w:rPr>
          <w:color w:val="231F20"/>
        </w:rPr>
        <w:t>just</w:t>
      </w:r>
      <w:r>
        <w:rPr>
          <w:color w:val="231F20"/>
          <w:spacing w:val="33"/>
        </w:rPr>
        <w:t> </w:t>
      </w:r>
      <w:r>
        <w:rPr>
          <w:color w:val="231F20"/>
        </w:rPr>
        <w:t>because</w:t>
      </w:r>
      <w:r>
        <w:rPr>
          <w:color w:val="231F20"/>
          <w:spacing w:val="33"/>
        </w:rPr>
        <w:t> </w:t>
      </w:r>
      <w:r>
        <w:rPr>
          <w:color w:val="231F20"/>
        </w:rPr>
        <w:t>it</w:t>
      </w:r>
      <w:r>
        <w:rPr>
          <w:color w:val="231F20"/>
          <w:spacing w:val="33"/>
        </w:rPr>
        <w:t> </w:t>
      </w:r>
      <w:r>
        <w:rPr>
          <w:color w:val="231F20"/>
        </w:rPr>
        <w:t>has</w:t>
      </w:r>
      <w:r>
        <w:rPr>
          <w:color w:val="231F20"/>
          <w:spacing w:val="33"/>
        </w:rPr>
        <w:t> </w:t>
      </w:r>
      <w:r>
        <w:rPr>
          <w:color w:val="231F20"/>
        </w:rPr>
        <w:t>to</w:t>
      </w:r>
      <w:r>
        <w:rPr>
          <w:color w:val="231F20"/>
          <w:spacing w:val="33"/>
        </w:rPr>
        <w:t> </w:t>
      </w:r>
      <w:r>
        <w:rPr>
          <w:color w:val="231F20"/>
        </w:rPr>
        <w:t>execute</w:t>
      </w:r>
      <w:r>
        <w:rPr>
          <w:color w:val="231F20"/>
          <w:spacing w:val="33"/>
        </w:rPr>
        <w:t> </w:t>
      </w:r>
      <w:r>
        <w:rPr>
          <w:color w:val="231F20"/>
        </w:rPr>
        <w:t>at</w:t>
      </w:r>
      <w:r>
        <w:rPr>
          <w:color w:val="231F20"/>
          <w:spacing w:val="33"/>
        </w:rPr>
        <w:t> </w:t>
      </w:r>
      <w:r>
        <w:rPr>
          <w:color w:val="231F20"/>
        </w:rPr>
        <w:t>the</w:t>
      </w:r>
      <w:r>
        <w:rPr>
          <w:color w:val="231F20"/>
          <w:spacing w:val="33"/>
        </w:rPr>
        <w:t> </w:t>
      </w:r>
      <w:r>
        <w:rPr>
          <w:color w:val="231F20"/>
        </w:rPr>
        <w:t>same</w:t>
      </w:r>
      <w:r>
        <w:rPr>
          <w:color w:val="231F20"/>
          <w:spacing w:val="33"/>
        </w:rPr>
        <w:t> </w:t>
      </w:r>
      <w:r>
        <w:rPr>
          <w:color w:val="231F20"/>
        </w:rPr>
        <w:t>time</w:t>
      </w:r>
      <w:r>
        <w:rPr>
          <w:color w:val="231F20"/>
          <w:spacing w:val="33"/>
        </w:rPr>
        <w:t> </w:t>
      </w:r>
      <w:r>
        <w:rPr>
          <w:color w:val="231F20"/>
        </w:rPr>
        <w:t>as</w:t>
      </w:r>
      <w:r>
        <w:rPr>
          <w:color w:val="231F20"/>
          <w:spacing w:val="33"/>
        </w:rPr>
        <w:t> </w:t>
      </w:r>
      <w:r>
        <w:rPr>
          <w:color w:val="231F20"/>
        </w:rPr>
        <w:t>the</w:t>
      </w:r>
      <w:r>
        <w:rPr>
          <w:color w:val="231F20"/>
          <w:spacing w:val="33"/>
        </w:rPr>
        <w:t> </w:t>
      </w:r>
      <w:r>
        <w:rPr>
          <w:color w:val="231F20"/>
        </w:rPr>
        <w:t>code you’re</w:t>
      </w:r>
      <w:r>
        <w:rPr>
          <w:color w:val="231F20"/>
          <w:spacing w:val="34"/>
        </w:rPr>
        <w:t> </w:t>
      </w:r>
      <w:r>
        <w:rPr>
          <w:color w:val="231F20"/>
        </w:rPr>
        <w:t>adding</w:t>
      </w:r>
      <w:r>
        <w:rPr>
          <w:color w:val="231F20"/>
          <w:spacing w:val="34"/>
        </w:rPr>
        <w:t> </w:t>
      </w:r>
      <w:r>
        <w:rPr>
          <w:color w:val="231F20"/>
        </w:rPr>
        <w:t>it</w:t>
      </w:r>
      <w:r>
        <w:rPr>
          <w:color w:val="231F20"/>
          <w:spacing w:val="34"/>
        </w:rPr>
        <w:t> </w:t>
      </w:r>
      <w:r>
        <w:rPr>
          <w:color w:val="231F20"/>
        </w:rPr>
        <w:t>to.</w:t>
      </w:r>
      <w:r>
        <w:rPr>
          <w:color w:val="231F20"/>
          <w:spacing w:val="34"/>
        </w:rPr>
        <w:t> </w:t>
      </w:r>
      <w:r>
        <w:rPr>
          <w:color w:val="231F20"/>
        </w:rPr>
        <w:t>Back</w:t>
      </w:r>
      <w:r>
        <w:rPr>
          <w:color w:val="231F20"/>
          <w:spacing w:val="34"/>
        </w:rPr>
        <w:t> </w:t>
      </w:r>
      <w:r>
        <w:rPr>
          <w:color w:val="231F20"/>
        </w:rPr>
        <w:t>in</w:t>
      </w:r>
      <w:r>
        <w:rPr>
          <w:color w:val="231F20"/>
          <w:spacing w:val="34"/>
        </w:rPr>
        <w:t> </w:t>
      </w:r>
      <w:r>
        <w:rPr>
          <w:color w:val="231F20"/>
        </w:rPr>
        <w:t>the</w:t>
      </w:r>
      <w:r>
        <w:rPr>
          <w:color w:val="231F20"/>
          <w:spacing w:val="34"/>
        </w:rPr>
        <w:t> </w:t>
      </w:r>
      <w:r>
        <w:rPr>
          <w:color w:val="231F20"/>
        </w:rPr>
        <w:t>early</w:t>
      </w:r>
      <w:r>
        <w:rPr>
          <w:color w:val="231F20"/>
          <w:spacing w:val="34"/>
        </w:rPr>
        <w:t> </w:t>
      </w:r>
      <w:r>
        <w:rPr>
          <w:color w:val="231F20"/>
        </w:rPr>
        <w:t>days</w:t>
      </w:r>
      <w:r>
        <w:rPr>
          <w:color w:val="231F20"/>
          <w:spacing w:val="34"/>
        </w:rPr>
        <w:t> </w:t>
      </w:r>
      <w:r>
        <w:rPr>
          <w:color w:val="231F20"/>
        </w:rPr>
        <w:t>of</w:t>
      </w:r>
      <w:r>
        <w:rPr>
          <w:color w:val="231F20"/>
          <w:spacing w:val="34"/>
        </w:rPr>
        <w:t> </w:t>
      </w:r>
      <w:r>
        <w:rPr>
          <w:color w:val="231F20"/>
        </w:rPr>
        <w:t>programming,</w:t>
      </w:r>
      <w:r>
        <w:rPr>
          <w:color w:val="231F20"/>
          <w:spacing w:val="34"/>
        </w:rPr>
        <w:t> </w:t>
      </w:r>
      <w:r>
        <w:rPr>
          <w:color w:val="231F20"/>
        </w:rPr>
        <w:t>this</w:t>
      </w:r>
      <w:r>
        <w:rPr>
          <w:color w:val="231F20"/>
          <w:spacing w:val="34"/>
        </w:rPr>
        <w:t> </w:t>
      </w:r>
      <w:r>
        <w:rPr>
          <w:color w:val="231F20"/>
        </w:rPr>
        <w:t>was</w:t>
      </w:r>
      <w:r>
        <w:rPr>
          <w:color w:val="231F20"/>
          <w:spacing w:val="34"/>
        </w:rPr>
        <w:t> </w:t>
      </w:r>
      <w:r>
        <w:rPr>
          <w:color w:val="231F20"/>
        </w:rPr>
        <w:t>named </w:t>
      </w:r>
      <w:r>
        <w:rPr>
          <w:rFonts w:ascii="Book Antiqua" w:hAnsi="Book Antiqua"/>
          <w:i/>
          <w:color w:val="231F20"/>
        </w:rPr>
        <w:t>temporal</w:t>
      </w:r>
      <w:r>
        <w:rPr>
          <w:rFonts w:ascii="Book Antiqua" w:hAnsi="Book Antiqua"/>
          <w:i/>
          <w:color w:val="231F20"/>
          <w:spacing w:val="34"/>
        </w:rPr>
        <w:t> </w:t>
      </w:r>
      <w:r>
        <w:rPr>
          <w:rFonts w:ascii="Book Antiqua" w:hAnsi="Book Antiqua"/>
          <w:i/>
          <w:color w:val="231F20"/>
        </w:rPr>
        <w:t>coupling</w:t>
      </w:r>
      <w:r>
        <w:rPr>
          <w:color w:val="231F20"/>
        </w:rPr>
        <w:t>,</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pretty</w:t>
      </w:r>
      <w:r>
        <w:rPr>
          <w:color w:val="231F20"/>
          <w:spacing w:val="40"/>
        </w:rPr>
        <w:t> </w:t>
      </w:r>
      <w:r>
        <w:rPr>
          <w:color w:val="231F20"/>
        </w:rPr>
        <w:t>nasty</w:t>
      </w:r>
      <w:r>
        <w:rPr>
          <w:color w:val="231F20"/>
          <w:spacing w:val="40"/>
        </w:rPr>
        <w:t> </w:t>
      </w:r>
      <w:r>
        <w:rPr>
          <w:color w:val="231F20"/>
        </w:rPr>
        <w:t>thing</w:t>
      </w:r>
      <w:r>
        <w:rPr>
          <w:color w:val="231F20"/>
          <w:spacing w:val="40"/>
        </w:rPr>
        <w:t> </w:t>
      </w:r>
      <w:r>
        <w:rPr>
          <w:color w:val="231F20"/>
        </w:rPr>
        <w:t>when</w:t>
      </w:r>
      <w:r>
        <w:rPr>
          <w:color w:val="231F20"/>
          <w:spacing w:val="40"/>
        </w:rPr>
        <w:t> </w:t>
      </w:r>
      <w:r>
        <w:rPr>
          <w:color w:val="231F20"/>
        </w:rPr>
        <w:t>you</w:t>
      </w:r>
      <w:r>
        <w:rPr>
          <w:color w:val="231F20"/>
          <w:spacing w:val="40"/>
        </w:rPr>
        <w:t> </w:t>
      </w:r>
      <w:r>
        <w:rPr>
          <w:color w:val="231F20"/>
        </w:rPr>
        <w:t>do</w:t>
      </w:r>
      <w:r>
        <w:rPr>
          <w:color w:val="231F20"/>
          <w:spacing w:val="40"/>
        </w:rPr>
        <w:t> </w:t>
      </w:r>
      <w:r>
        <w:rPr>
          <w:color w:val="231F20"/>
        </w:rPr>
        <w:t>it</w:t>
      </w:r>
      <w:r>
        <w:rPr>
          <w:color w:val="231F20"/>
          <w:spacing w:val="40"/>
        </w:rPr>
        <w:t> </w:t>
      </w:r>
      <w:r>
        <w:rPr>
          <w:color w:val="231F20"/>
        </w:rPr>
        <w:t>excessively. When you group things together just because they have to happen at the same time, the relationship between them isn’t very strong. Later you might find that you</w:t>
      </w:r>
      <w:r>
        <w:rPr>
          <w:color w:val="231F20"/>
          <w:spacing w:val="31"/>
        </w:rPr>
        <w:t> </w:t>
      </w:r>
      <w:r>
        <w:rPr>
          <w:color w:val="231F20"/>
        </w:rPr>
        <w:t>have</w:t>
      </w:r>
      <w:r>
        <w:rPr>
          <w:color w:val="231F20"/>
          <w:spacing w:val="31"/>
        </w:rPr>
        <w:t> </w:t>
      </w:r>
      <w:r>
        <w:rPr>
          <w:color w:val="231F20"/>
        </w:rPr>
        <w:t>to</w:t>
      </w:r>
      <w:r>
        <w:rPr>
          <w:color w:val="231F20"/>
          <w:spacing w:val="31"/>
        </w:rPr>
        <w:t> </w:t>
      </w:r>
      <w:r>
        <w:rPr>
          <w:color w:val="231F20"/>
        </w:rPr>
        <w:t>do</w:t>
      </w:r>
      <w:r>
        <w:rPr>
          <w:color w:val="231F20"/>
          <w:spacing w:val="31"/>
        </w:rPr>
        <w:t> </w:t>
      </w:r>
      <w:r>
        <w:rPr>
          <w:color w:val="231F20"/>
        </w:rPr>
        <w:t>one</w:t>
      </w:r>
      <w:r>
        <w:rPr>
          <w:color w:val="231F20"/>
          <w:spacing w:val="31"/>
        </w:rPr>
        <w:t> </w:t>
      </w:r>
      <w:r>
        <w:rPr>
          <w:color w:val="231F20"/>
        </w:rPr>
        <w:t>of</w:t>
      </w:r>
      <w:r>
        <w:rPr>
          <w:color w:val="231F20"/>
          <w:spacing w:val="31"/>
        </w:rPr>
        <w:t> </w:t>
      </w:r>
      <w:r>
        <w:rPr>
          <w:color w:val="231F20"/>
        </w:rPr>
        <w:t>those</w:t>
      </w:r>
      <w:r>
        <w:rPr>
          <w:color w:val="231F20"/>
          <w:spacing w:val="31"/>
        </w:rPr>
        <w:t> </w:t>
      </w:r>
      <w:r>
        <w:rPr>
          <w:color w:val="231F20"/>
        </w:rPr>
        <w:t>things</w:t>
      </w:r>
      <w:r>
        <w:rPr>
          <w:color w:val="231F20"/>
          <w:spacing w:val="31"/>
        </w:rPr>
        <w:t> </w:t>
      </w:r>
      <w:r>
        <w:rPr>
          <w:color w:val="231F20"/>
        </w:rPr>
        <w:t>without</w:t>
      </w:r>
      <w:r>
        <w:rPr>
          <w:color w:val="231F20"/>
          <w:spacing w:val="31"/>
        </w:rPr>
        <w:t> </w:t>
      </w:r>
      <w:r>
        <w:rPr>
          <w:color w:val="231F20"/>
        </w:rPr>
        <w:t>the</w:t>
      </w:r>
      <w:r>
        <w:rPr>
          <w:color w:val="231F20"/>
          <w:spacing w:val="31"/>
        </w:rPr>
        <w:t> </w:t>
      </w:r>
      <w:r>
        <w:rPr>
          <w:color w:val="231F20"/>
        </w:rPr>
        <w:t>other,</w:t>
      </w:r>
      <w:r>
        <w:rPr>
          <w:color w:val="231F20"/>
          <w:spacing w:val="31"/>
        </w:rPr>
        <w:t> </w:t>
      </w:r>
      <w:r>
        <w:rPr>
          <w:color w:val="231F20"/>
        </w:rPr>
        <w:t>but</w:t>
      </w:r>
      <w:r>
        <w:rPr>
          <w:color w:val="231F20"/>
          <w:spacing w:val="31"/>
        </w:rPr>
        <w:t> </w:t>
      </w:r>
      <w:r>
        <w:rPr>
          <w:color w:val="231F20"/>
        </w:rPr>
        <w:t>at</w:t>
      </w:r>
      <w:r>
        <w:rPr>
          <w:color w:val="231F20"/>
          <w:spacing w:val="31"/>
        </w:rPr>
        <w:t> </w:t>
      </w:r>
      <w:r>
        <w:rPr>
          <w:color w:val="231F20"/>
        </w:rPr>
        <w:t>that</w:t>
      </w:r>
      <w:r>
        <w:rPr>
          <w:color w:val="231F20"/>
          <w:spacing w:val="31"/>
        </w:rPr>
        <w:t> </w:t>
      </w:r>
      <w:r>
        <w:rPr>
          <w:color w:val="231F20"/>
        </w:rPr>
        <w:t>point</w:t>
      </w:r>
      <w:r>
        <w:rPr>
          <w:color w:val="231F20"/>
          <w:spacing w:val="31"/>
        </w:rPr>
        <w:t> </w:t>
      </w:r>
      <w:r>
        <w:rPr>
          <w:color w:val="231F20"/>
        </w:rPr>
        <w:t>they might have grown together. Without a seam, separating them can be hard work.</w:t>
      </w:r>
    </w:p>
    <w:p>
      <w:pPr>
        <w:pStyle w:val="BodyText"/>
        <w:spacing w:line="259" w:lineRule="auto" w:before="9"/>
        <w:ind w:left="101" w:right="115" w:firstLine="240"/>
        <w:jc w:val="both"/>
      </w:pPr>
      <w:r>
        <w:rPr>
          <w:color w:val="231F20"/>
        </w:rPr>
        <w:t>When you need to add behavior, you can do it in a not-so-tangled way. </w:t>
      </w:r>
      <w:r>
        <w:rPr>
          <w:color w:val="231F20"/>
        </w:rPr>
        <w:t>One</w:t>
      </w:r>
      <w:r>
        <w:rPr>
          <w:color w:val="231F20"/>
          <w:spacing w:val="80"/>
          <w:w w:val="150"/>
        </w:rPr>
        <w:t> </w:t>
      </w:r>
      <w:r>
        <w:rPr>
          <w:color w:val="231F20"/>
        </w:rPr>
        <w:t>of the techniques that you can use is </w:t>
      </w:r>
      <w:r>
        <w:rPr>
          <w:rFonts w:ascii="Book Antiqua"/>
          <w:i/>
          <w:color w:val="231F20"/>
        </w:rPr>
        <w:t>Sprout Method</w:t>
      </w:r>
      <w:r>
        <w:rPr>
          <w:color w:val="231F20"/>
        </w:rPr>
        <w:t>, but there is another that is very</w:t>
      </w:r>
      <w:r>
        <w:rPr>
          <w:color w:val="231F20"/>
          <w:spacing w:val="29"/>
        </w:rPr>
        <w:t> </w:t>
      </w:r>
      <w:r>
        <w:rPr>
          <w:color w:val="231F20"/>
        </w:rPr>
        <w:t>useful</w:t>
      </w:r>
      <w:r>
        <w:rPr>
          <w:color w:val="231F20"/>
          <w:spacing w:val="29"/>
        </w:rPr>
        <w:t> </w:t>
      </w:r>
      <w:r>
        <w:rPr>
          <w:color w:val="231F20"/>
        </w:rPr>
        <w:t>at</w:t>
      </w:r>
      <w:r>
        <w:rPr>
          <w:color w:val="231F20"/>
          <w:spacing w:val="29"/>
        </w:rPr>
        <w:t> </w:t>
      </w:r>
      <w:r>
        <w:rPr>
          <w:color w:val="231F20"/>
        </w:rPr>
        <w:t>times.</w:t>
      </w:r>
      <w:r>
        <w:rPr>
          <w:color w:val="231F20"/>
          <w:spacing w:val="29"/>
        </w:rPr>
        <w:t> </w:t>
      </w:r>
      <w:r>
        <w:rPr>
          <w:color w:val="231F20"/>
        </w:rPr>
        <w:t>I</w:t>
      </w:r>
      <w:r>
        <w:rPr>
          <w:color w:val="231F20"/>
          <w:spacing w:val="29"/>
        </w:rPr>
        <w:t> </w:t>
      </w:r>
      <w:r>
        <w:rPr>
          <w:color w:val="231F20"/>
        </w:rPr>
        <w:t>call</w:t>
      </w:r>
      <w:r>
        <w:rPr>
          <w:color w:val="231F20"/>
          <w:spacing w:val="29"/>
        </w:rPr>
        <w:t> </w:t>
      </w:r>
      <w:r>
        <w:rPr>
          <w:color w:val="231F20"/>
        </w:rPr>
        <w:t>it</w:t>
      </w:r>
      <w:r>
        <w:rPr>
          <w:color w:val="231F20"/>
          <w:spacing w:val="27"/>
        </w:rPr>
        <w:t> </w:t>
      </w:r>
      <w:r>
        <w:rPr>
          <w:rFonts w:ascii="Book Antiqua"/>
          <w:i/>
          <w:color w:val="231F20"/>
        </w:rPr>
        <w:t>Wrap Method</w:t>
      </w:r>
      <w:r>
        <w:rPr>
          <w:color w:val="231F20"/>
        </w:rPr>
        <w:t>.</w:t>
      </w:r>
      <w:r>
        <w:rPr>
          <w:color w:val="231F20"/>
          <w:spacing w:val="29"/>
        </w:rPr>
        <w:t> </w:t>
      </w:r>
      <w:r>
        <w:rPr>
          <w:color w:val="231F20"/>
        </w:rPr>
        <w:t>Here</w:t>
      </w:r>
      <w:r>
        <w:rPr>
          <w:color w:val="231F20"/>
          <w:spacing w:val="29"/>
        </w:rPr>
        <w:t> </w:t>
      </w:r>
      <w:r>
        <w:rPr>
          <w:color w:val="231F20"/>
        </w:rPr>
        <w:t>is</w:t>
      </w:r>
      <w:r>
        <w:rPr>
          <w:color w:val="231F20"/>
          <w:spacing w:val="29"/>
        </w:rPr>
        <w:t> </w:t>
      </w:r>
      <w:r>
        <w:rPr>
          <w:color w:val="231F20"/>
        </w:rPr>
        <w:t>a</w:t>
      </w:r>
      <w:r>
        <w:rPr>
          <w:color w:val="231F20"/>
          <w:spacing w:val="29"/>
        </w:rPr>
        <w:t> </w:t>
      </w:r>
      <w:r>
        <w:rPr>
          <w:color w:val="231F20"/>
        </w:rPr>
        <w:t>simple</w:t>
      </w:r>
      <w:r>
        <w:rPr>
          <w:color w:val="231F20"/>
          <w:spacing w:val="29"/>
        </w:rPr>
        <w:t> </w:t>
      </w:r>
      <w:r>
        <w:rPr>
          <w:color w:val="231F20"/>
        </w:rPr>
        <w:t>example.</w:t>
      </w:r>
    </w:p>
    <w:p>
      <w:pPr>
        <w:spacing w:after="0" w:line="259" w:lineRule="auto"/>
        <w:jc w:val="both"/>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252.283005pt;width:5.1pt;height:47pt;mso-position-horizontal-relative:page;mso-position-vertical-relative:page;z-index:15817728" id="docshapegroup371" coordorigin="-10,5046" coordsize="102,940">
            <v:rect style="position:absolute;left:0;top:5055;width:82;height:920" id="docshape372" filled="true" fillcolor="#231f20" stroked="false">
              <v:fill type="solid"/>
            </v:rect>
            <v:shape style="position:absolute;left:0;top:5055;width:82;height:920" id="docshape373" coordorigin="0,5056" coordsize="82,920" path="m0,5056l82,5056,82,5976,0,5976e" filled="false" stroked="true" strokeweight="1pt" strokecolor="#231f20">
              <v:path arrowok="t"/>
              <v:stroke dashstyle="solid"/>
            </v:shape>
            <w10:wrap type="none"/>
          </v:group>
        </w:pict>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Employee</w:t>
      </w:r>
    </w:p>
    <w:p>
      <w:pPr>
        <w:spacing w:before="44"/>
        <w:ind w:left="112" w:right="0" w:firstLine="0"/>
        <w:jc w:val="left"/>
        <w:rPr>
          <w:rFonts w:ascii="Lucida Console"/>
          <w:sz w:val="16"/>
        </w:rPr>
      </w:pPr>
      <w:r>
        <w:rPr>
          <w:rFonts w:ascii="Lucida Console"/>
          <w:color w:val="231F20"/>
          <w:w w:val="99"/>
          <w:sz w:val="16"/>
        </w:rPr>
        <w:t>{</w:t>
      </w:r>
    </w:p>
    <w:p>
      <w:pPr>
        <w:spacing w:before="34"/>
        <w:ind w:left="392" w:right="0" w:firstLine="0"/>
        <w:jc w:val="left"/>
        <w:rPr>
          <w:rFonts w:ascii="Lucida Console"/>
          <w:sz w:val="16"/>
        </w:rPr>
      </w:pPr>
      <w:r>
        <w:rPr>
          <w:rFonts w:ascii="Lucida Console"/>
          <w:color w:val="231F20"/>
          <w:spacing w:val="-5"/>
          <w:sz w:val="16"/>
        </w:rPr>
        <w:t>...</w:t>
      </w:r>
    </w:p>
    <w:p>
      <w:pPr>
        <w:spacing w:before="34"/>
        <w:ind w:left="392" w:right="0" w:firstLine="0"/>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pay()</w:t>
      </w:r>
      <w:r>
        <w:rPr>
          <w:rFonts w:ascii="Lucida Console"/>
          <w:color w:val="231F20"/>
          <w:spacing w:val="-46"/>
          <w:sz w:val="16"/>
        </w:rPr>
        <w:t> </w:t>
      </w:r>
      <w:r>
        <w:rPr>
          <w:rFonts w:ascii="Lucida Console"/>
          <w:color w:val="231F20"/>
          <w:spacing w:val="-24"/>
          <w:sz w:val="16"/>
        </w:rPr>
        <w:t>{</w:t>
      </w:r>
    </w:p>
    <w:p>
      <w:pPr>
        <w:spacing w:before="34"/>
        <w:ind w:left="672" w:right="0" w:firstLine="0"/>
        <w:jc w:val="left"/>
        <w:rPr>
          <w:rFonts w:ascii="Lucida Console"/>
          <w:sz w:val="16"/>
        </w:rPr>
      </w:pPr>
      <w:r>
        <w:rPr>
          <w:rFonts w:ascii="Lucida Console"/>
          <w:color w:val="231F20"/>
          <w:spacing w:val="-22"/>
          <w:sz w:val="16"/>
        </w:rPr>
        <w:t>Money</w:t>
      </w:r>
      <w:r>
        <w:rPr>
          <w:rFonts w:ascii="Lucida Console"/>
          <w:color w:val="231F20"/>
          <w:spacing w:val="-49"/>
          <w:sz w:val="16"/>
        </w:rPr>
        <w:t> </w:t>
      </w:r>
      <w:r>
        <w:rPr>
          <w:rFonts w:ascii="Lucida Console"/>
          <w:color w:val="231F20"/>
          <w:spacing w:val="-22"/>
          <w:sz w:val="16"/>
        </w:rPr>
        <w:t>amount</w:t>
      </w:r>
      <w:r>
        <w:rPr>
          <w:rFonts w:ascii="Lucida Console"/>
          <w:color w:val="231F20"/>
          <w:spacing w:val="-48"/>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new</w:t>
      </w:r>
      <w:r>
        <w:rPr>
          <w:rFonts w:ascii="Lucida Console"/>
          <w:color w:val="231F20"/>
          <w:spacing w:val="-48"/>
          <w:sz w:val="16"/>
        </w:rPr>
        <w:t> </w:t>
      </w:r>
      <w:r>
        <w:rPr>
          <w:rFonts w:ascii="Lucida Console"/>
          <w:color w:val="231F20"/>
          <w:spacing w:val="-22"/>
          <w:sz w:val="16"/>
        </w:rPr>
        <w:t>Money();</w:t>
      </w:r>
    </w:p>
    <w:p>
      <w:pPr>
        <w:spacing w:line="290" w:lineRule="auto" w:before="34"/>
        <w:ind w:left="952" w:right="1900"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timecards.iterator();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2"/>
          <w:sz w:val="16"/>
        </w:rPr>
        <w:t>Timecard</w:t>
      </w:r>
      <w:r>
        <w:rPr>
          <w:rFonts w:ascii="Lucida Console"/>
          <w:color w:val="231F20"/>
          <w:spacing w:val="-43"/>
          <w:sz w:val="16"/>
        </w:rPr>
        <w:t> </w:t>
      </w:r>
      <w:r>
        <w:rPr>
          <w:rFonts w:ascii="Lucida Console"/>
          <w:color w:val="231F20"/>
          <w:spacing w:val="-22"/>
          <w:sz w:val="16"/>
        </w:rPr>
        <w:t>card</w:t>
      </w:r>
      <w:r>
        <w:rPr>
          <w:rFonts w:ascii="Lucida Console"/>
          <w:color w:val="231F20"/>
          <w:spacing w:val="-43"/>
          <w:sz w:val="16"/>
        </w:rPr>
        <w:t> </w:t>
      </w:r>
      <w:r>
        <w:rPr>
          <w:rFonts w:ascii="Lucida Console"/>
          <w:color w:val="231F20"/>
          <w:spacing w:val="-22"/>
          <w:sz w:val="16"/>
        </w:rPr>
        <w:t>=</w:t>
      </w:r>
      <w:r>
        <w:rPr>
          <w:rFonts w:ascii="Lucida Console"/>
          <w:color w:val="231F20"/>
          <w:spacing w:val="-43"/>
          <w:sz w:val="16"/>
        </w:rPr>
        <w:t> </w:t>
      </w:r>
      <w:r>
        <w:rPr>
          <w:rFonts w:ascii="Lucida Console"/>
          <w:color w:val="231F20"/>
          <w:spacing w:val="-22"/>
          <w:sz w:val="16"/>
        </w:rPr>
        <w:t>(Timecard)it.next();</w:t>
      </w:r>
    </w:p>
    <w:p>
      <w:pPr>
        <w:spacing w:line="290" w:lineRule="auto" w:before="0"/>
        <w:ind w:left="1233" w:right="2373" w:hanging="28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(payPeriod.contains(date))</w:t>
      </w:r>
      <w:r>
        <w:rPr>
          <w:rFonts w:ascii="Lucida Console"/>
          <w:color w:val="231F20"/>
          <w:spacing w:val="-53"/>
          <w:sz w:val="16"/>
        </w:rPr>
        <w:t> </w:t>
      </w:r>
      <w:r>
        <w:rPr>
          <w:rFonts w:ascii="Lucida Console"/>
          <w:color w:val="231F20"/>
          <w:spacing w:val="-20"/>
          <w:sz w:val="16"/>
        </w:rPr>
        <w:t>{ </w:t>
      </w:r>
      <w:r>
        <w:rPr>
          <w:rFonts w:ascii="Lucida Console"/>
          <w:color w:val="231F20"/>
          <w:spacing w:val="-26"/>
          <w:sz w:val="16"/>
        </w:rPr>
        <w:t>amount.add(card.getHours()</w:t>
      </w:r>
      <w:r>
        <w:rPr>
          <w:rFonts w:ascii="Lucida Console"/>
          <w:color w:val="231F20"/>
          <w:spacing w:val="-51"/>
          <w:sz w:val="16"/>
        </w:rPr>
        <w:t> </w:t>
      </w:r>
      <w:r>
        <w:rPr>
          <w:rFonts w:ascii="Lucida Console"/>
          <w:color w:val="231F20"/>
          <w:spacing w:val="-26"/>
          <w:sz w:val="16"/>
        </w:rPr>
        <w:t>*</w:t>
      </w:r>
      <w:r>
        <w:rPr>
          <w:rFonts w:ascii="Lucida Console"/>
          <w:color w:val="231F20"/>
          <w:spacing w:val="-51"/>
          <w:sz w:val="16"/>
        </w:rPr>
        <w:t> </w:t>
      </w:r>
      <w:r>
        <w:rPr>
          <w:rFonts w:ascii="Lucida Console"/>
          <w:color w:val="231F20"/>
          <w:spacing w:val="-26"/>
          <w:sz w:val="16"/>
        </w:rPr>
        <w:t>payRate);</w:t>
      </w:r>
    </w:p>
    <w:p>
      <w:pPr>
        <w:spacing w:before="1"/>
        <w:ind w:left="952" w:right="0" w:firstLine="0"/>
        <w:jc w:val="left"/>
        <w:rPr>
          <w:rFonts w:ascii="Lucida Console"/>
          <w:sz w:val="16"/>
        </w:rPr>
      </w:pPr>
      <w:r>
        <w:rPr>
          <w:rFonts w:ascii="Lucida Console"/>
          <w:color w:val="231F20"/>
          <w:w w:val="99"/>
          <w:sz w:val="16"/>
        </w:rPr>
        <w:t>}</w:t>
      </w:r>
    </w:p>
    <w:p>
      <w:pPr>
        <w:spacing w:before="34"/>
        <w:ind w:left="672" w:right="0" w:firstLine="0"/>
        <w:jc w:val="left"/>
        <w:rPr>
          <w:rFonts w:ascii="Lucida Console"/>
          <w:sz w:val="16"/>
        </w:rPr>
      </w:pPr>
      <w:r>
        <w:rPr>
          <w:rFonts w:ascii="Lucida Console"/>
          <w:color w:val="231F20"/>
          <w:w w:val="99"/>
          <w:sz w:val="16"/>
        </w:rPr>
        <w:t>}</w:t>
      </w:r>
    </w:p>
    <w:p>
      <w:pPr>
        <w:spacing w:before="34"/>
        <w:ind w:left="672" w:right="0" w:firstLine="0"/>
        <w:jc w:val="left"/>
        <w:rPr>
          <w:rFonts w:ascii="Lucida Console"/>
          <w:sz w:val="16"/>
        </w:rPr>
      </w:pPr>
      <w:r>
        <w:rPr>
          <w:rFonts w:ascii="Lucida Console"/>
          <w:color w:val="231F20"/>
          <w:spacing w:val="-28"/>
          <w:sz w:val="16"/>
        </w:rPr>
        <w:t>payDispatcher.pay(this,</w:t>
      </w:r>
      <w:r>
        <w:rPr>
          <w:rFonts w:ascii="Lucida Console"/>
          <w:color w:val="231F20"/>
          <w:spacing w:val="-26"/>
          <w:sz w:val="16"/>
        </w:rPr>
        <w:t> </w:t>
      </w:r>
      <w:r>
        <w:rPr>
          <w:rFonts w:ascii="Lucida Console"/>
          <w:color w:val="231F20"/>
          <w:spacing w:val="-28"/>
          <w:sz w:val="16"/>
        </w:rPr>
        <w:t>date,</w:t>
      </w:r>
      <w:r>
        <w:rPr>
          <w:rFonts w:ascii="Lucida Console"/>
          <w:color w:val="231F20"/>
          <w:spacing w:val="-25"/>
          <w:sz w:val="16"/>
        </w:rPr>
        <w:t> </w:t>
      </w:r>
      <w:r>
        <w:rPr>
          <w:rFonts w:ascii="Lucida Console"/>
          <w:color w:val="231F20"/>
          <w:spacing w:val="-28"/>
          <w:sz w:val="16"/>
        </w:rPr>
        <w:t>amount);</w:t>
      </w:r>
    </w:p>
    <w:p>
      <w:pPr>
        <w:spacing w:before="34"/>
        <w:ind w:left="392" w:right="0" w:firstLine="0"/>
        <w:jc w:val="left"/>
        <w:rPr>
          <w:rFonts w:ascii="Lucida Console"/>
          <w:sz w:val="16"/>
        </w:rPr>
      </w:pPr>
      <w:r>
        <w:rPr>
          <w:rFonts w:ascii="Lucida Console"/>
          <w:color w:val="231F20"/>
          <w:w w:val="99"/>
          <w:sz w:val="16"/>
        </w:rPr>
        <w:t>}</w:t>
      </w:r>
    </w:p>
    <w:p>
      <w:pPr>
        <w:spacing w:before="34"/>
        <w:ind w:left="112" w:right="0" w:firstLine="0"/>
        <w:jc w:val="left"/>
        <w:rPr>
          <w:rFonts w:ascii="Lucida Console"/>
          <w:sz w:val="16"/>
        </w:rPr>
      </w:pPr>
      <w:r>
        <w:rPr>
          <w:rFonts w:ascii="Lucida Console"/>
          <w:color w:val="231F20"/>
          <w:w w:val="99"/>
          <w:sz w:val="16"/>
        </w:rPr>
        <w:t>}</w:t>
      </w:r>
    </w:p>
    <w:p>
      <w:pPr>
        <w:pStyle w:val="BodyText"/>
        <w:spacing w:line="266" w:lineRule="auto" w:before="144"/>
        <w:ind w:left="112" w:right="112" w:firstLine="240"/>
        <w:jc w:val="both"/>
      </w:pPr>
      <w:r>
        <w:rPr>
          <w:color w:val="231F20"/>
        </w:rPr>
        <w:t>In this method, we are adding up daily timecards for an employee and </w:t>
      </w:r>
      <w:r>
        <w:rPr>
          <w:color w:val="231F20"/>
        </w:rPr>
        <w:t>then sending</w:t>
      </w:r>
      <w:r>
        <w:rPr>
          <w:color w:val="231F20"/>
          <w:spacing w:val="-9"/>
        </w:rPr>
        <w:t> </w:t>
      </w:r>
      <w:r>
        <w:rPr>
          <w:color w:val="231F20"/>
        </w:rPr>
        <w:t>his</w:t>
      </w:r>
      <w:r>
        <w:rPr>
          <w:color w:val="231F20"/>
          <w:spacing w:val="-9"/>
        </w:rPr>
        <w:t> </w:t>
      </w:r>
      <w:r>
        <w:rPr>
          <w:color w:val="231F20"/>
        </w:rPr>
        <w:t>payment</w:t>
      </w:r>
      <w:r>
        <w:rPr>
          <w:color w:val="231F20"/>
          <w:spacing w:val="-9"/>
        </w:rPr>
        <w:t> </w:t>
      </w:r>
      <w:r>
        <w:rPr>
          <w:color w:val="231F20"/>
        </w:rPr>
        <w:t>information</w:t>
      </w:r>
      <w:r>
        <w:rPr>
          <w:color w:val="231F20"/>
          <w:spacing w:val="-9"/>
        </w:rPr>
        <w:t> </w:t>
      </w:r>
      <w:r>
        <w:rPr>
          <w:color w:val="231F20"/>
        </w:rPr>
        <w:t>to</w:t>
      </w:r>
      <w:r>
        <w:rPr>
          <w:color w:val="231F20"/>
          <w:spacing w:val="-9"/>
        </w:rPr>
        <w:t> </w:t>
      </w:r>
      <w:r>
        <w:rPr>
          <w:color w:val="231F20"/>
        </w:rPr>
        <w:t>a</w:t>
      </w:r>
      <w:r>
        <w:rPr>
          <w:color w:val="231F20"/>
          <w:spacing w:val="-9"/>
        </w:rPr>
        <w:t> </w:t>
      </w:r>
      <w:r>
        <w:rPr>
          <w:rFonts w:ascii="Lucida Console" w:hAnsi="Lucida Console"/>
          <w:color w:val="231F20"/>
          <w:sz w:val="19"/>
        </w:rPr>
        <w:t>PayDispatcher</w:t>
      </w:r>
      <w:r>
        <w:rPr>
          <w:color w:val="231F20"/>
        </w:rPr>
        <w:t>.</w:t>
      </w:r>
      <w:r>
        <w:rPr>
          <w:color w:val="231F20"/>
          <w:spacing w:val="-9"/>
        </w:rPr>
        <w:t> </w:t>
      </w:r>
      <w:r>
        <w:rPr>
          <w:color w:val="231F20"/>
        </w:rPr>
        <w:t>Let’s</w:t>
      </w:r>
      <w:r>
        <w:rPr>
          <w:color w:val="231F20"/>
          <w:spacing w:val="-9"/>
        </w:rPr>
        <w:t> </w:t>
      </w:r>
      <w:r>
        <w:rPr>
          <w:color w:val="231F20"/>
        </w:rPr>
        <w:t>suppose</w:t>
      </w:r>
      <w:r>
        <w:rPr>
          <w:color w:val="231F20"/>
          <w:spacing w:val="-9"/>
        </w:rPr>
        <w:t> </w:t>
      </w:r>
      <w:r>
        <w:rPr>
          <w:color w:val="231F20"/>
        </w:rPr>
        <w:t>that</w:t>
      </w:r>
      <w:r>
        <w:rPr>
          <w:color w:val="231F20"/>
          <w:spacing w:val="-9"/>
        </w:rPr>
        <w:t> </w:t>
      </w:r>
      <w:r>
        <w:rPr>
          <w:color w:val="231F20"/>
        </w:rPr>
        <w:t>a</w:t>
      </w:r>
      <w:r>
        <w:rPr>
          <w:color w:val="231F20"/>
          <w:spacing w:val="-9"/>
        </w:rPr>
        <w:t> </w:t>
      </w:r>
      <w:r>
        <w:rPr>
          <w:color w:val="231F20"/>
        </w:rPr>
        <w:t>new requirement comes along. Every time that we pay an employee, we have to update a file with the employee’s name so that it can be sent off to some report- ing software. The easiest place to put the code is in the pay method. After all, it has to happen at the same time, right? What if we do this instead?</w:t>
      </w:r>
    </w:p>
    <w:p>
      <w:pPr>
        <w:spacing w:before="175"/>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Employee</w:t>
      </w:r>
    </w:p>
    <w:p>
      <w:pPr>
        <w:spacing w:before="44"/>
        <w:ind w:left="112" w:right="0" w:firstLine="0"/>
        <w:jc w:val="left"/>
        <w:rPr>
          <w:rFonts w:ascii="Lucida Console"/>
          <w:sz w:val="16"/>
        </w:rPr>
      </w:pPr>
      <w:r>
        <w:rPr>
          <w:rFonts w:ascii="Lucida Console"/>
          <w:color w:val="231F20"/>
          <w:w w:val="99"/>
          <w:sz w:val="16"/>
        </w:rPr>
        <w:t>{</w:t>
      </w:r>
    </w:p>
    <w:p>
      <w:pPr>
        <w:spacing w:before="27"/>
        <w:ind w:left="392" w:right="0" w:firstLine="0"/>
        <w:jc w:val="left"/>
        <w:rPr>
          <w:rFonts w:ascii="Courier New"/>
          <w:b/>
          <w:sz w:val="16"/>
        </w:rPr>
      </w:pPr>
      <w:r>
        <w:rPr>
          <w:rFonts w:ascii="Lucida Console"/>
          <w:color w:val="231F20"/>
          <w:spacing w:val="-26"/>
          <w:sz w:val="16"/>
        </w:rPr>
        <w:t>private</w:t>
      </w:r>
      <w:r>
        <w:rPr>
          <w:rFonts w:ascii="Lucida Console"/>
          <w:color w:val="231F20"/>
          <w:spacing w:val="-39"/>
          <w:sz w:val="16"/>
        </w:rPr>
        <w:t> </w:t>
      </w:r>
      <w:r>
        <w:rPr>
          <w:rFonts w:ascii="Lucida Console"/>
          <w:color w:val="231F20"/>
          <w:spacing w:val="-26"/>
          <w:sz w:val="16"/>
        </w:rPr>
        <w:t>void</w:t>
      </w:r>
      <w:r>
        <w:rPr>
          <w:rFonts w:ascii="Lucida Console"/>
          <w:color w:val="231F20"/>
          <w:spacing w:val="-39"/>
          <w:sz w:val="16"/>
        </w:rPr>
        <w:t> </w:t>
      </w:r>
      <w:r>
        <w:rPr>
          <w:rFonts w:ascii="Courier New"/>
          <w:b/>
          <w:color w:val="231F20"/>
          <w:spacing w:val="-26"/>
          <w:sz w:val="16"/>
        </w:rPr>
        <w:t>dispatchPayment()</w:t>
      </w:r>
      <w:r>
        <w:rPr>
          <w:rFonts w:ascii="Courier New"/>
          <w:b/>
          <w:color w:val="231F20"/>
          <w:spacing w:val="-39"/>
          <w:sz w:val="16"/>
        </w:rPr>
        <w:t> </w:t>
      </w:r>
      <w:r>
        <w:rPr>
          <w:rFonts w:ascii="Courier New"/>
          <w:b/>
          <w:color w:val="231F20"/>
          <w:spacing w:val="-26"/>
          <w:sz w:val="16"/>
        </w:rPr>
        <w:t>{</w:t>
      </w:r>
    </w:p>
    <w:p>
      <w:pPr>
        <w:spacing w:before="20"/>
        <w:ind w:left="672" w:right="0" w:firstLine="0"/>
        <w:jc w:val="left"/>
        <w:rPr>
          <w:rFonts w:ascii="Lucida Console"/>
          <w:sz w:val="16"/>
        </w:rPr>
      </w:pPr>
      <w:r>
        <w:rPr>
          <w:rFonts w:ascii="Lucida Console"/>
          <w:color w:val="231F20"/>
          <w:spacing w:val="-22"/>
          <w:sz w:val="16"/>
        </w:rPr>
        <w:t>Money</w:t>
      </w:r>
      <w:r>
        <w:rPr>
          <w:rFonts w:ascii="Lucida Console"/>
          <w:color w:val="231F20"/>
          <w:spacing w:val="-49"/>
          <w:sz w:val="16"/>
        </w:rPr>
        <w:t> </w:t>
      </w:r>
      <w:r>
        <w:rPr>
          <w:rFonts w:ascii="Lucida Console"/>
          <w:color w:val="231F20"/>
          <w:spacing w:val="-22"/>
          <w:sz w:val="16"/>
        </w:rPr>
        <w:t>amount</w:t>
      </w:r>
      <w:r>
        <w:rPr>
          <w:rFonts w:ascii="Lucida Console"/>
          <w:color w:val="231F20"/>
          <w:spacing w:val="-48"/>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new</w:t>
      </w:r>
      <w:r>
        <w:rPr>
          <w:rFonts w:ascii="Lucida Console"/>
          <w:color w:val="231F20"/>
          <w:spacing w:val="-48"/>
          <w:sz w:val="16"/>
        </w:rPr>
        <w:t> </w:t>
      </w:r>
      <w:r>
        <w:rPr>
          <w:rFonts w:ascii="Lucida Console"/>
          <w:color w:val="231F20"/>
          <w:spacing w:val="-22"/>
          <w:sz w:val="16"/>
        </w:rPr>
        <w:t>Money();</w:t>
      </w:r>
    </w:p>
    <w:p>
      <w:pPr>
        <w:spacing w:line="290" w:lineRule="auto" w:before="34"/>
        <w:ind w:left="952" w:right="1900"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timecards.iterator();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2"/>
          <w:sz w:val="16"/>
        </w:rPr>
        <w:t>Timecard</w:t>
      </w:r>
      <w:r>
        <w:rPr>
          <w:rFonts w:ascii="Lucida Console"/>
          <w:color w:val="231F20"/>
          <w:spacing w:val="-43"/>
          <w:sz w:val="16"/>
        </w:rPr>
        <w:t> </w:t>
      </w:r>
      <w:r>
        <w:rPr>
          <w:rFonts w:ascii="Lucida Console"/>
          <w:color w:val="231F20"/>
          <w:spacing w:val="-22"/>
          <w:sz w:val="16"/>
        </w:rPr>
        <w:t>card</w:t>
      </w:r>
      <w:r>
        <w:rPr>
          <w:rFonts w:ascii="Lucida Console"/>
          <w:color w:val="231F20"/>
          <w:spacing w:val="-43"/>
          <w:sz w:val="16"/>
        </w:rPr>
        <w:t> </w:t>
      </w:r>
      <w:r>
        <w:rPr>
          <w:rFonts w:ascii="Lucida Console"/>
          <w:color w:val="231F20"/>
          <w:spacing w:val="-22"/>
          <w:sz w:val="16"/>
        </w:rPr>
        <w:t>=</w:t>
      </w:r>
      <w:r>
        <w:rPr>
          <w:rFonts w:ascii="Lucida Console"/>
          <w:color w:val="231F20"/>
          <w:spacing w:val="-43"/>
          <w:sz w:val="16"/>
        </w:rPr>
        <w:t> </w:t>
      </w:r>
      <w:r>
        <w:rPr>
          <w:rFonts w:ascii="Lucida Console"/>
          <w:color w:val="231F20"/>
          <w:spacing w:val="-22"/>
          <w:sz w:val="16"/>
        </w:rPr>
        <w:t>(Timecard)it.next();</w:t>
      </w:r>
    </w:p>
    <w:p>
      <w:pPr>
        <w:spacing w:line="290" w:lineRule="auto" w:before="0"/>
        <w:ind w:left="1233" w:right="2373" w:hanging="28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(payPeriod.contains(date))</w:t>
      </w:r>
      <w:r>
        <w:rPr>
          <w:rFonts w:ascii="Lucida Console"/>
          <w:color w:val="231F20"/>
          <w:spacing w:val="-53"/>
          <w:sz w:val="16"/>
        </w:rPr>
        <w:t> </w:t>
      </w:r>
      <w:r>
        <w:rPr>
          <w:rFonts w:ascii="Lucida Console"/>
          <w:color w:val="231F20"/>
          <w:spacing w:val="-20"/>
          <w:sz w:val="16"/>
        </w:rPr>
        <w:t>{ </w:t>
      </w:r>
      <w:r>
        <w:rPr>
          <w:rFonts w:ascii="Lucida Console"/>
          <w:color w:val="231F20"/>
          <w:spacing w:val="-26"/>
          <w:sz w:val="16"/>
        </w:rPr>
        <w:t>amount.add(card.getHours()</w:t>
      </w:r>
      <w:r>
        <w:rPr>
          <w:rFonts w:ascii="Lucida Console"/>
          <w:color w:val="231F20"/>
          <w:spacing w:val="-51"/>
          <w:sz w:val="16"/>
        </w:rPr>
        <w:t> </w:t>
      </w:r>
      <w:r>
        <w:rPr>
          <w:rFonts w:ascii="Lucida Console"/>
          <w:color w:val="231F20"/>
          <w:spacing w:val="-26"/>
          <w:sz w:val="16"/>
        </w:rPr>
        <w:t>*</w:t>
      </w:r>
      <w:r>
        <w:rPr>
          <w:rFonts w:ascii="Lucida Console"/>
          <w:color w:val="231F20"/>
          <w:spacing w:val="-51"/>
          <w:sz w:val="16"/>
        </w:rPr>
        <w:t> </w:t>
      </w:r>
      <w:r>
        <w:rPr>
          <w:rFonts w:ascii="Lucida Console"/>
          <w:color w:val="231F20"/>
          <w:spacing w:val="-26"/>
          <w:sz w:val="16"/>
        </w:rPr>
        <w:t>payRate);</w:t>
      </w:r>
    </w:p>
    <w:p>
      <w:pPr>
        <w:spacing w:before="1"/>
        <w:ind w:left="952" w:right="0" w:firstLine="0"/>
        <w:jc w:val="left"/>
        <w:rPr>
          <w:rFonts w:ascii="Lucida Console"/>
          <w:sz w:val="16"/>
        </w:rPr>
      </w:pPr>
      <w:r>
        <w:rPr>
          <w:rFonts w:ascii="Lucida Console"/>
          <w:color w:val="231F20"/>
          <w:w w:val="99"/>
          <w:sz w:val="16"/>
        </w:rPr>
        <w:t>}</w:t>
      </w:r>
    </w:p>
    <w:p>
      <w:pPr>
        <w:spacing w:before="34"/>
        <w:ind w:left="672" w:right="0" w:firstLine="0"/>
        <w:jc w:val="left"/>
        <w:rPr>
          <w:rFonts w:ascii="Lucida Console"/>
          <w:sz w:val="16"/>
        </w:rPr>
      </w:pPr>
      <w:r>
        <w:rPr>
          <w:rFonts w:ascii="Lucida Console"/>
          <w:color w:val="231F20"/>
          <w:w w:val="99"/>
          <w:sz w:val="16"/>
        </w:rPr>
        <w:t>}</w:t>
      </w:r>
    </w:p>
    <w:p>
      <w:pPr>
        <w:spacing w:before="34"/>
        <w:ind w:left="672" w:right="0" w:firstLine="0"/>
        <w:jc w:val="left"/>
        <w:rPr>
          <w:rFonts w:ascii="Lucida Console"/>
          <w:sz w:val="16"/>
        </w:rPr>
      </w:pPr>
      <w:r>
        <w:rPr>
          <w:rFonts w:ascii="Lucida Console"/>
          <w:color w:val="231F20"/>
          <w:spacing w:val="-28"/>
          <w:sz w:val="16"/>
        </w:rPr>
        <w:t>payDispatcher.pay(this,</w:t>
      </w:r>
      <w:r>
        <w:rPr>
          <w:rFonts w:ascii="Lucida Console"/>
          <w:color w:val="231F20"/>
          <w:spacing w:val="-26"/>
          <w:sz w:val="16"/>
        </w:rPr>
        <w:t> </w:t>
      </w:r>
      <w:r>
        <w:rPr>
          <w:rFonts w:ascii="Lucida Console"/>
          <w:color w:val="231F20"/>
          <w:spacing w:val="-28"/>
          <w:sz w:val="16"/>
        </w:rPr>
        <w:t>date,</w:t>
      </w:r>
      <w:r>
        <w:rPr>
          <w:rFonts w:ascii="Lucida Console"/>
          <w:color w:val="231F20"/>
          <w:spacing w:val="-25"/>
          <w:sz w:val="16"/>
        </w:rPr>
        <w:t> </w:t>
      </w:r>
      <w:r>
        <w:rPr>
          <w:rFonts w:ascii="Lucida Console"/>
          <w:color w:val="231F20"/>
          <w:spacing w:val="-28"/>
          <w:sz w:val="16"/>
        </w:rPr>
        <w:t>amount);</w:t>
      </w:r>
    </w:p>
    <w:p>
      <w:pPr>
        <w:spacing w:before="34"/>
        <w:ind w:left="392" w:right="0" w:firstLine="0"/>
        <w:jc w:val="left"/>
        <w:rPr>
          <w:rFonts w:ascii="Lucida Console"/>
          <w:sz w:val="16"/>
        </w:rPr>
      </w:pPr>
      <w:r>
        <w:rPr>
          <w:rFonts w:ascii="Lucida Console"/>
          <w:color w:val="231F20"/>
          <w:w w:val="99"/>
          <w:sz w:val="16"/>
        </w:rPr>
        <w:t>}</w:t>
      </w:r>
    </w:p>
    <w:p>
      <w:pPr>
        <w:pStyle w:val="BodyText"/>
        <w:spacing w:before="5"/>
        <w:rPr>
          <w:rFonts w:ascii="Lucida Console"/>
          <w:sz w:val="10"/>
        </w:rPr>
      </w:pPr>
    </w:p>
    <w:p>
      <w:pPr>
        <w:spacing w:line="285" w:lineRule="auto" w:before="118"/>
        <w:ind w:left="672" w:right="4260" w:hanging="281"/>
        <w:jc w:val="left"/>
        <w:rPr>
          <w:rFonts w:ascii="Courier New"/>
          <w:b/>
          <w:sz w:val="16"/>
        </w:rPr>
      </w:pPr>
      <w:r>
        <w:rPr>
          <w:rFonts w:ascii="Lucida Console"/>
          <w:color w:val="231F20"/>
          <w:spacing w:val="-12"/>
          <w:sz w:val="16"/>
        </w:rPr>
        <w:t>public</w:t>
      </w:r>
      <w:r>
        <w:rPr>
          <w:rFonts w:ascii="Lucida Console"/>
          <w:color w:val="231F20"/>
          <w:spacing w:val="-53"/>
          <w:sz w:val="16"/>
        </w:rPr>
        <w:t> </w:t>
      </w:r>
      <w:r>
        <w:rPr>
          <w:rFonts w:ascii="Lucida Console"/>
          <w:color w:val="231F20"/>
          <w:spacing w:val="-12"/>
          <w:sz w:val="16"/>
        </w:rPr>
        <w:t>void</w:t>
      </w:r>
      <w:r>
        <w:rPr>
          <w:rFonts w:ascii="Lucida Console"/>
          <w:color w:val="231F20"/>
          <w:spacing w:val="-53"/>
          <w:sz w:val="16"/>
        </w:rPr>
        <w:t> </w:t>
      </w:r>
      <w:r>
        <w:rPr>
          <w:rFonts w:ascii="Lucida Console"/>
          <w:color w:val="231F20"/>
          <w:spacing w:val="-12"/>
          <w:sz w:val="16"/>
        </w:rPr>
        <w:t>pay()</w:t>
      </w:r>
      <w:r>
        <w:rPr>
          <w:rFonts w:ascii="Lucida Console"/>
          <w:color w:val="231F20"/>
          <w:spacing w:val="-53"/>
          <w:sz w:val="16"/>
        </w:rPr>
        <w:t> </w:t>
      </w:r>
      <w:r>
        <w:rPr>
          <w:rFonts w:ascii="Lucida Console"/>
          <w:color w:val="231F20"/>
          <w:spacing w:val="-12"/>
          <w:sz w:val="16"/>
        </w:rPr>
        <w:t>{ </w:t>
      </w:r>
      <w:r>
        <w:rPr>
          <w:rFonts w:ascii="Lucida Console"/>
          <w:color w:val="231F20"/>
          <w:spacing w:val="-16"/>
          <w:sz w:val="16"/>
        </w:rPr>
        <w:t>logPayment(); </w:t>
      </w:r>
      <w:r>
        <w:rPr>
          <w:rFonts w:ascii="Courier New"/>
          <w:b/>
          <w:color w:val="231F20"/>
          <w:spacing w:val="-28"/>
          <w:sz w:val="16"/>
        </w:rPr>
        <w:t>dispatchPayment();</w:t>
      </w:r>
    </w:p>
    <w:p>
      <w:pPr>
        <w:spacing w:line="150" w:lineRule="exact" w:before="0"/>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29"/>
        </w:rPr>
      </w:pPr>
    </w:p>
    <w:p>
      <w:pPr>
        <w:spacing w:before="123"/>
        <w:ind w:left="392" w:right="0" w:firstLine="0"/>
        <w:jc w:val="left"/>
        <w:rPr>
          <w:rFonts w:ascii="Lucida Console"/>
          <w:sz w:val="16"/>
        </w:rPr>
      </w:pPr>
      <w:r>
        <w:rPr>
          <w:rFonts w:ascii="Lucida Console"/>
          <w:color w:val="231F20"/>
          <w:spacing w:val="-26"/>
          <w:sz w:val="16"/>
        </w:rPr>
        <w:t>private</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logPayment()</w:t>
      </w:r>
      <w:r>
        <w:rPr>
          <w:rFonts w:ascii="Lucida Console"/>
          <w:color w:val="231F20"/>
          <w:spacing w:val="-41"/>
          <w:sz w:val="16"/>
        </w:rPr>
        <w:t> </w:t>
      </w:r>
      <w:r>
        <w:rPr>
          <w:rFonts w:ascii="Lucida Console"/>
          <w:color w:val="231F20"/>
          <w:spacing w:val="-26"/>
          <w:sz w:val="16"/>
        </w:rPr>
        <w:t>{</w:t>
      </w:r>
    </w:p>
    <w:p>
      <w:pPr>
        <w:spacing w:before="34"/>
        <w:ind w:left="392" w:right="0" w:firstLine="0"/>
        <w:jc w:val="left"/>
        <w:rPr>
          <w:rFonts w:ascii="Lucida Console"/>
          <w:sz w:val="16"/>
        </w:rPr>
      </w:pPr>
      <w:r>
        <w:rPr>
          <w:rFonts w:ascii="Lucida Console"/>
          <w:color w:val="231F20"/>
          <w:spacing w:val="-5"/>
          <w:sz w:val="16"/>
        </w:rPr>
        <w:t>...</w:t>
      </w:r>
    </w:p>
    <w:p>
      <w:pPr>
        <w:spacing w:before="34"/>
        <w:ind w:left="392" w:right="0" w:firstLine="0"/>
        <w:jc w:val="left"/>
        <w:rPr>
          <w:rFonts w:ascii="Lucida Console"/>
          <w:sz w:val="16"/>
        </w:rPr>
      </w:pPr>
      <w:r>
        <w:rPr>
          <w:rFonts w:ascii="Lucida Console"/>
          <w:color w:val="231F20"/>
          <w:w w:val="99"/>
          <w:sz w:val="16"/>
        </w:rPr>
        <w:t>}</w:t>
      </w:r>
    </w:p>
    <w:p>
      <w:pPr>
        <w:spacing w:before="34"/>
        <w:ind w:left="112" w:right="0" w:firstLine="0"/>
        <w:jc w:val="left"/>
        <w:rPr>
          <w:rFonts w:ascii="Lucida Console"/>
          <w:sz w:val="16"/>
        </w:rPr>
      </w:pPr>
      <w:r>
        <w:rPr>
          <w:rFonts w:ascii="Lucida Console"/>
          <w:color w:val="231F20"/>
          <w:w w:val="99"/>
          <w:sz w:val="16"/>
        </w:rPr>
        <w:t>}</w:t>
      </w:r>
    </w:p>
    <w:p>
      <w:pPr>
        <w:spacing w:before="144"/>
        <w:ind w:left="352" w:right="0" w:firstLine="0"/>
        <w:jc w:val="left"/>
        <w:rPr>
          <w:sz w:val="20"/>
        </w:rPr>
      </w:pPr>
      <w:r>
        <w:rPr>
          <w:color w:val="231F20"/>
          <w:spacing w:val="-8"/>
          <w:sz w:val="20"/>
        </w:rPr>
        <w:t>In</w:t>
      </w:r>
      <w:r>
        <w:rPr>
          <w:color w:val="231F20"/>
          <w:spacing w:val="19"/>
          <w:sz w:val="20"/>
        </w:rPr>
        <w:t> </w:t>
      </w:r>
      <w:r>
        <w:rPr>
          <w:color w:val="231F20"/>
          <w:spacing w:val="-8"/>
          <w:sz w:val="20"/>
        </w:rPr>
        <w:t>the</w:t>
      </w:r>
      <w:r>
        <w:rPr>
          <w:color w:val="231F20"/>
          <w:spacing w:val="19"/>
          <w:sz w:val="20"/>
        </w:rPr>
        <w:t> </w:t>
      </w:r>
      <w:r>
        <w:rPr>
          <w:color w:val="231F20"/>
          <w:spacing w:val="-8"/>
          <w:sz w:val="20"/>
        </w:rPr>
        <w:t>code,</w:t>
      </w:r>
      <w:r>
        <w:rPr>
          <w:color w:val="231F20"/>
          <w:spacing w:val="19"/>
          <w:sz w:val="20"/>
        </w:rPr>
        <w:t> </w:t>
      </w:r>
      <w:r>
        <w:rPr>
          <w:color w:val="231F20"/>
          <w:spacing w:val="-8"/>
          <w:sz w:val="20"/>
        </w:rPr>
        <w:t>I’ve</w:t>
      </w:r>
      <w:r>
        <w:rPr>
          <w:color w:val="231F20"/>
          <w:spacing w:val="19"/>
          <w:sz w:val="20"/>
        </w:rPr>
        <w:t> </w:t>
      </w:r>
      <w:r>
        <w:rPr>
          <w:color w:val="231F20"/>
          <w:spacing w:val="-8"/>
          <w:sz w:val="20"/>
        </w:rPr>
        <w:t>renamed</w:t>
      </w:r>
      <w:r>
        <w:rPr>
          <w:color w:val="231F20"/>
          <w:spacing w:val="20"/>
          <w:sz w:val="20"/>
        </w:rPr>
        <w:t> </w:t>
      </w:r>
      <w:r>
        <w:rPr>
          <w:rFonts w:ascii="Lucida Console" w:hAnsi="Lucida Console"/>
          <w:color w:val="231F20"/>
          <w:spacing w:val="-8"/>
          <w:sz w:val="19"/>
        </w:rPr>
        <w:t>pay()</w:t>
      </w:r>
      <w:r>
        <w:rPr>
          <w:rFonts w:ascii="Lucida Console" w:hAnsi="Lucida Console"/>
          <w:color w:val="231F20"/>
          <w:spacing w:val="-49"/>
          <w:sz w:val="19"/>
        </w:rPr>
        <w:t> </w:t>
      </w:r>
      <w:r>
        <w:rPr>
          <w:color w:val="231F20"/>
          <w:spacing w:val="-8"/>
          <w:sz w:val="20"/>
        </w:rPr>
        <w:t>as</w:t>
      </w:r>
      <w:r>
        <w:rPr>
          <w:color w:val="231F20"/>
          <w:spacing w:val="27"/>
          <w:sz w:val="20"/>
        </w:rPr>
        <w:t> </w:t>
      </w:r>
      <w:r>
        <w:rPr>
          <w:rFonts w:ascii="Lucida Console" w:hAnsi="Lucida Console"/>
          <w:color w:val="231F20"/>
          <w:spacing w:val="-8"/>
          <w:sz w:val="19"/>
        </w:rPr>
        <w:t>dispatchPayment()</w:t>
      </w:r>
      <w:r>
        <w:rPr>
          <w:rFonts w:ascii="Lucida Console" w:hAnsi="Lucida Console"/>
          <w:color w:val="231F20"/>
          <w:spacing w:val="-49"/>
          <w:sz w:val="19"/>
        </w:rPr>
        <w:t> </w:t>
      </w:r>
      <w:r>
        <w:rPr>
          <w:color w:val="231F20"/>
          <w:spacing w:val="-8"/>
          <w:sz w:val="20"/>
        </w:rPr>
        <w:t>and</w:t>
      </w:r>
      <w:r>
        <w:rPr>
          <w:color w:val="231F20"/>
          <w:spacing w:val="26"/>
          <w:sz w:val="20"/>
        </w:rPr>
        <w:t> </w:t>
      </w:r>
      <w:r>
        <w:rPr>
          <w:color w:val="231F20"/>
          <w:spacing w:val="-8"/>
          <w:sz w:val="20"/>
        </w:rPr>
        <w:t>made</w:t>
      </w:r>
      <w:r>
        <w:rPr>
          <w:color w:val="231F20"/>
          <w:spacing w:val="27"/>
          <w:sz w:val="20"/>
        </w:rPr>
        <w:t> </w:t>
      </w:r>
      <w:r>
        <w:rPr>
          <w:color w:val="231F20"/>
          <w:spacing w:val="-8"/>
          <w:sz w:val="20"/>
        </w:rPr>
        <w:t>it</w:t>
      </w:r>
      <w:r>
        <w:rPr>
          <w:color w:val="231F20"/>
          <w:spacing w:val="26"/>
          <w:sz w:val="20"/>
        </w:rPr>
        <w:t> </w:t>
      </w:r>
      <w:r>
        <w:rPr>
          <w:color w:val="231F20"/>
          <w:spacing w:val="-8"/>
          <w:sz w:val="20"/>
        </w:rPr>
        <w:t>private.</w:t>
      </w:r>
    </w:p>
    <w:p>
      <w:pPr>
        <w:pStyle w:val="BodyText"/>
        <w:spacing w:line="266" w:lineRule="auto" w:before="25"/>
        <w:ind w:left="112" w:right="112" w:hanging="1"/>
        <w:jc w:val="both"/>
      </w:pPr>
      <w:r>
        <w:rPr>
          <w:color w:val="231F20"/>
        </w:rPr>
        <w:t>Next,</w:t>
      </w:r>
      <w:r>
        <w:rPr>
          <w:color w:val="231F20"/>
          <w:spacing w:val="-12"/>
        </w:rPr>
        <w:t> </w:t>
      </w:r>
      <w:r>
        <w:rPr>
          <w:color w:val="231F20"/>
        </w:rPr>
        <w:t>I created a new pay method that calls it. Our new </w:t>
      </w:r>
      <w:r>
        <w:rPr>
          <w:rFonts w:ascii="Lucida Console" w:hAnsi="Lucida Console"/>
          <w:color w:val="231F20"/>
          <w:sz w:val="19"/>
        </w:rPr>
        <w:t>pay()</w:t>
      </w:r>
      <w:r>
        <w:rPr>
          <w:rFonts w:ascii="Lucida Console" w:hAnsi="Lucida Console"/>
          <w:color w:val="231F20"/>
          <w:spacing w:val="-29"/>
          <w:sz w:val="19"/>
        </w:rPr>
        <w:t> </w:t>
      </w:r>
      <w:r>
        <w:rPr>
          <w:color w:val="231F20"/>
        </w:rPr>
        <w:t>method logs a payment</w:t>
      </w:r>
      <w:r>
        <w:rPr>
          <w:color w:val="231F20"/>
          <w:spacing w:val="-6"/>
        </w:rPr>
        <w:t> </w:t>
      </w:r>
      <w:r>
        <w:rPr>
          <w:color w:val="231F20"/>
        </w:rPr>
        <w:t>and then dispatches payment. Clients who used to call </w:t>
      </w:r>
      <w:r>
        <w:rPr>
          <w:rFonts w:ascii="Lucida Console" w:hAnsi="Lucida Console"/>
          <w:color w:val="231F20"/>
          <w:sz w:val="19"/>
        </w:rPr>
        <w:t>pay()</w:t>
      </w:r>
      <w:r>
        <w:rPr>
          <w:rFonts w:ascii="Lucida Console" w:hAnsi="Lucida Console"/>
          <w:color w:val="231F20"/>
          <w:spacing w:val="-29"/>
          <w:sz w:val="19"/>
        </w:rPr>
        <w:t> </w:t>
      </w:r>
      <w:r>
        <w:rPr>
          <w:color w:val="231F20"/>
        </w:rPr>
        <w:t>don’t have to know or care about the change. They just make their call, and </w:t>
      </w:r>
      <w:r>
        <w:rPr>
          <w:color w:val="231F20"/>
        </w:rPr>
        <w:t>every- thing works out okay.</w:t>
      </w:r>
    </w:p>
    <w:p>
      <w:pPr>
        <w:spacing w:after="0" w:line="266" w:lineRule="auto"/>
        <w:jc w:val="both"/>
        <w:sectPr>
          <w:pgSz w:w="7910" w:h="11940"/>
          <w:pgMar w:top="340" w:bottom="280" w:left="220" w:right="620"/>
        </w:sectPr>
      </w:pPr>
    </w:p>
    <w:p>
      <w:pPr>
        <w:pStyle w:val="BodyText"/>
        <w:spacing w:line="261" w:lineRule="auto" w:before="39"/>
        <w:ind w:left="101" w:right="114" w:firstLine="240"/>
        <w:jc w:val="both"/>
      </w:pPr>
      <w:r>
        <w:rPr/>
        <w:pict>
          <v:group style="position:absolute;margin-left:387.800995pt;margin-top:234.283005pt;width:6.7pt;height:47pt;mso-position-horizontal-relative:page;mso-position-vertical-relative:page;z-index:15818240" id="docshapegroup374" coordorigin="7756,4686" coordsize="134,940">
            <v:rect style="position:absolute;left:7766;top:4695;width:114;height:920" id="docshape375" filled="true" fillcolor="#231f20" stroked="false">
              <v:fill type="solid"/>
            </v:rect>
            <v:shape style="position:absolute;left:7766;top:4695;width:114;height:920" id="docshape376"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2320" from="388.300995pt,234.783005pt" to="393.999995pt,234.783005pt" stroked="true" strokeweight="1pt" strokecolor="#231f20">
            <v:stroke dashstyle="solid"/>
            <w10:wrap type="none"/>
          </v:line>
        </w:pict>
      </w:r>
      <w:bookmarkStart w:name="_bookmark84" w:id="114"/>
      <w:bookmarkEnd w:id="114"/>
      <w:r>
        <w:rPr/>
      </w:r>
      <w:r>
        <w:rPr>
          <w:color w:val="231F20"/>
        </w:rPr>
        <w:t>This is one form of </w:t>
      </w:r>
      <w:r>
        <w:rPr>
          <w:rFonts w:ascii="Book Antiqua"/>
          <w:i/>
          <w:color w:val="231F20"/>
        </w:rPr>
        <w:t>Wrap Method</w:t>
      </w:r>
      <w:r>
        <w:rPr>
          <w:color w:val="231F20"/>
        </w:rPr>
        <w:t>. We create a method with the name of </w:t>
      </w:r>
      <w:r>
        <w:rPr>
          <w:color w:val="231F20"/>
        </w:rPr>
        <w:t>the original method and have it delegate to our old code. We use this when we want to add behavior to existing calls of the original method. If every time a client calls </w:t>
      </w:r>
      <w:r>
        <w:rPr>
          <w:rFonts w:ascii="Lucida Console"/>
          <w:color w:val="231F20"/>
          <w:sz w:val="19"/>
        </w:rPr>
        <w:t>pay()</w:t>
      </w:r>
      <w:r>
        <w:rPr>
          <w:rFonts w:ascii="Lucida Console"/>
          <w:color w:val="231F20"/>
          <w:spacing w:val="-91"/>
          <w:sz w:val="19"/>
        </w:rPr>
        <w:t> </w:t>
      </w:r>
      <w:r>
        <w:rPr>
          <w:color w:val="231F20"/>
        </w:rPr>
        <w:t>we want logging to occur, this technique can be very useful.</w:t>
      </w:r>
    </w:p>
    <w:p>
      <w:pPr>
        <w:pStyle w:val="BodyText"/>
        <w:spacing w:line="261" w:lineRule="auto" w:before="6"/>
        <w:ind w:left="101" w:right="114" w:firstLine="239"/>
        <w:jc w:val="both"/>
      </w:pPr>
      <w:r>
        <w:rPr>
          <w:color w:val="231F20"/>
        </w:rPr>
        <w:t>There</w:t>
      </w:r>
      <w:r>
        <w:rPr>
          <w:color w:val="231F20"/>
          <w:spacing w:val="21"/>
        </w:rPr>
        <w:t> </w:t>
      </w:r>
      <w:r>
        <w:rPr>
          <w:color w:val="231F20"/>
        </w:rPr>
        <w:t>is</w:t>
      </w:r>
      <w:r>
        <w:rPr>
          <w:color w:val="231F20"/>
          <w:spacing w:val="21"/>
        </w:rPr>
        <w:t> </w:t>
      </w:r>
      <w:r>
        <w:rPr>
          <w:color w:val="231F20"/>
        </w:rPr>
        <w:t>another</w:t>
      </w:r>
      <w:r>
        <w:rPr>
          <w:color w:val="231F20"/>
          <w:spacing w:val="21"/>
        </w:rPr>
        <w:t> </w:t>
      </w:r>
      <w:r>
        <w:rPr>
          <w:color w:val="231F20"/>
        </w:rPr>
        <w:t>form</w:t>
      </w:r>
      <w:r>
        <w:rPr>
          <w:color w:val="231F20"/>
          <w:spacing w:val="21"/>
        </w:rPr>
        <w:t> </w:t>
      </w:r>
      <w:r>
        <w:rPr>
          <w:color w:val="231F20"/>
        </w:rPr>
        <w:t>of</w:t>
      </w:r>
      <w:r>
        <w:rPr>
          <w:color w:val="231F20"/>
          <w:spacing w:val="21"/>
        </w:rPr>
        <w:t> </w:t>
      </w:r>
      <w:r>
        <w:rPr>
          <w:rFonts w:ascii="Book Antiqua"/>
          <w:i/>
          <w:color w:val="231F20"/>
        </w:rPr>
        <w:t>Wrap Method </w:t>
      </w:r>
      <w:r>
        <w:rPr>
          <w:color w:val="231F20"/>
        </w:rPr>
        <w:t>that</w:t>
      </w:r>
      <w:r>
        <w:rPr>
          <w:color w:val="231F20"/>
          <w:spacing w:val="21"/>
        </w:rPr>
        <w:t> </w:t>
      </w:r>
      <w:r>
        <w:rPr>
          <w:color w:val="231F20"/>
        </w:rPr>
        <w:t>we</w:t>
      </w:r>
      <w:r>
        <w:rPr>
          <w:color w:val="231F20"/>
          <w:spacing w:val="21"/>
        </w:rPr>
        <w:t> </w:t>
      </w:r>
      <w:r>
        <w:rPr>
          <w:color w:val="231F20"/>
        </w:rPr>
        <w:t>can</w:t>
      </w:r>
      <w:r>
        <w:rPr>
          <w:color w:val="231F20"/>
          <w:spacing w:val="21"/>
        </w:rPr>
        <w:t> </w:t>
      </w:r>
      <w:r>
        <w:rPr>
          <w:color w:val="231F20"/>
        </w:rPr>
        <w:t>use</w:t>
      </w:r>
      <w:r>
        <w:rPr>
          <w:color w:val="231F20"/>
          <w:spacing w:val="21"/>
        </w:rPr>
        <w:t> </w:t>
      </w:r>
      <w:r>
        <w:rPr>
          <w:color w:val="231F20"/>
        </w:rPr>
        <w:t>when</w:t>
      </w:r>
      <w:r>
        <w:rPr>
          <w:color w:val="231F20"/>
          <w:spacing w:val="21"/>
        </w:rPr>
        <w:t> </w:t>
      </w:r>
      <w:r>
        <w:rPr>
          <w:color w:val="231F20"/>
        </w:rPr>
        <w:t>we</w:t>
      </w:r>
      <w:r>
        <w:rPr>
          <w:color w:val="231F20"/>
          <w:spacing w:val="21"/>
        </w:rPr>
        <w:t> </w:t>
      </w:r>
      <w:r>
        <w:rPr>
          <w:color w:val="231F20"/>
        </w:rPr>
        <w:t>just</w:t>
      </w:r>
      <w:r>
        <w:rPr>
          <w:color w:val="231F20"/>
          <w:spacing w:val="21"/>
        </w:rPr>
        <w:t> </w:t>
      </w:r>
      <w:r>
        <w:rPr>
          <w:color w:val="231F20"/>
        </w:rPr>
        <w:t>want to</w:t>
      </w:r>
      <w:r>
        <w:rPr>
          <w:color w:val="231F20"/>
          <w:spacing w:val="13"/>
        </w:rPr>
        <w:t> </w:t>
      </w:r>
      <w:r>
        <w:rPr>
          <w:color w:val="231F20"/>
        </w:rPr>
        <w:t>add</w:t>
      </w:r>
      <w:r>
        <w:rPr>
          <w:color w:val="231F20"/>
          <w:spacing w:val="13"/>
        </w:rPr>
        <w:t> </w:t>
      </w:r>
      <w:r>
        <w:rPr>
          <w:color w:val="231F20"/>
        </w:rPr>
        <w:t>a</w:t>
      </w:r>
      <w:r>
        <w:rPr>
          <w:color w:val="231F20"/>
          <w:spacing w:val="13"/>
        </w:rPr>
        <w:t> </w:t>
      </w:r>
      <w:r>
        <w:rPr>
          <w:color w:val="231F20"/>
        </w:rPr>
        <w:t>new</w:t>
      </w:r>
      <w:r>
        <w:rPr>
          <w:color w:val="231F20"/>
          <w:spacing w:val="13"/>
        </w:rPr>
        <w:t> </w:t>
      </w:r>
      <w:r>
        <w:rPr>
          <w:color w:val="231F20"/>
        </w:rPr>
        <w:t>method,</w:t>
      </w:r>
      <w:r>
        <w:rPr>
          <w:color w:val="231F20"/>
          <w:spacing w:val="13"/>
        </w:rPr>
        <w:t> </w:t>
      </w:r>
      <w:r>
        <w:rPr>
          <w:color w:val="231F20"/>
        </w:rPr>
        <w:t>a</w:t>
      </w:r>
      <w:r>
        <w:rPr>
          <w:color w:val="231F20"/>
          <w:spacing w:val="13"/>
        </w:rPr>
        <w:t> </w:t>
      </w:r>
      <w:r>
        <w:rPr>
          <w:color w:val="231F20"/>
        </w:rPr>
        <w:t>method</w:t>
      </w:r>
      <w:r>
        <w:rPr>
          <w:color w:val="231F20"/>
          <w:spacing w:val="13"/>
        </w:rPr>
        <w:t> </w:t>
      </w:r>
      <w:r>
        <w:rPr>
          <w:color w:val="231F20"/>
        </w:rPr>
        <w:t>that</w:t>
      </w:r>
      <w:r>
        <w:rPr>
          <w:color w:val="231F20"/>
          <w:spacing w:val="13"/>
        </w:rPr>
        <w:t> </w:t>
      </w:r>
      <w:r>
        <w:rPr>
          <w:color w:val="231F20"/>
        </w:rPr>
        <w:t>no</w:t>
      </w:r>
      <w:r>
        <w:rPr>
          <w:color w:val="231F20"/>
          <w:spacing w:val="13"/>
        </w:rPr>
        <w:t> </w:t>
      </w:r>
      <w:r>
        <w:rPr>
          <w:color w:val="231F20"/>
        </w:rPr>
        <w:t>one</w:t>
      </w:r>
      <w:r>
        <w:rPr>
          <w:color w:val="231F20"/>
          <w:spacing w:val="13"/>
        </w:rPr>
        <w:t> </w:t>
      </w:r>
      <w:r>
        <w:rPr>
          <w:color w:val="231F20"/>
        </w:rPr>
        <w:t>calls</w:t>
      </w:r>
      <w:r>
        <w:rPr>
          <w:color w:val="231F20"/>
          <w:spacing w:val="13"/>
        </w:rPr>
        <w:t> </w:t>
      </w:r>
      <w:r>
        <w:rPr>
          <w:color w:val="231F20"/>
        </w:rPr>
        <w:t>yet.</w:t>
      </w:r>
      <w:r>
        <w:rPr>
          <w:color w:val="231F20"/>
          <w:spacing w:val="13"/>
        </w:rPr>
        <w:t> </w:t>
      </w:r>
      <w:r>
        <w:rPr>
          <w:color w:val="231F20"/>
        </w:rPr>
        <w:t>In</w:t>
      </w:r>
      <w:r>
        <w:rPr>
          <w:color w:val="231F20"/>
          <w:spacing w:val="13"/>
        </w:rPr>
        <w:t> </w:t>
      </w:r>
      <w:r>
        <w:rPr>
          <w:color w:val="231F20"/>
        </w:rPr>
        <w:t>the</w:t>
      </w:r>
      <w:r>
        <w:rPr>
          <w:color w:val="231F20"/>
          <w:spacing w:val="13"/>
        </w:rPr>
        <w:t> </w:t>
      </w:r>
      <w:r>
        <w:rPr>
          <w:color w:val="231F20"/>
        </w:rPr>
        <w:t>previous</w:t>
      </w:r>
      <w:r>
        <w:rPr>
          <w:color w:val="231F20"/>
          <w:spacing w:val="13"/>
        </w:rPr>
        <w:t> </w:t>
      </w:r>
      <w:r>
        <w:rPr>
          <w:color w:val="231F20"/>
        </w:rPr>
        <w:t>example, </w:t>
      </w:r>
      <w:r>
        <w:rPr>
          <w:color w:val="231F20"/>
          <w:spacing w:val="-6"/>
        </w:rPr>
        <w:t>if we</w:t>
      </w:r>
      <w:r>
        <w:rPr>
          <w:color w:val="231F20"/>
          <w:spacing w:val="-5"/>
        </w:rPr>
        <w:t> </w:t>
      </w:r>
      <w:r>
        <w:rPr>
          <w:color w:val="231F20"/>
          <w:spacing w:val="-6"/>
        </w:rPr>
        <w:t>wanted</w:t>
      </w:r>
      <w:r>
        <w:rPr>
          <w:color w:val="231F20"/>
          <w:spacing w:val="-5"/>
        </w:rPr>
        <w:t> </w:t>
      </w:r>
      <w:r>
        <w:rPr>
          <w:color w:val="231F20"/>
          <w:spacing w:val="-6"/>
        </w:rPr>
        <w:t>logging</w:t>
      </w:r>
      <w:r>
        <w:rPr>
          <w:color w:val="231F20"/>
          <w:spacing w:val="-5"/>
        </w:rPr>
        <w:t> </w:t>
      </w:r>
      <w:r>
        <w:rPr>
          <w:color w:val="231F20"/>
          <w:spacing w:val="-6"/>
        </w:rPr>
        <w:t>to</w:t>
      </w:r>
      <w:r>
        <w:rPr>
          <w:color w:val="231F20"/>
          <w:spacing w:val="-5"/>
        </w:rPr>
        <w:t> </w:t>
      </w:r>
      <w:r>
        <w:rPr>
          <w:color w:val="231F20"/>
          <w:spacing w:val="-6"/>
        </w:rPr>
        <w:t>be</w:t>
      </w:r>
      <w:r>
        <w:rPr>
          <w:color w:val="231F20"/>
          <w:spacing w:val="-5"/>
        </w:rPr>
        <w:t> </w:t>
      </w:r>
      <w:r>
        <w:rPr>
          <w:color w:val="231F20"/>
          <w:spacing w:val="-6"/>
        </w:rPr>
        <w:t>explicit,</w:t>
      </w:r>
      <w:r>
        <w:rPr>
          <w:color w:val="231F20"/>
          <w:spacing w:val="-5"/>
        </w:rPr>
        <w:t> </w:t>
      </w:r>
      <w:r>
        <w:rPr>
          <w:color w:val="231F20"/>
          <w:spacing w:val="-6"/>
        </w:rPr>
        <w:t>we</w:t>
      </w:r>
      <w:r>
        <w:rPr>
          <w:color w:val="231F20"/>
          <w:spacing w:val="-1"/>
        </w:rPr>
        <w:t> </w:t>
      </w:r>
      <w:r>
        <w:rPr>
          <w:color w:val="231F20"/>
          <w:spacing w:val="-6"/>
        </w:rPr>
        <w:t>could</w:t>
      </w:r>
      <w:r>
        <w:rPr>
          <w:color w:val="231F20"/>
          <w:spacing w:val="5"/>
        </w:rPr>
        <w:t> </w:t>
      </w:r>
      <w:r>
        <w:rPr>
          <w:color w:val="231F20"/>
          <w:spacing w:val="-6"/>
        </w:rPr>
        <w:t>add</w:t>
      </w:r>
      <w:r>
        <w:rPr>
          <w:color w:val="231F20"/>
          <w:spacing w:val="4"/>
        </w:rPr>
        <w:t> </w:t>
      </w:r>
      <w:r>
        <w:rPr>
          <w:color w:val="231F20"/>
          <w:spacing w:val="-6"/>
        </w:rPr>
        <w:t>a</w:t>
      </w:r>
      <w:r>
        <w:rPr>
          <w:color w:val="231F20"/>
          <w:spacing w:val="3"/>
        </w:rPr>
        <w:t> </w:t>
      </w:r>
      <w:r>
        <w:rPr>
          <w:rFonts w:ascii="Lucida Console"/>
          <w:color w:val="231F20"/>
          <w:spacing w:val="-6"/>
          <w:sz w:val="19"/>
        </w:rPr>
        <w:t>makeLoggedPayment</w:t>
      </w:r>
      <w:r>
        <w:rPr>
          <w:rFonts w:ascii="Lucida Console"/>
          <w:color w:val="231F20"/>
          <w:spacing w:val="-23"/>
          <w:sz w:val="19"/>
        </w:rPr>
        <w:t> </w:t>
      </w:r>
      <w:r>
        <w:rPr>
          <w:color w:val="231F20"/>
          <w:spacing w:val="-6"/>
        </w:rPr>
        <w:t>method</w:t>
      </w:r>
      <w:r>
        <w:rPr>
          <w:color w:val="231F20"/>
          <w:spacing w:val="4"/>
        </w:rPr>
        <w:t> </w:t>
      </w:r>
      <w:r>
        <w:rPr>
          <w:color w:val="231F20"/>
          <w:spacing w:val="-6"/>
        </w:rPr>
        <w:t>to</w:t>
      </w:r>
      <w:r>
        <w:rPr>
          <w:color w:val="231F20"/>
          <w:spacing w:val="-2"/>
        </w:rPr>
        <w:t> </w:t>
      </w:r>
      <w:r>
        <w:rPr>
          <w:rFonts w:ascii="Lucida Console"/>
          <w:color w:val="231F20"/>
          <w:spacing w:val="-2"/>
          <w:sz w:val="19"/>
        </w:rPr>
        <w:t>Employee</w:t>
      </w:r>
      <w:r>
        <w:rPr>
          <w:rFonts w:ascii="Lucida Console"/>
          <w:color w:val="231F20"/>
          <w:spacing w:val="-91"/>
          <w:sz w:val="19"/>
        </w:rPr>
        <w:t> </w:t>
      </w:r>
      <w:r>
        <w:rPr>
          <w:color w:val="231F20"/>
          <w:spacing w:val="-2"/>
        </w:rPr>
        <w:t>like</w:t>
      </w:r>
      <w:r>
        <w:rPr>
          <w:color w:val="231F20"/>
          <w:spacing w:val="-9"/>
        </w:rPr>
        <w:t> </w:t>
      </w:r>
      <w:r>
        <w:rPr>
          <w:color w:val="231F20"/>
          <w:spacing w:val="-2"/>
        </w:rPr>
        <w:t>this:</w:t>
      </w:r>
    </w:p>
    <w:p>
      <w:pPr>
        <w:spacing w:before="182"/>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Employee</w:t>
      </w:r>
    </w:p>
    <w:p>
      <w:pPr>
        <w:spacing w:before="44"/>
        <w:ind w:left="101" w:right="0" w:firstLine="0"/>
        <w:jc w:val="left"/>
        <w:rPr>
          <w:rFonts w:ascii="Lucida Console"/>
          <w:sz w:val="16"/>
        </w:rPr>
      </w:pPr>
      <w:r>
        <w:rPr>
          <w:rFonts w:ascii="Lucida Console"/>
          <w:color w:val="231F20"/>
          <w:w w:val="99"/>
          <w:sz w:val="16"/>
        </w:rPr>
        <w:t>{</w:t>
      </w:r>
    </w:p>
    <w:p>
      <w:pPr>
        <w:spacing w:line="290" w:lineRule="auto" w:before="34"/>
        <w:ind w:left="661" w:right="3565"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makeLoggedPayment()</w:t>
      </w:r>
      <w:r>
        <w:rPr>
          <w:rFonts w:ascii="Lucida Console"/>
          <w:color w:val="231F20"/>
          <w:spacing w:val="-53"/>
          <w:sz w:val="16"/>
        </w:rPr>
        <w:t> </w:t>
      </w:r>
      <w:r>
        <w:rPr>
          <w:rFonts w:ascii="Lucida Console"/>
          <w:color w:val="231F20"/>
          <w:spacing w:val="-24"/>
          <w:sz w:val="16"/>
        </w:rPr>
        <w:t>{ </w:t>
      </w:r>
      <w:r>
        <w:rPr>
          <w:rFonts w:ascii="Lucida Console"/>
          <w:color w:val="231F20"/>
          <w:spacing w:val="-16"/>
          <w:sz w:val="16"/>
        </w:rPr>
        <w:t>logPayment();</w:t>
      </w:r>
    </w:p>
    <w:p>
      <w:pPr>
        <w:spacing w:before="1"/>
        <w:ind w:left="661" w:right="0" w:firstLine="0"/>
        <w:jc w:val="left"/>
        <w:rPr>
          <w:rFonts w:ascii="Lucida Console"/>
          <w:sz w:val="16"/>
        </w:rPr>
      </w:pPr>
      <w:r>
        <w:rPr>
          <w:rFonts w:ascii="Lucida Console"/>
          <w:color w:val="231F20"/>
          <w:spacing w:val="-4"/>
          <w:sz w:val="16"/>
        </w:rPr>
        <w:t>pay();</w:t>
      </w:r>
    </w:p>
    <w:p>
      <w:pPr>
        <w:spacing w:before="34"/>
        <w:ind w:left="381" w:right="0" w:firstLine="0"/>
        <w:jc w:val="left"/>
        <w:rPr>
          <w:rFonts w:ascii="Lucida Console"/>
          <w:sz w:val="16"/>
        </w:rPr>
      </w:pPr>
      <w:r>
        <w:rPr>
          <w:rFonts w:ascii="Lucida Console"/>
          <w:color w:val="231F20"/>
          <w:w w:val="99"/>
          <w:sz w:val="16"/>
        </w:rPr>
        <w:t>}</w:t>
      </w:r>
    </w:p>
    <w:p>
      <w:pPr>
        <w:pStyle w:val="BodyText"/>
        <w:spacing w:before="8"/>
        <w:rPr>
          <w:rFonts w:ascii="Lucida Console"/>
          <w:sz w:val="22"/>
        </w:rPr>
      </w:pPr>
    </w:p>
    <w:p>
      <w:pPr>
        <w:spacing w:before="0"/>
        <w:ind w:left="381" w:right="0" w:firstLine="0"/>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pay()</w:t>
      </w:r>
      <w:r>
        <w:rPr>
          <w:rFonts w:ascii="Lucida Console"/>
          <w:color w:val="231F20"/>
          <w:spacing w:val="-46"/>
          <w:sz w:val="16"/>
        </w:rPr>
        <w:t> </w:t>
      </w:r>
      <w:r>
        <w:rPr>
          <w:rFonts w:ascii="Lucida Console"/>
          <w:color w:val="231F20"/>
          <w:spacing w:val="-24"/>
          <w:sz w:val="16"/>
        </w:rPr>
        <w:t>{</w:t>
      </w:r>
    </w:p>
    <w:p>
      <w:pPr>
        <w:spacing w:before="34"/>
        <w:ind w:left="661" w:right="0" w:firstLine="0"/>
        <w:jc w:val="left"/>
        <w:rPr>
          <w:rFonts w:ascii="Lucida Console"/>
          <w:sz w:val="16"/>
        </w:rPr>
      </w:pPr>
      <w:r>
        <w:rPr>
          <w:rFonts w:ascii="Lucida Console"/>
          <w:color w:val="231F20"/>
          <w:spacing w:val="-5"/>
          <w:sz w:val="16"/>
        </w:rPr>
        <w:t>...</w:t>
      </w:r>
    </w:p>
    <w:p>
      <w:pPr>
        <w:spacing w:before="34"/>
        <w:ind w:left="381" w:right="0" w:firstLine="0"/>
        <w:jc w:val="left"/>
        <w:rPr>
          <w:rFonts w:ascii="Lucida Console"/>
          <w:sz w:val="16"/>
        </w:rPr>
      </w:pPr>
      <w:r>
        <w:rPr>
          <w:rFonts w:ascii="Lucida Console"/>
          <w:color w:val="231F20"/>
          <w:w w:val="99"/>
          <w:sz w:val="16"/>
        </w:rPr>
        <w:t>}</w:t>
      </w:r>
    </w:p>
    <w:p>
      <w:pPr>
        <w:pStyle w:val="BodyText"/>
        <w:spacing w:before="7"/>
        <w:rPr>
          <w:rFonts w:ascii="Lucida Console"/>
          <w:sz w:val="22"/>
        </w:rPr>
      </w:pPr>
    </w:p>
    <w:p>
      <w:pPr>
        <w:spacing w:before="1"/>
        <w:ind w:left="381" w:right="0" w:firstLine="0"/>
        <w:jc w:val="left"/>
        <w:rPr>
          <w:rFonts w:ascii="Lucida Console"/>
          <w:sz w:val="16"/>
        </w:rPr>
      </w:pPr>
      <w:r>
        <w:rPr>
          <w:rFonts w:ascii="Lucida Console"/>
          <w:color w:val="231F20"/>
          <w:spacing w:val="-26"/>
          <w:sz w:val="16"/>
        </w:rPr>
        <w:t>private</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logPayment()</w:t>
      </w:r>
      <w:r>
        <w:rPr>
          <w:rFonts w:ascii="Lucida Console"/>
          <w:color w:val="231F20"/>
          <w:spacing w:val="-41"/>
          <w:sz w:val="16"/>
        </w:rPr>
        <w:t> </w:t>
      </w:r>
      <w:r>
        <w:rPr>
          <w:rFonts w:ascii="Lucida Console"/>
          <w:color w:val="231F20"/>
          <w:spacing w:val="-26"/>
          <w:sz w:val="16"/>
        </w:rPr>
        <w:t>{</w:t>
      </w:r>
    </w:p>
    <w:p>
      <w:pPr>
        <w:spacing w:before="34"/>
        <w:ind w:left="671" w:right="0" w:firstLine="0"/>
        <w:jc w:val="left"/>
        <w:rPr>
          <w:rFonts w:ascii="Lucida Console"/>
          <w:sz w:val="16"/>
        </w:rPr>
      </w:pPr>
      <w:r>
        <w:rPr>
          <w:rFonts w:ascii="Lucida Console"/>
          <w:color w:val="231F20"/>
          <w:spacing w:val="-5"/>
          <w:sz w:val="16"/>
        </w:rPr>
        <w:t>...</w:t>
      </w:r>
    </w:p>
    <w:p>
      <w:pPr>
        <w:spacing w:before="33"/>
        <w:ind w:left="381" w:right="0" w:firstLine="0"/>
        <w:jc w:val="left"/>
        <w:rPr>
          <w:rFonts w:ascii="Lucida Console"/>
          <w:sz w:val="16"/>
        </w:rPr>
      </w:pPr>
      <w:r>
        <w:rPr>
          <w:rFonts w:ascii="Lucida Console"/>
          <w:color w:val="231F20"/>
          <w:w w:val="99"/>
          <w:sz w:val="16"/>
        </w:rPr>
        <w:t>}</w:t>
      </w:r>
    </w:p>
    <w:p>
      <w:pPr>
        <w:pStyle w:val="BodyText"/>
        <w:spacing w:before="6"/>
        <w:rPr>
          <w:rFonts w:ascii="Lucida Console"/>
          <w:sz w:val="10"/>
        </w:rPr>
      </w:pPr>
    </w:p>
    <w:p>
      <w:pPr>
        <w:spacing w:before="122"/>
        <w:ind w:left="101" w:right="0" w:firstLine="0"/>
        <w:jc w:val="left"/>
        <w:rPr>
          <w:rFonts w:ascii="Lucida Console"/>
          <w:sz w:val="16"/>
        </w:rPr>
      </w:pPr>
      <w:r>
        <w:rPr>
          <w:rFonts w:ascii="Lucida Console"/>
          <w:color w:val="231F20"/>
          <w:w w:val="99"/>
          <w:sz w:val="16"/>
        </w:rPr>
        <w:t>}</w:t>
      </w:r>
    </w:p>
    <w:p>
      <w:pPr>
        <w:pStyle w:val="BodyText"/>
        <w:spacing w:before="144"/>
        <w:ind w:left="341"/>
      </w:pPr>
      <w:r>
        <w:rPr>
          <w:color w:val="231F20"/>
        </w:rPr>
        <w:t>Now</w:t>
      </w:r>
      <w:r>
        <w:rPr>
          <w:color w:val="231F20"/>
          <w:spacing w:val="6"/>
        </w:rPr>
        <w:t> </w:t>
      </w:r>
      <w:r>
        <w:rPr>
          <w:color w:val="231F20"/>
        </w:rPr>
        <w:t>users</w:t>
      </w:r>
      <w:r>
        <w:rPr>
          <w:color w:val="231F20"/>
          <w:spacing w:val="7"/>
        </w:rPr>
        <w:t> </w:t>
      </w:r>
      <w:r>
        <w:rPr>
          <w:color w:val="231F20"/>
        </w:rPr>
        <w:t>have</w:t>
      </w:r>
      <w:r>
        <w:rPr>
          <w:color w:val="231F20"/>
          <w:spacing w:val="7"/>
        </w:rPr>
        <w:t> </w:t>
      </w:r>
      <w:r>
        <w:rPr>
          <w:color w:val="231F20"/>
        </w:rPr>
        <w:t>the</w:t>
      </w:r>
      <w:r>
        <w:rPr>
          <w:color w:val="231F20"/>
          <w:spacing w:val="7"/>
        </w:rPr>
        <w:t> </w:t>
      </w:r>
      <w:r>
        <w:rPr>
          <w:color w:val="231F20"/>
        </w:rPr>
        <w:t>option</w:t>
      </w:r>
      <w:r>
        <w:rPr>
          <w:color w:val="231F20"/>
          <w:spacing w:val="7"/>
        </w:rPr>
        <w:t> </w:t>
      </w:r>
      <w:r>
        <w:rPr>
          <w:color w:val="231F20"/>
        </w:rPr>
        <w:t>of</w:t>
      </w:r>
      <w:r>
        <w:rPr>
          <w:color w:val="231F20"/>
          <w:spacing w:val="6"/>
        </w:rPr>
        <w:t> </w:t>
      </w:r>
      <w:r>
        <w:rPr>
          <w:color w:val="231F20"/>
        </w:rPr>
        <w:t>paying</w:t>
      </w:r>
      <w:r>
        <w:rPr>
          <w:color w:val="231F20"/>
          <w:spacing w:val="7"/>
        </w:rPr>
        <w:t> </w:t>
      </w:r>
      <w:r>
        <w:rPr>
          <w:color w:val="231F20"/>
        </w:rPr>
        <w:t>in</w:t>
      </w:r>
      <w:r>
        <w:rPr>
          <w:color w:val="231F20"/>
          <w:spacing w:val="7"/>
        </w:rPr>
        <w:t> </w:t>
      </w:r>
      <w:r>
        <w:rPr>
          <w:color w:val="231F20"/>
        </w:rPr>
        <w:t>either</w:t>
      </w:r>
      <w:r>
        <w:rPr>
          <w:color w:val="231F20"/>
          <w:spacing w:val="7"/>
        </w:rPr>
        <w:t> </w:t>
      </w:r>
      <w:r>
        <w:rPr>
          <w:color w:val="231F20"/>
        </w:rPr>
        <w:t>way.</w:t>
      </w:r>
      <w:r>
        <w:rPr>
          <w:color w:val="231F20"/>
          <w:spacing w:val="7"/>
        </w:rPr>
        <w:t> </w:t>
      </w:r>
      <w:r>
        <w:rPr>
          <w:color w:val="231F20"/>
        </w:rPr>
        <w:t>It</w:t>
      </w:r>
      <w:r>
        <w:rPr>
          <w:color w:val="231F20"/>
          <w:spacing w:val="7"/>
        </w:rPr>
        <w:t> </w:t>
      </w:r>
      <w:r>
        <w:rPr>
          <w:color w:val="231F20"/>
        </w:rPr>
        <w:t>was</w:t>
      </w:r>
      <w:r>
        <w:rPr>
          <w:color w:val="231F20"/>
          <w:spacing w:val="6"/>
        </w:rPr>
        <w:t> </w:t>
      </w:r>
      <w:r>
        <w:rPr>
          <w:color w:val="231F20"/>
        </w:rPr>
        <w:t>described</w:t>
      </w:r>
      <w:r>
        <w:rPr>
          <w:color w:val="231F20"/>
          <w:spacing w:val="7"/>
        </w:rPr>
        <w:t> </w:t>
      </w:r>
      <w:r>
        <w:rPr>
          <w:color w:val="231F20"/>
        </w:rPr>
        <w:t>by</w:t>
      </w:r>
      <w:r>
        <w:rPr>
          <w:color w:val="231F20"/>
          <w:spacing w:val="7"/>
        </w:rPr>
        <w:t> </w:t>
      </w:r>
      <w:r>
        <w:rPr>
          <w:color w:val="231F20"/>
          <w:spacing w:val="-4"/>
        </w:rPr>
        <w:t>Kent</w:t>
      </w:r>
    </w:p>
    <w:p>
      <w:pPr>
        <w:spacing w:before="26"/>
        <w:ind w:left="101" w:right="0" w:firstLine="0"/>
        <w:jc w:val="left"/>
        <w:rPr>
          <w:sz w:val="20"/>
        </w:rPr>
      </w:pPr>
      <w:r>
        <w:rPr>
          <w:color w:val="231F20"/>
          <w:sz w:val="20"/>
        </w:rPr>
        <w:t>Beck</w:t>
      </w:r>
      <w:r>
        <w:rPr>
          <w:color w:val="231F20"/>
          <w:spacing w:val="24"/>
          <w:sz w:val="20"/>
        </w:rPr>
        <w:t> </w:t>
      </w:r>
      <w:r>
        <w:rPr>
          <w:color w:val="231F20"/>
          <w:sz w:val="20"/>
        </w:rPr>
        <w:t>in</w:t>
      </w:r>
      <w:r>
        <w:rPr>
          <w:color w:val="231F20"/>
          <w:spacing w:val="25"/>
          <w:sz w:val="20"/>
        </w:rPr>
        <w:t> </w:t>
      </w:r>
      <w:r>
        <w:rPr>
          <w:rFonts w:ascii="Book Antiqua"/>
          <w:i/>
          <w:color w:val="231F20"/>
          <w:sz w:val="20"/>
        </w:rPr>
        <w:t>Smalltalk</w:t>
      </w:r>
      <w:r>
        <w:rPr>
          <w:rFonts w:ascii="Book Antiqua"/>
          <w:i/>
          <w:color w:val="231F20"/>
          <w:spacing w:val="18"/>
          <w:sz w:val="20"/>
        </w:rPr>
        <w:t> </w:t>
      </w:r>
      <w:r>
        <w:rPr>
          <w:rFonts w:ascii="Book Antiqua"/>
          <w:i/>
          <w:color w:val="231F20"/>
          <w:sz w:val="20"/>
        </w:rPr>
        <w:t>Patterns:</w:t>
      </w:r>
      <w:r>
        <w:rPr>
          <w:rFonts w:ascii="Book Antiqua"/>
          <w:i/>
          <w:color w:val="231F20"/>
          <w:spacing w:val="19"/>
          <w:sz w:val="20"/>
        </w:rPr>
        <w:t> </w:t>
      </w:r>
      <w:r>
        <w:rPr>
          <w:rFonts w:ascii="Book Antiqua"/>
          <w:i/>
          <w:color w:val="231F20"/>
          <w:sz w:val="20"/>
        </w:rPr>
        <w:t>Best</w:t>
      </w:r>
      <w:r>
        <w:rPr>
          <w:rFonts w:ascii="Book Antiqua"/>
          <w:i/>
          <w:color w:val="231F20"/>
          <w:spacing w:val="18"/>
          <w:sz w:val="20"/>
        </w:rPr>
        <w:t> </w:t>
      </w:r>
      <w:r>
        <w:rPr>
          <w:rFonts w:ascii="Book Antiqua"/>
          <w:i/>
          <w:color w:val="231F20"/>
          <w:sz w:val="20"/>
        </w:rPr>
        <w:t>Practices</w:t>
      </w:r>
      <w:r>
        <w:rPr>
          <w:rFonts w:ascii="Book Antiqua"/>
          <w:i/>
          <w:color w:val="231F20"/>
          <w:spacing w:val="18"/>
          <w:sz w:val="20"/>
        </w:rPr>
        <w:t> </w:t>
      </w:r>
      <w:r>
        <w:rPr>
          <w:color w:val="231F20"/>
          <w:sz w:val="20"/>
        </w:rPr>
        <w:t>(Pearson</w:t>
      </w:r>
      <w:r>
        <w:rPr>
          <w:color w:val="231F20"/>
          <w:spacing w:val="24"/>
          <w:sz w:val="20"/>
        </w:rPr>
        <w:t> </w:t>
      </w:r>
      <w:r>
        <w:rPr>
          <w:color w:val="231F20"/>
          <w:sz w:val="20"/>
        </w:rPr>
        <w:t>Education,</w:t>
      </w:r>
      <w:r>
        <w:rPr>
          <w:color w:val="231F20"/>
          <w:spacing w:val="25"/>
          <w:sz w:val="20"/>
        </w:rPr>
        <w:t> </w:t>
      </w:r>
      <w:r>
        <w:rPr>
          <w:color w:val="231F20"/>
          <w:spacing w:val="-2"/>
          <w:sz w:val="20"/>
        </w:rPr>
        <w:t>1996).</w:t>
      </w:r>
    </w:p>
    <w:p>
      <w:pPr>
        <w:pStyle w:val="BodyText"/>
        <w:spacing w:line="264" w:lineRule="auto" w:before="14"/>
        <w:ind w:left="100" w:right="114" w:firstLine="240"/>
        <w:jc w:val="both"/>
      </w:pPr>
      <w:r>
        <w:rPr>
          <w:rFonts w:ascii="Book Antiqua" w:hAnsi="Book Antiqua"/>
          <w:i/>
          <w:color w:val="231F20"/>
        </w:rPr>
        <w:t>Wrap Method </w:t>
      </w:r>
      <w:r>
        <w:rPr>
          <w:color w:val="231F20"/>
        </w:rPr>
        <w:t>is a great way to introduce seams while adding new features. There are only a couple of downsides. The first is that the new feature that you add can’t be intertwined with the logic of the old feature. It has to be </w:t>
      </w:r>
      <w:r>
        <w:rPr>
          <w:color w:val="231F20"/>
        </w:rPr>
        <w:t>something that you do either before or after the old feature. Wait, did I say that is bad? Actually, it isn’t. Do it when you can. The second (and more real) downside is that you have to make up a new name for the old code that you had in the </w:t>
      </w:r>
      <w:r>
        <w:rPr>
          <w:color w:val="231F20"/>
          <w:spacing w:val="-4"/>
        </w:rPr>
        <w:t>method.</w:t>
      </w:r>
      <w:r>
        <w:rPr>
          <w:color w:val="231F20"/>
          <w:spacing w:val="-8"/>
        </w:rPr>
        <w:t> </w:t>
      </w:r>
      <w:r>
        <w:rPr>
          <w:color w:val="231F20"/>
          <w:spacing w:val="-4"/>
        </w:rPr>
        <w:t>In</w:t>
      </w:r>
      <w:r>
        <w:rPr>
          <w:color w:val="231F20"/>
          <w:spacing w:val="-7"/>
        </w:rPr>
        <w:t> </w:t>
      </w:r>
      <w:r>
        <w:rPr>
          <w:color w:val="231F20"/>
          <w:spacing w:val="-4"/>
        </w:rPr>
        <w:t>this</w:t>
      </w:r>
      <w:r>
        <w:rPr>
          <w:color w:val="231F20"/>
          <w:spacing w:val="-7"/>
        </w:rPr>
        <w:t> </w:t>
      </w:r>
      <w:r>
        <w:rPr>
          <w:color w:val="231F20"/>
          <w:spacing w:val="-4"/>
        </w:rPr>
        <w:t>case,</w:t>
      </w:r>
      <w:r>
        <w:rPr>
          <w:color w:val="231F20"/>
          <w:spacing w:val="-7"/>
        </w:rPr>
        <w:t> </w:t>
      </w:r>
      <w:r>
        <w:rPr>
          <w:color w:val="231F20"/>
          <w:spacing w:val="-4"/>
        </w:rPr>
        <w:t>I</w:t>
      </w:r>
      <w:r>
        <w:rPr>
          <w:color w:val="231F20"/>
          <w:spacing w:val="-7"/>
        </w:rPr>
        <w:t> </w:t>
      </w:r>
      <w:r>
        <w:rPr>
          <w:color w:val="231F20"/>
          <w:spacing w:val="-4"/>
        </w:rPr>
        <w:t>named</w:t>
      </w:r>
      <w:r>
        <w:rPr>
          <w:color w:val="231F20"/>
          <w:spacing w:val="-7"/>
        </w:rPr>
        <w:t> </w:t>
      </w:r>
      <w:r>
        <w:rPr>
          <w:color w:val="231F20"/>
          <w:spacing w:val="-4"/>
        </w:rPr>
        <w:t>the</w:t>
      </w:r>
      <w:r>
        <w:rPr>
          <w:color w:val="231F20"/>
          <w:spacing w:val="-7"/>
        </w:rPr>
        <w:t> </w:t>
      </w:r>
      <w:r>
        <w:rPr>
          <w:color w:val="231F20"/>
          <w:spacing w:val="-4"/>
        </w:rPr>
        <w:t>code</w:t>
      </w:r>
      <w:r>
        <w:rPr>
          <w:color w:val="231F20"/>
          <w:spacing w:val="-7"/>
        </w:rPr>
        <w:t> </w:t>
      </w:r>
      <w:r>
        <w:rPr>
          <w:color w:val="231F20"/>
          <w:spacing w:val="-4"/>
        </w:rPr>
        <w:t>in</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pay()</w:t>
      </w:r>
      <w:r>
        <w:rPr>
          <w:rFonts w:ascii="Lucida Console" w:hAnsi="Lucida Console"/>
          <w:color w:val="231F20"/>
          <w:spacing w:val="-24"/>
          <w:sz w:val="19"/>
        </w:rPr>
        <w:t> </w:t>
      </w:r>
      <w:r>
        <w:rPr>
          <w:color w:val="231F20"/>
          <w:spacing w:val="-4"/>
        </w:rPr>
        <w:t>method</w:t>
      </w:r>
      <w:r>
        <w:rPr>
          <w:color w:val="231F20"/>
          <w:spacing w:val="-7"/>
        </w:rPr>
        <w:t> </w:t>
      </w:r>
      <w:r>
        <w:rPr>
          <w:rFonts w:ascii="Lucida Console" w:hAnsi="Lucida Console"/>
          <w:color w:val="231F20"/>
          <w:spacing w:val="-4"/>
          <w:sz w:val="19"/>
        </w:rPr>
        <w:t>dispatchPayment()</w:t>
      </w:r>
      <w:r>
        <w:rPr>
          <w:color w:val="231F20"/>
          <w:spacing w:val="-4"/>
        </w:rPr>
        <w:t>.</w:t>
      </w:r>
      <w:r>
        <w:rPr>
          <w:color w:val="231F20"/>
        </w:rPr>
        <w:t> That is a bit of a stretch, and, frankly, I don’t like the way the code ended up in </w:t>
      </w:r>
      <w:r>
        <w:rPr>
          <w:color w:val="231F20"/>
          <w:spacing w:val="-6"/>
        </w:rPr>
        <w:t>this example.</w:t>
      </w:r>
      <w:r>
        <w:rPr>
          <w:color w:val="231F20"/>
          <w:spacing w:val="-5"/>
        </w:rPr>
        <w:t> </w:t>
      </w:r>
      <w:r>
        <w:rPr>
          <w:color w:val="231F20"/>
          <w:spacing w:val="-6"/>
        </w:rPr>
        <w:t>The</w:t>
      </w:r>
      <w:r>
        <w:rPr>
          <w:color w:val="231F20"/>
          <w:spacing w:val="-5"/>
        </w:rPr>
        <w:t> </w:t>
      </w:r>
      <w:r>
        <w:rPr>
          <w:rFonts w:ascii="Lucida Console" w:hAnsi="Lucida Console"/>
          <w:color w:val="231F20"/>
          <w:spacing w:val="-6"/>
          <w:sz w:val="19"/>
        </w:rPr>
        <w:t>dispatchPayment()</w:t>
      </w:r>
      <w:r>
        <w:rPr>
          <w:rFonts w:ascii="Lucida Console" w:hAnsi="Lucida Console"/>
          <w:color w:val="231F20"/>
          <w:spacing w:val="-22"/>
          <w:sz w:val="19"/>
        </w:rPr>
        <w:t> </w:t>
      </w:r>
      <w:r>
        <w:rPr>
          <w:color w:val="231F20"/>
          <w:spacing w:val="-6"/>
        </w:rPr>
        <w:t>method</w:t>
      </w:r>
      <w:r>
        <w:rPr>
          <w:color w:val="231F20"/>
          <w:spacing w:val="-5"/>
        </w:rPr>
        <w:t> </w:t>
      </w:r>
      <w:r>
        <w:rPr>
          <w:color w:val="231F20"/>
          <w:spacing w:val="-6"/>
        </w:rPr>
        <w:t>is</w:t>
      </w:r>
      <w:r>
        <w:rPr>
          <w:color w:val="231F20"/>
          <w:spacing w:val="-5"/>
        </w:rPr>
        <w:t> </w:t>
      </w:r>
      <w:r>
        <w:rPr>
          <w:color w:val="231F20"/>
          <w:spacing w:val="-6"/>
        </w:rPr>
        <w:t>really</w:t>
      </w:r>
      <w:r>
        <w:rPr>
          <w:color w:val="231F20"/>
          <w:spacing w:val="-5"/>
        </w:rPr>
        <w:t> </w:t>
      </w:r>
      <w:r>
        <w:rPr>
          <w:color w:val="231F20"/>
          <w:spacing w:val="-6"/>
        </w:rPr>
        <w:t>doing</w:t>
      </w:r>
      <w:r>
        <w:rPr>
          <w:color w:val="231F20"/>
          <w:spacing w:val="-5"/>
        </w:rPr>
        <w:t> </w:t>
      </w:r>
      <w:r>
        <w:rPr>
          <w:color w:val="231F20"/>
          <w:spacing w:val="-6"/>
        </w:rPr>
        <w:t>more</w:t>
      </w:r>
      <w:r>
        <w:rPr>
          <w:color w:val="231F20"/>
          <w:spacing w:val="-1"/>
        </w:rPr>
        <w:t> </w:t>
      </w:r>
      <w:r>
        <w:rPr>
          <w:color w:val="231F20"/>
          <w:spacing w:val="-6"/>
        </w:rPr>
        <w:t>than</w:t>
      </w:r>
      <w:r>
        <w:rPr>
          <w:color w:val="231F20"/>
          <w:spacing w:val="2"/>
        </w:rPr>
        <w:t> </w:t>
      </w:r>
      <w:r>
        <w:rPr>
          <w:color w:val="231F20"/>
          <w:spacing w:val="-6"/>
        </w:rPr>
        <w:t>dispatch-</w:t>
      </w:r>
      <w:r>
        <w:rPr>
          <w:color w:val="231F20"/>
        </w:rPr>
        <w:t> ing; it calculates pay also. If I had tests in place, chances are, I’d extract the first </w:t>
      </w:r>
      <w:r>
        <w:rPr>
          <w:color w:val="231F20"/>
          <w:spacing w:val="-12"/>
        </w:rPr>
        <w:t>part</w:t>
      </w:r>
      <w:r>
        <w:rPr>
          <w:color w:val="231F20"/>
        </w:rPr>
        <w:t> </w:t>
      </w:r>
      <w:r>
        <w:rPr>
          <w:color w:val="231F20"/>
          <w:spacing w:val="-12"/>
        </w:rPr>
        <w:t>of</w:t>
      </w:r>
      <w:r>
        <w:rPr>
          <w:color w:val="231F20"/>
          <w:spacing w:val="1"/>
        </w:rPr>
        <w:t> </w:t>
      </w:r>
      <w:r>
        <w:rPr>
          <w:rFonts w:ascii="Lucida Console" w:hAnsi="Lucida Console"/>
          <w:color w:val="231F20"/>
          <w:spacing w:val="-12"/>
          <w:sz w:val="19"/>
        </w:rPr>
        <w:t>dispatchPayment()</w:t>
      </w:r>
      <w:r>
        <w:rPr>
          <w:rFonts w:ascii="Lucida Console" w:hAnsi="Lucida Console"/>
          <w:color w:val="231F20"/>
          <w:spacing w:val="-16"/>
          <w:sz w:val="19"/>
        </w:rPr>
        <w:t> </w:t>
      </w:r>
      <w:r>
        <w:rPr>
          <w:color w:val="231F20"/>
          <w:spacing w:val="-12"/>
        </w:rPr>
        <w:t>into</w:t>
      </w:r>
      <w:r>
        <w:rPr>
          <w:color w:val="231F20"/>
          <w:spacing w:val="1"/>
        </w:rPr>
        <w:t> </w:t>
      </w:r>
      <w:r>
        <w:rPr>
          <w:color w:val="231F20"/>
          <w:spacing w:val="-12"/>
        </w:rPr>
        <w:t>its</w:t>
      </w:r>
      <w:r>
        <w:rPr>
          <w:color w:val="231F20"/>
          <w:spacing w:val="1"/>
        </w:rPr>
        <w:t> </w:t>
      </w:r>
      <w:r>
        <w:rPr>
          <w:color w:val="231F20"/>
          <w:spacing w:val="-12"/>
        </w:rPr>
        <w:t>own</w:t>
      </w:r>
      <w:r>
        <w:rPr>
          <w:color w:val="231F20"/>
          <w:spacing w:val="1"/>
        </w:rPr>
        <w:t> </w:t>
      </w:r>
      <w:r>
        <w:rPr>
          <w:color w:val="231F20"/>
          <w:spacing w:val="-12"/>
        </w:rPr>
        <w:t>method</w:t>
      </w:r>
      <w:r>
        <w:rPr>
          <w:color w:val="231F20"/>
          <w:spacing w:val="1"/>
        </w:rPr>
        <w:t> </w:t>
      </w:r>
      <w:r>
        <w:rPr>
          <w:color w:val="231F20"/>
          <w:spacing w:val="-12"/>
        </w:rPr>
        <w:t>named</w:t>
      </w:r>
      <w:r>
        <w:rPr>
          <w:color w:val="231F20"/>
          <w:spacing w:val="1"/>
        </w:rPr>
        <w:t> </w:t>
      </w:r>
      <w:r>
        <w:rPr>
          <w:rFonts w:ascii="Lucida Console" w:hAnsi="Lucida Console"/>
          <w:color w:val="231F20"/>
          <w:spacing w:val="-12"/>
          <w:sz w:val="19"/>
        </w:rPr>
        <w:t>calculatePay()</w:t>
      </w:r>
      <w:r>
        <w:rPr>
          <w:rFonts w:ascii="Lucida Console" w:hAnsi="Lucida Console"/>
          <w:color w:val="231F20"/>
          <w:spacing w:val="-17"/>
          <w:sz w:val="19"/>
        </w:rPr>
        <w:t> </w:t>
      </w:r>
      <w:r>
        <w:rPr>
          <w:color w:val="231F20"/>
          <w:spacing w:val="-12"/>
        </w:rPr>
        <w:t>and</w:t>
      </w:r>
      <w:r>
        <w:rPr>
          <w:color w:val="231F20"/>
          <w:spacing w:val="3"/>
        </w:rPr>
        <w:t> </w:t>
      </w:r>
      <w:r>
        <w:rPr>
          <w:color w:val="231F20"/>
          <w:spacing w:val="-12"/>
        </w:rPr>
        <w:t>make</w:t>
      </w:r>
      <w:r>
        <w:rPr>
          <w:color w:val="231F20"/>
        </w:rPr>
        <w:t> the </w:t>
      </w:r>
      <w:r>
        <w:rPr>
          <w:rFonts w:ascii="Lucida Console" w:hAnsi="Lucida Console"/>
          <w:color w:val="231F20"/>
          <w:sz w:val="19"/>
        </w:rPr>
        <w:t>pay()</w:t>
      </w:r>
      <w:r>
        <w:rPr>
          <w:rFonts w:ascii="Lucida Console" w:hAnsi="Lucida Console"/>
          <w:color w:val="231F20"/>
          <w:spacing w:val="-91"/>
          <w:sz w:val="19"/>
        </w:rPr>
        <w:t> </w:t>
      </w:r>
      <w:r>
        <w:rPr>
          <w:color w:val="231F20"/>
        </w:rPr>
        <w:t>method read like this:</w:t>
      </w:r>
    </w:p>
    <w:p>
      <w:pPr>
        <w:spacing w:after="0" w:line="264" w:lineRule="auto"/>
        <w:jc w:val="both"/>
        <w:sectPr>
          <w:pgSz w:w="7880" w:h="11400"/>
          <w:pgMar w:top="0" w:bottom="280" w:left="560" w:right="260"/>
        </w:sectPr>
      </w:pPr>
    </w:p>
    <w:p>
      <w:pPr>
        <w:spacing w:line="309" w:lineRule="auto" w:before="96"/>
        <w:ind w:left="392" w:right="5342" w:hanging="281"/>
        <w:jc w:val="left"/>
        <w:rPr>
          <w:rFonts w:ascii="Lucida Console"/>
          <w:sz w:val="16"/>
        </w:rPr>
      </w:pPr>
      <w:r>
        <w:rPr/>
        <w:pict>
          <v:group style="position:absolute;margin-left:-.5pt;margin-top:252.283005pt;width:5.1pt;height:47pt;mso-position-horizontal-relative:page;mso-position-vertical-relative:page;z-index:15819264" id="docshapegroup377" coordorigin="-10,5046" coordsize="102,940">
            <v:rect style="position:absolute;left:0;top:5055;width:82;height:920" id="docshape378" filled="true" fillcolor="#231f20" stroked="false">
              <v:fill type="solid"/>
            </v:rect>
            <v:shape style="position:absolute;left:0;top:5055;width:82;height:920" id="docshape379" coordorigin="0,5056" coordsize="82,920" path="m0,5056l82,5056,82,5976,0,5976e" filled="false" stroked="true" strokeweight="1pt" strokecolor="#231f20">
              <v:path arrowok="t"/>
              <v:stroke dashstyle="solid"/>
            </v:shape>
            <w10:wrap type="none"/>
          </v:group>
        </w:pict>
      </w:r>
      <w:bookmarkStart w:name="_bookmark85" w:id="115"/>
      <w:bookmarkEnd w:id="115"/>
      <w:r>
        <w:rPr/>
      </w: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pay()</w:t>
      </w:r>
      <w:r>
        <w:rPr>
          <w:rFonts w:ascii="Lucida Console"/>
          <w:color w:val="231F20"/>
          <w:spacing w:val="-53"/>
          <w:sz w:val="16"/>
        </w:rPr>
        <w:t> </w:t>
      </w:r>
      <w:r>
        <w:rPr>
          <w:rFonts w:ascii="Lucida Console"/>
          <w:color w:val="231F20"/>
          <w:spacing w:val="-22"/>
          <w:sz w:val="16"/>
        </w:rPr>
        <w:t>{ </w:t>
      </w:r>
      <w:r>
        <w:rPr>
          <w:rFonts w:ascii="Lucida Console"/>
          <w:color w:val="231F20"/>
          <w:spacing w:val="-16"/>
          <w:sz w:val="16"/>
        </w:rPr>
        <w:t>logPayment();</w:t>
      </w:r>
    </w:p>
    <w:p>
      <w:pPr>
        <w:spacing w:line="309" w:lineRule="auto" w:before="0"/>
        <w:ind w:left="392" w:right="4260" w:firstLine="0"/>
        <w:jc w:val="left"/>
        <w:rPr>
          <w:rFonts w:ascii="Lucida Console"/>
          <w:sz w:val="16"/>
        </w:rPr>
      </w:pPr>
      <w:r>
        <w:rPr>
          <w:rFonts w:ascii="Lucida Console"/>
          <w:color w:val="231F20"/>
          <w:spacing w:val="-24"/>
          <w:sz w:val="16"/>
        </w:rPr>
        <w:t>Money</w:t>
      </w:r>
      <w:r>
        <w:rPr>
          <w:rFonts w:ascii="Lucida Console"/>
          <w:color w:val="231F20"/>
          <w:spacing w:val="-55"/>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calculatePay(); </w:t>
      </w:r>
      <w:r>
        <w:rPr>
          <w:rFonts w:ascii="Lucida Console"/>
          <w:color w:val="231F20"/>
          <w:spacing w:val="-22"/>
          <w:sz w:val="16"/>
        </w:rPr>
        <w:t>dispatchPayment(amount);</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That</w:t>
      </w:r>
      <w:r>
        <w:rPr>
          <w:color w:val="231F20"/>
          <w:spacing w:val="-2"/>
        </w:rPr>
        <w:t> </w:t>
      </w:r>
      <w:r>
        <w:rPr>
          <w:color w:val="231F20"/>
        </w:rPr>
        <w:t>seems</w:t>
      </w:r>
      <w:r>
        <w:rPr>
          <w:color w:val="231F20"/>
          <w:spacing w:val="-1"/>
        </w:rPr>
        <w:t> </w:t>
      </w:r>
      <w:r>
        <w:rPr>
          <w:color w:val="231F20"/>
        </w:rPr>
        <w:t>to</w:t>
      </w:r>
      <w:r>
        <w:rPr>
          <w:color w:val="231F20"/>
          <w:spacing w:val="-1"/>
        </w:rPr>
        <w:t> </w:t>
      </w:r>
      <w:r>
        <w:rPr>
          <w:color w:val="231F20"/>
        </w:rPr>
        <w:t>separate</w:t>
      </w:r>
      <w:r>
        <w:rPr>
          <w:color w:val="231F20"/>
          <w:spacing w:val="-1"/>
        </w:rPr>
        <w:t> </w:t>
      </w:r>
      <w:r>
        <w:rPr>
          <w:color w:val="231F20"/>
        </w:rPr>
        <w:t>all</w:t>
      </w:r>
      <w:r>
        <w:rPr>
          <w:color w:val="231F20"/>
          <w:spacing w:val="-1"/>
        </w:rPr>
        <w:t> </w:t>
      </w:r>
      <w:r>
        <w:rPr>
          <w:color w:val="231F20"/>
        </w:rPr>
        <w:t>of</w:t>
      </w:r>
      <w:r>
        <w:rPr>
          <w:color w:val="231F20"/>
          <w:spacing w:val="-1"/>
        </w:rPr>
        <w:t> </w:t>
      </w:r>
      <w:r>
        <w:rPr>
          <w:color w:val="231F20"/>
        </w:rPr>
        <w:t>the</w:t>
      </w:r>
      <w:r>
        <w:rPr>
          <w:color w:val="231F20"/>
          <w:spacing w:val="-2"/>
        </w:rPr>
        <w:t> </w:t>
      </w:r>
      <w:r>
        <w:rPr>
          <w:color w:val="231F20"/>
        </w:rPr>
        <w:t>responsibilities</w:t>
      </w:r>
      <w:r>
        <w:rPr>
          <w:color w:val="231F20"/>
          <w:spacing w:val="-1"/>
        </w:rPr>
        <w:t> </w:t>
      </w:r>
      <w:r>
        <w:rPr>
          <w:color w:val="231F20"/>
          <w:spacing w:val="-2"/>
        </w:rPr>
        <w:t>well.</w:t>
      </w:r>
    </w:p>
    <w:p>
      <w:pPr>
        <w:pStyle w:val="BodyText"/>
        <w:spacing w:before="26"/>
        <w:ind w:left="352"/>
      </w:pPr>
      <w:r>
        <w:rPr>
          <w:color w:val="231F20"/>
        </w:rPr>
        <w:t>Here</w:t>
      </w:r>
      <w:r>
        <w:rPr>
          <w:color w:val="231F20"/>
          <w:spacing w:val="4"/>
        </w:rPr>
        <w:t> </w:t>
      </w:r>
      <w:r>
        <w:rPr>
          <w:color w:val="231F20"/>
        </w:rPr>
        <w:t>are</w:t>
      </w:r>
      <w:r>
        <w:rPr>
          <w:color w:val="231F20"/>
          <w:spacing w:val="4"/>
        </w:rPr>
        <w:t> </w:t>
      </w:r>
      <w:r>
        <w:rPr>
          <w:color w:val="231F20"/>
        </w:rPr>
        <w:t>the</w:t>
      </w:r>
      <w:r>
        <w:rPr>
          <w:color w:val="231F20"/>
          <w:spacing w:val="5"/>
        </w:rPr>
        <w:t> </w:t>
      </w:r>
      <w:r>
        <w:rPr>
          <w:color w:val="231F20"/>
        </w:rPr>
        <w:t>steps</w:t>
      </w:r>
      <w:r>
        <w:rPr>
          <w:color w:val="231F20"/>
          <w:spacing w:val="4"/>
        </w:rPr>
        <w:t> </w:t>
      </w:r>
      <w:r>
        <w:rPr>
          <w:color w:val="231F20"/>
        </w:rPr>
        <w:t>for</w:t>
      </w:r>
      <w:r>
        <w:rPr>
          <w:color w:val="231F20"/>
          <w:spacing w:val="5"/>
        </w:rPr>
        <w:t> </w:t>
      </w:r>
      <w:r>
        <w:rPr>
          <w:color w:val="231F20"/>
        </w:rPr>
        <w:t>the</w:t>
      </w:r>
      <w:r>
        <w:rPr>
          <w:color w:val="231F20"/>
          <w:spacing w:val="4"/>
        </w:rPr>
        <w:t> </w:t>
      </w:r>
      <w:r>
        <w:rPr>
          <w:color w:val="231F20"/>
        </w:rPr>
        <w:t>first</w:t>
      </w:r>
      <w:r>
        <w:rPr>
          <w:color w:val="231F20"/>
          <w:spacing w:val="4"/>
        </w:rPr>
        <w:t> </w:t>
      </w:r>
      <w:r>
        <w:rPr>
          <w:color w:val="231F20"/>
        </w:rPr>
        <w:t>version</w:t>
      </w:r>
      <w:r>
        <w:rPr>
          <w:color w:val="231F20"/>
          <w:spacing w:val="5"/>
        </w:rPr>
        <w:t> </w:t>
      </w:r>
      <w:r>
        <w:rPr>
          <w:color w:val="231F20"/>
        </w:rPr>
        <w:t>of</w:t>
      </w:r>
      <w:r>
        <w:rPr>
          <w:color w:val="231F20"/>
          <w:spacing w:val="4"/>
        </w:rPr>
        <w:t> </w:t>
      </w:r>
      <w:r>
        <w:rPr>
          <w:color w:val="231F20"/>
        </w:rPr>
        <w:t>the</w:t>
      </w:r>
      <w:r>
        <w:rPr>
          <w:color w:val="231F20"/>
          <w:spacing w:val="4"/>
        </w:rPr>
        <w:t> </w:t>
      </w:r>
      <w:r>
        <w:rPr>
          <w:rFonts w:ascii="Book Antiqua"/>
          <w:i/>
          <w:color w:val="231F20"/>
        </w:rPr>
        <w:t>Wrap</w:t>
      </w:r>
      <w:r>
        <w:rPr>
          <w:rFonts w:ascii="Book Antiqua"/>
          <w:i/>
          <w:color w:val="231F20"/>
          <w:spacing w:val="-2"/>
        </w:rPr>
        <w:t> Method</w:t>
      </w:r>
      <w:r>
        <w:rPr>
          <w:color w:val="231F20"/>
          <w:spacing w:val="-2"/>
        </w:rPr>
        <w:t>:</w:t>
      </w:r>
    </w:p>
    <w:p>
      <w:pPr>
        <w:pStyle w:val="ListParagraph"/>
        <w:numPr>
          <w:ilvl w:val="0"/>
          <w:numId w:val="11"/>
        </w:numPr>
        <w:tabs>
          <w:tab w:pos="695" w:val="left" w:leader="none"/>
        </w:tabs>
        <w:spacing w:line="240" w:lineRule="auto" w:before="74" w:after="0"/>
        <w:ind w:left="694" w:right="0" w:hanging="223"/>
        <w:jc w:val="left"/>
        <w:rPr>
          <w:sz w:val="20"/>
        </w:rPr>
      </w:pPr>
      <w:r>
        <w:rPr>
          <w:color w:val="231F20"/>
          <w:sz w:val="20"/>
        </w:rPr>
        <w:t>Identify</w:t>
      </w:r>
      <w:r>
        <w:rPr>
          <w:color w:val="231F20"/>
          <w:spacing w:val="6"/>
          <w:sz w:val="20"/>
        </w:rPr>
        <w:t> </w:t>
      </w:r>
      <w:r>
        <w:rPr>
          <w:color w:val="231F20"/>
          <w:sz w:val="20"/>
        </w:rPr>
        <w:t>a</w:t>
      </w:r>
      <w:r>
        <w:rPr>
          <w:color w:val="231F20"/>
          <w:spacing w:val="7"/>
          <w:sz w:val="20"/>
        </w:rPr>
        <w:t> </w:t>
      </w:r>
      <w:r>
        <w:rPr>
          <w:color w:val="231F20"/>
          <w:sz w:val="20"/>
        </w:rPr>
        <w:t>method</w:t>
      </w:r>
      <w:r>
        <w:rPr>
          <w:color w:val="231F20"/>
          <w:spacing w:val="7"/>
          <w:sz w:val="20"/>
        </w:rPr>
        <w:t> </w:t>
      </w:r>
      <w:r>
        <w:rPr>
          <w:color w:val="231F20"/>
          <w:sz w:val="20"/>
        </w:rPr>
        <w:t>you</w:t>
      </w:r>
      <w:r>
        <w:rPr>
          <w:color w:val="231F20"/>
          <w:spacing w:val="6"/>
          <w:sz w:val="20"/>
        </w:rPr>
        <w:t> </w:t>
      </w:r>
      <w:r>
        <w:rPr>
          <w:color w:val="231F20"/>
          <w:sz w:val="20"/>
        </w:rPr>
        <w:t>need</w:t>
      </w:r>
      <w:r>
        <w:rPr>
          <w:color w:val="231F20"/>
          <w:spacing w:val="7"/>
          <w:sz w:val="20"/>
        </w:rPr>
        <w:t> </w:t>
      </w:r>
      <w:r>
        <w:rPr>
          <w:color w:val="231F20"/>
          <w:sz w:val="20"/>
        </w:rPr>
        <w:t>to</w:t>
      </w:r>
      <w:r>
        <w:rPr>
          <w:color w:val="231F20"/>
          <w:spacing w:val="7"/>
          <w:sz w:val="20"/>
        </w:rPr>
        <w:t> </w:t>
      </w:r>
      <w:r>
        <w:rPr>
          <w:color w:val="231F20"/>
          <w:spacing w:val="-2"/>
          <w:sz w:val="20"/>
        </w:rPr>
        <w:t>change.</w:t>
      </w:r>
    </w:p>
    <w:p>
      <w:pPr>
        <w:pStyle w:val="ListParagraph"/>
        <w:numPr>
          <w:ilvl w:val="0"/>
          <w:numId w:val="11"/>
        </w:numPr>
        <w:tabs>
          <w:tab w:pos="717" w:val="left" w:leader="none"/>
        </w:tabs>
        <w:spacing w:line="242" w:lineRule="auto" w:before="125" w:after="0"/>
        <w:ind w:left="712" w:right="112" w:hanging="240"/>
        <w:jc w:val="both"/>
        <w:rPr>
          <w:sz w:val="20"/>
        </w:rPr>
      </w:pPr>
      <w:r>
        <w:rPr>
          <w:color w:val="231F20"/>
          <w:sz w:val="20"/>
        </w:rPr>
        <w:t>If the change can be formulated as a single sequence of statements </w:t>
      </w:r>
      <w:r>
        <w:rPr>
          <w:color w:val="231F20"/>
          <w:sz w:val="20"/>
        </w:rPr>
        <w:t>in</w:t>
      </w:r>
      <w:r>
        <w:rPr>
          <w:color w:val="231F20"/>
          <w:spacing w:val="80"/>
          <w:sz w:val="20"/>
        </w:rPr>
        <w:t> </w:t>
      </w:r>
      <w:r>
        <w:rPr>
          <w:color w:val="231F20"/>
          <w:sz w:val="20"/>
        </w:rPr>
        <w:t>one place, rename the method and then create a new method with the same name and signature as the old method. Remember to </w:t>
      </w:r>
      <w:r>
        <w:rPr>
          <w:rFonts w:ascii="Book Antiqua"/>
          <w:i/>
          <w:color w:val="231F20"/>
          <w:sz w:val="20"/>
        </w:rPr>
        <w:t>Preserve</w:t>
      </w:r>
      <w:r>
        <w:rPr>
          <w:rFonts w:ascii="Book Antiqua"/>
          <w:i/>
          <w:color w:val="231F20"/>
          <w:sz w:val="20"/>
        </w:rPr>
        <w:t> Signatures (312) </w:t>
      </w:r>
      <w:r>
        <w:rPr>
          <w:color w:val="231F20"/>
          <w:sz w:val="20"/>
        </w:rPr>
        <w:t>as you do this.</w:t>
      </w:r>
    </w:p>
    <w:p>
      <w:pPr>
        <w:pStyle w:val="ListParagraph"/>
        <w:numPr>
          <w:ilvl w:val="0"/>
          <w:numId w:val="11"/>
        </w:numPr>
        <w:tabs>
          <w:tab w:pos="695" w:val="left" w:leader="none"/>
        </w:tabs>
        <w:spacing w:line="240" w:lineRule="auto" w:before="110" w:after="0"/>
        <w:ind w:left="694" w:right="0" w:hanging="223"/>
        <w:jc w:val="both"/>
        <w:rPr>
          <w:sz w:val="20"/>
        </w:rPr>
      </w:pPr>
      <w:r>
        <w:rPr>
          <w:color w:val="231F20"/>
          <w:sz w:val="20"/>
        </w:rPr>
        <w:t>Place</w:t>
      </w:r>
      <w:r>
        <w:rPr>
          <w:color w:val="231F20"/>
          <w:spacing w:val="7"/>
          <w:sz w:val="20"/>
        </w:rPr>
        <w:t> </w:t>
      </w:r>
      <w:r>
        <w:rPr>
          <w:color w:val="231F20"/>
          <w:sz w:val="20"/>
        </w:rPr>
        <w:t>a</w:t>
      </w:r>
      <w:r>
        <w:rPr>
          <w:color w:val="231F20"/>
          <w:spacing w:val="7"/>
          <w:sz w:val="20"/>
        </w:rPr>
        <w:t> </w:t>
      </w:r>
      <w:r>
        <w:rPr>
          <w:color w:val="231F20"/>
          <w:sz w:val="20"/>
        </w:rPr>
        <w:t>call</w:t>
      </w:r>
      <w:r>
        <w:rPr>
          <w:color w:val="231F20"/>
          <w:spacing w:val="8"/>
          <w:sz w:val="20"/>
        </w:rPr>
        <w:t> </w:t>
      </w:r>
      <w:r>
        <w:rPr>
          <w:color w:val="231F20"/>
          <w:sz w:val="20"/>
        </w:rPr>
        <w:t>to</w:t>
      </w:r>
      <w:r>
        <w:rPr>
          <w:color w:val="231F20"/>
          <w:spacing w:val="7"/>
          <w:sz w:val="20"/>
        </w:rPr>
        <w:t> </w:t>
      </w:r>
      <w:r>
        <w:rPr>
          <w:color w:val="231F20"/>
          <w:sz w:val="20"/>
        </w:rPr>
        <w:t>the</w:t>
      </w:r>
      <w:r>
        <w:rPr>
          <w:color w:val="231F20"/>
          <w:spacing w:val="7"/>
          <w:sz w:val="20"/>
        </w:rPr>
        <w:t> </w:t>
      </w:r>
      <w:r>
        <w:rPr>
          <w:color w:val="231F20"/>
          <w:sz w:val="20"/>
        </w:rPr>
        <w:t>old</w:t>
      </w:r>
      <w:r>
        <w:rPr>
          <w:color w:val="231F20"/>
          <w:spacing w:val="8"/>
          <w:sz w:val="20"/>
        </w:rPr>
        <w:t> </w:t>
      </w:r>
      <w:r>
        <w:rPr>
          <w:color w:val="231F20"/>
          <w:sz w:val="20"/>
        </w:rPr>
        <w:t>method</w:t>
      </w:r>
      <w:r>
        <w:rPr>
          <w:color w:val="231F20"/>
          <w:spacing w:val="7"/>
          <w:sz w:val="20"/>
        </w:rPr>
        <w:t> </w:t>
      </w:r>
      <w:r>
        <w:rPr>
          <w:color w:val="231F20"/>
          <w:sz w:val="20"/>
        </w:rPr>
        <w:t>in</w:t>
      </w:r>
      <w:r>
        <w:rPr>
          <w:color w:val="231F20"/>
          <w:spacing w:val="7"/>
          <w:sz w:val="20"/>
        </w:rPr>
        <w:t> </w:t>
      </w:r>
      <w:r>
        <w:rPr>
          <w:color w:val="231F20"/>
          <w:sz w:val="20"/>
        </w:rPr>
        <w:t>the</w:t>
      </w:r>
      <w:r>
        <w:rPr>
          <w:color w:val="231F20"/>
          <w:spacing w:val="8"/>
          <w:sz w:val="20"/>
        </w:rPr>
        <w:t> </w:t>
      </w:r>
      <w:r>
        <w:rPr>
          <w:color w:val="231F20"/>
          <w:sz w:val="20"/>
        </w:rPr>
        <w:t>new</w:t>
      </w:r>
      <w:r>
        <w:rPr>
          <w:color w:val="231F20"/>
          <w:spacing w:val="7"/>
          <w:sz w:val="20"/>
        </w:rPr>
        <w:t> </w:t>
      </w:r>
      <w:r>
        <w:rPr>
          <w:color w:val="231F20"/>
          <w:spacing w:val="-2"/>
          <w:sz w:val="20"/>
        </w:rPr>
        <w:t>method</w:t>
      </w:r>
    </w:p>
    <w:p>
      <w:pPr>
        <w:pStyle w:val="ListParagraph"/>
        <w:numPr>
          <w:ilvl w:val="0"/>
          <w:numId w:val="11"/>
        </w:numPr>
        <w:tabs>
          <w:tab w:pos="711" w:val="left" w:leader="none"/>
        </w:tabs>
        <w:spacing w:line="235" w:lineRule="auto" w:before="129" w:after="0"/>
        <w:ind w:left="712" w:right="114" w:hanging="240"/>
        <w:jc w:val="both"/>
        <w:rPr>
          <w:sz w:val="20"/>
        </w:rPr>
      </w:pPr>
      <w:r>
        <w:rPr>
          <w:color w:val="231F20"/>
          <w:sz w:val="20"/>
        </w:rPr>
        <w:t>Develop a method for the new feature, test first (see </w:t>
      </w:r>
      <w:r>
        <w:rPr>
          <w:rFonts w:ascii="Book Antiqua"/>
          <w:i/>
          <w:color w:val="231F20"/>
          <w:sz w:val="20"/>
        </w:rPr>
        <w:t>test-driven </w:t>
      </w:r>
      <w:r>
        <w:rPr>
          <w:rFonts w:ascii="Book Antiqua"/>
          <w:i/>
          <w:color w:val="231F20"/>
          <w:sz w:val="20"/>
        </w:rPr>
        <w:t>devel-</w:t>
      </w:r>
      <w:r>
        <w:rPr>
          <w:rFonts w:ascii="Book Antiqua"/>
          <w:i/>
          <w:color w:val="231F20"/>
          <w:sz w:val="20"/>
        </w:rPr>
        <w:t> opment</w:t>
      </w:r>
      <w:r>
        <w:rPr>
          <w:rFonts w:ascii="Book Antiqua"/>
          <w:i/>
          <w:color w:val="231F20"/>
          <w:spacing w:val="40"/>
          <w:sz w:val="20"/>
        </w:rPr>
        <w:t> </w:t>
      </w:r>
      <w:r>
        <w:rPr>
          <w:rFonts w:ascii="Book Antiqua"/>
          <w:i/>
          <w:color w:val="231F20"/>
          <w:sz w:val="20"/>
        </w:rPr>
        <w:t>(88)</w:t>
      </w:r>
      <w:r>
        <w:rPr>
          <w:color w:val="231F20"/>
          <w:sz w:val="20"/>
        </w:rPr>
        <w:t>),</w:t>
      </w:r>
      <w:r>
        <w:rPr>
          <w:color w:val="231F20"/>
          <w:spacing w:val="40"/>
          <w:sz w:val="20"/>
        </w:rPr>
        <w:t> </w:t>
      </w:r>
      <w:r>
        <w:rPr>
          <w:color w:val="231F20"/>
          <w:sz w:val="20"/>
        </w:rPr>
        <w:t>and</w:t>
      </w:r>
      <w:r>
        <w:rPr>
          <w:color w:val="231F20"/>
          <w:spacing w:val="40"/>
          <w:sz w:val="20"/>
        </w:rPr>
        <w:t> </w:t>
      </w:r>
      <w:r>
        <w:rPr>
          <w:color w:val="231F20"/>
          <w:sz w:val="20"/>
        </w:rPr>
        <w:t>call</w:t>
      </w:r>
      <w:r>
        <w:rPr>
          <w:color w:val="231F20"/>
          <w:spacing w:val="40"/>
          <w:sz w:val="20"/>
        </w:rPr>
        <w:t> </w:t>
      </w:r>
      <w:r>
        <w:rPr>
          <w:color w:val="231F20"/>
          <w:sz w:val="20"/>
        </w:rPr>
        <w:t>it</w:t>
      </w:r>
      <w:r>
        <w:rPr>
          <w:color w:val="231F20"/>
          <w:spacing w:val="40"/>
          <w:sz w:val="20"/>
        </w:rPr>
        <w:t> </w:t>
      </w:r>
      <w:r>
        <w:rPr>
          <w:color w:val="231F20"/>
          <w:sz w:val="20"/>
        </w:rPr>
        <w:t>from</w:t>
      </w:r>
      <w:r>
        <w:rPr>
          <w:color w:val="231F20"/>
          <w:spacing w:val="40"/>
          <w:sz w:val="20"/>
        </w:rPr>
        <w:t> </w:t>
      </w:r>
      <w:r>
        <w:rPr>
          <w:color w:val="231F20"/>
          <w:sz w:val="20"/>
        </w:rPr>
        <w:t>the</w:t>
      </w:r>
      <w:r>
        <w:rPr>
          <w:color w:val="231F20"/>
          <w:spacing w:val="40"/>
          <w:sz w:val="20"/>
        </w:rPr>
        <w:t> </w:t>
      </w:r>
      <w:r>
        <w:rPr>
          <w:color w:val="231F20"/>
          <w:sz w:val="20"/>
        </w:rPr>
        <w:t>new</w:t>
      </w:r>
      <w:r>
        <w:rPr>
          <w:color w:val="231F20"/>
          <w:spacing w:val="40"/>
          <w:sz w:val="20"/>
        </w:rPr>
        <w:t> </w:t>
      </w:r>
      <w:r>
        <w:rPr>
          <w:color w:val="231F20"/>
          <w:sz w:val="20"/>
        </w:rPr>
        <w:t>method</w:t>
      </w:r>
    </w:p>
    <w:p>
      <w:pPr>
        <w:pStyle w:val="BodyText"/>
        <w:spacing w:before="114"/>
        <w:ind w:left="352"/>
      </w:pPr>
      <w:r>
        <w:rPr>
          <w:color w:val="231F20"/>
        </w:rPr>
        <w:t>In</w:t>
      </w:r>
      <w:r>
        <w:rPr>
          <w:color w:val="231F20"/>
          <w:spacing w:val="15"/>
        </w:rPr>
        <w:t> </w:t>
      </w:r>
      <w:r>
        <w:rPr>
          <w:color w:val="231F20"/>
        </w:rPr>
        <w:t>the</w:t>
      </w:r>
      <w:r>
        <w:rPr>
          <w:color w:val="231F20"/>
          <w:spacing w:val="16"/>
        </w:rPr>
        <w:t> </w:t>
      </w:r>
      <w:r>
        <w:rPr>
          <w:color w:val="231F20"/>
        </w:rPr>
        <w:t>second</w:t>
      </w:r>
      <w:r>
        <w:rPr>
          <w:color w:val="231F20"/>
          <w:spacing w:val="15"/>
        </w:rPr>
        <w:t> </w:t>
      </w:r>
      <w:r>
        <w:rPr>
          <w:color w:val="231F20"/>
        </w:rPr>
        <w:t>version,</w:t>
      </w:r>
      <w:r>
        <w:rPr>
          <w:color w:val="231F20"/>
          <w:spacing w:val="16"/>
        </w:rPr>
        <w:t> </w:t>
      </w:r>
      <w:r>
        <w:rPr>
          <w:color w:val="231F20"/>
        </w:rPr>
        <w:t>when</w:t>
      </w:r>
      <w:r>
        <w:rPr>
          <w:color w:val="231F20"/>
          <w:spacing w:val="16"/>
        </w:rPr>
        <w:t> </w:t>
      </w:r>
      <w:r>
        <w:rPr>
          <w:color w:val="231F20"/>
        </w:rPr>
        <w:t>we</w:t>
      </w:r>
      <w:r>
        <w:rPr>
          <w:color w:val="231F20"/>
          <w:spacing w:val="15"/>
        </w:rPr>
        <w:t> </w:t>
      </w:r>
      <w:r>
        <w:rPr>
          <w:color w:val="231F20"/>
        </w:rPr>
        <w:t>don’t</w:t>
      </w:r>
      <w:r>
        <w:rPr>
          <w:color w:val="231F20"/>
          <w:spacing w:val="16"/>
        </w:rPr>
        <w:t> </w:t>
      </w:r>
      <w:r>
        <w:rPr>
          <w:color w:val="231F20"/>
        </w:rPr>
        <w:t>care</w:t>
      </w:r>
      <w:r>
        <w:rPr>
          <w:color w:val="231F20"/>
          <w:spacing w:val="15"/>
        </w:rPr>
        <w:t> </w:t>
      </w:r>
      <w:r>
        <w:rPr>
          <w:color w:val="231F20"/>
        </w:rPr>
        <w:t>to</w:t>
      </w:r>
      <w:r>
        <w:rPr>
          <w:color w:val="231F20"/>
          <w:spacing w:val="16"/>
        </w:rPr>
        <w:t> </w:t>
      </w:r>
      <w:r>
        <w:rPr>
          <w:color w:val="231F20"/>
        </w:rPr>
        <w:t>use</w:t>
      </w:r>
      <w:r>
        <w:rPr>
          <w:color w:val="231F20"/>
          <w:spacing w:val="16"/>
        </w:rPr>
        <w:t> </w:t>
      </w:r>
      <w:r>
        <w:rPr>
          <w:color w:val="231F20"/>
        </w:rPr>
        <w:t>the</w:t>
      </w:r>
      <w:r>
        <w:rPr>
          <w:color w:val="231F20"/>
          <w:spacing w:val="15"/>
        </w:rPr>
        <w:t> </w:t>
      </w:r>
      <w:r>
        <w:rPr>
          <w:color w:val="231F20"/>
        </w:rPr>
        <w:t>same</w:t>
      </w:r>
      <w:r>
        <w:rPr>
          <w:color w:val="231F20"/>
          <w:spacing w:val="16"/>
        </w:rPr>
        <w:t> </w:t>
      </w:r>
      <w:r>
        <w:rPr>
          <w:color w:val="231F20"/>
        </w:rPr>
        <w:t>name</w:t>
      </w:r>
      <w:r>
        <w:rPr>
          <w:color w:val="231F20"/>
          <w:spacing w:val="16"/>
        </w:rPr>
        <w:t> </w:t>
      </w:r>
      <w:r>
        <w:rPr>
          <w:color w:val="231F20"/>
        </w:rPr>
        <w:t>as</w:t>
      </w:r>
      <w:r>
        <w:rPr>
          <w:color w:val="231F20"/>
          <w:spacing w:val="15"/>
        </w:rPr>
        <w:t> </w:t>
      </w:r>
      <w:r>
        <w:rPr>
          <w:color w:val="231F20"/>
        </w:rPr>
        <w:t>the</w:t>
      </w:r>
      <w:r>
        <w:rPr>
          <w:color w:val="231F20"/>
          <w:spacing w:val="16"/>
        </w:rPr>
        <w:t> </w:t>
      </w:r>
      <w:r>
        <w:rPr>
          <w:color w:val="231F20"/>
          <w:spacing w:val="-5"/>
        </w:rPr>
        <w:t>old</w:t>
      </w:r>
    </w:p>
    <w:p>
      <w:pPr>
        <w:pStyle w:val="BodyText"/>
        <w:spacing w:before="25"/>
        <w:ind w:left="112"/>
        <w:jc w:val="both"/>
      </w:pPr>
      <w:r>
        <w:rPr>
          <w:color w:val="231F20"/>
        </w:rPr>
        <w:t>method,</w:t>
      </w:r>
      <w:r>
        <w:rPr>
          <w:color w:val="231F20"/>
          <w:spacing w:val="7"/>
        </w:rPr>
        <w:t> </w:t>
      </w:r>
      <w:r>
        <w:rPr>
          <w:color w:val="231F20"/>
        </w:rPr>
        <w:t>the</w:t>
      </w:r>
      <w:r>
        <w:rPr>
          <w:color w:val="231F20"/>
          <w:spacing w:val="7"/>
        </w:rPr>
        <w:t> </w:t>
      </w:r>
      <w:r>
        <w:rPr>
          <w:color w:val="231F20"/>
        </w:rPr>
        <w:t>steps</w:t>
      </w:r>
      <w:r>
        <w:rPr>
          <w:color w:val="231F20"/>
          <w:spacing w:val="7"/>
        </w:rPr>
        <w:t> </w:t>
      </w:r>
      <w:r>
        <w:rPr>
          <w:color w:val="231F20"/>
        </w:rPr>
        <w:t>look</w:t>
      </w:r>
      <w:r>
        <w:rPr>
          <w:color w:val="231F20"/>
          <w:spacing w:val="7"/>
        </w:rPr>
        <w:t> </w:t>
      </w:r>
      <w:r>
        <w:rPr>
          <w:color w:val="231F20"/>
        </w:rPr>
        <w:t>like</w:t>
      </w:r>
      <w:r>
        <w:rPr>
          <w:color w:val="231F20"/>
          <w:spacing w:val="7"/>
        </w:rPr>
        <w:t> </w:t>
      </w:r>
      <w:r>
        <w:rPr>
          <w:color w:val="231F20"/>
          <w:spacing w:val="-4"/>
        </w:rPr>
        <w:t>this:</w:t>
      </w:r>
    </w:p>
    <w:p>
      <w:pPr>
        <w:pStyle w:val="ListParagraph"/>
        <w:numPr>
          <w:ilvl w:val="0"/>
          <w:numId w:val="12"/>
        </w:numPr>
        <w:tabs>
          <w:tab w:pos="695" w:val="left" w:leader="none"/>
        </w:tabs>
        <w:spacing w:line="240" w:lineRule="auto" w:before="86" w:after="0"/>
        <w:ind w:left="694" w:right="0" w:hanging="223"/>
        <w:jc w:val="left"/>
        <w:rPr>
          <w:sz w:val="20"/>
        </w:rPr>
      </w:pPr>
      <w:r>
        <w:rPr>
          <w:color w:val="231F20"/>
          <w:sz w:val="20"/>
        </w:rPr>
        <w:t>Identify</w:t>
      </w:r>
      <w:r>
        <w:rPr>
          <w:color w:val="231F20"/>
          <w:spacing w:val="6"/>
          <w:sz w:val="20"/>
        </w:rPr>
        <w:t> </w:t>
      </w:r>
      <w:r>
        <w:rPr>
          <w:color w:val="231F20"/>
          <w:sz w:val="20"/>
        </w:rPr>
        <w:t>a</w:t>
      </w:r>
      <w:r>
        <w:rPr>
          <w:color w:val="231F20"/>
          <w:spacing w:val="7"/>
          <w:sz w:val="20"/>
        </w:rPr>
        <w:t> </w:t>
      </w:r>
      <w:r>
        <w:rPr>
          <w:color w:val="231F20"/>
          <w:sz w:val="20"/>
        </w:rPr>
        <w:t>method</w:t>
      </w:r>
      <w:r>
        <w:rPr>
          <w:color w:val="231F20"/>
          <w:spacing w:val="7"/>
          <w:sz w:val="20"/>
        </w:rPr>
        <w:t> </w:t>
      </w:r>
      <w:r>
        <w:rPr>
          <w:color w:val="231F20"/>
          <w:sz w:val="20"/>
        </w:rPr>
        <w:t>you</w:t>
      </w:r>
      <w:r>
        <w:rPr>
          <w:color w:val="231F20"/>
          <w:spacing w:val="6"/>
          <w:sz w:val="20"/>
        </w:rPr>
        <w:t> </w:t>
      </w:r>
      <w:r>
        <w:rPr>
          <w:color w:val="231F20"/>
          <w:sz w:val="20"/>
        </w:rPr>
        <w:t>need</w:t>
      </w:r>
      <w:r>
        <w:rPr>
          <w:color w:val="231F20"/>
          <w:spacing w:val="7"/>
          <w:sz w:val="20"/>
        </w:rPr>
        <w:t> </w:t>
      </w:r>
      <w:r>
        <w:rPr>
          <w:color w:val="231F20"/>
          <w:sz w:val="20"/>
        </w:rPr>
        <w:t>to</w:t>
      </w:r>
      <w:r>
        <w:rPr>
          <w:color w:val="231F20"/>
          <w:spacing w:val="7"/>
          <w:sz w:val="20"/>
        </w:rPr>
        <w:t> </w:t>
      </w:r>
      <w:r>
        <w:rPr>
          <w:color w:val="231F20"/>
          <w:spacing w:val="-2"/>
          <w:sz w:val="20"/>
        </w:rPr>
        <w:t>change.</w:t>
      </w:r>
    </w:p>
    <w:p>
      <w:pPr>
        <w:pStyle w:val="ListParagraph"/>
        <w:numPr>
          <w:ilvl w:val="0"/>
          <w:numId w:val="12"/>
        </w:numPr>
        <w:tabs>
          <w:tab w:pos="694" w:val="left" w:leader="none"/>
        </w:tabs>
        <w:spacing w:line="244" w:lineRule="auto" w:before="126" w:after="0"/>
        <w:ind w:left="712" w:right="112" w:hanging="240"/>
        <w:jc w:val="left"/>
        <w:rPr>
          <w:sz w:val="20"/>
        </w:rPr>
      </w:pPr>
      <w:r>
        <w:rPr>
          <w:color w:val="231F20"/>
          <w:sz w:val="20"/>
        </w:rPr>
        <w:t>If the change can be formulated as a single sequence of statements in </w:t>
      </w:r>
      <w:r>
        <w:rPr>
          <w:color w:val="231F20"/>
          <w:sz w:val="20"/>
        </w:rPr>
        <w:t>one</w:t>
      </w:r>
      <w:r>
        <w:rPr>
          <w:color w:val="231F20"/>
          <w:sz w:val="20"/>
        </w:rPr>
        <w:t> place,</w:t>
      </w:r>
      <w:r>
        <w:rPr>
          <w:color w:val="231F20"/>
          <w:spacing w:val="37"/>
          <w:sz w:val="20"/>
        </w:rPr>
        <w:t> </w:t>
      </w:r>
      <w:r>
        <w:rPr>
          <w:color w:val="231F20"/>
          <w:sz w:val="20"/>
        </w:rPr>
        <w:t>develop</w:t>
      </w:r>
      <w:r>
        <w:rPr>
          <w:color w:val="231F20"/>
          <w:spacing w:val="37"/>
          <w:sz w:val="20"/>
        </w:rPr>
        <w:t> </w:t>
      </w:r>
      <w:r>
        <w:rPr>
          <w:color w:val="231F20"/>
          <w:sz w:val="20"/>
        </w:rPr>
        <w:t>a</w:t>
      </w:r>
      <w:r>
        <w:rPr>
          <w:color w:val="231F20"/>
          <w:spacing w:val="37"/>
          <w:sz w:val="20"/>
        </w:rPr>
        <w:t> </w:t>
      </w:r>
      <w:r>
        <w:rPr>
          <w:color w:val="231F20"/>
          <w:sz w:val="20"/>
        </w:rPr>
        <w:t>new</w:t>
      </w:r>
      <w:r>
        <w:rPr>
          <w:color w:val="231F20"/>
          <w:spacing w:val="37"/>
          <w:sz w:val="20"/>
        </w:rPr>
        <w:t> </w:t>
      </w:r>
      <w:r>
        <w:rPr>
          <w:color w:val="231F20"/>
          <w:sz w:val="20"/>
        </w:rPr>
        <w:t>method</w:t>
      </w:r>
      <w:r>
        <w:rPr>
          <w:color w:val="231F20"/>
          <w:spacing w:val="37"/>
          <w:sz w:val="20"/>
        </w:rPr>
        <w:t> </w:t>
      </w:r>
      <w:r>
        <w:rPr>
          <w:color w:val="231F20"/>
          <w:sz w:val="20"/>
        </w:rPr>
        <w:t>for</w:t>
      </w:r>
      <w:r>
        <w:rPr>
          <w:color w:val="231F20"/>
          <w:spacing w:val="37"/>
          <w:sz w:val="20"/>
        </w:rPr>
        <w:t> </w:t>
      </w:r>
      <w:r>
        <w:rPr>
          <w:color w:val="231F20"/>
          <w:sz w:val="20"/>
        </w:rPr>
        <w:t>it</w:t>
      </w:r>
      <w:r>
        <w:rPr>
          <w:color w:val="231F20"/>
          <w:spacing w:val="37"/>
          <w:sz w:val="20"/>
        </w:rPr>
        <w:t> </w:t>
      </w:r>
      <w:r>
        <w:rPr>
          <w:color w:val="231F20"/>
          <w:sz w:val="20"/>
        </w:rPr>
        <w:t>using</w:t>
      </w:r>
      <w:r>
        <w:rPr>
          <w:color w:val="231F20"/>
          <w:spacing w:val="36"/>
          <w:sz w:val="20"/>
        </w:rPr>
        <w:t> </w:t>
      </w:r>
      <w:r>
        <w:rPr>
          <w:rFonts w:ascii="Book Antiqua"/>
          <w:i/>
          <w:color w:val="231F20"/>
          <w:sz w:val="20"/>
        </w:rPr>
        <w:t>test-driven development (88)</w:t>
      </w:r>
      <w:r>
        <w:rPr>
          <w:color w:val="231F20"/>
          <w:sz w:val="20"/>
        </w:rPr>
        <w:t>.</w:t>
      </w:r>
    </w:p>
    <w:p>
      <w:pPr>
        <w:pStyle w:val="ListParagraph"/>
        <w:numPr>
          <w:ilvl w:val="0"/>
          <w:numId w:val="12"/>
        </w:numPr>
        <w:tabs>
          <w:tab w:pos="695" w:val="left" w:leader="none"/>
        </w:tabs>
        <w:spacing w:line="240" w:lineRule="auto" w:before="110" w:after="0"/>
        <w:ind w:left="694" w:right="0" w:hanging="223"/>
        <w:jc w:val="left"/>
        <w:rPr>
          <w:sz w:val="20"/>
        </w:rPr>
      </w:pPr>
      <w:r>
        <w:rPr>
          <w:color w:val="231F20"/>
          <w:sz w:val="20"/>
        </w:rPr>
        <w:t>Create</w:t>
      </w:r>
      <w:r>
        <w:rPr>
          <w:color w:val="231F20"/>
          <w:spacing w:val="6"/>
          <w:sz w:val="20"/>
        </w:rPr>
        <w:t> </w:t>
      </w:r>
      <w:r>
        <w:rPr>
          <w:color w:val="231F20"/>
          <w:sz w:val="20"/>
        </w:rPr>
        <w:t>another</w:t>
      </w:r>
      <w:r>
        <w:rPr>
          <w:color w:val="231F20"/>
          <w:spacing w:val="6"/>
          <w:sz w:val="20"/>
        </w:rPr>
        <w:t> </w:t>
      </w:r>
      <w:r>
        <w:rPr>
          <w:color w:val="231F20"/>
          <w:sz w:val="20"/>
        </w:rPr>
        <w:t>method</w:t>
      </w:r>
      <w:r>
        <w:rPr>
          <w:color w:val="231F20"/>
          <w:spacing w:val="6"/>
          <w:sz w:val="20"/>
        </w:rPr>
        <w:t> </w:t>
      </w:r>
      <w:r>
        <w:rPr>
          <w:color w:val="231F20"/>
          <w:sz w:val="20"/>
        </w:rPr>
        <w:t>that</w:t>
      </w:r>
      <w:r>
        <w:rPr>
          <w:color w:val="231F20"/>
          <w:spacing w:val="6"/>
          <w:sz w:val="20"/>
        </w:rPr>
        <w:t> </w:t>
      </w:r>
      <w:r>
        <w:rPr>
          <w:color w:val="231F20"/>
          <w:sz w:val="20"/>
        </w:rPr>
        <w:t>calls</w:t>
      </w:r>
      <w:r>
        <w:rPr>
          <w:color w:val="231F20"/>
          <w:spacing w:val="7"/>
          <w:sz w:val="20"/>
        </w:rPr>
        <w:t> </w:t>
      </w:r>
      <w:r>
        <w:rPr>
          <w:color w:val="231F20"/>
          <w:sz w:val="20"/>
        </w:rPr>
        <w:t>the</w:t>
      </w:r>
      <w:r>
        <w:rPr>
          <w:color w:val="231F20"/>
          <w:spacing w:val="6"/>
          <w:sz w:val="20"/>
        </w:rPr>
        <w:t> </w:t>
      </w:r>
      <w:r>
        <w:rPr>
          <w:color w:val="231F20"/>
          <w:sz w:val="20"/>
        </w:rPr>
        <w:t>new</w:t>
      </w:r>
      <w:r>
        <w:rPr>
          <w:color w:val="231F20"/>
          <w:spacing w:val="6"/>
          <w:sz w:val="20"/>
        </w:rPr>
        <w:t> </w:t>
      </w:r>
      <w:r>
        <w:rPr>
          <w:color w:val="231F20"/>
          <w:sz w:val="20"/>
        </w:rPr>
        <w:t>method</w:t>
      </w:r>
      <w:r>
        <w:rPr>
          <w:color w:val="231F20"/>
          <w:spacing w:val="6"/>
          <w:sz w:val="20"/>
        </w:rPr>
        <w:t> </w:t>
      </w:r>
      <w:r>
        <w:rPr>
          <w:color w:val="231F20"/>
          <w:sz w:val="20"/>
        </w:rPr>
        <w:t>and</w:t>
      </w:r>
      <w:r>
        <w:rPr>
          <w:color w:val="231F20"/>
          <w:spacing w:val="7"/>
          <w:sz w:val="20"/>
        </w:rPr>
        <w:t> </w:t>
      </w:r>
      <w:r>
        <w:rPr>
          <w:color w:val="231F20"/>
          <w:sz w:val="20"/>
        </w:rPr>
        <w:t>the</w:t>
      </w:r>
      <w:r>
        <w:rPr>
          <w:color w:val="231F20"/>
          <w:spacing w:val="6"/>
          <w:sz w:val="20"/>
        </w:rPr>
        <w:t> </w:t>
      </w:r>
      <w:r>
        <w:rPr>
          <w:color w:val="231F20"/>
          <w:sz w:val="20"/>
        </w:rPr>
        <w:t>old</w:t>
      </w:r>
      <w:r>
        <w:rPr>
          <w:color w:val="231F20"/>
          <w:spacing w:val="6"/>
          <w:sz w:val="20"/>
        </w:rPr>
        <w:t> </w:t>
      </w:r>
      <w:r>
        <w:rPr>
          <w:color w:val="231F20"/>
          <w:spacing w:val="-2"/>
          <w:sz w:val="20"/>
        </w:rPr>
        <w:t>method.</w:t>
      </w:r>
    </w:p>
    <w:p>
      <w:pPr>
        <w:pStyle w:val="BodyText"/>
        <w:spacing w:before="9"/>
        <w:rPr>
          <w:sz w:val="26"/>
        </w:rPr>
      </w:pPr>
    </w:p>
    <w:p>
      <w:pPr>
        <w:pStyle w:val="Heading5"/>
        <w:jc w:val="both"/>
      </w:pPr>
      <w:r>
        <w:rPr>
          <w:color w:val="231F20"/>
          <w:spacing w:val="-8"/>
        </w:rPr>
        <w:t>Advantages</w:t>
      </w:r>
      <w:r>
        <w:rPr>
          <w:color w:val="231F20"/>
          <w:spacing w:val="3"/>
        </w:rPr>
        <w:t> </w:t>
      </w:r>
      <w:r>
        <w:rPr>
          <w:color w:val="231F20"/>
          <w:spacing w:val="-8"/>
        </w:rPr>
        <w:t>and</w:t>
      </w:r>
      <w:r>
        <w:rPr>
          <w:color w:val="231F20"/>
          <w:spacing w:val="4"/>
        </w:rPr>
        <w:t> </w:t>
      </w:r>
      <w:r>
        <w:rPr>
          <w:color w:val="231F20"/>
          <w:spacing w:val="-8"/>
        </w:rPr>
        <w:t>Disadvantages</w:t>
      </w:r>
    </w:p>
    <w:p>
      <w:pPr>
        <w:pStyle w:val="BodyText"/>
        <w:spacing w:line="254" w:lineRule="auto" w:before="150"/>
        <w:ind w:left="112" w:right="113"/>
        <w:jc w:val="both"/>
      </w:pPr>
      <w:r>
        <w:rPr>
          <w:rFonts w:ascii="Book Antiqua" w:hAnsi="Book Antiqua"/>
          <w:i/>
          <w:color w:val="231F20"/>
        </w:rPr>
        <w:t>Wrap Method </w:t>
      </w:r>
      <w:r>
        <w:rPr>
          <w:color w:val="231F20"/>
        </w:rPr>
        <w:t>is a good way of getting new, tested functionality into an </w:t>
      </w:r>
      <w:r>
        <w:rPr>
          <w:color w:val="231F20"/>
        </w:rPr>
        <w:t>applica- tion when we can’t easily write tests for the calling code. </w:t>
      </w:r>
      <w:r>
        <w:rPr>
          <w:rFonts w:ascii="Book Antiqua" w:hAnsi="Book Antiqua"/>
          <w:i/>
          <w:color w:val="231F20"/>
        </w:rPr>
        <w:t>Sprout Method </w:t>
      </w:r>
      <w:r>
        <w:rPr>
          <w:color w:val="231F20"/>
        </w:rPr>
        <w:t>and </w:t>
      </w:r>
      <w:r>
        <w:rPr>
          <w:rFonts w:ascii="Book Antiqua" w:hAnsi="Book Antiqua"/>
          <w:i/>
          <w:color w:val="231F20"/>
        </w:rPr>
        <w:t>Sprout Class </w:t>
      </w:r>
      <w:r>
        <w:rPr>
          <w:color w:val="231F20"/>
        </w:rPr>
        <w:t>add code to existing methods and make them longer by at least</w:t>
      </w:r>
      <w:r>
        <w:rPr>
          <w:color w:val="231F20"/>
          <w:spacing w:val="80"/>
          <w:w w:val="150"/>
        </w:rPr>
        <w:t> </w:t>
      </w:r>
      <w:r>
        <w:rPr>
          <w:color w:val="231F20"/>
        </w:rPr>
        <w:t>one line, but </w:t>
      </w:r>
      <w:r>
        <w:rPr>
          <w:rFonts w:ascii="Book Antiqua" w:hAnsi="Book Antiqua"/>
          <w:i/>
          <w:color w:val="231F20"/>
        </w:rPr>
        <w:t>Wrap Method </w:t>
      </w:r>
      <w:r>
        <w:rPr>
          <w:color w:val="231F20"/>
        </w:rPr>
        <w:t>does not increase the size of existing methods.</w:t>
      </w:r>
    </w:p>
    <w:p>
      <w:pPr>
        <w:pStyle w:val="BodyText"/>
        <w:spacing w:line="259" w:lineRule="auto"/>
        <w:ind w:left="112" w:right="112" w:firstLine="240"/>
        <w:jc w:val="both"/>
      </w:pPr>
      <w:r>
        <w:rPr>
          <w:color w:val="231F20"/>
        </w:rPr>
        <w:t>Another advantage of </w:t>
      </w:r>
      <w:r>
        <w:rPr>
          <w:rFonts w:ascii="Book Antiqua"/>
          <w:i/>
          <w:color w:val="231F20"/>
        </w:rPr>
        <w:t>Wrap Method </w:t>
      </w:r>
      <w:r>
        <w:rPr>
          <w:color w:val="231F20"/>
        </w:rPr>
        <w:t>is that it explicitly makes the new </w:t>
      </w:r>
      <w:r>
        <w:rPr>
          <w:color w:val="231F20"/>
        </w:rPr>
        <w:t>func- tionality independent of existing functionality. When you wrap, you are not intertwining code for one purpose with code for another.</w:t>
      </w:r>
    </w:p>
    <w:p>
      <w:pPr>
        <w:pStyle w:val="BodyText"/>
        <w:spacing w:line="259" w:lineRule="auto" w:before="6"/>
        <w:ind w:left="111" w:right="112" w:firstLine="240"/>
        <w:jc w:val="both"/>
      </w:pPr>
      <w:r>
        <w:rPr>
          <w:color w:val="231F20"/>
        </w:rPr>
        <w:t>The primary disadvantage of </w:t>
      </w:r>
      <w:r>
        <w:rPr>
          <w:rFonts w:ascii="Book Antiqua" w:hAnsi="Book Antiqua"/>
          <w:i/>
          <w:color w:val="231F20"/>
        </w:rPr>
        <w:t>Wrap Method </w:t>
      </w:r>
      <w:r>
        <w:rPr>
          <w:color w:val="231F20"/>
        </w:rPr>
        <w:t>is that it can lead to poor names.</w:t>
      </w:r>
      <w:r>
        <w:rPr>
          <w:color w:val="231F20"/>
          <w:spacing w:val="40"/>
        </w:rPr>
        <w:t> </w:t>
      </w:r>
      <w:r>
        <w:rPr>
          <w:color w:val="231F20"/>
          <w:spacing w:val="-8"/>
        </w:rPr>
        <w:t>In</w:t>
      </w:r>
      <w:r>
        <w:rPr>
          <w:color w:val="231F20"/>
          <w:spacing w:val="-4"/>
        </w:rPr>
        <w:t> </w:t>
      </w:r>
      <w:r>
        <w:rPr>
          <w:color w:val="231F20"/>
          <w:spacing w:val="-8"/>
        </w:rPr>
        <w:t>the</w:t>
      </w:r>
      <w:r>
        <w:rPr>
          <w:color w:val="231F20"/>
          <w:spacing w:val="-3"/>
        </w:rPr>
        <w:t> </w:t>
      </w:r>
      <w:r>
        <w:rPr>
          <w:color w:val="231F20"/>
          <w:spacing w:val="-8"/>
        </w:rPr>
        <w:t>previous</w:t>
      </w:r>
      <w:r>
        <w:rPr>
          <w:color w:val="231F20"/>
          <w:spacing w:val="-3"/>
        </w:rPr>
        <w:t> </w:t>
      </w:r>
      <w:r>
        <w:rPr>
          <w:color w:val="231F20"/>
          <w:spacing w:val="-8"/>
        </w:rPr>
        <w:t>example,</w:t>
      </w:r>
      <w:r>
        <w:rPr>
          <w:color w:val="231F20"/>
          <w:spacing w:val="-3"/>
        </w:rPr>
        <w:t> </w:t>
      </w:r>
      <w:r>
        <w:rPr>
          <w:color w:val="231F20"/>
          <w:spacing w:val="-8"/>
        </w:rPr>
        <w:t>we</w:t>
      </w:r>
      <w:r>
        <w:rPr>
          <w:color w:val="231F20"/>
          <w:spacing w:val="-3"/>
        </w:rPr>
        <w:t> </w:t>
      </w:r>
      <w:r>
        <w:rPr>
          <w:color w:val="231F20"/>
          <w:spacing w:val="-8"/>
        </w:rPr>
        <w:t>renamed</w:t>
      </w:r>
      <w:r>
        <w:rPr>
          <w:color w:val="231F20"/>
          <w:spacing w:val="-3"/>
        </w:rPr>
        <w:t> </w:t>
      </w:r>
      <w:r>
        <w:rPr>
          <w:color w:val="231F20"/>
          <w:spacing w:val="-8"/>
        </w:rPr>
        <w:t>the</w:t>
      </w:r>
      <w:r>
        <w:rPr>
          <w:color w:val="231F20"/>
          <w:spacing w:val="-3"/>
        </w:rPr>
        <w:t> </w:t>
      </w:r>
      <w:r>
        <w:rPr>
          <w:rFonts w:ascii="Lucida Console" w:hAnsi="Lucida Console"/>
          <w:color w:val="231F20"/>
          <w:spacing w:val="-8"/>
          <w:sz w:val="19"/>
        </w:rPr>
        <w:t>pay</w:t>
      </w:r>
      <w:r>
        <w:rPr>
          <w:rFonts w:ascii="Lucida Console" w:hAnsi="Lucida Console"/>
          <w:color w:val="231F20"/>
          <w:spacing w:val="-20"/>
          <w:sz w:val="19"/>
        </w:rPr>
        <w:t> </w:t>
      </w:r>
      <w:r>
        <w:rPr>
          <w:color w:val="231F20"/>
          <w:spacing w:val="-8"/>
        </w:rPr>
        <w:t>method</w:t>
      </w:r>
      <w:r>
        <w:rPr>
          <w:color w:val="231F20"/>
          <w:spacing w:val="5"/>
        </w:rPr>
        <w:t> </w:t>
      </w:r>
      <w:r>
        <w:rPr>
          <w:rFonts w:ascii="Lucida Console" w:hAnsi="Lucida Console"/>
          <w:color w:val="231F20"/>
          <w:spacing w:val="-8"/>
          <w:sz w:val="19"/>
        </w:rPr>
        <w:t>dispatchPay()</w:t>
      </w:r>
      <w:r>
        <w:rPr>
          <w:rFonts w:ascii="Lucida Console" w:hAnsi="Lucida Console"/>
          <w:color w:val="231F20"/>
          <w:spacing w:val="-21"/>
          <w:sz w:val="19"/>
        </w:rPr>
        <w:t> </w:t>
      </w:r>
      <w:r>
        <w:rPr>
          <w:color w:val="231F20"/>
          <w:spacing w:val="-8"/>
        </w:rPr>
        <w:t>just</w:t>
      </w:r>
      <w:r>
        <w:rPr>
          <w:color w:val="231F20"/>
          <w:spacing w:val="15"/>
        </w:rPr>
        <w:t> </w:t>
      </w:r>
      <w:r>
        <w:rPr>
          <w:color w:val="231F20"/>
          <w:spacing w:val="-8"/>
        </w:rPr>
        <w:t>because</w:t>
      </w:r>
      <w:r>
        <w:rPr>
          <w:color w:val="231F20"/>
        </w:rPr>
        <w:t> we needed a different name for code in the original method. If our code </w:t>
      </w:r>
      <w:r>
        <w:rPr>
          <w:color w:val="231F20"/>
        </w:rPr>
        <w:t>isn’t terribly brittle or complex, or if we have a refactoring tool that does </w:t>
      </w:r>
      <w:r>
        <w:rPr>
          <w:rFonts w:ascii="Book Antiqua" w:hAnsi="Book Antiqua"/>
          <w:i/>
          <w:color w:val="231F20"/>
        </w:rPr>
        <w:t>Extract</w:t>
      </w:r>
      <w:r>
        <w:rPr>
          <w:rFonts w:ascii="Book Antiqua" w:hAnsi="Book Antiqua"/>
          <w:i/>
          <w:color w:val="231F20"/>
        </w:rPr>
        <w:t> Method</w:t>
      </w:r>
      <w:r>
        <w:rPr>
          <w:rFonts w:ascii="Book Antiqua" w:hAnsi="Book Antiqua"/>
          <w:i/>
          <w:color w:val="231F20"/>
          <w:spacing w:val="-1"/>
        </w:rPr>
        <w:t> </w:t>
      </w:r>
      <w:r>
        <w:rPr>
          <w:rFonts w:ascii="Book Antiqua" w:hAnsi="Book Antiqua"/>
          <w:i/>
          <w:color w:val="231F20"/>
        </w:rPr>
        <w:t>(415)</w:t>
      </w:r>
      <w:r>
        <w:rPr>
          <w:rFonts w:ascii="Book Antiqua" w:hAnsi="Book Antiqua"/>
          <w:i/>
          <w:color w:val="231F20"/>
          <w:spacing w:val="-1"/>
        </w:rPr>
        <w:t> </w:t>
      </w:r>
      <w:r>
        <w:rPr>
          <w:color w:val="231F20"/>
        </w:rPr>
        <w:t>safely, we can do some further extractions and end up with better names. However, in many cases, we are wrapping because we don’t have any tests, the code is brittle and those tools aren’t available.</w:t>
      </w:r>
    </w:p>
    <w:p>
      <w:pPr>
        <w:spacing w:after="0" w:line="259" w:lineRule="auto"/>
        <w:jc w:val="both"/>
        <w:sectPr>
          <w:pgSz w:w="7910" w:h="11940"/>
          <w:pgMar w:top="340" w:bottom="280" w:left="220" w:right="620"/>
        </w:sectPr>
      </w:pPr>
    </w:p>
    <w:p>
      <w:pPr>
        <w:pStyle w:val="BodyText"/>
        <w:spacing w:line="61" w:lineRule="exact"/>
        <w:ind w:left="107"/>
        <w:rPr>
          <w:sz w:val="6"/>
        </w:rPr>
      </w:pPr>
      <w:r>
        <w:rPr/>
        <w:pict>
          <v:group style="position:absolute;margin-left:387.800995pt;margin-top:234.283005pt;width:6.7pt;height:47pt;mso-position-horizontal-relative:page;mso-position-vertical-relative:page;z-index:15820288" id="docshapegroup380" coordorigin="7756,4686" coordsize="134,940">
            <v:rect style="position:absolute;left:7766;top:4695;width:114;height:920" id="docshape381" filled="true" fillcolor="#231f20" stroked="false">
              <v:fill type="solid"/>
            </v:rect>
            <v:shape style="position:absolute;left:7766;top:4695;width:114;height:920" id="docshape382"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30272" from="388.300995pt,234.783005pt" to="393.999995pt,234.783005pt" stroked="true" strokeweight="1pt" strokecolor="#231f20">
            <v:stroke dashstyle="solid"/>
            <w10:wrap type="none"/>
          </v:line>
        </w:pict>
      </w:r>
      <w:r>
        <w:rPr>
          <w:position w:val="0"/>
          <w:sz w:val="6"/>
        </w:rPr>
        <w:pict>
          <v:group style="width:340.2pt;height:3.1pt;mso-position-horizontal-relative:char;mso-position-vertical-relative:line" id="docshapegroup383" coordorigin="0,0" coordsize="6804,62">
            <v:rect style="position:absolute;left:0;top:0;width:6804;height:10" id="docshape38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Wrap Class" w:id="116"/>
      <w:bookmarkEnd w:id="116"/>
      <w:r>
        <w:rPr>
          <w:b w:val="0"/>
        </w:rPr>
      </w:r>
      <w:bookmarkStart w:name="_bookmark86" w:id="117"/>
      <w:bookmarkEnd w:id="117"/>
      <w:r>
        <w:rPr>
          <w:b w:val="0"/>
        </w:rPr>
      </w:r>
      <w:bookmarkStart w:name="_bookmark87" w:id="118"/>
      <w:bookmarkEnd w:id="118"/>
      <w:r>
        <w:rPr>
          <w:b w:val="0"/>
        </w:rPr>
      </w:r>
      <w:hyperlink w:history="true" w:anchor="_bookmark2">
        <w:r>
          <w:rPr>
            <w:color w:val="231F20"/>
            <w:spacing w:val="-7"/>
          </w:rPr>
          <w:t>Wrap</w:t>
        </w:r>
        <w:r>
          <w:rPr>
            <w:color w:val="231F20"/>
            <w:spacing w:val="-6"/>
          </w:rPr>
          <w:t> </w:t>
        </w:r>
        <w:r>
          <w:rPr>
            <w:color w:val="231F20"/>
            <w:spacing w:val="-2"/>
          </w:rPr>
          <w:t>Class</w:t>
        </w:r>
      </w:hyperlink>
    </w:p>
    <w:p>
      <w:pPr>
        <w:pStyle w:val="BodyText"/>
        <w:spacing w:line="261" w:lineRule="auto" w:before="195"/>
        <w:ind w:left="101" w:right="114"/>
        <w:jc w:val="both"/>
      </w:pPr>
      <w:r>
        <w:rPr>
          <w:color w:val="231F20"/>
        </w:rPr>
        <w:t>The class-level companion to </w:t>
      </w:r>
      <w:r>
        <w:rPr>
          <w:rFonts w:ascii="Book Antiqua"/>
          <w:i/>
          <w:color w:val="231F20"/>
        </w:rPr>
        <w:t>Wrap Method </w:t>
      </w:r>
      <w:r>
        <w:rPr>
          <w:color w:val="231F20"/>
        </w:rPr>
        <w:t>is </w:t>
      </w:r>
      <w:r>
        <w:rPr>
          <w:rFonts w:ascii="Book Antiqua"/>
          <w:i/>
          <w:color w:val="231F20"/>
        </w:rPr>
        <w:t>Wrap Class</w:t>
      </w:r>
      <w:r>
        <w:rPr>
          <w:color w:val="231F20"/>
        </w:rPr>
        <w:t>. </w:t>
      </w:r>
      <w:r>
        <w:rPr>
          <w:rFonts w:ascii="Book Antiqua"/>
          <w:i/>
          <w:color w:val="231F20"/>
        </w:rPr>
        <w:t>Wrap Class </w:t>
      </w:r>
      <w:r>
        <w:rPr>
          <w:color w:val="231F20"/>
        </w:rPr>
        <w:t>uses</w:t>
      </w:r>
      <w:r>
        <w:rPr>
          <w:color w:val="231F20"/>
          <w:spacing w:val="80"/>
        </w:rPr>
        <w:t> </w:t>
      </w:r>
      <w:r>
        <w:rPr>
          <w:color w:val="231F20"/>
        </w:rPr>
        <w:t>pretty much the same concept. If we need to add behavior in a system, we can add it to an existing method, but we can also add it to something else that </w:t>
      </w:r>
      <w:r>
        <w:rPr>
          <w:color w:val="231F20"/>
        </w:rPr>
        <w:t>uses that method. In </w:t>
      </w:r>
      <w:r>
        <w:rPr>
          <w:rFonts w:ascii="Book Antiqua"/>
          <w:i/>
          <w:color w:val="231F20"/>
        </w:rPr>
        <w:t>Wrap Class</w:t>
      </w:r>
      <w:r>
        <w:rPr>
          <w:color w:val="231F20"/>
        </w:rPr>
        <w:t>, that something else is another class.</w:t>
      </w:r>
    </w:p>
    <w:p>
      <w:pPr>
        <w:pStyle w:val="BodyText"/>
        <w:spacing w:line="228" w:lineRule="exact"/>
        <w:ind w:left="341"/>
        <w:jc w:val="both"/>
      </w:pPr>
      <w:r>
        <w:rPr>
          <w:color w:val="231F20"/>
          <w:spacing w:val="-2"/>
        </w:rPr>
        <w:t>Let’s</w:t>
      </w:r>
      <w:r>
        <w:rPr>
          <w:color w:val="231F20"/>
          <w:spacing w:val="-9"/>
        </w:rPr>
        <w:t> </w:t>
      </w:r>
      <w:r>
        <w:rPr>
          <w:color w:val="231F20"/>
          <w:spacing w:val="-2"/>
        </w:rPr>
        <w:t>take</w:t>
      </w:r>
      <w:r>
        <w:rPr>
          <w:color w:val="231F20"/>
          <w:spacing w:val="-8"/>
        </w:rPr>
        <w:t> </w:t>
      </w:r>
      <w:r>
        <w:rPr>
          <w:color w:val="231F20"/>
          <w:spacing w:val="-2"/>
        </w:rPr>
        <w:t>a</w:t>
      </w:r>
      <w:r>
        <w:rPr>
          <w:color w:val="231F20"/>
          <w:spacing w:val="-8"/>
        </w:rPr>
        <w:t> </w:t>
      </w:r>
      <w:r>
        <w:rPr>
          <w:color w:val="231F20"/>
          <w:spacing w:val="-2"/>
        </w:rPr>
        <w:t>look</w:t>
      </w:r>
      <w:r>
        <w:rPr>
          <w:color w:val="231F20"/>
          <w:spacing w:val="-6"/>
        </w:rPr>
        <w:t> </w:t>
      </w:r>
      <w:r>
        <w:rPr>
          <w:color w:val="231F20"/>
          <w:spacing w:val="-2"/>
        </w:rPr>
        <w:t>at</w:t>
      </w:r>
      <w:r>
        <w:rPr>
          <w:color w:val="231F20"/>
          <w:spacing w:val="-6"/>
        </w:rPr>
        <w:t> </w:t>
      </w:r>
      <w:r>
        <w:rPr>
          <w:color w:val="231F20"/>
          <w:spacing w:val="-2"/>
        </w:rPr>
        <w:t>the</w:t>
      </w:r>
      <w:r>
        <w:rPr>
          <w:color w:val="231F20"/>
          <w:spacing w:val="-6"/>
        </w:rPr>
        <w:t> </w:t>
      </w:r>
      <w:r>
        <w:rPr>
          <w:color w:val="231F20"/>
          <w:spacing w:val="-2"/>
        </w:rPr>
        <w:t>code</w:t>
      </w:r>
      <w:r>
        <w:rPr>
          <w:color w:val="231F20"/>
          <w:spacing w:val="-6"/>
        </w:rPr>
        <w:t> </w:t>
      </w:r>
      <w:r>
        <w:rPr>
          <w:color w:val="231F20"/>
          <w:spacing w:val="-2"/>
        </w:rPr>
        <w:t>from</w:t>
      </w:r>
      <w:r>
        <w:rPr>
          <w:color w:val="231F20"/>
          <w:spacing w:val="-6"/>
        </w:rPr>
        <w:t> </w:t>
      </w:r>
      <w:r>
        <w:rPr>
          <w:color w:val="231F20"/>
          <w:spacing w:val="-2"/>
        </w:rPr>
        <w:t>the</w:t>
      </w:r>
      <w:r>
        <w:rPr>
          <w:color w:val="231F20"/>
          <w:spacing w:val="-7"/>
        </w:rPr>
        <w:t> </w:t>
      </w:r>
      <w:r>
        <w:rPr>
          <w:rFonts w:ascii="Lucida Console" w:hAnsi="Lucida Console"/>
          <w:color w:val="231F20"/>
          <w:spacing w:val="-2"/>
          <w:sz w:val="19"/>
        </w:rPr>
        <w:t>Employee</w:t>
      </w:r>
      <w:r>
        <w:rPr>
          <w:rFonts w:ascii="Lucida Console" w:hAnsi="Lucida Console"/>
          <w:color w:val="231F20"/>
          <w:spacing w:val="-91"/>
          <w:sz w:val="19"/>
        </w:rPr>
        <w:t> </w:t>
      </w:r>
      <w:r>
        <w:rPr>
          <w:color w:val="231F20"/>
          <w:spacing w:val="-2"/>
        </w:rPr>
        <w:t>class</w:t>
      </w:r>
      <w:r>
        <w:rPr>
          <w:color w:val="231F20"/>
          <w:spacing w:val="-6"/>
        </w:rPr>
        <w:t> </w:t>
      </w:r>
      <w:r>
        <w:rPr>
          <w:color w:val="231F20"/>
          <w:spacing w:val="-2"/>
        </w:rPr>
        <w:t>again.</w:t>
      </w:r>
    </w:p>
    <w:p>
      <w:pPr>
        <w:pStyle w:val="BodyText"/>
        <w:spacing w:before="3"/>
        <w:rPr>
          <w:sz w:val="17"/>
        </w:rPr>
      </w:pPr>
    </w:p>
    <w:p>
      <w:pPr>
        <w:spacing w:before="0"/>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Employee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pay()</w:t>
      </w:r>
      <w:r>
        <w:rPr>
          <w:rFonts w:ascii="Lucida Console"/>
          <w:color w:val="231F20"/>
          <w:spacing w:val="-46"/>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2"/>
          <w:sz w:val="16"/>
        </w:rPr>
        <w:t>Money</w:t>
      </w:r>
      <w:r>
        <w:rPr>
          <w:rFonts w:ascii="Lucida Console"/>
          <w:color w:val="231F20"/>
          <w:spacing w:val="-49"/>
          <w:sz w:val="16"/>
        </w:rPr>
        <w:t> </w:t>
      </w:r>
      <w:r>
        <w:rPr>
          <w:rFonts w:ascii="Lucida Console"/>
          <w:color w:val="231F20"/>
          <w:spacing w:val="-22"/>
          <w:sz w:val="16"/>
        </w:rPr>
        <w:t>amount</w:t>
      </w:r>
      <w:r>
        <w:rPr>
          <w:rFonts w:ascii="Lucida Console"/>
          <w:color w:val="231F20"/>
          <w:spacing w:val="-48"/>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new</w:t>
      </w:r>
      <w:r>
        <w:rPr>
          <w:rFonts w:ascii="Lucida Console"/>
          <w:color w:val="231F20"/>
          <w:spacing w:val="-48"/>
          <w:sz w:val="16"/>
        </w:rPr>
        <w:t> </w:t>
      </w:r>
      <w:r>
        <w:rPr>
          <w:rFonts w:ascii="Lucida Console"/>
          <w:color w:val="231F20"/>
          <w:spacing w:val="-22"/>
          <w:sz w:val="16"/>
        </w:rPr>
        <w:t>Money();</w:t>
      </w:r>
    </w:p>
    <w:p>
      <w:pPr>
        <w:spacing w:line="309" w:lineRule="auto" w:before="46"/>
        <w:ind w:left="941" w:right="2246"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timecards.iterator();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2"/>
          <w:sz w:val="16"/>
        </w:rPr>
        <w:t>Timecard</w:t>
      </w:r>
      <w:r>
        <w:rPr>
          <w:rFonts w:ascii="Lucida Console"/>
          <w:color w:val="231F20"/>
          <w:spacing w:val="-43"/>
          <w:sz w:val="16"/>
        </w:rPr>
        <w:t> </w:t>
      </w:r>
      <w:r>
        <w:rPr>
          <w:rFonts w:ascii="Lucida Console"/>
          <w:color w:val="231F20"/>
          <w:spacing w:val="-22"/>
          <w:sz w:val="16"/>
        </w:rPr>
        <w:t>card</w:t>
      </w:r>
      <w:r>
        <w:rPr>
          <w:rFonts w:ascii="Lucida Console"/>
          <w:color w:val="231F20"/>
          <w:spacing w:val="-43"/>
          <w:sz w:val="16"/>
        </w:rPr>
        <w:t> </w:t>
      </w:r>
      <w:r>
        <w:rPr>
          <w:rFonts w:ascii="Lucida Console"/>
          <w:color w:val="231F20"/>
          <w:spacing w:val="-22"/>
          <w:sz w:val="16"/>
        </w:rPr>
        <w:t>=</w:t>
      </w:r>
      <w:r>
        <w:rPr>
          <w:rFonts w:ascii="Lucida Console"/>
          <w:color w:val="231F20"/>
          <w:spacing w:val="-43"/>
          <w:sz w:val="16"/>
        </w:rPr>
        <w:t> </w:t>
      </w:r>
      <w:r>
        <w:rPr>
          <w:rFonts w:ascii="Lucida Console"/>
          <w:color w:val="231F20"/>
          <w:spacing w:val="-22"/>
          <w:sz w:val="16"/>
        </w:rPr>
        <w:t>(Timecard)it.next();</w:t>
      </w:r>
    </w:p>
    <w:p>
      <w:pPr>
        <w:spacing w:line="309" w:lineRule="auto" w:before="0"/>
        <w:ind w:left="1222" w:right="2877" w:hanging="28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(payPeriod.contains(date))</w:t>
      </w:r>
      <w:r>
        <w:rPr>
          <w:rFonts w:ascii="Lucida Console"/>
          <w:color w:val="231F20"/>
          <w:spacing w:val="-53"/>
          <w:sz w:val="16"/>
        </w:rPr>
        <w:t> </w:t>
      </w:r>
      <w:r>
        <w:rPr>
          <w:rFonts w:ascii="Lucida Console"/>
          <w:color w:val="231F20"/>
          <w:spacing w:val="-20"/>
          <w:sz w:val="16"/>
        </w:rPr>
        <w:t>{ </w:t>
      </w:r>
      <w:r>
        <w:rPr>
          <w:rFonts w:ascii="Lucida Console"/>
          <w:color w:val="231F20"/>
          <w:spacing w:val="-26"/>
          <w:sz w:val="16"/>
        </w:rPr>
        <w:t>amount.add(card.getHours()</w:t>
      </w:r>
      <w:r>
        <w:rPr>
          <w:rFonts w:ascii="Lucida Console"/>
          <w:color w:val="231F20"/>
          <w:spacing w:val="-51"/>
          <w:sz w:val="16"/>
        </w:rPr>
        <w:t> </w:t>
      </w:r>
      <w:r>
        <w:rPr>
          <w:rFonts w:ascii="Lucida Console"/>
          <w:color w:val="231F20"/>
          <w:spacing w:val="-26"/>
          <w:sz w:val="16"/>
        </w:rPr>
        <w:t>*</w:t>
      </w:r>
      <w:r>
        <w:rPr>
          <w:rFonts w:ascii="Lucida Console"/>
          <w:color w:val="231F20"/>
          <w:spacing w:val="-51"/>
          <w:sz w:val="16"/>
        </w:rPr>
        <w:t> </w:t>
      </w:r>
      <w:r>
        <w:rPr>
          <w:rFonts w:ascii="Lucida Console"/>
          <w:color w:val="231F20"/>
          <w:spacing w:val="-26"/>
          <w:sz w:val="16"/>
        </w:rPr>
        <w:t>payRate);</w:t>
      </w:r>
    </w:p>
    <w:p>
      <w:pPr>
        <w:spacing w:line="160" w:lineRule="exact" w:before="0"/>
        <w:ind w:left="94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8"/>
          <w:sz w:val="16"/>
        </w:rPr>
        <w:t>payDispatcher.pay(this,</w:t>
      </w:r>
      <w:r>
        <w:rPr>
          <w:rFonts w:ascii="Lucida Console"/>
          <w:color w:val="231F20"/>
          <w:spacing w:val="-26"/>
          <w:sz w:val="16"/>
        </w:rPr>
        <w:t> </w:t>
      </w:r>
      <w:r>
        <w:rPr>
          <w:rFonts w:ascii="Lucida Console"/>
          <w:color w:val="231F20"/>
          <w:spacing w:val="-28"/>
          <w:sz w:val="16"/>
        </w:rPr>
        <w:t>date,</w:t>
      </w:r>
      <w:r>
        <w:rPr>
          <w:rFonts w:ascii="Lucida Console"/>
          <w:color w:val="231F20"/>
          <w:spacing w:val="-25"/>
          <w:sz w:val="16"/>
        </w:rPr>
        <w:t> </w:t>
      </w:r>
      <w:r>
        <w:rPr>
          <w:rFonts w:ascii="Lucida Console"/>
          <w:color w:val="231F20"/>
          <w:spacing w:val="-28"/>
          <w:sz w:val="16"/>
        </w:rPr>
        <w:t>amount);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4" w:lineRule="auto" w:before="142"/>
        <w:ind w:left="100" w:right="114" w:firstLine="240"/>
        <w:jc w:val="both"/>
      </w:pPr>
      <w:r>
        <w:rPr>
          <w:color w:val="231F20"/>
        </w:rPr>
        <w:t>We want to log the fact that we are paying a particular employee. One thing that</w:t>
      </w:r>
      <w:r>
        <w:rPr>
          <w:color w:val="231F20"/>
          <w:spacing w:val="-12"/>
        </w:rPr>
        <w:t> </w:t>
      </w:r>
      <w:r>
        <w:rPr>
          <w:color w:val="231F20"/>
        </w:rPr>
        <w:t>we can do is make another class that has a </w:t>
      </w:r>
      <w:r>
        <w:rPr>
          <w:rFonts w:ascii="Lucida Console" w:hAnsi="Lucida Console"/>
          <w:color w:val="231F20"/>
          <w:sz w:val="19"/>
        </w:rPr>
        <w:t>pay</w:t>
      </w:r>
      <w:r>
        <w:rPr>
          <w:rFonts w:ascii="Lucida Console" w:hAnsi="Lucida Console"/>
          <w:color w:val="231F20"/>
          <w:spacing w:val="-29"/>
          <w:sz w:val="19"/>
        </w:rPr>
        <w:t> </w:t>
      </w:r>
      <w:r>
        <w:rPr>
          <w:color w:val="231F20"/>
        </w:rPr>
        <w:t>method. Objects of that</w:t>
      </w:r>
      <w:r>
        <w:rPr>
          <w:color w:val="231F20"/>
          <w:spacing w:val="40"/>
        </w:rPr>
        <w:t> </w:t>
      </w:r>
      <w:r>
        <w:rPr>
          <w:color w:val="231F20"/>
        </w:rPr>
        <w:t>class</w:t>
      </w:r>
      <w:r>
        <w:rPr>
          <w:color w:val="231F20"/>
          <w:spacing w:val="-12"/>
        </w:rPr>
        <w:t> </w:t>
      </w:r>
      <w:r>
        <w:rPr>
          <w:color w:val="231F20"/>
        </w:rPr>
        <w:t>can</w:t>
      </w:r>
      <w:r>
        <w:rPr>
          <w:color w:val="231F20"/>
          <w:spacing w:val="-11"/>
        </w:rPr>
        <w:t> </w:t>
      </w:r>
      <w:r>
        <w:rPr>
          <w:color w:val="231F20"/>
        </w:rPr>
        <w:t>hold</w:t>
      </w:r>
      <w:r>
        <w:rPr>
          <w:color w:val="231F20"/>
          <w:spacing w:val="-11"/>
        </w:rPr>
        <w:t> </w:t>
      </w:r>
      <w:r>
        <w:rPr>
          <w:color w:val="231F20"/>
        </w:rPr>
        <w:t>on</w:t>
      </w:r>
      <w:r>
        <w:rPr>
          <w:color w:val="231F20"/>
          <w:spacing w:val="-11"/>
        </w:rPr>
        <w:t> </w:t>
      </w:r>
      <w:r>
        <w:rPr>
          <w:color w:val="231F20"/>
        </w:rPr>
        <w:t>to</w:t>
      </w:r>
      <w:r>
        <w:rPr>
          <w:color w:val="231F20"/>
          <w:spacing w:val="-11"/>
        </w:rPr>
        <w:t> </w:t>
      </w:r>
      <w:r>
        <w:rPr>
          <w:color w:val="231F20"/>
        </w:rPr>
        <w:t>an</w:t>
      </w:r>
      <w:r>
        <w:rPr>
          <w:color w:val="231F20"/>
          <w:spacing w:val="-9"/>
        </w:rPr>
        <w:t> </w:t>
      </w:r>
      <w:r>
        <w:rPr>
          <w:color w:val="231F20"/>
        </w:rPr>
        <w:t>employee, do the logging work in the</w:t>
      </w:r>
      <w:r>
        <w:rPr>
          <w:color w:val="231F20"/>
          <w:spacing w:val="-2"/>
        </w:rPr>
        <w:t> </w:t>
      </w:r>
      <w:r>
        <w:rPr>
          <w:rFonts w:ascii="Lucida Console" w:hAnsi="Lucida Console"/>
          <w:color w:val="231F20"/>
          <w:sz w:val="19"/>
        </w:rPr>
        <w:t>pay()</w:t>
      </w:r>
      <w:r>
        <w:rPr>
          <w:rFonts w:ascii="Lucida Console" w:hAnsi="Lucida Console"/>
          <w:color w:val="231F20"/>
          <w:spacing w:val="-29"/>
          <w:sz w:val="19"/>
        </w:rPr>
        <w:t> </w:t>
      </w:r>
      <w:r>
        <w:rPr>
          <w:color w:val="231F20"/>
        </w:rPr>
        <w:t>method, and then delegate to the employee so that it can perform payment. Often the </w:t>
      </w:r>
      <w:r>
        <w:rPr>
          <w:color w:val="231F20"/>
        </w:rPr>
        <w:t>easiest way to do this, if you can’t instantiate the original class in a test harness, is to</w:t>
      </w:r>
      <w:r>
        <w:rPr>
          <w:color w:val="231F20"/>
          <w:spacing w:val="40"/>
        </w:rPr>
        <w:t> </w:t>
      </w:r>
      <w:r>
        <w:rPr>
          <w:color w:val="231F20"/>
        </w:rPr>
        <w:t>use </w:t>
      </w:r>
      <w:r>
        <w:rPr>
          <w:rFonts w:ascii="Book Antiqua" w:hAnsi="Book Antiqua"/>
          <w:i/>
          <w:color w:val="231F20"/>
        </w:rPr>
        <w:t>Extract Implementer (356) </w:t>
      </w:r>
      <w:r>
        <w:rPr>
          <w:color w:val="231F20"/>
        </w:rPr>
        <w:t>or </w:t>
      </w:r>
      <w:r>
        <w:rPr>
          <w:rFonts w:ascii="Book Antiqua" w:hAnsi="Book Antiqua"/>
          <w:i/>
          <w:color w:val="231F20"/>
        </w:rPr>
        <w:t>Extract Interface (362) </w:t>
      </w:r>
      <w:r>
        <w:rPr>
          <w:color w:val="231F20"/>
        </w:rPr>
        <w:t>on it and have the wrapper implement that interface.</w:t>
      </w:r>
    </w:p>
    <w:p>
      <w:pPr>
        <w:spacing w:line="259" w:lineRule="auto" w:before="2"/>
        <w:ind w:left="101" w:right="116" w:firstLine="240"/>
        <w:jc w:val="both"/>
        <w:rPr>
          <w:sz w:val="20"/>
        </w:rPr>
      </w:pPr>
      <w:r>
        <w:rPr>
          <w:color w:val="231F20"/>
          <w:sz w:val="20"/>
        </w:rPr>
        <w:t>In the following code we’ve used </w:t>
      </w:r>
      <w:r>
        <w:rPr>
          <w:rFonts w:ascii="Book Antiqua" w:hAnsi="Book Antiqua"/>
          <w:i/>
          <w:color w:val="231F20"/>
          <w:sz w:val="20"/>
        </w:rPr>
        <w:t>Extract Implementer </w:t>
      </w:r>
      <w:r>
        <w:rPr>
          <w:color w:val="231F20"/>
          <w:sz w:val="20"/>
        </w:rPr>
        <w:t>to turn the </w:t>
      </w:r>
      <w:r>
        <w:rPr>
          <w:rFonts w:ascii="Lucida Console" w:hAnsi="Lucida Console"/>
          <w:color w:val="231F20"/>
          <w:sz w:val="19"/>
        </w:rPr>
        <w:t>Employee </w:t>
      </w:r>
      <w:r>
        <w:rPr>
          <w:color w:val="231F20"/>
          <w:spacing w:val="-4"/>
          <w:sz w:val="20"/>
        </w:rPr>
        <w:t>class</w:t>
      </w:r>
      <w:r>
        <w:rPr>
          <w:color w:val="231F20"/>
          <w:spacing w:val="-5"/>
          <w:sz w:val="20"/>
        </w:rPr>
        <w:t> </w:t>
      </w:r>
      <w:r>
        <w:rPr>
          <w:color w:val="231F20"/>
          <w:spacing w:val="-4"/>
          <w:sz w:val="20"/>
        </w:rPr>
        <w:t>into</w:t>
      </w:r>
      <w:r>
        <w:rPr>
          <w:color w:val="231F20"/>
          <w:spacing w:val="-5"/>
          <w:sz w:val="20"/>
        </w:rPr>
        <w:t> </w:t>
      </w:r>
      <w:r>
        <w:rPr>
          <w:color w:val="231F20"/>
          <w:spacing w:val="-4"/>
          <w:sz w:val="20"/>
        </w:rPr>
        <w:t>an</w:t>
      </w:r>
      <w:r>
        <w:rPr>
          <w:color w:val="231F20"/>
          <w:spacing w:val="-5"/>
          <w:sz w:val="20"/>
        </w:rPr>
        <w:t> </w:t>
      </w:r>
      <w:r>
        <w:rPr>
          <w:color w:val="231F20"/>
          <w:spacing w:val="-4"/>
          <w:sz w:val="20"/>
        </w:rPr>
        <w:t>interface.</w:t>
      </w:r>
      <w:r>
        <w:rPr>
          <w:color w:val="231F20"/>
          <w:spacing w:val="-5"/>
          <w:sz w:val="20"/>
        </w:rPr>
        <w:t> </w:t>
      </w:r>
      <w:r>
        <w:rPr>
          <w:color w:val="231F20"/>
          <w:spacing w:val="-4"/>
          <w:sz w:val="20"/>
        </w:rPr>
        <w:t>Now</w:t>
      </w:r>
      <w:r>
        <w:rPr>
          <w:color w:val="231F20"/>
          <w:spacing w:val="-5"/>
          <w:sz w:val="20"/>
        </w:rPr>
        <w:t> </w:t>
      </w:r>
      <w:r>
        <w:rPr>
          <w:color w:val="231F20"/>
          <w:spacing w:val="-4"/>
          <w:sz w:val="20"/>
        </w:rPr>
        <w:t>a</w:t>
      </w:r>
      <w:r>
        <w:rPr>
          <w:color w:val="231F20"/>
          <w:spacing w:val="-5"/>
          <w:sz w:val="20"/>
        </w:rPr>
        <w:t> </w:t>
      </w:r>
      <w:r>
        <w:rPr>
          <w:color w:val="231F20"/>
          <w:spacing w:val="-4"/>
          <w:sz w:val="20"/>
        </w:rPr>
        <w:t>new</w:t>
      </w:r>
      <w:r>
        <w:rPr>
          <w:color w:val="231F20"/>
          <w:spacing w:val="-5"/>
          <w:sz w:val="20"/>
        </w:rPr>
        <w:t> </w:t>
      </w:r>
      <w:r>
        <w:rPr>
          <w:color w:val="231F20"/>
          <w:spacing w:val="-4"/>
          <w:sz w:val="20"/>
        </w:rPr>
        <w:t>class,</w:t>
      </w:r>
      <w:r>
        <w:rPr>
          <w:color w:val="231F20"/>
          <w:spacing w:val="-5"/>
          <w:sz w:val="20"/>
        </w:rPr>
        <w:t> </w:t>
      </w:r>
      <w:r>
        <w:rPr>
          <w:rFonts w:ascii="Lucida Console" w:hAnsi="Lucida Console"/>
          <w:color w:val="231F20"/>
          <w:spacing w:val="-4"/>
          <w:sz w:val="19"/>
        </w:rPr>
        <w:t>LoggingEmployee</w:t>
      </w:r>
      <w:r>
        <w:rPr>
          <w:color w:val="231F20"/>
          <w:spacing w:val="-4"/>
          <w:sz w:val="20"/>
        </w:rPr>
        <w:t>,</w:t>
      </w:r>
      <w:r>
        <w:rPr>
          <w:color w:val="231F20"/>
          <w:spacing w:val="-5"/>
          <w:sz w:val="20"/>
        </w:rPr>
        <w:t> </w:t>
      </w:r>
      <w:r>
        <w:rPr>
          <w:color w:val="231F20"/>
          <w:spacing w:val="-4"/>
          <w:sz w:val="20"/>
        </w:rPr>
        <w:t>implements</w:t>
      </w:r>
      <w:r>
        <w:rPr>
          <w:color w:val="231F20"/>
          <w:spacing w:val="-5"/>
          <w:sz w:val="20"/>
        </w:rPr>
        <w:t> </w:t>
      </w:r>
      <w:r>
        <w:rPr>
          <w:color w:val="231F20"/>
          <w:spacing w:val="-4"/>
          <w:sz w:val="20"/>
        </w:rPr>
        <w:t>that</w:t>
      </w:r>
      <w:r>
        <w:rPr>
          <w:color w:val="231F20"/>
          <w:spacing w:val="-5"/>
          <w:sz w:val="20"/>
        </w:rPr>
        <w:t> </w:t>
      </w:r>
      <w:r>
        <w:rPr>
          <w:color w:val="231F20"/>
          <w:spacing w:val="-4"/>
          <w:sz w:val="20"/>
        </w:rPr>
        <w:t>class.</w:t>
      </w:r>
      <w:r>
        <w:rPr>
          <w:color w:val="231F20"/>
          <w:sz w:val="20"/>
        </w:rPr>
        <w:t> </w:t>
      </w:r>
      <w:r>
        <w:rPr>
          <w:color w:val="231F20"/>
          <w:spacing w:val="-4"/>
          <w:sz w:val="20"/>
        </w:rPr>
        <w:t>We</w:t>
      </w:r>
      <w:r>
        <w:rPr>
          <w:color w:val="231F20"/>
          <w:spacing w:val="-8"/>
          <w:sz w:val="20"/>
        </w:rPr>
        <w:t> </w:t>
      </w:r>
      <w:r>
        <w:rPr>
          <w:color w:val="231F20"/>
          <w:spacing w:val="-4"/>
          <w:sz w:val="20"/>
        </w:rPr>
        <w:t>can</w:t>
      </w:r>
      <w:r>
        <w:rPr>
          <w:color w:val="231F20"/>
          <w:spacing w:val="-7"/>
          <w:sz w:val="20"/>
        </w:rPr>
        <w:t> </w:t>
      </w:r>
      <w:r>
        <w:rPr>
          <w:color w:val="231F20"/>
          <w:spacing w:val="-4"/>
          <w:sz w:val="20"/>
        </w:rPr>
        <w:t>pass</w:t>
      </w:r>
      <w:r>
        <w:rPr>
          <w:color w:val="231F20"/>
          <w:spacing w:val="-7"/>
          <w:sz w:val="20"/>
        </w:rPr>
        <w:t> </w:t>
      </w:r>
      <w:r>
        <w:rPr>
          <w:color w:val="231F20"/>
          <w:spacing w:val="-4"/>
          <w:sz w:val="20"/>
        </w:rPr>
        <w:t>any</w:t>
      </w:r>
      <w:r>
        <w:rPr>
          <w:color w:val="231F20"/>
          <w:spacing w:val="-7"/>
          <w:sz w:val="20"/>
        </w:rPr>
        <w:t> </w:t>
      </w:r>
      <w:r>
        <w:rPr>
          <w:rFonts w:ascii="Lucida Console" w:hAnsi="Lucida Console"/>
          <w:color w:val="231F20"/>
          <w:spacing w:val="-4"/>
          <w:sz w:val="19"/>
        </w:rPr>
        <w:t>Employee</w:t>
      </w:r>
      <w:r>
        <w:rPr>
          <w:rFonts w:ascii="Lucida Console" w:hAnsi="Lucida Console"/>
          <w:color w:val="231F20"/>
          <w:spacing w:val="-91"/>
          <w:sz w:val="19"/>
        </w:rPr>
        <w:t> </w:t>
      </w:r>
      <w:r>
        <w:rPr>
          <w:color w:val="231F20"/>
          <w:spacing w:val="-4"/>
          <w:sz w:val="20"/>
        </w:rPr>
        <w:t>to</w:t>
      </w:r>
      <w:r>
        <w:rPr>
          <w:color w:val="231F20"/>
          <w:spacing w:val="-7"/>
          <w:sz w:val="20"/>
        </w:rPr>
        <w:t> </w:t>
      </w:r>
      <w:r>
        <w:rPr>
          <w:color w:val="231F20"/>
          <w:spacing w:val="-4"/>
          <w:sz w:val="20"/>
        </w:rPr>
        <w:t>a</w:t>
      </w:r>
      <w:r>
        <w:rPr>
          <w:color w:val="231F20"/>
          <w:spacing w:val="-7"/>
          <w:sz w:val="20"/>
        </w:rPr>
        <w:t> </w:t>
      </w:r>
      <w:r>
        <w:rPr>
          <w:rFonts w:ascii="Lucida Console" w:hAnsi="Lucida Console"/>
          <w:color w:val="231F20"/>
          <w:spacing w:val="-4"/>
          <w:sz w:val="19"/>
        </w:rPr>
        <w:t>LoggingEmployee</w:t>
      </w:r>
      <w:r>
        <w:rPr>
          <w:rFonts w:ascii="Lucida Console" w:hAnsi="Lucida Console"/>
          <w:color w:val="231F20"/>
          <w:spacing w:val="-91"/>
          <w:sz w:val="19"/>
        </w:rPr>
        <w:t> </w:t>
      </w:r>
      <w:r>
        <w:rPr>
          <w:color w:val="231F20"/>
          <w:spacing w:val="-4"/>
          <w:sz w:val="20"/>
        </w:rPr>
        <w:t>so</w:t>
      </w:r>
      <w:r>
        <w:rPr>
          <w:color w:val="231F20"/>
          <w:spacing w:val="-7"/>
          <w:sz w:val="20"/>
        </w:rPr>
        <w:t> </w:t>
      </w:r>
      <w:r>
        <w:rPr>
          <w:color w:val="231F20"/>
          <w:spacing w:val="-4"/>
          <w:sz w:val="20"/>
        </w:rPr>
        <w:t>that</w:t>
      </w:r>
      <w:r>
        <w:rPr>
          <w:color w:val="231F20"/>
          <w:spacing w:val="-7"/>
          <w:sz w:val="20"/>
        </w:rPr>
        <w:t> </w:t>
      </w:r>
      <w:r>
        <w:rPr>
          <w:color w:val="231F20"/>
          <w:spacing w:val="-4"/>
          <w:sz w:val="20"/>
        </w:rPr>
        <w:t>it</w:t>
      </w:r>
      <w:r>
        <w:rPr>
          <w:color w:val="231F20"/>
          <w:spacing w:val="-7"/>
          <w:sz w:val="20"/>
        </w:rPr>
        <w:t> </w:t>
      </w:r>
      <w:r>
        <w:rPr>
          <w:color w:val="231F20"/>
          <w:spacing w:val="-4"/>
          <w:sz w:val="20"/>
        </w:rPr>
        <w:t>will</w:t>
      </w:r>
      <w:r>
        <w:rPr>
          <w:color w:val="231F20"/>
          <w:spacing w:val="-7"/>
          <w:sz w:val="20"/>
        </w:rPr>
        <w:t> </w:t>
      </w:r>
      <w:r>
        <w:rPr>
          <w:color w:val="231F20"/>
          <w:spacing w:val="-4"/>
          <w:sz w:val="20"/>
        </w:rPr>
        <w:t>log</w:t>
      </w:r>
      <w:r>
        <w:rPr>
          <w:color w:val="231F20"/>
          <w:spacing w:val="-7"/>
          <w:sz w:val="20"/>
        </w:rPr>
        <w:t> </w:t>
      </w:r>
      <w:r>
        <w:rPr>
          <w:color w:val="231F20"/>
          <w:spacing w:val="-4"/>
          <w:sz w:val="20"/>
        </w:rPr>
        <w:t>as</w:t>
      </w:r>
      <w:r>
        <w:rPr>
          <w:color w:val="231F20"/>
          <w:spacing w:val="-7"/>
          <w:sz w:val="20"/>
        </w:rPr>
        <w:t> </w:t>
      </w:r>
      <w:r>
        <w:rPr>
          <w:color w:val="231F20"/>
          <w:spacing w:val="-4"/>
          <w:sz w:val="20"/>
        </w:rPr>
        <w:t>well</w:t>
      </w:r>
      <w:r>
        <w:rPr>
          <w:color w:val="231F20"/>
          <w:spacing w:val="-7"/>
          <w:sz w:val="20"/>
        </w:rPr>
        <w:t> </w:t>
      </w:r>
      <w:r>
        <w:rPr>
          <w:color w:val="231F20"/>
          <w:spacing w:val="-4"/>
          <w:sz w:val="20"/>
        </w:rPr>
        <w:t>as</w:t>
      </w:r>
      <w:r>
        <w:rPr>
          <w:color w:val="231F20"/>
          <w:spacing w:val="-7"/>
          <w:sz w:val="20"/>
        </w:rPr>
        <w:t> </w:t>
      </w:r>
      <w:r>
        <w:rPr>
          <w:color w:val="231F20"/>
          <w:spacing w:val="-4"/>
          <w:sz w:val="20"/>
        </w:rPr>
        <w:t>pay.</w:t>
      </w:r>
    </w:p>
    <w:p>
      <w:pPr>
        <w:spacing w:before="186"/>
        <w:ind w:left="101" w:right="0" w:firstLine="0"/>
        <w:jc w:val="left"/>
        <w:rPr>
          <w:rFonts w:ascii="Lucida Console"/>
          <w:sz w:val="16"/>
        </w:rPr>
      </w:pP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LoggingEmployee</w:t>
      </w:r>
      <w:r>
        <w:rPr>
          <w:rFonts w:ascii="Lucida Console"/>
          <w:color w:val="231F20"/>
          <w:spacing w:val="-44"/>
          <w:sz w:val="16"/>
        </w:rPr>
        <w:t> </w:t>
      </w:r>
      <w:r>
        <w:rPr>
          <w:rFonts w:ascii="Lucida Console"/>
          <w:color w:val="231F20"/>
          <w:spacing w:val="-26"/>
          <w:sz w:val="16"/>
        </w:rPr>
        <w:t>extends</w:t>
      </w:r>
      <w:r>
        <w:rPr>
          <w:rFonts w:ascii="Lucida Console"/>
          <w:color w:val="231F20"/>
          <w:spacing w:val="-44"/>
          <w:sz w:val="16"/>
        </w:rPr>
        <w:t> </w:t>
      </w:r>
      <w:r>
        <w:rPr>
          <w:rFonts w:ascii="Lucida Console"/>
          <w:color w:val="231F20"/>
          <w:spacing w:val="-26"/>
          <w:sz w:val="16"/>
        </w:rPr>
        <w:t>Employee</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3565"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LoggingEmployee(Employee</w:t>
      </w:r>
      <w:r>
        <w:rPr>
          <w:rFonts w:ascii="Lucida Console"/>
          <w:color w:val="231F20"/>
          <w:spacing w:val="-53"/>
          <w:sz w:val="16"/>
        </w:rPr>
        <w:t> </w:t>
      </w:r>
      <w:r>
        <w:rPr>
          <w:rFonts w:ascii="Lucida Console"/>
          <w:color w:val="231F20"/>
          <w:spacing w:val="-24"/>
          <w:sz w:val="16"/>
        </w:rPr>
        <w:t>e)</w:t>
      </w:r>
      <w:r>
        <w:rPr>
          <w:rFonts w:ascii="Lucida Console"/>
          <w:color w:val="231F20"/>
          <w:spacing w:val="-53"/>
          <w:sz w:val="16"/>
        </w:rPr>
        <w:t> </w:t>
      </w:r>
      <w:r>
        <w:rPr>
          <w:rFonts w:ascii="Lucida Console"/>
          <w:color w:val="231F20"/>
          <w:spacing w:val="-24"/>
          <w:sz w:val="16"/>
        </w:rPr>
        <w:t>{ </w:t>
      </w:r>
      <w:r>
        <w:rPr>
          <w:rFonts w:ascii="Lucida Console"/>
          <w:color w:val="231F20"/>
          <w:spacing w:val="-10"/>
          <w:sz w:val="16"/>
        </w:rPr>
        <w:t>employee</w:t>
      </w:r>
      <w:r>
        <w:rPr>
          <w:rFonts w:ascii="Lucida Console"/>
          <w:color w:val="231F20"/>
          <w:spacing w:val="-53"/>
          <w:sz w:val="16"/>
        </w:rPr>
        <w:t> </w:t>
      </w:r>
      <w:r>
        <w:rPr>
          <w:rFonts w:ascii="Lucida Console"/>
          <w:color w:val="231F20"/>
          <w:spacing w:val="-10"/>
          <w:sz w:val="16"/>
        </w:rPr>
        <w:t>=</w:t>
      </w:r>
      <w:r>
        <w:rPr>
          <w:rFonts w:ascii="Lucida Console"/>
          <w:color w:val="231F20"/>
          <w:spacing w:val="-53"/>
          <w:sz w:val="16"/>
        </w:rPr>
        <w:t> </w:t>
      </w:r>
      <w:r>
        <w:rPr>
          <w:rFonts w:ascii="Lucida Console"/>
          <w:color w:val="231F20"/>
          <w:spacing w:val="-10"/>
          <w:sz w:val="16"/>
        </w:rPr>
        <w:t>e;</w:t>
      </w:r>
    </w:p>
    <w:p>
      <w:pPr>
        <w:spacing w:before="4"/>
        <w:ind w:left="381"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61" w:right="5202"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pay()</w:t>
      </w:r>
      <w:r>
        <w:rPr>
          <w:rFonts w:ascii="Lucida Console"/>
          <w:color w:val="231F20"/>
          <w:spacing w:val="-53"/>
          <w:sz w:val="16"/>
        </w:rPr>
        <w:t> </w:t>
      </w:r>
      <w:r>
        <w:rPr>
          <w:rFonts w:ascii="Lucida Console"/>
          <w:color w:val="231F20"/>
          <w:spacing w:val="-22"/>
          <w:sz w:val="16"/>
        </w:rPr>
        <w:t>{ </w:t>
      </w:r>
      <w:r>
        <w:rPr>
          <w:rFonts w:ascii="Lucida Console"/>
          <w:color w:val="231F20"/>
          <w:spacing w:val="-16"/>
          <w:sz w:val="16"/>
        </w:rPr>
        <w:t>logPayment(); </w:t>
      </w:r>
      <w:r>
        <w:rPr>
          <w:rFonts w:ascii="Lucida Console"/>
          <w:color w:val="231F20"/>
          <w:spacing w:val="-26"/>
          <w:sz w:val="16"/>
        </w:rPr>
        <w:t>employee.pay();</w:t>
      </w:r>
    </w:p>
    <w:p>
      <w:pPr>
        <w:spacing w:before="4"/>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6"/>
          <w:sz w:val="16"/>
        </w:rPr>
        <w:t>private</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logPayment()</w:t>
      </w:r>
      <w:r>
        <w:rPr>
          <w:rFonts w:ascii="Lucida Console"/>
          <w:color w:val="231F20"/>
          <w:spacing w:val="-41"/>
          <w:sz w:val="16"/>
        </w:rPr>
        <w:t> </w:t>
      </w:r>
      <w:r>
        <w:rPr>
          <w:rFonts w:ascii="Lucida Console"/>
          <w:color w:val="231F20"/>
          <w:spacing w:val="-26"/>
          <w:sz w:val="16"/>
        </w:rPr>
        <w:t>{</w:t>
      </w:r>
    </w:p>
    <w:p>
      <w:pPr>
        <w:spacing w:after="0"/>
        <w:jc w:val="left"/>
        <w:rPr>
          <w:rFonts w:ascii="Lucida Console"/>
          <w:sz w:val="16"/>
        </w:rPr>
        <w:sectPr>
          <w:pgSz w:w="7880" w:h="11400"/>
          <w:pgMar w:top="100" w:bottom="280" w:left="560" w:right="260"/>
        </w:sectPr>
      </w:pPr>
    </w:p>
    <w:p>
      <w:pPr>
        <w:spacing w:before="96"/>
        <w:ind w:left="672" w:right="0" w:firstLine="0"/>
        <w:jc w:val="left"/>
        <w:rPr>
          <w:rFonts w:ascii="Lucida Console"/>
          <w:sz w:val="16"/>
        </w:rPr>
      </w:pPr>
      <w:r>
        <w:rPr/>
        <w:pict>
          <v:group style="position:absolute;margin-left:-.5pt;margin-top:252.283005pt;width:5.1pt;height:47pt;mso-position-horizontal-relative:page;mso-position-vertical-relative:page;z-index:15821312" id="docshapegroup385" coordorigin="-10,5046" coordsize="102,940">
            <v:rect style="position:absolute;left:0;top:5055;width:82;height:920" id="docshape386" filled="true" fillcolor="#231f20" stroked="false">
              <v:fill type="solid"/>
            </v:rect>
            <v:shape style="position:absolute;left:0;top:5055;width:82;height:920" id="docshape387" coordorigin="0,5056" coordsize="82,920" path="m0,5056l82,5056,82,5976,0,5976e" filled="false" stroked="true" strokeweight="1pt" strokecolor="#231f20">
              <v:path arrowok="t"/>
              <v:stroke dashstyle="solid"/>
            </v:shape>
            <w10:wrap type="none"/>
          </v:group>
        </w:pict>
      </w:r>
      <w:bookmarkStart w:name="_bookmark88" w:id="119"/>
      <w:bookmarkEnd w:id="119"/>
      <w:r>
        <w:rPr/>
      </w: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line="264" w:lineRule="auto" w:before="143"/>
        <w:ind w:left="112" w:right="112" w:firstLine="240"/>
        <w:jc w:val="both"/>
      </w:pPr>
      <w:r>
        <w:rPr>
          <w:color w:val="231F20"/>
        </w:rPr>
        <w:t>This</w:t>
      </w:r>
      <w:r>
        <w:rPr>
          <w:color w:val="231F20"/>
          <w:spacing w:val="35"/>
        </w:rPr>
        <w:t> </w:t>
      </w:r>
      <w:r>
        <w:rPr>
          <w:color w:val="231F20"/>
        </w:rPr>
        <w:t>technique</w:t>
      </w:r>
      <w:r>
        <w:rPr>
          <w:color w:val="231F20"/>
          <w:spacing w:val="35"/>
        </w:rPr>
        <w:t> </w:t>
      </w:r>
      <w:r>
        <w:rPr>
          <w:color w:val="231F20"/>
        </w:rPr>
        <w:t>is</w:t>
      </w:r>
      <w:r>
        <w:rPr>
          <w:color w:val="231F20"/>
          <w:spacing w:val="35"/>
        </w:rPr>
        <w:t> </w:t>
      </w:r>
      <w:r>
        <w:rPr>
          <w:color w:val="231F20"/>
        </w:rPr>
        <w:t>called</w:t>
      </w:r>
      <w:r>
        <w:rPr>
          <w:color w:val="231F20"/>
          <w:spacing w:val="35"/>
        </w:rPr>
        <w:t> </w:t>
      </w:r>
      <w:r>
        <w:rPr>
          <w:color w:val="231F20"/>
        </w:rPr>
        <w:t>the</w:t>
      </w:r>
      <w:r>
        <w:rPr>
          <w:color w:val="231F20"/>
          <w:spacing w:val="34"/>
        </w:rPr>
        <w:t> </w:t>
      </w:r>
      <w:r>
        <w:rPr>
          <w:rFonts w:ascii="Book Antiqua" w:hAnsi="Book Antiqua"/>
          <w:i/>
          <w:color w:val="231F20"/>
        </w:rPr>
        <w:t>decorator pattern</w:t>
      </w:r>
      <w:r>
        <w:rPr>
          <w:color w:val="231F20"/>
        </w:rPr>
        <w:t>.</w:t>
      </w:r>
      <w:r>
        <w:rPr>
          <w:color w:val="231F20"/>
          <w:spacing w:val="35"/>
        </w:rPr>
        <w:t> </w:t>
      </w:r>
      <w:r>
        <w:rPr>
          <w:color w:val="231F20"/>
        </w:rPr>
        <w:t>We</w:t>
      </w:r>
      <w:r>
        <w:rPr>
          <w:color w:val="231F20"/>
          <w:spacing w:val="35"/>
        </w:rPr>
        <w:t> </w:t>
      </w:r>
      <w:r>
        <w:rPr>
          <w:color w:val="231F20"/>
        </w:rPr>
        <w:t>create</w:t>
      </w:r>
      <w:r>
        <w:rPr>
          <w:color w:val="231F20"/>
          <w:spacing w:val="35"/>
        </w:rPr>
        <w:t> </w:t>
      </w:r>
      <w:r>
        <w:rPr>
          <w:color w:val="231F20"/>
        </w:rPr>
        <w:t>objects</w:t>
      </w:r>
      <w:r>
        <w:rPr>
          <w:color w:val="231F20"/>
          <w:spacing w:val="35"/>
        </w:rPr>
        <w:t> </w:t>
      </w:r>
      <w:r>
        <w:rPr>
          <w:color w:val="231F20"/>
        </w:rPr>
        <w:t>of</w:t>
      </w:r>
      <w:r>
        <w:rPr>
          <w:color w:val="231F20"/>
          <w:spacing w:val="35"/>
        </w:rPr>
        <w:t> </w:t>
      </w:r>
      <w:r>
        <w:rPr>
          <w:color w:val="231F20"/>
        </w:rPr>
        <w:t>a</w:t>
      </w:r>
      <w:r>
        <w:rPr>
          <w:color w:val="231F20"/>
          <w:spacing w:val="35"/>
        </w:rPr>
        <w:t> </w:t>
      </w:r>
      <w:r>
        <w:rPr>
          <w:color w:val="231F20"/>
        </w:rPr>
        <w:t>class that wraps another class and pass them around. The class that wraps should have the same interface as the class it is wrapping so that clients don’t know</w:t>
      </w:r>
      <w:r>
        <w:rPr>
          <w:color w:val="231F20"/>
          <w:spacing w:val="80"/>
        </w:rPr>
        <w:t> </w:t>
      </w:r>
      <w:r>
        <w:rPr>
          <w:color w:val="231F20"/>
          <w:spacing w:val="-6"/>
        </w:rPr>
        <w:t>that they</w:t>
      </w:r>
      <w:r>
        <w:rPr>
          <w:color w:val="231F20"/>
          <w:spacing w:val="-5"/>
        </w:rPr>
        <w:t> </w:t>
      </w:r>
      <w:r>
        <w:rPr>
          <w:color w:val="231F20"/>
          <w:spacing w:val="-6"/>
        </w:rPr>
        <w:t>are</w:t>
      </w:r>
      <w:r>
        <w:rPr>
          <w:color w:val="231F20"/>
          <w:spacing w:val="-5"/>
        </w:rPr>
        <w:t> </w:t>
      </w:r>
      <w:r>
        <w:rPr>
          <w:color w:val="231F20"/>
          <w:spacing w:val="-6"/>
        </w:rPr>
        <w:t>working</w:t>
      </w:r>
      <w:r>
        <w:rPr>
          <w:color w:val="231F20"/>
          <w:spacing w:val="-5"/>
        </w:rPr>
        <w:t> </w:t>
      </w:r>
      <w:r>
        <w:rPr>
          <w:color w:val="231F20"/>
          <w:spacing w:val="-6"/>
        </w:rPr>
        <w:t>with</w:t>
      </w:r>
      <w:r>
        <w:rPr>
          <w:color w:val="231F20"/>
          <w:spacing w:val="-5"/>
        </w:rPr>
        <w:t> </w:t>
      </w:r>
      <w:r>
        <w:rPr>
          <w:color w:val="231F20"/>
          <w:spacing w:val="-6"/>
        </w:rPr>
        <w:t>a</w:t>
      </w:r>
      <w:r>
        <w:rPr>
          <w:color w:val="231F20"/>
          <w:spacing w:val="-5"/>
        </w:rPr>
        <w:t> </w:t>
      </w:r>
      <w:r>
        <w:rPr>
          <w:color w:val="231F20"/>
          <w:spacing w:val="-6"/>
        </w:rPr>
        <w:t>wrapper.</w:t>
      </w:r>
      <w:r>
        <w:rPr>
          <w:color w:val="231F20"/>
          <w:spacing w:val="-5"/>
        </w:rPr>
        <w:t> </w:t>
      </w:r>
      <w:r>
        <w:rPr>
          <w:color w:val="231F20"/>
          <w:spacing w:val="-6"/>
        </w:rPr>
        <w:t>In</w:t>
      </w:r>
      <w:r>
        <w:rPr>
          <w:color w:val="231F20"/>
          <w:spacing w:val="-5"/>
        </w:rPr>
        <w:t> </w:t>
      </w:r>
      <w:r>
        <w:rPr>
          <w:color w:val="231F20"/>
          <w:spacing w:val="-6"/>
        </w:rPr>
        <w:t>the</w:t>
      </w:r>
      <w:r>
        <w:rPr>
          <w:color w:val="231F20"/>
          <w:spacing w:val="1"/>
        </w:rPr>
        <w:t> </w:t>
      </w:r>
      <w:r>
        <w:rPr>
          <w:color w:val="231F20"/>
          <w:spacing w:val="-6"/>
        </w:rPr>
        <w:t>example,</w:t>
      </w:r>
      <w:r>
        <w:rPr>
          <w:color w:val="231F20"/>
          <w:spacing w:val="2"/>
        </w:rPr>
        <w:t> </w:t>
      </w:r>
      <w:r>
        <w:rPr>
          <w:rFonts w:ascii="Lucida Console" w:hAnsi="Lucida Console"/>
          <w:color w:val="231F20"/>
          <w:spacing w:val="-6"/>
          <w:sz w:val="19"/>
        </w:rPr>
        <w:t>LoggingEmployee</w:t>
      </w:r>
      <w:r>
        <w:rPr>
          <w:rFonts w:ascii="Lucida Console" w:hAnsi="Lucida Console"/>
          <w:color w:val="231F20"/>
          <w:spacing w:val="-23"/>
          <w:sz w:val="19"/>
        </w:rPr>
        <w:t> </w:t>
      </w:r>
      <w:r>
        <w:rPr>
          <w:color w:val="231F20"/>
          <w:spacing w:val="-6"/>
        </w:rPr>
        <w:t>is</w:t>
      </w:r>
      <w:r>
        <w:rPr>
          <w:color w:val="231F20"/>
          <w:spacing w:val="3"/>
        </w:rPr>
        <w:t> </w:t>
      </w:r>
      <w:r>
        <w:rPr>
          <w:color w:val="231F20"/>
          <w:spacing w:val="-6"/>
        </w:rPr>
        <w:t>a</w:t>
      </w:r>
      <w:r>
        <w:rPr>
          <w:color w:val="231F20"/>
          <w:spacing w:val="3"/>
        </w:rPr>
        <w:t> </w:t>
      </w:r>
      <w:r>
        <w:rPr>
          <w:color w:val="231F20"/>
          <w:spacing w:val="-6"/>
        </w:rPr>
        <w:t>deco-</w:t>
      </w:r>
      <w:r>
        <w:rPr>
          <w:color w:val="231F20"/>
        </w:rPr>
        <w:t> rator</w:t>
      </w:r>
      <w:r>
        <w:rPr>
          <w:color w:val="231F20"/>
          <w:spacing w:val="-12"/>
        </w:rPr>
        <w:t> </w:t>
      </w:r>
      <w:r>
        <w:rPr>
          <w:color w:val="231F20"/>
        </w:rPr>
        <w:t>for</w:t>
      </w:r>
      <w:r>
        <w:rPr>
          <w:color w:val="231F20"/>
          <w:spacing w:val="-11"/>
        </w:rPr>
        <w:t> </w:t>
      </w:r>
      <w:r>
        <w:rPr>
          <w:rFonts w:ascii="Lucida Console" w:hAnsi="Lucida Console"/>
          <w:color w:val="231F20"/>
          <w:sz w:val="19"/>
        </w:rPr>
        <w:t>Employee</w:t>
      </w:r>
      <w:r>
        <w:rPr>
          <w:color w:val="231F20"/>
        </w:rPr>
        <w:t>.</w:t>
      </w:r>
      <w:r>
        <w:rPr>
          <w:color w:val="231F20"/>
          <w:spacing w:val="-11"/>
        </w:rPr>
        <w:t> </w:t>
      </w:r>
      <w:r>
        <w:rPr>
          <w:color w:val="231F20"/>
        </w:rPr>
        <w:t>It</w:t>
      </w:r>
      <w:r>
        <w:rPr>
          <w:color w:val="231F20"/>
          <w:spacing w:val="-11"/>
        </w:rPr>
        <w:t> </w:t>
      </w:r>
      <w:r>
        <w:rPr>
          <w:color w:val="231F20"/>
        </w:rPr>
        <w:t>needs</w:t>
      </w:r>
      <w:r>
        <w:rPr>
          <w:color w:val="231F20"/>
          <w:spacing w:val="-11"/>
        </w:rPr>
        <w:t> </w:t>
      </w:r>
      <w:r>
        <w:rPr>
          <w:color w:val="231F20"/>
        </w:rPr>
        <w:t>to</w:t>
      </w:r>
      <w:r>
        <w:rPr>
          <w:color w:val="231F20"/>
          <w:spacing w:val="-11"/>
        </w:rPr>
        <w:t> </w:t>
      </w:r>
      <w:r>
        <w:rPr>
          <w:color w:val="231F20"/>
        </w:rPr>
        <w:t>have</w:t>
      </w:r>
      <w:r>
        <w:rPr>
          <w:color w:val="231F20"/>
          <w:spacing w:val="-11"/>
        </w:rPr>
        <w:t> </w:t>
      </w:r>
      <w:r>
        <w:rPr>
          <w:color w:val="231F20"/>
        </w:rPr>
        <w:t>a</w:t>
      </w:r>
      <w:r>
        <w:rPr>
          <w:color w:val="231F20"/>
          <w:spacing w:val="-8"/>
        </w:rPr>
        <w:t> </w:t>
      </w:r>
      <w:r>
        <w:rPr>
          <w:rFonts w:ascii="Lucida Console" w:hAnsi="Lucida Console"/>
          <w:color w:val="231F20"/>
          <w:sz w:val="19"/>
        </w:rPr>
        <w:t>pay()</w:t>
      </w:r>
      <w:r>
        <w:rPr>
          <w:rFonts w:ascii="Lucida Console" w:hAnsi="Lucida Console"/>
          <w:color w:val="231F20"/>
          <w:spacing w:val="-28"/>
          <w:sz w:val="19"/>
        </w:rPr>
        <w:t> </w:t>
      </w:r>
      <w:r>
        <w:rPr>
          <w:color w:val="231F20"/>
        </w:rPr>
        <w:t>method</w:t>
      </w:r>
      <w:r>
        <w:rPr>
          <w:color w:val="231F20"/>
          <w:spacing w:val="-3"/>
        </w:rPr>
        <w:t> </w:t>
      </w:r>
      <w:r>
        <w:rPr>
          <w:color w:val="231F20"/>
        </w:rPr>
        <w:t>and</w:t>
      </w:r>
      <w:r>
        <w:rPr>
          <w:color w:val="231F20"/>
          <w:spacing w:val="-3"/>
        </w:rPr>
        <w:t> </w:t>
      </w:r>
      <w:r>
        <w:rPr>
          <w:color w:val="231F20"/>
        </w:rPr>
        <w:t>any</w:t>
      </w:r>
      <w:r>
        <w:rPr>
          <w:color w:val="231F20"/>
          <w:spacing w:val="-3"/>
        </w:rPr>
        <w:t> </w:t>
      </w:r>
      <w:r>
        <w:rPr>
          <w:color w:val="231F20"/>
        </w:rPr>
        <w:t>other</w:t>
      </w:r>
      <w:r>
        <w:rPr>
          <w:color w:val="231F20"/>
          <w:spacing w:val="-3"/>
        </w:rPr>
        <w:t> </w:t>
      </w:r>
      <w:r>
        <w:rPr>
          <w:color w:val="231F20"/>
        </w:rPr>
        <w:t>methods</w:t>
      </w:r>
      <w:r>
        <w:rPr>
          <w:color w:val="231F20"/>
          <w:spacing w:val="-3"/>
        </w:rPr>
        <w:t> </w:t>
      </w:r>
      <w:r>
        <w:rPr>
          <w:color w:val="231F20"/>
        </w:rPr>
        <w:t>on </w:t>
      </w:r>
      <w:r>
        <w:rPr>
          <w:rFonts w:ascii="Lucida Console" w:hAnsi="Lucida Console"/>
          <w:color w:val="231F20"/>
          <w:sz w:val="19"/>
        </w:rPr>
        <w:t>Employee</w:t>
      </w:r>
      <w:r>
        <w:rPr>
          <w:rFonts w:ascii="Lucida Console" w:hAnsi="Lucida Console"/>
          <w:color w:val="231F20"/>
          <w:spacing w:val="-91"/>
          <w:sz w:val="19"/>
        </w:rPr>
        <w:t> </w:t>
      </w:r>
      <w:r>
        <w:rPr>
          <w:color w:val="231F20"/>
        </w:rPr>
        <w:t>that</w:t>
      </w:r>
      <w:r>
        <w:rPr>
          <w:color w:val="231F20"/>
          <w:spacing w:val="-9"/>
        </w:rPr>
        <w:t> </w:t>
      </w:r>
      <w:r>
        <w:rPr>
          <w:color w:val="231F20"/>
        </w:rPr>
        <w:t>are</w:t>
      </w:r>
      <w:r>
        <w:rPr>
          <w:color w:val="231F20"/>
          <w:spacing w:val="-8"/>
        </w:rPr>
        <w:t> </w:t>
      </w:r>
      <w:r>
        <w:rPr>
          <w:color w:val="231F20"/>
        </w:rPr>
        <w:t>used</w:t>
      </w:r>
      <w:r>
        <w:rPr>
          <w:color w:val="231F20"/>
          <w:spacing w:val="-8"/>
        </w:rPr>
        <w:t> </w:t>
      </w:r>
      <w:r>
        <w:rPr>
          <w:color w:val="231F20"/>
        </w:rPr>
        <w:t>by</w:t>
      </w:r>
      <w:r>
        <w:rPr>
          <w:color w:val="231F20"/>
          <w:spacing w:val="-7"/>
        </w:rPr>
        <w:t> </w:t>
      </w:r>
      <w:r>
        <w:rPr>
          <w:color w:val="231F20"/>
        </w:rPr>
        <w:t>the</w:t>
      </w:r>
      <w:r>
        <w:rPr>
          <w:color w:val="231F20"/>
          <w:spacing w:val="-6"/>
        </w:rPr>
        <w:t> </w:t>
      </w:r>
      <w:r>
        <w:rPr>
          <w:color w:val="231F20"/>
        </w:rPr>
        <w:t>client.</w:t>
      </w:r>
    </w:p>
    <w:p>
      <w:pPr>
        <w:spacing w:before="180"/>
        <w:ind w:left="232" w:right="0" w:firstLine="0"/>
        <w:jc w:val="both"/>
        <w:rPr>
          <w:b/>
          <w:sz w:val="20"/>
        </w:rPr>
      </w:pPr>
      <w:r>
        <w:rPr/>
        <w:pict>
          <v:shape style="position:absolute;margin-left:16.600004pt;margin-top:5.835638pt;width:342.05pt;height:351.85pt;mso-position-horizontal-relative:page;mso-position-vertical-relative:paragraph;z-index:-24629248" id="docshape388" coordorigin="332,117" coordsize="6841,7037" path="m7172,517l332,517,332,3317,332,4577,332,7153,7172,7153,7172,4577,7172,3317,7172,517xm7172,117l332,117,332,517,7172,517,7172,117xe" filled="true" fillcolor="#e6e7e8" stroked="false">
            <v:path arrowok="t"/>
            <v:fill type="solid"/>
            <w10:wrap type="none"/>
          </v:shape>
        </w:pict>
      </w:r>
      <w:r>
        <w:rPr>
          <w:b/>
          <w:color w:val="231F20"/>
          <w:spacing w:val="-4"/>
          <w:sz w:val="20"/>
        </w:rPr>
        <w:t>The</w:t>
      </w:r>
      <w:r>
        <w:rPr>
          <w:b/>
          <w:color w:val="231F20"/>
          <w:spacing w:val="1"/>
          <w:sz w:val="20"/>
        </w:rPr>
        <w:t> </w:t>
      </w:r>
      <w:r>
        <w:rPr>
          <w:b/>
          <w:color w:val="231F20"/>
          <w:spacing w:val="-4"/>
          <w:sz w:val="20"/>
        </w:rPr>
        <w:t>Decorator</w:t>
      </w:r>
      <w:r>
        <w:rPr>
          <w:b/>
          <w:color w:val="231F20"/>
          <w:spacing w:val="2"/>
          <w:sz w:val="20"/>
        </w:rPr>
        <w:t> </w:t>
      </w:r>
      <w:r>
        <w:rPr>
          <w:b/>
          <w:color w:val="231F20"/>
          <w:spacing w:val="-4"/>
          <w:sz w:val="20"/>
        </w:rPr>
        <w:t>Pattern</w:t>
      </w:r>
    </w:p>
    <w:p>
      <w:pPr>
        <w:spacing w:line="249" w:lineRule="auto" w:before="172"/>
        <w:ind w:left="231" w:right="221" w:firstLine="0"/>
        <w:jc w:val="both"/>
        <w:rPr>
          <w:sz w:val="18"/>
        </w:rPr>
      </w:pPr>
      <w:r>
        <w:rPr>
          <w:color w:val="231F20"/>
          <w:sz w:val="18"/>
        </w:rPr>
        <w:t>Decorator</w:t>
      </w:r>
      <w:r>
        <w:rPr>
          <w:color w:val="231F20"/>
          <w:spacing w:val="-1"/>
          <w:sz w:val="18"/>
        </w:rPr>
        <w:t> </w:t>
      </w:r>
      <w:r>
        <w:rPr>
          <w:color w:val="231F20"/>
          <w:sz w:val="18"/>
        </w:rPr>
        <w:t>allows</w:t>
      </w:r>
      <w:r>
        <w:rPr>
          <w:color w:val="231F20"/>
          <w:spacing w:val="-1"/>
          <w:sz w:val="18"/>
        </w:rPr>
        <w:t> </w:t>
      </w:r>
      <w:r>
        <w:rPr>
          <w:color w:val="231F20"/>
          <w:sz w:val="18"/>
        </w:rPr>
        <w:t>you</w:t>
      </w:r>
      <w:r>
        <w:rPr>
          <w:color w:val="231F20"/>
          <w:spacing w:val="-1"/>
          <w:sz w:val="18"/>
        </w:rPr>
        <w:t> </w:t>
      </w:r>
      <w:r>
        <w:rPr>
          <w:color w:val="231F20"/>
          <w:sz w:val="18"/>
        </w:rPr>
        <w:t>to</w:t>
      </w:r>
      <w:r>
        <w:rPr>
          <w:color w:val="231F20"/>
          <w:spacing w:val="-1"/>
          <w:sz w:val="18"/>
        </w:rPr>
        <w:t> </w:t>
      </w:r>
      <w:r>
        <w:rPr>
          <w:color w:val="231F20"/>
          <w:sz w:val="18"/>
        </w:rPr>
        <w:t>build</w:t>
      </w:r>
      <w:r>
        <w:rPr>
          <w:color w:val="231F20"/>
          <w:spacing w:val="-1"/>
          <w:sz w:val="18"/>
        </w:rPr>
        <w:t> </w:t>
      </w:r>
      <w:r>
        <w:rPr>
          <w:color w:val="231F20"/>
          <w:sz w:val="18"/>
        </w:rPr>
        <w:t>up</w:t>
      </w:r>
      <w:r>
        <w:rPr>
          <w:color w:val="231F20"/>
          <w:spacing w:val="-1"/>
          <w:sz w:val="18"/>
        </w:rPr>
        <w:t> </w:t>
      </w:r>
      <w:r>
        <w:rPr>
          <w:color w:val="231F20"/>
          <w:sz w:val="18"/>
        </w:rPr>
        <w:t>complex</w:t>
      </w:r>
      <w:r>
        <w:rPr>
          <w:color w:val="231F20"/>
          <w:spacing w:val="-1"/>
          <w:sz w:val="18"/>
        </w:rPr>
        <w:t> </w:t>
      </w:r>
      <w:r>
        <w:rPr>
          <w:color w:val="231F20"/>
          <w:sz w:val="18"/>
        </w:rPr>
        <w:t>behaviors</w:t>
      </w:r>
      <w:r>
        <w:rPr>
          <w:color w:val="231F20"/>
          <w:spacing w:val="-1"/>
          <w:sz w:val="18"/>
        </w:rPr>
        <w:t> </w:t>
      </w:r>
      <w:r>
        <w:rPr>
          <w:color w:val="231F20"/>
          <w:sz w:val="18"/>
        </w:rPr>
        <w:t>by</w:t>
      </w:r>
      <w:r>
        <w:rPr>
          <w:color w:val="231F20"/>
          <w:spacing w:val="-1"/>
          <w:sz w:val="18"/>
        </w:rPr>
        <w:t> </w:t>
      </w:r>
      <w:r>
        <w:rPr>
          <w:color w:val="231F20"/>
          <w:sz w:val="18"/>
        </w:rPr>
        <w:t>composing</w:t>
      </w:r>
      <w:r>
        <w:rPr>
          <w:color w:val="231F20"/>
          <w:spacing w:val="-1"/>
          <w:sz w:val="18"/>
        </w:rPr>
        <w:t> </w:t>
      </w:r>
      <w:r>
        <w:rPr>
          <w:color w:val="231F20"/>
          <w:sz w:val="18"/>
        </w:rPr>
        <w:t>objects</w:t>
      </w:r>
      <w:r>
        <w:rPr>
          <w:color w:val="231F20"/>
          <w:spacing w:val="-1"/>
          <w:sz w:val="18"/>
        </w:rPr>
        <w:t> </w:t>
      </w:r>
      <w:r>
        <w:rPr>
          <w:color w:val="231F20"/>
          <w:sz w:val="18"/>
        </w:rPr>
        <w:t>at</w:t>
      </w:r>
      <w:r>
        <w:rPr>
          <w:color w:val="231F20"/>
          <w:spacing w:val="-1"/>
          <w:sz w:val="18"/>
        </w:rPr>
        <w:t> </w:t>
      </w:r>
      <w:r>
        <w:rPr>
          <w:color w:val="231F20"/>
          <w:sz w:val="18"/>
        </w:rPr>
        <w:t>runtime.</w:t>
      </w:r>
      <w:r>
        <w:rPr>
          <w:color w:val="231F20"/>
          <w:spacing w:val="40"/>
          <w:sz w:val="18"/>
        </w:rPr>
        <w:t> </w:t>
      </w:r>
      <w:r>
        <w:rPr>
          <w:color w:val="231F20"/>
          <w:sz w:val="18"/>
        </w:rPr>
        <w:t>For example, in an industrial process-control system, we might have a class called</w:t>
      </w:r>
      <w:r>
        <w:rPr>
          <w:color w:val="231F20"/>
          <w:spacing w:val="40"/>
          <w:sz w:val="18"/>
        </w:rPr>
        <w:t> </w:t>
      </w:r>
      <w:r>
        <w:rPr>
          <w:rFonts w:ascii="Lucida Console" w:hAnsi="Lucida Console"/>
          <w:color w:val="231F20"/>
          <w:spacing w:val="-16"/>
          <w:sz w:val="18"/>
        </w:rPr>
        <w:t>ToolController</w:t>
      </w:r>
      <w:r>
        <w:rPr>
          <w:rFonts w:ascii="Lucida Console" w:hAnsi="Lucida Console"/>
          <w:color w:val="231F20"/>
          <w:spacing w:val="-12"/>
          <w:sz w:val="18"/>
        </w:rPr>
        <w:t> </w:t>
      </w:r>
      <w:r>
        <w:rPr>
          <w:color w:val="231F20"/>
          <w:spacing w:val="-16"/>
          <w:sz w:val="18"/>
        </w:rPr>
        <w:t>with</w:t>
      </w:r>
      <w:r>
        <w:rPr>
          <w:color w:val="231F20"/>
          <w:spacing w:val="6"/>
          <w:sz w:val="18"/>
        </w:rPr>
        <w:t> </w:t>
      </w:r>
      <w:r>
        <w:rPr>
          <w:color w:val="231F20"/>
          <w:spacing w:val="-16"/>
          <w:sz w:val="18"/>
        </w:rPr>
        <w:t>methods</w:t>
      </w:r>
      <w:r>
        <w:rPr>
          <w:color w:val="231F20"/>
          <w:spacing w:val="7"/>
          <w:sz w:val="18"/>
        </w:rPr>
        <w:t> </w:t>
      </w:r>
      <w:r>
        <w:rPr>
          <w:color w:val="231F20"/>
          <w:spacing w:val="-16"/>
          <w:sz w:val="18"/>
        </w:rPr>
        <w:t>such</w:t>
      </w:r>
      <w:r>
        <w:rPr>
          <w:color w:val="231F20"/>
          <w:spacing w:val="6"/>
          <w:sz w:val="18"/>
        </w:rPr>
        <w:t> </w:t>
      </w:r>
      <w:r>
        <w:rPr>
          <w:color w:val="231F20"/>
          <w:spacing w:val="-16"/>
          <w:sz w:val="18"/>
        </w:rPr>
        <w:t>as</w:t>
      </w:r>
      <w:r>
        <w:rPr>
          <w:color w:val="231F20"/>
          <w:spacing w:val="6"/>
          <w:sz w:val="18"/>
        </w:rPr>
        <w:t> </w:t>
      </w:r>
      <w:r>
        <w:rPr>
          <w:rFonts w:ascii="Lucida Console" w:hAnsi="Lucida Console"/>
          <w:color w:val="231F20"/>
          <w:spacing w:val="-16"/>
          <w:sz w:val="18"/>
        </w:rPr>
        <w:t>raise(),</w:t>
      </w:r>
      <w:r>
        <w:rPr>
          <w:rFonts w:ascii="Lucida Console" w:hAnsi="Lucida Console"/>
          <w:color w:val="231F20"/>
          <w:spacing w:val="-11"/>
          <w:sz w:val="18"/>
        </w:rPr>
        <w:t> </w:t>
      </w:r>
      <w:r>
        <w:rPr>
          <w:rFonts w:ascii="Lucida Console" w:hAnsi="Lucida Console"/>
          <w:color w:val="231F20"/>
          <w:spacing w:val="-16"/>
          <w:sz w:val="18"/>
        </w:rPr>
        <w:t>lower()</w:t>
      </w:r>
      <w:r>
        <w:rPr>
          <w:color w:val="231F20"/>
          <w:spacing w:val="-16"/>
          <w:sz w:val="18"/>
        </w:rPr>
        <w:t>,</w:t>
      </w:r>
      <w:r>
        <w:rPr>
          <w:color w:val="231F20"/>
          <w:spacing w:val="6"/>
          <w:sz w:val="18"/>
        </w:rPr>
        <w:t> </w:t>
      </w:r>
      <w:r>
        <w:rPr>
          <w:rFonts w:ascii="Lucida Console" w:hAnsi="Lucida Console"/>
          <w:color w:val="231F20"/>
          <w:spacing w:val="-16"/>
          <w:sz w:val="18"/>
        </w:rPr>
        <w:t>step()</w:t>
      </w:r>
      <w:r>
        <w:rPr>
          <w:color w:val="231F20"/>
          <w:spacing w:val="-16"/>
          <w:sz w:val="18"/>
        </w:rPr>
        <w:t>,</w:t>
      </w:r>
      <w:r>
        <w:rPr>
          <w:color w:val="231F20"/>
          <w:spacing w:val="6"/>
          <w:sz w:val="18"/>
        </w:rPr>
        <w:t> </w:t>
      </w:r>
      <w:r>
        <w:rPr>
          <w:rFonts w:ascii="Lucida Console" w:hAnsi="Lucida Console"/>
          <w:color w:val="231F20"/>
          <w:spacing w:val="-16"/>
          <w:sz w:val="18"/>
        </w:rPr>
        <w:t>on()</w:t>
      </w:r>
      <w:r>
        <w:rPr>
          <w:color w:val="231F20"/>
          <w:spacing w:val="-16"/>
          <w:sz w:val="18"/>
        </w:rPr>
        <w:t>,</w:t>
      </w:r>
      <w:r>
        <w:rPr>
          <w:color w:val="231F20"/>
          <w:spacing w:val="6"/>
          <w:sz w:val="18"/>
        </w:rPr>
        <w:t> </w:t>
      </w:r>
      <w:r>
        <w:rPr>
          <w:color w:val="231F20"/>
          <w:spacing w:val="-16"/>
          <w:sz w:val="18"/>
        </w:rPr>
        <w:t>and</w:t>
      </w:r>
      <w:r>
        <w:rPr>
          <w:color w:val="231F20"/>
          <w:spacing w:val="6"/>
          <w:sz w:val="18"/>
        </w:rPr>
        <w:t> </w:t>
      </w:r>
      <w:r>
        <w:rPr>
          <w:rFonts w:ascii="Lucida Console" w:hAnsi="Lucida Console"/>
          <w:color w:val="231F20"/>
          <w:spacing w:val="-16"/>
          <w:sz w:val="18"/>
        </w:rPr>
        <w:t>off()</w:t>
      </w:r>
      <w:r>
        <w:rPr>
          <w:color w:val="231F20"/>
          <w:spacing w:val="-16"/>
          <w:sz w:val="18"/>
        </w:rPr>
        <w:t>.</w:t>
      </w:r>
      <w:r>
        <w:rPr>
          <w:color w:val="231F20"/>
          <w:spacing w:val="6"/>
          <w:sz w:val="18"/>
        </w:rPr>
        <w:t> </w:t>
      </w:r>
      <w:r>
        <w:rPr>
          <w:color w:val="231F20"/>
          <w:spacing w:val="-16"/>
          <w:sz w:val="18"/>
        </w:rPr>
        <w:t>If</w:t>
      </w:r>
      <w:r>
        <w:rPr>
          <w:color w:val="231F20"/>
          <w:spacing w:val="6"/>
          <w:sz w:val="18"/>
        </w:rPr>
        <w:t> </w:t>
      </w:r>
      <w:r>
        <w:rPr>
          <w:color w:val="231F20"/>
          <w:spacing w:val="-16"/>
          <w:sz w:val="18"/>
        </w:rPr>
        <w:t>we</w:t>
      </w:r>
      <w:r>
        <w:rPr>
          <w:color w:val="231F20"/>
          <w:spacing w:val="40"/>
          <w:sz w:val="18"/>
        </w:rPr>
        <w:t> </w:t>
      </w:r>
      <w:r>
        <w:rPr>
          <w:color w:val="231F20"/>
          <w:spacing w:val="-8"/>
          <w:sz w:val="18"/>
        </w:rPr>
        <w:t>need</w:t>
      </w:r>
      <w:r>
        <w:rPr>
          <w:color w:val="231F20"/>
          <w:spacing w:val="-2"/>
          <w:sz w:val="18"/>
        </w:rPr>
        <w:t> </w:t>
      </w:r>
      <w:r>
        <w:rPr>
          <w:color w:val="231F20"/>
          <w:spacing w:val="-8"/>
          <w:sz w:val="18"/>
        </w:rPr>
        <w:t>to</w:t>
      </w:r>
      <w:r>
        <w:rPr>
          <w:color w:val="231F20"/>
          <w:spacing w:val="-2"/>
          <w:sz w:val="18"/>
        </w:rPr>
        <w:t> </w:t>
      </w:r>
      <w:r>
        <w:rPr>
          <w:color w:val="231F20"/>
          <w:spacing w:val="-8"/>
          <w:sz w:val="18"/>
        </w:rPr>
        <w:t>have</w:t>
      </w:r>
      <w:r>
        <w:rPr>
          <w:color w:val="231F20"/>
          <w:spacing w:val="-2"/>
          <w:sz w:val="18"/>
        </w:rPr>
        <w:t> </w:t>
      </w:r>
      <w:r>
        <w:rPr>
          <w:color w:val="231F20"/>
          <w:spacing w:val="-8"/>
          <w:sz w:val="18"/>
        </w:rPr>
        <w:t>additional</w:t>
      </w:r>
      <w:r>
        <w:rPr>
          <w:color w:val="231F20"/>
          <w:spacing w:val="-2"/>
          <w:sz w:val="18"/>
        </w:rPr>
        <w:t> </w:t>
      </w:r>
      <w:r>
        <w:rPr>
          <w:color w:val="231F20"/>
          <w:spacing w:val="-8"/>
          <w:sz w:val="18"/>
        </w:rPr>
        <w:t>things</w:t>
      </w:r>
      <w:r>
        <w:rPr>
          <w:color w:val="231F20"/>
          <w:spacing w:val="-2"/>
          <w:sz w:val="18"/>
        </w:rPr>
        <w:t> </w:t>
      </w:r>
      <w:r>
        <w:rPr>
          <w:color w:val="231F20"/>
          <w:spacing w:val="-8"/>
          <w:sz w:val="18"/>
        </w:rPr>
        <w:t>happen</w:t>
      </w:r>
      <w:r>
        <w:rPr>
          <w:color w:val="231F20"/>
          <w:spacing w:val="-2"/>
          <w:sz w:val="18"/>
        </w:rPr>
        <w:t> </w:t>
      </w:r>
      <w:r>
        <w:rPr>
          <w:color w:val="231F20"/>
          <w:spacing w:val="-8"/>
          <w:sz w:val="18"/>
        </w:rPr>
        <w:t>whenever</w:t>
      </w:r>
      <w:r>
        <w:rPr>
          <w:color w:val="231F20"/>
          <w:spacing w:val="2"/>
          <w:sz w:val="18"/>
        </w:rPr>
        <w:t> </w:t>
      </w:r>
      <w:r>
        <w:rPr>
          <w:color w:val="231F20"/>
          <w:spacing w:val="-8"/>
          <w:sz w:val="18"/>
        </w:rPr>
        <w:t>we</w:t>
      </w:r>
      <w:r>
        <w:rPr>
          <w:color w:val="231F20"/>
          <w:spacing w:val="8"/>
          <w:sz w:val="18"/>
        </w:rPr>
        <w:t> </w:t>
      </w:r>
      <w:r>
        <w:rPr>
          <w:rFonts w:ascii="Lucida Console" w:hAnsi="Lucida Console"/>
          <w:color w:val="231F20"/>
          <w:spacing w:val="-8"/>
          <w:sz w:val="18"/>
        </w:rPr>
        <w:t>raise()</w:t>
      </w:r>
      <w:r>
        <w:rPr>
          <w:rFonts w:ascii="Lucida Console" w:hAnsi="Lucida Console"/>
          <w:color w:val="231F20"/>
          <w:spacing w:val="-20"/>
          <w:sz w:val="18"/>
        </w:rPr>
        <w:t> </w:t>
      </w:r>
      <w:r>
        <w:rPr>
          <w:color w:val="231F20"/>
          <w:spacing w:val="-8"/>
          <w:sz w:val="18"/>
        </w:rPr>
        <w:t>or</w:t>
      </w:r>
      <w:r>
        <w:rPr>
          <w:color w:val="231F20"/>
          <w:spacing w:val="17"/>
          <w:sz w:val="18"/>
        </w:rPr>
        <w:t> </w:t>
      </w:r>
      <w:r>
        <w:rPr>
          <w:rFonts w:ascii="Lucida Console" w:hAnsi="Lucida Console"/>
          <w:color w:val="231F20"/>
          <w:spacing w:val="-8"/>
          <w:sz w:val="18"/>
        </w:rPr>
        <w:t>lower()</w:t>
      </w:r>
      <w:r>
        <w:rPr>
          <w:rFonts w:ascii="Lucida Console" w:hAnsi="Lucida Console"/>
          <w:color w:val="231F20"/>
          <w:spacing w:val="-20"/>
          <w:sz w:val="18"/>
        </w:rPr>
        <w:t> </w:t>
      </w:r>
      <w:r>
        <w:rPr>
          <w:color w:val="231F20"/>
          <w:spacing w:val="-8"/>
          <w:sz w:val="18"/>
        </w:rPr>
        <w:t>(things</w:t>
      </w:r>
      <w:r>
        <w:rPr>
          <w:color w:val="231F20"/>
          <w:spacing w:val="17"/>
          <w:sz w:val="18"/>
        </w:rPr>
        <w:t> </w:t>
      </w:r>
      <w:r>
        <w:rPr>
          <w:color w:val="231F20"/>
          <w:spacing w:val="-8"/>
          <w:sz w:val="18"/>
        </w:rPr>
        <w:t>such</w:t>
      </w:r>
      <w:r>
        <w:rPr>
          <w:color w:val="231F20"/>
          <w:spacing w:val="17"/>
          <w:sz w:val="18"/>
        </w:rPr>
        <w:t> </w:t>
      </w:r>
      <w:r>
        <w:rPr>
          <w:color w:val="231F20"/>
          <w:spacing w:val="-8"/>
          <w:sz w:val="18"/>
        </w:rPr>
        <w:t>as</w:t>
      </w:r>
      <w:r>
        <w:rPr>
          <w:color w:val="231F20"/>
          <w:spacing w:val="40"/>
          <w:sz w:val="18"/>
        </w:rPr>
        <w:t> </w:t>
      </w:r>
      <w:r>
        <w:rPr>
          <w:color w:val="231F20"/>
          <w:sz w:val="18"/>
        </w:rPr>
        <w:t>audible alarms to tell people to get out of the way), we could put that functionality</w:t>
      </w:r>
      <w:r>
        <w:rPr>
          <w:color w:val="231F20"/>
          <w:spacing w:val="40"/>
          <w:sz w:val="18"/>
        </w:rPr>
        <w:t> </w:t>
      </w:r>
      <w:r>
        <w:rPr>
          <w:color w:val="231F20"/>
          <w:spacing w:val="-4"/>
          <w:sz w:val="18"/>
        </w:rPr>
        <w:t>right</w:t>
      </w:r>
      <w:r>
        <w:rPr>
          <w:color w:val="231F20"/>
          <w:spacing w:val="-6"/>
          <w:sz w:val="18"/>
        </w:rPr>
        <w:t> </w:t>
      </w:r>
      <w:r>
        <w:rPr>
          <w:color w:val="231F20"/>
          <w:spacing w:val="-4"/>
          <w:sz w:val="18"/>
        </w:rPr>
        <w:t>in</w:t>
      </w:r>
      <w:r>
        <w:rPr>
          <w:color w:val="231F20"/>
          <w:spacing w:val="-6"/>
          <w:sz w:val="18"/>
        </w:rPr>
        <w:t> </w:t>
      </w:r>
      <w:r>
        <w:rPr>
          <w:color w:val="231F20"/>
          <w:spacing w:val="-4"/>
          <w:sz w:val="18"/>
        </w:rPr>
        <w:t>those</w:t>
      </w:r>
      <w:r>
        <w:rPr>
          <w:color w:val="231F20"/>
          <w:spacing w:val="-6"/>
          <w:sz w:val="18"/>
        </w:rPr>
        <w:t> </w:t>
      </w:r>
      <w:r>
        <w:rPr>
          <w:color w:val="231F20"/>
          <w:spacing w:val="-4"/>
          <w:sz w:val="18"/>
        </w:rPr>
        <w:t>methods</w:t>
      </w:r>
      <w:r>
        <w:rPr>
          <w:color w:val="231F20"/>
          <w:spacing w:val="-6"/>
          <w:sz w:val="18"/>
        </w:rPr>
        <w:t> </w:t>
      </w:r>
      <w:r>
        <w:rPr>
          <w:color w:val="231F20"/>
          <w:spacing w:val="-4"/>
          <w:sz w:val="18"/>
        </w:rPr>
        <w:t>in</w:t>
      </w:r>
      <w:r>
        <w:rPr>
          <w:color w:val="231F20"/>
          <w:spacing w:val="-6"/>
          <w:sz w:val="18"/>
        </w:rPr>
        <w:t> </w:t>
      </w:r>
      <w:r>
        <w:rPr>
          <w:color w:val="231F20"/>
          <w:spacing w:val="-4"/>
          <w:sz w:val="18"/>
        </w:rPr>
        <w:t>the</w:t>
      </w:r>
      <w:r>
        <w:rPr>
          <w:color w:val="231F20"/>
          <w:spacing w:val="-6"/>
          <w:sz w:val="18"/>
        </w:rPr>
        <w:t> </w:t>
      </w:r>
      <w:r>
        <w:rPr>
          <w:rFonts w:ascii="Lucida Console" w:hAnsi="Lucida Console"/>
          <w:color w:val="231F20"/>
          <w:spacing w:val="-4"/>
          <w:sz w:val="18"/>
        </w:rPr>
        <w:t>ToolController</w:t>
      </w:r>
      <w:r>
        <w:rPr>
          <w:rFonts w:ascii="Lucida Console" w:hAnsi="Lucida Console"/>
          <w:color w:val="231F20"/>
          <w:spacing w:val="-23"/>
          <w:sz w:val="18"/>
        </w:rPr>
        <w:t> </w:t>
      </w:r>
      <w:r>
        <w:rPr>
          <w:color w:val="231F20"/>
          <w:spacing w:val="-4"/>
          <w:sz w:val="18"/>
        </w:rPr>
        <w:t>class.</w:t>
      </w:r>
      <w:r>
        <w:rPr>
          <w:color w:val="231F20"/>
          <w:spacing w:val="-6"/>
          <w:sz w:val="18"/>
        </w:rPr>
        <w:t> </w:t>
      </w:r>
      <w:r>
        <w:rPr>
          <w:color w:val="231F20"/>
          <w:spacing w:val="-4"/>
          <w:sz w:val="18"/>
        </w:rPr>
        <w:t>Chances</w:t>
      </w:r>
      <w:r>
        <w:rPr>
          <w:color w:val="231F20"/>
          <w:spacing w:val="-6"/>
          <w:sz w:val="18"/>
        </w:rPr>
        <w:t> </w:t>
      </w:r>
      <w:r>
        <w:rPr>
          <w:color w:val="231F20"/>
          <w:spacing w:val="-4"/>
          <w:sz w:val="18"/>
        </w:rPr>
        <w:t>are,</w:t>
      </w:r>
      <w:r>
        <w:rPr>
          <w:color w:val="231F20"/>
          <w:spacing w:val="-6"/>
          <w:sz w:val="18"/>
        </w:rPr>
        <w:t> </w:t>
      </w:r>
      <w:r>
        <w:rPr>
          <w:color w:val="231F20"/>
          <w:spacing w:val="-4"/>
          <w:sz w:val="18"/>
        </w:rPr>
        <w:t>though,</w:t>
      </w:r>
      <w:r>
        <w:rPr>
          <w:color w:val="231F20"/>
          <w:spacing w:val="-6"/>
          <w:sz w:val="18"/>
        </w:rPr>
        <w:t> </w:t>
      </w:r>
      <w:r>
        <w:rPr>
          <w:color w:val="231F20"/>
          <w:spacing w:val="-4"/>
          <w:sz w:val="18"/>
        </w:rPr>
        <w:t>that</w:t>
      </w:r>
      <w:r>
        <w:rPr>
          <w:color w:val="231F20"/>
          <w:spacing w:val="-6"/>
          <w:sz w:val="18"/>
        </w:rPr>
        <w:t> </w:t>
      </w:r>
      <w:r>
        <w:rPr>
          <w:color w:val="231F20"/>
          <w:spacing w:val="-4"/>
          <w:sz w:val="18"/>
        </w:rPr>
        <w:t>wouldn’t</w:t>
      </w:r>
      <w:r>
        <w:rPr>
          <w:color w:val="231F20"/>
          <w:spacing w:val="40"/>
          <w:sz w:val="18"/>
        </w:rPr>
        <w:t> </w:t>
      </w:r>
      <w:r>
        <w:rPr>
          <w:color w:val="231F20"/>
          <w:sz w:val="18"/>
        </w:rPr>
        <w:t>be</w:t>
      </w:r>
      <w:r>
        <w:rPr>
          <w:color w:val="231F20"/>
          <w:spacing w:val="-3"/>
          <w:sz w:val="18"/>
        </w:rPr>
        <w:t> </w:t>
      </w:r>
      <w:r>
        <w:rPr>
          <w:color w:val="231F20"/>
          <w:sz w:val="18"/>
        </w:rPr>
        <w:t>the</w:t>
      </w:r>
      <w:r>
        <w:rPr>
          <w:color w:val="231F20"/>
          <w:spacing w:val="-3"/>
          <w:sz w:val="18"/>
        </w:rPr>
        <w:t> </w:t>
      </w:r>
      <w:r>
        <w:rPr>
          <w:color w:val="231F20"/>
          <w:sz w:val="18"/>
        </w:rPr>
        <w:t>end</w:t>
      </w:r>
      <w:r>
        <w:rPr>
          <w:color w:val="231F20"/>
          <w:spacing w:val="-3"/>
          <w:sz w:val="18"/>
        </w:rPr>
        <w:t> </w:t>
      </w:r>
      <w:r>
        <w:rPr>
          <w:color w:val="231F20"/>
          <w:sz w:val="18"/>
        </w:rPr>
        <w:t>to</w:t>
      </w:r>
      <w:r>
        <w:rPr>
          <w:color w:val="231F20"/>
          <w:spacing w:val="-3"/>
          <w:sz w:val="18"/>
        </w:rPr>
        <w:t> </w:t>
      </w:r>
      <w:r>
        <w:rPr>
          <w:color w:val="231F20"/>
          <w:sz w:val="18"/>
        </w:rPr>
        <w:t>the</w:t>
      </w:r>
      <w:r>
        <w:rPr>
          <w:color w:val="231F20"/>
          <w:spacing w:val="-3"/>
          <w:sz w:val="18"/>
        </w:rPr>
        <w:t> </w:t>
      </w:r>
      <w:r>
        <w:rPr>
          <w:color w:val="231F20"/>
          <w:sz w:val="18"/>
        </w:rPr>
        <w:t>enhancements.</w:t>
      </w:r>
      <w:r>
        <w:rPr>
          <w:color w:val="231F20"/>
          <w:spacing w:val="-3"/>
          <w:sz w:val="18"/>
        </w:rPr>
        <w:t> </w:t>
      </w:r>
      <w:r>
        <w:rPr>
          <w:color w:val="231F20"/>
          <w:sz w:val="18"/>
        </w:rPr>
        <w:t>Eventually,</w:t>
      </w:r>
      <w:r>
        <w:rPr>
          <w:color w:val="231F20"/>
          <w:spacing w:val="-3"/>
          <w:sz w:val="18"/>
        </w:rPr>
        <w:t> </w:t>
      </w:r>
      <w:r>
        <w:rPr>
          <w:color w:val="231F20"/>
          <w:sz w:val="18"/>
        </w:rPr>
        <w:t>we</w:t>
      </w:r>
      <w:r>
        <w:rPr>
          <w:color w:val="231F20"/>
          <w:spacing w:val="-3"/>
          <w:sz w:val="18"/>
        </w:rPr>
        <w:t> </w:t>
      </w:r>
      <w:r>
        <w:rPr>
          <w:color w:val="231F20"/>
          <w:sz w:val="18"/>
        </w:rPr>
        <w:t>might</w:t>
      </w:r>
      <w:r>
        <w:rPr>
          <w:color w:val="231F20"/>
          <w:spacing w:val="-3"/>
          <w:sz w:val="18"/>
        </w:rPr>
        <w:t> </w:t>
      </w:r>
      <w:r>
        <w:rPr>
          <w:color w:val="231F20"/>
          <w:sz w:val="18"/>
        </w:rPr>
        <w:t>need</w:t>
      </w:r>
      <w:r>
        <w:rPr>
          <w:color w:val="231F20"/>
          <w:spacing w:val="-3"/>
          <w:sz w:val="18"/>
        </w:rPr>
        <w:t> </w:t>
      </w:r>
      <w:r>
        <w:rPr>
          <w:color w:val="231F20"/>
          <w:sz w:val="18"/>
        </w:rPr>
        <w:t>to</w:t>
      </w:r>
      <w:r>
        <w:rPr>
          <w:color w:val="231F20"/>
          <w:spacing w:val="-3"/>
          <w:sz w:val="18"/>
        </w:rPr>
        <w:t> </w:t>
      </w:r>
      <w:r>
        <w:rPr>
          <w:color w:val="231F20"/>
          <w:sz w:val="18"/>
        </w:rPr>
        <w:t>log</w:t>
      </w:r>
      <w:r>
        <w:rPr>
          <w:color w:val="231F20"/>
          <w:spacing w:val="-3"/>
          <w:sz w:val="18"/>
        </w:rPr>
        <w:t> </w:t>
      </w:r>
      <w:r>
        <w:rPr>
          <w:color w:val="231F20"/>
          <w:sz w:val="18"/>
        </w:rPr>
        <w:t>the</w:t>
      </w:r>
      <w:r>
        <w:rPr>
          <w:color w:val="231F20"/>
          <w:spacing w:val="-3"/>
          <w:sz w:val="18"/>
        </w:rPr>
        <w:t> </w:t>
      </w:r>
      <w:r>
        <w:rPr>
          <w:color w:val="231F20"/>
          <w:sz w:val="18"/>
        </w:rPr>
        <w:t>number</w:t>
      </w:r>
      <w:r>
        <w:rPr>
          <w:color w:val="231F20"/>
          <w:spacing w:val="-3"/>
          <w:sz w:val="18"/>
        </w:rPr>
        <w:t> </w:t>
      </w:r>
      <w:r>
        <w:rPr>
          <w:color w:val="231F20"/>
          <w:sz w:val="18"/>
        </w:rPr>
        <w:t>of</w:t>
      </w:r>
      <w:r>
        <w:rPr>
          <w:color w:val="231F20"/>
          <w:spacing w:val="-3"/>
          <w:sz w:val="18"/>
        </w:rPr>
        <w:t> </w:t>
      </w:r>
      <w:r>
        <w:rPr>
          <w:color w:val="231F20"/>
          <w:sz w:val="18"/>
        </w:rPr>
        <w:t>times</w:t>
      </w:r>
      <w:r>
        <w:rPr>
          <w:color w:val="231F20"/>
          <w:spacing w:val="40"/>
          <w:sz w:val="18"/>
        </w:rPr>
        <w:t> </w:t>
      </w:r>
      <w:r>
        <w:rPr>
          <w:color w:val="231F20"/>
          <w:sz w:val="18"/>
        </w:rPr>
        <w:t>we turn the controller on and off. We might also need to notify other controllers that</w:t>
      </w:r>
      <w:r>
        <w:rPr>
          <w:color w:val="231F20"/>
          <w:spacing w:val="40"/>
          <w:sz w:val="18"/>
        </w:rPr>
        <w:t> </w:t>
      </w:r>
      <w:r>
        <w:rPr>
          <w:color w:val="231F20"/>
          <w:sz w:val="18"/>
        </w:rPr>
        <w:t>are close by when we step so that they can avoid stepping at the same time. The list of</w:t>
      </w:r>
      <w:r>
        <w:rPr>
          <w:color w:val="231F20"/>
          <w:spacing w:val="40"/>
          <w:sz w:val="18"/>
        </w:rPr>
        <w:t> </w:t>
      </w:r>
      <w:r>
        <w:rPr>
          <w:color w:val="231F20"/>
          <w:spacing w:val="-6"/>
          <w:sz w:val="18"/>
        </w:rPr>
        <w:t>things</w:t>
      </w:r>
      <w:r>
        <w:rPr>
          <w:color w:val="231F20"/>
          <w:spacing w:val="-4"/>
          <w:sz w:val="18"/>
        </w:rPr>
        <w:t> </w:t>
      </w:r>
      <w:r>
        <w:rPr>
          <w:color w:val="231F20"/>
          <w:spacing w:val="-6"/>
          <w:sz w:val="18"/>
        </w:rPr>
        <w:t>that</w:t>
      </w:r>
      <w:r>
        <w:rPr>
          <w:color w:val="231F20"/>
          <w:spacing w:val="-4"/>
          <w:sz w:val="18"/>
        </w:rPr>
        <w:t> </w:t>
      </w:r>
      <w:r>
        <w:rPr>
          <w:color w:val="231F20"/>
          <w:spacing w:val="-6"/>
          <w:sz w:val="18"/>
        </w:rPr>
        <w:t>we</w:t>
      </w:r>
      <w:r>
        <w:rPr>
          <w:color w:val="231F20"/>
          <w:spacing w:val="-4"/>
          <w:sz w:val="18"/>
        </w:rPr>
        <w:t> </w:t>
      </w:r>
      <w:r>
        <w:rPr>
          <w:color w:val="231F20"/>
          <w:spacing w:val="-6"/>
          <w:sz w:val="18"/>
        </w:rPr>
        <w:t>can</w:t>
      </w:r>
      <w:r>
        <w:rPr>
          <w:color w:val="231F20"/>
          <w:spacing w:val="-4"/>
          <w:sz w:val="18"/>
        </w:rPr>
        <w:t> </w:t>
      </w:r>
      <w:r>
        <w:rPr>
          <w:color w:val="231F20"/>
          <w:spacing w:val="-6"/>
          <w:sz w:val="18"/>
        </w:rPr>
        <w:t>do</w:t>
      </w:r>
      <w:r>
        <w:rPr>
          <w:color w:val="231F20"/>
          <w:spacing w:val="-4"/>
          <w:sz w:val="18"/>
        </w:rPr>
        <w:t> </w:t>
      </w:r>
      <w:r>
        <w:rPr>
          <w:color w:val="231F20"/>
          <w:spacing w:val="-6"/>
          <w:sz w:val="18"/>
        </w:rPr>
        <w:t>along</w:t>
      </w:r>
      <w:r>
        <w:rPr>
          <w:color w:val="231F20"/>
          <w:spacing w:val="-4"/>
          <w:sz w:val="18"/>
        </w:rPr>
        <w:t> </w:t>
      </w:r>
      <w:r>
        <w:rPr>
          <w:color w:val="231F20"/>
          <w:spacing w:val="-6"/>
          <w:sz w:val="18"/>
        </w:rPr>
        <w:t>with</w:t>
      </w:r>
      <w:r>
        <w:rPr>
          <w:color w:val="231F20"/>
          <w:spacing w:val="1"/>
          <w:sz w:val="18"/>
        </w:rPr>
        <w:t> </w:t>
      </w:r>
      <w:r>
        <w:rPr>
          <w:color w:val="231F20"/>
          <w:spacing w:val="-6"/>
          <w:sz w:val="18"/>
        </w:rPr>
        <w:t>our</w:t>
      </w:r>
      <w:r>
        <w:rPr>
          <w:color w:val="231F20"/>
          <w:spacing w:val="6"/>
          <w:sz w:val="18"/>
        </w:rPr>
        <w:t> </w:t>
      </w:r>
      <w:r>
        <w:rPr>
          <w:color w:val="231F20"/>
          <w:spacing w:val="-6"/>
          <w:sz w:val="18"/>
        </w:rPr>
        <w:t>five</w:t>
      </w:r>
      <w:r>
        <w:rPr>
          <w:color w:val="231F20"/>
          <w:spacing w:val="6"/>
          <w:sz w:val="18"/>
        </w:rPr>
        <w:t> </w:t>
      </w:r>
      <w:r>
        <w:rPr>
          <w:color w:val="231F20"/>
          <w:spacing w:val="-6"/>
          <w:sz w:val="18"/>
        </w:rPr>
        <w:t>simple</w:t>
      </w:r>
      <w:r>
        <w:rPr>
          <w:color w:val="231F20"/>
          <w:spacing w:val="6"/>
          <w:sz w:val="18"/>
        </w:rPr>
        <w:t> </w:t>
      </w:r>
      <w:r>
        <w:rPr>
          <w:color w:val="231F20"/>
          <w:spacing w:val="-6"/>
          <w:sz w:val="18"/>
        </w:rPr>
        <w:t>operations</w:t>
      </w:r>
      <w:r>
        <w:rPr>
          <w:color w:val="231F20"/>
          <w:spacing w:val="6"/>
          <w:sz w:val="18"/>
        </w:rPr>
        <w:t> </w:t>
      </w:r>
      <w:r>
        <w:rPr>
          <w:color w:val="231F20"/>
          <w:spacing w:val="-6"/>
          <w:sz w:val="18"/>
        </w:rPr>
        <w:t>(</w:t>
      </w:r>
      <w:r>
        <w:rPr>
          <w:rFonts w:ascii="Lucida Console" w:hAnsi="Lucida Console"/>
          <w:color w:val="231F20"/>
          <w:spacing w:val="-6"/>
          <w:sz w:val="18"/>
        </w:rPr>
        <w:t>raise</w:t>
      </w:r>
      <w:r>
        <w:rPr>
          <w:color w:val="231F20"/>
          <w:spacing w:val="-6"/>
          <w:sz w:val="18"/>
        </w:rPr>
        <w:t>,</w:t>
      </w:r>
      <w:r>
        <w:rPr>
          <w:color w:val="231F20"/>
          <w:spacing w:val="6"/>
          <w:sz w:val="18"/>
        </w:rPr>
        <w:t> </w:t>
      </w:r>
      <w:r>
        <w:rPr>
          <w:rFonts w:ascii="Lucida Console" w:hAnsi="Lucida Console"/>
          <w:color w:val="231F20"/>
          <w:spacing w:val="-6"/>
          <w:sz w:val="18"/>
        </w:rPr>
        <w:t>lower</w:t>
      </w:r>
      <w:r>
        <w:rPr>
          <w:color w:val="231F20"/>
          <w:spacing w:val="-6"/>
          <w:sz w:val="18"/>
        </w:rPr>
        <w:t>,</w:t>
      </w:r>
      <w:r>
        <w:rPr>
          <w:color w:val="231F20"/>
          <w:spacing w:val="6"/>
          <w:sz w:val="18"/>
        </w:rPr>
        <w:t> </w:t>
      </w:r>
      <w:r>
        <w:rPr>
          <w:rFonts w:ascii="Lucida Console" w:hAnsi="Lucida Console"/>
          <w:color w:val="231F20"/>
          <w:spacing w:val="-6"/>
          <w:sz w:val="18"/>
        </w:rPr>
        <w:t>step</w:t>
      </w:r>
      <w:r>
        <w:rPr>
          <w:color w:val="231F20"/>
          <w:spacing w:val="-6"/>
          <w:sz w:val="18"/>
        </w:rPr>
        <w:t>,</w:t>
      </w:r>
      <w:r>
        <w:rPr>
          <w:color w:val="231F20"/>
          <w:spacing w:val="6"/>
          <w:sz w:val="18"/>
        </w:rPr>
        <w:t> </w:t>
      </w:r>
      <w:r>
        <w:rPr>
          <w:rFonts w:ascii="Lucida Console" w:hAnsi="Lucida Console"/>
          <w:color w:val="231F20"/>
          <w:spacing w:val="-6"/>
          <w:sz w:val="18"/>
        </w:rPr>
        <w:t>on</w:t>
      </w:r>
      <w:r>
        <w:rPr>
          <w:rFonts w:ascii="Lucida Console" w:hAnsi="Lucida Console"/>
          <w:color w:val="231F20"/>
          <w:spacing w:val="-22"/>
          <w:sz w:val="18"/>
        </w:rPr>
        <w:t> </w:t>
      </w:r>
      <w:r>
        <w:rPr>
          <w:color w:val="231F20"/>
          <w:spacing w:val="-6"/>
          <w:sz w:val="18"/>
        </w:rPr>
        <w:t>and</w:t>
      </w:r>
      <w:r>
        <w:rPr>
          <w:color w:val="231F20"/>
          <w:spacing w:val="40"/>
          <w:sz w:val="18"/>
        </w:rPr>
        <w:t> </w:t>
      </w:r>
      <w:r>
        <w:rPr>
          <w:rFonts w:ascii="Lucida Console" w:hAnsi="Lucida Console"/>
          <w:color w:val="231F20"/>
          <w:sz w:val="18"/>
        </w:rPr>
        <w:t>off</w:t>
      </w:r>
      <w:r>
        <w:rPr>
          <w:color w:val="231F20"/>
          <w:sz w:val="18"/>
        </w:rPr>
        <w:t>)</w:t>
      </w:r>
      <w:r>
        <w:rPr>
          <w:color w:val="231F20"/>
          <w:spacing w:val="-9"/>
          <w:sz w:val="18"/>
        </w:rPr>
        <w:t> </w:t>
      </w:r>
      <w:r>
        <w:rPr>
          <w:color w:val="231F20"/>
          <w:sz w:val="18"/>
        </w:rPr>
        <w:t>is</w:t>
      </w:r>
      <w:r>
        <w:rPr>
          <w:color w:val="231F20"/>
          <w:spacing w:val="-9"/>
          <w:sz w:val="18"/>
        </w:rPr>
        <w:t> </w:t>
      </w:r>
      <w:r>
        <w:rPr>
          <w:color w:val="231F20"/>
          <w:sz w:val="18"/>
        </w:rPr>
        <w:t>endless,</w:t>
      </w:r>
      <w:r>
        <w:rPr>
          <w:color w:val="231F20"/>
          <w:spacing w:val="-9"/>
          <w:sz w:val="18"/>
        </w:rPr>
        <w:t> </w:t>
      </w:r>
      <w:r>
        <w:rPr>
          <w:color w:val="231F20"/>
          <w:sz w:val="18"/>
        </w:rPr>
        <w:t>and</w:t>
      </w:r>
      <w:r>
        <w:rPr>
          <w:color w:val="231F20"/>
          <w:spacing w:val="-9"/>
          <w:sz w:val="18"/>
        </w:rPr>
        <w:t> </w:t>
      </w:r>
      <w:r>
        <w:rPr>
          <w:color w:val="231F20"/>
          <w:sz w:val="18"/>
        </w:rPr>
        <w:t>it</w:t>
      </w:r>
      <w:r>
        <w:rPr>
          <w:color w:val="231F20"/>
          <w:spacing w:val="-9"/>
          <w:sz w:val="18"/>
        </w:rPr>
        <w:t> </w:t>
      </w:r>
      <w:r>
        <w:rPr>
          <w:color w:val="231F20"/>
          <w:sz w:val="18"/>
        </w:rPr>
        <w:t>won’t</w:t>
      </w:r>
      <w:r>
        <w:rPr>
          <w:color w:val="231F20"/>
          <w:spacing w:val="-9"/>
          <w:sz w:val="18"/>
        </w:rPr>
        <w:t> </w:t>
      </w:r>
      <w:r>
        <w:rPr>
          <w:color w:val="231F20"/>
          <w:sz w:val="18"/>
        </w:rPr>
        <w:t>do</w:t>
      </w:r>
      <w:r>
        <w:rPr>
          <w:color w:val="231F20"/>
          <w:spacing w:val="-9"/>
          <w:sz w:val="18"/>
        </w:rPr>
        <w:t> </w:t>
      </w:r>
      <w:r>
        <w:rPr>
          <w:color w:val="231F20"/>
          <w:sz w:val="18"/>
        </w:rPr>
        <w:t>to</w:t>
      </w:r>
      <w:r>
        <w:rPr>
          <w:color w:val="231F20"/>
          <w:spacing w:val="-9"/>
          <w:sz w:val="18"/>
        </w:rPr>
        <w:t> </w:t>
      </w:r>
      <w:r>
        <w:rPr>
          <w:color w:val="231F20"/>
          <w:sz w:val="18"/>
        </w:rPr>
        <w:t>just</w:t>
      </w:r>
      <w:r>
        <w:rPr>
          <w:color w:val="231F20"/>
          <w:spacing w:val="-9"/>
          <w:sz w:val="18"/>
        </w:rPr>
        <w:t> </w:t>
      </w:r>
      <w:r>
        <w:rPr>
          <w:color w:val="231F20"/>
          <w:sz w:val="18"/>
        </w:rPr>
        <w:t>create</w:t>
      </w:r>
      <w:r>
        <w:rPr>
          <w:color w:val="231F20"/>
          <w:spacing w:val="-9"/>
          <w:sz w:val="18"/>
        </w:rPr>
        <w:t> </w:t>
      </w:r>
      <w:r>
        <w:rPr>
          <w:color w:val="231F20"/>
          <w:sz w:val="18"/>
        </w:rPr>
        <w:t>subclasses</w:t>
      </w:r>
      <w:r>
        <w:rPr>
          <w:color w:val="231F20"/>
          <w:spacing w:val="-9"/>
          <w:sz w:val="18"/>
        </w:rPr>
        <w:t> </w:t>
      </w:r>
      <w:r>
        <w:rPr>
          <w:color w:val="231F20"/>
          <w:sz w:val="18"/>
        </w:rPr>
        <w:t>for</w:t>
      </w:r>
      <w:r>
        <w:rPr>
          <w:color w:val="231F20"/>
          <w:spacing w:val="-9"/>
          <w:sz w:val="18"/>
        </w:rPr>
        <w:t> </w:t>
      </w:r>
      <w:r>
        <w:rPr>
          <w:color w:val="231F20"/>
          <w:sz w:val="18"/>
        </w:rPr>
        <w:t>each</w:t>
      </w:r>
      <w:r>
        <w:rPr>
          <w:color w:val="231F20"/>
          <w:spacing w:val="-9"/>
          <w:sz w:val="18"/>
        </w:rPr>
        <w:t> </w:t>
      </w:r>
      <w:r>
        <w:rPr>
          <w:color w:val="231F20"/>
          <w:sz w:val="18"/>
        </w:rPr>
        <w:t>combination</w:t>
      </w:r>
      <w:r>
        <w:rPr>
          <w:color w:val="231F20"/>
          <w:spacing w:val="-9"/>
          <w:sz w:val="18"/>
        </w:rPr>
        <w:t> </w:t>
      </w:r>
      <w:r>
        <w:rPr>
          <w:color w:val="231F20"/>
          <w:sz w:val="18"/>
        </w:rPr>
        <w:t>of</w:t>
      </w:r>
      <w:r>
        <w:rPr>
          <w:color w:val="231F20"/>
          <w:spacing w:val="-9"/>
          <w:sz w:val="18"/>
        </w:rPr>
        <w:t> </w:t>
      </w:r>
      <w:r>
        <w:rPr>
          <w:color w:val="231F20"/>
          <w:sz w:val="18"/>
        </w:rPr>
        <w:t>things.</w:t>
      </w:r>
      <w:r>
        <w:rPr>
          <w:color w:val="231F20"/>
          <w:spacing w:val="40"/>
          <w:sz w:val="18"/>
        </w:rPr>
        <w:t> </w:t>
      </w:r>
      <w:r>
        <w:rPr>
          <w:color w:val="231F20"/>
          <w:sz w:val="18"/>
        </w:rPr>
        <w:t>The number of combinations of those behaviors could be endless.</w:t>
      </w:r>
    </w:p>
    <w:p>
      <w:pPr>
        <w:spacing w:line="249" w:lineRule="auto" w:before="166"/>
        <w:ind w:left="232" w:right="221" w:firstLine="0"/>
        <w:jc w:val="both"/>
        <w:rPr>
          <w:sz w:val="18"/>
        </w:rPr>
      </w:pPr>
      <w:r>
        <w:rPr>
          <w:color w:val="231F20"/>
          <w:sz w:val="18"/>
        </w:rPr>
        <w:t>The decorator pattern is an ideal fit for this sort of problem. When you use decorator,</w:t>
      </w:r>
      <w:r>
        <w:rPr>
          <w:color w:val="231F20"/>
          <w:spacing w:val="40"/>
          <w:sz w:val="18"/>
        </w:rPr>
        <w:t> </w:t>
      </w:r>
      <w:r>
        <w:rPr>
          <w:color w:val="231F20"/>
          <w:sz w:val="18"/>
        </w:rPr>
        <w:t>you create an abstract class that defines the set of operations you need to </w:t>
      </w:r>
      <w:r>
        <w:rPr>
          <w:color w:val="231F20"/>
          <w:sz w:val="18"/>
        </w:rPr>
        <w:t>support.</w:t>
      </w:r>
      <w:r>
        <w:rPr>
          <w:color w:val="231F20"/>
          <w:spacing w:val="40"/>
          <w:sz w:val="18"/>
        </w:rPr>
        <w:t> </w:t>
      </w:r>
      <w:r>
        <w:rPr>
          <w:color w:val="231F20"/>
          <w:sz w:val="18"/>
        </w:rPr>
        <w:t>Then you create a subclass that inherits from that abstract class, accepts an instance</w:t>
      </w:r>
      <w:r>
        <w:rPr>
          <w:color w:val="231F20"/>
          <w:spacing w:val="40"/>
          <w:sz w:val="18"/>
        </w:rPr>
        <w:t> </w:t>
      </w:r>
      <w:r>
        <w:rPr>
          <w:color w:val="231F20"/>
          <w:sz w:val="18"/>
        </w:rPr>
        <w:t>of the class in its constructor, and provides a body for each of those methods. Here is</w:t>
      </w:r>
      <w:r>
        <w:rPr>
          <w:color w:val="231F20"/>
          <w:spacing w:val="40"/>
          <w:sz w:val="18"/>
        </w:rPr>
        <w:t> </w:t>
      </w:r>
      <w:r>
        <w:rPr>
          <w:color w:val="231F20"/>
          <w:spacing w:val="-6"/>
          <w:sz w:val="18"/>
        </w:rPr>
        <w:t>that</w:t>
      </w:r>
      <w:r>
        <w:rPr>
          <w:color w:val="231F20"/>
          <w:sz w:val="18"/>
        </w:rPr>
        <w:t> </w:t>
      </w:r>
      <w:r>
        <w:rPr>
          <w:color w:val="231F20"/>
          <w:spacing w:val="-6"/>
          <w:sz w:val="18"/>
        </w:rPr>
        <w:t>class</w:t>
      </w:r>
      <w:r>
        <w:rPr>
          <w:color w:val="231F20"/>
          <w:sz w:val="18"/>
        </w:rPr>
        <w:t> </w:t>
      </w:r>
      <w:r>
        <w:rPr>
          <w:color w:val="231F20"/>
          <w:spacing w:val="-6"/>
          <w:sz w:val="18"/>
        </w:rPr>
        <w:t>for</w:t>
      </w:r>
      <w:r>
        <w:rPr>
          <w:color w:val="231F20"/>
          <w:sz w:val="18"/>
        </w:rPr>
        <w:t> </w:t>
      </w:r>
      <w:r>
        <w:rPr>
          <w:color w:val="231F20"/>
          <w:spacing w:val="-6"/>
          <w:sz w:val="18"/>
        </w:rPr>
        <w:t>the</w:t>
      </w:r>
      <w:r>
        <w:rPr>
          <w:color w:val="231F20"/>
          <w:sz w:val="18"/>
        </w:rPr>
        <w:t> </w:t>
      </w:r>
      <w:r>
        <w:rPr>
          <w:rFonts w:ascii="Lucida Console"/>
          <w:color w:val="231F20"/>
          <w:spacing w:val="-6"/>
          <w:sz w:val="18"/>
        </w:rPr>
        <w:t>ToolController</w:t>
      </w:r>
      <w:r>
        <w:rPr>
          <w:rFonts w:ascii="Lucida Console"/>
          <w:color w:val="231F20"/>
          <w:spacing w:val="-88"/>
          <w:sz w:val="18"/>
        </w:rPr>
        <w:t> </w:t>
      </w:r>
      <w:r>
        <w:rPr>
          <w:color w:val="231F20"/>
          <w:spacing w:val="-6"/>
          <w:sz w:val="18"/>
        </w:rPr>
        <w:t>problem:</w:t>
      </w:r>
    </w:p>
    <w:p>
      <w:pPr>
        <w:pStyle w:val="BodyText"/>
        <w:spacing w:before="6"/>
        <w:rPr>
          <w:sz w:val="16"/>
        </w:rPr>
      </w:pPr>
    </w:p>
    <w:p>
      <w:pPr>
        <w:spacing w:before="0"/>
        <w:ind w:left="232" w:right="0" w:firstLine="0"/>
        <w:jc w:val="left"/>
        <w:rPr>
          <w:rFonts w:ascii="Lucida Console"/>
          <w:sz w:val="16"/>
        </w:rPr>
      </w:pPr>
      <w:r>
        <w:rPr>
          <w:rFonts w:ascii="Lucida Console"/>
          <w:color w:val="231F20"/>
          <w:spacing w:val="-26"/>
          <w:sz w:val="16"/>
        </w:rPr>
        <w:t>abstract</w:t>
      </w:r>
      <w:r>
        <w:rPr>
          <w:rFonts w:ascii="Lucida Console"/>
          <w:color w:val="231F20"/>
          <w:spacing w:val="-48"/>
          <w:sz w:val="16"/>
        </w:rPr>
        <w:t> </w:t>
      </w: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ToolControllerDecorator</w:t>
      </w:r>
      <w:r>
        <w:rPr>
          <w:rFonts w:ascii="Lucida Console"/>
          <w:color w:val="231F20"/>
          <w:spacing w:val="-47"/>
          <w:sz w:val="16"/>
        </w:rPr>
        <w:t> </w:t>
      </w:r>
      <w:r>
        <w:rPr>
          <w:rFonts w:ascii="Lucida Console"/>
          <w:color w:val="231F20"/>
          <w:spacing w:val="-26"/>
          <w:sz w:val="16"/>
        </w:rPr>
        <w:t>extends</w:t>
      </w:r>
      <w:r>
        <w:rPr>
          <w:rFonts w:ascii="Lucida Console"/>
          <w:color w:val="231F20"/>
          <w:spacing w:val="-47"/>
          <w:sz w:val="16"/>
        </w:rPr>
        <w:t> </w:t>
      </w:r>
      <w:r>
        <w:rPr>
          <w:rFonts w:ascii="Lucida Console"/>
          <w:color w:val="231F20"/>
          <w:spacing w:val="-26"/>
          <w:sz w:val="16"/>
        </w:rPr>
        <w:t>ToolController</w:t>
      </w:r>
    </w:p>
    <w:p>
      <w:pPr>
        <w:spacing w:before="47"/>
        <w:ind w:left="232" w:right="0" w:firstLine="0"/>
        <w:jc w:val="left"/>
        <w:rPr>
          <w:rFonts w:ascii="Lucida Console"/>
          <w:sz w:val="16"/>
        </w:rPr>
      </w:pPr>
      <w:r>
        <w:rPr>
          <w:rFonts w:ascii="Lucida Console"/>
          <w:color w:val="231F20"/>
          <w:w w:val="99"/>
          <w:sz w:val="16"/>
        </w:rPr>
        <w:t>{</w:t>
      </w:r>
    </w:p>
    <w:p>
      <w:pPr>
        <w:spacing w:before="41"/>
        <w:ind w:left="232" w:right="0" w:firstLine="0"/>
        <w:jc w:val="left"/>
        <w:rPr>
          <w:rFonts w:ascii="Lucida Console"/>
          <w:sz w:val="16"/>
        </w:rPr>
      </w:pPr>
      <w:r>
        <w:rPr>
          <w:rFonts w:ascii="Lucida Console"/>
          <w:color w:val="231F20"/>
          <w:spacing w:val="-26"/>
          <w:sz w:val="16"/>
        </w:rPr>
        <w:t>protected</w:t>
      </w:r>
      <w:r>
        <w:rPr>
          <w:rFonts w:ascii="Lucida Console"/>
          <w:color w:val="231F20"/>
          <w:spacing w:val="-49"/>
          <w:sz w:val="16"/>
        </w:rPr>
        <w:t> </w:t>
      </w:r>
      <w:r>
        <w:rPr>
          <w:rFonts w:ascii="Lucida Console"/>
          <w:color w:val="231F20"/>
          <w:spacing w:val="-26"/>
          <w:sz w:val="16"/>
        </w:rPr>
        <w:t>ToolController</w:t>
      </w:r>
      <w:r>
        <w:rPr>
          <w:rFonts w:ascii="Lucida Console"/>
          <w:color w:val="231F20"/>
          <w:spacing w:val="-49"/>
          <w:sz w:val="16"/>
        </w:rPr>
        <w:t> </w:t>
      </w:r>
      <w:r>
        <w:rPr>
          <w:rFonts w:ascii="Lucida Console"/>
          <w:color w:val="231F20"/>
          <w:spacing w:val="-26"/>
          <w:sz w:val="16"/>
        </w:rPr>
        <w:t>controller;</w:t>
      </w:r>
    </w:p>
    <w:p>
      <w:pPr>
        <w:spacing w:line="302" w:lineRule="auto" w:before="35"/>
        <w:ind w:left="792" w:right="1391" w:hanging="281"/>
        <w:jc w:val="left"/>
        <w:rPr>
          <w:rFonts w:ascii="Lucida Console"/>
          <w:sz w:val="16"/>
        </w:rPr>
      </w:pPr>
      <w:r>
        <w:rPr>
          <w:rFonts w:ascii="Lucida Console"/>
          <w:color w:val="231F20"/>
          <w:spacing w:val="-26"/>
          <w:sz w:val="16"/>
        </w:rPr>
        <w:t>public</w:t>
      </w:r>
      <w:r>
        <w:rPr>
          <w:rFonts w:ascii="Lucida Console"/>
          <w:color w:val="231F20"/>
          <w:spacing w:val="-36"/>
          <w:sz w:val="16"/>
        </w:rPr>
        <w:t> </w:t>
      </w:r>
      <w:r>
        <w:rPr>
          <w:rFonts w:ascii="Lucida Console"/>
          <w:color w:val="231F20"/>
          <w:spacing w:val="-26"/>
          <w:sz w:val="16"/>
        </w:rPr>
        <w:t>ToolControllerDecorator(ToolController</w:t>
      </w:r>
      <w:r>
        <w:rPr>
          <w:rFonts w:ascii="Lucida Console"/>
          <w:color w:val="231F20"/>
          <w:spacing w:val="-36"/>
          <w:sz w:val="16"/>
        </w:rPr>
        <w:t> </w:t>
      </w:r>
      <w:r>
        <w:rPr>
          <w:rFonts w:ascii="Lucida Console"/>
          <w:color w:val="231F20"/>
          <w:spacing w:val="-26"/>
          <w:sz w:val="16"/>
        </w:rPr>
        <w:t>controller)</w:t>
      </w:r>
      <w:r>
        <w:rPr>
          <w:rFonts w:ascii="Lucida Console"/>
          <w:color w:val="231F20"/>
          <w:spacing w:val="-36"/>
          <w:sz w:val="16"/>
        </w:rPr>
        <w:t> </w:t>
      </w:r>
      <w:r>
        <w:rPr>
          <w:rFonts w:ascii="Lucida Console"/>
          <w:color w:val="231F20"/>
          <w:spacing w:val="-26"/>
          <w:sz w:val="16"/>
        </w:rPr>
        <w:t>{ </w:t>
      </w:r>
      <w:r>
        <w:rPr>
          <w:rFonts w:ascii="Lucida Console"/>
          <w:color w:val="231F20"/>
          <w:spacing w:val="-20"/>
          <w:sz w:val="16"/>
        </w:rPr>
        <w:t>this.controller</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controller;</w:t>
      </w:r>
    </w:p>
    <w:p>
      <w:pPr>
        <w:spacing w:before="4"/>
        <w:ind w:left="512" w:right="0" w:firstLine="0"/>
        <w:jc w:val="left"/>
        <w:rPr>
          <w:rFonts w:ascii="Lucida Console"/>
          <w:sz w:val="16"/>
        </w:rPr>
      </w:pPr>
      <w:r>
        <w:rPr>
          <w:rFonts w:ascii="Lucida Console"/>
          <w:color w:val="231F20"/>
          <w:w w:val="99"/>
          <w:sz w:val="16"/>
        </w:rPr>
        <w:t>}</w:t>
      </w:r>
    </w:p>
    <w:p>
      <w:pPr>
        <w:spacing w:line="302" w:lineRule="auto" w:before="41"/>
        <w:ind w:left="512" w:right="3443" w:firstLine="0"/>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raise()</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controller.raise();</w:t>
      </w:r>
      <w:r>
        <w:rPr>
          <w:rFonts w:ascii="Lucida Console"/>
          <w:color w:val="231F20"/>
          <w:spacing w:val="-46"/>
          <w:sz w:val="16"/>
        </w:rPr>
        <w:t> </w:t>
      </w:r>
      <w:r>
        <w:rPr>
          <w:rFonts w:ascii="Lucida Console"/>
          <w:color w:val="231F20"/>
          <w:spacing w:val="-24"/>
          <w:sz w:val="16"/>
        </w:rPr>
        <w:t>} 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lower()</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controller.lower();</w:t>
      </w:r>
      <w:r>
        <w:rPr>
          <w:rFonts w:ascii="Lucida Console"/>
          <w:color w:val="231F20"/>
          <w:spacing w:val="-46"/>
          <w:sz w:val="16"/>
        </w:rPr>
        <w:t> </w:t>
      </w:r>
      <w:r>
        <w:rPr>
          <w:rFonts w:ascii="Lucida Console"/>
          <w:color w:val="231F20"/>
          <w:spacing w:val="-24"/>
          <w:sz w:val="16"/>
        </w:rPr>
        <w:t>} </w:t>
      </w:r>
      <w:r>
        <w:rPr>
          <w:rFonts w:ascii="Lucida Console"/>
          <w:color w:val="231F20"/>
          <w:spacing w:val="-20"/>
          <w:sz w:val="16"/>
        </w:rPr>
        <w:t>public</w:t>
      </w:r>
      <w:r>
        <w:rPr>
          <w:rFonts w:ascii="Lucida Console"/>
          <w:color w:val="231F20"/>
          <w:spacing w:val="-48"/>
          <w:sz w:val="16"/>
        </w:rPr>
        <w:t> </w:t>
      </w:r>
      <w:r>
        <w:rPr>
          <w:rFonts w:ascii="Lucida Console"/>
          <w:color w:val="231F20"/>
          <w:spacing w:val="-20"/>
          <w:sz w:val="16"/>
        </w:rPr>
        <w:t>void</w:t>
      </w:r>
      <w:r>
        <w:rPr>
          <w:rFonts w:ascii="Lucida Console"/>
          <w:color w:val="231F20"/>
          <w:spacing w:val="-48"/>
          <w:sz w:val="16"/>
        </w:rPr>
        <w:t> </w:t>
      </w:r>
      <w:r>
        <w:rPr>
          <w:rFonts w:ascii="Lucida Console"/>
          <w:color w:val="231F20"/>
          <w:spacing w:val="-20"/>
          <w:sz w:val="16"/>
        </w:rPr>
        <w:t>step()</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controller.step();</w:t>
      </w:r>
      <w:r>
        <w:rPr>
          <w:rFonts w:ascii="Lucida Console"/>
          <w:color w:val="231F20"/>
          <w:spacing w:val="-48"/>
          <w:sz w:val="16"/>
        </w:rPr>
        <w:t> </w:t>
      </w:r>
      <w:r>
        <w:rPr>
          <w:rFonts w:ascii="Lucida Console"/>
          <w:color w:val="231F20"/>
          <w:spacing w:val="-20"/>
          <w:sz w:val="16"/>
        </w:rPr>
        <w:t>} </w:t>
      </w:r>
      <w:r>
        <w:rPr>
          <w:rFonts w:ascii="Lucida Console"/>
          <w:color w:val="231F20"/>
          <w:spacing w:val="-18"/>
          <w:sz w:val="16"/>
        </w:rPr>
        <w:t>public</w:t>
      </w:r>
      <w:r>
        <w:rPr>
          <w:rFonts w:ascii="Lucida Console"/>
          <w:color w:val="231F20"/>
          <w:spacing w:val="-53"/>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on()</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controller.on();</w:t>
      </w:r>
      <w:r>
        <w:rPr>
          <w:rFonts w:ascii="Lucida Console"/>
          <w:color w:val="231F20"/>
          <w:spacing w:val="-53"/>
          <w:sz w:val="16"/>
        </w:rPr>
        <w:t> </w:t>
      </w:r>
      <w:r>
        <w:rPr>
          <w:rFonts w:ascii="Lucida Console"/>
          <w:color w:val="231F20"/>
          <w:spacing w:val="-18"/>
          <w:sz w:val="16"/>
        </w:rPr>
        <w:t>} public</w:t>
      </w:r>
      <w:r>
        <w:rPr>
          <w:rFonts w:ascii="Lucida Console"/>
          <w:color w:val="231F20"/>
          <w:spacing w:val="-53"/>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off()</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controller.off();</w:t>
      </w:r>
      <w:r>
        <w:rPr>
          <w:rFonts w:ascii="Lucida Console"/>
          <w:color w:val="231F20"/>
          <w:spacing w:val="-53"/>
          <w:sz w:val="16"/>
        </w:rPr>
        <w:t> </w:t>
      </w:r>
      <w:r>
        <w:rPr>
          <w:rFonts w:ascii="Lucida Console"/>
          <w:color w:val="231F20"/>
          <w:spacing w:val="-18"/>
          <w:sz w:val="16"/>
        </w:rPr>
        <w:t>}</w:t>
      </w:r>
    </w:p>
    <w:p>
      <w:pPr>
        <w:spacing w:line="157" w:lineRule="exact" w:before="0"/>
        <w:ind w:left="232" w:right="0" w:firstLine="0"/>
        <w:jc w:val="left"/>
        <w:rPr>
          <w:rFonts w:ascii="Lucida Console"/>
          <w:sz w:val="16"/>
        </w:rPr>
      </w:pPr>
      <w:r>
        <w:rPr>
          <w:rFonts w:ascii="Lucida Console"/>
          <w:color w:val="231F20"/>
          <w:w w:val="99"/>
          <w:sz w:val="16"/>
        </w:rPr>
        <w:t>}</w:t>
      </w:r>
    </w:p>
    <w:p>
      <w:pPr>
        <w:spacing w:after="0" w:line="157" w:lineRule="exact"/>
        <w:jc w:val="left"/>
        <w:rPr>
          <w:rFonts w:ascii="Lucida Console"/>
          <w:sz w:val="16"/>
        </w:rPr>
        <w:sectPr>
          <w:pgSz w:w="7910" w:h="11940"/>
          <w:pgMar w:top="340" w:bottom="280" w:left="220" w:right="620"/>
        </w:sectPr>
      </w:pPr>
    </w:p>
    <w:p>
      <w:pPr>
        <w:spacing w:line="249" w:lineRule="auto" w:before="85"/>
        <w:ind w:left="221" w:right="223" w:firstLine="0"/>
        <w:jc w:val="both"/>
        <w:rPr>
          <w:sz w:val="18"/>
        </w:rPr>
      </w:pPr>
      <w:r>
        <w:rPr/>
        <w:pict>
          <v:group style="position:absolute;margin-left:387.800995pt;margin-top:234.283005pt;width:6.7pt;height:47pt;mso-position-horizontal-relative:page;mso-position-vertical-relative:page;z-index:15822336" id="docshapegroup389" coordorigin="7756,4686" coordsize="134,940">
            <v:rect style="position:absolute;left:7766;top:4695;width:114;height:920" id="docshape390" filled="true" fillcolor="#231f20" stroked="false">
              <v:fill type="solid"/>
            </v:rect>
            <v:shape style="position:absolute;left:7766;top:4695;width:114;height:920" id="docshape391"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28224" from="388.300995pt,234.783005pt" to="393.999995pt,234.783005pt" stroked="true" strokeweight="1pt" strokecolor="#231f20">
            <v:stroke dashstyle="solid"/>
            <w10:wrap type="none"/>
          </v:line>
        </w:pict>
      </w:r>
      <w:r>
        <w:rPr/>
        <w:pict>
          <v:shape style="position:absolute;margin-left:33.050003pt;margin-top:.801629pt;width:342.05pt;height:378.9pt;mso-position-horizontal-relative:page;mso-position-vertical-relative:paragraph;z-index:-24627712" id="docshape392" coordorigin="661,16" coordsize="6841,7578" path="m7501,4474l661,4474,661,5294,661,6774,661,7594,7501,7594,7501,6774,7501,5294,7501,4474xm7501,16l661,16,661,1056,661,4094,661,4474,7501,4474,7501,4094,7501,1056,7501,16xe" filled="true" fillcolor="#e6e7e8" stroked="false">
            <v:path arrowok="t"/>
            <v:fill type="solid"/>
            <w10:wrap type="none"/>
          </v:shape>
        </w:pict>
      </w:r>
      <w:bookmarkStart w:name="_bookmark89" w:id="120"/>
      <w:bookmarkEnd w:id="120"/>
      <w:r>
        <w:rPr/>
      </w:r>
      <w:r>
        <w:rPr>
          <w:color w:val="231F20"/>
          <w:sz w:val="18"/>
        </w:rPr>
        <w:t>This class might not look very useful, but it is. You can subclass it and override any or</w:t>
      </w:r>
      <w:r>
        <w:rPr>
          <w:color w:val="231F20"/>
          <w:spacing w:val="40"/>
          <w:sz w:val="18"/>
        </w:rPr>
        <w:t> </w:t>
      </w:r>
      <w:r>
        <w:rPr>
          <w:color w:val="231F20"/>
          <w:sz w:val="18"/>
        </w:rPr>
        <w:t>all of the methods to add additional behavior. For example, if we need to notify other</w:t>
      </w:r>
      <w:r>
        <w:rPr>
          <w:color w:val="231F20"/>
          <w:spacing w:val="40"/>
          <w:sz w:val="18"/>
        </w:rPr>
        <w:t> </w:t>
      </w:r>
      <w:r>
        <w:rPr>
          <w:color w:val="231F20"/>
          <w:spacing w:val="-4"/>
          <w:sz w:val="18"/>
        </w:rPr>
        <w:t>controllers</w:t>
      </w:r>
      <w:r>
        <w:rPr>
          <w:color w:val="231F20"/>
          <w:spacing w:val="-6"/>
          <w:sz w:val="18"/>
        </w:rPr>
        <w:t> </w:t>
      </w:r>
      <w:r>
        <w:rPr>
          <w:color w:val="231F20"/>
          <w:spacing w:val="-4"/>
          <w:sz w:val="18"/>
        </w:rPr>
        <w:t>when</w:t>
      </w:r>
      <w:r>
        <w:rPr>
          <w:color w:val="231F20"/>
          <w:spacing w:val="-6"/>
          <w:sz w:val="18"/>
        </w:rPr>
        <w:t> </w:t>
      </w:r>
      <w:r>
        <w:rPr>
          <w:color w:val="231F20"/>
          <w:spacing w:val="-4"/>
          <w:sz w:val="18"/>
        </w:rPr>
        <w:t>we</w:t>
      </w:r>
      <w:r>
        <w:rPr>
          <w:color w:val="231F20"/>
          <w:spacing w:val="-6"/>
          <w:sz w:val="18"/>
        </w:rPr>
        <w:t> </w:t>
      </w:r>
      <w:r>
        <w:rPr>
          <w:color w:val="231F20"/>
          <w:spacing w:val="-4"/>
          <w:sz w:val="18"/>
        </w:rPr>
        <w:t>step,</w:t>
      </w:r>
      <w:r>
        <w:rPr>
          <w:color w:val="231F20"/>
          <w:spacing w:val="-6"/>
          <w:sz w:val="18"/>
        </w:rPr>
        <w:t> </w:t>
      </w:r>
      <w:r>
        <w:rPr>
          <w:color w:val="231F20"/>
          <w:spacing w:val="-4"/>
          <w:sz w:val="18"/>
        </w:rPr>
        <w:t>we</w:t>
      </w:r>
      <w:r>
        <w:rPr>
          <w:color w:val="231F20"/>
          <w:spacing w:val="-6"/>
          <w:sz w:val="18"/>
        </w:rPr>
        <w:t> </w:t>
      </w:r>
      <w:r>
        <w:rPr>
          <w:color w:val="231F20"/>
          <w:spacing w:val="-4"/>
          <w:sz w:val="18"/>
        </w:rPr>
        <w:t>could</w:t>
      </w:r>
      <w:r>
        <w:rPr>
          <w:color w:val="231F20"/>
          <w:spacing w:val="-6"/>
          <w:sz w:val="18"/>
        </w:rPr>
        <w:t> </w:t>
      </w:r>
      <w:r>
        <w:rPr>
          <w:color w:val="231F20"/>
          <w:spacing w:val="-4"/>
          <w:sz w:val="18"/>
        </w:rPr>
        <w:t>have</w:t>
      </w:r>
      <w:r>
        <w:rPr>
          <w:color w:val="231F20"/>
          <w:spacing w:val="-6"/>
          <w:sz w:val="18"/>
        </w:rPr>
        <w:t> </w:t>
      </w:r>
      <w:r>
        <w:rPr>
          <w:color w:val="231F20"/>
          <w:spacing w:val="-4"/>
          <w:sz w:val="18"/>
        </w:rPr>
        <w:t>a</w:t>
      </w:r>
      <w:r>
        <w:rPr>
          <w:color w:val="231F20"/>
          <w:spacing w:val="-6"/>
          <w:sz w:val="18"/>
        </w:rPr>
        <w:t> </w:t>
      </w:r>
      <w:r>
        <w:rPr>
          <w:rFonts w:ascii="Lucida Console"/>
          <w:color w:val="231F20"/>
          <w:spacing w:val="-4"/>
          <w:sz w:val="18"/>
        </w:rPr>
        <w:t>StepNotifyingController</w:t>
      </w:r>
      <w:r>
        <w:rPr>
          <w:rFonts w:ascii="Lucida Console"/>
          <w:color w:val="231F20"/>
          <w:spacing w:val="-23"/>
          <w:sz w:val="18"/>
        </w:rPr>
        <w:t> </w:t>
      </w:r>
      <w:r>
        <w:rPr>
          <w:color w:val="231F20"/>
          <w:spacing w:val="-4"/>
          <w:sz w:val="18"/>
        </w:rPr>
        <w:t>that</w:t>
      </w:r>
      <w:r>
        <w:rPr>
          <w:color w:val="231F20"/>
          <w:spacing w:val="-6"/>
          <w:sz w:val="18"/>
        </w:rPr>
        <w:t> </w:t>
      </w:r>
      <w:r>
        <w:rPr>
          <w:color w:val="231F20"/>
          <w:spacing w:val="-4"/>
          <w:sz w:val="18"/>
        </w:rPr>
        <w:t>looks</w:t>
      </w:r>
      <w:r>
        <w:rPr>
          <w:color w:val="231F20"/>
          <w:spacing w:val="-6"/>
          <w:sz w:val="18"/>
        </w:rPr>
        <w:t> </w:t>
      </w:r>
      <w:r>
        <w:rPr>
          <w:color w:val="231F20"/>
          <w:spacing w:val="-4"/>
          <w:sz w:val="18"/>
        </w:rPr>
        <w:t>like</w:t>
      </w:r>
      <w:r>
        <w:rPr>
          <w:color w:val="231F20"/>
          <w:spacing w:val="40"/>
          <w:sz w:val="18"/>
        </w:rPr>
        <w:t> </w:t>
      </w:r>
      <w:r>
        <w:rPr>
          <w:color w:val="231F20"/>
          <w:spacing w:val="-2"/>
          <w:sz w:val="18"/>
        </w:rPr>
        <w:t>this:</w:t>
      </w:r>
    </w:p>
    <w:p>
      <w:pPr>
        <w:pStyle w:val="BodyText"/>
        <w:spacing w:before="6"/>
        <w:rPr>
          <w:sz w:val="16"/>
        </w:rPr>
      </w:pPr>
    </w:p>
    <w:p>
      <w:pPr>
        <w:spacing w:before="0"/>
        <w:ind w:left="221" w:right="0" w:firstLine="0"/>
        <w:jc w:val="left"/>
        <w:rPr>
          <w:rFonts w:ascii="Lucida Console"/>
          <w:sz w:val="16"/>
        </w:rPr>
      </w:pPr>
      <w:r>
        <w:rPr>
          <w:rFonts w:ascii="Lucida Console"/>
          <w:color w:val="231F20"/>
          <w:spacing w:val="-26"/>
          <w:sz w:val="16"/>
        </w:rPr>
        <w:t>public</w:t>
      </w:r>
      <w:r>
        <w:rPr>
          <w:rFonts w:ascii="Lucida Console"/>
          <w:color w:val="231F20"/>
          <w:spacing w:val="-47"/>
          <w:sz w:val="16"/>
        </w:rPr>
        <w:t> </w:t>
      </w:r>
      <w:r>
        <w:rPr>
          <w:rFonts w:ascii="Lucida Console"/>
          <w:color w:val="231F20"/>
          <w:spacing w:val="-26"/>
          <w:sz w:val="16"/>
        </w:rPr>
        <w:t>class</w:t>
      </w:r>
      <w:r>
        <w:rPr>
          <w:rFonts w:ascii="Lucida Console"/>
          <w:color w:val="231F20"/>
          <w:spacing w:val="-46"/>
          <w:sz w:val="16"/>
        </w:rPr>
        <w:t> </w:t>
      </w:r>
      <w:r>
        <w:rPr>
          <w:rFonts w:ascii="Lucida Console"/>
          <w:color w:val="231F20"/>
          <w:spacing w:val="-26"/>
          <w:sz w:val="16"/>
        </w:rPr>
        <w:t>StepNotifyingController</w:t>
      </w:r>
      <w:r>
        <w:rPr>
          <w:rFonts w:ascii="Lucida Console"/>
          <w:color w:val="231F20"/>
          <w:spacing w:val="-46"/>
          <w:sz w:val="16"/>
        </w:rPr>
        <w:t> </w:t>
      </w:r>
      <w:r>
        <w:rPr>
          <w:rFonts w:ascii="Lucida Console"/>
          <w:color w:val="231F20"/>
          <w:spacing w:val="-26"/>
          <w:sz w:val="16"/>
        </w:rPr>
        <w:t>extends</w:t>
      </w:r>
      <w:r>
        <w:rPr>
          <w:rFonts w:ascii="Lucida Console"/>
          <w:color w:val="231F20"/>
          <w:spacing w:val="-46"/>
          <w:sz w:val="16"/>
        </w:rPr>
        <w:t> </w:t>
      </w:r>
      <w:r>
        <w:rPr>
          <w:rFonts w:ascii="Lucida Console"/>
          <w:color w:val="231F20"/>
          <w:spacing w:val="-26"/>
          <w:sz w:val="16"/>
        </w:rPr>
        <w:t>ToolControllerDecorator</w:t>
      </w:r>
    </w:p>
    <w:p>
      <w:pPr>
        <w:spacing w:before="46"/>
        <w:ind w:left="221" w:right="0" w:firstLine="0"/>
        <w:jc w:val="left"/>
        <w:rPr>
          <w:rFonts w:ascii="Lucida Console"/>
          <w:sz w:val="16"/>
        </w:rPr>
      </w:pPr>
      <w:r>
        <w:rPr>
          <w:rFonts w:ascii="Lucida Console"/>
          <w:color w:val="231F20"/>
          <w:w w:val="99"/>
          <w:sz w:val="16"/>
        </w:rPr>
        <w:t>{</w:t>
      </w:r>
    </w:p>
    <w:p>
      <w:pPr>
        <w:spacing w:before="46"/>
        <w:ind w:left="501"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List</w:t>
      </w:r>
      <w:r>
        <w:rPr>
          <w:rFonts w:ascii="Lucida Console"/>
          <w:color w:val="231F20"/>
          <w:spacing w:val="-48"/>
          <w:sz w:val="16"/>
        </w:rPr>
        <w:t> </w:t>
      </w:r>
      <w:r>
        <w:rPr>
          <w:rFonts w:ascii="Lucida Console"/>
          <w:color w:val="231F20"/>
          <w:spacing w:val="-24"/>
          <w:sz w:val="16"/>
        </w:rPr>
        <w:t>notifyees;</w:t>
      </w:r>
    </w:p>
    <w:p>
      <w:pPr>
        <w:spacing w:line="309" w:lineRule="auto" w:before="46"/>
        <w:ind w:left="1061" w:right="2283" w:hanging="561"/>
        <w:jc w:val="left"/>
        <w:rPr>
          <w:rFonts w:ascii="Lucida Console"/>
          <w:sz w:val="16"/>
        </w:rPr>
      </w:pPr>
      <w:r>
        <w:rPr>
          <w:rFonts w:ascii="Lucida Console"/>
          <w:color w:val="231F20"/>
          <w:spacing w:val="-26"/>
          <w:sz w:val="16"/>
        </w:rPr>
        <w:t>public</w:t>
      </w:r>
      <w:r>
        <w:rPr>
          <w:rFonts w:ascii="Lucida Console"/>
          <w:color w:val="231F20"/>
          <w:spacing w:val="-53"/>
          <w:sz w:val="16"/>
        </w:rPr>
        <w:t> </w:t>
      </w:r>
      <w:r>
        <w:rPr>
          <w:rFonts w:ascii="Lucida Console"/>
          <w:color w:val="231F20"/>
          <w:spacing w:val="-26"/>
          <w:sz w:val="16"/>
        </w:rPr>
        <w:t>StepNotifyingController(ToolController</w:t>
      </w:r>
      <w:r>
        <w:rPr>
          <w:rFonts w:ascii="Lucida Console"/>
          <w:color w:val="231F20"/>
          <w:spacing w:val="-53"/>
          <w:sz w:val="16"/>
        </w:rPr>
        <w:t> </w:t>
      </w:r>
      <w:r>
        <w:rPr>
          <w:rFonts w:ascii="Lucida Console"/>
          <w:color w:val="231F20"/>
          <w:spacing w:val="-26"/>
          <w:sz w:val="16"/>
        </w:rPr>
        <w:t>controller, </w:t>
      </w:r>
      <w:r>
        <w:rPr>
          <w:rFonts w:ascii="Lucida Console"/>
          <w:color w:val="231F20"/>
          <w:spacing w:val="-12"/>
          <w:sz w:val="16"/>
        </w:rPr>
        <w:t>List</w:t>
      </w:r>
      <w:r>
        <w:rPr>
          <w:rFonts w:ascii="Lucida Console"/>
          <w:color w:val="231F20"/>
          <w:spacing w:val="-53"/>
          <w:sz w:val="16"/>
        </w:rPr>
        <w:t> </w:t>
      </w:r>
      <w:r>
        <w:rPr>
          <w:rFonts w:ascii="Lucida Console"/>
          <w:color w:val="231F20"/>
          <w:spacing w:val="-12"/>
          <w:sz w:val="16"/>
        </w:rPr>
        <w:t>notifyees)</w:t>
      </w:r>
      <w:r>
        <w:rPr>
          <w:rFonts w:ascii="Lucida Console"/>
          <w:color w:val="231F20"/>
          <w:spacing w:val="-53"/>
          <w:sz w:val="16"/>
        </w:rPr>
        <w:t> </w:t>
      </w:r>
      <w:r>
        <w:rPr>
          <w:rFonts w:ascii="Lucida Console"/>
          <w:color w:val="231F20"/>
          <w:spacing w:val="-12"/>
          <w:sz w:val="16"/>
        </w:rPr>
        <w:t>{</w:t>
      </w:r>
    </w:p>
    <w:p>
      <w:pPr>
        <w:spacing w:line="309" w:lineRule="auto" w:before="0"/>
        <w:ind w:left="781" w:right="4288" w:firstLine="0"/>
        <w:jc w:val="left"/>
        <w:rPr>
          <w:rFonts w:ascii="Lucida Console"/>
          <w:sz w:val="16"/>
        </w:rPr>
      </w:pPr>
      <w:r>
        <w:rPr>
          <w:rFonts w:ascii="Lucida Console"/>
          <w:color w:val="231F20"/>
          <w:spacing w:val="-20"/>
          <w:sz w:val="16"/>
        </w:rPr>
        <w:t>super(controller); </w:t>
      </w:r>
      <w:r>
        <w:rPr>
          <w:rFonts w:ascii="Lucida Console"/>
          <w:color w:val="231F20"/>
          <w:spacing w:val="-26"/>
          <w:sz w:val="16"/>
        </w:rPr>
        <w:t>this.notifyees</w:t>
      </w:r>
      <w:r>
        <w:rPr>
          <w:rFonts w:ascii="Lucida Console"/>
          <w:color w:val="231F20"/>
          <w:spacing w:val="-50"/>
          <w:sz w:val="16"/>
        </w:rPr>
        <w:t> </w:t>
      </w: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notifyees;</w:t>
      </w:r>
    </w:p>
    <w:p>
      <w:pPr>
        <w:spacing w:line="159" w:lineRule="exact" w:before="0"/>
        <w:ind w:left="501" w:right="0" w:firstLine="0"/>
        <w:jc w:val="left"/>
        <w:rPr>
          <w:rFonts w:ascii="Lucida Console"/>
          <w:sz w:val="16"/>
        </w:rPr>
      </w:pPr>
      <w:r>
        <w:rPr>
          <w:rFonts w:ascii="Lucida Console"/>
          <w:color w:val="231F20"/>
          <w:w w:val="99"/>
          <w:sz w:val="16"/>
        </w:rPr>
        <w:t>}</w:t>
      </w:r>
    </w:p>
    <w:p>
      <w:pPr>
        <w:spacing w:before="46"/>
        <w:ind w:left="5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step()</w:t>
      </w:r>
      <w:r>
        <w:rPr>
          <w:rFonts w:ascii="Lucida Console"/>
          <w:color w:val="231F20"/>
          <w:spacing w:val="-47"/>
          <w:sz w:val="16"/>
        </w:rPr>
        <w:t> </w:t>
      </w:r>
      <w:r>
        <w:rPr>
          <w:rFonts w:ascii="Lucida Console"/>
          <w:color w:val="231F20"/>
          <w:spacing w:val="-24"/>
          <w:sz w:val="16"/>
        </w:rPr>
        <w:t>{</w:t>
      </w:r>
    </w:p>
    <w:p>
      <w:pPr>
        <w:spacing w:before="46"/>
        <w:ind w:left="781" w:right="0" w:firstLine="0"/>
        <w:jc w:val="left"/>
        <w:rPr>
          <w:rFonts w:ascii="Lucida Console"/>
          <w:sz w:val="16"/>
        </w:rPr>
      </w:pP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notify</w:t>
      </w:r>
      <w:r>
        <w:rPr>
          <w:rFonts w:ascii="Lucida Console"/>
          <w:color w:val="231F20"/>
          <w:spacing w:val="-46"/>
          <w:sz w:val="16"/>
        </w:rPr>
        <w:t> </w:t>
      </w:r>
      <w:r>
        <w:rPr>
          <w:rFonts w:ascii="Lucida Console"/>
          <w:color w:val="231F20"/>
          <w:spacing w:val="-24"/>
          <w:sz w:val="16"/>
        </w:rPr>
        <w:t>all</w:t>
      </w:r>
      <w:r>
        <w:rPr>
          <w:rFonts w:ascii="Lucida Console"/>
          <w:color w:val="231F20"/>
          <w:spacing w:val="-46"/>
          <w:sz w:val="16"/>
        </w:rPr>
        <w:t> </w:t>
      </w:r>
      <w:r>
        <w:rPr>
          <w:rFonts w:ascii="Lucida Console"/>
          <w:color w:val="231F20"/>
          <w:spacing w:val="-24"/>
          <w:sz w:val="16"/>
        </w:rPr>
        <w:t>notifyees</w:t>
      </w:r>
      <w:r>
        <w:rPr>
          <w:rFonts w:ascii="Lucida Console"/>
          <w:color w:val="231F20"/>
          <w:spacing w:val="-46"/>
          <w:sz w:val="16"/>
        </w:rPr>
        <w:t> </w:t>
      </w:r>
      <w:r>
        <w:rPr>
          <w:rFonts w:ascii="Lucida Console"/>
          <w:color w:val="231F20"/>
          <w:spacing w:val="-24"/>
          <w:sz w:val="16"/>
        </w:rPr>
        <w:t>here</w:t>
      </w:r>
    </w:p>
    <w:p>
      <w:pPr>
        <w:spacing w:before="46"/>
        <w:ind w:left="1061" w:right="0" w:firstLine="0"/>
        <w:jc w:val="left"/>
        <w:rPr>
          <w:rFonts w:ascii="Lucida Console"/>
          <w:sz w:val="16"/>
        </w:rPr>
      </w:pPr>
      <w:r>
        <w:rPr>
          <w:rFonts w:ascii="Lucida Console"/>
          <w:color w:val="231F20"/>
          <w:spacing w:val="-5"/>
          <w:sz w:val="16"/>
        </w:rPr>
        <w:t>...</w:t>
      </w:r>
    </w:p>
    <w:p>
      <w:pPr>
        <w:spacing w:before="46"/>
        <w:ind w:left="781" w:right="0" w:firstLine="0"/>
        <w:jc w:val="left"/>
        <w:rPr>
          <w:rFonts w:ascii="Lucida Console"/>
          <w:sz w:val="16"/>
        </w:rPr>
      </w:pPr>
      <w:r>
        <w:rPr>
          <w:rFonts w:ascii="Lucida Console"/>
          <w:color w:val="231F20"/>
          <w:spacing w:val="-20"/>
          <w:sz w:val="16"/>
        </w:rPr>
        <w:t>controller.step();</w:t>
      </w:r>
    </w:p>
    <w:p>
      <w:pPr>
        <w:spacing w:before="46"/>
        <w:ind w:left="501" w:right="0" w:firstLine="0"/>
        <w:jc w:val="left"/>
        <w:rPr>
          <w:rFonts w:ascii="Lucida Console"/>
          <w:sz w:val="16"/>
        </w:rPr>
      </w:pPr>
      <w:r>
        <w:rPr>
          <w:rFonts w:ascii="Lucida Console"/>
          <w:color w:val="231F20"/>
          <w:w w:val="99"/>
          <w:sz w:val="16"/>
        </w:rPr>
        <w:t>}</w:t>
      </w:r>
    </w:p>
    <w:p>
      <w:pPr>
        <w:spacing w:before="46"/>
        <w:ind w:left="221" w:right="0" w:firstLine="0"/>
        <w:jc w:val="left"/>
        <w:rPr>
          <w:rFonts w:ascii="Lucida Console"/>
          <w:sz w:val="16"/>
        </w:rPr>
      </w:pPr>
      <w:r>
        <w:rPr>
          <w:rFonts w:ascii="Lucida Console"/>
          <w:color w:val="231F20"/>
          <w:w w:val="99"/>
          <w:sz w:val="16"/>
        </w:rPr>
        <w:t>}</w:t>
      </w:r>
    </w:p>
    <w:p>
      <w:pPr>
        <w:spacing w:before="168"/>
        <w:ind w:left="221" w:right="0" w:firstLine="0"/>
        <w:jc w:val="both"/>
        <w:rPr>
          <w:sz w:val="18"/>
        </w:rPr>
      </w:pPr>
      <w:r>
        <w:rPr>
          <w:color w:val="231F20"/>
          <w:sz w:val="18"/>
        </w:rPr>
        <w:t>The</w:t>
      </w:r>
      <w:r>
        <w:rPr>
          <w:color w:val="231F20"/>
          <w:spacing w:val="3"/>
          <w:sz w:val="18"/>
        </w:rPr>
        <w:t> </w:t>
      </w:r>
      <w:r>
        <w:rPr>
          <w:color w:val="231F20"/>
          <w:sz w:val="18"/>
        </w:rPr>
        <w:t>really</w:t>
      </w:r>
      <w:r>
        <w:rPr>
          <w:color w:val="231F20"/>
          <w:spacing w:val="3"/>
          <w:sz w:val="18"/>
        </w:rPr>
        <w:t> </w:t>
      </w:r>
      <w:r>
        <w:rPr>
          <w:color w:val="231F20"/>
          <w:sz w:val="18"/>
        </w:rPr>
        <w:t>neat</w:t>
      </w:r>
      <w:r>
        <w:rPr>
          <w:color w:val="231F20"/>
          <w:spacing w:val="3"/>
          <w:sz w:val="18"/>
        </w:rPr>
        <w:t> </w:t>
      </w:r>
      <w:r>
        <w:rPr>
          <w:color w:val="231F20"/>
          <w:sz w:val="18"/>
        </w:rPr>
        <w:t>thing</w:t>
      </w:r>
      <w:r>
        <w:rPr>
          <w:color w:val="231F20"/>
          <w:spacing w:val="3"/>
          <w:sz w:val="18"/>
        </w:rPr>
        <w:t> </w:t>
      </w:r>
      <w:r>
        <w:rPr>
          <w:color w:val="231F20"/>
          <w:sz w:val="18"/>
        </w:rPr>
        <w:t>is</w:t>
      </w:r>
      <w:r>
        <w:rPr>
          <w:color w:val="231F20"/>
          <w:spacing w:val="3"/>
          <w:sz w:val="18"/>
        </w:rPr>
        <w:t> </w:t>
      </w:r>
      <w:r>
        <w:rPr>
          <w:color w:val="231F20"/>
          <w:sz w:val="18"/>
        </w:rPr>
        <w:t>that</w:t>
      </w:r>
      <w:r>
        <w:rPr>
          <w:color w:val="231F20"/>
          <w:spacing w:val="3"/>
          <w:sz w:val="18"/>
        </w:rPr>
        <w:t> </w:t>
      </w:r>
      <w:r>
        <w:rPr>
          <w:color w:val="231F20"/>
          <w:sz w:val="18"/>
        </w:rPr>
        <w:t>we</w:t>
      </w:r>
      <w:r>
        <w:rPr>
          <w:color w:val="231F20"/>
          <w:spacing w:val="3"/>
          <w:sz w:val="18"/>
        </w:rPr>
        <w:t> </w:t>
      </w:r>
      <w:r>
        <w:rPr>
          <w:color w:val="231F20"/>
          <w:sz w:val="18"/>
        </w:rPr>
        <w:t>can</w:t>
      </w:r>
      <w:r>
        <w:rPr>
          <w:color w:val="231F20"/>
          <w:spacing w:val="3"/>
          <w:sz w:val="18"/>
        </w:rPr>
        <w:t> </w:t>
      </w:r>
      <w:r>
        <w:rPr>
          <w:color w:val="231F20"/>
          <w:sz w:val="18"/>
        </w:rPr>
        <w:t>nest</w:t>
      </w:r>
      <w:r>
        <w:rPr>
          <w:color w:val="231F20"/>
          <w:spacing w:val="3"/>
          <w:sz w:val="18"/>
        </w:rPr>
        <w:t> </w:t>
      </w:r>
      <w:r>
        <w:rPr>
          <w:color w:val="231F20"/>
          <w:sz w:val="18"/>
        </w:rPr>
        <w:t>the</w:t>
      </w:r>
      <w:r>
        <w:rPr>
          <w:color w:val="231F20"/>
          <w:spacing w:val="3"/>
          <w:sz w:val="18"/>
        </w:rPr>
        <w:t> </w:t>
      </w:r>
      <w:r>
        <w:rPr>
          <w:color w:val="231F20"/>
          <w:sz w:val="18"/>
        </w:rPr>
        <w:t>subclasses</w:t>
      </w:r>
      <w:r>
        <w:rPr>
          <w:color w:val="231F20"/>
          <w:spacing w:val="3"/>
          <w:sz w:val="18"/>
        </w:rPr>
        <w:t> </w:t>
      </w:r>
      <w:r>
        <w:rPr>
          <w:color w:val="231F20"/>
          <w:sz w:val="18"/>
        </w:rPr>
        <w:t>of</w:t>
      </w:r>
      <w:r>
        <w:rPr>
          <w:color w:val="231F20"/>
          <w:spacing w:val="-5"/>
          <w:sz w:val="18"/>
        </w:rPr>
        <w:t> </w:t>
      </w:r>
      <w:r>
        <w:rPr>
          <w:rFonts w:ascii="Lucida Console"/>
          <w:color w:val="231F20"/>
          <w:spacing w:val="-22"/>
          <w:sz w:val="18"/>
        </w:rPr>
        <w:t>ToolControllerDecorator</w:t>
      </w:r>
      <w:r>
        <w:rPr>
          <w:color w:val="231F20"/>
          <w:spacing w:val="-22"/>
          <w:sz w:val="18"/>
        </w:rPr>
        <w:t>:</w:t>
      </w:r>
    </w:p>
    <w:p>
      <w:pPr>
        <w:pStyle w:val="BodyText"/>
        <w:spacing w:before="10"/>
        <w:rPr>
          <w:sz w:val="16"/>
        </w:rPr>
      </w:pPr>
    </w:p>
    <w:p>
      <w:pPr>
        <w:spacing w:before="0"/>
        <w:ind w:left="221" w:right="0" w:firstLine="0"/>
        <w:jc w:val="left"/>
        <w:rPr>
          <w:rFonts w:ascii="Lucida Console"/>
          <w:sz w:val="18"/>
        </w:rPr>
      </w:pPr>
      <w:r>
        <w:rPr>
          <w:rFonts w:ascii="Lucida Console"/>
          <w:color w:val="231F20"/>
          <w:spacing w:val="-28"/>
          <w:sz w:val="18"/>
        </w:rPr>
        <w:t>ToolController</w:t>
      </w:r>
      <w:r>
        <w:rPr>
          <w:rFonts w:ascii="Lucida Console"/>
          <w:color w:val="231F20"/>
          <w:spacing w:val="-52"/>
          <w:sz w:val="18"/>
        </w:rPr>
        <w:t> </w:t>
      </w:r>
      <w:r>
        <w:rPr>
          <w:rFonts w:ascii="Lucida Console"/>
          <w:color w:val="231F20"/>
          <w:spacing w:val="-28"/>
          <w:sz w:val="18"/>
        </w:rPr>
        <w:t>controller</w:t>
      </w:r>
      <w:r>
        <w:rPr>
          <w:rFonts w:ascii="Lucida Console"/>
          <w:color w:val="231F20"/>
          <w:spacing w:val="-52"/>
          <w:sz w:val="18"/>
        </w:rPr>
        <w:t> </w:t>
      </w:r>
      <w:r>
        <w:rPr>
          <w:rFonts w:ascii="Lucida Console"/>
          <w:color w:val="231F20"/>
          <w:spacing w:val="-28"/>
          <w:sz w:val="18"/>
        </w:rPr>
        <w:t>=</w:t>
      </w:r>
      <w:r>
        <w:rPr>
          <w:rFonts w:ascii="Lucida Console"/>
          <w:color w:val="231F20"/>
          <w:spacing w:val="-51"/>
          <w:sz w:val="18"/>
        </w:rPr>
        <w:t> </w:t>
      </w:r>
      <w:r>
        <w:rPr>
          <w:rFonts w:ascii="Lucida Console"/>
          <w:color w:val="231F20"/>
          <w:spacing w:val="-28"/>
          <w:sz w:val="18"/>
        </w:rPr>
        <w:t>new</w:t>
      </w:r>
      <w:r>
        <w:rPr>
          <w:rFonts w:ascii="Lucida Console"/>
          <w:color w:val="231F20"/>
          <w:spacing w:val="-52"/>
          <w:sz w:val="18"/>
        </w:rPr>
        <w:t> </w:t>
      </w:r>
      <w:r>
        <w:rPr>
          <w:rFonts w:ascii="Lucida Console"/>
          <w:color w:val="231F20"/>
          <w:spacing w:val="-28"/>
          <w:sz w:val="18"/>
        </w:rPr>
        <w:t>StepNotifyingController(</w:t>
      </w:r>
    </w:p>
    <w:p>
      <w:pPr>
        <w:spacing w:before="40"/>
        <w:ind w:left="2040" w:right="0" w:firstLine="0"/>
        <w:jc w:val="left"/>
        <w:rPr>
          <w:rFonts w:ascii="Lucida Console"/>
          <w:sz w:val="18"/>
        </w:rPr>
      </w:pPr>
      <w:r>
        <w:rPr>
          <w:rFonts w:ascii="Lucida Console"/>
          <w:color w:val="231F20"/>
          <w:spacing w:val="-23"/>
          <w:sz w:val="18"/>
        </w:rPr>
        <w:t>new</w:t>
      </w:r>
      <w:r>
        <w:rPr>
          <w:rFonts w:ascii="Lucida Console"/>
          <w:color w:val="231F20"/>
          <w:spacing w:val="-55"/>
          <w:sz w:val="18"/>
        </w:rPr>
        <w:t> </w:t>
      </w:r>
      <w:r>
        <w:rPr>
          <w:rFonts w:ascii="Lucida Console"/>
          <w:color w:val="231F20"/>
          <w:spacing w:val="-22"/>
          <w:sz w:val="18"/>
        </w:rPr>
        <w:t>AlarmingController</w:t>
      </w:r>
    </w:p>
    <w:p>
      <w:pPr>
        <w:spacing w:before="40"/>
        <w:ind w:left="2040" w:right="0" w:firstLine="0"/>
        <w:jc w:val="left"/>
        <w:rPr>
          <w:rFonts w:ascii="Lucida Console"/>
          <w:sz w:val="18"/>
        </w:rPr>
      </w:pPr>
      <w:r>
        <w:rPr>
          <w:rFonts w:ascii="Lucida Console"/>
          <w:color w:val="231F20"/>
          <w:spacing w:val="-30"/>
          <w:sz w:val="18"/>
        </w:rPr>
        <w:t>(new</w:t>
      </w:r>
      <w:r>
        <w:rPr>
          <w:rFonts w:ascii="Lucida Console"/>
          <w:color w:val="231F20"/>
          <w:spacing w:val="-42"/>
          <w:sz w:val="18"/>
        </w:rPr>
        <w:t> </w:t>
      </w:r>
      <w:r>
        <w:rPr>
          <w:rFonts w:ascii="Lucida Console"/>
          <w:color w:val="231F20"/>
          <w:spacing w:val="-30"/>
          <w:sz w:val="18"/>
        </w:rPr>
        <w:t>ACMEController()),</w:t>
      </w:r>
      <w:r>
        <w:rPr>
          <w:rFonts w:ascii="Lucida Console"/>
          <w:color w:val="231F20"/>
          <w:spacing w:val="-42"/>
          <w:sz w:val="18"/>
        </w:rPr>
        <w:t> </w:t>
      </w:r>
      <w:r>
        <w:rPr>
          <w:rFonts w:ascii="Lucida Console"/>
          <w:color w:val="231F20"/>
          <w:spacing w:val="-30"/>
          <w:sz w:val="18"/>
        </w:rPr>
        <w:t>notifyees);</w:t>
      </w:r>
    </w:p>
    <w:p>
      <w:pPr>
        <w:spacing w:line="249" w:lineRule="auto" w:before="171"/>
        <w:ind w:left="220" w:right="223" w:firstLine="0"/>
        <w:jc w:val="both"/>
        <w:rPr>
          <w:sz w:val="18"/>
        </w:rPr>
      </w:pPr>
      <w:r>
        <w:rPr>
          <w:color w:val="231F20"/>
          <w:spacing w:val="-4"/>
          <w:sz w:val="18"/>
        </w:rPr>
        <w:t>When</w:t>
      </w:r>
      <w:r>
        <w:rPr>
          <w:color w:val="231F20"/>
          <w:spacing w:val="-6"/>
          <w:sz w:val="18"/>
        </w:rPr>
        <w:t> </w:t>
      </w:r>
      <w:r>
        <w:rPr>
          <w:color w:val="231F20"/>
          <w:spacing w:val="-4"/>
          <w:sz w:val="18"/>
        </w:rPr>
        <w:t>we</w:t>
      </w:r>
      <w:r>
        <w:rPr>
          <w:color w:val="231F20"/>
          <w:spacing w:val="-6"/>
          <w:sz w:val="18"/>
        </w:rPr>
        <w:t> </w:t>
      </w:r>
      <w:r>
        <w:rPr>
          <w:color w:val="231F20"/>
          <w:spacing w:val="-4"/>
          <w:sz w:val="18"/>
        </w:rPr>
        <w:t>perform</w:t>
      </w:r>
      <w:r>
        <w:rPr>
          <w:color w:val="231F20"/>
          <w:spacing w:val="-6"/>
          <w:sz w:val="18"/>
        </w:rPr>
        <w:t> </w:t>
      </w:r>
      <w:r>
        <w:rPr>
          <w:color w:val="231F20"/>
          <w:spacing w:val="-4"/>
          <w:sz w:val="18"/>
        </w:rPr>
        <w:t>an</w:t>
      </w:r>
      <w:r>
        <w:rPr>
          <w:color w:val="231F20"/>
          <w:spacing w:val="-6"/>
          <w:sz w:val="18"/>
        </w:rPr>
        <w:t> </w:t>
      </w:r>
      <w:r>
        <w:rPr>
          <w:color w:val="231F20"/>
          <w:spacing w:val="-4"/>
          <w:sz w:val="18"/>
        </w:rPr>
        <w:t>operation</w:t>
      </w:r>
      <w:r>
        <w:rPr>
          <w:color w:val="231F20"/>
          <w:spacing w:val="-6"/>
          <w:sz w:val="18"/>
        </w:rPr>
        <w:t> </w:t>
      </w:r>
      <w:r>
        <w:rPr>
          <w:color w:val="231F20"/>
          <w:spacing w:val="-4"/>
          <w:sz w:val="18"/>
        </w:rPr>
        <w:t>such</w:t>
      </w:r>
      <w:r>
        <w:rPr>
          <w:color w:val="231F20"/>
          <w:spacing w:val="-6"/>
          <w:sz w:val="18"/>
        </w:rPr>
        <w:t> </w:t>
      </w:r>
      <w:r>
        <w:rPr>
          <w:color w:val="231F20"/>
          <w:spacing w:val="-4"/>
          <w:sz w:val="18"/>
        </w:rPr>
        <w:t>as</w:t>
      </w:r>
      <w:r>
        <w:rPr>
          <w:color w:val="231F20"/>
          <w:spacing w:val="-6"/>
          <w:sz w:val="18"/>
        </w:rPr>
        <w:t> </w:t>
      </w:r>
      <w:r>
        <w:rPr>
          <w:rFonts w:ascii="Lucida Console" w:hAnsi="Lucida Console"/>
          <w:color w:val="231F20"/>
          <w:spacing w:val="-4"/>
          <w:sz w:val="18"/>
        </w:rPr>
        <w:t>step()</w:t>
      </w:r>
      <w:r>
        <w:rPr>
          <w:rFonts w:ascii="Lucida Console" w:hAnsi="Lucida Console"/>
          <w:color w:val="231F20"/>
          <w:spacing w:val="-23"/>
          <w:sz w:val="18"/>
        </w:rPr>
        <w:t> </w:t>
      </w:r>
      <w:r>
        <w:rPr>
          <w:color w:val="231F20"/>
          <w:spacing w:val="-4"/>
          <w:sz w:val="18"/>
        </w:rPr>
        <w:t>on</w:t>
      </w:r>
      <w:r>
        <w:rPr>
          <w:color w:val="231F20"/>
          <w:spacing w:val="-6"/>
          <w:sz w:val="18"/>
        </w:rPr>
        <w:t> </w:t>
      </w:r>
      <w:r>
        <w:rPr>
          <w:color w:val="231F20"/>
          <w:spacing w:val="-4"/>
          <w:sz w:val="18"/>
        </w:rPr>
        <w:t>the</w:t>
      </w:r>
      <w:r>
        <w:rPr>
          <w:color w:val="231F20"/>
          <w:spacing w:val="-3"/>
          <w:sz w:val="18"/>
        </w:rPr>
        <w:t> </w:t>
      </w:r>
      <w:r>
        <w:rPr>
          <w:color w:val="231F20"/>
          <w:spacing w:val="-4"/>
          <w:sz w:val="18"/>
        </w:rPr>
        <w:t>controller,</w:t>
      </w:r>
      <w:r>
        <w:rPr>
          <w:color w:val="231F20"/>
          <w:spacing w:val="3"/>
          <w:sz w:val="18"/>
        </w:rPr>
        <w:t> </w:t>
      </w:r>
      <w:r>
        <w:rPr>
          <w:color w:val="231F20"/>
          <w:spacing w:val="-4"/>
          <w:sz w:val="18"/>
        </w:rPr>
        <w:t>it</w:t>
      </w:r>
      <w:r>
        <w:rPr>
          <w:color w:val="231F20"/>
          <w:sz w:val="18"/>
        </w:rPr>
        <w:t> </w:t>
      </w:r>
      <w:r>
        <w:rPr>
          <w:color w:val="231F20"/>
          <w:spacing w:val="-4"/>
          <w:sz w:val="18"/>
        </w:rPr>
        <w:t>notifies</w:t>
      </w:r>
      <w:r>
        <w:rPr>
          <w:color w:val="231F20"/>
          <w:sz w:val="18"/>
        </w:rPr>
        <w:t> </w:t>
      </w:r>
      <w:r>
        <w:rPr>
          <w:color w:val="231F20"/>
          <w:spacing w:val="-4"/>
          <w:sz w:val="18"/>
        </w:rPr>
        <w:t>all</w:t>
      </w:r>
      <w:r>
        <w:rPr>
          <w:color w:val="231F20"/>
          <w:spacing w:val="-2"/>
          <w:sz w:val="18"/>
        </w:rPr>
        <w:t> </w:t>
      </w:r>
      <w:r>
        <w:rPr>
          <w:rFonts w:ascii="Lucida Console" w:hAnsi="Lucida Console"/>
          <w:color w:val="231F20"/>
          <w:spacing w:val="-4"/>
          <w:sz w:val="18"/>
        </w:rPr>
        <w:t>notify- </w:t>
      </w:r>
      <w:r>
        <w:rPr>
          <w:rFonts w:ascii="Lucida Console" w:hAnsi="Lucida Console"/>
          <w:color w:val="231F20"/>
          <w:sz w:val="18"/>
        </w:rPr>
        <w:t>ees</w:t>
      </w:r>
      <w:r>
        <w:rPr>
          <w:color w:val="231F20"/>
          <w:sz w:val="18"/>
        </w:rPr>
        <w:t>, issues an alarm, and actually performs the stepping action. That latter part,</w:t>
      </w:r>
      <w:r>
        <w:rPr>
          <w:color w:val="231F20"/>
          <w:spacing w:val="40"/>
          <w:sz w:val="18"/>
        </w:rPr>
        <w:t> </w:t>
      </w:r>
      <w:r>
        <w:rPr>
          <w:color w:val="231F20"/>
          <w:spacing w:val="-6"/>
          <w:sz w:val="18"/>
        </w:rPr>
        <w:t>actually</w:t>
      </w:r>
      <w:r>
        <w:rPr>
          <w:color w:val="231F20"/>
          <w:spacing w:val="-4"/>
          <w:sz w:val="18"/>
        </w:rPr>
        <w:t> </w:t>
      </w:r>
      <w:r>
        <w:rPr>
          <w:color w:val="231F20"/>
          <w:spacing w:val="-6"/>
          <w:sz w:val="18"/>
        </w:rPr>
        <w:t>performing</w:t>
      </w:r>
      <w:r>
        <w:rPr>
          <w:color w:val="231F20"/>
          <w:spacing w:val="-4"/>
          <w:sz w:val="18"/>
        </w:rPr>
        <w:t> </w:t>
      </w:r>
      <w:r>
        <w:rPr>
          <w:color w:val="231F20"/>
          <w:spacing w:val="-6"/>
          <w:sz w:val="18"/>
        </w:rPr>
        <w:t>the</w:t>
      </w:r>
      <w:r>
        <w:rPr>
          <w:color w:val="231F20"/>
          <w:spacing w:val="-4"/>
          <w:sz w:val="18"/>
        </w:rPr>
        <w:t> </w:t>
      </w:r>
      <w:r>
        <w:rPr>
          <w:color w:val="231F20"/>
          <w:spacing w:val="-6"/>
          <w:sz w:val="18"/>
        </w:rPr>
        <w:t>step</w:t>
      </w:r>
      <w:r>
        <w:rPr>
          <w:color w:val="231F20"/>
          <w:spacing w:val="-4"/>
          <w:sz w:val="18"/>
        </w:rPr>
        <w:t> </w:t>
      </w:r>
      <w:r>
        <w:rPr>
          <w:color w:val="231F20"/>
          <w:spacing w:val="-6"/>
          <w:sz w:val="18"/>
        </w:rPr>
        <w:t>action,</w:t>
      </w:r>
      <w:r>
        <w:rPr>
          <w:color w:val="231F20"/>
          <w:spacing w:val="-4"/>
          <w:sz w:val="18"/>
        </w:rPr>
        <w:t> </w:t>
      </w:r>
      <w:r>
        <w:rPr>
          <w:color w:val="231F20"/>
          <w:spacing w:val="-6"/>
          <w:sz w:val="18"/>
        </w:rPr>
        <w:t>happens</w:t>
      </w:r>
      <w:r>
        <w:rPr>
          <w:color w:val="231F20"/>
          <w:spacing w:val="-4"/>
          <w:sz w:val="18"/>
        </w:rPr>
        <w:t> </w:t>
      </w:r>
      <w:r>
        <w:rPr>
          <w:color w:val="231F20"/>
          <w:spacing w:val="-6"/>
          <w:sz w:val="18"/>
        </w:rPr>
        <w:t>in</w:t>
      </w:r>
      <w:r>
        <w:rPr>
          <w:color w:val="231F20"/>
          <w:spacing w:val="-4"/>
          <w:sz w:val="18"/>
        </w:rPr>
        <w:t> </w:t>
      </w:r>
      <w:r>
        <w:rPr>
          <w:rFonts w:ascii="Lucida Console" w:hAnsi="Lucida Console"/>
          <w:color w:val="231F20"/>
          <w:spacing w:val="-6"/>
          <w:sz w:val="18"/>
        </w:rPr>
        <w:t>ACMEController</w:t>
      </w:r>
      <w:r>
        <w:rPr>
          <w:color w:val="231F20"/>
          <w:spacing w:val="-6"/>
          <w:sz w:val="18"/>
        </w:rPr>
        <w:t>,</w:t>
      </w:r>
      <w:r>
        <w:rPr>
          <w:color w:val="231F20"/>
          <w:spacing w:val="-4"/>
          <w:sz w:val="18"/>
        </w:rPr>
        <w:t> </w:t>
      </w:r>
      <w:r>
        <w:rPr>
          <w:color w:val="231F20"/>
          <w:spacing w:val="-6"/>
          <w:sz w:val="18"/>
        </w:rPr>
        <w:t>which</w:t>
      </w:r>
      <w:r>
        <w:rPr>
          <w:color w:val="231F20"/>
          <w:spacing w:val="-4"/>
          <w:sz w:val="18"/>
        </w:rPr>
        <w:t> </w:t>
      </w:r>
      <w:r>
        <w:rPr>
          <w:color w:val="231F20"/>
          <w:spacing w:val="-6"/>
          <w:sz w:val="18"/>
        </w:rPr>
        <w:t>is</w:t>
      </w:r>
      <w:r>
        <w:rPr>
          <w:color w:val="231F20"/>
          <w:spacing w:val="-4"/>
          <w:sz w:val="18"/>
        </w:rPr>
        <w:t> </w:t>
      </w:r>
      <w:r>
        <w:rPr>
          <w:color w:val="231F20"/>
          <w:spacing w:val="-6"/>
          <w:sz w:val="18"/>
        </w:rPr>
        <w:t>a</w:t>
      </w:r>
      <w:r>
        <w:rPr>
          <w:color w:val="231F20"/>
          <w:spacing w:val="-3"/>
          <w:sz w:val="18"/>
        </w:rPr>
        <w:t> </w:t>
      </w:r>
      <w:r>
        <w:rPr>
          <w:color w:val="231F20"/>
          <w:spacing w:val="-6"/>
          <w:sz w:val="18"/>
        </w:rPr>
        <w:t>concrete</w:t>
      </w:r>
      <w:r>
        <w:rPr>
          <w:color w:val="231F20"/>
          <w:spacing w:val="-4"/>
          <w:sz w:val="18"/>
        </w:rPr>
        <w:t> </w:t>
      </w:r>
      <w:r>
        <w:rPr>
          <w:color w:val="231F20"/>
          <w:spacing w:val="-6"/>
          <w:sz w:val="18"/>
        </w:rPr>
        <w:t>sub-</w:t>
      </w:r>
      <w:r>
        <w:rPr>
          <w:color w:val="231F20"/>
          <w:spacing w:val="40"/>
          <w:sz w:val="18"/>
        </w:rPr>
        <w:t> </w:t>
      </w:r>
      <w:r>
        <w:rPr>
          <w:color w:val="231F20"/>
          <w:spacing w:val="-16"/>
          <w:sz w:val="18"/>
        </w:rPr>
        <w:t>class</w:t>
      </w:r>
      <w:r>
        <w:rPr>
          <w:color w:val="231F20"/>
          <w:spacing w:val="13"/>
          <w:sz w:val="18"/>
        </w:rPr>
        <w:t> </w:t>
      </w:r>
      <w:r>
        <w:rPr>
          <w:color w:val="231F20"/>
          <w:spacing w:val="-16"/>
          <w:sz w:val="18"/>
        </w:rPr>
        <w:t>of</w:t>
      </w:r>
      <w:r>
        <w:rPr>
          <w:color w:val="231F20"/>
          <w:spacing w:val="11"/>
          <w:sz w:val="18"/>
        </w:rPr>
        <w:t> </w:t>
      </w:r>
      <w:r>
        <w:rPr>
          <w:rFonts w:ascii="Lucida Console" w:hAnsi="Lucida Console"/>
          <w:color w:val="231F20"/>
          <w:spacing w:val="-16"/>
          <w:sz w:val="18"/>
        </w:rPr>
        <w:t>ToolController</w:t>
      </w:r>
      <w:r>
        <w:rPr>
          <w:color w:val="231F20"/>
          <w:spacing w:val="-16"/>
          <w:sz w:val="18"/>
        </w:rPr>
        <w:t>,</w:t>
      </w:r>
      <w:r>
        <w:rPr>
          <w:color w:val="231F20"/>
          <w:spacing w:val="13"/>
          <w:sz w:val="18"/>
        </w:rPr>
        <w:t> </w:t>
      </w:r>
      <w:r>
        <w:rPr>
          <w:color w:val="231F20"/>
          <w:spacing w:val="-16"/>
          <w:sz w:val="18"/>
        </w:rPr>
        <w:t>not</w:t>
      </w:r>
      <w:r>
        <w:rPr>
          <w:color w:val="231F20"/>
          <w:spacing w:val="12"/>
          <w:sz w:val="18"/>
        </w:rPr>
        <w:t> </w:t>
      </w:r>
      <w:r>
        <w:rPr>
          <w:rFonts w:ascii="Lucida Console" w:hAnsi="Lucida Console"/>
          <w:color w:val="231F20"/>
          <w:spacing w:val="-16"/>
          <w:sz w:val="18"/>
        </w:rPr>
        <w:t>ToolControllerDecorator</w:t>
      </w:r>
      <w:r>
        <w:rPr>
          <w:color w:val="231F20"/>
          <w:spacing w:val="-16"/>
          <w:sz w:val="18"/>
        </w:rPr>
        <w:t>.</w:t>
      </w:r>
      <w:r>
        <w:rPr>
          <w:color w:val="231F20"/>
          <w:spacing w:val="13"/>
          <w:sz w:val="18"/>
        </w:rPr>
        <w:t> </w:t>
      </w:r>
      <w:r>
        <w:rPr>
          <w:color w:val="231F20"/>
          <w:spacing w:val="-16"/>
          <w:sz w:val="18"/>
        </w:rPr>
        <w:t>It</w:t>
      </w:r>
      <w:r>
        <w:rPr>
          <w:color w:val="231F20"/>
          <w:spacing w:val="13"/>
          <w:sz w:val="18"/>
        </w:rPr>
        <w:t> </w:t>
      </w:r>
      <w:r>
        <w:rPr>
          <w:color w:val="231F20"/>
          <w:spacing w:val="-16"/>
          <w:sz w:val="18"/>
        </w:rPr>
        <w:t>doesn’t</w:t>
      </w:r>
      <w:r>
        <w:rPr>
          <w:color w:val="231F20"/>
          <w:spacing w:val="13"/>
          <w:sz w:val="18"/>
        </w:rPr>
        <w:t> </w:t>
      </w:r>
      <w:r>
        <w:rPr>
          <w:color w:val="231F20"/>
          <w:spacing w:val="-16"/>
          <w:sz w:val="18"/>
        </w:rPr>
        <w:t>pass</w:t>
      </w:r>
      <w:r>
        <w:rPr>
          <w:color w:val="231F20"/>
          <w:spacing w:val="13"/>
          <w:sz w:val="18"/>
        </w:rPr>
        <w:t> </w:t>
      </w:r>
      <w:r>
        <w:rPr>
          <w:color w:val="231F20"/>
          <w:spacing w:val="-16"/>
          <w:sz w:val="18"/>
        </w:rPr>
        <w:t>the</w:t>
      </w:r>
      <w:r>
        <w:rPr>
          <w:color w:val="231F20"/>
          <w:spacing w:val="13"/>
          <w:sz w:val="18"/>
        </w:rPr>
        <w:t> </w:t>
      </w:r>
      <w:r>
        <w:rPr>
          <w:color w:val="231F20"/>
          <w:spacing w:val="-16"/>
          <w:sz w:val="18"/>
        </w:rPr>
        <w:t>buck</w:t>
      </w:r>
      <w:r>
        <w:rPr>
          <w:color w:val="231F20"/>
          <w:spacing w:val="13"/>
          <w:sz w:val="18"/>
        </w:rPr>
        <w:t> </w:t>
      </w:r>
      <w:r>
        <w:rPr>
          <w:color w:val="231F20"/>
          <w:spacing w:val="-16"/>
          <w:sz w:val="18"/>
        </w:rPr>
        <w:t>to</w:t>
      </w:r>
      <w:r>
        <w:rPr>
          <w:color w:val="231F20"/>
          <w:spacing w:val="13"/>
          <w:sz w:val="18"/>
        </w:rPr>
        <w:t> </w:t>
      </w:r>
      <w:r>
        <w:rPr>
          <w:color w:val="231F20"/>
          <w:spacing w:val="-16"/>
          <w:sz w:val="18"/>
        </w:rPr>
        <w:t>anyone</w:t>
      </w:r>
      <w:r>
        <w:rPr>
          <w:color w:val="231F20"/>
          <w:spacing w:val="40"/>
          <w:sz w:val="18"/>
        </w:rPr>
        <w:t> </w:t>
      </w:r>
      <w:r>
        <w:rPr>
          <w:color w:val="231F20"/>
          <w:sz w:val="18"/>
        </w:rPr>
        <w:t>else; it just does each of the tool controller actions. When you are using the decorator</w:t>
      </w:r>
      <w:r>
        <w:rPr>
          <w:color w:val="231F20"/>
          <w:spacing w:val="40"/>
          <w:sz w:val="18"/>
        </w:rPr>
        <w:t> </w:t>
      </w:r>
      <w:r>
        <w:rPr>
          <w:color w:val="231F20"/>
          <w:sz w:val="18"/>
        </w:rPr>
        <w:t>pattern, you need to have at least one of these “basic” classes that you wrap around.</w:t>
      </w:r>
    </w:p>
    <w:p>
      <w:pPr>
        <w:spacing w:line="249" w:lineRule="auto" w:before="163"/>
        <w:ind w:left="221" w:right="223" w:firstLine="0"/>
        <w:jc w:val="both"/>
        <w:rPr>
          <w:sz w:val="18"/>
        </w:rPr>
      </w:pPr>
      <w:r>
        <w:rPr>
          <w:color w:val="231F20"/>
          <w:sz w:val="18"/>
        </w:rPr>
        <w:t>Decorator is a nice pattern, but it is good to use it sparingly. Navigating through code</w:t>
      </w:r>
      <w:r>
        <w:rPr>
          <w:color w:val="231F20"/>
          <w:spacing w:val="40"/>
          <w:sz w:val="18"/>
        </w:rPr>
        <w:t> </w:t>
      </w:r>
      <w:r>
        <w:rPr>
          <w:color w:val="231F20"/>
          <w:sz w:val="18"/>
        </w:rPr>
        <w:t>that contains decorators that decorate other decorators is a lot like peeling away the</w:t>
      </w:r>
      <w:r>
        <w:rPr>
          <w:color w:val="231F20"/>
          <w:spacing w:val="40"/>
          <w:sz w:val="18"/>
        </w:rPr>
        <w:t> </w:t>
      </w:r>
      <w:r>
        <w:rPr>
          <w:color w:val="231F20"/>
          <w:sz w:val="18"/>
        </w:rPr>
        <w:t>layers of an onion. It is necessary work, but it does make your eyes water.</w:t>
      </w:r>
    </w:p>
    <w:p>
      <w:pPr>
        <w:pStyle w:val="BodyText"/>
        <w:spacing w:before="6"/>
        <w:rPr>
          <w:sz w:val="18"/>
        </w:rPr>
      </w:pPr>
    </w:p>
    <w:p>
      <w:pPr>
        <w:pStyle w:val="BodyText"/>
        <w:spacing w:line="266" w:lineRule="auto" w:before="99"/>
        <w:ind w:left="101" w:right="114" w:firstLine="240"/>
        <w:jc w:val="both"/>
      </w:pPr>
      <w:r>
        <w:rPr>
          <w:color w:val="231F20"/>
        </w:rPr>
        <w:t>This is a fine way of adding functionality when you have many existing </w:t>
      </w:r>
      <w:r>
        <w:rPr>
          <w:color w:val="231F20"/>
        </w:rPr>
        <w:t>call- ers for a method like </w:t>
      </w:r>
      <w:r>
        <w:rPr>
          <w:rFonts w:ascii="Lucida Console" w:hAnsi="Lucida Console"/>
          <w:color w:val="231F20"/>
          <w:sz w:val="19"/>
        </w:rPr>
        <w:t>pay()</w:t>
      </w:r>
      <w:r>
        <w:rPr>
          <w:color w:val="231F20"/>
        </w:rPr>
        <w:t>. However, there is another way of wrapping that is not</w:t>
      </w:r>
      <w:r>
        <w:rPr>
          <w:color w:val="231F20"/>
          <w:spacing w:val="-12"/>
        </w:rPr>
        <w:t> </w:t>
      </w:r>
      <w:r>
        <w:rPr>
          <w:color w:val="231F20"/>
        </w:rPr>
        <w:t>so</w:t>
      </w:r>
      <w:r>
        <w:rPr>
          <w:color w:val="231F20"/>
          <w:spacing w:val="-11"/>
        </w:rPr>
        <w:t> </w:t>
      </w:r>
      <w:r>
        <w:rPr>
          <w:color w:val="231F20"/>
        </w:rPr>
        <w:t>decorator-ish.</w:t>
      </w:r>
      <w:r>
        <w:rPr>
          <w:color w:val="231F20"/>
          <w:spacing w:val="-11"/>
        </w:rPr>
        <w:t> </w:t>
      </w:r>
      <w:r>
        <w:rPr>
          <w:color w:val="231F20"/>
        </w:rPr>
        <w:t>Let’s</w:t>
      </w:r>
      <w:r>
        <w:rPr>
          <w:color w:val="231F20"/>
          <w:spacing w:val="-1"/>
        </w:rPr>
        <w:t> </w:t>
      </w:r>
      <w:r>
        <w:rPr>
          <w:color w:val="231F20"/>
        </w:rPr>
        <w:t>look at a case where we need to log calls to </w:t>
      </w:r>
      <w:r>
        <w:rPr>
          <w:rFonts w:ascii="Lucida Console" w:hAnsi="Lucida Console"/>
          <w:color w:val="231F20"/>
          <w:sz w:val="19"/>
        </w:rPr>
        <w:t>pay()</w:t>
      </w:r>
      <w:r>
        <w:rPr>
          <w:rFonts w:ascii="Lucida Console" w:hAnsi="Lucida Console"/>
          <w:color w:val="231F20"/>
          <w:spacing w:val="-29"/>
          <w:sz w:val="19"/>
        </w:rPr>
        <w:t> </w:t>
      </w:r>
      <w:r>
        <w:rPr>
          <w:color w:val="231F20"/>
        </w:rPr>
        <w:t>in only one place. Instead of wrapping in the functionality as a decorator, we can put it in another class that accepts an employee, does payment, and then logs information about it.</w:t>
      </w:r>
    </w:p>
    <w:p>
      <w:pPr>
        <w:pStyle w:val="BodyText"/>
        <w:spacing w:line="233" w:lineRule="exact"/>
        <w:ind w:left="341"/>
        <w:jc w:val="both"/>
      </w:pPr>
      <w:r>
        <w:rPr>
          <w:color w:val="231F20"/>
        </w:rPr>
        <w:t>Here</w:t>
      </w:r>
      <w:r>
        <w:rPr>
          <w:color w:val="231F20"/>
          <w:spacing w:val="5"/>
        </w:rPr>
        <w:t> </w:t>
      </w:r>
      <w:r>
        <w:rPr>
          <w:color w:val="231F20"/>
        </w:rPr>
        <w:t>is</w:t>
      </w:r>
      <w:r>
        <w:rPr>
          <w:color w:val="231F20"/>
          <w:spacing w:val="5"/>
        </w:rPr>
        <w:t> </w:t>
      </w:r>
      <w:r>
        <w:rPr>
          <w:color w:val="231F20"/>
        </w:rPr>
        <w:t>a</w:t>
      </w:r>
      <w:r>
        <w:rPr>
          <w:color w:val="231F20"/>
          <w:spacing w:val="6"/>
        </w:rPr>
        <w:t> </w:t>
      </w:r>
      <w:r>
        <w:rPr>
          <w:color w:val="231F20"/>
        </w:rPr>
        <w:t>little</w:t>
      </w:r>
      <w:r>
        <w:rPr>
          <w:color w:val="231F20"/>
          <w:spacing w:val="5"/>
        </w:rPr>
        <w:t> </w:t>
      </w:r>
      <w:r>
        <w:rPr>
          <w:color w:val="231F20"/>
        </w:rPr>
        <w:t>class</w:t>
      </w:r>
      <w:r>
        <w:rPr>
          <w:color w:val="231F20"/>
          <w:spacing w:val="6"/>
        </w:rPr>
        <w:t> </w:t>
      </w:r>
      <w:r>
        <w:rPr>
          <w:color w:val="231F20"/>
        </w:rPr>
        <w:t>that</w:t>
      </w:r>
      <w:r>
        <w:rPr>
          <w:color w:val="231F20"/>
          <w:spacing w:val="5"/>
        </w:rPr>
        <w:t> </w:t>
      </w:r>
      <w:r>
        <w:rPr>
          <w:color w:val="231F20"/>
        </w:rPr>
        <w:t>does</w:t>
      </w:r>
      <w:r>
        <w:rPr>
          <w:color w:val="231F20"/>
          <w:spacing w:val="6"/>
        </w:rPr>
        <w:t> </w:t>
      </w:r>
      <w:r>
        <w:rPr>
          <w:color w:val="231F20"/>
          <w:spacing w:val="-2"/>
        </w:rPr>
        <w:t>this:</w:t>
      </w:r>
    </w:p>
    <w:p>
      <w:pPr>
        <w:pStyle w:val="BodyText"/>
        <w:spacing w:before="3"/>
        <w:rPr>
          <w:sz w:val="17"/>
        </w:rPr>
      </w:pPr>
    </w:p>
    <w:p>
      <w:pPr>
        <w:spacing w:before="1"/>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1"/>
          <w:sz w:val="16"/>
        </w:rPr>
        <w:t>LoggingPayDispatcher</w:t>
      </w:r>
    </w:p>
    <w:p>
      <w:pPr>
        <w:spacing w:line="191" w:lineRule="exact" w:before="59"/>
        <w:ind w:left="101" w:right="0" w:firstLine="0"/>
        <w:jc w:val="left"/>
        <w:rPr>
          <w:rFonts w:ascii="Courier New"/>
          <w:sz w:val="20"/>
        </w:rPr>
      </w:pPr>
      <w:r>
        <w:rPr>
          <w:rFonts w:ascii="Courier New"/>
          <w:color w:val="231F20"/>
          <w:sz w:val="20"/>
        </w:rPr>
        <w:t>{</w:t>
      </w:r>
    </w:p>
    <w:p>
      <w:pPr>
        <w:spacing w:before="22"/>
        <w:ind w:left="381" w:right="0" w:firstLine="0"/>
        <w:jc w:val="left"/>
        <w:rPr>
          <w:rFonts w:ascii="Lucida Console"/>
          <w:sz w:val="16"/>
        </w:rPr>
      </w:pPr>
      <w:r>
        <w:rPr>
          <w:rFonts w:ascii="Lucida Console"/>
          <w:color w:val="231F20"/>
          <w:spacing w:val="-26"/>
          <w:sz w:val="16"/>
        </w:rPr>
        <w:t>private</w:t>
      </w:r>
      <w:r>
        <w:rPr>
          <w:rFonts w:ascii="Lucida Console"/>
          <w:color w:val="231F20"/>
          <w:spacing w:val="-41"/>
          <w:sz w:val="16"/>
        </w:rPr>
        <w:t> </w:t>
      </w:r>
      <w:r>
        <w:rPr>
          <w:rFonts w:ascii="Lucida Console"/>
          <w:color w:val="231F20"/>
          <w:spacing w:val="-26"/>
          <w:sz w:val="16"/>
        </w:rPr>
        <w:t>Employee</w:t>
      </w:r>
      <w:r>
        <w:rPr>
          <w:rFonts w:ascii="Lucida Console"/>
          <w:color w:val="231F20"/>
          <w:spacing w:val="-41"/>
          <w:sz w:val="16"/>
        </w:rPr>
        <w:t> </w:t>
      </w:r>
      <w:r>
        <w:rPr>
          <w:rFonts w:ascii="Lucida Console"/>
          <w:color w:val="231F20"/>
          <w:spacing w:val="-26"/>
          <w:sz w:val="16"/>
        </w:rPr>
        <w:t>e;</w:t>
      </w:r>
    </w:p>
    <w:p>
      <w:pPr>
        <w:spacing w:after="0"/>
        <w:jc w:val="left"/>
        <w:rPr>
          <w:rFonts w:ascii="Lucida Console"/>
          <w:sz w:val="16"/>
        </w:rPr>
        <w:sectPr>
          <w:pgSz w:w="7880" w:h="11400"/>
          <w:pgMar w:top="80" w:bottom="280" w:left="560" w:right="260"/>
        </w:sectPr>
      </w:pPr>
    </w:p>
    <w:p>
      <w:pPr>
        <w:spacing w:line="309" w:lineRule="auto" w:before="97"/>
        <w:ind w:left="672" w:right="3306" w:hanging="281"/>
        <w:jc w:val="left"/>
        <w:rPr>
          <w:rFonts w:ascii="Lucida Console"/>
          <w:sz w:val="16"/>
        </w:rPr>
      </w:pPr>
      <w:r>
        <w:rPr/>
        <w:pict>
          <v:group style="position:absolute;margin-left:-.5pt;margin-top:252.283005pt;width:5.1pt;height:47pt;mso-position-horizontal-relative:page;mso-position-vertical-relative:page;z-index:15823872" id="docshapegroup393" coordorigin="-10,5046" coordsize="102,940">
            <v:rect style="position:absolute;left:0;top:5055;width:82;height:920" id="docshape394" filled="true" fillcolor="#231f20" stroked="false">
              <v:fill type="solid"/>
            </v:rect>
            <v:shape style="position:absolute;left:0;top:5055;width:82;height:920" id="docshape395" coordorigin="0,5056" coordsize="82,920" path="m0,5056l82,5056,82,5976,0,5976e" filled="false" stroked="true" strokeweight="1pt" strokecolor="#231f20">
              <v:path arrowok="t"/>
              <v:stroke dashstyle="solid"/>
            </v:shape>
            <w10:wrap type="none"/>
          </v:group>
        </w:pict>
      </w:r>
      <w:bookmarkStart w:name="_bookmark90" w:id="121"/>
      <w:bookmarkEnd w:id="121"/>
      <w:r>
        <w:rPr/>
      </w: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LoggingPayDispatcher(Employee</w:t>
      </w:r>
      <w:r>
        <w:rPr>
          <w:rFonts w:ascii="Lucida Console"/>
          <w:color w:val="231F20"/>
          <w:spacing w:val="-53"/>
          <w:sz w:val="16"/>
        </w:rPr>
        <w:t> </w:t>
      </w:r>
      <w:r>
        <w:rPr>
          <w:rFonts w:ascii="Lucida Console"/>
          <w:color w:val="231F20"/>
          <w:spacing w:val="-24"/>
          <w:sz w:val="16"/>
        </w:rPr>
        <w:t>e)</w:t>
      </w:r>
      <w:r>
        <w:rPr>
          <w:rFonts w:ascii="Lucida Console"/>
          <w:color w:val="231F20"/>
          <w:spacing w:val="-53"/>
          <w:sz w:val="16"/>
        </w:rPr>
        <w:t> </w:t>
      </w:r>
      <w:r>
        <w:rPr>
          <w:rFonts w:ascii="Lucida Console"/>
          <w:color w:val="231F20"/>
          <w:spacing w:val="-24"/>
          <w:sz w:val="16"/>
        </w:rPr>
        <w:t>{ </w:t>
      </w:r>
      <w:r>
        <w:rPr>
          <w:rFonts w:ascii="Lucida Console"/>
          <w:color w:val="231F20"/>
          <w:spacing w:val="-2"/>
          <w:sz w:val="16"/>
        </w:rPr>
        <w:t>this.e</w:t>
      </w:r>
      <w:r>
        <w:rPr>
          <w:rFonts w:ascii="Lucida Console"/>
          <w:color w:val="231F20"/>
          <w:spacing w:val="-23"/>
          <w:sz w:val="16"/>
        </w:rPr>
        <w:t> </w:t>
      </w:r>
      <w:r>
        <w:rPr>
          <w:rFonts w:ascii="Lucida Console"/>
          <w:color w:val="231F20"/>
          <w:spacing w:val="-2"/>
          <w:sz w:val="16"/>
        </w:rPr>
        <w:t>=</w:t>
      </w:r>
      <w:r>
        <w:rPr>
          <w:rFonts w:ascii="Lucida Console"/>
          <w:color w:val="231F20"/>
          <w:spacing w:val="-53"/>
          <w:sz w:val="16"/>
        </w:rPr>
        <w:t> </w:t>
      </w:r>
      <w:r>
        <w:rPr>
          <w:rFonts w:ascii="Lucida Console"/>
          <w:color w:val="231F20"/>
          <w:spacing w:val="-2"/>
          <w:sz w:val="16"/>
        </w:rPr>
        <w:t>e;</w:t>
      </w:r>
    </w:p>
    <w:p>
      <w:pPr>
        <w:spacing w:before="5"/>
        <w:ind w:left="39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72" w:right="5316" w:hanging="281"/>
        <w:jc w:val="both"/>
        <w:rPr>
          <w:rFonts w:ascii="Lucida Console"/>
          <w:sz w:val="16"/>
        </w:rPr>
      </w:pPr>
      <w:r>
        <w:rPr>
          <w:rFonts w:ascii="Lucida Console"/>
          <w:color w:val="231F20"/>
          <w:spacing w:val="-32"/>
          <w:sz w:val="16"/>
        </w:rPr>
        <w:t>public</w:t>
      </w:r>
      <w:r>
        <w:rPr>
          <w:rFonts w:ascii="Lucida Console"/>
          <w:color w:val="231F20"/>
          <w:spacing w:val="7"/>
          <w:sz w:val="16"/>
        </w:rPr>
        <w:t> </w:t>
      </w:r>
      <w:r>
        <w:rPr>
          <w:rFonts w:ascii="Lucida Console"/>
          <w:color w:val="231F20"/>
          <w:spacing w:val="-32"/>
          <w:sz w:val="16"/>
        </w:rPr>
        <w:t>void</w:t>
      </w:r>
      <w:r>
        <w:rPr>
          <w:rFonts w:ascii="Lucida Console"/>
          <w:color w:val="231F20"/>
          <w:spacing w:val="8"/>
          <w:sz w:val="16"/>
        </w:rPr>
        <w:t> </w:t>
      </w:r>
      <w:r>
        <w:rPr>
          <w:rFonts w:ascii="Lucida Console"/>
          <w:color w:val="231F20"/>
          <w:spacing w:val="-32"/>
          <w:sz w:val="16"/>
        </w:rPr>
        <w:t>pay()</w:t>
      </w:r>
      <w:r>
        <w:rPr>
          <w:rFonts w:ascii="Lucida Console"/>
          <w:color w:val="231F20"/>
          <w:spacing w:val="8"/>
          <w:sz w:val="16"/>
        </w:rPr>
        <w:t> </w:t>
      </w:r>
      <w:r>
        <w:rPr>
          <w:rFonts w:ascii="Lucida Console"/>
          <w:color w:val="231F20"/>
          <w:spacing w:val="-32"/>
          <w:sz w:val="16"/>
        </w:rPr>
        <w:t>{ </w:t>
      </w:r>
      <w:r>
        <w:rPr>
          <w:rFonts w:ascii="Lucida Console"/>
          <w:color w:val="231F20"/>
          <w:spacing w:val="-26"/>
          <w:sz w:val="16"/>
        </w:rPr>
        <w:t>employee.pay(); </w:t>
      </w:r>
      <w:r>
        <w:rPr>
          <w:rFonts w:ascii="Lucida Console"/>
          <w:color w:val="231F20"/>
          <w:spacing w:val="-16"/>
          <w:sz w:val="16"/>
        </w:rPr>
        <w:t>logPayment();</w:t>
      </w:r>
    </w:p>
    <w:p>
      <w:pPr>
        <w:spacing w:before="5"/>
        <w:ind w:left="392"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before="1"/>
        <w:ind w:left="392" w:right="0" w:firstLine="0"/>
        <w:jc w:val="left"/>
        <w:rPr>
          <w:rFonts w:ascii="Lucida Console"/>
          <w:sz w:val="16"/>
        </w:rPr>
      </w:pPr>
      <w:r>
        <w:rPr>
          <w:rFonts w:ascii="Lucida Console"/>
          <w:color w:val="231F20"/>
          <w:spacing w:val="-26"/>
          <w:sz w:val="16"/>
        </w:rPr>
        <w:t>private</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logPayment()</w:t>
      </w:r>
      <w:r>
        <w:rPr>
          <w:rFonts w:ascii="Lucida Console"/>
          <w:color w:val="231F20"/>
          <w:spacing w:val="-41"/>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color w:val="231F20"/>
          <w:spacing w:val="-6"/>
          <w:sz w:val="20"/>
        </w:rPr>
        <w:t>Now</w:t>
      </w:r>
      <w:r>
        <w:rPr>
          <w:color w:val="231F20"/>
          <w:spacing w:val="4"/>
          <w:sz w:val="20"/>
        </w:rPr>
        <w:t> </w:t>
      </w:r>
      <w:r>
        <w:rPr>
          <w:color w:val="231F20"/>
          <w:spacing w:val="-6"/>
          <w:sz w:val="20"/>
        </w:rPr>
        <w:t>we</w:t>
      </w:r>
      <w:r>
        <w:rPr>
          <w:color w:val="231F20"/>
          <w:spacing w:val="9"/>
          <w:sz w:val="20"/>
        </w:rPr>
        <w:t> </w:t>
      </w:r>
      <w:r>
        <w:rPr>
          <w:color w:val="231F20"/>
          <w:spacing w:val="-6"/>
          <w:sz w:val="20"/>
        </w:rPr>
        <w:t>can</w:t>
      </w:r>
      <w:r>
        <w:rPr>
          <w:color w:val="231F20"/>
          <w:spacing w:val="13"/>
          <w:sz w:val="20"/>
        </w:rPr>
        <w:t> </w:t>
      </w:r>
      <w:r>
        <w:rPr>
          <w:color w:val="231F20"/>
          <w:spacing w:val="-6"/>
          <w:sz w:val="20"/>
        </w:rPr>
        <w:t>create</w:t>
      </w:r>
      <w:r>
        <w:rPr>
          <w:color w:val="231F20"/>
          <w:spacing w:val="11"/>
          <w:sz w:val="20"/>
        </w:rPr>
        <w:t> </w:t>
      </w:r>
      <w:r>
        <w:rPr>
          <w:rFonts w:ascii="Lucida Console"/>
          <w:color w:val="231F20"/>
          <w:spacing w:val="-6"/>
          <w:sz w:val="19"/>
        </w:rPr>
        <w:t>LogPayDispatcher</w:t>
      </w:r>
      <w:r>
        <w:rPr>
          <w:rFonts w:ascii="Lucida Console"/>
          <w:color w:val="231F20"/>
          <w:spacing w:val="-71"/>
          <w:sz w:val="19"/>
        </w:rPr>
        <w:t> </w:t>
      </w:r>
      <w:r>
        <w:rPr>
          <w:color w:val="231F20"/>
          <w:spacing w:val="-6"/>
          <w:sz w:val="20"/>
        </w:rPr>
        <w:t>in</w:t>
      </w:r>
      <w:r>
        <w:rPr>
          <w:color w:val="231F20"/>
          <w:spacing w:val="12"/>
          <w:sz w:val="20"/>
        </w:rPr>
        <w:t> </w:t>
      </w:r>
      <w:r>
        <w:rPr>
          <w:color w:val="231F20"/>
          <w:spacing w:val="-6"/>
          <w:sz w:val="20"/>
        </w:rPr>
        <w:t>the</w:t>
      </w:r>
      <w:r>
        <w:rPr>
          <w:color w:val="231F20"/>
          <w:spacing w:val="13"/>
          <w:sz w:val="20"/>
        </w:rPr>
        <w:t> </w:t>
      </w:r>
      <w:r>
        <w:rPr>
          <w:color w:val="231F20"/>
          <w:spacing w:val="-6"/>
          <w:sz w:val="20"/>
        </w:rPr>
        <w:t>one</w:t>
      </w:r>
      <w:r>
        <w:rPr>
          <w:color w:val="231F20"/>
          <w:spacing w:val="12"/>
          <w:sz w:val="20"/>
        </w:rPr>
        <w:t> </w:t>
      </w:r>
      <w:r>
        <w:rPr>
          <w:color w:val="231F20"/>
          <w:spacing w:val="-6"/>
          <w:sz w:val="20"/>
        </w:rPr>
        <w:t>place</w:t>
      </w:r>
      <w:r>
        <w:rPr>
          <w:color w:val="231F20"/>
          <w:spacing w:val="12"/>
          <w:sz w:val="20"/>
        </w:rPr>
        <w:t> </w:t>
      </w:r>
      <w:r>
        <w:rPr>
          <w:color w:val="231F20"/>
          <w:spacing w:val="-6"/>
          <w:sz w:val="20"/>
        </w:rPr>
        <w:t>where</w:t>
      </w:r>
      <w:r>
        <w:rPr>
          <w:color w:val="231F20"/>
          <w:spacing w:val="13"/>
          <w:sz w:val="20"/>
        </w:rPr>
        <w:t> </w:t>
      </w:r>
      <w:r>
        <w:rPr>
          <w:color w:val="231F20"/>
          <w:spacing w:val="-6"/>
          <w:sz w:val="20"/>
        </w:rPr>
        <w:t>we</w:t>
      </w:r>
      <w:r>
        <w:rPr>
          <w:color w:val="231F20"/>
          <w:spacing w:val="12"/>
          <w:sz w:val="20"/>
        </w:rPr>
        <w:t> </w:t>
      </w:r>
      <w:r>
        <w:rPr>
          <w:color w:val="231F20"/>
          <w:spacing w:val="-6"/>
          <w:sz w:val="20"/>
        </w:rPr>
        <w:t>need</w:t>
      </w:r>
      <w:r>
        <w:rPr>
          <w:color w:val="231F20"/>
          <w:spacing w:val="12"/>
          <w:sz w:val="20"/>
        </w:rPr>
        <w:t> </w:t>
      </w:r>
      <w:r>
        <w:rPr>
          <w:color w:val="231F20"/>
          <w:spacing w:val="-6"/>
          <w:sz w:val="20"/>
        </w:rPr>
        <w:t>to</w:t>
      </w:r>
      <w:r>
        <w:rPr>
          <w:color w:val="231F20"/>
          <w:spacing w:val="12"/>
          <w:sz w:val="20"/>
        </w:rPr>
        <w:t> </w:t>
      </w:r>
      <w:r>
        <w:rPr>
          <w:color w:val="231F20"/>
          <w:spacing w:val="-6"/>
          <w:sz w:val="20"/>
        </w:rPr>
        <w:t>log</w:t>
      </w:r>
    </w:p>
    <w:p>
      <w:pPr>
        <w:pStyle w:val="BodyText"/>
        <w:spacing w:before="26"/>
        <w:ind w:left="111"/>
      </w:pPr>
      <w:r>
        <w:rPr>
          <w:color w:val="231F20"/>
          <w:spacing w:val="-2"/>
        </w:rPr>
        <w:t>payments.</w:t>
      </w:r>
    </w:p>
    <w:p>
      <w:pPr>
        <w:pStyle w:val="BodyText"/>
        <w:spacing w:line="264" w:lineRule="auto" w:before="25"/>
        <w:ind w:left="111" w:right="112" w:firstLine="240"/>
        <w:jc w:val="both"/>
      </w:pPr>
      <w:r>
        <w:rPr>
          <w:color w:val="231F20"/>
        </w:rPr>
        <w:t>The key to </w:t>
      </w:r>
      <w:r>
        <w:rPr>
          <w:rFonts w:ascii="Book Antiqua" w:hAnsi="Book Antiqua"/>
          <w:i/>
          <w:color w:val="231F20"/>
        </w:rPr>
        <w:t>Wrap Class </w:t>
      </w:r>
      <w:r>
        <w:rPr>
          <w:color w:val="231F20"/>
        </w:rPr>
        <w:t>is that you are able to add new behavior into a sys-</w:t>
      </w:r>
      <w:r>
        <w:rPr>
          <w:color w:val="231F20"/>
          <w:spacing w:val="40"/>
        </w:rPr>
        <w:t> </w:t>
      </w:r>
      <w:r>
        <w:rPr>
          <w:color w:val="231F20"/>
        </w:rPr>
        <w:t>tem without adding it to an existing class. When there are many calls to </w:t>
      </w:r>
      <w:r>
        <w:rPr>
          <w:color w:val="231F20"/>
        </w:rPr>
        <w:t>the</w:t>
      </w:r>
      <w:r>
        <w:rPr>
          <w:color w:val="231F20"/>
          <w:spacing w:val="80"/>
        </w:rPr>
        <w:t> </w:t>
      </w:r>
      <w:r>
        <w:rPr>
          <w:color w:val="231F20"/>
        </w:rPr>
        <w:t>code you want to wrap, it often pays to move toward a decorator-ish wrapper. When</w:t>
      </w:r>
      <w:r>
        <w:rPr>
          <w:color w:val="231F20"/>
          <w:spacing w:val="29"/>
        </w:rPr>
        <w:t> </w:t>
      </w:r>
      <w:r>
        <w:rPr>
          <w:color w:val="231F20"/>
        </w:rPr>
        <w:t>you</w:t>
      </w:r>
      <w:r>
        <w:rPr>
          <w:color w:val="231F20"/>
          <w:spacing w:val="29"/>
        </w:rPr>
        <w:t> </w:t>
      </w:r>
      <w:r>
        <w:rPr>
          <w:color w:val="231F20"/>
        </w:rPr>
        <w:t>use</w:t>
      </w:r>
      <w:r>
        <w:rPr>
          <w:color w:val="231F20"/>
          <w:spacing w:val="29"/>
        </w:rPr>
        <w:t> </w:t>
      </w:r>
      <w:r>
        <w:rPr>
          <w:color w:val="231F20"/>
        </w:rPr>
        <w:t>the</w:t>
      </w:r>
      <w:r>
        <w:rPr>
          <w:color w:val="231F20"/>
          <w:spacing w:val="28"/>
        </w:rPr>
        <w:t> </w:t>
      </w:r>
      <w:r>
        <w:rPr>
          <w:rFonts w:ascii="Book Antiqua" w:hAnsi="Book Antiqua"/>
          <w:i/>
          <w:color w:val="231F20"/>
        </w:rPr>
        <w:t>decorator</w:t>
      </w:r>
      <w:r>
        <w:rPr>
          <w:rFonts w:ascii="Book Antiqua" w:hAnsi="Book Antiqua"/>
          <w:i/>
          <w:color w:val="231F20"/>
          <w:spacing w:val="23"/>
        </w:rPr>
        <w:t> </w:t>
      </w:r>
      <w:r>
        <w:rPr>
          <w:rFonts w:ascii="Book Antiqua" w:hAnsi="Book Antiqua"/>
          <w:i/>
          <w:color w:val="231F20"/>
        </w:rPr>
        <w:t>pattern</w:t>
      </w:r>
      <w:r>
        <w:rPr>
          <w:color w:val="231F20"/>
        </w:rPr>
        <w:t>,</w:t>
      </w:r>
      <w:r>
        <w:rPr>
          <w:color w:val="231F20"/>
          <w:spacing w:val="29"/>
        </w:rPr>
        <w:t> </w:t>
      </w:r>
      <w:r>
        <w:rPr>
          <w:color w:val="231F20"/>
        </w:rPr>
        <w:t>you</w:t>
      </w:r>
      <w:r>
        <w:rPr>
          <w:color w:val="231F20"/>
          <w:spacing w:val="29"/>
        </w:rPr>
        <w:t> </w:t>
      </w:r>
      <w:r>
        <w:rPr>
          <w:color w:val="231F20"/>
        </w:rPr>
        <w:t>can</w:t>
      </w:r>
      <w:r>
        <w:rPr>
          <w:color w:val="231F20"/>
          <w:spacing w:val="29"/>
        </w:rPr>
        <w:t> </w:t>
      </w:r>
      <w:r>
        <w:rPr>
          <w:color w:val="231F20"/>
        </w:rPr>
        <w:t>transparently</w:t>
      </w:r>
      <w:r>
        <w:rPr>
          <w:color w:val="231F20"/>
          <w:spacing w:val="29"/>
        </w:rPr>
        <w:t> </w:t>
      </w:r>
      <w:r>
        <w:rPr>
          <w:color w:val="231F20"/>
        </w:rPr>
        <w:t>add</w:t>
      </w:r>
      <w:r>
        <w:rPr>
          <w:color w:val="231F20"/>
          <w:spacing w:val="29"/>
        </w:rPr>
        <w:t> </w:t>
      </w:r>
      <w:r>
        <w:rPr>
          <w:color w:val="231F20"/>
        </w:rPr>
        <w:t>new</w:t>
      </w:r>
      <w:r>
        <w:rPr>
          <w:color w:val="231F20"/>
          <w:spacing w:val="29"/>
        </w:rPr>
        <w:t> </w:t>
      </w:r>
      <w:r>
        <w:rPr>
          <w:color w:val="231F20"/>
        </w:rPr>
        <w:t>behavior to a set of existing calls like </w:t>
      </w:r>
      <w:r>
        <w:rPr>
          <w:rFonts w:ascii="Lucida Console" w:hAnsi="Lucida Console"/>
          <w:color w:val="231F20"/>
          <w:sz w:val="19"/>
        </w:rPr>
        <w:t>pay()</w:t>
      </w:r>
      <w:r>
        <w:rPr>
          <w:color w:val="231F20"/>
        </w:rPr>
        <w:t>all at once. On the other hand, if the new behavior only has to happen in a couple of places, creating a wrapper that isn’t decorator-ish can be very useful. Over time, you should pay attention to the responsibilities</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wrapper</w:t>
      </w:r>
      <w:r>
        <w:rPr>
          <w:color w:val="231F20"/>
          <w:spacing w:val="-3"/>
        </w:rPr>
        <w:t> </w:t>
      </w:r>
      <w:r>
        <w:rPr>
          <w:color w:val="231F20"/>
        </w:rPr>
        <w:t>and</w:t>
      </w:r>
      <w:r>
        <w:rPr>
          <w:color w:val="231F20"/>
          <w:spacing w:val="-3"/>
        </w:rPr>
        <w:t> </w:t>
      </w:r>
      <w:r>
        <w:rPr>
          <w:color w:val="231F20"/>
        </w:rPr>
        <w:t>see</w:t>
      </w:r>
      <w:r>
        <w:rPr>
          <w:color w:val="231F20"/>
          <w:spacing w:val="-3"/>
        </w:rPr>
        <w:t> </w:t>
      </w:r>
      <w:r>
        <w:rPr>
          <w:color w:val="231F20"/>
        </w:rPr>
        <w:t>if</w:t>
      </w:r>
      <w:r>
        <w:rPr>
          <w:color w:val="231F20"/>
          <w:spacing w:val="-3"/>
        </w:rPr>
        <w:t> </w:t>
      </w:r>
      <w:r>
        <w:rPr>
          <w:color w:val="231F20"/>
        </w:rPr>
        <w:t>the</w:t>
      </w:r>
      <w:r>
        <w:rPr>
          <w:color w:val="231F20"/>
          <w:spacing w:val="-3"/>
        </w:rPr>
        <w:t> </w:t>
      </w:r>
      <w:r>
        <w:rPr>
          <w:color w:val="231F20"/>
        </w:rPr>
        <w:t>wrapper</w:t>
      </w:r>
      <w:r>
        <w:rPr>
          <w:color w:val="231F20"/>
          <w:spacing w:val="-3"/>
        </w:rPr>
        <w:t> </w:t>
      </w:r>
      <w:r>
        <w:rPr>
          <w:color w:val="231F20"/>
        </w:rPr>
        <w:t>can</w:t>
      </w:r>
      <w:r>
        <w:rPr>
          <w:color w:val="231F20"/>
          <w:spacing w:val="-3"/>
        </w:rPr>
        <w:t> </w:t>
      </w:r>
      <w:r>
        <w:rPr>
          <w:color w:val="231F20"/>
        </w:rPr>
        <w:t>become</w:t>
      </w:r>
      <w:r>
        <w:rPr>
          <w:color w:val="231F20"/>
          <w:spacing w:val="-3"/>
        </w:rPr>
        <w:t> </w:t>
      </w:r>
      <w:r>
        <w:rPr>
          <w:color w:val="231F20"/>
        </w:rPr>
        <w:t>another</w:t>
      </w:r>
      <w:r>
        <w:rPr>
          <w:color w:val="231F20"/>
          <w:spacing w:val="-3"/>
        </w:rPr>
        <w:t> </w:t>
      </w:r>
      <w:r>
        <w:rPr>
          <w:color w:val="231F20"/>
        </w:rPr>
        <w:t>high- level concept in your system.</w:t>
      </w:r>
    </w:p>
    <w:p>
      <w:pPr>
        <w:spacing w:line="240" w:lineRule="exact" w:before="0"/>
        <w:ind w:left="351" w:right="0" w:firstLine="0"/>
        <w:jc w:val="both"/>
        <w:rPr>
          <w:sz w:val="20"/>
        </w:rPr>
      </w:pPr>
      <w:r>
        <w:rPr>
          <w:color w:val="231F20"/>
          <w:sz w:val="20"/>
        </w:rPr>
        <w:t>Here</w:t>
      </w:r>
      <w:r>
        <w:rPr>
          <w:color w:val="231F20"/>
          <w:spacing w:val="7"/>
          <w:sz w:val="20"/>
        </w:rPr>
        <w:t> </w:t>
      </w:r>
      <w:r>
        <w:rPr>
          <w:color w:val="231F20"/>
          <w:sz w:val="20"/>
        </w:rPr>
        <w:t>are</w:t>
      </w:r>
      <w:r>
        <w:rPr>
          <w:color w:val="231F20"/>
          <w:spacing w:val="8"/>
          <w:sz w:val="20"/>
        </w:rPr>
        <w:t> </w:t>
      </w:r>
      <w:r>
        <w:rPr>
          <w:color w:val="231F20"/>
          <w:sz w:val="20"/>
        </w:rPr>
        <w:t>the</w:t>
      </w:r>
      <w:r>
        <w:rPr>
          <w:color w:val="231F20"/>
          <w:spacing w:val="8"/>
          <w:sz w:val="20"/>
        </w:rPr>
        <w:t> </w:t>
      </w:r>
      <w:r>
        <w:rPr>
          <w:color w:val="231F20"/>
          <w:sz w:val="20"/>
        </w:rPr>
        <w:t>steps</w:t>
      </w:r>
      <w:r>
        <w:rPr>
          <w:color w:val="231F20"/>
          <w:spacing w:val="7"/>
          <w:sz w:val="20"/>
        </w:rPr>
        <w:t> </w:t>
      </w:r>
      <w:r>
        <w:rPr>
          <w:color w:val="231F20"/>
          <w:sz w:val="20"/>
        </w:rPr>
        <w:t>for</w:t>
      </w:r>
      <w:r>
        <w:rPr>
          <w:color w:val="231F20"/>
          <w:spacing w:val="7"/>
          <w:sz w:val="20"/>
        </w:rPr>
        <w:t> </w:t>
      </w:r>
      <w:r>
        <w:rPr>
          <w:rFonts w:ascii="Book Antiqua"/>
          <w:i/>
          <w:color w:val="231F20"/>
          <w:sz w:val="20"/>
        </w:rPr>
        <w:t>Wrap</w:t>
      </w:r>
      <w:r>
        <w:rPr>
          <w:rFonts w:ascii="Book Antiqua"/>
          <w:i/>
          <w:color w:val="231F20"/>
          <w:spacing w:val="2"/>
          <w:sz w:val="20"/>
        </w:rPr>
        <w:t> </w:t>
      </w:r>
      <w:r>
        <w:rPr>
          <w:rFonts w:ascii="Book Antiqua"/>
          <w:i/>
          <w:color w:val="231F20"/>
          <w:spacing w:val="-2"/>
          <w:sz w:val="20"/>
        </w:rPr>
        <w:t>Class</w:t>
      </w:r>
      <w:r>
        <w:rPr>
          <w:color w:val="231F20"/>
          <w:spacing w:val="-2"/>
          <w:sz w:val="20"/>
        </w:rPr>
        <w:t>:</w:t>
      </w:r>
    </w:p>
    <w:p>
      <w:pPr>
        <w:pStyle w:val="ListParagraph"/>
        <w:numPr>
          <w:ilvl w:val="0"/>
          <w:numId w:val="13"/>
        </w:numPr>
        <w:tabs>
          <w:tab w:pos="695" w:val="left" w:leader="none"/>
        </w:tabs>
        <w:spacing w:line="240" w:lineRule="auto" w:before="74" w:after="0"/>
        <w:ind w:left="694" w:right="0" w:hanging="224"/>
        <w:jc w:val="both"/>
        <w:rPr>
          <w:sz w:val="20"/>
        </w:rPr>
      </w:pPr>
      <w:r>
        <w:rPr>
          <w:color w:val="231F20"/>
          <w:sz w:val="20"/>
        </w:rPr>
        <w:t>Identify</w:t>
      </w:r>
      <w:r>
        <w:rPr>
          <w:color w:val="231F20"/>
          <w:spacing w:val="3"/>
          <w:sz w:val="20"/>
        </w:rPr>
        <w:t> </w:t>
      </w:r>
      <w:r>
        <w:rPr>
          <w:color w:val="231F20"/>
          <w:sz w:val="20"/>
        </w:rPr>
        <w:t>a</w:t>
      </w:r>
      <w:r>
        <w:rPr>
          <w:color w:val="231F20"/>
          <w:spacing w:val="5"/>
          <w:sz w:val="20"/>
        </w:rPr>
        <w:t> </w:t>
      </w:r>
      <w:r>
        <w:rPr>
          <w:color w:val="231F20"/>
          <w:sz w:val="20"/>
        </w:rPr>
        <w:t>method</w:t>
      </w:r>
      <w:r>
        <w:rPr>
          <w:color w:val="231F20"/>
          <w:spacing w:val="6"/>
          <w:sz w:val="20"/>
        </w:rPr>
        <w:t> </w:t>
      </w:r>
      <w:r>
        <w:rPr>
          <w:color w:val="231F20"/>
          <w:sz w:val="20"/>
        </w:rPr>
        <w:t>where</w:t>
      </w:r>
      <w:r>
        <w:rPr>
          <w:color w:val="231F20"/>
          <w:spacing w:val="5"/>
          <w:sz w:val="20"/>
        </w:rPr>
        <w:t> </w:t>
      </w:r>
      <w:r>
        <w:rPr>
          <w:color w:val="231F20"/>
          <w:sz w:val="20"/>
        </w:rPr>
        <w:t>you</w:t>
      </w:r>
      <w:r>
        <w:rPr>
          <w:color w:val="231F20"/>
          <w:spacing w:val="6"/>
          <w:sz w:val="20"/>
        </w:rPr>
        <w:t> </w:t>
      </w:r>
      <w:r>
        <w:rPr>
          <w:color w:val="231F20"/>
          <w:sz w:val="20"/>
        </w:rPr>
        <w:t>need</w:t>
      </w:r>
      <w:r>
        <w:rPr>
          <w:color w:val="231F20"/>
          <w:spacing w:val="5"/>
          <w:sz w:val="20"/>
        </w:rPr>
        <w:t> </w:t>
      </w:r>
      <w:r>
        <w:rPr>
          <w:color w:val="231F20"/>
          <w:sz w:val="20"/>
        </w:rPr>
        <w:t>to</w:t>
      </w:r>
      <w:r>
        <w:rPr>
          <w:color w:val="231F20"/>
          <w:spacing w:val="6"/>
          <w:sz w:val="20"/>
        </w:rPr>
        <w:t> </w:t>
      </w:r>
      <w:r>
        <w:rPr>
          <w:color w:val="231F20"/>
          <w:sz w:val="20"/>
        </w:rPr>
        <w:t>make</w:t>
      </w:r>
      <w:r>
        <w:rPr>
          <w:color w:val="231F20"/>
          <w:spacing w:val="5"/>
          <w:sz w:val="20"/>
        </w:rPr>
        <w:t> </w:t>
      </w:r>
      <w:r>
        <w:rPr>
          <w:color w:val="231F20"/>
          <w:sz w:val="20"/>
        </w:rPr>
        <w:t>a</w:t>
      </w:r>
      <w:r>
        <w:rPr>
          <w:color w:val="231F20"/>
          <w:spacing w:val="6"/>
          <w:sz w:val="20"/>
        </w:rPr>
        <w:t> </w:t>
      </w:r>
      <w:r>
        <w:rPr>
          <w:color w:val="231F20"/>
          <w:spacing w:val="-2"/>
          <w:sz w:val="20"/>
        </w:rPr>
        <w:t>change.</w:t>
      </w:r>
    </w:p>
    <w:p>
      <w:pPr>
        <w:pStyle w:val="ListParagraph"/>
        <w:numPr>
          <w:ilvl w:val="0"/>
          <w:numId w:val="13"/>
        </w:numPr>
        <w:tabs>
          <w:tab w:pos="694" w:val="left" w:leader="none"/>
        </w:tabs>
        <w:spacing w:line="240" w:lineRule="auto" w:before="126" w:after="0"/>
        <w:ind w:left="711" w:right="112" w:hanging="240"/>
        <w:jc w:val="both"/>
        <w:rPr>
          <w:sz w:val="20"/>
        </w:rPr>
      </w:pPr>
      <w:r>
        <w:rPr>
          <w:color w:val="231F20"/>
          <w:sz w:val="20"/>
        </w:rPr>
        <w:t>If the change can be formulated as a single sequence of statements in </w:t>
      </w:r>
      <w:r>
        <w:rPr>
          <w:color w:val="231F20"/>
          <w:sz w:val="20"/>
        </w:rPr>
        <w:t>one</w:t>
      </w:r>
      <w:r>
        <w:rPr>
          <w:color w:val="231F20"/>
          <w:sz w:val="20"/>
        </w:rPr>
        <w:t> place, create a class that accepts the class you are going to wrap as a </w:t>
      </w:r>
      <w:r>
        <w:rPr>
          <w:color w:val="231F20"/>
          <w:sz w:val="20"/>
        </w:rPr>
        <w:t>con-</w:t>
      </w:r>
      <w:r>
        <w:rPr>
          <w:color w:val="231F20"/>
          <w:sz w:val="20"/>
        </w:rPr>
        <w:t> structor argument. If you have trouble creating a class that wraps </w:t>
      </w:r>
      <w:r>
        <w:rPr>
          <w:color w:val="231F20"/>
          <w:sz w:val="20"/>
        </w:rPr>
        <w:t>the</w:t>
      </w:r>
      <w:r>
        <w:rPr>
          <w:color w:val="231F20"/>
          <w:sz w:val="20"/>
        </w:rPr>
        <w:t> original class in a test harness, you might have to use </w:t>
      </w:r>
      <w:r>
        <w:rPr>
          <w:rFonts w:ascii="Book Antiqua"/>
          <w:i/>
          <w:color w:val="231F20"/>
          <w:sz w:val="20"/>
        </w:rPr>
        <w:t>Extract Imple-</w:t>
      </w:r>
      <w:r>
        <w:rPr>
          <w:rFonts w:ascii="Book Antiqua"/>
          <w:i/>
          <w:color w:val="231F20"/>
          <w:sz w:val="20"/>
        </w:rPr>
        <w:t> menter (356) </w:t>
      </w:r>
      <w:r>
        <w:rPr>
          <w:color w:val="231F20"/>
          <w:sz w:val="20"/>
        </w:rPr>
        <w:t>or </w:t>
      </w:r>
      <w:r>
        <w:rPr>
          <w:rFonts w:ascii="Book Antiqua"/>
          <w:i/>
          <w:color w:val="231F20"/>
          <w:sz w:val="20"/>
        </w:rPr>
        <w:t>Extract Interface (362) </w:t>
      </w:r>
      <w:r>
        <w:rPr>
          <w:color w:val="231F20"/>
          <w:sz w:val="20"/>
        </w:rPr>
        <w:t>on the wrapped class so that you can instantiate your wrapper.</w:t>
      </w:r>
    </w:p>
    <w:p>
      <w:pPr>
        <w:pStyle w:val="ListParagraph"/>
        <w:numPr>
          <w:ilvl w:val="0"/>
          <w:numId w:val="13"/>
        </w:numPr>
        <w:tabs>
          <w:tab w:pos="707" w:val="left" w:leader="none"/>
        </w:tabs>
        <w:spacing w:line="240" w:lineRule="auto" w:before="130" w:after="0"/>
        <w:ind w:left="711" w:right="113" w:hanging="240"/>
        <w:jc w:val="both"/>
        <w:rPr>
          <w:sz w:val="20"/>
        </w:rPr>
      </w:pPr>
      <w:r>
        <w:rPr>
          <w:color w:val="231F20"/>
          <w:sz w:val="20"/>
        </w:rPr>
        <w:t>Create a method on that class, using </w:t>
      </w:r>
      <w:r>
        <w:rPr>
          <w:rFonts w:ascii="Book Antiqua"/>
          <w:i/>
          <w:color w:val="231F20"/>
          <w:sz w:val="20"/>
        </w:rPr>
        <w:t>test-driven development (88)</w:t>
      </w:r>
      <w:r>
        <w:rPr>
          <w:color w:val="231F20"/>
          <w:sz w:val="20"/>
        </w:rPr>
        <w:t>, that does the new work. Write another method that calls the new </w:t>
      </w:r>
      <w:r>
        <w:rPr>
          <w:color w:val="231F20"/>
          <w:sz w:val="20"/>
        </w:rPr>
        <w:t>method</w:t>
      </w:r>
      <w:r>
        <w:rPr>
          <w:color w:val="231F20"/>
          <w:spacing w:val="80"/>
          <w:sz w:val="20"/>
        </w:rPr>
        <w:t> </w:t>
      </w:r>
      <w:r>
        <w:rPr>
          <w:color w:val="231F20"/>
          <w:sz w:val="20"/>
        </w:rPr>
        <w:t>and the old method on the wrapped class.</w:t>
      </w:r>
    </w:p>
    <w:p>
      <w:pPr>
        <w:pStyle w:val="ListParagraph"/>
        <w:numPr>
          <w:ilvl w:val="0"/>
          <w:numId w:val="13"/>
        </w:numPr>
        <w:tabs>
          <w:tab w:pos="693" w:val="left" w:leader="none"/>
        </w:tabs>
        <w:spacing w:line="244" w:lineRule="auto" w:before="125" w:after="0"/>
        <w:ind w:left="711" w:right="112" w:hanging="240"/>
        <w:jc w:val="both"/>
        <w:rPr>
          <w:sz w:val="20"/>
        </w:rPr>
      </w:pPr>
      <w:r>
        <w:rPr>
          <w:color w:val="231F20"/>
          <w:sz w:val="20"/>
        </w:rPr>
        <w:t>Instantiate</w:t>
      </w:r>
      <w:r>
        <w:rPr>
          <w:color w:val="231F20"/>
          <w:spacing w:val="-1"/>
          <w:sz w:val="20"/>
        </w:rPr>
        <w:t> </w:t>
      </w:r>
      <w:r>
        <w:rPr>
          <w:color w:val="231F20"/>
          <w:sz w:val="20"/>
        </w:rPr>
        <w:t>the</w:t>
      </w:r>
      <w:r>
        <w:rPr>
          <w:color w:val="231F20"/>
          <w:spacing w:val="-1"/>
          <w:sz w:val="20"/>
        </w:rPr>
        <w:t> </w:t>
      </w:r>
      <w:r>
        <w:rPr>
          <w:color w:val="231F20"/>
          <w:sz w:val="20"/>
        </w:rPr>
        <w:t>wrapper</w:t>
      </w:r>
      <w:r>
        <w:rPr>
          <w:color w:val="231F20"/>
          <w:spacing w:val="-1"/>
          <w:sz w:val="20"/>
        </w:rPr>
        <w:t> </w:t>
      </w:r>
      <w:r>
        <w:rPr>
          <w:color w:val="231F20"/>
          <w:sz w:val="20"/>
        </w:rPr>
        <w:t>class</w:t>
      </w:r>
      <w:r>
        <w:rPr>
          <w:color w:val="231F20"/>
          <w:spacing w:val="-1"/>
          <w:sz w:val="20"/>
        </w:rPr>
        <w:t> </w:t>
      </w:r>
      <w:r>
        <w:rPr>
          <w:color w:val="231F20"/>
          <w:sz w:val="20"/>
        </w:rPr>
        <w:t>in</w:t>
      </w:r>
      <w:r>
        <w:rPr>
          <w:color w:val="231F20"/>
          <w:spacing w:val="-1"/>
          <w:sz w:val="20"/>
        </w:rPr>
        <w:t> </w:t>
      </w:r>
      <w:r>
        <w:rPr>
          <w:color w:val="231F20"/>
          <w:sz w:val="20"/>
        </w:rPr>
        <w:t>your</w:t>
      </w:r>
      <w:r>
        <w:rPr>
          <w:color w:val="231F20"/>
          <w:spacing w:val="-1"/>
          <w:sz w:val="20"/>
        </w:rPr>
        <w:t> </w:t>
      </w:r>
      <w:r>
        <w:rPr>
          <w:color w:val="231F20"/>
          <w:sz w:val="20"/>
        </w:rPr>
        <w:t>code</w:t>
      </w:r>
      <w:r>
        <w:rPr>
          <w:color w:val="231F20"/>
          <w:spacing w:val="-1"/>
          <w:sz w:val="20"/>
        </w:rPr>
        <w:t> </w:t>
      </w:r>
      <w:r>
        <w:rPr>
          <w:color w:val="231F20"/>
          <w:sz w:val="20"/>
        </w:rPr>
        <w:t>in</w:t>
      </w:r>
      <w:r>
        <w:rPr>
          <w:color w:val="231F20"/>
          <w:spacing w:val="-1"/>
          <w:sz w:val="20"/>
        </w:rPr>
        <w:t> </w:t>
      </w:r>
      <w:r>
        <w:rPr>
          <w:color w:val="231F20"/>
          <w:sz w:val="20"/>
        </w:rPr>
        <w:t>the</w:t>
      </w:r>
      <w:r>
        <w:rPr>
          <w:color w:val="231F20"/>
          <w:spacing w:val="-1"/>
          <w:sz w:val="20"/>
        </w:rPr>
        <w:t> </w:t>
      </w:r>
      <w:r>
        <w:rPr>
          <w:color w:val="231F20"/>
          <w:sz w:val="20"/>
        </w:rPr>
        <w:t>place</w:t>
      </w:r>
      <w:r>
        <w:rPr>
          <w:color w:val="231F20"/>
          <w:spacing w:val="-1"/>
          <w:sz w:val="20"/>
        </w:rPr>
        <w:t> </w:t>
      </w:r>
      <w:r>
        <w:rPr>
          <w:color w:val="231F20"/>
          <w:sz w:val="20"/>
        </w:rPr>
        <w:t>where</w:t>
      </w:r>
      <w:r>
        <w:rPr>
          <w:color w:val="231F20"/>
          <w:spacing w:val="-1"/>
          <w:sz w:val="20"/>
        </w:rPr>
        <w:t> </w:t>
      </w:r>
      <w:r>
        <w:rPr>
          <w:color w:val="231F20"/>
          <w:sz w:val="20"/>
        </w:rPr>
        <w:t>you</w:t>
      </w:r>
      <w:r>
        <w:rPr>
          <w:color w:val="231F20"/>
          <w:spacing w:val="-1"/>
          <w:sz w:val="20"/>
        </w:rPr>
        <w:t> </w:t>
      </w:r>
      <w:r>
        <w:rPr>
          <w:color w:val="231F20"/>
          <w:sz w:val="20"/>
        </w:rPr>
        <w:t>need</w:t>
      </w:r>
      <w:r>
        <w:rPr>
          <w:color w:val="231F20"/>
          <w:spacing w:val="-1"/>
          <w:sz w:val="20"/>
        </w:rPr>
        <w:t> </w:t>
      </w:r>
      <w:r>
        <w:rPr>
          <w:color w:val="231F20"/>
          <w:sz w:val="20"/>
        </w:rPr>
        <w:t>to</w:t>
      </w:r>
      <w:r>
        <w:rPr>
          <w:color w:val="231F20"/>
          <w:sz w:val="20"/>
        </w:rPr>
        <w:t> enable the new behavior.</w:t>
      </w:r>
    </w:p>
    <w:p>
      <w:pPr>
        <w:spacing w:line="254" w:lineRule="auto" w:before="121"/>
        <w:ind w:left="111" w:right="113" w:firstLine="240"/>
        <w:jc w:val="both"/>
        <w:rPr>
          <w:sz w:val="20"/>
        </w:rPr>
      </w:pPr>
      <w:r>
        <w:rPr>
          <w:color w:val="231F20"/>
          <w:sz w:val="20"/>
        </w:rPr>
        <w:t>The</w:t>
      </w:r>
      <w:r>
        <w:rPr>
          <w:color w:val="231F20"/>
          <w:spacing w:val="40"/>
          <w:sz w:val="20"/>
        </w:rPr>
        <w:t> </w:t>
      </w:r>
      <w:r>
        <w:rPr>
          <w:color w:val="231F20"/>
          <w:sz w:val="20"/>
        </w:rPr>
        <w:t>difference</w:t>
      </w:r>
      <w:r>
        <w:rPr>
          <w:color w:val="231F20"/>
          <w:spacing w:val="40"/>
          <w:sz w:val="20"/>
        </w:rPr>
        <w:t> </w:t>
      </w:r>
      <w:r>
        <w:rPr>
          <w:color w:val="231F20"/>
          <w:sz w:val="20"/>
        </w:rPr>
        <w:t>between</w:t>
      </w:r>
      <w:r>
        <w:rPr>
          <w:color w:val="231F20"/>
          <w:spacing w:val="39"/>
          <w:sz w:val="20"/>
        </w:rPr>
        <w:t> </w:t>
      </w:r>
      <w:r>
        <w:rPr>
          <w:rFonts w:ascii="Book Antiqua"/>
          <w:i/>
          <w:color w:val="231F20"/>
          <w:sz w:val="20"/>
        </w:rPr>
        <w:t>Sprout Method </w:t>
      </w:r>
      <w:r>
        <w:rPr>
          <w:color w:val="231F20"/>
          <w:sz w:val="20"/>
        </w:rPr>
        <w:t>and</w:t>
      </w:r>
      <w:r>
        <w:rPr>
          <w:color w:val="231F20"/>
          <w:spacing w:val="40"/>
          <w:sz w:val="20"/>
        </w:rPr>
        <w:t> </w:t>
      </w:r>
      <w:r>
        <w:rPr>
          <w:rFonts w:ascii="Book Antiqua"/>
          <w:i/>
          <w:color w:val="231F20"/>
          <w:sz w:val="20"/>
        </w:rPr>
        <w:t>Wrap Method </w:t>
      </w:r>
      <w:r>
        <w:rPr>
          <w:color w:val="231F20"/>
          <w:sz w:val="20"/>
        </w:rPr>
        <w:t>is</w:t>
      </w:r>
      <w:r>
        <w:rPr>
          <w:color w:val="231F20"/>
          <w:spacing w:val="40"/>
          <w:sz w:val="20"/>
        </w:rPr>
        <w:t> </w:t>
      </w:r>
      <w:r>
        <w:rPr>
          <w:color w:val="231F20"/>
          <w:sz w:val="20"/>
        </w:rPr>
        <w:t>pretty</w:t>
      </w:r>
      <w:r>
        <w:rPr>
          <w:color w:val="231F20"/>
          <w:spacing w:val="40"/>
          <w:sz w:val="20"/>
        </w:rPr>
        <w:t> </w:t>
      </w:r>
      <w:r>
        <w:rPr>
          <w:color w:val="231F20"/>
          <w:sz w:val="20"/>
        </w:rPr>
        <w:t>trivial. You</w:t>
      </w:r>
      <w:r>
        <w:rPr>
          <w:color w:val="231F20"/>
          <w:spacing w:val="12"/>
          <w:sz w:val="20"/>
        </w:rPr>
        <w:t> </w:t>
      </w:r>
      <w:r>
        <w:rPr>
          <w:color w:val="231F20"/>
          <w:sz w:val="20"/>
        </w:rPr>
        <w:t>are</w:t>
      </w:r>
      <w:r>
        <w:rPr>
          <w:color w:val="231F20"/>
          <w:spacing w:val="13"/>
          <w:sz w:val="20"/>
        </w:rPr>
        <w:t> </w:t>
      </w:r>
      <w:r>
        <w:rPr>
          <w:color w:val="231F20"/>
          <w:sz w:val="20"/>
        </w:rPr>
        <w:t>using</w:t>
      </w:r>
      <w:r>
        <w:rPr>
          <w:color w:val="231F20"/>
          <w:spacing w:val="12"/>
          <w:sz w:val="20"/>
        </w:rPr>
        <w:t> </w:t>
      </w:r>
      <w:r>
        <w:rPr>
          <w:rFonts w:ascii="Book Antiqua"/>
          <w:i/>
          <w:color w:val="231F20"/>
          <w:sz w:val="20"/>
        </w:rPr>
        <w:t>Sprout</w:t>
      </w:r>
      <w:r>
        <w:rPr>
          <w:rFonts w:ascii="Book Antiqua"/>
          <w:i/>
          <w:color w:val="231F20"/>
          <w:spacing w:val="7"/>
          <w:sz w:val="20"/>
        </w:rPr>
        <w:t> </w:t>
      </w:r>
      <w:r>
        <w:rPr>
          <w:rFonts w:ascii="Book Antiqua"/>
          <w:i/>
          <w:color w:val="231F20"/>
          <w:sz w:val="20"/>
        </w:rPr>
        <w:t>Method</w:t>
      </w:r>
      <w:r>
        <w:rPr>
          <w:rFonts w:ascii="Book Antiqua"/>
          <w:i/>
          <w:color w:val="231F20"/>
          <w:spacing w:val="6"/>
          <w:sz w:val="20"/>
        </w:rPr>
        <w:t> </w:t>
      </w:r>
      <w:r>
        <w:rPr>
          <w:color w:val="231F20"/>
          <w:sz w:val="20"/>
        </w:rPr>
        <w:t>when</w:t>
      </w:r>
      <w:r>
        <w:rPr>
          <w:color w:val="231F20"/>
          <w:spacing w:val="13"/>
          <w:sz w:val="20"/>
        </w:rPr>
        <w:t> </w:t>
      </w:r>
      <w:r>
        <w:rPr>
          <w:color w:val="231F20"/>
          <w:sz w:val="20"/>
        </w:rPr>
        <w:t>you</w:t>
      </w:r>
      <w:r>
        <w:rPr>
          <w:color w:val="231F20"/>
          <w:spacing w:val="13"/>
          <w:sz w:val="20"/>
        </w:rPr>
        <w:t> </w:t>
      </w:r>
      <w:r>
        <w:rPr>
          <w:color w:val="231F20"/>
          <w:sz w:val="20"/>
        </w:rPr>
        <w:t>choose</w:t>
      </w:r>
      <w:r>
        <w:rPr>
          <w:color w:val="231F20"/>
          <w:spacing w:val="12"/>
          <w:sz w:val="20"/>
        </w:rPr>
        <w:t> </w:t>
      </w:r>
      <w:r>
        <w:rPr>
          <w:color w:val="231F20"/>
          <w:sz w:val="20"/>
        </w:rPr>
        <w:t>to</w:t>
      </w:r>
      <w:r>
        <w:rPr>
          <w:color w:val="231F20"/>
          <w:spacing w:val="13"/>
          <w:sz w:val="20"/>
        </w:rPr>
        <w:t> </w:t>
      </w:r>
      <w:r>
        <w:rPr>
          <w:color w:val="231F20"/>
          <w:sz w:val="20"/>
        </w:rPr>
        <w:t>write</w:t>
      </w:r>
      <w:r>
        <w:rPr>
          <w:color w:val="231F20"/>
          <w:spacing w:val="12"/>
          <w:sz w:val="20"/>
        </w:rPr>
        <w:t> </w:t>
      </w:r>
      <w:r>
        <w:rPr>
          <w:color w:val="231F20"/>
          <w:sz w:val="20"/>
        </w:rPr>
        <w:t>a</w:t>
      </w:r>
      <w:r>
        <w:rPr>
          <w:color w:val="231F20"/>
          <w:spacing w:val="13"/>
          <w:sz w:val="20"/>
        </w:rPr>
        <w:t> </w:t>
      </w:r>
      <w:r>
        <w:rPr>
          <w:color w:val="231F20"/>
          <w:sz w:val="20"/>
        </w:rPr>
        <w:t>new</w:t>
      </w:r>
      <w:r>
        <w:rPr>
          <w:color w:val="231F20"/>
          <w:spacing w:val="12"/>
          <w:sz w:val="20"/>
        </w:rPr>
        <w:t> </w:t>
      </w:r>
      <w:r>
        <w:rPr>
          <w:color w:val="231F20"/>
          <w:sz w:val="20"/>
        </w:rPr>
        <w:t>method</w:t>
      </w:r>
      <w:r>
        <w:rPr>
          <w:color w:val="231F20"/>
          <w:spacing w:val="13"/>
          <w:sz w:val="20"/>
        </w:rPr>
        <w:t> </w:t>
      </w:r>
      <w:r>
        <w:rPr>
          <w:color w:val="231F20"/>
          <w:sz w:val="20"/>
        </w:rPr>
        <w:t>and</w:t>
      </w:r>
      <w:r>
        <w:rPr>
          <w:color w:val="231F20"/>
          <w:spacing w:val="13"/>
          <w:sz w:val="20"/>
        </w:rPr>
        <w:t> </w:t>
      </w:r>
      <w:r>
        <w:rPr>
          <w:color w:val="231F20"/>
          <w:spacing w:val="-4"/>
          <w:sz w:val="20"/>
        </w:rPr>
        <w:t>call</w:t>
      </w:r>
    </w:p>
    <w:p>
      <w:pPr>
        <w:spacing w:after="0" w:line="254" w:lineRule="auto"/>
        <w:jc w:val="both"/>
        <w:rPr>
          <w:sz w:val="20"/>
        </w:rPr>
        <w:sectPr>
          <w:pgSz w:w="7910" w:h="11940"/>
          <w:pgMar w:top="540" w:bottom="280" w:left="220" w:right="620"/>
        </w:sectPr>
      </w:pPr>
    </w:p>
    <w:p>
      <w:pPr>
        <w:pStyle w:val="BodyText"/>
        <w:spacing w:line="256" w:lineRule="auto" w:before="39"/>
        <w:ind w:left="100" w:right="115"/>
        <w:jc w:val="both"/>
      </w:pPr>
      <w:r>
        <w:rPr/>
        <w:pict>
          <v:group style="position:absolute;margin-left:387.800995pt;margin-top:234.283005pt;width:6.7pt;height:47pt;mso-position-horizontal-relative:page;mso-position-vertical-relative:page;z-index:15824384" id="docshapegroup396" coordorigin="7756,4686" coordsize="134,940">
            <v:rect style="position:absolute;left:7766;top:4695;width:114;height:920" id="docshape397" filled="true" fillcolor="#231f20" stroked="false">
              <v:fill type="solid"/>
            </v:rect>
            <v:shape style="position:absolute;left:7766;top:4695;width:114;height:920" id="docshape398"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626176" from="388.300995pt,234.783005pt" to="393.999995pt,234.783005pt" stroked="true" strokeweight="1pt" strokecolor="#231f20">
            <v:stroke dashstyle="solid"/>
            <w10:wrap type="none"/>
          </v:line>
        </w:pict>
      </w:r>
      <w:r>
        <w:rPr>
          <w:color w:val="231F20"/>
        </w:rPr>
        <w:t>it from an existing method. You are using </w:t>
      </w:r>
      <w:r>
        <w:rPr>
          <w:rFonts w:ascii="Book Antiqua" w:hAnsi="Book Antiqua"/>
          <w:i/>
          <w:color w:val="231F20"/>
        </w:rPr>
        <w:t>Wrap Method </w:t>
      </w:r>
      <w:r>
        <w:rPr>
          <w:color w:val="231F20"/>
        </w:rPr>
        <w:t>when you choose to rename a method and replace it with a new one that does the new work and calls the old one. I usually use </w:t>
      </w:r>
      <w:r>
        <w:rPr>
          <w:rFonts w:ascii="Book Antiqua" w:hAnsi="Book Antiqua"/>
          <w:i/>
          <w:color w:val="231F20"/>
        </w:rPr>
        <w:t>Sprout Method </w:t>
      </w:r>
      <w:r>
        <w:rPr>
          <w:color w:val="231F20"/>
        </w:rPr>
        <w:t>when the code I have in the exist- ing method communicates a clear algorithm to the reader. I move toward </w:t>
      </w:r>
      <w:r>
        <w:rPr>
          <w:rFonts w:ascii="Book Antiqua" w:hAnsi="Book Antiqua"/>
          <w:i/>
          <w:color w:val="231F20"/>
        </w:rPr>
        <w:t>Wrap</w:t>
      </w:r>
      <w:r>
        <w:rPr>
          <w:rFonts w:ascii="Book Antiqua" w:hAnsi="Book Antiqua"/>
          <w:i/>
          <w:color w:val="231F20"/>
        </w:rPr>
        <w:t> Method </w:t>
      </w:r>
      <w:r>
        <w:rPr>
          <w:color w:val="231F20"/>
        </w:rPr>
        <w:t>when I think that the new feature I’m adding is as important as the</w:t>
      </w:r>
      <w:r>
        <w:rPr>
          <w:color w:val="231F20"/>
          <w:spacing w:val="80"/>
        </w:rPr>
        <w:t> </w:t>
      </w:r>
      <w:r>
        <w:rPr>
          <w:color w:val="231F20"/>
        </w:rPr>
        <w:t>work that was there before. In that case, after I’ve wrapped, I often end up with</w:t>
      </w:r>
      <w:r>
        <w:rPr>
          <w:color w:val="231F20"/>
          <w:spacing w:val="40"/>
        </w:rPr>
        <w:t> </w:t>
      </w:r>
      <w:r>
        <w:rPr>
          <w:color w:val="231F20"/>
        </w:rPr>
        <w:t>a new high-level algorithm, something like this:</w:t>
      </w:r>
    </w:p>
    <w:p>
      <w:pPr>
        <w:spacing w:line="309" w:lineRule="auto" w:before="193"/>
        <w:ind w:left="381" w:right="5202"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pay()</w:t>
      </w:r>
      <w:r>
        <w:rPr>
          <w:rFonts w:ascii="Lucida Console"/>
          <w:color w:val="231F20"/>
          <w:spacing w:val="-53"/>
          <w:sz w:val="16"/>
        </w:rPr>
        <w:t> </w:t>
      </w:r>
      <w:r>
        <w:rPr>
          <w:rFonts w:ascii="Lucida Console"/>
          <w:color w:val="231F20"/>
          <w:spacing w:val="-22"/>
          <w:sz w:val="16"/>
        </w:rPr>
        <w:t>{ </w:t>
      </w:r>
      <w:r>
        <w:rPr>
          <w:rFonts w:ascii="Lucida Console"/>
          <w:color w:val="231F20"/>
          <w:spacing w:val="-16"/>
          <w:sz w:val="16"/>
        </w:rPr>
        <w:t>logPayment();</w:t>
      </w:r>
    </w:p>
    <w:p>
      <w:pPr>
        <w:spacing w:line="309" w:lineRule="auto" w:before="0"/>
        <w:ind w:left="381" w:right="2877" w:firstLine="0"/>
        <w:jc w:val="left"/>
        <w:rPr>
          <w:rFonts w:ascii="Lucida Console"/>
          <w:sz w:val="16"/>
        </w:rPr>
      </w:pPr>
      <w:r>
        <w:rPr>
          <w:rFonts w:ascii="Lucida Console"/>
          <w:color w:val="231F20"/>
          <w:spacing w:val="-24"/>
          <w:sz w:val="16"/>
        </w:rPr>
        <w:t>Money</w:t>
      </w:r>
      <w:r>
        <w:rPr>
          <w:rFonts w:ascii="Lucida Console"/>
          <w:color w:val="231F20"/>
          <w:spacing w:val="-55"/>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calculatePay(); </w:t>
      </w:r>
      <w:r>
        <w:rPr>
          <w:rFonts w:ascii="Lucida Console"/>
          <w:color w:val="231F20"/>
          <w:spacing w:val="-22"/>
          <w:sz w:val="16"/>
        </w:rPr>
        <w:t>dispatchPayment(amount);</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Choosing</w:t>
      </w:r>
      <w:r>
        <w:rPr>
          <w:color w:val="231F20"/>
          <w:spacing w:val="14"/>
        </w:rPr>
        <w:t> </w:t>
      </w:r>
      <w:r>
        <w:rPr>
          <w:color w:val="231F20"/>
        </w:rPr>
        <w:t>to</w:t>
      </w:r>
      <w:r>
        <w:rPr>
          <w:color w:val="231F20"/>
          <w:spacing w:val="15"/>
        </w:rPr>
        <w:t> </w:t>
      </w:r>
      <w:r>
        <w:rPr>
          <w:color w:val="231F20"/>
        </w:rPr>
        <w:t>use</w:t>
      </w:r>
      <w:r>
        <w:rPr>
          <w:color w:val="231F20"/>
          <w:spacing w:val="14"/>
        </w:rPr>
        <w:t> </w:t>
      </w:r>
      <w:r>
        <w:rPr>
          <w:rFonts w:ascii="Book Antiqua"/>
          <w:i/>
          <w:color w:val="231F20"/>
        </w:rPr>
        <w:t>Wrap</w:t>
      </w:r>
      <w:r>
        <w:rPr>
          <w:rFonts w:ascii="Book Antiqua"/>
          <w:i/>
          <w:color w:val="231F20"/>
          <w:spacing w:val="9"/>
        </w:rPr>
        <w:t> </w:t>
      </w:r>
      <w:r>
        <w:rPr>
          <w:rFonts w:ascii="Book Antiqua"/>
          <w:i/>
          <w:color w:val="231F20"/>
        </w:rPr>
        <w:t>Class</w:t>
      </w:r>
      <w:r>
        <w:rPr>
          <w:rFonts w:ascii="Book Antiqua"/>
          <w:i/>
          <w:color w:val="231F20"/>
          <w:spacing w:val="9"/>
        </w:rPr>
        <w:t> </w:t>
      </w:r>
      <w:r>
        <w:rPr>
          <w:color w:val="231F20"/>
        </w:rPr>
        <w:t>is</w:t>
      </w:r>
      <w:r>
        <w:rPr>
          <w:color w:val="231F20"/>
          <w:spacing w:val="15"/>
        </w:rPr>
        <w:t> </w:t>
      </w:r>
      <w:r>
        <w:rPr>
          <w:color w:val="231F20"/>
        </w:rPr>
        <w:t>a</w:t>
      </w:r>
      <w:r>
        <w:rPr>
          <w:color w:val="231F20"/>
          <w:spacing w:val="15"/>
        </w:rPr>
        <w:t> </w:t>
      </w:r>
      <w:r>
        <w:rPr>
          <w:color w:val="231F20"/>
        </w:rPr>
        <w:t>whole</w:t>
      </w:r>
      <w:r>
        <w:rPr>
          <w:color w:val="231F20"/>
          <w:spacing w:val="15"/>
        </w:rPr>
        <w:t> </w:t>
      </w:r>
      <w:r>
        <w:rPr>
          <w:color w:val="231F20"/>
        </w:rPr>
        <w:t>other</w:t>
      </w:r>
      <w:r>
        <w:rPr>
          <w:color w:val="231F20"/>
          <w:spacing w:val="15"/>
        </w:rPr>
        <w:t> </w:t>
      </w:r>
      <w:r>
        <w:rPr>
          <w:color w:val="231F20"/>
        </w:rPr>
        <w:t>issue.</w:t>
      </w:r>
      <w:r>
        <w:rPr>
          <w:color w:val="231F20"/>
          <w:spacing w:val="15"/>
        </w:rPr>
        <w:t> </w:t>
      </w:r>
      <w:r>
        <w:rPr>
          <w:color w:val="231F20"/>
        </w:rPr>
        <w:t>There</w:t>
      </w:r>
      <w:r>
        <w:rPr>
          <w:color w:val="231F20"/>
          <w:spacing w:val="14"/>
        </w:rPr>
        <w:t> </w:t>
      </w:r>
      <w:r>
        <w:rPr>
          <w:color w:val="231F20"/>
        </w:rPr>
        <w:t>is</w:t>
      </w:r>
      <w:r>
        <w:rPr>
          <w:color w:val="231F20"/>
          <w:spacing w:val="15"/>
        </w:rPr>
        <w:t> </w:t>
      </w:r>
      <w:r>
        <w:rPr>
          <w:color w:val="231F20"/>
        </w:rPr>
        <w:t>a</w:t>
      </w:r>
      <w:r>
        <w:rPr>
          <w:color w:val="231F20"/>
          <w:spacing w:val="15"/>
        </w:rPr>
        <w:t> </w:t>
      </w:r>
      <w:r>
        <w:rPr>
          <w:color w:val="231F20"/>
        </w:rPr>
        <w:t>higher</w:t>
      </w:r>
      <w:r>
        <w:rPr>
          <w:color w:val="231F20"/>
          <w:spacing w:val="15"/>
        </w:rPr>
        <w:t> </w:t>
      </w:r>
      <w:r>
        <w:rPr>
          <w:color w:val="231F20"/>
          <w:spacing w:val="-2"/>
        </w:rPr>
        <w:t>thresh-</w:t>
      </w:r>
    </w:p>
    <w:p>
      <w:pPr>
        <w:pStyle w:val="BodyText"/>
        <w:spacing w:before="14"/>
        <w:ind w:left="101"/>
        <w:jc w:val="both"/>
      </w:pPr>
      <w:r>
        <w:rPr>
          <w:color w:val="231F20"/>
        </w:rPr>
        <w:t>old</w:t>
      </w:r>
      <w:r>
        <w:rPr>
          <w:color w:val="231F20"/>
          <w:spacing w:val="10"/>
        </w:rPr>
        <w:t> </w:t>
      </w:r>
      <w:r>
        <w:rPr>
          <w:color w:val="231F20"/>
        </w:rPr>
        <w:t>for</w:t>
      </w:r>
      <w:r>
        <w:rPr>
          <w:color w:val="231F20"/>
          <w:spacing w:val="10"/>
        </w:rPr>
        <w:t> </w:t>
      </w:r>
      <w:r>
        <w:rPr>
          <w:color w:val="231F20"/>
        </w:rPr>
        <w:t>this</w:t>
      </w:r>
      <w:r>
        <w:rPr>
          <w:color w:val="231F20"/>
          <w:spacing w:val="10"/>
        </w:rPr>
        <w:t> </w:t>
      </w:r>
      <w:r>
        <w:rPr>
          <w:color w:val="231F20"/>
        </w:rPr>
        <w:t>pattern.</w:t>
      </w:r>
      <w:r>
        <w:rPr>
          <w:color w:val="231F20"/>
          <w:spacing w:val="10"/>
        </w:rPr>
        <w:t> </w:t>
      </w:r>
      <w:r>
        <w:rPr>
          <w:color w:val="231F20"/>
        </w:rPr>
        <w:t>Generally</w:t>
      </w:r>
      <w:r>
        <w:rPr>
          <w:color w:val="231F20"/>
          <w:spacing w:val="10"/>
        </w:rPr>
        <w:t> </w:t>
      </w:r>
      <w:r>
        <w:rPr>
          <w:color w:val="231F20"/>
        </w:rPr>
        <w:t>two</w:t>
      </w:r>
      <w:r>
        <w:rPr>
          <w:color w:val="231F20"/>
          <w:spacing w:val="11"/>
        </w:rPr>
        <w:t> </w:t>
      </w:r>
      <w:r>
        <w:rPr>
          <w:color w:val="231F20"/>
        </w:rPr>
        <w:t>cases</w:t>
      </w:r>
      <w:r>
        <w:rPr>
          <w:color w:val="231F20"/>
          <w:spacing w:val="10"/>
        </w:rPr>
        <w:t> </w:t>
      </w:r>
      <w:r>
        <w:rPr>
          <w:color w:val="231F20"/>
        </w:rPr>
        <w:t>tip</w:t>
      </w:r>
      <w:r>
        <w:rPr>
          <w:color w:val="231F20"/>
          <w:spacing w:val="10"/>
        </w:rPr>
        <w:t> </w:t>
      </w:r>
      <w:r>
        <w:rPr>
          <w:color w:val="231F20"/>
        </w:rPr>
        <w:t>me</w:t>
      </w:r>
      <w:r>
        <w:rPr>
          <w:color w:val="231F20"/>
          <w:spacing w:val="10"/>
        </w:rPr>
        <w:t> </w:t>
      </w:r>
      <w:r>
        <w:rPr>
          <w:color w:val="231F20"/>
        </w:rPr>
        <w:t>toward</w:t>
      </w:r>
      <w:r>
        <w:rPr>
          <w:color w:val="231F20"/>
          <w:spacing w:val="10"/>
        </w:rPr>
        <w:t> </w:t>
      </w:r>
      <w:r>
        <w:rPr>
          <w:color w:val="231F20"/>
        </w:rPr>
        <w:t>using</w:t>
      </w:r>
      <w:r>
        <w:rPr>
          <w:color w:val="231F20"/>
          <w:spacing w:val="8"/>
        </w:rPr>
        <w:t> </w:t>
      </w:r>
      <w:r>
        <w:rPr>
          <w:rFonts w:ascii="Book Antiqua"/>
          <w:i/>
          <w:color w:val="231F20"/>
        </w:rPr>
        <w:t>Wrap</w:t>
      </w:r>
      <w:r>
        <w:rPr>
          <w:rFonts w:ascii="Book Antiqua"/>
          <w:i/>
          <w:color w:val="231F20"/>
          <w:spacing w:val="5"/>
        </w:rPr>
        <w:t> </w:t>
      </w:r>
      <w:r>
        <w:rPr>
          <w:rFonts w:ascii="Book Antiqua"/>
          <w:i/>
          <w:color w:val="231F20"/>
          <w:spacing w:val="-2"/>
        </w:rPr>
        <w:t>Class</w:t>
      </w:r>
      <w:r>
        <w:rPr>
          <w:color w:val="231F20"/>
          <w:spacing w:val="-2"/>
        </w:rPr>
        <w:t>:</w:t>
      </w:r>
    </w:p>
    <w:p>
      <w:pPr>
        <w:pStyle w:val="ListParagraph"/>
        <w:numPr>
          <w:ilvl w:val="0"/>
          <w:numId w:val="14"/>
        </w:numPr>
        <w:tabs>
          <w:tab w:pos="695" w:val="left" w:leader="none"/>
        </w:tabs>
        <w:spacing w:line="244" w:lineRule="auto" w:before="74" w:after="0"/>
        <w:ind w:left="701" w:right="114" w:hanging="240"/>
        <w:jc w:val="both"/>
        <w:rPr>
          <w:sz w:val="20"/>
        </w:rPr>
      </w:pPr>
      <w:r>
        <w:rPr>
          <w:color w:val="231F20"/>
          <w:sz w:val="20"/>
        </w:rPr>
        <w:t>The behavior that I want to add is completely independent, and I don’t want to pollute the existing class with behavior that is low level or </w:t>
      </w:r>
      <w:r>
        <w:rPr>
          <w:color w:val="231F20"/>
          <w:sz w:val="20"/>
        </w:rPr>
        <w:t>unre-</w:t>
      </w:r>
      <w:r>
        <w:rPr>
          <w:color w:val="231F20"/>
          <w:sz w:val="20"/>
        </w:rPr>
        <w:t> </w:t>
      </w:r>
      <w:r>
        <w:rPr>
          <w:color w:val="231F20"/>
          <w:spacing w:val="-2"/>
          <w:sz w:val="20"/>
        </w:rPr>
        <w:t>lated.</w:t>
      </w:r>
    </w:p>
    <w:p>
      <w:pPr>
        <w:pStyle w:val="ListParagraph"/>
        <w:numPr>
          <w:ilvl w:val="0"/>
          <w:numId w:val="14"/>
        </w:numPr>
        <w:tabs>
          <w:tab w:pos="681" w:val="left" w:leader="none"/>
        </w:tabs>
        <w:spacing w:line="244" w:lineRule="auto" w:before="123" w:after="0"/>
        <w:ind w:left="701" w:right="115" w:hanging="240"/>
        <w:jc w:val="both"/>
        <w:rPr>
          <w:sz w:val="20"/>
        </w:rPr>
      </w:pPr>
      <w:r>
        <w:rPr>
          <w:color w:val="231F20"/>
          <w:sz w:val="20"/>
        </w:rPr>
        <w:t>The class has grown so large that I really can’t stand to make it worse. In</w:t>
      </w:r>
      <w:r>
        <w:rPr>
          <w:color w:val="231F20"/>
          <w:spacing w:val="40"/>
          <w:sz w:val="20"/>
        </w:rPr>
        <w:t> </w:t>
      </w:r>
      <w:r>
        <w:rPr>
          <w:color w:val="231F20"/>
          <w:sz w:val="20"/>
        </w:rPr>
        <w:t>a case like this, I wrap just to put a stake in the ground and provide </w:t>
      </w:r>
      <w:r>
        <w:rPr>
          <w:color w:val="231F20"/>
          <w:sz w:val="20"/>
        </w:rPr>
        <w:t>a</w:t>
      </w:r>
      <w:r>
        <w:rPr>
          <w:color w:val="231F20"/>
          <w:sz w:val="20"/>
        </w:rPr>
        <w:t> roadmap for later changes.</w:t>
      </w:r>
    </w:p>
    <w:p>
      <w:pPr>
        <w:pStyle w:val="BodyText"/>
        <w:spacing w:line="266" w:lineRule="auto" w:before="122"/>
        <w:ind w:left="101" w:right="114" w:firstLine="240"/>
        <w:jc w:val="both"/>
      </w:pPr>
      <w:r>
        <w:rPr>
          <w:color w:val="231F20"/>
        </w:rPr>
        <w:t>The second case is pretty hard to do and get used to. If you have a very large class that has, say, 10 or 15 different responsibilities, it might seem a little </w:t>
      </w:r>
      <w:r>
        <w:rPr>
          <w:color w:val="231F20"/>
        </w:rPr>
        <w:t>odd</w:t>
      </w:r>
      <w:r>
        <w:rPr>
          <w:color w:val="231F20"/>
          <w:spacing w:val="40"/>
        </w:rPr>
        <w:t> </w:t>
      </w:r>
      <w:r>
        <w:rPr>
          <w:color w:val="231F20"/>
        </w:rPr>
        <w:t>to wrap it just to add some trivial functionality. In fact, if you can’t present a compelling case to your coworkers, you might get beat up in the parking lot or, worse,</w:t>
      </w:r>
      <w:r>
        <w:rPr>
          <w:color w:val="231F20"/>
          <w:spacing w:val="33"/>
        </w:rPr>
        <w:t> </w:t>
      </w:r>
      <w:r>
        <w:rPr>
          <w:color w:val="231F20"/>
        </w:rPr>
        <w:t>ignored</w:t>
      </w:r>
      <w:r>
        <w:rPr>
          <w:color w:val="231F20"/>
          <w:spacing w:val="33"/>
        </w:rPr>
        <w:t> </w:t>
      </w:r>
      <w:r>
        <w:rPr>
          <w:color w:val="231F20"/>
        </w:rPr>
        <w:t>for</w:t>
      </w:r>
      <w:r>
        <w:rPr>
          <w:color w:val="231F20"/>
          <w:spacing w:val="33"/>
        </w:rPr>
        <w:t> </w:t>
      </w:r>
      <w:r>
        <w:rPr>
          <w:color w:val="231F20"/>
        </w:rPr>
        <w:t>the</w:t>
      </w:r>
      <w:r>
        <w:rPr>
          <w:color w:val="231F20"/>
          <w:spacing w:val="33"/>
        </w:rPr>
        <w:t> </w:t>
      </w:r>
      <w:r>
        <w:rPr>
          <w:color w:val="231F20"/>
        </w:rPr>
        <w:t>rest</w:t>
      </w:r>
      <w:r>
        <w:rPr>
          <w:color w:val="231F20"/>
          <w:spacing w:val="33"/>
        </w:rPr>
        <w:t> </w:t>
      </w:r>
      <w:r>
        <w:rPr>
          <w:color w:val="231F20"/>
        </w:rPr>
        <w:t>of</w:t>
      </w:r>
      <w:r>
        <w:rPr>
          <w:color w:val="231F20"/>
          <w:spacing w:val="33"/>
        </w:rPr>
        <w:t> </w:t>
      </w:r>
      <w:r>
        <w:rPr>
          <w:color w:val="231F20"/>
        </w:rPr>
        <w:t>your</w:t>
      </w:r>
      <w:r>
        <w:rPr>
          <w:color w:val="231F20"/>
          <w:spacing w:val="33"/>
        </w:rPr>
        <w:t> </w:t>
      </w:r>
      <w:r>
        <w:rPr>
          <w:color w:val="231F20"/>
        </w:rPr>
        <w:t>workdays,</w:t>
      </w:r>
      <w:r>
        <w:rPr>
          <w:color w:val="231F20"/>
          <w:spacing w:val="33"/>
        </w:rPr>
        <w:t> </w:t>
      </w:r>
      <w:r>
        <w:rPr>
          <w:color w:val="231F20"/>
        </w:rPr>
        <w:t>so</w:t>
      </w:r>
      <w:r>
        <w:rPr>
          <w:color w:val="231F20"/>
          <w:spacing w:val="33"/>
        </w:rPr>
        <w:t> </w:t>
      </w:r>
      <w:r>
        <w:rPr>
          <w:color w:val="231F20"/>
        </w:rPr>
        <w:t>let</w:t>
      </w:r>
      <w:r>
        <w:rPr>
          <w:color w:val="231F20"/>
          <w:spacing w:val="33"/>
        </w:rPr>
        <w:t> </w:t>
      </w:r>
      <w:r>
        <w:rPr>
          <w:color w:val="231F20"/>
        </w:rPr>
        <w:t>me</w:t>
      </w:r>
      <w:r>
        <w:rPr>
          <w:color w:val="231F20"/>
          <w:spacing w:val="33"/>
        </w:rPr>
        <w:t> </w:t>
      </w:r>
      <w:r>
        <w:rPr>
          <w:color w:val="231F20"/>
        </w:rPr>
        <w:t>help</w:t>
      </w:r>
      <w:r>
        <w:rPr>
          <w:color w:val="231F20"/>
          <w:spacing w:val="33"/>
        </w:rPr>
        <w:t> </w:t>
      </w:r>
      <w:r>
        <w:rPr>
          <w:color w:val="231F20"/>
        </w:rPr>
        <w:t>you</w:t>
      </w:r>
      <w:r>
        <w:rPr>
          <w:color w:val="231F20"/>
          <w:spacing w:val="33"/>
        </w:rPr>
        <w:t> </w:t>
      </w:r>
      <w:r>
        <w:rPr>
          <w:color w:val="231F20"/>
        </w:rPr>
        <w:t>make</w:t>
      </w:r>
      <w:r>
        <w:rPr>
          <w:color w:val="231F20"/>
          <w:spacing w:val="33"/>
        </w:rPr>
        <w:t> </w:t>
      </w:r>
      <w:r>
        <w:rPr>
          <w:color w:val="231F20"/>
        </w:rPr>
        <w:t>that </w:t>
      </w:r>
      <w:r>
        <w:rPr>
          <w:color w:val="231F20"/>
          <w:spacing w:val="-2"/>
        </w:rPr>
        <w:t>case.</w:t>
      </w:r>
    </w:p>
    <w:p>
      <w:pPr>
        <w:pStyle w:val="BodyText"/>
        <w:spacing w:line="266" w:lineRule="auto"/>
        <w:ind w:left="101" w:right="114" w:firstLine="240"/>
        <w:jc w:val="both"/>
      </w:pPr>
      <w:r>
        <w:rPr>
          <w:color w:val="231F20"/>
        </w:rPr>
        <w:t>The biggest obstacle to improvement in large code bases is the existing code. “Duh,” you might say. But I’m not talking about how hard it is to work in dif- ficult code; I’m talking about what that code leads you to believe. If you spend most of your day wading through ugly code, it’s very easy to believe that it </w:t>
      </w:r>
      <w:r>
        <w:rPr>
          <w:color w:val="231F20"/>
        </w:rPr>
        <w:t>will always be ugly and that any little thing that you do to make it better is simply not worth it. You might think, “What does it matter whether I make this little piece nicer if 90 percent of the time I’ll still being working with murky slime? Sure, I can make this piece better, but what will that do for me this afternoon? Tomorrow?” Well, if you look at it that way, I’d have to agree with you. Not much. But if you consistently do these little improvements, your system will start to look significantly different over the course of a couple of months. At some point, you’ll come to work in the morning expecting to sink your hands into</w:t>
      </w:r>
      <w:r>
        <w:rPr>
          <w:color w:val="231F20"/>
          <w:spacing w:val="26"/>
        </w:rPr>
        <w:t> </w:t>
      </w:r>
      <w:r>
        <w:rPr>
          <w:color w:val="231F20"/>
        </w:rPr>
        <w:t>some</w:t>
      </w:r>
      <w:r>
        <w:rPr>
          <w:color w:val="231F20"/>
          <w:spacing w:val="26"/>
        </w:rPr>
        <w:t> </w:t>
      </w:r>
      <w:r>
        <w:rPr>
          <w:color w:val="231F20"/>
        </w:rPr>
        <w:t>slime</w:t>
      </w:r>
      <w:r>
        <w:rPr>
          <w:color w:val="231F20"/>
          <w:spacing w:val="27"/>
        </w:rPr>
        <w:t> </w:t>
      </w:r>
      <w:r>
        <w:rPr>
          <w:color w:val="231F20"/>
        </w:rPr>
        <w:t>and</w:t>
      </w:r>
      <w:r>
        <w:rPr>
          <w:color w:val="231F20"/>
          <w:spacing w:val="26"/>
        </w:rPr>
        <w:t> </w:t>
      </w:r>
      <w:r>
        <w:rPr>
          <w:color w:val="231F20"/>
        </w:rPr>
        <w:t>discover,</w:t>
      </w:r>
      <w:r>
        <w:rPr>
          <w:color w:val="231F20"/>
          <w:spacing w:val="27"/>
        </w:rPr>
        <w:t> </w:t>
      </w:r>
      <w:r>
        <w:rPr>
          <w:color w:val="231F20"/>
        </w:rPr>
        <w:t>“Huh,</w:t>
      </w:r>
      <w:r>
        <w:rPr>
          <w:color w:val="231F20"/>
          <w:spacing w:val="26"/>
        </w:rPr>
        <w:t> </w:t>
      </w:r>
      <w:r>
        <w:rPr>
          <w:color w:val="231F20"/>
        </w:rPr>
        <w:t>this</w:t>
      </w:r>
      <w:r>
        <w:rPr>
          <w:color w:val="231F20"/>
          <w:spacing w:val="27"/>
        </w:rPr>
        <w:t> </w:t>
      </w:r>
      <w:r>
        <w:rPr>
          <w:color w:val="231F20"/>
        </w:rPr>
        <w:t>code</w:t>
      </w:r>
      <w:r>
        <w:rPr>
          <w:color w:val="231F20"/>
          <w:spacing w:val="26"/>
        </w:rPr>
        <w:t> </w:t>
      </w:r>
      <w:r>
        <w:rPr>
          <w:color w:val="231F20"/>
        </w:rPr>
        <w:t>looks</w:t>
      </w:r>
      <w:r>
        <w:rPr>
          <w:color w:val="231F20"/>
          <w:spacing w:val="27"/>
        </w:rPr>
        <w:t> </w:t>
      </w:r>
      <w:r>
        <w:rPr>
          <w:color w:val="231F20"/>
        </w:rPr>
        <w:t>pretty</w:t>
      </w:r>
      <w:r>
        <w:rPr>
          <w:color w:val="231F20"/>
          <w:spacing w:val="26"/>
        </w:rPr>
        <w:t> </w:t>
      </w:r>
      <w:r>
        <w:rPr>
          <w:color w:val="231F20"/>
        </w:rPr>
        <w:t>good.</w:t>
      </w:r>
      <w:r>
        <w:rPr>
          <w:color w:val="231F20"/>
          <w:spacing w:val="27"/>
        </w:rPr>
        <w:t> </w:t>
      </w:r>
      <w:r>
        <w:rPr>
          <w:color w:val="231F20"/>
        </w:rPr>
        <w:t>It</w:t>
      </w:r>
      <w:r>
        <w:rPr>
          <w:color w:val="231F20"/>
          <w:spacing w:val="26"/>
        </w:rPr>
        <w:t> </w:t>
      </w:r>
      <w:r>
        <w:rPr>
          <w:color w:val="231F20"/>
        </w:rPr>
        <w:t>looks</w:t>
      </w:r>
      <w:r>
        <w:rPr>
          <w:color w:val="231F20"/>
          <w:spacing w:val="27"/>
        </w:rPr>
        <w:t> </w:t>
      </w:r>
      <w:r>
        <w:rPr>
          <w:color w:val="231F20"/>
          <w:spacing w:val="-4"/>
        </w:rPr>
        <w:t>like</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252.283005pt;width:5.1pt;height:47pt;mso-position-horizontal-relative:page;mso-position-vertical-relative:page;z-index:15825920" id="docshapegroup399" coordorigin="-10,5046" coordsize="102,940">
            <v:rect style="position:absolute;left:0;top:5055;width:82;height:920" id="docshape400" filled="true" fillcolor="#231f20" stroked="false">
              <v:fill type="solid"/>
            </v:rect>
            <v:shape style="position:absolute;left:0;top:5055;width:82;height:920" id="docshape401" coordorigin="0,5056" coordsize="82,920" path="m0,5056l82,5056,82,5976,0,5976e" filled="false" stroked="true" strokeweight="1pt" strokecolor="#231f20">
              <v:path arrowok="t"/>
              <v:stroke dashstyle="solid"/>
            </v:shape>
            <w10:wrap type="none"/>
          </v:group>
        </w:pict>
      </w:r>
      <w:bookmarkStart w:name="Summary" w:id="122"/>
      <w:bookmarkEnd w:id="122"/>
      <w:r>
        <w:rPr/>
      </w:r>
      <w:bookmarkStart w:name="_bookmark91" w:id="123"/>
      <w:bookmarkEnd w:id="123"/>
      <w:r>
        <w:rPr/>
      </w:r>
      <w:bookmarkStart w:name="_bookmark92" w:id="124"/>
      <w:bookmarkEnd w:id="124"/>
      <w:r>
        <w:rPr/>
      </w:r>
      <w:r>
        <w:rPr>
          <w:color w:val="231F20"/>
        </w:rPr>
        <w:t>someone was in here refactoring recently.” At that point, when you feel the dif- ference between good code and bad code in your gut, you are a changed </w:t>
      </w:r>
      <w:r>
        <w:rPr>
          <w:color w:val="231F20"/>
        </w:rPr>
        <w:t>person. You might even find yourself wanting to refactor far in excess of what you need to get the job done, just to make your life easier. It probably sounds silly to you</w:t>
      </w:r>
      <w:r>
        <w:rPr>
          <w:color w:val="231F20"/>
          <w:spacing w:val="40"/>
        </w:rPr>
        <w:t> </w:t>
      </w:r>
      <w:r>
        <w:rPr>
          <w:color w:val="231F20"/>
        </w:rPr>
        <w:t>if you haven’t experienced it, but I’ve seen it happen to teams over and over again. The hard part is the initial set of steps because sometimes they look silly. “What? Wrap a class just to add this little feature? It looks worse than it did before. It’s more complicated.” Yes, it is, for now. But when you really start to break out those 10 or 15 responsibilities in that wrapped class, it will look far more appropriate.</w:t>
      </w:r>
    </w:p>
    <w:p>
      <w:pPr>
        <w:pStyle w:val="BodyText"/>
      </w:pPr>
    </w:p>
    <w:p>
      <w:pPr>
        <w:pStyle w:val="BodyText"/>
        <w:spacing w:before="1"/>
        <w:rPr>
          <w:sz w:val="21"/>
        </w:rPr>
      </w:pPr>
      <w:r>
        <w:rPr/>
        <w:pict>
          <v:group style="position:absolute;margin-left:18.437pt;margin-top:13.581043pt;width:340.2pt;height:3.1pt;mso-position-horizontal-relative:page;mso-position-vertical-relative:paragraph;z-index:-15631872;mso-wrap-distance-left:0;mso-wrap-distance-right:0" id="docshapegroup402" coordorigin="369,272" coordsize="6804,62">
            <v:rect style="position:absolute;left:368;top:271;width:6804;height:10" id="docshape403" filled="true" fillcolor="#231f20" stroked="false">
              <v:fill type="solid"/>
            </v:rect>
            <v:line style="position:absolute" from="369,303" to="1829,303" stroked="true" strokeweight="3pt" strokecolor="#231f20">
              <v:stroke dashstyle="solid"/>
            </v:line>
            <w10:wrap type="topAndBottom"/>
          </v:group>
        </w:pict>
      </w:r>
    </w:p>
    <w:p>
      <w:pPr>
        <w:pStyle w:val="Heading4"/>
        <w:jc w:val="left"/>
      </w:pPr>
      <w:hyperlink w:history="true" w:anchor="_bookmark2">
        <w:r>
          <w:rPr>
            <w:color w:val="231F20"/>
            <w:spacing w:val="-2"/>
          </w:rPr>
          <w:t>Summary</w:t>
        </w:r>
      </w:hyperlink>
    </w:p>
    <w:p>
      <w:pPr>
        <w:pStyle w:val="BodyText"/>
        <w:spacing w:line="264" w:lineRule="auto" w:before="194"/>
        <w:ind w:left="112" w:right="112"/>
        <w:jc w:val="both"/>
      </w:pPr>
      <w:r>
        <w:rPr>
          <w:color w:val="231F20"/>
        </w:rPr>
        <w:t>In this chapter, I outlined a set of techniques you can use to make changes </w:t>
      </w:r>
      <w:r>
        <w:rPr>
          <w:color w:val="231F20"/>
        </w:rPr>
        <w:t>with- out getting existing classes under test. From a design point of view, it is hard to know what to think about them. In many cases, they allow us to put some dis- tance between distinct new responsibilities and old ones. In other words, we start to move toward better design. But in other cases, we know that the only reason we’ve created a class is because we wanted to write new code with tests and we weren’t prepared to take the time to get the existing class under test. This is a very real situation. When people do this in projects, you start to see</w:t>
      </w:r>
      <w:r>
        <w:rPr>
          <w:color w:val="231F20"/>
          <w:spacing w:val="40"/>
        </w:rPr>
        <w:t> </w:t>
      </w:r>
      <w:r>
        <w:rPr>
          <w:color w:val="231F20"/>
        </w:rPr>
        <w:t>new classes and methods sprouting around the carcasses of the old big classes. But then an interesting thing happens. After a while, people get tired of side- stepping the old carcasses, and they start to get them under test. Part of this is familiarity. If you have to look at this big, untested class repeatedly to figure out where to sprout from it, you get to know it better. It gets less scary. The other part of it is sheer tiredness. You get tired of looking at the trash in your living room, and you want to take it out. Chapter 9</w:t>
      </w:r>
      <w:r>
        <w:rPr>
          <w:rFonts w:ascii="Book Antiqua" w:hAnsi="Book Antiqua"/>
          <w:i/>
          <w:color w:val="231F20"/>
        </w:rPr>
        <w:t>, I Can’t Get This Class into a Test</w:t>
      </w:r>
      <w:r>
        <w:rPr>
          <w:rFonts w:ascii="Book Antiqua" w:hAnsi="Book Antiqua"/>
          <w:i/>
          <w:color w:val="231F20"/>
        </w:rPr>
        <w:t> Harness, </w:t>
      </w:r>
      <w:r>
        <w:rPr>
          <w:color w:val="231F20"/>
        </w:rPr>
        <w:t>and Chapter 20</w:t>
      </w:r>
      <w:r>
        <w:rPr>
          <w:rFonts w:ascii="Book Antiqua" w:hAnsi="Book Antiqua"/>
          <w:i/>
          <w:color w:val="231F20"/>
        </w:rPr>
        <w:t>, This Class Is Too Big and I Don’t Want It to Get Any</w:t>
      </w:r>
      <w:r>
        <w:rPr>
          <w:rFonts w:ascii="Book Antiqua" w:hAnsi="Book Antiqua"/>
          <w:i/>
          <w:color w:val="231F20"/>
        </w:rPr>
        <w:t> Bigger</w:t>
      </w:r>
      <w:r>
        <w:rPr>
          <w:color w:val="231F20"/>
        </w:rPr>
        <w:t>, are good places to start.</w:t>
      </w:r>
    </w:p>
    <w:p>
      <w:pPr>
        <w:spacing w:after="0" w:line="264" w:lineRule="auto"/>
        <w:jc w:val="both"/>
        <w:sectPr>
          <w:pgSz w:w="7910" w:h="11940"/>
          <w:pgMar w:top="320" w:bottom="280" w:left="220" w:right="620"/>
        </w:sectPr>
      </w:pPr>
    </w:p>
    <w:p>
      <w:pPr>
        <w:spacing w:before="94"/>
        <w:ind w:left="101" w:right="0" w:firstLine="0"/>
        <w:jc w:val="left"/>
        <w:rPr>
          <w:b/>
          <w:sz w:val="36"/>
        </w:rPr>
      </w:pPr>
      <w:r>
        <w:rPr/>
        <w:pict>
          <v:group style="position:absolute;margin-left:387.800995pt;margin-top:290.360016pt;width:6.7pt;height:47pt;mso-position-horizontal-relative:page;mso-position-vertical-relative:page;z-index:15827968" id="docshapegroup404" coordorigin="7756,5807" coordsize="134,940">
            <v:rect style="position:absolute;left:7766;top:5817;width:114;height:920" id="docshape405" filled="true" fillcolor="#231f20" stroked="false">
              <v:fill type="solid"/>
            </v:rect>
            <v:shape style="position:absolute;left:7766;top:5817;width:114;height:920" id="docshape406" coordorigin="7766,5817" coordsize="114,920" path="m7880,6737l7766,6737,7766,5817e" filled="false" stroked="true" strokeweight="1pt" strokecolor="#231f20">
              <v:path arrowok="t"/>
              <v:stroke dashstyle="solid"/>
            </v:shape>
            <w10:wrap type="none"/>
          </v:group>
        </w:pict>
      </w:r>
      <w:r>
        <w:rPr/>
        <w:pict>
          <v:line style="position:absolute;mso-position-horizontal-relative:page;mso-position-vertical-relative:page;z-index:-24622592" from="388.300995pt,290.860016pt" to="393.999995pt,290.860016pt" stroked="true" strokeweight="1pt" strokecolor="#231f20">
            <v:stroke dashstyle="solid"/>
            <w10:wrap type="none"/>
          </v:line>
        </w:pict>
      </w:r>
      <w:bookmarkStart w:name="Chapter 7: It Takes Forever to Make a Ch" w:id="125"/>
      <w:bookmarkEnd w:id="125"/>
      <w:r>
        <w:rPr/>
      </w:r>
      <w:bookmarkStart w:name="_bookmark93" w:id="126"/>
      <w:bookmarkEnd w:id="126"/>
      <w:r>
        <w:rPr/>
      </w:r>
      <w:bookmarkStart w:name="_bookmark94" w:id="127"/>
      <w:bookmarkEnd w:id="127"/>
      <w:r>
        <w:rPr/>
      </w:r>
      <w:hyperlink w:history="true" w:anchor="_bookmark2">
        <w:r>
          <w:rPr>
            <w:b/>
            <w:color w:val="231F20"/>
            <w:spacing w:val="-6"/>
            <w:sz w:val="36"/>
          </w:rPr>
          <w:t>Chapter</w:t>
        </w:r>
        <w:r>
          <w:rPr>
            <w:b/>
            <w:color w:val="231F20"/>
            <w:spacing w:val="-4"/>
            <w:sz w:val="36"/>
          </w:rPr>
          <w:t> </w:t>
        </w:r>
        <w:r>
          <w:rPr>
            <w:b/>
            <w:color w:val="231F20"/>
            <w:spacing w:val="-10"/>
            <w:sz w:val="36"/>
          </w:rPr>
          <w:t>7</w:t>
        </w:r>
      </w:hyperlink>
    </w:p>
    <w:p>
      <w:pPr>
        <w:pStyle w:val="BodyText"/>
        <w:spacing w:before="5"/>
        <w:rPr>
          <w:b/>
          <w:sz w:val="15"/>
        </w:rPr>
      </w:pPr>
      <w:r>
        <w:rPr/>
        <w:pict>
          <v:shape style="position:absolute;margin-left:33.049pt;margin-top:10.250461pt;width:76.3pt;height:.1pt;mso-position-horizontal-relative:page;mso-position-vertical-relative:paragraph;z-index:-15630848;mso-wrap-distance-left:0;mso-wrap-distance-right:0" id="docshape407" coordorigin="661,205" coordsize="1526,0" path="m661,205l2186,205e" filled="false" stroked="true" strokeweight="1pt" strokecolor="#231f20">
            <v:path arrowok="t"/>
            <v:stroke dashstyle="solid"/>
            <w10:wrap type="topAndBottom"/>
          </v:shape>
        </w:pict>
      </w:r>
      <w:r>
        <w:rPr/>
        <w:pict>
          <v:shape style="position:absolute;margin-left:33.049pt;margin-top:18.250462pt;width:74.75pt;height:.1pt;mso-position-horizontal-relative:page;mso-position-vertical-relative:paragraph;z-index:-15630336;mso-wrap-distance-left:0;mso-wrap-distance-right:0" id="docshape408"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before="357"/>
        <w:ind w:left="101" w:right="2246"/>
      </w:pPr>
      <w:hyperlink w:history="true" w:anchor="_bookmark2">
        <w:r>
          <w:rPr>
            <w:color w:val="231F20"/>
            <w:spacing w:val="-16"/>
          </w:rPr>
          <w:t>It</w:t>
        </w:r>
        <w:r>
          <w:rPr>
            <w:color w:val="231F20"/>
            <w:spacing w:val="-13"/>
          </w:rPr>
          <w:t> </w:t>
        </w:r>
        <w:r>
          <w:rPr>
            <w:color w:val="231F20"/>
            <w:spacing w:val="-16"/>
          </w:rPr>
          <w:t>Takes</w:t>
        </w:r>
        <w:r>
          <w:rPr>
            <w:color w:val="231F20"/>
            <w:spacing w:val="-13"/>
          </w:rPr>
          <w:t> </w:t>
        </w:r>
        <w:r>
          <w:rPr>
            <w:color w:val="231F20"/>
            <w:spacing w:val="-16"/>
          </w:rPr>
          <w:t>Forever</w:t>
        </w:r>
        <w:r>
          <w:rPr>
            <w:color w:val="231F20"/>
            <w:spacing w:val="-12"/>
          </w:rPr>
          <w:t> </w:t>
        </w:r>
        <w:r>
          <w:rPr>
            <w:color w:val="231F20"/>
            <w:spacing w:val="-16"/>
          </w:rPr>
          <w:t>to </w:t>
        </w:r>
        <w:r>
          <w:rPr>
            <w:color w:val="231F20"/>
          </w:rPr>
          <w:t>Make a Change</w:t>
        </w:r>
      </w:hyperlink>
    </w:p>
    <w:p>
      <w:pPr>
        <w:pStyle w:val="BodyText"/>
        <w:spacing w:before="10"/>
        <w:rPr>
          <w:b/>
          <w:sz w:val="75"/>
        </w:rPr>
      </w:pPr>
    </w:p>
    <w:p>
      <w:pPr>
        <w:pStyle w:val="BodyText"/>
        <w:spacing w:line="266" w:lineRule="auto"/>
        <w:ind w:left="101" w:right="114"/>
        <w:jc w:val="both"/>
      </w:pPr>
      <w:bookmarkStart w:name="Understanding" w:id="128"/>
      <w:bookmarkEnd w:id="128"/>
      <w:r>
        <w:rPr/>
      </w:r>
      <w:bookmarkStart w:name="_bookmark95" w:id="129"/>
      <w:bookmarkEnd w:id="129"/>
      <w:r>
        <w:rPr/>
      </w:r>
      <w:r>
        <w:rPr>
          <w:color w:val="231F20"/>
        </w:rPr>
        <w:t>How long does it take to make changes? The answer varies widely. On projects with terribly unclear code, many changes take a long time. We have to </w:t>
      </w:r>
      <w:r>
        <w:rPr>
          <w:color w:val="231F20"/>
        </w:rPr>
        <w:t>hunt through the code, understand all of the ramifications of a change, and then</w:t>
      </w:r>
      <w:r>
        <w:rPr>
          <w:color w:val="231F20"/>
          <w:spacing w:val="80"/>
        </w:rPr>
        <w:t> </w:t>
      </w:r>
      <w:r>
        <w:rPr>
          <w:color w:val="231F20"/>
        </w:rPr>
        <w:t>make the change. In clearer areas of the code, this can be very quick, but in</w:t>
      </w:r>
      <w:r>
        <w:rPr>
          <w:color w:val="231F20"/>
          <w:spacing w:val="40"/>
        </w:rPr>
        <w:t> </w:t>
      </w:r>
      <w:r>
        <w:rPr>
          <w:color w:val="231F20"/>
        </w:rPr>
        <w:t>really tangled areas, it can take a very long time. Some teams have it far worse than others. For them, even the simplest code changes take a long time to implement. People on those teams can find out what feature they need to add, visualize exactly where to make the change, go into the code and make the change in five minutes, and still not be able to release their change for several </w:t>
      </w:r>
      <w:r>
        <w:rPr>
          <w:color w:val="231F20"/>
          <w:spacing w:val="-2"/>
        </w:rPr>
        <w:t>hours.</w:t>
      </w:r>
    </w:p>
    <w:p>
      <w:pPr>
        <w:pStyle w:val="BodyText"/>
        <w:spacing w:line="232" w:lineRule="exact"/>
        <w:ind w:left="341"/>
        <w:jc w:val="both"/>
      </w:pPr>
      <w:r>
        <w:rPr>
          <w:color w:val="231F20"/>
        </w:rPr>
        <w:t>Let’s</w:t>
      </w:r>
      <w:r>
        <w:rPr>
          <w:color w:val="231F20"/>
          <w:spacing w:val="4"/>
        </w:rPr>
        <w:t> </w:t>
      </w:r>
      <w:r>
        <w:rPr>
          <w:color w:val="231F20"/>
        </w:rPr>
        <w:t>look</w:t>
      </w:r>
      <w:r>
        <w:rPr>
          <w:color w:val="231F20"/>
          <w:spacing w:val="4"/>
        </w:rPr>
        <w:t> </w:t>
      </w:r>
      <w:r>
        <w:rPr>
          <w:color w:val="231F20"/>
        </w:rPr>
        <w:t>at</w:t>
      </w:r>
      <w:r>
        <w:rPr>
          <w:color w:val="231F20"/>
          <w:spacing w:val="5"/>
        </w:rPr>
        <w:t> </w:t>
      </w:r>
      <w:r>
        <w:rPr>
          <w:color w:val="231F20"/>
        </w:rPr>
        <w:t>the</w:t>
      </w:r>
      <w:r>
        <w:rPr>
          <w:color w:val="231F20"/>
          <w:spacing w:val="4"/>
        </w:rPr>
        <w:t> </w:t>
      </w:r>
      <w:r>
        <w:rPr>
          <w:color w:val="231F20"/>
        </w:rPr>
        <w:t>reasons</w:t>
      </w:r>
      <w:r>
        <w:rPr>
          <w:color w:val="231F20"/>
          <w:spacing w:val="4"/>
        </w:rPr>
        <w:t> </w:t>
      </w:r>
      <w:r>
        <w:rPr>
          <w:color w:val="231F20"/>
        </w:rPr>
        <w:t>and</w:t>
      </w:r>
      <w:r>
        <w:rPr>
          <w:color w:val="231F20"/>
          <w:spacing w:val="5"/>
        </w:rPr>
        <w:t> </w:t>
      </w:r>
      <w:r>
        <w:rPr>
          <w:color w:val="231F20"/>
        </w:rPr>
        <w:t>some</w:t>
      </w:r>
      <w:r>
        <w:rPr>
          <w:color w:val="231F20"/>
          <w:spacing w:val="4"/>
        </w:rPr>
        <w:t> </w:t>
      </w:r>
      <w:r>
        <w:rPr>
          <w:color w:val="231F20"/>
        </w:rPr>
        <w:t>of</w:t>
      </w:r>
      <w:r>
        <w:rPr>
          <w:color w:val="231F20"/>
          <w:spacing w:val="4"/>
        </w:rPr>
        <w:t> </w:t>
      </w:r>
      <w:r>
        <w:rPr>
          <w:color w:val="231F20"/>
        </w:rPr>
        <w:t>the</w:t>
      </w:r>
      <w:r>
        <w:rPr>
          <w:color w:val="231F20"/>
          <w:spacing w:val="5"/>
        </w:rPr>
        <w:t> </w:t>
      </w:r>
      <w:r>
        <w:rPr>
          <w:color w:val="231F20"/>
        </w:rPr>
        <w:t>possible</w:t>
      </w:r>
      <w:r>
        <w:rPr>
          <w:color w:val="231F20"/>
          <w:spacing w:val="4"/>
        </w:rPr>
        <w:t> </w:t>
      </w:r>
      <w:r>
        <w:rPr>
          <w:color w:val="231F20"/>
          <w:spacing w:val="-2"/>
        </w:rPr>
        <w:t>solutions.</w:t>
      </w:r>
    </w:p>
    <w:p>
      <w:pPr>
        <w:pStyle w:val="BodyText"/>
      </w:pPr>
    </w:p>
    <w:p>
      <w:pPr>
        <w:pStyle w:val="BodyText"/>
        <w:spacing w:before="6"/>
        <w:rPr>
          <w:sz w:val="23"/>
        </w:rPr>
      </w:pPr>
      <w:r>
        <w:rPr/>
        <w:pict>
          <v:group style="position:absolute;margin-left:34.887001pt;margin-top:14.988252pt;width:340.2pt;height:3.1pt;mso-position-horizontal-relative:page;mso-position-vertical-relative:paragraph;z-index:-15629824;mso-wrap-distance-left:0;mso-wrap-distance-right:0" id="docshapegroup409" coordorigin="698,300" coordsize="6804,62">
            <v:rect style="position:absolute;left:697;top:299;width:6804;height:10" id="docshape410" filled="true" fillcolor="#231f20" stroked="false">
              <v:fill type="solid"/>
            </v:rect>
            <v:line style="position:absolute" from="698,331" to="2158,331" stroked="true" strokeweight="3pt" strokecolor="#231f20">
              <v:stroke dashstyle="solid"/>
            </v:line>
            <w10:wrap type="topAndBottom"/>
          </v:group>
        </w:pict>
      </w:r>
    </w:p>
    <w:p>
      <w:pPr>
        <w:pStyle w:val="Heading4"/>
        <w:ind w:left="101"/>
        <w:jc w:val="left"/>
      </w:pPr>
      <w:hyperlink w:history="true" w:anchor="_bookmark2">
        <w:r>
          <w:rPr>
            <w:color w:val="231F20"/>
            <w:spacing w:val="-2"/>
          </w:rPr>
          <w:t>Understanding</w:t>
        </w:r>
      </w:hyperlink>
    </w:p>
    <w:p>
      <w:pPr>
        <w:pStyle w:val="BodyText"/>
        <w:spacing w:line="266" w:lineRule="auto" w:before="194"/>
        <w:ind w:left="101" w:right="115"/>
        <w:jc w:val="both"/>
      </w:pPr>
      <w:r>
        <w:rPr>
          <w:color w:val="231F20"/>
        </w:rPr>
        <w:t>As the amount of code in a project grows, it gradually surpasses </w:t>
      </w:r>
      <w:r>
        <w:rPr>
          <w:color w:val="231F20"/>
        </w:rPr>
        <w:t>understanding. The amount of time it takes to figure out what to change just keeps increasing.</w:t>
      </w:r>
    </w:p>
    <w:p>
      <w:pPr>
        <w:pStyle w:val="BodyText"/>
        <w:spacing w:line="266" w:lineRule="auto"/>
        <w:ind w:left="101" w:right="114" w:firstLine="240"/>
        <w:jc w:val="both"/>
      </w:pPr>
      <w:r>
        <w:rPr>
          <w:color w:val="231F20"/>
        </w:rPr>
        <w:t>Part of this is unavoidable. When we add code to a system, we can add it to existing classes, methods, or functions, or we can add new ones. In either </w:t>
      </w:r>
      <w:r>
        <w:rPr>
          <w:color w:val="231F20"/>
        </w:rPr>
        <w:t>case,</w:t>
      </w:r>
      <w:r>
        <w:rPr>
          <w:color w:val="231F20"/>
          <w:spacing w:val="80"/>
        </w:rPr>
        <w:t> </w:t>
      </w:r>
      <w:r>
        <w:rPr>
          <w:color w:val="231F20"/>
        </w:rPr>
        <w:t>it is going to take a while to figure out how to make a change if we are unfamil- iar with the context.</w:t>
      </w:r>
    </w:p>
    <w:p>
      <w:pPr>
        <w:pStyle w:val="BodyText"/>
        <w:spacing w:line="266" w:lineRule="auto"/>
        <w:ind w:left="101" w:right="114" w:firstLine="240"/>
        <w:jc w:val="both"/>
      </w:pPr>
      <w:r>
        <w:rPr>
          <w:color w:val="231F20"/>
        </w:rPr>
        <w:t>However,</w:t>
      </w:r>
      <w:r>
        <w:rPr>
          <w:color w:val="231F20"/>
          <w:spacing w:val="-7"/>
        </w:rPr>
        <w:t> </w:t>
      </w:r>
      <w:r>
        <w:rPr>
          <w:color w:val="231F20"/>
        </w:rPr>
        <w:t>there</w:t>
      </w:r>
      <w:r>
        <w:rPr>
          <w:color w:val="231F20"/>
          <w:spacing w:val="-7"/>
        </w:rPr>
        <w:t> </w:t>
      </w:r>
      <w:r>
        <w:rPr>
          <w:color w:val="231F20"/>
        </w:rPr>
        <w:t>is</w:t>
      </w:r>
      <w:r>
        <w:rPr>
          <w:color w:val="231F20"/>
          <w:spacing w:val="-7"/>
        </w:rPr>
        <w:t> </w:t>
      </w:r>
      <w:r>
        <w:rPr>
          <w:color w:val="231F20"/>
        </w:rPr>
        <w:t>one</w:t>
      </w:r>
      <w:r>
        <w:rPr>
          <w:color w:val="231F20"/>
          <w:spacing w:val="-7"/>
        </w:rPr>
        <w:t> </w:t>
      </w:r>
      <w:r>
        <w:rPr>
          <w:color w:val="231F20"/>
        </w:rPr>
        <w:t>key</w:t>
      </w:r>
      <w:r>
        <w:rPr>
          <w:color w:val="231F20"/>
          <w:spacing w:val="-7"/>
        </w:rPr>
        <w:t> </w:t>
      </w:r>
      <w:r>
        <w:rPr>
          <w:color w:val="231F20"/>
        </w:rPr>
        <w:t>difference</w:t>
      </w:r>
      <w:r>
        <w:rPr>
          <w:color w:val="231F20"/>
          <w:spacing w:val="-7"/>
        </w:rPr>
        <w:t> </w:t>
      </w:r>
      <w:r>
        <w:rPr>
          <w:color w:val="231F20"/>
        </w:rPr>
        <w:t>between</w:t>
      </w:r>
      <w:r>
        <w:rPr>
          <w:color w:val="231F20"/>
          <w:spacing w:val="-7"/>
        </w:rPr>
        <w:t> </w:t>
      </w:r>
      <w:r>
        <w:rPr>
          <w:color w:val="231F20"/>
        </w:rPr>
        <w:t>a</w:t>
      </w:r>
      <w:r>
        <w:rPr>
          <w:color w:val="231F20"/>
          <w:spacing w:val="-7"/>
        </w:rPr>
        <w:t> </w:t>
      </w:r>
      <w:r>
        <w:rPr>
          <w:color w:val="231F20"/>
        </w:rPr>
        <w:t>well-maintained</w:t>
      </w:r>
      <w:r>
        <w:rPr>
          <w:color w:val="231F20"/>
          <w:spacing w:val="-7"/>
        </w:rPr>
        <w:t> </w:t>
      </w:r>
      <w:r>
        <w:rPr>
          <w:color w:val="231F20"/>
        </w:rPr>
        <w:t>system</w:t>
      </w:r>
      <w:r>
        <w:rPr>
          <w:color w:val="231F20"/>
          <w:spacing w:val="-7"/>
        </w:rPr>
        <w:t> </w:t>
      </w:r>
      <w:r>
        <w:rPr>
          <w:color w:val="231F20"/>
        </w:rPr>
        <w:t>and</w:t>
      </w:r>
      <w:r>
        <w:rPr>
          <w:color w:val="231F20"/>
          <w:spacing w:val="-7"/>
        </w:rPr>
        <w:t> </w:t>
      </w:r>
      <w:r>
        <w:rPr>
          <w:color w:val="231F20"/>
        </w:rPr>
        <w:t>a legacy system. In a well-maintained system, it might take a while to figure </w:t>
      </w:r>
      <w:r>
        <w:rPr>
          <w:color w:val="231F20"/>
        </w:rPr>
        <w:t>out how to make a change, but once you do, the change is usually easy and you feel much more comfortable with the system. In a legacy system, it can take a long time to figure out what to do, and the change is difficult also. You might also</w:t>
      </w:r>
      <w:r>
        <w:rPr>
          <w:color w:val="231F20"/>
          <w:spacing w:val="80"/>
          <w:w w:val="150"/>
        </w:rPr>
        <w:t> </w:t>
      </w:r>
      <w:r>
        <w:rPr>
          <w:color w:val="231F20"/>
        </w:rPr>
        <w:t>feel</w:t>
      </w:r>
      <w:r>
        <w:rPr>
          <w:color w:val="231F20"/>
          <w:spacing w:val="16"/>
        </w:rPr>
        <w:t> </w:t>
      </w:r>
      <w:r>
        <w:rPr>
          <w:color w:val="231F20"/>
        </w:rPr>
        <w:t>like</w:t>
      </w:r>
      <w:r>
        <w:rPr>
          <w:color w:val="231F20"/>
          <w:spacing w:val="16"/>
        </w:rPr>
        <w:t> </w:t>
      </w:r>
      <w:r>
        <w:rPr>
          <w:color w:val="231F20"/>
        </w:rPr>
        <w:t>you</w:t>
      </w:r>
      <w:r>
        <w:rPr>
          <w:color w:val="231F20"/>
          <w:spacing w:val="16"/>
        </w:rPr>
        <w:t> </w:t>
      </w:r>
      <w:r>
        <w:rPr>
          <w:color w:val="231F20"/>
        </w:rPr>
        <w:t>haven’t</w:t>
      </w:r>
      <w:r>
        <w:rPr>
          <w:color w:val="231F20"/>
          <w:spacing w:val="16"/>
        </w:rPr>
        <w:t> </w:t>
      </w:r>
      <w:r>
        <w:rPr>
          <w:color w:val="231F20"/>
        </w:rPr>
        <w:t>learned</w:t>
      </w:r>
      <w:r>
        <w:rPr>
          <w:color w:val="231F20"/>
          <w:spacing w:val="16"/>
        </w:rPr>
        <w:t> </w:t>
      </w:r>
      <w:r>
        <w:rPr>
          <w:color w:val="231F20"/>
        </w:rPr>
        <w:t>much</w:t>
      </w:r>
      <w:r>
        <w:rPr>
          <w:color w:val="231F20"/>
          <w:spacing w:val="16"/>
        </w:rPr>
        <w:t> </w:t>
      </w:r>
      <w:r>
        <w:rPr>
          <w:color w:val="231F20"/>
        </w:rPr>
        <w:t>beyond</w:t>
      </w:r>
      <w:r>
        <w:rPr>
          <w:color w:val="231F20"/>
          <w:spacing w:val="16"/>
        </w:rPr>
        <w:t> </w:t>
      </w:r>
      <w:r>
        <w:rPr>
          <w:color w:val="231F20"/>
        </w:rPr>
        <w:t>the</w:t>
      </w:r>
      <w:r>
        <w:rPr>
          <w:color w:val="231F20"/>
          <w:spacing w:val="16"/>
        </w:rPr>
        <w:t> </w:t>
      </w:r>
      <w:r>
        <w:rPr>
          <w:color w:val="231F20"/>
        </w:rPr>
        <w:t>narrow</w:t>
      </w:r>
      <w:r>
        <w:rPr>
          <w:color w:val="231F20"/>
          <w:spacing w:val="16"/>
        </w:rPr>
        <w:t> </w:t>
      </w:r>
      <w:r>
        <w:rPr>
          <w:color w:val="231F20"/>
        </w:rPr>
        <w:t>understanding</w:t>
      </w:r>
      <w:r>
        <w:rPr>
          <w:color w:val="231F20"/>
          <w:spacing w:val="17"/>
        </w:rPr>
        <w:t> </w:t>
      </w:r>
      <w:r>
        <w:rPr>
          <w:color w:val="231F20"/>
        </w:rPr>
        <w:t>you</w:t>
      </w:r>
      <w:r>
        <w:rPr>
          <w:color w:val="231F20"/>
          <w:spacing w:val="16"/>
        </w:rPr>
        <w:t> </w:t>
      </w:r>
      <w:r>
        <w:rPr>
          <w:color w:val="231F20"/>
          <w:spacing w:val="-5"/>
        </w:rPr>
        <w:t>had</w:t>
      </w:r>
    </w:p>
    <w:p>
      <w:pPr>
        <w:pStyle w:val="BodyText"/>
        <w:spacing w:before="10"/>
        <w:rPr>
          <w:sz w:val="22"/>
        </w:rPr>
      </w:pPr>
    </w:p>
    <w:p>
      <w:pPr>
        <w:pStyle w:val="Heading7"/>
      </w:pPr>
      <w:r>
        <w:rPr>
          <w:color w:val="231F20"/>
          <w:spacing w:val="-5"/>
        </w:rPr>
        <w:t>77</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98.279999pt;width:5.1pt;height:47pt;mso-position-horizontal-relative:page;mso-position-vertical-relative:page;z-index:15829504" id="docshapegroup411" coordorigin="-10,5966" coordsize="102,940">
            <v:rect style="position:absolute;left:0;top:5975;width:82;height:920" id="docshape412" filled="true" fillcolor="#231f20" stroked="false">
              <v:fill type="solid"/>
            </v:rect>
            <v:shape style="position:absolute;left:0;top:5975;width:82;height:920" id="docshape413" coordorigin="0,5976" coordsize="82,920" path="m0,5976l82,5976,82,6896,0,6896e" filled="false" stroked="true" strokeweight="1pt" strokecolor="#231f20">
              <v:path arrowok="t"/>
              <v:stroke dashstyle="solid"/>
            </v:shape>
            <w10:wrap type="none"/>
          </v:group>
        </w:pict>
      </w:r>
      <w:bookmarkStart w:name="Lag Time" w:id="130"/>
      <w:bookmarkEnd w:id="130"/>
      <w:r>
        <w:rPr/>
      </w:r>
      <w:bookmarkStart w:name="_bookmark96" w:id="131"/>
      <w:bookmarkEnd w:id="131"/>
      <w:r>
        <w:rPr/>
      </w:r>
      <w:bookmarkStart w:name="_bookmark97" w:id="132"/>
      <w:bookmarkEnd w:id="132"/>
      <w:r>
        <w:rPr/>
      </w:r>
      <w:r>
        <w:rPr>
          <w:color w:val="231F20"/>
        </w:rPr>
        <w:t>to acquire to make the change. In the worst cases, it seems like no amount </w:t>
      </w:r>
      <w:r>
        <w:rPr>
          <w:color w:val="231F20"/>
        </w:rPr>
        <w:t>of time will be enough to understand everything you need to do to make a change, and you have to walk blindly into the code and start, hoping that you’ll be able</w:t>
      </w:r>
      <w:r>
        <w:rPr>
          <w:color w:val="231F20"/>
          <w:spacing w:val="40"/>
        </w:rPr>
        <w:t> </w:t>
      </w:r>
      <w:r>
        <w:rPr>
          <w:color w:val="231F20"/>
        </w:rPr>
        <w:t>to tackle all the problems that you encounter.</w:t>
      </w:r>
    </w:p>
    <w:p>
      <w:pPr>
        <w:spacing w:line="259" w:lineRule="auto" w:before="0"/>
        <w:ind w:left="112" w:right="112" w:firstLine="240"/>
        <w:jc w:val="both"/>
        <w:rPr>
          <w:sz w:val="20"/>
        </w:rPr>
      </w:pPr>
      <w:r>
        <w:rPr>
          <w:color w:val="231F20"/>
          <w:sz w:val="20"/>
        </w:rPr>
        <w:t>Systems that are broken up into small, well-named, understandable </w:t>
      </w:r>
      <w:r>
        <w:rPr>
          <w:color w:val="231F20"/>
          <w:sz w:val="20"/>
        </w:rPr>
        <w:t>pieces enable faster work. If understanding is a big issue on your project, take a look</w:t>
      </w:r>
      <w:r>
        <w:rPr>
          <w:color w:val="231F20"/>
          <w:spacing w:val="80"/>
          <w:w w:val="150"/>
          <w:sz w:val="20"/>
        </w:rPr>
        <w:t> </w:t>
      </w:r>
      <w:r>
        <w:rPr>
          <w:color w:val="231F20"/>
          <w:sz w:val="20"/>
        </w:rPr>
        <w:t>at Chapter 16, </w:t>
      </w:r>
      <w:r>
        <w:rPr>
          <w:rFonts w:ascii="Book Antiqua" w:hAnsi="Book Antiqua"/>
          <w:i/>
          <w:color w:val="231F20"/>
          <w:sz w:val="20"/>
        </w:rPr>
        <w:t>I Don’t Understand the Code Well Enough to Change It</w:t>
      </w:r>
      <w:r>
        <w:rPr>
          <w:color w:val="231F20"/>
          <w:sz w:val="20"/>
        </w:rPr>
        <w:t>, and</w:t>
      </w:r>
      <w:r>
        <w:rPr>
          <w:color w:val="231F20"/>
          <w:spacing w:val="40"/>
          <w:sz w:val="20"/>
        </w:rPr>
        <w:t> </w:t>
      </w:r>
      <w:r>
        <w:rPr>
          <w:color w:val="231F20"/>
          <w:sz w:val="20"/>
        </w:rPr>
        <w:t>Chapter 17, </w:t>
      </w:r>
      <w:r>
        <w:rPr>
          <w:rFonts w:ascii="Book Antiqua" w:hAnsi="Book Antiqua"/>
          <w:i/>
          <w:color w:val="231F20"/>
          <w:sz w:val="20"/>
        </w:rPr>
        <w:t>My Application Has No Structure</w:t>
      </w:r>
      <w:r>
        <w:rPr>
          <w:color w:val="231F20"/>
          <w:sz w:val="20"/>
        </w:rPr>
        <w:t>, to get some ideas about how to </w:t>
      </w:r>
      <w:r>
        <w:rPr>
          <w:color w:val="231F20"/>
          <w:spacing w:val="-2"/>
          <w:sz w:val="20"/>
        </w:rPr>
        <w:t>proceed.</w:t>
      </w:r>
    </w:p>
    <w:p>
      <w:pPr>
        <w:pStyle w:val="BodyText"/>
      </w:pPr>
    </w:p>
    <w:p>
      <w:pPr>
        <w:pStyle w:val="BodyText"/>
        <w:spacing w:before="1"/>
        <w:rPr>
          <w:sz w:val="22"/>
        </w:rPr>
      </w:pPr>
      <w:r>
        <w:rPr/>
        <w:pict>
          <v:group style="position:absolute;margin-left:18.437pt;margin-top:14.147351pt;width:340.2pt;height:3.1pt;mso-position-horizontal-relative:page;mso-position-vertical-relative:paragraph;z-index:-15628288;mso-wrap-distance-left:0;mso-wrap-distance-right:0" id="docshapegroup414" coordorigin="369,283" coordsize="6804,62">
            <v:rect style="position:absolute;left:368;top:282;width:6804;height:10" id="docshape415" filled="true" fillcolor="#231f20" stroked="false">
              <v:fill type="solid"/>
            </v:rect>
            <v:line style="position:absolute" from="369,315" to="1829,315" stroked="true" strokeweight="3pt" strokecolor="#231f20">
              <v:stroke dashstyle="solid"/>
            </v:line>
            <w10:wrap type="topAndBottom"/>
          </v:group>
        </w:pict>
      </w:r>
    </w:p>
    <w:p>
      <w:pPr>
        <w:pStyle w:val="Heading4"/>
      </w:pPr>
      <w:hyperlink w:history="true" w:anchor="_bookmark2">
        <w:r>
          <w:rPr>
            <w:color w:val="231F20"/>
          </w:rPr>
          <w:t>Lag</w:t>
        </w:r>
        <w:r>
          <w:rPr>
            <w:color w:val="231F20"/>
            <w:spacing w:val="16"/>
          </w:rPr>
          <w:t> </w:t>
        </w:r>
        <w:r>
          <w:rPr>
            <w:color w:val="231F20"/>
            <w:spacing w:val="-4"/>
          </w:rPr>
          <w:t>Time</w:t>
        </w:r>
      </w:hyperlink>
    </w:p>
    <w:p>
      <w:pPr>
        <w:pStyle w:val="BodyText"/>
        <w:spacing w:line="266" w:lineRule="auto" w:before="194"/>
        <w:ind w:left="112" w:right="112"/>
        <w:jc w:val="both"/>
      </w:pPr>
      <w:r>
        <w:rPr>
          <w:color w:val="231F20"/>
        </w:rPr>
        <w:t>Changes often take a long time for another very common reason: lag time. Lag time is the amount of time that passes between a change that you make and </w:t>
      </w:r>
      <w:r>
        <w:rPr>
          <w:color w:val="231F20"/>
        </w:rPr>
        <w:t>the moment that you get real feedback about the change. At the time of this writ- ing, the Mars rover Spirit is crawling across the surface of Mars taking pictures. It takes about seven minutes for signals to get from Earth to Mars. Luckily,</w:t>
      </w:r>
      <w:r>
        <w:rPr>
          <w:color w:val="231F20"/>
          <w:spacing w:val="80"/>
        </w:rPr>
        <w:t> </w:t>
      </w:r>
      <w:r>
        <w:rPr>
          <w:color w:val="231F20"/>
        </w:rPr>
        <w:t>Spirit has some onboard guidance software that helps it move around on its own. Imagine what it would be like to drive it manually from Earth. You oper- ate the controls and find out 14 minutes later how far the rover moved. Then you</w:t>
      </w:r>
      <w:r>
        <w:rPr>
          <w:color w:val="231F20"/>
          <w:spacing w:val="29"/>
        </w:rPr>
        <w:t> </w:t>
      </w:r>
      <w:r>
        <w:rPr>
          <w:color w:val="231F20"/>
        </w:rPr>
        <w:t>decide</w:t>
      </w:r>
      <w:r>
        <w:rPr>
          <w:color w:val="231F20"/>
          <w:spacing w:val="29"/>
        </w:rPr>
        <w:t> </w:t>
      </w:r>
      <w:r>
        <w:rPr>
          <w:color w:val="231F20"/>
        </w:rPr>
        <w:t>what</w:t>
      </w:r>
      <w:r>
        <w:rPr>
          <w:color w:val="231F20"/>
          <w:spacing w:val="29"/>
        </w:rPr>
        <w:t> </w:t>
      </w:r>
      <w:r>
        <w:rPr>
          <w:color w:val="231F20"/>
        </w:rPr>
        <w:t>you</w:t>
      </w:r>
      <w:r>
        <w:rPr>
          <w:color w:val="231F20"/>
          <w:spacing w:val="29"/>
        </w:rPr>
        <w:t> </w:t>
      </w:r>
      <w:r>
        <w:rPr>
          <w:color w:val="231F20"/>
        </w:rPr>
        <w:t>want</w:t>
      </w:r>
      <w:r>
        <w:rPr>
          <w:color w:val="231F20"/>
          <w:spacing w:val="29"/>
        </w:rPr>
        <w:t> </w:t>
      </w:r>
      <w:r>
        <w:rPr>
          <w:color w:val="231F20"/>
        </w:rPr>
        <w:t>to</w:t>
      </w:r>
      <w:r>
        <w:rPr>
          <w:color w:val="231F20"/>
          <w:spacing w:val="29"/>
        </w:rPr>
        <w:t> </w:t>
      </w:r>
      <w:r>
        <w:rPr>
          <w:color w:val="231F20"/>
        </w:rPr>
        <w:t>do</w:t>
      </w:r>
      <w:r>
        <w:rPr>
          <w:color w:val="231F20"/>
          <w:spacing w:val="29"/>
        </w:rPr>
        <w:t> </w:t>
      </w:r>
      <w:r>
        <w:rPr>
          <w:color w:val="231F20"/>
        </w:rPr>
        <w:t>next,</w:t>
      </w:r>
      <w:r>
        <w:rPr>
          <w:color w:val="231F20"/>
          <w:spacing w:val="29"/>
        </w:rPr>
        <w:t> </w:t>
      </w:r>
      <w:r>
        <w:rPr>
          <w:color w:val="231F20"/>
        </w:rPr>
        <w:t>do</w:t>
      </w:r>
      <w:r>
        <w:rPr>
          <w:color w:val="231F20"/>
          <w:spacing w:val="29"/>
        </w:rPr>
        <w:t> </w:t>
      </w:r>
      <w:r>
        <w:rPr>
          <w:color w:val="231F20"/>
        </w:rPr>
        <w:t>it,</w:t>
      </w:r>
      <w:r>
        <w:rPr>
          <w:color w:val="231F20"/>
          <w:spacing w:val="29"/>
        </w:rPr>
        <w:t> </w:t>
      </w:r>
      <w:r>
        <w:rPr>
          <w:color w:val="231F20"/>
        </w:rPr>
        <w:t>and</w:t>
      </w:r>
      <w:r>
        <w:rPr>
          <w:color w:val="231F20"/>
          <w:spacing w:val="29"/>
        </w:rPr>
        <w:t> </w:t>
      </w:r>
      <w:r>
        <w:rPr>
          <w:color w:val="231F20"/>
        </w:rPr>
        <w:t>wait</w:t>
      </w:r>
      <w:r>
        <w:rPr>
          <w:color w:val="231F20"/>
          <w:spacing w:val="29"/>
        </w:rPr>
        <w:t> </w:t>
      </w:r>
      <w:r>
        <w:rPr>
          <w:color w:val="231F20"/>
        </w:rPr>
        <w:t>another</w:t>
      </w:r>
      <w:r>
        <w:rPr>
          <w:color w:val="231F20"/>
          <w:spacing w:val="29"/>
        </w:rPr>
        <w:t> </w:t>
      </w:r>
      <w:r>
        <w:rPr>
          <w:color w:val="231F20"/>
        </w:rPr>
        <w:t>14</w:t>
      </w:r>
      <w:r>
        <w:rPr>
          <w:color w:val="231F20"/>
          <w:spacing w:val="29"/>
        </w:rPr>
        <w:t> </w:t>
      </w:r>
      <w:r>
        <w:rPr>
          <w:color w:val="231F20"/>
        </w:rPr>
        <w:t>minutes</w:t>
      </w:r>
      <w:r>
        <w:rPr>
          <w:color w:val="231F20"/>
          <w:spacing w:val="29"/>
        </w:rPr>
        <w:t> </w:t>
      </w:r>
      <w:r>
        <w:rPr>
          <w:color w:val="231F20"/>
        </w:rPr>
        <w:t>to find out what happened. It seems ridiculously inefficient, right? Yet, when you think about it, that is exactly the way most of us work right now when we develop software. We make some changes, start a build, and then find out what happened later. Unfortunately, we don’t have software that knows how to navi- gate around obstacles in the build, things such as test failures. What we try to</w:t>
      </w:r>
      <w:r>
        <w:rPr>
          <w:color w:val="231F20"/>
          <w:spacing w:val="80"/>
        </w:rPr>
        <w:t> </w:t>
      </w:r>
      <w:r>
        <w:rPr>
          <w:color w:val="231F20"/>
        </w:rPr>
        <w:t>do instead is bundle a bunch of changes and make them all at once so that we don’t have to build too often. If our changes are good, we move along, albeit as slow as the Mars rover. If we hit an obstacle, we go even slower.</w:t>
      </w:r>
    </w:p>
    <w:p>
      <w:pPr>
        <w:pStyle w:val="BodyText"/>
        <w:spacing w:line="266" w:lineRule="auto"/>
        <w:ind w:left="112" w:right="112" w:firstLine="240"/>
        <w:jc w:val="both"/>
      </w:pPr>
      <w:r>
        <w:rPr>
          <w:color w:val="231F20"/>
        </w:rPr>
        <w:t>The sad thing about this way of working is that, in most languages, it is </w:t>
      </w:r>
      <w:r>
        <w:rPr>
          <w:color w:val="231F20"/>
        </w:rPr>
        <w:t>com- pletely unnecessary. It’s a complete waste of time. In most mainstream lan- guages, you can always break dependencies in a way that lets you recompile</w:t>
      </w:r>
      <w:r>
        <w:rPr>
          <w:color w:val="231F20"/>
          <w:spacing w:val="80"/>
        </w:rPr>
        <w:t> </w:t>
      </w:r>
      <w:r>
        <w:rPr>
          <w:color w:val="231F20"/>
        </w:rPr>
        <w:t>and</w:t>
      </w:r>
      <w:r>
        <w:rPr>
          <w:color w:val="231F20"/>
          <w:spacing w:val="-2"/>
        </w:rPr>
        <w:t> </w:t>
      </w:r>
      <w:r>
        <w:rPr>
          <w:color w:val="231F20"/>
        </w:rPr>
        <w:t>run</w:t>
      </w:r>
      <w:r>
        <w:rPr>
          <w:color w:val="231F20"/>
          <w:spacing w:val="-2"/>
        </w:rPr>
        <w:t> </w:t>
      </w:r>
      <w:r>
        <w:rPr>
          <w:color w:val="231F20"/>
        </w:rPr>
        <w:t>tests</w:t>
      </w:r>
      <w:r>
        <w:rPr>
          <w:color w:val="231F20"/>
          <w:spacing w:val="-2"/>
        </w:rPr>
        <w:t> </w:t>
      </w:r>
      <w:r>
        <w:rPr>
          <w:color w:val="231F20"/>
        </w:rPr>
        <w:t>against</w:t>
      </w:r>
      <w:r>
        <w:rPr>
          <w:color w:val="231F20"/>
          <w:spacing w:val="-2"/>
        </w:rPr>
        <w:t> </w:t>
      </w:r>
      <w:r>
        <w:rPr>
          <w:color w:val="231F20"/>
        </w:rPr>
        <w:t>whatever</w:t>
      </w:r>
      <w:r>
        <w:rPr>
          <w:color w:val="231F20"/>
          <w:spacing w:val="-2"/>
        </w:rPr>
        <w:t> </w:t>
      </w:r>
      <w:r>
        <w:rPr>
          <w:color w:val="231F20"/>
        </w:rPr>
        <w:t>code</w:t>
      </w:r>
      <w:r>
        <w:rPr>
          <w:color w:val="231F20"/>
          <w:spacing w:val="-2"/>
        </w:rPr>
        <w:t> </w:t>
      </w:r>
      <w:r>
        <w:rPr>
          <w:color w:val="231F20"/>
        </w:rPr>
        <w:t>you</w:t>
      </w:r>
      <w:r>
        <w:rPr>
          <w:color w:val="231F20"/>
          <w:spacing w:val="-2"/>
        </w:rPr>
        <w:t> </w:t>
      </w:r>
      <w:r>
        <w:rPr>
          <w:color w:val="231F20"/>
        </w:rPr>
        <w:t>are</w:t>
      </w:r>
      <w:r>
        <w:rPr>
          <w:color w:val="231F20"/>
          <w:spacing w:val="-2"/>
        </w:rPr>
        <w:t> </w:t>
      </w:r>
      <w:r>
        <w:rPr>
          <w:color w:val="231F20"/>
        </w:rPr>
        <w:t>working</w:t>
      </w:r>
      <w:r>
        <w:rPr>
          <w:color w:val="231F20"/>
          <w:spacing w:val="-2"/>
        </w:rPr>
        <w:t> </w:t>
      </w:r>
      <w:r>
        <w:rPr>
          <w:color w:val="231F20"/>
        </w:rPr>
        <w:t>on</w:t>
      </w:r>
      <w:r>
        <w:rPr>
          <w:color w:val="231F20"/>
          <w:spacing w:val="-2"/>
        </w:rPr>
        <w:t> </w:t>
      </w:r>
      <w:r>
        <w:rPr>
          <w:color w:val="231F20"/>
        </w:rPr>
        <w:t>in</w:t>
      </w:r>
      <w:r>
        <w:rPr>
          <w:color w:val="231F20"/>
          <w:spacing w:val="-2"/>
        </w:rPr>
        <w:t> </w:t>
      </w:r>
      <w:r>
        <w:rPr>
          <w:color w:val="231F20"/>
        </w:rPr>
        <w:t>less</w:t>
      </w:r>
      <w:r>
        <w:rPr>
          <w:color w:val="231F20"/>
          <w:spacing w:val="-2"/>
        </w:rPr>
        <w:t> </w:t>
      </w:r>
      <w:r>
        <w:rPr>
          <w:color w:val="231F20"/>
        </w:rPr>
        <w:t>than</w:t>
      </w:r>
      <w:r>
        <w:rPr>
          <w:color w:val="231F20"/>
          <w:spacing w:val="-2"/>
        </w:rPr>
        <w:t> </w:t>
      </w:r>
      <w:r>
        <w:rPr>
          <w:color w:val="231F20"/>
        </w:rPr>
        <w:t>10</w:t>
      </w:r>
      <w:r>
        <w:rPr>
          <w:color w:val="231F20"/>
          <w:spacing w:val="-2"/>
        </w:rPr>
        <w:t> </w:t>
      </w:r>
      <w:r>
        <w:rPr>
          <w:color w:val="231F20"/>
        </w:rPr>
        <w:t>seconds. If a team is really motivated, its members can get it down to less than five sec- onds, in most cases. What it comes down to is this: You should be able to com- pile every class or module in your system separately from the others and in its own test harness. When you have that, you can get very rapid feedback, and</w:t>
      </w:r>
      <w:r>
        <w:rPr>
          <w:color w:val="231F20"/>
          <w:spacing w:val="80"/>
        </w:rPr>
        <w:t> </w:t>
      </w:r>
      <w:r>
        <w:rPr>
          <w:color w:val="231F20"/>
        </w:rPr>
        <w:t>that just helps development go faster.</w:t>
      </w:r>
    </w:p>
    <w:p>
      <w:pPr>
        <w:spacing w:after="0" w:line="266" w:lineRule="auto"/>
        <w:jc w:val="both"/>
        <w:sectPr>
          <w:pgSz w:w="7910" w:h="11940"/>
          <w:pgMar w:top="320" w:bottom="280" w:left="220" w:right="620"/>
        </w:sectPr>
      </w:pPr>
    </w:p>
    <w:p>
      <w:pPr>
        <w:pStyle w:val="BodyText"/>
        <w:spacing w:line="266" w:lineRule="auto" w:before="39"/>
        <w:ind w:left="101" w:right="114" w:firstLine="240"/>
        <w:jc w:val="both"/>
      </w:pPr>
      <w:r>
        <w:rPr/>
        <w:pict>
          <v:group style="position:absolute;margin-left:387.800995pt;margin-top:280.279999pt;width:6.7pt;height:47pt;mso-position-horizontal-relative:page;mso-position-vertical-relative:page;z-index:15830528" id="docshapegroup416" coordorigin="7756,5606" coordsize="134,940">
            <v:rect style="position:absolute;left:7766;top:5615;width:114;height:920" id="docshape417" filled="true" fillcolor="#231f20" stroked="false">
              <v:fill type="solid"/>
            </v:rect>
            <v:shape style="position:absolute;left:7766;top:5615;width:114;height:920" id="docshape418"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620032" from="388.300995pt,280.779999pt" to="393.999995pt,280.779999pt" stroked="true" strokeweight="1pt" strokecolor="#231f20">
            <v:stroke dashstyle="solid"/>
            <w10:wrap type="none"/>
          </v:line>
        </w:pict>
      </w:r>
      <w:bookmarkStart w:name="_bookmark99" w:id="133"/>
      <w:bookmarkEnd w:id="133"/>
      <w:r>
        <w:rPr/>
      </w:r>
      <w:r>
        <w:rPr>
          <w:color w:val="231F20"/>
        </w:rPr>
        <w:t>The human mind has some interesting qualities. If we have to perform </w:t>
      </w:r>
      <w:r>
        <w:rPr>
          <w:color w:val="231F20"/>
        </w:rPr>
        <w:t>a</w:t>
      </w:r>
      <w:r>
        <w:rPr>
          <w:color w:val="231F20"/>
          <w:spacing w:val="40"/>
        </w:rPr>
        <w:t> </w:t>
      </w:r>
      <w:r>
        <w:rPr>
          <w:color w:val="231F20"/>
        </w:rPr>
        <w:t>short task (5-10 seconds long) and we can only take a step once every minute, we usually do it and then pause. If we have to do some work to figure out what to do at the next step, we start to plan. After we plan, our minds wander until</w:t>
      </w:r>
      <w:r>
        <w:rPr>
          <w:color w:val="231F20"/>
          <w:spacing w:val="80"/>
        </w:rPr>
        <w:t> </w:t>
      </w:r>
      <w:r>
        <w:rPr>
          <w:color w:val="231F20"/>
        </w:rPr>
        <w:t>we can do the next step. If we compress the time betwen steps down from a minute to a few seconds, the quality of the mental work becomes different. We can use feedback to try out approaches quickly. Our work becomes more like driving than like waiting at a bus stop. Our concentration is more intense because we aren’t constantly waiting for the next chance to do something. Most important, the amount of time that it takes us to notice and correct mistakes is </w:t>
      </w:r>
      <w:bookmarkStart w:name="Breaking Dependencies" w:id="134"/>
      <w:bookmarkEnd w:id="134"/>
      <w:r>
        <w:rPr>
          <w:color w:val="231F20"/>
          <w:w w:val="94"/>
        </w:rPr>
      </w:r>
      <w:bookmarkStart w:name="_bookmark98" w:id="135"/>
      <w:bookmarkEnd w:id="135"/>
      <w:r>
        <w:rPr>
          <w:color w:val="231F20"/>
        </w:rPr>
        <w:t>much</w:t>
      </w:r>
      <w:r>
        <w:rPr>
          <w:color w:val="231F20"/>
        </w:rPr>
        <w:t> smaller.</w:t>
      </w:r>
    </w:p>
    <w:p>
      <w:pPr>
        <w:pStyle w:val="BodyText"/>
        <w:spacing w:line="266" w:lineRule="auto"/>
        <w:ind w:left="101" w:right="114" w:firstLine="240"/>
        <w:jc w:val="both"/>
      </w:pPr>
      <w:r>
        <w:rPr>
          <w:color w:val="231F20"/>
        </w:rPr>
        <w:t>What</w:t>
      </w:r>
      <w:r>
        <w:rPr>
          <w:color w:val="231F20"/>
          <w:spacing w:val="-9"/>
        </w:rPr>
        <w:t> </w:t>
      </w:r>
      <w:r>
        <w:rPr>
          <w:color w:val="231F20"/>
        </w:rPr>
        <w:t>keeps</w:t>
      </w:r>
      <w:r>
        <w:rPr>
          <w:color w:val="231F20"/>
          <w:spacing w:val="-9"/>
        </w:rPr>
        <w:t> </w:t>
      </w:r>
      <w:r>
        <w:rPr>
          <w:color w:val="231F20"/>
        </w:rPr>
        <w:t>us</w:t>
      </w:r>
      <w:r>
        <w:rPr>
          <w:color w:val="231F20"/>
          <w:spacing w:val="-9"/>
        </w:rPr>
        <w:t> </w:t>
      </w:r>
      <w:r>
        <w:rPr>
          <w:color w:val="231F20"/>
        </w:rPr>
        <w:t>from</w:t>
      </w:r>
      <w:r>
        <w:rPr>
          <w:color w:val="231F20"/>
          <w:spacing w:val="-9"/>
        </w:rPr>
        <w:t> </w:t>
      </w:r>
      <w:r>
        <w:rPr>
          <w:color w:val="231F20"/>
        </w:rPr>
        <w:t>being</w:t>
      </w:r>
      <w:r>
        <w:rPr>
          <w:color w:val="231F20"/>
          <w:spacing w:val="-9"/>
        </w:rPr>
        <w:t> </w:t>
      </w:r>
      <w:r>
        <w:rPr>
          <w:color w:val="231F20"/>
        </w:rPr>
        <w:t>able</w:t>
      </w:r>
      <w:r>
        <w:rPr>
          <w:color w:val="231F20"/>
          <w:spacing w:val="-9"/>
        </w:rPr>
        <w:t> </w:t>
      </w:r>
      <w:r>
        <w:rPr>
          <w:color w:val="231F20"/>
        </w:rPr>
        <w:t>to</w:t>
      </w:r>
      <w:r>
        <w:rPr>
          <w:color w:val="231F20"/>
          <w:spacing w:val="-9"/>
        </w:rPr>
        <w:t> </w:t>
      </w:r>
      <w:r>
        <w:rPr>
          <w:color w:val="231F20"/>
        </w:rPr>
        <w:t>work</w:t>
      </w:r>
      <w:r>
        <w:rPr>
          <w:color w:val="231F20"/>
          <w:spacing w:val="-9"/>
        </w:rPr>
        <w:t> </w:t>
      </w:r>
      <w:r>
        <w:rPr>
          <w:color w:val="231F20"/>
        </w:rPr>
        <w:t>this</w:t>
      </w:r>
      <w:r>
        <w:rPr>
          <w:color w:val="231F20"/>
          <w:spacing w:val="-9"/>
        </w:rPr>
        <w:t> </w:t>
      </w:r>
      <w:r>
        <w:rPr>
          <w:color w:val="231F20"/>
        </w:rPr>
        <w:t>way</w:t>
      </w:r>
      <w:r>
        <w:rPr>
          <w:color w:val="231F20"/>
          <w:spacing w:val="-9"/>
        </w:rPr>
        <w:t> </w:t>
      </w:r>
      <w:r>
        <w:rPr>
          <w:color w:val="231F20"/>
        </w:rPr>
        <w:t>all</w:t>
      </w:r>
      <w:r>
        <w:rPr>
          <w:color w:val="231F20"/>
          <w:spacing w:val="-9"/>
        </w:rPr>
        <w:t> </w:t>
      </w:r>
      <w:r>
        <w:rPr>
          <w:color w:val="231F20"/>
        </w:rPr>
        <w:t>the</w:t>
      </w:r>
      <w:r>
        <w:rPr>
          <w:color w:val="231F20"/>
          <w:spacing w:val="-9"/>
        </w:rPr>
        <w:t> </w:t>
      </w:r>
      <w:r>
        <w:rPr>
          <w:color w:val="231F20"/>
        </w:rPr>
        <w:t>time?</w:t>
      </w:r>
      <w:r>
        <w:rPr>
          <w:color w:val="231F20"/>
          <w:spacing w:val="-9"/>
        </w:rPr>
        <w:t> </w:t>
      </w:r>
      <w:r>
        <w:rPr>
          <w:color w:val="231F20"/>
        </w:rPr>
        <w:t>Some</w:t>
      </w:r>
      <w:r>
        <w:rPr>
          <w:color w:val="231F20"/>
          <w:spacing w:val="-9"/>
        </w:rPr>
        <w:t> </w:t>
      </w:r>
      <w:r>
        <w:rPr>
          <w:color w:val="231F20"/>
        </w:rPr>
        <w:t>people</w:t>
      </w:r>
      <w:r>
        <w:rPr>
          <w:color w:val="231F20"/>
          <w:spacing w:val="-9"/>
        </w:rPr>
        <w:t> </w:t>
      </w:r>
      <w:r>
        <w:rPr>
          <w:color w:val="231F20"/>
        </w:rPr>
        <w:t>can. People who program in interpreted languages can often get near-instantaneous feedback</w:t>
      </w:r>
      <w:r>
        <w:rPr>
          <w:color w:val="231F20"/>
          <w:spacing w:val="-12"/>
        </w:rPr>
        <w:t> </w:t>
      </w:r>
      <w:r>
        <w:rPr>
          <w:color w:val="231F20"/>
        </w:rPr>
        <w:t>when</w:t>
      </w:r>
      <w:r>
        <w:rPr>
          <w:color w:val="231F20"/>
          <w:spacing w:val="-11"/>
        </w:rPr>
        <w:t> </w:t>
      </w:r>
      <w:r>
        <w:rPr>
          <w:color w:val="231F20"/>
        </w:rPr>
        <w:t>they</w:t>
      </w:r>
      <w:r>
        <w:rPr>
          <w:color w:val="231F20"/>
          <w:spacing w:val="-11"/>
        </w:rPr>
        <w:t> </w:t>
      </w:r>
      <w:r>
        <w:rPr>
          <w:color w:val="231F20"/>
        </w:rPr>
        <w:t>work.</w:t>
      </w:r>
      <w:r>
        <w:rPr>
          <w:color w:val="231F20"/>
          <w:spacing w:val="-11"/>
        </w:rPr>
        <w:t> </w:t>
      </w:r>
      <w:r>
        <w:rPr>
          <w:color w:val="231F20"/>
        </w:rPr>
        <w:t>For</w:t>
      </w:r>
      <w:r>
        <w:rPr>
          <w:color w:val="231F20"/>
          <w:spacing w:val="-11"/>
        </w:rPr>
        <w:t> </w:t>
      </w:r>
      <w:r>
        <w:rPr>
          <w:color w:val="231F20"/>
        </w:rPr>
        <w:t>the</w:t>
      </w:r>
      <w:r>
        <w:rPr>
          <w:color w:val="231F20"/>
          <w:spacing w:val="-11"/>
        </w:rPr>
        <w:t> </w:t>
      </w:r>
      <w:r>
        <w:rPr>
          <w:color w:val="231F20"/>
        </w:rPr>
        <w:t>rest</w:t>
      </w:r>
      <w:r>
        <w:rPr>
          <w:color w:val="231F20"/>
          <w:spacing w:val="-11"/>
        </w:rPr>
        <w:t> </w:t>
      </w:r>
      <w:r>
        <w:rPr>
          <w:color w:val="231F20"/>
        </w:rPr>
        <w:t>of</w:t>
      </w:r>
      <w:r>
        <w:rPr>
          <w:color w:val="231F20"/>
          <w:spacing w:val="-11"/>
        </w:rPr>
        <w:t> </w:t>
      </w:r>
      <w:r>
        <w:rPr>
          <w:color w:val="231F20"/>
        </w:rPr>
        <w:t>us,</w:t>
      </w:r>
      <w:r>
        <w:rPr>
          <w:color w:val="231F20"/>
          <w:spacing w:val="-11"/>
        </w:rPr>
        <w:t> </w:t>
      </w:r>
      <w:r>
        <w:rPr>
          <w:color w:val="231F20"/>
        </w:rPr>
        <w:t>who</w:t>
      </w:r>
      <w:r>
        <w:rPr>
          <w:color w:val="231F20"/>
          <w:spacing w:val="-11"/>
        </w:rPr>
        <w:t> </w:t>
      </w:r>
      <w:r>
        <w:rPr>
          <w:color w:val="231F20"/>
        </w:rPr>
        <w:t>work</w:t>
      </w:r>
      <w:r>
        <w:rPr>
          <w:color w:val="231F20"/>
          <w:spacing w:val="-11"/>
        </w:rPr>
        <w:t> </w:t>
      </w:r>
      <w:r>
        <w:rPr>
          <w:color w:val="231F20"/>
        </w:rPr>
        <w:t>in</w:t>
      </w:r>
      <w:r>
        <w:rPr>
          <w:color w:val="231F20"/>
          <w:spacing w:val="-11"/>
        </w:rPr>
        <w:t> </w:t>
      </w:r>
      <w:r>
        <w:rPr>
          <w:color w:val="231F20"/>
        </w:rPr>
        <w:t>compiled</w:t>
      </w:r>
      <w:r>
        <w:rPr>
          <w:color w:val="231F20"/>
          <w:spacing w:val="-11"/>
        </w:rPr>
        <w:t> </w:t>
      </w:r>
      <w:r>
        <w:rPr>
          <w:color w:val="231F20"/>
        </w:rPr>
        <w:t>languages,</w:t>
      </w:r>
      <w:r>
        <w:rPr>
          <w:color w:val="231F20"/>
          <w:spacing w:val="-11"/>
        </w:rPr>
        <w:t> </w:t>
      </w:r>
      <w:r>
        <w:rPr>
          <w:color w:val="231F20"/>
        </w:rPr>
        <w:t>the </w:t>
      </w:r>
      <w:r>
        <w:rPr>
          <w:color w:val="231F20"/>
          <w:spacing w:val="-2"/>
        </w:rPr>
        <w:t>main</w:t>
      </w:r>
      <w:r>
        <w:rPr>
          <w:color w:val="231F20"/>
          <w:spacing w:val="-10"/>
        </w:rPr>
        <w:t> </w:t>
      </w:r>
      <w:r>
        <w:rPr>
          <w:color w:val="231F20"/>
          <w:spacing w:val="-2"/>
        </w:rPr>
        <w:t>impediment</w:t>
      </w:r>
      <w:r>
        <w:rPr>
          <w:color w:val="231F20"/>
          <w:spacing w:val="-9"/>
        </w:rPr>
        <w:t> </w:t>
      </w:r>
      <w:r>
        <w:rPr>
          <w:color w:val="231F20"/>
          <w:spacing w:val="-2"/>
        </w:rPr>
        <w:t>is</w:t>
      </w:r>
      <w:r>
        <w:rPr>
          <w:color w:val="231F20"/>
          <w:spacing w:val="-9"/>
        </w:rPr>
        <w:t> </w:t>
      </w:r>
      <w:r>
        <w:rPr>
          <w:color w:val="231F20"/>
          <w:spacing w:val="-2"/>
        </w:rPr>
        <w:t>dependency,</w:t>
      </w:r>
      <w:r>
        <w:rPr>
          <w:color w:val="231F20"/>
          <w:spacing w:val="-9"/>
        </w:rPr>
        <w:t> </w:t>
      </w:r>
      <w:r>
        <w:rPr>
          <w:color w:val="231F20"/>
          <w:spacing w:val="-2"/>
        </w:rPr>
        <w:t>the</w:t>
      </w:r>
      <w:r>
        <w:rPr>
          <w:color w:val="231F20"/>
          <w:spacing w:val="-9"/>
        </w:rPr>
        <w:t> </w:t>
      </w:r>
      <w:r>
        <w:rPr>
          <w:color w:val="231F20"/>
          <w:spacing w:val="-2"/>
        </w:rPr>
        <w:t>need</w:t>
      </w:r>
      <w:r>
        <w:rPr>
          <w:color w:val="231F20"/>
          <w:spacing w:val="-9"/>
        </w:rPr>
        <w:t> </w:t>
      </w:r>
      <w:r>
        <w:rPr>
          <w:color w:val="231F20"/>
          <w:spacing w:val="-2"/>
        </w:rPr>
        <w:t>to</w:t>
      </w:r>
      <w:r>
        <w:rPr>
          <w:color w:val="231F20"/>
          <w:spacing w:val="-9"/>
        </w:rPr>
        <w:t> </w:t>
      </w:r>
      <w:r>
        <w:rPr>
          <w:color w:val="231F20"/>
          <w:spacing w:val="-2"/>
        </w:rPr>
        <w:t>compile</w:t>
      </w:r>
      <w:r>
        <w:rPr>
          <w:color w:val="231F20"/>
          <w:spacing w:val="-9"/>
        </w:rPr>
        <w:t> </w:t>
      </w:r>
      <w:r>
        <w:rPr>
          <w:color w:val="231F20"/>
          <w:spacing w:val="-2"/>
        </w:rPr>
        <w:t>something</w:t>
      </w:r>
      <w:r>
        <w:rPr>
          <w:color w:val="231F20"/>
          <w:spacing w:val="-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don’t</w:t>
      </w:r>
      <w:r>
        <w:rPr>
          <w:color w:val="231F20"/>
          <w:spacing w:val="-9"/>
        </w:rPr>
        <w:t> </w:t>
      </w:r>
      <w:r>
        <w:rPr>
          <w:color w:val="231F20"/>
          <w:spacing w:val="-2"/>
        </w:rPr>
        <w:t>care </w:t>
      </w:r>
      <w:r>
        <w:rPr>
          <w:color w:val="231F20"/>
        </w:rPr>
        <w:t>about just because we want to compile something else.</w:t>
      </w:r>
    </w:p>
    <w:p>
      <w:pPr>
        <w:pStyle w:val="BodyText"/>
      </w:pPr>
    </w:p>
    <w:p>
      <w:pPr>
        <w:pStyle w:val="BodyText"/>
        <w:spacing w:before="6"/>
        <w:rPr>
          <w:sz w:val="17"/>
        </w:rPr>
      </w:pPr>
      <w:r>
        <w:rPr/>
        <w:pict>
          <v:group style="position:absolute;margin-left:34.887001pt;margin-top:11.501649pt;width:340.2pt;height:3.1pt;mso-position-horizontal-relative:page;mso-position-vertical-relative:paragraph;z-index:-15627264;mso-wrap-distance-left:0;mso-wrap-distance-right:0" id="docshapegroup419" coordorigin="698,230" coordsize="6804,62">
            <v:rect style="position:absolute;left:697;top:230;width:6804;height:10" id="docshape420" filled="true" fillcolor="#231f20" stroked="false">
              <v:fill type="solid"/>
            </v:rect>
            <v:line style="position:absolute" from="698,262" to="2158,262" stroked="true" strokeweight="3pt" strokecolor="#231f20">
              <v:stroke dashstyle="solid"/>
            </v:line>
            <w10:wrap type="topAndBottom"/>
          </v:group>
        </w:pict>
      </w:r>
    </w:p>
    <w:p>
      <w:pPr>
        <w:pStyle w:val="Heading4"/>
        <w:ind w:left="101"/>
        <w:jc w:val="left"/>
      </w:pPr>
      <w:hyperlink w:history="true" w:anchor="_bookmark2">
        <w:r>
          <w:rPr>
            <w:color w:val="231F20"/>
            <w:spacing w:val="-10"/>
          </w:rPr>
          <w:t>Breaking</w:t>
        </w:r>
        <w:r>
          <w:rPr>
            <w:color w:val="231F20"/>
            <w:spacing w:val="1"/>
          </w:rPr>
          <w:t> </w:t>
        </w:r>
        <w:r>
          <w:rPr>
            <w:color w:val="231F20"/>
            <w:spacing w:val="-2"/>
          </w:rPr>
          <w:t>Dependencies</w:t>
        </w:r>
      </w:hyperlink>
    </w:p>
    <w:p>
      <w:pPr>
        <w:pStyle w:val="BodyText"/>
        <w:spacing w:line="264" w:lineRule="auto" w:before="194"/>
        <w:ind w:left="101" w:right="114" w:firstLine="240"/>
        <w:jc w:val="both"/>
      </w:pPr>
      <w:r>
        <w:rPr>
          <w:color w:val="231F20"/>
        </w:rPr>
        <w:t>Dependencies can be problematic, but, fortunately, we can break them. In object-oriented code, often the first step is to attempt to instantiate the </w:t>
      </w:r>
      <w:r>
        <w:rPr>
          <w:color w:val="231F20"/>
        </w:rPr>
        <w:t>classes that</w:t>
      </w:r>
      <w:r>
        <w:rPr>
          <w:color w:val="231F20"/>
          <w:spacing w:val="-4"/>
        </w:rPr>
        <w:t> </w:t>
      </w:r>
      <w:r>
        <w:rPr>
          <w:color w:val="231F20"/>
        </w:rPr>
        <w:t>we</w:t>
      </w:r>
      <w:r>
        <w:rPr>
          <w:color w:val="231F20"/>
          <w:spacing w:val="-4"/>
        </w:rPr>
        <w:t> </w:t>
      </w:r>
      <w:r>
        <w:rPr>
          <w:color w:val="231F20"/>
        </w:rPr>
        <w:t>need</w:t>
      </w:r>
      <w:r>
        <w:rPr>
          <w:color w:val="231F20"/>
          <w:spacing w:val="-4"/>
        </w:rPr>
        <w:t> </w:t>
      </w:r>
      <w:r>
        <w:rPr>
          <w:color w:val="231F20"/>
        </w:rPr>
        <w:t>in</w:t>
      </w:r>
      <w:r>
        <w:rPr>
          <w:color w:val="231F20"/>
          <w:spacing w:val="-4"/>
        </w:rPr>
        <w:t> </w:t>
      </w:r>
      <w:r>
        <w:rPr>
          <w:color w:val="231F20"/>
        </w:rPr>
        <w:t>a</w:t>
      </w:r>
      <w:r>
        <w:rPr>
          <w:color w:val="231F20"/>
          <w:spacing w:val="-4"/>
        </w:rPr>
        <w:t> </w:t>
      </w:r>
      <w:r>
        <w:rPr>
          <w:color w:val="231F20"/>
        </w:rPr>
        <w:t>test</w:t>
      </w:r>
      <w:r>
        <w:rPr>
          <w:color w:val="231F20"/>
          <w:spacing w:val="-4"/>
        </w:rPr>
        <w:t> </w:t>
      </w:r>
      <w:r>
        <w:rPr>
          <w:color w:val="231F20"/>
        </w:rPr>
        <w:t>harness.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easiest</w:t>
      </w:r>
      <w:r>
        <w:rPr>
          <w:color w:val="231F20"/>
          <w:spacing w:val="-4"/>
        </w:rPr>
        <w:t> </w:t>
      </w:r>
      <w:r>
        <w:rPr>
          <w:color w:val="231F20"/>
        </w:rPr>
        <w:t>cases,</w:t>
      </w:r>
      <w:r>
        <w:rPr>
          <w:color w:val="231F20"/>
          <w:spacing w:val="-4"/>
        </w:rPr>
        <w:t> </w:t>
      </w:r>
      <w:r>
        <w:rPr>
          <w:color w:val="231F20"/>
        </w:rPr>
        <w:t>we</w:t>
      </w:r>
      <w:r>
        <w:rPr>
          <w:color w:val="231F20"/>
          <w:spacing w:val="-4"/>
        </w:rPr>
        <w:t> </w:t>
      </w:r>
      <w:r>
        <w:rPr>
          <w:color w:val="231F20"/>
        </w:rPr>
        <w:t>can</w:t>
      </w:r>
      <w:r>
        <w:rPr>
          <w:color w:val="231F20"/>
          <w:spacing w:val="-4"/>
        </w:rPr>
        <w:t> </w:t>
      </w:r>
      <w:r>
        <w:rPr>
          <w:color w:val="231F20"/>
        </w:rPr>
        <w:t>do</w:t>
      </w:r>
      <w:r>
        <w:rPr>
          <w:color w:val="231F20"/>
          <w:spacing w:val="-4"/>
        </w:rPr>
        <w:t> </w:t>
      </w:r>
      <w:r>
        <w:rPr>
          <w:color w:val="231F20"/>
        </w:rPr>
        <w:t>this</w:t>
      </w:r>
      <w:r>
        <w:rPr>
          <w:color w:val="231F20"/>
          <w:spacing w:val="-4"/>
        </w:rPr>
        <w:t> </w:t>
      </w:r>
      <w:r>
        <w:rPr>
          <w:color w:val="231F20"/>
        </w:rPr>
        <w:t>just</w:t>
      </w:r>
      <w:r>
        <w:rPr>
          <w:color w:val="231F20"/>
          <w:spacing w:val="-4"/>
        </w:rPr>
        <w:t> </w:t>
      </w:r>
      <w:r>
        <w:rPr>
          <w:color w:val="231F20"/>
        </w:rPr>
        <w:t>by</w:t>
      </w:r>
      <w:r>
        <w:rPr>
          <w:color w:val="231F20"/>
          <w:spacing w:val="-4"/>
        </w:rPr>
        <w:t> </w:t>
      </w:r>
      <w:r>
        <w:rPr>
          <w:color w:val="231F20"/>
        </w:rPr>
        <w:t>import- ing or including the declaration of the classes we depend upon. In harder cases, try</w:t>
      </w:r>
      <w:r>
        <w:rPr>
          <w:color w:val="231F20"/>
          <w:spacing w:val="40"/>
        </w:rPr>
        <w:t> </w:t>
      </w:r>
      <w:r>
        <w:rPr>
          <w:color w:val="231F20"/>
        </w:rPr>
        <w:t>the</w:t>
      </w:r>
      <w:r>
        <w:rPr>
          <w:color w:val="231F20"/>
          <w:spacing w:val="40"/>
        </w:rPr>
        <w:t> </w:t>
      </w:r>
      <w:r>
        <w:rPr>
          <w:color w:val="231F20"/>
        </w:rPr>
        <w:t>techniques</w:t>
      </w:r>
      <w:r>
        <w:rPr>
          <w:color w:val="231F20"/>
          <w:spacing w:val="40"/>
        </w:rPr>
        <w:t> </w:t>
      </w:r>
      <w:r>
        <w:rPr>
          <w:color w:val="231F20"/>
        </w:rPr>
        <w:t>in</w:t>
      </w:r>
      <w:r>
        <w:rPr>
          <w:color w:val="231F20"/>
          <w:spacing w:val="40"/>
        </w:rPr>
        <w:t> </w:t>
      </w:r>
      <w:r>
        <w:rPr>
          <w:color w:val="231F20"/>
        </w:rPr>
        <w:t>Chapter</w:t>
      </w:r>
      <w:r>
        <w:rPr>
          <w:color w:val="231F20"/>
          <w:spacing w:val="40"/>
        </w:rPr>
        <w:t> </w:t>
      </w:r>
      <w:r>
        <w:rPr>
          <w:color w:val="231F20"/>
        </w:rPr>
        <w:t>9,</w:t>
      </w:r>
      <w:r>
        <w:rPr>
          <w:color w:val="231F20"/>
          <w:spacing w:val="40"/>
        </w:rPr>
        <w:t> </w:t>
      </w:r>
      <w:r>
        <w:rPr>
          <w:rFonts w:ascii="Book Antiqua" w:hAnsi="Book Antiqua"/>
          <w:i/>
          <w:color w:val="231F20"/>
        </w:rPr>
        <w:t>I</w:t>
      </w:r>
      <w:r>
        <w:rPr>
          <w:rFonts w:ascii="Book Antiqua" w:hAnsi="Book Antiqua"/>
          <w:i/>
          <w:color w:val="231F20"/>
          <w:spacing w:val="40"/>
        </w:rPr>
        <w:t> </w:t>
      </w:r>
      <w:r>
        <w:rPr>
          <w:rFonts w:ascii="Book Antiqua" w:hAnsi="Book Antiqua"/>
          <w:i/>
          <w:color w:val="231F20"/>
        </w:rPr>
        <w:t>Can’t</w:t>
      </w:r>
      <w:r>
        <w:rPr>
          <w:rFonts w:ascii="Book Antiqua" w:hAnsi="Book Antiqua"/>
          <w:i/>
          <w:color w:val="231F20"/>
          <w:spacing w:val="40"/>
        </w:rPr>
        <w:t> </w:t>
      </w:r>
      <w:r>
        <w:rPr>
          <w:rFonts w:ascii="Book Antiqua" w:hAnsi="Book Antiqua"/>
          <w:i/>
          <w:color w:val="231F20"/>
        </w:rPr>
        <w:t>Get</w:t>
      </w:r>
      <w:r>
        <w:rPr>
          <w:rFonts w:ascii="Book Antiqua" w:hAnsi="Book Antiqua"/>
          <w:i/>
          <w:color w:val="231F20"/>
          <w:spacing w:val="40"/>
        </w:rPr>
        <w:t> </w:t>
      </w:r>
      <w:r>
        <w:rPr>
          <w:rFonts w:ascii="Book Antiqua" w:hAnsi="Book Antiqua"/>
          <w:i/>
          <w:color w:val="231F20"/>
        </w:rPr>
        <w:t>This</w:t>
      </w:r>
      <w:r>
        <w:rPr>
          <w:rFonts w:ascii="Book Antiqua" w:hAnsi="Book Antiqua"/>
          <w:i/>
          <w:color w:val="231F20"/>
          <w:spacing w:val="40"/>
        </w:rPr>
        <w:t> </w:t>
      </w:r>
      <w:r>
        <w:rPr>
          <w:rFonts w:ascii="Book Antiqua" w:hAnsi="Book Antiqua"/>
          <w:i/>
          <w:color w:val="231F20"/>
        </w:rPr>
        <w:t>Class</w:t>
      </w:r>
      <w:r>
        <w:rPr>
          <w:rFonts w:ascii="Book Antiqua" w:hAnsi="Book Antiqua"/>
          <w:i/>
          <w:color w:val="231F20"/>
          <w:spacing w:val="40"/>
        </w:rPr>
        <w:t> </w:t>
      </w:r>
      <w:r>
        <w:rPr>
          <w:rFonts w:ascii="Book Antiqua" w:hAnsi="Book Antiqua"/>
          <w:i/>
          <w:color w:val="231F20"/>
        </w:rPr>
        <w:t>into</w:t>
      </w:r>
      <w:r>
        <w:rPr>
          <w:rFonts w:ascii="Book Antiqua" w:hAnsi="Book Antiqua"/>
          <w:i/>
          <w:color w:val="231F20"/>
          <w:spacing w:val="40"/>
        </w:rPr>
        <w:t> </w:t>
      </w:r>
      <w:r>
        <w:rPr>
          <w:rFonts w:ascii="Book Antiqua" w:hAnsi="Book Antiqua"/>
          <w:i/>
          <w:color w:val="231F20"/>
        </w:rPr>
        <w:t>a</w:t>
      </w:r>
      <w:r>
        <w:rPr>
          <w:rFonts w:ascii="Book Antiqua" w:hAnsi="Book Antiqua"/>
          <w:i/>
          <w:color w:val="231F20"/>
          <w:spacing w:val="40"/>
        </w:rPr>
        <w:t> </w:t>
      </w:r>
      <w:r>
        <w:rPr>
          <w:rFonts w:ascii="Book Antiqua" w:hAnsi="Book Antiqua"/>
          <w:i/>
          <w:color w:val="231F20"/>
        </w:rPr>
        <w:t>Test</w:t>
      </w:r>
      <w:r>
        <w:rPr>
          <w:rFonts w:ascii="Book Antiqua" w:hAnsi="Book Antiqua"/>
          <w:i/>
          <w:color w:val="231F20"/>
          <w:spacing w:val="40"/>
        </w:rPr>
        <w:t> </w:t>
      </w:r>
      <w:r>
        <w:rPr>
          <w:rFonts w:ascii="Book Antiqua" w:hAnsi="Book Antiqua"/>
          <w:i/>
          <w:color w:val="231F20"/>
        </w:rPr>
        <w:t>Harness</w:t>
      </w:r>
      <w:r>
        <w:rPr>
          <w:color w:val="231F20"/>
        </w:rPr>
        <w:t>. When</w:t>
      </w:r>
      <w:r>
        <w:rPr>
          <w:color w:val="231F20"/>
          <w:spacing w:val="-2"/>
        </w:rPr>
        <w:t> </w:t>
      </w:r>
      <w:r>
        <w:rPr>
          <w:color w:val="231F20"/>
        </w:rPr>
        <w:t>you</w:t>
      </w:r>
      <w:r>
        <w:rPr>
          <w:color w:val="231F20"/>
          <w:spacing w:val="-3"/>
        </w:rPr>
        <w:t> </w:t>
      </w:r>
      <w:r>
        <w:rPr>
          <w:color w:val="231F20"/>
        </w:rPr>
        <w:t>are</w:t>
      </w:r>
      <w:r>
        <w:rPr>
          <w:color w:val="231F20"/>
          <w:spacing w:val="-2"/>
        </w:rPr>
        <w:t> </w:t>
      </w:r>
      <w:r>
        <w:rPr>
          <w:color w:val="231F20"/>
        </w:rPr>
        <w:t>able</w:t>
      </w:r>
      <w:r>
        <w:rPr>
          <w:color w:val="231F20"/>
          <w:spacing w:val="-3"/>
        </w:rPr>
        <w:t> </w:t>
      </w:r>
      <w:r>
        <w:rPr>
          <w:color w:val="231F20"/>
        </w:rPr>
        <w:t>to</w:t>
      </w:r>
      <w:r>
        <w:rPr>
          <w:color w:val="231F20"/>
          <w:spacing w:val="-2"/>
        </w:rPr>
        <w:t> </w:t>
      </w:r>
      <w:r>
        <w:rPr>
          <w:color w:val="231F20"/>
        </w:rPr>
        <w:t>create</w:t>
      </w:r>
      <w:r>
        <w:rPr>
          <w:color w:val="231F20"/>
          <w:spacing w:val="-3"/>
        </w:rPr>
        <w:t> </w:t>
      </w:r>
      <w:r>
        <w:rPr>
          <w:color w:val="231F20"/>
        </w:rPr>
        <w:t>an</w:t>
      </w:r>
      <w:r>
        <w:rPr>
          <w:color w:val="231F20"/>
          <w:spacing w:val="-2"/>
        </w:rPr>
        <w:t> </w:t>
      </w:r>
      <w:r>
        <w:rPr>
          <w:color w:val="231F20"/>
        </w:rPr>
        <w:t>object</w:t>
      </w:r>
      <w:r>
        <w:rPr>
          <w:color w:val="231F20"/>
          <w:spacing w:val="-3"/>
        </w:rPr>
        <w:t> </w:t>
      </w:r>
      <w:r>
        <w:rPr>
          <w:color w:val="231F20"/>
        </w:rPr>
        <w:t>of</w:t>
      </w:r>
      <w:r>
        <w:rPr>
          <w:color w:val="231F20"/>
          <w:spacing w:val="-2"/>
        </w:rPr>
        <w:t> </w:t>
      </w:r>
      <w:r>
        <w:rPr>
          <w:color w:val="231F20"/>
        </w:rPr>
        <w:t>a</w:t>
      </w:r>
      <w:r>
        <w:rPr>
          <w:color w:val="231F20"/>
          <w:spacing w:val="-3"/>
        </w:rPr>
        <w:t> </w:t>
      </w:r>
      <w:r>
        <w:rPr>
          <w:color w:val="231F20"/>
        </w:rPr>
        <w:t>class</w:t>
      </w:r>
      <w:r>
        <w:rPr>
          <w:color w:val="231F20"/>
          <w:spacing w:val="-2"/>
        </w:rPr>
        <w:t> </w:t>
      </w:r>
      <w:r>
        <w:rPr>
          <w:color w:val="231F20"/>
        </w:rPr>
        <w:t>in</w:t>
      </w:r>
      <w:r>
        <w:rPr>
          <w:color w:val="231F20"/>
          <w:spacing w:val="-3"/>
        </w:rPr>
        <w:t> </w:t>
      </w:r>
      <w:r>
        <w:rPr>
          <w:color w:val="231F20"/>
        </w:rPr>
        <w:t>a</w:t>
      </w:r>
      <w:r>
        <w:rPr>
          <w:color w:val="231F20"/>
          <w:spacing w:val="-2"/>
        </w:rPr>
        <w:t> </w:t>
      </w:r>
      <w:r>
        <w:rPr>
          <w:color w:val="231F20"/>
        </w:rPr>
        <w:t>test</w:t>
      </w:r>
      <w:r>
        <w:rPr>
          <w:color w:val="231F20"/>
          <w:spacing w:val="-3"/>
        </w:rPr>
        <w:t> </w:t>
      </w:r>
      <w:r>
        <w:rPr>
          <w:color w:val="231F20"/>
        </w:rPr>
        <w:t>harness,</w:t>
      </w:r>
      <w:r>
        <w:rPr>
          <w:color w:val="231F20"/>
          <w:spacing w:val="-2"/>
        </w:rPr>
        <w:t> </w:t>
      </w:r>
      <w:r>
        <w:rPr>
          <w:color w:val="231F20"/>
        </w:rPr>
        <w:t>you</w:t>
      </w:r>
      <w:r>
        <w:rPr>
          <w:color w:val="231F20"/>
          <w:spacing w:val="-3"/>
        </w:rPr>
        <w:t> </w:t>
      </w:r>
      <w:r>
        <w:rPr>
          <w:color w:val="231F20"/>
        </w:rPr>
        <w:t>might</w:t>
      </w:r>
      <w:r>
        <w:rPr>
          <w:color w:val="231F20"/>
          <w:spacing w:val="-2"/>
        </w:rPr>
        <w:t> </w:t>
      </w:r>
      <w:r>
        <w:rPr>
          <w:color w:val="231F20"/>
        </w:rPr>
        <w:t>have other dependencies to break if you want to test individual methods. In those cases,</w:t>
      </w:r>
      <w:r>
        <w:rPr>
          <w:color w:val="231F20"/>
          <w:spacing w:val="34"/>
        </w:rPr>
        <w:t> </w:t>
      </w:r>
      <w:r>
        <w:rPr>
          <w:color w:val="231F20"/>
        </w:rPr>
        <w:t>see</w:t>
      </w:r>
      <w:r>
        <w:rPr>
          <w:color w:val="231F20"/>
          <w:spacing w:val="34"/>
        </w:rPr>
        <w:t> </w:t>
      </w:r>
      <w:r>
        <w:rPr>
          <w:color w:val="231F20"/>
        </w:rPr>
        <w:t>Chapter</w:t>
      </w:r>
      <w:r>
        <w:rPr>
          <w:color w:val="231F20"/>
          <w:spacing w:val="34"/>
        </w:rPr>
        <w:t> </w:t>
      </w:r>
      <w:r>
        <w:rPr>
          <w:color w:val="231F20"/>
        </w:rPr>
        <w:t>10,</w:t>
      </w:r>
      <w:r>
        <w:rPr>
          <w:color w:val="231F20"/>
          <w:spacing w:val="32"/>
        </w:rPr>
        <w:t> </w:t>
      </w:r>
      <w:r>
        <w:rPr>
          <w:rFonts w:ascii="Book Antiqua" w:hAnsi="Book Antiqua"/>
          <w:i/>
          <w:color w:val="231F20"/>
        </w:rPr>
        <w:t>I Can’t Run This Method in a Test Harness</w:t>
      </w:r>
      <w:r>
        <w:rPr>
          <w:color w:val="231F20"/>
        </w:rPr>
        <w:t>.</w:t>
      </w:r>
    </w:p>
    <w:p>
      <w:pPr>
        <w:pStyle w:val="BodyText"/>
        <w:spacing w:line="264" w:lineRule="auto"/>
        <w:ind w:left="101" w:right="114" w:firstLine="240"/>
        <w:jc w:val="both"/>
      </w:pPr>
      <w:r>
        <w:rPr>
          <w:color w:val="231F20"/>
        </w:rPr>
        <w:t>When you have a class that you need to change in a test harness, </w:t>
      </w:r>
      <w:r>
        <w:rPr>
          <w:color w:val="231F20"/>
        </w:rPr>
        <w:t>generally, you can take advantage of very fast edit-compile-link-test times. Usually, the execution cost for most methods is relatively low compared to the costs of the methods that they call, particularly if the calls are calls to external resources such as the database, hardware, or the communications infrastructure. The times</w:t>
      </w:r>
      <w:r>
        <w:rPr>
          <w:color w:val="231F20"/>
          <w:spacing w:val="-1"/>
        </w:rPr>
        <w:t> </w:t>
      </w:r>
      <w:r>
        <w:rPr>
          <w:color w:val="231F20"/>
        </w:rPr>
        <w:t>when</w:t>
      </w:r>
      <w:r>
        <w:rPr>
          <w:color w:val="231F20"/>
          <w:spacing w:val="-1"/>
        </w:rPr>
        <w:t> </w:t>
      </w:r>
      <w:r>
        <w:rPr>
          <w:color w:val="231F20"/>
        </w:rPr>
        <w:t>this</w:t>
      </w:r>
      <w:r>
        <w:rPr>
          <w:color w:val="231F20"/>
          <w:spacing w:val="-1"/>
        </w:rPr>
        <w:t> </w:t>
      </w:r>
      <w:r>
        <w:rPr>
          <w:color w:val="231F20"/>
        </w:rPr>
        <w:t>doesn’t</w:t>
      </w:r>
      <w:r>
        <w:rPr>
          <w:color w:val="231F20"/>
          <w:spacing w:val="-1"/>
        </w:rPr>
        <w:t> </w:t>
      </w:r>
      <w:r>
        <w:rPr>
          <w:color w:val="231F20"/>
        </w:rPr>
        <w:t>happen</w:t>
      </w:r>
      <w:r>
        <w:rPr>
          <w:color w:val="231F20"/>
          <w:spacing w:val="-1"/>
        </w:rPr>
        <w:t> </w:t>
      </w:r>
      <w:r>
        <w:rPr>
          <w:color w:val="231F20"/>
        </w:rPr>
        <w:t>are</w:t>
      </w:r>
      <w:r>
        <w:rPr>
          <w:color w:val="231F20"/>
          <w:spacing w:val="-1"/>
        </w:rPr>
        <w:t> </w:t>
      </w:r>
      <w:r>
        <w:rPr>
          <w:color w:val="231F20"/>
        </w:rPr>
        <w:t>usually</w:t>
      </w:r>
      <w:r>
        <w:rPr>
          <w:color w:val="231F20"/>
          <w:spacing w:val="-1"/>
        </w:rPr>
        <w:t> </w:t>
      </w:r>
      <w:r>
        <w:rPr>
          <w:color w:val="231F20"/>
        </w:rPr>
        <w:t>cases</w:t>
      </w:r>
      <w:r>
        <w:rPr>
          <w:color w:val="231F20"/>
          <w:spacing w:val="-1"/>
        </w:rPr>
        <w:t> </w:t>
      </w:r>
      <w:r>
        <w:rPr>
          <w:color w:val="231F20"/>
        </w:rPr>
        <w:t>in</w:t>
      </w:r>
      <w:r>
        <w:rPr>
          <w:color w:val="231F20"/>
          <w:spacing w:val="-1"/>
        </w:rPr>
        <w:t> </w:t>
      </w:r>
      <w:r>
        <w:rPr>
          <w:color w:val="231F20"/>
        </w:rPr>
        <w:t>which</w:t>
      </w:r>
      <w:r>
        <w:rPr>
          <w:color w:val="231F20"/>
          <w:spacing w:val="-1"/>
        </w:rPr>
        <w:t> </w:t>
      </w:r>
      <w:r>
        <w:rPr>
          <w:color w:val="231F20"/>
        </w:rPr>
        <w:t>the</w:t>
      </w:r>
      <w:r>
        <w:rPr>
          <w:color w:val="231F20"/>
          <w:spacing w:val="-1"/>
        </w:rPr>
        <w:t> </w:t>
      </w:r>
      <w:r>
        <w:rPr>
          <w:color w:val="231F20"/>
        </w:rPr>
        <w:t>methods</w:t>
      </w:r>
      <w:r>
        <w:rPr>
          <w:color w:val="231F20"/>
          <w:spacing w:val="-1"/>
        </w:rPr>
        <w:t> </w:t>
      </w:r>
      <w:r>
        <w:rPr>
          <w:color w:val="231F20"/>
        </w:rPr>
        <w:t>are</w:t>
      </w:r>
      <w:r>
        <w:rPr>
          <w:color w:val="231F20"/>
          <w:spacing w:val="-1"/>
        </w:rPr>
        <w:t> </w:t>
      </w:r>
      <w:r>
        <w:rPr>
          <w:color w:val="231F20"/>
        </w:rPr>
        <w:t>very calculation-intensive. The techniques I’ve outlined in Chapter 22, </w:t>
      </w:r>
      <w:r>
        <w:rPr>
          <w:rFonts w:ascii="Book Antiqua" w:hAnsi="Book Antiqua"/>
          <w:i/>
          <w:color w:val="231F20"/>
        </w:rPr>
        <w:t>I Need to</w:t>
      </w:r>
      <w:r>
        <w:rPr>
          <w:rFonts w:ascii="Book Antiqua" w:hAnsi="Book Antiqua"/>
          <w:i/>
          <w:color w:val="231F20"/>
        </w:rPr>
        <w:t> Change</w:t>
      </w:r>
      <w:r>
        <w:rPr>
          <w:rFonts w:ascii="Book Antiqua" w:hAnsi="Book Antiqua"/>
          <w:i/>
          <w:color w:val="231F20"/>
          <w:spacing w:val="39"/>
        </w:rPr>
        <w:t> </w:t>
      </w:r>
      <w:r>
        <w:rPr>
          <w:rFonts w:ascii="Book Antiqua" w:hAnsi="Book Antiqua"/>
          <w:i/>
          <w:color w:val="231F20"/>
        </w:rPr>
        <w:t>a</w:t>
      </w:r>
      <w:r>
        <w:rPr>
          <w:rFonts w:ascii="Book Antiqua" w:hAnsi="Book Antiqua"/>
          <w:i/>
          <w:color w:val="231F20"/>
          <w:spacing w:val="39"/>
        </w:rPr>
        <w:t> </w:t>
      </w:r>
      <w:r>
        <w:rPr>
          <w:rFonts w:ascii="Book Antiqua" w:hAnsi="Book Antiqua"/>
          <w:i/>
          <w:color w:val="231F20"/>
        </w:rPr>
        <w:t>Monster</w:t>
      </w:r>
      <w:r>
        <w:rPr>
          <w:rFonts w:ascii="Book Antiqua" w:hAnsi="Book Antiqua"/>
          <w:i/>
          <w:color w:val="231F20"/>
          <w:spacing w:val="39"/>
        </w:rPr>
        <w:t> </w:t>
      </w:r>
      <w:r>
        <w:rPr>
          <w:rFonts w:ascii="Book Antiqua" w:hAnsi="Book Antiqua"/>
          <w:i/>
          <w:color w:val="231F20"/>
        </w:rPr>
        <w:t>Method</w:t>
      </w:r>
      <w:r>
        <w:rPr>
          <w:rFonts w:ascii="Book Antiqua" w:hAnsi="Book Antiqua"/>
          <w:i/>
          <w:color w:val="231F20"/>
          <w:spacing w:val="39"/>
        </w:rPr>
        <w:t> </w:t>
      </w:r>
      <w:r>
        <w:rPr>
          <w:rFonts w:ascii="Book Antiqua" w:hAnsi="Book Antiqua"/>
          <w:i/>
          <w:color w:val="231F20"/>
        </w:rPr>
        <w:t>and</w:t>
      </w:r>
      <w:r>
        <w:rPr>
          <w:rFonts w:ascii="Book Antiqua" w:hAnsi="Book Antiqua"/>
          <w:i/>
          <w:color w:val="231F20"/>
          <w:spacing w:val="39"/>
        </w:rPr>
        <w:t> </w:t>
      </w:r>
      <w:r>
        <w:rPr>
          <w:rFonts w:ascii="Book Antiqua" w:hAnsi="Book Antiqua"/>
          <w:i/>
          <w:color w:val="231F20"/>
        </w:rPr>
        <w:t>I</w:t>
      </w:r>
      <w:r>
        <w:rPr>
          <w:rFonts w:ascii="Book Antiqua" w:hAnsi="Book Antiqua"/>
          <w:i/>
          <w:color w:val="231F20"/>
          <w:spacing w:val="39"/>
        </w:rPr>
        <w:t> </w:t>
      </w:r>
      <w:r>
        <w:rPr>
          <w:rFonts w:ascii="Book Antiqua" w:hAnsi="Book Antiqua"/>
          <w:i/>
          <w:color w:val="231F20"/>
        </w:rPr>
        <w:t>Can’t</w:t>
      </w:r>
      <w:r>
        <w:rPr>
          <w:rFonts w:ascii="Book Antiqua" w:hAnsi="Book Antiqua"/>
          <w:i/>
          <w:color w:val="231F20"/>
          <w:spacing w:val="39"/>
        </w:rPr>
        <w:t> </w:t>
      </w:r>
      <w:r>
        <w:rPr>
          <w:rFonts w:ascii="Book Antiqua" w:hAnsi="Book Antiqua"/>
          <w:i/>
          <w:color w:val="231F20"/>
        </w:rPr>
        <w:t>Write</w:t>
      </w:r>
      <w:r>
        <w:rPr>
          <w:rFonts w:ascii="Book Antiqua" w:hAnsi="Book Antiqua"/>
          <w:i/>
          <w:color w:val="231F20"/>
          <w:spacing w:val="39"/>
        </w:rPr>
        <w:t> </w:t>
      </w:r>
      <w:r>
        <w:rPr>
          <w:rFonts w:ascii="Book Antiqua" w:hAnsi="Book Antiqua"/>
          <w:i/>
          <w:color w:val="231F20"/>
        </w:rPr>
        <w:t>a</w:t>
      </w:r>
      <w:r>
        <w:rPr>
          <w:rFonts w:ascii="Book Antiqua" w:hAnsi="Book Antiqua"/>
          <w:i/>
          <w:color w:val="231F20"/>
          <w:spacing w:val="39"/>
        </w:rPr>
        <w:t> </w:t>
      </w:r>
      <w:r>
        <w:rPr>
          <w:rFonts w:ascii="Book Antiqua" w:hAnsi="Book Antiqua"/>
          <w:i/>
          <w:color w:val="231F20"/>
        </w:rPr>
        <w:t>Test</w:t>
      </w:r>
      <w:r>
        <w:rPr>
          <w:rFonts w:ascii="Book Antiqua" w:hAnsi="Book Antiqua"/>
          <w:i/>
          <w:color w:val="231F20"/>
          <w:spacing w:val="39"/>
        </w:rPr>
        <w:t> </w:t>
      </w:r>
      <w:r>
        <w:rPr>
          <w:rFonts w:ascii="Book Antiqua" w:hAnsi="Book Antiqua"/>
          <w:i/>
          <w:color w:val="231F20"/>
        </w:rPr>
        <w:t>for</w:t>
      </w:r>
      <w:r>
        <w:rPr>
          <w:rFonts w:ascii="Book Antiqua" w:hAnsi="Book Antiqua"/>
          <w:i/>
          <w:color w:val="231F20"/>
          <w:spacing w:val="39"/>
        </w:rPr>
        <w:t> </w:t>
      </w:r>
      <w:r>
        <w:rPr>
          <w:rFonts w:ascii="Book Antiqua" w:hAnsi="Book Antiqua"/>
          <w:i/>
          <w:color w:val="231F20"/>
        </w:rPr>
        <w:t>It</w:t>
      </w:r>
      <w:r>
        <w:rPr>
          <w:color w:val="231F20"/>
        </w:rPr>
        <w:t>,</w:t>
      </w:r>
      <w:r>
        <w:rPr>
          <w:color w:val="231F20"/>
          <w:spacing w:val="40"/>
        </w:rPr>
        <w:t> </w:t>
      </w:r>
      <w:r>
        <w:rPr>
          <w:color w:val="231F20"/>
        </w:rPr>
        <w:t>can</w:t>
      </w:r>
      <w:r>
        <w:rPr>
          <w:color w:val="231F20"/>
          <w:spacing w:val="40"/>
        </w:rPr>
        <w:t> </w:t>
      </w:r>
      <w:r>
        <w:rPr>
          <w:color w:val="231F20"/>
        </w:rPr>
        <w:t>help.</w:t>
      </w:r>
    </w:p>
    <w:p>
      <w:pPr>
        <w:pStyle w:val="BodyText"/>
        <w:spacing w:line="266" w:lineRule="auto"/>
        <w:ind w:left="101" w:right="114" w:firstLine="240"/>
        <w:jc w:val="both"/>
      </w:pPr>
      <w:r>
        <w:rPr>
          <w:color w:val="231F20"/>
        </w:rPr>
        <w:t>In many cases, change can be this straightforward, but often people working in legacy code are stopped dead in their tracks by the first step: attempting to get a class into a test harness. This can be a very large effort in some </w:t>
      </w:r>
      <w:r>
        <w:rPr>
          <w:color w:val="231F20"/>
        </w:rPr>
        <w:t>systems. Some</w:t>
      </w:r>
      <w:r>
        <w:rPr>
          <w:color w:val="231F20"/>
          <w:spacing w:val="-8"/>
        </w:rPr>
        <w:t> </w:t>
      </w:r>
      <w:r>
        <w:rPr>
          <w:color w:val="231F20"/>
        </w:rPr>
        <w:t>classes</w:t>
      </w:r>
      <w:r>
        <w:rPr>
          <w:color w:val="231F20"/>
          <w:spacing w:val="-7"/>
        </w:rPr>
        <w:t> </w:t>
      </w:r>
      <w:r>
        <w:rPr>
          <w:color w:val="231F20"/>
        </w:rPr>
        <w:t>are</w:t>
      </w:r>
      <w:r>
        <w:rPr>
          <w:color w:val="231F20"/>
          <w:spacing w:val="-8"/>
        </w:rPr>
        <w:t> </w:t>
      </w:r>
      <w:r>
        <w:rPr>
          <w:color w:val="231F20"/>
        </w:rPr>
        <w:t>very</w:t>
      </w:r>
      <w:r>
        <w:rPr>
          <w:color w:val="231F20"/>
          <w:spacing w:val="-7"/>
        </w:rPr>
        <w:t> </w:t>
      </w:r>
      <w:r>
        <w:rPr>
          <w:color w:val="231F20"/>
        </w:rPr>
        <w:t>huge;</w:t>
      </w:r>
      <w:r>
        <w:rPr>
          <w:color w:val="231F20"/>
          <w:spacing w:val="-8"/>
        </w:rPr>
        <w:t> </w:t>
      </w:r>
      <w:r>
        <w:rPr>
          <w:color w:val="231F20"/>
        </w:rPr>
        <w:t>others</w:t>
      </w:r>
      <w:r>
        <w:rPr>
          <w:color w:val="231F20"/>
          <w:spacing w:val="-7"/>
        </w:rPr>
        <w:t> </w:t>
      </w:r>
      <w:r>
        <w:rPr>
          <w:color w:val="231F20"/>
        </w:rPr>
        <w:t>have</w:t>
      </w:r>
      <w:r>
        <w:rPr>
          <w:color w:val="231F20"/>
          <w:spacing w:val="-7"/>
        </w:rPr>
        <w:t> </w:t>
      </w:r>
      <w:r>
        <w:rPr>
          <w:color w:val="231F20"/>
        </w:rPr>
        <w:t>so</w:t>
      </w:r>
      <w:r>
        <w:rPr>
          <w:color w:val="231F20"/>
          <w:spacing w:val="-8"/>
        </w:rPr>
        <w:t> </w:t>
      </w:r>
      <w:r>
        <w:rPr>
          <w:color w:val="231F20"/>
        </w:rPr>
        <w:t>many</w:t>
      </w:r>
      <w:r>
        <w:rPr>
          <w:color w:val="231F20"/>
          <w:spacing w:val="-7"/>
        </w:rPr>
        <w:t> </w:t>
      </w:r>
      <w:r>
        <w:rPr>
          <w:color w:val="231F20"/>
        </w:rPr>
        <w:t>dependencies</w:t>
      </w:r>
      <w:r>
        <w:rPr>
          <w:color w:val="231F20"/>
          <w:spacing w:val="-8"/>
        </w:rPr>
        <w:t> </w:t>
      </w:r>
      <w:r>
        <w:rPr>
          <w:color w:val="231F20"/>
        </w:rPr>
        <w:t>that</w:t>
      </w:r>
      <w:r>
        <w:rPr>
          <w:color w:val="231F20"/>
          <w:spacing w:val="-7"/>
        </w:rPr>
        <w:t> </w:t>
      </w:r>
      <w:r>
        <w:rPr>
          <w:color w:val="231F20"/>
        </w:rPr>
        <w:t>they</w:t>
      </w:r>
      <w:r>
        <w:rPr>
          <w:color w:val="231F20"/>
          <w:spacing w:val="-8"/>
        </w:rPr>
        <w:t> </w:t>
      </w:r>
      <w:r>
        <w:rPr>
          <w:color w:val="231F20"/>
        </w:rPr>
        <w:t>seem</w:t>
      </w:r>
      <w:r>
        <w:rPr>
          <w:color w:val="231F20"/>
          <w:spacing w:val="-7"/>
        </w:rPr>
        <w:t> </w:t>
      </w:r>
      <w:r>
        <w:rPr>
          <w:color w:val="231F20"/>
          <w:spacing w:val="-5"/>
        </w:rPr>
        <w:t>to</w:t>
      </w:r>
    </w:p>
    <w:p>
      <w:pPr>
        <w:spacing w:after="0" w:line="266" w:lineRule="auto"/>
        <w:jc w:val="both"/>
        <w:sectPr>
          <w:pgSz w:w="7880" w:h="11400"/>
          <w:pgMar w:top="0" w:bottom="280" w:left="560" w:right="260"/>
        </w:sectPr>
      </w:pPr>
    </w:p>
    <w:p>
      <w:pPr>
        <w:spacing w:line="259" w:lineRule="auto" w:before="79"/>
        <w:ind w:left="112" w:right="112" w:firstLine="0"/>
        <w:jc w:val="both"/>
        <w:rPr>
          <w:sz w:val="20"/>
        </w:rPr>
      </w:pPr>
      <w:r>
        <w:rPr/>
        <w:pict>
          <v:group style="position:absolute;margin-left:-.5pt;margin-top:298.279999pt;width:5.1pt;height:47pt;mso-position-horizontal-relative:page;mso-position-vertical-relative:page;z-index:15831552" id="docshapegroup421" coordorigin="-10,5966" coordsize="102,940">
            <v:rect style="position:absolute;left:0;top:5975;width:82;height:920" id="docshape422" filled="true" fillcolor="#231f20" stroked="false">
              <v:fill type="solid"/>
            </v:rect>
            <v:shape style="position:absolute;left:0;top:5975;width:82;height:920" id="docshape423" coordorigin="0,5976" coordsize="82,920" path="m0,5976l82,5976,82,6896,0,6896e" filled="false" stroked="true" strokeweight="1pt" strokecolor="#231f20">
              <v:path arrowok="t"/>
              <v:stroke dashstyle="solid"/>
            </v:shape>
            <w10:wrap type="none"/>
          </v:group>
        </w:pict>
      </w:r>
      <w:bookmarkStart w:name="_bookmark100" w:id="136"/>
      <w:bookmarkEnd w:id="136"/>
      <w:r>
        <w:rPr/>
      </w:r>
      <w:r>
        <w:rPr>
          <w:color w:val="231F20"/>
          <w:sz w:val="20"/>
        </w:rPr>
        <w:t>overwhelm the functionality that you want to work on entirely. In cases like these, it pays to see if you can cut out a larger chunk of the code and put it</w:t>
      </w:r>
      <w:r>
        <w:rPr>
          <w:color w:val="231F20"/>
          <w:spacing w:val="80"/>
          <w:sz w:val="20"/>
        </w:rPr>
        <w:t> </w:t>
      </w:r>
      <w:r>
        <w:rPr>
          <w:color w:val="231F20"/>
          <w:sz w:val="20"/>
        </w:rPr>
        <w:t>under</w:t>
      </w:r>
      <w:r>
        <w:rPr>
          <w:color w:val="231F20"/>
          <w:spacing w:val="34"/>
          <w:sz w:val="20"/>
        </w:rPr>
        <w:t> </w:t>
      </w:r>
      <w:r>
        <w:rPr>
          <w:color w:val="231F20"/>
          <w:sz w:val="20"/>
        </w:rPr>
        <w:t>test.</w:t>
      </w:r>
      <w:r>
        <w:rPr>
          <w:color w:val="231F20"/>
          <w:spacing w:val="34"/>
          <w:sz w:val="20"/>
        </w:rPr>
        <w:t> </w:t>
      </w:r>
      <w:r>
        <w:rPr>
          <w:color w:val="231F20"/>
          <w:sz w:val="20"/>
        </w:rPr>
        <w:t>See</w:t>
      </w:r>
      <w:r>
        <w:rPr>
          <w:color w:val="231F20"/>
          <w:spacing w:val="34"/>
          <w:sz w:val="20"/>
        </w:rPr>
        <w:t> </w:t>
      </w:r>
      <w:r>
        <w:rPr>
          <w:color w:val="231F20"/>
          <w:sz w:val="20"/>
        </w:rPr>
        <w:t>Chapter</w:t>
      </w:r>
      <w:r>
        <w:rPr>
          <w:color w:val="231F20"/>
          <w:spacing w:val="34"/>
          <w:sz w:val="20"/>
        </w:rPr>
        <w:t> </w:t>
      </w:r>
      <w:r>
        <w:rPr>
          <w:color w:val="231F20"/>
          <w:sz w:val="20"/>
        </w:rPr>
        <w:t>12,</w:t>
      </w:r>
      <w:r>
        <w:rPr>
          <w:color w:val="231F20"/>
          <w:spacing w:val="33"/>
          <w:sz w:val="20"/>
        </w:rPr>
        <w:t> </w:t>
      </w:r>
      <w:r>
        <w:rPr>
          <w:rFonts w:ascii="Book Antiqua"/>
          <w:i/>
          <w:color w:val="231F20"/>
          <w:sz w:val="20"/>
        </w:rPr>
        <w:t>I Need to Make Many Changes in One Area. Do </w:t>
      </w:r>
      <w:r>
        <w:rPr>
          <w:rFonts w:ascii="Book Antiqua"/>
          <w:i/>
          <w:color w:val="231F20"/>
          <w:sz w:val="20"/>
        </w:rPr>
        <w:t>I</w:t>
      </w:r>
      <w:r>
        <w:rPr>
          <w:rFonts w:ascii="Book Antiqua"/>
          <w:i/>
          <w:color w:val="231F20"/>
          <w:sz w:val="20"/>
        </w:rPr>
        <w:t> Have</w:t>
      </w:r>
      <w:r>
        <w:rPr>
          <w:rFonts w:ascii="Book Antiqua"/>
          <w:i/>
          <w:color w:val="231F20"/>
          <w:spacing w:val="40"/>
          <w:sz w:val="20"/>
        </w:rPr>
        <w:t> </w:t>
      </w:r>
      <w:r>
        <w:rPr>
          <w:rFonts w:ascii="Book Antiqua"/>
          <w:i/>
          <w:color w:val="231F20"/>
          <w:sz w:val="20"/>
        </w:rPr>
        <w:t>to</w:t>
      </w:r>
      <w:r>
        <w:rPr>
          <w:rFonts w:ascii="Book Antiqua"/>
          <w:i/>
          <w:color w:val="231F20"/>
          <w:spacing w:val="40"/>
          <w:sz w:val="20"/>
        </w:rPr>
        <w:t> </w:t>
      </w:r>
      <w:r>
        <w:rPr>
          <w:rFonts w:ascii="Book Antiqua"/>
          <w:i/>
          <w:color w:val="231F20"/>
          <w:sz w:val="20"/>
        </w:rPr>
        <w:t>Break</w:t>
      </w:r>
      <w:r>
        <w:rPr>
          <w:rFonts w:ascii="Book Antiqua"/>
          <w:i/>
          <w:color w:val="231F20"/>
          <w:spacing w:val="40"/>
          <w:sz w:val="20"/>
        </w:rPr>
        <w:t> </w:t>
      </w:r>
      <w:r>
        <w:rPr>
          <w:rFonts w:ascii="Book Antiqua"/>
          <w:i/>
          <w:color w:val="231F20"/>
          <w:sz w:val="20"/>
        </w:rPr>
        <w:t>Dependencies</w:t>
      </w:r>
      <w:r>
        <w:rPr>
          <w:rFonts w:ascii="Book Antiqua"/>
          <w:i/>
          <w:color w:val="231F20"/>
          <w:spacing w:val="40"/>
          <w:sz w:val="20"/>
        </w:rPr>
        <w:t> </w:t>
      </w:r>
      <w:r>
        <w:rPr>
          <w:rFonts w:ascii="Book Antiqua"/>
          <w:i/>
          <w:color w:val="231F20"/>
          <w:sz w:val="20"/>
        </w:rPr>
        <w:t>for</w:t>
      </w:r>
      <w:r>
        <w:rPr>
          <w:rFonts w:ascii="Book Antiqua"/>
          <w:i/>
          <w:color w:val="231F20"/>
          <w:spacing w:val="40"/>
          <w:sz w:val="20"/>
        </w:rPr>
        <w:t> </w:t>
      </w:r>
      <w:r>
        <w:rPr>
          <w:rFonts w:ascii="Book Antiqua"/>
          <w:i/>
          <w:color w:val="231F20"/>
          <w:sz w:val="20"/>
        </w:rPr>
        <w:t>All</w:t>
      </w:r>
      <w:r>
        <w:rPr>
          <w:rFonts w:ascii="Book Antiqua"/>
          <w:i/>
          <w:color w:val="231F20"/>
          <w:spacing w:val="40"/>
          <w:sz w:val="20"/>
        </w:rPr>
        <w:t> </w:t>
      </w:r>
      <w:r>
        <w:rPr>
          <w:rFonts w:ascii="Book Antiqua"/>
          <w:i/>
          <w:color w:val="231F20"/>
          <w:sz w:val="20"/>
        </w:rPr>
        <w:t>the</w:t>
      </w:r>
      <w:r>
        <w:rPr>
          <w:rFonts w:ascii="Book Antiqua"/>
          <w:i/>
          <w:color w:val="231F20"/>
          <w:spacing w:val="40"/>
          <w:sz w:val="20"/>
        </w:rPr>
        <w:t> </w:t>
      </w:r>
      <w:r>
        <w:rPr>
          <w:rFonts w:ascii="Book Antiqua"/>
          <w:i/>
          <w:color w:val="231F20"/>
          <w:sz w:val="20"/>
        </w:rPr>
        <w:t>Classes</w:t>
      </w:r>
      <w:r>
        <w:rPr>
          <w:rFonts w:ascii="Book Antiqua"/>
          <w:i/>
          <w:color w:val="231F20"/>
          <w:spacing w:val="40"/>
          <w:sz w:val="20"/>
        </w:rPr>
        <w:t> </w:t>
      </w:r>
      <w:r>
        <w:rPr>
          <w:rFonts w:ascii="Book Antiqua"/>
          <w:i/>
          <w:color w:val="231F20"/>
          <w:sz w:val="20"/>
        </w:rPr>
        <w:t>Involved?</w:t>
      </w:r>
      <w:r>
        <w:rPr>
          <w:rFonts w:ascii="Book Antiqua"/>
          <w:i/>
          <w:color w:val="231F20"/>
          <w:spacing w:val="40"/>
          <w:sz w:val="20"/>
        </w:rPr>
        <w:t> </w:t>
      </w:r>
      <w:r>
        <w:rPr>
          <w:color w:val="231F20"/>
          <w:sz w:val="20"/>
        </w:rPr>
        <w:t>That</w:t>
      </w:r>
      <w:r>
        <w:rPr>
          <w:color w:val="231F20"/>
          <w:spacing w:val="40"/>
          <w:sz w:val="20"/>
        </w:rPr>
        <w:t> </w:t>
      </w:r>
      <w:r>
        <w:rPr>
          <w:color w:val="231F20"/>
          <w:sz w:val="20"/>
        </w:rPr>
        <w:t>chapter</w:t>
      </w:r>
      <w:r>
        <w:rPr>
          <w:color w:val="231F20"/>
          <w:spacing w:val="40"/>
          <w:sz w:val="20"/>
        </w:rPr>
        <w:t> </w:t>
      </w:r>
      <w:r>
        <w:rPr>
          <w:color w:val="231F20"/>
          <w:sz w:val="20"/>
        </w:rPr>
        <w:t>con- tains a set of techniques that you can use to find </w:t>
      </w:r>
      <w:r>
        <w:rPr>
          <w:rFonts w:ascii="Book Antiqua"/>
          <w:i/>
          <w:color w:val="231F20"/>
          <w:sz w:val="20"/>
        </w:rPr>
        <w:t>pinch points (180)</w:t>
      </w:r>
      <w:r>
        <w:rPr>
          <w:color w:val="231F20"/>
          <w:sz w:val="20"/>
        </w:rPr>
        <w:t>, places</w:t>
      </w:r>
      <w:r>
        <w:rPr>
          <w:color w:val="231F20"/>
          <w:spacing w:val="80"/>
          <w:w w:val="150"/>
          <w:sz w:val="20"/>
        </w:rPr>
        <w:t> </w:t>
      </w:r>
      <w:r>
        <w:rPr>
          <w:color w:val="231F20"/>
          <w:sz w:val="20"/>
        </w:rPr>
        <w:t>where test writing is easier.</w:t>
      </w:r>
    </w:p>
    <w:p>
      <w:pPr>
        <w:pStyle w:val="BodyText"/>
        <w:spacing w:line="266" w:lineRule="auto" w:before="5"/>
        <w:ind w:left="112" w:right="112" w:firstLine="240"/>
        <w:jc w:val="both"/>
      </w:pPr>
      <w:r>
        <w:rPr>
          <w:color w:val="231F20"/>
        </w:rPr>
        <w:t>In the rest of this chapter, I describe how you can go about changing the </w:t>
      </w:r>
      <w:r>
        <w:rPr>
          <w:color w:val="231F20"/>
        </w:rPr>
        <w:t>way that your code is organized to make builds easier.</w:t>
      </w:r>
    </w:p>
    <w:p>
      <w:pPr>
        <w:pStyle w:val="BodyText"/>
        <w:spacing w:before="3"/>
        <w:rPr>
          <w:sz w:val="26"/>
        </w:rPr>
      </w:pPr>
    </w:p>
    <w:p>
      <w:pPr>
        <w:pStyle w:val="Heading5"/>
        <w:jc w:val="both"/>
      </w:pPr>
      <w:r>
        <w:rPr>
          <w:color w:val="231F20"/>
          <w:spacing w:val="-4"/>
        </w:rPr>
        <w:t>Build</w:t>
      </w:r>
      <w:r>
        <w:rPr>
          <w:color w:val="231F20"/>
          <w:spacing w:val="-3"/>
        </w:rPr>
        <w:t> </w:t>
      </w:r>
      <w:r>
        <w:rPr>
          <w:color w:val="231F20"/>
          <w:spacing w:val="-2"/>
        </w:rPr>
        <w:t>Dependencies</w:t>
      </w:r>
    </w:p>
    <w:p>
      <w:pPr>
        <w:pStyle w:val="BodyText"/>
        <w:spacing w:line="266" w:lineRule="auto" w:before="150"/>
        <w:ind w:left="112" w:right="112"/>
        <w:jc w:val="both"/>
      </w:pPr>
      <w:r>
        <w:rPr>
          <w:color w:val="231F20"/>
        </w:rPr>
        <w:t>In an object-oriented system, if you have a cluster of classes that you want </w:t>
      </w:r>
      <w:r>
        <w:rPr>
          <w:color w:val="231F20"/>
        </w:rPr>
        <w:t>to build more quickly, the first thing that you have to figure out is which depen- dencies will get in the way. Generally, that is rather easy: You just attempt to</w:t>
      </w:r>
      <w:r>
        <w:rPr>
          <w:color w:val="231F20"/>
          <w:spacing w:val="80"/>
        </w:rPr>
        <w:t> </w:t>
      </w:r>
      <w:r>
        <w:rPr>
          <w:color w:val="231F20"/>
        </w:rPr>
        <w:t>use the classes in a test harness. Nearly every problem that you run into will be the result of some dependency that you should break. After the classes run in a test harness, there are still some dependencies that can affect compile time. It pays to look at everything that depends upon what you’ve been able to instanti- ate. Those things will have to recompile when you rebuild the system. How can you minimize this?</w:t>
      </w:r>
    </w:p>
    <w:p>
      <w:pPr>
        <w:pStyle w:val="BodyText"/>
        <w:spacing w:line="264" w:lineRule="auto"/>
        <w:ind w:left="112" w:right="112" w:firstLine="240"/>
        <w:jc w:val="both"/>
      </w:pPr>
      <w:r>
        <w:rPr>
          <w:color w:val="231F20"/>
        </w:rPr>
        <w:t>The way to handle this is to extract interfaces for the classes in your cluster that are used by classes outside the cluster. In many IDEs, you can extract an interface by selecting a class and making a menu selection that shows you a list of all of the methods in the class and allows you to choose which ones you </w:t>
      </w:r>
      <w:r>
        <w:rPr>
          <w:color w:val="231F20"/>
        </w:rPr>
        <w:t>want to be part of the new interface. Afterward, the tools allow you to provide the name of the new interface. They also give you the option of letting it replace references to the class with references to the interface everywhere it can in the code</w:t>
      </w:r>
      <w:r>
        <w:rPr>
          <w:color w:val="231F20"/>
          <w:spacing w:val="33"/>
        </w:rPr>
        <w:t> </w:t>
      </w:r>
      <w:r>
        <w:rPr>
          <w:color w:val="231F20"/>
        </w:rPr>
        <w:t>base.</w:t>
      </w:r>
      <w:r>
        <w:rPr>
          <w:color w:val="231F20"/>
          <w:spacing w:val="33"/>
        </w:rPr>
        <w:t> </w:t>
      </w:r>
      <w:r>
        <w:rPr>
          <w:color w:val="231F20"/>
        </w:rPr>
        <w:t>It’s</w:t>
      </w:r>
      <w:r>
        <w:rPr>
          <w:color w:val="231F20"/>
          <w:spacing w:val="33"/>
        </w:rPr>
        <w:t> </w:t>
      </w:r>
      <w:r>
        <w:rPr>
          <w:color w:val="231F20"/>
        </w:rPr>
        <w:t>an</w:t>
      </w:r>
      <w:r>
        <w:rPr>
          <w:color w:val="231F20"/>
          <w:spacing w:val="33"/>
        </w:rPr>
        <w:t> </w:t>
      </w:r>
      <w:r>
        <w:rPr>
          <w:color w:val="231F20"/>
        </w:rPr>
        <w:t>incredibly</w:t>
      </w:r>
      <w:r>
        <w:rPr>
          <w:color w:val="231F20"/>
          <w:spacing w:val="33"/>
        </w:rPr>
        <w:t> </w:t>
      </w:r>
      <w:r>
        <w:rPr>
          <w:color w:val="231F20"/>
        </w:rPr>
        <w:t>useful</w:t>
      </w:r>
      <w:r>
        <w:rPr>
          <w:color w:val="231F20"/>
          <w:spacing w:val="33"/>
        </w:rPr>
        <w:t> </w:t>
      </w:r>
      <w:r>
        <w:rPr>
          <w:color w:val="231F20"/>
        </w:rPr>
        <w:t>feature.</w:t>
      </w:r>
      <w:r>
        <w:rPr>
          <w:color w:val="231F20"/>
          <w:spacing w:val="33"/>
        </w:rPr>
        <w:t> </w:t>
      </w:r>
      <w:r>
        <w:rPr>
          <w:color w:val="231F20"/>
        </w:rPr>
        <w:t>In</w:t>
      </w:r>
      <w:r>
        <w:rPr>
          <w:color w:val="231F20"/>
          <w:spacing w:val="33"/>
        </w:rPr>
        <w:t> </w:t>
      </w:r>
      <w:r>
        <w:rPr>
          <w:color w:val="231F20"/>
        </w:rPr>
        <w:t>C++,</w:t>
      </w:r>
      <w:r>
        <w:rPr>
          <w:color w:val="231F20"/>
          <w:spacing w:val="31"/>
        </w:rPr>
        <w:t> </w:t>
      </w:r>
      <w:r>
        <w:rPr>
          <w:rFonts w:ascii="Book Antiqua" w:hAnsi="Book Antiqua"/>
          <w:i/>
          <w:color w:val="231F20"/>
        </w:rPr>
        <w:t>Extract</w:t>
      </w:r>
      <w:r>
        <w:rPr>
          <w:rFonts w:ascii="Book Antiqua" w:hAnsi="Book Antiqua"/>
          <w:i/>
          <w:color w:val="231F20"/>
          <w:spacing w:val="27"/>
        </w:rPr>
        <w:t> </w:t>
      </w:r>
      <w:r>
        <w:rPr>
          <w:rFonts w:ascii="Book Antiqua" w:hAnsi="Book Antiqua"/>
          <w:i/>
          <w:color w:val="231F20"/>
        </w:rPr>
        <w:t>Implementer</w:t>
      </w:r>
      <w:r>
        <w:rPr>
          <w:rFonts w:ascii="Book Antiqua" w:hAnsi="Book Antiqua"/>
          <w:i/>
          <w:color w:val="231F20"/>
          <w:spacing w:val="27"/>
        </w:rPr>
        <w:t> </w:t>
      </w:r>
      <w:r>
        <w:rPr>
          <w:rFonts w:ascii="Book Antiqua" w:hAnsi="Book Antiqua"/>
          <w:i/>
          <w:color w:val="231F20"/>
        </w:rPr>
        <w:t>(356)</w:t>
      </w:r>
      <w:r>
        <w:rPr>
          <w:rFonts w:ascii="Book Antiqua" w:hAnsi="Book Antiqua"/>
          <w:i/>
          <w:color w:val="231F20"/>
        </w:rPr>
        <w:t> </w:t>
      </w:r>
      <w:r>
        <w:rPr>
          <w:color w:val="231F20"/>
        </w:rPr>
        <w:t>is</w:t>
      </w:r>
      <w:r>
        <w:rPr>
          <w:color w:val="231F20"/>
          <w:spacing w:val="40"/>
        </w:rPr>
        <w:t> </w:t>
      </w:r>
      <w:r>
        <w:rPr>
          <w:color w:val="231F20"/>
        </w:rPr>
        <w:t>a</w:t>
      </w:r>
      <w:r>
        <w:rPr>
          <w:color w:val="231F20"/>
          <w:spacing w:val="40"/>
        </w:rPr>
        <w:t> </w:t>
      </w:r>
      <w:r>
        <w:rPr>
          <w:color w:val="231F20"/>
        </w:rPr>
        <w:t>little</w:t>
      </w:r>
      <w:r>
        <w:rPr>
          <w:color w:val="231F20"/>
          <w:spacing w:val="40"/>
        </w:rPr>
        <w:t> </w:t>
      </w:r>
      <w:r>
        <w:rPr>
          <w:color w:val="231F20"/>
        </w:rPr>
        <w:t>easier</w:t>
      </w:r>
      <w:r>
        <w:rPr>
          <w:color w:val="231F20"/>
          <w:spacing w:val="40"/>
        </w:rPr>
        <w:t> </w:t>
      </w:r>
      <w:r>
        <w:rPr>
          <w:color w:val="231F20"/>
        </w:rPr>
        <w:t>than</w:t>
      </w:r>
      <w:r>
        <w:rPr>
          <w:color w:val="231F20"/>
          <w:spacing w:val="40"/>
        </w:rPr>
        <w:t> </w:t>
      </w:r>
      <w:r>
        <w:rPr>
          <w:rFonts w:ascii="Book Antiqua" w:hAnsi="Book Antiqua"/>
          <w:i/>
          <w:color w:val="231F20"/>
        </w:rPr>
        <w:t>Extract Interface (362)</w:t>
      </w:r>
      <w:r>
        <w:rPr>
          <w:color w:val="231F20"/>
        </w:rPr>
        <w:t>.</w:t>
      </w:r>
      <w:r>
        <w:rPr>
          <w:color w:val="231F20"/>
          <w:spacing w:val="40"/>
        </w:rPr>
        <w:t> </w:t>
      </w:r>
      <w:r>
        <w:rPr>
          <w:color w:val="231F20"/>
        </w:rPr>
        <w:t>You</w:t>
      </w:r>
      <w:r>
        <w:rPr>
          <w:color w:val="231F20"/>
          <w:spacing w:val="40"/>
        </w:rPr>
        <w:t> </w:t>
      </w:r>
      <w:r>
        <w:rPr>
          <w:color w:val="231F20"/>
        </w:rPr>
        <w:t>don’t</w:t>
      </w:r>
      <w:r>
        <w:rPr>
          <w:color w:val="231F20"/>
          <w:spacing w:val="40"/>
        </w:rPr>
        <w:t> </w:t>
      </w:r>
      <w:r>
        <w:rPr>
          <w:color w:val="231F20"/>
        </w:rPr>
        <w:t>have</w:t>
      </w:r>
      <w:r>
        <w:rPr>
          <w:color w:val="231F20"/>
          <w:spacing w:val="40"/>
        </w:rPr>
        <w:t> </w:t>
      </w:r>
      <w:r>
        <w:rPr>
          <w:color w:val="231F20"/>
        </w:rPr>
        <w:t>to</w:t>
      </w:r>
      <w:r>
        <w:rPr>
          <w:color w:val="231F20"/>
          <w:spacing w:val="40"/>
        </w:rPr>
        <w:t> </w:t>
      </w:r>
      <w:r>
        <w:rPr>
          <w:color w:val="231F20"/>
        </w:rPr>
        <w:t>change</w:t>
      </w:r>
      <w:r>
        <w:rPr>
          <w:color w:val="231F20"/>
          <w:spacing w:val="40"/>
        </w:rPr>
        <w:t> </w:t>
      </w:r>
      <w:r>
        <w:rPr>
          <w:color w:val="231F20"/>
        </w:rPr>
        <w:t>the names</w:t>
      </w:r>
      <w:r>
        <w:rPr>
          <w:color w:val="231F20"/>
          <w:spacing w:val="-1"/>
        </w:rPr>
        <w:t> </w:t>
      </w:r>
      <w:r>
        <w:rPr>
          <w:color w:val="231F20"/>
        </w:rPr>
        <w:t>of</w:t>
      </w:r>
      <w:r>
        <w:rPr>
          <w:color w:val="231F20"/>
          <w:spacing w:val="-1"/>
        </w:rPr>
        <w:t> </w:t>
      </w:r>
      <w:r>
        <w:rPr>
          <w:color w:val="231F20"/>
        </w:rPr>
        <w:t>references</w:t>
      </w:r>
      <w:r>
        <w:rPr>
          <w:color w:val="231F20"/>
          <w:spacing w:val="-1"/>
        </w:rPr>
        <w:t> </w:t>
      </w:r>
      <w:r>
        <w:rPr>
          <w:color w:val="231F20"/>
        </w:rPr>
        <w:t>all</w:t>
      </w:r>
      <w:r>
        <w:rPr>
          <w:color w:val="231F20"/>
          <w:spacing w:val="-1"/>
        </w:rPr>
        <w:t> </w:t>
      </w:r>
      <w:r>
        <w:rPr>
          <w:color w:val="231F20"/>
        </w:rPr>
        <w:t>over</w:t>
      </w:r>
      <w:r>
        <w:rPr>
          <w:color w:val="231F20"/>
          <w:spacing w:val="-1"/>
        </w:rPr>
        <w:t> </w:t>
      </w:r>
      <w:r>
        <w:rPr>
          <w:color w:val="231F20"/>
        </w:rPr>
        <w:t>the</w:t>
      </w:r>
      <w:r>
        <w:rPr>
          <w:color w:val="231F20"/>
          <w:spacing w:val="-1"/>
        </w:rPr>
        <w:t> </w:t>
      </w:r>
      <w:r>
        <w:rPr>
          <w:color w:val="231F20"/>
        </w:rPr>
        <w:t>place,</w:t>
      </w:r>
      <w:r>
        <w:rPr>
          <w:color w:val="231F20"/>
          <w:spacing w:val="-1"/>
        </w:rPr>
        <w:t> </w:t>
      </w:r>
      <w:r>
        <w:rPr>
          <w:color w:val="231F20"/>
        </w:rPr>
        <w:t>but</w:t>
      </w:r>
      <w:r>
        <w:rPr>
          <w:color w:val="231F20"/>
          <w:spacing w:val="-1"/>
        </w:rPr>
        <w:t> </w:t>
      </w:r>
      <w:r>
        <w:rPr>
          <w:color w:val="231F20"/>
        </w:rPr>
        <w:t>you</w:t>
      </w:r>
      <w:r>
        <w:rPr>
          <w:color w:val="231F20"/>
          <w:spacing w:val="-1"/>
        </w:rPr>
        <w:t> </w:t>
      </w:r>
      <w:r>
        <w:rPr>
          <w:color w:val="231F20"/>
        </w:rPr>
        <w:t>do</w:t>
      </w:r>
      <w:r>
        <w:rPr>
          <w:color w:val="231F20"/>
          <w:spacing w:val="-1"/>
        </w:rPr>
        <w:t> </w:t>
      </w:r>
      <w:r>
        <w:rPr>
          <w:color w:val="231F20"/>
        </w:rPr>
        <w:t>have</w:t>
      </w:r>
      <w:r>
        <w:rPr>
          <w:color w:val="231F20"/>
          <w:spacing w:val="-1"/>
        </w:rPr>
        <w:t> </w:t>
      </w:r>
      <w:r>
        <w:rPr>
          <w:color w:val="231F20"/>
        </w:rPr>
        <w:t>to</w:t>
      </w:r>
      <w:r>
        <w:rPr>
          <w:color w:val="231F20"/>
          <w:spacing w:val="-1"/>
        </w:rPr>
        <w:t> </w:t>
      </w:r>
      <w:r>
        <w:rPr>
          <w:color w:val="231F20"/>
        </w:rPr>
        <w:t>change</w:t>
      </w:r>
      <w:r>
        <w:rPr>
          <w:color w:val="231F20"/>
          <w:spacing w:val="-1"/>
        </w:rPr>
        <w:t> </w:t>
      </w:r>
      <w:r>
        <w:rPr>
          <w:color w:val="231F20"/>
        </w:rPr>
        <w:t>the</w:t>
      </w:r>
      <w:r>
        <w:rPr>
          <w:color w:val="231F20"/>
          <w:spacing w:val="-1"/>
        </w:rPr>
        <w:t> </w:t>
      </w:r>
      <w:r>
        <w:rPr>
          <w:color w:val="231F20"/>
        </w:rPr>
        <w:t>places</w:t>
      </w:r>
      <w:r>
        <w:rPr>
          <w:color w:val="231F20"/>
          <w:spacing w:val="-1"/>
        </w:rPr>
        <w:t> </w:t>
      </w:r>
      <w:r>
        <w:rPr>
          <w:color w:val="231F20"/>
        </w:rPr>
        <w:t>that create instances of the old class (see </w:t>
      </w:r>
      <w:r>
        <w:rPr>
          <w:rFonts w:ascii="Book Antiqua" w:hAnsi="Book Antiqua"/>
          <w:i/>
          <w:color w:val="231F20"/>
        </w:rPr>
        <w:t>Extract Implementer (356) </w:t>
      </w:r>
      <w:r>
        <w:rPr>
          <w:color w:val="231F20"/>
        </w:rPr>
        <w:t>for details).</w:t>
      </w:r>
    </w:p>
    <w:p>
      <w:pPr>
        <w:pStyle w:val="BodyText"/>
        <w:spacing w:line="221" w:lineRule="exact"/>
        <w:ind w:left="352"/>
        <w:jc w:val="both"/>
      </w:pPr>
      <w:r>
        <w:rPr>
          <w:color w:val="231F20"/>
        </w:rPr>
        <w:t>When</w:t>
      </w:r>
      <w:r>
        <w:rPr>
          <w:color w:val="231F20"/>
          <w:spacing w:val="30"/>
        </w:rPr>
        <w:t> </w:t>
      </w:r>
      <w:r>
        <w:rPr>
          <w:color w:val="231F20"/>
        </w:rPr>
        <w:t>we</w:t>
      </w:r>
      <w:r>
        <w:rPr>
          <w:color w:val="231F20"/>
          <w:spacing w:val="30"/>
        </w:rPr>
        <w:t> </w:t>
      </w:r>
      <w:r>
        <w:rPr>
          <w:color w:val="231F20"/>
        </w:rPr>
        <w:t>have</w:t>
      </w:r>
      <w:r>
        <w:rPr>
          <w:color w:val="231F20"/>
          <w:spacing w:val="30"/>
        </w:rPr>
        <w:t> </w:t>
      </w:r>
      <w:r>
        <w:rPr>
          <w:color w:val="231F20"/>
        </w:rPr>
        <w:t>these</w:t>
      </w:r>
      <w:r>
        <w:rPr>
          <w:color w:val="231F20"/>
          <w:spacing w:val="30"/>
        </w:rPr>
        <w:t> </w:t>
      </w:r>
      <w:r>
        <w:rPr>
          <w:color w:val="231F20"/>
        </w:rPr>
        <w:t>clusters</w:t>
      </w:r>
      <w:r>
        <w:rPr>
          <w:color w:val="231F20"/>
          <w:spacing w:val="31"/>
        </w:rPr>
        <w:t> </w:t>
      </w:r>
      <w:r>
        <w:rPr>
          <w:color w:val="231F20"/>
        </w:rPr>
        <w:t>of</w:t>
      </w:r>
      <w:r>
        <w:rPr>
          <w:color w:val="231F20"/>
          <w:spacing w:val="30"/>
        </w:rPr>
        <w:t> </w:t>
      </w:r>
      <w:r>
        <w:rPr>
          <w:color w:val="231F20"/>
        </w:rPr>
        <w:t>classes</w:t>
      </w:r>
      <w:r>
        <w:rPr>
          <w:color w:val="231F20"/>
          <w:spacing w:val="30"/>
        </w:rPr>
        <w:t> </w:t>
      </w:r>
      <w:r>
        <w:rPr>
          <w:color w:val="231F20"/>
        </w:rPr>
        <w:t>under</w:t>
      </w:r>
      <w:r>
        <w:rPr>
          <w:color w:val="231F20"/>
          <w:spacing w:val="30"/>
        </w:rPr>
        <w:t> </w:t>
      </w:r>
      <w:r>
        <w:rPr>
          <w:color w:val="231F20"/>
        </w:rPr>
        <w:t>test,</w:t>
      </w:r>
      <w:r>
        <w:rPr>
          <w:color w:val="231F20"/>
          <w:spacing w:val="30"/>
        </w:rPr>
        <w:t> </w:t>
      </w:r>
      <w:r>
        <w:rPr>
          <w:color w:val="231F20"/>
        </w:rPr>
        <w:t>we</w:t>
      </w:r>
      <w:r>
        <w:rPr>
          <w:color w:val="231F20"/>
          <w:spacing w:val="31"/>
        </w:rPr>
        <w:t> </w:t>
      </w:r>
      <w:r>
        <w:rPr>
          <w:color w:val="231F20"/>
        </w:rPr>
        <w:t>have</w:t>
      </w:r>
      <w:r>
        <w:rPr>
          <w:color w:val="231F20"/>
          <w:spacing w:val="30"/>
        </w:rPr>
        <w:t> </w:t>
      </w:r>
      <w:r>
        <w:rPr>
          <w:color w:val="231F20"/>
        </w:rPr>
        <w:t>the</w:t>
      </w:r>
      <w:r>
        <w:rPr>
          <w:color w:val="231F20"/>
          <w:spacing w:val="30"/>
        </w:rPr>
        <w:t> </w:t>
      </w:r>
      <w:r>
        <w:rPr>
          <w:color w:val="231F20"/>
        </w:rPr>
        <w:t>option</w:t>
      </w:r>
      <w:r>
        <w:rPr>
          <w:color w:val="231F20"/>
          <w:spacing w:val="30"/>
        </w:rPr>
        <w:t> </w:t>
      </w:r>
      <w:r>
        <w:rPr>
          <w:color w:val="231F20"/>
          <w:spacing w:val="-5"/>
        </w:rPr>
        <w:t>of</w:t>
      </w:r>
    </w:p>
    <w:p>
      <w:pPr>
        <w:pStyle w:val="BodyText"/>
        <w:spacing w:line="266" w:lineRule="auto" w:before="23"/>
        <w:ind w:left="112" w:right="112"/>
        <w:jc w:val="both"/>
      </w:pPr>
      <w:r>
        <w:rPr>
          <w:color w:val="231F20"/>
        </w:rPr>
        <w:t>changing the physical structure of our project to make builds easier. We do </w:t>
      </w:r>
      <w:r>
        <w:rPr>
          <w:color w:val="231F20"/>
        </w:rPr>
        <w:t>this by moving the clusters off to a new package or library. Builds do become more complex when we do this, but here is the key: As we break dependencies and section off classes into new packages or libraries, the overall cost of a rebuild of the entire system grows, but the average time for a build can decrease.</w:t>
      </w:r>
    </w:p>
    <w:p>
      <w:pPr>
        <w:spacing w:after="0" w:line="266" w:lineRule="auto"/>
        <w:jc w:val="both"/>
        <w:sectPr>
          <w:pgSz w:w="7910" w:h="11940"/>
          <w:pgMar w:top="320" w:bottom="280" w:left="220" w:right="620"/>
        </w:sectPr>
      </w:pPr>
    </w:p>
    <w:p>
      <w:pPr>
        <w:pStyle w:val="BodyText"/>
        <w:spacing w:line="266" w:lineRule="auto" w:before="39"/>
        <w:ind w:left="101" w:firstLine="240"/>
      </w:pPr>
      <w:r>
        <w:rPr/>
        <w:pict>
          <v:group style="position:absolute;margin-left:387.800995pt;margin-top:280.279999pt;width:6.7pt;height:47pt;mso-position-horizontal-relative:page;mso-position-vertical-relative:page;z-index:15832576" id="docshapegroup424" coordorigin="7756,5606" coordsize="134,940">
            <v:rect style="position:absolute;left:7766;top:5615;width:114;height:920" id="docshape425" filled="true" fillcolor="#231f20" stroked="false">
              <v:fill type="solid"/>
            </v:rect>
            <v:shape style="position:absolute;left:7766;top:5615;width:114;height:920" id="docshape426"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617984" from="388.300995pt,280.779999pt" to="393.999995pt,280.779999pt" stroked="true" strokeweight="1pt" strokecolor="#231f20">
            <v:stroke dashstyle="solid"/>
            <w10:wrap type="none"/>
          </v:line>
        </w:pict>
      </w:r>
      <w:r>
        <w:rPr>
          <w:color w:val="231F20"/>
        </w:rPr>
        <w:t>Let’s</w:t>
      </w:r>
      <w:r>
        <w:rPr>
          <w:color w:val="231F20"/>
          <w:spacing w:val="40"/>
        </w:rPr>
        <w:t> </w:t>
      </w:r>
      <w:r>
        <w:rPr>
          <w:color w:val="231F20"/>
        </w:rPr>
        <w:t>look</w:t>
      </w:r>
      <w:r>
        <w:rPr>
          <w:color w:val="231F20"/>
          <w:spacing w:val="40"/>
        </w:rPr>
        <w:t> </w:t>
      </w:r>
      <w:r>
        <w:rPr>
          <w:color w:val="231F20"/>
        </w:rPr>
        <w:t>at</w:t>
      </w:r>
      <w:r>
        <w:rPr>
          <w:color w:val="231F20"/>
          <w:spacing w:val="40"/>
        </w:rPr>
        <w:t> </w:t>
      </w:r>
      <w:r>
        <w:rPr>
          <w:color w:val="231F20"/>
        </w:rPr>
        <w:t>an</w:t>
      </w:r>
      <w:r>
        <w:rPr>
          <w:color w:val="231F20"/>
          <w:spacing w:val="40"/>
        </w:rPr>
        <w:t> </w:t>
      </w:r>
      <w:r>
        <w:rPr>
          <w:color w:val="231F20"/>
        </w:rPr>
        <w:t>example.</w:t>
      </w:r>
      <w:r>
        <w:rPr>
          <w:color w:val="231F20"/>
          <w:spacing w:val="40"/>
        </w:rPr>
        <w:t> </w:t>
      </w:r>
      <w:r>
        <w:rPr>
          <w:color w:val="231F20"/>
        </w:rPr>
        <w:t>Figure</w:t>
      </w:r>
      <w:r>
        <w:rPr>
          <w:color w:val="231F20"/>
          <w:spacing w:val="40"/>
        </w:rPr>
        <w:t> </w:t>
      </w:r>
      <w:r>
        <w:rPr>
          <w:color w:val="231F20"/>
        </w:rPr>
        <w:t>7.1</w:t>
      </w:r>
      <w:r>
        <w:rPr>
          <w:color w:val="231F20"/>
          <w:spacing w:val="40"/>
        </w:rPr>
        <w:t> </w:t>
      </w:r>
      <w:r>
        <w:rPr>
          <w:color w:val="231F20"/>
        </w:rPr>
        <w:t>shows</w:t>
      </w:r>
      <w:r>
        <w:rPr>
          <w:color w:val="231F20"/>
          <w:spacing w:val="40"/>
        </w:rPr>
        <w:t> </w:t>
      </w:r>
      <w:r>
        <w:rPr>
          <w:color w:val="231F20"/>
        </w:rPr>
        <w:t>a</w:t>
      </w:r>
      <w:r>
        <w:rPr>
          <w:color w:val="231F20"/>
          <w:spacing w:val="40"/>
        </w:rPr>
        <w:t> </w:t>
      </w:r>
      <w:r>
        <w:rPr>
          <w:color w:val="231F20"/>
        </w:rPr>
        <w:t>small</w:t>
      </w:r>
      <w:r>
        <w:rPr>
          <w:color w:val="231F20"/>
          <w:spacing w:val="40"/>
        </w:rPr>
        <w:t> </w:t>
      </w:r>
      <w:r>
        <w:rPr>
          <w:color w:val="231F20"/>
        </w:rPr>
        <w:t>set</w:t>
      </w:r>
      <w:r>
        <w:rPr>
          <w:color w:val="231F20"/>
          <w:spacing w:val="40"/>
        </w:rPr>
        <w:t> </w:t>
      </w:r>
      <w:r>
        <w:rPr>
          <w:color w:val="231F20"/>
        </w:rPr>
        <w:t>of</w:t>
      </w:r>
      <w:r>
        <w:rPr>
          <w:color w:val="231F20"/>
          <w:spacing w:val="40"/>
        </w:rPr>
        <w:t> </w:t>
      </w:r>
      <w:r>
        <w:rPr>
          <w:color w:val="231F20"/>
        </w:rPr>
        <w:t>collaborating classes, all in the same package.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7"/>
        </w:rPr>
      </w:pPr>
    </w:p>
    <w:p>
      <w:pPr>
        <w:spacing w:before="0"/>
        <w:ind w:left="102" w:right="1490" w:firstLine="0"/>
        <w:jc w:val="center"/>
        <w:rPr>
          <w:rFonts w:ascii="Arial" w:hAnsi="Arial"/>
          <w:sz w:val="14"/>
        </w:rPr>
      </w:pPr>
      <w:r>
        <w:rPr/>
        <w:pict>
          <v:group style="position:absolute;margin-left:148.509003pt;margin-top:9.779726pt;width:42.75pt;height:6.05pt;mso-position-horizontal-relative:page;mso-position-vertical-relative:paragraph;z-index:-15625216;mso-wrap-distance-left:0;mso-wrap-distance-right:0" id="docshapegroup427" coordorigin="2970,196" coordsize="855,121">
            <v:line style="position:absolute" from="2970,256" to="3772,256" stroked="true" strokeweight="1pt" strokecolor="#231f20">
              <v:stroke dashstyle="solid"/>
            </v:line>
            <v:shape style="position:absolute;left:3650;top:205;width:165;height:101" id="docshape428" coordorigin="3651,206" coordsize="165,101" path="m3651,306l3815,256,3651,206e" filled="false" stroked="true" strokeweight="1pt" strokecolor="#231f20">
              <v:path arrowok="t"/>
              <v:stroke dashstyle="solid"/>
            </v:shape>
            <w10:wrap type="topAndBottom"/>
          </v:group>
        </w:pict>
      </w:r>
      <w:r>
        <w:rPr/>
        <w:pict>
          <v:group style="position:absolute;margin-left:58.049999pt;margin-top:-90.968277pt;width:291.7pt;height:116.4pt;mso-position-horizontal-relative:page;mso-position-vertical-relative:paragraph;z-index:-24617472" id="docshapegroup429" coordorigin="1161,-1819" coordsize="5834,2328">
            <v:rect style="position:absolute;left:1171;top:-1804;width:3674;height:523" id="docshape430" filled="false" stroked="true" strokeweight="1pt" strokecolor="#231f20">
              <v:stroke dashstyle="solid"/>
            </v:rect>
            <v:line style="position:absolute" from="1171,-1541" to="4845,-1541" stroked="true" strokeweight=".5pt" strokecolor="#231f20">
              <v:stroke dashstyle="solid"/>
            </v:line>
            <v:shape style="position:absolute;left:3508;top:-1270;width:963;height:1225" id="docshape431" coordorigin="3509,-1269" coordsize="963,1225" path="m4472,-45l4472,-490,3509,-490,3509,-1269e" filled="false" stroked="true" strokeweight="1.0pt" strokecolor="#231f20">
              <v:path arrowok="t"/>
              <v:stroke dashstyle="solid"/>
            </v:shape>
            <v:shape style="position:absolute;left:4421;top:-167;width:101;height:165" id="docshape432" coordorigin="4421,-167" coordsize="101,165" path="m4421,-167l4472,-2,4522,-167e" filled="false" stroked="true" strokeweight="1pt" strokecolor="#231f20">
              <v:path arrowok="t"/>
              <v:stroke dashstyle="solid"/>
            </v:shape>
            <v:line style="position:absolute" from="2056,-72" to="2056,-1271" stroked="true" strokeweight="1pt" strokecolor="#231f20">
              <v:stroke dashstyle="solid"/>
            </v:line>
            <v:shape style="position:absolute;left:2005;top:-194;width:101;height:165" id="docshape433" coordorigin="2006,-193" coordsize="101,165" path="m2006,-193l2056,-29,2106,-193e" filled="false" stroked="true" strokeweight="1pt" strokecolor="#231f20">
              <v:path arrowok="t"/>
              <v:stroke dashstyle="solid"/>
            </v:shape>
            <v:line style="position:absolute" from="4847,-1540" to="5649,-1540" stroked="true" strokeweight="1pt" strokecolor="#231f20">
              <v:stroke dashstyle="solid"/>
            </v:line>
            <v:shape style="position:absolute;left:5527;top:-1591;width:165;height:101" id="docshape434" coordorigin="5527,-1590" coordsize="165,101" path="m5527,-1490l5692,-1540,5527,-1590e" filled="false" stroked="true" strokeweight="1pt" strokecolor="#231f20">
              <v:path arrowok="t"/>
              <v:stroke dashstyle="solid"/>
            </v:shape>
            <v:shape style="position:absolute;left:3823;top:4;width:1276;height:494" type="#_x0000_t202" id="docshape435" filled="false" stroked="true" strokeweight="1pt" strokecolor="#231f20">
              <v:textbox inset="0,0,0,0">
                <w:txbxContent>
                  <w:p>
                    <w:pPr>
                      <w:spacing w:line="240" w:lineRule="auto" w:before="8"/>
                      <w:rPr>
                        <w:sz w:val="12"/>
                      </w:rPr>
                    </w:pPr>
                  </w:p>
                  <w:p>
                    <w:pPr>
                      <w:spacing w:before="0"/>
                      <w:ind w:left="72" w:right="0" w:firstLine="0"/>
                      <w:jc w:val="left"/>
                      <w:rPr>
                        <w:rFonts w:ascii="Arial"/>
                        <w:b/>
                        <w:sz w:val="14"/>
                      </w:rPr>
                    </w:pPr>
                    <w:r>
                      <w:rPr>
                        <w:rFonts w:ascii="Arial"/>
                        <w:b/>
                        <w:color w:val="231F20"/>
                        <w:spacing w:val="-2"/>
                        <w:sz w:val="14"/>
                      </w:rPr>
                      <w:t>OpportunityItem</w:t>
                    </w:r>
                  </w:p>
                </w:txbxContent>
              </v:textbox>
              <v:stroke dashstyle="solid"/>
              <w10:wrap type="none"/>
            </v:shape>
            <v:shape style="position:absolute;left:1171;top:4;width:1800;height:494" type="#_x0000_t202" id="docshape436" filled="false" stroked="true" strokeweight="1pt" strokecolor="#231f20">
              <v:textbox inset="0,0,0,0">
                <w:txbxContent>
                  <w:p>
                    <w:pPr>
                      <w:spacing w:line="240" w:lineRule="auto" w:before="8"/>
                      <w:rPr>
                        <w:sz w:val="12"/>
                      </w:rPr>
                    </w:pPr>
                  </w:p>
                  <w:p>
                    <w:pPr>
                      <w:spacing w:before="0"/>
                      <w:ind w:left="95" w:right="0" w:firstLine="0"/>
                      <w:jc w:val="left"/>
                      <w:rPr>
                        <w:rFonts w:ascii="Arial"/>
                        <w:b/>
                        <w:sz w:val="14"/>
                      </w:rPr>
                    </w:pPr>
                    <w:r>
                      <w:rPr>
                        <w:rFonts w:ascii="Arial"/>
                        <w:b/>
                        <w:color w:val="231F20"/>
                        <w:spacing w:val="-2"/>
                        <w:sz w:val="14"/>
                      </w:rPr>
                      <w:t>ConsultantSchedulerDB</w:t>
                    </w:r>
                  </w:p>
                </w:txbxContent>
              </v:textbox>
              <v:stroke dashstyle="solid"/>
              <w10:wrap type="none"/>
            </v:shape>
            <v:shape style="position:absolute;left:1181;top:-1536;width:3654;height:246" type="#_x0000_t202" id="docshape437"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AddOpportunityFormHandler(ConsultantSchedulerDB)</w:t>
                    </w:r>
                  </w:p>
                </w:txbxContent>
              </v:textbox>
              <w10:wrap type="none"/>
            </v:shape>
            <v:shape style="position:absolute;left:1181;top:-1794;width:3654;height:248" type="#_x0000_t202" id="docshape438" filled="false" stroked="false">
              <v:textbox inset="0,0,0,0">
                <w:txbxContent>
                  <w:p>
                    <w:pPr>
                      <w:spacing w:before="35"/>
                      <w:ind w:left="963" w:right="0" w:firstLine="0"/>
                      <w:jc w:val="left"/>
                      <w:rPr>
                        <w:rFonts w:ascii="Arial"/>
                        <w:b/>
                        <w:sz w:val="14"/>
                      </w:rPr>
                    </w:pPr>
                    <w:r>
                      <w:rPr>
                        <w:rFonts w:ascii="Arial"/>
                        <w:b/>
                        <w:color w:val="231F20"/>
                        <w:spacing w:val="-2"/>
                        <w:sz w:val="14"/>
                      </w:rPr>
                      <w:t>AddOpportunityFormHandler</w:t>
                    </w:r>
                  </w:p>
                </w:txbxContent>
              </v:textbox>
              <w10:wrap type="none"/>
            </v:shape>
            <v:shape style="position:absolute;left:5709;top:-1810;width:1276;height:494" type="#_x0000_t202" id="docshape439" filled="false" stroked="true" strokeweight="1pt" strokecolor="#231f20">
              <v:textbox inset="0,0,0,0">
                <w:txbxContent>
                  <w:p>
                    <w:pPr>
                      <w:spacing w:line="254" w:lineRule="auto" w:before="59"/>
                      <w:ind w:left="145" w:right="0" w:hanging="56"/>
                      <w:jc w:val="left"/>
                      <w:rPr>
                        <w:rFonts w:ascii="Arial"/>
                        <w:b/>
                        <w:sz w:val="14"/>
                      </w:rPr>
                    </w:pPr>
                    <w:r>
                      <w:rPr>
                        <w:rFonts w:ascii="Arial"/>
                        <w:b/>
                        <w:color w:val="231F20"/>
                        <w:spacing w:val="-2"/>
                        <w:sz w:val="14"/>
                      </w:rPr>
                      <w:t>AddOpportunity</w:t>
                    </w:r>
                    <w:r>
                      <w:rPr>
                        <w:rFonts w:ascii="Arial"/>
                        <w:b/>
                        <w:color w:val="231F20"/>
                        <w:spacing w:val="40"/>
                        <w:sz w:val="14"/>
                      </w:rPr>
                      <w:t> </w:t>
                    </w:r>
                    <w:r>
                      <w:rPr>
                        <w:rFonts w:ascii="Arial"/>
                        <w:b/>
                        <w:color w:val="231F20"/>
                        <w:spacing w:val="-2"/>
                        <w:sz w:val="14"/>
                      </w:rPr>
                      <w:t>XMLGenerator</w:t>
                    </w:r>
                  </w:p>
                </w:txbxContent>
              </v:textbox>
              <v:stroke dashstyle="solid"/>
              <w10:wrap type="none"/>
            </v:shape>
            <w10:wrap type="none"/>
          </v:group>
        </w:pict>
      </w:r>
      <w:r>
        <w:rPr>
          <w:rFonts w:ascii="Arial" w:hAnsi="Arial"/>
          <w:color w:val="231F20"/>
          <w:spacing w:val="-2"/>
          <w:sz w:val="14"/>
        </w:rPr>
        <w:t>«creates»</w:t>
      </w:r>
    </w:p>
    <w:p>
      <w:pPr>
        <w:pStyle w:val="BodyText"/>
        <w:rPr>
          <w:rFonts w:ascii="Arial"/>
        </w:rPr>
      </w:pPr>
    </w:p>
    <w:p>
      <w:pPr>
        <w:pStyle w:val="BodyText"/>
        <w:spacing w:before="7"/>
        <w:rPr>
          <w:rFonts w:ascii="Arial"/>
          <w:sz w:val="23"/>
        </w:rPr>
      </w:pPr>
    </w:p>
    <w:p>
      <w:pPr>
        <w:tabs>
          <w:tab w:pos="1169" w:val="left" w:leader="none"/>
        </w:tabs>
        <w:spacing w:before="0"/>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5"/>
          <w:w w:val="105"/>
          <w:sz w:val="18"/>
        </w:rPr>
        <w:t>7.1</w:t>
      </w:r>
      <w:r>
        <w:rPr>
          <w:b/>
          <w:color w:val="231F20"/>
          <w:sz w:val="18"/>
        </w:rPr>
        <w:tab/>
      </w:r>
      <w:r>
        <w:rPr>
          <w:rFonts w:ascii="Book Antiqua"/>
          <w:i/>
          <w:color w:val="231F20"/>
          <w:w w:val="105"/>
          <w:sz w:val="18"/>
        </w:rPr>
        <w:t>Opportunity</w:t>
      </w:r>
      <w:r>
        <w:rPr>
          <w:rFonts w:ascii="Book Antiqua"/>
          <w:i/>
          <w:color w:val="231F20"/>
          <w:spacing w:val="4"/>
          <w:w w:val="105"/>
          <w:sz w:val="18"/>
        </w:rPr>
        <w:t> </w:t>
      </w:r>
      <w:r>
        <w:rPr>
          <w:rFonts w:ascii="Book Antiqua"/>
          <w:i/>
          <w:color w:val="231F20"/>
          <w:w w:val="105"/>
          <w:sz w:val="18"/>
        </w:rPr>
        <w:t>handling</w:t>
      </w:r>
      <w:r>
        <w:rPr>
          <w:rFonts w:ascii="Book Antiqua"/>
          <w:i/>
          <w:color w:val="231F20"/>
          <w:spacing w:val="4"/>
          <w:w w:val="105"/>
          <w:sz w:val="18"/>
        </w:rPr>
        <w:t> </w:t>
      </w:r>
      <w:r>
        <w:rPr>
          <w:rFonts w:ascii="Book Antiqua"/>
          <w:i/>
          <w:color w:val="231F20"/>
          <w:spacing w:val="-2"/>
          <w:w w:val="105"/>
          <w:sz w:val="18"/>
        </w:rPr>
        <w:t>classes.</w:t>
      </w:r>
    </w:p>
    <w:p>
      <w:pPr>
        <w:pStyle w:val="BodyText"/>
        <w:rPr>
          <w:rFonts w:ascii="Book Antiqua"/>
          <w:i/>
          <w:sz w:val="22"/>
        </w:rPr>
      </w:pPr>
    </w:p>
    <w:p>
      <w:pPr>
        <w:pStyle w:val="BodyText"/>
        <w:spacing w:before="2"/>
        <w:rPr>
          <w:rFonts w:ascii="Book Antiqua"/>
          <w:i/>
          <w:sz w:val="17"/>
        </w:rPr>
      </w:pPr>
    </w:p>
    <w:p>
      <w:pPr>
        <w:spacing w:line="266" w:lineRule="auto" w:before="1"/>
        <w:ind w:left="100" w:right="114" w:firstLine="240"/>
        <w:jc w:val="both"/>
        <w:rPr>
          <w:sz w:val="20"/>
        </w:rPr>
      </w:pPr>
      <w:r>
        <w:rPr>
          <w:color w:val="231F20"/>
          <w:spacing w:val="-10"/>
          <w:sz w:val="20"/>
        </w:rPr>
        <w:t>We</w:t>
      </w:r>
      <w:r>
        <w:rPr>
          <w:color w:val="231F20"/>
          <w:spacing w:val="-2"/>
          <w:sz w:val="20"/>
        </w:rPr>
        <w:t> </w:t>
      </w:r>
      <w:r>
        <w:rPr>
          <w:color w:val="231F20"/>
          <w:spacing w:val="-10"/>
          <w:sz w:val="20"/>
        </w:rPr>
        <w:t>want</w:t>
      </w:r>
      <w:r>
        <w:rPr>
          <w:color w:val="231F20"/>
          <w:spacing w:val="-1"/>
          <w:sz w:val="20"/>
        </w:rPr>
        <w:t> </w:t>
      </w:r>
      <w:r>
        <w:rPr>
          <w:color w:val="231F20"/>
          <w:spacing w:val="-10"/>
          <w:sz w:val="20"/>
        </w:rPr>
        <w:t>to</w:t>
      </w:r>
      <w:r>
        <w:rPr>
          <w:color w:val="231F20"/>
          <w:spacing w:val="-1"/>
          <w:sz w:val="20"/>
        </w:rPr>
        <w:t> </w:t>
      </w:r>
      <w:r>
        <w:rPr>
          <w:color w:val="231F20"/>
          <w:spacing w:val="-10"/>
          <w:sz w:val="20"/>
        </w:rPr>
        <w:t>make</w:t>
      </w:r>
      <w:r>
        <w:rPr>
          <w:color w:val="231F20"/>
          <w:spacing w:val="-1"/>
          <w:sz w:val="20"/>
        </w:rPr>
        <w:t> </w:t>
      </w:r>
      <w:r>
        <w:rPr>
          <w:color w:val="231F20"/>
          <w:spacing w:val="-10"/>
          <w:sz w:val="20"/>
        </w:rPr>
        <w:t>some</w:t>
      </w:r>
      <w:r>
        <w:rPr>
          <w:color w:val="231F20"/>
          <w:spacing w:val="-1"/>
          <w:sz w:val="20"/>
        </w:rPr>
        <w:t> </w:t>
      </w:r>
      <w:r>
        <w:rPr>
          <w:color w:val="231F20"/>
          <w:spacing w:val="-10"/>
          <w:sz w:val="20"/>
        </w:rPr>
        <w:t>changes</w:t>
      </w:r>
      <w:r>
        <w:rPr>
          <w:color w:val="231F20"/>
          <w:spacing w:val="-1"/>
          <w:sz w:val="20"/>
        </w:rPr>
        <w:t> </w:t>
      </w:r>
      <w:r>
        <w:rPr>
          <w:color w:val="231F20"/>
          <w:spacing w:val="-10"/>
          <w:sz w:val="20"/>
        </w:rPr>
        <w:t>to</w:t>
      </w:r>
      <w:r>
        <w:rPr>
          <w:color w:val="231F20"/>
          <w:spacing w:val="-1"/>
          <w:sz w:val="20"/>
        </w:rPr>
        <w:t> </w:t>
      </w:r>
      <w:r>
        <w:rPr>
          <w:color w:val="231F20"/>
          <w:spacing w:val="-10"/>
          <w:sz w:val="20"/>
        </w:rPr>
        <w:t>the</w:t>
      </w:r>
      <w:r>
        <w:rPr>
          <w:color w:val="231F20"/>
          <w:spacing w:val="-1"/>
          <w:sz w:val="20"/>
        </w:rPr>
        <w:t> </w:t>
      </w:r>
      <w:r>
        <w:rPr>
          <w:rFonts w:ascii="Lucida Console" w:hAnsi="Lucida Console"/>
          <w:color w:val="231F20"/>
          <w:spacing w:val="-10"/>
          <w:sz w:val="19"/>
        </w:rPr>
        <w:t>AddOpportunityFormHandler</w:t>
      </w:r>
      <w:r>
        <w:rPr>
          <w:rFonts w:ascii="Lucida Console" w:hAnsi="Lucida Console"/>
          <w:color w:val="231F20"/>
          <w:spacing w:val="-18"/>
          <w:sz w:val="19"/>
        </w:rPr>
        <w:t> </w:t>
      </w:r>
      <w:r>
        <w:rPr>
          <w:color w:val="231F20"/>
          <w:spacing w:val="-10"/>
          <w:sz w:val="20"/>
        </w:rPr>
        <w:t>class,</w:t>
      </w:r>
      <w:r>
        <w:rPr>
          <w:color w:val="231F20"/>
          <w:spacing w:val="-1"/>
          <w:sz w:val="20"/>
        </w:rPr>
        <w:t> </w:t>
      </w:r>
      <w:r>
        <w:rPr>
          <w:color w:val="231F20"/>
          <w:spacing w:val="-10"/>
          <w:sz w:val="20"/>
        </w:rPr>
        <w:t>but</w:t>
      </w:r>
      <w:r>
        <w:rPr>
          <w:color w:val="231F20"/>
          <w:spacing w:val="3"/>
          <w:sz w:val="20"/>
        </w:rPr>
        <w:t> </w:t>
      </w:r>
      <w:r>
        <w:rPr>
          <w:color w:val="231F20"/>
          <w:spacing w:val="-10"/>
          <w:sz w:val="20"/>
        </w:rPr>
        <w:t>it</w:t>
      </w:r>
      <w:r>
        <w:rPr>
          <w:color w:val="231F20"/>
          <w:sz w:val="20"/>
        </w:rPr>
        <w:t> would be nice if we could make our build faster, too. The first step is to try to </w:t>
      </w:r>
      <w:r>
        <w:rPr>
          <w:color w:val="231F20"/>
          <w:spacing w:val="-2"/>
          <w:sz w:val="20"/>
        </w:rPr>
        <w:t>instantiate</w:t>
      </w:r>
      <w:r>
        <w:rPr>
          <w:color w:val="231F20"/>
          <w:spacing w:val="-6"/>
          <w:sz w:val="20"/>
        </w:rPr>
        <w:t> </w:t>
      </w:r>
      <w:r>
        <w:rPr>
          <w:color w:val="231F20"/>
          <w:spacing w:val="-2"/>
          <w:sz w:val="20"/>
        </w:rPr>
        <w:t>an</w:t>
      </w:r>
      <w:r>
        <w:rPr>
          <w:color w:val="231F20"/>
          <w:spacing w:val="-6"/>
          <w:sz w:val="20"/>
        </w:rPr>
        <w:t> </w:t>
      </w:r>
      <w:r>
        <w:rPr>
          <w:rFonts w:ascii="Lucida Console" w:hAnsi="Lucida Console"/>
          <w:color w:val="231F20"/>
          <w:spacing w:val="-2"/>
          <w:sz w:val="19"/>
        </w:rPr>
        <w:t>AddOpportunityFormHandler</w:t>
      </w:r>
      <w:r>
        <w:rPr>
          <w:color w:val="231F20"/>
          <w:spacing w:val="-2"/>
          <w:sz w:val="20"/>
        </w:rPr>
        <w:t>.</w:t>
      </w:r>
      <w:r>
        <w:rPr>
          <w:color w:val="231F20"/>
          <w:spacing w:val="-6"/>
          <w:sz w:val="20"/>
        </w:rPr>
        <w:t> </w:t>
      </w:r>
      <w:r>
        <w:rPr>
          <w:color w:val="231F20"/>
          <w:spacing w:val="-2"/>
          <w:sz w:val="20"/>
        </w:rPr>
        <w:t>Unfortunately,</w:t>
      </w:r>
      <w:r>
        <w:rPr>
          <w:color w:val="231F20"/>
          <w:spacing w:val="-6"/>
          <w:sz w:val="20"/>
        </w:rPr>
        <w:t> </w:t>
      </w:r>
      <w:r>
        <w:rPr>
          <w:color w:val="231F20"/>
          <w:spacing w:val="-2"/>
          <w:sz w:val="20"/>
        </w:rPr>
        <w:t>all</w:t>
      </w:r>
      <w:r>
        <w:rPr>
          <w:color w:val="231F20"/>
          <w:spacing w:val="-6"/>
          <w:sz w:val="20"/>
        </w:rPr>
        <w:t> </w:t>
      </w:r>
      <w:r>
        <w:rPr>
          <w:color w:val="231F20"/>
          <w:spacing w:val="-2"/>
          <w:sz w:val="20"/>
        </w:rPr>
        <w:t>of</w:t>
      </w:r>
      <w:r>
        <w:rPr>
          <w:color w:val="231F20"/>
          <w:spacing w:val="-6"/>
          <w:sz w:val="20"/>
        </w:rPr>
        <w:t> </w:t>
      </w:r>
      <w:r>
        <w:rPr>
          <w:color w:val="231F20"/>
          <w:spacing w:val="-2"/>
          <w:sz w:val="20"/>
        </w:rPr>
        <w:t>the</w:t>
      </w:r>
      <w:r>
        <w:rPr>
          <w:color w:val="231F20"/>
          <w:spacing w:val="-6"/>
          <w:sz w:val="20"/>
        </w:rPr>
        <w:t> </w:t>
      </w:r>
      <w:r>
        <w:rPr>
          <w:color w:val="231F20"/>
          <w:spacing w:val="-2"/>
          <w:sz w:val="20"/>
        </w:rPr>
        <w:t>classes</w:t>
      </w:r>
      <w:r>
        <w:rPr>
          <w:color w:val="231F20"/>
          <w:spacing w:val="-6"/>
          <w:sz w:val="20"/>
        </w:rPr>
        <w:t> </w:t>
      </w:r>
      <w:r>
        <w:rPr>
          <w:color w:val="231F20"/>
          <w:spacing w:val="-2"/>
          <w:sz w:val="20"/>
        </w:rPr>
        <w:t>it </w:t>
      </w:r>
      <w:r>
        <w:rPr>
          <w:color w:val="231F20"/>
          <w:spacing w:val="-16"/>
          <w:sz w:val="20"/>
        </w:rPr>
        <w:t>depends</w:t>
      </w:r>
      <w:r>
        <w:rPr>
          <w:color w:val="231F20"/>
          <w:spacing w:val="4"/>
          <w:sz w:val="20"/>
        </w:rPr>
        <w:t> </w:t>
      </w:r>
      <w:r>
        <w:rPr>
          <w:color w:val="231F20"/>
          <w:spacing w:val="-16"/>
          <w:sz w:val="20"/>
        </w:rPr>
        <w:t>upon</w:t>
      </w:r>
      <w:r>
        <w:rPr>
          <w:color w:val="231F20"/>
          <w:spacing w:val="5"/>
          <w:sz w:val="20"/>
        </w:rPr>
        <w:t> </w:t>
      </w:r>
      <w:r>
        <w:rPr>
          <w:color w:val="231F20"/>
          <w:spacing w:val="-16"/>
          <w:sz w:val="20"/>
        </w:rPr>
        <w:t>are</w:t>
      </w:r>
      <w:r>
        <w:rPr>
          <w:color w:val="231F20"/>
          <w:spacing w:val="5"/>
          <w:sz w:val="20"/>
        </w:rPr>
        <w:t> </w:t>
      </w:r>
      <w:r>
        <w:rPr>
          <w:color w:val="231F20"/>
          <w:spacing w:val="-16"/>
          <w:sz w:val="20"/>
        </w:rPr>
        <w:t>concrete.</w:t>
      </w:r>
      <w:r>
        <w:rPr>
          <w:color w:val="231F20"/>
          <w:spacing w:val="5"/>
          <w:sz w:val="20"/>
        </w:rPr>
        <w:t> </w:t>
      </w:r>
      <w:r>
        <w:rPr>
          <w:rFonts w:ascii="Lucida Console" w:hAnsi="Lucida Console"/>
          <w:color w:val="231F20"/>
          <w:spacing w:val="-16"/>
          <w:sz w:val="19"/>
        </w:rPr>
        <w:t>AddOpportunityFormHandler</w:t>
      </w:r>
      <w:r>
        <w:rPr>
          <w:rFonts w:ascii="Lucida Console" w:hAnsi="Lucida Console"/>
          <w:color w:val="231F20"/>
          <w:spacing w:val="-12"/>
          <w:sz w:val="19"/>
        </w:rPr>
        <w:t> </w:t>
      </w:r>
      <w:r>
        <w:rPr>
          <w:color w:val="231F20"/>
          <w:spacing w:val="-16"/>
          <w:sz w:val="20"/>
        </w:rPr>
        <w:t>needs</w:t>
      </w:r>
      <w:r>
        <w:rPr>
          <w:color w:val="231F20"/>
          <w:spacing w:val="5"/>
          <w:sz w:val="20"/>
        </w:rPr>
        <w:t> </w:t>
      </w:r>
      <w:r>
        <w:rPr>
          <w:color w:val="231F20"/>
          <w:spacing w:val="-16"/>
          <w:sz w:val="20"/>
        </w:rPr>
        <w:t>a</w:t>
      </w:r>
      <w:r>
        <w:rPr>
          <w:color w:val="231F20"/>
          <w:spacing w:val="16"/>
          <w:sz w:val="20"/>
        </w:rPr>
        <w:t> </w:t>
      </w:r>
      <w:r>
        <w:rPr>
          <w:rFonts w:ascii="Lucida Console" w:hAnsi="Lucida Console"/>
          <w:color w:val="231F20"/>
          <w:spacing w:val="-16"/>
          <w:sz w:val="19"/>
        </w:rPr>
        <w:t>ConsultantSched- </w:t>
      </w:r>
      <w:r>
        <w:rPr>
          <w:rFonts w:ascii="Lucida Console" w:hAnsi="Lucida Console"/>
          <w:color w:val="231F20"/>
          <w:spacing w:val="-14"/>
          <w:sz w:val="19"/>
        </w:rPr>
        <w:t>ulerDB</w:t>
      </w:r>
      <w:r>
        <w:rPr>
          <w:rFonts w:ascii="Lucida Console" w:hAnsi="Lucida Console"/>
          <w:color w:val="231F20"/>
          <w:spacing w:val="-15"/>
          <w:sz w:val="19"/>
        </w:rPr>
        <w:t> </w:t>
      </w:r>
      <w:r>
        <w:rPr>
          <w:color w:val="231F20"/>
          <w:spacing w:val="-14"/>
          <w:sz w:val="20"/>
        </w:rPr>
        <w:t>and</w:t>
      </w:r>
      <w:r>
        <w:rPr>
          <w:color w:val="231F20"/>
          <w:spacing w:val="3"/>
          <w:sz w:val="20"/>
        </w:rPr>
        <w:t> </w:t>
      </w:r>
      <w:r>
        <w:rPr>
          <w:color w:val="231F20"/>
          <w:spacing w:val="-14"/>
          <w:sz w:val="20"/>
        </w:rPr>
        <w:t>an</w:t>
      </w:r>
      <w:r>
        <w:rPr>
          <w:color w:val="231F20"/>
          <w:spacing w:val="3"/>
          <w:sz w:val="20"/>
        </w:rPr>
        <w:t> </w:t>
      </w:r>
      <w:r>
        <w:rPr>
          <w:rFonts w:ascii="Lucida Console" w:hAnsi="Lucida Console"/>
          <w:color w:val="231F20"/>
          <w:spacing w:val="-14"/>
          <w:sz w:val="19"/>
        </w:rPr>
        <w:t>AddOpportunityXMLGenerator</w:t>
      </w:r>
      <w:r>
        <w:rPr>
          <w:color w:val="231F20"/>
          <w:spacing w:val="-14"/>
          <w:sz w:val="20"/>
        </w:rPr>
        <w:t>.</w:t>
      </w:r>
      <w:r>
        <w:rPr>
          <w:color w:val="231F20"/>
          <w:spacing w:val="3"/>
          <w:sz w:val="20"/>
        </w:rPr>
        <w:t> </w:t>
      </w:r>
      <w:r>
        <w:rPr>
          <w:color w:val="231F20"/>
          <w:spacing w:val="-14"/>
          <w:sz w:val="20"/>
        </w:rPr>
        <w:t>It</w:t>
      </w:r>
      <w:r>
        <w:rPr>
          <w:color w:val="231F20"/>
          <w:spacing w:val="3"/>
          <w:sz w:val="20"/>
        </w:rPr>
        <w:t> </w:t>
      </w:r>
      <w:r>
        <w:rPr>
          <w:color w:val="231F20"/>
          <w:spacing w:val="-14"/>
          <w:sz w:val="20"/>
        </w:rPr>
        <w:t>could</w:t>
      </w:r>
      <w:r>
        <w:rPr>
          <w:color w:val="231F20"/>
          <w:spacing w:val="3"/>
          <w:sz w:val="20"/>
        </w:rPr>
        <w:t> </w:t>
      </w:r>
      <w:r>
        <w:rPr>
          <w:color w:val="231F20"/>
          <w:spacing w:val="-14"/>
          <w:sz w:val="20"/>
        </w:rPr>
        <w:t>very</w:t>
      </w:r>
      <w:r>
        <w:rPr>
          <w:color w:val="231F20"/>
          <w:spacing w:val="3"/>
          <w:sz w:val="20"/>
        </w:rPr>
        <w:t> </w:t>
      </w:r>
      <w:r>
        <w:rPr>
          <w:color w:val="231F20"/>
          <w:spacing w:val="-14"/>
          <w:sz w:val="20"/>
        </w:rPr>
        <w:t>well</w:t>
      </w:r>
      <w:r>
        <w:rPr>
          <w:color w:val="231F20"/>
          <w:spacing w:val="3"/>
          <w:sz w:val="20"/>
        </w:rPr>
        <w:t> </w:t>
      </w:r>
      <w:r>
        <w:rPr>
          <w:color w:val="231F20"/>
          <w:spacing w:val="-14"/>
          <w:sz w:val="20"/>
        </w:rPr>
        <w:t>be</w:t>
      </w:r>
      <w:r>
        <w:rPr>
          <w:color w:val="231F20"/>
          <w:spacing w:val="3"/>
          <w:sz w:val="20"/>
        </w:rPr>
        <w:t> </w:t>
      </w:r>
      <w:r>
        <w:rPr>
          <w:color w:val="231F20"/>
          <w:spacing w:val="-14"/>
          <w:sz w:val="20"/>
        </w:rPr>
        <w:t>the</w:t>
      </w:r>
      <w:r>
        <w:rPr>
          <w:color w:val="231F20"/>
          <w:spacing w:val="3"/>
          <w:sz w:val="20"/>
        </w:rPr>
        <w:t> </w:t>
      </w:r>
      <w:r>
        <w:rPr>
          <w:color w:val="231F20"/>
          <w:spacing w:val="-14"/>
          <w:sz w:val="20"/>
        </w:rPr>
        <w:t>case</w:t>
      </w:r>
      <w:r>
        <w:rPr>
          <w:color w:val="231F20"/>
          <w:spacing w:val="3"/>
          <w:sz w:val="20"/>
        </w:rPr>
        <w:t> </w:t>
      </w:r>
      <w:r>
        <w:rPr>
          <w:color w:val="231F20"/>
          <w:spacing w:val="-14"/>
          <w:sz w:val="20"/>
        </w:rPr>
        <w:t>that</w:t>
      </w:r>
      <w:r>
        <w:rPr>
          <w:color w:val="231F20"/>
          <w:spacing w:val="3"/>
          <w:sz w:val="20"/>
        </w:rPr>
        <w:t> </w:t>
      </w:r>
      <w:r>
        <w:rPr>
          <w:color w:val="231F20"/>
          <w:spacing w:val="-14"/>
          <w:sz w:val="20"/>
        </w:rPr>
        <w:t>both</w:t>
      </w:r>
      <w:r>
        <w:rPr>
          <w:color w:val="231F20"/>
          <w:sz w:val="20"/>
        </w:rPr>
        <w:t> of those classes depend on other classes that aren’t in the diagram.</w:t>
      </w:r>
    </w:p>
    <w:p>
      <w:pPr>
        <w:pStyle w:val="BodyText"/>
        <w:spacing w:line="266" w:lineRule="auto"/>
        <w:ind w:left="101" w:right="114" w:firstLine="239"/>
        <w:jc w:val="both"/>
        <w:rPr>
          <w:rFonts w:ascii="Book Antiqua" w:hAnsi="Book Antiqua"/>
          <w:i/>
        </w:rPr>
      </w:pPr>
      <w:r>
        <w:rPr>
          <w:color w:val="231F20"/>
          <w:spacing w:val="-6"/>
        </w:rPr>
        <w:t>If</w:t>
      </w:r>
      <w:r>
        <w:rPr>
          <w:color w:val="231F20"/>
          <w:spacing w:val="-2"/>
        </w:rPr>
        <w:t> </w:t>
      </w:r>
      <w:r>
        <w:rPr>
          <w:color w:val="231F20"/>
          <w:spacing w:val="-6"/>
        </w:rPr>
        <w:t>we</w:t>
      </w:r>
      <w:r>
        <w:rPr>
          <w:color w:val="231F20"/>
          <w:spacing w:val="-2"/>
        </w:rPr>
        <w:t> </w:t>
      </w:r>
      <w:r>
        <w:rPr>
          <w:color w:val="231F20"/>
          <w:spacing w:val="-6"/>
        </w:rPr>
        <w:t>attempt</w:t>
      </w:r>
      <w:r>
        <w:rPr>
          <w:color w:val="231F20"/>
          <w:spacing w:val="-2"/>
        </w:rPr>
        <w:t> </w:t>
      </w:r>
      <w:r>
        <w:rPr>
          <w:color w:val="231F20"/>
          <w:spacing w:val="-6"/>
        </w:rPr>
        <w:t>to</w:t>
      </w:r>
      <w:r>
        <w:rPr>
          <w:color w:val="231F20"/>
          <w:spacing w:val="-2"/>
        </w:rPr>
        <w:t> </w:t>
      </w:r>
      <w:r>
        <w:rPr>
          <w:color w:val="231F20"/>
          <w:spacing w:val="-6"/>
        </w:rPr>
        <w:t>instantiate</w:t>
      </w:r>
      <w:r>
        <w:rPr>
          <w:color w:val="231F20"/>
          <w:spacing w:val="-2"/>
        </w:rPr>
        <w:t> </w:t>
      </w:r>
      <w:r>
        <w:rPr>
          <w:color w:val="231F20"/>
          <w:spacing w:val="-6"/>
        </w:rPr>
        <w:t>an</w:t>
      </w:r>
      <w:r>
        <w:rPr>
          <w:color w:val="231F20"/>
          <w:spacing w:val="-2"/>
        </w:rPr>
        <w:t> </w:t>
      </w:r>
      <w:r>
        <w:rPr>
          <w:rFonts w:ascii="Lucida Console" w:hAnsi="Lucida Console"/>
          <w:color w:val="231F20"/>
          <w:spacing w:val="-6"/>
          <w:sz w:val="19"/>
        </w:rPr>
        <w:t>AddOpportunityFormHandler</w:t>
      </w:r>
      <w:r>
        <w:rPr>
          <w:color w:val="231F20"/>
          <w:spacing w:val="-6"/>
        </w:rPr>
        <w:t>,</w:t>
      </w:r>
      <w:r>
        <w:rPr>
          <w:color w:val="231F20"/>
          <w:spacing w:val="-2"/>
        </w:rPr>
        <w:t> </w:t>
      </w:r>
      <w:r>
        <w:rPr>
          <w:color w:val="231F20"/>
          <w:spacing w:val="-6"/>
        </w:rPr>
        <w:t>who</w:t>
      </w:r>
      <w:r>
        <w:rPr>
          <w:color w:val="231F20"/>
          <w:spacing w:val="-2"/>
        </w:rPr>
        <w:t> </w:t>
      </w:r>
      <w:r>
        <w:rPr>
          <w:color w:val="231F20"/>
          <w:spacing w:val="-6"/>
        </w:rPr>
        <w:t>knows</w:t>
      </w:r>
      <w:r>
        <w:rPr>
          <w:color w:val="231F20"/>
          <w:spacing w:val="-2"/>
        </w:rPr>
        <w:t> </w:t>
      </w:r>
      <w:r>
        <w:rPr>
          <w:color w:val="231F20"/>
          <w:spacing w:val="-6"/>
        </w:rPr>
        <w:t>how</w:t>
      </w:r>
      <w:r>
        <w:rPr>
          <w:color w:val="231F20"/>
        </w:rPr>
        <w:t> many classes we’ll end up using? We can get past this by starting to </w:t>
      </w:r>
      <w:r>
        <w:rPr>
          <w:color w:val="231F20"/>
        </w:rPr>
        <w:t>break </w:t>
      </w:r>
      <w:r>
        <w:rPr>
          <w:color w:val="231F20"/>
          <w:spacing w:val="-6"/>
        </w:rPr>
        <w:t>dependencies.</w:t>
      </w:r>
      <w:r>
        <w:rPr>
          <w:color w:val="231F20"/>
          <w:spacing w:val="-6"/>
        </w:rPr>
        <w:t> The</w:t>
      </w:r>
      <w:r>
        <w:rPr>
          <w:color w:val="231F20"/>
          <w:spacing w:val="-5"/>
        </w:rPr>
        <w:t> </w:t>
      </w:r>
      <w:r>
        <w:rPr>
          <w:color w:val="231F20"/>
          <w:spacing w:val="-6"/>
        </w:rPr>
        <w:t>first</w:t>
      </w:r>
      <w:r>
        <w:rPr>
          <w:color w:val="231F20"/>
          <w:spacing w:val="-5"/>
        </w:rPr>
        <w:t> </w:t>
      </w:r>
      <w:r>
        <w:rPr>
          <w:color w:val="231F20"/>
          <w:spacing w:val="-6"/>
        </w:rPr>
        <w:t>dependency</w:t>
      </w:r>
      <w:r>
        <w:rPr>
          <w:color w:val="231F20"/>
          <w:spacing w:val="-5"/>
        </w:rPr>
        <w:t> </w:t>
      </w:r>
      <w:r>
        <w:rPr>
          <w:color w:val="231F20"/>
          <w:spacing w:val="-6"/>
        </w:rPr>
        <w:t>we</w:t>
      </w:r>
      <w:r>
        <w:rPr>
          <w:color w:val="231F20"/>
          <w:spacing w:val="-5"/>
        </w:rPr>
        <w:t> </w:t>
      </w:r>
      <w:r>
        <w:rPr>
          <w:color w:val="231F20"/>
          <w:spacing w:val="-6"/>
        </w:rPr>
        <w:t>encounter</w:t>
      </w:r>
      <w:r>
        <w:rPr>
          <w:color w:val="231F20"/>
          <w:spacing w:val="-5"/>
        </w:rPr>
        <w:t> </w:t>
      </w:r>
      <w:r>
        <w:rPr>
          <w:color w:val="231F20"/>
          <w:spacing w:val="-6"/>
        </w:rPr>
        <w:t>is</w:t>
      </w:r>
      <w:r>
        <w:rPr>
          <w:color w:val="231F20"/>
          <w:spacing w:val="-5"/>
        </w:rPr>
        <w:t> </w:t>
      </w:r>
      <w:r>
        <w:rPr>
          <w:rFonts w:ascii="Lucida Console" w:hAnsi="Lucida Console"/>
          <w:color w:val="231F20"/>
          <w:spacing w:val="-6"/>
          <w:sz w:val="19"/>
        </w:rPr>
        <w:t>ConsultantSchedulerDB</w:t>
      </w:r>
      <w:r>
        <w:rPr>
          <w:color w:val="231F20"/>
          <w:spacing w:val="-6"/>
        </w:rPr>
        <w:t>.</w:t>
      </w:r>
      <w:r>
        <w:rPr>
          <w:color w:val="231F20"/>
          <w:spacing w:val="-5"/>
        </w:rPr>
        <w:t> </w:t>
      </w:r>
      <w:r>
        <w:rPr>
          <w:color w:val="231F20"/>
          <w:spacing w:val="-6"/>
        </w:rPr>
        <w:t>We</w:t>
      </w:r>
      <w:r>
        <w:rPr>
          <w:color w:val="231F20"/>
        </w:rPr>
        <w:t> </w:t>
      </w:r>
      <w:r>
        <w:rPr>
          <w:color w:val="231F20"/>
          <w:spacing w:val="-12"/>
        </w:rPr>
        <w:t>need</w:t>
      </w:r>
      <w:r>
        <w:rPr>
          <w:color w:val="231F20"/>
        </w:rPr>
        <w:t> </w:t>
      </w:r>
      <w:r>
        <w:rPr>
          <w:color w:val="231F20"/>
          <w:spacing w:val="-12"/>
        </w:rPr>
        <w:t>to</w:t>
      </w:r>
      <w:r>
        <w:rPr>
          <w:color w:val="231F20"/>
          <w:spacing w:val="1"/>
        </w:rPr>
        <w:t> </w:t>
      </w:r>
      <w:r>
        <w:rPr>
          <w:color w:val="231F20"/>
          <w:spacing w:val="-12"/>
        </w:rPr>
        <w:t>create</w:t>
      </w:r>
      <w:r>
        <w:rPr>
          <w:color w:val="231F20"/>
          <w:spacing w:val="1"/>
        </w:rPr>
        <w:t> </w:t>
      </w:r>
      <w:r>
        <w:rPr>
          <w:color w:val="231F20"/>
          <w:spacing w:val="-12"/>
        </w:rPr>
        <w:t>one</w:t>
      </w:r>
      <w:r>
        <w:rPr>
          <w:color w:val="231F20"/>
          <w:spacing w:val="1"/>
        </w:rPr>
        <w:t> </w:t>
      </w:r>
      <w:r>
        <w:rPr>
          <w:color w:val="231F20"/>
          <w:spacing w:val="-12"/>
        </w:rPr>
        <w:t>to</w:t>
      </w:r>
      <w:r>
        <w:rPr>
          <w:color w:val="231F20"/>
          <w:spacing w:val="10"/>
        </w:rPr>
        <w:t> </w:t>
      </w:r>
      <w:r>
        <w:rPr>
          <w:color w:val="231F20"/>
          <w:spacing w:val="-12"/>
        </w:rPr>
        <w:t>pass</w:t>
      </w:r>
      <w:r>
        <w:rPr>
          <w:color w:val="231F20"/>
          <w:spacing w:val="16"/>
        </w:rPr>
        <w:t> </w:t>
      </w:r>
      <w:r>
        <w:rPr>
          <w:color w:val="231F20"/>
          <w:spacing w:val="-12"/>
        </w:rPr>
        <w:t>to</w:t>
      </w:r>
      <w:r>
        <w:rPr>
          <w:color w:val="231F20"/>
          <w:spacing w:val="16"/>
        </w:rPr>
        <w:t> </w:t>
      </w:r>
      <w:r>
        <w:rPr>
          <w:color w:val="231F20"/>
          <w:spacing w:val="-12"/>
        </w:rPr>
        <w:t>the</w:t>
      </w:r>
      <w:r>
        <w:rPr>
          <w:color w:val="231F20"/>
          <w:spacing w:val="15"/>
        </w:rPr>
        <w:t> </w:t>
      </w:r>
      <w:r>
        <w:rPr>
          <w:rFonts w:ascii="Lucida Console" w:hAnsi="Lucida Console"/>
          <w:color w:val="231F20"/>
          <w:spacing w:val="-12"/>
          <w:sz w:val="19"/>
        </w:rPr>
        <w:t>AddOpportunityFormHandler</w:t>
      </w:r>
      <w:r>
        <w:rPr>
          <w:rFonts w:ascii="Lucida Console" w:hAnsi="Lucida Console"/>
          <w:color w:val="231F20"/>
          <w:spacing w:val="-17"/>
          <w:sz w:val="19"/>
        </w:rPr>
        <w:t> </w:t>
      </w:r>
      <w:r>
        <w:rPr>
          <w:color w:val="231F20"/>
          <w:spacing w:val="-12"/>
        </w:rPr>
        <w:t>constructor.</w:t>
      </w:r>
      <w:r>
        <w:rPr>
          <w:color w:val="231F20"/>
          <w:spacing w:val="16"/>
        </w:rPr>
        <w:t> </w:t>
      </w:r>
      <w:r>
        <w:rPr>
          <w:color w:val="231F20"/>
          <w:spacing w:val="-12"/>
        </w:rPr>
        <w:t>It</w:t>
      </w:r>
      <w:r>
        <w:rPr>
          <w:color w:val="231F20"/>
          <w:spacing w:val="16"/>
        </w:rPr>
        <w:t> </w:t>
      </w:r>
      <w:r>
        <w:rPr>
          <w:color w:val="231F20"/>
          <w:spacing w:val="-12"/>
        </w:rPr>
        <w:t>would</w:t>
      </w:r>
      <w:r>
        <w:rPr>
          <w:color w:val="231F20"/>
        </w:rPr>
        <w:t> be awkward to use that class because it connects to the database, and we don’t want</w:t>
      </w:r>
      <w:r>
        <w:rPr>
          <w:color w:val="231F20"/>
          <w:spacing w:val="38"/>
        </w:rPr>
        <w:t> </w:t>
      </w:r>
      <w:r>
        <w:rPr>
          <w:color w:val="231F20"/>
        </w:rPr>
        <w:t>to</w:t>
      </w:r>
      <w:r>
        <w:rPr>
          <w:color w:val="231F20"/>
          <w:spacing w:val="39"/>
        </w:rPr>
        <w:t> </w:t>
      </w:r>
      <w:r>
        <w:rPr>
          <w:color w:val="231F20"/>
        </w:rPr>
        <w:t>do</w:t>
      </w:r>
      <w:r>
        <w:rPr>
          <w:color w:val="231F20"/>
          <w:spacing w:val="39"/>
        </w:rPr>
        <w:t> </w:t>
      </w:r>
      <w:r>
        <w:rPr>
          <w:color w:val="231F20"/>
        </w:rPr>
        <w:t>that</w:t>
      </w:r>
      <w:r>
        <w:rPr>
          <w:color w:val="231F20"/>
          <w:spacing w:val="39"/>
        </w:rPr>
        <w:t> </w:t>
      </w:r>
      <w:r>
        <w:rPr>
          <w:color w:val="231F20"/>
        </w:rPr>
        <w:t>during</w:t>
      </w:r>
      <w:r>
        <w:rPr>
          <w:color w:val="231F20"/>
          <w:spacing w:val="39"/>
        </w:rPr>
        <w:t> </w:t>
      </w:r>
      <w:r>
        <w:rPr>
          <w:color w:val="231F20"/>
        </w:rPr>
        <w:t>testing.</w:t>
      </w:r>
      <w:r>
        <w:rPr>
          <w:color w:val="231F20"/>
          <w:spacing w:val="39"/>
        </w:rPr>
        <w:t> </w:t>
      </w:r>
      <w:r>
        <w:rPr>
          <w:color w:val="231F20"/>
        </w:rPr>
        <w:t>However,</w:t>
      </w:r>
      <w:r>
        <w:rPr>
          <w:color w:val="231F20"/>
          <w:spacing w:val="38"/>
        </w:rPr>
        <w:t> </w:t>
      </w:r>
      <w:r>
        <w:rPr>
          <w:color w:val="231F20"/>
        </w:rPr>
        <w:t>we</w:t>
      </w:r>
      <w:r>
        <w:rPr>
          <w:color w:val="231F20"/>
          <w:spacing w:val="39"/>
        </w:rPr>
        <w:t> </w:t>
      </w:r>
      <w:r>
        <w:rPr>
          <w:color w:val="231F20"/>
        </w:rPr>
        <w:t>could</w:t>
      </w:r>
      <w:r>
        <w:rPr>
          <w:color w:val="231F20"/>
          <w:spacing w:val="39"/>
        </w:rPr>
        <w:t> </w:t>
      </w:r>
      <w:r>
        <w:rPr>
          <w:color w:val="231F20"/>
        </w:rPr>
        <w:t>use</w:t>
      </w:r>
      <w:r>
        <w:rPr>
          <w:color w:val="231F20"/>
          <w:spacing w:val="38"/>
        </w:rPr>
        <w:t> </w:t>
      </w:r>
      <w:r>
        <w:rPr>
          <w:rFonts w:ascii="Book Antiqua" w:hAnsi="Book Antiqua"/>
          <w:i/>
          <w:color w:val="231F20"/>
        </w:rPr>
        <w:t>Extract</w:t>
      </w:r>
      <w:r>
        <w:rPr>
          <w:rFonts w:ascii="Book Antiqua" w:hAnsi="Book Antiqua"/>
          <w:i/>
          <w:color w:val="231F20"/>
          <w:spacing w:val="33"/>
        </w:rPr>
        <w:t> </w:t>
      </w:r>
      <w:r>
        <w:rPr>
          <w:rFonts w:ascii="Book Antiqua" w:hAnsi="Book Antiqua"/>
          <w:i/>
          <w:color w:val="231F20"/>
          <w:spacing w:val="-2"/>
        </w:rPr>
        <w:t>Implementer</w:t>
      </w:r>
    </w:p>
    <w:p>
      <w:pPr>
        <w:pStyle w:val="BodyText"/>
        <w:spacing w:line="232" w:lineRule="exact"/>
        <w:ind w:left="101"/>
        <w:jc w:val="both"/>
      </w:pPr>
      <w:r>
        <w:rPr>
          <w:rFonts w:ascii="Book Antiqua"/>
          <w:i/>
          <w:color w:val="231F20"/>
        </w:rPr>
        <w:t>(356) </w:t>
      </w:r>
      <w:r>
        <w:rPr>
          <w:color w:val="231F20"/>
        </w:rPr>
        <w:t>and</w:t>
      </w:r>
      <w:r>
        <w:rPr>
          <w:color w:val="231F20"/>
          <w:spacing w:val="6"/>
        </w:rPr>
        <w:t> </w:t>
      </w:r>
      <w:r>
        <w:rPr>
          <w:color w:val="231F20"/>
        </w:rPr>
        <w:t>break</w:t>
      </w:r>
      <w:r>
        <w:rPr>
          <w:color w:val="231F20"/>
          <w:spacing w:val="6"/>
        </w:rPr>
        <w:t> </w:t>
      </w:r>
      <w:r>
        <w:rPr>
          <w:color w:val="231F20"/>
        </w:rPr>
        <w:t>the</w:t>
      </w:r>
      <w:r>
        <w:rPr>
          <w:color w:val="231F20"/>
          <w:spacing w:val="7"/>
        </w:rPr>
        <w:t> </w:t>
      </w:r>
      <w:r>
        <w:rPr>
          <w:color w:val="231F20"/>
        </w:rPr>
        <w:t>dependency</w:t>
      </w:r>
      <w:r>
        <w:rPr>
          <w:color w:val="231F20"/>
          <w:spacing w:val="6"/>
        </w:rPr>
        <w:t> </w:t>
      </w:r>
      <w:r>
        <w:rPr>
          <w:color w:val="231F20"/>
        </w:rPr>
        <w:t>as</w:t>
      </w:r>
      <w:r>
        <w:rPr>
          <w:color w:val="231F20"/>
          <w:spacing w:val="6"/>
        </w:rPr>
        <w:t> </w:t>
      </w:r>
      <w:r>
        <w:rPr>
          <w:color w:val="231F20"/>
        </w:rPr>
        <w:t>shown</w:t>
      </w:r>
      <w:r>
        <w:rPr>
          <w:color w:val="231F20"/>
          <w:spacing w:val="6"/>
        </w:rPr>
        <w:t> </w:t>
      </w:r>
      <w:r>
        <w:rPr>
          <w:color w:val="231F20"/>
        </w:rPr>
        <w:t>in</w:t>
      </w:r>
      <w:r>
        <w:rPr>
          <w:color w:val="231F20"/>
          <w:spacing w:val="7"/>
        </w:rPr>
        <w:t> </w:t>
      </w:r>
      <w:r>
        <w:rPr>
          <w:color w:val="231F20"/>
        </w:rPr>
        <w:t>Figure</w:t>
      </w:r>
      <w:r>
        <w:rPr>
          <w:color w:val="231F20"/>
          <w:spacing w:val="6"/>
        </w:rPr>
        <w:t> </w:t>
      </w:r>
      <w:r>
        <w:rPr>
          <w:color w:val="231F20"/>
          <w:spacing w:val="-4"/>
        </w:rPr>
        <w:t>7.2.</w:t>
      </w:r>
    </w:p>
    <w:p>
      <w:pPr>
        <w:spacing w:after="0" w:line="232" w:lineRule="exact"/>
        <w:jc w:val="both"/>
        <w:sectPr>
          <w:pgSz w:w="7880" w:h="11400"/>
          <w:pgMar w:top="0" w:bottom="280" w:left="560" w:right="260"/>
        </w:sectPr>
      </w:pPr>
    </w:p>
    <w:p>
      <w:pPr>
        <w:pStyle w:val="BodyText"/>
        <w:ind w:left="612"/>
      </w:pPr>
      <w:r>
        <w:rPr/>
        <w:pict>
          <v:group style="position:absolute;margin-left:-.5pt;margin-top:298.279999pt;width:5.1pt;height:47pt;mso-position-horizontal-relative:page;mso-position-vertical-relative:page;z-index:15834624" id="docshapegroup440" coordorigin="-10,5966" coordsize="102,940">
            <v:rect style="position:absolute;left:0;top:5975;width:82;height:920" id="docshape441" filled="true" fillcolor="#231f20" stroked="false">
              <v:fill type="solid"/>
            </v:rect>
            <v:shape style="position:absolute;left:0;top:5975;width:82;height:920" id="docshape442" coordorigin="0,5976" coordsize="82,920" path="m0,5976l82,5976,82,6896,0,6896e" filled="false" stroked="true" strokeweight="1pt" strokecolor="#231f20">
              <v:path arrowok="t"/>
              <v:stroke dashstyle="solid"/>
            </v:shape>
            <w10:wrap type="none"/>
          </v:group>
        </w:pict>
      </w:r>
      <w:r>
        <w:rPr/>
        <w:pict>
          <v:group style="width:291.7pt;height:176pt;mso-position-horizontal-relative:char;mso-position-vertical-relative:line" id="docshapegroup443" coordorigin="0,0" coordsize="5834,3520">
            <v:rect style="position:absolute;left:10;top:16;width:3674;height:523" id="docshape444" filled="false" stroked="true" strokeweight="1pt" strokecolor="#231f20">
              <v:stroke dashstyle="solid"/>
            </v:rect>
            <v:line style="position:absolute" from="10,279" to="3684,279" stroked="true" strokeweight=".5pt" strokecolor="#231f20">
              <v:stroke dashstyle="solid"/>
            </v:line>
            <v:shape style="position:absolute;left:2348;top:550;width:1023;height:2409" id="docshape445" coordorigin="2348,550" coordsize="1023,2409" path="m3371,2958l3371,1330,2348,1330,2348,550e" filled="false" stroked="true" strokeweight="1pt" strokecolor="#231f20">
              <v:path arrowok="t"/>
              <v:stroke dashstyle="solid"/>
            </v:shape>
            <v:shape style="position:absolute;left:3320;top:2836;width:101;height:165" id="docshape446" coordorigin="3321,2837" coordsize="101,165" path="m3321,2837l3371,3001,3421,2837e" filled="false" stroked="true" strokeweight="1pt" strokecolor="#231f20">
              <v:path arrowok="t"/>
              <v:stroke dashstyle="solid"/>
            </v:shape>
            <v:line style="position:absolute" from="895,1748" to="895,549" stroked="true" strokeweight="1pt" strokecolor="#231f20">
              <v:stroke dashstyle="solid"/>
            </v:line>
            <v:shape style="position:absolute;left:844;top:1625;width:101;height:165" id="docshape447" coordorigin="845,1626" coordsize="101,165" path="m845,1626l895,1790,945,1626e" filled="false" stroked="true" strokeweight="1pt" strokecolor="#231f20">
              <v:path arrowok="t"/>
              <v:stroke dashstyle="solid"/>
            </v:shape>
            <v:line style="position:absolute" from="895,2327" to="895,3014" stroked="true" strokeweight="1pt" strokecolor="#231f20">
              <v:stroke dashstyle="shortdash"/>
            </v:line>
            <v:shape style="position:absolute;left:834;top:2274;width:121;height:185" type="#_x0000_t75" id="docshape448" stroked="false">
              <v:imagedata r:id="rId18" o:title=""/>
            </v:shape>
            <v:line style="position:absolute" from="3686,279" to="4488,279" stroked="true" strokeweight="1pt" strokecolor="#231f20">
              <v:stroke dashstyle="solid"/>
            </v:line>
            <v:shape style="position:absolute;left:4366;top:228;width:165;height:101" id="docshape449" coordorigin="4366,229" coordsize="165,101" path="m4366,329l4531,279,4366,229e" filled="false" stroked="true" strokeweight="1pt" strokecolor="#231f20">
              <v:path arrowok="t"/>
              <v:stroke dashstyle="solid"/>
            </v:shape>
            <v:line style="position:absolute" from="2049,3267" to="2671,3267" stroked="true" strokeweight="1pt" strokecolor="#231f20">
              <v:stroke dashstyle="solid"/>
            </v:line>
            <v:shape style="position:absolute;left:2549;top:3216;width:165;height:101" id="docshape450" coordorigin="2550,3217" coordsize="165,101" path="m2550,3317l2714,3267,2550,3217e" filled="false" stroked="true" strokeweight="1pt" strokecolor="#231f20">
              <v:path arrowok="t"/>
              <v:stroke dashstyle="solid"/>
            </v:shape>
            <v:shape style="position:absolute;left:58;top:1792;width:1980;height:1718" id="docshape451" coordorigin="58,1792" coordsize="1980,1718" path="m58,3016l2038,3016,2038,3510,58,3510,58,3016xm58,1792l1809,1792,1809,2286,58,2286,58,1792xe" filled="false" stroked="true" strokeweight="1pt" strokecolor="#231f20">
              <v:path arrowok="t"/>
              <v:stroke dashstyle="solid"/>
            </v:shape>
            <v:shape style="position:absolute;left:76;top:84;width:3518;height:393" type="#_x0000_t202" id="docshape452" filled="false" stroked="false">
              <v:textbox inset="0,0,0,0">
                <w:txbxContent>
                  <w:p>
                    <w:pPr>
                      <w:spacing w:line="138" w:lineRule="exact" w:before="0"/>
                      <w:ind w:left="908" w:right="0" w:firstLine="0"/>
                      <w:jc w:val="left"/>
                      <w:rPr>
                        <w:rFonts w:ascii="Arial"/>
                        <w:b/>
                        <w:sz w:val="14"/>
                      </w:rPr>
                    </w:pPr>
                    <w:bookmarkStart w:name="_bookmark101" w:id="137"/>
                    <w:bookmarkEnd w:id="137"/>
                    <w:r>
                      <w:rPr/>
                    </w:r>
                    <w:r>
                      <w:rPr>
                        <w:rFonts w:ascii="Arial"/>
                        <w:b/>
                        <w:color w:val="231F20"/>
                        <w:spacing w:val="-2"/>
                        <w:sz w:val="14"/>
                      </w:rPr>
                      <w:t>AddOpportunityFormHandler</w:t>
                    </w:r>
                  </w:p>
                  <w:p>
                    <w:pPr>
                      <w:spacing w:before="91"/>
                      <w:ind w:left="0" w:right="0" w:firstLine="0"/>
                      <w:jc w:val="left"/>
                      <w:rPr>
                        <w:rFonts w:ascii="Arial"/>
                        <w:sz w:val="14"/>
                      </w:rPr>
                    </w:pPr>
                    <w:r>
                      <w:rPr>
                        <w:rFonts w:ascii="Arial"/>
                        <w:color w:val="231F20"/>
                        <w:sz w:val="14"/>
                      </w:rPr>
                      <w:t>+ </w:t>
                    </w:r>
                    <w:r>
                      <w:rPr>
                        <w:rFonts w:ascii="Arial"/>
                        <w:color w:val="231F20"/>
                        <w:spacing w:val="-2"/>
                        <w:sz w:val="14"/>
                      </w:rPr>
                      <w:t>AddOpportunityFormHandler(ConsultantSchedulerDB)</w:t>
                    </w:r>
                  </w:p>
                </w:txbxContent>
              </v:textbox>
              <w10:wrap type="none"/>
            </v:shape>
            <v:shape style="position:absolute;left:114;top:1891;width:1630;height:308" type="#_x0000_t202" id="docshape453" filled="false" stroked="false">
              <v:textbox inset="0,0,0,0">
                <w:txbxContent>
                  <w:p>
                    <w:pPr>
                      <w:spacing w:line="138" w:lineRule="exact" w:before="0"/>
                      <w:ind w:left="1" w:right="18" w:firstLine="0"/>
                      <w:jc w:val="center"/>
                      <w:rPr>
                        <w:rFonts w:ascii="Arial" w:hAnsi="Arial"/>
                        <w:b/>
                        <w:sz w:val="14"/>
                      </w:rPr>
                    </w:pPr>
                    <w:r>
                      <w:rPr>
                        <w:rFonts w:ascii="Arial" w:hAnsi="Arial"/>
                        <w:b/>
                        <w:color w:val="231F20"/>
                        <w:spacing w:val="-2"/>
                        <w:sz w:val="14"/>
                      </w:rPr>
                      <w:t>«interface»</w:t>
                    </w:r>
                  </w:p>
                  <w:p>
                    <w:pPr>
                      <w:spacing w:before="7"/>
                      <w:ind w:left="1" w:right="19" w:firstLine="0"/>
                      <w:jc w:val="center"/>
                      <w:rPr>
                        <w:rFonts w:ascii="Arial"/>
                        <w:b/>
                        <w:sz w:val="14"/>
                      </w:rPr>
                    </w:pPr>
                    <w:r>
                      <w:rPr>
                        <w:rFonts w:ascii="Arial"/>
                        <w:b/>
                        <w:color w:val="231F20"/>
                        <w:spacing w:val="-2"/>
                        <w:sz w:val="14"/>
                      </w:rPr>
                      <w:t>ConsultantSchedulerDB</w:t>
                    </w:r>
                  </w:p>
                </w:txbxContent>
              </v:textbox>
              <w10:wrap type="none"/>
            </v:shape>
            <v:shape style="position:absolute;left:2061;top:3018;width:635;height:141" type="#_x0000_t202" id="docshape454" filled="false" stroked="false">
              <v:textbox inset="0,0,0,0">
                <w:txbxContent>
                  <w:p>
                    <w:pPr>
                      <w:spacing w:line="138" w:lineRule="exact" w:before="0"/>
                      <w:ind w:left="0" w:right="0" w:firstLine="0"/>
                      <w:jc w:val="left"/>
                      <w:rPr>
                        <w:rFonts w:ascii="Arial" w:hAnsi="Arial"/>
                        <w:b/>
                        <w:sz w:val="14"/>
                      </w:rPr>
                    </w:pPr>
                    <w:r>
                      <w:rPr>
                        <w:rFonts w:ascii="Arial" w:hAnsi="Arial"/>
                        <w:b/>
                        <w:color w:val="231F20"/>
                        <w:spacing w:val="-2"/>
                        <w:sz w:val="14"/>
                      </w:rPr>
                      <w:t>«</w:t>
                    </w:r>
                    <w:r>
                      <w:rPr>
                        <w:rFonts w:ascii="Arial" w:hAnsi="Arial"/>
                        <w:color w:val="231F20"/>
                        <w:spacing w:val="-2"/>
                        <w:sz w:val="14"/>
                      </w:rPr>
                      <w:t>creates</w:t>
                    </w:r>
                    <w:r>
                      <w:rPr>
                        <w:rFonts w:ascii="Arial" w:hAnsi="Arial"/>
                        <w:b/>
                        <w:color w:val="231F20"/>
                        <w:spacing w:val="-2"/>
                        <w:sz w:val="14"/>
                      </w:rPr>
                      <w:t>»</w:t>
                    </w:r>
                  </w:p>
                </w:txbxContent>
              </v:textbox>
              <w10:wrap type="none"/>
            </v:shape>
            <v:shape style="position:absolute;left:89;top:3184;width:1918;height:140" type="#_x0000_t202" id="docshape455" filled="false" stroked="false">
              <v:textbox inset="0,0,0,0">
                <w:txbxContent>
                  <w:p>
                    <w:pPr>
                      <w:spacing w:line="138" w:lineRule="exact" w:before="0"/>
                      <w:ind w:left="0" w:right="0" w:firstLine="0"/>
                      <w:jc w:val="left"/>
                      <w:rPr>
                        <w:rFonts w:ascii="Arial"/>
                        <w:b/>
                        <w:sz w:val="14"/>
                      </w:rPr>
                    </w:pPr>
                    <w:r>
                      <w:rPr>
                        <w:rFonts w:ascii="Arial"/>
                        <w:b/>
                        <w:color w:val="231F20"/>
                        <w:spacing w:val="-2"/>
                        <w:sz w:val="14"/>
                      </w:rPr>
                      <w:t>ConsultantSchedulerDBImpl</w:t>
                    </w:r>
                  </w:p>
                </w:txbxContent>
              </v:textbox>
              <w10:wrap type="none"/>
            </v:shape>
            <v:shape style="position:absolute;left:4548;top:10;width:1276;height:494" type="#_x0000_t202" id="docshape456" filled="false" stroked="true" strokeweight="1pt" strokecolor="#231f20">
              <v:textbox inset="0,0,0,0">
                <w:txbxContent>
                  <w:p>
                    <w:pPr>
                      <w:spacing w:line="249" w:lineRule="auto" w:before="59"/>
                      <w:ind w:left="145" w:right="0" w:hanging="55"/>
                      <w:jc w:val="left"/>
                      <w:rPr>
                        <w:rFonts w:ascii="Arial"/>
                        <w:b/>
                        <w:sz w:val="14"/>
                      </w:rPr>
                    </w:pPr>
                    <w:r>
                      <w:rPr>
                        <w:rFonts w:ascii="Arial"/>
                        <w:b/>
                        <w:color w:val="231F20"/>
                        <w:spacing w:val="-2"/>
                        <w:sz w:val="14"/>
                      </w:rPr>
                      <w:t>AddOpportunity</w:t>
                    </w:r>
                    <w:r>
                      <w:rPr>
                        <w:rFonts w:ascii="Arial"/>
                        <w:b/>
                        <w:color w:val="231F20"/>
                        <w:spacing w:val="40"/>
                        <w:sz w:val="14"/>
                      </w:rPr>
                      <w:t> </w:t>
                    </w:r>
                    <w:r>
                      <w:rPr>
                        <w:rFonts w:ascii="Arial"/>
                        <w:b/>
                        <w:color w:val="231F20"/>
                        <w:spacing w:val="-2"/>
                        <w:sz w:val="14"/>
                      </w:rPr>
                      <w:t>XMLGenerator</w:t>
                    </w:r>
                  </w:p>
                </w:txbxContent>
              </v:textbox>
              <v:stroke dashstyle="solid"/>
              <w10:wrap type="none"/>
            </v:shape>
            <v:shape style="position:absolute;left:2722;top:3015;width:1276;height:494" type="#_x0000_t202" id="docshape457" filled="false" stroked="true" strokeweight="1pt" strokecolor="#231f20">
              <v:textbox inset="0,0,0,0">
                <w:txbxContent>
                  <w:p>
                    <w:pPr>
                      <w:spacing w:line="240" w:lineRule="auto" w:before="8"/>
                      <w:rPr>
                        <w:sz w:val="12"/>
                      </w:rPr>
                    </w:pPr>
                  </w:p>
                  <w:p>
                    <w:pPr>
                      <w:spacing w:before="0"/>
                      <w:ind w:left="74" w:right="0" w:firstLine="0"/>
                      <w:jc w:val="left"/>
                      <w:rPr>
                        <w:rFonts w:ascii="Arial"/>
                        <w:b/>
                        <w:sz w:val="14"/>
                      </w:rPr>
                    </w:pPr>
                    <w:r>
                      <w:rPr>
                        <w:rFonts w:ascii="Arial"/>
                        <w:b/>
                        <w:color w:val="231F20"/>
                        <w:spacing w:val="-2"/>
                        <w:sz w:val="14"/>
                      </w:rPr>
                      <w:t>OpportunityItem</w:t>
                    </w:r>
                  </w:p>
                </w:txbxContent>
              </v:textbox>
              <v:stroke dashstyle="solid"/>
              <w10:wrap type="none"/>
            </v:shape>
          </v:group>
        </w:pict>
      </w:r>
      <w:r>
        <w:rPr/>
      </w:r>
    </w:p>
    <w:p>
      <w:pPr>
        <w:pStyle w:val="BodyText"/>
        <w:spacing w:before="2"/>
        <w:rPr>
          <w:sz w:val="17"/>
        </w:rPr>
      </w:pPr>
    </w:p>
    <w:p>
      <w:pPr>
        <w:tabs>
          <w:tab w:pos="1130" w:val="left" w:leader="none"/>
        </w:tabs>
        <w:spacing w:before="103"/>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7.2</w:t>
      </w:r>
      <w:r>
        <w:rPr>
          <w:b/>
          <w:color w:val="231F20"/>
          <w:sz w:val="18"/>
        </w:rPr>
        <w:tab/>
      </w:r>
      <w:r>
        <w:rPr>
          <w:rFonts w:ascii="Book Antiqua"/>
          <w:i/>
          <w:color w:val="231F20"/>
          <w:sz w:val="18"/>
        </w:rPr>
        <w:t>Extracting</w:t>
      </w:r>
      <w:r>
        <w:rPr>
          <w:rFonts w:ascii="Book Antiqua"/>
          <w:i/>
          <w:color w:val="231F20"/>
          <w:spacing w:val="34"/>
          <w:sz w:val="18"/>
        </w:rPr>
        <w:t> </w:t>
      </w:r>
      <w:r>
        <w:rPr>
          <w:rFonts w:ascii="Book Antiqua"/>
          <w:i/>
          <w:color w:val="231F20"/>
          <w:sz w:val="18"/>
        </w:rPr>
        <w:t>an</w:t>
      </w:r>
      <w:r>
        <w:rPr>
          <w:rFonts w:ascii="Book Antiqua"/>
          <w:i/>
          <w:color w:val="231F20"/>
          <w:spacing w:val="34"/>
          <w:sz w:val="18"/>
        </w:rPr>
        <w:t> </w:t>
      </w:r>
      <w:r>
        <w:rPr>
          <w:rFonts w:ascii="Book Antiqua"/>
          <w:i/>
          <w:color w:val="231F20"/>
          <w:sz w:val="18"/>
        </w:rPr>
        <w:t>implementer</w:t>
      </w:r>
      <w:r>
        <w:rPr>
          <w:rFonts w:ascii="Book Antiqua"/>
          <w:i/>
          <w:color w:val="231F20"/>
          <w:spacing w:val="35"/>
          <w:sz w:val="18"/>
        </w:rPr>
        <w:t> </w:t>
      </w:r>
      <w:r>
        <w:rPr>
          <w:rFonts w:ascii="Book Antiqua"/>
          <w:i/>
          <w:color w:val="231F20"/>
          <w:sz w:val="18"/>
        </w:rPr>
        <w:t>on</w:t>
      </w:r>
      <w:r>
        <w:rPr>
          <w:rFonts w:ascii="Book Antiqua"/>
          <w:i/>
          <w:color w:val="231F20"/>
          <w:spacing w:val="26"/>
          <w:sz w:val="18"/>
        </w:rPr>
        <w:t> </w:t>
      </w:r>
      <w:r>
        <w:rPr>
          <w:rFonts w:ascii="Lucida Console"/>
          <w:color w:val="231F20"/>
          <w:spacing w:val="-21"/>
          <w:sz w:val="18"/>
        </w:rPr>
        <w:t>ConsultantSchedulerDB</w:t>
      </w:r>
      <w:r>
        <w:rPr>
          <w:rFonts w:ascii="Book Antiqua"/>
          <w:i/>
          <w:color w:val="231F20"/>
          <w:spacing w:val="-21"/>
          <w:sz w:val="18"/>
        </w:rPr>
        <w:t>.</w:t>
      </w:r>
    </w:p>
    <w:p>
      <w:pPr>
        <w:pStyle w:val="BodyText"/>
        <w:spacing w:before="8"/>
        <w:rPr>
          <w:rFonts w:ascii="Book Antiqua"/>
          <w:i/>
          <w:sz w:val="17"/>
        </w:rPr>
      </w:pPr>
    </w:p>
    <w:p>
      <w:pPr>
        <w:spacing w:line="266" w:lineRule="auto" w:before="0"/>
        <w:ind w:left="112" w:right="112" w:firstLine="240"/>
        <w:jc w:val="both"/>
        <w:rPr>
          <w:sz w:val="20"/>
        </w:rPr>
      </w:pPr>
      <w:r>
        <w:rPr>
          <w:color w:val="231F20"/>
          <w:spacing w:val="-16"/>
          <w:sz w:val="20"/>
        </w:rPr>
        <w:t>Now</w:t>
      </w:r>
      <w:r>
        <w:rPr>
          <w:color w:val="231F20"/>
          <w:spacing w:val="4"/>
          <w:sz w:val="20"/>
        </w:rPr>
        <w:t> </w:t>
      </w:r>
      <w:r>
        <w:rPr>
          <w:color w:val="231F20"/>
          <w:spacing w:val="-16"/>
          <w:sz w:val="20"/>
        </w:rPr>
        <w:t>that</w:t>
      </w:r>
      <w:r>
        <w:rPr>
          <w:color w:val="231F20"/>
          <w:spacing w:val="5"/>
          <w:sz w:val="20"/>
        </w:rPr>
        <w:t> </w:t>
      </w:r>
      <w:r>
        <w:rPr>
          <w:rFonts w:ascii="Lucida Console" w:hAnsi="Lucida Console"/>
          <w:color w:val="231F20"/>
          <w:spacing w:val="-16"/>
          <w:sz w:val="19"/>
        </w:rPr>
        <w:t>ConsultantSchedulerDB</w:t>
      </w:r>
      <w:r>
        <w:rPr>
          <w:rFonts w:ascii="Lucida Console" w:hAnsi="Lucida Console"/>
          <w:color w:val="231F20"/>
          <w:spacing w:val="-12"/>
          <w:sz w:val="19"/>
        </w:rPr>
        <w:t> </w:t>
      </w:r>
      <w:r>
        <w:rPr>
          <w:color w:val="231F20"/>
          <w:spacing w:val="-16"/>
          <w:sz w:val="20"/>
        </w:rPr>
        <w:t>is</w:t>
      </w:r>
      <w:r>
        <w:rPr>
          <w:color w:val="231F20"/>
          <w:spacing w:val="5"/>
          <w:sz w:val="20"/>
        </w:rPr>
        <w:t> </w:t>
      </w:r>
      <w:r>
        <w:rPr>
          <w:color w:val="231F20"/>
          <w:spacing w:val="-16"/>
          <w:sz w:val="20"/>
        </w:rPr>
        <w:t>an</w:t>
      </w:r>
      <w:r>
        <w:rPr>
          <w:color w:val="231F20"/>
          <w:spacing w:val="5"/>
          <w:sz w:val="20"/>
        </w:rPr>
        <w:t> </w:t>
      </w:r>
      <w:r>
        <w:rPr>
          <w:color w:val="231F20"/>
          <w:spacing w:val="-16"/>
          <w:sz w:val="20"/>
        </w:rPr>
        <w:t>interface,</w:t>
      </w:r>
      <w:r>
        <w:rPr>
          <w:color w:val="231F20"/>
          <w:spacing w:val="5"/>
          <w:sz w:val="20"/>
        </w:rPr>
        <w:t> </w:t>
      </w:r>
      <w:r>
        <w:rPr>
          <w:color w:val="231F20"/>
          <w:spacing w:val="-16"/>
          <w:sz w:val="20"/>
        </w:rPr>
        <w:t>we</w:t>
      </w:r>
      <w:r>
        <w:rPr>
          <w:color w:val="231F20"/>
          <w:spacing w:val="5"/>
          <w:sz w:val="20"/>
        </w:rPr>
        <w:t> </w:t>
      </w:r>
      <w:r>
        <w:rPr>
          <w:color w:val="231F20"/>
          <w:spacing w:val="-16"/>
          <w:sz w:val="20"/>
        </w:rPr>
        <w:t>can</w:t>
      </w:r>
      <w:r>
        <w:rPr>
          <w:color w:val="231F20"/>
          <w:spacing w:val="17"/>
          <w:sz w:val="20"/>
        </w:rPr>
        <w:t> </w:t>
      </w:r>
      <w:r>
        <w:rPr>
          <w:color w:val="231F20"/>
          <w:spacing w:val="-16"/>
          <w:sz w:val="20"/>
        </w:rPr>
        <w:t>create</w:t>
      </w:r>
      <w:r>
        <w:rPr>
          <w:color w:val="231F20"/>
          <w:spacing w:val="17"/>
          <w:sz w:val="20"/>
        </w:rPr>
        <w:t> </w:t>
      </w:r>
      <w:r>
        <w:rPr>
          <w:color w:val="231F20"/>
          <w:spacing w:val="-16"/>
          <w:sz w:val="20"/>
        </w:rPr>
        <w:t>an</w:t>
      </w:r>
      <w:r>
        <w:rPr>
          <w:color w:val="231F20"/>
          <w:spacing w:val="16"/>
          <w:sz w:val="20"/>
        </w:rPr>
        <w:t> </w:t>
      </w:r>
      <w:r>
        <w:rPr>
          <w:rFonts w:ascii="Lucida Console" w:hAnsi="Lucida Console"/>
          <w:color w:val="231F20"/>
          <w:spacing w:val="-16"/>
          <w:sz w:val="19"/>
        </w:rPr>
        <w:t>AddOpportuni- tyFormHandler</w:t>
      </w:r>
      <w:r>
        <w:rPr>
          <w:rFonts w:ascii="Lucida Console" w:hAnsi="Lucida Console"/>
          <w:color w:val="231F20"/>
          <w:spacing w:val="-13"/>
          <w:sz w:val="19"/>
        </w:rPr>
        <w:t> </w:t>
      </w:r>
      <w:r>
        <w:rPr>
          <w:color w:val="231F20"/>
          <w:spacing w:val="-16"/>
          <w:sz w:val="20"/>
        </w:rPr>
        <w:t>using</w:t>
      </w:r>
      <w:r>
        <w:rPr>
          <w:color w:val="231F20"/>
          <w:spacing w:val="5"/>
          <w:sz w:val="20"/>
        </w:rPr>
        <w:t> </w:t>
      </w:r>
      <w:r>
        <w:rPr>
          <w:color w:val="231F20"/>
          <w:spacing w:val="-16"/>
          <w:sz w:val="20"/>
        </w:rPr>
        <w:t>a</w:t>
      </w:r>
      <w:r>
        <w:rPr>
          <w:color w:val="231F20"/>
          <w:spacing w:val="5"/>
          <w:sz w:val="20"/>
        </w:rPr>
        <w:t> </w:t>
      </w:r>
      <w:r>
        <w:rPr>
          <w:color w:val="231F20"/>
          <w:spacing w:val="-16"/>
          <w:sz w:val="20"/>
        </w:rPr>
        <w:t>fake</w:t>
      </w:r>
      <w:r>
        <w:rPr>
          <w:color w:val="231F20"/>
          <w:spacing w:val="5"/>
          <w:sz w:val="20"/>
        </w:rPr>
        <w:t> </w:t>
      </w:r>
      <w:r>
        <w:rPr>
          <w:color w:val="231F20"/>
          <w:spacing w:val="-16"/>
          <w:sz w:val="20"/>
        </w:rPr>
        <w:t>object</w:t>
      </w:r>
      <w:r>
        <w:rPr>
          <w:color w:val="231F20"/>
          <w:spacing w:val="5"/>
          <w:sz w:val="20"/>
        </w:rPr>
        <w:t> </w:t>
      </w:r>
      <w:r>
        <w:rPr>
          <w:color w:val="231F20"/>
          <w:spacing w:val="-16"/>
          <w:sz w:val="20"/>
        </w:rPr>
        <w:t>that</w:t>
      </w:r>
      <w:r>
        <w:rPr>
          <w:color w:val="231F20"/>
          <w:spacing w:val="5"/>
          <w:sz w:val="20"/>
        </w:rPr>
        <w:t> </w:t>
      </w:r>
      <w:r>
        <w:rPr>
          <w:color w:val="231F20"/>
          <w:spacing w:val="-16"/>
          <w:sz w:val="20"/>
        </w:rPr>
        <w:t>implements</w:t>
      </w:r>
      <w:r>
        <w:rPr>
          <w:color w:val="231F20"/>
          <w:spacing w:val="5"/>
          <w:sz w:val="20"/>
        </w:rPr>
        <w:t> </w:t>
      </w:r>
      <w:r>
        <w:rPr>
          <w:color w:val="231F20"/>
          <w:spacing w:val="-16"/>
          <w:sz w:val="20"/>
        </w:rPr>
        <w:t>the</w:t>
      </w:r>
      <w:r>
        <w:rPr>
          <w:color w:val="231F20"/>
          <w:spacing w:val="5"/>
          <w:sz w:val="20"/>
        </w:rPr>
        <w:t> </w:t>
      </w:r>
      <w:r>
        <w:rPr>
          <w:rFonts w:ascii="Lucida Console" w:hAnsi="Lucida Console"/>
          <w:color w:val="231F20"/>
          <w:spacing w:val="-16"/>
          <w:sz w:val="19"/>
        </w:rPr>
        <w:t>ConsultantSchedulerDB</w:t>
      </w:r>
      <w:r>
        <w:rPr>
          <w:rFonts w:ascii="Lucida Console" w:hAnsi="Lucida Console"/>
          <w:color w:val="231F20"/>
          <w:spacing w:val="-13"/>
          <w:sz w:val="19"/>
        </w:rPr>
        <w:t> </w:t>
      </w:r>
      <w:r>
        <w:rPr>
          <w:color w:val="231F20"/>
          <w:spacing w:val="-16"/>
          <w:sz w:val="20"/>
        </w:rPr>
        <w:t>inter-</w:t>
      </w:r>
      <w:r>
        <w:rPr>
          <w:color w:val="231F20"/>
          <w:sz w:val="20"/>
        </w:rPr>
        <w:t> face. Interestingly, by breaking that dependency, we’ve made our build </w:t>
      </w:r>
      <w:r>
        <w:rPr>
          <w:color w:val="231F20"/>
          <w:sz w:val="20"/>
        </w:rPr>
        <w:t>faster under</w:t>
      </w:r>
      <w:r>
        <w:rPr>
          <w:color w:val="231F20"/>
          <w:spacing w:val="-5"/>
          <w:sz w:val="20"/>
        </w:rPr>
        <w:t> </w:t>
      </w:r>
      <w:r>
        <w:rPr>
          <w:color w:val="231F20"/>
          <w:sz w:val="20"/>
        </w:rPr>
        <w:t>some</w:t>
      </w:r>
      <w:r>
        <w:rPr>
          <w:color w:val="231F20"/>
          <w:spacing w:val="-5"/>
          <w:sz w:val="20"/>
        </w:rPr>
        <w:t> </w:t>
      </w:r>
      <w:r>
        <w:rPr>
          <w:color w:val="231F20"/>
          <w:sz w:val="20"/>
        </w:rPr>
        <w:t>conditions.</w:t>
      </w:r>
      <w:r>
        <w:rPr>
          <w:color w:val="231F20"/>
          <w:spacing w:val="-5"/>
          <w:sz w:val="20"/>
        </w:rPr>
        <w:t> </w:t>
      </w:r>
      <w:r>
        <w:rPr>
          <w:color w:val="231F20"/>
          <w:sz w:val="20"/>
        </w:rPr>
        <w:t>The</w:t>
      </w:r>
      <w:r>
        <w:rPr>
          <w:color w:val="231F20"/>
          <w:spacing w:val="-5"/>
          <w:sz w:val="20"/>
        </w:rPr>
        <w:t> </w:t>
      </w:r>
      <w:r>
        <w:rPr>
          <w:color w:val="231F20"/>
          <w:sz w:val="20"/>
        </w:rPr>
        <w:t>next</w:t>
      </w:r>
      <w:r>
        <w:rPr>
          <w:color w:val="231F20"/>
          <w:spacing w:val="-5"/>
          <w:sz w:val="20"/>
        </w:rPr>
        <w:t> </w:t>
      </w:r>
      <w:r>
        <w:rPr>
          <w:color w:val="231F20"/>
          <w:sz w:val="20"/>
        </w:rPr>
        <w:t>time</w:t>
      </w:r>
      <w:r>
        <w:rPr>
          <w:color w:val="231F20"/>
          <w:spacing w:val="-5"/>
          <w:sz w:val="20"/>
        </w:rPr>
        <w:t> </w:t>
      </w:r>
      <w:r>
        <w:rPr>
          <w:color w:val="231F20"/>
          <w:sz w:val="20"/>
        </w:rPr>
        <w:t>that</w:t>
      </w:r>
      <w:r>
        <w:rPr>
          <w:color w:val="231F20"/>
          <w:spacing w:val="-5"/>
          <w:sz w:val="20"/>
        </w:rPr>
        <w:t> </w:t>
      </w:r>
      <w:r>
        <w:rPr>
          <w:color w:val="231F20"/>
          <w:sz w:val="20"/>
        </w:rPr>
        <w:t>we</w:t>
      </w:r>
      <w:r>
        <w:rPr>
          <w:color w:val="231F20"/>
          <w:spacing w:val="-5"/>
          <w:sz w:val="20"/>
        </w:rPr>
        <w:t> </w:t>
      </w:r>
      <w:r>
        <w:rPr>
          <w:color w:val="231F20"/>
          <w:sz w:val="20"/>
        </w:rPr>
        <w:t>make</w:t>
      </w:r>
      <w:r>
        <w:rPr>
          <w:color w:val="231F20"/>
          <w:spacing w:val="-5"/>
          <w:sz w:val="20"/>
        </w:rPr>
        <w:t> </w:t>
      </w:r>
      <w:r>
        <w:rPr>
          <w:color w:val="231F20"/>
          <w:sz w:val="20"/>
        </w:rPr>
        <w:t>a</w:t>
      </w:r>
      <w:r>
        <w:rPr>
          <w:color w:val="231F20"/>
          <w:spacing w:val="-5"/>
          <w:sz w:val="20"/>
        </w:rPr>
        <w:t> </w:t>
      </w:r>
      <w:r>
        <w:rPr>
          <w:color w:val="231F20"/>
          <w:sz w:val="20"/>
        </w:rPr>
        <w:t>modification</w:t>
      </w:r>
      <w:r>
        <w:rPr>
          <w:color w:val="231F20"/>
          <w:spacing w:val="-5"/>
          <w:sz w:val="20"/>
        </w:rPr>
        <w:t> </w:t>
      </w:r>
      <w:r>
        <w:rPr>
          <w:color w:val="231F20"/>
          <w:sz w:val="20"/>
        </w:rPr>
        <w:t>to</w:t>
      </w:r>
      <w:r>
        <w:rPr>
          <w:color w:val="231F20"/>
          <w:spacing w:val="-6"/>
          <w:sz w:val="20"/>
        </w:rPr>
        <w:t> </w:t>
      </w:r>
      <w:r>
        <w:rPr>
          <w:rFonts w:ascii="Lucida Console" w:hAnsi="Lucida Console"/>
          <w:color w:val="231F20"/>
          <w:sz w:val="19"/>
        </w:rPr>
        <w:t>Consult- </w:t>
      </w:r>
      <w:r>
        <w:rPr>
          <w:rFonts w:ascii="Lucida Console" w:hAnsi="Lucida Console"/>
          <w:color w:val="231F20"/>
          <w:spacing w:val="-16"/>
          <w:sz w:val="19"/>
        </w:rPr>
        <w:t>antSchedulerDBImpl</w:t>
      </w:r>
      <w:r>
        <w:rPr>
          <w:color w:val="231F20"/>
          <w:spacing w:val="-16"/>
          <w:sz w:val="20"/>
        </w:rPr>
        <w:t>,</w:t>
      </w:r>
      <w:r>
        <w:rPr>
          <w:color w:val="231F20"/>
          <w:spacing w:val="4"/>
          <w:sz w:val="20"/>
        </w:rPr>
        <w:t> </w:t>
      </w:r>
      <w:r>
        <w:rPr>
          <w:rFonts w:ascii="Lucida Console" w:hAnsi="Lucida Console"/>
          <w:color w:val="231F20"/>
          <w:spacing w:val="-16"/>
          <w:sz w:val="19"/>
        </w:rPr>
        <w:t>AddOpportunityFormHandler</w:t>
      </w:r>
      <w:r>
        <w:rPr>
          <w:rFonts w:ascii="Lucida Console" w:hAnsi="Lucida Console"/>
          <w:color w:val="231F20"/>
          <w:spacing w:val="-12"/>
          <w:sz w:val="19"/>
        </w:rPr>
        <w:t> </w:t>
      </w:r>
      <w:r>
        <w:rPr>
          <w:color w:val="231F20"/>
          <w:spacing w:val="-16"/>
          <w:sz w:val="20"/>
        </w:rPr>
        <w:t>doesn’t</w:t>
      </w:r>
      <w:r>
        <w:rPr>
          <w:color w:val="231F20"/>
          <w:spacing w:val="5"/>
          <w:sz w:val="20"/>
        </w:rPr>
        <w:t> </w:t>
      </w:r>
      <w:r>
        <w:rPr>
          <w:color w:val="231F20"/>
          <w:spacing w:val="-16"/>
          <w:sz w:val="20"/>
        </w:rPr>
        <w:t>have</w:t>
      </w:r>
      <w:r>
        <w:rPr>
          <w:color w:val="231F20"/>
          <w:spacing w:val="11"/>
          <w:sz w:val="20"/>
        </w:rPr>
        <w:t> </w:t>
      </w:r>
      <w:r>
        <w:rPr>
          <w:color w:val="231F20"/>
          <w:spacing w:val="-16"/>
          <w:sz w:val="20"/>
        </w:rPr>
        <w:t>to</w:t>
      </w:r>
      <w:r>
        <w:rPr>
          <w:color w:val="231F20"/>
          <w:spacing w:val="25"/>
          <w:sz w:val="20"/>
        </w:rPr>
        <w:t> </w:t>
      </w:r>
      <w:r>
        <w:rPr>
          <w:color w:val="231F20"/>
          <w:spacing w:val="-16"/>
          <w:sz w:val="20"/>
        </w:rPr>
        <w:t>recompile.</w:t>
      </w:r>
      <w:r>
        <w:rPr>
          <w:color w:val="231F20"/>
          <w:spacing w:val="25"/>
          <w:sz w:val="20"/>
        </w:rPr>
        <w:t> </w:t>
      </w:r>
      <w:r>
        <w:rPr>
          <w:color w:val="231F20"/>
          <w:spacing w:val="-16"/>
          <w:sz w:val="20"/>
        </w:rPr>
        <w:t>Why?</w:t>
      </w:r>
      <w:r>
        <w:rPr>
          <w:color w:val="231F20"/>
          <w:sz w:val="20"/>
        </w:rPr>
        <w:t> </w:t>
      </w:r>
      <w:r>
        <w:rPr>
          <w:color w:val="231F20"/>
          <w:spacing w:val="-6"/>
          <w:sz w:val="20"/>
        </w:rPr>
        <w:t>Well, it</w:t>
      </w:r>
      <w:r>
        <w:rPr>
          <w:color w:val="231F20"/>
          <w:spacing w:val="-5"/>
          <w:sz w:val="20"/>
        </w:rPr>
        <w:t> </w:t>
      </w:r>
      <w:r>
        <w:rPr>
          <w:color w:val="231F20"/>
          <w:spacing w:val="-6"/>
          <w:sz w:val="20"/>
        </w:rPr>
        <w:t>doesn’t</w:t>
      </w:r>
      <w:r>
        <w:rPr>
          <w:color w:val="231F20"/>
          <w:spacing w:val="-5"/>
          <w:sz w:val="20"/>
        </w:rPr>
        <w:t> </w:t>
      </w:r>
      <w:r>
        <w:rPr>
          <w:color w:val="231F20"/>
          <w:spacing w:val="-6"/>
          <w:sz w:val="20"/>
        </w:rPr>
        <w:t>directly</w:t>
      </w:r>
      <w:r>
        <w:rPr>
          <w:color w:val="231F20"/>
          <w:spacing w:val="-5"/>
          <w:sz w:val="20"/>
        </w:rPr>
        <w:t> </w:t>
      </w:r>
      <w:r>
        <w:rPr>
          <w:color w:val="231F20"/>
          <w:spacing w:val="-6"/>
          <w:sz w:val="20"/>
        </w:rPr>
        <w:t>depend</w:t>
      </w:r>
      <w:r>
        <w:rPr>
          <w:color w:val="231F20"/>
          <w:spacing w:val="-5"/>
          <w:sz w:val="20"/>
        </w:rPr>
        <w:t> </w:t>
      </w:r>
      <w:r>
        <w:rPr>
          <w:color w:val="231F20"/>
          <w:spacing w:val="-6"/>
          <w:sz w:val="20"/>
        </w:rPr>
        <w:t>on</w:t>
      </w:r>
      <w:r>
        <w:rPr>
          <w:color w:val="231F20"/>
          <w:spacing w:val="-5"/>
          <w:sz w:val="20"/>
        </w:rPr>
        <w:t> </w:t>
      </w:r>
      <w:r>
        <w:rPr>
          <w:color w:val="231F20"/>
          <w:spacing w:val="-6"/>
          <w:sz w:val="20"/>
        </w:rPr>
        <w:t>the</w:t>
      </w:r>
      <w:r>
        <w:rPr>
          <w:color w:val="231F20"/>
          <w:spacing w:val="-5"/>
          <w:sz w:val="20"/>
        </w:rPr>
        <w:t> </w:t>
      </w:r>
      <w:r>
        <w:rPr>
          <w:color w:val="231F20"/>
          <w:spacing w:val="-6"/>
          <w:sz w:val="20"/>
        </w:rPr>
        <w:t>code</w:t>
      </w:r>
      <w:r>
        <w:rPr>
          <w:color w:val="231F20"/>
          <w:spacing w:val="-5"/>
          <w:sz w:val="20"/>
        </w:rPr>
        <w:t> </w:t>
      </w:r>
      <w:r>
        <w:rPr>
          <w:color w:val="231F20"/>
          <w:spacing w:val="-6"/>
          <w:sz w:val="20"/>
        </w:rPr>
        <w:t>in</w:t>
      </w:r>
      <w:r>
        <w:rPr>
          <w:color w:val="231F20"/>
          <w:spacing w:val="-5"/>
          <w:sz w:val="20"/>
        </w:rPr>
        <w:t> </w:t>
      </w:r>
      <w:r>
        <w:rPr>
          <w:rFonts w:ascii="Lucida Console" w:hAnsi="Lucida Console"/>
          <w:color w:val="231F20"/>
          <w:spacing w:val="-6"/>
          <w:sz w:val="19"/>
        </w:rPr>
        <w:t>ConsultantSchedulerDBImpl</w:t>
      </w:r>
      <w:r>
        <w:rPr>
          <w:rFonts w:ascii="Lucida Console" w:hAnsi="Lucida Console"/>
          <w:color w:val="231F20"/>
          <w:spacing w:val="-22"/>
          <w:sz w:val="19"/>
        </w:rPr>
        <w:t> </w:t>
      </w:r>
      <w:r>
        <w:rPr>
          <w:color w:val="231F20"/>
          <w:spacing w:val="-6"/>
          <w:sz w:val="20"/>
        </w:rPr>
        <w:t>any-</w:t>
      </w:r>
      <w:r>
        <w:rPr>
          <w:color w:val="231F20"/>
          <w:sz w:val="20"/>
        </w:rPr>
        <w:t> </w:t>
      </w:r>
      <w:r>
        <w:rPr>
          <w:color w:val="231F20"/>
          <w:spacing w:val="-4"/>
          <w:sz w:val="20"/>
        </w:rPr>
        <w:t>more.</w:t>
      </w:r>
      <w:r>
        <w:rPr>
          <w:color w:val="231F20"/>
          <w:spacing w:val="-8"/>
          <w:sz w:val="20"/>
        </w:rPr>
        <w:t> </w:t>
      </w:r>
      <w:r>
        <w:rPr>
          <w:color w:val="231F20"/>
          <w:spacing w:val="-4"/>
          <w:sz w:val="20"/>
        </w:rPr>
        <w:t>We</w:t>
      </w:r>
      <w:r>
        <w:rPr>
          <w:color w:val="231F20"/>
          <w:spacing w:val="-7"/>
          <w:sz w:val="20"/>
        </w:rPr>
        <w:t> </w:t>
      </w:r>
      <w:r>
        <w:rPr>
          <w:color w:val="231F20"/>
          <w:spacing w:val="-4"/>
          <w:sz w:val="20"/>
        </w:rPr>
        <w:t>can</w:t>
      </w:r>
      <w:r>
        <w:rPr>
          <w:color w:val="231F20"/>
          <w:spacing w:val="-7"/>
          <w:sz w:val="20"/>
        </w:rPr>
        <w:t> </w:t>
      </w:r>
      <w:r>
        <w:rPr>
          <w:color w:val="231F20"/>
          <w:spacing w:val="-4"/>
          <w:sz w:val="20"/>
        </w:rPr>
        <w:t>make</w:t>
      </w:r>
      <w:r>
        <w:rPr>
          <w:color w:val="231F20"/>
          <w:spacing w:val="-7"/>
          <w:sz w:val="20"/>
        </w:rPr>
        <w:t> </w:t>
      </w:r>
      <w:r>
        <w:rPr>
          <w:color w:val="231F20"/>
          <w:spacing w:val="-4"/>
          <w:sz w:val="20"/>
        </w:rPr>
        <w:t>as</w:t>
      </w:r>
      <w:r>
        <w:rPr>
          <w:color w:val="231F20"/>
          <w:spacing w:val="-7"/>
          <w:sz w:val="20"/>
        </w:rPr>
        <w:t> </w:t>
      </w:r>
      <w:r>
        <w:rPr>
          <w:color w:val="231F20"/>
          <w:spacing w:val="-4"/>
          <w:sz w:val="20"/>
        </w:rPr>
        <w:t>many</w:t>
      </w:r>
      <w:r>
        <w:rPr>
          <w:color w:val="231F20"/>
          <w:spacing w:val="-7"/>
          <w:sz w:val="20"/>
        </w:rPr>
        <w:t> </w:t>
      </w:r>
      <w:r>
        <w:rPr>
          <w:color w:val="231F20"/>
          <w:spacing w:val="-4"/>
          <w:sz w:val="20"/>
        </w:rPr>
        <w:t>changes</w:t>
      </w:r>
      <w:r>
        <w:rPr>
          <w:color w:val="231F20"/>
          <w:spacing w:val="-7"/>
          <w:sz w:val="20"/>
        </w:rPr>
        <w:t> </w:t>
      </w:r>
      <w:r>
        <w:rPr>
          <w:color w:val="231F20"/>
          <w:spacing w:val="-4"/>
          <w:sz w:val="20"/>
        </w:rPr>
        <w:t>as</w:t>
      </w:r>
      <w:r>
        <w:rPr>
          <w:color w:val="231F20"/>
          <w:spacing w:val="-7"/>
          <w:sz w:val="20"/>
        </w:rPr>
        <w:t> </w:t>
      </w:r>
      <w:r>
        <w:rPr>
          <w:color w:val="231F20"/>
          <w:spacing w:val="-4"/>
          <w:sz w:val="20"/>
        </w:rPr>
        <w:t>we</w:t>
      </w:r>
      <w:r>
        <w:rPr>
          <w:color w:val="231F20"/>
          <w:spacing w:val="-7"/>
          <w:sz w:val="20"/>
        </w:rPr>
        <w:t> </w:t>
      </w:r>
      <w:r>
        <w:rPr>
          <w:color w:val="231F20"/>
          <w:spacing w:val="-4"/>
          <w:sz w:val="20"/>
        </w:rPr>
        <w:t>want</w:t>
      </w:r>
      <w:r>
        <w:rPr>
          <w:color w:val="231F20"/>
          <w:spacing w:val="-7"/>
          <w:sz w:val="20"/>
        </w:rPr>
        <w:t> </w:t>
      </w:r>
      <w:r>
        <w:rPr>
          <w:color w:val="231F20"/>
          <w:spacing w:val="-4"/>
          <w:sz w:val="20"/>
        </w:rPr>
        <w:t>to</w:t>
      </w:r>
      <w:r>
        <w:rPr>
          <w:color w:val="231F20"/>
          <w:spacing w:val="-7"/>
          <w:sz w:val="20"/>
        </w:rPr>
        <w:t> </w:t>
      </w:r>
      <w:r>
        <w:rPr>
          <w:color w:val="231F20"/>
          <w:spacing w:val="-4"/>
          <w:sz w:val="20"/>
        </w:rPr>
        <w:t>the</w:t>
      </w:r>
      <w:r>
        <w:rPr>
          <w:color w:val="231F20"/>
          <w:spacing w:val="-7"/>
          <w:sz w:val="20"/>
        </w:rPr>
        <w:t> </w:t>
      </w:r>
      <w:r>
        <w:rPr>
          <w:rFonts w:ascii="Lucida Console" w:hAnsi="Lucida Console"/>
          <w:color w:val="231F20"/>
          <w:spacing w:val="-4"/>
          <w:sz w:val="19"/>
        </w:rPr>
        <w:t>ConsultantSchedulerD- </w:t>
      </w:r>
      <w:r>
        <w:rPr>
          <w:rFonts w:ascii="Lucida Console" w:hAnsi="Lucida Console"/>
          <w:color w:val="231F20"/>
          <w:sz w:val="19"/>
        </w:rPr>
        <w:t>BImpl</w:t>
      </w:r>
      <w:r>
        <w:rPr>
          <w:rFonts w:ascii="Lucida Console" w:hAnsi="Lucida Console"/>
          <w:color w:val="231F20"/>
          <w:spacing w:val="-6"/>
          <w:sz w:val="19"/>
        </w:rPr>
        <w:t> </w:t>
      </w:r>
      <w:r>
        <w:rPr>
          <w:color w:val="231F20"/>
          <w:sz w:val="20"/>
        </w:rPr>
        <w:t>file, but unless we do something that forces us to change the </w:t>
      </w:r>
      <w:r>
        <w:rPr>
          <w:rFonts w:ascii="Lucida Console" w:hAnsi="Lucida Console"/>
          <w:color w:val="231F20"/>
          <w:spacing w:val="-18"/>
          <w:sz w:val="19"/>
        </w:rPr>
        <w:t>ConsultantSchedulerDB</w:t>
      </w:r>
      <w:r>
        <w:rPr>
          <w:rFonts w:ascii="Lucida Console" w:hAnsi="Lucida Console"/>
          <w:color w:val="231F20"/>
          <w:spacing w:val="-11"/>
          <w:sz w:val="19"/>
        </w:rPr>
        <w:t> </w:t>
      </w:r>
      <w:r>
        <w:rPr>
          <w:color w:val="231F20"/>
          <w:spacing w:val="-18"/>
          <w:sz w:val="20"/>
        </w:rPr>
        <w:t>interface,</w:t>
      </w:r>
      <w:r>
        <w:rPr>
          <w:color w:val="231F20"/>
          <w:spacing w:val="7"/>
          <w:sz w:val="20"/>
        </w:rPr>
        <w:t> </w:t>
      </w:r>
      <w:r>
        <w:rPr>
          <w:color w:val="231F20"/>
          <w:spacing w:val="-18"/>
          <w:sz w:val="20"/>
        </w:rPr>
        <w:t>we</w:t>
      </w:r>
      <w:r>
        <w:rPr>
          <w:color w:val="231F20"/>
          <w:spacing w:val="7"/>
          <w:sz w:val="20"/>
        </w:rPr>
        <w:t> </w:t>
      </w:r>
      <w:r>
        <w:rPr>
          <w:color w:val="231F20"/>
          <w:spacing w:val="-18"/>
          <w:sz w:val="20"/>
        </w:rPr>
        <w:t>won’t</w:t>
      </w:r>
      <w:r>
        <w:rPr>
          <w:color w:val="231F20"/>
          <w:spacing w:val="7"/>
          <w:sz w:val="20"/>
        </w:rPr>
        <w:t> </w:t>
      </w:r>
      <w:r>
        <w:rPr>
          <w:color w:val="231F20"/>
          <w:spacing w:val="-18"/>
          <w:sz w:val="20"/>
        </w:rPr>
        <w:t>have</w:t>
      </w:r>
      <w:r>
        <w:rPr>
          <w:color w:val="231F20"/>
          <w:spacing w:val="16"/>
          <w:sz w:val="20"/>
        </w:rPr>
        <w:t> </w:t>
      </w:r>
      <w:r>
        <w:rPr>
          <w:color w:val="231F20"/>
          <w:spacing w:val="-18"/>
          <w:sz w:val="20"/>
        </w:rPr>
        <w:t>to</w:t>
      </w:r>
      <w:r>
        <w:rPr>
          <w:color w:val="231F20"/>
          <w:spacing w:val="26"/>
          <w:sz w:val="20"/>
        </w:rPr>
        <w:t> </w:t>
      </w:r>
      <w:r>
        <w:rPr>
          <w:color w:val="231F20"/>
          <w:spacing w:val="-18"/>
          <w:sz w:val="20"/>
        </w:rPr>
        <w:t>rebuild</w:t>
      </w:r>
      <w:r>
        <w:rPr>
          <w:color w:val="231F20"/>
          <w:spacing w:val="26"/>
          <w:sz w:val="20"/>
        </w:rPr>
        <w:t> </w:t>
      </w:r>
      <w:r>
        <w:rPr>
          <w:color w:val="231F20"/>
          <w:spacing w:val="-18"/>
          <w:sz w:val="20"/>
        </w:rPr>
        <w:t>the</w:t>
      </w:r>
      <w:r>
        <w:rPr>
          <w:color w:val="231F20"/>
          <w:spacing w:val="25"/>
          <w:sz w:val="20"/>
        </w:rPr>
        <w:t> </w:t>
      </w:r>
      <w:r>
        <w:rPr>
          <w:rFonts w:ascii="Lucida Console" w:hAnsi="Lucida Console"/>
          <w:color w:val="231F20"/>
          <w:spacing w:val="-18"/>
          <w:sz w:val="19"/>
        </w:rPr>
        <w:t>AddOpportunityForm- </w:t>
      </w:r>
      <w:r>
        <w:rPr>
          <w:rFonts w:ascii="Lucida Console" w:hAnsi="Lucida Console"/>
          <w:color w:val="231F20"/>
          <w:spacing w:val="-2"/>
          <w:sz w:val="19"/>
        </w:rPr>
        <w:t>Handler</w:t>
      </w:r>
      <w:r>
        <w:rPr>
          <w:rFonts w:ascii="Lucida Console" w:hAnsi="Lucida Console"/>
          <w:color w:val="231F20"/>
          <w:spacing w:val="-91"/>
          <w:sz w:val="19"/>
        </w:rPr>
        <w:t> </w:t>
      </w:r>
      <w:r>
        <w:rPr>
          <w:color w:val="231F20"/>
          <w:spacing w:val="-2"/>
          <w:sz w:val="20"/>
        </w:rPr>
        <w:t>class.</w:t>
      </w:r>
    </w:p>
    <w:p>
      <w:pPr>
        <w:pStyle w:val="BodyText"/>
        <w:spacing w:line="266" w:lineRule="auto"/>
        <w:ind w:left="111" w:right="112" w:firstLine="240"/>
        <w:jc w:val="both"/>
      </w:pPr>
      <w:r>
        <w:rPr>
          <w:color w:val="231F20"/>
        </w:rPr>
        <w:t>If we want, we can isolate ourselves from forced recompilation even further, as shown in Figure 7.3. Here is another design for the system that we arrive at by</w:t>
      </w:r>
      <w:r>
        <w:rPr>
          <w:color w:val="231F20"/>
          <w:spacing w:val="-9"/>
        </w:rPr>
        <w:t> </w:t>
      </w:r>
      <w:r>
        <w:rPr>
          <w:color w:val="231F20"/>
        </w:rPr>
        <w:t>using</w:t>
      </w:r>
      <w:r>
        <w:rPr>
          <w:color w:val="231F20"/>
          <w:spacing w:val="-8"/>
        </w:rPr>
        <w:t> </w:t>
      </w:r>
      <w:r>
        <w:rPr>
          <w:rFonts w:ascii="Book Antiqua"/>
          <w:i/>
          <w:color w:val="231F20"/>
        </w:rPr>
        <w:t>Extract</w:t>
      </w:r>
      <w:r>
        <w:rPr>
          <w:rFonts w:ascii="Book Antiqua"/>
          <w:i/>
          <w:color w:val="231F20"/>
          <w:spacing w:val="-13"/>
        </w:rPr>
        <w:t> </w:t>
      </w:r>
      <w:r>
        <w:rPr>
          <w:rFonts w:ascii="Book Antiqua"/>
          <w:i/>
          <w:color w:val="231F20"/>
        </w:rPr>
        <w:t>Implementer</w:t>
      </w:r>
      <w:r>
        <w:rPr>
          <w:rFonts w:ascii="Book Antiqua"/>
          <w:i/>
          <w:color w:val="231F20"/>
          <w:spacing w:val="-12"/>
        </w:rPr>
        <w:t> </w:t>
      </w:r>
      <w:r>
        <w:rPr>
          <w:rFonts w:ascii="Book Antiqua"/>
          <w:i/>
          <w:color w:val="231F20"/>
        </w:rPr>
        <w:t>(356)</w:t>
      </w:r>
      <w:r>
        <w:rPr>
          <w:rFonts w:ascii="Book Antiqua"/>
          <w:i/>
          <w:color w:val="231F20"/>
          <w:spacing w:val="-13"/>
        </w:rPr>
        <w:t> </w:t>
      </w:r>
      <w:r>
        <w:rPr>
          <w:color w:val="231F20"/>
        </w:rPr>
        <w:t>on</w:t>
      </w:r>
      <w:r>
        <w:rPr>
          <w:color w:val="231F20"/>
          <w:spacing w:val="-8"/>
        </w:rPr>
        <w:t> </w:t>
      </w:r>
      <w:r>
        <w:rPr>
          <w:color w:val="231F20"/>
        </w:rPr>
        <w:t>the</w:t>
      </w:r>
      <w:r>
        <w:rPr>
          <w:color w:val="231F20"/>
          <w:spacing w:val="-8"/>
        </w:rPr>
        <w:t> </w:t>
      </w:r>
      <w:r>
        <w:rPr>
          <w:rFonts w:ascii="Lucida Console"/>
          <w:color w:val="231F20"/>
          <w:sz w:val="19"/>
        </w:rPr>
        <w:t>OpportunityItem</w:t>
      </w:r>
      <w:r>
        <w:rPr>
          <w:rFonts w:ascii="Lucida Console"/>
          <w:color w:val="231F20"/>
          <w:spacing w:val="-91"/>
          <w:sz w:val="19"/>
        </w:rPr>
        <w:t> </w:t>
      </w:r>
      <w:r>
        <w:rPr>
          <w:color w:val="231F20"/>
        </w:rPr>
        <w:t>class.</w:t>
      </w:r>
    </w:p>
    <w:p>
      <w:pPr>
        <w:spacing w:after="0" w:line="266" w:lineRule="auto"/>
        <w:jc w:val="both"/>
        <w:sectPr>
          <w:pgSz w:w="7910" w:h="11940"/>
          <w:pgMar w:top="760" w:bottom="280" w:left="220" w:right="620"/>
        </w:sectPr>
      </w:pPr>
    </w:p>
    <w:p>
      <w:pPr>
        <w:pStyle w:val="BodyText"/>
        <w:ind w:left="581"/>
      </w:pPr>
      <w:r>
        <w:rPr/>
        <w:pict>
          <v:group style="position:absolute;margin-left:387.800995pt;margin-top:280.279999pt;width:6.7pt;height:47pt;mso-position-horizontal-relative:page;mso-position-vertical-relative:page;z-index:15836160" id="docshapegroup458" coordorigin="7756,5606" coordsize="134,940">
            <v:rect style="position:absolute;left:7766;top:5615;width:114;height:920" id="docshape459" filled="true" fillcolor="#231f20" stroked="false">
              <v:fill type="solid"/>
            </v:rect>
            <v:shape style="position:absolute;left:7766;top:5615;width:114;height:920" id="docshape460"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614400" from="388.300995pt,280.779999pt" to="393.999995pt,280.779999pt" stroked="true" strokeweight="1pt" strokecolor="#231f20">
            <v:stroke dashstyle="solid"/>
            <w10:wrap type="none"/>
          </v:line>
        </w:pict>
      </w:r>
      <w:r>
        <w:rPr/>
        <w:pict>
          <v:group style="width:291.7pt;height:176pt;mso-position-horizontal-relative:char;mso-position-vertical-relative:line" id="docshapegroup461" coordorigin="0,0" coordsize="5834,3520">
            <v:rect style="position:absolute;left:10;top:16;width:3674;height:523" id="docshape462" filled="false" stroked="true" strokeweight="1pt" strokecolor="#231f20">
              <v:stroke dashstyle="solid"/>
            </v:rect>
            <v:line style="position:absolute" from="10,279" to="3684,279" stroked="true" strokeweight=".5pt" strokecolor="#231f20">
              <v:stroke dashstyle="solid"/>
            </v:line>
            <v:shape style="position:absolute;left:2348;top:550;width:963;height:1189" id="docshape463" coordorigin="2348,550" coordsize="963,1189" path="m3311,1738l3311,1330,2348,1330,2348,550e" filled="false" stroked="true" strokeweight="1pt" strokecolor="#231f20">
              <v:path arrowok="t"/>
              <v:stroke dashstyle="solid"/>
            </v:shape>
            <v:shape style="position:absolute;left:3260;top:1616;width:101;height:165" id="docshape464" coordorigin="3261,1617" coordsize="101,165" path="m3261,1617l3311,1781,3361,1617e" filled="false" stroked="true" strokeweight="1pt" strokecolor="#231f20">
              <v:path arrowok="t"/>
              <v:stroke dashstyle="solid"/>
            </v:shape>
            <v:line style="position:absolute" from="895,1748" to="895,549" stroked="true" strokeweight="1pt" strokecolor="#231f20">
              <v:stroke dashstyle="solid"/>
            </v:line>
            <v:shape style="position:absolute;left:844;top:1625;width:101;height:165" id="docshape465" coordorigin="845,1626" coordsize="101,165" path="m845,1626l895,1790,945,1626e" filled="false" stroked="true" strokeweight="1pt" strokecolor="#231f20">
              <v:path arrowok="t"/>
              <v:stroke dashstyle="solid"/>
            </v:shape>
            <v:line style="position:absolute" from="3686,279" to="4488,279" stroked="true" strokeweight="1pt" strokecolor="#231f20">
              <v:stroke dashstyle="solid"/>
            </v:line>
            <v:shape style="position:absolute;left:4366;top:228;width:165;height:101" id="docshape466" coordorigin="4366,229" coordsize="165,101" path="m4366,329l4531,279,4366,229e" filled="false" stroked="true" strokeweight="1pt" strokecolor="#231f20">
              <v:path arrowok="t"/>
              <v:stroke dashstyle="solid"/>
            </v:shape>
            <v:line style="position:absolute" from="895,2327" to="895,3014" stroked="true" strokeweight="1pt" strokecolor="#231f20">
              <v:stroke dashstyle="dash"/>
            </v:line>
            <v:shape style="position:absolute;left:834;top:2274;width:121;height:185" type="#_x0000_t75" id="docshape467" stroked="false">
              <v:imagedata r:id="rId19" o:title=""/>
            </v:shape>
            <v:line style="position:absolute" from="2029,3267" to="2611,3267" stroked="true" strokeweight="1pt" strokecolor="#231f20">
              <v:stroke dashstyle="solid"/>
            </v:line>
            <v:shape style="position:absolute;left:2489;top:3216;width:165;height:101" id="docshape468" coordorigin="2490,3217" coordsize="165,101" path="m2490,3317l2654,3267,2490,3217e" filled="false" stroked="true" strokeweight="1pt" strokecolor="#231f20">
              <v:path arrowok="t"/>
              <v:stroke dashstyle="solid"/>
            </v:shape>
            <v:shape style="position:absolute;left:58;top:1792;width:1969;height:1718" id="docshape469" coordorigin="58,1792" coordsize="1969,1718" path="m58,3016l2026,3016,2026,3510,58,3510,58,3016xm58,1792l1809,1792,1809,2286,58,2286,58,1792xe" filled="false" stroked="true" strokeweight="1pt" strokecolor="#231f20">
              <v:path arrowok="t"/>
              <v:stroke dashstyle="solid"/>
            </v:shape>
            <v:line style="position:absolute" from="3335,2327" to="3335,3014" stroked="true" strokeweight="1pt" strokecolor="#231f20">
              <v:stroke dashstyle="dash"/>
            </v:line>
            <v:shape style="position:absolute;left:3274;top:2274;width:121;height:185" type="#_x0000_t75" id="docshape470" stroked="false">
              <v:imagedata r:id="rId20" o:title=""/>
            </v:shape>
            <v:rect style="position:absolute;left:2648;top:1792;width:1292;height:494" id="docshape471" filled="false" stroked="true" strokeweight="1.0pt" strokecolor="#231f20">
              <v:stroke dashstyle="solid"/>
            </v:rect>
            <v:rect style="position:absolute;left:2662;top:3015;width:1445;height:494" id="docshape472" filled="false" stroked="true" strokeweight="1.0pt" strokecolor="#231f20">
              <v:stroke dashstyle="solid"/>
            </v:rect>
            <v:shape style="position:absolute;left:76;top:84;width:3518;height:393" type="#_x0000_t202" id="docshape473" filled="false" stroked="false">
              <v:textbox inset="0,0,0,0">
                <w:txbxContent>
                  <w:p>
                    <w:pPr>
                      <w:spacing w:line="138" w:lineRule="exact" w:before="0"/>
                      <w:ind w:left="908" w:right="0" w:firstLine="0"/>
                      <w:jc w:val="left"/>
                      <w:rPr>
                        <w:rFonts w:ascii="Arial"/>
                        <w:b/>
                        <w:sz w:val="14"/>
                      </w:rPr>
                    </w:pPr>
                    <w:r>
                      <w:rPr>
                        <w:rFonts w:ascii="Arial"/>
                        <w:b/>
                        <w:color w:val="231F20"/>
                        <w:spacing w:val="-2"/>
                        <w:sz w:val="14"/>
                      </w:rPr>
                      <w:t>AddOpportunityFormHandler</w:t>
                    </w:r>
                  </w:p>
                  <w:p>
                    <w:pPr>
                      <w:spacing w:before="91"/>
                      <w:ind w:left="0" w:right="0" w:firstLine="0"/>
                      <w:jc w:val="left"/>
                      <w:rPr>
                        <w:rFonts w:ascii="Arial"/>
                        <w:sz w:val="14"/>
                      </w:rPr>
                    </w:pPr>
                    <w:r>
                      <w:rPr>
                        <w:rFonts w:ascii="Arial"/>
                        <w:color w:val="231F20"/>
                        <w:sz w:val="14"/>
                      </w:rPr>
                      <w:t>+ </w:t>
                    </w:r>
                    <w:r>
                      <w:rPr>
                        <w:rFonts w:ascii="Arial"/>
                        <w:color w:val="231F20"/>
                        <w:spacing w:val="-2"/>
                        <w:sz w:val="14"/>
                      </w:rPr>
                      <w:t>AddOpportunityFormHandler(ConsultantSchedulerDB)</w:t>
                    </w:r>
                  </w:p>
                </w:txbxContent>
              </v:textbox>
              <w10:wrap type="none"/>
            </v:shape>
            <v:shape style="position:absolute;left:115;top:1891;width:1630;height:308" type="#_x0000_t202" id="docshape474" filled="false" stroked="false">
              <v:textbox inset="0,0,0,0">
                <w:txbxContent>
                  <w:p>
                    <w:pPr>
                      <w:spacing w:line="138" w:lineRule="exact" w:before="0"/>
                      <w:ind w:left="1" w:right="18" w:firstLine="0"/>
                      <w:jc w:val="center"/>
                      <w:rPr>
                        <w:rFonts w:ascii="Arial" w:hAnsi="Arial"/>
                        <w:b/>
                        <w:sz w:val="14"/>
                      </w:rPr>
                    </w:pPr>
                    <w:r>
                      <w:rPr>
                        <w:rFonts w:ascii="Arial" w:hAnsi="Arial"/>
                        <w:b/>
                        <w:color w:val="231F20"/>
                        <w:spacing w:val="-2"/>
                        <w:sz w:val="14"/>
                      </w:rPr>
                      <w:t>«interface»</w:t>
                    </w:r>
                  </w:p>
                  <w:p>
                    <w:pPr>
                      <w:spacing w:before="7"/>
                      <w:ind w:left="1" w:right="19" w:firstLine="0"/>
                      <w:jc w:val="center"/>
                      <w:rPr>
                        <w:rFonts w:ascii="Arial"/>
                        <w:b/>
                        <w:sz w:val="14"/>
                      </w:rPr>
                    </w:pPr>
                    <w:r>
                      <w:rPr>
                        <w:rFonts w:ascii="Arial"/>
                        <w:b/>
                        <w:color w:val="231F20"/>
                        <w:spacing w:val="-2"/>
                        <w:sz w:val="14"/>
                      </w:rPr>
                      <w:t>ConsultantSchedulerDB</w:t>
                    </w:r>
                  </w:p>
                </w:txbxContent>
              </v:textbox>
              <w10:wrap type="none"/>
            </v:shape>
            <v:shape style="position:absolute;left:2765;top:1891;width:1110;height:308" type="#_x0000_t202" id="docshape475" filled="false" stroked="false">
              <v:textbox inset="0,0,0,0">
                <w:txbxContent>
                  <w:p>
                    <w:pPr>
                      <w:spacing w:line="138" w:lineRule="exact" w:before="0"/>
                      <w:ind w:left="0" w:right="19" w:firstLine="0"/>
                      <w:jc w:val="center"/>
                      <w:rPr>
                        <w:rFonts w:ascii="Arial" w:hAnsi="Arial"/>
                        <w:b/>
                        <w:sz w:val="14"/>
                      </w:rPr>
                    </w:pPr>
                    <w:r>
                      <w:rPr>
                        <w:rFonts w:ascii="Arial" w:hAnsi="Arial"/>
                        <w:b/>
                        <w:color w:val="231F20"/>
                        <w:spacing w:val="-2"/>
                        <w:sz w:val="14"/>
                      </w:rPr>
                      <w:t>«interface»</w:t>
                    </w:r>
                  </w:p>
                  <w:p>
                    <w:pPr>
                      <w:spacing w:before="7"/>
                      <w:ind w:left="0" w:right="18" w:firstLine="0"/>
                      <w:jc w:val="center"/>
                      <w:rPr>
                        <w:rFonts w:ascii="Arial"/>
                        <w:b/>
                        <w:sz w:val="14"/>
                      </w:rPr>
                    </w:pPr>
                    <w:r>
                      <w:rPr>
                        <w:rFonts w:ascii="Arial"/>
                        <w:b/>
                        <w:color w:val="231F20"/>
                        <w:spacing w:val="-2"/>
                        <w:sz w:val="14"/>
                      </w:rPr>
                      <w:t>OpportunityItem</w:t>
                    </w:r>
                  </w:p>
                </w:txbxContent>
              </v:textbox>
              <w10:wrap type="none"/>
            </v:shape>
            <v:shape style="position:absolute;left:2026;top:3034;width:635;height:140" type="#_x0000_t202" id="docshape476" filled="false" stroked="false">
              <v:textbox inset="0,0,0,0">
                <w:txbxContent>
                  <w:p>
                    <w:pPr>
                      <w:spacing w:line="138" w:lineRule="exact" w:before="0"/>
                      <w:ind w:left="0" w:right="0" w:firstLine="0"/>
                      <w:jc w:val="left"/>
                      <w:rPr>
                        <w:rFonts w:ascii="Arial" w:hAnsi="Arial"/>
                        <w:sz w:val="14"/>
                      </w:rPr>
                    </w:pPr>
                    <w:r>
                      <w:rPr>
                        <w:rFonts w:ascii="Arial" w:hAnsi="Arial"/>
                        <w:color w:val="231F20"/>
                        <w:spacing w:val="-2"/>
                        <w:sz w:val="14"/>
                      </w:rPr>
                      <w:t>«creates»</w:t>
                    </w:r>
                  </w:p>
                </w:txbxContent>
              </v:textbox>
              <w10:wrap type="none"/>
            </v:shape>
            <v:shape style="position:absolute;left:99;top:3189;width:1918;height:140" type="#_x0000_t202" id="docshape477" filled="false" stroked="false">
              <v:textbox inset="0,0,0,0">
                <w:txbxContent>
                  <w:p>
                    <w:pPr>
                      <w:spacing w:line="138" w:lineRule="exact" w:before="0"/>
                      <w:ind w:left="0" w:right="0" w:firstLine="0"/>
                      <w:jc w:val="left"/>
                      <w:rPr>
                        <w:rFonts w:ascii="Arial"/>
                        <w:b/>
                        <w:sz w:val="14"/>
                      </w:rPr>
                    </w:pPr>
                    <w:r>
                      <w:rPr>
                        <w:rFonts w:ascii="Arial"/>
                        <w:b/>
                        <w:color w:val="231F20"/>
                        <w:spacing w:val="-2"/>
                        <w:sz w:val="14"/>
                      </w:rPr>
                      <w:t>ConsultantSchedulerDBImpl</w:t>
                    </w:r>
                  </w:p>
                </w:txbxContent>
              </v:textbox>
              <w10:wrap type="none"/>
            </v:shape>
            <v:shape style="position:absolute;left:2702;top:3197;width:1398;height:140" type="#_x0000_t202" id="docshape478" filled="false" stroked="false">
              <v:textbox inset="0,0,0,0">
                <w:txbxContent>
                  <w:p>
                    <w:pPr>
                      <w:spacing w:line="138" w:lineRule="exact" w:before="0"/>
                      <w:ind w:left="0" w:right="0" w:firstLine="0"/>
                      <w:jc w:val="left"/>
                      <w:rPr>
                        <w:rFonts w:ascii="Arial"/>
                        <w:b/>
                        <w:sz w:val="14"/>
                      </w:rPr>
                    </w:pPr>
                    <w:r>
                      <w:rPr>
                        <w:rFonts w:ascii="Arial"/>
                        <w:b/>
                        <w:color w:val="231F20"/>
                        <w:spacing w:val="-2"/>
                        <w:sz w:val="14"/>
                      </w:rPr>
                      <w:t>OpportunityItemImpl</w:t>
                    </w:r>
                  </w:p>
                </w:txbxContent>
              </v:textbox>
              <w10:wrap type="none"/>
            </v:shape>
            <v:shape style="position:absolute;left:4548;top:10;width:1276;height:494" type="#_x0000_t202" id="docshape479" filled="false" stroked="true" strokeweight="1pt" strokecolor="#231f20">
              <v:textbox inset="0,0,0,0">
                <w:txbxContent>
                  <w:p>
                    <w:pPr>
                      <w:spacing w:line="249" w:lineRule="auto" w:before="59"/>
                      <w:ind w:left="145" w:right="0" w:hanging="55"/>
                      <w:jc w:val="left"/>
                      <w:rPr>
                        <w:rFonts w:ascii="Arial"/>
                        <w:b/>
                        <w:sz w:val="14"/>
                      </w:rPr>
                    </w:pPr>
                    <w:r>
                      <w:rPr>
                        <w:rFonts w:ascii="Arial"/>
                        <w:b/>
                        <w:color w:val="231F20"/>
                        <w:spacing w:val="-2"/>
                        <w:sz w:val="14"/>
                      </w:rPr>
                      <w:t>AddOpportunity</w:t>
                    </w:r>
                    <w:r>
                      <w:rPr>
                        <w:rFonts w:ascii="Arial"/>
                        <w:b/>
                        <w:color w:val="231F20"/>
                        <w:spacing w:val="40"/>
                        <w:sz w:val="14"/>
                      </w:rPr>
                      <w:t> </w:t>
                    </w:r>
                    <w:r>
                      <w:rPr>
                        <w:rFonts w:ascii="Arial"/>
                        <w:b/>
                        <w:color w:val="231F20"/>
                        <w:spacing w:val="-2"/>
                        <w:sz w:val="14"/>
                      </w:rPr>
                      <w:t>XMLGenerator</w:t>
                    </w:r>
                  </w:p>
                </w:txbxContent>
              </v:textbox>
              <v:stroke dashstyle="solid"/>
              <w10:wrap type="none"/>
            </v:shape>
          </v:group>
        </w:pict>
      </w:r>
      <w:r>
        <w:rPr/>
      </w:r>
    </w:p>
    <w:p>
      <w:pPr>
        <w:pStyle w:val="BodyText"/>
        <w:spacing w:before="11"/>
        <w:rPr>
          <w:sz w:val="6"/>
        </w:rPr>
      </w:pPr>
    </w:p>
    <w:p>
      <w:pPr>
        <w:tabs>
          <w:tab w:pos="1119" w:val="left" w:leader="none"/>
        </w:tabs>
        <w:spacing w:before="103"/>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7.3</w:t>
      </w:r>
      <w:r>
        <w:rPr>
          <w:b/>
          <w:color w:val="231F20"/>
          <w:sz w:val="18"/>
        </w:rPr>
        <w:tab/>
      </w:r>
      <w:r>
        <w:rPr>
          <w:rFonts w:ascii="Book Antiqua"/>
          <w:i/>
          <w:color w:val="231F20"/>
          <w:sz w:val="18"/>
        </w:rPr>
        <w:t>Extracting</w:t>
      </w:r>
      <w:r>
        <w:rPr>
          <w:rFonts w:ascii="Book Antiqua"/>
          <w:i/>
          <w:color w:val="231F20"/>
          <w:spacing w:val="34"/>
          <w:sz w:val="18"/>
        </w:rPr>
        <w:t> </w:t>
      </w:r>
      <w:r>
        <w:rPr>
          <w:rFonts w:ascii="Book Antiqua"/>
          <w:i/>
          <w:color w:val="231F20"/>
          <w:sz w:val="18"/>
        </w:rPr>
        <w:t>an</w:t>
      </w:r>
      <w:r>
        <w:rPr>
          <w:rFonts w:ascii="Book Antiqua"/>
          <w:i/>
          <w:color w:val="231F20"/>
          <w:spacing w:val="34"/>
          <w:sz w:val="18"/>
        </w:rPr>
        <w:t> </w:t>
      </w:r>
      <w:r>
        <w:rPr>
          <w:rFonts w:ascii="Book Antiqua"/>
          <w:i/>
          <w:color w:val="231F20"/>
          <w:sz w:val="18"/>
        </w:rPr>
        <w:t>implementer</w:t>
      </w:r>
      <w:r>
        <w:rPr>
          <w:rFonts w:ascii="Book Antiqua"/>
          <w:i/>
          <w:color w:val="231F20"/>
          <w:spacing w:val="35"/>
          <w:sz w:val="18"/>
        </w:rPr>
        <w:t> </w:t>
      </w:r>
      <w:r>
        <w:rPr>
          <w:rFonts w:ascii="Book Antiqua"/>
          <w:i/>
          <w:color w:val="231F20"/>
          <w:sz w:val="18"/>
        </w:rPr>
        <w:t>on</w:t>
      </w:r>
      <w:r>
        <w:rPr>
          <w:rFonts w:ascii="Book Antiqua"/>
          <w:i/>
          <w:color w:val="231F20"/>
          <w:spacing w:val="26"/>
          <w:sz w:val="18"/>
        </w:rPr>
        <w:t> </w:t>
      </w:r>
      <w:r>
        <w:rPr>
          <w:rFonts w:ascii="Lucida Console"/>
          <w:color w:val="231F20"/>
          <w:spacing w:val="-17"/>
          <w:sz w:val="18"/>
        </w:rPr>
        <w:t>OpportunityItem</w:t>
      </w:r>
      <w:r>
        <w:rPr>
          <w:rFonts w:ascii="Book Antiqua"/>
          <w:i/>
          <w:color w:val="231F20"/>
          <w:spacing w:val="-17"/>
          <w:sz w:val="18"/>
        </w:rPr>
        <w:t>.</w:t>
      </w:r>
    </w:p>
    <w:p>
      <w:pPr>
        <w:pStyle w:val="BodyText"/>
        <w:spacing w:before="8"/>
        <w:rPr>
          <w:rFonts w:ascii="Book Antiqua"/>
          <w:i/>
          <w:sz w:val="17"/>
        </w:rPr>
      </w:pPr>
    </w:p>
    <w:p>
      <w:pPr>
        <w:pStyle w:val="BodyText"/>
        <w:spacing w:line="266" w:lineRule="auto"/>
        <w:ind w:left="101" w:right="114" w:firstLine="240"/>
        <w:jc w:val="both"/>
      </w:pPr>
      <w:r>
        <w:rPr>
          <w:color w:val="231F20"/>
          <w:spacing w:val="-4"/>
        </w:rPr>
        <w:t>Now</w:t>
      </w:r>
      <w:r>
        <w:rPr>
          <w:color w:val="231F20"/>
          <w:spacing w:val="-8"/>
        </w:rPr>
        <w:t> </w:t>
      </w:r>
      <w:r>
        <w:rPr>
          <w:rFonts w:ascii="Lucida Console" w:hAnsi="Lucida Console"/>
          <w:color w:val="231F20"/>
          <w:spacing w:val="-4"/>
        </w:rPr>
        <w:t>AddOpportunityFormHandler</w:t>
      </w:r>
      <w:r>
        <w:rPr>
          <w:rFonts w:ascii="Lucida Console" w:hAnsi="Lucida Console"/>
          <w:color w:val="231F20"/>
          <w:spacing w:val="-26"/>
        </w:rPr>
        <w:t> </w:t>
      </w:r>
      <w:r>
        <w:rPr>
          <w:color w:val="231F20"/>
          <w:spacing w:val="-4"/>
        </w:rPr>
        <w:t>doesn’t</w:t>
      </w:r>
      <w:r>
        <w:rPr>
          <w:color w:val="231F20"/>
          <w:spacing w:val="-7"/>
        </w:rPr>
        <w:t> </w:t>
      </w:r>
      <w:r>
        <w:rPr>
          <w:color w:val="231F20"/>
          <w:spacing w:val="-4"/>
        </w:rPr>
        <w:t>depend</w:t>
      </w:r>
      <w:r>
        <w:rPr>
          <w:color w:val="231F20"/>
          <w:spacing w:val="-7"/>
        </w:rPr>
        <w:t> </w:t>
      </w:r>
      <w:r>
        <w:rPr>
          <w:color w:val="231F20"/>
          <w:spacing w:val="-4"/>
        </w:rPr>
        <w:t>on</w:t>
      </w:r>
      <w:r>
        <w:rPr>
          <w:color w:val="231F20"/>
          <w:spacing w:val="-2"/>
        </w:rPr>
        <w:t> </w:t>
      </w:r>
      <w:r>
        <w:rPr>
          <w:color w:val="231F20"/>
          <w:spacing w:val="-4"/>
        </w:rPr>
        <w:t>the</w:t>
      </w:r>
      <w:r>
        <w:rPr>
          <w:color w:val="231F20"/>
          <w:spacing w:val="9"/>
        </w:rPr>
        <w:t> </w:t>
      </w:r>
      <w:r>
        <w:rPr>
          <w:color w:val="231F20"/>
          <w:spacing w:val="-4"/>
        </w:rPr>
        <w:t>original</w:t>
      </w:r>
      <w:r>
        <w:rPr>
          <w:color w:val="231F20"/>
          <w:spacing w:val="8"/>
        </w:rPr>
        <w:t> </w:t>
      </w:r>
      <w:r>
        <w:rPr>
          <w:color w:val="231F20"/>
          <w:spacing w:val="-4"/>
        </w:rPr>
        <w:t>code</w:t>
      </w:r>
      <w:r>
        <w:rPr>
          <w:color w:val="231F20"/>
          <w:spacing w:val="8"/>
        </w:rPr>
        <w:t> </w:t>
      </w:r>
      <w:r>
        <w:rPr>
          <w:color w:val="231F20"/>
          <w:spacing w:val="-4"/>
        </w:rPr>
        <w:t>in</w:t>
      </w:r>
      <w:r>
        <w:rPr>
          <w:color w:val="231F20"/>
        </w:rPr>
        <w:t> </w:t>
      </w:r>
      <w:r>
        <w:rPr>
          <w:rFonts w:ascii="Lucida Console" w:hAnsi="Lucida Console"/>
          <w:color w:val="231F20"/>
        </w:rPr>
        <w:t>OpportunityItem</w:t>
      </w:r>
      <w:r>
        <w:rPr>
          <w:rFonts w:ascii="Lucida Console" w:hAnsi="Lucida Console"/>
          <w:color w:val="231F20"/>
          <w:spacing w:val="-31"/>
        </w:rPr>
        <w:t> </w:t>
      </w:r>
      <w:r>
        <w:rPr>
          <w:color w:val="231F20"/>
        </w:rPr>
        <w:t>at</w:t>
      </w:r>
      <w:r>
        <w:rPr>
          <w:color w:val="231F20"/>
          <w:spacing w:val="-11"/>
        </w:rPr>
        <w:t> </w:t>
      </w:r>
      <w:r>
        <w:rPr>
          <w:color w:val="231F20"/>
        </w:rPr>
        <w:t>all. In a way, we’ve put a “compilation firewall” in the </w:t>
      </w:r>
      <w:r>
        <w:rPr>
          <w:color w:val="231F20"/>
          <w:spacing w:val="-10"/>
        </w:rPr>
        <w:t>code.</w:t>
      </w:r>
      <w:r>
        <w:rPr>
          <w:color w:val="231F20"/>
        </w:rPr>
        <w:t> </w:t>
      </w:r>
      <w:r>
        <w:rPr>
          <w:color w:val="231F20"/>
          <w:spacing w:val="-10"/>
        </w:rPr>
        <w:t>We</w:t>
      </w:r>
      <w:r>
        <w:rPr>
          <w:color w:val="231F20"/>
        </w:rPr>
        <w:t> </w:t>
      </w:r>
      <w:r>
        <w:rPr>
          <w:color w:val="231F20"/>
          <w:spacing w:val="-10"/>
        </w:rPr>
        <w:t>can</w:t>
      </w:r>
      <w:r>
        <w:rPr>
          <w:color w:val="231F20"/>
        </w:rPr>
        <w:t> </w:t>
      </w:r>
      <w:r>
        <w:rPr>
          <w:color w:val="231F20"/>
          <w:spacing w:val="-10"/>
        </w:rPr>
        <w:t>make</w:t>
      </w:r>
      <w:r>
        <w:rPr>
          <w:color w:val="231F20"/>
        </w:rPr>
        <w:t> </w:t>
      </w:r>
      <w:r>
        <w:rPr>
          <w:color w:val="231F20"/>
          <w:spacing w:val="-10"/>
        </w:rPr>
        <w:t>as</w:t>
      </w:r>
      <w:r>
        <w:rPr>
          <w:color w:val="231F20"/>
        </w:rPr>
        <w:t> </w:t>
      </w:r>
      <w:r>
        <w:rPr>
          <w:color w:val="231F20"/>
          <w:spacing w:val="-10"/>
        </w:rPr>
        <w:t>many</w:t>
      </w:r>
      <w:r>
        <w:rPr>
          <w:color w:val="231F20"/>
        </w:rPr>
        <w:t> </w:t>
      </w:r>
      <w:r>
        <w:rPr>
          <w:color w:val="231F20"/>
          <w:spacing w:val="-10"/>
        </w:rPr>
        <w:t>changes</w:t>
      </w:r>
      <w:r>
        <w:rPr>
          <w:color w:val="231F20"/>
        </w:rPr>
        <w:t> </w:t>
      </w:r>
      <w:r>
        <w:rPr>
          <w:color w:val="231F20"/>
          <w:spacing w:val="-10"/>
        </w:rPr>
        <w:t>as</w:t>
      </w:r>
      <w:r>
        <w:rPr>
          <w:color w:val="231F20"/>
        </w:rPr>
        <w:t> </w:t>
      </w:r>
      <w:r>
        <w:rPr>
          <w:color w:val="231F20"/>
          <w:spacing w:val="-10"/>
        </w:rPr>
        <w:t>we</w:t>
      </w:r>
      <w:r>
        <w:rPr>
          <w:color w:val="231F20"/>
        </w:rPr>
        <w:t> </w:t>
      </w:r>
      <w:r>
        <w:rPr>
          <w:color w:val="231F20"/>
          <w:spacing w:val="-10"/>
        </w:rPr>
        <w:t>want</w:t>
      </w:r>
      <w:r>
        <w:rPr>
          <w:color w:val="231F20"/>
        </w:rPr>
        <w:t> </w:t>
      </w:r>
      <w:r>
        <w:rPr>
          <w:color w:val="231F20"/>
          <w:spacing w:val="-10"/>
        </w:rPr>
        <w:t>to</w:t>
      </w:r>
      <w:r>
        <w:rPr>
          <w:color w:val="231F20"/>
        </w:rPr>
        <w:t> </w:t>
      </w:r>
      <w:r>
        <w:rPr>
          <w:rFonts w:ascii="Lucida Console" w:hAnsi="Lucida Console"/>
          <w:color w:val="231F20"/>
          <w:spacing w:val="-10"/>
        </w:rPr>
        <w:t>ConsultantSchedulerDBImpl </w:t>
      </w:r>
      <w:r>
        <w:rPr>
          <w:color w:val="231F20"/>
          <w:spacing w:val="-16"/>
        </w:rPr>
        <w:t>and</w:t>
      </w:r>
      <w:r>
        <w:rPr>
          <w:color w:val="231F20"/>
          <w:spacing w:val="4"/>
        </w:rPr>
        <w:t> </w:t>
      </w:r>
      <w:r>
        <w:rPr>
          <w:rFonts w:ascii="Lucida Console" w:hAnsi="Lucida Console"/>
          <w:color w:val="231F20"/>
          <w:spacing w:val="-16"/>
        </w:rPr>
        <w:t>OpportunityItemImpl</w:t>
      </w:r>
      <w:r>
        <w:rPr>
          <w:color w:val="231F20"/>
          <w:spacing w:val="-16"/>
        </w:rPr>
        <w:t>,</w:t>
      </w:r>
      <w:r>
        <w:rPr>
          <w:color w:val="231F20"/>
          <w:spacing w:val="5"/>
        </w:rPr>
        <w:t> </w:t>
      </w:r>
      <w:r>
        <w:rPr>
          <w:color w:val="231F20"/>
          <w:spacing w:val="-16"/>
        </w:rPr>
        <w:t>but</w:t>
      </w:r>
      <w:r>
        <w:rPr>
          <w:color w:val="231F20"/>
          <w:spacing w:val="22"/>
        </w:rPr>
        <w:t> </w:t>
      </w:r>
      <w:r>
        <w:rPr>
          <w:color w:val="231F20"/>
          <w:spacing w:val="-16"/>
        </w:rPr>
        <w:t>that</w:t>
      </w:r>
      <w:r>
        <w:rPr>
          <w:color w:val="231F20"/>
          <w:spacing w:val="29"/>
        </w:rPr>
        <w:t> </w:t>
      </w:r>
      <w:r>
        <w:rPr>
          <w:color w:val="231F20"/>
          <w:spacing w:val="-16"/>
        </w:rPr>
        <w:t>won’t</w:t>
      </w:r>
      <w:r>
        <w:rPr>
          <w:color w:val="231F20"/>
          <w:spacing w:val="29"/>
        </w:rPr>
        <w:t> </w:t>
      </w:r>
      <w:r>
        <w:rPr>
          <w:color w:val="231F20"/>
          <w:spacing w:val="-16"/>
        </w:rPr>
        <w:t>force</w:t>
      </w:r>
      <w:r>
        <w:rPr>
          <w:color w:val="231F20"/>
          <w:spacing w:val="28"/>
        </w:rPr>
        <w:t> </w:t>
      </w:r>
      <w:r>
        <w:rPr>
          <w:rFonts w:ascii="Lucida Console" w:hAnsi="Lucida Console"/>
          <w:color w:val="231F20"/>
          <w:spacing w:val="-16"/>
        </w:rPr>
        <w:t>AddOpportunityFormHandler</w:t>
      </w:r>
      <w:r>
        <w:rPr>
          <w:rFonts w:ascii="Lucida Console" w:hAnsi="Lucida Console"/>
          <w:color w:val="231F20"/>
          <w:spacing w:val="-15"/>
        </w:rPr>
        <w:t> </w:t>
      </w:r>
      <w:r>
        <w:rPr>
          <w:color w:val="231F20"/>
          <w:spacing w:val="-16"/>
        </w:rPr>
        <w:t>to</w:t>
      </w:r>
      <w:r>
        <w:rPr>
          <w:color w:val="231F20"/>
        </w:rPr>
        <w:t> </w:t>
      </w:r>
      <w:r>
        <w:rPr>
          <w:color w:val="231F20"/>
          <w:spacing w:val="-10"/>
        </w:rPr>
        <w:t>recompile,</w:t>
      </w:r>
      <w:r>
        <w:rPr>
          <w:color w:val="231F20"/>
          <w:spacing w:val="-2"/>
        </w:rPr>
        <w:t> </w:t>
      </w:r>
      <w:r>
        <w:rPr>
          <w:color w:val="231F20"/>
          <w:spacing w:val="-10"/>
        </w:rPr>
        <w:t>and</w:t>
      </w:r>
      <w:r>
        <w:rPr>
          <w:color w:val="231F20"/>
          <w:spacing w:val="-1"/>
        </w:rPr>
        <w:t> </w:t>
      </w:r>
      <w:r>
        <w:rPr>
          <w:color w:val="231F20"/>
          <w:spacing w:val="-10"/>
        </w:rPr>
        <w:t>it</w:t>
      </w:r>
      <w:r>
        <w:rPr>
          <w:color w:val="231F20"/>
          <w:spacing w:val="-1"/>
        </w:rPr>
        <w:t> </w:t>
      </w:r>
      <w:r>
        <w:rPr>
          <w:color w:val="231F20"/>
          <w:spacing w:val="-10"/>
        </w:rPr>
        <w:t>won’t</w:t>
      </w:r>
      <w:r>
        <w:rPr>
          <w:color w:val="231F20"/>
          <w:spacing w:val="-1"/>
        </w:rPr>
        <w:t> </w:t>
      </w:r>
      <w:r>
        <w:rPr>
          <w:color w:val="231F20"/>
          <w:spacing w:val="-10"/>
        </w:rPr>
        <w:t>force</w:t>
      </w:r>
      <w:r>
        <w:rPr>
          <w:color w:val="231F20"/>
          <w:spacing w:val="-1"/>
        </w:rPr>
        <w:t> </w:t>
      </w:r>
      <w:r>
        <w:rPr>
          <w:color w:val="231F20"/>
          <w:spacing w:val="-10"/>
        </w:rPr>
        <w:t>any</w:t>
      </w:r>
      <w:r>
        <w:rPr>
          <w:color w:val="231F20"/>
          <w:spacing w:val="-1"/>
        </w:rPr>
        <w:t> </w:t>
      </w:r>
      <w:r>
        <w:rPr>
          <w:color w:val="231F20"/>
          <w:spacing w:val="-10"/>
        </w:rPr>
        <w:t>users</w:t>
      </w:r>
      <w:r>
        <w:rPr>
          <w:color w:val="231F20"/>
          <w:spacing w:val="-1"/>
        </w:rPr>
        <w:t> </w:t>
      </w:r>
      <w:r>
        <w:rPr>
          <w:color w:val="231F20"/>
          <w:spacing w:val="-10"/>
        </w:rPr>
        <w:t>of</w:t>
      </w:r>
      <w:r>
        <w:rPr>
          <w:color w:val="231F20"/>
          <w:spacing w:val="-1"/>
        </w:rPr>
        <w:t> </w:t>
      </w:r>
      <w:r>
        <w:rPr>
          <w:rFonts w:ascii="Lucida Console" w:hAnsi="Lucida Console"/>
          <w:color w:val="231F20"/>
          <w:spacing w:val="-10"/>
        </w:rPr>
        <w:t>AddOpportunityFormHandler</w:t>
      </w:r>
      <w:r>
        <w:rPr>
          <w:rFonts w:ascii="Lucida Console" w:hAnsi="Lucida Console"/>
          <w:color w:val="231F20"/>
          <w:spacing w:val="-20"/>
        </w:rPr>
        <w:t> </w:t>
      </w:r>
      <w:r>
        <w:rPr>
          <w:color w:val="231F20"/>
          <w:spacing w:val="-10"/>
        </w:rPr>
        <w:t>to</w:t>
      </w:r>
      <w:r>
        <w:rPr>
          <w:color w:val="231F20"/>
          <w:spacing w:val="-1"/>
        </w:rPr>
        <w:t> </w:t>
      </w:r>
      <w:r>
        <w:rPr>
          <w:color w:val="231F20"/>
          <w:spacing w:val="-10"/>
        </w:rPr>
        <w:t>recom-</w:t>
      </w:r>
      <w:r>
        <w:rPr>
          <w:color w:val="231F20"/>
        </w:rPr>
        <w:t> pile. If we wanted to make this very explicit in the package structure of </w:t>
      </w:r>
      <w:r>
        <w:rPr>
          <w:color w:val="231F20"/>
        </w:rPr>
        <w:t>the application,</w:t>
      </w:r>
      <w:r>
        <w:rPr>
          <w:color w:val="231F20"/>
          <w:spacing w:val="29"/>
        </w:rPr>
        <w:t> </w:t>
      </w:r>
      <w:r>
        <w:rPr>
          <w:color w:val="231F20"/>
        </w:rPr>
        <w:t>we</w:t>
      </w:r>
      <w:r>
        <w:rPr>
          <w:color w:val="231F20"/>
          <w:spacing w:val="29"/>
        </w:rPr>
        <w:t> </w:t>
      </w:r>
      <w:r>
        <w:rPr>
          <w:color w:val="231F20"/>
        </w:rPr>
        <w:t>could</w:t>
      </w:r>
      <w:r>
        <w:rPr>
          <w:color w:val="231F20"/>
          <w:spacing w:val="29"/>
        </w:rPr>
        <w:t> </w:t>
      </w:r>
      <w:r>
        <w:rPr>
          <w:color w:val="231F20"/>
        </w:rPr>
        <w:t>break</w:t>
      </w:r>
      <w:r>
        <w:rPr>
          <w:color w:val="231F20"/>
          <w:spacing w:val="29"/>
        </w:rPr>
        <w:t> </w:t>
      </w:r>
      <w:r>
        <w:rPr>
          <w:color w:val="231F20"/>
        </w:rPr>
        <w:t>up</w:t>
      </w:r>
      <w:r>
        <w:rPr>
          <w:color w:val="231F20"/>
          <w:spacing w:val="29"/>
        </w:rPr>
        <w:t> </w:t>
      </w:r>
      <w:r>
        <w:rPr>
          <w:color w:val="231F20"/>
        </w:rPr>
        <w:t>our</w:t>
      </w:r>
      <w:r>
        <w:rPr>
          <w:color w:val="231F20"/>
          <w:spacing w:val="29"/>
        </w:rPr>
        <w:t> </w:t>
      </w:r>
      <w:r>
        <w:rPr>
          <w:color w:val="231F20"/>
        </w:rPr>
        <w:t>design</w:t>
      </w:r>
      <w:r>
        <w:rPr>
          <w:color w:val="231F20"/>
          <w:spacing w:val="29"/>
        </w:rPr>
        <w:t> </w:t>
      </w:r>
      <w:r>
        <w:rPr>
          <w:color w:val="231F20"/>
        </w:rPr>
        <w:t>into</w:t>
      </w:r>
      <w:r>
        <w:rPr>
          <w:color w:val="231F20"/>
          <w:spacing w:val="29"/>
        </w:rPr>
        <w:t> </w:t>
      </w:r>
      <w:r>
        <w:rPr>
          <w:color w:val="231F20"/>
        </w:rPr>
        <w:t>the</w:t>
      </w:r>
      <w:r>
        <w:rPr>
          <w:color w:val="231F20"/>
          <w:spacing w:val="29"/>
        </w:rPr>
        <w:t> </w:t>
      </w:r>
      <w:r>
        <w:rPr>
          <w:color w:val="231F20"/>
        </w:rPr>
        <w:t>separate</w:t>
      </w:r>
      <w:r>
        <w:rPr>
          <w:color w:val="231F20"/>
          <w:spacing w:val="29"/>
        </w:rPr>
        <w:t> </w:t>
      </w:r>
      <w:r>
        <w:rPr>
          <w:color w:val="231F20"/>
        </w:rPr>
        <w:t>packages</w:t>
      </w:r>
      <w:r>
        <w:rPr>
          <w:color w:val="231F20"/>
          <w:spacing w:val="29"/>
        </w:rPr>
        <w:t> </w:t>
      </w:r>
      <w:r>
        <w:rPr>
          <w:color w:val="231F20"/>
        </w:rPr>
        <w:t>shown in Figure 7.4.</w:t>
      </w:r>
    </w:p>
    <w:p>
      <w:pPr>
        <w:pStyle w:val="BodyText"/>
      </w:pPr>
    </w:p>
    <w:p>
      <w:pPr>
        <w:pStyle w:val="BodyText"/>
        <w:spacing w:before="11"/>
        <w:rPr>
          <w:sz w:val="18"/>
        </w:rPr>
      </w:pPr>
      <w:r>
        <w:rPr/>
        <w:pict>
          <v:group style="position:absolute;margin-left:72.550003pt;margin-top:12.310279pt;width:262.150pt;height:122.95pt;mso-position-horizontal-relative:page;mso-position-vertical-relative:paragraph;z-index:-15621632;mso-wrap-distance-left:0;mso-wrap-distance-right:0" id="docshapegroup480" coordorigin="1451,246" coordsize="5243,2459">
            <v:rect style="position:absolute;left:1461;top:403;width:2166;height:703" id="docshape481" filled="false" stroked="true" strokeweight="1pt" strokecolor="#231f20">
              <v:stroke dashstyle="solid"/>
            </v:rect>
            <v:line style="position:absolute" from="1461,665" to="3627,665" stroked="true" strokeweight=".5pt" strokecolor="#231f20">
              <v:stroke dashstyle="solid"/>
            </v:line>
            <v:line style="position:absolute" from="3629,666" to="4431,666" stroked="true" strokeweight="1pt" strokecolor="#231f20">
              <v:stroke dashstyle="dash"/>
            </v:line>
            <v:shape style="position:absolute;left:4309;top:615;width:165;height:101" id="docshape482" coordorigin="4309,616" coordsize="165,101" path="m4309,716l4474,666,4309,616e" filled="false" stroked="true" strokeweight="1pt" strokecolor="#231f20">
              <v:path arrowok="t"/>
              <v:stroke dashstyle="solid"/>
            </v:shape>
            <v:shape style="position:absolute;left:1461;top:256;width:666;height:147" id="docshape483" coordorigin="1461,256" coordsize="666,147" path="m1461,403l1461,256,2127,256,2127,396e" filled="false" stroked="true" strokeweight="1pt" strokecolor="#231f20">
              <v:path arrowok="t"/>
              <v:stroke dashstyle="solid"/>
            </v:shape>
            <v:line style="position:absolute" from="5609,1977" to="5609,1175" stroked="true" strokeweight="1pt" strokecolor="#231f20">
              <v:stroke dashstyle="dash"/>
            </v:line>
            <v:shape style="position:absolute;left:5559;top:1132;width:101;height:165" id="docshape484" coordorigin="5559,1133" coordsize="101,165" path="m5660,1297l5610,1133,5559,1297e" filled="false" stroked="true" strokeweight="1pt" strokecolor="#231f20">
              <v:path arrowok="t"/>
              <v:stroke dashstyle="solid"/>
            </v:shape>
            <v:rect style="position:absolute;left:4517;top:403;width:2166;height:703" id="docshape485" filled="false" stroked="true" strokeweight="1pt" strokecolor="#231f20">
              <v:stroke dashstyle="solid"/>
            </v:rect>
            <v:line style="position:absolute" from="4518,665" to="6683,665" stroked="true" strokeweight=".5pt" strokecolor="#231f20">
              <v:stroke dashstyle="solid"/>
            </v:line>
            <v:shape style="position:absolute;left:4517;top:256;width:666;height:147" id="docshape486" coordorigin="4518,256" coordsize="666,147" path="m4518,403l4518,256,5184,256,5184,396e" filled="false" stroked="true" strokeweight="1.0pt" strokecolor="#231f20">
              <v:path arrowok="t"/>
              <v:stroke dashstyle="solid"/>
            </v:shape>
            <v:rect style="position:absolute;left:4517;top:1991;width:2166;height:703" id="docshape487" filled="false" stroked="true" strokeweight="1pt" strokecolor="#231f20">
              <v:stroke dashstyle="solid"/>
            </v:rect>
            <v:line style="position:absolute" from="4518,2254" to="6683,2254" stroked="true" strokeweight=".5pt" strokecolor="#231f20">
              <v:stroke dashstyle="solid"/>
            </v:line>
            <v:shape style="position:absolute;left:4517;top:1844;width:666;height:147" id="docshape488" coordorigin="4518,1845" coordsize="666,147" path="m4518,1991l4518,1845,5184,1845,5184,1984e" filled="false" stroked="true" strokeweight="1pt" strokecolor="#231f20">
              <v:path arrowok="t"/>
              <v:stroke dashstyle="solid"/>
            </v:shape>
            <v:shape style="position:absolute;left:4527;top:2258;width:2146;height:426" type="#_x0000_t202" id="docshape489" filled="false" stroked="false">
              <v:textbox inset="0,0,0,0">
                <w:txbxContent>
                  <w:p>
                    <w:pPr>
                      <w:spacing w:before="29"/>
                      <w:ind w:left="76" w:right="0" w:firstLine="0"/>
                      <w:jc w:val="left"/>
                      <w:rPr>
                        <w:rFonts w:ascii="Arial"/>
                        <w:sz w:val="14"/>
                      </w:rPr>
                    </w:pPr>
                    <w:r>
                      <w:rPr>
                        <w:rFonts w:ascii="Arial"/>
                        <w:color w:val="231F20"/>
                        <w:sz w:val="14"/>
                      </w:rPr>
                      <w:t>+ </w:t>
                    </w:r>
                    <w:r>
                      <w:rPr>
                        <w:rFonts w:ascii="Arial"/>
                        <w:color w:val="231F20"/>
                        <w:spacing w:val="-2"/>
                        <w:sz w:val="14"/>
                      </w:rPr>
                      <w:t>ConsultantSchedulerDBImpl</w:t>
                    </w:r>
                  </w:p>
                  <w:p>
                    <w:pPr>
                      <w:spacing w:before="9"/>
                      <w:ind w:left="76" w:right="0" w:firstLine="0"/>
                      <w:jc w:val="left"/>
                      <w:rPr>
                        <w:rFonts w:ascii="Arial"/>
                        <w:sz w:val="14"/>
                      </w:rPr>
                    </w:pPr>
                    <w:r>
                      <w:rPr>
                        <w:rFonts w:ascii="Arial"/>
                        <w:color w:val="231F20"/>
                        <w:sz w:val="14"/>
                      </w:rPr>
                      <w:t>+ </w:t>
                    </w:r>
                    <w:r>
                      <w:rPr>
                        <w:rFonts w:ascii="Arial"/>
                        <w:color w:val="231F20"/>
                        <w:spacing w:val="-2"/>
                        <w:sz w:val="14"/>
                      </w:rPr>
                      <w:t>OpportunityItemImpl</w:t>
                    </w:r>
                  </w:p>
                </w:txbxContent>
              </v:textbox>
              <w10:wrap type="none"/>
            </v:shape>
            <v:shape style="position:absolute;left:4527;top:2001;width:2146;height:248" type="#_x0000_t202" id="docshape490" filled="false" stroked="false">
              <v:textbox inset="0,0,0,0">
                <w:txbxContent>
                  <w:p>
                    <w:pPr>
                      <w:spacing w:before="55"/>
                      <w:ind w:left="248" w:right="0" w:firstLine="0"/>
                      <w:jc w:val="left"/>
                      <w:rPr>
                        <w:rFonts w:ascii="Arial"/>
                        <w:b/>
                        <w:sz w:val="14"/>
                      </w:rPr>
                    </w:pPr>
                    <w:r>
                      <w:rPr>
                        <w:rFonts w:ascii="Arial"/>
                        <w:b/>
                        <w:color w:val="231F20"/>
                        <w:spacing w:val="-2"/>
                        <w:sz w:val="14"/>
                      </w:rPr>
                      <w:t>DatabaseImplementation</w:t>
                    </w:r>
                  </w:p>
                </w:txbxContent>
              </v:textbox>
              <w10:wrap type="none"/>
            </v:shape>
            <v:shape style="position:absolute;left:4527;top:670;width:2146;height:426" type="#_x0000_t202" id="docshape491" filled="false" stroked="false">
              <v:textbox inset="0,0,0,0">
                <w:txbxContent>
                  <w:p>
                    <w:pPr>
                      <w:spacing w:before="29"/>
                      <w:ind w:left="76" w:right="0" w:firstLine="0"/>
                      <w:jc w:val="left"/>
                      <w:rPr>
                        <w:rFonts w:ascii="Arial"/>
                        <w:i/>
                        <w:sz w:val="14"/>
                      </w:rPr>
                    </w:pPr>
                    <w:r>
                      <w:rPr>
                        <w:rFonts w:ascii="Arial"/>
                        <w:color w:val="231F20"/>
                        <w:sz w:val="14"/>
                      </w:rPr>
                      <w:t>+ </w:t>
                    </w:r>
                    <w:r>
                      <w:rPr>
                        <w:rFonts w:ascii="Arial"/>
                        <w:i/>
                        <w:color w:val="231F20"/>
                        <w:spacing w:val="-2"/>
                        <w:sz w:val="14"/>
                      </w:rPr>
                      <w:t>ConsultantSchedulerDB</w:t>
                    </w:r>
                  </w:p>
                  <w:p>
                    <w:pPr>
                      <w:spacing w:before="9"/>
                      <w:ind w:left="76" w:right="0" w:firstLine="0"/>
                      <w:jc w:val="left"/>
                      <w:rPr>
                        <w:rFonts w:ascii="Arial"/>
                        <w:i/>
                        <w:sz w:val="14"/>
                      </w:rPr>
                    </w:pPr>
                    <w:r>
                      <w:rPr>
                        <w:rFonts w:ascii="Arial"/>
                        <w:color w:val="231F20"/>
                        <w:sz w:val="14"/>
                      </w:rPr>
                      <w:t>+ </w:t>
                    </w:r>
                    <w:r>
                      <w:rPr>
                        <w:rFonts w:ascii="Arial"/>
                        <w:i/>
                        <w:color w:val="231F20"/>
                        <w:spacing w:val="-2"/>
                        <w:sz w:val="14"/>
                      </w:rPr>
                      <w:t>OpportunityItem</w:t>
                    </w:r>
                  </w:p>
                </w:txbxContent>
              </v:textbox>
              <w10:wrap type="none"/>
            </v:shape>
            <v:shape style="position:absolute;left:4527;top:413;width:2146;height:248" type="#_x0000_t202" id="docshape492" filled="false" stroked="false">
              <v:textbox inset="0,0,0,0">
                <w:txbxContent>
                  <w:p>
                    <w:pPr>
                      <w:spacing w:before="55"/>
                      <w:ind w:left="480" w:right="0" w:firstLine="0"/>
                      <w:jc w:val="left"/>
                      <w:rPr>
                        <w:rFonts w:ascii="Arial"/>
                        <w:b/>
                        <w:sz w:val="14"/>
                      </w:rPr>
                    </w:pPr>
                    <w:r>
                      <w:rPr>
                        <w:rFonts w:ascii="Arial"/>
                        <w:b/>
                        <w:color w:val="231F20"/>
                        <w:spacing w:val="-2"/>
                        <w:sz w:val="14"/>
                      </w:rPr>
                      <w:t>DatabaseGateway</w:t>
                    </w:r>
                  </w:p>
                </w:txbxContent>
              </v:textbox>
              <w10:wrap type="none"/>
            </v:shape>
            <v:shape style="position:absolute;left:1471;top:670;width:2146;height:426" type="#_x0000_t202" id="docshape493" filled="false" stroked="false">
              <v:textbox inset="0,0,0,0">
                <w:txbxContent>
                  <w:p>
                    <w:pPr>
                      <w:spacing w:before="29"/>
                      <w:ind w:left="76" w:right="0" w:firstLine="0"/>
                      <w:jc w:val="left"/>
                      <w:rPr>
                        <w:rFonts w:ascii="Arial"/>
                        <w:sz w:val="14"/>
                      </w:rPr>
                    </w:pPr>
                    <w:r>
                      <w:rPr>
                        <w:rFonts w:ascii="Arial"/>
                        <w:color w:val="231F20"/>
                        <w:sz w:val="14"/>
                      </w:rPr>
                      <w:t>+ </w:t>
                    </w:r>
                    <w:r>
                      <w:rPr>
                        <w:rFonts w:ascii="Arial"/>
                        <w:color w:val="231F20"/>
                        <w:spacing w:val="-2"/>
                        <w:sz w:val="14"/>
                      </w:rPr>
                      <w:t>AddOpportunityFormHandler</w:t>
                    </w:r>
                  </w:p>
                  <w:p>
                    <w:pPr>
                      <w:spacing w:before="9"/>
                      <w:ind w:left="76" w:right="0" w:firstLine="0"/>
                      <w:jc w:val="left"/>
                      <w:rPr>
                        <w:rFonts w:ascii="Arial"/>
                        <w:sz w:val="14"/>
                      </w:rPr>
                    </w:pPr>
                    <w:r>
                      <w:rPr>
                        <w:rFonts w:ascii="Arial"/>
                        <w:color w:val="231F20"/>
                        <w:sz w:val="14"/>
                      </w:rPr>
                      <w:t>- </w:t>
                    </w:r>
                    <w:r>
                      <w:rPr>
                        <w:rFonts w:ascii="Arial"/>
                        <w:color w:val="231F20"/>
                        <w:spacing w:val="-2"/>
                        <w:sz w:val="14"/>
                      </w:rPr>
                      <w:t>AddOpportunityXMLGenerator</w:t>
                    </w:r>
                  </w:p>
                </w:txbxContent>
              </v:textbox>
              <w10:wrap type="none"/>
            </v:shape>
            <v:shape style="position:absolute;left:1471;top:413;width:2146;height:248" type="#_x0000_t202" id="docshape494" filled="false" stroked="false">
              <v:textbox inset="0,0,0,0">
                <w:txbxContent>
                  <w:p>
                    <w:pPr>
                      <w:spacing w:before="55"/>
                      <w:ind w:left="299" w:right="0" w:firstLine="0"/>
                      <w:jc w:val="left"/>
                      <w:rPr>
                        <w:rFonts w:ascii="Arial"/>
                        <w:b/>
                        <w:sz w:val="14"/>
                      </w:rPr>
                    </w:pPr>
                    <w:r>
                      <w:rPr>
                        <w:rFonts w:ascii="Arial"/>
                        <w:b/>
                        <w:color w:val="231F20"/>
                        <w:spacing w:val="-2"/>
                        <w:sz w:val="14"/>
                      </w:rPr>
                      <w:t>OpportunityProcessing</w:t>
                    </w:r>
                  </w:p>
                </w:txbxContent>
              </v:textbox>
              <w10:wrap type="none"/>
            </v:shape>
            <w10:wrap type="topAndBottom"/>
          </v:group>
        </w:pict>
      </w:r>
    </w:p>
    <w:p>
      <w:pPr>
        <w:pStyle w:val="BodyText"/>
        <w:spacing w:before="4"/>
        <w:rPr>
          <w:sz w:val="26"/>
        </w:rPr>
      </w:pPr>
    </w:p>
    <w:p>
      <w:pPr>
        <w:tabs>
          <w:tab w:pos="1119" w:val="left" w:leader="none"/>
        </w:tabs>
        <w:spacing w:before="0"/>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5"/>
          <w:w w:val="105"/>
          <w:sz w:val="18"/>
        </w:rPr>
        <w:t>7.4</w:t>
      </w:r>
      <w:r>
        <w:rPr>
          <w:b/>
          <w:color w:val="231F20"/>
          <w:sz w:val="18"/>
        </w:rPr>
        <w:tab/>
      </w:r>
      <w:r>
        <w:rPr>
          <w:rFonts w:ascii="Book Antiqua"/>
          <w:i/>
          <w:color w:val="231F20"/>
          <w:w w:val="105"/>
          <w:sz w:val="18"/>
        </w:rPr>
        <w:t>Refactored</w:t>
      </w:r>
      <w:r>
        <w:rPr>
          <w:rFonts w:ascii="Book Antiqua"/>
          <w:i/>
          <w:color w:val="231F20"/>
          <w:spacing w:val="42"/>
          <w:w w:val="105"/>
          <w:sz w:val="18"/>
        </w:rPr>
        <w:t> </w:t>
      </w:r>
      <w:r>
        <w:rPr>
          <w:rFonts w:ascii="Book Antiqua"/>
          <w:i/>
          <w:color w:val="231F20"/>
          <w:w w:val="105"/>
          <w:sz w:val="18"/>
        </w:rPr>
        <w:t>package</w:t>
      </w:r>
      <w:r>
        <w:rPr>
          <w:rFonts w:ascii="Book Antiqua"/>
          <w:i/>
          <w:color w:val="231F20"/>
          <w:spacing w:val="43"/>
          <w:w w:val="105"/>
          <w:sz w:val="18"/>
        </w:rPr>
        <w:t> </w:t>
      </w:r>
      <w:r>
        <w:rPr>
          <w:rFonts w:ascii="Book Antiqua"/>
          <w:i/>
          <w:color w:val="231F20"/>
          <w:spacing w:val="-2"/>
          <w:w w:val="105"/>
          <w:sz w:val="18"/>
        </w:rPr>
        <w:t>structure.</w:t>
      </w:r>
    </w:p>
    <w:p>
      <w:pPr>
        <w:spacing w:after="0"/>
        <w:jc w:val="left"/>
        <w:rPr>
          <w:rFonts w:ascii="Book Antiqua"/>
          <w:sz w:val="18"/>
        </w:rPr>
        <w:sectPr>
          <w:pgSz w:w="7880" w:h="11400"/>
          <w:pgMar w:top="520" w:bottom="280" w:left="560" w:right="260"/>
        </w:sectPr>
      </w:pPr>
    </w:p>
    <w:p>
      <w:pPr>
        <w:pStyle w:val="BodyText"/>
        <w:spacing w:line="266" w:lineRule="auto" w:before="79"/>
        <w:ind w:left="112" w:right="112" w:firstLine="239"/>
        <w:jc w:val="both"/>
      </w:pPr>
      <w:r>
        <w:rPr/>
        <w:pict>
          <v:group style="position:absolute;margin-left:-.5pt;margin-top:298.279999pt;width:5.1pt;height:47pt;mso-position-horizontal-relative:page;mso-position-vertical-relative:page;z-index:15838208" id="docshapegroup495" coordorigin="-10,5966" coordsize="102,940">
            <v:rect style="position:absolute;left:0;top:5975;width:82;height:920" id="docshape496" filled="true" fillcolor="#231f20" stroked="false">
              <v:fill type="solid"/>
            </v:rect>
            <v:shape style="position:absolute;left:0;top:5975;width:82;height:920" id="docshape497" coordorigin="0,5976" coordsize="82,920" path="m0,5976l82,5976,82,6896,0,6896e" filled="false" stroked="true" strokeweight="1pt" strokecolor="#231f20">
              <v:path arrowok="t"/>
              <v:stroke dashstyle="solid"/>
            </v:shape>
            <w10:wrap type="none"/>
          </v:group>
        </w:pict>
      </w:r>
      <w:bookmarkStart w:name="_bookmark102" w:id="138"/>
      <w:bookmarkEnd w:id="138"/>
      <w:r>
        <w:rPr/>
      </w:r>
      <w:r>
        <w:rPr>
          <w:color w:val="231F20"/>
          <w:spacing w:val="-8"/>
        </w:rPr>
        <w:t>Now</w:t>
      </w:r>
      <w:r>
        <w:rPr>
          <w:color w:val="231F20"/>
        </w:rPr>
        <w:t> </w:t>
      </w:r>
      <w:r>
        <w:rPr>
          <w:color w:val="231F20"/>
          <w:spacing w:val="-8"/>
        </w:rPr>
        <w:t>we</w:t>
      </w:r>
      <w:r>
        <w:rPr>
          <w:color w:val="231F20"/>
        </w:rPr>
        <w:t> </w:t>
      </w:r>
      <w:r>
        <w:rPr>
          <w:color w:val="231F20"/>
          <w:spacing w:val="-8"/>
        </w:rPr>
        <w:t>have</w:t>
      </w:r>
      <w:r>
        <w:rPr>
          <w:color w:val="231F20"/>
        </w:rPr>
        <w:t> </w:t>
      </w:r>
      <w:r>
        <w:rPr>
          <w:color w:val="231F20"/>
          <w:spacing w:val="-8"/>
        </w:rPr>
        <w:t>a</w:t>
      </w:r>
      <w:r>
        <w:rPr>
          <w:color w:val="231F20"/>
        </w:rPr>
        <w:t> </w:t>
      </w:r>
      <w:r>
        <w:rPr>
          <w:color w:val="231F20"/>
          <w:spacing w:val="-8"/>
        </w:rPr>
        <w:t>package,</w:t>
      </w:r>
      <w:r>
        <w:rPr>
          <w:color w:val="231F20"/>
        </w:rPr>
        <w:t> </w:t>
      </w:r>
      <w:r>
        <w:rPr>
          <w:rFonts w:ascii="Lucida Console" w:hAnsi="Lucida Console"/>
          <w:color w:val="231F20"/>
          <w:spacing w:val="-8"/>
          <w:sz w:val="19"/>
        </w:rPr>
        <w:t>OpportunityProcessing</w:t>
      </w:r>
      <w:r>
        <w:rPr>
          <w:color w:val="231F20"/>
          <w:spacing w:val="-8"/>
        </w:rPr>
        <w:t>,</w:t>
      </w:r>
      <w:r>
        <w:rPr>
          <w:color w:val="231F20"/>
        </w:rPr>
        <w:t> </w:t>
      </w:r>
      <w:r>
        <w:rPr>
          <w:color w:val="231F20"/>
          <w:spacing w:val="-8"/>
        </w:rPr>
        <w:t>that</w:t>
      </w:r>
      <w:r>
        <w:rPr>
          <w:color w:val="231F20"/>
        </w:rPr>
        <w:t> </w:t>
      </w:r>
      <w:r>
        <w:rPr>
          <w:color w:val="231F20"/>
          <w:spacing w:val="-8"/>
        </w:rPr>
        <w:t>really</w:t>
      </w:r>
      <w:r>
        <w:rPr>
          <w:color w:val="231F20"/>
        </w:rPr>
        <w:t> </w:t>
      </w:r>
      <w:r>
        <w:rPr>
          <w:color w:val="231F20"/>
          <w:spacing w:val="-8"/>
        </w:rPr>
        <w:t>has</w:t>
      </w:r>
      <w:r>
        <w:rPr>
          <w:color w:val="231F20"/>
        </w:rPr>
        <w:t> </w:t>
      </w:r>
      <w:r>
        <w:rPr>
          <w:color w:val="231F20"/>
          <w:spacing w:val="-8"/>
        </w:rPr>
        <w:t>no</w:t>
      </w:r>
      <w:r>
        <w:rPr>
          <w:color w:val="231F20"/>
        </w:rPr>
        <w:t> </w:t>
      </w:r>
      <w:r>
        <w:rPr>
          <w:color w:val="231F20"/>
          <w:spacing w:val="-8"/>
        </w:rPr>
        <w:t>dependen-</w:t>
      </w:r>
      <w:r>
        <w:rPr>
          <w:color w:val="231F20"/>
        </w:rPr>
        <w:t> cies on the database implementation. Whatever tests we write and place in the package should compile quickly, and the package itself doesn’t have to recom- pile when we change code in the database implementation classes.</w:t>
      </w:r>
    </w:p>
    <w:p>
      <w:pPr>
        <w:pStyle w:val="BodyText"/>
        <w:spacing w:before="9"/>
        <w:rPr>
          <w:sz w:val="7"/>
        </w:rPr>
      </w:pPr>
      <w:r>
        <w:rPr/>
        <w:pict>
          <v:shape style="position:absolute;margin-left:16.6pt;margin-top:5.80007pt;width:342.05pt;height:156pt;mso-position-horizontal-relative:page;mso-position-vertical-relative:paragraph;z-index:-15620096;mso-wrap-distance-left:0;mso-wrap-distance-right:0" type="#_x0000_t202" id="docshape498" filled="true" fillcolor="#e6e7e8" stroked="false">
            <v:textbox inset="0,0,0,0">
              <w:txbxContent>
                <w:p>
                  <w:pPr>
                    <w:spacing w:before="63"/>
                    <w:ind w:left="120" w:right="0" w:firstLine="0"/>
                    <w:jc w:val="both"/>
                    <w:rPr>
                      <w:b/>
                      <w:color w:val="000000"/>
                      <w:sz w:val="20"/>
                    </w:rPr>
                  </w:pPr>
                  <w:r>
                    <w:rPr>
                      <w:b/>
                      <w:color w:val="231F20"/>
                      <w:spacing w:val="-8"/>
                      <w:sz w:val="20"/>
                    </w:rPr>
                    <w:t>The</w:t>
                  </w:r>
                  <w:r>
                    <w:rPr>
                      <w:b/>
                      <w:color w:val="231F20"/>
                      <w:spacing w:val="6"/>
                      <w:sz w:val="20"/>
                    </w:rPr>
                    <w:t> </w:t>
                  </w:r>
                  <w:r>
                    <w:rPr>
                      <w:b/>
                      <w:color w:val="231F20"/>
                      <w:spacing w:val="-8"/>
                      <w:sz w:val="20"/>
                    </w:rPr>
                    <w:t>Dependency</w:t>
                  </w:r>
                  <w:r>
                    <w:rPr>
                      <w:b/>
                      <w:color w:val="231F20"/>
                      <w:spacing w:val="6"/>
                      <w:sz w:val="20"/>
                    </w:rPr>
                    <w:t> </w:t>
                  </w:r>
                  <w:r>
                    <w:rPr>
                      <w:b/>
                      <w:color w:val="231F20"/>
                      <w:spacing w:val="-8"/>
                      <w:sz w:val="20"/>
                    </w:rPr>
                    <w:t>Inversion</w:t>
                  </w:r>
                  <w:r>
                    <w:rPr>
                      <w:b/>
                      <w:color w:val="231F20"/>
                      <w:spacing w:val="6"/>
                      <w:sz w:val="20"/>
                    </w:rPr>
                    <w:t> </w:t>
                  </w:r>
                  <w:r>
                    <w:rPr>
                      <w:b/>
                      <w:color w:val="231F20"/>
                      <w:spacing w:val="-8"/>
                      <w:sz w:val="20"/>
                    </w:rPr>
                    <w:t>Principle</w:t>
                  </w:r>
                </w:p>
                <w:p>
                  <w:pPr>
                    <w:pStyle w:val="BodyText"/>
                    <w:spacing w:line="244" w:lineRule="auto" w:before="166"/>
                    <w:ind w:left="120" w:right="115"/>
                    <w:jc w:val="both"/>
                    <w:rPr>
                      <w:color w:val="000000"/>
                    </w:rPr>
                  </w:pPr>
                  <w:r>
                    <w:rPr>
                      <w:color w:val="231F20"/>
                    </w:rPr>
                    <w:t>When your code depends on an interface, that dependency is usually very minor and unobtrusive. Your code doesn’t have to change unless the inter- face changes, and interfaces typically change far less often than the </w:t>
                  </w:r>
                  <w:r>
                    <w:rPr>
                      <w:color w:val="231F20"/>
                    </w:rPr>
                    <w:t>code behind them. When you have an interface, you can edit classes that imple- ment that interface or add new classes that implement the interface, all with- out impacting code that uses the interface.</w:t>
                  </w:r>
                </w:p>
                <w:p>
                  <w:pPr>
                    <w:pStyle w:val="BodyText"/>
                    <w:spacing w:line="244" w:lineRule="auto" w:before="165"/>
                    <w:ind w:left="120" w:right="115"/>
                    <w:jc w:val="both"/>
                    <w:rPr>
                      <w:color w:val="000000"/>
                    </w:rPr>
                  </w:pPr>
                  <w:r>
                    <w:rPr>
                      <w:color w:val="231F20"/>
                    </w:rPr>
                    <w:t>For</w:t>
                  </w:r>
                  <w:r>
                    <w:rPr>
                      <w:color w:val="231F20"/>
                      <w:spacing w:val="17"/>
                    </w:rPr>
                    <w:t> </w:t>
                  </w:r>
                  <w:r>
                    <w:rPr>
                      <w:color w:val="231F20"/>
                    </w:rPr>
                    <w:t>this</w:t>
                  </w:r>
                  <w:r>
                    <w:rPr>
                      <w:color w:val="231F20"/>
                      <w:spacing w:val="17"/>
                    </w:rPr>
                    <w:t> </w:t>
                  </w:r>
                  <w:r>
                    <w:rPr>
                      <w:color w:val="231F20"/>
                    </w:rPr>
                    <w:t>reason,</w:t>
                  </w:r>
                  <w:r>
                    <w:rPr>
                      <w:color w:val="231F20"/>
                      <w:spacing w:val="17"/>
                    </w:rPr>
                    <w:t> </w:t>
                  </w:r>
                  <w:r>
                    <w:rPr>
                      <w:color w:val="231F20"/>
                    </w:rPr>
                    <w:t>it</w:t>
                  </w:r>
                  <w:r>
                    <w:rPr>
                      <w:color w:val="231F20"/>
                      <w:spacing w:val="17"/>
                    </w:rPr>
                    <w:t> </w:t>
                  </w:r>
                  <w:r>
                    <w:rPr>
                      <w:color w:val="231F20"/>
                    </w:rPr>
                    <w:t>is</w:t>
                  </w:r>
                  <w:r>
                    <w:rPr>
                      <w:color w:val="231F20"/>
                      <w:spacing w:val="17"/>
                    </w:rPr>
                    <w:t> </w:t>
                  </w:r>
                  <w:r>
                    <w:rPr>
                      <w:color w:val="231F20"/>
                    </w:rPr>
                    <w:t>better</w:t>
                  </w:r>
                  <w:r>
                    <w:rPr>
                      <w:color w:val="231F20"/>
                      <w:spacing w:val="17"/>
                    </w:rPr>
                    <w:t> </w:t>
                  </w:r>
                  <w:r>
                    <w:rPr>
                      <w:color w:val="231F20"/>
                    </w:rPr>
                    <w:t>to</w:t>
                  </w:r>
                  <w:r>
                    <w:rPr>
                      <w:color w:val="231F20"/>
                      <w:spacing w:val="17"/>
                    </w:rPr>
                    <w:t> </w:t>
                  </w:r>
                  <w:r>
                    <w:rPr>
                      <w:color w:val="231F20"/>
                    </w:rPr>
                    <w:t>depend</w:t>
                  </w:r>
                  <w:r>
                    <w:rPr>
                      <w:color w:val="231F20"/>
                      <w:spacing w:val="17"/>
                    </w:rPr>
                    <w:t> </w:t>
                  </w:r>
                  <w:r>
                    <w:rPr>
                      <w:color w:val="231F20"/>
                    </w:rPr>
                    <w:t>on</w:t>
                  </w:r>
                  <w:r>
                    <w:rPr>
                      <w:color w:val="231F20"/>
                      <w:spacing w:val="17"/>
                    </w:rPr>
                    <w:t> </w:t>
                  </w:r>
                  <w:r>
                    <w:rPr>
                      <w:color w:val="231F20"/>
                    </w:rPr>
                    <w:t>interfaces</w:t>
                  </w:r>
                  <w:r>
                    <w:rPr>
                      <w:color w:val="231F20"/>
                      <w:spacing w:val="17"/>
                    </w:rPr>
                    <w:t> </w:t>
                  </w:r>
                  <w:r>
                    <w:rPr>
                      <w:color w:val="231F20"/>
                    </w:rPr>
                    <w:t>or</w:t>
                  </w:r>
                  <w:r>
                    <w:rPr>
                      <w:color w:val="231F20"/>
                      <w:spacing w:val="17"/>
                    </w:rPr>
                    <w:t> </w:t>
                  </w:r>
                  <w:r>
                    <w:rPr>
                      <w:color w:val="231F20"/>
                    </w:rPr>
                    <w:t>abstract</w:t>
                  </w:r>
                  <w:r>
                    <w:rPr>
                      <w:color w:val="231F20"/>
                      <w:spacing w:val="17"/>
                    </w:rPr>
                    <w:t> </w:t>
                  </w:r>
                  <w:r>
                    <w:rPr>
                      <w:color w:val="231F20"/>
                    </w:rPr>
                    <w:t>classes</w:t>
                  </w:r>
                  <w:r>
                    <w:rPr>
                      <w:color w:val="231F20"/>
                      <w:spacing w:val="17"/>
                    </w:rPr>
                    <w:t> </w:t>
                  </w:r>
                  <w:r>
                    <w:rPr>
                      <w:color w:val="231F20"/>
                    </w:rPr>
                    <w:t>than it is to depend on concrete classes. When you depend on less volatile things, you minimize the chance that particular changes will trigger massive </w:t>
                  </w:r>
                  <w:r>
                    <w:rPr>
                      <w:color w:val="231F20"/>
                      <w:spacing w:val="-2"/>
                    </w:rPr>
                    <w:t>recompilation.</w:t>
                  </w:r>
                </w:p>
              </w:txbxContent>
            </v:textbox>
            <v:fill type="solid"/>
            <w10:wrap type="topAndBottom"/>
          </v:shape>
        </w:pict>
      </w:r>
    </w:p>
    <w:p>
      <w:pPr>
        <w:pStyle w:val="BodyText"/>
        <w:spacing w:line="266" w:lineRule="auto" w:before="63"/>
        <w:ind w:left="111" w:right="112" w:firstLine="240"/>
        <w:jc w:val="both"/>
      </w:pPr>
      <w:r>
        <w:rPr>
          <w:color w:val="231F20"/>
          <w:spacing w:val="-6"/>
        </w:rPr>
        <w:t>So</w:t>
      </w:r>
      <w:r>
        <w:rPr>
          <w:color w:val="231F20"/>
          <w:spacing w:val="-6"/>
        </w:rPr>
        <w:t> far,</w:t>
      </w:r>
      <w:r>
        <w:rPr>
          <w:color w:val="231F20"/>
          <w:spacing w:val="-5"/>
        </w:rPr>
        <w:t> </w:t>
      </w:r>
      <w:r>
        <w:rPr>
          <w:color w:val="231F20"/>
          <w:spacing w:val="-6"/>
        </w:rPr>
        <w:t>we’ve</w:t>
      </w:r>
      <w:r>
        <w:rPr>
          <w:color w:val="231F20"/>
          <w:spacing w:val="-5"/>
        </w:rPr>
        <w:t> </w:t>
      </w:r>
      <w:r>
        <w:rPr>
          <w:color w:val="231F20"/>
          <w:spacing w:val="-6"/>
        </w:rPr>
        <w:t>done</w:t>
      </w:r>
      <w:r>
        <w:rPr>
          <w:color w:val="231F20"/>
          <w:spacing w:val="-5"/>
        </w:rPr>
        <w:t> </w:t>
      </w:r>
      <w:r>
        <w:rPr>
          <w:color w:val="231F20"/>
          <w:spacing w:val="-6"/>
        </w:rPr>
        <w:t>a</w:t>
      </w:r>
      <w:r>
        <w:rPr>
          <w:color w:val="231F20"/>
          <w:spacing w:val="-5"/>
        </w:rPr>
        <w:t> </w:t>
      </w:r>
      <w:r>
        <w:rPr>
          <w:color w:val="231F20"/>
          <w:spacing w:val="-6"/>
        </w:rPr>
        <w:t>few</w:t>
      </w:r>
      <w:r>
        <w:rPr>
          <w:color w:val="231F20"/>
          <w:spacing w:val="-3"/>
        </w:rPr>
        <w:t> </w:t>
      </w:r>
      <w:r>
        <w:rPr>
          <w:color w:val="231F20"/>
          <w:spacing w:val="-6"/>
        </w:rPr>
        <w:t>things</w:t>
      </w:r>
      <w:r>
        <w:rPr>
          <w:color w:val="231F20"/>
          <w:spacing w:val="5"/>
        </w:rPr>
        <w:t> </w:t>
      </w:r>
      <w:r>
        <w:rPr>
          <w:color w:val="231F20"/>
          <w:spacing w:val="-6"/>
        </w:rPr>
        <w:t>to</w:t>
      </w:r>
      <w:r>
        <w:rPr>
          <w:color w:val="231F20"/>
          <w:spacing w:val="5"/>
        </w:rPr>
        <w:t> </w:t>
      </w:r>
      <w:r>
        <w:rPr>
          <w:color w:val="231F20"/>
          <w:spacing w:val="-6"/>
        </w:rPr>
        <w:t>prevent</w:t>
      </w:r>
      <w:r>
        <w:rPr>
          <w:color w:val="231F20"/>
          <w:spacing w:val="4"/>
        </w:rPr>
        <w:t> </w:t>
      </w:r>
      <w:r>
        <w:rPr>
          <w:rFonts w:ascii="Lucida Console" w:hAnsi="Lucida Console"/>
          <w:color w:val="231F20"/>
          <w:spacing w:val="-6"/>
          <w:sz w:val="19"/>
        </w:rPr>
        <w:t>AddOpportunityFormHandler</w:t>
      </w:r>
      <w:r>
        <w:rPr>
          <w:rFonts w:ascii="Lucida Console" w:hAnsi="Lucida Console"/>
          <w:color w:val="231F20"/>
          <w:spacing w:val="-23"/>
          <w:sz w:val="19"/>
        </w:rPr>
        <w:t> </w:t>
      </w:r>
      <w:r>
        <w:rPr>
          <w:color w:val="231F20"/>
          <w:spacing w:val="-6"/>
        </w:rPr>
        <w:t>from</w:t>
      </w:r>
      <w:r>
        <w:rPr>
          <w:color w:val="231F20"/>
        </w:rPr>
        <w:t> being recompiled when we modify classes it depends upon. That does </w:t>
      </w:r>
      <w:r>
        <w:rPr>
          <w:color w:val="231F20"/>
        </w:rPr>
        <w:t>make builds faster, but it is only half of the issue. We can also make builds faster for </w:t>
      </w:r>
      <w:r>
        <w:rPr>
          <w:color w:val="231F20"/>
          <w:spacing w:val="-10"/>
        </w:rPr>
        <w:t>code</w:t>
      </w:r>
      <w:r>
        <w:rPr>
          <w:color w:val="231F20"/>
        </w:rPr>
        <w:t> </w:t>
      </w:r>
      <w:r>
        <w:rPr>
          <w:color w:val="231F20"/>
          <w:spacing w:val="-10"/>
        </w:rPr>
        <w:t>that</w:t>
      </w:r>
      <w:r>
        <w:rPr>
          <w:color w:val="231F20"/>
        </w:rPr>
        <w:t> </w:t>
      </w:r>
      <w:r>
        <w:rPr>
          <w:color w:val="231F20"/>
          <w:spacing w:val="-10"/>
        </w:rPr>
        <w:t>depends</w:t>
      </w:r>
      <w:r>
        <w:rPr>
          <w:color w:val="231F20"/>
        </w:rPr>
        <w:t> </w:t>
      </w:r>
      <w:r>
        <w:rPr>
          <w:color w:val="231F20"/>
          <w:spacing w:val="-10"/>
        </w:rPr>
        <w:t>on</w:t>
      </w:r>
      <w:r>
        <w:rPr>
          <w:color w:val="231F20"/>
          <w:spacing w:val="-1"/>
        </w:rPr>
        <w:t> </w:t>
      </w:r>
      <w:r>
        <w:rPr>
          <w:rFonts w:ascii="Lucida Console" w:hAnsi="Lucida Console"/>
          <w:color w:val="231F20"/>
          <w:spacing w:val="-10"/>
          <w:sz w:val="19"/>
        </w:rPr>
        <w:t>AddOpportunityFormHandler</w:t>
      </w:r>
      <w:r>
        <w:rPr>
          <w:color w:val="231F20"/>
          <w:spacing w:val="-10"/>
        </w:rPr>
        <w:t>.</w:t>
      </w:r>
      <w:r>
        <w:rPr>
          <w:color w:val="231F20"/>
        </w:rPr>
        <w:t> </w:t>
      </w:r>
      <w:r>
        <w:rPr>
          <w:color w:val="231F20"/>
          <w:spacing w:val="-10"/>
        </w:rPr>
        <w:t>Let’s</w:t>
      </w:r>
      <w:r>
        <w:rPr>
          <w:color w:val="231F20"/>
        </w:rPr>
        <w:t> </w:t>
      </w:r>
      <w:r>
        <w:rPr>
          <w:color w:val="231F20"/>
          <w:spacing w:val="-10"/>
        </w:rPr>
        <w:t>look</w:t>
      </w:r>
      <w:r>
        <w:rPr>
          <w:color w:val="231F20"/>
        </w:rPr>
        <w:t> </w:t>
      </w:r>
      <w:r>
        <w:rPr>
          <w:color w:val="231F20"/>
          <w:spacing w:val="-10"/>
        </w:rPr>
        <w:t>at</w:t>
      </w:r>
      <w:r>
        <w:rPr>
          <w:color w:val="231F20"/>
        </w:rPr>
        <w:t> </w:t>
      </w:r>
      <w:r>
        <w:rPr>
          <w:color w:val="231F20"/>
          <w:spacing w:val="-10"/>
        </w:rPr>
        <w:t>the</w:t>
      </w:r>
      <w:r>
        <w:rPr>
          <w:color w:val="231F20"/>
        </w:rPr>
        <w:t> </w:t>
      </w:r>
      <w:r>
        <w:rPr>
          <w:color w:val="231F20"/>
          <w:spacing w:val="-10"/>
        </w:rPr>
        <w:t>package</w:t>
      </w:r>
      <w:r>
        <w:rPr>
          <w:color w:val="231F20"/>
        </w:rPr>
        <w:t> </w:t>
      </w:r>
      <w:r>
        <w:rPr>
          <w:color w:val="231F20"/>
          <w:spacing w:val="-10"/>
        </w:rPr>
        <w:t>design</w:t>
      </w:r>
      <w:r>
        <w:rPr>
          <w:color w:val="231F20"/>
        </w:rPr>
        <w:t> again, in Figure 7.5.</w:t>
      </w:r>
    </w:p>
    <w:p>
      <w:pPr>
        <w:pStyle w:val="BodyText"/>
      </w:pPr>
    </w:p>
    <w:p>
      <w:pPr>
        <w:pStyle w:val="BodyText"/>
        <w:spacing w:before="1"/>
      </w:pPr>
      <w:r>
        <w:rPr/>
        <w:pict>
          <v:group style="position:absolute;margin-left:45.099998pt;margin-top:12.985205pt;width:285pt;height:141pt;mso-position-horizontal-relative:page;mso-position-vertical-relative:paragraph;z-index:-15619584;mso-wrap-distance-left:0;mso-wrap-distance-right:0" id="docshapegroup499" coordorigin="902,260" coordsize="5700,2820">
            <v:rect style="position:absolute;left:912;top:416;width:2446;height:1084" id="docshape500" filled="false" stroked="true" strokeweight="1.0pt" strokecolor="#231f20">
              <v:stroke dashstyle="solid"/>
            </v:rect>
            <v:line style="position:absolute" from="912,679" to="3358,679" stroked="true" strokeweight=".5pt" strokecolor="#231f20">
              <v:stroke dashstyle="solid"/>
            </v:line>
            <v:line style="position:absolute" from="3360,679" to="4162,679" stroked="true" strokeweight="1pt" strokecolor="#231f20">
              <v:stroke dashstyle="dash"/>
            </v:line>
            <v:shape style="position:absolute;left:4040;top:629;width:165;height:101" id="docshape501" coordorigin="4040,629" coordsize="165,101" path="m4040,730l4205,679,4040,629e" filled="false" stroked="true" strokeweight="1pt" strokecolor="#231f20">
              <v:path arrowok="t"/>
              <v:stroke dashstyle="solid"/>
            </v:shape>
            <v:shape style="position:absolute;left:912;top:269;width:666;height:147" id="docshape502" coordorigin="912,270" coordsize="666,147" path="m912,417l912,270,1578,270,1578,410e" filled="false" stroked="true" strokeweight="1pt" strokecolor="#231f20">
              <v:path arrowok="t"/>
              <v:stroke dashstyle="solid"/>
            </v:shape>
            <v:line style="position:absolute" from="5340,1991" to="5340,1189" stroked="true" strokeweight="1pt" strokecolor="#231f20">
              <v:stroke dashstyle="dash"/>
            </v:line>
            <v:shape style="position:absolute;left:5290;top:1146;width:101;height:165" id="docshape503" coordorigin="5290,1146" coordsize="101,165" path="m5391,1311l5341,1146,5290,1311e" filled="false" stroked="true" strokeweight="1pt" strokecolor="#231f20">
              <v:path arrowok="t"/>
              <v:stroke dashstyle="solid"/>
            </v:shape>
            <v:rect style="position:absolute;left:4248;top:416;width:2166;height:703" id="docshape504" filled="false" stroked="true" strokeweight="1pt" strokecolor="#231f20">
              <v:stroke dashstyle="solid"/>
            </v:rect>
            <v:line style="position:absolute" from="4249,679" to="6414,679" stroked="true" strokeweight=".5pt" strokecolor="#231f20">
              <v:stroke dashstyle="solid"/>
            </v:line>
            <v:shape style="position:absolute;left:4248;top:269;width:666;height:147" id="docshape505" coordorigin="4249,270" coordsize="666,147" path="m4249,417l4249,270,4915,270,4915,410e" filled="false" stroked="true" strokeweight="1.0pt" strokecolor="#231f20">
              <v:path arrowok="t"/>
              <v:stroke dashstyle="solid"/>
            </v:shape>
            <v:rect style="position:absolute;left:4248;top:2004;width:2344;height:1064" id="docshape506" filled="false" stroked="true" strokeweight="1pt" strokecolor="#231f20">
              <v:stroke dashstyle="solid"/>
            </v:rect>
            <v:line style="position:absolute" from="4249,2267" to="6598,2267" stroked="true" strokeweight=".5pt" strokecolor="#231f20">
              <v:stroke dashstyle="solid"/>
            </v:line>
            <v:shape style="position:absolute;left:4248;top:1858;width:666;height:147" id="docshape507" coordorigin="4249,1858" coordsize="666,147" path="m4249,2005l4249,1858,4915,1858,4915,1998e" filled="false" stroked="true" strokeweight="1pt" strokecolor="#231f20">
              <v:path arrowok="t"/>
              <v:stroke dashstyle="solid"/>
            </v:shape>
            <v:shape style="position:absolute;left:4258;top:2272;width:2324;height:787" type="#_x0000_t202" id="docshape508" filled="false" stroked="false">
              <v:textbox inset="0,0,0,0">
                <w:txbxContent>
                  <w:p>
                    <w:pPr>
                      <w:spacing w:before="29"/>
                      <w:ind w:left="76" w:right="0" w:firstLine="0"/>
                      <w:jc w:val="left"/>
                      <w:rPr>
                        <w:rFonts w:ascii="Arial"/>
                        <w:sz w:val="14"/>
                      </w:rPr>
                    </w:pPr>
                    <w:r>
                      <w:rPr>
                        <w:rFonts w:ascii="Arial"/>
                        <w:color w:val="231F20"/>
                        <w:sz w:val="14"/>
                      </w:rPr>
                      <w:t>+ </w:t>
                    </w:r>
                    <w:r>
                      <w:rPr>
                        <w:rFonts w:ascii="Arial"/>
                        <w:color w:val="231F20"/>
                        <w:spacing w:val="-2"/>
                        <w:sz w:val="14"/>
                      </w:rPr>
                      <w:t>ConsultantSchedulerDBImpl</w:t>
                    </w:r>
                  </w:p>
                  <w:p>
                    <w:pPr>
                      <w:spacing w:before="9"/>
                      <w:ind w:left="76" w:right="0" w:firstLine="0"/>
                      <w:jc w:val="left"/>
                      <w:rPr>
                        <w:rFonts w:ascii="Arial"/>
                        <w:sz w:val="14"/>
                      </w:rPr>
                    </w:pPr>
                    <w:r>
                      <w:rPr>
                        <w:rFonts w:ascii="Arial"/>
                        <w:color w:val="231F20"/>
                        <w:sz w:val="14"/>
                      </w:rPr>
                      <w:t>+ </w:t>
                    </w:r>
                    <w:r>
                      <w:rPr>
                        <w:rFonts w:ascii="Arial"/>
                        <w:color w:val="231F20"/>
                        <w:spacing w:val="-2"/>
                        <w:sz w:val="14"/>
                      </w:rPr>
                      <w:t>ConsultantSchedulerDBImplTest</w:t>
                    </w:r>
                  </w:p>
                  <w:p>
                    <w:pPr>
                      <w:spacing w:before="9"/>
                      <w:ind w:left="76" w:right="0" w:firstLine="0"/>
                      <w:jc w:val="left"/>
                      <w:rPr>
                        <w:rFonts w:ascii="Arial"/>
                        <w:sz w:val="14"/>
                      </w:rPr>
                    </w:pPr>
                    <w:r>
                      <w:rPr>
                        <w:rFonts w:ascii="Arial"/>
                        <w:color w:val="231F20"/>
                        <w:sz w:val="14"/>
                      </w:rPr>
                      <w:t>+ </w:t>
                    </w:r>
                    <w:r>
                      <w:rPr>
                        <w:rFonts w:ascii="Arial"/>
                        <w:color w:val="231F20"/>
                        <w:spacing w:val="-2"/>
                        <w:sz w:val="14"/>
                      </w:rPr>
                      <w:t>OpportunityItemImpl</w:t>
                    </w:r>
                  </w:p>
                  <w:p>
                    <w:pPr>
                      <w:spacing w:before="9"/>
                      <w:ind w:left="76" w:right="0" w:firstLine="0"/>
                      <w:jc w:val="left"/>
                      <w:rPr>
                        <w:rFonts w:ascii="Arial"/>
                        <w:sz w:val="14"/>
                      </w:rPr>
                    </w:pPr>
                    <w:r>
                      <w:rPr>
                        <w:rFonts w:ascii="Arial"/>
                        <w:color w:val="231F20"/>
                        <w:sz w:val="14"/>
                      </w:rPr>
                      <w:t>+ </w:t>
                    </w:r>
                    <w:r>
                      <w:rPr>
                        <w:rFonts w:ascii="Arial"/>
                        <w:color w:val="231F20"/>
                        <w:spacing w:val="-2"/>
                        <w:sz w:val="14"/>
                      </w:rPr>
                      <w:t>OpportunityItemImplTest</w:t>
                    </w:r>
                  </w:p>
                </w:txbxContent>
              </v:textbox>
              <w10:wrap type="none"/>
            </v:shape>
            <v:shape style="position:absolute;left:4258;top:2014;width:2324;height:248" type="#_x0000_t202" id="docshape509" filled="false" stroked="false">
              <v:textbox inset="0,0,0,0">
                <w:txbxContent>
                  <w:p>
                    <w:pPr>
                      <w:spacing w:before="55"/>
                      <w:ind w:left="248" w:right="0" w:firstLine="0"/>
                      <w:jc w:val="left"/>
                      <w:rPr>
                        <w:rFonts w:ascii="Arial"/>
                        <w:b/>
                        <w:sz w:val="14"/>
                      </w:rPr>
                    </w:pPr>
                    <w:r>
                      <w:rPr>
                        <w:rFonts w:ascii="Arial"/>
                        <w:b/>
                        <w:color w:val="231F20"/>
                        <w:spacing w:val="-2"/>
                        <w:sz w:val="14"/>
                      </w:rPr>
                      <w:t>DatabaseImplementation</w:t>
                    </w:r>
                  </w:p>
                </w:txbxContent>
              </v:textbox>
              <w10:wrap type="none"/>
            </v:shape>
            <v:shape style="position:absolute;left:4258;top:683;width:2146;height:426" type="#_x0000_t202" id="docshape510" filled="false" stroked="false">
              <v:textbox inset="0,0,0,0">
                <w:txbxContent>
                  <w:p>
                    <w:pPr>
                      <w:spacing w:before="29"/>
                      <w:ind w:left="76" w:right="0" w:firstLine="0"/>
                      <w:jc w:val="left"/>
                      <w:rPr>
                        <w:rFonts w:ascii="Arial"/>
                        <w:i/>
                        <w:sz w:val="14"/>
                      </w:rPr>
                    </w:pPr>
                    <w:r>
                      <w:rPr>
                        <w:rFonts w:ascii="Arial"/>
                        <w:color w:val="231F20"/>
                        <w:sz w:val="14"/>
                      </w:rPr>
                      <w:t>+ </w:t>
                    </w:r>
                    <w:r>
                      <w:rPr>
                        <w:rFonts w:ascii="Arial"/>
                        <w:i/>
                        <w:color w:val="231F20"/>
                        <w:spacing w:val="-2"/>
                        <w:sz w:val="14"/>
                      </w:rPr>
                      <w:t>ConsultantSchedulerDB</w:t>
                    </w:r>
                  </w:p>
                  <w:p>
                    <w:pPr>
                      <w:spacing w:before="9"/>
                      <w:ind w:left="76" w:right="0" w:firstLine="0"/>
                      <w:jc w:val="left"/>
                      <w:rPr>
                        <w:rFonts w:ascii="Arial"/>
                        <w:i/>
                        <w:sz w:val="14"/>
                      </w:rPr>
                    </w:pPr>
                    <w:r>
                      <w:rPr>
                        <w:rFonts w:ascii="Arial"/>
                        <w:color w:val="231F20"/>
                        <w:sz w:val="14"/>
                      </w:rPr>
                      <w:t>+ </w:t>
                    </w:r>
                    <w:r>
                      <w:rPr>
                        <w:rFonts w:ascii="Arial"/>
                        <w:i/>
                        <w:color w:val="231F20"/>
                        <w:spacing w:val="-2"/>
                        <w:sz w:val="14"/>
                      </w:rPr>
                      <w:t>OpportunityItem</w:t>
                    </w:r>
                  </w:p>
                </w:txbxContent>
              </v:textbox>
              <w10:wrap type="none"/>
            </v:shape>
            <v:shape style="position:absolute;left:4258;top:426;width:2146;height:248" type="#_x0000_t202" id="docshape511" filled="false" stroked="false">
              <v:textbox inset="0,0,0,0">
                <w:txbxContent>
                  <w:p>
                    <w:pPr>
                      <w:spacing w:before="55"/>
                      <w:ind w:left="480" w:right="0" w:firstLine="0"/>
                      <w:jc w:val="left"/>
                      <w:rPr>
                        <w:rFonts w:ascii="Arial"/>
                        <w:b/>
                        <w:sz w:val="14"/>
                      </w:rPr>
                    </w:pPr>
                    <w:r>
                      <w:rPr>
                        <w:rFonts w:ascii="Arial"/>
                        <w:b/>
                        <w:color w:val="231F20"/>
                        <w:spacing w:val="-2"/>
                        <w:sz w:val="14"/>
                      </w:rPr>
                      <w:t>DatabaseGateway</w:t>
                    </w:r>
                  </w:p>
                </w:txbxContent>
              </v:textbox>
              <w10:wrap type="none"/>
            </v:shape>
            <v:shape style="position:absolute;left:922;top:683;width:2426;height:806" type="#_x0000_t202" id="docshape512" filled="false" stroked="false">
              <v:textbox inset="0,0,0,0">
                <w:txbxContent>
                  <w:p>
                    <w:pPr>
                      <w:spacing w:before="29"/>
                      <w:ind w:left="76" w:right="0" w:firstLine="0"/>
                      <w:jc w:val="left"/>
                      <w:rPr>
                        <w:rFonts w:ascii="Arial"/>
                        <w:sz w:val="14"/>
                      </w:rPr>
                    </w:pPr>
                    <w:r>
                      <w:rPr>
                        <w:rFonts w:ascii="Arial"/>
                        <w:color w:val="231F20"/>
                        <w:sz w:val="14"/>
                      </w:rPr>
                      <w:t>+ </w:t>
                    </w:r>
                    <w:r>
                      <w:rPr>
                        <w:rFonts w:ascii="Arial"/>
                        <w:color w:val="231F20"/>
                        <w:spacing w:val="-2"/>
                        <w:sz w:val="14"/>
                      </w:rPr>
                      <w:t>AddOpportunityFormHandler</w:t>
                    </w:r>
                  </w:p>
                  <w:p>
                    <w:pPr>
                      <w:spacing w:before="9"/>
                      <w:ind w:left="76" w:right="0" w:firstLine="0"/>
                      <w:jc w:val="left"/>
                      <w:rPr>
                        <w:rFonts w:ascii="Arial"/>
                        <w:sz w:val="14"/>
                      </w:rPr>
                    </w:pPr>
                    <w:r>
                      <w:rPr>
                        <w:rFonts w:ascii="Arial"/>
                        <w:color w:val="231F20"/>
                        <w:sz w:val="14"/>
                      </w:rPr>
                      <w:t>+ </w:t>
                    </w:r>
                    <w:r>
                      <w:rPr>
                        <w:rFonts w:ascii="Arial"/>
                        <w:color w:val="231F20"/>
                        <w:spacing w:val="-2"/>
                        <w:sz w:val="14"/>
                      </w:rPr>
                      <w:t>AddOpportunityFormHandlerTest</w:t>
                    </w:r>
                  </w:p>
                  <w:p>
                    <w:pPr>
                      <w:numPr>
                        <w:ilvl w:val="0"/>
                        <w:numId w:val="15"/>
                      </w:numPr>
                      <w:tabs>
                        <w:tab w:pos="162" w:val="left" w:leader="none"/>
                      </w:tabs>
                      <w:spacing w:before="9"/>
                      <w:ind w:left="161" w:right="0" w:hanging="86"/>
                      <w:jc w:val="left"/>
                      <w:rPr>
                        <w:rFonts w:ascii="Arial"/>
                        <w:sz w:val="14"/>
                      </w:rPr>
                    </w:pPr>
                    <w:r>
                      <w:rPr>
                        <w:rFonts w:ascii="Arial"/>
                        <w:color w:val="231F20"/>
                        <w:spacing w:val="-2"/>
                        <w:sz w:val="14"/>
                      </w:rPr>
                      <w:t>AddOpportunityXMLGenerator</w:t>
                    </w:r>
                  </w:p>
                  <w:p>
                    <w:pPr>
                      <w:numPr>
                        <w:ilvl w:val="0"/>
                        <w:numId w:val="15"/>
                      </w:numPr>
                      <w:tabs>
                        <w:tab w:pos="162" w:val="left" w:leader="none"/>
                      </w:tabs>
                      <w:spacing w:before="9"/>
                      <w:ind w:left="161" w:right="0" w:hanging="86"/>
                      <w:jc w:val="left"/>
                      <w:rPr>
                        <w:rFonts w:ascii="Arial"/>
                        <w:sz w:val="14"/>
                      </w:rPr>
                    </w:pPr>
                    <w:r>
                      <w:rPr>
                        <w:rFonts w:ascii="Arial"/>
                        <w:color w:val="231F20"/>
                        <w:spacing w:val="-2"/>
                        <w:sz w:val="14"/>
                      </w:rPr>
                      <w:t>AddOpportunityXMLGeneratorTest</w:t>
                    </w:r>
                  </w:p>
                </w:txbxContent>
              </v:textbox>
              <w10:wrap type="none"/>
            </v:shape>
            <v:shape style="position:absolute;left:922;top:426;width:2426;height:248" type="#_x0000_t202" id="docshape513" filled="false" stroked="false">
              <v:textbox inset="0,0,0,0">
                <w:txbxContent>
                  <w:p>
                    <w:pPr>
                      <w:spacing w:before="55"/>
                      <w:ind w:left="299" w:right="0" w:firstLine="0"/>
                      <w:jc w:val="left"/>
                      <w:rPr>
                        <w:rFonts w:ascii="Arial"/>
                        <w:b/>
                        <w:sz w:val="14"/>
                      </w:rPr>
                    </w:pPr>
                    <w:r>
                      <w:rPr>
                        <w:rFonts w:ascii="Arial"/>
                        <w:b/>
                        <w:color w:val="231F20"/>
                        <w:spacing w:val="-2"/>
                        <w:sz w:val="14"/>
                      </w:rPr>
                      <w:t>OpportunityProcessing</w:t>
                    </w:r>
                  </w:p>
                </w:txbxContent>
              </v:textbox>
              <w10:wrap type="none"/>
            </v:shape>
            <w10:wrap type="topAndBottom"/>
          </v:group>
        </w:pict>
      </w:r>
    </w:p>
    <w:p>
      <w:pPr>
        <w:pStyle w:val="BodyText"/>
        <w:spacing w:before="11"/>
        <w:rPr>
          <w:sz w:val="31"/>
        </w:rPr>
      </w:pPr>
    </w:p>
    <w:p>
      <w:pPr>
        <w:tabs>
          <w:tab w:pos="1130" w:val="left" w:leader="none"/>
        </w:tabs>
        <w:spacing w:before="0"/>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7.5</w:t>
      </w:r>
      <w:r>
        <w:rPr>
          <w:b/>
          <w:color w:val="231F20"/>
          <w:sz w:val="18"/>
        </w:rPr>
        <w:tab/>
      </w:r>
      <w:r>
        <w:rPr>
          <w:rFonts w:ascii="Book Antiqua"/>
          <w:i/>
          <w:color w:val="231F20"/>
          <w:sz w:val="18"/>
        </w:rPr>
        <w:t>Package</w:t>
      </w:r>
      <w:r>
        <w:rPr>
          <w:rFonts w:ascii="Book Antiqua"/>
          <w:i/>
          <w:color w:val="231F20"/>
          <w:spacing w:val="57"/>
          <w:sz w:val="18"/>
        </w:rPr>
        <w:t> </w:t>
      </w:r>
      <w:r>
        <w:rPr>
          <w:rFonts w:ascii="Book Antiqua"/>
          <w:i/>
          <w:color w:val="231F20"/>
          <w:spacing w:val="-2"/>
          <w:sz w:val="18"/>
        </w:rPr>
        <w:t>structure.</w:t>
      </w:r>
    </w:p>
    <w:p>
      <w:pPr>
        <w:spacing w:after="0"/>
        <w:jc w:val="left"/>
        <w:rPr>
          <w:rFonts w:ascii="Book Antiqua"/>
          <w:sz w:val="18"/>
        </w:rPr>
        <w:sectPr>
          <w:pgSz w:w="7910" w:h="11940"/>
          <w:pgMar w:top="320" w:bottom="280" w:left="220" w:right="620"/>
        </w:sectPr>
      </w:pPr>
    </w:p>
    <w:p>
      <w:pPr>
        <w:pStyle w:val="BodyText"/>
        <w:spacing w:line="264" w:lineRule="auto" w:before="39"/>
        <w:ind w:left="101" w:right="114" w:firstLine="240"/>
        <w:jc w:val="both"/>
      </w:pPr>
      <w:r>
        <w:rPr/>
        <w:pict>
          <v:group style="position:absolute;margin-left:387.800995pt;margin-top:280.279999pt;width:6.7pt;height:47pt;mso-position-horizontal-relative:page;mso-position-vertical-relative:page;z-index:15839744" id="docshapegroup514" coordorigin="7756,5606" coordsize="134,940">
            <v:rect style="position:absolute;left:7766;top:5615;width:114;height:920" id="docshape515" filled="true" fillcolor="#231f20" stroked="false">
              <v:fill type="solid"/>
            </v:rect>
            <v:shape style="position:absolute;left:7766;top:5615;width:114;height:920" id="docshape516"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610816" from="388.300995pt,280.779999pt" to="393.999995pt,280.779999pt" stroked="true" strokeweight="1pt" strokecolor="#231f20">
            <v:stroke dashstyle="solid"/>
            <w10:wrap type="none"/>
          </v:line>
        </w:pict>
      </w:r>
      <w:bookmarkStart w:name="_bookmark103" w:id="139"/>
      <w:bookmarkEnd w:id="139"/>
      <w:r>
        <w:rPr/>
      </w:r>
      <w:r>
        <w:rPr>
          <w:rFonts w:ascii="Lucida Console" w:hAnsi="Lucida Console"/>
          <w:color w:val="231F20"/>
          <w:spacing w:val="-8"/>
        </w:rPr>
        <w:t>AddOpportunityFormHandler</w:t>
      </w:r>
      <w:r>
        <w:rPr>
          <w:rFonts w:ascii="Lucida Console" w:hAnsi="Lucida Console"/>
          <w:color w:val="231F20"/>
          <w:spacing w:val="-23"/>
        </w:rPr>
        <w:t> </w:t>
      </w:r>
      <w:r>
        <w:rPr>
          <w:color w:val="231F20"/>
          <w:spacing w:val="-8"/>
        </w:rPr>
        <w:t>is</w:t>
      </w:r>
      <w:r>
        <w:rPr>
          <w:color w:val="231F20"/>
          <w:spacing w:val="-3"/>
        </w:rPr>
        <w:t> </w:t>
      </w:r>
      <w:r>
        <w:rPr>
          <w:color w:val="231F20"/>
          <w:spacing w:val="-8"/>
        </w:rPr>
        <w:t>the</w:t>
      </w:r>
      <w:r>
        <w:rPr>
          <w:color w:val="231F20"/>
          <w:spacing w:val="-3"/>
        </w:rPr>
        <w:t> </w:t>
      </w:r>
      <w:r>
        <w:rPr>
          <w:color w:val="231F20"/>
          <w:spacing w:val="-8"/>
        </w:rPr>
        <w:t>only</w:t>
      </w:r>
      <w:r>
        <w:rPr>
          <w:color w:val="231F20"/>
          <w:spacing w:val="-3"/>
        </w:rPr>
        <w:t> </w:t>
      </w:r>
      <w:r>
        <w:rPr>
          <w:color w:val="231F20"/>
          <w:spacing w:val="-8"/>
        </w:rPr>
        <w:t>public</w:t>
      </w:r>
      <w:r>
        <w:rPr>
          <w:color w:val="231F20"/>
          <w:spacing w:val="-3"/>
        </w:rPr>
        <w:t> </w:t>
      </w:r>
      <w:r>
        <w:rPr>
          <w:color w:val="231F20"/>
          <w:spacing w:val="-8"/>
        </w:rPr>
        <w:t>production</w:t>
      </w:r>
      <w:r>
        <w:rPr>
          <w:color w:val="231F20"/>
          <w:spacing w:val="-3"/>
        </w:rPr>
        <w:t> </w:t>
      </w:r>
      <w:r>
        <w:rPr>
          <w:color w:val="231F20"/>
          <w:spacing w:val="-8"/>
        </w:rPr>
        <w:t>(non-test)</w:t>
      </w:r>
      <w:r>
        <w:rPr>
          <w:color w:val="231F20"/>
          <w:spacing w:val="-3"/>
        </w:rPr>
        <w:t> </w:t>
      </w:r>
      <w:r>
        <w:rPr>
          <w:color w:val="231F20"/>
          <w:spacing w:val="-8"/>
        </w:rPr>
        <w:t>class</w:t>
      </w:r>
      <w:r>
        <w:rPr>
          <w:color w:val="231F20"/>
          <w:spacing w:val="-3"/>
        </w:rPr>
        <w:t> </w:t>
      </w:r>
      <w:r>
        <w:rPr>
          <w:color w:val="231F20"/>
          <w:spacing w:val="-8"/>
        </w:rPr>
        <w:t>in</w:t>
      </w:r>
      <w:r>
        <w:rPr>
          <w:color w:val="231F20"/>
        </w:rPr>
        <w:t> </w:t>
      </w:r>
      <w:r>
        <w:rPr>
          <w:rFonts w:ascii="Lucida Console" w:hAnsi="Lucida Console"/>
          <w:color w:val="231F20"/>
          <w:spacing w:val="-4"/>
        </w:rPr>
        <w:t>OpportunityProcessing</w:t>
      </w:r>
      <w:r>
        <w:rPr>
          <w:color w:val="231F20"/>
          <w:spacing w:val="-4"/>
        </w:rPr>
        <w:t>.</w:t>
      </w:r>
      <w:r>
        <w:rPr>
          <w:color w:val="231F20"/>
          <w:spacing w:val="-4"/>
        </w:rPr>
        <w:t> Any</w:t>
      </w:r>
      <w:r>
        <w:rPr>
          <w:color w:val="231F20"/>
          <w:spacing w:val="-4"/>
        </w:rPr>
        <w:t> classes</w:t>
      </w:r>
      <w:r>
        <w:rPr>
          <w:color w:val="231F20"/>
          <w:spacing w:val="-4"/>
        </w:rPr>
        <w:t> in</w:t>
      </w:r>
      <w:r>
        <w:rPr>
          <w:color w:val="231F20"/>
          <w:spacing w:val="-4"/>
        </w:rPr>
        <w:t> other</w:t>
      </w:r>
      <w:r>
        <w:rPr>
          <w:color w:val="231F20"/>
          <w:spacing w:val="-4"/>
        </w:rPr>
        <w:t> packages</w:t>
      </w:r>
      <w:r>
        <w:rPr>
          <w:color w:val="231F20"/>
          <w:spacing w:val="-4"/>
        </w:rPr>
        <w:t> that</w:t>
      </w:r>
      <w:r>
        <w:rPr>
          <w:color w:val="231F20"/>
          <w:spacing w:val="-4"/>
        </w:rPr>
        <w:t> depend</w:t>
      </w:r>
      <w:r>
        <w:rPr>
          <w:color w:val="231F20"/>
          <w:spacing w:val="-4"/>
        </w:rPr>
        <w:t> on</w:t>
      </w:r>
      <w:r>
        <w:rPr>
          <w:color w:val="231F20"/>
          <w:spacing w:val="-4"/>
        </w:rPr>
        <w:t> it</w:t>
      </w:r>
      <w:r>
        <w:rPr>
          <w:color w:val="231F20"/>
          <w:spacing w:val="-4"/>
        </w:rPr>
        <w:t> have</w:t>
      </w:r>
      <w:r>
        <w:rPr>
          <w:color w:val="231F20"/>
        </w:rPr>
        <w:t> to recompile when we change it. We can break that dependency also by </w:t>
      </w:r>
      <w:r>
        <w:rPr>
          <w:color w:val="231F20"/>
        </w:rPr>
        <w:t>using </w:t>
      </w:r>
      <w:r>
        <w:rPr>
          <w:rFonts w:ascii="Book Antiqua" w:hAnsi="Book Antiqua"/>
          <w:i/>
          <w:color w:val="231F20"/>
        </w:rPr>
        <w:t>Extract Interface (362) </w:t>
      </w:r>
      <w:r>
        <w:rPr>
          <w:color w:val="231F20"/>
        </w:rPr>
        <w:t>or </w:t>
      </w:r>
      <w:r>
        <w:rPr>
          <w:rFonts w:ascii="Book Antiqua" w:hAnsi="Book Antiqua"/>
          <w:i/>
          <w:color w:val="231F20"/>
        </w:rPr>
        <w:t>Extract Implementer (356) </w:t>
      </w:r>
      <w:r>
        <w:rPr>
          <w:color w:val="231F20"/>
        </w:rPr>
        <w:t>on </w:t>
      </w:r>
      <w:r>
        <w:rPr>
          <w:rFonts w:ascii="Lucida Console" w:hAnsi="Lucida Console"/>
          <w:color w:val="231F20"/>
        </w:rPr>
        <w:t>AddOpportunityForm Handler</w:t>
      </w:r>
      <w:r>
        <w:rPr>
          <w:color w:val="231F20"/>
        </w:rPr>
        <w:t>. Then, classes in other packages can depend on the interfaces. When we do that, we’ve effectively shielded all of the users of this package from recompilation when we make most changes.</w:t>
      </w:r>
    </w:p>
    <w:p>
      <w:pPr>
        <w:pStyle w:val="BodyText"/>
        <w:spacing w:line="266" w:lineRule="auto" w:before="2"/>
        <w:ind w:left="101" w:right="114" w:firstLine="240"/>
        <w:jc w:val="both"/>
      </w:pPr>
      <w:r>
        <w:rPr>
          <w:color w:val="231F20"/>
        </w:rPr>
        <w:t>We can break dependencies and allocate classes across different packages to make build time faster, and doing it is very worthwhile. When you can rebuild and run your tests very quickly, you can get greater feedback as you develop. </w:t>
      </w:r>
      <w:r>
        <w:rPr>
          <w:color w:val="231F20"/>
        </w:rPr>
        <w:t>In </w:t>
      </w:r>
      <w:bookmarkStart w:name="Summary" w:id="140"/>
      <w:bookmarkEnd w:id="140"/>
      <w:r>
        <w:rPr>
          <w:color w:val="231F20"/>
        </w:rPr>
      </w:r>
      <w:bookmarkStart w:name="_bookmark104" w:id="141"/>
      <w:bookmarkEnd w:id="141"/>
      <w:r>
        <w:rPr>
          <w:color w:val="231F20"/>
        </w:rPr>
        <w:t>most</w:t>
      </w:r>
      <w:r>
        <w:rPr>
          <w:color w:val="231F20"/>
        </w:rPr>
        <w:t> cases, that means fewer errors and less aggravation. But it isn’t free. There is some conceptual overhead in having more interfaces and packages. Is that a fair price to pay compared to the alternative? Yes. At times, it can take a little longer to find things when you have more packages and interfaces, but when</w:t>
      </w:r>
      <w:r>
        <w:rPr>
          <w:color w:val="231F20"/>
          <w:spacing w:val="40"/>
        </w:rPr>
        <w:t> </w:t>
      </w:r>
      <w:r>
        <w:rPr>
          <w:color w:val="231F20"/>
        </w:rPr>
        <w:t>you do, you can work with them very easily.</w:t>
      </w:r>
    </w:p>
    <w:p>
      <w:pPr>
        <w:pStyle w:val="BodyText"/>
        <w:spacing w:before="9"/>
        <w:rPr>
          <w:sz w:val="7"/>
        </w:rPr>
      </w:pPr>
      <w:r>
        <w:rPr/>
        <w:pict>
          <v:shape style="position:absolute;margin-left:33.049999pt;margin-top:5.766793pt;width:342.05pt;height:56pt;mso-position-horizontal-relative:page;mso-position-vertical-relative:paragraph;z-index:-15618560;mso-wrap-distance-left:0;mso-wrap-distance-right:0" type="#_x0000_t202" id="docshape517" filled="true" fillcolor="#e6e7e8" stroked="false">
            <v:textbox inset="0,0,0,0">
              <w:txbxContent>
                <w:p>
                  <w:pPr>
                    <w:pStyle w:val="BodyText"/>
                    <w:spacing w:line="244" w:lineRule="auto" w:before="63"/>
                    <w:ind w:left="120" w:right="115"/>
                    <w:jc w:val="both"/>
                    <w:rPr>
                      <w:color w:val="000000"/>
                    </w:rPr>
                  </w:pPr>
                  <w:r>
                    <w:rPr>
                      <w:color w:val="231F20"/>
                    </w:rPr>
                    <w:t>When you introduce more interfaces and packages into your design to </w:t>
                  </w:r>
                  <w:r>
                    <w:rPr>
                      <w:color w:val="231F20"/>
                    </w:rPr>
                    <w:t>break dependencies, the amount of time it takes to rebuild the entire system goes up slightly. There are more files to compile. But the average time for a make,</w:t>
                  </w:r>
                  <w:r>
                    <w:rPr>
                      <w:color w:val="231F20"/>
                      <w:spacing w:val="40"/>
                    </w:rPr>
                    <w:t> </w:t>
                  </w:r>
                  <w:r>
                    <w:rPr>
                      <w:color w:val="231F20"/>
                    </w:rPr>
                    <w:t>a build based on what </w:t>
                  </w:r>
                  <w:r>
                    <w:rPr>
                      <w:rFonts w:ascii="Book Antiqua"/>
                      <w:i/>
                      <w:color w:val="231F20"/>
                    </w:rPr>
                    <w:t>needs </w:t>
                  </w:r>
                  <w:r>
                    <w:rPr>
                      <w:color w:val="231F20"/>
                    </w:rPr>
                    <w:t>to be recompiled, can go down dramatically.</w:t>
                  </w:r>
                </w:p>
              </w:txbxContent>
            </v:textbox>
            <v:fill type="solid"/>
            <w10:wrap type="topAndBottom"/>
          </v:shape>
        </w:pict>
      </w:r>
    </w:p>
    <w:p>
      <w:pPr>
        <w:pStyle w:val="BodyText"/>
        <w:spacing w:line="266" w:lineRule="auto" w:before="63"/>
        <w:ind w:left="101" w:right="114" w:firstLine="240"/>
        <w:jc w:val="both"/>
      </w:pPr>
      <w:r>
        <w:rPr>
          <w:color w:val="231F20"/>
        </w:rPr>
        <w:t>When you start to optimize your average build time, you end up with </w:t>
      </w:r>
      <w:r>
        <w:rPr>
          <w:color w:val="231F20"/>
        </w:rPr>
        <w:t>areas</w:t>
      </w:r>
      <w:r>
        <w:rPr>
          <w:color w:val="231F20"/>
          <w:spacing w:val="80"/>
        </w:rPr>
        <w:t> </w:t>
      </w:r>
      <w:r>
        <w:rPr>
          <w:color w:val="231F20"/>
        </w:rPr>
        <w:t>of code that are very easy to work with. It might be a bit of a pain to get a small set of classes compiling separately and under test, but the important thing to remember is that you have to do it only once for that set of classes; afterward, you get to reap the benefits forever.</w:t>
      </w:r>
    </w:p>
    <w:p>
      <w:pPr>
        <w:pStyle w:val="BodyText"/>
      </w:pPr>
    </w:p>
    <w:p>
      <w:pPr>
        <w:pStyle w:val="BodyText"/>
        <w:spacing w:before="2"/>
        <w:rPr>
          <w:sz w:val="21"/>
        </w:rPr>
      </w:pPr>
      <w:r>
        <w:rPr/>
        <w:pict>
          <v:group style="position:absolute;margin-left:34.887001pt;margin-top:13.644205pt;width:340.2pt;height:3.1pt;mso-position-horizontal-relative:page;mso-position-vertical-relative:paragraph;z-index:-15618048;mso-wrap-distance-left:0;mso-wrap-distance-right:0" id="docshapegroup518" coordorigin="698,273" coordsize="6804,62">
            <v:rect style="position:absolute;left:697;top:272;width:6804;height:10" id="docshape519" filled="true" fillcolor="#231f20" stroked="false">
              <v:fill type="solid"/>
            </v:rect>
            <v:line style="position:absolute" from="698,305" to="2158,305" stroked="true" strokeweight="3pt" strokecolor="#231f20">
              <v:stroke dashstyle="solid"/>
            </v:line>
            <w10:wrap type="topAndBottom"/>
          </v:group>
        </w:pict>
      </w:r>
    </w:p>
    <w:p>
      <w:pPr>
        <w:pStyle w:val="Heading4"/>
        <w:ind w:left="101"/>
        <w:jc w:val="left"/>
      </w:pPr>
      <w:hyperlink w:history="true" w:anchor="_bookmark2">
        <w:r>
          <w:rPr>
            <w:color w:val="231F20"/>
            <w:spacing w:val="-2"/>
          </w:rPr>
          <w:t>Summary</w:t>
        </w:r>
      </w:hyperlink>
    </w:p>
    <w:p>
      <w:pPr>
        <w:pStyle w:val="BodyText"/>
        <w:spacing w:line="264" w:lineRule="auto" w:before="194"/>
        <w:ind w:left="101" w:right="114"/>
        <w:jc w:val="both"/>
      </w:pPr>
      <w:r>
        <w:rPr>
          <w:color w:val="231F20"/>
        </w:rPr>
        <w:t>The</w:t>
      </w:r>
      <w:r>
        <w:rPr>
          <w:color w:val="231F20"/>
          <w:spacing w:val="-2"/>
        </w:rPr>
        <w:t> </w:t>
      </w:r>
      <w:r>
        <w:rPr>
          <w:color w:val="231F20"/>
        </w:rPr>
        <w:t>techniques</w:t>
      </w:r>
      <w:r>
        <w:rPr>
          <w:color w:val="231F20"/>
          <w:spacing w:val="-2"/>
        </w:rPr>
        <w:t> </w:t>
      </w:r>
      <w:r>
        <w:rPr>
          <w:color w:val="231F20"/>
        </w:rPr>
        <w:t>I’ve</w:t>
      </w:r>
      <w:r>
        <w:rPr>
          <w:color w:val="231F20"/>
          <w:spacing w:val="-2"/>
        </w:rPr>
        <w:t> </w:t>
      </w:r>
      <w:r>
        <w:rPr>
          <w:color w:val="231F20"/>
        </w:rPr>
        <w:t>shown</w:t>
      </w:r>
      <w:r>
        <w:rPr>
          <w:color w:val="231F20"/>
          <w:spacing w:val="-2"/>
        </w:rPr>
        <w:t> </w:t>
      </w:r>
      <w:r>
        <w:rPr>
          <w:color w:val="231F20"/>
        </w:rPr>
        <w:t>in</w:t>
      </w:r>
      <w:r>
        <w:rPr>
          <w:color w:val="231F20"/>
          <w:spacing w:val="-2"/>
        </w:rPr>
        <w:t> </w:t>
      </w:r>
      <w:r>
        <w:rPr>
          <w:color w:val="231F20"/>
        </w:rPr>
        <w:t>this</w:t>
      </w:r>
      <w:r>
        <w:rPr>
          <w:color w:val="231F20"/>
          <w:spacing w:val="-2"/>
        </w:rPr>
        <w:t> </w:t>
      </w:r>
      <w:r>
        <w:rPr>
          <w:color w:val="231F20"/>
        </w:rPr>
        <w:t>chapter</w:t>
      </w:r>
      <w:r>
        <w:rPr>
          <w:color w:val="231F20"/>
          <w:spacing w:val="-2"/>
        </w:rPr>
        <w:t> </w:t>
      </w:r>
      <w:r>
        <w:rPr>
          <w:color w:val="231F20"/>
        </w:rPr>
        <w:t>can</w:t>
      </w:r>
      <w:r>
        <w:rPr>
          <w:color w:val="231F20"/>
          <w:spacing w:val="-2"/>
        </w:rPr>
        <w:t> </w:t>
      </w:r>
      <w:r>
        <w:rPr>
          <w:color w:val="231F20"/>
        </w:rPr>
        <w:t>be</w:t>
      </w:r>
      <w:r>
        <w:rPr>
          <w:color w:val="231F20"/>
          <w:spacing w:val="-2"/>
        </w:rPr>
        <w:t> </w:t>
      </w:r>
      <w:r>
        <w:rPr>
          <w:color w:val="231F20"/>
        </w:rPr>
        <w:t>used</w:t>
      </w:r>
      <w:r>
        <w:rPr>
          <w:color w:val="231F20"/>
          <w:spacing w:val="-2"/>
        </w:rPr>
        <w:t> </w:t>
      </w:r>
      <w:r>
        <w:rPr>
          <w:color w:val="231F20"/>
        </w:rPr>
        <w:t>to</w:t>
      </w:r>
      <w:r>
        <w:rPr>
          <w:color w:val="231F20"/>
          <w:spacing w:val="-2"/>
        </w:rPr>
        <w:t> </w:t>
      </w:r>
      <w:r>
        <w:rPr>
          <w:color w:val="231F20"/>
        </w:rPr>
        <w:t>speed</w:t>
      </w:r>
      <w:r>
        <w:rPr>
          <w:color w:val="231F20"/>
          <w:spacing w:val="-2"/>
        </w:rPr>
        <w:t> </w:t>
      </w:r>
      <w:r>
        <w:rPr>
          <w:color w:val="231F20"/>
        </w:rPr>
        <w:t>up</w:t>
      </w:r>
      <w:r>
        <w:rPr>
          <w:color w:val="231F20"/>
          <w:spacing w:val="-2"/>
        </w:rPr>
        <w:t> </w:t>
      </w:r>
      <w:r>
        <w:rPr>
          <w:color w:val="231F20"/>
        </w:rPr>
        <w:t>build</w:t>
      </w:r>
      <w:r>
        <w:rPr>
          <w:color w:val="231F20"/>
          <w:spacing w:val="-2"/>
        </w:rPr>
        <w:t> </w:t>
      </w:r>
      <w:r>
        <w:rPr>
          <w:color w:val="231F20"/>
        </w:rPr>
        <w:t>time</w:t>
      </w:r>
      <w:r>
        <w:rPr>
          <w:color w:val="231F20"/>
          <w:spacing w:val="-2"/>
        </w:rPr>
        <w:t> </w:t>
      </w:r>
      <w:r>
        <w:rPr>
          <w:color w:val="231F20"/>
        </w:rPr>
        <w:t>for small clusters of classes, but this is only a small portion of what you can do</w:t>
      </w:r>
      <w:r>
        <w:rPr>
          <w:color w:val="231F20"/>
          <w:spacing w:val="40"/>
        </w:rPr>
        <w:t> </w:t>
      </w:r>
      <w:r>
        <w:rPr>
          <w:color w:val="231F20"/>
        </w:rPr>
        <w:t>using</w:t>
      </w:r>
      <w:r>
        <w:rPr>
          <w:color w:val="231F20"/>
          <w:spacing w:val="40"/>
        </w:rPr>
        <w:t> </w:t>
      </w:r>
      <w:r>
        <w:rPr>
          <w:color w:val="231F20"/>
        </w:rPr>
        <w:t>interfaces</w:t>
      </w:r>
      <w:r>
        <w:rPr>
          <w:color w:val="231F20"/>
          <w:spacing w:val="40"/>
        </w:rPr>
        <w:t> </w:t>
      </w:r>
      <w:r>
        <w:rPr>
          <w:color w:val="231F20"/>
        </w:rPr>
        <w:t>and</w:t>
      </w:r>
      <w:r>
        <w:rPr>
          <w:color w:val="231F20"/>
          <w:spacing w:val="40"/>
        </w:rPr>
        <w:t> </w:t>
      </w:r>
      <w:r>
        <w:rPr>
          <w:color w:val="231F20"/>
        </w:rPr>
        <w:t>packages</w:t>
      </w:r>
      <w:r>
        <w:rPr>
          <w:color w:val="231F20"/>
          <w:spacing w:val="40"/>
        </w:rPr>
        <w:t> </w:t>
      </w:r>
      <w:r>
        <w:rPr>
          <w:color w:val="231F20"/>
        </w:rPr>
        <w:t>to</w:t>
      </w:r>
      <w:r>
        <w:rPr>
          <w:color w:val="231F20"/>
          <w:spacing w:val="40"/>
        </w:rPr>
        <w:t> </w:t>
      </w:r>
      <w:r>
        <w:rPr>
          <w:color w:val="231F20"/>
        </w:rPr>
        <w:t>manage</w:t>
      </w:r>
      <w:r>
        <w:rPr>
          <w:color w:val="231F20"/>
          <w:spacing w:val="40"/>
        </w:rPr>
        <w:t> </w:t>
      </w:r>
      <w:r>
        <w:rPr>
          <w:color w:val="231F20"/>
        </w:rPr>
        <w:t>dependencies.</w:t>
      </w:r>
      <w:r>
        <w:rPr>
          <w:color w:val="231F20"/>
          <w:spacing w:val="40"/>
        </w:rPr>
        <w:t> </w:t>
      </w:r>
      <w:r>
        <w:rPr>
          <w:color w:val="231F20"/>
        </w:rPr>
        <w:t>Robert</w:t>
      </w:r>
      <w:r>
        <w:rPr>
          <w:color w:val="231F20"/>
          <w:spacing w:val="40"/>
        </w:rPr>
        <w:t> </w:t>
      </w:r>
      <w:r>
        <w:rPr>
          <w:color w:val="231F20"/>
        </w:rPr>
        <w:t>C.</w:t>
      </w:r>
      <w:r>
        <w:rPr>
          <w:color w:val="231F20"/>
          <w:spacing w:val="40"/>
        </w:rPr>
        <w:t> </w:t>
      </w:r>
      <w:r>
        <w:rPr>
          <w:color w:val="231F20"/>
        </w:rPr>
        <w:t>Martin’s book </w:t>
      </w:r>
      <w:r>
        <w:rPr>
          <w:rFonts w:ascii="Book Antiqua" w:hAnsi="Book Antiqua"/>
          <w:i/>
          <w:color w:val="231F20"/>
        </w:rPr>
        <w:t>Agile Software Development: Principles, Patterns, and Practices </w:t>
      </w:r>
      <w:r>
        <w:rPr>
          <w:color w:val="231F20"/>
        </w:rPr>
        <w:t>(Pearson Education, 2002) presents more techniques along these lines that every soft- ware developer should know.</w:t>
      </w:r>
    </w:p>
    <w:p>
      <w:pPr>
        <w:spacing w:after="0" w:line="264"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336.356018pt;width:6.7pt;height:47pt;mso-position-horizontal-relative:page;mso-position-vertical-relative:page;z-index:15841792" id="docshapegroup520" coordorigin="7756,6727" coordsize="134,940">
            <v:rect style="position:absolute;left:7766;top:6737;width:114;height:920" id="docshape521" filled="true" fillcolor="#231f20" stroked="false">
              <v:fill type="solid"/>
            </v:rect>
            <v:shape style="position:absolute;left:7766;top:6737;width:114;height:920" id="docshape522" coordorigin="7766,6737" coordsize="114,920" path="m7880,7657l7766,7657,7766,6737e" filled="false" stroked="true" strokeweight="1pt" strokecolor="#231f20">
              <v:path arrowok="t"/>
              <v:stroke dashstyle="solid"/>
            </v:shape>
            <w10:wrap type="none"/>
          </v:group>
        </w:pict>
      </w:r>
      <w:r>
        <w:rPr/>
        <w:pict>
          <v:line style="position:absolute;mso-position-horizontal-relative:page;mso-position-vertical-relative:page;z-index:-24608768" from="388.300995pt,336.856018pt" to="393.999995pt,336.856018pt" stroked="true" strokeweight="1pt" strokecolor="#231f20">
            <v:stroke dashstyle="solid"/>
            <w10:wrap type="none"/>
          </v:line>
        </w:pict>
      </w:r>
      <w:bookmarkStart w:name="Chapter 8: How Do I Add a Feature?" w:id="142"/>
      <w:bookmarkEnd w:id="142"/>
      <w:r>
        <w:rPr/>
      </w:r>
      <w:bookmarkStart w:name="_bookmark105" w:id="143"/>
      <w:bookmarkEnd w:id="143"/>
      <w:r>
        <w:rPr/>
      </w:r>
      <w:bookmarkStart w:name="_bookmark106" w:id="144"/>
      <w:bookmarkEnd w:id="144"/>
      <w:r>
        <w:rPr/>
      </w:r>
      <w:hyperlink w:history="true" w:anchor="_bookmark2">
        <w:r>
          <w:rPr>
            <w:b/>
            <w:color w:val="231F20"/>
            <w:spacing w:val="-6"/>
            <w:sz w:val="36"/>
          </w:rPr>
          <w:t>Chapter</w:t>
        </w:r>
        <w:r>
          <w:rPr>
            <w:b/>
            <w:color w:val="231F20"/>
            <w:spacing w:val="-4"/>
            <w:sz w:val="36"/>
          </w:rPr>
          <w:t> </w:t>
        </w:r>
        <w:r>
          <w:rPr>
            <w:b/>
            <w:color w:val="231F20"/>
            <w:spacing w:val="-10"/>
            <w:sz w:val="36"/>
          </w:rPr>
          <w:t>8</w:t>
        </w:r>
      </w:hyperlink>
    </w:p>
    <w:p>
      <w:pPr>
        <w:pStyle w:val="BodyText"/>
        <w:spacing w:before="5"/>
        <w:rPr>
          <w:b/>
          <w:sz w:val="15"/>
        </w:rPr>
      </w:pPr>
      <w:r>
        <w:rPr/>
        <w:pict>
          <v:shape style="position:absolute;margin-left:33.047001pt;margin-top:10.250461pt;width:76.3pt;height:.1pt;mso-position-horizontal-relative:page;mso-position-vertical-relative:paragraph;z-index:-15616512;mso-wrap-distance-left:0;mso-wrap-distance-right:0" id="docshape523"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616000;mso-wrap-distance-left:0;mso-wrap-distance-right:0" id="docshape524"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2">
        <w:r>
          <w:rPr>
            <w:color w:val="231F20"/>
          </w:rPr>
          <w:t>How</w:t>
        </w:r>
        <w:r>
          <w:rPr>
            <w:color w:val="231F20"/>
            <w:spacing w:val="34"/>
          </w:rPr>
          <w:t> </w:t>
        </w:r>
        <w:r>
          <w:rPr>
            <w:color w:val="231F20"/>
          </w:rPr>
          <w:t>Do</w:t>
        </w:r>
        <w:r>
          <w:rPr>
            <w:color w:val="231F20"/>
            <w:spacing w:val="34"/>
          </w:rPr>
          <w:t> </w:t>
        </w:r>
        <w:r>
          <w:rPr>
            <w:color w:val="231F20"/>
          </w:rPr>
          <w:t>I</w:t>
        </w:r>
        <w:r>
          <w:rPr>
            <w:color w:val="231F20"/>
            <w:spacing w:val="34"/>
          </w:rPr>
          <w:t> </w:t>
        </w:r>
        <w:r>
          <w:rPr>
            <w:color w:val="231F20"/>
          </w:rPr>
          <w:t>Add</w:t>
        </w:r>
        <w:r>
          <w:rPr>
            <w:color w:val="231F20"/>
            <w:spacing w:val="34"/>
          </w:rPr>
          <w:t> </w:t>
        </w:r>
        <w:r>
          <w:rPr>
            <w:color w:val="231F20"/>
          </w:rPr>
          <w:t>a</w:t>
        </w:r>
        <w:r>
          <w:rPr>
            <w:color w:val="231F20"/>
            <w:spacing w:val="34"/>
          </w:rPr>
          <w:t> </w:t>
        </w:r>
        <w:r>
          <w:rPr>
            <w:color w:val="231F20"/>
            <w:spacing w:val="-2"/>
          </w:rPr>
          <w:t>Feature?</w:t>
        </w:r>
      </w:hyperlink>
    </w:p>
    <w:p>
      <w:pPr>
        <w:pStyle w:val="BodyText"/>
        <w:spacing w:before="2"/>
        <w:rPr>
          <w:b/>
          <w:sz w:val="75"/>
        </w:rPr>
      </w:pPr>
    </w:p>
    <w:p>
      <w:pPr>
        <w:pStyle w:val="BodyText"/>
        <w:spacing w:line="266" w:lineRule="auto"/>
        <w:ind w:left="100" w:right="114"/>
        <w:jc w:val="both"/>
      </w:pPr>
      <w:r>
        <w:rPr>
          <w:color w:val="231F20"/>
        </w:rPr>
        <w:t>This has to be the most abstract and problem-domain-specific question in </w:t>
      </w:r>
      <w:r>
        <w:rPr>
          <w:color w:val="231F20"/>
        </w:rPr>
        <w:t>the book. I almost didn’t add it because of that. But the fact is, regardless of our design approach or the particular constraints we face, there are some tech- niques that we can use to make the job easier.</w:t>
      </w:r>
    </w:p>
    <w:p>
      <w:pPr>
        <w:pStyle w:val="BodyText"/>
        <w:spacing w:line="266" w:lineRule="auto"/>
        <w:ind w:left="100" w:right="114" w:firstLine="240"/>
        <w:jc w:val="both"/>
      </w:pPr>
      <w:r>
        <w:rPr>
          <w:color w:val="231F20"/>
        </w:rPr>
        <w:t>Let’s talk about context. In legacy code, one of the most important </w:t>
      </w:r>
      <w:r>
        <w:rPr>
          <w:color w:val="231F20"/>
        </w:rPr>
        <w:t>consider- ations is that we don’t have tests around much of our code. Worse, getting them in place can be difficult. People on many teams are tempted to fall back on the techniques in Chapter 6, </w:t>
      </w:r>
      <w:r>
        <w:rPr>
          <w:rFonts w:ascii="Book Antiqua" w:hAnsi="Book Antiqua"/>
          <w:i/>
          <w:color w:val="231F20"/>
        </w:rPr>
        <w:t>I Don’t</w:t>
      </w:r>
      <w:r>
        <w:rPr>
          <w:rFonts w:ascii="Book Antiqua" w:hAnsi="Book Antiqua"/>
          <w:i/>
          <w:color w:val="231F20"/>
        </w:rPr>
        <w:t> Have Much Time and I Have to Change It</w:t>
      </w:r>
      <w:r>
        <w:rPr>
          <w:color w:val="231F20"/>
        </w:rPr>
        <w:t>, because</w:t>
      </w:r>
      <w:r>
        <w:rPr>
          <w:color w:val="231F20"/>
          <w:spacing w:val="-5"/>
        </w:rPr>
        <w:t> </w:t>
      </w:r>
      <w:r>
        <w:rPr>
          <w:color w:val="231F20"/>
        </w:rPr>
        <w:t>of</w:t>
      </w:r>
      <w:r>
        <w:rPr>
          <w:color w:val="231F20"/>
          <w:spacing w:val="-5"/>
        </w:rPr>
        <w:t> </w:t>
      </w:r>
      <w:r>
        <w:rPr>
          <w:color w:val="231F20"/>
        </w:rPr>
        <w:t>this.</w:t>
      </w:r>
      <w:r>
        <w:rPr>
          <w:color w:val="231F20"/>
          <w:spacing w:val="-5"/>
        </w:rPr>
        <w:t> </w:t>
      </w:r>
      <w:r>
        <w:rPr>
          <w:color w:val="231F20"/>
        </w:rPr>
        <w:t>We</w:t>
      </w:r>
      <w:r>
        <w:rPr>
          <w:color w:val="231F20"/>
          <w:spacing w:val="-5"/>
        </w:rPr>
        <w:t> </w:t>
      </w:r>
      <w:r>
        <w:rPr>
          <w:color w:val="231F20"/>
        </w:rPr>
        <w:t>can</w:t>
      </w:r>
      <w:r>
        <w:rPr>
          <w:color w:val="231F20"/>
          <w:spacing w:val="-5"/>
        </w:rPr>
        <w:t> </w:t>
      </w:r>
      <w:r>
        <w:rPr>
          <w:color w:val="231F20"/>
        </w:rPr>
        <w:t>use</w:t>
      </w:r>
      <w:r>
        <w:rPr>
          <w:color w:val="231F20"/>
          <w:spacing w:val="-5"/>
        </w:rPr>
        <w:t> </w:t>
      </w:r>
      <w:r>
        <w:rPr>
          <w:color w:val="231F20"/>
        </w:rPr>
        <w:t>the</w:t>
      </w:r>
      <w:r>
        <w:rPr>
          <w:color w:val="231F20"/>
          <w:spacing w:val="-5"/>
        </w:rPr>
        <w:t> </w:t>
      </w:r>
      <w:r>
        <w:rPr>
          <w:color w:val="231F20"/>
        </w:rPr>
        <w:t>techniques</w:t>
      </w:r>
      <w:r>
        <w:rPr>
          <w:color w:val="231F20"/>
          <w:spacing w:val="-5"/>
        </w:rPr>
        <w:t> </w:t>
      </w:r>
      <w:r>
        <w:rPr>
          <w:color w:val="231F20"/>
        </w:rPr>
        <w:t>described</w:t>
      </w:r>
      <w:r>
        <w:rPr>
          <w:color w:val="231F20"/>
          <w:spacing w:val="-5"/>
        </w:rPr>
        <w:t> </w:t>
      </w:r>
      <w:r>
        <w:rPr>
          <w:color w:val="231F20"/>
        </w:rPr>
        <w:t>there</w:t>
      </w:r>
      <w:r>
        <w:rPr>
          <w:color w:val="231F20"/>
          <w:spacing w:val="-5"/>
        </w:rPr>
        <w:t> </w:t>
      </w:r>
      <w:r>
        <w:rPr>
          <w:color w:val="231F20"/>
        </w:rPr>
        <w:t>(sprouting</w:t>
      </w:r>
      <w:r>
        <w:rPr>
          <w:color w:val="231F20"/>
          <w:spacing w:val="-5"/>
        </w:rPr>
        <w:t> </w:t>
      </w:r>
      <w:r>
        <w:rPr>
          <w:color w:val="231F20"/>
        </w:rPr>
        <w:t>and</w:t>
      </w:r>
      <w:r>
        <w:rPr>
          <w:color w:val="231F20"/>
          <w:spacing w:val="-5"/>
        </w:rPr>
        <w:t> </w:t>
      </w:r>
      <w:r>
        <w:rPr>
          <w:color w:val="231F20"/>
        </w:rPr>
        <w:t>wrap- ping) to add to code without tests, but there are some hazards aside from the obvious ones. For one thing, when we sprout or wrap, we don’t significantly modify the existing code, so it isn’t going to get any better for a while. Duplica- tion is another hazard. If the code that we add duplicates code that exists in the untested</w:t>
      </w:r>
      <w:r>
        <w:rPr>
          <w:color w:val="231F20"/>
          <w:spacing w:val="-6"/>
        </w:rPr>
        <w:t> </w:t>
      </w:r>
      <w:r>
        <w:rPr>
          <w:color w:val="231F20"/>
        </w:rPr>
        <w:t>areas,</w:t>
      </w:r>
      <w:r>
        <w:rPr>
          <w:color w:val="231F20"/>
          <w:spacing w:val="-6"/>
        </w:rPr>
        <w:t> </w:t>
      </w:r>
      <w:r>
        <w:rPr>
          <w:color w:val="231F20"/>
        </w:rPr>
        <w:t>it</w:t>
      </w:r>
      <w:r>
        <w:rPr>
          <w:color w:val="231F20"/>
          <w:spacing w:val="-6"/>
        </w:rPr>
        <w:t> </w:t>
      </w:r>
      <w:r>
        <w:rPr>
          <w:color w:val="231F20"/>
        </w:rPr>
        <w:t>might</w:t>
      </w:r>
      <w:r>
        <w:rPr>
          <w:color w:val="231F20"/>
          <w:spacing w:val="-6"/>
        </w:rPr>
        <w:t> </w:t>
      </w:r>
      <w:r>
        <w:rPr>
          <w:color w:val="231F20"/>
        </w:rPr>
        <w:t>just</w:t>
      </w:r>
      <w:r>
        <w:rPr>
          <w:color w:val="231F20"/>
          <w:spacing w:val="-6"/>
        </w:rPr>
        <w:t> </w:t>
      </w:r>
      <w:r>
        <w:rPr>
          <w:color w:val="231F20"/>
        </w:rPr>
        <w:t>lie</w:t>
      </w:r>
      <w:r>
        <w:rPr>
          <w:color w:val="231F20"/>
          <w:spacing w:val="-6"/>
        </w:rPr>
        <w:t> </w:t>
      </w:r>
      <w:r>
        <w:rPr>
          <w:color w:val="231F20"/>
        </w:rPr>
        <w:t>there</w:t>
      </w:r>
      <w:r>
        <w:rPr>
          <w:color w:val="231F20"/>
          <w:spacing w:val="-6"/>
        </w:rPr>
        <w:t> </w:t>
      </w:r>
      <w:r>
        <w:rPr>
          <w:color w:val="231F20"/>
        </w:rPr>
        <w:t>and</w:t>
      </w:r>
      <w:r>
        <w:rPr>
          <w:color w:val="231F20"/>
          <w:spacing w:val="-6"/>
        </w:rPr>
        <w:t> </w:t>
      </w:r>
      <w:r>
        <w:rPr>
          <w:color w:val="231F20"/>
        </w:rPr>
        <w:t>fester.</w:t>
      </w:r>
      <w:r>
        <w:rPr>
          <w:color w:val="231F20"/>
          <w:spacing w:val="-6"/>
        </w:rPr>
        <w:t> </w:t>
      </w:r>
      <w:r>
        <w:rPr>
          <w:color w:val="231F20"/>
        </w:rPr>
        <w:t>Worse,</w:t>
      </w:r>
      <w:r>
        <w:rPr>
          <w:color w:val="231F20"/>
          <w:spacing w:val="-6"/>
        </w:rPr>
        <w:t> </w:t>
      </w:r>
      <w:r>
        <w:rPr>
          <w:color w:val="231F20"/>
        </w:rPr>
        <w:t>we</w:t>
      </w:r>
      <w:r>
        <w:rPr>
          <w:color w:val="231F20"/>
          <w:spacing w:val="-6"/>
        </w:rPr>
        <w:t> </w:t>
      </w:r>
      <w:r>
        <w:rPr>
          <w:color w:val="231F20"/>
        </w:rPr>
        <w:t>might</w:t>
      </w:r>
      <w:r>
        <w:rPr>
          <w:color w:val="231F20"/>
          <w:spacing w:val="-6"/>
        </w:rPr>
        <w:t> </w:t>
      </w:r>
      <w:r>
        <w:rPr>
          <w:color w:val="231F20"/>
        </w:rPr>
        <w:t>not</w:t>
      </w:r>
      <w:r>
        <w:rPr>
          <w:color w:val="231F20"/>
          <w:spacing w:val="-6"/>
        </w:rPr>
        <w:t> </w:t>
      </w:r>
      <w:r>
        <w:rPr>
          <w:color w:val="231F20"/>
        </w:rPr>
        <w:t>realize</w:t>
      </w:r>
      <w:r>
        <w:rPr>
          <w:color w:val="231F20"/>
          <w:spacing w:val="-6"/>
        </w:rPr>
        <w:t> </w:t>
      </w:r>
      <w:r>
        <w:rPr>
          <w:color w:val="231F20"/>
        </w:rPr>
        <w:t>that we are going to have duplication until we get far along making our changes. The last</w:t>
      </w:r>
      <w:r>
        <w:rPr>
          <w:color w:val="231F20"/>
          <w:spacing w:val="-5"/>
        </w:rPr>
        <w:t> </w:t>
      </w:r>
      <w:r>
        <w:rPr>
          <w:color w:val="231F20"/>
        </w:rPr>
        <w:t>hazards</w:t>
      </w:r>
      <w:r>
        <w:rPr>
          <w:color w:val="231F20"/>
          <w:spacing w:val="-5"/>
        </w:rPr>
        <w:t> </w:t>
      </w:r>
      <w:r>
        <w:rPr>
          <w:color w:val="231F20"/>
        </w:rPr>
        <w:t>are</w:t>
      </w:r>
      <w:r>
        <w:rPr>
          <w:color w:val="231F20"/>
          <w:spacing w:val="-5"/>
        </w:rPr>
        <w:t> </w:t>
      </w:r>
      <w:r>
        <w:rPr>
          <w:color w:val="231F20"/>
        </w:rPr>
        <w:t>fear</w:t>
      </w:r>
      <w:r>
        <w:rPr>
          <w:color w:val="231F20"/>
          <w:spacing w:val="-5"/>
        </w:rPr>
        <w:t> </w:t>
      </w:r>
      <w:r>
        <w:rPr>
          <w:color w:val="231F20"/>
        </w:rPr>
        <w:t>and</w:t>
      </w:r>
      <w:r>
        <w:rPr>
          <w:color w:val="231F20"/>
          <w:spacing w:val="-5"/>
        </w:rPr>
        <w:t> </w:t>
      </w:r>
      <w:r>
        <w:rPr>
          <w:color w:val="231F20"/>
        </w:rPr>
        <w:t>resignation:</w:t>
      </w:r>
      <w:r>
        <w:rPr>
          <w:color w:val="231F20"/>
          <w:spacing w:val="-5"/>
        </w:rPr>
        <w:t> </w:t>
      </w:r>
      <w:r>
        <w:rPr>
          <w:color w:val="231F20"/>
        </w:rPr>
        <w:t>fear</w:t>
      </w:r>
      <w:r>
        <w:rPr>
          <w:color w:val="231F20"/>
          <w:spacing w:val="-5"/>
        </w:rPr>
        <w:t> </w:t>
      </w:r>
      <w:r>
        <w:rPr>
          <w:color w:val="231F20"/>
        </w:rPr>
        <w:t>that</w:t>
      </w:r>
      <w:r>
        <w:rPr>
          <w:color w:val="231F20"/>
          <w:spacing w:val="-5"/>
        </w:rPr>
        <w:t> </w:t>
      </w:r>
      <w:r>
        <w:rPr>
          <w:color w:val="231F20"/>
        </w:rPr>
        <w:t>we</w:t>
      </w:r>
      <w:r>
        <w:rPr>
          <w:color w:val="231F20"/>
          <w:spacing w:val="-5"/>
        </w:rPr>
        <w:t> </w:t>
      </w:r>
      <w:r>
        <w:rPr>
          <w:color w:val="231F20"/>
        </w:rPr>
        <w:t>can’t</w:t>
      </w:r>
      <w:r>
        <w:rPr>
          <w:color w:val="231F20"/>
          <w:spacing w:val="-5"/>
        </w:rPr>
        <w:t> </w:t>
      </w:r>
      <w:r>
        <w:rPr>
          <w:color w:val="231F20"/>
        </w:rPr>
        <w:t>change</w:t>
      </w:r>
      <w:r>
        <w:rPr>
          <w:color w:val="231F20"/>
          <w:spacing w:val="-5"/>
        </w:rPr>
        <w:t> </w:t>
      </w:r>
      <w:r>
        <w:rPr>
          <w:color w:val="231F20"/>
        </w:rPr>
        <w:t>a</w:t>
      </w:r>
      <w:r>
        <w:rPr>
          <w:color w:val="231F20"/>
          <w:spacing w:val="-5"/>
        </w:rPr>
        <w:t> </w:t>
      </w:r>
      <w:r>
        <w:rPr>
          <w:color w:val="231F20"/>
        </w:rPr>
        <w:t>particular</w:t>
      </w:r>
      <w:r>
        <w:rPr>
          <w:color w:val="231F20"/>
          <w:spacing w:val="-5"/>
        </w:rPr>
        <w:t> </w:t>
      </w:r>
      <w:r>
        <w:rPr>
          <w:color w:val="231F20"/>
        </w:rPr>
        <w:t>piece of code and make it easier to work with, and resignation because whole areas of the</w:t>
      </w:r>
      <w:r>
        <w:rPr>
          <w:color w:val="231F20"/>
          <w:spacing w:val="-7"/>
        </w:rPr>
        <w:t> </w:t>
      </w:r>
      <w:r>
        <w:rPr>
          <w:color w:val="231F20"/>
        </w:rPr>
        <w:t>code</w:t>
      </w:r>
      <w:r>
        <w:rPr>
          <w:color w:val="231F20"/>
          <w:spacing w:val="-7"/>
        </w:rPr>
        <w:t> </w:t>
      </w:r>
      <w:r>
        <w:rPr>
          <w:color w:val="231F20"/>
        </w:rPr>
        <w:t>just</w:t>
      </w:r>
      <w:r>
        <w:rPr>
          <w:color w:val="231F20"/>
          <w:spacing w:val="-7"/>
        </w:rPr>
        <w:t> </w:t>
      </w:r>
      <w:r>
        <w:rPr>
          <w:color w:val="231F20"/>
        </w:rPr>
        <w:t>aren’t</w:t>
      </w:r>
      <w:r>
        <w:rPr>
          <w:color w:val="231F20"/>
          <w:spacing w:val="-7"/>
        </w:rPr>
        <w:t> </w:t>
      </w:r>
      <w:r>
        <w:rPr>
          <w:color w:val="231F20"/>
        </w:rPr>
        <w:t>getting</w:t>
      </w:r>
      <w:r>
        <w:rPr>
          <w:color w:val="231F20"/>
          <w:spacing w:val="-7"/>
        </w:rPr>
        <w:t> </w:t>
      </w:r>
      <w:r>
        <w:rPr>
          <w:color w:val="231F20"/>
        </w:rPr>
        <w:t>any</w:t>
      </w:r>
      <w:r>
        <w:rPr>
          <w:color w:val="231F20"/>
          <w:spacing w:val="-7"/>
        </w:rPr>
        <w:t> </w:t>
      </w:r>
      <w:r>
        <w:rPr>
          <w:color w:val="231F20"/>
        </w:rPr>
        <w:t>better.</w:t>
      </w:r>
      <w:r>
        <w:rPr>
          <w:color w:val="231F20"/>
          <w:spacing w:val="-7"/>
        </w:rPr>
        <w:t> </w:t>
      </w:r>
      <w:r>
        <w:rPr>
          <w:color w:val="231F20"/>
        </w:rPr>
        <w:t>Fear</w:t>
      </w:r>
      <w:r>
        <w:rPr>
          <w:color w:val="231F20"/>
          <w:spacing w:val="-7"/>
        </w:rPr>
        <w:t> </w:t>
      </w:r>
      <w:r>
        <w:rPr>
          <w:color w:val="231F20"/>
        </w:rPr>
        <w:t>gets</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way</w:t>
      </w:r>
      <w:r>
        <w:rPr>
          <w:color w:val="231F20"/>
          <w:spacing w:val="-7"/>
        </w:rPr>
        <w:t> </w:t>
      </w:r>
      <w:r>
        <w:rPr>
          <w:color w:val="231F20"/>
        </w:rPr>
        <w:t>of</w:t>
      </w:r>
      <w:r>
        <w:rPr>
          <w:color w:val="231F20"/>
          <w:spacing w:val="-7"/>
        </w:rPr>
        <w:t> </w:t>
      </w:r>
      <w:r>
        <w:rPr>
          <w:color w:val="231F20"/>
        </w:rPr>
        <w:t>good</w:t>
      </w:r>
      <w:r>
        <w:rPr>
          <w:color w:val="231F20"/>
          <w:spacing w:val="-7"/>
        </w:rPr>
        <w:t> </w:t>
      </w:r>
      <w:r>
        <w:rPr>
          <w:color w:val="231F20"/>
        </w:rPr>
        <w:t>decision</w:t>
      </w:r>
      <w:r>
        <w:rPr>
          <w:color w:val="231F20"/>
          <w:spacing w:val="-7"/>
        </w:rPr>
        <w:t> </w:t>
      </w:r>
      <w:r>
        <w:rPr>
          <w:color w:val="231F20"/>
        </w:rPr>
        <w:t>mak- ing. The sprouts and wraps left in the code are little reminders of it.</w:t>
      </w:r>
    </w:p>
    <w:p>
      <w:pPr>
        <w:pStyle w:val="BodyText"/>
        <w:spacing w:line="218" w:lineRule="exact"/>
        <w:ind w:left="340"/>
        <w:jc w:val="both"/>
      </w:pPr>
      <w:r>
        <w:rPr>
          <w:color w:val="231F20"/>
        </w:rPr>
        <w:t>In</w:t>
      </w:r>
      <w:r>
        <w:rPr>
          <w:color w:val="231F20"/>
          <w:spacing w:val="23"/>
        </w:rPr>
        <w:t> </w:t>
      </w:r>
      <w:r>
        <w:rPr>
          <w:color w:val="231F20"/>
        </w:rPr>
        <w:t>general,</w:t>
      </w:r>
      <w:r>
        <w:rPr>
          <w:color w:val="231F20"/>
          <w:spacing w:val="24"/>
        </w:rPr>
        <w:t> </w:t>
      </w:r>
      <w:r>
        <w:rPr>
          <w:color w:val="231F20"/>
        </w:rPr>
        <w:t>it’s</w:t>
      </w:r>
      <w:r>
        <w:rPr>
          <w:color w:val="231F20"/>
          <w:spacing w:val="24"/>
        </w:rPr>
        <w:t> </w:t>
      </w:r>
      <w:r>
        <w:rPr>
          <w:color w:val="231F20"/>
        </w:rPr>
        <w:t>better</w:t>
      </w:r>
      <w:r>
        <w:rPr>
          <w:color w:val="231F20"/>
          <w:spacing w:val="24"/>
        </w:rPr>
        <w:t> </w:t>
      </w:r>
      <w:r>
        <w:rPr>
          <w:color w:val="231F20"/>
        </w:rPr>
        <w:t>to</w:t>
      </w:r>
      <w:r>
        <w:rPr>
          <w:color w:val="231F20"/>
          <w:spacing w:val="24"/>
        </w:rPr>
        <w:t> </w:t>
      </w:r>
      <w:r>
        <w:rPr>
          <w:color w:val="231F20"/>
        </w:rPr>
        <w:t>confront</w:t>
      </w:r>
      <w:r>
        <w:rPr>
          <w:color w:val="231F20"/>
          <w:spacing w:val="24"/>
        </w:rPr>
        <w:t> </w:t>
      </w:r>
      <w:r>
        <w:rPr>
          <w:color w:val="231F20"/>
        </w:rPr>
        <w:t>the</w:t>
      </w:r>
      <w:r>
        <w:rPr>
          <w:color w:val="231F20"/>
          <w:spacing w:val="24"/>
        </w:rPr>
        <w:t> </w:t>
      </w:r>
      <w:r>
        <w:rPr>
          <w:color w:val="231F20"/>
        </w:rPr>
        <w:t>beast</w:t>
      </w:r>
      <w:r>
        <w:rPr>
          <w:color w:val="231F20"/>
          <w:spacing w:val="24"/>
        </w:rPr>
        <w:t> </w:t>
      </w:r>
      <w:r>
        <w:rPr>
          <w:color w:val="231F20"/>
        </w:rPr>
        <w:t>than</w:t>
      </w:r>
      <w:r>
        <w:rPr>
          <w:color w:val="231F20"/>
          <w:spacing w:val="24"/>
        </w:rPr>
        <w:t> </w:t>
      </w:r>
      <w:r>
        <w:rPr>
          <w:color w:val="231F20"/>
        </w:rPr>
        <w:t>hide</w:t>
      </w:r>
      <w:r>
        <w:rPr>
          <w:color w:val="231F20"/>
          <w:spacing w:val="23"/>
        </w:rPr>
        <w:t> </w:t>
      </w:r>
      <w:r>
        <w:rPr>
          <w:color w:val="231F20"/>
        </w:rPr>
        <w:t>from</w:t>
      </w:r>
      <w:r>
        <w:rPr>
          <w:color w:val="231F20"/>
          <w:spacing w:val="24"/>
        </w:rPr>
        <w:t> </w:t>
      </w:r>
      <w:r>
        <w:rPr>
          <w:color w:val="231F20"/>
        </w:rPr>
        <w:t>it.</w:t>
      </w:r>
      <w:r>
        <w:rPr>
          <w:color w:val="231F20"/>
          <w:spacing w:val="24"/>
        </w:rPr>
        <w:t> </w:t>
      </w:r>
      <w:r>
        <w:rPr>
          <w:color w:val="231F20"/>
        </w:rPr>
        <w:t>If</w:t>
      </w:r>
      <w:r>
        <w:rPr>
          <w:color w:val="231F20"/>
          <w:spacing w:val="24"/>
        </w:rPr>
        <w:t> </w:t>
      </w:r>
      <w:r>
        <w:rPr>
          <w:color w:val="231F20"/>
        </w:rPr>
        <w:t>we</w:t>
      </w:r>
      <w:r>
        <w:rPr>
          <w:color w:val="231F20"/>
          <w:spacing w:val="24"/>
        </w:rPr>
        <w:t> </w:t>
      </w:r>
      <w:r>
        <w:rPr>
          <w:color w:val="231F20"/>
        </w:rPr>
        <w:t>can</w:t>
      </w:r>
      <w:r>
        <w:rPr>
          <w:color w:val="231F20"/>
          <w:spacing w:val="24"/>
        </w:rPr>
        <w:t> </w:t>
      </w:r>
      <w:r>
        <w:rPr>
          <w:color w:val="231F20"/>
          <w:spacing w:val="-5"/>
        </w:rPr>
        <w:t>get</w:t>
      </w:r>
    </w:p>
    <w:p>
      <w:pPr>
        <w:spacing w:line="256" w:lineRule="auto" w:before="25"/>
        <w:ind w:left="100" w:right="114" w:firstLine="0"/>
        <w:jc w:val="both"/>
        <w:rPr>
          <w:sz w:val="20"/>
        </w:rPr>
      </w:pPr>
      <w:r>
        <w:rPr>
          <w:color w:val="231F20"/>
          <w:sz w:val="20"/>
        </w:rPr>
        <w:t>code under test, we can use the techniques in this chapter to move forward in a </w:t>
      </w:r>
      <w:r>
        <w:rPr>
          <w:color w:val="231F20"/>
          <w:w w:val="105"/>
          <w:sz w:val="20"/>
        </w:rPr>
        <w:t>good</w:t>
      </w:r>
      <w:r>
        <w:rPr>
          <w:color w:val="231F20"/>
          <w:w w:val="105"/>
          <w:sz w:val="20"/>
        </w:rPr>
        <w:t> way.</w:t>
      </w:r>
      <w:r>
        <w:rPr>
          <w:color w:val="231F20"/>
          <w:w w:val="105"/>
          <w:sz w:val="20"/>
        </w:rPr>
        <w:t> If</w:t>
      </w:r>
      <w:r>
        <w:rPr>
          <w:color w:val="231F20"/>
          <w:w w:val="105"/>
          <w:sz w:val="20"/>
        </w:rPr>
        <w:t> you</w:t>
      </w:r>
      <w:r>
        <w:rPr>
          <w:color w:val="231F20"/>
          <w:w w:val="105"/>
          <w:sz w:val="20"/>
        </w:rPr>
        <w:t> need</w:t>
      </w:r>
      <w:r>
        <w:rPr>
          <w:color w:val="231F20"/>
          <w:w w:val="105"/>
          <w:sz w:val="20"/>
        </w:rPr>
        <w:t> to</w:t>
      </w:r>
      <w:r>
        <w:rPr>
          <w:color w:val="231F20"/>
          <w:w w:val="105"/>
          <w:sz w:val="20"/>
        </w:rPr>
        <w:t> find</w:t>
      </w:r>
      <w:r>
        <w:rPr>
          <w:color w:val="231F20"/>
          <w:w w:val="105"/>
          <w:sz w:val="20"/>
        </w:rPr>
        <w:t> ways</w:t>
      </w:r>
      <w:r>
        <w:rPr>
          <w:color w:val="231F20"/>
          <w:w w:val="105"/>
          <w:sz w:val="20"/>
        </w:rPr>
        <w:t> to</w:t>
      </w:r>
      <w:r>
        <w:rPr>
          <w:color w:val="231F20"/>
          <w:w w:val="105"/>
          <w:sz w:val="20"/>
        </w:rPr>
        <w:t> get</w:t>
      </w:r>
      <w:r>
        <w:rPr>
          <w:color w:val="231F20"/>
          <w:w w:val="105"/>
          <w:sz w:val="20"/>
        </w:rPr>
        <w:t> tests</w:t>
      </w:r>
      <w:r>
        <w:rPr>
          <w:color w:val="231F20"/>
          <w:w w:val="105"/>
          <w:sz w:val="20"/>
        </w:rPr>
        <w:t> in</w:t>
      </w:r>
      <w:r>
        <w:rPr>
          <w:color w:val="231F20"/>
          <w:w w:val="105"/>
          <w:sz w:val="20"/>
        </w:rPr>
        <w:t> place,</w:t>
      </w:r>
      <w:r>
        <w:rPr>
          <w:color w:val="231F20"/>
          <w:w w:val="105"/>
          <w:sz w:val="20"/>
        </w:rPr>
        <w:t> look</w:t>
      </w:r>
      <w:r>
        <w:rPr>
          <w:color w:val="231F20"/>
          <w:w w:val="105"/>
          <w:sz w:val="20"/>
        </w:rPr>
        <w:t> at</w:t>
      </w:r>
      <w:r>
        <w:rPr>
          <w:color w:val="231F20"/>
          <w:w w:val="105"/>
          <w:sz w:val="20"/>
        </w:rPr>
        <w:t> Chapter</w:t>
      </w:r>
      <w:r>
        <w:rPr>
          <w:color w:val="231F20"/>
          <w:w w:val="105"/>
          <w:sz w:val="20"/>
        </w:rPr>
        <w:t> 13, </w:t>
      </w:r>
      <w:r>
        <w:rPr>
          <w:rFonts w:ascii="Book Antiqua" w:hAnsi="Book Antiqua"/>
          <w:i/>
          <w:color w:val="231F20"/>
          <w:w w:val="105"/>
          <w:sz w:val="20"/>
        </w:rPr>
        <w:t>I</w:t>
      </w:r>
      <w:r>
        <w:rPr>
          <w:rFonts w:ascii="Book Antiqua" w:hAnsi="Book Antiqua"/>
          <w:i/>
          <w:color w:val="231F20"/>
          <w:w w:val="105"/>
          <w:sz w:val="20"/>
        </w:rPr>
        <w:t> Need to Make a Change, but I Don’t Know What Tests to Write</w:t>
      </w:r>
      <w:r>
        <w:rPr>
          <w:color w:val="231F20"/>
          <w:w w:val="105"/>
          <w:sz w:val="20"/>
        </w:rPr>
        <w:t>. If dependen- cies</w:t>
      </w:r>
      <w:r>
        <w:rPr>
          <w:color w:val="231F20"/>
          <w:w w:val="105"/>
          <w:sz w:val="20"/>
        </w:rPr>
        <w:t> are</w:t>
      </w:r>
      <w:r>
        <w:rPr>
          <w:color w:val="231F20"/>
          <w:w w:val="105"/>
          <w:sz w:val="20"/>
        </w:rPr>
        <w:t> getting</w:t>
      </w:r>
      <w:r>
        <w:rPr>
          <w:color w:val="231F20"/>
          <w:w w:val="105"/>
          <w:sz w:val="20"/>
        </w:rPr>
        <w:t> in</w:t>
      </w:r>
      <w:r>
        <w:rPr>
          <w:color w:val="231F20"/>
          <w:w w:val="105"/>
          <w:sz w:val="20"/>
        </w:rPr>
        <w:t> your</w:t>
      </w:r>
      <w:r>
        <w:rPr>
          <w:color w:val="231F20"/>
          <w:w w:val="105"/>
          <w:sz w:val="20"/>
        </w:rPr>
        <w:t> way,</w:t>
      </w:r>
      <w:r>
        <w:rPr>
          <w:color w:val="231F20"/>
          <w:w w:val="105"/>
          <w:sz w:val="20"/>
        </w:rPr>
        <w:t> look</w:t>
      </w:r>
      <w:r>
        <w:rPr>
          <w:color w:val="231F20"/>
          <w:w w:val="105"/>
          <w:sz w:val="20"/>
        </w:rPr>
        <w:t> at</w:t>
      </w:r>
      <w:r>
        <w:rPr>
          <w:color w:val="231F20"/>
          <w:w w:val="105"/>
          <w:sz w:val="20"/>
        </w:rPr>
        <w:t> Chapter</w:t>
      </w:r>
      <w:r>
        <w:rPr>
          <w:color w:val="231F20"/>
          <w:w w:val="105"/>
          <w:sz w:val="20"/>
        </w:rPr>
        <w:t> 9,</w:t>
      </w:r>
      <w:r>
        <w:rPr>
          <w:color w:val="231F20"/>
          <w:w w:val="105"/>
          <w:sz w:val="20"/>
        </w:rPr>
        <w:t> </w:t>
      </w:r>
      <w:r>
        <w:rPr>
          <w:rFonts w:ascii="Book Antiqua" w:hAnsi="Book Antiqua"/>
          <w:i/>
          <w:color w:val="231F20"/>
          <w:w w:val="105"/>
          <w:sz w:val="20"/>
        </w:rPr>
        <w:t>I Can’t Get This Class into a</w:t>
      </w:r>
      <w:r>
        <w:rPr>
          <w:rFonts w:ascii="Book Antiqua" w:hAnsi="Book Antiqua"/>
          <w:i/>
          <w:color w:val="231F20"/>
          <w:w w:val="105"/>
          <w:sz w:val="20"/>
        </w:rPr>
        <w:t> Test Harness</w:t>
      </w:r>
      <w:r>
        <w:rPr>
          <w:color w:val="231F20"/>
          <w:w w:val="105"/>
          <w:sz w:val="20"/>
        </w:rPr>
        <w:t>, and Chapter 10, </w:t>
      </w:r>
      <w:r>
        <w:rPr>
          <w:rFonts w:ascii="Book Antiqua" w:hAnsi="Book Antiqua"/>
          <w:i/>
          <w:color w:val="231F20"/>
          <w:w w:val="105"/>
          <w:sz w:val="20"/>
        </w:rPr>
        <w:t>I Can’t Run This Method in a Test Harness</w:t>
      </w:r>
      <w:r>
        <w:rPr>
          <w:color w:val="231F20"/>
          <w:w w:val="105"/>
          <w:sz w:val="20"/>
        </w:rPr>
        <w:t>.</w:t>
      </w:r>
    </w:p>
    <w:p>
      <w:pPr>
        <w:pStyle w:val="BodyText"/>
        <w:spacing w:line="232" w:lineRule="exact"/>
        <w:ind w:left="340"/>
        <w:jc w:val="both"/>
      </w:pPr>
      <w:r>
        <w:rPr>
          <w:color w:val="231F20"/>
        </w:rPr>
        <w:t>Once</w:t>
      </w:r>
      <w:r>
        <w:rPr>
          <w:color w:val="231F20"/>
          <w:spacing w:val="10"/>
        </w:rPr>
        <w:t> </w:t>
      </w:r>
      <w:r>
        <w:rPr>
          <w:color w:val="231F20"/>
        </w:rPr>
        <w:t>we</w:t>
      </w:r>
      <w:r>
        <w:rPr>
          <w:color w:val="231F20"/>
          <w:spacing w:val="10"/>
        </w:rPr>
        <w:t> </w:t>
      </w:r>
      <w:r>
        <w:rPr>
          <w:color w:val="231F20"/>
        </w:rPr>
        <w:t>have</w:t>
      </w:r>
      <w:r>
        <w:rPr>
          <w:color w:val="231F20"/>
          <w:spacing w:val="11"/>
        </w:rPr>
        <w:t> </w:t>
      </w:r>
      <w:r>
        <w:rPr>
          <w:color w:val="231F20"/>
        </w:rPr>
        <w:t>tests</w:t>
      </w:r>
      <w:r>
        <w:rPr>
          <w:color w:val="231F20"/>
          <w:spacing w:val="10"/>
        </w:rPr>
        <w:t> </w:t>
      </w:r>
      <w:r>
        <w:rPr>
          <w:color w:val="231F20"/>
        </w:rPr>
        <w:t>in</w:t>
      </w:r>
      <w:r>
        <w:rPr>
          <w:color w:val="231F20"/>
          <w:spacing w:val="10"/>
        </w:rPr>
        <w:t> </w:t>
      </w:r>
      <w:r>
        <w:rPr>
          <w:color w:val="231F20"/>
        </w:rPr>
        <w:t>place,</w:t>
      </w:r>
      <w:r>
        <w:rPr>
          <w:color w:val="231F20"/>
          <w:spacing w:val="10"/>
        </w:rPr>
        <w:t> </w:t>
      </w:r>
      <w:r>
        <w:rPr>
          <w:color w:val="231F20"/>
        </w:rPr>
        <w:t>we</w:t>
      </w:r>
      <w:r>
        <w:rPr>
          <w:color w:val="231F20"/>
          <w:spacing w:val="11"/>
        </w:rPr>
        <w:t> </w:t>
      </w:r>
      <w:r>
        <w:rPr>
          <w:color w:val="231F20"/>
        </w:rPr>
        <w:t>are</w:t>
      </w:r>
      <w:r>
        <w:rPr>
          <w:color w:val="231F20"/>
          <w:spacing w:val="10"/>
        </w:rPr>
        <w:t> </w:t>
      </w:r>
      <w:r>
        <w:rPr>
          <w:color w:val="231F20"/>
        </w:rPr>
        <w:t>in</w:t>
      </w:r>
      <w:r>
        <w:rPr>
          <w:color w:val="231F20"/>
          <w:spacing w:val="10"/>
        </w:rPr>
        <w:t> </w:t>
      </w:r>
      <w:r>
        <w:rPr>
          <w:color w:val="231F20"/>
        </w:rPr>
        <w:t>a</w:t>
      </w:r>
      <w:r>
        <w:rPr>
          <w:color w:val="231F20"/>
          <w:spacing w:val="11"/>
        </w:rPr>
        <w:t> </w:t>
      </w:r>
      <w:r>
        <w:rPr>
          <w:color w:val="231F20"/>
        </w:rPr>
        <w:t>better</w:t>
      </w:r>
      <w:r>
        <w:rPr>
          <w:color w:val="231F20"/>
          <w:spacing w:val="10"/>
        </w:rPr>
        <w:t> </w:t>
      </w:r>
      <w:r>
        <w:rPr>
          <w:color w:val="231F20"/>
        </w:rPr>
        <w:t>position</w:t>
      </w:r>
      <w:r>
        <w:rPr>
          <w:color w:val="231F20"/>
          <w:spacing w:val="10"/>
        </w:rPr>
        <w:t> </w:t>
      </w:r>
      <w:r>
        <w:rPr>
          <w:color w:val="231F20"/>
        </w:rPr>
        <w:t>to</w:t>
      </w:r>
      <w:r>
        <w:rPr>
          <w:color w:val="231F20"/>
          <w:spacing w:val="11"/>
        </w:rPr>
        <w:t> </w:t>
      </w:r>
      <w:r>
        <w:rPr>
          <w:color w:val="231F20"/>
        </w:rPr>
        <w:t>add</w:t>
      </w:r>
      <w:r>
        <w:rPr>
          <w:color w:val="231F20"/>
          <w:spacing w:val="10"/>
        </w:rPr>
        <w:t> </w:t>
      </w:r>
      <w:r>
        <w:rPr>
          <w:color w:val="231F20"/>
        </w:rPr>
        <w:t>new</w:t>
      </w:r>
      <w:r>
        <w:rPr>
          <w:color w:val="231F20"/>
          <w:spacing w:val="10"/>
        </w:rPr>
        <w:t> </w:t>
      </w:r>
      <w:r>
        <w:rPr>
          <w:color w:val="231F20"/>
          <w:spacing w:val="-2"/>
        </w:rPr>
        <w:t>features.</w:t>
      </w:r>
    </w:p>
    <w:p>
      <w:pPr>
        <w:pStyle w:val="BodyText"/>
        <w:spacing w:before="25"/>
        <w:ind w:left="100"/>
        <w:jc w:val="both"/>
      </w:pPr>
      <w:r>
        <w:rPr>
          <w:color w:val="231F20"/>
        </w:rPr>
        <w:t>We</w:t>
      </w:r>
      <w:r>
        <w:rPr>
          <w:color w:val="231F20"/>
          <w:spacing w:val="6"/>
        </w:rPr>
        <w:t> </w:t>
      </w:r>
      <w:r>
        <w:rPr>
          <w:color w:val="231F20"/>
        </w:rPr>
        <w:t>have</w:t>
      </w:r>
      <w:r>
        <w:rPr>
          <w:color w:val="231F20"/>
          <w:spacing w:val="6"/>
        </w:rPr>
        <w:t> </w:t>
      </w:r>
      <w:r>
        <w:rPr>
          <w:color w:val="231F20"/>
        </w:rPr>
        <w:t>a</w:t>
      </w:r>
      <w:r>
        <w:rPr>
          <w:color w:val="231F20"/>
          <w:spacing w:val="6"/>
        </w:rPr>
        <w:t> </w:t>
      </w:r>
      <w:r>
        <w:rPr>
          <w:color w:val="231F20"/>
        </w:rPr>
        <w:t>solid</w:t>
      </w:r>
      <w:r>
        <w:rPr>
          <w:color w:val="231F20"/>
          <w:spacing w:val="6"/>
        </w:rPr>
        <w:t> </w:t>
      </w:r>
      <w:r>
        <w:rPr>
          <w:color w:val="231F20"/>
          <w:spacing w:val="-2"/>
        </w:rPr>
        <w:t>foundation.</w:t>
      </w:r>
    </w:p>
    <w:p>
      <w:pPr>
        <w:pStyle w:val="BodyText"/>
      </w:pPr>
    </w:p>
    <w:p>
      <w:pPr>
        <w:pStyle w:val="BodyText"/>
      </w:pPr>
    </w:p>
    <w:p>
      <w:pPr>
        <w:pStyle w:val="BodyText"/>
      </w:pPr>
    </w:p>
    <w:p>
      <w:pPr>
        <w:pStyle w:val="BodyText"/>
        <w:spacing w:before="5"/>
        <w:rPr>
          <w:sz w:val="22"/>
        </w:rPr>
      </w:pPr>
    </w:p>
    <w:p>
      <w:pPr>
        <w:spacing w:before="104"/>
        <w:ind w:left="102" w:right="118" w:firstLine="0"/>
        <w:jc w:val="center"/>
        <w:rPr>
          <w:b/>
          <w:sz w:val="22"/>
        </w:rPr>
      </w:pPr>
      <w:r>
        <w:rPr>
          <w:b/>
          <w:color w:val="231F20"/>
          <w:spacing w:val="-5"/>
          <w:sz w:val="22"/>
        </w:rPr>
        <w:t>87</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344.276001pt;width:5.1pt;height:47pt;mso-position-horizontal-relative:page;mso-position-vertical-relative:page;z-index:15843328" id="docshapegroup525" coordorigin="-10,6886" coordsize="102,940">
            <v:rect style="position:absolute;left:0;top:6895;width:82;height:920" id="docshape526" filled="true" fillcolor="#231f20" stroked="false">
              <v:fill type="solid"/>
            </v:rect>
            <v:shape style="position:absolute;left:0;top:6895;width:82;height:920" id="docshape527" coordorigin="0,6896" coordsize="82,920" path="m0,6896l82,6896,82,7816,0,781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528" coordorigin="0,0" coordsize="6804,62">
            <v:rect style="position:absolute;left:0;top:0;width:6804;height:10" id="docshape529"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Test-Driven Development (TDD)" w:id="145"/>
      <w:bookmarkEnd w:id="145"/>
      <w:r>
        <w:rPr>
          <w:b w:val="0"/>
        </w:rPr>
      </w:r>
      <w:bookmarkStart w:name="_bookmark107" w:id="146"/>
      <w:bookmarkEnd w:id="146"/>
      <w:r>
        <w:rPr>
          <w:b w:val="0"/>
        </w:rPr>
      </w:r>
      <w:bookmarkStart w:name="_bookmark108" w:id="147"/>
      <w:bookmarkEnd w:id="147"/>
      <w:r>
        <w:rPr>
          <w:b w:val="0"/>
        </w:rPr>
      </w:r>
      <w:hyperlink w:history="true" w:anchor="_bookmark2">
        <w:r>
          <w:rPr>
            <w:color w:val="231F20"/>
            <w:spacing w:val="-12"/>
          </w:rPr>
          <w:t>Test-Driven</w:t>
        </w:r>
        <w:r>
          <w:rPr>
            <w:color w:val="231F20"/>
            <w:spacing w:val="15"/>
          </w:rPr>
          <w:t> </w:t>
        </w:r>
        <w:r>
          <w:rPr>
            <w:color w:val="231F20"/>
            <w:spacing w:val="-12"/>
          </w:rPr>
          <w:t>Development</w:t>
        </w:r>
        <w:r>
          <w:rPr>
            <w:color w:val="231F20"/>
            <w:spacing w:val="16"/>
          </w:rPr>
          <w:t> </w:t>
        </w:r>
        <w:r>
          <w:rPr>
            <w:color w:val="231F20"/>
            <w:spacing w:val="-12"/>
          </w:rPr>
          <w:t>(TDD)</w:t>
        </w:r>
      </w:hyperlink>
    </w:p>
    <w:p>
      <w:pPr>
        <w:pStyle w:val="BodyText"/>
        <w:spacing w:line="266" w:lineRule="auto" w:before="195"/>
        <w:ind w:left="112" w:right="112"/>
        <w:jc w:val="both"/>
      </w:pPr>
      <w:r>
        <w:rPr>
          <w:color w:val="231F20"/>
        </w:rPr>
        <w:t>The most powerful feature-addition technique I know of is test-driven </w:t>
      </w:r>
      <w:r>
        <w:rPr>
          <w:color w:val="231F20"/>
        </w:rPr>
        <w:t>develop- ment</w:t>
      </w:r>
      <w:r>
        <w:rPr>
          <w:color w:val="231F20"/>
          <w:spacing w:val="31"/>
        </w:rPr>
        <w:t> </w:t>
      </w:r>
      <w:r>
        <w:rPr>
          <w:color w:val="231F20"/>
        </w:rPr>
        <w:t>(TDD).</w:t>
      </w:r>
      <w:r>
        <w:rPr>
          <w:color w:val="231F20"/>
          <w:spacing w:val="31"/>
        </w:rPr>
        <w:t> </w:t>
      </w:r>
      <w:r>
        <w:rPr>
          <w:color w:val="231F20"/>
        </w:rPr>
        <w:t>In</w:t>
      </w:r>
      <w:r>
        <w:rPr>
          <w:color w:val="231F20"/>
          <w:spacing w:val="31"/>
        </w:rPr>
        <w:t> </w:t>
      </w:r>
      <w:r>
        <w:rPr>
          <w:color w:val="231F20"/>
        </w:rPr>
        <w:t>a</w:t>
      </w:r>
      <w:r>
        <w:rPr>
          <w:color w:val="231F20"/>
          <w:spacing w:val="31"/>
        </w:rPr>
        <w:t> </w:t>
      </w:r>
      <w:r>
        <w:rPr>
          <w:color w:val="231F20"/>
        </w:rPr>
        <w:t>nutshell,</w:t>
      </w:r>
      <w:r>
        <w:rPr>
          <w:color w:val="231F20"/>
          <w:spacing w:val="31"/>
        </w:rPr>
        <w:t> </w:t>
      </w:r>
      <w:r>
        <w:rPr>
          <w:color w:val="231F20"/>
        </w:rPr>
        <w:t>it</w:t>
      </w:r>
      <w:r>
        <w:rPr>
          <w:color w:val="231F20"/>
          <w:spacing w:val="31"/>
        </w:rPr>
        <w:t> </w:t>
      </w:r>
      <w:r>
        <w:rPr>
          <w:color w:val="231F20"/>
        </w:rPr>
        <w:t>works</w:t>
      </w:r>
      <w:r>
        <w:rPr>
          <w:color w:val="231F20"/>
          <w:spacing w:val="31"/>
        </w:rPr>
        <w:t> </w:t>
      </w:r>
      <w:r>
        <w:rPr>
          <w:color w:val="231F20"/>
        </w:rPr>
        <w:t>like</w:t>
      </w:r>
      <w:r>
        <w:rPr>
          <w:color w:val="231F20"/>
          <w:spacing w:val="31"/>
        </w:rPr>
        <w:t> </w:t>
      </w:r>
      <w:r>
        <w:rPr>
          <w:color w:val="231F20"/>
        </w:rPr>
        <w:t>this:</w:t>
      </w:r>
      <w:r>
        <w:rPr>
          <w:color w:val="231F20"/>
          <w:spacing w:val="31"/>
        </w:rPr>
        <w:t> </w:t>
      </w:r>
      <w:r>
        <w:rPr>
          <w:color w:val="231F20"/>
        </w:rPr>
        <w:t>We</w:t>
      </w:r>
      <w:r>
        <w:rPr>
          <w:color w:val="231F20"/>
          <w:spacing w:val="31"/>
        </w:rPr>
        <w:t> </w:t>
      </w:r>
      <w:r>
        <w:rPr>
          <w:color w:val="231F20"/>
        </w:rPr>
        <w:t>imagine</w:t>
      </w:r>
      <w:r>
        <w:rPr>
          <w:color w:val="231F20"/>
          <w:spacing w:val="31"/>
        </w:rPr>
        <w:t> </w:t>
      </w:r>
      <w:r>
        <w:rPr>
          <w:color w:val="231F20"/>
        </w:rPr>
        <w:t>a</w:t>
      </w:r>
      <w:r>
        <w:rPr>
          <w:color w:val="231F20"/>
          <w:spacing w:val="31"/>
        </w:rPr>
        <w:t> </w:t>
      </w:r>
      <w:r>
        <w:rPr>
          <w:color w:val="231F20"/>
        </w:rPr>
        <w:t>method</w:t>
      </w:r>
      <w:r>
        <w:rPr>
          <w:color w:val="231F20"/>
          <w:spacing w:val="31"/>
        </w:rPr>
        <w:t> </w:t>
      </w:r>
      <w:r>
        <w:rPr>
          <w:color w:val="231F20"/>
        </w:rPr>
        <w:t>that</w:t>
      </w:r>
      <w:r>
        <w:rPr>
          <w:color w:val="231F20"/>
          <w:spacing w:val="31"/>
        </w:rPr>
        <w:t> </w:t>
      </w:r>
      <w:r>
        <w:rPr>
          <w:color w:val="231F20"/>
        </w:rPr>
        <w:t>will help us solve some part of a problem, and then we write a failing test case for it. The method doesn’t exist yet, but if we can write a test for it, we’ve solidified</w:t>
      </w:r>
      <w:r>
        <w:rPr>
          <w:color w:val="231F20"/>
          <w:spacing w:val="40"/>
        </w:rPr>
        <w:t> </w:t>
      </w:r>
      <w:r>
        <w:rPr>
          <w:color w:val="231F20"/>
        </w:rPr>
        <w:t>our understanding of what the code we are about to write should do.</w:t>
      </w:r>
    </w:p>
    <w:p>
      <w:pPr>
        <w:spacing w:line="245" w:lineRule="exact" w:before="0"/>
        <w:ind w:left="352" w:right="0" w:firstLine="0"/>
        <w:jc w:val="both"/>
        <w:rPr>
          <w:sz w:val="20"/>
        </w:rPr>
      </w:pPr>
      <w:r>
        <w:rPr>
          <w:rFonts w:ascii="Book Antiqua"/>
          <w:i/>
          <w:color w:val="231F20"/>
          <w:sz w:val="20"/>
        </w:rPr>
        <w:t>Test-driven</w:t>
      </w:r>
      <w:r>
        <w:rPr>
          <w:rFonts w:ascii="Book Antiqua"/>
          <w:i/>
          <w:color w:val="231F20"/>
          <w:spacing w:val="11"/>
          <w:sz w:val="20"/>
        </w:rPr>
        <w:t> </w:t>
      </w:r>
      <w:r>
        <w:rPr>
          <w:rFonts w:ascii="Book Antiqua"/>
          <w:i/>
          <w:color w:val="231F20"/>
          <w:sz w:val="20"/>
        </w:rPr>
        <w:t>development</w:t>
      </w:r>
      <w:r>
        <w:rPr>
          <w:rFonts w:ascii="Book Antiqua"/>
          <w:i/>
          <w:color w:val="231F20"/>
          <w:spacing w:val="11"/>
          <w:sz w:val="20"/>
        </w:rPr>
        <w:t> </w:t>
      </w:r>
      <w:r>
        <w:rPr>
          <w:color w:val="231F20"/>
          <w:sz w:val="20"/>
        </w:rPr>
        <w:t>uses</w:t>
      </w:r>
      <w:r>
        <w:rPr>
          <w:color w:val="231F20"/>
          <w:spacing w:val="18"/>
          <w:sz w:val="20"/>
        </w:rPr>
        <w:t> </w:t>
      </w:r>
      <w:r>
        <w:rPr>
          <w:color w:val="231F20"/>
          <w:sz w:val="20"/>
        </w:rPr>
        <w:t>a</w:t>
      </w:r>
      <w:r>
        <w:rPr>
          <w:color w:val="231F20"/>
          <w:spacing w:val="17"/>
          <w:sz w:val="20"/>
        </w:rPr>
        <w:t> </w:t>
      </w:r>
      <w:r>
        <w:rPr>
          <w:color w:val="231F20"/>
          <w:sz w:val="20"/>
        </w:rPr>
        <w:t>little</w:t>
      </w:r>
      <w:r>
        <w:rPr>
          <w:color w:val="231F20"/>
          <w:spacing w:val="18"/>
          <w:sz w:val="20"/>
        </w:rPr>
        <w:t> </w:t>
      </w:r>
      <w:r>
        <w:rPr>
          <w:color w:val="231F20"/>
          <w:sz w:val="20"/>
        </w:rPr>
        <w:t>algorithm</w:t>
      </w:r>
      <w:r>
        <w:rPr>
          <w:color w:val="231F20"/>
          <w:spacing w:val="17"/>
          <w:sz w:val="20"/>
        </w:rPr>
        <w:t> </w:t>
      </w:r>
      <w:r>
        <w:rPr>
          <w:color w:val="231F20"/>
          <w:sz w:val="20"/>
        </w:rPr>
        <w:t>that</w:t>
      </w:r>
      <w:r>
        <w:rPr>
          <w:color w:val="231F20"/>
          <w:spacing w:val="18"/>
          <w:sz w:val="20"/>
        </w:rPr>
        <w:t> </w:t>
      </w:r>
      <w:r>
        <w:rPr>
          <w:color w:val="231F20"/>
          <w:sz w:val="20"/>
        </w:rPr>
        <w:t>goes</w:t>
      </w:r>
      <w:r>
        <w:rPr>
          <w:color w:val="231F20"/>
          <w:spacing w:val="17"/>
          <w:sz w:val="20"/>
        </w:rPr>
        <w:t> </w:t>
      </w:r>
      <w:r>
        <w:rPr>
          <w:color w:val="231F20"/>
          <w:sz w:val="20"/>
        </w:rPr>
        <w:t>like</w:t>
      </w:r>
      <w:r>
        <w:rPr>
          <w:color w:val="231F20"/>
          <w:spacing w:val="18"/>
          <w:sz w:val="20"/>
        </w:rPr>
        <w:t> </w:t>
      </w:r>
      <w:r>
        <w:rPr>
          <w:color w:val="231F20"/>
          <w:spacing w:val="-2"/>
          <w:sz w:val="20"/>
        </w:rPr>
        <w:t>this:</w:t>
      </w:r>
    </w:p>
    <w:p>
      <w:pPr>
        <w:pStyle w:val="ListParagraph"/>
        <w:numPr>
          <w:ilvl w:val="0"/>
          <w:numId w:val="16"/>
        </w:numPr>
        <w:tabs>
          <w:tab w:pos="695" w:val="left" w:leader="none"/>
        </w:tabs>
        <w:spacing w:line="240" w:lineRule="auto" w:before="74" w:after="0"/>
        <w:ind w:left="694" w:right="0" w:hanging="223"/>
        <w:jc w:val="both"/>
        <w:rPr>
          <w:sz w:val="20"/>
        </w:rPr>
      </w:pPr>
      <w:r>
        <w:rPr>
          <w:color w:val="231F20"/>
          <w:sz w:val="20"/>
        </w:rPr>
        <w:t>Write</w:t>
      </w:r>
      <w:r>
        <w:rPr>
          <w:color w:val="231F20"/>
          <w:spacing w:val="5"/>
          <w:sz w:val="20"/>
        </w:rPr>
        <w:t> </w:t>
      </w:r>
      <w:r>
        <w:rPr>
          <w:color w:val="231F20"/>
          <w:sz w:val="20"/>
        </w:rPr>
        <w:t>a</w:t>
      </w:r>
      <w:r>
        <w:rPr>
          <w:color w:val="231F20"/>
          <w:spacing w:val="5"/>
          <w:sz w:val="20"/>
        </w:rPr>
        <w:t> </w:t>
      </w:r>
      <w:r>
        <w:rPr>
          <w:color w:val="231F20"/>
          <w:sz w:val="20"/>
        </w:rPr>
        <w:t>failing</w:t>
      </w:r>
      <w:r>
        <w:rPr>
          <w:color w:val="231F20"/>
          <w:spacing w:val="6"/>
          <w:sz w:val="20"/>
        </w:rPr>
        <w:t> </w:t>
      </w:r>
      <w:r>
        <w:rPr>
          <w:color w:val="231F20"/>
          <w:sz w:val="20"/>
        </w:rPr>
        <w:t>test</w:t>
      </w:r>
      <w:r>
        <w:rPr>
          <w:color w:val="231F20"/>
          <w:spacing w:val="5"/>
          <w:sz w:val="20"/>
        </w:rPr>
        <w:t> </w:t>
      </w:r>
      <w:r>
        <w:rPr>
          <w:color w:val="231F20"/>
          <w:spacing w:val="-2"/>
          <w:sz w:val="20"/>
        </w:rPr>
        <w:t>case.</w:t>
      </w:r>
    </w:p>
    <w:p>
      <w:pPr>
        <w:pStyle w:val="ListParagraph"/>
        <w:numPr>
          <w:ilvl w:val="0"/>
          <w:numId w:val="16"/>
        </w:numPr>
        <w:tabs>
          <w:tab w:pos="695" w:val="left" w:leader="none"/>
        </w:tabs>
        <w:spacing w:line="240" w:lineRule="auto" w:before="125" w:after="0"/>
        <w:ind w:left="694" w:right="0" w:hanging="223"/>
        <w:jc w:val="both"/>
        <w:rPr>
          <w:sz w:val="20"/>
        </w:rPr>
      </w:pPr>
      <w:r>
        <w:rPr>
          <w:color w:val="231F20"/>
          <w:sz w:val="20"/>
        </w:rPr>
        <w:t>Get</w:t>
      </w:r>
      <w:r>
        <w:rPr>
          <w:color w:val="231F20"/>
          <w:spacing w:val="19"/>
          <w:sz w:val="20"/>
        </w:rPr>
        <w:t> </w:t>
      </w:r>
      <w:r>
        <w:rPr>
          <w:color w:val="231F20"/>
          <w:sz w:val="20"/>
        </w:rPr>
        <w:t>it</w:t>
      </w:r>
      <w:r>
        <w:rPr>
          <w:color w:val="231F20"/>
          <w:spacing w:val="19"/>
          <w:sz w:val="20"/>
        </w:rPr>
        <w:t> </w:t>
      </w:r>
      <w:r>
        <w:rPr>
          <w:color w:val="231F20"/>
          <w:sz w:val="20"/>
        </w:rPr>
        <w:t>to</w:t>
      </w:r>
      <w:r>
        <w:rPr>
          <w:color w:val="231F20"/>
          <w:spacing w:val="20"/>
          <w:sz w:val="20"/>
        </w:rPr>
        <w:t> </w:t>
      </w:r>
      <w:r>
        <w:rPr>
          <w:color w:val="231F20"/>
          <w:spacing w:val="-2"/>
          <w:sz w:val="20"/>
        </w:rPr>
        <w:t>compile.</w:t>
      </w:r>
    </w:p>
    <w:p>
      <w:pPr>
        <w:pStyle w:val="ListParagraph"/>
        <w:numPr>
          <w:ilvl w:val="0"/>
          <w:numId w:val="16"/>
        </w:numPr>
        <w:tabs>
          <w:tab w:pos="695" w:val="left" w:leader="none"/>
        </w:tabs>
        <w:spacing w:line="240" w:lineRule="auto" w:before="126" w:after="0"/>
        <w:ind w:left="694" w:right="0" w:hanging="223"/>
        <w:jc w:val="both"/>
        <w:rPr>
          <w:sz w:val="20"/>
        </w:rPr>
      </w:pPr>
      <w:r>
        <w:rPr>
          <w:color w:val="231F20"/>
          <w:sz w:val="20"/>
        </w:rPr>
        <w:t>Make</w:t>
      </w:r>
      <w:r>
        <w:rPr>
          <w:color w:val="231F20"/>
          <w:spacing w:val="26"/>
          <w:sz w:val="20"/>
        </w:rPr>
        <w:t> </w:t>
      </w:r>
      <w:r>
        <w:rPr>
          <w:color w:val="231F20"/>
          <w:sz w:val="20"/>
        </w:rPr>
        <w:t>it</w:t>
      </w:r>
      <w:r>
        <w:rPr>
          <w:color w:val="231F20"/>
          <w:spacing w:val="27"/>
          <w:sz w:val="20"/>
        </w:rPr>
        <w:t> </w:t>
      </w:r>
      <w:r>
        <w:rPr>
          <w:color w:val="231F20"/>
          <w:spacing w:val="-2"/>
          <w:sz w:val="20"/>
        </w:rPr>
        <w:t>pass.</w:t>
      </w:r>
    </w:p>
    <w:p>
      <w:pPr>
        <w:pStyle w:val="ListParagraph"/>
        <w:numPr>
          <w:ilvl w:val="0"/>
          <w:numId w:val="16"/>
        </w:numPr>
        <w:tabs>
          <w:tab w:pos="695" w:val="left" w:leader="none"/>
        </w:tabs>
        <w:spacing w:line="240" w:lineRule="auto" w:before="125" w:after="0"/>
        <w:ind w:left="694" w:right="0" w:hanging="223"/>
        <w:jc w:val="both"/>
        <w:rPr>
          <w:sz w:val="20"/>
        </w:rPr>
      </w:pPr>
      <w:r>
        <w:rPr>
          <w:color w:val="231F20"/>
          <w:sz w:val="20"/>
        </w:rPr>
        <w:t>Remove</w:t>
      </w:r>
      <w:r>
        <w:rPr>
          <w:color w:val="231F20"/>
          <w:spacing w:val="17"/>
          <w:sz w:val="20"/>
        </w:rPr>
        <w:t> </w:t>
      </w:r>
      <w:r>
        <w:rPr>
          <w:color w:val="231F20"/>
          <w:spacing w:val="-2"/>
          <w:sz w:val="20"/>
        </w:rPr>
        <w:t>duplication.</w:t>
      </w:r>
    </w:p>
    <w:p>
      <w:pPr>
        <w:pStyle w:val="ListParagraph"/>
        <w:numPr>
          <w:ilvl w:val="0"/>
          <w:numId w:val="16"/>
        </w:numPr>
        <w:tabs>
          <w:tab w:pos="695" w:val="left" w:leader="none"/>
        </w:tabs>
        <w:spacing w:line="240" w:lineRule="auto" w:before="126" w:after="0"/>
        <w:ind w:left="694" w:right="0" w:hanging="223"/>
        <w:jc w:val="both"/>
        <w:rPr>
          <w:sz w:val="20"/>
        </w:rPr>
      </w:pPr>
      <w:r>
        <w:rPr>
          <w:color w:val="231F20"/>
          <w:spacing w:val="-2"/>
          <w:sz w:val="20"/>
        </w:rPr>
        <w:t>Repeat.</w:t>
      </w:r>
    </w:p>
    <w:p>
      <w:pPr>
        <w:pStyle w:val="BodyText"/>
        <w:spacing w:line="266" w:lineRule="auto" w:before="125"/>
        <w:ind w:left="112" w:right="112" w:firstLine="240"/>
        <w:jc w:val="both"/>
      </w:pPr>
      <w:r>
        <w:rPr>
          <w:color w:val="231F20"/>
        </w:rPr>
        <w:t>Here is an example. We’re working on a financial application, and we need </w:t>
      </w:r>
      <w:r>
        <w:rPr>
          <w:color w:val="231F20"/>
        </w:rPr>
        <w:t>a class</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going</w:t>
      </w:r>
      <w:r>
        <w:rPr>
          <w:color w:val="231F20"/>
          <w:spacing w:val="-4"/>
        </w:rPr>
        <w:t> </w:t>
      </w:r>
      <w:r>
        <w:rPr>
          <w:color w:val="231F20"/>
        </w:rPr>
        <w:t>to</w:t>
      </w:r>
      <w:r>
        <w:rPr>
          <w:color w:val="231F20"/>
          <w:spacing w:val="-4"/>
        </w:rPr>
        <w:t> </w:t>
      </w:r>
      <w:r>
        <w:rPr>
          <w:color w:val="231F20"/>
        </w:rPr>
        <w:t>use</w:t>
      </w:r>
      <w:r>
        <w:rPr>
          <w:color w:val="231F20"/>
          <w:spacing w:val="-4"/>
        </w:rPr>
        <w:t> </w:t>
      </w:r>
      <w:r>
        <w:rPr>
          <w:color w:val="231F20"/>
        </w:rPr>
        <w:t>some</w:t>
      </w:r>
      <w:r>
        <w:rPr>
          <w:color w:val="231F20"/>
          <w:spacing w:val="-4"/>
        </w:rPr>
        <w:t> </w:t>
      </w:r>
      <w:r>
        <w:rPr>
          <w:color w:val="231F20"/>
        </w:rPr>
        <w:t>high-powered</w:t>
      </w:r>
      <w:r>
        <w:rPr>
          <w:color w:val="231F20"/>
          <w:spacing w:val="-4"/>
        </w:rPr>
        <w:t> </w:t>
      </w:r>
      <w:r>
        <w:rPr>
          <w:color w:val="231F20"/>
        </w:rPr>
        <w:t>mathematics</w:t>
      </w:r>
      <w:r>
        <w:rPr>
          <w:color w:val="231F20"/>
          <w:spacing w:val="-4"/>
        </w:rPr>
        <w:t> </w:t>
      </w:r>
      <w:r>
        <w:rPr>
          <w:color w:val="231F20"/>
        </w:rPr>
        <w:t>to</w:t>
      </w:r>
      <w:r>
        <w:rPr>
          <w:color w:val="231F20"/>
          <w:spacing w:val="-4"/>
        </w:rPr>
        <w:t> </w:t>
      </w:r>
      <w:r>
        <w:rPr>
          <w:color w:val="231F20"/>
        </w:rPr>
        <w:t>verify</w:t>
      </w:r>
      <w:r>
        <w:rPr>
          <w:color w:val="231F20"/>
          <w:spacing w:val="-4"/>
        </w:rPr>
        <w:t> </w:t>
      </w:r>
      <w:r>
        <w:rPr>
          <w:color w:val="231F20"/>
        </w:rPr>
        <w:t>whether</w:t>
      </w:r>
      <w:r>
        <w:rPr>
          <w:color w:val="231F20"/>
          <w:spacing w:val="-4"/>
        </w:rPr>
        <w:t> </w:t>
      </w:r>
      <w:r>
        <w:rPr>
          <w:color w:val="231F20"/>
        </w:rPr>
        <w:t>cer- tain commodities should be traded. We need a Java class that calculates some- thing called the first statistical moment about a point. We don’t have a method that does that yet, but we do know that we can write a test case for the method. We</w:t>
      </w:r>
      <w:r>
        <w:rPr>
          <w:color w:val="231F20"/>
          <w:spacing w:val="-12"/>
        </w:rPr>
        <w:t> </w:t>
      </w:r>
      <w:r>
        <w:rPr>
          <w:color w:val="231F20"/>
        </w:rPr>
        <w:t>know</w:t>
      </w:r>
      <w:r>
        <w:rPr>
          <w:color w:val="231F20"/>
          <w:spacing w:val="-11"/>
        </w:rPr>
        <w:t> </w:t>
      </w:r>
      <w:r>
        <w:rPr>
          <w:color w:val="231F20"/>
        </w:rPr>
        <w:t>the</w:t>
      </w:r>
      <w:r>
        <w:rPr>
          <w:color w:val="231F20"/>
          <w:spacing w:val="-11"/>
        </w:rPr>
        <w:t> </w:t>
      </w:r>
      <w:r>
        <w:rPr>
          <w:color w:val="231F20"/>
        </w:rPr>
        <w:t>math,</w:t>
      </w:r>
      <w:r>
        <w:rPr>
          <w:color w:val="231F20"/>
          <w:spacing w:val="-11"/>
        </w:rPr>
        <w:t> </w:t>
      </w:r>
      <w:r>
        <w:rPr>
          <w:color w:val="231F20"/>
        </w:rPr>
        <w:t>so</w:t>
      </w:r>
      <w:r>
        <w:rPr>
          <w:color w:val="231F20"/>
          <w:spacing w:val="-6"/>
        </w:rPr>
        <w:t> </w:t>
      </w:r>
      <w:r>
        <w:rPr>
          <w:color w:val="231F20"/>
        </w:rPr>
        <w:t>we know that the answer should be </w:t>
      </w:r>
      <w:r>
        <w:rPr>
          <w:rFonts w:ascii="Lucida Console" w:hAnsi="Lucida Console"/>
          <w:color w:val="231F20"/>
          <w:sz w:val="19"/>
        </w:rPr>
        <w:t>-0.5</w:t>
      </w:r>
      <w:r>
        <w:rPr>
          <w:rFonts w:ascii="Lucida Console" w:hAnsi="Lucida Console"/>
          <w:color w:val="231F20"/>
          <w:spacing w:val="-29"/>
          <w:sz w:val="19"/>
        </w:rPr>
        <w:t> </w:t>
      </w:r>
      <w:r>
        <w:rPr>
          <w:color w:val="231F20"/>
        </w:rPr>
        <w:t>for the data we code in the test.</w:t>
      </w:r>
    </w:p>
    <w:p>
      <w:pPr>
        <w:pStyle w:val="BodyText"/>
        <w:spacing w:before="2"/>
        <w:rPr>
          <w:sz w:val="26"/>
        </w:rPr>
      </w:pPr>
    </w:p>
    <w:p>
      <w:pPr>
        <w:pStyle w:val="Heading5"/>
        <w:jc w:val="both"/>
      </w:pPr>
      <w:r>
        <w:rPr>
          <w:color w:val="231F20"/>
          <w:spacing w:val="-6"/>
        </w:rPr>
        <w:t>Write</w:t>
      </w:r>
      <w:r>
        <w:rPr>
          <w:color w:val="231F20"/>
          <w:spacing w:val="-5"/>
        </w:rPr>
        <w:t> </w:t>
      </w:r>
      <w:r>
        <w:rPr>
          <w:color w:val="231F20"/>
          <w:spacing w:val="-6"/>
        </w:rPr>
        <w:t>a</w:t>
      </w:r>
      <w:r>
        <w:rPr>
          <w:color w:val="231F20"/>
          <w:spacing w:val="-5"/>
        </w:rPr>
        <w:t> </w:t>
      </w:r>
      <w:r>
        <w:rPr>
          <w:color w:val="231F20"/>
          <w:spacing w:val="-6"/>
        </w:rPr>
        <w:t>Failing</w:t>
      </w:r>
      <w:r>
        <w:rPr>
          <w:color w:val="231F20"/>
          <w:spacing w:val="-5"/>
        </w:rPr>
        <w:t> </w:t>
      </w:r>
      <w:r>
        <w:rPr>
          <w:color w:val="231F20"/>
          <w:spacing w:val="-6"/>
        </w:rPr>
        <w:t>Test</w:t>
      </w:r>
      <w:r>
        <w:rPr>
          <w:color w:val="231F20"/>
          <w:spacing w:val="-4"/>
        </w:rPr>
        <w:t> </w:t>
      </w:r>
      <w:r>
        <w:rPr>
          <w:color w:val="231F20"/>
          <w:spacing w:val="-6"/>
        </w:rPr>
        <w:t>Case</w:t>
      </w:r>
    </w:p>
    <w:p>
      <w:pPr>
        <w:pStyle w:val="BodyText"/>
        <w:spacing w:before="150"/>
        <w:ind w:left="112"/>
        <w:jc w:val="both"/>
      </w:pPr>
      <w:r>
        <w:rPr>
          <w:color w:val="231F20"/>
        </w:rPr>
        <w:t>Here</w:t>
      </w:r>
      <w:r>
        <w:rPr>
          <w:color w:val="231F20"/>
          <w:spacing w:val="6"/>
        </w:rPr>
        <w:t> </w:t>
      </w:r>
      <w:r>
        <w:rPr>
          <w:color w:val="231F20"/>
        </w:rPr>
        <w:t>is</w:t>
      </w:r>
      <w:r>
        <w:rPr>
          <w:color w:val="231F20"/>
          <w:spacing w:val="6"/>
        </w:rPr>
        <w:t> </w:t>
      </w:r>
      <w:r>
        <w:rPr>
          <w:color w:val="231F20"/>
        </w:rPr>
        <w:t>a</w:t>
      </w:r>
      <w:r>
        <w:rPr>
          <w:color w:val="231F20"/>
          <w:spacing w:val="7"/>
        </w:rPr>
        <w:t> </w:t>
      </w:r>
      <w:r>
        <w:rPr>
          <w:color w:val="231F20"/>
        </w:rPr>
        <w:t>test</w:t>
      </w:r>
      <w:r>
        <w:rPr>
          <w:color w:val="231F20"/>
          <w:spacing w:val="6"/>
        </w:rPr>
        <w:t> </w:t>
      </w:r>
      <w:r>
        <w:rPr>
          <w:color w:val="231F20"/>
        </w:rPr>
        <w:t>case</w:t>
      </w:r>
      <w:r>
        <w:rPr>
          <w:color w:val="231F20"/>
          <w:spacing w:val="6"/>
        </w:rPr>
        <w:t> </w:t>
      </w:r>
      <w:r>
        <w:rPr>
          <w:color w:val="231F20"/>
        </w:rPr>
        <w:t>for</w:t>
      </w:r>
      <w:r>
        <w:rPr>
          <w:color w:val="231F20"/>
          <w:spacing w:val="7"/>
        </w:rPr>
        <w:t> </w:t>
      </w:r>
      <w:r>
        <w:rPr>
          <w:color w:val="231F20"/>
        </w:rPr>
        <w:t>the</w:t>
      </w:r>
      <w:r>
        <w:rPr>
          <w:color w:val="231F20"/>
          <w:spacing w:val="6"/>
        </w:rPr>
        <w:t> </w:t>
      </w:r>
      <w:r>
        <w:rPr>
          <w:color w:val="231F20"/>
        </w:rPr>
        <w:t>functionality</w:t>
      </w:r>
      <w:r>
        <w:rPr>
          <w:color w:val="231F20"/>
          <w:spacing w:val="7"/>
        </w:rPr>
        <w:t> </w:t>
      </w:r>
      <w:r>
        <w:rPr>
          <w:color w:val="231F20"/>
        </w:rPr>
        <w:t>we</w:t>
      </w:r>
      <w:r>
        <w:rPr>
          <w:color w:val="231F20"/>
          <w:spacing w:val="6"/>
        </w:rPr>
        <w:t> </w:t>
      </w:r>
      <w:r>
        <w:rPr>
          <w:color w:val="231F20"/>
          <w:spacing w:val="-2"/>
        </w:rPr>
        <w:t>need.</w:t>
      </w:r>
    </w:p>
    <w:p>
      <w:pPr>
        <w:spacing w:before="163"/>
        <w:ind w:left="11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testFirstMoment()</w:t>
      </w:r>
      <w:r>
        <w:rPr>
          <w:rFonts w:ascii="Lucida Console"/>
          <w:color w:val="231F20"/>
          <w:spacing w:val="-44"/>
          <w:sz w:val="16"/>
        </w:rPr>
        <w:t> </w:t>
      </w:r>
      <w:r>
        <w:rPr>
          <w:rFonts w:ascii="Lucida Console"/>
          <w:color w:val="231F20"/>
          <w:spacing w:val="-26"/>
          <w:sz w:val="16"/>
        </w:rPr>
        <w:t>{</w:t>
      </w:r>
    </w:p>
    <w:p>
      <w:pPr>
        <w:spacing w:line="309" w:lineRule="auto" w:before="46"/>
        <w:ind w:left="392" w:right="1391" w:firstLine="0"/>
        <w:jc w:val="left"/>
        <w:rPr>
          <w:rFonts w:ascii="Lucida Console"/>
          <w:sz w:val="16"/>
        </w:rPr>
      </w:pPr>
      <w:r>
        <w:rPr>
          <w:rFonts w:ascii="Lucida Console"/>
          <w:color w:val="231F20"/>
          <w:spacing w:val="-26"/>
          <w:sz w:val="16"/>
        </w:rPr>
        <w:t>InstrumentCalculator</w:t>
      </w:r>
      <w:r>
        <w:rPr>
          <w:rFonts w:ascii="Lucida Console"/>
          <w:color w:val="231F20"/>
          <w:spacing w:val="-40"/>
          <w:sz w:val="16"/>
        </w:rPr>
        <w:t> </w:t>
      </w:r>
      <w:r>
        <w:rPr>
          <w:rFonts w:ascii="Lucida Console"/>
          <w:color w:val="231F20"/>
          <w:spacing w:val="-26"/>
          <w:sz w:val="16"/>
        </w:rPr>
        <w:t>calculator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InstrumentCalculator(); </w:t>
      </w:r>
      <w:r>
        <w:rPr>
          <w:rFonts w:ascii="Lucida Console"/>
          <w:color w:val="231F20"/>
          <w:spacing w:val="-22"/>
          <w:sz w:val="16"/>
        </w:rPr>
        <w:t>calculator.addElement(1.0);</w:t>
      </w:r>
    </w:p>
    <w:p>
      <w:pPr>
        <w:spacing w:line="159" w:lineRule="exact" w:before="0"/>
        <w:ind w:left="392" w:right="0" w:firstLine="0"/>
        <w:jc w:val="left"/>
        <w:rPr>
          <w:rFonts w:ascii="Lucida Console"/>
          <w:sz w:val="16"/>
        </w:rPr>
      </w:pPr>
      <w:r>
        <w:rPr>
          <w:rFonts w:ascii="Lucida Console"/>
          <w:color w:val="231F20"/>
          <w:spacing w:val="-23"/>
          <w:sz w:val="16"/>
        </w:rPr>
        <w:t>calculator.addElement(2.0);</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8"/>
          <w:sz w:val="16"/>
        </w:rPr>
        <w:t>assertEquals(-0.5,</w:t>
      </w:r>
      <w:r>
        <w:rPr>
          <w:rFonts w:ascii="Lucida Console"/>
          <w:color w:val="231F20"/>
          <w:spacing w:val="-26"/>
          <w:sz w:val="16"/>
        </w:rPr>
        <w:t> </w:t>
      </w:r>
      <w:r>
        <w:rPr>
          <w:rFonts w:ascii="Lucida Console"/>
          <w:color w:val="231F20"/>
          <w:spacing w:val="-28"/>
          <w:sz w:val="16"/>
        </w:rPr>
        <w:t>calculator.firstMomentAbout(2.0),</w:t>
      </w:r>
      <w:r>
        <w:rPr>
          <w:rFonts w:ascii="Lucida Console"/>
          <w:color w:val="231F20"/>
          <w:spacing w:val="-25"/>
          <w:sz w:val="16"/>
        </w:rPr>
        <w:t> </w:t>
      </w:r>
      <w:r>
        <w:rPr>
          <w:rFonts w:ascii="Lucida Console"/>
          <w:color w:val="231F20"/>
          <w:spacing w:val="-28"/>
          <w:sz w:val="16"/>
        </w:rPr>
        <w:t>TOLERANCE);</w:t>
      </w:r>
    </w:p>
    <w:p>
      <w:pPr>
        <w:spacing w:before="46"/>
        <w:ind w:left="112" w:right="0" w:firstLine="0"/>
        <w:jc w:val="left"/>
        <w:rPr>
          <w:rFonts w:ascii="Lucida Console"/>
          <w:sz w:val="16"/>
        </w:rPr>
      </w:pPr>
      <w:r>
        <w:rPr>
          <w:rFonts w:ascii="Lucida Console"/>
          <w:color w:val="231F20"/>
          <w:w w:val="99"/>
          <w:sz w:val="16"/>
        </w:rPr>
        <w:t>}</w:t>
      </w:r>
    </w:p>
    <w:p>
      <w:pPr>
        <w:pStyle w:val="BodyText"/>
        <w:spacing w:before="7"/>
        <w:rPr>
          <w:rFonts w:ascii="Lucida Console"/>
        </w:rPr>
      </w:pPr>
    </w:p>
    <w:p>
      <w:pPr>
        <w:pStyle w:val="Heading5"/>
        <w:spacing w:before="104"/>
        <w:jc w:val="both"/>
      </w:pPr>
      <w:r>
        <w:rPr>
          <w:color w:val="231F20"/>
        </w:rPr>
        <w:t>Get</w:t>
      </w:r>
      <w:r>
        <w:rPr>
          <w:color w:val="231F20"/>
          <w:spacing w:val="5"/>
        </w:rPr>
        <w:t> </w:t>
      </w:r>
      <w:r>
        <w:rPr>
          <w:color w:val="231F20"/>
        </w:rPr>
        <w:t>It</w:t>
      </w:r>
      <w:r>
        <w:rPr>
          <w:color w:val="231F20"/>
          <w:spacing w:val="5"/>
        </w:rPr>
        <w:t> </w:t>
      </w:r>
      <w:r>
        <w:rPr>
          <w:color w:val="231F20"/>
        </w:rPr>
        <w:t>to</w:t>
      </w:r>
      <w:r>
        <w:rPr>
          <w:color w:val="231F20"/>
          <w:spacing w:val="5"/>
        </w:rPr>
        <w:t> </w:t>
      </w:r>
      <w:r>
        <w:rPr>
          <w:color w:val="231F20"/>
          <w:spacing w:val="-2"/>
        </w:rPr>
        <w:t>Compile</w:t>
      </w:r>
    </w:p>
    <w:p>
      <w:pPr>
        <w:pStyle w:val="BodyText"/>
        <w:spacing w:line="266" w:lineRule="auto" w:before="150"/>
        <w:ind w:left="111" w:right="112"/>
        <w:jc w:val="both"/>
      </w:pPr>
      <w:r>
        <w:rPr>
          <w:color w:val="231F20"/>
        </w:rPr>
        <w:t>The test we just wrote is nice, but it doesn’t compile. We don’t have a method </w:t>
      </w:r>
      <w:r>
        <w:rPr>
          <w:color w:val="231F20"/>
          <w:spacing w:val="-10"/>
        </w:rPr>
        <w:t>named</w:t>
      </w:r>
      <w:r>
        <w:rPr>
          <w:color w:val="231F20"/>
          <w:spacing w:val="-2"/>
        </w:rPr>
        <w:t> </w:t>
      </w:r>
      <w:r>
        <w:rPr>
          <w:rFonts w:ascii="Lucida Console" w:hAnsi="Lucida Console"/>
          <w:color w:val="231F20"/>
          <w:spacing w:val="-10"/>
          <w:sz w:val="19"/>
        </w:rPr>
        <w:t>firstMomentAbout</w:t>
      </w:r>
      <w:r>
        <w:rPr>
          <w:rFonts w:ascii="Lucida Console" w:hAnsi="Lucida Console"/>
          <w:color w:val="231F20"/>
          <w:spacing w:val="-18"/>
          <w:sz w:val="19"/>
        </w:rPr>
        <w:t> </w:t>
      </w:r>
      <w:r>
        <w:rPr>
          <w:color w:val="231F20"/>
          <w:spacing w:val="-10"/>
        </w:rPr>
        <w:t>on</w:t>
      </w:r>
      <w:r>
        <w:rPr>
          <w:color w:val="231F20"/>
          <w:spacing w:val="-1"/>
        </w:rPr>
        <w:t> </w:t>
      </w:r>
      <w:r>
        <w:rPr>
          <w:rFonts w:ascii="Lucida Console" w:hAnsi="Lucida Console"/>
          <w:color w:val="231F20"/>
          <w:spacing w:val="-10"/>
          <w:sz w:val="19"/>
        </w:rPr>
        <w:t>InstrumentCalculator</w:t>
      </w:r>
      <w:r>
        <w:rPr>
          <w:color w:val="231F20"/>
          <w:spacing w:val="-10"/>
        </w:rPr>
        <w:t>.</w:t>
      </w:r>
      <w:r>
        <w:rPr>
          <w:color w:val="231F20"/>
          <w:spacing w:val="-1"/>
        </w:rPr>
        <w:t> </w:t>
      </w:r>
      <w:r>
        <w:rPr>
          <w:color w:val="231F20"/>
          <w:spacing w:val="-10"/>
        </w:rPr>
        <w:t>But</w:t>
      </w:r>
      <w:r>
        <w:rPr>
          <w:color w:val="231F20"/>
          <w:spacing w:val="6"/>
        </w:rPr>
        <w:t> </w:t>
      </w:r>
      <w:r>
        <w:rPr>
          <w:color w:val="231F20"/>
          <w:spacing w:val="-10"/>
        </w:rPr>
        <w:t>we</w:t>
      </w:r>
      <w:r>
        <w:rPr>
          <w:color w:val="231F20"/>
          <w:spacing w:val="8"/>
        </w:rPr>
        <w:t> </w:t>
      </w:r>
      <w:r>
        <w:rPr>
          <w:color w:val="231F20"/>
          <w:spacing w:val="-10"/>
        </w:rPr>
        <w:t>add</w:t>
      </w:r>
      <w:r>
        <w:rPr>
          <w:color w:val="231F20"/>
          <w:spacing w:val="8"/>
        </w:rPr>
        <w:t> </w:t>
      </w:r>
      <w:r>
        <w:rPr>
          <w:color w:val="231F20"/>
          <w:spacing w:val="-10"/>
        </w:rPr>
        <w:t>it</w:t>
      </w:r>
      <w:r>
        <w:rPr>
          <w:color w:val="231F20"/>
          <w:spacing w:val="8"/>
        </w:rPr>
        <w:t> </w:t>
      </w:r>
      <w:r>
        <w:rPr>
          <w:color w:val="231F20"/>
          <w:spacing w:val="-10"/>
        </w:rPr>
        <w:t>as</w:t>
      </w:r>
      <w:r>
        <w:rPr>
          <w:color w:val="231F20"/>
          <w:spacing w:val="8"/>
        </w:rPr>
        <w:t> </w:t>
      </w:r>
      <w:r>
        <w:rPr>
          <w:color w:val="231F20"/>
          <w:spacing w:val="-10"/>
        </w:rPr>
        <w:t>an</w:t>
      </w:r>
      <w:r>
        <w:rPr>
          <w:color w:val="231F20"/>
          <w:spacing w:val="8"/>
        </w:rPr>
        <w:t> </w:t>
      </w:r>
      <w:r>
        <w:rPr>
          <w:color w:val="231F20"/>
          <w:spacing w:val="-10"/>
        </w:rPr>
        <w:t>empty</w:t>
      </w:r>
      <w:r>
        <w:rPr>
          <w:color w:val="231F20"/>
        </w:rPr>
        <w:t> method. We want the test to fail, so we have it return the double value </w:t>
      </w:r>
      <w:r>
        <w:rPr>
          <w:rFonts w:ascii="Lucida Console" w:hAnsi="Lucida Console"/>
          <w:color w:val="231F20"/>
          <w:sz w:val="19"/>
        </w:rPr>
        <w:t>NaN </w:t>
      </w:r>
      <w:r>
        <w:rPr>
          <w:color w:val="231F20"/>
        </w:rPr>
        <w:t>(which definitely is not the expected value of </w:t>
      </w:r>
      <w:r>
        <w:rPr>
          <w:rFonts w:ascii="Lucida Console" w:hAnsi="Lucida Console"/>
          <w:color w:val="231F20"/>
          <w:sz w:val="19"/>
        </w:rPr>
        <w:t>-0.5</w:t>
      </w:r>
      <w:r>
        <w:rPr>
          <w:color w:val="231F20"/>
        </w:rPr>
        <w:t>).</w:t>
      </w:r>
    </w:p>
    <w:p>
      <w:pPr>
        <w:spacing w:after="0" w:line="266" w:lineRule="auto"/>
        <w:jc w:val="both"/>
        <w:sectPr>
          <w:pgSz w:w="7910" w:h="11940"/>
          <w:pgMar w:top="460" w:bottom="280" w:left="220" w:right="620"/>
        </w:sectPr>
      </w:pPr>
    </w:p>
    <w:p>
      <w:pPr>
        <w:spacing w:before="76"/>
        <w:ind w:left="101" w:right="0" w:firstLine="0"/>
        <w:jc w:val="left"/>
        <w:rPr>
          <w:rFonts w:ascii="Lucida Console"/>
          <w:sz w:val="16"/>
        </w:rPr>
      </w:pPr>
      <w:r>
        <w:rPr/>
        <w:pict>
          <v:group style="position:absolute;margin-left:387.800995pt;margin-top:326.276001pt;width:6.7pt;height:47pt;mso-position-horizontal-relative:page;mso-position-vertical-relative:page;z-index:15844352" id="docshapegroup530" coordorigin="7756,6526" coordsize="134,940">
            <v:rect style="position:absolute;left:7766;top:6535;width:114;height:920" id="docshape531" filled="true" fillcolor="#231f20" stroked="false">
              <v:fill type="solid"/>
            </v:rect>
            <v:shape style="position:absolute;left:7766;top:6535;width:114;height:920" id="docshape532"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606208" from="388.300995pt,326.776001pt" to="393.999995pt,326.776001pt" stroked="true" strokeweight="1pt" strokecolor="#231f20">
            <v:stroke dashstyle="solid"/>
            <w10:wrap type="none"/>
          </v:line>
        </w:pict>
      </w:r>
      <w:bookmarkStart w:name="_bookmark109" w:id="148"/>
      <w:bookmarkEnd w:id="148"/>
      <w:r>
        <w:rPr/>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InstrumentCalculator</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3565" w:hanging="281"/>
        <w:jc w:val="left"/>
        <w:rPr>
          <w:rFonts w:ascii="Lucida Console"/>
          <w:sz w:val="16"/>
        </w:rPr>
      </w:pPr>
      <w:r>
        <w:rPr>
          <w:rFonts w:ascii="Lucida Console"/>
          <w:color w:val="231F20"/>
          <w:spacing w:val="-24"/>
          <w:sz w:val="16"/>
        </w:rPr>
        <w:t>double</w:t>
      </w:r>
      <w:r>
        <w:rPr>
          <w:rFonts w:ascii="Lucida Console"/>
          <w:color w:val="231F20"/>
          <w:spacing w:val="-53"/>
          <w:sz w:val="16"/>
        </w:rPr>
        <w:t> </w:t>
      </w:r>
      <w:r>
        <w:rPr>
          <w:rFonts w:ascii="Lucida Console"/>
          <w:color w:val="231F20"/>
          <w:spacing w:val="-24"/>
          <w:sz w:val="16"/>
        </w:rPr>
        <w:t>firstMomentAbout(double</w:t>
      </w:r>
      <w:r>
        <w:rPr>
          <w:rFonts w:ascii="Lucida Console"/>
          <w:color w:val="231F20"/>
          <w:spacing w:val="-53"/>
          <w:sz w:val="16"/>
        </w:rPr>
        <w:t> </w:t>
      </w:r>
      <w:r>
        <w:rPr>
          <w:rFonts w:ascii="Lucida Console"/>
          <w:color w:val="231F20"/>
          <w:spacing w:val="-24"/>
          <w:sz w:val="16"/>
        </w:rPr>
        <w:t>point)</w:t>
      </w:r>
      <w:r>
        <w:rPr>
          <w:rFonts w:ascii="Lucida Console"/>
          <w:color w:val="231F20"/>
          <w:spacing w:val="-53"/>
          <w:sz w:val="16"/>
        </w:rPr>
        <w:t> </w:t>
      </w:r>
      <w:r>
        <w:rPr>
          <w:rFonts w:ascii="Lucida Console"/>
          <w:color w:val="231F20"/>
          <w:spacing w:val="-24"/>
          <w:sz w:val="16"/>
        </w:rPr>
        <w:t>{ </w:t>
      </w: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Double.NaN;</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6"/>
        <w:rPr>
          <w:rFonts w:ascii="Lucida Console"/>
        </w:rPr>
      </w:pPr>
    </w:p>
    <w:p>
      <w:pPr>
        <w:pStyle w:val="Heading5"/>
        <w:spacing w:before="105"/>
        <w:ind w:left="101"/>
      </w:pPr>
      <w:r>
        <w:rPr>
          <w:color w:val="231F20"/>
        </w:rPr>
        <w:t>Make</w:t>
      </w:r>
      <w:r>
        <w:rPr>
          <w:color w:val="231F20"/>
          <w:spacing w:val="4"/>
        </w:rPr>
        <w:t> </w:t>
      </w:r>
      <w:r>
        <w:rPr>
          <w:color w:val="231F20"/>
        </w:rPr>
        <w:t>It</w:t>
      </w:r>
      <w:r>
        <w:rPr>
          <w:color w:val="231F20"/>
          <w:spacing w:val="3"/>
        </w:rPr>
        <w:t> </w:t>
      </w:r>
      <w:r>
        <w:rPr>
          <w:color w:val="231F20"/>
          <w:spacing w:val="-4"/>
        </w:rPr>
        <w:t>Pass</w:t>
      </w:r>
    </w:p>
    <w:p>
      <w:pPr>
        <w:pStyle w:val="BodyText"/>
        <w:spacing w:before="150"/>
        <w:ind w:left="101"/>
      </w:pPr>
      <w:r>
        <w:rPr>
          <w:color w:val="231F20"/>
        </w:rPr>
        <w:t>With</w:t>
      </w:r>
      <w:r>
        <w:rPr>
          <w:color w:val="231F20"/>
          <w:spacing w:val="6"/>
        </w:rPr>
        <w:t> </w:t>
      </w:r>
      <w:r>
        <w:rPr>
          <w:color w:val="231F20"/>
        </w:rPr>
        <w:t>that</w:t>
      </w:r>
      <w:r>
        <w:rPr>
          <w:color w:val="231F20"/>
          <w:spacing w:val="6"/>
        </w:rPr>
        <w:t> </w:t>
      </w:r>
      <w:r>
        <w:rPr>
          <w:color w:val="231F20"/>
        </w:rPr>
        <w:t>test</w:t>
      </w:r>
      <w:r>
        <w:rPr>
          <w:color w:val="231F20"/>
          <w:spacing w:val="6"/>
        </w:rPr>
        <w:t> </w:t>
      </w:r>
      <w:r>
        <w:rPr>
          <w:color w:val="231F20"/>
        </w:rPr>
        <w:t>in</w:t>
      </w:r>
      <w:r>
        <w:rPr>
          <w:color w:val="231F20"/>
          <w:spacing w:val="6"/>
        </w:rPr>
        <w:t> </w:t>
      </w:r>
      <w:r>
        <w:rPr>
          <w:color w:val="231F20"/>
        </w:rPr>
        <w:t>place,</w:t>
      </w:r>
      <w:r>
        <w:rPr>
          <w:color w:val="231F20"/>
          <w:spacing w:val="6"/>
        </w:rPr>
        <w:t> </w:t>
      </w:r>
      <w:r>
        <w:rPr>
          <w:color w:val="231F20"/>
        </w:rPr>
        <w:t>we</w:t>
      </w:r>
      <w:r>
        <w:rPr>
          <w:color w:val="231F20"/>
          <w:spacing w:val="6"/>
        </w:rPr>
        <w:t> </w:t>
      </w:r>
      <w:r>
        <w:rPr>
          <w:color w:val="231F20"/>
        </w:rPr>
        <w:t>write</w:t>
      </w:r>
      <w:r>
        <w:rPr>
          <w:color w:val="231F20"/>
          <w:spacing w:val="6"/>
        </w:rPr>
        <w:t> </w:t>
      </w:r>
      <w:r>
        <w:rPr>
          <w:color w:val="231F20"/>
        </w:rPr>
        <w:t>the</w:t>
      </w:r>
      <w:r>
        <w:rPr>
          <w:color w:val="231F20"/>
          <w:spacing w:val="7"/>
        </w:rPr>
        <w:t> </w:t>
      </w:r>
      <w:r>
        <w:rPr>
          <w:color w:val="231F20"/>
        </w:rPr>
        <w:t>code</w:t>
      </w:r>
      <w:r>
        <w:rPr>
          <w:color w:val="231F20"/>
          <w:spacing w:val="6"/>
        </w:rPr>
        <w:t> </w:t>
      </w:r>
      <w:r>
        <w:rPr>
          <w:color w:val="231F20"/>
        </w:rPr>
        <w:t>that</w:t>
      </w:r>
      <w:r>
        <w:rPr>
          <w:color w:val="231F20"/>
          <w:spacing w:val="6"/>
        </w:rPr>
        <w:t> </w:t>
      </w:r>
      <w:r>
        <w:rPr>
          <w:color w:val="231F20"/>
        </w:rPr>
        <w:t>makes</w:t>
      </w:r>
      <w:r>
        <w:rPr>
          <w:color w:val="231F20"/>
          <w:spacing w:val="6"/>
        </w:rPr>
        <w:t> </w:t>
      </w:r>
      <w:r>
        <w:rPr>
          <w:color w:val="231F20"/>
        </w:rPr>
        <w:t>it</w:t>
      </w:r>
      <w:r>
        <w:rPr>
          <w:color w:val="231F20"/>
          <w:spacing w:val="6"/>
        </w:rPr>
        <w:t> </w:t>
      </w:r>
      <w:r>
        <w:rPr>
          <w:color w:val="231F20"/>
          <w:spacing w:val="-2"/>
        </w:rPr>
        <w:t>pass.</w:t>
      </w:r>
    </w:p>
    <w:p>
      <w:pPr>
        <w:spacing w:line="309" w:lineRule="auto" w:before="163"/>
        <w:ind w:left="381" w:right="3707" w:hanging="281"/>
        <w:jc w:val="both"/>
        <w:rPr>
          <w:rFonts w:ascii="Lucida Console"/>
          <w:sz w:val="16"/>
        </w:rPr>
      </w:pPr>
      <w:r>
        <w:rPr>
          <w:rFonts w:ascii="Lucida Console"/>
          <w:color w:val="231F20"/>
          <w:spacing w:val="-30"/>
          <w:sz w:val="16"/>
        </w:rPr>
        <w:t>public</w:t>
      </w:r>
      <w:r>
        <w:rPr>
          <w:rFonts w:ascii="Lucida Console"/>
          <w:color w:val="231F20"/>
          <w:spacing w:val="9"/>
          <w:sz w:val="16"/>
        </w:rPr>
        <w:t> </w:t>
      </w:r>
      <w:r>
        <w:rPr>
          <w:rFonts w:ascii="Lucida Console"/>
          <w:color w:val="231F20"/>
          <w:spacing w:val="-30"/>
          <w:sz w:val="16"/>
        </w:rPr>
        <w:t>double</w:t>
      </w:r>
      <w:r>
        <w:rPr>
          <w:rFonts w:ascii="Lucida Console"/>
          <w:color w:val="231F20"/>
          <w:spacing w:val="9"/>
          <w:sz w:val="16"/>
        </w:rPr>
        <w:t> </w:t>
      </w:r>
      <w:r>
        <w:rPr>
          <w:rFonts w:ascii="Lucida Console"/>
          <w:color w:val="231F20"/>
          <w:spacing w:val="-30"/>
          <w:sz w:val="16"/>
        </w:rPr>
        <w:t>firstMomentAbout(double</w:t>
      </w:r>
      <w:r>
        <w:rPr>
          <w:rFonts w:ascii="Lucida Console"/>
          <w:color w:val="231F20"/>
          <w:spacing w:val="9"/>
          <w:sz w:val="16"/>
        </w:rPr>
        <w:t> </w:t>
      </w:r>
      <w:r>
        <w:rPr>
          <w:rFonts w:ascii="Lucida Console"/>
          <w:color w:val="231F20"/>
          <w:spacing w:val="-30"/>
          <w:sz w:val="16"/>
        </w:rPr>
        <w:t>point)</w:t>
      </w:r>
      <w:r>
        <w:rPr>
          <w:rFonts w:ascii="Lucida Console"/>
          <w:color w:val="231F20"/>
          <w:spacing w:val="9"/>
          <w:sz w:val="16"/>
        </w:rPr>
        <w:t> </w:t>
      </w:r>
      <w:r>
        <w:rPr>
          <w:rFonts w:ascii="Lucida Console"/>
          <w:color w:val="231F20"/>
          <w:spacing w:val="-30"/>
          <w:sz w:val="16"/>
        </w:rPr>
        <w:t>{ </w:t>
      </w:r>
      <w:r>
        <w:rPr>
          <w:rFonts w:ascii="Lucida Console"/>
          <w:color w:val="231F20"/>
          <w:spacing w:val="-16"/>
          <w:sz w:val="16"/>
        </w:rPr>
        <w:t>double</w:t>
      </w:r>
      <w:r>
        <w:rPr>
          <w:rFonts w:ascii="Lucida Console"/>
          <w:color w:val="231F20"/>
          <w:spacing w:val="-53"/>
          <w:sz w:val="16"/>
        </w:rPr>
        <w:t> </w:t>
      </w:r>
      <w:r>
        <w:rPr>
          <w:rFonts w:ascii="Lucida Console"/>
          <w:color w:val="231F20"/>
          <w:spacing w:val="-16"/>
          <w:sz w:val="16"/>
        </w:rPr>
        <w:t>numerator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0.0;</w:t>
      </w:r>
    </w:p>
    <w:p>
      <w:pPr>
        <w:spacing w:line="309" w:lineRule="auto" w:before="0"/>
        <w:ind w:left="661" w:right="2655" w:hanging="281"/>
        <w:jc w:val="both"/>
        <w:rPr>
          <w:rFonts w:ascii="Lucida Console"/>
          <w:sz w:val="16"/>
        </w:rPr>
      </w:pPr>
      <w:r>
        <w:rPr>
          <w:rFonts w:ascii="Lucida Console"/>
          <w:color w:val="231F20"/>
          <w:spacing w:val="-32"/>
          <w:sz w:val="16"/>
        </w:rPr>
        <w:t>for</w:t>
      </w:r>
      <w:r>
        <w:rPr>
          <w:rFonts w:ascii="Lucida Console"/>
          <w:color w:val="231F20"/>
          <w:spacing w:val="12"/>
          <w:sz w:val="16"/>
        </w:rPr>
        <w:t> </w:t>
      </w:r>
      <w:r>
        <w:rPr>
          <w:rFonts w:ascii="Lucida Console"/>
          <w:color w:val="231F20"/>
          <w:spacing w:val="-32"/>
          <w:sz w:val="16"/>
        </w:rPr>
        <w:t>(Iterator</w:t>
      </w:r>
      <w:r>
        <w:rPr>
          <w:rFonts w:ascii="Lucida Console"/>
          <w:color w:val="231F20"/>
          <w:spacing w:val="12"/>
          <w:sz w:val="16"/>
        </w:rPr>
        <w:t> </w:t>
      </w:r>
      <w:r>
        <w:rPr>
          <w:rFonts w:ascii="Lucida Console"/>
          <w:color w:val="231F20"/>
          <w:spacing w:val="-32"/>
          <w:sz w:val="16"/>
        </w:rPr>
        <w:t>it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elements.iterator();</w:t>
      </w:r>
      <w:r>
        <w:rPr>
          <w:rFonts w:ascii="Lucida Console"/>
          <w:color w:val="231F20"/>
          <w:spacing w:val="12"/>
          <w:sz w:val="16"/>
        </w:rPr>
        <w:t> </w:t>
      </w:r>
      <w:r>
        <w:rPr>
          <w:rFonts w:ascii="Lucida Console"/>
          <w:color w:val="231F20"/>
          <w:spacing w:val="-32"/>
          <w:sz w:val="16"/>
        </w:rPr>
        <w:t>it.hasNext();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 </w:t>
      </w:r>
      <w:r>
        <w:rPr>
          <w:rFonts w:ascii="Lucida Console"/>
          <w:color w:val="231F20"/>
          <w:spacing w:val="-28"/>
          <w:sz w:val="16"/>
        </w:rPr>
        <w:t>double</w:t>
      </w:r>
      <w:r>
        <w:rPr>
          <w:rFonts w:ascii="Lucida Console"/>
          <w:color w:val="231F20"/>
          <w:spacing w:val="3"/>
          <w:sz w:val="16"/>
        </w:rPr>
        <w:t> </w:t>
      </w:r>
      <w:r>
        <w:rPr>
          <w:rFonts w:ascii="Lucida Console"/>
          <w:color w:val="231F20"/>
          <w:spacing w:val="-28"/>
          <w:sz w:val="16"/>
        </w:rPr>
        <w:t>element</w:t>
      </w:r>
      <w:r>
        <w:rPr>
          <w:rFonts w:ascii="Lucida Console"/>
          <w:color w:val="231F20"/>
          <w:spacing w:val="4"/>
          <w:sz w:val="16"/>
        </w:rPr>
        <w:t> </w:t>
      </w:r>
      <w:r>
        <w:rPr>
          <w:rFonts w:ascii="Lucida Console"/>
          <w:color w:val="231F20"/>
          <w:spacing w:val="-28"/>
          <w:sz w:val="16"/>
        </w:rPr>
        <w:t>=</w:t>
      </w:r>
      <w:r>
        <w:rPr>
          <w:rFonts w:ascii="Lucida Console"/>
          <w:color w:val="231F20"/>
          <w:spacing w:val="4"/>
          <w:sz w:val="16"/>
        </w:rPr>
        <w:t> </w:t>
      </w:r>
      <w:r>
        <w:rPr>
          <w:rFonts w:ascii="Lucida Console"/>
          <w:color w:val="231F20"/>
          <w:spacing w:val="-28"/>
          <w:sz w:val="16"/>
        </w:rPr>
        <w:t>((Double)(it.next())).doubleValue(); </w:t>
      </w:r>
      <w:r>
        <w:rPr>
          <w:rFonts w:ascii="Lucida Console"/>
          <w:color w:val="231F20"/>
          <w:spacing w:val="-18"/>
          <w:sz w:val="16"/>
        </w:rPr>
        <w:t>numerator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element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point;</w:t>
      </w:r>
    </w:p>
    <w:p>
      <w:pPr>
        <w:spacing w:line="158" w:lineRule="exact"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return</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elements.size();</w:t>
      </w:r>
    </w:p>
    <w:p>
      <w:pPr>
        <w:spacing w:before="46"/>
        <w:ind w:left="101" w:right="0" w:firstLine="0"/>
        <w:jc w:val="left"/>
        <w:rPr>
          <w:rFonts w:ascii="Lucida Console"/>
          <w:sz w:val="16"/>
        </w:rPr>
      </w:pPr>
      <w:r>
        <w:rPr>
          <w:rFonts w:ascii="Lucida Console"/>
          <w:color w:val="231F20"/>
          <w:w w:val="99"/>
          <w:sz w:val="16"/>
        </w:rPr>
        <w:t>}</w:t>
      </w:r>
    </w:p>
    <w:p>
      <w:pPr>
        <w:pStyle w:val="BodyText"/>
        <w:spacing w:before="5"/>
        <w:rPr>
          <w:rFonts w:ascii="Lucida Console"/>
          <w:sz w:val="13"/>
        </w:rPr>
      </w:pPr>
      <w:r>
        <w:rPr/>
        <w:pict>
          <v:shape style="position:absolute;margin-left:33.049999pt;margin-top:7.959201pt;width:342.05pt;height:41pt;mso-position-horizontal-relative:page;mso-position-vertical-relative:paragraph;z-index:-15613440;mso-wrap-distance-left:0;mso-wrap-distance-right:0" type="#_x0000_t202" id="docshape533" filled="true" fillcolor="#e6e7e8" stroked="false">
            <v:textbox inset="0,0,0,0">
              <w:txbxContent>
                <w:p>
                  <w:pPr>
                    <w:spacing w:line="249" w:lineRule="auto" w:before="69"/>
                    <w:ind w:left="120" w:right="104" w:firstLine="0"/>
                    <w:jc w:val="both"/>
                    <w:rPr>
                      <w:color w:val="000000"/>
                      <w:sz w:val="18"/>
                    </w:rPr>
                  </w:pPr>
                  <w:r>
                    <w:rPr>
                      <w:color w:val="231F20"/>
                      <w:sz w:val="18"/>
                    </w:rPr>
                    <w:t>This is an abnormally large amount of code to write in response to a test in TDD.</w:t>
                  </w:r>
                  <w:r>
                    <w:rPr>
                      <w:color w:val="231F20"/>
                      <w:spacing w:val="40"/>
                      <w:sz w:val="18"/>
                    </w:rPr>
                    <w:t> </w:t>
                  </w:r>
                  <w:r>
                    <w:rPr>
                      <w:color w:val="231F20"/>
                      <w:sz w:val="18"/>
                    </w:rPr>
                    <w:t>Typically, steps are much smaller, although they can be this large if you are certain </w:t>
                  </w:r>
                  <w:r>
                    <w:rPr>
                      <w:color w:val="231F20"/>
                      <w:sz w:val="18"/>
                    </w:rPr>
                    <w:t>of</w:t>
                  </w:r>
                  <w:r>
                    <w:rPr>
                      <w:color w:val="231F20"/>
                      <w:spacing w:val="40"/>
                      <w:sz w:val="18"/>
                    </w:rPr>
                    <w:t> </w:t>
                  </w:r>
                  <w:r>
                    <w:rPr>
                      <w:color w:val="231F20"/>
                      <w:sz w:val="18"/>
                    </w:rPr>
                    <w:t>the algorithm you need to use.</w:t>
                  </w:r>
                </w:p>
              </w:txbxContent>
            </v:textbox>
            <v:fill type="solid"/>
            <w10:wrap type="topAndBottom"/>
          </v:shape>
        </w:pict>
      </w:r>
    </w:p>
    <w:p>
      <w:pPr>
        <w:pStyle w:val="BodyText"/>
        <w:spacing w:before="7"/>
        <w:rPr>
          <w:rFonts w:ascii="Lucida Console"/>
          <w:sz w:val="18"/>
        </w:rPr>
      </w:pPr>
    </w:p>
    <w:p>
      <w:pPr>
        <w:pStyle w:val="Heading5"/>
        <w:spacing w:before="105"/>
        <w:ind w:left="101"/>
        <w:jc w:val="both"/>
      </w:pPr>
      <w:r>
        <w:rPr>
          <w:color w:val="231F20"/>
          <w:spacing w:val="-7"/>
        </w:rPr>
        <w:t>Remove</w:t>
      </w:r>
      <w:r>
        <w:rPr>
          <w:color w:val="231F20"/>
          <w:spacing w:val="1"/>
        </w:rPr>
        <w:t> </w:t>
      </w:r>
      <w:r>
        <w:rPr>
          <w:color w:val="231F20"/>
          <w:spacing w:val="-2"/>
        </w:rPr>
        <w:t>Duplication</w:t>
      </w:r>
    </w:p>
    <w:p>
      <w:pPr>
        <w:pStyle w:val="BodyText"/>
        <w:spacing w:before="150"/>
        <w:ind w:left="101"/>
        <w:jc w:val="both"/>
      </w:pPr>
      <w:r>
        <w:rPr>
          <w:color w:val="231F20"/>
        </w:rPr>
        <w:t>Do</w:t>
      </w:r>
      <w:r>
        <w:rPr>
          <w:color w:val="231F20"/>
          <w:spacing w:val="11"/>
        </w:rPr>
        <w:t> </w:t>
      </w:r>
      <w:r>
        <w:rPr>
          <w:color w:val="231F20"/>
        </w:rPr>
        <w:t>we</w:t>
      </w:r>
      <w:r>
        <w:rPr>
          <w:color w:val="231F20"/>
          <w:spacing w:val="11"/>
        </w:rPr>
        <w:t> </w:t>
      </w:r>
      <w:r>
        <w:rPr>
          <w:color w:val="231F20"/>
        </w:rPr>
        <w:t>have</w:t>
      </w:r>
      <w:r>
        <w:rPr>
          <w:color w:val="231F20"/>
          <w:spacing w:val="12"/>
        </w:rPr>
        <w:t> </w:t>
      </w:r>
      <w:r>
        <w:rPr>
          <w:color w:val="231F20"/>
        </w:rPr>
        <w:t>any</w:t>
      </w:r>
      <w:r>
        <w:rPr>
          <w:color w:val="231F20"/>
          <w:spacing w:val="11"/>
        </w:rPr>
        <w:t> </w:t>
      </w:r>
      <w:r>
        <w:rPr>
          <w:color w:val="231F20"/>
        </w:rPr>
        <w:t>duplication</w:t>
      </w:r>
      <w:r>
        <w:rPr>
          <w:color w:val="231F20"/>
          <w:spacing w:val="12"/>
        </w:rPr>
        <w:t> </w:t>
      </w:r>
      <w:r>
        <w:rPr>
          <w:color w:val="231F20"/>
        </w:rPr>
        <w:t>here?</w:t>
      </w:r>
      <w:r>
        <w:rPr>
          <w:color w:val="231F20"/>
          <w:spacing w:val="11"/>
        </w:rPr>
        <w:t> </w:t>
      </w:r>
      <w:r>
        <w:rPr>
          <w:color w:val="231F20"/>
        </w:rPr>
        <w:t>Not</w:t>
      </w:r>
      <w:r>
        <w:rPr>
          <w:color w:val="231F20"/>
          <w:spacing w:val="12"/>
        </w:rPr>
        <w:t> </w:t>
      </w:r>
      <w:r>
        <w:rPr>
          <w:color w:val="231F20"/>
        </w:rPr>
        <w:t>really.</w:t>
      </w:r>
      <w:r>
        <w:rPr>
          <w:color w:val="231F20"/>
          <w:spacing w:val="11"/>
        </w:rPr>
        <w:t> </w:t>
      </w:r>
      <w:r>
        <w:rPr>
          <w:color w:val="231F20"/>
        </w:rPr>
        <w:t>We</w:t>
      </w:r>
      <w:r>
        <w:rPr>
          <w:color w:val="231F20"/>
          <w:spacing w:val="11"/>
        </w:rPr>
        <w:t> </w:t>
      </w:r>
      <w:r>
        <w:rPr>
          <w:color w:val="231F20"/>
        </w:rPr>
        <w:t>can</w:t>
      </w:r>
      <w:r>
        <w:rPr>
          <w:color w:val="231F20"/>
          <w:spacing w:val="12"/>
        </w:rPr>
        <w:t> </w:t>
      </w:r>
      <w:r>
        <w:rPr>
          <w:color w:val="231F20"/>
        </w:rPr>
        <w:t>go</w:t>
      </w:r>
      <w:r>
        <w:rPr>
          <w:color w:val="231F20"/>
          <w:spacing w:val="11"/>
        </w:rPr>
        <w:t> </w:t>
      </w:r>
      <w:r>
        <w:rPr>
          <w:color w:val="231F20"/>
        </w:rPr>
        <w:t>on</w:t>
      </w:r>
      <w:r>
        <w:rPr>
          <w:color w:val="231F20"/>
          <w:spacing w:val="12"/>
        </w:rPr>
        <w:t> </w:t>
      </w:r>
      <w:r>
        <w:rPr>
          <w:color w:val="231F20"/>
        </w:rPr>
        <w:t>to</w:t>
      </w:r>
      <w:r>
        <w:rPr>
          <w:color w:val="231F20"/>
          <w:spacing w:val="11"/>
        </w:rPr>
        <w:t> </w:t>
      </w:r>
      <w:r>
        <w:rPr>
          <w:color w:val="231F20"/>
        </w:rPr>
        <w:t>the</w:t>
      </w:r>
      <w:r>
        <w:rPr>
          <w:color w:val="231F20"/>
          <w:spacing w:val="12"/>
        </w:rPr>
        <w:t> </w:t>
      </w:r>
      <w:r>
        <w:rPr>
          <w:color w:val="231F20"/>
        </w:rPr>
        <w:t>next</w:t>
      </w:r>
      <w:r>
        <w:rPr>
          <w:color w:val="231F20"/>
          <w:spacing w:val="11"/>
        </w:rPr>
        <w:t> </w:t>
      </w:r>
      <w:r>
        <w:rPr>
          <w:color w:val="231F20"/>
          <w:spacing w:val="-2"/>
        </w:rPr>
        <w:t>case.</w:t>
      </w:r>
    </w:p>
    <w:p>
      <w:pPr>
        <w:pStyle w:val="BodyText"/>
        <w:spacing w:before="5"/>
        <w:rPr>
          <w:sz w:val="28"/>
        </w:rPr>
      </w:pPr>
    </w:p>
    <w:p>
      <w:pPr>
        <w:pStyle w:val="Heading5"/>
        <w:spacing w:before="1"/>
        <w:ind w:left="101"/>
        <w:jc w:val="both"/>
      </w:pPr>
      <w:r>
        <w:rPr>
          <w:color w:val="231F20"/>
          <w:spacing w:val="-6"/>
        </w:rPr>
        <w:t>Write</w:t>
      </w:r>
      <w:r>
        <w:rPr>
          <w:color w:val="231F20"/>
          <w:spacing w:val="-5"/>
        </w:rPr>
        <w:t> </w:t>
      </w:r>
      <w:r>
        <w:rPr>
          <w:color w:val="231F20"/>
          <w:spacing w:val="-6"/>
        </w:rPr>
        <w:t>a</w:t>
      </w:r>
      <w:r>
        <w:rPr>
          <w:color w:val="231F20"/>
          <w:spacing w:val="-5"/>
        </w:rPr>
        <w:t> </w:t>
      </w:r>
      <w:r>
        <w:rPr>
          <w:color w:val="231F20"/>
          <w:spacing w:val="-6"/>
        </w:rPr>
        <w:t>Failing</w:t>
      </w:r>
      <w:r>
        <w:rPr>
          <w:color w:val="231F20"/>
          <w:spacing w:val="-5"/>
        </w:rPr>
        <w:t> </w:t>
      </w:r>
      <w:r>
        <w:rPr>
          <w:color w:val="231F20"/>
          <w:spacing w:val="-6"/>
        </w:rPr>
        <w:t>Test</w:t>
      </w:r>
      <w:r>
        <w:rPr>
          <w:color w:val="231F20"/>
          <w:spacing w:val="-4"/>
        </w:rPr>
        <w:t> </w:t>
      </w:r>
      <w:r>
        <w:rPr>
          <w:color w:val="231F20"/>
          <w:spacing w:val="-6"/>
        </w:rPr>
        <w:t>Case</w:t>
      </w:r>
    </w:p>
    <w:p>
      <w:pPr>
        <w:pStyle w:val="BodyText"/>
        <w:spacing w:line="266" w:lineRule="auto" w:before="150"/>
        <w:ind w:left="101" w:right="114"/>
        <w:jc w:val="both"/>
      </w:pPr>
      <w:r>
        <w:rPr>
          <w:color w:val="231F20"/>
        </w:rPr>
        <w:t>The code we just wrote makes the test pass, but it definitely won’t be good for</w:t>
      </w:r>
      <w:r>
        <w:rPr>
          <w:color w:val="231F20"/>
          <w:spacing w:val="40"/>
        </w:rPr>
        <w:t> </w:t>
      </w:r>
      <w:r>
        <w:rPr>
          <w:color w:val="231F20"/>
        </w:rPr>
        <w:t>all cases. In the return statement, we could accidentally divide by 0. </w:t>
      </w:r>
      <w:r>
        <w:rPr>
          <w:color w:val="231F20"/>
        </w:rPr>
        <w:t>What</w:t>
      </w:r>
      <w:r>
        <w:rPr>
          <w:color w:val="231F20"/>
          <w:spacing w:val="40"/>
        </w:rPr>
        <w:t> </w:t>
      </w:r>
      <w:r>
        <w:rPr>
          <w:color w:val="231F20"/>
        </w:rPr>
        <w:t>should we do in that case? What do we return when we have no elements? In this case, we want to throw an exception. The results will be meaningless for us unless we have data in our elements list.</w:t>
      </w:r>
    </w:p>
    <w:p>
      <w:pPr>
        <w:spacing w:line="266" w:lineRule="auto" w:before="0"/>
        <w:ind w:left="100" w:right="115" w:firstLine="240"/>
        <w:jc w:val="both"/>
        <w:rPr>
          <w:sz w:val="20"/>
        </w:rPr>
      </w:pPr>
      <w:r>
        <w:rPr>
          <w:color w:val="231F20"/>
          <w:spacing w:val="-8"/>
          <w:sz w:val="20"/>
        </w:rPr>
        <w:t>This</w:t>
      </w:r>
      <w:r>
        <w:rPr>
          <w:color w:val="231F20"/>
          <w:spacing w:val="-4"/>
          <w:sz w:val="20"/>
        </w:rPr>
        <w:t> </w:t>
      </w:r>
      <w:r>
        <w:rPr>
          <w:color w:val="231F20"/>
          <w:spacing w:val="-8"/>
          <w:sz w:val="20"/>
        </w:rPr>
        <w:t>next</w:t>
      </w:r>
      <w:r>
        <w:rPr>
          <w:color w:val="231F20"/>
          <w:spacing w:val="-3"/>
          <w:sz w:val="20"/>
        </w:rPr>
        <w:t> </w:t>
      </w:r>
      <w:r>
        <w:rPr>
          <w:color w:val="231F20"/>
          <w:spacing w:val="-8"/>
          <w:sz w:val="20"/>
        </w:rPr>
        <w:t>test</w:t>
      </w:r>
      <w:r>
        <w:rPr>
          <w:color w:val="231F20"/>
          <w:spacing w:val="-3"/>
          <w:sz w:val="20"/>
        </w:rPr>
        <w:t> </w:t>
      </w:r>
      <w:r>
        <w:rPr>
          <w:color w:val="231F20"/>
          <w:spacing w:val="-8"/>
          <w:sz w:val="20"/>
        </w:rPr>
        <w:t>is</w:t>
      </w:r>
      <w:r>
        <w:rPr>
          <w:color w:val="231F20"/>
          <w:spacing w:val="-3"/>
          <w:sz w:val="20"/>
        </w:rPr>
        <w:t> </w:t>
      </w:r>
      <w:r>
        <w:rPr>
          <w:color w:val="231F20"/>
          <w:spacing w:val="-8"/>
          <w:sz w:val="20"/>
        </w:rPr>
        <w:t>special.</w:t>
      </w:r>
      <w:r>
        <w:rPr>
          <w:color w:val="231F20"/>
          <w:spacing w:val="-3"/>
          <w:sz w:val="20"/>
        </w:rPr>
        <w:t> </w:t>
      </w:r>
      <w:r>
        <w:rPr>
          <w:color w:val="231F20"/>
          <w:spacing w:val="-8"/>
          <w:sz w:val="20"/>
        </w:rPr>
        <w:t>It</w:t>
      </w:r>
      <w:r>
        <w:rPr>
          <w:color w:val="231F20"/>
          <w:spacing w:val="-3"/>
          <w:sz w:val="20"/>
        </w:rPr>
        <w:t> </w:t>
      </w:r>
      <w:r>
        <w:rPr>
          <w:color w:val="231F20"/>
          <w:spacing w:val="-8"/>
          <w:sz w:val="20"/>
        </w:rPr>
        <w:t>fails</w:t>
      </w:r>
      <w:r>
        <w:rPr>
          <w:color w:val="231F20"/>
          <w:spacing w:val="-3"/>
          <w:sz w:val="20"/>
        </w:rPr>
        <w:t> </w:t>
      </w:r>
      <w:r>
        <w:rPr>
          <w:color w:val="231F20"/>
          <w:spacing w:val="-8"/>
          <w:sz w:val="20"/>
        </w:rPr>
        <w:t>if</w:t>
      </w:r>
      <w:r>
        <w:rPr>
          <w:color w:val="231F20"/>
          <w:spacing w:val="-3"/>
          <w:sz w:val="20"/>
        </w:rPr>
        <w:t> </w:t>
      </w:r>
      <w:r>
        <w:rPr>
          <w:color w:val="231F20"/>
          <w:spacing w:val="-8"/>
          <w:sz w:val="20"/>
        </w:rPr>
        <w:t>an</w:t>
      </w:r>
      <w:r>
        <w:rPr>
          <w:color w:val="231F20"/>
          <w:spacing w:val="-3"/>
          <w:sz w:val="20"/>
        </w:rPr>
        <w:t> </w:t>
      </w:r>
      <w:r>
        <w:rPr>
          <w:rFonts w:ascii="Lucida Console" w:hAnsi="Lucida Console"/>
          <w:color w:val="231F20"/>
          <w:spacing w:val="-8"/>
          <w:sz w:val="19"/>
        </w:rPr>
        <w:t>InvalidBasisException</w:t>
      </w:r>
      <w:r>
        <w:rPr>
          <w:rFonts w:ascii="Lucida Console" w:hAnsi="Lucida Console"/>
          <w:color w:val="231F20"/>
          <w:spacing w:val="-20"/>
          <w:sz w:val="19"/>
        </w:rPr>
        <w:t> </w:t>
      </w:r>
      <w:r>
        <w:rPr>
          <w:color w:val="231F20"/>
          <w:spacing w:val="-8"/>
          <w:sz w:val="20"/>
        </w:rPr>
        <w:t>isn’t</w:t>
      </w:r>
      <w:r>
        <w:rPr>
          <w:color w:val="231F20"/>
          <w:spacing w:val="-3"/>
          <w:sz w:val="20"/>
        </w:rPr>
        <w:t> </w:t>
      </w:r>
      <w:r>
        <w:rPr>
          <w:color w:val="231F20"/>
          <w:spacing w:val="-8"/>
          <w:sz w:val="20"/>
        </w:rPr>
        <w:t>thrown,</w:t>
      </w:r>
      <w:r>
        <w:rPr>
          <w:color w:val="231F20"/>
          <w:spacing w:val="1"/>
          <w:sz w:val="20"/>
        </w:rPr>
        <w:t> </w:t>
      </w:r>
      <w:r>
        <w:rPr>
          <w:color w:val="231F20"/>
          <w:spacing w:val="-8"/>
          <w:sz w:val="20"/>
        </w:rPr>
        <w:t>and</w:t>
      </w:r>
      <w:r>
        <w:rPr>
          <w:color w:val="231F20"/>
          <w:spacing w:val="5"/>
          <w:sz w:val="20"/>
        </w:rPr>
        <w:t> </w:t>
      </w:r>
      <w:r>
        <w:rPr>
          <w:color w:val="231F20"/>
          <w:spacing w:val="-8"/>
          <w:sz w:val="20"/>
        </w:rPr>
        <w:t>it</w:t>
      </w:r>
      <w:r>
        <w:rPr>
          <w:color w:val="231F20"/>
          <w:sz w:val="20"/>
        </w:rPr>
        <w:t> passes if no exceptions are thrown or any other exception is thrown. When </w:t>
      </w:r>
      <w:r>
        <w:rPr>
          <w:color w:val="231F20"/>
          <w:sz w:val="20"/>
        </w:rPr>
        <w:t>we </w:t>
      </w:r>
      <w:r>
        <w:rPr>
          <w:color w:val="231F20"/>
          <w:spacing w:val="-6"/>
          <w:sz w:val="20"/>
        </w:rPr>
        <w:t>run</w:t>
      </w:r>
      <w:r>
        <w:rPr>
          <w:color w:val="231F20"/>
          <w:spacing w:val="-6"/>
          <w:sz w:val="20"/>
        </w:rPr>
        <w:t> it,</w:t>
      </w:r>
      <w:r>
        <w:rPr>
          <w:color w:val="231F20"/>
          <w:spacing w:val="-5"/>
          <w:sz w:val="20"/>
        </w:rPr>
        <w:t> </w:t>
      </w:r>
      <w:r>
        <w:rPr>
          <w:color w:val="231F20"/>
          <w:spacing w:val="-6"/>
          <w:sz w:val="20"/>
        </w:rPr>
        <w:t>it</w:t>
      </w:r>
      <w:r>
        <w:rPr>
          <w:color w:val="231F20"/>
          <w:spacing w:val="-5"/>
          <w:sz w:val="20"/>
        </w:rPr>
        <w:t> </w:t>
      </w:r>
      <w:r>
        <w:rPr>
          <w:color w:val="231F20"/>
          <w:spacing w:val="-6"/>
          <w:sz w:val="20"/>
        </w:rPr>
        <w:t>fails</w:t>
      </w:r>
      <w:r>
        <w:rPr>
          <w:color w:val="231F20"/>
          <w:spacing w:val="-5"/>
          <w:sz w:val="20"/>
        </w:rPr>
        <w:t> </w:t>
      </w:r>
      <w:r>
        <w:rPr>
          <w:color w:val="231F20"/>
          <w:spacing w:val="-6"/>
          <w:sz w:val="20"/>
        </w:rPr>
        <w:t>because</w:t>
      </w:r>
      <w:r>
        <w:rPr>
          <w:color w:val="231F20"/>
          <w:spacing w:val="-5"/>
          <w:sz w:val="20"/>
        </w:rPr>
        <w:t> </w:t>
      </w:r>
      <w:r>
        <w:rPr>
          <w:color w:val="231F20"/>
          <w:spacing w:val="-6"/>
          <w:sz w:val="20"/>
        </w:rPr>
        <w:t>an</w:t>
      </w:r>
      <w:r>
        <w:rPr>
          <w:color w:val="231F20"/>
          <w:spacing w:val="-5"/>
          <w:sz w:val="20"/>
        </w:rPr>
        <w:t> </w:t>
      </w:r>
      <w:r>
        <w:rPr>
          <w:rFonts w:ascii="Lucida Console" w:hAnsi="Lucida Console"/>
          <w:color w:val="231F20"/>
          <w:spacing w:val="-6"/>
          <w:sz w:val="19"/>
        </w:rPr>
        <w:t>ArithmeticException</w:t>
      </w:r>
      <w:r>
        <w:rPr>
          <w:rFonts w:ascii="Lucida Console" w:hAnsi="Lucida Console"/>
          <w:color w:val="231F20"/>
          <w:spacing w:val="-22"/>
          <w:sz w:val="19"/>
        </w:rPr>
        <w:t> </w:t>
      </w:r>
      <w:r>
        <w:rPr>
          <w:color w:val="231F20"/>
          <w:spacing w:val="-6"/>
          <w:sz w:val="20"/>
        </w:rPr>
        <w:t>is</w:t>
      </w:r>
      <w:r>
        <w:rPr>
          <w:color w:val="231F20"/>
          <w:spacing w:val="-2"/>
          <w:sz w:val="20"/>
        </w:rPr>
        <w:t> </w:t>
      </w:r>
      <w:r>
        <w:rPr>
          <w:color w:val="231F20"/>
          <w:spacing w:val="-6"/>
          <w:sz w:val="20"/>
        </w:rPr>
        <w:t>thrown</w:t>
      </w:r>
      <w:r>
        <w:rPr>
          <w:color w:val="231F20"/>
          <w:spacing w:val="5"/>
          <w:sz w:val="20"/>
        </w:rPr>
        <w:t> </w:t>
      </w:r>
      <w:r>
        <w:rPr>
          <w:color w:val="231F20"/>
          <w:spacing w:val="-6"/>
          <w:sz w:val="20"/>
        </w:rPr>
        <w:t>when</w:t>
      </w:r>
      <w:r>
        <w:rPr>
          <w:color w:val="231F20"/>
          <w:spacing w:val="4"/>
          <w:sz w:val="20"/>
        </w:rPr>
        <w:t> </w:t>
      </w:r>
      <w:r>
        <w:rPr>
          <w:color w:val="231F20"/>
          <w:spacing w:val="-6"/>
          <w:sz w:val="20"/>
        </w:rPr>
        <w:t>we</w:t>
      </w:r>
      <w:r>
        <w:rPr>
          <w:color w:val="231F20"/>
          <w:spacing w:val="4"/>
          <w:sz w:val="20"/>
        </w:rPr>
        <w:t> </w:t>
      </w:r>
      <w:r>
        <w:rPr>
          <w:color w:val="231F20"/>
          <w:spacing w:val="-6"/>
          <w:sz w:val="20"/>
        </w:rPr>
        <w:t>divide</w:t>
      </w:r>
      <w:r>
        <w:rPr>
          <w:color w:val="231F20"/>
          <w:spacing w:val="4"/>
          <w:sz w:val="20"/>
        </w:rPr>
        <w:t> </w:t>
      </w:r>
      <w:r>
        <w:rPr>
          <w:color w:val="231F20"/>
          <w:spacing w:val="-6"/>
          <w:sz w:val="20"/>
        </w:rPr>
        <w:t>by</w:t>
      </w:r>
      <w:r>
        <w:rPr>
          <w:color w:val="231F20"/>
          <w:spacing w:val="4"/>
          <w:sz w:val="20"/>
        </w:rPr>
        <w:t> </w:t>
      </w:r>
      <w:r>
        <w:rPr>
          <w:color w:val="231F20"/>
          <w:spacing w:val="-6"/>
          <w:sz w:val="20"/>
        </w:rPr>
        <w:t>0</w:t>
      </w:r>
      <w:r>
        <w:rPr>
          <w:color w:val="231F20"/>
          <w:spacing w:val="4"/>
          <w:sz w:val="20"/>
        </w:rPr>
        <w:t> </w:t>
      </w:r>
      <w:r>
        <w:rPr>
          <w:color w:val="231F20"/>
          <w:spacing w:val="-6"/>
          <w:sz w:val="20"/>
        </w:rPr>
        <w:t>in</w:t>
      </w:r>
      <w:r>
        <w:rPr>
          <w:color w:val="231F20"/>
          <w:sz w:val="20"/>
        </w:rPr>
        <w:t> </w:t>
      </w:r>
      <w:r>
        <w:rPr>
          <w:rFonts w:ascii="Lucida Console" w:hAnsi="Lucida Console"/>
          <w:color w:val="231F20"/>
          <w:spacing w:val="-20"/>
          <w:sz w:val="19"/>
        </w:rPr>
        <w:t>firstMomentAbout</w:t>
      </w:r>
      <w:r>
        <w:rPr>
          <w:color w:val="231F20"/>
          <w:spacing w:val="-20"/>
          <w:sz w:val="20"/>
        </w:rPr>
        <w:t>.</w:t>
      </w:r>
    </w:p>
    <w:p>
      <w:pPr>
        <w:spacing w:line="309" w:lineRule="auto" w:before="134"/>
        <w:ind w:left="381" w:right="4574" w:hanging="281"/>
        <w:jc w:val="left"/>
        <w:rPr>
          <w:rFonts w:ascii="Lucida Console"/>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void</w:t>
      </w:r>
      <w:r>
        <w:rPr>
          <w:rFonts w:ascii="Lucida Console"/>
          <w:color w:val="231F20"/>
          <w:spacing w:val="-52"/>
          <w:sz w:val="16"/>
        </w:rPr>
        <w:t> </w:t>
      </w:r>
      <w:r>
        <w:rPr>
          <w:rFonts w:ascii="Lucida Console"/>
          <w:color w:val="231F20"/>
          <w:spacing w:val="-24"/>
          <w:sz w:val="16"/>
        </w:rPr>
        <w:t>testFirstMoment()</w:t>
      </w:r>
      <w:r>
        <w:rPr>
          <w:rFonts w:ascii="Lucida Console"/>
          <w:color w:val="231F20"/>
          <w:spacing w:val="-52"/>
          <w:sz w:val="16"/>
        </w:rPr>
        <w:t> </w:t>
      </w:r>
      <w:r>
        <w:rPr>
          <w:rFonts w:ascii="Lucida Console"/>
          <w:color w:val="231F20"/>
          <w:spacing w:val="-24"/>
          <w:sz w:val="16"/>
        </w:rPr>
        <w:t>{ </w:t>
      </w:r>
      <w:r>
        <w:rPr>
          <w:rFonts w:ascii="Lucida Console"/>
          <w:color w:val="231F20"/>
          <w:sz w:val="16"/>
        </w:rPr>
        <w:t>try</w:t>
      </w:r>
      <w:r>
        <w:rPr>
          <w:rFonts w:ascii="Lucida Console"/>
          <w:color w:val="231F20"/>
          <w:spacing w:val="-50"/>
          <w:sz w:val="16"/>
        </w:rPr>
        <w:t> </w:t>
      </w:r>
      <w:r>
        <w:rPr>
          <w:rFonts w:ascii="Lucida Console"/>
          <w:color w:val="231F20"/>
          <w:sz w:val="16"/>
        </w:rPr>
        <w:t>{</w:t>
      </w:r>
    </w:p>
    <w:p>
      <w:pPr>
        <w:spacing w:line="309" w:lineRule="auto" w:before="0"/>
        <w:ind w:left="661" w:right="2956" w:firstLine="0"/>
        <w:jc w:val="left"/>
        <w:rPr>
          <w:rFonts w:ascii="Lucida Console"/>
          <w:sz w:val="16"/>
        </w:rPr>
      </w:pPr>
      <w:r>
        <w:rPr>
          <w:rFonts w:ascii="Lucida Console"/>
          <w:color w:val="231F20"/>
          <w:spacing w:val="-26"/>
          <w:sz w:val="16"/>
        </w:rPr>
        <w:t>new</w:t>
      </w:r>
      <w:r>
        <w:rPr>
          <w:rFonts w:ascii="Lucida Console"/>
          <w:color w:val="231F20"/>
          <w:spacing w:val="-53"/>
          <w:sz w:val="16"/>
        </w:rPr>
        <w:t> </w:t>
      </w:r>
      <w:r>
        <w:rPr>
          <w:rFonts w:ascii="Lucida Console"/>
          <w:color w:val="231F20"/>
          <w:spacing w:val="-26"/>
          <w:sz w:val="16"/>
        </w:rPr>
        <w:t>InstrumentCalculator().firstMomentAbout(0.0); </w:t>
      </w:r>
      <w:r>
        <w:rPr>
          <w:rFonts w:ascii="Lucida Console"/>
          <w:color w:val="231F20"/>
          <w:spacing w:val="-24"/>
          <w:sz w:val="16"/>
        </w:rPr>
        <w:t>fail("expected</w:t>
      </w:r>
      <w:r>
        <w:rPr>
          <w:rFonts w:ascii="Lucida Console"/>
          <w:color w:val="231F20"/>
          <w:spacing w:val="-50"/>
          <w:sz w:val="16"/>
        </w:rPr>
        <w:t> </w:t>
      </w:r>
      <w:r>
        <w:rPr>
          <w:rFonts w:ascii="Lucida Console"/>
          <w:color w:val="231F20"/>
          <w:spacing w:val="-24"/>
          <w:sz w:val="16"/>
        </w:rPr>
        <w:t>InvalidBasisException");</w:t>
      </w:r>
    </w:p>
    <w:p>
      <w:pPr>
        <w:spacing w:line="159" w:lineRule="exact" w:before="0"/>
        <w:ind w:left="381" w:right="0" w:firstLine="0"/>
        <w:jc w:val="left"/>
        <w:rPr>
          <w:rFonts w:ascii="Lucida Console"/>
          <w:sz w:val="16"/>
        </w:rPr>
      </w:pPr>
      <w:r>
        <w:rPr>
          <w:rFonts w:ascii="Lucida Console"/>
          <w:color w:val="231F20"/>
          <w:w w:val="99"/>
          <w:sz w:val="16"/>
        </w:rPr>
        <w:t>}</w:t>
      </w:r>
    </w:p>
    <w:p>
      <w:pPr>
        <w:spacing w:after="0" w:line="159" w:lineRule="exact"/>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344.276001pt;width:5.1pt;height:47pt;mso-position-horizontal-relative:page;mso-position-vertical-relative:page;z-index:15845376" id="docshapegroup534" coordorigin="-10,6886" coordsize="102,940">
            <v:rect style="position:absolute;left:0;top:6895;width:82;height:920" id="docshape535" filled="true" fillcolor="#231f20" stroked="false">
              <v:fill type="solid"/>
            </v:rect>
            <v:shape style="position:absolute;left:0;top:6895;width:82;height:920" id="docshape536" coordorigin="0,6896" coordsize="82,920" path="m0,6896l82,6896,82,7816,0,7816e" filled="false" stroked="true" strokeweight="1pt" strokecolor="#231f20">
              <v:path arrowok="t"/>
              <v:stroke dashstyle="solid"/>
            </v:shape>
            <w10:wrap type="none"/>
          </v:group>
        </w:pict>
      </w:r>
      <w:r>
        <w:rPr>
          <w:rFonts w:ascii="Lucida Console"/>
          <w:color w:val="231F20"/>
          <w:spacing w:val="-26"/>
          <w:sz w:val="16"/>
        </w:rPr>
        <w:t>catch</w:t>
      </w:r>
      <w:r>
        <w:rPr>
          <w:rFonts w:ascii="Lucida Console"/>
          <w:color w:val="231F20"/>
          <w:spacing w:val="-45"/>
          <w:sz w:val="16"/>
        </w:rPr>
        <w:t> </w:t>
      </w:r>
      <w:r>
        <w:rPr>
          <w:rFonts w:ascii="Lucida Console"/>
          <w:color w:val="231F20"/>
          <w:spacing w:val="-26"/>
          <w:sz w:val="16"/>
        </w:rPr>
        <w:t>(InvalidBasisException</w:t>
      </w:r>
      <w:r>
        <w:rPr>
          <w:rFonts w:ascii="Lucida Console"/>
          <w:color w:val="231F20"/>
          <w:spacing w:val="-45"/>
          <w:sz w:val="16"/>
        </w:rPr>
        <w:t> </w:t>
      </w:r>
      <w:r>
        <w:rPr>
          <w:rFonts w:ascii="Lucida Console"/>
          <w:color w:val="231F20"/>
          <w:spacing w:val="-26"/>
          <w:sz w:val="16"/>
        </w:rPr>
        <w:t>e)</w:t>
      </w:r>
      <w:r>
        <w:rPr>
          <w:rFonts w:ascii="Lucida Console"/>
          <w:color w:val="231F20"/>
          <w:spacing w:val="-45"/>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7"/>
        <w:rPr>
          <w:rFonts w:ascii="Lucida Console"/>
        </w:rPr>
      </w:pPr>
    </w:p>
    <w:p>
      <w:pPr>
        <w:pStyle w:val="Heading5"/>
        <w:spacing w:before="105"/>
      </w:pPr>
      <w:r>
        <w:rPr>
          <w:color w:val="231F20"/>
        </w:rPr>
        <w:t>Get</w:t>
      </w:r>
      <w:r>
        <w:rPr>
          <w:color w:val="231F20"/>
          <w:spacing w:val="5"/>
        </w:rPr>
        <w:t> </w:t>
      </w:r>
      <w:r>
        <w:rPr>
          <w:color w:val="231F20"/>
        </w:rPr>
        <w:t>It</w:t>
      </w:r>
      <w:r>
        <w:rPr>
          <w:color w:val="231F20"/>
          <w:spacing w:val="5"/>
        </w:rPr>
        <w:t> </w:t>
      </w:r>
      <w:r>
        <w:rPr>
          <w:color w:val="231F20"/>
        </w:rPr>
        <w:t>to</w:t>
      </w:r>
      <w:r>
        <w:rPr>
          <w:color w:val="231F20"/>
          <w:spacing w:val="5"/>
        </w:rPr>
        <w:t> </w:t>
      </w:r>
      <w:r>
        <w:rPr>
          <w:color w:val="231F20"/>
          <w:spacing w:val="-2"/>
        </w:rPr>
        <w:t>Compile</w:t>
      </w:r>
    </w:p>
    <w:p>
      <w:pPr>
        <w:spacing w:line="266" w:lineRule="auto" w:before="150"/>
        <w:ind w:left="111" w:right="93" w:firstLine="0"/>
        <w:jc w:val="left"/>
        <w:rPr>
          <w:sz w:val="20"/>
        </w:rPr>
      </w:pPr>
      <w:r>
        <w:rPr>
          <w:color w:val="231F20"/>
          <w:spacing w:val="-4"/>
          <w:sz w:val="20"/>
        </w:rPr>
        <w:t>To</w:t>
      </w:r>
      <w:r>
        <w:rPr>
          <w:color w:val="231F20"/>
          <w:spacing w:val="-7"/>
          <w:sz w:val="20"/>
        </w:rPr>
        <w:t> </w:t>
      </w:r>
      <w:r>
        <w:rPr>
          <w:color w:val="231F20"/>
          <w:spacing w:val="-4"/>
          <w:sz w:val="20"/>
        </w:rPr>
        <w:t>do</w:t>
      </w:r>
      <w:r>
        <w:rPr>
          <w:color w:val="231F20"/>
          <w:spacing w:val="-6"/>
          <w:sz w:val="20"/>
        </w:rPr>
        <w:t> </w:t>
      </w:r>
      <w:r>
        <w:rPr>
          <w:color w:val="231F20"/>
          <w:spacing w:val="-4"/>
          <w:sz w:val="20"/>
        </w:rPr>
        <w:t>this,</w:t>
      </w:r>
      <w:r>
        <w:rPr>
          <w:color w:val="231F20"/>
          <w:spacing w:val="-6"/>
          <w:sz w:val="20"/>
        </w:rPr>
        <w:t> </w:t>
      </w:r>
      <w:r>
        <w:rPr>
          <w:color w:val="231F20"/>
          <w:spacing w:val="-4"/>
          <w:sz w:val="20"/>
        </w:rPr>
        <w:t>we</w:t>
      </w:r>
      <w:r>
        <w:rPr>
          <w:color w:val="231F20"/>
          <w:spacing w:val="-7"/>
          <w:sz w:val="20"/>
        </w:rPr>
        <w:t> </w:t>
      </w:r>
      <w:r>
        <w:rPr>
          <w:color w:val="231F20"/>
          <w:spacing w:val="-4"/>
          <w:sz w:val="20"/>
        </w:rPr>
        <w:t>have</w:t>
      </w:r>
      <w:r>
        <w:rPr>
          <w:color w:val="231F20"/>
          <w:spacing w:val="-5"/>
          <w:sz w:val="20"/>
        </w:rPr>
        <w:t> </w:t>
      </w:r>
      <w:r>
        <w:rPr>
          <w:color w:val="231F20"/>
          <w:spacing w:val="-4"/>
          <w:sz w:val="20"/>
        </w:rPr>
        <w:t>to</w:t>
      </w:r>
      <w:r>
        <w:rPr>
          <w:color w:val="231F20"/>
          <w:spacing w:val="-5"/>
          <w:sz w:val="20"/>
        </w:rPr>
        <w:t> </w:t>
      </w:r>
      <w:r>
        <w:rPr>
          <w:color w:val="231F20"/>
          <w:spacing w:val="-4"/>
          <w:sz w:val="20"/>
        </w:rPr>
        <w:t>alter</w:t>
      </w:r>
      <w:r>
        <w:rPr>
          <w:color w:val="231F20"/>
          <w:spacing w:val="-5"/>
          <w:sz w:val="20"/>
        </w:rPr>
        <w:t> </w:t>
      </w:r>
      <w:r>
        <w:rPr>
          <w:color w:val="231F20"/>
          <w:spacing w:val="-4"/>
          <w:sz w:val="20"/>
        </w:rPr>
        <w:t>the</w:t>
      </w:r>
      <w:r>
        <w:rPr>
          <w:color w:val="231F20"/>
          <w:spacing w:val="-5"/>
          <w:sz w:val="20"/>
        </w:rPr>
        <w:t> </w:t>
      </w:r>
      <w:r>
        <w:rPr>
          <w:color w:val="231F20"/>
          <w:spacing w:val="-4"/>
          <w:sz w:val="20"/>
        </w:rPr>
        <w:t>declaration</w:t>
      </w:r>
      <w:r>
        <w:rPr>
          <w:color w:val="231F20"/>
          <w:spacing w:val="-5"/>
          <w:sz w:val="20"/>
        </w:rPr>
        <w:t> </w:t>
      </w:r>
      <w:r>
        <w:rPr>
          <w:color w:val="231F20"/>
          <w:spacing w:val="-4"/>
          <w:sz w:val="20"/>
        </w:rPr>
        <w:t>of</w:t>
      </w:r>
      <w:r>
        <w:rPr>
          <w:color w:val="231F20"/>
          <w:spacing w:val="-6"/>
          <w:sz w:val="20"/>
        </w:rPr>
        <w:t> </w:t>
      </w:r>
      <w:r>
        <w:rPr>
          <w:rFonts w:ascii="Lucida Console"/>
          <w:color w:val="231F20"/>
          <w:spacing w:val="-4"/>
          <w:sz w:val="19"/>
        </w:rPr>
        <w:t>firstMomentAbout</w:t>
      </w:r>
      <w:r>
        <w:rPr>
          <w:rFonts w:ascii="Lucida Console"/>
          <w:color w:val="231F20"/>
          <w:spacing w:val="-88"/>
          <w:sz w:val="19"/>
        </w:rPr>
        <w:t> </w:t>
      </w:r>
      <w:r>
        <w:rPr>
          <w:color w:val="231F20"/>
          <w:spacing w:val="-4"/>
          <w:sz w:val="20"/>
        </w:rPr>
        <w:t>so</w:t>
      </w:r>
      <w:r>
        <w:rPr>
          <w:color w:val="231F20"/>
          <w:spacing w:val="-5"/>
          <w:sz w:val="20"/>
        </w:rPr>
        <w:t> </w:t>
      </w:r>
      <w:r>
        <w:rPr>
          <w:color w:val="231F20"/>
          <w:spacing w:val="-4"/>
          <w:sz w:val="20"/>
        </w:rPr>
        <w:t>that</w:t>
      </w:r>
      <w:r>
        <w:rPr>
          <w:color w:val="231F20"/>
          <w:spacing w:val="-5"/>
          <w:sz w:val="20"/>
        </w:rPr>
        <w:t> </w:t>
      </w:r>
      <w:r>
        <w:rPr>
          <w:color w:val="231F20"/>
          <w:spacing w:val="-4"/>
          <w:sz w:val="20"/>
        </w:rPr>
        <w:t>it</w:t>
      </w:r>
      <w:r>
        <w:rPr>
          <w:color w:val="231F20"/>
          <w:spacing w:val="-5"/>
          <w:sz w:val="20"/>
        </w:rPr>
        <w:t> </w:t>
      </w:r>
      <w:r>
        <w:rPr>
          <w:color w:val="231F20"/>
          <w:spacing w:val="-4"/>
          <w:sz w:val="20"/>
        </w:rPr>
        <w:t>throws</w:t>
      </w:r>
      <w:r>
        <w:rPr>
          <w:color w:val="231F20"/>
          <w:sz w:val="20"/>
        </w:rPr>
        <w:t> </w:t>
      </w:r>
      <w:r>
        <w:rPr>
          <w:color w:val="231F20"/>
          <w:spacing w:val="-20"/>
          <w:sz w:val="20"/>
        </w:rPr>
        <w:t>an</w:t>
      </w:r>
      <w:r>
        <w:rPr>
          <w:color w:val="231F20"/>
          <w:spacing w:val="8"/>
          <w:sz w:val="20"/>
        </w:rPr>
        <w:t> </w:t>
      </w:r>
      <w:r>
        <w:rPr>
          <w:rFonts w:ascii="Lucida Console"/>
          <w:color w:val="231F20"/>
          <w:spacing w:val="-20"/>
          <w:sz w:val="19"/>
        </w:rPr>
        <w:t>InvalidBasisException</w:t>
      </w:r>
      <w:r>
        <w:rPr>
          <w:color w:val="231F20"/>
          <w:spacing w:val="-20"/>
          <w:sz w:val="20"/>
        </w:rPr>
        <w:t>.</w:t>
      </w:r>
    </w:p>
    <w:p>
      <w:pPr>
        <w:spacing w:before="136"/>
        <w:ind w:left="112" w:right="0" w:firstLine="0"/>
        <w:jc w:val="left"/>
        <w:rPr>
          <w:rFonts w:ascii="Lucida Console"/>
          <w:sz w:val="16"/>
        </w:rPr>
      </w:pPr>
      <w:r>
        <w:rPr>
          <w:rFonts w:ascii="Lucida Console"/>
          <w:color w:val="231F20"/>
          <w:spacing w:val="-26"/>
          <w:sz w:val="16"/>
        </w:rPr>
        <w:t>public</w:t>
      </w:r>
      <w:r>
        <w:rPr>
          <w:rFonts w:ascii="Lucida Console"/>
          <w:color w:val="231F20"/>
          <w:spacing w:val="-49"/>
          <w:sz w:val="16"/>
        </w:rPr>
        <w:t> </w:t>
      </w:r>
      <w:r>
        <w:rPr>
          <w:rFonts w:ascii="Lucida Console"/>
          <w:color w:val="231F20"/>
          <w:spacing w:val="-26"/>
          <w:sz w:val="16"/>
        </w:rPr>
        <w:t>double</w:t>
      </w:r>
      <w:r>
        <w:rPr>
          <w:rFonts w:ascii="Lucida Console"/>
          <w:color w:val="231F20"/>
          <w:spacing w:val="-49"/>
          <w:sz w:val="16"/>
        </w:rPr>
        <w:t> </w:t>
      </w:r>
      <w:r>
        <w:rPr>
          <w:rFonts w:ascii="Lucida Console"/>
          <w:color w:val="231F20"/>
          <w:spacing w:val="-26"/>
          <w:sz w:val="16"/>
        </w:rPr>
        <w:t>firstMomentAbout(double</w:t>
      </w:r>
      <w:r>
        <w:rPr>
          <w:rFonts w:ascii="Lucida Console"/>
          <w:color w:val="231F20"/>
          <w:spacing w:val="-49"/>
          <w:sz w:val="16"/>
        </w:rPr>
        <w:t> </w:t>
      </w:r>
      <w:r>
        <w:rPr>
          <w:rFonts w:ascii="Lucida Console"/>
          <w:color w:val="231F20"/>
          <w:spacing w:val="-26"/>
          <w:sz w:val="16"/>
        </w:rPr>
        <w:t>point)</w:t>
      </w:r>
    </w:p>
    <w:p>
      <w:pPr>
        <w:spacing w:before="39"/>
        <w:ind w:left="672" w:right="0" w:firstLine="0"/>
        <w:jc w:val="left"/>
        <w:rPr>
          <w:rFonts w:ascii="Lucida Console"/>
          <w:sz w:val="16"/>
        </w:rPr>
      </w:pPr>
      <w:r>
        <w:rPr>
          <w:rFonts w:ascii="Courier New"/>
          <w:b/>
          <w:color w:val="231F20"/>
          <w:spacing w:val="-26"/>
          <w:sz w:val="16"/>
        </w:rPr>
        <w:t>throws</w:t>
      </w:r>
      <w:r>
        <w:rPr>
          <w:rFonts w:ascii="Courier New"/>
          <w:b/>
          <w:color w:val="231F20"/>
          <w:spacing w:val="-42"/>
          <w:sz w:val="16"/>
        </w:rPr>
        <w:t> </w:t>
      </w:r>
      <w:r>
        <w:rPr>
          <w:rFonts w:ascii="Courier New"/>
          <w:b/>
          <w:color w:val="231F20"/>
          <w:spacing w:val="-26"/>
          <w:sz w:val="16"/>
        </w:rPr>
        <w:t>InvalidBasisException</w:t>
      </w:r>
      <w:r>
        <w:rPr>
          <w:rFonts w:ascii="Courier New"/>
          <w:b/>
          <w:color w:val="231F20"/>
          <w:spacing w:val="-39"/>
          <w:sz w:val="16"/>
        </w:rPr>
        <w:t> </w:t>
      </w:r>
      <w:r>
        <w:rPr>
          <w:rFonts w:ascii="Lucida Console"/>
          <w:color w:val="231F20"/>
          <w:spacing w:val="-26"/>
          <w:sz w:val="16"/>
        </w:rPr>
        <w:t>{</w:t>
      </w:r>
    </w:p>
    <w:p>
      <w:pPr>
        <w:pStyle w:val="BodyText"/>
        <w:spacing w:before="8"/>
        <w:rPr>
          <w:rFonts w:ascii="Lucida Console"/>
          <w:sz w:val="23"/>
        </w:rPr>
      </w:pPr>
    </w:p>
    <w:p>
      <w:pPr>
        <w:spacing w:before="0"/>
        <w:ind w:left="392" w:right="0" w:firstLine="0"/>
        <w:jc w:val="both"/>
        <w:rPr>
          <w:rFonts w:ascii="Lucida Console"/>
          <w:sz w:val="16"/>
        </w:rPr>
      </w:pP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0.0;</w:t>
      </w:r>
    </w:p>
    <w:p>
      <w:pPr>
        <w:spacing w:line="309" w:lineRule="auto" w:before="41"/>
        <w:ind w:left="672" w:right="2653" w:hanging="281"/>
        <w:jc w:val="both"/>
        <w:rPr>
          <w:rFonts w:ascii="Lucida Console"/>
          <w:sz w:val="16"/>
        </w:rPr>
      </w:pPr>
      <w:r>
        <w:rPr>
          <w:rFonts w:ascii="Lucida Console"/>
          <w:color w:val="231F20"/>
          <w:spacing w:val="-32"/>
          <w:sz w:val="16"/>
        </w:rPr>
        <w:t>for</w:t>
      </w:r>
      <w:r>
        <w:rPr>
          <w:rFonts w:ascii="Lucida Console"/>
          <w:color w:val="231F20"/>
          <w:spacing w:val="12"/>
          <w:sz w:val="16"/>
        </w:rPr>
        <w:t> </w:t>
      </w:r>
      <w:r>
        <w:rPr>
          <w:rFonts w:ascii="Lucida Console"/>
          <w:color w:val="231F20"/>
          <w:spacing w:val="-32"/>
          <w:sz w:val="16"/>
        </w:rPr>
        <w:t>(Iterator</w:t>
      </w:r>
      <w:r>
        <w:rPr>
          <w:rFonts w:ascii="Lucida Console"/>
          <w:color w:val="231F20"/>
          <w:spacing w:val="12"/>
          <w:sz w:val="16"/>
        </w:rPr>
        <w:t> </w:t>
      </w:r>
      <w:r>
        <w:rPr>
          <w:rFonts w:ascii="Lucida Console"/>
          <w:color w:val="231F20"/>
          <w:spacing w:val="-32"/>
          <w:sz w:val="16"/>
        </w:rPr>
        <w:t>it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elements.iterator();</w:t>
      </w:r>
      <w:r>
        <w:rPr>
          <w:rFonts w:ascii="Lucida Console"/>
          <w:color w:val="231F20"/>
          <w:spacing w:val="12"/>
          <w:sz w:val="16"/>
        </w:rPr>
        <w:t> </w:t>
      </w:r>
      <w:r>
        <w:rPr>
          <w:rFonts w:ascii="Lucida Console"/>
          <w:color w:val="231F20"/>
          <w:spacing w:val="-32"/>
          <w:sz w:val="16"/>
        </w:rPr>
        <w:t>it.hasNext();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 </w:t>
      </w:r>
      <w:r>
        <w:rPr>
          <w:rFonts w:ascii="Lucida Console"/>
          <w:color w:val="231F20"/>
          <w:spacing w:val="-28"/>
          <w:sz w:val="16"/>
        </w:rPr>
        <w:t>double</w:t>
      </w:r>
      <w:r>
        <w:rPr>
          <w:rFonts w:ascii="Lucida Console"/>
          <w:color w:val="231F20"/>
          <w:spacing w:val="3"/>
          <w:sz w:val="16"/>
        </w:rPr>
        <w:t> </w:t>
      </w:r>
      <w:r>
        <w:rPr>
          <w:rFonts w:ascii="Lucida Console"/>
          <w:color w:val="231F20"/>
          <w:spacing w:val="-28"/>
          <w:sz w:val="16"/>
        </w:rPr>
        <w:t>element</w:t>
      </w:r>
      <w:r>
        <w:rPr>
          <w:rFonts w:ascii="Lucida Console"/>
          <w:color w:val="231F20"/>
          <w:spacing w:val="4"/>
          <w:sz w:val="16"/>
        </w:rPr>
        <w:t> </w:t>
      </w:r>
      <w:r>
        <w:rPr>
          <w:rFonts w:ascii="Lucida Console"/>
          <w:color w:val="231F20"/>
          <w:spacing w:val="-28"/>
          <w:sz w:val="16"/>
        </w:rPr>
        <w:t>=</w:t>
      </w:r>
      <w:r>
        <w:rPr>
          <w:rFonts w:ascii="Lucida Console"/>
          <w:color w:val="231F20"/>
          <w:spacing w:val="4"/>
          <w:sz w:val="16"/>
        </w:rPr>
        <w:t> </w:t>
      </w:r>
      <w:r>
        <w:rPr>
          <w:rFonts w:ascii="Lucida Console"/>
          <w:color w:val="231F20"/>
          <w:spacing w:val="-28"/>
          <w:sz w:val="16"/>
        </w:rPr>
        <w:t>((Double)(it.next())).doubleValue(); </w:t>
      </w:r>
      <w:r>
        <w:rPr>
          <w:rFonts w:ascii="Lucida Console"/>
          <w:color w:val="231F20"/>
          <w:spacing w:val="-18"/>
          <w:sz w:val="16"/>
        </w:rPr>
        <w:t>numerator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element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point;</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return</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elements.size();</w:t>
      </w:r>
    </w:p>
    <w:p>
      <w:pPr>
        <w:spacing w:before="46"/>
        <w:ind w:left="112" w:right="0" w:firstLine="0"/>
        <w:jc w:val="left"/>
        <w:rPr>
          <w:rFonts w:ascii="Lucida Console"/>
          <w:sz w:val="16"/>
        </w:rPr>
      </w:pPr>
      <w:r>
        <w:rPr>
          <w:rFonts w:ascii="Lucida Console"/>
          <w:color w:val="231F20"/>
          <w:w w:val="99"/>
          <w:sz w:val="16"/>
        </w:rPr>
        <w:t>}</w:t>
      </w:r>
    </w:p>
    <w:p>
      <w:pPr>
        <w:pStyle w:val="BodyText"/>
        <w:spacing w:line="266" w:lineRule="auto" w:before="143"/>
        <w:ind w:left="112" w:right="112"/>
        <w:jc w:val="both"/>
      </w:pPr>
      <w:r>
        <w:rPr>
          <w:color w:val="231F20"/>
        </w:rPr>
        <w:t>But that doesn’t compile. The compiler errors tell us that we have to actually throw the exception if it is listed in the declaration, so we go ahead and </w:t>
      </w:r>
      <w:r>
        <w:rPr>
          <w:color w:val="231F20"/>
        </w:rPr>
        <w:t>write</w:t>
      </w:r>
      <w:r>
        <w:rPr>
          <w:color w:val="231F20"/>
          <w:spacing w:val="40"/>
        </w:rPr>
        <w:t> </w:t>
      </w:r>
      <w:r>
        <w:rPr>
          <w:color w:val="231F20"/>
        </w:rPr>
        <w:t>the code.</w:t>
      </w:r>
    </w:p>
    <w:p>
      <w:pPr>
        <w:spacing w:line="309" w:lineRule="auto" w:before="136"/>
        <w:ind w:left="952" w:right="3799" w:hanging="841"/>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double</w:t>
      </w:r>
      <w:r>
        <w:rPr>
          <w:rFonts w:ascii="Lucida Console"/>
          <w:color w:val="231F20"/>
          <w:spacing w:val="-43"/>
          <w:sz w:val="16"/>
        </w:rPr>
        <w:t> </w:t>
      </w:r>
      <w:r>
        <w:rPr>
          <w:rFonts w:ascii="Lucida Console"/>
          <w:color w:val="231F20"/>
          <w:spacing w:val="-26"/>
          <w:sz w:val="16"/>
        </w:rPr>
        <w:t>firstMomentAbout(double</w:t>
      </w:r>
      <w:r>
        <w:rPr>
          <w:rFonts w:ascii="Lucida Console"/>
          <w:color w:val="231F20"/>
          <w:spacing w:val="-43"/>
          <w:sz w:val="16"/>
        </w:rPr>
        <w:t> </w:t>
      </w:r>
      <w:r>
        <w:rPr>
          <w:rFonts w:ascii="Lucida Console"/>
          <w:color w:val="231F20"/>
          <w:spacing w:val="-26"/>
          <w:sz w:val="16"/>
        </w:rPr>
        <w:t>point) throws</w:t>
      </w:r>
      <w:r>
        <w:rPr>
          <w:rFonts w:ascii="Lucida Console"/>
          <w:color w:val="231F20"/>
          <w:spacing w:val="-53"/>
          <w:sz w:val="16"/>
        </w:rPr>
        <w:t> </w:t>
      </w:r>
      <w:r>
        <w:rPr>
          <w:rFonts w:ascii="Lucida Console"/>
          <w:color w:val="231F20"/>
          <w:spacing w:val="-26"/>
          <w:sz w:val="16"/>
        </w:rPr>
        <w:t>InvalidBasisException</w:t>
      </w:r>
      <w:r>
        <w:rPr>
          <w:rFonts w:ascii="Lucida Console"/>
          <w:color w:val="231F20"/>
          <w:spacing w:val="17"/>
          <w:sz w:val="16"/>
        </w:rPr>
        <w:t> </w:t>
      </w:r>
      <w:r>
        <w:rPr>
          <w:rFonts w:ascii="Lucida Console"/>
          <w:color w:val="231F20"/>
          <w:spacing w:val="-26"/>
          <w:sz w:val="16"/>
        </w:rPr>
        <w:t>{</w:t>
      </w:r>
    </w:p>
    <w:p>
      <w:pPr>
        <w:pStyle w:val="BodyText"/>
        <w:spacing w:before="8"/>
        <w:rPr>
          <w:rFonts w:ascii="Lucida Console"/>
          <w:sz w:val="19"/>
        </w:rPr>
      </w:pPr>
    </w:p>
    <w:p>
      <w:pPr>
        <w:spacing w:before="0"/>
        <w:ind w:left="392" w:right="0" w:firstLine="0"/>
        <w:jc w:val="both"/>
        <w:rPr>
          <w:rFonts w:ascii="Courier New"/>
          <w:b/>
          <w:sz w:val="16"/>
        </w:rPr>
      </w:pPr>
      <w:r>
        <w:rPr>
          <w:rFonts w:ascii="Courier New"/>
          <w:b/>
          <w:color w:val="231F20"/>
          <w:spacing w:val="-24"/>
          <w:sz w:val="16"/>
        </w:rPr>
        <w:t>if</w:t>
      </w:r>
      <w:r>
        <w:rPr>
          <w:rFonts w:ascii="Courier New"/>
          <w:b/>
          <w:color w:val="231F20"/>
          <w:spacing w:val="-45"/>
          <w:sz w:val="16"/>
        </w:rPr>
        <w:t> </w:t>
      </w:r>
      <w:r>
        <w:rPr>
          <w:rFonts w:ascii="Courier New"/>
          <w:b/>
          <w:color w:val="231F20"/>
          <w:spacing w:val="-24"/>
          <w:sz w:val="16"/>
        </w:rPr>
        <w:t>(element.size()</w:t>
      </w:r>
      <w:r>
        <w:rPr>
          <w:rFonts w:ascii="Courier New"/>
          <w:b/>
          <w:color w:val="231F20"/>
          <w:spacing w:val="-45"/>
          <w:sz w:val="16"/>
        </w:rPr>
        <w:t> </w:t>
      </w:r>
      <w:r>
        <w:rPr>
          <w:rFonts w:ascii="Courier New"/>
          <w:b/>
          <w:color w:val="231F20"/>
          <w:spacing w:val="-24"/>
          <w:sz w:val="16"/>
        </w:rPr>
        <w:t>==</w:t>
      </w:r>
      <w:r>
        <w:rPr>
          <w:rFonts w:ascii="Courier New"/>
          <w:b/>
          <w:color w:val="231F20"/>
          <w:spacing w:val="-45"/>
          <w:sz w:val="16"/>
        </w:rPr>
        <w:t> </w:t>
      </w:r>
      <w:r>
        <w:rPr>
          <w:rFonts w:ascii="Courier New"/>
          <w:b/>
          <w:color w:val="231F20"/>
          <w:spacing w:val="-24"/>
          <w:sz w:val="16"/>
        </w:rPr>
        <w:t>0)</w:t>
      </w:r>
    </w:p>
    <w:p>
      <w:pPr>
        <w:spacing w:before="25"/>
        <w:ind w:left="672" w:right="0" w:firstLine="0"/>
        <w:jc w:val="left"/>
        <w:rPr>
          <w:rFonts w:ascii="Courier New"/>
          <w:b/>
          <w:sz w:val="16"/>
        </w:rPr>
      </w:pPr>
      <w:r>
        <w:rPr>
          <w:rFonts w:ascii="Courier New"/>
          <w:b/>
          <w:color w:val="231F20"/>
          <w:spacing w:val="-26"/>
          <w:sz w:val="16"/>
        </w:rPr>
        <w:t>throw</w:t>
      </w:r>
      <w:r>
        <w:rPr>
          <w:rFonts w:ascii="Courier New"/>
          <w:b/>
          <w:color w:val="231F20"/>
          <w:spacing w:val="-39"/>
          <w:sz w:val="16"/>
        </w:rPr>
        <w:t> </w:t>
      </w:r>
      <w:r>
        <w:rPr>
          <w:rFonts w:ascii="Courier New"/>
          <w:b/>
          <w:color w:val="231F20"/>
          <w:spacing w:val="-26"/>
          <w:sz w:val="16"/>
        </w:rPr>
        <w:t>new</w:t>
      </w:r>
      <w:r>
        <w:rPr>
          <w:rFonts w:ascii="Courier New"/>
          <w:b/>
          <w:color w:val="231F20"/>
          <w:spacing w:val="-37"/>
          <w:sz w:val="16"/>
        </w:rPr>
        <w:t> </w:t>
      </w:r>
      <w:r>
        <w:rPr>
          <w:rFonts w:ascii="Courier New"/>
          <w:b/>
          <w:color w:val="231F20"/>
          <w:spacing w:val="-26"/>
          <w:sz w:val="16"/>
        </w:rPr>
        <w:t>InvalidBasisException("no</w:t>
      </w:r>
      <w:r>
        <w:rPr>
          <w:rFonts w:ascii="Courier New"/>
          <w:b/>
          <w:color w:val="231F20"/>
          <w:spacing w:val="-37"/>
          <w:sz w:val="16"/>
        </w:rPr>
        <w:t> </w:t>
      </w:r>
      <w:r>
        <w:rPr>
          <w:rFonts w:ascii="Courier New"/>
          <w:b/>
          <w:color w:val="231F20"/>
          <w:spacing w:val="-26"/>
          <w:sz w:val="16"/>
        </w:rPr>
        <w:t>elements");</w:t>
      </w:r>
    </w:p>
    <w:p>
      <w:pPr>
        <w:pStyle w:val="BodyText"/>
        <w:rPr>
          <w:rFonts w:ascii="Courier New"/>
          <w:b/>
          <w:sz w:val="21"/>
        </w:rPr>
      </w:pPr>
    </w:p>
    <w:p>
      <w:pPr>
        <w:spacing w:before="0"/>
        <w:ind w:left="392" w:right="0" w:firstLine="0"/>
        <w:jc w:val="both"/>
        <w:rPr>
          <w:rFonts w:ascii="Lucida Console"/>
          <w:sz w:val="16"/>
        </w:rPr>
      </w:pP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0.0;</w:t>
      </w:r>
    </w:p>
    <w:p>
      <w:pPr>
        <w:spacing w:line="309" w:lineRule="auto" w:before="41"/>
        <w:ind w:left="672" w:right="2653" w:hanging="281"/>
        <w:jc w:val="both"/>
        <w:rPr>
          <w:rFonts w:ascii="Lucida Console"/>
          <w:sz w:val="16"/>
        </w:rPr>
      </w:pPr>
      <w:r>
        <w:rPr>
          <w:rFonts w:ascii="Lucida Console"/>
          <w:color w:val="231F20"/>
          <w:spacing w:val="-32"/>
          <w:sz w:val="16"/>
        </w:rPr>
        <w:t>for</w:t>
      </w:r>
      <w:r>
        <w:rPr>
          <w:rFonts w:ascii="Lucida Console"/>
          <w:color w:val="231F20"/>
          <w:spacing w:val="12"/>
          <w:sz w:val="16"/>
        </w:rPr>
        <w:t> </w:t>
      </w:r>
      <w:r>
        <w:rPr>
          <w:rFonts w:ascii="Lucida Console"/>
          <w:color w:val="231F20"/>
          <w:spacing w:val="-32"/>
          <w:sz w:val="16"/>
        </w:rPr>
        <w:t>(Iterator</w:t>
      </w:r>
      <w:r>
        <w:rPr>
          <w:rFonts w:ascii="Lucida Console"/>
          <w:color w:val="231F20"/>
          <w:spacing w:val="12"/>
          <w:sz w:val="16"/>
        </w:rPr>
        <w:t> </w:t>
      </w:r>
      <w:r>
        <w:rPr>
          <w:rFonts w:ascii="Lucida Console"/>
          <w:color w:val="231F20"/>
          <w:spacing w:val="-32"/>
          <w:sz w:val="16"/>
        </w:rPr>
        <w:t>it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elements.iterator();</w:t>
      </w:r>
      <w:r>
        <w:rPr>
          <w:rFonts w:ascii="Lucida Console"/>
          <w:color w:val="231F20"/>
          <w:spacing w:val="12"/>
          <w:sz w:val="16"/>
        </w:rPr>
        <w:t> </w:t>
      </w:r>
      <w:r>
        <w:rPr>
          <w:rFonts w:ascii="Lucida Console"/>
          <w:color w:val="231F20"/>
          <w:spacing w:val="-32"/>
          <w:sz w:val="16"/>
        </w:rPr>
        <w:t>it.hasNext();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 </w:t>
      </w:r>
      <w:r>
        <w:rPr>
          <w:rFonts w:ascii="Lucida Console"/>
          <w:color w:val="231F20"/>
          <w:spacing w:val="-28"/>
          <w:sz w:val="16"/>
        </w:rPr>
        <w:t>double</w:t>
      </w:r>
      <w:r>
        <w:rPr>
          <w:rFonts w:ascii="Lucida Console"/>
          <w:color w:val="231F20"/>
          <w:spacing w:val="3"/>
          <w:sz w:val="16"/>
        </w:rPr>
        <w:t> </w:t>
      </w:r>
      <w:r>
        <w:rPr>
          <w:rFonts w:ascii="Lucida Console"/>
          <w:color w:val="231F20"/>
          <w:spacing w:val="-28"/>
          <w:sz w:val="16"/>
        </w:rPr>
        <w:t>element</w:t>
      </w:r>
      <w:r>
        <w:rPr>
          <w:rFonts w:ascii="Lucida Console"/>
          <w:color w:val="231F20"/>
          <w:spacing w:val="4"/>
          <w:sz w:val="16"/>
        </w:rPr>
        <w:t> </w:t>
      </w:r>
      <w:r>
        <w:rPr>
          <w:rFonts w:ascii="Lucida Console"/>
          <w:color w:val="231F20"/>
          <w:spacing w:val="-28"/>
          <w:sz w:val="16"/>
        </w:rPr>
        <w:t>=</w:t>
      </w:r>
      <w:r>
        <w:rPr>
          <w:rFonts w:ascii="Lucida Console"/>
          <w:color w:val="231F20"/>
          <w:spacing w:val="4"/>
          <w:sz w:val="16"/>
        </w:rPr>
        <w:t> </w:t>
      </w:r>
      <w:r>
        <w:rPr>
          <w:rFonts w:ascii="Lucida Console"/>
          <w:color w:val="231F20"/>
          <w:spacing w:val="-28"/>
          <w:sz w:val="16"/>
        </w:rPr>
        <w:t>((Double)(it.next())).doubleValue(); </w:t>
      </w:r>
      <w:r>
        <w:rPr>
          <w:rFonts w:ascii="Lucida Console"/>
          <w:color w:val="231F20"/>
          <w:spacing w:val="-18"/>
          <w:sz w:val="16"/>
        </w:rPr>
        <w:t>numerator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element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point;</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return</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elements.size();</w:t>
      </w:r>
    </w:p>
    <w:p>
      <w:pPr>
        <w:spacing w:before="46"/>
        <w:ind w:left="112" w:right="0" w:firstLine="0"/>
        <w:jc w:val="left"/>
        <w:rPr>
          <w:rFonts w:ascii="Lucida Console"/>
          <w:sz w:val="16"/>
        </w:rPr>
      </w:pPr>
      <w:r>
        <w:rPr>
          <w:rFonts w:ascii="Lucida Console"/>
          <w:color w:val="231F20"/>
          <w:w w:val="99"/>
          <w:sz w:val="16"/>
        </w:rPr>
        <w:t>}</w:t>
      </w:r>
    </w:p>
    <w:p>
      <w:pPr>
        <w:pStyle w:val="BodyText"/>
        <w:spacing w:before="7"/>
        <w:rPr>
          <w:rFonts w:ascii="Lucida Console"/>
        </w:rPr>
      </w:pPr>
    </w:p>
    <w:p>
      <w:pPr>
        <w:pStyle w:val="Heading5"/>
        <w:spacing w:before="104"/>
      </w:pPr>
      <w:r>
        <w:rPr>
          <w:color w:val="231F20"/>
        </w:rPr>
        <w:t>Make</w:t>
      </w:r>
      <w:r>
        <w:rPr>
          <w:color w:val="231F20"/>
          <w:spacing w:val="4"/>
        </w:rPr>
        <w:t> </w:t>
      </w:r>
      <w:r>
        <w:rPr>
          <w:color w:val="231F20"/>
        </w:rPr>
        <w:t>It</w:t>
      </w:r>
      <w:r>
        <w:rPr>
          <w:color w:val="231F20"/>
          <w:spacing w:val="3"/>
        </w:rPr>
        <w:t> </w:t>
      </w:r>
      <w:r>
        <w:rPr>
          <w:color w:val="231F20"/>
          <w:spacing w:val="-4"/>
        </w:rPr>
        <w:t>Pass</w:t>
      </w:r>
    </w:p>
    <w:p>
      <w:pPr>
        <w:pStyle w:val="BodyText"/>
        <w:spacing w:before="150"/>
        <w:ind w:left="112"/>
      </w:pPr>
      <w:r>
        <w:rPr>
          <w:color w:val="231F20"/>
        </w:rPr>
        <w:t>Now</w:t>
      </w:r>
      <w:r>
        <w:rPr>
          <w:color w:val="231F20"/>
          <w:spacing w:val="13"/>
        </w:rPr>
        <w:t> </w:t>
      </w:r>
      <w:r>
        <w:rPr>
          <w:color w:val="231F20"/>
        </w:rPr>
        <w:t>our</w:t>
      </w:r>
      <w:r>
        <w:rPr>
          <w:color w:val="231F20"/>
          <w:spacing w:val="13"/>
        </w:rPr>
        <w:t> </w:t>
      </w:r>
      <w:r>
        <w:rPr>
          <w:color w:val="231F20"/>
        </w:rPr>
        <w:t>tests</w:t>
      </w:r>
      <w:r>
        <w:rPr>
          <w:color w:val="231F20"/>
          <w:spacing w:val="14"/>
        </w:rPr>
        <w:t> </w:t>
      </w:r>
      <w:r>
        <w:rPr>
          <w:color w:val="231F20"/>
          <w:spacing w:val="-2"/>
        </w:rPr>
        <w:t>pass.</w:t>
      </w:r>
    </w:p>
    <w:p>
      <w:pPr>
        <w:pStyle w:val="BodyText"/>
        <w:spacing w:before="6"/>
        <w:rPr>
          <w:sz w:val="28"/>
        </w:rPr>
      </w:pPr>
    </w:p>
    <w:p>
      <w:pPr>
        <w:pStyle w:val="Heading5"/>
      </w:pPr>
      <w:r>
        <w:rPr>
          <w:color w:val="231F20"/>
          <w:spacing w:val="-7"/>
        </w:rPr>
        <w:t>Remove</w:t>
      </w:r>
      <w:r>
        <w:rPr>
          <w:color w:val="231F20"/>
          <w:spacing w:val="1"/>
        </w:rPr>
        <w:t> </w:t>
      </w:r>
      <w:r>
        <w:rPr>
          <w:color w:val="231F20"/>
          <w:spacing w:val="-2"/>
        </w:rPr>
        <w:t>Duplication</w:t>
      </w:r>
    </w:p>
    <w:p>
      <w:pPr>
        <w:pStyle w:val="BodyText"/>
        <w:spacing w:before="150"/>
        <w:ind w:left="112"/>
      </w:pPr>
      <w:r>
        <w:rPr>
          <w:color w:val="231F20"/>
        </w:rPr>
        <w:t>There</w:t>
      </w:r>
      <w:r>
        <w:rPr>
          <w:color w:val="231F20"/>
          <w:spacing w:val="5"/>
        </w:rPr>
        <w:t> </w:t>
      </w:r>
      <w:r>
        <w:rPr>
          <w:color w:val="231F20"/>
        </w:rPr>
        <w:t>isn’t</w:t>
      </w:r>
      <w:r>
        <w:rPr>
          <w:color w:val="231F20"/>
          <w:spacing w:val="6"/>
        </w:rPr>
        <w:t> </w:t>
      </w:r>
      <w:r>
        <w:rPr>
          <w:color w:val="231F20"/>
        </w:rPr>
        <w:t>any</w:t>
      </w:r>
      <w:r>
        <w:rPr>
          <w:color w:val="231F20"/>
          <w:spacing w:val="6"/>
        </w:rPr>
        <w:t> </w:t>
      </w:r>
      <w:r>
        <w:rPr>
          <w:color w:val="231F20"/>
        </w:rPr>
        <w:t>duplication</w:t>
      </w:r>
      <w:r>
        <w:rPr>
          <w:color w:val="231F20"/>
          <w:spacing w:val="6"/>
        </w:rPr>
        <w:t> </w:t>
      </w:r>
      <w:r>
        <w:rPr>
          <w:color w:val="231F20"/>
        </w:rPr>
        <w:t>in</w:t>
      </w:r>
      <w:r>
        <w:rPr>
          <w:color w:val="231F20"/>
          <w:spacing w:val="6"/>
        </w:rPr>
        <w:t> </w:t>
      </w:r>
      <w:r>
        <w:rPr>
          <w:color w:val="231F20"/>
        </w:rPr>
        <w:t>this</w:t>
      </w:r>
      <w:r>
        <w:rPr>
          <w:color w:val="231F20"/>
          <w:spacing w:val="6"/>
        </w:rPr>
        <w:t> </w:t>
      </w:r>
      <w:r>
        <w:rPr>
          <w:color w:val="231F20"/>
          <w:spacing w:val="-2"/>
        </w:rPr>
        <w:t>case.</w:t>
      </w:r>
    </w:p>
    <w:p>
      <w:pPr>
        <w:spacing w:after="0"/>
        <w:sectPr>
          <w:pgSz w:w="7910" w:h="11940"/>
          <w:pgMar w:top="340" w:bottom="280" w:left="220" w:right="620"/>
        </w:sectPr>
      </w:pPr>
    </w:p>
    <w:p>
      <w:pPr>
        <w:pStyle w:val="Heading5"/>
        <w:spacing w:before="28"/>
        <w:ind w:left="101"/>
        <w:jc w:val="both"/>
      </w:pPr>
      <w:r>
        <w:rPr/>
        <w:pict>
          <v:group style="position:absolute;margin-left:387.800995pt;margin-top:326.276001pt;width:6.7pt;height:47pt;mso-position-horizontal-relative:page;mso-position-vertical-relative:page;z-index:15845888" id="docshapegroup537" coordorigin="7756,6526" coordsize="134,940">
            <v:rect style="position:absolute;left:7766;top:6535;width:114;height:920" id="docshape538" filled="true" fillcolor="#231f20" stroked="false">
              <v:fill type="solid"/>
            </v:rect>
            <v:shape style="position:absolute;left:7766;top:6535;width:114;height:920" id="docshape539"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604672" from="388.300995pt,326.776001pt" to="393.999995pt,326.776001pt" stroked="true" strokeweight="1pt" strokecolor="#231f20">
            <v:stroke dashstyle="solid"/>
            <w10:wrap type="none"/>
          </v:line>
        </w:pict>
      </w:r>
      <w:bookmarkStart w:name="_bookmark110" w:id="149"/>
      <w:bookmarkEnd w:id="149"/>
      <w:r>
        <w:rPr>
          <w:b w:val="0"/>
        </w:rPr>
      </w:r>
      <w:r>
        <w:rPr>
          <w:color w:val="231F20"/>
          <w:spacing w:val="-6"/>
        </w:rPr>
        <w:t>Write</w:t>
      </w:r>
      <w:r>
        <w:rPr>
          <w:color w:val="231F20"/>
          <w:spacing w:val="-5"/>
        </w:rPr>
        <w:t> </w:t>
      </w:r>
      <w:r>
        <w:rPr>
          <w:color w:val="231F20"/>
          <w:spacing w:val="-6"/>
        </w:rPr>
        <w:t>a</w:t>
      </w:r>
      <w:r>
        <w:rPr>
          <w:color w:val="231F20"/>
          <w:spacing w:val="-5"/>
        </w:rPr>
        <w:t> </w:t>
      </w:r>
      <w:r>
        <w:rPr>
          <w:color w:val="231F20"/>
          <w:spacing w:val="-6"/>
        </w:rPr>
        <w:t>Failing</w:t>
      </w:r>
      <w:r>
        <w:rPr>
          <w:color w:val="231F20"/>
          <w:spacing w:val="-5"/>
        </w:rPr>
        <w:t> </w:t>
      </w:r>
      <w:r>
        <w:rPr>
          <w:color w:val="231F20"/>
          <w:spacing w:val="-6"/>
        </w:rPr>
        <w:t>Test</w:t>
      </w:r>
      <w:r>
        <w:rPr>
          <w:color w:val="231F20"/>
          <w:spacing w:val="-4"/>
        </w:rPr>
        <w:t> </w:t>
      </w:r>
      <w:r>
        <w:rPr>
          <w:color w:val="231F20"/>
          <w:spacing w:val="-6"/>
        </w:rPr>
        <w:t>Case</w:t>
      </w:r>
    </w:p>
    <w:p>
      <w:pPr>
        <w:pStyle w:val="BodyText"/>
        <w:spacing w:line="266" w:lineRule="auto" w:before="150"/>
        <w:ind w:left="100" w:right="114"/>
        <w:jc w:val="both"/>
      </w:pPr>
      <w:r>
        <w:rPr>
          <w:color w:val="231F20"/>
        </w:rPr>
        <w:t>The next piece of code that we have to write is a method that calculates the </w:t>
      </w:r>
      <w:r>
        <w:rPr>
          <w:color w:val="231F20"/>
        </w:rPr>
        <w:t>sec- ond statistical moment about a point. Actually, it is just a variation of the first. Here is a test that moves us toward writing that code. In this case, the expected </w:t>
      </w:r>
      <w:r>
        <w:rPr>
          <w:color w:val="231F20"/>
          <w:spacing w:val="-2"/>
        </w:rPr>
        <w:t>value</w:t>
      </w:r>
      <w:r>
        <w:rPr>
          <w:color w:val="231F20"/>
          <w:spacing w:val="-10"/>
        </w:rPr>
        <w:t> </w:t>
      </w:r>
      <w:r>
        <w:rPr>
          <w:color w:val="231F20"/>
          <w:spacing w:val="-2"/>
        </w:rPr>
        <w:t>is</w:t>
      </w:r>
      <w:r>
        <w:rPr>
          <w:color w:val="231F20"/>
          <w:spacing w:val="-9"/>
        </w:rPr>
        <w:t> </w:t>
      </w:r>
      <w:r>
        <w:rPr>
          <w:rFonts w:ascii="Lucida Console" w:hAnsi="Lucida Console"/>
          <w:color w:val="231F20"/>
          <w:spacing w:val="-2"/>
          <w:sz w:val="19"/>
        </w:rPr>
        <w:t>0.5</w:t>
      </w:r>
      <w:r>
        <w:rPr>
          <w:rFonts w:ascii="Lucida Console" w:hAnsi="Lucida Console"/>
          <w:color w:val="231F20"/>
          <w:spacing w:val="-26"/>
          <w:sz w:val="19"/>
        </w:rPr>
        <w:t> </w:t>
      </w:r>
      <w:r>
        <w:rPr>
          <w:color w:val="231F20"/>
          <w:spacing w:val="-2"/>
        </w:rPr>
        <w:t>rather</w:t>
      </w:r>
      <w:r>
        <w:rPr>
          <w:color w:val="231F20"/>
          <w:spacing w:val="-9"/>
        </w:rPr>
        <w:t> </w:t>
      </w:r>
      <w:r>
        <w:rPr>
          <w:color w:val="231F20"/>
          <w:spacing w:val="-2"/>
        </w:rPr>
        <w:t>than</w:t>
      </w:r>
      <w:r>
        <w:rPr>
          <w:color w:val="231F20"/>
          <w:spacing w:val="-9"/>
        </w:rPr>
        <w:t> </w:t>
      </w:r>
      <w:r>
        <w:rPr>
          <w:rFonts w:ascii="Lucida Console" w:hAnsi="Lucida Console"/>
          <w:color w:val="231F20"/>
          <w:spacing w:val="-2"/>
          <w:sz w:val="19"/>
        </w:rPr>
        <w:t>-0.5</w:t>
      </w:r>
      <w:r>
        <w:rPr>
          <w:color w:val="231F20"/>
          <w:spacing w:val="-2"/>
        </w:rPr>
        <w:t>.</w:t>
      </w:r>
      <w:r>
        <w:rPr>
          <w:color w:val="231F20"/>
          <w:spacing w:val="-9"/>
        </w:rPr>
        <w:t> </w:t>
      </w:r>
      <w:r>
        <w:rPr>
          <w:color w:val="231F20"/>
          <w:spacing w:val="-2"/>
        </w:rPr>
        <w:t>We</w:t>
      </w:r>
      <w:r>
        <w:rPr>
          <w:color w:val="231F20"/>
          <w:spacing w:val="-9"/>
        </w:rPr>
        <w:t> </w:t>
      </w:r>
      <w:r>
        <w:rPr>
          <w:color w:val="231F20"/>
          <w:spacing w:val="-2"/>
        </w:rPr>
        <w:t>write</w:t>
      </w:r>
      <w:r>
        <w:rPr>
          <w:color w:val="231F20"/>
          <w:spacing w:val="-9"/>
        </w:rPr>
        <w:t> </w:t>
      </w:r>
      <w:r>
        <w:rPr>
          <w:color w:val="231F20"/>
          <w:spacing w:val="-2"/>
        </w:rPr>
        <w:t>a</w:t>
      </w:r>
      <w:r>
        <w:rPr>
          <w:color w:val="231F20"/>
          <w:spacing w:val="-9"/>
        </w:rPr>
        <w:t> </w:t>
      </w:r>
      <w:r>
        <w:rPr>
          <w:color w:val="231F20"/>
          <w:spacing w:val="-2"/>
        </w:rPr>
        <w:t>new</w:t>
      </w:r>
      <w:r>
        <w:rPr>
          <w:color w:val="231F20"/>
          <w:spacing w:val="-3"/>
        </w:rPr>
        <w:t> </w:t>
      </w:r>
      <w:r>
        <w:rPr>
          <w:color w:val="231F20"/>
          <w:spacing w:val="-2"/>
        </w:rPr>
        <w:t>test for a method that doesn’t exist </w:t>
      </w:r>
      <w:r>
        <w:rPr>
          <w:color w:val="231F20"/>
          <w:spacing w:val="-16"/>
        </w:rPr>
        <w:t>yet:</w:t>
      </w:r>
      <w:r>
        <w:rPr>
          <w:color w:val="231F20"/>
          <w:spacing w:val="4"/>
        </w:rPr>
        <w:t> </w:t>
      </w:r>
      <w:r>
        <w:rPr>
          <w:rFonts w:ascii="Lucida Console" w:hAnsi="Lucida Console"/>
          <w:color w:val="231F20"/>
          <w:spacing w:val="-16"/>
          <w:sz w:val="19"/>
        </w:rPr>
        <w:t>secondMomentAbout</w:t>
      </w:r>
      <w:r>
        <w:rPr>
          <w:color w:val="231F20"/>
          <w:spacing w:val="-16"/>
        </w:rPr>
        <w:t>.</w:t>
      </w:r>
    </w:p>
    <w:p>
      <w:pPr>
        <w:spacing w:line="309" w:lineRule="auto" w:before="135"/>
        <w:ind w:left="381" w:right="2246" w:hanging="281"/>
        <w:jc w:val="left"/>
        <w:rPr>
          <w:rFonts w:ascii="Lucida Console"/>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testSecondMoment()</w:t>
      </w:r>
      <w:r>
        <w:rPr>
          <w:rFonts w:ascii="Lucida Console"/>
          <w:color w:val="231F20"/>
          <w:spacing w:val="-53"/>
          <w:sz w:val="16"/>
        </w:rPr>
        <w:t> </w:t>
      </w:r>
      <w:r>
        <w:rPr>
          <w:rFonts w:ascii="Lucida Console"/>
          <w:color w:val="231F20"/>
          <w:spacing w:val="-20"/>
          <w:sz w:val="16"/>
        </w:rPr>
        <w:t>throws</w:t>
      </w:r>
      <w:r>
        <w:rPr>
          <w:rFonts w:ascii="Lucida Console"/>
          <w:color w:val="231F20"/>
          <w:spacing w:val="-53"/>
          <w:sz w:val="16"/>
        </w:rPr>
        <w:t> </w:t>
      </w:r>
      <w:r>
        <w:rPr>
          <w:rFonts w:ascii="Lucida Console"/>
          <w:color w:val="231F20"/>
          <w:spacing w:val="-20"/>
          <w:sz w:val="16"/>
        </w:rPr>
        <w:t>Exception</w:t>
      </w:r>
      <w:r>
        <w:rPr>
          <w:rFonts w:ascii="Lucida Console"/>
          <w:color w:val="231F20"/>
          <w:spacing w:val="-53"/>
          <w:sz w:val="16"/>
        </w:rPr>
        <w:t> </w:t>
      </w:r>
      <w:r>
        <w:rPr>
          <w:rFonts w:ascii="Lucida Console"/>
          <w:color w:val="231F20"/>
          <w:spacing w:val="-20"/>
          <w:sz w:val="16"/>
        </w:rPr>
        <w:t>{ </w:t>
      </w:r>
      <w:r>
        <w:rPr>
          <w:rFonts w:ascii="Lucida Console"/>
          <w:color w:val="231F20"/>
          <w:spacing w:val="-26"/>
          <w:sz w:val="16"/>
        </w:rPr>
        <w:t>InstrumentCalculator</w:t>
      </w:r>
      <w:r>
        <w:rPr>
          <w:rFonts w:ascii="Lucida Console"/>
          <w:color w:val="231F20"/>
          <w:spacing w:val="-41"/>
          <w:sz w:val="16"/>
        </w:rPr>
        <w:t> </w:t>
      </w:r>
      <w:r>
        <w:rPr>
          <w:rFonts w:ascii="Lucida Console"/>
          <w:color w:val="231F20"/>
          <w:spacing w:val="-26"/>
          <w:sz w:val="16"/>
        </w:rPr>
        <w:t>calculator</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new</w:t>
      </w:r>
      <w:r>
        <w:rPr>
          <w:rFonts w:ascii="Lucida Console"/>
          <w:color w:val="231F20"/>
          <w:spacing w:val="-41"/>
          <w:sz w:val="16"/>
        </w:rPr>
        <w:t> </w:t>
      </w:r>
      <w:r>
        <w:rPr>
          <w:rFonts w:ascii="Lucida Console"/>
          <w:color w:val="231F20"/>
          <w:spacing w:val="-26"/>
          <w:sz w:val="16"/>
        </w:rPr>
        <w:t>InstrumentCalculator(); </w:t>
      </w:r>
      <w:r>
        <w:rPr>
          <w:rFonts w:ascii="Lucida Console"/>
          <w:color w:val="231F20"/>
          <w:spacing w:val="-22"/>
          <w:sz w:val="16"/>
        </w:rPr>
        <w:t>calculator.addElement(1.0);</w:t>
      </w:r>
    </w:p>
    <w:p>
      <w:pPr>
        <w:spacing w:line="159" w:lineRule="exact" w:before="0"/>
        <w:ind w:left="381" w:right="0" w:firstLine="0"/>
        <w:jc w:val="left"/>
        <w:rPr>
          <w:rFonts w:ascii="Lucida Console"/>
          <w:sz w:val="16"/>
        </w:rPr>
      </w:pPr>
      <w:r>
        <w:rPr>
          <w:rFonts w:ascii="Lucida Console"/>
          <w:color w:val="231F20"/>
          <w:spacing w:val="-23"/>
          <w:sz w:val="16"/>
        </w:rPr>
        <w:t>calculator.addElement(2.0);</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8"/>
          <w:sz w:val="16"/>
        </w:rPr>
        <w:t>assertEquals(0.5,</w:t>
      </w:r>
      <w:r>
        <w:rPr>
          <w:rFonts w:ascii="Lucida Console"/>
          <w:color w:val="231F20"/>
          <w:spacing w:val="-26"/>
          <w:sz w:val="16"/>
        </w:rPr>
        <w:t> </w:t>
      </w:r>
      <w:r>
        <w:rPr>
          <w:rFonts w:ascii="Lucida Console"/>
          <w:color w:val="231F20"/>
          <w:spacing w:val="-28"/>
          <w:sz w:val="16"/>
        </w:rPr>
        <w:t>calculator.secondMomentAbout(2.0),</w:t>
      </w:r>
      <w:r>
        <w:rPr>
          <w:rFonts w:ascii="Lucida Console"/>
          <w:color w:val="231F20"/>
          <w:spacing w:val="-25"/>
          <w:sz w:val="16"/>
        </w:rPr>
        <w:t> </w:t>
      </w:r>
      <w:r>
        <w:rPr>
          <w:rFonts w:ascii="Lucida Console"/>
          <w:color w:val="231F20"/>
          <w:spacing w:val="-28"/>
          <w:sz w:val="16"/>
        </w:rPr>
        <w:t>TOLERANCE);</w:t>
      </w:r>
    </w:p>
    <w:p>
      <w:pPr>
        <w:spacing w:before="47"/>
        <w:ind w:left="101" w:right="0" w:firstLine="0"/>
        <w:jc w:val="left"/>
        <w:rPr>
          <w:rFonts w:ascii="Lucida Console"/>
          <w:sz w:val="16"/>
        </w:rPr>
      </w:pPr>
      <w:r>
        <w:rPr>
          <w:rFonts w:ascii="Lucida Console"/>
          <w:color w:val="231F20"/>
          <w:w w:val="99"/>
          <w:sz w:val="16"/>
        </w:rPr>
        <w:t>}</w:t>
      </w:r>
    </w:p>
    <w:p>
      <w:pPr>
        <w:pStyle w:val="BodyText"/>
        <w:spacing w:before="6"/>
        <w:rPr>
          <w:rFonts w:ascii="Lucida Console"/>
        </w:rPr>
      </w:pPr>
    </w:p>
    <w:p>
      <w:pPr>
        <w:pStyle w:val="Heading5"/>
        <w:spacing w:before="105"/>
        <w:ind w:left="101"/>
        <w:jc w:val="both"/>
      </w:pPr>
      <w:r>
        <w:rPr>
          <w:color w:val="231F20"/>
        </w:rPr>
        <w:t>Get</w:t>
      </w:r>
      <w:r>
        <w:rPr>
          <w:color w:val="231F20"/>
          <w:spacing w:val="5"/>
        </w:rPr>
        <w:t> </w:t>
      </w:r>
      <w:r>
        <w:rPr>
          <w:color w:val="231F20"/>
        </w:rPr>
        <w:t>It</w:t>
      </w:r>
      <w:r>
        <w:rPr>
          <w:color w:val="231F20"/>
          <w:spacing w:val="5"/>
        </w:rPr>
        <w:t> </w:t>
      </w:r>
      <w:r>
        <w:rPr>
          <w:color w:val="231F20"/>
        </w:rPr>
        <w:t>to</w:t>
      </w:r>
      <w:r>
        <w:rPr>
          <w:color w:val="231F20"/>
          <w:spacing w:val="5"/>
        </w:rPr>
        <w:t> </w:t>
      </w:r>
      <w:r>
        <w:rPr>
          <w:color w:val="231F20"/>
          <w:spacing w:val="-2"/>
        </w:rPr>
        <w:t>Compile</w:t>
      </w:r>
    </w:p>
    <w:p>
      <w:pPr>
        <w:pStyle w:val="BodyText"/>
        <w:spacing w:line="266" w:lineRule="auto" w:before="150"/>
        <w:ind w:left="101" w:right="114"/>
        <w:jc w:val="both"/>
      </w:pPr>
      <w:r>
        <w:rPr>
          <w:color w:val="231F20"/>
          <w:spacing w:val="-2"/>
        </w:rPr>
        <w:t>To</w:t>
      </w:r>
      <w:r>
        <w:rPr>
          <w:color w:val="231F20"/>
          <w:spacing w:val="-7"/>
        </w:rPr>
        <w:t> </w:t>
      </w:r>
      <w:r>
        <w:rPr>
          <w:color w:val="231F20"/>
          <w:spacing w:val="-2"/>
        </w:rPr>
        <w:t>get</w:t>
      </w:r>
      <w:r>
        <w:rPr>
          <w:color w:val="231F20"/>
          <w:spacing w:val="-7"/>
        </w:rPr>
        <w:t> </w:t>
      </w:r>
      <w:r>
        <w:rPr>
          <w:color w:val="231F20"/>
          <w:spacing w:val="-2"/>
        </w:rPr>
        <w:t>it</w:t>
      </w:r>
      <w:r>
        <w:rPr>
          <w:color w:val="231F20"/>
          <w:spacing w:val="-7"/>
        </w:rPr>
        <w:t> </w:t>
      </w:r>
      <w:r>
        <w:rPr>
          <w:color w:val="231F20"/>
          <w:spacing w:val="-2"/>
        </w:rPr>
        <w:t>to</w:t>
      </w:r>
      <w:r>
        <w:rPr>
          <w:color w:val="231F20"/>
          <w:spacing w:val="-7"/>
        </w:rPr>
        <w:t> </w:t>
      </w:r>
      <w:r>
        <w:rPr>
          <w:color w:val="231F20"/>
          <w:spacing w:val="-2"/>
        </w:rPr>
        <w:t>compile,</w:t>
      </w:r>
      <w:r>
        <w:rPr>
          <w:color w:val="231F20"/>
          <w:spacing w:val="-7"/>
        </w:rPr>
        <w:t> </w:t>
      </w:r>
      <w:r>
        <w:rPr>
          <w:color w:val="231F20"/>
          <w:spacing w:val="-2"/>
        </w:rPr>
        <w:t>we</w:t>
      </w:r>
      <w:r>
        <w:rPr>
          <w:color w:val="231F20"/>
          <w:spacing w:val="-7"/>
        </w:rPr>
        <w:t> </w:t>
      </w:r>
      <w:r>
        <w:rPr>
          <w:color w:val="231F20"/>
          <w:spacing w:val="-2"/>
        </w:rPr>
        <w:t>have</w:t>
      </w:r>
      <w:r>
        <w:rPr>
          <w:color w:val="231F20"/>
          <w:spacing w:val="-7"/>
        </w:rPr>
        <w:t> </w:t>
      </w:r>
      <w:r>
        <w:rPr>
          <w:color w:val="231F20"/>
          <w:spacing w:val="-2"/>
        </w:rPr>
        <w:t>to</w:t>
      </w:r>
      <w:r>
        <w:rPr>
          <w:color w:val="231F20"/>
          <w:spacing w:val="-7"/>
        </w:rPr>
        <w:t> </w:t>
      </w:r>
      <w:r>
        <w:rPr>
          <w:color w:val="231F20"/>
          <w:spacing w:val="-2"/>
        </w:rPr>
        <w:t>add</w:t>
      </w:r>
      <w:r>
        <w:rPr>
          <w:color w:val="231F20"/>
          <w:spacing w:val="-7"/>
        </w:rPr>
        <w:t> </w:t>
      </w:r>
      <w:r>
        <w:rPr>
          <w:color w:val="231F20"/>
          <w:spacing w:val="-2"/>
        </w:rPr>
        <w:t>a</w:t>
      </w:r>
      <w:r>
        <w:rPr>
          <w:color w:val="231F20"/>
          <w:spacing w:val="-7"/>
        </w:rPr>
        <w:t> </w:t>
      </w:r>
      <w:r>
        <w:rPr>
          <w:color w:val="231F20"/>
          <w:spacing w:val="-2"/>
        </w:rPr>
        <w:t>definition</w:t>
      </w:r>
      <w:r>
        <w:rPr>
          <w:color w:val="231F20"/>
          <w:spacing w:val="-7"/>
        </w:rPr>
        <w:t> </w:t>
      </w:r>
      <w:r>
        <w:rPr>
          <w:color w:val="231F20"/>
          <w:spacing w:val="-2"/>
        </w:rPr>
        <w:t>for</w:t>
      </w:r>
      <w:r>
        <w:rPr>
          <w:color w:val="231F20"/>
          <w:spacing w:val="-7"/>
        </w:rPr>
        <w:t> </w:t>
      </w:r>
      <w:r>
        <w:rPr>
          <w:rFonts w:ascii="Lucida Console"/>
          <w:color w:val="231F20"/>
          <w:spacing w:val="-2"/>
          <w:sz w:val="19"/>
        </w:rPr>
        <w:t>secondMomentAbout</w:t>
      </w:r>
      <w:r>
        <w:rPr>
          <w:color w:val="231F20"/>
          <w:spacing w:val="-2"/>
        </w:rPr>
        <w:t>.</w:t>
      </w:r>
      <w:r>
        <w:rPr>
          <w:color w:val="231F20"/>
          <w:spacing w:val="-7"/>
        </w:rPr>
        <w:t> </w:t>
      </w:r>
      <w:r>
        <w:rPr>
          <w:color w:val="231F20"/>
          <w:spacing w:val="-2"/>
        </w:rPr>
        <w:t>We</w:t>
      </w:r>
      <w:r>
        <w:rPr>
          <w:color w:val="231F20"/>
          <w:spacing w:val="-7"/>
        </w:rPr>
        <w:t> </w:t>
      </w:r>
      <w:r>
        <w:rPr>
          <w:color w:val="231F20"/>
          <w:spacing w:val="-2"/>
        </w:rPr>
        <w:t>can </w:t>
      </w:r>
      <w:r>
        <w:rPr>
          <w:color w:val="231F20"/>
          <w:spacing w:val="-6"/>
        </w:rPr>
        <w:t>use the</w:t>
      </w:r>
      <w:r>
        <w:rPr>
          <w:color w:val="231F20"/>
          <w:spacing w:val="-5"/>
        </w:rPr>
        <w:t> </w:t>
      </w:r>
      <w:r>
        <w:rPr>
          <w:color w:val="231F20"/>
          <w:spacing w:val="-6"/>
        </w:rPr>
        <w:t>same</w:t>
      </w:r>
      <w:r>
        <w:rPr>
          <w:color w:val="231F20"/>
          <w:spacing w:val="-5"/>
        </w:rPr>
        <w:t> </w:t>
      </w:r>
      <w:r>
        <w:rPr>
          <w:color w:val="231F20"/>
          <w:spacing w:val="-6"/>
        </w:rPr>
        <w:t>trick</w:t>
      </w:r>
      <w:r>
        <w:rPr>
          <w:color w:val="231F20"/>
          <w:spacing w:val="-5"/>
        </w:rPr>
        <w:t> </w:t>
      </w:r>
      <w:r>
        <w:rPr>
          <w:color w:val="231F20"/>
          <w:spacing w:val="-6"/>
        </w:rPr>
        <w:t>we</w:t>
      </w:r>
      <w:r>
        <w:rPr>
          <w:color w:val="231F20"/>
          <w:spacing w:val="-5"/>
        </w:rPr>
        <w:t> </w:t>
      </w:r>
      <w:r>
        <w:rPr>
          <w:color w:val="231F20"/>
          <w:spacing w:val="-6"/>
        </w:rPr>
        <w:t>used</w:t>
      </w:r>
      <w:r>
        <w:rPr>
          <w:color w:val="231F20"/>
          <w:spacing w:val="-5"/>
        </w:rPr>
        <w:t> </w:t>
      </w:r>
      <w:r>
        <w:rPr>
          <w:color w:val="231F20"/>
          <w:spacing w:val="-6"/>
        </w:rPr>
        <w:t>for</w:t>
      </w:r>
      <w:r>
        <w:rPr>
          <w:color w:val="231F20"/>
          <w:spacing w:val="-5"/>
        </w:rPr>
        <w:t> </w:t>
      </w:r>
      <w:r>
        <w:rPr>
          <w:color w:val="231F20"/>
          <w:spacing w:val="-6"/>
        </w:rPr>
        <w:t>the</w:t>
      </w:r>
      <w:r>
        <w:rPr>
          <w:color w:val="231F20"/>
          <w:spacing w:val="-5"/>
        </w:rPr>
        <w:t> </w:t>
      </w:r>
      <w:r>
        <w:rPr>
          <w:rFonts w:ascii="Lucida Console"/>
          <w:color w:val="231F20"/>
          <w:spacing w:val="-6"/>
          <w:sz w:val="19"/>
        </w:rPr>
        <w:t>firstMomentAbout</w:t>
      </w:r>
      <w:r>
        <w:rPr>
          <w:rFonts w:ascii="Lucida Console"/>
          <w:color w:val="231F20"/>
          <w:spacing w:val="-22"/>
          <w:sz w:val="19"/>
        </w:rPr>
        <w:t> </w:t>
      </w:r>
      <w:r>
        <w:rPr>
          <w:color w:val="231F20"/>
          <w:spacing w:val="-6"/>
        </w:rPr>
        <w:t>method,</w:t>
      </w:r>
      <w:r>
        <w:rPr>
          <w:color w:val="231F20"/>
          <w:spacing w:val="-5"/>
        </w:rPr>
        <w:t> </w:t>
      </w:r>
      <w:r>
        <w:rPr>
          <w:color w:val="231F20"/>
          <w:spacing w:val="-6"/>
        </w:rPr>
        <w:t>but</w:t>
      </w:r>
      <w:r>
        <w:rPr>
          <w:color w:val="231F20"/>
          <w:spacing w:val="-5"/>
        </w:rPr>
        <w:t> </w:t>
      </w:r>
      <w:r>
        <w:rPr>
          <w:color w:val="231F20"/>
          <w:spacing w:val="-6"/>
        </w:rPr>
        <w:t>it</w:t>
      </w:r>
      <w:r>
        <w:rPr>
          <w:color w:val="231F20"/>
          <w:spacing w:val="-5"/>
        </w:rPr>
        <w:t> </w:t>
      </w:r>
      <w:r>
        <w:rPr>
          <w:color w:val="231F20"/>
          <w:spacing w:val="-6"/>
        </w:rPr>
        <w:t>turns</w:t>
      </w:r>
      <w:r>
        <w:rPr>
          <w:color w:val="231F20"/>
          <w:spacing w:val="-5"/>
        </w:rPr>
        <w:t> </w:t>
      </w:r>
      <w:r>
        <w:rPr>
          <w:color w:val="231F20"/>
          <w:spacing w:val="-6"/>
        </w:rPr>
        <w:t>out</w:t>
      </w:r>
      <w:r>
        <w:rPr>
          <w:color w:val="231F20"/>
          <w:spacing w:val="-5"/>
        </w:rPr>
        <w:t> </w:t>
      </w:r>
      <w:r>
        <w:rPr>
          <w:color w:val="231F20"/>
          <w:spacing w:val="-6"/>
        </w:rPr>
        <w:t>that</w:t>
      </w:r>
      <w:r>
        <w:rPr>
          <w:color w:val="231F20"/>
        </w:rPr>
        <w:t> the code for the second moment is only a slight variation of the code for </w:t>
      </w:r>
      <w:r>
        <w:rPr>
          <w:color w:val="231F20"/>
        </w:rPr>
        <w:t>the</w:t>
      </w:r>
      <w:r>
        <w:rPr>
          <w:color w:val="231F20"/>
          <w:spacing w:val="80"/>
        </w:rPr>
        <w:t> </w:t>
      </w:r>
      <w:r>
        <w:rPr>
          <w:color w:val="231F20"/>
        </w:rPr>
        <w:t>first moment.</w:t>
      </w:r>
    </w:p>
    <w:p>
      <w:pPr>
        <w:spacing w:line="233" w:lineRule="exact" w:before="0"/>
        <w:ind w:left="341" w:right="0" w:firstLine="0"/>
        <w:jc w:val="both"/>
        <w:rPr>
          <w:sz w:val="20"/>
        </w:rPr>
      </w:pPr>
      <w:r>
        <w:rPr>
          <w:color w:val="231F20"/>
          <w:sz w:val="20"/>
        </w:rPr>
        <w:t>This</w:t>
      </w:r>
      <w:r>
        <w:rPr>
          <w:color w:val="231F20"/>
          <w:spacing w:val="8"/>
          <w:sz w:val="20"/>
        </w:rPr>
        <w:t> </w:t>
      </w:r>
      <w:r>
        <w:rPr>
          <w:color w:val="231F20"/>
          <w:sz w:val="20"/>
        </w:rPr>
        <w:t>line</w:t>
      </w:r>
      <w:r>
        <w:rPr>
          <w:color w:val="231F20"/>
          <w:spacing w:val="8"/>
          <w:sz w:val="20"/>
        </w:rPr>
        <w:t> </w:t>
      </w:r>
      <w:r>
        <w:rPr>
          <w:color w:val="231F20"/>
          <w:sz w:val="20"/>
        </w:rPr>
        <w:t>in</w:t>
      </w:r>
      <w:r>
        <w:rPr>
          <w:color w:val="231F20"/>
          <w:spacing w:val="9"/>
          <w:sz w:val="20"/>
        </w:rPr>
        <w:t> </w:t>
      </w:r>
      <w:r>
        <w:rPr>
          <w:rFonts w:ascii="Lucida Console"/>
          <w:color w:val="231F20"/>
          <w:spacing w:val="-14"/>
          <w:sz w:val="19"/>
        </w:rPr>
        <w:t>firstMoment</w:t>
      </w:r>
      <w:r>
        <w:rPr>
          <w:color w:val="231F20"/>
          <w:spacing w:val="-14"/>
          <w:sz w:val="20"/>
        </w:rPr>
        <w:t>:</w:t>
      </w:r>
    </w:p>
    <w:p>
      <w:pPr>
        <w:spacing w:before="162"/>
        <w:ind w:left="101" w:right="0" w:firstLine="0"/>
        <w:jc w:val="left"/>
        <w:rPr>
          <w:rFonts w:ascii="Lucida Console"/>
          <w:sz w:val="16"/>
        </w:rPr>
      </w:pPr>
      <w:r>
        <w:rPr>
          <w:rFonts w:ascii="Lucida Console"/>
          <w:color w:val="231F20"/>
          <w:spacing w:val="-24"/>
          <w:sz w:val="16"/>
        </w:rPr>
        <w:t>numerator</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element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point;</w:t>
      </w:r>
    </w:p>
    <w:p>
      <w:pPr>
        <w:pStyle w:val="BodyText"/>
        <w:spacing w:before="103"/>
        <w:ind w:left="341"/>
        <w:jc w:val="both"/>
      </w:pPr>
      <w:r>
        <w:rPr>
          <w:color w:val="231F20"/>
        </w:rPr>
        <w:t>has</w:t>
      </w:r>
      <w:r>
        <w:rPr>
          <w:color w:val="231F20"/>
          <w:spacing w:val="4"/>
        </w:rPr>
        <w:t> </w:t>
      </w:r>
      <w:r>
        <w:rPr>
          <w:color w:val="231F20"/>
        </w:rPr>
        <w:t>to</w:t>
      </w:r>
      <w:r>
        <w:rPr>
          <w:color w:val="231F20"/>
          <w:spacing w:val="4"/>
        </w:rPr>
        <w:t> </w:t>
      </w:r>
      <w:r>
        <w:rPr>
          <w:color w:val="231F20"/>
        </w:rPr>
        <w:t>become</w:t>
      </w:r>
      <w:r>
        <w:rPr>
          <w:color w:val="231F20"/>
          <w:spacing w:val="5"/>
        </w:rPr>
        <w:t> </w:t>
      </w:r>
      <w:r>
        <w:rPr>
          <w:color w:val="231F20"/>
        </w:rPr>
        <w:t>this</w:t>
      </w:r>
      <w:r>
        <w:rPr>
          <w:color w:val="231F20"/>
          <w:spacing w:val="4"/>
        </w:rPr>
        <w:t> </w:t>
      </w:r>
      <w:r>
        <w:rPr>
          <w:color w:val="231F20"/>
        </w:rPr>
        <w:t>in</w:t>
      </w:r>
      <w:r>
        <w:rPr>
          <w:color w:val="231F20"/>
          <w:spacing w:val="5"/>
        </w:rPr>
        <w:t> </w:t>
      </w:r>
      <w:r>
        <w:rPr>
          <w:color w:val="231F20"/>
        </w:rPr>
        <w:t>the</w:t>
      </w:r>
      <w:r>
        <w:rPr>
          <w:color w:val="231F20"/>
          <w:spacing w:val="4"/>
        </w:rPr>
        <w:t> </w:t>
      </w:r>
      <w:r>
        <w:rPr>
          <w:color w:val="231F20"/>
        </w:rPr>
        <w:t>case</w:t>
      </w:r>
      <w:r>
        <w:rPr>
          <w:color w:val="231F20"/>
          <w:spacing w:val="4"/>
        </w:rPr>
        <w:t> </w:t>
      </w:r>
      <w:r>
        <w:rPr>
          <w:color w:val="231F20"/>
        </w:rPr>
        <w:t>of</w:t>
      </w:r>
      <w:r>
        <w:rPr>
          <w:color w:val="231F20"/>
          <w:spacing w:val="5"/>
        </w:rPr>
        <w:t> </w:t>
      </w:r>
      <w:r>
        <w:rPr>
          <w:color w:val="231F20"/>
        </w:rPr>
        <w:t>the</w:t>
      </w:r>
      <w:r>
        <w:rPr>
          <w:color w:val="231F20"/>
          <w:spacing w:val="4"/>
        </w:rPr>
        <w:t> </w:t>
      </w:r>
      <w:r>
        <w:rPr>
          <w:color w:val="231F20"/>
        </w:rPr>
        <w:t>second</w:t>
      </w:r>
      <w:r>
        <w:rPr>
          <w:color w:val="231F20"/>
          <w:spacing w:val="5"/>
        </w:rPr>
        <w:t> </w:t>
      </w:r>
      <w:r>
        <w:rPr>
          <w:color w:val="231F20"/>
          <w:spacing w:val="-2"/>
        </w:rPr>
        <w:t>moment:</w:t>
      </w:r>
    </w:p>
    <w:p>
      <w:pPr>
        <w:spacing w:before="163"/>
        <w:ind w:left="101" w:right="0" w:firstLine="0"/>
        <w:jc w:val="left"/>
        <w:rPr>
          <w:rFonts w:ascii="Lucida Console" w:hAnsi="Lucida Console"/>
          <w:sz w:val="16"/>
        </w:rPr>
      </w:pPr>
      <w:r>
        <w:rPr>
          <w:rFonts w:ascii="Lucida Console" w:hAnsi="Lucida Console"/>
          <w:color w:val="231F20"/>
          <w:spacing w:val="-24"/>
          <w:sz w:val="16"/>
        </w:rPr>
        <w:t>numerator</w:t>
      </w:r>
      <w:r>
        <w:rPr>
          <w:rFonts w:ascii="Lucida Console" w:hAnsi="Lucida Console"/>
          <w:color w:val="231F20"/>
          <w:spacing w:val="-53"/>
          <w:sz w:val="16"/>
        </w:rPr>
        <w:t> </w:t>
      </w:r>
      <w:r>
        <w:rPr>
          <w:rFonts w:ascii="Lucida Console" w:hAnsi="Lucida Console"/>
          <w:color w:val="231F20"/>
          <w:spacing w:val="-24"/>
          <w:sz w:val="16"/>
        </w:rPr>
        <w:t>+=</w:t>
      </w:r>
      <w:r>
        <w:rPr>
          <w:rFonts w:ascii="Lucida Console" w:hAnsi="Lucida Console"/>
          <w:color w:val="231F20"/>
          <w:spacing w:val="-53"/>
          <w:sz w:val="16"/>
        </w:rPr>
        <w:t> </w:t>
      </w:r>
      <w:r>
        <w:rPr>
          <w:rFonts w:ascii="Lucida Console" w:hAnsi="Lucida Console"/>
          <w:color w:val="231F20"/>
          <w:spacing w:val="-24"/>
          <w:sz w:val="16"/>
        </w:rPr>
        <w:t>Math.pow(element</w:t>
      </w:r>
      <w:r>
        <w:rPr>
          <w:rFonts w:ascii="Lucida Console" w:hAnsi="Lucida Console"/>
          <w:color w:val="231F20"/>
          <w:spacing w:val="-53"/>
          <w:sz w:val="16"/>
        </w:rPr>
        <w:t> </w:t>
      </w:r>
      <w:r>
        <w:rPr>
          <w:rFonts w:ascii="Lucida Console" w:hAnsi="Lucida Console"/>
          <w:color w:val="231F20"/>
          <w:spacing w:val="-24"/>
          <w:sz w:val="16"/>
        </w:rPr>
        <w:t>–</w:t>
      </w:r>
      <w:r>
        <w:rPr>
          <w:rFonts w:ascii="Lucida Console" w:hAnsi="Lucida Console"/>
          <w:color w:val="231F20"/>
          <w:spacing w:val="-53"/>
          <w:sz w:val="16"/>
        </w:rPr>
        <w:t> </w:t>
      </w:r>
      <w:r>
        <w:rPr>
          <w:rFonts w:ascii="Lucida Console" w:hAnsi="Lucida Console"/>
          <w:color w:val="231F20"/>
          <w:spacing w:val="-24"/>
          <w:sz w:val="16"/>
        </w:rPr>
        <w:t>point,</w:t>
      </w:r>
      <w:r>
        <w:rPr>
          <w:rFonts w:ascii="Lucida Console" w:hAnsi="Lucida Console"/>
          <w:color w:val="231F20"/>
          <w:spacing w:val="-53"/>
          <w:sz w:val="16"/>
        </w:rPr>
        <w:t> </w:t>
      </w:r>
      <w:r>
        <w:rPr>
          <w:rFonts w:ascii="Lucida Console" w:hAnsi="Lucida Console"/>
          <w:color w:val="231F20"/>
          <w:spacing w:val="-24"/>
          <w:sz w:val="16"/>
        </w:rPr>
        <w:t>2.0);</w:t>
      </w:r>
    </w:p>
    <w:p>
      <w:pPr>
        <w:pStyle w:val="BodyText"/>
        <w:spacing w:line="254" w:lineRule="auto" w:before="103"/>
        <w:ind w:left="100" w:right="116" w:firstLine="240"/>
        <w:jc w:val="both"/>
      </w:pPr>
      <w:r>
        <w:rPr>
          <w:color w:val="231F20"/>
        </w:rPr>
        <w:t>And there is a general pattern for this sort of thing. The </w:t>
      </w:r>
      <w:r>
        <w:rPr>
          <w:rFonts w:ascii="Book Antiqua"/>
          <w:i/>
          <w:color w:val="231F20"/>
        </w:rPr>
        <w:t>n</w:t>
      </w:r>
      <w:r>
        <w:rPr>
          <w:color w:val="231F20"/>
        </w:rPr>
        <w:t>th statistic </w:t>
      </w:r>
      <w:r>
        <w:rPr>
          <w:color w:val="231F20"/>
        </w:rPr>
        <w:t>moment is calculated using this expression:</w:t>
      </w:r>
    </w:p>
    <w:p>
      <w:pPr>
        <w:spacing w:before="148"/>
        <w:ind w:left="101" w:right="0" w:firstLine="0"/>
        <w:jc w:val="left"/>
        <w:rPr>
          <w:rFonts w:ascii="Lucida Console" w:hAnsi="Lucida Console"/>
          <w:sz w:val="16"/>
        </w:rPr>
      </w:pPr>
      <w:r>
        <w:rPr>
          <w:rFonts w:ascii="Lucida Console" w:hAnsi="Lucida Console"/>
          <w:color w:val="231F20"/>
          <w:spacing w:val="-24"/>
          <w:sz w:val="16"/>
        </w:rPr>
        <w:t>numerator</w:t>
      </w:r>
      <w:r>
        <w:rPr>
          <w:rFonts w:ascii="Lucida Console" w:hAnsi="Lucida Console"/>
          <w:color w:val="231F20"/>
          <w:spacing w:val="-53"/>
          <w:sz w:val="16"/>
        </w:rPr>
        <w:t> </w:t>
      </w:r>
      <w:r>
        <w:rPr>
          <w:rFonts w:ascii="Lucida Console" w:hAnsi="Lucida Console"/>
          <w:color w:val="231F20"/>
          <w:spacing w:val="-24"/>
          <w:sz w:val="16"/>
        </w:rPr>
        <w:t>+=</w:t>
      </w:r>
      <w:r>
        <w:rPr>
          <w:rFonts w:ascii="Lucida Console" w:hAnsi="Lucida Console"/>
          <w:color w:val="231F20"/>
          <w:spacing w:val="-53"/>
          <w:sz w:val="16"/>
        </w:rPr>
        <w:t> </w:t>
      </w:r>
      <w:r>
        <w:rPr>
          <w:rFonts w:ascii="Lucida Console" w:hAnsi="Lucida Console"/>
          <w:color w:val="231F20"/>
          <w:spacing w:val="-24"/>
          <w:sz w:val="16"/>
        </w:rPr>
        <w:t>Math.pow(element</w:t>
      </w:r>
      <w:r>
        <w:rPr>
          <w:rFonts w:ascii="Lucida Console" w:hAnsi="Lucida Console"/>
          <w:color w:val="231F20"/>
          <w:spacing w:val="-53"/>
          <w:sz w:val="16"/>
        </w:rPr>
        <w:t> </w:t>
      </w:r>
      <w:r>
        <w:rPr>
          <w:rFonts w:ascii="Lucida Console" w:hAnsi="Lucida Console"/>
          <w:color w:val="231F20"/>
          <w:spacing w:val="-24"/>
          <w:sz w:val="16"/>
        </w:rPr>
        <w:t>–</w:t>
      </w:r>
      <w:r>
        <w:rPr>
          <w:rFonts w:ascii="Lucida Console" w:hAnsi="Lucida Console"/>
          <w:color w:val="231F20"/>
          <w:spacing w:val="-53"/>
          <w:sz w:val="16"/>
        </w:rPr>
        <w:t> </w:t>
      </w:r>
      <w:r>
        <w:rPr>
          <w:rFonts w:ascii="Lucida Console" w:hAnsi="Lucida Console"/>
          <w:color w:val="231F20"/>
          <w:spacing w:val="-24"/>
          <w:sz w:val="16"/>
        </w:rPr>
        <w:t>point,</w:t>
      </w:r>
      <w:r>
        <w:rPr>
          <w:rFonts w:ascii="Lucida Console" w:hAnsi="Lucida Console"/>
          <w:color w:val="231F20"/>
          <w:spacing w:val="-53"/>
          <w:sz w:val="16"/>
        </w:rPr>
        <w:t> </w:t>
      </w:r>
      <w:r>
        <w:rPr>
          <w:rFonts w:ascii="Lucida Console" w:hAnsi="Lucida Console"/>
          <w:color w:val="231F20"/>
          <w:spacing w:val="-24"/>
          <w:sz w:val="16"/>
        </w:rPr>
        <w:t>N);</w:t>
      </w:r>
    </w:p>
    <w:p>
      <w:pPr>
        <w:spacing w:before="103"/>
        <w:ind w:left="341" w:right="0" w:firstLine="0"/>
        <w:jc w:val="left"/>
        <w:rPr>
          <w:sz w:val="20"/>
        </w:rPr>
      </w:pPr>
      <w:r>
        <w:rPr>
          <w:color w:val="231F20"/>
          <w:spacing w:val="-12"/>
          <w:sz w:val="20"/>
        </w:rPr>
        <w:t>The</w:t>
      </w:r>
      <w:r>
        <w:rPr>
          <w:color w:val="231F20"/>
          <w:spacing w:val="9"/>
          <w:sz w:val="20"/>
        </w:rPr>
        <w:t> </w:t>
      </w:r>
      <w:r>
        <w:rPr>
          <w:color w:val="231F20"/>
          <w:spacing w:val="-12"/>
          <w:sz w:val="20"/>
        </w:rPr>
        <w:t>code</w:t>
      </w:r>
      <w:r>
        <w:rPr>
          <w:color w:val="231F20"/>
          <w:spacing w:val="9"/>
          <w:sz w:val="20"/>
        </w:rPr>
        <w:t> </w:t>
      </w:r>
      <w:r>
        <w:rPr>
          <w:color w:val="231F20"/>
          <w:spacing w:val="-12"/>
          <w:sz w:val="20"/>
        </w:rPr>
        <w:t>in</w:t>
      </w:r>
      <w:r>
        <w:rPr>
          <w:color w:val="231F20"/>
          <w:spacing w:val="9"/>
          <w:sz w:val="20"/>
        </w:rPr>
        <w:t> </w:t>
      </w:r>
      <w:r>
        <w:rPr>
          <w:rFonts w:ascii="Lucida Console" w:hAnsi="Lucida Console"/>
          <w:color w:val="231F20"/>
          <w:spacing w:val="-12"/>
          <w:sz w:val="19"/>
        </w:rPr>
        <w:t>firstMomentAbout</w:t>
      </w:r>
      <w:r>
        <w:rPr>
          <w:rFonts w:ascii="Lucida Console" w:hAnsi="Lucida Console"/>
          <w:color w:val="231F20"/>
          <w:spacing w:val="-63"/>
          <w:sz w:val="19"/>
        </w:rPr>
        <w:t> </w:t>
      </w:r>
      <w:r>
        <w:rPr>
          <w:color w:val="231F20"/>
          <w:spacing w:val="-12"/>
          <w:sz w:val="20"/>
        </w:rPr>
        <w:t>works</w:t>
      </w:r>
      <w:r>
        <w:rPr>
          <w:color w:val="231F20"/>
          <w:spacing w:val="10"/>
          <w:sz w:val="20"/>
        </w:rPr>
        <w:t> </w:t>
      </w:r>
      <w:r>
        <w:rPr>
          <w:color w:val="231F20"/>
          <w:spacing w:val="-12"/>
          <w:sz w:val="20"/>
        </w:rPr>
        <w:t>because</w:t>
      </w:r>
      <w:r>
        <w:rPr>
          <w:color w:val="231F20"/>
          <w:spacing w:val="14"/>
          <w:sz w:val="20"/>
        </w:rPr>
        <w:t> </w:t>
      </w:r>
      <w:r>
        <w:rPr>
          <w:rFonts w:ascii="Lucida Console" w:hAnsi="Lucida Console"/>
          <w:color w:val="231F20"/>
          <w:spacing w:val="-12"/>
          <w:sz w:val="19"/>
        </w:rPr>
        <w:t>element</w:t>
      </w:r>
      <w:r>
        <w:rPr>
          <w:rFonts w:ascii="Lucida Console" w:hAnsi="Lucida Console"/>
          <w:color w:val="231F20"/>
          <w:spacing w:val="-22"/>
          <w:sz w:val="19"/>
        </w:rPr>
        <w:t> </w:t>
      </w:r>
      <w:r>
        <w:rPr>
          <w:rFonts w:ascii="Lucida Console" w:hAnsi="Lucida Console"/>
          <w:color w:val="231F20"/>
          <w:spacing w:val="-12"/>
          <w:sz w:val="19"/>
        </w:rPr>
        <w:t>–</w:t>
      </w:r>
      <w:r>
        <w:rPr>
          <w:rFonts w:ascii="Lucida Console" w:hAnsi="Lucida Console"/>
          <w:color w:val="231F20"/>
          <w:spacing w:val="-22"/>
          <w:sz w:val="19"/>
        </w:rPr>
        <w:t> </w:t>
      </w:r>
      <w:r>
        <w:rPr>
          <w:rFonts w:ascii="Lucida Console" w:hAnsi="Lucida Console"/>
          <w:color w:val="231F20"/>
          <w:spacing w:val="-12"/>
          <w:sz w:val="19"/>
        </w:rPr>
        <w:t>point</w:t>
      </w:r>
      <w:r>
        <w:rPr>
          <w:rFonts w:ascii="Lucida Console" w:hAnsi="Lucida Console"/>
          <w:color w:val="231F20"/>
          <w:spacing w:val="-63"/>
          <w:sz w:val="19"/>
        </w:rPr>
        <w:t> </w:t>
      </w:r>
      <w:r>
        <w:rPr>
          <w:color w:val="231F20"/>
          <w:spacing w:val="-12"/>
          <w:sz w:val="20"/>
        </w:rPr>
        <w:t>is</w:t>
      </w:r>
      <w:r>
        <w:rPr>
          <w:color w:val="231F20"/>
          <w:spacing w:val="21"/>
          <w:sz w:val="20"/>
        </w:rPr>
        <w:t> </w:t>
      </w:r>
      <w:r>
        <w:rPr>
          <w:color w:val="231F20"/>
          <w:spacing w:val="-12"/>
          <w:sz w:val="20"/>
        </w:rPr>
        <w:t>the</w:t>
      </w:r>
      <w:r>
        <w:rPr>
          <w:color w:val="231F20"/>
          <w:spacing w:val="22"/>
          <w:sz w:val="20"/>
        </w:rPr>
        <w:t> </w:t>
      </w:r>
      <w:r>
        <w:rPr>
          <w:color w:val="231F20"/>
          <w:spacing w:val="-12"/>
          <w:sz w:val="20"/>
        </w:rPr>
        <w:t>same</w:t>
      </w:r>
      <w:r>
        <w:rPr>
          <w:color w:val="231F20"/>
          <w:spacing w:val="22"/>
          <w:sz w:val="20"/>
        </w:rPr>
        <w:t> </w:t>
      </w:r>
      <w:r>
        <w:rPr>
          <w:color w:val="231F20"/>
          <w:spacing w:val="-12"/>
          <w:sz w:val="20"/>
        </w:rPr>
        <w:t>as</w:t>
      </w:r>
    </w:p>
    <w:p>
      <w:pPr>
        <w:spacing w:before="29"/>
        <w:ind w:left="101" w:right="0" w:firstLine="0"/>
        <w:jc w:val="left"/>
        <w:rPr>
          <w:rFonts w:ascii="Times New Roman" w:hAnsi="Times New Roman"/>
          <w:sz w:val="20"/>
        </w:rPr>
      </w:pPr>
      <w:r>
        <w:rPr>
          <w:rFonts w:ascii="Lucida Console" w:hAnsi="Lucida Console"/>
          <w:color w:val="231F20"/>
          <w:spacing w:val="-30"/>
          <w:sz w:val="19"/>
        </w:rPr>
        <w:t>Math.pow(element</w:t>
      </w:r>
      <w:r>
        <w:rPr>
          <w:rFonts w:ascii="Lucida Console" w:hAnsi="Lucida Console"/>
          <w:color w:val="231F20"/>
          <w:spacing w:val="-56"/>
          <w:sz w:val="19"/>
        </w:rPr>
        <w:t> </w:t>
      </w:r>
      <w:r>
        <w:rPr>
          <w:rFonts w:ascii="Lucida Console" w:hAnsi="Lucida Console"/>
          <w:color w:val="231F20"/>
          <w:spacing w:val="-30"/>
          <w:sz w:val="19"/>
        </w:rPr>
        <w:t>–</w:t>
      </w:r>
      <w:r>
        <w:rPr>
          <w:rFonts w:ascii="Lucida Console" w:hAnsi="Lucida Console"/>
          <w:color w:val="231F20"/>
          <w:spacing w:val="-55"/>
          <w:sz w:val="19"/>
        </w:rPr>
        <w:t> </w:t>
      </w:r>
      <w:r>
        <w:rPr>
          <w:rFonts w:ascii="Lucida Console" w:hAnsi="Lucida Console"/>
          <w:color w:val="231F20"/>
          <w:spacing w:val="-30"/>
          <w:sz w:val="19"/>
        </w:rPr>
        <w:t>point,</w:t>
      </w:r>
      <w:r>
        <w:rPr>
          <w:rFonts w:ascii="Lucida Console" w:hAnsi="Lucida Console"/>
          <w:color w:val="231F20"/>
          <w:spacing w:val="-55"/>
          <w:sz w:val="19"/>
        </w:rPr>
        <w:t> </w:t>
      </w:r>
      <w:r>
        <w:rPr>
          <w:rFonts w:ascii="Lucida Console" w:hAnsi="Lucida Console"/>
          <w:color w:val="231F20"/>
          <w:spacing w:val="-30"/>
          <w:sz w:val="19"/>
        </w:rPr>
        <w:t>1.0)</w:t>
      </w:r>
      <w:r>
        <w:rPr>
          <w:rFonts w:ascii="Times New Roman" w:hAnsi="Times New Roman"/>
          <w:color w:val="231F20"/>
          <w:spacing w:val="-30"/>
          <w:sz w:val="20"/>
        </w:rPr>
        <w:t>.</w:t>
      </w:r>
    </w:p>
    <w:p>
      <w:pPr>
        <w:pStyle w:val="BodyText"/>
        <w:spacing w:line="266" w:lineRule="auto" w:before="26"/>
        <w:ind w:left="100" w:right="114" w:firstLine="240"/>
        <w:jc w:val="both"/>
      </w:pPr>
      <w:r>
        <w:rPr>
          <w:color w:val="231F20"/>
        </w:rPr>
        <w:t>At this point, we have a couple of choices. We can notice the generality </w:t>
      </w:r>
      <w:r>
        <w:rPr>
          <w:color w:val="231F20"/>
        </w:rPr>
        <w:t>and write</w:t>
      </w:r>
      <w:r>
        <w:rPr>
          <w:color w:val="231F20"/>
          <w:spacing w:val="23"/>
        </w:rPr>
        <w:t> </w:t>
      </w:r>
      <w:r>
        <w:rPr>
          <w:color w:val="231F20"/>
        </w:rPr>
        <w:t>a</w:t>
      </w:r>
      <w:r>
        <w:rPr>
          <w:color w:val="231F20"/>
          <w:spacing w:val="23"/>
        </w:rPr>
        <w:t> </w:t>
      </w:r>
      <w:r>
        <w:rPr>
          <w:color w:val="231F20"/>
        </w:rPr>
        <w:t>general</w:t>
      </w:r>
      <w:r>
        <w:rPr>
          <w:color w:val="231F20"/>
          <w:spacing w:val="23"/>
        </w:rPr>
        <w:t> </w:t>
      </w:r>
      <w:r>
        <w:rPr>
          <w:color w:val="231F20"/>
        </w:rPr>
        <w:t>method</w:t>
      </w:r>
      <w:r>
        <w:rPr>
          <w:color w:val="231F20"/>
          <w:spacing w:val="23"/>
        </w:rPr>
        <w:t> </w:t>
      </w:r>
      <w:r>
        <w:rPr>
          <w:color w:val="231F20"/>
        </w:rPr>
        <w:t>that</w:t>
      </w:r>
      <w:r>
        <w:rPr>
          <w:color w:val="231F20"/>
          <w:spacing w:val="23"/>
        </w:rPr>
        <w:t> </w:t>
      </w:r>
      <w:r>
        <w:rPr>
          <w:color w:val="231F20"/>
        </w:rPr>
        <w:t>accepts</w:t>
      </w:r>
      <w:r>
        <w:rPr>
          <w:color w:val="231F20"/>
          <w:spacing w:val="23"/>
        </w:rPr>
        <w:t> </w:t>
      </w:r>
      <w:r>
        <w:rPr>
          <w:color w:val="231F20"/>
        </w:rPr>
        <w:t>an</w:t>
      </w:r>
      <w:r>
        <w:rPr>
          <w:color w:val="231F20"/>
          <w:spacing w:val="23"/>
        </w:rPr>
        <w:t> </w:t>
      </w:r>
      <w:r>
        <w:rPr>
          <w:color w:val="231F20"/>
        </w:rPr>
        <w:t>“about”</w:t>
      </w:r>
      <w:r>
        <w:rPr>
          <w:color w:val="231F20"/>
          <w:spacing w:val="23"/>
        </w:rPr>
        <w:t> </w:t>
      </w:r>
      <w:r>
        <w:rPr>
          <w:color w:val="231F20"/>
        </w:rPr>
        <w:t>point</w:t>
      </w:r>
      <w:r>
        <w:rPr>
          <w:color w:val="231F20"/>
          <w:spacing w:val="23"/>
        </w:rPr>
        <w:t> </w:t>
      </w:r>
      <w:r>
        <w:rPr>
          <w:color w:val="231F20"/>
        </w:rPr>
        <w:t>and</w:t>
      </w:r>
      <w:r>
        <w:rPr>
          <w:color w:val="231F20"/>
          <w:spacing w:val="23"/>
        </w:rPr>
        <w:t> </w:t>
      </w:r>
      <w:r>
        <w:rPr>
          <w:color w:val="231F20"/>
        </w:rPr>
        <w:t>a</w:t>
      </w:r>
      <w:r>
        <w:rPr>
          <w:color w:val="231F20"/>
          <w:spacing w:val="23"/>
        </w:rPr>
        <w:t> </w:t>
      </w:r>
      <w:r>
        <w:rPr>
          <w:color w:val="231F20"/>
        </w:rPr>
        <w:t>value</w:t>
      </w:r>
      <w:r>
        <w:rPr>
          <w:color w:val="231F20"/>
          <w:spacing w:val="23"/>
        </w:rPr>
        <w:t> </w:t>
      </w:r>
      <w:r>
        <w:rPr>
          <w:color w:val="231F20"/>
        </w:rPr>
        <w:t>for</w:t>
      </w:r>
      <w:r>
        <w:rPr>
          <w:color w:val="231F20"/>
          <w:spacing w:val="22"/>
        </w:rPr>
        <w:t> </w:t>
      </w:r>
      <w:r>
        <w:rPr>
          <w:rFonts w:ascii="Lucida Console" w:hAnsi="Lucida Console"/>
          <w:color w:val="231F20"/>
          <w:sz w:val="19"/>
        </w:rPr>
        <w:t>N</w:t>
      </w:r>
      <w:r>
        <w:rPr>
          <w:color w:val="231F20"/>
        </w:rPr>
        <w:t>.</w:t>
      </w:r>
      <w:r>
        <w:rPr>
          <w:color w:val="231F20"/>
          <w:spacing w:val="23"/>
        </w:rPr>
        <w:t> </w:t>
      </w:r>
      <w:r>
        <w:rPr>
          <w:color w:val="231F20"/>
        </w:rPr>
        <w:t>Then </w:t>
      </w:r>
      <w:r>
        <w:rPr>
          <w:color w:val="231F20"/>
          <w:spacing w:val="-8"/>
        </w:rPr>
        <w:t>we</w:t>
      </w:r>
      <w:r>
        <w:rPr>
          <w:color w:val="231F20"/>
          <w:spacing w:val="-4"/>
        </w:rPr>
        <w:t> </w:t>
      </w:r>
      <w:r>
        <w:rPr>
          <w:color w:val="231F20"/>
          <w:spacing w:val="-8"/>
        </w:rPr>
        <w:t>can</w:t>
      </w:r>
      <w:r>
        <w:rPr>
          <w:color w:val="231F20"/>
          <w:spacing w:val="-3"/>
        </w:rPr>
        <w:t> </w:t>
      </w:r>
      <w:r>
        <w:rPr>
          <w:color w:val="231F20"/>
          <w:spacing w:val="-8"/>
        </w:rPr>
        <w:t>replace</w:t>
      </w:r>
      <w:r>
        <w:rPr>
          <w:color w:val="231F20"/>
          <w:spacing w:val="-3"/>
        </w:rPr>
        <w:t> </w:t>
      </w:r>
      <w:r>
        <w:rPr>
          <w:color w:val="231F20"/>
          <w:spacing w:val="-8"/>
        </w:rPr>
        <w:t>every</w:t>
      </w:r>
      <w:r>
        <w:rPr>
          <w:color w:val="231F20"/>
          <w:spacing w:val="-3"/>
        </w:rPr>
        <w:t> </w:t>
      </w:r>
      <w:r>
        <w:rPr>
          <w:color w:val="231F20"/>
          <w:spacing w:val="-8"/>
        </w:rPr>
        <w:t>use</w:t>
      </w:r>
      <w:r>
        <w:rPr>
          <w:color w:val="231F20"/>
          <w:spacing w:val="-3"/>
        </w:rPr>
        <w:t> </w:t>
      </w:r>
      <w:r>
        <w:rPr>
          <w:color w:val="231F20"/>
          <w:spacing w:val="-8"/>
        </w:rPr>
        <w:t>of</w:t>
      </w:r>
      <w:r>
        <w:rPr>
          <w:color w:val="231F20"/>
          <w:spacing w:val="-3"/>
        </w:rPr>
        <w:t> </w:t>
      </w:r>
      <w:r>
        <w:rPr>
          <w:rFonts w:ascii="Lucida Console" w:hAnsi="Lucida Console"/>
          <w:color w:val="231F20"/>
          <w:spacing w:val="-8"/>
          <w:sz w:val="19"/>
        </w:rPr>
        <w:t>firstMomentAbout(double)</w:t>
      </w:r>
      <w:r>
        <w:rPr>
          <w:rFonts w:ascii="Lucida Console" w:hAnsi="Lucida Console"/>
          <w:color w:val="231F20"/>
          <w:spacing w:val="-20"/>
          <w:sz w:val="19"/>
        </w:rPr>
        <w:t> </w:t>
      </w:r>
      <w:r>
        <w:rPr>
          <w:color w:val="231F20"/>
          <w:spacing w:val="-8"/>
        </w:rPr>
        <w:t>with</w:t>
      </w:r>
      <w:r>
        <w:rPr>
          <w:color w:val="231F20"/>
          <w:spacing w:val="-3"/>
        </w:rPr>
        <w:t> </w:t>
      </w:r>
      <w:r>
        <w:rPr>
          <w:color w:val="231F20"/>
          <w:spacing w:val="-8"/>
        </w:rPr>
        <w:t>a</w:t>
      </w:r>
      <w:r>
        <w:rPr>
          <w:color w:val="231F20"/>
          <w:spacing w:val="-3"/>
        </w:rPr>
        <w:t> </w:t>
      </w:r>
      <w:r>
        <w:rPr>
          <w:color w:val="231F20"/>
          <w:spacing w:val="-8"/>
        </w:rPr>
        <w:t>call</w:t>
      </w:r>
      <w:r>
        <w:rPr>
          <w:color w:val="231F20"/>
          <w:spacing w:val="-3"/>
        </w:rPr>
        <w:t> </w:t>
      </w:r>
      <w:r>
        <w:rPr>
          <w:color w:val="231F20"/>
          <w:spacing w:val="-8"/>
        </w:rPr>
        <w:t>to</w:t>
      </w:r>
      <w:r>
        <w:rPr>
          <w:color w:val="231F20"/>
          <w:spacing w:val="-3"/>
        </w:rPr>
        <w:t> </w:t>
      </w:r>
      <w:r>
        <w:rPr>
          <w:color w:val="231F20"/>
          <w:spacing w:val="-8"/>
        </w:rPr>
        <w:t>that</w:t>
      </w:r>
      <w:r>
        <w:rPr>
          <w:color w:val="231F20"/>
          <w:spacing w:val="-3"/>
        </w:rPr>
        <w:t> </w:t>
      </w:r>
      <w:r>
        <w:rPr>
          <w:color w:val="231F20"/>
          <w:spacing w:val="-8"/>
        </w:rPr>
        <w:t>general</w:t>
      </w:r>
      <w:r>
        <w:rPr>
          <w:color w:val="231F20"/>
        </w:rPr>
        <w:t> method. We can do that, but it would burden the callers with the need to supply an</w:t>
      </w:r>
      <w:r>
        <w:rPr>
          <w:color w:val="231F20"/>
          <w:spacing w:val="-12"/>
        </w:rPr>
        <w:t> </w:t>
      </w:r>
      <w:r>
        <w:rPr>
          <w:rFonts w:ascii="Lucida Console" w:hAnsi="Lucida Console"/>
          <w:color w:val="231F20"/>
          <w:sz w:val="19"/>
        </w:rPr>
        <w:t>N</w:t>
      </w:r>
      <w:r>
        <w:rPr>
          <w:rFonts w:ascii="Lucida Console" w:hAnsi="Lucida Console"/>
          <w:color w:val="231F20"/>
          <w:spacing w:val="-28"/>
          <w:sz w:val="19"/>
        </w:rPr>
        <w:t> </w:t>
      </w:r>
      <w:r>
        <w:rPr>
          <w:color w:val="231F20"/>
        </w:rPr>
        <w:t>value,</w:t>
      </w:r>
      <w:r>
        <w:rPr>
          <w:color w:val="231F20"/>
          <w:spacing w:val="-11"/>
        </w:rPr>
        <w:t> </w:t>
      </w:r>
      <w:r>
        <w:rPr>
          <w:color w:val="231F20"/>
        </w:rPr>
        <w:t>and</w:t>
      </w:r>
      <w:r>
        <w:rPr>
          <w:color w:val="231F20"/>
          <w:spacing w:val="-11"/>
        </w:rPr>
        <w:t> </w:t>
      </w:r>
      <w:r>
        <w:rPr>
          <w:color w:val="231F20"/>
        </w:rPr>
        <w:t>we</w:t>
      </w:r>
      <w:r>
        <w:rPr>
          <w:color w:val="231F20"/>
          <w:spacing w:val="-11"/>
        </w:rPr>
        <w:t> </w:t>
      </w:r>
      <w:r>
        <w:rPr>
          <w:color w:val="231F20"/>
        </w:rPr>
        <w:t>don’t</w:t>
      </w:r>
      <w:r>
        <w:rPr>
          <w:color w:val="231F20"/>
          <w:spacing w:val="-5"/>
        </w:rPr>
        <w:t> </w:t>
      </w:r>
      <w:r>
        <w:rPr>
          <w:color w:val="231F20"/>
        </w:rPr>
        <w:t>want to allow clients to supply an arbitrary value for </w:t>
      </w:r>
      <w:r>
        <w:rPr>
          <w:rFonts w:ascii="Lucida Console" w:hAnsi="Lucida Console"/>
          <w:color w:val="231F20"/>
          <w:sz w:val="19"/>
        </w:rPr>
        <w:t>N</w:t>
      </w:r>
      <w:r>
        <w:rPr>
          <w:color w:val="231F20"/>
        </w:rPr>
        <w:t>. It seems like we are getting lost in thought here. We should put this on hold and finish what we’ve started so far. Our only job right now is to make it compile.</w:t>
      </w:r>
      <w:r>
        <w:rPr>
          <w:color w:val="231F20"/>
          <w:spacing w:val="40"/>
        </w:rPr>
        <w:t> </w:t>
      </w:r>
      <w:r>
        <w:rPr>
          <w:color w:val="231F20"/>
        </w:rPr>
        <w:t>We can generalize later if we find that we still want to.</w:t>
      </w:r>
    </w:p>
    <w:p>
      <w:pPr>
        <w:spacing w:line="266" w:lineRule="auto" w:before="0"/>
        <w:ind w:left="100" w:right="116" w:firstLine="240"/>
        <w:jc w:val="both"/>
        <w:rPr>
          <w:sz w:val="20"/>
        </w:rPr>
      </w:pPr>
      <w:r>
        <w:rPr>
          <w:color w:val="231F20"/>
          <w:spacing w:val="-6"/>
          <w:sz w:val="20"/>
        </w:rPr>
        <w:t>To make</w:t>
      </w:r>
      <w:r>
        <w:rPr>
          <w:color w:val="231F20"/>
          <w:spacing w:val="-5"/>
          <w:sz w:val="20"/>
        </w:rPr>
        <w:t> </w:t>
      </w:r>
      <w:r>
        <w:rPr>
          <w:color w:val="231F20"/>
          <w:spacing w:val="-6"/>
          <w:sz w:val="20"/>
        </w:rPr>
        <w:t>it</w:t>
      </w:r>
      <w:r>
        <w:rPr>
          <w:color w:val="231F20"/>
          <w:spacing w:val="-5"/>
          <w:sz w:val="20"/>
        </w:rPr>
        <w:t> </w:t>
      </w:r>
      <w:r>
        <w:rPr>
          <w:color w:val="231F20"/>
          <w:spacing w:val="-6"/>
          <w:sz w:val="20"/>
        </w:rPr>
        <w:t>compile,</w:t>
      </w:r>
      <w:r>
        <w:rPr>
          <w:color w:val="231F20"/>
          <w:spacing w:val="-5"/>
          <w:sz w:val="20"/>
        </w:rPr>
        <w:t> </w:t>
      </w:r>
      <w:r>
        <w:rPr>
          <w:color w:val="231F20"/>
          <w:spacing w:val="-6"/>
          <w:sz w:val="20"/>
        </w:rPr>
        <w:t>we</w:t>
      </w:r>
      <w:r>
        <w:rPr>
          <w:color w:val="231F20"/>
          <w:spacing w:val="-5"/>
          <w:sz w:val="20"/>
        </w:rPr>
        <w:t> </w:t>
      </w:r>
      <w:r>
        <w:rPr>
          <w:color w:val="231F20"/>
          <w:spacing w:val="-6"/>
          <w:sz w:val="20"/>
        </w:rPr>
        <w:t>can</w:t>
      </w:r>
      <w:r>
        <w:rPr>
          <w:color w:val="231F20"/>
          <w:spacing w:val="-5"/>
          <w:sz w:val="20"/>
        </w:rPr>
        <w:t> </w:t>
      </w:r>
      <w:r>
        <w:rPr>
          <w:color w:val="231F20"/>
          <w:spacing w:val="-6"/>
          <w:sz w:val="20"/>
        </w:rPr>
        <w:t>make</w:t>
      </w:r>
      <w:r>
        <w:rPr>
          <w:color w:val="231F20"/>
          <w:sz w:val="20"/>
        </w:rPr>
        <w:t> </w:t>
      </w:r>
      <w:r>
        <w:rPr>
          <w:color w:val="231F20"/>
          <w:spacing w:val="-6"/>
          <w:sz w:val="20"/>
        </w:rPr>
        <w:t>a</w:t>
      </w:r>
      <w:r>
        <w:rPr>
          <w:color w:val="231F20"/>
          <w:spacing w:val="5"/>
          <w:sz w:val="20"/>
        </w:rPr>
        <w:t> </w:t>
      </w:r>
      <w:r>
        <w:rPr>
          <w:color w:val="231F20"/>
          <w:spacing w:val="-6"/>
          <w:sz w:val="20"/>
        </w:rPr>
        <w:t>copy</w:t>
      </w:r>
      <w:r>
        <w:rPr>
          <w:color w:val="231F20"/>
          <w:spacing w:val="5"/>
          <w:sz w:val="20"/>
        </w:rPr>
        <w:t> </w:t>
      </w:r>
      <w:r>
        <w:rPr>
          <w:color w:val="231F20"/>
          <w:spacing w:val="-6"/>
          <w:sz w:val="20"/>
        </w:rPr>
        <w:t>of</w:t>
      </w:r>
      <w:r>
        <w:rPr>
          <w:color w:val="231F20"/>
          <w:spacing w:val="5"/>
          <w:sz w:val="20"/>
        </w:rPr>
        <w:t> </w:t>
      </w:r>
      <w:r>
        <w:rPr>
          <w:color w:val="231F20"/>
          <w:spacing w:val="-6"/>
          <w:sz w:val="20"/>
        </w:rPr>
        <w:t>the</w:t>
      </w:r>
      <w:r>
        <w:rPr>
          <w:color w:val="231F20"/>
          <w:spacing w:val="4"/>
          <w:sz w:val="20"/>
        </w:rPr>
        <w:t> </w:t>
      </w:r>
      <w:r>
        <w:rPr>
          <w:rFonts w:ascii="Lucida Console"/>
          <w:color w:val="231F20"/>
          <w:spacing w:val="-6"/>
          <w:sz w:val="19"/>
        </w:rPr>
        <w:t>firstMomentAbout</w:t>
      </w:r>
      <w:r>
        <w:rPr>
          <w:rFonts w:ascii="Lucida Console"/>
          <w:color w:val="231F20"/>
          <w:spacing w:val="-23"/>
          <w:sz w:val="19"/>
        </w:rPr>
        <w:t> </w:t>
      </w:r>
      <w:r>
        <w:rPr>
          <w:color w:val="231F20"/>
          <w:spacing w:val="-6"/>
          <w:sz w:val="20"/>
        </w:rPr>
        <w:t>method</w:t>
      </w:r>
      <w:r>
        <w:rPr>
          <w:color w:val="231F20"/>
          <w:spacing w:val="5"/>
          <w:sz w:val="20"/>
        </w:rPr>
        <w:t> </w:t>
      </w:r>
      <w:r>
        <w:rPr>
          <w:color w:val="231F20"/>
          <w:spacing w:val="-6"/>
          <w:sz w:val="20"/>
        </w:rPr>
        <w:t>and</w:t>
      </w:r>
      <w:r>
        <w:rPr>
          <w:color w:val="231F20"/>
          <w:sz w:val="20"/>
        </w:rPr>
        <w:t> </w:t>
      </w:r>
      <w:r>
        <w:rPr>
          <w:color w:val="231F20"/>
          <w:spacing w:val="-6"/>
          <w:sz w:val="20"/>
        </w:rPr>
        <w:t>rename it</w:t>
      </w:r>
      <w:r>
        <w:rPr>
          <w:color w:val="231F20"/>
          <w:spacing w:val="-5"/>
          <w:sz w:val="20"/>
        </w:rPr>
        <w:t> </w:t>
      </w:r>
      <w:r>
        <w:rPr>
          <w:color w:val="231F20"/>
          <w:spacing w:val="-6"/>
          <w:sz w:val="20"/>
        </w:rPr>
        <w:t>so</w:t>
      </w:r>
      <w:r>
        <w:rPr>
          <w:color w:val="231F20"/>
          <w:spacing w:val="-5"/>
          <w:sz w:val="20"/>
        </w:rPr>
        <w:t> </w:t>
      </w:r>
      <w:r>
        <w:rPr>
          <w:color w:val="231F20"/>
          <w:spacing w:val="-6"/>
          <w:sz w:val="20"/>
        </w:rPr>
        <w:t>that</w:t>
      </w:r>
      <w:r>
        <w:rPr>
          <w:color w:val="231F20"/>
          <w:spacing w:val="-5"/>
          <w:sz w:val="20"/>
        </w:rPr>
        <w:t> </w:t>
      </w:r>
      <w:r>
        <w:rPr>
          <w:color w:val="231F20"/>
          <w:spacing w:val="-6"/>
          <w:sz w:val="20"/>
        </w:rPr>
        <w:t>it</w:t>
      </w:r>
      <w:r>
        <w:rPr>
          <w:color w:val="231F20"/>
          <w:spacing w:val="-5"/>
          <w:sz w:val="20"/>
        </w:rPr>
        <w:t> </w:t>
      </w:r>
      <w:r>
        <w:rPr>
          <w:color w:val="231F20"/>
          <w:spacing w:val="-6"/>
          <w:sz w:val="20"/>
        </w:rPr>
        <w:t>is</w:t>
      </w:r>
      <w:r>
        <w:rPr>
          <w:color w:val="231F20"/>
          <w:spacing w:val="-5"/>
          <w:sz w:val="20"/>
        </w:rPr>
        <w:t> </w:t>
      </w:r>
      <w:r>
        <w:rPr>
          <w:color w:val="231F20"/>
          <w:spacing w:val="-6"/>
          <w:sz w:val="20"/>
        </w:rPr>
        <w:t>now</w:t>
      </w:r>
      <w:r>
        <w:rPr>
          <w:color w:val="231F20"/>
          <w:spacing w:val="-5"/>
          <w:sz w:val="20"/>
        </w:rPr>
        <w:t> </w:t>
      </w:r>
      <w:r>
        <w:rPr>
          <w:color w:val="231F20"/>
          <w:spacing w:val="-6"/>
          <w:sz w:val="20"/>
        </w:rPr>
        <w:t>called</w:t>
      </w:r>
      <w:r>
        <w:rPr>
          <w:color w:val="231F20"/>
          <w:spacing w:val="-5"/>
          <w:sz w:val="20"/>
        </w:rPr>
        <w:t> </w:t>
      </w:r>
      <w:r>
        <w:rPr>
          <w:rFonts w:ascii="Lucida Console"/>
          <w:color w:val="231F20"/>
          <w:spacing w:val="-6"/>
          <w:sz w:val="19"/>
        </w:rPr>
        <w:t>secondMomentAbout</w:t>
      </w:r>
      <w:r>
        <w:rPr>
          <w:color w:val="231F20"/>
          <w:spacing w:val="-6"/>
          <w:sz w:val="20"/>
        </w:rPr>
        <w:t>:</w:t>
      </w:r>
    </w:p>
    <w:p>
      <w:pPr>
        <w:spacing w:after="0" w:line="266" w:lineRule="auto"/>
        <w:jc w:val="both"/>
        <w:rPr>
          <w:sz w:val="20"/>
        </w:rPr>
        <w:sectPr>
          <w:pgSz w:w="7880" w:h="11400"/>
          <w:pgMar w:top="0" w:bottom="280" w:left="560" w:right="260"/>
        </w:sectPr>
      </w:pPr>
    </w:p>
    <w:p>
      <w:pPr>
        <w:spacing w:line="309" w:lineRule="auto" w:before="96"/>
        <w:ind w:left="672" w:right="3799" w:hanging="561"/>
        <w:jc w:val="left"/>
        <w:rPr>
          <w:rFonts w:ascii="Lucida Console"/>
          <w:sz w:val="16"/>
        </w:rPr>
      </w:pPr>
      <w:r>
        <w:rPr/>
        <w:pict>
          <v:group style="position:absolute;margin-left:-.5pt;margin-top:344.276001pt;width:5.1pt;height:47pt;mso-position-horizontal-relative:page;mso-position-vertical-relative:page;z-index:15846912" id="docshapegroup540" coordorigin="-10,6886" coordsize="102,940">
            <v:rect style="position:absolute;left:0;top:6895;width:82;height:920" id="docshape541" filled="true" fillcolor="#231f20" stroked="false">
              <v:fill type="solid"/>
            </v:rect>
            <v:shape style="position:absolute;left:0;top:6895;width:82;height:920" id="docshape542" coordorigin="0,6896" coordsize="82,920" path="m0,6896l82,6896,82,7816,0,7816e" filled="false" stroked="true" strokeweight="1pt" strokecolor="#231f20">
              <v:path arrowok="t"/>
              <v:stroke dashstyle="solid"/>
            </v:shape>
            <w10:wrap type="none"/>
          </v:group>
        </w:pict>
      </w: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double</w:t>
      </w:r>
      <w:r>
        <w:rPr>
          <w:rFonts w:ascii="Lucida Console"/>
          <w:color w:val="231F20"/>
          <w:spacing w:val="-43"/>
          <w:sz w:val="16"/>
        </w:rPr>
        <w:t> </w:t>
      </w:r>
      <w:r>
        <w:rPr>
          <w:rFonts w:ascii="Lucida Console"/>
          <w:color w:val="231F20"/>
          <w:spacing w:val="-26"/>
          <w:sz w:val="16"/>
        </w:rPr>
        <w:t>secondMomentAbout(double</w:t>
      </w:r>
      <w:r>
        <w:rPr>
          <w:rFonts w:ascii="Lucida Console"/>
          <w:color w:val="231F20"/>
          <w:spacing w:val="-43"/>
          <w:sz w:val="16"/>
        </w:rPr>
        <w:t> </w:t>
      </w:r>
      <w:r>
        <w:rPr>
          <w:rFonts w:ascii="Lucida Console"/>
          <w:color w:val="231F20"/>
          <w:spacing w:val="-26"/>
          <w:sz w:val="16"/>
        </w:rPr>
        <w:t>point) </w:t>
      </w:r>
      <w:r>
        <w:rPr>
          <w:rFonts w:ascii="Lucida Console"/>
          <w:color w:val="231F20"/>
          <w:spacing w:val="-20"/>
          <w:sz w:val="16"/>
        </w:rPr>
        <w:t>throws</w:t>
      </w:r>
      <w:r>
        <w:rPr>
          <w:rFonts w:ascii="Lucida Console"/>
          <w:color w:val="231F20"/>
          <w:spacing w:val="-52"/>
          <w:sz w:val="16"/>
        </w:rPr>
        <w:t> </w:t>
      </w:r>
      <w:r>
        <w:rPr>
          <w:rFonts w:ascii="Lucida Console"/>
          <w:color w:val="231F20"/>
          <w:spacing w:val="-20"/>
          <w:sz w:val="16"/>
        </w:rPr>
        <w:t>InvalidBasisException</w:t>
      </w:r>
      <w:r>
        <w:rPr>
          <w:rFonts w:ascii="Lucida Console"/>
          <w:color w:val="231F20"/>
          <w:spacing w:val="-52"/>
          <w:sz w:val="16"/>
        </w:rPr>
        <w:t> </w:t>
      </w:r>
      <w:r>
        <w:rPr>
          <w:rFonts w:ascii="Lucida Console"/>
          <w:color w:val="231F20"/>
          <w:spacing w:val="-20"/>
          <w:sz w:val="16"/>
        </w:rPr>
        <w:t>{</w:t>
      </w:r>
    </w:p>
    <w:p>
      <w:pPr>
        <w:pStyle w:val="BodyText"/>
        <w:spacing w:before="5"/>
        <w:rPr>
          <w:rFonts w:ascii="Lucida Console"/>
        </w:rPr>
      </w:pPr>
    </w:p>
    <w:p>
      <w:pPr>
        <w:spacing w:before="1"/>
        <w:ind w:left="392" w:right="0" w:firstLine="0"/>
        <w:jc w:val="both"/>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(elements.size()</w:t>
      </w:r>
      <w:r>
        <w:rPr>
          <w:rFonts w:ascii="Lucida Console"/>
          <w:color w:val="231F20"/>
          <w:spacing w:val="-52"/>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0)</w:t>
      </w:r>
    </w:p>
    <w:p>
      <w:pPr>
        <w:spacing w:before="46"/>
        <w:ind w:left="672" w:right="0" w:firstLine="0"/>
        <w:jc w:val="left"/>
        <w:rPr>
          <w:rFonts w:ascii="Lucida Console"/>
          <w:sz w:val="16"/>
        </w:rPr>
      </w:pPr>
      <w:r>
        <w:rPr>
          <w:rFonts w:ascii="Lucida Console"/>
          <w:color w:val="231F20"/>
          <w:spacing w:val="-26"/>
          <w:sz w:val="16"/>
        </w:rPr>
        <w:t>throw</w:t>
      </w:r>
      <w:r>
        <w:rPr>
          <w:rFonts w:ascii="Lucida Console"/>
          <w:color w:val="231F20"/>
          <w:spacing w:val="-48"/>
          <w:sz w:val="16"/>
        </w:rPr>
        <w:t> </w:t>
      </w:r>
      <w:r>
        <w:rPr>
          <w:rFonts w:ascii="Lucida Console"/>
          <w:color w:val="231F20"/>
          <w:spacing w:val="-26"/>
          <w:sz w:val="16"/>
        </w:rPr>
        <w:t>new</w:t>
      </w:r>
      <w:r>
        <w:rPr>
          <w:rFonts w:ascii="Lucida Console"/>
          <w:color w:val="231F20"/>
          <w:spacing w:val="-48"/>
          <w:sz w:val="16"/>
        </w:rPr>
        <w:t> </w:t>
      </w:r>
      <w:r>
        <w:rPr>
          <w:rFonts w:ascii="Lucida Console"/>
          <w:color w:val="231F20"/>
          <w:spacing w:val="-26"/>
          <w:sz w:val="16"/>
        </w:rPr>
        <w:t>InvalidBasisException("no</w:t>
      </w:r>
      <w:r>
        <w:rPr>
          <w:rFonts w:ascii="Lucida Console"/>
          <w:color w:val="231F20"/>
          <w:spacing w:val="-47"/>
          <w:sz w:val="16"/>
        </w:rPr>
        <w:t> </w:t>
      </w:r>
      <w:r>
        <w:rPr>
          <w:rFonts w:ascii="Lucida Console"/>
          <w:color w:val="231F20"/>
          <w:spacing w:val="-26"/>
          <w:sz w:val="16"/>
        </w:rPr>
        <w:t>elements");</w:t>
      </w:r>
    </w:p>
    <w:p>
      <w:pPr>
        <w:pStyle w:val="BodyText"/>
        <w:spacing w:before="1"/>
        <w:rPr>
          <w:rFonts w:ascii="Lucida Console"/>
          <w:sz w:val="25"/>
        </w:rPr>
      </w:pPr>
    </w:p>
    <w:p>
      <w:pPr>
        <w:spacing w:before="1"/>
        <w:ind w:left="392" w:right="0" w:firstLine="0"/>
        <w:jc w:val="both"/>
        <w:rPr>
          <w:rFonts w:ascii="Lucida Console"/>
          <w:sz w:val="16"/>
        </w:rPr>
      </w:pP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0.0;</w:t>
      </w:r>
    </w:p>
    <w:p>
      <w:pPr>
        <w:spacing w:line="309" w:lineRule="auto" w:before="41"/>
        <w:ind w:left="672" w:right="2653" w:hanging="281"/>
        <w:jc w:val="both"/>
        <w:rPr>
          <w:rFonts w:ascii="Lucida Console"/>
          <w:sz w:val="16"/>
        </w:rPr>
      </w:pPr>
      <w:r>
        <w:rPr>
          <w:rFonts w:ascii="Lucida Console"/>
          <w:color w:val="231F20"/>
          <w:spacing w:val="-32"/>
          <w:sz w:val="16"/>
        </w:rPr>
        <w:t>for</w:t>
      </w:r>
      <w:r>
        <w:rPr>
          <w:rFonts w:ascii="Lucida Console"/>
          <w:color w:val="231F20"/>
          <w:spacing w:val="12"/>
          <w:sz w:val="16"/>
        </w:rPr>
        <w:t> </w:t>
      </w:r>
      <w:r>
        <w:rPr>
          <w:rFonts w:ascii="Lucida Console"/>
          <w:color w:val="231F20"/>
          <w:spacing w:val="-32"/>
          <w:sz w:val="16"/>
        </w:rPr>
        <w:t>(Iterator</w:t>
      </w:r>
      <w:r>
        <w:rPr>
          <w:rFonts w:ascii="Lucida Console"/>
          <w:color w:val="231F20"/>
          <w:spacing w:val="12"/>
          <w:sz w:val="16"/>
        </w:rPr>
        <w:t> </w:t>
      </w:r>
      <w:r>
        <w:rPr>
          <w:rFonts w:ascii="Lucida Console"/>
          <w:color w:val="231F20"/>
          <w:spacing w:val="-32"/>
          <w:sz w:val="16"/>
        </w:rPr>
        <w:t>it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elements.iterator();</w:t>
      </w:r>
      <w:r>
        <w:rPr>
          <w:rFonts w:ascii="Lucida Console"/>
          <w:color w:val="231F20"/>
          <w:spacing w:val="12"/>
          <w:sz w:val="16"/>
        </w:rPr>
        <w:t> </w:t>
      </w:r>
      <w:r>
        <w:rPr>
          <w:rFonts w:ascii="Lucida Console"/>
          <w:color w:val="231F20"/>
          <w:spacing w:val="-32"/>
          <w:sz w:val="16"/>
        </w:rPr>
        <w:t>it.hasNext();</w:t>
      </w:r>
      <w:r>
        <w:rPr>
          <w:rFonts w:ascii="Lucida Console"/>
          <w:color w:val="231F20"/>
          <w:spacing w:val="12"/>
          <w:sz w:val="16"/>
        </w:rPr>
        <w:t> </w:t>
      </w:r>
      <w:r>
        <w:rPr>
          <w:rFonts w:ascii="Lucida Console"/>
          <w:color w:val="231F20"/>
          <w:spacing w:val="-32"/>
          <w:sz w:val="16"/>
        </w:rPr>
        <w:t>)</w:t>
      </w:r>
      <w:r>
        <w:rPr>
          <w:rFonts w:ascii="Lucida Console"/>
          <w:color w:val="231F20"/>
          <w:spacing w:val="12"/>
          <w:sz w:val="16"/>
        </w:rPr>
        <w:t> </w:t>
      </w:r>
      <w:r>
        <w:rPr>
          <w:rFonts w:ascii="Lucida Console"/>
          <w:color w:val="231F20"/>
          <w:spacing w:val="-32"/>
          <w:sz w:val="16"/>
        </w:rPr>
        <w:t>{ </w:t>
      </w:r>
      <w:r>
        <w:rPr>
          <w:rFonts w:ascii="Lucida Console"/>
          <w:color w:val="231F20"/>
          <w:spacing w:val="-28"/>
          <w:sz w:val="16"/>
        </w:rPr>
        <w:t>double</w:t>
      </w:r>
      <w:r>
        <w:rPr>
          <w:rFonts w:ascii="Lucida Console"/>
          <w:color w:val="231F20"/>
          <w:spacing w:val="3"/>
          <w:sz w:val="16"/>
        </w:rPr>
        <w:t> </w:t>
      </w:r>
      <w:r>
        <w:rPr>
          <w:rFonts w:ascii="Lucida Console"/>
          <w:color w:val="231F20"/>
          <w:spacing w:val="-28"/>
          <w:sz w:val="16"/>
        </w:rPr>
        <w:t>element</w:t>
      </w:r>
      <w:r>
        <w:rPr>
          <w:rFonts w:ascii="Lucida Console"/>
          <w:color w:val="231F20"/>
          <w:spacing w:val="4"/>
          <w:sz w:val="16"/>
        </w:rPr>
        <w:t> </w:t>
      </w:r>
      <w:r>
        <w:rPr>
          <w:rFonts w:ascii="Lucida Console"/>
          <w:color w:val="231F20"/>
          <w:spacing w:val="-28"/>
          <w:sz w:val="16"/>
        </w:rPr>
        <w:t>=</w:t>
      </w:r>
      <w:r>
        <w:rPr>
          <w:rFonts w:ascii="Lucida Console"/>
          <w:color w:val="231F20"/>
          <w:spacing w:val="4"/>
          <w:sz w:val="16"/>
        </w:rPr>
        <w:t> </w:t>
      </w:r>
      <w:r>
        <w:rPr>
          <w:rFonts w:ascii="Lucida Console"/>
          <w:color w:val="231F20"/>
          <w:spacing w:val="-28"/>
          <w:sz w:val="16"/>
        </w:rPr>
        <w:t>((Double)(it.next())).doubleValue(); </w:t>
      </w:r>
      <w:r>
        <w:rPr>
          <w:rFonts w:ascii="Lucida Console"/>
          <w:color w:val="231F20"/>
          <w:spacing w:val="-18"/>
          <w:sz w:val="16"/>
        </w:rPr>
        <w:t>numerator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element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point;</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return</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elements.size();</w:t>
      </w:r>
    </w:p>
    <w:p>
      <w:pPr>
        <w:spacing w:before="46"/>
        <w:ind w:left="112" w:right="0" w:firstLine="0"/>
        <w:jc w:val="left"/>
        <w:rPr>
          <w:rFonts w:ascii="Lucida Console"/>
          <w:sz w:val="16"/>
        </w:rPr>
      </w:pPr>
      <w:r>
        <w:rPr>
          <w:rFonts w:ascii="Lucida Console"/>
          <w:color w:val="231F20"/>
          <w:w w:val="99"/>
          <w:sz w:val="16"/>
        </w:rPr>
        <w:t>}</w:t>
      </w:r>
    </w:p>
    <w:p>
      <w:pPr>
        <w:pStyle w:val="BodyText"/>
        <w:spacing w:before="6"/>
        <w:rPr>
          <w:rFonts w:ascii="Lucida Console"/>
        </w:rPr>
      </w:pPr>
    </w:p>
    <w:p>
      <w:pPr>
        <w:pStyle w:val="Heading5"/>
        <w:spacing w:before="105"/>
      </w:pPr>
      <w:r>
        <w:rPr>
          <w:color w:val="231F20"/>
        </w:rPr>
        <w:t>Make</w:t>
      </w:r>
      <w:r>
        <w:rPr>
          <w:color w:val="231F20"/>
          <w:spacing w:val="4"/>
        </w:rPr>
        <w:t> </w:t>
      </w:r>
      <w:r>
        <w:rPr>
          <w:color w:val="231F20"/>
        </w:rPr>
        <w:t>It</w:t>
      </w:r>
      <w:r>
        <w:rPr>
          <w:color w:val="231F20"/>
          <w:spacing w:val="3"/>
        </w:rPr>
        <w:t> </w:t>
      </w:r>
      <w:r>
        <w:rPr>
          <w:color w:val="231F20"/>
          <w:spacing w:val="-4"/>
        </w:rPr>
        <w:t>Pass</w:t>
      </w:r>
    </w:p>
    <w:p>
      <w:pPr>
        <w:pStyle w:val="BodyText"/>
        <w:spacing w:line="266" w:lineRule="auto" w:before="150"/>
        <w:ind w:left="112"/>
      </w:pPr>
      <w:r>
        <w:rPr>
          <w:color w:val="231F20"/>
        </w:rPr>
        <w:t>This</w:t>
      </w:r>
      <w:r>
        <w:rPr>
          <w:color w:val="231F20"/>
          <w:spacing w:val="40"/>
        </w:rPr>
        <w:t> </w:t>
      </w:r>
      <w:r>
        <w:rPr>
          <w:color w:val="231F20"/>
        </w:rPr>
        <w:t>code</w:t>
      </w:r>
      <w:r>
        <w:rPr>
          <w:color w:val="231F20"/>
          <w:spacing w:val="40"/>
        </w:rPr>
        <w:t> </w:t>
      </w:r>
      <w:r>
        <w:rPr>
          <w:color w:val="231F20"/>
        </w:rPr>
        <w:t>fails</w:t>
      </w:r>
      <w:r>
        <w:rPr>
          <w:color w:val="231F20"/>
          <w:spacing w:val="40"/>
        </w:rPr>
        <w:t> </w:t>
      </w:r>
      <w:r>
        <w:rPr>
          <w:color w:val="231F20"/>
        </w:rPr>
        <w:t>the</w:t>
      </w:r>
      <w:r>
        <w:rPr>
          <w:color w:val="231F20"/>
          <w:spacing w:val="40"/>
        </w:rPr>
        <w:t> </w:t>
      </w:r>
      <w:r>
        <w:rPr>
          <w:color w:val="231F20"/>
        </w:rPr>
        <w:t>test.</w:t>
      </w:r>
      <w:r>
        <w:rPr>
          <w:color w:val="231F20"/>
          <w:spacing w:val="40"/>
        </w:rPr>
        <w:t> </w:t>
      </w:r>
      <w:r>
        <w:rPr>
          <w:color w:val="231F20"/>
        </w:rPr>
        <w:t>When</w:t>
      </w:r>
      <w:r>
        <w:rPr>
          <w:color w:val="231F20"/>
          <w:spacing w:val="40"/>
        </w:rPr>
        <w:t> </w:t>
      </w:r>
      <w:r>
        <w:rPr>
          <w:color w:val="231F20"/>
        </w:rPr>
        <w:t>it</w:t>
      </w:r>
      <w:r>
        <w:rPr>
          <w:color w:val="231F20"/>
          <w:spacing w:val="40"/>
        </w:rPr>
        <w:t> </w:t>
      </w:r>
      <w:r>
        <w:rPr>
          <w:color w:val="231F20"/>
        </w:rPr>
        <w:t>fails,</w:t>
      </w:r>
      <w:r>
        <w:rPr>
          <w:color w:val="231F20"/>
          <w:spacing w:val="40"/>
        </w:rPr>
        <w:t> </w:t>
      </w:r>
      <w:r>
        <w:rPr>
          <w:color w:val="231F20"/>
        </w:rPr>
        <w:t>we</w:t>
      </w:r>
      <w:r>
        <w:rPr>
          <w:color w:val="231F20"/>
          <w:spacing w:val="40"/>
        </w:rPr>
        <w:t> </w:t>
      </w:r>
      <w:r>
        <w:rPr>
          <w:color w:val="231F20"/>
        </w:rPr>
        <w:t>can</w:t>
      </w:r>
      <w:r>
        <w:rPr>
          <w:color w:val="231F20"/>
          <w:spacing w:val="40"/>
        </w:rPr>
        <w:t> </w:t>
      </w:r>
      <w:r>
        <w:rPr>
          <w:color w:val="231F20"/>
        </w:rPr>
        <w:t>go</w:t>
      </w:r>
      <w:r>
        <w:rPr>
          <w:color w:val="231F20"/>
          <w:spacing w:val="40"/>
        </w:rPr>
        <w:t> </w:t>
      </w:r>
      <w:r>
        <w:rPr>
          <w:color w:val="231F20"/>
        </w:rPr>
        <w:t>back</w:t>
      </w:r>
      <w:r>
        <w:rPr>
          <w:color w:val="231F20"/>
          <w:spacing w:val="40"/>
        </w:rPr>
        <w:t> </w:t>
      </w:r>
      <w:r>
        <w:rPr>
          <w:color w:val="231F20"/>
        </w:rPr>
        <w:t>and</w:t>
      </w:r>
      <w:r>
        <w:rPr>
          <w:color w:val="231F20"/>
          <w:spacing w:val="40"/>
        </w:rPr>
        <w:t> </w:t>
      </w:r>
      <w:r>
        <w:rPr>
          <w:color w:val="231F20"/>
        </w:rPr>
        <w:t>make</w:t>
      </w:r>
      <w:r>
        <w:rPr>
          <w:color w:val="231F20"/>
          <w:spacing w:val="40"/>
        </w:rPr>
        <w:t> </w:t>
      </w:r>
      <w:r>
        <w:rPr>
          <w:color w:val="231F20"/>
        </w:rPr>
        <w:t>it</w:t>
      </w:r>
      <w:r>
        <w:rPr>
          <w:color w:val="231F20"/>
          <w:spacing w:val="40"/>
        </w:rPr>
        <w:t> </w:t>
      </w:r>
      <w:r>
        <w:rPr>
          <w:color w:val="231F20"/>
        </w:rPr>
        <w:t>pass</w:t>
      </w:r>
      <w:r>
        <w:rPr>
          <w:color w:val="231F20"/>
          <w:spacing w:val="40"/>
        </w:rPr>
        <w:t> </w:t>
      </w:r>
      <w:r>
        <w:rPr>
          <w:color w:val="231F20"/>
        </w:rPr>
        <w:t>by changing the code to this:</w:t>
      </w:r>
    </w:p>
    <w:p>
      <w:pPr>
        <w:spacing w:line="309" w:lineRule="auto" w:before="136"/>
        <w:ind w:left="672" w:right="3799" w:hanging="561"/>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double</w:t>
      </w:r>
      <w:r>
        <w:rPr>
          <w:rFonts w:ascii="Lucida Console"/>
          <w:color w:val="231F20"/>
          <w:spacing w:val="-43"/>
          <w:sz w:val="16"/>
        </w:rPr>
        <w:t> </w:t>
      </w:r>
      <w:r>
        <w:rPr>
          <w:rFonts w:ascii="Lucida Console"/>
          <w:color w:val="231F20"/>
          <w:spacing w:val="-26"/>
          <w:sz w:val="16"/>
        </w:rPr>
        <w:t>secondMomentAbout(double</w:t>
      </w:r>
      <w:r>
        <w:rPr>
          <w:rFonts w:ascii="Lucida Console"/>
          <w:color w:val="231F20"/>
          <w:spacing w:val="-43"/>
          <w:sz w:val="16"/>
        </w:rPr>
        <w:t> </w:t>
      </w:r>
      <w:r>
        <w:rPr>
          <w:rFonts w:ascii="Lucida Console"/>
          <w:color w:val="231F20"/>
          <w:spacing w:val="-26"/>
          <w:sz w:val="16"/>
        </w:rPr>
        <w:t>point) </w:t>
      </w:r>
      <w:r>
        <w:rPr>
          <w:rFonts w:ascii="Lucida Console"/>
          <w:color w:val="231F20"/>
          <w:spacing w:val="-20"/>
          <w:sz w:val="16"/>
        </w:rPr>
        <w:t>throws</w:t>
      </w:r>
      <w:r>
        <w:rPr>
          <w:rFonts w:ascii="Lucida Console"/>
          <w:color w:val="231F20"/>
          <w:spacing w:val="-52"/>
          <w:sz w:val="16"/>
        </w:rPr>
        <w:t> </w:t>
      </w:r>
      <w:r>
        <w:rPr>
          <w:rFonts w:ascii="Lucida Console"/>
          <w:color w:val="231F20"/>
          <w:spacing w:val="-20"/>
          <w:sz w:val="16"/>
        </w:rPr>
        <w:t>InvalidBasisException</w:t>
      </w:r>
      <w:r>
        <w:rPr>
          <w:rFonts w:ascii="Lucida Console"/>
          <w:color w:val="231F20"/>
          <w:spacing w:val="-52"/>
          <w:sz w:val="16"/>
        </w:rPr>
        <w:t> </w:t>
      </w:r>
      <w:r>
        <w:rPr>
          <w:rFonts w:ascii="Lucida Console"/>
          <w:color w:val="231F20"/>
          <w:spacing w:val="-20"/>
          <w:sz w:val="16"/>
        </w:rPr>
        <w:t>{</w:t>
      </w:r>
    </w:p>
    <w:p>
      <w:pPr>
        <w:pStyle w:val="BodyText"/>
        <w:spacing w:before="5"/>
        <w:rPr>
          <w:rFonts w:ascii="Lucida Console"/>
        </w:rPr>
      </w:pPr>
    </w:p>
    <w:p>
      <w:pPr>
        <w:spacing w:before="1"/>
        <w:ind w:left="392" w:right="0" w:firstLine="0"/>
        <w:jc w:val="both"/>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(elements.size()</w:t>
      </w:r>
      <w:r>
        <w:rPr>
          <w:rFonts w:ascii="Lucida Console"/>
          <w:color w:val="231F20"/>
          <w:spacing w:val="-52"/>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0)</w:t>
      </w:r>
    </w:p>
    <w:p>
      <w:pPr>
        <w:spacing w:before="46"/>
        <w:ind w:left="672" w:right="0" w:firstLine="0"/>
        <w:jc w:val="left"/>
        <w:rPr>
          <w:rFonts w:ascii="Lucida Console"/>
          <w:sz w:val="16"/>
        </w:rPr>
      </w:pPr>
      <w:r>
        <w:rPr>
          <w:rFonts w:ascii="Lucida Console"/>
          <w:color w:val="231F20"/>
          <w:spacing w:val="-26"/>
          <w:sz w:val="16"/>
        </w:rPr>
        <w:t>throw</w:t>
      </w:r>
      <w:r>
        <w:rPr>
          <w:rFonts w:ascii="Lucida Console"/>
          <w:color w:val="231F20"/>
          <w:spacing w:val="-48"/>
          <w:sz w:val="16"/>
        </w:rPr>
        <w:t> </w:t>
      </w:r>
      <w:r>
        <w:rPr>
          <w:rFonts w:ascii="Lucida Console"/>
          <w:color w:val="231F20"/>
          <w:spacing w:val="-26"/>
          <w:sz w:val="16"/>
        </w:rPr>
        <w:t>new</w:t>
      </w:r>
      <w:r>
        <w:rPr>
          <w:rFonts w:ascii="Lucida Console"/>
          <w:color w:val="231F20"/>
          <w:spacing w:val="-48"/>
          <w:sz w:val="16"/>
        </w:rPr>
        <w:t> </w:t>
      </w:r>
      <w:r>
        <w:rPr>
          <w:rFonts w:ascii="Lucida Console"/>
          <w:color w:val="231F20"/>
          <w:spacing w:val="-26"/>
          <w:sz w:val="16"/>
        </w:rPr>
        <w:t>InvalidBasisException("no</w:t>
      </w:r>
      <w:r>
        <w:rPr>
          <w:rFonts w:ascii="Lucida Console"/>
          <w:color w:val="231F20"/>
          <w:spacing w:val="-47"/>
          <w:sz w:val="16"/>
        </w:rPr>
        <w:t> </w:t>
      </w:r>
      <w:r>
        <w:rPr>
          <w:rFonts w:ascii="Lucida Console"/>
          <w:color w:val="231F20"/>
          <w:spacing w:val="-26"/>
          <w:sz w:val="16"/>
        </w:rPr>
        <w:t>elements");</w:t>
      </w:r>
    </w:p>
    <w:p>
      <w:pPr>
        <w:pStyle w:val="BodyText"/>
        <w:spacing w:before="1"/>
        <w:rPr>
          <w:rFonts w:ascii="Lucida Console"/>
          <w:sz w:val="25"/>
        </w:rPr>
      </w:pPr>
    </w:p>
    <w:p>
      <w:pPr>
        <w:spacing w:before="1"/>
        <w:ind w:left="392" w:right="0" w:firstLine="0"/>
        <w:jc w:val="both"/>
        <w:rPr>
          <w:rFonts w:ascii="Lucida Console"/>
          <w:sz w:val="16"/>
        </w:rPr>
      </w:pP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0.0;</w:t>
      </w:r>
    </w:p>
    <w:p>
      <w:pPr>
        <w:spacing w:line="309" w:lineRule="auto" w:before="41"/>
        <w:ind w:left="672" w:right="2653" w:hanging="281"/>
        <w:jc w:val="both"/>
        <w:rPr>
          <w:rFonts w:ascii="Lucida Console" w:hAnsi="Lucida Console"/>
          <w:sz w:val="16"/>
        </w:rPr>
      </w:pPr>
      <w:r>
        <w:rPr>
          <w:rFonts w:ascii="Lucida Console" w:hAnsi="Lucida Console"/>
          <w:color w:val="231F20"/>
          <w:spacing w:val="-32"/>
          <w:sz w:val="16"/>
        </w:rPr>
        <w:t>for</w:t>
      </w:r>
      <w:r>
        <w:rPr>
          <w:rFonts w:ascii="Lucida Console" w:hAnsi="Lucida Console"/>
          <w:color w:val="231F20"/>
          <w:spacing w:val="12"/>
          <w:sz w:val="16"/>
        </w:rPr>
        <w:t> </w:t>
      </w:r>
      <w:r>
        <w:rPr>
          <w:rFonts w:ascii="Lucida Console" w:hAnsi="Lucida Console"/>
          <w:color w:val="231F20"/>
          <w:spacing w:val="-32"/>
          <w:sz w:val="16"/>
        </w:rPr>
        <w:t>(Iterator</w:t>
      </w:r>
      <w:r>
        <w:rPr>
          <w:rFonts w:ascii="Lucida Console" w:hAnsi="Lucida Console"/>
          <w:color w:val="231F20"/>
          <w:spacing w:val="12"/>
          <w:sz w:val="16"/>
        </w:rPr>
        <w:t> </w:t>
      </w:r>
      <w:r>
        <w:rPr>
          <w:rFonts w:ascii="Lucida Console" w:hAnsi="Lucida Console"/>
          <w:color w:val="231F20"/>
          <w:spacing w:val="-32"/>
          <w:sz w:val="16"/>
        </w:rPr>
        <w:t>it</w:t>
      </w:r>
      <w:r>
        <w:rPr>
          <w:rFonts w:ascii="Lucida Console" w:hAnsi="Lucida Console"/>
          <w:color w:val="231F20"/>
          <w:spacing w:val="12"/>
          <w:sz w:val="16"/>
        </w:rPr>
        <w:t> </w:t>
      </w:r>
      <w:r>
        <w:rPr>
          <w:rFonts w:ascii="Lucida Console" w:hAnsi="Lucida Console"/>
          <w:color w:val="231F20"/>
          <w:spacing w:val="-32"/>
          <w:sz w:val="16"/>
        </w:rPr>
        <w:t>=</w:t>
      </w:r>
      <w:r>
        <w:rPr>
          <w:rFonts w:ascii="Lucida Console" w:hAnsi="Lucida Console"/>
          <w:color w:val="231F20"/>
          <w:spacing w:val="12"/>
          <w:sz w:val="16"/>
        </w:rPr>
        <w:t> </w:t>
      </w:r>
      <w:r>
        <w:rPr>
          <w:rFonts w:ascii="Lucida Console" w:hAnsi="Lucida Console"/>
          <w:color w:val="231F20"/>
          <w:spacing w:val="-32"/>
          <w:sz w:val="16"/>
        </w:rPr>
        <w:t>elements.iterator();</w:t>
      </w:r>
      <w:r>
        <w:rPr>
          <w:rFonts w:ascii="Lucida Console" w:hAnsi="Lucida Console"/>
          <w:color w:val="231F20"/>
          <w:spacing w:val="12"/>
          <w:sz w:val="16"/>
        </w:rPr>
        <w:t> </w:t>
      </w:r>
      <w:r>
        <w:rPr>
          <w:rFonts w:ascii="Lucida Console" w:hAnsi="Lucida Console"/>
          <w:color w:val="231F20"/>
          <w:spacing w:val="-32"/>
          <w:sz w:val="16"/>
        </w:rPr>
        <w:t>it.hasNext();</w:t>
      </w:r>
      <w:r>
        <w:rPr>
          <w:rFonts w:ascii="Lucida Console" w:hAnsi="Lucida Console"/>
          <w:color w:val="231F20"/>
          <w:spacing w:val="12"/>
          <w:sz w:val="16"/>
        </w:rPr>
        <w:t> </w:t>
      </w:r>
      <w:r>
        <w:rPr>
          <w:rFonts w:ascii="Lucida Console" w:hAnsi="Lucida Console"/>
          <w:color w:val="231F20"/>
          <w:spacing w:val="-32"/>
          <w:sz w:val="16"/>
        </w:rPr>
        <w:t>)</w:t>
      </w:r>
      <w:r>
        <w:rPr>
          <w:rFonts w:ascii="Lucida Console" w:hAnsi="Lucida Console"/>
          <w:color w:val="231F20"/>
          <w:spacing w:val="12"/>
          <w:sz w:val="16"/>
        </w:rPr>
        <w:t> </w:t>
      </w:r>
      <w:r>
        <w:rPr>
          <w:rFonts w:ascii="Lucida Console" w:hAnsi="Lucida Console"/>
          <w:color w:val="231F20"/>
          <w:spacing w:val="-32"/>
          <w:sz w:val="16"/>
        </w:rPr>
        <w:t>{ </w:t>
      </w:r>
      <w:r>
        <w:rPr>
          <w:rFonts w:ascii="Lucida Console" w:hAnsi="Lucida Console"/>
          <w:color w:val="231F20"/>
          <w:spacing w:val="-28"/>
          <w:sz w:val="16"/>
        </w:rPr>
        <w:t>double</w:t>
      </w:r>
      <w:r>
        <w:rPr>
          <w:rFonts w:ascii="Lucida Console" w:hAnsi="Lucida Console"/>
          <w:color w:val="231F20"/>
          <w:spacing w:val="3"/>
          <w:sz w:val="16"/>
        </w:rPr>
        <w:t> </w:t>
      </w:r>
      <w:r>
        <w:rPr>
          <w:rFonts w:ascii="Lucida Console" w:hAnsi="Lucida Console"/>
          <w:color w:val="231F20"/>
          <w:spacing w:val="-28"/>
          <w:sz w:val="16"/>
        </w:rPr>
        <w:t>element</w:t>
      </w:r>
      <w:r>
        <w:rPr>
          <w:rFonts w:ascii="Lucida Console" w:hAnsi="Lucida Console"/>
          <w:color w:val="231F20"/>
          <w:spacing w:val="4"/>
          <w:sz w:val="16"/>
        </w:rPr>
        <w:t> </w:t>
      </w:r>
      <w:r>
        <w:rPr>
          <w:rFonts w:ascii="Lucida Console" w:hAnsi="Lucida Console"/>
          <w:color w:val="231F20"/>
          <w:spacing w:val="-28"/>
          <w:sz w:val="16"/>
        </w:rPr>
        <w:t>=</w:t>
      </w:r>
      <w:r>
        <w:rPr>
          <w:rFonts w:ascii="Lucida Console" w:hAnsi="Lucida Console"/>
          <w:color w:val="231F20"/>
          <w:spacing w:val="4"/>
          <w:sz w:val="16"/>
        </w:rPr>
        <w:t> </w:t>
      </w:r>
      <w:r>
        <w:rPr>
          <w:rFonts w:ascii="Lucida Console" w:hAnsi="Lucida Console"/>
          <w:color w:val="231F20"/>
          <w:spacing w:val="-28"/>
          <w:sz w:val="16"/>
        </w:rPr>
        <w:t>((Double)(it.next())).doubleValue(); </w:t>
      </w:r>
      <w:r>
        <w:rPr>
          <w:rFonts w:ascii="Lucida Console" w:hAnsi="Lucida Console"/>
          <w:color w:val="231F20"/>
          <w:spacing w:val="-20"/>
          <w:sz w:val="16"/>
        </w:rPr>
        <w:t>numerator</w:t>
      </w:r>
      <w:r>
        <w:rPr>
          <w:rFonts w:ascii="Lucida Console" w:hAnsi="Lucida Console"/>
          <w:color w:val="231F20"/>
          <w:spacing w:val="-53"/>
          <w:sz w:val="16"/>
        </w:rPr>
        <w:t> </w:t>
      </w:r>
      <w:r>
        <w:rPr>
          <w:rFonts w:ascii="Lucida Console" w:hAnsi="Lucida Console"/>
          <w:color w:val="231F20"/>
          <w:spacing w:val="-20"/>
          <w:sz w:val="16"/>
        </w:rPr>
        <w:t>+=</w:t>
      </w:r>
      <w:r>
        <w:rPr>
          <w:rFonts w:ascii="Lucida Console" w:hAnsi="Lucida Console"/>
          <w:color w:val="231F20"/>
          <w:spacing w:val="-53"/>
          <w:sz w:val="16"/>
        </w:rPr>
        <w:t> </w:t>
      </w:r>
      <w:r>
        <w:rPr>
          <w:rFonts w:ascii="Lucida Console" w:hAnsi="Lucida Console"/>
          <w:color w:val="231F20"/>
          <w:spacing w:val="-20"/>
          <w:sz w:val="16"/>
        </w:rPr>
        <w:t>Math.pow(element</w:t>
      </w:r>
      <w:r>
        <w:rPr>
          <w:rFonts w:ascii="Lucida Console" w:hAnsi="Lucida Console"/>
          <w:color w:val="231F20"/>
          <w:spacing w:val="-53"/>
          <w:sz w:val="16"/>
        </w:rPr>
        <w:t> </w:t>
      </w:r>
      <w:r>
        <w:rPr>
          <w:rFonts w:ascii="Lucida Console" w:hAnsi="Lucida Console"/>
          <w:color w:val="231F20"/>
          <w:spacing w:val="-20"/>
          <w:sz w:val="16"/>
        </w:rPr>
        <w:t>–</w:t>
      </w:r>
      <w:r>
        <w:rPr>
          <w:rFonts w:ascii="Lucida Console" w:hAnsi="Lucida Console"/>
          <w:color w:val="231F20"/>
          <w:spacing w:val="-53"/>
          <w:sz w:val="16"/>
        </w:rPr>
        <w:t> </w:t>
      </w:r>
      <w:r>
        <w:rPr>
          <w:rFonts w:ascii="Lucida Console" w:hAnsi="Lucida Console"/>
          <w:color w:val="231F20"/>
          <w:spacing w:val="-20"/>
          <w:sz w:val="16"/>
        </w:rPr>
        <w:t>point,</w:t>
      </w:r>
      <w:r>
        <w:rPr>
          <w:rFonts w:ascii="Lucida Console" w:hAnsi="Lucida Console"/>
          <w:color w:val="231F20"/>
          <w:spacing w:val="-53"/>
          <w:sz w:val="16"/>
        </w:rPr>
        <w:t> </w:t>
      </w:r>
      <w:r>
        <w:rPr>
          <w:rFonts w:ascii="Lucida Console" w:hAnsi="Lucida Console"/>
          <w:color w:val="231F20"/>
          <w:spacing w:val="-20"/>
          <w:sz w:val="16"/>
        </w:rPr>
        <w:t>2.0);</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return</w:t>
      </w:r>
      <w:r>
        <w:rPr>
          <w:rFonts w:ascii="Lucida Console"/>
          <w:color w:val="231F20"/>
          <w:spacing w:val="-48"/>
          <w:sz w:val="16"/>
        </w:rPr>
        <w:t> </w:t>
      </w:r>
      <w:r>
        <w:rPr>
          <w:rFonts w:ascii="Lucida Console"/>
          <w:color w:val="231F20"/>
          <w:spacing w:val="-24"/>
          <w:sz w:val="16"/>
        </w:rPr>
        <w:t>numerator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elements.size();</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You</w:t>
      </w:r>
      <w:r>
        <w:rPr>
          <w:color w:val="231F20"/>
          <w:spacing w:val="10"/>
        </w:rPr>
        <w:t> </w:t>
      </w:r>
      <w:r>
        <w:rPr>
          <w:color w:val="231F20"/>
        </w:rPr>
        <w:t>might</w:t>
      </w:r>
      <w:r>
        <w:rPr>
          <w:color w:val="231F20"/>
          <w:spacing w:val="10"/>
        </w:rPr>
        <w:t> </w:t>
      </w:r>
      <w:r>
        <w:rPr>
          <w:color w:val="231F20"/>
        </w:rPr>
        <w:t>be</w:t>
      </w:r>
      <w:r>
        <w:rPr>
          <w:color w:val="231F20"/>
          <w:spacing w:val="10"/>
        </w:rPr>
        <w:t> </w:t>
      </w:r>
      <w:r>
        <w:rPr>
          <w:color w:val="231F20"/>
        </w:rPr>
        <w:t>shocked</w:t>
      </w:r>
      <w:r>
        <w:rPr>
          <w:color w:val="231F20"/>
          <w:spacing w:val="10"/>
        </w:rPr>
        <w:t> </w:t>
      </w:r>
      <w:r>
        <w:rPr>
          <w:color w:val="231F20"/>
        </w:rPr>
        <w:t>by</w:t>
      </w:r>
      <w:r>
        <w:rPr>
          <w:color w:val="231F20"/>
          <w:spacing w:val="10"/>
        </w:rPr>
        <w:t> </w:t>
      </w:r>
      <w:r>
        <w:rPr>
          <w:color w:val="231F20"/>
        </w:rPr>
        <w:t>the</w:t>
      </w:r>
      <w:r>
        <w:rPr>
          <w:color w:val="231F20"/>
          <w:spacing w:val="10"/>
        </w:rPr>
        <w:t> </w:t>
      </w:r>
      <w:r>
        <w:rPr>
          <w:color w:val="231F20"/>
        </w:rPr>
        <w:t>cut/copy/paste</w:t>
      </w:r>
      <w:r>
        <w:rPr>
          <w:color w:val="231F20"/>
          <w:spacing w:val="10"/>
        </w:rPr>
        <w:t> </w:t>
      </w:r>
      <w:r>
        <w:rPr>
          <w:color w:val="231F20"/>
        </w:rPr>
        <w:t>we</w:t>
      </w:r>
      <w:r>
        <w:rPr>
          <w:color w:val="231F20"/>
          <w:spacing w:val="10"/>
        </w:rPr>
        <w:t> </w:t>
      </w:r>
      <w:r>
        <w:rPr>
          <w:color w:val="231F20"/>
        </w:rPr>
        <w:t>just</w:t>
      </w:r>
      <w:r>
        <w:rPr>
          <w:color w:val="231F20"/>
          <w:spacing w:val="10"/>
        </w:rPr>
        <w:t> </w:t>
      </w:r>
      <w:r>
        <w:rPr>
          <w:color w:val="231F20"/>
        </w:rPr>
        <w:t>did,</w:t>
      </w:r>
      <w:r>
        <w:rPr>
          <w:color w:val="231F20"/>
          <w:spacing w:val="10"/>
        </w:rPr>
        <w:t> </w:t>
      </w:r>
      <w:r>
        <w:rPr>
          <w:color w:val="231F20"/>
        </w:rPr>
        <w:t>but</w:t>
      </w:r>
      <w:r>
        <w:rPr>
          <w:color w:val="231F20"/>
          <w:spacing w:val="10"/>
        </w:rPr>
        <w:t> </w:t>
      </w:r>
      <w:r>
        <w:rPr>
          <w:color w:val="231F20"/>
        </w:rPr>
        <w:t>we’re</w:t>
      </w:r>
      <w:r>
        <w:rPr>
          <w:color w:val="231F20"/>
          <w:spacing w:val="10"/>
        </w:rPr>
        <w:t> </w:t>
      </w:r>
      <w:r>
        <w:rPr>
          <w:color w:val="231F20"/>
        </w:rPr>
        <w:t>going</w:t>
      </w:r>
      <w:r>
        <w:rPr>
          <w:color w:val="231F20"/>
          <w:spacing w:val="10"/>
        </w:rPr>
        <w:t> </w:t>
      </w:r>
      <w:r>
        <w:rPr>
          <w:color w:val="231F20"/>
          <w:spacing w:val="-5"/>
        </w:rPr>
        <w:t>to</w:t>
      </w:r>
    </w:p>
    <w:p>
      <w:pPr>
        <w:pStyle w:val="BodyText"/>
        <w:spacing w:line="266" w:lineRule="auto" w:before="26"/>
        <w:ind w:left="112" w:right="112"/>
        <w:jc w:val="both"/>
      </w:pPr>
      <w:r>
        <w:rPr>
          <w:color w:val="231F20"/>
        </w:rPr>
        <w:t>remove duplication in a second. This code that we are writing is fresh code. But the trick of just copying the code that we need and modifying it in a new</w:t>
      </w:r>
      <w:r>
        <w:rPr>
          <w:color w:val="231F20"/>
          <w:spacing w:val="80"/>
        </w:rPr>
        <w:t> </w:t>
      </w:r>
      <w:r>
        <w:rPr>
          <w:color w:val="231F20"/>
        </w:rPr>
        <w:t>method</w:t>
      </w:r>
      <w:r>
        <w:rPr>
          <w:color w:val="231F20"/>
          <w:spacing w:val="21"/>
        </w:rPr>
        <w:t> </w:t>
      </w:r>
      <w:r>
        <w:rPr>
          <w:color w:val="231F20"/>
        </w:rPr>
        <w:t>is</w:t>
      </w:r>
      <w:r>
        <w:rPr>
          <w:color w:val="231F20"/>
          <w:spacing w:val="21"/>
        </w:rPr>
        <w:t> </w:t>
      </w:r>
      <w:r>
        <w:rPr>
          <w:color w:val="231F20"/>
        </w:rPr>
        <w:t>pretty</w:t>
      </w:r>
      <w:r>
        <w:rPr>
          <w:color w:val="231F20"/>
          <w:spacing w:val="21"/>
        </w:rPr>
        <w:t> </w:t>
      </w:r>
      <w:r>
        <w:rPr>
          <w:color w:val="231F20"/>
        </w:rPr>
        <w:t>powerful</w:t>
      </w:r>
      <w:r>
        <w:rPr>
          <w:color w:val="231F20"/>
          <w:spacing w:val="21"/>
        </w:rPr>
        <w:t> </w:t>
      </w:r>
      <w:r>
        <w:rPr>
          <w:color w:val="231F20"/>
        </w:rPr>
        <w:t>in</w:t>
      </w:r>
      <w:r>
        <w:rPr>
          <w:color w:val="231F20"/>
          <w:spacing w:val="21"/>
        </w:rPr>
        <w:t> </w:t>
      </w:r>
      <w:r>
        <w:rPr>
          <w:color w:val="231F20"/>
        </w:rPr>
        <w:t>the</w:t>
      </w:r>
      <w:r>
        <w:rPr>
          <w:color w:val="231F20"/>
          <w:spacing w:val="21"/>
        </w:rPr>
        <w:t> </w:t>
      </w:r>
      <w:r>
        <w:rPr>
          <w:color w:val="231F20"/>
        </w:rPr>
        <w:t>context</w:t>
      </w:r>
      <w:r>
        <w:rPr>
          <w:color w:val="231F20"/>
          <w:spacing w:val="21"/>
        </w:rPr>
        <w:t> </w:t>
      </w:r>
      <w:r>
        <w:rPr>
          <w:color w:val="231F20"/>
        </w:rPr>
        <w:t>of</w:t>
      </w:r>
      <w:r>
        <w:rPr>
          <w:color w:val="231F20"/>
          <w:spacing w:val="21"/>
        </w:rPr>
        <w:t> </w:t>
      </w:r>
      <w:r>
        <w:rPr>
          <w:color w:val="231F20"/>
        </w:rPr>
        <w:t>legacy</w:t>
      </w:r>
      <w:r>
        <w:rPr>
          <w:color w:val="231F20"/>
          <w:spacing w:val="21"/>
        </w:rPr>
        <w:t> </w:t>
      </w:r>
      <w:r>
        <w:rPr>
          <w:color w:val="231F20"/>
        </w:rPr>
        <w:t>code.</w:t>
      </w:r>
      <w:r>
        <w:rPr>
          <w:color w:val="231F20"/>
          <w:spacing w:val="21"/>
        </w:rPr>
        <w:t> </w:t>
      </w:r>
      <w:r>
        <w:rPr>
          <w:color w:val="231F20"/>
        </w:rPr>
        <w:t>Often</w:t>
      </w:r>
      <w:r>
        <w:rPr>
          <w:color w:val="231F20"/>
          <w:spacing w:val="21"/>
        </w:rPr>
        <w:t> </w:t>
      </w:r>
      <w:r>
        <w:rPr>
          <w:color w:val="231F20"/>
        </w:rPr>
        <w:t>when</w:t>
      </w:r>
      <w:r>
        <w:rPr>
          <w:color w:val="231F20"/>
          <w:spacing w:val="21"/>
        </w:rPr>
        <w:t> </w:t>
      </w:r>
      <w:r>
        <w:rPr>
          <w:color w:val="231F20"/>
        </w:rPr>
        <w:t>we</w:t>
      </w:r>
      <w:r>
        <w:rPr>
          <w:color w:val="231F20"/>
          <w:spacing w:val="21"/>
        </w:rPr>
        <w:t> </w:t>
      </w:r>
      <w:r>
        <w:rPr>
          <w:color w:val="231F20"/>
        </w:rPr>
        <w:t>want to add features to particularly awful code, it’s easier to understand our modifi- cations</w:t>
      </w:r>
      <w:r>
        <w:rPr>
          <w:color w:val="231F20"/>
          <w:spacing w:val="-1"/>
        </w:rPr>
        <w:t> </w:t>
      </w:r>
      <w:r>
        <w:rPr>
          <w:color w:val="231F20"/>
        </w:rPr>
        <w:t>if</w:t>
      </w:r>
      <w:r>
        <w:rPr>
          <w:color w:val="231F20"/>
          <w:spacing w:val="-1"/>
        </w:rPr>
        <w:t> </w:t>
      </w:r>
      <w:r>
        <w:rPr>
          <w:color w:val="231F20"/>
        </w:rPr>
        <w:t>we</w:t>
      </w:r>
      <w:r>
        <w:rPr>
          <w:color w:val="231F20"/>
          <w:spacing w:val="-1"/>
        </w:rPr>
        <w:t> </w:t>
      </w:r>
      <w:r>
        <w:rPr>
          <w:color w:val="231F20"/>
        </w:rPr>
        <w:t>put</w:t>
      </w:r>
      <w:r>
        <w:rPr>
          <w:color w:val="231F20"/>
          <w:spacing w:val="-1"/>
        </w:rPr>
        <w:t> </w:t>
      </w:r>
      <w:r>
        <w:rPr>
          <w:color w:val="231F20"/>
        </w:rPr>
        <w:t>them</w:t>
      </w:r>
      <w:r>
        <w:rPr>
          <w:color w:val="231F20"/>
          <w:spacing w:val="-1"/>
        </w:rPr>
        <w:t> </w:t>
      </w:r>
      <w:r>
        <w:rPr>
          <w:color w:val="231F20"/>
        </w:rPr>
        <w:t>in</w:t>
      </w:r>
      <w:r>
        <w:rPr>
          <w:color w:val="231F20"/>
          <w:spacing w:val="-1"/>
        </w:rPr>
        <w:t> </w:t>
      </w:r>
      <w:r>
        <w:rPr>
          <w:color w:val="231F20"/>
        </w:rPr>
        <w:t>some</w:t>
      </w:r>
      <w:r>
        <w:rPr>
          <w:color w:val="231F20"/>
          <w:spacing w:val="-1"/>
        </w:rPr>
        <w:t> </w:t>
      </w:r>
      <w:r>
        <w:rPr>
          <w:color w:val="231F20"/>
        </w:rPr>
        <w:t>new</w:t>
      </w:r>
      <w:r>
        <w:rPr>
          <w:color w:val="231F20"/>
          <w:spacing w:val="-1"/>
        </w:rPr>
        <w:t> </w:t>
      </w:r>
      <w:r>
        <w:rPr>
          <w:color w:val="231F20"/>
        </w:rPr>
        <w:t>place</w:t>
      </w:r>
      <w:r>
        <w:rPr>
          <w:color w:val="231F20"/>
          <w:spacing w:val="-1"/>
        </w:rPr>
        <w:t> </w:t>
      </w:r>
      <w:r>
        <w:rPr>
          <w:color w:val="231F20"/>
        </w:rPr>
        <w:t>and</w:t>
      </w:r>
      <w:r>
        <w:rPr>
          <w:color w:val="231F20"/>
          <w:spacing w:val="-1"/>
        </w:rPr>
        <w:t> </w:t>
      </w:r>
      <w:r>
        <w:rPr>
          <w:color w:val="231F20"/>
        </w:rPr>
        <w:t>can</w:t>
      </w:r>
      <w:r>
        <w:rPr>
          <w:color w:val="231F20"/>
          <w:spacing w:val="-1"/>
        </w:rPr>
        <w:t> </w:t>
      </w:r>
      <w:r>
        <w:rPr>
          <w:color w:val="231F20"/>
        </w:rPr>
        <w:t>see</w:t>
      </w:r>
      <w:r>
        <w:rPr>
          <w:color w:val="231F20"/>
          <w:spacing w:val="-1"/>
        </w:rPr>
        <w:t> </w:t>
      </w:r>
      <w:r>
        <w:rPr>
          <w:color w:val="231F20"/>
        </w:rPr>
        <w:t>them</w:t>
      </w:r>
      <w:r>
        <w:rPr>
          <w:color w:val="231F20"/>
          <w:spacing w:val="-1"/>
        </w:rPr>
        <w:t> </w:t>
      </w:r>
      <w:r>
        <w:rPr>
          <w:color w:val="231F20"/>
        </w:rPr>
        <w:t>side</w:t>
      </w:r>
      <w:r>
        <w:rPr>
          <w:color w:val="231F20"/>
          <w:spacing w:val="-1"/>
        </w:rPr>
        <w:t> </w:t>
      </w:r>
      <w:r>
        <w:rPr>
          <w:color w:val="231F20"/>
        </w:rPr>
        <w:t>by</w:t>
      </w:r>
      <w:r>
        <w:rPr>
          <w:color w:val="231F20"/>
          <w:spacing w:val="-1"/>
        </w:rPr>
        <w:t> </w:t>
      </w:r>
      <w:r>
        <w:rPr>
          <w:color w:val="231F20"/>
        </w:rPr>
        <w:t>side</w:t>
      </w:r>
      <w:r>
        <w:rPr>
          <w:color w:val="231F20"/>
          <w:spacing w:val="-1"/>
        </w:rPr>
        <w:t> </w:t>
      </w:r>
      <w:r>
        <w:rPr>
          <w:color w:val="231F20"/>
        </w:rPr>
        <w:t>with</w:t>
      </w:r>
      <w:r>
        <w:rPr>
          <w:color w:val="231F20"/>
          <w:spacing w:val="-1"/>
        </w:rPr>
        <w:t> </w:t>
      </w:r>
      <w:r>
        <w:rPr>
          <w:color w:val="231F20"/>
        </w:rPr>
        <w:t>the old code. We can remove duplication later to fold the new code into the class in</w:t>
      </w:r>
      <w:r>
        <w:rPr>
          <w:color w:val="231F20"/>
          <w:spacing w:val="40"/>
        </w:rPr>
        <w:t> </w:t>
      </w:r>
      <w:r>
        <w:rPr>
          <w:color w:val="231F20"/>
        </w:rPr>
        <w:t>a nicer way, or we can just get rid of the modification and try it in a different way, knowing that we still have the old code to look at and learn from.</w:t>
      </w:r>
    </w:p>
    <w:p>
      <w:pPr>
        <w:spacing w:after="0" w:line="266" w:lineRule="auto"/>
        <w:jc w:val="both"/>
        <w:sectPr>
          <w:pgSz w:w="7910" w:h="11940"/>
          <w:pgMar w:top="340" w:bottom="280" w:left="220" w:right="620"/>
        </w:sectPr>
      </w:pPr>
    </w:p>
    <w:p>
      <w:pPr>
        <w:pStyle w:val="Heading5"/>
        <w:spacing w:before="28"/>
        <w:ind w:left="101"/>
      </w:pPr>
      <w:r>
        <w:rPr/>
        <w:pict>
          <v:group style="position:absolute;margin-left:387.800995pt;margin-top:326.276001pt;width:6.7pt;height:47pt;mso-position-horizontal-relative:page;mso-position-vertical-relative:page;z-index:15847424" id="docshapegroup543" coordorigin="7756,6526" coordsize="134,940">
            <v:rect style="position:absolute;left:7766;top:6535;width:114;height:920" id="docshape544" filled="true" fillcolor="#231f20" stroked="false">
              <v:fill type="solid"/>
            </v:rect>
            <v:shape style="position:absolute;left:7766;top:6535;width:114;height:920" id="docshape545"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603136" from="388.300995pt,326.776001pt" to="393.999995pt,326.776001pt" stroked="true" strokeweight="1pt" strokecolor="#231f20">
            <v:stroke dashstyle="solid"/>
            <w10:wrap type="none"/>
          </v:line>
        </w:pict>
      </w:r>
      <w:bookmarkStart w:name="_bookmark111" w:id="150"/>
      <w:bookmarkEnd w:id="150"/>
      <w:r>
        <w:rPr>
          <w:b w:val="0"/>
        </w:rPr>
      </w:r>
      <w:r>
        <w:rPr>
          <w:color w:val="231F20"/>
          <w:spacing w:val="-7"/>
        </w:rPr>
        <w:t>Remove</w:t>
      </w:r>
      <w:r>
        <w:rPr>
          <w:color w:val="231F20"/>
          <w:spacing w:val="1"/>
        </w:rPr>
        <w:t> </w:t>
      </w:r>
      <w:r>
        <w:rPr>
          <w:color w:val="231F20"/>
          <w:spacing w:val="-2"/>
        </w:rPr>
        <w:t>Duplication</w:t>
      </w:r>
    </w:p>
    <w:p>
      <w:pPr>
        <w:pStyle w:val="BodyText"/>
        <w:spacing w:line="266" w:lineRule="auto" w:before="150"/>
        <w:ind w:left="101"/>
      </w:pPr>
      <w:r>
        <w:rPr>
          <w:color w:val="231F20"/>
        </w:rPr>
        <w:t>Now</w:t>
      </w:r>
      <w:r>
        <w:rPr>
          <w:color w:val="231F20"/>
          <w:spacing w:val="38"/>
        </w:rPr>
        <w:t> </w:t>
      </w:r>
      <w:r>
        <w:rPr>
          <w:color w:val="231F20"/>
        </w:rPr>
        <w:t>that</w:t>
      </w:r>
      <w:r>
        <w:rPr>
          <w:color w:val="231F20"/>
          <w:spacing w:val="38"/>
        </w:rPr>
        <w:t> </w:t>
      </w:r>
      <w:r>
        <w:rPr>
          <w:color w:val="231F20"/>
        </w:rPr>
        <w:t>we</w:t>
      </w:r>
      <w:r>
        <w:rPr>
          <w:color w:val="231F20"/>
          <w:spacing w:val="38"/>
        </w:rPr>
        <w:t> </w:t>
      </w:r>
      <w:r>
        <w:rPr>
          <w:color w:val="231F20"/>
        </w:rPr>
        <w:t>have</w:t>
      </w:r>
      <w:r>
        <w:rPr>
          <w:color w:val="231F20"/>
          <w:spacing w:val="38"/>
        </w:rPr>
        <w:t> </w:t>
      </w:r>
      <w:r>
        <w:rPr>
          <w:color w:val="231F20"/>
        </w:rPr>
        <w:t>both</w:t>
      </w:r>
      <w:r>
        <w:rPr>
          <w:color w:val="231F20"/>
          <w:spacing w:val="38"/>
        </w:rPr>
        <w:t> </w:t>
      </w:r>
      <w:r>
        <w:rPr>
          <w:color w:val="231F20"/>
        </w:rPr>
        <w:t>tests</w:t>
      </w:r>
      <w:r>
        <w:rPr>
          <w:color w:val="231F20"/>
          <w:spacing w:val="38"/>
        </w:rPr>
        <w:t> </w:t>
      </w:r>
      <w:r>
        <w:rPr>
          <w:color w:val="231F20"/>
        </w:rPr>
        <w:t>passing,</w:t>
      </w:r>
      <w:r>
        <w:rPr>
          <w:color w:val="231F20"/>
          <w:spacing w:val="38"/>
        </w:rPr>
        <w:t> </w:t>
      </w:r>
      <w:r>
        <w:rPr>
          <w:color w:val="231F20"/>
        </w:rPr>
        <w:t>we</w:t>
      </w:r>
      <w:r>
        <w:rPr>
          <w:color w:val="231F20"/>
          <w:spacing w:val="38"/>
        </w:rPr>
        <w:t> </w:t>
      </w:r>
      <w:r>
        <w:rPr>
          <w:color w:val="231F20"/>
        </w:rPr>
        <w:t>have</w:t>
      </w:r>
      <w:r>
        <w:rPr>
          <w:color w:val="231F20"/>
          <w:spacing w:val="38"/>
        </w:rPr>
        <w:t> </w:t>
      </w:r>
      <w:r>
        <w:rPr>
          <w:color w:val="231F20"/>
        </w:rPr>
        <w:t>to</w:t>
      </w:r>
      <w:r>
        <w:rPr>
          <w:color w:val="231F20"/>
          <w:spacing w:val="38"/>
        </w:rPr>
        <w:t> </w:t>
      </w:r>
      <w:r>
        <w:rPr>
          <w:color w:val="231F20"/>
        </w:rPr>
        <w:t>do</w:t>
      </w:r>
      <w:r>
        <w:rPr>
          <w:color w:val="231F20"/>
          <w:spacing w:val="38"/>
        </w:rPr>
        <w:t> </w:t>
      </w:r>
      <w:r>
        <w:rPr>
          <w:color w:val="231F20"/>
        </w:rPr>
        <w:t>the</w:t>
      </w:r>
      <w:r>
        <w:rPr>
          <w:color w:val="231F20"/>
          <w:spacing w:val="38"/>
        </w:rPr>
        <w:t> </w:t>
      </w:r>
      <w:r>
        <w:rPr>
          <w:color w:val="231F20"/>
        </w:rPr>
        <w:t>next</w:t>
      </w:r>
      <w:r>
        <w:rPr>
          <w:color w:val="231F20"/>
          <w:spacing w:val="38"/>
        </w:rPr>
        <w:t> </w:t>
      </w:r>
      <w:r>
        <w:rPr>
          <w:color w:val="231F20"/>
        </w:rPr>
        <w:t>step:</w:t>
      </w:r>
      <w:r>
        <w:rPr>
          <w:color w:val="231F20"/>
          <w:spacing w:val="38"/>
        </w:rPr>
        <w:t> </w:t>
      </w:r>
      <w:r>
        <w:rPr>
          <w:color w:val="231F20"/>
        </w:rPr>
        <w:t>remove duplication. How do we do it?</w:t>
      </w:r>
    </w:p>
    <w:p>
      <w:pPr>
        <w:spacing w:line="234" w:lineRule="exact" w:before="0"/>
        <w:ind w:left="341" w:right="0" w:firstLine="0"/>
        <w:jc w:val="left"/>
        <w:rPr>
          <w:sz w:val="20"/>
        </w:rPr>
      </w:pPr>
      <w:r>
        <w:rPr>
          <w:color w:val="231F20"/>
          <w:spacing w:val="-2"/>
          <w:sz w:val="20"/>
        </w:rPr>
        <w:t>One</w:t>
      </w:r>
      <w:r>
        <w:rPr>
          <w:color w:val="231F20"/>
          <w:spacing w:val="9"/>
          <w:sz w:val="20"/>
        </w:rPr>
        <w:t> </w:t>
      </w:r>
      <w:r>
        <w:rPr>
          <w:color w:val="231F20"/>
          <w:spacing w:val="-2"/>
          <w:sz w:val="20"/>
        </w:rPr>
        <w:t>way</w:t>
      </w:r>
      <w:r>
        <w:rPr>
          <w:color w:val="231F20"/>
          <w:spacing w:val="10"/>
          <w:sz w:val="20"/>
        </w:rPr>
        <w:t> </w:t>
      </w:r>
      <w:r>
        <w:rPr>
          <w:color w:val="231F20"/>
          <w:spacing w:val="-2"/>
          <w:sz w:val="20"/>
        </w:rPr>
        <w:t>to</w:t>
      </w:r>
      <w:r>
        <w:rPr>
          <w:color w:val="231F20"/>
          <w:spacing w:val="10"/>
          <w:sz w:val="20"/>
        </w:rPr>
        <w:t> </w:t>
      </w:r>
      <w:r>
        <w:rPr>
          <w:color w:val="231F20"/>
          <w:spacing w:val="-2"/>
          <w:sz w:val="20"/>
        </w:rPr>
        <w:t>do</w:t>
      </w:r>
      <w:r>
        <w:rPr>
          <w:color w:val="231F20"/>
          <w:spacing w:val="10"/>
          <w:sz w:val="20"/>
        </w:rPr>
        <w:t> </w:t>
      </w:r>
      <w:r>
        <w:rPr>
          <w:color w:val="231F20"/>
          <w:spacing w:val="-2"/>
          <w:sz w:val="20"/>
        </w:rPr>
        <w:t>it</w:t>
      </w:r>
      <w:r>
        <w:rPr>
          <w:color w:val="231F20"/>
          <w:spacing w:val="10"/>
          <w:sz w:val="20"/>
        </w:rPr>
        <w:t> </w:t>
      </w:r>
      <w:r>
        <w:rPr>
          <w:color w:val="231F20"/>
          <w:spacing w:val="-2"/>
          <w:sz w:val="20"/>
        </w:rPr>
        <w:t>is</w:t>
      </w:r>
      <w:r>
        <w:rPr>
          <w:color w:val="231F20"/>
          <w:spacing w:val="10"/>
          <w:sz w:val="20"/>
        </w:rPr>
        <w:t> </w:t>
      </w:r>
      <w:r>
        <w:rPr>
          <w:color w:val="231F20"/>
          <w:spacing w:val="-2"/>
          <w:sz w:val="20"/>
        </w:rPr>
        <w:t>to</w:t>
      </w:r>
      <w:r>
        <w:rPr>
          <w:color w:val="231F20"/>
          <w:spacing w:val="10"/>
          <w:sz w:val="20"/>
        </w:rPr>
        <w:t> </w:t>
      </w:r>
      <w:r>
        <w:rPr>
          <w:color w:val="231F20"/>
          <w:spacing w:val="-2"/>
          <w:sz w:val="20"/>
        </w:rPr>
        <w:t>extract</w:t>
      </w:r>
      <w:r>
        <w:rPr>
          <w:color w:val="231F20"/>
          <w:spacing w:val="9"/>
          <w:sz w:val="20"/>
        </w:rPr>
        <w:t> </w:t>
      </w:r>
      <w:r>
        <w:rPr>
          <w:color w:val="231F20"/>
          <w:spacing w:val="-2"/>
          <w:sz w:val="20"/>
        </w:rPr>
        <w:t>the</w:t>
      </w:r>
      <w:r>
        <w:rPr>
          <w:color w:val="231F20"/>
          <w:spacing w:val="10"/>
          <w:sz w:val="20"/>
        </w:rPr>
        <w:t> </w:t>
      </w:r>
      <w:r>
        <w:rPr>
          <w:color w:val="231F20"/>
          <w:spacing w:val="-2"/>
          <w:sz w:val="20"/>
        </w:rPr>
        <w:t>entire</w:t>
      </w:r>
      <w:r>
        <w:rPr>
          <w:color w:val="231F20"/>
          <w:spacing w:val="10"/>
          <w:sz w:val="20"/>
        </w:rPr>
        <w:t> </w:t>
      </w:r>
      <w:r>
        <w:rPr>
          <w:color w:val="231F20"/>
          <w:spacing w:val="-2"/>
          <w:sz w:val="20"/>
        </w:rPr>
        <w:t>body</w:t>
      </w:r>
      <w:r>
        <w:rPr>
          <w:color w:val="231F20"/>
          <w:spacing w:val="10"/>
          <w:sz w:val="20"/>
        </w:rPr>
        <w:t> </w:t>
      </w:r>
      <w:r>
        <w:rPr>
          <w:color w:val="231F20"/>
          <w:spacing w:val="-2"/>
          <w:sz w:val="20"/>
        </w:rPr>
        <w:t>of</w:t>
      </w:r>
      <w:r>
        <w:rPr>
          <w:color w:val="231F20"/>
          <w:spacing w:val="9"/>
          <w:sz w:val="20"/>
        </w:rPr>
        <w:t> </w:t>
      </w:r>
      <w:r>
        <w:rPr>
          <w:rFonts w:ascii="Lucida Console"/>
          <w:color w:val="231F20"/>
          <w:spacing w:val="-2"/>
          <w:sz w:val="19"/>
        </w:rPr>
        <w:t>secondMomentAbout</w:t>
      </w:r>
      <w:r>
        <w:rPr>
          <w:color w:val="231F20"/>
          <w:spacing w:val="-2"/>
          <w:sz w:val="20"/>
        </w:rPr>
        <w:t>,</w:t>
      </w:r>
      <w:r>
        <w:rPr>
          <w:color w:val="231F20"/>
          <w:spacing w:val="9"/>
          <w:sz w:val="20"/>
        </w:rPr>
        <w:t> </w:t>
      </w:r>
      <w:r>
        <w:rPr>
          <w:color w:val="231F20"/>
          <w:spacing w:val="-2"/>
          <w:sz w:val="20"/>
        </w:rPr>
        <w:t>call</w:t>
      </w:r>
      <w:r>
        <w:rPr>
          <w:color w:val="231F20"/>
          <w:spacing w:val="10"/>
          <w:sz w:val="20"/>
        </w:rPr>
        <w:t> </w:t>
      </w:r>
      <w:r>
        <w:rPr>
          <w:color w:val="231F20"/>
          <w:spacing w:val="-5"/>
          <w:sz w:val="20"/>
        </w:rPr>
        <w:t>it</w:t>
      </w:r>
    </w:p>
    <w:p>
      <w:pPr>
        <w:spacing w:before="25"/>
        <w:ind w:left="101" w:right="0" w:firstLine="0"/>
        <w:jc w:val="left"/>
        <w:rPr>
          <w:sz w:val="20"/>
        </w:rPr>
      </w:pPr>
      <w:r>
        <w:rPr>
          <w:rFonts w:ascii="Lucida Console"/>
          <w:color w:val="231F20"/>
          <w:spacing w:val="-12"/>
          <w:sz w:val="19"/>
        </w:rPr>
        <w:t>nthMomentAbout</w:t>
      </w:r>
      <w:r>
        <w:rPr>
          <w:rFonts w:ascii="Lucida Console"/>
          <w:color w:val="231F20"/>
          <w:spacing w:val="-89"/>
          <w:sz w:val="19"/>
        </w:rPr>
        <w:t> </w:t>
      </w:r>
      <w:r>
        <w:rPr>
          <w:color w:val="231F20"/>
          <w:spacing w:val="-12"/>
          <w:sz w:val="20"/>
        </w:rPr>
        <w:t>and</w:t>
      </w:r>
      <w:r>
        <w:rPr>
          <w:color w:val="231F20"/>
          <w:spacing w:val="3"/>
          <w:sz w:val="20"/>
        </w:rPr>
        <w:t> </w:t>
      </w:r>
      <w:r>
        <w:rPr>
          <w:color w:val="231F20"/>
          <w:spacing w:val="-12"/>
          <w:sz w:val="20"/>
        </w:rPr>
        <w:t>give</w:t>
      </w:r>
      <w:r>
        <w:rPr>
          <w:color w:val="231F20"/>
          <w:spacing w:val="8"/>
          <w:sz w:val="20"/>
        </w:rPr>
        <w:t> </w:t>
      </w:r>
      <w:r>
        <w:rPr>
          <w:color w:val="231F20"/>
          <w:spacing w:val="-12"/>
          <w:sz w:val="20"/>
        </w:rPr>
        <w:t>it</w:t>
      </w:r>
      <w:r>
        <w:rPr>
          <w:color w:val="231F20"/>
          <w:spacing w:val="7"/>
          <w:sz w:val="20"/>
        </w:rPr>
        <w:t> </w:t>
      </w:r>
      <w:r>
        <w:rPr>
          <w:color w:val="231F20"/>
          <w:spacing w:val="-12"/>
          <w:sz w:val="20"/>
        </w:rPr>
        <w:t>a</w:t>
      </w:r>
      <w:r>
        <w:rPr>
          <w:color w:val="231F20"/>
          <w:spacing w:val="7"/>
          <w:sz w:val="20"/>
        </w:rPr>
        <w:t> </w:t>
      </w:r>
      <w:r>
        <w:rPr>
          <w:color w:val="231F20"/>
          <w:spacing w:val="-12"/>
          <w:sz w:val="20"/>
        </w:rPr>
        <w:t>parameter,</w:t>
      </w:r>
      <w:r>
        <w:rPr>
          <w:color w:val="231F20"/>
          <w:spacing w:val="6"/>
          <w:sz w:val="20"/>
        </w:rPr>
        <w:t> </w:t>
      </w:r>
      <w:r>
        <w:rPr>
          <w:rFonts w:ascii="Lucida Console"/>
          <w:color w:val="231F20"/>
          <w:spacing w:val="-12"/>
          <w:sz w:val="19"/>
        </w:rPr>
        <w:t>N</w:t>
      </w:r>
      <w:r>
        <w:rPr>
          <w:color w:val="231F20"/>
          <w:spacing w:val="-12"/>
          <w:sz w:val="20"/>
        </w:rPr>
        <w:t>:</w:t>
      </w:r>
    </w:p>
    <w:p>
      <w:pPr>
        <w:spacing w:line="309" w:lineRule="auto" w:before="163"/>
        <w:ind w:left="661" w:right="3565" w:hanging="56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double</w:t>
      </w:r>
      <w:r>
        <w:rPr>
          <w:rFonts w:ascii="Lucida Console"/>
          <w:color w:val="231F20"/>
          <w:spacing w:val="-44"/>
          <w:sz w:val="16"/>
        </w:rPr>
        <w:t> </w:t>
      </w:r>
      <w:r>
        <w:rPr>
          <w:rFonts w:ascii="Lucida Console"/>
          <w:color w:val="231F20"/>
          <w:spacing w:val="-26"/>
          <w:sz w:val="16"/>
        </w:rPr>
        <w:t>secondMomentAbout(double</w:t>
      </w:r>
      <w:r>
        <w:rPr>
          <w:rFonts w:ascii="Lucida Console"/>
          <w:color w:val="231F20"/>
          <w:spacing w:val="-44"/>
          <w:sz w:val="16"/>
        </w:rPr>
        <w:t> </w:t>
      </w:r>
      <w:r>
        <w:rPr>
          <w:rFonts w:ascii="Lucida Console"/>
          <w:color w:val="231F20"/>
          <w:spacing w:val="-26"/>
          <w:sz w:val="16"/>
        </w:rPr>
        <w:t>point) </w:t>
      </w:r>
      <w:r>
        <w:rPr>
          <w:rFonts w:ascii="Lucida Console"/>
          <w:color w:val="231F20"/>
          <w:spacing w:val="-20"/>
          <w:sz w:val="16"/>
        </w:rPr>
        <w:t>throws</w:t>
      </w:r>
      <w:r>
        <w:rPr>
          <w:rFonts w:ascii="Lucida Console"/>
          <w:color w:val="231F20"/>
          <w:spacing w:val="-52"/>
          <w:sz w:val="16"/>
        </w:rPr>
        <w:t> </w:t>
      </w:r>
      <w:r>
        <w:rPr>
          <w:rFonts w:ascii="Lucida Console"/>
          <w:color w:val="231F20"/>
          <w:spacing w:val="-20"/>
          <w:sz w:val="16"/>
        </w:rPr>
        <w:t>InvalidBasisException</w:t>
      </w:r>
      <w:r>
        <w:rPr>
          <w:rFonts w:ascii="Lucida Console"/>
          <w:color w:val="231F20"/>
          <w:spacing w:val="-52"/>
          <w:sz w:val="16"/>
        </w:rPr>
        <w:t> </w:t>
      </w:r>
      <w:r>
        <w:rPr>
          <w:rFonts w:ascii="Lucida Console"/>
          <w:color w:val="231F20"/>
          <w:spacing w:val="-20"/>
          <w:sz w:val="16"/>
        </w:rPr>
        <w:t>{</w:t>
      </w:r>
    </w:p>
    <w:p>
      <w:pPr>
        <w:spacing w:line="174" w:lineRule="exact" w:before="0"/>
        <w:ind w:left="381" w:right="0" w:firstLine="0"/>
        <w:jc w:val="left"/>
        <w:rPr>
          <w:rFonts w:ascii="Courier New"/>
          <w:b/>
          <w:sz w:val="16"/>
        </w:rPr>
      </w:pPr>
      <w:r>
        <w:rPr>
          <w:rFonts w:ascii="Courier New"/>
          <w:b/>
          <w:color w:val="231F20"/>
          <w:spacing w:val="-26"/>
          <w:sz w:val="16"/>
        </w:rPr>
        <w:t>return</w:t>
      </w:r>
      <w:r>
        <w:rPr>
          <w:rFonts w:ascii="Courier New"/>
          <w:b/>
          <w:color w:val="231F20"/>
          <w:spacing w:val="-42"/>
          <w:sz w:val="16"/>
        </w:rPr>
        <w:t> </w:t>
      </w:r>
      <w:r>
        <w:rPr>
          <w:rFonts w:ascii="Courier New"/>
          <w:b/>
          <w:color w:val="231F20"/>
          <w:spacing w:val="-26"/>
          <w:sz w:val="16"/>
        </w:rPr>
        <w:t>nthMomentAbout(point,</w:t>
      </w:r>
      <w:r>
        <w:rPr>
          <w:rFonts w:ascii="Courier New"/>
          <w:b/>
          <w:color w:val="231F20"/>
          <w:spacing w:val="-39"/>
          <w:sz w:val="16"/>
        </w:rPr>
        <w:t> </w:t>
      </w:r>
      <w:r>
        <w:rPr>
          <w:rFonts w:ascii="Courier New"/>
          <w:b/>
          <w:color w:val="231F20"/>
          <w:spacing w:val="-26"/>
          <w:sz w:val="16"/>
        </w:rPr>
        <w:t>2.0);</w:t>
      </w:r>
    </w:p>
    <w:p>
      <w:pPr>
        <w:spacing w:before="32"/>
        <w:ind w:left="101" w:right="0" w:firstLine="0"/>
        <w:jc w:val="left"/>
        <w:rPr>
          <w:rFonts w:ascii="Lucida Console"/>
          <w:sz w:val="16"/>
        </w:rPr>
      </w:pPr>
      <w:r>
        <w:rPr>
          <w:rFonts w:ascii="Lucida Console"/>
          <w:color w:val="231F20"/>
          <w:w w:val="99"/>
          <w:sz w:val="16"/>
        </w:rPr>
        <w:t>}</w:t>
      </w:r>
    </w:p>
    <w:p>
      <w:pPr>
        <w:pStyle w:val="BodyText"/>
        <w:spacing w:before="5"/>
        <w:rPr>
          <w:rFonts w:ascii="Lucida Console"/>
          <w:sz w:val="24"/>
        </w:rPr>
      </w:pPr>
    </w:p>
    <w:p>
      <w:pPr>
        <w:spacing w:line="264" w:lineRule="auto" w:before="0"/>
        <w:ind w:left="661" w:right="3096" w:hanging="561"/>
        <w:jc w:val="left"/>
        <w:rPr>
          <w:rFonts w:ascii="Courier New"/>
          <w:b/>
          <w:sz w:val="16"/>
        </w:rPr>
      </w:pPr>
      <w:r>
        <w:rPr>
          <w:rFonts w:ascii="Courier New"/>
          <w:b/>
          <w:color w:val="231F20"/>
          <w:spacing w:val="-24"/>
          <w:sz w:val="16"/>
        </w:rPr>
        <w:t>private</w:t>
      </w:r>
      <w:r>
        <w:rPr>
          <w:rFonts w:ascii="Courier New"/>
          <w:b/>
          <w:color w:val="231F20"/>
          <w:spacing w:val="-52"/>
          <w:sz w:val="16"/>
        </w:rPr>
        <w:t> </w:t>
      </w:r>
      <w:r>
        <w:rPr>
          <w:rFonts w:ascii="Courier New"/>
          <w:b/>
          <w:color w:val="231F20"/>
          <w:spacing w:val="-24"/>
          <w:sz w:val="16"/>
        </w:rPr>
        <w:t>double</w:t>
      </w:r>
      <w:r>
        <w:rPr>
          <w:rFonts w:ascii="Courier New"/>
          <w:b/>
          <w:color w:val="231F20"/>
          <w:spacing w:val="-52"/>
          <w:sz w:val="16"/>
        </w:rPr>
        <w:t> </w:t>
      </w:r>
      <w:r>
        <w:rPr>
          <w:rFonts w:ascii="Courier New"/>
          <w:b/>
          <w:color w:val="231F20"/>
          <w:spacing w:val="-24"/>
          <w:sz w:val="16"/>
        </w:rPr>
        <w:t>nthMomentAbout(double</w:t>
      </w:r>
      <w:r>
        <w:rPr>
          <w:rFonts w:ascii="Courier New"/>
          <w:b/>
          <w:color w:val="231F20"/>
          <w:spacing w:val="-52"/>
          <w:sz w:val="16"/>
        </w:rPr>
        <w:t> </w:t>
      </w:r>
      <w:r>
        <w:rPr>
          <w:rFonts w:ascii="Courier New"/>
          <w:b/>
          <w:color w:val="231F20"/>
          <w:spacing w:val="-24"/>
          <w:sz w:val="16"/>
        </w:rPr>
        <w:t>point,</w:t>
      </w:r>
      <w:r>
        <w:rPr>
          <w:rFonts w:ascii="Courier New"/>
          <w:b/>
          <w:color w:val="231F20"/>
          <w:spacing w:val="-52"/>
          <w:sz w:val="16"/>
        </w:rPr>
        <w:t> </w:t>
      </w:r>
      <w:r>
        <w:rPr>
          <w:rFonts w:ascii="Courier New"/>
          <w:b/>
          <w:color w:val="231F20"/>
          <w:spacing w:val="-24"/>
          <w:sz w:val="16"/>
        </w:rPr>
        <w:t>double</w:t>
      </w:r>
      <w:r>
        <w:rPr>
          <w:rFonts w:ascii="Courier New"/>
          <w:b/>
          <w:color w:val="231F20"/>
          <w:spacing w:val="-52"/>
          <w:sz w:val="16"/>
        </w:rPr>
        <w:t> </w:t>
      </w:r>
      <w:r>
        <w:rPr>
          <w:rFonts w:ascii="Courier New"/>
          <w:b/>
          <w:color w:val="231F20"/>
          <w:spacing w:val="-24"/>
          <w:sz w:val="16"/>
        </w:rPr>
        <w:t>n) </w:t>
      </w:r>
      <w:r>
        <w:rPr>
          <w:rFonts w:ascii="Courier New"/>
          <w:b/>
          <w:color w:val="231F20"/>
          <w:spacing w:val="-18"/>
          <w:sz w:val="16"/>
        </w:rPr>
        <w:t>throws</w:t>
      </w:r>
      <w:r>
        <w:rPr>
          <w:rFonts w:ascii="Courier New"/>
          <w:b/>
          <w:color w:val="231F20"/>
          <w:spacing w:val="-53"/>
          <w:sz w:val="16"/>
        </w:rPr>
        <w:t> </w:t>
      </w:r>
      <w:r>
        <w:rPr>
          <w:rFonts w:ascii="Courier New"/>
          <w:b/>
          <w:color w:val="231F20"/>
          <w:spacing w:val="-18"/>
          <w:sz w:val="16"/>
        </w:rPr>
        <w:t>InvalidBasisException</w:t>
      </w:r>
      <w:r>
        <w:rPr>
          <w:rFonts w:ascii="Courier New"/>
          <w:b/>
          <w:color w:val="231F20"/>
          <w:spacing w:val="-53"/>
          <w:sz w:val="16"/>
        </w:rPr>
        <w:t> </w:t>
      </w:r>
      <w:r>
        <w:rPr>
          <w:rFonts w:ascii="Courier New"/>
          <w:b/>
          <w:color w:val="231F20"/>
          <w:spacing w:val="-18"/>
          <w:sz w:val="16"/>
        </w:rPr>
        <w:t>{</w:t>
      </w:r>
    </w:p>
    <w:p>
      <w:pPr>
        <w:pStyle w:val="BodyText"/>
        <w:spacing w:before="8"/>
        <w:rPr>
          <w:rFonts w:ascii="Courier New"/>
          <w:b/>
          <w:sz w:val="17"/>
        </w:rPr>
      </w:pPr>
    </w:p>
    <w:p>
      <w:pPr>
        <w:spacing w:before="0"/>
        <w:ind w:left="381" w:right="0" w:firstLine="0"/>
        <w:jc w:val="both"/>
        <w:rPr>
          <w:rFonts w:ascii="Courier New"/>
          <w:b/>
          <w:sz w:val="16"/>
        </w:rPr>
      </w:pPr>
      <w:r>
        <w:rPr>
          <w:rFonts w:ascii="Courier New"/>
          <w:b/>
          <w:color w:val="231F20"/>
          <w:spacing w:val="-24"/>
          <w:sz w:val="16"/>
        </w:rPr>
        <w:t>if</w:t>
      </w:r>
      <w:r>
        <w:rPr>
          <w:rFonts w:ascii="Courier New"/>
          <w:b/>
          <w:color w:val="231F20"/>
          <w:spacing w:val="-46"/>
          <w:sz w:val="16"/>
        </w:rPr>
        <w:t> </w:t>
      </w:r>
      <w:r>
        <w:rPr>
          <w:rFonts w:ascii="Courier New"/>
          <w:b/>
          <w:color w:val="231F20"/>
          <w:spacing w:val="-24"/>
          <w:sz w:val="16"/>
        </w:rPr>
        <w:t>(elements.size()</w:t>
      </w:r>
      <w:r>
        <w:rPr>
          <w:rFonts w:ascii="Courier New"/>
          <w:b/>
          <w:color w:val="231F20"/>
          <w:spacing w:val="-46"/>
          <w:sz w:val="16"/>
        </w:rPr>
        <w:t> </w:t>
      </w:r>
      <w:r>
        <w:rPr>
          <w:rFonts w:ascii="Courier New"/>
          <w:b/>
          <w:color w:val="231F20"/>
          <w:spacing w:val="-24"/>
          <w:sz w:val="16"/>
        </w:rPr>
        <w:t>==</w:t>
      </w:r>
      <w:r>
        <w:rPr>
          <w:rFonts w:ascii="Courier New"/>
          <w:b/>
          <w:color w:val="231F20"/>
          <w:spacing w:val="-46"/>
          <w:sz w:val="16"/>
        </w:rPr>
        <w:t> </w:t>
      </w:r>
      <w:r>
        <w:rPr>
          <w:rFonts w:ascii="Courier New"/>
          <w:b/>
          <w:color w:val="231F20"/>
          <w:spacing w:val="-24"/>
          <w:sz w:val="16"/>
        </w:rPr>
        <w:t>0)</w:t>
      </w:r>
    </w:p>
    <w:p>
      <w:pPr>
        <w:spacing w:before="19"/>
        <w:ind w:left="661" w:right="0" w:firstLine="0"/>
        <w:jc w:val="left"/>
        <w:rPr>
          <w:rFonts w:ascii="Courier New" w:hAnsi="Courier New"/>
          <w:b/>
          <w:sz w:val="16"/>
        </w:rPr>
      </w:pPr>
      <w:r>
        <w:rPr>
          <w:rFonts w:ascii="Courier New" w:hAnsi="Courier New"/>
          <w:b/>
          <w:color w:val="231F20"/>
          <w:spacing w:val="-26"/>
          <w:sz w:val="16"/>
        </w:rPr>
        <w:t>throw</w:t>
      </w:r>
      <w:r>
        <w:rPr>
          <w:rFonts w:ascii="Courier New" w:hAnsi="Courier New"/>
          <w:b/>
          <w:color w:val="231F20"/>
          <w:spacing w:val="-39"/>
          <w:sz w:val="16"/>
        </w:rPr>
        <w:t> </w:t>
      </w:r>
      <w:r>
        <w:rPr>
          <w:rFonts w:ascii="Courier New" w:hAnsi="Courier New"/>
          <w:b/>
          <w:color w:val="231F20"/>
          <w:spacing w:val="-26"/>
          <w:sz w:val="16"/>
        </w:rPr>
        <w:t>new</w:t>
      </w:r>
      <w:r>
        <w:rPr>
          <w:rFonts w:ascii="Courier New" w:hAnsi="Courier New"/>
          <w:b/>
          <w:color w:val="231F20"/>
          <w:spacing w:val="-37"/>
          <w:sz w:val="16"/>
        </w:rPr>
        <w:t> </w:t>
      </w:r>
      <w:r>
        <w:rPr>
          <w:rFonts w:ascii="Courier New" w:hAnsi="Courier New"/>
          <w:b/>
          <w:color w:val="231F20"/>
          <w:spacing w:val="-26"/>
          <w:sz w:val="16"/>
        </w:rPr>
        <w:t>InvalidBasisException(“no</w:t>
      </w:r>
      <w:r>
        <w:rPr>
          <w:rFonts w:ascii="Courier New" w:hAnsi="Courier New"/>
          <w:b/>
          <w:color w:val="231F20"/>
          <w:spacing w:val="-37"/>
          <w:sz w:val="16"/>
        </w:rPr>
        <w:t> </w:t>
      </w:r>
      <w:r>
        <w:rPr>
          <w:rFonts w:ascii="Courier New" w:hAnsi="Courier New"/>
          <w:b/>
          <w:color w:val="231F20"/>
          <w:spacing w:val="-26"/>
          <w:sz w:val="16"/>
        </w:rPr>
        <w:t>elements“);</w:t>
      </w:r>
    </w:p>
    <w:p>
      <w:pPr>
        <w:pStyle w:val="BodyText"/>
        <w:spacing w:before="3"/>
        <w:rPr>
          <w:rFonts w:ascii="Courier New"/>
          <w:b/>
          <w:sz w:val="19"/>
        </w:rPr>
      </w:pPr>
    </w:p>
    <w:p>
      <w:pPr>
        <w:spacing w:before="1"/>
        <w:ind w:left="381" w:right="0" w:firstLine="0"/>
        <w:jc w:val="both"/>
        <w:rPr>
          <w:rFonts w:ascii="Courier New"/>
          <w:b/>
          <w:sz w:val="16"/>
        </w:rPr>
      </w:pPr>
      <w:r>
        <w:rPr>
          <w:rFonts w:ascii="Courier New"/>
          <w:b/>
          <w:color w:val="231F20"/>
          <w:spacing w:val="-22"/>
          <w:sz w:val="16"/>
        </w:rPr>
        <w:t>double</w:t>
      </w:r>
      <w:r>
        <w:rPr>
          <w:rFonts w:ascii="Courier New"/>
          <w:b/>
          <w:color w:val="231F20"/>
          <w:spacing w:val="-53"/>
          <w:sz w:val="16"/>
        </w:rPr>
        <w:t> </w:t>
      </w:r>
      <w:r>
        <w:rPr>
          <w:rFonts w:ascii="Courier New"/>
          <w:b/>
          <w:color w:val="231F20"/>
          <w:spacing w:val="-22"/>
          <w:sz w:val="16"/>
        </w:rPr>
        <w:t>numerator</w:t>
      </w:r>
      <w:r>
        <w:rPr>
          <w:rFonts w:ascii="Courier New"/>
          <w:b/>
          <w:color w:val="231F20"/>
          <w:spacing w:val="-53"/>
          <w:sz w:val="16"/>
        </w:rPr>
        <w:t> </w:t>
      </w:r>
      <w:r>
        <w:rPr>
          <w:rFonts w:ascii="Courier New"/>
          <w:b/>
          <w:color w:val="231F20"/>
          <w:spacing w:val="-22"/>
          <w:sz w:val="16"/>
        </w:rPr>
        <w:t>=</w:t>
      </w:r>
      <w:r>
        <w:rPr>
          <w:rFonts w:ascii="Courier New"/>
          <w:b/>
          <w:color w:val="231F20"/>
          <w:spacing w:val="-52"/>
          <w:sz w:val="16"/>
        </w:rPr>
        <w:t> </w:t>
      </w:r>
      <w:r>
        <w:rPr>
          <w:rFonts w:ascii="Courier New"/>
          <w:b/>
          <w:color w:val="231F20"/>
          <w:spacing w:val="-22"/>
          <w:sz w:val="16"/>
        </w:rPr>
        <w:t>0.0;</w:t>
      </w:r>
    </w:p>
    <w:p>
      <w:pPr>
        <w:spacing w:line="264" w:lineRule="auto" w:before="14"/>
        <w:ind w:left="661" w:right="2655" w:hanging="281"/>
        <w:jc w:val="both"/>
        <w:rPr>
          <w:rFonts w:ascii="Courier New" w:hAnsi="Courier New"/>
          <w:b/>
          <w:sz w:val="16"/>
        </w:rPr>
      </w:pPr>
      <w:r>
        <w:rPr>
          <w:rFonts w:ascii="Courier New" w:hAnsi="Courier New"/>
          <w:b/>
          <w:color w:val="231F20"/>
          <w:spacing w:val="-30"/>
          <w:sz w:val="16"/>
        </w:rPr>
        <w:t>for</w:t>
      </w:r>
      <w:r>
        <w:rPr>
          <w:rFonts w:ascii="Courier New" w:hAnsi="Courier New"/>
          <w:b/>
          <w:color w:val="231F20"/>
          <w:spacing w:val="6"/>
          <w:sz w:val="16"/>
        </w:rPr>
        <w:t> </w:t>
      </w:r>
      <w:r>
        <w:rPr>
          <w:rFonts w:ascii="Courier New" w:hAnsi="Courier New"/>
          <w:b/>
          <w:color w:val="231F20"/>
          <w:spacing w:val="-30"/>
          <w:sz w:val="16"/>
        </w:rPr>
        <w:t>(Iterator</w:t>
      </w:r>
      <w:r>
        <w:rPr>
          <w:rFonts w:ascii="Courier New" w:hAnsi="Courier New"/>
          <w:b/>
          <w:color w:val="231F20"/>
          <w:spacing w:val="6"/>
          <w:sz w:val="16"/>
        </w:rPr>
        <w:t> </w:t>
      </w:r>
      <w:r>
        <w:rPr>
          <w:rFonts w:ascii="Courier New" w:hAnsi="Courier New"/>
          <w:b/>
          <w:color w:val="231F20"/>
          <w:spacing w:val="-30"/>
          <w:sz w:val="16"/>
        </w:rPr>
        <w:t>it</w:t>
      </w:r>
      <w:r>
        <w:rPr>
          <w:rFonts w:ascii="Courier New" w:hAnsi="Courier New"/>
          <w:b/>
          <w:color w:val="231F20"/>
          <w:spacing w:val="5"/>
          <w:sz w:val="16"/>
        </w:rPr>
        <w:t> </w:t>
      </w:r>
      <w:r>
        <w:rPr>
          <w:rFonts w:ascii="Courier New" w:hAnsi="Courier New"/>
          <w:b/>
          <w:color w:val="231F20"/>
          <w:spacing w:val="-30"/>
          <w:sz w:val="16"/>
        </w:rPr>
        <w:t>=</w:t>
      </w:r>
      <w:r>
        <w:rPr>
          <w:rFonts w:ascii="Courier New" w:hAnsi="Courier New"/>
          <w:b/>
          <w:color w:val="231F20"/>
          <w:spacing w:val="6"/>
          <w:sz w:val="16"/>
        </w:rPr>
        <w:t> </w:t>
      </w:r>
      <w:r>
        <w:rPr>
          <w:rFonts w:ascii="Courier New" w:hAnsi="Courier New"/>
          <w:b/>
          <w:color w:val="231F20"/>
          <w:spacing w:val="-30"/>
          <w:sz w:val="16"/>
        </w:rPr>
        <w:t>elements.iterator();</w:t>
      </w:r>
      <w:r>
        <w:rPr>
          <w:rFonts w:ascii="Courier New" w:hAnsi="Courier New"/>
          <w:b/>
          <w:color w:val="231F20"/>
          <w:spacing w:val="6"/>
          <w:sz w:val="16"/>
        </w:rPr>
        <w:t> </w:t>
      </w:r>
      <w:r>
        <w:rPr>
          <w:rFonts w:ascii="Courier New" w:hAnsi="Courier New"/>
          <w:b/>
          <w:color w:val="231F20"/>
          <w:spacing w:val="-30"/>
          <w:sz w:val="16"/>
        </w:rPr>
        <w:t>it.hasNext();</w:t>
      </w:r>
      <w:r>
        <w:rPr>
          <w:rFonts w:ascii="Courier New" w:hAnsi="Courier New"/>
          <w:b/>
          <w:color w:val="231F20"/>
          <w:spacing w:val="6"/>
          <w:sz w:val="16"/>
        </w:rPr>
        <w:t> </w:t>
      </w:r>
      <w:r>
        <w:rPr>
          <w:rFonts w:ascii="Courier New" w:hAnsi="Courier New"/>
          <w:b/>
          <w:color w:val="231F20"/>
          <w:spacing w:val="-30"/>
          <w:sz w:val="16"/>
        </w:rPr>
        <w:t>)</w:t>
      </w:r>
      <w:r>
        <w:rPr>
          <w:rFonts w:ascii="Courier New" w:hAnsi="Courier New"/>
          <w:b/>
          <w:color w:val="231F20"/>
          <w:spacing w:val="6"/>
          <w:sz w:val="16"/>
        </w:rPr>
        <w:t> </w:t>
      </w:r>
      <w:r>
        <w:rPr>
          <w:rFonts w:ascii="Courier New" w:hAnsi="Courier New"/>
          <w:b/>
          <w:color w:val="231F20"/>
          <w:spacing w:val="-30"/>
          <w:sz w:val="16"/>
        </w:rPr>
        <w:t>{ </w:t>
      </w:r>
      <w:r>
        <w:rPr>
          <w:rFonts w:ascii="Courier New" w:hAnsi="Courier New"/>
          <w:b/>
          <w:color w:val="231F20"/>
          <w:spacing w:val="-28"/>
          <w:sz w:val="16"/>
        </w:rPr>
        <w:t>double</w:t>
      </w:r>
      <w:r>
        <w:rPr>
          <w:rFonts w:ascii="Courier New" w:hAnsi="Courier New"/>
          <w:b/>
          <w:color w:val="231F20"/>
          <w:spacing w:val="5"/>
          <w:sz w:val="16"/>
        </w:rPr>
        <w:t> </w:t>
      </w:r>
      <w:r>
        <w:rPr>
          <w:rFonts w:ascii="Courier New" w:hAnsi="Courier New"/>
          <w:b/>
          <w:color w:val="231F20"/>
          <w:spacing w:val="-28"/>
          <w:sz w:val="16"/>
        </w:rPr>
        <w:t>element</w:t>
      </w:r>
      <w:r>
        <w:rPr>
          <w:rFonts w:ascii="Courier New" w:hAnsi="Courier New"/>
          <w:b/>
          <w:color w:val="231F20"/>
          <w:spacing w:val="4"/>
          <w:sz w:val="16"/>
        </w:rPr>
        <w:t> </w:t>
      </w:r>
      <w:r>
        <w:rPr>
          <w:rFonts w:ascii="Courier New" w:hAnsi="Courier New"/>
          <w:b/>
          <w:color w:val="231F20"/>
          <w:spacing w:val="-28"/>
          <w:sz w:val="16"/>
        </w:rPr>
        <w:t>=</w:t>
      </w:r>
      <w:r>
        <w:rPr>
          <w:rFonts w:ascii="Courier New" w:hAnsi="Courier New"/>
          <w:b/>
          <w:color w:val="231F20"/>
          <w:spacing w:val="5"/>
          <w:sz w:val="16"/>
        </w:rPr>
        <w:t> </w:t>
      </w:r>
      <w:r>
        <w:rPr>
          <w:rFonts w:ascii="Courier New" w:hAnsi="Courier New"/>
          <w:b/>
          <w:color w:val="231F20"/>
          <w:spacing w:val="-28"/>
          <w:sz w:val="16"/>
        </w:rPr>
        <w:t>((Double)(it.next())).doubleValue(); </w:t>
      </w:r>
      <w:r>
        <w:rPr>
          <w:rFonts w:ascii="Courier New" w:hAnsi="Courier New"/>
          <w:b/>
          <w:color w:val="231F20"/>
          <w:spacing w:val="-20"/>
          <w:sz w:val="16"/>
        </w:rPr>
        <w:t>numerator</w:t>
      </w:r>
      <w:r>
        <w:rPr>
          <w:rFonts w:ascii="Courier New" w:hAnsi="Courier New"/>
          <w:b/>
          <w:color w:val="231F20"/>
          <w:spacing w:val="-48"/>
          <w:sz w:val="16"/>
        </w:rPr>
        <w:t> </w:t>
      </w:r>
      <w:r>
        <w:rPr>
          <w:rFonts w:ascii="Courier New" w:hAnsi="Courier New"/>
          <w:b/>
          <w:color w:val="231F20"/>
          <w:spacing w:val="-20"/>
          <w:sz w:val="16"/>
        </w:rPr>
        <w:t>+=</w:t>
      </w:r>
      <w:r>
        <w:rPr>
          <w:rFonts w:ascii="Courier New" w:hAnsi="Courier New"/>
          <w:b/>
          <w:color w:val="231F20"/>
          <w:spacing w:val="-48"/>
          <w:sz w:val="16"/>
        </w:rPr>
        <w:t> </w:t>
      </w:r>
      <w:r>
        <w:rPr>
          <w:rFonts w:ascii="Courier New" w:hAnsi="Courier New"/>
          <w:b/>
          <w:color w:val="231F20"/>
          <w:spacing w:val="-20"/>
          <w:sz w:val="16"/>
        </w:rPr>
        <w:t>Math.pow(element</w:t>
      </w:r>
      <w:r>
        <w:rPr>
          <w:rFonts w:ascii="Courier New" w:hAnsi="Courier New"/>
          <w:b/>
          <w:color w:val="231F20"/>
          <w:spacing w:val="-48"/>
          <w:sz w:val="16"/>
        </w:rPr>
        <w:t> </w:t>
      </w:r>
      <w:r>
        <w:rPr>
          <w:rFonts w:ascii="Courier New" w:hAnsi="Courier New"/>
          <w:b/>
          <w:color w:val="231F20"/>
          <w:spacing w:val="-20"/>
          <w:sz w:val="16"/>
        </w:rPr>
        <w:t>–</w:t>
      </w:r>
      <w:r>
        <w:rPr>
          <w:rFonts w:ascii="Courier New" w:hAnsi="Courier New"/>
          <w:b/>
          <w:color w:val="231F20"/>
          <w:spacing w:val="-48"/>
          <w:sz w:val="16"/>
        </w:rPr>
        <w:t> </w:t>
      </w:r>
      <w:r>
        <w:rPr>
          <w:rFonts w:ascii="Courier New" w:hAnsi="Courier New"/>
          <w:b/>
          <w:color w:val="231F20"/>
          <w:spacing w:val="-20"/>
          <w:sz w:val="16"/>
        </w:rPr>
        <w:t>point,</w:t>
      </w:r>
      <w:r>
        <w:rPr>
          <w:rFonts w:ascii="Courier New" w:hAnsi="Courier New"/>
          <w:b/>
          <w:color w:val="231F20"/>
          <w:spacing w:val="-48"/>
          <w:sz w:val="16"/>
        </w:rPr>
        <w:t> </w:t>
      </w:r>
      <w:r>
        <w:rPr>
          <w:rFonts w:ascii="Courier New" w:hAnsi="Courier New"/>
          <w:b/>
          <w:color w:val="231F20"/>
          <w:spacing w:val="-20"/>
          <w:sz w:val="16"/>
        </w:rPr>
        <w:t>n);</w:t>
      </w:r>
    </w:p>
    <w:p>
      <w:pPr>
        <w:spacing w:before="6"/>
        <w:ind w:left="381" w:right="0" w:firstLine="0"/>
        <w:jc w:val="left"/>
        <w:rPr>
          <w:rFonts w:ascii="Courier New"/>
          <w:b/>
          <w:sz w:val="16"/>
        </w:rPr>
      </w:pPr>
      <w:r>
        <w:rPr>
          <w:rFonts w:ascii="Courier New"/>
          <w:b/>
          <w:color w:val="231F20"/>
          <w:w w:val="100"/>
          <w:sz w:val="16"/>
        </w:rPr>
        <w:t>}</w:t>
      </w:r>
    </w:p>
    <w:p>
      <w:pPr>
        <w:spacing w:before="19"/>
        <w:ind w:left="381" w:right="0" w:firstLine="0"/>
        <w:jc w:val="left"/>
        <w:rPr>
          <w:rFonts w:ascii="Courier New"/>
          <w:b/>
          <w:sz w:val="16"/>
        </w:rPr>
      </w:pPr>
      <w:r>
        <w:rPr>
          <w:rFonts w:ascii="Courier New"/>
          <w:b/>
          <w:color w:val="231F20"/>
          <w:spacing w:val="-22"/>
          <w:sz w:val="16"/>
        </w:rPr>
        <w:t>return</w:t>
      </w:r>
      <w:r>
        <w:rPr>
          <w:rFonts w:ascii="Courier New"/>
          <w:b/>
          <w:color w:val="231F20"/>
          <w:spacing w:val="-53"/>
          <w:sz w:val="16"/>
        </w:rPr>
        <w:t> </w:t>
      </w:r>
      <w:r>
        <w:rPr>
          <w:rFonts w:ascii="Courier New"/>
          <w:b/>
          <w:color w:val="231F20"/>
          <w:spacing w:val="-22"/>
          <w:sz w:val="16"/>
        </w:rPr>
        <w:t>numerator</w:t>
      </w:r>
      <w:r>
        <w:rPr>
          <w:rFonts w:ascii="Courier New"/>
          <w:b/>
          <w:color w:val="231F20"/>
          <w:spacing w:val="-53"/>
          <w:sz w:val="16"/>
        </w:rPr>
        <w:t> </w:t>
      </w:r>
      <w:r>
        <w:rPr>
          <w:rFonts w:ascii="Courier New"/>
          <w:b/>
          <w:color w:val="231F20"/>
          <w:spacing w:val="-22"/>
          <w:sz w:val="16"/>
        </w:rPr>
        <w:t>/</w:t>
      </w:r>
      <w:r>
        <w:rPr>
          <w:rFonts w:ascii="Courier New"/>
          <w:b/>
          <w:color w:val="231F20"/>
          <w:spacing w:val="-52"/>
          <w:sz w:val="16"/>
        </w:rPr>
        <w:t> </w:t>
      </w:r>
      <w:r>
        <w:rPr>
          <w:rFonts w:ascii="Courier New"/>
          <w:b/>
          <w:color w:val="231F20"/>
          <w:spacing w:val="-22"/>
          <w:sz w:val="16"/>
        </w:rPr>
        <w:t>elements.size();</w:t>
      </w:r>
    </w:p>
    <w:p>
      <w:pPr>
        <w:spacing w:before="45"/>
        <w:ind w:left="101" w:right="0" w:firstLine="0"/>
        <w:jc w:val="left"/>
        <w:rPr>
          <w:rFonts w:ascii="Courier New"/>
          <w:b/>
          <w:sz w:val="20"/>
        </w:rPr>
      </w:pPr>
      <w:r>
        <w:rPr>
          <w:rFonts w:ascii="Courier New"/>
          <w:b/>
          <w:color w:val="231F20"/>
          <w:sz w:val="20"/>
        </w:rPr>
        <w:t>}</w:t>
      </w:r>
    </w:p>
    <w:p>
      <w:pPr>
        <w:pStyle w:val="BodyText"/>
        <w:spacing w:before="203"/>
        <w:ind w:left="341"/>
        <w:rPr>
          <w:rFonts w:ascii="Lucida Console" w:hAnsi="Lucida Console"/>
          <w:sz w:val="19"/>
        </w:rPr>
      </w:pPr>
      <w:r>
        <w:rPr>
          <w:color w:val="231F20"/>
        </w:rPr>
        <w:t>If</w:t>
      </w:r>
      <w:r>
        <w:rPr>
          <w:color w:val="231F20"/>
          <w:spacing w:val="23"/>
        </w:rPr>
        <w:t> </w:t>
      </w:r>
      <w:r>
        <w:rPr>
          <w:color w:val="231F20"/>
        </w:rPr>
        <w:t>we</w:t>
      </w:r>
      <w:r>
        <w:rPr>
          <w:color w:val="231F20"/>
          <w:spacing w:val="24"/>
        </w:rPr>
        <w:t> </w:t>
      </w:r>
      <w:r>
        <w:rPr>
          <w:color w:val="231F20"/>
        </w:rPr>
        <w:t>run</w:t>
      </w:r>
      <w:r>
        <w:rPr>
          <w:color w:val="231F20"/>
          <w:spacing w:val="23"/>
        </w:rPr>
        <w:t> </w:t>
      </w:r>
      <w:r>
        <w:rPr>
          <w:color w:val="231F20"/>
        </w:rPr>
        <w:t>our</w:t>
      </w:r>
      <w:r>
        <w:rPr>
          <w:color w:val="231F20"/>
          <w:spacing w:val="24"/>
        </w:rPr>
        <w:t> </w:t>
      </w:r>
      <w:r>
        <w:rPr>
          <w:color w:val="231F20"/>
        </w:rPr>
        <w:t>tests</w:t>
      </w:r>
      <w:r>
        <w:rPr>
          <w:color w:val="231F20"/>
          <w:spacing w:val="23"/>
        </w:rPr>
        <w:t> </w:t>
      </w:r>
      <w:r>
        <w:rPr>
          <w:color w:val="231F20"/>
        </w:rPr>
        <w:t>now,</w:t>
      </w:r>
      <w:r>
        <w:rPr>
          <w:color w:val="231F20"/>
          <w:spacing w:val="24"/>
        </w:rPr>
        <w:t> </w:t>
      </w:r>
      <w:r>
        <w:rPr>
          <w:color w:val="231F20"/>
        </w:rPr>
        <w:t>we’ll</w:t>
      </w:r>
      <w:r>
        <w:rPr>
          <w:color w:val="231F20"/>
          <w:spacing w:val="23"/>
        </w:rPr>
        <w:t> </w:t>
      </w:r>
      <w:r>
        <w:rPr>
          <w:color w:val="231F20"/>
        </w:rPr>
        <w:t>see</w:t>
      </w:r>
      <w:r>
        <w:rPr>
          <w:color w:val="231F20"/>
          <w:spacing w:val="24"/>
        </w:rPr>
        <w:t> </w:t>
      </w:r>
      <w:r>
        <w:rPr>
          <w:color w:val="231F20"/>
        </w:rPr>
        <w:t>that</w:t>
      </w:r>
      <w:r>
        <w:rPr>
          <w:color w:val="231F20"/>
          <w:spacing w:val="23"/>
        </w:rPr>
        <w:t> </w:t>
      </w:r>
      <w:r>
        <w:rPr>
          <w:color w:val="231F20"/>
        </w:rPr>
        <w:t>they</w:t>
      </w:r>
      <w:r>
        <w:rPr>
          <w:color w:val="231F20"/>
          <w:spacing w:val="24"/>
        </w:rPr>
        <w:t> </w:t>
      </w:r>
      <w:r>
        <w:rPr>
          <w:color w:val="231F20"/>
        </w:rPr>
        <w:t>pass.</w:t>
      </w:r>
      <w:r>
        <w:rPr>
          <w:color w:val="231F20"/>
          <w:spacing w:val="23"/>
        </w:rPr>
        <w:t> </w:t>
      </w:r>
      <w:r>
        <w:rPr>
          <w:color w:val="231F20"/>
        </w:rPr>
        <w:t>We</w:t>
      </w:r>
      <w:r>
        <w:rPr>
          <w:color w:val="231F20"/>
          <w:spacing w:val="24"/>
        </w:rPr>
        <w:t> </w:t>
      </w:r>
      <w:r>
        <w:rPr>
          <w:color w:val="231F20"/>
        </w:rPr>
        <w:t>can</w:t>
      </w:r>
      <w:r>
        <w:rPr>
          <w:color w:val="231F20"/>
          <w:spacing w:val="23"/>
        </w:rPr>
        <w:t> </w:t>
      </w:r>
      <w:r>
        <w:rPr>
          <w:color w:val="231F20"/>
        </w:rPr>
        <w:t>go</w:t>
      </w:r>
      <w:r>
        <w:rPr>
          <w:color w:val="231F20"/>
          <w:spacing w:val="24"/>
        </w:rPr>
        <w:t> </w:t>
      </w:r>
      <w:r>
        <w:rPr>
          <w:color w:val="231F20"/>
        </w:rPr>
        <w:t>back</w:t>
      </w:r>
      <w:r>
        <w:rPr>
          <w:color w:val="231F20"/>
          <w:spacing w:val="24"/>
        </w:rPr>
        <w:t> </w:t>
      </w:r>
      <w:r>
        <w:rPr>
          <w:color w:val="231F20"/>
        </w:rPr>
        <w:t>to</w:t>
      </w:r>
      <w:r>
        <w:rPr>
          <w:color w:val="231F20"/>
          <w:spacing w:val="21"/>
        </w:rPr>
        <w:t> </w:t>
      </w:r>
      <w:r>
        <w:rPr>
          <w:rFonts w:ascii="Lucida Console" w:hAnsi="Lucida Console"/>
          <w:color w:val="231F20"/>
          <w:spacing w:val="-9"/>
          <w:sz w:val="19"/>
        </w:rPr>
        <w:t>first-</w:t>
      </w:r>
    </w:p>
    <w:p>
      <w:pPr>
        <w:spacing w:before="26"/>
        <w:ind w:left="101" w:right="0" w:firstLine="0"/>
        <w:jc w:val="left"/>
        <w:rPr>
          <w:sz w:val="20"/>
        </w:rPr>
      </w:pPr>
      <w:r>
        <w:rPr>
          <w:rFonts w:ascii="Lucida Console"/>
          <w:color w:val="231F20"/>
          <w:spacing w:val="-2"/>
          <w:sz w:val="19"/>
        </w:rPr>
        <w:t>MomentAbout</w:t>
      </w:r>
      <w:r>
        <w:rPr>
          <w:rFonts w:ascii="Lucida Console"/>
          <w:color w:val="231F20"/>
          <w:spacing w:val="-86"/>
          <w:sz w:val="19"/>
        </w:rPr>
        <w:t> </w:t>
      </w:r>
      <w:r>
        <w:rPr>
          <w:color w:val="231F20"/>
          <w:spacing w:val="-2"/>
          <w:sz w:val="20"/>
        </w:rPr>
        <w:t>and replace its body</w:t>
      </w:r>
      <w:r>
        <w:rPr>
          <w:color w:val="231F20"/>
          <w:spacing w:val="-1"/>
          <w:sz w:val="20"/>
        </w:rPr>
        <w:t> </w:t>
      </w:r>
      <w:r>
        <w:rPr>
          <w:color w:val="231F20"/>
          <w:spacing w:val="-2"/>
          <w:sz w:val="20"/>
        </w:rPr>
        <w:t>with</w:t>
      </w:r>
      <w:r>
        <w:rPr>
          <w:color w:val="231F20"/>
          <w:spacing w:val="1"/>
          <w:sz w:val="20"/>
        </w:rPr>
        <w:t> </w:t>
      </w:r>
      <w:r>
        <w:rPr>
          <w:color w:val="231F20"/>
          <w:spacing w:val="-2"/>
          <w:sz w:val="20"/>
        </w:rPr>
        <w:t>a</w:t>
      </w:r>
      <w:r>
        <w:rPr>
          <w:color w:val="231F20"/>
          <w:spacing w:val="1"/>
          <w:sz w:val="20"/>
        </w:rPr>
        <w:t> </w:t>
      </w:r>
      <w:r>
        <w:rPr>
          <w:color w:val="231F20"/>
          <w:spacing w:val="-2"/>
          <w:sz w:val="20"/>
        </w:rPr>
        <w:t>call</w:t>
      </w:r>
      <w:r>
        <w:rPr>
          <w:color w:val="231F20"/>
          <w:sz w:val="20"/>
        </w:rPr>
        <w:t> </w:t>
      </w:r>
      <w:r>
        <w:rPr>
          <w:color w:val="231F20"/>
          <w:spacing w:val="-2"/>
          <w:sz w:val="20"/>
        </w:rPr>
        <w:t>to</w:t>
      </w:r>
      <w:r>
        <w:rPr>
          <w:color w:val="231F20"/>
          <w:sz w:val="20"/>
        </w:rPr>
        <w:t> </w:t>
      </w:r>
      <w:r>
        <w:rPr>
          <w:rFonts w:ascii="Lucida Console"/>
          <w:color w:val="231F20"/>
          <w:spacing w:val="-17"/>
          <w:sz w:val="19"/>
        </w:rPr>
        <w:t>nthMomentAbout</w:t>
      </w:r>
      <w:r>
        <w:rPr>
          <w:color w:val="231F20"/>
          <w:spacing w:val="-17"/>
          <w:sz w:val="20"/>
        </w:rPr>
        <w:t>:</w:t>
      </w:r>
    </w:p>
    <w:p>
      <w:pPr>
        <w:spacing w:line="309" w:lineRule="auto" w:before="163"/>
        <w:ind w:left="661" w:right="3565" w:hanging="56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double</w:t>
      </w:r>
      <w:r>
        <w:rPr>
          <w:rFonts w:ascii="Lucida Console"/>
          <w:color w:val="231F20"/>
          <w:spacing w:val="-44"/>
          <w:sz w:val="16"/>
        </w:rPr>
        <w:t> </w:t>
      </w:r>
      <w:r>
        <w:rPr>
          <w:rFonts w:ascii="Lucida Console"/>
          <w:color w:val="231F20"/>
          <w:spacing w:val="-26"/>
          <w:sz w:val="16"/>
        </w:rPr>
        <w:t>firstMomentAbout(double</w:t>
      </w:r>
      <w:r>
        <w:rPr>
          <w:rFonts w:ascii="Lucida Console"/>
          <w:color w:val="231F20"/>
          <w:spacing w:val="-44"/>
          <w:sz w:val="16"/>
        </w:rPr>
        <w:t> </w:t>
      </w:r>
      <w:r>
        <w:rPr>
          <w:rFonts w:ascii="Lucida Console"/>
          <w:color w:val="231F20"/>
          <w:spacing w:val="-26"/>
          <w:sz w:val="16"/>
        </w:rPr>
        <w:t>point) </w:t>
      </w:r>
      <w:r>
        <w:rPr>
          <w:rFonts w:ascii="Lucida Console"/>
          <w:color w:val="231F20"/>
          <w:spacing w:val="-20"/>
          <w:sz w:val="16"/>
        </w:rPr>
        <w:t>throws</w:t>
      </w:r>
      <w:r>
        <w:rPr>
          <w:rFonts w:ascii="Lucida Console"/>
          <w:color w:val="231F20"/>
          <w:spacing w:val="-52"/>
          <w:sz w:val="16"/>
        </w:rPr>
        <w:t> </w:t>
      </w:r>
      <w:r>
        <w:rPr>
          <w:rFonts w:ascii="Lucida Console"/>
          <w:color w:val="231F20"/>
          <w:spacing w:val="-20"/>
          <w:sz w:val="16"/>
        </w:rPr>
        <w:t>InvalidBasisException</w:t>
      </w:r>
      <w:r>
        <w:rPr>
          <w:rFonts w:ascii="Lucida Console"/>
          <w:color w:val="231F20"/>
          <w:spacing w:val="-52"/>
          <w:sz w:val="16"/>
        </w:rPr>
        <w:t> </w:t>
      </w:r>
      <w:r>
        <w:rPr>
          <w:rFonts w:ascii="Lucida Console"/>
          <w:color w:val="231F20"/>
          <w:spacing w:val="-20"/>
          <w:sz w:val="16"/>
        </w:rPr>
        <w:t>{</w:t>
      </w:r>
    </w:p>
    <w:p>
      <w:pPr>
        <w:spacing w:line="174" w:lineRule="exact" w:before="0"/>
        <w:ind w:left="381" w:right="0" w:firstLine="0"/>
        <w:jc w:val="left"/>
        <w:rPr>
          <w:rFonts w:ascii="Courier New"/>
          <w:b/>
          <w:sz w:val="16"/>
        </w:rPr>
      </w:pPr>
      <w:r>
        <w:rPr>
          <w:rFonts w:ascii="Courier New"/>
          <w:b/>
          <w:color w:val="231F20"/>
          <w:spacing w:val="-26"/>
          <w:sz w:val="16"/>
        </w:rPr>
        <w:t>return</w:t>
      </w:r>
      <w:r>
        <w:rPr>
          <w:rFonts w:ascii="Courier New"/>
          <w:b/>
          <w:color w:val="231F20"/>
          <w:spacing w:val="-42"/>
          <w:sz w:val="16"/>
        </w:rPr>
        <w:t> </w:t>
      </w:r>
      <w:r>
        <w:rPr>
          <w:rFonts w:ascii="Courier New"/>
          <w:b/>
          <w:color w:val="231F20"/>
          <w:spacing w:val="-26"/>
          <w:sz w:val="16"/>
        </w:rPr>
        <w:t>nthMomentAbout(point,</w:t>
      </w:r>
      <w:r>
        <w:rPr>
          <w:rFonts w:ascii="Courier New"/>
          <w:b/>
          <w:color w:val="231F20"/>
          <w:spacing w:val="-39"/>
          <w:sz w:val="16"/>
        </w:rPr>
        <w:t> </w:t>
      </w:r>
      <w:r>
        <w:rPr>
          <w:rFonts w:ascii="Courier New"/>
          <w:b/>
          <w:color w:val="231F20"/>
          <w:spacing w:val="-26"/>
          <w:sz w:val="16"/>
        </w:rPr>
        <w:t>1.0);</w:t>
      </w:r>
    </w:p>
    <w:p>
      <w:pPr>
        <w:spacing w:before="31"/>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This</w:t>
      </w:r>
      <w:r>
        <w:rPr>
          <w:color w:val="231F20"/>
          <w:spacing w:val="48"/>
        </w:rPr>
        <w:t> </w:t>
      </w:r>
      <w:r>
        <w:rPr>
          <w:color w:val="231F20"/>
        </w:rPr>
        <w:t>final</w:t>
      </w:r>
      <w:r>
        <w:rPr>
          <w:color w:val="231F20"/>
          <w:spacing w:val="49"/>
        </w:rPr>
        <w:t> </w:t>
      </w:r>
      <w:r>
        <w:rPr>
          <w:color w:val="231F20"/>
        </w:rPr>
        <w:t>step,</w:t>
      </w:r>
      <w:r>
        <w:rPr>
          <w:color w:val="231F20"/>
          <w:spacing w:val="48"/>
        </w:rPr>
        <w:t> </w:t>
      </w:r>
      <w:r>
        <w:rPr>
          <w:color w:val="231F20"/>
        </w:rPr>
        <w:t>removing</w:t>
      </w:r>
      <w:r>
        <w:rPr>
          <w:color w:val="231F20"/>
          <w:spacing w:val="49"/>
        </w:rPr>
        <w:t> </w:t>
      </w:r>
      <w:r>
        <w:rPr>
          <w:color w:val="231F20"/>
        </w:rPr>
        <w:t>duplication,</w:t>
      </w:r>
      <w:r>
        <w:rPr>
          <w:color w:val="231F20"/>
          <w:spacing w:val="48"/>
        </w:rPr>
        <w:t> </w:t>
      </w:r>
      <w:r>
        <w:rPr>
          <w:color w:val="231F20"/>
        </w:rPr>
        <w:t>is</w:t>
      </w:r>
      <w:r>
        <w:rPr>
          <w:color w:val="231F20"/>
          <w:spacing w:val="49"/>
        </w:rPr>
        <w:t> </w:t>
      </w:r>
      <w:r>
        <w:rPr>
          <w:color w:val="231F20"/>
        </w:rPr>
        <w:t>very</w:t>
      </w:r>
      <w:r>
        <w:rPr>
          <w:color w:val="231F20"/>
          <w:spacing w:val="49"/>
        </w:rPr>
        <w:t> </w:t>
      </w:r>
      <w:r>
        <w:rPr>
          <w:color w:val="231F20"/>
        </w:rPr>
        <w:t>important.</w:t>
      </w:r>
      <w:r>
        <w:rPr>
          <w:color w:val="231F20"/>
          <w:spacing w:val="48"/>
        </w:rPr>
        <w:t> </w:t>
      </w:r>
      <w:r>
        <w:rPr>
          <w:color w:val="231F20"/>
        </w:rPr>
        <w:t>We</w:t>
      </w:r>
      <w:r>
        <w:rPr>
          <w:color w:val="231F20"/>
          <w:spacing w:val="49"/>
        </w:rPr>
        <w:t> </w:t>
      </w:r>
      <w:r>
        <w:rPr>
          <w:color w:val="231F20"/>
        </w:rPr>
        <w:t>can</w:t>
      </w:r>
      <w:r>
        <w:rPr>
          <w:color w:val="231F20"/>
          <w:spacing w:val="48"/>
        </w:rPr>
        <w:t> </w:t>
      </w:r>
      <w:r>
        <w:rPr>
          <w:color w:val="231F20"/>
          <w:spacing w:val="-2"/>
        </w:rPr>
        <w:t>quickly</w:t>
      </w:r>
    </w:p>
    <w:p>
      <w:pPr>
        <w:pStyle w:val="BodyText"/>
        <w:spacing w:line="266" w:lineRule="auto" w:before="25"/>
        <w:ind w:left="101" w:right="114"/>
        <w:jc w:val="both"/>
      </w:pPr>
      <w:r>
        <w:rPr>
          <w:color w:val="231F20"/>
        </w:rPr>
        <w:t>and</w:t>
      </w:r>
      <w:r>
        <w:rPr>
          <w:color w:val="231F20"/>
          <w:spacing w:val="27"/>
        </w:rPr>
        <w:t> </w:t>
      </w:r>
      <w:r>
        <w:rPr>
          <w:color w:val="231F20"/>
        </w:rPr>
        <w:t>brutally</w:t>
      </w:r>
      <w:r>
        <w:rPr>
          <w:color w:val="231F20"/>
          <w:spacing w:val="27"/>
        </w:rPr>
        <w:t> </w:t>
      </w:r>
      <w:r>
        <w:rPr>
          <w:color w:val="231F20"/>
        </w:rPr>
        <w:t>add</w:t>
      </w:r>
      <w:r>
        <w:rPr>
          <w:color w:val="231F20"/>
          <w:spacing w:val="27"/>
        </w:rPr>
        <w:t> </w:t>
      </w:r>
      <w:r>
        <w:rPr>
          <w:color w:val="231F20"/>
        </w:rPr>
        <w:t>features</w:t>
      </w:r>
      <w:r>
        <w:rPr>
          <w:color w:val="231F20"/>
          <w:spacing w:val="27"/>
        </w:rPr>
        <w:t> </w:t>
      </w:r>
      <w:r>
        <w:rPr>
          <w:color w:val="231F20"/>
        </w:rPr>
        <w:t>to</w:t>
      </w:r>
      <w:r>
        <w:rPr>
          <w:color w:val="231F20"/>
          <w:spacing w:val="27"/>
        </w:rPr>
        <w:t> </w:t>
      </w:r>
      <w:r>
        <w:rPr>
          <w:color w:val="231F20"/>
        </w:rPr>
        <w:t>code</w:t>
      </w:r>
      <w:r>
        <w:rPr>
          <w:color w:val="231F20"/>
          <w:spacing w:val="27"/>
        </w:rPr>
        <w:t> </w:t>
      </w:r>
      <w:r>
        <w:rPr>
          <w:color w:val="231F20"/>
        </w:rPr>
        <w:t>by</w:t>
      </w:r>
      <w:r>
        <w:rPr>
          <w:color w:val="231F20"/>
          <w:spacing w:val="27"/>
        </w:rPr>
        <w:t> </w:t>
      </w:r>
      <w:r>
        <w:rPr>
          <w:color w:val="231F20"/>
        </w:rPr>
        <w:t>doing</w:t>
      </w:r>
      <w:r>
        <w:rPr>
          <w:color w:val="231F20"/>
          <w:spacing w:val="27"/>
        </w:rPr>
        <w:t> </w:t>
      </w:r>
      <w:r>
        <w:rPr>
          <w:color w:val="231F20"/>
        </w:rPr>
        <w:t>things</w:t>
      </w:r>
      <w:r>
        <w:rPr>
          <w:color w:val="231F20"/>
          <w:spacing w:val="27"/>
        </w:rPr>
        <w:t> </w:t>
      </w:r>
      <w:r>
        <w:rPr>
          <w:color w:val="231F20"/>
        </w:rPr>
        <w:t>such</w:t>
      </w:r>
      <w:r>
        <w:rPr>
          <w:color w:val="231F20"/>
          <w:spacing w:val="27"/>
        </w:rPr>
        <w:t> </w:t>
      </w:r>
      <w:r>
        <w:rPr>
          <w:color w:val="231F20"/>
        </w:rPr>
        <w:t>as</w:t>
      </w:r>
      <w:r>
        <w:rPr>
          <w:color w:val="231F20"/>
          <w:spacing w:val="27"/>
        </w:rPr>
        <w:t> </w:t>
      </w:r>
      <w:r>
        <w:rPr>
          <w:color w:val="231F20"/>
        </w:rPr>
        <w:t>copy</w:t>
      </w:r>
      <w:r>
        <w:rPr>
          <w:color w:val="231F20"/>
          <w:spacing w:val="27"/>
        </w:rPr>
        <w:t> </w:t>
      </w:r>
      <w:r>
        <w:rPr>
          <w:color w:val="231F20"/>
        </w:rPr>
        <w:t>whole</w:t>
      </w:r>
      <w:r>
        <w:rPr>
          <w:color w:val="231F20"/>
          <w:spacing w:val="27"/>
        </w:rPr>
        <w:t> </w:t>
      </w:r>
      <w:r>
        <w:rPr>
          <w:color w:val="231F20"/>
        </w:rPr>
        <w:t>blocks of code, but if we don’t remove the duplication afterward, we are just causing trouble</w:t>
      </w:r>
      <w:r>
        <w:rPr>
          <w:color w:val="231F20"/>
          <w:spacing w:val="40"/>
        </w:rPr>
        <w:t> </w:t>
      </w:r>
      <w:r>
        <w:rPr>
          <w:color w:val="231F20"/>
        </w:rPr>
        <w:t>and</w:t>
      </w:r>
      <w:r>
        <w:rPr>
          <w:color w:val="231F20"/>
          <w:spacing w:val="40"/>
        </w:rPr>
        <w:t> </w:t>
      </w:r>
      <w:r>
        <w:rPr>
          <w:color w:val="231F20"/>
        </w:rPr>
        <w:t>making</w:t>
      </w:r>
      <w:r>
        <w:rPr>
          <w:color w:val="231F20"/>
          <w:spacing w:val="40"/>
        </w:rPr>
        <w:t> </w:t>
      </w:r>
      <w:r>
        <w:rPr>
          <w:color w:val="231F20"/>
        </w:rPr>
        <w:t>a</w:t>
      </w:r>
      <w:r>
        <w:rPr>
          <w:color w:val="231F20"/>
          <w:spacing w:val="40"/>
        </w:rPr>
        <w:t> </w:t>
      </w:r>
      <w:r>
        <w:rPr>
          <w:color w:val="231F20"/>
        </w:rPr>
        <w:t>maintenance</w:t>
      </w:r>
      <w:r>
        <w:rPr>
          <w:color w:val="231F20"/>
          <w:spacing w:val="40"/>
        </w:rPr>
        <w:t> </w:t>
      </w:r>
      <w:r>
        <w:rPr>
          <w:color w:val="231F20"/>
        </w:rPr>
        <w:t>burden.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hand,</w:t>
      </w:r>
      <w:r>
        <w:rPr>
          <w:color w:val="231F20"/>
          <w:spacing w:val="40"/>
        </w:rPr>
        <w:t> </w:t>
      </w:r>
      <w:r>
        <w:rPr>
          <w:color w:val="231F20"/>
        </w:rPr>
        <w:t>if</w:t>
      </w:r>
      <w:r>
        <w:rPr>
          <w:color w:val="231F20"/>
          <w:spacing w:val="40"/>
        </w:rPr>
        <w:t> </w:t>
      </w:r>
      <w:r>
        <w:rPr>
          <w:color w:val="231F20"/>
        </w:rPr>
        <w:t>we</w:t>
      </w:r>
      <w:r>
        <w:rPr>
          <w:color w:val="231F20"/>
          <w:spacing w:val="40"/>
        </w:rPr>
        <w:t> </w:t>
      </w:r>
      <w:r>
        <w:rPr>
          <w:color w:val="231F20"/>
        </w:rPr>
        <w:t>have tests in place, we are able to remove duplication easily. We definitely saw this here, but the only reason we had tests is because we used TDD from the start.</w:t>
      </w:r>
      <w:r>
        <w:rPr>
          <w:color w:val="231F20"/>
          <w:spacing w:val="80"/>
        </w:rPr>
        <w:t> </w:t>
      </w:r>
      <w:r>
        <w:rPr>
          <w:color w:val="231F20"/>
        </w:rPr>
        <w:t>In legacy code, the tests that we write around existing code when we use TDD are</w:t>
      </w:r>
      <w:r>
        <w:rPr>
          <w:color w:val="231F20"/>
          <w:spacing w:val="10"/>
        </w:rPr>
        <w:t> </w:t>
      </w:r>
      <w:r>
        <w:rPr>
          <w:color w:val="231F20"/>
        </w:rPr>
        <w:t>very</w:t>
      </w:r>
      <w:r>
        <w:rPr>
          <w:color w:val="231F20"/>
          <w:spacing w:val="11"/>
        </w:rPr>
        <w:t> </w:t>
      </w:r>
      <w:r>
        <w:rPr>
          <w:color w:val="231F20"/>
        </w:rPr>
        <w:t>important.</w:t>
      </w:r>
      <w:r>
        <w:rPr>
          <w:color w:val="231F20"/>
          <w:spacing w:val="11"/>
        </w:rPr>
        <w:t> </w:t>
      </w:r>
      <w:r>
        <w:rPr>
          <w:color w:val="231F20"/>
        </w:rPr>
        <w:t>When</w:t>
      </w:r>
      <w:r>
        <w:rPr>
          <w:color w:val="231F20"/>
          <w:spacing w:val="11"/>
        </w:rPr>
        <w:t> </w:t>
      </w:r>
      <w:r>
        <w:rPr>
          <w:color w:val="231F20"/>
        </w:rPr>
        <w:t>we</w:t>
      </w:r>
      <w:r>
        <w:rPr>
          <w:color w:val="231F20"/>
          <w:spacing w:val="11"/>
        </w:rPr>
        <w:t> </w:t>
      </w:r>
      <w:r>
        <w:rPr>
          <w:color w:val="231F20"/>
        </w:rPr>
        <w:t>have</w:t>
      </w:r>
      <w:r>
        <w:rPr>
          <w:color w:val="231F20"/>
          <w:spacing w:val="11"/>
        </w:rPr>
        <w:t> </w:t>
      </w:r>
      <w:r>
        <w:rPr>
          <w:color w:val="231F20"/>
        </w:rPr>
        <w:t>them</w:t>
      </w:r>
      <w:r>
        <w:rPr>
          <w:color w:val="231F20"/>
          <w:spacing w:val="11"/>
        </w:rPr>
        <w:t> </w:t>
      </w:r>
      <w:r>
        <w:rPr>
          <w:color w:val="231F20"/>
        </w:rPr>
        <w:t>in</w:t>
      </w:r>
      <w:r>
        <w:rPr>
          <w:color w:val="231F20"/>
          <w:spacing w:val="11"/>
        </w:rPr>
        <w:t> </w:t>
      </w:r>
      <w:r>
        <w:rPr>
          <w:color w:val="231F20"/>
        </w:rPr>
        <w:t>place,</w:t>
      </w:r>
      <w:r>
        <w:rPr>
          <w:color w:val="231F20"/>
          <w:spacing w:val="11"/>
        </w:rPr>
        <w:t> </w:t>
      </w:r>
      <w:r>
        <w:rPr>
          <w:color w:val="231F20"/>
        </w:rPr>
        <w:t>we</w:t>
      </w:r>
      <w:r>
        <w:rPr>
          <w:color w:val="231F20"/>
          <w:spacing w:val="11"/>
        </w:rPr>
        <w:t> </w:t>
      </w:r>
      <w:r>
        <w:rPr>
          <w:color w:val="231F20"/>
        </w:rPr>
        <w:t>have</w:t>
      </w:r>
      <w:r>
        <w:rPr>
          <w:color w:val="231F20"/>
          <w:spacing w:val="11"/>
        </w:rPr>
        <w:t> </w:t>
      </w:r>
      <w:r>
        <w:rPr>
          <w:color w:val="231F20"/>
        </w:rPr>
        <w:t>a</w:t>
      </w:r>
      <w:r>
        <w:rPr>
          <w:color w:val="231F20"/>
          <w:spacing w:val="11"/>
        </w:rPr>
        <w:t> </w:t>
      </w:r>
      <w:r>
        <w:rPr>
          <w:color w:val="231F20"/>
        </w:rPr>
        <w:t>free</w:t>
      </w:r>
      <w:r>
        <w:rPr>
          <w:color w:val="231F20"/>
          <w:spacing w:val="11"/>
        </w:rPr>
        <w:t> </w:t>
      </w:r>
      <w:r>
        <w:rPr>
          <w:color w:val="231F20"/>
        </w:rPr>
        <w:t>hand</w:t>
      </w:r>
      <w:r>
        <w:rPr>
          <w:color w:val="231F20"/>
          <w:spacing w:val="10"/>
        </w:rPr>
        <w:t> </w:t>
      </w:r>
      <w:r>
        <w:rPr>
          <w:color w:val="231F20"/>
        </w:rPr>
        <w:t>to</w:t>
      </w:r>
      <w:r>
        <w:rPr>
          <w:color w:val="231F20"/>
          <w:spacing w:val="11"/>
        </w:rPr>
        <w:t> </w:t>
      </w:r>
      <w:r>
        <w:rPr>
          <w:color w:val="231F20"/>
          <w:spacing w:val="-2"/>
        </w:rPr>
        <w:t>write</w:t>
      </w:r>
    </w:p>
    <w:p>
      <w:pPr>
        <w:spacing w:after="0" w:line="266" w:lineRule="auto"/>
        <w:jc w:val="both"/>
        <w:sectPr>
          <w:pgSz w:w="7880" w:h="11400"/>
          <w:pgMar w:top="0" w:bottom="280" w:left="560" w:right="260"/>
        </w:sectPr>
      </w:pPr>
    </w:p>
    <w:p>
      <w:pPr>
        <w:pStyle w:val="BodyText"/>
        <w:spacing w:line="266" w:lineRule="auto" w:before="79"/>
        <w:ind w:left="112"/>
      </w:pPr>
      <w:r>
        <w:rPr/>
        <w:pict>
          <v:group style="position:absolute;margin-left:-.5pt;margin-top:344.276001pt;width:5.1pt;height:47pt;mso-position-horizontal-relative:page;mso-position-vertical-relative:page;z-index:15849472" id="docshapegroup546" coordorigin="-10,6886" coordsize="102,940">
            <v:rect style="position:absolute;left:0;top:6895;width:82;height:920" id="docshape547" filled="true" fillcolor="#231f20" stroked="false">
              <v:fill type="solid"/>
            </v:rect>
            <v:shape style="position:absolute;left:0;top:6895;width:82;height:920" id="docshape548" coordorigin="0,6896" coordsize="82,920" path="m0,6896l82,6896,82,7816,0,7816e" filled="false" stroked="true" strokeweight="1pt" strokecolor="#231f20">
              <v:path arrowok="t"/>
              <v:stroke dashstyle="solid"/>
            </v:shape>
            <w10:wrap type="none"/>
          </v:group>
        </w:pict>
      </w:r>
      <w:bookmarkStart w:name="_bookmark112" w:id="151"/>
      <w:bookmarkEnd w:id="151"/>
      <w:r>
        <w:rPr/>
      </w:r>
      <w:r>
        <w:rPr>
          <w:color w:val="231F20"/>
        </w:rPr>
        <w:t>whatever</w:t>
      </w:r>
      <w:r>
        <w:rPr>
          <w:color w:val="231F20"/>
          <w:spacing w:val="31"/>
        </w:rPr>
        <w:t> </w:t>
      </w:r>
      <w:r>
        <w:rPr>
          <w:color w:val="231F20"/>
        </w:rPr>
        <w:t>code</w:t>
      </w:r>
      <w:r>
        <w:rPr>
          <w:color w:val="231F20"/>
          <w:spacing w:val="31"/>
        </w:rPr>
        <w:t> </w:t>
      </w:r>
      <w:r>
        <w:rPr>
          <w:color w:val="231F20"/>
        </w:rPr>
        <w:t>we</w:t>
      </w:r>
      <w:r>
        <w:rPr>
          <w:color w:val="231F20"/>
          <w:spacing w:val="31"/>
        </w:rPr>
        <w:t> </w:t>
      </w:r>
      <w:r>
        <w:rPr>
          <w:color w:val="231F20"/>
        </w:rPr>
        <w:t>need</w:t>
      </w:r>
      <w:r>
        <w:rPr>
          <w:color w:val="231F20"/>
          <w:spacing w:val="31"/>
        </w:rPr>
        <w:t> </w:t>
      </w:r>
      <w:r>
        <w:rPr>
          <w:color w:val="231F20"/>
        </w:rPr>
        <w:t>to</w:t>
      </w:r>
      <w:r>
        <w:rPr>
          <w:color w:val="231F20"/>
          <w:spacing w:val="31"/>
        </w:rPr>
        <w:t> </w:t>
      </w:r>
      <w:r>
        <w:rPr>
          <w:color w:val="231F20"/>
        </w:rPr>
        <w:t>add</w:t>
      </w:r>
      <w:r>
        <w:rPr>
          <w:color w:val="231F20"/>
          <w:spacing w:val="31"/>
        </w:rPr>
        <w:t> </w:t>
      </w:r>
      <w:r>
        <w:rPr>
          <w:color w:val="231F20"/>
        </w:rPr>
        <w:t>a</w:t>
      </w:r>
      <w:r>
        <w:rPr>
          <w:color w:val="231F20"/>
          <w:spacing w:val="31"/>
        </w:rPr>
        <w:t> </w:t>
      </w:r>
      <w:r>
        <w:rPr>
          <w:color w:val="231F20"/>
        </w:rPr>
        <w:t>feature,</w:t>
      </w:r>
      <w:r>
        <w:rPr>
          <w:color w:val="231F20"/>
          <w:spacing w:val="31"/>
        </w:rPr>
        <w:t> </w:t>
      </w:r>
      <w:r>
        <w:rPr>
          <w:color w:val="231F20"/>
        </w:rPr>
        <w:t>and</w:t>
      </w:r>
      <w:r>
        <w:rPr>
          <w:color w:val="231F20"/>
          <w:spacing w:val="31"/>
        </w:rPr>
        <w:t> </w:t>
      </w:r>
      <w:r>
        <w:rPr>
          <w:color w:val="231F20"/>
        </w:rPr>
        <w:t>we</w:t>
      </w:r>
      <w:r>
        <w:rPr>
          <w:color w:val="231F20"/>
          <w:spacing w:val="31"/>
        </w:rPr>
        <w:t> </w:t>
      </w:r>
      <w:r>
        <w:rPr>
          <w:color w:val="231F20"/>
        </w:rPr>
        <w:t>know</w:t>
      </w:r>
      <w:r>
        <w:rPr>
          <w:color w:val="231F20"/>
          <w:spacing w:val="31"/>
        </w:rPr>
        <w:t> </w:t>
      </w:r>
      <w:r>
        <w:rPr>
          <w:color w:val="231F20"/>
        </w:rPr>
        <w:t>that</w:t>
      </w:r>
      <w:r>
        <w:rPr>
          <w:color w:val="231F20"/>
          <w:spacing w:val="31"/>
        </w:rPr>
        <w:t> </w:t>
      </w:r>
      <w:r>
        <w:rPr>
          <w:color w:val="231F20"/>
        </w:rPr>
        <w:t>we’ll</w:t>
      </w:r>
      <w:r>
        <w:rPr>
          <w:color w:val="231F20"/>
          <w:spacing w:val="31"/>
        </w:rPr>
        <w:t> </w:t>
      </w:r>
      <w:r>
        <w:rPr>
          <w:color w:val="231F20"/>
        </w:rPr>
        <w:t>be</w:t>
      </w:r>
      <w:r>
        <w:rPr>
          <w:color w:val="231F20"/>
          <w:spacing w:val="31"/>
        </w:rPr>
        <w:t> </w:t>
      </w:r>
      <w:r>
        <w:rPr>
          <w:color w:val="231F20"/>
        </w:rPr>
        <w:t>able</w:t>
      </w:r>
      <w:r>
        <w:rPr>
          <w:color w:val="231F20"/>
          <w:spacing w:val="31"/>
        </w:rPr>
        <w:t> </w:t>
      </w:r>
      <w:r>
        <w:rPr>
          <w:color w:val="231F20"/>
        </w:rPr>
        <w:t>to fold</w:t>
      </w:r>
      <w:r>
        <w:rPr>
          <w:color w:val="231F20"/>
          <w:spacing w:val="35"/>
        </w:rPr>
        <w:t> </w:t>
      </w:r>
      <w:r>
        <w:rPr>
          <w:color w:val="231F20"/>
        </w:rPr>
        <w:t>it</w:t>
      </w:r>
      <w:r>
        <w:rPr>
          <w:color w:val="231F20"/>
          <w:spacing w:val="35"/>
        </w:rPr>
        <w:t> </w:t>
      </w:r>
      <w:r>
        <w:rPr>
          <w:color w:val="231F20"/>
        </w:rPr>
        <w:t>into</w:t>
      </w:r>
      <w:r>
        <w:rPr>
          <w:color w:val="231F20"/>
          <w:spacing w:val="35"/>
        </w:rPr>
        <w:t> </w:t>
      </w:r>
      <w:r>
        <w:rPr>
          <w:color w:val="231F20"/>
        </w:rPr>
        <w:t>the</w:t>
      </w:r>
      <w:r>
        <w:rPr>
          <w:color w:val="231F20"/>
          <w:spacing w:val="35"/>
        </w:rPr>
        <w:t> </w:t>
      </w:r>
      <w:r>
        <w:rPr>
          <w:color w:val="231F20"/>
        </w:rPr>
        <w:t>rest</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code</w:t>
      </w:r>
      <w:r>
        <w:rPr>
          <w:color w:val="231F20"/>
          <w:spacing w:val="35"/>
        </w:rPr>
        <w:t> </w:t>
      </w:r>
      <w:r>
        <w:rPr>
          <w:color w:val="231F20"/>
        </w:rPr>
        <w:t>without</w:t>
      </w:r>
      <w:r>
        <w:rPr>
          <w:color w:val="231F20"/>
          <w:spacing w:val="35"/>
        </w:rPr>
        <w:t> </w:t>
      </w:r>
      <w:r>
        <w:rPr>
          <w:color w:val="231F20"/>
        </w:rPr>
        <w:t>making</w:t>
      </w:r>
      <w:r>
        <w:rPr>
          <w:color w:val="231F20"/>
          <w:spacing w:val="35"/>
        </w:rPr>
        <w:t> </w:t>
      </w:r>
      <w:r>
        <w:rPr>
          <w:color w:val="231F20"/>
        </w:rPr>
        <w:t>things</w:t>
      </w:r>
      <w:r>
        <w:rPr>
          <w:color w:val="231F20"/>
          <w:spacing w:val="35"/>
        </w:rPr>
        <w:t> </w:t>
      </w:r>
      <w:r>
        <w:rPr>
          <w:color w:val="231F20"/>
        </w:rPr>
        <w:t>worse.</w:t>
      </w:r>
    </w:p>
    <w:p>
      <w:pPr>
        <w:pStyle w:val="BodyText"/>
        <w:spacing w:before="10"/>
        <w:rPr>
          <w:sz w:val="7"/>
        </w:rPr>
      </w:pPr>
      <w:r>
        <w:rPr/>
        <w:pict>
          <v:shape style="position:absolute;margin-left:16.6pt;margin-top:5.826535pt;width:342.05pt;height:110pt;mso-position-horizontal-relative:page;mso-position-vertical-relative:paragraph;z-index:-15608832;mso-wrap-distance-left:0;mso-wrap-distance-right:0" type="#_x0000_t202" id="docshape549" filled="true" fillcolor="#e6e7e8" stroked="false">
            <v:textbox inset="0,0,0,0">
              <w:txbxContent>
                <w:p>
                  <w:pPr>
                    <w:spacing w:before="63"/>
                    <w:ind w:left="120" w:right="0" w:firstLine="0"/>
                    <w:jc w:val="left"/>
                    <w:rPr>
                      <w:b/>
                      <w:color w:val="000000"/>
                      <w:sz w:val="20"/>
                    </w:rPr>
                  </w:pPr>
                  <w:r>
                    <w:rPr>
                      <w:b/>
                      <w:color w:val="231F20"/>
                      <w:sz w:val="20"/>
                    </w:rPr>
                    <w:t>TDD</w:t>
                  </w:r>
                  <w:r>
                    <w:rPr>
                      <w:b/>
                      <w:color w:val="231F20"/>
                      <w:spacing w:val="6"/>
                      <w:sz w:val="20"/>
                    </w:rPr>
                    <w:t> </w:t>
                  </w:r>
                  <w:r>
                    <w:rPr>
                      <w:b/>
                      <w:color w:val="231F20"/>
                      <w:sz w:val="20"/>
                    </w:rPr>
                    <w:t>and</w:t>
                  </w:r>
                  <w:r>
                    <w:rPr>
                      <w:b/>
                      <w:color w:val="231F20"/>
                      <w:spacing w:val="6"/>
                      <w:sz w:val="20"/>
                    </w:rPr>
                    <w:t> </w:t>
                  </w:r>
                  <w:r>
                    <w:rPr>
                      <w:b/>
                      <w:color w:val="231F20"/>
                      <w:sz w:val="20"/>
                    </w:rPr>
                    <w:t>Legacy</w:t>
                  </w:r>
                  <w:r>
                    <w:rPr>
                      <w:b/>
                      <w:color w:val="231F20"/>
                      <w:spacing w:val="6"/>
                      <w:sz w:val="20"/>
                    </w:rPr>
                    <w:t> </w:t>
                  </w:r>
                  <w:r>
                    <w:rPr>
                      <w:b/>
                      <w:color w:val="231F20"/>
                      <w:spacing w:val="-4"/>
                      <w:sz w:val="20"/>
                    </w:rPr>
                    <w:t>Code</w:t>
                  </w:r>
                </w:p>
                <w:p>
                  <w:pPr>
                    <w:spacing w:line="249" w:lineRule="auto" w:before="171"/>
                    <w:ind w:left="120" w:right="143" w:firstLine="0"/>
                    <w:jc w:val="left"/>
                    <w:rPr>
                      <w:color w:val="000000"/>
                      <w:sz w:val="18"/>
                    </w:rPr>
                  </w:pPr>
                  <w:r>
                    <w:rPr>
                      <w:color w:val="231F20"/>
                      <w:sz w:val="18"/>
                    </w:rPr>
                    <w:t>One of the most valuable things about TDD is that it lets us concentrate on one </w:t>
                  </w:r>
                  <w:r>
                    <w:rPr>
                      <w:color w:val="231F20"/>
                      <w:sz w:val="18"/>
                    </w:rPr>
                    <w:t>thing</w:t>
                  </w:r>
                  <w:r>
                    <w:rPr>
                      <w:color w:val="231F20"/>
                      <w:spacing w:val="40"/>
                      <w:sz w:val="18"/>
                    </w:rPr>
                    <w:t> </w:t>
                  </w:r>
                  <w:r>
                    <w:rPr>
                      <w:color w:val="231F20"/>
                      <w:sz w:val="18"/>
                    </w:rPr>
                    <w:t>at</w:t>
                  </w:r>
                  <w:r>
                    <w:rPr>
                      <w:color w:val="231F20"/>
                      <w:spacing w:val="3"/>
                      <w:sz w:val="18"/>
                    </w:rPr>
                    <w:t> </w:t>
                  </w:r>
                  <w:r>
                    <w:rPr>
                      <w:color w:val="231F20"/>
                      <w:sz w:val="18"/>
                    </w:rPr>
                    <w:t>a</w:t>
                  </w:r>
                  <w:r>
                    <w:rPr>
                      <w:color w:val="231F20"/>
                      <w:spacing w:val="3"/>
                      <w:sz w:val="18"/>
                    </w:rPr>
                    <w:t> </w:t>
                  </w:r>
                  <w:r>
                    <w:rPr>
                      <w:color w:val="231F20"/>
                      <w:sz w:val="18"/>
                    </w:rPr>
                    <w:t>time.</w:t>
                  </w:r>
                  <w:r>
                    <w:rPr>
                      <w:color w:val="231F20"/>
                      <w:spacing w:val="3"/>
                      <w:sz w:val="18"/>
                    </w:rPr>
                    <w:t> </w:t>
                  </w:r>
                  <w:r>
                    <w:rPr>
                      <w:color w:val="231F20"/>
                      <w:sz w:val="18"/>
                    </w:rPr>
                    <w:t>We</w:t>
                  </w:r>
                  <w:r>
                    <w:rPr>
                      <w:color w:val="231F20"/>
                      <w:spacing w:val="3"/>
                      <w:sz w:val="18"/>
                    </w:rPr>
                    <w:t> </w:t>
                  </w:r>
                  <w:r>
                    <w:rPr>
                      <w:color w:val="231F20"/>
                      <w:sz w:val="18"/>
                    </w:rPr>
                    <w:t>are</w:t>
                  </w:r>
                  <w:r>
                    <w:rPr>
                      <w:color w:val="231F20"/>
                      <w:spacing w:val="4"/>
                      <w:sz w:val="18"/>
                    </w:rPr>
                    <w:t> </w:t>
                  </w:r>
                  <w:r>
                    <w:rPr>
                      <w:color w:val="231F20"/>
                      <w:sz w:val="18"/>
                    </w:rPr>
                    <w:t>either</w:t>
                  </w:r>
                  <w:r>
                    <w:rPr>
                      <w:color w:val="231F20"/>
                      <w:spacing w:val="3"/>
                      <w:sz w:val="18"/>
                    </w:rPr>
                    <w:t> </w:t>
                  </w:r>
                  <w:r>
                    <w:rPr>
                      <w:color w:val="231F20"/>
                      <w:sz w:val="18"/>
                    </w:rPr>
                    <w:t>writing</w:t>
                  </w:r>
                  <w:r>
                    <w:rPr>
                      <w:color w:val="231F20"/>
                      <w:spacing w:val="3"/>
                      <w:sz w:val="18"/>
                    </w:rPr>
                    <w:t> </w:t>
                  </w:r>
                  <w:r>
                    <w:rPr>
                      <w:color w:val="231F20"/>
                      <w:sz w:val="18"/>
                    </w:rPr>
                    <w:t>code</w:t>
                  </w:r>
                  <w:r>
                    <w:rPr>
                      <w:color w:val="231F20"/>
                      <w:spacing w:val="3"/>
                      <w:sz w:val="18"/>
                    </w:rPr>
                    <w:t> </w:t>
                  </w:r>
                  <w:r>
                    <w:rPr>
                      <w:color w:val="231F20"/>
                      <w:sz w:val="18"/>
                    </w:rPr>
                    <w:t>or</w:t>
                  </w:r>
                  <w:r>
                    <w:rPr>
                      <w:color w:val="231F20"/>
                      <w:spacing w:val="3"/>
                      <w:sz w:val="18"/>
                    </w:rPr>
                    <w:t> </w:t>
                  </w:r>
                  <w:r>
                    <w:rPr>
                      <w:color w:val="231F20"/>
                      <w:sz w:val="18"/>
                    </w:rPr>
                    <w:t>refactoring;</w:t>
                  </w:r>
                  <w:r>
                    <w:rPr>
                      <w:color w:val="231F20"/>
                      <w:spacing w:val="4"/>
                      <w:sz w:val="18"/>
                    </w:rPr>
                    <w:t> </w:t>
                  </w:r>
                  <w:r>
                    <w:rPr>
                      <w:color w:val="231F20"/>
                      <w:sz w:val="18"/>
                    </w:rPr>
                    <w:t>we</w:t>
                  </w:r>
                  <w:r>
                    <w:rPr>
                      <w:color w:val="231F20"/>
                      <w:spacing w:val="3"/>
                      <w:sz w:val="18"/>
                    </w:rPr>
                    <w:t> </w:t>
                  </w:r>
                  <w:r>
                    <w:rPr>
                      <w:color w:val="231F20"/>
                      <w:sz w:val="18"/>
                    </w:rPr>
                    <w:t>are</w:t>
                  </w:r>
                  <w:r>
                    <w:rPr>
                      <w:color w:val="231F20"/>
                      <w:spacing w:val="3"/>
                      <w:sz w:val="18"/>
                    </w:rPr>
                    <w:t> </w:t>
                  </w:r>
                  <w:r>
                    <w:rPr>
                      <w:color w:val="231F20"/>
                      <w:sz w:val="18"/>
                    </w:rPr>
                    <w:t>never</w:t>
                  </w:r>
                  <w:r>
                    <w:rPr>
                      <w:color w:val="231F20"/>
                      <w:spacing w:val="3"/>
                      <w:sz w:val="18"/>
                    </w:rPr>
                    <w:t> </w:t>
                  </w:r>
                  <w:r>
                    <w:rPr>
                      <w:color w:val="231F20"/>
                      <w:sz w:val="18"/>
                    </w:rPr>
                    <w:t>doing</w:t>
                  </w:r>
                  <w:r>
                    <w:rPr>
                      <w:color w:val="231F20"/>
                      <w:spacing w:val="3"/>
                      <w:sz w:val="18"/>
                    </w:rPr>
                    <w:t> </w:t>
                  </w:r>
                  <w:r>
                    <w:rPr>
                      <w:color w:val="231F20"/>
                      <w:sz w:val="18"/>
                    </w:rPr>
                    <w:t>both</w:t>
                  </w:r>
                  <w:r>
                    <w:rPr>
                      <w:color w:val="231F20"/>
                      <w:spacing w:val="4"/>
                      <w:sz w:val="18"/>
                    </w:rPr>
                    <w:t> </w:t>
                  </w:r>
                  <w:r>
                    <w:rPr>
                      <w:color w:val="231F20"/>
                      <w:sz w:val="18"/>
                    </w:rPr>
                    <w:t>at</w:t>
                  </w:r>
                  <w:r>
                    <w:rPr>
                      <w:color w:val="231F20"/>
                      <w:spacing w:val="3"/>
                      <w:sz w:val="18"/>
                    </w:rPr>
                    <w:t> </w:t>
                  </w:r>
                  <w:r>
                    <w:rPr>
                      <w:color w:val="231F20"/>
                      <w:spacing w:val="-2"/>
                      <w:sz w:val="18"/>
                    </w:rPr>
                    <w:t>once.</w:t>
                  </w:r>
                </w:p>
                <w:p>
                  <w:pPr>
                    <w:spacing w:line="249" w:lineRule="auto" w:before="161"/>
                    <w:ind w:left="120" w:right="0" w:firstLine="0"/>
                    <w:jc w:val="left"/>
                    <w:rPr>
                      <w:color w:val="000000"/>
                      <w:sz w:val="18"/>
                    </w:rPr>
                  </w:pPr>
                  <w:r>
                    <w:rPr>
                      <w:color w:val="231F20"/>
                      <w:sz w:val="18"/>
                    </w:rPr>
                    <w:t>That</w:t>
                  </w:r>
                  <w:r>
                    <w:rPr>
                      <w:color w:val="231F20"/>
                      <w:spacing w:val="21"/>
                      <w:sz w:val="18"/>
                    </w:rPr>
                    <w:t> </w:t>
                  </w:r>
                  <w:r>
                    <w:rPr>
                      <w:color w:val="231F20"/>
                      <w:sz w:val="18"/>
                    </w:rPr>
                    <w:t>separation</w:t>
                  </w:r>
                  <w:r>
                    <w:rPr>
                      <w:color w:val="231F20"/>
                      <w:spacing w:val="21"/>
                      <w:sz w:val="18"/>
                    </w:rPr>
                    <w:t> </w:t>
                  </w:r>
                  <w:r>
                    <w:rPr>
                      <w:color w:val="231F20"/>
                      <w:sz w:val="18"/>
                    </w:rPr>
                    <w:t>is</w:t>
                  </w:r>
                  <w:r>
                    <w:rPr>
                      <w:color w:val="231F20"/>
                      <w:spacing w:val="21"/>
                      <w:sz w:val="18"/>
                    </w:rPr>
                    <w:t> </w:t>
                  </w:r>
                  <w:r>
                    <w:rPr>
                      <w:color w:val="231F20"/>
                      <w:sz w:val="18"/>
                    </w:rPr>
                    <w:t>particularly</w:t>
                  </w:r>
                  <w:r>
                    <w:rPr>
                      <w:color w:val="231F20"/>
                      <w:spacing w:val="21"/>
                      <w:sz w:val="18"/>
                    </w:rPr>
                    <w:t> </w:t>
                  </w:r>
                  <w:r>
                    <w:rPr>
                      <w:color w:val="231F20"/>
                      <w:sz w:val="18"/>
                    </w:rPr>
                    <w:t>valuable</w:t>
                  </w:r>
                  <w:r>
                    <w:rPr>
                      <w:color w:val="231F20"/>
                      <w:spacing w:val="21"/>
                      <w:sz w:val="18"/>
                    </w:rPr>
                    <w:t> </w:t>
                  </w:r>
                  <w:r>
                    <w:rPr>
                      <w:color w:val="231F20"/>
                      <w:sz w:val="18"/>
                    </w:rPr>
                    <w:t>in</w:t>
                  </w:r>
                  <w:r>
                    <w:rPr>
                      <w:color w:val="231F20"/>
                      <w:spacing w:val="21"/>
                      <w:sz w:val="18"/>
                    </w:rPr>
                    <w:t> </w:t>
                  </w:r>
                  <w:r>
                    <w:rPr>
                      <w:color w:val="231F20"/>
                      <w:sz w:val="18"/>
                    </w:rPr>
                    <w:t>legacy</w:t>
                  </w:r>
                  <w:r>
                    <w:rPr>
                      <w:color w:val="231F20"/>
                      <w:spacing w:val="21"/>
                      <w:sz w:val="18"/>
                    </w:rPr>
                    <w:t> </w:t>
                  </w:r>
                  <w:r>
                    <w:rPr>
                      <w:color w:val="231F20"/>
                      <w:sz w:val="18"/>
                    </w:rPr>
                    <w:t>code</w:t>
                  </w:r>
                  <w:r>
                    <w:rPr>
                      <w:color w:val="231F20"/>
                      <w:spacing w:val="21"/>
                      <w:sz w:val="18"/>
                    </w:rPr>
                    <w:t> </w:t>
                  </w:r>
                  <w:r>
                    <w:rPr>
                      <w:color w:val="231F20"/>
                      <w:sz w:val="18"/>
                    </w:rPr>
                    <w:t>because</w:t>
                  </w:r>
                  <w:r>
                    <w:rPr>
                      <w:color w:val="231F20"/>
                      <w:spacing w:val="21"/>
                      <w:sz w:val="18"/>
                    </w:rPr>
                    <w:t> </w:t>
                  </w:r>
                  <w:r>
                    <w:rPr>
                      <w:color w:val="231F20"/>
                      <w:sz w:val="18"/>
                    </w:rPr>
                    <w:t>it</w:t>
                  </w:r>
                  <w:r>
                    <w:rPr>
                      <w:color w:val="231F20"/>
                      <w:spacing w:val="21"/>
                      <w:sz w:val="18"/>
                    </w:rPr>
                    <w:t> </w:t>
                  </w:r>
                  <w:r>
                    <w:rPr>
                      <w:color w:val="231F20"/>
                      <w:sz w:val="18"/>
                    </w:rPr>
                    <w:t>lets</w:t>
                  </w:r>
                  <w:r>
                    <w:rPr>
                      <w:color w:val="231F20"/>
                      <w:spacing w:val="21"/>
                      <w:sz w:val="18"/>
                    </w:rPr>
                    <w:t> </w:t>
                  </w:r>
                  <w:r>
                    <w:rPr>
                      <w:color w:val="231F20"/>
                      <w:sz w:val="18"/>
                    </w:rPr>
                    <w:t>us</w:t>
                  </w:r>
                  <w:r>
                    <w:rPr>
                      <w:color w:val="231F20"/>
                      <w:spacing w:val="21"/>
                      <w:sz w:val="18"/>
                    </w:rPr>
                    <w:t> </w:t>
                  </w:r>
                  <w:r>
                    <w:rPr>
                      <w:color w:val="231F20"/>
                      <w:sz w:val="18"/>
                    </w:rPr>
                    <w:t>write</w:t>
                  </w:r>
                  <w:r>
                    <w:rPr>
                      <w:color w:val="231F20"/>
                      <w:spacing w:val="21"/>
                      <w:sz w:val="18"/>
                    </w:rPr>
                    <w:t> </w:t>
                  </w:r>
                  <w:r>
                    <w:rPr>
                      <w:color w:val="231F20"/>
                      <w:sz w:val="18"/>
                    </w:rPr>
                    <w:t>new</w:t>
                  </w:r>
                  <w:r>
                    <w:rPr>
                      <w:color w:val="231F20"/>
                      <w:spacing w:val="40"/>
                      <w:sz w:val="18"/>
                    </w:rPr>
                    <w:t> </w:t>
                  </w:r>
                  <w:r>
                    <w:rPr>
                      <w:color w:val="231F20"/>
                      <w:sz w:val="18"/>
                    </w:rPr>
                    <w:t>code independently of new code.</w:t>
                  </w:r>
                </w:p>
                <w:p>
                  <w:pPr>
                    <w:spacing w:line="249" w:lineRule="auto" w:before="161"/>
                    <w:ind w:left="120" w:right="0" w:firstLine="0"/>
                    <w:jc w:val="left"/>
                    <w:rPr>
                      <w:color w:val="000000"/>
                      <w:sz w:val="18"/>
                    </w:rPr>
                  </w:pPr>
                  <w:r>
                    <w:rPr>
                      <w:color w:val="231F20"/>
                      <w:sz w:val="18"/>
                    </w:rPr>
                    <w:t>After</w:t>
                  </w:r>
                  <w:r>
                    <w:rPr>
                      <w:color w:val="231F20"/>
                      <w:spacing w:val="27"/>
                      <w:sz w:val="18"/>
                    </w:rPr>
                    <w:t> </w:t>
                  </w:r>
                  <w:r>
                    <w:rPr>
                      <w:color w:val="231F20"/>
                      <w:sz w:val="18"/>
                    </w:rPr>
                    <w:t>we</w:t>
                  </w:r>
                  <w:r>
                    <w:rPr>
                      <w:color w:val="231F20"/>
                      <w:spacing w:val="27"/>
                      <w:sz w:val="18"/>
                    </w:rPr>
                    <w:t> </w:t>
                  </w:r>
                  <w:r>
                    <w:rPr>
                      <w:color w:val="231F20"/>
                      <w:sz w:val="18"/>
                    </w:rPr>
                    <w:t>have</w:t>
                  </w:r>
                  <w:r>
                    <w:rPr>
                      <w:color w:val="231F20"/>
                      <w:spacing w:val="27"/>
                      <w:sz w:val="18"/>
                    </w:rPr>
                    <w:t> </w:t>
                  </w:r>
                  <w:r>
                    <w:rPr>
                      <w:color w:val="231F20"/>
                      <w:sz w:val="18"/>
                    </w:rPr>
                    <w:t>written</w:t>
                  </w:r>
                  <w:r>
                    <w:rPr>
                      <w:color w:val="231F20"/>
                      <w:spacing w:val="27"/>
                      <w:sz w:val="18"/>
                    </w:rPr>
                    <w:t> </w:t>
                  </w:r>
                  <w:r>
                    <w:rPr>
                      <w:color w:val="231F20"/>
                      <w:sz w:val="18"/>
                    </w:rPr>
                    <w:t>some</w:t>
                  </w:r>
                  <w:r>
                    <w:rPr>
                      <w:color w:val="231F20"/>
                      <w:spacing w:val="27"/>
                      <w:sz w:val="18"/>
                    </w:rPr>
                    <w:t> </w:t>
                  </w:r>
                  <w:r>
                    <w:rPr>
                      <w:color w:val="231F20"/>
                      <w:sz w:val="18"/>
                    </w:rPr>
                    <w:t>new</w:t>
                  </w:r>
                  <w:r>
                    <w:rPr>
                      <w:color w:val="231F20"/>
                      <w:spacing w:val="27"/>
                      <w:sz w:val="18"/>
                    </w:rPr>
                    <w:t> </w:t>
                  </w:r>
                  <w:r>
                    <w:rPr>
                      <w:color w:val="231F20"/>
                      <w:sz w:val="18"/>
                    </w:rPr>
                    <w:t>code,</w:t>
                  </w:r>
                  <w:r>
                    <w:rPr>
                      <w:color w:val="231F20"/>
                      <w:spacing w:val="27"/>
                      <w:sz w:val="18"/>
                    </w:rPr>
                    <w:t> </w:t>
                  </w:r>
                  <w:r>
                    <w:rPr>
                      <w:color w:val="231F20"/>
                      <w:sz w:val="18"/>
                    </w:rPr>
                    <w:t>we</w:t>
                  </w:r>
                  <w:r>
                    <w:rPr>
                      <w:color w:val="231F20"/>
                      <w:spacing w:val="27"/>
                      <w:sz w:val="18"/>
                    </w:rPr>
                    <w:t> </w:t>
                  </w:r>
                  <w:r>
                    <w:rPr>
                      <w:color w:val="231F20"/>
                      <w:sz w:val="18"/>
                    </w:rPr>
                    <w:t>can</w:t>
                  </w:r>
                  <w:r>
                    <w:rPr>
                      <w:color w:val="231F20"/>
                      <w:spacing w:val="27"/>
                      <w:sz w:val="18"/>
                    </w:rPr>
                    <w:t> </w:t>
                  </w:r>
                  <w:r>
                    <w:rPr>
                      <w:color w:val="231F20"/>
                      <w:sz w:val="18"/>
                    </w:rPr>
                    <w:t>refactor</w:t>
                  </w:r>
                  <w:r>
                    <w:rPr>
                      <w:color w:val="231F20"/>
                      <w:spacing w:val="27"/>
                      <w:sz w:val="18"/>
                    </w:rPr>
                    <w:t> </w:t>
                  </w:r>
                  <w:r>
                    <w:rPr>
                      <w:color w:val="231F20"/>
                      <w:sz w:val="18"/>
                    </w:rPr>
                    <w:t>to</w:t>
                  </w:r>
                  <w:r>
                    <w:rPr>
                      <w:color w:val="231F20"/>
                      <w:spacing w:val="27"/>
                      <w:sz w:val="18"/>
                    </w:rPr>
                    <w:t> </w:t>
                  </w:r>
                  <w:r>
                    <w:rPr>
                      <w:color w:val="231F20"/>
                      <w:sz w:val="18"/>
                    </w:rPr>
                    <w:t>remove</w:t>
                  </w:r>
                  <w:r>
                    <w:rPr>
                      <w:color w:val="231F20"/>
                      <w:spacing w:val="27"/>
                      <w:sz w:val="18"/>
                    </w:rPr>
                    <w:t> </w:t>
                  </w:r>
                  <w:r>
                    <w:rPr>
                      <w:color w:val="231F20"/>
                      <w:sz w:val="18"/>
                    </w:rPr>
                    <w:t>any</w:t>
                  </w:r>
                  <w:r>
                    <w:rPr>
                      <w:color w:val="231F20"/>
                      <w:spacing w:val="27"/>
                      <w:sz w:val="18"/>
                    </w:rPr>
                    <w:t> </w:t>
                  </w:r>
                  <w:r>
                    <w:rPr>
                      <w:color w:val="231F20"/>
                      <w:sz w:val="18"/>
                    </w:rPr>
                    <w:t>duplication</w:t>
                  </w:r>
                  <w:r>
                    <w:rPr>
                      <w:color w:val="231F20"/>
                      <w:spacing w:val="40"/>
                      <w:sz w:val="18"/>
                    </w:rPr>
                    <w:t> </w:t>
                  </w:r>
                  <w:r>
                    <w:rPr>
                      <w:color w:val="231F20"/>
                      <w:sz w:val="18"/>
                    </w:rPr>
                    <w:t>between it and the old code.</w:t>
                  </w:r>
                </w:p>
              </w:txbxContent>
            </v:textbox>
            <v:fill type="solid"/>
            <w10:wrap type="topAndBottom"/>
          </v:shape>
        </w:pict>
      </w:r>
    </w:p>
    <w:p>
      <w:pPr>
        <w:pStyle w:val="BodyText"/>
        <w:spacing w:before="63"/>
        <w:ind w:left="352"/>
      </w:pPr>
      <w:bookmarkStart w:name="Programming by Difference" w:id="152"/>
      <w:bookmarkEnd w:id="152"/>
      <w:r>
        <w:rPr/>
      </w:r>
      <w:bookmarkStart w:name="_bookmark113" w:id="153"/>
      <w:bookmarkEnd w:id="153"/>
      <w:r>
        <w:rPr/>
      </w:r>
      <w:r>
        <w:rPr>
          <w:color w:val="231F20"/>
        </w:rPr>
        <w:t>For</w:t>
      </w:r>
      <w:r>
        <w:rPr>
          <w:color w:val="231F20"/>
          <w:spacing w:val="13"/>
        </w:rPr>
        <w:t> </w:t>
      </w:r>
      <w:r>
        <w:rPr>
          <w:color w:val="231F20"/>
        </w:rPr>
        <w:t>legacy</w:t>
      </w:r>
      <w:r>
        <w:rPr>
          <w:color w:val="231F20"/>
          <w:spacing w:val="14"/>
        </w:rPr>
        <w:t> </w:t>
      </w:r>
      <w:r>
        <w:rPr>
          <w:color w:val="231F20"/>
        </w:rPr>
        <w:t>code,</w:t>
      </w:r>
      <w:r>
        <w:rPr>
          <w:color w:val="231F20"/>
          <w:spacing w:val="14"/>
        </w:rPr>
        <w:t> </w:t>
      </w:r>
      <w:r>
        <w:rPr>
          <w:color w:val="231F20"/>
        </w:rPr>
        <w:t>we</w:t>
      </w:r>
      <w:r>
        <w:rPr>
          <w:color w:val="231F20"/>
          <w:spacing w:val="13"/>
        </w:rPr>
        <w:t> </w:t>
      </w:r>
      <w:r>
        <w:rPr>
          <w:color w:val="231F20"/>
        </w:rPr>
        <w:t>can</w:t>
      </w:r>
      <w:r>
        <w:rPr>
          <w:color w:val="231F20"/>
          <w:spacing w:val="14"/>
        </w:rPr>
        <w:t> </w:t>
      </w:r>
      <w:r>
        <w:rPr>
          <w:color w:val="231F20"/>
        </w:rPr>
        <w:t>extend</w:t>
      </w:r>
      <w:r>
        <w:rPr>
          <w:color w:val="231F20"/>
          <w:spacing w:val="14"/>
        </w:rPr>
        <w:t> </w:t>
      </w:r>
      <w:r>
        <w:rPr>
          <w:color w:val="231F20"/>
        </w:rPr>
        <w:t>the</w:t>
      </w:r>
      <w:r>
        <w:rPr>
          <w:color w:val="231F20"/>
          <w:spacing w:val="14"/>
        </w:rPr>
        <w:t> </w:t>
      </w:r>
      <w:r>
        <w:rPr>
          <w:color w:val="231F20"/>
        </w:rPr>
        <w:t>TDD</w:t>
      </w:r>
      <w:r>
        <w:rPr>
          <w:color w:val="231F20"/>
          <w:spacing w:val="13"/>
        </w:rPr>
        <w:t> </w:t>
      </w:r>
      <w:r>
        <w:rPr>
          <w:color w:val="231F20"/>
        </w:rPr>
        <w:t>algorithm</w:t>
      </w:r>
      <w:r>
        <w:rPr>
          <w:color w:val="231F20"/>
          <w:spacing w:val="14"/>
        </w:rPr>
        <w:t> </w:t>
      </w:r>
      <w:r>
        <w:rPr>
          <w:color w:val="231F20"/>
        </w:rPr>
        <w:t>this</w:t>
      </w:r>
      <w:r>
        <w:rPr>
          <w:color w:val="231F20"/>
          <w:spacing w:val="14"/>
        </w:rPr>
        <w:t> </w:t>
      </w:r>
      <w:r>
        <w:rPr>
          <w:color w:val="231F20"/>
          <w:spacing w:val="-4"/>
        </w:rPr>
        <w:t>way:</w:t>
      </w:r>
    </w:p>
    <w:p>
      <w:pPr>
        <w:pStyle w:val="ListParagraph"/>
        <w:numPr>
          <w:ilvl w:val="0"/>
          <w:numId w:val="17"/>
        </w:numPr>
        <w:tabs>
          <w:tab w:pos="695" w:val="left" w:leader="none"/>
        </w:tabs>
        <w:spacing w:line="240" w:lineRule="auto" w:before="86" w:after="0"/>
        <w:ind w:left="694" w:right="0" w:hanging="223"/>
        <w:jc w:val="left"/>
        <w:rPr>
          <w:rFonts w:ascii="Book Antiqua"/>
          <w:i/>
          <w:color w:val="231F20"/>
          <w:sz w:val="20"/>
        </w:rPr>
      </w:pPr>
      <w:r>
        <w:rPr>
          <w:rFonts w:ascii="Book Antiqua"/>
          <w:i/>
          <w:color w:val="231F20"/>
          <w:w w:val="105"/>
          <w:sz w:val="20"/>
        </w:rPr>
        <w:t>Get</w:t>
      </w:r>
      <w:r>
        <w:rPr>
          <w:rFonts w:ascii="Book Antiqua"/>
          <w:i/>
          <w:color w:val="231F20"/>
          <w:spacing w:val="8"/>
          <w:w w:val="105"/>
          <w:sz w:val="20"/>
        </w:rPr>
        <w:t> </w:t>
      </w:r>
      <w:r>
        <w:rPr>
          <w:rFonts w:ascii="Book Antiqua"/>
          <w:i/>
          <w:color w:val="231F20"/>
          <w:w w:val="105"/>
          <w:sz w:val="20"/>
        </w:rPr>
        <w:t>the</w:t>
      </w:r>
      <w:r>
        <w:rPr>
          <w:rFonts w:ascii="Book Antiqua"/>
          <w:i/>
          <w:color w:val="231F20"/>
          <w:spacing w:val="9"/>
          <w:w w:val="105"/>
          <w:sz w:val="20"/>
        </w:rPr>
        <w:t> </w:t>
      </w:r>
      <w:r>
        <w:rPr>
          <w:rFonts w:ascii="Book Antiqua"/>
          <w:i/>
          <w:color w:val="231F20"/>
          <w:w w:val="105"/>
          <w:sz w:val="20"/>
        </w:rPr>
        <w:t>class</w:t>
      </w:r>
      <w:r>
        <w:rPr>
          <w:rFonts w:ascii="Book Antiqua"/>
          <w:i/>
          <w:color w:val="231F20"/>
          <w:spacing w:val="9"/>
          <w:w w:val="105"/>
          <w:sz w:val="20"/>
        </w:rPr>
        <w:t> </w:t>
      </w:r>
      <w:r>
        <w:rPr>
          <w:rFonts w:ascii="Book Antiqua"/>
          <w:i/>
          <w:color w:val="231F20"/>
          <w:w w:val="105"/>
          <w:sz w:val="20"/>
        </w:rPr>
        <w:t>you</w:t>
      </w:r>
      <w:r>
        <w:rPr>
          <w:rFonts w:ascii="Book Antiqua"/>
          <w:i/>
          <w:color w:val="231F20"/>
          <w:spacing w:val="8"/>
          <w:w w:val="105"/>
          <w:sz w:val="20"/>
        </w:rPr>
        <w:t> </w:t>
      </w:r>
      <w:r>
        <w:rPr>
          <w:rFonts w:ascii="Book Antiqua"/>
          <w:i/>
          <w:color w:val="231F20"/>
          <w:w w:val="105"/>
          <w:sz w:val="20"/>
        </w:rPr>
        <w:t>want</w:t>
      </w:r>
      <w:r>
        <w:rPr>
          <w:rFonts w:ascii="Book Antiqua"/>
          <w:i/>
          <w:color w:val="231F20"/>
          <w:spacing w:val="9"/>
          <w:w w:val="105"/>
          <w:sz w:val="20"/>
        </w:rPr>
        <w:t> </w:t>
      </w:r>
      <w:r>
        <w:rPr>
          <w:rFonts w:ascii="Book Antiqua"/>
          <w:i/>
          <w:color w:val="231F20"/>
          <w:w w:val="105"/>
          <w:sz w:val="20"/>
        </w:rPr>
        <w:t>to</w:t>
      </w:r>
      <w:r>
        <w:rPr>
          <w:rFonts w:ascii="Book Antiqua"/>
          <w:i/>
          <w:color w:val="231F20"/>
          <w:spacing w:val="9"/>
          <w:w w:val="105"/>
          <w:sz w:val="20"/>
        </w:rPr>
        <w:t> </w:t>
      </w:r>
      <w:r>
        <w:rPr>
          <w:rFonts w:ascii="Book Antiqua"/>
          <w:i/>
          <w:color w:val="231F20"/>
          <w:w w:val="105"/>
          <w:sz w:val="20"/>
        </w:rPr>
        <w:t>change</w:t>
      </w:r>
      <w:r>
        <w:rPr>
          <w:rFonts w:ascii="Book Antiqua"/>
          <w:i/>
          <w:color w:val="231F20"/>
          <w:spacing w:val="8"/>
          <w:w w:val="105"/>
          <w:sz w:val="20"/>
        </w:rPr>
        <w:t> </w:t>
      </w:r>
      <w:r>
        <w:rPr>
          <w:rFonts w:ascii="Book Antiqua"/>
          <w:i/>
          <w:color w:val="231F20"/>
          <w:w w:val="105"/>
          <w:sz w:val="20"/>
        </w:rPr>
        <w:t>under</w:t>
      </w:r>
      <w:r>
        <w:rPr>
          <w:rFonts w:ascii="Book Antiqua"/>
          <w:i/>
          <w:color w:val="231F20"/>
          <w:spacing w:val="9"/>
          <w:w w:val="105"/>
          <w:sz w:val="20"/>
        </w:rPr>
        <w:t> </w:t>
      </w:r>
      <w:r>
        <w:rPr>
          <w:rFonts w:ascii="Book Antiqua"/>
          <w:i/>
          <w:color w:val="231F20"/>
          <w:spacing w:val="-2"/>
          <w:w w:val="105"/>
          <w:sz w:val="20"/>
        </w:rPr>
        <w:t>test</w:t>
      </w:r>
      <w:r>
        <w:rPr>
          <w:color w:val="231F20"/>
          <w:spacing w:val="-2"/>
          <w:w w:val="105"/>
          <w:sz w:val="20"/>
        </w:rPr>
        <w:t>.</w:t>
      </w:r>
    </w:p>
    <w:p>
      <w:pPr>
        <w:pStyle w:val="ListParagraph"/>
        <w:numPr>
          <w:ilvl w:val="0"/>
          <w:numId w:val="17"/>
        </w:numPr>
        <w:tabs>
          <w:tab w:pos="695" w:val="left" w:leader="none"/>
        </w:tabs>
        <w:spacing w:line="240" w:lineRule="auto" w:before="114" w:after="0"/>
        <w:ind w:left="694" w:right="0" w:hanging="223"/>
        <w:jc w:val="left"/>
        <w:rPr>
          <w:color w:val="231F20"/>
          <w:sz w:val="20"/>
        </w:rPr>
      </w:pPr>
      <w:r>
        <w:rPr>
          <w:color w:val="231F20"/>
          <w:sz w:val="20"/>
        </w:rPr>
        <w:t>Write</w:t>
      </w:r>
      <w:r>
        <w:rPr>
          <w:color w:val="231F20"/>
          <w:spacing w:val="5"/>
          <w:sz w:val="20"/>
        </w:rPr>
        <w:t> </w:t>
      </w:r>
      <w:r>
        <w:rPr>
          <w:color w:val="231F20"/>
          <w:sz w:val="20"/>
        </w:rPr>
        <w:t>a</w:t>
      </w:r>
      <w:r>
        <w:rPr>
          <w:color w:val="231F20"/>
          <w:spacing w:val="5"/>
          <w:sz w:val="20"/>
        </w:rPr>
        <w:t> </w:t>
      </w:r>
      <w:r>
        <w:rPr>
          <w:color w:val="231F20"/>
          <w:sz w:val="20"/>
        </w:rPr>
        <w:t>failing</w:t>
      </w:r>
      <w:r>
        <w:rPr>
          <w:color w:val="231F20"/>
          <w:spacing w:val="6"/>
          <w:sz w:val="20"/>
        </w:rPr>
        <w:t> </w:t>
      </w:r>
      <w:r>
        <w:rPr>
          <w:color w:val="231F20"/>
          <w:sz w:val="20"/>
        </w:rPr>
        <w:t>test</w:t>
      </w:r>
      <w:r>
        <w:rPr>
          <w:color w:val="231F20"/>
          <w:spacing w:val="5"/>
          <w:sz w:val="20"/>
        </w:rPr>
        <w:t> </w:t>
      </w:r>
      <w:r>
        <w:rPr>
          <w:color w:val="231F20"/>
          <w:spacing w:val="-2"/>
          <w:sz w:val="20"/>
        </w:rPr>
        <w:t>case.</w:t>
      </w:r>
    </w:p>
    <w:p>
      <w:pPr>
        <w:pStyle w:val="ListParagraph"/>
        <w:numPr>
          <w:ilvl w:val="0"/>
          <w:numId w:val="17"/>
        </w:numPr>
        <w:tabs>
          <w:tab w:pos="695" w:val="left" w:leader="none"/>
        </w:tabs>
        <w:spacing w:line="240" w:lineRule="auto" w:before="125" w:after="0"/>
        <w:ind w:left="694" w:right="0" w:hanging="223"/>
        <w:jc w:val="left"/>
        <w:rPr>
          <w:color w:val="231F20"/>
          <w:sz w:val="20"/>
        </w:rPr>
      </w:pPr>
      <w:r>
        <w:rPr>
          <w:color w:val="231F20"/>
          <w:sz w:val="20"/>
        </w:rPr>
        <w:t>Get</w:t>
      </w:r>
      <w:r>
        <w:rPr>
          <w:color w:val="231F20"/>
          <w:spacing w:val="19"/>
          <w:sz w:val="20"/>
        </w:rPr>
        <w:t> </w:t>
      </w:r>
      <w:r>
        <w:rPr>
          <w:color w:val="231F20"/>
          <w:sz w:val="20"/>
        </w:rPr>
        <w:t>it</w:t>
      </w:r>
      <w:r>
        <w:rPr>
          <w:color w:val="231F20"/>
          <w:spacing w:val="19"/>
          <w:sz w:val="20"/>
        </w:rPr>
        <w:t> </w:t>
      </w:r>
      <w:r>
        <w:rPr>
          <w:color w:val="231F20"/>
          <w:sz w:val="20"/>
        </w:rPr>
        <w:t>to</w:t>
      </w:r>
      <w:r>
        <w:rPr>
          <w:color w:val="231F20"/>
          <w:spacing w:val="20"/>
          <w:sz w:val="20"/>
        </w:rPr>
        <w:t> </w:t>
      </w:r>
      <w:r>
        <w:rPr>
          <w:color w:val="231F20"/>
          <w:spacing w:val="-2"/>
          <w:sz w:val="20"/>
        </w:rPr>
        <w:t>compile.</w:t>
      </w:r>
    </w:p>
    <w:p>
      <w:pPr>
        <w:pStyle w:val="ListParagraph"/>
        <w:numPr>
          <w:ilvl w:val="0"/>
          <w:numId w:val="17"/>
        </w:numPr>
        <w:tabs>
          <w:tab w:pos="695" w:val="left" w:leader="none"/>
        </w:tabs>
        <w:spacing w:line="240" w:lineRule="auto" w:before="126" w:after="0"/>
        <w:ind w:left="694" w:right="0" w:hanging="223"/>
        <w:jc w:val="left"/>
        <w:rPr>
          <w:color w:val="231F20"/>
          <w:sz w:val="20"/>
        </w:rPr>
      </w:pPr>
      <w:r>
        <w:rPr>
          <w:color w:val="231F20"/>
          <w:w w:val="105"/>
          <w:sz w:val="20"/>
        </w:rPr>
        <w:t>Make</w:t>
      </w:r>
      <w:r>
        <w:rPr>
          <w:color w:val="231F20"/>
          <w:spacing w:val="11"/>
          <w:w w:val="105"/>
          <w:sz w:val="20"/>
        </w:rPr>
        <w:t> </w:t>
      </w:r>
      <w:r>
        <w:rPr>
          <w:color w:val="231F20"/>
          <w:w w:val="105"/>
          <w:sz w:val="20"/>
        </w:rPr>
        <w:t>it</w:t>
      </w:r>
      <w:r>
        <w:rPr>
          <w:color w:val="231F20"/>
          <w:spacing w:val="11"/>
          <w:w w:val="105"/>
          <w:sz w:val="20"/>
        </w:rPr>
        <w:t> </w:t>
      </w:r>
      <w:r>
        <w:rPr>
          <w:color w:val="231F20"/>
          <w:w w:val="105"/>
          <w:sz w:val="20"/>
        </w:rPr>
        <w:t>pass.</w:t>
      </w:r>
      <w:r>
        <w:rPr>
          <w:color w:val="231F20"/>
          <w:spacing w:val="12"/>
          <w:w w:val="105"/>
          <w:sz w:val="20"/>
        </w:rPr>
        <w:t> </w:t>
      </w:r>
      <w:r>
        <w:rPr>
          <w:color w:val="231F20"/>
          <w:w w:val="105"/>
          <w:sz w:val="20"/>
        </w:rPr>
        <w:t>(</w:t>
      </w:r>
      <w:r>
        <w:rPr>
          <w:rFonts w:ascii="Book Antiqua"/>
          <w:i/>
          <w:color w:val="231F20"/>
          <w:w w:val="105"/>
          <w:sz w:val="20"/>
        </w:rPr>
        <w:t>Try</w:t>
      </w:r>
      <w:r>
        <w:rPr>
          <w:rFonts w:ascii="Book Antiqua"/>
          <w:i/>
          <w:color w:val="231F20"/>
          <w:spacing w:val="5"/>
          <w:w w:val="105"/>
          <w:sz w:val="20"/>
        </w:rPr>
        <w:t> </w:t>
      </w:r>
      <w:r>
        <w:rPr>
          <w:rFonts w:ascii="Book Antiqua"/>
          <w:i/>
          <w:color w:val="231F20"/>
          <w:w w:val="105"/>
          <w:sz w:val="20"/>
        </w:rPr>
        <w:t>not</w:t>
      </w:r>
      <w:r>
        <w:rPr>
          <w:rFonts w:ascii="Book Antiqua"/>
          <w:i/>
          <w:color w:val="231F20"/>
          <w:spacing w:val="5"/>
          <w:w w:val="105"/>
          <w:sz w:val="20"/>
        </w:rPr>
        <w:t> </w:t>
      </w:r>
      <w:r>
        <w:rPr>
          <w:rFonts w:ascii="Book Antiqua"/>
          <w:i/>
          <w:color w:val="231F20"/>
          <w:w w:val="105"/>
          <w:sz w:val="20"/>
        </w:rPr>
        <w:t>to</w:t>
      </w:r>
      <w:r>
        <w:rPr>
          <w:rFonts w:ascii="Book Antiqua"/>
          <w:i/>
          <w:color w:val="231F20"/>
          <w:spacing w:val="5"/>
          <w:w w:val="105"/>
          <w:sz w:val="20"/>
        </w:rPr>
        <w:t> </w:t>
      </w:r>
      <w:r>
        <w:rPr>
          <w:rFonts w:ascii="Book Antiqua"/>
          <w:i/>
          <w:color w:val="231F20"/>
          <w:w w:val="105"/>
          <w:sz w:val="20"/>
        </w:rPr>
        <w:t>change</w:t>
      </w:r>
      <w:r>
        <w:rPr>
          <w:rFonts w:ascii="Book Antiqua"/>
          <w:i/>
          <w:color w:val="231F20"/>
          <w:spacing w:val="5"/>
          <w:w w:val="105"/>
          <w:sz w:val="20"/>
        </w:rPr>
        <w:t> </w:t>
      </w:r>
      <w:r>
        <w:rPr>
          <w:rFonts w:ascii="Book Antiqua"/>
          <w:i/>
          <w:color w:val="231F20"/>
          <w:w w:val="105"/>
          <w:sz w:val="20"/>
        </w:rPr>
        <w:t>existing</w:t>
      </w:r>
      <w:r>
        <w:rPr>
          <w:rFonts w:ascii="Book Antiqua"/>
          <w:i/>
          <w:color w:val="231F20"/>
          <w:spacing w:val="5"/>
          <w:w w:val="105"/>
          <w:sz w:val="20"/>
        </w:rPr>
        <w:t> </w:t>
      </w:r>
      <w:r>
        <w:rPr>
          <w:rFonts w:ascii="Book Antiqua"/>
          <w:i/>
          <w:color w:val="231F20"/>
          <w:w w:val="105"/>
          <w:sz w:val="20"/>
        </w:rPr>
        <w:t>code</w:t>
      </w:r>
      <w:r>
        <w:rPr>
          <w:rFonts w:ascii="Book Antiqua"/>
          <w:i/>
          <w:color w:val="231F20"/>
          <w:spacing w:val="5"/>
          <w:w w:val="105"/>
          <w:sz w:val="20"/>
        </w:rPr>
        <w:t> </w:t>
      </w:r>
      <w:r>
        <w:rPr>
          <w:rFonts w:ascii="Book Antiqua"/>
          <w:i/>
          <w:color w:val="231F20"/>
          <w:w w:val="105"/>
          <w:sz w:val="20"/>
        </w:rPr>
        <w:t>as</w:t>
      </w:r>
      <w:r>
        <w:rPr>
          <w:rFonts w:ascii="Book Antiqua"/>
          <w:i/>
          <w:color w:val="231F20"/>
          <w:spacing w:val="5"/>
          <w:w w:val="105"/>
          <w:sz w:val="20"/>
        </w:rPr>
        <w:t> </w:t>
      </w:r>
      <w:r>
        <w:rPr>
          <w:rFonts w:ascii="Book Antiqua"/>
          <w:i/>
          <w:color w:val="231F20"/>
          <w:w w:val="105"/>
          <w:sz w:val="20"/>
        </w:rPr>
        <w:t>you</w:t>
      </w:r>
      <w:r>
        <w:rPr>
          <w:rFonts w:ascii="Book Antiqua"/>
          <w:i/>
          <w:color w:val="231F20"/>
          <w:spacing w:val="5"/>
          <w:w w:val="105"/>
          <w:sz w:val="20"/>
        </w:rPr>
        <w:t> </w:t>
      </w:r>
      <w:r>
        <w:rPr>
          <w:rFonts w:ascii="Book Antiqua"/>
          <w:i/>
          <w:color w:val="231F20"/>
          <w:w w:val="105"/>
          <w:sz w:val="20"/>
        </w:rPr>
        <w:t>do</w:t>
      </w:r>
      <w:r>
        <w:rPr>
          <w:rFonts w:ascii="Book Antiqua"/>
          <w:i/>
          <w:color w:val="231F20"/>
          <w:spacing w:val="6"/>
          <w:w w:val="105"/>
          <w:sz w:val="20"/>
        </w:rPr>
        <w:t> </w:t>
      </w:r>
      <w:r>
        <w:rPr>
          <w:rFonts w:ascii="Book Antiqua"/>
          <w:i/>
          <w:color w:val="231F20"/>
          <w:spacing w:val="-2"/>
          <w:w w:val="105"/>
          <w:sz w:val="20"/>
        </w:rPr>
        <w:t>this.</w:t>
      </w:r>
      <w:r>
        <w:rPr>
          <w:color w:val="231F20"/>
          <w:spacing w:val="-2"/>
          <w:w w:val="105"/>
          <w:sz w:val="20"/>
        </w:rPr>
        <w:t>)</w:t>
      </w:r>
    </w:p>
    <w:p>
      <w:pPr>
        <w:pStyle w:val="ListParagraph"/>
        <w:numPr>
          <w:ilvl w:val="0"/>
          <w:numId w:val="17"/>
        </w:numPr>
        <w:tabs>
          <w:tab w:pos="695" w:val="left" w:leader="none"/>
        </w:tabs>
        <w:spacing w:line="240" w:lineRule="auto" w:before="114" w:after="0"/>
        <w:ind w:left="694" w:right="0" w:hanging="223"/>
        <w:jc w:val="left"/>
        <w:rPr>
          <w:color w:val="231F20"/>
          <w:sz w:val="20"/>
        </w:rPr>
      </w:pPr>
      <w:r>
        <w:rPr>
          <w:color w:val="231F20"/>
          <w:sz w:val="20"/>
        </w:rPr>
        <w:t>Remove</w:t>
      </w:r>
      <w:r>
        <w:rPr>
          <w:color w:val="231F20"/>
          <w:spacing w:val="17"/>
          <w:sz w:val="20"/>
        </w:rPr>
        <w:t> </w:t>
      </w:r>
      <w:r>
        <w:rPr>
          <w:color w:val="231F20"/>
          <w:spacing w:val="-2"/>
          <w:sz w:val="20"/>
        </w:rPr>
        <w:t>duplication.</w:t>
      </w:r>
    </w:p>
    <w:p>
      <w:pPr>
        <w:pStyle w:val="ListParagraph"/>
        <w:numPr>
          <w:ilvl w:val="0"/>
          <w:numId w:val="17"/>
        </w:numPr>
        <w:tabs>
          <w:tab w:pos="695" w:val="left" w:leader="none"/>
        </w:tabs>
        <w:spacing w:line="240" w:lineRule="auto" w:before="125" w:after="0"/>
        <w:ind w:left="694" w:right="0" w:hanging="223"/>
        <w:jc w:val="left"/>
        <w:rPr>
          <w:color w:val="231F20"/>
          <w:sz w:val="20"/>
        </w:rPr>
      </w:pPr>
      <w:r>
        <w:rPr>
          <w:color w:val="231F20"/>
          <w:spacing w:val="-2"/>
          <w:sz w:val="20"/>
        </w:rPr>
        <w:t>Repeat.</w:t>
      </w:r>
    </w:p>
    <w:p>
      <w:pPr>
        <w:pStyle w:val="BodyText"/>
      </w:pPr>
    </w:p>
    <w:p>
      <w:pPr>
        <w:pStyle w:val="BodyText"/>
        <w:spacing w:before="9"/>
        <w:rPr>
          <w:sz w:val="21"/>
        </w:rPr>
      </w:pPr>
      <w:r>
        <w:rPr/>
        <w:pict>
          <v:group style="position:absolute;margin-left:18.437pt;margin-top:13.993594pt;width:340.2pt;height:3.1pt;mso-position-horizontal-relative:page;mso-position-vertical-relative:paragraph;z-index:-15608320;mso-wrap-distance-left:0;mso-wrap-distance-right:0" id="docshapegroup550" coordorigin="369,280" coordsize="6804,62">
            <v:rect style="position:absolute;left:368;top:279;width:6804;height:10" id="docshape551" filled="true" fillcolor="#231f20" stroked="false">
              <v:fill type="solid"/>
            </v:rect>
            <v:line style="position:absolute" from="369,312" to="1829,312" stroked="true" strokeweight="3pt" strokecolor="#231f20">
              <v:stroke dashstyle="solid"/>
            </v:line>
            <w10:wrap type="topAndBottom"/>
          </v:group>
        </w:pict>
      </w:r>
    </w:p>
    <w:p>
      <w:pPr>
        <w:pStyle w:val="Heading4"/>
      </w:pPr>
      <w:hyperlink w:history="true" w:anchor="_bookmark2">
        <w:r>
          <w:rPr>
            <w:color w:val="231F20"/>
            <w:spacing w:val="-10"/>
          </w:rPr>
          <w:t>Programming</w:t>
        </w:r>
        <w:r>
          <w:rPr>
            <w:color w:val="231F20"/>
          </w:rPr>
          <w:t> </w:t>
        </w:r>
        <w:r>
          <w:rPr>
            <w:color w:val="231F20"/>
            <w:spacing w:val="-10"/>
          </w:rPr>
          <w:t>by</w:t>
        </w:r>
        <w:r>
          <w:rPr>
            <w:color w:val="231F20"/>
          </w:rPr>
          <w:t> </w:t>
        </w:r>
        <w:r>
          <w:rPr>
            <w:color w:val="231F20"/>
            <w:spacing w:val="-10"/>
          </w:rPr>
          <w:t>Difference</w:t>
        </w:r>
      </w:hyperlink>
    </w:p>
    <w:p>
      <w:pPr>
        <w:pStyle w:val="BodyText"/>
        <w:spacing w:line="264" w:lineRule="auto" w:before="194"/>
        <w:ind w:left="112" w:right="112"/>
        <w:jc w:val="both"/>
      </w:pPr>
      <w:r>
        <w:rPr>
          <w:rFonts w:ascii="Book Antiqua" w:hAnsi="Book Antiqua"/>
          <w:i/>
          <w:color w:val="231F20"/>
        </w:rPr>
        <w:t>Test-driven development </w:t>
      </w:r>
      <w:r>
        <w:rPr>
          <w:color w:val="231F20"/>
        </w:rPr>
        <w:t>isn’t tied to object orientation. In fact, the example </w:t>
      </w:r>
      <w:r>
        <w:rPr>
          <w:color w:val="231F20"/>
        </w:rPr>
        <w:t>in</w:t>
      </w:r>
      <w:r>
        <w:rPr>
          <w:color w:val="231F20"/>
          <w:spacing w:val="40"/>
        </w:rPr>
        <w:t> </w:t>
      </w:r>
      <w:r>
        <w:rPr>
          <w:color w:val="231F20"/>
        </w:rPr>
        <w:t>the previous section is really just a piece of procedural code wrapped up in a class. In OO, we have another option. We can use inheritance to introduce fea- tures without modifying a class directly. After we’ve added the feature, we can figure out exactly how we really want the feature integrated.</w:t>
      </w:r>
    </w:p>
    <w:p>
      <w:pPr>
        <w:pStyle w:val="BodyText"/>
        <w:spacing w:line="261" w:lineRule="auto"/>
        <w:ind w:left="112" w:right="112" w:firstLine="240"/>
        <w:jc w:val="both"/>
      </w:pPr>
      <w:r>
        <w:rPr>
          <w:color w:val="231F20"/>
          <w:w w:val="105"/>
        </w:rPr>
        <w:t>The</w:t>
      </w:r>
      <w:r>
        <w:rPr>
          <w:color w:val="231F20"/>
          <w:spacing w:val="-12"/>
          <w:w w:val="105"/>
        </w:rPr>
        <w:t> </w:t>
      </w:r>
      <w:r>
        <w:rPr>
          <w:color w:val="231F20"/>
          <w:w w:val="105"/>
        </w:rPr>
        <w:t>key</w:t>
      </w:r>
      <w:r>
        <w:rPr>
          <w:color w:val="231F20"/>
          <w:spacing w:val="-12"/>
          <w:w w:val="105"/>
        </w:rPr>
        <w:t> </w:t>
      </w:r>
      <w:r>
        <w:rPr>
          <w:color w:val="231F20"/>
          <w:w w:val="105"/>
        </w:rPr>
        <w:t>technique</w:t>
      </w:r>
      <w:r>
        <w:rPr>
          <w:color w:val="231F20"/>
          <w:spacing w:val="-10"/>
          <w:w w:val="105"/>
        </w:rPr>
        <w:t> </w:t>
      </w:r>
      <w:r>
        <w:rPr>
          <w:color w:val="231F20"/>
          <w:w w:val="105"/>
        </w:rPr>
        <w:t>for</w:t>
      </w:r>
      <w:r>
        <w:rPr>
          <w:color w:val="231F20"/>
          <w:spacing w:val="-10"/>
          <w:w w:val="105"/>
        </w:rPr>
        <w:t> </w:t>
      </w:r>
      <w:r>
        <w:rPr>
          <w:color w:val="231F20"/>
          <w:w w:val="105"/>
        </w:rPr>
        <w:t>doing</w:t>
      </w:r>
      <w:r>
        <w:rPr>
          <w:color w:val="231F20"/>
          <w:spacing w:val="-10"/>
          <w:w w:val="105"/>
        </w:rPr>
        <w:t> </w:t>
      </w:r>
      <w:r>
        <w:rPr>
          <w:color w:val="231F20"/>
          <w:w w:val="105"/>
        </w:rPr>
        <w:t>this</w:t>
      </w:r>
      <w:r>
        <w:rPr>
          <w:color w:val="231F20"/>
          <w:spacing w:val="-10"/>
          <w:w w:val="105"/>
        </w:rPr>
        <w:t> </w:t>
      </w:r>
      <w:r>
        <w:rPr>
          <w:color w:val="231F20"/>
          <w:w w:val="105"/>
        </w:rPr>
        <w:t>is</w:t>
      </w:r>
      <w:r>
        <w:rPr>
          <w:color w:val="231F20"/>
          <w:spacing w:val="-10"/>
          <w:w w:val="105"/>
        </w:rPr>
        <w:t> </w:t>
      </w:r>
      <w:r>
        <w:rPr>
          <w:color w:val="231F20"/>
          <w:w w:val="105"/>
        </w:rPr>
        <w:t>something</w:t>
      </w:r>
      <w:r>
        <w:rPr>
          <w:color w:val="231F20"/>
          <w:spacing w:val="-10"/>
          <w:w w:val="105"/>
        </w:rPr>
        <w:t> </w:t>
      </w:r>
      <w:r>
        <w:rPr>
          <w:color w:val="231F20"/>
          <w:w w:val="105"/>
        </w:rPr>
        <w:t>called</w:t>
      </w:r>
      <w:r>
        <w:rPr>
          <w:color w:val="231F20"/>
          <w:spacing w:val="-10"/>
          <w:w w:val="105"/>
        </w:rPr>
        <w:t> </w:t>
      </w:r>
      <w:r>
        <w:rPr>
          <w:rFonts w:ascii="Book Antiqua" w:hAnsi="Book Antiqua"/>
          <w:i/>
          <w:color w:val="231F20"/>
          <w:w w:val="105"/>
        </w:rPr>
        <w:t>programming</w:t>
      </w:r>
      <w:r>
        <w:rPr>
          <w:rFonts w:ascii="Book Antiqua" w:hAnsi="Book Antiqua"/>
          <w:i/>
          <w:color w:val="231F20"/>
          <w:spacing w:val="-14"/>
          <w:w w:val="105"/>
        </w:rPr>
        <w:t> </w:t>
      </w:r>
      <w:r>
        <w:rPr>
          <w:rFonts w:ascii="Book Antiqua" w:hAnsi="Book Antiqua"/>
          <w:i/>
          <w:color w:val="231F20"/>
          <w:w w:val="105"/>
        </w:rPr>
        <w:t>by</w:t>
      </w:r>
      <w:r>
        <w:rPr>
          <w:rFonts w:ascii="Book Antiqua" w:hAnsi="Book Antiqua"/>
          <w:i/>
          <w:color w:val="231F20"/>
          <w:spacing w:val="-13"/>
          <w:w w:val="105"/>
        </w:rPr>
        <w:t> </w:t>
      </w:r>
      <w:r>
        <w:rPr>
          <w:rFonts w:ascii="Book Antiqua" w:hAnsi="Book Antiqua"/>
          <w:i/>
          <w:color w:val="231F20"/>
          <w:w w:val="105"/>
        </w:rPr>
        <w:t>differ-</w:t>
      </w:r>
      <w:r>
        <w:rPr>
          <w:rFonts w:ascii="Book Antiqua" w:hAnsi="Book Antiqua"/>
          <w:i/>
          <w:color w:val="231F20"/>
          <w:w w:val="105"/>
        </w:rPr>
        <w:t> ence</w:t>
      </w:r>
      <w:r>
        <w:rPr>
          <w:color w:val="231F20"/>
          <w:w w:val="105"/>
        </w:rPr>
        <w:t>.</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a</w:t>
      </w:r>
      <w:r>
        <w:rPr>
          <w:color w:val="231F20"/>
          <w:spacing w:val="-7"/>
          <w:w w:val="105"/>
        </w:rPr>
        <w:t> </w:t>
      </w:r>
      <w:r>
        <w:rPr>
          <w:color w:val="231F20"/>
          <w:w w:val="105"/>
        </w:rPr>
        <w:t>rather</w:t>
      </w:r>
      <w:r>
        <w:rPr>
          <w:color w:val="231F20"/>
          <w:spacing w:val="-7"/>
          <w:w w:val="105"/>
        </w:rPr>
        <w:t> </w:t>
      </w:r>
      <w:r>
        <w:rPr>
          <w:color w:val="231F20"/>
          <w:w w:val="105"/>
        </w:rPr>
        <w:t>old</w:t>
      </w:r>
      <w:r>
        <w:rPr>
          <w:color w:val="231F20"/>
          <w:spacing w:val="-7"/>
          <w:w w:val="105"/>
        </w:rPr>
        <w:t> </w:t>
      </w:r>
      <w:r>
        <w:rPr>
          <w:color w:val="231F20"/>
          <w:w w:val="105"/>
        </w:rPr>
        <w:t>technique</w:t>
      </w:r>
      <w:r>
        <w:rPr>
          <w:color w:val="231F20"/>
          <w:spacing w:val="-7"/>
          <w:w w:val="105"/>
        </w:rPr>
        <w:t> </w:t>
      </w:r>
      <w:r>
        <w:rPr>
          <w:color w:val="231F20"/>
          <w:w w:val="105"/>
        </w:rPr>
        <w:t>that</w:t>
      </w:r>
      <w:r>
        <w:rPr>
          <w:color w:val="231F20"/>
          <w:spacing w:val="-7"/>
          <w:w w:val="105"/>
        </w:rPr>
        <w:t> </w:t>
      </w:r>
      <w:r>
        <w:rPr>
          <w:color w:val="231F20"/>
          <w:w w:val="105"/>
        </w:rPr>
        <w:t>was</w:t>
      </w:r>
      <w:r>
        <w:rPr>
          <w:color w:val="231F20"/>
          <w:spacing w:val="-7"/>
          <w:w w:val="105"/>
        </w:rPr>
        <w:t> </w:t>
      </w:r>
      <w:r>
        <w:rPr>
          <w:color w:val="231F20"/>
          <w:w w:val="105"/>
        </w:rPr>
        <w:t>discussed</w:t>
      </w:r>
      <w:r>
        <w:rPr>
          <w:color w:val="231F20"/>
          <w:spacing w:val="-7"/>
          <w:w w:val="105"/>
        </w:rPr>
        <w:t> </w:t>
      </w:r>
      <w:r>
        <w:rPr>
          <w:color w:val="231F20"/>
          <w:w w:val="105"/>
        </w:rPr>
        <w:t>and</w:t>
      </w:r>
      <w:r>
        <w:rPr>
          <w:color w:val="231F20"/>
          <w:spacing w:val="-7"/>
          <w:w w:val="105"/>
        </w:rPr>
        <w:t> </w:t>
      </w:r>
      <w:r>
        <w:rPr>
          <w:color w:val="231F20"/>
          <w:w w:val="105"/>
        </w:rPr>
        <w:t>used</w:t>
      </w:r>
      <w:r>
        <w:rPr>
          <w:color w:val="231F20"/>
          <w:spacing w:val="-7"/>
          <w:w w:val="105"/>
        </w:rPr>
        <w:t> </w:t>
      </w:r>
      <w:r>
        <w:rPr>
          <w:color w:val="231F20"/>
          <w:w w:val="105"/>
        </w:rPr>
        <w:t>quite</w:t>
      </w:r>
      <w:r>
        <w:rPr>
          <w:color w:val="231F20"/>
          <w:spacing w:val="-7"/>
          <w:w w:val="105"/>
        </w:rPr>
        <w:t> </w:t>
      </w:r>
      <w:r>
        <w:rPr>
          <w:color w:val="231F20"/>
          <w:w w:val="105"/>
        </w:rPr>
        <w:t>a</w:t>
      </w:r>
      <w:r>
        <w:rPr>
          <w:color w:val="231F20"/>
          <w:spacing w:val="-7"/>
          <w:w w:val="105"/>
        </w:rPr>
        <w:t> </w:t>
      </w:r>
      <w:r>
        <w:rPr>
          <w:color w:val="231F20"/>
          <w:w w:val="105"/>
        </w:rPr>
        <w:t>bit</w:t>
      </w:r>
      <w:r>
        <w:rPr>
          <w:color w:val="231F20"/>
          <w:spacing w:val="-7"/>
          <w:w w:val="105"/>
        </w:rPr>
        <w:t> </w:t>
      </w:r>
      <w:r>
        <w:rPr>
          <w:color w:val="231F20"/>
          <w:w w:val="105"/>
        </w:rPr>
        <w:t>in</w:t>
      </w:r>
      <w:r>
        <w:rPr>
          <w:color w:val="231F20"/>
          <w:spacing w:val="-7"/>
          <w:w w:val="105"/>
        </w:rPr>
        <w:t> </w:t>
      </w:r>
      <w:r>
        <w:rPr>
          <w:color w:val="231F20"/>
          <w:w w:val="105"/>
        </w:rPr>
        <w:t>the 1980s,</w:t>
      </w:r>
      <w:r>
        <w:rPr>
          <w:color w:val="231F20"/>
          <w:spacing w:val="-1"/>
          <w:w w:val="105"/>
        </w:rPr>
        <w:t> </w:t>
      </w:r>
      <w:r>
        <w:rPr>
          <w:color w:val="231F20"/>
          <w:w w:val="105"/>
        </w:rPr>
        <w:t>but</w:t>
      </w:r>
      <w:r>
        <w:rPr>
          <w:color w:val="231F20"/>
          <w:spacing w:val="-1"/>
          <w:w w:val="105"/>
        </w:rPr>
        <w:t> </w:t>
      </w:r>
      <w:r>
        <w:rPr>
          <w:color w:val="231F20"/>
          <w:w w:val="105"/>
        </w:rPr>
        <w:t>it</w:t>
      </w:r>
      <w:r>
        <w:rPr>
          <w:color w:val="231F20"/>
          <w:spacing w:val="-1"/>
          <w:w w:val="105"/>
        </w:rPr>
        <w:t> </w:t>
      </w:r>
      <w:r>
        <w:rPr>
          <w:color w:val="231F20"/>
          <w:w w:val="105"/>
        </w:rPr>
        <w:t>fell</w:t>
      </w:r>
      <w:r>
        <w:rPr>
          <w:color w:val="231F20"/>
          <w:spacing w:val="-1"/>
          <w:w w:val="105"/>
        </w:rPr>
        <w:t> </w:t>
      </w:r>
      <w:r>
        <w:rPr>
          <w:color w:val="231F20"/>
          <w:w w:val="105"/>
        </w:rPr>
        <w:t>out</w:t>
      </w:r>
      <w:r>
        <w:rPr>
          <w:color w:val="231F20"/>
          <w:spacing w:val="-1"/>
          <w:w w:val="105"/>
        </w:rPr>
        <w:t> </w:t>
      </w:r>
      <w:r>
        <w:rPr>
          <w:color w:val="231F20"/>
          <w:w w:val="105"/>
        </w:rPr>
        <w:t>of</w:t>
      </w:r>
      <w:r>
        <w:rPr>
          <w:color w:val="231F20"/>
          <w:spacing w:val="-1"/>
          <w:w w:val="105"/>
        </w:rPr>
        <w:t> </w:t>
      </w:r>
      <w:r>
        <w:rPr>
          <w:color w:val="231F20"/>
          <w:w w:val="105"/>
        </w:rPr>
        <w:t>favor</w:t>
      </w:r>
      <w:r>
        <w:rPr>
          <w:color w:val="231F20"/>
          <w:spacing w:val="-1"/>
          <w:w w:val="105"/>
        </w:rPr>
        <w:t> </w:t>
      </w:r>
      <w:r>
        <w:rPr>
          <w:color w:val="231F20"/>
          <w:w w:val="105"/>
        </w:rPr>
        <w:t>in</w:t>
      </w:r>
      <w:r>
        <w:rPr>
          <w:color w:val="231F20"/>
          <w:spacing w:val="-1"/>
          <w:w w:val="105"/>
        </w:rPr>
        <w:t> </w:t>
      </w:r>
      <w:r>
        <w:rPr>
          <w:color w:val="231F20"/>
          <w:w w:val="105"/>
        </w:rPr>
        <w:t>the</w:t>
      </w:r>
      <w:r>
        <w:rPr>
          <w:color w:val="231F20"/>
          <w:spacing w:val="-1"/>
          <w:w w:val="105"/>
        </w:rPr>
        <w:t> </w:t>
      </w:r>
      <w:r>
        <w:rPr>
          <w:color w:val="231F20"/>
          <w:w w:val="105"/>
        </w:rPr>
        <w:t>1990s</w:t>
      </w:r>
      <w:r>
        <w:rPr>
          <w:color w:val="231F20"/>
          <w:spacing w:val="-1"/>
          <w:w w:val="105"/>
        </w:rPr>
        <w:t> </w:t>
      </w:r>
      <w:r>
        <w:rPr>
          <w:color w:val="231F20"/>
          <w:w w:val="105"/>
        </w:rPr>
        <w:t>when</w:t>
      </w:r>
      <w:r>
        <w:rPr>
          <w:color w:val="231F20"/>
          <w:spacing w:val="-1"/>
          <w:w w:val="105"/>
        </w:rPr>
        <w:t> </w:t>
      </w:r>
      <w:r>
        <w:rPr>
          <w:color w:val="231F20"/>
          <w:w w:val="105"/>
        </w:rPr>
        <w:t>many</w:t>
      </w:r>
      <w:r>
        <w:rPr>
          <w:color w:val="231F20"/>
          <w:spacing w:val="-1"/>
          <w:w w:val="105"/>
        </w:rPr>
        <w:t> </w:t>
      </w:r>
      <w:r>
        <w:rPr>
          <w:color w:val="231F20"/>
          <w:w w:val="105"/>
        </w:rPr>
        <w:t>people</w:t>
      </w:r>
      <w:r>
        <w:rPr>
          <w:color w:val="231F20"/>
          <w:spacing w:val="-1"/>
          <w:w w:val="105"/>
        </w:rPr>
        <w:t> </w:t>
      </w:r>
      <w:r>
        <w:rPr>
          <w:color w:val="231F20"/>
          <w:w w:val="105"/>
        </w:rPr>
        <w:t>in</w:t>
      </w:r>
      <w:r>
        <w:rPr>
          <w:color w:val="231F20"/>
          <w:spacing w:val="-1"/>
          <w:w w:val="105"/>
        </w:rPr>
        <w:t> </w:t>
      </w:r>
      <w:r>
        <w:rPr>
          <w:color w:val="231F20"/>
          <w:w w:val="105"/>
        </w:rPr>
        <w:t>the</w:t>
      </w:r>
      <w:r>
        <w:rPr>
          <w:color w:val="231F20"/>
          <w:spacing w:val="-1"/>
          <w:w w:val="105"/>
        </w:rPr>
        <w:t> </w:t>
      </w:r>
      <w:r>
        <w:rPr>
          <w:color w:val="231F20"/>
          <w:w w:val="105"/>
        </w:rPr>
        <w:t>OO</w:t>
      </w:r>
      <w:r>
        <w:rPr>
          <w:color w:val="231F20"/>
          <w:spacing w:val="-1"/>
          <w:w w:val="105"/>
        </w:rPr>
        <w:t> </w:t>
      </w:r>
      <w:r>
        <w:rPr>
          <w:color w:val="231F20"/>
          <w:w w:val="105"/>
        </w:rPr>
        <w:t>com- </w:t>
      </w:r>
      <w:r>
        <w:rPr>
          <w:color w:val="231F20"/>
        </w:rPr>
        <w:t>munity noticed that inheritance can be rather problematic if it is overused. But just because we use inheritance initially doesn’t mean that we have to keep it in </w:t>
      </w:r>
      <w:r>
        <w:rPr>
          <w:color w:val="231F20"/>
          <w:w w:val="105"/>
        </w:rPr>
        <w:t>place.</w:t>
      </w:r>
      <w:r>
        <w:rPr>
          <w:color w:val="231F20"/>
          <w:spacing w:val="-4"/>
          <w:w w:val="105"/>
        </w:rPr>
        <w:t> </w:t>
      </w:r>
      <w:r>
        <w:rPr>
          <w:color w:val="231F20"/>
          <w:w w:val="105"/>
        </w:rPr>
        <w:t>With</w:t>
      </w:r>
      <w:r>
        <w:rPr>
          <w:color w:val="231F20"/>
          <w:spacing w:val="-4"/>
          <w:w w:val="105"/>
        </w:rPr>
        <w:t> </w:t>
      </w:r>
      <w:r>
        <w:rPr>
          <w:color w:val="231F20"/>
          <w:w w:val="105"/>
        </w:rPr>
        <w:t>the</w:t>
      </w:r>
      <w:r>
        <w:rPr>
          <w:color w:val="231F20"/>
          <w:spacing w:val="-4"/>
          <w:w w:val="105"/>
        </w:rPr>
        <w:t> </w:t>
      </w:r>
      <w:r>
        <w:rPr>
          <w:color w:val="231F20"/>
          <w:w w:val="105"/>
        </w:rPr>
        <w:t>help</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tests,</w:t>
      </w:r>
      <w:r>
        <w:rPr>
          <w:color w:val="231F20"/>
          <w:spacing w:val="-4"/>
          <w:w w:val="105"/>
        </w:rPr>
        <w:t> </w:t>
      </w:r>
      <w:r>
        <w:rPr>
          <w:color w:val="231F20"/>
          <w:w w:val="105"/>
        </w:rPr>
        <w:t>we</w:t>
      </w:r>
      <w:r>
        <w:rPr>
          <w:color w:val="231F20"/>
          <w:spacing w:val="-4"/>
          <w:w w:val="105"/>
        </w:rPr>
        <w:t> </w:t>
      </w:r>
      <w:r>
        <w:rPr>
          <w:color w:val="231F20"/>
          <w:w w:val="105"/>
        </w:rPr>
        <w:t>can</w:t>
      </w:r>
      <w:r>
        <w:rPr>
          <w:color w:val="231F20"/>
          <w:spacing w:val="-4"/>
          <w:w w:val="105"/>
        </w:rPr>
        <w:t> </w:t>
      </w:r>
      <w:r>
        <w:rPr>
          <w:color w:val="231F20"/>
          <w:w w:val="105"/>
        </w:rPr>
        <w:t>move</w:t>
      </w:r>
      <w:r>
        <w:rPr>
          <w:color w:val="231F20"/>
          <w:spacing w:val="-4"/>
          <w:w w:val="105"/>
        </w:rPr>
        <w:t> </w:t>
      </w:r>
      <w:r>
        <w:rPr>
          <w:color w:val="231F20"/>
          <w:w w:val="105"/>
        </w:rPr>
        <w:t>easily</w:t>
      </w:r>
      <w:r>
        <w:rPr>
          <w:color w:val="231F20"/>
          <w:spacing w:val="-4"/>
          <w:w w:val="105"/>
        </w:rPr>
        <w:t> </w:t>
      </w:r>
      <w:r>
        <w:rPr>
          <w:color w:val="231F20"/>
          <w:w w:val="105"/>
        </w:rPr>
        <w:t>to</w:t>
      </w:r>
      <w:r>
        <w:rPr>
          <w:color w:val="231F20"/>
          <w:spacing w:val="-4"/>
          <w:w w:val="105"/>
        </w:rPr>
        <w:t> </w:t>
      </w:r>
      <w:r>
        <w:rPr>
          <w:color w:val="231F20"/>
          <w:w w:val="105"/>
        </w:rPr>
        <w:t>other</w:t>
      </w:r>
      <w:r>
        <w:rPr>
          <w:color w:val="231F20"/>
          <w:spacing w:val="-4"/>
          <w:w w:val="105"/>
        </w:rPr>
        <w:t> </w:t>
      </w:r>
      <w:r>
        <w:rPr>
          <w:color w:val="231F20"/>
          <w:w w:val="105"/>
        </w:rPr>
        <w:t>structures</w:t>
      </w:r>
      <w:r>
        <w:rPr>
          <w:color w:val="231F20"/>
          <w:spacing w:val="-4"/>
          <w:w w:val="105"/>
        </w:rPr>
        <w:t> </w:t>
      </w:r>
      <w:r>
        <w:rPr>
          <w:color w:val="231F20"/>
          <w:w w:val="105"/>
        </w:rPr>
        <w:t>if</w:t>
      </w:r>
      <w:r>
        <w:rPr>
          <w:color w:val="231F20"/>
          <w:spacing w:val="-4"/>
          <w:w w:val="105"/>
        </w:rPr>
        <w:t> </w:t>
      </w:r>
      <w:r>
        <w:rPr>
          <w:color w:val="231F20"/>
          <w:w w:val="105"/>
        </w:rPr>
        <w:t>the inheritance becomes problematic.</w:t>
      </w:r>
    </w:p>
    <w:p>
      <w:pPr>
        <w:pStyle w:val="BodyText"/>
        <w:spacing w:line="266" w:lineRule="auto" w:before="5"/>
        <w:ind w:left="112" w:right="113" w:firstLine="240"/>
        <w:jc w:val="both"/>
      </w:pPr>
      <w:r>
        <w:rPr>
          <w:color w:val="231F20"/>
        </w:rPr>
        <w:t>Here’s an example that shows how it works. We have a tested Java </w:t>
      </w:r>
      <w:r>
        <w:rPr>
          <w:color w:val="231F20"/>
        </w:rPr>
        <w:t>class</w:t>
      </w:r>
      <w:r>
        <w:rPr>
          <w:color w:val="231F20"/>
          <w:spacing w:val="40"/>
        </w:rPr>
        <w:t> </w:t>
      </w:r>
      <w:r>
        <w:rPr>
          <w:color w:val="231F20"/>
          <w:spacing w:val="-2"/>
        </w:rPr>
        <w:t>called</w:t>
      </w:r>
      <w:r>
        <w:rPr>
          <w:color w:val="231F20"/>
          <w:spacing w:val="-10"/>
        </w:rPr>
        <w:t> </w:t>
      </w:r>
      <w:r>
        <w:rPr>
          <w:rFonts w:ascii="Lucida Console" w:hAnsi="Lucida Console"/>
          <w:color w:val="231F20"/>
          <w:spacing w:val="-2"/>
          <w:sz w:val="19"/>
        </w:rPr>
        <w:t>MailForwarder</w:t>
      </w:r>
      <w:r>
        <w:rPr>
          <w:rFonts w:ascii="Lucida Console" w:hAnsi="Lucida Console"/>
          <w:color w:val="231F20"/>
          <w:spacing w:val="-26"/>
          <w:sz w:val="19"/>
        </w:rPr>
        <w:t> </w:t>
      </w:r>
      <w:r>
        <w:rPr>
          <w:color w:val="231F20"/>
          <w:spacing w:val="-2"/>
        </w:rPr>
        <w:t>that</w:t>
      </w:r>
      <w:r>
        <w:rPr>
          <w:color w:val="231F20"/>
          <w:spacing w:val="-9"/>
        </w:rPr>
        <w:t> </w:t>
      </w:r>
      <w:r>
        <w:rPr>
          <w:color w:val="231F20"/>
          <w:spacing w:val="-2"/>
        </w:rPr>
        <w:t>is</w:t>
      </w:r>
      <w:r>
        <w:rPr>
          <w:color w:val="231F20"/>
          <w:spacing w:val="-9"/>
        </w:rPr>
        <w:t> </w:t>
      </w:r>
      <w:r>
        <w:rPr>
          <w:color w:val="231F20"/>
          <w:spacing w:val="-2"/>
        </w:rPr>
        <w:t>part</w:t>
      </w:r>
      <w:r>
        <w:rPr>
          <w:color w:val="231F20"/>
          <w:spacing w:val="-9"/>
        </w:rPr>
        <w:t> </w:t>
      </w:r>
      <w:r>
        <w:rPr>
          <w:color w:val="231F20"/>
          <w:spacing w:val="-2"/>
        </w:rPr>
        <w:t>of</w:t>
      </w:r>
      <w:r>
        <w:rPr>
          <w:color w:val="231F20"/>
          <w:spacing w:val="-9"/>
        </w:rPr>
        <w:t> </w:t>
      </w:r>
      <w:r>
        <w:rPr>
          <w:color w:val="231F20"/>
          <w:spacing w:val="-2"/>
        </w:rPr>
        <w:t>a</w:t>
      </w:r>
      <w:r>
        <w:rPr>
          <w:color w:val="231F20"/>
          <w:spacing w:val="-9"/>
        </w:rPr>
        <w:t> </w:t>
      </w:r>
      <w:r>
        <w:rPr>
          <w:color w:val="231F20"/>
          <w:spacing w:val="-2"/>
        </w:rPr>
        <w:t>Java</w:t>
      </w:r>
      <w:r>
        <w:rPr>
          <w:color w:val="231F20"/>
          <w:spacing w:val="-9"/>
        </w:rPr>
        <w:t> </w:t>
      </w:r>
      <w:r>
        <w:rPr>
          <w:color w:val="231F20"/>
          <w:spacing w:val="-2"/>
        </w:rPr>
        <w:t>program</w:t>
      </w:r>
      <w:r>
        <w:rPr>
          <w:color w:val="231F20"/>
          <w:spacing w:val="-9"/>
        </w:rPr>
        <w:t> </w:t>
      </w:r>
      <w:r>
        <w:rPr>
          <w:color w:val="231F20"/>
          <w:spacing w:val="-2"/>
        </w:rPr>
        <w:t>that</w:t>
      </w:r>
      <w:r>
        <w:rPr>
          <w:color w:val="231F20"/>
          <w:spacing w:val="-9"/>
        </w:rPr>
        <w:t> </w:t>
      </w:r>
      <w:r>
        <w:rPr>
          <w:color w:val="231F20"/>
          <w:spacing w:val="-2"/>
        </w:rPr>
        <w:t>manages</w:t>
      </w:r>
      <w:r>
        <w:rPr>
          <w:color w:val="231F20"/>
          <w:spacing w:val="-9"/>
        </w:rPr>
        <w:t> </w:t>
      </w:r>
      <w:r>
        <w:rPr>
          <w:color w:val="231F20"/>
          <w:spacing w:val="-2"/>
        </w:rPr>
        <w:t>mailing</w:t>
      </w:r>
      <w:r>
        <w:rPr>
          <w:color w:val="231F20"/>
          <w:spacing w:val="-9"/>
        </w:rPr>
        <w:t> </w:t>
      </w:r>
      <w:r>
        <w:rPr>
          <w:color w:val="231F20"/>
          <w:spacing w:val="-2"/>
        </w:rPr>
        <w:t>lists.</w:t>
      </w:r>
      <w:r>
        <w:rPr>
          <w:color w:val="231F20"/>
          <w:spacing w:val="-9"/>
        </w:rPr>
        <w:t> </w:t>
      </w:r>
      <w:r>
        <w:rPr>
          <w:color w:val="231F20"/>
          <w:spacing w:val="-2"/>
        </w:rPr>
        <w:t>It has</w:t>
      </w:r>
      <w:r>
        <w:rPr>
          <w:color w:val="231F20"/>
          <w:spacing w:val="-7"/>
        </w:rPr>
        <w:t> </w:t>
      </w:r>
      <w:r>
        <w:rPr>
          <w:color w:val="231F20"/>
          <w:spacing w:val="-2"/>
        </w:rPr>
        <w:t>a</w:t>
      </w:r>
      <w:r>
        <w:rPr>
          <w:color w:val="231F20"/>
          <w:spacing w:val="-7"/>
        </w:rPr>
        <w:t> </w:t>
      </w:r>
      <w:r>
        <w:rPr>
          <w:color w:val="231F20"/>
          <w:spacing w:val="-2"/>
        </w:rPr>
        <w:t>method</w:t>
      </w:r>
      <w:r>
        <w:rPr>
          <w:color w:val="231F20"/>
          <w:spacing w:val="-7"/>
        </w:rPr>
        <w:t> </w:t>
      </w:r>
      <w:r>
        <w:rPr>
          <w:color w:val="231F20"/>
          <w:spacing w:val="-2"/>
        </w:rPr>
        <w:t>named</w:t>
      </w:r>
      <w:r>
        <w:rPr>
          <w:color w:val="231F20"/>
          <w:spacing w:val="-7"/>
        </w:rPr>
        <w:t> </w:t>
      </w:r>
      <w:r>
        <w:rPr>
          <w:rFonts w:ascii="Lucida Console" w:hAnsi="Lucida Console"/>
          <w:color w:val="231F20"/>
          <w:spacing w:val="-2"/>
          <w:sz w:val="19"/>
        </w:rPr>
        <w:t>getFromAddress</w:t>
      </w:r>
      <w:r>
        <w:rPr>
          <w:color w:val="231F20"/>
          <w:spacing w:val="-2"/>
        </w:rPr>
        <w:t>.</w:t>
      </w:r>
      <w:r>
        <w:rPr>
          <w:color w:val="231F20"/>
          <w:spacing w:val="-7"/>
        </w:rPr>
        <w:t> </w:t>
      </w:r>
      <w:r>
        <w:rPr>
          <w:color w:val="231F20"/>
          <w:spacing w:val="-2"/>
        </w:rPr>
        <w:t>This</w:t>
      </w:r>
      <w:r>
        <w:rPr>
          <w:color w:val="231F20"/>
          <w:spacing w:val="-7"/>
        </w:rPr>
        <w:t> </w:t>
      </w:r>
      <w:r>
        <w:rPr>
          <w:color w:val="231F20"/>
          <w:spacing w:val="-2"/>
        </w:rPr>
        <w:t>is</w:t>
      </w:r>
      <w:r>
        <w:rPr>
          <w:color w:val="231F20"/>
          <w:spacing w:val="-7"/>
        </w:rPr>
        <w:t> </w:t>
      </w:r>
      <w:r>
        <w:rPr>
          <w:color w:val="231F20"/>
          <w:spacing w:val="-2"/>
        </w:rPr>
        <w:t>what</w:t>
      </w:r>
      <w:r>
        <w:rPr>
          <w:color w:val="231F20"/>
          <w:spacing w:val="-7"/>
        </w:rPr>
        <w:t> </w:t>
      </w:r>
      <w:r>
        <w:rPr>
          <w:color w:val="231F20"/>
          <w:spacing w:val="-2"/>
        </w:rPr>
        <w:t>it</w:t>
      </w:r>
      <w:r>
        <w:rPr>
          <w:color w:val="231F20"/>
          <w:spacing w:val="-7"/>
        </w:rPr>
        <w:t> </w:t>
      </w:r>
      <w:r>
        <w:rPr>
          <w:color w:val="231F20"/>
          <w:spacing w:val="-2"/>
        </w:rPr>
        <w:t>looks</w:t>
      </w:r>
      <w:r>
        <w:rPr>
          <w:color w:val="231F20"/>
          <w:spacing w:val="-7"/>
        </w:rPr>
        <w:t> </w:t>
      </w:r>
      <w:r>
        <w:rPr>
          <w:color w:val="231F20"/>
          <w:spacing w:val="-2"/>
        </w:rPr>
        <w:t>like:</w:t>
      </w:r>
    </w:p>
    <w:p>
      <w:pPr>
        <w:spacing w:after="0" w:line="266" w:lineRule="auto"/>
        <w:jc w:val="both"/>
        <w:sectPr>
          <w:pgSz w:w="7910" w:h="11940"/>
          <w:pgMar w:top="320" w:bottom="280" w:left="220" w:right="620"/>
        </w:sectPr>
      </w:pPr>
    </w:p>
    <w:p>
      <w:pPr>
        <w:spacing w:line="309" w:lineRule="auto" w:before="76"/>
        <w:ind w:left="661" w:right="3096" w:hanging="561"/>
        <w:jc w:val="left"/>
        <w:rPr>
          <w:rFonts w:ascii="Lucida Console"/>
          <w:sz w:val="16"/>
        </w:rPr>
      </w:pPr>
      <w:r>
        <w:rPr/>
        <w:pict>
          <v:group style="position:absolute;margin-left:387.800995pt;margin-top:326.276001pt;width:6.7pt;height:47pt;mso-position-horizontal-relative:page;mso-position-vertical-relative:page;z-index:15849984" id="docshapegroup552" coordorigin="7756,6526" coordsize="134,940">
            <v:rect style="position:absolute;left:7766;top:6535;width:114;height:920" id="docshape553" filled="true" fillcolor="#231f20" stroked="false">
              <v:fill type="solid"/>
            </v:rect>
            <v:shape style="position:absolute;left:7766;top:6535;width:114;height:920" id="docshape554"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600576" from="388.300995pt,326.776001pt" to="393.999995pt,326.776001pt" stroked="true" strokeweight="1pt" strokecolor="#231f20">
            <v:stroke dashstyle="solid"/>
            <w10:wrap type="none"/>
          </v:line>
        </w:pict>
      </w:r>
      <w:bookmarkStart w:name="_bookmark114" w:id="154"/>
      <w:bookmarkEnd w:id="154"/>
      <w:r>
        <w:rPr/>
      </w:r>
      <w:r>
        <w:rPr>
          <w:rFonts w:ascii="Lucida Console"/>
          <w:color w:val="231F20"/>
          <w:spacing w:val="-26"/>
          <w:sz w:val="16"/>
        </w:rPr>
        <w:t>private</w:t>
      </w:r>
      <w:r>
        <w:rPr>
          <w:rFonts w:ascii="Lucida Console"/>
          <w:color w:val="231F20"/>
          <w:spacing w:val="-45"/>
          <w:sz w:val="16"/>
        </w:rPr>
        <w:t> </w:t>
      </w:r>
      <w:r>
        <w:rPr>
          <w:rFonts w:ascii="Lucida Console"/>
          <w:color w:val="231F20"/>
          <w:spacing w:val="-26"/>
          <w:sz w:val="16"/>
        </w:rPr>
        <w:t>InternetAddress</w:t>
      </w:r>
      <w:r>
        <w:rPr>
          <w:rFonts w:ascii="Lucida Console"/>
          <w:color w:val="231F20"/>
          <w:spacing w:val="-45"/>
          <w:sz w:val="16"/>
        </w:rPr>
        <w:t> </w:t>
      </w:r>
      <w:r>
        <w:rPr>
          <w:rFonts w:ascii="Lucida Console"/>
          <w:color w:val="231F20"/>
          <w:spacing w:val="-26"/>
          <w:sz w:val="16"/>
        </w:rPr>
        <w:t>getFromAddress(Message</w:t>
      </w:r>
      <w:r>
        <w:rPr>
          <w:rFonts w:ascii="Lucida Console"/>
          <w:color w:val="231F20"/>
          <w:spacing w:val="-45"/>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pStyle w:val="BodyText"/>
        <w:spacing w:before="5"/>
        <w:rPr>
          <w:rFonts w:ascii="Lucida Console"/>
        </w:rPr>
      </w:pPr>
    </w:p>
    <w:p>
      <w:pPr>
        <w:spacing w:line="309" w:lineRule="auto" w:before="1"/>
        <w:ind w:left="381" w:right="4081" w:firstLine="0"/>
        <w:jc w:val="left"/>
        <w:rPr>
          <w:rFonts w:ascii="Lucida Console"/>
          <w:sz w:val="16"/>
        </w:rPr>
      </w:pPr>
      <w:r>
        <w:rPr>
          <w:rFonts w:ascii="Lucida Console"/>
          <w:color w:val="231F20"/>
          <w:spacing w:val="-24"/>
          <w:sz w:val="16"/>
        </w:rPr>
        <w:t>Address</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from</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message.getFrom</w:t>
      </w:r>
      <w:r>
        <w:rPr>
          <w:rFonts w:ascii="Lucida Console"/>
          <w:color w:val="231F20"/>
          <w:spacing w:val="-49"/>
          <w:sz w:val="16"/>
        </w:rPr>
        <w:t> </w:t>
      </w:r>
      <w:r>
        <w:rPr>
          <w:rFonts w:ascii="Lucida Console"/>
          <w:color w:val="231F20"/>
          <w:spacing w:val="-24"/>
          <w:sz w:val="16"/>
        </w:rPr>
        <w:t>();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(from</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null</w:t>
      </w:r>
      <w:r>
        <w:rPr>
          <w:rFonts w:ascii="Lucida Console"/>
          <w:color w:val="231F20"/>
          <w:spacing w:val="-53"/>
          <w:sz w:val="16"/>
        </w:rPr>
        <w:t> </w:t>
      </w:r>
      <w:r>
        <w:rPr>
          <w:rFonts w:ascii="Lucida Console"/>
          <w:color w:val="231F20"/>
          <w:spacing w:val="-18"/>
          <w:sz w:val="16"/>
        </w:rPr>
        <w:t>&amp;&amp;</w:t>
      </w:r>
      <w:r>
        <w:rPr>
          <w:rFonts w:ascii="Lucida Console"/>
          <w:color w:val="231F20"/>
          <w:spacing w:val="-53"/>
          <w:sz w:val="16"/>
        </w:rPr>
        <w:t> </w:t>
      </w:r>
      <w:r>
        <w:rPr>
          <w:rFonts w:ascii="Lucida Console"/>
          <w:color w:val="231F20"/>
          <w:spacing w:val="-18"/>
          <w:sz w:val="16"/>
        </w:rPr>
        <w:t>from.length</w:t>
      </w:r>
      <w:r>
        <w:rPr>
          <w:rFonts w:ascii="Lucida Console"/>
          <w:color w:val="231F20"/>
          <w:spacing w:val="-53"/>
          <w:sz w:val="16"/>
        </w:rPr>
        <w:t> </w:t>
      </w:r>
      <w:r>
        <w:rPr>
          <w:rFonts w:ascii="Lucida Console"/>
          <w:color w:val="231F20"/>
          <w:spacing w:val="-18"/>
          <w:sz w:val="16"/>
        </w:rPr>
        <w:t>&gt;</w:t>
      </w:r>
      <w:r>
        <w:rPr>
          <w:rFonts w:ascii="Lucida Console"/>
          <w:color w:val="231F20"/>
          <w:spacing w:val="-53"/>
          <w:sz w:val="16"/>
        </w:rPr>
        <w:t> </w:t>
      </w:r>
      <w:r>
        <w:rPr>
          <w:rFonts w:ascii="Lucida Console"/>
          <w:color w:val="231F20"/>
          <w:spacing w:val="-18"/>
          <w:sz w:val="16"/>
        </w:rPr>
        <w:t>0)</w:t>
      </w:r>
    </w:p>
    <w:p>
      <w:pPr>
        <w:spacing w:line="309" w:lineRule="auto" w:before="0"/>
        <w:ind w:left="381" w:right="2877" w:firstLine="280"/>
        <w:jc w:val="left"/>
        <w:rPr>
          <w:rFonts w:ascii="Lucida Console"/>
          <w:sz w:val="16"/>
        </w:rPr>
      </w:pPr>
      <w:r>
        <w:rPr>
          <w:rFonts w:ascii="Lucida Console"/>
          <w:color w:val="231F20"/>
          <w:spacing w:val="-24"/>
          <w:sz w:val="16"/>
        </w:rPr>
        <w:t>return</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InternetAddress</w:t>
      </w:r>
      <w:r>
        <w:rPr>
          <w:rFonts w:ascii="Lucida Console"/>
          <w:color w:val="231F20"/>
          <w:spacing w:val="-53"/>
          <w:sz w:val="16"/>
        </w:rPr>
        <w:t> </w:t>
      </w:r>
      <w:r>
        <w:rPr>
          <w:rFonts w:ascii="Lucida Console"/>
          <w:color w:val="231F20"/>
          <w:spacing w:val="-24"/>
          <w:sz w:val="16"/>
        </w:rPr>
        <w:t>(from</w:t>
      </w:r>
      <w:r>
        <w:rPr>
          <w:rFonts w:ascii="Lucida Console"/>
          <w:color w:val="231F20"/>
          <w:spacing w:val="-53"/>
          <w:sz w:val="16"/>
        </w:rPr>
        <w:t> </w:t>
      </w:r>
      <w:r>
        <w:rPr>
          <w:rFonts w:ascii="Lucida Console"/>
          <w:color w:val="231F20"/>
          <w:spacing w:val="-24"/>
          <w:sz w:val="16"/>
        </w:rPr>
        <w:t>[0].toString</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InternetAddress</w:t>
      </w:r>
      <w:r>
        <w:rPr>
          <w:rFonts w:ascii="Lucida Console"/>
          <w:color w:val="231F20"/>
          <w:spacing w:val="-53"/>
          <w:sz w:val="16"/>
        </w:rPr>
        <w:t> </w:t>
      </w:r>
      <w:r>
        <w:rPr>
          <w:rFonts w:ascii="Lucida Console"/>
          <w:color w:val="231F20"/>
          <w:spacing w:val="-22"/>
          <w:sz w:val="16"/>
        </w:rPr>
        <w:t>(getDefaultFrom());</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The</w:t>
      </w:r>
      <w:r>
        <w:rPr>
          <w:color w:val="231F20"/>
          <w:spacing w:val="21"/>
        </w:rPr>
        <w:t> </w:t>
      </w:r>
      <w:r>
        <w:rPr>
          <w:color w:val="231F20"/>
        </w:rPr>
        <w:t>purpose</w:t>
      </w:r>
      <w:r>
        <w:rPr>
          <w:color w:val="231F20"/>
          <w:spacing w:val="21"/>
        </w:rPr>
        <w:t> </w:t>
      </w:r>
      <w:r>
        <w:rPr>
          <w:color w:val="231F20"/>
        </w:rPr>
        <w:t>of</w:t>
      </w:r>
      <w:r>
        <w:rPr>
          <w:color w:val="231F20"/>
          <w:spacing w:val="21"/>
        </w:rPr>
        <w:t> </w:t>
      </w:r>
      <w:r>
        <w:rPr>
          <w:color w:val="231F20"/>
        </w:rPr>
        <w:t>this</w:t>
      </w:r>
      <w:r>
        <w:rPr>
          <w:color w:val="231F20"/>
          <w:spacing w:val="21"/>
        </w:rPr>
        <w:t> </w:t>
      </w:r>
      <w:r>
        <w:rPr>
          <w:color w:val="231F20"/>
        </w:rPr>
        <w:t>method</w:t>
      </w:r>
      <w:r>
        <w:rPr>
          <w:color w:val="231F20"/>
          <w:spacing w:val="21"/>
        </w:rPr>
        <w:t> </w:t>
      </w:r>
      <w:r>
        <w:rPr>
          <w:color w:val="231F20"/>
        </w:rPr>
        <w:t>is</w:t>
      </w:r>
      <w:r>
        <w:rPr>
          <w:color w:val="231F20"/>
          <w:spacing w:val="21"/>
        </w:rPr>
        <w:t> </w:t>
      </w:r>
      <w:r>
        <w:rPr>
          <w:color w:val="231F20"/>
        </w:rPr>
        <w:t>to</w:t>
      </w:r>
      <w:r>
        <w:rPr>
          <w:color w:val="231F20"/>
          <w:spacing w:val="21"/>
        </w:rPr>
        <w:t> </w:t>
      </w:r>
      <w:r>
        <w:rPr>
          <w:color w:val="231F20"/>
        </w:rPr>
        <w:t>strip</w:t>
      </w:r>
      <w:r>
        <w:rPr>
          <w:color w:val="231F20"/>
          <w:spacing w:val="22"/>
        </w:rPr>
        <w:t> </w:t>
      </w:r>
      <w:r>
        <w:rPr>
          <w:color w:val="231F20"/>
        </w:rPr>
        <w:t>out</w:t>
      </w:r>
      <w:r>
        <w:rPr>
          <w:color w:val="231F20"/>
          <w:spacing w:val="21"/>
        </w:rPr>
        <w:t> </w:t>
      </w:r>
      <w:r>
        <w:rPr>
          <w:color w:val="231F20"/>
        </w:rPr>
        <w:t>the</w:t>
      </w:r>
      <w:r>
        <w:rPr>
          <w:color w:val="231F20"/>
          <w:spacing w:val="21"/>
        </w:rPr>
        <w:t> </w:t>
      </w:r>
      <w:r>
        <w:rPr>
          <w:color w:val="231F20"/>
        </w:rPr>
        <w:t>“from”</w:t>
      </w:r>
      <w:r>
        <w:rPr>
          <w:color w:val="231F20"/>
          <w:spacing w:val="21"/>
        </w:rPr>
        <w:t> </w:t>
      </w:r>
      <w:r>
        <w:rPr>
          <w:color w:val="231F20"/>
        </w:rPr>
        <w:t>address</w:t>
      </w:r>
      <w:r>
        <w:rPr>
          <w:color w:val="231F20"/>
          <w:spacing w:val="21"/>
        </w:rPr>
        <w:t> </w:t>
      </w:r>
      <w:r>
        <w:rPr>
          <w:color w:val="231F20"/>
        </w:rPr>
        <w:t>of</w:t>
      </w:r>
      <w:r>
        <w:rPr>
          <w:color w:val="231F20"/>
          <w:spacing w:val="21"/>
        </w:rPr>
        <w:t> </w:t>
      </w:r>
      <w:r>
        <w:rPr>
          <w:color w:val="231F20"/>
        </w:rPr>
        <w:t>a</w:t>
      </w:r>
      <w:r>
        <w:rPr>
          <w:color w:val="231F20"/>
          <w:spacing w:val="21"/>
        </w:rPr>
        <w:t> </w:t>
      </w:r>
      <w:r>
        <w:rPr>
          <w:color w:val="231F20"/>
          <w:spacing w:val="-2"/>
        </w:rPr>
        <w:t>received</w:t>
      </w:r>
    </w:p>
    <w:p>
      <w:pPr>
        <w:pStyle w:val="BodyText"/>
        <w:spacing w:line="266" w:lineRule="auto" w:before="26"/>
        <w:ind w:left="101" w:right="115"/>
        <w:jc w:val="both"/>
      </w:pPr>
      <w:r>
        <w:rPr>
          <w:color w:val="231F20"/>
        </w:rPr>
        <w:t>mail message and return it so that it can be used as the “from” address of </w:t>
      </w:r>
      <w:r>
        <w:rPr>
          <w:color w:val="231F20"/>
        </w:rPr>
        <w:t>the message that is forwarded to list recipients.</w:t>
      </w:r>
    </w:p>
    <w:p>
      <w:pPr>
        <w:pStyle w:val="BodyText"/>
        <w:spacing w:line="234" w:lineRule="exact"/>
        <w:ind w:left="341"/>
        <w:jc w:val="both"/>
      </w:pPr>
      <w:r>
        <w:rPr>
          <w:color w:val="231F20"/>
        </w:rPr>
        <w:t>It’s</w:t>
      </w:r>
      <w:r>
        <w:rPr>
          <w:color w:val="231F20"/>
          <w:spacing w:val="3"/>
        </w:rPr>
        <w:t> </w:t>
      </w:r>
      <w:r>
        <w:rPr>
          <w:color w:val="231F20"/>
        </w:rPr>
        <w:t>used</w:t>
      </w:r>
      <w:r>
        <w:rPr>
          <w:color w:val="231F20"/>
          <w:spacing w:val="4"/>
        </w:rPr>
        <w:t> </w:t>
      </w:r>
      <w:r>
        <w:rPr>
          <w:color w:val="231F20"/>
        </w:rPr>
        <w:t>in</w:t>
      </w:r>
      <w:r>
        <w:rPr>
          <w:color w:val="231F20"/>
          <w:spacing w:val="4"/>
        </w:rPr>
        <w:t> </w:t>
      </w:r>
      <w:r>
        <w:rPr>
          <w:color w:val="231F20"/>
        </w:rPr>
        <w:t>only</w:t>
      </w:r>
      <w:r>
        <w:rPr>
          <w:color w:val="231F20"/>
          <w:spacing w:val="4"/>
        </w:rPr>
        <w:t> </w:t>
      </w:r>
      <w:r>
        <w:rPr>
          <w:color w:val="231F20"/>
        </w:rPr>
        <w:t>one</w:t>
      </w:r>
      <w:r>
        <w:rPr>
          <w:color w:val="231F20"/>
          <w:spacing w:val="4"/>
        </w:rPr>
        <w:t> </w:t>
      </w:r>
      <w:r>
        <w:rPr>
          <w:color w:val="231F20"/>
        </w:rPr>
        <w:t>place,</w:t>
      </w:r>
      <w:r>
        <w:rPr>
          <w:color w:val="231F20"/>
          <w:spacing w:val="4"/>
        </w:rPr>
        <w:t> </w:t>
      </w:r>
      <w:r>
        <w:rPr>
          <w:color w:val="231F20"/>
        </w:rPr>
        <w:t>these</w:t>
      </w:r>
      <w:r>
        <w:rPr>
          <w:color w:val="231F20"/>
          <w:spacing w:val="4"/>
        </w:rPr>
        <w:t> </w:t>
      </w:r>
      <w:r>
        <w:rPr>
          <w:color w:val="231F20"/>
        </w:rPr>
        <w:t>lines</w:t>
      </w:r>
      <w:r>
        <w:rPr>
          <w:color w:val="231F20"/>
          <w:spacing w:val="3"/>
        </w:rPr>
        <w:t> </w:t>
      </w:r>
      <w:r>
        <w:rPr>
          <w:color w:val="231F20"/>
        </w:rPr>
        <w:t>in</w:t>
      </w:r>
      <w:r>
        <w:rPr>
          <w:color w:val="231F20"/>
          <w:spacing w:val="4"/>
        </w:rPr>
        <w:t> </w:t>
      </w:r>
      <w:r>
        <w:rPr>
          <w:color w:val="231F20"/>
        </w:rPr>
        <w:t>a</w:t>
      </w:r>
      <w:r>
        <w:rPr>
          <w:color w:val="231F20"/>
          <w:spacing w:val="4"/>
        </w:rPr>
        <w:t> </w:t>
      </w:r>
      <w:r>
        <w:rPr>
          <w:color w:val="231F20"/>
        </w:rPr>
        <w:t>method</w:t>
      </w:r>
      <w:r>
        <w:rPr>
          <w:color w:val="231F20"/>
          <w:spacing w:val="4"/>
        </w:rPr>
        <w:t> </w:t>
      </w:r>
      <w:r>
        <w:rPr>
          <w:color w:val="231F20"/>
        </w:rPr>
        <w:t>named</w:t>
      </w:r>
      <w:r>
        <w:rPr>
          <w:color w:val="231F20"/>
          <w:spacing w:val="2"/>
        </w:rPr>
        <w:t> </w:t>
      </w:r>
      <w:r>
        <w:rPr>
          <w:rFonts w:ascii="Lucida Console" w:hAnsi="Lucida Console"/>
          <w:color w:val="231F20"/>
          <w:spacing w:val="-17"/>
          <w:sz w:val="19"/>
        </w:rPr>
        <w:t>forwardMessage</w:t>
      </w:r>
      <w:r>
        <w:rPr>
          <w:color w:val="231F20"/>
          <w:spacing w:val="-17"/>
        </w:rPr>
        <w:t>:</w:t>
      </w:r>
    </w:p>
    <w:p>
      <w:pPr>
        <w:spacing w:line="319" w:lineRule="auto" w:before="74"/>
        <w:ind w:left="661" w:right="2877" w:firstLine="0"/>
        <w:jc w:val="left"/>
        <w:rPr>
          <w:rFonts w:ascii="Lucida Console"/>
          <w:sz w:val="16"/>
        </w:rPr>
      </w:pPr>
      <w:r>
        <w:rPr>
          <w:rFonts w:ascii="Lucida Console"/>
          <w:color w:val="231F20"/>
          <w:spacing w:val="-24"/>
          <w:sz w:val="16"/>
        </w:rPr>
        <w:t>MimeMessage</w:t>
      </w:r>
      <w:r>
        <w:rPr>
          <w:rFonts w:ascii="Lucida Console"/>
          <w:color w:val="231F20"/>
          <w:spacing w:val="-53"/>
          <w:sz w:val="16"/>
        </w:rPr>
        <w:t> </w:t>
      </w:r>
      <w:r>
        <w:rPr>
          <w:rFonts w:ascii="Lucida Console"/>
          <w:color w:val="231F20"/>
          <w:spacing w:val="-24"/>
          <w:sz w:val="16"/>
        </w:rPr>
        <w:t>forward</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MimeMessage</w:t>
      </w:r>
      <w:r>
        <w:rPr>
          <w:rFonts w:ascii="Lucida Console"/>
          <w:color w:val="231F20"/>
          <w:spacing w:val="-53"/>
          <w:sz w:val="16"/>
        </w:rPr>
        <w:t> </w:t>
      </w:r>
      <w:r>
        <w:rPr>
          <w:rFonts w:ascii="Lucida Console"/>
          <w:color w:val="231F20"/>
          <w:spacing w:val="-24"/>
          <w:sz w:val="16"/>
        </w:rPr>
        <w:t>(session); forward.setFrom</w:t>
      </w:r>
      <w:r>
        <w:rPr>
          <w:rFonts w:ascii="Lucida Console"/>
          <w:color w:val="231F20"/>
          <w:spacing w:val="-30"/>
          <w:sz w:val="16"/>
        </w:rPr>
        <w:t> </w:t>
      </w:r>
      <w:r>
        <w:rPr>
          <w:rFonts w:ascii="Lucida Console"/>
          <w:color w:val="231F20"/>
          <w:spacing w:val="-24"/>
          <w:sz w:val="16"/>
        </w:rPr>
        <w:t>(getFromAddress</w:t>
      </w:r>
      <w:r>
        <w:rPr>
          <w:rFonts w:ascii="Lucida Console"/>
          <w:color w:val="231F20"/>
          <w:spacing w:val="-30"/>
          <w:sz w:val="16"/>
        </w:rPr>
        <w:t> </w:t>
      </w:r>
      <w:r>
        <w:rPr>
          <w:rFonts w:ascii="Lucida Console"/>
          <w:color w:val="231F20"/>
          <w:spacing w:val="-24"/>
          <w:sz w:val="16"/>
        </w:rPr>
        <w:t>(message));</w:t>
      </w:r>
    </w:p>
    <w:p>
      <w:pPr>
        <w:pStyle w:val="BodyText"/>
        <w:spacing w:line="196" w:lineRule="exact"/>
        <w:ind w:left="341"/>
        <w:jc w:val="both"/>
      </w:pPr>
      <w:r>
        <w:rPr>
          <w:color w:val="231F20"/>
        </w:rPr>
        <w:t>Now,</w:t>
      </w:r>
      <w:r>
        <w:rPr>
          <w:color w:val="231F20"/>
          <w:spacing w:val="4"/>
        </w:rPr>
        <w:t> </w:t>
      </w:r>
      <w:r>
        <w:rPr>
          <w:color w:val="231F20"/>
        </w:rPr>
        <w:t>what</w:t>
      </w:r>
      <w:r>
        <w:rPr>
          <w:color w:val="231F20"/>
          <w:spacing w:val="5"/>
        </w:rPr>
        <w:t> </w:t>
      </w:r>
      <w:r>
        <w:rPr>
          <w:color w:val="231F20"/>
        </w:rPr>
        <w:t>do</w:t>
      </w:r>
      <w:r>
        <w:rPr>
          <w:color w:val="231F20"/>
          <w:spacing w:val="5"/>
        </w:rPr>
        <w:t> </w:t>
      </w:r>
      <w:r>
        <w:rPr>
          <w:color w:val="231F20"/>
        </w:rPr>
        <w:t>we</w:t>
      </w:r>
      <w:r>
        <w:rPr>
          <w:color w:val="231F20"/>
          <w:spacing w:val="5"/>
        </w:rPr>
        <w:t> </w:t>
      </w:r>
      <w:r>
        <w:rPr>
          <w:color w:val="231F20"/>
        </w:rPr>
        <w:t>need</w:t>
      </w:r>
      <w:r>
        <w:rPr>
          <w:color w:val="231F20"/>
          <w:spacing w:val="5"/>
        </w:rPr>
        <w:t> </w:t>
      </w:r>
      <w:r>
        <w:rPr>
          <w:color w:val="231F20"/>
        </w:rPr>
        <w:t>to</w:t>
      </w:r>
      <w:r>
        <w:rPr>
          <w:color w:val="231F20"/>
          <w:spacing w:val="5"/>
        </w:rPr>
        <w:t> </w:t>
      </w:r>
      <w:r>
        <w:rPr>
          <w:color w:val="231F20"/>
        </w:rPr>
        <w:t>do</w:t>
      </w:r>
      <w:r>
        <w:rPr>
          <w:color w:val="231F20"/>
          <w:spacing w:val="4"/>
        </w:rPr>
        <w:t> </w:t>
      </w:r>
      <w:r>
        <w:rPr>
          <w:color w:val="231F20"/>
        </w:rPr>
        <w:t>if</w:t>
      </w:r>
      <w:r>
        <w:rPr>
          <w:color w:val="231F20"/>
          <w:spacing w:val="5"/>
        </w:rPr>
        <w:t> </w:t>
      </w:r>
      <w:r>
        <w:rPr>
          <w:color w:val="231F20"/>
        </w:rPr>
        <w:t>we</w:t>
      </w:r>
      <w:r>
        <w:rPr>
          <w:color w:val="231F20"/>
          <w:spacing w:val="5"/>
        </w:rPr>
        <w:t> </w:t>
      </w:r>
      <w:r>
        <w:rPr>
          <w:color w:val="231F20"/>
        </w:rPr>
        <w:t>have</w:t>
      </w:r>
      <w:r>
        <w:rPr>
          <w:color w:val="231F20"/>
          <w:spacing w:val="5"/>
        </w:rPr>
        <w:t> </w:t>
      </w:r>
      <w:r>
        <w:rPr>
          <w:color w:val="231F20"/>
        </w:rPr>
        <w:t>a</w:t>
      </w:r>
      <w:r>
        <w:rPr>
          <w:color w:val="231F20"/>
          <w:spacing w:val="5"/>
        </w:rPr>
        <w:t> </w:t>
      </w:r>
      <w:r>
        <w:rPr>
          <w:color w:val="231F20"/>
        </w:rPr>
        <w:t>new</w:t>
      </w:r>
      <w:r>
        <w:rPr>
          <w:color w:val="231F20"/>
          <w:spacing w:val="5"/>
        </w:rPr>
        <w:t> </w:t>
      </w:r>
      <w:r>
        <w:rPr>
          <w:color w:val="231F20"/>
        </w:rPr>
        <w:t>requirement?</w:t>
      </w:r>
      <w:r>
        <w:rPr>
          <w:color w:val="231F20"/>
          <w:spacing w:val="4"/>
        </w:rPr>
        <w:t> </w:t>
      </w:r>
      <w:r>
        <w:rPr>
          <w:color w:val="231F20"/>
        </w:rPr>
        <w:t>What</w:t>
      </w:r>
      <w:r>
        <w:rPr>
          <w:color w:val="231F20"/>
          <w:spacing w:val="5"/>
        </w:rPr>
        <w:t> </w:t>
      </w:r>
      <w:r>
        <w:rPr>
          <w:color w:val="231F20"/>
        </w:rPr>
        <w:t>if</w:t>
      </w:r>
      <w:r>
        <w:rPr>
          <w:color w:val="231F20"/>
          <w:spacing w:val="5"/>
        </w:rPr>
        <w:t> </w:t>
      </w:r>
      <w:r>
        <w:rPr>
          <w:color w:val="231F20"/>
        </w:rPr>
        <w:t>we</w:t>
      </w:r>
      <w:r>
        <w:rPr>
          <w:color w:val="231F20"/>
          <w:spacing w:val="5"/>
        </w:rPr>
        <w:t> </w:t>
      </w:r>
      <w:r>
        <w:rPr>
          <w:color w:val="231F20"/>
          <w:spacing w:val="-4"/>
        </w:rPr>
        <w:t>need</w:t>
      </w:r>
    </w:p>
    <w:p>
      <w:pPr>
        <w:pStyle w:val="BodyText"/>
        <w:spacing w:line="266" w:lineRule="auto" w:before="26"/>
        <w:ind w:left="100" w:right="114"/>
        <w:jc w:val="both"/>
      </w:pPr>
      <w:r>
        <w:rPr>
          <w:color w:val="231F20"/>
        </w:rPr>
        <w:t>to support mailing lists that are anonymous? Members of these lists can </w:t>
      </w:r>
      <w:r>
        <w:rPr>
          <w:color w:val="231F20"/>
        </w:rPr>
        <w:t>post, but the “from” address of their messages should be set to a particular e-mail address</w:t>
      </w:r>
      <w:r>
        <w:rPr>
          <w:color w:val="231F20"/>
          <w:spacing w:val="-12"/>
        </w:rPr>
        <w:t> </w:t>
      </w:r>
      <w:r>
        <w:rPr>
          <w:color w:val="231F20"/>
        </w:rPr>
        <w:t>based</w:t>
      </w:r>
      <w:r>
        <w:rPr>
          <w:color w:val="231F20"/>
          <w:spacing w:val="-11"/>
        </w:rPr>
        <w:t> </w:t>
      </w:r>
      <w:r>
        <w:rPr>
          <w:color w:val="231F20"/>
        </w:rPr>
        <w:t>upon</w:t>
      </w:r>
      <w:r>
        <w:rPr>
          <w:color w:val="231F20"/>
          <w:spacing w:val="-11"/>
        </w:rPr>
        <w:t> </w:t>
      </w:r>
      <w:r>
        <w:rPr>
          <w:color w:val="231F20"/>
        </w:rPr>
        <w:t>the value of</w:t>
      </w:r>
      <w:r>
        <w:rPr>
          <w:color w:val="231F20"/>
          <w:spacing w:val="24"/>
        </w:rPr>
        <w:t> </w:t>
      </w:r>
      <w:r>
        <w:rPr>
          <w:rFonts w:ascii="Lucida Console" w:hAnsi="Lucida Console"/>
          <w:color w:val="231F20"/>
          <w:sz w:val="18"/>
        </w:rPr>
        <w:t>domain</w:t>
      </w:r>
      <w:r>
        <w:rPr>
          <w:rFonts w:ascii="Lucida Console" w:hAnsi="Lucida Console"/>
          <w:color w:val="231F20"/>
          <w:spacing w:val="-28"/>
          <w:sz w:val="18"/>
        </w:rPr>
        <w:t> </w:t>
      </w:r>
      <w:r>
        <w:rPr>
          <w:color w:val="231F20"/>
        </w:rPr>
        <w:t>(an instance variable of the </w:t>
      </w:r>
      <w:r>
        <w:rPr>
          <w:rFonts w:ascii="Lucida Console" w:hAnsi="Lucida Console"/>
          <w:color w:val="231F20"/>
          <w:sz w:val="19"/>
        </w:rPr>
        <w:t>Message- </w:t>
      </w:r>
      <w:r>
        <w:rPr>
          <w:rFonts w:ascii="Lucida Console" w:hAnsi="Lucida Console"/>
          <w:color w:val="231F20"/>
          <w:spacing w:val="-4"/>
          <w:sz w:val="19"/>
        </w:rPr>
        <w:t>Fowarder</w:t>
      </w:r>
      <w:r>
        <w:rPr>
          <w:rFonts w:ascii="Lucida Console" w:hAnsi="Lucida Console"/>
          <w:color w:val="231F20"/>
          <w:spacing w:val="-25"/>
          <w:sz w:val="19"/>
        </w:rPr>
        <w:t> </w:t>
      </w:r>
      <w:r>
        <w:rPr>
          <w:color w:val="231F20"/>
          <w:spacing w:val="-4"/>
        </w:rPr>
        <w:t>class).</w:t>
      </w:r>
      <w:r>
        <w:rPr>
          <w:color w:val="231F20"/>
          <w:spacing w:val="-7"/>
        </w:rPr>
        <w:t> </w:t>
      </w:r>
      <w:r>
        <w:rPr>
          <w:color w:val="231F20"/>
          <w:spacing w:val="-4"/>
        </w:rPr>
        <w:t>Here</w:t>
      </w:r>
      <w:r>
        <w:rPr>
          <w:color w:val="231F20"/>
          <w:spacing w:val="-7"/>
        </w:rPr>
        <w:t> </w:t>
      </w:r>
      <w:r>
        <w:rPr>
          <w:color w:val="231F20"/>
          <w:spacing w:val="-4"/>
        </w:rPr>
        <w:t>is</w:t>
      </w:r>
      <w:r>
        <w:rPr>
          <w:color w:val="231F20"/>
          <w:spacing w:val="-7"/>
        </w:rPr>
        <w:t> </w:t>
      </w:r>
      <w:r>
        <w:rPr>
          <w:color w:val="231F20"/>
          <w:spacing w:val="-4"/>
        </w:rPr>
        <w:t>a</w:t>
      </w:r>
      <w:r>
        <w:rPr>
          <w:color w:val="231F20"/>
          <w:spacing w:val="-7"/>
        </w:rPr>
        <w:t> </w:t>
      </w:r>
      <w:r>
        <w:rPr>
          <w:color w:val="231F20"/>
          <w:spacing w:val="-4"/>
        </w:rPr>
        <w:t>failing</w:t>
      </w:r>
      <w:r>
        <w:rPr>
          <w:color w:val="231F20"/>
          <w:spacing w:val="-7"/>
        </w:rPr>
        <w:t> </w:t>
      </w:r>
      <w:r>
        <w:rPr>
          <w:color w:val="231F20"/>
          <w:spacing w:val="-4"/>
        </w:rPr>
        <w:t>test</w:t>
      </w:r>
      <w:r>
        <w:rPr>
          <w:color w:val="231F20"/>
          <w:spacing w:val="-7"/>
        </w:rPr>
        <w:t> </w:t>
      </w:r>
      <w:r>
        <w:rPr>
          <w:color w:val="231F20"/>
          <w:spacing w:val="-4"/>
        </w:rPr>
        <w:t>case</w:t>
      </w:r>
      <w:r>
        <w:rPr>
          <w:color w:val="231F20"/>
          <w:spacing w:val="-1"/>
        </w:rPr>
        <w:t> </w:t>
      </w:r>
      <w:r>
        <w:rPr>
          <w:color w:val="231F20"/>
          <w:spacing w:val="-4"/>
        </w:rPr>
        <w:t>for</w:t>
      </w:r>
      <w:r>
        <w:rPr>
          <w:color w:val="231F20"/>
        </w:rPr>
        <w:t> </w:t>
      </w:r>
      <w:r>
        <w:rPr>
          <w:color w:val="231F20"/>
          <w:spacing w:val="-4"/>
        </w:rPr>
        <w:t>that</w:t>
      </w:r>
      <w:r>
        <w:rPr>
          <w:color w:val="231F20"/>
        </w:rPr>
        <w:t> </w:t>
      </w:r>
      <w:r>
        <w:rPr>
          <w:color w:val="231F20"/>
          <w:spacing w:val="-4"/>
        </w:rPr>
        <w:t>change</w:t>
      </w:r>
      <w:r>
        <w:rPr>
          <w:color w:val="231F20"/>
        </w:rPr>
        <w:t> </w:t>
      </w:r>
      <w:r>
        <w:rPr>
          <w:color w:val="231F20"/>
          <w:spacing w:val="-4"/>
        </w:rPr>
        <w:t>(when</w:t>
      </w:r>
      <w:r>
        <w:rPr>
          <w:color w:val="231F20"/>
        </w:rPr>
        <w:t> </w:t>
      </w:r>
      <w:r>
        <w:rPr>
          <w:color w:val="231F20"/>
          <w:spacing w:val="-4"/>
        </w:rPr>
        <w:t>the</w:t>
      </w:r>
      <w:r>
        <w:rPr>
          <w:color w:val="231F20"/>
        </w:rPr>
        <w:t> </w:t>
      </w:r>
      <w:r>
        <w:rPr>
          <w:color w:val="231F20"/>
          <w:spacing w:val="-4"/>
        </w:rPr>
        <w:t>test</w:t>
      </w:r>
      <w:r>
        <w:rPr>
          <w:color w:val="231F20"/>
        </w:rPr>
        <w:t> </w:t>
      </w:r>
      <w:r>
        <w:rPr>
          <w:color w:val="231F20"/>
          <w:spacing w:val="-4"/>
        </w:rPr>
        <w:t>executes,</w:t>
      </w:r>
      <w:r>
        <w:rPr>
          <w:color w:val="231F20"/>
        </w:rPr>
        <w:t> </w:t>
      </w:r>
      <w:r>
        <w:rPr>
          <w:color w:val="231F20"/>
          <w:spacing w:val="-10"/>
        </w:rPr>
        <w:t>the</w:t>
      </w:r>
      <w:r>
        <w:rPr>
          <w:color w:val="231F20"/>
          <w:spacing w:val="-2"/>
        </w:rPr>
        <w:t> </w:t>
      </w:r>
      <w:r>
        <w:rPr>
          <w:rFonts w:ascii="Lucida Console" w:hAnsi="Lucida Console"/>
          <w:color w:val="231F20"/>
          <w:spacing w:val="-10"/>
          <w:sz w:val="19"/>
        </w:rPr>
        <w:t>expectedMessage</w:t>
      </w:r>
      <w:r>
        <w:rPr>
          <w:rFonts w:ascii="Lucida Console" w:hAnsi="Lucida Console"/>
          <w:color w:val="231F20"/>
          <w:spacing w:val="-18"/>
          <w:sz w:val="19"/>
        </w:rPr>
        <w:t> </w:t>
      </w:r>
      <w:r>
        <w:rPr>
          <w:color w:val="231F20"/>
          <w:spacing w:val="-10"/>
        </w:rPr>
        <w:t>variable</w:t>
      </w:r>
      <w:r>
        <w:rPr>
          <w:color w:val="231F20"/>
          <w:spacing w:val="-1"/>
        </w:rPr>
        <w:t> </w:t>
      </w:r>
      <w:r>
        <w:rPr>
          <w:color w:val="231F20"/>
          <w:spacing w:val="-10"/>
        </w:rPr>
        <w:t>is</w:t>
      </w:r>
      <w:r>
        <w:rPr>
          <w:color w:val="231F20"/>
          <w:spacing w:val="-1"/>
        </w:rPr>
        <w:t> </w:t>
      </w:r>
      <w:r>
        <w:rPr>
          <w:color w:val="231F20"/>
          <w:spacing w:val="-10"/>
        </w:rPr>
        <w:t>set</w:t>
      </w:r>
      <w:r>
        <w:rPr>
          <w:color w:val="231F20"/>
          <w:spacing w:val="-1"/>
        </w:rPr>
        <w:t> </w:t>
      </w:r>
      <w:r>
        <w:rPr>
          <w:color w:val="231F20"/>
          <w:spacing w:val="-10"/>
        </w:rPr>
        <w:t>to</w:t>
      </w:r>
      <w:r>
        <w:rPr>
          <w:color w:val="231F20"/>
          <w:spacing w:val="-1"/>
        </w:rPr>
        <w:t> </w:t>
      </w:r>
      <w:r>
        <w:rPr>
          <w:color w:val="231F20"/>
          <w:spacing w:val="-10"/>
        </w:rPr>
        <w:t>the</w:t>
      </w:r>
      <w:r>
        <w:rPr>
          <w:color w:val="231F20"/>
          <w:spacing w:val="-1"/>
        </w:rPr>
        <w:t> </w:t>
      </w:r>
      <w:r>
        <w:rPr>
          <w:color w:val="231F20"/>
          <w:spacing w:val="-10"/>
        </w:rPr>
        <w:t>message</w:t>
      </w:r>
      <w:r>
        <w:rPr>
          <w:color w:val="231F20"/>
          <w:spacing w:val="-1"/>
        </w:rPr>
        <w:t> </w:t>
      </w:r>
      <w:r>
        <w:rPr>
          <w:color w:val="231F20"/>
          <w:spacing w:val="-10"/>
        </w:rPr>
        <w:t>that</w:t>
      </w:r>
      <w:r>
        <w:rPr>
          <w:color w:val="231F20"/>
          <w:spacing w:val="-1"/>
        </w:rPr>
        <w:t> </w:t>
      </w:r>
      <w:r>
        <w:rPr>
          <w:color w:val="231F20"/>
          <w:spacing w:val="-10"/>
        </w:rPr>
        <w:t>the</w:t>
      </w:r>
      <w:r>
        <w:rPr>
          <w:color w:val="231F20"/>
          <w:spacing w:val="3"/>
        </w:rPr>
        <w:t> </w:t>
      </w:r>
      <w:r>
        <w:rPr>
          <w:rFonts w:ascii="Lucida Console" w:hAnsi="Lucida Console"/>
          <w:color w:val="231F20"/>
          <w:spacing w:val="-10"/>
          <w:sz w:val="19"/>
        </w:rPr>
        <w:t>MessageFowarder</w:t>
      </w:r>
      <w:r>
        <w:rPr>
          <w:rFonts w:ascii="Lucida Console" w:hAnsi="Lucida Console"/>
          <w:color w:val="231F20"/>
          <w:spacing w:val="-19"/>
          <w:sz w:val="19"/>
        </w:rPr>
        <w:t> </w:t>
      </w:r>
      <w:r>
        <w:rPr>
          <w:color w:val="231F20"/>
          <w:spacing w:val="-10"/>
        </w:rPr>
        <w:t>for-</w:t>
      </w:r>
      <w:r>
        <w:rPr>
          <w:color w:val="231F20"/>
          <w:spacing w:val="-2"/>
        </w:rPr>
        <w:t> wards):</w:t>
      </w:r>
    </w:p>
    <w:p>
      <w:pPr>
        <w:spacing w:line="309" w:lineRule="auto" w:before="136"/>
        <w:ind w:left="381" w:right="2877" w:hanging="281"/>
        <w:jc w:val="left"/>
        <w:rPr>
          <w:rFonts w:ascii="Lucida Console"/>
          <w:sz w:val="16"/>
        </w:rPr>
      </w:pPr>
      <w:r>
        <w:rPr>
          <w:rFonts w:ascii="Lucida Console"/>
          <w:color w:val="231F20"/>
          <w:spacing w:val="-20"/>
          <w:sz w:val="16"/>
        </w:rPr>
        <w:t>public</w:t>
      </w:r>
      <w:r>
        <w:rPr>
          <w:rFonts w:ascii="Lucida Console"/>
          <w:color w:val="231F20"/>
          <w:spacing w:val="-51"/>
          <w:sz w:val="16"/>
        </w:rPr>
        <w:t> </w:t>
      </w:r>
      <w:r>
        <w:rPr>
          <w:rFonts w:ascii="Lucida Console"/>
          <w:color w:val="231F20"/>
          <w:spacing w:val="-20"/>
          <w:sz w:val="16"/>
        </w:rPr>
        <w:t>void</w:t>
      </w:r>
      <w:r>
        <w:rPr>
          <w:rFonts w:ascii="Lucida Console"/>
          <w:color w:val="231F20"/>
          <w:spacing w:val="-51"/>
          <w:sz w:val="16"/>
        </w:rPr>
        <w:t> </w:t>
      </w:r>
      <w:r>
        <w:rPr>
          <w:rFonts w:ascii="Lucida Console"/>
          <w:color w:val="231F20"/>
          <w:spacing w:val="-20"/>
          <w:sz w:val="16"/>
        </w:rPr>
        <w:t>testAnonymous</w:t>
      </w:r>
      <w:r>
        <w:rPr>
          <w:rFonts w:ascii="Lucida Console"/>
          <w:color w:val="231F20"/>
          <w:spacing w:val="-51"/>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throws</w:t>
      </w:r>
      <w:r>
        <w:rPr>
          <w:rFonts w:ascii="Lucida Console"/>
          <w:color w:val="231F20"/>
          <w:spacing w:val="-51"/>
          <w:sz w:val="16"/>
        </w:rPr>
        <w:t> </w:t>
      </w:r>
      <w:r>
        <w:rPr>
          <w:rFonts w:ascii="Lucida Console"/>
          <w:color w:val="231F20"/>
          <w:spacing w:val="-20"/>
          <w:sz w:val="16"/>
        </w:rPr>
        <w:t>Exception</w:t>
      </w:r>
      <w:r>
        <w:rPr>
          <w:rFonts w:ascii="Lucida Console"/>
          <w:color w:val="231F20"/>
          <w:spacing w:val="23"/>
          <w:sz w:val="16"/>
        </w:rPr>
        <w:t> </w:t>
      </w:r>
      <w:r>
        <w:rPr>
          <w:rFonts w:ascii="Lucida Console"/>
          <w:color w:val="231F20"/>
          <w:spacing w:val="-20"/>
          <w:sz w:val="16"/>
        </w:rPr>
        <w:t>{ </w:t>
      </w:r>
      <w:r>
        <w:rPr>
          <w:rFonts w:ascii="Lucida Console"/>
          <w:color w:val="231F20"/>
          <w:spacing w:val="-22"/>
          <w:sz w:val="16"/>
        </w:rPr>
        <w:t>MessageForwarder</w:t>
      </w:r>
      <w:r>
        <w:rPr>
          <w:rFonts w:ascii="Lucida Console"/>
          <w:color w:val="231F20"/>
          <w:spacing w:val="-55"/>
          <w:sz w:val="16"/>
        </w:rPr>
        <w:t> </w:t>
      </w:r>
      <w:r>
        <w:rPr>
          <w:rFonts w:ascii="Lucida Console"/>
          <w:color w:val="231F20"/>
          <w:spacing w:val="-22"/>
          <w:sz w:val="16"/>
        </w:rPr>
        <w:t>forwarder</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MessageForwarder(); </w:t>
      </w:r>
      <w:r>
        <w:rPr>
          <w:rFonts w:ascii="Lucida Console"/>
          <w:color w:val="231F20"/>
          <w:spacing w:val="-24"/>
          <w:sz w:val="16"/>
        </w:rPr>
        <w:t>forwarder.forwardMessage</w:t>
      </w:r>
      <w:r>
        <w:rPr>
          <w:rFonts w:ascii="Lucida Console"/>
          <w:color w:val="231F20"/>
          <w:spacing w:val="-50"/>
          <w:sz w:val="16"/>
        </w:rPr>
        <w:t> </w:t>
      </w:r>
      <w:r>
        <w:rPr>
          <w:rFonts w:ascii="Lucida Console"/>
          <w:color w:val="231F20"/>
          <w:spacing w:val="-24"/>
          <w:sz w:val="16"/>
        </w:rPr>
        <w:t>(makeFakeMessage()); </w:t>
      </w:r>
      <w:r>
        <w:rPr>
          <w:rFonts w:ascii="Lucida Console"/>
          <w:color w:val="231F20"/>
          <w:spacing w:val="-26"/>
          <w:sz w:val="16"/>
        </w:rPr>
        <w:t>assertEquals</w:t>
      </w:r>
      <w:r>
        <w:rPr>
          <w:rFonts w:ascii="Lucida Console"/>
          <w:color w:val="231F20"/>
          <w:spacing w:val="-45"/>
          <w:sz w:val="16"/>
        </w:rPr>
        <w:t> </w:t>
      </w:r>
      <w:r>
        <w:rPr>
          <w:rFonts w:ascii="Lucida Console"/>
          <w:color w:val="231F20"/>
          <w:spacing w:val="-26"/>
          <w:sz w:val="16"/>
        </w:rPr>
        <w:t>("anon-members@"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forwarder.getDomain(),</w:t>
      </w:r>
    </w:p>
    <w:p>
      <w:pPr>
        <w:spacing w:line="159" w:lineRule="exact" w:before="0"/>
        <w:ind w:left="661" w:right="0" w:firstLine="0"/>
        <w:jc w:val="left"/>
        <w:rPr>
          <w:rFonts w:ascii="Lucida Console"/>
          <w:sz w:val="16"/>
        </w:rPr>
      </w:pPr>
      <w:r>
        <w:rPr>
          <w:rFonts w:ascii="Lucida Console"/>
          <w:color w:val="231F20"/>
          <w:spacing w:val="-28"/>
          <w:sz w:val="16"/>
        </w:rPr>
        <w:t>expectedMessage.getFrom</w:t>
      </w:r>
      <w:r>
        <w:rPr>
          <w:rFonts w:ascii="Lucida Console"/>
          <w:color w:val="231F20"/>
          <w:spacing w:val="-26"/>
          <w:sz w:val="16"/>
        </w:rPr>
        <w:t> </w:t>
      </w:r>
      <w:r>
        <w:rPr>
          <w:rFonts w:ascii="Lucida Console"/>
          <w:color w:val="231F20"/>
          <w:spacing w:val="-19"/>
          <w:sz w:val="16"/>
        </w:rPr>
        <w:t>()[0].toString());</w:t>
      </w:r>
    </w:p>
    <w:p>
      <w:pPr>
        <w:spacing w:before="46"/>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z w:val="20"/>
        </w:rPr>
        <w:t>Do</w:t>
      </w:r>
      <w:r>
        <w:rPr>
          <w:color w:val="231F20"/>
          <w:spacing w:val="22"/>
          <w:sz w:val="20"/>
        </w:rPr>
        <w:t> </w:t>
      </w:r>
      <w:r>
        <w:rPr>
          <w:color w:val="231F20"/>
          <w:sz w:val="20"/>
        </w:rPr>
        <w:t>we</w:t>
      </w:r>
      <w:r>
        <w:rPr>
          <w:color w:val="231F20"/>
          <w:spacing w:val="23"/>
          <w:sz w:val="20"/>
        </w:rPr>
        <w:t> </w:t>
      </w:r>
      <w:r>
        <w:rPr>
          <w:color w:val="231F20"/>
          <w:sz w:val="20"/>
        </w:rPr>
        <w:t>have</w:t>
      </w:r>
      <w:r>
        <w:rPr>
          <w:color w:val="231F20"/>
          <w:spacing w:val="23"/>
          <w:sz w:val="20"/>
        </w:rPr>
        <w:t> </w:t>
      </w:r>
      <w:r>
        <w:rPr>
          <w:color w:val="231F20"/>
          <w:sz w:val="20"/>
        </w:rPr>
        <w:t>to</w:t>
      </w:r>
      <w:r>
        <w:rPr>
          <w:color w:val="231F20"/>
          <w:spacing w:val="25"/>
          <w:sz w:val="20"/>
        </w:rPr>
        <w:t> </w:t>
      </w:r>
      <w:r>
        <w:rPr>
          <w:color w:val="231F20"/>
          <w:sz w:val="20"/>
        </w:rPr>
        <w:t>modify</w:t>
      </w:r>
      <w:r>
        <w:rPr>
          <w:color w:val="231F20"/>
          <w:spacing w:val="28"/>
          <w:sz w:val="20"/>
        </w:rPr>
        <w:t> </w:t>
      </w:r>
      <w:r>
        <w:rPr>
          <w:rFonts w:ascii="Lucida Console"/>
          <w:color w:val="231F20"/>
          <w:sz w:val="19"/>
        </w:rPr>
        <w:t>MessageForwarder</w:t>
      </w:r>
      <w:r>
        <w:rPr>
          <w:rFonts w:ascii="Lucida Console"/>
          <w:color w:val="231F20"/>
          <w:spacing w:val="-49"/>
          <w:sz w:val="19"/>
        </w:rPr>
        <w:t> </w:t>
      </w:r>
      <w:r>
        <w:rPr>
          <w:color w:val="231F20"/>
          <w:sz w:val="20"/>
        </w:rPr>
        <w:t>to</w:t>
      </w:r>
      <w:r>
        <w:rPr>
          <w:color w:val="231F20"/>
          <w:spacing w:val="28"/>
          <w:sz w:val="20"/>
        </w:rPr>
        <w:t> </w:t>
      </w:r>
      <w:r>
        <w:rPr>
          <w:color w:val="231F20"/>
          <w:sz w:val="20"/>
        </w:rPr>
        <w:t>add</w:t>
      </w:r>
      <w:r>
        <w:rPr>
          <w:color w:val="231F20"/>
          <w:spacing w:val="29"/>
          <w:sz w:val="20"/>
        </w:rPr>
        <w:t> </w:t>
      </w:r>
      <w:r>
        <w:rPr>
          <w:color w:val="231F20"/>
          <w:sz w:val="20"/>
        </w:rPr>
        <w:t>this</w:t>
      </w:r>
      <w:r>
        <w:rPr>
          <w:color w:val="231F20"/>
          <w:spacing w:val="28"/>
          <w:sz w:val="20"/>
        </w:rPr>
        <w:t> </w:t>
      </w:r>
      <w:r>
        <w:rPr>
          <w:color w:val="231F20"/>
          <w:sz w:val="20"/>
        </w:rPr>
        <w:t>functionality?</w:t>
      </w:r>
      <w:r>
        <w:rPr>
          <w:color w:val="231F20"/>
          <w:spacing w:val="28"/>
          <w:sz w:val="20"/>
        </w:rPr>
        <w:t> </w:t>
      </w:r>
      <w:r>
        <w:rPr>
          <w:color w:val="231F20"/>
          <w:spacing w:val="-5"/>
          <w:sz w:val="20"/>
        </w:rPr>
        <w:t>Not</w:t>
      </w:r>
    </w:p>
    <w:p>
      <w:pPr>
        <w:spacing w:line="266" w:lineRule="auto" w:before="26"/>
        <w:ind w:left="100" w:right="0" w:firstLine="0"/>
        <w:jc w:val="left"/>
        <w:rPr>
          <w:sz w:val="20"/>
        </w:rPr>
      </w:pPr>
      <w:r>
        <w:rPr>
          <w:color w:val="231F20"/>
          <w:spacing w:val="-4"/>
          <w:sz w:val="20"/>
        </w:rPr>
        <w:t>really—we</w:t>
      </w:r>
      <w:r>
        <w:rPr>
          <w:color w:val="231F20"/>
          <w:spacing w:val="-2"/>
          <w:sz w:val="20"/>
        </w:rPr>
        <w:t> </w:t>
      </w:r>
      <w:r>
        <w:rPr>
          <w:color w:val="231F20"/>
          <w:spacing w:val="-4"/>
          <w:sz w:val="20"/>
        </w:rPr>
        <w:t>could</w:t>
      </w:r>
      <w:r>
        <w:rPr>
          <w:color w:val="231F20"/>
          <w:spacing w:val="-1"/>
          <w:sz w:val="20"/>
        </w:rPr>
        <w:t> </w:t>
      </w:r>
      <w:r>
        <w:rPr>
          <w:color w:val="231F20"/>
          <w:spacing w:val="-4"/>
          <w:sz w:val="20"/>
        </w:rPr>
        <w:t>just</w:t>
      </w:r>
      <w:r>
        <w:rPr>
          <w:color w:val="231F20"/>
          <w:spacing w:val="-1"/>
          <w:sz w:val="20"/>
        </w:rPr>
        <w:t> </w:t>
      </w:r>
      <w:r>
        <w:rPr>
          <w:color w:val="231F20"/>
          <w:spacing w:val="-4"/>
          <w:sz w:val="20"/>
        </w:rPr>
        <w:t>subclass</w:t>
      </w:r>
      <w:r>
        <w:rPr>
          <w:color w:val="231F20"/>
          <w:spacing w:val="-2"/>
          <w:sz w:val="20"/>
        </w:rPr>
        <w:t> </w:t>
      </w:r>
      <w:r>
        <w:rPr>
          <w:rFonts w:ascii="Lucida Console" w:hAnsi="Lucida Console"/>
          <w:color w:val="231F20"/>
          <w:spacing w:val="-4"/>
          <w:sz w:val="19"/>
        </w:rPr>
        <w:t>MessageForwarder</w:t>
      </w:r>
      <w:r>
        <w:rPr>
          <w:rFonts w:ascii="Lucida Console" w:hAnsi="Lucida Console"/>
          <w:color w:val="231F20"/>
          <w:spacing w:val="-86"/>
          <w:sz w:val="19"/>
        </w:rPr>
        <w:t> </w:t>
      </w:r>
      <w:r>
        <w:rPr>
          <w:color w:val="231F20"/>
          <w:spacing w:val="-4"/>
          <w:sz w:val="20"/>
        </w:rPr>
        <w:t>and</w:t>
      </w:r>
      <w:r>
        <w:rPr>
          <w:color w:val="231F20"/>
          <w:spacing w:val="-1"/>
          <w:sz w:val="20"/>
        </w:rPr>
        <w:t> </w:t>
      </w:r>
      <w:r>
        <w:rPr>
          <w:color w:val="231F20"/>
          <w:spacing w:val="-4"/>
          <w:sz w:val="20"/>
        </w:rPr>
        <w:t>make</w:t>
      </w:r>
      <w:r>
        <w:rPr>
          <w:color w:val="231F20"/>
          <w:spacing w:val="-1"/>
          <w:sz w:val="20"/>
        </w:rPr>
        <w:t> </w:t>
      </w:r>
      <w:r>
        <w:rPr>
          <w:color w:val="231F20"/>
          <w:spacing w:val="-4"/>
          <w:sz w:val="20"/>
        </w:rPr>
        <w:t>a</w:t>
      </w:r>
      <w:r>
        <w:rPr>
          <w:color w:val="231F20"/>
          <w:spacing w:val="-1"/>
          <w:sz w:val="20"/>
        </w:rPr>
        <w:t> </w:t>
      </w:r>
      <w:r>
        <w:rPr>
          <w:color w:val="231F20"/>
          <w:spacing w:val="-4"/>
          <w:sz w:val="20"/>
        </w:rPr>
        <w:t>class</w:t>
      </w:r>
      <w:r>
        <w:rPr>
          <w:color w:val="231F20"/>
          <w:spacing w:val="-1"/>
          <w:sz w:val="20"/>
        </w:rPr>
        <w:t> </w:t>
      </w:r>
      <w:r>
        <w:rPr>
          <w:color w:val="231F20"/>
          <w:spacing w:val="-4"/>
          <w:sz w:val="20"/>
        </w:rPr>
        <w:t>called</w:t>
      </w:r>
      <w:r>
        <w:rPr>
          <w:color w:val="231F20"/>
          <w:spacing w:val="12"/>
          <w:sz w:val="20"/>
        </w:rPr>
        <w:t> </w:t>
      </w:r>
      <w:r>
        <w:rPr>
          <w:rFonts w:ascii="Lucida Console" w:hAnsi="Lucida Console"/>
          <w:color w:val="231F20"/>
          <w:spacing w:val="-4"/>
          <w:sz w:val="19"/>
        </w:rPr>
        <w:t>Anon- </w:t>
      </w:r>
      <w:r>
        <w:rPr>
          <w:rFonts w:ascii="Lucida Console" w:hAnsi="Lucida Console"/>
          <w:color w:val="231F20"/>
          <w:spacing w:val="-6"/>
          <w:sz w:val="19"/>
        </w:rPr>
        <w:t>ymousMessageForwarder</w:t>
      </w:r>
      <w:r>
        <w:rPr>
          <w:color w:val="231F20"/>
          <w:spacing w:val="-6"/>
          <w:sz w:val="20"/>
        </w:rPr>
        <w:t>.</w:t>
      </w:r>
      <w:r>
        <w:rPr>
          <w:color w:val="231F20"/>
          <w:sz w:val="20"/>
        </w:rPr>
        <w:t> </w:t>
      </w:r>
      <w:r>
        <w:rPr>
          <w:color w:val="231F20"/>
          <w:spacing w:val="-6"/>
          <w:sz w:val="20"/>
        </w:rPr>
        <w:t>We</w:t>
      </w:r>
      <w:r>
        <w:rPr>
          <w:color w:val="231F20"/>
          <w:sz w:val="20"/>
        </w:rPr>
        <w:t> </w:t>
      </w:r>
      <w:r>
        <w:rPr>
          <w:color w:val="231F20"/>
          <w:spacing w:val="-6"/>
          <w:sz w:val="20"/>
        </w:rPr>
        <w:t>can</w:t>
      </w:r>
      <w:r>
        <w:rPr>
          <w:color w:val="231F20"/>
          <w:sz w:val="20"/>
        </w:rPr>
        <w:t> </w:t>
      </w:r>
      <w:r>
        <w:rPr>
          <w:color w:val="231F20"/>
          <w:spacing w:val="-6"/>
          <w:sz w:val="20"/>
        </w:rPr>
        <w:t>use</w:t>
      </w:r>
      <w:r>
        <w:rPr>
          <w:color w:val="231F20"/>
          <w:sz w:val="20"/>
        </w:rPr>
        <w:t> </w:t>
      </w:r>
      <w:r>
        <w:rPr>
          <w:color w:val="231F20"/>
          <w:spacing w:val="-6"/>
          <w:sz w:val="20"/>
        </w:rPr>
        <w:t>it</w:t>
      </w:r>
      <w:r>
        <w:rPr>
          <w:color w:val="231F20"/>
          <w:sz w:val="20"/>
        </w:rPr>
        <w:t> </w:t>
      </w:r>
      <w:r>
        <w:rPr>
          <w:color w:val="231F20"/>
          <w:spacing w:val="-6"/>
          <w:sz w:val="20"/>
        </w:rPr>
        <w:t>in</w:t>
      </w:r>
      <w:r>
        <w:rPr>
          <w:color w:val="231F20"/>
          <w:sz w:val="20"/>
        </w:rPr>
        <w:t> </w:t>
      </w:r>
      <w:r>
        <w:rPr>
          <w:color w:val="231F20"/>
          <w:spacing w:val="-6"/>
          <w:sz w:val="20"/>
        </w:rPr>
        <w:t>the</w:t>
      </w:r>
      <w:r>
        <w:rPr>
          <w:color w:val="231F20"/>
          <w:sz w:val="20"/>
        </w:rPr>
        <w:t> </w:t>
      </w:r>
      <w:r>
        <w:rPr>
          <w:color w:val="231F20"/>
          <w:spacing w:val="-6"/>
          <w:sz w:val="20"/>
        </w:rPr>
        <w:t>test</w:t>
      </w:r>
      <w:r>
        <w:rPr>
          <w:color w:val="231F20"/>
          <w:sz w:val="20"/>
        </w:rPr>
        <w:t> </w:t>
      </w:r>
      <w:r>
        <w:rPr>
          <w:color w:val="231F20"/>
          <w:spacing w:val="-6"/>
          <w:sz w:val="20"/>
        </w:rPr>
        <w:t>instead.</w:t>
      </w:r>
    </w:p>
    <w:p>
      <w:pPr>
        <w:spacing w:line="309" w:lineRule="auto" w:before="136"/>
        <w:ind w:left="381" w:right="2400" w:hanging="281"/>
        <w:jc w:val="left"/>
        <w:rPr>
          <w:rFonts w:ascii="Lucida Console"/>
          <w:sz w:val="16"/>
        </w:rPr>
      </w:pPr>
      <w:r>
        <w:rPr>
          <w:rFonts w:ascii="Lucida Console"/>
          <w:color w:val="231F20"/>
          <w:spacing w:val="-20"/>
          <w:sz w:val="16"/>
        </w:rPr>
        <w:t>public</w:t>
      </w:r>
      <w:r>
        <w:rPr>
          <w:rFonts w:ascii="Lucida Console"/>
          <w:color w:val="231F20"/>
          <w:spacing w:val="-51"/>
          <w:sz w:val="16"/>
        </w:rPr>
        <w:t> </w:t>
      </w:r>
      <w:r>
        <w:rPr>
          <w:rFonts w:ascii="Lucida Console"/>
          <w:color w:val="231F20"/>
          <w:spacing w:val="-20"/>
          <w:sz w:val="16"/>
        </w:rPr>
        <w:t>void</w:t>
      </w:r>
      <w:r>
        <w:rPr>
          <w:rFonts w:ascii="Lucida Console"/>
          <w:color w:val="231F20"/>
          <w:spacing w:val="-51"/>
          <w:sz w:val="16"/>
        </w:rPr>
        <w:t> </w:t>
      </w:r>
      <w:r>
        <w:rPr>
          <w:rFonts w:ascii="Lucida Console"/>
          <w:color w:val="231F20"/>
          <w:spacing w:val="-20"/>
          <w:sz w:val="16"/>
        </w:rPr>
        <w:t>testAnonymous</w:t>
      </w:r>
      <w:r>
        <w:rPr>
          <w:rFonts w:ascii="Lucida Console"/>
          <w:color w:val="231F20"/>
          <w:spacing w:val="-51"/>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throws</w:t>
      </w:r>
      <w:r>
        <w:rPr>
          <w:rFonts w:ascii="Lucida Console"/>
          <w:color w:val="231F20"/>
          <w:spacing w:val="-51"/>
          <w:sz w:val="16"/>
        </w:rPr>
        <w:t> </w:t>
      </w:r>
      <w:r>
        <w:rPr>
          <w:rFonts w:ascii="Lucida Console"/>
          <w:color w:val="231F20"/>
          <w:spacing w:val="-20"/>
          <w:sz w:val="16"/>
        </w:rPr>
        <w:t>Exception</w:t>
      </w:r>
      <w:r>
        <w:rPr>
          <w:rFonts w:ascii="Lucida Console"/>
          <w:color w:val="231F20"/>
          <w:spacing w:val="23"/>
          <w:sz w:val="16"/>
        </w:rPr>
        <w:t> </w:t>
      </w:r>
      <w:r>
        <w:rPr>
          <w:rFonts w:ascii="Lucida Console"/>
          <w:color w:val="231F20"/>
          <w:spacing w:val="-20"/>
          <w:sz w:val="16"/>
        </w:rPr>
        <w:t>{ </w:t>
      </w:r>
      <w:r>
        <w:rPr>
          <w:rFonts w:ascii="Lucida Console"/>
          <w:color w:val="231F20"/>
          <w:spacing w:val="-26"/>
          <w:sz w:val="16"/>
        </w:rPr>
        <w:t>MessageForwarder</w:t>
      </w:r>
      <w:r>
        <w:rPr>
          <w:rFonts w:ascii="Lucida Console"/>
          <w:color w:val="231F20"/>
          <w:spacing w:val="-41"/>
          <w:sz w:val="16"/>
        </w:rPr>
        <w:t> </w:t>
      </w:r>
      <w:r>
        <w:rPr>
          <w:rFonts w:ascii="Lucida Console"/>
          <w:color w:val="231F20"/>
          <w:spacing w:val="-26"/>
          <w:sz w:val="16"/>
        </w:rPr>
        <w:t>forwarder</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new</w:t>
      </w:r>
      <w:r>
        <w:rPr>
          <w:rFonts w:ascii="Lucida Console"/>
          <w:color w:val="231F20"/>
          <w:spacing w:val="-41"/>
          <w:sz w:val="16"/>
        </w:rPr>
        <w:t> </w:t>
      </w:r>
      <w:r>
        <w:rPr>
          <w:rFonts w:ascii="Lucida Console"/>
          <w:color w:val="231F20"/>
          <w:spacing w:val="-26"/>
          <w:sz w:val="16"/>
        </w:rPr>
        <w:t>AnonymousMessageForwarder(); </w:t>
      </w:r>
      <w:r>
        <w:rPr>
          <w:rFonts w:ascii="Lucida Console"/>
          <w:color w:val="231F20"/>
          <w:spacing w:val="-24"/>
          <w:sz w:val="16"/>
        </w:rPr>
        <w:t>forwarder.forwardMessage</w:t>
      </w:r>
      <w:r>
        <w:rPr>
          <w:rFonts w:ascii="Lucida Console"/>
          <w:color w:val="231F20"/>
          <w:spacing w:val="-50"/>
          <w:sz w:val="16"/>
        </w:rPr>
        <w:t> </w:t>
      </w:r>
      <w:r>
        <w:rPr>
          <w:rFonts w:ascii="Lucida Console"/>
          <w:color w:val="231F20"/>
          <w:spacing w:val="-24"/>
          <w:sz w:val="16"/>
        </w:rPr>
        <w:t>(makeFakeMessage());</w:t>
      </w:r>
    </w:p>
    <w:p>
      <w:pPr>
        <w:spacing w:line="309" w:lineRule="auto" w:before="0"/>
        <w:ind w:left="661" w:right="2283" w:hanging="281"/>
        <w:jc w:val="left"/>
        <w:rPr>
          <w:rFonts w:ascii="Lucida Console"/>
          <w:sz w:val="16"/>
        </w:rPr>
      </w:pPr>
      <w:r>
        <w:rPr>
          <w:rFonts w:ascii="Lucida Console"/>
          <w:color w:val="231F20"/>
          <w:spacing w:val="-26"/>
          <w:sz w:val="16"/>
        </w:rPr>
        <w:t>assertEquals</w:t>
      </w:r>
      <w:r>
        <w:rPr>
          <w:rFonts w:ascii="Lucida Console"/>
          <w:color w:val="231F20"/>
          <w:spacing w:val="-45"/>
          <w:sz w:val="16"/>
        </w:rPr>
        <w:t> </w:t>
      </w:r>
      <w:r>
        <w:rPr>
          <w:rFonts w:ascii="Lucida Console"/>
          <w:color w:val="231F20"/>
          <w:spacing w:val="-26"/>
          <w:sz w:val="16"/>
        </w:rPr>
        <w:t>("anon-members@"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forwarder.getDomain(), </w:t>
      </w:r>
      <w:r>
        <w:rPr>
          <w:rFonts w:ascii="Lucida Console"/>
          <w:color w:val="231F20"/>
          <w:spacing w:val="-24"/>
          <w:sz w:val="16"/>
        </w:rPr>
        <w:t>expectedMessage.getFrom</w:t>
      </w:r>
      <w:r>
        <w:rPr>
          <w:rFonts w:ascii="Lucida Console"/>
          <w:color w:val="231F20"/>
          <w:spacing w:val="-50"/>
          <w:sz w:val="16"/>
        </w:rPr>
        <w:t> </w:t>
      </w:r>
      <w:r>
        <w:rPr>
          <w:rFonts w:ascii="Lucida Console"/>
          <w:color w:val="231F20"/>
          <w:spacing w:val="-24"/>
          <w:sz w:val="16"/>
        </w:rPr>
        <w:t>()[0].toString());</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Then</w:t>
      </w:r>
      <w:r>
        <w:rPr>
          <w:color w:val="231F20"/>
          <w:spacing w:val="-4"/>
        </w:rPr>
        <w:t> </w:t>
      </w:r>
      <w:r>
        <w:rPr>
          <w:color w:val="231F20"/>
        </w:rPr>
        <w:t>we</w:t>
      </w:r>
      <w:r>
        <w:rPr>
          <w:color w:val="231F20"/>
          <w:spacing w:val="-4"/>
        </w:rPr>
        <w:t> </w:t>
      </w:r>
      <w:r>
        <w:rPr>
          <w:color w:val="231F20"/>
        </w:rPr>
        <w:t>subclass</w:t>
      </w:r>
      <w:r>
        <w:rPr>
          <w:color w:val="231F20"/>
          <w:spacing w:val="-4"/>
        </w:rPr>
        <w:t> </w:t>
      </w:r>
      <w:r>
        <w:rPr>
          <w:color w:val="231F20"/>
        </w:rPr>
        <w:t>(see</w:t>
      </w:r>
      <w:r>
        <w:rPr>
          <w:color w:val="231F20"/>
          <w:spacing w:val="-4"/>
        </w:rPr>
        <w:t> </w:t>
      </w:r>
      <w:r>
        <w:rPr>
          <w:color w:val="231F20"/>
        </w:rPr>
        <w:t>Figure</w:t>
      </w:r>
      <w:r>
        <w:rPr>
          <w:color w:val="231F20"/>
          <w:spacing w:val="-4"/>
        </w:rPr>
        <w:t> 8.1).</w:t>
      </w:r>
    </w:p>
    <w:p>
      <w:pPr>
        <w:spacing w:after="0"/>
        <w:sectPr>
          <w:pgSz w:w="7880" w:h="11400"/>
          <w:pgMar w:top="0" w:bottom="280" w:left="560" w:right="260"/>
        </w:sectPr>
      </w:pPr>
    </w:p>
    <w:p>
      <w:pPr>
        <w:pStyle w:val="BodyText"/>
        <w:spacing w:before="4"/>
        <w:rPr>
          <w:sz w:val="2"/>
        </w:rPr>
      </w:pPr>
      <w:r>
        <w:rPr/>
        <w:pict>
          <v:group style="position:absolute;margin-left:-.5pt;margin-top:344.276001pt;width:5.1pt;height:47pt;mso-position-horizontal-relative:page;mso-position-vertical-relative:page;z-index:15851008" id="docshapegroup555" coordorigin="-10,6886" coordsize="102,940">
            <v:rect style="position:absolute;left:0;top:6895;width:82;height:920" id="docshape556" filled="true" fillcolor="#231f20" stroked="false">
              <v:fill type="solid"/>
            </v:rect>
            <v:shape style="position:absolute;left:0;top:6895;width:82;height:920" id="docshape557" coordorigin="0,6896" coordsize="82,920" path="m0,6896l82,6896,82,7816,0,7816e" filled="false" stroked="true" strokeweight="1pt" strokecolor="#231f20">
              <v:path arrowok="t"/>
              <v:stroke dashstyle="solid"/>
            </v:shape>
            <w10:wrap type="none"/>
          </v:group>
        </w:pict>
      </w:r>
    </w:p>
    <w:tbl>
      <w:tblPr>
        <w:tblW w:w="0" w:type="auto"/>
        <w:jc w:val="left"/>
        <w:tblInd w:w="254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6"/>
      </w:tblGrid>
      <w:tr>
        <w:trPr>
          <w:trHeight w:val="243" w:hRule="atLeast"/>
        </w:trPr>
        <w:tc>
          <w:tcPr>
            <w:tcW w:w="1956" w:type="dxa"/>
            <w:tcBorders>
              <w:bottom w:val="single" w:sz="4" w:space="0" w:color="231F20"/>
            </w:tcBorders>
          </w:tcPr>
          <w:p>
            <w:pPr>
              <w:pStyle w:val="TableParagraph"/>
              <w:spacing w:before="31"/>
              <w:ind w:left="179"/>
              <w:rPr>
                <w:b/>
                <w:sz w:val="14"/>
              </w:rPr>
            </w:pPr>
            <w:bookmarkStart w:name="_bookmark115" w:id="155"/>
            <w:bookmarkEnd w:id="155"/>
            <w:r>
              <w:rPr/>
            </w:r>
            <w:r>
              <w:rPr>
                <w:b/>
                <w:color w:val="231F20"/>
                <w:spacing w:val="-2"/>
                <w:sz w:val="14"/>
              </w:rPr>
              <w:t>MessageForwarder</w:t>
            </w:r>
          </w:p>
        </w:tc>
      </w:tr>
      <w:tr>
        <w:trPr>
          <w:trHeight w:val="932" w:hRule="atLeast"/>
        </w:trPr>
        <w:tc>
          <w:tcPr>
            <w:tcW w:w="1956" w:type="dxa"/>
            <w:tcBorders>
              <w:top w:val="single" w:sz="4" w:space="0" w:color="231F20"/>
            </w:tcBorders>
          </w:tcPr>
          <w:p>
            <w:pPr>
              <w:pStyle w:val="TableParagraph"/>
              <w:spacing w:before="30"/>
              <w:ind w:left="66"/>
              <w:rPr>
                <w:sz w:val="14"/>
              </w:rPr>
            </w:pPr>
            <w:r>
              <w:rPr>
                <w:color w:val="231F20"/>
                <w:sz w:val="14"/>
              </w:rPr>
              <w:t>+ </w:t>
            </w:r>
            <w:r>
              <w:rPr>
                <w:color w:val="231F20"/>
                <w:spacing w:val="-2"/>
                <w:sz w:val="14"/>
              </w:rPr>
              <w:t>MessageForwarder()</w:t>
            </w:r>
          </w:p>
          <w:p>
            <w:pPr>
              <w:pStyle w:val="TableParagraph"/>
              <w:spacing w:before="7"/>
              <w:ind w:left="66"/>
              <w:rPr>
                <w:sz w:val="14"/>
              </w:rPr>
            </w:pPr>
            <w:r>
              <w:rPr>
                <w:color w:val="231F20"/>
                <w:sz w:val="14"/>
              </w:rPr>
              <w:t>+ </w:t>
            </w:r>
            <w:r>
              <w:rPr>
                <w:color w:val="231F20"/>
                <w:spacing w:val="-2"/>
                <w:sz w:val="14"/>
              </w:rPr>
              <w:t>processMessage(Message)</w:t>
            </w:r>
          </w:p>
          <w:p>
            <w:pPr>
              <w:pStyle w:val="TableParagraph"/>
              <w:spacing w:line="249" w:lineRule="auto" w:before="7"/>
              <w:ind w:left="66" w:right="37"/>
              <w:rPr>
                <w:sz w:val="14"/>
              </w:rPr>
            </w:pPr>
            <w:r>
              <w:rPr>
                <w:color w:val="231F20"/>
                <w:sz w:val="14"/>
              </w:rPr>
              <w:t>-</w:t>
            </w:r>
            <w:r>
              <w:rPr>
                <w:color w:val="231F20"/>
                <w:spacing w:val="-7"/>
                <w:sz w:val="14"/>
              </w:rPr>
              <w:t> </w:t>
            </w:r>
            <w:r>
              <w:rPr>
                <w:color w:val="231F20"/>
                <w:sz w:val="14"/>
              </w:rPr>
              <w:t>forwardMessage(Message)</w:t>
            </w:r>
            <w:r>
              <w:rPr>
                <w:color w:val="231F20"/>
                <w:spacing w:val="40"/>
                <w:sz w:val="14"/>
              </w:rPr>
              <w:t> </w:t>
            </w:r>
            <w:r>
              <w:rPr>
                <w:color w:val="231F20"/>
                <w:sz w:val="14"/>
              </w:rPr>
              <w:t># </w:t>
            </w:r>
            <w:r>
              <w:rPr>
                <w:color w:val="231F20"/>
                <w:spacing w:val="-2"/>
                <w:sz w:val="14"/>
              </w:rPr>
              <w:t>getFromAddress(Message)</w:t>
            </w:r>
          </w:p>
          <w:p>
            <w:pPr>
              <w:pStyle w:val="TableParagraph"/>
              <w:spacing w:before="1"/>
              <w:ind w:left="66"/>
              <w:rPr>
                <w:sz w:val="14"/>
              </w:rPr>
            </w:pPr>
            <w:r>
              <w:rPr>
                <w:color w:val="231F20"/>
                <w:sz w:val="14"/>
              </w:rPr>
              <w:t>…</w:t>
            </w:r>
          </w:p>
        </w:tc>
      </w:tr>
    </w:tbl>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5"/>
        </w:rPr>
      </w:pPr>
    </w:p>
    <w:p>
      <w:pPr>
        <w:tabs>
          <w:tab w:pos="1130" w:val="left" w:leader="none"/>
        </w:tabs>
        <w:spacing w:before="103"/>
        <w:ind w:left="112" w:right="0" w:firstLine="0"/>
        <w:jc w:val="left"/>
        <w:rPr>
          <w:rFonts w:ascii="Book Antiqua"/>
          <w:i/>
          <w:sz w:val="18"/>
        </w:rPr>
      </w:pPr>
      <w:r>
        <w:rPr/>
        <w:pict>
          <v:group style="position:absolute;margin-left:119.099998pt;margin-top:-80.009651pt;width:136.1pt;height:69.75pt;mso-position-horizontal-relative:page;mso-position-vertical-relative:paragraph;z-index:15851520" id="docshapegroup558" coordorigin="2382,-1600" coordsize="2722,1395">
            <v:rect style="position:absolute;left:2392;top:-778;width:2702;height:562" id="docshape559" filled="false" stroked="true" strokeweight="1pt" strokecolor="#231f20">
              <v:stroke dashstyle="solid"/>
            </v:rect>
            <v:line style="position:absolute" from="2392,-519" to="5094,-519" stroked="true" strokeweight=".5pt" strokecolor="#231f20">
              <v:stroke dashstyle="solid"/>
            </v:line>
            <v:line style="position:absolute" from="3727,-789" to="3727,-1548" stroked="true" strokeweight="1pt" strokecolor="#231f20">
              <v:stroke dashstyle="solid"/>
            </v:line>
            <v:shape style="position:absolute;left:3667;top:-1601;width:121;height:185" type="#_x0000_t75" id="docshape560" stroked="false">
              <v:imagedata r:id="rId21" o:title=""/>
            </v:shape>
            <v:shape style="position:absolute;left:2402;top:-514;width:2682;height:288" type="#_x0000_t202" id="docshape561"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getFromAddress(Message)</w:t>
                    </w:r>
                  </w:p>
                </w:txbxContent>
              </v:textbox>
              <w10:wrap type="none"/>
            </v:shape>
            <v:shape style="position:absolute;left:2402;top:-768;width:2682;height:244" type="#_x0000_t202" id="docshape562" filled="false" stroked="false">
              <v:textbox inset="0,0,0,0">
                <w:txbxContent>
                  <w:p>
                    <w:pPr>
                      <w:spacing w:before="31"/>
                      <w:ind w:left="288" w:right="0" w:firstLine="0"/>
                      <w:jc w:val="left"/>
                      <w:rPr>
                        <w:rFonts w:ascii="Arial"/>
                        <w:b/>
                        <w:sz w:val="14"/>
                      </w:rPr>
                    </w:pPr>
                    <w:r>
                      <w:rPr>
                        <w:rFonts w:ascii="Arial"/>
                        <w:b/>
                        <w:color w:val="231F20"/>
                        <w:spacing w:val="-2"/>
                        <w:sz w:val="14"/>
                      </w:rPr>
                      <w:t>AnonymousMessageForwarder</w:t>
                    </w:r>
                  </w:p>
                </w:txbxContent>
              </v:textbox>
              <w10:wrap type="none"/>
            </v:shape>
            <w10:wrap type="none"/>
          </v:group>
        </w:pict>
      </w:r>
      <w:r>
        <w:rPr>
          <w:b/>
          <w:color w:val="231F20"/>
          <w:spacing w:val="-7"/>
          <w:sz w:val="18"/>
        </w:rPr>
        <w:t>Figure</w:t>
      </w:r>
      <w:r>
        <w:rPr>
          <w:b/>
          <w:color w:val="231F20"/>
          <w:spacing w:val="3"/>
          <w:sz w:val="18"/>
        </w:rPr>
        <w:t> </w:t>
      </w:r>
      <w:r>
        <w:rPr>
          <w:b/>
          <w:color w:val="231F20"/>
          <w:spacing w:val="-5"/>
          <w:sz w:val="18"/>
        </w:rPr>
        <w:t>8.1</w:t>
      </w:r>
      <w:r>
        <w:rPr>
          <w:b/>
          <w:color w:val="231F20"/>
          <w:sz w:val="18"/>
        </w:rPr>
        <w:tab/>
      </w:r>
      <w:r>
        <w:rPr>
          <w:rFonts w:ascii="Book Antiqua"/>
          <w:i/>
          <w:color w:val="231F20"/>
          <w:sz w:val="18"/>
        </w:rPr>
        <w:t>Subclassing</w:t>
      </w:r>
      <w:r>
        <w:rPr>
          <w:rFonts w:ascii="Book Antiqua"/>
          <w:i/>
          <w:color w:val="231F20"/>
          <w:spacing w:val="20"/>
          <w:sz w:val="18"/>
        </w:rPr>
        <w:t> </w:t>
      </w:r>
      <w:r>
        <w:rPr>
          <w:rFonts w:ascii="Lucida Console"/>
          <w:color w:val="231F20"/>
          <w:spacing w:val="-18"/>
          <w:sz w:val="18"/>
        </w:rPr>
        <w:t>MessageForwarder</w:t>
      </w:r>
      <w:r>
        <w:rPr>
          <w:rFonts w:ascii="Book Antiqua"/>
          <w:i/>
          <w:color w:val="231F20"/>
          <w:spacing w:val="-18"/>
          <w:sz w:val="18"/>
        </w:rPr>
        <w:t>.</w:t>
      </w:r>
    </w:p>
    <w:p>
      <w:pPr>
        <w:pStyle w:val="BodyText"/>
        <w:rPr>
          <w:rFonts w:ascii="Book Antiqua"/>
          <w:i/>
          <w:sz w:val="22"/>
        </w:rPr>
      </w:pPr>
    </w:p>
    <w:p>
      <w:pPr>
        <w:spacing w:line="266" w:lineRule="auto" w:before="168"/>
        <w:ind w:left="111" w:right="114" w:firstLine="240"/>
        <w:jc w:val="both"/>
        <w:rPr>
          <w:sz w:val="20"/>
        </w:rPr>
      </w:pPr>
      <w:r>
        <w:rPr>
          <w:color w:val="231F20"/>
          <w:spacing w:val="-10"/>
          <w:sz w:val="20"/>
        </w:rPr>
        <w:t>Here</w:t>
      </w:r>
      <w:r>
        <w:rPr>
          <w:color w:val="231F20"/>
          <w:spacing w:val="-2"/>
          <w:sz w:val="20"/>
        </w:rPr>
        <w:t> </w:t>
      </w:r>
      <w:r>
        <w:rPr>
          <w:color w:val="231F20"/>
          <w:spacing w:val="-10"/>
          <w:sz w:val="20"/>
        </w:rPr>
        <w:t>we’ve</w:t>
      </w:r>
      <w:r>
        <w:rPr>
          <w:color w:val="231F20"/>
          <w:spacing w:val="-1"/>
          <w:sz w:val="20"/>
        </w:rPr>
        <w:t> </w:t>
      </w:r>
      <w:r>
        <w:rPr>
          <w:color w:val="231F20"/>
          <w:spacing w:val="-10"/>
          <w:sz w:val="20"/>
        </w:rPr>
        <w:t>made</w:t>
      </w:r>
      <w:r>
        <w:rPr>
          <w:color w:val="231F20"/>
          <w:spacing w:val="-1"/>
          <w:sz w:val="20"/>
        </w:rPr>
        <w:t> </w:t>
      </w:r>
      <w:r>
        <w:rPr>
          <w:color w:val="231F20"/>
          <w:spacing w:val="-10"/>
          <w:sz w:val="20"/>
        </w:rPr>
        <w:t>the</w:t>
      </w:r>
      <w:r>
        <w:rPr>
          <w:color w:val="231F20"/>
          <w:spacing w:val="4"/>
          <w:sz w:val="20"/>
        </w:rPr>
        <w:t> </w:t>
      </w:r>
      <w:r>
        <w:rPr>
          <w:rFonts w:ascii="Lucida Console" w:hAnsi="Lucida Console"/>
          <w:color w:val="231F20"/>
          <w:spacing w:val="-10"/>
          <w:sz w:val="19"/>
        </w:rPr>
        <w:t>getFromAddress</w:t>
      </w:r>
      <w:r>
        <w:rPr>
          <w:rFonts w:ascii="Lucida Console" w:hAnsi="Lucida Console"/>
          <w:color w:val="231F20"/>
          <w:spacing w:val="-19"/>
          <w:sz w:val="19"/>
        </w:rPr>
        <w:t> </w:t>
      </w:r>
      <w:r>
        <w:rPr>
          <w:color w:val="231F20"/>
          <w:spacing w:val="-10"/>
          <w:sz w:val="20"/>
        </w:rPr>
        <w:t>method</w:t>
      </w:r>
      <w:r>
        <w:rPr>
          <w:color w:val="231F20"/>
          <w:spacing w:val="14"/>
          <w:sz w:val="20"/>
        </w:rPr>
        <w:t> </w:t>
      </w:r>
      <w:r>
        <w:rPr>
          <w:color w:val="231F20"/>
          <w:spacing w:val="-10"/>
          <w:sz w:val="20"/>
        </w:rPr>
        <w:t>protected</w:t>
      </w:r>
      <w:r>
        <w:rPr>
          <w:color w:val="231F20"/>
          <w:spacing w:val="14"/>
          <w:sz w:val="20"/>
        </w:rPr>
        <w:t> </w:t>
      </w:r>
      <w:r>
        <w:rPr>
          <w:color w:val="231F20"/>
          <w:spacing w:val="-10"/>
          <w:sz w:val="20"/>
        </w:rPr>
        <w:t>in</w:t>
      </w:r>
      <w:r>
        <w:rPr>
          <w:color w:val="231F20"/>
          <w:spacing w:val="13"/>
          <w:sz w:val="20"/>
        </w:rPr>
        <w:t> </w:t>
      </w:r>
      <w:r>
        <w:rPr>
          <w:rFonts w:ascii="Lucida Console" w:hAnsi="Lucida Console"/>
          <w:color w:val="231F20"/>
          <w:spacing w:val="-10"/>
          <w:sz w:val="19"/>
        </w:rPr>
        <w:t>MessageForwarder </w:t>
      </w:r>
      <w:r>
        <w:rPr>
          <w:color w:val="231F20"/>
          <w:spacing w:val="-8"/>
          <w:sz w:val="20"/>
        </w:rPr>
        <w:t>rather</w:t>
      </w:r>
      <w:r>
        <w:rPr>
          <w:color w:val="231F20"/>
          <w:spacing w:val="-4"/>
          <w:sz w:val="20"/>
        </w:rPr>
        <w:t> </w:t>
      </w:r>
      <w:r>
        <w:rPr>
          <w:color w:val="231F20"/>
          <w:spacing w:val="-8"/>
          <w:sz w:val="20"/>
        </w:rPr>
        <w:t>than</w:t>
      </w:r>
      <w:r>
        <w:rPr>
          <w:color w:val="231F20"/>
          <w:spacing w:val="-3"/>
          <w:sz w:val="20"/>
        </w:rPr>
        <w:t> </w:t>
      </w:r>
      <w:r>
        <w:rPr>
          <w:color w:val="231F20"/>
          <w:spacing w:val="-8"/>
          <w:sz w:val="20"/>
        </w:rPr>
        <w:t>private.</w:t>
      </w:r>
      <w:r>
        <w:rPr>
          <w:color w:val="231F20"/>
          <w:spacing w:val="-3"/>
          <w:sz w:val="20"/>
        </w:rPr>
        <w:t> </w:t>
      </w:r>
      <w:r>
        <w:rPr>
          <w:color w:val="231F20"/>
          <w:spacing w:val="-8"/>
          <w:sz w:val="20"/>
        </w:rPr>
        <w:t>Then</w:t>
      </w:r>
      <w:r>
        <w:rPr>
          <w:color w:val="231F20"/>
          <w:spacing w:val="-3"/>
          <w:sz w:val="20"/>
        </w:rPr>
        <w:t> </w:t>
      </w:r>
      <w:r>
        <w:rPr>
          <w:color w:val="231F20"/>
          <w:spacing w:val="-8"/>
          <w:sz w:val="20"/>
        </w:rPr>
        <w:t>we</w:t>
      </w:r>
      <w:r>
        <w:rPr>
          <w:color w:val="231F20"/>
          <w:spacing w:val="-3"/>
          <w:sz w:val="20"/>
        </w:rPr>
        <w:t> </w:t>
      </w:r>
      <w:r>
        <w:rPr>
          <w:color w:val="231F20"/>
          <w:spacing w:val="-8"/>
          <w:sz w:val="20"/>
        </w:rPr>
        <w:t>overrode</w:t>
      </w:r>
      <w:r>
        <w:rPr>
          <w:color w:val="231F20"/>
          <w:spacing w:val="7"/>
          <w:sz w:val="20"/>
        </w:rPr>
        <w:t> </w:t>
      </w:r>
      <w:r>
        <w:rPr>
          <w:color w:val="231F20"/>
          <w:spacing w:val="-8"/>
          <w:sz w:val="20"/>
        </w:rPr>
        <w:t>it</w:t>
      </w:r>
      <w:r>
        <w:rPr>
          <w:color w:val="231F20"/>
          <w:spacing w:val="8"/>
          <w:sz w:val="20"/>
        </w:rPr>
        <w:t> </w:t>
      </w:r>
      <w:r>
        <w:rPr>
          <w:color w:val="231F20"/>
          <w:spacing w:val="-8"/>
          <w:sz w:val="20"/>
        </w:rPr>
        <w:t>in</w:t>
      </w:r>
      <w:r>
        <w:rPr>
          <w:color w:val="231F20"/>
          <w:spacing w:val="8"/>
          <w:sz w:val="20"/>
        </w:rPr>
        <w:t> </w:t>
      </w:r>
      <w:r>
        <w:rPr>
          <w:rFonts w:ascii="Lucida Console" w:hAnsi="Lucida Console"/>
          <w:color w:val="231F20"/>
          <w:spacing w:val="-8"/>
          <w:sz w:val="19"/>
        </w:rPr>
        <w:t>AnonymousMessageForwarder.</w:t>
      </w:r>
      <w:r>
        <w:rPr>
          <w:rFonts w:ascii="Lucida Console" w:hAnsi="Lucida Console"/>
          <w:color w:val="231F20"/>
          <w:spacing w:val="-21"/>
          <w:sz w:val="19"/>
        </w:rPr>
        <w:t> </w:t>
      </w:r>
      <w:r>
        <w:rPr>
          <w:color w:val="231F20"/>
          <w:spacing w:val="-8"/>
          <w:sz w:val="20"/>
        </w:rPr>
        <w:t>In</w:t>
      </w:r>
      <w:r>
        <w:rPr>
          <w:color w:val="231F20"/>
          <w:spacing w:val="9"/>
          <w:sz w:val="20"/>
        </w:rPr>
        <w:t> </w:t>
      </w:r>
      <w:r>
        <w:rPr>
          <w:color w:val="231F20"/>
          <w:spacing w:val="-8"/>
          <w:sz w:val="20"/>
        </w:rPr>
        <w:t>that</w:t>
      </w:r>
      <w:r>
        <w:rPr>
          <w:color w:val="231F20"/>
          <w:sz w:val="20"/>
        </w:rPr>
        <w:t> class, it looks like this:</w:t>
      </w:r>
    </w:p>
    <w:p>
      <w:pPr>
        <w:spacing w:line="309" w:lineRule="auto" w:before="136"/>
        <w:ind w:left="672" w:right="2873" w:hanging="561"/>
        <w:jc w:val="left"/>
        <w:rPr>
          <w:rFonts w:ascii="Lucida Console"/>
          <w:sz w:val="16"/>
        </w:rPr>
      </w:pPr>
      <w:r>
        <w:rPr>
          <w:rFonts w:ascii="Lucida Console"/>
          <w:color w:val="231F20"/>
          <w:spacing w:val="-26"/>
          <w:sz w:val="16"/>
        </w:rPr>
        <w:t>protected</w:t>
      </w:r>
      <w:r>
        <w:rPr>
          <w:rFonts w:ascii="Lucida Console"/>
          <w:color w:val="231F20"/>
          <w:spacing w:val="-45"/>
          <w:sz w:val="16"/>
        </w:rPr>
        <w:t> </w:t>
      </w:r>
      <w:r>
        <w:rPr>
          <w:rFonts w:ascii="Lucida Console"/>
          <w:color w:val="231F20"/>
          <w:spacing w:val="-26"/>
          <w:sz w:val="16"/>
        </w:rPr>
        <w:t>InternetAddress</w:t>
      </w:r>
      <w:r>
        <w:rPr>
          <w:rFonts w:ascii="Lucida Console"/>
          <w:color w:val="231F20"/>
          <w:spacing w:val="-45"/>
          <w:sz w:val="16"/>
        </w:rPr>
        <w:t> </w:t>
      </w:r>
      <w:r>
        <w:rPr>
          <w:rFonts w:ascii="Lucida Console"/>
          <w:color w:val="231F20"/>
          <w:spacing w:val="-26"/>
          <w:sz w:val="16"/>
        </w:rPr>
        <w:t>getFromAddress(Message</w:t>
      </w:r>
      <w:r>
        <w:rPr>
          <w:rFonts w:ascii="Lucida Console"/>
          <w:color w:val="231F20"/>
          <w:spacing w:val="-45"/>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spacing w:line="309" w:lineRule="auto" w:before="0"/>
        <w:ind w:left="392" w:right="3310" w:firstLine="0"/>
        <w:jc w:val="left"/>
        <w:rPr>
          <w:rFonts w:ascii="Lucida Console"/>
          <w:sz w:val="16"/>
        </w:rPr>
      </w:pP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anonymousAddress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"anon-"</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listAddress; return</w:t>
      </w:r>
      <w:r>
        <w:rPr>
          <w:rFonts w:ascii="Lucida Console"/>
          <w:color w:val="231F20"/>
          <w:spacing w:val="-33"/>
          <w:sz w:val="16"/>
        </w:rPr>
        <w:t> </w:t>
      </w:r>
      <w:r>
        <w:rPr>
          <w:rFonts w:ascii="Lucida Console"/>
          <w:color w:val="231F20"/>
          <w:spacing w:val="-24"/>
          <w:sz w:val="16"/>
        </w:rPr>
        <w:t>new</w:t>
      </w:r>
      <w:r>
        <w:rPr>
          <w:rFonts w:ascii="Lucida Console"/>
          <w:color w:val="231F20"/>
          <w:spacing w:val="-33"/>
          <w:sz w:val="16"/>
        </w:rPr>
        <w:t> </w:t>
      </w:r>
      <w:r>
        <w:rPr>
          <w:rFonts w:ascii="Lucida Console"/>
          <w:color w:val="231F20"/>
          <w:spacing w:val="-24"/>
          <w:sz w:val="16"/>
        </w:rPr>
        <w:t>InternetAddress(anonymousAddress);</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What</w:t>
      </w:r>
      <w:r>
        <w:rPr>
          <w:color w:val="231F20"/>
          <w:spacing w:val="24"/>
        </w:rPr>
        <w:t> </w:t>
      </w:r>
      <w:r>
        <w:rPr>
          <w:color w:val="231F20"/>
        </w:rPr>
        <w:t>does</w:t>
      </w:r>
      <w:r>
        <w:rPr>
          <w:color w:val="231F20"/>
          <w:spacing w:val="24"/>
        </w:rPr>
        <w:t> </w:t>
      </w:r>
      <w:r>
        <w:rPr>
          <w:color w:val="231F20"/>
        </w:rPr>
        <w:t>that</w:t>
      </w:r>
      <w:r>
        <w:rPr>
          <w:color w:val="231F20"/>
          <w:spacing w:val="23"/>
        </w:rPr>
        <w:t> </w:t>
      </w:r>
      <w:r>
        <w:rPr>
          <w:color w:val="231F20"/>
        </w:rPr>
        <w:t>get</w:t>
      </w:r>
      <w:r>
        <w:rPr>
          <w:color w:val="231F20"/>
          <w:spacing w:val="24"/>
        </w:rPr>
        <w:t> </w:t>
      </w:r>
      <w:r>
        <w:rPr>
          <w:color w:val="231F20"/>
        </w:rPr>
        <w:t>us?</w:t>
      </w:r>
      <w:r>
        <w:rPr>
          <w:color w:val="231F20"/>
          <w:spacing w:val="24"/>
        </w:rPr>
        <w:t> </w:t>
      </w:r>
      <w:r>
        <w:rPr>
          <w:color w:val="231F20"/>
        </w:rPr>
        <w:t>Well,</w:t>
      </w:r>
      <w:r>
        <w:rPr>
          <w:color w:val="231F20"/>
          <w:spacing w:val="24"/>
        </w:rPr>
        <w:t> </w:t>
      </w:r>
      <w:r>
        <w:rPr>
          <w:color w:val="231F20"/>
        </w:rPr>
        <w:t>we’ve</w:t>
      </w:r>
      <w:r>
        <w:rPr>
          <w:color w:val="231F20"/>
          <w:spacing w:val="24"/>
        </w:rPr>
        <w:t> </w:t>
      </w:r>
      <w:r>
        <w:rPr>
          <w:color w:val="231F20"/>
        </w:rPr>
        <w:t>solved</w:t>
      </w:r>
      <w:r>
        <w:rPr>
          <w:color w:val="231F20"/>
          <w:spacing w:val="24"/>
        </w:rPr>
        <w:t> </w:t>
      </w:r>
      <w:r>
        <w:rPr>
          <w:color w:val="231F20"/>
        </w:rPr>
        <w:t>the</w:t>
      </w:r>
      <w:r>
        <w:rPr>
          <w:color w:val="231F20"/>
          <w:spacing w:val="24"/>
        </w:rPr>
        <w:t> </w:t>
      </w:r>
      <w:r>
        <w:rPr>
          <w:color w:val="231F20"/>
        </w:rPr>
        <w:t>problem,</w:t>
      </w:r>
      <w:r>
        <w:rPr>
          <w:color w:val="231F20"/>
          <w:spacing w:val="24"/>
        </w:rPr>
        <w:t> </w:t>
      </w:r>
      <w:r>
        <w:rPr>
          <w:color w:val="231F20"/>
        </w:rPr>
        <w:t>but</w:t>
      </w:r>
      <w:r>
        <w:rPr>
          <w:color w:val="231F20"/>
          <w:spacing w:val="24"/>
        </w:rPr>
        <w:t> </w:t>
      </w:r>
      <w:r>
        <w:rPr>
          <w:color w:val="231F20"/>
        </w:rPr>
        <w:t>we’ve</w:t>
      </w:r>
      <w:r>
        <w:rPr>
          <w:color w:val="231F20"/>
          <w:spacing w:val="24"/>
        </w:rPr>
        <w:t> </w:t>
      </w:r>
      <w:r>
        <w:rPr>
          <w:color w:val="231F20"/>
        </w:rPr>
        <w:t>added</w:t>
      </w:r>
      <w:r>
        <w:rPr>
          <w:color w:val="231F20"/>
          <w:spacing w:val="24"/>
        </w:rPr>
        <w:t> </w:t>
      </w:r>
      <w:r>
        <w:rPr>
          <w:color w:val="231F20"/>
          <w:spacing w:val="-10"/>
        </w:rPr>
        <w:t>a</w:t>
      </w:r>
    </w:p>
    <w:p>
      <w:pPr>
        <w:pStyle w:val="BodyText"/>
        <w:spacing w:line="266" w:lineRule="auto" w:before="26"/>
        <w:ind w:left="112" w:right="112"/>
        <w:jc w:val="both"/>
      </w:pPr>
      <w:r>
        <w:rPr>
          <w:color w:val="231F20"/>
        </w:rPr>
        <w:t>new class to our system for some very simple behavior. Does it make sense to subclass a whole message-forwarding class just to change its “from” address? Not in the long term, but the thing that is nice is that it allows us to pass our</w:t>
      </w:r>
      <w:r>
        <w:rPr>
          <w:color w:val="231F20"/>
          <w:spacing w:val="80"/>
          <w:w w:val="150"/>
        </w:rPr>
        <w:t> </w:t>
      </w:r>
      <w:r>
        <w:rPr>
          <w:color w:val="231F20"/>
        </w:rPr>
        <w:t>test quickly. And when we have that test passing, we can use it to make </w:t>
      </w:r>
      <w:r>
        <w:rPr>
          <w:color w:val="231F20"/>
        </w:rPr>
        <w:t>sure</w:t>
      </w:r>
      <w:r>
        <w:rPr>
          <w:color w:val="231F20"/>
          <w:spacing w:val="80"/>
        </w:rPr>
        <w:t> </w:t>
      </w:r>
      <w:r>
        <w:rPr>
          <w:color w:val="231F20"/>
        </w:rPr>
        <w:t>that we preserve this new behavior when we decide that we want to change the </w:t>
      </w:r>
      <w:r>
        <w:rPr>
          <w:color w:val="231F20"/>
          <w:spacing w:val="-2"/>
        </w:rPr>
        <w:t>design.</w:t>
      </w:r>
    </w:p>
    <w:p>
      <w:pPr>
        <w:spacing w:line="309" w:lineRule="auto" w:before="135"/>
        <w:ind w:left="392" w:right="2373" w:hanging="281"/>
        <w:jc w:val="left"/>
        <w:rPr>
          <w:rFonts w:ascii="Lucida Console"/>
          <w:sz w:val="16"/>
        </w:rPr>
      </w:pPr>
      <w:r>
        <w:rPr>
          <w:rFonts w:ascii="Lucida Console"/>
          <w:color w:val="231F20"/>
          <w:spacing w:val="-20"/>
          <w:sz w:val="16"/>
        </w:rPr>
        <w:t>public</w:t>
      </w:r>
      <w:r>
        <w:rPr>
          <w:rFonts w:ascii="Lucida Console"/>
          <w:color w:val="231F20"/>
          <w:spacing w:val="-51"/>
          <w:sz w:val="16"/>
        </w:rPr>
        <w:t> </w:t>
      </w:r>
      <w:r>
        <w:rPr>
          <w:rFonts w:ascii="Lucida Console"/>
          <w:color w:val="231F20"/>
          <w:spacing w:val="-20"/>
          <w:sz w:val="16"/>
        </w:rPr>
        <w:t>void</w:t>
      </w:r>
      <w:r>
        <w:rPr>
          <w:rFonts w:ascii="Lucida Console"/>
          <w:color w:val="231F20"/>
          <w:spacing w:val="-51"/>
          <w:sz w:val="16"/>
        </w:rPr>
        <w:t> </w:t>
      </w:r>
      <w:r>
        <w:rPr>
          <w:rFonts w:ascii="Lucida Console"/>
          <w:color w:val="231F20"/>
          <w:spacing w:val="-20"/>
          <w:sz w:val="16"/>
        </w:rPr>
        <w:t>testAnonymous</w:t>
      </w:r>
      <w:r>
        <w:rPr>
          <w:rFonts w:ascii="Lucida Console"/>
          <w:color w:val="231F20"/>
          <w:spacing w:val="-51"/>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throws</w:t>
      </w:r>
      <w:r>
        <w:rPr>
          <w:rFonts w:ascii="Lucida Console"/>
          <w:color w:val="231F20"/>
          <w:spacing w:val="-51"/>
          <w:sz w:val="16"/>
        </w:rPr>
        <w:t> </w:t>
      </w:r>
      <w:r>
        <w:rPr>
          <w:rFonts w:ascii="Lucida Console"/>
          <w:color w:val="231F20"/>
          <w:spacing w:val="-20"/>
          <w:sz w:val="16"/>
        </w:rPr>
        <w:t>Exception</w:t>
      </w:r>
      <w:r>
        <w:rPr>
          <w:rFonts w:ascii="Lucida Console"/>
          <w:color w:val="231F20"/>
          <w:spacing w:val="23"/>
          <w:sz w:val="16"/>
        </w:rPr>
        <w:t> </w:t>
      </w:r>
      <w:r>
        <w:rPr>
          <w:rFonts w:ascii="Lucida Console"/>
          <w:color w:val="231F20"/>
          <w:spacing w:val="-20"/>
          <w:sz w:val="16"/>
        </w:rPr>
        <w:t>{ </w:t>
      </w:r>
      <w:r>
        <w:rPr>
          <w:rFonts w:ascii="Lucida Console"/>
          <w:color w:val="231F20"/>
          <w:spacing w:val="-26"/>
          <w:sz w:val="16"/>
        </w:rPr>
        <w:t>MessageForwarder</w:t>
      </w:r>
      <w:r>
        <w:rPr>
          <w:rFonts w:ascii="Lucida Console"/>
          <w:color w:val="231F20"/>
          <w:spacing w:val="-40"/>
          <w:sz w:val="16"/>
        </w:rPr>
        <w:t> </w:t>
      </w:r>
      <w:r>
        <w:rPr>
          <w:rFonts w:ascii="Lucida Console"/>
          <w:color w:val="231F20"/>
          <w:spacing w:val="-26"/>
          <w:sz w:val="16"/>
        </w:rPr>
        <w:t>forwarder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AnonymousMessageForwarder(); </w:t>
      </w:r>
      <w:r>
        <w:rPr>
          <w:rFonts w:ascii="Lucida Console"/>
          <w:color w:val="231F20"/>
          <w:spacing w:val="-24"/>
          <w:sz w:val="16"/>
        </w:rPr>
        <w:t>forwarder.forwardMessage</w:t>
      </w:r>
      <w:r>
        <w:rPr>
          <w:rFonts w:ascii="Lucida Console"/>
          <w:color w:val="231F20"/>
          <w:spacing w:val="-50"/>
          <w:sz w:val="16"/>
        </w:rPr>
        <w:t> </w:t>
      </w:r>
      <w:r>
        <w:rPr>
          <w:rFonts w:ascii="Lucida Console"/>
          <w:color w:val="231F20"/>
          <w:spacing w:val="-24"/>
          <w:sz w:val="16"/>
        </w:rPr>
        <w:t>(makeFakeMessage());</w:t>
      </w:r>
    </w:p>
    <w:p>
      <w:pPr>
        <w:spacing w:line="309" w:lineRule="auto" w:before="0"/>
        <w:ind w:left="672" w:right="2075" w:hanging="281"/>
        <w:jc w:val="left"/>
        <w:rPr>
          <w:rFonts w:ascii="Lucida Console"/>
          <w:sz w:val="16"/>
        </w:rPr>
      </w:pPr>
      <w:r>
        <w:rPr>
          <w:rFonts w:ascii="Lucida Console"/>
          <w:color w:val="231F20"/>
          <w:spacing w:val="-26"/>
          <w:sz w:val="16"/>
        </w:rPr>
        <w:t>assertEquals</w:t>
      </w:r>
      <w:r>
        <w:rPr>
          <w:rFonts w:ascii="Lucida Console"/>
          <w:color w:val="231F20"/>
          <w:spacing w:val="-44"/>
          <w:sz w:val="16"/>
        </w:rPr>
        <w:t> </w:t>
      </w:r>
      <w:r>
        <w:rPr>
          <w:rFonts w:ascii="Lucida Console"/>
          <w:color w:val="231F20"/>
          <w:spacing w:val="-26"/>
          <w:sz w:val="16"/>
        </w:rPr>
        <w:t>("anon-members@"</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forwarder.getDomain(), </w:t>
      </w:r>
      <w:r>
        <w:rPr>
          <w:rFonts w:ascii="Lucida Console"/>
          <w:color w:val="231F20"/>
          <w:spacing w:val="-24"/>
          <w:sz w:val="16"/>
        </w:rPr>
        <w:t>expectedMessage.getFrom</w:t>
      </w:r>
      <w:r>
        <w:rPr>
          <w:rFonts w:ascii="Lucida Console"/>
          <w:color w:val="231F20"/>
          <w:spacing w:val="-50"/>
          <w:sz w:val="16"/>
        </w:rPr>
        <w:t> </w:t>
      </w:r>
      <w:r>
        <w:rPr>
          <w:rFonts w:ascii="Lucida Console"/>
          <w:color w:val="231F20"/>
          <w:spacing w:val="-24"/>
          <w:sz w:val="16"/>
        </w:rPr>
        <w:t>()[0].toString());</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That</w:t>
      </w:r>
      <w:r>
        <w:rPr>
          <w:color w:val="231F20"/>
          <w:spacing w:val="2"/>
        </w:rPr>
        <w:t> </w:t>
      </w:r>
      <w:r>
        <w:rPr>
          <w:color w:val="231F20"/>
        </w:rPr>
        <w:t>almost</w:t>
      </w:r>
      <w:r>
        <w:rPr>
          <w:color w:val="231F20"/>
          <w:spacing w:val="3"/>
        </w:rPr>
        <w:t> </w:t>
      </w:r>
      <w:r>
        <w:rPr>
          <w:color w:val="231F20"/>
        </w:rPr>
        <w:t>seemed</w:t>
      </w:r>
      <w:r>
        <w:rPr>
          <w:color w:val="231F20"/>
          <w:spacing w:val="3"/>
        </w:rPr>
        <w:t> </w:t>
      </w:r>
      <w:r>
        <w:rPr>
          <w:color w:val="231F20"/>
        </w:rPr>
        <w:t>too</w:t>
      </w:r>
      <w:r>
        <w:rPr>
          <w:color w:val="231F20"/>
          <w:spacing w:val="3"/>
        </w:rPr>
        <w:t> </w:t>
      </w:r>
      <w:r>
        <w:rPr>
          <w:color w:val="231F20"/>
        </w:rPr>
        <w:t>easy.</w:t>
      </w:r>
      <w:r>
        <w:rPr>
          <w:color w:val="231F20"/>
          <w:spacing w:val="3"/>
        </w:rPr>
        <w:t> </w:t>
      </w:r>
      <w:r>
        <w:rPr>
          <w:color w:val="231F20"/>
        </w:rPr>
        <w:t>What’s</w:t>
      </w:r>
      <w:r>
        <w:rPr>
          <w:color w:val="231F20"/>
          <w:spacing w:val="3"/>
        </w:rPr>
        <w:t> </w:t>
      </w:r>
      <w:r>
        <w:rPr>
          <w:color w:val="231F20"/>
        </w:rPr>
        <w:t>the</w:t>
      </w:r>
      <w:r>
        <w:rPr>
          <w:color w:val="231F20"/>
          <w:spacing w:val="3"/>
        </w:rPr>
        <w:t> </w:t>
      </w:r>
      <w:r>
        <w:rPr>
          <w:color w:val="231F20"/>
        </w:rPr>
        <w:t>catch?</w:t>
      </w:r>
      <w:r>
        <w:rPr>
          <w:color w:val="231F20"/>
          <w:spacing w:val="2"/>
        </w:rPr>
        <w:t> </w:t>
      </w:r>
      <w:r>
        <w:rPr>
          <w:color w:val="231F20"/>
        </w:rPr>
        <w:t>Well,</w:t>
      </w:r>
      <w:r>
        <w:rPr>
          <w:color w:val="231F20"/>
          <w:spacing w:val="3"/>
        </w:rPr>
        <w:t> </w:t>
      </w:r>
      <w:r>
        <w:rPr>
          <w:color w:val="231F20"/>
        </w:rPr>
        <w:t>here</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If</w:t>
      </w:r>
      <w:r>
        <w:rPr>
          <w:color w:val="231F20"/>
          <w:spacing w:val="3"/>
        </w:rPr>
        <w:t> </w:t>
      </w:r>
      <w:r>
        <w:rPr>
          <w:color w:val="231F20"/>
        </w:rPr>
        <w:t>we</w:t>
      </w:r>
      <w:r>
        <w:rPr>
          <w:color w:val="231F20"/>
          <w:spacing w:val="2"/>
        </w:rPr>
        <w:t> </w:t>
      </w:r>
      <w:r>
        <w:rPr>
          <w:color w:val="231F20"/>
        </w:rPr>
        <w:t>use</w:t>
      </w:r>
      <w:r>
        <w:rPr>
          <w:color w:val="231F20"/>
          <w:spacing w:val="3"/>
        </w:rPr>
        <w:t> </w:t>
      </w:r>
      <w:r>
        <w:rPr>
          <w:color w:val="231F20"/>
          <w:spacing w:val="-4"/>
        </w:rPr>
        <w:t>this</w:t>
      </w:r>
    </w:p>
    <w:p>
      <w:pPr>
        <w:pStyle w:val="BodyText"/>
        <w:spacing w:line="266" w:lineRule="auto" w:before="26"/>
        <w:ind w:left="112" w:right="112"/>
        <w:jc w:val="both"/>
      </w:pPr>
      <w:r>
        <w:rPr>
          <w:color w:val="231F20"/>
        </w:rPr>
        <w:t>technique repeatedly and we don’t pay attention to some key aspects of our design, it starts to degrade rapidly. To see what can happen, let’s </w:t>
      </w:r>
      <w:r>
        <w:rPr>
          <w:color w:val="231F20"/>
        </w:rPr>
        <w:t>consider another</w:t>
      </w:r>
      <w:r>
        <w:rPr>
          <w:color w:val="231F20"/>
          <w:spacing w:val="1"/>
        </w:rPr>
        <w:t> </w:t>
      </w:r>
      <w:r>
        <w:rPr>
          <w:color w:val="231F20"/>
        </w:rPr>
        <w:t>change.</w:t>
      </w:r>
      <w:r>
        <w:rPr>
          <w:color w:val="231F20"/>
          <w:spacing w:val="2"/>
        </w:rPr>
        <w:t> </w:t>
      </w:r>
      <w:r>
        <w:rPr>
          <w:color w:val="231F20"/>
        </w:rPr>
        <w:t>We</w:t>
      </w:r>
      <w:r>
        <w:rPr>
          <w:color w:val="231F20"/>
          <w:spacing w:val="2"/>
        </w:rPr>
        <w:t> </w:t>
      </w:r>
      <w:r>
        <w:rPr>
          <w:color w:val="231F20"/>
        </w:rPr>
        <w:t>want</w:t>
      </w:r>
      <w:r>
        <w:rPr>
          <w:color w:val="231F20"/>
          <w:spacing w:val="2"/>
        </w:rPr>
        <w:t> </w:t>
      </w:r>
      <w:r>
        <w:rPr>
          <w:color w:val="231F20"/>
        </w:rPr>
        <w:t>to</w:t>
      </w:r>
      <w:r>
        <w:rPr>
          <w:color w:val="231F20"/>
          <w:spacing w:val="1"/>
        </w:rPr>
        <w:t> </w:t>
      </w:r>
      <w:r>
        <w:rPr>
          <w:color w:val="231F20"/>
        </w:rPr>
        <w:t>forward</w:t>
      </w:r>
      <w:r>
        <w:rPr>
          <w:color w:val="231F20"/>
          <w:spacing w:val="2"/>
        </w:rPr>
        <w:t> </w:t>
      </w:r>
      <w:r>
        <w:rPr>
          <w:color w:val="231F20"/>
        </w:rPr>
        <w:t>messages</w:t>
      </w:r>
      <w:r>
        <w:rPr>
          <w:color w:val="231F20"/>
          <w:spacing w:val="2"/>
        </w:rPr>
        <w:t> </w:t>
      </w:r>
      <w:r>
        <w:rPr>
          <w:color w:val="231F20"/>
        </w:rPr>
        <w:t>to</w:t>
      </w:r>
      <w:r>
        <w:rPr>
          <w:color w:val="231F20"/>
          <w:spacing w:val="2"/>
        </w:rPr>
        <w:t> </w:t>
      </w:r>
      <w:r>
        <w:rPr>
          <w:color w:val="231F20"/>
        </w:rPr>
        <w:t>the</w:t>
      </w:r>
      <w:r>
        <w:rPr>
          <w:color w:val="231F20"/>
          <w:spacing w:val="1"/>
        </w:rPr>
        <w:t> </w:t>
      </w:r>
      <w:r>
        <w:rPr>
          <w:color w:val="231F20"/>
        </w:rPr>
        <w:t>mailing</w:t>
      </w:r>
      <w:r>
        <w:rPr>
          <w:color w:val="231F20"/>
          <w:spacing w:val="2"/>
        </w:rPr>
        <w:t> </w:t>
      </w:r>
      <w:r>
        <w:rPr>
          <w:color w:val="231F20"/>
        </w:rPr>
        <w:t>list</w:t>
      </w:r>
      <w:r>
        <w:rPr>
          <w:color w:val="231F20"/>
          <w:spacing w:val="2"/>
        </w:rPr>
        <w:t> </w:t>
      </w:r>
      <w:r>
        <w:rPr>
          <w:color w:val="231F20"/>
        </w:rPr>
        <w:t>recipients,</w:t>
      </w:r>
      <w:r>
        <w:rPr>
          <w:color w:val="231F20"/>
          <w:spacing w:val="2"/>
        </w:rPr>
        <w:t> </w:t>
      </w:r>
      <w:r>
        <w:rPr>
          <w:color w:val="231F20"/>
          <w:spacing w:val="-5"/>
        </w:rPr>
        <w:t>but</w:t>
      </w:r>
    </w:p>
    <w:p>
      <w:pPr>
        <w:spacing w:after="0" w:line="266" w:lineRule="auto"/>
        <w:jc w:val="both"/>
        <w:sectPr>
          <w:pgSz w:w="7910" w:h="11940"/>
          <w:pgMar w:top="800" w:bottom="280" w:left="220" w:right="620"/>
        </w:sectPr>
      </w:pPr>
    </w:p>
    <w:p>
      <w:pPr>
        <w:pStyle w:val="BodyText"/>
        <w:spacing w:line="266" w:lineRule="auto" w:before="39"/>
        <w:ind w:left="101" w:right="116"/>
        <w:jc w:val="both"/>
      </w:pPr>
      <w:r>
        <w:rPr/>
        <w:pict>
          <v:group style="position:absolute;margin-left:387.800995pt;margin-top:326.276001pt;width:6.7pt;height:47pt;mso-position-horizontal-relative:page;mso-position-vertical-relative:page;z-index:15852544" id="docshapegroup563" coordorigin="7756,6526" coordsize="134,940">
            <v:rect style="position:absolute;left:7766;top:6535;width:114;height:920" id="docshape564" filled="true" fillcolor="#231f20" stroked="false">
              <v:fill type="solid"/>
            </v:rect>
            <v:shape style="position:absolute;left:7766;top:6535;width:114;height:920" id="docshape565"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598016" from="388.300995pt,326.776001pt" to="393.999995pt,326.776001pt" stroked="true" strokeweight="1pt" strokecolor="#231f20">
            <v:stroke dashstyle="solid"/>
            <w10:wrap type="none"/>
          </v:line>
        </w:pict>
      </w:r>
      <w:r>
        <w:rPr>
          <w:color w:val="231F20"/>
        </w:rPr>
        <w:t>we also want to send them via blind carbon copy (bcc) to some other </w:t>
      </w:r>
      <w:r>
        <w:rPr>
          <w:color w:val="231F20"/>
        </w:rPr>
        <w:t>people who can’t be on the official mailing list. We can call them off-list recipients.</w:t>
      </w:r>
    </w:p>
    <w:p>
      <w:pPr>
        <w:pStyle w:val="BodyText"/>
        <w:spacing w:line="266" w:lineRule="auto"/>
        <w:ind w:left="100" w:right="115" w:firstLine="240"/>
        <w:jc w:val="right"/>
      </w:pPr>
      <w:r>
        <w:rPr>
          <w:color w:val="231F20"/>
          <w:spacing w:val="-6"/>
        </w:rPr>
        <w:t>It</w:t>
      </w:r>
      <w:r>
        <w:rPr>
          <w:color w:val="231F20"/>
        </w:rPr>
        <w:t> </w:t>
      </w:r>
      <w:r>
        <w:rPr>
          <w:color w:val="231F20"/>
          <w:spacing w:val="-6"/>
        </w:rPr>
        <w:t>looks</w:t>
      </w:r>
      <w:r>
        <w:rPr>
          <w:color w:val="231F20"/>
          <w:spacing w:val="9"/>
        </w:rPr>
        <w:t> </w:t>
      </w:r>
      <w:r>
        <w:rPr>
          <w:color w:val="231F20"/>
          <w:spacing w:val="-6"/>
        </w:rPr>
        <w:t>easy</w:t>
      </w:r>
      <w:r>
        <w:rPr>
          <w:color w:val="231F20"/>
          <w:spacing w:val="9"/>
        </w:rPr>
        <w:t> </w:t>
      </w:r>
      <w:r>
        <w:rPr>
          <w:color w:val="231F20"/>
          <w:spacing w:val="-6"/>
        </w:rPr>
        <w:t>enough;</w:t>
      </w:r>
      <w:r>
        <w:rPr>
          <w:color w:val="231F20"/>
          <w:spacing w:val="9"/>
        </w:rPr>
        <w:t> </w:t>
      </w:r>
      <w:r>
        <w:rPr>
          <w:color w:val="231F20"/>
          <w:spacing w:val="-6"/>
        </w:rPr>
        <w:t>we</w:t>
      </w:r>
      <w:r>
        <w:rPr>
          <w:color w:val="231F20"/>
          <w:spacing w:val="9"/>
        </w:rPr>
        <w:t> </w:t>
      </w:r>
      <w:r>
        <w:rPr>
          <w:color w:val="231F20"/>
          <w:spacing w:val="-6"/>
        </w:rPr>
        <w:t>could</w:t>
      </w:r>
      <w:r>
        <w:rPr>
          <w:color w:val="231F20"/>
          <w:spacing w:val="9"/>
        </w:rPr>
        <w:t> </w:t>
      </w:r>
      <w:r>
        <w:rPr>
          <w:color w:val="231F20"/>
          <w:spacing w:val="-6"/>
        </w:rPr>
        <w:t>subclass</w:t>
      </w:r>
      <w:r>
        <w:rPr>
          <w:color w:val="231F20"/>
          <w:spacing w:val="8"/>
        </w:rPr>
        <w:t> </w:t>
      </w:r>
      <w:r>
        <w:rPr>
          <w:rFonts w:ascii="Lucida Console"/>
          <w:color w:val="231F20"/>
          <w:spacing w:val="-6"/>
          <w:sz w:val="19"/>
        </w:rPr>
        <w:t>MessageForwarder</w:t>
      </w:r>
      <w:r>
        <w:rPr>
          <w:rFonts w:ascii="Lucida Console"/>
          <w:color w:val="231F20"/>
          <w:spacing w:val="-77"/>
          <w:sz w:val="19"/>
        </w:rPr>
        <w:t> </w:t>
      </w:r>
      <w:r>
        <w:rPr>
          <w:color w:val="231F20"/>
          <w:spacing w:val="-6"/>
        </w:rPr>
        <w:t>again</w:t>
      </w:r>
      <w:r>
        <w:rPr>
          <w:color w:val="231F20"/>
          <w:spacing w:val="9"/>
        </w:rPr>
        <w:t> </w:t>
      </w:r>
      <w:r>
        <w:rPr>
          <w:color w:val="231F20"/>
          <w:spacing w:val="-6"/>
        </w:rPr>
        <w:t>and</w:t>
      </w:r>
      <w:r>
        <w:rPr>
          <w:color w:val="231F20"/>
          <w:spacing w:val="9"/>
        </w:rPr>
        <w:t> </w:t>
      </w:r>
      <w:r>
        <w:rPr>
          <w:color w:val="231F20"/>
          <w:spacing w:val="-6"/>
        </w:rPr>
        <w:t>override</w:t>
      </w:r>
      <w:r>
        <w:rPr>
          <w:color w:val="231F20"/>
        </w:rPr>
        <w:t> its</w:t>
      </w:r>
      <w:r>
        <w:rPr>
          <w:color w:val="231F20"/>
          <w:spacing w:val="-4"/>
        </w:rPr>
        <w:t> </w:t>
      </w:r>
      <w:r>
        <w:rPr>
          <w:color w:val="231F20"/>
        </w:rPr>
        <w:t>process</w:t>
      </w:r>
      <w:r>
        <w:rPr>
          <w:color w:val="231F20"/>
          <w:spacing w:val="-4"/>
        </w:rPr>
        <w:t> </w:t>
      </w:r>
      <w:r>
        <w:rPr>
          <w:color w:val="231F20"/>
        </w:rPr>
        <w:t>method</w:t>
      </w:r>
      <w:r>
        <w:rPr>
          <w:color w:val="231F20"/>
          <w:spacing w:val="-4"/>
        </w:rPr>
        <w:t> </w:t>
      </w:r>
      <w:r>
        <w:rPr>
          <w:color w:val="231F20"/>
        </w:rPr>
        <w:t>so</w:t>
      </w:r>
      <w:r>
        <w:rPr>
          <w:color w:val="231F20"/>
          <w:spacing w:val="-4"/>
        </w:rPr>
        <w:t> </w:t>
      </w:r>
      <w:r>
        <w:rPr>
          <w:color w:val="231F20"/>
        </w:rPr>
        <w:t>that</w:t>
      </w:r>
      <w:r>
        <w:rPr>
          <w:color w:val="231F20"/>
          <w:spacing w:val="-4"/>
        </w:rPr>
        <w:t> </w:t>
      </w:r>
      <w:r>
        <w:rPr>
          <w:color w:val="231F20"/>
        </w:rPr>
        <w:t>it</w:t>
      </w:r>
      <w:r>
        <w:rPr>
          <w:color w:val="231F20"/>
          <w:spacing w:val="-4"/>
        </w:rPr>
        <w:t> </w:t>
      </w:r>
      <w:r>
        <w:rPr>
          <w:color w:val="231F20"/>
        </w:rPr>
        <w:t>sends</w:t>
      </w:r>
      <w:r>
        <w:rPr>
          <w:color w:val="231F20"/>
          <w:spacing w:val="-4"/>
        </w:rPr>
        <w:t> </w:t>
      </w:r>
      <w:r>
        <w:rPr>
          <w:color w:val="231F20"/>
        </w:rPr>
        <w:t>messages</w:t>
      </w:r>
      <w:r>
        <w:rPr>
          <w:color w:val="231F20"/>
          <w:spacing w:val="-4"/>
        </w:rPr>
        <w:t> </w:t>
      </w:r>
      <w:r>
        <w:rPr>
          <w:color w:val="231F20"/>
        </w:rPr>
        <w:t>to</w:t>
      </w:r>
      <w:r>
        <w:rPr>
          <w:color w:val="231F20"/>
          <w:spacing w:val="-4"/>
        </w:rPr>
        <w:t> </w:t>
      </w:r>
      <w:r>
        <w:rPr>
          <w:color w:val="231F20"/>
        </w:rPr>
        <w:t>that</w:t>
      </w:r>
      <w:r>
        <w:rPr>
          <w:color w:val="231F20"/>
          <w:spacing w:val="-4"/>
        </w:rPr>
        <w:t> </w:t>
      </w:r>
      <w:r>
        <w:rPr>
          <w:color w:val="231F20"/>
        </w:rPr>
        <w:t>destination,</w:t>
      </w:r>
      <w:r>
        <w:rPr>
          <w:color w:val="231F20"/>
          <w:spacing w:val="-4"/>
        </w:rPr>
        <w:t> </w:t>
      </w:r>
      <w:r>
        <w:rPr>
          <w:color w:val="231F20"/>
        </w:rPr>
        <w:t>as</w:t>
      </w:r>
      <w:r>
        <w:rPr>
          <w:color w:val="231F20"/>
          <w:spacing w:val="-4"/>
        </w:rPr>
        <w:t> </w:t>
      </w:r>
      <w:r>
        <w:rPr>
          <w:color w:val="231F20"/>
        </w:rPr>
        <w:t>in</w:t>
      </w:r>
      <w:r>
        <w:rPr>
          <w:color w:val="231F20"/>
          <w:spacing w:val="-4"/>
        </w:rPr>
        <w:t> </w:t>
      </w:r>
      <w:r>
        <w:rPr>
          <w:color w:val="231F20"/>
        </w:rPr>
        <w:t>Figure</w:t>
      </w:r>
      <w:r>
        <w:rPr>
          <w:color w:val="231F20"/>
          <w:spacing w:val="-4"/>
        </w:rPr>
        <w:t> </w:t>
      </w:r>
      <w:r>
        <w:rPr>
          <w:color w:val="231F20"/>
        </w:rPr>
        <w:t>8</w:t>
      </w:r>
      <w:r>
        <w:rPr>
          <w:rFonts w:ascii="Times New Roman"/>
          <w:b/>
          <w:i/>
          <w:color w:val="231F20"/>
        </w:rPr>
        <w:t>.</w:t>
      </w:r>
      <w:r>
        <w:rPr>
          <w:color w:val="231F20"/>
        </w:rPr>
        <w:t>2. That could work fine except for one thing. What if we need a</w:t>
      </w:r>
      <w:r>
        <w:rPr>
          <w:color w:val="231F20"/>
          <w:spacing w:val="40"/>
        </w:rPr>
        <w:t> </w:t>
      </w:r>
      <w:r>
        <w:rPr>
          <w:rFonts w:ascii="Lucida Console"/>
          <w:color w:val="231F20"/>
          <w:sz w:val="19"/>
        </w:rPr>
        <w:t>MessageFor- warder</w:t>
      </w:r>
      <w:r>
        <w:rPr>
          <w:rFonts w:ascii="Lucida Console"/>
          <w:color w:val="231F20"/>
          <w:spacing w:val="-80"/>
          <w:sz w:val="19"/>
        </w:rPr>
        <w:t> </w:t>
      </w:r>
      <w:r>
        <w:rPr>
          <w:color w:val="231F20"/>
        </w:rPr>
        <w:t>that</w:t>
      </w:r>
      <w:r>
        <w:rPr>
          <w:color w:val="231F20"/>
          <w:spacing w:val="28"/>
        </w:rPr>
        <w:t> </w:t>
      </w:r>
      <w:r>
        <w:rPr>
          <w:color w:val="231F20"/>
        </w:rPr>
        <w:t>does</w:t>
      </w:r>
      <w:r>
        <w:rPr>
          <w:color w:val="231F20"/>
          <w:spacing w:val="28"/>
        </w:rPr>
        <w:t> </w:t>
      </w:r>
      <w:r>
        <w:rPr>
          <w:color w:val="231F20"/>
        </w:rPr>
        <w:t>both</w:t>
      </w:r>
      <w:r>
        <w:rPr>
          <w:color w:val="231F20"/>
          <w:spacing w:val="29"/>
        </w:rPr>
        <w:t> </w:t>
      </w:r>
      <w:r>
        <w:rPr>
          <w:color w:val="231F20"/>
        </w:rPr>
        <w:t>things:</w:t>
      </w:r>
      <w:r>
        <w:rPr>
          <w:color w:val="231F20"/>
          <w:spacing w:val="28"/>
        </w:rPr>
        <w:t> </w:t>
      </w:r>
      <w:r>
        <w:rPr>
          <w:color w:val="231F20"/>
        </w:rPr>
        <w:t>send</w:t>
      </w:r>
      <w:r>
        <w:rPr>
          <w:color w:val="231F20"/>
          <w:spacing w:val="28"/>
        </w:rPr>
        <w:t> </w:t>
      </w:r>
      <w:r>
        <w:rPr>
          <w:color w:val="231F20"/>
        </w:rPr>
        <w:t>all</w:t>
      </w:r>
      <w:r>
        <w:rPr>
          <w:color w:val="231F20"/>
          <w:spacing w:val="28"/>
        </w:rPr>
        <w:t> </w:t>
      </w:r>
      <w:r>
        <w:rPr>
          <w:color w:val="231F20"/>
        </w:rPr>
        <w:t>messages</w:t>
      </w:r>
      <w:r>
        <w:rPr>
          <w:color w:val="231F20"/>
          <w:spacing w:val="28"/>
        </w:rPr>
        <w:t> </w:t>
      </w:r>
      <w:r>
        <w:rPr>
          <w:color w:val="231F20"/>
        </w:rPr>
        <w:t>to</w:t>
      </w:r>
      <w:r>
        <w:rPr>
          <w:color w:val="231F20"/>
          <w:spacing w:val="28"/>
        </w:rPr>
        <w:t> </w:t>
      </w:r>
      <w:r>
        <w:rPr>
          <w:color w:val="231F20"/>
        </w:rPr>
        <w:t>off-list</w:t>
      </w:r>
      <w:r>
        <w:rPr>
          <w:color w:val="231F20"/>
          <w:spacing w:val="28"/>
        </w:rPr>
        <w:t> </w:t>
      </w:r>
      <w:r>
        <w:rPr>
          <w:color w:val="231F20"/>
        </w:rPr>
        <w:t>recipients</w:t>
      </w:r>
      <w:r>
        <w:rPr>
          <w:color w:val="231F20"/>
          <w:spacing w:val="29"/>
        </w:rPr>
        <w:t> </w:t>
      </w:r>
      <w:r>
        <w:rPr>
          <w:color w:val="231F20"/>
        </w:rPr>
        <w:t>and</w:t>
      </w:r>
      <w:r>
        <w:rPr>
          <w:color w:val="231F20"/>
          <w:spacing w:val="28"/>
        </w:rPr>
        <w:t> </w:t>
      </w:r>
      <w:r>
        <w:rPr>
          <w:color w:val="231F20"/>
          <w:spacing w:val="-5"/>
        </w:rPr>
        <w:t>do</w:t>
      </w:r>
    </w:p>
    <w:p>
      <w:pPr>
        <w:pStyle w:val="BodyText"/>
        <w:spacing w:line="233" w:lineRule="exact"/>
        <w:ind w:left="100"/>
        <w:jc w:val="both"/>
      </w:pPr>
      <w:r>
        <w:rPr>
          <w:color w:val="231F20"/>
        </w:rPr>
        <w:t>all</w:t>
      </w:r>
      <w:r>
        <w:rPr>
          <w:color w:val="231F20"/>
          <w:spacing w:val="58"/>
        </w:rPr>
        <w:t> </w:t>
      </w:r>
      <w:r>
        <w:rPr>
          <w:color w:val="231F20"/>
        </w:rPr>
        <w:t>forwarding</w:t>
      </w:r>
      <w:r>
        <w:rPr>
          <w:color w:val="231F20"/>
          <w:spacing w:val="58"/>
        </w:rPr>
        <w:t> </w:t>
      </w:r>
      <w:r>
        <w:rPr>
          <w:color w:val="231F20"/>
          <w:spacing w:val="-2"/>
        </w:rPr>
        <w:t>anonymously?</w:t>
      </w:r>
    </w:p>
    <w:p>
      <w:pPr>
        <w:pStyle w:val="BodyText"/>
        <w:spacing w:line="266" w:lineRule="auto" w:before="25"/>
        <w:ind w:left="100" w:right="115" w:firstLine="240"/>
        <w:jc w:val="both"/>
      </w:pPr>
      <w:r>
        <w:rPr>
          <w:color w:val="231F20"/>
        </w:rPr>
        <w:t>This is one of the big problems with using inheritance extensively. If we </w:t>
      </w:r>
      <w:r>
        <w:rPr>
          <w:color w:val="231F20"/>
        </w:rPr>
        <w:t>put features into distinct subclasses, we can only have one of those features at a </w:t>
      </w:r>
      <w:r>
        <w:rPr>
          <w:color w:val="231F20"/>
          <w:spacing w:val="-2"/>
        </w:rPr>
        <w:t>time.</w:t>
      </w:r>
    </w:p>
    <w:p>
      <w:pPr>
        <w:pStyle w:val="BodyText"/>
        <w:spacing w:line="266" w:lineRule="auto"/>
        <w:ind w:left="100" w:right="114" w:firstLine="240"/>
        <w:jc w:val="both"/>
      </w:pPr>
      <w:r>
        <w:rPr>
          <w:color w:val="231F20"/>
        </w:rPr>
        <w:t>How can we get out of this bind? One way is to stop before adding the off-</w:t>
      </w:r>
      <w:r>
        <w:rPr>
          <w:color w:val="231F20"/>
          <w:spacing w:val="80"/>
          <w:w w:val="150"/>
        </w:rPr>
        <w:t> </w:t>
      </w:r>
      <w:r>
        <w:rPr>
          <w:color w:val="231F20"/>
        </w:rPr>
        <w:t>list recipients feature and refactor so that it can go in cleanly. Luckily, we have that test in place that we wrote earlier. We can use it to verify that we </w:t>
      </w:r>
      <w:r>
        <w:rPr>
          <w:color w:val="231F20"/>
        </w:rPr>
        <w:t>preserve behavior as we move to another scheme.</w:t>
      </w:r>
    </w:p>
    <w:p>
      <w:pPr>
        <w:pStyle w:val="BodyText"/>
        <w:spacing w:line="266" w:lineRule="auto"/>
        <w:ind w:left="100" w:right="115" w:firstLine="240"/>
        <w:jc w:val="both"/>
      </w:pPr>
      <w:r>
        <w:rPr>
          <w:color w:val="231F20"/>
        </w:rPr>
        <w:t>For the anonymous forwarding feature, there is a way that we could’ve implemented it without subclassing. We could have chosen to make </w:t>
      </w:r>
      <w:r>
        <w:rPr>
          <w:color w:val="231F20"/>
        </w:rPr>
        <w:t>anonymous forwarding a configuration option. One way of doing this is to change the con- structor of the class so that it accepts a collection of properties:</w:t>
      </w:r>
    </w:p>
    <w:p>
      <w:pPr>
        <w:spacing w:line="309" w:lineRule="auto" w:before="134"/>
        <w:ind w:left="381" w:right="3376" w:firstLine="0"/>
        <w:jc w:val="left"/>
        <w:rPr>
          <w:rFonts w:ascii="Lucida Console"/>
          <w:sz w:val="16"/>
        </w:rPr>
      </w:pPr>
      <w:r>
        <w:rPr>
          <w:rFonts w:ascii="Lucida Console"/>
          <w:color w:val="231F20"/>
          <w:spacing w:val="-22"/>
          <w:sz w:val="16"/>
        </w:rPr>
        <w:t>Properties</w:t>
      </w:r>
      <w:r>
        <w:rPr>
          <w:rFonts w:ascii="Lucida Console"/>
          <w:color w:val="231F20"/>
          <w:spacing w:val="-47"/>
          <w:sz w:val="16"/>
        </w:rPr>
        <w:t> </w:t>
      </w:r>
      <w:r>
        <w:rPr>
          <w:rFonts w:ascii="Lucida Console"/>
          <w:color w:val="231F20"/>
          <w:spacing w:val="-22"/>
          <w:sz w:val="16"/>
        </w:rPr>
        <w:t>configuration</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new</w:t>
      </w:r>
      <w:r>
        <w:rPr>
          <w:rFonts w:ascii="Lucida Console"/>
          <w:color w:val="231F20"/>
          <w:spacing w:val="-47"/>
          <w:sz w:val="16"/>
        </w:rPr>
        <w:t> </w:t>
      </w:r>
      <w:r>
        <w:rPr>
          <w:rFonts w:ascii="Lucida Console"/>
          <w:color w:val="231F20"/>
          <w:spacing w:val="-22"/>
          <w:sz w:val="16"/>
        </w:rPr>
        <w:t>Properties(); </w:t>
      </w:r>
      <w:r>
        <w:rPr>
          <w:rFonts w:ascii="Lucida Console"/>
          <w:color w:val="231F20"/>
          <w:spacing w:val="-26"/>
          <w:sz w:val="16"/>
        </w:rPr>
        <w:t>configuration.setProperty("anonymous",</w:t>
      </w:r>
      <w:r>
        <w:rPr>
          <w:rFonts w:ascii="Lucida Console"/>
          <w:color w:val="231F20"/>
          <w:spacing w:val="-53"/>
          <w:sz w:val="16"/>
        </w:rPr>
        <w:t> </w:t>
      </w:r>
      <w:r>
        <w:rPr>
          <w:rFonts w:ascii="Lucida Console"/>
          <w:color w:val="231F20"/>
          <w:spacing w:val="-26"/>
          <w:sz w:val="16"/>
        </w:rPr>
        <w:t>"true");</w:t>
      </w:r>
    </w:p>
    <w:p>
      <w:pPr>
        <w:spacing w:line="159" w:lineRule="exact" w:before="0"/>
        <w:ind w:left="381" w:right="0" w:firstLine="0"/>
        <w:jc w:val="left"/>
        <w:rPr>
          <w:rFonts w:ascii="Lucida Console"/>
          <w:sz w:val="16"/>
        </w:rPr>
      </w:pPr>
      <w:r>
        <w:rPr>
          <w:rFonts w:ascii="Lucida Console"/>
          <w:color w:val="231F20"/>
          <w:spacing w:val="-26"/>
          <w:sz w:val="16"/>
        </w:rPr>
        <w:t>MessageForwarder</w:t>
      </w:r>
      <w:r>
        <w:rPr>
          <w:rFonts w:ascii="Lucida Console"/>
          <w:color w:val="231F20"/>
          <w:spacing w:val="-41"/>
          <w:sz w:val="16"/>
        </w:rPr>
        <w:t> </w:t>
      </w:r>
      <w:r>
        <w:rPr>
          <w:rFonts w:ascii="Lucida Console"/>
          <w:color w:val="231F20"/>
          <w:spacing w:val="-26"/>
          <w:sz w:val="16"/>
        </w:rPr>
        <w:t>forwarder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MessageForwarder(configuration);</w:t>
      </w:r>
    </w:p>
    <w:p>
      <w:pPr>
        <w:pStyle w:val="BodyText"/>
        <w:spacing w:before="143"/>
        <w:ind w:left="341"/>
      </w:pPr>
      <w:r>
        <w:rPr>
          <w:color w:val="231F20"/>
        </w:rPr>
        <w:t>Can</w:t>
      </w:r>
      <w:r>
        <w:rPr>
          <w:color w:val="231F20"/>
          <w:spacing w:val="7"/>
        </w:rPr>
        <w:t> </w:t>
      </w:r>
      <w:r>
        <w:rPr>
          <w:color w:val="231F20"/>
        </w:rPr>
        <w:t>we</w:t>
      </w:r>
      <w:r>
        <w:rPr>
          <w:color w:val="231F20"/>
          <w:spacing w:val="8"/>
        </w:rPr>
        <w:t> </w:t>
      </w:r>
      <w:r>
        <w:rPr>
          <w:color w:val="231F20"/>
        </w:rPr>
        <w:t>make</w:t>
      </w:r>
      <w:r>
        <w:rPr>
          <w:color w:val="231F20"/>
          <w:spacing w:val="7"/>
        </w:rPr>
        <w:t> </w:t>
      </w:r>
      <w:r>
        <w:rPr>
          <w:color w:val="231F20"/>
        </w:rPr>
        <w:t>our</w:t>
      </w:r>
      <w:r>
        <w:rPr>
          <w:color w:val="231F20"/>
          <w:spacing w:val="8"/>
        </w:rPr>
        <w:t> </w:t>
      </w:r>
      <w:r>
        <w:rPr>
          <w:color w:val="231F20"/>
        </w:rPr>
        <w:t>test</w:t>
      </w:r>
      <w:r>
        <w:rPr>
          <w:color w:val="231F20"/>
          <w:spacing w:val="8"/>
        </w:rPr>
        <w:t> </w:t>
      </w:r>
      <w:r>
        <w:rPr>
          <w:color w:val="231F20"/>
        </w:rPr>
        <w:t>pass</w:t>
      </w:r>
      <w:r>
        <w:rPr>
          <w:color w:val="231F20"/>
          <w:spacing w:val="7"/>
        </w:rPr>
        <w:t> </w:t>
      </w:r>
      <w:r>
        <w:rPr>
          <w:color w:val="231F20"/>
        </w:rPr>
        <w:t>when</w:t>
      </w:r>
      <w:r>
        <w:rPr>
          <w:color w:val="231F20"/>
          <w:spacing w:val="8"/>
        </w:rPr>
        <w:t> </w:t>
      </w:r>
      <w:r>
        <w:rPr>
          <w:color w:val="231F20"/>
        </w:rPr>
        <w:t>we</w:t>
      </w:r>
      <w:r>
        <w:rPr>
          <w:color w:val="231F20"/>
          <w:spacing w:val="7"/>
        </w:rPr>
        <w:t> </w:t>
      </w:r>
      <w:r>
        <w:rPr>
          <w:color w:val="231F20"/>
        </w:rPr>
        <w:t>do</w:t>
      </w:r>
      <w:r>
        <w:rPr>
          <w:color w:val="231F20"/>
          <w:spacing w:val="8"/>
        </w:rPr>
        <w:t> </w:t>
      </w:r>
      <w:r>
        <w:rPr>
          <w:color w:val="231F20"/>
        </w:rPr>
        <w:t>that?</w:t>
      </w:r>
      <w:r>
        <w:rPr>
          <w:color w:val="231F20"/>
          <w:spacing w:val="8"/>
        </w:rPr>
        <w:t> </w:t>
      </w:r>
      <w:r>
        <w:rPr>
          <w:color w:val="231F20"/>
        </w:rPr>
        <w:t>Let’s</w:t>
      </w:r>
      <w:r>
        <w:rPr>
          <w:color w:val="231F20"/>
          <w:spacing w:val="7"/>
        </w:rPr>
        <w:t> </w:t>
      </w:r>
      <w:r>
        <w:rPr>
          <w:color w:val="231F20"/>
        </w:rPr>
        <w:t>look</w:t>
      </w:r>
      <w:r>
        <w:rPr>
          <w:color w:val="231F20"/>
          <w:spacing w:val="8"/>
        </w:rPr>
        <w:t> </w:t>
      </w:r>
      <w:r>
        <w:rPr>
          <w:color w:val="231F20"/>
        </w:rPr>
        <w:t>at</w:t>
      </w:r>
      <w:r>
        <w:rPr>
          <w:color w:val="231F20"/>
          <w:spacing w:val="7"/>
        </w:rPr>
        <w:t> </w:t>
      </w:r>
      <w:r>
        <w:rPr>
          <w:color w:val="231F20"/>
        </w:rPr>
        <w:t>the</w:t>
      </w:r>
      <w:r>
        <w:rPr>
          <w:color w:val="231F20"/>
          <w:spacing w:val="8"/>
        </w:rPr>
        <w:t> </w:t>
      </w:r>
      <w:r>
        <w:rPr>
          <w:color w:val="231F20"/>
        </w:rPr>
        <w:t>test</w:t>
      </w:r>
      <w:r>
        <w:rPr>
          <w:color w:val="231F20"/>
          <w:spacing w:val="8"/>
        </w:rPr>
        <w:t> </w:t>
      </w:r>
      <w:r>
        <w:rPr>
          <w:color w:val="231F20"/>
          <w:spacing w:val="-2"/>
        </w:rPr>
        <w:t>again:</w:t>
      </w:r>
    </w:p>
    <w:p>
      <w:pPr>
        <w:spacing w:line="309" w:lineRule="auto" w:before="163"/>
        <w:ind w:left="341" w:right="2400" w:hanging="240"/>
        <w:jc w:val="left"/>
        <w:rPr>
          <w:rFonts w:ascii="Lucida Console"/>
          <w:sz w:val="16"/>
        </w:rPr>
      </w:pPr>
      <w:r>
        <w:rPr>
          <w:rFonts w:ascii="Lucida Console"/>
          <w:color w:val="231F20"/>
          <w:spacing w:val="-20"/>
          <w:sz w:val="16"/>
        </w:rPr>
        <w:t>public</w:t>
      </w:r>
      <w:r>
        <w:rPr>
          <w:rFonts w:ascii="Lucida Console"/>
          <w:color w:val="231F20"/>
          <w:spacing w:val="-51"/>
          <w:sz w:val="16"/>
        </w:rPr>
        <w:t> </w:t>
      </w:r>
      <w:r>
        <w:rPr>
          <w:rFonts w:ascii="Lucida Console"/>
          <w:color w:val="231F20"/>
          <w:spacing w:val="-20"/>
          <w:sz w:val="16"/>
        </w:rPr>
        <w:t>void</w:t>
      </w:r>
      <w:r>
        <w:rPr>
          <w:rFonts w:ascii="Lucida Console"/>
          <w:color w:val="231F20"/>
          <w:spacing w:val="-51"/>
          <w:sz w:val="16"/>
        </w:rPr>
        <w:t> </w:t>
      </w:r>
      <w:r>
        <w:rPr>
          <w:rFonts w:ascii="Lucida Console"/>
          <w:color w:val="231F20"/>
          <w:spacing w:val="-20"/>
          <w:sz w:val="16"/>
        </w:rPr>
        <w:t>testAnonymous</w:t>
      </w:r>
      <w:r>
        <w:rPr>
          <w:rFonts w:ascii="Lucida Console"/>
          <w:color w:val="231F20"/>
          <w:spacing w:val="-51"/>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throws</w:t>
      </w:r>
      <w:r>
        <w:rPr>
          <w:rFonts w:ascii="Lucida Console"/>
          <w:color w:val="231F20"/>
          <w:spacing w:val="-51"/>
          <w:sz w:val="16"/>
        </w:rPr>
        <w:t> </w:t>
      </w:r>
      <w:r>
        <w:rPr>
          <w:rFonts w:ascii="Lucida Console"/>
          <w:color w:val="231F20"/>
          <w:spacing w:val="-20"/>
          <w:sz w:val="16"/>
        </w:rPr>
        <w:t>Exception</w:t>
      </w:r>
      <w:r>
        <w:rPr>
          <w:rFonts w:ascii="Lucida Console"/>
          <w:color w:val="231F20"/>
          <w:spacing w:val="23"/>
          <w:sz w:val="16"/>
        </w:rPr>
        <w:t> </w:t>
      </w:r>
      <w:r>
        <w:rPr>
          <w:rFonts w:ascii="Lucida Console"/>
          <w:color w:val="231F20"/>
          <w:spacing w:val="-20"/>
          <w:sz w:val="16"/>
        </w:rPr>
        <w:t>{ </w:t>
      </w:r>
      <w:r>
        <w:rPr>
          <w:rFonts w:ascii="Lucida Console"/>
          <w:color w:val="231F20"/>
          <w:spacing w:val="-24"/>
          <w:sz w:val="16"/>
        </w:rPr>
        <w:t>MessageForwarder</w:t>
      </w:r>
      <w:r>
        <w:rPr>
          <w:rFonts w:ascii="Lucida Console"/>
          <w:color w:val="231F20"/>
          <w:spacing w:val="-55"/>
          <w:sz w:val="16"/>
        </w:rPr>
        <w:t> </w:t>
      </w:r>
      <w:r>
        <w:rPr>
          <w:rFonts w:ascii="Lucida Console"/>
          <w:color w:val="231F20"/>
          <w:spacing w:val="-24"/>
          <w:sz w:val="16"/>
        </w:rPr>
        <w:t>forwarder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AnonymousMessageForwarder(); forwarder.forwardMessage</w:t>
      </w:r>
      <w:r>
        <w:rPr>
          <w:rFonts w:ascii="Lucida Console"/>
          <w:color w:val="231F20"/>
          <w:spacing w:val="-50"/>
          <w:sz w:val="16"/>
        </w:rPr>
        <w:t> </w:t>
      </w:r>
      <w:r>
        <w:rPr>
          <w:rFonts w:ascii="Lucida Console"/>
          <w:color w:val="231F20"/>
          <w:spacing w:val="-24"/>
          <w:sz w:val="16"/>
        </w:rPr>
        <w:t>(makeFakeMessage());</w:t>
      </w:r>
    </w:p>
    <w:p>
      <w:pPr>
        <w:pStyle w:val="BodyText"/>
        <w:rPr>
          <w:rFonts w:ascii="Lucida Console"/>
        </w:rPr>
      </w:pPr>
    </w:p>
    <w:p>
      <w:pPr>
        <w:pStyle w:val="BodyText"/>
        <w:rPr>
          <w:rFonts w:ascii="Lucida Console"/>
        </w:rPr>
      </w:pPr>
    </w:p>
    <w:p>
      <w:pPr>
        <w:pStyle w:val="BodyText"/>
        <w:spacing w:before="1"/>
        <w:rPr>
          <w:rFonts w:ascii="Lucida Console"/>
          <w:sz w:val="15"/>
        </w:rPr>
      </w:pPr>
    </w:p>
    <w:tbl>
      <w:tblPr>
        <w:tblW w:w="0" w:type="auto"/>
        <w:jc w:val="left"/>
        <w:tblInd w:w="2569"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6"/>
      </w:tblGrid>
      <w:tr>
        <w:trPr>
          <w:trHeight w:val="243" w:hRule="atLeast"/>
        </w:trPr>
        <w:tc>
          <w:tcPr>
            <w:tcW w:w="1956" w:type="dxa"/>
            <w:tcBorders>
              <w:bottom w:val="single" w:sz="4" w:space="0" w:color="231F20"/>
            </w:tcBorders>
          </w:tcPr>
          <w:p>
            <w:pPr>
              <w:pStyle w:val="TableParagraph"/>
              <w:spacing w:before="31"/>
              <w:ind w:left="179"/>
              <w:rPr>
                <w:b/>
                <w:sz w:val="14"/>
              </w:rPr>
            </w:pPr>
            <w:r>
              <w:rPr>
                <w:b/>
                <w:color w:val="231F20"/>
                <w:spacing w:val="-2"/>
                <w:sz w:val="14"/>
              </w:rPr>
              <w:t>MessageForwarder</w:t>
            </w:r>
          </w:p>
        </w:tc>
      </w:tr>
      <w:tr>
        <w:trPr>
          <w:trHeight w:val="932" w:hRule="atLeast"/>
        </w:trPr>
        <w:tc>
          <w:tcPr>
            <w:tcW w:w="1956" w:type="dxa"/>
            <w:tcBorders>
              <w:top w:val="single" w:sz="4" w:space="0" w:color="231F20"/>
            </w:tcBorders>
          </w:tcPr>
          <w:p>
            <w:pPr>
              <w:pStyle w:val="TableParagraph"/>
              <w:spacing w:before="30"/>
              <w:ind w:left="66"/>
              <w:rPr>
                <w:sz w:val="14"/>
              </w:rPr>
            </w:pPr>
            <w:r>
              <w:rPr>
                <w:color w:val="231F20"/>
                <w:sz w:val="14"/>
              </w:rPr>
              <w:t>+ </w:t>
            </w:r>
            <w:r>
              <w:rPr>
                <w:color w:val="231F20"/>
                <w:spacing w:val="-2"/>
                <w:sz w:val="14"/>
              </w:rPr>
              <w:t>MessageForwarder()</w:t>
            </w:r>
          </w:p>
          <w:p>
            <w:pPr>
              <w:pStyle w:val="TableParagraph"/>
              <w:spacing w:before="7"/>
              <w:ind w:left="66"/>
              <w:rPr>
                <w:sz w:val="14"/>
              </w:rPr>
            </w:pPr>
            <w:r>
              <w:rPr>
                <w:color w:val="231F20"/>
                <w:sz w:val="14"/>
              </w:rPr>
              <w:t>+ </w:t>
            </w:r>
            <w:r>
              <w:rPr>
                <w:color w:val="231F20"/>
                <w:spacing w:val="-2"/>
                <w:sz w:val="14"/>
              </w:rPr>
              <w:t>processMessage(Message)</w:t>
            </w:r>
          </w:p>
          <w:p>
            <w:pPr>
              <w:pStyle w:val="TableParagraph"/>
              <w:spacing w:line="249" w:lineRule="auto" w:before="7"/>
              <w:ind w:left="66" w:right="37"/>
              <w:rPr>
                <w:sz w:val="14"/>
              </w:rPr>
            </w:pPr>
            <w:r>
              <w:rPr>
                <w:color w:val="231F20"/>
                <w:sz w:val="14"/>
              </w:rPr>
              <w:t>-</w:t>
            </w:r>
            <w:r>
              <w:rPr>
                <w:color w:val="231F20"/>
                <w:spacing w:val="-7"/>
                <w:sz w:val="14"/>
              </w:rPr>
              <w:t> </w:t>
            </w:r>
            <w:r>
              <w:rPr>
                <w:color w:val="231F20"/>
                <w:sz w:val="14"/>
              </w:rPr>
              <w:t>forwardMessage(Message)</w:t>
            </w:r>
            <w:r>
              <w:rPr>
                <w:color w:val="231F20"/>
                <w:spacing w:val="40"/>
                <w:sz w:val="14"/>
              </w:rPr>
              <w:t> </w:t>
            </w:r>
            <w:r>
              <w:rPr>
                <w:color w:val="231F20"/>
                <w:sz w:val="14"/>
              </w:rPr>
              <w:t># </w:t>
            </w:r>
            <w:r>
              <w:rPr>
                <w:color w:val="231F20"/>
                <w:spacing w:val="-2"/>
                <w:sz w:val="14"/>
              </w:rPr>
              <w:t>getFromAddress(Message)</w:t>
            </w:r>
          </w:p>
          <w:p>
            <w:pPr>
              <w:pStyle w:val="TableParagraph"/>
              <w:spacing w:before="1"/>
              <w:ind w:left="66"/>
              <w:rPr>
                <w:sz w:val="14"/>
              </w:rPr>
            </w:pPr>
            <w:r>
              <w:rPr>
                <w:color w:val="231F20"/>
                <w:sz w:val="14"/>
              </w:rPr>
              <w:t>…</w:t>
            </w:r>
          </w:p>
        </w:tc>
      </w:tr>
    </w:tbl>
    <w:p>
      <w:pPr>
        <w:pStyle w:val="BodyText"/>
        <w:ind w:left="656"/>
        <w:rPr>
          <w:rFonts w:ascii="Lucida Console"/>
        </w:rPr>
      </w:pPr>
      <w:r>
        <w:rPr>
          <w:rFonts w:ascii="Lucida Console"/>
        </w:rPr>
        <w:pict>
          <v:group style="width:286.8pt;height:66.2pt;mso-position-horizontal-relative:char;mso-position-vertical-relative:line" id="docshapegroup566" coordorigin="0,0" coordsize="5736,1324">
            <v:rect style="position:absolute;left:3023;top:752;width:2702;height:562" id="docshape567" filled="false" stroked="true" strokeweight="1pt" strokecolor="#231f20">
              <v:stroke dashstyle="solid"/>
            </v:rect>
            <v:line style="position:absolute" from="3023,1010" to="5725,1010" stroked="true" strokeweight=".5pt" strokecolor="#231f20">
              <v:stroke dashstyle="solid"/>
            </v:line>
            <v:rect style="position:absolute;left:10;top:752;width:2702;height:562" id="docshape568" filled="false" stroked="true" strokeweight="1pt" strokecolor="#231f20">
              <v:stroke dashstyle="solid"/>
            </v:rect>
            <v:line style="position:absolute" from="10,1010" to="2712,1010" stroked="true" strokeweight=".5pt" strokecolor="#231f20">
              <v:stroke dashstyle="solid"/>
            </v:line>
            <v:line style="position:absolute" from="2878,395" to="2878,53" stroked="true" strokeweight="1pt" strokecolor="#231f20">
              <v:stroke dashstyle="solid"/>
            </v:line>
            <v:shape style="position:absolute;left:2828;top:10;width:101;height:165" id="docshape569" coordorigin="2828,10" coordsize="101,165" path="m2879,10l2828,174,2929,174,2879,10xe" filled="true" fillcolor="#ffffff" stroked="false">
              <v:path arrowok="t"/>
              <v:fill type="solid"/>
            </v:shape>
            <v:shape style="position:absolute;left:2828;top:10;width:101;height:165" id="docshape570" coordorigin="2828,10" coordsize="101,165" path="m2929,174l2879,10,2828,174,2929,174xe" filled="false" stroked="true" strokeweight="1pt" strokecolor="#231f20">
              <v:path arrowok="t"/>
              <v:stroke dashstyle="solid"/>
            </v:shape>
            <v:shape style="position:absolute;left:1355;top:390;width:2997;height:360" id="docshape571" coordorigin="1355,391" coordsize="2997,360" path="m1355,751l1355,391,4351,391,4351,751e" filled="false" stroked="true" strokeweight="1pt" strokecolor="#231f20">
              <v:path arrowok="t"/>
              <v:stroke dashstyle="solid"/>
            </v:shape>
            <v:shape style="position:absolute;left:3033;top:1015;width:2682;height:288" type="#_x0000_t202" id="docshape572"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getFromAddress(Message)</w:t>
                    </w:r>
                  </w:p>
                </w:txbxContent>
              </v:textbox>
              <w10:wrap type="none"/>
            </v:shape>
            <v:shape style="position:absolute;left:20;top:1015;width:2682;height:288" type="#_x0000_t202" id="docshape573"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processMessage(Message)</w:t>
                    </w:r>
                  </w:p>
                </w:txbxContent>
              </v:textbox>
              <w10:wrap type="none"/>
            </v:shape>
            <v:shape style="position:absolute;left:3033;top:762;width:2682;height:244" type="#_x0000_t202" id="docshape574" filled="false" stroked="false">
              <v:textbox inset="0,0,0,0">
                <w:txbxContent>
                  <w:p>
                    <w:pPr>
                      <w:spacing w:before="31"/>
                      <w:ind w:left="287" w:right="0" w:firstLine="0"/>
                      <w:jc w:val="left"/>
                      <w:rPr>
                        <w:rFonts w:ascii="Arial"/>
                        <w:b/>
                        <w:sz w:val="14"/>
                      </w:rPr>
                    </w:pPr>
                    <w:r>
                      <w:rPr>
                        <w:rFonts w:ascii="Arial"/>
                        <w:b/>
                        <w:color w:val="231F20"/>
                        <w:spacing w:val="-2"/>
                        <w:sz w:val="14"/>
                      </w:rPr>
                      <w:t>AnonymousMessageForwarder</w:t>
                    </w:r>
                  </w:p>
                </w:txbxContent>
              </v:textbox>
              <w10:wrap type="none"/>
            </v:shape>
            <v:shape style="position:absolute;left:20;top:762;width:2682;height:244" type="#_x0000_t202" id="docshape575" filled="false" stroked="false">
              <v:textbox inset="0,0,0,0">
                <w:txbxContent>
                  <w:p>
                    <w:pPr>
                      <w:spacing w:before="31"/>
                      <w:ind w:left="467" w:right="0" w:firstLine="0"/>
                      <w:jc w:val="left"/>
                      <w:rPr>
                        <w:rFonts w:ascii="Arial"/>
                        <w:b/>
                        <w:sz w:val="14"/>
                      </w:rPr>
                    </w:pPr>
                    <w:r>
                      <w:rPr>
                        <w:rFonts w:ascii="Arial"/>
                        <w:b/>
                        <w:color w:val="231F20"/>
                        <w:spacing w:val="-2"/>
                        <w:sz w:val="14"/>
                      </w:rPr>
                      <w:t>OffListMessageForwarder</w:t>
                    </w:r>
                  </w:p>
                </w:txbxContent>
              </v:textbox>
              <w10:wrap type="none"/>
            </v:shape>
          </v:group>
        </w:pict>
      </w:r>
      <w:r>
        <w:rPr>
          <w:rFonts w:ascii="Lucida Console"/>
        </w:rPr>
      </w:r>
    </w:p>
    <w:p>
      <w:pPr>
        <w:pStyle w:val="BodyText"/>
        <w:rPr>
          <w:rFonts w:ascii="Lucida Console"/>
          <w:sz w:val="18"/>
        </w:rPr>
      </w:pPr>
    </w:p>
    <w:p>
      <w:pPr>
        <w:spacing w:before="94"/>
        <w:ind w:left="106" w:right="0" w:firstLine="0"/>
        <w:jc w:val="both"/>
        <w:rPr>
          <w:rFonts w:ascii="Book Antiqua"/>
          <w:i/>
          <w:sz w:val="18"/>
        </w:rPr>
      </w:pPr>
      <w:r>
        <w:rPr>
          <w:b/>
          <w:color w:val="231F20"/>
          <w:w w:val="105"/>
          <w:sz w:val="18"/>
        </w:rPr>
        <w:t>Figure</w:t>
      </w:r>
      <w:r>
        <w:rPr>
          <w:b/>
          <w:color w:val="231F20"/>
          <w:spacing w:val="-2"/>
          <w:w w:val="105"/>
          <w:sz w:val="18"/>
        </w:rPr>
        <w:t> </w:t>
      </w:r>
      <w:r>
        <w:rPr>
          <w:b/>
          <w:color w:val="231F20"/>
          <w:w w:val="105"/>
          <w:sz w:val="18"/>
        </w:rPr>
        <w:t>8.2</w:t>
      </w:r>
      <w:r>
        <w:rPr>
          <w:b/>
          <w:color w:val="231F20"/>
          <w:spacing w:val="50"/>
          <w:w w:val="105"/>
          <w:sz w:val="18"/>
        </w:rPr>
        <w:t>  </w:t>
      </w:r>
      <w:r>
        <w:rPr>
          <w:rFonts w:ascii="Book Antiqua"/>
          <w:i/>
          <w:color w:val="231F20"/>
          <w:w w:val="105"/>
          <w:sz w:val="18"/>
        </w:rPr>
        <w:t>Subclassing</w:t>
      </w:r>
      <w:r>
        <w:rPr>
          <w:rFonts w:ascii="Book Antiqua"/>
          <w:i/>
          <w:color w:val="231F20"/>
          <w:spacing w:val="-7"/>
          <w:w w:val="105"/>
          <w:sz w:val="18"/>
        </w:rPr>
        <w:t> </w:t>
      </w:r>
      <w:r>
        <w:rPr>
          <w:rFonts w:ascii="Book Antiqua"/>
          <w:i/>
          <w:color w:val="231F20"/>
          <w:w w:val="105"/>
          <w:sz w:val="18"/>
        </w:rPr>
        <w:t>for</w:t>
      </w:r>
      <w:r>
        <w:rPr>
          <w:rFonts w:ascii="Book Antiqua"/>
          <w:i/>
          <w:color w:val="231F20"/>
          <w:spacing w:val="-7"/>
          <w:w w:val="105"/>
          <w:sz w:val="18"/>
        </w:rPr>
        <w:t> </w:t>
      </w:r>
      <w:r>
        <w:rPr>
          <w:rFonts w:ascii="Book Antiqua"/>
          <w:i/>
          <w:color w:val="231F20"/>
          <w:w w:val="105"/>
          <w:sz w:val="18"/>
        </w:rPr>
        <w:t>two</w:t>
      </w:r>
      <w:r>
        <w:rPr>
          <w:rFonts w:ascii="Book Antiqua"/>
          <w:i/>
          <w:color w:val="231F20"/>
          <w:spacing w:val="-6"/>
          <w:w w:val="105"/>
          <w:sz w:val="18"/>
        </w:rPr>
        <w:t> </w:t>
      </w:r>
      <w:r>
        <w:rPr>
          <w:rFonts w:ascii="Book Antiqua"/>
          <w:i/>
          <w:color w:val="231F20"/>
          <w:spacing w:val="-2"/>
          <w:w w:val="105"/>
          <w:sz w:val="18"/>
        </w:rPr>
        <w:t>differences.</w:t>
      </w:r>
    </w:p>
    <w:p>
      <w:pPr>
        <w:spacing w:after="0"/>
        <w:jc w:val="both"/>
        <w:rPr>
          <w:rFonts w:ascii="Book Antiqua"/>
          <w:sz w:val="18"/>
        </w:rPr>
        <w:sectPr>
          <w:pgSz w:w="7880" w:h="11400"/>
          <w:pgMar w:top="0" w:bottom="280" w:left="560" w:right="260"/>
        </w:sectPr>
      </w:pPr>
    </w:p>
    <w:p>
      <w:pPr>
        <w:spacing w:line="309" w:lineRule="auto" w:before="96"/>
        <w:ind w:left="632" w:right="1391" w:hanging="280"/>
        <w:jc w:val="left"/>
        <w:rPr>
          <w:rFonts w:ascii="Lucida Console"/>
          <w:sz w:val="16"/>
        </w:rPr>
      </w:pPr>
      <w:r>
        <w:rPr/>
        <w:pict>
          <v:group style="position:absolute;margin-left:-.5pt;margin-top:344.276001pt;width:5.1pt;height:47pt;mso-position-horizontal-relative:page;mso-position-vertical-relative:page;z-index:15853568" id="docshapegroup576" coordorigin="-10,6886" coordsize="102,940">
            <v:rect style="position:absolute;left:0;top:6895;width:82;height:920" id="docshape577" filled="true" fillcolor="#231f20" stroked="false">
              <v:fill type="solid"/>
            </v:rect>
            <v:shape style="position:absolute;left:0;top:6895;width:82;height:920" id="docshape578" coordorigin="0,6896" coordsize="82,920" path="m0,6896l82,6896,82,7816,0,7816e" filled="false" stroked="true" strokeweight="1pt" strokecolor="#231f20">
              <v:path arrowok="t"/>
              <v:stroke dashstyle="solid"/>
            </v:shape>
            <w10:wrap type="none"/>
          </v:group>
        </w:pict>
      </w:r>
      <w:r>
        <w:rPr>
          <w:rFonts w:ascii="Lucida Console"/>
          <w:color w:val="231F20"/>
          <w:spacing w:val="-26"/>
          <w:sz w:val="16"/>
        </w:rPr>
        <w:t>assertEquals</w:t>
      </w:r>
      <w:r>
        <w:rPr>
          <w:rFonts w:ascii="Lucida Console"/>
          <w:color w:val="231F20"/>
          <w:spacing w:val="-45"/>
          <w:sz w:val="16"/>
        </w:rPr>
        <w:t> </w:t>
      </w:r>
      <w:r>
        <w:rPr>
          <w:rFonts w:ascii="Lucida Console"/>
          <w:color w:val="231F20"/>
          <w:spacing w:val="-26"/>
          <w:sz w:val="16"/>
        </w:rPr>
        <w:t>("anon-members@"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forwarder.getDomain(), </w:t>
      </w:r>
      <w:r>
        <w:rPr>
          <w:rFonts w:ascii="Lucida Console"/>
          <w:color w:val="231F20"/>
          <w:spacing w:val="-24"/>
          <w:sz w:val="16"/>
        </w:rPr>
        <w:t>expectedMessage.getFrom</w:t>
      </w:r>
      <w:r>
        <w:rPr>
          <w:rFonts w:ascii="Lucida Console"/>
          <w:color w:val="231F20"/>
          <w:spacing w:val="-50"/>
          <w:sz w:val="16"/>
        </w:rPr>
        <w:t> </w:t>
      </w:r>
      <w:r>
        <w:rPr>
          <w:rFonts w:ascii="Lucida Console"/>
          <w:color w:val="231F20"/>
          <w:spacing w:val="-24"/>
          <w:sz w:val="16"/>
        </w:rPr>
        <w:t>()[0].toString());</w:t>
      </w:r>
    </w:p>
    <w:p>
      <w:pPr>
        <w:spacing w:line="159" w:lineRule="exact" w:before="0"/>
        <w:ind w:left="112" w:right="0" w:firstLine="0"/>
        <w:jc w:val="left"/>
        <w:rPr>
          <w:rFonts w:ascii="Lucida Console"/>
          <w:sz w:val="16"/>
        </w:rPr>
      </w:pPr>
      <w:r>
        <w:rPr>
          <w:rFonts w:ascii="Lucida Console"/>
          <w:color w:val="231F20"/>
          <w:w w:val="99"/>
          <w:sz w:val="16"/>
        </w:rPr>
        <w:t>}</w:t>
      </w:r>
    </w:p>
    <w:p>
      <w:pPr>
        <w:spacing w:before="9"/>
        <w:ind w:left="352" w:right="0" w:firstLine="0"/>
        <w:jc w:val="left"/>
        <w:rPr>
          <w:rFonts w:ascii="Lucida Console"/>
          <w:sz w:val="19"/>
        </w:rPr>
      </w:pPr>
      <w:r>
        <w:rPr>
          <w:color w:val="231F20"/>
          <w:spacing w:val="-12"/>
          <w:sz w:val="20"/>
        </w:rPr>
        <w:t>Currently,</w:t>
      </w:r>
      <w:r>
        <w:rPr>
          <w:color w:val="231F20"/>
          <w:spacing w:val="35"/>
          <w:sz w:val="20"/>
        </w:rPr>
        <w:t> </w:t>
      </w:r>
      <w:r>
        <w:rPr>
          <w:color w:val="231F20"/>
          <w:spacing w:val="-12"/>
          <w:sz w:val="20"/>
        </w:rPr>
        <w:t>this</w:t>
      </w:r>
      <w:r>
        <w:rPr>
          <w:color w:val="231F20"/>
          <w:spacing w:val="50"/>
          <w:sz w:val="20"/>
        </w:rPr>
        <w:t> </w:t>
      </w:r>
      <w:r>
        <w:rPr>
          <w:color w:val="231F20"/>
          <w:spacing w:val="-12"/>
          <w:sz w:val="20"/>
        </w:rPr>
        <w:t>test</w:t>
      </w:r>
      <w:r>
        <w:rPr>
          <w:color w:val="231F20"/>
          <w:spacing w:val="50"/>
          <w:sz w:val="20"/>
        </w:rPr>
        <w:t> </w:t>
      </w:r>
      <w:r>
        <w:rPr>
          <w:color w:val="231F20"/>
          <w:spacing w:val="-12"/>
          <w:sz w:val="20"/>
        </w:rPr>
        <w:t>passes.</w:t>
      </w:r>
      <w:r>
        <w:rPr>
          <w:color w:val="231F20"/>
          <w:spacing w:val="50"/>
          <w:sz w:val="20"/>
        </w:rPr>
        <w:t> </w:t>
      </w:r>
      <w:r>
        <w:rPr>
          <w:rFonts w:ascii="Lucida Console"/>
          <w:color w:val="231F20"/>
          <w:spacing w:val="-12"/>
          <w:sz w:val="19"/>
        </w:rPr>
        <w:t>AnonymousMessageForwarder</w:t>
      </w:r>
      <w:r>
        <w:rPr>
          <w:rFonts w:ascii="Lucida Console"/>
          <w:color w:val="231F20"/>
          <w:spacing w:val="-30"/>
          <w:sz w:val="19"/>
        </w:rPr>
        <w:t> </w:t>
      </w:r>
      <w:r>
        <w:rPr>
          <w:color w:val="231F20"/>
          <w:spacing w:val="-12"/>
          <w:sz w:val="20"/>
        </w:rPr>
        <w:t>overrides</w:t>
      </w:r>
      <w:r>
        <w:rPr>
          <w:color w:val="231F20"/>
          <w:spacing w:val="51"/>
          <w:sz w:val="20"/>
        </w:rPr>
        <w:t> </w:t>
      </w:r>
      <w:r>
        <w:rPr>
          <w:color w:val="231F20"/>
          <w:spacing w:val="-12"/>
          <w:sz w:val="20"/>
        </w:rPr>
        <w:t>the</w:t>
      </w:r>
      <w:r>
        <w:rPr>
          <w:color w:val="231F20"/>
          <w:spacing w:val="50"/>
          <w:sz w:val="20"/>
        </w:rPr>
        <w:t> </w:t>
      </w:r>
      <w:r>
        <w:rPr>
          <w:rFonts w:ascii="Lucida Console"/>
          <w:color w:val="231F20"/>
          <w:spacing w:val="-12"/>
          <w:sz w:val="19"/>
        </w:rPr>
        <w:t>getFrom</w:t>
      </w:r>
    </w:p>
    <w:p>
      <w:pPr>
        <w:spacing w:line="266" w:lineRule="auto" w:before="25"/>
        <w:ind w:left="112" w:right="0" w:hanging="1"/>
        <w:jc w:val="left"/>
        <w:rPr>
          <w:sz w:val="20"/>
        </w:rPr>
      </w:pPr>
      <w:r>
        <w:rPr>
          <w:color w:val="231F20"/>
          <w:spacing w:val="-16"/>
          <w:sz w:val="20"/>
        </w:rPr>
        <w:t>method</w:t>
      </w:r>
      <w:r>
        <w:rPr>
          <w:color w:val="231F20"/>
          <w:spacing w:val="8"/>
          <w:sz w:val="20"/>
        </w:rPr>
        <w:t> </w:t>
      </w:r>
      <w:r>
        <w:rPr>
          <w:color w:val="231F20"/>
          <w:spacing w:val="-16"/>
          <w:sz w:val="20"/>
        </w:rPr>
        <w:t>from</w:t>
      </w:r>
      <w:r>
        <w:rPr>
          <w:color w:val="231F20"/>
          <w:spacing w:val="8"/>
          <w:sz w:val="20"/>
        </w:rPr>
        <w:t> </w:t>
      </w:r>
      <w:r>
        <w:rPr>
          <w:rFonts w:ascii="Lucida Console"/>
          <w:color w:val="231F20"/>
          <w:spacing w:val="-16"/>
          <w:sz w:val="19"/>
        </w:rPr>
        <w:t>MessageForwarder</w:t>
      </w:r>
      <w:r>
        <w:rPr>
          <w:color w:val="231F20"/>
          <w:spacing w:val="-16"/>
          <w:sz w:val="20"/>
        </w:rPr>
        <w:t>.</w:t>
      </w:r>
      <w:r>
        <w:rPr>
          <w:color w:val="231F20"/>
          <w:spacing w:val="8"/>
          <w:sz w:val="20"/>
        </w:rPr>
        <w:t> </w:t>
      </w:r>
      <w:r>
        <w:rPr>
          <w:color w:val="231F20"/>
          <w:spacing w:val="-16"/>
          <w:sz w:val="20"/>
        </w:rPr>
        <w:t>What</w:t>
      </w:r>
      <w:r>
        <w:rPr>
          <w:color w:val="231F20"/>
          <w:spacing w:val="8"/>
          <w:sz w:val="20"/>
        </w:rPr>
        <w:t> </w:t>
      </w:r>
      <w:r>
        <w:rPr>
          <w:color w:val="231F20"/>
          <w:spacing w:val="-16"/>
          <w:sz w:val="20"/>
        </w:rPr>
        <w:t>if</w:t>
      </w:r>
      <w:r>
        <w:rPr>
          <w:color w:val="231F20"/>
          <w:spacing w:val="8"/>
          <w:sz w:val="20"/>
        </w:rPr>
        <w:t> </w:t>
      </w:r>
      <w:r>
        <w:rPr>
          <w:color w:val="231F20"/>
          <w:spacing w:val="-16"/>
          <w:sz w:val="20"/>
        </w:rPr>
        <w:t>we</w:t>
      </w:r>
      <w:r>
        <w:rPr>
          <w:color w:val="231F20"/>
          <w:spacing w:val="8"/>
          <w:sz w:val="20"/>
        </w:rPr>
        <w:t> </w:t>
      </w:r>
      <w:r>
        <w:rPr>
          <w:color w:val="231F20"/>
          <w:spacing w:val="-16"/>
          <w:sz w:val="20"/>
        </w:rPr>
        <w:t>alter</w:t>
      </w:r>
      <w:r>
        <w:rPr>
          <w:color w:val="231F20"/>
          <w:spacing w:val="8"/>
          <w:sz w:val="20"/>
        </w:rPr>
        <w:t> </w:t>
      </w:r>
      <w:r>
        <w:rPr>
          <w:color w:val="231F20"/>
          <w:spacing w:val="-16"/>
          <w:sz w:val="20"/>
        </w:rPr>
        <w:t>the</w:t>
      </w:r>
      <w:r>
        <w:rPr>
          <w:color w:val="231F20"/>
          <w:spacing w:val="7"/>
          <w:sz w:val="20"/>
        </w:rPr>
        <w:t> </w:t>
      </w:r>
      <w:r>
        <w:rPr>
          <w:rFonts w:ascii="Lucida Console"/>
          <w:color w:val="231F20"/>
          <w:spacing w:val="-16"/>
          <w:sz w:val="19"/>
        </w:rPr>
        <w:t>getFrom</w:t>
      </w:r>
      <w:r>
        <w:rPr>
          <w:rFonts w:ascii="Lucida Console"/>
          <w:color w:val="231F20"/>
          <w:spacing w:val="-71"/>
          <w:sz w:val="19"/>
        </w:rPr>
        <w:t> </w:t>
      </w:r>
      <w:r>
        <w:rPr>
          <w:color w:val="231F20"/>
          <w:spacing w:val="-16"/>
          <w:sz w:val="20"/>
        </w:rPr>
        <w:t>method</w:t>
      </w:r>
      <w:r>
        <w:rPr>
          <w:color w:val="231F20"/>
          <w:spacing w:val="8"/>
          <w:sz w:val="20"/>
        </w:rPr>
        <w:t> </w:t>
      </w:r>
      <w:r>
        <w:rPr>
          <w:color w:val="231F20"/>
          <w:spacing w:val="-16"/>
          <w:sz w:val="20"/>
        </w:rPr>
        <w:t>in</w:t>
      </w:r>
      <w:r>
        <w:rPr>
          <w:color w:val="231F20"/>
          <w:spacing w:val="8"/>
          <w:sz w:val="20"/>
        </w:rPr>
        <w:t> </w:t>
      </w:r>
      <w:r>
        <w:rPr>
          <w:rFonts w:ascii="Lucida Console"/>
          <w:color w:val="231F20"/>
          <w:spacing w:val="-16"/>
          <w:sz w:val="19"/>
        </w:rPr>
        <w:t>MessageFor- </w:t>
      </w:r>
      <w:r>
        <w:rPr>
          <w:rFonts w:ascii="Lucida Console"/>
          <w:color w:val="231F20"/>
          <w:sz w:val="19"/>
        </w:rPr>
        <w:t>warder</w:t>
      </w:r>
      <w:r>
        <w:rPr>
          <w:rFonts w:ascii="Lucida Console"/>
          <w:color w:val="231F20"/>
          <w:spacing w:val="-63"/>
          <w:sz w:val="19"/>
        </w:rPr>
        <w:t> </w:t>
      </w:r>
      <w:r>
        <w:rPr>
          <w:color w:val="231F20"/>
          <w:sz w:val="20"/>
        </w:rPr>
        <w:t>like</w:t>
      </w:r>
      <w:r>
        <w:rPr>
          <w:color w:val="231F20"/>
          <w:spacing w:val="5"/>
          <w:sz w:val="20"/>
        </w:rPr>
        <w:t> </w:t>
      </w:r>
      <w:r>
        <w:rPr>
          <w:color w:val="231F20"/>
          <w:sz w:val="20"/>
        </w:rPr>
        <w:t>this?</w:t>
      </w:r>
    </w:p>
    <w:p>
      <w:pPr>
        <w:spacing w:line="309" w:lineRule="auto" w:before="137"/>
        <w:ind w:left="672" w:right="2873" w:hanging="561"/>
        <w:jc w:val="left"/>
        <w:rPr>
          <w:rFonts w:ascii="Lucida Console"/>
          <w:sz w:val="16"/>
        </w:rPr>
      </w:pPr>
      <w:r>
        <w:rPr>
          <w:rFonts w:ascii="Lucida Console"/>
          <w:color w:val="231F20"/>
          <w:spacing w:val="-26"/>
          <w:sz w:val="16"/>
        </w:rPr>
        <w:t>private</w:t>
      </w:r>
      <w:r>
        <w:rPr>
          <w:rFonts w:ascii="Lucida Console"/>
          <w:color w:val="231F20"/>
          <w:spacing w:val="-44"/>
          <w:sz w:val="16"/>
        </w:rPr>
        <w:t> </w:t>
      </w:r>
      <w:r>
        <w:rPr>
          <w:rFonts w:ascii="Lucida Console"/>
          <w:color w:val="231F20"/>
          <w:spacing w:val="-26"/>
          <w:sz w:val="16"/>
        </w:rPr>
        <w:t>InternetAddress</w:t>
      </w:r>
      <w:r>
        <w:rPr>
          <w:rFonts w:ascii="Lucida Console"/>
          <w:color w:val="231F20"/>
          <w:spacing w:val="-44"/>
          <w:sz w:val="16"/>
        </w:rPr>
        <w:t> </w:t>
      </w:r>
      <w:r>
        <w:rPr>
          <w:rFonts w:ascii="Lucida Console"/>
          <w:color w:val="231F20"/>
          <w:spacing w:val="-26"/>
          <w:sz w:val="16"/>
        </w:rPr>
        <w:t>getFromAddress(Message</w:t>
      </w:r>
      <w:r>
        <w:rPr>
          <w:rFonts w:ascii="Lucida Console"/>
          <w:color w:val="231F20"/>
          <w:spacing w:val="-44"/>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4"/>
          <w:sz w:val="16"/>
        </w:rPr>
        <w:t>String</w:t>
      </w:r>
      <w:r>
        <w:rPr>
          <w:rFonts w:ascii="Lucida Console"/>
          <w:color w:val="231F20"/>
          <w:spacing w:val="-50"/>
          <w:sz w:val="16"/>
        </w:rPr>
        <w:t> </w:t>
      </w:r>
      <w:r>
        <w:rPr>
          <w:rFonts w:ascii="Lucida Console"/>
          <w:color w:val="231F20"/>
          <w:spacing w:val="-24"/>
          <w:sz w:val="16"/>
        </w:rPr>
        <w:t>fromAddress</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getDefaultFrom();</w:t>
      </w:r>
    </w:p>
    <w:p>
      <w:pPr>
        <w:spacing w:line="309" w:lineRule="auto" w:before="41"/>
        <w:ind w:left="672" w:right="2075" w:hanging="281"/>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(configuration.getProperty("anonymous").equals("true"))</w:t>
      </w:r>
      <w:r>
        <w:rPr>
          <w:rFonts w:ascii="Lucida Console"/>
          <w:color w:val="231F20"/>
          <w:spacing w:val="-41"/>
          <w:sz w:val="16"/>
        </w:rPr>
        <w:t> </w:t>
      </w:r>
      <w:r>
        <w:rPr>
          <w:rFonts w:ascii="Lucida Console"/>
          <w:color w:val="231F20"/>
          <w:spacing w:val="-26"/>
          <w:sz w:val="16"/>
        </w:rPr>
        <w:t>{ </w:t>
      </w:r>
      <w:r>
        <w:rPr>
          <w:rFonts w:ascii="Lucida Console"/>
          <w:color w:val="231F20"/>
          <w:spacing w:val="-20"/>
          <w:sz w:val="16"/>
        </w:rPr>
        <w:t>fromAddress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"anon-members@"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domain;</w:t>
      </w:r>
    </w:p>
    <w:p>
      <w:pPr>
        <w:spacing w:before="5"/>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309" w:lineRule="auto" w:before="46"/>
        <w:ind w:left="672" w:right="3704" w:firstLine="0"/>
        <w:jc w:val="left"/>
        <w:rPr>
          <w:rFonts w:ascii="Lucida Console"/>
          <w:sz w:val="16"/>
        </w:rPr>
      </w:pPr>
      <w:r>
        <w:rPr>
          <w:rFonts w:ascii="Lucida Console"/>
          <w:color w:val="231F20"/>
          <w:spacing w:val="-20"/>
          <w:sz w:val="16"/>
        </w:rPr>
        <w:t>Address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from</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message.getFrom</w:t>
      </w:r>
      <w:r>
        <w:rPr>
          <w:rFonts w:ascii="Lucida Console"/>
          <w:color w:val="231F20"/>
          <w:spacing w:val="-53"/>
          <w:sz w:val="16"/>
        </w:rPr>
        <w:t> </w:t>
      </w:r>
      <w:r>
        <w:rPr>
          <w:rFonts w:ascii="Lucida Console"/>
          <w:color w:val="231F20"/>
          <w:spacing w:val="-20"/>
          <w:sz w:val="16"/>
        </w:rPr>
        <w:t>(); if</w:t>
      </w:r>
      <w:r>
        <w:rPr>
          <w:rFonts w:ascii="Lucida Console"/>
          <w:color w:val="231F20"/>
          <w:spacing w:val="-52"/>
          <w:sz w:val="16"/>
        </w:rPr>
        <w:t> </w:t>
      </w:r>
      <w:r>
        <w:rPr>
          <w:rFonts w:ascii="Lucida Console"/>
          <w:color w:val="231F20"/>
          <w:spacing w:val="-20"/>
          <w:sz w:val="16"/>
        </w:rPr>
        <w:t>(from</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null</w:t>
      </w:r>
      <w:r>
        <w:rPr>
          <w:rFonts w:ascii="Lucida Console"/>
          <w:color w:val="231F20"/>
          <w:spacing w:val="-52"/>
          <w:sz w:val="16"/>
        </w:rPr>
        <w:t> </w:t>
      </w:r>
      <w:r>
        <w:rPr>
          <w:rFonts w:ascii="Lucida Console"/>
          <w:color w:val="231F20"/>
          <w:spacing w:val="-20"/>
          <w:sz w:val="16"/>
        </w:rPr>
        <w:t>&amp;&amp;</w:t>
      </w:r>
      <w:r>
        <w:rPr>
          <w:rFonts w:ascii="Lucida Console"/>
          <w:color w:val="231F20"/>
          <w:spacing w:val="-52"/>
          <w:sz w:val="16"/>
        </w:rPr>
        <w:t> </w:t>
      </w:r>
      <w:r>
        <w:rPr>
          <w:rFonts w:ascii="Lucida Console"/>
          <w:color w:val="231F20"/>
          <w:spacing w:val="-20"/>
          <w:sz w:val="16"/>
        </w:rPr>
        <w:t>from.length</w:t>
      </w:r>
      <w:r>
        <w:rPr>
          <w:rFonts w:ascii="Lucida Console"/>
          <w:color w:val="231F20"/>
          <w:spacing w:val="-52"/>
          <w:sz w:val="16"/>
        </w:rPr>
        <w:t> </w:t>
      </w:r>
      <w:r>
        <w:rPr>
          <w:rFonts w:ascii="Lucida Console"/>
          <w:color w:val="231F20"/>
          <w:spacing w:val="-20"/>
          <w:sz w:val="16"/>
        </w:rPr>
        <w:t>&gt;</w:t>
      </w:r>
      <w:r>
        <w:rPr>
          <w:rFonts w:ascii="Lucida Console"/>
          <w:color w:val="231F20"/>
          <w:spacing w:val="-52"/>
          <w:sz w:val="16"/>
        </w:rPr>
        <w:t> </w:t>
      </w:r>
      <w:r>
        <w:rPr>
          <w:rFonts w:ascii="Lucida Console"/>
          <w:color w:val="231F20"/>
          <w:spacing w:val="-20"/>
          <w:sz w:val="16"/>
        </w:rPr>
        <w:t>0)</w:t>
      </w:r>
      <w:r>
        <w:rPr>
          <w:rFonts w:ascii="Lucida Console"/>
          <w:color w:val="231F20"/>
          <w:spacing w:val="-52"/>
          <w:sz w:val="16"/>
        </w:rPr>
        <w:t> </w:t>
      </w:r>
      <w:r>
        <w:rPr>
          <w:rFonts w:ascii="Lucida Console"/>
          <w:color w:val="231F20"/>
          <w:spacing w:val="-20"/>
          <w:sz w:val="16"/>
        </w:rPr>
        <w:t>{</w:t>
      </w:r>
    </w:p>
    <w:p>
      <w:pPr>
        <w:spacing w:line="159" w:lineRule="exact" w:before="0"/>
        <w:ind w:left="952" w:right="0" w:firstLine="0"/>
        <w:jc w:val="left"/>
        <w:rPr>
          <w:rFonts w:ascii="Lucida Console"/>
          <w:sz w:val="16"/>
        </w:rPr>
      </w:pPr>
      <w:r>
        <w:rPr>
          <w:rFonts w:ascii="Lucida Console"/>
          <w:color w:val="231F20"/>
          <w:spacing w:val="-26"/>
          <w:sz w:val="16"/>
        </w:rPr>
        <w:t>fromAddress</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from</w:t>
      </w:r>
      <w:r>
        <w:rPr>
          <w:rFonts w:ascii="Lucida Console"/>
          <w:color w:val="231F20"/>
          <w:spacing w:val="-40"/>
          <w:sz w:val="16"/>
        </w:rPr>
        <w:t> </w:t>
      </w:r>
      <w:r>
        <w:rPr>
          <w:rFonts w:ascii="Lucida Console"/>
          <w:color w:val="231F20"/>
          <w:spacing w:val="-26"/>
          <w:sz w:val="16"/>
        </w:rPr>
        <w:t>[0].toString</w:t>
      </w:r>
      <w:r>
        <w:rPr>
          <w:rFonts w:ascii="Lucida Console"/>
          <w:color w:val="231F20"/>
          <w:spacing w:val="-39"/>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return</w:t>
      </w:r>
      <w:r>
        <w:rPr>
          <w:rFonts w:ascii="Lucida Console"/>
          <w:color w:val="231F20"/>
          <w:spacing w:val="-42"/>
          <w:sz w:val="16"/>
        </w:rPr>
        <w:t> </w:t>
      </w:r>
      <w:r>
        <w:rPr>
          <w:rFonts w:ascii="Lucida Console"/>
          <w:color w:val="231F20"/>
          <w:spacing w:val="-26"/>
          <w:sz w:val="16"/>
        </w:rPr>
        <w:t>new</w:t>
      </w:r>
      <w:r>
        <w:rPr>
          <w:rFonts w:ascii="Lucida Console"/>
          <w:color w:val="231F20"/>
          <w:spacing w:val="-42"/>
          <w:sz w:val="16"/>
        </w:rPr>
        <w:t> </w:t>
      </w:r>
      <w:r>
        <w:rPr>
          <w:rFonts w:ascii="Lucida Console"/>
          <w:color w:val="231F20"/>
          <w:spacing w:val="-26"/>
          <w:sz w:val="16"/>
        </w:rPr>
        <w:t>InternetAddress</w:t>
      </w:r>
      <w:r>
        <w:rPr>
          <w:rFonts w:ascii="Lucida Console"/>
          <w:color w:val="231F20"/>
          <w:spacing w:val="-42"/>
          <w:sz w:val="16"/>
        </w:rPr>
        <w:t> </w:t>
      </w:r>
      <w:r>
        <w:rPr>
          <w:rFonts w:ascii="Lucida Console"/>
          <w:color w:val="231F20"/>
          <w:spacing w:val="-26"/>
          <w:sz w:val="16"/>
        </w:rPr>
        <w:t>(fromAddress);</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color w:val="231F20"/>
          <w:spacing w:val="-10"/>
          <w:sz w:val="20"/>
        </w:rPr>
        <w:t>Now</w:t>
      </w:r>
      <w:r>
        <w:rPr>
          <w:color w:val="231F20"/>
          <w:spacing w:val="-2"/>
          <w:sz w:val="20"/>
        </w:rPr>
        <w:t> </w:t>
      </w:r>
      <w:r>
        <w:rPr>
          <w:color w:val="231F20"/>
          <w:spacing w:val="-10"/>
          <w:sz w:val="20"/>
        </w:rPr>
        <w:t>we</w:t>
      </w:r>
      <w:r>
        <w:rPr>
          <w:color w:val="231F20"/>
          <w:spacing w:val="3"/>
          <w:sz w:val="20"/>
        </w:rPr>
        <w:t> </w:t>
      </w:r>
      <w:r>
        <w:rPr>
          <w:color w:val="231F20"/>
          <w:spacing w:val="-10"/>
          <w:sz w:val="20"/>
        </w:rPr>
        <w:t>have</w:t>
      </w:r>
      <w:r>
        <w:rPr>
          <w:color w:val="231F20"/>
          <w:spacing w:val="5"/>
          <w:sz w:val="20"/>
        </w:rPr>
        <w:t> </w:t>
      </w:r>
      <w:r>
        <w:rPr>
          <w:color w:val="231F20"/>
          <w:spacing w:val="-10"/>
          <w:sz w:val="20"/>
        </w:rPr>
        <w:t>a</w:t>
      </w:r>
      <w:r>
        <w:rPr>
          <w:color w:val="231F20"/>
          <w:spacing w:val="4"/>
          <w:sz w:val="20"/>
        </w:rPr>
        <w:t> </w:t>
      </w:r>
      <w:r>
        <w:rPr>
          <w:rFonts w:ascii="Lucida Console"/>
          <w:color w:val="231F20"/>
          <w:spacing w:val="-10"/>
          <w:sz w:val="19"/>
        </w:rPr>
        <w:t>getFrom</w:t>
      </w:r>
      <w:r>
        <w:rPr>
          <w:rFonts w:ascii="Lucida Console"/>
          <w:color w:val="231F20"/>
          <w:spacing w:val="-90"/>
          <w:sz w:val="19"/>
        </w:rPr>
        <w:t> </w:t>
      </w:r>
      <w:r>
        <w:rPr>
          <w:color w:val="231F20"/>
          <w:spacing w:val="-10"/>
          <w:sz w:val="20"/>
        </w:rPr>
        <w:t>method</w:t>
      </w:r>
      <w:r>
        <w:rPr>
          <w:color w:val="231F20"/>
          <w:spacing w:val="4"/>
          <w:sz w:val="20"/>
        </w:rPr>
        <w:t> </w:t>
      </w:r>
      <w:r>
        <w:rPr>
          <w:color w:val="231F20"/>
          <w:spacing w:val="-10"/>
          <w:sz w:val="20"/>
        </w:rPr>
        <w:t>in</w:t>
      </w:r>
      <w:r>
        <w:rPr>
          <w:color w:val="231F20"/>
          <w:spacing w:val="4"/>
          <w:sz w:val="20"/>
        </w:rPr>
        <w:t> </w:t>
      </w:r>
      <w:r>
        <w:rPr>
          <w:rFonts w:ascii="Lucida Console"/>
          <w:color w:val="231F20"/>
          <w:spacing w:val="-10"/>
          <w:sz w:val="19"/>
        </w:rPr>
        <w:t>MessageFowarder</w:t>
      </w:r>
      <w:r>
        <w:rPr>
          <w:rFonts w:ascii="Lucida Console"/>
          <w:color w:val="231F20"/>
          <w:spacing w:val="-90"/>
          <w:sz w:val="19"/>
        </w:rPr>
        <w:t> </w:t>
      </w:r>
      <w:r>
        <w:rPr>
          <w:color w:val="231F20"/>
          <w:spacing w:val="-10"/>
          <w:sz w:val="20"/>
        </w:rPr>
        <w:t>that</w:t>
      </w:r>
      <w:r>
        <w:rPr>
          <w:color w:val="231F20"/>
          <w:spacing w:val="4"/>
          <w:sz w:val="20"/>
        </w:rPr>
        <w:t> </w:t>
      </w:r>
      <w:r>
        <w:rPr>
          <w:color w:val="231F20"/>
          <w:spacing w:val="-10"/>
          <w:sz w:val="20"/>
        </w:rPr>
        <w:t>should</w:t>
      </w:r>
      <w:r>
        <w:rPr>
          <w:color w:val="231F20"/>
          <w:spacing w:val="4"/>
          <w:sz w:val="20"/>
        </w:rPr>
        <w:t> </w:t>
      </w:r>
      <w:r>
        <w:rPr>
          <w:color w:val="231F20"/>
          <w:spacing w:val="-10"/>
          <w:sz w:val="20"/>
        </w:rPr>
        <w:t>be</w:t>
      </w:r>
      <w:r>
        <w:rPr>
          <w:color w:val="231F20"/>
          <w:spacing w:val="4"/>
          <w:sz w:val="20"/>
        </w:rPr>
        <w:t> </w:t>
      </w:r>
      <w:r>
        <w:rPr>
          <w:color w:val="231F20"/>
          <w:spacing w:val="-10"/>
          <w:sz w:val="20"/>
        </w:rPr>
        <w:t>able</w:t>
      </w:r>
      <w:r>
        <w:rPr>
          <w:color w:val="231F20"/>
          <w:spacing w:val="4"/>
          <w:sz w:val="20"/>
        </w:rPr>
        <w:t> </w:t>
      </w:r>
      <w:r>
        <w:rPr>
          <w:color w:val="231F20"/>
          <w:spacing w:val="-10"/>
          <w:sz w:val="20"/>
        </w:rPr>
        <w:t>to</w:t>
      </w:r>
      <w:r>
        <w:rPr>
          <w:color w:val="231F20"/>
          <w:spacing w:val="4"/>
          <w:sz w:val="20"/>
        </w:rPr>
        <w:t> </w:t>
      </w:r>
      <w:r>
        <w:rPr>
          <w:color w:val="231F20"/>
          <w:spacing w:val="-10"/>
          <w:sz w:val="20"/>
        </w:rPr>
        <w:t>han-</w:t>
      </w:r>
    </w:p>
    <w:p>
      <w:pPr>
        <w:spacing w:line="266" w:lineRule="auto" w:before="26"/>
        <w:ind w:left="112" w:right="112" w:firstLine="0"/>
        <w:jc w:val="both"/>
        <w:rPr>
          <w:sz w:val="20"/>
        </w:rPr>
      </w:pPr>
      <w:r>
        <w:rPr>
          <w:color w:val="231F20"/>
          <w:sz w:val="20"/>
        </w:rPr>
        <w:t>dle the anonymous case and the regular case. We can verify this by commenting </w:t>
      </w:r>
      <w:r>
        <w:rPr>
          <w:color w:val="231F20"/>
          <w:spacing w:val="-12"/>
          <w:sz w:val="20"/>
        </w:rPr>
        <w:t>out</w:t>
      </w:r>
      <w:r>
        <w:rPr>
          <w:color w:val="231F20"/>
          <w:sz w:val="20"/>
        </w:rPr>
        <w:t> </w:t>
      </w:r>
      <w:r>
        <w:rPr>
          <w:color w:val="231F20"/>
          <w:spacing w:val="-12"/>
          <w:sz w:val="20"/>
        </w:rPr>
        <w:t>the</w:t>
      </w:r>
      <w:r>
        <w:rPr>
          <w:color w:val="231F20"/>
          <w:spacing w:val="1"/>
          <w:sz w:val="20"/>
        </w:rPr>
        <w:t> </w:t>
      </w:r>
      <w:r>
        <w:rPr>
          <w:color w:val="231F20"/>
          <w:spacing w:val="-12"/>
          <w:sz w:val="20"/>
        </w:rPr>
        <w:t>override</w:t>
      </w:r>
      <w:r>
        <w:rPr>
          <w:color w:val="231F20"/>
          <w:spacing w:val="1"/>
          <w:sz w:val="20"/>
        </w:rPr>
        <w:t> </w:t>
      </w:r>
      <w:r>
        <w:rPr>
          <w:color w:val="231F20"/>
          <w:spacing w:val="-12"/>
          <w:sz w:val="20"/>
        </w:rPr>
        <w:t>of</w:t>
      </w:r>
      <w:r>
        <w:rPr>
          <w:color w:val="231F20"/>
          <w:spacing w:val="1"/>
          <w:sz w:val="20"/>
        </w:rPr>
        <w:t> </w:t>
      </w:r>
      <w:r>
        <w:rPr>
          <w:rFonts w:ascii="Lucida Console"/>
          <w:color w:val="231F20"/>
          <w:spacing w:val="-12"/>
          <w:sz w:val="19"/>
        </w:rPr>
        <w:t>getFrom</w:t>
      </w:r>
      <w:r>
        <w:rPr>
          <w:rFonts w:ascii="Lucida Console"/>
          <w:color w:val="231F20"/>
          <w:spacing w:val="-16"/>
          <w:sz w:val="19"/>
        </w:rPr>
        <w:t> </w:t>
      </w:r>
      <w:r>
        <w:rPr>
          <w:color w:val="231F20"/>
          <w:spacing w:val="-12"/>
          <w:sz w:val="20"/>
        </w:rPr>
        <w:t>in</w:t>
      </w:r>
      <w:r>
        <w:rPr>
          <w:color w:val="231F20"/>
          <w:spacing w:val="5"/>
          <w:sz w:val="20"/>
        </w:rPr>
        <w:t> </w:t>
      </w:r>
      <w:r>
        <w:rPr>
          <w:rFonts w:ascii="Lucida Console"/>
          <w:color w:val="231F20"/>
          <w:spacing w:val="-12"/>
          <w:sz w:val="19"/>
        </w:rPr>
        <w:t>AnonymousMessageForwarder</w:t>
      </w:r>
      <w:r>
        <w:rPr>
          <w:rFonts w:ascii="Lucida Console"/>
          <w:color w:val="231F20"/>
          <w:spacing w:val="-16"/>
          <w:sz w:val="19"/>
        </w:rPr>
        <w:t> </w:t>
      </w:r>
      <w:r>
        <w:rPr>
          <w:color w:val="231F20"/>
          <w:spacing w:val="-12"/>
          <w:sz w:val="20"/>
        </w:rPr>
        <w:t>and</w:t>
      </w:r>
      <w:r>
        <w:rPr>
          <w:color w:val="231F20"/>
          <w:spacing w:val="19"/>
          <w:sz w:val="20"/>
        </w:rPr>
        <w:t> </w:t>
      </w:r>
      <w:r>
        <w:rPr>
          <w:color w:val="231F20"/>
          <w:spacing w:val="-12"/>
          <w:sz w:val="20"/>
        </w:rPr>
        <w:t>seeing</w:t>
      </w:r>
      <w:r>
        <w:rPr>
          <w:color w:val="231F20"/>
          <w:spacing w:val="19"/>
          <w:sz w:val="20"/>
        </w:rPr>
        <w:t> </w:t>
      </w:r>
      <w:r>
        <w:rPr>
          <w:color w:val="231F20"/>
          <w:spacing w:val="-12"/>
          <w:sz w:val="20"/>
        </w:rPr>
        <w:t>if</w:t>
      </w:r>
      <w:r>
        <w:rPr>
          <w:color w:val="231F20"/>
          <w:spacing w:val="19"/>
          <w:sz w:val="20"/>
        </w:rPr>
        <w:t> </w:t>
      </w:r>
      <w:r>
        <w:rPr>
          <w:color w:val="231F20"/>
          <w:spacing w:val="-12"/>
          <w:sz w:val="20"/>
        </w:rPr>
        <w:t>the</w:t>
      </w:r>
      <w:r>
        <w:rPr>
          <w:color w:val="231F20"/>
          <w:spacing w:val="19"/>
          <w:sz w:val="20"/>
        </w:rPr>
        <w:t> </w:t>
      </w:r>
      <w:r>
        <w:rPr>
          <w:color w:val="231F20"/>
          <w:spacing w:val="-12"/>
          <w:sz w:val="20"/>
        </w:rPr>
        <w:t>tests</w:t>
      </w:r>
      <w:r>
        <w:rPr>
          <w:color w:val="231F20"/>
          <w:spacing w:val="-2"/>
          <w:sz w:val="20"/>
        </w:rPr>
        <w:t> pass:</w:t>
      </w:r>
    </w:p>
    <w:p>
      <w:pPr>
        <w:spacing w:before="136"/>
        <w:ind w:left="112" w:right="0" w:firstLine="0"/>
        <w:jc w:val="left"/>
        <w:rPr>
          <w:rFonts w:ascii="Lucida Console"/>
          <w:sz w:val="16"/>
        </w:rPr>
      </w:pPr>
      <w:r>
        <w:rPr>
          <w:rFonts w:ascii="Lucida Console"/>
          <w:color w:val="231F20"/>
          <w:spacing w:val="-26"/>
          <w:sz w:val="16"/>
        </w:rPr>
        <w:t>public</w:t>
      </w:r>
      <w:r>
        <w:rPr>
          <w:rFonts w:ascii="Lucida Console"/>
          <w:color w:val="231F20"/>
          <w:spacing w:val="-48"/>
          <w:sz w:val="16"/>
        </w:rPr>
        <w:t> </w:t>
      </w: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AnonymousMessageForwarder</w:t>
      </w:r>
      <w:r>
        <w:rPr>
          <w:rFonts w:ascii="Lucida Console"/>
          <w:color w:val="231F20"/>
          <w:spacing w:val="-47"/>
          <w:sz w:val="16"/>
        </w:rPr>
        <w:t> </w:t>
      </w:r>
      <w:r>
        <w:rPr>
          <w:rFonts w:ascii="Lucida Console"/>
          <w:color w:val="231F20"/>
          <w:spacing w:val="-26"/>
          <w:sz w:val="16"/>
        </w:rPr>
        <w:t>extends</w:t>
      </w:r>
      <w:r>
        <w:rPr>
          <w:rFonts w:ascii="Lucida Console"/>
          <w:color w:val="231F20"/>
          <w:spacing w:val="-47"/>
          <w:sz w:val="16"/>
        </w:rPr>
        <w:t> </w:t>
      </w:r>
      <w:r>
        <w:rPr>
          <w:rFonts w:ascii="Lucida Console"/>
          <w:color w:val="231F20"/>
          <w:spacing w:val="-26"/>
          <w:sz w:val="16"/>
        </w:rPr>
        <w:t>MessageForwarder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spacing w:line="309" w:lineRule="auto" w:before="46"/>
        <w:ind w:left="952" w:right="2675" w:hanging="561"/>
        <w:jc w:val="left"/>
        <w:rPr>
          <w:rFonts w:ascii="Lucida Console"/>
          <w:sz w:val="16"/>
        </w:rPr>
      </w:pPr>
      <w:r>
        <w:rPr>
          <w:rFonts w:ascii="Lucida Console"/>
          <w:color w:val="231F20"/>
          <w:spacing w:val="-26"/>
          <w:sz w:val="16"/>
        </w:rPr>
        <w:t>protected</w:t>
      </w:r>
      <w:r>
        <w:rPr>
          <w:rFonts w:ascii="Lucida Console"/>
          <w:color w:val="231F20"/>
          <w:spacing w:val="-44"/>
          <w:sz w:val="16"/>
        </w:rPr>
        <w:t> </w:t>
      </w:r>
      <w:r>
        <w:rPr>
          <w:rFonts w:ascii="Lucida Console"/>
          <w:color w:val="231F20"/>
          <w:spacing w:val="-26"/>
          <w:sz w:val="16"/>
        </w:rPr>
        <w:t>InternetAddress</w:t>
      </w:r>
      <w:r>
        <w:rPr>
          <w:rFonts w:ascii="Lucida Console"/>
          <w:color w:val="231F20"/>
          <w:spacing w:val="-44"/>
          <w:sz w:val="16"/>
        </w:rPr>
        <w:t> </w:t>
      </w:r>
      <w:r>
        <w:rPr>
          <w:rFonts w:ascii="Lucida Console"/>
          <w:color w:val="231F20"/>
          <w:spacing w:val="-26"/>
          <w:sz w:val="16"/>
        </w:rPr>
        <w:t>getFromAddress(Message</w:t>
      </w:r>
      <w:r>
        <w:rPr>
          <w:rFonts w:ascii="Lucida Console"/>
          <w:color w:val="231F20"/>
          <w:spacing w:val="-44"/>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spacing w:line="309" w:lineRule="auto" w:before="0"/>
        <w:ind w:left="672" w:right="2817" w:firstLine="0"/>
        <w:jc w:val="left"/>
        <w:rPr>
          <w:rFonts w:ascii="Lucida Console"/>
          <w:sz w:val="16"/>
        </w:rPr>
      </w:pP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anonymousAddress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"anon-"</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listAddress; return</w:t>
      </w:r>
      <w:r>
        <w:rPr>
          <w:rFonts w:ascii="Lucida Console"/>
          <w:color w:val="231F20"/>
          <w:spacing w:val="-33"/>
          <w:sz w:val="16"/>
        </w:rPr>
        <w:t> </w:t>
      </w:r>
      <w:r>
        <w:rPr>
          <w:rFonts w:ascii="Lucida Console"/>
          <w:color w:val="231F20"/>
          <w:spacing w:val="-24"/>
          <w:sz w:val="16"/>
        </w:rPr>
        <w:t>new</w:t>
      </w:r>
      <w:r>
        <w:rPr>
          <w:rFonts w:ascii="Lucida Console"/>
          <w:color w:val="231F20"/>
          <w:spacing w:val="-33"/>
          <w:sz w:val="16"/>
        </w:rPr>
        <w:t> </w:t>
      </w:r>
      <w:r>
        <w:rPr>
          <w:rFonts w:ascii="Lucida Console"/>
          <w:color w:val="231F20"/>
          <w:spacing w:val="-24"/>
          <w:sz w:val="16"/>
        </w:rPr>
        <w:t>InternetAddress(anonymousAddress);</w:t>
      </w:r>
    </w:p>
    <w:p>
      <w:pPr>
        <w:spacing w:line="159" w:lineRule="exact" w:before="0"/>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Sure</w:t>
      </w:r>
      <w:r>
        <w:rPr>
          <w:color w:val="231F20"/>
          <w:spacing w:val="4"/>
        </w:rPr>
        <w:t> </w:t>
      </w:r>
      <w:r>
        <w:rPr>
          <w:color w:val="231F20"/>
        </w:rPr>
        <w:t>enough,</w:t>
      </w:r>
      <w:r>
        <w:rPr>
          <w:color w:val="231F20"/>
          <w:spacing w:val="4"/>
        </w:rPr>
        <w:t> </w:t>
      </w:r>
      <w:r>
        <w:rPr>
          <w:color w:val="231F20"/>
        </w:rPr>
        <w:t>they</w:t>
      </w:r>
      <w:r>
        <w:rPr>
          <w:color w:val="231F20"/>
          <w:spacing w:val="4"/>
        </w:rPr>
        <w:t> </w:t>
      </w:r>
      <w:r>
        <w:rPr>
          <w:color w:val="231F20"/>
          <w:spacing w:val="-5"/>
        </w:rPr>
        <w:t>do.</w:t>
      </w:r>
    </w:p>
    <w:p>
      <w:pPr>
        <w:spacing w:before="26"/>
        <w:ind w:left="352" w:right="0" w:firstLine="0"/>
        <w:jc w:val="left"/>
        <w:rPr>
          <w:sz w:val="20"/>
        </w:rPr>
      </w:pPr>
      <w:r>
        <w:rPr>
          <w:color w:val="231F20"/>
          <w:spacing w:val="-14"/>
          <w:sz w:val="20"/>
        </w:rPr>
        <w:t>We</w:t>
      </w:r>
      <w:r>
        <w:rPr>
          <w:color w:val="231F20"/>
          <w:spacing w:val="8"/>
          <w:sz w:val="20"/>
        </w:rPr>
        <w:t> </w:t>
      </w:r>
      <w:r>
        <w:rPr>
          <w:color w:val="231F20"/>
          <w:spacing w:val="-14"/>
          <w:sz w:val="20"/>
        </w:rPr>
        <w:t>don’t</w:t>
      </w:r>
      <w:r>
        <w:rPr>
          <w:color w:val="231F20"/>
          <w:spacing w:val="8"/>
          <w:sz w:val="20"/>
        </w:rPr>
        <w:t> </w:t>
      </w:r>
      <w:r>
        <w:rPr>
          <w:color w:val="231F20"/>
          <w:spacing w:val="-14"/>
          <w:sz w:val="20"/>
        </w:rPr>
        <w:t>need</w:t>
      </w:r>
      <w:r>
        <w:rPr>
          <w:color w:val="231F20"/>
          <w:spacing w:val="8"/>
          <w:sz w:val="20"/>
        </w:rPr>
        <w:t> </w:t>
      </w:r>
      <w:r>
        <w:rPr>
          <w:color w:val="231F20"/>
          <w:spacing w:val="-14"/>
          <w:sz w:val="20"/>
        </w:rPr>
        <w:t>the</w:t>
      </w:r>
      <w:r>
        <w:rPr>
          <w:color w:val="231F20"/>
          <w:spacing w:val="9"/>
          <w:sz w:val="20"/>
        </w:rPr>
        <w:t> </w:t>
      </w:r>
      <w:r>
        <w:rPr>
          <w:rFonts w:ascii="Lucida Console" w:hAnsi="Lucida Console"/>
          <w:color w:val="231F20"/>
          <w:spacing w:val="-14"/>
          <w:sz w:val="19"/>
        </w:rPr>
        <w:t>AnonymousMessageForwarder</w:t>
      </w:r>
      <w:r>
        <w:rPr>
          <w:rFonts w:ascii="Lucida Console" w:hAnsi="Lucida Console"/>
          <w:color w:val="231F20"/>
          <w:spacing w:val="-95"/>
          <w:sz w:val="19"/>
        </w:rPr>
        <w:t> </w:t>
      </w:r>
      <w:r>
        <w:rPr>
          <w:color w:val="231F20"/>
          <w:spacing w:val="-14"/>
          <w:sz w:val="20"/>
        </w:rPr>
        <w:t>class</w:t>
      </w:r>
      <w:r>
        <w:rPr>
          <w:color w:val="231F20"/>
          <w:spacing w:val="8"/>
          <w:sz w:val="20"/>
        </w:rPr>
        <w:t> </w:t>
      </w:r>
      <w:r>
        <w:rPr>
          <w:color w:val="231F20"/>
          <w:spacing w:val="-14"/>
          <w:sz w:val="20"/>
        </w:rPr>
        <w:t>any</w:t>
      </w:r>
      <w:r>
        <w:rPr>
          <w:color w:val="231F20"/>
          <w:spacing w:val="9"/>
          <w:sz w:val="20"/>
        </w:rPr>
        <w:t> </w:t>
      </w:r>
      <w:r>
        <w:rPr>
          <w:color w:val="231F20"/>
          <w:spacing w:val="-14"/>
          <w:sz w:val="20"/>
        </w:rPr>
        <w:t>longer,</w:t>
      </w:r>
      <w:r>
        <w:rPr>
          <w:color w:val="231F20"/>
          <w:spacing w:val="8"/>
          <w:sz w:val="20"/>
        </w:rPr>
        <w:t> </w:t>
      </w:r>
      <w:r>
        <w:rPr>
          <w:color w:val="231F20"/>
          <w:spacing w:val="-14"/>
          <w:sz w:val="20"/>
        </w:rPr>
        <w:t>so</w:t>
      </w:r>
      <w:r>
        <w:rPr>
          <w:color w:val="231F20"/>
          <w:spacing w:val="8"/>
          <w:sz w:val="20"/>
        </w:rPr>
        <w:t> </w:t>
      </w:r>
      <w:r>
        <w:rPr>
          <w:color w:val="231F20"/>
          <w:spacing w:val="-14"/>
          <w:sz w:val="20"/>
        </w:rPr>
        <w:t>we</w:t>
      </w:r>
      <w:r>
        <w:rPr>
          <w:color w:val="231F20"/>
          <w:spacing w:val="9"/>
          <w:sz w:val="20"/>
        </w:rPr>
        <w:t> </w:t>
      </w:r>
      <w:r>
        <w:rPr>
          <w:color w:val="231F20"/>
          <w:spacing w:val="-14"/>
          <w:sz w:val="20"/>
        </w:rPr>
        <w:t>can</w:t>
      </w:r>
      <w:r>
        <w:rPr>
          <w:color w:val="231F20"/>
          <w:spacing w:val="8"/>
          <w:sz w:val="20"/>
        </w:rPr>
        <w:t> </w:t>
      </w:r>
      <w:r>
        <w:rPr>
          <w:color w:val="231F20"/>
          <w:spacing w:val="-14"/>
          <w:sz w:val="20"/>
        </w:rPr>
        <w:t>delete</w:t>
      </w:r>
    </w:p>
    <w:p>
      <w:pPr>
        <w:pStyle w:val="BodyText"/>
        <w:spacing w:line="266" w:lineRule="auto" w:before="25"/>
        <w:ind w:left="112" w:right="113" w:hanging="1"/>
        <w:jc w:val="both"/>
      </w:pPr>
      <w:r>
        <w:rPr>
          <w:color w:val="231F20"/>
          <w:spacing w:val="-8"/>
        </w:rPr>
        <w:t>it.</w:t>
      </w:r>
      <w:r>
        <w:rPr>
          <w:color w:val="231F20"/>
          <w:spacing w:val="-1"/>
        </w:rPr>
        <w:t> </w:t>
      </w:r>
      <w:r>
        <w:rPr>
          <w:color w:val="231F20"/>
          <w:spacing w:val="-8"/>
        </w:rPr>
        <w:t>Then</w:t>
      </w:r>
      <w:r>
        <w:rPr>
          <w:color w:val="231F20"/>
          <w:spacing w:val="-1"/>
        </w:rPr>
        <w:t> </w:t>
      </w:r>
      <w:r>
        <w:rPr>
          <w:color w:val="231F20"/>
          <w:spacing w:val="-8"/>
        </w:rPr>
        <w:t>we</w:t>
      </w:r>
      <w:r>
        <w:rPr>
          <w:color w:val="231F20"/>
          <w:spacing w:val="-1"/>
        </w:rPr>
        <w:t> </w:t>
      </w:r>
      <w:r>
        <w:rPr>
          <w:color w:val="231F20"/>
          <w:spacing w:val="-8"/>
        </w:rPr>
        <w:t>have</w:t>
      </w:r>
      <w:r>
        <w:rPr>
          <w:color w:val="231F20"/>
          <w:spacing w:val="-1"/>
        </w:rPr>
        <w:t> </w:t>
      </w:r>
      <w:r>
        <w:rPr>
          <w:color w:val="231F20"/>
          <w:spacing w:val="-8"/>
        </w:rPr>
        <w:t>to</w:t>
      </w:r>
      <w:r>
        <w:rPr>
          <w:color w:val="231F20"/>
          <w:spacing w:val="-1"/>
        </w:rPr>
        <w:t> </w:t>
      </w:r>
      <w:r>
        <w:rPr>
          <w:color w:val="231F20"/>
          <w:spacing w:val="-8"/>
        </w:rPr>
        <w:t>find</w:t>
      </w:r>
      <w:r>
        <w:rPr>
          <w:color w:val="231F20"/>
          <w:spacing w:val="-1"/>
        </w:rPr>
        <w:t> </w:t>
      </w:r>
      <w:r>
        <w:rPr>
          <w:color w:val="231F20"/>
          <w:spacing w:val="-8"/>
        </w:rPr>
        <w:t>each</w:t>
      </w:r>
      <w:r>
        <w:rPr>
          <w:color w:val="231F20"/>
          <w:spacing w:val="-1"/>
        </w:rPr>
        <w:t> </w:t>
      </w:r>
      <w:r>
        <w:rPr>
          <w:color w:val="231F20"/>
          <w:spacing w:val="-8"/>
        </w:rPr>
        <w:t>place</w:t>
      </w:r>
      <w:r>
        <w:rPr>
          <w:color w:val="231F20"/>
          <w:spacing w:val="-1"/>
        </w:rPr>
        <w:t> </w:t>
      </w:r>
      <w:r>
        <w:rPr>
          <w:color w:val="231F20"/>
          <w:spacing w:val="-8"/>
        </w:rPr>
        <w:t>that</w:t>
      </w:r>
      <w:r>
        <w:rPr>
          <w:color w:val="231F20"/>
          <w:spacing w:val="-1"/>
        </w:rPr>
        <w:t> </w:t>
      </w:r>
      <w:r>
        <w:rPr>
          <w:color w:val="231F20"/>
          <w:spacing w:val="-8"/>
        </w:rPr>
        <w:t>we</w:t>
      </w:r>
      <w:r>
        <w:rPr>
          <w:color w:val="231F20"/>
          <w:spacing w:val="-1"/>
        </w:rPr>
        <w:t> </w:t>
      </w:r>
      <w:r>
        <w:rPr>
          <w:color w:val="231F20"/>
          <w:spacing w:val="-8"/>
        </w:rPr>
        <w:t>create</w:t>
      </w:r>
      <w:r>
        <w:rPr>
          <w:color w:val="231F20"/>
          <w:spacing w:val="-1"/>
        </w:rPr>
        <w:t> </w:t>
      </w:r>
      <w:r>
        <w:rPr>
          <w:color w:val="231F20"/>
          <w:spacing w:val="-8"/>
        </w:rPr>
        <w:t>an</w:t>
      </w:r>
      <w:r>
        <w:rPr>
          <w:color w:val="231F20"/>
          <w:spacing w:val="-1"/>
        </w:rPr>
        <w:t> </w:t>
      </w:r>
      <w:r>
        <w:rPr>
          <w:rFonts w:ascii="Lucida Console"/>
          <w:color w:val="231F20"/>
          <w:spacing w:val="-8"/>
          <w:sz w:val="19"/>
        </w:rPr>
        <w:t>AnonymousMessageForwarder </w:t>
      </w:r>
      <w:r>
        <w:rPr>
          <w:color w:val="231F20"/>
        </w:rPr>
        <w:t>and replace its constructor call with a call to the constructor that accepts a properties collection.</w:t>
      </w:r>
    </w:p>
    <w:p>
      <w:pPr>
        <w:pStyle w:val="BodyText"/>
        <w:spacing w:line="266" w:lineRule="auto"/>
        <w:ind w:left="112" w:right="114" w:firstLine="240"/>
        <w:jc w:val="both"/>
      </w:pPr>
      <w:r>
        <w:rPr>
          <w:color w:val="231F20"/>
        </w:rPr>
        <w:t>We can use the properties collection to add the new feature also. We </w:t>
      </w:r>
      <w:r>
        <w:rPr>
          <w:color w:val="231F20"/>
        </w:rPr>
        <w:t>can</w:t>
      </w:r>
      <w:r>
        <w:rPr>
          <w:color w:val="231F20"/>
          <w:spacing w:val="40"/>
        </w:rPr>
        <w:t> </w:t>
      </w:r>
      <w:r>
        <w:rPr>
          <w:color w:val="231F20"/>
        </w:rPr>
        <w:t>have a property that enables the off-list recipient feature.</w:t>
      </w:r>
    </w:p>
    <w:p>
      <w:pPr>
        <w:spacing w:after="0" w:line="266" w:lineRule="auto"/>
        <w:jc w:val="both"/>
        <w:sectPr>
          <w:pgSz w:w="7910" w:h="11940"/>
          <w:pgMar w:top="340" w:bottom="280" w:left="220" w:right="620"/>
        </w:sectPr>
      </w:pPr>
    </w:p>
    <w:p>
      <w:pPr>
        <w:pStyle w:val="BodyText"/>
        <w:spacing w:line="266" w:lineRule="auto" w:before="39"/>
        <w:ind w:left="100" w:right="114" w:firstLine="240"/>
        <w:jc w:val="both"/>
      </w:pPr>
      <w:r>
        <w:rPr/>
        <w:pict>
          <v:group style="position:absolute;margin-left:387.800995pt;margin-top:326.276001pt;width:6.7pt;height:47pt;mso-position-horizontal-relative:page;mso-position-vertical-relative:page;z-index:15854080" id="docshapegroup579" coordorigin="7756,6526" coordsize="134,940">
            <v:rect style="position:absolute;left:7766;top:6535;width:114;height:920" id="docshape580" filled="true" fillcolor="#231f20" stroked="false">
              <v:fill type="solid"/>
            </v:rect>
            <v:shape style="position:absolute;left:7766;top:6535;width:114;height:920" id="docshape581"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596480" from="388.300995pt,326.776001pt" to="393.999995pt,326.776001pt" stroked="true" strokeweight="1pt" strokecolor="#231f20">
            <v:stroke dashstyle="solid"/>
            <w10:wrap type="none"/>
          </v:line>
        </w:pict>
      </w:r>
      <w:bookmarkStart w:name="_bookmark116" w:id="156"/>
      <w:bookmarkEnd w:id="156"/>
      <w:r>
        <w:rPr/>
      </w:r>
      <w:r>
        <w:rPr>
          <w:color w:val="231F20"/>
        </w:rPr>
        <w:t>Are</w:t>
      </w:r>
      <w:r>
        <w:rPr>
          <w:color w:val="231F20"/>
          <w:spacing w:val="-12"/>
        </w:rPr>
        <w:t> </w:t>
      </w:r>
      <w:r>
        <w:rPr>
          <w:color w:val="231F20"/>
        </w:rPr>
        <w:t>we done? Not really. We’ve made the </w:t>
      </w:r>
      <w:r>
        <w:rPr>
          <w:rFonts w:ascii="Lucida Console" w:hAnsi="Lucida Console"/>
          <w:color w:val="231F20"/>
          <w:sz w:val="19"/>
        </w:rPr>
        <w:t>getFrom</w:t>
      </w:r>
      <w:r>
        <w:rPr>
          <w:rFonts w:ascii="Lucida Console" w:hAnsi="Lucida Console"/>
          <w:color w:val="231F20"/>
          <w:spacing w:val="-29"/>
          <w:sz w:val="19"/>
        </w:rPr>
        <w:t> </w:t>
      </w:r>
      <w:r>
        <w:rPr>
          <w:color w:val="231F20"/>
        </w:rPr>
        <w:t>method on </w:t>
      </w:r>
      <w:r>
        <w:rPr>
          <w:rFonts w:ascii="Lucida Console" w:hAnsi="Lucida Console"/>
          <w:color w:val="231F20"/>
          <w:sz w:val="19"/>
        </w:rPr>
        <w:t>Message- Forwarder</w:t>
      </w:r>
      <w:r>
        <w:rPr>
          <w:rFonts w:ascii="Lucida Console" w:hAnsi="Lucida Console"/>
          <w:color w:val="231F20"/>
          <w:spacing w:val="-29"/>
          <w:sz w:val="19"/>
        </w:rPr>
        <w:t> </w:t>
      </w:r>
      <w:r>
        <w:rPr>
          <w:color w:val="231F20"/>
        </w:rPr>
        <w:t>a</w:t>
      </w:r>
      <w:r>
        <w:rPr>
          <w:color w:val="231F20"/>
          <w:spacing w:val="4"/>
        </w:rPr>
        <w:t> </w:t>
      </w:r>
      <w:r>
        <w:rPr>
          <w:color w:val="231F20"/>
        </w:rPr>
        <w:t>little</w:t>
      </w:r>
      <w:r>
        <w:rPr>
          <w:color w:val="231F20"/>
          <w:spacing w:val="40"/>
        </w:rPr>
        <w:t> </w:t>
      </w:r>
      <w:r>
        <w:rPr>
          <w:color w:val="231F20"/>
        </w:rPr>
        <w:t>messy,</w:t>
      </w:r>
      <w:r>
        <w:rPr>
          <w:color w:val="231F20"/>
          <w:spacing w:val="40"/>
        </w:rPr>
        <w:t> </w:t>
      </w:r>
      <w:r>
        <w:rPr>
          <w:color w:val="231F20"/>
        </w:rPr>
        <w:t>but</w:t>
      </w:r>
      <w:r>
        <w:rPr>
          <w:color w:val="231F20"/>
          <w:spacing w:val="40"/>
        </w:rPr>
        <w:t> </w:t>
      </w:r>
      <w:r>
        <w:rPr>
          <w:color w:val="231F20"/>
        </w:rPr>
        <w:t>because</w:t>
      </w:r>
      <w:r>
        <w:rPr>
          <w:color w:val="231F20"/>
          <w:spacing w:val="40"/>
        </w:rPr>
        <w:t> </w:t>
      </w:r>
      <w:r>
        <w:rPr>
          <w:color w:val="231F20"/>
        </w:rPr>
        <w:t>we</w:t>
      </w:r>
      <w:r>
        <w:rPr>
          <w:color w:val="231F20"/>
          <w:spacing w:val="40"/>
        </w:rPr>
        <w:t> </w:t>
      </w:r>
      <w:r>
        <w:rPr>
          <w:color w:val="231F20"/>
        </w:rPr>
        <w:t>have</w:t>
      </w:r>
      <w:r>
        <w:rPr>
          <w:color w:val="231F20"/>
          <w:spacing w:val="40"/>
        </w:rPr>
        <w:t> </w:t>
      </w:r>
      <w:r>
        <w:rPr>
          <w:color w:val="231F20"/>
        </w:rPr>
        <w:t>tests,</w:t>
      </w:r>
      <w:r>
        <w:rPr>
          <w:color w:val="231F20"/>
          <w:spacing w:val="40"/>
        </w:rPr>
        <w:t> </w:t>
      </w:r>
      <w:r>
        <w:rPr>
          <w:color w:val="231F20"/>
        </w:rPr>
        <w:t>we</w:t>
      </w:r>
      <w:r>
        <w:rPr>
          <w:color w:val="231F20"/>
          <w:spacing w:val="40"/>
        </w:rPr>
        <w:t> </w:t>
      </w:r>
      <w:r>
        <w:rPr>
          <w:color w:val="231F20"/>
        </w:rPr>
        <w:t>can</w:t>
      </w:r>
      <w:r>
        <w:rPr>
          <w:color w:val="231F20"/>
          <w:spacing w:val="40"/>
        </w:rPr>
        <w:t> </w:t>
      </w:r>
      <w:r>
        <w:rPr>
          <w:color w:val="231F20"/>
        </w:rPr>
        <w:t>very</w:t>
      </w:r>
      <w:r>
        <w:rPr>
          <w:color w:val="231F20"/>
          <w:spacing w:val="40"/>
        </w:rPr>
        <w:t> </w:t>
      </w:r>
      <w:r>
        <w:rPr>
          <w:color w:val="231F20"/>
          <w:spacing w:val="10"/>
        </w:rPr>
        <w:t>quickly </w:t>
      </w:r>
      <w:r>
        <w:rPr>
          <w:color w:val="231F20"/>
        </w:rPr>
        <w:t>do</w:t>
      </w:r>
      <w:r>
        <w:rPr>
          <w:color w:val="231F20"/>
          <w:spacing w:val="55"/>
        </w:rPr>
        <w:t> </w:t>
      </w:r>
      <w:r>
        <w:rPr>
          <w:color w:val="231F20"/>
        </w:rPr>
        <w:t>an</w:t>
      </w:r>
      <w:r>
        <w:rPr>
          <w:color w:val="231F20"/>
          <w:spacing w:val="55"/>
        </w:rPr>
        <w:t> </w:t>
      </w:r>
      <w:r>
        <w:rPr>
          <w:color w:val="231F20"/>
        </w:rPr>
        <w:t>extract</w:t>
      </w:r>
      <w:r>
        <w:rPr>
          <w:color w:val="231F20"/>
          <w:spacing w:val="55"/>
        </w:rPr>
        <w:t> </w:t>
      </w:r>
      <w:r>
        <w:rPr>
          <w:color w:val="231F20"/>
        </w:rPr>
        <w:t>method</w:t>
      </w:r>
      <w:r>
        <w:rPr>
          <w:color w:val="231F20"/>
          <w:spacing w:val="56"/>
        </w:rPr>
        <w:t> </w:t>
      </w:r>
      <w:r>
        <w:rPr>
          <w:color w:val="231F20"/>
        </w:rPr>
        <w:t>to</w:t>
      </w:r>
      <w:r>
        <w:rPr>
          <w:color w:val="231F20"/>
          <w:spacing w:val="55"/>
        </w:rPr>
        <w:t> </w:t>
      </w:r>
      <w:r>
        <w:rPr>
          <w:color w:val="231F20"/>
        </w:rPr>
        <w:t>clean</w:t>
      </w:r>
      <w:r>
        <w:rPr>
          <w:color w:val="231F20"/>
          <w:spacing w:val="55"/>
        </w:rPr>
        <w:t> </w:t>
      </w:r>
      <w:r>
        <w:rPr>
          <w:color w:val="231F20"/>
        </w:rPr>
        <w:t>it</w:t>
      </w:r>
      <w:r>
        <w:rPr>
          <w:color w:val="231F20"/>
          <w:spacing w:val="55"/>
        </w:rPr>
        <w:t> </w:t>
      </w:r>
      <w:r>
        <w:rPr>
          <w:color w:val="231F20"/>
        </w:rPr>
        <w:t>up</w:t>
      </w:r>
      <w:r>
        <w:rPr>
          <w:color w:val="231F20"/>
          <w:spacing w:val="56"/>
        </w:rPr>
        <w:t> </w:t>
      </w:r>
      <w:r>
        <w:rPr>
          <w:color w:val="231F20"/>
        </w:rPr>
        <w:t>a</w:t>
      </w:r>
      <w:r>
        <w:rPr>
          <w:color w:val="231F20"/>
          <w:spacing w:val="55"/>
        </w:rPr>
        <w:t> </w:t>
      </w:r>
      <w:r>
        <w:rPr>
          <w:color w:val="231F20"/>
        </w:rPr>
        <w:t>little.</w:t>
      </w:r>
      <w:r>
        <w:rPr>
          <w:color w:val="231F20"/>
          <w:spacing w:val="55"/>
        </w:rPr>
        <w:t> </w:t>
      </w:r>
      <w:r>
        <w:rPr>
          <w:color w:val="231F20"/>
        </w:rPr>
        <w:t>Right</w:t>
      </w:r>
      <w:r>
        <w:rPr>
          <w:color w:val="231F20"/>
          <w:spacing w:val="56"/>
        </w:rPr>
        <w:t> </w:t>
      </w:r>
      <w:r>
        <w:rPr>
          <w:color w:val="231F20"/>
        </w:rPr>
        <w:t>now</w:t>
      </w:r>
      <w:r>
        <w:rPr>
          <w:color w:val="231F20"/>
          <w:spacing w:val="55"/>
        </w:rPr>
        <w:t> </w:t>
      </w:r>
      <w:r>
        <w:rPr>
          <w:color w:val="231F20"/>
        </w:rPr>
        <w:t>it</w:t>
      </w:r>
      <w:r>
        <w:rPr>
          <w:color w:val="231F20"/>
          <w:spacing w:val="55"/>
        </w:rPr>
        <w:t> </w:t>
      </w:r>
      <w:r>
        <w:rPr>
          <w:color w:val="231F20"/>
        </w:rPr>
        <w:t>looks</w:t>
      </w:r>
      <w:r>
        <w:rPr>
          <w:color w:val="231F20"/>
          <w:spacing w:val="55"/>
        </w:rPr>
        <w:t> </w:t>
      </w:r>
      <w:r>
        <w:rPr>
          <w:color w:val="231F20"/>
        </w:rPr>
        <w:t>like</w:t>
      </w:r>
      <w:r>
        <w:rPr>
          <w:color w:val="231F20"/>
          <w:spacing w:val="56"/>
        </w:rPr>
        <w:t> </w:t>
      </w:r>
      <w:r>
        <w:rPr>
          <w:color w:val="231F20"/>
          <w:spacing w:val="-2"/>
        </w:rPr>
        <w:t>this:</w:t>
      </w:r>
    </w:p>
    <w:p>
      <w:pPr>
        <w:spacing w:line="309" w:lineRule="auto" w:before="136"/>
        <w:ind w:left="661" w:right="3096" w:hanging="561"/>
        <w:jc w:val="left"/>
        <w:rPr>
          <w:rFonts w:ascii="Lucida Console"/>
          <w:sz w:val="16"/>
        </w:rPr>
      </w:pPr>
      <w:r>
        <w:rPr>
          <w:rFonts w:ascii="Lucida Console"/>
          <w:color w:val="231F20"/>
          <w:spacing w:val="-26"/>
          <w:sz w:val="16"/>
        </w:rPr>
        <w:t>private</w:t>
      </w:r>
      <w:r>
        <w:rPr>
          <w:rFonts w:ascii="Lucida Console"/>
          <w:color w:val="231F20"/>
          <w:spacing w:val="-45"/>
          <w:sz w:val="16"/>
        </w:rPr>
        <w:t> </w:t>
      </w:r>
      <w:r>
        <w:rPr>
          <w:rFonts w:ascii="Lucida Console"/>
          <w:color w:val="231F20"/>
          <w:spacing w:val="-26"/>
          <w:sz w:val="16"/>
        </w:rPr>
        <w:t>InternetAddress</w:t>
      </w:r>
      <w:r>
        <w:rPr>
          <w:rFonts w:ascii="Lucida Console"/>
          <w:color w:val="231F20"/>
          <w:spacing w:val="-45"/>
          <w:sz w:val="16"/>
        </w:rPr>
        <w:t> </w:t>
      </w:r>
      <w:r>
        <w:rPr>
          <w:rFonts w:ascii="Lucida Console"/>
          <w:color w:val="231F20"/>
          <w:spacing w:val="-26"/>
          <w:sz w:val="16"/>
        </w:rPr>
        <w:t>getFromAddress(Message</w:t>
      </w:r>
      <w:r>
        <w:rPr>
          <w:rFonts w:ascii="Lucida Console"/>
          <w:color w:val="231F20"/>
          <w:spacing w:val="-45"/>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pStyle w:val="BodyText"/>
        <w:spacing w:before="5"/>
        <w:rPr>
          <w:rFonts w:ascii="Lucida Console"/>
        </w:rPr>
      </w:pPr>
    </w:p>
    <w:p>
      <w:pPr>
        <w:spacing w:before="1"/>
        <w:ind w:left="381" w:right="0" w:firstLine="0"/>
        <w:jc w:val="left"/>
        <w:rPr>
          <w:rFonts w:ascii="Lucida Console"/>
          <w:sz w:val="16"/>
        </w:rPr>
      </w:pP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fromAddress</w:t>
      </w:r>
      <w:r>
        <w:rPr>
          <w:rFonts w:ascii="Lucida Console"/>
          <w:color w:val="231F20"/>
          <w:spacing w:val="22"/>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getDefaultFrom();</w:t>
      </w:r>
    </w:p>
    <w:p>
      <w:pPr>
        <w:spacing w:line="309" w:lineRule="auto" w:before="41"/>
        <w:ind w:left="661" w:right="2246" w:hanging="281"/>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(configuration.getProperty("anonymous").equals("true"))</w:t>
      </w:r>
      <w:r>
        <w:rPr>
          <w:rFonts w:ascii="Lucida Console"/>
          <w:color w:val="231F20"/>
          <w:spacing w:val="-41"/>
          <w:sz w:val="16"/>
        </w:rPr>
        <w:t> </w:t>
      </w:r>
      <w:r>
        <w:rPr>
          <w:rFonts w:ascii="Lucida Console"/>
          <w:color w:val="231F20"/>
          <w:spacing w:val="-26"/>
          <w:sz w:val="16"/>
        </w:rPr>
        <w:t>{ </w:t>
      </w:r>
      <w:r>
        <w:rPr>
          <w:rFonts w:ascii="Lucida Console"/>
          <w:color w:val="231F20"/>
          <w:spacing w:val="-20"/>
          <w:sz w:val="16"/>
        </w:rPr>
        <w:t>fromAddress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"anon-members@"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domain;</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309" w:lineRule="auto" w:before="41"/>
        <w:ind w:left="661" w:right="3801" w:firstLine="0"/>
        <w:jc w:val="left"/>
        <w:rPr>
          <w:rFonts w:ascii="Lucida Console"/>
          <w:sz w:val="16"/>
        </w:rPr>
      </w:pPr>
      <w:r>
        <w:rPr>
          <w:rFonts w:ascii="Lucida Console"/>
          <w:color w:val="231F20"/>
          <w:spacing w:val="-24"/>
          <w:sz w:val="16"/>
        </w:rPr>
        <w:t>Address</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from</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message.getFrom</w:t>
      </w:r>
      <w:r>
        <w:rPr>
          <w:rFonts w:ascii="Lucida Console"/>
          <w:color w:val="231F20"/>
          <w:spacing w:val="-49"/>
          <w:sz w:val="16"/>
        </w:rPr>
        <w:t> </w:t>
      </w:r>
      <w:r>
        <w:rPr>
          <w:rFonts w:ascii="Lucida Console"/>
          <w:color w:val="231F20"/>
          <w:spacing w:val="-24"/>
          <w:sz w:val="16"/>
        </w:rPr>
        <w:t>();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(from</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null</w:t>
      </w:r>
      <w:r>
        <w:rPr>
          <w:rFonts w:ascii="Lucida Console"/>
          <w:color w:val="231F20"/>
          <w:spacing w:val="-53"/>
          <w:sz w:val="16"/>
        </w:rPr>
        <w:t> </w:t>
      </w:r>
      <w:r>
        <w:rPr>
          <w:rFonts w:ascii="Lucida Console"/>
          <w:color w:val="231F20"/>
          <w:spacing w:val="-18"/>
          <w:sz w:val="16"/>
        </w:rPr>
        <w:t>&amp;&amp;</w:t>
      </w:r>
      <w:r>
        <w:rPr>
          <w:rFonts w:ascii="Lucida Console"/>
          <w:color w:val="231F20"/>
          <w:spacing w:val="-53"/>
          <w:sz w:val="16"/>
        </w:rPr>
        <w:t> </w:t>
      </w:r>
      <w:r>
        <w:rPr>
          <w:rFonts w:ascii="Lucida Console"/>
          <w:color w:val="231F20"/>
          <w:spacing w:val="-18"/>
          <w:sz w:val="16"/>
        </w:rPr>
        <w:t>from.length</w:t>
      </w:r>
      <w:r>
        <w:rPr>
          <w:rFonts w:ascii="Lucida Console"/>
          <w:color w:val="231F20"/>
          <w:spacing w:val="-53"/>
          <w:sz w:val="16"/>
        </w:rPr>
        <w:t> </w:t>
      </w:r>
      <w:r>
        <w:rPr>
          <w:rFonts w:ascii="Lucida Console"/>
          <w:color w:val="231F20"/>
          <w:spacing w:val="-18"/>
          <w:sz w:val="16"/>
        </w:rPr>
        <w:t>&gt;</w:t>
      </w:r>
      <w:r>
        <w:rPr>
          <w:rFonts w:ascii="Lucida Console"/>
          <w:color w:val="231F20"/>
          <w:spacing w:val="-53"/>
          <w:sz w:val="16"/>
        </w:rPr>
        <w:t> </w:t>
      </w:r>
      <w:r>
        <w:rPr>
          <w:rFonts w:ascii="Lucida Console"/>
          <w:color w:val="231F20"/>
          <w:spacing w:val="-18"/>
          <w:sz w:val="16"/>
        </w:rPr>
        <w:t>0) </w:t>
      </w:r>
      <w:r>
        <w:rPr>
          <w:rFonts w:ascii="Lucida Console"/>
          <w:color w:val="231F20"/>
          <w:spacing w:val="-20"/>
          <w:sz w:val="16"/>
        </w:rPr>
        <w:t>fromAddress</w:t>
      </w:r>
      <w:r>
        <w:rPr>
          <w:rFonts w:ascii="Lucida Console"/>
          <w:color w:val="231F20"/>
          <w:spacing w:val="-51"/>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from</w:t>
      </w:r>
      <w:r>
        <w:rPr>
          <w:rFonts w:ascii="Lucida Console"/>
          <w:color w:val="231F20"/>
          <w:spacing w:val="-51"/>
          <w:sz w:val="16"/>
        </w:rPr>
        <w:t> </w:t>
      </w:r>
      <w:r>
        <w:rPr>
          <w:rFonts w:ascii="Lucida Console"/>
          <w:color w:val="231F20"/>
          <w:spacing w:val="-20"/>
          <w:sz w:val="16"/>
        </w:rPr>
        <w:t>[0].toString</w:t>
      </w:r>
      <w:r>
        <w:rPr>
          <w:rFonts w:ascii="Lucida Console"/>
          <w:color w:val="231F20"/>
          <w:spacing w:val="-51"/>
          <w:sz w:val="16"/>
        </w:rPr>
        <w:t> </w:t>
      </w:r>
      <w:r>
        <w:rPr>
          <w:rFonts w:ascii="Lucida Console"/>
          <w:color w:val="231F20"/>
          <w:spacing w:val="-20"/>
          <w:sz w:val="16"/>
        </w:rPr>
        <w:t>();</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return</w:t>
      </w:r>
      <w:r>
        <w:rPr>
          <w:rFonts w:ascii="Lucida Console"/>
          <w:color w:val="231F20"/>
          <w:spacing w:val="-42"/>
          <w:sz w:val="16"/>
        </w:rPr>
        <w:t> </w:t>
      </w:r>
      <w:r>
        <w:rPr>
          <w:rFonts w:ascii="Lucida Console"/>
          <w:color w:val="231F20"/>
          <w:spacing w:val="-26"/>
          <w:sz w:val="16"/>
        </w:rPr>
        <w:t>new</w:t>
      </w:r>
      <w:r>
        <w:rPr>
          <w:rFonts w:ascii="Lucida Console"/>
          <w:color w:val="231F20"/>
          <w:spacing w:val="-42"/>
          <w:sz w:val="16"/>
        </w:rPr>
        <w:t> </w:t>
      </w:r>
      <w:r>
        <w:rPr>
          <w:rFonts w:ascii="Lucida Console"/>
          <w:color w:val="231F20"/>
          <w:spacing w:val="-26"/>
          <w:sz w:val="16"/>
        </w:rPr>
        <w:t>InternetAddress</w:t>
      </w:r>
      <w:r>
        <w:rPr>
          <w:rFonts w:ascii="Lucida Console"/>
          <w:color w:val="231F20"/>
          <w:spacing w:val="-42"/>
          <w:sz w:val="16"/>
        </w:rPr>
        <w:t> </w:t>
      </w:r>
      <w:r>
        <w:rPr>
          <w:rFonts w:ascii="Lucida Console"/>
          <w:color w:val="231F20"/>
          <w:spacing w:val="-26"/>
          <w:sz w:val="16"/>
        </w:rPr>
        <w:t>(fromAddress);</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After</w:t>
      </w:r>
      <w:r>
        <w:rPr>
          <w:color w:val="231F20"/>
          <w:spacing w:val="10"/>
        </w:rPr>
        <w:t> </w:t>
      </w:r>
      <w:r>
        <w:rPr>
          <w:color w:val="231F20"/>
        </w:rPr>
        <w:t>some</w:t>
      </w:r>
      <w:r>
        <w:rPr>
          <w:color w:val="231F20"/>
          <w:spacing w:val="11"/>
        </w:rPr>
        <w:t> </w:t>
      </w:r>
      <w:r>
        <w:rPr>
          <w:color w:val="231F20"/>
        </w:rPr>
        <w:t>refactoring,</w:t>
      </w:r>
      <w:r>
        <w:rPr>
          <w:color w:val="231F20"/>
          <w:spacing w:val="11"/>
        </w:rPr>
        <w:t> </w:t>
      </w:r>
      <w:r>
        <w:rPr>
          <w:color w:val="231F20"/>
        </w:rPr>
        <w:t>it</w:t>
      </w:r>
      <w:r>
        <w:rPr>
          <w:color w:val="231F20"/>
          <w:spacing w:val="11"/>
        </w:rPr>
        <w:t> </w:t>
      </w:r>
      <w:r>
        <w:rPr>
          <w:color w:val="231F20"/>
        </w:rPr>
        <w:t>looks</w:t>
      </w:r>
      <w:r>
        <w:rPr>
          <w:color w:val="231F20"/>
          <w:spacing w:val="11"/>
        </w:rPr>
        <w:t> </w:t>
      </w:r>
      <w:r>
        <w:rPr>
          <w:color w:val="231F20"/>
        </w:rPr>
        <w:t>like</w:t>
      </w:r>
      <w:r>
        <w:rPr>
          <w:color w:val="231F20"/>
          <w:spacing w:val="11"/>
        </w:rPr>
        <w:t> </w:t>
      </w:r>
      <w:r>
        <w:rPr>
          <w:color w:val="231F20"/>
          <w:spacing w:val="-2"/>
        </w:rPr>
        <w:t>this:</w:t>
      </w:r>
    </w:p>
    <w:p>
      <w:pPr>
        <w:pStyle w:val="BodyText"/>
        <w:spacing w:before="11"/>
        <w:rPr>
          <w:sz w:val="13"/>
        </w:rPr>
      </w:pPr>
    </w:p>
    <w:p>
      <w:pPr>
        <w:spacing w:line="309" w:lineRule="auto" w:before="0"/>
        <w:ind w:left="661" w:right="3096" w:hanging="561"/>
        <w:jc w:val="left"/>
        <w:rPr>
          <w:rFonts w:ascii="Lucida Console"/>
          <w:sz w:val="16"/>
        </w:rPr>
      </w:pPr>
      <w:r>
        <w:rPr>
          <w:rFonts w:ascii="Lucida Console"/>
          <w:color w:val="231F20"/>
          <w:spacing w:val="-26"/>
          <w:sz w:val="16"/>
        </w:rPr>
        <w:t>private</w:t>
      </w:r>
      <w:r>
        <w:rPr>
          <w:rFonts w:ascii="Lucida Console"/>
          <w:color w:val="231F20"/>
          <w:spacing w:val="-45"/>
          <w:sz w:val="16"/>
        </w:rPr>
        <w:t> </w:t>
      </w:r>
      <w:r>
        <w:rPr>
          <w:rFonts w:ascii="Lucida Console"/>
          <w:color w:val="231F20"/>
          <w:spacing w:val="-26"/>
          <w:sz w:val="16"/>
        </w:rPr>
        <w:t>InternetAddress</w:t>
      </w:r>
      <w:r>
        <w:rPr>
          <w:rFonts w:ascii="Lucida Console"/>
          <w:color w:val="231F20"/>
          <w:spacing w:val="-45"/>
          <w:sz w:val="16"/>
        </w:rPr>
        <w:t> </w:t>
      </w:r>
      <w:r>
        <w:rPr>
          <w:rFonts w:ascii="Lucida Console"/>
          <w:color w:val="231F20"/>
          <w:spacing w:val="-26"/>
          <w:sz w:val="16"/>
        </w:rPr>
        <w:t>getFromAddress(Message</w:t>
      </w:r>
      <w:r>
        <w:rPr>
          <w:rFonts w:ascii="Lucida Console"/>
          <w:color w:val="231F20"/>
          <w:spacing w:val="-45"/>
          <w:sz w:val="16"/>
        </w:rPr>
        <w:t> </w:t>
      </w:r>
      <w:r>
        <w:rPr>
          <w:rFonts w:ascii="Lucida Console"/>
          <w:color w:val="231F20"/>
          <w:spacing w:val="-26"/>
          <w:sz w:val="16"/>
        </w:rPr>
        <w:t>message)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MessagingException</w:t>
      </w:r>
      <w:r>
        <w:rPr>
          <w:rFonts w:ascii="Lucida Console"/>
          <w:color w:val="231F20"/>
          <w:spacing w:val="-53"/>
          <w:sz w:val="16"/>
        </w:rPr>
        <w:t> </w:t>
      </w:r>
      <w:r>
        <w:rPr>
          <w:rFonts w:ascii="Lucida Console"/>
          <w:color w:val="231F20"/>
          <w:spacing w:val="-18"/>
          <w:sz w:val="16"/>
        </w:rPr>
        <w:t>{</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fromAddress</w:t>
      </w:r>
      <w:r>
        <w:rPr>
          <w:rFonts w:ascii="Lucida Console"/>
          <w:color w:val="231F20"/>
          <w:spacing w:val="22"/>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getDefaultFrom();</w:t>
      </w:r>
    </w:p>
    <w:p>
      <w:pPr>
        <w:spacing w:line="309" w:lineRule="auto" w:before="41"/>
        <w:ind w:left="661" w:right="2246" w:hanging="281"/>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(configuration.getProperty("anonymous").equals("true"))</w:t>
      </w:r>
      <w:r>
        <w:rPr>
          <w:rFonts w:ascii="Lucida Console"/>
          <w:color w:val="231F20"/>
          <w:spacing w:val="-41"/>
          <w:sz w:val="16"/>
        </w:rPr>
        <w:t> </w:t>
      </w:r>
      <w:r>
        <w:rPr>
          <w:rFonts w:ascii="Lucida Console"/>
          <w:color w:val="231F20"/>
          <w:spacing w:val="-26"/>
          <w:sz w:val="16"/>
        </w:rPr>
        <w:t>{ </w:t>
      </w:r>
      <w:r>
        <w:rPr>
          <w:rFonts w:ascii="Lucida Console"/>
          <w:color w:val="231F20"/>
          <w:spacing w:val="-18"/>
          <w:sz w:val="16"/>
        </w:rPr>
        <w:t>from</w:t>
      </w:r>
      <w:r>
        <w:rPr>
          <w:rFonts w:ascii="Lucida Console"/>
          <w:color w:val="231F20"/>
          <w:spacing w:val="-7"/>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getAnonymousFrom();</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before="46"/>
        <w:ind w:left="661" w:right="0" w:firstLine="0"/>
        <w:jc w:val="left"/>
        <w:rPr>
          <w:rFonts w:ascii="Lucida Console"/>
          <w:sz w:val="16"/>
        </w:rPr>
      </w:pPr>
      <w:r>
        <w:rPr>
          <w:rFonts w:ascii="Lucida Console"/>
          <w:color w:val="231F20"/>
          <w:spacing w:val="-18"/>
          <w:sz w:val="16"/>
        </w:rPr>
        <w:t>from</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20"/>
          <w:sz w:val="16"/>
        </w:rPr>
        <w:t>getFrom(Message);</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return</w:t>
      </w:r>
      <w:r>
        <w:rPr>
          <w:rFonts w:ascii="Lucida Console"/>
          <w:color w:val="231F20"/>
          <w:spacing w:val="-42"/>
          <w:sz w:val="16"/>
        </w:rPr>
        <w:t> </w:t>
      </w:r>
      <w:r>
        <w:rPr>
          <w:rFonts w:ascii="Lucida Console"/>
          <w:color w:val="231F20"/>
          <w:spacing w:val="-26"/>
          <w:sz w:val="16"/>
        </w:rPr>
        <w:t>new</w:t>
      </w:r>
      <w:r>
        <w:rPr>
          <w:rFonts w:ascii="Lucida Console"/>
          <w:color w:val="231F20"/>
          <w:spacing w:val="-42"/>
          <w:sz w:val="16"/>
        </w:rPr>
        <w:t> </w:t>
      </w:r>
      <w:r>
        <w:rPr>
          <w:rFonts w:ascii="Lucida Console"/>
          <w:color w:val="231F20"/>
          <w:spacing w:val="-26"/>
          <w:sz w:val="16"/>
        </w:rPr>
        <w:t>InternetAddress</w:t>
      </w:r>
      <w:r>
        <w:rPr>
          <w:rFonts w:ascii="Lucida Console"/>
          <w:color w:val="231F20"/>
          <w:spacing w:val="-42"/>
          <w:sz w:val="16"/>
        </w:rPr>
        <w:t> </w:t>
      </w:r>
      <w:r>
        <w:rPr>
          <w:rFonts w:ascii="Lucida Console"/>
          <w:color w:val="231F20"/>
          <w:spacing w:val="-26"/>
          <w:sz w:val="16"/>
        </w:rPr>
        <w:t>(from);</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That’s</w:t>
      </w:r>
      <w:r>
        <w:rPr>
          <w:color w:val="231F20"/>
          <w:spacing w:val="23"/>
        </w:rPr>
        <w:t> </w:t>
      </w:r>
      <w:r>
        <w:rPr>
          <w:color w:val="231F20"/>
        </w:rPr>
        <w:t>a</w:t>
      </w:r>
      <w:r>
        <w:rPr>
          <w:color w:val="231F20"/>
          <w:spacing w:val="24"/>
        </w:rPr>
        <w:t> </w:t>
      </w:r>
      <w:r>
        <w:rPr>
          <w:color w:val="231F20"/>
        </w:rPr>
        <w:t>little</w:t>
      </w:r>
      <w:r>
        <w:rPr>
          <w:color w:val="231F20"/>
          <w:spacing w:val="23"/>
        </w:rPr>
        <w:t> </w:t>
      </w:r>
      <w:r>
        <w:rPr>
          <w:color w:val="231F20"/>
        </w:rPr>
        <w:t>cleaner</w:t>
      </w:r>
      <w:r>
        <w:rPr>
          <w:color w:val="231F20"/>
          <w:spacing w:val="24"/>
        </w:rPr>
        <w:t> </w:t>
      </w:r>
      <w:r>
        <w:rPr>
          <w:color w:val="231F20"/>
        </w:rPr>
        <w:t>but</w:t>
      </w:r>
      <w:r>
        <w:rPr>
          <w:color w:val="231F20"/>
          <w:spacing w:val="24"/>
        </w:rPr>
        <w:t> </w:t>
      </w:r>
      <w:r>
        <w:rPr>
          <w:color w:val="231F20"/>
        </w:rPr>
        <w:t>the</w:t>
      </w:r>
      <w:r>
        <w:rPr>
          <w:color w:val="231F20"/>
          <w:spacing w:val="23"/>
        </w:rPr>
        <w:t> </w:t>
      </w:r>
      <w:r>
        <w:rPr>
          <w:color w:val="231F20"/>
        </w:rPr>
        <w:t>anonymous</w:t>
      </w:r>
      <w:r>
        <w:rPr>
          <w:color w:val="231F20"/>
          <w:spacing w:val="24"/>
        </w:rPr>
        <w:t> </w:t>
      </w:r>
      <w:r>
        <w:rPr>
          <w:color w:val="231F20"/>
        </w:rPr>
        <w:t>mailing</w:t>
      </w:r>
      <w:r>
        <w:rPr>
          <w:color w:val="231F20"/>
          <w:spacing w:val="23"/>
        </w:rPr>
        <w:t> </w:t>
      </w:r>
      <w:r>
        <w:rPr>
          <w:color w:val="231F20"/>
        </w:rPr>
        <w:t>and</w:t>
      </w:r>
      <w:r>
        <w:rPr>
          <w:color w:val="231F20"/>
          <w:spacing w:val="24"/>
        </w:rPr>
        <w:t> </w:t>
      </w:r>
      <w:r>
        <w:rPr>
          <w:color w:val="231F20"/>
        </w:rPr>
        <w:t>off-list</w:t>
      </w:r>
      <w:r>
        <w:rPr>
          <w:color w:val="231F20"/>
          <w:spacing w:val="24"/>
        </w:rPr>
        <w:t> </w:t>
      </w:r>
      <w:r>
        <w:rPr>
          <w:color w:val="231F20"/>
        </w:rPr>
        <w:t>recipient</w:t>
      </w:r>
      <w:r>
        <w:rPr>
          <w:color w:val="231F20"/>
          <w:spacing w:val="23"/>
        </w:rPr>
        <w:t> </w:t>
      </w:r>
      <w:r>
        <w:rPr>
          <w:color w:val="231F20"/>
          <w:spacing w:val="-4"/>
        </w:rPr>
        <w:t>fea-</w:t>
      </w:r>
    </w:p>
    <w:p>
      <w:pPr>
        <w:pStyle w:val="BodyText"/>
        <w:spacing w:line="264" w:lineRule="auto" w:before="26"/>
        <w:ind w:left="100" w:right="114"/>
        <w:jc w:val="both"/>
      </w:pPr>
      <w:r>
        <w:rPr>
          <w:color w:val="231F20"/>
          <w:spacing w:val="-2"/>
        </w:rPr>
        <w:t>tures</w:t>
      </w:r>
      <w:r>
        <w:rPr>
          <w:color w:val="231F20"/>
          <w:spacing w:val="-10"/>
        </w:rPr>
        <w:t> </w:t>
      </w:r>
      <w:r>
        <w:rPr>
          <w:color w:val="231F20"/>
          <w:spacing w:val="-2"/>
        </w:rPr>
        <w:t>are</w:t>
      </w:r>
      <w:r>
        <w:rPr>
          <w:color w:val="231F20"/>
          <w:spacing w:val="-9"/>
        </w:rPr>
        <w:t> </w:t>
      </w:r>
      <w:r>
        <w:rPr>
          <w:color w:val="231F20"/>
          <w:spacing w:val="-2"/>
        </w:rPr>
        <w:t>folded</w:t>
      </w:r>
      <w:r>
        <w:rPr>
          <w:color w:val="231F20"/>
          <w:spacing w:val="-9"/>
        </w:rPr>
        <w:t> </w:t>
      </w:r>
      <w:r>
        <w:rPr>
          <w:color w:val="231F20"/>
          <w:spacing w:val="-2"/>
        </w:rPr>
        <w:t>into</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MessageForwarder</w:t>
      </w:r>
      <w:r>
        <w:rPr>
          <w:rFonts w:ascii="Lucida Console" w:hAnsi="Lucida Console"/>
          <w:color w:val="231F20"/>
          <w:spacing w:val="-26"/>
          <w:sz w:val="19"/>
        </w:rPr>
        <w:t> </w:t>
      </w:r>
      <w:r>
        <w:rPr>
          <w:color w:val="231F20"/>
          <w:spacing w:val="-2"/>
        </w:rPr>
        <w:t>now.</w:t>
      </w:r>
      <w:r>
        <w:rPr>
          <w:color w:val="231F20"/>
          <w:spacing w:val="-9"/>
        </w:rPr>
        <w:t> </w:t>
      </w:r>
      <w:r>
        <w:rPr>
          <w:color w:val="231F20"/>
          <w:spacing w:val="-2"/>
        </w:rPr>
        <w:t>Is</w:t>
      </w:r>
      <w:r>
        <w:rPr>
          <w:color w:val="231F20"/>
          <w:spacing w:val="-9"/>
        </w:rPr>
        <w:t> </w:t>
      </w:r>
      <w:r>
        <w:rPr>
          <w:color w:val="231F20"/>
          <w:spacing w:val="-2"/>
        </w:rPr>
        <w:t>this</w:t>
      </w:r>
      <w:r>
        <w:rPr>
          <w:color w:val="231F20"/>
          <w:spacing w:val="-9"/>
        </w:rPr>
        <w:t> </w:t>
      </w:r>
      <w:r>
        <w:rPr>
          <w:color w:val="231F20"/>
          <w:spacing w:val="-2"/>
        </w:rPr>
        <w:t>bad</w:t>
      </w:r>
      <w:r>
        <w:rPr>
          <w:color w:val="231F20"/>
          <w:spacing w:val="-9"/>
        </w:rPr>
        <w:t> </w:t>
      </w:r>
      <w:r>
        <w:rPr>
          <w:color w:val="231F20"/>
          <w:spacing w:val="-2"/>
        </w:rPr>
        <w:t>in</w:t>
      </w:r>
      <w:r>
        <w:rPr>
          <w:color w:val="231F20"/>
          <w:spacing w:val="-9"/>
        </w:rPr>
        <w:t> </w:t>
      </w:r>
      <w:r>
        <w:rPr>
          <w:color w:val="231F20"/>
          <w:spacing w:val="-2"/>
        </w:rPr>
        <w:t>light</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rFonts w:ascii="Book Antiqua" w:hAnsi="Book Antiqua"/>
          <w:i/>
          <w:color w:val="231F20"/>
          <w:spacing w:val="-2"/>
        </w:rPr>
        <w:t>Single</w:t>
      </w:r>
      <w:r>
        <w:rPr>
          <w:rFonts w:ascii="Book Antiqua" w:hAnsi="Book Antiqua"/>
          <w:i/>
          <w:color w:val="231F20"/>
          <w:spacing w:val="-2"/>
        </w:rPr>
        <w:t> </w:t>
      </w:r>
      <w:r>
        <w:rPr>
          <w:rFonts w:ascii="Book Antiqua" w:hAnsi="Book Antiqua"/>
          <w:i/>
          <w:color w:val="231F20"/>
        </w:rPr>
        <w:t>Responsibility Principle (246)</w:t>
      </w:r>
      <w:r>
        <w:rPr>
          <w:color w:val="231F20"/>
        </w:rPr>
        <w:t>? It can be. It depends on how large the code</w:t>
      </w:r>
      <w:r>
        <w:rPr>
          <w:color w:val="231F20"/>
          <w:spacing w:val="80"/>
        </w:rPr>
        <w:t> </w:t>
      </w:r>
      <w:r>
        <w:rPr>
          <w:color w:val="231F20"/>
        </w:rPr>
        <w:t>related</w:t>
      </w:r>
      <w:r>
        <w:rPr>
          <w:color w:val="231F20"/>
          <w:spacing w:val="17"/>
        </w:rPr>
        <w:t> </w:t>
      </w:r>
      <w:r>
        <w:rPr>
          <w:color w:val="231F20"/>
        </w:rPr>
        <w:t>to</w:t>
      </w:r>
      <w:r>
        <w:rPr>
          <w:color w:val="231F20"/>
          <w:spacing w:val="17"/>
        </w:rPr>
        <w:t> </w:t>
      </w:r>
      <w:r>
        <w:rPr>
          <w:color w:val="231F20"/>
        </w:rPr>
        <w:t>a</w:t>
      </w:r>
      <w:r>
        <w:rPr>
          <w:color w:val="231F20"/>
          <w:spacing w:val="17"/>
        </w:rPr>
        <w:t> </w:t>
      </w:r>
      <w:r>
        <w:rPr>
          <w:color w:val="231F20"/>
        </w:rPr>
        <w:t>responsibility</w:t>
      </w:r>
      <w:r>
        <w:rPr>
          <w:color w:val="231F20"/>
          <w:spacing w:val="17"/>
        </w:rPr>
        <w:t> </w:t>
      </w:r>
      <w:r>
        <w:rPr>
          <w:color w:val="231F20"/>
        </w:rPr>
        <w:t>gets</w:t>
      </w:r>
      <w:r>
        <w:rPr>
          <w:color w:val="231F20"/>
          <w:spacing w:val="17"/>
        </w:rPr>
        <w:t> </w:t>
      </w:r>
      <w:r>
        <w:rPr>
          <w:color w:val="231F20"/>
        </w:rPr>
        <w:t>and</w:t>
      </w:r>
      <w:r>
        <w:rPr>
          <w:color w:val="231F20"/>
          <w:spacing w:val="17"/>
        </w:rPr>
        <w:t> </w:t>
      </w:r>
      <w:r>
        <w:rPr>
          <w:color w:val="231F20"/>
        </w:rPr>
        <w:t>how</w:t>
      </w:r>
      <w:r>
        <w:rPr>
          <w:color w:val="231F20"/>
          <w:spacing w:val="17"/>
        </w:rPr>
        <w:t> </w:t>
      </w:r>
      <w:r>
        <w:rPr>
          <w:color w:val="231F20"/>
        </w:rPr>
        <w:t>tangled</w:t>
      </w:r>
      <w:r>
        <w:rPr>
          <w:color w:val="231F20"/>
          <w:spacing w:val="17"/>
        </w:rPr>
        <w:t> </w:t>
      </w:r>
      <w:r>
        <w:rPr>
          <w:color w:val="231F20"/>
        </w:rPr>
        <w:t>it</w:t>
      </w:r>
      <w:r>
        <w:rPr>
          <w:color w:val="231F20"/>
          <w:spacing w:val="17"/>
        </w:rPr>
        <w:t> </w:t>
      </w:r>
      <w:r>
        <w:rPr>
          <w:color w:val="231F20"/>
        </w:rPr>
        <w:t>is</w:t>
      </w:r>
      <w:r>
        <w:rPr>
          <w:color w:val="231F20"/>
          <w:spacing w:val="17"/>
        </w:rPr>
        <w:t> </w:t>
      </w:r>
      <w:r>
        <w:rPr>
          <w:color w:val="231F20"/>
        </w:rPr>
        <w:t>with</w:t>
      </w:r>
      <w:r>
        <w:rPr>
          <w:color w:val="231F20"/>
          <w:spacing w:val="17"/>
        </w:rPr>
        <w:t> </w:t>
      </w:r>
      <w:r>
        <w:rPr>
          <w:color w:val="231F20"/>
        </w:rPr>
        <w:t>the</w:t>
      </w:r>
      <w:r>
        <w:rPr>
          <w:color w:val="231F20"/>
          <w:spacing w:val="17"/>
        </w:rPr>
        <w:t> </w:t>
      </w:r>
      <w:r>
        <w:rPr>
          <w:color w:val="231F20"/>
        </w:rPr>
        <w:t>rest</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code. In this case, determining whether the list is anonymous isn’t that big of a </w:t>
      </w:r>
      <w:r>
        <w:rPr>
          <w:color w:val="231F20"/>
        </w:rPr>
        <w:t>deal. The property approach allows us to move on in a nice way. What can we do </w:t>
      </w:r>
      <w:r>
        <w:rPr>
          <w:color w:val="231F20"/>
          <w:spacing w:val="-4"/>
        </w:rPr>
        <w:t>when</w:t>
      </w:r>
      <w:r>
        <w:rPr>
          <w:color w:val="231F20"/>
          <w:spacing w:val="-8"/>
        </w:rPr>
        <w:t> </w:t>
      </w:r>
      <w:r>
        <w:rPr>
          <w:color w:val="231F20"/>
          <w:spacing w:val="-4"/>
        </w:rPr>
        <w:t>there</w:t>
      </w:r>
      <w:r>
        <w:rPr>
          <w:color w:val="231F20"/>
          <w:spacing w:val="-7"/>
        </w:rPr>
        <w:t> </w:t>
      </w:r>
      <w:r>
        <w:rPr>
          <w:color w:val="231F20"/>
          <w:spacing w:val="-4"/>
        </w:rPr>
        <w:t>are</w:t>
      </w:r>
      <w:r>
        <w:rPr>
          <w:color w:val="231F20"/>
          <w:spacing w:val="-7"/>
        </w:rPr>
        <w:t> </w:t>
      </w:r>
      <w:r>
        <w:rPr>
          <w:color w:val="231F20"/>
          <w:spacing w:val="-4"/>
        </w:rPr>
        <w:t>many</w:t>
      </w:r>
      <w:r>
        <w:rPr>
          <w:color w:val="231F20"/>
          <w:spacing w:val="-7"/>
        </w:rPr>
        <w:t> </w:t>
      </w:r>
      <w:r>
        <w:rPr>
          <w:color w:val="231F20"/>
          <w:spacing w:val="-4"/>
        </w:rPr>
        <w:t>properties</w:t>
      </w:r>
      <w:r>
        <w:rPr>
          <w:color w:val="231F20"/>
          <w:spacing w:val="-7"/>
        </w:rPr>
        <w:t> </w:t>
      </w:r>
      <w:r>
        <w:rPr>
          <w:color w:val="231F20"/>
          <w:spacing w:val="-4"/>
        </w:rPr>
        <w:t>and</w:t>
      </w:r>
      <w:r>
        <w:rPr>
          <w:color w:val="231F20"/>
          <w:spacing w:val="-7"/>
        </w:rPr>
        <w:t> </w:t>
      </w:r>
      <w:r>
        <w:rPr>
          <w:color w:val="231F20"/>
          <w:spacing w:val="-4"/>
        </w:rPr>
        <w:t>the</w:t>
      </w:r>
      <w:r>
        <w:rPr>
          <w:color w:val="231F20"/>
          <w:spacing w:val="-7"/>
        </w:rPr>
        <w:t> </w:t>
      </w:r>
      <w:r>
        <w:rPr>
          <w:color w:val="231F20"/>
          <w:spacing w:val="-4"/>
        </w:rPr>
        <w:t>code</w:t>
      </w:r>
      <w:r>
        <w:rPr>
          <w:color w:val="231F20"/>
          <w:spacing w:val="-1"/>
        </w:rPr>
        <w:t> </w:t>
      </w:r>
      <w:r>
        <w:rPr>
          <w:color w:val="231F20"/>
          <w:spacing w:val="-4"/>
        </w:rPr>
        <w:t>of</w:t>
      </w:r>
      <w:r>
        <w:rPr>
          <w:color w:val="231F20"/>
        </w:rPr>
        <w:t> </w:t>
      </w:r>
      <w:r>
        <w:rPr>
          <w:color w:val="231F20"/>
          <w:spacing w:val="-4"/>
        </w:rPr>
        <w:t>the</w:t>
      </w:r>
      <w:r>
        <w:rPr>
          <w:color w:val="231F20"/>
          <w:spacing w:val="20"/>
        </w:rPr>
        <w:t> </w:t>
      </w:r>
      <w:r>
        <w:rPr>
          <w:rFonts w:ascii="Lucida Console" w:hAnsi="Lucida Console"/>
          <w:color w:val="231F20"/>
          <w:spacing w:val="-4"/>
          <w:sz w:val="19"/>
        </w:rPr>
        <w:t>MessageForwarder</w:t>
      </w:r>
      <w:r>
        <w:rPr>
          <w:rFonts w:ascii="Lucida Console" w:hAnsi="Lucida Console"/>
          <w:color w:val="231F20"/>
          <w:spacing w:val="-25"/>
          <w:sz w:val="19"/>
        </w:rPr>
        <w:t> </w:t>
      </w:r>
      <w:r>
        <w:rPr>
          <w:color w:val="231F20"/>
          <w:spacing w:val="-4"/>
        </w:rPr>
        <w:t>starts</w:t>
      </w:r>
      <w:r>
        <w:rPr>
          <w:color w:val="231F20"/>
        </w:rPr>
        <w:t> </w:t>
      </w:r>
      <w:r>
        <w:rPr>
          <w:color w:val="231F20"/>
          <w:spacing w:val="-4"/>
        </w:rPr>
        <w:t>to</w:t>
      </w:r>
      <w:r>
        <w:rPr>
          <w:color w:val="231F20"/>
        </w:rPr>
        <w:t> get littered with conditional statements? One thing we can do is start to use a class rather than a properties collection. What if we created a class called </w:t>
      </w:r>
      <w:r>
        <w:rPr>
          <w:rFonts w:ascii="Lucida Console" w:hAnsi="Lucida Console"/>
          <w:color w:val="231F20"/>
          <w:spacing w:val="-6"/>
          <w:sz w:val="19"/>
        </w:rPr>
        <w:t>Mailing-Configuration</w:t>
      </w:r>
      <w:r>
        <w:rPr>
          <w:rFonts w:ascii="Lucida Console" w:hAnsi="Lucida Console"/>
          <w:color w:val="231F20"/>
          <w:spacing w:val="-89"/>
          <w:sz w:val="19"/>
        </w:rPr>
        <w:t> </w:t>
      </w:r>
      <w:r>
        <w:rPr>
          <w:color w:val="231F20"/>
          <w:spacing w:val="-6"/>
        </w:rPr>
        <w:t>and let</w:t>
      </w:r>
      <w:r>
        <w:rPr>
          <w:color w:val="231F20"/>
          <w:spacing w:val="-5"/>
        </w:rPr>
        <w:t> </w:t>
      </w:r>
      <w:r>
        <w:rPr>
          <w:color w:val="231F20"/>
          <w:spacing w:val="-6"/>
        </w:rPr>
        <w:t>it</w:t>
      </w:r>
      <w:r>
        <w:rPr>
          <w:color w:val="231F20"/>
          <w:spacing w:val="-2"/>
        </w:rPr>
        <w:t> </w:t>
      </w:r>
      <w:r>
        <w:rPr>
          <w:color w:val="231F20"/>
          <w:spacing w:val="-6"/>
        </w:rPr>
        <w:t>hold</w:t>
      </w:r>
      <w:r>
        <w:rPr>
          <w:color w:val="231F20"/>
          <w:spacing w:val="-2"/>
        </w:rPr>
        <w:t> </w:t>
      </w:r>
      <w:r>
        <w:rPr>
          <w:color w:val="231F20"/>
          <w:spacing w:val="-6"/>
        </w:rPr>
        <w:t>the</w:t>
      </w:r>
      <w:r>
        <w:rPr>
          <w:color w:val="231F20"/>
          <w:spacing w:val="-2"/>
        </w:rPr>
        <w:t> </w:t>
      </w:r>
      <w:r>
        <w:rPr>
          <w:color w:val="231F20"/>
          <w:spacing w:val="-6"/>
        </w:rPr>
        <w:t>properties</w:t>
      </w:r>
      <w:r>
        <w:rPr>
          <w:color w:val="231F20"/>
          <w:spacing w:val="-2"/>
        </w:rPr>
        <w:t> </w:t>
      </w:r>
      <w:r>
        <w:rPr>
          <w:color w:val="231F20"/>
          <w:spacing w:val="-6"/>
        </w:rPr>
        <w:t>collection?</w:t>
      </w:r>
      <w:r>
        <w:rPr>
          <w:color w:val="231F20"/>
          <w:spacing w:val="-2"/>
        </w:rPr>
        <w:t> </w:t>
      </w:r>
      <w:r>
        <w:rPr>
          <w:color w:val="231F20"/>
          <w:spacing w:val="-6"/>
        </w:rPr>
        <w:t>(See</w:t>
      </w:r>
      <w:r>
        <w:rPr>
          <w:color w:val="231F20"/>
          <w:spacing w:val="-2"/>
        </w:rPr>
        <w:t> </w:t>
      </w:r>
      <w:r>
        <w:rPr>
          <w:color w:val="231F20"/>
          <w:spacing w:val="-6"/>
        </w:rPr>
        <w:t>Figure</w:t>
      </w:r>
      <w:r>
        <w:rPr>
          <w:color w:val="231F20"/>
          <w:spacing w:val="-2"/>
        </w:rPr>
        <w:t> </w:t>
      </w:r>
      <w:r>
        <w:rPr>
          <w:color w:val="231F20"/>
          <w:spacing w:val="-6"/>
        </w:rPr>
        <w:t>8.3.)</w:t>
      </w:r>
    </w:p>
    <w:p>
      <w:pPr>
        <w:spacing w:after="0" w:line="264" w:lineRule="auto"/>
        <w:jc w:val="both"/>
        <w:sectPr>
          <w:pgSz w:w="7880" w:h="11400"/>
          <w:pgMar w:top="0" w:bottom="280" w:left="560" w:right="260"/>
        </w:sectPr>
      </w:pPr>
    </w:p>
    <w:tbl>
      <w:tblPr>
        <w:tblW w:w="0" w:type="auto"/>
        <w:jc w:val="left"/>
        <w:tblInd w:w="101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96"/>
        <w:gridCol w:w="352"/>
        <w:gridCol w:w="2702"/>
      </w:tblGrid>
      <w:tr>
        <w:trPr>
          <w:trHeight w:val="276" w:hRule="atLeast"/>
        </w:trPr>
        <w:tc>
          <w:tcPr>
            <w:tcW w:w="1996" w:type="dxa"/>
            <w:tcBorders>
              <w:bottom w:val="single" w:sz="4" w:space="0" w:color="231F20"/>
            </w:tcBorders>
          </w:tcPr>
          <w:p>
            <w:pPr>
              <w:pStyle w:val="TableParagraph"/>
              <w:spacing w:before="31"/>
              <w:ind w:left="179"/>
              <w:rPr>
                <w:b/>
                <w:sz w:val="14"/>
              </w:rPr>
            </w:pPr>
            <w:r>
              <w:rPr>
                <w:b/>
                <w:color w:val="231F20"/>
                <w:spacing w:val="-2"/>
                <w:sz w:val="14"/>
              </w:rPr>
              <w:t>MessageForwarder</w:t>
            </w:r>
          </w:p>
        </w:tc>
        <w:tc>
          <w:tcPr>
            <w:tcW w:w="3054" w:type="dxa"/>
            <w:gridSpan w:val="2"/>
            <w:tcBorders>
              <w:top w:val="nil"/>
              <w:bottom w:val="nil"/>
              <w:right w:val="nil"/>
            </w:tcBorders>
          </w:tcPr>
          <w:p>
            <w:pPr>
              <w:pStyle w:val="TableParagraph"/>
              <w:rPr>
                <w:rFonts w:ascii="Times New Roman"/>
                <w:sz w:val="16"/>
              </w:rPr>
            </w:pPr>
          </w:p>
        </w:tc>
      </w:tr>
      <w:tr>
        <w:trPr>
          <w:trHeight w:val="276" w:hRule="atLeast"/>
        </w:trPr>
        <w:tc>
          <w:tcPr>
            <w:tcW w:w="1996" w:type="dxa"/>
            <w:vMerge w:val="restart"/>
            <w:tcBorders>
              <w:top w:val="single" w:sz="4" w:space="0" w:color="231F20"/>
            </w:tcBorders>
          </w:tcPr>
          <w:p>
            <w:pPr>
              <w:pStyle w:val="TableParagraph"/>
              <w:spacing w:line="148" w:lineRule="exact"/>
              <w:ind w:left="66"/>
              <w:rPr>
                <w:sz w:val="14"/>
              </w:rPr>
            </w:pPr>
            <w:r>
              <w:rPr>
                <w:color w:val="231F20"/>
                <w:sz w:val="14"/>
              </w:rPr>
              <w:t>+ </w:t>
            </w:r>
            <w:r>
              <w:rPr>
                <w:color w:val="231F20"/>
                <w:spacing w:val="-2"/>
                <w:sz w:val="14"/>
              </w:rPr>
              <w:t>MessageForwarder()</w:t>
            </w:r>
          </w:p>
          <w:p>
            <w:pPr>
              <w:pStyle w:val="TableParagraph"/>
              <w:spacing w:before="9"/>
              <w:ind w:left="66"/>
              <w:rPr>
                <w:sz w:val="14"/>
              </w:rPr>
            </w:pPr>
            <w:r>
              <w:rPr>
                <w:color w:val="231F20"/>
                <w:sz w:val="14"/>
              </w:rPr>
              <w:t>+ </w:t>
            </w:r>
            <w:r>
              <w:rPr>
                <w:color w:val="231F20"/>
                <w:spacing w:val="-2"/>
                <w:sz w:val="14"/>
              </w:rPr>
              <w:t>processMessage(Message)</w:t>
            </w:r>
          </w:p>
          <w:p>
            <w:pPr>
              <w:pStyle w:val="TableParagraph"/>
              <w:spacing w:line="254" w:lineRule="auto" w:before="9"/>
              <w:ind w:left="66" w:right="77"/>
              <w:rPr>
                <w:sz w:val="14"/>
              </w:rPr>
            </w:pPr>
            <w:r>
              <w:rPr>
                <w:color w:val="231F20"/>
                <w:sz w:val="14"/>
              </w:rPr>
              <w:t>-</w:t>
            </w:r>
            <w:r>
              <w:rPr>
                <w:color w:val="231F20"/>
                <w:spacing w:val="-7"/>
                <w:sz w:val="14"/>
              </w:rPr>
              <w:t> </w:t>
            </w:r>
            <w:r>
              <w:rPr>
                <w:color w:val="231F20"/>
                <w:sz w:val="14"/>
              </w:rPr>
              <w:t>forwardMessage(Message)</w:t>
            </w:r>
            <w:r>
              <w:rPr>
                <w:color w:val="231F20"/>
                <w:spacing w:val="40"/>
                <w:sz w:val="14"/>
              </w:rPr>
              <w:t> </w:t>
            </w:r>
            <w:r>
              <w:rPr>
                <w:color w:val="231F20"/>
                <w:sz w:val="14"/>
              </w:rPr>
              <w:t># </w:t>
            </w:r>
            <w:r>
              <w:rPr>
                <w:color w:val="231F20"/>
                <w:spacing w:val="-2"/>
                <w:sz w:val="14"/>
              </w:rPr>
              <w:t>getFromAddress(Message)</w:t>
            </w:r>
          </w:p>
          <w:p>
            <w:pPr>
              <w:pStyle w:val="TableParagraph"/>
              <w:spacing w:line="160" w:lineRule="exact"/>
              <w:ind w:left="66"/>
              <w:rPr>
                <w:sz w:val="14"/>
              </w:rPr>
            </w:pPr>
            <w:r>
              <w:rPr>
                <w:color w:val="231F20"/>
                <w:sz w:val="14"/>
              </w:rPr>
              <w:t>…</w:t>
            </w:r>
          </w:p>
        </w:tc>
        <w:tc>
          <w:tcPr>
            <w:tcW w:w="352" w:type="dxa"/>
            <w:tcBorders>
              <w:top w:val="nil"/>
            </w:tcBorders>
          </w:tcPr>
          <w:p>
            <w:pPr>
              <w:pStyle w:val="TableParagraph"/>
              <w:rPr>
                <w:rFonts w:ascii="Times New Roman"/>
                <w:sz w:val="16"/>
              </w:rPr>
            </w:pPr>
          </w:p>
        </w:tc>
        <w:tc>
          <w:tcPr>
            <w:tcW w:w="2702" w:type="dxa"/>
            <w:tcBorders>
              <w:bottom w:val="single" w:sz="4" w:space="0" w:color="231F20"/>
            </w:tcBorders>
          </w:tcPr>
          <w:p>
            <w:pPr>
              <w:pStyle w:val="TableParagraph"/>
              <w:spacing w:before="69"/>
              <w:ind w:left="640"/>
              <w:rPr>
                <w:b/>
                <w:sz w:val="14"/>
              </w:rPr>
            </w:pPr>
            <w:r>
              <w:rPr>
                <w:b/>
                <w:color w:val="231F20"/>
                <w:spacing w:val="-2"/>
                <w:sz w:val="14"/>
              </w:rPr>
              <w:t>MailingConfiguration</w:t>
            </w:r>
          </w:p>
        </w:tc>
      </w:tr>
      <w:tr>
        <w:trPr>
          <w:trHeight w:val="467" w:hRule="atLeast"/>
        </w:trPr>
        <w:tc>
          <w:tcPr>
            <w:tcW w:w="1996" w:type="dxa"/>
            <w:vMerge/>
            <w:tcBorders>
              <w:top w:val="nil"/>
            </w:tcBorders>
          </w:tcPr>
          <w:p>
            <w:pPr>
              <w:rPr>
                <w:sz w:val="2"/>
                <w:szCs w:val="2"/>
              </w:rPr>
            </w:pPr>
          </w:p>
        </w:tc>
        <w:tc>
          <w:tcPr>
            <w:tcW w:w="352" w:type="dxa"/>
            <w:tcBorders>
              <w:bottom w:val="nil"/>
            </w:tcBorders>
          </w:tcPr>
          <w:p>
            <w:pPr>
              <w:pStyle w:val="TableParagraph"/>
              <w:rPr>
                <w:rFonts w:ascii="Times New Roman"/>
                <w:sz w:val="16"/>
              </w:rPr>
            </w:pPr>
          </w:p>
        </w:tc>
        <w:tc>
          <w:tcPr>
            <w:tcW w:w="2702" w:type="dxa"/>
            <w:tcBorders>
              <w:top w:val="single" w:sz="4" w:space="0" w:color="231F20"/>
            </w:tcBorders>
          </w:tcPr>
          <w:p>
            <w:pPr>
              <w:pStyle w:val="TableParagraph"/>
              <w:spacing w:before="24"/>
              <w:ind w:left="57"/>
              <w:rPr>
                <w:sz w:val="14"/>
              </w:rPr>
            </w:pPr>
            <w:r>
              <w:rPr>
                <w:color w:val="231F20"/>
                <w:sz w:val="14"/>
              </w:rPr>
              <w:t>+</w:t>
            </w:r>
            <w:r>
              <w:rPr>
                <w:color w:val="231F20"/>
                <w:spacing w:val="-6"/>
                <w:sz w:val="14"/>
              </w:rPr>
              <w:t> </w:t>
            </w:r>
            <w:r>
              <w:rPr>
                <w:color w:val="231F20"/>
                <w:sz w:val="14"/>
              </w:rPr>
              <w:t>getProperty(String)</w:t>
            </w:r>
            <w:r>
              <w:rPr>
                <w:color w:val="231F20"/>
                <w:spacing w:val="-6"/>
                <w:sz w:val="14"/>
              </w:rPr>
              <w:t> </w:t>
            </w:r>
            <w:r>
              <w:rPr>
                <w:color w:val="231F20"/>
                <w:sz w:val="14"/>
              </w:rPr>
              <w:t>:</w:t>
            </w:r>
            <w:r>
              <w:rPr>
                <w:color w:val="231F20"/>
                <w:spacing w:val="-6"/>
                <w:sz w:val="14"/>
              </w:rPr>
              <w:t> </w:t>
            </w:r>
            <w:r>
              <w:rPr>
                <w:color w:val="231F20"/>
                <w:spacing w:val="-2"/>
                <w:sz w:val="14"/>
              </w:rPr>
              <w:t>String</w:t>
            </w:r>
          </w:p>
          <w:p>
            <w:pPr>
              <w:pStyle w:val="TableParagraph"/>
              <w:spacing w:before="9"/>
              <w:ind w:left="57"/>
              <w:rPr>
                <w:sz w:val="14"/>
              </w:rPr>
            </w:pPr>
            <w:r>
              <w:rPr>
                <w:color w:val="231F20"/>
                <w:sz w:val="14"/>
              </w:rPr>
              <w:t>+</w:t>
            </w:r>
            <w:r>
              <w:rPr>
                <w:color w:val="231F20"/>
                <w:spacing w:val="-6"/>
                <w:sz w:val="14"/>
              </w:rPr>
              <w:t> </w:t>
            </w:r>
            <w:r>
              <w:rPr>
                <w:color w:val="231F20"/>
                <w:sz w:val="14"/>
              </w:rPr>
              <w:t>addProperty(String</w:t>
            </w:r>
            <w:r>
              <w:rPr>
                <w:color w:val="231F20"/>
                <w:spacing w:val="-5"/>
                <w:sz w:val="14"/>
              </w:rPr>
              <w:t> </w:t>
            </w:r>
            <w:r>
              <w:rPr>
                <w:color w:val="231F20"/>
                <w:sz w:val="14"/>
              </w:rPr>
              <w:t>name,</w:t>
            </w:r>
            <w:r>
              <w:rPr>
                <w:color w:val="231F20"/>
                <w:spacing w:val="-5"/>
                <w:sz w:val="14"/>
              </w:rPr>
              <w:t> </w:t>
            </w:r>
            <w:r>
              <w:rPr>
                <w:color w:val="231F20"/>
                <w:sz w:val="14"/>
              </w:rPr>
              <w:t>String</w:t>
            </w:r>
            <w:r>
              <w:rPr>
                <w:color w:val="231F20"/>
                <w:spacing w:val="-5"/>
                <w:sz w:val="14"/>
              </w:rPr>
              <w:t> </w:t>
            </w:r>
            <w:r>
              <w:rPr>
                <w:color w:val="231F20"/>
                <w:spacing w:val="-2"/>
                <w:sz w:val="14"/>
              </w:rPr>
              <w:t>value)</w:t>
            </w:r>
          </w:p>
        </w:tc>
      </w:tr>
      <w:tr>
        <w:trPr>
          <w:trHeight w:val="105" w:hRule="atLeast"/>
        </w:trPr>
        <w:tc>
          <w:tcPr>
            <w:tcW w:w="1996" w:type="dxa"/>
            <w:vMerge/>
            <w:tcBorders>
              <w:top w:val="nil"/>
            </w:tcBorders>
          </w:tcPr>
          <w:p>
            <w:pPr>
              <w:rPr>
                <w:sz w:val="2"/>
                <w:szCs w:val="2"/>
              </w:rPr>
            </w:pPr>
          </w:p>
        </w:tc>
        <w:tc>
          <w:tcPr>
            <w:tcW w:w="3054" w:type="dxa"/>
            <w:gridSpan w:val="2"/>
            <w:tcBorders>
              <w:top w:val="nil"/>
              <w:bottom w:val="nil"/>
              <w:right w:val="nil"/>
            </w:tcBorders>
          </w:tcPr>
          <w:p>
            <w:pPr>
              <w:pStyle w:val="TableParagraph"/>
              <w:rPr>
                <w:rFonts w:ascii="Times New Roman"/>
                <w:sz w:val="4"/>
              </w:rPr>
            </w:pPr>
          </w:p>
        </w:tc>
      </w:tr>
    </w:tbl>
    <w:p>
      <w:pPr>
        <w:pStyle w:val="BodyText"/>
        <w:spacing w:before="10"/>
        <w:rPr>
          <w:sz w:val="18"/>
        </w:rPr>
      </w:pPr>
      <w:r>
        <w:rPr/>
        <w:pict>
          <v:group style="position:absolute;margin-left:-.5pt;margin-top:344.276001pt;width:5.1pt;height:47pt;mso-position-horizontal-relative:page;mso-position-vertical-relative:page;z-index:15855104" id="docshapegroup582" coordorigin="-10,6886" coordsize="102,940">
            <v:rect style="position:absolute;left:0;top:6895;width:82;height:920" id="docshape583" filled="true" fillcolor="#231f20" stroked="false">
              <v:fill type="solid"/>
            </v:rect>
            <v:shape style="position:absolute;left:0;top:6895;width:82;height:920" id="docshape584" coordorigin="0,6896" coordsize="82,920" path="m0,6896l82,6896,82,7816,0,7816e" filled="false" stroked="true" strokeweight="1pt" strokecolor="#231f20">
              <v:path arrowok="t"/>
              <v:stroke dashstyle="solid"/>
            </v:shape>
            <w10:wrap type="none"/>
          </v:group>
        </w:pict>
      </w:r>
    </w:p>
    <w:p>
      <w:pPr>
        <w:tabs>
          <w:tab w:pos="1180" w:val="left" w:leader="none"/>
        </w:tabs>
        <w:spacing w:before="103"/>
        <w:ind w:left="112" w:right="0" w:firstLine="0"/>
        <w:jc w:val="left"/>
        <w:rPr>
          <w:rFonts w:ascii="Book Antiqua"/>
          <w:i/>
          <w:sz w:val="18"/>
        </w:rPr>
      </w:pPr>
      <w:r>
        <w:rPr/>
        <w:pict>
          <v:shape style="position:absolute;margin-left:169.949005pt;margin-top:-43.648441pt;width:6.6pt;height:5.05pt;mso-position-horizontal-relative:page;mso-position-vertical-relative:paragraph;z-index:-24595456" id="docshape585" coordorigin="3399,-873" coordsize="132,101" path="m3399,-773l3531,-823,3399,-873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5"/>
          <w:sz w:val="18"/>
        </w:rPr>
        <w:t>8.3</w:t>
      </w:r>
      <w:r>
        <w:rPr>
          <w:b/>
          <w:color w:val="231F20"/>
          <w:sz w:val="18"/>
        </w:rPr>
        <w:tab/>
      </w:r>
      <w:r>
        <w:rPr>
          <w:rFonts w:ascii="Book Antiqua"/>
          <w:i/>
          <w:color w:val="231F20"/>
          <w:sz w:val="18"/>
        </w:rPr>
        <w:t>Delegating</w:t>
      </w:r>
      <w:r>
        <w:rPr>
          <w:rFonts w:ascii="Book Antiqua"/>
          <w:i/>
          <w:color w:val="231F20"/>
          <w:spacing w:val="31"/>
          <w:sz w:val="18"/>
        </w:rPr>
        <w:t> </w:t>
      </w:r>
      <w:r>
        <w:rPr>
          <w:rFonts w:ascii="Book Antiqua"/>
          <w:i/>
          <w:color w:val="231F20"/>
          <w:sz w:val="18"/>
        </w:rPr>
        <w:t>to</w:t>
      </w:r>
      <w:r>
        <w:rPr>
          <w:rFonts w:ascii="Book Antiqua"/>
          <w:i/>
          <w:color w:val="231F20"/>
          <w:spacing w:val="27"/>
          <w:sz w:val="18"/>
        </w:rPr>
        <w:t> </w:t>
      </w:r>
      <w:r>
        <w:rPr>
          <w:rFonts w:ascii="Lucida Console"/>
          <w:color w:val="231F20"/>
          <w:spacing w:val="-20"/>
          <w:sz w:val="18"/>
        </w:rPr>
        <w:t>MailingConfiguration</w:t>
      </w:r>
      <w:r>
        <w:rPr>
          <w:rFonts w:ascii="Book Antiqua"/>
          <w:i/>
          <w:color w:val="231F20"/>
          <w:spacing w:val="-20"/>
          <w:sz w:val="18"/>
        </w:rPr>
        <w:t>.</w:t>
      </w:r>
    </w:p>
    <w:p>
      <w:pPr>
        <w:pStyle w:val="BodyText"/>
        <w:spacing w:before="8"/>
        <w:rPr>
          <w:rFonts w:ascii="Book Antiqua"/>
          <w:i/>
          <w:sz w:val="17"/>
        </w:rPr>
      </w:pPr>
    </w:p>
    <w:p>
      <w:pPr>
        <w:pStyle w:val="BodyText"/>
        <w:spacing w:line="266" w:lineRule="auto"/>
        <w:ind w:left="112" w:right="114" w:firstLine="239"/>
        <w:jc w:val="both"/>
      </w:pPr>
      <w:r>
        <w:rPr>
          <w:color w:val="231F20"/>
          <w:spacing w:val="-4"/>
        </w:rPr>
        <w:t>Looks</w:t>
      </w:r>
      <w:r>
        <w:rPr>
          <w:color w:val="231F20"/>
          <w:spacing w:val="-8"/>
        </w:rPr>
        <w:t> </w:t>
      </w:r>
      <w:r>
        <w:rPr>
          <w:color w:val="231F20"/>
          <w:spacing w:val="-4"/>
        </w:rPr>
        <w:t>nice,</w:t>
      </w:r>
      <w:r>
        <w:rPr>
          <w:color w:val="231F20"/>
          <w:spacing w:val="-7"/>
        </w:rPr>
        <w:t> </w:t>
      </w:r>
      <w:r>
        <w:rPr>
          <w:color w:val="231F20"/>
          <w:spacing w:val="-4"/>
        </w:rPr>
        <w:t>but</w:t>
      </w:r>
      <w:r>
        <w:rPr>
          <w:color w:val="231F20"/>
          <w:spacing w:val="-7"/>
        </w:rPr>
        <w:t> </w:t>
      </w:r>
      <w:r>
        <w:rPr>
          <w:color w:val="231F20"/>
          <w:spacing w:val="-4"/>
        </w:rPr>
        <w:t>isn’t</w:t>
      </w:r>
      <w:r>
        <w:rPr>
          <w:color w:val="231F20"/>
          <w:spacing w:val="-7"/>
        </w:rPr>
        <w:t> </w:t>
      </w:r>
      <w:r>
        <w:rPr>
          <w:color w:val="231F20"/>
          <w:spacing w:val="-4"/>
        </w:rPr>
        <w:t>this</w:t>
      </w:r>
      <w:r>
        <w:rPr>
          <w:color w:val="231F20"/>
          <w:spacing w:val="-7"/>
        </w:rPr>
        <w:t> </w:t>
      </w:r>
      <w:r>
        <w:rPr>
          <w:color w:val="231F20"/>
          <w:spacing w:val="-4"/>
        </w:rPr>
        <w:t>overkill?</w:t>
      </w:r>
      <w:r>
        <w:rPr>
          <w:color w:val="231F20"/>
          <w:spacing w:val="-7"/>
        </w:rPr>
        <w:t> </w:t>
      </w:r>
      <w:r>
        <w:rPr>
          <w:color w:val="231F20"/>
          <w:spacing w:val="-4"/>
        </w:rPr>
        <w:t>It</w:t>
      </w:r>
      <w:r>
        <w:rPr>
          <w:color w:val="231F20"/>
          <w:spacing w:val="-7"/>
        </w:rPr>
        <w:t> </w:t>
      </w:r>
      <w:r>
        <w:rPr>
          <w:color w:val="231F20"/>
          <w:spacing w:val="-4"/>
        </w:rPr>
        <w:t>looks</w:t>
      </w:r>
      <w:r>
        <w:rPr>
          <w:color w:val="231F20"/>
          <w:spacing w:val="-7"/>
        </w:rPr>
        <w:t> </w:t>
      </w:r>
      <w:r>
        <w:rPr>
          <w:color w:val="231F20"/>
          <w:spacing w:val="-4"/>
        </w:rPr>
        <w:t>like</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MailingConfiguration</w:t>
      </w:r>
      <w:r>
        <w:rPr>
          <w:rFonts w:ascii="Lucida Console" w:hAnsi="Lucida Console"/>
          <w:color w:val="231F20"/>
          <w:spacing w:val="-24"/>
          <w:sz w:val="19"/>
        </w:rPr>
        <w:t> </w:t>
      </w:r>
      <w:r>
        <w:rPr>
          <w:color w:val="231F20"/>
          <w:spacing w:val="-4"/>
        </w:rPr>
        <w:t>just</w:t>
      </w:r>
      <w:r>
        <w:rPr>
          <w:color w:val="231F20"/>
        </w:rPr>
        <w:t> does the same things that a </w:t>
      </w:r>
      <w:r>
        <w:rPr>
          <w:rFonts w:ascii="Times New Roman" w:hAnsi="Times New Roman"/>
          <w:color w:val="231F20"/>
        </w:rPr>
        <w:t>properties </w:t>
      </w:r>
      <w:r>
        <w:rPr>
          <w:color w:val="231F20"/>
        </w:rPr>
        <w:t>collection does.</w:t>
      </w:r>
    </w:p>
    <w:p>
      <w:pPr>
        <w:pStyle w:val="BodyText"/>
        <w:spacing w:line="266" w:lineRule="auto"/>
        <w:ind w:left="111" w:right="112" w:firstLine="240"/>
        <w:jc w:val="both"/>
      </w:pPr>
      <w:r>
        <w:rPr>
          <w:color w:val="231F20"/>
          <w:spacing w:val="-16"/>
        </w:rPr>
        <w:t>What</w:t>
      </w:r>
      <w:r>
        <w:rPr>
          <w:color w:val="231F20"/>
          <w:spacing w:val="4"/>
        </w:rPr>
        <w:t> </w:t>
      </w:r>
      <w:r>
        <w:rPr>
          <w:color w:val="231F20"/>
          <w:spacing w:val="-16"/>
        </w:rPr>
        <w:t>if</w:t>
      </w:r>
      <w:r>
        <w:rPr>
          <w:color w:val="231F20"/>
          <w:spacing w:val="5"/>
        </w:rPr>
        <w:t> </w:t>
      </w:r>
      <w:r>
        <w:rPr>
          <w:color w:val="231F20"/>
          <w:spacing w:val="-16"/>
        </w:rPr>
        <w:t>we</w:t>
      </w:r>
      <w:r>
        <w:rPr>
          <w:color w:val="231F20"/>
          <w:spacing w:val="5"/>
        </w:rPr>
        <w:t> </w:t>
      </w:r>
      <w:r>
        <w:rPr>
          <w:color w:val="231F20"/>
          <w:spacing w:val="-16"/>
        </w:rPr>
        <w:t>decided</w:t>
      </w:r>
      <w:r>
        <w:rPr>
          <w:color w:val="231F20"/>
          <w:spacing w:val="5"/>
        </w:rPr>
        <w:t> </w:t>
      </w:r>
      <w:r>
        <w:rPr>
          <w:color w:val="231F20"/>
          <w:spacing w:val="-16"/>
        </w:rPr>
        <w:t>to</w:t>
      </w:r>
      <w:r>
        <w:rPr>
          <w:color w:val="231F20"/>
          <w:spacing w:val="5"/>
        </w:rPr>
        <w:t> </w:t>
      </w:r>
      <w:r>
        <w:rPr>
          <w:color w:val="231F20"/>
          <w:spacing w:val="-16"/>
        </w:rPr>
        <w:t>move</w:t>
      </w:r>
      <w:r>
        <w:rPr>
          <w:color w:val="231F20"/>
          <w:spacing w:val="14"/>
        </w:rPr>
        <w:t> </w:t>
      </w:r>
      <w:r>
        <w:rPr>
          <w:rFonts w:ascii="Lucida Console" w:hAnsi="Lucida Console"/>
          <w:color w:val="231F20"/>
          <w:spacing w:val="-16"/>
          <w:sz w:val="19"/>
        </w:rPr>
        <w:t>getFromAddress</w:t>
      </w:r>
      <w:r>
        <w:rPr>
          <w:rFonts w:ascii="Lucida Console" w:hAnsi="Lucida Console"/>
          <w:color w:val="231F20"/>
          <w:spacing w:val="-13"/>
          <w:sz w:val="19"/>
        </w:rPr>
        <w:t> </w:t>
      </w:r>
      <w:r>
        <w:rPr>
          <w:color w:val="231F20"/>
          <w:spacing w:val="-16"/>
        </w:rPr>
        <w:t>to</w:t>
      </w:r>
      <w:r>
        <w:rPr>
          <w:color w:val="231F20"/>
          <w:spacing w:val="23"/>
        </w:rPr>
        <w:t> </w:t>
      </w:r>
      <w:r>
        <w:rPr>
          <w:color w:val="231F20"/>
          <w:spacing w:val="-16"/>
        </w:rPr>
        <w:t>the</w:t>
      </w:r>
      <w:r>
        <w:rPr>
          <w:color w:val="231F20"/>
          <w:spacing w:val="22"/>
        </w:rPr>
        <w:t> </w:t>
      </w:r>
      <w:r>
        <w:rPr>
          <w:rFonts w:ascii="Lucida Console" w:hAnsi="Lucida Console"/>
          <w:color w:val="231F20"/>
          <w:spacing w:val="-16"/>
          <w:sz w:val="19"/>
        </w:rPr>
        <w:t>MailingConfiguration</w:t>
      </w:r>
      <w:r>
        <w:rPr>
          <w:rFonts w:ascii="Lucida Console" w:hAnsi="Lucida Console"/>
          <w:color w:val="231F20"/>
          <w:spacing w:val="-13"/>
          <w:sz w:val="19"/>
        </w:rPr>
        <w:t> </w:t>
      </w:r>
      <w:r>
        <w:rPr>
          <w:color w:val="231F20"/>
          <w:spacing w:val="-16"/>
        </w:rPr>
        <w:t>class?</w:t>
      </w:r>
      <w:r>
        <w:rPr>
          <w:color w:val="231F20"/>
        </w:rPr>
        <w:t> </w:t>
      </w:r>
      <w:r>
        <w:rPr>
          <w:color w:val="231F20"/>
          <w:spacing w:val="-6"/>
        </w:rPr>
        <w:t>The </w:t>
      </w:r>
      <w:r>
        <w:rPr>
          <w:rFonts w:ascii="Lucida Console" w:hAnsi="Lucida Console"/>
          <w:color w:val="231F20"/>
          <w:spacing w:val="-6"/>
          <w:sz w:val="19"/>
        </w:rPr>
        <w:t>MailingConfiguration</w:t>
      </w:r>
      <w:r>
        <w:rPr>
          <w:rFonts w:ascii="Lucida Console" w:hAnsi="Lucida Console"/>
          <w:color w:val="231F20"/>
          <w:spacing w:val="-22"/>
          <w:sz w:val="19"/>
        </w:rPr>
        <w:t> </w:t>
      </w:r>
      <w:r>
        <w:rPr>
          <w:color w:val="231F20"/>
          <w:spacing w:val="-6"/>
        </w:rPr>
        <w:t>class</w:t>
      </w:r>
      <w:r>
        <w:rPr>
          <w:color w:val="231F20"/>
          <w:spacing w:val="-5"/>
        </w:rPr>
        <w:t> </w:t>
      </w:r>
      <w:r>
        <w:rPr>
          <w:color w:val="231F20"/>
          <w:spacing w:val="-6"/>
        </w:rPr>
        <w:t>could</w:t>
      </w:r>
      <w:r>
        <w:rPr>
          <w:color w:val="231F20"/>
          <w:spacing w:val="-5"/>
        </w:rPr>
        <w:t> </w:t>
      </w:r>
      <w:r>
        <w:rPr>
          <w:color w:val="231F20"/>
          <w:spacing w:val="-6"/>
        </w:rPr>
        <w:t>accept</w:t>
      </w:r>
      <w:r>
        <w:rPr>
          <w:color w:val="231F20"/>
          <w:spacing w:val="-5"/>
        </w:rPr>
        <w:t> </w:t>
      </w:r>
      <w:r>
        <w:rPr>
          <w:color w:val="231F20"/>
          <w:spacing w:val="-6"/>
        </w:rPr>
        <w:t>a</w:t>
      </w:r>
      <w:r>
        <w:rPr>
          <w:color w:val="231F20"/>
          <w:spacing w:val="-5"/>
        </w:rPr>
        <w:t> </w:t>
      </w:r>
      <w:r>
        <w:rPr>
          <w:color w:val="231F20"/>
          <w:spacing w:val="-6"/>
        </w:rPr>
        <w:t>message</w:t>
      </w:r>
      <w:r>
        <w:rPr>
          <w:color w:val="231F20"/>
          <w:spacing w:val="-5"/>
        </w:rPr>
        <w:t> </w:t>
      </w:r>
      <w:r>
        <w:rPr>
          <w:color w:val="231F20"/>
          <w:spacing w:val="-6"/>
        </w:rPr>
        <w:t>and</w:t>
      </w:r>
      <w:r>
        <w:rPr>
          <w:color w:val="231F20"/>
          <w:spacing w:val="-5"/>
        </w:rPr>
        <w:t> </w:t>
      </w:r>
      <w:r>
        <w:rPr>
          <w:color w:val="231F20"/>
          <w:spacing w:val="-6"/>
        </w:rPr>
        <w:t>decide</w:t>
      </w:r>
      <w:r>
        <w:rPr>
          <w:color w:val="231F20"/>
          <w:spacing w:val="-5"/>
        </w:rPr>
        <w:t> </w:t>
      </w:r>
      <w:r>
        <w:rPr>
          <w:color w:val="231F20"/>
          <w:spacing w:val="-6"/>
        </w:rPr>
        <w:t>what</w:t>
      </w:r>
      <w:r>
        <w:rPr>
          <w:color w:val="231F20"/>
          <w:spacing w:val="1"/>
        </w:rPr>
        <w:t> </w:t>
      </w:r>
      <w:r>
        <w:rPr>
          <w:color w:val="231F20"/>
          <w:spacing w:val="-6"/>
        </w:rPr>
        <w:t>“from”</w:t>
      </w:r>
      <w:r>
        <w:rPr>
          <w:color w:val="231F20"/>
        </w:rPr>
        <w:t> address to return. If the configuration is set up for anonymity, it would return the anonymous mailing “from” address. If it isn’t, it could take the first </w:t>
      </w:r>
      <w:r>
        <w:rPr>
          <w:color w:val="231F20"/>
        </w:rPr>
        <w:t>address from the message and return it. Our design would be as it appears in Figure 8.4. Notice that we don’t have to have method to get and set properties any longer. </w:t>
      </w:r>
      <w:r>
        <w:rPr>
          <w:rFonts w:ascii="Lucida Console" w:hAnsi="Lucida Console"/>
          <w:color w:val="231F20"/>
          <w:spacing w:val="-8"/>
          <w:sz w:val="19"/>
        </w:rPr>
        <w:t>MailingConfiguration</w:t>
      </w:r>
      <w:r>
        <w:rPr>
          <w:rFonts w:ascii="Lucida Console" w:hAnsi="Lucida Console"/>
          <w:color w:val="231F20"/>
          <w:spacing w:val="-63"/>
          <w:sz w:val="19"/>
        </w:rPr>
        <w:t> </w:t>
      </w:r>
      <w:r>
        <w:rPr>
          <w:color w:val="231F20"/>
          <w:spacing w:val="-8"/>
        </w:rPr>
        <w:t>now</w:t>
      </w:r>
      <w:r>
        <w:rPr>
          <w:color w:val="231F20"/>
          <w:spacing w:val="-4"/>
        </w:rPr>
        <w:t> </w:t>
      </w:r>
      <w:r>
        <w:rPr>
          <w:color w:val="231F20"/>
          <w:spacing w:val="-8"/>
        </w:rPr>
        <w:t>supports</w:t>
      </w:r>
      <w:r>
        <w:rPr>
          <w:color w:val="231F20"/>
        </w:rPr>
        <w:t> </w:t>
      </w:r>
      <w:r>
        <w:rPr>
          <w:color w:val="231F20"/>
          <w:spacing w:val="-8"/>
        </w:rPr>
        <w:t>higher-level</w:t>
      </w:r>
      <w:r>
        <w:rPr>
          <w:color w:val="231F20"/>
          <w:spacing w:val="2"/>
        </w:rPr>
        <w:t> </w:t>
      </w:r>
      <w:r>
        <w:rPr>
          <w:color w:val="231F20"/>
          <w:spacing w:val="-8"/>
        </w:rPr>
        <w:t>functionality.</w:t>
      </w:r>
    </w:p>
    <w:p>
      <w:pPr>
        <w:pStyle w:val="BodyText"/>
      </w:pPr>
    </w:p>
    <w:p>
      <w:pPr>
        <w:pStyle w:val="BodyText"/>
        <w:rPr>
          <w:sz w:val="22"/>
        </w:rPr>
      </w:pPr>
    </w:p>
    <w:tbl>
      <w:tblPr>
        <w:tblW w:w="0" w:type="auto"/>
        <w:jc w:val="left"/>
        <w:tblInd w:w="103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6"/>
        <w:gridCol w:w="352"/>
        <w:gridCol w:w="2702"/>
      </w:tblGrid>
      <w:tr>
        <w:trPr>
          <w:trHeight w:val="276" w:hRule="atLeast"/>
        </w:trPr>
        <w:tc>
          <w:tcPr>
            <w:tcW w:w="1956" w:type="dxa"/>
            <w:tcBorders>
              <w:bottom w:val="single" w:sz="4" w:space="0" w:color="231F20"/>
            </w:tcBorders>
          </w:tcPr>
          <w:p>
            <w:pPr>
              <w:pStyle w:val="TableParagraph"/>
              <w:spacing w:before="31"/>
              <w:ind w:left="181"/>
              <w:rPr>
                <w:b/>
                <w:sz w:val="14"/>
              </w:rPr>
            </w:pPr>
            <w:r>
              <w:rPr>
                <w:b/>
                <w:color w:val="231F20"/>
                <w:spacing w:val="-2"/>
                <w:sz w:val="14"/>
              </w:rPr>
              <w:t>MessageForwarder</w:t>
            </w:r>
          </w:p>
        </w:tc>
        <w:tc>
          <w:tcPr>
            <w:tcW w:w="3054" w:type="dxa"/>
            <w:gridSpan w:val="2"/>
            <w:tcBorders>
              <w:top w:val="nil"/>
              <w:bottom w:val="nil"/>
              <w:right w:val="nil"/>
            </w:tcBorders>
          </w:tcPr>
          <w:p>
            <w:pPr>
              <w:pStyle w:val="TableParagraph"/>
              <w:rPr>
                <w:rFonts w:ascii="Times New Roman"/>
                <w:sz w:val="16"/>
              </w:rPr>
            </w:pPr>
          </w:p>
        </w:tc>
      </w:tr>
      <w:tr>
        <w:trPr>
          <w:trHeight w:val="276" w:hRule="atLeast"/>
        </w:trPr>
        <w:tc>
          <w:tcPr>
            <w:tcW w:w="1956" w:type="dxa"/>
            <w:vMerge w:val="restart"/>
            <w:tcBorders>
              <w:top w:val="single" w:sz="4" w:space="0" w:color="231F20"/>
            </w:tcBorders>
          </w:tcPr>
          <w:p>
            <w:pPr>
              <w:pStyle w:val="TableParagraph"/>
              <w:spacing w:line="148" w:lineRule="exact"/>
              <w:ind w:left="66"/>
              <w:rPr>
                <w:sz w:val="14"/>
              </w:rPr>
            </w:pPr>
            <w:r>
              <w:rPr>
                <w:color w:val="231F20"/>
                <w:sz w:val="14"/>
              </w:rPr>
              <w:t>+ </w:t>
            </w:r>
            <w:r>
              <w:rPr>
                <w:color w:val="231F20"/>
                <w:spacing w:val="-2"/>
                <w:sz w:val="14"/>
              </w:rPr>
              <w:t>MessageForwarder()</w:t>
            </w:r>
          </w:p>
          <w:p>
            <w:pPr>
              <w:pStyle w:val="TableParagraph"/>
              <w:spacing w:before="9"/>
              <w:ind w:left="66"/>
              <w:rPr>
                <w:sz w:val="14"/>
              </w:rPr>
            </w:pPr>
            <w:r>
              <w:rPr>
                <w:color w:val="231F20"/>
                <w:sz w:val="14"/>
              </w:rPr>
              <w:t>+ </w:t>
            </w:r>
            <w:r>
              <w:rPr>
                <w:color w:val="231F20"/>
                <w:spacing w:val="-2"/>
                <w:sz w:val="14"/>
              </w:rPr>
              <w:t>processMessage(Message)</w:t>
            </w:r>
          </w:p>
          <w:p>
            <w:pPr>
              <w:pStyle w:val="TableParagraph"/>
              <w:spacing w:before="9"/>
              <w:ind w:left="66"/>
              <w:rPr>
                <w:sz w:val="14"/>
              </w:rPr>
            </w:pPr>
            <w:r>
              <w:rPr>
                <w:color w:val="231F20"/>
                <w:sz w:val="14"/>
              </w:rPr>
              <w:t>- </w:t>
            </w:r>
            <w:r>
              <w:rPr>
                <w:color w:val="231F20"/>
                <w:spacing w:val="-2"/>
                <w:sz w:val="14"/>
              </w:rPr>
              <w:t>forwardMessage(Message)</w:t>
            </w:r>
          </w:p>
          <w:p>
            <w:pPr>
              <w:pStyle w:val="TableParagraph"/>
              <w:spacing w:before="9"/>
              <w:ind w:left="66"/>
              <w:rPr>
                <w:sz w:val="14"/>
              </w:rPr>
            </w:pPr>
            <w:r>
              <w:rPr>
                <w:color w:val="231F20"/>
                <w:sz w:val="14"/>
              </w:rPr>
              <w:t>…</w:t>
            </w:r>
          </w:p>
        </w:tc>
        <w:tc>
          <w:tcPr>
            <w:tcW w:w="352" w:type="dxa"/>
            <w:tcBorders>
              <w:top w:val="nil"/>
            </w:tcBorders>
          </w:tcPr>
          <w:p>
            <w:pPr>
              <w:pStyle w:val="TableParagraph"/>
              <w:rPr>
                <w:rFonts w:ascii="Times New Roman"/>
                <w:sz w:val="16"/>
              </w:rPr>
            </w:pPr>
          </w:p>
        </w:tc>
        <w:tc>
          <w:tcPr>
            <w:tcW w:w="2702" w:type="dxa"/>
            <w:tcBorders>
              <w:bottom w:val="single" w:sz="4" w:space="0" w:color="231F20"/>
            </w:tcBorders>
          </w:tcPr>
          <w:p>
            <w:pPr>
              <w:pStyle w:val="TableParagraph"/>
              <w:spacing w:before="69"/>
              <w:ind w:left="640"/>
              <w:rPr>
                <w:b/>
                <w:sz w:val="14"/>
              </w:rPr>
            </w:pPr>
            <w:r>
              <w:rPr>
                <w:b/>
                <w:color w:val="231F20"/>
                <w:spacing w:val="-2"/>
                <w:sz w:val="14"/>
              </w:rPr>
              <w:t>MailingConfiguration</w:t>
            </w:r>
          </w:p>
        </w:tc>
      </w:tr>
      <w:tr>
        <w:trPr>
          <w:trHeight w:val="282" w:hRule="atLeast"/>
        </w:trPr>
        <w:tc>
          <w:tcPr>
            <w:tcW w:w="1956" w:type="dxa"/>
            <w:vMerge/>
            <w:tcBorders>
              <w:top w:val="nil"/>
            </w:tcBorders>
          </w:tcPr>
          <w:p>
            <w:pPr>
              <w:rPr>
                <w:sz w:val="2"/>
                <w:szCs w:val="2"/>
              </w:rPr>
            </w:pPr>
          </w:p>
        </w:tc>
        <w:tc>
          <w:tcPr>
            <w:tcW w:w="352" w:type="dxa"/>
            <w:tcBorders>
              <w:bottom w:val="nil"/>
            </w:tcBorders>
          </w:tcPr>
          <w:p>
            <w:pPr>
              <w:pStyle w:val="TableParagraph"/>
              <w:rPr>
                <w:rFonts w:ascii="Times New Roman"/>
                <w:sz w:val="16"/>
              </w:rPr>
            </w:pPr>
          </w:p>
        </w:tc>
        <w:tc>
          <w:tcPr>
            <w:tcW w:w="2702" w:type="dxa"/>
            <w:tcBorders>
              <w:top w:val="single" w:sz="4" w:space="0" w:color="231F20"/>
            </w:tcBorders>
          </w:tcPr>
          <w:p>
            <w:pPr>
              <w:pStyle w:val="TableParagraph"/>
              <w:spacing w:before="24"/>
              <w:ind w:left="57"/>
              <w:rPr>
                <w:sz w:val="14"/>
              </w:rPr>
            </w:pPr>
            <w:r>
              <w:rPr>
                <w:color w:val="231F20"/>
                <w:sz w:val="14"/>
              </w:rPr>
              <w:t>+ </w:t>
            </w:r>
            <w:r>
              <w:rPr>
                <w:color w:val="231F20"/>
                <w:spacing w:val="-2"/>
                <w:sz w:val="14"/>
              </w:rPr>
              <w:t>getFromAddress(Message)</w:t>
            </w:r>
          </w:p>
        </w:tc>
      </w:tr>
      <w:tr>
        <w:trPr>
          <w:trHeight w:val="290" w:hRule="atLeast"/>
        </w:trPr>
        <w:tc>
          <w:tcPr>
            <w:tcW w:w="1956" w:type="dxa"/>
            <w:vMerge/>
            <w:tcBorders>
              <w:top w:val="nil"/>
            </w:tcBorders>
          </w:tcPr>
          <w:p>
            <w:pPr>
              <w:rPr>
                <w:sz w:val="2"/>
                <w:szCs w:val="2"/>
              </w:rPr>
            </w:pPr>
          </w:p>
        </w:tc>
        <w:tc>
          <w:tcPr>
            <w:tcW w:w="3054" w:type="dxa"/>
            <w:gridSpan w:val="2"/>
            <w:tcBorders>
              <w:top w:val="nil"/>
              <w:bottom w:val="nil"/>
              <w:right w:val="nil"/>
            </w:tcBorders>
          </w:tcPr>
          <w:p>
            <w:pPr>
              <w:pStyle w:val="TableParagraph"/>
              <w:rPr>
                <w:rFonts w:ascii="Times New Roman"/>
                <w:sz w:val="16"/>
              </w:rPr>
            </w:pPr>
          </w:p>
        </w:tc>
      </w:tr>
    </w:tbl>
    <w:p>
      <w:pPr>
        <w:pStyle w:val="BodyText"/>
        <w:spacing w:before="5"/>
        <w:rPr>
          <w:sz w:val="26"/>
        </w:rPr>
      </w:pPr>
    </w:p>
    <w:p>
      <w:pPr>
        <w:tabs>
          <w:tab w:pos="1130" w:val="left" w:leader="none"/>
        </w:tabs>
        <w:spacing w:before="0"/>
        <w:ind w:left="112" w:right="0" w:firstLine="0"/>
        <w:jc w:val="left"/>
        <w:rPr>
          <w:rFonts w:ascii="Book Antiqua"/>
          <w:i/>
          <w:sz w:val="18"/>
        </w:rPr>
      </w:pPr>
      <w:r>
        <w:rPr/>
        <w:pict>
          <v:shape style="position:absolute;margin-left:168.949005pt;margin-top:-48.797943pt;width:6.6pt;height:5.05pt;mso-position-horizontal-relative:page;mso-position-vertical-relative:paragraph;z-index:-24594944" id="docshape586" coordorigin="3379,-976" coordsize="132,101" path="m3379,-876l3511,-926,3379,-976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5"/>
          <w:sz w:val="18"/>
        </w:rPr>
        <w:t>8.4</w:t>
      </w:r>
      <w:r>
        <w:rPr>
          <w:b/>
          <w:color w:val="231F20"/>
          <w:sz w:val="18"/>
        </w:rPr>
        <w:tab/>
      </w:r>
      <w:r>
        <w:rPr>
          <w:rFonts w:ascii="Book Antiqua"/>
          <w:i/>
          <w:color w:val="231F20"/>
          <w:sz w:val="18"/>
        </w:rPr>
        <w:t>Moving</w:t>
      </w:r>
      <w:r>
        <w:rPr>
          <w:rFonts w:ascii="Book Antiqua"/>
          <w:i/>
          <w:color w:val="231F20"/>
          <w:spacing w:val="38"/>
          <w:sz w:val="18"/>
        </w:rPr>
        <w:t> </w:t>
      </w:r>
      <w:r>
        <w:rPr>
          <w:rFonts w:ascii="Book Antiqua"/>
          <w:i/>
          <w:color w:val="231F20"/>
          <w:sz w:val="18"/>
        </w:rPr>
        <w:t>behavior</w:t>
      </w:r>
      <w:r>
        <w:rPr>
          <w:rFonts w:ascii="Book Antiqua"/>
          <w:i/>
          <w:color w:val="231F20"/>
          <w:spacing w:val="39"/>
          <w:sz w:val="18"/>
        </w:rPr>
        <w:t> </w:t>
      </w:r>
      <w:r>
        <w:rPr>
          <w:rFonts w:ascii="Book Antiqua"/>
          <w:i/>
          <w:color w:val="231F20"/>
          <w:sz w:val="18"/>
        </w:rPr>
        <w:t>to</w:t>
      </w:r>
      <w:r>
        <w:rPr>
          <w:rFonts w:ascii="Book Antiqua"/>
          <w:i/>
          <w:color w:val="231F20"/>
          <w:spacing w:val="32"/>
          <w:sz w:val="18"/>
        </w:rPr>
        <w:t> </w:t>
      </w:r>
      <w:r>
        <w:rPr>
          <w:rFonts w:ascii="Lucida Console"/>
          <w:color w:val="231F20"/>
          <w:spacing w:val="-20"/>
          <w:sz w:val="18"/>
        </w:rPr>
        <w:t>MailingConfiguration</w:t>
      </w:r>
      <w:r>
        <w:rPr>
          <w:rFonts w:ascii="Book Antiqua"/>
          <w:i/>
          <w:color w:val="231F20"/>
          <w:spacing w:val="-20"/>
          <w:sz w:val="18"/>
        </w:rPr>
        <w:t>.</w:t>
      </w:r>
    </w:p>
    <w:p>
      <w:pPr>
        <w:pStyle w:val="BodyText"/>
        <w:spacing w:before="8"/>
        <w:rPr>
          <w:rFonts w:ascii="Book Antiqua"/>
          <w:i/>
          <w:sz w:val="17"/>
        </w:rPr>
      </w:pPr>
    </w:p>
    <w:p>
      <w:pPr>
        <w:spacing w:line="266" w:lineRule="auto" w:before="0"/>
        <w:ind w:left="112" w:right="112" w:firstLine="240"/>
        <w:jc w:val="both"/>
        <w:rPr>
          <w:sz w:val="20"/>
        </w:rPr>
      </w:pPr>
      <w:r>
        <w:rPr>
          <w:color w:val="231F20"/>
          <w:sz w:val="20"/>
        </w:rPr>
        <w:t>We could also start to add other methods to </w:t>
      </w:r>
      <w:r>
        <w:rPr>
          <w:rFonts w:ascii="Lucida Console"/>
          <w:color w:val="231F20"/>
          <w:sz w:val="19"/>
        </w:rPr>
        <w:t>MailingConfiguration</w:t>
      </w:r>
      <w:r>
        <w:rPr>
          <w:color w:val="231F20"/>
          <w:sz w:val="20"/>
        </w:rPr>
        <w:t>. For instance, if we want to implement that off-list recipients feature, we can add a </w:t>
      </w:r>
      <w:r>
        <w:rPr>
          <w:color w:val="231F20"/>
          <w:spacing w:val="-8"/>
          <w:sz w:val="20"/>
        </w:rPr>
        <w:t>method</w:t>
      </w:r>
      <w:r>
        <w:rPr>
          <w:color w:val="231F20"/>
          <w:spacing w:val="-4"/>
          <w:sz w:val="20"/>
        </w:rPr>
        <w:t> </w:t>
      </w:r>
      <w:r>
        <w:rPr>
          <w:color w:val="231F20"/>
          <w:spacing w:val="-8"/>
          <w:sz w:val="20"/>
        </w:rPr>
        <w:t>named</w:t>
      </w:r>
      <w:r>
        <w:rPr>
          <w:color w:val="231F20"/>
          <w:spacing w:val="-3"/>
          <w:sz w:val="20"/>
        </w:rPr>
        <w:t> </w:t>
      </w:r>
      <w:r>
        <w:rPr>
          <w:rFonts w:ascii="Lucida Console"/>
          <w:color w:val="231F20"/>
          <w:spacing w:val="-8"/>
          <w:sz w:val="19"/>
        </w:rPr>
        <w:t>buildRecipientList</w:t>
      </w:r>
      <w:r>
        <w:rPr>
          <w:rFonts w:ascii="Lucida Console"/>
          <w:color w:val="231F20"/>
          <w:spacing w:val="-20"/>
          <w:sz w:val="19"/>
        </w:rPr>
        <w:t> </w:t>
      </w:r>
      <w:r>
        <w:rPr>
          <w:color w:val="231F20"/>
          <w:spacing w:val="-8"/>
          <w:sz w:val="20"/>
        </w:rPr>
        <w:t>on</w:t>
      </w:r>
      <w:r>
        <w:rPr>
          <w:color w:val="231F20"/>
          <w:spacing w:val="-3"/>
          <w:sz w:val="20"/>
        </w:rPr>
        <w:t> </w:t>
      </w:r>
      <w:r>
        <w:rPr>
          <w:color w:val="231F20"/>
          <w:spacing w:val="-8"/>
          <w:sz w:val="20"/>
        </w:rPr>
        <w:t>the</w:t>
      </w:r>
      <w:r>
        <w:rPr>
          <w:color w:val="231F20"/>
          <w:spacing w:val="-3"/>
          <w:sz w:val="20"/>
        </w:rPr>
        <w:t> </w:t>
      </w:r>
      <w:r>
        <w:rPr>
          <w:rFonts w:ascii="Lucida Console"/>
          <w:color w:val="231F20"/>
          <w:spacing w:val="-8"/>
          <w:sz w:val="19"/>
        </w:rPr>
        <w:t>MailingConfiguration</w:t>
      </w:r>
      <w:r>
        <w:rPr>
          <w:rFonts w:ascii="Lucida Console"/>
          <w:color w:val="231F20"/>
          <w:spacing w:val="-21"/>
          <w:sz w:val="19"/>
        </w:rPr>
        <w:t> </w:t>
      </w:r>
      <w:r>
        <w:rPr>
          <w:color w:val="231F20"/>
          <w:spacing w:val="-8"/>
          <w:sz w:val="20"/>
        </w:rPr>
        <w:t>and</w:t>
      </w:r>
      <w:r>
        <w:rPr>
          <w:color w:val="231F20"/>
          <w:spacing w:val="-3"/>
          <w:sz w:val="20"/>
        </w:rPr>
        <w:t> </w:t>
      </w:r>
      <w:r>
        <w:rPr>
          <w:color w:val="231F20"/>
          <w:spacing w:val="-8"/>
          <w:sz w:val="20"/>
        </w:rPr>
        <w:t>let</w:t>
      </w:r>
      <w:r>
        <w:rPr>
          <w:color w:val="231F20"/>
          <w:spacing w:val="-3"/>
          <w:sz w:val="20"/>
        </w:rPr>
        <w:t> </w:t>
      </w:r>
      <w:r>
        <w:rPr>
          <w:color w:val="231F20"/>
          <w:spacing w:val="-8"/>
          <w:sz w:val="20"/>
        </w:rPr>
        <w:t>the</w:t>
      </w:r>
      <w:r>
        <w:rPr>
          <w:color w:val="231F20"/>
          <w:sz w:val="20"/>
        </w:rPr>
        <w:t> </w:t>
      </w:r>
      <w:r>
        <w:rPr>
          <w:rFonts w:ascii="Lucida Console"/>
          <w:color w:val="231F20"/>
          <w:spacing w:val="-6"/>
          <w:sz w:val="19"/>
        </w:rPr>
        <w:t>MessageForwarder</w:t>
      </w:r>
      <w:r>
        <w:rPr>
          <w:rFonts w:ascii="Lucida Console"/>
          <w:color w:val="231F20"/>
          <w:spacing w:val="-91"/>
          <w:sz w:val="19"/>
        </w:rPr>
        <w:t> </w:t>
      </w:r>
      <w:r>
        <w:rPr>
          <w:color w:val="231F20"/>
          <w:spacing w:val="-6"/>
          <w:sz w:val="20"/>
        </w:rPr>
        <w:t>use it,</w:t>
      </w:r>
      <w:r>
        <w:rPr>
          <w:color w:val="231F20"/>
          <w:spacing w:val="-3"/>
          <w:sz w:val="20"/>
        </w:rPr>
        <w:t> </w:t>
      </w:r>
      <w:r>
        <w:rPr>
          <w:color w:val="231F20"/>
          <w:spacing w:val="-6"/>
          <w:sz w:val="20"/>
        </w:rPr>
        <w:t>as</w:t>
      </w:r>
      <w:r>
        <w:rPr>
          <w:color w:val="231F20"/>
          <w:spacing w:val="-2"/>
          <w:sz w:val="20"/>
        </w:rPr>
        <w:t> </w:t>
      </w:r>
      <w:r>
        <w:rPr>
          <w:color w:val="231F20"/>
          <w:spacing w:val="-6"/>
          <w:sz w:val="20"/>
        </w:rPr>
        <w:t>shown</w:t>
      </w:r>
      <w:r>
        <w:rPr>
          <w:color w:val="231F20"/>
          <w:spacing w:val="-2"/>
          <w:sz w:val="20"/>
        </w:rPr>
        <w:t> </w:t>
      </w:r>
      <w:r>
        <w:rPr>
          <w:color w:val="231F20"/>
          <w:spacing w:val="-6"/>
          <w:sz w:val="20"/>
        </w:rPr>
        <w:t>in</w:t>
      </w:r>
      <w:r>
        <w:rPr>
          <w:color w:val="231F20"/>
          <w:spacing w:val="-2"/>
          <w:sz w:val="20"/>
        </w:rPr>
        <w:t> </w:t>
      </w:r>
      <w:r>
        <w:rPr>
          <w:color w:val="231F20"/>
          <w:spacing w:val="-6"/>
          <w:sz w:val="20"/>
        </w:rPr>
        <w:t>Figure</w:t>
      </w:r>
      <w:r>
        <w:rPr>
          <w:color w:val="231F20"/>
          <w:spacing w:val="-2"/>
          <w:sz w:val="20"/>
        </w:rPr>
        <w:t> </w:t>
      </w:r>
      <w:r>
        <w:rPr>
          <w:color w:val="231F20"/>
          <w:spacing w:val="-6"/>
          <w:sz w:val="20"/>
        </w:rPr>
        <w:t>8</w:t>
      </w:r>
      <w:r>
        <w:rPr>
          <w:rFonts w:ascii="Times New Roman"/>
          <w:b/>
          <w:i/>
          <w:color w:val="231F20"/>
          <w:spacing w:val="-6"/>
          <w:sz w:val="20"/>
        </w:rPr>
        <w:t>.</w:t>
      </w:r>
      <w:r>
        <w:rPr>
          <w:color w:val="231F20"/>
          <w:spacing w:val="-6"/>
          <w:sz w:val="20"/>
        </w:rPr>
        <w:t>5.</w:t>
      </w:r>
    </w:p>
    <w:p>
      <w:pPr>
        <w:pStyle w:val="BodyText"/>
      </w:pPr>
    </w:p>
    <w:p>
      <w:pPr>
        <w:pStyle w:val="BodyText"/>
        <w:spacing w:before="11"/>
      </w:pPr>
    </w:p>
    <w:tbl>
      <w:tblPr>
        <w:tblW w:w="0" w:type="auto"/>
        <w:jc w:val="left"/>
        <w:tblInd w:w="101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96"/>
        <w:gridCol w:w="352"/>
        <w:gridCol w:w="2702"/>
      </w:tblGrid>
      <w:tr>
        <w:trPr>
          <w:trHeight w:val="276" w:hRule="atLeast"/>
        </w:trPr>
        <w:tc>
          <w:tcPr>
            <w:tcW w:w="1996" w:type="dxa"/>
            <w:tcBorders>
              <w:bottom w:val="single" w:sz="4" w:space="0" w:color="231F20"/>
            </w:tcBorders>
          </w:tcPr>
          <w:p>
            <w:pPr>
              <w:pStyle w:val="TableParagraph"/>
              <w:spacing w:before="31"/>
              <w:ind w:left="179"/>
              <w:rPr>
                <w:b/>
                <w:sz w:val="14"/>
              </w:rPr>
            </w:pPr>
            <w:r>
              <w:rPr>
                <w:b/>
                <w:color w:val="231F20"/>
                <w:spacing w:val="-2"/>
                <w:sz w:val="14"/>
              </w:rPr>
              <w:t>MessageForwarder</w:t>
            </w:r>
          </w:p>
        </w:tc>
        <w:tc>
          <w:tcPr>
            <w:tcW w:w="3054" w:type="dxa"/>
            <w:gridSpan w:val="2"/>
            <w:tcBorders>
              <w:top w:val="nil"/>
              <w:bottom w:val="nil"/>
              <w:right w:val="nil"/>
            </w:tcBorders>
          </w:tcPr>
          <w:p>
            <w:pPr>
              <w:pStyle w:val="TableParagraph"/>
              <w:rPr>
                <w:rFonts w:ascii="Times New Roman"/>
                <w:sz w:val="16"/>
              </w:rPr>
            </w:pPr>
          </w:p>
        </w:tc>
      </w:tr>
      <w:tr>
        <w:trPr>
          <w:trHeight w:val="276" w:hRule="atLeast"/>
        </w:trPr>
        <w:tc>
          <w:tcPr>
            <w:tcW w:w="1996" w:type="dxa"/>
            <w:vMerge w:val="restart"/>
            <w:tcBorders>
              <w:top w:val="single" w:sz="4" w:space="0" w:color="231F20"/>
            </w:tcBorders>
          </w:tcPr>
          <w:p>
            <w:pPr>
              <w:pStyle w:val="TableParagraph"/>
              <w:spacing w:line="148" w:lineRule="exact"/>
              <w:ind w:left="66"/>
              <w:rPr>
                <w:sz w:val="14"/>
              </w:rPr>
            </w:pPr>
            <w:r>
              <w:rPr>
                <w:color w:val="231F20"/>
                <w:sz w:val="14"/>
              </w:rPr>
              <w:t>+ </w:t>
            </w:r>
            <w:r>
              <w:rPr>
                <w:color w:val="231F20"/>
                <w:spacing w:val="-2"/>
                <w:sz w:val="14"/>
              </w:rPr>
              <w:t>MessageForwarder()</w:t>
            </w:r>
          </w:p>
          <w:p>
            <w:pPr>
              <w:pStyle w:val="TableParagraph"/>
              <w:spacing w:before="9"/>
              <w:ind w:left="66"/>
              <w:rPr>
                <w:sz w:val="14"/>
              </w:rPr>
            </w:pPr>
            <w:r>
              <w:rPr>
                <w:color w:val="231F20"/>
                <w:sz w:val="14"/>
              </w:rPr>
              <w:t>+ </w:t>
            </w:r>
            <w:r>
              <w:rPr>
                <w:color w:val="231F20"/>
                <w:spacing w:val="-2"/>
                <w:sz w:val="14"/>
              </w:rPr>
              <w:t>processMessage(Message)</w:t>
            </w:r>
          </w:p>
          <w:p>
            <w:pPr>
              <w:pStyle w:val="TableParagraph"/>
              <w:spacing w:before="9"/>
              <w:ind w:left="66"/>
              <w:rPr>
                <w:sz w:val="14"/>
              </w:rPr>
            </w:pPr>
            <w:r>
              <w:rPr>
                <w:color w:val="231F20"/>
                <w:sz w:val="14"/>
              </w:rPr>
              <w:t>- </w:t>
            </w:r>
            <w:r>
              <w:rPr>
                <w:color w:val="231F20"/>
                <w:spacing w:val="-2"/>
                <w:sz w:val="14"/>
              </w:rPr>
              <w:t>forwardMessage(Message)</w:t>
            </w:r>
          </w:p>
          <w:p>
            <w:pPr>
              <w:pStyle w:val="TableParagraph"/>
              <w:spacing w:before="9"/>
              <w:ind w:left="66"/>
              <w:rPr>
                <w:sz w:val="14"/>
              </w:rPr>
            </w:pPr>
            <w:r>
              <w:rPr>
                <w:color w:val="231F20"/>
                <w:sz w:val="14"/>
              </w:rPr>
              <w:t>…</w:t>
            </w:r>
          </w:p>
        </w:tc>
        <w:tc>
          <w:tcPr>
            <w:tcW w:w="352" w:type="dxa"/>
            <w:tcBorders>
              <w:top w:val="nil"/>
            </w:tcBorders>
          </w:tcPr>
          <w:p>
            <w:pPr>
              <w:pStyle w:val="TableParagraph"/>
              <w:rPr>
                <w:rFonts w:ascii="Times New Roman"/>
                <w:sz w:val="16"/>
              </w:rPr>
            </w:pPr>
          </w:p>
        </w:tc>
        <w:tc>
          <w:tcPr>
            <w:tcW w:w="2702" w:type="dxa"/>
            <w:tcBorders>
              <w:bottom w:val="single" w:sz="4" w:space="0" w:color="231F20"/>
            </w:tcBorders>
          </w:tcPr>
          <w:p>
            <w:pPr>
              <w:pStyle w:val="TableParagraph"/>
              <w:spacing w:before="69"/>
              <w:ind w:left="640"/>
              <w:rPr>
                <w:b/>
                <w:sz w:val="14"/>
              </w:rPr>
            </w:pPr>
            <w:r>
              <w:rPr>
                <w:b/>
                <w:color w:val="231F20"/>
                <w:spacing w:val="-2"/>
                <w:sz w:val="14"/>
              </w:rPr>
              <w:t>MailingConfiguration</w:t>
            </w:r>
          </w:p>
        </w:tc>
      </w:tr>
      <w:tr>
        <w:trPr>
          <w:trHeight w:val="460" w:hRule="atLeast"/>
        </w:trPr>
        <w:tc>
          <w:tcPr>
            <w:tcW w:w="1996" w:type="dxa"/>
            <w:vMerge/>
            <w:tcBorders>
              <w:top w:val="nil"/>
            </w:tcBorders>
          </w:tcPr>
          <w:p>
            <w:pPr>
              <w:rPr>
                <w:sz w:val="2"/>
                <w:szCs w:val="2"/>
              </w:rPr>
            </w:pPr>
          </w:p>
        </w:tc>
        <w:tc>
          <w:tcPr>
            <w:tcW w:w="352" w:type="dxa"/>
            <w:tcBorders>
              <w:bottom w:val="nil"/>
            </w:tcBorders>
          </w:tcPr>
          <w:p>
            <w:pPr>
              <w:pStyle w:val="TableParagraph"/>
              <w:rPr>
                <w:rFonts w:ascii="Times New Roman"/>
                <w:sz w:val="16"/>
              </w:rPr>
            </w:pPr>
          </w:p>
        </w:tc>
        <w:tc>
          <w:tcPr>
            <w:tcW w:w="2702" w:type="dxa"/>
            <w:tcBorders>
              <w:top w:val="single" w:sz="4" w:space="0" w:color="231F20"/>
            </w:tcBorders>
          </w:tcPr>
          <w:p>
            <w:pPr>
              <w:pStyle w:val="TableParagraph"/>
              <w:spacing w:before="24"/>
              <w:ind w:left="57"/>
              <w:rPr>
                <w:sz w:val="14"/>
              </w:rPr>
            </w:pPr>
            <w:r>
              <w:rPr>
                <w:color w:val="231F20"/>
                <w:sz w:val="14"/>
              </w:rPr>
              <w:t>+ </w:t>
            </w:r>
            <w:r>
              <w:rPr>
                <w:color w:val="231F20"/>
                <w:spacing w:val="-2"/>
                <w:sz w:val="14"/>
              </w:rPr>
              <w:t>getFromAddress(Message)</w:t>
            </w:r>
          </w:p>
          <w:p>
            <w:pPr>
              <w:pStyle w:val="TableParagraph"/>
              <w:spacing w:before="9"/>
              <w:ind w:left="57"/>
              <w:rPr>
                <w:sz w:val="14"/>
              </w:rPr>
            </w:pPr>
            <w:r>
              <w:rPr>
                <w:color w:val="231F20"/>
                <w:sz w:val="14"/>
              </w:rPr>
              <w:t>+</w:t>
            </w:r>
            <w:r>
              <w:rPr>
                <w:color w:val="231F20"/>
                <w:spacing w:val="-8"/>
                <w:sz w:val="14"/>
              </w:rPr>
              <w:t> </w:t>
            </w:r>
            <w:r>
              <w:rPr>
                <w:color w:val="231F20"/>
                <w:sz w:val="14"/>
              </w:rPr>
              <w:t>buildRecipientList(List</w:t>
            </w:r>
            <w:r>
              <w:rPr>
                <w:color w:val="231F20"/>
                <w:spacing w:val="-8"/>
                <w:sz w:val="14"/>
              </w:rPr>
              <w:t> </w:t>
            </w:r>
            <w:r>
              <w:rPr>
                <w:color w:val="231F20"/>
                <w:sz w:val="14"/>
              </w:rPr>
              <w:t>recipients)</w:t>
            </w:r>
            <w:r>
              <w:rPr>
                <w:color w:val="231F20"/>
                <w:spacing w:val="-8"/>
                <w:sz w:val="14"/>
              </w:rPr>
              <w:t> </w:t>
            </w:r>
            <w:r>
              <w:rPr>
                <w:color w:val="231F20"/>
                <w:sz w:val="14"/>
              </w:rPr>
              <w:t>:</w:t>
            </w:r>
            <w:r>
              <w:rPr>
                <w:color w:val="231F20"/>
                <w:spacing w:val="-8"/>
                <w:sz w:val="14"/>
              </w:rPr>
              <w:t> </w:t>
            </w:r>
            <w:r>
              <w:rPr>
                <w:color w:val="231F20"/>
                <w:spacing w:val="-4"/>
                <w:sz w:val="14"/>
              </w:rPr>
              <w:t>List</w:t>
            </w:r>
          </w:p>
        </w:tc>
      </w:tr>
    </w:tbl>
    <w:p>
      <w:pPr>
        <w:pStyle w:val="BodyText"/>
        <w:rPr>
          <w:sz w:val="27"/>
        </w:rPr>
      </w:pPr>
    </w:p>
    <w:p>
      <w:pPr>
        <w:tabs>
          <w:tab w:pos="1130" w:val="left" w:leader="none"/>
        </w:tabs>
        <w:spacing w:before="0"/>
        <w:ind w:left="112" w:right="0" w:firstLine="0"/>
        <w:jc w:val="left"/>
        <w:rPr>
          <w:rFonts w:ascii="Book Antiqua"/>
          <w:i/>
          <w:sz w:val="18"/>
        </w:rPr>
      </w:pPr>
      <w:r>
        <w:rPr/>
        <w:pict>
          <v:shape style="position:absolute;margin-left:169.949005pt;margin-top:-42.51524pt;width:6.6pt;height:5.05pt;mso-position-horizontal-relative:page;mso-position-vertical-relative:paragraph;z-index:-24594432" id="docshape587" coordorigin="3399,-850" coordsize="132,101" path="m3399,-750l3531,-800,3399,-850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5"/>
          <w:sz w:val="18"/>
        </w:rPr>
        <w:t>8.5</w:t>
      </w:r>
      <w:r>
        <w:rPr>
          <w:b/>
          <w:color w:val="231F20"/>
          <w:sz w:val="18"/>
        </w:rPr>
        <w:tab/>
      </w:r>
      <w:r>
        <w:rPr>
          <w:rFonts w:ascii="Book Antiqua"/>
          <w:i/>
          <w:color w:val="231F20"/>
          <w:sz w:val="18"/>
        </w:rPr>
        <w:t>Moving</w:t>
      </w:r>
      <w:r>
        <w:rPr>
          <w:rFonts w:ascii="Book Antiqua"/>
          <w:i/>
          <w:color w:val="231F20"/>
          <w:spacing w:val="40"/>
          <w:sz w:val="18"/>
        </w:rPr>
        <w:t> </w:t>
      </w:r>
      <w:r>
        <w:rPr>
          <w:rFonts w:ascii="Book Antiqua"/>
          <w:i/>
          <w:color w:val="231F20"/>
          <w:sz w:val="18"/>
        </w:rPr>
        <w:t>more</w:t>
      </w:r>
      <w:r>
        <w:rPr>
          <w:rFonts w:ascii="Book Antiqua"/>
          <w:i/>
          <w:color w:val="231F20"/>
          <w:spacing w:val="40"/>
          <w:sz w:val="18"/>
        </w:rPr>
        <w:t> </w:t>
      </w:r>
      <w:r>
        <w:rPr>
          <w:rFonts w:ascii="Book Antiqua"/>
          <w:i/>
          <w:color w:val="231F20"/>
          <w:sz w:val="18"/>
        </w:rPr>
        <w:t>behavior</w:t>
      </w:r>
      <w:r>
        <w:rPr>
          <w:rFonts w:ascii="Book Antiqua"/>
          <w:i/>
          <w:color w:val="231F20"/>
          <w:spacing w:val="40"/>
          <w:sz w:val="18"/>
        </w:rPr>
        <w:t> </w:t>
      </w:r>
      <w:r>
        <w:rPr>
          <w:rFonts w:ascii="Book Antiqua"/>
          <w:i/>
          <w:color w:val="231F20"/>
          <w:sz w:val="18"/>
        </w:rPr>
        <w:t>to</w:t>
      </w:r>
      <w:r>
        <w:rPr>
          <w:rFonts w:ascii="Book Antiqua"/>
          <w:i/>
          <w:color w:val="231F20"/>
          <w:spacing w:val="33"/>
          <w:sz w:val="18"/>
        </w:rPr>
        <w:t> </w:t>
      </w:r>
      <w:r>
        <w:rPr>
          <w:rFonts w:ascii="Lucida Console"/>
          <w:color w:val="231F20"/>
          <w:spacing w:val="-20"/>
          <w:sz w:val="18"/>
        </w:rPr>
        <w:t>MailingConfiguration</w:t>
      </w:r>
      <w:r>
        <w:rPr>
          <w:rFonts w:ascii="Book Antiqua"/>
          <w:i/>
          <w:color w:val="231F20"/>
          <w:spacing w:val="-20"/>
          <w:sz w:val="18"/>
        </w:rPr>
        <w:t>.</w:t>
      </w:r>
    </w:p>
    <w:p>
      <w:pPr>
        <w:spacing w:after="0"/>
        <w:jc w:val="left"/>
        <w:rPr>
          <w:rFonts w:ascii="Book Antiqua"/>
          <w:sz w:val="18"/>
        </w:rPr>
        <w:sectPr>
          <w:pgSz w:w="7910" w:h="11940"/>
          <w:pgMar w:top="820" w:bottom="280" w:left="220" w:right="620"/>
        </w:sectPr>
      </w:pPr>
    </w:p>
    <w:p>
      <w:pPr>
        <w:pStyle w:val="BodyText"/>
        <w:spacing w:line="266" w:lineRule="auto" w:before="39"/>
        <w:ind w:left="100" w:right="114" w:firstLine="240"/>
        <w:jc w:val="both"/>
      </w:pPr>
      <w:r>
        <w:rPr/>
        <w:pict>
          <v:group style="position:absolute;margin-left:387.800995pt;margin-top:326.276001pt;width:6.7pt;height:47pt;mso-position-horizontal-relative:page;mso-position-vertical-relative:page;z-index:15858176" id="docshapegroup588" coordorigin="7756,6526" coordsize="134,940">
            <v:rect style="position:absolute;left:7766;top:6535;width:114;height:920" id="docshape589" filled="true" fillcolor="#231f20" stroked="false">
              <v:fill type="solid"/>
            </v:rect>
            <v:shape style="position:absolute;left:7766;top:6535;width:114;height:920" id="docshape590"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592384" from="388.300995pt,326.776001pt" to="393.999995pt,326.776001pt" stroked="true" strokeweight="1pt" strokecolor="#231f20">
            <v:stroke dashstyle="solid"/>
            <w10:wrap type="none"/>
          </v:line>
        </w:pict>
      </w:r>
      <w:bookmarkStart w:name="_bookmark117" w:id="157"/>
      <w:bookmarkEnd w:id="157"/>
      <w:r>
        <w:rPr/>
      </w:r>
      <w:r>
        <w:rPr>
          <w:color w:val="231F20"/>
        </w:rPr>
        <w:t>With these changes, the name of the class isn’t as nice as it was. A configura- tion is usually a rather passive thing. This class actively builds and modifies</w:t>
      </w:r>
      <w:r>
        <w:rPr>
          <w:color w:val="231F20"/>
          <w:spacing w:val="80"/>
        </w:rPr>
        <w:t> </w:t>
      </w:r>
      <w:r>
        <w:rPr>
          <w:color w:val="231F20"/>
          <w:spacing w:val="-2"/>
        </w:rPr>
        <w:t>data</w:t>
      </w:r>
      <w:r>
        <w:rPr>
          <w:color w:val="231F20"/>
          <w:spacing w:val="-10"/>
        </w:rPr>
        <w:t> </w:t>
      </w:r>
      <w:r>
        <w:rPr>
          <w:color w:val="231F20"/>
          <w:spacing w:val="-2"/>
        </w:rPr>
        <w:t>for</w:t>
      </w:r>
      <w:r>
        <w:rPr>
          <w:color w:val="231F20"/>
          <w:spacing w:val="-9"/>
        </w:rPr>
        <w:t> </w:t>
      </w:r>
      <w:r>
        <w:rPr>
          <w:rFonts w:ascii="Lucida Console" w:hAnsi="Lucida Console"/>
          <w:color w:val="231F20"/>
          <w:spacing w:val="-2"/>
          <w:sz w:val="19"/>
        </w:rPr>
        <w:t>MessageFowarders</w:t>
      </w:r>
      <w:r>
        <w:rPr>
          <w:rFonts w:ascii="Lucida Console" w:hAnsi="Lucida Console"/>
          <w:color w:val="231F20"/>
          <w:spacing w:val="-26"/>
          <w:sz w:val="19"/>
        </w:rPr>
        <w:t> </w:t>
      </w:r>
      <w:r>
        <w:rPr>
          <w:color w:val="231F20"/>
          <w:spacing w:val="-2"/>
        </w:rPr>
        <w:t>at</w:t>
      </w:r>
      <w:r>
        <w:rPr>
          <w:color w:val="231F20"/>
          <w:spacing w:val="-9"/>
        </w:rPr>
        <w:t> </w:t>
      </w:r>
      <w:r>
        <w:rPr>
          <w:color w:val="231F20"/>
          <w:spacing w:val="-2"/>
        </w:rPr>
        <w:t>their</w:t>
      </w:r>
      <w:r>
        <w:rPr>
          <w:color w:val="231F20"/>
          <w:spacing w:val="-9"/>
        </w:rPr>
        <w:t> </w:t>
      </w:r>
      <w:r>
        <w:rPr>
          <w:color w:val="231F20"/>
          <w:spacing w:val="-2"/>
        </w:rPr>
        <w:t>request.</w:t>
      </w:r>
      <w:r>
        <w:rPr>
          <w:color w:val="231F20"/>
          <w:spacing w:val="-9"/>
        </w:rPr>
        <w:t> </w:t>
      </w:r>
      <w:r>
        <w:rPr>
          <w:color w:val="231F20"/>
          <w:spacing w:val="-2"/>
        </w:rPr>
        <w:t>If</w:t>
      </w:r>
      <w:r>
        <w:rPr>
          <w:color w:val="231F20"/>
          <w:spacing w:val="-9"/>
        </w:rPr>
        <w:t> </w:t>
      </w:r>
      <w:r>
        <w:rPr>
          <w:color w:val="231F20"/>
          <w:spacing w:val="-2"/>
        </w:rPr>
        <w:t>there</w:t>
      </w:r>
      <w:r>
        <w:rPr>
          <w:color w:val="231F20"/>
          <w:spacing w:val="-2"/>
        </w:rPr>
        <w:t> isn’t</w:t>
      </w:r>
      <w:r>
        <w:rPr>
          <w:color w:val="231F20"/>
          <w:spacing w:val="-2"/>
        </w:rPr>
        <w:t> another</w:t>
      </w:r>
      <w:r>
        <w:rPr>
          <w:color w:val="231F20"/>
          <w:spacing w:val="-2"/>
        </w:rPr>
        <w:t> class</w:t>
      </w:r>
      <w:r>
        <w:rPr>
          <w:color w:val="231F20"/>
          <w:spacing w:val="-2"/>
        </w:rPr>
        <w:t> with</w:t>
      </w:r>
      <w:r>
        <w:rPr>
          <w:color w:val="231F20"/>
          <w:spacing w:val="-2"/>
        </w:rPr>
        <w:t> the </w:t>
      </w:r>
      <w:r>
        <w:rPr>
          <w:color w:val="231F20"/>
        </w:rPr>
        <w:t>same</w:t>
      </w:r>
      <w:r>
        <w:rPr>
          <w:color w:val="231F20"/>
          <w:spacing w:val="-12"/>
        </w:rPr>
        <w:t> </w:t>
      </w:r>
      <w:r>
        <w:rPr>
          <w:color w:val="231F20"/>
        </w:rPr>
        <w:t>name</w:t>
      </w:r>
      <w:r>
        <w:rPr>
          <w:color w:val="231F20"/>
          <w:spacing w:val="-11"/>
        </w:rPr>
        <w:t> </w:t>
      </w:r>
      <w:r>
        <w:rPr>
          <w:color w:val="231F20"/>
        </w:rPr>
        <w:t>in the system already, the name </w:t>
      </w:r>
      <w:r>
        <w:rPr>
          <w:rFonts w:ascii="Lucida Console" w:hAnsi="Lucida Console"/>
          <w:color w:val="231F20"/>
          <w:sz w:val="19"/>
        </w:rPr>
        <w:t>MailingList</w:t>
      </w:r>
      <w:r>
        <w:rPr>
          <w:rFonts w:ascii="Lucida Console" w:hAnsi="Lucida Console"/>
          <w:color w:val="231F20"/>
          <w:spacing w:val="-29"/>
          <w:sz w:val="19"/>
        </w:rPr>
        <w:t> </w:t>
      </w:r>
      <w:r>
        <w:rPr>
          <w:color w:val="231F20"/>
        </w:rPr>
        <w:t>might be a good fit. </w:t>
      </w:r>
      <w:r>
        <w:rPr>
          <w:rFonts w:ascii="Lucida Console" w:hAnsi="Lucida Console"/>
          <w:color w:val="231F20"/>
          <w:spacing w:val="-6"/>
          <w:sz w:val="19"/>
        </w:rPr>
        <w:t>MessageForwarders</w:t>
      </w:r>
      <w:r>
        <w:rPr>
          <w:rFonts w:ascii="Lucida Console" w:hAnsi="Lucida Console"/>
          <w:color w:val="231F20"/>
          <w:spacing w:val="-23"/>
          <w:sz w:val="19"/>
        </w:rPr>
        <w:t> </w:t>
      </w:r>
      <w:r>
        <w:rPr>
          <w:color w:val="231F20"/>
          <w:spacing w:val="-6"/>
        </w:rPr>
        <w:t>ask</w:t>
      </w:r>
      <w:r>
        <w:rPr>
          <w:color w:val="231F20"/>
          <w:spacing w:val="-5"/>
        </w:rPr>
        <w:t> </w:t>
      </w:r>
      <w:r>
        <w:rPr>
          <w:color w:val="231F20"/>
          <w:spacing w:val="-6"/>
        </w:rPr>
        <w:t>mailing</w:t>
      </w:r>
      <w:r>
        <w:rPr>
          <w:color w:val="231F20"/>
          <w:spacing w:val="-5"/>
        </w:rPr>
        <w:t> </w:t>
      </w:r>
      <w:r>
        <w:rPr>
          <w:color w:val="231F20"/>
          <w:spacing w:val="-6"/>
        </w:rPr>
        <w:t>lists</w:t>
      </w:r>
      <w:r>
        <w:rPr>
          <w:color w:val="231F20"/>
          <w:spacing w:val="-5"/>
        </w:rPr>
        <w:t> </w:t>
      </w:r>
      <w:r>
        <w:rPr>
          <w:color w:val="231F20"/>
          <w:spacing w:val="-6"/>
        </w:rPr>
        <w:t>to</w:t>
      </w:r>
      <w:r>
        <w:rPr>
          <w:color w:val="231F20"/>
          <w:spacing w:val="-5"/>
        </w:rPr>
        <w:t> </w:t>
      </w:r>
      <w:r>
        <w:rPr>
          <w:color w:val="231F20"/>
          <w:spacing w:val="-6"/>
        </w:rPr>
        <w:t>calculate</w:t>
      </w:r>
      <w:r>
        <w:rPr>
          <w:color w:val="231F20"/>
          <w:spacing w:val="-5"/>
        </w:rPr>
        <w:t> </w:t>
      </w:r>
      <w:r>
        <w:rPr>
          <w:color w:val="231F20"/>
          <w:spacing w:val="-6"/>
        </w:rPr>
        <w:t>from</w:t>
      </w:r>
      <w:r>
        <w:rPr>
          <w:color w:val="231F20"/>
          <w:spacing w:val="4"/>
        </w:rPr>
        <w:t> </w:t>
      </w:r>
      <w:r>
        <w:rPr>
          <w:color w:val="231F20"/>
          <w:spacing w:val="-6"/>
        </w:rPr>
        <w:t>addresses</w:t>
      </w:r>
      <w:r>
        <w:rPr>
          <w:color w:val="231F20"/>
          <w:spacing w:val="7"/>
        </w:rPr>
        <w:t> </w:t>
      </w:r>
      <w:r>
        <w:rPr>
          <w:color w:val="231F20"/>
          <w:spacing w:val="-6"/>
        </w:rPr>
        <w:t>and</w:t>
      </w:r>
      <w:r>
        <w:rPr>
          <w:color w:val="231F20"/>
          <w:spacing w:val="7"/>
        </w:rPr>
        <w:t> </w:t>
      </w:r>
      <w:r>
        <w:rPr>
          <w:color w:val="231F20"/>
          <w:spacing w:val="-6"/>
        </w:rPr>
        <w:t>build</w:t>
      </w:r>
      <w:r>
        <w:rPr>
          <w:color w:val="231F20"/>
          <w:spacing w:val="7"/>
        </w:rPr>
        <w:t> </w:t>
      </w:r>
      <w:r>
        <w:rPr>
          <w:color w:val="231F20"/>
          <w:spacing w:val="-6"/>
        </w:rPr>
        <w:t>recipi-</w:t>
      </w:r>
      <w:r>
        <w:rPr>
          <w:color w:val="231F20"/>
        </w:rPr>
        <w:t> ent lists. We can say that it is the responsibility of a mailing list to </w:t>
      </w:r>
      <w:r>
        <w:rPr>
          <w:color w:val="231F20"/>
        </w:rPr>
        <w:t>determine how messages are altered. Figure 8.6 shows our design after the renaming.</w:t>
      </w:r>
    </w:p>
    <w:p>
      <w:pPr>
        <w:pStyle w:val="BodyText"/>
      </w:pPr>
    </w:p>
    <w:p>
      <w:pPr>
        <w:pStyle w:val="BodyText"/>
      </w:pPr>
    </w:p>
    <w:p>
      <w:pPr>
        <w:pStyle w:val="BodyText"/>
        <w:spacing w:before="7"/>
        <w:rPr>
          <w:sz w:val="19"/>
        </w:rPr>
      </w:pPr>
    </w:p>
    <w:tbl>
      <w:tblPr>
        <w:tblW w:w="0" w:type="auto"/>
        <w:jc w:val="left"/>
        <w:tblInd w:w="100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96"/>
        <w:gridCol w:w="352"/>
        <w:gridCol w:w="2702"/>
      </w:tblGrid>
      <w:tr>
        <w:trPr>
          <w:trHeight w:val="276" w:hRule="atLeast"/>
        </w:trPr>
        <w:tc>
          <w:tcPr>
            <w:tcW w:w="1996" w:type="dxa"/>
            <w:tcBorders>
              <w:bottom w:val="single" w:sz="4" w:space="0" w:color="231F20"/>
            </w:tcBorders>
          </w:tcPr>
          <w:p>
            <w:pPr>
              <w:pStyle w:val="TableParagraph"/>
              <w:spacing w:before="31"/>
              <w:ind w:left="179"/>
              <w:rPr>
                <w:b/>
                <w:sz w:val="14"/>
              </w:rPr>
            </w:pPr>
            <w:r>
              <w:rPr>
                <w:b/>
                <w:color w:val="231F20"/>
                <w:spacing w:val="-2"/>
                <w:sz w:val="14"/>
              </w:rPr>
              <w:t>MessageForwarder</w:t>
            </w:r>
          </w:p>
        </w:tc>
        <w:tc>
          <w:tcPr>
            <w:tcW w:w="3054" w:type="dxa"/>
            <w:gridSpan w:val="2"/>
            <w:tcBorders>
              <w:top w:val="nil"/>
              <w:bottom w:val="nil"/>
              <w:right w:val="nil"/>
            </w:tcBorders>
          </w:tcPr>
          <w:p>
            <w:pPr>
              <w:pStyle w:val="TableParagraph"/>
              <w:rPr>
                <w:rFonts w:ascii="Times New Roman"/>
                <w:sz w:val="18"/>
              </w:rPr>
            </w:pPr>
          </w:p>
        </w:tc>
      </w:tr>
      <w:tr>
        <w:trPr>
          <w:trHeight w:val="276" w:hRule="atLeast"/>
        </w:trPr>
        <w:tc>
          <w:tcPr>
            <w:tcW w:w="1996" w:type="dxa"/>
            <w:vMerge w:val="restart"/>
            <w:tcBorders>
              <w:top w:val="single" w:sz="4" w:space="0" w:color="231F20"/>
            </w:tcBorders>
          </w:tcPr>
          <w:p>
            <w:pPr>
              <w:pStyle w:val="TableParagraph"/>
              <w:spacing w:line="148" w:lineRule="exact"/>
              <w:ind w:left="66"/>
              <w:rPr>
                <w:sz w:val="14"/>
              </w:rPr>
            </w:pPr>
            <w:r>
              <w:rPr>
                <w:color w:val="231F20"/>
                <w:sz w:val="14"/>
              </w:rPr>
              <w:t>+ </w:t>
            </w:r>
            <w:r>
              <w:rPr>
                <w:color w:val="231F20"/>
                <w:spacing w:val="-2"/>
                <w:sz w:val="14"/>
              </w:rPr>
              <w:t>MessageForwarder()</w:t>
            </w:r>
          </w:p>
          <w:p>
            <w:pPr>
              <w:pStyle w:val="TableParagraph"/>
              <w:spacing w:before="9"/>
              <w:ind w:left="66"/>
              <w:rPr>
                <w:sz w:val="14"/>
              </w:rPr>
            </w:pPr>
            <w:r>
              <w:rPr>
                <w:color w:val="231F20"/>
                <w:sz w:val="14"/>
              </w:rPr>
              <w:t>+ </w:t>
            </w:r>
            <w:r>
              <w:rPr>
                <w:color w:val="231F20"/>
                <w:spacing w:val="-2"/>
                <w:sz w:val="14"/>
              </w:rPr>
              <w:t>processMessage(Message)</w:t>
            </w:r>
          </w:p>
          <w:p>
            <w:pPr>
              <w:pStyle w:val="TableParagraph"/>
              <w:spacing w:before="9"/>
              <w:ind w:left="66"/>
              <w:rPr>
                <w:sz w:val="14"/>
              </w:rPr>
            </w:pPr>
            <w:r>
              <w:rPr>
                <w:color w:val="231F20"/>
                <w:sz w:val="14"/>
              </w:rPr>
              <w:t>- </w:t>
            </w:r>
            <w:r>
              <w:rPr>
                <w:color w:val="231F20"/>
                <w:spacing w:val="-2"/>
                <w:sz w:val="14"/>
              </w:rPr>
              <w:t>forwardMessage(Message)</w:t>
            </w:r>
          </w:p>
          <w:p>
            <w:pPr>
              <w:pStyle w:val="TableParagraph"/>
              <w:spacing w:before="9"/>
              <w:ind w:left="66"/>
              <w:rPr>
                <w:sz w:val="14"/>
              </w:rPr>
            </w:pPr>
            <w:r>
              <w:rPr>
                <w:color w:val="231F20"/>
                <w:sz w:val="14"/>
              </w:rPr>
              <w:t>…</w:t>
            </w:r>
          </w:p>
        </w:tc>
        <w:tc>
          <w:tcPr>
            <w:tcW w:w="352" w:type="dxa"/>
            <w:tcBorders>
              <w:top w:val="nil"/>
            </w:tcBorders>
          </w:tcPr>
          <w:p>
            <w:pPr>
              <w:pStyle w:val="TableParagraph"/>
              <w:rPr>
                <w:rFonts w:ascii="Times New Roman"/>
                <w:sz w:val="18"/>
              </w:rPr>
            </w:pPr>
          </w:p>
        </w:tc>
        <w:tc>
          <w:tcPr>
            <w:tcW w:w="2702" w:type="dxa"/>
            <w:tcBorders>
              <w:bottom w:val="single" w:sz="4" w:space="0" w:color="231F20"/>
            </w:tcBorders>
          </w:tcPr>
          <w:p>
            <w:pPr>
              <w:pStyle w:val="TableParagraph"/>
              <w:spacing w:before="69"/>
              <w:ind w:left="966" w:right="966"/>
              <w:jc w:val="center"/>
              <w:rPr>
                <w:b/>
                <w:sz w:val="14"/>
              </w:rPr>
            </w:pPr>
            <w:r>
              <w:rPr>
                <w:b/>
                <w:color w:val="231F20"/>
                <w:spacing w:val="-2"/>
                <w:sz w:val="14"/>
              </w:rPr>
              <w:t>MailingList</w:t>
            </w:r>
          </w:p>
        </w:tc>
      </w:tr>
      <w:tr>
        <w:trPr>
          <w:trHeight w:val="461" w:hRule="atLeast"/>
        </w:trPr>
        <w:tc>
          <w:tcPr>
            <w:tcW w:w="1996" w:type="dxa"/>
            <w:vMerge/>
            <w:tcBorders>
              <w:top w:val="nil"/>
            </w:tcBorders>
          </w:tcPr>
          <w:p>
            <w:pPr>
              <w:rPr>
                <w:sz w:val="2"/>
                <w:szCs w:val="2"/>
              </w:rPr>
            </w:pPr>
          </w:p>
        </w:tc>
        <w:tc>
          <w:tcPr>
            <w:tcW w:w="352" w:type="dxa"/>
            <w:tcBorders>
              <w:bottom w:val="nil"/>
            </w:tcBorders>
          </w:tcPr>
          <w:p>
            <w:pPr>
              <w:pStyle w:val="TableParagraph"/>
              <w:rPr>
                <w:rFonts w:ascii="Times New Roman"/>
                <w:sz w:val="18"/>
              </w:rPr>
            </w:pPr>
          </w:p>
        </w:tc>
        <w:tc>
          <w:tcPr>
            <w:tcW w:w="2702" w:type="dxa"/>
            <w:tcBorders>
              <w:top w:val="single" w:sz="4" w:space="0" w:color="231F20"/>
            </w:tcBorders>
          </w:tcPr>
          <w:p>
            <w:pPr>
              <w:pStyle w:val="TableParagraph"/>
              <w:spacing w:before="24"/>
              <w:ind w:left="57"/>
              <w:rPr>
                <w:sz w:val="14"/>
              </w:rPr>
            </w:pPr>
            <w:r>
              <w:rPr>
                <w:color w:val="231F20"/>
                <w:sz w:val="14"/>
              </w:rPr>
              <w:t>+ </w:t>
            </w:r>
            <w:r>
              <w:rPr>
                <w:color w:val="231F20"/>
                <w:spacing w:val="-2"/>
                <w:sz w:val="14"/>
              </w:rPr>
              <w:t>getFromAddress(Message)</w:t>
            </w:r>
          </w:p>
          <w:p>
            <w:pPr>
              <w:pStyle w:val="TableParagraph"/>
              <w:spacing w:before="9"/>
              <w:ind w:left="57"/>
              <w:rPr>
                <w:sz w:val="14"/>
              </w:rPr>
            </w:pPr>
            <w:r>
              <w:rPr>
                <w:color w:val="231F20"/>
                <w:sz w:val="14"/>
              </w:rPr>
              <w:t>+</w:t>
            </w:r>
            <w:r>
              <w:rPr>
                <w:color w:val="231F20"/>
                <w:spacing w:val="-8"/>
                <w:sz w:val="14"/>
              </w:rPr>
              <w:t> </w:t>
            </w:r>
            <w:r>
              <w:rPr>
                <w:color w:val="231F20"/>
                <w:sz w:val="14"/>
              </w:rPr>
              <w:t>buildRecipientList(List</w:t>
            </w:r>
            <w:r>
              <w:rPr>
                <w:color w:val="231F20"/>
                <w:spacing w:val="-8"/>
                <w:sz w:val="14"/>
              </w:rPr>
              <w:t> </w:t>
            </w:r>
            <w:r>
              <w:rPr>
                <w:color w:val="231F20"/>
                <w:sz w:val="14"/>
              </w:rPr>
              <w:t>recipients)</w:t>
            </w:r>
            <w:r>
              <w:rPr>
                <w:color w:val="231F20"/>
                <w:spacing w:val="-8"/>
                <w:sz w:val="14"/>
              </w:rPr>
              <w:t> </w:t>
            </w:r>
            <w:r>
              <w:rPr>
                <w:color w:val="231F20"/>
                <w:sz w:val="14"/>
              </w:rPr>
              <w:t>:</w:t>
            </w:r>
            <w:r>
              <w:rPr>
                <w:color w:val="231F20"/>
                <w:spacing w:val="-8"/>
                <w:sz w:val="14"/>
              </w:rPr>
              <w:t> </w:t>
            </w:r>
            <w:r>
              <w:rPr>
                <w:color w:val="231F20"/>
                <w:spacing w:val="-4"/>
                <w:sz w:val="14"/>
              </w:rPr>
              <w:t>List</w:t>
            </w:r>
          </w:p>
        </w:tc>
      </w:tr>
    </w:tbl>
    <w:p>
      <w:pPr>
        <w:pStyle w:val="BodyText"/>
        <w:spacing w:before="11"/>
        <w:rPr>
          <w:sz w:val="26"/>
        </w:rPr>
      </w:pPr>
    </w:p>
    <w:p>
      <w:pPr>
        <w:tabs>
          <w:tab w:pos="1119" w:val="left" w:leader="none"/>
        </w:tabs>
        <w:spacing w:before="0"/>
        <w:ind w:left="101" w:right="0" w:firstLine="0"/>
        <w:jc w:val="left"/>
        <w:rPr>
          <w:rFonts w:ascii="Book Antiqua"/>
          <w:i/>
          <w:sz w:val="18"/>
        </w:rPr>
      </w:pPr>
      <w:r>
        <w:rPr/>
        <w:pict>
          <v:shape style="position:absolute;margin-left:186.399002pt;margin-top:-42.515656pt;width:6.6pt;height:5.05pt;mso-position-horizontal-relative:page;mso-position-vertical-relative:paragraph;z-index:-24591872" id="docshape591" coordorigin="3728,-850" coordsize="132,101" path="m3728,-750l3860,-800,3728,-850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5"/>
          <w:sz w:val="18"/>
        </w:rPr>
        <w:t>8.6</w:t>
      </w:r>
      <w:r>
        <w:rPr>
          <w:b/>
          <w:color w:val="231F20"/>
          <w:sz w:val="18"/>
        </w:rPr>
        <w:tab/>
      </w:r>
      <w:r>
        <w:rPr>
          <w:rFonts w:ascii="Lucida Console"/>
          <w:color w:val="231F20"/>
          <w:spacing w:val="-18"/>
          <w:sz w:val="18"/>
        </w:rPr>
        <w:t>MailingConfiguration</w:t>
      </w:r>
      <w:r>
        <w:rPr>
          <w:rFonts w:ascii="Lucida Console"/>
          <w:color w:val="231F20"/>
          <w:spacing w:val="-60"/>
          <w:sz w:val="18"/>
        </w:rPr>
        <w:t> </w:t>
      </w:r>
      <w:r>
        <w:rPr>
          <w:rFonts w:ascii="Book Antiqua"/>
          <w:i/>
          <w:color w:val="231F20"/>
          <w:spacing w:val="-18"/>
          <w:sz w:val="18"/>
        </w:rPr>
        <w:t>renamed</w:t>
      </w:r>
      <w:r>
        <w:rPr>
          <w:rFonts w:ascii="Book Antiqua"/>
          <w:i/>
          <w:color w:val="231F20"/>
          <w:spacing w:val="5"/>
          <w:sz w:val="18"/>
        </w:rPr>
        <w:t> </w:t>
      </w:r>
      <w:r>
        <w:rPr>
          <w:rFonts w:ascii="Book Antiqua"/>
          <w:i/>
          <w:color w:val="231F20"/>
          <w:spacing w:val="-18"/>
          <w:sz w:val="18"/>
        </w:rPr>
        <w:t>as</w:t>
      </w:r>
      <w:r>
        <w:rPr>
          <w:rFonts w:ascii="Book Antiqua"/>
          <w:i/>
          <w:color w:val="231F20"/>
          <w:spacing w:val="20"/>
          <w:sz w:val="18"/>
        </w:rPr>
        <w:t> </w:t>
      </w:r>
      <w:r>
        <w:rPr>
          <w:rFonts w:ascii="Lucida Console"/>
          <w:color w:val="231F20"/>
          <w:spacing w:val="-18"/>
          <w:sz w:val="18"/>
        </w:rPr>
        <w:t>MailingList</w:t>
      </w:r>
      <w:r>
        <w:rPr>
          <w:rFonts w:ascii="Book Antiqua"/>
          <w:i/>
          <w:color w:val="231F20"/>
          <w:spacing w:val="-18"/>
          <w:sz w:val="18"/>
        </w:rPr>
        <w:t>.</w:t>
      </w:r>
    </w:p>
    <w:p>
      <w:pPr>
        <w:pStyle w:val="BodyText"/>
        <w:rPr>
          <w:rFonts w:ascii="Book Antiqua"/>
          <w:i/>
          <w:sz w:val="17"/>
        </w:rPr>
      </w:pPr>
      <w:r>
        <w:rPr/>
        <w:pict>
          <v:shape style="position:absolute;margin-left:33.049999pt;margin-top:11.488453pt;width:342.05pt;height:41pt;mso-position-horizontal-relative:page;mso-position-vertical-relative:paragraph;z-index:-15600128;mso-wrap-distance-left:0;mso-wrap-distance-right:0" type="#_x0000_t202" id="docshape592" filled="true" fillcolor="#e6e7e8" stroked="false">
            <v:textbox inset="0,0,0,0">
              <w:txbxContent>
                <w:p>
                  <w:pPr>
                    <w:spacing w:line="249" w:lineRule="auto" w:before="69"/>
                    <w:ind w:left="120" w:right="104" w:firstLine="0"/>
                    <w:jc w:val="both"/>
                    <w:rPr>
                      <w:color w:val="000000"/>
                      <w:sz w:val="18"/>
                    </w:rPr>
                  </w:pPr>
                  <w:r>
                    <w:rPr>
                      <w:color w:val="231F20"/>
                      <w:sz w:val="18"/>
                    </w:rPr>
                    <w:t>There</w:t>
                  </w:r>
                  <w:r>
                    <w:rPr>
                      <w:color w:val="231F20"/>
                      <w:spacing w:val="-10"/>
                      <w:sz w:val="18"/>
                    </w:rPr>
                    <w:t> </w:t>
                  </w:r>
                  <w:r>
                    <w:rPr>
                      <w:color w:val="231F20"/>
                      <w:sz w:val="18"/>
                    </w:rPr>
                    <w:t>are many powerful refactorings, but </w:t>
                  </w:r>
                  <w:r>
                    <w:rPr>
                      <w:rFonts w:ascii="Lucida Console"/>
                      <w:color w:val="231F20"/>
                      <w:sz w:val="18"/>
                    </w:rPr>
                    <w:t>Rename</w:t>
                  </w:r>
                  <w:r>
                    <w:rPr>
                      <w:rFonts w:ascii="Lucida Console"/>
                      <w:color w:val="231F20"/>
                      <w:spacing w:val="-28"/>
                      <w:sz w:val="18"/>
                    </w:rPr>
                    <w:t> </w:t>
                  </w:r>
                  <w:r>
                    <w:rPr>
                      <w:rFonts w:ascii="Lucida Console"/>
                      <w:color w:val="231F20"/>
                      <w:sz w:val="18"/>
                    </w:rPr>
                    <w:t>Class</w:t>
                  </w:r>
                  <w:r>
                    <w:rPr>
                      <w:rFonts w:ascii="Lucida Console"/>
                      <w:color w:val="231F20"/>
                      <w:spacing w:val="-27"/>
                      <w:sz w:val="18"/>
                    </w:rPr>
                    <w:t> </w:t>
                  </w:r>
                  <w:r>
                    <w:rPr>
                      <w:color w:val="231F20"/>
                      <w:sz w:val="18"/>
                    </w:rPr>
                    <w:t>is the most powerful. It</w:t>
                  </w:r>
                  <w:r>
                    <w:rPr>
                      <w:color w:val="231F20"/>
                      <w:spacing w:val="40"/>
                      <w:sz w:val="18"/>
                    </w:rPr>
                    <w:t> </w:t>
                  </w:r>
                  <w:r>
                    <w:rPr>
                      <w:color w:val="231F20"/>
                      <w:sz w:val="18"/>
                    </w:rPr>
                    <w:t>changes</w:t>
                  </w:r>
                  <w:r>
                    <w:rPr>
                      <w:color w:val="231F20"/>
                      <w:spacing w:val="-1"/>
                      <w:sz w:val="18"/>
                    </w:rPr>
                    <w:t> </w:t>
                  </w:r>
                  <w:r>
                    <w:rPr>
                      <w:color w:val="231F20"/>
                      <w:sz w:val="18"/>
                    </w:rPr>
                    <w:t>the</w:t>
                  </w:r>
                  <w:r>
                    <w:rPr>
                      <w:color w:val="231F20"/>
                      <w:spacing w:val="-1"/>
                      <w:sz w:val="18"/>
                    </w:rPr>
                    <w:t> </w:t>
                  </w:r>
                  <w:r>
                    <w:rPr>
                      <w:color w:val="231F20"/>
                      <w:sz w:val="18"/>
                    </w:rPr>
                    <w:t>way</w:t>
                  </w:r>
                  <w:r>
                    <w:rPr>
                      <w:color w:val="231F20"/>
                      <w:spacing w:val="-1"/>
                      <w:sz w:val="18"/>
                    </w:rPr>
                    <w:t> </w:t>
                  </w:r>
                  <w:r>
                    <w:rPr>
                      <w:color w:val="231F20"/>
                      <w:sz w:val="18"/>
                    </w:rPr>
                    <w:t>people</w:t>
                  </w:r>
                  <w:r>
                    <w:rPr>
                      <w:color w:val="231F20"/>
                      <w:spacing w:val="-1"/>
                      <w:sz w:val="18"/>
                    </w:rPr>
                    <w:t> </w:t>
                  </w:r>
                  <w:r>
                    <w:rPr>
                      <w:color w:val="231F20"/>
                      <w:sz w:val="18"/>
                    </w:rPr>
                    <w:t>see</w:t>
                  </w:r>
                  <w:r>
                    <w:rPr>
                      <w:color w:val="231F20"/>
                      <w:spacing w:val="-1"/>
                      <w:sz w:val="18"/>
                    </w:rPr>
                    <w:t> </w:t>
                  </w:r>
                  <w:r>
                    <w:rPr>
                      <w:color w:val="231F20"/>
                      <w:sz w:val="18"/>
                    </w:rPr>
                    <w:t>code</w:t>
                  </w:r>
                  <w:r>
                    <w:rPr>
                      <w:color w:val="231F20"/>
                      <w:spacing w:val="-1"/>
                      <w:sz w:val="18"/>
                    </w:rPr>
                    <w:t> </w:t>
                  </w:r>
                  <w:r>
                    <w:rPr>
                      <w:color w:val="231F20"/>
                      <w:sz w:val="18"/>
                    </w:rPr>
                    <w:t>and</w:t>
                  </w:r>
                  <w:r>
                    <w:rPr>
                      <w:color w:val="231F20"/>
                      <w:spacing w:val="-1"/>
                      <w:sz w:val="18"/>
                    </w:rPr>
                    <w:t> </w:t>
                  </w:r>
                  <w:r>
                    <w:rPr>
                      <w:color w:val="231F20"/>
                      <w:sz w:val="18"/>
                    </w:rPr>
                    <w:t>lets</w:t>
                  </w:r>
                  <w:r>
                    <w:rPr>
                      <w:color w:val="231F20"/>
                      <w:spacing w:val="-1"/>
                      <w:sz w:val="18"/>
                    </w:rPr>
                    <w:t> </w:t>
                  </w:r>
                  <w:r>
                    <w:rPr>
                      <w:color w:val="231F20"/>
                      <w:sz w:val="18"/>
                    </w:rPr>
                    <w:t>them</w:t>
                  </w:r>
                  <w:r>
                    <w:rPr>
                      <w:color w:val="231F20"/>
                      <w:spacing w:val="-1"/>
                      <w:sz w:val="18"/>
                    </w:rPr>
                    <w:t> </w:t>
                  </w:r>
                  <w:r>
                    <w:rPr>
                      <w:color w:val="231F20"/>
                      <w:sz w:val="18"/>
                    </w:rPr>
                    <w:t>notice</w:t>
                  </w:r>
                  <w:r>
                    <w:rPr>
                      <w:color w:val="231F20"/>
                      <w:spacing w:val="-1"/>
                      <w:sz w:val="18"/>
                    </w:rPr>
                    <w:t> </w:t>
                  </w:r>
                  <w:r>
                    <w:rPr>
                      <w:color w:val="231F20"/>
                      <w:sz w:val="18"/>
                    </w:rPr>
                    <w:t>possibilities</w:t>
                  </w:r>
                  <w:r>
                    <w:rPr>
                      <w:color w:val="231F20"/>
                      <w:spacing w:val="-1"/>
                      <w:sz w:val="18"/>
                    </w:rPr>
                    <w:t> </w:t>
                  </w:r>
                  <w:r>
                    <w:rPr>
                      <w:color w:val="231F20"/>
                      <w:sz w:val="18"/>
                    </w:rPr>
                    <w:t>that</w:t>
                  </w:r>
                  <w:r>
                    <w:rPr>
                      <w:color w:val="231F20"/>
                      <w:spacing w:val="-1"/>
                      <w:sz w:val="18"/>
                    </w:rPr>
                    <w:t> </w:t>
                  </w:r>
                  <w:r>
                    <w:rPr>
                      <w:color w:val="231F20"/>
                      <w:sz w:val="18"/>
                    </w:rPr>
                    <w:t>they</w:t>
                  </w:r>
                  <w:r>
                    <w:rPr>
                      <w:color w:val="231F20"/>
                      <w:spacing w:val="-1"/>
                      <w:sz w:val="18"/>
                    </w:rPr>
                    <w:t> </w:t>
                  </w:r>
                  <w:r>
                    <w:rPr>
                      <w:color w:val="231F20"/>
                      <w:sz w:val="18"/>
                    </w:rPr>
                    <w:t>might</w:t>
                  </w:r>
                  <w:r>
                    <w:rPr>
                      <w:color w:val="231F20"/>
                      <w:spacing w:val="-1"/>
                      <w:sz w:val="18"/>
                    </w:rPr>
                    <w:t> </w:t>
                  </w:r>
                  <w:r>
                    <w:rPr>
                      <w:color w:val="231F20"/>
                      <w:sz w:val="18"/>
                    </w:rPr>
                    <w:t>not</w:t>
                  </w:r>
                  <w:r>
                    <w:rPr>
                      <w:color w:val="231F20"/>
                      <w:spacing w:val="40"/>
                      <w:sz w:val="18"/>
                    </w:rPr>
                    <w:t> </w:t>
                  </w:r>
                  <w:r>
                    <w:rPr>
                      <w:color w:val="231F20"/>
                      <w:sz w:val="18"/>
                    </w:rPr>
                    <w:t>have considered before.</w:t>
                  </w:r>
                </w:p>
              </w:txbxContent>
            </v:textbox>
            <v:fill type="solid"/>
            <w10:wrap type="topAndBottom"/>
          </v:shape>
        </w:pict>
      </w:r>
    </w:p>
    <w:p>
      <w:pPr>
        <w:pStyle w:val="BodyText"/>
        <w:spacing w:before="10"/>
        <w:rPr>
          <w:rFonts w:ascii="Book Antiqua"/>
          <w:i/>
          <w:sz w:val="16"/>
        </w:rPr>
      </w:pPr>
    </w:p>
    <w:p>
      <w:pPr>
        <w:spacing w:line="256" w:lineRule="auto" w:before="0"/>
        <w:ind w:left="101" w:right="114" w:firstLine="240"/>
        <w:jc w:val="both"/>
        <w:rPr>
          <w:sz w:val="20"/>
        </w:rPr>
      </w:pPr>
      <w:r>
        <w:rPr>
          <w:rFonts w:ascii="Book Antiqua" w:hAnsi="Book Antiqua"/>
          <w:i/>
          <w:color w:val="231F20"/>
          <w:w w:val="105"/>
          <w:sz w:val="20"/>
        </w:rPr>
        <w:t>Programming</w:t>
      </w:r>
      <w:r>
        <w:rPr>
          <w:rFonts w:ascii="Book Antiqua" w:hAnsi="Book Antiqua"/>
          <w:i/>
          <w:color w:val="231F20"/>
          <w:w w:val="105"/>
          <w:sz w:val="20"/>
        </w:rPr>
        <w:t> by</w:t>
      </w:r>
      <w:r>
        <w:rPr>
          <w:rFonts w:ascii="Book Antiqua" w:hAnsi="Book Antiqua"/>
          <w:i/>
          <w:color w:val="231F20"/>
          <w:w w:val="105"/>
          <w:sz w:val="20"/>
        </w:rPr>
        <w:t> Difference</w:t>
      </w:r>
      <w:r>
        <w:rPr>
          <w:rFonts w:ascii="Book Antiqua" w:hAnsi="Book Antiqua"/>
          <w:i/>
          <w:color w:val="231F20"/>
          <w:w w:val="105"/>
          <w:sz w:val="20"/>
        </w:rPr>
        <w:t> </w:t>
      </w:r>
      <w:r>
        <w:rPr>
          <w:color w:val="231F20"/>
          <w:w w:val="105"/>
          <w:sz w:val="20"/>
        </w:rPr>
        <w:t>is</w:t>
      </w:r>
      <w:r>
        <w:rPr>
          <w:color w:val="231F20"/>
          <w:w w:val="105"/>
          <w:sz w:val="20"/>
        </w:rPr>
        <w:t> a</w:t>
      </w:r>
      <w:r>
        <w:rPr>
          <w:color w:val="231F20"/>
          <w:w w:val="105"/>
          <w:sz w:val="20"/>
        </w:rPr>
        <w:t> useful</w:t>
      </w:r>
      <w:r>
        <w:rPr>
          <w:color w:val="231F20"/>
          <w:w w:val="105"/>
          <w:sz w:val="20"/>
        </w:rPr>
        <w:t> technique.</w:t>
      </w:r>
      <w:r>
        <w:rPr>
          <w:color w:val="231F20"/>
          <w:w w:val="105"/>
          <w:sz w:val="20"/>
        </w:rPr>
        <w:t> It</w:t>
      </w:r>
      <w:r>
        <w:rPr>
          <w:color w:val="231F20"/>
          <w:w w:val="105"/>
          <w:sz w:val="20"/>
        </w:rPr>
        <w:t> allows</w:t>
      </w:r>
      <w:r>
        <w:rPr>
          <w:color w:val="231F20"/>
          <w:w w:val="105"/>
          <w:sz w:val="20"/>
        </w:rPr>
        <w:t> us</w:t>
      </w:r>
      <w:r>
        <w:rPr>
          <w:color w:val="231F20"/>
          <w:w w:val="105"/>
          <w:sz w:val="20"/>
        </w:rPr>
        <w:t> to</w:t>
      </w:r>
      <w:r>
        <w:rPr>
          <w:color w:val="231F20"/>
          <w:w w:val="105"/>
          <w:sz w:val="20"/>
        </w:rPr>
        <w:t> </w:t>
      </w:r>
      <w:r>
        <w:rPr>
          <w:color w:val="231F20"/>
          <w:w w:val="105"/>
          <w:sz w:val="20"/>
        </w:rPr>
        <w:t>make changes</w:t>
      </w:r>
      <w:r>
        <w:rPr>
          <w:color w:val="231F20"/>
          <w:spacing w:val="-8"/>
          <w:w w:val="105"/>
          <w:sz w:val="20"/>
        </w:rPr>
        <w:t> </w:t>
      </w:r>
      <w:r>
        <w:rPr>
          <w:color w:val="231F20"/>
          <w:w w:val="105"/>
          <w:sz w:val="20"/>
        </w:rPr>
        <w:t>quickly,</w:t>
      </w:r>
      <w:r>
        <w:rPr>
          <w:color w:val="231F20"/>
          <w:spacing w:val="-8"/>
          <w:w w:val="105"/>
          <w:sz w:val="20"/>
        </w:rPr>
        <w:t> </w:t>
      </w:r>
      <w:r>
        <w:rPr>
          <w:color w:val="231F20"/>
          <w:w w:val="105"/>
          <w:sz w:val="20"/>
        </w:rPr>
        <w:t>and</w:t>
      </w:r>
      <w:r>
        <w:rPr>
          <w:color w:val="231F20"/>
          <w:spacing w:val="-8"/>
          <w:w w:val="105"/>
          <w:sz w:val="20"/>
        </w:rPr>
        <w:t> </w:t>
      </w:r>
      <w:r>
        <w:rPr>
          <w:color w:val="231F20"/>
          <w:w w:val="105"/>
          <w:sz w:val="20"/>
        </w:rPr>
        <w:t>we</w:t>
      </w:r>
      <w:r>
        <w:rPr>
          <w:color w:val="231F20"/>
          <w:spacing w:val="-8"/>
          <w:w w:val="105"/>
          <w:sz w:val="20"/>
        </w:rPr>
        <w:t> </w:t>
      </w:r>
      <w:r>
        <w:rPr>
          <w:color w:val="231F20"/>
          <w:w w:val="105"/>
          <w:sz w:val="20"/>
        </w:rPr>
        <w:t>can</w:t>
      </w:r>
      <w:r>
        <w:rPr>
          <w:color w:val="231F20"/>
          <w:spacing w:val="-8"/>
          <w:w w:val="105"/>
          <w:sz w:val="20"/>
        </w:rPr>
        <w:t> </w:t>
      </w:r>
      <w:r>
        <w:rPr>
          <w:color w:val="231F20"/>
          <w:w w:val="105"/>
          <w:sz w:val="20"/>
        </w:rPr>
        <w:t>use</w:t>
      </w:r>
      <w:r>
        <w:rPr>
          <w:color w:val="231F20"/>
          <w:spacing w:val="-8"/>
          <w:w w:val="105"/>
          <w:sz w:val="20"/>
        </w:rPr>
        <w:t> </w:t>
      </w:r>
      <w:r>
        <w:rPr>
          <w:color w:val="231F20"/>
          <w:w w:val="105"/>
          <w:sz w:val="20"/>
        </w:rPr>
        <w:t>tests</w:t>
      </w:r>
      <w:r>
        <w:rPr>
          <w:color w:val="231F20"/>
          <w:spacing w:val="-8"/>
          <w:w w:val="105"/>
          <w:sz w:val="20"/>
        </w:rPr>
        <w:t> </w:t>
      </w:r>
      <w:r>
        <w:rPr>
          <w:color w:val="231F20"/>
          <w:w w:val="105"/>
          <w:sz w:val="20"/>
        </w:rPr>
        <w:t>to</w:t>
      </w:r>
      <w:r>
        <w:rPr>
          <w:color w:val="231F20"/>
          <w:spacing w:val="-8"/>
          <w:w w:val="105"/>
          <w:sz w:val="20"/>
        </w:rPr>
        <w:t> </w:t>
      </w:r>
      <w:r>
        <w:rPr>
          <w:color w:val="231F20"/>
          <w:w w:val="105"/>
          <w:sz w:val="20"/>
        </w:rPr>
        <w:t>move</w:t>
      </w:r>
      <w:r>
        <w:rPr>
          <w:color w:val="231F20"/>
          <w:spacing w:val="-8"/>
          <w:w w:val="105"/>
          <w:sz w:val="20"/>
        </w:rPr>
        <w:t> </w:t>
      </w:r>
      <w:r>
        <w:rPr>
          <w:color w:val="231F20"/>
          <w:w w:val="105"/>
          <w:sz w:val="20"/>
        </w:rPr>
        <w:t>to</w:t>
      </w:r>
      <w:r>
        <w:rPr>
          <w:color w:val="231F20"/>
          <w:spacing w:val="-8"/>
          <w:w w:val="105"/>
          <w:sz w:val="20"/>
        </w:rPr>
        <w:t> </w:t>
      </w:r>
      <w:r>
        <w:rPr>
          <w:color w:val="231F20"/>
          <w:w w:val="105"/>
          <w:sz w:val="20"/>
        </w:rPr>
        <w:t>a</w:t>
      </w:r>
      <w:r>
        <w:rPr>
          <w:color w:val="231F20"/>
          <w:spacing w:val="-8"/>
          <w:w w:val="105"/>
          <w:sz w:val="20"/>
        </w:rPr>
        <w:t> </w:t>
      </w:r>
      <w:r>
        <w:rPr>
          <w:color w:val="231F20"/>
          <w:w w:val="105"/>
          <w:sz w:val="20"/>
        </w:rPr>
        <w:t>cleaner</w:t>
      </w:r>
      <w:r>
        <w:rPr>
          <w:color w:val="231F20"/>
          <w:spacing w:val="-8"/>
          <w:w w:val="105"/>
          <w:sz w:val="20"/>
        </w:rPr>
        <w:t> </w:t>
      </w:r>
      <w:r>
        <w:rPr>
          <w:color w:val="231F20"/>
          <w:w w:val="105"/>
          <w:sz w:val="20"/>
        </w:rPr>
        <w:t>design.</w:t>
      </w:r>
      <w:r>
        <w:rPr>
          <w:color w:val="231F20"/>
          <w:spacing w:val="-8"/>
          <w:w w:val="105"/>
          <w:sz w:val="20"/>
        </w:rPr>
        <w:t> </w:t>
      </w:r>
      <w:r>
        <w:rPr>
          <w:color w:val="231F20"/>
          <w:w w:val="105"/>
          <w:sz w:val="20"/>
        </w:rPr>
        <w:t>But</w:t>
      </w:r>
      <w:r>
        <w:rPr>
          <w:color w:val="231F20"/>
          <w:spacing w:val="-8"/>
          <w:w w:val="105"/>
          <w:sz w:val="20"/>
        </w:rPr>
        <w:t> </w:t>
      </w:r>
      <w:r>
        <w:rPr>
          <w:color w:val="231F20"/>
          <w:w w:val="105"/>
          <w:sz w:val="20"/>
        </w:rPr>
        <w:t>to</w:t>
      </w:r>
      <w:r>
        <w:rPr>
          <w:color w:val="231F20"/>
          <w:spacing w:val="-8"/>
          <w:w w:val="105"/>
          <w:sz w:val="20"/>
        </w:rPr>
        <w:t> </w:t>
      </w:r>
      <w:r>
        <w:rPr>
          <w:color w:val="231F20"/>
          <w:w w:val="105"/>
          <w:sz w:val="20"/>
        </w:rPr>
        <w:t>do</w:t>
      </w:r>
      <w:r>
        <w:rPr>
          <w:color w:val="231F20"/>
          <w:spacing w:val="-8"/>
          <w:w w:val="105"/>
          <w:sz w:val="20"/>
        </w:rPr>
        <w:t> </w:t>
      </w:r>
      <w:r>
        <w:rPr>
          <w:color w:val="231F20"/>
          <w:w w:val="105"/>
          <w:sz w:val="20"/>
        </w:rPr>
        <w:t>it well,</w:t>
      </w:r>
      <w:r>
        <w:rPr>
          <w:color w:val="231F20"/>
          <w:w w:val="105"/>
          <w:sz w:val="20"/>
        </w:rPr>
        <w:t> we</w:t>
      </w:r>
      <w:r>
        <w:rPr>
          <w:color w:val="231F20"/>
          <w:w w:val="105"/>
          <w:sz w:val="20"/>
        </w:rPr>
        <w:t> have</w:t>
      </w:r>
      <w:r>
        <w:rPr>
          <w:color w:val="231F20"/>
          <w:w w:val="105"/>
          <w:sz w:val="20"/>
        </w:rPr>
        <w:t> to</w:t>
      </w:r>
      <w:r>
        <w:rPr>
          <w:color w:val="231F20"/>
          <w:w w:val="105"/>
          <w:sz w:val="20"/>
        </w:rPr>
        <w:t> look</w:t>
      </w:r>
      <w:r>
        <w:rPr>
          <w:color w:val="231F20"/>
          <w:w w:val="105"/>
          <w:sz w:val="20"/>
        </w:rPr>
        <w:t> out</w:t>
      </w:r>
      <w:r>
        <w:rPr>
          <w:color w:val="231F20"/>
          <w:w w:val="105"/>
          <w:sz w:val="20"/>
        </w:rPr>
        <w:t> for</w:t>
      </w:r>
      <w:r>
        <w:rPr>
          <w:color w:val="231F20"/>
          <w:w w:val="105"/>
          <w:sz w:val="20"/>
        </w:rPr>
        <w:t> a</w:t>
      </w:r>
      <w:r>
        <w:rPr>
          <w:color w:val="231F20"/>
          <w:w w:val="105"/>
          <w:sz w:val="20"/>
        </w:rPr>
        <w:t> couple</w:t>
      </w:r>
      <w:r>
        <w:rPr>
          <w:color w:val="231F20"/>
          <w:w w:val="105"/>
          <w:sz w:val="20"/>
        </w:rPr>
        <w:t> of</w:t>
      </w:r>
      <w:r>
        <w:rPr>
          <w:color w:val="231F20"/>
          <w:w w:val="105"/>
          <w:sz w:val="20"/>
        </w:rPr>
        <w:t> “gotchas.”</w:t>
      </w:r>
      <w:r>
        <w:rPr>
          <w:color w:val="231F20"/>
          <w:w w:val="105"/>
          <w:sz w:val="20"/>
        </w:rPr>
        <w:t> One</w:t>
      </w:r>
      <w:r>
        <w:rPr>
          <w:color w:val="231F20"/>
          <w:w w:val="105"/>
          <w:sz w:val="20"/>
        </w:rPr>
        <w:t> of</w:t>
      </w:r>
      <w:r>
        <w:rPr>
          <w:color w:val="231F20"/>
          <w:w w:val="105"/>
          <w:sz w:val="20"/>
        </w:rPr>
        <w:t> them</w:t>
      </w:r>
      <w:r>
        <w:rPr>
          <w:color w:val="231F20"/>
          <w:w w:val="105"/>
          <w:sz w:val="20"/>
        </w:rPr>
        <w:t> is</w:t>
      </w:r>
      <w:r>
        <w:rPr>
          <w:color w:val="231F20"/>
          <w:w w:val="105"/>
          <w:sz w:val="20"/>
        </w:rPr>
        <w:t> </w:t>
      </w:r>
      <w:r>
        <w:rPr>
          <w:rFonts w:ascii="Book Antiqua" w:hAnsi="Book Antiqua"/>
          <w:i/>
          <w:color w:val="231F20"/>
          <w:w w:val="105"/>
          <w:sz w:val="20"/>
        </w:rPr>
        <w:t>Liskov</w:t>
      </w:r>
      <w:r>
        <w:rPr>
          <w:rFonts w:ascii="Book Antiqua" w:hAnsi="Book Antiqua"/>
          <w:i/>
          <w:color w:val="231F20"/>
          <w:w w:val="105"/>
          <w:sz w:val="20"/>
        </w:rPr>
        <w:t> substitution principle (LSP) </w:t>
      </w:r>
      <w:r>
        <w:rPr>
          <w:color w:val="231F20"/>
          <w:w w:val="105"/>
          <w:sz w:val="20"/>
        </w:rPr>
        <w:t>violation.</w:t>
      </w:r>
    </w:p>
    <w:p>
      <w:pPr>
        <w:pStyle w:val="BodyText"/>
        <w:spacing w:before="11"/>
        <w:rPr>
          <w:sz w:val="7"/>
        </w:rPr>
      </w:pPr>
      <w:r>
        <w:rPr/>
        <w:pict>
          <v:shape style="position:absolute;margin-left:33.049999pt;margin-top:5.879078pt;width:342.05pt;height:161.1pt;mso-position-horizontal-relative:page;mso-position-vertical-relative:paragraph;z-index:-15599616;mso-wrap-distance-left:0;mso-wrap-distance-right:0" type="#_x0000_t202" id="docshape593" filled="true" fillcolor="#e6e7e8" stroked="false">
            <v:textbox inset="0,0,0,0">
              <w:txbxContent>
                <w:p>
                  <w:pPr>
                    <w:spacing w:before="63"/>
                    <w:ind w:left="120" w:right="0" w:firstLine="0"/>
                    <w:jc w:val="left"/>
                    <w:rPr>
                      <w:b/>
                      <w:color w:val="000000"/>
                      <w:sz w:val="20"/>
                    </w:rPr>
                  </w:pPr>
                  <w:r>
                    <w:rPr>
                      <w:b/>
                      <w:color w:val="231F20"/>
                      <w:spacing w:val="-4"/>
                      <w:sz w:val="20"/>
                    </w:rPr>
                    <w:t>The</w:t>
                  </w:r>
                  <w:r>
                    <w:rPr>
                      <w:b/>
                      <w:color w:val="231F20"/>
                      <w:spacing w:val="-5"/>
                      <w:sz w:val="20"/>
                    </w:rPr>
                    <w:t> </w:t>
                  </w:r>
                  <w:r>
                    <w:rPr>
                      <w:b/>
                      <w:color w:val="231F20"/>
                      <w:spacing w:val="-4"/>
                      <w:sz w:val="20"/>
                    </w:rPr>
                    <w:t>Liskov</w:t>
                  </w:r>
                  <w:r>
                    <w:rPr>
                      <w:b/>
                      <w:color w:val="231F20"/>
                      <w:spacing w:val="-5"/>
                      <w:sz w:val="20"/>
                    </w:rPr>
                    <w:t> </w:t>
                  </w:r>
                  <w:r>
                    <w:rPr>
                      <w:b/>
                      <w:color w:val="231F20"/>
                      <w:spacing w:val="-4"/>
                      <w:sz w:val="20"/>
                    </w:rPr>
                    <w:t>Substitution</w:t>
                  </w:r>
                  <w:r>
                    <w:rPr>
                      <w:b/>
                      <w:color w:val="231F20"/>
                      <w:spacing w:val="-5"/>
                      <w:sz w:val="20"/>
                    </w:rPr>
                    <w:t> </w:t>
                  </w:r>
                  <w:r>
                    <w:rPr>
                      <w:b/>
                      <w:color w:val="231F20"/>
                      <w:spacing w:val="-4"/>
                      <w:sz w:val="20"/>
                    </w:rPr>
                    <w:t>Principle</w:t>
                  </w:r>
                </w:p>
                <w:p>
                  <w:pPr>
                    <w:pStyle w:val="BodyText"/>
                    <w:spacing w:line="244" w:lineRule="auto" w:before="166"/>
                    <w:ind w:left="120"/>
                    <w:rPr>
                      <w:color w:val="000000"/>
                    </w:rPr>
                  </w:pPr>
                  <w:r>
                    <w:rPr>
                      <w:color w:val="231F20"/>
                    </w:rPr>
                    <w:t>There</w:t>
                  </w:r>
                  <w:r>
                    <w:rPr>
                      <w:color w:val="231F20"/>
                      <w:spacing w:val="26"/>
                    </w:rPr>
                    <w:t> </w:t>
                  </w:r>
                  <w:r>
                    <w:rPr>
                      <w:color w:val="231F20"/>
                    </w:rPr>
                    <w:t>are</w:t>
                  </w:r>
                  <w:r>
                    <w:rPr>
                      <w:color w:val="231F20"/>
                      <w:spacing w:val="26"/>
                    </w:rPr>
                    <w:t> </w:t>
                  </w:r>
                  <w:r>
                    <w:rPr>
                      <w:color w:val="231F20"/>
                    </w:rPr>
                    <w:t>some</w:t>
                  </w:r>
                  <w:r>
                    <w:rPr>
                      <w:color w:val="231F20"/>
                      <w:spacing w:val="26"/>
                    </w:rPr>
                    <w:t> </w:t>
                  </w:r>
                  <w:r>
                    <w:rPr>
                      <w:color w:val="231F20"/>
                    </w:rPr>
                    <w:t>subtle</w:t>
                  </w:r>
                  <w:r>
                    <w:rPr>
                      <w:color w:val="231F20"/>
                      <w:spacing w:val="26"/>
                    </w:rPr>
                    <w:t> </w:t>
                  </w:r>
                  <w:r>
                    <w:rPr>
                      <w:color w:val="231F20"/>
                    </w:rPr>
                    <w:t>errors</w:t>
                  </w:r>
                  <w:r>
                    <w:rPr>
                      <w:color w:val="231F20"/>
                      <w:spacing w:val="26"/>
                    </w:rPr>
                    <w:t> </w:t>
                  </w:r>
                  <w:r>
                    <w:rPr>
                      <w:color w:val="231F20"/>
                    </w:rPr>
                    <w:t>that</w:t>
                  </w:r>
                  <w:r>
                    <w:rPr>
                      <w:color w:val="231F20"/>
                      <w:spacing w:val="26"/>
                    </w:rPr>
                    <w:t> </w:t>
                  </w:r>
                  <w:r>
                    <w:rPr>
                      <w:color w:val="231F20"/>
                    </w:rPr>
                    <w:t>we</w:t>
                  </w:r>
                  <w:r>
                    <w:rPr>
                      <w:color w:val="231F20"/>
                      <w:spacing w:val="26"/>
                    </w:rPr>
                    <w:t> </w:t>
                  </w:r>
                  <w:r>
                    <w:rPr>
                      <w:color w:val="231F20"/>
                    </w:rPr>
                    <w:t>can</w:t>
                  </w:r>
                  <w:r>
                    <w:rPr>
                      <w:color w:val="231F20"/>
                      <w:spacing w:val="26"/>
                    </w:rPr>
                    <w:t> </w:t>
                  </w:r>
                  <w:r>
                    <w:rPr>
                      <w:color w:val="231F20"/>
                    </w:rPr>
                    <w:t>cause</w:t>
                  </w:r>
                  <w:r>
                    <w:rPr>
                      <w:color w:val="231F20"/>
                      <w:spacing w:val="26"/>
                    </w:rPr>
                    <w:t> </w:t>
                  </w:r>
                  <w:r>
                    <w:rPr>
                      <w:color w:val="231F20"/>
                    </w:rPr>
                    <w:t>when</w:t>
                  </w:r>
                  <w:r>
                    <w:rPr>
                      <w:color w:val="231F20"/>
                      <w:spacing w:val="26"/>
                    </w:rPr>
                    <w:t> </w:t>
                  </w:r>
                  <w:r>
                    <w:rPr>
                      <w:color w:val="231F20"/>
                    </w:rPr>
                    <w:t>we</w:t>
                  </w:r>
                  <w:r>
                    <w:rPr>
                      <w:color w:val="231F20"/>
                      <w:spacing w:val="26"/>
                    </w:rPr>
                    <w:t> </w:t>
                  </w:r>
                  <w:r>
                    <w:rPr>
                      <w:color w:val="231F20"/>
                    </w:rPr>
                    <w:t>use</w:t>
                  </w:r>
                  <w:r>
                    <w:rPr>
                      <w:color w:val="231F20"/>
                      <w:spacing w:val="26"/>
                    </w:rPr>
                    <w:t> </w:t>
                  </w:r>
                  <w:r>
                    <w:rPr>
                      <w:color w:val="231F20"/>
                    </w:rPr>
                    <w:t>inheritance. Consider the following code:</w:t>
                  </w:r>
                </w:p>
                <w:p>
                  <w:pPr>
                    <w:pStyle w:val="BodyText"/>
                    <w:spacing w:before="11"/>
                    <w:rPr>
                      <w:color w:val="000000"/>
                      <w:sz w:val="16"/>
                    </w:rPr>
                  </w:pPr>
                </w:p>
                <w:p>
                  <w:pPr>
                    <w:spacing w:before="0"/>
                    <w:ind w:left="120" w:right="0" w:firstLine="0"/>
                    <w:jc w:val="left"/>
                    <w:rPr>
                      <w:rFonts w:ascii="Lucida Console"/>
                      <w:color w:val="000000"/>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Rectangle</w:t>
                  </w:r>
                </w:p>
                <w:p>
                  <w:pPr>
                    <w:spacing w:before="46"/>
                    <w:ind w:left="120" w:right="0" w:firstLine="0"/>
                    <w:jc w:val="left"/>
                    <w:rPr>
                      <w:rFonts w:ascii="Lucida Console"/>
                      <w:color w:val="000000"/>
                      <w:sz w:val="16"/>
                    </w:rPr>
                  </w:pPr>
                  <w:r>
                    <w:rPr>
                      <w:rFonts w:ascii="Lucida Console"/>
                      <w:color w:val="231F20"/>
                      <w:w w:val="99"/>
                      <w:sz w:val="16"/>
                    </w:rPr>
                    <w:t>{</w:t>
                  </w:r>
                </w:p>
                <w:p>
                  <w:pPr>
                    <w:spacing w:before="46"/>
                    <w:ind w:left="360" w:right="0" w:firstLine="0"/>
                    <w:jc w:val="left"/>
                    <w:rPr>
                      <w:rFonts w:ascii="Lucida Console"/>
                      <w:color w:val="000000"/>
                      <w:sz w:val="16"/>
                    </w:rPr>
                  </w:pPr>
                  <w:r>
                    <w:rPr>
                      <w:rFonts w:ascii="Lucida Console"/>
                      <w:color w:val="231F20"/>
                      <w:spacing w:val="-5"/>
                      <w:sz w:val="16"/>
                    </w:rPr>
                    <w:t>...</w:t>
                  </w:r>
                </w:p>
                <w:p>
                  <w:pPr>
                    <w:spacing w:line="309" w:lineRule="auto" w:before="46"/>
                    <w:ind w:left="360" w:right="2316" w:firstLine="0"/>
                    <w:jc w:val="left"/>
                    <w:rPr>
                      <w:rFonts w:ascii="Lucida Console" w:hAnsi="Lucida Console"/>
                      <w:color w:val="000000"/>
                      <w:sz w:val="16"/>
                    </w:rPr>
                  </w:pPr>
                  <w:r>
                    <w:rPr>
                      <w:rFonts w:ascii="Lucida Console" w:hAnsi="Lucida Console"/>
                      <w:color w:val="231F20"/>
                      <w:spacing w:val="-20"/>
                      <w:sz w:val="16"/>
                    </w:rPr>
                    <w:t>public</w:t>
                  </w:r>
                  <w:r>
                    <w:rPr>
                      <w:rFonts w:ascii="Lucida Console" w:hAnsi="Lucida Console"/>
                      <w:color w:val="231F20"/>
                      <w:spacing w:val="-53"/>
                      <w:sz w:val="16"/>
                    </w:rPr>
                    <w:t> </w:t>
                  </w:r>
                  <w:r>
                    <w:rPr>
                      <w:rFonts w:ascii="Lucida Console" w:hAnsi="Lucida Console"/>
                      <w:color w:val="231F20"/>
                      <w:spacing w:val="-20"/>
                      <w:sz w:val="16"/>
                    </w:rPr>
                    <w:t>Rectangle(int</w:t>
                  </w:r>
                  <w:r>
                    <w:rPr>
                      <w:rFonts w:ascii="Lucida Console" w:hAnsi="Lucida Console"/>
                      <w:color w:val="231F20"/>
                      <w:spacing w:val="-53"/>
                      <w:sz w:val="16"/>
                    </w:rPr>
                    <w:t> </w:t>
                  </w:r>
                  <w:r>
                    <w:rPr>
                      <w:rFonts w:ascii="Lucida Console" w:hAnsi="Lucida Console"/>
                      <w:color w:val="231F20"/>
                      <w:spacing w:val="-20"/>
                      <w:sz w:val="16"/>
                    </w:rPr>
                    <w:t>x,</w:t>
                  </w:r>
                  <w:r>
                    <w:rPr>
                      <w:rFonts w:ascii="Lucida Console" w:hAnsi="Lucida Console"/>
                      <w:color w:val="231F20"/>
                      <w:spacing w:val="-53"/>
                      <w:sz w:val="16"/>
                    </w:rPr>
                    <w:t> </w:t>
                  </w:r>
                  <w:r>
                    <w:rPr>
                      <w:rFonts w:ascii="Lucida Console" w:hAnsi="Lucida Console"/>
                      <w:color w:val="231F20"/>
                      <w:spacing w:val="-20"/>
                      <w:sz w:val="16"/>
                    </w:rPr>
                    <w:t>int</w:t>
                  </w:r>
                  <w:r>
                    <w:rPr>
                      <w:rFonts w:ascii="Lucida Console" w:hAnsi="Lucida Console"/>
                      <w:color w:val="231F20"/>
                      <w:spacing w:val="-53"/>
                      <w:sz w:val="16"/>
                    </w:rPr>
                    <w:t> </w:t>
                  </w:r>
                  <w:r>
                    <w:rPr>
                      <w:rFonts w:ascii="Lucida Console" w:hAnsi="Lucida Console"/>
                      <w:color w:val="231F20"/>
                      <w:spacing w:val="-20"/>
                      <w:sz w:val="16"/>
                    </w:rPr>
                    <w:t>y,</w:t>
                  </w:r>
                  <w:r>
                    <w:rPr>
                      <w:rFonts w:ascii="Lucida Console" w:hAnsi="Lucida Console"/>
                      <w:color w:val="231F20"/>
                      <w:spacing w:val="-53"/>
                      <w:sz w:val="16"/>
                    </w:rPr>
                    <w:t> </w:t>
                  </w:r>
                  <w:r>
                    <w:rPr>
                      <w:rFonts w:ascii="Lucida Console" w:hAnsi="Lucida Console"/>
                      <w:color w:val="231F20"/>
                      <w:spacing w:val="-20"/>
                      <w:sz w:val="16"/>
                    </w:rPr>
                    <w:t>int</w:t>
                  </w:r>
                  <w:r>
                    <w:rPr>
                      <w:rFonts w:ascii="Lucida Console" w:hAnsi="Lucida Console"/>
                      <w:color w:val="231F20"/>
                      <w:spacing w:val="-53"/>
                      <w:sz w:val="16"/>
                    </w:rPr>
                    <w:t> </w:t>
                  </w:r>
                  <w:r>
                    <w:rPr>
                      <w:rFonts w:ascii="Lucida Console" w:hAnsi="Lucida Console"/>
                      <w:color w:val="231F20"/>
                      <w:spacing w:val="-20"/>
                      <w:sz w:val="16"/>
                    </w:rPr>
                    <w:t>width,</w:t>
                  </w:r>
                  <w:r>
                    <w:rPr>
                      <w:rFonts w:ascii="Lucida Console" w:hAnsi="Lucida Console"/>
                      <w:color w:val="231F20"/>
                      <w:spacing w:val="-53"/>
                      <w:sz w:val="16"/>
                    </w:rPr>
                    <w:t> </w:t>
                  </w:r>
                  <w:r>
                    <w:rPr>
                      <w:rFonts w:ascii="Lucida Console" w:hAnsi="Lucida Console"/>
                      <w:color w:val="231F20"/>
                      <w:spacing w:val="-20"/>
                      <w:sz w:val="16"/>
                    </w:rPr>
                    <w:t>int</w:t>
                  </w:r>
                  <w:r>
                    <w:rPr>
                      <w:rFonts w:ascii="Lucida Console" w:hAnsi="Lucida Console"/>
                      <w:color w:val="231F20"/>
                      <w:spacing w:val="-53"/>
                      <w:sz w:val="16"/>
                    </w:rPr>
                    <w:t> </w:t>
                  </w:r>
                  <w:r>
                    <w:rPr>
                      <w:rFonts w:ascii="Lucida Console" w:hAnsi="Lucida Console"/>
                      <w:color w:val="231F20"/>
                      <w:spacing w:val="-20"/>
                      <w:sz w:val="16"/>
                    </w:rPr>
                    <w:t>height)</w:t>
                  </w:r>
                  <w:r>
                    <w:rPr>
                      <w:rFonts w:ascii="Lucida Console" w:hAnsi="Lucida Console"/>
                      <w:color w:val="231F20"/>
                      <w:spacing w:val="-53"/>
                      <w:sz w:val="16"/>
                    </w:rPr>
                    <w:t> </w:t>
                  </w:r>
                  <w:r>
                    <w:rPr>
                      <w:rFonts w:ascii="Lucida Console" w:hAnsi="Lucida Console"/>
                      <w:color w:val="231F20"/>
                      <w:spacing w:val="-20"/>
                      <w:sz w:val="16"/>
                    </w:rPr>
                    <w:t>{</w:t>
                  </w:r>
                  <w:r>
                    <w:rPr>
                      <w:rFonts w:ascii="Lucida Console" w:hAnsi="Lucida Console"/>
                      <w:color w:val="231F20"/>
                      <w:spacing w:val="-53"/>
                      <w:sz w:val="16"/>
                    </w:rPr>
                    <w:t> </w:t>
                  </w:r>
                  <w:r>
                    <w:rPr>
                      <w:rFonts w:ascii="Lucida Console" w:hAnsi="Lucida Console"/>
                      <w:color w:val="231F20"/>
                      <w:spacing w:val="-20"/>
                      <w:sz w:val="16"/>
                    </w:rPr>
                    <w:t>…</w:t>
                  </w:r>
                  <w:r>
                    <w:rPr>
                      <w:rFonts w:ascii="Lucida Console" w:hAnsi="Lucida Console"/>
                      <w:color w:val="231F20"/>
                      <w:spacing w:val="-53"/>
                      <w:sz w:val="16"/>
                    </w:rPr>
                    <w:t> </w:t>
                  </w:r>
                  <w:r>
                    <w:rPr>
                      <w:rFonts w:ascii="Lucida Console" w:hAnsi="Lucida Console"/>
                      <w:color w:val="231F20"/>
                      <w:spacing w:val="-20"/>
                      <w:sz w:val="16"/>
                    </w:rPr>
                    <w:t>} </w:t>
                  </w:r>
                  <w:r>
                    <w:rPr>
                      <w:rFonts w:ascii="Lucida Console" w:hAnsi="Lucida Console"/>
                      <w:color w:val="231F20"/>
                      <w:spacing w:val="-18"/>
                      <w:sz w:val="16"/>
                    </w:rPr>
                    <w:t>public</w:t>
                  </w:r>
                  <w:r>
                    <w:rPr>
                      <w:rFonts w:ascii="Lucida Console" w:hAnsi="Lucida Console"/>
                      <w:color w:val="231F20"/>
                      <w:spacing w:val="-52"/>
                      <w:sz w:val="16"/>
                    </w:rPr>
                    <w:t> </w:t>
                  </w:r>
                  <w:r>
                    <w:rPr>
                      <w:rFonts w:ascii="Lucida Console" w:hAnsi="Lucida Console"/>
                      <w:color w:val="231F20"/>
                      <w:spacing w:val="-18"/>
                      <w:sz w:val="16"/>
                    </w:rPr>
                    <w:t>void</w:t>
                  </w:r>
                  <w:r>
                    <w:rPr>
                      <w:rFonts w:ascii="Lucida Console" w:hAnsi="Lucida Console"/>
                      <w:color w:val="231F20"/>
                      <w:spacing w:val="-52"/>
                      <w:sz w:val="16"/>
                    </w:rPr>
                    <w:t> </w:t>
                  </w:r>
                  <w:r>
                    <w:rPr>
                      <w:rFonts w:ascii="Lucida Console" w:hAnsi="Lucida Console"/>
                      <w:color w:val="231F20"/>
                      <w:spacing w:val="-18"/>
                      <w:sz w:val="16"/>
                    </w:rPr>
                    <w:t>setWidth(int</w:t>
                  </w:r>
                  <w:r>
                    <w:rPr>
                      <w:rFonts w:ascii="Lucida Console" w:hAnsi="Lucida Console"/>
                      <w:color w:val="231F20"/>
                      <w:spacing w:val="-52"/>
                      <w:sz w:val="16"/>
                    </w:rPr>
                    <w:t> </w:t>
                  </w:r>
                  <w:r>
                    <w:rPr>
                      <w:rFonts w:ascii="Lucida Console" w:hAnsi="Lucida Console"/>
                      <w:color w:val="231F20"/>
                      <w:spacing w:val="-18"/>
                      <w:sz w:val="16"/>
                    </w:rPr>
                    <w:t>width)</w:t>
                  </w:r>
                  <w:r>
                    <w:rPr>
                      <w:rFonts w:ascii="Lucida Console" w:hAnsi="Lucida Console"/>
                      <w:color w:val="231F20"/>
                      <w:spacing w:val="-52"/>
                      <w:sz w:val="16"/>
                    </w:rPr>
                    <w:t> </w:t>
                  </w:r>
                  <w:r>
                    <w:rPr>
                      <w:rFonts w:ascii="Lucida Console" w:hAnsi="Lucida Console"/>
                      <w:color w:val="231F20"/>
                      <w:spacing w:val="-18"/>
                      <w:sz w:val="16"/>
                    </w:rPr>
                    <w:t>{</w:t>
                  </w:r>
                  <w:r>
                    <w:rPr>
                      <w:rFonts w:ascii="Lucida Console" w:hAnsi="Lucida Console"/>
                      <w:color w:val="231F20"/>
                      <w:spacing w:val="-52"/>
                      <w:sz w:val="16"/>
                    </w:rPr>
                    <w:t> </w:t>
                  </w:r>
                  <w:r>
                    <w:rPr>
                      <w:rFonts w:ascii="Lucida Console" w:hAnsi="Lucida Console"/>
                      <w:color w:val="231F20"/>
                      <w:spacing w:val="-18"/>
                      <w:sz w:val="16"/>
                    </w:rPr>
                    <w:t>...</w:t>
                  </w:r>
                  <w:r>
                    <w:rPr>
                      <w:rFonts w:ascii="Lucida Console" w:hAnsi="Lucida Console"/>
                      <w:color w:val="231F20"/>
                      <w:spacing w:val="-52"/>
                      <w:sz w:val="16"/>
                    </w:rPr>
                    <w:t> </w:t>
                  </w:r>
                  <w:r>
                    <w:rPr>
                      <w:rFonts w:ascii="Lucida Console" w:hAnsi="Lucida Console"/>
                      <w:color w:val="231F20"/>
                      <w:spacing w:val="-18"/>
                      <w:sz w:val="16"/>
                    </w:rPr>
                    <w:t>}</w:t>
                  </w:r>
                </w:p>
                <w:p>
                  <w:pPr>
                    <w:spacing w:line="309" w:lineRule="auto" w:before="0"/>
                    <w:ind w:left="360" w:right="3239" w:firstLine="0"/>
                    <w:jc w:val="left"/>
                    <w:rPr>
                      <w:rFonts w:ascii="Lucida Console"/>
                      <w:color w:val="000000"/>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setHeight(int</w:t>
                  </w:r>
                  <w:r>
                    <w:rPr>
                      <w:rFonts w:ascii="Lucida Console"/>
                      <w:color w:val="231F20"/>
                      <w:spacing w:val="-53"/>
                      <w:sz w:val="16"/>
                    </w:rPr>
                    <w:t> </w:t>
                  </w:r>
                  <w:r>
                    <w:rPr>
                      <w:rFonts w:ascii="Lucida Console"/>
                      <w:color w:val="231F20"/>
                      <w:spacing w:val="-22"/>
                      <w:sz w:val="16"/>
                    </w:rPr>
                    <w:t>height)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 </w:t>
                  </w:r>
                  <w:r>
                    <w:rPr>
                      <w:rFonts w:ascii="Lucida Console"/>
                      <w:color w:val="231F20"/>
                      <w:spacing w:val="-14"/>
                      <w:sz w:val="16"/>
                    </w:rPr>
                    <w:t>public</w:t>
                  </w:r>
                  <w:r>
                    <w:rPr>
                      <w:rFonts w:ascii="Lucida Console"/>
                      <w:color w:val="231F20"/>
                      <w:spacing w:val="-53"/>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getArea()</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w:t>
                  </w:r>
                </w:p>
                <w:p>
                  <w:pPr>
                    <w:spacing w:line="159" w:lineRule="exact" w:before="0"/>
                    <w:ind w:left="120" w:right="0" w:firstLine="0"/>
                    <w:jc w:val="left"/>
                    <w:rPr>
                      <w:rFonts w:ascii="Lucida Console"/>
                      <w:color w:val="000000"/>
                      <w:sz w:val="16"/>
                    </w:rPr>
                  </w:pPr>
                  <w:r>
                    <w:rPr>
                      <w:rFonts w:ascii="Lucida Console"/>
                      <w:color w:val="231F20"/>
                      <w:w w:val="99"/>
                      <w:sz w:val="16"/>
                    </w:rPr>
                    <w:t>}</w:t>
                  </w:r>
                </w:p>
                <w:p>
                  <w:pPr>
                    <w:pStyle w:val="BodyText"/>
                    <w:spacing w:before="7"/>
                    <w:rPr>
                      <w:rFonts w:ascii="Lucida Console"/>
                      <w:color w:val="000000"/>
                      <w:sz w:val="16"/>
                    </w:rPr>
                  </w:pPr>
                </w:p>
                <w:p>
                  <w:pPr>
                    <w:spacing w:before="0"/>
                    <w:ind w:left="120" w:right="0" w:firstLine="0"/>
                    <w:jc w:val="left"/>
                    <w:rPr>
                      <w:color w:val="000000"/>
                      <w:sz w:val="18"/>
                    </w:rPr>
                  </w:pPr>
                  <w:r>
                    <w:rPr>
                      <w:color w:val="231F20"/>
                      <w:spacing w:val="-4"/>
                      <w:sz w:val="18"/>
                    </w:rPr>
                    <w:t>We have</w:t>
                  </w:r>
                  <w:r>
                    <w:rPr>
                      <w:color w:val="231F20"/>
                      <w:sz w:val="18"/>
                    </w:rPr>
                    <w:t> </w:t>
                  </w:r>
                  <w:r>
                    <w:rPr>
                      <w:color w:val="231F20"/>
                      <w:spacing w:val="-4"/>
                      <w:sz w:val="18"/>
                    </w:rPr>
                    <w:t>a</w:t>
                  </w:r>
                  <w:r>
                    <w:rPr>
                      <w:color w:val="231F20"/>
                      <w:spacing w:val="-1"/>
                      <w:sz w:val="18"/>
                    </w:rPr>
                    <w:t> </w:t>
                  </w:r>
                  <w:r>
                    <w:rPr>
                      <w:rFonts w:ascii="Lucida Console"/>
                      <w:color w:val="231F20"/>
                      <w:spacing w:val="-4"/>
                      <w:sz w:val="18"/>
                    </w:rPr>
                    <w:t>Rectangle</w:t>
                  </w:r>
                  <w:r>
                    <w:rPr>
                      <w:rFonts w:ascii="Lucida Console"/>
                      <w:color w:val="231F20"/>
                      <w:spacing w:val="-88"/>
                      <w:sz w:val="18"/>
                    </w:rPr>
                    <w:t> </w:t>
                  </w:r>
                  <w:r>
                    <w:rPr>
                      <w:color w:val="231F20"/>
                      <w:spacing w:val="-4"/>
                      <w:sz w:val="18"/>
                    </w:rPr>
                    <w:t>class.</w:t>
                  </w:r>
                  <w:r>
                    <w:rPr>
                      <w:color w:val="231F20"/>
                      <w:spacing w:val="1"/>
                      <w:sz w:val="18"/>
                    </w:rPr>
                    <w:t> </w:t>
                  </w:r>
                  <w:r>
                    <w:rPr>
                      <w:color w:val="231F20"/>
                      <w:spacing w:val="-4"/>
                      <w:sz w:val="18"/>
                    </w:rPr>
                    <w:t>Can</w:t>
                  </w:r>
                  <w:r>
                    <w:rPr>
                      <w:color w:val="231F20"/>
                      <w:sz w:val="18"/>
                    </w:rPr>
                    <w:t> </w:t>
                  </w:r>
                  <w:r>
                    <w:rPr>
                      <w:color w:val="231F20"/>
                      <w:spacing w:val="-4"/>
                      <w:sz w:val="18"/>
                    </w:rPr>
                    <w:t>we</w:t>
                  </w:r>
                  <w:r>
                    <w:rPr>
                      <w:color w:val="231F20"/>
                      <w:spacing w:val="1"/>
                      <w:sz w:val="18"/>
                    </w:rPr>
                    <w:t> </w:t>
                  </w:r>
                  <w:r>
                    <w:rPr>
                      <w:color w:val="231F20"/>
                      <w:spacing w:val="-4"/>
                      <w:sz w:val="18"/>
                    </w:rPr>
                    <w:t>create</w:t>
                  </w:r>
                  <w:r>
                    <w:rPr>
                      <w:color w:val="231F20"/>
                      <w:sz w:val="18"/>
                    </w:rPr>
                    <w:t> </w:t>
                  </w:r>
                  <w:r>
                    <w:rPr>
                      <w:color w:val="231F20"/>
                      <w:spacing w:val="-4"/>
                      <w:sz w:val="18"/>
                    </w:rPr>
                    <w:t>a</w:t>
                  </w:r>
                  <w:r>
                    <w:rPr>
                      <w:color w:val="231F20"/>
                      <w:spacing w:val="1"/>
                      <w:sz w:val="18"/>
                    </w:rPr>
                    <w:t> </w:t>
                  </w:r>
                  <w:r>
                    <w:rPr>
                      <w:color w:val="231F20"/>
                      <w:spacing w:val="-4"/>
                      <w:sz w:val="18"/>
                    </w:rPr>
                    <w:t>subclass</w:t>
                  </w:r>
                  <w:r>
                    <w:rPr>
                      <w:color w:val="231F20"/>
                      <w:sz w:val="18"/>
                    </w:rPr>
                    <w:t> </w:t>
                  </w:r>
                  <w:r>
                    <w:rPr>
                      <w:color w:val="231F20"/>
                      <w:spacing w:val="-4"/>
                      <w:sz w:val="18"/>
                    </w:rPr>
                    <w:t>named</w:t>
                  </w:r>
                  <w:r>
                    <w:rPr>
                      <w:color w:val="231F20"/>
                      <w:spacing w:val="18"/>
                      <w:sz w:val="18"/>
                    </w:rPr>
                    <w:t> </w:t>
                  </w:r>
                  <w:r>
                    <w:rPr>
                      <w:rFonts w:ascii="Lucida Console"/>
                      <w:color w:val="231F20"/>
                      <w:spacing w:val="-4"/>
                      <w:sz w:val="18"/>
                    </w:rPr>
                    <w:t>Square</w:t>
                  </w:r>
                  <w:r>
                    <w:rPr>
                      <w:color w:val="231F20"/>
                      <w:spacing w:val="-4"/>
                      <w:sz w:val="18"/>
                    </w:rPr>
                    <w:t>?</w:t>
                  </w:r>
                </w:p>
              </w:txbxContent>
            </v:textbox>
            <v:fill type="solid"/>
            <w10:wrap type="topAndBottom"/>
          </v:shape>
        </w:pict>
      </w:r>
    </w:p>
    <w:p>
      <w:pPr>
        <w:pStyle w:val="BodyText"/>
        <w:spacing w:before="8"/>
        <w:rPr>
          <w:sz w:val="17"/>
        </w:rPr>
      </w:pPr>
    </w:p>
    <w:p>
      <w:pPr>
        <w:spacing w:before="100"/>
        <w:ind w:left="101" w:right="138" w:firstLine="0"/>
        <w:jc w:val="right"/>
        <w:rPr>
          <w:rFonts w:ascii="Book Antiqua"/>
          <w:i/>
          <w:sz w:val="18"/>
        </w:rPr>
      </w:pPr>
      <w:r>
        <w:rPr>
          <w:rFonts w:ascii="Book Antiqua"/>
          <w:i/>
          <w:color w:val="231F20"/>
          <w:spacing w:val="-2"/>
          <w:w w:val="105"/>
          <w:sz w:val="18"/>
        </w:rPr>
        <w:t>(continues)</w:t>
      </w:r>
    </w:p>
    <w:p>
      <w:pPr>
        <w:spacing w:after="0"/>
        <w:jc w:val="right"/>
        <w:rPr>
          <w:rFonts w:ascii="Book Antiqua"/>
          <w:sz w:val="18"/>
        </w:rPr>
        <w:sectPr>
          <w:pgSz w:w="7880" w:h="11400"/>
          <w:pgMar w:top="0" w:bottom="280" w:left="560" w:right="260"/>
        </w:sectPr>
      </w:pPr>
    </w:p>
    <w:p>
      <w:pPr>
        <w:spacing w:before="96"/>
        <w:ind w:left="232" w:right="0" w:firstLine="0"/>
        <w:jc w:val="left"/>
        <w:rPr>
          <w:rFonts w:ascii="Lucida Console"/>
          <w:sz w:val="16"/>
        </w:rPr>
      </w:pPr>
      <w:r>
        <w:rPr/>
        <w:pict>
          <v:group style="position:absolute;margin-left:-.5pt;margin-top:344.276001pt;width:5.1pt;height:47pt;mso-position-horizontal-relative:page;mso-position-vertical-relative:page;z-index:15859712" id="docshapegroup594" coordorigin="-10,6886" coordsize="102,940">
            <v:rect style="position:absolute;left:0;top:6895;width:82;height:920" id="docshape595" filled="true" fillcolor="#231f20" stroked="false">
              <v:fill type="solid"/>
            </v:rect>
            <v:shape style="position:absolute;left:0;top:6895;width:82;height:920" id="docshape596" coordorigin="0,6896" coordsize="82,920" path="m0,6896l82,6896,82,7816,0,7816e" filled="false" stroked="true" strokeweight="1pt" strokecolor="#231f20">
              <v:path arrowok="t"/>
              <v:stroke dashstyle="solid"/>
            </v:shape>
            <w10:wrap type="none"/>
          </v:group>
        </w:pict>
      </w:r>
      <w:r>
        <w:rPr/>
        <w:pict>
          <v:shape style="position:absolute;margin-left:16.600004pt;margin-top:-.220514pt;width:342.05pt;height:253.15pt;mso-position-horizontal-relative:page;mso-position-vertical-relative:paragraph;z-index:-24590848" id="docshape597" coordorigin="332,-4" coordsize="6841,5063" path="m7172,4238l332,4238,332,5058,7172,5058,7172,4238xm7172,-4l332,-4,332,1386,332,1986,332,2758,332,4238,7172,4238,7172,2758,7172,1986,7172,1386,7172,-4xe" filled="true" fillcolor="#e6e7e8" stroked="false">
            <v:path arrowok="t"/>
            <v:fill type="solid"/>
            <w10:wrap type="none"/>
          </v:shape>
        </w:pict>
      </w: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Square</w:t>
      </w:r>
      <w:r>
        <w:rPr>
          <w:rFonts w:ascii="Lucida Console"/>
          <w:color w:val="231F20"/>
          <w:spacing w:val="-50"/>
          <w:sz w:val="16"/>
        </w:rPr>
        <w:t> </w:t>
      </w:r>
      <w:r>
        <w:rPr>
          <w:rFonts w:ascii="Lucida Console"/>
          <w:color w:val="231F20"/>
          <w:spacing w:val="-24"/>
          <w:sz w:val="16"/>
        </w:rPr>
        <w:t>extends</w:t>
      </w:r>
      <w:r>
        <w:rPr>
          <w:rFonts w:ascii="Lucida Console"/>
          <w:color w:val="231F20"/>
          <w:spacing w:val="-50"/>
          <w:sz w:val="16"/>
        </w:rPr>
        <w:t> </w:t>
      </w:r>
      <w:r>
        <w:rPr>
          <w:rFonts w:ascii="Lucida Console"/>
          <w:color w:val="231F20"/>
          <w:spacing w:val="-24"/>
          <w:sz w:val="16"/>
        </w:rPr>
        <w:t>Rectangle</w:t>
      </w:r>
    </w:p>
    <w:p>
      <w:pPr>
        <w:spacing w:before="46"/>
        <w:ind w:left="232" w:right="0" w:firstLine="0"/>
        <w:jc w:val="left"/>
        <w:rPr>
          <w:rFonts w:ascii="Lucida Console"/>
          <w:sz w:val="16"/>
        </w:rPr>
      </w:pPr>
      <w:r>
        <w:rPr>
          <w:rFonts w:ascii="Lucida Console"/>
          <w:color w:val="231F20"/>
          <w:w w:val="99"/>
          <w:sz w:val="16"/>
        </w:rPr>
        <w:t>{</w:t>
      </w:r>
    </w:p>
    <w:p>
      <w:pPr>
        <w:spacing w:before="46"/>
        <w:ind w:left="512" w:right="0" w:firstLine="0"/>
        <w:jc w:val="left"/>
        <w:rPr>
          <w:rFonts w:ascii="Lucida Console"/>
          <w:sz w:val="16"/>
        </w:rPr>
      </w:pPr>
      <w:r>
        <w:rPr>
          <w:rFonts w:ascii="Lucida Console"/>
          <w:color w:val="231F20"/>
          <w:spacing w:val="-5"/>
          <w:sz w:val="16"/>
        </w:rPr>
        <w:t>...</w:t>
      </w:r>
    </w:p>
    <w:p>
      <w:pPr>
        <w:spacing w:before="46"/>
        <w:ind w:left="512" w:right="0" w:firstLine="0"/>
        <w:jc w:val="left"/>
        <w:rPr>
          <w:rFonts w:ascii="Lucida Console"/>
          <w:sz w:val="16"/>
        </w:rPr>
      </w:pPr>
      <w:r>
        <w:rPr>
          <w:rFonts w:ascii="Lucida Console"/>
          <w:color w:val="231F20"/>
          <w:spacing w:val="-22"/>
          <w:sz w:val="16"/>
        </w:rPr>
        <w:t>public</w:t>
      </w:r>
      <w:r>
        <w:rPr>
          <w:rFonts w:ascii="Lucida Console"/>
          <w:color w:val="231F20"/>
          <w:spacing w:val="-50"/>
          <w:sz w:val="16"/>
        </w:rPr>
        <w:t> </w:t>
      </w:r>
      <w:r>
        <w:rPr>
          <w:rFonts w:ascii="Lucida Console"/>
          <w:color w:val="231F20"/>
          <w:spacing w:val="-22"/>
          <w:sz w:val="16"/>
        </w:rPr>
        <w:t>Square(int</w:t>
      </w:r>
      <w:r>
        <w:rPr>
          <w:rFonts w:ascii="Lucida Console"/>
          <w:color w:val="231F20"/>
          <w:spacing w:val="-50"/>
          <w:sz w:val="16"/>
        </w:rPr>
        <w:t> </w:t>
      </w:r>
      <w:r>
        <w:rPr>
          <w:rFonts w:ascii="Lucida Console"/>
          <w:color w:val="231F20"/>
          <w:spacing w:val="-22"/>
          <w:sz w:val="16"/>
        </w:rPr>
        <w:t>x,</w:t>
      </w:r>
      <w:r>
        <w:rPr>
          <w:rFonts w:ascii="Lucida Console"/>
          <w:color w:val="231F20"/>
          <w:spacing w:val="-50"/>
          <w:sz w:val="16"/>
        </w:rPr>
        <w:t> </w:t>
      </w:r>
      <w:r>
        <w:rPr>
          <w:rFonts w:ascii="Lucida Console"/>
          <w:color w:val="231F20"/>
          <w:spacing w:val="-22"/>
          <w:sz w:val="16"/>
        </w:rPr>
        <w:t>int</w:t>
      </w:r>
      <w:r>
        <w:rPr>
          <w:rFonts w:ascii="Lucida Console"/>
          <w:color w:val="231F20"/>
          <w:spacing w:val="-50"/>
          <w:sz w:val="16"/>
        </w:rPr>
        <w:t> </w:t>
      </w:r>
      <w:r>
        <w:rPr>
          <w:rFonts w:ascii="Lucida Console"/>
          <w:color w:val="231F20"/>
          <w:spacing w:val="-22"/>
          <w:sz w:val="16"/>
        </w:rPr>
        <w:t>y,</w:t>
      </w:r>
      <w:r>
        <w:rPr>
          <w:rFonts w:ascii="Lucida Console"/>
          <w:color w:val="231F20"/>
          <w:spacing w:val="-50"/>
          <w:sz w:val="16"/>
        </w:rPr>
        <w:t> </w:t>
      </w:r>
      <w:r>
        <w:rPr>
          <w:rFonts w:ascii="Lucida Console"/>
          <w:color w:val="231F20"/>
          <w:spacing w:val="-22"/>
          <w:sz w:val="16"/>
        </w:rPr>
        <w:t>int</w:t>
      </w:r>
      <w:r>
        <w:rPr>
          <w:rFonts w:ascii="Lucida Console"/>
          <w:color w:val="231F20"/>
          <w:spacing w:val="-50"/>
          <w:sz w:val="16"/>
        </w:rPr>
        <w:t> </w:t>
      </w:r>
      <w:r>
        <w:rPr>
          <w:rFonts w:ascii="Lucida Console"/>
          <w:color w:val="231F20"/>
          <w:spacing w:val="-22"/>
          <w:sz w:val="16"/>
        </w:rPr>
        <w:t>width)</w:t>
      </w:r>
      <w:r>
        <w:rPr>
          <w:rFonts w:ascii="Lucida Console"/>
          <w:color w:val="231F20"/>
          <w:spacing w:val="-49"/>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w:t>
      </w:r>
    </w:p>
    <w:p>
      <w:pPr>
        <w:spacing w:before="46"/>
        <w:ind w:left="512" w:right="0" w:firstLine="0"/>
        <w:jc w:val="left"/>
        <w:rPr>
          <w:rFonts w:ascii="Lucida Console"/>
          <w:sz w:val="16"/>
        </w:rPr>
      </w:pPr>
      <w:r>
        <w:rPr>
          <w:rFonts w:ascii="Lucida Console"/>
          <w:color w:val="231F20"/>
          <w:spacing w:val="-5"/>
          <w:sz w:val="16"/>
        </w:rPr>
        <w:t>...</w:t>
      </w:r>
    </w:p>
    <w:p>
      <w:pPr>
        <w:spacing w:before="47"/>
        <w:ind w:left="232" w:right="0" w:firstLine="0"/>
        <w:jc w:val="left"/>
        <w:rPr>
          <w:rFonts w:ascii="Lucida Console"/>
          <w:sz w:val="16"/>
        </w:rPr>
      </w:pPr>
      <w:r>
        <w:rPr>
          <w:rFonts w:ascii="Lucida Console"/>
          <w:color w:val="231F20"/>
          <w:w w:val="99"/>
          <w:sz w:val="16"/>
        </w:rPr>
        <w:t>}</w:t>
      </w:r>
    </w:p>
    <w:p>
      <w:pPr>
        <w:spacing w:line="249" w:lineRule="auto" w:before="168"/>
        <w:ind w:left="232" w:right="231" w:firstLine="0"/>
        <w:jc w:val="both"/>
        <w:rPr>
          <w:sz w:val="18"/>
        </w:rPr>
      </w:pPr>
      <w:r>
        <w:rPr>
          <w:rFonts w:ascii="Lucida Console"/>
          <w:color w:val="231F20"/>
          <w:spacing w:val="-16"/>
          <w:sz w:val="18"/>
        </w:rPr>
        <w:t>Square</w:t>
      </w:r>
      <w:r>
        <w:rPr>
          <w:rFonts w:ascii="Lucida Console"/>
          <w:color w:val="231F20"/>
          <w:spacing w:val="-12"/>
          <w:sz w:val="18"/>
        </w:rPr>
        <w:t> </w:t>
      </w:r>
      <w:r>
        <w:rPr>
          <w:color w:val="231F20"/>
          <w:spacing w:val="-16"/>
          <w:sz w:val="18"/>
        </w:rPr>
        <w:t>inherits</w:t>
      </w:r>
      <w:r>
        <w:rPr>
          <w:color w:val="231F20"/>
          <w:spacing w:val="6"/>
          <w:sz w:val="18"/>
        </w:rPr>
        <w:t> </w:t>
      </w:r>
      <w:r>
        <w:rPr>
          <w:color w:val="231F20"/>
          <w:spacing w:val="-16"/>
          <w:sz w:val="18"/>
        </w:rPr>
        <w:t>the</w:t>
      </w:r>
      <w:r>
        <w:rPr>
          <w:color w:val="231F20"/>
          <w:spacing w:val="7"/>
          <w:sz w:val="18"/>
        </w:rPr>
        <w:t> </w:t>
      </w:r>
      <w:r>
        <w:rPr>
          <w:rFonts w:ascii="Lucida Console"/>
          <w:color w:val="231F20"/>
          <w:spacing w:val="-16"/>
          <w:sz w:val="18"/>
        </w:rPr>
        <w:t>setWidth</w:t>
      </w:r>
      <w:r>
        <w:rPr>
          <w:rFonts w:ascii="Lucida Console"/>
          <w:color w:val="231F20"/>
          <w:spacing w:val="-12"/>
          <w:sz w:val="18"/>
        </w:rPr>
        <w:t> </w:t>
      </w:r>
      <w:r>
        <w:rPr>
          <w:color w:val="231F20"/>
          <w:spacing w:val="-16"/>
          <w:sz w:val="18"/>
        </w:rPr>
        <w:t>and</w:t>
      </w:r>
      <w:r>
        <w:rPr>
          <w:color w:val="231F20"/>
          <w:spacing w:val="7"/>
          <w:sz w:val="18"/>
        </w:rPr>
        <w:t> </w:t>
      </w:r>
      <w:r>
        <w:rPr>
          <w:rFonts w:ascii="Lucida Console"/>
          <w:color w:val="231F20"/>
          <w:spacing w:val="-16"/>
          <w:sz w:val="18"/>
        </w:rPr>
        <w:t>setHeight</w:t>
      </w:r>
      <w:r>
        <w:rPr>
          <w:rFonts w:ascii="Lucida Console"/>
          <w:color w:val="231F20"/>
          <w:spacing w:val="-12"/>
          <w:sz w:val="18"/>
        </w:rPr>
        <w:t> </w:t>
      </w:r>
      <w:r>
        <w:rPr>
          <w:color w:val="231F20"/>
          <w:spacing w:val="-16"/>
          <w:sz w:val="18"/>
        </w:rPr>
        <w:t>methods</w:t>
      </w:r>
      <w:r>
        <w:rPr>
          <w:color w:val="231F20"/>
          <w:spacing w:val="7"/>
          <w:sz w:val="18"/>
        </w:rPr>
        <w:t> </w:t>
      </w:r>
      <w:r>
        <w:rPr>
          <w:color w:val="231F20"/>
          <w:spacing w:val="-16"/>
          <w:sz w:val="18"/>
        </w:rPr>
        <w:t>of</w:t>
      </w:r>
      <w:r>
        <w:rPr>
          <w:color w:val="231F20"/>
          <w:spacing w:val="6"/>
          <w:sz w:val="18"/>
        </w:rPr>
        <w:t> </w:t>
      </w:r>
      <w:r>
        <w:rPr>
          <w:rFonts w:ascii="Lucida Console"/>
          <w:color w:val="231F20"/>
          <w:spacing w:val="-16"/>
          <w:sz w:val="18"/>
        </w:rPr>
        <w:t>Rectangle</w:t>
      </w:r>
      <w:r>
        <w:rPr>
          <w:color w:val="231F20"/>
          <w:spacing w:val="-16"/>
          <w:sz w:val="18"/>
        </w:rPr>
        <w:t>.</w:t>
      </w:r>
      <w:r>
        <w:rPr>
          <w:color w:val="231F20"/>
          <w:spacing w:val="6"/>
          <w:sz w:val="18"/>
        </w:rPr>
        <w:t> </w:t>
      </w:r>
      <w:r>
        <w:rPr>
          <w:color w:val="231F20"/>
          <w:spacing w:val="-16"/>
          <w:sz w:val="18"/>
        </w:rPr>
        <w:t>What</w:t>
      </w:r>
      <w:r>
        <w:rPr>
          <w:color w:val="231F20"/>
          <w:spacing w:val="6"/>
          <w:sz w:val="18"/>
        </w:rPr>
        <w:t> </w:t>
      </w:r>
      <w:r>
        <w:rPr>
          <w:color w:val="231F20"/>
          <w:spacing w:val="-16"/>
          <w:sz w:val="18"/>
        </w:rPr>
        <w:t>should</w:t>
      </w:r>
      <w:r>
        <w:rPr>
          <w:color w:val="231F20"/>
          <w:spacing w:val="27"/>
          <w:sz w:val="18"/>
        </w:rPr>
        <w:t> </w:t>
      </w:r>
      <w:r>
        <w:rPr>
          <w:color w:val="231F20"/>
          <w:spacing w:val="-16"/>
          <w:sz w:val="18"/>
        </w:rPr>
        <w:t>the</w:t>
      </w:r>
      <w:r>
        <w:rPr>
          <w:color w:val="231F20"/>
          <w:spacing w:val="31"/>
          <w:sz w:val="18"/>
        </w:rPr>
        <w:t> </w:t>
      </w:r>
      <w:r>
        <w:rPr>
          <w:color w:val="231F20"/>
          <w:spacing w:val="-16"/>
          <w:sz w:val="18"/>
        </w:rPr>
        <w:t>area</w:t>
      </w:r>
      <w:r>
        <w:rPr>
          <w:color w:val="231F20"/>
          <w:spacing w:val="40"/>
          <w:sz w:val="18"/>
        </w:rPr>
        <w:t> </w:t>
      </w:r>
      <w:r>
        <w:rPr>
          <w:color w:val="231F20"/>
          <w:sz w:val="18"/>
        </w:rPr>
        <w:t>be when we execute this code?</w:t>
      </w:r>
    </w:p>
    <w:p>
      <w:pPr>
        <w:pStyle w:val="BodyText"/>
        <w:spacing w:before="4"/>
        <w:rPr>
          <w:sz w:val="16"/>
        </w:rPr>
      </w:pPr>
    </w:p>
    <w:p>
      <w:pPr>
        <w:spacing w:line="309" w:lineRule="auto" w:before="1"/>
        <w:ind w:left="472" w:right="4693" w:firstLine="0"/>
        <w:jc w:val="left"/>
        <w:rPr>
          <w:rFonts w:ascii="Lucida Console"/>
          <w:sz w:val="16"/>
        </w:rPr>
      </w:pPr>
      <w:r>
        <w:rPr>
          <w:rFonts w:ascii="Lucida Console"/>
          <w:color w:val="231F20"/>
          <w:spacing w:val="-22"/>
          <w:sz w:val="16"/>
        </w:rPr>
        <w:t>Rectangle</w:t>
      </w:r>
      <w:r>
        <w:rPr>
          <w:rFonts w:ascii="Lucida Console"/>
          <w:color w:val="231F20"/>
          <w:spacing w:val="-53"/>
          <w:sz w:val="16"/>
        </w:rPr>
        <w:t> </w:t>
      </w:r>
      <w:r>
        <w:rPr>
          <w:rFonts w:ascii="Lucida Console"/>
          <w:color w:val="231F20"/>
          <w:spacing w:val="-22"/>
          <w:sz w:val="16"/>
        </w:rPr>
        <w:t>r</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Square(); </w:t>
      </w:r>
      <w:r>
        <w:rPr>
          <w:rFonts w:ascii="Lucida Console"/>
          <w:color w:val="231F20"/>
          <w:spacing w:val="-18"/>
          <w:sz w:val="16"/>
        </w:rPr>
        <w:t>r.setWidth(3); r.setHeight(4);</w:t>
      </w:r>
    </w:p>
    <w:p>
      <w:pPr>
        <w:spacing w:line="249" w:lineRule="auto" w:before="121"/>
        <w:ind w:left="231" w:right="221" w:firstLine="0"/>
        <w:jc w:val="both"/>
        <w:rPr>
          <w:sz w:val="18"/>
        </w:rPr>
      </w:pPr>
      <w:r>
        <w:rPr>
          <w:color w:val="231F20"/>
          <w:spacing w:val="-4"/>
          <w:sz w:val="18"/>
        </w:rPr>
        <w:t>If</w:t>
      </w:r>
      <w:r>
        <w:rPr>
          <w:color w:val="231F20"/>
          <w:spacing w:val="-6"/>
          <w:sz w:val="18"/>
        </w:rPr>
        <w:t> </w:t>
      </w:r>
      <w:r>
        <w:rPr>
          <w:color w:val="231F20"/>
          <w:spacing w:val="-4"/>
          <w:sz w:val="18"/>
        </w:rPr>
        <w:t>the</w:t>
      </w:r>
      <w:r>
        <w:rPr>
          <w:color w:val="231F20"/>
          <w:spacing w:val="-6"/>
          <w:sz w:val="18"/>
        </w:rPr>
        <w:t> </w:t>
      </w:r>
      <w:r>
        <w:rPr>
          <w:color w:val="231F20"/>
          <w:spacing w:val="-4"/>
          <w:sz w:val="18"/>
        </w:rPr>
        <w:t>area</w:t>
      </w:r>
      <w:r>
        <w:rPr>
          <w:color w:val="231F20"/>
          <w:spacing w:val="-6"/>
          <w:sz w:val="18"/>
        </w:rPr>
        <w:t> </w:t>
      </w:r>
      <w:r>
        <w:rPr>
          <w:color w:val="231F20"/>
          <w:spacing w:val="-4"/>
          <w:sz w:val="18"/>
        </w:rPr>
        <w:t>is</w:t>
      </w:r>
      <w:r>
        <w:rPr>
          <w:color w:val="231F20"/>
          <w:spacing w:val="-6"/>
          <w:sz w:val="18"/>
        </w:rPr>
        <w:t> </w:t>
      </w:r>
      <w:r>
        <w:rPr>
          <w:color w:val="231F20"/>
          <w:spacing w:val="-4"/>
          <w:sz w:val="18"/>
        </w:rPr>
        <w:t>12,</w:t>
      </w:r>
      <w:r>
        <w:rPr>
          <w:color w:val="231F20"/>
          <w:spacing w:val="-6"/>
          <w:sz w:val="18"/>
        </w:rPr>
        <w:t> </w:t>
      </w:r>
      <w:r>
        <w:rPr>
          <w:color w:val="231F20"/>
          <w:spacing w:val="-4"/>
          <w:sz w:val="18"/>
        </w:rPr>
        <w:t>the</w:t>
      </w:r>
      <w:r>
        <w:rPr>
          <w:color w:val="231F20"/>
          <w:spacing w:val="-6"/>
          <w:sz w:val="18"/>
        </w:rPr>
        <w:t> </w:t>
      </w:r>
      <w:r>
        <w:rPr>
          <w:rFonts w:ascii="Lucida Console" w:hAnsi="Lucida Console"/>
          <w:color w:val="231F20"/>
          <w:spacing w:val="-4"/>
          <w:sz w:val="18"/>
        </w:rPr>
        <w:t>Square</w:t>
      </w:r>
      <w:r>
        <w:rPr>
          <w:rFonts w:ascii="Lucida Console" w:hAnsi="Lucida Console"/>
          <w:color w:val="231F20"/>
          <w:spacing w:val="-23"/>
          <w:sz w:val="18"/>
        </w:rPr>
        <w:t> </w:t>
      </w:r>
      <w:r>
        <w:rPr>
          <w:color w:val="231F20"/>
          <w:spacing w:val="-4"/>
          <w:sz w:val="18"/>
        </w:rPr>
        <w:t>really</w:t>
      </w:r>
      <w:r>
        <w:rPr>
          <w:color w:val="231F20"/>
          <w:spacing w:val="-6"/>
          <w:sz w:val="18"/>
        </w:rPr>
        <w:t> </w:t>
      </w:r>
      <w:r>
        <w:rPr>
          <w:color w:val="231F20"/>
          <w:spacing w:val="-4"/>
          <w:sz w:val="18"/>
        </w:rPr>
        <w:t>isn’t</w:t>
      </w:r>
      <w:r>
        <w:rPr>
          <w:color w:val="231F20"/>
          <w:spacing w:val="-6"/>
          <w:sz w:val="18"/>
        </w:rPr>
        <w:t> </w:t>
      </w:r>
      <w:r>
        <w:rPr>
          <w:color w:val="231F20"/>
          <w:spacing w:val="-4"/>
          <w:sz w:val="18"/>
        </w:rPr>
        <w:t>a</w:t>
      </w:r>
      <w:r>
        <w:rPr>
          <w:color w:val="231F20"/>
          <w:spacing w:val="-6"/>
          <w:sz w:val="18"/>
        </w:rPr>
        <w:t> </w:t>
      </w:r>
      <w:r>
        <w:rPr>
          <w:color w:val="231F20"/>
          <w:spacing w:val="-4"/>
          <w:sz w:val="18"/>
        </w:rPr>
        <w:t>square</w:t>
      </w:r>
      <w:r>
        <w:rPr>
          <w:color w:val="231F20"/>
          <w:spacing w:val="-6"/>
          <w:sz w:val="18"/>
        </w:rPr>
        <w:t> </w:t>
      </w:r>
      <w:r>
        <w:rPr>
          <w:color w:val="231F20"/>
          <w:spacing w:val="-4"/>
          <w:sz w:val="18"/>
        </w:rPr>
        <w:t>is</w:t>
      </w:r>
      <w:r>
        <w:rPr>
          <w:color w:val="231F20"/>
          <w:spacing w:val="-6"/>
          <w:sz w:val="18"/>
        </w:rPr>
        <w:t> </w:t>
      </w:r>
      <w:r>
        <w:rPr>
          <w:color w:val="231F20"/>
          <w:spacing w:val="-4"/>
          <w:sz w:val="18"/>
        </w:rPr>
        <w:t>it?</w:t>
      </w:r>
      <w:r>
        <w:rPr>
          <w:color w:val="231F20"/>
          <w:spacing w:val="-6"/>
          <w:sz w:val="18"/>
        </w:rPr>
        <w:t> </w:t>
      </w:r>
      <w:r>
        <w:rPr>
          <w:color w:val="231F20"/>
          <w:spacing w:val="-4"/>
          <w:sz w:val="18"/>
        </w:rPr>
        <w:t>We</w:t>
      </w:r>
      <w:r>
        <w:rPr>
          <w:color w:val="231F20"/>
          <w:spacing w:val="-5"/>
          <w:sz w:val="18"/>
        </w:rPr>
        <w:t> </w:t>
      </w:r>
      <w:r>
        <w:rPr>
          <w:color w:val="231F20"/>
          <w:spacing w:val="-4"/>
          <w:sz w:val="18"/>
        </w:rPr>
        <w:t>could</w:t>
      </w:r>
      <w:r>
        <w:rPr>
          <w:color w:val="231F20"/>
          <w:spacing w:val="4"/>
          <w:sz w:val="18"/>
        </w:rPr>
        <w:t> </w:t>
      </w:r>
      <w:r>
        <w:rPr>
          <w:color w:val="231F20"/>
          <w:spacing w:val="-4"/>
          <w:sz w:val="18"/>
        </w:rPr>
        <w:t>override</w:t>
      </w:r>
      <w:r>
        <w:rPr>
          <w:color w:val="231F20"/>
          <w:spacing w:val="23"/>
          <w:sz w:val="18"/>
        </w:rPr>
        <w:t> </w:t>
      </w:r>
      <w:r>
        <w:rPr>
          <w:rFonts w:ascii="Lucida Console" w:hAnsi="Lucida Console"/>
          <w:color w:val="231F20"/>
          <w:spacing w:val="-4"/>
          <w:sz w:val="18"/>
        </w:rPr>
        <w:t>setWidth</w:t>
      </w:r>
      <w:r>
        <w:rPr>
          <w:rFonts w:ascii="Lucida Console" w:hAnsi="Lucida Console"/>
          <w:color w:val="231F20"/>
          <w:spacing w:val="-24"/>
          <w:sz w:val="18"/>
        </w:rPr>
        <w:t> </w:t>
      </w:r>
      <w:r>
        <w:rPr>
          <w:color w:val="231F20"/>
          <w:spacing w:val="-4"/>
          <w:sz w:val="18"/>
        </w:rPr>
        <w:t>and</w:t>
      </w:r>
      <w:r>
        <w:rPr>
          <w:color w:val="231F20"/>
          <w:spacing w:val="40"/>
          <w:sz w:val="18"/>
        </w:rPr>
        <w:t> </w:t>
      </w:r>
      <w:r>
        <w:rPr>
          <w:rFonts w:ascii="Lucida Console" w:hAnsi="Lucida Console"/>
          <w:color w:val="231F20"/>
          <w:spacing w:val="-4"/>
          <w:sz w:val="18"/>
        </w:rPr>
        <w:t>setHeight</w:t>
      </w:r>
      <w:r>
        <w:rPr>
          <w:rFonts w:ascii="Lucida Console" w:hAnsi="Lucida Console"/>
          <w:color w:val="231F20"/>
          <w:spacing w:val="-24"/>
          <w:sz w:val="18"/>
        </w:rPr>
        <w:t> </w:t>
      </w:r>
      <w:r>
        <w:rPr>
          <w:color w:val="231F20"/>
          <w:spacing w:val="-4"/>
          <w:sz w:val="18"/>
        </w:rPr>
        <w:t>so</w:t>
      </w:r>
      <w:r>
        <w:rPr>
          <w:color w:val="231F20"/>
          <w:spacing w:val="-6"/>
          <w:sz w:val="18"/>
        </w:rPr>
        <w:t> </w:t>
      </w:r>
      <w:r>
        <w:rPr>
          <w:color w:val="231F20"/>
          <w:spacing w:val="-4"/>
          <w:sz w:val="18"/>
        </w:rPr>
        <w:t>that</w:t>
      </w:r>
      <w:r>
        <w:rPr>
          <w:color w:val="231F20"/>
          <w:spacing w:val="-5"/>
          <w:sz w:val="18"/>
        </w:rPr>
        <w:t> </w:t>
      </w:r>
      <w:r>
        <w:rPr>
          <w:color w:val="231F20"/>
          <w:spacing w:val="-4"/>
          <w:sz w:val="18"/>
        </w:rPr>
        <w:t>they</w:t>
      </w:r>
      <w:r>
        <w:rPr>
          <w:color w:val="231F20"/>
          <w:spacing w:val="-6"/>
          <w:sz w:val="18"/>
        </w:rPr>
        <w:t> </w:t>
      </w:r>
      <w:r>
        <w:rPr>
          <w:color w:val="231F20"/>
          <w:spacing w:val="-4"/>
          <w:sz w:val="18"/>
        </w:rPr>
        <w:t>can</w:t>
      </w:r>
      <w:r>
        <w:rPr>
          <w:color w:val="231F20"/>
          <w:spacing w:val="-6"/>
          <w:sz w:val="18"/>
        </w:rPr>
        <w:t> </w:t>
      </w:r>
      <w:r>
        <w:rPr>
          <w:color w:val="231F20"/>
          <w:spacing w:val="-4"/>
          <w:sz w:val="18"/>
        </w:rPr>
        <w:t>keep</w:t>
      </w:r>
      <w:r>
        <w:rPr>
          <w:color w:val="231F20"/>
          <w:spacing w:val="-6"/>
          <w:sz w:val="18"/>
        </w:rPr>
        <w:t> </w:t>
      </w:r>
      <w:r>
        <w:rPr>
          <w:color w:val="231F20"/>
          <w:spacing w:val="-4"/>
          <w:sz w:val="18"/>
        </w:rPr>
        <w:t>the</w:t>
      </w:r>
      <w:r>
        <w:rPr>
          <w:color w:val="231F20"/>
          <w:spacing w:val="-6"/>
          <w:sz w:val="18"/>
        </w:rPr>
        <w:t> </w:t>
      </w:r>
      <w:r>
        <w:rPr>
          <w:rFonts w:ascii="Lucida Console" w:hAnsi="Lucida Console"/>
          <w:color w:val="231F20"/>
          <w:spacing w:val="-4"/>
          <w:sz w:val="18"/>
        </w:rPr>
        <w:t>Square</w:t>
      </w:r>
      <w:r>
        <w:rPr>
          <w:rFonts w:ascii="Lucida Console" w:hAnsi="Lucida Console"/>
          <w:color w:val="231F20"/>
          <w:spacing w:val="-23"/>
          <w:sz w:val="18"/>
        </w:rPr>
        <w:t> </w:t>
      </w:r>
      <w:r>
        <w:rPr>
          <w:color w:val="231F20"/>
          <w:spacing w:val="-4"/>
          <w:sz w:val="18"/>
        </w:rPr>
        <w:t>“square”.</w:t>
      </w:r>
      <w:r>
        <w:rPr>
          <w:color w:val="231F20"/>
          <w:spacing w:val="-6"/>
          <w:sz w:val="18"/>
        </w:rPr>
        <w:t> </w:t>
      </w:r>
      <w:r>
        <w:rPr>
          <w:color w:val="231F20"/>
          <w:spacing w:val="-4"/>
          <w:sz w:val="18"/>
        </w:rPr>
        <w:t>We</w:t>
      </w:r>
      <w:r>
        <w:rPr>
          <w:color w:val="231F20"/>
          <w:spacing w:val="-6"/>
          <w:sz w:val="18"/>
        </w:rPr>
        <w:t> </w:t>
      </w:r>
      <w:r>
        <w:rPr>
          <w:color w:val="231F20"/>
          <w:spacing w:val="-4"/>
          <w:sz w:val="18"/>
        </w:rPr>
        <w:t>could</w:t>
      </w:r>
      <w:r>
        <w:rPr>
          <w:color w:val="231F20"/>
          <w:sz w:val="18"/>
        </w:rPr>
        <w:t> </w:t>
      </w:r>
      <w:r>
        <w:rPr>
          <w:color w:val="231F20"/>
          <w:spacing w:val="-4"/>
          <w:sz w:val="18"/>
        </w:rPr>
        <w:t>have</w:t>
      </w:r>
      <w:r>
        <w:rPr>
          <w:color w:val="231F20"/>
          <w:spacing w:val="8"/>
          <w:sz w:val="18"/>
        </w:rPr>
        <w:t> </w:t>
      </w:r>
      <w:r>
        <w:rPr>
          <w:rFonts w:ascii="Lucida Console" w:hAnsi="Lucida Console"/>
          <w:color w:val="231F20"/>
          <w:spacing w:val="-4"/>
          <w:sz w:val="18"/>
        </w:rPr>
        <w:t>setWidth</w:t>
      </w:r>
      <w:r>
        <w:rPr>
          <w:rFonts w:ascii="Lucida Console" w:hAnsi="Lucida Console"/>
          <w:color w:val="231F20"/>
          <w:spacing w:val="-24"/>
          <w:sz w:val="18"/>
        </w:rPr>
        <w:t> </w:t>
      </w:r>
      <w:r>
        <w:rPr>
          <w:color w:val="231F20"/>
          <w:spacing w:val="-4"/>
          <w:sz w:val="18"/>
        </w:rPr>
        <w:t>and</w:t>
      </w:r>
      <w:r>
        <w:rPr>
          <w:color w:val="231F20"/>
          <w:spacing w:val="40"/>
          <w:sz w:val="18"/>
        </w:rPr>
        <w:t> </w:t>
      </w:r>
      <w:r>
        <w:rPr>
          <w:rFonts w:ascii="Lucida Console" w:hAnsi="Lucida Console"/>
          <w:color w:val="231F20"/>
          <w:sz w:val="18"/>
        </w:rPr>
        <w:t>setHeight</w:t>
      </w:r>
      <w:r>
        <w:rPr>
          <w:rFonts w:ascii="Lucida Console" w:hAnsi="Lucida Console"/>
          <w:color w:val="231F20"/>
          <w:spacing w:val="-28"/>
          <w:sz w:val="18"/>
        </w:rPr>
        <w:t> </w:t>
      </w:r>
      <w:r>
        <w:rPr>
          <w:color w:val="231F20"/>
          <w:sz w:val="18"/>
        </w:rPr>
        <w:t>both</w:t>
      </w:r>
      <w:r>
        <w:rPr>
          <w:color w:val="231F20"/>
          <w:spacing w:val="-2"/>
          <w:sz w:val="18"/>
        </w:rPr>
        <w:t> </w:t>
      </w:r>
      <w:r>
        <w:rPr>
          <w:color w:val="231F20"/>
          <w:sz w:val="18"/>
        </w:rPr>
        <w:t>modify the width variable in squares, but that could lead to some</w:t>
      </w:r>
      <w:r>
        <w:rPr>
          <w:color w:val="231F20"/>
          <w:spacing w:val="40"/>
          <w:sz w:val="18"/>
        </w:rPr>
        <w:t> </w:t>
      </w:r>
      <w:r>
        <w:rPr>
          <w:color w:val="231F20"/>
          <w:sz w:val="18"/>
        </w:rPr>
        <w:t>counterintuitive results. Anyone who expects that all rectangles will have an area of</w:t>
      </w:r>
      <w:r>
        <w:rPr>
          <w:color w:val="231F20"/>
          <w:spacing w:val="40"/>
          <w:sz w:val="18"/>
        </w:rPr>
        <w:t> </w:t>
      </w:r>
      <w:r>
        <w:rPr>
          <w:color w:val="231F20"/>
          <w:sz w:val="18"/>
        </w:rPr>
        <w:t>12 when their width is set to 3 and their height is set to 4 is in for a surprise. They’d</w:t>
      </w:r>
      <w:r>
        <w:rPr>
          <w:color w:val="231F20"/>
          <w:spacing w:val="40"/>
          <w:sz w:val="18"/>
        </w:rPr>
        <w:t> </w:t>
      </w:r>
      <w:r>
        <w:rPr>
          <w:color w:val="231F20"/>
          <w:sz w:val="18"/>
        </w:rPr>
        <w:t>get 16 instead.</w:t>
      </w:r>
    </w:p>
    <w:p>
      <w:pPr>
        <w:spacing w:line="249" w:lineRule="auto" w:before="163"/>
        <w:ind w:left="232" w:right="221" w:firstLine="0"/>
        <w:jc w:val="both"/>
        <w:rPr>
          <w:sz w:val="18"/>
        </w:rPr>
      </w:pPr>
      <w:r>
        <w:rPr>
          <w:color w:val="231F20"/>
          <w:sz w:val="18"/>
        </w:rPr>
        <w:t>This is a classic example of a Liskov Substitution Principle (LSP) violation. Objects </w:t>
      </w:r>
      <w:r>
        <w:rPr>
          <w:color w:val="231F20"/>
          <w:sz w:val="18"/>
        </w:rPr>
        <w:t>of</w:t>
      </w:r>
      <w:r>
        <w:rPr>
          <w:color w:val="231F20"/>
          <w:spacing w:val="40"/>
          <w:sz w:val="18"/>
        </w:rPr>
        <w:t> </w:t>
      </w:r>
      <w:r>
        <w:rPr>
          <w:color w:val="231F20"/>
          <w:sz w:val="18"/>
        </w:rPr>
        <w:t>subclasses should be substitutable for objects of their superclasses throughout our</w:t>
      </w:r>
      <w:r>
        <w:rPr>
          <w:color w:val="231F20"/>
          <w:spacing w:val="40"/>
          <w:sz w:val="18"/>
        </w:rPr>
        <w:t> </w:t>
      </w:r>
      <w:r>
        <w:rPr>
          <w:color w:val="231F20"/>
          <w:sz w:val="18"/>
        </w:rPr>
        <w:t>code. If they aren’t we could have silent errors in our code.</w:t>
      </w:r>
    </w:p>
    <w:p>
      <w:pPr>
        <w:pStyle w:val="BodyText"/>
        <w:spacing w:before="11"/>
        <w:rPr>
          <w:sz w:val="21"/>
        </w:rPr>
      </w:pPr>
    </w:p>
    <w:p>
      <w:pPr>
        <w:pStyle w:val="BodyText"/>
        <w:spacing w:line="266" w:lineRule="auto" w:before="99"/>
        <w:ind w:left="112" w:right="112" w:firstLine="240"/>
        <w:jc w:val="both"/>
      </w:pPr>
      <w:r>
        <w:rPr>
          <w:color w:val="231F20"/>
        </w:rPr>
        <w:t>The LSP implies that clients of a class should be able to use objects of a sub- class without having to know that they are objects of a subclass. There </w:t>
      </w:r>
      <w:r>
        <w:rPr>
          <w:color w:val="231F20"/>
        </w:rPr>
        <w:t>aren’t</w:t>
      </w:r>
      <w:r>
        <w:rPr>
          <w:color w:val="231F20"/>
          <w:spacing w:val="40"/>
        </w:rPr>
        <w:t> </w:t>
      </w:r>
      <w:r>
        <w:rPr>
          <w:color w:val="231F20"/>
        </w:rPr>
        <w:t>any</w:t>
      </w:r>
      <w:r>
        <w:rPr>
          <w:color w:val="231F20"/>
          <w:spacing w:val="37"/>
        </w:rPr>
        <w:t> </w:t>
      </w:r>
      <w:r>
        <w:rPr>
          <w:color w:val="231F20"/>
        </w:rPr>
        <w:t>mechanical</w:t>
      </w:r>
      <w:r>
        <w:rPr>
          <w:color w:val="231F20"/>
          <w:spacing w:val="37"/>
        </w:rPr>
        <w:t> </w:t>
      </w:r>
      <w:r>
        <w:rPr>
          <w:color w:val="231F20"/>
        </w:rPr>
        <w:t>ways</w:t>
      </w:r>
      <w:r>
        <w:rPr>
          <w:color w:val="231F20"/>
          <w:spacing w:val="37"/>
        </w:rPr>
        <w:t> </w:t>
      </w:r>
      <w:r>
        <w:rPr>
          <w:color w:val="231F20"/>
        </w:rPr>
        <w:t>to</w:t>
      </w:r>
      <w:r>
        <w:rPr>
          <w:color w:val="231F20"/>
          <w:spacing w:val="37"/>
        </w:rPr>
        <w:t> </w:t>
      </w:r>
      <w:r>
        <w:rPr>
          <w:color w:val="231F20"/>
        </w:rPr>
        <w:t>completely</w:t>
      </w:r>
      <w:r>
        <w:rPr>
          <w:color w:val="231F20"/>
          <w:spacing w:val="37"/>
        </w:rPr>
        <w:t> </w:t>
      </w:r>
      <w:r>
        <w:rPr>
          <w:color w:val="231F20"/>
        </w:rPr>
        <w:t>avoid</w:t>
      </w:r>
      <w:r>
        <w:rPr>
          <w:color w:val="231F20"/>
          <w:spacing w:val="37"/>
        </w:rPr>
        <w:t> </w:t>
      </w:r>
      <w:r>
        <w:rPr>
          <w:color w:val="231F20"/>
        </w:rPr>
        <w:t>LSP</w:t>
      </w:r>
      <w:r>
        <w:rPr>
          <w:color w:val="231F20"/>
          <w:spacing w:val="37"/>
        </w:rPr>
        <w:t> </w:t>
      </w:r>
      <w:r>
        <w:rPr>
          <w:color w:val="231F20"/>
        </w:rPr>
        <w:t>violations.</w:t>
      </w:r>
      <w:r>
        <w:rPr>
          <w:color w:val="231F20"/>
          <w:spacing w:val="37"/>
        </w:rPr>
        <w:t> </w:t>
      </w:r>
      <w:r>
        <w:rPr>
          <w:color w:val="231F20"/>
        </w:rPr>
        <w:t>Whether</w:t>
      </w:r>
      <w:r>
        <w:rPr>
          <w:color w:val="231F20"/>
          <w:spacing w:val="37"/>
        </w:rPr>
        <w:t> </w:t>
      </w:r>
      <w:r>
        <w:rPr>
          <w:color w:val="231F20"/>
        </w:rPr>
        <w:t>a</w:t>
      </w:r>
      <w:r>
        <w:rPr>
          <w:color w:val="231F20"/>
          <w:spacing w:val="37"/>
        </w:rPr>
        <w:t> </w:t>
      </w:r>
      <w:r>
        <w:rPr>
          <w:color w:val="231F20"/>
        </w:rPr>
        <w:t>class</w:t>
      </w:r>
      <w:r>
        <w:rPr>
          <w:color w:val="231F20"/>
          <w:spacing w:val="37"/>
        </w:rPr>
        <w:t> </w:t>
      </w:r>
      <w:r>
        <w:rPr>
          <w:color w:val="231F20"/>
        </w:rPr>
        <w:t>is LSP conformant depends upon the clients that it has and what they expect. However, some rules of thumb help:</w:t>
      </w:r>
    </w:p>
    <w:p>
      <w:pPr>
        <w:pStyle w:val="ListParagraph"/>
        <w:numPr>
          <w:ilvl w:val="0"/>
          <w:numId w:val="18"/>
        </w:numPr>
        <w:tabs>
          <w:tab w:pos="695" w:val="left" w:leader="none"/>
        </w:tabs>
        <w:spacing w:line="240" w:lineRule="auto" w:before="59" w:after="0"/>
        <w:ind w:left="694" w:right="0" w:hanging="223"/>
        <w:jc w:val="both"/>
        <w:rPr>
          <w:sz w:val="20"/>
        </w:rPr>
      </w:pPr>
      <w:r>
        <w:rPr>
          <w:color w:val="231F20"/>
          <w:sz w:val="20"/>
        </w:rPr>
        <w:t>Whenever</w:t>
      </w:r>
      <w:r>
        <w:rPr>
          <w:color w:val="231F20"/>
          <w:spacing w:val="-2"/>
          <w:sz w:val="20"/>
        </w:rPr>
        <w:t> </w:t>
      </w:r>
      <w:r>
        <w:rPr>
          <w:color w:val="231F20"/>
          <w:sz w:val="20"/>
        </w:rPr>
        <w:t>possible,</w:t>
      </w:r>
      <w:r>
        <w:rPr>
          <w:color w:val="231F20"/>
          <w:spacing w:val="-1"/>
          <w:sz w:val="20"/>
        </w:rPr>
        <w:t> </w:t>
      </w:r>
      <w:r>
        <w:rPr>
          <w:color w:val="231F20"/>
          <w:sz w:val="20"/>
        </w:rPr>
        <w:t>avoid</w:t>
      </w:r>
      <w:r>
        <w:rPr>
          <w:color w:val="231F20"/>
          <w:spacing w:val="-1"/>
          <w:sz w:val="20"/>
        </w:rPr>
        <w:t> </w:t>
      </w:r>
      <w:r>
        <w:rPr>
          <w:color w:val="231F20"/>
          <w:sz w:val="20"/>
        </w:rPr>
        <w:t>overriding</w:t>
      </w:r>
      <w:r>
        <w:rPr>
          <w:color w:val="231F20"/>
          <w:spacing w:val="-1"/>
          <w:sz w:val="20"/>
        </w:rPr>
        <w:t> </w:t>
      </w:r>
      <w:r>
        <w:rPr>
          <w:color w:val="231F20"/>
          <w:sz w:val="20"/>
        </w:rPr>
        <w:t>concrete</w:t>
      </w:r>
      <w:r>
        <w:rPr>
          <w:color w:val="231F20"/>
          <w:spacing w:val="-1"/>
          <w:sz w:val="20"/>
        </w:rPr>
        <w:t> </w:t>
      </w:r>
      <w:r>
        <w:rPr>
          <w:color w:val="231F20"/>
          <w:spacing w:val="-2"/>
          <w:sz w:val="20"/>
        </w:rPr>
        <w:t>methods.</w:t>
      </w:r>
    </w:p>
    <w:p>
      <w:pPr>
        <w:pStyle w:val="ListParagraph"/>
        <w:numPr>
          <w:ilvl w:val="0"/>
          <w:numId w:val="18"/>
        </w:numPr>
        <w:tabs>
          <w:tab w:pos="640" w:val="left" w:leader="none"/>
        </w:tabs>
        <w:spacing w:line="244" w:lineRule="auto" w:before="125" w:after="0"/>
        <w:ind w:left="697" w:right="113" w:hanging="225"/>
        <w:jc w:val="both"/>
        <w:rPr>
          <w:sz w:val="20"/>
        </w:rPr>
      </w:pPr>
      <w:r>
        <w:rPr>
          <w:color w:val="231F20"/>
          <w:sz w:val="20"/>
        </w:rPr>
        <w:t>If you do, see if you can call the method you are overriding in </w:t>
      </w:r>
      <w:r>
        <w:rPr>
          <w:color w:val="231F20"/>
          <w:sz w:val="20"/>
        </w:rPr>
        <w:t>the</w:t>
      </w:r>
      <w:r>
        <w:rPr>
          <w:color w:val="231F20"/>
          <w:sz w:val="20"/>
        </w:rPr>
        <w:t> overriding method.</w:t>
      </w:r>
    </w:p>
    <w:p>
      <w:pPr>
        <w:spacing w:line="266" w:lineRule="auto" w:before="122"/>
        <w:ind w:left="112" w:right="114" w:firstLine="239"/>
        <w:jc w:val="both"/>
        <w:rPr>
          <w:sz w:val="20"/>
        </w:rPr>
      </w:pPr>
      <w:r>
        <w:rPr>
          <w:color w:val="231F20"/>
          <w:spacing w:val="-2"/>
          <w:sz w:val="20"/>
        </w:rPr>
        <w:t>Wait,</w:t>
      </w:r>
      <w:r>
        <w:rPr>
          <w:color w:val="231F20"/>
          <w:spacing w:val="-10"/>
          <w:sz w:val="20"/>
        </w:rPr>
        <w:t> </w:t>
      </w:r>
      <w:r>
        <w:rPr>
          <w:color w:val="231F20"/>
          <w:spacing w:val="-2"/>
          <w:sz w:val="20"/>
        </w:rPr>
        <w:t>we</w:t>
      </w:r>
      <w:r>
        <w:rPr>
          <w:color w:val="231F20"/>
          <w:spacing w:val="-9"/>
          <w:sz w:val="20"/>
        </w:rPr>
        <w:t> </w:t>
      </w:r>
      <w:r>
        <w:rPr>
          <w:color w:val="231F20"/>
          <w:spacing w:val="-2"/>
          <w:sz w:val="20"/>
        </w:rPr>
        <w:t>didn’t</w:t>
      </w:r>
      <w:r>
        <w:rPr>
          <w:color w:val="231F20"/>
          <w:spacing w:val="-9"/>
          <w:sz w:val="20"/>
        </w:rPr>
        <w:t> </w:t>
      </w:r>
      <w:r>
        <w:rPr>
          <w:color w:val="231F20"/>
          <w:spacing w:val="-2"/>
          <w:sz w:val="20"/>
        </w:rPr>
        <w:t>do</w:t>
      </w:r>
      <w:r>
        <w:rPr>
          <w:color w:val="231F20"/>
          <w:spacing w:val="-9"/>
          <w:sz w:val="20"/>
        </w:rPr>
        <w:t> </w:t>
      </w:r>
      <w:r>
        <w:rPr>
          <w:color w:val="231F20"/>
          <w:spacing w:val="-2"/>
          <w:sz w:val="20"/>
        </w:rPr>
        <w:t>those</w:t>
      </w:r>
      <w:r>
        <w:rPr>
          <w:color w:val="231F20"/>
          <w:spacing w:val="-9"/>
          <w:sz w:val="20"/>
        </w:rPr>
        <w:t> </w:t>
      </w:r>
      <w:r>
        <w:rPr>
          <w:color w:val="231F20"/>
          <w:spacing w:val="-2"/>
          <w:sz w:val="20"/>
        </w:rPr>
        <w:t>things</w:t>
      </w:r>
      <w:r>
        <w:rPr>
          <w:color w:val="231F20"/>
          <w:spacing w:val="-9"/>
          <w:sz w:val="20"/>
        </w:rPr>
        <w:t> </w:t>
      </w:r>
      <w:r>
        <w:rPr>
          <w:color w:val="231F20"/>
          <w:spacing w:val="-2"/>
          <w:sz w:val="20"/>
        </w:rPr>
        <w:t>in</w:t>
      </w:r>
      <w:r>
        <w:rPr>
          <w:color w:val="231F20"/>
          <w:spacing w:val="-9"/>
          <w:sz w:val="20"/>
        </w:rPr>
        <w:t> </w:t>
      </w:r>
      <w:r>
        <w:rPr>
          <w:color w:val="231F20"/>
          <w:spacing w:val="-2"/>
          <w:sz w:val="20"/>
        </w:rPr>
        <w:t>the</w:t>
      </w:r>
      <w:r>
        <w:rPr>
          <w:color w:val="231F20"/>
          <w:spacing w:val="-2"/>
          <w:sz w:val="20"/>
        </w:rPr>
        <w:t> </w:t>
      </w:r>
      <w:r>
        <w:rPr>
          <w:rFonts w:ascii="Lucida Console" w:hAnsi="Lucida Console"/>
          <w:color w:val="231F20"/>
          <w:spacing w:val="-2"/>
          <w:sz w:val="19"/>
        </w:rPr>
        <w:t>MessageForwarder.</w:t>
      </w:r>
      <w:r>
        <w:rPr>
          <w:rFonts w:ascii="Lucida Console" w:hAnsi="Lucida Console"/>
          <w:color w:val="231F20"/>
          <w:spacing w:val="-27"/>
          <w:sz w:val="19"/>
        </w:rPr>
        <w:t> </w:t>
      </w:r>
      <w:r>
        <w:rPr>
          <w:color w:val="231F20"/>
          <w:spacing w:val="-2"/>
          <w:sz w:val="20"/>
        </w:rPr>
        <w:t>In</w:t>
      </w:r>
      <w:r>
        <w:rPr>
          <w:color w:val="231F20"/>
          <w:spacing w:val="-2"/>
          <w:sz w:val="20"/>
        </w:rPr>
        <w:t> fact,</w:t>
      </w:r>
      <w:r>
        <w:rPr>
          <w:color w:val="231F20"/>
          <w:spacing w:val="-2"/>
          <w:sz w:val="20"/>
        </w:rPr>
        <w:t> we</w:t>
      </w:r>
      <w:r>
        <w:rPr>
          <w:color w:val="231F20"/>
          <w:spacing w:val="-2"/>
          <w:sz w:val="20"/>
        </w:rPr>
        <w:t> did</w:t>
      </w:r>
      <w:r>
        <w:rPr>
          <w:color w:val="231F20"/>
          <w:spacing w:val="-2"/>
          <w:sz w:val="20"/>
        </w:rPr>
        <w:t> the </w:t>
      </w:r>
      <w:r>
        <w:rPr>
          <w:color w:val="231F20"/>
          <w:sz w:val="20"/>
        </w:rPr>
        <w:t>opposite. We overrode a concrete method in a subclass (</w:t>
      </w:r>
      <w:r>
        <w:rPr>
          <w:rFonts w:ascii="Lucida Console" w:hAnsi="Lucida Console"/>
          <w:color w:val="231F20"/>
          <w:sz w:val="19"/>
        </w:rPr>
        <w:t>AnonymousMessage- </w:t>
      </w:r>
      <w:r>
        <w:rPr>
          <w:rFonts w:ascii="Lucida Console" w:hAnsi="Lucida Console"/>
          <w:color w:val="231F20"/>
          <w:spacing w:val="-2"/>
          <w:sz w:val="19"/>
        </w:rPr>
        <w:t>Forwarder</w:t>
      </w:r>
      <w:r>
        <w:rPr>
          <w:color w:val="231F20"/>
          <w:spacing w:val="-2"/>
          <w:sz w:val="20"/>
        </w:rPr>
        <w:t>).</w:t>
      </w:r>
      <w:r>
        <w:rPr>
          <w:color w:val="231F20"/>
          <w:spacing w:val="-7"/>
          <w:sz w:val="20"/>
        </w:rPr>
        <w:t> </w:t>
      </w:r>
      <w:r>
        <w:rPr>
          <w:color w:val="231F20"/>
          <w:spacing w:val="-2"/>
          <w:sz w:val="20"/>
        </w:rPr>
        <w:t>What’s</w:t>
      </w:r>
      <w:r>
        <w:rPr>
          <w:color w:val="231F20"/>
          <w:spacing w:val="-7"/>
          <w:sz w:val="20"/>
        </w:rPr>
        <w:t> </w:t>
      </w:r>
      <w:r>
        <w:rPr>
          <w:color w:val="231F20"/>
          <w:spacing w:val="-2"/>
          <w:sz w:val="20"/>
        </w:rPr>
        <w:t>the</w:t>
      </w:r>
      <w:r>
        <w:rPr>
          <w:color w:val="231F20"/>
          <w:spacing w:val="-7"/>
          <w:sz w:val="20"/>
        </w:rPr>
        <w:t> </w:t>
      </w:r>
      <w:r>
        <w:rPr>
          <w:color w:val="231F20"/>
          <w:spacing w:val="-2"/>
          <w:sz w:val="20"/>
        </w:rPr>
        <w:t>big</w:t>
      </w:r>
      <w:r>
        <w:rPr>
          <w:color w:val="231F20"/>
          <w:spacing w:val="-7"/>
          <w:sz w:val="20"/>
        </w:rPr>
        <w:t> </w:t>
      </w:r>
      <w:r>
        <w:rPr>
          <w:color w:val="231F20"/>
          <w:spacing w:val="-2"/>
          <w:sz w:val="20"/>
        </w:rPr>
        <w:t>deal?</w:t>
      </w:r>
    </w:p>
    <w:p>
      <w:pPr>
        <w:spacing w:line="266" w:lineRule="auto" w:before="0"/>
        <w:ind w:left="111" w:right="112" w:firstLine="240"/>
        <w:jc w:val="both"/>
        <w:rPr>
          <w:sz w:val="20"/>
        </w:rPr>
      </w:pPr>
      <w:r>
        <w:rPr>
          <w:color w:val="231F20"/>
          <w:sz w:val="20"/>
        </w:rPr>
        <w:t>Here’s the issue: When we override concrete methods as we did when we </w:t>
      </w:r>
      <w:r>
        <w:rPr>
          <w:color w:val="231F20"/>
          <w:spacing w:val="-24"/>
          <w:sz w:val="20"/>
        </w:rPr>
        <w:t>overrode</w:t>
      </w:r>
      <w:r>
        <w:rPr>
          <w:color w:val="231F20"/>
          <w:spacing w:val="12"/>
          <w:sz w:val="20"/>
        </w:rPr>
        <w:t> </w:t>
      </w:r>
      <w:r>
        <w:rPr>
          <w:color w:val="231F20"/>
          <w:spacing w:val="-24"/>
          <w:sz w:val="20"/>
        </w:rPr>
        <w:t>the</w:t>
      </w:r>
      <w:r>
        <w:rPr>
          <w:color w:val="231F20"/>
          <w:spacing w:val="13"/>
          <w:sz w:val="20"/>
        </w:rPr>
        <w:t> </w:t>
      </w:r>
      <w:r>
        <w:rPr>
          <w:rFonts w:ascii="Lucida Console" w:hAnsi="Lucida Console"/>
          <w:color w:val="231F20"/>
          <w:spacing w:val="-24"/>
          <w:sz w:val="19"/>
        </w:rPr>
        <w:t>getFromAddress</w:t>
      </w:r>
      <w:r>
        <w:rPr>
          <w:rFonts w:ascii="Lucida Console" w:hAnsi="Lucida Console"/>
          <w:color w:val="231F20"/>
          <w:spacing w:val="-4"/>
          <w:sz w:val="19"/>
        </w:rPr>
        <w:t> </w:t>
      </w:r>
      <w:r>
        <w:rPr>
          <w:color w:val="231F20"/>
          <w:spacing w:val="-24"/>
          <w:sz w:val="20"/>
        </w:rPr>
        <w:t>of</w:t>
      </w:r>
      <w:r>
        <w:rPr>
          <w:color w:val="231F20"/>
          <w:spacing w:val="21"/>
          <w:sz w:val="20"/>
        </w:rPr>
        <w:t> </w:t>
      </w:r>
      <w:r>
        <w:rPr>
          <w:rFonts w:ascii="Lucida Console" w:hAnsi="Lucida Console"/>
          <w:color w:val="231F20"/>
          <w:spacing w:val="-24"/>
          <w:sz w:val="19"/>
        </w:rPr>
        <w:t>MessageForwarder</w:t>
      </w:r>
      <w:r>
        <w:rPr>
          <w:rFonts w:ascii="Lucida Console" w:hAnsi="Lucida Console"/>
          <w:color w:val="231F20"/>
          <w:spacing w:val="-5"/>
          <w:sz w:val="19"/>
        </w:rPr>
        <w:t> </w:t>
      </w:r>
      <w:r>
        <w:rPr>
          <w:color w:val="231F20"/>
          <w:spacing w:val="-24"/>
          <w:sz w:val="20"/>
        </w:rPr>
        <w:t>in</w:t>
      </w:r>
      <w:r>
        <w:rPr>
          <w:color w:val="231F20"/>
          <w:spacing w:val="39"/>
          <w:sz w:val="20"/>
        </w:rPr>
        <w:t> </w:t>
      </w:r>
      <w:r>
        <w:rPr>
          <w:rFonts w:ascii="Lucida Console" w:hAnsi="Lucida Console"/>
          <w:color w:val="231F20"/>
          <w:spacing w:val="-24"/>
          <w:sz w:val="19"/>
        </w:rPr>
        <w:t>AnonymousMessageForwarder</w:t>
      </w:r>
      <w:r>
        <w:rPr>
          <w:rFonts w:ascii="Times New Roman" w:hAnsi="Times New Roman"/>
          <w:color w:val="231F20"/>
          <w:spacing w:val="-24"/>
          <w:sz w:val="20"/>
        </w:rPr>
        <w:t>,</w:t>
      </w:r>
      <w:r>
        <w:rPr>
          <w:rFonts w:ascii="Times New Roman" w:hAnsi="Times New Roman"/>
          <w:color w:val="231F20"/>
          <w:spacing w:val="34"/>
          <w:sz w:val="20"/>
        </w:rPr>
        <w:t> </w:t>
      </w:r>
      <w:r>
        <w:rPr>
          <w:color w:val="231F20"/>
          <w:spacing w:val="-24"/>
          <w:sz w:val="20"/>
        </w:rPr>
        <w:t>we</w:t>
      </w:r>
      <w:r>
        <w:rPr>
          <w:color w:val="231F20"/>
          <w:sz w:val="20"/>
        </w:rPr>
        <w:t> </w:t>
      </w:r>
      <w:r>
        <w:rPr>
          <w:color w:val="231F20"/>
          <w:spacing w:val="-6"/>
          <w:sz w:val="20"/>
        </w:rPr>
        <w:t>could</w:t>
      </w:r>
      <w:r>
        <w:rPr>
          <w:color w:val="231F20"/>
          <w:spacing w:val="-2"/>
          <w:sz w:val="20"/>
        </w:rPr>
        <w:t> </w:t>
      </w:r>
      <w:r>
        <w:rPr>
          <w:color w:val="231F20"/>
          <w:spacing w:val="-6"/>
          <w:sz w:val="20"/>
        </w:rPr>
        <w:t>be</w:t>
      </w:r>
      <w:r>
        <w:rPr>
          <w:color w:val="231F20"/>
          <w:spacing w:val="-2"/>
          <w:sz w:val="20"/>
        </w:rPr>
        <w:t> </w:t>
      </w:r>
      <w:r>
        <w:rPr>
          <w:color w:val="231F20"/>
          <w:spacing w:val="-6"/>
          <w:sz w:val="20"/>
        </w:rPr>
        <w:t>changing</w:t>
      </w:r>
      <w:r>
        <w:rPr>
          <w:color w:val="231F20"/>
          <w:spacing w:val="-2"/>
          <w:sz w:val="20"/>
        </w:rPr>
        <w:t> </w:t>
      </w:r>
      <w:r>
        <w:rPr>
          <w:color w:val="231F20"/>
          <w:spacing w:val="-6"/>
          <w:sz w:val="20"/>
        </w:rPr>
        <w:t>the</w:t>
      </w:r>
      <w:r>
        <w:rPr>
          <w:color w:val="231F20"/>
          <w:spacing w:val="-2"/>
          <w:sz w:val="20"/>
        </w:rPr>
        <w:t> </w:t>
      </w:r>
      <w:r>
        <w:rPr>
          <w:color w:val="231F20"/>
          <w:spacing w:val="-6"/>
          <w:sz w:val="20"/>
        </w:rPr>
        <w:t>meaning</w:t>
      </w:r>
      <w:r>
        <w:rPr>
          <w:color w:val="231F20"/>
          <w:spacing w:val="-2"/>
          <w:sz w:val="20"/>
        </w:rPr>
        <w:t> </w:t>
      </w:r>
      <w:r>
        <w:rPr>
          <w:color w:val="231F20"/>
          <w:spacing w:val="-6"/>
          <w:sz w:val="20"/>
        </w:rPr>
        <w:t>of</w:t>
      </w:r>
      <w:r>
        <w:rPr>
          <w:color w:val="231F20"/>
          <w:spacing w:val="-2"/>
          <w:sz w:val="20"/>
        </w:rPr>
        <w:t> </w:t>
      </w:r>
      <w:r>
        <w:rPr>
          <w:color w:val="231F20"/>
          <w:spacing w:val="-6"/>
          <w:sz w:val="20"/>
        </w:rPr>
        <w:t>some</w:t>
      </w:r>
      <w:r>
        <w:rPr>
          <w:color w:val="231F20"/>
          <w:spacing w:val="-2"/>
          <w:sz w:val="20"/>
        </w:rPr>
        <w:t> </w:t>
      </w:r>
      <w:r>
        <w:rPr>
          <w:color w:val="231F20"/>
          <w:spacing w:val="-6"/>
          <w:sz w:val="20"/>
        </w:rPr>
        <w:t>of</w:t>
      </w:r>
      <w:r>
        <w:rPr>
          <w:color w:val="231F20"/>
          <w:spacing w:val="-2"/>
          <w:sz w:val="20"/>
        </w:rPr>
        <w:t> </w:t>
      </w:r>
      <w:r>
        <w:rPr>
          <w:color w:val="231F20"/>
          <w:spacing w:val="-6"/>
          <w:sz w:val="20"/>
        </w:rPr>
        <w:t>the</w:t>
      </w:r>
      <w:r>
        <w:rPr>
          <w:color w:val="231F20"/>
          <w:spacing w:val="-2"/>
          <w:sz w:val="20"/>
        </w:rPr>
        <w:t> </w:t>
      </w:r>
      <w:r>
        <w:rPr>
          <w:color w:val="231F20"/>
          <w:spacing w:val="-6"/>
          <w:sz w:val="20"/>
        </w:rPr>
        <w:t>code</w:t>
      </w:r>
      <w:r>
        <w:rPr>
          <w:color w:val="231F20"/>
          <w:spacing w:val="-2"/>
          <w:sz w:val="20"/>
        </w:rPr>
        <w:t> </w:t>
      </w:r>
      <w:r>
        <w:rPr>
          <w:color w:val="231F20"/>
          <w:spacing w:val="-6"/>
          <w:sz w:val="20"/>
        </w:rPr>
        <w:t>that</w:t>
      </w:r>
      <w:r>
        <w:rPr>
          <w:color w:val="231F20"/>
          <w:spacing w:val="-2"/>
          <w:sz w:val="20"/>
        </w:rPr>
        <w:t> </w:t>
      </w:r>
      <w:r>
        <w:rPr>
          <w:color w:val="231F20"/>
          <w:spacing w:val="-6"/>
          <w:sz w:val="20"/>
        </w:rPr>
        <w:t>uses</w:t>
      </w:r>
      <w:r>
        <w:rPr>
          <w:color w:val="231F20"/>
          <w:spacing w:val="-3"/>
          <w:sz w:val="20"/>
        </w:rPr>
        <w:t> </w:t>
      </w:r>
      <w:r>
        <w:rPr>
          <w:rFonts w:ascii="Lucida Console" w:hAnsi="Lucida Console"/>
          <w:color w:val="231F20"/>
          <w:spacing w:val="-6"/>
          <w:sz w:val="19"/>
        </w:rPr>
        <w:t>MessageFowarders</w:t>
      </w:r>
      <w:r>
        <w:rPr>
          <w:color w:val="231F20"/>
          <w:spacing w:val="-6"/>
          <w:sz w:val="20"/>
        </w:rPr>
        <w:t>.</w:t>
      </w:r>
      <w:r>
        <w:rPr>
          <w:color w:val="231F20"/>
          <w:spacing w:val="-2"/>
          <w:sz w:val="20"/>
        </w:rPr>
        <w:t> </w:t>
      </w:r>
      <w:r>
        <w:rPr>
          <w:color w:val="231F20"/>
          <w:spacing w:val="-6"/>
          <w:sz w:val="20"/>
        </w:rPr>
        <w:t>If</w:t>
      </w:r>
      <w:r>
        <w:rPr>
          <w:color w:val="231F20"/>
          <w:sz w:val="20"/>
        </w:rPr>
        <w:t> </w:t>
      </w:r>
      <w:r>
        <w:rPr>
          <w:color w:val="231F20"/>
          <w:spacing w:val="-8"/>
          <w:sz w:val="20"/>
        </w:rPr>
        <w:t>there</w:t>
      </w:r>
      <w:r>
        <w:rPr>
          <w:color w:val="231F20"/>
          <w:spacing w:val="-4"/>
          <w:sz w:val="20"/>
        </w:rPr>
        <w:t> </w:t>
      </w:r>
      <w:r>
        <w:rPr>
          <w:color w:val="231F20"/>
          <w:spacing w:val="-8"/>
          <w:sz w:val="20"/>
        </w:rPr>
        <w:t>are</w:t>
      </w:r>
      <w:r>
        <w:rPr>
          <w:color w:val="231F20"/>
          <w:spacing w:val="-3"/>
          <w:sz w:val="20"/>
        </w:rPr>
        <w:t> </w:t>
      </w:r>
      <w:r>
        <w:rPr>
          <w:color w:val="231F20"/>
          <w:spacing w:val="-8"/>
          <w:sz w:val="20"/>
        </w:rPr>
        <w:t>references</w:t>
      </w:r>
      <w:r>
        <w:rPr>
          <w:color w:val="231F20"/>
          <w:spacing w:val="-3"/>
          <w:sz w:val="20"/>
        </w:rPr>
        <w:t> </w:t>
      </w:r>
      <w:r>
        <w:rPr>
          <w:color w:val="231F20"/>
          <w:spacing w:val="-8"/>
          <w:sz w:val="20"/>
        </w:rPr>
        <w:t>to</w:t>
      </w:r>
      <w:r>
        <w:rPr>
          <w:color w:val="231F20"/>
          <w:spacing w:val="-3"/>
          <w:sz w:val="20"/>
        </w:rPr>
        <w:t> </w:t>
      </w:r>
      <w:r>
        <w:rPr>
          <w:rFonts w:ascii="Lucida Console" w:hAnsi="Lucida Console"/>
          <w:color w:val="231F20"/>
          <w:spacing w:val="-8"/>
          <w:sz w:val="19"/>
        </w:rPr>
        <w:t>MessageForwarder</w:t>
      </w:r>
      <w:r>
        <w:rPr>
          <w:rFonts w:ascii="Lucida Console" w:hAnsi="Lucida Console"/>
          <w:color w:val="231F20"/>
          <w:spacing w:val="-20"/>
          <w:sz w:val="19"/>
        </w:rPr>
        <w:t> </w:t>
      </w:r>
      <w:r>
        <w:rPr>
          <w:color w:val="231F20"/>
          <w:spacing w:val="-8"/>
          <w:sz w:val="20"/>
        </w:rPr>
        <w:t>scattered</w:t>
      </w:r>
      <w:r>
        <w:rPr>
          <w:color w:val="231F20"/>
          <w:spacing w:val="-3"/>
          <w:sz w:val="20"/>
        </w:rPr>
        <w:t> </w:t>
      </w:r>
      <w:r>
        <w:rPr>
          <w:color w:val="231F20"/>
          <w:spacing w:val="-8"/>
          <w:sz w:val="20"/>
        </w:rPr>
        <w:t>throughout</w:t>
      </w:r>
      <w:r>
        <w:rPr>
          <w:color w:val="231F20"/>
          <w:spacing w:val="-3"/>
          <w:sz w:val="20"/>
        </w:rPr>
        <w:t> </w:t>
      </w:r>
      <w:r>
        <w:rPr>
          <w:color w:val="231F20"/>
          <w:spacing w:val="-8"/>
          <w:sz w:val="20"/>
        </w:rPr>
        <w:t>our</w:t>
      </w:r>
      <w:r>
        <w:rPr>
          <w:color w:val="231F20"/>
          <w:spacing w:val="-3"/>
          <w:sz w:val="20"/>
        </w:rPr>
        <w:t> </w:t>
      </w:r>
      <w:r>
        <w:rPr>
          <w:color w:val="231F20"/>
          <w:spacing w:val="-8"/>
          <w:sz w:val="20"/>
        </w:rPr>
        <w:t>application</w:t>
      </w:r>
      <w:r>
        <w:rPr>
          <w:color w:val="231F20"/>
          <w:spacing w:val="-3"/>
          <w:sz w:val="20"/>
        </w:rPr>
        <w:t> </w:t>
      </w:r>
      <w:r>
        <w:rPr>
          <w:color w:val="231F20"/>
          <w:spacing w:val="-8"/>
          <w:sz w:val="20"/>
        </w:rPr>
        <w:t>and</w:t>
      </w:r>
      <w:r>
        <w:rPr>
          <w:color w:val="231F20"/>
          <w:sz w:val="20"/>
        </w:rPr>
        <w:t> </w:t>
      </w:r>
      <w:r>
        <w:rPr>
          <w:color w:val="231F20"/>
          <w:spacing w:val="-12"/>
          <w:sz w:val="20"/>
        </w:rPr>
        <w:t>we</w:t>
      </w:r>
      <w:r>
        <w:rPr>
          <w:color w:val="231F20"/>
          <w:sz w:val="20"/>
        </w:rPr>
        <w:t> </w:t>
      </w:r>
      <w:r>
        <w:rPr>
          <w:color w:val="231F20"/>
          <w:spacing w:val="-12"/>
          <w:sz w:val="20"/>
        </w:rPr>
        <w:t>set</w:t>
      </w:r>
      <w:r>
        <w:rPr>
          <w:color w:val="231F20"/>
          <w:spacing w:val="1"/>
          <w:sz w:val="20"/>
        </w:rPr>
        <w:t> </w:t>
      </w:r>
      <w:r>
        <w:rPr>
          <w:color w:val="231F20"/>
          <w:spacing w:val="-12"/>
          <w:sz w:val="20"/>
        </w:rPr>
        <w:t>one</w:t>
      </w:r>
      <w:r>
        <w:rPr>
          <w:color w:val="231F20"/>
          <w:spacing w:val="1"/>
          <w:sz w:val="20"/>
        </w:rPr>
        <w:t> </w:t>
      </w:r>
      <w:r>
        <w:rPr>
          <w:color w:val="231F20"/>
          <w:spacing w:val="-12"/>
          <w:sz w:val="20"/>
        </w:rPr>
        <w:t>of</w:t>
      </w:r>
      <w:r>
        <w:rPr>
          <w:color w:val="231F20"/>
          <w:spacing w:val="1"/>
          <w:sz w:val="20"/>
        </w:rPr>
        <w:t> </w:t>
      </w:r>
      <w:r>
        <w:rPr>
          <w:color w:val="231F20"/>
          <w:spacing w:val="-12"/>
          <w:sz w:val="20"/>
        </w:rPr>
        <w:t>them</w:t>
      </w:r>
      <w:r>
        <w:rPr>
          <w:color w:val="231F20"/>
          <w:spacing w:val="1"/>
          <w:sz w:val="20"/>
        </w:rPr>
        <w:t> </w:t>
      </w:r>
      <w:r>
        <w:rPr>
          <w:color w:val="231F20"/>
          <w:spacing w:val="-12"/>
          <w:sz w:val="20"/>
        </w:rPr>
        <w:t>to</w:t>
      </w:r>
      <w:r>
        <w:rPr>
          <w:color w:val="231F20"/>
          <w:spacing w:val="1"/>
          <w:sz w:val="20"/>
        </w:rPr>
        <w:t> </w:t>
      </w:r>
      <w:r>
        <w:rPr>
          <w:color w:val="231F20"/>
          <w:spacing w:val="-12"/>
          <w:sz w:val="20"/>
        </w:rPr>
        <w:t>an</w:t>
      </w:r>
      <w:r>
        <w:rPr>
          <w:color w:val="231F20"/>
          <w:spacing w:val="1"/>
          <w:sz w:val="20"/>
        </w:rPr>
        <w:t> </w:t>
      </w:r>
      <w:r>
        <w:rPr>
          <w:rFonts w:ascii="Lucida Console" w:hAnsi="Lucida Console"/>
          <w:color w:val="231F20"/>
          <w:spacing w:val="-12"/>
          <w:sz w:val="19"/>
        </w:rPr>
        <w:t>AnonymousMessageForwarder</w:t>
      </w:r>
      <w:r>
        <w:rPr>
          <w:rFonts w:ascii="Times New Roman" w:hAnsi="Times New Roman"/>
          <w:color w:val="231F20"/>
          <w:spacing w:val="-12"/>
          <w:sz w:val="20"/>
        </w:rPr>
        <w:t>,</w:t>
      </w:r>
      <w:r>
        <w:rPr>
          <w:rFonts w:ascii="Times New Roman" w:hAnsi="Times New Roman"/>
          <w:color w:val="231F20"/>
          <w:sz w:val="20"/>
        </w:rPr>
        <w:t> </w:t>
      </w:r>
      <w:r>
        <w:rPr>
          <w:color w:val="231F20"/>
          <w:spacing w:val="-12"/>
          <w:sz w:val="20"/>
        </w:rPr>
        <w:t>people</w:t>
      </w:r>
      <w:r>
        <w:rPr>
          <w:color w:val="231F20"/>
          <w:spacing w:val="1"/>
          <w:sz w:val="20"/>
        </w:rPr>
        <w:t> </w:t>
      </w:r>
      <w:r>
        <w:rPr>
          <w:color w:val="231F20"/>
          <w:spacing w:val="-12"/>
          <w:sz w:val="20"/>
        </w:rPr>
        <w:t>who</w:t>
      </w:r>
      <w:r>
        <w:rPr>
          <w:color w:val="231F20"/>
          <w:spacing w:val="1"/>
          <w:sz w:val="20"/>
        </w:rPr>
        <w:t> </w:t>
      </w:r>
      <w:r>
        <w:rPr>
          <w:color w:val="231F20"/>
          <w:spacing w:val="-12"/>
          <w:sz w:val="20"/>
        </w:rPr>
        <w:t>are</w:t>
      </w:r>
      <w:r>
        <w:rPr>
          <w:color w:val="231F20"/>
          <w:spacing w:val="1"/>
          <w:sz w:val="20"/>
        </w:rPr>
        <w:t> </w:t>
      </w:r>
      <w:r>
        <w:rPr>
          <w:color w:val="231F20"/>
          <w:spacing w:val="-12"/>
          <w:sz w:val="20"/>
        </w:rPr>
        <w:t>using</w:t>
      </w:r>
      <w:r>
        <w:rPr>
          <w:color w:val="231F20"/>
          <w:spacing w:val="1"/>
          <w:sz w:val="20"/>
        </w:rPr>
        <w:t> </w:t>
      </w:r>
      <w:r>
        <w:rPr>
          <w:color w:val="231F20"/>
          <w:spacing w:val="-12"/>
          <w:sz w:val="20"/>
        </w:rPr>
        <w:t>it</w:t>
      </w:r>
      <w:r>
        <w:rPr>
          <w:color w:val="231F20"/>
          <w:spacing w:val="1"/>
          <w:sz w:val="20"/>
        </w:rPr>
        <w:t> </w:t>
      </w:r>
      <w:r>
        <w:rPr>
          <w:color w:val="231F20"/>
          <w:spacing w:val="-12"/>
          <w:sz w:val="20"/>
        </w:rPr>
        <w:t>might</w:t>
      </w:r>
      <w:r>
        <w:rPr>
          <w:color w:val="231F20"/>
          <w:sz w:val="20"/>
        </w:rPr>
        <w:t> </w:t>
      </w:r>
      <w:r>
        <w:rPr>
          <w:color w:val="231F20"/>
          <w:spacing w:val="-4"/>
          <w:sz w:val="20"/>
        </w:rPr>
        <w:t>think</w:t>
      </w:r>
      <w:r>
        <w:rPr>
          <w:color w:val="231F20"/>
          <w:spacing w:val="-8"/>
          <w:sz w:val="20"/>
        </w:rPr>
        <w:t> </w:t>
      </w:r>
      <w:r>
        <w:rPr>
          <w:color w:val="231F20"/>
          <w:spacing w:val="-4"/>
          <w:sz w:val="20"/>
        </w:rPr>
        <w:t>that</w:t>
      </w:r>
      <w:r>
        <w:rPr>
          <w:color w:val="231F20"/>
          <w:spacing w:val="-7"/>
          <w:sz w:val="20"/>
        </w:rPr>
        <w:t> </w:t>
      </w:r>
      <w:r>
        <w:rPr>
          <w:color w:val="231F20"/>
          <w:spacing w:val="-4"/>
          <w:sz w:val="20"/>
        </w:rPr>
        <w:t>it</w:t>
      </w:r>
      <w:r>
        <w:rPr>
          <w:color w:val="231F20"/>
          <w:spacing w:val="-7"/>
          <w:sz w:val="20"/>
        </w:rPr>
        <w:t> </w:t>
      </w:r>
      <w:r>
        <w:rPr>
          <w:color w:val="231F20"/>
          <w:spacing w:val="-4"/>
          <w:sz w:val="20"/>
        </w:rPr>
        <w:t>is</w:t>
      </w:r>
      <w:r>
        <w:rPr>
          <w:color w:val="231F20"/>
          <w:spacing w:val="-7"/>
          <w:sz w:val="20"/>
        </w:rPr>
        <w:t> </w:t>
      </w:r>
      <w:r>
        <w:rPr>
          <w:color w:val="231F20"/>
          <w:spacing w:val="-4"/>
          <w:sz w:val="20"/>
        </w:rPr>
        <w:t>a</w:t>
      </w:r>
      <w:r>
        <w:rPr>
          <w:color w:val="231F20"/>
          <w:spacing w:val="-7"/>
          <w:sz w:val="20"/>
        </w:rPr>
        <w:t> </w:t>
      </w:r>
      <w:r>
        <w:rPr>
          <w:color w:val="231F20"/>
          <w:spacing w:val="-4"/>
          <w:sz w:val="20"/>
        </w:rPr>
        <w:t>simple</w:t>
      </w:r>
      <w:r>
        <w:rPr>
          <w:color w:val="231F20"/>
          <w:spacing w:val="-7"/>
          <w:sz w:val="20"/>
        </w:rPr>
        <w:t> </w:t>
      </w:r>
      <w:r>
        <w:rPr>
          <w:rFonts w:ascii="Lucida Console" w:hAnsi="Lucida Console"/>
          <w:color w:val="231F20"/>
          <w:spacing w:val="-4"/>
          <w:sz w:val="19"/>
        </w:rPr>
        <w:t>MessageFowarder</w:t>
      </w:r>
      <w:r>
        <w:rPr>
          <w:rFonts w:ascii="Lucida Console" w:hAnsi="Lucida Console"/>
          <w:color w:val="231F20"/>
          <w:spacing w:val="-24"/>
          <w:sz w:val="19"/>
        </w:rPr>
        <w:t> </w:t>
      </w:r>
      <w:r>
        <w:rPr>
          <w:color w:val="231F20"/>
          <w:spacing w:val="-4"/>
          <w:sz w:val="20"/>
        </w:rPr>
        <w:t>and</w:t>
      </w:r>
      <w:r>
        <w:rPr>
          <w:color w:val="231F20"/>
          <w:spacing w:val="-7"/>
          <w:sz w:val="20"/>
        </w:rPr>
        <w:t> </w:t>
      </w:r>
      <w:r>
        <w:rPr>
          <w:color w:val="231F20"/>
          <w:spacing w:val="-4"/>
          <w:sz w:val="20"/>
        </w:rPr>
        <w:t>that</w:t>
      </w:r>
      <w:r>
        <w:rPr>
          <w:color w:val="231F20"/>
          <w:spacing w:val="-7"/>
          <w:sz w:val="20"/>
        </w:rPr>
        <w:t> </w:t>
      </w:r>
      <w:r>
        <w:rPr>
          <w:color w:val="231F20"/>
          <w:spacing w:val="-4"/>
          <w:sz w:val="20"/>
        </w:rPr>
        <w:t>it</w:t>
      </w:r>
      <w:r>
        <w:rPr>
          <w:color w:val="231F20"/>
          <w:spacing w:val="-7"/>
          <w:sz w:val="20"/>
        </w:rPr>
        <w:t> </w:t>
      </w:r>
      <w:r>
        <w:rPr>
          <w:color w:val="231F20"/>
          <w:spacing w:val="-4"/>
          <w:sz w:val="20"/>
        </w:rPr>
        <w:t>gets</w:t>
      </w:r>
      <w:r>
        <w:rPr>
          <w:color w:val="231F20"/>
          <w:spacing w:val="-7"/>
          <w:sz w:val="20"/>
        </w:rPr>
        <w:t> </w:t>
      </w:r>
      <w:r>
        <w:rPr>
          <w:color w:val="231F20"/>
          <w:spacing w:val="-4"/>
          <w:sz w:val="20"/>
        </w:rPr>
        <w:t>the</w:t>
      </w:r>
      <w:r>
        <w:rPr>
          <w:color w:val="231F20"/>
          <w:spacing w:val="-7"/>
          <w:sz w:val="20"/>
        </w:rPr>
        <w:t> </w:t>
      </w:r>
      <w:r>
        <w:rPr>
          <w:color w:val="231F20"/>
          <w:spacing w:val="-4"/>
          <w:sz w:val="20"/>
        </w:rPr>
        <w:t>“from”</w:t>
      </w:r>
      <w:r>
        <w:rPr>
          <w:color w:val="231F20"/>
          <w:spacing w:val="-7"/>
          <w:sz w:val="20"/>
        </w:rPr>
        <w:t> </w:t>
      </w:r>
      <w:r>
        <w:rPr>
          <w:color w:val="231F20"/>
          <w:spacing w:val="-4"/>
          <w:sz w:val="20"/>
        </w:rPr>
        <w:t>address</w:t>
      </w:r>
      <w:r>
        <w:rPr>
          <w:color w:val="231F20"/>
          <w:spacing w:val="-7"/>
          <w:sz w:val="20"/>
        </w:rPr>
        <w:t> </w:t>
      </w:r>
      <w:r>
        <w:rPr>
          <w:color w:val="231F20"/>
          <w:spacing w:val="-4"/>
          <w:sz w:val="20"/>
        </w:rPr>
        <w:t>from</w:t>
      </w:r>
      <w:r>
        <w:rPr>
          <w:color w:val="231F20"/>
          <w:sz w:val="20"/>
        </w:rPr>
        <w:t> the</w:t>
      </w:r>
      <w:r>
        <w:rPr>
          <w:color w:val="231F20"/>
          <w:spacing w:val="24"/>
          <w:sz w:val="20"/>
        </w:rPr>
        <w:t> </w:t>
      </w:r>
      <w:r>
        <w:rPr>
          <w:color w:val="231F20"/>
          <w:sz w:val="20"/>
        </w:rPr>
        <w:t>message</w:t>
      </w:r>
      <w:r>
        <w:rPr>
          <w:color w:val="231F20"/>
          <w:spacing w:val="25"/>
          <w:sz w:val="20"/>
        </w:rPr>
        <w:t> </w:t>
      </w:r>
      <w:r>
        <w:rPr>
          <w:color w:val="231F20"/>
          <w:sz w:val="20"/>
        </w:rPr>
        <w:t>it’s</w:t>
      </w:r>
      <w:r>
        <w:rPr>
          <w:color w:val="231F20"/>
          <w:spacing w:val="24"/>
          <w:sz w:val="20"/>
        </w:rPr>
        <w:t> </w:t>
      </w:r>
      <w:r>
        <w:rPr>
          <w:color w:val="231F20"/>
          <w:sz w:val="20"/>
        </w:rPr>
        <w:t>processing</w:t>
      </w:r>
      <w:r>
        <w:rPr>
          <w:color w:val="231F20"/>
          <w:spacing w:val="25"/>
          <w:sz w:val="20"/>
        </w:rPr>
        <w:t> </w:t>
      </w:r>
      <w:r>
        <w:rPr>
          <w:color w:val="231F20"/>
          <w:sz w:val="20"/>
        </w:rPr>
        <w:t>and</w:t>
      </w:r>
      <w:r>
        <w:rPr>
          <w:color w:val="231F20"/>
          <w:spacing w:val="25"/>
          <w:sz w:val="20"/>
        </w:rPr>
        <w:t> </w:t>
      </w:r>
      <w:r>
        <w:rPr>
          <w:color w:val="231F20"/>
          <w:sz w:val="20"/>
        </w:rPr>
        <w:t>uses</w:t>
      </w:r>
      <w:r>
        <w:rPr>
          <w:color w:val="231F20"/>
          <w:spacing w:val="24"/>
          <w:sz w:val="20"/>
        </w:rPr>
        <w:t> </w:t>
      </w:r>
      <w:r>
        <w:rPr>
          <w:color w:val="231F20"/>
          <w:sz w:val="20"/>
        </w:rPr>
        <w:t>it</w:t>
      </w:r>
      <w:r>
        <w:rPr>
          <w:color w:val="231F20"/>
          <w:spacing w:val="25"/>
          <w:sz w:val="20"/>
        </w:rPr>
        <w:t> </w:t>
      </w:r>
      <w:r>
        <w:rPr>
          <w:color w:val="231F20"/>
          <w:sz w:val="20"/>
        </w:rPr>
        <w:t>when</w:t>
      </w:r>
      <w:r>
        <w:rPr>
          <w:color w:val="231F20"/>
          <w:spacing w:val="24"/>
          <w:sz w:val="20"/>
        </w:rPr>
        <w:t> </w:t>
      </w:r>
      <w:r>
        <w:rPr>
          <w:color w:val="231F20"/>
          <w:sz w:val="20"/>
        </w:rPr>
        <w:t>it</w:t>
      </w:r>
      <w:r>
        <w:rPr>
          <w:color w:val="231F20"/>
          <w:spacing w:val="25"/>
          <w:sz w:val="20"/>
        </w:rPr>
        <w:t> </w:t>
      </w:r>
      <w:r>
        <w:rPr>
          <w:color w:val="231F20"/>
          <w:sz w:val="20"/>
        </w:rPr>
        <w:t>processes</w:t>
      </w:r>
      <w:r>
        <w:rPr>
          <w:color w:val="231F20"/>
          <w:spacing w:val="25"/>
          <w:sz w:val="20"/>
        </w:rPr>
        <w:t> </w:t>
      </w:r>
      <w:r>
        <w:rPr>
          <w:color w:val="231F20"/>
          <w:sz w:val="20"/>
        </w:rPr>
        <w:t>messages.</w:t>
      </w:r>
      <w:r>
        <w:rPr>
          <w:color w:val="231F20"/>
          <w:spacing w:val="24"/>
          <w:sz w:val="20"/>
        </w:rPr>
        <w:t> </w:t>
      </w:r>
      <w:r>
        <w:rPr>
          <w:color w:val="231F20"/>
          <w:sz w:val="20"/>
        </w:rPr>
        <w:t>Would</w:t>
      </w:r>
      <w:r>
        <w:rPr>
          <w:color w:val="231F20"/>
          <w:spacing w:val="25"/>
          <w:sz w:val="20"/>
        </w:rPr>
        <w:t> </w:t>
      </w:r>
      <w:r>
        <w:rPr>
          <w:color w:val="231F20"/>
          <w:spacing w:val="-5"/>
          <w:sz w:val="20"/>
        </w:rPr>
        <w:t>it</w:t>
      </w:r>
    </w:p>
    <w:p>
      <w:pPr>
        <w:spacing w:after="0" w:line="266" w:lineRule="auto"/>
        <w:jc w:val="both"/>
        <w:rPr>
          <w:sz w:val="20"/>
        </w:rPr>
        <w:sectPr>
          <w:pgSz w:w="7910" w:h="11940"/>
          <w:pgMar w:top="460" w:bottom="280" w:left="220" w:right="620"/>
        </w:sectPr>
      </w:pPr>
    </w:p>
    <w:p>
      <w:pPr>
        <w:pStyle w:val="BodyText"/>
        <w:spacing w:line="266" w:lineRule="auto" w:before="39"/>
        <w:ind w:left="100" w:right="113"/>
        <w:jc w:val="both"/>
      </w:pPr>
      <w:r>
        <w:rPr/>
        <w:pict>
          <v:group style="position:absolute;margin-left:387.800995pt;margin-top:326.276001pt;width:6.7pt;height:47pt;mso-position-horizontal-relative:page;mso-position-vertical-relative:page;z-index:15860736" id="docshapegroup598" coordorigin="7756,6526" coordsize="134,940">
            <v:rect style="position:absolute;left:7766;top:6535;width:114;height:920" id="docshape599" filled="true" fillcolor="#231f20" stroked="false">
              <v:fill type="solid"/>
            </v:rect>
            <v:shape style="position:absolute;left:7766;top:6535;width:114;height:920" id="docshape600" coordorigin="7766,6536" coordsize="114,920" path="m7880,7456l7766,7456,7766,6536e" filled="false" stroked="true" strokeweight="1pt" strokecolor="#231f20">
              <v:path arrowok="t"/>
              <v:stroke dashstyle="solid"/>
            </v:shape>
            <w10:wrap type="none"/>
          </v:group>
        </w:pict>
      </w:r>
      <w:r>
        <w:rPr/>
        <w:pict>
          <v:line style="position:absolute;mso-position-horizontal-relative:page;mso-position-vertical-relative:page;z-index:-24589824" from="388.300995pt,326.776001pt" to="393.999995pt,326.776001pt" stroked="true" strokeweight="1pt" strokecolor="#231f20">
            <v:stroke dashstyle="solid"/>
            <w10:wrap type="none"/>
          </v:line>
        </w:pict>
      </w:r>
      <w:bookmarkStart w:name="_bookmark118" w:id="158"/>
      <w:bookmarkEnd w:id="158"/>
      <w:r>
        <w:rPr/>
      </w:r>
      <w:r>
        <w:rPr>
          <w:color w:val="231F20"/>
        </w:rPr>
        <w:t>matter to people who use this class whether it does that or uses another </w:t>
      </w:r>
      <w:r>
        <w:rPr>
          <w:color w:val="231F20"/>
        </w:rPr>
        <w:t>special address as the “from” address? That depends on the application. In general,</w:t>
      </w:r>
      <w:r>
        <w:rPr>
          <w:color w:val="231F20"/>
          <w:spacing w:val="40"/>
        </w:rPr>
        <w:t> </w:t>
      </w:r>
      <w:r>
        <w:rPr>
          <w:color w:val="231F20"/>
        </w:rPr>
        <w:t>code</w:t>
      </w:r>
      <w:r>
        <w:rPr>
          <w:color w:val="231F20"/>
          <w:spacing w:val="-5"/>
        </w:rPr>
        <w:t> </w:t>
      </w:r>
      <w:r>
        <w:rPr>
          <w:color w:val="231F20"/>
        </w:rPr>
        <w:t>gets</w:t>
      </w:r>
      <w:r>
        <w:rPr>
          <w:color w:val="231F20"/>
          <w:spacing w:val="-5"/>
        </w:rPr>
        <w:t> </w:t>
      </w:r>
      <w:r>
        <w:rPr>
          <w:color w:val="231F20"/>
        </w:rPr>
        <w:t>confusing</w:t>
      </w:r>
      <w:r>
        <w:rPr>
          <w:color w:val="231F20"/>
          <w:spacing w:val="-5"/>
        </w:rPr>
        <w:t> </w:t>
      </w:r>
      <w:r>
        <w:rPr>
          <w:color w:val="231F20"/>
        </w:rPr>
        <w:t>when</w:t>
      </w:r>
      <w:r>
        <w:rPr>
          <w:color w:val="231F20"/>
          <w:spacing w:val="-5"/>
        </w:rPr>
        <w:t> </w:t>
      </w:r>
      <w:r>
        <w:rPr>
          <w:color w:val="231F20"/>
        </w:rPr>
        <w:t>we</w:t>
      </w:r>
      <w:r>
        <w:rPr>
          <w:color w:val="231F20"/>
          <w:spacing w:val="-5"/>
        </w:rPr>
        <w:t> </w:t>
      </w:r>
      <w:r>
        <w:rPr>
          <w:color w:val="231F20"/>
        </w:rPr>
        <w:t>override</w:t>
      </w:r>
      <w:r>
        <w:rPr>
          <w:color w:val="231F20"/>
          <w:spacing w:val="-5"/>
        </w:rPr>
        <w:t> </w:t>
      </w:r>
      <w:r>
        <w:rPr>
          <w:color w:val="231F20"/>
        </w:rPr>
        <w:t>concrete</w:t>
      </w:r>
      <w:r>
        <w:rPr>
          <w:color w:val="231F20"/>
          <w:spacing w:val="-5"/>
        </w:rPr>
        <w:t> </w:t>
      </w:r>
      <w:r>
        <w:rPr>
          <w:color w:val="231F20"/>
        </w:rPr>
        <w:t>methods</w:t>
      </w:r>
      <w:r>
        <w:rPr>
          <w:color w:val="231F20"/>
          <w:spacing w:val="-5"/>
        </w:rPr>
        <w:t> </w:t>
      </w:r>
      <w:r>
        <w:rPr>
          <w:color w:val="231F20"/>
        </w:rPr>
        <w:t>too</w:t>
      </w:r>
      <w:r>
        <w:rPr>
          <w:color w:val="231F20"/>
          <w:spacing w:val="-5"/>
        </w:rPr>
        <w:t> </w:t>
      </w:r>
      <w:r>
        <w:rPr>
          <w:color w:val="231F20"/>
        </w:rPr>
        <w:t>often.</w:t>
      </w:r>
      <w:r>
        <w:rPr>
          <w:color w:val="231F20"/>
          <w:spacing w:val="-5"/>
        </w:rPr>
        <w:t> </w:t>
      </w:r>
      <w:r>
        <w:rPr>
          <w:color w:val="231F20"/>
        </w:rPr>
        <w:t>Someone</w:t>
      </w:r>
      <w:r>
        <w:rPr>
          <w:color w:val="231F20"/>
          <w:spacing w:val="-5"/>
        </w:rPr>
        <w:t> </w:t>
      </w:r>
      <w:r>
        <w:rPr>
          <w:color w:val="231F20"/>
        </w:rPr>
        <w:t>can </w:t>
      </w:r>
      <w:r>
        <w:rPr>
          <w:color w:val="231F20"/>
          <w:spacing w:val="-10"/>
        </w:rPr>
        <w:t>notice</w:t>
      </w:r>
      <w:r>
        <w:rPr>
          <w:color w:val="231F20"/>
          <w:spacing w:val="-2"/>
        </w:rPr>
        <w:t> </w:t>
      </w:r>
      <w:r>
        <w:rPr>
          <w:color w:val="231F20"/>
          <w:spacing w:val="-10"/>
        </w:rPr>
        <w:t>a</w:t>
      </w:r>
      <w:r>
        <w:rPr>
          <w:color w:val="231F20"/>
          <w:spacing w:val="-1"/>
        </w:rPr>
        <w:t> </w:t>
      </w:r>
      <w:r>
        <w:rPr>
          <w:rFonts w:ascii="Lucida Console" w:hAnsi="Lucida Console"/>
          <w:color w:val="231F20"/>
          <w:spacing w:val="-10"/>
          <w:sz w:val="19"/>
        </w:rPr>
        <w:t>MessageForwarder</w:t>
      </w:r>
      <w:r>
        <w:rPr>
          <w:rFonts w:ascii="Lucida Console" w:hAnsi="Lucida Console"/>
          <w:color w:val="231F20"/>
          <w:spacing w:val="-18"/>
          <w:sz w:val="19"/>
        </w:rPr>
        <w:t> </w:t>
      </w:r>
      <w:r>
        <w:rPr>
          <w:color w:val="231F20"/>
          <w:spacing w:val="-10"/>
        </w:rPr>
        <w:t>reference</w:t>
      </w:r>
      <w:r>
        <w:rPr>
          <w:color w:val="231F20"/>
          <w:spacing w:val="-1"/>
        </w:rPr>
        <w:t> </w:t>
      </w:r>
      <w:r>
        <w:rPr>
          <w:color w:val="231F20"/>
          <w:spacing w:val="-10"/>
        </w:rPr>
        <w:t>in</w:t>
      </w:r>
      <w:r>
        <w:rPr>
          <w:color w:val="231F20"/>
          <w:spacing w:val="-1"/>
        </w:rPr>
        <w:t> </w:t>
      </w:r>
      <w:r>
        <w:rPr>
          <w:color w:val="231F20"/>
          <w:spacing w:val="-10"/>
        </w:rPr>
        <w:t>code,</w:t>
      </w:r>
      <w:r>
        <w:rPr>
          <w:color w:val="231F20"/>
          <w:spacing w:val="-1"/>
        </w:rPr>
        <w:t> </w:t>
      </w:r>
      <w:r>
        <w:rPr>
          <w:color w:val="231F20"/>
          <w:spacing w:val="-10"/>
        </w:rPr>
        <w:t>take</w:t>
      </w:r>
      <w:r>
        <w:rPr>
          <w:color w:val="231F20"/>
          <w:spacing w:val="7"/>
        </w:rPr>
        <w:t> </w:t>
      </w:r>
      <w:r>
        <w:rPr>
          <w:color w:val="231F20"/>
          <w:spacing w:val="-10"/>
        </w:rPr>
        <w:t>a</w:t>
      </w:r>
      <w:r>
        <w:rPr>
          <w:color w:val="231F20"/>
          <w:spacing w:val="10"/>
        </w:rPr>
        <w:t> </w:t>
      </w:r>
      <w:r>
        <w:rPr>
          <w:color w:val="231F20"/>
          <w:spacing w:val="-10"/>
        </w:rPr>
        <w:t>look</w:t>
      </w:r>
      <w:r>
        <w:rPr>
          <w:color w:val="231F20"/>
          <w:spacing w:val="10"/>
        </w:rPr>
        <w:t> </w:t>
      </w:r>
      <w:r>
        <w:rPr>
          <w:color w:val="231F20"/>
          <w:spacing w:val="-10"/>
        </w:rPr>
        <w:t>at</w:t>
      </w:r>
      <w:r>
        <w:rPr>
          <w:color w:val="231F20"/>
          <w:spacing w:val="10"/>
        </w:rPr>
        <w:t> </w:t>
      </w:r>
      <w:r>
        <w:rPr>
          <w:color w:val="231F20"/>
          <w:spacing w:val="-10"/>
        </w:rPr>
        <w:t>the</w:t>
      </w:r>
      <w:r>
        <w:rPr>
          <w:color w:val="231F20"/>
          <w:spacing w:val="38"/>
        </w:rPr>
        <w:t> </w:t>
      </w:r>
      <w:r>
        <w:rPr>
          <w:rFonts w:ascii="Lucida Console" w:hAnsi="Lucida Console"/>
          <w:color w:val="231F20"/>
          <w:spacing w:val="-10"/>
          <w:sz w:val="19"/>
        </w:rPr>
        <w:t>MessageFowarder </w:t>
      </w:r>
      <w:r>
        <w:rPr>
          <w:color w:val="231F20"/>
        </w:rPr>
        <w:t>class,</w:t>
      </w:r>
      <w:r>
        <w:rPr>
          <w:color w:val="231F20"/>
          <w:spacing w:val="-12"/>
        </w:rPr>
        <w:t> </w:t>
      </w:r>
      <w:r>
        <w:rPr>
          <w:color w:val="231F20"/>
        </w:rPr>
        <w:t>and</w:t>
      </w:r>
      <w:r>
        <w:rPr>
          <w:color w:val="231F20"/>
          <w:spacing w:val="-11"/>
        </w:rPr>
        <w:t> </w:t>
      </w:r>
      <w:r>
        <w:rPr>
          <w:color w:val="231F20"/>
        </w:rPr>
        <w:t>think</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code</w:t>
      </w:r>
      <w:r>
        <w:rPr>
          <w:color w:val="231F20"/>
          <w:spacing w:val="-11"/>
        </w:rPr>
        <w:t> </w:t>
      </w:r>
      <w:r>
        <w:rPr>
          <w:color w:val="231F20"/>
        </w:rPr>
        <w:t>it</w:t>
      </w:r>
      <w:r>
        <w:rPr>
          <w:color w:val="231F20"/>
          <w:spacing w:val="-11"/>
        </w:rPr>
        <w:t> </w:t>
      </w:r>
      <w:r>
        <w:rPr>
          <w:color w:val="231F20"/>
        </w:rPr>
        <w:t>has</w:t>
      </w:r>
      <w:r>
        <w:rPr>
          <w:color w:val="231F20"/>
          <w:spacing w:val="-11"/>
        </w:rPr>
        <w:t> </w:t>
      </w:r>
      <w:r>
        <w:rPr>
          <w:color w:val="231F20"/>
        </w:rPr>
        <w:t>for</w:t>
      </w:r>
      <w:r>
        <w:rPr>
          <w:color w:val="231F20"/>
          <w:spacing w:val="-7"/>
        </w:rPr>
        <w:t> </w:t>
      </w:r>
      <w:r>
        <w:rPr>
          <w:rFonts w:ascii="Lucida Console" w:hAnsi="Lucida Console"/>
          <w:color w:val="231F20"/>
          <w:sz w:val="18"/>
        </w:rPr>
        <w:t>getFromAddress</w:t>
      </w:r>
      <w:r>
        <w:rPr>
          <w:rFonts w:ascii="Lucida Console" w:hAnsi="Lucida Console"/>
          <w:color w:val="231F20"/>
          <w:spacing w:val="-27"/>
          <w:sz w:val="18"/>
        </w:rPr>
        <w:t> </w:t>
      </w:r>
      <w:r>
        <w:rPr>
          <w:color w:val="231F20"/>
        </w:rPr>
        <w:t>is</w:t>
      </w:r>
      <w:r>
        <w:rPr>
          <w:color w:val="231F20"/>
          <w:spacing w:val="-5"/>
        </w:rPr>
        <w:t> </w:t>
      </w:r>
      <w:r>
        <w:rPr>
          <w:color w:val="231F20"/>
        </w:rPr>
        <w:t>executed.</w:t>
      </w:r>
      <w:r>
        <w:rPr>
          <w:color w:val="231F20"/>
          <w:spacing w:val="-5"/>
        </w:rPr>
        <w:t> </w:t>
      </w:r>
      <w:r>
        <w:rPr>
          <w:color w:val="231F20"/>
        </w:rPr>
        <w:t>They</w:t>
      </w:r>
      <w:r>
        <w:rPr>
          <w:color w:val="231F20"/>
          <w:spacing w:val="-5"/>
        </w:rPr>
        <w:t> </w:t>
      </w:r>
      <w:r>
        <w:rPr>
          <w:color w:val="231F20"/>
        </w:rPr>
        <w:t>might </w:t>
      </w:r>
      <w:r>
        <w:rPr>
          <w:color w:val="231F20"/>
          <w:spacing w:val="-8"/>
        </w:rPr>
        <w:t>have</w:t>
      </w:r>
      <w:r>
        <w:rPr>
          <w:color w:val="231F20"/>
          <w:spacing w:val="-4"/>
        </w:rPr>
        <w:t> </w:t>
      </w:r>
      <w:r>
        <w:rPr>
          <w:color w:val="231F20"/>
          <w:spacing w:val="-8"/>
        </w:rPr>
        <w:t>no</w:t>
      </w:r>
      <w:r>
        <w:rPr>
          <w:color w:val="231F20"/>
          <w:spacing w:val="-3"/>
        </w:rPr>
        <w:t> </w:t>
      </w:r>
      <w:r>
        <w:rPr>
          <w:color w:val="231F20"/>
          <w:spacing w:val="-8"/>
        </w:rPr>
        <w:t>idea</w:t>
      </w:r>
      <w:r>
        <w:rPr>
          <w:color w:val="231F20"/>
          <w:spacing w:val="-3"/>
        </w:rPr>
        <w:t> </w:t>
      </w:r>
      <w:r>
        <w:rPr>
          <w:color w:val="231F20"/>
          <w:spacing w:val="-8"/>
        </w:rPr>
        <w:t>that</w:t>
      </w:r>
      <w:r>
        <w:rPr>
          <w:color w:val="231F20"/>
          <w:spacing w:val="-3"/>
        </w:rPr>
        <w:t> </w:t>
      </w:r>
      <w:r>
        <w:rPr>
          <w:color w:val="231F20"/>
          <w:spacing w:val="-8"/>
        </w:rPr>
        <w:t>the</w:t>
      </w:r>
      <w:r>
        <w:rPr>
          <w:color w:val="231F20"/>
          <w:spacing w:val="-3"/>
        </w:rPr>
        <w:t> </w:t>
      </w:r>
      <w:r>
        <w:rPr>
          <w:color w:val="231F20"/>
          <w:spacing w:val="-8"/>
        </w:rPr>
        <w:t>reference</w:t>
      </w:r>
      <w:r>
        <w:rPr>
          <w:color w:val="231F20"/>
          <w:spacing w:val="-3"/>
        </w:rPr>
        <w:t> </w:t>
      </w:r>
      <w:r>
        <w:rPr>
          <w:color w:val="231F20"/>
          <w:spacing w:val="-8"/>
        </w:rPr>
        <w:t>is</w:t>
      </w:r>
      <w:r>
        <w:rPr>
          <w:color w:val="231F20"/>
          <w:spacing w:val="-3"/>
        </w:rPr>
        <w:t> </w:t>
      </w:r>
      <w:r>
        <w:rPr>
          <w:color w:val="231F20"/>
          <w:spacing w:val="-8"/>
        </w:rPr>
        <w:t>pointing</w:t>
      </w:r>
      <w:r>
        <w:rPr>
          <w:color w:val="231F20"/>
          <w:spacing w:val="-3"/>
        </w:rPr>
        <w:t> </w:t>
      </w:r>
      <w:r>
        <w:rPr>
          <w:color w:val="231F20"/>
          <w:spacing w:val="-8"/>
        </w:rPr>
        <w:t>to</w:t>
      </w:r>
      <w:r>
        <w:rPr>
          <w:color w:val="231F20"/>
          <w:spacing w:val="-3"/>
        </w:rPr>
        <w:t> </w:t>
      </w:r>
      <w:r>
        <w:rPr>
          <w:color w:val="231F20"/>
          <w:spacing w:val="-8"/>
        </w:rPr>
        <w:t>an</w:t>
      </w:r>
      <w:r>
        <w:rPr>
          <w:color w:val="231F20"/>
          <w:spacing w:val="-2"/>
        </w:rPr>
        <w:t> </w:t>
      </w:r>
      <w:r>
        <w:rPr>
          <w:rFonts w:ascii="Lucida Console" w:hAnsi="Lucida Console"/>
          <w:color w:val="231F20"/>
          <w:spacing w:val="-8"/>
          <w:sz w:val="19"/>
        </w:rPr>
        <w:t>AnonymousMessageForwarder</w:t>
      </w:r>
      <w:r>
        <w:rPr>
          <w:rFonts w:ascii="Lucida Console" w:hAnsi="Lucida Console"/>
          <w:color w:val="231F20"/>
          <w:spacing w:val="-21"/>
          <w:sz w:val="19"/>
        </w:rPr>
        <w:t> </w:t>
      </w:r>
      <w:r>
        <w:rPr>
          <w:color w:val="231F20"/>
          <w:spacing w:val="-8"/>
        </w:rPr>
        <w:t>and</w:t>
      </w:r>
      <w:r>
        <w:rPr>
          <w:color w:val="231F20"/>
        </w:rPr>
        <w:t> </w:t>
      </w:r>
      <w:r>
        <w:rPr>
          <w:color w:val="231F20"/>
          <w:spacing w:val="-6"/>
        </w:rPr>
        <w:t>that its</w:t>
      </w:r>
      <w:r>
        <w:rPr>
          <w:color w:val="231F20"/>
          <w:spacing w:val="-5"/>
        </w:rPr>
        <w:t> </w:t>
      </w:r>
      <w:r>
        <w:rPr>
          <w:rFonts w:ascii="Lucida Console" w:hAnsi="Lucida Console"/>
          <w:color w:val="231F20"/>
          <w:spacing w:val="-6"/>
          <w:sz w:val="19"/>
        </w:rPr>
        <w:t>getFromAddress</w:t>
      </w:r>
      <w:r>
        <w:rPr>
          <w:rFonts w:ascii="Lucida Console" w:hAnsi="Lucida Console"/>
          <w:color w:val="231F20"/>
          <w:spacing w:val="-22"/>
          <w:sz w:val="19"/>
        </w:rPr>
        <w:t> </w:t>
      </w:r>
      <w:r>
        <w:rPr>
          <w:color w:val="231F20"/>
          <w:spacing w:val="-6"/>
        </w:rPr>
        <w:t>method</w:t>
      </w:r>
      <w:r>
        <w:rPr>
          <w:color w:val="231F20"/>
          <w:spacing w:val="-5"/>
        </w:rPr>
        <w:t> </w:t>
      </w:r>
      <w:r>
        <w:rPr>
          <w:color w:val="231F20"/>
          <w:spacing w:val="-6"/>
        </w:rPr>
        <w:t>is</w:t>
      </w:r>
      <w:r>
        <w:rPr>
          <w:color w:val="231F20"/>
          <w:spacing w:val="-5"/>
        </w:rPr>
        <w:t> </w:t>
      </w:r>
      <w:r>
        <w:rPr>
          <w:color w:val="231F20"/>
          <w:spacing w:val="-6"/>
        </w:rPr>
        <w:t>the</w:t>
      </w:r>
      <w:r>
        <w:rPr>
          <w:color w:val="231F20"/>
          <w:spacing w:val="-5"/>
        </w:rPr>
        <w:t> </w:t>
      </w:r>
      <w:r>
        <w:rPr>
          <w:color w:val="231F20"/>
          <w:spacing w:val="-6"/>
        </w:rPr>
        <w:t>one</w:t>
      </w:r>
      <w:r>
        <w:rPr>
          <w:color w:val="231F20"/>
          <w:spacing w:val="-5"/>
        </w:rPr>
        <w:t> </w:t>
      </w:r>
      <w:r>
        <w:rPr>
          <w:color w:val="231F20"/>
          <w:spacing w:val="-6"/>
        </w:rPr>
        <w:t>that</w:t>
      </w:r>
      <w:r>
        <w:rPr>
          <w:color w:val="231F20"/>
          <w:spacing w:val="-5"/>
        </w:rPr>
        <w:t> </w:t>
      </w:r>
      <w:r>
        <w:rPr>
          <w:color w:val="231F20"/>
          <w:spacing w:val="-6"/>
        </w:rPr>
        <w:t>is</w:t>
      </w:r>
      <w:r>
        <w:rPr>
          <w:color w:val="231F20"/>
          <w:spacing w:val="-5"/>
        </w:rPr>
        <w:t> </w:t>
      </w:r>
      <w:r>
        <w:rPr>
          <w:color w:val="231F20"/>
          <w:spacing w:val="-6"/>
        </w:rPr>
        <w:t>used.</w:t>
      </w:r>
      <w:r>
        <w:rPr>
          <w:color w:val="231F20"/>
          <w:spacing w:val="-5"/>
        </w:rPr>
        <w:t> </w:t>
      </w:r>
      <w:r>
        <w:rPr>
          <w:color w:val="231F20"/>
          <w:spacing w:val="-6"/>
        </w:rPr>
        <w:t>If</w:t>
      </w:r>
      <w:r>
        <w:rPr>
          <w:color w:val="231F20"/>
          <w:spacing w:val="-5"/>
        </w:rPr>
        <w:t> </w:t>
      </w:r>
      <w:r>
        <w:rPr>
          <w:color w:val="231F20"/>
          <w:spacing w:val="-6"/>
        </w:rPr>
        <w:t>we</w:t>
      </w:r>
      <w:r>
        <w:rPr>
          <w:color w:val="231F20"/>
          <w:spacing w:val="-5"/>
        </w:rPr>
        <w:t> </w:t>
      </w:r>
      <w:r>
        <w:rPr>
          <w:color w:val="231F20"/>
          <w:spacing w:val="-6"/>
        </w:rPr>
        <w:t>really</w:t>
      </w:r>
      <w:r>
        <w:rPr>
          <w:color w:val="231F20"/>
          <w:spacing w:val="-5"/>
        </w:rPr>
        <w:t> </w:t>
      </w:r>
      <w:r>
        <w:rPr>
          <w:color w:val="231F20"/>
          <w:spacing w:val="-6"/>
        </w:rPr>
        <w:t>wanted</w:t>
      </w:r>
      <w:r>
        <w:rPr>
          <w:color w:val="231F20"/>
          <w:spacing w:val="-3"/>
        </w:rPr>
        <w:t> </w:t>
      </w:r>
      <w:r>
        <w:rPr>
          <w:color w:val="231F20"/>
          <w:spacing w:val="-6"/>
        </w:rPr>
        <w:t>to</w:t>
      </w:r>
      <w:r>
        <w:rPr>
          <w:color w:val="231F20"/>
          <w:spacing w:val="1"/>
        </w:rPr>
        <w:t> </w:t>
      </w:r>
      <w:r>
        <w:rPr>
          <w:color w:val="231F20"/>
          <w:spacing w:val="-6"/>
        </w:rPr>
        <w:t>keep</w:t>
      </w:r>
      <w:r>
        <w:rPr>
          <w:color w:val="231F20"/>
        </w:rPr>
        <w:t> </w:t>
      </w:r>
      <w:r>
        <w:rPr>
          <w:color w:val="231F20"/>
          <w:spacing w:val="-4"/>
        </w:rPr>
        <w:t>the</w:t>
      </w:r>
      <w:r>
        <w:rPr>
          <w:color w:val="231F20"/>
          <w:spacing w:val="-8"/>
        </w:rPr>
        <w:t> </w:t>
      </w:r>
      <w:r>
        <w:rPr>
          <w:color w:val="231F20"/>
          <w:spacing w:val="-4"/>
        </w:rPr>
        <w:t>inheritance</w:t>
      </w:r>
      <w:r>
        <w:rPr>
          <w:color w:val="231F20"/>
          <w:spacing w:val="-7"/>
        </w:rPr>
        <w:t> </w:t>
      </w:r>
      <w:r>
        <w:rPr>
          <w:color w:val="231F20"/>
          <w:spacing w:val="-4"/>
        </w:rPr>
        <w:t>around,</w:t>
      </w:r>
      <w:r>
        <w:rPr>
          <w:color w:val="231F20"/>
          <w:spacing w:val="-7"/>
        </w:rPr>
        <w:t> </w:t>
      </w:r>
      <w:r>
        <w:rPr>
          <w:color w:val="231F20"/>
          <w:spacing w:val="-4"/>
        </w:rPr>
        <w:t>we</w:t>
      </w:r>
      <w:r>
        <w:rPr>
          <w:color w:val="231F20"/>
          <w:spacing w:val="-7"/>
        </w:rPr>
        <w:t> </w:t>
      </w:r>
      <w:r>
        <w:rPr>
          <w:color w:val="231F20"/>
          <w:spacing w:val="-4"/>
        </w:rPr>
        <w:t>could</w:t>
      </w:r>
      <w:r>
        <w:rPr>
          <w:color w:val="231F20"/>
          <w:spacing w:val="-7"/>
        </w:rPr>
        <w:t> </w:t>
      </w:r>
      <w:r>
        <w:rPr>
          <w:color w:val="231F20"/>
          <w:spacing w:val="-4"/>
        </w:rPr>
        <w:t>have</w:t>
      </w:r>
      <w:r>
        <w:rPr>
          <w:color w:val="231F20"/>
          <w:spacing w:val="-7"/>
        </w:rPr>
        <w:t> </w:t>
      </w:r>
      <w:r>
        <w:rPr>
          <w:color w:val="231F20"/>
          <w:spacing w:val="-4"/>
        </w:rPr>
        <w:t>made</w:t>
      </w:r>
      <w:r>
        <w:rPr>
          <w:color w:val="231F20"/>
          <w:spacing w:val="-7"/>
        </w:rPr>
        <w:t> </w:t>
      </w:r>
      <w:r>
        <w:rPr>
          <w:rFonts w:ascii="Lucida Console" w:hAnsi="Lucida Console"/>
          <w:color w:val="231F20"/>
          <w:spacing w:val="-4"/>
          <w:sz w:val="19"/>
        </w:rPr>
        <w:t>MessageForwarder</w:t>
      </w:r>
      <w:r>
        <w:rPr>
          <w:rFonts w:ascii="Lucida Console" w:hAnsi="Lucida Console"/>
          <w:color w:val="231F20"/>
          <w:spacing w:val="-24"/>
          <w:sz w:val="19"/>
        </w:rPr>
        <w:t> </w:t>
      </w:r>
      <w:r>
        <w:rPr>
          <w:color w:val="231F20"/>
          <w:spacing w:val="-4"/>
        </w:rPr>
        <w:t>abstract,</w:t>
      </w:r>
      <w:r>
        <w:rPr>
          <w:color w:val="231F20"/>
          <w:spacing w:val="-7"/>
        </w:rPr>
        <w:t> </w:t>
      </w:r>
      <w:r>
        <w:rPr>
          <w:color w:val="231F20"/>
          <w:spacing w:val="-4"/>
        </w:rPr>
        <w:t>given</w:t>
      </w:r>
      <w:r>
        <w:rPr>
          <w:color w:val="231F20"/>
          <w:spacing w:val="-7"/>
        </w:rPr>
        <w:t> </w:t>
      </w:r>
      <w:r>
        <w:rPr>
          <w:color w:val="231F20"/>
          <w:spacing w:val="-4"/>
        </w:rPr>
        <w:t>it</w:t>
      </w:r>
      <w:r>
        <w:rPr>
          <w:color w:val="231F20"/>
          <w:spacing w:val="-2"/>
        </w:rPr>
        <w:t> an</w:t>
      </w:r>
      <w:r>
        <w:rPr>
          <w:color w:val="231F20"/>
          <w:spacing w:val="-10"/>
        </w:rPr>
        <w:t> </w:t>
      </w:r>
      <w:r>
        <w:rPr>
          <w:color w:val="231F20"/>
          <w:spacing w:val="-2"/>
        </w:rPr>
        <w:t>abstract</w:t>
      </w:r>
      <w:r>
        <w:rPr>
          <w:color w:val="231F20"/>
          <w:spacing w:val="-9"/>
        </w:rPr>
        <w:t> </w:t>
      </w:r>
      <w:r>
        <w:rPr>
          <w:color w:val="231F20"/>
          <w:spacing w:val="-2"/>
        </w:rPr>
        <w:t>method</w:t>
      </w:r>
      <w:r>
        <w:rPr>
          <w:color w:val="231F20"/>
          <w:spacing w:val="-9"/>
        </w:rPr>
        <w:t> </w:t>
      </w:r>
      <w:r>
        <w:rPr>
          <w:color w:val="231F20"/>
          <w:spacing w:val="-2"/>
        </w:rPr>
        <w:t>for</w:t>
      </w:r>
      <w:r>
        <w:rPr>
          <w:color w:val="231F20"/>
          <w:spacing w:val="-9"/>
        </w:rPr>
        <w:t> </w:t>
      </w:r>
      <w:r>
        <w:rPr>
          <w:rFonts w:ascii="Lucida Console" w:hAnsi="Lucida Console"/>
          <w:color w:val="231F20"/>
          <w:spacing w:val="-2"/>
          <w:sz w:val="19"/>
        </w:rPr>
        <w:t>getFromAddress</w:t>
      </w:r>
      <w:r>
        <w:rPr>
          <w:rFonts w:ascii="Times New Roman" w:hAnsi="Times New Roman"/>
          <w:color w:val="231F20"/>
          <w:spacing w:val="-2"/>
        </w:rPr>
        <w:t>,</w:t>
      </w:r>
      <w:r>
        <w:rPr>
          <w:rFonts w:ascii="Times New Roman" w:hAnsi="Times New Roman"/>
          <w:color w:val="231F20"/>
          <w:spacing w:val="-10"/>
        </w:rPr>
        <w:t> </w:t>
      </w:r>
      <w:r>
        <w:rPr>
          <w:color w:val="231F20"/>
          <w:spacing w:val="-2"/>
        </w:rPr>
        <w:t>and</w:t>
      </w:r>
      <w:r>
        <w:rPr>
          <w:color w:val="231F20"/>
          <w:spacing w:val="-9"/>
        </w:rPr>
        <w:t> </w:t>
      </w:r>
      <w:r>
        <w:rPr>
          <w:color w:val="231F20"/>
          <w:spacing w:val="-2"/>
        </w:rPr>
        <w:t>let</w:t>
      </w:r>
      <w:r>
        <w:rPr>
          <w:color w:val="231F20"/>
          <w:spacing w:val="-9"/>
        </w:rPr>
        <w:t> </w:t>
      </w:r>
      <w:r>
        <w:rPr>
          <w:color w:val="231F20"/>
          <w:spacing w:val="-2"/>
        </w:rPr>
        <w:t>the</w:t>
      </w:r>
      <w:r>
        <w:rPr>
          <w:color w:val="231F20"/>
          <w:spacing w:val="-9"/>
        </w:rPr>
        <w:t> </w:t>
      </w:r>
      <w:r>
        <w:rPr>
          <w:color w:val="231F20"/>
          <w:spacing w:val="-2"/>
        </w:rPr>
        <w:t>subclasses</w:t>
      </w:r>
      <w:r>
        <w:rPr>
          <w:color w:val="231F20"/>
          <w:spacing w:val="-9"/>
        </w:rPr>
        <w:t> </w:t>
      </w:r>
      <w:r>
        <w:rPr>
          <w:color w:val="231F20"/>
          <w:spacing w:val="-2"/>
        </w:rPr>
        <w:t>provide</w:t>
      </w:r>
      <w:r>
        <w:rPr>
          <w:color w:val="231F20"/>
          <w:spacing w:val="-9"/>
        </w:rPr>
        <w:t> </w:t>
      </w:r>
      <w:r>
        <w:rPr>
          <w:color w:val="231F20"/>
          <w:spacing w:val="-2"/>
        </w:rPr>
        <w:t>concrete </w:t>
      </w:r>
      <w:r>
        <w:rPr>
          <w:color w:val="231F20"/>
        </w:rPr>
        <w:t>bodies. Figure 8.7 shows what the design would look like after these changes.</w:t>
      </w:r>
    </w:p>
    <w:p>
      <w:pPr>
        <w:pStyle w:val="BodyText"/>
        <w:spacing w:line="266" w:lineRule="auto"/>
        <w:ind w:left="101" w:right="114" w:firstLine="240"/>
        <w:jc w:val="both"/>
      </w:pPr>
      <w:r>
        <w:rPr/>
        <w:pict>
          <v:group style="position:absolute;margin-left:137.891006pt;margin-top:185.658646pt;width:133.25pt;height:91.6pt;mso-position-horizontal-relative:page;mso-position-vertical-relative:paragraph;z-index:15861760" id="docshapegroup601" coordorigin="2758,3713" coordsize="2665,1832">
            <v:shape style="position:absolute;left:4045;top:5123;width:107;height:421" type="#_x0000_t75" id="docshape602" stroked="false">
              <v:imagedata r:id="rId22" o:title=""/>
            </v:shape>
            <v:rect style="position:absolute;left:2767;top:3723;width:2645;height:1394" id="docshape603" filled="false" stroked="true" strokeweight="1.0pt" strokecolor="#231f20">
              <v:stroke dashstyle="solid"/>
            </v:rect>
            <v:line style="position:absolute" from="2768,4156" to="5413,4156" stroked="true" strokeweight=".5pt" strokecolor="#231f20">
              <v:stroke dashstyle="solid"/>
            </v:line>
            <v:shape style="position:absolute;left:2777;top:4160;width:2625;height:947" type="#_x0000_t202" id="docshape604" filled="false" stroked="false">
              <v:textbox inset="0,0,0,0">
                <w:txbxContent>
                  <w:p>
                    <w:pPr>
                      <w:spacing w:before="30"/>
                      <w:ind w:left="56" w:right="0" w:firstLine="0"/>
                      <w:jc w:val="left"/>
                      <w:rPr>
                        <w:rFonts w:ascii="Arial"/>
                        <w:sz w:val="14"/>
                      </w:rPr>
                    </w:pPr>
                    <w:r>
                      <w:rPr>
                        <w:rFonts w:ascii="Arial"/>
                        <w:color w:val="231F20"/>
                        <w:sz w:val="14"/>
                      </w:rPr>
                      <w:t>+ </w:t>
                    </w:r>
                    <w:r>
                      <w:rPr>
                        <w:rFonts w:ascii="Arial"/>
                        <w:color w:val="231F20"/>
                        <w:spacing w:val="-2"/>
                        <w:sz w:val="14"/>
                      </w:rPr>
                      <w:t>MessageForwarder()</w:t>
                    </w:r>
                  </w:p>
                  <w:p>
                    <w:pPr>
                      <w:spacing w:before="7"/>
                      <w:ind w:left="56" w:right="0" w:firstLine="0"/>
                      <w:jc w:val="left"/>
                      <w:rPr>
                        <w:rFonts w:ascii="Arial"/>
                        <w:sz w:val="14"/>
                      </w:rPr>
                    </w:pPr>
                    <w:r>
                      <w:rPr>
                        <w:rFonts w:ascii="Arial"/>
                        <w:color w:val="231F20"/>
                        <w:sz w:val="14"/>
                      </w:rPr>
                      <w:t>+ </w:t>
                    </w:r>
                    <w:r>
                      <w:rPr>
                        <w:rFonts w:ascii="Arial"/>
                        <w:color w:val="231F20"/>
                        <w:spacing w:val="-2"/>
                        <w:sz w:val="14"/>
                      </w:rPr>
                      <w:t>processMessage(Message)</w:t>
                    </w:r>
                  </w:p>
                  <w:p>
                    <w:pPr>
                      <w:spacing w:before="7"/>
                      <w:ind w:left="56" w:right="0" w:firstLine="0"/>
                      <w:jc w:val="left"/>
                      <w:rPr>
                        <w:rFonts w:ascii="Arial"/>
                        <w:sz w:val="14"/>
                      </w:rPr>
                    </w:pPr>
                    <w:r>
                      <w:rPr>
                        <w:rFonts w:ascii="Arial"/>
                        <w:color w:val="231F20"/>
                        <w:sz w:val="14"/>
                      </w:rPr>
                      <w:t>- </w:t>
                    </w:r>
                    <w:r>
                      <w:rPr>
                        <w:rFonts w:ascii="Arial"/>
                        <w:color w:val="231F20"/>
                        <w:spacing w:val="-2"/>
                        <w:sz w:val="14"/>
                      </w:rPr>
                      <w:t>forwardMessage(Message)</w:t>
                    </w:r>
                  </w:p>
                  <w:p>
                    <w:pPr>
                      <w:spacing w:before="7"/>
                      <w:ind w:left="56" w:right="0" w:firstLine="0"/>
                      <w:jc w:val="left"/>
                      <w:rPr>
                        <w:rFonts w:ascii="Arial"/>
                        <w:sz w:val="14"/>
                      </w:rPr>
                    </w:pPr>
                    <w:r>
                      <w:rPr>
                        <w:rFonts w:ascii="Arial"/>
                        <w:color w:val="231F20"/>
                        <w:spacing w:val="-2"/>
                        <w:sz w:val="14"/>
                      </w:rPr>
                      <w:t>#</w:t>
                    </w:r>
                    <w:r>
                      <w:rPr>
                        <w:rFonts w:ascii="Arial"/>
                        <w:color w:val="231F20"/>
                        <w:spacing w:val="13"/>
                        <w:sz w:val="14"/>
                      </w:rPr>
                      <w:t> </w:t>
                    </w:r>
                    <w:r>
                      <w:rPr>
                        <w:rFonts w:ascii="Arial"/>
                        <w:color w:val="231F20"/>
                        <w:spacing w:val="-2"/>
                        <w:sz w:val="14"/>
                      </w:rPr>
                      <w:t>getFromAddress(Message)</w:t>
                    </w:r>
                    <w:r>
                      <w:rPr>
                        <w:rFonts w:ascii="Arial"/>
                        <w:color w:val="231F20"/>
                        <w:spacing w:val="13"/>
                        <w:sz w:val="14"/>
                      </w:rPr>
                      <w:t> </w:t>
                    </w:r>
                    <w:r>
                      <w:rPr>
                        <w:rFonts w:ascii="Arial"/>
                        <w:color w:val="231F20"/>
                        <w:spacing w:val="-2"/>
                        <w:sz w:val="14"/>
                      </w:rPr>
                      <w:t>{abstract}</w:t>
                    </w:r>
                  </w:p>
                  <w:p>
                    <w:pPr>
                      <w:spacing w:before="7"/>
                      <w:ind w:left="56" w:right="0" w:firstLine="0"/>
                      <w:jc w:val="left"/>
                      <w:rPr>
                        <w:rFonts w:ascii="Arial" w:hAnsi="Arial"/>
                        <w:sz w:val="14"/>
                      </w:rPr>
                    </w:pPr>
                    <w:r>
                      <w:rPr>
                        <w:rFonts w:ascii="Arial" w:hAnsi="Arial"/>
                        <w:color w:val="231F20"/>
                        <w:sz w:val="14"/>
                      </w:rPr>
                      <w:t>…</w:t>
                    </w:r>
                  </w:p>
                </w:txbxContent>
              </v:textbox>
              <w10:wrap type="none"/>
            </v:shape>
            <v:shape style="position:absolute;left:2777;top:3733;width:2625;height:418" type="#_x0000_t202" id="docshape605" filled="false" stroked="false">
              <v:textbox inset="0,0,0,0">
                <w:txbxContent>
                  <w:p>
                    <w:pPr>
                      <w:spacing w:line="249" w:lineRule="auto" w:before="47"/>
                      <w:ind w:left="672" w:right="0" w:firstLine="311"/>
                      <w:jc w:val="left"/>
                      <w:rPr>
                        <w:rFonts w:ascii="Arial"/>
                        <w:b/>
                        <w:sz w:val="14"/>
                      </w:rPr>
                    </w:pPr>
                    <w:r>
                      <w:rPr>
                        <w:rFonts w:ascii="Arial"/>
                        <w:b/>
                        <w:color w:val="231F20"/>
                        <w:spacing w:val="-2"/>
                        <w:sz w:val="14"/>
                      </w:rPr>
                      <w:t>{abstract}</w:t>
                    </w:r>
                    <w:r>
                      <w:rPr>
                        <w:rFonts w:ascii="Arial"/>
                        <w:b/>
                        <w:color w:val="231F20"/>
                        <w:spacing w:val="40"/>
                        <w:sz w:val="14"/>
                      </w:rPr>
                      <w:t> </w:t>
                    </w:r>
                    <w:r>
                      <w:rPr>
                        <w:rFonts w:ascii="Arial"/>
                        <w:b/>
                        <w:color w:val="231F20"/>
                        <w:spacing w:val="-2"/>
                        <w:sz w:val="14"/>
                      </w:rPr>
                      <w:t>MessageForwarder</w:t>
                    </w:r>
                  </w:p>
                </w:txbxContent>
              </v:textbox>
              <w10:wrap type="none"/>
            </v:shape>
            <w10:wrap type="none"/>
          </v:group>
        </w:pict>
      </w:r>
      <w:r>
        <w:rPr>
          <w:color w:val="231F20"/>
          <w:w w:val="105"/>
        </w:rPr>
        <w:t>I</w:t>
      </w:r>
      <w:r>
        <w:rPr>
          <w:color w:val="231F20"/>
          <w:spacing w:val="-7"/>
          <w:w w:val="105"/>
        </w:rPr>
        <w:t> </w:t>
      </w:r>
      <w:r>
        <w:rPr>
          <w:color w:val="231F20"/>
          <w:w w:val="105"/>
        </w:rPr>
        <w:t>call</w:t>
      </w:r>
      <w:r>
        <w:rPr>
          <w:color w:val="231F20"/>
          <w:spacing w:val="-7"/>
          <w:w w:val="105"/>
        </w:rPr>
        <w:t> </w:t>
      </w:r>
      <w:r>
        <w:rPr>
          <w:color w:val="231F20"/>
          <w:w w:val="105"/>
        </w:rPr>
        <w:t>this</w:t>
      </w:r>
      <w:r>
        <w:rPr>
          <w:color w:val="231F20"/>
          <w:spacing w:val="-7"/>
          <w:w w:val="105"/>
        </w:rPr>
        <w:t> </w:t>
      </w:r>
      <w:r>
        <w:rPr>
          <w:color w:val="231F20"/>
          <w:w w:val="105"/>
        </w:rPr>
        <w:t>sort</w:t>
      </w:r>
      <w:r>
        <w:rPr>
          <w:color w:val="231F20"/>
          <w:spacing w:val="-7"/>
          <w:w w:val="105"/>
        </w:rPr>
        <w:t> </w:t>
      </w:r>
      <w:r>
        <w:rPr>
          <w:color w:val="231F20"/>
          <w:w w:val="105"/>
        </w:rPr>
        <w:t>of</w:t>
      </w:r>
      <w:r>
        <w:rPr>
          <w:color w:val="231F20"/>
          <w:spacing w:val="-7"/>
          <w:w w:val="105"/>
        </w:rPr>
        <w:t> </w:t>
      </w:r>
      <w:r>
        <w:rPr>
          <w:color w:val="231F20"/>
          <w:w w:val="105"/>
        </w:rPr>
        <w:t>hierarchy</w:t>
      </w:r>
      <w:r>
        <w:rPr>
          <w:color w:val="231F20"/>
          <w:spacing w:val="-7"/>
          <w:w w:val="105"/>
        </w:rPr>
        <w:t> </w:t>
      </w:r>
      <w:r>
        <w:rPr>
          <w:color w:val="231F20"/>
          <w:w w:val="105"/>
        </w:rPr>
        <w:t>a</w:t>
      </w:r>
      <w:r>
        <w:rPr>
          <w:color w:val="231F20"/>
          <w:spacing w:val="-7"/>
          <w:w w:val="105"/>
        </w:rPr>
        <w:t> </w:t>
      </w:r>
      <w:r>
        <w:rPr>
          <w:color w:val="231F20"/>
          <w:w w:val="105"/>
        </w:rPr>
        <w:t>normalized</w:t>
      </w:r>
      <w:r>
        <w:rPr>
          <w:color w:val="231F20"/>
          <w:spacing w:val="-7"/>
          <w:w w:val="105"/>
        </w:rPr>
        <w:t> </w:t>
      </w:r>
      <w:r>
        <w:rPr>
          <w:color w:val="231F20"/>
          <w:w w:val="105"/>
        </w:rPr>
        <w:t>hierarchy.</w:t>
      </w:r>
      <w:r>
        <w:rPr>
          <w:color w:val="231F20"/>
          <w:spacing w:val="-7"/>
          <w:w w:val="105"/>
        </w:rPr>
        <w:t> </w:t>
      </w:r>
      <w:r>
        <w:rPr>
          <w:color w:val="231F20"/>
          <w:w w:val="105"/>
        </w:rPr>
        <w:t>In</w:t>
      </w:r>
      <w:r>
        <w:rPr>
          <w:color w:val="231F20"/>
          <w:spacing w:val="-7"/>
          <w:w w:val="105"/>
        </w:rPr>
        <w:t> </w:t>
      </w:r>
      <w:r>
        <w:rPr>
          <w:color w:val="231F20"/>
          <w:w w:val="105"/>
        </w:rPr>
        <w:t>a</w:t>
      </w:r>
      <w:r>
        <w:rPr>
          <w:color w:val="231F20"/>
          <w:spacing w:val="-7"/>
          <w:w w:val="105"/>
        </w:rPr>
        <w:t> </w:t>
      </w:r>
      <w:r>
        <w:rPr>
          <w:color w:val="231F20"/>
          <w:w w:val="105"/>
        </w:rPr>
        <w:t>normalized</w:t>
      </w:r>
      <w:r>
        <w:rPr>
          <w:color w:val="231F20"/>
          <w:spacing w:val="-7"/>
          <w:w w:val="105"/>
        </w:rPr>
        <w:t> </w:t>
      </w:r>
      <w:r>
        <w:rPr>
          <w:color w:val="231F20"/>
          <w:w w:val="105"/>
        </w:rPr>
        <w:t>hierar- chy,</w:t>
      </w:r>
      <w:r>
        <w:rPr>
          <w:color w:val="231F20"/>
          <w:spacing w:val="-6"/>
          <w:w w:val="105"/>
        </w:rPr>
        <w:t> </w:t>
      </w:r>
      <w:r>
        <w:rPr>
          <w:color w:val="231F20"/>
          <w:w w:val="105"/>
        </w:rPr>
        <w:t>no</w:t>
      </w:r>
      <w:r>
        <w:rPr>
          <w:color w:val="231F20"/>
          <w:spacing w:val="-6"/>
          <w:w w:val="105"/>
        </w:rPr>
        <w:t> </w:t>
      </w:r>
      <w:r>
        <w:rPr>
          <w:color w:val="231F20"/>
          <w:w w:val="105"/>
        </w:rPr>
        <w:t>class</w:t>
      </w:r>
      <w:r>
        <w:rPr>
          <w:color w:val="231F20"/>
          <w:spacing w:val="-6"/>
          <w:w w:val="105"/>
        </w:rPr>
        <w:t> </w:t>
      </w:r>
      <w:r>
        <w:rPr>
          <w:color w:val="231F20"/>
          <w:w w:val="105"/>
        </w:rPr>
        <w:t>has</w:t>
      </w:r>
      <w:r>
        <w:rPr>
          <w:color w:val="231F20"/>
          <w:spacing w:val="-6"/>
          <w:w w:val="105"/>
        </w:rPr>
        <w:t> </w:t>
      </w:r>
      <w:r>
        <w:rPr>
          <w:color w:val="231F20"/>
          <w:w w:val="105"/>
        </w:rPr>
        <w:t>more</w:t>
      </w:r>
      <w:r>
        <w:rPr>
          <w:color w:val="231F20"/>
          <w:spacing w:val="-6"/>
          <w:w w:val="105"/>
        </w:rPr>
        <w:t> </w:t>
      </w:r>
      <w:r>
        <w:rPr>
          <w:color w:val="231F20"/>
          <w:w w:val="105"/>
        </w:rPr>
        <w:t>than</w:t>
      </w:r>
      <w:r>
        <w:rPr>
          <w:color w:val="231F20"/>
          <w:spacing w:val="-6"/>
          <w:w w:val="105"/>
        </w:rPr>
        <w:t> </w:t>
      </w:r>
      <w:r>
        <w:rPr>
          <w:color w:val="231F20"/>
          <w:w w:val="105"/>
        </w:rPr>
        <w:t>one</w:t>
      </w:r>
      <w:r>
        <w:rPr>
          <w:color w:val="231F20"/>
          <w:spacing w:val="-6"/>
          <w:w w:val="105"/>
        </w:rPr>
        <w:t> </w:t>
      </w:r>
      <w:r>
        <w:rPr>
          <w:color w:val="231F20"/>
          <w:w w:val="105"/>
        </w:rPr>
        <w:t>implementation</w:t>
      </w:r>
      <w:r>
        <w:rPr>
          <w:color w:val="231F20"/>
          <w:spacing w:val="-6"/>
          <w:w w:val="105"/>
        </w:rPr>
        <w:t> </w:t>
      </w:r>
      <w:r>
        <w:rPr>
          <w:color w:val="231F20"/>
          <w:w w:val="105"/>
        </w:rPr>
        <w:t>of</w:t>
      </w:r>
      <w:r>
        <w:rPr>
          <w:color w:val="231F20"/>
          <w:spacing w:val="-6"/>
          <w:w w:val="105"/>
        </w:rPr>
        <w:t> </w:t>
      </w:r>
      <w:r>
        <w:rPr>
          <w:color w:val="231F20"/>
          <w:w w:val="105"/>
        </w:rPr>
        <w:t>a</w:t>
      </w:r>
      <w:r>
        <w:rPr>
          <w:color w:val="231F20"/>
          <w:spacing w:val="-6"/>
          <w:w w:val="105"/>
        </w:rPr>
        <w:t> </w:t>
      </w:r>
      <w:r>
        <w:rPr>
          <w:color w:val="231F20"/>
          <w:w w:val="105"/>
        </w:rPr>
        <w:t>method.</w:t>
      </w:r>
      <w:r>
        <w:rPr>
          <w:color w:val="231F20"/>
          <w:spacing w:val="-6"/>
          <w:w w:val="105"/>
        </w:rPr>
        <w:t> </w:t>
      </w:r>
      <w:r>
        <w:rPr>
          <w:color w:val="231F20"/>
          <w:w w:val="105"/>
        </w:rPr>
        <w:t>In</w:t>
      </w:r>
      <w:r>
        <w:rPr>
          <w:color w:val="231F20"/>
          <w:spacing w:val="-6"/>
          <w:w w:val="105"/>
        </w:rPr>
        <w:t> </w:t>
      </w:r>
      <w:r>
        <w:rPr>
          <w:color w:val="231F20"/>
          <w:w w:val="105"/>
        </w:rPr>
        <w:t>other</w:t>
      </w:r>
      <w:r>
        <w:rPr>
          <w:color w:val="231F20"/>
          <w:spacing w:val="-6"/>
          <w:w w:val="105"/>
        </w:rPr>
        <w:t> </w:t>
      </w:r>
      <w:r>
        <w:rPr>
          <w:color w:val="231F20"/>
          <w:w w:val="105"/>
        </w:rPr>
        <w:t>words, </w:t>
      </w:r>
      <w:r>
        <w:rPr>
          <w:color w:val="231F20"/>
          <w:spacing w:val="-2"/>
          <w:w w:val="105"/>
        </w:rPr>
        <w:t>none</w:t>
      </w:r>
      <w:r>
        <w:rPr>
          <w:color w:val="231F20"/>
          <w:spacing w:val="-5"/>
          <w:w w:val="105"/>
        </w:rPr>
        <w:t> </w:t>
      </w:r>
      <w:r>
        <w:rPr>
          <w:color w:val="231F20"/>
          <w:spacing w:val="-2"/>
          <w:w w:val="105"/>
        </w:rPr>
        <w:t>of</w:t>
      </w:r>
      <w:r>
        <w:rPr>
          <w:color w:val="231F20"/>
          <w:spacing w:val="-5"/>
          <w:w w:val="105"/>
        </w:rPr>
        <w:t> </w:t>
      </w:r>
      <w:r>
        <w:rPr>
          <w:color w:val="231F20"/>
          <w:spacing w:val="-2"/>
          <w:w w:val="105"/>
        </w:rPr>
        <w:t>the</w:t>
      </w:r>
      <w:r>
        <w:rPr>
          <w:color w:val="231F20"/>
          <w:spacing w:val="-5"/>
          <w:w w:val="105"/>
        </w:rPr>
        <w:t> </w:t>
      </w:r>
      <w:r>
        <w:rPr>
          <w:color w:val="231F20"/>
          <w:spacing w:val="-2"/>
          <w:w w:val="105"/>
        </w:rPr>
        <w:t>classes</w:t>
      </w:r>
      <w:r>
        <w:rPr>
          <w:color w:val="231F20"/>
          <w:spacing w:val="-5"/>
          <w:w w:val="105"/>
        </w:rPr>
        <w:t> </w:t>
      </w:r>
      <w:r>
        <w:rPr>
          <w:color w:val="231F20"/>
          <w:spacing w:val="-2"/>
          <w:w w:val="105"/>
        </w:rPr>
        <w:t>has</w:t>
      </w:r>
      <w:r>
        <w:rPr>
          <w:color w:val="231F20"/>
          <w:spacing w:val="-5"/>
          <w:w w:val="105"/>
        </w:rPr>
        <w:t> </w:t>
      </w:r>
      <w:r>
        <w:rPr>
          <w:color w:val="231F20"/>
          <w:spacing w:val="-2"/>
          <w:w w:val="105"/>
        </w:rPr>
        <w:t>a</w:t>
      </w:r>
      <w:r>
        <w:rPr>
          <w:color w:val="231F20"/>
          <w:spacing w:val="-5"/>
          <w:w w:val="105"/>
        </w:rPr>
        <w:t> </w:t>
      </w:r>
      <w:r>
        <w:rPr>
          <w:color w:val="231F20"/>
          <w:spacing w:val="-2"/>
          <w:w w:val="105"/>
        </w:rPr>
        <w:t>method</w:t>
      </w:r>
      <w:r>
        <w:rPr>
          <w:color w:val="231F20"/>
          <w:spacing w:val="-5"/>
          <w:w w:val="105"/>
        </w:rPr>
        <w:t> </w:t>
      </w:r>
      <w:r>
        <w:rPr>
          <w:color w:val="231F20"/>
          <w:spacing w:val="-2"/>
          <w:w w:val="105"/>
        </w:rPr>
        <w:t>that</w:t>
      </w:r>
      <w:r>
        <w:rPr>
          <w:color w:val="231F20"/>
          <w:spacing w:val="-5"/>
          <w:w w:val="105"/>
        </w:rPr>
        <w:t> </w:t>
      </w:r>
      <w:r>
        <w:rPr>
          <w:color w:val="231F20"/>
          <w:spacing w:val="-2"/>
          <w:w w:val="105"/>
        </w:rPr>
        <w:t>overrides</w:t>
      </w:r>
      <w:r>
        <w:rPr>
          <w:color w:val="231F20"/>
          <w:spacing w:val="-5"/>
          <w:w w:val="105"/>
        </w:rPr>
        <w:t> </w:t>
      </w:r>
      <w:r>
        <w:rPr>
          <w:color w:val="231F20"/>
          <w:spacing w:val="-2"/>
          <w:w w:val="105"/>
        </w:rPr>
        <w:t>a</w:t>
      </w:r>
      <w:r>
        <w:rPr>
          <w:color w:val="231F20"/>
          <w:spacing w:val="-5"/>
          <w:w w:val="105"/>
        </w:rPr>
        <w:t> </w:t>
      </w:r>
      <w:r>
        <w:rPr>
          <w:color w:val="231F20"/>
          <w:spacing w:val="-2"/>
          <w:w w:val="105"/>
        </w:rPr>
        <w:t>concrete</w:t>
      </w:r>
      <w:r>
        <w:rPr>
          <w:color w:val="231F20"/>
          <w:spacing w:val="-5"/>
          <w:w w:val="105"/>
        </w:rPr>
        <w:t> </w:t>
      </w:r>
      <w:r>
        <w:rPr>
          <w:color w:val="231F20"/>
          <w:spacing w:val="-2"/>
          <w:w w:val="105"/>
        </w:rPr>
        <w:t>method</w:t>
      </w:r>
      <w:r>
        <w:rPr>
          <w:color w:val="231F20"/>
          <w:spacing w:val="-5"/>
          <w:w w:val="105"/>
        </w:rPr>
        <w:t> </w:t>
      </w:r>
      <w:r>
        <w:rPr>
          <w:color w:val="231F20"/>
          <w:spacing w:val="-2"/>
          <w:w w:val="105"/>
        </w:rPr>
        <w:t>it</w:t>
      </w:r>
      <w:r>
        <w:rPr>
          <w:color w:val="231F20"/>
          <w:spacing w:val="-5"/>
          <w:w w:val="105"/>
        </w:rPr>
        <w:t> </w:t>
      </w:r>
      <w:r>
        <w:rPr>
          <w:color w:val="231F20"/>
          <w:spacing w:val="-2"/>
          <w:w w:val="105"/>
        </w:rPr>
        <w:t>inherited </w:t>
      </w:r>
      <w:r>
        <w:rPr>
          <w:color w:val="231F20"/>
          <w:w w:val="105"/>
        </w:rPr>
        <w:t>from</w:t>
      </w:r>
      <w:r>
        <w:rPr>
          <w:color w:val="231F20"/>
          <w:spacing w:val="-11"/>
          <w:w w:val="105"/>
        </w:rPr>
        <w:t> </w:t>
      </w:r>
      <w:r>
        <w:rPr>
          <w:color w:val="231F20"/>
          <w:w w:val="105"/>
        </w:rPr>
        <w:t>a</w:t>
      </w:r>
      <w:r>
        <w:rPr>
          <w:color w:val="231F20"/>
          <w:spacing w:val="-11"/>
          <w:w w:val="105"/>
        </w:rPr>
        <w:t> </w:t>
      </w:r>
      <w:r>
        <w:rPr>
          <w:color w:val="231F20"/>
          <w:w w:val="105"/>
        </w:rPr>
        <w:t>superclass.</w:t>
      </w:r>
      <w:r>
        <w:rPr>
          <w:color w:val="231F20"/>
          <w:spacing w:val="-11"/>
          <w:w w:val="105"/>
        </w:rPr>
        <w:t> </w:t>
      </w:r>
      <w:r>
        <w:rPr>
          <w:color w:val="231F20"/>
          <w:w w:val="105"/>
        </w:rPr>
        <w:t>When</w:t>
      </w:r>
      <w:r>
        <w:rPr>
          <w:color w:val="231F20"/>
          <w:spacing w:val="-11"/>
          <w:w w:val="105"/>
        </w:rPr>
        <w:t> </w:t>
      </w:r>
      <w:r>
        <w:rPr>
          <w:color w:val="231F20"/>
          <w:w w:val="105"/>
        </w:rPr>
        <w:t>you</w:t>
      </w:r>
      <w:r>
        <w:rPr>
          <w:color w:val="231F20"/>
          <w:spacing w:val="-11"/>
          <w:w w:val="105"/>
        </w:rPr>
        <w:t> </w:t>
      </w:r>
      <w:r>
        <w:rPr>
          <w:color w:val="231F20"/>
          <w:w w:val="105"/>
        </w:rPr>
        <w:t>ask</w:t>
      </w:r>
      <w:r>
        <w:rPr>
          <w:color w:val="231F20"/>
          <w:spacing w:val="-11"/>
          <w:w w:val="105"/>
        </w:rPr>
        <w:t> </w:t>
      </w:r>
      <w:r>
        <w:rPr>
          <w:color w:val="231F20"/>
          <w:w w:val="105"/>
        </w:rPr>
        <w:t>the</w:t>
      </w:r>
      <w:r>
        <w:rPr>
          <w:color w:val="231F20"/>
          <w:spacing w:val="-11"/>
          <w:w w:val="105"/>
        </w:rPr>
        <w:t> </w:t>
      </w:r>
      <w:r>
        <w:rPr>
          <w:color w:val="231F20"/>
          <w:w w:val="105"/>
        </w:rPr>
        <w:t>question</w:t>
      </w:r>
      <w:r>
        <w:rPr>
          <w:color w:val="231F20"/>
          <w:spacing w:val="-11"/>
          <w:w w:val="105"/>
        </w:rPr>
        <w:t> </w:t>
      </w:r>
      <w:r>
        <w:rPr>
          <w:color w:val="231F20"/>
          <w:w w:val="105"/>
        </w:rPr>
        <w:t>“How</w:t>
      </w:r>
      <w:r>
        <w:rPr>
          <w:color w:val="231F20"/>
          <w:spacing w:val="-11"/>
          <w:w w:val="105"/>
        </w:rPr>
        <w:t> </w:t>
      </w:r>
      <w:r>
        <w:rPr>
          <w:color w:val="231F20"/>
          <w:w w:val="105"/>
        </w:rPr>
        <w:t>does</w:t>
      </w:r>
      <w:r>
        <w:rPr>
          <w:color w:val="231F20"/>
          <w:spacing w:val="-11"/>
          <w:w w:val="105"/>
        </w:rPr>
        <w:t> </w:t>
      </w:r>
      <w:r>
        <w:rPr>
          <w:color w:val="231F20"/>
          <w:w w:val="105"/>
        </w:rPr>
        <w:t>this</w:t>
      </w:r>
      <w:r>
        <w:rPr>
          <w:color w:val="231F20"/>
          <w:spacing w:val="-11"/>
          <w:w w:val="105"/>
        </w:rPr>
        <w:t> </w:t>
      </w:r>
      <w:r>
        <w:rPr>
          <w:color w:val="231F20"/>
          <w:w w:val="105"/>
        </w:rPr>
        <w:t>class</w:t>
      </w:r>
      <w:r>
        <w:rPr>
          <w:color w:val="231F20"/>
          <w:spacing w:val="-11"/>
          <w:w w:val="105"/>
        </w:rPr>
        <w:t> </w:t>
      </w:r>
      <w:r>
        <w:rPr>
          <w:color w:val="231F20"/>
          <w:w w:val="105"/>
        </w:rPr>
        <w:t>do</w:t>
      </w:r>
      <w:r>
        <w:rPr>
          <w:color w:val="231F20"/>
          <w:spacing w:val="-11"/>
          <w:w w:val="105"/>
        </w:rPr>
        <w:t> </w:t>
      </w:r>
      <w:r>
        <w:rPr>
          <w:color w:val="231F20"/>
          <w:w w:val="105"/>
        </w:rPr>
        <w:t>X?”</w:t>
      </w:r>
      <w:r>
        <w:rPr>
          <w:color w:val="231F20"/>
          <w:spacing w:val="-11"/>
          <w:w w:val="105"/>
        </w:rPr>
        <w:t> </w:t>
      </w:r>
      <w:r>
        <w:rPr>
          <w:color w:val="231F20"/>
          <w:w w:val="105"/>
        </w:rPr>
        <w:t>you can</w:t>
      </w:r>
      <w:r>
        <w:rPr>
          <w:color w:val="231F20"/>
          <w:spacing w:val="-12"/>
          <w:w w:val="105"/>
        </w:rPr>
        <w:t> </w:t>
      </w:r>
      <w:r>
        <w:rPr>
          <w:color w:val="231F20"/>
          <w:w w:val="105"/>
        </w:rPr>
        <w:t>answer</w:t>
      </w:r>
      <w:r>
        <w:rPr>
          <w:color w:val="231F20"/>
          <w:spacing w:val="-12"/>
          <w:w w:val="105"/>
        </w:rPr>
        <w:t> </w:t>
      </w:r>
      <w:r>
        <w:rPr>
          <w:color w:val="231F20"/>
          <w:w w:val="105"/>
        </w:rPr>
        <w:t>it</w:t>
      </w:r>
      <w:r>
        <w:rPr>
          <w:color w:val="231F20"/>
          <w:spacing w:val="-11"/>
          <w:w w:val="105"/>
        </w:rPr>
        <w:t> </w:t>
      </w:r>
      <w:r>
        <w:rPr>
          <w:color w:val="231F20"/>
          <w:w w:val="105"/>
        </w:rPr>
        <w:t>by</w:t>
      </w:r>
      <w:r>
        <w:rPr>
          <w:color w:val="231F20"/>
          <w:spacing w:val="-12"/>
          <w:w w:val="105"/>
        </w:rPr>
        <w:t> </w:t>
      </w:r>
      <w:r>
        <w:rPr>
          <w:color w:val="231F20"/>
          <w:w w:val="105"/>
        </w:rPr>
        <w:t>going</w:t>
      </w:r>
      <w:r>
        <w:rPr>
          <w:color w:val="231F20"/>
          <w:spacing w:val="-11"/>
          <w:w w:val="105"/>
        </w:rPr>
        <w:t> </w:t>
      </w:r>
      <w:r>
        <w:rPr>
          <w:color w:val="231F20"/>
          <w:w w:val="105"/>
        </w:rPr>
        <w:t>to</w:t>
      </w:r>
      <w:r>
        <w:rPr>
          <w:color w:val="231F20"/>
          <w:spacing w:val="-12"/>
          <w:w w:val="105"/>
        </w:rPr>
        <w:t> </w:t>
      </w:r>
      <w:r>
        <w:rPr>
          <w:color w:val="231F20"/>
          <w:w w:val="105"/>
        </w:rPr>
        <w:t>class</w:t>
      </w:r>
      <w:r>
        <w:rPr>
          <w:color w:val="231F20"/>
          <w:spacing w:val="-11"/>
          <w:w w:val="105"/>
        </w:rPr>
        <w:t> </w:t>
      </w:r>
      <w:r>
        <w:rPr>
          <w:color w:val="231F20"/>
          <w:w w:val="105"/>
        </w:rPr>
        <w:t>X</w:t>
      </w:r>
      <w:r>
        <w:rPr>
          <w:color w:val="231F20"/>
          <w:spacing w:val="-12"/>
          <w:w w:val="105"/>
        </w:rPr>
        <w:t> </w:t>
      </w:r>
      <w:r>
        <w:rPr>
          <w:color w:val="231F20"/>
          <w:w w:val="105"/>
        </w:rPr>
        <w:t>and</w:t>
      </w:r>
      <w:r>
        <w:rPr>
          <w:color w:val="231F20"/>
          <w:spacing w:val="-12"/>
          <w:w w:val="105"/>
        </w:rPr>
        <w:t> </w:t>
      </w:r>
      <w:r>
        <w:rPr>
          <w:color w:val="231F20"/>
          <w:w w:val="105"/>
        </w:rPr>
        <w:t>looking.</w:t>
      </w:r>
      <w:r>
        <w:rPr>
          <w:color w:val="231F20"/>
          <w:spacing w:val="-11"/>
          <w:w w:val="105"/>
        </w:rPr>
        <w:t> </w:t>
      </w:r>
      <w:r>
        <w:rPr>
          <w:color w:val="231F20"/>
          <w:w w:val="105"/>
        </w:rPr>
        <w:t>Either</w:t>
      </w:r>
      <w:r>
        <w:rPr>
          <w:color w:val="231F20"/>
          <w:spacing w:val="-12"/>
          <w:w w:val="105"/>
        </w:rPr>
        <w:t> </w:t>
      </w:r>
      <w:r>
        <w:rPr>
          <w:color w:val="231F20"/>
          <w:w w:val="105"/>
        </w:rPr>
        <w:t>the</w:t>
      </w:r>
      <w:r>
        <w:rPr>
          <w:color w:val="231F20"/>
          <w:spacing w:val="-11"/>
          <w:w w:val="105"/>
        </w:rPr>
        <w:t> </w:t>
      </w:r>
      <w:r>
        <w:rPr>
          <w:color w:val="231F20"/>
          <w:w w:val="105"/>
        </w:rPr>
        <w:t>method</w:t>
      </w:r>
      <w:r>
        <w:rPr>
          <w:color w:val="231F20"/>
          <w:spacing w:val="-12"/>
          <w:w w:val="105"/>
        </w:rPr>
        <w:t> </w:t>
      </w:r>
      <w:r>
        <w:rPr>
          <w:color w:val="231F20"/>
          <w:w w:val="105"/>
        </w:rPr>
        <w:t>is</w:t>
      </w:r>
      <w:r>
        <w:rPr>
          <w:color w:val="231F20"/>
          <w:spacing w:val="-11"/>
          <w:w w:val="105"/>
        </w:rPr>
        <w:t> </w:t>
      </w:r>
      <w:r>
        <w:rPr>
          <w:color w:val="231F20"/>
          <w:w w:val="105"/>
        </w:rPr>
        <w:t>there</w:t>
      </w:r>
      <w:r>
        <w:rPr>
          <w:color w:val="231F20"/>
          <w:spacing w:val="-12"/>
          <w:w w:val="105"/>
        </w:rPr>
        <w:t> </w:t>
      </w:r>
      <w:r>
        <w:rPr>
          <w:color w:val="231F20"/>
          <w:w w:val="105"/>
        </w:rPr>
        <w:t>or</w:t>
      </w:r>
      <w:r>
        <w:rPr>
          <w:color w:val="231F20"/>
          <w:spacing w:val="-11"/>
          <w:w w:val="105"/>
        </w:rPr>
        <w:t> </w:t>
      </w:r>
      <w:r>
        <w:rPr>
          <w:color w:val="231F20"/>
          <w:w w:val="105"/>
        </w:rPr>
        <w:t>it</w:t>
      </w:r>
      <w:r>
        <w:rPr>
          <w:color w:val="231F20"/>
          <w:spacing w:val="-12"/>
          <w:w w:val="105"/>
        </w:rPr>
        <w:t> </w:t>
      </w:r>
      <w:r>
        <w:rPr>
          <w:color w:val="231F20"/>
          <w:w w:val="105"/>
        </w:rPr>
        <w:t>is abstract</w:t>
      </w:r>
      <w:r>
        <w:rPr>
          <w:color w:val="231F20"/>
          <w:spacing w:val="-10"/>
          <w:w w:val="105"/>
        </w:rPr>
        <w:t> </w:t>
      </w:r>
      <w:r>
        <w:rPr>
          <w:color w:val="231F20"/>
          <w:w w:val="105"/>
        </w:rPr>
        <w:t>and</w:t>
      </w:r>
      <w:r>
        <w:rPr>
          <w:color w:val="231F20"/>
          <w:spacing w:val="-10"/>
          <w:w w:val="105"/>
        </w:rPr>
        <w:t> </w:t>
      </w:r>
      <w:r>
        <w:rPr>
          <w:color w:val="231F20"/>
          <w:w w:val="105"/>
        </w:rPr>
        <w:t>implemented</w:t>
      </w:r>
      <w:r>
        <w:rPr>
          <w:color w:val="231F20"/>
          <w:spacing w:val="-10"/>
          <w:w w:val="105"/>
        </w:rPr>
        <w:t> </w:t>
      </w:r>
      <w:r>
        <w:rPr>
          <w:color w:val="231F20"/>
          <w:w w:val="105"/>
        </w:rPr>
        <w:t>in</w:t>
      </w:r>
      <w:r>
        <w:rPr>
          <w:color w:val="231F20"/>
          <w:spacing w:val="-10"/>
          <w:w w:val="105"/>
        </w:rPr>
        <w:t> </w:t>
      </w:r>
      <w:r>
        <w:rPr>
          <w:color w:val="231F20"/>
          <w:w w:val="105"/>
        </w:rPr>
        <w:t>one</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subclasses.</w:t>
      </w:r>
      <w:r>
        <w:rPr>
          <w:color w:val="231F20"/>
          <w:spacing w:val="-10"/>
          <w:w w:val="105"/>
        </w:rPr>
        <w:t> </w:t>
      </w:r>
      <w:r>
        <w:rPr>
          <w:color w:val="231F20"/>
          <w:w w:val="105"/>
        </w:rPr>
        <w:t>In</w:t>
      </w:r>
      <w:r>
        <w:rPr>
          <w:color w:val="231F20"/>
          <w:spacing w:val="-10"/>
          <w:w w:val="105"/>
        </w:rPr>
        <w:t> </w:t>
      </w:r>
      <w:r>
        <w:rPr>
          <w:color w:val="231F20"/>
          <w:w w:val="105"/>
        </w:rPr>
        <w:t>a</w:t>
      </w:r>
      <w:r>
        <w:rPr>
          <w:color w:val="231F20"/>
          <w:spacing w:val="-10"/>
          <w:w w:val="105"/>
        </w:rPr>
        <w:t> </w:t>
      </w:r>
      <w:r>
        <w:rPr>
          <w:color w:val="231F20"/>
          <w:w w:val="105"/>
        </w:rPr>
        <w:t>normalized</w:t>
      </w:r>
      <w:r>
        <w:rPr>
          <w:color w:val="231F20"/>
          <w:spacing w:val="-10"/>
          <w:w w:val="105"/>
        </w:rPr>
        <w:t> </w:t>
      </w:r>
      <w:r>
        <w:rPr>
          <w:color w:val="231F20"/>
          <w:w w:val="105"/>
        </w:rPr>
        <w:t>hierarchy you</w:t>
      </w:r>
      <w:r>
        <w:rPr>
          <w:color w:val="231F20"/>
          <w:spacing w:val="-5"/>
          <w:w w:val="105"/>
        </w:rPr>
        <w:t> </w:t>
      </w:r>
      <w:r>
        <w:rPr>
          <w:color w:val="231F20"/>
          <w:w w:val="105"/>
        </w:rPr>
        <w:t>don’t</w:t>
      </w:r>
      <w:r>
        <w:rPr>
          <w:color w:val="231F20"/>
          <w:spacing w:val="-5"/>
          <w:w w:val="105"/>
        </w:rPr>
        <w:t> </w:t>
      </w:r>
      <w:r>
        <w:rPr>
          <w:color w:val="231F20"/>
          <w:w w:val="105"/>
        </w:rPr>
        <w:t>have</w:t>
      </w:r>
      <w:r>
        <w:rPr>
          <w:color w:val="231F20"/>
          <w:spacing w:val="-5"/>
          <w:w w:val="105"/>
        </w:rPr>
        <w:t> </w:t>
      </w:r>
      <w:r>
        <w:rPr>
          <w:color w:val="231F20"/>
          <w:w w:val="105"/>
        </w:rPr>
        <w:t>to</w:t>
      </w:r>
      <w:r>
        <w:rPr>
          <w:color w:val="231F20"/>
          <w:spacing w:val="-5"/>
          <w:w w:val="105"/>
        </w:rPr>
        <w:t> </w:t>
      </w:r>
      <w:r>
        <w:rPr>
          <w:color w:val="231F20"/>
          <w:w w:val="105"/>
        </w:rPr>
        <w:t>worry</w:t>
      </w:r>
      <w:r>
        <w:rPr>
          <w:color w:val="231F20"/>
          <w:spacing w:val="-5"/>
          <w:w w:val="105"/>
        </w:rPr>
        <w:t> </w:t>
      </w:r>
      <w:r>
        <w:rPr>
          <w:color w:val="231F20"/>
          <w:w w:val="105"/>
        </w:rPr>
        <w:t>about</w:t>
      </w:r>
      <w:r>
        <w:rPr>
          <w:color w:val="231F20"/>
          <w:spacing w:val="-5"/>
          <w:w w:val="105"/>
        </w:rPr>
        <w:t> </w:t>
      </w:r>
      <w:r>
        <w:rPr>
          <w:color w:val="231F20"/>
          <w:w w:val="105"/>
        </w:rPr>
        <w:t>subclasses</w:t>
      </w:r>
      <w:r>
        <w:rPr>
          <w:color w:val="231F20"/>
          <w:spacing w:val="-5"/>
          <w:w w:val="105"/>
        </w:rPr>
        <w:t> </w:t>
      </w:r>
      <w:r>
        <w:rPr>
          <w:color w:val="231F20"/>
          <w:w w:val="105"/>
        </w:rPr>
        <w:t>overriding</w:t>
      </w:r>
      <w:r>
        <w:rPr>
          <w:color w:val="231F20"/>
          <w:spacing w:val="-5"/>
          <w:w w:val="105"/>
        </w:rPr>
        <w:t> </w:t>
      </w:r>
      <w:r>
        <w:rPr>
          <w:color w:val="231F20"/>
          <w:w w:val="105"/>
        </w:rPr>
        <w:t>behavior</w:t>
      </w:r>
      <w:r>
        <w:rPr>
          <w:color w:val="231F20"/>
          <w:spacing w:val="-5"/>
          <w:w w:val="105"/>
        </w:rPr>
        <w:t> </w:t>
      </w:r>
      <w:r>
        <w:rPr>
          <w:color w:val="231F20"/>
          <w:w w:val="105"/>
        </w:rPr>
        <w:t>they</w:t>
      </w:r>
      <w:r>
        <w:rPr>
          <w:color w:val="231F20"/>
          <w:spacing w:val="-5"/>
          <w:w w:val="105"/>
        </w:rPr>
        <w:t> </w:t>
      </w:r>
      <w:r>
        <w:rPr>
          <w:color w:val="231F20"/>
          <w:w w:val="105"/>
        </w:rPr>
        <w:t>inherited from their superclasses.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4"/>
        </w:rPr>
      </w:pPr>
    </w:p>
    <w:tbl>
      <w:tblPr>
        <w:tblW w:w="0" w:type="auto"/>
        <w:jc w:val="left"/>
        <w:tblInd w:w="705"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374"/>
        <w:gridCol w:w="1329"/>
        <w:gridCol w:w="257"/>
        <w:gridCol w:w="1350"/>
        <w:gridCol w:w="1352"/>
      </w:tblGrid>
      <w:tr>
        <w:trPr>
          <w:trHeight w:val="216" w:hRule="atLeast"/>
        </w:trPr>
        <w:tc>
          <w:tcPr>
            <w:tcW w:w="1374" w:type="dxa"/>
            <w:tcBorders>
              <w:top w:val="nil"/>
              <w:left w:val="nil"/>
            </w:tcBorders>
          </w:tcPr>
          <w:p>
            <w:pPr>
              <w:pStyle w:val="TableParagraph"/>
              <w:rPr>
                <w:rFonts w:ascii="Times New Roman"/>
                <w:sz w:val="14"/>
              </w:rPr>
            </w:pPr>
          </w:p>
        </w:tc>
        <w:tc>
          <w:tcPr>
            <w:tcW w:w="2936" w:type="dxa"/>
            <w:gridSpan w:val="3"/>
            <w:tcBorders>
              <w:bottom w:val="nil"/>
            </w:tcBorders>
          </w:tcPr>
          <w:p>
            <w:pPr>
              <w:pStyle w:val="TableParagraph"/>
              <w:rPr>
                <w:rFonts w:ascii="Times New Roman"/>
                <w:sz w:val="14"/>
              </w:rPr>
            </w:pPr>
          </w:p>
        </w:tc>
        <w:tc>
          <w:tcPr>
            <w:tcW w:w="1352" w:type="dxa"/>
            <w:tcBorders>
              <w:top w:val="nil"/>
              <w:right w:val="nil"/>
            </w:tcBorders>
          </w:tcPr>
          <w:p>
            <w:pPr>
              <w:pStyle w:val="TableParagraph"/>
              <w:rPr>
                <w:rFonts w:ascii="Times New Roman"/>
                <w:sz w:val="14"/>
              </w:rPr>
            </w:pPr>
          </w:p>
        </w:tc>
      </w:tr>
      <w:tr>
        <w:trPr>
          <w:trHeight w:val="243" w:hRule="atLeast"/>
        </w:trPr>
        <w:tc>
          <w:tcPr>
            <w:tcW w:w="2703" w:type="dxa"/>
            <w:gridSpan w:val="2"/>
            <w:tcBorders>
              <w:bottom w:val="single" w:sz="4" w:space="0" w:color="231F20"/>
            </w:tcBorders>
          </w:tcPr>
          <w:p>
            <w:pPr>
              <w:pStyle w:val="TableParagraph"/>
              <w:spacing w:before="31"/>
              <w:ind w:left="356"/>
              <w:rPr>
                <w:b/>
                <w:sz w:val="14"/>
              </w:rPr>
            </w:pPr>
            <w:r>
              <w:rPr>
                <w:b/>
                <w:color w:val="231F20"/>
                <w:spacing w:val="-2"/>
                <w:sz w:val="14"/>
              </w:rPr>
              <w:t>AddressPreservingForwarder</w:t>
            </w:r>
          </w:p>
        </w:tc>
        <w:tc>
          <w:tcPr>
            <w:tcW w:w="257" w:type="dxa"/>
            <w:vMerge w:val="restart"/>
            <w:tcBorders>
              <w:top w:val="nil"/>
              <w:bottom w:val="nil"/>
            </w:tcBorders>
          </w:tcPr>
          <w:p>
            <w:pPr>
              <w:pStyle w:val="TableParagraph"/>
              <w:rPr>
                <w:rFonts w:ascii="Times New Roman"/>
                <w:sz w:val="18"/>
              </w:rPr>
            </w:pPr>
          </w:p>
        </w:tc>
        <w:tc>
          <w:tcPr>
            <w:tcW w:w="2702" w:type="dxa"/>
            <w:gridSpan w:val="2"/>
            <w:tcBorders>
              <w:bottom w:val="single" w:sz="4" w:space="0" w:color="231F20"/>
            </w:tcBorders>
          </w:tcPr>
          <w:p>
            <w:pPr>
              <w:pStyle w:val="TableParagraph"/>
              <w:spacing w:before="31"/>
              <w:ind w:left="591"/>
              <w:rPr>
                <w:b/>
                <w:sz w:val="14"/>
              </w:rPr>
            </w:pPr>
            <w:r>
              <w:rPr>
                <w:b/>
                <w:color w:val="231F20"/>
                <w:spacing w:val="-2"/>
                <w:sz w:val="14"/>
              </w:rPr>
              <w:t>AnonymousForwarder</w:t>
            </w:r>
          </w:p>
        </w:tc>
      </w:tr>
      <w:tr>
        <w:trPr>
          <w:trHeight w:val="291" w:hRule="atLeast"/>
        </w:trPr>
        <w:tc>
          <w:tcPr>
            <w:tcW w:w="2703" w:type="dxa"/>
            <w:gridSpan w:val="2"/>
            <w:tcBorders>
              <w:top w:val="single" w:sz="4" w:space="0" w:color="231F20"/>
            </w:tcBorders>
          </w:tcPr>
          <w:p>
            <w:pPr>
              <w:pStyle w:val="TableParagraph"/>
              <w:spacing w:before="30"/>
              <w:ind w:left="57"/>
              <w:rPr>
                <w:sz w:val="14"/>
              </w:rPr>
            </w:pPr>
            <w:r>
              <w:rPr>
                <w:color w:val="231F20"/>
                <w:sz w:val="14"/>
              </w:rPr>
              <w:t># </w:t>
            </w:r>
            <w:r>
              <w:rPr>
                <w:color w:val="231F20"/>
                <w:spacing w:val="-2"/>
                <w:sz w:val="14"/>
              </w:rPr>
              <w:t>getFromAddress(Message)</w:t>
            </w:r>
          </w:p>
        </w:tc>
        <w:tc>
          <w:tcPr>
            <w:tcW w:w="257" w:type="dxa"/>
            <w:vMerge/>
            <w:tcBorders>
              <w:top w:val="nil"/>
              <w:bottom w:val="nil"/>
            </w:tcBorders>
          </w:tcPr>
          <w:p>
            <w:pPr>
              <w:rPr>
                <w:sz w:val="2"/>
                <w:szCs w:val="2"/>
              </w:rPr>
            </w:pPr>
          </w:p>
        </w:tc>
        <w:tc>
          <w:tcPr>
            <w:tcW w:w="2702" w:type="dxa"/>
            <w:gridSpan w:val="2"/>
            <w:tcBorders>
              <w:top w:val="single" w:sz="4" w:space="0" w:color="231F20"/>
            </w:tcBorders>
          </w:tcPr>
          <w:p>
            <w:pPr>
              <w:pStyle w:val="TableParagraph"/>
              <w:spacing w:before="30"/>
              <w:ind w:left="55"/>
              <w:rPr>
                <w:sz w:val="14"/>
              </w:rPr>
            </w:pPr>
            <w:r>
              <w:rPr>
                <w:color w:val="231F20"/>
                <w:sz w:val="14"/>
              </w:rPr>
              <w:t># </w:t>
            </w:r>
            <w:r>
              <w:rPr>
                <w:color w:val="231F20"/>
                <w:spacing w:val="-2"/>
                <w:sz w:val="14"/>
              </w:rPr>
              <w:t>getFromAddress(Message)</w:t>
            </w:r>
          </w:p>
        </w:tc>
      </w:tr>
    </w:tbl>
    <w:p>
      <w:pPr>
        <w:pStyle w:val="BodyText"/>
        <w:rPr>
          <w:sz w:val="22"/>
        </w:rPr>
      </w:pPr>
    </w:p>
    <w:p>
      <w:pPr>
        <w:spacing w:before="153"/>
        <w:ind w:left="106" w:right="0" w:firstLine="0"/>
        <w:jc w:val="both"/>
        <w:rPr>
          <w:rFonts w:ascii="Book Antiqua"/>
          <w:i/>
          <w:sz w:val="18"/>
        </w:rPr>
      </w:pPr>
      <w:r>
        <w:rPr>
          <w:b/>
          <w:color w:val="231F20"/>
          <w:sz w:val="18"/>
        </w:rPr>
        <w:t>Figure</w:t>
      </w:r>
      <w:r>
        <w:rPr>
          <w:b/>
          <w:color w:val="231F20"/>
          <w:spacing w:val="12"/>
          <w:sz w:val="18"/>
        </w:rPr>
        <w:t> </w:t>
      </w:r>
      <w:r>
        <w:rPr>
          <w:b/>
          <w:color w:val="231F20"/>
          <w:sz w:val="18"/>
        </w:rPr>
        <w:t>8.7</w:t>
      </w:r>
      <w:r>
        <w:rPr>
          <w:b/>
          <w:color w:val="231F20"/>
          <w:spacing w:val="79"/>
          <w:sz w:val="18"/>
        </w:rPr>
        <w:t>  </w:t>
      </w:r>
      <w:r>
        <w:rPr>
          <w:rFonts w:ascii="Book Antiqua"/>
          <w:i/>
          <w:color w:val="231F20"/>
          <w:sz w:val="18"/>
        </w:rPr>
        <w:t>Normalized</w:t>
      </w:r>
      <w:r>
        <w:rPr>
          <w:rFonts w:ascii="Book Antiqua"/>
          <w:i/>
          <w:color w:val="231F20"/>
          <w:spacing w:val="8"/>
          <w:sz w:val="18"/>
        </w:rPr>
        <w:t> </w:t>
      </w:r>
      <w:r>
        <w:rPr>
          <w:rFonts w:ascii="Book Antiqua"/>
          <w:i/>
          <w:color w:val="231F20"/>
          <w:spacing w:val="-2"/>
          <w:sz w:val="18"/>
        </w:rPr>
        <w:t>hierarchy.</w:t>
      </w:r>
    </w:p>
    <w:p>
      <w:pPr>
        <w:spacing w:after="0"/>
        <w:jc w:val="both"/>
        <w:rPr>
          <w:rFonts w:ascii="Book Antiqua"/>
          <w:sz w:val="18"/>
        </w:rPr>
        <w:sectPr>
          <w:pgSz w:w="7880" w:h="11400"/>
          <w:pgMar w:top="0" w:bottom="280" w:left="560" w:right="260"/>
        </w:sectPr>
      </w:pPr>
    </w:p>
    <w:p>
      <w:pPr>
        <w:pStyle w:val="BodyText"/>
        <w:spacing w:line="264" w:lineRule="auto" w:before="79"/>
        <w:ind w:left="112" w:right="112" w:firstLine="240"/>
        <w:jc w:val="both"/>
      </w:pPr>
      <w:r>
        <w:rPr/>
        <w:pict>
          <v:group style="position:absolute;margin-left:-.5pt;margin-top:344.276001pt;width:5.1pt;height:47pt;mso-position-horizontal-relative:page;mso-position-vertical-relative:page;z-index:15862784" id="docshapegroup606" coordorigin="-10,6886" coordsize="102,940">
            <v:rect style="position:absolute;left:0;top:6895;width:82;height:920" id="docshape607" filled="true" fillcolor="#231f20" stroked="false">
              <v:fill type="solid"/>
            </v:rect>
            <v:shape style="position:absolute;left:0;top:6895;width:82;height:920" id="docshape608" coordorigin="0,6896" coordsize="82,920" path="m0,6896l82,6896,82,7816,0,7816e" filled="false" stroked="true" strokeweight="1pt" strokecolor="#231f20">
              <v:path arrowok="t"/>
              <v:stroke dashstyle="solid"/>
            </v:shape>
            <w10:wrap type="none"/>
          </v:group>
        </w:pict>
      </w:r>
      <w:bookmarkStart w:name="Summary" w:id="159"/>
      <w:bookmarkEnd w:id="159"/>
      <w:r>
        <w:rPr/>
      </w:r>
      <w:bookmarkStart w:name="_bookmark119" w:id="160"/>
      <w:bookmarkEnd w:id="160"/>
      <w:r>
        <w:rPr/>
      </w:r>
      <w:bookmarkStart w:name="_bookmark120" w:id="161"/>
      <w:bookmarkEnd w:id="161"/>
      <w:r>
        <w:rPr/>
      </w:r>
      <w:r>
        <w:rPr>
          <w:color w:val="231F20"/>
        </w:rPr>
        <w:t>Is it worth doing this all of the time? A few concrete overrides every once </w:t>
      </w:r>
      <w:r>
        <w:rPr>
          <w:color w:val="231F20"/>
        </w:rPr>
        <w:t>in</w:t>
      </w:r>
      <w:r>
        <w:rPr>
          <w:color w:val="231F20"/>
          <w:spacing w:val="80"/>
        </w:rPr>
        <w:t> </w:t>
      </w:r>
      <w:r>
        <w:rPr>
          <w:color w:val="231F20"/>
        </w:rPr>
        <w:t>a while don’t hurt, as long as it doesn’t cause a </w:t>
      </w:r>
      <w:r>
        <w:rPr>
          <w:rFonts w:ascii="Book Antiqua" w:hAnsi="Book Antiqua"/>
          <w:i/>
          <w:color w:val="231F20"/>
        </w:rPr>
        <w:t>Liskov substitution principle</w:t>
      </w:r>
      <w:r>
        <w:rPr>
          <w:rFonts w:ascii="Book Antiqua" w:hAnsi="Book Antiqua"/>
          <w:i/>
          <w:color w:val="231F20"/>
        </w:rPr>
        <w:t> </w:t>
      </w:r>
      <w:r>
        <w:rPr>
          <w:color w:val="231F20"/>
        </w:rPr>
        <w:t>violation. However, it’s good to think about how far classes are from normal- ized form every once in a while and at times to move toward it when we pre- pare to separate out responsibilities.</w:t>
      </w:r>
    </w:p>
    <w:p>
      <w:pPr>
        <w:pStyle w:val="BodyText"/>
        <w:spacing w:line="261" w:lineRule="auto"/>
        <w:ind w:left="112" w:right="112" w:firstLine="240"/>
        <w:jc w:val="both"/>
      </w:pPr>
      <w:r>
        <w:rPr>
          <w:rFonts w:ascii="Book Antiqua"/>
          <w:i/>
          <w:color w:val="231F20"/>
        </w:rPr>
        <w:t>Programming by Difference </w:t>
      </w:r>
      <w:r>
        <w:rPr>
          <w:color w:val="231F20"/>
        </w:rPr>
        <w:t>lets us introduce variations quickly in </w:t>
      </w:r>
      <w:r>
        <w:rPr>
          <w:color w:val="231F20"/>
        </w:rPr>
        <w:t>systems. When we do, we can use our tests to pin down the new behavior and move to more appropriate structures when we need to. Tests can make the move very </w:t>
      </w:r>
      <w:r>
        <w:rPr>
          <w:color w:val="231F20"/>
          <w:spacing w:val="-2"/>
        </w:rPr>
        <w:t>rapid.</w:t>
      </w:r>
    </w:p>
    <w:p>
      <w:pPr>
        <w:pStyle w:val="BodyText"/>
      </w:pPr>
    </w:p>
    <w:p>
      <w:pPr>
        <w:pStyle w:val="BodyText"/>
        <w:spacing w:before="7"/>
        <w:rPr>
          <w:sz w:val="21"/>
        </w:rPr>
      </w:pPr>
      <w:r>
        <w:rPr/>
        <w:pict>
          <v:group style="position:absolute;margin-left:18.437pt;margin-top:13.902918pt;width:340.2pt;height:3.1pt;mso-position-horizontal-relative:page;mso-position-vertical-relative:paragraph;z-index:-15595008;mso-wrap-distance-left:0;mso-wrap-distance-right:0" id="docshapegroup609" coordorigin="369,278" coordsize="6804,62">
            <v:rect style="position:absolute;left:368;top:278;width:6804;height:10" id="docshape610" filled="true" fillcolor="#231f20" stroked="false">
              <v:fill type="solid"/>
            </v:rect>
            <v:line style="position:absolute" from="369,310" to="1829,310" stroked="true" strokeweight="3pt" strokecolor="#231f20">
              <v:stroke dashstyle="solid"/>
            </v:line>
            <w10:wrap type="topAndBottom"/>
          </v:group>
        </w:pict>
      </w:r>
    </w:p>
    <w:p>
      <w:pPr>
        <w:pStyle w:val="Heading4"/>
        <w:jc w:val="left"/>
      </w:pPr>
      <w:hyperlink w:history="true" w:anchor="_bookmark2">
        <w:r>
          <w:rPr>
            <w:color w:val="231F20"/>
            <w:spacing w:val="-2"/>
          </w:rPr>
          <w:t>Summary</w:t>
        </w:r>
      </w:hyperlink>
    </w:p>
    <w:p>
      <w:pPr>
        <w:spacing w:line="256" w:lineRule="auto" w:before="194"/>
        <w:ind w:left="112" w:right="112" w:firstLine="240"/>
        <w:jc w:val="both"/>
        <w:rPr>
          <w:sz w:val="20"/>
        </w:rPr>
      </w:pPr>
      <w:r>
        <w:rPr>
          <w:color w:val="231F20"/>
          <w:sz w:val="20"/>
        </w:rPr>
        <w:t>You can use the techniques in this chapter to add features to any code </w:t>
      </w:r>
      <w:r>
        <w:rPr>
          <w:color w:val="231F20"/>
          <w:sz w:val="20"/>
        </w:rPr>
        <w:t>that you</w:t>
      </w:r>
      <w:r>
        <w:rPr>
          <w:color w:val="231F20"/>
          <w:spacing w:val="40"/>
          <w:sz w:val="20"/>
        </w:rPr>
        <w:t> </w:t>
      </w:r>
      <w:r>
        <w:rPr>
          <w:color w:val="231F20"/>
          <w:sz w:val="20"/>
        </w:rPr>
        <w:t>can</w:t>
      </w:r>
      <w:r>
        <w:rPr>
          <w:color w:val="231F20"/>
          <w:spacing w:val="40"/>
          <w:sz w:val="20"/>
        </w:rPr>
        <w:t> </w:t>
      </w:r>
      <w:r>
        <w:rPr>
          <w:color w:val="231F20"/>
          <w:sz w:val="20"/>
        </w:rPr>
        <w:t>get</w:t>
      </w:r>
      <w:r>
        <w:rPr>
          <w:color w:val="231F20"/>
          <w:spacing w:val="40"/>
          <w:sz w:val="20"/>
        </w:rPr>
        <w:t> </w:t>
      </w:r>
      <w:r>
        <w:rPr>
          <w:color w:val="231F20"/>
          <w:sz w:val="20"/>
        </w:rPr>
        <w:t>under</w:t>
      </w:r>
      <w:r>
        <w:rPr>
          <w:color w:val="231F20"/>
          <w:spacing w:val="40"/>
          <w:sz w:val="20"/>
        </w:rPr>
        <w:t> </w:t>
      </w:r>
      <w:r>
        <w:rPr>
          <w:color w:val="231F20"/>
          <w:sz w:val="20"/>
        </w:rPr>
        <w:t>test.</w:t>
      </w:r>
      <w:r>
        <w:rPr>
          <w:color w:val="231F20"/>
          <w:spacing w:val="40"/>
          <w:sz w:val="20"/>
        </w:rPr>
        <w:t> </w:t>
      </w:r>
      <w:r>
        <w:rPr>
          <w:color w:val="231F20"/>
          <w:sz w:val="20"/>
        </w:rPr>
        <w:t>The</w:t>
      </w:r>
      <w:r>
        <w:rPr>
          <w:color w:val="231F20"/>
          <w:spacing w:val="40"/>
          <w:sz w:val="20"/>
        </w:rPr>
        <w:t> </w:t>
      </w:r>
      <w:r>
        <w:rPr>
          <w:color w:val="231F20"/>
          <w:sz w:val="20"/>
        </w:rPr>
        <w:t>literature</w:t>
      </w:r>
      <w:r>
        <w:rPr>
          <w:color w:val="231F20"/>
          <w:spacing w:val="40"/>
          <w:sz w:val="20"/>
        </w:rPr>
        <w:t> </w:t>
      </w:r>
      <w:r>
        <w:rPr>
          <w:color w:val="231F20"/>
          <w:sz w:val="20"/>
        </w:rPr>
        <w:t>on</w:t>
      </w:r>
      <w:r>
        <w:rPr>
          <w:color w:val="231F20"/>
          <w:spacing w:val="40"/>
          <w:sz w:val="20"/>
        </w:rPr>
        <w:t> </w:t>
      </w:r>
      <w:r>
        <w:rPr>
          <w:rFonts w:ascii="Book Antiqua" w:hAnsi="Book Antiqua"/>
          <w:i/>
          <w:color w:val="231F20"/>
          <w:sz w:val="20"/>
        </w:rPr>
        <w:t>test-driven</w:t>
      </w:r>
      <w:r>
        <w:rPr>
          <w:rFonts w:ascii="Book Antiqua" w:hAnsi="Book Antiqua"/>
          <w:i/>
          <w:color w:val="231F20"/>
          <w:spacing w:val="37"/>
          <w:sz w:val="20"/>
        </w:rPr>
        <w:t> </w:t>
      </w:r>
      <w:r>
        <w:rPr>
          <w:rFonts w:ascii="Book Antiqua" w:hAnsi="Book Antiqua"/>
          <w:i/>
          <w:color w:val="231F20"/>
          <w:sz w:val="20"/>
        </w:rPr>
        <w:t>development</w:t>
      </w:r>
      <w:r>
        <w:rPr>
          <w:rFonts w:ascii="Book Antiqua" w:hAnsi="Book Antiqua"/>
          <w:i/>
          <w:color w:val="231F20"/>
          <w:spacing w:val="37"/>
          <w:sz w:val="20"/>
        </w:rPr>
        <w:t> </w:t>
      </w:r>
      <w:r>
        <w:rPr>
          <w:color w:val="231F20"/>
          <w:sz w:val="20"/>
        </w:rPr>
        <w:t>has</w:t>
      </w:r>
      <w:r>
        <w:rPr>
          <w:color w:val="231F20"/>
          <w:spacing w:val="40"/>
          <w:sz w:val="20"/>
        </w:rPr>
        <w:t> </w:t>
      </w:r>
      <w:r>
        <w:rPr>
          <w:color w:val="231F20"/>
          <w:sz w:val="20"/>
        </w:rPr>
        <w:t>grown in recent years. In particular, I recommend Kent Beck’s book </w:t>
      </w:r>
      <w:r>
        <w:rPr>
          <w:rFonts w:ascii="Book Antiqua" w:hAnsi="Book Antiqua"/>
          <w:i/>
          <w:color w:val="231F20"/>
          <w:sz w:val="20"/>
        </w:rPr>
        <w:t>Test-Driven</w:t>
      </w:r>
      <w:r>
        <w:rPr>
          <w:rFonts w:ascii="Book Antiqua" w:hAnsi="Book Antiqua"/>
          <w:i/>
          <w:color w:val="231F20"/>
          <w:sz w:val="20"/>
        </w:rPr>
        <w:t> Development</w:t>
      </w:r>
      <w:r>
        <w:rPr>
          <w:rFonts w:ascii="Book Antiqua" w:hAnsi="Book Antiqua"/>
          <w:i/>
          <w:color w:val="231F20"/>
          <w:spacing w:val="40"/>
          <w:sz w:val="20"/>
        </w:rPr>
        <w:t> </w:t>
      </w:r>
      <w:r>
        <w:rPr>
          <w:rFonts w:ascii="Book Antiqua" w:hAnsi="Book Antiqua"/>
          <w:i/>
          <w:color w:val="231F20"/>
          <w:sz w:val="20"/>
        </w:rPr>
        <w:t>by</w:t>
      </w:r>
      <w:r>
        <w:rPr>
          <w:rFonts w:ascii="Book Antiqua" w:hAnsi="Book Antiqua"/>
          <w:i/>
          <w:color w:val="231F20"/>
          <w:spacing w:val="40"/>
          <w:sz w:val="20"/>
        </w:rPr>
        <w:t> </w:t>
      </w:r>
      <w:r>
        <w:rPr>
          <w:rFonts w:ascii="Book Antiqua" w:hAnsi="Book Antiqua"/>
          <w:i/>
          <w:color w:val="231F20"/>
          <w:sz w:val="20"/>
        </w:rPr>
        <w:t>Example</w:t>
      </w:r>
      <w:r>
        <w:rPr>
          <w:rFonts w:ascii="Book Antiqua" w:hAnsi="Book Antiqua"/>
          <w:i/>
          <w:color w:val="231F20"/>
          <w:spacing w:val="40"/>
          <w:sz w:val="20"/>
        </w:rPr>
        <w:t> </w:t>
      </w:r>
      <w:r>
        <w:rPr>
          <w:color w:val="231F20"/>
          <w:sz w:val="20"/>
        </w:rPr>
        <w:t>(Addison-Wesley,</w:t>
      </w:r>
      <w:r>
        <w:rPr>
          <w:color w:val="231F20"/>
          <w:spacing w:val="40"/>
          <w:sz w:val="20"/>
        </w:rPr>
        <w:t> </w:t>
      </w:r>
      <w:r>
        <w:rPr>
          <w:color w:val="231F20"/>
          <w:sz w:val="20"/>
        </w:rPr>
        <w:t>2002),</w:t>
      </w:r>
      <w:r>
        <w:rPr>
          <w:color w:val="231F20"/>
          <w:spacing w:val="40"/>
          <w:sz w:val="20"/>
        </w:rPr>
        <w:t> </w:t>
      </w:r>
      <w:r>
        <w:rPr>
          <w:color w:val="231F20"/>
          <w:sz w:val="20"/>
        </w:rPr>
        <w:t>and</w:t>
      </w:r>
      <w:r>
        <w:rPr>
          <w:color w:val="231F20"/>
          <w:spacing w:val="40"/>
          <w:sz w:val="20"/>
        </w:rPr>
        <w:t> </w:t>
      </w:r>
      <w:r>
        <w:rPr>
          <w:color w:val="231F20"/>
          <w:sz w:val="20"/>
        </w:rPr>
        <w:t>Dave</w:t>
      </w:r>
      <w:r>
        <w:rPr>
          <w:color w:val="231F20"/>
          <w:spacing w:val="40"/>
          <w:sz w:val="20"/>
        </w:rPr>
        <w:t> </w:t>
      </w:r>
      <w:r>
        <w:rPr>
          <w:color w:val="231F20"/>
          <w:sz w:val="20"/>
        </w:rPr>
        <w:t>Astel’s</w:t>
      </w:r>
      <w:r>
        <w:rPr>
          <w:color w:val="231F20"/>
          <w:spacing w:val="40"/>
          <w:sz w:val="20"/>
        </w:rPr>
        <w:t> </w:t>
      </w:r>
      <w:r>
        <w:rPr>
          <w:rFonts w:ascii="Book Antiqua" w:hAnsi="Book Antiqua"/>
          <w:i/>
          <w:color w:val="231F20"/>
          <w:sz w:val="20"/>
        </w:rPr>
        <w:t>Test-</w:t>
      </w:r>
      <w:r>
        <w:rPr>
          <w:rFonts w:ascii="Book Antiqua" w:hAnsi="Book Antiqua"/>
          <w:i/>
          <w:color w:val="231F20"/>
          <w:sz w:val="20"/>
        </w:rPr>
        <w:t> Driven Development: A Practical Guide </w:t>
      </w:r>
      <w:r>
        <w:rPr>
          <w:color w:val="231F20"/>
          <w:sz w:val="20"/>
        </w:rPr>
        <w:t>(Prentice Hall Professional Technical Reference, 2003).</w:t>
      </w:r>
    </w:p>
    <w:p>
      <w:pPr>
        <w:spacing w:after="0" w:line="256" w:lineRule="auto"/>
        <w:jc w:val="both"/>
        <w:rPr>
          <w:sz w:val="20"/>
        </w:rPr>
        <w:sectPr>
          <w:pgSz w:w="7910" w:h="11940"/>
          <w:pgMar w:top="320" w:bottom="280" w:left="220" w:right="620"/>
        </w:sectPr>
      </w:pPr>
    </w:p>
    <w:p>
      <w:pPr>
        <w:spacing w:before="94"/>
        <w:ind w:left="100" w:right="0" w:firstLine="0"/>
        <w:jc w:val="left"/>
        <w:rPr>
          <w:b/>
          <w:sz w:val="36"/>
        </w:rPr>
      </w:pPr>
      <w:r>
        <w:rPr/>
        <w:pict>
          <v:group style="position:absolute;margin-left:387.800995pt;margin-top:382.35202pt;width:6.7pt;height:47pt;mso-position-horizontal-relative:page;mso-position-vertical-relative:page;z-index:15864320" id="docshapegroup611" coordorigin="7756,7647" coordsize="134,940">
            <v:rect style="position:absolute;left:7766;top:7657;width:114;height:920" id="docshape612" filled="true" fillcolor="#231f20" stroked="false">
              <v:fill type="solid"/>
            </v:rect>
            <v:shape style="position:absolute;left:7766;top:7657;width:114;height:920" id="docshape613" coordorigin="7766,7657" coordsize="114,920" path="m7880,8577l7766,8577,7766,7657e" filled="false" stroked="true" strokeweight="1pt" strokecolor="#231f20">
              <v:path arrowok="t"/>
              <v:stroke dashstyle="solid"/>
            </v:shape>
            <w10:wrap type="none"/>
          </v:group>
        </w:pict>
      </w:r>
      <w:r>
        <w:rPr/>
        <w:pict>
          <v:line style="position:absolute;mso-position-horizontal-relative:page;mso-position-vertical-relative:page;z-index:-24586240" from="388.300995pt,382.85202pt" to="393.999995pt,382.85202pt" stroked="true" strokeweight="1pt" strokecolor="#231f20">
            <v:stroke dashstyle="solid"/>
            <w10:wrap type="none"/>
          </v:line>
        </w:pict>
      </w:r>
      <w:bookmarkStart w:name="Chapter 9: I Can’t Get This Class into a" w:id="162"/>
      <w:bookmarkEnd w:id="162"/>
      <w:r>
        <w:rPr/>
      </w:r>
      <w:bookmarkStart w:name="_bookmark121" w:id="163"/>
      <w:bookmarkEnd w:id="163"/>
      <w:r>
        <w:rPr/>
      </w:r>
      <w:hyperlink w:history="true" w:anchor="_bookmark2">
        <w:r>
          <w:rPr>
            <w:b/>
            <w:color w:val="231F20"/>
            <w:spacing w:val="-6"/>
            <w:sz w:val="36"/>
          </w:rPr>
          <w:t>Chapter</w:t>
        </w:r>
        <w:r>
          <w:rPr>
            <w:b/>
            <w:color w:val="231F20"/>
            <w:spacing w:val="-4"/>
            <w:sz w:val="36"/>
          </w:rPr>
          <w:t> </w:t>
        </w:r>
        <w:r>
          <w:rPr>
            <w:b/>
            <w:color w:val="231F20"/>
            <w:spacing w:val="-10"/>
            <w:sz w:val="36"/>
          </w:rPr>
          <w:t>9</w:t>
        </w:r>
      </w:hyperlink>
    </w:p>
    <w:p>
      <w:pPr>
        <w:pStyle w:val="BodyText"/>
        <w:spacing w:before="5"/>
        <w:rPr>
          <w:b/>
          <w:sz w:val="15"/>
        </w:rPr>
      </w:pPr>
      <w:r>
        <w:rPr/>
        <w:pict>
          <v:shape style="position:absolute;margin-left:33.047001pt;margin-top:10.250461pt;width:76.3pt;height:.1pt;mso-position-horizontal-relative:page;mso-position-vertical-relative:paragraph;z-index:-15593984;mso-wrap-distance-left:0;mso-wrap-distance-right:0" id="docshape614" coordorigin="661,205" coordsize="1526,0" path="m661,205l2186,205e" filled="false" stroked="true" strokeweight="1pt" strokecolor="#231f20">
            <v:path arrowok="t"/>
            <v:stroke dashstyle="solid"/>
            <w10:wrap type="topAndBottom"/>
          </v:shape>
        </w:pict>
      </w:r>
      <w:r>
        <w:rPr/>
        <w:pict>
          <v:shape style="position:absolute;margin-left:33.047001pt;margin-top:18.250462pt;width:74.75pt;height:.1pt;mso-position-horizontal-relative:page;mso-position-vertical-relative:paragraph;z-index:-15593472;mso-wrap-distance-left:0;mso-wrap-distance-right:0" id="docshape615" coordorigin="661,365" coordsize="1495,0" path="m661,365l2156,365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before="357"/>
        <w:ind w:right="1909"/>
      </w:pPr>
      <w:hyperlink w:history="true" w:anchor="_bookmark2">
        <w:r>
          <w:rPr>
            <w:color w:val="231F20"/>
          </w:rPr>
          <w:t>I Can’t Get This </w:t>
        </w:r>
        <w:r>
          <w:rPr>
            <w:color w:val="231F20"/>
          </w:rPr>
          <w:t>Class into</w:t>
        </w:r>
        <w:r>
          <w:rPr>
            <w:color w:val="231F20"/>
            <w:spacing w:val="-21"/>
          </w:rPr>
          <w:t> </w:t>
        </w:r>
        <w:r>
          <w:rPr>
            <w:color w:val="231F20"/>
          </w:rPr>
          <w:t>a</w:t>
        </w:r>
        <w:r>
          <w:rPr>
            <w:color w:val="231F20"/>
            <w:spacing w:val="-21"/>
          </w:rPr>
          <w:t> </w:t>
        </w:r>
        <w:r>
          <w:rPr>
            <w:color w:val="231F20"/>
          </w:rPr>
          <w:t>Test</w:t>
        </w:r>
        <w:r>
          <w:rPr>
            <w:color w:val="231F20"/>
            <w:spacing w:val="-20"/>
          </w:rPr>
          <w:t> </w:t>
        </w:r>
        <w:r>
          <w:rPr>
            <w:color w:val="231F20"/>
          </w:rPr>
          <w:t>Harness</w:t>
        </w:r>
      </w:hyperlink>
    </w:p>
    <w:p>
      <w:pPr>
        <w:pStyle w:val="BodyText"/>
        <w:spacing w:before="10"/>
        <w:rPr>
          <w:b/>
          <w:sz w:val="75"/>
        </w:rPr>
      </w:pPr>
    </w:p>
    <w:p>
      <w:pPr>
        <w:pStyle w:val="BodyText"/>
        <w:spacing w:line="266" w:lineRule="auto"/>
        <w:ind w:left="100"/>
      </w:pPr>
      <w:r>
        <w:rPr>
          <w:color w:val="231F20"/>
        </w:rPr>
        <w:t>This</w:t>
      </w:r>
      <w:r>
        <w:rPr>
          <w:color w:val="231F20"/>
          <w:spacing w:val="18"/>
        </w:rPr>
        <w:t> </w:t>
      </w:r>
      <w:r>
        <w:rPr>
          <w:color w:val="231F20"/>
        </w:rPr>
        <w:t>is</w:t>
      </w:r>
      <w:r>
        <w:rPr>
          <w:color w:val="231F20"/>
          <w:spacing w:val="18"/>
        </w:rPr>
        <w:t> </w:t>
      </w:r>
      <w:r>
        <w:rPr>
          <w:color w:val="231F20"/>
        </w:rPr>
        <w:t>the</w:t>
      </w:r>
      <w:r>
        <w:rPr>
          <w:color w:val="231F20"/>
          <w:spacing w:val="18"/>
        </w:rPr>
        <w:t> </w:t>
      </w:r>
      <w:r>
        <w:rPr>
          <w:color w:val="231F20"/>
        </w:rPr>
        <w:t>hard</w:t>
      </w:r>
      <w:r>
        <w:rPr>
          <w:color w:val="231F20"/>
          <w:spacing w:val="18"/>
        </w:rPr>
        <w:t> </w:t>
      </w:r>
      <w:r>
        <w:rPr>
          <w:color w:val="231F20"/>
        </w:rPr>
        <w:t>one.</w:t>
      </w:r>
      <w:r>
        <w:rPr>
          <w:color w:val="231F20"/>
          <w:spacing w:val="18"/>
        </w:rPr>
        <w:t> </w:t>
      </w:r>
      <w:r>
        <w:rPr>
          <w:color w:val="231F20"/>
        </w:rPr>
        <w:t>If</w:t>
      </w:r>
      <w:r>
        <w:rPr>
          <w:color w:val="231F20"/>
          <w:spacing w:val="18"/>
        </w:rPr>
        <w:t> </w:t>
      </w:r>
      <w:r>
        <w:rPr>
          <w:color w:val="231F20"/>
        </w:rPr>
        <w:t>it</w:t>
      </w:r>
      <w:r>
        <w:rPr>
          <w:color w:val="231F20"/>
          <w:spacing w:val="18"/>
        </w:rPr>
        <w:t> </w:t>
      </w:r>
      <w:r>
        <w:rPr>
          <w:color w:val="231F20"/>
        </w:rPr>
        <w:t>were</w:t>
      </w:r>
      <w:r>
        <w:rPr>
          <w:color w:val="231F20"/>
          <w:spacing w:val="18"/>
        </w:rPr>
        <w:t> </w:t>
      </w:r>
      <w:r>
        <w:rPr>
          <w:color w:val="231F20"/>
        </w:rPr>
        <w:t>always</w:t>
      </w:r>
      <w:r>
        <w:rPr>
          <w:color w:val="231F20"/>
          <w:spacing w:val="18"/>
        </w:rPr>
        <w:t> </w:t>
      </w:r>
      <w:r>
        <w:rPr>
          <w:color w:val="231F20"/>
        </w:rPr>
        <w:t>easy</w:t>
      </w:r>
      <w:r>
        <w:rPr>
          <w:color w:val="231F20"/>
          <w:spacing w:val="18"/>
        </w:rPr>
        <w:t> </w:t>
      </w:r>
      <w:r>
        <w:rPr>
          <w:color w:val="231F20"/>
        </w:rPr>
        <w:t>to</w:t>
      </w:r>
      <w:r>
        <w:rPr>
          <w:color w:val="231F20"/>
          <w:spacing w:val="18"/>
        </w:rPr>
        <w:t> </w:t>
      </w:r>
      <w:r>
        <w:rPr>
          <w:color w:val="231F20"/>
        </w:rPr>
        <w:t>instantiate</w:t>
      </w:r>
      <w:r>
        <w:rPr>
          <w:color w:val="231F20"/>
          <w:spacing w:val="18"/>
        </w:rPr>
        <w:t> </w:t>
      </w:r>
      <w:r>
        <w:rPr>
          <w:color w:val="231F20"/>
        </w:rPr>
        <w:t>a</w:t>
      </w:r>
      <w:r>
        <w:rPr>
          <w:color w:val="231F20"/>
          <w:spacing w:val="18"/>
        </w:rPr>
        <w:t> </w:t>
      </w:r>
      <w:r>
        <w:rPr>
          <w:color w:val="231F20"/>
        </w:rPr>
        <w:t>class</w:t>
      </w:r>
      <w:r>
        <w:rPr>
          <w:color w:val="231F20"/>
          <w:spacing w:val="18"/>
        </w:rPr>
        <w:t> </w:t>
      </w:r>
      <w:r>
        <w:rPr>
          <w:color w:val="231F20"/>
        </w:rPr>
        <w:t>in</w:t>
      </w:r>
      <w:r>
        <w:rPr>
          <w:color w:val="231F20"/>
          <w:spacing w:val="18"/>
        </w:rPr>
        <w:t> </w:t>
      </w:r>
      <w:r>
        <w:rPr>
          <w:color w:val="231F20"/>
        </w:rPr>
        <w:t>a</w:t>
      </w:r>
      <w:r>
        <w:rPr>
          <w:color w:val="231F20"/>
          <w:spacing w:val="18"/>
        </w:rPr>
        <w:t> </w:t>
      </w:r>
      <w:r>
        <w:rPr>
          <w:color w:val="231F20"/>
        </w:rPr>
        <w:t>test</w:t>
      </w:r>
      <w:r>
        <w:rPr>
          <w:color w:val="231F20"/>
          <w:spacing w:val="18"/>
        </w:rPr>
        <w:t> </w:t>
      </w:r>
      <w:r>
        <w:rPr>
          <w:color w:val="231F20"/>
        </w:rPr>
        <w:t>har- ness, this book would be a lot shorter. Unfortunately, it’s often hard to do.</w:t>
      </w:r>
    </w:p>
    <w:p>
      <w:pPr>
        <w:pStyle w:val="BodyText"/>
        <w:spacing w:line="234" w:lineRule="exact"/>
        <w:ind w:left="340"/>
      </w:pPr>
      <w:r>
        <w:rPr>
          <w:color w:val="231F20"/>
        </w:rPr>
        <w:t>Here</w:t>
      </w:r>
      <w:r>
        <w:rPr>
          <w:color w:val="231F20"/>
          <w:spacing w:val="5"/>
        </w:rPr>
        <w:t> </w:t>
      </w:r>
      <w:r>
        <w:rPr>
          <w:color w:val="231F20"/>
        </w:rPr>
        <w:t>are</w:t>
      </w:r>
      <w:r>
        <w:rPr>
          <w:color w:val="231F20"/>
          <w:spacing w:val="6"/>
        </w:rPr>
        <w:t> </w:t>
      </w:r>
      <w:r>
        <w:rPr>
          <w:color w:val="231F20"/>
        </w:rPr>
        <w:t>the</w:t>
      </w:r>
      <w:r>
        <w:rPr>
          <w:color w:val="231F20"/>
          <w:spacing w:val="6"/>
        </w:rPr>
        <w:t> </w:t>
      </w:r>
      <w:r>
        <w:rPr>
          <w:color w:val="231F20"/>
        </w:rPr>
        <w:t>four</w:t>
      </w:r>
      <w:r>
        <w:rPr>
          <w:color w:val="231F20"/>
          <w:spacing w:val="6"/>
        </w:rPr>
        <w:t> </w:t>
      </w:r>
      <w:r>
        <w:rPr>
          <w:color w:val="231F20"/>
        </w:rPr>
        <w:t>most</w:t>
      </w:r>
      <w:r>
        <w:rPr>
          <w:color w:val="231F20"/>
          <w:spacing w:val="6"/>
        </w:rPr>
        <w:t> </w:t>
      </w:r>
      <w:r>
        <w:rPr>
          <w:color w:val="231F20"/>
        </w:rPr>
        <w:t>common</w:t>
      </w:r>
      <w:r>
        <w:rPr>
          <w:color w:val="231F20"/>
          <w:spacing w:val="6"/>
        </w:rPr>
        <w:t> </w:t>
      </w:r>
      <w:r>
        <w:rPr>
          <w:color w:val="231F20"/>
        </w:rPr>
        <w:t>problems</w:t>
      </w:r>
      <w:r>
        <w:rPr>
          <w:color w:val="231F20"/>
          <w:spacing w:val="6"/>
        </w:rPr>
        <w:t> </w:t>
      </w:r>
      <w:r>
        <w:rPr>
          <w:color w:val="231F20"/>
        </w:rPr>
        <w:t>we</w:t>
      </w:r>
      <w:r>
        <w:rPr>
          <w:color w:val="231F20"/>
          <w:spacing w:val="6"/>
        </w:rPr>
        <w:t> </w:t>
      </w:r>
      <w:r>
        <w:rPr>
          <w:color w:val="231F20"/>
          <w:spacing w:val="-2"/>
        </w:rPr>
        <w:t>encounter:</w:t>
      </w:r>
    </w:p>
    <w:p>
      <w:pPr>
        <w:pStyle w:val="ListParagraph"/>
        <w:numPr>
          <w:ilvl w:val="0"/>
          <w:numId w:val="19"/>
        </w:numPr>
        <w:tabs>
          <w:tab w:pos="684" w:val="left" w:leader="none"/>
        </w:tabs>
        <w:spacing w:line="240" w:lineRule="auto" w:before="86" w:after="0"/>
        <w:ind w:left="683" w:right="0" w:hanging="224"/>
        <w:jc w:val="left"/>
        <w:rPr>
          <w:sz w:val="20"/>
        </w:rPr>
      </w:pPr>
      <w:r>
        <w:rPr>
          <w:color w:val="231F20"/>
          <w:sz w:val="20"/>
        </w:rPr>
        <w:t>Objects</w:t>
      </w:r>
      <w:r>
        <w:rPr>
          <w:color w:val="231F20"/>
          <w:spacing w:val="7"/>
          <w:sz w:val="20"/>
        </w:rPr>
        <w:t> </w:t>
      </w:r>
      <w:r>
        <w:rPr>
          <w:color w:val="231F20"/>
          <w:sz w:val="20"/>
        </w:rPr>
        <w:t>of</w:t>
      </w:r>
      <w:r>
        <w:rPr>
          <w:color w:val="231F20"/>
          <w:spacing w:val="8"/>
          <w:sz w:val="20"/>
        </w:rPr>
        <w:t> </w:t>
      </w:r>
      <w:r>
        <w:rPr>
          <w:color w:val="231F20"/>
          <w:sz w:val="20"/>
        </w:rPr>
        <w:t>the</w:t>
      </w:r>
      <w:r>
        <w:rPr>
          <w:color w:val="231F20"/>
          <w:spacing w:val="7"/>
          <w:sz w:val="20"/>
        </w:rPr>
        <w:t> </w:t>
      </w:r>
      <w:r>
        <w:rPr>
          <w:color w:val="231F20"/>
          <w:sz w:val="20"/>
        </w:rPr>
        <w:t>class</w:t>
      </w:r>
      <w:r>
        <w:rPr>
          <w:color w:val="231F20"/>
          <w:spacing w:val="8"/>
          <w:sz w:val="20"/>
        </w:rPr>
        <w:t> </w:t>
      </w:r>
      <w:r>
        <w:rPr>
          <w:color w:val="231F20"/>
          <w:sz w:val="20"/>
        </w:rPr>
        <w:t>can’t</w:t>
      </w:r>
      <w:r>
        <w:rPr>
          <w:color w:val="231F20"/>
          <w:spacing w:val="7"/>
          <w:sz w:val="20"/>
        </w:rPr>
        <w:t> </w:t>
      </w:r>
      <w:r>
        <w:rPr>
          <w:color w:val="231F20"/>
          <w:sz w:val="20"/>
        </w:rPr>
        <w:t>be</w:t>
      </w:r>
      <w:r>
        <w:rPr>
          <w:color w:val="231F20"/>
          <w:spacing w:val="8"/>
          <w:sz w:val="20"/>
        </w:rPr>
        <w:t> </w:t>
      </w:r>
      <w:r>
        <w:rPr>
          <w:color w:val="231F20"/>
          <w:sz w:val="20"/>
        </w:rPr>
        <w:t>created</w:t>
      </w:r>
      <w:r>
        <w:rPr>
          <w:color w:val="231F20"/>
          <w:spacing w:val="7"/>
          <w:sz w:val="20"/>
        </w:rPr>
        <w:t> </w:t>
      </w:r>
      <w:r>
        <w:rPr>
          <w:color w:val="231F20"/>
          <w:spacing w:val="-2"/>
          <w:sz w:val="20"/>
        </w:rPr>
        <w:t>easily.</w:t>
      </w:r>
    </w:p>
    <w:p>
      <w:pPr>
        <w:pStyle w:val="ListParagraph"/>
        <w:numPr>
          <w:ilvl w:val="0"/>
          <w:numId w:val="19"/>
        </w:numPr>
        <w:tabs>
          <w:tab w:pos="684" w:val="left" w:leader="none"/>
        </w:tabs>
        <w:spacing w:line="240" w:lineRule="auto" w:before="125" w:after="0"/>
        <w:ind w:left="683" w:right="0" w:hanging="224"/>
        <w:jc w:val="left"/>
        <w:rPr>
          <w:sz w:val="20"/>
        </w:rPr>
      </w:pPr>
      <w:r>
        <w:rPr>
          <w:color w:val="231F20"/>
          <w:sz w:val="20"/>
        </w:rPr>
        <w:t>The</w:t>
      </w:r>
      <w:r>
        <w:rPr>
          <w:color w:val="231F20"/>
          <w:spacing w:val="3"/>
          <w:sz w:val="20"/>
        </w:rPr>
        <w:t> </w:t>
      </w:r>
      <w:r>
        <w:rPr>
          <w:color w:val="231F20"/>
          <w:sz w:val="20"/>
        </w:rPr>
        <w:t>test</w:t>
      </w:r>
      <w:r>
        <w:rPr>
          <w:color w:val="231F20"/>
          <w:spacing w:val="3"/>
          <w:sz w:val="20"/>
        </w:rPr>
        <w:t> </w:t>
      </w:r>
      <w:r>
        <w:rPr>
          <w:color w:val="231F20"/>
          <w:sz w:val="20"/>
        </w:rPr>
        <w:t>harness</w:t>
      </w:r>
      <w:r>
        <w:rPr>
          <w:color w:val="231F20"/>
          <w:spacing w:val="3"/>
          <w:sz w:val="20"/>
        </w:rPr>
        <w:t> </w:t>
      </w:r>
      <w:r>
        <w:rPr>
          <w:color w:val="231F20"/>
          <w:sz w:val="20"/>
        </w:rPr>
        <w:t>won’t</w:t>
      </w:r>
      <w:r>
        <w:rPr>
          <w:color w:val="231F20"/>
          <w:spacing w:val="3"/>
          <w:sz w:val="20"/>
        </w:rPr>
        <w:t> </w:t>
      </w:r>
      <w:r>
        <w:rPr>
          <w:color w:val="231F20"/>
          <w:sz w:val="20"/>
        </w:rPr>
        <w:t>easily</w:t>
      </w:r>
      <w:r>
        <w:rPr>
          <w:color w:val="231F20"/>
          <w:spacing w:val="3"/>
          <w:sz w:val="20"/>
        </w:rPr>
        <w:t> </w:t>
      </w:r>
      <w:r>
        <w:rPr>
          <w:color w:val="231F20"/>
          <w:sz w:val="20"/>
        </w:rPr>
        <w:t>build</w:t>
      </w:r>
      <w:r>
        <w:rPr>
          <w:color w:val="231F20"/>
          <w:spacing w:val="3"/>
          <w:sz w:val="20"/>
        </w:rPr>
        <w:t> </w:t>
      </w:r>
      <w:r>
        <w:rPr>
          <w:color w:val="231F20"/>
          <w:sz w:val="20"/>
        </w:rPr>
        <w:t>with</w:t>
      </w:r>
      <w:r>
        <w:rPr>
          <w:color w:val="231F20"/>
          <w:spacing w:val="3"/>
          <w:sz w:val="20"/>
        </w:rPr>
        <w:t> </w:t>
      </w:r>
      <w:r>
        <w:rPr>
          <w:color w:val="231F20"/>
          <w:sz w:val="20"/>
        </w:rPr>
        <w:t>the</w:t>
      </w:r>
      <w:r>
        <w:rPr>
          <w:color w:val="231F20"/>
          <w:spacing w:val="4"/>
          <w:sz w:val="20"/>
        </w:rPr>
        <w:t> </w:t>
      </w:r>
      <w:r>
        <w:rPr>
          <w:color w:val="231F20"/>
          <w:sz w:val="20"/>
        </w:rPr>
        <w:t>class</w:t>
      </w:r>
      <w:r>
        <w:rPr>
          <w:color w:val="231F20"/>
          <w:spacing w:val="3"/>
          <w:sz w:val="20"/>
        </w:rPr>
        <w:t> </w:t>
      </w:r>
      <w:r>
        <w:rPr>
          <w:color w:val="231F20"/>
          <w:sz w:val="20"/>
        </w:rPr>
        <w:t>in</w:t>
      </w:r>
      <w:r>
        <w:rPr>
          <w:color w:val="231F20"/>
          <w:spacing w:val="3"/>
          <w:sz w:val="20"/>
        </w:rPr>
        <w:t> </w:t>
      </w:r>
      <w:r>
        <w:rPr>
          <w:color w:val="231F20"/>
          <w:spacing w:val="-5"/>
          <w:sz w:val="20"/>
        </w:rPr>
        <w:t>it.</w:t>
      </w:r>
    </w:p>
    <w:p>
      <w:pPr>
        <w:pStyle w:val="ListParagraph"/>
        <w:numPr>
          <w:ilvl w:val="0"/>
          <w:numId w:val="19"/>
        </w:numPr>
        <w:tabs>
          <w:tab w:pos="684" w:val="left" w:leader="none"/>
        </w:tabs>
        <w:spacing w:line="240" w:lineRule="auto" w:before="126" w:after="0"/>
        <w:ind w:left="683" w:right="0" w:hanging="224"/>
        <w:jc w:val="left"/>
        <w:rPr>
          <w:sz w:val="20"/>
        </w:rPr>
      </w:pPr>
      <w:r>
        <w:rPr>
          <w:color w:val="231F20"/>
          <w:sz w:val="20"/>
        </w:rPr>
        <w:t>The</w:t>
      </w:r>
      <w:r>
        <w:rPr>
          <w:color w:val="231F20"/>
          <w:spacing w:val="3"/>
          <w:sz w:val="20"/>
        </w:rPr>
        <w:t> </w:t>
      </w:r>
      <w:r>
        <w:rPr>
          <w:color w:val="231F20"/>
          <w:sz w:val="20"/>
        </w:rPr>
        <w:t>constructor</w:t>
      </w:r>
      <w:r>
        <w:rPr>
          <w:color w:val="231F20"/>
          <w:spacing w:val="3"/>
          <w:sz w:val="20"/>
        </w:rPr>
        <w:t> </w:t>
      </w:r>
      <w:r>
        <w:rPr>
          <w:color w:val="231F20"/>
          <w:sz w:val="20"/>
        </w:rPr>
        <w:t>we</w:t>
      </w:r>
      <w:r>
        <w:rPr>
          <w:color w:val="231F20"/>
          <w:spacing w:val="4"/>
          <w:sz w:val="20"/>
        </w:rPr>
        <w:t> </w:t>
      </w:r>
      <w:r>
        <w:rPr>
          <w:color w:val="231F20"/>
          <w:sz w:val="20"/>
        </w:rPr>
        <w:t>need</w:t>
      </w:r>
      <w:r>
        <w:rPr>
          <w:color w:val="231F20"/>
          <w:spacing w:val="3"/>
          <w:sz w:val="20"/>
        </w:rPr>
        <w:t> </w:t>
      </w:r>
      <w:r>
        <w:rPr>
          <w:color w:val="231F20"/>
          <w:sz w:val="20"/>
        </w:rPr>
        <w:t>to</w:t>
      </w:r>
      <w:r>
        <w:rPr>
          <w:color w:val="231F20"/>
          <w:spacing w:val="3"/>
          <w:sz w:val="20"/>
        </w:rPr>
        <w:t> </w:t>
      </w:r>
      <w:r>
        <w:rPr>
          <w:color w:val="231F20"/>
          <w:sz w:val="20"/>
        </w:rPr>
        <w:t>use</w:t>
      </w:r>
      <w:r>
        <w:rPr>
          <w:color w:val="231F20"/>
          <w:spacing w:val="4"/>
          <w:sz w:val="20"/>
        </w:rPr>
        <w:t> </w:t>
      </w:r>
      <w:r>
        <w:rPr>
          <w:color w:val="231F20"/>
          <w:sz w:val="20"/>
        </w:rPr>
        <w:t>has</w:t>
      </w:r>
      <w:r>
        <w:rPr>
          <w:color w:val="231F20"/>
          <w:spacing w:val="3"/>
          <w:sz w:val="20"/>
        </w:rPr>
        <w:t> </w:t>
      </w:r>
      <w:r>
        <w:rPr>
          <w:color w:val="231F20"/>
          <w:sz w:val="20"/>
        </w:rPr>
        <w:t>bad</w:t>
      </w:r>
      <w:r>
        <w:rPr>
          <w:color w:val="231F20"/>
          <w:spacing w:val="3"/>
          <w:sz w:val="20"/>
        </w:rPr>
        <w:t> </w:t>
      </w:r>
      <w:r>
        <w:rPr>
          <w:color w:val="231F20"/>
          <w:sz w:val="20"/>
        </w:rPr>
        <w:t>side</w:t>
      </w:r>
      <w:r>
        <w:rPr>
          <w:color w:val="231F20"/>
          <w:spacing w:val="4"/>
          <w:sz w:val="20"/>
        </w:rPr>
        <w:t> </w:t>
      </w:r>
      <w:r>
        <w:rPr>
          <w:color w:val="231F20"/>
          <w:spacing w:val="-2"/>
          <w:sz w:val="20"/>
        </w:rPr>
        <w:t>effects.</w:t>
      </w:r>
    </w:p>
    <w:p>
      <w:pPr>
        <w:pStyle w:val="ListParagraph"/>
        <w:numPr>
          <w:ilvl w:val="0"/>
          <w:numId w:val="19"/>
        </w:numPr>
        <w:tabs>
          <w:tab w:pos="684" w:val="left" w:leader="none"/>
        </w:tabs>
        <w:spacing w:line="240" w:lineRule="auto" w:before="125" w:after="0"/>
        <w:ind w:left="683" w:right="0" w:hanging="224"/>
        <w:jc w:val="both"/>
        <w:rPr>
          <w:sz w:val="20"/>
        </w:rPr>
      </w:pPr>
      <w:r>
        <w:rPr>
          <w:color w:val="231F20"/>
          <w:sz w:val="20"/>
        </w:rPr>
        <w:t>Significant work happens in the constructor, and we need to sense </w:t>
      </w:r>
      <w:r>
        <w:rPr>
          <w:color w:val="231F20"/>
          <w:spacing w:val="-5"/>
          <w:sz w:val="20"/>
        </w:rPr>
        <w:t>it.</w:t>
      </w:r>
    </w:p>
    <w:p>
      <w:pPr>
        <w:pStyle w:val="BodyText"/>
        <w:spacing w:line="266" w:lineRule="auto" w:before="126"/>
        <w:ind w:left="100" w:right="114" w:firstLine="240"/>
        <w:jc w:val="both"/>
      </w:pPr>
      <w:r>
        <w:rPr>
          <w:color w:val="231F20"/>
        </w:rPr>
        <w:t>In this chapter, we go through a series of examples that highlight these prob- lems in different languages. There is more than one way to tackle each of </w:t>
      </w:r>
      <w:r>
        <w:rPr>
          <w:color w:val="231F20"/>
        </w:rPr>
        <w:t>these problems. However, reading through these examples is a great way of becoming familiar with the arsenal of dependency breaking techniques and learning how to trade them off and apply them in particular situations.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5"/>
        </w:rPr>
      </w:pPr>
    </w:p>
    <w:p>
      <w:pPr>
        <w:spacing w:before="104"/>
        <w:ind w:left="102" w:right="118" w:firstLine="0"/>
        <w:jc w:val="center"/>
        <w:rPr>
          <w:b/>
          <w:sz w:val="22"/>
        </w:rPr>
      </w:pPr>
      <w:r>
        <w:rPr>
          <w:b/>
          <w:color w:val="231F20"/>
          <w:spacing w:val="-5"/>
          <w:sz w:val="22"/>
        </w:rPr>
        <w:t>105</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390.272003pt;width:5.1pt;height:47pt;mso-position-horizontal-relative:page;mso-position-vertical-relative:page;z-index:15865856" id="docshapegroup616" coordorigin="-10,7805" coordsize="102,940">
            <v:rect style="position:absolute;left:0;top:7815;width:82;height:920" id="docshape617" filled="true" fillcolor="#231f20" stroked="false">
              <v:fill type="solid"/>
            </v:rect>
            <v:shape style="position:absolute;left:0;top:7815;width:82;height:920" id="docshape618" coordorigin="0,7815" coordsize="82,920" path="m0,7815l82,7815,82,8735,0,8735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619" coordorigin="0,0" coordsize="6804,62">
            <v:rect style="position:absolute;left:0;top:0;width:6804;height:10" id="docshape62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The Case of the Irritating Parameter" w:id="164"/>
      <w:bookmarkEnd w:id="164"/>
      <w:r>
        <w:rPr>
          <w:b w:val="0"/>
        </w:rPr>
      </w:r>
      <w:bookmarkStart w:name="_bookmark122" w:id="165"/>
      <w:bookmarkEnd w:id="165"/>
      <w:r>
        <w:rPr>
          <w:b w:val="0"/>
        </w:rPr>
      </w:r>
      <w:bookmarkStart w:name="_bookmark123" w:id="166"/>
      <w:bookmarkEnd w:id="166"/>
      <w:r>
        <w:rPr>
          <w:b w:val="0"/>
        </w:rPr>
      </w:r>
      <w:hyperlink w:history="true" w:anchor="_bookmark2">
        <w:r>
          <w:rPr>
            <w:color w:val="231F20"/>
            <w:spacing w:val="-4"/>
          </w:rPr>
          <w:t>The</w:t>
        </w:r>
        <w:r>
          <w:rPr>
            <w:color w:val="231F20"/>
            <w:spacing w:val="-7"/>
          </w:rPr>
          <w:t> </w:t>
        </w:r>
        <w:r>
          <w:rPr>
            <w:color w:val="231F20"/>
            <w:spacing w:val="-4"/>
          </w:rPr>
          <w:t>Case</w:t>
        </w:r>
        <w:r>
          <w:rPr>
            <w:color w:val="231F20"/>
            <w:spacing w:val="-7"/>
          </w:rPr>
          <w:t> </w:t>
        </w:r>
        <w:r>
          <w:rPr>
            <w:color w:val="231F20"/>
            <w:spacing w:val="-4"/>
          </w:rPr>
          <w:t>of</w:t>
        </w:r>
        <w:r>
          <w:rPr>
            <w:color w:val="231F20"/>
            <w:spacing w:val="-6"/>
          </w:rPr>
          <w:t> </w:t>
        </w:r>
        <w:r>
          <w:rPr>
            <w:color w:val="231F20"/>
            <w:spacing w:val="-4"/>
          </w:rPr>
          <w:t>the</w:t>
        </w:r>
        <w:r>
          <w:rPr>
            <w:color w:val="231F20"/>
            <w:spacing w:val="-7"/>
          </w:rPr>
          <w:t> </w:t>
        </w:r>
        <w:r>
          <w:rPr>
            <w:color w:val="231F20"/>
            <w:spacing w:val="-4"/>
          </w:rPr>
          <w:t>Irritating</w:t>
        </w:r>
        <w:r>
          <w:rPr>
            <w:color w:val="231F20"/>
            <w:spacing w:val="-7"/>
          </w:rPr>
          <w:t> </w:t>
        </w:r>
        <w:r>
          <w:rPr>
            <w:color w:val="231F20"/>
            <w:spacing w:val="-4"/>
          </w:rPr>
          <w:t>Parameter</w:t>
        </w:r>
      </w:hyperlink>
    </w:p>
    <w:p>
      <w:pPr>
        <w:pStyle w:val="BodyText"/>
        <w:spacing w:line="266" w:lineRule="auto" w:before="195"/>
        <w:ind w:left="112" w:right="112"/>
        <w:jc w:val="both"/>
      </w:pPr>
      <w:r>
        <w:rPr>
          <w:color w:val="231F20"/>
        </w:rPr>
        <w:t>When I need to make a change in a legacy system, I usually start out buoyantly optimistic. I don’t know why I do. I try to be a realist as much as I can, but the optimism</w:t>
      </w:r>
      <w:r>
        <w:rPr>
          <w:color w:val="231F20"/>
          <w:spacing w:val="33"/>
        </w:rPr>
        <w:t> </w:t>
      </w:r>
      <w:r>
        <w:rPr>
          <w:color w:val="231F20"/>
        </w:rPr>
        <w:t>is</w:t>
      </w:r>
      <w:r>
        <w:rPr>
          <w:color w:val="231F20"/>
          <w:spacing w:val="33"/>
        </w:rPr>
        <w:t> </w:t>
      </w:r>
      <w:r>
        <w:rPr>
          <w:color w:val="231F20"/>
        </w:rPr>
        <w:t>always</w:t>
      </w:r>
      <w:r>
        <w:rPr>
          <w:color w:val="231F20"/>
          <w:spacing w:val="33"/>
        </w:rPr>
        <w:t> </w:t>
      </w:r>
      <w:r>
        <w:rPr>
          <w:color w:val="231F20"/>
        </w:rPr>
        <w:t>there.</w:t>
      </w:r>
      <w:r>
        <w:rPr>
          <w:color w:val="231F20"/>
          <w:spacing w:val="33"/>
        </w:rPr>
        <w:t> </w:t>
      </w:r>
      <w:r>
        <w:rPr>
          <w:color w:val="231F20"/>
        </w:rPr>
        <w:t>“Hey,”</w:t>
      </w:r>
      <w:r>
        <w:rPr>
          <w:color w:val="231F20"/>
          <w:spacing w:val="33"/>
        </w:rPr>
        <w:t> </w:t>
      </w:r>
      <w:r>
        <w:rPr>
          <w:color w:val="231F20"/>
        </w:rPr>
        <w:t>I</w:t>
      </w:r>
      <w:r>
        <w:rPr>
          <w:color w:val="231F20"/>
          <w:spacing w:val="33"/>
        </w:rPr>
        <w:t> </w:t>
      </w:r>
      <w:r>
        <w:rPr>
          <w:color w:val="231F20"/>
        </w:rPr>
        <w:t>say</w:t>
      </w:r>
      <w:r>
        <w:rPr>
          <w:color w:val="231F20"/>
          <w:spacing w:val="33"/>
        </w:rPr>
        <w:t> </w:t>
      </w:r>
      <w:r>
        <w:rPr>
          <w:color w:val="231F20"/>
        </w:rPr>
        <w:t>to</w:t>
      </w:r>
      <w:r>
        <w:rPr>
          <w:color w:val="231F20"/>
          <w:spacing w:val="33"/>
        </w:rPr>
        <w:t> </w:t>
      </w:r>
      <w:r>
        <w:rPr>
          <w:color w:val="231F20"/>
        </w:rPr>
        <w:t>myself</w:t>
      </w:r>
      <w:r>
        <w:rPr>
          <w:color w:val="231F20"/>
          <w:spacing w:val="33"/>
        </w:rPr>
        <w:t> </w:t>
      </w:r>
      <w:r>
        <w:rPr>
          <w:color w:val="231F20"/>
        </w:rPr>
        <w:t>(or</w:t>
      </w:r>
      <w:r>
        <w:rPr>
          <w:color w:val="231F20"/>
          <w:spacing w:val="33"/>
        </w:rPr>
        <w:t> </w:t>
      </w:r>
      <w:r>
        <w:rPr>
          <w:color w:val="231F20"/>
        </w:rPr>
        <w:t>a</w:t>
      </w:r>
      <w:r>
        <w:rPr>
          <w:color w:val="231F20"/>
          <w:spacing w:val="33"/>
        </w:rPr>
        <w:t> </w:t>
      </w:r>
      <w:r>
        <w:rPr>
          <w:color w:val="231F20"/>
        </w:rPr>
        <w:t>partner),</w:t>
      </w:r>
      <w:r>
        <w:rPr>
          <w:color w:val="231F20"/>
          <w:spacing w:val="33"/>
        </w:rPr>
        <w:t> </w:t>
      </w:r>
      <w:r>
        <w:rPr>
          <w:color w:val="231F20"/>
        </w:rPr>
        <w:t>“this</w:t>
      </w:r>
      <w:r>
        <w:rPr>
          <w:color w:val="231F20"/>
          <w:spacing w:val="33"/>
        </w:rPr>
        <w:t> </w:t>
      </w:r>
      <w:r>
        <w:rPr>
          <w:color w:val="231F20"/>
        </w:rPr>
        <w:t>sounds </w:t>
      </w:r>
      <w:r>
        <w:rPr>
          <w:color w:val="231F20"/>
          <w:spacing w:val="-6"/>
        </w:rPr>
        <w:t>like it</w:t>
      </w:r>
      <w:r>
        <w:rPr>
          <w:color w:val="231F20"/>
          <w:spacing w:val="-5"/>
        </w:rPr>
        <w:t> </w:t>
      </w:r>
      <w:r>
        <w:rPr>
          <w:color w:val="231F20"/>
          <w:spacing w:val="-6"/>
        </w:rPr>
        <w:t>will</w:t>
      </w:r>
      <w:r>
        <w:rPr>
          <w:color w:val="231F20"/>
          <w:spacing w:val="-5"/>
        </w:rPr>
        <w:t> </w:t>
      </w:r>
      <w:r>
        <w:rPr>
          <w:color w:val="231F20"/>
          <w:spacing w:val="-6"/>
        </w:rPr>
        <w:t>be</w:t>
      </w:r>
      <w:r>
        <w:rPr>
          <w:color w:val="231F20"/>
          <w:spacing w:val="-5"/>
        </w:rPr>
        <w:t> </w:t>
      </w:r>
      <w:r>
        <w:rPr>
          <w:color w:val="231F20"/>
          <w:spacing w:val="-6"/>
        </w:rPr>
        <w:t>easy.</w:t>
      </w:r>
      <w:r>
        <w:rPr>
          <w:color w:val="231F20"/>
          <w:spacing w:val="-5"/>
        </w:rPr>
        <w:t> </w:t>
      </w:r>
      <w:r>
        <w:rPr>
          <w:color w:val="231F20"/>
          <w:spacing w:val="-6"/>
        </w:rPr>
        <w:t>We</w:t>
      </w:r>
      <w:r>
        <w:rPr>
          <w:color w:val="231F20"/>
          <w:spacing w:val="-5"/>
        </w:rPr>
        <w:t> </w:t>
      </w:r>
      <w:r>
        <w:rPr>
          <w:color w:val="231F20"/>
          <w:spacing w:val="-6"/>
        </w:rPr>
        <w:t>just</w:t>
      </w:r>
      <w:r>
        <w:rPr>
          <w:color w:val="231F20"/>
          <w:spacing w:val="-5"/>
        </w:rPr>
        <w:t> </w:t>
      </w:r>
      <w:r>
        <w:rPr>
          <w:color w:val="231F20"/>
          <w:spacing w:val="-6"/>
        </w:rPr>
        <w:t>have</w:t>
      </w:r>
      <w:r>
        <w:rPr>
          <w:color w:val="231F20"/>
          <w:spacing w:val="-5"/>
        </w:rPr>
        <w:t> </w:t>
      </w:r>
      <w:r>
        <w:rPr>
          <w:color w:val="231F20"/>
          <w:spacing w:val="-6"/>
        </w:rPr>
        <w:t>to</w:t>
      </w:r>
      <w:r>
        <w:rPr>
          <w:color w:val="231F20"/>
          <w:spacing w:val="-5"/>
        </w:rPr>
        <w:t> </w:t>
      </w:r>
      <w:r>
        <w:rPr>
          <w:color w:val="231F20"/>
          <w:spacing w:val="-6"/>
        </w:rPr>
        <w:t>make</w:t>
      </w:r>
      <w:r>
        <w:rPr>
          <w:color w:val="231F20"/>
          <w:spacing w:val="-5"/>
        </w:rPr>
        <w:t> </w:t>
      </w:r>
      <w:r>
        <w:rPr>
          <w:color w:val="231F20"/>
          <w:spacing w:val="-6"/>
        </w:rPr>
        <w:t>the</w:t>
      </w:r>
      <w:r>
        <w:rPr>
          <w:color w:val="231F20"/>
          <w:spacing w:val="-3"/>
        </w:rPr>
        <w:t> </w:t>
      </w:r>
      <w:r>
        <w:rPr>
          <w:rFonts w:ascii="Lucida Console" w:hAnsi="Lucida Console"/>
          <w:color w:val="231F20"/>
          <w:spacing w:val="-6"/>
          <w:sz w:val="19"/>
        </w:rPr>
        <w:t>Floogle</w:t>
      </w:r>
      <w:r>
        <w:rPr>
          <w:rFonts w:ascii="Lucida Console" w:hAnsi="Lucida Console"/>
          <w:color w:val="231F20"/>
          <w:spacing w:val="-22"/>
          <w:sz w:val="19"/>
        </w:rPr>
        <w:t> </w:t>
      </w:r>
      <w:r>
        <w:rPr>
          <w:rFonts w:ascii="Lucida Console" w:hAnsi="Lucida Console"/>
          <w:color w:val="231F20"/>
          <w:spacing w:val="-6"/>
          <w:sz w:val="19"/>
        </w:rPr>
        <w:t>flumoux</w:t>
      </w:r>
      <w:r>
        <w:rPr>
          <w:rFonts w:ascii="Lucida Console" w:hAnsi="Lucida Console"/>
          <w:color w:val="231F20"/>
          <w:spacing w:val="-23"/>
          <w:sz w:val="19"/>
        </w:rPr>
        <w:t> </w:t>
      </w:r>
      <w:r>
        <w:rPr>
          <w:color w:val="231F20"/>
          <w:spacing w:val="-6"/>
        </w:rPr>
        <w:t>a</w:t>
      </w:r>
      <w:r>
        <w:rPr>
          <w:color w:val="231F20"/>
          <w:spacing w:val="6"/>
        </w:rPr>
        <w:t> </w:t>
      </w:r>
      <w:r>
        <w:rPr>
          <w:color w:val="231F20"/>
          <w:spacing w:val="-6"/>
        </w:rPr>
        <w:t>bit,</w:t>
      </w:r>
      <w:r>
        <w:rPr>
          <w:color w:val="231F20"/>
          <w:spacing w:val="6"/>
        </w:rPr>
        <w:t> </w:t>
      </w:r>
      <w:r>
        <w:rPr>
          <w:color w:val="231F20"/>
          <w:spacing w:val="-6"/>
        </w:rPr>
        <w:t>and</w:t>
      </w:r>
      <w:r>
        <w:rPr>
          <w:color w:val="231F20"/>
          <w:spacing w:val="6"/>
        </w:rPr>
        <w:t> </w:t>
      </w:r>
      <w:r>
        <w:rPr>
          <w:color w:val="231F20"/>
          <w:spacing w:val="-6"/>
        </w:rPr>
        <w:t>then</w:t>
      </w:r>
      <w:r>
        <w:rPr>
          <w:color w:val="231F20"/>
          <w:spacing w:val="6"/>
        </w:rPr>
        <w:t> </w:t>
      </w:r>
      <w:r>
        <w:rPr>
          <w:color w:val="231F20"/>
          <w:spacing w:val="-6"/>
        </w:rPr>
        <w:t>we’ll</w:t>
      </w:r>
      <w:r>
        <w:rPr>
          <w:color w:val="231F20"/>
        </w:rPr>
        <w:t> be</w:t>
      </w:r>
      <w:r>
        <w:rPr>
          <w:color w:val="231F20"/>
          <w:spacing w:val="-12"/>
        </w:rPr>
        <w:t> </w:t>
      </w:r>
      <w:r>
        <w:rPr>
          <w:color w:val="231F20"/>
        </w:rPr>
        <w:t>done.”</w:t>
      </w:r>
      <w:r>
        <w:rPr>
          <w:color w:val="231F20"/>
          <w:spacing w:val="-11"/>
        </w:rPr>
        <w:t> </w:t>
      </w:r>
      <w:r>
        <w:rPr>
          <w:color w:val="231F20"/>
        </w:rPr>
        <w:t>It</w:t>
      </w:r>
      <w:r>
        <w:rPr>
          <w:color w:val="231F20"/>
          <w:spacing w:val="-11"/>
        </w:rPr>
        <w:t> </w:t>
      </w:r>
      <w:r>
        <w:rPr>
          <w:color w:val="231F20"/>
        </w:rPr>
        <w:t>all</w:t>
      </w:r>
      <w:r>
        <w:rPr>
          <w:color w:val="231F20"/>
          <w:spacing w:val="-11"/>
        </w:rPr>
        <w:t> </w:t>
      </w:r>
      <w:r>
        <w:rPr>
          <w:color w:val="231F20"/>
        </w:rPr>
        <w:t>sounds</w:t>
      </w:r>
      <w:r>
        <w:rPr>
          <w:color w:val="231F20"/>
          <w:spacing w:val="-2"/>
        </w:rPr>
        <w:t> </w:t>
      </w:r>
      <w:r>
        <w:rPr>
          <w:color w:val="231F20"/>
        </w:rPr>
        <w:t>so easy in words until we get to the </w:t>
      </w:r>
      <w:r>
        <w:rPr>
          <w:rFonts w:ascii="Lucida Console" w:hAnsi="Lucida Console"/>
          <w:color w:val="231F20"/>
          <w:sz w:val="18"/>
        </w:rPr>
        <w:t>Floogle</w:t>
      </w:r>
      <w:r>
        <w:rPr>
          <w:rFonts w:ascii="Lucida Console" w:hAnsi="Lucida Console"/>
          <w:color w:val="231F20"/>
          <w:spacing w:val="-28"/>
          <w:sz w:val="18"/>
        </w:rPr>
        <w:t> </w:t>
      </w:r>
      <w:r>
        <w:rPr>
          <w:color w:val="231F20"/>
        </w:rPr>
        <w:t>class (what- ever that is) and look at it a bit. “Okay, so we need to add a method here, and change this other method, and, of course we’ll need to get it in a testing har- ness.” At this point, I start to doubt a little. “Gee, it looks like the simplest con- structor on this class accepts three parameters. But,” I say optimistically,</w:t>
      </w:r>
      <w:r>
        <w:rPr>
          <w:color w:val="231F20"/>
          <w:spacing w:val="40"/>
        </w:rPr>
        <w:t> </w:t>
      </w:r>
      <w:r>
        <w:rPr>
          <w:color w:val="231F20"/>
        </w:rPr>
        <w:t>“maybe it won’t be too hard to construct it.”</w:t>
      </w:r>
    </w:p>
    <w:p>
      <w:pPr>
        <w:pStyle w:val="BodyText"/>
        <w:spacing w:line="266" w:lineRule="auto"/>
        <w:ind w:left="112" w:right="112" w:firstLine="240"/>
        <w:jc w:val="both"/>
      </w:pPr>
      <w:r>
        <w:rPr>
          <w:color w:val="231F20"/>
        </w:rPr>
        <w:t>Let’s take a look at an example and see whether my optimism is appropriate or just a defense mechanism.</w:t>
      </w:r>
    </w:p>
    <w:p>
      <w:pPr>
        <w:pStyle w:val="BodyText"/>
        <w:spacing w:line="234" w:lineRule="exact"/>
        <w:ind w:left="352"/>
        <w:jc w:val="both"/>
      </w:pPr>
      <w:r>
        <w:rPr>
          <w:color w:val="231F20"/>
        </w:rPr>
        <w:t>In</w:t>
      </w:r>
      <w:r>
        <w:rPr>
          <w:color w:val="231F20"/>
          <w:spacing w:val="50"/>
        </w:rPr>
        <w:t> </w:t>
      </w:r>
      <w:r>
        <w:rPr>
          <w:color w:val="231F20"/>
        </w:rPr>
        <w:t>the</w:t>
      </w:r>
      <w:r>
        <w:rPr>
          <w:color w:val="231F20"/>
          <w:spacing w:val="50"/>
        </w:rPr>
        <w:t> </w:t>
      </w:r>
      <w:r>
        <w:rPr>
          <w:color w:val="231F20"/>
        </w:rPr>
        <w:t>code</w:t>
      </w:r>
      <w:r>
        <w:rPr>
          <w:color w:val="231F20"/>
          <w:spacing w:val="50"/>
        </w:rPr>
        <w:t> </w:t>
      </w:r>
      <w:r>
        <w:rPr>
          <w:color w:val="231F20"/>
        </w:rPr>
        <w:t>for</w:t>
      </w:r>
      <w:r>
        <w:rPr>
          <w:color w:val="231F20"/>
          <w:spacing w:val="50"/>
        </w:rPr>
        <w:t> </w:t>
      </w:r>
      <w:r>
        <w:rPr>
          <w:color w:val="231F20"/>
        </w:rPr>
        <w:t>a</w:t>
      </w:r>
      <w:r>
        <w:rPr>
          <w:color w:val="231F20"/>
          <w:spacing w:val="50"/>
        </w:rPr>
        <w:t> </w:t>
      </w:r>
      <w:r>
        <w:rPr>
          <w:color w:val="231F20"/>
        </w:rPr>
        <w:t>billing</w:t>
      </w:r>
      <w:r>
        <w:rPr>
          <w:color w:val="231F20"/>
          <w:spacing w:val="50"/>
        </w:rPr>
        <w:t> </w:t>
      </w:r>
      <w:r>
        <w:rPr>
          <w:color w:val="231F20"/>
        </w:rPr>
        <w:t>system,</w:t>
      </w:r>
      <w:r>
        <w:rPr>
          <w:color w:val="231F20"/>
          <w:spacing w:val="50"/>
        </w:rPr>
        <w:t> </w:t>
      </w:r>
      <w:r>
        <w:rPr>
          <w:color w:val="231F20"/>
        </w:rPr>
        <w:t>we</w:t>
      </w:r>
      <w:r>
        <w:rPr>
          <w:color w:val="231F20"/>
          <w:spacing w:val="50"/>
        </w:rPr>
        <w:t> </w:t>
      </w:r>
      <w:r>
        <w:rPr>
          <w:color w:val="231F20"/>
        </w:rPr>
        <w:t>have</w:t>
      </w:r>
      <w:r>
        <w:rPr>
          <w:color w:val="231F20"/>
          <w:spacing w:val="50"/>
        </w:rPr>
        <w:t> </w:t>
      </w:r>
      <w:r>
        <w:rPr>
          <w:color w:val="231F20"/>
        </w:rPr>
        <w:t>an</w:t>
      </w:r>
      <w:r>
        <w:rPr>
          <w:color w:val="231F20"/>
          <w:spacing w:val="51"/>
        </w:rPr>
        <w:t> </w:t>
      </w:r>
      <w:r>
        <w:rPr>
          <w:color w:val="231F20"/>
        </w:rPr>
        <w:t>untested</w:t>
      </w:r>
      <w:r>
        <w:rPr>
          <w:color w:val="231F20"/>
          <w:spacing w:val="50"/>
        </w:rPr>
        <w:t> </w:t>
      </w:r>
      <w:r>
        <w:rPr>
          <w:color w:val="231F20"/>
        </w:rPr>
        <w:t>Java</w:t>
      </w:r>
      <w:r>
        <w:rPr>
          <w:color w:val="231F20"/>
          <w:spacing w:val="50"/>
        </w:rPr>
        <w:t> </w:t>
      </w:r>
      <w:r>
        <w:rPr>
          <w:color w:val="231F20"/>
        </w:rPr>
        <w:t>class</w:t>
      </w:r>
      <w:r>
        <w:rPr>
          <w:color w:val="231F20"/>
          <w:spacing w:val="50"/>
        </w:rPr>
        <w:t> </w:t>
      </w:r>
      <w:r>
        <w:rPr>
          <w:color w:val="231F20"/>
          <w:spacing w:val="-2"/>
        </w:rPr>
        <w:t>named</w:t>
      </w:r>
    </w:p>
    <w:p>
      <w:pPr>
        <w:spacing w:before="23"/>
        <w:ind w:left="112" w:right="0" w:firstLine="0"/>
        <w:jc w:val="left"/>
        <w:rPr>
          <w:sz w:val="20"/>
        </w:rPr>
      </w:pPr>
      <w:r>
        <w:rPr>
          <w:rFonts w:ascii="Lucida Console"/>
          <w:color w:val="231F20"/>
          <w:spacing w:val="-17"/>
          <w:sz w:val="18"/>
        </w:rPr>
        <w:t>CreditValidator</w:t>
      </w:r>
      <w:r>
        <w:rPr>
          <w:color w:val="231F20"/>
          <w:spacing w:val="-17"/>
          <w:sz w:val="20"/>
        </w:rPr>
        <w:t>.</w:t>
      </w:r>
    </w:p>
    <w:p>
      <w:pPr>
        <w:spacing w:before="162"/>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CreditValidator</w:t>
      </w:r>
    </w:p>
    <w:p>
      <w:pPr>
        <w:spacing w:before="46"/>
        <w:ind w:left="112" w:right="0" w:firstLine="0"/>
        <w:jc w:val="left"/>
        <w:rPr>
          <w:rFonts w:ascii="Lucida Console"/>
          <w:sz w:val="16"/>
        </w:rPr>
      </w:pPr>
      <w:r>
        <w:rPr>
          <w:rFonts w:ascii="Lucida Console"/>
          <w:color w:val="231F20"/>
          <w:w w:val="99"/>
          <w:sz w:val="16"/>
        </w:rPr>
        <w:t>{</w:t>
      </w:r>
    </w:p>
    <w:p>
      <w:pPr>
        <w:spacing w:before="47"/>
        <w:ind w:left="392"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CreditValidator(RGHConnection</w:t>
      </w:r>
      <w:r>
        <w:rPr>
          <w:rFonts w:ascii="Lucida Console"/>
          <w:color w:val="231F20"/>
          <w:spacing w:val="-25"/>
          <w:sz w:val="16"/>
        </w:rPr>
        <w:t> </w:t>
      </w:r>
      <w:r>
        <w:rPr>
          <w:rFonts w:ascii="Lucida Console"/>
          <w:color w:val="231F20"/>
          <w:spacing w:val="-28"/>
          <w:sz w:val="16"/>
        </w:rPr>
        <w:t>connection,</w:t>
      </w:r>
    </w:p>
    <w:p>
      <w:pPr>
        <w:spacing w:line="309" w:lineRule="auto" w:before="40"/>
        <w:ind w:left="2004" w:right="3310" w:firstLine="0"/>
        <w:jc w:val="left"/>
        <w:rPr>
          <w:rFonts w:ascii="Lucida Console"/>
          <w:sz w:val="16"/>
        </w:rPr>
      </w:pPr>
      <w:r>
        <w:rPr>
          <w:rFonts w:ascii="Lucida Console"/>
          <w:color w:val="231F20"/>
          <w:spacing w:val="-22"/>
          <w:sz w:val="16"/>
        </w:rPr>
        <w:t>CreditMaster</w:t>
      </w:r>
      <w:r>
        <w:rPr>
          <w:rFonts w:ascii="Lucida Console"/>
          <w:color w:val="231F20"/>
          <w:spacing w:val="-50"/>
          <w:sz w:val="16"/>
        </w:rPr>
        <w:t> </w:t>
      </w:r>
      <w:r>
        <w:rPr>
          <w:rFonts w:ascii="Lucida Console"/>
          <w:color w:val="231F20"/>
          <w:spacing w:val="-22"/>
          <w:sz w:val="16"/>
        </w:rPr>
        <w:t>master,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validatorID)</w:t>
      </w:r>
      <w:r>
        <w:rPr>
          <w:rFonts w:ascii="Lucida Console"/>
          <w:color w:val="231F20"/>
          <w:spacing w:val="-53"/>
          <w:sz w:val="16"/>
        </w:rPr>
        <w:t> </w:t>
      </w:r>
      <w:r>
        <w:rPr>
          <w:rFonts w:ascii="Lucida Console"/>
          <w:color w:val="231F20"/>
          <w:spacing w:val="-24"/>
          <w:sz w:val="16"/>
        </w:rPr>
        <w:t>{</w:t>
      </w:r>
    </w:p>
    <w:p>
      <w:pPr>
        <w:spacing w:before="5"/>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952" w:right="3306" w:hanging="561"/>
        <w:jc w:val="left"/>
        <w:rPr>
          <w:rFonts w:ascii="Lucida Console"/>
          <w:sz w:val="16"/>
        </w:rPr>
      </w:pPr>
      <w:r>
        <w:rPr>
          <w:rFonts w:ascii="Lucida Console"/>
          <w:color w:val="231F20"/>
          <w:spacing w:val="-26"/>
          <w:sz w:val="16"/>
        </w:rPr>
        <w:t>Certificate</w:t>
      </w:r>
      <w:r>
        <w:rPr>
          <w:rFonts w:ascii="Lucida Console"/>
          <w:color w:val="231F20"/>
          <w:spacing w:val="-52"/>
          <w:sz w:val="16"/>
        </w:rPr>
        <w:t> </w:t>
      </w:r>
      <w:r>
        <w:rPr>
          <w:rFonts w:ascii="Lucida Console"/>
          <w:color w:val="231F20"/>
          <w:spacing w:val="-26"/>
          <w:sz w:val="16"/>
        </w:rPr>
        <w:t>validateCustomer(Customer</w:t>
      </w:r>
      <w:r>
        <w:rPr>
          <w:rFonts w:ascii="Lucida Console"/>
          <w:color w:val="231F20"/>
          <w:spacing w:val="-52"/>
          <w:sz w:val="16"/>
        </w:rPr>
        <w:t> </w:t>
      </w:r>
      <w:r>
        <w:rPr>
          <w:rFonts w:ascii="Lucida Console"/>
          <w:color w:val="231F20"/>
          <w:spacing w:val="-26"/>
          <w:sz w:val="16"/>
        </w:rPr>
        <w:t>customer) </w:t>
      </w:r>
      <w:r>
        <w:rPr>
          <w:rFonts w:ascii="Lucida Console"/>
          <w:color w:val="231F20"/>
          <w:spacing w:val="-16"/>
          <w:sz w:val="16"/>
        </w:rPr>
        <w:t>throws</w:t>
      </w:r>
      <w:r>
        <w:rPr>
          <w:rFonts w:ascii="Lucida Console"/>
          <w:color w:val="231F20"/>
          <w:spacing w:val="-53"/>
          <w:sz w:val="16"/>
        </w:rPr>
        <w:t> </w:t>
      </w:r>
      <w:r>
        <w:rPr>
          <w:rFonts w:ascii="Lucida Console"/>
          <w:color w:val="231F20"/>
          <w:spacing w:val="-16"/>
          <w:sz w:val="16"/>
        </w:rPr>
        <w:t>InvalidCredit</w:t>
      </w:r>
      <w:r>
        <w:rPr>
          <w:rFonts w:ascii="Lucida Console"/>
          <w:color w:val="231F20"/>
          <w:spacing w:val="-53"/>
          <w:sz w:val="16"/>
        </w:rPr>
        <w:t> </w:t>
      </w:r>
      <w:r>
        <w:rPr>
          <w:rFonts w:ascii="Lucida Console"/>
          <w:color w:val="231F20"/>
          <w:spacing w:val="-16"/>
          <w:sz w:val="16"/>
        </w:rPr>
        <w:t>{</w:t>
      </w:r>
    </w:p>
    <w:p>
      <w:pPr>
        <w:spacing w:before="4"/>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5"/>
          <w:sz w:val="16"/>
        </w:rPr>
        <w:t>...</w:t>
      </w:r>
    </w:p>
    <w:p>
      <w:pPr>
        <w:spacing w:before="47"/>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One</w:t>
      </w:r>
      <w:r>
        <w:rPr>
          <w:color w:val="231F20"/>
          <w:spacing w:val="11"/>
        </w:rPr>
        <w:t> </w:t>
      </w:r>
      <w:r>
        <w:rPr>
          <w:color w:val="231F20"/>
        </w:rPr>
        <w:t>of</w:t>
      </w:r>
      <w:r>
        <w:rPr>
          <w:color w:val="231F20"/>
          <w:spacing w:val="11"/>
        </w:rPr>
        <w:t> </w:t>
      </w:r>
      <w:r>
        <w:rPr>
          <w:color w:val="231F20"/>
        </w:rPr>
        <w:t>the</w:t>
      </w:r>
      <w:r>
        <w:rPr>
          <w:color w:val="231F20"/>
          <w:spacing w:val="12"/>
        </w:rPr>
        <w:t> </w:t>
      </w:r>
      <w:r>
        <w:rPr>
          <w:color w:val="231F20"/>
        </w:rPr>
        <w:t>many</w:t>
      </w:r>
      <w:r>
        <w:rPr>
          <w:color w:val="231F20"/>
          <w:spacing w:val="11"/>
        </w:rPr>
        <w:t> </w:t>
      </w:r>
      <w:r>
        <w:rPr>
          <w:color w:val="231F20"/>
        </w:rPr>
        <w:t>responsibilities</w:t>
      </w:r>
      <w:r>
        <w:rPr>
          <w:color w:val="231F20"/>
          <w:spacing w:val="12"/>
        </w:rPr>
        <w:t> </w:t>
      </w:r>
      <w:r>
        <w:rPr>
          <w:color w:val="231F20"/>
        </w:rPr>
        <w:t>of</w:t>
      </w:r>
      <w:r>
        <w:rPr>
          <w:color w:val="231F20"/>
          <w:spacing w:val="11"/>
        </w:rPr>
        <w:t> </w:t>
      </w:r>
      <w:r>
        <w:rPr>
          <w:color w:val="231F20"/>
        </w:rPr>
        <w:t>this</w:t>
      </w:r>
      <w:r>
        <w:rPr>
          <w:color w:val="231F20"/>
          <w:spacing w:val="12"/>
        </w:rPr>
        <w:t> </w:t>
      </w:r>
      <w:r>
        <w:rPr>
          <w:color w:val="231F20"/>
        </w:rPr>
        <w:t>class</w:t>
      </w:r>
      <w:r>
        <w:rPr>
          <w:color w:val="231F20"/>
          <w:spacing w:val="11"/>
        </w:rPr>
        <w:t> </w:t>
      </w:r>
      <w:r>
        <w:rPr>
          <w:color w:val="231F20"/>
        </w:rPr>
        <w:t>is</w:t>
      </w:r>
      <w:r>
        <w:rPr>
          <w:color w:val="231F20"/>
          <w:spacing w:val="12"/>
        </w:rPr>
        <w:t> </w:t>
      </w:r>
      <w:r>
        <w:rPr>
          <w:color w:val="231F20"/>
        </w:rPr>
        <w:t>to</w:t>
      </w:r>
      <w:r>
        <w:rPr>
          <w:color w:val="231F20"/>
          <w:spacing w:val="11"/>
        </w:rPr>
        <w:t> </w:t>
      </w:r>
      <w:r>
        <w:rPr>
          <w:color w:val="231F20"/>
        </w:rPr>
        <w:t>tell</w:t>
      </w:r>
      <w:r>
        <w:rPr>
          <w:color w:val="231F20"/>
          <w:spacing w:val="12"/>
        </w:rPr>
        <w:t> </w:t>
      </w:r>
      <w:r>
        <w:rPr>
          <w:color w:val="231F20"/>
        </w:rPr>
        <w:t>us</w:t>
      </w:r>
      <w:r>
        <w:rPr>
          <w:color w:val="231F20"/>
          <w:spacing w:val="11"/>
        </w:rPr>
        <w:t> </w:t>
      </w:r>
      <w:r>
        <w:rPr>
          <w:color w:val="231F20"/>
        </w:rPr>
        <w:t>whether</w:t>
      </w:r>
      <w:r>
        <w:rPr>
          <w:color w:val="231F20"/>
          <w:spacing w:val="12"/>
        </w:rPr>
        <w:t> </w:t>
      </w:r>
      <w:r>
        <w:rPr>
          <w:color w:val="231F20"/>
          <w:spacing w:val="-2"/>
        </w:rPr>
        <w:t>customers</w:t>
      </w:r>
    </w:p>
    <w:p>
      <w:pPr>
        <w:pStyle w:val="BodyText"/>
        <w:spacing w:line="266" w:lineRule="auto" w:before="25"/>
        <w:ind w:left="112" w:right="112"/>
        <w:jc w:val="both"/>
      </w:pPr>
      <w:r>
        <w:rPr>
          <w:color w:val="231F20"/>
        </w:rPr>
        <w:t>have valid credit. If they do, we get back a certificate that tells us how much credit they have. If they don’t, the class throws an exception.</w:t>
      </w:r>
    </w:p>
    <w:p>
      <w:pPr>
        <w:pStyle w:val="BodyText"/>
        <w:spacing w:line="266" w:lineRule="auto"/>
        <w:ind w:left="111" w:right="112" w:firstLine="240"/>
        <w:jc w:val="both"/>
      </w:pPr>
      <w:r>
        <w:rPr>
          <w:color w:val="231F20"/>
        </w:rPr>
        <w:t>Our mission, should we choose to accept it, it is to add a new method to </w:t>
      </w:r>
      <w:r>
        <w:rPr>
          <w:color w:val="231F20"/>
        </w:rPr>
        <w:t>this </w:t>
      </w:r>
      <w:r>
        <w:rPr>
          <w:color w:val="231F20"/>
          <w:spacing w:val="-8"/>
        </w:rPr>
        <w:t>class.</w:t>
      </w:r>
      <w:r>
        <w:rPr>
          <w:color w:val="231F20"/>
        </w:rPr>
        <w:t> </w:t>
      </w:r>
      <w:r>
        <w:rPr>
          <w:color w:val="231F20"/>
          <w:spacing w:val="-8"/>
        </w:rPr>
        <w:t>The</w:t>
      </w:r>
      <w:r>
        <w:rPr>
          <w:color w:val="231F20"/>
        </w:rPr>
        <w:t> </w:t>
      </w:r>
      <w:r>
        <w:rPr>
          <w:color w:val="231F20"/>
          <w:spacing w:val="-8"/>
        </w:rPr>
        <w:t>method</w:t>
      </w:r>
      <w:r>
        <w:rPr>
          <w:color w:val="231F20"/>
        </w:rPr>
        <w:t> </w:t>
      </w:r>
      <w:r>
        <w:rPr>
          <w:color w:val="231F20"/>
          <w:spacing w:val="-8"/>
        </w:rPr>
        <w:t>will</w:t>
      </w:r>
      <w:r>
        <w:rPr>
          <w:color w:val="231F20"/>
        </w:rPr>
        <w:t> </w:t>
      </w:r>
      <w:r>
        <w:rPr>
          <w:color w:val="231F20"/>
          <w:spacing w:val="-8"/>
        </w:rPr>
        <w:t>be</w:t>
      </w:r>
      <w:r>
        <w:rPr>
          <w:color w:val="231F20"/>
        </w:rPr>
        <w:t> </w:t>
      </w:r>
      <w:r>
        <w:rPr>
          <w:color w:val="231F20"/>
          <w:spacing w:val="-8"/>
        </w:rPr>
        <w:t>named</w:t>
      </w:r>
      <w:r>
        <w:rPr>
          <w:color w:val="231F20"/>
        </w:rPr>
        <w:t> </w:t>
      </w:r>
      <w:r>
        <w:rPr>
          <w:rFonts w:ascii="Lucida Console" w:hAnsi="Lucida Console"/>
          <w:color w:val="231F20"/>
          <w:spacing w:val="-8"/>
          <w:sz w:val="18"/>
        </w:rPr>
        <w:t>getValidationPercent</w:t>
      </w:r>
      <w:r>
        <w:rPr>
          <w:color w:val="231F20"/>
          <w:spacing w:val="-8"/>
        </w:rPr>
        <w:t>,</w:t>
      </w:r>
      <w:r>
        <w:rPr>
          <w:color w:val="231F20"/>
        </w:rPr>
        <w:t> </w:t>
      </w:r>
      <w:r>
        <w:rPr>
          <w:color w:val="231F20"/>
          <w:spacing w:val="-8"/>
        </w:rPr>
        <w:t>and</w:t>
      </w:r>
      <w:r>
        <w:rPr>
          <w:color w:val="231F20"/>
        </w:rPr>
        <w:t> </w:t>
      </w:r>
      <w:r>
        <w:rPr>
          <w:color w:val="231F20"/>
          <w:spacing w:val="-8"/>
        </w:rPr>
        <w:t>its</w:t>
      </w:r>
      <w:r>
        <w:rPr>
          <w:color w:val="231F20"/>
        </w:rPr>
        <w:t> </w:t>
      </w:r>
      <w:r>
        <w:rPr>
          <w:color w:val="231F20"/>
          <w:spacing w:val="-8"/>
        </w:rPr>
        <w:t>job</w:t>
      </w:r>
      <w:r>
        <w:rPr>
          <w:color w:val="231F20"/>
        </w:rPr>
        <w:t> </w:t>
      </w:r>
      <w:r>
        <w:rPr>
          <w:color w:val="231F20"/>
          <w:spacing w:val="-8"/>
        </w:rPr>
        <w:t>will</w:t>
      </w:r>
      <w:r>
        <w:rPr>
          <w:color w:val="231F20"/>
        </w:rPr>
        <w:t> </w:t>
      </w:r>
      <w:r>
        <w:rPr>
          <w:color w:val="231F20"/>
          <w:spacing w:val="-8"/>
        </w:rPr>
        <w:t>be</w:t>
      </w:r>
      <w:r>
        <w:rPr>
          <w:color w:val="231F20"/>
        </w:rPr>
        <w:t> </w:t>
      </w:r>
      <w:r>
        <w:rPr>
          <w:color w:val="231F20"/>
          <w:spacing w:val="-8"/>
        </w:rPr>
        <w:t>to</w:t>
      </w:r>
      <w:r>
        <w:rPr>
          <w:color w:val="231F20"/>
        </w:rPr>
        <w:t> </w:t>
      </w:r>
      <w:r>
        <w:rPr>
          <w:color w:val="231F20"/>
          <w:spacing w:val="-8"/>
        </w:rPr>
        <w:t>tell</w:t>
      </w:r>
      <w:r>
        <w:rPr>
          <w:color w:val="231F20"/>
        </w:rPr>
        <w:t> </w:t>
      </w:r>
      <w:r>
        <w:rPr>
          <w:color w:val="231F20"/>
          <w:spacing w:val="-8"/>
        </w:rPr>
        <w:t>us</w:t>
      </w:r>
      <w:r>
        <w:rPr>
          <w:color w:val="231F20"/>
        </w:rPr>
        <w:t> </w:t>
      </w:r>
      <w:r>
        <w:rPr>
          <w:color w:val="231F20"/>
          <w:spacing w:val="-6"/>
        </w:rPr>
        <w:t>the percentage</w:t>
      </w:r>
      <w:r>
        <w:rPr>
          <w:color w:val="231F20"/>
          <w:spacing w:val="-5"/>
        </w:rPr>
        <w:t> </w:t>
      </w:r>
      <w:r>
        <w:rPr>
          <w:color w:val="231F20"/>
          <w:spacing w:val="-6"/>
        </w:rPr>
        <w:t>of</w:t>
      </w:r>
      <w:r>
        <w:rPr>
          <w:color w:val="231F20"/>
          <w:spacing w:val="-5"/>
        </w:rPr>
        <w:t> </w:t>
      </w:r>
      <w:r>
        <w:rPr>
          <w:color w:val="231F20"/>
          <w:spacing w:val="-6"/>
        </w:rPr>
        <w:t>successful</w:t>
      </w:r>
      <w:r>
        <w:rPr>
          <w:color w:val="231F20"/>
          <w:spacing w:val="-5"/>
        </w:rPr>
        <w:t> </w:t>
      </w:r>
      <w:r>
        <w:rPr>
          <w:rFonts w:ascii="Lucida Console" w:hAnsi="Lucida Console"/>
          <w:color w:val="231F20"/>
          <w:spacing w:val="-6"/>
          <w:sz w:val="18"/>
        </w:rPr>
        <w:t>validateCustomer</w:t>
      </w:r>
      <w:r>
        <w:rPr>
          <w:rFonts w:ascii="Lucida Console" w:hAnsi="Lucida Console"/>
          <w:color w:val="231F20"/>
          <w:spacing w:val="-21"/>
          <w:sz w:val="18"/>
        </w:rPr>
        <w:t> </w:t>
      </w:r>
      <w:r>
        <w:rPr>
          <w:color w:val="231F20"/>
          <w:spacing w:val="-6"/>
        </w:rPr>
        <w:t>calls</w:t>
      </w:r>
      <w:r>
        <w:rPr>
          <w:color w:val="231F20"/>
          <w:spacing w:val="-5"/>
        </w:rPr>
        <w:t> </w:t>
      </w:r>
      <w:r>
        <w:rPr>
          <w:color w:val="231F20"/>
          <w:spacing w:val="-6"/>
        </w:rPr>
        <w:t>we’ve</w:t>
      </w:r>
      <w:r>
        <w:rPr>
          <w:color w:val="231F20"/>
          <w:spacing w:val="-5"/>
        </w:rPr>
        <w:t> </w:t>
      </w:r>
      <w:r>
        <w:rPr>
          <w:color w:val="231F20"/>
          <w:spacing w:val="-6"/>
        </w:rPr>
        <w:t>made</w:t>
      </w:r>
      <w:r>
        <w:rPr>
          <w:color w:val="231F20"/>
          <w:spacing w:val="-5"/>
        </w:rPr>
        <w:t> </w:t>
      </w:r>
      <w:r>
        <w:rPr>
          <w:color w:val="231F20"/>
          <w:spacing w:val="-6"/>
        </w:rPr>
        <w:t>over</w:t>
      </w:r>
      <w:r>
        <w:rPr>
          <w:color w:val="231F20"/>
          <w:spacing w:val="-5"/>
        </w:rPr>
        <w:t> </w:t>
      </w:r>
      <w:r>
        <w:rPr>
          <w:color w:val="231F20"/>
          <w:spacing w:val="-6"/>
        </w:rPr>
        <w:t>the</w:t>
      </w:r>
      <w:r>
        <w:rPr>
          <w:color w:val="231F20"/>
          <w:spacing w:val="-5"/>
        </w:rPr>
        <w:t> </w:t>
      </w:r>
      <w:r>
        <w:rPr>
          <w:color w:val="231F20"/>
          <w:spacing w:val="-6"/>
        </w:rPr>
        <w:t>life</w:t>
      </w:r>
      <w:r>
        <w:rPr>
          <w:color w:val="231F20"/>
          <w:spacing w:val="-5"/>
        </w:rPr>
        <w:t> </w:t>
      </w:r>
      <w:r>
        <w:rPr>
          <w:color w:val="231F20"/>
          <w:spacing w:val="-6"/>
        </w:rPr>
        <w:t>of</w:t>
      </w:r>
      <w:r>
        <w:rPr>
          <w:color w:val="231F20"/>
          <w:spacing w:val="-5"/>
        </w:rPr>
        <w:t> </w:t>
      </w:r>
      <w:r>
        <w:rPr>
          <w:color w:val="231F20"/>
          <w:spacing w:val="-6"/>
        </w:rPr>
        <w:t>the</w:t>
      </w:r>
      <w:r>
        <w:rPr>
          <w:color w:val="231F20"/>
        </w:rPr>
        <w:t> </w:t>
      </w:r>
      <w:r>
        <w:rPr>
          <w:rFonts w:ascii="Lucida Console" w:hAnsi="Lucida Console"/>
          <w:color w:val="231F20"/>
          <w:spacing w:val="-8"/>
          <w:sz w:val="18"/>
        </w:rPr>
        <w:t>validator</w:t>
      </w:r>
      <w:r>
        <w:rPr>
          <w:color w:val="231F20"/>
          <w:spacing w:val="-8"/>
        </w:rPr>
        <w:t>.</w:t>
      </w:r>
    </w:p>
    <w:p>
      <w:pPr>
        <w:pStyle w:val="BodyText"/>
        <w:spacing w:line="233" w:lineRule="exact"/>
        <w:ind w:left="351"/>
        <w:jc w:val="both"/>
      </w:pPr>
      <w:r>
        <w:rPr>
          <w:color w:val="231F20"/>
        </w:rPr>
        <w:t>How</w:t>
      </w:r>
      <w:r>
        <w:rPr>
          <w:color w:val="231F20"/>
          <w:spacing w:val="14"/>
        </w:rPr>
        <w:t> </w:t>
      </w:r>
      <w:r>
        <w:rPr>
          <w:color w:val="231F20"/>
        </w:rPr>
        <w:t>do</w:t>
      </w:r>
      <w:r>
        <w:rPr>
          <w:color w:val="231F20"/>
          <w:spacing w:val="15"/>
        </w:rPr>
        <w:t> </w:t>
      </w:r>
      <w:r>
        <w:rPr>
          <w:color w:val="231F20"/>
        </w:rPr>
        <w:t>we</w:t>
      </w:r>
      <w:r>
        <w:rPr>
          <w:color w:val="231F20"/>
          <w:spacing w:val="15"/>
        </w:rPr>
        <w:t> </w:t>
      </w:r>
      <w:r>
        <w:rPr>
          <w:color w:val="231F20"/>
        </w:rPr>
        <w:t>get</w:t>
      </w:r>
      <w:r>
        <w:rPr>
          <w:color w:val="231F20"/>
          <w:spacing w:val="15"/>
        </w:rPr>
        <w:t> </w:t>
      </w:r>
      <w:r>
        <w:rPr>
          <w:color w:val="231F20"/>
          <w:spacing w:val="-2"/>
        </w:rPr>
        <w:t>started?</w:t>
      </w:r>
    </w:p>
    <w:p>
      <w:pPr>
        <w:pStyle w:val="BodyText"/>
        <w:spacing w:line="266" w:lineRule="auto" w:before="25"/>
        <w:ind w:left="111" w:right="112" w:firstLine="240"/>
        <w:jc w:val="both"/>
      </w:pPr>
      <w:r>
        <w:rPr>
          <w:color w:val="231F20"/>
        </w:rPr>
        <w:t>When</w:t>
      </w:r>
      <w:r>
        <w:rPr>
          <w:color w:val="231F20"/>
          <w:spacing w:val="-2"/>
        </w:rPr>
        <w:t> </w:t>
      </w:r>
      <w:r>
        <w:rPr>
          <w:color w:val="231F20"/>
        </w:rPr>
        <w:t>we</w:t>
      </w:r>
      <w:r>
        <w:rPr>
          <w:color w:val="231F20"/>
          <w:spacing w:val="-2"/>
        </w:rPr>
        <w:t> </w:t>
      </w:r>
      <w:r>
        <w:rPr>
          <w:color w:val="231F20"/>
        </w:rPr>
        <w:t>need</w:t>
      </w:r>
      <w:r>
        <w:rPr>
          <w:color w:val="231F20"/>
          <w:spacing w:val="-2"/>
        </w:rPr>
        <w:t> </w:t>
      </w:r>
      <w:r>
        <w:rPr>
          <w:color w:val="231F20"/>
        </w:rPr>
        <w:t>to</w:t>
      </w:r>
      <w:r>
        <w:rPr>
          <w:color w:val="231F20"/>
          <w:spacing w:val="-2"/>
        </w:rPr>
        <w:t> </w:t>
      </w:r>
      <w:r>
        <w:rPr>
          <w:color w:val="231F20"/>
        </w:rPr>
        <w:t>create</w:t>
      </w:r>
      <w:r>
        <w:rPr>
          <w:color w:val="231F20"/>
          <w:spacing w:val="-2"/>
        </w:rPr>
        <w:t> </w:t>
      </w:r>
      <w:r>
        <w:rPr>
          <w:color w:val="231F20"/>
        </w:rPr>
        <w:t>an</w:t>
      </w:r>
      <w:r>
        <w:rPr>
          <w:color w:val="231F20"/>
          <w:spacing w:val="-2"/>
        </w:rPr>
        <w:t> </w:t>
      </w:r>
      <w:r>
        <w:rPr>
          <w:color w:val="231F20"/>
        </w:rPr>
        <w:t>object</w:t>
      </w:r>
      <w:r>
        <w:rPr>
          <w:color w:val="231F20"/>
          <w:spacing w:val="-2"/>
        </w:rPr>
        <w:t> </w:t>
      </w:r>
      <w:r>
        <w:rPr>
          <w:color w:val="231F20"/>
        </w:rPr>
        <w:t>in</w:t>
      </w:r>
      <w:r>
        <w:rPr>
          <w:color w:val="231F20"/>
          <w:spacing w:val="-2"/>
        </w:rPr>
        <w:t> </w:t>
      </w:r>
      <w:r>
        <w:rPr>
          <w:color w:val="231F20"/>
        </w:rPr>
        <w:t>a</w:t>
      </w:r>
      <w:r>
        <w:rPr>
          <w:color w:val="231F20"/>
          <w:spacing w:val="-2"/>
        </w:rPr>
        <w:t> </w:t>
      </w:r>
      <w:r>
        <w:rPr>
          <w:color w:val="231F20"/>
        </w:rPr>
        <w:t>test</w:t>
      </w:r>
      <w:r>
        <w:rPr>
          <w:color w:val="231F20"/>
          <w:spacing w:val="-2"/>
        </w:rPr>
        <w:t> </w:t>
      </w:r>
      <w:r>
        <w:rPr>
          <w:color w:val="231F20"/>
        </w:rPr>
        <w:t>harness,</w:t>
      </w:r>
      <w:r>
        <w:rPr>
          <w:color w:val="231F20"/>
          <w:spacing w:val="-2"/>
        </w:rPr>
        <w:t> </w:t>
      </w:r>
      <w:r>
        <w:rPr>
          <w:color w:val="231F20"/>
        </w:rPr>
        <w:t>often</w:t>
      </w:r>
      <w:r>
        <w:rPr>
          <w:color w:val="231F20"/>
          <w:spacing w:val="-2"/>
        </w:rPr>
        <w:t> </w:t>
      </w:r>
      <w:r>
        <w:rPr>
          <w:color w:val="231F20"/>
        </w:rPr>
        <w:t>the</w:t>
      </w:r>
      <w:r>
        <w:rPr>
          <w:color w:val="231F20"/>
          <w:spacing w:val="-2"/>
        </w:rPr>
        <w:t> </w:t>
      </w:r>
      <w:r>
        <w:rPr>
          <w:color w:val="231F20"/>
        </w:rPr>
        <w:t>best</w:t>
      </w:r>
      <w:r>
        <w:rPr>
          <w:color w:val="231F20"/>
          <w:spacing w:val="-2"/>
        </w:rPr>
        <w:t> </w:t>
      </w:r>
      <w:r>
        <w:rPr>
          <w:color w:val="231F20"/>
        </w:rPr>
        <w:t>approach</w:t>
      </w:r>
      <w:r>
        <w:rPr>
          <w:color w:val="231F20"/>
          <w:spacing w:val="-2"/>
        </w:rPr>
        <w:t> </w:t>
      </w:r>
      <w:r>
        <w:rPr>
          <w:color w:val="231F20"/>
        </w:rPr>
        <w:t>is to</w:t>
      </w:r>
      <w:r>
        <w:rPr>
          <w:color w:val="231F20"/>
          <w:spacing w:val="26"/>
        </w:rPr>
        <w:t> </w:t>
      </w:r>
      <w:r>
        <w:rPr>
          <w:color w:val="231F20"/>
        </w:rPr>
        <w:t>just</w:t>
      </w:r>
      <w:r>
        <w:rPr>
          <w:color w:val="231F20"/>
          <w:spacing w:val="27"/>
        </w:rPr>
        <w:t> </w:t>
      </w:r>
      <w:r>
        <w:rPr>
          <w:color w:val="231F20"/>
        </w:rPr>
        <w:t>try</w:t>
      </w:r>
      <w:r>
        <w:rPr>
          <w:color w:val="231F20"/>
          <w:spacing w:val="27"/>
        </w:rPr>
        <w:t> </w:t>
      </w:r>
      <w:r>
        <w:rPr>
          <w:color w:val="231F20"/>
        </w:rPr>
        <w:t>to</w:t>
      </w:r>
      <w:r>
        <w:rPr>
          <w:color w:val="231F20"/>
          <w:spacing w:val="27"/>
        </w:rPr>
        <w:t> </w:t>
      </w:r>
      <w:r>
        <w:rPr>
          <w:color w:val="231F20"/>
        </w:rPr>
        <w:t>do</w:t>
      </w:r>
      <w:r>
        <w:rPr>
          <w:color w:val="231F20"/>
          <w:spacing w:val="27"/>
        </w:rPr>
        <w:t> </w:t>
      </w:r>
      <w:r>
        <w:rPr>
          <w:color w:val="231F20"/>
        </w:rPr>
        <w:t>it.</w:t>
      </w:r>
      <w:r>
        <w:rPr>
          <w:color w:val="231F20"/>
          <w:spacing w:val="27"/>
        </w:rPr>
        <w:t> </w:t>
      </w:r>
      <w:r>
        <w:rPr>
          <w:color w:val="231F20"/>
        </w:rPr>
        <w:t>We</w:t>
      </w:r>
      <w:r>
        <w:rPr>
          <w:color w:val="231F20"/>
          <w:spacing w:val="27"/>
        </w:rPr>
        <w:t> </w:t>
      </w:r>
      <w:r>
        <w:rPr>
          <w:color w:val="231F20"/>
        </w:rPr>
        <w:t>could</w:t>
      </w:r>
      <w:r>
        <w:rPr>
          <w:color w:val="231F20"/>
          <w:spacing w:val="27"/>
        </w:rPr>
        <w:t> </w:t>
      </w:r>
      <w:r>
        <w:rPr>
          <w:color w:val="231F20"/>
        </w:rPr>
        <w:t>do</w:t>
      </w:r>
      <w:r>
        <w:rPr>
          <w:color w:val="231F20"/>
          <w:spacing w:val="27"/>
        </w:rPr>
        <w:t> </w:t>
      </w:r>
      <w:r>
        <w:rPr>
          <w:color w:val="231F20"/>
        </w:rPr>
        <w:t>a</w:t>
      </w:r>
      <w:r>
        <w:rPr>
          <w:color w:val="231F20"/>
          <w:spacing w:val="26"/>
        </w:rPr>
        <w:t> </w:t>
      </w:r>
      <w:r>
        <w:rPr>
          <w:color w:val="231F20"/>
        </w:rPr>
        <w:t>lot</w:t>
      </w:r>
      <w:r>
        <w:rPr>
          <w:color w:val="231F20"/>
          <w:spacing w:val="27"/>
        </w:rPr>
        <w:t> </w:t>
      </w:r>
      <w:r>
        <w:rPr>
          <w:color w:val="231F20"/>
        </w:rPr>
        <w:t>of</w:t>
      </w:r>
      <w:r>
        <w:rPr>
          <w:color w:val="231F20"/>
          <w:spacing w:val="27"/>
        </w:rPr>
        <w:t> </w:t>
      </w:r>
      <w:r>
        <w:rPr>
          <w:color w:val="231F20"/>
        </w:rPr>
        <w:t>analysis</w:t>
      </w:r>
      <w:r>
        <w:rPr>
          <w:color w:val="231F20"/>
          <w:spacing w:val="27"/>
        </w:rPr>
        <w:t> </w:t>
      </w:r>
      <w:r>
        <w:rPr>
          <w:color w:val="231F20"/>
        </w:rPr>
        <w:t>to</w:t>
      </w:r>
      <w:r>
        <w:rPr>
          <w:color w:val="231F20"/>
          <w:spacing w:val="27"/>
        </w:rPr>
        <w:t> </w:t>
      </w:r>
      <w:r>
        <w:rPr>
          <w:color w:val="231F20"/>
        </w:rPr>
        <w:t>find</w:t>
      </w:r>
      <w:r>
        <w:rPr>
          <w:color w:val="231F20"/>
          <w:spacing w:val="27"/>
        </w:rPr>
        <w:t> </w:t>
      </w:r>
      <w:r>
        <w:rPr>
          <w:color w:val="231F20"/>
        </w:rPr>
        <w:t>out</w:t>
      </w:r>
      <w:r>
        <w:rPr>
          <w:color w:val="231F20"/>
          <w:spacing w:val="27"/>
        </w:rPr>
        <w:t> </w:t>
      </w:r>
      <w:r>
        <w:rPr>
          <w:color w:val="231F20"/>
        </w:rPr>
        <w:t>why</w:t>
      </w:r>
      <w:r>
        <w:rPr>
          <w:color w:val="231F20"/>
          <w:spacing w:val="27"/>
        </w:rPr>
        <w:t> </w:t>
      </w:r>
      <w:r>
        <w:rPr>
          <w:color w:val="231F20"/>
        </w:rPr>
        <w:t>it</w:t>
      </w:r>
      <w:r>
        <w:rPr>
          <w:color w:val="231F20"/>
          <w:spacing w:val="27"/>
        </w:rPr>
        <w:t> </w:t>
      </w:r>
      <w:r>
        <w:rPr>
          <w:color w:val="231F20"/>
        </w:rPr>
        <w:t>would</w:t>
      </w:r>
      <w:r>
        <w:rPr>
          <w:color w:val="231F20"/>
          <w:spacing w:val="26"/>
        </w:rPr>
        <w:t> </w:t>
      </w:r>
      <w:r>
        <w:rPr>
          <w:color w:val="231F20"/>
          <w:spacing w:val="-5"/>
        </w:rPr>
        <w:t>or</w:t>
      </w:r>
    </w:p>
    <w:p>
      <w:pPr>
        <w:spacing w:after="0" w:line="266" w:lineRule="auto"/>
        <w:jc w:val="both"/>
        <w:sectPr>
          <w:pgSz w:w="7910" w:h="11940"/>
          <w:pgMar w:top="460" w:bottom="280" w:left="220" w:right="620"/>
        </w:sectPr>
      </w:pPr>
    </w:p>
    <w:p>
      <w:pPr>
        <w:pStyle w:val="BodyText"/>
        <w:spacing w:line="266" w:lineRule="auto" w:before="39"/>
        <w:ind w:left="101" w:right="113"/>
      </w:pPr>
      <w:r>
        <w:rPr/>
        <w:pict>
          <v:group style="position:absolute;margin-left:387.800995pt;margin-top:372.272003pt;width:6.7pt;height:47pt;mso-position-horizontal-relative:page;mso-position-vertical-relative:page;z-index:15866880" id="docshapegroup621" coordorigin="7756,7445" coordsize="134,940">
            <v:rect style="position:absolute;left:7766;top:7455;width:114;height:920" id="docshape622" filled="true" fillcolor="#231f20" stroked="false">
              <v:fill type="solid"/>
            </v:rect>
            <v:shape style="position:absolute;left:7766;top:7455;width:114;height:920" id="docshape623"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83680" from="388.300995pt,372.772003pt" to="393.999995pt,372.772003pt" stroked="true" strokeweight="1pt" strokecolor="#231f20">
            <v:stroke dashstyle="solid"/>
            <w10:wrap type="none"/>
          </v:line>
        </w:pict>
      </w:r>
      <w:bookmarkStart w:name="_bookmark124" w:id="167"/>
      <w:bookmarkEnd w:id="167"/>
      <w:r>
        <w:rPr/>
      </w:r>
      <w:r>
        <w:rPr>
          <w:color w:val="231F20"/>
        </w:rPr>
        <w:t>would not be easy or hard, but it is just as easy to create a JUnit test class, </w:t>
      </w:r>
      <w:r>
        <w:rPr>
          <w:color w:val="231F20"/>
        </w:rPr>
        <w:t>type this into it, and compile the code:</w:t>
      </w:r>
    </w:p>
    <w:p>
      <w:pPr>
        <w:spacing w:before="137"/>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testCreate()</w:t>
      </w:r>
      <w:r>
        <w:rPr>
          <w:rFonts w:ascii="Lucida Console"/>
          <w:color w:val="231F20"/>
          <w:spacing w:val="-41"/>
          <w:sz w:val="16"/>
        </w:rPr>
        <w:t> </w:t>
      </w:r>
      <w:r>
        <w:rPr>
          <w:rFonts w:ascii="Lucida Console"/>
          <w:color w:val="231F20"/>
          <w:spacing w:val="-26"/>
          <w:sz w:val="16"/>
        </w:rPr>
        <w:t>{</w:t>
      </w:r>
    </w:p>
    <w:p>
      <w:pPr>
        <w:spacing w:before="46"/>
        <w:ind w:left="472" w:right="0" w:firstLine="0"/>
        <w:jc w:val="left"/>
        <w:rPr>
          <w:rFonts w:ascii="Lucida Console"/>
          <w:sz w:val="16"/>
        </w:rPr>
      </w:pPr>
      <w:r>
        <w:rPr>
          <w:rFonts w:ascii="Lucida Console"/>
          <w:color w:val="231F20"/>
          <w:spacing w:val="-26"/>
          <w:sz w:val="16"/>
        </w:rPr>
        <w:t>CreditValidator</w:t>
      </w:r>
      <w:r>
        <w:rPr>
          <w:rFonts w:ascii="Lucida Console"/>
          <w:color w:val="231F20"/>
          <w:spacing w:val="-40"/>
          <w:sz w:val="16"/>
        </w:rPr>
        <w:t> </w:t>
      </w:r>
      <w:r>
        <w:rPr>
          <w:rFonts w:ascii="Lucida Console"/>
          <w:color w:val="231F20"/>
          <w:spacing w:val="-26"/>
          <w:sz w:val="16"/>
        </w:rPr>
        <w:t>validator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39"/>
          <w:sz w:val="16"/>
        </w:rPr>
        <w:t> </w:t>
      </w:r>
      <w:r>
        <w:rPr>
          <w:rFonts w:ascii="Lucida Console"/>
          <w:color w:val="231F20"/>
          <w:spacing w:val="-26"/>
          <w:sz w:val="16"/>
        </w:rPr>
        <w:t>CreditValidator();</w:t>
      </w:r>
    </w:p>
    <w:p>
      <w:pPr>
        <w:spacing w:before="46"/>
        <w:ind w:left="101" w:right="0" w:firstLine="0"/>
        <w:jc w:val="left"/>
        <w:rPr>
          <w:rFonts w:ascii="Lucida Console"/>
          <w:sz w:val="16"/>
        </w:rPr>
      </w:pPr>
      <w:r>
        <w:rPr>
          <w:rFonts w:ascii="Lucida Console"/>
          <w:color w:val="231F20"/>
          <w:w w:val="99"/>
          <w:sz w:val="16"/>
        </w:rPr>
        <w:t>}</w:t>
      </w:r>
    </w:p>
    <w:p>
      <w:pPr>
        <w:pStyle w:val="BodyText"/>
        <w:spacing w:before="5"/>
        <w:rPr>
          <w:rFonts w:ascii="Lucida Console"/>
          <w:sz w:val="13"/>
        </w:rPr>
      </w:pPr>
      <w:r>
        <w:rPr/>
        <w:pict>
          <v:shape style="position:absolute;margin-left:33.049999pt;margin-top:7.976535pt;width:342.05pt;height:41pt;mso-position-horizontal-relative:page;mso-position-vertical-relative:paragraph;z-index:-15590912;mso-wrap-distance-left:0;mso-wrap-distance-right:0" type="#_x0000_t202" id="docshape624" filled="true" fillcolor="#e6e7e8" stroked="false">
            <v:textbox inset="0,0,0,0">
              <w:txbxContent>
                <w:p>
                  <w:pPr>
                    <w:spacing w:line="249" w:lineRule="auto" w:before="69"/>
                    <w:ind w:left="120" w:right="104" w:firstLine="0"/>
                    <w:jc w:val="both"/>
                    <w:rPr>
                      <w:color w:val="000000"/>
                      <w:sz w:val="18"/>
                    </w:rPr>
                  </w:pPr>
                  <w:r>
                    <w:rPr>
                      <w:color w:val="231F20"/>
                      <w:sz w:val="18"/>
                    </w:rPr>
                    <w:t>The best way to see if you will have trouble instantiating a class in a test harness is to</w:t>
                  </w:r>
                  <w:r>
                    <w:rPr>
                      <w:color w:val="231F20"/>
                      <w:spacing w:val="40"/>
                      <w:sz w:val="18"/>
                    </w:rPr>
                    <w:t> </w:t>
                  </w:r>
                  <w:r>
                    <w:rPr>
                      <w:color w:val="231F20"/>
                      <w:sz w:val="18"/>
                    </w:rPr>
                    <w:t>just try to do it. Write a test case and attempt to create an object in it. The </w:t>
                  </w:r>
                  <w:r>
                    <w:rPr>
                      <w:color w:val="231F20"/>
                      <w:sz w:val="18"/>
                    </w:rPr>
                    <w:t>compiler</w:t>
                  </w:r>
                  <w:r>
                    <w:rPr>
                      <w:color w:val="231F20"/>
                      <w:spacing w:val="40"/>
                      <w:sz w:val="18"/>
                    </w:rPr>
                    <w:t> </w:t>
                  </w:r>
                  <w:r>
                    <w:rPr>
                      <w:color w:val="231F20"/>
                      <w:sz w:val="18"/>
                    </w:rPr>
                    <w:t>will tell you what you need to make it really work.</w:t>
                  </w:r>
                </w:p>
              </w:txbxContent>
            </v:textbox>
            <v:fill type="solid"/>
            <w10:wrap type="topAndBottom"/>
          </v:shape>
        </w:pict>
      </w:r>
    </w:p>
    <w:p>
      <w:pPr>
        <w:pStyle w:val="BodyText"/>
        <w:spacing w:line="266" w:lineRule="auto" w:before="123"/>
        <w:ind w:left="101" w:right="114" w:firstLine="240"/>
        <w:jc w:val="both"/>
      </w:pPr>
      <w:r>
        <w:rPr>
          <w:color w:val="231F20"/>
        </w:rPr>
        <w:t>This test is a construction test. Construction tests do look a little weird.</w:t>
      </w:r>
      <w:r>
        <w:rPr>
          <w:color w:val="231F20"/>
          <w:spacing w:val="80"/>
        </w:rPr>
        <w:t> </w:t>
      </w:r>
      <w:r>
        <w:rPr>
          <w:color w:val="231F20"/>
        </w:rPr>
        <w:t>When I write one, I usually don’t put an assertion in it. I just try to create the object. Later, when I’m finally able to construct an object in the test harness, I usually</w:t>
      </w:r>
      <w:r>
        <w:rPr>
          <w:color w:val="231F20"/>
          <w:spacing w:val="-1"/>
        </w:rPr>
        <w:t> </w:t>
      </w:r>
      <w:r>
        <w:rPr>
          <w:color w:val="231F20"/>
        </w:rPr>
        <w:t>get</w:t>
      </w:r>
      <w:r>
        <w:rPr>
          <w:color w:val="231F20"/>
          <w:spacing w:val="-1"/>
        </w:rPr>
        <w:t> </w:t>
      </w:r>
      <w:r>
        <w:rPr>
          <w:color w:val="231F20"/>
        </w:rPr>
        <w:t>rid</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test</w:t>
      </w:r>
      <w:r>
        <w:rPr>
          <w:color w:val="231F20"/>
          <w:spacing w:val="-1"/>
        </w:rPr>
        <w:t> </w:t>
      </w:r>
      <w:r>
        <w:rPr>
          <w:color w:val="231F20"/>
        </w:rPr>
        <w:t>or</w:t>
      </w:r>
      <w:r>
        <w:rPr>
          <w:color w:val="231F20"/>
          <w:spacing w:val="-1"/>
        </w:rPr>
        <w:t> </w:t>
      </w:r>
      <w:r>
        <w:rPr>
          <w:color w:val="231F20"/>
        </w:rPr>
        <w:t>rename</w:t>
      </w:r>
      <w:r>
        <w:rPr>
          <w:color w:val="231F20"/>
          <w:spacing w:val="-1"/>
        </w:rPr>
        <w:t> </w:t>
      </w:r>
      <w:r>
        <w:rPr>
          <w:color w:val="231F20"/>
        </w:rPr>
        <w:t>it</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I</w:t>
      </w:r>
      <w:r>
        <w:rPr>
          <w:color w:val="231F20"/>
          <w:spacing w:val="-1"/>
        </w:rPr>
        <w:t> </w:t>
      </w:r>
      <w:r>
        <w:rPr>
          <w:color w:val="231F20"/>
        </w:rPr>
        <w:t>can</w:t>
      </w:r>
      <w:r>
        <w:rPr>
          <w:color w:val="231F20"/>
          <w:spacing w:val="-1"/>
        </w:rPr>
        <w:t> </w:t>
      </w:r>
      <w:r>
        <w:rPr>
          <w:color w:val="231F20"/>
        </w:rPr>
        <w:t>use</w:t>
      </w:r>
      <w:r>
        <w:rPr>
          <w:color w:val="231F20"/>
          <w:spacing w:val="-1"/>
        </w:rPr>
        <w:t> </w:t>
      </w:r>
      <w:r>
        <w:rPr>
          <w:color w:val="231F20"/>
        </w:rPr>
        <w:t>it</w:t>
      </w:r>
      <w:r>
        <w:rPr>
          <w:color w:val="231F20"/>
          <w:spacing w:val="-1"/>
        </w:rPr>
        <w:t> </w:t>
      </w:r>
      <w:r>
        <w:rPr>
          <w:color w:val="231F20"/>
        </w:rPr>
        <w:t>to</w:t>
      </w:r>
      <w:r>
        <w:rPr>
          <w:color w:val="231F20"/>
          <w:spacing w:val="-1"/>
        </w:rPr>
        <w:t> </w:t>
      </w:r>
      <w:r>
        <w:rPr>
          <w:color w:val="231F20"/>
        </w:rPr>
        <w:t>test</w:t>
      </w:r>
      <w:r>
        <w:rPr>
          <w:color w:val="231F20"/>
          <w:spacing w:val="-1"/>
        </w:rPr>
        <w:t> </w:t>
      </w:r>
      <w:r>
        <w:rPr>
          <w:color w:val="231F20"/>
        </w:rPr>
        <w:t>something</w:t>
      </w:r>
      <w:r>
        <w:rPr>
          <w:color w:val="231F20"/>
          <w:spacing w:val="-1"/>
        </w:rPr>
        <w:t> </w:t>
      </w:r>
      <w:r>
        <w:rPr>
          <w:color w:val="231F20"/>
        </w:rPr>
        <w:t>more </w:t>
      </w:r>
      <w:r>
        <w:rPr>
          <w:color w:val="231F20"/>
          <w:spacing w:val="-2"/>
        </w:rPr>
        <w:t>substantial.</w:t>
      </w:r>
    </w:p>
    <w:p>
      <w:pPr>
        <w:pStyle w:val="BodyText"/>
        <w:spacing w:line="233" w:lineRule="exact"/>
        <w:ind w:left="341"/>
        <w:jc w:val="both"/>
      </w:pPr>
      <w:r>
        <w:rPr>
          <w:color w:val="231F20"/>
        </w:rPr>
        <w:t>Back</w:t>
      </w:r>
      <w:r>
        <w:rPr>
          <w:color w:val="231F20"/>
          <w:spacing w:val="14"/>
        </w:rPr>
        <w:t> </w:t>
      </w:r>
      <w:r>
        <w:rPr>
          <w:color w:val="231F20"/>
        </w:rPr>
        <w:t>to</w:t>
      </w:r>
      <w:r>
        <w:rPr>
          <w:color w:val="231F20"/>
          <w:spacing w:val="15"/>
        </w:rPr>
        <w:t> </w:t>
      </w:r>
      <w:r>
        <w:rPr>
          <w:color w:val="231F20"/>
        </w:rPr>
        <w:t>our</w:t>
      </w:r>
      <w:r>
        <w:rPr>
          <w:color w:val="231F20"/>
          <w:spacing w:val="15"/>
        </w:rPr>
        <w:t> </w:t>
      </w:r>
      <w:r>
        <w:rPr>
          <w:color w:val="231F20"/>
          <w:spacing w:val="-2"/>
        </w:rPr>
        <w:t>example:</w:t>
      </w:r>
    </w:p>
    <w:p>
      <w:pPr>
        <w:pStyle w:val="BodyText"/>
        <w:spacing w:line="266" w:lineRule="auto" w:before="26"/>
        <w:ind w:left="101" w:right="115" w:firstLine="240"/>
        <w:jc w:val="both"/>
      </w:pPr>
      <w:r>
        <w:rPr>
          <w:color w:val="231F20"/>
        </w:rPr>
        <w:t>We haven’t added any of the arguments to the constructor yet, so the </w:t>
      </w:r>
      <w:r>
        <w:rPr>
          <w:color w:val="231F20"/>
        </w:rPr>
        <w:t>com- </w:t>
      </w:r>
      <w:r>
        <w:rPr>
          <w:color w:val="231F20"/>
          <w:spacing w:val="-4"/>
        </w:rPr>
        <w:t>piler</w:t>
      </w:r>
      <w:r>
        <w:rPr>
          <w:color w:val="231F20"/>
          <w:spacing w:val="-8"/>
        </w:rPr>
        <w:t> </w:t>
      </w:r>
      <w:r>
        <w:rPr>
          <w:color w:val="231F20"/>
          <w:spacing w:val="-4"/>
        </w:rPr>
        <w:t>complains.</w:t>
      </w:r>
      <w:r>
        <w:rPr>
          <w:color w:val="231F20"/>
          <w:spacing w:val="-7"/>
        </w:rPr>
        <w:t> </w:t>
      </w:r>
      <w:r>
        <w:rPr>
          <w:color w:val="231F20"/>
          <w:spacing w:val="-4"/>
        </w:rPr>
        <w:t>It</w:t>
      </w:r>
      <w:r>
        <w:rPr>
          <w:color w:val="231F20"/>
          <w:spacing w:val="-7"/>
        </w:rPr>
        <w:t> </w:t>
      </w:r>
      <w:r>
        <w:rPr>
          <w:color w:val="231F20"/>
          <w:spacing w:val="-4"/>
        </w:rPr>
        <w:t>tells</w:t>
      </w:r>
      <w:r>
        <w:rPr>
          <w:color w:val="231F20"/>
          <w:spacing w:val="-7"/>
        </w:rPr>
        <w:t> </w:t>
      </w:r>
      <w:r>
        <w:rPr>
          <w:color w:val="231F20"/>
          <w:spacing w:val="-4"/>
        </w:rPr>
        <w:t>us</w:t>
      </w:r>
      <w:r>
        <w:rPr>
          <w:color w:val="231F20"/>
          <w:spacing w:val="-7"/>
        </w:rPr>
        <w:t> </w:t>
      </w:r>
      <w:r>
        <w:rPr>
          <w:color w:val="231F20"/>
          <w:spacing w:val="-4"/>
        </w:rPr>
        <w:t>that</w:t>
      </w:r>
      <w:r>
        <w:rPr>
          <w:color w:val="231F20"/>
          <w:spacing w:val="-7"/>
        </w:rPr>
        <w:t> </w:t>
      </w:r>
      <w:r>
        <w:rPr>
          <w:color w:val="231F20"/>
          <w:spacing w:val="-4"/>
        </w:rPr>
        <w:t>there</w:t>
      </w:r>
      <w:r>
        <w:rPr>
          <w:color w:val="231F20"/>
          <w:spacing w:val="-7"/>
        </w:rPr>
        <w:t> </w:t>
      </w:r>
      <w:r>
        <w:rPr>
          <w:color w:val="231F20"/>
          <w:spacing w:val="-4"/>
        </w:rPr>
        <w:t>is</w:t>
      </w:r>
      <w:r>
        <w:rPr>
          <w:color w:val="231F20"/>
          <w:spacing w:val="-7"/>
        </w:rPr>
        <w:t> </w:t>
      </w:r>
      <w:r>
        <w:rPr>
          <w:color w:val="231F20"/>
          <w:spacing w:val="-4"/>
        </w:rPr>
        <w:t>no</w:t>
      </w:r>
      <w:r>
        <w:rPr>
          <w:color w:val="231F20"/>
          <w:spacing w:val="-7"/>
        </w:rPr>
        <w:t> </w:t>
      </w:r>
      <w:r>
        <w:rPr>
          <w:color w:val="231F20"/>
          <w:spacing w:val="-4"/>
        </w:rPr>
        <w:t>default</w:t>
      </w:r>
      <w:r>
        <w:rPr>
          <w:color w:val="231F20"/>
          <w:spacing w:val="-7"/>
        </w:rPr>
        <w:t> </w:t>
      </w:r>
      <w:r>
        <w:rPr>
          <w:color w:val="231F20"/>
          <w:spacing w:val="-4"/>
        </w:rPr>
        <w:t>constructor</w:t>
      </w:r>
      <w:r>
        <w:rPr>
          <w:color w:val="231F20"/>
          <w:spacing w:val="-7"/>
        </w:rPr>
        <w:t> </w:t>
      </w:r>
      <w:r>
        <w:rPr>
          <w:color w:val="231F20"/>
          <w:spacing w:val="-4"/>
        </w:rPr>
        <w:t>for</w:t>
      </w:r>
      <w:r>
        <w:rPr>
          <w:color w:val="231F20"/>
          <w:spacing w:val="-7"/>
        </w:rPr>
        <w:t> </w:t>
      </w:r>
      <w:r>
        <w:rPr>
          <w:rFonts w:ascii="Lucida Console" w:hAnsi="Lucida Console"/>
          <w:color w:val="231F20"/>
          <w:spacing w:val="-4"/>
          <w:sz w:val="18"/>
        </w:rPr>
        <w:t>CreditValidator</w:t>
      </w:r>
      <w:r>
        <w:rPr>
          <w:color w:val="231F20"/>
          <w:spacing w:val="-4"/>
        </w:rPr>
        <w:t>.</w:t>
      </w:r>
      <w:r>
        <w:rPr>
          <w:color w:val="231F20"/>
        </w:rPr>
        <w:t> </w:t>
      </w:r>
      <w:r>
        <w:rPr>
          <w:color w:val="231F20"/>
          <w:spacing w:val="-4"/>
        </w:rPr>
        <w:t>Hunting</w:t>
      </w:r>
      <w:r>
        <w:rPr>
          <w:color w:val="231F20"/>
          <w:spacing w:val="-6"/>
        </w:rPr>
        <w:t> </w:t>
      </w:r>
      <w:r>
        <w:rPr>
          <w:color w:val="231F20"/>
          <w:spacing w:val="-4"/>
        </w:rPr>
        <w:t>through</w:t>
      </w:r>
      <w:r>
        <w:rPr>
          <w:color w:val="231F20"/>
          <w:spacing w:val="-6"/>
        </w:rPr>
        <w:t> </w:t>
      </w:r>
      <w:r>
        <w:rPr>
          <w:color w:val="231F20"/>
          <w:spacing w:val="-4"/>
        </w:rPr>
        <w:t>the</w:t>
      </w:r>
      <w:r>
        <w:rPr>
          <w:color w:val="231F20"/>
          <w:spacing w:val="-6"/>
        </w:rPr>
        <w:t> </w:t>
      </w:r>
      <w:r>
        <w:rPr>
          <w:color w:val="231F20"/>
          <w:spacing w:val="-4"/>
        </w:rPr>
        <w:t>code,</w:t>
      </w:r>
      <w:r>
        <w:rPr>
          <w:color w:val="231F20"/>
          <w:spacing w:val="-6"/>
        </w:rPr>
        <w:t> </w:t>
      </w:r>
      <w:r>
        <w:rPr>
          <w:color w:val="231F20"/>
          <w:spacing w:val="-4"/>
        </w:rPr>
        <w:t>we</w:t>
      </w:r>
      <w:r>
        <w:rPr>
          <w:color w:val="231F20"/>
          <w:spacing w:val="-6"/>
        </w:rPr>
        <w:t> </w:t>
      </w:r>
      <w:r>
        <w:rPr>
          <w:color w:val="231F20"/>
          <w:spacing w:val="-4"/>
        </w:rPr>
        <w:t>discover</w:t>
      </w:r>
      <w:r>
        <w:rPr>
          <w:color w:val="231F20"/>
          <w:spacing w:val="-6"/>
        </w:rPr>
        <w:t> </w:t>
      </w:r>
      <w:r>
        <w:rPr>
          <w:color w:val="231F20"/>
          <w:spacing w:val="-4"/>
        </w:rPr>
        <w:t>that</w:t>
      </w:r>
      <w:r>
        <w:rPr>
          <w:color w:val="231F20"/>
          <w:spacing w:val="-6"/>
        </w:rPr>
        <w:t> </w:t>
      </w:r>
      <w:r>
        <w:rPr>
          <w:color w:val="231F20"/>
          <w:spacing w:val="-4"/>
        </w:rPr>
        <w:t>we</w:t>
      </w:r>
      <w:r>
        <w:rPr>
          <w:color w:val="231F20"/>
          <w:spacing w:val="-6"/>
        </w:rPr>
        <w:t> </w:t>
      </w:r>
      <w:r>
        <w:rPr>
          <w:color w:val="231F20"/>
          <w:spacing w:val="-4"/>
        </w:rPr>
        <w:t>need</w:t>
      </w:r>
      <w:r>
        <w:rPr>
          <w:color w:val="231F20"/>
          <w:spacing w:val="-6"/>
        </w:rPr>
        <w:t> </w:t>
      </w:r>
      <w:r>
        <w:rPr>
          <w:color w:val="231F20"/>
          <w:spacing w:val="-4"/>
        </w:rPr>
        <w:t>an</w:t>
      </w:r>
      <w:r>
        <w:rPr>
          <w:color w:val="231F20"/>
          <w:spacing w:val="-7"/>
        </w:rPr>
        <w:t> </w:t>
      </w:r>
      <w:r>
        <w:rPr>
          <w:rFonts w:ascii="Lucida Console" w:hAnsi="Lucida Console"/>
          <w:color w:val="231F20"/>
          <w:spacing w:val="-4"/>
          <w:sz w:val="18"/>
        </w:rPr>
        <w:t>RGHConnection</w:t>
      </w:r>
      <w:r>
        <w:rPr>
          <w:color w:val="231F20"/>
          <w:spacing w:val="-4"/>
        </w:rPr>
        <w:t>,</w:t>
      </w:r>
      <w:r>
        <w:rPr>
          <w:color w:val="231F20"/>
          <w:spacing w:val="-6"/>
        </w:rPr>
        <w:t> </w:t>
      </w:r>
      <w:r>
        <w:rPr>
          <w:color w:val="231F20"/>
          <w:spacing w:val="-4"/>
        </w:rPr>
        <w:t>a</w:t>
      </w:r>
      <w:r>
        <w:rPr>
          <w:color w:val="231F20"/>
          <w:spacing w:val="-6"/>
        </w:rPr>
        <w:t> </w:t>
      </w:r>
      <w:r>
        <w:rPr>
          <w:rFonts w:ascii="Lucida Console" w:hAnsi="Lucida Console"/>
          <w:color w:val="231F20"/>
          <w:spacing w:val="-4"/>
          <w:sz w:val="18"/>
        </w:rPr>
        <w:t>Credit- </w:t>
      </w:r>
      <w:r>
        <w:rPr>
          <w:rFonts w:ascii="Lucida Console" w:hAnsi="Lucida Console"/>
          <w:color w:val="231F20"/>
          <w:sz w:val="18"/>
        </w:rPr>
        <w:t>Master</w:t>
      </w:r>
      <w:r>
        <w:rPr>
          <w:color w:val="231F20"/>
        </w:rPr>
        <w:t>, and a password. Each of these classes has only one constructor. This is what they look like:</w:t>
      </w:r>
    </w:p>
    <w:p>
      <w:pPr>
        <w:spacing w:before="135"/>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RGHConnection</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941" w:right="2283" w:hanging="56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RGHConnection(int</w:t>
      </w:r>
      <w:r>
        <w:rPr>
          <w:rFonts w:ascii="Lucida Console"/>
          <w:color w:val="231F20"/>
          <w:spacing w:val="-53"/>
          <w:sz w:val="16"/>
        </w:rPr>
        <w:t> </w:t>
      </w:r>
      <w:r>
        <w:rPr>
          <w:rFonts w:ascii="Lucida Console"/>
          <w:color w:val="231F20"/>
          <w:spacing w:val="-24"/>
          <w:sz w:val="16"/>
        </w:rPr>
        <w:t>port,</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Name,</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passwd) </w:t>
      </w:r>
      <w:r>
        <w:rPr>
          <w:rFonts w:ascii="Lucida Console"/>
          <w:color w:val="231F20"/>
          <w:spacing w:val="-16"/>
          <w:sz w:val="16"/>
        </w:rPr>
        <w:t>throws</w:t>
      </w:r>
      <w:r>
        <w:rPr>
          <w:rFonts w:ascii="Lucida Console"/>
          <w:color w:val="231F20"/>
          <w:spacing w:val="-53"/>
          <w:sz w:val="16"/>
        </w:rPr>
        <w:t> </w:t>
      </w:r>
      <w:r>
        <w:rPr>
          <w:rFonts w:ascii="Lucida Console"/>
          <w:color w:val="231F20"/>
          <w:spacing w:val="-16"/>
          <w:sz w:val="16"/>
        </w:rPr>
        <w:t>IOException</w:t>
      </w:r>
      <w:r>
        <w:rPr>
          <w:rFonts w:ascii="Lucida Console"/>
          <w:color w:val="231F20"/>
          <w:spacing w:val="-53"/>
          <w:sz w:val="16"/>
        </w:rPr>
        <w:t> </w:t>
      </w:r>
      <w:r>
        <w:rPr>
          <w:rFonts w:ascii="Lucida Console"/>
          <w:color w:val="231F20"/>
          <w:spacing w:val="-16"/>
          <w:sz w:val="16"/>
        </w:rPr>
        <w:t>{</w:t>
      </w:r>
    </w:p>
    <w:p>
      <w:pPr>
        <w:spacing w:before="5"/>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CreditMaster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CreditMaster(String</w:t>
      </w:r>
      <w:r>
        <w:rPr>
          <w:rFonts w:ascii="Lucida Console"/>
          <w:color w:val="231F20"/>
          <w:spacing w:val="-45"/>
          <w:sz w:val="16"/>
        </w:rPr>
        <w:t> </w:t>
      </w:r>
      <w:r>
        <w:rPr>
          <w:rFonts w:ascii="Lucida Console"/>
          <w:color w:val="231F20"/>
          <w:spacing w:val="-26"/>
          <w:sz w:val="16"/>
        </w:rPr>
        <w:t>filename,</w:t>
      </w:r>
      <w:r>
        <w:rPr>
          <w:rFonts w:ascii="Lucida Console"/>
          <w:color w:val="231F20"/>
          <w:spacing w:val="-45"/>
          <w:sz w:val="16"/>
        </w:rPr>
        <w:t> </w:t>
      </w:r>
      <w:r>
        <w:rPr>
          <w:rFonts w:ascii="Lucida Console"/>
          <w:color w:val="231F20"/>
          <w:spacing w:val="-26"/>
          <w:sz w:val="16"/>
        </w:rPr>
        <w:t>boolean</w:t>
      </w:r>
      <w:r>
        <w:rPr>
          <w:rFonts w:ascii="Lucida Console"/>
          <w:color w:val="231F20"/>
          <w:spacing w:val="-45"/>
          <w:sz w:val="16"/>
        </w:rPr>
        <w:t> </w:t>
      </w:r>
      <w:r>
        <w:rPr>
          <w:rFonts w:ascii="Lucida Console"/>
          <w:color w:val="231F20"/>
          <w:spacing w:val="-26"/>
          <w:sz w:val="16"/>
        </w:rPr>
        <w:t>isLocal)</w:t>
      </w:r>
      <w:r>
        <w:rPr>
          <w:rFonts w:ascii="Lucida Console"/>
          <w:color w:val="231F20"/>
          <w:spacing w:val="-46"/>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4"/>
        </w:rPr>
        <w:t>When</w:t>
      </w:r>
      <w:r>
        <w:rPr>
          <w:color w:val="231F20"/>
        </w:rPr>
        <w:t> </w:t>
      </w:r>
      <w:r>
        <w:rPr>
          <w:color w:val="231F20"/>
          <w:spacing w:val="-4"/>
        </w:rPr>
        <w:t>an</w:t>
      </w:r>
      <w:r>
        <w:rPr>
          <w:color w:val="231F20"/>
          <w:spacing w:val="1"/>
        </w:rPr>
        <w:t> </w:t>
      </w:r>
      <w:r>
        <w:rPr>
          <w:rFonts w:ascii="Lucida Console"/>
          <w:color w:val="231F20"/>
          <w:spacing w:val="-4"/>
          <w:sz w:val="18"/>
        </w:rPr>
        <w:t>RGHConnection</w:t>
      </w:r>
      <w:r>
        <w:rPr>
          <w:rFonts w:ascii="Lucida Console"/>
          <w:color w:val="231F20"/>
          <w:spacing w:val="-69"/>
          <w:sz w:val="18"/>
        </w:rPr>
        <w:t> </w:t>
      </w:r>
      <w:r>
        <w:rPr>
          <w:color w:val="231F20"/>
          <w:spacing w:val="-4"/>
        </w:rPr>
        <w:t>is</w:t>
      </w:r>
      <w:r>
        <w:rPr>
          <w:color w:val="231F20"/>
          <w:spacing w:val="3"/>
        </w:rPr>
        <w:t> </w:t>
      </w:r>
      <w:r>
        <w:rPr>
          <w:color w:val="231F20"/>
          <w:spacing w:val="-4"/>
        </w:rPr>
        <w:t>constructed,</w:t>
      </w:r>
      <w:r>
        <w:rPr>
          <w:color w:val="231F20"/>
          <w:spacing w:val="5"/>
        </w:rPr>
        <w:t> </w:t>
      </w:r>
      <w:r>
        <w:rPr>
          <w:color w:val="231F20"/>
          <w:spacing w:val="-4"/>
        </w:rPr>
        <w:t>it</w:t>
      </w:r>
      <w:r>
        <w:rPr>
          <w:color w:val="231F20"/>
          <w:spacing w:val="5"/>
        </w:rPr>
        <w:t> </w:t>
      </w:r>
      <w:r>
        <w:rPr>
          <w:color w:val="231F20"/>
          <w:spacing w:val="-4"/>
        </w:rPr>
        <w:t>connects</w:t>
      </w:r>
      <w:r>
        <w:rPr>
          <w:color w:val="231F20"/>
          <w:spacing w:val="5"/>
        </w:rPr>
        <w:t> </w:t>
      </w:r>
      <w:r>
        <w:rPr>
          <w:color w:val="231F20"/>
          <w:spacing w:val="-4"/>
        </w:rPr>
        <w:t>with</w:t>
      </w:r>
      <w:r>
        <w:rPr>
          <w:color w:val="231F20"/>
          <w:spacing w:val="5"/>
        </w:rPr>
        <w:t> </w:t>
      </w:r>
      <w:r>
        <w:rPr>
          <w:color w:val="231F20"/>
          <w:spacing w:val="-4"/>
        </w:rPr>
        <w:t>a</w:t>
      </w:r>
      <w:r>
        <w:rPr>
          <w:color w:val="231F20"/>
          <w:spacing w:val="5"/>
        </w:rPr>
        <w:t> </w:t>
      </w:r>
      <w:r>
        <w:rPr>
          <w:color w:val="231F20"/>
          <w:spacing w:val="-4"/>
        </w:rPr>
        <w:t>server.</w:t>
      </w:r>
      <w:r>
        <w:rPr>
          <w:color w:val="231F20"/>
          <w:spacing w:val="5"/>
        </w:rPr>
        <w:t> </w:t>
      </w:r>
      <w:r>
        <w:rPr>
          <w:color w:val="231F20"/>
          <w:spacing w:val="-4"/>
        </w:rPr>
        <w:t>The</w:t>
      </w:r>
      <w:r>
        <w:rPr>
          <w:color w:val="231F20"/>
          <w:spacing w:val="5"/>
        </w:rPr>
        <w:t> </w:t>
      </w:r>
      <w:r>
        <w:rPr>
          <w:color w:val="231F20"/>
          <w:spacing w:val="-4"/>
        </w:rPr>
        <w:t>connec-</w:t>
      </w:r>
    </w:p>
    <w:p>
      <w:pPr>
        <w:pStyle w:val="BodyText"/>
        <w:spacing w:line="266" w:lineRule="auto" w:before="26"/>
        <w:ind w:left="100" w:right="114"/>
        <w:jc w:val="both"/>
      </w:pPr>
      <w:r>
        <w:rPr>
          <w:color w:val="231F20"/>
        </w:rPr>
        <w:t>tion uses that server to get all of the reports it needs to validate a customer’s </w:t>
      </w:r>
      <w:r>
        <w:rPr>
          <w:color w:val="231F20"/>
          <w:spacing w:val="-2"/>
        </w:rPr>
        <w:t>credit.</w:t>
      </w:r>
    </w:p>
    <w:p>
      <w:pPr>
        <w:pStyle w:val="BodyText"/>
        <w:spacing w:line="266" w:lineRule="auto"/>
        <w:ind w:left="100" w:right="115" w:firstLine="239"/>
        <w:jc w:val="both"/>
      </w:pPr>
      <w:r>
        <w:rPr>
          <w:color w:val="231F20"/>
          <w:spacing w:val="-2"/>
        </w:rPr>
        <w:t>The</w:t>
      </w:r>
      <w:r>
        <w:rPr>
          <w:color w:val="231F20"/>
          <w:spacing w:val="-9"/>
        </w:rPr>
        <w:t> </w:t>
      </w:r>
      <w:r>
        <w:rPr>
          <w:color w:val="231F20"/>
          <w:spacing w:val="-2"/>
        </w:rPr>
        <w:t>other</w:t>
      </w:r>
      <w:r>
        <w:rPr>
          <w:color w:val="231F20"/>
          <w:spacing w:val="-9"/>
        </w:rPr>
        <w:t> </w:t>
      </w:r>
      <w:r>
        <w:rPr>
          <w:color w:val="231F20"/>
          <w:spacing w:val="-2"/>
        </w:rPr>
        <w:t>class,</w:t>
      </w:r>
      <w:r>
        <w:rPr>
          <w:color w:val="231F20"/>
          <w:spacing w:val="-9"/>
        </w:rPr>
        <w:t> </w:t>
      </w:r>
      <w:r>
        <w:rPr>
          <w:rFonts w:ascii="Lucida Console"/>
          <w:color w:val="231F20"/>
          <w:spacing w:val="-2"/>
          <w:sz w:val="18"/>
        </w:rPr>
        <w:t>CreditMaster</w:t>
      </w:r>
      <w:r>
        <w:rPr>
          <w:color w:val="231F20"/>
          <w:spacing w:val="-2"/>
        </w:rPr>
        <w:t>,</w:t>
      </w:r>
      <w:r>
        <w:rPr>
          <w:color w:val="231F20"/>
          <w:spacing w:val="-9"/>
        </w:rPr>
        <w:t> </w:t>
      </w:r>
      <w:r>
        <w:rPr>
          <w:color w:val="231F20"/>
          <w:spacing w:val="-2"/>
        </w:rPr>
        <w:t>gives</w:t>
      </w:r>
      <w:r>
        <w:rPr>
          <w:color w:val="231F20"/>
          <w:spacing w:val="-9"/>
        </w:rPr>
        <w:t> </w:t>
      </w:r>
      <w:r>
        <w:rPr>
          <w:color w:val="231F20"/>
          <w:spacing w:val="-2"/>
        </w:rPr>
        <w:t>us</w:t>
      </w:r>
      <w:r>
        <w:rPr>
          <w:color w:val="231F20"/>
          <w:spacing w:val="-9"/>
        </w:rPr>
        <w:t> </w:t>
      </w:r>
      <w:r>
        <w:rPr>
          <w:color w:val="231F20"/>
          <w:spacing w:val="-2"/>
        </w:rPr>
        <w:t>some</w:t>
      </w:r>
      <w:r>
        <w:rPr>
          <w:color w:val="231F20"/>
          <w:spacing w:val="-9"/>
        </w:rPr>
        <w:t> </w:t>
      </w:r>
      <w:r>
        <w:rPr>
          <w:color w:val="231F20"/>
          <w:spacing w:val="-2"/>
        </w:rPr>
        <w:t>policy</w:t>
      </w:r>
      <w:r>
        <w:rPr>
          <w:color w:val="231F20"/>
          <w:spacing w:val="-9"/>
        </w:rPr>
        <w:t> </w:t>
      </w:r>
      <w:r>
        <w:rPr>
          <w:color w:val="231F20"/>
          <w:spacing w:val="-2"/>
        </w:rPr>
        <w:t>information</w:t>
      </w:r>
      <w:r>
        <w:rPr>
          <w:color w:val="231F20"/>
          <w:spacing w:val="-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use</w:t>
      </w:r>
      <w:r>
        <w:rPr>
          <w:color w:val="231F20"/>
          <w:spacing w:val="-9"/>
        </w:rPr>
        <w:t> </w:t>
      </w:r>
      <w:r>
        <w:rPr>
          <w:color w:val="231F20"/>
          <w:spacing w:val="-2"/>
        </w:rPr>
        <w:t>in our</w:t>
      </w:r>
      <w:r>
        <w:rPr>
          <w:color w:val="231F20"/>
          <w:spacing w:val="-10"/>
        </w:rPr>
        <w:t> </w:t>
      </w:r>
      <w:r>
        <w:rPr>
          <w:color w:val="231F20"/>
          <w:spacing w:val="-2"/>
        </w:rPr>
        <w:t>credit</w:t>
      </w:r>
      <w:r>
        <w:rPr>
          <w:color w:val="231F20"/>
          <w:spacing w:val="-9"/>
        </w:rPr>
        <w:t> </w:t>
      </w:r>
      <w:r>
        <w:rPr>
          <w:color w:val="231F20"/>
          <w:spacing w:val="-2"/>
        </w:rPr>
        <w:t>decisions.</w:t>
      </w:r>
      <w:r>
        <w:rPr>
          <w:color w:val="231F20"/>
          <w:spacing w:val="-9"/>
        </w:rPr>
        <w:t> </w:t>
      </w:r>
      <w:r>
        <w:rPr>
          <w:color w:val="231F20"/>
          <w:spacing w:val="-2"/>
        </w:rPr>
        <w:t>On</w:t>
      </w:r>
      <w:r>
        <w:rPr>
          <w:color w:val="231F20"/>
          <w:spacing w:val="-9"/>
        </w:rPr>
        <w:t> </w:t>
      </w:r>
      <w:r>
        <w:rPr>
          <w:color w:val="231F20"/>
          <w:spacing w:val="-2"/>
        </w:rPr>
        <w:t>construction,</w:t>
      </w:r>
      <w:r>
        <w:rPr>
          <w:color w:val="231F20"/>
          <w:spacing w:val="-9"/>
        </w:rPr>
        <w:t> </w:t>
      </w:r>
      <w:r>
        <w:rPr>
          <w:color w:val="231F20"/>
          <w:spacing w:val="-2"/>
        </w:rPr>
        <w:t>a</w:t>
      </w:r>
      <w:r>
        <w:rPr>
          <w:color w:val="231F20"/>
          <w:spacing w:val="-9"/>
        </w:rPr>
        <w:t> </w:t>
      </w:r>
      <w:r>
        <w:rPr>
          <w:rFonts w:ascii="Lucida Console"/>
          <w:color w:val="231F20"/>
          <w:spacing w:val="-2"/>
          <w:sz w:val="18"/>
        </w:rPr>
        <w:t>CreditMaster</w:t>
      </w:r>
      <w:r>
        <w:rPr>
          <w:rFonts w:ascii="Lucida Console"/>
          <w:color w:val="231F20"/>
          <w:spacing w:val="-25"/>
          <w:sz w:val="18"/>
        </w:rPr>
        <w:t> </w:t>
      </w:r>
      <w:r>
        <w:rPr>
          <w:color w:val="231F20"/>
          <w:spacing w:val="-2"/>
        </w:rPr>
        <w:t>loads</w:t>
      </w:r>
      <w:r>
        <w:rPr>
          <w:color w:val="231F20"/>
          <w:spacing w:val="-9"/>
        </w:rPr>
        <w:t> </w:t>
      </w:r>
      <w:r>
        <w:rPr>
          <w:color w:val="231F20"/>
          <w:spacing w:val="-2"/>
        </w:rPr>
        <w:t>the</w:t>
      </w:r>
      <w:r>
        <w:rPr>
          <w:color w:val="231F20"/>
          <w:spacing w:val="-9"/>
        </w:rPr>
        <w:t> </w:t>
      </w:r>
      <w:r>
        <w:rPr>
          <w:color w:val="231F20"/>
          <w:spacing w:val="-2"/>
        </w:rPr>
        <w:t>information</w:t>
      </w:r>
      <w:r>
        <w:rPr>
          <w:color w:val="231F20"/>
          <w:spacing w:val="-9"/>
        </w:rPr>
        <w:t> </w:t>
      </w:r>
      <w:r>
        <w:rPr>
          <w:color w:val="231F20"/>
          <w:spacing w:val="-2"/>
        </w:rPr>
        <w:t>from </w:t>
      </w:r>
      <w:r>
        <w:rPr>
          <w:color w:val="231F20"/>
        </w:rPr>
        <w:t>a file and holds it in memory for us.</w:t>
      </w:r>
    </w:p>
    <w:p>
      <w:pPr>
        <w:pStyle w:val="BodyText"/>
        <w:spacing w:line="266" w:lineRule="auto"/>
        <w:ind w:left="100" w:right="114" w:firstLine="240"/>
        <w:jc w:val="both"/>
      </w:pPr>
      <w:r>
        <w:rPr>
          <w:color w:val="231F20"/>
        </w:rPr>
        <w:t>So, it does seem pretty easy to get this class in a testing harness, right? Not so fast. We can write the test, but can we live with it?</w:t>
      </w:r>
    </w:p>
    <w:p>
      <w:pPr>
        <w:spacing w:after="0" w:line="266" w:lineRule="auto"/>
        <w:jc w:val="both"/>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390.272003pt;width:5.1pt;height:47pt;mso-position-horizontal-relative:page;mso-position-vertical-relative:page;z-index:15868416" id="docshapegroup625" coordorigin="-10,7805" coordsize="102,940">
            <v:rect style="position:absolute;left:0;top:7815;width:82;height:920" id="docshape626" filled="true" fillcolor="#231f20" stroked="false">
              <v:fill type="solid"/>
            </v:rect>
            <v:shape style="position:absolute;left:0;top:7815;width:82;height:920" id="docshape627" coordorigin="0,7815" coordsize="82,920" path="m0,7815l82,7815,82,8735,0,8735e" filled="false" stroked="true" strokeweight="1pt" strokecolor="#231f20">
              <v:path arrowok="t"/>
              <v:stroke dashstyle="solid"/>
            </v:shape>
            <w10:wrap type="none"/>
          </v:group>
        </w:pict>
      </w:r>
      <w:bookmarkStart w:name="_bookmark125" w:id="168"/>
      <w:bookmarkEnd w:id="168"/>
      <w:r>
        <w:rPr/>
      </w: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testCreate()</w:t>
      </w:r>
      <w:r>
        <w:rPr>
          <w:rFonts w:ascii="Lucida Console"/>
          <w:color w:val="231F20"/>
          <w:spacing w:val="-40"/>
          <w:sz w:val="16"/>
        </w:rPr>
        <w:t> </w:t>
      </w:r>
      <w:r>
        <w:rPr>
          <w:rFonts w:ascii="Lucida Console"/>
          <w:color w:val="231F20"/>
          <w:spacing w:val="-26"/>
          <w:sz w:val="16"/>
        </w:rPr>
        <w:t>throws</w:t>
      </w:r>
      <w:r>
        <w:rPr>
          <w:rFonts w:ascii="Lucida Console"/>
          <w:color w:val="231F20"/>
          <w:spacing w:val="-41"/>
          <w:sz w:val="16"/>
        </w:rPr>
        <w:t> </w:t>
      </w:r>
      <w:r>
        <w:rPr>
          <w:rFonts w:ascii="Lucida Console"/>
          <w:color w:val="231F20"/>
          <w:spacing w:val="-26"/>
          <w:sz w:val="16"/>
        </w:rPr>
        <w:t>Exception</w:t>
      </w:r>
      <w:r>
        <w:rPr>
          <w:rFonts w:ascii="Lucida Console"/>
          <w:color w:val="231F20"/>
          <w:spacing w:val="-40"/>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spacing w:val="-24"/>
          <w:sz w:val="16"/>
        </w:rPr>
        <w:t>RGHConnection</w:t>
      </w:r>
      <w:r>
        <w:rPr>
          <w:rFonts w:ascii="Lucida Console"/>
          <w:color w:val="231F20"/>
          <w:spacing w:val="-53"/>
          <w:sz w:val="16"/>
        </w:rPr>
        <w:t> </w:t>
      </w:r>
      <w:r>
        <w:rPr>
          <w:rFonts w:ascii="Lucida Console"/>
          <w:color w:val="231F20"/>
          <w:spacing w:val="-24"/>
          <w:sz w:val="16"/>
        </w:rPr>
        <w:t>connection</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RGHConnection(DEFAULT_PORT,</w:t>
      </w:r>
    </w:p>
    <w:p>
      <w:pPr>
        <w:spacing w:line="309" w:lineRule="auto" w:before="46"/>
        <w:ind w:left="392" w:right="1900" w:firstLine="3153"/>
        <w:jc w:val="left"/>
        <w:rPr>
          <w:rFonts w:ascii="Lucida Console"/>
          <w:sz w:val="16"/>
        </w:rPr>
      </w:pPr>
      <w:r>
        <w:rPr>
          <w:rFonts w:ascii="Lucida Console"/>
          <w:color w:val="231F20"/>
          <w:spacing w:val="-26"/>
          <w:sz w:val="16"/>
        </w:rPr>
        <w:t>"admin",</w:t>
      </w:r>
      <w:r>
        <w:rPr>
          <w:rFonts w:ascii="Lucida Console"/>
          <w:color w:val="231F20"/>
          <w:spacing w:val="-55"/>
          <w:sz w:val="16"/>
        </w:rPr>
        <w:t> </w:t>
      </w:r>
      <w:r>
        <w:rPr>
          <w:rFonts w:ascii="Lucida Console"/>
          <w:color w:val="231F20"/>
          <w:spacing w:val="-26"/>
          <w:sz w:val="16"/>
        </w:rPr>
        <w:t>"rii8ii9s"); </w:t>
      </w:r>
      <w:r>
        <w:rPr>
          <w:rFonts w:ascii="Lucida Console"/>
          <w:color w:val="231F20"/>
          <w:spacing w:val="-22"/>
          <w:sz w:val="16"/>
        </w:rPr>
        <w:t>CreditMaster</w:t>
      </w:r>
      <w:r>
        <w:rPr>
          <w:rFonts w:ascii="Lucida Console"/>
          <w:color w:val="231F20"/>
          <w:spacing w:val="-53"/>
          <w:sz w:val="16"/>
        </w:rPr>
        <w:t> </w:t>
      </w:r>
      <w:r>
        <w:rPr>
          <w:rFonts w:ascii="Lucida Console"/>
          <w:color w:val="231F20"/>
          <w:spacing w:val="-22"/>
          <w:sz w:val="16"/>
        </w:rPr>
        <w:t>master</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CreditMaster("crm2.mas",</w:t>
      </w:r>
      <w:r>
        <w:rPr>
          <w:rFonts w:ascii="Lucida Console"/>
          <w:color w:val="231F20"/>
          <w:spacing w:val="-53"/>
          <w:sz w:val="16"/>
        </w:rPr>
        <w:t> </w:t>
      </w:r>
      <w:r>
        <w:rPr>
          <w:rFonts w:ascii="Lucida Console"/>
          <w:color w:val="231F20"/>
          <w:spacing w:val="-22"/>
          <w:sz w:val="16"/>
        </w:rPr>
        <w:t>true); CreditValidator</w:t>
      </w:r>
      <w:r>
        <w:rPr>
          <w:rFonts w:ascii="Lucida Console"/>
          <w:color w:val="231F20"/>
          <w:spacing w:val="-52"/>
          <w:sz w:val="16"/>
        </w:rPr>
        <w:t> </w:t>
      </w:r>
      <w:r>
        <w:rPr>
          <w:rFonts w:ascii="Lucida Console"/>
          <w:color w:val="231F20"/>
          <w:spacing w:val="-22"/>
          <w:sz w:val="16"/>
        </w:rPr>
        <w:t>validator</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new</w:t>
      </w:r>
      <w:r>
        <w:rPr>
          <w:rFonts w:ascii="Lucida Console"/>
          <w:color w:val="231F20"/>
          <w:spacing w:val="-52"/>
          <w:sz w:val="16"/>
        </w:rPr>
        <w:t> </w:t>
      </w:r>
      <w:r>
        <w:rPr>
          <w:rFonts w:ascii="Lucida Console"/>
          <w:color w:val="231F20"/>
          <w:spacing w:val="-22"/>
          <w:sz w:val="16"/>
        </w:rPr>
        <w:t>CreditValidator(</w:t>
      </w:r>
    </w:p>
    <w:p>
      <w:pPr>
        <w:spacing w:line="159" w:lineRule="exact" w:before="0"/>
        <w:ind w:left="3125" w:right="0" w:firstLine="0"/>
        <w:jc w:val="left"/>
        <w:rPr>
          <w:rFonts w:ascii="Lucida Console"/>
          <w:sz w:val="16"/>
        </w:rPr>
      </w:pPr>
      <w:r>
        <w:rPr>
          <w:rFonts w:ascii="Lucida Console"/>
          <w:color w:val="231F20"/>
          <w:spacing w:val="-26"/>
          <w:sz w:val="16"/>
        </w:rPr>
        <w:t>connection,</w:t>
      </w:r>
      <w:r>
        <w:rPr>
          <w:rFonts w:ascii="Lucida Console"/>
          <w:color w:val="231F20"/>
          <w:spacing w:val="-44"/>
          <w:sz w:val="16"/>
        </w:rPr>
        <w:t> </w:t>
      </w:r>
      <w:r>
        <w:rPr>
          <w:rFonts w:ascii="Lucida Console"/>
          <w:color w:val="231F20"/>
          <w:spacing w:val="-26"/>
          <w:sz w:val="16"/>
        </w:rPr>
        <w:t>master,</w:t>
      </w:r>
      <w:r>
        <w:rPr>
          <w:rFonts w:ascii="Lucida Console"/>
          <w:color w:val="231F20"/>
          <w:spacing w:val="-44"/>
          <w:sz w:val="16"/>
        </w:rPr>
        <w:t> </w:t>
      </w:r>
      <w:r>
        <w:rPr>
          <w:rFonts w:ascii="Lucida Console"/>
          <w:color w:val="231F20"/>
          <w:spacing w:val="-26"/>
          <w:sz w:val="16"/>
        </w:rPr>
        <w:t>"a");</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spacing w:val="-6"/>
        </w:rPr>
        <w:t>It</w:t>
      </w:r>
      <w:r>
        <w:rPr>
          <w:color w:val="231F20"/>
          <w:spacing w:val="-4"/>
        </w:rPr>
        <w:t> </w:t>
      </w:r>
      <w:r>
        <w:rPr>
          <w:color w:val="231F20"/>
          <w:spacing w:val="-6"/>
        </w:rPr>
        <w:t>turns</w:t>
      </w:r>
      <w:r>
        <w:rPr>
          <w:color w:val="231F20"/>
        </w:rPr>
        <w:t> </w:t>
      </w:r>
      <w:r>
        <w:rPr>
          <w:color w:val="231F20"/>
          <w:spacing w:val="-6"/>
        </w:rPr>
        <w:t>out</w:t>
      </w:r>
      <w:r>
        <w:rPr>
          <w:color w:val="231F20"/>
          <w:spacing w:val="1"/>
        </w:rPr>
        <w:t> </w:t>
      </w:r>
      <w:r>
        <w:rPr>
          <w:color w:val="231F20"/>
          <w:spacing w:val="-6"/>
        </w:rPr>
        <w:t>that</w:t>
      </w:r>
      <w:r>
        <w:rPr>
          <w:color w:val="231F20"/>
        </w:rPr>
        <w:t> </w:t>
      </w:r>
      <w:r>
        <w:rPr>
          <w:color w:val="231F20"/>
          <w:spacing w:val="-6"/>
        </w:rPr>
        <w:t>establishing</w:t>
      </w:r>
      <w:r>
        <w:rPr>
          <w:color w:val="231F20"/>
          <w:spacing w:val="-1"/>
        </w:rPr>
        <w:t> </w:t>
      </w:r>
      <w:r>
        <w:rPr>
          <w:rFonts w:ascii="Lucida Console"/>
          <w:color w:val="231F20"/>
          <w:spacing w:val="-6"/>
          <w:sz w:val="18"/>
        </w:rPr>
        <w:t>RGHConnections</w:t>
      </w:r>
      <w:r>
        <w:rPr>
          <w:rFonts w:ascii="Lucida Console"/>
          <w:color w:val="231F20"/>
          <w:spacing w:val="-85"/>
          <w:sz w:val="18"/>
        </w:rPr>
        <w:t> </w:t>
      </w:r>
      <w:r>
        <w:rPr>
          <w:color w:val="231F20"/>
          <w:spacing w:val="-6"/>
        </w:rPr>
        <w:t>to</w:t>
      </w:r>
      <w:r>
        <w:rPr>
          <w:color w:val="231F20"/>
          <w:spacing w:val="1"/>
        </w:rPr>
        <w:t> </w:t>
      </w:r>
      <w:r>
        <w:rPr>
          <w:color w:val="231F20"/>
          <w:spacing w:val="-6"/>
        </w:rPr>
        <w:t>the</w:t>
      </w:r>
      <w:r>
        <w:rPr>
          <w:color w:val="231F20"/>
        </w:rPr>
        <w:t> </w:t>
      </w:r>
      <w:r>
        <w:rPr>
          <w:color w:val="231F20"/>
          <w:spacing w:val="-6"/>
        </w:rPr>
        <w:t>server</w:t>
      </w:r>
      <w:r>
        <w:rPr>
          <w:color w:val="231F20"/>
        </w:rPr>
        <w:t> </w:t>
      </w:r>
      <w:r>
        <w:rPr>
          <w:color w:val="231F20"/>
          <w:spacing w:val="-6"/>
        </w:rPr>
        <w:t>in</w:t>
      </w:r>
      <w:r>
        <w:rPr>
          <w:color w:val="231F20"/>
        </w:rPr>
        <w:t> </w:t>
      </w:r>
      <w:r>
        <w:rPr>
          <w:color w:val="231F20"/>
          <w:spacing w:val="-6"/>
        </w:rPr>
        <w:t>a</w:t>
      </w:r>
      <w:r>
        <w:rPr>
          <w:color w:val="231F20"/>
          <w:spacing w:val="1"/>
        </w:rPr>
        <w:t> </w:t>
      </w:r>
      <w:r>
        <w:rPr>
          <w:color w:val="231F20"/>
          <w:spacing w:val="-6"/>
        </w:rPr>
        <w:t>test</w:t>
      </w:r>
      <w:r>
        <w:rPr>
          <w:color w:val="231F20"/>
        </w:rPr>
        <w:t> </w:t>
      </w:r>
      <w:r>
        <w:rPr>
          <w:color w:val="231F20"/>
          <w:spacing w:val="-6"/>
        </w:rPr>
        <w:t>is</w:t>
      </w:r>
      <w:r>
        <w:rPr>
          <w:color w:val="231F20"/>
        </w:rPr>
        <w:t> </w:t>
      </w:r>
      <w:r>
        <w:rPr>
          <w:color w:val="231F20"/>
          <w:spacing w:val="-6"/>
        </w:rPr>
        <w:t>not</w:t>
      </w:r>
      <w:r>
        <w:rPr>
          <w:color w:val="231F20"/>
          <w:spacing w:val="1"/>
        </w:rPr>
        <w:t> </w:t>
      </w:r>
      <w:r>
        <w:rPr>
          <w:color w:val="231F20"/>
          <w:spacing w:val="-6"/>
        </w:rPr>
        <w:t>a</w:t>
      </w:r>
      <w:r>
        <w:rPr>
          <w:color w:val="231F20"/>
        </w:rPr>
        <w:t> </w:t>
      </w:r>
      <w:r>
        <w:rPr>
          <w:color w:val="231F20"/>
          <w:spacing w:val="-6"/>
        </w:rPr>
        <w:t>good</w:t>
      </w:r>
    </w:p>
    <w:p>
      <w:pPr>
        <w:pStyle w:val="BodyText"/>
        <w:spacing w:line="266" w:lineRule="auto" w:before="25"/>
        <w:ind w:left="111" w:right="112"/>
        <w:jc w:val="both"/>
      </w:pPr>
      <w:r>
        <w:rPr>
          <w:color w:val="231F20"/>
        </w:rPr>
        <w:t>idea. It takes a long time, and the server isn’t always up. On the other hand, the </w:t>
      </w:r>
      <w:r>
        <w:rPr>
          <w:rFonts w:ascii="Lucida Console" w:hAnsi="Lucida Console"/>
          <w:color w:val="231F20"/>
          <w:spacing w:val="-10"/>
          <w:sz w:val="18"/>
        </w:rPr>
        <w:t>CreditMaster</w:t>
      </w:r>
      <w:r>
        <w:rPr>
          <w:rFonts w:ascii="Lucida Console" w:hAnsi="Lucida Console"/>
          <w:color w:val="231F20"/>
          <w:spacing w:val="-18"/>
          <w:sz w:val="18"/>
        </w:rPr>
        <w:t> </w:t>
      </w:r>
      <w:r>
        <w:rPr>
          <w:color w:val="231F20"/>
          <w:spacing w:val="-10"/>
        </w:rPr>
        <w:t>is</w:t>
      </w:r>
      <w:r>
        <w:rPr>
          <w:color w:val="231F20"/>
          <w:spacing w:val="-1"/>
        </w:rPr>
        <w:t> </w:t>
      </w:r>
      <w:r>
        <w:rPr>
          <w:color w:val="231F20"/>
          <w:spacing w:val="-10"/>
        </w:rPr>
        <w:t>not</w:t>
      </w:r>
      <w:r>
        <w:rPr>
          <w:color w:val="231F20"/>
          <w:spacing w:val="-1"/>
        </w:rPr>
        <w:t> </w:t>
      </w:r>
      <w:r>
        <w:rPr>
          <w:color w:val="231F20"/>
          <w:spacing w:val="-10"/>
        </w:rPr>
        <w:t>really</w:t>
      </w:r>
      <w:r>
        <w:rPr>
          <w:color w:val="231F20"/>
          <w:spacing w:val="-1"/>
        </w:rPr>
        <w:t> </w:t>
      </w:r>
      <w:r>
        <w:rPr>
          <w:color w:val="231F20"/>
          <w:spacing w:val="-10"/>
        </w:rPr>
        <w:t>a</w:t>
      </w:r>
      <w:r>
        <w:rPr>
          <w:color w:val="231F20"/>
          <w:spacing w:val="-1"/>
        </w:rPr>
        <w:t> </w:t>
      </w:r>
      <w:r>
        <w:rPr>
          <w:color w:val="231F20"/>
          <w:spacing w:val="-10"/>
        </w:rPr>
        <w:t>problem.</w:t>
      </w:r>
      <w:r>
        <w:rPr>
          <w:color w:val="231F20"/>
          <w:spacing w:val="-1"/>
        </w:rPr>
        <w:t> </w:t>
      </w:r>
      <w:r>
        <w:rPr>
          <w:color w:val="231F20"/>
          <w:spacing w:val="-10"/>
        </w:rPr>
        <w:t>When</w:t>
      </w:r>
      <w:r>
        <w:rPr>
          <w:color w:val="231F20"/>
          <w:spacing w:val="-1"/>
        </w:rPr>
        <w:t> </w:t>
      </w:r>
      <w:r>
        <w:rPr>
          <w:color w:val="231F20"/>
          <w:spacing w:val="-10"/>
        </w:rPr>
        <w:t>we</w:t>
      </w:r>
      <w:r>
        <w:rPr>
          <w:color w:val="231F20"/>
          <w:spacing w:val="-1"/>
        </w:rPr>
        <w:t> </w:t>
      </w:r>
      <w:r>
        <w:rPr>
          <w:color w:val="231F20"/>
          <w:spacing w:val="-10"/>
        </w:rPr>
        <w:t>create</w:t>
      </w:r>
      <w:r>
        <w:rPr>
          <w:color w:val="231F20"/>
          <w:spacing w:val="-1"/>
        </w:rPr>
        <w:t> </w:t>
      </w:r>
      <w:r>
        <w:rPr>
          <w:color w:val="231F20"/>
          <w:spacing w:val="-10"/>
        </w:rPr>
        <w:t>a</w:t>
      </w:r>
      <w:r>
        <w:rPr>
          <w:color w:val="231F20"/>
          <w:spacing w:val="-1"/>
        </w:rPr>
        <w:t> </w:t>
      </w:r>
      <w:r>
        <w:rPr>
          <w:rFonts w:ascii="Lucida Console" w:hAnsi="Lucida Console"/>
          <w:color w:val="231F20"/>
          <w:spacing w:val="-10"/>
          <w:sz w:val="18"/>
        </w:rPr>
        <w:t>CreditMaster</w:t>
      </w:r>
      <w:r>
        <w:rPr>
          <w:color w:val="231F20"/>
          <w:spacing w:val="-10"/>
        </w:rPr>
        <w:t>,</w:t>
      </w:r>
      <w:r>
        <w:rPr>
          <w:color w:val="231F20"/>
          <w:spacing w:val="-1"/>
        </w:rPr>
        <w:t> </w:t>
      </w:r>
      <w:r>
        <w:rPr>
          <w:color w:val="231F20"/>
          <w:spacing w:val="-10"/>
        </w:rPr>
        <w:t>it</w:t>
      </w:r>
      <w:r>
        <w:rPr>
          <w:color w:val="231F20"/>
          <w:spacing w:val="-1"/>
        </w:rPr>
        <w:t> </w:t>
      </w:r>
      <w:r>
        <w:rPr>
          <w:color w:val="231F20"/>
          <w:spacing w:val="-10"/>
        </w:rPr>
        <w:t>loads</w:t>
      </w:r>
      <w:r>
        <w:rPr>
          <w:color w:val="231F20"/>
          <w:spacing w:val="4"/>
        </w:rPr>
        <w:t> </w:t>
      </w:r>
      <w:r>
        <w:rPr>
          <w:color w:val="231F20"/>
          <w:spacing w:val="-10"/>
        </w:rPr>
        <w:t>its</w:t>
      </w:r>
      <w:r>
        <w:rPr>
          <w:color w:val="231F20"/>
          <w:spacing w:val="5"/>
        </w:rPr>
        <w:t> </w:t>
      </w:r>
      <w:r>
        <w:rPr>
          <w:color w:val="231F20"/>
          <w:spacing w:val="-10"/>
        </w:rPr>
        <w:t>file</w:t>
      </w:r>
      <w:r>
        <w:rPr>
          <w:color w:val="231F20"/>
        </w:rPr>
        <w:t> quickly. In addition, the file is read-only, so we don’t have to worry about our tests corrupting it.</w:t>
      </w:r>
    </w:p>
    <w:p>
      <w:pPr>
        <w:spacing w:line="264" w:lineRule="auto" w:before="0"/>
        <w:ind w:left="111" w:right="112" w:firstLine="240"/>
        <w:jc w:val="both"/>
        <w:rPr>
          <w:sz w:val="20"/>
        </w:rPr>
      </w:pPr>
      <w:r>
        <w:rPr>
          <w:color w:val="231F20"/>
          <w:sz w:val="20"/>
        </w:rPr>
        <w:t>The thing that is really getting in our way when we want to create the </w:t>
      </w:r>
      <w:r>
        <w:rPr>
          <w:color w:val="231F20"/>
          <w:sz w:val="20"/>
        </w:rPr>
        <w:t>valida- </w:t>
      </w:r>
      <w:r>
        <w:rPr>
          <w:color w:val="231F20"/>
          <w:spacing w:val="-2"/>
          <w:sz w:val="20"/>
        </w:rPr>
        <w:t>tor</w:t>
      </w:r>
      <w:r>
        <w:rPr>
          <w:color w:val="231F20"/>
          <w:spacing w:val="-9"/>
          <w:sz w:val="20"/>
        </w:rPr>
        <w:t> </w:t>
      </w:r>
      <w:r>
        <w:rPr>
          <w:color w:val="231F20"/>
          <w:spacing w:val="-2"/>
          <w:sz w:val="20"/>
        </w:rPr>
        <w:t>is</w:t>
      </w:r>
      <w:r>
        <w:rPr>
          <w:color w:val="231F20"/>
          <w:spacing w:val="-7"/>
          <w:sz w:val="20"/>
        </w:rPr>
        <w:t> </w:t>
      </w:r>
      <w:r>
        <w:rPr>
          <w:color w:val="231F20"/>
          <w:spacing w:val="-2"/>
          <w:sz w:val="20"/>
        </w:rPr>
        <w:t>the</w:t>
      </w:r>
      <w:r>
        <w:rPr>
          <w:color w:val="231F20"/>
          <w:spacing w:val="-7"/>
          <w:sz w:val="20"/>
        </w:rPr>
        <w:t> </w:t>
      </w:r>
      <w:r>
        <w:rPr>
          <w:rFonts w:ascii="Lucida Console" w:hAnsi="Lucida Console"/>
          <w:color w:val="231F20"/>
          <w:spacing w:val="-2"/>
          <w:sz w:val="18"/>
        </w:rPr>
        <w:t>RGHConnection</w:t>
      </w:r>
      <w:r>
        <w:rPr>
          <w:color w:val="231F20"/>
          <w:spacing w:val="-2"/>
          <w:sz w:val="20"/>
        </w:rPr>
        <w:t>.</w:t>
      </w:r>
      <w:r>
        <w:rPr>
          <w:color w:val="231F20"/>
          <w:spacing w:val="-7"/>
          <w:sz w:val="20"/>
        </w:rPr>
        <w:t> </w:t>
      </w:r>
      <w:r>
        <w:rPr>
          <w:color w:val="231F20"/>
          <w:spacing w:val="-2"/>
          <w:sz w:val="20"/>
        </w:rPr>
        <w:t>It</w:t>
      </w:r>
      <w:r>
        <w:rPr>
          <w:color w:val="231F20"/>
          <w:spacing w:val="-7"/>
          <w:sz w:val="20"/>
        </w:rPr>
        <w:t> </w:t>
      </w:r>
      <w:r>
        <w:rPr>
          <w:color w:val="231F20"/>
          <w:spacing w:val="-2"/>
          <w:sz w:val="20"/>
        </w:rPr>
        <w:t>is</w:t>
      </w:r>
      <w:r>
        <w:rPr>
          <w:color w:val="231F20"/>
          <w:spacing w:val="-7"/>
          <w:sz w:val="20"/>
        </w:rPr>
        <w:t> </w:t>
      </w:r>
      <w:r>
        <w:rPr>
          <w:color w:val="231F20"/>
          <w:spacing w:val="-2"/>
          <w:sz w:val="20"/>
        </w:rPr>
        <w:t>an</w:t>
      </w:r>
      <w:r>
        <w:rPr>
          <w:color w:val="231F20"/>
          <w:spacing w:val="-7"/>
          <w:sz w:val="20"/>
        </w:rPr>
        <w:t> </w:t>
      </w:r>
      <w:r>
        <w:rPr>
          <w:rFonts w:ascii="Book Antiqua" w:hAnsi="Book Antiqua"/>
          <w:i/>
          <w:color w:val="231F20"/>
          <w:spacing w:val="-2"/>
          <w:sz w:val="20"/>
        </w:rPr>
        <w:t>irritating</w:t>
      </w:r>
      <w:r>
        <w:rPr>
          <w:rFonts w:ascii="Book Antiqua" w:hAnsi="Book Antiqua"/>
          <w:i/>
          <w:color w:val="231F20"/>
          <w:spacing w:val="-11"/>
          <w:sz w:val="20"/>
        </w:rPr>
        <w:t> </w:t>
      </w:r>
      <w:r>
        <w:rPr>
          <w:rFonts w:ascii="Book Antiqua" w:hAnsi="Book Antiqua"/>
          <w:i/>
          <w:color w:val="231F20"/>
          <w:spacing w:val="-2"/>
          <w:sz w:val="20"/>
        </w:rPr>
        <w:t>parameter</w:t>
      </w:r>
      <w:r>
        <w:rPr>
          <w:color w:val="231F20"/>
          <w:spacing w:val="-2"/>
          <w:sz w:val="20"/>
        </w:rPr>
        <w:t>.</w:t>
      </w:r>
      <w:r>
        <w:rPr>
          <w:color w:val="231F20"/>
          <w:spacing w:val="-7"/>
          <w:sz w:val="20"/>
        </w:rPr>
        <w:t> </w:t>
      </w:r>
      <w:r>
        <w:rPr>
          <w:color w:val="231F20"/>
          <w:spacing w:val="-2"/>
          <w:sz w:val="20"/>
        </w:rPr>
        <w:t>If</w:t>
      </w:r>
      <w:r>
        <w:rPr>
          <w:color w:val="231F20"/>
          <w:spacing w:val="-7"/>
          <w:sz w:val="20"/>
        </w:rPr>
        <w:t> </w:t>
      </w:r>
      <w:r>
        <w:rPr>
          <w:color w:val="231F20"/>
          <w:spacing w:val="-2"/>
          <w:sz w:val="20"/>
        </w:rPr>
        <w:t>we</w:t>
      </w:r>
      <w:r>
        <w:rPr>
          <w:color w:val="231F20"/>
          <w:spacing w:val="-7"/>
          <w:sz w:val="20"/>
        </w:rPr>
        <w:t> </w:t>
      </w:r>
      <w:r>
        <w:rPr>
          <w:color w:val="231F20"/>
          <w:spacing w:val="-2"/>
          <w:sz w:val="20"/>
        </w:rPr>
        <w:t>can</w:t>
      </w:r>
      <w:r>
        <w:rPr>
          <w:color w:val="231F20"/>
          <w:spacing w:val="-7"/>
          <w:sz w:val="20"/>
        </w:rPr>
        <w:t> </w:t>
      </w:r>
      <w:r>
        <w:rPr>
          <w:color w:val="231F20"/>
          <w:spacing w:val="-2"/>
          <w:sz w:val="20"/>
        </w:rPr>
        <w:t>create</w:t>
      </w:r>
      <w:r>
        <w:rPr>
          <w:color w:val="231F20"/>
          <w:spacing w:val="-7"/>
          <w:sz w:val="20"/>
        </w:rPr>
        <w:t> </w:t>
      </w:r>
      <w:r>
        <w:rPr>
          <w:color w:val="231F20"/>
          <w:spacing w:val="-2"/>
          <w:sz w:val="20"/>
        </w:rPr>
        <w:t>some</w:t>
      </w:r>
      <w:r>
        <w:rPr>
          <w:color w:val="231F20"/>
          <w:spacing w:val="-7"/>
          <w:sz w:val="20"/>
        </w:rPr>
        <w:t> </w:t>
      </w:r>
      <w:r>
        <w:rPr>
          <w:color w:val="231F20"/>
          <w:spacing w:val="-2"/>
          <w:sz w:val="20"/>
        </w:rPr>
        <w:t>sort</w:t>
      </w:r>
      <w:r>
        <w:rPr>
          <w:color w:val="231F20"/>
          <w:spacing w:val="-7"/>
          <w:sz w:val="20"/>
        </w:rPr>
        <w:t> </w:t>
      </w:r>
      <w:r>
        <w:rPr>
          <w:color w:val="231F20"/>
          <w:spacing w:val="-2"/>
          <w:sz w:val="20"/>
        </w:rPr>
        <w:t>of </w:t>
      </w:r>
      <w:r>
        <w:rPr>
          <w:color w:val="231F20"/>
          <w:spacing w:val="-10"/>
          <w:sz w:val="20"/>
        </w:rPr>
        <w:t>a</w:t>
      </w:r>
      <w:r>
        <w:rPr>
          <w:color w:val="231F20"/>
          <w:spacing w:val="-2"/>
          <w:sz w:val="20"/>
        </w:rPr>
        <w:t> </w:t>
      </w:r>
      <w:r>
        <w:rPr>
          <w:color w:val="231F20"/>
          <w:spacing w:val="-10"/>
          <w:sz w:val="20"/>
        </w:rPr>
        <w:t>fake</w:t>
      </w:r>
      <w:r>
        <w:rPr>
          <w:color w:val="231F20"/>
          <w:spacing w:val="-1"/>
          <w:sz w:val="20"/>
        </w:rPr>
        <w:t> </w:t>
      </w:r>
      <w:r>
        <w:rPr>
          <w:rFonts w:ascii="Lucida Console" w:hAnsi="Lucida Console"/>
          <w:color w:val="231F20"/>
          <w:spacing w:val="-10"/>
          <w:sz w:val="18"/>
        </w:rPr>
        <w:t>RGHConnection</w:t>
      </w:r>
      <w:r>
        <w:rPr>
          <w:rFonts w:ascii="Lucida Console" w:hAnsi="Lucida Console"/>
          <w:color w:val="231F20"/>
          <w:spacing w:val="-17"/>
          <w:sz w:val="18"/>
        </w:rPr>
        <w:t> </w:t>
      </w:r>
      <w:r>
        <w:rPr>
          <w:color w:val="231F20"/>
          <w:spacing w:val="-10"/>
          <w:sz w:val="20"/>
        </w:rPr>
        <w:t>object</w:t>
      </w:r>
      <w:r>
        <w:rPr>
          <w:color w:val="231F20"/>
          <w:spacing w:val="-1"/>
          <w:sz w:val="20"/>
        </w:rPr>
        <w:t> </w:t>
      </w:r>
      <w:r>
        <w:rPr>
          <w:color w:val="231F20"/>
          <w:spacing w:val="-10"/>
          <w:sz w:val="20"/>
        </w:rPr>
        <w:t>and</w:t>
      </w:r>
      <w:r>
        <w:rPr>
          <w:color w:val="231F20"/>
          <w:spacing w:val="-1"/>
          <w:sz w:val="20"/>
        </w:rPr>
        <w:t> </w:t>
      </w:r>
      <w:r>
        <w:rPr>
          <w:color w:val="231F20"/>
          <w:spacing w:val="-10"/>
          <w:sz w:val="20"/>
        </w:rPr>
        <w:t>make</w:t>
      </w:r>
      <w:r>
        <w:rPr>
          <w:color w:val="231F20"/>
          <w:spacing w:val="-1"/>
          <w:sz w:val="20"/>
        </w:rPr>
        <w:t> </w:t>
      </w:r>
      <w:r>
        <w:rPr>
          <w:rFonts w:ascii="Lucida Console" w:hAnsi="Lucida Console"/>
          <w:color w:val="231F20"/>
          <w:spacing w:val="-10"/>
          <w:sz w:val="18"/>
        </w:rPr>
        <w:t>CreditValidator</w:t>
      </w:r>
      <w:r>
        <w:rPr>
          <w:rFonts w:ascii="Lucida Console" w:hAnsi="Lucida Console"/>
          <w:color w:val="231F20"/>
          <w:spacing w:val="-17"/>
          <w:sz w:val="18"/>
        </w:rPr>
        <w:t> </w:t>
      </w:r>
      <w:r>
        <w:rPr>
          <w:color w:val="231F20"/>
          <w:spacing w:val="-10"/>
          <w:sz w:val="20"/>
        </w:rPr>
        <w:t>believe</w:t>
      </w:r>
      <w:r>
        <w:rPr>
          <w:color w:val="231F20"/>
          <w:spacing w:val="-1"/>
          <w:sz w:val="20"/>
        </w:rPr>
        <w:t> </w:t>
      </w:r>
      <w:r>
        <w:rPr>
          <w:color w:val="231F20"/>
          <w:spacing w:val="-10"/>
          <w:sz w:val="20"/>
        </w:rPr>
        <w:t>that</w:t>
      </w:r>
      <w:r>
        <w:rPr>
          <w:color w:val="231F20"/>
          <w:spacing w:val="-1"/>
          <w:sz w:val="20"/>
        </w:rPr>
        <w:t> </w:t>
      </w:r>
      <w:r>
        <w:rPr>
          <w:color w:val="231F20"/>
          <w:spacing w:val="-10"/>
          <w:sz w:val="20"/>
        </w:rPr>
        <w:t>it’s</w:t>
      </w:r>
      <w:r>
        <w:rPr>
          <w:color w:val="231F20"/>
          <w:spacing w:val="-1"/>
          <w:sz w:val="20"/>
        </w:rPr>
        <w:t> </w:t>
      </w:r>
      <w:r>
        <w:rPr>
          <w:color w:val="231F20"/>
          <w:spacing w:val="-10"/>
          <w:sz w:val="20"/>
        </w:rPr>
        <w:t>talking</w:t>
      </w:r>
      <w:r>
        <w:rPr>
          <w:color w:val="231F20"/>
          <w:spacing w:val="13"/>
          <w:sz w:val="20"/>
        </w:rPr>
        <w:t> </w:t>
      </w:r>
      <w:r>
        <w:rPr>
          <w:color w:val="231F20"/>
          <w:spacing w:val="-10"/>
          <w:sz w:val="20"/>
        </w:rPr>
        <w:t>to</w:t>
      </w:r>
      <w:r>
        <w:rPr>
          <w:color w:val="231F20"/>
          <w:spacing w:val="13"/>
          <w:sz w:val="20"/>
        </w:rPr>
        <w:t> </w:t>
      </w:r>
      <w:r>
        <w:rPr>
          <w:color w:val="231F20"/>
          <w:spacing w:val="-10"/>
          <w:sz w:val="20"/>
        </w:rPr>
        <w:t>a</w:t>
      </w:r>
      <w:r>
        <w:rPr>
          <w:color w:val="231F20"/>
          <w:sz w:val="20"/>
        </w:rPr>
        <w:t> real one, we can avoid all sorts of connection trouble. Let’s take a look at the </w:t>
      </w:r>
      <w:r>
        <w:rPr>
          <w:color w:val="231F20"/>
          <w:spacing w:val="-4"/>
          <w:sz w:val="20"/>
        </w:rPr>
        <w:t>methods</w:t>
      </w:r>
      <w:r>
        <w:rPr>
          <w:color w:val="231F20"/>
          <w:spacing w:val="-7"/>
          <w:sz w:val="20"/>
        </w:rPr>
        <w:t> </w:t>
      </w:r>
      <w:r>
        <w:rPr>
          <w:color w:val="231F20"/>
          <w:spacing w:val="-4"/>
          <w:sz w:val="20"/>
        </w:rPr>
        <w:t>that </w:t>
      </w:r>
      <w:r>
        <w:rPr>
          <w:rFonts w:ascii="Lucida Console" w:hAnsi="Lucida Console"/>
          <w:color w:val="231F20"/>
          <w:spacing w:val="-4"/>
          <w:sz w:val="18"/>
        </w:rPr>
        <w:t>RGHConnection</w:t>
      </w:r>
      <w:r>
        <w:rPr>
          <w:rFonts w:ascii="Lucida Console" w:hAnsi="Lucida Console"/>
          <w:color w:val="231F20"/>
          <w:spacing w:val="-83"/>
          <w:sz w:val="18"/>
        </w:rPr>
        <w:t> </w:t>
      </w:r>
      <w:r>
        <w:rPr>
          <w:color w:val="231F20"/>
          <w:spacing w:val="-4"/>
          <w:sz w:val="20"/>
        </w:rPr>
        <w:t>provides (see Figure 9.1).</w:t>
      </w:r>
    </w:p>
    <w:p>
      <w:pPr>
        <w:pStyle w:val="BodyText"/>
        <w:spacing w:line="266" w:lineRule="auto"/>
        <w:ind w:left="111" w:right="112" w:firstLine="239"/>
        <w:jc w:val="both"/>
      </w:pPr>
      <w:r>
        <w:rPr>
          <w:color w:val="231F20"/>
          <w:spacing w:val="-2"/>
        </w:rPr>
        <w:t>It</w:t>
      </w:r>
      <w:r>
        <w:rPr>
          <w:color w:val="231F20"/>
          <w:spacing w:val="-10"/>
        </w:rPr>
        <w:t> </w:t>
      </w:r>
      <w:r>
        <w:rPr>
          <w:color w:val="231F20"/>
          <w:spacing w:val="-2"/>
        </w:rPr>
        <w:t>looks</w:t>
      </w:r>
      <w:r>
        <w:rPr>
          <w:color w:val="231F20"/>
          <w:spacing w:val="-9"/>
        </w:rPr>
        <w:t> </w:t>
      </w:r>
      <w:r>
        <w:rPr>
          <w:color w:val="231F20"/>
          <w:spacing w:val="-2"/>
        </w:rPr>
        <w:t>like</w:t>
      </w:r>
      <w:r>
        <w:rPr>
          <w:color w:val="231F20"/>
          <w:spacing w:val="-9"/>
        </w:rPr>
        <w:t> </w:t>
      </w:r>
      <w:r>
        <w:rPr>
          <w:rFonts w:ascii="Lucida Console" w:hAnsi="Lucida Console"/>
          <w:color w:val="231F20"/>
          <w:spacing w:val="-2"/>
          <w:sz w:val="18"/>
        </w:rPr>
        <w:t>RGHConnection</w:t>
      </w:r>
      <w:r>
        <w:rPr>
          <w:rFonts w:ascii="Lucida Console" w:hAnsi="Lucida Console"/>
          <w:color w:val="231F20"/>
          <w:spacing w:val="-25"/>
          <w:sz w:val="18"/>
        </w:rPr>
        <w:t> </w:t>
      </w:r>
      <w:r>
        <w:rPr>
          <w:color w:val="231F20"/>
          <w:spacing w:val="-2"/>
        </w:rPr>
        <w:t>has</w:t>
      </w:r>
      <w:r>
        <w:rPr>
          <w:color w:val="231F20"/>
          <w:spacing w:val="-9"/>
        </w:rPr>
        <w:t> </w:t>
      </w:r>
      <w:r>
        <w:rPr>
          <w:color w:val="231F20"/>
          <w:spacing w:val="-2"/>
        </w:rPr>
        <w:t>a</w:t>
      </w:r>
      <w:r>
        <w:rPr>
          <w:color w:val="231F20"/>
          <w:spacing w:val="-9"/>
        </w:rPr>
        <w:t> </w:t>
      </w:r>
      <w:r>
        <w:rPr>
          <w:color w:val="231F20"/>
          <w:spacing w:val="-2"/>
        </w:rPr>
        <w:t>set</w:t>
      </w:r>
      <w:r>
        <w:rPr>
          <w:color w:val="231F20"/>
          <w:spacing w:val="-9"/>
        </w:rPr>
        <w:t> </w:t>
      </w:r>
      <w:r>
        <w:rPr>
          <w:color w:val="231F20"/>
          <w:spacing w:val="-2"/>
        </w:rPr>
        <w:t>of methods that deal with the mechanics </w:t>
      </w:r>
      <w:r>
        <w:rPr>
          <w:color w:val="231F20"/>
          <w:spacing w:val="-6"/>
        </w:rPr>
        <w:t>of forming</w:t>
      </w:r>
      <w:r>
        <w:rPr>
          <w:color w:val="231F20"/>
          <w:spacing w:val="-5"/>
        </w:rPr>
        <w:t> </w:t>
      </w:r>
      <w:r>
        <w:rPr>
          <w:color w:val="231F20"/>
          <w:spacing w:val="-6"/>
        </w:rPr>
        <w:t>a</w:t>
      </w:r>
      <w:r>
        <w:rPr>
          <w:color w:val="231F20"/>
          <w:spacing w:val="-5"/>
        </w:rPr>
        <w:t> </w:t>
      </w:r>
      <w:r>
        <w:rPr>
          <w:color w:val="231F20"/>
          <w:spacing w:val="-6"/>
        </w:rPr>
        <w:t>connection:</w:t>
      </w:r>
      <w:r>
        <w:rPr>
          <w:color w:val="231F20"/>
          <w:spacing w:val="-5"/>
        </w:rPr>
        <w:t> </w:t>
      </w:r>
      <w:r>
        <w:rPr>
          <w:rFonts w:ascii="Lucida Console" w:hAnsi="Lucida Console"/>
          <w:color w:val="231F20"/>
          <w:spacing w:val="-6"/>
          <w:sz w:val="18"/>
        </w:rPr>
        <w:t>connect</w:t>
      </w:r>
      <w:r>
        <w:rPr>
          <w:color w:val="231F20"/>
          <w:spacing w:val="-6"/>
        </w:rPr>
        <w:t>,</w:t>
      </w:r>
      <w:r>
        <w:rPr>
          <w:color w:val="231F20"/>
          <w:spacing w:val="-5"/>
        </w:rPr>
        <w:t> </w:t>
      </w:r>
      <w:r>
        <w:rPr>
          <w:rFonts w:ascii="Lucida Console" w:hAnsi="Lucida Console"/>
          <w:color w:val="231F20"/>
          <w:spacing w:val="-6"/>
          <w:sz w:val="18"/>
        </w:rPr>
        <w:t>disconnect</w:t>
      </w:r>
      <w:r>
        <w:rPr>
          <w:color w:val="231F20"/>
          <w:spacing w:val="-6"/>
        </w:rPr>
        <w:t>,</w:t>
      </w:r>
      <w:r>
        <w:rPr>
          <w:color w:val="231F20"/>
          <w:spacing w:val="-5"/>
        </w:rPr>
        <w:t> </w:t>
      </w:r>
      <w:r>
        <w:rPr>
          <w:color w:val="231F20"/>
          <w:spacing w:val="-6"/>
        </w:rPr>
        <w:t>and</w:t>
      </w:r>
      <w:r>
        <w:rPr>
          <w:color w:val="231F20"/>
          <w:spacing w:val="-5"/>
        </w:rPr>
        <w:t> </w:t>
      </w:r>
      <w:r>
        <w:rPr>
          <w:rFonts w:ascii="Lucida Console" w:hAnsi="Lucida Console"/>
          <w:color w:val="231F20"/>
          <w:spacing w:val="-6"/>
          <w:sz w:val="18"/>
        </w:rPr>
        <w:t>retry</w:t>
      </w:r>
      <w:r>
        <w:rPr>
          <w:color w:val="231F20"/>
          <w:spacing w:val="-6"/>
        </w:rPr>
        <w:t>,</w:t>
      </w:r>
      <w:r>
        <w:rPr>
          <w:color w:val="231F20"/>
          <w:spacing w:val="-5"/>
        </w:rPr>
        <w:t> </w:t>
      </w:r>
      <w:r>
        <w:rPr>
          <w:color w:val="231F20"/>
          <w:spacing w:val="-6"/>
        </w:rPr>
        <w:t>as</w:t>
      </w:r>
      <w:r>
        <w:rPr>
          <w:color w:val="231F20"/>
          <w:spacing w:val="-5"/>
        </w:rPr>
        <w:t> </w:t>
      </w:r>
      <w:r>
        <w:rPr>
          <w:color w:val="231F20"/>
          <w:spacing w:val="-6"/>
        </w:rPr>
        <w:t>well</w:t>
      </w:r>
      <w:r>
        <w:rPr>
          <w:color w:val="231F20"/>
          <w:spacing w:val="-5"/>
        </w:rPr>
        <w:t> </w:t>
      </w:r>
      <w:r>
        <w:rPr>
          <w:color w:val="231F20"/>
          <w:spacing w:val="-6"/>
        </w:rPr>
        <w:t>as</w:t>
      </w:r>
      <w:r>
        <w:rPr>
          <w:color w:val="231F20"/>
          <w:spacing w:val="-5"/>
        </w:rPr>
        <w:t> </w:t>
      </w:r>
      <w:r>
        <w:rPr>
          <w:color w:val="231F20"/>
          <w:spacing w:val="-6"/>
        </w:rPr>
        <w:t>more</w:t>
      </w:r>
      <w:r>
        <w:rPr>
          <w:color w:val="231F20"/>
          <w:spacing w:val="-5"/>
        </w:rPr>
        <w:t> </w:t>
      </w:r>
      <w:r>
        <w:rPr>
          <w:color w:val="231F20"/>
          <w:spacing w:val="-6"/>
        </w:rPr>
        <w:t>business-</w:t>
      </w:r>
      <w:r>
        <w:rPr>
          <w:color w:val="231F20"/>
        </w:rPr>
        <w:t> </w:t>
      </w:r>
      <w:r>
        <w:rPr>
          <w:color w:val="231F20"/>
          <w:spacing w:val="-6"/>
        </w:rPr>
        <w:t>specific</w:t>
      </w:r>
      <w:r>
        <w:rPr>
          <w:color w:val="231F20"/>
          <w:spacing w:val="-6"/>
        </w:rPr>
        <w:t> methods</w:t>
      </w:r>
      <w:r>
        <w:rPr>
          <w:color w:val="231F20"/>
          <w:spacing w:val="-5"/>
        </w:rPr>
        <w:t> </w:t>
      </w:r>
      <w:r>
        <w:rPr>
          <w:color w:val="231F20"/>
          <w:spacing w:val="-6"/>
        </w:rPr>
        <w:t>such</w:t>
      </w:r>
      <w:r>
        <w:rPr>
          <w:color w:val="231F20"/>
          <w:spacing w:val="-5"/>
        </w:rPr>
        <w:t> </w:t>
      </w:r>
      <w:r>
        <w:rPr>
          <w:color w:val="231F20"/>
          <w:spacing w:val="-6"/>
        </w:rPr>
        <w:t>as</w:t>
      </w:r>
      <w:r>
        <w:rPr>
          <w:color w:val="231F20"/>
          <w:spacing w:val="-5"/>
        </w:rPr>
        <w:t> </w:t>
      </w:r>
      <w:r>
        <w:rPr>
          <w:rFonts w:ascii="Lucida Console" w:hAnsi="Lucida Console"/>
          <w:color w:val="231F20"/>
          <w:spacing w:val="-6"/>
          <w:sz w:val="18"/>
        </w:rPr>
        <w:t>RFDIReportFor</w:t>
      </w:r>
      <w:r>
        <w:rPr>
          <w:rFonts w:ascii="Lucida Console" w:hAnsi="Lucida Console"/>
          <w:color w:val="231F20"/>
          <w:spacing w:val="-21"/>
          <w:sz w:val="18"/>
        </w:rPr>
        <w:t> </w:t>
      </w:r>
      <w:r>
        <w:rPr>
          <w:color w:val="231F20"/>
          <w:spacing w:val="-6"/>
        </w:rPr>
        <w:t>and</w:t>
      </w:r>
      <w:r>
        <w:rPr>
          <w:color w:val="231F20"/>
          <w:spacing w:val="-5"/>
        </w:rPr>
        <w:t> </w:t>
      </w:r>
      <w:r>
        <w:rPr>
          <w:rFonts w:ascii="Lucida Console" w:hAnsi="Lucida Console"/>
          <w:color w:val="231F20"/>
          <w:spacing w:val="-6"/>
          <w:sz w:val="18"/>
        </w:rPr>
        <w:t>ACTIOReportFor</w:t>
      </w:r>
      <w:r>
        <w:rPr>
          <w:color w:val="231F20"/>
          <w:spacing w:val="-6"/>
        </w:rPr>
        <w:t>.</w:t>
      </w:r>
      <w:r>
        <w:rPr>
          <w:color w:val="231F20"/>
          <w:spacing w:val="-5"/>
        </w:rPr>
        <w:t> </w:t>
      </w:r>
      <w:r>
        <w:rPr>
          <w:color w:val="231F20"/>
          <w:spacing w:val="-6"/>
        </w:rPr>
        <w:t>When</w:t>
      </w:r>
      <w:r>
        <w:rPr>
          <w:color w:val="231F20"/>
          <w:spacing w:val="-5"/>
        </w:rPr>
        <w:t> </w:t>
      </w:r>
      <w:r>
        <w:rPr>
          <w:color w:val="231F20"/>
          <w:spacing w:val="-6"/>
        </w:rPr>
        <w:t>we</w:t>
      </w:r>
      <w:r>
        <w:rPr>
          <w:color w:val="231F20"/>
          <w:spacing w:val="-5"/>
        </w:rPr>
        <w:t> </w:t>
      </w:r>
      <w:r>
        <w:rPr>
          <w:color w:val="231F20"/>
          <w:spacing w:val="-6"/>
        </w:rPr>
        <w:t>write</w:t>
      </w:r>
      <w:r>
        <w:rPr>
          <w:color w:val="231F20"/>
          <w:spacing w:val="-5"/>
        </w:rPr>
        <w:t> </w:t>
      </w:r>
      <w:r>
        <w:rPr>
          <w:color w:val="231F20"/>
          <w:spacing w:val="-6"/>
        </w:rPr>
        <w:t>our</w:t>
      </w:r>
      <w:r>
        <w:rPr>
          <w:color w:val="231F20"/>
        </w:rPr>
        <w:t> </w:t>
      </w:r>
      <w:r>
        <w:rPr>
          <w:color w:val="231F20"/>
          <w:spacing w:val="-10"/>
        </w:rPr>
        <w:t>new</w:t>
      </w:r>
      <w:r>
        <w:rPr>
          <w:color w:val="231F20"/>
          <w:spacing w:val="-2"/>
        </w:rPr>
        <w:t> </w:t>
      </w:r>
      <w:r>
        <w:rPr>
          <w:color w:val="231F20"/>
          <w:spacing w:val="-10"/>
        </w:rPr>
        <w:t>method</w:t>
      </w:r>
      <w:r>
        <w:rPr>
          <w:color w:val="231F20"/>
          <w:spacing w:val="-1"/>
        </w:rPr>
        <w:t> </w:t>
      </w:r>
      <w:r>
        <w:rPr>
          <w:color w:val="231F20"/>
          <w:spacing w:val="-10"/>
        </w:rPr>
        <w:t>on</w:t>
      </w:r>
      <w:r>
        <w:rPr>
          <w:color w:val="231F20"/>
          <w:spacing w:val="-1"/>
        </w:rPr>
        <w:t> </w:t>
      </w:r>
      <w:r>
        <w:rPr>
          <w:rFonts w:ascii="Lucida Console" w:hAnsi="Lucida Console"/>
          <w:color w:val="231F20"/>
          <w:spacing w:val="-10"/>
          <w:sz w:val="18"/>
        </w:rPr>
        <w:t>CreditValidator</w:t>
      </w:r>
      <w:r>
        <w:rPr>
          <w:color w:val="231F20"/>
          <w:spacing w:val="-10"/>
        </w:rPr>
        <w:t>,</w:t>
      </w:r>
      <w:r>
        <w:rPr>
          <w:color w:val="231F20"/>
          <w:spacing w:val="-1"/>
        </w:rPr>
        <w:t> </w:t>
      </w:r>
      <w:r>
        <w:rPr>
          <w:color w:val="231F20"/>
          <w:spacing w:val="-10"/>
        </w:rPr>
        <w:t>we</w:t>
      </w:r>
      <w:r>
        <w:rPr>
          <w:color w:val="231F20"/>
          <w:spacing w:val="-1"/>
        </w:rPr>
        <w:t> </w:t>
      </w:r>
      <w:r>
        <w:rPr>
          <w:color w:val="231F20"/>
          <w:spacing w:val="-10"/>
        </w:rPr>
        <w:t>are</w:t>
      </w:r>
      <w:r>
        <w:rPr>
          <w:color w:val="231F20"/>
        </w:rPr>
        <w:t> </w:t>
      </w:r>
      <w:r>
        <w:rPr>
          <w:color w:val="231F20"/>
          <w:spacing w:val="-10"/>
        </w:rPr>
        <w:t>going</w:t>
      </w:r>
      <w:r>
        <w:rPr>
          <w:color w:val="231F20"/>
          <w:spacing w:val="9"/>
        </w:rPr>
        <w:t> </w:t>
      </w:r>
      <w:r>
        <w:rPr>
          <w:color w:val="231F20"/>
          <w:spacing w:val="-10"/>
        </w:rPr>
        <w:t>to</w:t>
      </w:r>
      <w:r>
        <w:rPr>
          <w:color w:val="231F20"/>
          <w:spacing w:val="9"/>
        </w:rPr>
        <w:t> </w:t>
      </w:r>
      <w:r>
        <w:rPr>
          <w:color w:val="231F20"/>
          <w:spacing w:val="-10"/>
        </w:rPr>
        <w:t>have</w:t>
      </w:r>
      <w:r>
        <w:rPr>
          <w:color w:val="231F20"/>
          <w:spacing w:val="9"/>
        </w:rPr>
        <w:t> </w:t>
      </w:r>
      <w:r>
        <w:rPr>
          <w:color w:val="231F20"/>
          <w:spacing w:val="-10"/>
        </w:rPr>
        <w:t>to</w:t>
      </w:r>
      <w:r>
        <w:rPr>
          <w:color w:val="231F20"/>
          <w:spacing w:val="9"/>
        </w:rPr>
        <w:t> </w:t>
      </w:r>
      <w:r>
        <w:rPr>
          <w:color w:val="231F20"/>
          <w:spacing w:val="-10"/>
        </w:rPr>
        <w:t>call</w:t>
      </w:r>
      <w:r>
        <w:rPr>
          <w:color w:val="231F20"/>
          <w:spacing w:val="8"/>
        </w:rPr>
        <w:t> </w:t>
      </w:r>
      <w:r>
        <w:rPr>
          <w:rFonts w:ascii="Lucida Console" w:hAnsi="Lucida Console"/>
          <w:color w:val="231F20"/>
          <w:spacing w:val="-10"/>
          <w:sz w:val="18"/>
        </w:rPr>
        <w:t>RFDIReportFor</w:t>
      </w:r>
      <w:r>
        <w:rPr>
          <w:rFonts w:ascii="Lucida Console" w:hAnsi="Lucida Console"/>
          <w:color w:val="231F20"/>
          <w:spacing w:val="-18"/>
          <w:sz w:val="18"/>
        </w:rPr>
        <w:t> </w:t>
      </w:r>
      <w:r>
        <w:rPr>
          <w:color w:val="231F20"/>
          <w:spacing w:val="-10"/>
        </w:rPr>
        <w:t>to</w:t>
      </w:r>
      <w:r>
        <w:rPr>
          <w:color w:val="231F20"/>
          <w:spacing w:val="10"/>
        </w:rPr>
        <w:t> </w:t>
      </w:r>
      <w:r>
        <w:rPr>
          <w:color w:val="231F20"/>
          <w:spacing w:val="-10"/>
        </w:rPr>
        <w:t>get</w:t>
      </w:r>
      <w:r>
        <w:rPr>
          <w:color w:val="231F20"/>
        </w:rPr>
        <w:t> all of the information that we need. Normally, all of that information comes</w:t>
      </w:r>
      <w:r>
        <w:rPr>
          <w:color w:val="231F20"/>
          <w:spacing w:val="80"/>
        </w:rPr>
        <w:t> </w:t>
      </w:r>
      <w:r>
        <w:rPr>
          <w:color w:val="231F20"/>
        </w:rPr>
        <w:t>from the server, but because we want to avoid using a real connection, </w:t>
      </w:r>
      <w:r>
        <w:rPr>
          <w:color w:val="231F20"/>
        </w:rPr>
        <w:t>we’ll have to find some way to supply it ourselves.</w:t>
      </w:r>
    </w:p>
    <w:p>
      <w:pPr>
        <w:spacing w:line="244" w:lineRule="exact" w:before="0"/>
        <w:ind w:left="352" w:right="0" w:firstLine="0"/>
        <w:jc w:val="both"/>
        <w:rPr>
          <w:rFonts w:ascii="Book Antiqua"/>
          <w:i/>
          <w:sz w:val="20"/>
        </w:rPr>
      </w:pPr>
      <w:r>
        <w:rPr>
          <w:color w:val="231F20"/>
          <w:sz w:val="20"/>
        </w:rPr>
        <w:t>In</w:t>
      </w:r>
      <w:r>
        <w:rPr>
          <w:color w:val="231F20"/>
          <w:spacing w:val="27"/>
          <w:sz w:val="20"/>
        </w:rPr>
        <w:t> </w:t>
      </w:r>
      <w:r>
        <w:rPr>
          <w:color w:val="231F20"/>
          <w:sz w:val="20"/>
        </w:rPr>
        <w:t>this</w:t>
      </w:r>
      <w:r>
        <w:rPr>
          <w:color w:val="231F20"/>
          <w:spacing w:val="27"/>
          <w:sz w:val="20"/>
        </w:rPr>
        <w:t> </w:t>
      </w:r>
      <w:r>
        <w:rPr>
          <w:color w:val="231F20"/>
          <w:sz w:val="20"/>
        </w:rPr>
        <w:t>case,</w:t>
      </w:r>
      <w:r>
        <w:rPr>
          <w:color w:val="231F20"/>
          <w:spacing w:val="27"/>
          <w:sz w:val="20"/>
        </w:rPr>
        <w:t> </w:t>
      </w:r>
      <w:r>
        <w:rPr>
          <w:color w:val="231F20"/>
          <w:sz w:val="20"/>
        </w:rPr>
        <w:t>the</w:t>
      </w:r>
      <w:r>
        <w:rPr>
          <w:color w:val="231F20"/>
          <w:spacing w:val="28"/>
          <w:sz w:val="20"/>
        </w:rPr>
        <w:t> </w:t>
      </w:r>
      <w:r>
        <w:rPr>
          <w:color w:val="231F20"/>
          <w:sz w:val="20"/>
        </w:rPr>
        <w:t>best</w:t>
      </w:r>
      <w:r>
        <w:rPr>
          <w:color w:val="231F20"/>
          <w:spacing w:val="27"/>
          <w:sz w:val="20"/>
        </w:rPr>
        <w:t> </w:t>
      </w:r>
      <w:r>
        <w:rPr>
          <w:color w:val="231F20"/>
          <w:sz w:val="20"/>
        </w:rPr>
        <w:t>way</w:t>
      </w:r>
      <w:r>
        <w:rPr>
          <w:color w:val="231F20"/>
          <w:spacing w:val="27"/>
          <w:sz w:val="20"/>
        </w:rPr>
        <w:t> </w:t>
      </w:r>
      <w:r>
        <w:rPr>
          <w:color w:val="231F20"/>
          <w:sz w:val="20"/>
        </w:rPr>
        <w:t>to</w:t>
      </w:r>
      <w:r>
        <w:rPr>
          <w:color w:val="231F20"/>
          <w:spacing w:val="27"/>
          <w:sz w:val="20"/>
        </w:rPr>
        <w:t> </w:t>
      </w:r>
      <w:r>
        <w:rPr>
          <w:color w:val="231F20"/>
          <w:sz w:val="20"/>
        </w:rPr>
        <w:t>make</w:t>
      </w:r>
      <w:r>
        <w:rPr>
          <w:color w:val="231F20"/>
          <w:spacing w:val="28"/>
          <w:sz w:val="20"/>
        </w:rPr>
        <w:t> </w:t>
      </w:r>
      <w:r>
        <w:rPr>
          <w:color w:val="231F20"/>
          <w:sz w:val="20"/>
        </w:rPr>
        <w:t>a</w:t>
      </w:r>
      <w:r>
        <w:rPr>
          <w:color w:val="231F20"/>
          <w:spacing w:val="27"/>
          <w:sz w:val="20"/>
        </w:rPr>
        <w:t> </w:t>
      </w:r>
      <w:r>
        <w:rPr>
          <w:color w:val="231F20"/>
          <w:sz w:val="20"/>
        </w:rPr>
        <w:t>fake</w:t>
      </w:r>
      <w:r>
        <w:rPr>
          <w:color w:val="231F20"/>
          <w:spacing w:val="27"/>
          <w:sz w:val="20"/>
        </w:rPr>
        <w:t> </w:t>
      </w:r>
      <w:r>
        <w:rPr>
          <w:color w:val="231F20"/>
          <w:sz w:val="20"/>
        </w:rPr>
        <w:t>object</w:t>
      </w:r>
      <w:r>
        <w:rPr>
          <w:color w:val="231F20"/>
          <w:spacing w:val="27"/>
          <w:sz w:val="20"/>
        </w:rPr>
        <w:t> </w:t>
      </w:r>
      <w:r>
        <w:rPr>
          <w:color w:val="231F20"/>
          <w:sz w:val="20"/>
        </w:rPr>
        <w:t>is</w:t>
      </w:r>
      <w:r>
        <w:rPr>
          <w:color w:val="231F20"/>
          <w:spacing w:val="28"/>
          <w:sz w:val="20"/>
        </w:rPr>
        <w:t> </w:t>
      </w:r>
      <w:r>
        <w:rPr>
          <w:color w:val="231F20"/>
          <w:sz w:val="20"/>
        </w:rPr>
        <w:t>to</w:t>
      </w:r>
      <w:r>
        <w:rPr>
          <w:color w:val="231F20"/>
          <w:spacing w:val="27"/>
          <w:sz w:val="20"/>
        </w:rPr>
        <w:t> </w:t>
      </w:r>
      <w:r>
        <w:rPr>
          <w:color w:val="231F20"/>
          <w:sz w:val="20"/>
        </w:rPr>
        <w:t>use</w:t>
      </w:r>
      <w:r>
        <w:rPr>
          <w:color w:val="231F20"/>
          <w:spacing w:val="25"/>
          <w:sz w:val="20"/>
        </w:rPr>
        <w:t> </w:t>
      </w:r>
      <w:r>
        <w:rPr>
          <w:rFonts w:ascii="Book Antiqua"/>
          <w:i/>
          <w:color w:val="231F20"/>
          <w:sz w:val="20"/>
        </w:rPr>
        <w:t>Extract</w:t>
      </w:r>
      <w:r>
        <w:rPr>
          <w:rFonts w:ascii="Book Antiqua"/>
          <w:i/>
          <w:color w:val="231F20"/>
          <w:spacing w:val="22"/>
          <w:sz w:val="20"/>
        </w:rPr>
        <w:t> </w:t>
      </w:r>
      <w:r>
        <w:rPr>
          <w:rFonts w:ascii="Book Antiqua"/>
          <w:i/>
          <w:color w:val="231F20"/>
          <w:spacing w:val="-2"/>
          <w:sz w:val="20"/>
        </w:rPr>
        <w:t>Interface</w:t>
      </w:r>
    </w:p>
    <w:p>
      <w:pPr>
        <w:spacing w:line="254" w:lineRule="auto" w:before="11"/>
        <w:ind w:left="112" w:right="113" w:firstLine="0"/>
        <w:jc w:val="both"/>
        <w:rPr>
          <w:sz w:val="20"/>
        </w:rPr>
      </w:pPr>
      <w:r>
        <w:rPr>
          <w:rFonts w:ascii="Book Antiqua" w:hAnsi="Book Antiqua"/>
          <w:i/>
          <w:color w:val="231F20"/>
          <w:sz w:val="20"/>
        </w:rPr>
        <w:t>(362)</w:t>
      </w:r>
      <w:r>
        <w:rPr>
          <w:rFonts w:ascii="Book Antiqua" w:hAnsi="Book Antiqua"/>
          <w:i/>
          <w:color w:val="231F20"/>
          <w:spacing w:val="-13"/>
          <w:sz w:val="20"/>
        </w:rPr>
        <w:t> </w:t>
      </w:r>
      <w:r>
        <w:rPr>
          <w:color w:val="231F20"/>
          <w:sz w:val="20"/>
        </w:rPr>
        <w:t>on</w:t>
      </w:r>
      <w:r>
        <w:rPr>
          <w:color w:val="231F20"/>
          <w:spacing w:val="-8"/>
          <w:sz w:val="20"/>
        </w:rPr>
        <w:t> </w:t>
      </w:r>
      <w:r>
        <w:rPr>
          <w:color w:val="231F20"/>
          <w:sz w:val="20"/>
        </w:rPr>
        <w:t>the </w:t>
      </w:r>
      <w:r>
        <w:rPr>
          <w:rFonts w:ascii="Lucida Console" w:hAnsi="Lucida Console"/>
          <w:color w:val="231F20"/>
          <w:sz w:val="18"/>
        </w:rPr>
        <w:t>RGHConnection</w:t>
      </w:r>
      <w:r>
        <w:rPr>
          <w:rFonts w:ascii="Lucida Console" w:hAnsi="Lucida Console"/>
          <w:color w:val="231F20"/>
          <w:spacing w:val="-28"/>
          <w:sz w:val="18"/>
        </w:rPr>
        <w:t> </w:t>
      </w:r>
      <w:r>
        <w:rPr>
          <w:color w:val="231F20"/>
          <w:sz w:val="20"/>
        </w:rPr>
        <w:t>class. If you have a tool with refactoring support, chances are good that it supports </w:t>
      </w:r>
      <w:r>
        <w:rPr>
          <w:rFonts w:ascii="Book Antiqua" w:hAnsi="Book Antiqua"/>
          <w:i/>
          <w:color w:val="231F20"/>
          <w:sz w:val="20"/>
        </w:rPr>
        <w:t>Extract Interface</w:t>
      </w:r>
      <w:r>
        <w:rPr>
          <w:color w:val="231F20"/>
          <w:sz w:val="20"/>
        </w:rPr>
        <w:t>. If you don’t have a tool </w:t>
      </w:r>
      <w:r>
        <w:rPr>
          <w:color w:val="231F20"/>
          <w:sz w:val="20"/>
        </w:rPr>
        <w:t>that supports</w:t>
      </w:r>
      <w:r>
        <w:rPr>
          <w:color w:val="231F20"/>
          <w:spacing w:val="30"/>
          <w:sz w:val="20"/>
        </w:rPr>
        <w:t> </w:t>
      </w:r>
      <w:r>
        <w:rPr>
          <w:rFonts w:ascii="Book Antiqua" w:hAnsi="Book Antiqua"/>
          <w:i/>
          <w:color w:val="231F20"/>
          <w:sz w:val="20"/>
        </w:rPr>
        <w:t>Extract Interface</w:t>
      </w:r>
      <w:r>
        <w:rPr>
          <w:color w:val="231F20"/>
          <w:sz w:val="20"/>
        </w:rPr>
        <w:t>,</w:t>
      </w:r>
      <w:r>
        <w:rPr>
          <w:color w:val="231F20"/>
          <w:spacing w:val="30"/>
          <w:sz w:val="20"/>
        </w:rPr>
        <w:t> </w:t>
      </w:r>
      <w:r>
        <w:rPr>
          <w:color w:val="231F20"/>
          <w:sz w:val="20"/>
        </w:rPr>
        <w:t>remember</w:t>
      </w:r>
      <w:r>
        <w:rPr>
          <w:color w:val="231F20"/>
          <w:spacing w:val="30"/>
          <w:sz w:val="20"/>
        </w:rPr>
        <w:t> </w:t>
      </w:r>
      <w:r>
        <w:rPr>
          <w:color w:val="231F20"/>
          <w:sz w:val="20"/>
        </w:rPr>
        <w:t>that</w:t>
      </w:r>
      <w:r>
        <w:rPr>
          <w:color w:val="231F20"/>
          <w:spacing w:val="30"/>
          <w:sz w:val="20"/>
        </w:rPr>
        <w:t> </w:t>
      </w:r>
      <w:r>
        <w:rPr>
          <w:color w:val="231F20"/>
          <w:sz w:val="20"/>
        </w:rPr>
        <w:t>it</w:t>
      </w:r>
      <w:r>
        <w:rPr>
          <w:color w:val="231F20"/>
          <w:spacing w:val="30"/>
          <w:sz w:val="20"/>
        </w:rPr>
        <w:t> </w:t>
      </w:r>
      <w:r>
        <w:rPr>
          <w:color w:val="231F20"/>
          <w:sz w:val="20"/>
        </w:rPr>
        <w:t>is</w:t>
      </w:r>
      <w:r>
        <w:rPr>
          <w:color w:val="231F20"/>
          <w:spacing w:val="30"/>
          <w:sz w:val="20"/>
        </w:rPr>
        <w:t> </w:t>
      </w:r>
      <w:r>
        <w:rPr>
          <w:color w:val="231F20"/>
          <w:sz w:val="20"/>
        </w:rPr>
        <w:t>easy</w:t>
      </w:r>
      <w:r>
        <w:rPr>
          <w:color w:val="231F20"/>
          <w:spacing w:val="30"/>
          <w:sz w:val="20"/>
        </w:rPr>
        <w:t> </w:t>
      </w:r>
      <w:r>
        <w:rPr>
          <w:color w:val="231F20"/>
          <w:sz w:val="20"/>
        </w:rPr>
        <w:t>enough</w:t>
      </w:r>
      <w:r>
        <w:rPr>
          <w:color w:val="231F20"/>
          <w:spacing w:val="30"/>
          <w:sz w:val="20"/>
        </w:rPr>
        <w:t> </w:t>
      </w:r>
      <w:r>
        <w:rPr>
          <w:color w:val="231F20"/>
          <w:sz w:val="20"/>
        </w:rPr>
        <w:t>to</w:t>
      </w:r>
      <w:r>
        <w:rPr>
          <w:color w:val="231F20"/>
          <w:spacing w:val="30"/>
          <w:sz w:val="20"/>
        </w:rPr>
        <w:t> </w:t>
      </w:r>
      <w:r>
        <w:rPr>
          <w:color w:val="231F20"/>
          <w:sz w:val="20"/>
        </w:rPr>
        <w:t>do</w:t>
      </w:r>
      <w:r>
        <w:rPr>
          <w:color w:val="231F20"/>
          <w:spacing w:val="30"/>
          <w:sz w:val="20"/>
        </w:rPr>
        <w:t> </w:t>
      </w:r>
      <w:r>
        <w:rPr>
          <w:color w:val="231F20"/>
          <w:sz w:val="20"/>
        </w:rPr>
        <w:t>by</w:t>
      </w:r>
      <w:r>
        <w:rPr>
          <w:color w:val="231F20"/>
          <w:spacing w:val="30"/>
          <w:sz w:val="20"/>
        </w:rPr>
        <w:t> </w:t>
      </w:r>
      <w:r>
        <w:rPr>
          <w:color w:val="231F20"/>
          <w:sz w:val="20"/>
        </w:rPr>
        <w:t>hand.</w:t>
      </w:r>
    </w:p>
    <w:p>
      <w:pPr>
        <w:pStyle w:val="BodyText"/>
      </w:pPr>
    </w:p>
    <w:p>
      <w:pPr>
        <w:pStyle w:val="BodyText"/>
      </w:pPr>
    </w:p>
    <w:p>
      <w:pPr>
        <w:pStyle w:val="BodyText"/>
        <w:spacing w:before="8"/>
        <w:rPr>
          <w:sz w:val="17"/>
        </w:rPr>
      </w:pPr>
      <w:r>
        <w:rPr/>
        <w:pict>
          <v:group style="position:absolute;margin-left:106.599998pt;margin-top:11.603438pt;width:162.75pt;height:80pt;mso-position-horizontal-relative:page;mso-position-vertical-relative:paragraph;z-index:-15589376;mso-wrap-distance-left:0;mso-wrap-distance-right:0" id="docshapegroup628" coordorigin="2132,232" coordsize="3255,1600">
            <v:rect style="position:absolute;left:2142;top:242;width:3235;height:1580" id="docshape629" filled="false" stroked="true" strokeweight="1pt" strokecolor="#231f20">
              <v:stroke dashstyle="solid"/>
            </v:rect>
            <v:line style="position:absolute" from="2142,500" to="5377,500" stroked="true" strokeweight=".5pt" strokecolor="#231f20">
              <v:stroke dashstyle="solid"/>
            </v:line>
            <v:shape style="position:absolute;left:2152;top:505;width:3215;height:1306" type="#_x0000_t202" id="docshape630" filled="false" stroked="false">
              <v:textbox inset="0,0,0,0">
                <w:txbxContent>
                  <w:p>
                    <w:pPr>
                      <w:spacing w:before="29"/>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RGHConnection(port,</w:t>
                    </w:r>
                    <w:r>
                      <w:rPr>
                        <w:rFonts w:ascii="Arial"/>
                        <w:color w:val="231F20"/>
                        <w:spacing w:val="-7"/>
                        <w:sz w:val="14"/>
                      </w:rPr>
                      <w:t> </w:t>
                    </w:r>
                    <w:r>
                      <w:rPr>
                        <w:rFonts w:ascii="Arial"/>
                        <w:color w:val="231F20"/>
                        <w:sz w:val="14"/>
                      </w:rPr>
                      <w:t>name,</w:t>
                    </w:r>
                    <w:r>
                      <w:rPr>
                        <w:rFonts w:ascii="Arial"/>
                        <w:color w:val="231F20"/>
                        <w:spacing w:val="-7"/>
                        <w:sz w:val="14"/>
                      </w:rPr>
                      <w:t> </w:t>
                    </w:r>
                    <w:r>
                      <w:rPr>
                        <w:rFonts w:ascii="Arial"/>
                        <w:color w:val="231F20"/>
                        <w:spacing w:val="-2"/>
                        <w:sz w:val="14"/>
                      </w:rPr>
                      <w:t>passward)</w:t>
                    </w:r>
                  </w:p>
                  <w:p>
                    <w:pPr>
                      <w:spacing w:before="7"/>
                      <w:ind w:left="47" w:right="0" w:firstLine="0"/>
                      <w:jc w:val="left"/>
                      <w:rPr>
                        <w:rFonts w:ascii="Arial"/>
                        <w:sz w:val="14"/>
                      </w:rPr>
                    </w:pPr>
                    <w:r>
                      <w:rPr>
                        <w:rFonts w:ascii="Arial"/>
                        <w:color w:val="231F20"/>
                        <w:sz w:val="14"/>
                      </w:rPr>
                      <w:t>+ </w:t>
                    </w:r>
                    <w:r>
                      <w:rPr>
                        <w:rFonts w:ascii="Arial"/>
                        <w:color w:val="231F20"/>
                        <w:spacing w:val="-2"/>
                        <w:sz w:val="14"/>
                      </w:rPr>
                      <w:t>connect()</w:t>
                    </w:r>
                  </w:p>
                  <w:p>
                    <w:pPr>
                      <w:spacing w:before="7"/>
                      <w:ind w:left="47" w:right="0" w:firstLine="0"/>
                      <w:jc w:val="left"/>
                      <w:rPr>
                        <w:rFonts w:ascii="Arial"/>
                        <w:sz w:val="14"/>
                      </w:rPr>
                    </w:pPr>
                    <w:r>
                      <w:rPr>
                        <w:rFonts w:ascii="Arial"/>
                        <w:color w:val="231F20"/>
                        <w:sz w:val="14"/>
                      </w:rPr>
                      <w:t>+ </w:t>
                    </w:r>
                    <w:r>
                      <w:rPr>
                        <w:rFonts w:ascii="Arial"/>
                        <w:color w:val="231F20"/>
                        <w:spacing w:val="-2"/>
                        <w:sz w:val="14"/>
                      </w:rPr>
                      <w:t>disconnect()</w:t>
                    </w:r>
                  </w:p>
                  <w:p>
                    <w:pPr>
                      <w:spacing w:before="7"/>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RFDIReportFor(id</w:t>
                    </w:r>
                    <w:r>
                      <w:rPr>
                        <w:rFonts w:ascii="Arial"/>
                        <w:color w:val="231F20"/>
                        <w:spacing w:val="-4"/>
                        <w:sz w:val="14"/>
                      </w:rPr>
                      <w:t> </w:t>
                    </w:r>
                    <w:r>
                      <w:rPr>
                        <w:rFonts w:ascii="Arial"/>
                        <w:color w:val="231F20"/>
                        <w:sz w:val="14"/>
                      </w:rPr>
                      <w:t>:</w:t>
                    </w:r>
                    <w:r>
                      <w:rPr>
                        <w:rFonts w:ascii="Arial"/>
                        <w:color w:val="231F20"/>
                        <w:spacing w:val="-3"/>
                        <w:sz w:val="14"/>
                      </w:rPr>
                      <w:t> </w:t>
                    </w:r>
                    <w:r>
                      <w:rPr>
                        <w:rFonts w:ascii="Arial"/>
                        <w:color w:val="231F20"/>
                        <w:sz w:val="14"/>
                      </w:rPr>
                      <w:t>int)</w:t>
                    </w:r>
                    <w:r>
                      <w:rPr>
                        <w:rFonts w:ascii="Arial"/>
                        <w:color w:val="231F20"/>
                        <w:spacing w:val="-4"/>
                        <w:sz w:val="14"/>
                      </w:rPr>
                      <w:t> </w:t>
                    </w:r>
                    <w:r>
                      <w:rPr>
                        <w:rFonts w:ascii="Arial"/>
                        <w:color w:val="231F20"/>
                        <w:sz w:val="14"/>
                      </w:rPr>
                      <w:t>:</w:t>
                    </w:r>
                    <w:r>
                      <w:rPr>
                        <w:rFonts w:ascii="Arial"/>
                        <w:color w:val="231F20"/>
                        <w:spacing w:val="-3"/>
                        <w:sz w:val="14"/>
                      </w:rPr>
                      <w:t> </w:t>
                    </w:r>
                    <w:r>
                      <w:rPr>
                        <w:rFonts w:ascii="Arial"/>
                        <w:color w:val="231F20"/>
                        <w:spacing w:val="-2"/>
                        <w:sz w:val="14"/>
                      </w:rPr>
                      <w:t>RFDIReport</w:t>
                    </w:r>
                  </w:p>
                  <w:p>
                    <w:pPr>
                      <w:spacing w:before="7"/>
                      <w:ind w:left="47" w:right="0" w:firstLine="0"/>
                      <w:jc w:val="left"/>
                      <w:rPr>
                        <w:rFonts w:ascii="Arial"/>
                        <w:sz w:val="14"/>
                      </w:rPr>
                    </w:pPr>
                    <w:r>
                      <w:rPr>
                        <w:rFonts w:ascii="Arial"/>
                        <w:color w:val="231F20"/>
                        <w:sz w:val="14"/>
                      </w:rPr>
                      <w:t>+</w:t>
                    </w:r>
                    <w:r>
                      <w:rPr>
                        <w:rFonts w:ascii="Arial"/>
                        <w:color w:val="231F20"/>
                        <w:spacing w:val="-3"/>
                        <w:sz w:val="14"/>
                      </w:rPr>
                      <w:t> </w:t>
                    </w:r>
                    <w:r>
                      <w:rPr>
                        <w:rFonts w:ascii="Arial"/>
                        <w:color w:val="231F20"/>
                        <w:sz w:val="14"/>
                      </w:rPr>
                      <w:t>ACTIOReportFor(customerID</w:t>
                    </w:r>
                    <w:r>
                      <w:rPr>
                        <w:rFonts w:ascii="Arial"/>
                        <w:color w:val="231F20"/>
                        <w:spacing w:val="-1"/>
                        <w:sz w:val="14"/>
                      </w:rPr>
                      <w:t> </w:t>
                    </w:r>
                    <w:r>
                      <w:rPr>
                        <w:rFonts w:ascii="Arial"/>
                        <w:color w:val="231F20"/>
                        <w:sz w:val="14"/>
                      </w:rPr>
                      <w:t>:</w:t>
                    </w:r>
                    <w:r>
                      <w:rPr>
                        <w:rFonts w:ascii="Arial"/>
                        <w:color w:val="231F20"/>
                        <w:spacing w:val="-1"/>
                        <w:sz w:val="14"/>
                      </w:rPr>
                      <w:t> </w:t>
                    </w:r>
                    <w:r>
                      <w:rPr>
                        <w:rFonts w:ascii="Arial"/>
                        <w:color w:val="231F20"/>
                        <w:sz w:val="14"/>
                      </w:rPr>
                      <w:t>int) </w:t>
                    </w:r>
                    <w:r>
                      <w:rPr>
                        <w:rFonts w:ascii="Arial"/>
                        <w:color w:val="231F20"/>
                        <w:spacing w:val="-2"/>
                        <w:sz w:val="14"/>
                      </w:rPr>
                      <w:t>ACTIOReport</w:t>
                    </w:r>
                  </w:p>
                  <w:p>
                    <w:pPr>
                      <w:numPr>
                        <w:ilvl w:val="0"/>
                        <w:numId w:val="20"/>
                      </w:numPr>
                      <w:tabs>
                        <w:tab w:pos="134" w:val="left" w:leader="none"/>
                      </w:tabs>
                      <w:spacing w:before="7"/>
                      <w:ind w:left="133" w:right="0" w:hanging="87"/>
                      <w:jc w:val="left"/>
                      <w:rPr>
                        <w:rFonts w:ascii="Arial"/>
                        <w:sz w:val="14"/>
                      </w:rPr>
                    </w:pPr>
                    <w:r>
                      <w:rPr>
                        <w:rFonts w:ascii="Arial"/>
                        <w:color w:val="231F20"/>
                        <w:spacing w:val="-2"/>
                        <w:sz w:val="14"/>
                      </w:rPr>
                      <w:t>retry()</w:t>
                    </w:r>
                  </w:p>
                  <w:p>
                    <w:pPr>
                      <w:numPr>
                        <w:ilvl w:val="0"/>
                        <w:numId w:val="20"/>
                      </w:numPr>
                      <w:tabs>
                        <w:tab w:pos="134" w:val="left" w:leader="none"/>
                      </w:tabs>
                      <w:spacing w:before="7"/>
                      <w:ind w:left="133" w:right="0" w:hanging="87"/>
                      <w:jc w:val="left"/>
                      <w:rPr>
                        <w:rFonts w:ascii="Arial"/>
                        <w:sz w:val="14"/>
                      </w:rPr>
                    </w:pPr>
                    <w:r>
                      <w:rPr>
                        <w:rFonts w:ascii="Arial"/>
                        <w:color w:val="231F20"/>
                        <w:sz w:val="14"/>
                      </w:rPr>
                      <w:t>formPacket() : </w:t>
                    </w:r>
                    <w:r>
                      <w:rPr>
                        <w:rFonts w:ascii="Arial"/>
                        <w:color w:val="231F20"/>
                        <w:spacing w:val="-2"/>
                        <w:sz w:val="14"/>
                      </w:rPr>
                      <w:t>RFPacket</w:t>
                    </w:r>
                  </w:p>
                </w:txbxContent>
              </v:textbox>
              <w10:wrap type="none"/>
            </v:shape>
            <v:shape style="position:absolute;left:2152;top:252;width:3215;height:244" type="#_x0000_t202" id="docshape631" filled="false" stroked="false">
              <v:textbox inset="0,0,0,0">
                <w:txbxContent>
                  <w:p>
                    <w:pPr>
                      <w:spacing w:before="31"/>
                      <w:ind w:left="1081" w:right="0" w:firstLine="0"/>
                      <w:jc w:val="left"/>
                      <w:rPr>
                        <w:rFonts w:ascii="Arial"/>
                        <w:b/>
                        <w:sz w:val="14"/>
                      </w:rPr>
                    </w:pPr>
                    <w:r>
                      <w:rPr>
                        <w:rFonts w:ascii="Arial"/>
                        <w:b/>
                        <w:color w:val="231F20"/>
                        <w:spacing w:val="-2"/>
                        <w:sz w:val="14"/>
                      </w:rPr>
                      <w:t>RGHConnection</w:t>
                    </w:r>
                  </w:p>
                </w:txbxContent>
              </v:textbox>
              <w10:wrap type="none"/>
            </v:shape>
            <w10:wrap type="topAndBottom"/>
          </v:group>
        </w:pict>
      </w:r>
    </w:p>
    <w:p>
      <w:pPr>
        <w:pStyle w:val="BodyText"/>
        <w:rPr>
          <w:sz w:val="28"/>
        </w:rPr>
      </w:pPr>
    </w:p>
    <w:p>
      <w:pPr>
        <w:spacing w:before="0"/>
        <w:ind w:left="122" w:right="0" w:firstLine="0"/>
        <w:jc w:val="both"/>
        <w:rPr>
          <w:rFonts w:ascii="Book Antiqua"/>
          <w:i/>
          <w:sz w:val="18"/>
        </w:rPr>
      </w:pPr>
      <w:r>
        <w:rPr>
          <w:b/>
          <w:color w:val="231F20"/>
          <w:sz w:val="18"/>
        </w:rPr>
        <w:t>Figure</w:t>
      </w:r>
      <w:r>
        <w:rPr>
          <w:b/>
          <w:color w:val="231F20"/>
          <w:spacing w:val="1"/>
          <w:sz w:val="18"/>
        </w:rPr>
        <w:t> </w:t>
      </w:r>
      <w:r>
        <w:rPr>
          <w:b/>
          <w:color w:val="231F20"/>
          <w:sz w:val="18"/>
        </w:rPr>
        <w:t>9.1</w:t>
      </w:r>
      <w:r>
        <w:rPr>
          <w:b/>
          <w:color w:val="231F20"/>
          <w:spacing w:val="71"/>
          <w:sz w:val="18"/>
        </w:rPr>
        <w:t>  </w:t>
      </w:r>
      <w:r>
        <w:rPr>
          <w:rFonts w:ascii="Lucida Console"/>
          <w:color w:val="231F20"/>
          <w:spacing w:val="-15"/>
          <w:sz w:val="18"/>
        </w:rPr>
        <w:t>RGHConnection</w:t>
      </w:r>
      <w:r>
        <w:rPr>
          <w:rFonts w:ascii="Book Antiqua"/>
          <w:i/>
          <w:color w:val="231F20"/>
          <w:spacing w:val="-15"/>
          <w:sz w:val="18"/>
        </w:rPr>
        <w:t>.</w:t>
      </w:r>
    </w:p>
    <w:p>
      <w:pPr>
        <w:spacing w:after="0"/>
        <w:jc w:val="both"/>
        <w:rPr>
          <w:rFonts w:ascii="Book Antiqua"/>
          <w:sz w:val="18"/>
        </w:rPr>
        <w:sectPr>
          <w:pgSz w:w="7910" w:h="11940"/>
          <w:pgMar w:top="700" w:bottom="280" w:left="220" w:right="620"/>
        </w:sectPr>
      </w:pPr>
    </w:p>
    <w:p>
      <w:pPr>
        <w:spacing w:line="254" w:lineRule="auto" w:before="39"/>
        <w:ind w:left="101" w:right="0" w:firstLine="240"/>
        <w:jc w:val="left"/>
        <w:rPr>
          <w:sz w:val="20"/>
        </w:rPr>
      </w:pPr>
      <w:r>
        <w:rPr/>
        <w:pict>
          <v:group style="position:absolute;margin-left:387.800995pt;margin-top:372.272003pt;width:6.7pt;height:47pt;mso-position-horizontal-relative:page;mso-position-vertical-relative:page;z-index:15869440" id="docshapegroup632" coordorigin="7756,7445" coordsize="134,940">
            <v:rect style="position:absolute;left:7766;top:7455;width:114;height:920" id="docshape633" filled="true" fillcolor="#231f20" stroked="false">
              <v:fill type="solid"/>
            </v:rect>
            <v:shape style="position:absolute;left:7766;top:7455;width:114;height:920" id="docshape634"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81120" from="388.300995pt,372.772003pt" to="393.999995pt,372.772003pt" stroked="true" strokeweight="1pt" strokecolor="#231f20">
            <v:stroke dashstyle="solid"/>
            <w10:wrap type="none"/>
          </v:line>
        </w:pict>
      </w:r>
      <w:bookmarkStart w:name="_bookmark126" w:id="169"/>
      <w:bookmarkEnd w:id="169"/>
      <w:r>
        <w:rPr/>
      </w:r>
      <w:r>
        <w:rPr>
          <w:color w:val="231F20"/>
          <w:sz w:val="20"/>
        </w:rPr>
        <w:t>After</w:t>
      </w:r>
      <w:r>
        <w:rPr>
          <w:color w:val="231F20"/>
          <w:spacing w:val="20"/>
          <w:sz w:val="20"/>
        </w:rPr>
        <w:t> </w:t>
      </w:r>
      <w:r>
        <w:rPr>
          <w:color w:val="231F20"/>
          <w:sz w:val="20"/>
        </w:rPr>
        <w:t>we</w:t>
      </w:r>
      <w:r>
        <w:rPr>
          <w:color w:val="231F20"/>
          <w:spacing w:val="20"/>
          <w:sz w:val="20"/>
        </w:rPr>
        <w:t> </w:t>
      </w:r>
      <w:r>
        <w:rPr>
          <w:color w:val="231F20"/>
          <w:sz w:val="20"/>
        </w:rPr>
        <w:t>do</w:t>
      </w:r>
      <w:r>
        <w:rPr>
          <w:color w:val="231F20"/>
          <w:spacing w:val="20"/>
          <w:sz w:val="20"/>
        </w:rPr>
        <w:t> </w:t>
      </w:r>
      <w:r>
        <w:rPr>
          <w:rFonts w:ascii="Book Antiqua"/>
          <w:i/>
          <w:color w:val="231F20"/>
          <w:sz w:val="20"/>
        </w:rPr>
        <w:t>Extract Interface (362)</w:t>
      </w:r>
      <w:r>
        <w:rPr>
          <w:color w:val="231F20"/>
          <w:sz w:val="20"/>
        </w:rPr>
        <w:t>,</w:t>
      </w:r>
      <w:r>
        <w:rPr>
          <w:color w:val="231F20"/>
          <w:spacing w:val="20"/>
          <w:sz w:val="20"/>
        </w:rPr>
        <w:t> </w:t>
      </w:r>
      <w:r>
        <w:rPr>
          <w:color w:val="231F20"/>
          <w:sz w:val="20"/>
        </w:rPr>
        <w:t>we</w:t>
      </w:r>
      <w:r>
        <w:rPr>
          <w:color w:val="231F20"/>
          <w:spacing w:val="20"/>
          <w:sz w:val="20"/>
        </w:rPr>
        <w:t> </w:t>
      </w:r>
      <w:r>
        <w:rPr>
          <w:color w:val="231F20"/>
          <w:sz w:val="20"/>
        </w:rPr>
        <w:t>end</w:t>
      </w:r>
      <w:r>
        <w:rPr>
          <w:color w:val="231F20"/>
          <w:spacing w:val="20"/>
          <w:sz w:val="20"/>
        </w:rPr>
        <w:t> </w:t>
      </w:r>
      <w:r>
        <w:rPr>
          <w:color w:val="231F20"/>
          <w:sz w:val="20"/>
        </w:rPr>
        <w:t>up</w:t>
      </w:r>
      <w:r>
        <w:rPr>
          <w:color w:val="231F20"/>
          <w:spacing w:val="20"/>
          <w:sz w:val="20"/>
        </w:rPr>
        <w:t> </w:t>
      </w:r>
      <w:r>
        <w:rPr>
          <w:color w:val="231F20"/>
          <w:sz w:val="20"/>
        </w:rPr>
        <w:t>with</w:t>
      </w:r>
      <w:r>
        <w:rPr>
          <w:color w:val="231F20"/>
          <w:spacing w:val="20"/>
          <w:sz w:val="20"/>
        </w:rPr>
        <w:t> </w:t>
      </w:r>
      <w:r>
        <w:rPr>
          <w:color w:val="231F20"/>
          <w:sz w:val="20"/>
        </w:rPr>
        <w:t>a</w:t>
      </w:r>
      <w:r>
        <w:rPr>
          <w:color w:val="231F20"/>
          <w:spacing w:val="20"/>
          <w:sz w:val="20"/>
        </w:rPr>
        <w:t> </w:t>
      </w:r>
      <w:r>
        <w:rPr>
          <w:color w:val="231F20"/>
          <w:sz w:val="20"/>
        </w:rPr>
        <w:t>structure</w:t>
      </w:r>
      <w:r>
        <w:rPr>
          <w:color w:val="231F20"/>
          <w:spacing w:val="20"/>
          <w:sz w:val="20"/>
        </w:rPr>
        <w:t> </w:t>
      </w:r>
      <w:r>
        <w:rPr>
          <w:color w:val="231F20"/>
          <w:sz w:val="20"/>
        </w:rPr>
        <w:t>like</w:t>
      </w:r>
      <w:r>
        <w:rPr>
          <w:color w:val="231F20"/>
          <w:spacing w:val="20"/>
          <w:sz w:val="20"/>
        </w:rPr>
        <w:t> </w:t>
      </w:r>
      <w:r>
        <w:rPr>
          <w:color w:val="231F20"/>
          <w:sz w:val="20"/>
        </w:rPr>
        <w:t>the</w:t>
      </w:r>
      <w:r>
        <w:rPr>
          <w:color w:val="231F20"/>
          <w:spacing w:val="20"/>
          <w:sz w:val="20"/>
        </w:rPr>
        <w:t> </w:t>
      </w:r>
      <w:r>
        <w:rPr>
          <w:color w:val="231F20"/>
          <w:sz w:val="20"/>
        </w:rPr>
        <w:t>one shown in Figure 9.2.</w:t>
      </w:r>
    </w:p>
    <w:p>
      <w:pPr>
        <w:pStyle w:val="BodyText"/>
        <w:spacing w:line="266" w:lineRule="auto" w:before="11"/>
        <w:ind w:left="101" w:firstLine="240"/>
      </w:pPr>
      <w:r>
        <w:rPr>
          <w:color w:val="231F20"/>
        </w:rPr>
        <w:t>We</w:t>
      </w:r>
      <w:r>
        <w:rPr>
          <w:color w:val="231F20"/>
          <w:spacing w:val="27"/>
        </w:rPr>
        <w:t> </w:t>
      </w:r>
      <w:r>
        <w:rPr>
          <w:color w:val="231F20"/>
        </w:rPr>
        <w:t>can</w:t>
      </w:r>
      <w:r>
        <w:rPr>
          <w:color w:val="231F20"/>
          <w:spacing w:val="27"/>
        </w:rPr>
        <w:t> </w:t>
      </w:r>
      <w:r>
        <w:rPr>
          <w:color w:val="231F20"/>
        </w:rPr>
        <w:t>start</w:t>
      </w:r>
      <w:r>
        <w:rPr>
          <w:color w:val="231F20"/>
          <w:spacing w:val="27"/>
        </w:rPr>
        <w:t> </w:t>
      </w:r>
      <w:r>
        <w:rPr>
          <w:color w:val="231F20"/>
        </w:rPr>
        <w:t>to</w:t>
      </w:r>
      <w:r>
        <w:rPr>
          <w:color w:val="231F20"/>
          <w:spacing w:val="27"/>
        </w:rPr>
        <w:t> </w:t>
      </w:r>
      <w:r>
        <w:rPr>
          <w:color w:val="231F20"/>
        </w:rPr>
        <w:t>write</w:t>
      </w:r>
      <w:r>
        <w:rPr>
          <w:color w:val="231F20"/>
          <w:spacing w:val="27"/>
        </w:rPr>
        <w:t> </w:t>
      </w:r>
      <w:r>
        <w:rPr>
          <w:color w:val="231F20"/>
        </w:rPr>
        <w:t>tests</w:t>
      </w:r>
      <w:r>
        <w:rPr>
          <w:color w:val="231F20"/>
          <w:spacing w:val="27"/>
        </w:rPr>
        <w:t> </w:t>
      </w:r>
      <w:r>
        <w:rPr>
          <w:color w:val="231F20"/>
        </w:rPr>
        <w:t>by</w:t>
      </w:r>
      <w:r>
        <w:rPr>
          <w:color w:val="231F20"/>
          <w:spacing w:val="27"/>
        </w:rPr>
        <w:t> </w:t>
      </w:r>
      <w:r>
        <w:rPr>
          <w:color w:val="231F20"/>
        </w:rPr>
        <w:t>creating</w:t>
      </w:r>
      <w:r>
        <w:rPr>
          <w:color w:val="231F20"/>
          <w:spacing w:val="27"/>
        </w:rPr>
        <w:t> </w:t>
      </w:r>
      <w:r>
        <w:rPr>
          <w:color w:val="231F20"/>
        </w:rPr>
        <w:t>a</w:t>
      </w:r>
      <w:r>
        <w:rPr>
          <w:color w:val="231F20"/>
          <w:spacing w:val="27"/>
        </w:rPr>
        <w:t> </w:t>
      </w:r>
      <w:r>
        <w:rPr>
          <w:color w:val="231F20"/>
        </w:rPr>
        <w:t>little</w:t>
      </w:r>
      <w:r>
        <w:rPr>
          <w:color w:val="231F20"/>
          <w:spacing w:val="27"/>
        </w:rPr>
        <w:t> </w:t>
      </w:r>
      <w:r>
        <w:rPr>
          <w:color w:val="231F20"/>
        </w:rPr>
        <w:t>fake</w:t>
      </w:r>
      <w:r>
        <w:rPr>
          <w:color w:val="231F20"/>
          <w:spacing w:val="27"/>
        </w:rPr>
        <w:t> </w:t>
      </w:r>
      <w:r>
        <w:rPr>
          <w:color w:val="231F20"/>
        </w:rPr>
        <w:t>class</w:t>
      </w:r>
      <w:r>
        <w:rPr>
          <w:color w:val="231F20"/>
          <w:spacing w:val="27"/>
        </w:rPr>
        <w:t> </w:t>
      </w:r>
      <w:r>
        <w:rPr>
          <w:color w:val="231F20"/>
        </w:rPr>
        <w:t>that</w:t>
      </w:r>
      <w:r>
        <w:rPr>
          <w:color w:val="231F20"/>
          <w:spacing w:val="27"/>
        </w:rPr>
        <w:t> </w:t>
      </w:r>
      <w:r>
        <w:rPr>
          <w:color w:val="231F20"/>
        </w:rPr>
        <w:t>provides</w:t>
      </w:r>
      <w:r>
        <w:rPr>
          <w:color w:val="231F20"/>
          <w:spacing w:val="27"/>
        </w:rPr>
        <w:t> </w:t>
      </w:r>
      <w:r>
        <w:rPr>
          <w:color w:val="231F20"/>
        </w:rPr>
        <w:t>the reports that we need:</w:t>
      </w:r>
    </w:p>
    <w:p>
      <w:pPr>
        <w:spacing w:before="137"/>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FakeConnection</w:t>
      </w:r>
      <w:r>
        <w:rPr>
          <w:rFonts w:ascii="Lucida Console"/>
          <w:color w:val="231F20"/>
          <w:spacing w:val="-43"/>
          <w:sz w:val="16"/>
        </w:rPr>
        <w:t> </w:t>
      </w:r>
      <w:r>
        <w:rPr>
          <w:rFonts w:ascii="Lucida Console"/>
          <w:color w:val="231F20"/>
          <w:spacing w:val="-26"/>
          <w:sz w:val="16"/>
        </w:rPr>
        <w:t>implements</w:t>
      </w:r>
      <w:r>
        <w:rPr>
          <w:rFonts w:ascii="Lucida Console"/>
          <w:color w:val="231F20"/>
          <w:spacing w:val="-43"/>
          <w:sz w:val="16"/>
        </w:rPr>
        <w:t> </w:t>
      </w:r>
      <w:r>
        <w:rPr>
          <w:rFonts w:ascii="Lucida Console"/>
          <w:color w:val="231F20"/>
          <w:spacing w:val="-26"/>
          <w:sz w:val="16"/>
        </w:rPr>
        <w:t>IRGHConnection</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RFDIReport</w:t>
      </w:r>
      <w:r>
        <w:rPr>
          <w:rFonts w:ascii="Lucida Console"/>
          <w:color w:val="231F20"/>
          <w:spacing w:val="-42"/>
          <w:sz w:val="16"/>
        </w:rPr>
        <w:t> </w:t>
      </w:r>
      <w:r>
        <w:rPr>
          <w:rFonts w:ascii="Lucida Console"/>
          <w:color w:val="231F20"/>
          <w:spacing w:val="-26"/>
          <w:sz w:val="16"/>
        </w:rPr>
        <w:t>report;</w:t>
      </w:r>
    </w:p>
    <w:p>
      <w:pPr>
        <w:pStyle w:val="BodyText"/>
        <w:spacing w:before="9"/>
        <w:rPr>
          <w:rFonts w:ascii="Lucida Console"/>
          <w:sz w:val="12"/>
        </w:rPr>
      </w:pPr>
    </w:p>
    <w:p>
      <w:pPr>
        <w:spacing w:line="309" w:lineRule="auto" w:before="123"/>
        <w:ind w:left="381" w:right="4503" w:firstLine="0"/>
        <w:jc w:val="left"/>
        <w:rPr>
          <w:rFonts w:ascii="Lucida Console"/>
          <w:sz w:val="16"/>
        </w:rPr>
      </w:pPr>
      <w:r>
        <w:rPr>
          <w:rFonts w:ascii="Lucida Console"/>
          <w:color w:val="231F20"/>
          <w:spacing w:val="-18"/>
          <w:sz w:val="16"/>
        </w:rPr>
        <w:t>public</w:t>
      </w:r>
      <w:r>
        <w:rPr>
          <w:rFonts w:ascii="Lucida Console"/>
          <w:color w:val="231F20"/>
          <w:spacing w:val="-50"/>
          <w:sz w:val="16"/>
        </w:rPr>
        <w:t> </w:t>
      </w:r>
      <w:r>
        <w:rPr>
          <w:rFonts w:ascii="Lucida Console"/>
          <w:color w:val="231F20"/>
          <w:spacing w:val="-18"/>
          <w:sz w:val="16"/>
        </w:rPr>
        <w:t>void</w:t>
      </w:r>
      <w:r>
        <w:rPr>
          <w:rFonts w:ascii="Lucida Console"/>
          <w:color w:val="231F20"/>
          <w:spacing w:val="-50"/>
          <w:sz w:val="16"/>
        </w:rPr>
        <w:t> </w:t>
      </w:r>
      <w:r>
        <w:rPr>
          <w:rFonts w:ascii="Lucida Console"/>
          <w:color w:val="231F20"/>
          <w:spacing w:val="-18"/>
          <w:sz w:val="16"/>
        </w:rPr>
        <w:t>connect()</w:t>
      </w:r>
      <w:r>
        <w:rPr>
          <w:rFonts w:ascii="Lucida Console"/>
          <w:color w:val="231F20"/>
          <w:spacing w:val="-50"/>
          <w:sz w:val="16"/>
        </w:rPr>
        <w:t> </w:t>
      </w:r>
      <w:r>
        <w:rPr>
          <w:rFonts w:ascii="Lucida Console"/>
          <w:color w:val="231F20"/>
          <w:spacing w:val="-18"/>
          <w:sz w:val="16"/>
        </w:rPr>
        <w:t>{} </w:t>
      </w: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disconnect()</w:t>
      </w:r>
      <w:r>
        <w:rPr>
          <w:rFonts w:ascii="Lucida Console"/>
          <w:color w:val="231F20"/>
          <w:spacing w:val="-53"/>
          <w:sz w:val="16"/>
        </w:rPr>
        <w:t> </w:t>
      </w:r>
      <w:r>
        <w:rPr>
          <w:rFonts w:ascii="Lucida Console"/>
          <w:color w:val="231F20"/>
          <w:spacing w:val="-24"/>
          <w:sz w:val="16"/>
        </w:rPr>
        <w:t>{}</w:t>
      </w:r>
    </w:p>
    <w:p>
      <w:pPr>
        <w:spacing w:line="159" w:lineRule="exact"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RFDIReport</w:t>
      </w:r>
      <w:r>
        <w:rPr>
          <w:rFonts w:ascii="Lucida Console"/>
          <w:color w:val="231F20"/>
          <w:spacing w:val="-40"/>
          <w:sz w:val="16"/>
        </w:rPr>
        <w:t> </w:t>
      </w:r>
      <w:r>
        <w:rPr>
          <w:rFonts w:ascii="Lucida Console"/>
          <w:color w:val="231F20"/>
          <w:spacing w:val="-26"/>
          <w:sz w:val="16"/>
        </w:rPr>
        <w:t>RFDIReportFor(int</w:t>
      </w:r>
      <w:r>
        <w:rPr>
          <w:rFonts w:ascii="Lucida Console"/>
          <w:color w:val="231F20"/>
          <w:spacing w:val="-40"/>
          <w:sz w:val="16"/>
        </w:rPr>
        <w:t> </w:t>
      </w:r>
      <w:r>
        <w:rPr>
          <w:rFonts w:ascii="Lucida Console"/>
          <w:color w:val="231F20"/>
          <w:spacing w:val="-26"/>
          <w:sz w:val="16"/>
        </w:rPr>
        <w:t>id)</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return</w:t>
      </w:r>
      <w:r>
        <w:rPr>
          <w:rFonts w:ascii="Lucida Console"/>
          <w:color w:val="231F20"/>
          <w:spacing w:val="-40"/>
          <w:sz w:val="16"/>
        </w:rPr>
        <w:t> </w:t>
      </w:r>
      <w:r>
        <w:rPr>
          <w:rFonts w:ascii="Lucida Console"/>
          <w:color w:val="231F20"/>
          <w:spacing w:val="-26"/>
          <w:sz w:val="16"/>
        </w:rPr>
        <w:t>report;</w:t>
      </w:r>
      <w:r>
        <w:rPr>
          <w:rFonts w:ascii="Lucida Console"/>
          <w:color w:val="231F20"/>
          <w:spacing w:val="-40"/>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ACTIOReport</w:t>
      </w:r>
      <w:r>
        <w:rPr>
          <w:rFonts w:ascii="Lucida Console"/>
          <w:color w:val="231F20"/>
          <w:spacing w:val="-42"/>
          <w:sz w:val="16"/>
        </w:rPr>
        <w:t> </w:t>
      </w:r>
      <w:r>
        <w:rPr>
          <w:rFonts w:ascii="Lucida Console"/>
          <w:color w:val="231F20"/>
          <w:spacing w:val="-26"/>
          <w:sz w:val="16"/>
        </w:rPr>
        <w:t>ACTIOReportFor(int</w:t>
      </w:r>
      <w:r>
        <w:rPr>
          <w:rFonts w:ascii="Lucida Console"/>
          <w:color w:val="231F20"/>
          <w:spacing w:val="-42"/>
          <w:sz w:val="16"/>
        </w:rPr>
        <w:t> </w:t>
      </w:r>
      <w:r>
        <w:rPr>
          <w:rFonts w:ascii="Lucida Console"/>
          <w:color w:val="231F20"/>
          <w:spacing w:val="-26"/>
          <w:sz w:val="16"/>
        </w:rPr>
        <w:t>customerID)</w:t>
      </w:r>
      <w:r>
        <w:rPr>
          <w:rFonts w:ascii="Lucida Console"/>
          <w:color w:val="231F20"/>
          <w:spacing w:val="-43"/>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return</w:t>
      </w:r>
      <w:r>
        <w:rPr>
          <w:rFonts w:ascii="Lucida Console"/>
          <w:color w:val="231F20"/>
          <w:spacing w:val="-42"/>
          <w:sz w:val="16"/>
        </w:rPr>
        <w:t> </w:t>
      </w:r>
      <w:r>
        <w:rPr>
          <w:rFonts w:ascii="Lucida Console"/>
          <w:color w:val="231F20"/>
          <w:spacing w:val="-26"/>
          <w:sz w:val="16"/>
        </w:rPr>
        <w:t>null;</w:t>
      </w:r>
      <w:r>
        <w:rPr>
          <w:rFonts w:ascii="Lucida Console"/>
          <w:color w:val="231F20"/>
          <w:spacing w:val="-42"/>
          <w:sz w:val="16"/>
        </w:rPr>
        <w:t> </w:t>
      </w:r>
      <w:r>
        <w:rPr>
          <w:rFonts w:ascii="Lucida Console"/>
          <w:color w:val="231F20"/>
          <w:spacing w:val="-26"/>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With</w:t>
      </w:r>
      <w:r>
        <w:rPr>
          <w:color w:val="231F20"/>
          <w:spacing w:val="4"/>
        </w:rPr>
        <w:t> </w:t>
      </w:r>
      <w:r>
        <w:rPr>
          <w:color w:val="231F20"/>
        </w:rPr>
        <w:t>that</w:t>
      </w:r>
      <w:r>
        <w:rPr>
          <w:color w:val="231F20"/>
          <w:spacing w:val="5"/>
        </w:rPr>
        <w:t> </w:t>
      </w:r>
      <w:r>
        <w:rPr>
          <w:color w:val="231F20"/>
        </w:rPr>
        <w:t>class,</w:t>
      </w:r>
      <w:r>
        <w:rPr>
          <w:color w:val="231F20"/>
          <w:spacing w:val="4"/>
        </w:rPr>
        <w:t> </w:t>
      </w:r>
      <w:r>
        <w:rPr>
          <w:color w:val="231F20"/>
        </w:rPr>
        <w:t>we</w:t>
      </w:r>
      <w:r>
        <w:rPr>
          <w:color w:val="231F20"/>
          <w:spacing w:val="5"/>
        </w:rPr>
        <w:t> </w:t>
      </w:r>
      <w:r>
        <w:rPr>
          <w:color w:val="231F20"/>
        </w:rPr>
        <w:t>can</w:t>
      </w:r>
      <w:r>
        <w:rPr>
          <w:color w:val="231F20"/>
          <w:spacing w:val="4"/>
        </w:rPr>
        <w:t> </w:t>
      </w:r>
      <w:r>
        <w:rPr>
          <w:color w:val="231F20"/>
        </w:rPr>
        <w:t>start</w:t>
      </w:r>
      <w:r>
        <w:rPr>
          <w:color w:val="231F20"/>
          <w:spacing w:val="5"/>
        </w:rPr>
        <w:t> </w:t>
      </w:r>
      <w:r>
        <w:rPr>
          <w:color w:val="231F20"/>
        </w:rPr>
        <w:t>to</w:t>
      </w:r>
      <w:r>
        <w:rPr>
          <w:color w:val="231F20"/>
          <w:spacing w:val="5"/>
        </w:rPr>
        <w:t> </w:t>
      </w:r>
      <w:r>
        <w:rPr>
          <w:color w:val="231F20"/>
        </w:rPr>
        <w:t>write</w:t>
      </w:r>
      <w:r>
        <w:rPr>
          <w:color w:val="231F20"/>
          <w:spacing w:val="4"/>
        </w:rPr>
        <w:t> </w:t>
      </w:r>
      <w:r>
        <w:rPr>
          <w:color w:val="231F20"/>
        </w:rPr>
        <w:t>tests</w:t>
      </w:r>
      <w:r>
        <w:rPr>
          <w:color w:val="231F20"/>
          <w:spacing w:val="5"/>
        </w:rPr>
        <w:t> </w:t>
      </w:r>
      <w:r>
        <w:rPr>
          <w:color w:val="231F20"/>
        </w:rPr>
        <w:t>like</w:t>
      </w:r>
      <w:r>
        <w:rPr>
          <w:color w:val="231F20"/>
          <w:spacing w:val="4"/>
        </w:rPr>
        <w:t> </w:t>
      </w:r>
      <w:r>
        <w:rPr>
          <w:color w:val="231F20"/>
          <w:spacing w:val="-2"/>
        </w:rPr>
        <w:t>this:</w:t>
      </w:r>
    </w:p>
    <w:p>
      <w:pPr>
        <w:pStyle w:val="BodyText"/>
        <w:spacing w:before="10"/>
        <w:rPr>
          <w:sz w:val="13"/>
        </w:rPr>
      </w:pPr>
    </w:p>
    <w:p>
      <w:pPr>
        <w:spacing w:before="1"/>
        <w:ind w:left="101" w:right="0" w:firstLine="0"/>
        <w:jc w:val="left"/>
        <w:rPr>
          <w:rFonts w:ascii="Lucida Console"/>
          <w:sz w:val="16"/>
        </w:rPr>
      </w:pP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testNoSuccess()</w:t>
      </w:r>
      <w:r>
        <w:rPr>
          <w:rFonts w:ascii="Lucida Console"/>
          <w:color w:val="231F20"/>
          <w:spacing w:val="-43"/>
          <w:sz w:val="16"/>
        </w:rPr>
        <w:t> </w:t>
      </w:r>
      <w:r>
        <w:rPr>
          <w:rFonts w:ascii="Lucida Console"/>
          <w:color w:val="231F20"/>
          <w:spacing w:val="-26"/>
          <w:sz w:val="16"/>
        </w:rPr>
        <w:t>throws</w:t>
      </w:r>
      <w:r>
        <w:rPr>
          <w:rFonts w:ascii="Lucida Console"/>
          <w:color w:val="231F20"/>
          <w:spacing w:val="-43"/>
          <w:sz w:val="16"/>
        </w:rPr>
        <w:t> </w:t>
      </w:r>
      <w:r>
        <w:rPr>
          <w:rFonts w:ascii="Lucida Console"/>
          <w:color w:val="231F20"/>
          <w:spacing w:val="-26"/>
          <w:sz w:val="16"/>
        </w:rPr>
        <w:t>Exception</w:t>
      </w:r>
      <w:r>
        <w:rPr>
          <w:rFonts w:ascii="Lucida Console"/>
          <w:color w:val="231F20"/>
          <w:spacing w:val="-42"/>
          <w:sz w:val="16"/>
        </w:rPr>
        <w:t> </w:t>
      </w:r>
      <w:r>
        <w:rPr>
          <w:rFonts w:ascii="Lucida Console"/>
          <w:color w:val="231F20"/>
          <w:spacing w:val="-26"/>
          <w:sz w:val="16"/>
        </w:rPr>
        <w:t>{</w:t>
      </w:r>
    </w:p>
    <w:p>
      <w:pPr>
        <w:spacing w:line="309" w:lineRule="auto" w:before="46"/>
        <w:ind w:left="381" w:right="2676" w:firstLine="0"/>
        <w:jc w:val="left"/>
        <w:rPr>
          <w:rFonts w:ascii="Lucida Console"/>
          <w:sz w:val="16"/>
        </w:rPr>
      </w:pPr>
      <w:r>
        <w:rPr>
          <w:rFonts w:ascii="Lucida Console"/>
          <w:color w:val="231F20"/>
          <w:spacing w:val="-24"/>
          <w:sz w:val="16"/>
        </w:rPr>
        <w:t>CreditMaster</w:t>
      </w:r>
      <w:r>
        <w:rPr>
          <w:rFonts w:ascii="Lucida Console"/>
          <w:color w:val="231F20"/>
          <w:spacing w:val="-53"/>
          <w:sz w:val="16"/>
        </w:rPr>
        <w:t> </w:t>
      </w:r>
      <w:r>
        <w:rPr>
          <w:rFonts w:ascii="Lucida Console"/>
          <w:color w:val="231F20"/>
          <w:spacing w:val="-24"/>
          <w:sz w:val="16"/>
        </w:rPr>
        <w:t>master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CreditMaster("crm2.mas",</w:t>
      </w:r>
      <w:r>
        <w:rPr>
          <w:rFonts w:ascii="Lucida Console"/>
          <w:color w:val="231F20"/>
          <w:spacing w:val="-53"/>
          <w:sz w:val="16"/>
        </w:rPr>
        <w:t> </w:t>
      </w:r>
      <w:r>
        <w:rPr>
          <w:rFonts w:ascii="Lucida Console"/>
          <w:color w:val="231F20"/>
          <w:spacing w:val="-24"/>
          <w:sz w:val="16"/>
        </w:rPr>
        <w:t>true); </w:t>
      </w:r>
      <w:r>
        <w:rPr>
          <w:rFonts w:ascii="Lucida Console"/>
          <w:color w:val="231F20"/>
          <w:spacing w:val="-22"/>
          <w:sz w:val="16"/>
        </w:rPr>
        <w:t>IRGHConnection</w:t>
      </w:r>
      <w:r>
        <w:rPr>
          <w:rFonts w:ascii="Lucida Console"/>
          <w:color w:val="231F20"/>
          <w:spacing w:val="-53"/>
          <w:sz w:val="16"/>
        </w:rPr>
        <w:t> </w:t>
      </w:r>
      <w:r>
        <w:rPr>
          <w:rFonts w:ascii="Lucida Console"/>
          <w:color w:val="231F20"/>
          <w:spacing w:val="-22"/>
          <w:sz w:val="16"/>
        </w:rPr>
        <w:t>connection</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FakeConnection(); CreditValidator</w:t>
      </w:r>
      <w:r>
        <w:rPr>
          <w:rFonts w:ascii="Lucida Console"/>
          <w:color w:val="231F20"/>
          <w:spacing w:val="-52"/>
          <w:sz w:val="16"/>
        </w:rPr>
        <w:t> </w:t>
      </w:r>
      <w:r>
        <w:rPr>
          <w:rFonts w:ascii="Lucida Console"/>
          <w:color w:val="231F20"/>
          <w:spacing w:val="-22"/>
          <w:sz w:val="16"/>
        </w:rPr>
        <w:t>validator</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new</w:t>
      </w:r>
      <w:r>
        <w:rPr>
          <w:rFonts w:ascii="Lucida Console"/>
          <w:color w:val="231F20"/>
          <w:spacing w:val="-52"/>
          <w:sz w:val="16"/>
        </w:rPr>
        <w:t> </w:t>
      </w:r>
      <w:r>
        <w:rPr>
          <w:rFonts w:ascii="Lucida Console"/>
          <w:color w:val="231F20"/>
          <w:spacing w:val="-22"/>
          <w:sz w:val="16"/>
        </w:rPr>
        <w:t>CreditValidator(</w:t>
      </w:r>
    </w:p>
    <w:p>
      <w:pPr>
        <w:spacing w:line="309" w:lineRule="auto" w:before="0"/>
        <w:ind w:left="381" w:right="2246" w:firstLine="2522"/>
        <w:jc w:val="left"/>
        <w:rPr>
          <w:rFonts w:ascii="Lucida Console"/>
          <w:sz w:val="16"/>
        </w:rPr>
      </w:pPr>
      <w:r>
        <w:rPr>
          <w:rFonts w:ascii="Lucida Console"/>
          <w:color w:val="231F20"/>
          <w:spacing w:val="-26"/>
          <w:sz w:val="16"/>
        </w:rPr>
        <w:t>connection,</w:t>
      </w:r>
      <w:r>
        <w:rPr>
          <w:rFonts w:ascii="Lucida Console"/>
          <w:color w:val="231F20"/>
          <w:spacing w:val="-49"/>
          <w:sz w:val="16"/>
        </w:rPr>
        <w:t> </w:t>
      </w:r>
      <w:r>
        <w:rPr>
          <w:rFonts w:ascii="Lucida Console"/>
          <w:color w:val="231F20"/>
          <w:spacing w:val="-26"/>
          <w:sz w:val="16"/>
        </w:rPr>
        <w:t>master,</w:t>
      </w:r>
      <w:r>
        <w:rPr>
          <w:rFonts w:ascii="Lucida Console"/>
          <w:color w:val="231F20"/>
          <w:spacing w:val="-49"/>
          <w:sz w:val="16"/>
        </w:rPr>
        <w:t> </w:t>
      </w:r>
      <w:r>
        <w:rPr>
          <w:rFonts w:ascii="Lucida Console"/>
          <w:color w:val="231F20"/>
          <w:spacing w:val="-26"/>
          <w:sz w:val="16"/>
        </w:rPr>
        <w:t>"a"); </w:t>
      </w:r>
      <w:r>
        <w:rPr>
          <w:rFonts w:ascii="Lucida Console"/>
          <w:color w:val="231F20"/>
          <w:spacing w:val="-22"/>
          <w:sz w:val="16"/>
        </w:rPr>
        <w:t>connection.report</w:t>
      </w:r>
      <w:r>
        <w:rPr>
          <w:rFonts w:ascii="Lucida Console"/>
          <w:color w:val="231F20"/>
          <w:spacing w:val="24"/>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new</w:t>
      </w:r>
      <w:r>
        <w:rPr>
          <w:rFonts w:ascii="Lucida Console"/>
          <w:color w:val="231F20"/>
          <w:spacing w:val="-51"/>
          <w:sz w:val="16"/>
        </w:rPr>
        <w:t> </w:t>
      </w:r>
      <w:r>
        <w:rPr>
          <w:rFonts w:ascii="Lucida Console"/>
          <w:color w:val="231F20"/>
          <w:spacing w:val="-22"/>
          <w:sz w:val="16"/>
        </w:rPr>
        <w:t>RFDIReport(...);</w:t>
      </w:r>
    </w:p>
    <w:p>
      <w:pPr>
        <w:pStyle w:val="BodyText"/>
        <w:spacing w:before="4"/>
        <w:rPr>
          <w:rFonts w:ascii="Lucida Console"/>
        </w:rPr>
      </w:pPr>
    </w:p>
    <w:p>
      <w:pPr>
        <w:spacing w:before="0"/>
        <w:ind w:left="381" w:right="0" w:firstLine="0"/>
        <w:jc w:val="left"/>
        <w:rPr>
          <w:rFonts w:ascii="Lucida Console"/>
          <w:sz w:val="16"/>
        </w:rPr>
      </w:pPr>
      <w:r>
        <w:rPr>
          <w:rFonts w:ascii="Lucida Console"/>
          <w:color w:val="231F20"/>
          <w:spacing w:val="-26"/>
          <w:sz w:val="16"/>
        </w:rPr>
        <w:t>Certificate</w:t>
      </w:r>
      <w:r>
        <w:rPr>
          <w:rFonts w:ascii="Lucida Console"/>
          <w:color w:val="231F20"/>
          <w:spacing w:val="-50"/>
          <w:sz w:val="16"/>
        </w:rPr>
        <w:t> </w:t>
      </w:r>
      <w:r>
        <w:rPr>
          <w:rFonts w:ascii="Lucida Console"/>
          <w:color w:val="231F20"/>
          <w:spacing w:val="-26"/>
          <w:sz w:val="16"/>
        </w:rPr>
        <w:t>result</w:t>
      </w:r>
      <w:r>
        <w:rPr>
          <w:rFonts w:ascii="Lucida Console"/>
          <w:color w:val="231F20"/>
          <w:spacing w:val="-50"/>
          <w:sz w:val="16"/>
        </w:rPr>
        <w:t> </w:t>
      </w: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validator.validateCustomer(new</w:t>
      </w:r>
      <w:r>
        <w:rPr>
          <w:rFonts w:ascii="Lucida Console"/>
          <w:color w:val="231F20"/>
          <w:spacing w:val="-50"/>
          <w:sz w:val="16"/>
        </w:rPr>
        <w:t> </w:t>
      </w:r>
      <w:r>
        <w:rPr>
          <w:rFonts w:ascii="Lucida Console"/>
          <w:color w:val="231F20"/>
          <w:spacing w:val="-26"/>
          <w:sz w:val="16"/>
        </w:rPr>
        <w:t>Customer(...));</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9"/>
          <w:sz w:val="16"/>
        </w:rPr>
        <w:t>assertEquals(Certificate.VALID,</w:t>
      </w:r>
      <w:r>
        <w:rPr>
          <w:rFonts w:ascii="Lucida Console"/>
          <w:color w:val="231F20"/>
          <w:spacing w:val="6"/>
          <w:sz w:val="16"/>
        </w:rPr>
        <w:t> </w:t>
      </w:r>
      <w:r>
        <w:rPr>
          <w:rFonts w:ascii="Lucida Console"/>
          <w:color w:val="231F20"/>
          <w:spacing w:val="-20"/>
          <w:sz w:val="16"/>
        </w:rPr>
        <w:t>result.getStatus());</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rPr>
      </w:pPr>
    </w:p>
    <w:p>
      <w:pPr>
        <w:pStyle w:val="BodyText"/>
        <w:rPr>
          <w:rFonts w:ascii="Lucida Console"/>
        </w:rPr>
      </w:pPr>
    </w:p>
    <w:p>
      <w:pPr>
        <w:pStyle w:val="BodyText"/>
        <w:spacing w:before="8"/>
        <w:rPr>
          <w:rFonts w:ascii="Lucida Console"/>
        </w:rPr>
      </w:pPr>
      <w:r>
        <w:rPr/>
        <w:pict>
          <v:group style="position:absolute;margin-left:120.800003pt;margin-top:11.619344pt;width:166.75pt;height:185.15pt;mso-position-horizontal-relative:page;mso-position-vertical-relative:paragraph;z-index:-15588352;mso-wrap-distance-left:0;mso-wrap-distance-right:0" id="docshapegroup635" coordorigin="2416,232" coordsize="3335,3703">
            <v:rect style="position:absolute;left:2466;top:2346;width:3235;height:1580" id="docshape636" filled="false" stroked="true" strokeweight="1pt" strokecolor="#231f20">
              <v:stroke dashstyle="solid"/>
            </v:rect>
            <v:line style="position:absolute" from="2466,2604" to="5701,2604" stroked="true" strokeweight=".5pt" strokecolor="#231f20">
              <v:stroke dashstyle="solid"/>
            </v:line>
            <v:rect style="position:absolute;left:2426;top:242;width:3315;height:1229" id="docshape637" filled="false" stroked="true" strokeweight="1pt" strokecolor="#231f20">
              <v:stroke dashstyle="solid"/>
            </v:rect>
            <v:line style="position:absolute" from="2426,660" to="5741,660" stroked="true" strokeweight=".5pt" strokecolor="#231f20">
              <v:stroke dashstyle="solid"/>
            </v:line>
            <v:line style="position:absolute" from="4090,2335" to="4090,1544" stroked="true" strokeweight="1pt" strokecolor="#231f20">
              <v:stroke dashstyle="dash"/>
            </v:line>
            <v:shape style="position:absolute;left:4026;top:1491;width:128;height:215" type="#_x0000_t75" id="docshape638" stroked="false">
              <v:imagedata r:id="rId23" o:title=""/>
            </v:shape>
            <v:shape style="position:absolute;left:2476;top:2609;width:3215;height:1306" type="#_x0000_t202" id="docshape639" filled="false" stroked="false">
              <v:textbox inset="0,0,0,0">
                <w:txbxContent>
                  <w:p>
                    <w:pPr>
                      <w:spacing w:before="30"/>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RGHConnection(port,</w:t>
                    </w:r>
                    <w:r>
                      <w:rPr>
                        <w:rFonts w:ascii="Arial"/>
                        <w:color w:val="231F20"/>
                        <w:spacing w:val="-7"/>
                        <w:sz w:val="14"/>
                      </w:rPr>
                      <w:t> </w:t>
                    </w:r>
                    <w:r>
                      <w:rPr>
                        <w:rFonts w:ascii="Arial"/>
                        <w:color w:val="231F20"/>
                        <w:sz w:val="14"/>
                      </w:rPr>
                      <w:t>name,</w:t>
                    </w:r>
                    <w:r>
                      <w:rPr>
                        <w:rFonts w:ascii="Arial"/>
                        <w:color w:val="231F20"/>
                        <w:spacing w:val="-7"/>
                        <w:sz w:val="14"/>
                      </w:rPr>
                      <w:t> </w:t>
                    </w:r>
                    <w:r>
                      <w:rPr>
                        <w:rFonts w:ascii="Arial"/>
                        <w:color w:val="231F20"/>
                        <w:spacing w:val="-2"/>
                        <w:sz w:val="14"/>
                      </w:rPr>
                      <w:t>passward)</w:t>
                    </w:r>
                  </w:p>
                  <w:p>
                    <w:pPr>
                      <w:spacing w:before="7"/>
                      <w:ind w:left="47" w:right="0" w:firstLine="0"/>
                      <w:jc w:val="left"/>
                      <w:rPr>
                        <w:rFonts w:ascii="Arial"/>
                        <w:sz w:val="14"/>
                      </w:rPr>
                    </w:pPr>
                    <w:r>
                      <w:rPr>
                        <w:rFonts w:ascii="Arial"/>
                        <w:color w:val="231F20"/>
                        <w:spacing w:val="-2"/>
                        <w:sz w:val="14"/>
                      </w:rPr>
                      <w:t>+connect()</w:t>
                    </w:r>
                  </w:p>
                  <w:p>
                    <w:pPr>
                      <w:spacing w:before="7"/>
                      <w:ind w:left="47" w:right="0" w:firstLine="0"/>
                      <w:jc w:val="left"/>
                      <w:rPr>
                        <w:rFonts w:ascii="Arial"/>
                        <w:sz w:val="14"/>
                      </w:rPr>
                    </w:pPr>
                    <w:r>
                      <w:rPr>
                        <w:rFonts w:ascii="Arial"/>
                        <w:color w:val="231F20"/>
                        <w:spacing w:val="-2"/>
                        <w:sz w:val="14"/>
                      </w:rPr>
                      <w:t>+disconnect()</w:t>
                    </w:r>
                  </w:p>
                  <w:p>
                    <w:pPr>
                      <w:spacing w:before="7"/>
                      <w:ind w:left="47" w:right="0" w:firstLine="0"/>
                      <w:jc w:val="left"/>
                      <w:rPr>
                        <w:rFonts w:ascii="Arial"/>
                        <w:sz w:val="14"/>
                      </w:rPr>
                    </w:pPr>
                    <w:r>
                      <w:rPr>
                        <w:rFonts w:ascii="Arial"/>
                        <w:color w:val="231F20"/>
                        <w:sz w:val="14"/>
                      </w:rPr>
                      <w:t>+RFDIReportFor(id</w:t>
                    </w:r>
                    <w:r>
                      <w:rPr>
                        <w:rFonts w:ascii="Arial"/>
                        <w:color w:val="231F20"/>
                        <w:spacing w:val="-1"/>
                        <w:sz w:val="14"/>
                      </w:rPr>
                      <w:t> </w:t>
                    </w:r>
                    <w:r>
                      <w:rPr>
                        <w:rFonts w:ascii="Arial"/>
                        <w:color w:val="231F20"/>
                        <w:sz w:val="14"/>
                      </w:rPr>
                      <w:t>:</w:t>
                    </w:r>
                    <w:r>
                      <w:rPr>
                        <w:rFonts w:ascii="Arial"/>
                        <w:color w:val="231F20"/>
                        <w:spacing w:val="-1"/>
                        <w:sz w:val="14"/>
                      </w:rPr>
                      <w:t> </w:t>
                    </w:r>
                    <w:r>
                      <w:rPr>
                        <w:rFonts w:ascii="Arial"/>
                        <w:color w:val="231F20"/>
                        <w:sz w:val="14"/>
                      </w:rPr>
                      <w:t>int)</w:t>
                    </w:r>
                    <w:r>
                      <w:rPr>
                        <w:rFonts w:ascii="Arial"/>
                        <w:color w:val="231F20"/>
                        <w:spacing w:val="-1"/>
                        <w:sz w:val="14"/>
                      </w:rPr>
                      <w:t> </w:t>
                    </w:r>
                    <w:r>
                      <w:rPr>
                        <w:rFonts w:ascii="Arial"/>
                        <w:color w:val="231F20"/>
                        <w:sz w:val="14"/>
                      </w:rPr>
                      <w:t>: </w:t>
                    </w:r>
                    <w:r>
                      <w:rPr>
                        <w:rFonts w:ascii="Arial"/>
                        <w:color w:val="231F20"/>
                        <w:spacing w:val="-2"/>
                        <w:sz w:val="14"/>
                      </w:rPr>
                      <w:t>RFDIReport</w:t>
                    </w:r>
                  </w:p>
                  <w:p>
                    <w:pPr>
                      <w:spacing w:before="7"/>
                      <w:ind w:left="47" w:right="0" w:firstLine="0"/>
                      <w:jc w:val="left"/>
                      <w:rPr>
                        <w:rFonts w:ascii="Arial"/>
                        <w:sz w:val="14"/>
                      </w:rPr>
                    </w:pPr>
                    <w:r>
                      <w:rPr>
                        <w:rFonts w:ascii="Arial"/>
                        <w:color w:val="231F20"/>
                        <w:sz w:val="14"/>
                      </w:rPr>
                      <w:t>+ACTIOReportFor(customerID</w:t>
                    </w:r>
                    <w:r>
                      <w:rPr>
                        <w:rFonts w:ascii="Arial"/>
                        <w:color w:val="231F20"/>
                        <w:spacing w:val="-3"/>
                        <w:sz w:val="14"/>
                      </w:rPr>
                      <w:t> </w:t>
                    </w:r>
                    <w:r>
                      <w:rPr>
                        <w:rFonts w:ascii="Arial"/>
                        <w:color w:val="231F20"/>
                        <w:sz w:val="14"/>
                      </w:rPr>
                      <w:t>:</w:t>
                    </w:r>
                    <w:r>
                      <w:rPr>
                        <w:rFonts w:ascii="Arial"/>
                        <w:color w:val="231F20"/>
                        <w:spacing w:val="-1"/>
                        <w:sz w:val="14"/>
                      </w:rPr>
                      <w:t> </w:t>
                    </w:r>
                    <w:r>
                      <w:rPr>
                        <w:rFonts w:ascii="Arial"/>
                        <w:color w:val="231F20"/>
                        <w:sz w:val="14"/>
                      </w:rPr>
                      <w:t>int)</w:t>
                    </w:r>
                    <w:r>
                      <w:rPr>
                        <w:rFonts w:ascii="Arial"/>
                        <w:color w:val="231F20"/>
                        <w:spacing w:val="-1"/>
                        <w:sz w:val="14"/>
                      </w:rPr>
                      <w:t> </w:t>
                    </w:r>
                    <w:r>
                      <w:rPr>
                        <w:rFonts w:ascii="Arial"/>
                        <w:color w:val="231F20"/>
                        <w:spacing w:val="-2"/>
                        <w:sz w:val="14"/>
                      </w:rPr>
                      <w:t>ACTIOReport</w:t>
                    </w:r>
                  </w:p>
                  <w:p>
                    <w:pPr>
                      <w:numPr>
                        <w:ilvl w:val="0"/>
                        <w:numId w:val="21"/>
                      </w:numPr>
                      <w:tabs>
                        <w:tab w:pos="134" w:val="left" w:leader="none"/>
                      </w:tabs>
                      <w:spacing w:before="7"/>
                      <w:ind w:left="133" w:right="0" w:hanging="87"/>
                      <w:jc w:val="left"/>
                      <w:rPr>
                        <w:rFonts w:ascii="Arial"/>
                        <w:sz w:val="14"/>
                      </w:rPr>
                    </w:pPr>
                    <w:r>
                      <w:rPr>
                        <w:rFonts w:ascii="Arial"/>
                        <w:color w:val="231F20"/>
                        <w:spacing w:val="-2"/>
                        <w:sz w:val="14"/>
                      </w:rPr>
                      <w:t>retry()</w:t>
                    </w:r>
                  </w:p>
                  <w:p>
                    <w:pPr>
                      <w:numPr>
                        <w:ilvl w:val="0"/>
                        <w:numId w:val="21"/>
                      </w:numPr>
                      <w:tabs>
                        <w:tab w:pos="134" w:val="left" w:leader="none"/>
                      </w:tabs>
                      <w:spacing w:before="7"/>
                      <w:ind w:left="133" w:right="0" w:hanging="87"/>
                      <w:jc w:val="left"/>
                      <w:rPr>
                        <w:rFonts w:ascii="Arial"/>
                        <w:sz w:val="14"/>
                      </w:rPr>
                    </w:pPr>
                    <w:r>
                      <w:rPr>
                        <w:rFonts w:ascii="Arial"/>
                        <w:color w:val="231F20"/>
                        <w:sz w:val="14"/>
                      </w:rPr>
                      <w:t>formPacket() : </w:t>
                    </w:r>
                    <w:r>
                      <w:rPr>
                        <w:rFonts w:ascii="Arial"/>
                        <w:color w:val="231F20"/>
                        <w:spacing w:val="-2"/>
                        <w:sz w:val="14"/>
                      </w:rPr>
                      <w:t>RFPacket</w:t>
                    </w:r>
                  </w:p>
                </w:txbxContent>
              </v:textbox>
              <w10:wrap type="none"/>
            </v:shape>
            <v:shape style="position:absolute;left:2476;top:2356;width:3215;height:244" type="#_x0000_t202" id="docshape640" filled="false" stroked="false">
              <v:textbox inset="0,0,0,0">
                <w:txbxContent>
                  <w:p>
                    <w:pPr>
                      <w:spacing w:before="31"/>
                      <w:ind w:left="1081" w:right="0" w:firstLine="0"/>
                      <w:jc w:val="left"/>
                      <w:rPr>
                        <w:rFonts w:ascii="Arial"/>
                        <w:b/>
                        <w:sz w:val="14"/>
                      </w:rPr>
                    </w:pPr>
                    <w:r>
                      <w:rPr>
                        <w:rFonts w:ascii="Arial"/>
                        <w:b/>
                        <w:color w:val="231F20"/>
                        <w:spacing w:val="-2"/>
                        <w:sz w:val="14"/>
                      </w:rPr>
                      <w:t>RGHConnection</w:t>
                    </w:r>
                  </w:p>
                </w:txbxContent>
              </v:textbox>
              <w10:wrap type="none"/>
            </v:shape>
            <v:shape style="position:absolute;left:2436;top:665;width:3295;height:796" type="#_x0000_t202" id="docshape641" filled="false" stroked="false">
              <v:textbox inset="0,0,0,0">
                <w:txbxContent>
                  <w:p>
                    <w:pPr>
                      <w:spacing w:before="29"/>
                      <w:ind w:left="47" w:right="0" w:firstLine="0"/>
                      <w:jc w:val="left"/>
                      <w:rPr>
                        <w:rFonts w:ascii="Arial"/>
                        <w:i/>
                        <w:sz w:val="14"/>
                      </w:rPr>
                    </w:pPr>
                    <w:r>
                      <w:rPr>
                        <w:rFonts w:ascii="Arial"/>
                        <w:i/>
                        <w:color w:val="231F20"/>
                        <w:sz w:val="14"/>
                      </w:rPr>
                      <w:t>+</w:t>
                    </w:r>
                    <w:r>
                      <w:rPr>
                        <w:rFonts w:ascii="Arial"/>
                        <w:i/>
                        <w:color w:val="231F20"/>
                        <w:spacing w:val="1"/>
                        <w:sz w:val="14"/>
                      </w:rPr>
                      <w:t> </w:t>
                    </w:r>
                    <w:r>
                      <w:rPr>
                        <w:rFonts w:ascii="Arial"/>
                        <w:i/>
                        <w:color w:val="231F20"/>
                        <w:spacing w:val="-2"/>
                        <w:sz w:val="14"/>
                      </w:rPr>
                      <w:t>connect()</w:t>
                    </w:r>
                  </w:p>
                  <w:p>
                    <w:pPr>
                      <w:spacing w:before="7"/>
                      <w:ind w:left="47" w:right="0" w:firstLine="0"/>
                      <w:jc w:val="left"/>
                      <w:rPr>
                        <w:rFonts w:ascii="Arial"/>
                        <w:i/>
                        <w:sz w:val="14"/>
                      </w:rPr>
                    </w:pPr>
                    <w:r>
                      <w:rPr>
                        <w:rFonts w:ascii="Arial"/>
                        <w:i/>
                        <w:color w:val="231F20"/>
                        <w:sz w:val="14"/>
                      </w:rPr>
                      <w:t>+</w:t>
                    </w:r>
                    <w:r>
                      <w:rPr>
                        <w:rFonts w:ascii="Arial"/>
                        <w:i/>
                        <w:color w:val="231F20"/>
                        <w:spacing w:val="1"/>
                        <w:sz w:val="14"/>
                      </w:rPr>
                      <w:t> </w:t>
                    </w:r>
                    <w:r>
                      <w:rPr>
                        <w:rFonts w:ascii="Arial"/>
                        <w:i/>
                        <w:color w:val="231F20"/>
                        <w:spacing w:val="-2"/>
                        <w:sz w:val="14"/>
                      </w:rPr>
                      <w:t>disconnect()</w:t>
                    </w:r>
                  </w:p>
                  <w:p>
                    <w:pPr>
                      <w:spacing w:before="7"/>
                      <w:ind w:left="47" w:right="0" w:firstLine="0"/>
                      <w:jc w:val="left"/>
                      <w:rPr>
                        <w:rFonts w:ascii="Arial"/>
                        <w:i/>
                        <w:sz w:val="14"/>
                      </w:rPr>
                    </w:pPr>
                    <w:r>
                      <w:rPr>
                        <w:rFonts w:ascii="Arial"/>
                        <w:i/>
                        <w:color w:val="231F20"/>
                        <w:sz w:val="14"/>
                      </w:rPr>
                      <w:t>+</w:t>
                    </w:r>
                    <w:r>
                      <w:rPr>
                        <w:rFonts w:ascii="Arial"/>
                        <w:i/>
                        <w:color w:val="231F20"/>
                        <w:spacing w:val="-6"/>
                        <w:sz w:val="14"/>
                      </w:rPr>
                      <w:t> </w:t>
                    </w:r>
                    <w:r>
                      <w:rPr>
                        <w:rFonts w:ascii="Arial"/>
                        <w:i/>
                        <w:color w:val="231F20"/>
                        <w:sz w:val="14"/>
                      </w:rPr>
                      <w:t>RGDIReportFor(id</w:t>
                    </w:r>
                    <w:r>
                      <w:rPr>
                        <w:rFonts w:ascii="Arial"/>
                        <w:i/>
                        <w:color w:val="231F20"/>
                        <w:spacing w:val="-5"/>
                        <w:sz w:val="14"/>
                      </w:rPr>
                      <w:t> </w:t>
                    </w:r>
                    <w:r>
                      <w:rPr>
                        <w:rFonts w:ascii="Arial"/>
                        <w:i/>
                        <w:color w:val="231F20"/>
                        <w:sz w:val="14"/>
                      </w:rPr>
                      <w:t>:</w:t>
                    </w:r>
                    <w:r>
                      <w:rPr>
                        <w:rFonts w:ascii="Arial"/>
                        <w:i/>
                        <w:color w:val="231F20"/>
                        <w:spacing w:val="-6"/>
                        <w:sz w:val="14"/>
                      </w:rPr>
                      <w:t> </w:t>
                    </w:r>
                    <w:r>
                      <w:rPr>
                        <w:rFonts w:ascii="Arial"/>
                        <w:i/>
                        <w:color w:val="231F20"/>
                        <w:sz w:val="14"/>
                      </w:rPr>
                      <w:t>int)</w:t>
                    </w:r>
                    <w:r>
                      <w:rPr>
                        <w:rFonts w:ascii="Arial"/>
                        <w:i/>
                        <w:color w:val="231F20"/>
                        <w:spacing w:val="-5"/>
                        <w:sz w:val="14"/>
                      </w:rPr>
                      <w:t> </w:t>
                    </w:r>
                    <w:r>
                      <w:rPr>
                        <w:rFonts w:ascii="Arial"/>
                        <w:i/>
                        <w:color w:val="231F20"/>
                        <w:sz w:val="14"/>
                      </w:rPr>
                      <w:t>:</w:t>
                    </w:r>
                    <w:r>
                      <w:rPr>
                        <w:rFonts w:ascii="Arial"/>
                        <w:i/>
                        <w:color w:val="231F20"/>
                        <w:spacing w:val="-5"/>
                        <w:sz w:val="14"/>
                      </w:rPr>
                      <w:t> </w:t>
                    </w:r>
                    <w:r>
                      <w:rPr>
                        <w:rFonts w:ascii="Arial"/>
                        <w:i/>
                        <w:color w:val="231F20"/>
                        <w:spacing w:val="-2"/>
                        <w:sz w:val="14"/>
                      </w:rPr>
                      <w:t>RFDIReport</w:t>
                    </w:r>
                  </w:p>
                  <w:p>
                    <w:pPr>
                      <w:spacing w:before="7"/>
                      <w:ind w:left="47" w:right="0" w:firstLine="0"/>
                      <w:jc w:val="left"/>
                      <w:rPr>
                        <w:rFonts w:ascii="Arial"/>
                        <w:i/>
                        <w:sz w:val="14"/>
                      </w:rPr>
                    </w:pPr>
                    <w:r>
                      <w:rPr>
                        <w:rFonts w:ascii="Arial"/>
                        <w:i/>
                        <w:color w:val="231F20"/>
                        <w:sz w:val="14"/>
                      </w:rPr>
                      <w:t>+ACTIOReportFor(customerID</w:t>
                    </w:r>
                    <w:r>
                      <w:rPr>
                        <w:rFonts w:ascii="Arial"/>
                        <w:i/>
                        <w:color w:val="231F20"/>
                        <w:spacing w:val="-7"/>
                        <w:sz w:val="14"/>
                      </w:rPr>
                      <w:t> </w:t>
                    </w:r>
                    <w:r>
                      <w:rPr>
                        <w:rFonts w:ascii="Arial"/>
                        <w:i/>
                        <w:color w:val="231F20"/>
                        <w:sz w:val="14"/>
                      </w:rPr>
                      <w:t>:</w:t>
                    </w:r>
                    <w:r>
                      <w:rPr>
                        <w:rFonts w:ascii="Arial"/>
                        <w:i/>
                        <w:color w:val="231F20"/>
                        <w:spacing w:val="-6"/>
                        <w:sz w:val="14"/>
                      </w:rPr>
                      <w:t> </w:t>
                    </w:r>
                    <w:r>
                      <w:rPr>
                        <w:rFonts w:ascii="Arial"/>
                        <w:i/>
                        <w:color w:val="231F20"/>
                        <w:sz w:val="14"/>
                      </w:rPr>
                      <w:t>int)</w:t>
                    </w:r>
                    <w:r>
                      <w:rPr>
                        <w:rFonts w:ascii="Arial"/>
                        <w:i/>
                        <w:color w:val="231F20"/>
                        <w:spacing w:val="-6"/>
                        <w:sz w:val="14"/>
                      </w:rPr>
                      <w:t> </w:t>
                    </w:r>
                    <w:r>
                      <w:rPr>
                        <w:rFonts w:ascii="Arial"/>
                        <w:i/>
                        <w:color w:val="231F20"/>
                        <w:sz w:val="14"/>
                      </w:rPr>
                      <w:t>:</w:t>
                    </w:r>
                    <w:r>
                      <w:rPr>
                        <w:rFonts w:ascii="Arial"/>
                        <w:i/>
                        <w:color w:val="231F20"/>
                        <w:spacing w:val="-6"/>
                        <w:sz w:val="14"/>
                      </w:rPr>
                      <w:t> </w:t>
                    </w:r>
                    <w:r>
                      <w:rPr>
                        <w:rFonts w:ascii="Arial"/>
                        <w:i/>
                        <w:color w:val="231F20"/>
                        <w:spacing w:val="-2"/>
                        <w:sz w:val="14"/>
                      </w:rPr>
                      <w:t>ACTIOReport</w:t>
                    </w:r>
                  </w:p>
                </w:txbxContent>
              </v:textbox>
              <w10:wrap type="none"/>
            </v:shape>
            <v:shape style="position:absolute;left:2436;top:252;width:3295;height:403" type="#_x0000_t202" id="docshape642" filled="false" stroked="false">
              <v:textbox inset="0,0,0,0">
                <w:txbxContent>
                  <w:p>
                    <w:pPr>
                      <w:spacing w:line="249" w:lineRule="auto" w:before="45"/>
                      <w:ind w:left="1066" w:right="249" w:firstLine="190"/>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IRGHConnection</w:t>
                    </w:r>
                  </w:p>
                </w:txbxContent>
              </v:textbox>
              <w10:wrap type="none"/>
            </v:shape>
            <w10:wrap type="topAndBottom"/>
          </v:group>
        </w:pict>
      </w:r>
    </w:p>
    <w:p>
      <w:pPr>
        <w:pStyle w:val="BodyText"/>
        <w:spacing w:before="5"/>
        <w:rPr>
          <w:rFonts w:ascii="Lucida Console"/>
        </w:rPr>
      </w:pPr>
    </w:p>
    <w:p>
      <w:pPr>
        <w:tabs>
          <w:tab w:pos="1098" w:val="left" w:leader="none"/>
        </w:tabs>
        <w:spacing w:before="104"/>
        <w:ind w:left="106"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9.2</w:t>
      </w:r>
      <w:r>
        <w:rPr>
          <w:b/>
          <w:color w:val="231F20"/>
          <w:sz w:val="18"/>
        </w:rPr>
        <w:tab/>
      </w:r>
      <w:r>
        <w:rPr>
          <w:rFonts w:ascii="Lucida Console"/>
          <w:color w:val="231F20"/>
          <w:spacing w:val="-10"/>
          <w:sz w:val="18"/>
        </w:rPr>
        <w:t>RGHConnection</w:t>
      </w:r>
      <w:r>
        <w:rPr>
          <w:rFonts w:ascii="Lucida Console"/>
          <w:color w:val="231F20"/>
          <w:spacing w:val="-60"/>
          <w:sz w:val="18"/>
        </w:rPr>
        <w:t> </w:t>
      </w:r>
      <w:r>
        <w:rPr>
          <w:rFonts w:ascii="Book Antiqua"/>
          <w:i/>
          <w:color w:val="231F20"/>
          <w:spacing w:val="-10"/>
          <w:sz w:val="18"/>
        </w:rPr>
        <w:t>after</w:t>
      </w:r>
      <w:r>
        <w:rPr>
          <w:rFonts w:ascii="Book Antiqua"/>
          <w:i/>
          <w:color w:val="231F20"/>
          <w:spacing w:val="2"/>
          <w:sz w:val="18"/>
        </w:rPr>
        <w:t> </w:t>
      </w:r>
      <w:r>
        <w:rPr>
          <w:rFonts w:ascii="Book Antiqua"/>
          <w:i/>
          <w:color w:val="231F20"/>
          <w:spacing w:val="-10"/>
          <w:sz w:val="18"/>
        </w:rPr>
        <w:t>extracting</w:t>
      </w:r>
      <w:r>
        <w:rPr>
          <w:rFonts w:ascii="Book Antiqua"/>
          <w:i/>
          <w:color w:val="231F20"/>
          <w:spacing w:val="3"/>
          <w:sz w:val="18"/>
        </w:rPr>
        <w:t> </w:t>
      </w:r>
      <w:r>
        <w:rPr>
          <w:rFonts w:ascii="Book Antiqua"/>
          <w:i/>
          <w:color w:val="231F20"/>
          <w:spacing w:val="-10"/>
          <w:sz w:val="18"/>
        </w:rPr>
        <w:t>an</w:t>
      </w:r>
      <w:r>
        <w:rPr>
          <w:rFonts w:ascii="Book Antiqua"/>
          <w:i/>
          <w:color w:val="231F20"/>
          <w:spacing w:val="4"/>
          <w:sz w:val="18"/>
        </w:rPr>
        <w:t> </w:t>
      </w:r>
      <w:r>
        <w:rPr>
          <w:rFonts w:ascii="Book Antiqua"/>
          <w:i/>
          <w:color w:val="231F20"/>
          <w:spacing w:val="-10"/>
          <w:sz w:val="18"/>
        </w:rPr>
        <w:t>interface</w:t>
      </w:r>
    </w:p>
    <w:p>
      <w:pPr>
        <w:spacing w:after="0"/>
        <w:jc w:val="left"/>
        <w:rPr>
          <w:rFonts w:ascii="Book Antiqua"/>
          <w:sz w:val="18"/>
        </w:rPr>
        <w:sectPr>
          <w:pgSz w:w="7880" w:h="11400"/>
          <w:pgMar w:top="0" w:bottom="280" w:left="560" w:right="260"/>
        </w:sectPr>
      </w:pPr>
    </w:p>
    <w:p>
      <w:pPr>
        <w:pStyle w:val="BodyText"/>
        <w:spacing w:line="266" w:lineRule="auto" w:before="79"/>
        <w:ind w:left="112" w:right="112" w:firstLine="239"/>
        <w:jc w:val="both"/>
      </w:pPr>
      <w:r>
        <w:rPr/>
        <w:pict>
          <v:group style="position:absolute;margin-left:-.5pt;margin-top:390.272003pt;width:5.1pt;height:47pt;mso-position-horizontal-relative:page;mso-position-vertical-relative:page;z-index:15870976" id="docshapegroup643" coordorigin="-10,7805" coordsize="102,940">
            <v:rect style="position:absolute;left:0;top:7815;width:82;height:920" id="docshape644" filled="true" fillcolor="#231f20" stroked="false">
              <v:fill type="solid"/>
            </v:rect>
            <v:shape style="position:absolute;left:0;top:7815;width:82;height:920" id="docshape645" coordorigin="0,7815" coordsize="82,920" path="m0,7815l82,7815,82,8735,0,8735e" filled="false" stroked="true" strokeweight="1pt" strokecolor="#231f20">
              <v:path arrowok="t"/>
              <v:stroke dashstyle="solid"/>
            </v:shape>
            <w10:wrap type="none"/>
          </v:group>
        </w:pict>
      </w:r>
      <w:bookmarkStart w:name="_bookmark127" w:id="170"/>
      <w:bookmarkEnd w:id="170"/>
      <w:r>
        <w:rPr/>
      </w:r>
      <w:r>
        <w:rPr>
          <w:color w:val="231F20"/>
          <w:spacing w:val="-6"/>
        </w:rPr>
        <w:t>The </w:t>
      </w:r>
      <w:r>
        <w:rPr>
          <w:rFonts w:ascii="Lucida Console" w:hAnsi="Lucida Console"/>
          <w:color w:val="231F20"/>
          <w:spacing w:val="-6"/>
          <w:sz w:val="18"/>
        </w:rPr>
        <w:t>FakeConnection</w:t>
      </w:r>
      <w:r>
        <w:rPr>
          <w:rFonts w:ascii="Lucida Console" w:hAnsi="Lucida Console"/>
          <w:color w:val="231F20"/>
          <w:spacing w:val="-21"/>
          <w:sz w:val="18"/>
        </w:rPr>
        <w:t> </w:t>
      </w:r>
      <w:r>
        <w:rPr>
          <w:color w:val="231F20"/>
          <w:spacing w:val="-6"/>
        </w:rPr>
        <w:t>class</w:t>
      </w:r>
      <w:r>
        <w:rPr>
          <w:color w:val="231F20"/>
          <w:spacing w:val="-5"/>
        </w:rPr>
        <w:t> </w:t>
      </w:r>
      <w:r>
        <w:rPr>
          <w:color w:val="231F20"/>
          <w:spacing w:val="-6"/>
        </w:rPr>
        <w:t>is</w:t>
      </w:r>
      <w:r>
        <w:rPr>
          <w:color w:val="231F20"/>
          <w:spacing w:val="-5"/>
        </w:rPr>
        <w:t> </w:t>
      </w:r>
      <w:r>
        <w:rPr>
          <w:color w:val="231F20"/>
          <w:spacing w:val="-6"/>
        </w:rPr>
        <w:t>a</w:t>
      </w:r>
      <w:r>
        <w:rPr>
          <w:color w:val="231F20"/>
          <w:spacing w:val="-5"/>
        </w:rPr>
        <w:t> </w:t>
      </w:r>
      <w:r>
        <w:rPr>
          <w:color w:val="231F20"/>
          <w:spacing w:val="-6"/>
        </w:rPr>
        <w:t>little</w:t>
      </w:r>
      <w:r>
        <w:rPr>
          <w:color w:val="231F20"/>
          <w:spacing w:val="-5"/>
        </w:rPr>
        <w:t> </w:t>
      </w:r>
      <w:r>
        <w:rPr>
          <w:color w:val="231F20"/>
          <w:spacing w:val="-6"/>
        </w:rPr>
        <w:t>weird.</w:t>
      </w:r>
      <w:r>
        <w:rPr>
          <w:color w:val="231F20"/>
          <w:spacing w:val="-1"/>
        </w:rPr>
        <w:t> </w:t>
      </w:r>
      <w:r>
        <w:rPr>
          <w:color w:val="231F20"/>
          <w:spacing w:val="-6"/>
        </w:rPr>
        <w:t>How</w:t>
      </w:r>
      <w:r>
        <w:rPr>
          <w:color w:val="231F20"/>
          <w:spacing w:val="7"/>
        </w:rPr>
        <w:t> </w:t>
      </w:r>
      <w:r>
        <w:rPr>
          <w:color w:val="231F20"/>
          <w:spacing w:val="-6"/>
        </w:rPr>
        <w:t>often</w:t>
      </w:r>
      <w:r>
        <w:rPr>
          <w:color w:val="231F20"/>
          <w:spacing w:val="6"/>
        </w:rPr>
        <w:t> </w:t>
      </w:r>
      <w:r>
        <w:rPr>
          <w:color w:val="231F20"/>
          <w:spacing w:val="-6"/>
        </w:rPr>
        <w:t>do</w:t>
      </w:r>
      <w:r>
        <w:rPr>
          <w:color w:val="231F20"/>
          <w:spacing w:val="6"/>
        </w:rPr>
        <w:t> </w:t>
      </w:r>
      <w:r>
        <w:rPr>
          <w:color w:val="231F20"/>
          <w:spacing w:val="-6"/>
        </w:rPr>
        <w:t>we</w:t>
      </w:r>
      <w:r>
        <w:rPr>
          <w:color w:val="231F20"/>
          <w:spacing w:val="6"/>
        </w:rPr>
        <w:t> </w:t>
      </w:r>
      <w:r>
        <w:rPr>
          <w:color w:val="231F20"/>
          <w:spacing w:val="-6"/>
        </w:rPr>
        <w:t>ever</w:t>
      </w:r>
      <w:r>
        <w:rPr>
          <w:color w:val="231F20"/>
          <w:spacing w:val="6"/>
        </w:rPr>
        <w:t> </w:t>
      </w:r>
      <w:r>
        <w:rPr>
          <w:color w:val="231F20"/>
          <w:spacing w:val="-6"/>
        </w:rPr>
        <w:t>write</w:t>
      </w:r>
      <w:r>
        <w:rPr>
          <w:color w:val="231F20"/>
          <w:spacing w:val="6"/>
        </w:rPr>
        <w:t> </w:t>
      </w:r>
      <w:r>
        <w:rPr>
          <w:color w:val="231F20"/>
          <w:spacing w:val="-6"/>
        </w:rPr>
        <w:t>methods</w:t>
      </w:r>
      <w:r>
        <w:rPr>
          <w:color w:val="231F20"/>
        </w:rPr>
        <w:t> that don’t have any bodies or that just return null to callers? Worse, it has a public variable that anyone can set whenever they want to. It seems like the class violates all of the rules. Well, it doesn’t really. The rules are different </w:t>
      </w:r>
      <w:r>
        <w:rPr>
          <w:color w:val="231F20"/>
        </w:rPr>
        <w:t>for </w:t>
      </w:r>
      <w:r>
        <w:rPr>
          <w:color w:val="231F20"/>
          <w:spacing w:val="-6"/>
        </w:rPr>
        <w:t>classes that</w:t>
      </w:r>
      <w:r>
        <w:rPr>
          <w:color w:val="231F20"/>
          <w:spacing w:val="-5"/>
        </w:rPr>
        <w:t> </w:t>
      </w:r>
      <w:r>
        <w:rPr>
          <w:color w:val="231F20"/>
          <w:spacing w:val="-6"/>
        </w:rPr>
        <w:t>we</w:t>
      </w:r>
      <w:r>
        <w:rPr>
          <w:color w:val="231F20"/>
          <w:spacing w:val="-5"/>
        </w:rPr>
        <w:t> </w:t>
      </w:r>
      <w:r>
        <w:rPr>
          <w:color w:val="231F20"/>
          <w:spacing w:val="-6"/>
        </w:rPr>
        <w:t>use</w:t>
      </w:r>
      <w:r>
        <w:rPr>
          <w:color w:val="231F20"/>
          <w:spacing w:val="-5"/>
        </w:rPr>
        <w:t> </w:t>
      </w:r>
      <w:r>
        <w:rPr>
          <w:color w:val="231F20"/>
          <w:spacing w:val="-6"/>
        </w:rPr>
        <w:t>to</w:t>
      </w:r>
      <w:r>
        <w:rPr>
          <w:color w:val="231F20"/>
          <w:spacing w:val="-5"/>
        </w:rPr>
        <w:t> </w:t>
      </w:r>
      <w:r>
        <w:rPr>
          <w:color w:val="231F20"/>
          <w:spacing w:val="-6"/>
        </w:rPr>
        <w:t>make</w:t>
      </w:r>
      <w:r>
        <w:rPr>
          <w:color w:val="231F20"/>
          <w:spacing w:val="-3"/>
        </w:rPr>
        <w:t> </w:t>
      </w:r>
      <w:r>
        <w:rPr>
          <w:color w:val="231F20"/>
          <w:spacing w:val="-6"/>
        </w:rPr>
        <w:t>testing</w:t>
      </w:r>
      <w:r>
        <w:rPr>
          <w:color w:val="231F20"/>
          <w:spacing w:val="6"/>
        </w:rPr>
        <w:t> </w:t>
      </w:r>
      <w:r>
        <w:rPr>
          <w:color w:val="231F20"/>
          <w:spacing w:val="-6"/>
        </w:rPr>
        <w:t>possible.</w:t>
      </w:r>
      <w:r>
        <w:rPr>
          <w:color w:val="231F20"/>
          <w:spacing w:val="5"/>
        </w:rPr>
        <w:t> </w:t>
      </w:r>
      <w:r>
        <w:rPr>
          <w:color w:val="231F20"/>
          <w:spacing w:val="-6"/>
        </w:rPr>
        <w:t>The</w:t>
      </w:r>
      <w:r>
        <w:rPr>
          <w:color w:val="231F20"/>
          <w:spacing w:val="5"/>
        </w:rPr>
        <w:t> </w:t>
      </w:r>
      <w:r>
        <w:rPr>
          <w:color w:val="231F20"/>
          <w:spacing w:val="-6"/>
        </w:rPr>
        <w:t>code</w:t>
      </w:r>
      <w:r>
        <w:rPr>
          <w:color w:val="231F20"/>
          <w:spacing w:val="5"/>
        </w:rPr>
        <w:t> </w:t>
      </w:r>
      <w:r>
        <w:rPr>
          <w:color w:val="231F20"/>
          <w:spacing w:val="-6"/>
        </w:rPr>
        <w:t>in</w:t>
      </w:r>
      <w:r>
        <w:rPr>
          <w:color w:val="231F20"/>
        </w:rPr>
        <w:t> </w:t>
      </w:r>
      <w:r>
        <w:rPr>
          <w:rFonts w:ascii="Lucida Console" w:hAnsi="Lucida Console"/>
          <w:color w:val="231F20"/>
          <w:spacing w:val="-6"/>
          <w:sz w:val="18"/>
        </w:rPr>
        <w:t>FakeConnection</w:t>
      </w:r>
      <w:r>
        <w:rPr>
          <w:rFonts w:ascii="Lucida Console" w:hAnsi="Lucida Console"/>
          <w:color w:val="231F20"/>
          <w:spacing w:val="-22"/>
          <w:sz w:val="18"/>
        </w:rPr>
        <w:t> </w:t>
      </w:r>
      <w:r>
        <w:rPr>
          <w:color w:val="231F20"/>
          <w:spacing w:val="-6"/>
        </w:rPr>
        <w:t>isn’t</w:t>
      </w:r>
      <w:r>
        <w:rPr>
          <w:color w:val="231F20"/>
          <w:spacing w:val="6"/>
        </w:rPr>
        <w:t> </w:t>
      </w:r>
      <w:r>
        <w:rPr>
          <w:color w:val="231F20"/>
          <w:spacing w:val="-6"/>
        </w:rPr>
        <w:t>pro-</w:t>
      </w:r>
      <w:r>
        <w:rPr>
          <w:color w:val="231F20"/>
        </w:rPr>
        <w:t> duction code. It won’t ever run in our full working application—just in the test </w:t>
      </w:r>
      <w:r>
        <w:rPr>
          <w:color w:val="231F20"/>
          <w:spacing w:val="-2"/>
        </w:rPr>
        <w:t>harness.</w:t>
      </w:r>
    </w:p>
    <w:p>
      <w:pPr>
        <w:spacing w:line="233" w:lineRule="exact" w:before="0"/>
        <w:ind w:left="352" w:right="0" w:firstLine="0"/>
        <w:jc w:val="both"/>
        <w:rPr>
          <w:rFonts w:ascii="Lucida Console"/>
          <w:sz w:val="18"/>
        </w:rPr>
      </w:pPr>
      <w:r>
        <w:rPr>
          <w:color w:val="231F20"/>
          <w:sz w:val="20"/>
        </w:rPr>
        <w:t>Now</w:t>
      </w:r>
      <w:r>
        <w:rPr>
          <w:color w:val="231F20"/>
          <w:spacing w:val="43"/>
          <w:sz w:val="20"/>
        </w:rPr>
        <w:t> </w:t>
      </w:r>
      <w:r>
        <w:rPr>
          <w:color w:val="231F20"/>
          <w:sz w:val="20"/>
        </w:rPr>
        <w:t>that</w:t>
      </w:r>
      <w:r>
        <w:rPr>
          <w:color w:val="231F20"/>
          <w:spacing w:val="43"/>
          <w:sz w:val="20"/>
        </w:rPr>
        <w:t> </w:t>
      </w:r>
      <w:r>
        <w:rPr>
          <w:color w:val="231F20"/>
          <w:sz w:val="20"/>
        </w:rPr>
        <w:t>we</w:t>
      </w:r>
      <w:r>
        <w:rPr>
          <w:color w:val="231F20"/>
          <w:spacing w:val="44"/>
          <w:sz w:val="20"/>
        </w:rPr>
        <w:t> </w:t>
      </w:r>
      <w:r>
        <w:rPr>
          <w:color w:val="231F20"/>
          <w:sz w:val="20"/>
        </w:rPr>
        <w:t>can</w:t>
      </w:r>
      <w:r>
        <w:rPr>
          <w:color w:val="231F20"/>
          <w:spacing w:val="43"/>
          <w:sz w:val="20"/>
        </w:rPr>
        <w:t> </w:t>
      </w:r>
      <w:r>
        <w:rPr>
          <w:color w:val="231F20"/>
          <w:sz w:val="20"/>
        </w:rPr>
        <w:t>create</w:t>
      </w:r>
      <w:r>
        <w:rPr>
          <w:color w:val="231F20"/>
          <w:spacing w:val="43"/>
          <w:sz w:val="20"/>
        </w:rPr>
        <w:t> </w:t>
      </w:r>
      <w:r>
        <w:rPr>
          <w:color w:val="231F20"/>
          <w:sz w:val="20"/>
        </w:rPr>
        <w:t>a</w:t>
      </w:r>
      <w:r>
        <w:rPr>
          <w:color w:val="231F20"/>
          <w:spacing w:val="44"/>
          <w:sz w:val="20"/>
        </w:rPr>
        <w:t> </w:t>
      </w:r>
      <w:r>
        <w:rPr>
          <w:color w:val="231F20"/>
          <w:sz w:val="20"/>
        </w:rPr>
        <w:t>validator,</w:t>
      </w:r>
      <w:r>
        <w:rPr>
          <w:color w:val="231F20"/>
          <w:spacing w:val="43"/>
          <w:sz w:val="20"/>
        </w:rPr>
        <w:t> </w:t>
      </w:r>
      <w:r>
        <w:rPr>
          <w:color w:val="231F20"/>
          <w:sz w:val="20"/>
        </w:rPr>
        <w:t>we</w:t>
      </w:r>
      <w:r>
        <w:rPr>
          <w:color w:val="231F20"/>
          <w:spacing w:val="44"/>
          <w:sz w:val="20"/>
        </w:rPr>
        <w:t> </w:t>
      </w:r>
      <w:r>
        <w:rPr>
          <w:color w:val="231F20"/>
          <w:sz w:val="20"/>
        </w:rPr>
        <w:t>can</w:t>
      </w:r>
      <w:r>
        <w:rPr>
          <w:color w:val="231F20"/>
          <w:spacing w:val="43"/>
          <w:sz w:val="20"/>
        </w:rPr>
        <w:t> </w:t>
      </w:r>
      <w:r>
        <w:rPr>
          <w:color w:val="231F20"/>
          <w:sz w:val="20"/>
        </w:rPr>
        <w:t>write</w:t>
      </w:r>
      <w:r>
        <w:rPr>
          <w:color w:val="231F20"/>
          <w:spacing w:val="43"/>
          <w:sz w:val="20"/>
        </w:rPr>
        <w:t> </w:t>
      </w:r>
      <w:r>
        <w:rPr>
          <w:color w:val="231F20"/>
          <w:sz w:val="20"/>
        </w:rPr>
        <w:t>our</w:t>
      </w:r>
      <w:r>
        <w:rPr>
          <w:color w:val="231F20"/>
          <w:spacing w:val="42"/>
          <w:sz w:val="20"/>
        </w:rPr>
        <w:t> </w:t>
      </w:r>
      <w:r>
        <w:rPr>
          <w:rFonts w:ascii="Lucida Console"/>
          <w:color w:val="231F20"/>
          <w:spacing w:val="-25"/>
          <w:sz w:val="18"/>
        </w:rPr>
        <w:t>getValidationPercent</w:t>
      </w:r>
    </w:p>
    <w:p>
      <w:pPr>
        <w:pStyle w:val="BodyText"/>
        <w:spacing w:before="26"/>
        <w:ind w:left="112"/>
        <w:jc w:val="both"/>
      </w:pPr>
      <w:r>
        <w:rPr>
          <w:color w:val="231F20"/>
        </w:rPr>
        <w:t>method.</w:t>
      </w:r>
      <w:r>
        <w:rPr>
          <w:color w:val="231F20"/>
          <w:spacing w:val="9"/>
        </w:rPr>
        <w:t> </w:t>
      </w:r>
      <w:r>
        <w:rPr>
          <w:color w:val="231F20"/>
        </w:rPr>
        <w:t>Here</w:t>
      </w:r>
      <w:r>
        <w:rPr>
          <w:color w:val="231F20"/>
          <w:spacing w:val="9"/>
        </w:rPr>
        <w:t> </w:t>
      </w:r>
      <w:r>
        <w:rPr>
          <w:color w:val="231F20"/>
        </w:rPr>
        <w:t>is</w:t>
      </w:r>
      <w:r>
        <w:rPr>
          <w:color w:val="231F20"/>
          <w:spacing w:val="10"/>
        </w:rPr>
        <w:t> </w:t>
      </w:r>
      <w:r>
        <w:rPr>
          <w:color w:val="231F20"/>
        </w:rPr>
        <w:t>a</w:t>
      </w:r>
      <w:r>
        <w:rPr>
          <w:color w:val="231F20"/>
          <w:spacing w:val="9"/>
        </w:rPr>
        <w:t> </w:t>
      </w:r>
      <w:r>
        <w:rPr>
          <w:color w:val="231F20"/>
        </w:rPr>
        <w:t>test</w:t>
      </w:r>
      <w:r>
        <w:rPr>
          <w:color w:val="231F20"/>
          <w:spacing w:val="10"/>
        </w:rPr>
        <w:t> </w:t>
      </w:r>
      <w:r>
        <w:rPr>
          <w:color w:val="231F20"/>
        </w:rPr>
        <w:t>for</w:t>
      </w:r>
      <w:r>
        <w:rPr>
          <w:color w:val="231F20"/>
          <w:spacing w:val="9"/>
        </w:rPr>
        <w:t> </w:t>
      </w:r>
      <w:r>
        <w:rPr>
          <w:color w:val="231F20"/>
          <w:spacing w:val="-5"/>
        </w:rPr>
        <w:t>it.</w:t>
      </w:r>
    </w:p>
    <w:p>
      <w:pPr>
        <w:spacing w:line="309" w:lineRule="auto" w:before="162"/>
        <w:ind w:left="392" w:right="2675" w:hanging="281"/>
        <w:jc w:val="left"/>
        <w:rPr>
          <w:rFonts w:ascii="Lucida Console"/>
          <w:sz w:val="16"/>
        </w:rPr>
      </w:pPr>
      <w:r>
        <w:rPr>
          <w:rFonts w:ascii="Lucida Console"/>
          <w:color w:val="231F20"/>
          <w:spacing w:val="-22"/>
          <w:sz w:val="16"/>
        </w:rPr>
        <w:t>void</w:t>
      </w:r>
      <w:r>
        <w:rPr>
          <w:rFonts w:ascii="Lucida Console"/>
          <w:color w:val="231F20"/>
          <w:spacing w:val="-47"/>
          <w:sz w:val="16"/>
        </w:rPr>
        <w:t> </w:t>
      </w:r>
      <w:r>
        <w:rPr>
          <w:rFonts w:ascii="Lucida Console"/>
          <w:color w:val="231F20"/>
          <w:spacing w:val="-22"/>
          <w:sz w:val="16"/>
        </w:rPr>
        <w:t>testAllPassed100Percent()</w:t>
      </w:r>
      <w:r>
        <w:rPr>
          <w:rFonts w:ascii="Lucida Console"/>
          <w:color w:val="231F20"/>
          <w:spacing w:val="-47"/>
          <w:sz w:val="16"/>
        </w:rPr>
        <w:t> </w:t>
      </w:r>
      <w:r>
        <w:rPr>
          <w:rFonts w:ascii="Lucida Console"/>
          <w:color w:val="231F20"/>
          <w:spacing w:val="-22"/>
          <w:sz w:val="16"/>
        </w:rPr>
        <w:t>throws</w:t>
      </w:r>
      <w:r>
        <w:rPr>
          <w:rFonts w:ascii="Lucida Console"/>
          <w:color w:val="231F20"/>
          <w:spacing w:val="-47"/>
          <w:sz w:val="16"/>
        </w:rPr>
        <w:t> </w:t>
      </w:r>
      <w:r>
        <w:rPr>
          <w:rFonts w:ascii="Lucida Console"/>
          <w:color w:val="231F20"/>
          <w:spacing w:val="-22"/>
          <w:sz w:val="16"/>
        </w:rPr>
        <w:t>Exception</w:t>
      </w:r>
      <w:r>
        <w:rPr>
          <w:rFonts w:ascii="Lucida Console"/>
          <w:color w:val="231F20"/>
          <w:spacing w:val="-47"/>
          <w:sz w:val="16"/>
        </w:rPr>
        <w:t> </w:t>
      </w:r>
      <w:r>
        <w:rPr>
          <w:rFonts w:ascii="Lucida Console"/>
          <w:color w:val="231F20"/>
          <w:spacing w:val="-22"/>
          <w:sz w:val="16"/>
        </w:rPr>
        <w:t>{ </w:t>
      </w:r>
      <w:r>
        <w:rPr>
          <w:rFonts w:ascii="Lucida Console"/>
          <w:color w:val="231F20"/>
          <w:spacing w:val="-24"/>
          <w:sz w:val="16"/>
        </w:rPr>
        <w:t>CreditMaster</w:t>
      </w:r>
      <w:r>
        <w:rPr>
          <w:rFonts w:ascii="Lucida Console"/>
          <w:color w:val="231F20"/>
          <w:spacing w:val="-53"/>
          <w:sz w:val="16"/>
        </w:rPr>
        <w:t> </w:t>
      </w:r>
      <w:r>
        <w:rPr>
          <w:rFonts w:ascii="Lucida Console"/>
          <w:color w:val="231F20"/>
          <w:spacing w:val="-24"/>
          <w:sz w:val="16"/>
        </w:rPr>
        <w:t>master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CreditMaster("crm2.mas",</w:t>
      </w:r>
      <w:r>
        <w:rPr>
          <w:rFonts w:ascii="Lucida Console"/>
          <w:color w:val="231F20"/>
          <w:spacing w:val="-53"/>
          <w:sz w:val="16"/>
        </w:rPr>
        <w:t> </w:t>
      </w:r>
      <w:r>
        <w:rPr>
          <w:rFonts w:ascii="Lucida Console"/>
          <w:color w:val="231F20"/>
          <w:spacing w:val="-24"/>
          <w:sz w:val="16"/>
        </w:rPr>
        <w:t>true);</w:t>
      </w:r>
    </w:p>
    <w:p>
      <w:pPr>
        <w:spacing w:line="309" w:lineRule="auto" w:before="0"/>
        <w:ind w:left="392" w:right="1391" w:firstLine="0"/>
        <w:jc w:val="left"/>
        <w:rPr>
          <w:rFonts w:ascii="Lucida Console"/>
          <w:sz w:val="16"/>
        </w:rPr>
      </w:pPr>
      <w:r>
        <w:rPr>
          <w:rFonts w:ascii="Lucida Console"/>
          <w:color w:val="231F20"/>
          <w:spacing w:val="-26"/>
          <w:sz w:val="16"/>
        </w:rPr>
        <w:t>IRGHConnection</w:t>
      </w:r>
      <w:r>
        <w:rPr>
          <w:rFonts w:ascii="Lucida Console"/>
          <w:color w:val="231F20"/>
          <w:spacing w:val="-38"/>
          <w:sz w:val="16"/>
        </w:rPr>
        <w:t> </w:t>
      </w:r>
      <w:r>
        <w:rPr>
          <w:rFonts w:ascii="Lucida Console"/>
          <w:color w:val="231F20"/>
          <w:spacing w:val="-26"/>
          <w:sz w:val="16"/>
        </w:rPr>
        <w:t>connection</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new</w:t>
      </w:r>
      <w:r>
        <w:rPr>
          <w:rFonts w:ascii="Lucida Console"/>
          <w:color w:val="231F20"/>
          <w:spacing w:val="-38"/>
          <w:sz w:val="16"/>
        </w:rPr>
        <w:t> </w:t>
      </w:r>
      <w:r>
        <w:rPr>
          <w:rFonts w:ascii="Lucida Console"/>
          <w:color w:val="231F20"/>
          <w:spacing w:val="-26"/>
          <w:sz w:val="16"/>
        </w:rPr>
        <w:t>FakeConnection("admin",</w:t>
      </w:r>
      <w:r>
        <w:rPr>
          <w:rFonts w:ascii="Lucida Console"/>
          <w:color w:val="231F20"/>
          <w:spacing w:val="-38"/>
          <w:sz w:val="16"/>
        </w:rPr>
        <w:t> </w:t>
      </w:r>
      <w:r>
        <w:rPr>
          <w:rFonts w:ascii="Lucida Console"/>
          <w:color w:val="231F20"/>
          <w:spacing w:val="-26"/>
          <w:sz w:val="16"/>
        </w:rPr>
        <w:t>"rii8ii9s"); </w:t>
      </w:r>
      <w:r>
        <w:rPr>
          <w:rFonts w:ascii="Lucida Console"/>
          <w:color w:val="231F20"/>
          <w:spacing w:val="-22"/>
          <w:sz w:val="16"/>
        </w:rPr>
        <w:t>CreditValidator</w:t>
      </w:r>
      <w:r>
        <w:rPr>
          <w:rFonts w:ascii="Lucida Console"/>
          <w:color w:val="231F20"/>
          <w:spacing w:val="-52"/>
          <w:sz w:val="16"/>
        </w:rPr>
        <w:t> </w:t>
      </w:r>
      <w:r>
        <w:rPr>
          <w:rFonts w:ascii="Lucida Console"/>
          <w:color w:val="231F20"/>
          <w:spacing w:val="-22"/>
          <w:sz w:val="16"/>
        </w:rPr>
        <w:t>validator</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new</w:t>
      </w:r>
      <w:r>
        <w:rPr>
          <w:rFonts w:ascii="Lucida Console"/>
          <w:color w:val="231F20"/>
          <w:spacing w:val="-52"/>
          <w:sz w:val="16"/>
        </w:rPr>
        <w:t> </w:t>
      </w:r>
      <w:r>
        <w:rPr>
          <w:rFonts w:ascii="Lucida Console"/>
          <w:color w:val="231F20"/>
          <w:spacing w:val="-22"/>
          <w:sz w:val="16"/>
        </w:rPr>
        <w:t>CreditValidator(</w:t>
      </w:r>
    </w:p>
    <w:p>
      <w:pPr>
        <w:spacing w:line="159" w:lineRule="exact" w:before="0"/>
        <w:ind w:left="2915" w:right="0" w:firstLine="0"/>
        <w:jc w:val="left"/>
        <w:rPr>
          <w:rFonts w:ascii="Lucida Console"/>
          <w:sz w:val="16"/>
        </w:rPr>
      </w:pPr>
      <w:r>
        <w:rPr>
          <w:rFonts w:ascii="Lucida Console"/>
          <w:color w:val="231F20"/>
          <w:spacing w:val="-26"/>
          <w:sz w:val="16"/>
        </w:rPr>
        <w:t>connection,</w:t>
      </w:r>
      <w:r>
        <w:rPr>
          <w:rFonts w:ascii="Lucida Console"/>
          <w:color w:val="231F20"/>
          <w:spacing w:val="-44"/>
          <w:sz w:val="16"/>
        </w:rPr>
        <w:t> </w:t>
      </w:r>
      <w:r>
        <w:rPr>
          <w:rFonts w:ascii="Lucida Console"/>
          <w:color w:val="231F20"/>
          <w:spacing w:val="-26"/>
          <w:sz w:val="16"/>
        </w:rPr>
        <w:t>master,</w:t>
      </w:r>
      <w:r>
        <w:rPr>
          <w:rFonts w:ascii="Lucida Console"/>
          <w:color w:val="231F20"/>
          <w:spacing w:val="-44"/>
          <w:sz w:val="16"/>
        </w:rPr>
        <w:t> </w:t>
      </w:r>
      <w:r>
        <w:rPr>
          <w:rFonts w:ascii="Lucida Console"/>
          <w:color w:val="231F20"/>
          <w:spacing w:val="-26"/>
          <w:sz w:val="16"/>
        </w:rPr>
        <w:t>"a");</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24"/>
          <w:sz w:val="16"/>
        </w:rPr>
        <w:t>connection.report</w:t>
      </w:r>
      <w:r>
        <w:rPr>
          <w:rFonts w:ascii="Lucida Console"/>
          <w:color w:val="231F20"/>
          <w:spacing w:val="14"/>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RFDIReport(...);</w:t>
      </w:r>
    </w:p>
    <w:p>
      <w:pPr>
        <w:spacing w:line="309" w:lineRule="auto" w:before="46"/>
        <w:ind w:left="392" w:right="1391" w:firstLine="0"/>
        <w:jc w:val="left"/>
        <w:rPr>
          <w:rFonts w:ascii="Lucida Console"/>
          <w:sz w:val="16"/>
        </w:rPr>
      </w:pPr>
      <w:r>
        <w:rPr>
          <w:rFonts w:ascii="Lucida Console"/>
          <w:color w:val="231F20"/>
          <w:spacing w:val="-26"/>
          <w:sz w:val="16"/>
        </w:rPr>
        <w:t>Certificate</w:t>
      </w:r>
      <w:r>
        <w:rPr>
          <w:rFonts w:ascii="Lucida Console"/>
          <w:color w:val="231F20"/>
          <w:spacing w:val="-41"/>
          <w:sz w:val="16"/>
        </w:rPr>
        <w:t> </w:t>
      </w:r>
      <w:r>
        <w:rPr>
          <w:rFonts w:ascii="Lucida Console"/>
          <w:color w:val="231F20"/>
          <w:spacing w:val="-26"/>
          <w:sz w:val="16"/>
        </w:rPr>
        <w:t>result</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validator.validateCustomer(new</w:t>
      </w:r>
      <w:r>
        <w:rPr>
          <w:rFonts w:ascii="Lucida Console"/>
          <w:color w:val="231F20"/>
          <w:spacing w:val="-41"/>
          <w:sz w:val="16"/>
        </w:rPr>
        <w:t> </w:t>
      </w:r>
      <w:r>
        <w:rPr>
          <w:rFonts w:ascii="Lucida Console"/>
          <w:color w:val="231F20"/>
          <w:spacing w:val="-26"/>
          <w:sz w:val="16"/>
        </w:rPr>
        <w:t>Customer(...)); </w:t>
      </w:r>
      <w:r>
        <w:rPr>
          <w:rFonts w:ascii="Lucida Console"/>
          <w:color w:val="231F20"/>
          <w:spacing w:val="-24"/>
          <w:sz w:val="16"/>
        </w:rPr>
        <w:t>assertEquals(100.0,</w:t>
      </w:r>
      <w:r>
        <w:rPr>
          <w:rFonts w:ascii="Lucida Console"/>
          <w:color w:val="231F20"/>
          <w:spacing w:val="-53"/>
          <w:sz w:val="16"/>
        </w:rPr>
        <w:t> </w:t>
      </w:r>
      <w:r>
        <w:rPr>
          <w:rFonts w:ascii="Lucida Console"/>
          <w:color w:val="231F20"/>
          <w:spacing w:val="-24"/>
          <w:sz w:val="16"/>
        </w:rPr>
        <w:t>validator.getValidationPercent(),</w:t>
      </w:r>
      <w:r>
        <w:rPr>
          <w:rFonts w:ascii="Lucida Console"/>
          <w:color w:val="231F20"/>
          <w:spacing w:val="-53"/>
          <w:sz w:val="16"/>
        </w:rPr>
        <w:t> </w:t>
      </w:r>
      <w:r>
        <w:rPr>
          <w:rFonts w:ascii="Lucida Console"/>
          <w:color w:val="231F20"/>
          <w:spacing w:val="-24"/>
          <w:sz w:val="16"/>
        </w:rPr>
        <w:t>THRESHOLD);</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4"/>
        <w:rPr>
          <w:rFonts w:ascii="Lucida Console"/>
          <w:sz w:val="13"/>
        </w:rPr>
      </w:pPr>
      <w:r>
        <w:rPr/>
        <w:pict>
          <v:shape style="position:absolute;margin-left:16.6pt;margin-top:7.949487pt;width:342.05pt;height:113pt;mso-position-horizontal-relative:page;mso-position-vertical-relative:paragraph;z-index:-15586816;mso-wrap-distance-left:0;mso-wrap-distance-right:0" type="#_x0000_t202" id="docshape646" filled="true" fillcolor="#e6e7e8" stroked="false">
            <v:textbox inset="0,0,0,0">
              <w:txbxContent>
                <w:p>
                  <w:pPr>
                    <w:spacing w:before="63"/>
                    <w:ind w:left="120" w:right="0" w:firstLine="0"/>
                    <w:jc w:val="both"/>
                    <w:rPr>
                      <w:b/>
                      <w:color w:val="000000"/>
                      <w:sz w:val="20"/>
                    </w:rPr>
                  </w:pPr>
                  <w:r>
                    <w:rPr>
                      <w:b/>
                      <w:color w:val="231F20"/>
                      <w:spacing w:val="-4"/>
                      <w:sz w:val="20"/>
                    </w:rPr>
                    <w:t>Test</w:t>
                  </w:r>
                  <w:r>
                    <w:rPr>
                      <w:b/>
                      <w:color w:val="231F20"/>
                      <w:spacing w:val="-3"/>
                      <w:sz w:val="20"/>
                    </w:rPr>
                    <w:t> </w:t>
                  </w:r>
                  <w:r>
                    <w:rPr>
                      <w:b/>
                      <w:color w:val="231F20"/>
                      <w:spacing w:val="-4"/>
                      <w:sz w:val="20"/>
                    </w:rPr>
                    <w:t>Code</w:t>
                  </w:r>
                  <w:r>
                    <w:rPr>
                      <w:b/>
                      <w:color w:val="231F20"/>
                      <w:spacing w:val="-2"/>
                      <w:sz w:val="20"/>
                    </w:rPr>
                    <w:t> </w:t>
                  </w:r>
                  <w:r>
                    <w:rPr>
                      <w:b/>
                      <w:color w:val="231F20"/>
                      <w:spacing w:val="-4"/>
                      <w:sz w:val="20"/>
                    </w:rPr>
                    <w:t>vs.</w:t>
                  </w:r>
                  <w:r>
                    <w:rPr>
                      <w:b/>
                      <w:color w:val="231F20"/>
                      <w:spacing w:val="-2"/>
                      <w:sz w:val="20"/>
                    </w:rPr>
                    <w:t> </w:t>
                  </w:r>
                  <w:r>
                    <w:rPr>
                      <w:b/>
                      <w:color w:val="231F20"/>
                      <w:spacing w:val="-4"/>
                      <w:sz w:val="20"/>
                    </w:rPr>
                    <w:t>Production</w:t>
                  </w:r>
                  <w:r>
                    <w:rPr>
                      <w:b/>
                      <w:color w:val="231F20"/>
                      <w:spacing w:val="-2"/>
                      <w:sz w:val="20"/>
                    </w:rPr>
                    <w:t> </w:t>
                  </w:r>
                  <w:r>
                    <w:rPr>
                      <w:b/>
                      <w:color w:val="231F20"/>
                      <w:spacing w:val="-4"/>
                      <w:sz w:val="20"/>
                    </w:rPr>
                    <w:t>Code</w:t>
                  </w:r>
                </w:p>
                <w:p>
                  <w:pPr>
                    <w:spacing w:line="249" w:lineRule="auto" w:before="171"/>
                    <w:ind w:left="120" w:right="104" w:firstLine="0"/>
                    <w:jc w:val="both"/>
                    <w:rPr>
                      <w:color w:val="000000"/>
                      <w:sz w:val="18"/>
                    </w:rPr>
                  </w:pPr>
                  <w:r>
                    <w:rPr>
                      <w:color w:val="231F20"/>
                      <w:sz w:val="18"/>
                    </w:rPr>
                    <w:t>Test code doesn’t have to live up to the same standards as production code. In </w:t>
                  </w:r>
                  <w:r>
                    <w:rPr>
                      <w:color w:val="231F20"/>
                      <w:sz w:val="18"/>
                    </w:rPr>
                    <w:t>gen-</w:t>
                  </w:r>
                  <w:r>
                    <w:rPr>
                      <w:color w:val="231F20"/>
                      <w:spacing w:val="40"/>
                      <w:sz w:val="18"/>
                    </w:rPr>
                    <w:t> </w:t>
                  </w:r>
                  <w:r>
                    <w:rPr>
                      <w:color w:val="231F20"/>
                      <w:sz w:val="18"/>
                    </w:rPr>
                    <w:t>eral, I don’t mind breaking encapsulation by making variables public if it makes it</w:t>
                  </w:r>
                  <w:r>
                    <w:rPr>
                      <w:color w:val="231F20"/>
                      <w:spacing w:val="40"/>
                      <w:sz w:val="18"/>
                    </w:rPr>
                    <w:t> </w:t>
                  </w:r>
                  <w:r>
                    <w:rPr>
                      <w:color w:val="231F20"/>
                      <w:sz w:val="18"/>
                    </w:rPr>
                    <w:t>easier to write tests. However, test code should be clean. It should be easy to under-</w:t>
                  </w:r>
                  <w:r>
                    <w:rPr>
                      <w:color w:val="231F20"/>
                      <w:spacing w:val="40"/>
                      <w:sz w:val="18"/>
                    </w:rPr>
                    <w:t> </w:t>
                  </w:r>
                  <w:r>
                    <w:rPr>
                      <w:color w:val="231F20"/>
                      <w:sz w:val="18"/>
                    </w:rPr>
                    <w:t>stand and change.</w:t>
                  </w:r>
                </w:p>
                <w:p>
                  <w:pPr>
                    <w:spacing w:line="249" w:lineRule="auto" w:before="162"/>
                    <w:ind w:left="120" w:right="104" w:firstLine="0"/>
                    <w:jc w:val="both"/>
                    <w:rPr>
                      <w:color w:val="000000"/>
                      <w:sz w:val="18"/>
                    </w:rPr>
                  </w:pPr>
                  <w:r>
                    <w:rPr>
                      <w:color w:val="231F20"/>
                      <w:spacing w:val="-16"/>
                      <w:sz w:val="18"/>
                    </w:rPr>
                    <w:t>Take</w:t>
                  </w:r>
                  <w:r>
                    <w:rPr>
                      <w:color w:val="231F20"/>
                      <w:spacing w:val="6"/>
                      <w:sz w:val="18"/>
                    </w:rPr>
                    <w:t> </w:t>
                  </w:r>
                  <w:r>
                    <w:rPr>
                      <w:color w:val="231F20"/>
                      <w:spacing w:val="-16"/>
                      <w:sz w:val="18"/>
                    </w:rPr>
                    <w:t>a</w:t>
                  </w:r>
                  <w:r>
                    <w:rPr>
                      <w:color w:val="231F20"/>
                      <w:spacing w:val="6"/>
                      <w:sz w:val="18"/>
                    </w:rPr>
                    <w:t> </w:t>
                  </w:r>
                  <w:r>
                    <w:rPr>
                      <w:color w:val="231F20"/>
                      <w:spacing w:val="-16"/>
                      <w:sz w:val="18"/>
                    </w:rPr>
                    <w:t>look</w:t>
                  </w:r>
                  <w:r>
                    <w:rPr>
                      <w:color w:val="231F20"/>
                      <w:spacing w:val="6"/>
                      <w:sz w:val="18"/>
                    </w:rPr>
                    <w:t> </w:t>
                  </w:r>
                  <w:r>
                    <w:rPr>
                      <w:color w:val="231F20"/>
                      <w:spacing w:val="-16"/>
                      <w:sz w:val="18"/>
                    </w:rPr>
                    <w:t>at</w:t>
                  </w:r>
                  <w:r>
                    <w:rPr>
                      <w:color w:val="231F20"/>
                      <w:spacing w:val="6"/>
                      <w:sz w:val="18"/>
                    </w:rPr>
                    <w:t> </w:t>
                  </w:r>
                  <w:r>
                    <w:rPr>
                      <w:color w:val="231F20"/>
                      <w:spacing w:val="-16"/>
                      <w:sz w:val="18"/>
                    </w:rPr>
                    <w:t>the</w:t>
                  </w:r>
                  <w:r>
                    <w:rPr>
                      <w:color w:val="231F20"/>
                      <w:spacing w:val="6"/>
                      <w:sz w:val="18"/>
                    </w:rPr>
                    <w:t> </w:t>
                  </w:r>
                  <w:r>
                    <w:rPr>
                      <w:rFonts w:ascii="Lucida Console"/>
                      <w:color w:val="231F20"/>
                      <w:spacing w:val="-16"/>
                      <w:sz w:val="18"/>
                    </w:rPr>
                    <w:t>testNoSuccess</w:t>
                  </w:r>
                  <w:r>
                    <w:rPr>
                      <w:rFonts w:ascii="Lucida Console"/>
                      <w:color w:val="231F20"/>
                      <w:spacing w:val="-11"/>
                      <w:sz w:val="18"/>
                    </w:rPr>
                    <w:t> </w:t>
                  </w:r>
                  <w:r>
                    <w:rPr>
                      <w:color w:val="231F20"/>
                      <w:spacing w:val="-16"/>
                      <w:sz w:val="18"/>
                    </w:rPr>
                    <w:t>and</w:t>
                  </w:r>
                  <w:r>
                    <w:rPr>
                      <w:color w:val="231F20"/>
                      <w:spacing w:val="6"/>
                      <w:sz w:val="18"/>
                    </w:rPr>
                    <w:t> </w:t>
                  </w:r>
                  <w:r>
                    <w:rPr>
                      <w:rFonts w:ascii="Lucida Console"/>
                      <w:color w:val="231F20"/>
                      <w:spacing w:val="-16"/>
                      <w:sz w:val="18"/>
                    </w:rPr>
                    <w:t>testAllPassed100Percent</w:t>
                  </w:r>
                  <w:r>
                    <w:rPr>
                      <w:rFonts w:ascii="Lucida Console"/>
                      <w:color w:val="231F20"/>
                      <w:spacing w:val="-11"/>
                      <w:sz w:val="18"/>
                    </w:rPr>
                    <w:t> </w:t>
                  </w:r>
                  <w:r>
                    <w:rPr>
                      <w:color w:val="231F20"/>
                      <w:spacing w:val="-16"/>
                      <w:sz w:val="18"/>
                    </w:rPr>
                    <w:t>tests</w:t>
                  </w:r>
                  <w:r>
                    <w:rPr>
                      <w:color w:val="231F20"/>
                      <w:spacing w:val="6"/>
                      <w:sz w:val="18"/>
                    </w:rPr>
                    <w:t> </w:t>
                  </w:r>
                  <w:r>
                    <w:rPr>
                      <w:color w:val="231F20"/>
                      <w:spacing w:val="-16"/>
                      <w:sz w:val="18"/>
                    </w:rPr>
                    <w:t>in</w:t>
                  </w:r>
                  <w:r>
                    <w:rPr>
                      <w:color w:val="231F20"/>
                      <w:spacing w:val="9"/>
                      <w:sz w:val="18"/>
                    </w:rPr>
                    <w:t> </w:t>
                  </w:r>
                  <w:r>
                    <w:rPr>
                      <w:color w:val="231F20"/>
                      <w:spacing w:val="-16"/>
                      <w:sz w:val="18"/>
                    </w:rPr>
                    <w:t>the</w:t>
                  </w:r>
                  <w:r>
                    <w:rPr>
                      <w:color w:val="231F20"/>
                      <w:spacing w:val="25"/>
                      <w:sz w:val="18"/>
                    </w:rPr>
                    <w:t> </w:t>
                  </w:r>
                  <w:r>
                    <w:rPr>
                      <w:color w:val="231F20"/>
                      <w:spacing w:val="-16"/>
                      <w:sz w:val="18"/>
                    </w:rPr>
                    <w:t>example.</w:t>
                  </w:r>
                  <w:r>
                    <w:rPr>
                      <w:color w:val="231F20"/>
                      <w:spacing w:val="24"/>
                      <w:sz w:val="18"/>
                    </w:rPr>
                    <w:t> </w:t>
                  </w:r>
                  <w:r>
                    <w:rPr>
                      <w:color w:val="231F20"/>
                      <w:spacing w:val="-16"/>
                      <w:sz w:val="18"/>
                    </w:rPr>
                    <w:t>Do</w:t>
                  </w:r>
                  <w:r>
                    <w:rPr>
                      <w:color w:val="231F20"/>
                      <w:spacing w:val="40"/>
                      <w:sz w:val="18"/>
                    </w:rPr>
                    <w:t> </w:t>
                  </w:r>
                  <w:r>
                    <w:rPr>
                      <w:color w:val="231F20"/>
                      <w:sz w:val="18"/>
                    </w:rPr>
                    <w:t>they have any duplicate code? Yes. The first three lines are duplicated. They should be</w:t>
                  </w:r>
                  <w:r>
                    <w:rPr>
                      <w:color w:val="231F20"/>
                      <w:spacing w:val="40"/>
                      <w:sz w:val="18"/>
                    </w:rPr>
                    <w:t> </w:t>
                  </w:r>
                  <w:r>
                    <w:rPr>
                      <w:color w:val="231F20"/>
                      <w:sz w:val="18"/>
                    </w:rPr>
                    <w:t>extracted and placed in a common place, the </w:t>
                  </w:r>
                  <w:r>
                    <w:rPr>
                      <w:rFonts w:ascii="Lucida Console"/>
                      <w:color w:val="231F20"/>
                      <w:sz w:val="18"/>
                    </w:rPr>
                    <w:t>setUp()</w:t>
                  </w:r>
                  <w:r>
                    <w:rPr>
                      <w:rFonts w:ascii="Lucida Console"/>
                      <w:color w:val="231F20"/>
                      <w:spacing w:val="-60"/>
                      <w:sz w:val="18"/>
                    </w:rPr>
                    <w:t> </w:t>
                  </w:r>
                  <w:r>
                    <w:rPr>
                      <w:color w:val="231F20"/>
                      <w:sz w:val="18"/>
                    </w:rPr>
                    <w:t>method for this test class.</w:t>
                  </w:r>
                </w:p>
              </w:txbxContent>
            </v:textbox>
            <v:fill type="solid"/>
            <w10:wrap type="topAndBottom"/>
          </v:shape>
        </w:pict>
      </w:r>
    </w:p>
    <w:p>
      <w:pPr>
        <w:pStyle w:val="BodyText"/>
        <w:spacing w:line="266" w:lineRule="auto" w:before="123"/>
        <w:ind w:left="112" w:right="112" w:firstLine="240"/>
        <w:jc w:val="both"/>
      </w:pPr>
      <w:r>
        <w:rPr>
          <w:color w:val="231F20"/>
        </w:rPr>
        <w:t>The test checks to see if the validation percent is roughly 100.0 when we </w:t>
      </w:r>
      <w:r>
        <w:rPr>
          <w:color w:val="231F20"/>
        </w:rPr>
        <w:t>get</w:t>
      </w:r>
      <w:r>
        <w:rPr>
          <w:color w:val="231F20"/>
          <w:spacing w:val="40"/>
        </w:rPr>
        <w:t> </w:t>
      </w:r>
      <w:r>
        <w:rPr>
          <w:color w:val="231F20"/>
        </w:rPr>
        <w:t>a single valid credit certificate.</w:t>
      </w:r>
    </w:p>
    <w:p>
      <w:pPr>
        <w:spacing w:line="266" w:lineRule="auto" w:before="0"/>
        <w:ind w:left="111" w:right="113" w:firstLine="240"/>
        <w:jc w:val="both"/>
        <w:rPr>
          <w:sz w:val="20"/>
        </w:rPr>
      </w:pPr>
      <w:r>
        <w:rPr>
          <w:color w:val="231F20"/>
          <w:sz w:val="20"/>
        </w:rPr>
        <w:t>The</w:t>
      </w:r>
      <w:r>
        <w:rPr>
          <w:color w:val="231F20"/>
          <w:spacing w:val="-7"/>
          <w:sz w:val="20"/>
        </w:rPr>
        <w:t> </w:t>
      </w:r>
      <w:r>
        <w:rPr>
          <w:color w:val="231F20"/>
          <w:sz w:val="20"/>
        </w:rPr>
        <w:t>test</w:t>
      </w:r>
      <w:r>
        <w:rPr>
          <w:color w:val="231F20"/>
          <w:spacing w:val="-7"/>
          <w:sz w:val="20"/>
        </w:rPr>
        <w:t> </w:t>
      </w:r>
      <w:r>
        <w:rPr>
          <w:color w:val="231F20"/>
          <w:sz w:val="20"/>
        </w:rPr>
        <w:t>works</w:t>
      </w:r>
      <w:r>
        <w:rPr>
          <w:color w:val="231F20"/>
          <w:spacing w:val="-7"/>
          <w:sz w:val="20"/>
        </w:rPr>
        <w:t> </w:t>
      </w:r>
      <w:r>
        <w:rPr>
          <w:color w:val="231F20"/>
          <w:sz w:val="20"/>
        </w:rPr>
        <w:t>fine,</w:t>
      </w:r>
      <w:r>
        <w:rPr>
          <w:color w:val="231F20"/>
          <w:spacing w:val="-7"/>
          <w:sz w:val="20"/>
        </w:rPr>
        <w:t> </w:t>
      </w:r>
      <w:r>
        <w:rPr>
          <w:color w:val="231F20"/>
          <w:sz w:val="20"/>
        </w:rPr>
        <w:t>but</w:t>
      </w:r>
      <w:r>
        <w:rPr>
          <w:color w:val="231F20"/>
          <w:spacing w:val="-7"/>
          <w:sz w:val="20"/>
        </w:rPr>
        <w:t> </w:t>
      </w:r>
      <w:r>
        <w:rPr>
          <w:color w:val="231F20"/>
          <w:sz w:val="20"/>
        </w:rPr>
        <w:t>as</w:t>
      </w:r>
      <w:r>
        <w:rPr>
          <w:color w:val="231F20"/>
          <w:spacing w:val="-7"/>
          <w:sz w:val="20"/>
        </w:rPr>
        <w:t> </w:t>
      </w:r>
      <w:r>
        <w:rPr>
          <w:color w:val="231F20"/>
          <w:sz w:val="20"/>
        </w:rPr>
        <w:t>we</w:t>
      </w:r>
      <w:r>
        <w:rPr>
          <w:color w:val="231F20"/>
          <w:spacing w:val="-7"/>
          <w:sz w:val="20"/>
        </w:rPr>
        <w:t> </w:t>
      </w:r>
      <w:r>
        <w:rPr>
          <w:color w:val="231F20"/>
          <w:sz w:val="20"/>
        </w:rPr>
        <w:t>write</w:t>
      </w:r>
      <w:r>
        <w:rPr>
          <w:color w:val="231F20"/>
          <w:spacing w:val="-7"/>
          <w:sz w:val="20"/>
        </w:rPr>
        <w:t> </w:t>
      </w:r>
      <w:r>
        <w:rPr>
          <w:color w:val="231F20"/>
          <w:sz w:val="20"/>
        </w:rPr>
        <w:t>the</w:t>
      </w:r>
      <w:r>
        <w:rPr>
          <w:color w:val="231F20"/>
          <w:spacing w:val="-7"/>
          <w:sz w:val="20"/>
        </w:rPr>
        <w:t> </w:t>
      </w:r>
      <w:r>
        <w:rPr>
          <w:color w:val="231F20"/>
          <w:sz w:val="20"/>
        </w:rPr>
        <w:t>code</w:t>
      </w:r>
      <w:r>
        <w:rPr>
          <w:color w:val="231F20"/>
          <w:spacing w:val="-7"/>
          <w:sz w:val="20"/>
        </w:rPr>
        <w:t> </w:t>
      </w:r>
      <w:r>
        <w:rPr>
          <w:color w:val="231F20"/>
          <w:sz w:val="20"/>
        </w:rPr>
        <w:t>for</w:t>
      </w:r>
      <w:r>
        <w:rPr>
          <w:color w:val="231F20"/>
          <w:spacing w:val="-8"/>
          <w:sz w:val="20"/>
        </w:rPr>
        <w:t> </w:t>
      </w:r>
      <w:r>
        <w:rPr>
          <w:rFonts w:ascii="Lucida Console" w:hAnsi="Lucida Console"/>
          <w:color w:val="231F20"/>
          <w:sz w:val="18"/>
        </w:rPr>
        <w:t>getValidationPercent</w:t>
      </w:r>
      <w:r>
        <w:rPr>
          <w:color w:val="231F20"/>
          <w:sz w:val="20"/>
        </w:rPr>
        <w:t>,</w:t>
      </w:r>
      <w:r>
        <w:rPr>
          <w:color w:val="231F20"/>
          <w:spacing w:val="-7"/>
          <w:sz w:val="20"/>
        </w:rPr>
        <w:t> </w:t>
      </w:r>
      <w:r>
        <w:rPr>
          <w:color w:val="231F20"/>
          <w:sz w:val="20"/>
        </w:rPr>
        <w:t>we </w:t>
      </w:r>
      <w:r>
        <w:rPr>
          <w:color w:val="231F20"/>
          <w:spacing w:val="-6"/>
          <w:sz w:val="20"/>
        </w:rPr>
        <w:t>notice</w:t>
      </w:r>
      <w:r>
        <w:rPr>
          <w:color w:val="231F20"/>
          <w:spacing w:val="-6"/>
          <w:sz w:val="20"/>
        </w:rPr>
        <w:t> something</w:t>
      </w:r>
      <w:r>
        <w:rPr>
          <w:color w:val="231F20"/>
          <w:spacing w:val="-5"/>
          <w:sz w:val="20"/>
        </w:rPr>
        <w:t> </w:t>
      </w:r>
      <w:r>
        <w:rPr>
          <w:color w:val="231F20"/>
          <w:spacing w:val="-6"/>
          <w:sz w:val="20"/>
        </w:rPr>
        <w:t>interesting.</w:t>
      </w:r>
      <w:r>
        <w:rPr>
          <w:color w:val="231F20"/>
          <w:spacing w:val="-5"/>
          <w:sz w:val="20"/>
        </w:rPr>
        <w:t> </w:t>
      </w:r>
      <w:r>
        <w:rPr>
          <w:color w:val="231F20"/>
          <w:spacing w:val="-6"/>
          <w:sz w:val="20"/>
        </w:rPr>
        <w:t>It</w:t>
      </w:r>
      <w:r>
        <w:rPr>
          <w:color w:val="231F20"/>
          <w:spacing w:val="-5"/>
          <w:sz w:val="20"/>
        </w:rPr>
        <w:t> </w:t>
      </w:r>
      <w:r>
        <w:rPr>
          <w:color w:val="231F20"/>
          <w:spacing w:val="-6"/>
          <w:sz w:val="20"/>
        </w:rPr>
        <w:t>turns</w:t>
      </w:r>
      <w:r>
        <w:rPr>
          <w:color w:val="231F20"/>
          <w:spacing w:val="-5"/>
          <w:sz w:val="20"/>
        </w:rPr>
        <w:t> </w:t>
      </w:r>
      <w:r>
        <w:rPr>
          <w:color w:val="231F20"/>
          <w:spacing w:val="-6"/>
          <w:sz w:val="20"/>
        </w:rPr>
        <w:t>out</w:t>
      </w:r>
      <w:r>
        <w:rPr>
          <w:color w:val="231F20"/>
          <w:spacing w:val="-5"/>
          <w:sz w:val="20"/>
        </w:rPr>
        <w:t> </w:t>
      </w:r>
      <w:r>
        <w:rPr>
          <w:color w:val="231F20"/>
          <w:spacing w:val="-6"/>
          <w:sz w:val="20"/>
        </w:rPr>
        <w:t>that</w:t>
      </w:r>
      <w:r>
        <w:rPr>
          <w:color w:val="231F20"/>
          <w:spacing w:val="-5"/>
          <w:sz w:val="20"/>
        </w:rPr>
        <w:t> </w:t>
      </w:r>
      <w:r>
        <w:rPr>
          <w:rFonts w:ascii="Lucida Console" w:hAnsi="Lucida Console"/>
          <w:color w:val="231F20"/>
          <w:spacing w:val="-6"/>
          <w:sz w:val="18"/>
        </w:rPr>
        <w:t>getValidationPercent</w:t>
      </w:r>
      <w:r>
        <w:rPr>
          <w:rFonts w:ascii="Lucida Console" w:hAnsi="Lucida Console"/>
          <w:color w:val="231F20"/>
          <w:spacing w:val="-21"/>
          <w:sz w:val="18"/>
        </w:rPr>
        <w:t> </w:t>
      </w:r>
      <w:r>
        <w:rPr>
          <w:color w:val="231F20"/>
          <w:spacing w:val="-6"/>
          <w:sz w:val="20"/>
        </w:rPr>
        <w:t>isn’t</w:t>
      </w:r>
      <w:r>
        <w:rPr>
          <w:color w:val="231F20"/>
          <w:spacing w:val="-5"/>
          <w:sz w:val="20"/>
        </w:rPr>
        <w:t> </w:t>
      </w:r>
      <w:r>
        <w:rPr>
          <w:color w:val="231F20"/>
          <w:spacing w:val="-6"/>
          <w:sz w:val="20"/>
        </w:rPr>
        <w:t>going</w:t>
      </w:r>
      <w:r>
        <w:rPr>
          <w:color w:val="231F20"/>
          <w:spacing w:val="3"/>
          <w:sz w:val="20"/>
        </w:rPr>
        <w:t> </w:t>
      </w:r>
      <w:r>
        <w:rPr>
          <w:color w:val="231F20"/>
          <w:spacing w:val="-6"/>
          <w:sz w:val="20"/>
        </w:rPr>
        <w:t>to</w:t>
      </w:r>
      <w:r>
        <w:rPr>
          <w:color w:val="231F20"/>
          <w:sz w:val="20"/>
        </w:rPr>
        <w:t> use</w:t>
      </w:r>
      <w:r>
        <w:rPr>
          <w:color w:val="231F20"/>
          <w:spacing w:val="-12"/>
          <w:sz w:val="20"/>
        </w:rPr>
        <w:t> </w:t>
      </w:r>
      <w:r>
        <w:rPr>
          <w:color w:val="231F20"/>
          <w:sz w:val="20"/>
        </w:rPr>
        <w:t>the</w:t>
      </w:r>
      <w:r>
        <w:rPr>
          <w:color w:val="231F20"/>
          <w:spacing w:val="-11"/>
          <w:sz w:val="20"/>
        </w:rPr>
        <w:t> </w:t>
      </w:r>
      <w:r>
        <w:rPr>
          <w:rFonts w:ascii="Lucida Console" w:hAnsi="Lucida Console"/>
          <w:color w:val="231F20"/>
          <w:sz w:val="18"/>
        </w:rPr>
        <w:t>CreditMaster</w:t>
      </w:r>
      <w:r>
        <w:rPr>
          <w:rFonts w:ascii="Lucida Console" w:hAnsi="Lucida Console"/>
          <w:color w:val="231F20"/>
          <w:spacing w:val="-27"/>
          <w:sz w:val="18"/>
        </w:rPr>
        <w:t> </w:t>
      </w:r>
      <w:r>
        <w:rPr>
          <w:color w:val="231F20"/>
          <w:sz w:val="20"/>
        </w:rPr>
        <w:t>at all, so why are we making one and passing it into the </w:t>
      </w:r>
      <w:r>
        <w:rPr>
          <w:rFonts w:ascii="Lucida Console" w:hAnsi="Lucida Console"/>
          <w:color w:val="231F20"/>
          <w:spacing w:val="-12"/>
          <w:sz w:val="18"/>
        </w:rPr>
        <w:t>CreditValidator</w:t>
      </w:r>
      <w:r>
        <w:rPr>
          <w:color w:val="231F20"/>
          <w:spacing w:val="-12"/>
          <w:sz w:val="20"/>
        </w:rPr>
        <w:t>?</w:t>
      </w:r>
      <w:r>
        <w:rPr>
          <w:color w:val="231F20"/>
          <w:sz w:val="20"/>
        </w:rPr>
        <w:t> </w:t>
      </w:r>
      <w:r>
        <w:rPr>
          <w:color w:val="231F20"/>
          <w:spacing w:val="-12"/>
          <w:sz w:val="20"/>
        </w:rPr>
        <w:t>Maybe</w:t>
      </w:r>
      <w:r>
        <w:rPr>
          <w:color w:val="231F20"/>
          <w:spacing w:val="1"/>
          <w:sz w:val="20"/>
        </w:rPr>
        <w:t> </w:t>
      </w:r>
      <w:r>
        <w:rPr>
          <w:color w:val="231F20"/>
          <w:spacing w:val="-12"/>
          <w:sz w:val="20"/>
        </w:rPr>
        <w:t>we</w:t>
      </w:r>
      <w:r>
        <w:rPr>
          <w:color w:val="231F20"/>
          <w:spacing w:val="1"/>
          <w:sz w:val="20"/>
        </w:rPr>
        <w:t> </w:t>
      </w:r>
      <w:r>
        <w:rPr>
          <w:color w:val="231F20"/>
          <w:spacing w:val="-12"/>
          <w:sz w:val="20"/>
        </w:rPr>
        <w:t>don’t</w:t>
      </w:r>
      <w:r>
        <w:rPr>
          <w:color w:val="231F20"/>
          <w:spacing w:val="1"/>
          <w:sz w:val="20"/>
        </w:rPr>
        <w:t> </w:t>
      </w:r>
      <w:r>
        <w:rPr>
          <w:color w:val="231F20"/>
          <w:spacing w:val="-12"/>
          <w:sz w:val="20"/>
        </w:rPr>
        <w:t>need</w:t>
      </w:r>
      <w:r>
        <w:rPr>
          <w:color w:val="231F20"/>
          <w:spacing w:val="1"/>
          <w:sz w:val="20"/>
        </w:rPr>
        <w:t> </w:t>
      </w:r>
      <w:r>
        <w:rPr>
          <w:color w:val="231F20"/>
          <w:spacing w:val="-12"/>
          <w:sz w:val="20"/>
        </w:rPr>
        <w:t>to.</w:t>
      </w:r>
      <w:r>
        <w:rPr>
          <w:color w:val="231F20"/>
          <w:spacing w:val="1"/>
          <w:sz w:val="20"/>
        </w:rPr>
        <w:t> </w:t>
      </w:r>
      <w:r>
        <w:rPr>
          <w:color w:val="231F20"/>
          <w:spacing w:val="-12"/>
          <w:sz w:val="20"/>
        </w:rPr>
        <w:t>We</w:t>
      </w:r>
      <w:r>
        <w:rPr>
          <w:color w:val="231F20"/>
          <w:spacing w:val="1"/>
          <w:sz w:val="20"/>
        </w:rPr>
        <w:t> </w:t>
      </w:r>
      <w:r>
        <w:rPr>
          <w:color w:val="231F20"/>
          <w:spacing w:val="-12"/>
          <w:sz w:val="20"/>
        </w:rPr>
        <w:t>could</w:t>
      </w:r>
      <w:r>
        <w:rPr>
          <w:color w:val="231F20"/>
          <w:spacing w:val="1"/>
          <w:sz w:val="20"/>
        </w:rPr>
        <w:t> </w:t>
      </w:r>
      <w:r>
        <w:rPr>
          <w:color w:val="231F20"/>
          <w:spacing w:val="-12"/>
          <w:sz w:val="20"/>
        </w:rPr>
        <w:t>create</w:t>
      </w:r>
      <w:r>
        <w:rPr>
          <w:color w:val="231F20"/>
          <w:spacing w:val="1"/>
          <w:sz w:val="20"/>
        </w:rPr>
        <w:t> </w:t>
      </w:r>
      <w:r>
        <w:rPr>
          <w:color w:val="231F20"/>
          <w:spacing w:val="-12"/>
          <w:sz w:val="20"/>
        </w:rPr>
        <w:t>the</w:t>
      </w:r>
      <w:r>
        <w:rPr>
          <w:color w:val="231F20"/>
          <w:spacing w:val="1"/>
          <w:sz w:val="20"/>
        </w:rPr>
        <w:t> </w:t>
      </w:r>
      <w:r>
        <w:rPr>
          <w:rFonts w:ascii="Lucida Console" w:hAnsi="Lucida Console"/>
          <w:color w:val="231F20"/>
          <w:spacing w:val="-12"/>
          <w:sz w:val="18"/>
        </w:rPr>
        <w:t>CreditValidator</w:t>
      </w:r>
      <w:r>
        <w:rPr>
          <w:rFonts w:ascii="Lucida Console" w:hAnsi="Lucida Console"/>
          <w:color w:val="231F20"/>
          <w:spacing w:val="-15"/>
          <w:sz w:val="18"/>
        </w:rPr>
        <w:t> </w:t>
      </w:r>
      <w:r>
        <w:rPr>
          <w:color w:val="231F20"/>
          <w:spacing w:val="-12"/>
          <w:sz w:val="20"/>
        </w:rPr>
        <w:t>like</w:t>
      </w:r>
      <w:r>
        <w:rPr>
          <w:color w:val="231F20"/>
          <w:sz w:val="20"/>
        </w:rPr>
        <w:t> this in our test:</w:t>
      </w:r>
    </w:p>
    <w:p>
      <w:pPr>
        <w:spacing w:before="135"/>
        <w:ind w:left="112" w:right="0" w:firstLine="0"/>
        <w:jc w:val="left"/>
        <w:rPr>
          <w:rFonts w:ascii="Lucida Console"/>
          <w:sz w:val="16"/>
        </w:rPr>
      </w:pPr>
      <w:r>
        <w:rPr>
          <w:rFonts w:ascii="Lucida Console"/>
          <w:color w:val="231F20"/>
          <w:spacing w:val="-26"/>
          <w:sz w:val="16"/>
        </w:rPr>
        <w:t>CreditValidator</w:t>
      </w:r>
      <w:r>
        <w:rPr>
          <w:rFonts w:ascii="Lucida Console"/>
          <w:color w:val="231F20"/>
          <w:spacing w:val="-46"/>
          <w:sz w:val="16"/>
        </w:rPr>
        <w:t> </w:t>
      </w:r>
      <w:r>
        <w:rPr>
          <w:rFonts w:ascii="Lucida Console"/>
          <w:color w:val="231F20"/>
          <w:spacing w:val="-26"/>
          <w:sz w:val="16"/>
        </w:rPr>
        <w:t>validator</w:t>
      </w:r>
      <w:r>
        <w:rPr>
          <w:rFonts w:ascii="Lucida Console"/>
          <w:color w:val="231F20"/>
          <w:spacing w:val="-46"/>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new</w:t>
      </w:r>
      <w:r>
        <w:rPr>
          <w:rFonts w:ascii="Lucida Console"/>
          <w:color w:val="231F20"/>
          <w:spacing w:val="-46"/>
          <w:sz w:val="16"/>
        </w:rPr>
        <w:t> </w:t>
      </w:r>
      <w:r>
        <w:rPr>
          <w:rFonts w:ascii="Lucida Console"/>
          <w:color w:val="231F20"/>
          <w:spacing w:val="-26"/>
          <w:sz w:val="16"/>
        </w:rPr>
        <w:t>CreditValidator(connection,</w:t>
      </w:r>
      <w:r>
        <w:rPr>
          <w:rFonts w:ascii="Lucida Console"/>
          <w:color w:val="231F20"/>
          <w:spacing w:val="-46"/>
          <w:sz w:val="16"/>
        </w:rPr>
        <w:t> </w:t>
      </w:r>
      <w:r>
        <w:rPr>
          <w:rFonts w:ascii="Lucida Console"/>
          <w:color w:val="231F20"/>
          <w:spacing w:val="-26"/>
          <w:sz w:val="16"/>
        </w:rPr>
        <w:t>null,</w:t>
      </w:r>
      <w:r>
        <w:rPr>
          <w:rFonts w:ascii="Lucida Console"/>
          <w:color w:val="231F20"/>
          <w:spacing w:val="-45"/>
          <w:sz w:val="16"/>
        </w:rPr>
        <w:t> </w:t>
      </w:r>
      <w:r>
        <w:rPr>
          <w:rFonts w:ascii="Lucida Console"/>
          <w:color w:val="231F20"/>
          <w:spacing w:val="-26"/>
          <w:sz w:val="16"/>
        </w:rPr>
        <w:t>"a");</w:t>
      </w:r>
    </w:p>
    <w:p>
      <w:pPr>
        <w:pStyle w:val="BodyText"/>
        <w:spacing w:before="103"/>
        <w:ind w:left="352"/>
        <w:jc w:val="both"/>
      </w:pPr>
      <w:r>
        <w:rPr>
          <w:color w:val="231F20"/>
        </w:rPr>
        <w:t>Are</w:t>
      </w:r>
      <w:r>
        <w:rPr>
          <w:color w:val="231F20"/>
          <w:spacing w:val="9"/>
        </w:rPr>
        <w:t> </w:t>
      </w:r>
      <w:r>
        <w:rPr>
          <w:color w:val="231F20"/>
        </w:rPr>
        <w:t>you</w:t>
      </w:r>
      <w:r>
        <w:rPr>
          <w:color w:val="231F20"/>
          <w:spacing w:val="10"/>
        </w:rPr>
        <w:t> </w:t>
      </w:r>
      <w:r>
        <w:rPr>
          <w:color w:val="231F20"/>
        </w:rPr>
        <w:t>still</w:t>
      </w:r>
      <w:r>
        <w:rPr>
          <w:color w:val="231F20"/>
          <w:spacing w:val="10"/>
        </w:rPr>
        <w:t> </w:t>
      </w:r>
      <w:r>
        <w:rPr>
          <w:color w:val="231F20"/>
          <w:spacing w:val="-2"/>
        </w:rPr>
        <w:t>there?</w:t>
      </w:r>
    </w:p>
    <w:p>
      <w:pPr>
        <w:pStyle w:val="BodyText"/>
        <w:spacing w:line="266" w:lineRule="auto" w:before="26"/>
        <w:ind w:left="112" w:right="112" w:firstLine="240"/>
        <w:jc w:val="both"/>
      </w:pPr>
      <w:r>
        <w:rPr>
          <w:color w:val="231F20"/>
        </w:rPr>
        <w:t>The way people react to lines of code like that often says a lot about the </w:t>
      </w:r>
      <w:r>
        <w:rPr>
          <w:color w:val="231F20"/>
        </w:rPr>
        <w:t>kind of system they work on. If you looked at it and said, “Oh, fine, so he’s passing a null</w:t>
      </w:r>
      <w:r>
        <w:rPr>
          <w:color w:val="231F20"/>
          <w:spacing w:val="16"/>
        </w:rPr>
        <w:t> </w:t>
      </w:r>
      <w:r>
        <w:rPr>
          <w:color w:val="231F20"/>
        </w:rPr>
        <w:t>into</w:t>
      </w:r>
      <w:r>
        <w:rPr>
          <w:color w:val="231F20"/>
          <w:spacing w:val="17"/>
        </w:rPr>
        <w:t> </w:t>
      </w:r>
      <w:r>
        <w:rPr>
          <w:color w:val="231F20"/>
        </w:rPr>
        <w:t>the</w:t>
      </w:r>
      <w:r>
        <w:rPr>
          <w:color w:val="231F20"/>
          <w:spacing w:val="16"/>
        </w:rPr>
        <w:t> </w:t>
      </w:r>
      <w:r>
        <w:rPr>
          <w:color w:val="231F20"/>
        </w:rPr>
        <w:t>constructor—we</w:t>
      </w:r>
      <w:r>
        <w:rPr>
          <w:color w:val="231F20"/>
          <w:spacing w:val="17"/>
        </w:rPr>
        <w:t> </w:t>
      </w:r>
      <w:r>
        <w:rPr>
          <w:color w:val="231F20"/>
        </w:rPr>
        <w:t>do</w:t>
      </w:r>
      <w:r>
        <w:rPr>
          <w:color w:val="231F20"/>
          <w:spacing w:val="16"/>
        </w:rPr>
        <w:t> </w:t>
      </w:r>
      <w:r>
        <w:rPr>
          <w:color w:val="231F20"/>
        </w:rPr>
        <w:t>that</w:t>
      </w:r>
      <w:r>
        <w:rPr>
          <w:color w:val="231F20"/>
          <w:spacing w:val="17"/>
        </w:rPr>
        <w:t> </w:t>
      </w:r>
      <w:r>
        <w:rPr>
          <w:color w:val="231F20"/>
        </w:rPr>
        <w:t>all</w:t>
      </w:r>
      <w:r>
        <w:rPr>
          <w:color w:val="231F20"/>
          <w:spacing w:val="17"/>
        </w:rPr>
        <w:t> </w:t>
      </w:r>
      <w:r>
        <w:rPr>
          <w:color w:val="231F20"/>
        </w:rPr>
        <w:t>the</w:t>
      </w:r>
      <w:r>
        <w:rPr>
          <w:color w:val="231F20"/>
          <w:spacing w:val="16"/>
        </w:rPr>
        <w:t> </w:t>
      </w:r>
      <w:r>
        <w:rPr>
          <w:color w:val="231F20"/>
        </w:rPr>
        <w:t>time</w:t>
      </w:r>
      <w:r>
        <w:rPr>
          <w:color w:val="231F20"/>
          <w:spacing w:val="17"/>
        </w:rPr>
        <w:t> </w:t>
      </w:r>
      <w:r>
        <w:rPr>
          <w:color w:val="231F20"/>
        </w:rPr>
        <w:t>in</w:t>
      </w:r>
      <w:r>
        <w:rPr>
          <w:color w:val="231F20"/>
          <w:spacing w:val="16"/>
        </w:rPr>
        <w:t> </w:t>
      </w:r>
      <w:r>
        <w:rPr>
          <w:color w:val="231F20"/>
        </w:rPr>
        <w:t>our</w:t>
      </w:r>
      <w:r>
        <w:rPr>
          <w:color w:val="231F20"/>
          <w:spacing w:val="17"/>
        </w:rPr>
        <w:t> </w:t>
      </w:r>
      <w:r>
        <w:rPr>
          <w:color w:val="231F20"/>
        </w:rPr>
        <w:t>system,”</w:t>
      </w:r>
      <w:r>
        <w:rPr>
          <w:color w:val="231F20"/>
          <w:spacing w:val="16"/>
        </w:rPr>
        <w:t> </w:t>
      </w:r>
      <w:r>
        <w:rPr>
          <w:color w:val="231F20"/>
        </w:rPr>
        <w:t>chances</w:t>
      </w:r>
      <w:r>
        <w:rPr>
          <w:color w:val="231F20"/>
          <w:spacing w:val="17"/>
        </w:rPr>
        <w:t> </w:t>
      </w:r>
      <w:r>
        <w:rPr>
          <w:color w:val="231F20"/>
          <w:spacing w:val="-4"/>
        </w:rPr>
        <w:t>are,</w:t>
      </w:r>
    </w:p>
    <w:p>
      <w:pPr>
        <w:spacing w:after="0" w:line="266" w:lineRule="auto"/>
        <w:jc w:val="both"/>
        <w:sectPr>
          <w:pgSz w:w="7910" w:h="11940"/>
          <w:pgMar w:top="320" w:bottom="280" w:left="220" w:right="620"/>
        </w:sectPr>
      </w:pPr>
    </w:p>
    <w:p>
      <w:pPr>
        <w:pStyle w:val="BodyText"/>
        <w:spacing w:line="266" w:lineRule="auto" w:before="39"/>
        <w:ind w:left="101" w:right="114"/>
        <w:jc w:val="both"/>
      </w:pPr>
      <w:r>
        <w:rPr/>
        <w:pict>
          <v:group style="position:absolute;margin-left:387.800995pt;margin-top:372.272003pt;width:6.7pt;height:47pt;mso-position-horizontal-relative:page;mso-position-vertical-relative:page;z-index:15872000" id="docshapegroup647" coordorigin="7756,7445" coordsize="134,940">
            <v:rect style="position:absolute;left:7766;top:7455;width:114;height:920" id="docshape648" filled="true" fillcolor="#231f20" stroked="false">
              <v:fill type="solid"/>
            </v:rect>
            <v:shape style="position:absolute;left:7766;top:7455;width:114;height:920" id="docshape649"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78560" from="388.300995pt,372.772003pt" to="393.999995pt,372.772003pt" stroked="true" strokeweight="1pt" strokecolor="#231f20">
            <v:stroke dashstyle="solid"/>
            <w10:wrap type="none"/>
          </v:line>
        </w:pict>
      </w:r>
      <w:bookmarkStart w:name="_bookmark128" w:id="171"/>
      <w:bookmarkEnd w:id="171"/>
      <w:r>
        <w:rPr/>
      </w:r>
      <w:r>
        <w:rPr>
          <w:color w:val="231F20"/>
        </w:rPr>
        <w:t>you’ve got a pretty nasty system on your hands. You probably have checks for null all over the place and a lot of conditional code that you use to figure </w:t>
      </w:r>
      <w:r>
        <w:rPr>
          <w:color w:val="231F20"/>
        </w:rPr>
        <w:t>out what</w:t>
      </w:r>
      <w:r>
        <w:rPr>
          <w:color w:val="231F20"/>
          <w:spacing w:val="21"/>
        </w:rPr>
        <w:t> </w:t>
      </w:r>
      <w:r>
        <w:rPr>
          <w:color w:val="231F20"/>
        </w:rPr>
        <w:t>you</w:t>
      </w:r>
      <w:r>
        <w:rPr>
          <w:color w:val="231F20"/>
          <w:spacing w:val="21"/>
        </w:rPr>
        <w:t> </w:t>
      </w:r>
      <w:r>
        <w:rPr>
          <w:color w:val="231F20"/>
        </w:rPr>
        <w:t>have</w:t>
      </w:r>
      <w:r>
        <w:rPr>
          <w:color w:val="231F20"/>
          <w:spacing w:val="21"/>
        </w:rPr>
        <w:t> </w:t>
      </w:r>
      <w:r>
        <w:rPr>
          <w:color w:val="231F20"/>
        </w:rPr>
        <w:t>and</w:t>
      </w:r>
      <w:r>
        <w:rPr>
          <w:color w:val="231F20"/>
          <w:spacing w:val="21"/>
        </w:rPr>
        <w:t> </w:t>
      </w:r>
      <w:r>
        <w:rPr>
          <w:color w:val="231F20"/>
        </w:rPr>
        <w:t>what</w:t>
      </w:r>
      <w:r>
        <w:rPr>
          <w:color w:val="231F20"/>
          <w:spacing w:val="21"/>
        </w:rPr>
        <w:t> </w:t>
      </w:r>
      <w:r>
        <w:rPr>
          <w:color w:val="231F20"/>
        </w:rPr>
        <w:t>you</w:t>
      </w:r>
      <w:r>
        <w:rPr>
          <w:color w:val="231F20"/>
          <w:spacing w:val="21"/>
        </w:rPr>
        <w:t> </w:t>
      </w:r>
      <w:r>
        <w:rPr>
          <w:color w:val="231F20"/>
        </w:rPr>
        <w:t>can</w:t>
      </w:r>
      <w:r>
        <w:rPr>
          <w:color w:val="231F20"/>
          <w:spacing w:val="21"/>
        </w:rPr>
        <w:t> </w:t>
      </w:r>
      <w:r>
        <w:rPr>
          <w:color w:val="231F20"/>
        </w:rPr>
        <w:t>do</w:t>
      </w:r>
      <w:r>
        <w:rPr>
          <w:color w:val="231F20"/>
          <w:spacing w:val="21"/>
        </w:rPr>
        <w:t> </w:t>
      </w:r>
      <w:r>
        <w:rPr>
          <w:color w:val="231F20"/>
        </w:rPr>
        <w:t>with</w:t>
      </w:r>
      <w:r>
        <w:rPr>
          <w:color w:val="231F20"/>
          <w:spacing w:val="21"/>
        </w:rPr>
        <w:t> </w:t>
      </w:r>
      <w:r>
        <w:rPr>
          <w:color w:val="231F20"/>
        </w:rPr>
        <w:t>it.</w:t>
      </w:r>
      <w:r>
        <w:rPr>
          <w:color w:val="231F20"/>
          <w:spacing w:val="21"/>
        </w:rPr>
        <w:t> </w:t>
      </w:r>
      <w:r>
        <w:rPr>
          <w:color w:val="231F20"/>
        </w:rPr>
        <w:t>On</w:t>
      </w:r>
      <w:r>
        <w:rPr>
          <w:color w:val="231F20"/>
          <w:spacing w:val="21"/>
        </w:rPr>
        <w:t> </w:t>
      </w:r>
      <w:r>
        <w:rPr>
          <w:color w:val="231F20"/>
        </w:rPr>
        <w:t>the</w:t>
      </w:r>
      <w:r>
        <w:rPr>
          <w:color w:val="231F20"/>
          <w:spacing w:val="21"/>
        </w:rPr>
        <w:t> </w:t>
      </w:r>
      <w:r>
        <w:rPr>
          <w:color w:val="231F20"/>
        </w:rPr>
        <w:t>other</w:t>
      </w:r>
      <w:r>
        <w:rPr>
          <w:color w:val="231F20"/>
          <w:spacing w:val="21"/>
        </w:rPr>
        <w:t> </w:t>
      </w:r>
      <w:r>
        <w:rPr>
          <w:color w:val="231F20"/>
        </w:rPr>
        <w:t>hand,</w:t>
      </w:r>
      <w:r>
        <w:rPr>
          <w:color w:val="231F20"/>
          <w:spacing w:val="21"/>
        </w:rPr>
        <w:t> </w:t>
      </w:r>
      <w:r>
        <w:rPr>
          <w:color w:val="231F20"/>
        </w:rPr>
        <w:t>if</w:t>
      </w:r>
      <w:r>
        <w:rPr>
          <w:color w:val="231F20"/>
          <w:spacing w:val="21"/>
        </w:rPr>
        <w:t> </w:t>
      </w:r>
      <w:r>
        <w:rPr>
          <w:color w:val="231F20"/>
        </w:rPr>
        <w:t>you</w:t>
      </w:r>
      <w:r>
        <w:rPr>
          <w:color w:val="231F20"/>
          <w:spacing w:val="21"/>
        </w:rPr>
        <w:t> </w:t>
      </w:r>
      <w:r>
        <w:rPr>
          <w:color w:val="231F20"/>
        </w:rPr>
        <w:t>looked at it and said, “What is wrong with this guy?! Passing null around in a system? Doesn’t he know anything at all?”, well, for those of you in the latter group (at least those who are still reading and haven’t slammed the book shut in the bookstore), I just have this to say: Remember, we’re only doing this in the tests. The worst that can happen is that some code will attempt to use the variable. In that</w:t>
      </w:r>
      <w:r>
        <w:rPr>
          <w:color w:val="231F20"/>
          <w:spacing w:val="-1"/>
        </w:rPr>
        <w:t> </w:t>
      </w:r>
      <w:r>
        <w:rPr>
          <w:color w:val="231F20"/>
        </w:rPr>
        <w:t>case,</w:t>
      </w:r>
      <w:r>
        <w:rPr>
          <w:color w:val="231F20"/>
          <w:spacing w:val="-1"/>
        </w:rPr>
        <w:t> </w:t>
      </w:r>
      <w:r>
        <w:rPr>
          <w:color w:val="231F20"/>
        </w:rPr>
        <w:t>the</w:t>
      </w:r>
      <w:r>
        <w:rPr>
          <w:color w:val="231F20"/>
          <w:spacing w:val="-1"/>
        </w:rPr>
        <w:t> </w:t>
      </w:r>
      <w:r>
        <w:rPr>
          <w:color w:val="231F20"/>
        </w:rPr>
        <w:t>Java</w:t>
      </w:r>
      <w:r>
        <w:rPr>
          <w:color w:val="231F20"/>
          <w:spacing w:val="-1"/>
        </w:rPr>
        <w:t> </w:t>
      </w:r>
      <w:r>
        <w:rPr>
          <w:color w:val="231F20"/>
        </w:rPr>
        <w:t>runtime</w:t>
      </w:r>
      <w:r>
        <w:rPr>
          <w:color w:val="231F20"/>
          <w:spacing w:val="-1"/>
        </w:rPr>
        <w:t> </w:t>
      </w:r>
      <w:r>
        <w:rPr>
          <w:color w:val="231F20"/>
        </w:rPr>
        <w:t>will</w:t>
      </w:r>
      <w:r>
        <w:rPr>
          <w:color w:val="231F20"/>
          <w:spacing w:val="-1"/>
        </w:rPr>
        <w:t> </w:t>
      </w:r>
      <w:r>
        <w:rPr>
          <w:color w:val="231F20"/>
        </w:rPr>
        <w:t>throw</w:t>
      </w:r>
      <w:r>
        <w:rPr>
          <w:color w:val="231F20"/>
          <w:spacing w:val="-1"/>
        </w:rPr>
        <w:t> </w:t>
      </w:r>
      <w:r>
        <w:rPr>
          <w:color w:val="231F20"/>
        </w:rPr>
        <w:t>an</w:t>
      </w:r>
      <w:r>
        <w:rPr>
          <w:color w:val="231F20"/>
          <w:spacing w:val="-1"/>
        </w:rPr>
        <w:t> </w:t>
      </w:r>
      <w:r>
        <w:rPr>
          <w:color w:val="231F20"/>
        </w:rPr>
        <w:t>exception.</w:t>
      </w:r>
      <w:r>
        <w:rPr>
          <w:color w:val="231F20"/>
          <w:spacing w:val="-1"/>
        </w:rPr>
        <w:t> </w:t>
      </w:r>
      <w:r>
        <w:rPr>
          <w:color w:val="231F20"/>
        </w:rPr>
        <w:t>Because</w:t>
      </w:r>
      <w:r>
        <w:rPr>
          <w:color w:val="231F20"/>
          <w:spacing w:val="-1"/>
        </w:rPr>
        <w:t> </w:t>
      </w:r>
      <w:r>
        <w:rPr>
          <w:color w:val="231F20"/>
        </w:rPr>
        <w:t>the</w:t>
      </w:r>
      <w:r>
        <w:rPr>
          <w:color w:val="231F20"/>
          <w:spacing w:val="-1"/>
        </w:rPr>
        <w:t> </w:t>
      </w:r>
      <w:r>
        <w:rPr>
          <w:color w:val="231F20"/>
        </w:rPr>
        <w:t>harness</w:t>
      </w:r>
      <w:r>
        <w:rPr>
          <w:color w:val="231F20"/>
          <w:spacing w:val="-1"/>
        </w:rPr>
        <w:t> </w:t>
      </w:r>
      <w:r>
        <w:rPr>
          <w:color w:val="231F20"/>
        </w:rPr>
        <w:t>catches all exceptions thrown in tests, we’ll find out pretty quickly whether the parame- ter is being used at all.</w:t>
      </w:r>
    </w:p>
    <w:p>
      <w:pPr>
        <w:pStyle w:val="BodyText"/>
        <w:spacing w:before="8"/>
        <w:rPr>
          <w:sz w:val="7"/>
        </w:rPr>
      </w:pPr>
      <w:r>
        <w:rPr/>
        <w:pict>
          <v:shape style="position:absolute;margin-left:33.049999pt;margin-top:5.707443pt;width:342.05pt;height:168.05pt;mso-position-horizontal-relative:page;mso-position-vertical-relative:paragraph;z-index:-15585792;mso-wrap-distance-left:0;mso-wrap-distance-right:0" type="#_x0000_t202" id="docshape650" filled="true" fillcolor="#e6e7e8" stroked="false">
            <v:textbox inset="0,0,0,0">
              <w:txbxContent>
                <w:p>
                  <w:pPr>
                    <w:spacing w:before="63"/>
                    <w:ind w:left="120" w:right="0" w:firstLine="0"/>
                    <w:jc w:val="both"/>
                    <w:rPr>
                      <w:b/>
                      <w:color w:val="000000"/>
                      <w:sz w:val="20"/>
                    </w:rPr>
                  </w:pPr>
                  <w:r>
                    <w:rPr>
                      <w:b/>
                      <w:color w:val="231F20"/>
                      <w:spacing w:val="-11"/>
                      <w:sz w:val="20"/>
                    </w:rPr>
                    <w:t>Pass</w:t>
                  </w:r>
                  <w:r>
                    <w:rPr>
                      <w:b/>
                      <w:color w:val="231F20"/>
                      <w:spacing w:val="5"/>
                      <w:sz w:val="20"/>
                    </w:rPr>
                    <w:t> </w:t>
                  </w:r>
                  <w:r>
                    <w:rPr>
                      <w:b/>
                      <w:color w:val="231F20"/>
                      <w:spacing w:val="-4"/>
                      <w:sz w:val="20"/>
                    </w:rPr>
                    <w:t>Null</w:t>
                  </w:r>
                </w:p>
                <w:p>
                  <w:pPr>
                    <w:spacing w:line="249" w:lineRule="auto" w:before="171"/>
                    <w:ind w:left="120" w:right="104" w:firstLine="0"/>
                    <w:jc w:val="both"/>
                    <w:rPr>
                      <w:color w:val="000000"/>
                      <w:sz w:val="18"/>
                    </w:rPr>
                  </w:pPr>
                  <w:r>
                    <w:rPr>
                      <w:color w:val="231F20"/>
                      <w:sz w:val="18"/>
                    </w:rPr>
                    <w:t>When you are writing tests and an object requires a parameter that is hard to </w:t>
                  </w:r>
                  <w:r>
                    <w:rPr>
                      <w:color w:val="231F20"/>
                      <w:sz w:val="18"/>
                    </w:rPr>
                    <w:t>con-</w:t>
                  </w:r>
                  <w:r>
                    <w:rPr>
                      <w:color w:val="231F20"/>
                      <w:spacing w:val="40"/>
                      <w:sz w:val="18"/>
                    </w:rPr>
                    <w:t> </w:t>
                  </w:r>
                  <w:r>
                    <w:rPr>
                      <w:color w:val="231F20"/>
                      <w:sz w:val="18"/>
                    </w:rPr>
                    <w:t>struct,</w:t>
                  </w:r>
                  <w:r>
                    <w:rPr>
                      <w:color w:val="231F20"/>
                      <w:spacing w:val="-2"/>
                      <w:sz w:val="18"/>
                    </w:rPr>
                    <w:t> </w:t>
                  </w:r>
                  <w:r>
                    <w:rPr>
                      <w:color w:val="231F20"/>
                      <w:sz w:val="18"/>
                    </w:rPr>
                    <w:t>consider</w:t>
                  </w:r>
                  <w:r>
                    <w:rPr>
                      <w:color w:val="231F20"/>
                      <w:spacing w:val="-2"/>
                      <w:sz w:val="18"/>
                    </w:rPr>
                    <w:t> </w:t>
                  </w:r>
                  <w:r>
                    <w:rPr>
                      <w:color w:val="231F20"/>
                      <w:sz w:val="18"/>
                    </w:rPr>
                    <w:t>just</w:t>
                  </w:r>
                  <w:r>
                    <w:rPr>
                      <w:color w:val="231F20"/>
                      <w:spacing w:val="-2"/>
                      <w:sz w:val="18"/>
                    </w:rPr>
                    <w:t> </w:t>
                  </w:r>
                  <w:r>
                    <w:rPr>
                      <w:color w:val="231F20"/>
                      <w:sz w:val="18"/>
                    </w:rPr>
                    <w:t>passing</w:t>
                  </w:r>
                  <w:r>
                    <w:rPr>
                      <w:color w:val="231F20"/>
                      <w:spacing w:val="-2"/>
                      <w:sz w:val="18"/>
                    </w:rPr>
                    <w:t> </w:t>
                  </w:r>
                  <w:r>
                    <w:rPr>
                      <w:color w:val="231F20"/>
                      <w:sz w:val="18"/>
                    </w:rPr>
                    <w:t>null</w:t>
                  </w:r>
                  <w:r>
                    <w:rPr>
                      <w:color w:val="231F20"/>
                      <w:spacing w:val="-2"/>
                      <w:sz w:val="18"/>
                    </w:rPr>
                    <w:t> </w:t>
                  </w:r>
                  <w:r>
                    <w:rPr>
                      <w:color w:val="231F20"/>
                      <w:sz w:val="18"/>
                    </w:rPr>
                    <w:t>instead.</w:t>
                  </w:r>
                  <w:r>
                    <w:rPr>
                      <w:color w:val="231F20"/>
                      <w:spacing w:val="-2"/>
                      <w:sz w:val="18"/>
                    </w:rPr>
                    <w:t> </w:t>
                  </w:r>
                  <w:r>
                    <w:rPr>
                      <w:color w:val="231F20"/>
                      <w:sz w:val="18"/>
                    </w:rPr>
                    <w:t>If</w:t>
                  </w:r>
                  <w:r>
                    <w:rPr>
                      <w:color w:val="231F20"/>
                      <w:spacing w:val="-2"/>
                      <w:sz w:val="18"/>
                    </w:rPr>
                    <w:t> </w:t>
                  </w:r>
                  <w:r>
                    <w:rPr>
                      <w:color w:val="231F20"/>
                      <w:sz w:val="18"/>
                    </w:rPr>
                    <w:t>the</w:t>
                  </w:r>
                  <w:r>
                    <w:rPr>
                      <w:color w:val="231F20"/>
                      <w:spacing w:val="-2"/>
                      <w:sz w:val="18"/>
                    </w:rPr>
                    <w:t> </w:t>
                  </w:r>
                  <w:r>
                    <w:rPr>
                      <w:color w:val="231F20"/>
                      <w:sz w:val="18"/>
                    </w:rPr>
                    <w:t>parameter</w:t>
                  </w:r>
                  <w:r>
                    <w:rPr>
                      <w:color w:val="231F20"/>
                      <w:spacing w:val="-2"/>
                      <w:sz w:val="18"/>
                    </w:rPr>
                    <w:t> </w:t>
                  </w:r>
                  <w:r>
                    <w:rPr>
                      <w:color w:val="231F20"/>
                      <w:sz w:val="18"/>
                    </w:rPr>
                    <w:t>is</w:t>
                  </w:r>
                  <w:r>
                    <w:rPr>
                      <w:color w:val="231F20"/>
                      <w:spacing w:val="-2"/>
                      <w:sz w:val="18"/>
                    </w:rPr>
                    <w:t> </w:t>
                  </w:r>
                  <w:r>
                    <w:rPr>
                      <w:color w:val="231F20"/>
                      <w:sz w:val="18"/>
                    </w:rPr>
                    <w:t>used</w:t>
                  </w:r>
                  <w:r>
                    <w:rPr>
                      <w:color w:val="231F20"/>
                      <w:spacing w:val="-2"/>
                      <w:sz w:val="18"/>
                    </w:rPr>
                    <w:t> </w:t>
                  </w:r>
                  <w:r>
                    <w:rPr>
                      <w:color w:val="231F20"/>
                      <w:sz w:val="18"/>
                    </w:rPr>
                    <w:t>in</w:t>
                  </w:r>
                  <w:r>
                    <w:rPr>
                      <w:color w:val="231F20"/>
                      <w:spacing w:val="-2"/>
                      <w:sz w:val="18"/>
                    </w:rPr>
                    <w:t> </w:t>
                  </w:r>
                  <w:r>
                    <w:rPr>
                      <w:color w:val="231F20"/>
                      <w:sz w:val="18"/>
                    </w:rPr>
                    <w:t>the</w:t>
                  </w:r>
                  <w:r>
                    <w:rPr>
                      <w:color w:val="231F20"/>
                      <w:spacing w:val="-2"/>
                      <w:sz w:val="18"/>
                    </w:rPr>
                    <w:t> </w:t>
                  </w:r>
                  <w:r>
                    <w:rPr>
                      <w:color w:val="231F20"/>
                      <w:sz w:val="18"/>
                    </w:rPr>
                    <w:t>course</w:t>
                  </w:r>
                  <w:r>
                    <w:rPr>
                      <w:color w:val="231F20"/>
                      <w:spacing w:val="-2"/>
                      <w:sz w:val="18"/>
                    </w:rPr>
                    <w:t> </w:t>
                  </w:r>
                  <w:r>
                    <w:rPr>
                      <w:color w:val="231F20"/>
                      <w:sz w:val="18"/>
                    </w:rPr>
                    <w:t>of</w:t>
                  </w:r>
                  <w:r>
                    <w:rPr>
                      <w:color w:val="231F20"/>
                      <w:spacing w:val="-2"/>
                      <w:sz w:val="18"/>
                    </w:rPr>
                    <w:t> </w:t>
                  </w:r>
                  <w:r>
                    <w:rPr>
                      <w:color w:val="231F20"/>
                      <w:sz w:val="18"/>
                    </w:rPr>
                    <w:t>your</w:t>
                  </w:r>
                  <w:r>
                    <w:rPr>
                      <w:color w:val="231F20"/>
                      <w:spacing w:val="40"/>
                      <w:sz w:val="18"/>
                    </w:rPr>
                    <w:t> </w:t>
                  </w:r>
                  <w:r>
                    <w:rPr>
                      <w:color w:val="231F20"/>
                      <w:sz w:val="18"/>
                    </w:rPr>
                    <w:t>test execution, the code will throw an exception and the test harness will catch the</w:t>
                  </w:r>
                  <w:r>
                    <w:rPr>
                      <w:color w:val="231F20"/>
                      <w:spacing w:val="40"/>
                      <w:sz w:val="18"/>
                    </w:rPr>
                    <w:t> </w:t>
                  </w:r>
                  <w:r>
                    <w:rPr>
                      <w:color w:val="231F20"/>
                      <w:sz w:val="18"/>
                    </w:rPr>
                    <w:t>exception. If you need behavior that really requires an object, you can construct it</w:t>
                  </w:r>
                  <w:r>
                    <w:rPr>
                      <w:color w:val="231F20"/>
                      <w:spacing w:val="80"/>
                      <w:w w:val="150"/>
                      <w:sz w:val="18"/>
                    </w:rPr>
                    <w:t> </w:t>
                  </w:r>
                  <w:r>
                    <w:rPr>
                      <w:color w:val="231F20"/>
                      <w:sz w:val="18"/>
                    </w:rPr>
                    <w:t>and pass it as a parameter at that point.</w:t>
                  </w:r>
                </w:p>
                <w:p>
                  <w:pPr>
                    <w:spacing w:line="247" w:lineRule="auto" w:before="163"/>
                    <w:ind w:left="120" w:right="104" w:firstLine="0"/>
                    <w:jc w:val="both"/>
                    <w:rPr>
                      <w:color w:val="000000"/>
                      <w:sz w:val="18"/>
                    </w:rPr>
                  </w:pPr>
                  <w:r>
                    <w:rPr>
                      <w:rFonts w:ascii="Book Antiqua" w:hAnsi="Book Antiqua"/>
                      <w:i/>
                      <w:color w:val="231F20"/>
                      <w:sz w:val="18"/>
                    </w:rPr>
                    <w:t>Pass Null </w:t>
                  </w:r>
                  <w:r>
                    <w:rPr>
                      <w:color w:val="231F20"/>
                      <w:sz w:val="18"/>
                    </w:rPr>
                    <w:t>is a very handy technique in some languages. It works well in Java and </w:t>
                  </w:r>
                  <w:r>
                    <w:rPr>
                      <w:color w:val="231F20"/>
                      <w:sz w:val="18"/>
                    </w:rPr>
                    <w:t>C#</w:t>
                  </w:r>
                  <w:r>
                    <w:rPr>
                      <w:color w:val="231F20"/>
                      <w:spacing w:val="40"/>
                      <w:sz w:val="18"/>
                    </w:rPr>
                    <w:t> </w:t>
                  </w:r>
                  <w:r>
                    <w:rPr>
                      <w:color w:val="231F20"/>
                      <w:sz w:val="18"/>
                    </w:rPr>
                    <w:t>and in just about every language that throws an exception when null references are</w:t>
                  </w:r>
                  <w:r>
                    <w:rPr>
                      <w:color w:val="231F20"/>
                      <w:spacing w:val="40"/>
                      <w:sz w:val="18"/>
                    </w:rPr>
                    <w:t> </w:t>
                  </w:r>
                  <w:r>
                    <w:rPr>
                      <w:color w:val="231F20"/>
                      <w:sz w:val="18"/>
                    </w:rPr>
                    <w:t>used at runtime. This implies that it really isn’t a great idea to do this in C and C++</w:t>
                  </w:r>
                  <w:r>
                    <w:rPr>
                      <w:color w:val="231F20"/>
                      <w:spacing w:val="40"/>
                      <w:sz w:val="18"/>
                    </w:rPr>
                    <w:t> </w:t>
                  </w:r>
                  <w:r>
                    <w:rPr>
                      <w:color w:val="231F20"/>
                      <w:sz w:val="18"/>
                    </w:rPr>
                    <w:t>unless you know that the runtime will detect null pointer errors. If it doesn’t, you’ll</w:t>
                  </w:r>
                  <w:r>
                    <w:rPr>
                      <w:color w:val="231F20"/>
                      <w:spacing w:val="40"/>
                      <w:sz w:val="18"/>
                    </w:rPr>
                    <w:t> </w:t>
                  </w:r>
                  <w:r>
                    <w:rPr>
                      <w:color w:val="231F20"/>
                      <w:sz w:val="18"/>
                    </w:rPr>
                    <w:t>just end up with tests that will crash mysteriously, if you are lucky. If you are unlucky,</w:t>
                  </w:r>
                  <w:r>
                    <w:rPr>
                      <w:color w:val="231F20"/>
                      <w:spacing w:val="40"/>
                      <w:sz w:val="18"/>
                    </w:rPr>
                    <w:t> </w:t>
                  </w:r>
                  <w:r>
                    <w:rPr>
                      <w:color w:val="231F20"/>
                      <w:sz w:val="18"/>
                    </w:rPr>
                    <w:t>your tests will just be silently and hopelessly wrong. They will corrupt memory as</w:t>
                  </w:r>
                  <w:r>
                    <w:rPr>
                      <w:color w:val="231F20"/>
                      <w:spacing w:val="40"/>
                      <w:sz w:val="18"/>
                    </w:rPr>
                    <w:t> </w:t>
                  </w:r>
                  <w:r>
                    <w:rPr>
                      <w:color w:val="231F20"/>
                      <w:sz w:val="18"/>
                    </w:rPr>
                    <w:t>they run, and you’ll never know.</w:t>
                  </w:r>
                </w:p>
              </w:txbxContent>
            </v:textbox>
            <v:fill type="solid"/>
            <w10:wrap type="topAndBottom"/>
          </v:shape>
        </w:pict>
      </w:r>
    </w:p>
    <w:p>
      <w:pPr>
        <w:pStyle w:val="BodyText"/>
        <w:spacing w:line="266" w:lineRule="auto" w:before="63"/>
        <w:ind w:left="101" w:firstLine="240"/>
      </w:pPr>
      <w:r>
        <w:rPr>
          <w:color w:val="231F20"/>
        </w:rPr>
        <w:t>When</w:t>
      </w:r>
      <w:r>
        <w:rPr>
          <w:color w:val="231F20"/>
          <w:spacing w:val="19"/>
        </w:rPr>
        <w:t> </w:t>
      </w:r>
      <w:r>
        <w:rPr>
          <w:color w:val="231F20"/>
        </w:rPr>
        <w:t>I</w:t>
      </w:r>
      <w:r>
        <w:rPr>
          <w:color w:val="231F20"/>
          <w:spacing w:val="19"/>
        </w:rPr>
        <w:t> </w:t>
      </w:r>
      <w:r>
        <w:rPr>
          <w:color w:val="231F20"/>
        </w:rPr>
        <w:t>work</w:t>
      </w:r>
      <w:r>
        <w:rPr>
          <w:color w:val="231F20"/>
          <w:spacing w:val="19"/>
        </w:rPr>
        <w:t> </w:t>
      </w:r>
      <w:r>
        <w:rPr>
          <w:color w:val="231F20"/>
        </w:rPr>
        <w:t>in</w:t>
      </w:r>
      <w:r>
        <w:rPr>
          <w:color w:val="231F20"/>
          <w:spacing w:val="19"/>
        </w:rPr>
        <w:t> </w:t>
      </w:r>
      <w:r>
        <w:rPr>
          <w:color w:val="231F20"/>
        </w:rPr>
        <w:t>Java,</w:t>
      </w:r>
      <w:r>
        <w:rPr>
          <w:color w:val="231F20"/>
          <w:spacing w:val="19"/>
        </w:rPr>
        <w:t> </w:t>
      </w:r>
      <w:r>
        <w:rPr>
          <w:color w:val="231F20"/>
        </w:rPr>
        <w:t>I</w:t>
      </w:r>
      <w:r>
        <w:rPr>
          <w:color w:val="231F20"/>
          <w:spacing w:val="19"/>
        </w:rPr>
        <w:t> </w:t>
      </w:r>
      <w:r>
        <w:rPr>
          <w:color w:val="231F20"/>
        </w:rPr>
        <w:t>often</w:t>
      </w:r>
      <w:r>
        <w:rPr>
          <w:color w:val="231F20"/>
          <w:spacing w:val="19"/>
        </w:rPr>
        <w:t> </w:t>
      </w:r>
      <w:r>
        <w:rPr>
          <w:color w:val="231F20"/>
        </w:rPr>
        <w:t>start</w:t>
      </w:r>
      <w:r>
        <w:rPr>
          <w:color w:val="231F20"/>
          <w:spacing w:val="19"/>
        </w:rPr>
        <w:t> </w:t>
      </w:r>
      <w:r>
        <w:rPr>
          <w:color w:val="231F20"/>
        </w:rPr>
        <w:t>with</w:t>
      </w:r>
      <w:r>
        <w:rPr>
          <w:color w:val="231F20"/>
          <w:spacing w:val="19"/>
        </w:rPr>
        <w:t> </w:t>
      </w:r>
      <w:r>
        <w:rPr>
          <w:color w:val="231F20"/>
        </w:rPr>
        <w:t>a</w:t>
      </w:r>
      <w:r>
        <w:rPr>
          <w:color w:val="231F20"/>
          <w:spacing w:val="19"/>
        </w:rPr>
        <w:t> </w:t>
      </w:r>
      <w:r>
        <w:rPr>
          <w:color w:val="231F20"/>
        </w:rPr>
        <w:t>test</w:t>
      </w:r>
      <w:r>
        <w:rPr>
          <w:color w:val="231F20"/>
          <w:spacing w:val="19"/>
        </w:rPr>
        <w:t> </w:t>
      </w:r>
      <w:r>
        <w:rPr>
          <w:color w:val="231F20"/>
        </w:rPr>
        <w:t>like</w:t>
      </w:r>
      <w:r>
        <w:rPr>
          <w:color w:val="231F20"/>
          <w:spacing w:val="19"/>
        </w:rPr>
        <w:t> </w:t>
      </w:r>
      <w:r>
        <w:rPr>
          <w:color w:val="231F20"/>
        </w:rPr>
        <w:t>this</w:t>
      </w:r>
      <w:r>
        <w:rPr>
          <w:color w:val="231F20"/>
          <w:spacing w:val="19"/>
        </w:rPr>
        <w:t> </w:t>
      </w:r>
      <w:r>
        <w:rPr>
          <w:color w:val="231F20"/>
        </w:rPr>
        <w:t>in</w:t>
      </w:r>
      <w:r>
        <w:rPr>
          <w:color w:val="231F20"/>
          <w:spacing w:val="19"/>
        </w:rPr>
        <w:t> </w:t>
      </w:r>
      <w:r>
        <w:rPr>
          <w:color w:val="231F20"/>
        </w:rPr>
        <w:t>the</w:t>
      </w:r>
      <w:r>
        <w:rPr>
          <w:color w:val="231F20"/>
          <w:spacing w:val="19"/>
        </w:rPr>
        <w:t> </w:t>
      </w:r>
      <w:r>
        <w:rPr>
          <w:color w:val="231F20"/>
        </w:rPr>
        <w:t>beginning</w:t>
      </w:r>
      <w:r>
        <w:rPr>
          <w:color w:val="231F20"/>
          <w:spacing w:val="19"/>
        </w:rPr>
        <w:t> </w:t>
      </w:r>
      <w:r>
        <w:rPr>
          <w:color w:val="231F20"/>
        </w:rPr>
        <w:t>and fill in the parameters as I need them.</w:t>
      </w:r>
    </w:p>
    <w:p>
      <w:pPr>
        <w:spacing w:before="137"/>
        <w:ind w:left="101" w:right="0" w:firstLine="0"/>
        <w:jc w:val="both"/>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testCreate()</w:t>
      </w:r>
      <w:r>
        <w:rPr>
          <w:rFonts w:ascii="Lucida Console"/>
          <w:color w:val="231F20"/>
          <w:spacing w:val="-41"/>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26"/>
          <w:sz w:val="16"/>
        </w:rPr>
        <w:t>CreditValidator</w:t>
      </w:r>
      <w:r>
        <w:rPr>
          <w:rFonts w:ascii="Lucida Console"/>
          <w:color w:val="231F20"/>
          <w:spacing w:val="-44"/>
          <w:sz w:val="16"/>
        </w:rPr>
        <w:t> </w:t>
      </w:r>
      <w:r>
        <w:rPr>
          <w:rFonts w:ascii="Lucida Console"/>
          <w:color w:val="231F20"/>
          <w:spacing w:val="-26"/>
          <w:sz w:val="16"/>
        </w:rPr>
        <w:t>validator</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new</w:t>
      </w:r>
      <w:r>
        <w:rPr>
          <w:rFonts w:ascii="Lucida Console"/>
          <w:color w:val="231F20"/>
          <w:spacing w:val="-43"/>
          <w:sz w:val="16"/>
        </w:rPr>
        <w:t> </w:t>
      </w:r>
      <w:r>
        <w:rPr>
          <w:rFonts w:ascii="Lucida Console"/>
          <w:color w:val="231F20"/>
          <w:spacing w:val="-26"/>
          <w:sz w:val="16"/>
        </w:rPr>
        <w:t>CreditValidator(null,</w:t>
      </w:r>
      <w:r>
        <w:rPr>
          <w:rFonts w:ascii="Lucida Console"/>
          <w:color w:val="231F20"/>
          <w:spacing w:val="-44"/>
          <w:sz w:val="16"/>
        </w:rPr>
        <w:t> </w:t>
      </w:r>
      <w:r>
        <w:rPr>
          <w:rFonts w:ascii="Lucida Console"/>
          <w:color w:val="231F20"/>
          <w:spacing w:val="-26"/>
          <w:sz w:val="16"/>
        </w:rPr>
        <w:t>null,</w:t>
      </w:r>
      <w:r>
        <w:rPr>
          <w:rFonts w:ascii="Lucida Console"/>
          <w:color w:val="231F20"/>
          <w:spacing w:val="-44"/>
          <w:sz w:val="16"/>
        </w:rPr>
        <w:t> </w:t>
      </w:r>
      <w:r>
        <w:rPr>
          <w:rFonts w:ascii="Lucida Console"/>
          <w:color w:val="231F20"/>
          <w:spacing w:val="-26"/>
          <w:sz w:val="16"/>
        </w:rPr>
        <w:t>"a");</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w:t>
      </w:r>
      <w:r>
        <w:rPr>
          <w:color w:val="231F20"/>
          <w:spacing w:val="10"/>
        </w:rPr>
        <w:t> </w:t>
      </w:r>
      <w:r>
        <w:rPr>
          <w:color w:val="231F20"/>
        </w:rPr>
        <w:t>important</w:t>
      </w:r>
      <w:r>
        <w:rPr>
          <w:color w:val="231F20"/>
          <w:spacing w:val="11"/>
        </w:rPr>
        <w:t> </w:t>
      </w:r>
      <w:r>
        <w:rPr>
          <w:color w:val="231F20"/>
        </w:rPr>
        <w:t>thing</w:t>
      </w:r>
      <w:r>
        <w:rPr>
          <w:color w:val="231F20"/>
          <w:spacing w:val="10"/>
        </w:rPr>
        <w:t> </w:t>
      </w:r>
      <w:r>
        <w:rPr>
          <w:color w:val="231F20"/>
        </w:rPr>
        <w:t>to</w:t>
      </w:r>
      <w:r>
        <w:rPr>
          <w:color w:val="231F20"/>
          <w:spacing w:val="11"/>
        </w:rPr>
        <w:t> </w:t>
      </w:r>
      <w:r>
        <w:rPr>
          <w:color w:val="231F20"/>
        </w:rPr>
        <w:t>remember</w:t>
      </w:r>
      <w:r>
        <w:rPr>
          <w:color w:val="231F20"/>
          <w:spacing w:val="10"/>
        </w:rPr>
        <w:t> </w:t>
      </w:r>
      <w:r>
        <w:rPr>
          <w:color w:val="231F20"/>
        </w:rPr>
        <w:t>is</w:t>
      </w:r>
      <w:r>
        <w:rPr>
          <w:color w:val="231F20"/>
          <w:spacing w:val="11"/>
        </w:rPr>
        <w:t> </w:t>
      </w:r>
      <w:r>
        <w:rPr>
          <w:color w:val="231F20"/>
        </w:rPr>
        <w:t>this:</w:t>
      </w:r>
      <w:r>
        <w:rPr>
          <w:color w:val="231F20"/>
          <w:spacing w:val="10"/>
        </w:rPr>
        <w:t> </w:t>
      </w:r>
      <w:r>
        <w:rPr>
          <w:color w:val="231F20"/>
        </w:rPr>
        <w:t>Don’t</w:t>
      </w:r>
      <w:r>
        <w:rPr>
          <w:color w:val="231F20"/>
          <w:spacing w:val="11"/>
        </w:rPr>
        <w:t> </w:t>
      </w:r>
      <w:r>
        <w:rPr>
          <w:color w:val="231F20"/>
        </w:rPr>
        <w:t>pass</w:t>
      </w:r>
      <w:r>
        <w:rPr>
          <w:color w:val="231F20"/>
          <w:spacing w:val="10"/>
        </w:rPr>
        <w:t> </w:t>
      </w:r>
      <w:r>
        <w:rPr>
          <w:color w:val="231F20"/>
        </w:rPr>
        <w:t>null</w:t>
      </w:r>
      <w:r>
        <w:rPr>
          <w:color w:val="231F20"/>
          <w:spacing w:val="11"/>
        </w:rPr>
        <w:t> </w:t>
      </w:r>
      <w:r>
        <w:rPr>
          <w:color w:val="231F20"/>
        </w:rPr>
        <w:t>in</w:t>
      </w:r>
      <w:r>
        <w:rPr>
          <w:color w:val="231F20"/>
          <w:spacing w:val="11"/>
        </w:rPr>
        <w:t> </w:t>
      </w:r>
      <w:r>
        <w:rPr>
          <w:color w:val="231F20"/>
        </w:rPr>
        <w:t>production</w:t>
      </w:r>
      <w:r>
        <w:rPr>
          <w:color w:val="231F20"/>
          <w:spacing w:val="10"/>
        </w:rPr>
        <w:t> </w:t>
      </w:r>
      <w:r>
        <w:rPr>
          <w:color w:val="231F20"/>
          <w:spacing w:val="-4"/>
        </w:rPr>
        <w:t>code</w:t>
      </w:r>
    </w:p>
    <w:p>
      <w:pPr>
        <w:pStyle w:val="BodyText"/>
        <w:spacing w:line="266" w:lineRule="auto" w:before="26"/>
        <w:ind w:left="101" w:right="114"/>
        <w:jc w:val="both"/>
      </w:pPr>
      <w:r>
        <w:rPr>
          <w:color w:val="231F20"/>
        </w:rPr>
        <w:t>unless you have no other choice. I know that some libraries out there expect</w:t>
      </w:r>
      <w:r>
        <w:rPr>
          <w:color w:val="231F20"/>
          <w:spacing w:val="80"/>
        </w:rPr>
        <w:t> </w:t>
      </w:r>
      <w:r>
        <w:rPr>
          <w:color w:val="231F20"/>
        </w:rPr>
        <w:t>you to, but when you write fresh code there are better alternatives. If you are tempted</w:t>
      </w:r>
      <w:r>
        <w:rPr>
          <w:color w:val="231F20"/>
          <w:spacing w:val="4"/>
        </w:rPr>
        <w:t> </w:t>
      </w:r>
      <w:r>
        <w:rPr>
          <w:color w:val="231F20"/>
        </w:rPr>
        <w:t>to</w:t>
      </w:r>
      <w:r>
        <w:rPr>
          <w:color w:val="231F20"/>
          <w:spacing w:val="5"/>
        </w:rPr>
        <w:t> </w:t>
      </w:r>
      <w:r>
        <w:rPr>
          <w:color w:val="231F20"/>
        </w:rPr>
        <w:t>use</w:t>
      </w:r>
      <w:r>
        <w:rPr>
          <w:color w:val="231F20"/>
          <w:spacing w:val="5"/>
        </w:rPr>
        <w:t> </w:t>
      </w:r>
      <w:r>
        <w:rPr>
          <w:color w:val="231F20"/>
        </w:rPr>
        <w:t>null</w:t>
      </w:r>
      <w:r>
        <w:rPr>
          <w:color w:val="231F20"/>
          <w:spacing w:val="4"/>
        </w:rPr>
        <w:t> </w:t>
      </w:r>
      <w:r>
        <w:rPr>
          <w:color w:val="231F20"/>
        </w:rPr>
        <w:t>in</w:t>
      </w:r>
      <w:r>
        <w:rPr>
          <w:color w:val="231F20"/>
          <w:spacing w:val="5"/>
        </w:rPr>
        <w:t> </w:t>
      </w:r>
      <w:r>
        <w:rPr>
          <w:color w:val="231F20"/>
        </w:rPr>
        <w:t>production</w:t>
      </w:r>
      <w:r>
        <w:rPr>
          <w:color w:val="231F20"/>
          <w:spacing w:val="5"/>
        </w:rPr>
        <w:t> </w:t>
      </w:r>
      <w:r>
        <w:rPr>
          <w:color w:val="231F20"/>
        </w:rPr>
        <w:t>code,</w:t>
      </w:r>
      <w:r>
        <w:rPr>
          <w:color w:val="231F20"/>
          <w:spacing w:val="4"/>
        </w:rPr>
        <w:t> </w:t>
      </w:r>
      <w:r>
        <w:rPr>
          <w:color w:val="231F20"/>
        </w:rPr>
        <w:t>find</w:t>
      </w:r>
      <w:r>
        <w:rPr>
          <w:color w:val="231F20"/>
          <w:spacing w:val="5"/>
        </w:rPr>
        <w:t> </w:t>
      </w:r>
      <w:r>
        <w:rPr>
          <w:color w:val="231F20"/>
        </w:rPr>
        <w:t>the</w:t>
      </w:r>
      <w:r>
        <w:rPr>
          <w:color w:val="231F20"/>
          <w:spacing w:val="5"/>
        </w:rPr>
        <w:t> </w:t>
      </w:r>
      <w:r>
        <w:rPr>
          <w:color w:val="231F20"/>
        </w:rPr>
        <w:t>places</w:t>
      </w:r>
      <w:r>
        <w:rPr>
          <w:color w:val="231F20"/>
          <w:spacing w:val="5"/>
        </w:rPr>
        <w:t> </w:t>
      </w:r>
      <w:r>
        <w:rPr>
          <w:color w:val="231F20"/>
        </w:rPr>
        <w:t>where</w:t>
      </w:r>
      <w:r>
        <w:rPr>
          <w:color w:val="231F20"/>
          <w:spacing w:val="4"/>
        </w:rPr>
        <w:t> </w:t>
      </w:r>
      <w:r>
        <w:rPr>
          <w:color w:val="231F20"/>
        </w:rPr>
        <w:t>you</w:t>
      </w:r>
      <w:r>
        <w:rPr>
          <w:color w:val="231F20"/>
          <w:spacing w:val="5"/>
        </w:rPr>
        <w:t> </w:t>
      </w:r>
      <w:r>
        <w:rPr>
          <w:color w:val="231F20"/>
        </w:rPr>
        <w:t>are</w:t>
      </w:r>
      <w:r>
        <w:rPr>
          <w:color w:val="231F20"/>
          <w:spacing w:val="5"/>
        </w:rPr>
        <w:t> </w:t>
      </w:r>
      <w:r>
        <w:rPr>
          <w:color w:val="231F20"/>
          <w:spacing w:val="-2"/>
        </w:rPr>
        <w:t>returning</w:t>
      </w:r>
    </w:p>
    <w:p>
      <w:pPr>
        <w:spacing w:after="0" w:line="266" w:lineRule="auto"/>
        <w:jc w:val="both"/>
        <w:sectPr>
          <w:pgSz w:w="7880" w:h="11400"/>
          <w:pgMar w:top="0" w:bottom="280" w:left="560" w:right="260"/>
        </w:sectPr>
      </w:pPr>
    </w:p>
    <w:p>
      <w:pPr>
        <w:pStyle w:val="BodyText"/>
        <w:spacing w:before="79"/>
        <w:ind w:left="112"/>
      </w:pPr>
      <w:r>
        <w:rPr/>
        <w:pict>
          <v:group style="position:absolute;margin-left:-.5pt;margin-top:390.272003pt;width:5.1pt;height:47pt;mso-position-horizontal-relative:page;mso-position-vertical-relative:page;z-index:15873024" id="docshapegroup651" coordorigin="-10,7805" coordsize="102,940">
            <v:rect style="position:absolute;left:0;top:7815;width:82;height:920" id="docshape652" filled="true" fillcolor="#231f20" stroked="false">
              <v:fill type="solid"/>
            </v:rect>
            <v:shape style="position:absolute;left:0;top:7815;width:82;height:920" id="docshape653" coordorigin="0,7815" coordsize="82,920" path="m0,7815l82,7815,82,8735,0,8735e" filled="false" stroked="true" strokeweight="1pt" strokecolor="#231f20">
              <v:path arrowok="t"/>
              <v:stroke dashstyle="solid"/>
            </v:shape>
            <w10:wrap type="none"/>
          </v:group>
        </w:pict>
      </w:r>
      <w:bookmarkStart w:name="_bookmark129" w:id="172"/>
      <w:bookmarkEnd w:id="172"/>
      <w:r>
        <w:rPr/>
      </w:r>
      <w:r>
        <w:rPr>
          <w:color w:val="231F20"/>
        </w:rPr>
        <w:t>nulls</w:t>
      </w:r>
      <w:r>
        <w:rPr>
          <w:color w:val="231F20"/>
          <w:spacing w:val="29"/>
        </w:rPr>
        <w:t> </w:t>
      </w:r>
      <w:r>
        <w:rPr>
          <w:color w:val="231F20"/>
        </w:rPr>
        <w:t>and</w:t>
      </w:r>
      <w:r>
        <w:rPr>
          <w:color w:val="231F20"/>
          <w:spacing w:val="29"/>
        </w:rPr>
        <w:t> </w:t>
      </w:r>
      <w:r>
        <w:rPr>
          <w:color w:val="231F20"/>
        </w:rPr>
        <w:t>passing</w:t>
      </w:r>
      <w:r>
        <w:rPr>
          <w:color w:val="231F20"/>
          <w:spacing w:val="29"/>
        </w:rPr>
        <w:t> </w:t>
      </w:r>
      <w:r>
        <w:rPr>
          <w:color w:val="231F20"/>
        </w:rPr>
        <w:t>nulls,</w:t>
      </w:r>
      <w:r>
        <w:rPr>
          <w:color w:val="231F20"/>
          <w:spacing w:val="29"/>
        </w:rPr>
        <w:t> </w:t>
      </w:r>
      <w:r>
        <w:rPr>
          <w:color w:val="231F20"/>
        </w:rPr>
        <w:t>and</w:t>
      </w:r>
      <w:r>
        <w:rPr>
          <w:color w:val="231F20"/>
          <w:spacing w:val="29"/>
        </w:rPr>
        <w:t> </w:t>
      </w:r>
      <w:r>
        <w:rPr>
          <w:color w:val="231F20"/>
        </w:rPr>
        <w:t>consider</w:t>
      </w:r>
      <w:r>
        <w:rPr>
          <w:color w:val="231F20"/>
          <w:spacing w:val="29"/>
        </w:rPr>
        <w:t> </w:t>
      </w:r>
      <w:r>
        <w:rPr>
          <w:color w:val="231F20"/>
        </w:rPr>
        <w:t>a</w:t>
      </w:r>
      <w:r>
        <w:rPr>
          <w:color w:val="231F20"/>
          <w:spacing w:val="29"/>
        </w:rPr>
        <w:t> </w:t>
      </w:r>
      <w:r>
        <w:rPr>
          <w:color w:val="231F20"/>
        </w:rPr>
        <w:t>different</w:t>
      </w:r>
      <w:r>
        <w:rPr>
          <w:color w:val="231F20"/>
          <w:spacing w:val="29"/>
        </w:rPr>
        <w:t> </w:t>
      </w:r>
      <w:r>
        <w:rPr>
          <w:color w:val="231F20"/>
        </w:rPr>
        <w:t>protocol.</w:t>
      </w:r>
      <w:r>
        <w:rPr>
          <w:color w:val="231F20"/>
          <w:spacing w:val="29"/>
        </w:rPr>
        <w:t> </w:t>
      </w:r>
      <w:r>
        <w:rPr>
          <w:color w:val="231F20"/>
        </w:rPr>
        <w:t>Consider</w:t>
      </w:r>
      <w:r>
        <w:rPr>
          <w:color w:val="231F20"/>
          <w:spacing w:val="29"/>
        </w:rPr>
        <w:t> </w:t>
      </w:r>
      <w:r>
        <w:rPr>
          <w:color w:val="231F20"/>
        </w:rPr>
        <w:t>using</w:t>
      </w:r>
      <w:r>
        <w:rPr>
          <w:color w:val="231F20"/>
          <w:spacing w:val="29"/>
        </w:rPr>
        <w:t> </w:t>
      </w:r>
      <w:r>
        <w:rPr>
          <w:color w:val="231F20"/>
          <w:spacing w:val="-5"/>
        </w:rPr>
        <w:t>the</w:t>
      </w:r>
    </w:p>
    <w:p>
      <w:pPr>
        <w:spacing w:before="26"/>
        <w:ind w:left="112" w:right="0" w:firstLine="0"/>
        <w:jc w:val="left"/>
        <w:rPr>
          <w:sz w:val="20"/>
        </w:rPr>
      </w:pPr>
      <w:r>
        <w:rPr>
          <w:rFonts w:ascii="Book Antiqua"/>
          <w:i/>
          <w:color w:val="231F20"/>
          <w:w w:val="105"/>
          <w:sz w:val="20"/>
        </w:rPr>
        <w:t>Null</w:t>
      </w:r>
      <w:r>
        <w:rPr>
          <w:rFonts w:ascii="Book Antiqua"/>
          <w:i/>
          <w:color w:val="231F20"/>
          <w:spacing w:val="5"/>
          <w:w w:val="105"/>
          <w:sz w:val="20"/>
        </w:rPr>
        <w:t> </w:t>
      </w:r>
      <w:r>
        <w:rPr>
          <w:rFonts w:ascii="Book Antiqua"/>
          <w:i/>
          <w:color w:val="231F20"/>
          <w:w w:val="105"/>
          <w:sz w:val="20"/>
        </w:rPr>
        <w:t>Object</w:t>
      </w:r>
      <w:r>
        <w:rPr>
          <w:rFonts w:ascii="Book Antiqua"/>
          <w:i/>
          <w:color w:val="231F20"/>
          <w:spacing w:val="5"/>
          <w:w w:val="105"/>
          <w:sz w:val="20"/>
        </w:rPr>
        <w:t> </w:t>
      </w:r>
      <w:r>
        <w:rPr>
          <w:rFonts w:ascii="Book Antiqua"/>
          <w:i/>
          <w:color w:val="231F20"/>
          <w:w w:val="105"/>
          <w:sz w:val="20"/>
        </w:rPr>
        <w:t>Pattern</w:t>
      </w:r>
      <w:r>
        <w:rPr>
          <w:rFonts w:ascii="Book Antiqua"/>
          <w:i/>
          <w:color w:val="231F20"/>
          <w:spacing w:val="5"/>
          <w:w w:val="105"/>
          <w:sz w:val="20"/>
        </w:rPr>
        <w:t> </w:t>
      </w:r>
      <w:r>
        <w:rPr>
          <w:color w:val="231F20"/>
          <w:spacing w:val="-2"/>
          <w:w w:val="105"/>
          <w:sz w:val="20"/>
        </w:rPr>
        <w:t>instead.</w:t>
      </w:r>
    </w:p>
    <w:p>
      <w:pPr>
        <w:spacing w:before="194"/>
        <w:ind w:left="232" w:right="0" w:firstLine="0"/>
        <w:jc w:val="both"/>
        <w:rPr>
          <w:b/>
          <w:sz w:val="20"/>
        </w:rPr>
      </w:pPr>
      <w:r>
        <w:rPr/>
        <w:pict>
          <v:shape style="position:absolute;margin-left:16.600004pt;margin-top:6.534833pt;width:342.05pt;height:405pt;mso-position-horizontal-relative:page;mso-position-vertical-relative:paragraph;z-index:-24577536" id="docshape654" coordorigin="332,131" coordsize="6841,8100" path="m7172,3575l332,3575,332,4615,332,5435,332,7031,332,7031,332,7411,332,8231,7172,8231,7172,7411,7172,7031,7172,7031,7172,5435,7172,4615,7172,3575xm7172,131l332,131,332,531,332,1351,332,2535,332,3575,7172,3575,7172,2535,7172,1351,7172,531,7172,131xe" filled="true" fillcolor="#e6e7e8" stroked="false">
            <v:path arrowok="t"/>
            <v:fill type="solid"/>
            <w10:wrap type="none"/>
          </v:shape>
        </w:pict>
      </w:r>
      <w:r>
        <w:rPr>
          <w:b/>
          <w:color w:val="231F20"/>
          <w:sz w:val="20"/>
        </w:rPr>
        <w:t>Null</w:t>
      </w:r>
      <w:r>
        <w:rPr>
          <w:b/>
          <w:color w:val="231F20"/>
          <w:spacing w:val="5"/>
          <w:sz w:val="20"/>
        </w:rPr>
        <w:t> </w:t>
      </w:r>
      <w:r>
        <w:rPr>
          <w:b/>
          <w:color w:val="231F20"/>
          <w:sz w:val="20"/>
        </w:rPr>
        <w:t>Object</w:t>
      </w:r>
      <w:r>
        <w:rPr>
          <w:b/>
          <w:color w:val="231F20"/>
          <w:spacing w:val="6"/>
          <w:sz w:val="20"/>
        </w:rPr>
        <w:t> </w:t>
      </w:r>
      <w:r>
        <w:rPr>
          <w:b/>
          <w:color w:val="231F20"/>
          <w:spacing w:val="-2"/>
          <w:sz w:val="20"/>
        </w:rPr>
        <w:t>Pattern</w:t>
      </w:r>
    </w:p>
    <w:p>
      <w:pPr>
        <w:spacing w:line="244" w:lineRule="auto" w:before="171"/>
        <w:ind w:left="232" w:right="221" w:firstLine="0"/>
        <w:jc w:val="both"/>
        <w:rPr>
          <w:sz w:val="18"/>
        </w:rPr>
      </w:pPr>
      <w:r>
        <w:rPr>
          <w:color w:val="231F20"/>
          <w:sz w:val="18"/>
        </w:rPr>
        <w:t>The </w:t>
      </w:r>
      <w:r>
        <w:rPr>
          <w:rFonts w:ascii="Book Antiqua"/>
          <w:i/>
          <w:color w:val="231F20"/>
          <w:sz w:val="18"/>
        </w:rPr>
        <w:t>Null Object Pattern </w:t>
      </w:r>
      <w:r>
        <w:rPr>
          <w:color w:val="231F20"/>
          <w:sz w:val="18"/>
        </w:rPr>
        <w:t>is a way of avoiding the use of null in programs. For exam-</w:t>
      </w:r>
      <w:r>
        <w:rPr>
          <w:color w:val="231F20"/>
          <w:spacing w:val="80"/>
          <w:sz w:val="18"/>
        </w:rPr>
        <w:t> </w:t>
      </w:r>
      <w:r>
        <w:rPr>
          <w:color w:val="231F20"/>
          <w:sz w:val="18"/>
        </w:rPr>
        <w:t>ple, if we have a method that is going to return an employee given an ID, what </w:t>
      </w:r>
      <w:r>
        <w:rPr>
          <w:color w:val="231F20"/>
          <w:sz w:val="18"/>
        </w:rPr>
        <w:t>should</w:t>
      </w:r>
      <w:r>
        <w:rPr>
          <w:color w:val="231F20"/>
          <w:spacing w:val="40"/>
          <w:sz w:val="18"/>
        </w:rPr>
        <w:t> </w:t>
      </w:r>
      <w:r>
        <w:rPr>
          <w:color w:val="231F20"/>
          <w:sz w:val="18"/>
        </w:rPr>
        <w:t>we return if there is no employee with that ID?</w:t>
      </w:r>
    </w:p>
    <w:p>
      <w:pPr>
        <w:pStyle w:val="BodyText"/>
        <w:spacing w:before="7"/>
        <w:rPr>
          <w:sz w:val="16"/>
        </w:rPr>
      </w:pPr>
    </w:p>
    <w:p>
      <w:pPr>
        <w:spacing w:line="309" w:lineRule="auto" w:before="0"/>
        <w:ind w:left="792" w:right="2873" w:hanging="491"/>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idList.iterator();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2"/>
          <w:sz w:val="16"/>
        </w:rPr>
        <w:t>EmployeeID</w:t>
      </w:r>
      <w:r>
        <w:rPr>
          <w:rFonts w:ascii="Lucida Console"/>
          <w:color w:val="231F20"/>
          <w:spacing w:val="-46"/>
          <w:sz w:val="16"/>
        </w:rPr>
        <w:t> </w:t>
      </w:r>
      <w:r>
        <w:rPr>
          <w:rFonts w:ascii="Lucida Console"/>
          <w:color w:val="231F20"/>
          <w:spacing w:val="-22"/>
          <w:sz w:val="16"/>
        </w:rPr>
        <w:t>id</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(EmployeeID)it.next();</w:t>
      </w:r>
    </w:p>
    <w:p>
      <w:pPr>
        <w:spacing w:line="309" w:lineRule="auto" w:before="0"/>
        <w:ind w:left="792" w:right="3310" w:firstLine="0"/>
        <w:jc w:val="left"/>
        <w:rPr>
          <w:rFonts w:ascii="Lucida Console"/>
          <w:sz w:val="16"/>
        </w:rPr>
      </w:pPr>
      <w:r>
        <w:rPr>
          <w:rFonts w:ascii="Lucida Console"/>
          <w:color w:val="231F20"/>
          <w:spacing w:val="-26"/>
          <w:sz w:val="16"/>
        </w:rPr>
        <w:t>Employee</w:t>
      </w:r>
      <w:r>
        <w:rPr>
          <w:rFonts w:ascii="Lucida Console"/>
          <w:color w:val="231F20"/>
          <w:spacing w:val="-43"/>
          <w:sz w:val="16"/>
        </w:rPr>
        <w:t> </w:t>
      </w:r>
      <w:r>
        <w:rPr>
          <w:rFonts w:ascii="Lucida Console"/>
          <w:color w:val="231F20"/>
          <w:spacing w:val="-26"/>
          <w:sz w:val="16"/>
        </w:rPr>
        <w:t>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finder.getEmployeeForID(id); </w:t>
      </w:r>
      <w:r>
        <w:rPr>
          <w:rFonts w:ascii="Lucida Console"/>
          <w:color w:val="231F20"/>
          <w:spacing w:val="-10"/>
          <w:sz w:val="16"/>
        </w:rPr>
        <w:t>e.pay();</w:t>
      </w:r>
    </w:p>
    <w:p>
      <w:pPr>
        <w:spacing w:line="159" w:lineRule="exact" w:before="0"/>
        <w:ind w:left="302" w:right="0" w:firstLine="0"/>
        <w:jc w:val="left"/>
        <w:rPr>
          <w:rFonts w:ascii="Lucida Console"/>
          <w:sz w:val="16"/>
        </w:rPr>
      </w:pPr>
      <w:r>
        <w:rPr>
          <w:rFonts w:ascii="Lucida Console"/>
          <w:color w:val="231F20"/>
          <w:w w:val="99"/>
          <w:sz w:val="16"/>
        </w:rPr>
        <w:t>}</w:t>
      </w:r>
    </w:p>
    <w:p>
      <w:pPr>
        <w:pStyle w:val="BodyText"/>
        <w:spacing w:before="8"/>
        <w:rPr>
          <w:rFonts w:ascii="Lucida Console"/>
          <w:sz w:val="16"/>
        </w:rPr>
      </w:pPr>
    </w:p>
    <w:p>
      <w:pPr>
        <w:spacing w:line="249" w:lineRule="auto" w:before="0"/>
        <w:ind w:left="232" w:right="221" w:firstLine="0"/>
        <w:jc w:val="both"/>
        <w:rPr>
          <w:sz w:val="18"/>
        </w:rPr>
      </w:pPr>
      <w:r>
        <w:rPr>
          <w:color w:val="231F20"/>
          <w:sz w:val="18"/>
        </w:rPr>
        <w:t>We have a couple of choices. We could just decide to throw an exception so that we</w:t>
      </w:r>
      <w:r>
        <w:rPr>
          <w:color w:val="231F20"/>
          <w:spacing w:val="40"/>
          <w:sz w:val="18"/>
        </w:rPr>
        <w:t> </w:t>
      </w:r>
      <w:r>
        <w:rPr>
          <w:color w:val="231F20"/>
          <w:sz w:val="18"/>
        </w:rPr>
        <w:t>don’t have to return anything, but that would force clients to deal with the error</w:t>
      </w:r>
      <w:r>
        <w:rPr>
          <w:color w:val="231F20"/>
          <w:spacing w:val="40"/>
          <w:sz w:val="18"/>
        </w:rPr>
        <w:t> </w:t>
      </w:r>
      <w:r>
        <w:rPr>
          <w:color w:val="231F20"/>
          <w:sz w:val="18"/>
        </w:rPr>
        <w:t>explicitly. We could also return null, but then clients would have to check for null</w:t>
      </w:r>
      <w:r>
        <w:rPr>
          <w:color w:val="231F20"/>
          <w:spacing w:val="40"/>
          <w:sz w:val="18"/>
        </w:rPr>
        <w:t> </w:t>
      </w:r>
      <w:r>
        <w:rPr>
          <w:color w:val="231F20"/>
          <w:spacing w:val="-2"/>
          <w:sz w:val="18"/>
        </w:rPr>
        <w:t>explicitly.</w:t>
      </w:r>
    </w:p>
    <w:p>
      <w:pPr>
        <w:spacing w:line="249" w:lineRule="auto" w:before="162"/>
        <w:ind w:left="232" w:right="221" w:firstLine="0"/>
        <w:jc w:val="both"/>
        <w:rPr>
          <w:sz w:val="18"/>
        </w:rPr>
      </w:pPr>
      <w:r>
        <w:rPr>
          <w:color w:val="231F20"/>
          <w:sz w:val="18"/>
        </w:rPr>
        <w:t>There is a third alternative. Does the previous code really care whether there is </w:t>
      </w:r>
      <w:r>
        <w:rPr>
          <w:color w:val="231F20"/>
          <w:sz w:val="18"/>
        </w:rPr>
        <w:t>an</w:t>
      </w:r>
      <w:r>
        <w:rPr>
          <w:color w:val="231F20"/>
          <w:spacing w:val="40"/>
          <w:sz w:val="18"/>
        </w:rPr>
        <w:t> </w:t>
      </w:r>
      <w:r>
        <w:rPr>
          <w:color w:val="231F20"/>
          <w:sz w:val="18"/>
        </w:rPr>
        <w:t>employee to pay? Does it have to? What if we had a class called</w:t>
      </w:r>
      <w:r>
        <w:rPr>
          <w:color w:val="231F20"/>
          <w:spacing w:val="-1"/>
          <w:sz w:val="18"/>
        </w:rPr>
        <w:t> </w:t>
      </w:r>
      <w:r>
        <w:rPr>
          <w:rFonts w:ascii="Lucida Console"/>
          <w:color w:val="231F20"/>
          <w:sz w:val="18"/>
        </w:rPr>
        <w:t>NullEmployee</w:t>
      </w:r>
      <w:r>
        <w:rPr>
          <w:color w:val="231F20"/>
          <w:sz w:val="18"/>
        </w:rPr>
        <w:t>? An</w:t>
      </w:r>
      <w:r>
        <w:rPr>
          <w:color w:val="231F20"/>
          <w:spacing w:val="40"/>
          <w:sz w:val="18"/>
        </w:rPr>
        <w:t> </w:t>
      </w:r>
      <w:r>
        <w:rPr>
          <w:color w:val="231F20"/>
          <w:sz w:val="18"/>
        </w:rPr>
        <w:t>instance</w:t>
      </w:r>
      <w:r>
        <w:rPr>
          <w:color w:val="231F20"/>
          <w:spacing w:val="-10"/>
          <w:sz w:val="18"/>
        </w:rPr>
        <w:t> </w:t>
      </w:r>
      <w:r>
        <w:rPr>
          <w:color w:val="231F20"/>
          <w:sz w:val="18"/>
        </w:rPr>
        <w:t>of</w:t>
      </w:r>
      <w:r>
        <w:rPr>
          <w:color w:val="231F20"/>
          <w:spacing w:val="-10"/>
          <w:sz w:val="18"/>
        </w:rPr>
        <w:t> </w:t>
      </w:r>
      <w:r>
        <w:rPr>
          <w:rFonts w:ascii="Lucida Console"/>
          <w:color w:val="231F20"/>
          <w:sz w:val="18"/>
        </w:rPr>
        <w:t>NullEmployee</w:t>
      </w:r>
      <w:r>
        <w:rPr>
          <w:rFonts w:ascii="Lucida Console"/>
          <w:color w:val="231F20"/>
          <w:spacing w:val="-27"/>
          <w:sz w:val="18"/>
        </w:rPr>
        <w:t> </w:t>
      </w:r>
      <w:r>
        <w:rPr>
          <w:color w:val="231F20"/>
          <w:sz w:val="18"/>
        </w:rPr>
        <w:t>has</w:t>
      </w:r>
      <w:r>
        <w:rPr>
          <w:color w:val="231F20"/>
          <w:spacing w:val="-10"/>
          <w:sz w:val="18"/>
        </w:rPr>
        <w:t> </w:t>
      </w:r>
      <w:r>
        <w:rPr>
          <w:color w:val="231F20"/>
          <w:sz w:val="18"/>
        </w:rPr>
        <w:t>no</w:t>
      </w:r>
      <w:r>
        <w:rPr>
          <w:color w:val="231F20"/>
          <w:spacing w:val="-10"/>
          <w:sz w:val="18"/>
        </w:rPr>
        <w:t> </w:t>
      </w:r>
      <w:r>
        <w:rPr>
          <w:color w:val="231F20"/>
          <w:sz w:val="18"/>
        </w:rPr>
        <w:t>name</w:t>
      </w:r>
      <w:r>
        <w:rPr>
          <w:color w:val="231F20"/>
          <w:spacing w:val="-10"/>
          <w:sz w:val="18"/>
        </w:rPr>
        <w:t> </w:t>
      </w:r>
      <w:r>
        <w:rPr>
          <w:color w:val="231F20"/>
          <w:sz w:val="18"/>
        </w:rPr>
        <w:t>and</w:t>
      </w:r>
      <w:r>
        <w:rPr>
          <w:color w:val="231F20"/>
          <w:spacing w:val="-10"/>
          <w:sz w:val="18"/>
        </w:rPr>
        <w:t> </w:t>
      </w:r>
      <w:r>
        <w:rPr>
          <w:color w:val="231F20"/>
          <w:sz w:val="18"/>
        </w:rPr>
        <w:t>no</w:t>
      </w:r>
      <w:r>
        <w:rPr>
          <w:color w:val="231F20"/>
          <w:spacing w:val="-10"/>
          <w:sz w:val="18"/>
        </w:rPr>
        <w:t> </w:t>
      </w:r>
      <w:r>
        <w:rPr>
          <w:color w:val="231F20"/>
          <w:sz w:val="18"/>
        </w:rPr>
        <w:t>address,</w:t>
      </w:r>
      <w:r>
        <w:rPr>
          <w:color w:val="231F20"/>
          <w:spacing w:val="-10"/>
          <w:sz w:val="18"/>
        </w:rPr>
        <w:t> </w:t>
      </w:r>
      <w:r>
        <w:rPr>
          <w:color w:val="231F20"/>
          <w:sz w:val="18"/>
        </w:rPr>
        <w:t>and</w:t>
      </w:r>
      <w:r>
        <w:rPr>
          <w:color w:val="231F20"/>
          <w:spacing w:val="-10"/>
          <w:sz w:val="18"/>
        </w:rPr>
        <w:t> </w:t>
      </w:r>
      <w:r>
        <w:rPr>
          <w:color w:val="231F20"/>
          <w:sz w:val="18"/>
        </w:rPr>
        <w:t>when</w:t>
      </w:r>
      <w:r>
        <w:rPr>
          <w:color w:val="231F20"/>
          <w:spacing w:val="-10"/>
          <w:sz w:val="18"/>
        </w:rPr>
        <w:t> </w:t>
      </w:r>
      <w:r>
        <w:rPr>
          <w:color w:val="231F20"/>
          <w:sz w:val="18"/>
        </w:rPr>
        <w:t>you</w:t>
      </w:r>
      <w:r>
        <w:rPr>
          <w:color w:val="231F20"/>
          <w:spacing w:val="-10"/>
          <w:sz w:val="18"/>
        </w:rPr>
        <w:t> </w:t>
      </w:r>
      <w:r>
        <w:rPr>
          <w:color w:val="231F20"/>
          <w:sz w:val="18"/>
        </w:rPr>
        <w:t>tell</w:t>
      </w:r>
      <w:r>
        <w:rPr>
          <w:color w:val="231F20"/>
          <w:spacing w:val="-10"/>
          <w:sz w:val="18"/>
        </w:rPr>
        <w:t> </w:t>
      </w:r>
      <w:r>
        <w:rPr>
          <w:color w:val="231F20"/>
          <w:sz w:val="18"/>
        </w:rPr>
        <w:t>it</w:t>
      </w:r>
      <w:r>
        <w:rPr>
          <w:color w:val="231F20"/>
          <w:spacing w:val="-9"/>
          <w:sz w:val="18"/>
        </w:rPr>
        <w:t> </w:t>
      </w:r>
      <w:r>
        <w:rPr>
          <w:color w:val="231F20"/>
          <w:sz w:val="18"/>
        </w:rPr>
        <w:t>to</w:t>
      </w:r>
      <w:r>
        <w:rPr>
          <w:color w:val="231F20"/>
          <w:spacing w:val="-10"/>
          <w:sz w:val="18"/>
        </w:rPr>
        <w:t> </w:t>
      </w:r>
      <w:r>
        <w:rPr>
          <w:color w:val="231F20"/>
          <w:sz w:val="18"/>
        </w:rPr>
        <w:t>pay,</w:t>
      </w:r>
      <w:r>
        <w:rPr>
          <w:color w:val="231F20"/>
          <w:spacing w:val="-10"/>
          <w:sz w:val="18"/>
        </w:rPr>
        <w:t> </w:t>
      </w:r>
      <w:r>
        <w:rPr>
          <w:color w:val="231F20"/>
          <w:sz w:val="18"/>
        </w:rPr>
        <w:t>it</w:t>
      </w:r>
      <w:r>
        <w:rPr>
          <w:color w:val="231F20"/>
          <w:spacing w:val="40"/>
          <w:sz w:val="18"/>
        </w:rPr>
        <w:t> </w:t>
      </w:r>
      <w:r>
        <w:rPr>
          <w:color w:val="231F20"/>
          <w:sz w:val="18"/>
        </w:rPr>
        <w:t>just does nothing.</w:t>
      </w:r>
    </w:p>
    <w:p>
      <w:pPr>
        <w:spacing w:line="249" w:lineRule="auto" w:before="162"/>
        <w:ind w:left="232" w:right="221" w:firstLine="0"/>
        <w:jc w:val="both"/>
        <w:rPr>
          <w:sz w:val="18"/>
        </w:rPr>
      </w:pPr>
      <w:r>
        <w:rPr>
          <w:color w:val="231F20"/>
          <w:sz w:val="18"/>
        </w:rPr>
        <w:t>Null objects can be useful in contexts like this; they can shield clients from explicit</w:t>
      </w:r>
      <w:r>
        <w:rPr>
          <w:color w:val="231F20"/>
          <w:spacing w:val="40"/>
          <w:sz w:val="18"/>
        </w:rPr>
        <w:t> </w:t>
      </w:r>
      <w:r>
        <w:rPr>
          <w:color w:val="231F20"/>
          <w:sz w:val="18"/>
        </w:rPr>
        <w:t>error checking. As nice as null objects are, you have to be cautious when you use</w:t>
      </w:r>
      <w:r>
        <w:rPr>
          <w:color w:val="231F20"/>
          <w:spacing w:val="40"/>
          <w:sz w:val="18"/>
        </w:rPr>
        <w:t> </w:t>
      </w:r>
      <w:r>
        <w:rPr>
          <w:color w:val="231F20"/>
          <w:sz w:val="18"/>
        </w:rPr>
        <w:t>them.</w:t>
      </w:r>
      <w:r>
        <w:rPr>
          <w:color w:val="231F20"/>
          <w:spacing w:val="4"/>
          <w:sz w:val="18"/>
        </w:rPr>
        <w:t> </w:t>
      </w:r>
      <w:r>
        <w:rPr>
          <w:color w:val="231F20"/>
          <w:sz w:val="18"/>
        </w:rPr>
        <w:t>For</w:t>
      </w:r>
      <w:r>
        <w:rPr>
          <w:color w:val="231F20"/>
          <w:spacing w:val="4"/>
          <w:sz w:val="18"/>
        </w:rPr>
        <w:t> </w:t>
      </w:r>
      <w:r>
        <w:rPr>
          <w:color w:val="231F20"/>
          <w:sz w:val="18"/>
        </w:rPr>
        <w:t>instance,</w:t>
      </w:r>
      <w:r>
        <w:rPr>
          <w:color w:val="231F20"/>
          <w:spacing w:val="4"/>
          <w:sz w:val="18"/>
        </w:rPr>
        <w:t> </w:t>
      </w:r>
      <w:r>
        <w:rPr>
          <w:color w:val="231F20"/>
          <w:sz w:val="18"/>
        </w:rPr>
        <w:t>here</w:t>
      </w:r>
      <w:r>
        <w:rPr>
          <w:color w:val="231F20"/>
          <w:spacing w:val="4"/>
          <w:sz w:val="18"/>
        </w:rPr>
        <w:t> </w:t>
      </w:r>
      <w:r>
        <w:rPr>
          <w:color w:val="231F20"/>
          <w:sz w:val="18"/>
        </w:rPr>
        <w:t>is</w:t>
      </w:r>
      <w:r>
        <w:rPr>
          <w:color w:val="231F20"/>
          <w:spacing w:val="5"/>
          <w:sz w:val="18"/>
        </w:rPr>
        <w:t> </w:t>
      </w:r>
      <w:r>
        <w:rPr>
          <w:color w:val="231F20"/>
          <w:sz w:val="18"/>
        </w:rPr>
        <w:t>a</w:t>
      </w:r>
      <w:r>
        <w:rPr>
          <w:color w:val="231F20"/>
          <w:spacing w:val="4"/>
          <w:sz w:val="18"/>
        </w:rPr>
        <w:t> </w:t>
      </w:r>
      <w:r>
        <w:rPr>
          <w:color w:val="231F20"/>
          <w:sz w:val="18"/>
        </w:rPr>
        <w:t>very</w:t>
      </w:r>
      <w:r>
        <w:rPr>
          <w:color w:val="231F20"/>
          <w:spacing w:val="4"/>
          <w:sz w:val="18"/>
        </w:rPr>
        <w:t> </w:t>
      </w:r>
      <w:r>
        <w:rPr>
          <w:color w:val="231F20"/>
          <w:sz w:val="18"/>
        </w:rPr>
        <w:t>bad</w:t>
      </w:r>
      <w:r>
        <w:rPr>
          <w:color w:val="231F20"/>
          <w:spacing w:val="4"/>
          <w:sz w:val="18"/>
        </w:rPr>
        <w:t> </w:t>
      </w:r>
      <w:r>
        <w:rPr>
          <w:color w:val="231F20"/>
          <w:sz w:val="18"/>
        </w:rPr>
        <w:t>way</w:t>
      </w:r>
      <w:r>
        <w:rPr>
          <w:color w:val="231F20"/>
          <w:spacing w:val="5"/>
          <w:sz w:val="18"/>
        </w:rPr>
        <w:t> </w:t>
      </w:r>
      <w:r>
        <w:rPr>
          <w:color w:val="231F20"/>
          <w:sz w:val="18"/>
        </w:rPr>
        <w:t>of</w:t>
      </w:r>
      <w:r>
        <w:rPr>
          <w:color w:val="231F20"/>
          <w:spacing w:val="4"/>
          <w:sz w:val="18"/>
        </w:rPr>
        <w:t> </w:t>
      </w:r>
      <w:r>
        <w:rPr>
          <w:color w:val="231F20"/>
          <w:sz w:val="18"/>
        </w:rPr>
        <w:t>counting</w:t>
      </w:r>
      <w:r>
        <w:rPr>
          <w:color w:val="231F20"/>
          <w:spacing w:val="4"/>
          <w:sz w:val="18"/>
        </w:rPr>
        <w:t> </w:t>
      </w:r>
      <w:r>
        <w:rPr>
          <w:color w:val="231F20"/>
          <w:sz w:val="18"/>
        </w:rPr>
        <w:t>the</w:t>
      </w:r>
      <w:r>
        <w:rPr>
          <w:color w:val="231F20"/>
          <w:spacing w:val="4"/>
          <w:sz w:val="18"/>
        </w:rPr>
        <w:t> </w:t>
      </w:r>
      <w:r>
        <w:rPr>
          <w:color w:val="231F20"/>
          <w:sz w:val="18"/>
        </w:rPr>
        <w:t>number</w:t>
      </w:r>
      <w:r>
        <w:rPr>
          <w:color w:val="231F20"/>
          <w:spacing w:val="4"/>
          <w:sz w:val="18"/>
        </w:rPr>
        <w:t> </w:t>
      </w:r>
      <w:r>
        <w:rPr>
          <w:color w:val="231F20"/>
          <w:sz w:val="18"/>
        </w:rPr>
        <w:t>of</w:t>
      </w:r>
      <w:r>
        <w:rPr>
          <w:color w:val="231F20"/>
          <w:spacing w:val="5"/>
          <w:sz w:val="18"/>
        </w:rPr>
        <w:t> </w:t>
      </w:r>
      <w:r>
        <w:rPr>
          <w:color w:val="231F20"/>
          <w:sz w:val="18"/>
        </w:rPr>
        <w:t>paid</w:t>
      </w:r>
      <w:r>
        <w:rPr>
          <w:color w:val="231F20"/>
          <w:spacing w:val="4"/>
          <w:sz w:val="18"/>
        </w:rPr>
        <w:t> </w:t>
      </w:r>
      <w:r>
        <w:rPr>
          <w:color w:val="231F20"/>
          <w:spacing w:val="-2"/>
          <w:sz w:val="18"/>
        </w:rPr>
        <w:t>employees:</w:t>
      </w:r>
    </w:p>
    <w:p>
      <w:pPr>
        <w:pStyle w:val="BodyText"/>
        <w:spacing w:before="5"/>
        <w:rPr>
          <w:sz w:val="16"/>
        </w:rPr>
      </w:pPr>
    </w:p>
    <w:p>
      <w:pPr>
        <w:spacing w:before="1"/>
        <w:ind w:left="232" w:right="0" w:firstLine="0"/>
        <w:jc w:val="left"/>
        <w:rPr>
          <w:rFonts w:ascii="Lucida Console"/>
          <w:sz w:val="16"/>
        </w:rPr>
      </w:pP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employeesPaid</w:t>
      </w:r>
      <w:r>
        <w:rPr>
          <w:rFonts w:ascii="Lucida Console"/>
          <w:color w:val="231F20"/>
          <w:spacing w:val="-48"/>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0;</w:t>
      </w:r>
    </w:p>
    <w:p>
      <w:pPr>
        <w:spacing w:line="309" w:lineRule="auto" w:before="46"/>
        <w:ind w:left="441" w:right="2373" w:hanging="210"/>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idList.iterator();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2"/>
          <w:sz w:val="16"/>
        </w:rPr>
        <w:t>EmployeeID</w:t>
      </w:r>
      <w:r>
        <w:rPr>
          <w:rFonts w:ascii="Lucida Console"/>
          <w:color w:val="231F20"/>
          <w:spacing w:val="-46"/>
          <w:sz w:val="16"/>
        </w:rPr>
        <w:t> </w:t>
      </w:r>
      <w:r>
        <w:rPr>
          <w:rFonts w:ascii="Lucida Console"/>
          <w:color w:val="231F20"/>
          <w:spacing w:val="-22"/>
          <w:sz w:val="16"/>
        </w:rPr>
        <w:t>id</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(EmployeeID)it.next();</w:t>
      </w:r>
    </w:p>
    <w:p>
      <w:pPr>
        <w:spacing w:line="309" w:lineRule="auto" w:before="0"/>
        <w:ind w:left="441" w:right="3704" w:firstLine="0"/>
        <w:jc w:val="left"/>
        <w:rPr>
          <w:rFonts w:ascii="Lucida Console"/>
          <w:sz w:val="16"/>
        </w:rPr>
      </w:pPr>
      <w:r>
        <w:rPr>
          <w:rFonts w:ascii="Lucida Console"/>
          <w:color w:val="231F20"/>
          <w:spacing w:val="-26"/>
          <w:sz w:val="16"/>
        </w:rPr>
        <w:t>Employee</w:t>
      </w:r>
      <w:r>
        <w:rPr>
          <w:rFonts w:ascii="Lucida Console"/>
          <w:color w:val="231F20"/>
          <w:spacing w:val="-43"/>
          <w:sz w:val="16"/>
        </w:rPr>
        <w:t> </w:t>
      </w:r>
      <w:r>
        <w:rPr>
          <w:rFonts w:ascii="Lucida Console"/>
          <w:color w:val="231F20"/>
          <w:spacing w:val="-26"/>
          <w:sz w:val="16"/>
        </w:rPr>
        <w:t>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finder.getEmployeeForID(id); </w:t>
      </w:r>
      <w:r>
        <w:rPr>
          <w:rFonts w:ascii="Lucida Console"/>
          <w:color w:val="231F20"/>
          <w:spacing w:val="-10"/>
          <w:sz w:val="16"/>
        </w:rPr>
        <w:t>e.pay();</w:t>
      </w:r>
    </w:p>
    <w:p>
      <w:pPr>
        <w:tabs>
          <w:tab w:pos="2053" w:val="left" w:leader="none"/>
        </w:tabs>
        <w:spacing w:line="159" w:lineRule="exact" w:before="0"/>
        <w:ind w:left="441" w:right="0" w:firstLine="0"/>
        <w:jc w:val="left"/>
        <w:rPr>
          <w:rFonts w:ascii="Lucida Console"/>
          <w:sz w:val="16"/>
        </w:rPr>
      </w:pPr>
      <w:r>
        <w:rPr>
          <w:rFonts w:ascii="Lucida Console"/>
          <w:color w:val="231F20"/>
          <w:spacing w:val="-2"/>
          <w:sz w:val="16"/>
        </w:rPr>
        <w:t>mployeesPaid++;</w:t>
      </w:r>
      <w:r>
        <w:rPr>
          <w:rFonts w:ascii="Lucida Console"/>
          <w:color w:val="231F20"/>
          <w:sz w:val="16"/>
        </w:rPr>
        <w:tab/>
      </w:r>
      <w:r>
        <w:rPr>
          <w:rFonts w:ascii="Lucida Console"/>
          <w:color w:val="231F20"/>
          <w:spacing w:val="-16"/>
          <w:sz w:val="16"/>
        </w:rPr>
        <w:t>//</w:t>
      </w:r>
      <w:r>
        <w:rPr>
          <w:rFonts w:ascii="Lucida Console"/>
          <w:color w:val="231F20"/>
          <w:spacing w:val="-50"/>
          <w:sz w:val="16"/>
        </w:rPr>
        <w:t> </w:t>
      </w:r>
      <w:r>
        <w:rPr>
          <w:rFonts w:ascii="Lucida Console"/>
          <w:color w:val="231F20"/>
          <w:spacing w:val="-4"/>
          <w:sz w:val="16"/>
        </w:rPr>
        <w:t>bug!</w:t>
      </w:r>
    </w:p>
    <w:p>
      <w:pPr>
        <w:spacing w:before="45"/>
        <w:ind w:left="232" w:right="0" w:firstLine="0"/>
        <w:jc w:val="left"/>
        <w:rPr>
          <w:rFonts w:ascii="Lucida Console"/>
          <w:sz w:val="16"/>
        </w:rPr>
      </w:pPr>
      <w:r>
        <w:rPr>
          <w:rFonts w:ascii="Lucida Console"/>
          <w:color w:val="231F20"/>
          <w:w w:val="99"/>
          <w:sz w:val="16"/>
        </w:rPr>
        <w:t>}</w:t>
      </w:r>
    </w:p>
    <w:p>
      <w:pPr>
        <w:pStyle w:val="BodyText"/>
        <w:spacing w:before="8"/>
        <w:rPr>
          <w:rFonts w:ascii="Lucida Console"/>
          <w:sz w:val="16"/>
        </w:rPr>
      </w:pPr>
    </w:p>
    <w:p>
      <w:pPr>
        <w:spacing w:before="0"/>
        <w:ind w:left="232" w:right="0" w:firstLine="0"/>
        <w:jc w:val="both"/>
        <w:rPr>
          <w:sz w:val="18"/>
        </w:rPr>
      </w:pPr>
      <w:r>
        <w:rPr>
          <w:color w:val="231F20"/>
          <w:sz w:val="18"/>
        </w:rPr>
        <w:t>If</w:t>
      </w:r>
      <w:r>
        <w:rPr>
          <w:color w:val="231F20"/>
          <w:spacing w:val="2"/>
          <w:sz w:val="18"/>
        </w:rPr>
        <w:t> </w:t>
      </w:r>
      <w:r>
        <w:rPr>
          <w:color w:val="231F20"/>
          <w:sz w:val="18"/>
        </w:rPr>
        <w:t>any</w:t>
      </w:r>
      <w:r>
        <w:rPr>
          <w:color w:val="231F20"/>
          <w:spacing w:val="3"/>
          <w:sz w:val="18"/>
        </w:rPr>
        <w:t> </w:t>
      </w:r>
      <w:r>
        <w:rPr>
          <w:color w:val="231F20"/>
          <w:sz w:val="18"/>
        </w:rPr>
        <w:t>of</w:t>
      </w:r>
      <w:r>
        <w:rPr>
          <w:color w:val="231F20"/>
          <w:spacing w:val="3"/>
          <w:sz w:val="18"/>
        </w:rPr>
        <w:t> </w:t>
      </w:r>
      <w:r>
        <w:rPr>
          <w:color w:val="231F20"/>
          <w:sz w:val="18"/>
        </w:rPr>
        <w:t>the</w:t>
      </w:r>
      <w:r>
        <w:rPr>
          <w:color w:val="231F20"/>
          <w:spacing w:val="2"/>
          <w:sz w:val="18"/>
        </w:rPr>
        <w:t> </w:t>
      </w:r>
      <w:r>
        <w:rPr>
          <w:color w:val="231F20"/>
          <w:sz w:val="18"/>
        </w:rPr>
        <w:t>returned</w:t>
      </w:r>
      <w:r>
        <w:rPr>
          <w:color w:val="231F20"/>
          <w:spacing w:val="3"/>
          <w:sz w:val="18"/>
        </w:rPr>
        <w:t> </w:t>
      </w:r>
      <w:r>
        <w:rPr>
          <w:color w:val="231F20"/>
          <w:sz w:val="18"/>
        </w:rPr>
        <w:t>employees</w:t>
      </w:r>
      <w:r>
        <w:rPr>
          <w:color w:val="231F20"/>
          <w:spacing w:val="3"/>
          <w:sz w:val="18"/>
        </w:rPr>
        <w:t> </w:t>
      </w:r>
      <w:r>
        <w:rPr>
          <w:color w:val="231F20"/>
          <w:sz w:val="18"/>
        </w:rPr>
        <w:t>are</w:t>
      </w:r>
      <w:r>
        <w:rPr>
          <w:color w:val="231F20"/>
          <w:spacing w:val="3"/>
          <w:sz w:val="18"/>
        </w:rPr>
        <w:t> </w:t>
      </w:r>
      <w:r>
        <w:rPr>
          <w:color w:val="231F20"/>
          <w:sz w:val="18"/>
        </w:rPr>
        <w:t>null</w:t>
      </w:r>
      <w:r>
        <w:rPr>
          <w:color w:val="231F20"/>
          <w:spacing w:val="2"/>
          <w:sz w:val="18"/>
        </w:rPr>
        <w:t> </w:t>
      </w:r>
      <w:r>
        <w:rPr>
          <w:color w:val="231F20"/>
          <w:sz w:val="18"/>
        </w:rPr>
        <w:t>employees,</w:t>
      </w:r>
      <w:r>
        <w:rPr>
          <w:color w:val="231F20"/>
          <w:spacing w:val="3"/>
          <w:sz w:val="18"/>
        </w:rPr>
        <w:t> </w:t>
      </w:r>
      <w:r>
        <w:rPr>
          <w:color w:val="231F20"/>
          <w:sz w:val="18"/>
        </w:rPr>
        <w:t>the</w:t>
      </w:r>
      <w:r>
        <w:rPr>
          <w:color w:val="231F20"/>
          <w:spacing w:val="3"/>
          <w:sz w:val="18"/>
        </w:rPr>
        <w:t> </w:t>
      </w:r>
      <w:r>
        <w:rPr>
          <w:color w:val="231F20"/>
          <w:sz w:val="18"/>
        </w:rPr>
        <w:t>count</w:t>
      </w:r>
      <w:r>
        <w:rPr>
          <w:color w:val="231F20"/>
          <w:spacing w:val="3"/>
          <w:sz w:val="18"/>
        </w:rPr>
        <w:t> </w:t>
      </w:r>
      <w:r>
        <w:rPr>
          <w:color w:val="231F20"/>
          <w:sz w:val="18"/>
        </w:rPr>
        <w:t>will</w:t>
      </w:r>
      <w:r>
        <w:rPr>
          <w:color w:val="231F20"/>
          <w:spacing w:val="2"/>
          <w:sz w:val="18"/>
        </w:rPr>
        <w:t> </w:t>
      </w:r>
      <w:r>
        <w:rPr>
          <w:color w:val="231F20"/>
          <w:sz w:val="18"/>
        </w:rPr>
        <w:t>be</w:t>
      </w:r>
      <w:r>
        <w:rPr>
          <w:color w:val="231F20"/>
          <w:spacing w:val="3"/>
          <w:sz w:val="18"/>
        </w:rPr>
        <w:t> </w:t>
      </w:r>
      <w:r>
        <w:rPr>
          <w:color w:val="231F20"/>
          <w:spacing w:val="-2"/>
          <w:sz w:val="18"/>
        </w:rPr>
        <w:t>wrong.</w:t>
      </w:r>
    </w:p>
    <w:p>
      <w:pPr>
        <w:spacing w:line="249" w:lineRule="auto" w:before="169"/>
        <w:ind w:left="232" w:right="221" w:firstLine="0"/>
        <w:jc w:val="both"/>
        <w:rPr>
          <w:sz w:val="18"/>
        </w:rPr>
      </w:pPr>
      <w:r>
        <w:rPr>
          <w:color w:val="231F20"/>
          <w:sz w:val="18"/>
        </w:rPr>
        <w:t>Null objects are useful specifically when a client doesn’t have to care whether an</w:t>
      </w:r>
      <w:r>
        <w:rPr>
          <w:color w:val="231F20"/>
          <w:spacing w:val="40"/>
          <w:sz w:val="18"/>
        </w:rPr>
        <w:t> </w:t>
      </w:r>
      <w:r>
        <w:rPr>
          <w:color w:val="231F20"/>
          <w:sz w:val="18"/>
        </w:rPr>
        <w:t>operation is successful. In many cases, we can finesse our design so that this is the</w:t>
      </w:r>
      <w:r>
        <w:rPr>
          <w:color w:val="231F20"/>
          <w:spacing w:val="40"/>
          <w:sz w:val="18"/>
        </w:rPr>
        <w:t> </w:t>
      </w:r>
      <w:r>
        <w:rPr>
          <w:color w:val="231F20"/>
          <w:spacing w:val="-2"/>
          <w:sz w:val="18"/>
        </w:rPr>
        <w:t>case.</w:t>
      </w:r>
    </w:p>
    <w:p>
      <w:pPr>
        <w:spacing w:line="261" w:lineRule="auto" w:before="156"/>
        <w:ind w:left="112" w:right="112" w:firstLine="240"/>
        <w:jc w:val="both"/>
        <w:rPr>
          <w:sz w:val="20"/>
        </w:rPr>
      </w:pPr>
      <w:r>
        <w:rPr>
          <w:rFonts w:ascii="Book Antiqua" w:hAnsi="Book Antiqua"/>
          <w:i/>
          <w:color w:val="231F20"/>
          <w:sz w:val="20"/>
        </w:rPr>
        <w:t>Pass Null </w:t>
      </w:r>
      <w:r>
        <w:rPr>
          <w:color w:val="231F20"/>
          <w:sz w:val="20"/>
        </w:rPr>
        <w:t>and </w:t>
      </w:r>
      <w:r>
        <w:rPr>
          <w:rFonts w:ascii="Book Antiqua" w:hAnsi="Book Antiqua"/>
          <w:i/>
          <w:color w:val="231F20"/>
          <w:sz w:val="20"/>
        </w:rPr>
        <w:t>Extract Interface (362) </w:t>
      </w:r>
      <w:r>
        <w:rPr>
          <w:color w:val="231F20"/>
          <w:sz w:val="20"/>
        </w:rPr>
        <w:t>are two ways of approaching irritating parameters. But another alternative can be used at times. If the problematic dependency in a parameter isn’t hard-coded into its constructor, we can </w:t>
      </w:r>
      <w:r>
        <w:rPr>
          <w:color w:val="231F20"/>
          <w:sz w:val="20"/>
        </w:rPr>
        <w:t>use </w:t>
      </w:r>
      <w:r>
        <w:rPr>
          <w:rFonts w:ascii="Book Antiqua" w:hAnsi="Book Antiqua"/>
          <w:i/>
          <w:color w:val="231F20"/>
          <w:sz w:val="20"/>
        </w:rPr>
        <w:t>Subclass</w:t>
      </w:r>
      <w:r>
        <w:rPr>
          <w:rFonts w:ascii="Book Antiqua" w:hAnsi="Book Antiqua"/>
          <w:i/>
          <w:color w:val="231F20"/>
          <w:spacing w:val="29"/>
          <w:sz w:val="20"/>
        </w:rPr>
        <w:t> </w:t>
      </w:r>
      <w:r>
        <w:rPr>
          <w:rFonts w:ascii="Book Antiqua" w:hAnsi="Book Antiqua"/>
          <w:i/>
          <w:color w:val="231F20"/>
          <w:sz w:val="20"/>
        </w:rPr>
        <w:t>and</w:t>
      </w:r>
      <w:r>
        <w:rPr>
          <w:rFonts w:ascii="Book Antiqua" w:hAnsi="Book Antiqua"/>
          <w:i/>
          <w:color w:val="231F20"/>
          <w:spacing w:val="29"/>
          <w:sz w:val="20"/>
        </w:rPr>
        <w:t> </w:t>
      </w:r>
      <w:r>
        <w:rPr>
          <w:rFonts w:ascii="Book Antiqua" w:hAnsi="Book Antiqua"/>
          <w:i/>
          <w:color w:val="231F20"/>
          <w:sz w:val="20"/>
        </w:rPr>
        <w:t>Override</w:t>
      </w:r>
      <w:r>
        <w:rPr>
          <w:rFonts w:ascii="Book Antiqua" w:hAnsi="Book Antiqua"/>
          <w:i/>
          <w:color w:val="231F20"/>
          <w:spacing w:val="29"/>
          <w:sz w:val="20"/>
        </w:rPr>
        <w:t> </w:t>
      </w:r>
      <w:r>
        <w:rPr>
          <w:rFonts w:ascii="Book Antiqua" w:hAnsi="Book Antiqua"/>
          <w:i/>
          <w:color w:val="231F20"/>
          <w:sz w:val="20"/>
        </w:rPr>
        <w:t>Method</w:t>
      </w:r>
      <w:r>
        <w:rPr>
          <w:rFonts w:ascii="Book Antiqua" w:hAnsi="Book Antiqua"/>
          <w:i/>
          <w:color w:val="231F20"/>
          <w:spacing w:val="29"/>
          <w:sz w:val="20"/>
        </w:rPr>
        <w:t> </w:t>
      </w:r>
      <w:r>
        <w:rPr>
          <w:rFonts w:ascii="Book Antiqua" w:hAnsi="Book Antiqua"/>
          <w:i/>
          <w:color w:val="231F20"/>
          <w:sz w:val="20"/>
        </w:rPr>
        <w:t>(401)</w:t>
      </w:r>
      <w:r>
        <w:rPr>
          <w:rFonts w:ascii="Book Antiqua" w:hAnsi="Book Antiqua"/>
          <w:i/>
          <w:color w:val="231F20"/>
          <w:spacing w:val="29"/>
          <w:sz w:val="20"/>
        </w:rPr>
        <w:t> </w:t>
      </w:r>
      <w:r>
        <w:rPr>
          <w:color w:val="231F20"/>
          <w:sz w:val="20"/>
        </w:rPr>
        <w:t>to</w:t>
      </w:r>
      <w:r>
        <w:rPr>
          <w:color w:val="231F20"/>
          <w:spacing w:val="35"/>
          <w:sz w:val="20"/>
        </w:rPr>
        <w:t> </w:t>
      </w:r>
      <w:r>
        <w:rPr>
          <w:color w:val="231F20"/>
          <w:sz w:val="20"/>
        </w:rPr>
        <w:t>get</w:t>
      </w:r>
      <w:r>
        <w:rPr>
          <w:color w:val="231F20"/>
          <w:spacing w:val="35"/>
          <w:sz w:val="20"/>
        </w:rPr>
        <w:t> </w:t>
      </w:r>
      <w:r>
        <w:rPr>
          <w:color w:val="231F20"/>
          <w:sz w:val="20"/>
        </w:rPr>
        <w:t>rid</w:t>
      </w:r>
      <w:r>
        <w:rPr>
          <w:color w:val="231F20"/>
          <w:spacing w:val="35"/>
          <w:sz w:val="20"/>
        </w:rPr>
        <w:t> </w:t>
      </w:r>
      <w:r>
        <w:rPr>
          <w:color w:val="231F20"/>
          <w:sz w:val="20"/>
        </w:rPr>
        <w:t>of</w:t>
      </w:r>
      <w:r>
        <w:rPr>
          <w:color w:val="231F20"/>
          <w:spacing w:val="35"/>
          <w:sz w:val="20"/>
        </w:rPr>
        <w:t> </w:t>
      </w:r>
      <w:r>
        <w:rPr>
          <w:color w:val="231F20"/>
          <w:sz w:val="20"/>
        </w:rPr>
        <w:t>the</w:t>
      </w:r>
      <w:r>
        <w:rPr>
          <w:color w:val="231F20"/>
          <w:spacing w:val="35"/>
          <w:sz w:val="20"/>
        </w:rPr>
        <w:t> </w:t>
      </w:r>
      <w:r>
        <w:rPr>
          <w:color w:val="231F20"/>
          <w:sz w:val="20"/>
        </w:rPr>
        <w:t>dependency.</w:t>
      </w:r>
      <w:r>
        <w:rPr>
          <w:color w:val="231F20"/>
          <w:spacing w:val="35"/>
          <w:sz w:val="20"/>
        </w:rPr>
        <w:t> </w:t>
      </w:r>
      <w:r>
        <w:rPr>
          <w:color w:val="231F20"/>
          <w:sz w:val="20"/>
        </w:rPr>
        <w:t>That</w:t>
      </w:r>
      <w:r>
        <w:rPr>
          <w:color w:val="231F20"/>
          <w:spacing w:val="35"/>
          <w:sz w:val="20"/>
        </w:rPr>
        <w:t> </w:t>
      </w:r>
      <w:r>
        <w:rPr>
          <w:color w:val="231F20"/>
          <w:sz w:val="20"/>
        </w:rPr>
        <w:t>could </w:t>
      </w:r>
      <w:r>
        <w:rPr>
          <w:color w:val="231F20"/>
          <w:spacing w:val="-10"/>
          <w:sz w:val="20"/>
        </w:rPr>
        <w:t>be</w:t>
      </w:r>
      <w:r>
        <w:rPr>
          <w:color w:val="231F20"/>
          <w:spacing w:val="-2"/>
          <w:sz w:val="20"/>
        </w:rPr>
        <w:t> </w:t>
      </w:r>
      <w:r>
        <w:rPr>
          <w:color w:val="231F20"/>
          <w:spacing w:val="-10"/>
          <w:sz w:val="20"/>
        </w:rPr>
        <w:t>possible</w:t>
      </w:r>
      <w:r>
        <w:rPr>
          <w:color w:val="231F20"/>
          <w:spacing w:val="-1"/>
          <w:sz w:val="20"/>
        </w:rPr>
        <w:t> </w:t>
      </w:r>
      <w:r>
        <w:rPr>
          <w:color w:val="231F20"/>
          <w:spacing w:val="-10"/>
          <w:sz w:val="20"/>
        </w:rPr>
        <w:t>in</w:t>
      </w:r>
      <w:r>
        <w:rPr>
          <w:color w:val="231F20"/>
          <w:spacing w:val="-1"/>
          <w:sz w:val="20"/>
        </w:rPr>
        <w:t> </w:t>
      </w:r>
      <w:r>
        <w:rPr>
          <w:color w:val="231F20"/>
          <w:spacing w:val="-10"/>
          <w:sz w:val="20"/>
        </w:rPr>
        <w:t>this</w:t>
      </w:r>
      <w:r>
        <w:rPr>
          <w:color w:val="231F20"/>
          <w:spacing w:val="-1"/>
          <w:sz w:val="20"/>
        </w:rPr>
        <w:t> </w:t>
      </w:r>
      <w:r>
        <w:rPr>
          <w:color w:val="231F20"/>
          <w:spacing w:val="-10"/>
          <w:sz w:val="20"/>
        </w:rPr>
        <w:t>case.</w:t>
      </w:r>
      <w:r>
        <w:rPr>
          <w:color w:val="231F20"/>
          <w:spacing w:val="-1"/>
          <w:sz w:val="20"/>
        </w:rPr>
        <w:t> </w:t>
      </w:r>
      <w:r>
        <w:rPr>
          <w:color w:val="231F20"/>
          <w:spacing w:val="-10"/>
          <w:sz w:val="20"/>
        </w:rPr>
        <w:t>If</w:t>
      </w:r>
      <w:r>
        <w:rPr>
          <w:color w:val="231F20"/>
          <w:spacing w:val="-1"/>
          <w:sz w:val="20"/>
        </w:rPr>
        <w:t> </w:t>
      </w:r>
      <w:r>
        <w:rPr>
          <w:color w:val="231F20"/>
          <w:spacing w:val="-10"/>
          <w:sz w:val="20"/>
        </w:rPr>
        <w:t>the</w:t>
      </w:r>
      <w:r>
        <w:rPr>
          <w:color w:val="231F20"/>
          <w:spacing w:val="3"/>
          <w:sz w:val="20"/>
        </w:rPr>
        <w:t> </w:t>
      </w:r>
      <w:r>
        <w:rPr>
          <w:color w:val="231F20"/>
          <w:spacing w:val="-10"/>
          <w:sz w:val="20"/>
        </w:rPr>
        <w:t>constructor</w:t>
      </w:r>
      <w:r>
        <w:rPr>
          <w:color w:val="231F20"/>
          <w:spacing w:val="18"/>
          <w:sz w:val="20"/>
        </w:rPr>
        <w:t> </w:t>
      </w:r>
      <w:r>
        <w:rPr>
          <w:color w:val="231F20"/>
          <w:spacing w:val="-10"/>
          <w:sz w:val="20"/>
        </w:rPr>
        <w:t>of</w:t>
      </w:r>
      <w:r>
        <w:rPr>
          <w:color w:val="231F20"/>
          <w:spacing w:val="16"/>
          <w:sz w:val="20"/>
        </w:rPr>
        <w:t> </w:t>
      </w:r>
      <w:r>
        <w:rPr>
          <w:rFonts w:ascii="Lucida Console" w:hAnsi="Lucida Console"/>
          <w:color w:val="231F20"/>
          <w:spacing w:val="-10"/>
          <w:sz w:val="18"/>
        </w:rPr>
        <w:t>RGHConnection</w:t>
      </w:r>
      <w:r>
        <w:rPr>
          <w:rFonts w:ascii="Lucida Console" w:hAnsi="Lucida Console"/>
          <w:color w:val="231F20"/>
          <w:spacing w:val="-18"/>
          <w:sz w:val="18"/>
        </w:rPr>
        <w:t> </w:t>
      </w:r>
      <w:r>
        <w:rPr>
          <w:color w:val="231F20"/>
          <w:spacing w:val="-10"/>
          <w:sz w:val="20"/>
        </w:rPr>
        <w:t>uses</w:t>
      </w:r>
      <w:r>
        <w:rPr>
          <w:color w:val="231F20"/>
          <w:spacing w:val="18"/>
          <w:sz w:val="20"/>
        </w:rPr>
        <w:t> </w:t>
      </w:r>
      <w:r>
        <w:rPr>
          <w:color w:val="231F20"/>
          <w:spacing w:val="-10"/>
          <w:sz w:val="20"/>
        </w:rPr>
        <w:t>its</w:t>
      </w:r>
      <w:r>
        <w:rPr>
          <w:color w:val="231F20"/>
          <w:spacing w:val="17"/>
          <w:sz w:val="20"/>
        </w:rPr>
        <w:t> </w:t>
      </w:r>
      <w:r>
        <w:rPr>
          <w:rFonts w:ascii="Lucida Console" w:hAnsi="Lucida Console"/>
          <w:color w:val="231F20"/>
          <w:spacing w:val="-10"/>
          <w:sz w:val="18"/>
        </w:rPr>
        <w:t>connect</w:t>
      </w:r>
      <w:r>
        <w:rPr>
          <w:rFonts w:ascii="Lucida Console" w:hAnsi="Lucida Console"/>
          <w:color w:val="231F20"/>
          <w:spacing w:val="-18"/>
          <w:sz w:val="18"/>
        </w:rPr>
        <w:t> </w:t>
      </w:r>
      <w:r>
        <w:rPr>
          <w:color w:val="231F20"/>
          <w:spacing w:val="-10"/>
          <w:sz w:val="20"/>
        </w:rPr>
        <w:t>method</w:t>
      </w:r>
      <w:r>
        <w:rPr>
          <w:color w:val="231F20"/>
          <w:spacing w:val="-2"/>
          <w:sz w:val="20"/>
        </w:rPr>
        <w:t> to</w:t>
      </w:r>
      <w:r>
        <w:rPr>
          <w:color w:val="231F20"/>
          <w:sz w:val="20"/>
        </w:rPr>
        <w:t> </w:t>
      </w:r>
      <w:r>
        <w:rPr>
          <w:color w:val="231F20"/>
          <w:spacing w:val="-2"/>
          <w:sz w:val="20"/>
        </w:rPr>
        <w:t>form</w:t>
      </w:r>
      <w:r>
        <w:rPr>
          <w:color w:val="231F20"/>
          <w:spacing w:val="1"/>
          <w:sz w:val="20"/>
        </w:rPr>
        <w:t> </w:t>
      </w:r>
      <w:r>
        <w:rPr>
          <w:color w:val="231F20"/>
          <w:spacing w:val="-2"/>
          <w:sz w:val="20"/>
        </w:rPr>
        <w:t>a</w:t>
      </w:r>
      <w:r>
        <w:rPr>
          <w:color w:val="231F20"/>
          <w:sz w:val="20"/>
        </w:rPr>
        <w:t> </w:t>
      </w:r>
      <w:r>
        <w:rPr>
          <w:color w:val="231F20"/>
          <w:spacing w:val="-2"/>
          <w:sz w:val="20"/>
        </w:rPr>
        <w:t>connection,</w:t>
      </w:r>
      <w:r>
        <w:rPr>
          <w:color w:val="231F20"/>
          <w:spacing w:val="1"/>
          <w:sz w:val="20"/>
        </w:rPr>
        <w:t> </w:t>
      </w:r>
      <w:r>
        <w:rPr>
          <w:color w:val="231F20"/>
          <w:spacing w:val="-2"/>
          <w:sz w:val="20"/>
        </w:rPr>
        <w:t>we</w:t>
      </w:r>
      <w:r>
        <w:rPr>
          <w:color w:val="231F20"/>
          <w:sz w:val="20"/>
        </w:rPr>
        <w:t> </w:t>
      </w:r>
      <w:r>
        <w:rPr>
          <w:color w:val="231F20"/>
          <w:spacing w:val="-2"/>
          <w:sz w:val="20"/>
        </w:rPr>
        <w:t>could</w:t>
      </w:r>
      <w:r>
        <w:rPr>
          <w:color w:val="231F20"/>
          <w:spacing w:val="1"/>
          <w:sz w:val="20"/>
        </w:rPr>
        <w:t> </w:t>
      </w:r>
      <w:r>
        <w:rPr>
          <w:color w:val="231F20"/>
          <w:spacing w:val="-2"/>
          <w:sz w:val="20"/>
        </w:rPr>
        <w:t>break</w:t>
      </w:r>
      <w:r>
        <w:rPr>
          <w:color w:val="231F20"/>
          <w:spacing w:val="1"/>
          <w:sz w:val="20"/>
        </w:rPr>
        <w:t> </w:t>
      </w:r>
      <w:r>
        <w:rPr>
          <w:color w:val="231F20"/>
          <w:spacing w:val="-2"/>
          <w:sz w:val="20"/>
        </w:rPr>
        <w:t>the</w:t>
      </w:r>
      <w:r>
        <w:rPr>
          <w:color w:val="231F20"/>
          <w:sz w:val="20"/>
        </w:rPr>
        <w:t> </w:t>
      </w:r>
      <w:r>
        <w:rPr>
          <w:color w:val="231F20"/>
          <w:spacing w:val="-2"/>
          <w:sz w:val="20"/>
        </w:rPr>
        <w:t>dependency</w:t>
      </w:r>
      <w:r>
        <w:rPr>
          <w:color w:val="231F20"/>
          <w:spacing w:val="1"/>
          <w:sz w:val="20"/>
        </w:rPr>
        <w:t> </w:t>
      </w:r>
      <w:r>
        <w:rPr>
          <w:color w:val="231F20"/>
          <w:spacing w:val="-2"/>
          <w:sz w:val="20"/>
        </w:rPr>
        <w:t>by</w:t>
      </w:r>
      <w:r>
        <w:rPr>
          <w:color w:val="231F20"/>
          <w:sz w:val="20"/>
        </w:rPr>
        <w:t> </w:t>
      </w:r>
      <w:r>
        <w:rPr>
          <w:color w:val="231F20"/>
          <w:spacing w:val="-2"/>
          <w:sz w:val="20"/>
        </w:rPr>
        <w:t>overriding</w:t>
      </w:r>
      <w:r>
        <w:rPr>
          <w:color w:val="231F20"/>
          <w:spacing w:val="-1"/>
          <w:sz w:val="20"/>
        </w:rPr>
        <w:t> </w:t>
      </w:r>
      <w:r>
        <w:rPr>
          <w:rFonts w:ascii="Lucida Console" w:hAnsi="Lucida Console"/>
          <w:color w:val="231F20"/>
          <w:spacing w:val="-2"/>
          <w:sz w:val="18"/>
        </w:rPr>
        <w:t>connect</w:t>
      </w:r>
      <w:r>
        <w:rPr>
          <w:color w:val="231F20"/>
          <w:spacing w:val="-2"/>
          <w:sz w:val="20"/>
        </w:rPr>
        <w:t>()</w:t>
      </w:r>
      <w:r>
        <w:rPr>
          <w:color w:val="231F20"/>
          <w:spacing w:val="1"/>
          <w:sz w:val="20"/>
        </w:rPr>
        <w:t> </w:t>
      </w:r>
      <w:r>
        <w:rPr>
          <w:color w:val="231F20"/>
          <w:spacing w:val="-5"/>
          <w:sz w:val="20"/>
        </w:rPr>
        <w:t>in</w:t>
      </w:r>
    </w:p>
    <w:p>
      <w:pPr>
        <w:spacing w:after="0" w:line="261" w:lineRule="auto"/>
        <w:jc w:val="both"/>
        <w:rPr>
          <w:sz w:val="20"/>
        </w:rPr>
        <w:sectPr>
          <w:pgSz w:w="7910" w:h="11940"/>
          <w:pgMar w:top="320" w:bottom="280" w:left="220" w:right="620"/>
        </w:sectPr>
      </w:pPr>
    </w:p>
    <w:p>
      <w:pPr>
        <w:pStyle w:val="BodyText"/>
        <w:spacing w:line="259" w:lineRule="auto" w:before="39"/>
        <w:ind w:left="101" w:right="114" w:hanging="1"/>
        <w:jc w:val="both"/>
      </w:pPr>
      <w:r>
        <w:rPr/>
        <w:pict>
          <v:group style="position:absolute;margin-left:387.800995pt;margin-top:372.272003pt;width:6.7pt;height:47pt;mso-position-horizontal-relative:page;mso-position-vertical-relative:page;z-index:15874560" id="docshapegroup655" coordorigin="7756,7445" coordsize="134,940">
            <v:rect style="position:absolute;left:7766;top:7455;width:114;height:920" id="docshape656" filled="true" fillcolor="#231f20" stroked="false">
              <v:fill type="solid"/>
            </v:rect>
            <v:shape style="position:absolute;left:7766;top:7455;width:114;height:920" id="docshape657"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76000" from="388.300995pt,372.772003pt" to="393.999995pt,372.772003pt" stroked="true" strokeweight="1pt" strokecolor="#231f20">
            <v:stroke dashstyle="solid"/>
            <w10:wrap type="none"/>
          </v:line>
        </w:pict>
      </w:r>
      <w:bookmarkStart w:name="The Case of the Hidden Dependency" w:id="173"/>
      <w:bookmarkEnd w:id="173"/>
      <w:r>
        <w:rPr/>
      </w:r>
      <w:bookmarkStart w:name="_bookmark130" w:id="174"/>
      <w:bookmarkEnd w:id="174"/>
      <w:r>
        <w:rPr/>
      </w:r>
      <w:bookmarkStart w:name="_bookmark131" w:id="175"/>
      <w:bookmarkEnd w:id="175"/>
      <w:r>
        <w:rPr/>
      </w:r>
      <w:r>
        <w:rPr>
          <w:color w:val="231F20"/>
        </w:rPr>
        <w:t>a</w:t>
      </w:r>
      <w:r>
        <w:rPr>
          <w:color w:val="231F20"/>
          <w:spacing w:val="40"/>
        </w:rPr>
        <w:t> </w:t>
      </w:r>
      <w:r>
        <w:rPr>
          <w:color w:val="231F20"/>
        </w:rPr>
        <w:t>testing</w:t>
      </w:r>
      <w:r>
        <w:rPr>
          <w:color w:val="231F20"/>
          <w:spacing w:val="40"/>
        </w:rPr>
        <w:t> </w:t>
      </w:r>
      <w:r>
        <w:rPr>
          <w:color w:val="231F20"/>
        </w:rPr>
        <w:t>subclass.</w:t>
      </w:r>
      <w:r>
        <w:rPr>
          <w:color w:val="231F20"/>
          <w:spacing w:val="40"/>
        </w:rPr>
        <w:t> </w:t>
      </w:r>
      <w:r>
        <w:rPr>
          <w:rFonts w:ascii="Book Antiqua" w:hAnsi="Book Antiqua"/>
          <w:i/>
          <w:color w:val="231F20"/>
        </w:rPr>
        <w:t>Subclass</w:t>
      </w:r>
      <w:r>
        <w:rPr>
          <w:rFonts w:ascii="Book Antiqua" w:hAnsi="Book Antiqua"/>
          <w:i/>
          <w:color w:val="231F20"/>
          <w:spacing w:val="40"/>
        </w:rPr>
        <w:t> </w:t>
      </w:r>
      <w:r>
        <w:rPr>
          <w:rFonts w:ascii="Book Antiqua" w:hAnsi="Book Antiqua"/>
          <w:i/>
          <w:color w:val="231F20"/>
        </w:rPr>
        <w:t>and</w:t>
      </w:r>
      <w:r>
        <w:rPr>
          <w:rFonts w:ascii="Book Antiqua" w:hAnsi="Book Antiqua"/>
          <w:i/>
          <w:color w:val="231F20"/>
          <w:spacing w:val="40"/>
        </w:rPr>
        <w:t> </w:t>
      </w:r>
      <w:r>
        <w:rPr>
          <w:rFonts w:ascii="Book Antiqua" w:hAnsi="Book Antiqua"/>
          <w:i/>
          <w:color w:val="231F20"/>
        </w:rPr>
        <w:t>Override</w:t>
      </w:r>
      <w:r>
        <w:rPr>
          <w:rFonts w:ascii="Book Antiqua" w:hAnsi="Book Antiqua"/>
          <w:i/>
          <w:color w:val="231F20"/>
          <w:spacing w:val="40"/>
        </w:rPr>
        <w:t> </w:t>
      </w:r>
      <w:r>
        <w:rPr>
          <w:rFonts w:ascii="Book Antiqua" w:hAnsi="Book Antiqua"/>
          <w:i/>
          <w:color w:val="231F20"/>
        </w:rPr>
        <w:t>Method</w:t>
      </w:r>
      <w:r>
        <w:rPr>
          <w:rFonts w:ascii="Book Antiqua" w:hAnsi="Book Antiqua"/>
          <w:i/>
          <w:color w:val="231F20"/>
          <w:spacing w:val="40"/>
        </w:rPr>
        <w:t> </w:t>
      </w:r>
      <w:r>
        <w:rPr>
          <w:rFonts w:ascii="Book Antiqua" w:hAnsi="Book Antiqua"/>
          <w:i/>
          <w:color w:val="231F20"/>
        </w:rPr>
        <w:t>(401)</w:t>
      </w:r>
      <w:r>
        <w:rPr>
          <w:rFonts w:ascii="Book Antiqua" w:hAnsi="Book Antiqua"/>
          <w:i/>
          <w:color w:val="231F20"/>
          <w:spacing w:val="39"/>
        </w:rPr>
        <w:t> </w:t>
      </w:r>
      <w:r>
        <w:rPr>
          <w:color w:val="231F20"/>
        </w:rPr>
        <w:t>can</w:t>
      </w:r>
      <w:r>
        <w:rPr>
          <w:color w:val="231F20"/>
          <w:spacing w:val="40"/>
        </w:rPr>
        <w:t> </w:t>
      </w:r>
      <w:r>
        <w:rPr>
          <w:color w:val="231F20"/>
        </w:rPr>
        <w:t>be</w:t>
      </w:r>
      <w:r>
        <w:rPr>
          <w:color w:val="231F20"/>
          <w:spacing w:val="40"/>
        </w:rPr>
        <w:t> </w:t>
      </w:r>
      <w:r>
        <w:rPr>
          <w:color w:val="231F20"/>
        </w:rPr>
        <w:t>a</w:t>
      </w:r>
      <w:r>
        <w:rPr>
          <w:color w:val="231F20"/>
          <w:spacing w:val="40"/>
        </w:rPr>
        <w:t> </w:t>
      </w:r>
      <w:r>
        <w:rPr>
          <w:color w:val="231F20"/>
        </w:rPr>
        <w:t>very</w:t>
      </w:r>
      <w:r>
        <w:rPr>
          <w:color w:val="231F20"/>
          <w:spacing w:val="40"/>
        </w:rPr>
        <w:t> </w:t>
      </w:r>
      <w:r>
        <w:rPr>
          <w:color w:val="231F20"/>
        </w:rPr>
        <w:t>useful way of breaking dependencies, but we have to be sure that we aren’t altering</w:t>
      </w:r>
      <w:r>
        <w:rPr>
          <w:color w:val="231F20"/>
          <w:spacing w:val="40"/>
        </w:rPr>
        <w:t> </w:t>
      </w:r>
      <w:r>
        <w:rPr>
          <w:color w:val="231F20"/>
        </w:rPr>
        <w:t>the behavior we want to test when we use it.</w:t>
      </w:r>
    </w:p>
    <w:p>
      <w:pPr>
        <w:pStyle w:val="BodyText"/>
      </w:pPr>
    </w:p>
    <w:p>
      <w:pPr>
        <w:pStyle w:val="BodyText"/>
        <w:spacing w:before="7"/>
        <w:rPr>
          <w:sz w:val="18"/>
        </w:rPr>
      </w:pPr>
      <w:r>
        <w:rPr/>
        <w:pict>
          <v:group style="position:absolute;margin-left:34.887001pt;margin-top:12.126062pt;width:340.2pt;height:3.1pt;mso-position-horizontal-relative:page;mso-position-vertical-relative:paragraph;z-index:-15583232;mso-wrap-distance-left:0;mso-wrap-distance-right:0" id="docshapegroup658" coordorigin="698,243" coordsize="6804,62">
            <v:rect style="position:absolute;left:697;top:242;width:6804;height:10" id="docshape659" filled="true" fillcolor="#231f20" stroked="false">
              <v:fill type="solid"/>
            </v:rect>
            <v:line style="position:absolute" from="698,274" to="2158,274" stroked="true" strokeweight="3pt" strokecolor="#231f20">
              <v:stroke dashstyle="solid"/>
            </v:line>
            <w10:wrap type="topAndBottom"/>
          </v:group>
        </w:pict>
      </w:r>
    </w:p>
    <w:p>
      <w:pPr>
        <w:pStyle w:val="Heading4"/>
        <w:ind w:left="101"/>
      </w:pPr>
      <w:hyperlink w:history="true" w:anchor="_bookmark2">
        <w:r>
          <w:rPr>
            <w:color w:val="231F20"/>
          </w:rPr>
          <w:t>The</w:t>
        </w:r>
        <w:r>
          <w:rPr>
            <w:color w:val="231F20"/>
            <w:spacing w:val="-10"/>
          </w:rPr>
          <w:t> </w:t>
        </w:r>
        <w:r>
          <w:rPr>
            <w:color w:val="231F20"/>
          </w:rPr>
          <w:t>Case</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Hidden</w:t>
        </w:r>
        <w:r>
          <w:rPr>
            <w:color w:val="231F20"/>
            <w:spacing w:val="-10"/>
          </w:rPr>
          <w:t> </w:t>
        </w:r>
        <w:r>
          <w:rPr>
            <w:color w:val="231F20"/>
            <w:spacing w:val="-2"/>
          </w:rPr>
          <w:t>Dependency</w:t>
        </w:r>
      </w:hyperlink>
    </w:p>
    <w:p>
      <w:pPr>
        <w:pStyle w:val="BodyText"/>
        <w:spacing w:line="264" w:lineRule="auto" w:before="194"/>
        <w:ind w:left="101" w:right="114"/>
        <w:jc w:val="both"/>
      </w:pPr>
      <w:r>
        <w:rPr>
          <w:color w:val="231F20"/>
        </w:rPr>
        <w:t>Some classes are deceptive. We look at them, we find a constructor that </w:t>
      </w:r>
      <w:r>
        <w:rPr>
          <w:color w:val="231F20"/>
        </w:rPr>
        <w:t>we</w:t>
      </w:r>
      <w:r>
        <w:rPr>
          <w:color w:val="231F20"/>
          <w:spacing w:val="80"/>
        </w:rPr>
        <w:t> </w:t>
      </w:r>
      <w:r>
        <w:rPr>
          <w:color w:val="231F20"/>
        </w:rPr>
        <w:t>want to use, and we try to call it. Then, bang! We run into an obstacle. One of</w:t>
      </w:r>
      <w:r>
        <w:rPr>
          <w:color w:val="231F20"/>
          <w:spacing w:val="80"/>
        </w:rPr>
        <w:t> </w:t>
      </w:r>
      <w:r>
        <w:rPr>
          <w:color w:val="231F20"/>
        </w:rPr>
        <w:t>the most common obstacles is </w:t>
      </w:r>
      <w:r>
        <w:rPr>
          <w:rFonts w:ascii="Book Antiqua" w:hAnsi="Book Antiqua"/>
          <w:i/>
          <w:color w:val="231F20"/>
        </w:rPr>
        <w:t>hidden dependency</w:t>
      </w:r>
      <w:r>
        <w:rPr>
          <w:color w:val="231F20"/>
        </w:rPr>
        <w:t>; the constructor uses some resource that we just can’t access nicely in our test harness. We run into this situation in this next example, a poorly designed C++ class that manages a mailing list:</w:t>
      </w:r>
    </w:p>
    <w:p>
      <w:pPr>
        <w:spacing w:before="138"/>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2"/>
          <w:sz w:val="16"/>
        </w:rPr>
        <w:t>mailing_list_dispatcher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1502" w:right="0" w:firstLine="0"/>
        <w:jc w:val="left"/>
        <w:rPr>
          <w:rFonts w:ascii="Lucida Console"/>
          <w:sz w:val="16"/>
        </w:rPr>
      </w:pPr>
      <w:r>
        <w:rPr>
          <w:rFonts w:ascii="Lucida Console"/>
          <w:color w:val="231F20"/>
          <w:spacing w:val="-28"/>
          <w:sz w:val="16"/>
        </w:rPr>
        <w:t>mailing_list_dispatcher</w:t>
      </w:r>
      <w:r>
        <w:rPr>
          <w:rFonts w:ascii="Lucida Console"/>
          <w:color w:val="231F20"/>
          <w:spacing w:val="-26"/>
          <w:sz w:val="16"/>
        </w:rPr>
        <w:t> </w:t>
      </w:r>
      <w:r>
        <w:rPr>
          <w:rFonts w:ascii="Lucida Console"/>
          <w:color w:val="231F20"/>
          <w:spacing w:val="-5"/>
          <w:sz w:val="16"/>
        </w:rPr>
        <w:t>();</w:t>
      </w:r>
    </w:p>
    <w:p>
      <w:pPr>
        <w:tabs>
          <w:tab w:pos="1502" w:val="left" w:leader="none"/>
        </w:tabs>
        <w:spacing w:before="46"/>
        <w:ind w:left="381" w:right="0" w:firstLine="0"/>
        <w:jc w:val="left"/>
        <w:rPr>
          <w:rFonts w:ascii="Lucida Console"/>
          <w:sz w:val="16"/>
        </w:rPr>
      </w:pPr>
      <w:r>
        <w:rPr>
          <w:rFonts w:ascii="Lucida Console"/>
          <w:color w:val="231F20"/>
          <w:spacing w:val="-2"/>
          <w:sz w:val="16"/>
        </w:rPr>
        <w:t>virtual</w:t>
      </w:r>
      <w:r>
        <w:rPr>
          <w:rFonts w:ascii="Lucida Console"/>
          <w:color w:val="231F20"/>
          <w:sz w:val="16"/>
        </w:rPr>
        <w:tab/>
      </w:r>
      <w:r>
        <w:rPr>
          <w:rFonts w:ascii="Lucida Console"/>
          <w:color w:val="231F20"/>
          <w:spacing w:val="-23"/>
          <w:sz w:val="16"/>
        </w:rPr>
        <w:t>~mailing_list_dispatcher;</w:t>
      </w:r>
    </w:p>
    <w:p>
      <w:pPr>
        <w:pStyle w:val="BodyText"/>
        <w:spacing w:before="2"/>
        <w:rPr>
          <w:rFonts w:ascii="Lucida Console"/>
          <w:sz w:val="25"/>
        </w:rPr>
      </w:pPr>
    </w:p>
    <w:p>
      <w:pPr>
        <w:tabs>
          <w:tab w:pos="1502" w:val="left" w:leader="none"/>
        </w:tabs>
        <w:spacing w:before="0"/>
        <w:ind w:left="381" w:right="0" w:firstLine="0"/>
        <w:jc w:val="left"/>
        <w:rPr>
          <w:rFonts w:ascii="Lucida Console"/>
          <w:sz w:val="16"/>
        </w:rPr>
      </w:pPr>
      <w:r>
        <w:rPr>
          <w:rFonts w:ascii="Lucida Console"/>
          <w:color w:val="231F20"/>
          <w:spacing w:val="-4"/>
          <w:sz w:val="16"/>
        </w:rPr>
        <w:t>void</w:t>
      </w:r>
      <w:r>
        <w:rPr>
          <w:rFonts w:ascii="Lucida Console"/>
          <w:color w:val="231F20"/>
          <w:sz w:val="16"/>
        </w:rPr>
        <w:tab/>
      </w:r>
      <w:r>
        <w:rPr>
          <w:rFonts w:ascii="Lucida Console"/>
          <w:color w:val="231F20"/>
          <w:spacing w:val="-28"/>
          <w:sz w:val="16"/>
        </w:rPr>
        <w:t>send_message(const</w:t>
      </w:r>
      <w:r>
        <w:rPr>
          <w:rFonts w:ascii="Lucida Console"/>
          <w:color w:val="231F20"/>
          <w:spacing w:val="-26"/>
          <w:sz w:val="16"/>
        </w:rPr>
        <w:t> </w:t>
      </w:r>
      <w:r>
        <w:rPr>
          <w:rFonts w:ascii="Lucida Console"/>
          <w:color w:val="231F20"/>
          <w:spacing w:val="-28"/>
          <w:sz w:val="16"/>
        </w:rPr>
        <w:t>std::string&amp;</w:t>
      </w:r>
      <w:r>
        <w:rPr>
          <w:rFonts w:ascii="Lucida Console"/>
          <w:color w:val="231F20"/>
          <w:spacing w:val="-25"/>
          <w:sz w:val="16"/>
        </w:rPr>
        <w:t> </w:t>
      </w:r>
      <w:r>
        <w:rPr>
          <w:rFonts w:ascii="Lucida Console"/>
          <w:color w:val="231F20"/>
          <w:spacing w:val="-28"/>
          <w:sz w:val="16"/>
        </w:rPr>
        <w:t>message);</w:t>
      </w:r>
    </w:p>
    <w:p>
      <w:pPr>
        <w:tabs>
          <w:tab w:pos="1502" w:val="left" w:leader="none"/>
        </w:tabs>
        <w:spacing w:before="46"/>
        <w:ind w:left="381" w:right="0" w:firstLine="0"/>
        <w:jc w:val="left"/>
        <w:rPr>
          <w:rFonts w:ascii="Lucida Console"/>
          <w:sz w:val="16"/>
        </w:rPr>
      </w:pPr>
      <w:r>
        <w:rPr>
          <w:rFonts w:ascii="Lucida Console"/>
          <w:color w:val="231F20"/>
          <w:spacing w:val="-4"/>
          <w:sz w:val="16"/>
        </w:rPr>
        <w:t>void</w:t>
      </w:r>
      <w:r>
        <w:rPr>
          <w:rFonts w:ascii="Lucida Console"/>
          <w:color w:val="231F20"/>
          <w:sz w:val="16"/>
        </w:rPr>
        <w:tab/>
      </w:r>
      <w:r>
        <w:rPr>
          <w:rFonts w:ascii="Lucida Console"/>
          <w:color w:val="231F20"/>
          <w:spacing w:val="-28"/>
          <w:sz w:val="16"/>
        </w:rPr>
        <w:t>add_recipient(const</w:t>
      </w:r>
      <w:r>
        <w:rPr>
          <w:rFonts w:ascii="Lucida Console"/>
          <w:color w:val="231F20"/>
          <w:spacing w:val="-26"/>
          <w:sz w:val="16"/>
        </w:rPr>
        <w:t> </w:t>
      </w:r>
      <w:r>
        <w:rPr>
          <w:rFonts w:ascii="Lucida Console"/>
          <w:color w:val="231F20"/>
          <w:spacing w:val="-28"/>
          <w:sz w:val="16"/>
        </w:rPr>
        <w:t>mail_txm_id</w:t>
      </w:r>
      <w:r>
        <w:rPr>
          <w:rFonts w:ascii="Lucida Console"/>
          <w:color w:val="231F20"/>
          <w:spacing w:val="-25"/>
          <w:sz w:val="16"/>
        </w:rPr>
        <w:t> </w:t>
      </w:r>
      <w:r>
        <w:rPr>
          <w:rFonts w:ascii="Lucida Console"/>
          <w:color w:val="231F20"/>
          <w:spacing w:val="-28"/>
          <w:sz w:val="16"/>
        </w:rPr>
        <w:t>id,</w:t>
      </w:r>
    </w:p>
    <w:p>
      <w:pPr>
        <w:spacing w:before="46"/>
        <w:ind w:left="2343" w:right="0" w:firstLine="0"/>
        <w:jc w:val="left"/>
        <w:rPr>
          <w:rFonts w:ascii="Lucida Console"/>
          <w:sz w:val="16"/>
        </w:rPr>
      </w:pPr>
      <w:r>
        <w:rPr>
          <w:rFonts w:ascii="Lucida Console"/>
          <w:color w:val="231F20"/>
          <w:spacing w:val="-26"/>
          <w:sz w:val="16"/>
        </w:rPr>
        <w:t>const</w:t>
      </w:r>
      <w:r>
        <w:rPr>
          <w:rFonts w:ascii="Lucida Console"/>
          <w:color w:val="231F20"/>
          <w:spacing w:val="-44"/>
          <w:sz w:val="16"/>
        </w:rPr>
        <w:t> </w:t>
      </w:r>
      <w:r>
        <w:rPr>
          <w:rFonts w:ascii="Lucida Console"/>
          <w:color w:val="231F20"/>
          <w:spacing w:val="-26"/>
          <w:sz w:val="16"/>
        </w:rPr>
        <w:t>mail_address&amp;</w:t>
      </w:r>
      <w:r>
        <w:rPr>
          <w:rFonts w:ascii="Lucida Console"/>
          <w:color w:val="231F20"/>
          <w:spacing w:val="-44"/>
          <w:sz w:val="16"/>
        </w:rPr>
        <w:t> </w:t>
      </w:r>
      <w:r>
        <w:rPr>
          <w:rFonts w:ascii="Lucida Console"/>
          <w:color w:val="231F20"/>
          <w:spacing w:val="-26"/>
          <w:sz w:val="16"/>
        </w:rPr>
        <w:t>address);</w:t>
      </w:r>
    </w:p>
    <w:p>
      <w:pPr>
        <w:spacing w:before="46"/>
        <w:ind w:left="38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10"/>
          <w:sz w:val="16"/>
        </w:rPr>
        <w:t>private:</w:t>
      </w:r>
    </w:p>
    <w:p>
      <w:pPr>
        <w:tabs>
          <w:tab w:pos="1502" w:val="left" w:leader="none"/>
        </w:tabs>
        <w:spacing w:line="309" w:lineRule="auto" w:before="41"/>
        <w:ind w:left="381" w:right="4924" w:firstLine="0"/>
        <w:jc w:val="left"/>
        <w:rPr>
          <w:rFonts w:ascii="Lucida Console"/>
          <w:sz w:val="16"/>
        </w:rPr>
      </w:pPr>
      <w:r>
        <w:rPr>
          <w:rFonts w:ascii="Lucida Console"/>
          <w:color w:val="231F20"/>
          <w:spacing w:val="-4"/>
          <w:sz w:val="16"/>
        </w:rPr>
        <w:t>mail_service</w:t>
      </w:r>
      <w:r>
        <w:rPr>
          <w:rFonts w:ascii="Lucida Console"/>
          <w:color w:val="231F20"/>
          <w:sz w:val="16"/>
        </w:rPr>
        <w:tab/>
      </w:r>
      <w:r>
        <w:rPr>
          <w:rFonts w:ascii="Lucida Console"/>
          <w:color w:val="231F20"/>
          <w:spacing w:val="-28"/>
          <w:sz w:val="16"/>
        </w:rPr>
        <w:t>*service; </w:t>
      </w:r>
      <w:r>
        <w:rPr>
          <w:rFonts w:ascii="Lucida Console"/>
          <w:color w:val="231F20"/>
          <w:spacing w:val="-4"/>
          <w:sz w:val="16"/>
        </w:rPr>
        <w:t>int</w:t>
      </w:r>
      <w:r>
        <w:rPr>
          <w:rFonts w:ascii="Lucida Console"/>
          <w:color w:val="231F20"/>
          <w:sz w:val="16"/>
        </w:rPr>
        <w:tab/>
      </w:r>
      <w:r>
        <w:rPr>
          <w:rFonts w:ascii="Lucida Console"/>
          <w:color w:val="231F20"/>
          <w:spacing w:val="-8"/>
          <w:sz w:val="16"/>
        </w:rPr>
        <w:t>status;</w:t>
      </w:r>
    </w:p>
    <w:p>
      <w:pPr>
        <w:spacing w:before="5"/>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spacing w:val="-2"/>
        </w:rPr>
        <w:t>Here</w:t>
      </w:r>
      <w:r>
        <w:rPr>
          <w:color w:val="231F20"/>
          <w:spacing w:val="-2"/>
        </w:rPr>
        <w:t> is</w:t>
      </w:r>
      <w:r>
        <w:rPr>
          <w:color w:val="231F20"/>
          <w:spacing w:val="-1"/>
        </w:rPr>
        <w:t> </w:t>
      </w:r>
      <w:r>
        <w:rPr>
          <w:color w:val="231F20"/>
          <w:spacing w:val="-2"/>
        </w:rPr>
        <w:t>part</w:t>
      </w:r>
      <w:r>
        <w:rPr>
          <w:color w:val="231F20"/>
          <w:spacing w:val="-1"/>
        </w:rPr>
        <w:t> </w:t>
      </w:r>
      <w:r>
        <w:rPr>
          <w:color w:val="231F20"/>
          <w:spacing w:val="-2"/>
        </w:rPr>
        <w:t>of</w:t>
      </w:r>
      <w:r>
        <w:rPr>
          <w:color w:val="231F20"/>
          <w:spacing w:val="-1"/>
        </w:rPr>
        <w:t> </w:t>
      </w:r>
      <w:r>
        <w:rPr>
          <w:color w:val="231F20"/>
          <w:spacing w:val="-2"/>
        </w:rPr>
        <w:t>the</w:t>
      </w:r>
      <w:r>
        <w:rPr>
          <w:color w:val="231F20"/>
          <w:spacing w:val="-1"/>
        </w:rPr>
        <w:t> </w:t>
      </w:r>
      <w:r>
        <w:rPr>
          <w:color w:val="231F20"/>
          <w:spacing w:val="-2"/>
        </w:rPr>
        <w:t>constructor</w:t>
      </w:r>
      <w:r>
        <w:rPr>
          <w:color w:val="231F20"/>
          <w:spacing w:val="-1"/>
        </w:rPr>
        <w:t> </w:t>
      </w:r>
      <w:r>
        <w:rPr>
          <w:color w:val="231F20"/>
          <w:spacing w:val="-2"/>
        </w:rPr>
        <w:t>of</w:t>
      </w:r>
      <w:r>
        <w:rPr>
          <w:color w:val="231F20"/>
          <w:spacing w:val="-1"/>
        </w:rPr>
        <w:t> </w:t>
      </w:r>
      <w:r>
        <w:rPr>
          <w:color w:val="231F20"/>
          <w:spacing w:val="-2"/>
        </w:rPr>
        <w:t>the</w:t>
      </w:r>
      <w:r>
        <w:rPr>
          <w:color w:val="231F20"/>
          <w:spacing w:val="-1"/>
        </w:rPr>
        <w:t> </w:t>
      </w:r>
      <w:r>
        <w:rPr>
          <w:color w:val="231F20"/>
          <w:spacing w:val="-2"/>
        </w:rPr>
        <w:t>class.</w:t>
      </w:r>
      <w:r>
        <w:rPr>
          <w:color w:val="231F20"/>
          <w:spacing w:val="-1"/>
        </w:rPr>
        <w:t> </w:t>
      </w:r>
      <w:r>
        <w:rPr>
          <w:color w:val="231F20"/>
          <w:spacing w:val="-2"/>
        </w:rPr>
        <w:t>It</w:t>
      </w:r>
      <w:r>
        <w:rPr>
          <w:color w:val="231F20"/>
        </w:rPr>
        <w:t> </w:t>
      </w:r>
      <w:r>
        <w:rPr>
          <w:color w:val="231F20"/>
          <w:spacing w:val="-2"/>
        </w:rPr>
        <w:t>allocates</w:t>
      </w:r>
      <w:r>
        <w:rPr>
          <w:color w:val="231F20"/>
        </w:rPr>
        <w:t> </w:t>
      </w:r>
      <w:r>
        <w:rPr>
          <w:color w:val="231F20"/>
          <w:spacing w:val="-2"/>
        </w:rPr>
        <w:t>a</w:t>
      </w:r>
      <w:r>
        <w:rPr>
          <w:color w:val="231F20"/>
          <w:spacing w:val="-1"/>
        </w:rPr>
        <w:t> </w:t>
      </w:r>
      <w:r>
        <w:rPr>
          <w:rFonts w:ascii="Lucida Console"/>
          <w:color w:val="231F20"/>
          <w:spacing w:val="-2"/>
          <w:sz w:val="19"/>
        </w:rPr>
        <w:t>mail_service</w:t>
      </w:r>
      <w:r>
        <w:rPr>
          <w:rFonts w:ascii="Lucida Console"/>
          <w:color w:val="231F20"/>
          <w:spacing w:val="-80"/>
          <w:sz w:val="19"/>
        </w:rPr>
        <w:t> </w:t>
      </w:r>
      <w:r>
        <w:rPr>
          <w:color w:val="231F20"/>
          <w:spacing w:val="-2"/>
        </w:rPr>
        <w:t>object</w:t>
      </w:r>
    </w:p>
    <w:p>
      <w:pPr>
        <w:pStyle w:val="BodyText"/>
        <w:spacing w:line="266" w:lineRule="auto" w:before="25"/>
        <w:ind w:left="100" w:right="114" w:hanging="1"/>
        <w:jc w:val="both"/>
      </w:pPr>
      <w:r>
        <w:rPr>
          <w:color w:val="231F20"/>
        </w:rPr>
        <w:t>using</w:t>
      </w:r>
      <w:r>
        <w:rPr>
          <w:color w:val="231F20"/>
          <w:spacing w:val="-12"/>
        </w:rPr>
        <w:t> </w:t>
      </w:r>
      <w:r>
        <w:rPr>
          <w:rFonts w:ascii="Lucida Console" w:hAnsi="Lucida Console"/>
          <w:color w:val="231F20"/>
          <w:sz w:val="19"/>
        </w:rPr>
        <w:t>new</w:t>
      </w:r>
      <w:r>
        <w:rPr>
          <w:rFonts w:ascii="Lucida Console" w:hAnsi="Lucida Console"/>
          <w:color w:val="231F20"/>
          <w:spacing w:val="-28"/>
          <w:sz w:val="19"/>
        </w:rPr>
        <w:t> </w:t>
      </w:r>
      <w:r>
        <w:rPr>
          <w:color w:val="231F20"/>
        </w:rPr>
        <w:t>in</w:t>
      </w:r>
      <w:r>
        <w:rPr>
          <w:color w:val="231F20"/>
          <w:spacing w:val="-11"/>
        </w:rPr>
        <w:t> </w:t>
      </w:r>
      <w:r>
        <w:rPr>
          <w:color w:val="231F20"/>
        </w:rPr>
        <w:t>the</w:t>
      </w:r>
      <w:r>
        <w:rPr>
          <w:color w:val="231F20"/>
          <w:spacing w:val="-3"/>
        </w:rPr>
        <w:t> </w:t>
      </w:r>
      <w:r>
        <w:rPr>
          <w:color w:val="231F20"/>
        </w:rPr>
        <w:t>constructor initializer list. That is poor style, and it gets worse. </w:t>
      </w:r>
      <w:r>
        <w:rPr>
          <w:color w:val="231F20"/>
          <w:spacing w:val="-2"/>
        </w:rPr>
        <w:t>The</w:t>
      </w:r>
      <w:r>
        <w:rPr>
          <w:color w:val="231F20"/>
          <w:spacing w:val="-5"/>
        </w:rPr>
        <w:t> </w:t>
      </w:r>
      <w:r>
        <w:rPr>
          <w:color w:val="231F20"/>
          <w:spacing w:val="-2"/>
        </w:rPr>
        <w:t>constructor</w:t>
      </w:r>
      <w:r>
        <w:rPr>
          <w:color w:val="231F20"/>
          <w:spacing w:val="-5"/>
        </w:rPr>
        <w:t> </w:t>
      </w:r>
      <w:r>
        <w:rPr>
          <w:color w:val="231F20"/>
          <w:spacing w:val="-2"/>
        </w:rPr>
        <w:t>does</w:t>
      </w:r>
      <w:r>
        <w:rPr>
          <w:color w:val="231F20"/>
          <w:spacing w:val="-5"/>
        </w:rPr>
        <w:t> </w:t>
      </w:r>
      <w:r>
        <w:rPr>
          <w:color w:val="231F20"/>
          <w:spacing w:val="-2"/>
        </w:rPr>
        <w:t>a</w:t>
      </w:r>
      <w:r>
        <w:rPr>
          <w:color w:val="231F20"/>
          <w:spacing w:val="-5"/>
        </w:rPr>
        <w:t> </w:t>
      </w:r>
      <w:r>
        <w:rPr>
          <w:color w:val="231F20"/>
          <w:spacing w:val="-2"/>
        </w:rPr>
        <w:t>lot</w:t>
      </w:r>
      <w:r>
        <w:rPr>
          <w:color w:val="231F20"/>
          <w:spacing w:val="-5"/>
        </w:rPr>
        <w:t> </w:t>
      </w:r>
      <w:r>
        <w:rPr>
          <w:color w:val="231F20"/>
          <w:spacing w:val="-2"/>
        </w:rPr>
        <w:t>of</w:t>
      </w:r>
      <w:r>
        <w:rPr>
          <w:color w:val="231F20"/>
          <w:spacing w:val="-5"/>
        </w:rPr>
        <w:t> </w:t>
      </w:r>
      <w:r>
        <w:rPr>
          <w:color w:val="231F20"/>
          <w:spacing w:val="-2"/>
        </w:rPr>
        <w:t>detailed</w:t>
      </w:r>
      <w:r>
        <w:rPr>
          <w:color w:val="231F20"/>
          <w:spacing w:val="-5"/>
        </w:rPr>
        <w:t> </w:t>
      </w:r>
      <w:r>
        <w:rPr>
          <w:color w:val="231F20"/>
          <w:spacing w:val="-2"/>
        </w:rPr>
        <w:t>work</w:t>
      </w:r>
      <w:r>
        <w:rPr>
          <w:color w:val="231F20"/>
          <w:spacing w:val="-5"/>
        </w:rPr>
        <w:t> </w:t>
      </w:r>
      <w:r>
        <w:rPr>
          <w:color w:val="231F20"/>
          <w:spacing w:val="-2"/>
        </w:rPr>
        <w:t>with</w:t>
      </w:r>
      <w:r>
        <w:rPr>
          <w:color w:val="231F20"/>
          <w:spacing w:val="-5"/>
        </w:rPr>
        <w:t> </w:t>
      </w:r>
      <w:r>
        <w:rPr>
          <w:color w:val="231F20"/>
          <w:spacing w:val="-2"/>
        </w:rPr>
        <w:t>the</w:t>
      </w:r>
      <w:r>
        <w:rPr>
          <w:color w:val="231F20"/>
          <w:spacing w:val="-7"/>
        </w:rPr>
        <w:t> </w:t>
      </w:r>
      <w:r>
        <w:rPr>
          <w:rFonts w:ascii="Lucida Console" w:hAnsi="Lucida Console"/>
          <w:color w:val="231F20"/>
          <w:spacing w:val="-2"/>
          <w:sz w:val="19"/>
        </w:rPr>
        <w:t>mail_service</w:t>
      </w:r>
      <w:r>
        <w:rPr>
          <w:color w:val="231F20"/>
          <w:spacing w:val="-2"/>
        </w:rPr>
        <w:t>.</w:t>
      </w:r>
      <w:r>
        <w:rPr>
          <w:color w:val="231F20"/>
          <w:spacing w:val="-5"/>
        </w:rPr>
        <w:t> </w:t>
      </w:r>
      <w:r>
        <w:rPr>
          <w:color w:val="231F20"/>
          <w:spacing w:val="-2"/>
        </w:rPr>
        <w:t>It</w:t>
      </w:r>
      <w:r>
        <w:rPr>
          <w:color w:val="231F20"/>
          <w:spacing w:val="-5"/>
        </w:rPr>
        <w:t> </w:t>
      </w:r>
      <w:r>
        <w:rPr>
          <w:color w:val="231F20"/>
          <w:spacing w:val="-2"/>
        </w:rPr>
        <w:t>also</w:t>
      </w:r>
      <w:r>
        <w:rPr>
          <w:color w:val="231F20"/>
          <w:spacing w:val="-5"/>
        </w:rPr>
        <w:t> </w:t>
      </w:r>
      <w:r>
        <w:rPr>
          <w:color w:val="231F20"/>
          <w:spacing w:val="-2"/>
        </w:rPr>
        <w:t>uses</w:t>
      </w:r>
      <w:r>
        <w:rPr>
          <w:color w:val="231F20"/>
          <w:spacing w:val="-5"/>
        </w:rPr>
        <w:t> </w:t>
      </w:r>
      <w:r>
        <w:rPr>
          <w:color w:val="231F20"/>
          <w:spacing w:val="-2"/>
        </w:rPr>
        <w:t>a </w:t>
      </w:r>
      <w:r>
        <w:rPr>
          <w:color w:val="231F20"/>
        </w:rPr>
        <w:t>magic number, </w:t>
      </w:r>
      <w:r>
        <w:rPr>
          <w:rFonts w:ascii="Lucida Console" w:hAnsi="Lucida Console"/>
          <w:color w:val="231F20"/>
          <w:sz w:val="19"/>
        </w:rPr>
        <w:t>12</w:t>
      </w:r>
      <w:r>
        <w:rPr>
          <w:color w:val="231F20"/>
        </w:rPr>
        <w:t>—what does </w:t>
      </w:r>
      <w:r>
        <w:rPr>
          <w:rFonts w:ascii="Lucida Console" w:hAnsi="Lucida Console"/>
          <w:color w:val="231F20"/>
          <w:sz w:val="19"/>
        </w:rPr>
        <w:t>12</w:t>
      </w:r>
      <w:r>
        <w:rPr>
          <w:rFonts w:ascii="Lucida Console" w:hAnsi="Lucida Console"/>
          <w:color w:val="231F20"/>
          <w:spacing w:val="-88"/>
          <w:sz w:val="19"/>
        </w:rPr>
        <w:t> </w:t>
      </w:r>
      <w:r>
        <w:rPr>
          <w:color w:val="231F20"/>
        </w:rPr>
        <w:t>mean?</w:t>
      </w:r>
    </w:p>
    <w:p>
      <w:pPr>
        <w:spacing w:before="137"/>
        <w:ind w:left="101" w:right="0" w:firstLine="0"/>
        <w:jc w:val="left"/>
        <w:rPr>
          <w:rFonts w:ascii="Lucida Console"/>
          <w:sz w:val="16"/>
        </w:rPr>
      </w:pPr>
      <w:r>
        <w:rPr>
          <w:rFonts w:ascii="Lucida Console"/>
          <w:color w:val="231F20"/>
          <w:spacing w:val="-26"/>
          <w:sz w:val="16"/>
        </w:rPr>
        <w:t>mailing_list_dispatcher::mailing_list_dispatcher()</w:t>
      </w:r>
    </w:p>
    <w:p>
      <w:pPr>
        <w:spacing w:before="46"/>
        <w:ind w:left="101" w:right="0" w:firstLine="0"/>
        <w:jc w:val="left"/>
        <w:rPr>
          <w:rFonts w:ascii="Lucida Console"/>
          <w:sz w:val="16"/>
        </w:rPr>
      </w:pP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service(new</w:t>
      </w:r>
      <w:r>
        <w:rPr>
          <w:rFonts w:ascii="Lucida Console"/>
          <w:color w:val="231F20"/>
          <w:spacing w:val="-43"/>
          <w:sz w:val="16"/>
        </w:rPr>
        <w:t> </w:t>
      </w:r>
      <w:r>
        <w:rPr>
          <w:rFonts w:ascii="Lucida Console"/>
          <w:color w:val="231F20"/>
          <w:spacing w:val="-26"/>
          <w:sz w:val="16"/>
        </w:rPr>
        <w:t>mail_service),</w:t>
      </w:r>
      <w:r>
        <w:rPr>
          <w:rFonts w:ascii="Lucida Console"/>
          <w:color w:val="231F20"/>
          <w:spacing w:val="-43"/>
          <w:sz w:val="16"/>
        </w:rPr>
        <w:t> </w:t>
      </w:r>
      <w:r>
        <w:rPr>
          <w:rFonts w:ascii="Lucida Console"/>
          <w:color w:val="231F20"/>
          <w:spacing w:val="-26"/>
          <w:sz w:val="16"/>
        </w:rPr>
        <w:t>status(MAIL_OKAY)</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4784" w:firstLine="0"/>
        <w:jc w:val="left"/>
        <w:rPr>
          <w:rFonts w:ascii="Lucida Console"/>
          <w:sz w:val="16"/>
        </w:rPr>
      </w:pPr>
      <w:r>
        <w:rPr>
          <w:rFonts w:ascii="Lucida Console"/>
          <w:color w:val="231F20"/>
          <w:spacing w:val="-22"/>
          <w:sz w:val="16"/>
        </w:rPr>
        <w:t>const</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client_type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12; </w:t>
      </w:r>
      <w:r>
        <w:rPr>
          <w:rFonts w:ascii="Lucida Console"/>
          <w:color w:val="231F20"/>
          <w:spacing w:val="-20"/>
          <w:sz w:val="16"/>
        </w:rPr>
        <w:t>service-&gt;connect();</w:t>
      </w:r>
    </w:p>
    <w:p>
      <w:pPr>
        <w:spacing w:line="159" w:lineRule="exact" w:before="0"/>
        <w:ind w:left="381" w:right="0" w:firstLine="0"/>
        <w:jc w:val="left"/>
        <w:rPr>
          <w:rFonts w:ascii="Lucida Console"/>
          <w:sz w:val="16"/>
        </w:rPr>
      </w:pPr>
      <w:r>
        <w:rPr>
          <w:rFonts w:ascii="Lucida Console"/>
          <w:color w:val="231F20"/>
          <w:spacing w:val="-26"/>
          <w:sz w:val="16"/>
        </w:rPr>
        <w:t>if</w:t>
      </w:r>
      <w:r>
        <w:rPr>
          <w:rFonts w:ascii="Lucida Console"/>
          <w:color w:val="231F20"/>
          <w:spacing w:val="-46"/>
          <w:sz w:val="16"/>
        </w:rPr>
        <w:t> </w:t>
      </w:r>
      <w:r>
        <w:rPr>
          <w:rFonts w:ascii="Lucida Console"/>
          <w:color w:val="231F20"/>
          <w:spacing w:val="-26"/>
          <w:sz w:val="16"/>
        </w:rPr>
        <w:t>(service-&gt;get_status()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MS_AVAILABLE)</w:t>
      </w:r>
      <w:r>
        <w:rPr>
          <w:rFonts w:ascii="Lucida Console"/>
          <w:color w:val="231F20"/>
          <w:spacing w:val="-45"/>
          <w:sz w:val="16"/>
        </w:rPr>
        <w:t> </w:t>
      </w:r>
      <w:r>
        <w:rPr>
          <w:rFonts w:ascii="Lucida Console"/>
          <w:color w:val="231F20"/>
          <w:spacing w:val="-26"/>
          <w:sz w:val="16"/>
        </w:rPr>
        <w:t>{</w:t>
      </w:r>
    </w:p>
    <w:p>
      <w:pPr>
        <w:spacing w:line="309" w:lineRule="auto" w:before="41"/>
        <w:ind w:left="661" w:right="2191" w:firstLine="0"/>
        <w:jc w:val="left"/>
        <w:rPr>
          <w:rFonts w:ascii="Lucida Console"/>
          <w:sz w:val="16"/>
        </w:rPr>
      </w:pPr>
      <w:r>
        <w:rPr>
          <w:rFonts w:ascii="Lucida Console"/>
          <w:color w:val="231F20"/>
          <w:spacing w:val="-24"/>
          <w:sz w:val="16"/>
        </w:rPr>
        <w:t>service-&gt;register(this,</w:t>
      </w:r>
      <w:r>
        <w:rPr>
          <w:rFonts w:ascii="Lucida Console"/>
          <w:color w:val="231F20"/>
          <w:spacing w:val="-50"/>
          <w:sz w:val="16"/>
        </w:rPr>
        <w:t> </w:t>
      </w:r>
      <w:r>
        <w:rPr>
          <w:rFonts w:ascii="Lucida Console"/>
          <w:color w:val="231F20"/>
          <w:spacing w:val="-24"/>
          <w:sz w:val="16"/>
        </w:rPr>
        <w:t>client_type,</w:t>
      </w:r>
      <w:r>
        <w:rPr>
          <w:rFonts w:ascii="Lucida Console"/>
          <w:color w:val="231F20"/>
          <w:spacing w:val="-50"/>
          <w:sz w:val="16"/>
        </w:rPr>
        <w:t> </w:t>
      </w:r>
      <w:r>
        <w:rPr>
          <w:rFonts w:ascii="Lucida Console"/>
          <w:color w:val="231F20"/>
          <w:spacing w:val="-24"/>
          <w:sz w:val="16"/>
        </w:rPr>
        <w:t>MARK_MESSAGES_OFF); </w:t>
      </w:r>
      <w:r>
        <w:rPr>
          <w:rFonts w:ascii="Lucida Console"/>
          <w:color w:val="231F20"/>
          <w:spacing w:val="-26"/>
          <w:sz w:val="16"/>
        </w:rPr>
        <w:t>service-&gt;set_param(client_type,</w:t>
      </w:r>
      <w:r>
        <w:rPr>
          <w:rFonts w:ascii="Lucida Console"/>
          <w:color w:val="231F20"/>
          <w:spacing w:val="-45"/>
          <w:sz w:val="16"/>
        </w:rPr>
        <w:t> </w:t>
      </w:r>
      <w:r>
        <w:rPr>
          <w:rFonts w:ascii="Lucida Console"/>
          <w:color w:val="231F20"/>
          <w:spacing w:val="-26"/>
          <w:sz w:val="16"/>
        </w:rPr>
        <w:t>ML_NOBOUNCE</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ML_REPEATOFF);</w:t>
      </w:r>
    </w:p>
    <w:p>
      <w:pPr>
        <w:spacing w:before="4"/>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4"/>
          <w:sz w:val="16"/>
        </w:rPr>
        <w:t>else</w:t>
      </w:r>
    </w:p>
    <w:p>
      <w:pPr>
        <w:spacing w:before="46"/>
        <w:ind w:left="661" w:right="0" w:firstLine="0"/>
        <w:jc w:val="left"/>
        <w:rPr>
          <w:rFonts w:ascii="Lucida Console"/>
          <w:sz w:val="16"/>
        </w:rPr>
      </w:pPr>
      <w:r>
        <w:rPr>
          <w:rFonts w:ascii="Lucida Console"/>
          <w:color w:val="231F20"/>
          <w:spacing w:val="-22"/>
          <w:sz w:val="16"/>
        </w:rPr>
        <w:t>status</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MAIL_OFFLINE;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1" w:right="112" w:firstLine="240"/>
        <w:jc w:val="both"/>
      </w:pPr>
      <w:r>
        <w:rPr/>
        <w:pict>
          <v:group style="position:absolute;margin-left:-.5pt;margin-top:390.272003pt;width:5.1pt;height:47pt;mso-position-horizontal-relative:page;mso-position-vertical-relative:page;z-index:15875584" id="docshapegroup660" coordorigin="-10,7805" coordsize="102,940">
            <v:rect style="position:absolute;left:0;top:7815;width:82;height:920" id="docshape661" filled="true" fillcolor="#231f20" stroked="false">
              <v:fill type="solid"/>
            </v:rect>
            <v:shape style="position:absolute;left:0;top:7815;width:82;height:920" id="docshape662" coordorigin="0,7815" coordsize="82,920" path="m0,7815l82,7815,82,8735,0,8735e" filled="false" stroked="true" strokeweight="1pt" strokecolor="#231f20">
              <v:path arrowok="t"/>
              <v:stroke dashstyle="solid"/>
            </v:shape>
            <w10:wrap type="none"/>
          </v:group>
        </w:pict>
      </w:r>
      <w:bookmarkStart w:name="_bookmark132" w:id="176"/>
      <w:bookmarkEnd w:id="176"/>
      <w:r>
        <w:rPr/>
      </w:r>
      <w:r>
        <w:rPr>
          <w:color w:val="231F20"/>
        </w:rPr>
        <w:t>We can create an instance of this class in a test, but it’s probably not going to do us much good. First of all, we’ll have to link to the mail libraries and config- </w:t>
      </w:r>
      <w:r>
        <w:rPr>
          <w:color w:val="231F20"/>
          <w:spacing w:val="-2"/>
        </w:rPr>
        <w:t>ure</w:t>
      </w:r>
      <w:r>
        <w:rPr>
          <w:color w:val="231F20"/>
          <w:spacing w:val="-10"/>
        </w:rPr>
        <w:t> </w:t>
      </w:r>
      <w:r>
        <w:rPr>
          <w:color w:val="231F20"/>
          <w:spacing w:val="-2"/>
        </w:rPr>
        <w:t>the</w:t>
      </w:r>
      <w:r>
        <w:rPr>
          <w:color w:val="231F20"/>
          <w:spacing w:val="-9"/>
        </w:rPr>
        <w:t> </w:t>
      </w:r>
      <w:r>
        <w:rPr>
          <w:color w:val="231F20"/>
          <w:spacing w:val="-2"/>
        </w:rPr>
        <w:t>mail</w:t>
      </w:r>
      <w:r>
        <w:rPr>
          <w:color w:val="231F20"/>
          <w:spacing w:val="-9"/>
        </w:rPr>
        <w:t> </w:t>
      </w:r>
      <w:r>
        <w:rPr>
          <w:color w:val="231F20"/>
          <w:spacing w:val="-2"/>
        </w:rPr>
        <w:t>system</w:t>
      </w:r>
      <w:r>
        <w:rPr>
          <w:color w:val="231F20"/>
          <w:spacing w:val="-9"/>
        </w:rPr>
        <w:t> </w:t>
      </w:r>
      <w:r>
        <w:rPr>
          <w:color w:val="231F20"/>
          <w:spacing w:val="-2"/>
        </w:rPr>
        <w:t>to</w:t>
      </w:r>
      <w:r>
        <w:rPr>
          <w:color w:val="231F20"/>
          <w:spacing w:val="-9"/>
        </w:rPr>
        <w:t> </w:t>
      </w:r>
      <w:r>
        <w:rPr>
          <w:color w:val="231F20"/>
          <w:spacing w:val="-2"/>
        </w:rPr>
        <w:t>handle</w:t>
      </w:r>
      <w:r>
        <w:rPr>
          <w:color w:val="231F20"/>
          <w:spacing w:val="-9"/>
        </w:rPr>
        <w:t> </w:t>
      </w:r>
      <w:r>
        <w:rPr>
          <w:color w:val="231F20"/>
          <w:spacing w:val="-2"/>
        </w:rPr>
        <w:t>registrations.</w:t>
      </w:r>
      <w:r>
        <w:rPr>
          <w:color w:val="231F20"/>
          <w:spacing w:val="-9"/>
        </w:rPr>
        <w:t> </w:t>
      </w:r>
      <w:r>
        <w:rPr>
          <w:color w:val="231F20"/>
          <w:spacing w:val="-2"/>
        </w:rPr>
        <w:t>And</w:t>
      </w:r>
      <w:r>
        <w:rPr>
          <w:color w:val="231F20"/>
          <w:spacing w:val="-9"/>
        </w:rPr>
        <w:t> </w:t>
      </w:r>
      <w:r>
        <w:rPr>
          <w:color w:val="231F20"/>
          <w:spacing w:val="-2"/>
        </w:rPr>
        <w:t>if</w:t>
      </w:r>
      <w:r>
        <w:rPr>
          <w:color w:val="231F20"/>
          <w:spacing w:val="-9"/>
        </w:rPr>
        <w:t> </w:t>
      </w:r>
      <w:r>
        <w:rPr>
          <w:color w:val="231F20"/>
          <w:spacing w:val="-2"/>
        </w:rPr>
        <w:t>we</w:t>
      </w:r>
      <w:r>
        <w:rPr>
          <w:color w:val="231F20"/>
          <w:spacing w:val="-9"/>
        </w:rPr>
        <w:t> </w:t>
      </w:r>
      <w:r>
        <w:rPr>
          <w:color w:val="231F20"/>
          <w:spacing w:val="-2"/>
        </w:rPr>
        <w:t>use</w:t>
      </w:r>
      <w:r>
        <w:rPr>
          <w:color w:val="231F20"/>
          <w:spacing w:val="-9"/>
        </w:rPr>
        <w:t> </w:t>
      </w:r>
      <w:r>
        <w:rPr>
          <w:color w:val="231F20"/>
          <w:spacing w:val="-2"/>
        </w:rPr>
        <w:t>the</w:t>
      </w:r>
      <w:r>
        <w:rPr>
          <w:color w:val="231F20"/>
          <w:spacing w:val="-9"/>
        </w:rPr>
        <w:t> </w:t>
      </w:r>
      <w:r>
        <w:rPr>
          <w:rFonts w:ascii="Lucida Console" w:hAnsi="Lucida Console"/>
          <w:color w:val="231F20"/>
          <w:spacing w:val="-2"/>
          <w:sz w:val="18"/>
        </w:rPr>
        <w:t>send_message</w:t>
      </w:r>
      <w:r>
        <w:rPr>
          <w:rFonts w:ascii="Lucida Console" w:hAnsi="Lucida Console"/>
          <w:color w:val="231F20"/>
          <w:spacing w:val="-25"/>
          <w:sz w:val="18"/>
        </w:rPr>
        <w:t> </w:t>
      </w:r>
      <w:r>
        <w:rPr>
          <w:color w:val="231F20"/>
          <w:spacing w:val="-2"/>
        </w:rPr>
        <w:t>func- </w:t>
      </w:r>
      <w:r>
        <w:rPr>
          <w:color w:val="231F20"/>
        </w:rPr>
        <w:t>tion in our tests, we’ll really be sending mail to people. It will be hard to </w:t>
      </w:r>
      <w:r>
        <w:rPr>
          <w:color w:val="231F20"/>
        </w:rPr>
        <w:t>test</w:t>
      </w:r>
      <w:r>
        <w:rPr>
          <w:color w:val="231F20"/>
          <w:spacing w:val="80"/>
        </w:rPr>
        <w:t> </w:t>
      </w:r>
      <w:r>
        <w:rPr>
          <w:color w:val="231F20"/>
        </w:rPr>
        <w:t>that functionality in an automated way unless we set up a special mailbox and connect to it repeatedly, waiting for a mail message to arrive. That could be</w:t>
      </w:r>
      <w:r>
        <w:rPr>
          <w:color w:val="231F20"/>
          <w:spacing w:val="40"/>
        </w:rPr>
        <w:t> </w:t>
      </w:r>
      <w:r>
        <w:rPr>
          <w:color w:val="231F20"/>
        </w:rPr>
        <w:t>great as an overall system test, but if all we want to do now is add some new tested functionality to the class, that could be overkill. How can we create a simple object to add some new functionality?</w:t>
      </w:r>
    </w:p>
    <w:p>
      <w:pPr>
        <w:pStyle w:val="BodyText"/>
        <w:spacing w:line="266" w:lineRule="auto"/>
        <w:ind w:left="111" w:right="113" w:firstLine="240"/>
        <w:jc w:val="both"/>
      </w:pPr>
      <w:r>
        <w:rPr>
          <w:color w:val="231F20"/>
          <w:spacing w:val="-4"/>
        </w:rPr>
        <w:t>The</w:t>
      </w:r>
      <w:r>
        <w:rPr>
          <w:color w:val="231F20"/>
          <w:spacing w:val="-8"/>
        </w:rPr>
        <w:t> </w:t>
      </w:r>
      <w:r>
        <w:rPr>
          <w:color w:val="231F20"/>
          <w:spacing w:val="-4"/>
        </w:rPr>
        <w:t>fundamental</w:t>
      </w:r>
      <w:r>
        <w:rPr>
          <w:color w:val="231F20"/>
          <w:spacing w:val="-7"/>
        </w:rPr>
        <w:t> </w:t>
      </w:r>
      <w:r>
        <w:rPr>
          <w:color w:val="231F20"/>
          <w:spacing w:val="-4"/>
        </w:rPr>
        <w:t>problem</w:t>
      </w:r>
      <w:r>
        <w:rPr>
          <w:color w:val="231F20"/>
          <w:spacing w:val="-7"/>
        </w:rPr>
        <w:t> </w:t>
      </w:r>
      <w:r>
        <w:rPr>
          <w:color w:val="231F20"/>
          <w:spacing w:val="-4"/>
        </w:rPr>
        <w:t>here</w:t>
      </w:r>
      <w:r>
        <w:rPr>
          <w:color w:val="231F20"/>
          <w:spacing w:val="-7"/>
        </w:rPr>
        <w:t> </w:t>
      </w:r>
      <w:r>
        <w:rPr>
          <w:color w:val="231F20"/>
          <w:spacing w:val="-4"/>
        </w:rPr>
        <w:t>is</w:t>
      </w:r>
      <w:r>
        <w:rPr>
          <w:color w:val="231F20"/>
          <w:spacing w:val="-7"/>
        </w:rPr>
        <w:t> </w:t>
      </w:r>
      <w:r>
        <w:rPr>
          <w:color w:val="231F20"/>
          <w:spacing w:val="-4"/>
        </w:rPr>
        <w:t>that</w:t>
      </w:r>
      <w:r>
        <w:rPr>
          <w:color w:val="231F20"/>
          <w:spacing w:val="-7"/>
        </w:rPr>
        <w:t> </w:t>
      </w:r>
      <w:r>
        <w:rPr>
          <w:color w:val="231F20"/>
          <w:spacing w:val="-4"/>
        </w:rPr>
        <w:t>the</w:t>
      </w:r>
      <w:r>
        <w:rPr>
          <w:color w:val="231F20"/>
        </w:rPr>
        <w:t> </w:t>
      </w:r>
      <w:r>
        <w:rPr>
          <w:color w:val="231F20"/>
          <w:spacing w:val="-4"/>
        </w:rPr>
        <w:t>dependency</w:t>
      </w:r>
      <w:r>
        <w:rPr>
          <w:color w:val="231F20"/>
        </w:rPr>
        <w:t> </w:t>
      </w:r>
      <w:r>
        <w:rPr>
          <w:color w:val="231F20"/>
          <w:spacing w:val="-4"/>
        </w:rPr>
        <w:t>on</w:t>
      </w:r>
      <w:r>
        <w:rPr>
          <w:color w:val="231F20"/>
        </w:rPr>
        <w:t> </w:t>
      </w:r>
      <w:r>
        <w:rPr>
          <w:rFonts w:ascii="Lucida Console"/>
          <w:color w:val="231F20"/>
          <w:spacing w:val="-4"/>
          <w:sz w:val="18"/>
        </w:rPr>
        <w:t>mail_service</w:t>
      </w:r>
      <w:r>
        <w:rPr>
          <w:rFonts w:ascii="Lucida Console"/>
          <w:color w:val="231F20"/>
          <w:spacing w:val="-24"/>
          <w:sz w:val="18"/>
        </w:rPr>
        <w:t> </w:t>
      </w:r>
      <w:r>
        <w:rPr>
          <w:color w:val="231F20"/>
          <w:spacing w:val="-4"/>
        </w:rPr>
        <w:t>is</w:t>
      </w:r>
      <w:r>
        <w:rPr>
          <w:color w:val="231F20"/>
          <w:spacing w:val="3"/>
        </w:rPr>
        <w:t> </w:t>
      </w:r>
      <w:r>
        <w:rPr>
          <w:color w:val="231F20"/>
          <w:spacing w:val="-4"/>
        </w:rPr>
        <w:t>hid-</w:t>
      </w:r>
      <w:r>
        <w:rPr>
          <w:color w:val="231F20"/>
        </w:rPr>
        <w:t> </w:t>
      </w:r>
      <w:r>
        <w:rPr>
          <w:color w:val="231F20"/>
          <w:spacing w:val="-8"/>
        </w:rPr>
        <w:t>den</w:t>
      </w:r>
      <w:r>
        <w:rPr>
          <w:color w:val="231F20"/>
          <w:spacing w:val="-4"/>
        </w:rPr>
        <w:t> </w:t>
      </w:r>
      <w:r>
        <w:rPr>
          <w:color w:val="231F20"/>
          <w:spacing w:val="-8"/>
        </w:rPr>
        <w:t>in</w:t>
      </w:r>
      <w:r>
        <w:rPr>
          <w:color w:val="231F20"/>
          <w:spacing w:val="-3"/>
        </w:rPr>
        <w:t> </w:t>
      </w:r>
      <w:r>
        <w:rPr>
          <w:color w:val="231F20"/>
          <w:spacing w:val="-8"/>
        </w:rPr>
        <w:t>the</w:t>
      </w:r>
      <w:r>
        <w:rPr>
          <w:color w:val="231F20"/>
          <w:spacing w:val="-3"/>
        </w:rPr>
        <w:t> </w:t>
      </w:r>
      <w:r>
        <w:rPr>
          <w:rFonts w:ascii="Lucida Console"/>
          <w:color w:val="231F20"/>
          <w:spacing w:val="-8"/>
          <w:sz w:val="18"/>
        </w:rPr>
        <w:t>mailing_list_dispatcher</w:t>
      </w:r>
      <w:r>
        <w:rPr>
          <w:rFonts w:ascii="Lucida Console"/>
          <w:color w:val="231F20"/>
          <w:spacing w:val="-19"/>
          <w:sz w:val="18"/>
        </w:rPr>
        <w:t> </w:t>
      </w:r>
      <w:r>
        <w:rPr>
          <w:color w:val="231F20"/>
          <w:spacing w:val="-8"/>
        </w:rPr>
        <w:t>constructor.</w:t>
      </w:r>
      <w:r>
        <w:rPr>
          <w:color w:val="231F20"/>
          <w:spacing w:val="-3"/>
        </w:rPr>
        <w:t> </w:t>
      </w:r>
      <w:r>
        <w:rPr>
          <w:color w:val="231F20"/>
          <w:spacing w:val="-8"/>
        </w:rPr>
        <w:t>If</w:t>
      </w:r>
      <w:r>
        <w:rPr>
          <w:color w:val="231F20"/>
          <w:spacing w:val="-3"/>
        </w:rPr>
        <w:t> </w:t>
      </w:r>
      <w:r>
        <w:rPr>
          <w:color w:val="231F20"/>
          <w:spacing w:val="-8"/>
        </w:rPr>
        <w:t>there</w:t>
      </w:r>
      <w:r>
        <w:rPr>
          <w:color w:val="231F20"/>
          <w:spacing w:val="-3"/>
        </w:rPr>
        <w:t> </w:t>
      </w:r>
      <w:r>
        <w:rPr>
          <w:color w:val="231F20"/>
          <w:spacing w:val="-8"/>
        </w:rPr>
        <w:t>was</w:t>
      </w:r>
      <w:r>
        <w:rPr>
          <w:color w:val="231F20"/>
        </w:rPr>
        <w:t> </w:t>
      </w:r>
      <w:r>
        <w:rPr>
          <w:color w:val="231F20"/>
          <w:spacing w:val="-8"/>
        </w:rPr>
        <w:t>some</w:t>
      </w:r>
      <w:r>
        <w:rPr>
          <w:color w:val="231F20"/>
          <w:spacing w:val="6"/>
        </w:rPr>
        <w:t> </w:t>
      </w:r>
      <w:r>
        <w:rPr>
          <w:color w:val="231F20"/>
          <w:spacing w:val="-8"/>
        </w:rPr>
        <w:t>way</w:t>
      </w:r>
      <w:r>
        <w:rPr>
          <w:color w:val="231F20"/>
          <w:spacing w:val="6"/>
        </w:rPr>
        <w:t> </w:t>
      </w:r>
      <w:r>
        <w:rPr>
          <w:color w:val="231F20"/>
          <w:spacing w:val="-8"/>
        </w:rPr>
        <w:t>to</w:t>
      </w:r>
      <w:r>
        <w:rPr>
          <w:color w:val="231F20"/>
          <w:spacing w:val="6"/>
        </w:rPr>
        <w:t> </w:t>
      </w:r>
      <w:r>
        <w:rPr>
          <w:color w:val="231F20"/>
          <w:spacing w:val="-8"/>
        </w:rPr>
        <w:t>replace</w:t>
      </w:r>
      <w:r>
        <w:rPr>
          <w:color w:val="231F20"/>
        </w:rPr>
        <w:t> the</w:t>
      </w:r>
      <w:r>
        <w:rPr>
          <w:color w:val="231F20"/>
          <w:spacing w:val="-12"/>
        </w:rPr>
        <w:t> </w:t>
      </w:r>
      <w:r>
        <w:rPr>
          <w:rFonts w:ascii="Lucida Console"/>
          <w:color w:val="231F20"/>
          <w:sz w:val="18"/>
        </w:rPr>
        <w:t>mail_service</w:t>
      </w:r>
      <w:r>
        <w:rPr>
          <w:rFonts w:ascii="Lucida Console"/>
          <w:color w:val="231F20"/>
          <w:spacing w:val="-27"/>
          <w:sz w:val="18"/>
        </w:rPr>
        <w:t> </w:t>
      </w:r>
      <w:r>
        <w:rPr>
          <w:color w:val="231F20"/>
        </w:rPr>
        <w:t>object</w:t>
      </w:r>
      <w:r>
        <w:rPr>
          <w:color w:val="231F20"/>
          <w:spacing w:val="-9"/>
        </w:rPr>
        <w:t> </w:t>
      </w:r>
      <w:r>
        <w:rPr>
          <w:color w:val="231F20"/>
        </w:rPr>
        <w:t>with a fake, we could sense through the fake and get some feedback as we change the class.</w:t>
      </w:r>
    </w:p>
    <w:p>
      <w:pPr>
        <w:pStyle w:val="BodyText"/>
        <w:spacing w:line="259" w:lineRule="auto"/>
        <w:ind w:left="111" w:right="112" w:firstLine="240"/>
        <w:jc w:val="both"/>
      </w:pPr>
      <w:r>
        <w:rPr>
          <w:color w:val="231F20"/>
        </w:rPr>
        <w:t>One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techniques</w:t>
      </w:r>
      <w:r>
        <w:rPr>
          <w:color w:val="231F20"/>
          <w:spacing w:val="40"/>
        </w:rPr>
        <w:t> </w:t>
      </w:r>
      <w:r>
        <w:rPr>
          <w:color w:val="231F20"/>
        </w:rPr>
        <w:t>we</w:t>
      </w:r>
      <w:r>
        <w:rPr>
          <w:color w:val="231F20"/>
          <w:spacing w:val="40"/>
        </w:rPr>
        <w:t> </w:t>
      </w:r>
      <w:r>
        <w:rPr>
          <w:color w:val="231F20"/>
        </w:rPr>
        <w:t>can</w:t>
      </w:r>
      <w:r>
        <w:rPr>
          <w:color w:val="231F20"/>
          <w:spacing w:val="40"/>
        </w:rPr>
        <w:t> </w:t>
      </w:r>
      <w:r>
        <w:rPr>
          <w:color w:val="231F20"/>
        </w:rPr>
        <w:t>use</w:t>
      </w:r>
      <w:r>
        <w:rPr>
          <w:color w:val="231F20"/>
          <w:spacing w:val="40"/>
        </w:rPr>
        <w:t> </w:t>
      </w:r>
      <w:r>
        <w:rPr>
          <w:color w:val="231F20"/>
        </w:rPr>
        <w:t>is</w:t>
      </w:r>
      <w:r>
        <w:rPr>
          <w:color w:val="231F20"/>
          <w:spacing w:val="40"/>
        </w:rPr>
        <w:t> </w:t>
      </w:r>
      <w:r>
        <w:rPr>
          <w:rFonts w:ascii="Book Antiqua"/>
          <w:i/>
          <w:color w:val="231F20"/>
        </w:rPr>
        <w:t>Parameterize</w:t>
      </w:r>
      <w:r>
        <w:rPr>
          <w:rFonts w:ascii="Book Antiqua"/>
          <w:i/>
          <w:color w:val="231F20"/>
          <w:spacing w:val="35"/>
        </w:rPr>
        <w:t> </w:t>
      </w:r>
      <w:r>
        <w:rPr>
          <w:rFonts w:ascii="Book Antiqua"/>
          <w:i/>
          <w:color w:val="231F20"/>
        </w:rPr>
        <w:t>Constructor</w:t>
      </w:r>
      <w:r>
        <w:rPr>
          <w:rFonts w:ascii="Book Antiqua"/>
          <w:i/>
          <w:color w:val="231F20"/>
          <w:spacing w:val="35"/>
        </w:rPr>
        <w:t> </w:t>
      </w:r>
      <w:r>
        <w:rPr>
          <w:rFonts w:ascii="Book Antiqua"/>
          <w:i/>
          <w:color w:val="231F20"/>
        </w:rPr>
        <w:t>(379)</w:t>
      </w:r>
      <w:r>
        <w:rPr>
          <w:color w:val="231F20"/>
        </w:rPr>
        <w:t>.</w:t>
      </w:r>
      <w:r>
        <w:rPr>
          <w:color w:val="231F20"/>
          <w:spacing w:val="40"/>
        </w:rPr>
        <w:t> </w:t>
      </w:r>
      <w:r>
        <w:rPr>
          <w:color w:val="231F20"/>
        </w:rPr>
        <w:t>With this technique, we externalize a dependency that we have in a constructor by passing it into the constructor.</w:t>
      </w:r>
    </w:p>
    <w:p>
      <w:pPr>
        <w:spacing w:line="254" w:lineRule="auto" w:before="5"/>
        <w:ind w:left="111" w:right="114" w:firstLine="240"/>
        <w:jc w:val="both"/>
        <w:rPr>
          <w:sz w:val="20"/>
        </w:rPr>
      </w:pPr>
      <w:r>
        <w:rPr>
          <w:color w:val="231F20"/>
          <w:sz w:val="20"/>
        </w:rPr>
        <w:t>This is what the constructor code looks like after </w:t>
      </w:r>
      <w:r>
        <w:rPr>
          <w:rFonts w:ascii="Book Antiqua"/>
          <w:i/>
          <w:color w:val="231F20"/>
          <w:sz w:val="20"/>
        </w:rPr>
        <w:t>Parameterize </w:t>
      </w:r>
      <w:r>
        <w:rPr>
          <w:rFonts w:ascii="Book Antiqua"/>
          <w:i/>
          <w:color w:val="231F20"/>
          <w:sz w:val="20"/>
        </w:rPr>
        <w:t>Constructor</w:t>
      </w:r>
      <w:r>
        <w:rPr>
          <w:rFonts w:ascii="Book Antiqua"/>
          <w:i/>
          <w:color w:val="231F20"/>
          <w:sz w:val="20"/>
        </w:rPr>
        <w:t> </w:t>
      </w:r>
      <w:r>
        <w:rPr>
          <w:rFonts w:ascii="Book Antiqua"/>
          <w:i/>
          <w:color w:val="231F20"/>
          <w:spacing w:val="-2"/>
          <w:sz w:val="20"/>
        </w:rPr>
        <w:t>(379)</w:t>
      </w:r>
      <w:r>
        <w:rPr>
          <w:color w:val="231F20"/>
          <w:spacing w:val="-2"/>
          <w:sz w:val="20"/>
        </w:rPr>
        <w:t>:</w:t>
      </w:r>
    </w:p>
    <w:p>
      <w:pPr>
        <w:spacing w:before="136"/>
        <w:ind w:left="112" w:right="0" w:firstLine="0"/>
        <w:jc w:val="left"/>
        <w:rPr>
          <w:rFonts w:ascii="Lucida Console"/>
          <w:sz w:val="16"/>
        </w:rPr>
      </w:pPr>
      <w:r>
        <w:rPr>
          <w:rFonts w:ascii="Lucida Console"/>
          <w:color w:val="231F20"/>
          <w:spacing w:val="-29"/>
          <w:sz w:val="16"/>
        </w:rPr>
        <w:t>mailing_list_dispatcher::mailing_list_dispatcher(mail_service</w:t>
      </w:r>
      <w:r>
        <w:rPr>
          <w:rFonts w:ascii="Lucida Console"/>
          <w:color w:val="231F20"/>
          <w:spacing w:val="37"/>
          <w:sz w:val="16"/>
        </w:rPr>
        <w:t> </w:t>
      </w:r>
      <w:r>
        <w:rPr>
          <w:rFonts w:ascii="Lucida Console"/>
          <w:color w:val="231F20"/>
          <w:spacing w:val="-6"/>
          <w:sz w:val="16"/>
        </w:rPr>
        <w:t>*service)</w:t>
      </w:r>
    </w:p>
    <w:p>
      <w:pPr>
        <w:spacing w:before="46"/>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0"/>
          <w:sz w:val="16"/>
        </w:rPr>
        <w:t>status(MAIL_OKAY)</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4782" w:firstLine="0"/>
        <w:jc w:val="left"/>
        <w:rPr>
          <w:rFonts w:ascii="Lucida Console"/>
          <w:sz w:val="16"/>
        </w:rPr>
      </w:pPr>
      <w:r>
        <w:rPr>
          <w:rFonts w:ascii="Lucida Console"/>
          <w:color w:val="231F20"/>
          <w:spacing w:val="-22"/>
          <w:sz w:val="16"/>
        </w:rPr>
        <w:t>const</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client_type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12; </w:t>
      </w:r>
      <w:r>
        <w:rPr>
          <w:rFonts w:ascii="Lucida Console"/>
          <w:color w:val="231F20"/>
          <w:spacing w:val="-20"/>
          <w:sz w:val="16"/>
        </w:rPr>
        <w:t>service-&gt;connect();</w:t>
      </w:r>
    </w:p>
    <w:p>
      <w:pPr>
        <w:spacing w:line="159" w:lineRule="exact" w:before="0"/>
        <w:ind w:left="392" w:right="0" w:firstLine="0"/>
        <w:jc w:val="left"/>
        <w:rPr>
          <w:rFonts w:ascii="Lucida Console"/>
          <w:sz w:val="16"/>
        </w:rPr>
      </w:pPr>
      <w:r>
        <w:rPr>
          <w:rFonts w:ascii="Lucida Console"/>
          <w:color w:val="231F20"/>
          <w:spacing w:val="-26"/>
          <w:sz w:val="16"/>
        </w:rPr>
        <w:t>if</w:t>
      </w:r>
      <w:r>
        <w:rPr>
          <w:rFonts w:ascii="Lucida Console"/>
          <w:color w:val="231F20"/>
          <w:spacing w:val="-46"/>
          <w:sz w:val="16"/>
        </w:rPr>
        <w:t> </w:t>
      </w:r>
      <w:r>
        <w:rPr>
          <w:rFonts w:ascii="Lucida Console"/>
          <w:color w:val="231F20"/>
          <w:spacing w:val="-26"/>
          <w:sz w:val="16"/>
        </w:rPr>
        <w:t>(service-&gt;get_status()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MS_AVAILABLE)</w:t>
      </w:r>
      <w:r>
        <w:rPr>
          <w:rFonts w:ascii="Lucida Console"/>
          <w:color w:val="231F20"/>
          <w:spacing w:val="-45"/>
          <w:sz w:val="16"/>
        </w:rPr>
        <w:t> </w:t>
      </w:r>
      <w:r>
        <w:rPr>
          <w:rFonts w:ascii="Lucida Console"/>
          <w:color w:val="231F20"/>
          <w:spacing w:val="-26"/>
          <w:sz w:val="16"/>
        </w:rPr>
        <w:t>{</w:t>
      </w:r>
    </w:p>
    <w:p>
      <w:pPr>
        <w:spacing w:line="309" w:lineRule="auto" w:before="41"/>
        <w:ind w:left="672" w:right="2189" w:firstLine="0"/>
        <w:jc w:val="left"/>
        <w:rPr>
          <w:rFonts w:ascii="Lucida Console"/>
          <w:sz w:val="16"/>
        </w:rPr>
      </w:pPr>
      <w:r>
        <w:rPr>
          <w:rFonts w:ascii="Lucida Console"/>
          <w:color w:val="231F20"/>
          <w:spacing w:val="-24"/>
          <w:sz w:val="16"/>
        </w:rPr>
        <w:t>service-&gt;register(this,</w:t>
      </w:r>
      <w:r>
        <w:rPr>
          <w:rFonts w:ascii="Lucida Console"/>
          <w:color w:val="231F20"/>
          <w:spacing w:val="-50"/>
          <w:sz w:val="16"/>
        </w:rPr>
        <w:t> </w:t>
      </w:r>
      <w:r>
        <w:rPr>
          <w:rFonts w:ascii="Lucida Console"/>
          <w:color w:val="231F20"/>
          <w:spacing w:val="-24"/>
          <w:sz w:val="16"/>
        </w:rPr>
        <w:t>client_type,</w:t>
      </w:r>
      <w:r>
        <w:rPr>
          <w:rFonts w:ascii="Lucida Console"/>
          <w:color w:val="231F20"/>
          <w:spacing w:val="-50"/>
          <w:sz w:val="16"/>
        </w:rPr>
        <w:t> </w:t>
      </w:r>
      <w:r>
        <w:rPr>
          <w:rFonts w:ascii="Lucida Console"/>
          <w:color w:val="231F20"/>
          <w:spacing w:val="-24"/>
          <w:sz w:val="16"/>
        </w:rPr>
        <w:t>MARK_MESSAGES_OFF); </w:t>
      </w:r>
      <w:r>
        <w:rPr>
          <w:rFonts w:ascii="Lucida Console"/>
          <w:color w:val="231F20"/>
          <w:spacing w:val="-26"/>
          <w:sz w:val="16"/>
        </w:rPr>
        <w:t>service-&gt;set_param(client_type,</w:t>
      </w:r>
      <w:r>
        <w:rPr>
          <w:rFonts w:ascii="Lucida Console"/>
          <w:color w:val="231F20"/>
          <w:spacing w:val="-45"/>
          <w:sz w:val="16"/>
        </w:rPr>
        <w:t> </w:t>
      </w:r>
      <w:r>
        <w:rPr>
          <w:rFonts w:ascii="Lucida Console"/>
          <w:color w:val="231F20"/>
          <w:spacing w:val="-26"/>
          <w:sz w:val="16"/>
        </w:rPr>
        <w:t>ML_NOBOUNCE</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ML_REPEATOFF);</w:t>
      </w:r>
    </w:p>
    <w:p>
      <w:pPr>
        <w:spacing w:before="5"/>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4"/>
          <w:sz w:val="16"/>
        </w:rPr>
        <w:t>else</w:t>
      </w:r>
    </w:p>
    <w:p>
      <w:pPr>
        <w:spacing w:before="46"/>
        <w:ind w:left="672" w:right="0" w:firstLine="0"/>
        <w:jc w:val="left"/>
        <w:rPr>
          <w:rFonts w:ascii="Lucida Console"/>
          <w:sz w:val="16"/>
        </w:rPr>
      </w:pPr>
      <w:r>
        <w:rPr>
          <w:rFonts w:ascii="Lucida Console"/>
          <w:color w:val="231F20"/>
          <w:spacing w:val="-22"/>
          <w:sz w:val="16"/>
        </w:rPr>
        <w:t>status</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MAIL_OFFLINE;</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spacing w:val="-6"/>
        </w:rPr>
        <w:t>The</w:t>
      </w:r>
      <w:r>
        <w:rPr>
          <w:color w:val="231F20"/>
          <w:spacing w:val="4"/>
        </w:rPr>
        <w:t> </w:t>
      </w:r>
      <w:r>
        <w:rPr>
          <w:color w:val="231F20"/>
          <w:spacing w:val="-6"/>
        </w:rPr>
        <w:t>only</w:t>
      </w:r>
      <w:r>
        <w:rPr>
          <w:color w:val="231F20"/>
          <w:spacing w:val="5"/>
        </w:rPr>
        <w:t> </w:t>
      </w:r>
      <w:r>
        <w:rPr>
          <w:color w:val="231F20"/>
          <w:spacing w:val="-6"/>
        </w:rPr>
        <w:t>difference,</w:t>
      </w:r>
      <w:r>
        <w:rPr>
          <w:color w:val="231F20"/>
          <w:spacing w:val="6"/>
        </w:rPr>
        <w:t> </w:t>
      </w:r>
      <w:r>
        <w:rPr>
          <w:color w:val="231F20"/>
          <w:spacing w:val="-6"/>
        </w:rPr>
        <w:t>really,</w:t>
      </w:r>
      <w:r>
        <w:rPr>
          <w:color w:val="231F20"/>
          <w:spacing w:val="5"/>
        </w:rPr>
        <w:t> </w:t>
      </w:r>
      <w:r>
        <w:rPr>
          <w:color w:val="231F20"/>
          <w:spacing w:val="-6"/>
        </w:rPr>
        <w:t>is</w:t>
      </w:r>
      <w:r>
        <w:rPr>
          <w:color w:val="231F20"/>
          <w:spacing w:val="5"/>
        </w:rPr>
        <w:t> </w:t>
      </w:r>
      <w:r>
        <w:rPr>
          <w:color w:val="231F20"/>
          <w:spacing w:val="-6"/>
        </w:rPr>
        <w:t>that</w:t>
      </w:r>
      <w:r>
        <w:rPr>
          <w:color w:val="231F20"/>
          <w:spacing w:val="5"/>
        </w:rPr>
        <w:t> </w:t>
      </w:r>
      <w:r>
        <w:rPr>
          <w:color w:val="231F20"/>
          <w:spacing w:val="-6"/>
        </w:rPr>
        <w:t>the</w:t>
      </w:r>
      <w:r>
        <w:rPr>
          <w:color w:val="231F20"/>
          <w:spacing w:val="5"/>
        </w:rPr>
        <w:t> </w:t>
      </w:r>
      <w:r>
        <w:rPr>
          <w:rFonts w:ascii="Lucida Console"/>
          <w:color w:val="231F20"/>
          <w:spacing w:val="-6"/>
          <w:sz w:val="18"/>
        </w:rPr>
        <w:t>mail_service</w:t>
      </w:r>
      <w:r>
        <w:rPr>
          <w:rFonts w:ascii="Lucida Console"/>
          <w:color w:val="231F20"/>
          <w:spacing w:val="-87"/>
          <w:sz w:val="18"/>
        </w:rPr>
        <w:t> </w:t>
      </w:r>
      <w:r>
        <w:rPr>
          <w:color w:val="231F20"/>
          <w:spacing w:val="-6"/>
        </w:rPr>
        <w:t>object</w:t>
      </w:r>
      <w:r>
        <w:rPr>
          <w:color w:val="231F20"/>
          <w:spacing w:val="5"/>
        </w:rPr>
        <w:t> </w:t>
      </w:r>
      <w:r>
        <w:rPr>
          <w:color w:val="231F20"/>
          <w:spacing w:val="-6"/>
        </w:rPr>
        <w:t>is</w:t>
      </w:r>
      <w:r>
        <w:rPr>
          <w:color w:val="231F20"/>
          <w:spacing w:val="5"/>
        </w:rPr>
        <w:t> </w:t>
      </w:r>
      <w:r>
        <w:rPr>
          <w:color w:val="231F20"/>
          <w:spacing w:val="-6"/>
        </w:rPr>
        <w:t>created</w:t>
      </w:r>
      <w:r>
        <w:rPr>
          <w:color w:val="231F20"/>
          <w:spacing w:val="5"/>
        </w:rPr>
        <w:t> </w:t>
      </w:r>
      <w:r>
        <w:rPr>
          <w:color w:val="231F20"/>
          <w:spacing w:val="-6"/>
        </w:rPr>
        <w:t>outside</w:t>
      </w:r>
      <w:r>
        <w:rPr>
          <w:color w:val="231F20"/>
          <w:spacing w:val="6"/>
        </w:rPr>
        <w:t> </w:t>
      </w:r>
      <w:r>
        <w:rPr>
          <w:color w:val="231F20"/>
          <w:spacing w:val="-6"/>
        </w:rPr>
        <w:t>the</w:t>
      </w:r>
    </w:p>
    <w:p>
      <w:pPr>
        <w:pStyle w:val="BodyText"/>
        <w:spacing w:line="264" w:lineRule="auto" w:before="26"/>
        <w:ind w:left="111" w:right="112"/>
        <w:jc w:val="both"/>
      </w:pPr>
      <w:r>
        <w:rPr>
          <w:color w:val="231F20"/>
        </w:rPr>
        <w:t>class and passed in. That might not seem like much of an improvement, but it does give us incredible leverage. We can use </w:t>
      </w:r>
      <w:r>
        <w:rPr>
          <w:rFonts w:ascii="Book Antiqua"/>
          <w:i/>
          <w:color w:val="231F20"/>
        </w:rPr>
        <w:t>Extract Interface (362) </w:t>
      </w:r>
      <w:r>
        <w:rPr>
          <w:color w:val="231F20"/>
        </w:rPr>
        <w:t>to make an interface</w:t>
      </w:r>
      <w:r>
        <w:rPr>
          <w:color w:val="231F20"/>
          <w:spacing w:val="-12"/>
        </w:rPr>
        <w:t> </w:t>
      </w:r>
      <w:r>
        <w:rPr>
          <w:color w:val="231F20"/>
        </w:rPr>
        <w:t>for</w:t>
      </w:r>
      <w:r>
        <w:rPr>
          <w:color w:val="231F20"/>
          <w:spacing w:val="-11"/>
        </w:rPr>
        <w:t> </w:t>
      </w:r>
      <w:r>
        <w:rPr>
          <w:rFonts w:ascii="Lucida Console"/>
          <w:color w:val="231F20"/>
          <w:sz w:val="18"/>
        </w:rPr>
        <w:t>mail_service</w:t>
      </w:r>
      <w:r>
        <w:rPr>
          <w:color w:val="231F20"/>
        </w:rPr>
        <w:t>.</w:t>
      </w:r>
      <w:r>
        <w:rPr>
          <w:color w:val="231F20"/>
          <w:spacing w:val="-11"/>
        </w:rPr>
        <w:t> </w:t>
      </w:r>
      <w:r>
        <w:rPr>
          <w:color w:val="231F20"/>
        </w:rPr>
        <w:t>One</w:t>
      </w:r>
      <w:r>
        <w:rPr>
          <w:color w:val="231F20"/>
          <w:spacing w:val="-11"/>
        </w:rPr>
        <w:t> </w:t>
      </w:r>
      <w:r>
        <w:rPr>
          <w:color w:val="231F20"/>
        </w:rPr>
        <w:t>implementer</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interface</w:t>
      </w:r>
      <w:r>
        <w:rPr>
          <w:color w:val="231F20"/>
          <w:spacing w:val="-11"/>
        </w:rPr>
        <w:t> </w:t>
      </w:r>
      <w:r>
        <w:rPr>
          <w:color w:val="231F20"/>
        </w:rPr>
        <w:t>can</w:t>
      </w:r>
      <w:r>
        <w:rPr>
          <w:color w:val="231F20"/>
          <w:spacing w:val="-11"/>
        </w:rPr>
        <w:t> </w:t>
      </w:r>
      <w:r>
        <w:rPr>
          <w:color w:val="231F20"/>
        </w:rPr>
        <w:t>be</w:t>
      </w:r>
      <w:r>
        <w:rPr>
          <w:color w:val="231F20"/>
          <w:spacing w:val="-11"/>
        </w:rPr>
        <w:t> </w:t>
      </w:r>
      <w:r>
        <w:rPr>
          <w:color w:val="231F20"/>
        </w:rPr>
        <w:t>the</w:t>
      </w:r>
      <w:r>
        <w:rPr>
          <w:color w:val="231F20"/>
          <w:spacing w:val="-11"/>
        </w:rPr>
        <w:t> </w:t>
      </w:r>
      <w:r>
        <w:rPr>
          <w:color w:val="231F20"/>
        </w:rPr>
        <w:t>produc- tion class that really sends mail. Another can be a fake class that senses </w:t>
      </w:r>
      <w:r>
        <w:rPr>
          <w:color w:val="231F20"/>
        </w:rPr>
        <w:t>the things that we do to it under test and lets us make sure that they happened.</w:t>
      </w:r>
    </w:p>
    <w:p>
      <w:pPr>
        <w:pStyle w:val="BodyText"/>
        <w:spacing w:line="264" w:lineRule="auto"/>
        <w:ind w:left="112" w:right="112" w:firstLine="240"/>
        <w:jc w:val="both"/>
      </w:pPr>
      <w:r>
        <w:rPr>
          <w:rFonts w:ascii="Book Antiqua" w:hAnsi="Book Antiqua"/>
          <w:i/>
          <w:color w:val="231F20"/>
        </w:rPr>
        <w:t>Parameterize Constructor (379) </w:t>
      </w:r>
      <w:r>
        <w:rPr>
          <w:color w:val="231F20"/>
        </w:rPr>
        <w:t>is a very convenient way to </w:t>
      </w:r>
      <w:r>
        <w:rPr>
          <w:color w:val="231F20"/>
        </w:rPr>
        <w:t>externalize constructor dependencies, but people don’t think of it very often. One of the stumbling blocks is that people often assume that all clients of the class will</w:t>
      </w:r>
      <w:r>
        <w:rPr>
          <w:color w:val="231F20"/>
          <w:spacing w:val="40"/>
        </w:rPr>
        <w:t> </w:t>
      </w:r>
      <w:r>
        <w:rPr>
          <w:color w:val="231F20"/>
        </w:rPr>
        <w:t>have to be changed to pass the new parameter, but that isn’t true. We can</w:t>
      </w:r>
      <w:r>
        <w:rPr>
          <w:color w:val="231F20"/>
          <w:spacing w:val="40"/>
        </w:rPr>
        <w:t> </w:t>
      </w:r>
      <w:r>
        <w:rPr>
          <w:color w:val="231F20"/>
        </w:rPr>
        <w:t>handle</w:t>
      </w:r>
      <w:r>
        <w:rPr>
          <w:color w:val="231F20"/>
          <w:spacing w:val="45"/>
        </w:rPr>
        <w:t> </w:t>
      </w:r>
      <w:r>
        <w:rPr>
          <w:color w:val="231F20"/>
        </w:rPr>
        <w:t>it</w:t>
      </w:r>
      <w:r>
        <w:rPr>
          <w:color w:val="231F20"/>
          <w:spacing w:val="45"/>
        </w:rPr>
        <w:t> </w:t>
      </w:r>
      <w:r>
        <w:rPr>
          <w:color w:val="231F20"/>
        </w:rPr>
        <w:t>like</w:t>
      </w:r>
      <w:r>
        <w:rPr>
          <w:color w:val="231F20"/>
          <w:spacing w:val="45"/>
        </w:rPr>
        <w:t> </w:t>
      </w:r>
      <w:r>
        <w:rPr>
          <w:color w:val="231F20"/>
        </w:rPr>
        <w:t>this.</w:t>
      </w:r>
      <w:r>
        <w:rPr>
          <w:color w:val="231F20"/>
          <w:spacing w:val="45"/>
        </w:rPr>
        <w:t> </w:t>
      </w:r>
      <w:r>
        <w:rPr>
          <w:color w:val="231F20"/>
        </w:rPr>
        <w:t>First</w:t>
      </w:r>
      <w:r>
        <w:rPr>
          <w:color w:val="231F20"/>
          <w:spacing w:val="45"/>
        </w:rPr>
        <w:t> </w:t>
      </w:r>
      <w:r>
        <w:rPr>
          <w:color w:val="231F20"/>
        </w:rPr>
        <w:t>we</w:t>
      </w:r>
      <w:r>
        <w:rPr>
          <w:color w:val="231F20"/>
          <w:spacing w:val="45"/>
        </w:rPr>
        <w:t> </w:t>
      </w:r>
      <w:r>
        <w:rPr>
          <w:color w:val="231F20"/>
        </w:rPr>
        <w:t>extract</w:t>
      </w:r>
      <w:r>
        <w:rPr>
          <w:color w:val="231F20"/>
          <w:spacing w:val="45"/>
        </w:rPr>
        <w:t> </w:t>
      </w:r>
      <w:r>
        <w:rPr>
          <w:color w:val="231F20"/>
        </w:rPr>
        <w:t>the</w:t>
      </w:r>
      <w:r>
        <w:rPr>
          <w:color w:val="231F20"/>
          <w:spacing w:val="45"/>
        </w:rPr>
        <w:t> </w:t>
      </w:r>
      <w:r>
        <w:rPr>
          <w:color w:val="231F20"/>
        </w:rPr>
        <w:t>body</w:t>
      </w:r>
      <w:r>
        <w:rPr>
          <w:color w:val="231F20"/>
          <w:spacing w:val="45"/>
        </w:rPr>
        <w:t> </w:t>
      </w:r>
      <w:r>
        <w:rPr>
          <w:color w:val="231F20"/>
        </w:rPr>
        <w:t>of</w:t>
      </w:r>
      <w:r>
        <w:rPr>
          <w:color w:val="231F20"/>
          <w:spacing w:val="45"/>
        </w:rPr>
        <w:t> </w:t>
      </w:r>
      <w:r>
        <w:rPr>
          <w:color w:val="231F20"/>
        </w:rPr>
        <w:t>the</w:t>
      </w:r>
      <w:r>
        <w:rPr>
          <w:color w:val="231F20"/>
          <w:spacing w:val="45"/>
        </w:rPr>
        <w:t> </w:t>
      </w:r>
      <w:r>
        <w:rPr>
          <w:color w:val="231F20"/>
        </w:rPr>
        <w:t>constructor</w:t>
      </w:r>
      <w:r>
        <w:rPr>
          <w:color w:val="231F20"/>
          <w:spacing w:val="45"/>
        </w:rPr>
        <w:t> </w:t>
      </w:r>
      <w:r>
        <w:rPr>
          <w:color w:val="231F20"/>
        </w:rPr>
        <w:t>into</w:t>
      </w:r>
      <w:r>
        <w:rPr>
          <w:color w:val="231F20"/>
          <w:spacing w:val="45"/>
        </w:rPr>
        <w:t> </w:t>
      </w:r>
      <w:r>
        <w:rPr>
          <w:color w:val="231F20"/>
        </w:rPr>
        <w:t>a</w:t>
      </w:r>
      <w:r>
        <w:rPr>
          <w:color w:val="231F20"/>
          <w:spacing w:val="45"/>
        </w:rPr>
        <w:t> </w:t>
      </w:r>
      <w:r>
        <w:rPr>
          <w:color w:val="231F20"/>
          <w:spacing w:val="-5"/>
        </w:rPr>
        <w:t>new</w:t>
      </w:r>
    </w:p>
    <w:p>
      <w:pPr>
        <w:spacing w:after="0" w:line="264" w:lineRule="auto"/>
        <w:jc w:val="both"/>
        <w:sectPr>
          <w:pgSz w:w="7910" w:h="11940"/>
          <w:pgMar w:top="320" w:bottom="280" w:left="220" w:right="620"/>
        </w:sectPr>
      </w:pPr>
    </w:p>
    <w:p>
      <w:pPr>
        <w:spacing w:line="259" w:lineRule="auto" w:before="39"/>
        <w:ind w:left="100" w:right="115" w:firstLine="0"/>
        <w:jc w:val="both"/>
        <w:rPr>
          <w:sz w:val="20"/>
        </w:rPr>
      </w:pPr>
      <w:r>
        <w:rPr/>
        <w:pict>
          <v:group style="position:absolute;margin-left:387.800995pt;margin-top:372.272003pt;width:6.7pt;height:47pt;mso-position-horizontal-relative:page;mso-position-vertical-relative:page;z-index:15876096" id="docshapegroup663" coordorigin="7756,7445" coordsize="134,940">
            <v:rect style="position:absolute;left:7766;top:7455;width:114;height:920" id="docshape664" filled="true" fillcolor="#231f20" stroked="false">
              <v:fill type="solid"/>
            </v:rect>
            <v:shape style="position:absolute;left:7766;top:7455;width:114;height:920" id="docshape665"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74464" from="388.300995pt,372.772003pt" to="393.999995pt,372.772003pt" stroked="true" strokeweight="1pt" strokecolor="#231f20">
            <v:stroke dashstyle="solid"/>
            <w10:wrap type="none"/>
          </v:line>
        </w:pict>
      </w:r>
      <w:r>
        <w:rPr>
          <w:color w:val="231F20"/>
          <w:sz w:val="20"/>
        </w:rPr>
        <w:t>method</w:t>
      </w:r>
      <w:r>
        <w:rPr>
          <w:color w:val="231F20"/>
          <w:spacing w:val="-10"/>
          <w:sz w:val="20"/>
        </w:rPr>
        <w:t> </w:t>
      </w:r>
      <w:r>
        <w:rPr>
          <w:color w:val="231F20"/>
          <w:sz w:val="20"/>
        </w:rPr>
        <w:t>that</w:t>
      </w:r>
      <w:r>
        <w:rPr>
          <w:color w:val="231F20"/>
          <w:spacing w:val="-10"/>
          <w:sz w:val="20"/>
        </w:rPr>
        <w:t> </w:t>
      </w:r>
      <w:r>
        <w:rPr>
          <w:color w:val="231F20"/>
          <w:sz w:val="20"/>
        </w:rPr>
        <w:t>we</w:t>
      </w:r>
      <w:r>
        <w:rPr>
          <w:color w:val="231F20"/>
          <w:spacing w:val="-10"/>
          <w:sz w:val="20"/>
        </w:rPr>
        <w:t> </w:t>
      </w:r>
      <w:r>
        <w:rPr>
          <w:color w:val="231F20"/>
          <w:sz w:val="20"/>
        </w:rPr>
        <w:t>can</w:t>
      </w:r>
      <w:r>
        <w:rPr>
          <w:color w:val="231F20"/>
          <w:spacing w:val="-10"/>
          <w:sz w:val="20"/>
        </w:rPr>
        <w:t> </w:t>
      </w:r>
      <w:r>
        <w:rPr>
          <w:color w:val="231F20"/>
          <w:sz w:val="20"/>
        </w:rPr>
        <w:t>call</w:t>
      </w:r>
      <w:r>
        <w:rPr>
          <w:color w:val="231F20"/>
          <w:spacing w:val="-10"/>
          <w:sz w:val="20"/>
        </w:rPr>
        <w:t> </w:t>
      </w:r>
      <w:r>
        <w:rPr>
          <w:rFonts w:ascii="Lucida Console"/>
          <w:color w:val="231F20"/>
          <w:sz w:val="18"/>
        </w:rPr>
        <w:t>initialize</w:t>
      </w:r>
      <w:r>
        <w:rPr>
          <w:color w:val="231F20"/>
          <w:sz w:val="20"/>
        </w:rPr>
        <w:t>.</w:t>
      </w:r>
      <w:r>
        <w:rPr>
          <w:color w:val="231F20"/>
          <w:spacing w:val="-10"/>
          <w:sz w:val="20"/>
        </w:rPr>
        <w:t> </w:t>
      </w:r>
      <w:r>
        <w:rPr>
          <w:color w:val="231F20"/>
          <w:sz w:val="20"/>
        </w:rPr>
        <w:t>Unlike</w:t>
      </w:r>
      <w:r>
        <w:rPr>
          <w:color w:val="231F20"/>
          <w:spacing w:val="-10"/>
          <w:sz w:val="20"/>
        </w:rPr>
        <w:t> </w:t>
      </w:r>
      <w:r>
        <w:rPr>
          <w:color w:val="231F20"/>
          <w:sz w:val="20"/>
        </w:rPr>
        <w:t>most</w:t>
      </w:r>
      <w:r>
        <w:rPr>
          <w:color w:val="231F20"/>
          <w:spacing w:val="-10"/>
          <w:sz w:val="20"/>
        </w:rPr>
        <w:t> </w:t>
      </w:r>
      <w:r>
        <w:rPr>
          <w:color w:val="231F20"/>
          <w:sz w:val="20"/>
        </w:rPr>
        <w:t>method</w:t>
      </w:r>
      <w:r>
        <w:rPr>
          <w:color w:val="231F20"/>
          <w:spacing w:val="-10"/>
          <w:sz w:val="20"/>
        </w:rPr>
        <w:t> </w:t>
      </w:r>
      <w:r>
        <w:rPr>
          <w:color w:val="231F20"/>
          <w:sz w:val="20"/>
        </w:rPr>
        <w:t>extractions,</w:t>
      </w:r>
      <w:r>
        <w:rPr>
          <w:color w:val="231F20"/>
          <w:spacing w:val="-10"/>
          <w:sz w:val="20"/>
        </w:rPr>
        <w:t> </w:t>
      </w:r>
      <w:r>
        <w:rPr>
          <w:color w:val="231F20"/>
          <w:sz w:val="20"/>
        </w:rPr>
        <w:t>this</w:t>
      </w:r>
      <w:r>
        <w:rPr>
          <w:color w:val="231F20"/>
          <w:spacing w:val="-10"/>
          <w:sz w:val="20"/>
        </w:rPr>
        <w:t> </w:t>
      </w:r>
      <w:r>
        <w:rPr>
          <w:color w:val="231F20"/>
          <w:sz w:val="20"/>
        </w:rPr>
        <w:t>one</w:t>
      </w:r>
      <w:r>
        <w:rPr>
          <w:color w:val="231F20"/>
          <w:spacing w:val="-10"/>
          <w:sz w:val="20"/>
        </w:rPr>
        <w:t> </w:t>
      </w:r>
      <w:r>
        <w:rPr>
          <w:color w:val="231F20"/>
          <w:sz w:val="20"/>
        </w:rPr>
        <w:t>is pretty safe to attempt without tests because we can </w:t>
      </w:r>
      <w:r>
        <w:rPr>
          <w:rFonts w:ascii="Book Antiqua"/>
          <w:i/>
          <w:color w:val="231F20"/>
          <w:sz w:val="20"/>
        </w:rPr>
        <w:t>Preserve</w:t>
      </w:r>
      <w:r>
        <w:rPr>
          <w:rFonts w:ascii="Book Antiqua"/>
          <w:i/>
          <w:color w:val="231F20"/>
          <w:spacing w:val="-1"/>
          <w:sz w:val="20"/>
        </w:rPr>
        <w:t> </w:t>
      </w:r>
      <w:r>
        <w:rPr>
          <w:rFonts w:ascii="Book Antiqua"/>
          <w:i/>
          <w:color w:val="231F20"/>
          <w:sz w:val="20"/>
        </w:rPr>
        <w:t>Signatures</w:t>
      </w:r>
      <w:r>
        <w:rPr>
          <w:rFonts w:ascii="Book Antiqua"/>
          <w:i/>
          <w:color w:val="231F20"/>
          <w:spacing w:val="-1"/>
          <w:sz w:val="20"/>
        </w:rPr>
        <w:t> </w:t>
      </w:r>
      <w:r>
        <w:rPr>
          <w:rFonts w:ascii="Book Antiqua"/>
          <w:i/>
          <w:color w:val="231F20"/>
          <w:sz w:val="20"/>
        </w:rPr>
        <w:t>(312)</w:t>
      </w:r>
      <w:r>
        <w:rPr>
          <w:rFonts w:ascii="Book Antiqua"/>
          <w:i/>
          <w:color w:val="231F20"/>
          <w:spacing w:val="-1"/>
          <w:sz w:val="20"/>
        </w:rPr>
        <w:t> </w:t>
      </w:r>
      <w:r>
        <w:rPr>
          <w:color w:val="231F20"/>
          <w:sz w:val="20"/>
        </w:rPr>
        <w:t>as we do it.</w:t>
      </w:r>
    </w:p>
    <w:p>
      <w:pPr>
        <w:spacing w:before="145"/>
        <w:ind w:left="10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mailing_list_dispatcher::initialize(mail_service</w:t>
      </w:r>
      <w:r>
        <w:rPr>
          <w:rFonts w:ascii="Lucida Console"/>
          <w:color w:val="231F20"/>
          <w:spacing w:val="-25"/>
          <w:sz w:val="16"/>
        </w:rPr>
        <w:t> </w:t>
      </w:r>
      <w:r>
        <w:rPr>
          <w:rFonts w:ascii="Lucida Console"/>
          <w:color w:val="231F20"/>
          <w:spacing w:val="-28"/>
          <w:sz w:val="16"/>
        </w:rPr>
        <w:t>*service)</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2"/>
          <w:sz w:val="16"/>
        </w:rPr>
        <w:t>status</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MAIL_OKAY;</w:t>
      </w:r>
    </w:p>
    <w:p>
      <w:pPr>
        <w:spacing w:line="309" w:lineRule="auto" w:before="46"/>
        <w:ind w:left="381" w:right="4774" w:firstLine="0"/>
        <w:jc w:val="left"/>
        <w:rPr>
          <w:rFonts w:ascii="Lucida Console"/>
          <w:sz w:val="16"/>
        </w:rPr>
      </w:pPr>
      <w:r>
        <w:rPr>
          <w:rFonts w:ascii="Lucida Console"/>
          <w:color w:val="231F20"/>
          <w:spacing w:val="-22"/>
          <w:sz w:val="16"/>
        </w:rPr>
        <w:t>const</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client_type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12; </w:t>
      </w:r>
      <w:r>
        <w:rPr>
          <w:rFonts w:ascii="Lucida Console"/>
          <w:color w:val="231F20"/>
          <w:spacing w:val="-20"/>
          <w:sz w:val="16"/>
        </w:rPr>
        <w:t>service.connect();</w:t>
      </w:r>
    </w:p>
    <w:p>
      <w:pPr>
        <w:spacing w:line="159" w:lineRule="exact" w:before="0"/>
        <w:ind w:left="381" w:right="0" w:firstLine="0"/>
        <w:jc w:val="left"/>
        <w:rPr>
          <w:rFonts w:ascii="Lucida Console"/>
          <w:sz w:val="16"/>
        </w:rPr>
      </w:pPr>
      <w:r>
        <w:rPr>
          <w:rFonts w:ascii="Lucida Console"/>
          <w:color w:val="231F20"/>
          <w:spacing w:val="-26"/>
          <w:sz w:val="16"/>
        </w:rPr>
        <w:t>if</w:t>
      </w:r>
      <w:r>
        <w:rPr>
          <w:rFonts w:ascii="Lucida Console"/>
          <w:color w:val="231F20"/>
          <w:spacing w:val="-46"/>
          <w:sz w:val="16"/>
        </w:rPr>
        <w:t> </w:t>
      </w:r>
      <w:r>
        <w:rPr>
          <w:rFonts w:ascii="Lucida Console"/>
          <w:color w:val="231F20"/>
          <w:spacing w:val="-26"/>
          <w:sz w:val="16"/>
        </w:rPr>
        <w:t>(service-&gt;get_status()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MS_AVAILABLE)</w:t>
      </w:r>
      <w:r>
        <w:rPr>
          <w:rFonts w:ascii="Lucida Console"/>
          <w:color w:val="231F20"/>
          <w:spacing w:val="-45"/>
          <w:sz w:val="16"/>
        </w:rPr>
        <w:t> </w:t>
      </w:r>
      <w:r>
        <w:rPr>
          <w:rFonts w:ascii="Lucida Console"/>
          <w:color w:val="231F20"/>
          <w:spacing w:val="-26"/>
          <w:sz w:val="16"/>
        </w:rPr>
        <w:t>{</w:t>
      </w:r>
    </w:p>
    <w:p>
      <w:pPr>
        <w:spacing w:line="309" w:lineRule="auto" w:before="41"/>
        <w:ind w:left="661" w:right="2191" w:firstLine="0"/>
        <w:jc w:val="left"/>
        <w:rPr>
          <w:rFonts w:ascii="Lucida Console"/>
          <w:sz w:val="16"/>
        </w:rPr>
      </w:pPr>
      <w:r>
        <w:rPr>
          <w:rFonts w:ascii="Lucida Console"/>
          <w:color w:val="231F20"/>
          <w:spacing w:val="-24"/>
          <w:sz w:val="16"/>
        </w:rPr>
        <w:t>service-&gt;register(this,</w:t>
      </w:r>
      <w:r>
        <w:rPr>
          <w:rFonts w:ascii="Lucida Console"/>
          <w:color w:val="231F20"/>
          <w:spacing w:val="-50"/>
          <w:sz w:val="16"/>
        </w:rPr>
        <w:t> </w:t>
      </w:r>
      <w:r>
        <w:rPr>
          <w:rFonts w:ascii="Lucida Console"/>
          <w:color w:val="231F20"/>
          <w:spacing w:val="-24"/>
          <w:sz w:val="16"/>
        </w:rPr>
        <w:t>client_type,</w:t>
      </w:r>
      <w:r>
        <w:rPr>
          <w:rFonts w:ascii="Lucida Console"/>
          <w:color w:val="231F20"/>
          <w:spacing w:val="-50"/>
          <w:sz w:val="16"/>
        </w:rPr>
        <w:t> </w:t>
      </w:r>
      <w:r>
        <w:rPr>
          <w:rFonts w:ascii="Lucida Console"/>
          <w:color w:val="231F20"/>
          <w:spacing w:val="-24"/>
          <w:sz w:val="16"/>
        </w:rPr>
        <w:t>MARK_MESSAGES_OFF); </w:t>
      </w:r>
      <w:r>
        <w:rPr>
          <w:rFonts w:ascii="Lucida Console"/>
          <w:color w:val="231F20"/>
          <w:spacing w:val="-26"/>
          <w:sz w:val="16"/>
        </w:rPr>
        <w:t>service-&gt;set_param(client_type,</w:t>
      </w:r>
      <w:r>
        <w:rPr>
          <w:rFonts w:ascii="Lucida Console"/>
          <w:color w:val="231F20"/>
          <w:spacing w:val="-45"/>
          <w:sz w:val="16"/>
        </w:rPr>
        <w:t> </w:t>
      </w:r>
      <w:r>
        <w:rPr>
          <w:rFonts w:ascii="Lucida Console"/>
          <w:color w:val="231F20"/>
          <w:spacing w:val="-26"/>
          <w:sz w:val="16"/>
        </w:rPr>
        <w:t>ML_NOBOUNCE</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ML_REPEATOFF);</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4"/>
          <w:sz w:val="16"/>
        </w:rPr>
        <w:t>else</w:t>
      </w:r>
    </w:p>
    <w:p>
      <w:pPr>
        <w:spacing w:before="46"/>
        <w:ind w:left="661" w:right="0" w:firstLine="0"/>
        <w:jc w:val="left"/>
        <w:rPr>
          <w:rFonts w:ascii="Lucida Console"/>
          <w:sz w:val="16"/>
        </w:rPr>
      </w:pPr>
      <w:r>
        <w:rPr>
          <w:rFonts w:ascii="Lucida Console"/>
          <w:color w:val="231F20"/>
          <w:spacing w:val="-22"/>
          <w:sz w:val="16"/>
        </w:rPr>
        <w:t>status</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MAIL_OFFLINE;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101" w:right="0" w:firstLine="0"/>
        <w:jc w:val="left"/>
        <w:rPr>
          <w:rFonts w:ascii="Lucida Console"/>
          <w:sz w:val="16"/>
        </w:rPr>
      </w:pPr>
      <w:r>
        <w:rPr>
          <w:rFonts w:ascii="Lucida Console"/>
          <w:color w:val="231F20"/>
          <w:spacing w:val="-29"/>
          <w:sz w:val="16"/>
        </w:rPr>
        <w:t>mailing_list_dispatcher::mailing_list_dispatcher(mail_service</w:t>
      </w:r>
      <w:r>
        <w:rPr>
          <w:rFonts w:ascii="Lucida Console"/>
          <w:color w:val="231F20"/>
          <w:spacing w:val="37"/>
          <w:sz w:val="16"/>
        </w:rPr>
        <w:t> </w:t>
      </w:r>
      <w:r>
        <w:rPr>
          <w:rFonts w:ascii="Lucida Console"/>
          <w:color w:val="231F20"/>
          <w:spacing w:val="-6"/>
          <w:sz w:val="16"/>
        </w:rPr>
        <w:t>*service)</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1"/>
          <w:sz w:val="16"/>
        </w:rPr>
        <w:t>initialize(service);</w:t>
      </w:r>
    </w:p>
    <w:p>
      <w:pPr>
        <w:spacing w:before="46"/>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Now</w:t>
      </w:r>
      <w:r>
        <w:rPr>
          <w:color w:val="231F20"/>
          <w:spacing w:val="20"/>
        </w:rPr>
        <w:t> </w:t>
      </w:r>
      <w:r>
        <w:rPr>
          <w:color w:val="231F20"/>
        </w:rPr>
        <w:t>we</w:t>
      </w:r>
      <w:r>
        <w:rPr>
          <w:color w:val="231F20"/>
          <w:spacing w:val="21"/>
        </w:rPr>
        <w:t> </w:t>
      </w:r>
      <w:r>
        <w:rPr>
          <w:color w:val="231F20"/>
        </w:rPr>
        <w:t>can</w:t>
      </w:r>
      <w:r>
        <w:rPr>
          <w:color w:val="231F20"/>
          <w:spacing w:val="21"/>
        </w:rPr>
        <w:t> </w:t>
      </w:r>
      <w:r>
        <w:rPr>
          <w:color w:val="231F20"/>
        </w:rPr>
        <w:t>supply</w:t>
      </w:r>
      <w:r>
        <w:rPr>
          <w:color w:val="231F20"/>
          <w:spacing w:val="21"/>
        </w:rPr>
        <w:t> </w:t>
      </w:r>
      <w:r>
        <w:rPr>
          <w:color w:val="231F20"/>
        </w:rPr>
        <w:t>a</w:t>
      </w:r>
      <w:r>
        <w:rPr>
          <w:color w:val="231F20"/>
          <w:spacing w:val="21"/>
        </w:rPr>
        <w:t> </w:t>
      </w:r>
      <w:r>
        <w:rPr>
          <w:color w:val="231F20"/>
        </w:rPr>
        <w:t>constructor</w:t>
      </w:r>
      <w:r>
        <w:rPr>
          <w:color w:val="231F20"/>
          <w:spacing w:val="21"/>
        </w:rPr>
        <w:t> </w:t>
      </w:r>
      <w:r>
        <w:rPr>
          <w:color w:val="231F20"/>
        </w:rPr>
        <w:t>that</w:t>
      </w:r>
      <w:r>
        <w:rPr>
          <w:color w:val="231F20"/>
          <w:spacing w:val="20"/>
        </w:rPr>
        <w:t> </w:t>
      </w:r>
      <w:r>
        <w:rPr>
          <w:color w:val="231F20"/>
        </w:rPr>
        <w:t>has</w:t>
      </w:r>
      <w:r>
        <w:rPr>
          <w:color w:val="231F20"/>
          <w:spacing w:val="21"/>
        </w:rPr>
        <w:t> </w:t>
      </w:r>
      <w:r>
        <w:rPr>
          <w:color w:val="231F20"/>
        </w:rPr>
        <w:t>the</w:t>
      </w:r>
      <w:r>
        <w:rPr>
          <w:color w:val="231F20"/>
          <w:spacing w:val="21"/>
        </w:rPr>
        <w:t> </w:t>
      </w:r>
      <w:r>
        <w:rPr>
          <w:color w:val="231F20"/>
        </w:rPr>
        <w:t>original</w:t>
      </w:r>
      <w:r>
        <w:rPr>
          <w:color w:val="231F20"/>
          <w:spacing w:val="21"/>
        </w:rPr>
        <w:t> </w:t>
      </w:r>
      <w:r>
        <w:rPr>
          <w:color w:val="231F20"/>
        </w:rPr>
        <w:t>signature.</w:t>
      </w:r>
      <w:r>
        <w:rPr>
          <w:color w:val="231F20"/>
          <w:spacing w:val="21"/>
        </w:rPr>
        <w:t> </w:t>
      </w:r>
      <w:r>
        <w:rPr>
          <w:color w:val="231F20"/>
        </w:rPr>
        <w:t>Tests</w:t>
      </w:r>
      <w:r>
        <w:rPr>
          <w:color w:val="231F20"/>
          <w:spacing w:val="21"/>
        </w:rPr>
        <w:t> </w:t>
      </w:r>
      <w:r>
        <w:rPr>
          <w:color w:val="231F20"/>
          <w:spacing w:val="-5"/>
        </w:rPr>
        <w:t>can</w:t>
      </w:r>
    </w:p>
    <w:p>
      <w:pPr>
        <w:pStyle w:val="BodyText"/>
        <w:spacing w:line="266" w:lineRule="auto" w:before="26"/>
        <w:ind w:left="100"/>
      </w:pPr>
      <w:r>
        <w:rPr>
          <w:color w:val="231F20"/>
          <w:spacing w:val="-4"/>
        </w:rPr>
        <w:t>call</w:t>
      </w:r>
      <w:r>
        <w:rPr>
          <w:color w:val="231F20"/>
        </w:rPr>
        <w:t> </w:t>
      </w:r>
      <w:r>
        <w:rPr>
          <w:color w:val="231F20"/>
          <w:spacing w:val="-4"/>
        </w:rPr>
        <w:t>the</w:t>
      </w:r>
      <w:r>
        <w:rPr>
          <w:color w:val="231F20"/>
        </w:rPr>
        <w:t> </w:t>
      </w:r>
      <w:r>
        <w:rPr>
          <w:color w:val="231F20"/>
          <w:spacing w:val="-4"/>
        </w:rPr>
        <w:t>constructor</w:t>
      </w:r>
      <w:r>
        <w:rPr>
          <w:color w:val="231F20"/>
        </w:rPr>
        <w:t> </w:t>
      </w:r>
      <w:r>
        <w:rPr>
          <w:color w:val="231F20"/>
          <w:spacing w:val="-4"/>
        </w:rPr>
        <w:t>parameterized</w:t>
      </w:r>
      <w:r>
        <w:rPr>
          <w:color w:val="231F20"/>
        </w:rPr>
        <w:t> </w:t>
      </w:r>
      <w:r>
        <w:rPr>
          <w:color w:val="231F20"/>
          <w:spacing w:val="-4"/>
        </w:rPr>
        <w:t>by</w:t>
      </w:r>
      <w:r>
        <w:rPr>
          <w:color w:val="231F20"/>
        </w:rPr>
        <w:t> </w:t>
      </w:r>
      <w:r>
        <w:rPr>
          <w:rFonts w:ascii="Lucida Console" w:hAnsi="Lucida Console"/>
          <w:color w:val="231F20"/>
          <w:spacing w:val="-4"/>
          <w:sz w:val="18"/>
        </w:rPr>
        <w:t>mail_service</w:t>
      </w:r>
      <w:r>
        <w:rPr>
          <w:color w:val="231F20"/>
          <w:spacing w:val="-4"/>
        </w:rPr>
        <w:t>,</w:t>
      </w:r>
      <w:r>
        <w:rPr>
          <w:color w:val="231F20"/>
        </w:rPr>
        <w:t> </w:t>
      </w:r>
      <w:r>
        <w:rPr>
          <w:color w:val="231F20"/>
          <w:spacing w:val="-4"/>
        </w:rPr>
        <w:t>and</w:t>
      </w:r>
      <w:r>
        <w:rPr>
          <w:color w:val="231F20"/>
        </w:rPr>
        <w:t> </w:t>
      </w:r>
      <w:r>
        <w:rPr>
          <w:color w:val="231F20"/>
          <w:spacing w:val="-4"/>
        </w:rPr>
        <w:t>clients</w:t>
      </w:r>
      <w:r>
        <w:rPr>
          <w:color w:val="231F20"/>
        </w:rPr>
        <w:t> </w:t>
      </w:r>
      <w:r>
        <w:rPr>
          <w:color w:val="231F20"/>
          <w:spacing w:val="-4"/>
        </w:rPr>
        <w:t>can</w:t>
      </w:r>
      <w:r>
        <w:rPr>
          <w:color w:val="231F20"/>
        </w:rPr>
        <w:t> </w:t>
      </w:r>
      <w:r>
        <w:rPr>
          <w:color w:val="231F20"/>
          <w:spacing w:val="-4"/>
        </w:rPr>
        <w:t>call</w:t>
      </w:r>
      <w:r>
        <w:rPr>
          <w:color w:val="231F20"/>
        </w:rPr>
        <w:t> </w:t>
      </w:r>
      <w:r>
        <w:rPr>
          <w:color w:val="231F20"/>
          <w:spacing w:val="-4"/>
        </w:rPr>
        <w:t>this</w:t>
      </w:r>
      <w:r>
        <w:rPr>
          <w:color w:val="231F20"/>
        </w:rPr>
        <w:t> </w:t>
      </w:r>
      <w:r>
        <w:rPr>
          <w:color w:val="231F20"/>
          <w:spacing w:val="-4"/>
        </w:rPr>
        <w:t>one.</w:t>
      </w:r>
      <w:r>
        <w:rPr>
          <w:color w:val="231F20"/>
        </w:rPr>
        <w:t> They don’t need to know that anything has changed.</w:t>
      </w:r>
    </w:p>
    <w:p>
      <w:pPr>
        <w:spacing w:before="136"/>
        <w:ind w:left="101" w:right="0" w:firstLine="0"/>
        <w:jc w:val="left"/>
        <w:rPr>
          <w:rFonts w:ascii="Lucida Console"/>
          <w:sz w:val="16"/>
        </w:rPr>
      </w:pPr>
      <w:r>
        <w:rPr>
          <w:rFonts w:ascii="Lucida Console"/>
          <w:color w:val="231F20"/>
          <w:spacing w:val="-26"/>
          <w:sz w:val="16"/>
        </w:rPr>
        <w:t>mailing_list_dispatcher::mailing_list_dispatcher()</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initialize(new</w:t>
      </w:r>
      <w:r>
        <w:rPr>
          <w:rFonts w:ascii="Lucida Console"/>
          <w:color w:val="231F20"/>
          <w:spacing w:val="-26"/>
          <w:sz w:val="16"/>
        </w:rPr>
        <w:t> </w:t>
      </w:r>
      <w:r>
        <w:rPr>
          <w:rFonts w:ascii="Lucida Console"/>
          <w:color w:val="231F20"/>
          <w:spacing w:val="-17"/>
          <w:sz w:val="16"/>
        </w:rPr>
        <w:t>mail_service);</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This</w:t>
      </w:r>
      <w:r>
        <w:rPr>
          <w:color w:val="231F20"/>
          <w:spacing w:val="13"/>
        </w:rPr>
        <w:t> </w:t>
      </w:r>
      <w:r>
        <w:rPr>
          <w:color w:val="231F20"/>
        </w:rPr>
        <w:t>refactoring</w:t>
      </w:r>
      <w:r>
        <w:rPr>
          <w:color w:val="231F20"/>
          <w:spacing w:val="13"/>
        </w:rPr>
        <w:t> </w:t>
      </w:r>
      <w:r>
        <w:rPr>
          <w:color w:val="231F20"/>
        </w:rPr>
        <w:t>is</w:t>
      </w:r>
      <w:r>
        <w:rPr>
          <w:color w:val="231F20"/>
          <w:spacing w:val="13"/>
        </w:rPr>
        <w:t> </w:t>
      </w:r>
      <w:r>
        <w:rPr>
          <w:color w:val="231F20"/>
        </w:rPr>
        <w:t>even</w:t>
      </w:r>
      <w:r>
        <w:rPr>
          <w:color w:val="231F20"/>
          <w:spacing w:val="13"/>
        </w:rPr>
        <w:t> </w:t>
      </w:r>
      <w:r>
        <w:rPr>
          <w:color w:val="231F20"/>
        </w:rPr>
        <w:t>easier</w:t>
      </w:r>
      <w:r>
        <w:rPr>
          <w:color w:val="231F20"/>
          <w:spacing w:val="14"/>
        </w:rPr>
        <w:t> </w:t>
      </w:r>
      <w:r>
        <w:rPr>
          <w:color w:val="231F20"/>
        </w:rPr>
        <w:t>in</w:t>
      </w:r>
      <w:r>
        <w:rPr>
          <w:color w:val="231F20"/>
          <w:spacing w:val="13"/>
        </w:rPr>
        <w:t> </w:t>
      </w:r>
      <w:r>
        <w:rPr>
          <w:color w:val="231F20"/>
        </w:rPr>
        <w:t>languages</w:t>
      </w:r>
      <w:r>
        <w:rPr>
          <w:color w:val="231F20"/>
          <w:spacing w:val="13"/>
        </w:rPr>
        <w:t> </w:t>
      </w:r>
      <w:r>
        <w:rPr>
          <w:color w:val="231F20"/>
        </w:rPr>
        <w:t>such</w:t>
      </w:r>
      <w:r>
        <w:rPr>
          <w:color w:val="231F20"/>
          <w:spacing w:val="13"/>
        </w:rPr>
        <w:t> </w:t>
      </w:r>
      <w:r>
        <w:rPr>
          <w:color w:val="231F20"/>
        </w:rPr>
        <w:t>as</w:t>
      </w:r>
      <w:r>
        <w:rPr>
          <w:color w:val="231F20"/>
          <w:spacing w:val="14"/>
        </w:rPr>
        <w:t> </w:t>
      </w:r>
      <w:r>
        <w:rPr>
          <w:color w:val="231F20"/>
        </w:rPr>
        <w:t>C#</w:t>
      </w:r>
      <w:r>
        <w:rPr>
          <w:color w:val="231F20"/>
          <w:spacing w:val="13"/>
        </w:rPr>
        <w:t> </w:t>
      </w:r>
      <w:r>
        <w:rPr>
          <w:color w:val="231F20"/>
        </w:rPr>
        <w:t>and</w:t>
      </w:r>
      <w:r>
        <w:rPr>
          <w:color w:val="231F20"/>
          <w:spacing w:val="13"/>
        </w:rPr>
        <w:t> </w:t>
      </w:r>
      <w:r>
        <w:rPr>
          <w:color w:val="231F20"/>
        </w:rPr>
        <w:t>Java</w:t>
      </w:r>
      <w:r>
        <w:rPr>
          <w:color w:val="231F20"/>
          <w:spacing w:val="13"/>
        </w:rPr>
        <w:t> </w:t>
      </w:r>
      <w:r>
        <w:rPr>
          <w:color w:val="231F20"/>
        </w:rPr>
        <w:t>because</w:t>
      </w:r>
      <w:r>
        <w:rPr>
          <w:color w:val="231F20"/>
          <w:spacing w:val="14"/>
        </w:rPr>
        <w:t> </w:t>
      </w:r>
      <w:r>
        <w:rPr>
          <w:color w:val="231F20"/>
          <w:spacing w:val="-5"/>
        </w:rPr>
        <w:t>we</w:t>
      </w:r>
    </w:p>
    <w:p>
      <w:pPr>
        <w:pStyle w:val="BodyText"/>
        <w:spacing w:before="26"/>
        <w:ind w:left="101"/>
      </w:pPr>
      <w:r>
        <w:rPr>
          <w:color w:val="231F20"/>
        </w:rPr>
        <w:t>can</w:t>
      </w:r>
      <w:r>
        <w:rPr>
          <w:color w:val="231F20"/>
          <w:spacing w:val="3"/>
        </w:rPr>
        <w:t> </w:t>
      </w:r>
      <w:r>
        <w:rPr>
          <w:color w:val="231F20"/>
        </w:rPr>
        <w:t>call</w:t>
      </w:r>
      <w:r>
        <w:rPr>
          <w:color w:val="231F20"/>
          <w:spacing w:val="3"/>
        </w:rPr>
        <w:t> </w:t>
      </w:r>
      <w:r>
        <w:rPr>
          <w:color w:val="231F20"/>
        </w:rPr>
        <w:t>constructors</w:t>
      </w:r>
      <w:r>
        <w:rPr>
          <w:color w:val="231F20"/>
          <w:spacing w:val="4"/>
        </w:rPr>
        <w:t> </w:t>
      </w:r>
      <w:r>
        <w:rPr>
          <w:color w:val="231F20"/>
        </w:rPr>
        <w:t>from</w:t>
      </w:r>
      <w:r>
        <w:rPr>
          <w:color w:val="231F20"/>
          <w:spacing w:val="3"/>
        </w:rPr>
        <w:t> </w:t>
      </w:r>
      <w:r>
        <w:rPr>
          <w:color w:val="231F20"/>
        </w:rPr>
        <w:t>other</w:t>
      </w:r>
      <w:r>
        <w:rPr>
          <w:color w:val="231F20"/>
          <w:spacing w:val="3"/>
        </w:rPr>
        <w:t> </w:t>
      </w:r>
      <w:r>
        <w:rPr>
          <w:color w:val="231F20"/>
        </w:rPr>
        <w:t>constructors</w:t>
      </w:r>
      <w:r>
        <w:rPr>
          <w:color w:val="231F20"/>
          <w:spacing w:val="4"/>
        </w:rPr>
        <w:t> </w:t>
      </w:r>
      <w:r>
        <w:rPr>
          <w:color w:val="231F20"/>
        </w:rPr>
        <w:t>in</w:t>
      </w:r>
      <w:r>
        <w:rPr>
          <w:color w:val="231F20"/>
          <w:spacing w:val="3"/>
        </w:rPr>
        <w:t> </w:t>
      </w:r>
      <w:r>
        <w:rPr>
          <w:color w:val="231F20"/>
        </w:rPr>
        <w:t>those</w:t>
      </w:r>
      <w:r>
        <w:rPr>
          <w:color w:val="231F20"/>
          <w:spacing w:val="3"/>
        </w:rPr>
        <w:t> </w:t>
      </w:r>
      <w:r>
        <w:rPr>
          <w:color w:val="231F20"/>
          <w:spacing w:val="-2"/>
        </w:rPr>
        <w:t>languages.</w:t>
      </w:r>
    </w:p>
    <w:p>
      <w:pPr>
        <w:pStyle w:val="BodyText"/>
        <w:spacing w:line="266" w:lineRule="auto" w:before="25"/>
        <w:ind w:left="101" w:firstLine="240"/>
      </w:pPr>
      <w:r>
        <w:rPr>
          <w:color w:val="231F20"/>
        </w:rPr>
        <w:t>For</w:t>
      </w:r>
      <w:r>
        <w:rPr>
          <w:color w:val="231F20"/>
          <w:spacing w:val="25"/>
        </w:rPr>
        <w:t> </w:t>
      </w:r>
      <w:r>
        <w:rPr>
          <w:color w:val="231F20"/>
        </w:rPr>
        <w:t>instance,</w:t>
      </w:r>
      <w:r>
        <w:rPr>
          <w:color w:val="231F20"/>
          <w:spacing w:val="25"/>
        </w:rPr>
        <w:t> </w:t>
      </w:r>
      <w:r>
        <w:rPr>
          <w:color w:val="231F20"/>
        </w:rPr>
        <w:t>if</w:t>
      </w:r>
      <w:r>
        <w:rPr>
          <w:color w:val="231F20"/>
          <w:spacing w:val="25"/>
        </w:rPr>
        <w:t> </w:t>
      </w:r>
      <w:r>
        <w:rPr>
          <w:color w:val="231F20"/>
        </w:rPr>
        <w:t>we</w:t>
      </w:r>
      <w:r>
        <w:rPr>
          <w:color w:val="231F20"/>
          <w:spacing w:val="25"/>
        </w:rPr>
        <w:t> </w:t>
      </w:r>
      <w:r>
        <w:rPr>
          <w:color w:val="231F20"/>
        </w:rPr>
        <w:t>were</w:t>
      </w:r>
      <w:r>
        <w:rPr>
          <w:color w:val="231F20"/>
          <w:spacing w:val="25"/>
        </w:rPr>
        <w:t> </w:t>
      </w:r>
      <w:r>
        <w:rPr>
          <w:color w:val="231F20"/>
        </w:rPr>
        <w:t>doing</w:t>
      </w:r>
      <w:r>
        <w:rPr>
          <w:color w:val="231F20"/>
          <w:spacing w:val="25"/>
        </w:rPr>
        <w:t> </w:t>
      </w:r>
      <w:r>
        <w:rPr>
          <w:color w:val="231F20"/>
        </w:rPr>
        <w:t>something</w:t>
      </w:r>
      <w:r>
        <w:rPr>
          <w:color w:val="231F20"/>
          <w:spacing w:val="25"/>
        </w:rPr>
        <w:t> </w:t>
      </w:r>
      <w:r>
        <w:rPr>
          <w:color w:val="231F20"/>
        </w:rPr>
        <w:t>similar</w:t>
      </w:r>
      <w:r>
        <w:rPr>
          <w:color w:val="231F20"/>
          <w:spacing w:val="25"/>
        </w:rPr>
        <w:t> </w:t>
      </w:r>
      <w:r>
        <w:rPr>
          <w:color w:val="231F20"/>
        </w:rPr>
        <w:t>in</w:t>
      </w:r>
      <w:r>
        <w:rPr>
          <w:color w:val="231F20"/>
          <w:spacing w:val="25"/>
        </w:rPr>
        <w:t> </w:t>
      </w:r>
      <w:r>
        <w:rPr>
          <w:color w:val="231F20"/>
        </w:rPr>
        <w:t>C#,</w:t>
      </w:r>
      <w:r>
        <w:rPr>
          <w:color w:val="231F20"/>
          <w:spacing w:val="25"/>
        </w:rPr>
        <w:t> </w:t>
      </w:r>
      <w:r>
        <w:rPr>
          <w:color w:val="231F20"/>
        </w:rPr>
        <w:t>the</w:t>
      </w:r>
      <w:r>
        <w:rPr>
          <w:color w:val="231F20"/>
          <w:spacing w:val="25"/>
        </w:rPr>
        <w:t> </w:t>
      </w:r>
      <w:r>
        <w:rPr>
          <w:color w:val="231F20"/>
        </w:rPr>
        <w:t>resultant</w:t>
      </w:r>
      <w:r>
        <w:rPr>
          <w:color w:val="231F20"/>
          <w:spacing w:val="25"/>
        </w:rPr>
        <w:t> </w:t>
      </w:r>
      <w:r>
        <w:rPr>
          <w:color w:val="231F20"/>
        </w:rPr>
        <w:t>code would look like this:</w:t>
      </w:r>
    </w:p>
    <w:p>
      <w:pPr>
        <w:spacing w:before="137"/>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MailingListDispatcher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public</w:t>
      </w:r>
      <w:r>
        <w:rPr>
          <w:rFonts w:ascii="Lucida Console"/>
          <w:color w:val="231F20"/>
          <w:spacing w:val="-44"/>
          <w:sz w:val="16"/>
        </w:rPr>
        <w:t> </w:t>
      </w:r>
      <w:r>
        <w:rPr>
          <w:rFonts w:ascii="Lucida Console"/>
          <w:color w:val="231F20"/>
          <w:spacing w:val="-22"/>
          <w:sz w:val="16"/>
        </w:rPr>
        <w:t>MailingListDispatcher()</w:t>
      </w:r>
    </w:p>
    <w:p>
      <w:pPr>
        <w:spacing w:before="46"/>
        <w:ind w:left="381"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this(new</w:t>
      </w:r>
      <w:r>
        <w:rPr>
          <w:rFonts w:ascii="Lucida Console"/>
          <w:color w:val="231F20"/>
          <w:spacing w:val="-53"/>
          <w:sz w:val="16"/>
        </w:rPr>
        <w:t> </w:t>
      </w:r>
      <w:r>
        <w:rPr>
          <w:rFonts w:ascii="Lucida Console"/>
          <w:color w:val="231F20"/>
          <w:spacing w:val="-22"/>
          <w:sz w:val="16"/>
        </w:rPr>
        <w:t>MailService())</w:t>
      </w:r>
    </w:p>
    <w:p>
      <w:pPr>
        <w:spacing w:before="46"/>
        <w:ind w:left="38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MailingListDispatcher(MailService</w:t>
      </w:r>
      <w:r>
        <w:rPr>
          <w:rFonts w:ascii="Lucida Console"/>
          <w:color w:val="231F20"/>
          <w:spacing w:val="-25"/>
          <w:sz w:val="16"/>
        </w:rPr>
        <w:t> </w:t>
      </w:r>
      <w:r>
        <w:rPr>
          <w:rFonts w:ascii="Lucida Console"/>
          <w:color w:val="231F20"/>
          <w:spacing w:val="-28"/>
          <w:sz w:val="16"/>
        </w:rPr>
        <w:t>service)</w:t>
      </w:r>
      <w:r>
        <w:rPr>
          <w:rFonts w:ascii="Lucida Console"/>
          <w:color w:val="231F20"/>
          <w:spacing w:val="-26"/>
          <w:sz w:val="16"/>
        </w:rPr>
        <w:t> </w:t>
      </w:r>
      <w:r>
        <w:rPr>
          <w:rFonts w:ascii="Lucida Console"/>
          <w:color w:val="231F20"/>
          <w:spacing w:val="-28"/>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Dependencies</w:t>
      </w:r>
      <w:r>
        <w:rPr>
          <w:color w:val="231F20"/>
          <w:spacing w:val="19"/>
        </w:rPr>
        <w:t> </w:t>
      </w:r>
      <w:r>
        <w:rPr>
          <w:color w:val="231F20"/>
        </w:rPr>
        <w:t>hidden</w:t>
      </w:r>
      <w:r>
        <w:rPr>
          <w:color w:val="231F20"/>
          <w:spacing w:val="20"/>
        </w:rPr>
        <w:t> </w:t>
      </w:r>
      <w:r>
        <w:rPr>
          <w:color w:val="231F20"/>
        </w:rPr>
        <w:t>in</w:t>
      </w:r>
      <w:r>
        <w:rPr>
          <w:color w:val="231F20"/>
          <w:spacing w:val="19"/>
        </w:rPr>
        <w:t> </w:t>
      </w:r>
      <w:r>
        <w:rPr>
          <w:color w:val="231F20"/>
        </w:rPr>
        <w:t>constructors</w:t>
      </w:r>
      <w:r>
        <w:rPr>
          <w:color w:val="231F20"/>
          <w:spacing w:val="20"/>
        </w:rPr>
        <w:t> </w:t>
      </w:r>
      <w:r>
        <w:rPr>
          <w:color w:val="231F20"/>
        </w:rPr>
        <w:t>can</w:t>
      </w:r>
      <w:r>
        <w:rPr>
          <w:color w:val="231F20"/>
          <w:spacing w:val="19"/>
        </w:rPr>
        <w:t> </w:t>
      </w:r>
      <w:r>
        <w:rPr>
          <w:color w:val="231F20"/>
        </w:rPr>
        <w:t>be</w:t>
      </w:r>
      <w:r>
        <w:rPr>
          <w:color w:val="231F20"/>
          <w:spacing w:val="20"/>
        </w:rPr>
        <w:t> </w:t>
      </w:r>
      <w:r>
        <w:rPr>
          <w:color w:val="231F20"/>
        </w:rPr>
        <w:t>tackled</w:t>
      </w:r>
      <w:r>
        <w:rPr>
          <w:color w:val="231F20"/>
          <w:spacing w:val="19"/>
        </w:rPr>
        <w:t> </w:t>
      </w:r>
      <w:r>
        <w:rPr>
          <w:color w:val="231F20"/>
        </w:rPr>
        <w:t>with</w:t>
      </w:r>
      <w:r>
        <w:rPr>
          <w:color w:val="231F20"/>
          <w:spacing w:val="19"/>
        </w:rPr>
        <w:t> </w:t>
      </w:r>
      <w:r>
        <w:rPr>
          <w:color w:val="231F20"/>
        </w:rPr>
        <w:t>many</w:t>
      </w:r>
      <w:r>
        <w:rPr>
          <w:color w:val="231F20"/>
          <w:spacing w:val="20"/>
        </w:rPr>
        <w:t> </w:t>
      </w:r>
      <w:r>
        <w:rPr>
          <w:color w:val="231F20"/>
          <w:spacing w:val="-2"/>
        </w:rPr>
        <w:t>techniques.</w:t>
      </w:r>
    </w:p>
    <w:p>
      <w:pPr>
        <w:spacing w:before="25"/>
        <w:ind w:left="101" w:right="0" w:firstLine="0"/>
        <w:jc w:val="left"/>
        <w:rPr>
          <w:rFonts w:ascii="Book Antiqua"/>
          <w:i/>
          <w:sz w:val="20"/>
        </w:rPr>
      </w:pPr>
      <w:r>
        <w:rPr>
          <w:color w:val="231F20"/>
          <w:w w:val="105"/>
          <w:sz w:val="20"/>
        </w:rPr>
        <w:t>Often</w:t>
      </w:r>
      <w:r>
        <w:rPr>
          <w:color w:val="231F20"/>
          <w:spacing w:val="40"/>
          <w:w w:val="105"/>
          <w:sz w:val="20"/>
        </w:rPr>
        <w:t> </w:t>
      </w:r>
      <w:r>
        <w:rPr>
          <w:color w:val="231F20"/>
          <w:w w:val="105"/>
          <w:sz w:val="20"/>
        </w:rPr>
        <w:t>we</w:t>
      </w:r>
      <w:r>
        <w:rPr>
          <w:color w:val="231F20"/>
          <w:spacing w:val="41"/>
          <w:w w:val="105"/>
          <w:sz w:val="20"/>
        </w:rPr>
        <w:t> </w:t>
      </w:r>
      <w:r>
        <w:rPr>
          <w:color w:val="231F20"/>
          <w:w w:val="105"/>
          <w:sz w:val="20"/>
        </w:rPr>
        <w:t>can</w:t>
      </w:r>
      <w:r>
        <w:rPr>
          <w:color w:val="231F20"/>
          <w:spacing w:val="40"/>
          <w:w w:val="105"/>
          <w:sz w:val="20"/>
        </w:rPr>
        <w:t> </w:t>
      </w:r>
      <w:r>
        <w:rPr>
          <w:color w:val="231F20"/>
          <w:w w:val="105"/>
          <w:sz w:val="20"/>
        </w:rPr>
        <w:t>use</w:t>
      </w:r>
      <w:r>
        <w:rPr>
          <w:color w:val="231F20"/>
          <w:spacing w:val="41"/>
          <w:w w:val="105"/>
          <w:sz w:val="20"/>
        </w:rPr>
        <w:t> </w:t>
      </w:r>
      <w:r>
        <w:rPr>
          <w:rFonts w:ascii="Book Antiqua"/>
          <w:i/>
          <w:color w:val="231F20"/>
          <w:w w:val="105"/>
          <w:sz w:val="20"/>
        </w:rPr>
        <w:t>Extract</w:t>
      </w:r>
      <w:r>
        <w:rPr>
          <w:rFonts w:ascii="Book Antiqua"/>
          <w:i/>
          <w:color w:val="231F20"/>
          <w:spacing w:val="34"/>
          <w:w w:val="105"/>
          <w:sz w:val="20"/>
        </w:rPr>
        <w:t> </w:t>
      </w:r>
      <w:r>
        <w:rPr>
          <w:rFonts w:ascii="Book Antiqua"/>
          <w:i/>
          <w:color w:val="231F20"/>
          <w:w w:val="105"/>
          <w:sz w:val="20"/>
        </w:rPr>
        <w:t>and</w:t>
      </w:r>
      <w:r>
        <w:rPr>
          <w:rFonts w:ascii="Book Antiqua"/>
          <w:i/>
          <w:color w:val="231F20"/>
          <w:spacing w:val="34"/>
          <w:w w:val="105"/>
          <w:sz w:val="20"/>
        </w:rPr>
        <w:t> </w:t>
      </w:r>
      <w:r>
        <w:rPr>
          <w:rFonts w:ascii="Book Antiqua"/>
          <w:i/>
          <w:color w:val="231F20"/>
          <w:w w:val="105"/>
          <w:sz w:val="20"/>
        </w:rPr>
        <w:t>Override</w:t>
      </w:r>
      <w:r>
        <w:rPr>
          <w:rFonts w:ascii="Book Antiqua"/>
          <w:i/>
          <w:color w:val="231F20"/>
          <w:spacing w:val="35"/>
          <w:w w:val="105"/>
          <w:sz w:val="20"/>
        </w:rPr>
        <w:t> </w:t>
      </w:r>
      <w:r>
        <w:rPr>
          <w:rFonts w:ascii="Book Antiqua"/>
          <w:i/>
          <w:color w:val="231F20"/>
          <w:w w:val="105"/>
          <w:sz w:val="20"/>
        </w:rPr>
        <w:t>Getter</w:t>
      </w:r>
      <w:r>
        <w:rPr>
          <w:rFonts w:ascii="Book Antiqua"/>
          <w:i/>
          <w:color w:val="231F20"/>
          <w:spacing w:val="34"/>
          <w:w w:val="105"/>
          <w:sz w:val="20"/>
        </w:rPr>
        <w:t> </w:t>
      </w:r>
      <w:r>
        <w:rPr>
          <w:rFonts w:ascii="Book Antiqua"/>
          <w:i/>
          <w:color w:val="231F20"/>
          <w:w w:val="105"/>
          <w:sz w:val="20"/>
        </w:rPr>
        <w:t>(352)</w:t>
      </w:r>
      <w:r>
        <w:rPr>
          <w:color w:val="231F20"/>
          <w:w w:val="105"/>
          <w:sz w:val="20"/>
        </w:rPr>
        <w:t>,</w:t>
      </w:r>
      <w:r>
        <w:rPr>
          <w:color w:val="231F20"/>
          <w:spacing w:val="41"/>
          <w:w w:val="105"/>
          <w:sz w:val="20"/>
        </w:rPr>
        <w:t> </w:t>
      </w:r>
      <w:r>
        <w:rPr>
          <w:rFonts w:ascii="Book Antiqua"/>
          <w:i/>
          <w:color w:val="231F20"/>
          <w:w w:val="105"/>
          <w:sz w:val="20"/>
        </w:rPr>
        <w:t>Extract</w:t>
      </w:r>
      <w:r>
        <w:rPr>
          <w:rFonts w:ascii="Book Antiqua"/>
          <w:i/>
          <w:color w:val="231F20"/>
          <w:spacing w:val="34"/>
          <w:w w:val="105"/>
          <w:sz w:val="20"/>
        </w:rPr>
        <w:t> </w:t>
      </w:r>
      <w:r>
        <w:rPr>
          <w:rFonts w:ascii="Book Antiqua"/>
          <w:i/>
          <w:color w:val="231F20"/>
          <w:w w:val="105"/>
          <w:sz w:val="20"/>
        </w:rPr>
        <w:t>and</w:t>
      </w:r>
      <w:r>
        <w:rPr>
          <w:rFonts w:ascii="Book Antiqua"/>
          <w:i/>
          <w:color w:val="231F20"/>
          <w:spacing w:val="34"/>
          <w:w w:val="105"/>
          <w:sz w:val="20"/>
        </w:rPr>
        <w:t> </w:t>
      </w:r>
      <w:r>
        <w:rPr>
          <w:rFonts w:ascii="Book Antiqua"/>
          <w:i/>
          <w:color w:val="231F20"/>
          <w:spacing w:val="-2"/>
          <w:w w:val="105"/>
          <w:sz w:val="20"/>
        </w:rPr>
        <w:t>Override</w:t>
      </w:r>
    </w:p>
    <w:p>
      <w:pPr>
        <w:spacing w:after="0"/>
        <w:jc w:val="left"/>
        <w:rPr>
          <w:rFonts w:ascii="Book Antiqua"/>
          <w:sz w:val="20"/>
        </w:rPr>
        <w:sectPr>
          <w:pgSz w:w="7880" w:h="11400"/>
          <w:pgMar w:top="0" w:bottom="280" w:left="560" w:right="260"/>
        </w:sectPr>
      </w:pPr>
    </w:p>
    <w:p>
      <w:pPr>
        <w:spacing w:line="256" w:lineRule="auto" w:before="79"/>
        <w:ind w:left="112" w:right="112" w:hanging="1"/>
        <w:jc w:val="both"/>
        <w:rPr>
          <w:sz w:val="20"/>
        </w:rPr>
      </w:pPr>
      <w:bookmarkStart w:name="The Case of the Construction Blob" w:id="177"/>
      <w:bookmarkEnd w:id="177"/>
      <w:r>
        <w:rPr/>
      </w:r>
      <w:bookmarkStart w:name="_bookmark133" w:id="178"/>
      <w:bookmarkEnd w:id="178"/>
      <w:r>
        <w:rPr/>
      </w:r>
      <w:bookmarkStart w:name="_bookmark134" w:id="179"/>
      <w:bookmarkEnd w:id="179"/>
      <w:r>
        <w:rPr/>
      </w:r>
      <w:r>
        <w:rPr>
          <w:rFonts w:ascii="Book Antiqua" w:hAnsi="Book Antiqua"/>
          <w:i/>
          <w:color w:val="231F20"/>
          <w:sz w:val="20"/>
        </w:rPr>
        <w:t>Factory Method (350)</w:t>
      </w:r>
      <w:r>
        <w:rPr>
          <w:color w:val="231F20"/>
          <w:sz w:val="20"/>
        </w:rPr>
        <w:t>, and </w:t>
      </w:r>
      <w:r>
        <w:rPr>
          <w:rFonts w:ascii="Book Antiqua" w:hAnsi="Book Antiqua"/>
          <w:i/>
          <w:color w:val="231F20"/>
          <w:sz w:val="20"/>
        </w:rPr>
        <w:t>Supersede Instance Variable (404)</w:t>
      </w:r>
      <w:r>
        <w:rPr>
          <w:color w:val="231F20"/>
          <w:sz w:val="20"/>
        </w:rPr>
        <w:t>, but I like to </w:t>
      </w:r>
      <w:r>
        <w:rPr>
          <w:color w:val="231F20"/>
          <w:sz w:val="20"/>
        </w:rPr>
        <w:t>use </w:t>
      </w:r>
      <w:r>
        <w:rPr>
          <w:rFonts w:ascii="Book Antiqua" w:hAnsi="Book Antiqua"/>
          <w:i/>
          <w:color w:val="231F20"/>
          <w:sz w:val="20"/>
        </w:rPr>
        <w:t>Parameterize Constructor (379) </w:t>
      </w:r>
      <w:r>
        <w:rPr>
          <w:color w:val="231F20"/>
          <w:sz w:val="20"/>
        </w:rPr>
        <w:t>as often as I can. When an object is created in a constructor and it doesn’t have any construction dependencies itself, </w:t>
      </w:r>
      <w:r>
        <w:rPr>
          <w:rFonts w:ascii="Book Antiqua" w:hAnsi="Book Antiqua"/>
          <w:i/>
          <w:color w:val="231F20"/>
          <w:sz w:val="20"/>
        </w:rPr>
        <w:t>Parameterize Constructor </w:t>
      </w:r>
      <w:r>
        <w:rPr>
          <w:color w:val="231F20"/>
          <w:sz w:val="20"/>
        </w:rPr>
        <w:t>is a very easy technique to apply.</w:t>
      </w:r>
    </w:p>
    <w:p>
      <w:pPr>
        <w:pStyle w:val="BodyText"/>
      </w:pPr>
    </w:p>
    <w:p>
      <w:pPr>
        <w:pStyle w:val="BodyText"/>
        <w:spacing w:before="4"/>
        <w:rPr>
          <w:sz w:val="21"/>
        </w:rPr>
      </w:pPr>
      <w:r>
        <w:rPr/>
        <w:pict>
          <v:group style="position:absolute;margin-left:18.437pt;margin-top:13.737977pt;width:340.2pt;height:3.1pt;mso-position-horizontal-relative:page;mso-position-vertical-relative:paragraph;z-index:-15580160;mso-wrap-distance-left:0;mso-wrap-distance-right:0" id="docshapegroup666" coordorigin="369,275" coordsize="6804,62">
            <v:rect style="position:absolute;left:368;top:274;width:6804;height:10" id="docshape667" filled="true" fillcolor="#231f20" stroked="false">
              <v:fill type="solid"/>
            </v:rect>
            <v:line style="position:absolute" from="369,306" to="1829,306" stroked="true" strokeweight="3pt" strokecolor="#231f20">
              <v:stroke dashstyle="solid"/>
            </v:line>
            <w10:wrap type="topAndBottom"/>
          </v:group>
        </w:pict>
      </w:r>
    </w:p>
    <w:p>
      <w:pPr>
        <w:pStyle w:val="Heading4"/>
      </w:pPr>
      <w:hyperlink w:history="true" w:anchor="_bookmark2">
        <w:r>
          <w:rPr>
            <w:color w:val="231F20"/>
            <w:spacing w:val="-2"/>
          </w:rPr>
          <w:t>The</w:t>
        </w:r>
        <w:r>
          <w:rPr>
            <w:color w:val="231F20"/>
            <w:spacing w:val="-8"/>
          </w:rPr>
          <w:t> </w:t>
        </w:r>
        <w:r>
          <w:rPr>
            <w:color w:val="231F20"/>
            <w:spacing w:val="-2"/>
          </w:rPr>
          <w:t>Case</w:t>
        </w:r>
        <w:r>
          <w:rPr>
            <w:color w:val="231F20"/>
            <w:spacing w:val="-7"/>
          </w:rPr>
          <w:t> </w:t>
        </w:r>
        <w:r>
          <w:rPr>
            <w:color w:val="231F20"/>
            <w:spacing w:val="-2"/>
          </w:rPr>
          <w:t>of</w:t>
        </w:r>
        <w:r>
          <w:rPr>
            <w:color w:val="231F20"/>
            <w:spacing w:val="-7"/>
          </w:rPr>
          <w:t> </w:t>
        </w:r>
        <w:r>
          <w:rPr>
            <w:color w:val="231F20"/>
            <w:spacing w:val="-2"/>
          </w:rPr>
          <w:t>the</w:t>
        </w:r>
        <w:r>
          <w:rPr>
            <w:color w:val="231F20"/>
            <w:spacing w:val="-7"/>
          </w:rPr>
          <w:t> </w:t>
        </w:r>
        <w:r>
          <w:rPr>
            <w:color w:val="231F20"/>
            <w:spacing w:val="-2"/>
          </w:rPr>
          <w:t>Construction</w:t>
        </w:r>
        <w:r>
          <w:rPr>
            <w:color w:val="231F20"/>
            <w:spacing w:val="-8"/>
          </w:rPr>
          <w:t> </w:t>
        </w:r>
        <w:r>
          <w:rPr>
            <w:color w:val="231F20"/>
            <w:spacing w:val="-4"/>
          </w:rPr>
          <w:t>Blob</w:t>
        </w:r>
      </w:hyperlink>
    </w:p>
    <w:p>
      <w:pPr>
        <w:pStyle w:val="BodyText"/>
        <w:spacing w:line="264" w:lineRule="auto" w:before="194"/>
        <w:ind w:left="112" w:right="112"/>
        <w:jc w:val="both"/>
      </w:pPr>
      <w:r>
        <w:rPr>
          <w:rFonts w:ascii="Book Antiqua" w:hAnsi="Book Antiqua"/>
          <w:i/>
          <w:color w:val="231F20"/>
        </w:rPr>
        <w:t>Parameterize Constructor (379) </w:t>
      </w:r>
      <w:r>
        <w:rPr>
          <w:color w:val="231F20"/>
        </w:rPr>
        <w:t>is one of the easiest techniques that we can </w:t>
      </w:r>
      <w:r>
        <w:rPr>
          <w:color w:val="231F20"/>
        </w:rPr>
        <w:t>use</w:t>
      </w:r>
      <w:r>
        <w:rPr>
          <w:color w:val="231F20"/>
          <w:spacing w:val="80"/>
        </w:rPr>
        <w:t> </w:t>
      </w:r>
      <w:r>
        <w:rPr>
          <w:color w:val="231F20"/>
        </w:rPr>
        <w:t>to break hidden dependencies in a constructor, and it is the one that I often turn to first. Unfortunately, it isn’t always the best choice. If a constructor constructs a large number of objects internally or accesses a large number of globals, we could end up with a very large parameter list. In worse situations, a constructor creates a few objects and then uses them to create other objects, like this:</w:t>
      </w:r>
    </w:p>
    <w:p>
      <w:pPr>
        <w:spacing w:before="138"/>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8"/>
          <w:sz w:val="16"/>
        </w:rPr>
        <w:t>WatercolorPane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WatercolorPane(Form</w:t>
      </w:r>
      <w:r>
        <w:rPr>
          <w:rFonts w:ascii="Lucida Console"/>
          <w:color w:val="231F20"/>
          <w:spacing w:val="-46"/>
          <w:sz w:val="16"/>
        </w:rPr>
        <w:t> </w:t>
      </w:r>
      <w:r>
        <w:rPr>
          <w:rFonts w:ascii="Lucida Console"/>
          <w:color w:val="231F20"/>
          <w:spacing w:val="-26"/>
          <w:sz w:val="16"/>
        </w:rPr>
        <w:t>*border,</w:t>
      </w:r>
      <w:r>
        <w:rPr>
          <w:rFonts w:ascii="Lucida Console"/>
          <w:color w:val="231F20"/>
          <w:spacing w:val="-46"/>
          <w:sz w:val="16"/>
        </w:rPr>
        <w:t> </w:t>
      </w:r>
      <w:r>
        <w:rPr>
          <w:rFonts w:ascii="Lucida Console"/>
          <w:color w:val="231F20"/>
          <w:spacing w:val="-26"/>
          <w:sz w:val="16"/>
        </w:rPr>
        <w:t>WashBrush</w:t>
      </w:r>
      <w:r>
        <w:rPr>
          <w:rFonts w:ascii="Lucida Console"/>
          <w:color w:val="231F20"/>
          <w:spacing w:val="-45"/>
          <w:sz w:val="16"/>
        </w:rPr>
        <w:t> </w:t>
      </w:r>
      <w:r>
        <w:rPr>
          <w:rFonts w:ascii="Lucida Console"/>
          <w:color w:val="231F20"/>
          <w:spacing w:val="-26"/>
          <w:sz w:val="16"/>
        </w:rPr>
        <w:t>*brush,</w:t>
      </w:r>
      <w:r>
        <w:rPr>
          <w:rFonts w:ascii="Lucida Console"/>
          <w:color w:val="231F20"/>
          <w:spacing w:val="-46"/>
          <w:sz w:val="16"/>
        </w:rPr>
        <w:t> </w:t>
      </w:r>
      <w:r>
        <w:rPr>
          <w:rFonts w:ascii="Lucida Console"/>
          <w:color w:val="231F20"/>
          <w:spacing w:val="-26"/>
          <w:sz w:val="16"/>
        </w:rPr>
        <w:t>Pattern</w:t>
      </w:r>
      <w:r>
        <w:rPr>
          <w:rFonts w:ascii="Lucida Console"/>
          <w:color w:val="231F20"/>
          <w:spacing w:val="-46"/>
          <w:sz w:val="16"/>
        </w:rPr>
        <w:t> </w:t>
      </w:r>
      <w:r>
        <w:rPr>
          <w:rFonts w:ascii="Lucida Console"/>
          <w:color w:val="231F20"/>
          <w:spacing w:val="-26"/>
          <w:sz w:val="16"/>
        </w:rPr>
        <w:t>*backdrop)</w:t>
      </w:r>
    </w:p>
    <w:p>
      <w:pPr>
        <w:spacing w:before="46"/>
        <w:ind w:left="39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672" w:right="0" w:firstLine="0"/>
        <w:jc w:val="left"/>
        <w:rPr>
          <w:rFonts w:ascii="Lucida Console"/>
          <w:sz w:val="16"/>
        </w:rPr>
      </w:pPr>
      <w:r>
        <w:rPr>
          <w:rFonts w:ascii="Lucida Console"/>
          <w:color w:val="231F20"/>
          <w:spacing w:val="-24"/>
          <w:sz w:val="16"/>
        </w:rPr>
        <w:t>anteriorPanel</w:t>
      </w:r>
      <w:r>
        <w:rPr>
          <w:rFonts w:ascii="Lucida Console"/>
          <w:color w:val="231F20"/>
          <w:spacing w:val="24"/>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Panel(border);</w:t>
      </w:r>
    </w:p>
    <w:p>
      <w:pPr>
        <w:spacing w:line="309" w:lineRule="auto" w:before="46"/>
        <w:ind w:left="672" w:right="1900" w:firstLine="0"/>
        <w:jc w:val="left"/>
        <w:rPr>
          <w:rFonts w:ascii="Lucida Console"/>
          <w:sz w:val="16"/>
        </w:rPr>
      </w:pPr>
      <w:r>
        <w:rPr>
          <w:rFonts w:ascii="Lucida Console"/>
          <w:color w:val="231F20"/>
          <w:spacing w:val="-28"/>
          <w:sz w:val="16"/>
        </w:rPr>
        <w:t>anteriorPanel-&gt;setBorderColor(brush-&gt;getForeColor()); </w:t>
      </w:r>
      <w:r>
        <w:rPr>
          <w:rFonts w:ascii="Lucida Console"/>
          <w:color w:val="231F20"/>
          <w:spacing w:val="-22"/>
          <w:sz w:val="16"/>
        </w:rPr>
        <w:t>backgroundPanel</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Panel(border,</w:t>
      </w:r>
      <w:r>
        <w:rPr>
          <w:rFonts w:ascii="Lucida Console"/>
          <w:color w:val="231F20"/>
          <w:spacing w:val="-50"/>
          <w:sz w:val="16"/>
        </w:rPr>
        <w:t> </w:t>
      </w:r>
      <w:r>
        <w:rPr>
          <w:rFonts w:ascii="Lucida Console"/>
          <w:color w:val="231F20"/>
          <w:spacing w:val="-22"/>
          <w:sz w:val="16"/>
        </w:rPr>
        <w:t>backdrop);</w:t>
      </w:r>
    </w:p>
    <w:p>
      <w:pPr>
        <w:spacing w:after="0" w:line="309" w:lineRule="auto"/>
        <w:jc w:val="left"/>
        <w:rPr>
          <w:rFonts w:ascii="Lucida Console"/>
          <w:sz w:val="16"/>
        </w:rPr>
        <w:sectPr>
          <w:pgSz w:w="7910" w:h="11940"/>
          <w:pgMar w:top="320" w:bottom="280" w:left="220" w:right="620"/>
        </w:sectPr>
      </w:pPr>
    </w:p>
    <w:p>
      <w:pPr>
        <w:pStyle w:val="BodyText"/>
        <w:rPr>
          <w:rFonts w:ascii="Lucida Console"/>
          <w:sz w:val="18"/>
        </w:rPr>
      </w:pPr>
    </w:p>
    <w:p>
      <w:pPr>
        <w:pStyle w:val="BodyText"/>
        <w:rPr>
          <w:rFonts w:ascii="Lucida Console"/>
          <w:sz w:val="18"/>
        </w:rPr>
      </w:pPr>
    </w:p>
    <w:p>
      <w:pPr>
        <w:pStyle w:val="BodyText"/>
        <w:spacing w:before="8"/>
        <w:rPr>
          <w:rFonts w:ascii="Lucida Console"/>
          <w:sz w:val="25"/>
        </w:rPr>
      </w:pPr>
    </w:p>
    <w:p>
      <w:pPr>
        <w:spacing w:before="0"/>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line="240" w:lineRule="auto" w:before="5"/>
        <w:rPr>
          <w:rFonts w:ascii="Lucida Console"/>
          <w:sz w:val="20"/>
        </w:rPr>
      </w:pPr>
      <w:r>
        <w:rPr/>
        <w:br w:type="column"/>
      </w:r>
      <w:r>
        <w:rPr>
          <w:rFonts w:ascii="Lucida Console"/>
          <w:sz w:val="20"/>
        </w:rPr>
      </w:r>
    </w:p>
    <w:p>
      <w:pPr>
        <w:spacing w:before="1"/>
        <w:ind w:left="30" w:right="0" w:firstLine="0"/>
        <w:jc w:val="left"/>
        <w:rPr>
          <w:rFonts w:ascii="Lucida Console"/>
          <w:sz w:val="16"/>
        </w:rPr>
      </w:pPr>
      <w:r>
        <w:rPr>
          <w:rFonts w:ascii="Lucida Console"/>
          <w:color w:val="231F20"/>
          <w:spacing w:val="-26"/>
          <w:sz w:val="16"/>
        </w:rPr>
        <w:t>cursor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FocusWidget(brush,</w:t>
      </w:r>
      <w:r>
        <w:rPr>
          <w:rFonts w:ascii="Lucida Console"/>
          <w:color w:val="231F20"/>
          <w:spacing w:val="-39"/>
          <w:sz w:val="16"/>
        </w:rPr>
        <w:t> </w:t>
      </w:r>
      <w:r>
        <w:rPr>
          <w:rFonts w:ascii="Lucida Console"/>
          <w:color w:val="231F20"/>
          <w:spacing w:val="-26"/>
          <w:sz w:val="16"/>
        </w:rPr>
        <w:t>backgroundPanel);</w:t>
      </w:r>
    </w:p>
    <w:p>
      <w:pPr>
        <w:spacing w:before="46"/>
        <w:ind w:left="30"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910" w:h="11940"/>
          <w:pgMar w:top="0" w:bottom="0" w:left="220" w:right="620"/>
          <w:cols w:num="2" w:equalWidth="0">
            <w:col w:w="603" w:space="40"/>
            <w:col w:w="6427"/>
          </w:cols>
        </w:sectPr>
      </w:pPr>
    </w:p>
    <w:p>
      <w:pPr>
        <w:pStyle w:val="BodyText"/>
        <w:spacing w:line="266" w:lineRule="auto" w:before="142"/>
        <w:ind w:left="112" w:right="112" w:firstLine="240"/>
        <w:jc w:val="both"/>
      </w:pPr>
      <w:r>
        <w:rPr/>
        <w:pict>
          <v:group style="position:absolute;margin-left:-.5pt;margin-top:390.272003pt;width:5.1pt;height:47pt;mso-position-horizontal-relative:page;mso-position-vertical-relative:page;z-index:15877632" id="docshapegroup668" coordorigin="-10,7805" coordsize="102,940">
            <v:rect style="position:absolute;left:0;top:7815;width:82;height:920" id="docshape669" filled="true" fillcolor="#231f20" stroked="false">
              <v:fill type="solid"/>
            </v:rect>
            <v:shape style="position:absolute;left:0;top:7815;width:82;height:920" id="docshape670" coordorigin="0,7815" coordsize="82,920" path="m0,7815l82,7815,82,8735,0,8735e" filled="false" stroked="true" strokeweight="1pt" strokecolor="#231f20">
              <v:path arrowok="t"/>
              <v:stroke dashstyle="solid"/>
            </v:shape>
            <w10:wrap type="none"/>
          </v:group>
        </w:pict>
      </w:r>
      <w:r>
        <w:rPr>
          <w:color w:val="231F20"/>
        </w:rPr>
        <w:t>If we want to sense through the cursor, we are in trouble. The cursor object</w:t>
      </w:r>
      <w:r>
        <w:rPr>
          <w:color w:val="231F20"/>
          <w:spacing w:val="80"/>
        </w:rPr>
        <w:t> </w:t>
      </w:r>
      <w:r>
        <w:rPr>
          <w:color w:val="231F20"/>
        </w:rPr>
        <w:t>is embedded in a blob of object creation. We can try to move all of the </w:t>
      </w:r>
      <w:r>
        <w:rPr>
          <w:color w:val="231F20"/>
        </w:rPr>
        <w:t>code</w:t>
      </w:r>
      <w:r>
        <w:rPr>
          <w:color w:val="231F20"/>
          <w:spacing w:val="80"/>
          <w:w w:val="150"/>
        </w:rPr>
        <w:t> </w:t>
      </w:r>
      <w:r>
        <w:rPr>
          <w:color w:val="231F20"/>
        </w:rPr>
        <w:t>used to create the cursor outside of the class. Then a client can create the cursor and pass it as an argument. But that isn’t very safe if we don’t have tests in</w:t>
      </w:r>
      <w:r>
        <w:rPr>
          <w:color w:val="231F20"/>
          <w:spacing w:val="40"/>
        </w:rPr>
        <w:t> </w:t>
      </w:r>
      <w:r>
        <w:rPr>
          <w:color w:val="231F20"/>
        </w:rPr>
        <w:t>place, and it could be a big burden on clients on this class.</w:t>
      </w:r>
    </w:p>
    <w:p>
      <w:pPr>
        <w:pStyle w:val="BodyText"/>
        <w:spacing w:line="261" w:lineRule="auto"/>
        <w:ind w:left="112" w:right="112" w:firstLine="240"/>
        <w:jc w:val="both"/>
      </w:pPr>
      <w:r>
        <w:rPr>
          <w:color w:val="231F20"/>
        </w:rPr>
        <w:t>If we have a refactoring tool that safely extracts methods, we can use </w:t>
      </w:r>
      <w:r>
        <w:rPr>
          <w:rFonts w:ascii="Book Antiqua" w:hAnsi="Book Antiqua"/>
          <w:i/>
          <w:color w:val="231F20"/>
        </w:rPr>
        <w:t>Extract</w:t>
      </w:r>
      <w:r>
        <w:rPr>
          <w:rFonts w:ascii="Book Antiqua" w:hAnsi="Book Antiqua"/>
          <w:i/>
          <w:color w:val="231F20"/>
        </w:rPr>
        <w:t> and Override Factory Method (350) </w:t>
      </w:r>
      <w:r>
        <w:rPr>
          <w:color w:val="231F20"/>
        </w:rPr>
        <w:t>on code in a constructor, but that </w:t>
      </w:r>
      <w:r>
        <w:rPr>
          <w:color w:val="231F20"/>
        </w:rPr>
        <w:t>doesn’t work in all languages. In Java and C#, we can do it, but C++ doesn’t allow calls</w:t>
      </w:r>
      <w:r>
        <w:rPr>
          <w:color w:val="231F20"/>
          <w:spacing w:val="80"/>
          <w:w w:val="150"/>
        </w:rPr>
        <w:t> </w:t>
      </w:r>
      <w:r>
        <w:rPr>
          <w:color w:val="231F20"/>
        </w:rPr>
        <w:t>to virtual functions in constructors to resolve to virtual functions defined in derived classes. And in general, it isn’t a good idea. Functions in derived classes often assume that they can use variables from their base class. Until the constructor of the base class is completely finished, there is a chance that an overridden function that it calls can access an uninitialized variable.</w:t>
      </w:r>
    </w:p>
    <w:p>
      <w:pPr>
        <w:spacing w:after="0" w:line="261" w:lineRule="auto"/>
        <w:jc w:val="both"/>
        <w:sectPr>
          <w:type w:val="continuous"/>
          <w:pgSz w:w="7910" w:h="11940"/>
          <w:pgMar w:top="0" w:bottom="0" w:left="220" w:right="620"/>
        </w:sectPr>
      </w:pPr>
    </w:p>
    <w:p>
      <w:pPr>
        <w:spacing w:line="259" w:lineRule="auto" w:before="39"/>
        <w:ind w:left="101" w:right="116" w:firstLine="240"/>
        <w:jc w:val="both"/>
        <w:rPr>
          <w:sz w:val="20"/>
        </w:rPr>
      </w:pPr>
      <w:r>
        <w:rPr/>
        <w:pict>
          <v:group style="position:absolute;margin-left:387.800995pt;margin-top:372.272003pt;width:6.7pt;height:47pt;mso-position-horizontal-relative:page;mso-position-vertical-relative:page;z-index:15878144" id="docshapegroup671" coordorigin="7756,7445" coordsize="134,940">
            <v:rect style="position:absolute;left:7766;top:7455;width:114;height:920" id="docshape672" filled="true" fillcolor="#231f20" stroked="false">
              <v:fill type="solid"/>
            </v:rect>
            <v:shape style="position:absolute;left:7766;top:7455;width:114;height:920" id="docshape673"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72416" from="388.300995pt,372.772003pt" to="393.999995pt,372.772003pt" stroked="true" strokeweight="1pt" strokecolor="#231f20">
            <v:stroke dashstyle="solid"/>
            <w10:wrap type="none"/>
          </v:line>
        </w:pict>
      </w:r>
      <w:bookmarkStart w:name="_bookmark135" w:id="180"/>
      <w:bookmarkEnd w:id="180"/>
      <w:r>
        <w:rPr/>
      </w:r>
      <w:r>
        <w:rPr>
          <w:color w:val="231F20"/>
          <w:sz w:val="20"/>
        </w:rPr>
        <w:t>Another</w:t>
      </w:r>
      <w:r>
        <w:rPr>
          <w:color w:val="231F20"/>
          <w:spacing w:val="40"/>
          <w:sz w:val="20"/>
        </w:rPr>
        <w:t> </w:t>
      </w:r>
      <w:r>
        <w:rPr>
          <w:color w:val="231F20"/>
          <w:sz w:val="20"/>
        </w:rPr>
        <w:t>option</w:t>
      </w:r>
      <w:r>
        <w:rPr>
          <w:color w:val="231F20"/>
          <w:spacing w:val="40"/>
          <w:sz w:val="20"/>
        </w:rPr>
        <w:t> </w:t>
      </w:r>
      <w:r>
        <w:rPr>
          <w:color w:val="231F20"/>
          <w:sz w:val="20"/>
        </w:rPr>
        <w:t>is</w:t>
      </w:r>
      <w:r>
        <w:rPr>
          <w:color w:val="231F20"/>
          <w:spacing w:val="40"/>
          <w:sz w:val="20"/>
        </w:rPr>
        <w:t> </w:t>
      </w:r>
      <w:r>
        <w:rPr>
          <w:rFonts w:ascii="Book Antiqua"/>
          <w:i/>
          <w:color w:val="231F20"/>
          <w:sz w:val="20"/>
        </w:rPr>
        <w:t>Supersede</w:t>
      </w:r>
      <w:r>
        <w:rPr>
          <w:rFonts w:ascii="Book Antiqua"/>
          <w:i/>
          <w:color w:val="231F20"/>
          <w:spacing w:val="37"/>
          <w:sz w:val="20"/>
        </w:rPr>
        <w:t> </w:t>
      </w:r>
      <w:r>
        <w:rPr>
          <w:rFonts w:ascii="Book Antiqua"/>
          <w:i/>
          <w:color w:val="231F20"/>
          <w:sz w:val="20"/>
        </w:rPr>
        <w:t>Instance</w:t>
      </w:r>
      <w:r>
        <w:rPr>
          <w:rFonts w:ascii="Book Antiqua"/>
          <w:i/>
          <w:color w:val="231F20"/>
          <w:spacing w:val="37"/>
          <w:sz w:val="20"/>
        </w:rPr>
        <w:t> </w:t>
      </w:r>
      <w:r>
        <w:rPr>
          <w:rFonts w:ascii="Book Antiqua"/>
          <w:i/>
          <w:color w:val="231F20"/>
          <w:sz w:val="20"/>
        </w:rPr>
        <w:t>Variable</w:t>
      </w:r>
      <w:r>
        <w:rPr>
          <w:rFonts w:ascii="Book Antiqua"/>
          <w:i/>
          <w:color w:val="231F20"/>
          <w:spacing w:val="37"/>
          <w:sz w:val="20"/>
        </w:rPr>
        <w:t> </w:t>
      </w:r>
      <w:r>
        <w:rPr>
          <w:rFonts w:ascii="Book Antiqua"/>
          <w:i/>
          <w:color w:val="231F20"/>
          <w:sz w:val="20"/>
        </w:rPr>
        <w:t>(404)</w:t>
      </w:r>
      <w:r>
        <w:rPr>
          <w:color w:val="231F20"/>
          <w:sz w:val="20"/>
        </w:rPr>
        <w:t>.</w:t>
      </w:r>
      <w:r>
        <w:rPr>
          <w:color w:val="231F20"/>
          <w:spacing w:val="40"/>
          <w:sz w:val="20"/>
        </w:rPr>
        <w:t> </w:t>
      </w:r>
      <w:r>
        <w:rPr>
          <w:color w:val="231F20"/>
          <w:sz w:val="20"/>
        </w:rPr>
        <w:t>We</w:t>
      </w:r>
      <w:r>
        <w:rPr>
          <w:color w:val="231F20"/>
          <w:spacing w:val="40"/>
          <w:sz w:val="20"/>
        </w:rPr>
        <w:t> </w:t>
      </w:r>
      <w:r>
        <w:rPr>
          <w:color w:val="231F20"/>
          <w:sz w:val="20"/>
        </w:rPr>
        <w:t>write</w:t>
      </w:r>
      <w:r>
        <w:rPr>
          <w:color w:val="231F20"/>
          <w:spacing w:val="40"/>
          <w:sz w:val="20"/>
        </w:rPr>
        <w:t> </w:t>
      </w:r>
      <w:r>
        <w:rPr>
          <w:color w:val="231F20"/>
          <w:sz w:val="20"/>
        </w:rPr>
        <w:t>a</w:t>
      </w:r>
      <w:r>
        <w:rPr>
          <w:color w:val="231F20"/>
          <w:spacing w:val="40"/>
          <w:sz w:val="20"/>
        </w:rPr>
        <w:t> </w:t>
      </w:r>
      <w:r>
        <w:rPr>
          <w:color w:val="231F20"/>
          <w:sz w:val="20"/>
        </w:rPr>
        <w:t>setter</w:t>
      </w:r>
      <w:r>
        <w:rPr>
          <w:color w:val="231F20"/>
          <w:spacing w:val="40"/>
          <w:sz w:val="20"/>
        </w:rPr>
        <w:t> </w:t>
      </w:r>
      <w:r>
        <w:rPr>
          <w:color w:val="231F20"/>
          <w:sz w:val="20"/>
        </w:rPr>
        <w:t>on the class that allows us to swap in another instance after we construct the</w:t>
      </w:r>
      <w:r>
        <w:rPr>
          <w:color w:val="231F20"/>
          <w:spacing w:val="40"/>
          <w:sz w:val="20"/>
        </w:rPr>
        <w:t> </w:t>
      </w:r>
      <w:r>
        <w:rPr>
          <w:color w:val="231F20"/>
          <w:spacing w:val="-2"/>
          <w:sz w:val="20"/>
        </w:rPr>
        <w:t>object.</w:t>
      </w:r>
    </w:p>
    <w:p>
      <w:pPr>
        <w:spacing w:before="145"/>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8"/>
          <w:sz w:val="16"/>
        </w:rPr>
        <w:t>WatercolorPane</w:t>
      </w:r>
    </w:p>
    <w:p>
      <w:pPr>
        <w:spacing w:before="47"/>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6"/>
          <w:sz w:val="16"/>
        </w:rPr>
        <w:t>WatercolorPane(Form</w:t>
      </w:r>
      <w:r>
        <w:rPr>
          <w:rFonts w:ascii="Lucida Console"/>
          <w:color w:val="231F20"/>
          <w:spacing w:val="-46"/>
          <w:sz w:val="16"/>
        </w:rPr>
        <w:t> </w:t>
      </w:r>
      <w:r>
        <w:rPr>
          <w:rFonts w:ascii="Lucida Console"/>
          <w:color w:val="231F20"/>
          <w:spacing w:val="-26"/>
          <w:sz w:val="16"/>
        </w:rPr>
        <w:t>*border,</w:t>
      </w:r>
      <w:r>
        <w:rPr>
          <w:rFonts w:ascii="Lucida Console"/>
          <w:color w:val="231F20"/>
          <w:spacing w:val="-46"/>
          <w:sz w:val="16"/>
        </w:rPr>
        <w:t> </w:t>
      </w:r>
      <w:r>
        <w:rPr>
          <w:rFonts w:ascii="Lucida Console"/>
          <w:color w:val="231F20"/>
          <w:spacing w:val="-26"/>
          <w:sz w:val="16"/>
        </w:rPr>
        <w:t>WashBrush</w:t>
      </w:r>
      <w:r>
        <w:rPr>
          <w:rFonts w:ascii="Lucida Console"/>
          <w:color w:val="231F20"/>
          <w:spacing w:val="-45"/>
          <w:sz w:val="16"/>
        </w:rPr>
        <w:t> </w:t>
      </w:r>
      <w:r>
        <w:rPr>
          <w:rFonts w:ascii="Lucida Console"/>
          <w:color w:val="231F20"/>
          <w:spacing w:val="-26"/>
          <w:sz w:val="16"/>
        </w:rPr>
        <w:t>*brush,</w:t>
      </w:r>
      <w:r>
        <w:rPr>
          <w:rFonts w:ascii="Lucida Console"/>
          <w:color w:val="231F20"/>
          <w:spacing w:val="-46"/>
          <w:sz w:val="16"/>
        </w:rPr>
        <w:t> </w:t>
      </w:r>
      <w:r>
        <w:rPr>
          <w:rFonts w:ascii="Lucida Console"/>
          <w:color w:val="231F20"/>
          <w:spacing w:val="-26"/>
          <w:sz w:val="16"/>
        </w:rPr>
        <w:t>Pattern</w:t>
      </w:r>
      <w:r>
        <w:rPr>
          <w:rFonts w:ascii="Lucida Console"/>
          <w:color w:val="231F20"/>
          <w:spacing w:val="-46"/>
          <w:sz w:val="16"/>
        </w:rPr>
        <w:t> </w:t>
      </w:r>
      <w:r>
        <w:rPr>
          <w:rFonts w:ascii="Lucida Console"/>
          <w:color w:val="231F20"/>
          <w:spacing w:val="-26"/>
          <w:sz w:val="16"/>
        </w:rPr>
        <w:t>*backdrop)</w:t>
      </w:r>
    </w:p>
    <w:p>
      <w:pPr>
        <w:spacing w:before="46"/>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4"/>
          <w:sz w:val="16"/>
        </w:rPr>
        <w:t>anteriorPanel</w:t>
      </w:r>
      <w:r>
        <w:rPr>
          <w:rFonts w:ascii="Lucida Console"/>
          <w:color w:val="231F20"/>
          <w:spacing w:val="24"/>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Panel(border);</w:t>
      </w:r>
    </w:p>
    <w:p>
      <w:pPr>
        <w:spacing w:line="309" w:lineRule="auto" w:before="46"/>
        <w:ind w:left="661" w:right="2246" w:firstLine="0"/>
        <w:jc w:val="left"/>
        <w:rPr>
          <w:rFonts w:ascii="Lucida Console"/>
          <w:sz w:val="16"/>
        </w:rPr>
      </w:pPr>
      <w:r>
        <w:rPr>
          <w:rFonts w:ascii="Lucida Console"/>
          <w:color w:val="231F20"/>
          <w:spacing w:val="-28"/>
          <w:sz w:val="16"/>
        </w:rPr>
        <w:t>anteriorPanel-&gt;setBorderColor(brush-&gt;getForeColor()); </w:t>
      </w:r>
      <w:r>
        <w:rPr>
          <w:rFonts w:ascii="Lucida Console"/>
          <w:color w:val="231F20"/>
          <w:spacing w:val="-22"/>
          <w:sz w:val="16"/>
        </w:rPr>
        <w:t>backgroundPanel</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Panel(border,</w:t>
      </w:r>
      <w:r>
        <w:rPr>
          <w:rFonts w:ascii="Lucida Console"/>
          <w:color w:val="231F20"/>
          <w:spacing w:val="-50"/>
          <w:sz w:val="16"/>
        </w:rPr>
        <w:t> </w:t>
      </w:r>
      <w:r>
        <w:rPr>
          <w:rFonts w:ascii="Lucida Console"/>
          <w:color w:val="231F20"/>
          <w:spacing w:val="-22"/>
          <w:sz w:val="16"/>
        </w:rPr>
        <w:t>backdrop);</w:t>
      </w:r>
    </w:p>
    <w:p>
      <w:pPr>
        <w:pStyle w:val="BodyText"/>
        <w:spacing w:before="5"/>
        <w:rPr>
          <w:rFonts w:ascii="Lucida Console"/>
        </w:rPr>
      </w:pPr>
    </w:p>
    <w:p>
      <w:pPr>
        <w:spacing w:before="0"/>
        <w:ind w:left="661" w:right="0" w:firstLine="0"/>
        <w:jc w:val="left"/>
        <w:rPr>
          <w:rFonts w:ascii="Lucida Console"/>
          <w:sz w:val="16"/>
        </w:rPr>
      </w:pPr>
      <w:r>
        <w:rPr>
          <w:rFonts w:ascii="Lucida Console"/>
          <w:color w:val="231F20"/>
          <w:spacing w:val="-26"/>
          <w:sz w:val="16"/>
        </w:rPr>
        <w:t>cursor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FocusWidget(brush,</w:t>
      </w:r>
      <w:r>
        <w:rPr>
          <w:rFonts w:ascii="Lucida Console"/>
          <w:color w:val="231F20"/>
          <w:spacing w:val="-39"/>
          <w:sz w:val="16"/>
        </w:rPr>
        <w:t> </w:t>
      </w:r>
      <w:r>
        <w:rPr>
          <w:rFonts w:ascii="Lucida Console"/>
          <w:color w:val="231F20"/>
          <w:spacing w:val="-26"/>
          <w:sz w:val="16"/>
        </w:rPr>
        <w:t>backgroundPanel);</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supersedeCursor(FocusWidget</w:t>
      </w:r>
      <w:r>
        <w:rPr>
          <w:rFonts w:ascii="Lucida Console"/>
          <w:color w:val="231F20"/>
          <w:spacing w:val="-25"/>
          <w:sz w:val="16"/>
        </w:rPr>
        <w:t> </w:t>
      </w:r>
      <w:r>
        <w:rPr>
          <w:rFonts w:ascii="Lucida Console"/>
          <w:color w:val="231F20"/>
          <w:spacing w:val="-28"/>
          <w:sz w:val="16"/>
        </w:rPr>
        <w:t>*newCursor)</w:t>
      </w:r>
    </w:p>
    <w:p>
      <w:pPr>
        <w:spacing w:before="47"/>
        <w:ind w:left="381" w:right="0" w:firstLine="0"/>
        <w:jc w:val="left"/>
        <w:rPr>
          <w:rFonts w:ascii="Lucida Console"/>
          <w:sz w:val="16"/>
        </w:rPr>
      </w:pPr>
      <w:r>
        <w:rPr>
          <w:rFonts w:ascii="Lucida Console"/>
          <w:color w:val="231F20"/>
          <w:w w:val="99"/>
          <w:sz w:val="16"/>
        </w:rPr>
        <w:t>{</w:t>
      </w:r>
    </w:p>
    <w:p>
      <w:pPr>
        <w:spacing w:line="309" w:lineRule="auto" w:before="46"/>
        <w:ind w:left="661" w:right="5061" w:firstLine="0"/>
        <w:jc w:val="left"/>
        <w:rPr>
          <w:rFonts w:ascii="Lucida Console"/>
          <w:sz w:val="16"/>
        </w:rPr>
      </w:pPr>
      <w:r>
        <w:rPr>
          <w:rFonts w:ascii="Lucida Console"/>
          <w:color w:val="231F20"/>
          <w:spacing w:val="-14"/>
          <w:sz w:val="16"/>
        </w:rPr>
        <w:t>delete</w:t>
      </w:r>
      <w:r>
        <w:rPr>
          <w:rFonts w:ascii="Lucida Console"/>
          <w:color w:val="231F20"/>
          <w:spacing w:val="-53"/>
          <w:sz w:val="16"/>
        </w:rPr>
        <w:t> </w:t>
      </w:r>
      <w:r>
        <w:rPr>
          <w:rFonts w:ascii="Lucida Console"/>
          <w:color w:val="231F20"/>
          <w:spacing w:val="-14"/>
          <w:sz w:val="16"/>
        </w:rPr>
        <w:t>cursor; </w:t>
      </w:r>
      <w:r>
        <w:rPr>
          <w:rFonts w:ascii="Lucida Console"/>
          <w:color w:val="231F20"/>
          <w:spacing w:val="-24"/>
          <w:sz w:val="16"/>
        </w:rPr>
        <w:t>cursor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newCursor;</w:t>
      </w:r>
    </w:p>
    <w:p>
      <w:pPr>
        <w:spacing w:line="159" w:lineRule="exact" w:before="0"/>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1"/>
        <w:ind w:left="101" w:right="114" w:firstLine="240"/>
        <w:jc w:val="both"/>
      </w:pPr>
      <w:r>
        <w:rPr>
          <w:color w:val="231F20"/>
        </w:rPr>
        <w:t>In C++, we have to be very careful with this refactoring. When we replace </w:t>
      </w:r>
      <w:r>
        <w:rPr>
          <w:color w:val="231F20"/>
        </w:rPr>
        <w:t>an object, we have to get rid of the old one. Often that means that we have to use the delete operator to call its destructor and destroy its memory. When we do that, we have to understand what the destructor does and whether it destroys anything that is passed to the object’s constructor. If we are not careful about how we clean up memory, we can introduce some subtle bugs.</w:t>
      </w:r>
    </w:p>
    <w:p>
      <w:pPr>
        <w:pStyle w:val="BodyText"/>
        <w:spacing w:line="264" w:lineRule="auto"/>
        <w:ind w:left="100" w:right="114" w:firstLine="240"/>
        <w:jc w:val="both"/>
      </w:pPr>
      <w:r>
        <w:rPr>
          <w:color w:val="231F20"/>
        </w:rPr>
        <w:t>In most other languages, </w:t>
      </w:r>
      <w:r>
        <w:rPr>
          <w:rFonts w:ascii="Book Antiqua" w:hAnsi="Book Antiqua"/>
          <w:i/>
          <w:color w:val="231F20"/>
        </w:rPr>
        <w:t>Supersede Instance Variable (404) </w:t>
      </w:r>
      <w:r>
        <w:rPr>
          <w:color w:val="231F20"/>
        </w:rPr>
        <w:t>is pretty straight- forward. Here is the result recoded in Java. We don’t have to do anything </w:t>
      </w:r>
      <w:r>
        <w:rPr>
          <w:color w:val="231F20"/>
        </w:rPr>
        <w:t>spe- </w:t>
      </w:r>
      <w:r>
        <w:rPr>
          <w:color w:val="231F20"/>
          <w:spacing w:val="-2"/>
        </w:rPr>
        <w:t>cial</w:t>
      </w:r>
      <w:r>
        <w:rPr>
          <w:color w:val="231F20"/>
          <w:spacing w:val="-10"/>
        </w:rPr>
        <w:t> </w:t>
      </w:r>
      <w:r>
        <w:rPr>
          <w:color w:val="231F20"/>
          <w:spacing w:val="-2"/>
        </w:rPr>
        <w:t>to</w:t>
      </w:r>
      <w:r>
        <w:rPr>
          <w:color w:val="231F20"/>
          <w:spacing w:val="-9"/>
        </w:rPr>
        <w:t> </w:t>
      </w:r>
      <w:r>
        <w:rPr>
          <w:color w:val="231F20"/>
          <w:spacing w:val="-2"/>
        </w:rPr>
        <w:t>get</w:t>
      </w:r>
      <w:r>
        <w:rPr>
          <w:color w:val="231F20"/>
          <w:spacing w:val="-9"/>
        </w:rPr>
        <w:t> </w:t>
      </w:r>
      <w:r>
        <w:rPr>
          <w:color w:val="231F20"/>
          <w:spacing w:val="-2"/>
        </w:rPr>
        <w:t>rid</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object</w:t>
      </w:r>
      <w:r>
        <w:rPr>
          <w:color w:val="231F20"/>
          <w:spacing w:val="-3"/>
        </w:rPr>
        <w:t> </w:t>
      </w:r>
      <w:r>
        <w:rPr>
          <w:color w:val="231F20"/>
          <w:spacing w:val="-2"/>
        </w:rPr>
        <w:t>that </w:t>
      </w:r>
      <w:r>
        <w:rPr>
          <w:rFonts w:ascii="Lucida Console" w:hAnsi="Lucida Console"/>
          <w:color w:val="231F20"/>
          <w:spacing w:val="-2"/>
          <w:sz w:val="18"/>
        </w:rPr>
        <w:t>cursor</w:t>
      </w:r>
      <w:r>
        <w:rPr>
          <w:rFonts w:ascii="Lucida Console" w:hAnsi="Lucida Console"/>
          <w:color w:val="231F20"/>
          <w:spacing w:val="-26"/>
          <w:sz w:val="18"/>
        </w:rPr>
        <w:t> </w:t>
      </w:r>
      <w:r>
        <w:rPr>
          <w:color w:val="231F20"/>
          <w:spacing w:val="-2"/>
        </w:rPr>
        <w:t>was referring to; the garbage collector will </w:t>
      </w:r>
      <w:r>
        <w:rPr>
          <w:color w:val="231F20"/>
        </w:rPr>
        <w:t>get rid of it eventually. But we should be very careful not to use the superseding method</w:t>
      </w:r>
      <w:r>
        <w:rPr>
          <w:color w:val="231F20"/>
          <w:spacing w:val="-1"/>
        </w:rPr>
        <w:t> </w:t>
      </w:r>
      <w:r>
        <w:rPr>
          <w:color w:val="231F20"/>
        </w:rPr>
        <w:t>in</w:t>
      </w:r>
      <w:r>
        <w:rPr>
          <w:color w:val="231F20"/>
          <w:spacing w:val="-1"/>
        </w:rPr>
        <w:t> </w:t>
      </w:r>
      <w:r>
        <w:rPr>
          <w:color w:val="231F20"/>
        </w:rPr>
        <w:t>production</w:t>
      </w:r>
      <w:r>
        <w:rPr>
          <w:color w:val="231F20"/>
          <w:spacing w:val="-1"/>
        </w:rPr>
        <w:t> </w:t>
      </w:r>
      <w:r>
        <w:rPr>
          <w:color w:val="231F20"/>
        </w:rPr>
        <w:t>code.</w:t>
      </w:r>
      <w:r>
        <w:rPr>
          <w:color w:val="231F20"/>
          <w:spacing w:val="-1"/>
        </w:rPr>
        <w:t> </w:t>
      </w:r>
      <w:r>
        <w:rPr>
          <w:color w:val="231F20"/>
        </w:rPr>
        <w:t>If</w:t>
      </w:r>
      <w:r>
        <w:rPr>
          <w:color w:val="231F20"/>
          <w:spacing w:val="-1"/>
        </w:rPr>
        <w:t> </w:t>
      </w:r>
      <w:r>
        <w:rPr>
          <w:color w:val="231F20"/>
        </w:rPr>
        <w:t>the</w:t>
      </w:r>
      <w:r>
        <w:rPr>
          <w:color w:val="231F20"/>
          <w:spacing w:val="-1"/>
        </w:rPr>
        <w:t> </w:t>
      </w:r>
      <w:r>
        <w:rPr>
          <w:color w:val="231F20"/>
        </w:rPr>
        <w:t>objects</w:t>
      </w:r>
      <w:r>
        <w:rPr>
          <w:color w:val="231F20"/>
          <w:spacing w:val="-1"/>
        </w:rPr>
        <w:t> </w:t>
      </w:r>
      <w:r>
        <w:rPr>
          <w:color w:val="231F20"/>
        </w:rPr>
        <w:t>that</w:t>
      </w:r>
      <w:r>
        <w:rPr>
          <w:color w:val="231F20"/>
          <w:spacing w:val="-1"/>
        </w:rPr>
        <w:t> </w:t>
      </w:r>
      <w:r>
        <w:rPr>
          <w:color w:val="231F20"/>
        </w:rPr>
        <w:t>we</w:t>
      </w:r>
      <w:r>
        <w:rPr>
          <w:color w:val="231F20"/>
          <w:spacing w:val="-1"/>
        </w:rPr>
        <w:t> </w:t>
      </w:r>
      <w:r>
        <w:rPr>
          <w:color w:val="231F20"/>
        </w:rPr>
        <w:t>are</w:t>
      </w:r>
      <w:r>
        <w:rPr>
          <w:color w:val="231F20"/>
          <w:spacing w:val="-1"/>
        </w:rPr>
        <w:t> </w:t>
      </w:r>
      <w:r>
        <w:rPr>
          <w:color w:val="231F20"/>
        </w:rPr>
        <w:t>superseding</w:t>
      </w:r>
      <w:r>
        <w:rPr>
          <w:color w:val="231F20"/>
          <w:spacing w:val="-1"/>
        </w:rPr>
        <w:t> </w:t>
      </w:r>
      <w:r>
        <w:rPr>
          <w:color w:val="231F20"/>
        </w:rPr>
        <w:t>manage</w:t>
      </w:r>
      <w:r>
        <w:rPr>
          <w:color w:val="231F20"/>
          <w:spacing w:val="-1"/>
        </w:rPr>
        <w:t> </w:t>
      </w:r>
      <w:r>
        <w:rPr>
          <w:color w:val="231F20"/>
        </w:rPr>
        <w:t>other resources, we can cause some serious resource problems.</w:t>
      </w:r>
    </w:p>
    <w:p>
      <w:pPr>
        <w:spacing w:line="309" w:lineRule="auto" w:before="131"/>
        <w:ind w:left="381" w:right="3768" w:hanging="281"/>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supersedeCursor(FocusWidget</w:t>
      </w:r>
      <w:r>
        <w:rPr>
          <w:rFonts w:ascii="Lucida Console"/>
          <w:color w:val="231F20"/>
          <w:spacing w:val="-53"/>
          <w:sz w:val="16"/>
        </w:rPr>
        <w:t> </w:t>
      </w:r>
      <w:r>
        <w:rPr>
          <w:rFonts w:ascii="Lucida Console"/>
          <w:color w:val="231F20"/>
          <w:spacing w:val="-24"/>
          <w:sz w:val="16"/>
        </w:rPr>
        <w:t>newCursor)</w:t>
      </w:r>
      <w:r>
        <w:rPr>
          <w:rFonts w:ascii="Lucida Console"/>
          <w:color w:val="231F20"/>
          <w:spacing w:val="-53"/>
          <w:sz w:val="16"/>
        </w:rPr>
        <w:t> </w:t>
      </w:r>
      <w:r>
        <w:rPr>
          <w:rFonts w:ascii="Lucida Console"/>
          <w:color w:val="231F20"/>
          <w:spacing w:val="-24"/>
          <w:sz w:val="16"/>
        </w:rPr>
        <w:t>{ </w:t>
      </w:r>
      <w:r>
        <w:rPr>
          <w:rFonts w:ascii="Lucida Console"/>
          <w:color w:val="231F20"/>
          <w:spacing w:val="-16"/>
          <w:sz w:val="16"/>
        </w:rPr>
        <w:t>cursor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newCursor;</w:t>
      </w:r>
    </w:p>
    <w:p>
      <w:pPr>
        <w:spacing w:before="5"/>
        <w:ind w:left="101" w:right="0" w:firstLine="0"/>
        <w:jc w:val="left"/>
        <w:rPr>
          <w:rFonts w:ascii="Lucida Console"/>
          <w:sz w:val="16"/>
        </w:rPr>
      </w:pPr>
      <w:r>
        <w:rPr>
          <w:rFonts w:ascii="Lucida Console"/>
          <w:color w:val="231F20"/>
          <w:w w:val="99"/>
          <w:sz w:val="16"/>
        </w:rPr>
        <w:t>}</w:t>
      </w:r>
    </w:p>
    <w:p>
      <w:pPr>
        <w:pStyle w:val="BodyText"/>
        <w:spacing w:before="142"/>
        <w:ind w:left="341"/>
        <w:rPr>
          <w:rFonts w:ascii="Lucida Console"/>
          <w:sz w:val="18"/>
        </w:rPr>
      </w:pPr>
      <w:r>
        <w:rPr>
          <w:color w:val="231F20"/>
        </w:rPr>
        <w:t>Now</w:t>
      </w:r>
      <w:r>
        <w:rPr>
          <w:color w:val="231F20"/>
          <w:spacing w:val="-12"/>
        </w:rPr>
        <w:t> </w:t>
      </w:r>
      <w:r>
        <w:rPr>
          <w:color w:val="231F20"/>
        </w:rPr>
        <w:t>that</w:t>
      </w:r>
      <w:r>
        <w:rPr>
          <w:color w:val="231F20"/>
          <w:spacing w:val="-11"/>
        </w:rPr>
        <w:t> </w:t>
      </w:r>
      <w:r>
        <w:rPr>
          <w:color w:val="231F20"/>
        </w:rPr>
        <w:t>we</w:t>
      </w:r>
      <w:r>
        <w:rPr>
          <w:color w:val="231F20"/>
          <w:spacing w:val="-11"/>
        </w:rPr>
        <w:t> </w:t>
      </w:r>
      <w:r>
        <w:rPr>
          <w:color w:val="231F20"/>
        </w:rPr>
        <w:t>have</w:t>
      </w:r>
      <w:r>
        <w:rPr>
          <w:color w:val="231F20"/>
          <w:spacing w:val="-8"/>
        </w:rPr>
        <w:t> </w:t>
      </w:r>
      <w:r>
        <w:rPr>
          <w:color w:val="231F20"/>
        </w:rPr>
        <w:t>a</w:t>
      </w:r>
      <w:r>
        <w:rPr>
          <w:color w:val="231F20"/>
          <w:spacing w:val="-8"/>
        </w:rPr>
        <w:t> </w:t>
      </w:r>
      <w:r>
        <w:rPr>
          <w:color w:val="231F20"/>
        </w:rPr>
        <w:t>superseding</w:t>
      </w:r>
      <w:r>
        <w:rPr>
          <w:color w:val="231F20"/>
          <w:spacing w:val="-9"/>
        </w:rPr>
        <w:t> </w:t>
      </w:r>
      <w:r>
        <w:rPr>
          <w:color w:val="231F20"/>
        </w:rPr>
        <w:t>method,</w:t>
      </w:r>
      <w:r>
        <w:rPr>
          <w:color w:val="231F20"/>
          <w:spacing w:val="-8"/>
        </w:rPr>
        <w:t> </w:t>
      </w:r>
      <w:r>
        <w:rPr>
          <w:color w:val="231F20"/>
        </w:rPr>
        <w:t>we</w:t>
      </w:r>
      <w:r>
        <w:rPr>
          <w:color w:val="231F20"/>
          <w:spacing w:val="-8"/>
        </w:rPr>
        <w:t> </w:t>
      </w:r>
      <w:r>
        <w:rPr>
          <w:color w:val="231F20"/>
        </w:rPr>
        <w:t>can</w:t>
      </w:r>
      <w:r>
        <w:rPr>
          <w:color w:val="231F20"/>
          <w:spacing w:val="-9"/>
        </w:rPr>
        <w:t> </w:t>
      </w:r>
      <w:r>
        <w:rPr>
          <w:color w:val="231F20"/>
        </w:rPr>
        <w:t>attempt</w:t>
      </w:r>
      <w:r>
        <w:rPr>
          <w:color w:val="231F20"/>
          <w:spacing w:val="-8"/>
        </w:rPr>
        <w:t> </w:t>
      </w:r>
      <w:r>
        <w:rPr>
          <w:color w:val="231F20"/>
        </w:rPr>
        <w:t>to</w:t>
      </w:r>
      <w:r>
        <w:rPr>
          <w:color w:val="231F20"/>
          <w:spacing w:val="-8"/>
        </w:rPr>
        <w:t> </w:t>
      </w:r>
      <w:r>
        <w:rPr>
          <w:color w:val="231F20"/>
        </w:rPr>
        <w:t>create</w:t>
      </w:r>
      <w:r>
        <w:rPr>
          <w:color w:val="231F20"/>
          <w:spacing w:val="-9"/>
        </w:rPr>
        <w:t> </w:t>
      </w:r>
      <w:r>
        <w:rPr>
          <w:color w:val="231F20"/>
        </w:rPr>
        <w:t>a</w:t>
      </w:r>
      <w:r>
        <w:rPr>
          <w:color w:val="231F20"/>
          <w:spacing w:val="-11"/>
        </w:rPr>
        <w:t> </w:t>
      </w:r>
      <w:r>
        <w:rPr>
          <w:rFonts w:ascii="Lucida Console"/>
          <w:color w:val="231F20"/>
          <w:spacing w:val="-21"/>
          <w:sz w:val="18"/>
        </w:rPr>
        <w:t>FocusWidget</w:t>
      </w:r>
    </w:p>
    <w:p>
      <w:pPr>
        <w:spacing w:line="261" w:lineRule="auto" w:before="26"/>
        <w:ind w:left="100" w:right="101" w:firstLine="0"/>
        <w:jc w:val="both"/>
        <w:rPr>
          <w:sz w:val="20"/>
        </w:rPr>
      </w:pPr>
      <w:r>
        <w:rPr>
          <w:color w:val="231F20"/>
          <w:sz w:val="20"/>
        </w:rPr>
        <w:t>outside the class and then pass it into the object after construction. Because we need</w:t>
      </w:r>
      <w:r>
        <w:rPr>
          <w:color w:val="231F20"/>
          <w:spacing w:val="29"/>
          <w:sz w:val="20"/>
        </w:rPr>
        <w:t> </w:t>
      </w:r>
      <w:r>
        <w:rPr>
          <w:color w:val="231F20"/>
          <w:sz w:val="20"/>
        </w:rPr>
        <w:t>to</w:t>
      </w:r>
      <w:r>
        <w:rPr>
          <w:color w:val="231F20"/>
          <w:spacing w:val="29"/>
          <w:sz w:val="20"/>
        </w:rPr>
        <w:t> </w:t>
      </w:r>
      <w:r>
        <w:rPr>
          <w:color w:val="231F20"/>
          <w:sz w:val="20"/>
        </w:rPr>
        <w:t>sense,</w:t>
      </w:r>
      <w:r>
        <w:rPr>
          <w:color w:val="231F20"/>
          <w:spacing w:val="29"/>
          <w:sz w:val="20"/>
        </w:rPr>
        <w:t> </w:t>
      </w:r>
      <w:r>
        <w:rPr>
          <w:color w:val="231F20"/>
          <w:sz w:val="20"/>
        </w:rPr>
        <w:t>we</w:t>
      </w:r>
      <w:r>
        <w:rPr>
          <w:color w:val="231F20"/>
          <w:spacing w:val="29"/>
          <w:sz w:val="20"/>
        </w:rPr>
        <w:t> </w:t>
      </w:r>
      <w:r>
        <w:rPr>
          <w:color w:val="231F20"/>
          <w:sz w:val="20"/>
        </w:rPr>
        <w:t>can</w:t>
      </w:r>
      <w:r>
        <w:rPr>
          <w:color w:val="231F20"/>
          <w:spacing w:val="29"/>
          <w:sz w:val="20"/>
        </w:rPr>
        <w:t> </w:t>
      </w:r>
      <w:r>
        <w:rPr>
          <w:color w:val="231F20"/>
          <w:sz w:val="20"/>
        </w:rPr>
        <w:t>use</w:t>
      </w:r>
      <w:r>
        <w:rPr>
          <w:color w:val="231F20"/>
          <w:spacing w:val="24"/>
          <w:sz w:val="20"/>
        </w:rPr>
        <w:t> </w:t>
      </w:r>
      <w:r>
        <w:rPr>
          <w:rFonts w:ascii="Book Antiqua"/>
          <w:i/>
          <w:color w:val="231F20"/>
          <w:sz w:val="20"/>
        </w:rPr>
        <w:t>Extract</w:t>
      </w:r>
      <w:r>
        <w:rPr>
          <w:rFonts w:ascii="Book Antiqua"/>
          <w:i/>
          <w:color w:val="231F20"/>
          <w:spacing w:val="23"/>
          <w:sz w:val="20"/>
        </w:rPr>
        <w:t> </w:t>
      </w:r>
      <w:r>
        <w:rPr>
          <w:rFonts w:ascii="Book Antiqua"/>
          <w:i/>
          <w:color w:val="231F20"/>
          <w:sz w:val="20"/>
        </w:rPr>
        <w:t>Interface</w:t>
      </w:r>
      <w:r>
        <w:rPr>
          <w:rFonts w:ascii="Book Antiqua"/>
          <w:i/>
          <w:color w:val="231F20"/>
          <w:spacing w:val="23"/>
          <w:sz w:val="20"/>
        </w:rPr>
        <w:t> </w:t>
      </w:r>
      <w:r>
        <w:rPr>
          <w:rFonts w:ascii="Book Antiqua"/>
          <w:i/>
          <w:color w:val="231F20"/>
          <w:sz w:val="20"/>
        </w:rPr>
        <w:t>(362) </w:t>
      </w:r>
      <w:r>
        <w:rPr>
          <w:color w:val="231F20"/>
          <w:sz w:val="20"/>
        </w:rPr>
        <w:t>or</w:t>
      </w:r>
      <w:r>
        <w:rPr>
          <w:color w:val="231F20"/>
          <w:spacing w:val="28"/>
          <w:sz w:val="20"/>
        </w:rPr>
        <w:t> </w:t>
      </w:r>
      <w:r>
        <w:rPr>
          <w:rFonts w:ascii="Book Antiqua"/>
          <w:i/>
          <w:color w:val="231F20"/>
          <w:sz w:val="20"/>
        </w:rPr>
        <w:t>Extract</w:t>
      </w:r>
      <w:r>
        <w:rPr>
          <w:rFonts w:ascii="Book Antiqua"/>
          <w:i/>
          <w:color w:val="231F20"/>
          <w:spacing w:val="23"/>
          <w:sz w:val="20"/>
        </w:rPr>
        <w:t> </w:t>
      </w:r>
      <w:r>
        <w:rPr>
          <w:rFonts w:ascii="Book Antiqua"/>
          <w:i/>
          <w:color w:val="231F20"/>
          <w:sz w:val="20"/>
        </w:rPr>
        <w:t>Implementer</w:t>
      </w:r>
      <w:r>
        <w:rPr>
          <w:rFonts w:ascii="Book Antiqua"/>
          <w:i/>
          <w:color w:val="231F20"/>
          <w:spacing w:val="23"/>
          <w:sz w:val="20"/>
        </w:rPr>
        <w:t> </w:t>
      </w:r>
      <w:r>
        <w:rPr>
          <w:rFonts w:ascii="Book Antiqua"/>
          <w:i/>
          <w:color w:val="231F20"/>
          <w:sz w:val="20"/>
        </w:rPr>
        <w:t>(356)</w:t>
      </w:r>
      <w:r>
        <w:rPr>
          <w:rFonts w:ascii="Book Antiqua"/>
          <w:i/>
          <w:color w:val="231F20"/>
          <w:sz w:val="20"/>
        </w:rPr>
        <w:t> </w:t>
      </w:r>
      <w:r>
        <w:rPr>
          <w:color w:val="231F20"/>
          <w:spacing w:val="-8"/>
          <w:sz w:val="20"/>
        </w:rPr>
        <w:t>on</w:t>
      </w:r>
      <w:r>
        <w:rPr>
          <w:color w:val="231F20"/>
          <w:spacing w:val="-4"/>
          <w:sz w:val="20"/>
        </w:rPr>
        <w:t> </w:t>
      </w:r>
      <w:r>
        <w:rPr>
          <w:color w:val="231F20"/>
          <w:spacing w:val="-8"/>
          <w:sz w:val="20"/>
        </w:rPr>
        <w:t>the</w:t>
      </w:r>
      <w:r>
        <w:rPr>
          <w:color w:val="231F20"/>
          <w:spacing w:val="-3"/>
          <w:sz w:val="20"/>
        </w:rPr>
        <w:t> </w:t>
      </w:r>
      <w:r>
        <w:rPr>
          <w:rFonts w:ascii="Lucida Console"/>
          <w:color w:val="231F20"/>
          <w:spacing w:val="-8"/>
          <w:sz w:val="18"/>
        </w:rPr>
        <w:t>FocusWidget</w:t>
      </w:r>
      <w:r>
        <w:rPr>
          <w:rFonts w:ascii="Lucida Console"/>
          <w:color w:val="231F20"/>
          <w:spacing w:val="-19"/>
          <w:sz w:val="18"/>
        </w:rPr>
        <w:t> </w:t>
      </w:r>
      <w:r>
        <w:rPr>
          <w:color w:val="231F20"/>
          <w:spacing w:val="-8"/>
          <w:sz w:val="20"/>
        </w:rPr>
        <w:t>class</w:t>
      </w:r>
      <w:r>
        <w:rPr>
          <w:color w:val="231F20"/>
          <w:spacing w:val="-3"/>
          <w:sz w:val="20"/>
        </w:rPr>
        <w:t> </w:t>
      </w:r>
      <w:r>
        <w:rPr>
          <w:color w:val="231F20"/>
          <w:spacing w:val="-8"/>
          <w:sz w:val="20"/>
        </w:rPr>
        <w:t>and</w:t>
      </w:r>
      <w:r>
        <w:rPr>
          <w:color w:val="231F20"/>
          <w:spacing w:val="-3"/>
          <w:sz w:val="20"/>
        </w:rPr>
        <w:t> </w:t>
      </w:r>
      <w:r>
        <w:rPr>
          <w:color w:val="231F20"/>
          <w:spacing w:val="-8"/>
          <w:sz w:val="20"/>
        </w:rPr>
        <w:t>create</w:t>
      </w:r>
      <w:r>
        <w:rPr>
          <w:color w:val="231F20"/>
          <w:spacing w:val="-3"/>
          <w:sz w:val="20"/>
        </w:rPr>
        <w:t> </w:t>
      </w:r>
      <w:r>
        <w:rPr>
          <w:color w:val="231F20"/>
          <w:spacing w:val="-8"/>
          <w:sz w:val="20"/>
        </w:rPr>
        <w:t>a</w:t>
      </w:r>
      <w:r>
        <w:rPr>
          <w:color w:val="231F20"/>
          <w:spacing w:val="-3"/>
          <w:sz w:val="20"/>
        </w:rPr>
        <w:t> </w:t>
      </w:r>
      <w:r>
        <w:rPr>
          <w:color w:val="231F20"/>
          <w:spacing w:val="-8"/>
          <w:sz w:val="20"/>
        </w:rPr>
        <w:t>fake</w:t>
      </w:r>
      <w:r>
        <w:rPr>
          <w:color w:val="231F20"/>
          <w:spacing w:val="-3"/>
          <w:sz w:val="20"/>
        </w:rPr>
        <w:t> </w:t>
      </w:r>
      <w:r>
        <w:rPr>
          <w:color w:val="231F20"/>
          <w:spacing w:val="-8"/>
          <w:sz w:val="20"/>
        </w:rPr>
        <w:t>object</w:t>
      </w:r>
      <w:r>
        <w:rPr>
          <w:color w:val="231F20"/>
          <w:spacing w:val="7"/>
          <w:sz w:val="20"/>
        </w:rPr>
        <w:t> </w:t>
      </w:r>
      <w:r>
        <w:rPr>
          <w:color w:val="231F20"/>
          <w:spacing w:val="-8"/>
          <w:sz w:val="20"/>
        </w:rPr>
        <w:t>to</w:t>
      </w:r>
      <w:r>
        <w:rPr>
          <w:color w:val="231F20"/>
          <w:spacing w:val="7"/>
          <w:sz w:val="20"/>
        </w:rPr>
        <w:t> </w:t>
      </w:r>
      <w:r>
        <w:rPr>
          <w:color w:val="231F20"/>
          <w:spacing w:val="-8"/>
          <w:sz w:val="20"/>
        </w:rPr>
        <w:t>pass</w:t>
      </w:r>
      <w:r>
        <w:rPr>
          <w:color w:val="231F20"/>
          <w:spacing w:val="7"/>
          <w:sz w:val="20"/>
        </w:rPr>
        <w:t> </w:t>
      </w:r>
      <w:r>
        <w:rPr>
          <w:color w:val="231F20"/>
          <w:spacing w:val="-8"/>
          <w:sz w:val="20"/>
        </w:rPr>
        <w:t>in.</w:t>
      </w:r>
      <w:r>
        <w:rPr>
          <w:color w:val="231F20"/>
          <w:spacing w:val="7"/>
          <w:sz w:val="20"/>
        </w:rPr>
        <w:t> </w:t>
      </w:r>
      <w:r>
        <w:rPr>
          <w:color w:val="231F20"/>
          <w:spacing w:val="-8"/>
          <w:sz w:val="20"/>
        </w:rPr>
        <w:t>It</w:t>
      </w:r>
      <w:r>
        <w:rPr>
          <w:color w:val="231F20"/>
          <w:spacing w:val="7"/>
          <w:sz w:val="20"/>
        </w:rPr>
        <w:t> </w:t>
      </w:r>
      <w:r>
        <w:rPr>
          <w:color w:val="231F20"/>
          <w:spacing w:val="-8"/>
          <w:sz w:val="20"/>
        </w:rPr>
        <w:t>will</w:t>
      </w:r>
      <w:r>
        <w:rPr>
          <w:color w:val="231F20"/>
          <w:spacing w:val="7"/>
          <w:sz w:val="20"/>
        </w:rPr>
        <w:t> </w:t>
      </w:r>
      <w:r>
        <w:rPr>
          <w:color w:val="231F20"/>
          <w:spacing w:val="-8"/>
          <w:sz w:val="20"/>
        </w:rPr>
        <w:t>certainly</w:t>
      </w:r>
      <w:r>
        <w:rPr>
          <w:color w:val="231F20"/>
          <w:spacing w:val="-4"/>
          <w:sz w:val="20"/>
        </w:rPr>
        <w:t> </w:t>
      </w:r>
      <w:r>
        <w:rPr>
          <w:color w:val="231F20"/>
          <w:spacing w:val="-8"/>
          <w:sz w:val="20"/>
        </w:rPr>
        <w:t>be</w:t>
      </w:r>
      <w:r>
        <w:rPr>
          <w:color w:val="231F20"/>
          <w:spacing w:val="8"/>
          <w:sz w:val="20"/>
        </w:rPr>
        <w:t> </w:t>
      </w:r>
      <w:r>
        <w:rPr>
          <w:color w:val="231F20"/>
          <w:spacing w:val="-8"/>
          <w:sz w:val="20"/>
        </w:rPr>
        <w:t>easier</w:t>
      </w:r>
      <w:r>
        <w:rPr>
          <w:color w:val="231F20"/>
          <w:sz w:val="20"/>
        </w:rPr>
        <w:t> </w:t>
      </w:r>
      <w:r>
        <w:rPr>
          <w:color w:val="231F20"/>
          <w:spacing w:val="-4"/>
          <w:sz w:val="20"/>
        </w:rPr>
        <w:t>to</w:t>
      </w:r>
      <w:r>
        <w:rPr>
          <w:color w:val="231F20"/>
          <w:spacing w:val="-8"/>
          <w:sz w:val="20"/>
        </w:rPr>
        <w:t> </w:t>
      </w:r>
      <w:r>
        <w:rPr>
          <w:color w:val="231F20"/>
          <w:spacing w:val="-4"/>
          <w:sz w:val="20"/>
        </w:rPr>
        <w:t>create than the</w:t>
      </w:r>
      <w:r>
        <w:rPr>
          <w:color w:val="231F20"/>
          <w:spacing w:val="-7"/>
          <w:sz w:val="20"/>
        </w:rPr>
        <w:t> </w:t>
      </w:r>
      <w:r>
        <w:rPr>
          <w:rFonts w:ascii="Lucida Console"/>
          <w:color w:val="231F20"/>
          <w:spacing w:val="-4"/>
          <w:sz w:val="18"/>
        </w:rPr>
        <w:t>FocusWidget</w:t>
      </w:r>
      <w:r>
        <w:rPr>
          <w:rFonts w:ascii="Lucida Console"/>
          <w:color w:val="231F20"/>
          <w:spacing w:val="-88"/>
          <w:sz w:val="18"/>
        </w:rPr>
        <w:t> </w:t>
      </w:r>
      <w:r>
        <w:rPr>
          <w:color w:val="231F20"/>
          <w:spacing w:val="-4"/>
          <w:sz w:val="20"/>
        </w:rPr>
        <w:t>that is created in the constructor.</w:t>
      </w:r>
    </w:p>
    <w:p>
      <w:pPr>
        <w:spacing w:after="0" w:line="261" w:lineRule="auto"/>
        <w:jc w:val="both"/>
        <w:rPr>
          <w:sz w:val="20"/>
        </w:rPr>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390.272003pt;width:5.1pt;height:47pt;mso-position-horizontal-relative:page;mso-position-vertical-relative:page;z-index:15879680" id="docshapegroup674" coordorigin="-10,7805" coordsize="102,940">
            <v:rect style="position:absolute;left:0;top:7815;width:82;height:920" id="docshape675" filled="true" fillcolor="#231f20" stroked="false">
              <v:fill type="solid"/>
            </v:rect>
            <v:shape style="position:absolute;left:0;top:7815;width:82;height:920" id="docshape676" coordorigin="0,7815" coordsize="82,920" path="m0,7815l82,7815,82,8735,0,8735e" filled="false" stroked="true" strokeweight="1pt" strokecolor="#231f20">
              <v:path arrowok="t"/>
              <v:stroke dashstyle="solid"/>
            </v:shape>
            <w10:wrap type="none"/>
          </v:group>
        </w:pict>
      </w:r>
      <w:bookmarkStart w:name="The Case of the Irritating Global Depend" w:id="181"/>
      <w:bookmarkEnd w:id="181"/>
      <w:r>
        <w:rPr/>
      </w:r>
      <w:bookmarkStart w:name="_bookmark136" w:id="182"/>
      <w:bookmarkEnd w:id="182"/>
      <w:r>
        <w:rPr/>
      </w:r>
      <w:bookmarkStart w:name="_bookmark137" w:id="183"/>
      <w:bookmarkEnd w:id="183"/>
      <w:r>
        <w:rPr/>
      </w:r>
      <w:r>
        <w:rPr>
          <w:rFonts w:ascii="Lucida Console"/>
          <w:color w:val="231F20"/>
          <w:spacing w:val="-28"/>
          <w:sz w:val="16"/>
        </w:rPr>
        <w:t>TEST(renderBorder,</w:t>
      </w:r>
      <w:r>
        <w:rPr>
          <w:rFonts w:ascii="Lucida Console"/>
          <w:color w:val="231F20"/>
          <w:spacing w:val="-26"/>
          <w:sz w:val="16"/>
        </w:rPr>
        <w:t> </w:t>
      </w:r>
      <w:r>
        <w:rPr>
          <w:rFonts w:ascii="Lucida Console"/>
          <w:color w:val="231F20"/>
          <w:spacing w:val="-18"/>
          <w:sz w:val="16"/>
        </w:rPr>
        <w:t>WatercolorPane)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line="309" w:lineRule="auto" w:before="46"/>
        <w:ind w:left="392" w:right="2373" w:firstLine="0"/>
        <w:jc w:val="left"/>
        <w:rPr>
          <w:rFonts w:ascii="Lucida Console"/>
          <w:sz w:val="16"/>
        </w:rPr>
      </w:pPr>
      <w:r>
        <w:rPr>
          <w:rFonts w:ascii="Lucida Console"/>
          <w:color w:val="231F20"/>
          <w:spacing w:val="-26"/>
          <w:sz w:val="16"/>
        </w:rPr>
        <w:t>TestingFocusWidget</w:t>
      </w:r>
      <w:r>
        <w:rPr>
          <w:rFonts w:ascii="Lucida Console"/>
          <w:color w:val="231F20"/>
          <w:spacing w:val="-40"/>
          <w:sz w:val="16"/>
        </w:rPr>
        <w:t> </w:t>
      </w:r>
      <w:r>
        <w:rPr>
          <w:rFonts w:ascii="Lucida Console"/>
          <w:color w:val="231F20"/>
          <w:spacing w:val="-26"/>
          <w:sz w:val="16"/>
        </w:rPr>
        <w:t>*widget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TestingFocusWidget; </w:t>
      </w:r>
      <w:r>
        <w:rPr>
          <w:rFonts w:ascii="Lucida Console"/>
          <w:color w:val="231F20"/>
          <w:spacing w:val="-22"/>
          <w:sz w:val="16"/>
        </w:rPr>
        <w:t>WatercolorPane</w:t>
      </w:r>
      <w:r>
        <w:rPr>
          <w:rFonts w:ascii="Lucida Console"/>
          <w:color w:val="231F20"/>
          <w:spacing w:val="-53"/>
          <w:sz w:val="16"/>
        </w:rPr>
        <w:t> </w:t>
      </w:r>
      <w:r>
        <w:rPr>
          <w:rFonts w:ascii="Lucida Console"/>
          <w:color w:val="231F20"/>
          <w:spacing w:val="-22"/>
          <w:sz w:val="16"/>
        </w:rPr>
        <w:t>pane(form,</w:t>
      </w:r>
      <w:r>
        <w:rPr>
          <w:rFonts w:ascii="Lucida Console"/>
          <w:color w:val="231F20"/>
          <w:spacing w:val="-53"/>
          <w:sz w:val="16"/>
        </w:rPr>
        <w:t> </w:t>
      </w:r>
      <w:r>
        <w:rPr>
          <w:rFonts w:ascii="Lucida Console"/>
          <w:color w:val="231F20"/>
          <w:spacing w:val="-22"/>
          <w:sz w:val="16"/>
        </w:rPr>
        <w:t>border,</w:t>
      </w:r>
      <w:r>
        <w:rPr>
          <w:rFonts w:ascii="Lucida Console"/>
          <w:color w:val="231F20"/>
          <w:spacing w:val="-53"/>
          <w:sz w:val="16"/>
        </w:rPr>
        <w:t> </w:t>
      </w:r>
      <w:r>
        <w:rPr>
          <w:rFonts w:ascii="Lucida Console"/>
          <w:color w:val="231F20"/>
          <w:spacing w:val="-22"/>
          <w:sz w:val="16"/>
        </w:rPr>
        <w:t>backdrop);</w:t>
      </w:r>
    </w:p>
    <w:p>
      <w:pPr>
        <w:pStyle w:val="BodyText"/>
        <w:spacing w:before="6"/>
        <w:rPr>
          <w:rFonts w:ascii="Lucida Console"/>
        </w:rPr>
      </w:pPr>
    </w:p>
    <w:p>
      <w:pPr>
        <w:spacing w:before="0"/>
        <w:ind w:left="392" w:right="0" w:firstLine="0"/>
        <w:jc w:val="left"/>
        <w:rPr>
          <w:rFonts w:ascii="Lucida Console"/>
          <w:sz w:val="16"/>
        </w:rPr>
      </w:pPr>
      <w:r>
        <w:rPr>
          <w:rFonts w:ascii="Lucida Console"/>
          <w:color w:val="231F20"/>
          <w:spacing w:val="-23"/>
          <w:sz w:val="16"/>
        </w:rPr>
        <w:t>pane.supersedeCursor(widget);</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28"/>
          <w:sz w:val="16"/>
        </w:rPr>
        <w:t>LONGS_EQUAL(0,</w:t>
      </w:r>
      <w:r>
        <w:rPr>
          <w:rFonts w:ascii="Lucida Console"/>
          <w:color w:val="231F20"/>
          <w:spacing w:val="-26"/>
          <w:sz w:val="16"/>
        </w:rPr>
        <w:t> </w:t>
      </w:r>
      <w:r>
        <w:rPr>
          <w:rFonts w:ascii="Lucida Console"/>
          <w:color w:val="231F20"/>
          <w:spacing w:val="-22"/>
          <w:sz w:val="16"/>
        </w:rPr>
        <w:t>pane.getComponentCount());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color w:val="231F20"/>
          <w:w w:val="105"/>
          <w:sz w:val="20"/>
        </w:rPr>
        <w:t>I</w:t>
      </w:r>
      <w:r>
        <w:rPr>
          <w:color w:val="231F20"/>
          <w:spacing w:val="9"/>
          <w:w w:val="105"/>
          <w:sz w:val="20"/>
        </w:rPr>
        <w:t> </w:t>
      </w:r>
      <w:r>
        <w:rPr>
          <w:color w:val="231F20"/>
          <w:w w:val="105"/>
          <w:sz w:val="20"/>
        </w:rPr>
        <w:t>don’t</w:t>
      </w:r>
      <w:r>
        <w:rPr>
          <w:color w:val="231F20"/>
          <w:spacing w:val="10"/>
          <w:w w:val="105"/>
          <w:sz w:val="20"/>
        </w:rPr>
        <w:t> </w:t>
      </w:r>
      <w:r>
        <w:rPr>
          <w:color w:val="231F20"/>
          <w:w w:val="105"/>
          <w:sz w:val="20"/>
        </w:rPr>
        <w:t>like</w:t>
      </w:r>
      <w:r>
        <w:rPr>
          <w:color w:val="231F20"/>
          <w:spacing w:val="9"/>
          <w:w w:val="105"/>
          <w:sz w:val="20"/>
        </w:rPr>
        <w:t> </w:t>
      </w:r>
      <w:r>
        <w:rPr>
          <w:color w:val="231F20"/>
          <w:w w:val="105"/>
          <w:sz w:val="20"/>
        </w:rPr>
        <w:t>to</w:t>
      </w:r>
      <w:r>
        <w:rPr>
          <w:color w:val="231F20"/>
          <w:spacing w:val="10"/>
          <w:w w:val="105"/>
          <w:sz w:val="20"/>
        </w:rPr>
        <w:t> </w:t>
      </w:r>
      <w:r>
        <w:rPr>
          <w:color w:val="231F20"/>
          <w:w w:val="105"/>
          <w:sz w:val="20"/>
        </w:rPr>
        <w:t>use</w:t>
      </w:r>
      <w:r>
        <w:rPr>
          <w:color w:val="231F20"/>
          <w:spacing w:val="10"/>
          <w:w w:val="105"/>
          <w:sz w:val="20"/>
        </w:rPr>
        <w:t> </w:t>
      </w:r>
      <w:r>
        <w:rPr>
          <w:rFonts w:ascii="Book Antiqua" w:hAnsi="Book Antiqua"/>
          <w:i/>
          <w:color w:val="231F20"/>
          <w:w w:val="105"/>
          <w:sz w:val="20"/>
        </w:rPr>
        <w:t>Supersede</w:t>
      </w:r>
      <w:r>
        <w:rPr>
          <w:rFonts w:ascii="Book Antiqua" w:hAnsi="Book Antiqua"/>
          <w:i/>
          <w:color w:val="231F20"/>
          <w:spacing w:val="4"/>
          <w:w w:val="105"/>
          <w:sz w:val="20"/>
        </w:rPr>
        <w:t> </w:t>
      </w:r>
      <w:r>
        <w:rPr>
          <w:rFonts w:ascii="Book Antiqua" w:hAnsi="Book Antiqua"/>
          <w:i/>
          <w:color w:val="231F20"/>
          <w:w w:val="105"/>
          <w:sz w:val="20"/>
        </w:rPr>
        <w:t>Instance</w:t>
      </w:r>
      <w:r>
        <w:rPr>
          <w:rFonts w:ascii="Book Antiqua" w:hAnsi="Book Antiqua"/>
          <w:i/>
          <w:color w:val="231F20"/>
          <w:spacing w:val="4"/>
          <w:w w:val="105"/>
          <w:sz w:val="20"/>
        </w:rPr>
        <w:t> </w:t>
      </w:r>
      <w:r>
        <w:rPr>
          <w:rFonts w:ascii="Book Antiqua" w:hAnsi="Book Antiqua"/>
          <w:i/>
          <w:color w:val="231F20"/>
          <w:w w:val="105"/>
          <w:sz w:val="20"/>
        </w:rPr>
        <w:t>Variable</w:t>
      </w:r>
      <w:r>
        <w:rPr>
          <w:rFonts w:ascii="Book Antiqua" w:hAnsi="Book Antiqua"/>
          <w:i/>
          <w:color w:val="231F20"/>
          <w:spacing w:val="4"/>
          <w:w w:val="105"/>
          <w:sz w:val="20"/>
        </w:rPr>
        <w:t> </w:t>
      </w:r>
      <w:r>
        <w:rPr>
          <w:rFonts w:ascii="Book Antiqua" w:hAnsi="Book Antiqua"/>
          <w:i/>
          <w:color w:val="231F20"/>
          <w:w w:val="105"/>
          <w:sz w:val="20"/>
        </w:rPr>
        <w:t>(404)</w:t>
      </w:r>
      <w:r>
        <w:rPr>
          <w:rFonts w:ascii="Book Antiqua" w:hAnsi="Book Antiqua"/>
          <w:i/>
          <w:color w:val="231F20"/>
          <w:spacing w:val="4"/>
          <w:w w:val="105"/>
          <w:sz w:val="20"/>
        </w:rPr>
        <w:t> </w:t>
      </w:r>
      <w:r>
        <w:rPr>
          <w:color w:val="231F20"/>
          <w:w w:val="105"/>
          <w:sz w:val="20"/>
        </w:rPr>
        <w:t>unless</w:t>
      </w:r>
      <w:r>
        <w:rPr>
          <w:color w:val="231F20"/>
          <w:spacing w:val="9"/>
          <w:w w:val="105"/>
          <w:sz w:val="20"/>
        </w:rPr>
        <w:t> </w:t>
      </w:r>
      <w:r>
        <w:rPr>
          <w:color w:val="231F20"/>
          <w:w w:val="105"/>
          <w:sz w:val="20"/>
        </w:rPr>
        <w:t>I</w:t>
      </w:r>
      <w:r>
        <w:rPr>
          <w:color w:val="231F20"/>
          <w:spacing w:val="10"/>
          <w:w w:val="105"/>
          <w:sz w:val="20"/>
        </w:rPr>
        <w:t> </w:t>
      </w:r>
      <w:r>
        <w:rPr>
          <w:color w:val="231F20"/>
          <w:w w:val="105"/>
          <w:sz w:val="20"/>
        </w:rPr>
        <w:t>can’t</w:t>
      </w:r>
      <w:r>
        <w:rPr>
          <w:color w:val="231F20"/>
          <w:spacing w:val="10"/>
          <w:w w:val="105"/>
          <w:sz w:val="20"/>
        </w:rPr>
        <w:t> </w:t>
      </w:r>
      <w:r>
        <w:rPr>
          <w:color w:val="231F20"/>
          <w:w w:val="105"/>
          <w:sz w:val="20"/>
        </w:rPr>
        <w:t>avoid</w:t>
      </w:r>
      <w:r>
        <w:rPr>
          <w:color w:val="231F20"/>
          <w:spacing w:val="9"/>
          <w:w w:val="105"/>
          <w:sz w:val="20"/>
        </w:rPr>
        <w:t> </w:t>
      </w:r>
      <w:r>
        <w:rPr>
          <w:color w:val="231F20"/>
          <w:spacing w:val="-5"/>
          <w:w w:val="105"/>
          <w:sz w:val="20"/>
        </w:rPr>
        <w:t>it.</w:t>
      </w:r>
    </w:p>
    <w:p>
      <w:pPr>
        <w:spacing w:line="256" w:lineRule="auto" w:before="14"/>
        <w:ind w:left="112" w:right="112" w:firstLine="0"/>
        <w:jc w:val="both"/>
        <w:rPr>
          <w:sz w:val="20"/>
        </w:rPr>
      </w:pPr>
      <w:r>
        <w:rPr>
          <w:color w:val="231F20"/>
          <w:w w:val="105"/>
          <w:sz w:val="20"/>
        </w:rPr>
        <w:t>The</w:t>
      </w:r>
      <w:r>
        <w:rPr>
          <w:color w:val="231F20"/>
          <w:spacing w:val="-6"/>
          <w:w w:val="105"/>
          <w:sz w:val="20"/>
        </w:rPr>
        <w:t> </w:t>
      </w:r>
      <w:r>
        <w:rPr>
          <w:color w:val="231F20"/>
          <w:w w:val="105"/>
          <w:sz w:val="20"/>
        </w:rPr>
        <w:t>potential</w:t>
      </w:r>
      <w:r>
        <w:rPr>
          <w:color w:val="231F20"/>
          <w:spacing w:val="-6"/>
          <w:w w:val="105"/>
          <w:sz w:val="20"/>
        </w:rPr>
        <w:t> </w:t>
      </w:r>
      <w:r>
        <w:rPr>
          <w:color w:val="231F20"/>
          <w:w w:val="105"/>
          <w:sz w:val="20"/>
        </w:rPr>
        <w:t>for</w:t>
      </w:r>
      <w:r>
        <w:rPr>
          <w:color w:val="231F20"/>
          <w:spacing w:val="-6"/>
          <w:w w:val="105"/>
          <w:sz w:val="20"/>
        </w:rPr>
        <w:t> </w:t>
      </w:r>
      <w:r>
        <w:rPr>
          <w:color w:val="231F20"/>
          <w:w w:val="105"/>
          <w:sz w:val="20"/>
        </w:rPr>
        <w:t>resource-management</w:t>
      </w:r>
      <w:r>
        <w:rPr>
          <w:color w:val="231F20"/>
          <w:spacing w:val="-6"/>
          <w:w w:val="105"/>
          <w:sz w:val="20"/>
        </w:rPr>
        <w:t> </w:t>
      </w:r>
      <w:r>
        <w:rPr>
          <w:color w:val="231F20"/>
          <w:w w:val="105"/>
          <w:sz w:val="20"/>
        </w:rPr>
        <w:t>problems</w:t>
      </w:r>
      <w:r>
        <w:rPr>
          <w:color w:val="231F20"/>
          <w:spacing w:val="-6"/>
          <w:w w:val="105"/>
          <w:sz w:val="20"/>
        </w:rPr>
        <w:t> </w:t>
      </w:r>
      <w:r>
        <w:rPr>
          <w:color w:val="231F20"/>
          <w:w w:val="105"/>
          <w:sz w:val="20"/>
        </w:rPr>
        <w:t>is</w:t>
      </w:r>
      <w:r>
        <w:rPr>
          <w:color w:val="231F20"/>
          <w:spacing w:val="-6"/>
          <w:w w:val="105"/>
          <w:sz w:val="20"/>
        </w:rPr>
        <w:t> </w:t>
      </w:r>
      <w:r>
        <w:rPr>
          <w:color w:val="231F20"/>
          <w:w w:val="105"/>
          <w:sz w:val="20"/>
        </w:rPr>
        <w:t>too</w:t>
      </w:r>
      <w:r>
        <w:rPr>
          <w:color w:val="231F20"/>
          <w:spacing w:val="-6"/>
          <w:w w:val="105"/>
          <w:sz w:val="20"/>
        </w:rPr>
        <w:t> </w:t>
      </w:r>
      <w:r>
        <w:rPr>
          <w:color w:val="231F20"/>
          <w:w w:val="105"/>
          <w:sz w:val="20"/>
        </w:rPr>
        <w:t>great.</w:t>
      </w:r>
      <w:r>
        <w:rPr>
          <w:color w:val="231F20"/>
          <w:spacing w:val="-6"/>
          <w:w w:val="105"/>
          <w:sz w:val="20"/>
        </w:rPr>
        <w:t> </w:t>
      </w:r>
      <w:r>
        <w:rPr>
          <w:color w:val="231F20"/>
          <w:w w:val="105"/>
          <w:sz w:val="20"/>
        </w:rPr>
        <w:t>However,</w:t>
      </w:r>
      <w:r>
        <w:rPr>
          <w:color w:val="231F20"/>
          <w:spacing w:val="-6"/>
          <w:w w:val="105"/>
          <w:sz w:val="20"/>
        </w:rPr>
        <w:t> </w:t>
      </w:r>
      <w:r>
        <w:rPr>
          <w:color w:val="231F20"/>
          <w:w w:val="105"/>
          <w:sz w:val="20"/>
        </w:rPr>
        <w:t>I</w:t>
      </w:r>
      <w:r>
        <w:rPr>
          <w:color w:val="231F20"/>
          <w:spacing w:val="-6"/>
          <w:w w:val="105"/>
          <w:sz w:val="20"/>
        </w:rPr>
        <w:t> </w:t>
      </w:r>
      <w:r>
        <w:rPr>
          <w:color w:val="231F20"/>
          <w:w w:val="105"/>
          <w:sz w:val="20"/>
        </w:rPr>
        <w:t>do use</w:t>
      </w:r>
      <w:r>
        <w:rPr>
          <w:color w:val="231F20"/>
          <w:w w:val="105"/>
          <w:sz w:val="20"/>
        </w:rPr>
        <w:t> it</w:t>
      </w:r>
      <w:r>
        <w:rPr>
          <w:color w:val="231F20"/>
          <w:w w:val="105"/>
          <w:sz w:val="20"/>
        </w:rPr>
        <w:t> in</w:t>
      </w:r>
      <w:r>
        <w:rPr>
          <w:color w:val="231F20"/>
          <w:w w:val="105"/>
          <w:sz w:val="20"/>
        </w:rPr>
        <w:t> C++</w:t>
      </w:r>
      <w:r>
        <w:rPr>
          <w:color w:val="231F20"/>
          <w:w w:val="105"/>
          <w:sz w:val="20"/>
        </w:rPr>
        <w:t> at</w:t>
      </w:r>
      <w:r>
        <w:rPr>
          <w:color w:val="231F20"/>
          <w:w w:val="105"/>
          <w:sz w:val="20"/>
        </w:rPr>
        <w:t> times.</w:t>
      </w:r>
      <w:r>
        <w:rPr>
          <w:color w:val="231F20"/>
          <w:w w:val="105"/>
          <w:sz w:val="20"/>
        </w:rPr>
        <w:t> Often</w:t>
      </w:r>
      <w:r>
        <w:rPr>
          <w:color w:val="231F20"/>
          <w:w w:val="105"/>
          <w:sz w:val="20"/>
        </w:rPr>
        <w:t> I’d</w:t>
      </w:r>
      <w:r>
        <w:rPr>
          <w:color w:val="231F20"/>
          <w:w w:val="105"/>
          <w:sz w:val="20"/>
        </w:rPr>
        <w:t> like</w:t>
      </w:r>
      <w:r>
        <w:rPr>
          <w:color w:val="231F20"/>
          <w:w w:val="105"/>
          <w:sz w:val="20"/>
        </w:rPr>
        <w:t> to</w:t>
      </w:r>
      <w:r>
        <w:rPr>
          <w:color w:val="231F20"/>
          <w:w w:val="105"/>
          <w:sz w:val="20"/>
        </w:rPr>
        <w:t> use</w:t>
      </w:r>
      <w:r>
        <w:rPr>
          <w:color w:val="231F20"/>
          <w:w w:val="105"/>
          <w:sz w:val="20"/>
        </w:rPr>
        <w:t> </w:t>
      </w:r>
      <w:r>
        <w:rPr>
          <w:rFonts w:ascii="Book Antiqua" w:hAnsi="Book Antiqua"/>
          <w:i/>
          <w:color w:val="231F20"/>
          <w:w w:val="105"/>
          <w:sz w:val="20"/>
        </w:rPr>
        <w:t>Extract</w:t>
      </w:r>
      <w:r>
        <w:rPr>
          <w:rFonts w:ascii="Book Antiqua" w:hAnsi="Book Antiqua"/>
          <w:i/>
          <w:color w:val="231F20"/>
          <w:w w:val="105"/>
          <w:sz w:val="20"/>
        </w:rPr>
        <w:t> and</w:t>
      </w:r>
      <w:r>
        <w:rPr>
          <w:rFonts w:ascii="Book Antiqua" w:hAnsi="Book Antiqua"/>
          <w:i/>
          <w:color w:val="231F20"/>
          <w:w w:val="105"/>
          <w:sz w:val="20"/>
        </w:rPr>
        <w:t> Override</w:t>
      </w:r>
      <w:r>
        <w:rPr>
          <w:rFonts w:ascii="Book Antiqua" w:hAnsi="Book Antiqua"/>
          <w:i/>
          <w:color w:val="231F20"/>
          <w:w w:val="105"/>
          <w:sz w:val="20"/>
        </w:rPr>
        <w:t> Factory</w:t>
      </w:r>
      <w:r>
        <w:rPr>
          <w:rFonts w:ascii="Book Antiqua" w:hAnsi="Book Antiqua"/>
          <w:i/>
          <w:color w:val="231F20"/>
          <w:w w:val="105"/>
          <w:sz w:val="20"/>
        </w:rPr>
        <w:t> Method</w:t>
      </w:r>
      <w:r>
        <w:rPr>
          <w:rFonts w:ascii="Book Antiqua" w:hAnsi="Book Antiqua"/>
          <w:i/>
          <w:color w:val="231F20"/>
          <w:spacing w:val="-8"/>
          <w:w w:val="105"/>
          <w:sz w:val="20"/>
        </w:rPr>
        <w:t> </w:t>
      </w:r>
      <w:r>
        <w:rPr>
          <w:rFonts w:ascii="Book Antiqua" w:hAnsi="Book Antiqua"/>
          <w:i/>
          <w:color w:val="231F20"/>
          <w:w w:val="105"/>
          <w:sz w:val="20"/>
        </w:rPr>
        <w:t>(350)</w:t>
      </w:r>
      <w:r>
        <w:rPr>
          <w:color w:val="231F20"/>
          <w:w w:val="105"/>
          <w:sz w:val="20"/>
        </w:rPr>
        <w:t>,</w:t>
      </w:r>
      <w:r>
        <w:rPr>
          <w:color w:val="231F20"/>
          <w:spacing w:val="-2"/>
          <w:w w:val="105"/>
          <w:sz w:val="20"/>
        </w:rPr>
        <w:t> </w:t>
      </w:r>
      <w:r>
        <w:rPr>
          <w:color w:val="231F20"/>
          <w:w w:val="105"/>
          <w:sz w:val="20"/>
        </w:rPr>
        <w:t>and</w:t>
      </w:r>
      <w:r>
        <w:rPr>
          <w:color w:val="231F20"/>
          <w:spacing w:val="-2"/>
          <w:w w:val="105"/>
          <w:sz w:val="20"/>
        </w:rPr>
        <w:t> </w:t>
      </w:r>
      <w:r>
        <w:rPr>
          <w:color w:val="231F20"/>
          <w:w w:val="105"/>
          <w:sz w:val="20"/>
        </w:rPr>
        <w:t>we</w:t>
      </w:r>
      <w:r>
        <w:rPr>
          <w:color w:val="231F20"/>
          <w:spacing w:val="-2"/>
          <w:w w:val="105"/>
          <w:sz w:val="20"/>
        </w:rPr>
        <w:t> </w:t>
      </w:r>
      <w:r>
        <w:rPr>
          <w:color w:val="231F20"/>
          <w:w w:val="105"/>
          <w:sz w:val="20"/>
        </w:rPr>
        <w:t>can’t</w:t>
      </w:r>
      <w:r>
        <w:rPr>
          <w:color w:val="231F20"/>
          <w:spacing w:val="-2"/>
          <w:w w:val="105"/>
          <w:sz w:val="20"/>
        </w:rPr>
        <w:t> </w:t>
      </w:r>
      <w:r>
        <w:rPr>
          <w:color w:val="231F20"/>
          <w:w w:val="105"/>
          <w:sz w:val="20"/>
        </w:rPr>
        <w:t>do</w:t>
      </w:r>
      <w:r>
        <w:rPr>
          <w:color w:val="231F20"/>
          <w:spacing w:val="-2"/>
          <w:w w:val="105"/>
          <w:sz w:val="20"/>
        </w:rPr>
        <w:t> </w:t>
      </w:r>
      <w:r>
        <w:rPr>
          <w:color w:val="231F20"/>
          <w:w w:val="105"/>
          <w:sz w:val="20"/>
        </w:rPr>
        <w:t>that</w:t>
      </w:r>
      <w:r>
        <w:rPr>
          <w:color w:val="231F20"/>
          <w:spacing w:val="-2"/>
          <w:w w:val="105"/>
          <w:sz w:val="20"/>
        </w:rPr>
        <w:t> </w:t>
      </w:r>
      <w:r>
        <w:rPr>
          <w:color w:val="231F20"/>
          <w:w w:val="105"/>
          <w:sz w:val="20"/>
        </w:rPr>
        <w:t>in</w:t>
      </w:r>
      <w:r>
        <w:rPr>
          <w:color w:val="231F20"/>
          <w:spacing w:val="-2"/>
          <w:w w:val="105"/>
          <w:sz w:val="20"/>
        </w:rPr>
        <w:t> </w:t>
      </w:r>
      <w:r>
        <w:rPr>
          <w:color w:val="231F20"/>
          <w:w w:val="105"/>
          <w:sz w:val="20"/>
        </w:rPr>
        <w:t>C++</w:t>
      </w:r>
      <w:r>
        <w:rPr>
          <w:color w:val="231F20"/>
          <w:spacing w:val="-2"/>
          <w:w w:val="105"/>
          <w:sz w:val="20"/>
        </w:rPr>
        <w:t> </w:t>
      </w:r>
      <w:r>
        <w:rPr>
          <w:color w:val="231F20"/>
          <w:w w:val="105"/>
          <w:sz w:val="20"/>
        </w:rPr>
        <w:t>constructors.</w:t>
      </w:r>
      <w:r>
        <w:rPr>
          <w:color w:val="231F20"/>
          <w:spacing w:val="-2"/>
          <w:w w:val="105"/>
          <w:sz w:val="20"/>
        </w:rPr>
        <w:t> </w:t>
      </w:r>
      <w:r>
        <w:rPr>
          <w:color w:val="231F20"/>
          <w:w w:val="105"/>
          <w:sz w:val="20"/>
        </w:rPr>
        <w:t>For</w:t>
      </w:r>
      <w:r>
        <w:rPr>
          <w:color w:val="231F20"/>
          <w:spacing w:val="-2"/>
          <w:w w:val="105"/>
          <w:sz w:val="20"/>
        </w:rPr>
        <w:t> </w:t>
      </w:r>
      <w:r>
        <w:rPr>
          <w:color w:val="231F20"/>
          <w:w w:val="105"/>
          <w:sz w:val="20"/>
        </w:rPr>
        <w:t>that</w:t>
      </w:r>
      <w:r>
        <w:rPr>
          <w:color w:val="231F20"/>
          <w:spacing w:val="-2"/>
          <w:w w:val="105"/>
          <w:sz w:val="20"/>
        </w:rPr>
        <w:t> </w:t>
      </w:r>
      <w:r>
        <w:rPr>
          <w:color w:val="231F20"/>
          <w:w w:val="105"/>
          <w:sz w:val="20"/>
        </w:rPr>
        <w:t>reason,</w:t>
      </w:r>
      <w:r>
        <w:rPr>
          <w:color w:val="231F20"/>
          <w:spacing w:val="-2"/>
          <w:w w:val="105"/>
          <w:sz w:val="20"/>
        </w:rPr>
        <w:t> </w:t>
      </w:r>
      <w:r>
        <w:rPr>
          <w:color w:val="231F20"/>
          <w:w w:val="105"/>
          <w:sz w:val="20"/>
        </w:rPr>
        <w:t>I</w:t>
      </w:r>
      <w:r>
        <w:rPr>
          <w:color w:val="231F20"/>
          <w:spacing w:val="-2"/>
          <w:w w:val="105"/>
          <w:sz w:val="20"/>
        </w:rPr>
        <w:t> </w:t>
      </w:r>
      <w:r>
        <w:rPr>
          <w:color w:val="231F20"/>
          <w:w w:val="105"/>
          <w:sz w:val="20"/>
        </w:rPr>
        <w:t>use </w:t>
      </w:r>
      <w:r>
        <w:rPr>
          <w:rFonts w:ascii="Book Antiqua" w:hAnsi="Book Antiqua"/>
          <w:i/>
          <w:color w:val="231F20"/>
          <w:w w:val="105"/>
          <w:sz w:val="20"/>
        </w:rPr>
        <w:t>Supersede Instance Variable (404) </w:t>
      </w:r>
      <w:r>
        <w:rPr>
          <w:color w:val="231F20"/>
          <w:w w:val="105"/>
          <w:sz w:val="20"/>
        </w:rPr>
        <w:t>occasionally.</w:t>
      </w:r>
    </w:p>
    <w:p>
      <w:pPr>
        <w:pStyle w:val="BodyText"/>
      </w:pPr>
    </w:p>
    <w:p>
      <w:pPr>
        <w:pStyle w:val="BodyText"/>
        <w:spacing w:before="4"/>
        <w:rPr>
          <w:sz w:val="21"/>
        </w:rPr>
      </w:pPr>
      <w:r>
        <w:rPr/>
        <w:pict>
          <v:group style="position:absolute;margin-left:18.437pt;margin-top:13.747171pt;width:340.2pt;height:3.1pt;mso-position-horizontal-relative:page;mso-position-vertical-relative:paragraph;z-index:-15578112;mso-wrap-distance-left:0;mso-wrap-distance-right:0" id="docshapegroup677" coordorigin="369,275" coordsize="6804,62">
            <v:rect style="position:absolute;left:368;top:274;width:6804;height:10" id="docshape678" filled="true" fillcolor="#231f20" stroked="false">
              <v:fill type="solid"/>
            </v:rect>
            <v:line style="position:absolute" from="369,307" to="1829,307" stroked="true" strokeweight="3pt" strokecolor="#231f20">
              <v:stroke dashstyle="solid"/>
            </v:line>
            <w10:wrap type="topAndBottom"/>
          </v:group>
        </w:pict>
      </w:r>
    </w:p>
    <w:p>
      <w:pPr>
        <w:pStyle w:val="Heading4"/>
      </w:pPr>
      <w:hyperlink w:history="true" w:anchor="_bookmark2">
        <w:r>
          <w:rPr>
            <w:color w:val="231F20"/>
            <w:spacing w:val="-2"/>
          </w:rPr>
          <w:t>The</w:t>
        </w:r>
        <w:r>
          <w:rPr>
            <w:color w:val="231F20"/>
            <w:spacing w:val="-10"/>
          </w:rPr>
          <w:t> </w:t>
        </w:r>
        <w:r>
          <w:rPr>
            <w:color w:val="231F20"/>
            <w:spacing w:val="-2"/>
          </w:rPr>
          <w:t>Case</w:t>
        </w:r>
        <w:r>
          <w:rPr>
            <w:color w:val="231F20"/>
            <w:spacing w:val="-10"/>
          </w:rPr>
          <w:t> </w:t>
        </w:r>
        <w:r>
          <w:rPr>
            <w:color w:val="231F20"/>
            <w:spacing w:val="-2"/>
          </w:rPr>
          <w:t>of</w:t>
        </w:r>
        <w:r>
          <w:rPr>
            <w:color w:val="231F20"/>
            <w:spacing w:val="-9"/>
          </w:rPr>
          <w:t> </w:t>
        </w:r>
        <w:r>
          <w:rPr>
            <w:color w:val="231F20"/>
            <w:spacing w:val="-2"/>
          </w:rPr>
          <w:t>the</w:t>
        </w:r>
        <w:r>
          <w:rPr>
            <w:color w:val="231F20"/>
            <w:spacing w:val="-10"/>
          </w:rPr>
          <w:t> </w:t>
        </w:r>
        <w:r>
          <w:rPr>
            <w:color w:val="231F20"/>
            <w:spacing w:val="-2"/>
          </w:rPr>
          <w:t>Irritating</w:t>
        </w:r>
        <w:r>
          <w:rPr>
            <w:color w:val="231F20"/>
            <w:spacing w:val="-9"/>
          </w:rPr>
          <w:t> </w:t>
        </w:r>
        <w:r>
          <w:rPr>
            <w:color w:val="231F20"/>
            <w:spacing w:val="-2"/>
          </w:rPr>
          <w:t>Global</w:t>
        </w:r>
        <w:r>
          <w:rPr>
            <w:color w:val="231F20"/>
            <w:spacing w:val="-10"/>
          </w:rPr>
          <w:t> </w:t>
        </w:r>
        <w:r>
          <w:rPr>
            <w:color w:val="231F20"/>
            <w:spacing w:val="-2"/>
          </w:rPr>
          <w:t>Dependency</w:t>
        </w:r>
      </w:hyperlink>
    </w:p>
    <w:p>
      <w:pPr>
        <w:pStyle w:val="BodyText"/>
        <w:spacing w:line="266" w:lineRule="auto" w:before="194"/>
        <w:ind w:left="112" w:right="112"/>
        <w:jc w:val="both"/>
      </w:pPr>
      <w:r>
        <w:rPr>
          <w:color w:val="231F20"/>
        </w:rPr>
        <w:t>For years in the software industry, people have bemoaned the fact that </w:t>
      </w:r>
      <w:r>
        <w:rPr>
          <w:color w:val="231F20"/>
        </w:rPr>
        <w:t>there aren’t more reusable components on the market. It’s getting better over time; there are plenty of commercial and open-source frameworks, but in general, many of them are not really things that we use; they are things that use our</w:t>
      </w:r>
      <w:r>
        <w:rPr>
          <w:color w:val="231F20"/>
          <w:spacing w:val="40"/>
        </w:rPr>
        <w:t> </w:t>
      </w:r>
      <w:r>
        <w:rPr>
          <w:color w:val="231F20"/>
        </w:rPr>
        <w:t>code. Frameworks often manage the lifecycle of an application, and we write code to fill in the holes. We can see this in all sorts of frameworks, from</w:t>
      </w:r>
      <w:r>
        <w:rPr>
          <w:color w:val="231F20"/>
          <w:spacing w:val="80"/>
        </w:rPr>
        <w:t> </w:t>
      </w:r>
      <w:r>
        <w:rPr>
          <w:color w:val="231F20"/>
        </w:rPr>
        <w:t>ASP.NET to Java Struts. Even the xUnit frameworks behave this way. We write test classes; xUnit calls them and displays their results.</w:t>
      </w:r>
    </w:p>
    <w:p>
      <w:pPr>
        <w:pStyle w:val="BodyText"/>
        <w:spacing w:line="266" w:lineRule="auto"/>
        <w:ind w:left="112" w:right="112" w:firstLine="240"/>
        <w:jc w:val="both"/>
      </w:pPr>
      <w:r>
        <w:rPr>
          <w:color w:val="231F20"/>
        </w:rPr>
        <w:t>Frameworks solve many problems, and they do give us a boost when </w:t>
      </w:r>
      <w:r>
        <w:rPr>
          <w:color w:val="231F20"/>
        </w:rPr>
        <w:t>we</w:t>
      </w:r>
      <w:r>
        <w:rPr>
          <w:color w:val="231F20"/>
          <w:spacing w:val="80"/>
        </w:rPr>
        <w:t> </w:t>
      </w:r>
      <w:r>
        <w:rPr>
          <w:color w:val="231F20"/>
        </w:rPr>
        <w:t>start projects, but this isn’t the kind of reuse that people really expected early</w:t>
      </w:r>
      <w:r>
        <w:rPr>
          <w:color w:val="231F20"/>
          <w:spacing w:val="40"/>
        </w:rPr>
        <w:t> </w:t>
      </w:r>
      <w:r>
        <w:rPr>
          <w:color w:val="231F20"/>
        </w:rPr>
        <w:t>on in software development. Old-style reuse happens when we find some class or</w:t>
      </w:r>
      <w:r>
        <w:rPr>
          <w:color w:val="231F20"/>
          <w:spacing w:val="22"/>
        </w:rPr>
        <w:t> </w:t>
      </w:r>
      <w:r>
        <w:rPr>
          <w:color w:val="231F20"/>
        </w:rPr>
        <w:t>set</w:t>
      </w:r>
      <w:r>
        <w:rPr>
          <w:color w:val="231F20"/>
          <w:spacing w:val="22"/>
        </w:rPr>
        <w:t> </w:t>
      </w:r>
      <w:r>
        <w:rPr>
          <w:color w:val="231F20"/>
        </w:rPr>
        <w:t>of</w:t>
      </w:r>
      <w:r>
        <w:rPr>
          <w:color w:val="231F20"/>
          <w:spacing w:val="22"/>
        </w:rPr>
        <w:t> </w:t>
      </w:r>
      <w:r>
        <w:rPr>
          <w:color w:val="231F20"/>
        </w:rPr>
        <w:t>classes</w:t>
      </w:r>
      <w:r>
        <w:rPr>
          <w:color w:val="231F20"/>
          <w:spacing w:val="22"/>
        </w:rPr>
        <w:t> </w:t>
      </w:r>
      <w:r>
        <w:rPr>
          <w:color w:val="231F20"/>
        </w:rPr>
        <w:t>that</w:t>
      </w:r>
      <w:r>
        <w:rPr>
          <w:color w:val="231F20"/>
          <w:spacing w:val="22"/>
        </w:rPr>
        <w:t> </w:t>
      </w:r>
      <w:r>
        <w:rPr>
          <w:color w:val="231F20"/>
        </w:rPr>
        <w:t>we</w:t>
      </w:r>
      <w:r>
        <w:rPr>
          <w:color w:val="231F20"/>
          <w:spacing w:val="22"/>
        </w:rPr>
        <w:t> </w:t>
      </w:r>
      <w:r>
        <w:rPr>
          <w:color w:val="231F20"/>
        </w:rPr>
        <w:t>want</w:t>
      </w:r>
      <w:r>
        <w:rPr>
          <w:color w:val="231F20"/>
          <w:spacing w:val="22"/>
        </w:rPr>
        <w:t> </w:t>
      </w:r>
      <w:r>
        <w:rPr>
          <w:color w:val="231F20"/>
        </w:rPr>
        <w:t>to</w:t>
      </w:r>
      <w:r>
        <w:rPr>
          <w:color w:val="231F20"/>
          <w:spacing w:val="22"/>
        </w:rPr>
        <w:t> </w:t>
      </w:r>
      <w:r>
        <w:rPr>
          <w:color w:val="231F20"/>
        </w:rPr>
        <w:t>use</w:t>
      </w:r>
      <w:r>
        <w:rPr>
          <w:color w:val="231F20"/>
          <w:spacing w:val="22"/>
        </w:rPr>
        <w:t> </w:t>
      </w:r>
      <w:r>
        <w:rPr>
          <w:color w:val="231F20"/>
        </w:rPr>
        <w:t>in</w:t>
      </w:r>
      <w:r>
        <w:rPr>
          <w:color w:val="231F20"/>
          <w:spacing w:val="22"/>
        </w:rPr>
        <w:t> </w:t>
      </w:r>
      <w:r>
        <w:rPr>
          <w:color w:val="231F20"/>
        </w:rPr>
        <w:t>our</w:t>
      </w:r>
      <w:r>
        <w:rPr>
          <w:color w:val="231F20"/>
          <w:spacing w:val="22"/>
        </w:rPr>
        <w:t> </w:t>
      </w:r>
      <w:r>
        <w:rPr>
          <w:color w:val="231F20"/>
        </w:rPr>
        <w:t>application</w:t>
      </w:r>
      <w:r>
        <w:rPr>
          <w:color w:val="231F20"/>
          <w:spacing w:val="22"/>
        </w:rPr>
        <w:t> </w:t>
      </w:r>
      <w:r>
        <w:rPr>
          <w:color w:val="231F20"/>
        </w:rPr>
        <w:t>and</w:t>
      </w:r>
      <w:r>
        <w:rPr>
          <w:color w:val="231F20"/>
          <w:spacing w:val="22"/>
        </w:rPr>
        <w:t> </w:t>
      </w:r>
      <w:r>
        <w:rPr>
          <w:color w:val="231F20"/>
        </w:rPr>
        <w:t>we</w:t>
      </w:r>
      <w:r>
        <w:rPr>
          <w:color w:val="231F20"/>
          <w:spacing w:val="22"/>
        </w:rPr>
        <w:t> </w:t>
      </w:r>
      <w:r>
        <w:rPr>
          <w:color w:val="231F20"/>
        </w:rPr>
        <w:t>just</w:t>
      </w:r>
      <w:r>
        <w:rPr>
          <w:color w:val="231F20"/>
          <w:spacing w:val="22"/>
        </w:rPr>
        <w:t> </w:t>
      </w:r>
      <w:r>
        <w:rPr>
          <w:color w:val="231F20"/>
        </w:rPr>
        <w:t>do</w:t>
      </w:r>
      <w:r>
        <w:rPr>
          <w:color w:val="231F20"/>
          <w:spacing w:val="22"/>
        </w:rPr>
        <w:t> </w:t>
      </w:r>
      <w:r>
        <w:rPr>
          <w:color w:val="231F20"/>
        </w:rPr>
        <w:t>it.</w:t>
      </w:r>
      <w:r>
        <w:rPr>
          <w:color w:val="231F20"/>
          <w:spacing w:val="22"/>
        </w:rPr>
        <w:t> </w:t>
      </w:r>
      <w:r>
        <w:rPr>
          <w:color w:val="231F20"/>
        </w:rPr>
        <w:t>We just add them to a project and use them. It would be nice to be able to do this routinely, but frankly, I think we are kidding ourselves even thinking about that sort of reuse if we can’t pull a random class out of an average application and compile it independently in a test harness without doing a lot of work (grumble, </w:t>
      </w:r>
      <w:r>
        <w:rPr>
          <w:color w:val="231F20"/>
          <w:spacing w:val="-2"/>
        </w:rPr>
        <w:t>grumble).</w:t>
      </w:r>
    </w:p>
    <w:p>
      <w:pPr>
        <w:spacing w:line="259" w:lineRule="auto" w:before="0"/>
        <w:ind w:left="112" w:right="112" w:firstLine="240"/>
        <w:jc w:val="both"/>
        <w:rPr>
          <w:sz w:val="20"/>
        </w:rPr>
      </w:pPr>
      <w:r>
        <w:rPr>
          <w:color w:val="231F20"/>
          <w:sz w:val="20"/>
        </w:rPr>
        <w:t>Many different kinds of dependency can make it hard to create and </w:t>
      </w:r>
      <w:r>
        <w:rPr>
          <w:color w:val="231F20"/>
          <w:sz w:val="20"/>
        </w:rPr>
        <w:t>use classes in a testing framework, but one of the hardest to deal with is global vari- able usage. In simple cases, we can use </w:t>
      </w:r>
      <w:r>
        <w:rPr>
          <w:rFonts w:ascii="Book Antiqua"/>
          <w:i/>
          <w:color w:val="231F20"/>
          <w:sz w:val="20"/>
        </w:rPr>
        <w:t>Parameterize Constructor (379)</w:t>
      </w:r>
      <w:r>
        <w:rPr>
          <w:color w:val="231F20"/>
          <w:sz w:val="20"/>
        </w:rPr>
        <w:t>, </w:t>
      </w:r>
      <w:r>
        <w:rPr>
          <w:rFonts w:ascii="Book Antiqua"/>
          <w:i/>
          <w:color w:val="231F20"/>
          <w:sz w:val="20"/>
        </w:rPr>
        <w:t>Param-</w:t>
      </w:r>
      <w:r>
        <w:rPr>
          <w:rFonts w:ascii="Book Antiqua"/>
          <w:i/>
          <w:color w:val="231F20"/>
          <w:sz w:val="20"/>
        </w:rPr>
        <w:t> eterize Method (383)</w:t>
      </w:r>
      <w:r>
        <w:rPr>
          <w:color w:val="231F20"/>
          <w:sz w:val="20"/>
        </w:rPr>
        <w:t>, and </w:t>
      </w:r>
      <w:r>
        <w:rPr>
          <w:rFonts w:ascii="Book Antiqua"/>
          <w:i/>
          <w:color w:val="231F20"/>
          <w:sz w:val="20"/>
        </w:rPr>
        <w:t>Extract and Override Call (348) </w:t>
      </w:r>
      <w:r>
        <w:rPr>
          <w:color w:val="231F20"/>
          <w:sz w:val="20"/>
        </w:rPr>
        <w:t>to get past these dependencies, but sometimes</w:t>
      </w:r>
      <w:r>
        <w:rPr>
          <w:color w:val="231F20"/>
          <w:spacing w:val="1"/>
          <w:sz w:val="20"/>
        </w:rPr>
        <w:t> </w:t>
      </w:r>
      <w:r>
        <w:rPr>
          <w:color w:val="231F20"/>
          <w:sz w:val="20"/>
        </w:rPr>
        <w:t>dependencies on</w:t>
      </w:r>
      <w:r>
        <w:rPr>
          <w:color w:val="231F20"/>
          <w:spacing w:val="1"/>
          <w:sz w:val="20"/>
        </w:rPr>
        <w:t> </w:t>
      </w:r>
      <w:r>
        <w:rPr>
          <w:color w:val="231F20"/>
          <w:sz w:val="20"/>
        </w:rPr>
        <w:t>globals are</w:t>
      </w:r>
      <w:r>
        <w:rPr>
          <w:color w:val="231F20"/>
          <w:spacing w:val="1"/>
          <w:sz w:val="20"/>
        </w:rPr>
        <w:t> </w:t>
      </w:r>
      <w:r>
        <w:rPr>
          <w:color w:val="231F20"/>
          <w:sz w:val="20"/>
        </w:rPr>
        <w:t>so extensive</w:t>
      </w:r>
      <w:r>
        <w:rPr>
          <w:color w:val="231F20"/>
          <w:spacing w:val="1"/>
          <w:sz w:val="20"/>
        </w:rPr>
        <w:t> </w:t>
      </w:r>
      <w:r>
        <w:rPr>
          <w:color w:val="231F20"/>
          <w:sz w:val="20"/>
        </w:rPr>
        <w:t>that it</w:t>
      </w:r>
      <w:r>
        <w:rPr>
          <w:color w:val="231F20"/>
          <w:spacing w:val="1"/>
          <w:sz w:val="20"/>
        </w:rPr>
        <w:t> </w:t>
      </w:r>
      <w:r>
        <w:rPr>
          <w:color w:val="231F20"/>
          <w:spacing w:val="-5"/>
          <w:sz w:val="20"/>
        </w:rPr>
        <w:t>is</w:t>
      </w:r>
    </w:p>
    <w:p>
      <w:pPr>
        <w:spacing w:after="0" w:line="259" w:lineRule="auto"/>
        <w:jc w:val="both"/>
        <w:rPr>
          <w:sz w:val="20"/>
        </w:rPr>
        <w:sectPr>
          <w:pgSz w:w="7910" w:h="11940"/>
          <w:pgMar w:top="340" w:bottom="280" w:left="220" w:right="620"/>
        </w:sectPr>
      </w:pPr>
    </w:p>
    <w:p>
      <w:pPr>
        <w:pStyle w:val="BodyText"/>
        <w:spacing w:line="266" w:lineRule="auto" w:before="39"/>
        <w:ind w:left="101" w:right="114"/>
        <w:jc w:val="both"/>
      </w:pPr>
      <w:r>
        <w:rPr/>
        <w:pict>
          <v:group style="position:absolute;margin-left:387.800995pt;margin-top:372.272003pt;width:6.7pt;height:47pt;mso-position-horizontal-relative:page;mso-position-vertical-relative:page;z-index:15880192" id="docshapegroup679" coordorigin="7756,7445" coordsize="134,940">
            <v:rect style="position:absolute;left:7766;top:7455;width:114;height:920" id="docshape680" filled="true" fillcolor="#231f20" stroked="false">
              <v:fill type="solid"/>
            </v:rect>
            <v:shape style="position:absolute;left:7766;top:7455;width:114;height:920" id="docshape681"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70368" from="388.300995pt,372.772003pt" to="393.999995pt,372.772003pt" stroked="true" strokeweight="1pt" strokecolor="#231f20">
            <v:stroke dashstyle="solid"/>
            <w10:wrap type="none"/>
          </v:line>
        </w:pict>
      </w:r>
      <w:r>
        <w:rPr>
          <w:color w:val="231F20"/>
        </w:rPr>
        <w:t>easier to deal with the problem at the source. We run into this situation in </w:t>
      </w:r>
      <w:r>
        <w:rPr>
          <w:color w:val="231F20"/>
        </w:rPr>
        <w:t>this next example, a class in a Java application that records building permits for a governmental agency. Here is one of the primary classes:</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Facility</w:t>
      </w:r>
    </w:p>
    <w:p>
      <w:pPr>
        <w:spacing w:before="46"/>
        <w:ind w:left="10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Permit</w:t>
      </w:r>
      <w:r>
        <w:rPr>
          <w:rFonts w:ascii="Lucida Console"/>
          <w:color w:val="231F20"/>
          <w:spacing w:val="-52"/>
          <w:sz w:val="16"/>
        </w:rPr>
        <w:t> </w:t>
      </w:r>
      <w:r>
        <w:rPr>
          <w:rFonts w:ascii="Lucida Console"/>
          <w:color w:val="231F20"/>
          <w:spacing w:val="-24"/>
          <w:sz w:val="16"/>
        </w:rPr>
        <w:t>basePermit;</w:t>
      </w:r>
    </w:p>
    <w:p>
      <w:pPr>
        <w:pStyle w:val="BodyText"/>
        <w:spacing w:before="1"/>
        <w:rPr>
          <w:rFonts w:ascii="Lucida Console"/>
          <w:sz w:val="25"/>
        </w:rPr>
      </w:pPr>
    </w:p>
    <w:p>
      <w:pPr>
        <w:spacing w:line="309" w:lineRule="auto" w:before="1"/>
        <w:ind w:left="1222" w:right="1909" w:hanging="84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Facility(int</w:t>
      </w:r>
      <w:r>
        <w:rPr>
          <w:rFonts w:ascii="Lucida Console"/>
          <w:color w:val="231F20"/>
          <w:spacing w:val="-53"/>
          <w:sz w:val="16"/>
        </w:rPr>
        <w:t> </w:t>
      </w:r>
      <w:r>
        <w:rPr>
          <w:rFonts w:ascii="Lucida Console"/>
          <w:color w:val="231F20"/>
          <w:spacing w:val="-24"/>
          <w:sz w:val="16"/>
        </w:rPr>
        <w:t>facilityCode,</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owner,</w:t>
      </w:r>
      <w:r>
        <w:rPr>
          <w:rFonts w:ascii="Lucida Console"/>
          <w:color w:val="231F20"/>
          <w:spacing w:val="-53"/>
          <w:sz w:val="16"/>
        </w:rPr>
        <w:t> </w:t>
      </w:r>
      <w:r>
        <w:rPr>
          <w:rFonts w:ascii="Lucida Console"/>
          <w:color w:val="231F20"/>
          <w:spacing w:val="-24"/>
          <w:sz w:val="16"/>
        </w:rPr>
        <w:t>PermitNotice</w:t>
      </w:r>
      <w:r>
        <w:rPr>
          <w:rFonts w:ascii="Lucida Console"/>
          <w:color w:val="231F20"/>
          <w:spacing w:val="-53"/>
          <w:sz w:val="16"/>
        </w:rPr>
        <w:t> </w:t>
      </w:r>
      <w:r>
        <w:rPr>
          <w:rFonts w:ascii="Lucida Console"/>
          <w:color w:val="231F20"/>
          <w:spacing w:val="-24"/>
          <w:sz w:val="16"/>
        </w:rPr>
        <w:t>notice)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PermitViolation</w:t>
      </w:r>
      <w:r>
        <w:rPr>
          <w:rFonts w:ascii="Lucida Console"/>
          <w:color w:val="231F20"/>
          <w:spacing w:val="-53"/>
          <w:sz w:val="16"/>
        </w:rPr>
        <w:t> </w:t>
      </w:r>
      <w:r>
        <w:rPr>
          <w:rFonts w:ascii="Lucida Console"/>
          <w:color w:val="231F20"/>
          <w:spacing w:val="-18"/>
          <w:sz w:val="16"/>
        </w:rPr>
        <w:t>{</w:t>
      </w:r>
    </w:p>
    <w:p>
      <w:pPr>
        <w:pStyle w:val="BodyText"/>
        <w:spacing w:before="5"/>
        <w:rPr>
          <w:rFonts w:ascii="Lucida Console"/>
        </w:rPr>
      </w:pPr>
    </w:p>
    <w:p>
      <w:pPr>
        <w:spacing w:line="309" w:lineRule="auto" w:before="0"/>
        <w:ind w:left="941" w:right="425" w:hanging="281"/>
        <w:jc w:val="left"/>
        <w:rPr>
          <w:rFonts w:ascii="Lucida Console"/>
          <w:sz w:val="16"/>
        </w:rPr>
      </w:pPr>
      <w:r>
        <w:rPr>
          <w:rFonts w:ascii="Lucida Console"/>
          <w:color w:val="231F20"/>
          <w:spacing w:val="-18"/>
          <w:sz w:val="16"/>
        </w:rPr>
        <w:t>Permit</w:t>
      </w:r>
      <w:r>
        <w:rPr>
          <w:rFonts w:ascii="Lucida Console"/>
          <w:color w:val="231F20"/>
          <w:spacing w:val="-53"/>
          <w:sz w:val="16"/>
        </w:rPr>
        <w:t> </w:t>
      </w:r>
      <w:r>
        <w:rPr>
          <w:rFonts w:ascii="Lucida Console"/>
          <w:color w:val="231F20"/>
          <w:spacing w:val="-18"/>
          <w:sz w:val="16"/>
        </w:rPr>
        <w:t>associatedPermit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PermitRepository.getInstance().findAssociatedPermit(notice);</w:t>
      </w:r>
    </w:p>
    <w:p>
      <w:pPr>
        <w:pStyle w:val="BodyText"/>
        <w:rPr>
          <w:rFonts w:ascii="Lucida Console"/>
        </w:rPr>
      </w:pPr>
    </w:p>
    <w:p>
      <w:pPr>
        <w:spacing w:line="309" w:lineRule="auto" w:before="0"/>
        <w:ind w:left="941" w:right="2246"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(associatedPermit.isValid()</w:t>
      </w:r>
      <w:r>
        <w:rPr>
          <w:rFonts w:ascii="Lucida Console"/>
          <w:color w:val="231F20"/>
          <w:spacing w:val="-53"/>
          <w:sz w:val="16"/>
        </w:rPr>
        <w:t> </w:t>
      </w:r>
      <w:r>
        <w:rPr>
          <w:rFonts w:ascii="Lucida Console"/>
          <w:color w:val="231F20"/>
          <w:spacing w:val="-24"/>
          <w:sz w:val="16"/>
        </w:rPr>
        <w:t>&amp;&amp;</w:t>
      </w:r>
      <w:r>
        <w:rPr>
          <w:rFonts w:ascii="Lucida Console"/>
          <w:color w:val="231F20"/>
          <w:spacing w:val="-53"/>
          <w:sz w:val="16"/>
        </w:rPr>
        <w:t> </w:t>
      </w:r>
      <w:r>
        <w:rPr>
          <w:rFonts w:ascii="Lucida Console"/>
          <w:color w:val="231F20"/>
          <w:spacing w:val="-24"/>
          <w:sz w:val="16"/>
        </w:rPr>
        <w:t>!notice.isValid())</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basePermit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associatedPermit;</w:t>
      </w:r>
    </w:p>
    <w:p>
      <w:pPr>
        <w:spacing w:before="4"/>
        <w:ind w:left="661" w:right="0" w:firstLine="0"/>
        <w:jc w:val="left"/>
        <w:rPr>
          <w:rFonts w:ascii="Lucida Console"/>
          <w:sz w:val="16"/>
        </w:rPr>
      </w:pPr>
      <w:r>
        <w:rPr>
          <w:rFonts w:ascii="Lucida Console"/>
          <w:color w:val="231F20"/>
          <w:w w:val="99"/>
          <w:sz w:val="16"/>
        </w:rPr>
        <w:t>}</w:t>
      </w:r>
    </w:p>
    <w:p>
      <w:pPr>
        <w:spacing w:before="47"/>
        <w:ind w:left="661" w:right="0" w:firstLine="0"/>
        <w:jc w:val="left"/>
        <w:rPr>
          <w:rFonts w:ascii="Lucida Console"/>
          <w:sz w:val="16"/>
        </w:rPr>
      </w:pPr>
      <w:r>
        <w:rPr>
          <w:rFonts w:ascii="Lucida Console"/>
          <w:color w:val="231F20"/>
          <w:spacing w:val="-26"/>
          <w:sz w:val="16"/>
        </w:rPr>
        <w:t>else</w:t>
      </w:r>
      <w:r>
        <w:rPr>
          <w:rFonts w:ascii="Lucida Console"/>
          <w:color w:val="231F20"/>
          <w:spacing w:val="-43"/>
          <w:sz w:val="16"/>
        </w:rPr>
        <w:t> </w:t>
      </w:r>
      <w:r>
        <w:rPr>
          <w:rFonts w:ascii="Lucida Console"/>
          <w:color w:val="231F20"/>
          <w:spacing w:val="-26"/>
          <w:sz w:val="16"/>
        </w:rPr>
        <w:t>if</w:t>
      </w:r>
      <w:r>
        <w:rPr>
          <w:rFonts w:ascii="Lucida Console"/>
          <w:color w:val="231F20"/>
          <w:spacing w:val="-42"/>
          <w:sz w:val="16"/>
        </w:rPr>
        <w:t> </w:t>
      </w:r>
      <w:r>
        <w:rPr>
          <w:rFonts w:ascii="Lucida Console"/>
          <w:color w:val="231F20"/>
          <w:spacing w:val="-26"/>
          <w:sz w:val="16"/>
        </w:rPr>
        <w:t>(!notice.isValid())</w:t>
      </w:r>
      <w:r>
        <w:rPr>
          <w:rFonts w:ascii="Lucida Console"/>
          <w:color w:val="231F20"/>
          <w:spacing w:val="-43"/>
          <w:sz w:val="16"/>
        </w:rPr>
        <w:t> </w:t>
      </w:r>
      <w:r>
        <w:rPr>
          <w:rFonts w:ascii="Lucida Console"/>
          <w:color w:val="231F20"/>
          <w:spacing w:val="-26"/>
          <w:sz w:val="16"/>
        </w:rPr>
        <w:t>{</w:t>
      </w:r>
    </w:p>
    <w:p>
      <w:pPr>
        <w:spacing w:line="309" w:lineRule="auto" w:before="46"/>
        <w:ind w:left="941" w:right="2877" w:firstLine="0"/>
        <w:jc w:val="left"/>
        <w:rPr>
          <w:rFonts w:ascii="Lucida Console"/>
          <w:sz w:val="16"/>
        </w:rPr>
      </w:pPr>
      <w:r>
        <w:rPr>
          <w:rFonts w:ascii="Lucida Console"/>
          <w:color w:val="231F20"/>
          <w:spacing w:val="-24"/>
          <w:sz w:val="16"/>
        </w:rPr>
        <w:t>Permit</w:t>
      </w:r>
      <w:r>
        <w:rPr>
          <w:rFonts w:ascii="Lucida Console"/>
          <w:color w:val="231F20"/>
          <w:spacing w:val="-53"/>
          <w:sz w:val="16"/>
        </w:rPr>
        <w:t> </w:t>
      </w:r>
      <w:r>
        <w:rPr>
          <w:rFonts w:ascii="Lucida Console"/>
          <w:color w:val="231F20"/>
          <w:spacing w:val="-24"/>
          <w:sz w:val="16"/>
        </w:rPr>
        <w:t>permit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Permit(notice); </w:t>
      </w:r>
      <w:r>
        <w:rPr>
          <w:rFonts w:ascii="Lucida Console"/>
          <w:color w:val="231F20"/>
          <w:spacing w:val="-20"/>
          <w:sz w:val="16"/>
        </w:rPr>
        <w:t>permit.validate();</w:t>
      </w:r>
    </w:p>
    <w:p>
      <w:pPr>
        <w:spacing w:line="159" w:lineRule="exact" w:before="0"/>
        <w:ind w:left="941" w:right="0" w:firstLine="0"/>
        <w:jc w:val="left"/>
        <w:rPr>
          <w:rFonts w:ascii="Lucida Console"/>
          <w:sz w:val="16"/>
        </w:rPr>
      </w:pPr>
      <w:r>
        <w:rPr>
          <w:rFonts w:ascii="Lucida Console"/>
          <w:color w:val="231F20"/>
          <w:spacing w:val="-24"/>
          <w:sz w:val="16"/>
        </w:rPr>
        <w:t>basePermit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permit;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4"/>
          <w:sz w:val="16"/>
        </w:rPr>
        <w:t>else</w:t>
      </w:r>
    </w:p>
    <w:p>
      <w:pPr>
        <w:spacing w:before="46"/>
        <w:ind w:left="941" w:right="0" w:firstLine="0"/>
        <w:jc w:val="left"/>
        <w:rPr>
          <w:rFonts w:ascii="Lucida Console"/>
          <w:sz w:val="16"/>
        </w:rPr>
      </w:pPr>
      <w:r>
        <w:rPr>
          <w:rFonts w:ascii="Lucida Console"/>
          <w:color w:val="231F20"/>
          <w:spacing w:val="-22"/>
          <w:sz w:val="16"/>
        </w:rPr>
        <w:t>throw</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PermitViolation(permit);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0" w:firstLine="240"/>
      </w:pPr>
      <w:r>
        <w:rPr>
          <w:color w:val="231F20"/>
        </w:rPr>
        <w:t>We</w:t>
      </w:r>
      <w:r>
        <w:rPr>
          <w:color w:val="231F20"/>
          <w:spacing w:val="-6"/>
        </w:rPr>
        <w:t> </w:t>
      </w:r>
      <w:r>
        <w:rPr>
          <w:color w:val="231F20"/>
        </w:rPr>
        <w:t>want</w:t>
      </w:r>
      <w:r>
        <w:rPr>
          <w:color w:val="231F20"/>
          <w:spacing w:val="-5"/>
        </w:rPr>
        <w:t> </w:t>
      </w:r>
      <w:r>
        <w:rPr>
          <w:color w:val="231F20"/>
        </w:rPr>
        <w:t>to</w:t>
      </w:r>
      <w:r>
        <w:rPr>
          <w:color w:val="231F20"/>
          <w:spacing w:val="-5"/>
        </w:rPr>
        <w:t> </w:t>
      </w:r>
      <w:r>
        <w:rPr>
          <w:color w:val="231F20"/>
        </w:rPr>
        <w:t>create</w:t>
      </w:r>
      <w:r>
        <w:rPr>
          <w:color w:val="231F20"/>
          <w:spacing w:val="-5"/>
        </w:rPr>
        <w:t> </w:t>
      </w:r>
      <w:r>
        <w:rPr>
          <w:color w:val="231F20"/>
        </w:rPr>
        <w:t>a</w:t>
      </w:r>
      <w:r>
        <w:rPr>
          <w:color w:val="231F20"/>
          <w:spacing w:val="-5"/>
        </w:rPr>
        <w:t> </w:t>
      </w:r>
      <w:r>
        <w:rPr>
          <w:rFonts w:ascii="Lucida Console"/>
          <w:color w:val="231F20"/>
          <w:sz w:val="18"/>
        </w:rPr>
        <w:t>Facility</w:t>
      </w:r>
      <w:r>
        <w:rPr>
          <w:rFonts w:ascii="Lucida Console"/>
          <w:color w:val="231F20"/>
          <w:spacing w:val="-78"/>
          <w:sz w:val="18"/>
        </w:rPr>
        <w:t> </w:t>
      </w:r>
      <w:r>
        <w:rPr>
          <w:color w:val="231F20"/>
        </w:rPr>
        <w:t>in</w:t>
      </w:r>
      <w:r>
        <w:rPr>
          <w:color w:val="231F20"/>
          <w:spacing w:val="-5"/>
        </w:rPr>
        <w:t> </w:t>
      </w:r>
      <w:r>
        <w:rPr>
          <w:color w:val="231F20"/>
        </w:rPr>
        <w:t>a</w:t>
      </w:r>
      <w:r>
        <w:rPr>
          <w:color w:val="231F20"/>
          <w:spacing w:val="-5"/>
        </w:rPr>
        <w:t> </w:t>
      </w:r>
      <w:r>
        <w:rPr>
          <w:color w:val="231F20"/>
        </w:rPr>
        <w:t>test</w:t>
      </w:r>
      <w:r>
        <w:rPr>
          <w:color w:val="231F20"/>
          <w:spacing w:val="-5"/>
        </w:rPr>
        <w:t> </w:t>
      </w:r>
      <w:r>
        <w:rPr>
          <w:color w:val="231F20"/>
        </w:rPr>
        <w:t>harness,</w:t>
      </w:r>
      <w:r>
        <w:rPr>
          <w:color w:val="231F20"/>
          <w:spacing w:val="-5"/>
        </w:rPr>
        <w:t> </w:t>
      </w:r>
      <w:r>
        <w:rPr>
          <w:color w:val="231F20"/>
        </w:rPr>
        <w:t>so</w:t>
      </w:r>
      <w:r>
        <w:rPr>
          <w:color w:val="231F20"/>
          <w:spacing w:val="-5"/>
        </w:rPr>
        <w:t> </w:t>
      </w:r>
      <w:r>
        <w:rPr>
          <w:color w:val="231F20"/>
        </w:rPr>
        <w:t>we</w:t>
      </w:r>
      <w:r>
        <w:rPr>
          <w:color w:val="231F20"/>
          <w:spacing w:val="-5"/>
        </w:rPr>
        <w:t> </w:t>
      </w:r>
      <w:r>
        <w:rPr>
          <w:color w:val="231F20"/>
        </w:rPr>
        <w:t>start</w:t>
      </w:r>
      <w:r>
        <w:rPr>
          <w:color w:val="231F20"/>
          <w:spacing w:val="-5"/>
        </w:rPr>
        <w:t> </w:t>
      </w:r>
      <w:r>
        <w:rPr>
          <w:color w:val="231F20"/>
        </w:rPr>
        <w:t>by</w:t>
      </w:r>
      <w:r>
        <w:rPr>
          <w:color w:val="231F20"/>
          <w:spacing w:val="-5"/>
        </w:rPr>
        <w:t> </w:t>
      </w:r>
      <w:r>
        <w:rPr>
          <w:color w:val="231F20"/>
        </w:rPr>
        <w:t>trying</w:t>
      </w:r>
      <w:r>
        <w:rPr>
          <w:color w:val="231F20"/>
          <w:spacing w:val="-5"/>
        </w:rPr>
        <w:t> </w:t>
      </w:r>
      <w:r>
        <w:rPr>
          <w:color w:val="231F20"/>
        </w:rPr>
        <w:t>to</w:t>
      </w:r>
      <w:r>
        <w:rPr>
          <w:color w:val="231F20"/>
          <w:spacing w:val="-5"/>
        </w:rPr>
        <w:t> </w:t>
      </w:r>
      <w:r>
        <w:rPr>
          <w:color w:val="231F20"/>
        </w:rPr>
        <w:t>create an object in the test harness:</w:t>
      </w:r>
    </w:p>
    <w:p>
      <w:pPr>
        <w:spacing w:before="136"/>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testCreate()</w:t>
      </w:r>
      <w:r>
        <w:rPr>
          <w:rFonts w:ascii="Lucida Console"/>
          <w:color w:val="231F20"/>
          <w:spacing w:val="-41"/>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26"/>
          <w:sz w:val="16"/>
        </w:rPr>
        <w:t>PermitNotice</w:t>
      </w:r>
      <w:r>
        <w:rPr>
          <w:rFonts w:ascii="Lucida Console"/>
          <w:color w:val="231F20"/>
          <w:spacing w:val="-41"/>
          <w:sz w:val="16"/>
        </w:rPr>
        <w:t> </w:t>
      </w:r>
      <w:r>
        <w:rPr>
          <w:rFonts w:ascii="Lucida Console"/>
          <w:color w:val="231F20"/>
          <w:spacing w:val="-26"/>
          <w:sz w:val="16"/>
        </w:rPr>
        <w:t>notice</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1"/>
          <w:sz w:val="16"/>
        </w:rPr>
        <w:t> </w:t>
      </w:r>
      <w:r>
        <w:rPr>
          <w:rFonts w:ascii="Lucida Console"/>
          <w:color w:val="231F20"/>
          <w:spacing w:val="-26"/>
          <w:sz w:val="16"/>
        </w:rPr>
        <w:t>PermitNotice(0,</w:t>
      </w:r>
      <w:r>
        <w:rPr>
          <w:rFonts w:ascii="Lucida Console"/>
          <w:color w:val="231F20"/>
          <w:spacing w:val="-40"/>
          <w:sz w:val="16"/>
        </w:rPr>
        <w:t> </w:t>
      </w:r>
      <w:r>
        <w:rPr>
          <w:rFonts w:ascii="Lucida Console"/>
          <w:color w:val="231F20"/>
          <w:spacing w:val="-26"/>
          <w:sz w:val="16"/>
        </w:rPr>
        <w:t>"a");</w:t>
      </w:r>
    </w:p>
    <w:p>
      <w:pPr>
        <w:spacing w:before="46"/>
        <w:ind w:left="381" w:right="0" w:firstLine="0"/>
        <w:jc w:val="left"/>
        <w:rPr>
          <w:rFonts w:ascii="Lucida Console"/>
          <w:sz w:val="16"/>
        </w:rPr>
      </w:pPr>
      <w:r>
        <w:rPr>
          <w:rFonts w:ascii="Lucida Console"/>
          <w:color w:val="231F20"/>
          <w:spacing w:val="-26"/>
          <w:sz w:val="16"/>
        </w:rPr>
        <w:t>Facility</w:t>
      </w:r>
      <w:r>
        <w:rPr>
          <w:rFonts w:ascii="Lucida Console"/>
          <w:color w:val="231F20"/>
          <w:spacing w:val="-44"/>
          <w:sz w:val="16"/>
        </w:rPr>
        <w:t> </w:t>
      </w:r>
      <w:r>
        <w:rPr>
          <w:rFonts w:ascii="Lucida Console"/>
          <w:color w:val="231F20"/>
          <w:spacing w:val="-26"/>
          <w:sz w:val="16"/>
        </w:rPr>
        <w:t>facility</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new</w:t>
      </w:r>
      <w:r>
        <w:rPr>
          <w:rFonts w:ascii="Lucida Console"/>
          <w:color w:val="231F20"/>
          <w:spacing w:val="-43"/>
          <w:sz w:val="16"/>
        </w:rPr>
        <w:t> </w:t>
      </w:r>
      <w:r>
        <w:rPr>
          <w:rFonts w:ascii="Lucida Console"/>
          <w:color w:val="231F20"/>
          <w:spacing w:val="-26"/>
          <w:sz w:val="16"/>
        </w:rPr>
        <w:t>Facility(Facility.RESIDENCE,</w:t>
      </w:r>
      <w:r>
        <w:rPr>
          <w:rFonts w:ascii="Lucida Console"/>
          <w:color w:val="231F20"/>
          <w:spacing w:val="-43"/>
          <w:sz w:val="16"/>
        </w:rPr>
        <w:t> </w:t>
      </w:r>
      <w:r>
        <w:rPr>
          <w:rFonts w:ascii="Lucida Console"/>
          <w:color w:val="231F20"/>
          <w:spacing w:val="-26"/>
          <w:sz w:val="16"/>
        </w:rPr>
        <w:t>"b",</w:t>
      </w:r>
      <w:r>
        <w:rPr>
          <w:rFonts w:ascii="Lucida Console"/>
          <w:color w:val="231F20"/>
          <w:spacing w:val="-43"/>
          <w:sz w:val="16"/>
        </w:rPr>
        <w:t> </w:t>
      </w:r>
      <w:r>
        <w:rPr>
          <w:rFonts w:ascii="Lucida Console"/>
          <w:color w:val="231F20"/>
          <w:spacing w:val="-26"/>
          <w:sz w:val="16"/>
        </w:rPr>
        <w:t>notice);</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 test compiles</w:t>
      </w:r>
      <w:r>
        <w:rPr>
          <w:color w:val="231F20"/>
          <w:spacing w:val="1"/>
        </w:rPr>
        <w:t> </w:t>
      </w:r>
      <w:r>
        <w:rPr>
          <w:color w:val="231F20"/>
        </w:rPr>
        <w:t>okay, but</w:t>
      </w:r>
      <w:r>
        <w:rPr>
          <w:color w:val="231F20"/>
          <w:spacing w:val="1"/>
        </w:rPr>
        <w:t> </w:t>
      </w:r>
      <w:r>
        <w:rPr>
          <w:color w:val="231F20"/>
        </w:rPr>
        <w:t>when we start</w:t>
      </w:r>
      <w:r>
        <w:rPr>
          <w:color w:val="231F20"/>
          <w:spacing w:val="1"/>
        </w:rPr>
        <w:t> </w:t>
      </w:r>
      <w:r>
        <w:rPr>
          <w:color w:val="231F20"/>
        </w:rPr>
        <w:t>to write</w:t>
      </w:r>
      <w:r>
        <w:rPr>
          <w:color w:val="231F20"/>
          <w:spacing w:val="1"/>
        </w:rPr>
        <w:t> </w:t>
      </w:r>
      <w:r>
        <w:rPr>
          <w:color w:val="231F20"/>
        </w:rPr>
        <w:t>additional tests,</w:t>
      </w:r>
      <w:r>
        <w:rPr>
          <w:color w:val="231F20"/>
          <w:spacing w:val="1"/>
        </w:rPr>
        <w:t> </w:t>
      </w:r>
      <w:r>
        <w:rPr>
          <w:color w:val="231F20"/>
        </w:rPr>
        <w:t>we </w:t>
      </w:r>
      <w:r>
        <w:rPr>
          <w:color w:val="231F20"/>
          <w:spacing w:val="-2"/>
        </w:rPr>
        <w:t>notice</w:t>
      </w:r>
    </w:p>
    <w:p>
      <w:pPr>
        <w:pStyle w:val="BodyText"/>
        <w:spacing w:line="266" w:lineRule="auto" w:before="26"/>
        <w:ind w:left="100" w:right="114"/>
        <w:jc w:val="both"/>
      </w:pPr>
      <w:r>
        <w:rPr>
          <w:color w:val="231F20"/>
          <w:spacing w:val="-4"/>
        </w:rPr>
        <w:t>a problem. The constructor uses a class named </w:t>
      </w:r>
      <w:r>
        <w:rPr>
          <w:rFonts w:ascii="Lucida Console"/>
          <w:color w:val="231F20"/>
          <w:spacing w:val="-4"/>
          <w:sz w:val="18"/>
        </w:rPr>
        <w:t>PermitRepository</w:t>
      </w:r>
      <w:r>
        <w:rPr>
          <w:color w:val="231F20"/>
          <w:spacing w:val="-4"/>
        </w:rPr>
        <w:t>, and it needs to</w:t>
      </w:r>
      <w:r>
        <w:rPr>
          <w:color w:val="231F20"/>
        </w:rPr>
        <w:t> be initialized with a particular set of permits to set up our tests properly. Sneaky, sneaky. Here is the offending statement in the constructor:</w:t>
      </w:r>
    </w:p>
    <w:p>
      <w:pPr>
        <w:spacing w:before="136"/>
        <w:ind w:left="101" w:right="0" w:firstLine="0"/>
        <w:jc w:val="left"/>
        <w:rPr>
          <w:rFonts w:ascii="Lucida Console"/>
          <w:sz w:val="16"/>
        </w:rPr>
      </w:pPr>
      <w:r>
        <w:rPr>
          <w:rFonts w:ascii="Lucida Console"/>
          <w:color w:val="231F20"/>
          <w:spacing w:val="-26"/>
          <w:sz w:val="16"/>
        </w:rPr>
        <w:t>Permit</w:t>
      </w:r>
      <w:r>
        <w:rPr>
          <w:rFonts w:ascii="Lucida Console"/>
          <w:color w:val="231F20"/>
          <w:spacing w:val="-48"/>
          <w:sz w:val="16"/>
        </w:rPr>
        <w:t> </w:t>
      </w:r>
      <w:r>
        <w:rPr>
          <w:rFonts w:ascii="Lucida Console"/>
          <w:color w:val="231F20"/>
          <w:spacing w:val="-26"/>
          <w:sz w:val="16"/>
        </w:rPr>
        <w:t>associatedPermit</w:t>
      </w:r>
      <w:r>
        <w:rPr>
          <w:rFonts w:ascii="Lucida Console"/>
          <w:color w:val="231F20"/>
          <w:spacing w:val="-48"/>
          <w:sz w:val="16"/>
        </w:rPr>
        <w:t> </w:t>
      </w:r>
      <w:r>
        <w:rPr>
          <w:rFonts w:ascii="Lucida Console"/>
          <w:color w:val="231F20"/>
          <w:spacing w:val="-26"/>
          <w:sz w:val="16"/>
        </w:rPr>
        <w:t>=</w:t>
      </w:r>
    </w:p>
    <w:p>
      <w:pPr>
        <w:spacing w:before="46"/>
        <w:ind w:left="941" w:right="0" w:firstLine="0"/>
        <w:jc w:val="left"/>
        <w:rPr>
          <w:rFonts w:ascii="Lucida Console"/>
          <w:sz w:val="16"/>
        </w:rPr>
      </w:pPr>
      <w:r>
        <w:rPr>
          <w:rFonts w:ascii="Lucida Console"/>
          <w:color w:val="231F20"/>
          <w:spacing w:val="-26"/>
          <w:sz w:val="16"/>
        </w:rPr>
        <w:t>PermitRepository.getInstance().findAssociatedPermit(notice);</w:t>
      </w:r>
    </w:p>
    <w:p>
      <w:pPr>
        <w:pStyle w:val="BodyText"/>
        <w:spacing w:line="266" w:lineRule="auto" w:before="143"/>
        <w:ind w:left="101" w:right="114" w:firstLine="240"/>
        <w:jc w:val="both"/>
      </w:pPr>
      <w:r>
        <w:rPr>
          <w:color w:val="231F20"/>
        </w:rPr>
        <w:t>We could get past this by parameterizing the constructor, but in </w:t>
      </w:r>
      <w:r>
        <w:rPr>
          <w:color w:val="231F20"/>
        </w:rPr>
        <w:t>this application, this isn’t an isolated case. There are 10 other classes that have roughly the same line of code. It sits in constructors, regular methods, and</w:t>
      </w:r>
      <w:r>
        <w:rPr>
          <w:color w:val="231F20"/>
          <w:spacing w:val="80"/>
          <w:w w:val="150"/>
        </w:rPr>
        <w:t> </w:t>
      </w:r>
      <w:r>
        <w:rPr>
          <w:color w:val="231F20"/>
        </w:rPr>
        <w:t>static</w:t>
      </w:r>
      <w:r>
        <w:rPr>
          <w:color w:val="231F20"/>
          <w:spacing w:val="40"/>
        </w:rPr>
        <w:t> </w:t>
      </w:r>
      <w:r>
        <w:rPr>
          <w:color w:val="231F20"/>
        </w:rPr>
        <w:t>methods.</w:t>
      </w:r>
      <w:r>
        <w:rPr>
          <w:color w:val="231F20"/>
          <w:spacing w:val="40"/>
        </w:rPr>
        <w:t> </w:t>
      </w:r>
      <w:r>
        <w:rPr>
          <w:color w:val="231F20"/>
        </w:rPr>
        <w:t>We</w:t>
      </w:r>
      <w:r>
        <w:rPr>
          <w:color w:val="231F20"/>
          <w:spacing w:val="40"/>
        </w:rPr>
        <w:t> </w:t>
      </w:r>
      <w:r>
        <w:rPr>
          <w:color w:val="231F20"/>
        </w:rPr>
        <w:t>can</w:t>
      </w:r>
      <w:r>
        <w:rPr>
          <w:color w:val="231F20"/>
          <w:spacing w:val="40"/>
        </w:rPr>
        <w:t> </w:t>
      </w:r>
      <w:r>
        <w:rPr>
          <w:color w:val="231F20"/>
        </w:rPr>
        <w:t>imagine</w:t>
      </w:r>
      <w:r>
        <w:rPr>
          <w:color w:val="231F20"/>
          <w:spacing w:val="40"/>
        </w:rPr>
        <w:t> </w:t>
      </w:r>
      <w:r>
        <w:rPr>
          <w:color w:val="231F20"/>
        </w:rPr>
        <w:t>spending</w:t>
      </w:r>
      <w:r>
        <w:rPr>
          <w:color w:val="231F20"/>
          <w:spacing w:val="40"/>
        </w:rPr>
        <w:t> </w:t>
      </w:r>
      <w:r>
        <w:rPr>
          <w:color w:val="231F20"/>
        </w:rPr>
        <w:t>a</w:t>
      </w:r>
      <w:r>
        <w:rPr>
          <w:color w:val="231F20"/>
          <w:spacing w:val="40"/>
        </w:rPr>
        <w:t> </w:t>
      </w:r>
      <w:r>
        <w:rPr>
          <w:color w:val="231F20"/>
        </w:rPr>
        <w:t>lot</w:t>
      </w:r>
      <w:r>
        <w:rPr>
          <w:color w:val="231F20"/>
          <w:spacing w:val="40"/>
        </w:rPr>
        <w:t> </w:t>
      </w:r>
      <w:r>
        <w:rPr>
          <w:color w:val="231F20"/>
        </w:rPr>
        <w:t>of</w:t>
      </w:r>
      <w:r>
        <w:rPr>
          <w:color w:val="231F20"/>
          <w:spacing w:val="40"/>
        </w:rPr>
        <w:t> </w:t>
      </w:r>
      <w:r>
        <w:rPr>
          <w:color w:val="231F20"/>
        </w:rPr>
        <w:t>time</w:t>
      </w:r>
      <w:r>
        <w:rPr>
          <w:color w:val="231F20"/>
          <w:spacing w:val="40"/>
        </w:rPr>
        <w:t> </w:t>
      </w:r>
      <w:r>
        <w:rPr>
          <w:color w:val="231F20"/>
        </w:rPr>
        <w:t>confronting</w:t>
      </w:r>
      <w:r>
        <w:rPr>
          <w:color w:val="231F20"/>
          <w:spacing w:val="40"/>
        </w:rPr>
        <w:t> </w:t>
      </w:r>
      <w:r>
        <w:rPr>
          <w:color w:val="231F20"/>
        </w:rPr>
        <w:t>this problem in the code base.</w:t>
      </w:r>
    </w:p>
    <w:p>
      <w:pPr>
        <w:spacing w:after="0" w:line="266" w:lineRule="auto"/>
        <w:jc w:val="both"/>
        <w:sectPr>
          <w:pgSz w:w="7880" w:h="11400"/>
          <w:pgMar w:top="0" w:bottom="280" w:left="560" w:right="260"/>
        </w:sectPr>
      </w:pPr>
    </w:p>
    <w:p>
      <w:pPr>
        <w:spacing w:line="264" w:lineRule="auto" w:before="79"/>
        <w:ind w:left="111" w:right="112" w:firstLine="240"/>
        <w:jc w:val="both"/>
        <w:rPr>
          <w:sz w:val="20"/>
        </w:rPr>
      </w:pPr>
      <w:r>
        <w:rPr/>
        <w:pict>
          <v:group style="position:absolute;margin-left:-.5pt;margin-top:390.272003pt;width:5.1pt;height:47pt;mso-position-horizontal-relative:page;mso-position-vertical-relative:page;z-index:15881216" id="docshapegroup682" coordorigin="-10,7805" coordsize="102,940">
            <v:rect style="position:absolute;left:0;top:7815;width:82;height:920" id="docshape683" filled="true" fillcolor="#231f20" stroked="false">
              <v:fill type="solid"/>
            </v:rect>
            <v:shape style="position:absolute;left:0;top:7815;width:82;height:920" id="docshape684" coordorigin="0,7815" coordsize="82,920" path="m0,7815l82,7815,82,8735,0,8735e" filled="false" stroked="true" strokeweight="1pt" strokecolor="#231f20">
              <v:path arrowok="t"/>
              <v:stroke dashstyle="solid"/>
            </v:shape>
            <w10:wrap type="none"/>
          </v:group>
        </w:pict>
      </w:r>
      <w:bookmarkStart w:name="_bookmark138" w:id="184"/>
      <w:bookmarkEnd w:id="184"/>
      <w:r>
        <w:rPr/>
      </w:r>
      <w:r>
        <w:rPr>
          <w:color w:val="231F20"/>
          <w:sz w:val="20"/>
        </w:rPr>
        <w:t>If you’ve studied design patterns, you probably recognize this as an example </w:t>
      </w:r>
      <w:r>
        <w:rPr>
          <w:color w:val="231F20"/>
          <w:spacing w:val="-10"/>
          <w:sz w:val="20"/>
        </w:rPr>
        <w:t>of</w:t>
      </w:r>
      <w:r>
        <w:rPr>
          <w:color w:val="231F20"/>
          <w:spacing w:val="-2"/>
          <w:sz w:val="20"/>
        </w:rPr>
        <w:t> </w:t>
      </w:r>
      <w:r>
        <w:rPr>
          <w:color w:val="231F20"/>
          <w:spacing w:val="-10"/>
          <w:sz w:val="20"/>
        </w:rPr>
        <w:t>the</w:t>
      </w:r>
      <w:r>
        <w:rPr>
          <w:color w:val="231F20"/>
          <w:spacing w:val="-1"/>
          <w:sz w:val="20"/>
        </w:rPr>
        <w:t> </w:t>
      </w:r>
      <w:r>
        <w:rPr>
          <w:rFonts w:ascii="Book Antiqua" w:hAnsi="Book Antiqua"/>
          <w:i/>
          <w:color w:val="231F20"/>
          <w:spacing w:val="-10"/>
          <w:sz w:val="20"/>
        </w:rPr>
        <w:t>Singleton</w:t>
      </w:r>
      <w:r>
        <w:rPr>
          <w:rFonts w:ascii="Book Antiqua" w:hAnsi="Book Antiqua"/>
          <w:i/>
          <w:color w:val="231F20"/>
          <w:spacing w:val="-2"/>
          <w:sz w:val="20"/>
        </w:rPr>
        <w:t> </w:t>
      </w:r>
      <w:r>
        <w:rPr>
          <w:rFonts w:ascii="Book Antiqua" w:hAnsi="Book Antiqua"/>
          <w:i/>
          <w:color w:val="231F20"/>
          <w:spacing w:val="-10"/>
          <w:sz w:val="20"/>
        </w:rPr>
        <w:t>Design</w:t>
      </w:r>
      <w:r>
        <w:rPr>
          <w:rFonts w:ascii="Book Antiqua" w:hAnsi="Book Antiqua"/>
          <w:i/>
          <w:color w:val="231F20"/>
          <w:spacing w:val="-3"/>
          <w:sz w:val="20"/>
        </w:rPr>
        <w:t> </w:t>
      </w:r>
      <w:r>
        <w:rPr>
          <w:rFonts w:ascii="Book Antiqua" w:hAnsi="Book Antiqua"/>
          <w:i/>
          <w:color w:val="231F20"/>
          <w:spacing w:val="-10"/>
          <w:sz w:val="20"/>
        </w:rPr>
        <w:t>Pattern</w:t>
      </w:r>
      <w:r>
        <w:rPr>
          <w:rFonts w:ascii="Book Antiqua" w:hAnsi="Book Antiqua"/>
          <w:i/>
          <w:color w:val="231F20"/>
          <w:spacing w:val="-2"/>
          <w:sz w:val="20"/>
        </w:rPr>
        <w:t> </w:t>
      </w:r>
      <w:r>
        <w:rPr>
          <w:rFonts w:ascii="Book Antiqua" w:hAnsi="Book Antiqua"/>
          <w:i/>
          <w:color w:val="231F20"/>
          <w:spacing w:val="-10"/>
          <w:sz w:val="20"/>
        </w:rPr>
        <w:t>(372)</w:t>
      </w:r>
      <w:r>
        <w:rPr>
          <w:color w:val="231F20"/>
          <w:spacing w:val="-10"/>
          <w:sz w:val="20"/>
        </w:rPr>
        <w:t>.</w:t>
      </w:r>
      <w:r>
        <w:rPr>
          <w:color w:val="231F20"/>
          <w:spacing w:val="12"/>
          <w:sz w:val="20"/>
        </w:rPr>
        <w:t> </w:t>
      </w:r>
      <w:r>
        <w:rPr>
          <w:color w:val="231F20"/>
          <w:spacing w:val="-10"/>
          <w:sz w:val="20"/>
        </w:rPr>
        <w:t>The</w:t>
      </w:r>
      <w:r>
        <w:rPr>
          <w:color w:val="231F20"/>
          <w:spacing w:val="14"/>
          <w:sz w:val="20"/>
        </w:rPr>
        <w:t> </w:t>
      </w:r>
      <w:r>
        <w:rPr>
          <w:rFonts w:ascii="Lucida Console" w:hAnsi="Lucida Console"/>
          <w:color w:val="231F20"/>
          <w:spacing w:val="-10"/>
          <w:sz w:val="18"/>
        </w:rPr>
        <w:t>getInstance</w:t>
      </w:r>
      <w:r>
        <w:rPr>
          <w:rFonts w:ascii="Lucida Console" w:hAnsi="Lucida Console"/>
          <w:color w:val="231F20"/>
          <w:spacing w:val="-18"/>
          <w:sz w:val="18"/>
        </w:rPr>
        <w:t> </w:t>
      </w:r>
      <w:r>
        <w:rPr>
          <w:color w:val="231F20"/>
          <w:spacing w:val="-10"/>
          <w:sz w:val="20"/>
        </w:rPr>
        <w:t>method</w:t>
      </w:r>
      <w:r>
        <w:rPr>
          <w:color w:val="231F20"/>
          <w:spacing w:val="15"/>
          <w:sz w:val="20"/>
        </w:rPr>
        <w:t> </w:t>
      </w:r>
      <w:r>
        <w:rPr>
          <w:color w:val="231F20"/>
          <w:spacing w:val="-10"/>
          <w:sz w:val="20"/>
        </w:rPr>
        <w:t>of</w:t>
      </w:r>
      <w:r>
        <w:rPr>
          <w:color w:val="231F20"/>
          <w:spacing w:val="15"/>
          <w:sz w:val="20"/>
        </w:rPr>
        <w:t> </w:t>
      </w:r>
      <w:r>
        <w:rPr>
          <w:rFonts w:ascii="Lucida Console" w:hAnsi="Lucida Console"/>
          <w:color w:val="231F20"/>
          <w:spacing w:val="-10"/>
          <w:sz w:val="18"/>
        </w:rPr>
        <w:t>PermitRepository </w:t>
      </w:r>
      <w:r>
        <w:rPr>
          <w:color w:val="231F20"/>
          <w:spacing w:val="-8"/>
          <w:sz w:val="20"/>
        </w:rPr>
        <w:t>is</w:t>
      </w:r>
      <w:r>
        <w:rPr>
          <w:color w:val="231F20"/>
          <w:spacing w:val="-4"/>
          <w:sz w:val="20"/>
        </w:rPr>
        <w:t> </w:t>
      </w:r>
      <w:r>
        <w:rPr>
          <w:color w:val="231F20"/>
          <w:spacing w:val="-8"/>
          <w:sz w:val="20"/>
        </w:rPr>
        <w:t>a</w:t>
      </w:r>
      <w:r>
        <w:rPr>
          <w:color w:val="231F20"/>
          <w:spacing w:val="-3"/>
          <w:sz w:val="20"/>
        </w:rPr>
        <w:t> </w:t>
      </w:r>
      <w:r>
        <w:rPr>
          <w:color w:val="231F20"/>
          <w:spacing w:val="-8"/>
          <w:sz w:val="20"/>
        </w:rPr>
        <w:t>static</w:t>
      </w:r>
      <w:r>
        <w:rPr>
          <w:color w:val="231F20"/>
          <w:spacing w:val="-3"/>
          <w:sz w:val="20"/>
        </w:rPr>
        <w:t> </w:t>
      </w:r>
      <w:r>
        <w:rPr>
          <w:color w:val="231F20"/>
          <w:spacing w:val="-8"/>
          <w:sz w:val="20"/>
        </w:rPr>
        <w:t>method</w:t>
      </w:r>
      <w:r>
        <w:rPr>
          <w:color w:val="231F20"/>
          <w:spacing w:val="-3"/>
          <w:sz w:val="20"/>
        </w:rPr>
        <w:t> </w:t>
      </w:r>
      <w:r>
        <w:rPr>
          <w:color w:val="231F20"/>
          <w:spacing w:val="-8"/>
          <w:sz w:val="20"/>
        </w:rPr>
        <w:t>whose</w:t>
      </w:r>
      <w:r>
        <w:rPr>
          <w:color w:val="231F20"/>
          <w:spacing w:val="-3"/>
          <w:sz w:val="20"/>
        </w:rPr>
        <w:t> </w:t>
      </w:r>
      <w:r>
        <w:rPr>
          <w:color w:val="231F20"/>
          <w:spacing w:val="-8"/>
          <w:sz w:val="20"/>
        </w:rPr>
        <w:t>job</w:t>
      </w:r>
      <w:r>
        <w:rPr>
          <w:color w:val="231F20"/>
          <w:sz w:val="20"/>
        </w:rPr>
        <w:t> </w:t>
      </w:r>
      <w:r>
        <w:rPr>
          <w:color w:val="231F20"/>
          <w:spacing w:val="-8"/>
          <w:sz w:val="20"/>
        </w:rPr>
        <w:t>is</w:t>
      </w:r>
      <w:r>
        <w:rPr>
          <w:color w:val="231F20"/>
          <w:spacing w:val="8"/>
          <w:sz w:val="20"/>
        </w:rPr>
        <w:t> </w:t>
      </w:r>
      <w:r>
        <w:rPr>
          <w:color w:val="231F20"/>
          <w:spacing w:val="-8"/>
          <w:sz w:val="20"/>
        </w:rPr>
        <w:t>to</w:t>
      </w:r>
      <w:r>
        <w:rPr>
          <w:color w:val="231F20"/>
          <w:spacing w:val="8"/>
          <w:sz w:val="20"/>
        </w:rPr>
        <w:t> </w:t>
      </w:r>
      <w:r>
        <w:rPr>
          <w:color w:val="231F20"/>
          <w:spacing w:val="-8"/>
          <w:sz w:val="20"/>
        </w:rPr>
        <w:t>return</w:t>
      </w:r>
      <w:r>
        <w:rPr>
          <w:color w:val="231F20"/>
          <w:spacing w:val="8"/>
          <w:sz w:val="20"/>
        </w:rPr>
        <w:t> </w:t>
      </w:r>
      <w:r>
        <w:rPr>
          <w:color w:val="231F20"/>
          <w:spacing w:val="-8"/>
          <w:sz w:val="20"/>
        </w:rPr>
        <w:t>the</w:t>
      </w:r>
      <w:r>
        <w:rPr>
          <w:color w:val="231F20"/>
          <w:spacing w:val="8"/>
          <w:sz w:val="20"/>
        </w:rPr>
        <w:t> </w:t>
      </w:r>
      <w:r>
        <w:rPr>
          <w:color w:val="231F20"/>
          <w:spacing w:val="-8"/>
          <w:sz w:val="20"/>
        </w:rPr>
        <w:t>only</w:t>
      </w:r>
      <w:r>
        <w:rPr>
          <w:color w:val="231F20"/>
          <w:spacing w:val="8"/>
          <w:sz w:val="20"/>
        </w:rPr>
        <w:t> </w:t>
      </w:r>
      <w:r>
        <w:rPr>
          <w:color w:val="231F20"/>
          <w:spacing w:val="-8"/>
          <w:sz w:val="20"/>
        </w:rPr>
        <w:t>instance</w:t>
      </w:r>
      <w:r>
        <w:rPr>
          <w:color w:val="231F20"/>
          <w:spacing w:val="8"/>
          <w:sz w:val="20"/>
        </w:rPr>
        <w:t> </w:t>
      </w:r>
      <w:r>
        <w:rPr>
          <w:color w:val="231F20"/>
          <w:spacing w:val="-8"/>
          <w:sz w:val="20"/>
        </w:rPr>
        <w:t>of</w:t>
      </w:r>
      <w:r>
        <w:rPr>
          <w:color w:val="231F20"/>
          <w:spacing w:val="6"/>
          <w:sz w:val="20"/>
        </w:rPr>
        <w:t> </w:t>
      </w:r>
      <w:r>
        <w:rPr>
          <w:rFonts w:ascii="Lucida Console" w:hAnsi="Lucida Console"/>
          <w:color w:val="231F20"/>
          <w:spacing w:val="-8"/>
          <w:sz w:val="18"/>
        </w:rPr>
        <w:t>PermitRepository</w:t>
      </w:r>
      <w:r>
        <w:rPr>
          <w:rFonts w:ascii="Lucida Console" w:hAnsi="Lucida Console"/>
          <w:color w:val="231F20"/>
          <w:spacing w:val="-20"/>
          <w:sz w:val="18"/>
        </w:rPr>
        <w:t> </w:t>
      </w:r>
      <w:r>
        <w:rPr>
          <w:color w:val="231F20"/>
          <w:spacing w:val="-8"/>
          <w:sz w:val="20"/>
        </w:rPr>
        <w:t>that</w:t>
      </w:r>
      <w:r>
        <w:rPr>
          <w:color w:val="231F20"/>
          <w:sz w:val="20"/>
        </w:rPr>
        <w:t> can exist in our application. The field that holds that instance is static also, </w:t>
      </w:r>
      <w:r>
        <w:rPr>
          <w:color w:val="231F20"/>
          <w:sz w:val="20"/>
        </w:rPr>
        <w:t>and</w:t>
      </w:r>
      <w:r>
        <w:rPr>
          <w:color w:val="231F20"/>
          <w:spacing w:val="80"/>
          <w:sz w:val="20"/>
        </w:rPr>
        <w:t> </w:t>
      </w:r>
      <w:r>
        <w:rPr>
          <w:color w:val="231F20"/>
          <w:spacing w:val="-8"/>
          <w:sz w:val="20"/>
        </w:rPr>
        <w:t>it</w:t>
      </w:r>
      <w:r>
        <w:rPr>
          <w:color w:val="231F20"/>
          <w:spacing w:val="-4"/>
          <w:sz w:val="20"/>
        </w:rPr>
        <w:t> </w:t>
      </w:r>
      <w:r>
        <w:rPr>
          <w:color w:val="231F20"/>
          <w:spacing w:val="-8"/>
          <w:sz w:val="20"/>
        </w:rPr>
        <w:t>lives</w:t>
      </w:r>
      <w:r>
        <w:rPr>
          <w:color w:val="231F20"/>
          <w:sz w:val="20"/>
        </w:rPr>
        <w:t> </w:t>
      </w:r>
      <w:r>
        <w:rPr>
          <w:color w:val="231F20"/>
          <w:spacing w:val="-8"/>
          <w:sz w:val="20"/>
        </w:rPr>
        <w:t>in</w:t>
      </w:r>
      <w:r>
        <w:rPr>
          <w:color w:val="231F20"/>
          <w:sz w:val="20"/>
        </w:rPr>
        <w:t> </w:t>
      </w:r>
      <w:r>
        <w:rPr>
          <w:color w:val="231F20"/>
          <w:spacing w:val="-8"/>
          <w:sz w:val="20"/>
        </w:rPr>
        <w:t>the</w:t>
      </w:r>
      <w:r>
        <w:rPr>
          <w:color w:val="231F20"/>
          <w:sz w:val="20"/>
        </w:rPr>
        <w:t> </w:t>
      </w:r>
      <w:r>
        <w:rPr>
          <w:rFonts w:ascii="Lucida Console" w:hAnsi="Lucida Console"/>
          <w:color w:val="231F20"/>
          <w:spacing w:val="-8"/>
          <w:sz w:val="18"/>
        </w:rPr>
        <w:t>PermitRepository</w:t>
      </w:r>
      <w:r>
        <w:rPr>
          <w:rFonts w:ascii="Lucida Console" w:hAnsi="Lucida Console"/>
          <w:color w:val="231F20"/>
          <w:spacing w:val="-83"/>
          <w:sz w:val="18"/>
        </w:rPr>
        <w:t> </w:t>
      </w:r>
      <w:r>
        <w:rPr>
          <w:color w:val="231F20"/>
          <w:spacing w:val="-8"/>
          <w:sz w:val="20"/>
        </w:rPr>
        <w:t>class.</w:t>
      </w:r>
    </w:p>
    <w:p>
      <w:pPr>
        <w:pStyle w:val="BodyText"/>
        <w:spacing w:line="266" w:lineRule="auto"/>
        <w:ind w:left="111" w:right="112" w:firstLine="240"/>
        <w:jc w:val="both"/>
      </w:pPr>
      <w:r>
        <w:rPr>
          <w:color w:val="231F20"/>
        </w:rPr>
        <w:t>In Java, the singleton pattern is one of the mechanisms people use to </w:t>
      </w:r>
      <w:r>
        <w:rPr>
          <w:color w:val="231F20"/>
        </w:rPr>
        <w:t>make global variables. In general, global variables are a bad idea for a couple of rea- sons. One of them is opacity. When we look at a piece of code, it is nice to be</w:t>
      </w:r>
      <w:r>
        <w:rPr>
          <w:color w:val="231F20"/>
          <w:spacing w:val="80"/>
        </w:rPr>
        <w:t> </w:t>
      </w:r>
      <w:r>
        <w:rPr>
          <w:color w:val="231F20"/>
        </w:rPr>
        <w:t>able to know what it can affect. For instance, in Java, when we want to under- stand how this piece of code can affect things, we have to look only a couple </w:t>
      </w:r>
      <w:r>
        <w:rPr>
          <w:color w:val="231F20"/>
          <w:spacing w:val="-2"/>
        </w:rPr>
        <w:t>places:</w:t>
      </w:r>
    </w:p>
    <w:p>
      <w:pPr>
        <w:spacing w:line="309" w:lineRule="auto" w:before="134"/>
        <w:ind w:left="392" w:right="4260" w:firstLine="0"/>
        <w:jc w:val="left"/>
        <w:rPr>
          <w:rFonts w:ascii="Lucida Console"/>
          <w:sz w:val="16"/>
        </w:rPr>
      </w:pPr>
      <w:r>
        <w:rPr>
          <w:rFonts w:ascii="Lucida Console"/>
          <w:color w:val="231F20"/>
          <w:spacing w:val="-24"/>
          <w:sz w:val="16"/>
        </w:rPr>
        <w:t>Account</w:t>
      </w:r>
      <w:r>
        <w:rPr>
          <w:rFonts w:ascii="Lucida Console"/>
          <w:color w:val="231F20"/>
          <w:spacing w:val="-52"/>
          <w:sz w:val="16"/>
        </w:rPr>
        <w:t> </w:t>
      </w:r>
      <w:r>
        <w:rPr>
          <w:rFonts w:ascii="Lucida Console"/>
          <w:color w:val="231F20"/>
          <w:spacing w:val="-24"/>
          <w:sz w:val="16"/>
        </w:rPr>
        <w:t>example</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new</w:t>
      </w:r>
      <w:r>
        <w:rPr>
          <w:rFonts w:ascii="Lucida Console"/>
          <w:color w:val="231F20"/>
          <w:spacing w:val="-52"/>
          <w:sz w:val="16"/>
        </w:rPr>
        <w:t> </w:t>
      </w:r>
      <w:r>
        <w:rPr>
          <w:rFonts w:ascii="Lucida Console"/>
          <w:color w:val="231F20"/>
          <w:spacing w:val="-24"/>
          <w:sz w:val="16"/>
        </w:rPr>
        <w:t>Account(); </w:t>
      </w:r>
      <w:r>
        <w:rPr>
          <w:rFonts w:ascii="Lucida Console"/>
          <w:color w:val="231F20"/>
          <w:spacing w:val="-20"/>
          <w:sz w:val="16"/>
        </w:rPr>
        <w:t>example.deposit(1);</w:t>
      </w:r>
    </w:p>
    <w:p>
      <w:pPr>
        <w:spacing w:line="159" w:lineRule="exact" w:before="0"/>
        <w:ind w:left="392" w:right="0" w:firstLine="0"/>
        <w:jc w:val="left"/>
        <w:rPr>
          <w:rFonts w:ascii="Lucida Console"/>
          <w:sz w:val="16"/>
        </w:rPr>
      </w:pPr>
      <w:r>
        <w:rPr>
          <w:rFonts w:ascii="Lucida Console"/>
          <w:color w:val="231F20"/>
          <w:spacing w:val="-22"/>
          <w:sz w:val="16"/>
        </w:rPr>
        <w:t>int</w:t>
      </w:r>
      <w:r>
        <w:rPr>
          <w:rFonts w:ascii="Lucida Console"/>
          <w:color w:val="231F20"/>
          <w:spacing w:val="-48"/>
          <w:sz w:val="16"/>
        </w:rPr>
        <w:t> </w:t>
      </w:r>
      <w:r>
        <w:rPr>
          <w:rFonts w:ascii="Lucida Console"/>
          <w:color w:val="231F20"/>
          <w:spacing w:val="-22"/>
          <w:sz w:val="16"/>
        </w:rPr>
        <w:t>balance</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example.getBalance();</w:t>
      </w:r>
    </w:p>
    <w:p>
      <w:pPr>
        <w:pStyle w:val="BodyText"/>
        <w:spacing w:before="4"/>
        <w:rPr>
          <w:rFonts w:ascii="Lucida Console"/>
          <w:sz w:val="21"/>
        </w:rPr>
      </w:pPr>
    </w:p>
    <w:p>
      <w:pPr>
        <w:pStyle w:val="BodyText"/>
        <w:spacing w:line="266" w:lineRule="auto" w:before="1"/>
        <w:ind w:left="112" w:right="112" w:firstLine="240"/>
        <w:jc w:val="both"/>
      </w:pPr>
      <w:r>
        <w:rPr>
          <w:color w:val="231F20"/>
        </w:rPr>
        <w:t>We know that an account object can affect things that we pass into </w:t>
      </w:r>
      <w:r>
        <w:rPr>
          <w:color w:val="231F20"/>
        </w:rPr>
        <w:t>the </w:t>
      </w:r>
      <w:r>
        <w:rPr>
          <w:rFonts w:ascii="Lucida Console" w:hAnsi="Lucida Console"/>
          <w:color w:val="231F20"/>
          <w:spacing w:val="-2"/>
          <w:sz w:val="18"/>
        </w:rPr>
        <w:t>Account</w:t>
      </w:r>
      <w:r>
        <w:rPr>
          <w:rFonts w:ascii="Lucida Console" w:hAnsi="Lucida Console"/>
          <w:color w:val="231F20"/>
          <w:spacing w:val="-26"/>
          <w:sz w:val="18"/>
        </w:rPr>
        <w:t> </w:t>
      </w:r>
      <w:r>
        <w:rPr>
          <w:color w:val="231F20"/>
          <w:spacing w:val="-2"/>
        </w:rPr>
        <w:t>constructor,</w:t>
      </w:r>
      <w:r>
        <w:rPr>
          <w:color w:val="231F20"/>
          <w:spacing w:val="-9"/>
        </w:rPr>
        <w:t> </w:t>
      </w:r>
      <w:r>
        <w:rPr>
          <w:color w:val="231F20"/>
          <w:spacing w:val="-2"/>
        </w:rPr>
        <w:t>but</w:t>
      </w:r>
      <w:r>
        <w:rPr>
          <w:color w:val="231F20"/>
          <w:spacing w:val="-9"/>
        </w:rPr>
        <w:t> </w:t>
      </w:r>
      <w:r>
        <w:rPr>
          <w:color w:val="231F20"/>
          <w:spacing w:val="-2"/>
        </w:rPr>
        <w:t>we</w:t>
      </w:r>
      <w:r>
        <w:rPr>
          <w:color w:val="231F20"/>
          <w:spacing w:val="-9"/>
        </w:rPr>
        <w:t> </w:t>
      </w:r>
      <w:r>
        <w:rPr>
          <w:color w:val="231F20"/>
          <w:spacing w:val="-2"/>
        </w:rPr>
        <w:t>aren’t</w:t>
      </w:r>
      <w:r>
        <w:rPr>
          <w:color w:val="231F20"/>
          <w:spacing w:val="-9"/>
        </w:rPr>
        <w:t> </w:t>
      </w:r>
      <w:r>
        <w:rPr>
          <w:color w:val="231F20"/>
          <w:spacing w:val="-2"/>
        </w:rPr>
        <w:t>passing</w:t>
      </w:r>
      <w:r>
        <w:rPr>
          <w:color w:val="231F20"/>
          <w:spacing w:val="-9"/>
        </w:rPr>
        <w:t> </w:t>
      </w:r>
      <w:r>
        <w:rPr>
          <w:color w:val="231F20"/>
          <w:spacing w:val="-2"/>
        </w:rPr>
        <w:t>anything</w:t>
      </w:r>
      <w:r>
        <w:rPr>
          <w:color w:val="231F20"/>
          <w:spacing w:val="-9"/>
        </w:rPr>
        <w:t> </w:t>
      </w:r>
      <w:r>
        <w:rPr>
          <w:color w:val="231F20"/>
          <w:spacing w:val="-2"/>
        </w:rPr>
        <w:t>in.</w:t>
      </w:r>
      <w:r>
        <w:rPr>
          <w:color w:val="231F20"/>
          <w:spacing w:val="-9"/>
        </w:rPr>
        <w:t> </w:t>
      </w:r>
      <w:r>
        <w:rPr>
          <w:rFonts w:ascii="Lucida Console" w:hAnsi="Lucida Console"/>
          <w:color w:val="231F20"/>
          <w:spacing w:val="-2"/>
          <w:sz w:val="18"/>
        </w:rPr>
        <w:t>Account</w:t>
      </w:r>
      <w:r>
        <w:rPr>
          <w:rFonts w:ascii="Lucida Console" w:hAnsi="Lucida Console"/>
          <w:color w:val="231F20"/>
          <w:spacing w:val="-25"/>
          <w:sz w:val="18"/>
        </w:rPr>
        <w:t> </w:t>
      </w:r>
      <w:r>
        <w:rPr>
          <w:color w:val="231F20"/>
          <w:spacing w:val="-2"/>
        </w:rPr>
        <w:t>objects</w:t>
      </w:r>
      <w:r>
        <w:rPr>
          <w:color w:val="231F20"/>
          <w:spacing w:val="-9"/>
        </w:rPr>
        <w:t> </w:t>
      </w:r>
      <w:r>
        <w:rPr>
          <w:color w:val="231F20"/>
          <w:spacing w:val="-2"/>
        </w:rPr>
        <w:t>can</w:t>
      </w:r>
      <w:r>
        <w:rPr>
          <w:color w:val="231F20"/>
          <w:spacing w:val="-4"/>
        </w:rPr>
        <w:t> </w:t>
      </w:r>
      <w:r>
        <w:rPr>
          <w:color w:val="231F20"/>
          <w:spacing w:val="-2"/>
        </w:rPr>
        <w:t>also </w:t>
      </w:r>
      <w:r>
        <w:rPr>
          <w:color w:val="231F20"/>
        </w:rPr>
        <w:t>affect objects that we pass as parameters to methods, but in this case, we aren’t passing anything in that can be changed—it’s just an int. Here we are assigning </w:t>
      </w:r>
      <w:r>
        <w:rPr>
          <w:color w:val="231F20"/>
          <w:spacing w:val="-2"/>
        </w:rPr>
        <w:t>the</w:t>
      </w:r>
      <w:r>
        <w:rPr>
          <w:color w:val="231F20"/>
          <w:spacing w:val="-10"/>
        </w:rPr>
        <w:t> </w:t>
      </w:r>
      <w:r>
        <w:rPr>
          <w:color w:val="231F20"/>
          <w:spacing w:val="-2"/>
        </w:rPr>
        <w:t>return</w:t>
      </w:r>
      <w:r>
        <w:rPr>
          <w:color w:val="231F20"/>
          <w:spacing w:val="-9"/>
        </w:rPr>
        <w:t> </w:t>
      </w:r>
      <w:r>
        <w:rPr>
          <w:color w:val="231F20"/>
          <w:spacing w:val="-2"/>
        </w:rPr>
        <w:t>value</w:t>
      </w:r>
      <w:r>
        <w:rPr>
          <w:color w:val="231F20"/>
          <w:spacing w:val="-9"/>
        </w:rPr>
        <w:t> </w:t>
      </w:r>
      <w:r>
        <w:rPr>
          <w:color w:val="231F20"/>
          <w:spacing w:val="-2"/>
        </w:rPr>
        <w:t>of</w:t>
      </w:r>
      <w:r>
        <w:rPr>
          <w:color w:val="231F20"/>
          <w:spacing w:val="-9"/>
        </w:rPr>
        <w:t> </w:t>
      </w:r>
      <w:r>
        <w:rPr>
          <w:rFonts w:ascii="Lucida Console" w:hAnsi="Lucida Console"/>
          <w:color w:val="231F20"/>
          <w:spacing w:val="-2"/>
          <w:sz w:val="18"/>
        </w:rPr>
        <w:t>getBalance</w:t>
      </w:r>
      <w:r>
        <w:rPr>
          <w:rFonts w:ascii="Lucida Console" w:hAnsi="Lucida Console"/>
          <w:color w:val="231F20"/>
          <w:spacing w:val="-25"/>
          <w:sz w:val="18"/>
        </w:rPr>
        <w:t> </w:t>
      </w:r>
      <w:r>
        <w:rPr>
          <w:color w:val="231F20"/>
          <w:spacing w:val="-2"/>
        </w:rPr>
        <w:t>to</w:t>
      </w:r>
      <w:r>
        <w:rPr>
          <w:color w:val="231F20"/>
          <w:spacing w:val="-9"/>
        </w:rPr>
        <w:t> </w:t>
      </w:r>
      <w:r>
        <w:rPr>
          <w:color w:val="231F20"/>
          <w:spacing w:val="-2"/>
        </w:rPr>
        <w:t>a</w:t>
      </w:r>
      <w:r>
        <w:rPr>
          <w:color w:val="231F20"/>
          <w:spacing w:val="-9"/>
        </w:rPr>
        <w:t> </w:t>
      </w:r>
      <w:r>
        <w:rPr>
          <w:color w:val="231F20"/>
          <w:spacing w:val="-2"/>
        </w:rPr>
        <w:t>variable, and that is really the only value that </w:t>
      </w:r>
      <w:r>
        <w:rPr>
          <w:color w:val="231F20"/>
        </w:rPr>
        <w:t>should be affected by this set of statements.</w:t>
      </w:r>
    </w:p>
    <w:p>
      <w:pPr>
        <w:pStyle w:val="BodyText"/>
        <w:spacing w:line="266" w:lineRule="auto"/>
        <w:ind w:left="112" w:right="112" w:firstLine="240"/>
        <w:jc w:val="both"/>
      </w:pPr>
      <w:r>
        <w:rPr>
          <w:color w:val="231F20"/>
        </w:rPr>
        <w:t>When we use global variables, this situation is turned upside down. We </w:t>
      </w:r>
      <w:r>
        <w:rPr>
          <w:color w:val="231F20"/>
        </w:rPr>
        <w:t>can look</w:t>
      </w:r>
      <w:r>
        <w:rPr>
          <w:color w:val="231F20"/>
          <w:spacing w:val="-12"/>
        </w:rPr>
        <w:t> </w:t>
      </w:r>
      <w:r>
        <w:rPr>
          <w:color w:val="231F20"/>
        </w:rPr>
        <w:t>at</w:t>
      </w:r>
      <w:r>
        <w:rPr>
          <w:color w:val="231F20"/>
          <w:spacing w:val="-11"/>
        </w:rPr>
        <w:t> </w:t>
      </w:r>
      <w:r>
        <w:rPr>
          <w:color w:val="231F20"/>
        </w:rPr>
        <w:t>the</w:t>
      </w:r>
      <w:r>
        <w:rPr>
          <w:color w:val="231F20"/>
          <w:spacing w:val="-11"/>
        </w:rPr>
        <w:t> </w:t>
      </w:r>
      <w:r>
        <w:rPr>
          <w:color w:val="231F20"/>
        </w:rPr>
        <w:t>use</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class</w:t>
      </w:r>
      <w:r>
        <w:rPr>
          <w:color w:val="231F20"/>
          <w:spacing w:val="-11"/>
        </w:rPr>
        <w:t> </w:t>
      </w:r>
      <w:r>
        <w:rPr>
          <w:color w:val="231F20"/>
        </w:rPr>
        <w:t>such</w:t>
      </w:r>
      <w:r>
        <w:rPr>
          <w:color w:val="231F20"/>
          <w:spacing w:val="-11"/>
        </w:rPr>
        <w:t> </w:t>
      </w:r>
      <w:r>
        <w:rPr>
          <w:color w:val="231F20"/>
        </w:rPr>
        <w:t>as</w:t>
      </w:r>
      <w:r>
        <w:rPr>
          <w:color w:val="231F20"/>
          <w:spacing w:val="-11"/>
        </w:rPr>
        <w:t> </w:t>
      </w:r>
      <w:r>
        <w:rPr>
          <w:rFonts w:ascii="Lucida Console"/>
          <w:color w:val="231F20"/>
          <w:sz w:val="18"/>
        </w:rPr>
        <w:t>Account</w:t>
      </w:r>
      <w:r>
        <w:rPr>
          <w:rFonts w:ascii="Lucida Console"/>
          <w:color w:val="231F20"/>
          <w:spacing w:val="-27"/>
          <w:sz w:val="18"/>
        </w:rPr>
        <w:t> </w:t>
      </w:r>
      <w:r>
        <w:rPr>
          <w:color w:val="231F20"/>
        </w:rPr>
        <w:t>and</w:t>
      </w:r>
      <w:r>
        <w:rPr>
          <w:color w:val="231F20"/>
          <w:spacing w:val="-11"/>
        </w:rPr>
        <w:t> </w:t>
      </w:r>
      <w:r>
        <w:rPr>
          <w:color w:val="231F20"/>
        </w:rPr>
        <w:t>not</w:t>
      </w:r>
      <w:r>
        <w:rPr>
          <w:color w:val="231F20"/>
          <w:spacing w:val="-11"/>
        </w:rPr>
        <w:t> </w:t>
      </w:r>
      <w:r>
        <w:rPr>
          <w:color w:val="231F20"/>
        </w:rPr>
        <w:t>have</w:t>
      </w:r>
      <w:r>
        <w:rPr>
          <w:color w:val="231F20"/>
          <w:spacing w:val="-11"/>
        </w:rPr>
        <w:t> </w:t>
      </w:r>
      <w:r>
        <w:rPr>
          <w:color w:val="231F20"/>
        </w:rPr>
        <w:t>a</w:t>
      </w:r>
      <w:r>
        <w:rPr>
          <w:color w:val="231F20"/>
          <w:spacing w:val="-11"/>
        </w:rPr>
        <w:t> </w:t>
      </w:r>
      <w:r>
        <w:rPr>
          <w:color w:val="231F20"/>
        </w:rPr>
        <w:t>clue</w:t>
      </w:r>
      <w:r>
        <w:rPr>
          <w:color w:val="231F20"/>
          <w:spacing w:val="-11"/>
        </w:rPr>
        <w:t> </w:t>
      </w:r>
      <w:r>
        <w:rPr>
          <w:color w:val="231F20"/>
        </w:rPr>
        <w:t>whether</w:t>
      </w:r>
      <w:r>
        <w:rPr>
          <w:color w:val="231F20"/>
          <w:spacing w:val="-11"/>
        </w:rPr>
        <w:t> </w:t>
      </w:r>
      <w:r>
        <w:rPr>
          <w:color w:val="231F20"/>
        </w:rPr>
        <w:t>it</w:t>
      </w:r>
      <w:r>
        <w:rPr>
          <w:color w:val="231F20"/>
          <w:spacing w:val="-11"/>
        </w:rPr>
        <w:t> </w:t>
      </w:r>
      <w:r>
        <w:rPr>
          <w:color w:val="231F20"/>
        </w:rPr>
        <w:t>is</w:t>
      </w:r>
      <w:r>
        <w:rPr>
          <w:color w:val="231F20"/>
          <w:spacing w:val="-11"/>
        </w:rPr>
        <w:t> </w:t>
      </w:r>
      <w:r>
        <w:rPr>
          <w:color w:val="231F20"/>
        </w:rPr>
        <w:t>access- ing or modifying variables declared someplace else in the program. Needless to say, this can make it harder to understand programs.</w:t>
      </w:r>
    </w:p>
    <w:p>
      <w:pPr>
        <w:pStyle w:val="BodyText"/>
        <w:spacing w:line="266" w:lineRule="auto"/>
        <w:ind w:left="112" w:right="112" w:firstLine="240"/>
        <w:jc w:val="both"/>
      </w:pPr>
      <w:r>
        <w:rPr>
          <w:color w:val="231F20"/>
        </w:rPr>
        <w:t>The tough part in a testing situation is that we have to figure which </w:t>
      </w:r>
      <w:r>
        <w:rPr>
          <w:color w:val="231F20"/>
        </w:rPr>
        <w:t>globals are being used by a class and set them up with the proper state for a test. And</w:t>
      </w:r>
      <w:r>
        <w:rPr>
          <w:color w:val="231F20"/>
          <w:spacing w:val="40"/>
        </w:rPr>
        <w:t> </w:t>
      </w:r>
      <w:r>
        <w:rPr>
          <w:color w:val="231F20"/>
        </w:rPr>
        <w:t>we have to do that before each test if the setup is different. It’s pretty tedious; I’ve done it on dozens of systems to get them under test, and it doesn’t get any more enjoyable.</w:t>
      </w:r>
    </w:p>
    <w:p>
      <w:pPr>
        <w:pStyle w:val="BodyText"/>
        <w:spacing w:line="233" w:lineRule="exact"/>
        <w:ind w:left="352"/>
        <w:jc w:val="both"/>
      </w:pPr>
      <w:r>
        <w:rPr>
          <w:color w:val="231F20"/>
        </w:rPr>
        <w:t>Back</w:t>
      </w:r>
      <w:r>
        <w:rPr>
          <w:color w:val="231F20"/>
          <w:spacing w:val="5"/>
        </w:rPr>
        <w:t> </w:t>
      </w:r>
      <w:r>
        <w:rPr>
          <w:color w:val="231F20"/>
        </w:rPr>
        <w:t>to</w:t>
      </w:r>
      <w:r>
        <w:rPr>
          <w:color w:val="231F20"/>
          <w:spacing w:val="5"/>
        </w:rPr>
        <w:t> </w:t>
      </w:r>
      <w:r>
        <w:rPr>
          <w:color w:val="231F20"/>
        </w:rPr>
        <w:t>our</w:t>
      </w:r>
      <w:r>
        <w:rPr>
          <w:color w:val="231F20"/>
          <w:spacing w:val="5"/>
        </w:rPr>
        <w:t> </w:t>
      </w:r>
      <w:r>
        <w:rPr>
          <w:color w:val="231F20"/>
        </w:rPr>
        <w:t>regularly</w:t>
      </w:r>
      <w:r>
        <w:rPr>
          <w:color w:val="231F20"/>
          <w:spacing w:val="5"/>
        </w:rPr>
        <w:t> </w:t>
      </w:r>
      <w:r>
        <w:rPr>
          <w:color w:val="231F20"/>
        </w:rPr>
        <w:t>scheduled</w:t>
      </w:r>
      <w:r>
        <w:rPr>
          <w:color w:val="231F20"/>
          <w:spacing w:val="5"/>
        </w:rPr>
        <w:t> </w:t>
      </w:r>
      <w:r>
        <w:rPr>
          <w:color w:val="231F20"/>
          <w:spacing w:val="-2"/>
        </w:rPr>
        <w:t>example:</w:t>
      </w:r>
    </w:p>
    <w:p>
      <w:pPr>
        <w:pStyle w:val="BodyText"/>
        <w:spacing w:line="266" w:lineRule="auto" w:before="22"/>
        <w:ind w:left="112" w:right="112" w:firstLine="239"/>
        <w:jc w:val="both"/>
      </w:pPr>
      <w:r>
        <w:rPr>
          <w:rFonts w:ascii="Lucida Console" w:hAnsi="Lucida Console"/>
          <w:color w:val="231F20"/>
          <w:spacing w:val="-6"/>
          <w:sz w:val="18"/>
        </w:rPr>
        <w:t>PermitRepository</w:t>
      </w:r>
      <w:r>
        <w:rPr>
          <w:rFonts w:ascii="Lucida Console" w:hAnsi="Lucida Console"/>
          <w:color w:val="231F20"/>
          <w:spacing w:val="-22"/>
          <w:sz w:val="18"/>
        </w:rPr>
        <w:t> </w:t>
      </w:r>
      <w:r>
        <w:rPr>
          <w:color w:val="231F20"/>
          <w:spacing w:val="-6"/>
        </w:rPr>
        <w:t>is</w:t>
      </w:r>
      <w:r>
        <w:rPr>
          <w:color w:val="231F20"/>
          <w:spacing w:val="-5"/>
        </w:rPr>
        <w:t> </w:t>
      </w:r>
      <w:r>
        <w:rPr>
          <w:color w:val="231F20"/>
          <w:spacing w:val="-6"/>
        </w:rPr>
        <w:t>a</w:t>
      </w:r>
      <w:r>
        <w:rPr>
          <w:color w:val="231F20"/>
          <w:spacing w:val="-5"/>
        </w:rPr>
        <w:t> </w:t>
      </w:r>
      <w:r>
        <w:rPr>
          <w:color w:val="231F20"/>
          <w:spacing w:val="-6"/>
        </w:rPr>
        <w:t>singleton.</w:t>
      </w:r>
      <w:r>
        <w:rPr>
          <w:color w:val="231F20"/>
          <w:spacing w:val="-5"/>
        </w:rPr>
        <w:t> </w:t>
      </w:r>
      <w:r>
        <w:rPr>
          <w:color w:val="231F20"/>
          <w:spacing w:val="-6"/>
        </w:rPr>
        <w:t>Because</w:t>
      </w:r>
      <w:r>
        <w:rPr>
          <w:color w:val="231F20"/>
          <w:spacing w:val="-5"/>
        </w:rPr>
        <w:t> </w:t>
      </w:r>
      <w:r>
        <w:rPr>
          <w:color w:val="231F20"/>
          <w:spacing w:val="-6"/>
        </w:rPr>
        <w:t>it</w:t>
      </w:r>
      <w:r>
        <w:rPr>
          <w:color w:val="231F20"/>
          <w:spacing w:val="-5"/>
        </w:rPr>
        <w:t> </w:t>
      </w:r>
      <w:r>
        <w:rPr>
          <w:color w:val="231F20"/>
          <w:spacing w:val="-6"/>
        </w:rPr>
        <w:t>is,</w:t>
      </w:r>
      <w:r>
        <w:rPr>
          <w:color w:val="231F20"/>
          <w:spacing w:val="-5"/>
        </w:rPr>
        <w:t> </w:t>
      </w:r>
      <w:r>
        <w:rPr>
          <w:color w:val="231F20"/>
          <w:spacing w:val="-6"/>
        </w:rPr>
        <w:t>it</w:t>
      </w:r>
      <w:r>
        <w:rPr>
          <w:color w:val="231F20"/>
        </w:rPr>
        <w:t> </w:t>
      </w:r>
      <w:r>
        <w:rPr>
          <w:color w:val="231F20"/>
          <w:spacing w:val="-6"/>
        </w:rPr>
        <w:t>is</w:t>
      </w:r>
      <w:r>
        <w:rPr>
          <w:color w:val="231F20"/>
          <w:spacing w:val="5"/>
        </w:rPr>
        <w:t> </w:t>
      </w:r>
      <w:r>
        <w:rPr>
          <w:color w:val="231F20"/>
          <w:spacing w:val="-6"/>
        </w:rPr>
        <w:t>particularly</w:t>
      </w:r>
      <w:r>
        <w:rPr>
          <w:color w:val="231F20"/>
          <w:spacing w:val="5"/>
        </w:rPr>
        <w:t> </w:t>
      </w:r>
      <w:r>
        <w:rPr>
          <w:color w:val="231F20"/>
          <w:spacing w:val="-6"/>
        </w:rPr>
        <w:t>hard</w:t>
      </w:r>
      <w:r>
        <w:rPr>
          <w:color w:val="231F20"/>
          <w:spacing w:val="5"/>
        </w:rPr>
        <w:t> </w:t>
      </w:r>
      <w:r>
        <w:rPr>
          <w:color w:val="231F20"/>
          <w:spacing w:val="-6"/>
        </w:rPr>
        <w:t>to</w:t>
      </w:r>
      <w:r>
        <w:rPr>
          <w:color w:val="231F20"/>
          <w:spacing w:val="5"/>
        </w:rPr>
        <w:t> </w:t>
      </w:r>
      <w:r>
        <w:rPr>
          <w:color w:val="231F20"/>
          <w:spacing w:val="-6"/>
        </w:rPr>
        <w:t>fake.</w:t>
      </w:r>
      <w:r>
        <w:rPr>
          <w:color w:val="231F20"/>
          <w:spacing w:val="5"/>
        </w:rPr>
        <w:t> </w:t>
      </w:r>
      <w:r>
        <w:rPr>
          <w:color w:val="231F20"/>
          <w:spacing w:val="-6"/>
        </w:rPr>
        <w:t>The</w:t>
      </w:r>
      <w:r>
        <w:rPr>
          <w:color w:val="231F20"/>
        </w:rPr>
        <w:t> whole idea of the singleton pattern is to make it impossible to create more </w:t>
      </w:r>
      <w:r>
        <w:rPr>
          <w:color w:val="231F20"/>
        </w:rPr>
        <w:t>than one instance of a singleton in an application. That might be fine in production code, but, when testing, each test in a suite of tests should be a mini-applica- tion, in a way: It should be totally isolated from the other tests. So, to run code containing singletons in a test harness, we have to relax the singleton property. Here’s how we do it.</w:t>
      </w:r>
    </w:p>
    <w:p>
      <w:pPr>
        <w:spacing w:after="0" w:line="266" w:lineRule="auto"/>
        <w:jc w:val="both"/>
        <w:sectPr>
          <w:pgSz w:w="7910" w:h="11940"/>
          <w:pgMar w:top="320" w:bottom="280" w:left="220" w:right="620"/>
        </w:sectPr>
      </w:pPr>
    </w:p>
    <w:p>
      <w:pPr>
        <w:pStyle w:val="BodyText"/>
        <w:spacing w:line="266" w:lineRule="auto" w:before="39"/>
        <w:ind w:left="101" w:right="114" w:firstLine="240"/>
        <w:jc w:val="both"/>
      </w:pPr>
      <w:r>
        <w:rPr/>
        <w:pict>
          <v:group style="position:absolute;margin-left:387.800995pt;margin-top:372.272003pt;width:6.7pt;height:47pt;mso-position-horizontal-relative:page;mso-position-vertical-relative:page;z-index:15881728" id="docshapegroup685" coordorigin="7756,7445" coordsize="134,940">
            <v:rect style="position:absolute;left:7766;top:7455;width:114;height:920" id="docshape686" filled="true" fillcolor="#231f20" stroked="false">
              <v:fill type="solid"/>
            </v:rect>
            <v:shape style="position:absolute;left:7766;top:7455;width:114;height:920" id="docshape687"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68832" from="388.300995pt,372.772003pt" to="393.999995pt,372.772003pt" stroked="true" strokeweight="1pt" strokecolor="#231f20">
            <v:stroke dashstyle="solid"/>
            <w10:wrap type="none"/>
          </v:line>
        </w:pict>
      </w:r>
      <w:bookmarkStart w:name="_bookmark139" w:id="185"/>
      <w:bookmarkEnd w:id="185"/>
      <w:r>
        <w:rPr/>
      </w:r>
      <w:r>
        <w:rPr>
          <w:color w:val="231F20"/>
        </w:rPr>
        <w:t>The first step is to add a new static method to the singleton class. </w:t>
      </w:r>
      <w:r>
        <w:rPr>
          <w:color w:val="231F20"/>
        </w:rPr>
        <w:t>The</w:t>
      </w:r>
      <w:r>
        <w:rPr>
          <w:color w:val="231F20"/>
          <w:spacing w:val="80"/>
        </w:rPr>
        <w:t> </w:t>
      </w:r>
      <w:r>
        <w:rPr>
          <w:color w:val="231F20"/>
        </w:rPr>
        <w:t>method allows us to replace the static instance in the singleton. We’ll call it </w:t>
      </w:r>
      <w:r>
        <w:rPr>
          <w:rFonts w:ascii="Lucida Console" w:hAnsi="Lucida Console"/>
          <w:color w:val="231F20"/>
          <w:spacing w:val="-18"/>
          <w:sz w:val="18"/>
        </w:rPr>
        <w:t>setTestingInstance</w:t>
      </w:r>
      <w:r>
        <w:rPr>
          <w:color w:val="231F20"/>
          <w:spacing w:val="-18"/>
        </w:rPr>
        <w:t>.</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PermitRepository</w:t>
      </w:r>
    </w:p>
    <w:p>
      <w:pPr>
        <w:spacing w:before="46"/>
        <w:ind w:left="101" w:right="0" w:firstLine="0"/>
        <w:jc w:val="left"/>
        <w:rPr>
          <w:rFonts w:ascii="Lucida Console"/>
          <w:sz w:val="16"/>
        </w:rPr>
      </w:pPr>
      <w:r>
        <w:rPr>
          <w:rFonts w:ascii="Lucida Console"/>
          <w:color w:val="231F20"/>
          <w:w w:val="99"/>
          <w:sz w:val="16"/>
        </w:rPr>
        <w:t>{</w:t>
      </w:r>
    </w:p>
    <w:p>
      <w:pPr>
        <w:spacing w:line="619" w:lineRule="auto" w:before="47"/>
        <w:ind w:left="381" w:right="2877"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static</w:t>
      </w:r>
      <w:r>
        <w:rPr>
          <w:rFonts w:ascii="Lucida Console"/>
          <w:color w:val="231F20"/>
          <w:spacing w:val="-53"/>
          <w:sz w:val="16"/>
        </w:rPr>
        <w:t> </w:t>
      </w:r>
      <w:r>
        <w:rPr>
          <w:rFonts w:ascii="Lucida Console"/>
          <w:color w:val="231F20"/>
          <w:spacing w:val="-24"/>
          <w:sz w:val="16"/>
        </w:rPr>
        <w:t>PermitRepository</w:t>
      </w:r>
      <w:r>
        <w:rPr>
          <w:rFonts w:ascii="Lucida Console"/>
          <w:color w:val="231F20"/>
          <w:spacing w:val="-53"/>
          <w:sz w:val="16"/>
        </w:rPr>
        <w:t> </w:t>
      </w:r>
      <w:r>
        <w:rPr>
          <w:rFonts w:ascii="Lucida Console"/>
          <w:color w:val="231F20"/>
          <w:spacing w:val="-24"/>
          <w:sz w:val="16"/>
        </w:rPr>
        <w:t>instance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null; </w:t>
      </w:r>
      <w:r>
        <w:rPr>
          <w:rFonts w:ascii="Lucida Console"/>
          <w:color w:val="231F20"/>
          <w:spacing w:val="-20"/>
          <w:sz w:val="16"/>
        </w:rPr>
        <w:t>private</w:t>
      </w:r>
      <w:r>
        <w:rPr>
          <w:rFonts w:ascii="Lucida Console"/>
          <w:color w:val="231F20"/>
          <w:spacing w:val="-53"/>
          <w:sz w:val="16"/>
        </w:rPr>
        <w:t> </w:t>
      </w:r>
      <w:r>
        <w:rPr>
          <w:rFonts w:ascii="Lucida Console"/>
          <w:color w:val="231F20"/>
          <w:spacing w:val="-20"/>
          <w:sz w:val="16"/>
        </w:rPr>
        <w:t>PermitRepository()</w:t>
      </w:r>
      <w:r>
        <w:rPr>
          <w:rFonts w:ascii="Lucida Console"/>
          <w:color w:val="231F20"/>
          <w:spacing w:val="-53"/>
          <w:sz w:val="16"/>
        </w:rPr>
        <w:t> </w:t>
      </w:r>
      <w:r>
        <w:rPr>
          <w:rFonts w:ascii="Lucida Console"/>
          <w:color w:val="231F20"/>
          <w:spacing w:val="-20"/>
          <w:sz w:val="16"/>
        </w:rPr>
        <w:t>{}</w:t>
      </w:r>
    </w:p>
    <w:p>
      <w:pPr>
        <w:spacing w:line="173" w:lineRule="exact" w:before="0"/>
        <w:ind w:left="381" w:right="0" w:firstLine="0"/>
        <w:jc w:val="left"/>
        <w:rPr>
          <w:rFonts w:ascii="Courier New"/>
          <w:b/>
          <w:sz w:val="16"/>
        </w:rPr>
      </w:pPr>
      <w:r>
        <w:rPr>
          <w:rFonts w:ascii="Courier New"/>
          <w:b/>
          <w:color w:val="231F20"/>
          <w:spacing w:val="-26"/>
          <w:sz w:val="16"/>
        </w:rPr>
        <w:t>public</w:t>
      </w:r>
      <w:r>
        <w:rPr>
          <w:rFonts w:ascii="Courier New"/>
          <w:b/>
          <w:color w:val="231F20"/>
          <w:spacing w:val="-39"/>
          <w:sz w:val="16"/>
        </w:rPr>
        <w:t> </w:t>
      </w:r>
      <w:r>
        <w:rPr>
          <w:rFonts w:ascii="Courier New"/>
          <w:b/>
          <w:color w:val="231F20"/>
          <w:spacing w:val="-26"/>
          <w:sz w:val="16"/>
        </w:rPr>
        <w:t>static</w:t>
      </w:r>
      <w:r>
        <w:rPr>
          <w:rFonts w:ascii="Courier New"/>
          <w:b/>
          <w:color w:val="231F20"/>
          <w:spacing w:val="-39"/>
          <w:sz w:val="16"/>
        </w:rPr>
        <w:t> </w:t>
      </w:r>
      <w:r>
        <w:rPr>
          <w:rFonts w:ascii="Courier New"/>
          <w:b/>
          <w:color w:val="231F20"/>
          <w:spacing w:val="-26"/>
          <w:sz w:val="16"/>
        </w:rPr>
        <w:t>void</w:t>
      </w:r>
      <w:r>
        <w:rPr>
          <w:rFonts w:ascii="Courier New"/>
          <w:b/>
          <w:color w:val="231F20"/>
          <w:spacing w:val="-39"/>
          <w:sz w:val="16"/>
        </w:rPr>
        <w:t> </w:t>
      </w:r>
      <w:r>
        <w:rPr>
          <w:rFonts w:ascii="Courier New"/>
          <w:b/>
          <w:color w:val="231F20"/>
          <w:spacing w:val="-26"/>
          <w:sz w:val="16"/>
        </w:rPr>
        <w:t>setTestingInstance(PermitRepository</w:t>
      </w:r>
      <w:r>
        <w:rPr>
          <w:rFonts w:ascii="Courier New"/>
          <w:b/>
          <w:color w:val="231F20"/>
          <w:spacing w:val="-38"/>
          <w:sz w:val="16"/>
        </w:rPr>
        <w:t> </w:t>
      </w:r>
      <w:r>
        <w:rPr>
          <w:rFonts w:ascii="Courier New"/>
          <w:b/>
          <w:color w:val="231F20"/>
          <w:spacing w:val="-26"/>
          <w:sz w:val="16"/>
        </w:rPr>
        <w:t>newInstance)</w:t>
      </w:r>
    </w:p>
    <w:p>
      <w:pPr>
        <w:spacing w:before="31"/>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newInstance;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static</w:t>
      </w:r>
      <w:r>
        <w:rPr>
          <w:rFonts w:ascii="Lucida Console"/>
          <w:color w:val="231F20"/>
          <w:spacing w:val="-44"/>
          <w:sz w:val="16"/>
        </w:rPr>
        <w:t> </w:t>
      </w:r>
      <w:r>
        <w:rPr>
          <w:rFonts w:ascii="Lucida Console"/>
          <w:color w:val="231F20"/>
          <w:spacing w:val="-26"/>
          <w:sz w:val="16"/>
        </w:rPr>
        <w:t>PermitRepository</w:t>
      </w:r>
      <w:r>
        <w:rPr>
          <w:rFonts w:ascii="Lucida Console"/>
          <w:color w:val="231F20"/>
          <w:spacing w:val="-44"/>
          <w:sz w:val="16"/>
        </w:rPr>
        <w:t> </w:t>
      </w:r>
      <w:r>
        <w:rPr>
          <w:rFonts w:ascii="Lucida Console"/>
          <w:color w:val="231F20"/>
          <w:spacing w:val="-26"/>
          <w:sz w:val="16"/>
        </w:rPr>
        <w:t>getInstance()</w:t>
      </w:r>
    </w:p>
    <w:p>
      <w:pPr>
        <w:spacing w:before="47"/>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null)</w:t>
      </w:r>
      <w:r>
        <w:rPr>
          <w:rFonts w:ascii="Lucida Console"/>
          <w:color w:val="231F20"/>
          <w:spacing w:val="-53"/>
          <w:sz w:val="16"/>
        </w:rPr>
        <w:t> </w:t>
      </w:r>
      <w:r>
        <w:rPr>
          <w:rFonts w:ascii="Lucida Console"/>
          <w:color w:val="231F20"/>
          <w:spacing w:val="-22"/>
          <w:sz w:val="16"/>
        </w:rPr>
        <w:t>{</w:t>
      </w:r>
    </w:p>
    <w:p>
      <w:pPr>
        <w:spacing w:before="46"/>
        <w:ind w:left="941" w:right="0" w:firstLine="0"/>
        <w:jc w:val="left"/>
        <w:rPr>
          <w:rFonts w:ascii="Lucida Console"/>
          <w:sz w:val="16"/>
        </w:rPr>
      </w:pPr>
      <w:r>
        <w:rPr>
          <w:rFonts w:ascii="Lucida Console"/>
          <w:color w:val="231F20"/>
          <w:spacing w:val="-22"/>
          <w:sz w:val="16"/>
        </w:rPr>
        <w:t>instance</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PermitRepository();</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11"/>
          <w:sz w:val="16"/>
        </w:rPr>
        <w:t>instance;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6"/>
          <w:sz w:val="16"/>
        </w:rPr>
        <w:t>public</w:t>
      </w:r>
      <w:r>
        <w:rPr>
          <w:rFonts w:ascii="Lucida Console"/>
          <w:color w:val="231F20"/>
          <w:spacing w:val="-52"/>
          <w:sz w:val="16"/>
        </w:rPr>
        <w:t> </w:t>
      </w:r>
      <w:r>
        <w:rPr>
          <w:rFonts w:ascii="Lucida Console"/>
          <w:color w:val="231F20"/>
          <w:spacing w:val="-26"/>
          <w:sz w:val="16"/>
        </w:rPr>
        <w:t>Permit</w:t>
      </w:r>
      <w:r>
        <w:rPr>
          <w:rFonts w:ascii="Lucida Console"/>
          <w:color w:val="231F20"/>
          <w:spacing w:val="-52"/>
          <w:sz w:val="16"/>
        </w:rPr>
        <w:t> </w:t>
      </w:r>
      <w:r>
        <w:rPr>
          <w:rFonts w:ascii="Lucida Console"/>
          <w:color w:val="231F20"/>
          <w:spacing w:val="-26"/>
          <w:sz w:val="16"/>
        </w:rPr>
        <w:t>findAssociatedPermit(PermitNotice</w:t>
      </w:r>
      <w:r>
        <w:rPr>
          <w:rFonts w:ascii="Lucida Console"/>
          <w:color w:val="231F20"/>
          <w:spacing w:val="-51"/>
          <w:sz w:val="16"/>
        </w:rPr>
        <w:t> </w:t>
      </w:r>
      <w:r>
        <w:rPr>
          <w:rFonts w:ascii="Lucida Console"/>
          <w:color w:val="231F20"/>
          <w:spacing w:val="-26"/>
          <w:sz w:val="16"/>
        </w:rPr>
        <w:t>notice)</w:t>
      </w:r>
      <w:r>
        <w:rPr>
          <w:rFonts w:ascii="Lucida Console"/>
          <w:color w:val="231F20"/>
          <w:spacing w:val="-52"/>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Now</w:t>
      </w:r>
      <w:r>
        <w:rPr>
          <w:color w:val="231F20"/>
          <w:spacing w:val="74"/>
        </w:rPr>
        <w:t> </w:t>
      </w:r>
      <w:r>
        <w:rPr>
          <w:color w:val="231F20"/>
        </w:rPr>
        <w:t>that</w:t>
      </w:r>
      <w:r>
        <w:rPr>
          <w:color w:val="231F20"/>
          <w:spacing w:val="74"/>
        </w:rPr>
        <w:t> </w:t>
      </w:r>
      <w:r>
        <w:rPr>
          <w:color w:val="231F20"/>
        </w:rPr>
        <w:t>we</w:t>
      </w:r>
      <w:r>
        <w:rPr>
          <w:color w:val="231F20"/>
          <w:spacing w:val="74"/>
        </w:rPr>
        <w:t> </w:t>
      </w:r>
      <w:r>
        <w:rPr>
          <w:color w:val="231F20"/>
        </w:rPr>
        <w:t>have</w:t>
      </w:r>
      <w:r>
        <w:rPr>
          <w:color w:val="231F20"/>
          <w:spacing w:val="74"/>
        </w:rPr>
        <w:t> </w:t>
      </w:r>
      <w:r>
        <w:rPr>
          <w:color w:val="231F20"/>
        </w:rPr>
        <w:t>that</w:t>
      </w:r>
      <w:r>
        <w:rPr>
          <w:color w:val="231F20"/>
          <w:spacing w:val="74"/>
        </w:rPr>
        <w:t> </w:t>
      </w:r>
      <w:r>
        <w:rPr>
          <w:color w:val="231F20"/>
        </w:rPr>
        <w:t>setter,</w:t>
      </w:r>
      <w:r>
        <w:rPr>
          <w:color w:val="231F20"/>
          <w:spacing w:val="74"/>
        </w:rPr>
        <w:t> </w:t>
      </w:r>
      <w:r>
        <w:rPr>
          <w:color w:val="231F20"/>
        </w:rPr>
        <w:t>we</w:t>
      </w:r>
      <w:r>
        <w:rPr>
          <w:color w:val="231F20"/>
          <w:spacing w:val="74"/>
        </w:rPr>
        <w:t> </w:t>
      </w:r>
      <w:r>
        <w:rPr>
          <w:color w:val="231F20"/>
        </w:rPr>
        <w:t>can</w:t>
      </w:r>
      <w:r>
        <w:rPr>
          <w:color w:val="231F20"/>
          <w:spacing w:val="74"/>
        </w:rPr>
        <w:t> </w:t>
      </w:r>
      <w:r>
        <w:rPr>
          <w:color w:val="231F20"/>
        </w:rPr>
        <w:t>create</w:t>
      </w:r>
      <w:r>
        <w:rPr>
          <w:color w:val="231F20"/>
          <w:spacing w:val="75"/>
        </w:rPr>
        <w:t> </w:t>
      </w:r>
      <w:r>
        <w:rPr>
          <w:color w:val="231F20"/>
        </w:rPr>
        <w:t>a</w:t>
      </w:r>
      <w:r>
        <w:rPr>
          <w:color w:val="231F20"/>
          <w:spacing w:val="74"/>
        </w:rPr>
        <w:t> </w:t>
      </w:r>
      <w:r>
        <w:rPr>
          <w:color w:val="231F20"/>
        </w:rPr>
        <w:t>testing</w:t>
      </w:r>
      <w:r>
        <w:rPr>
          <w:color w:val="231F20"/>
          <w:spacing w:val="74"/>
        </w:rPr>
        <w:t> </w:t>
      </w:r>
      <w:r>
        <w:rPr>
          <w:color w:val="231F20"/>
        </w:rPr>
        <w:t>instance</w:t>
      </w:r>
      <w:r>
        <w:rPr>
          <w:color w:val="231F20"/>
          <w:spacing w:val="74"/>
        </w:rPr>
        <w:t> </w:t>
      </w:r>
      <w:r>
        <w:rPr>
          <w:color w:val="231F20"/>
        </w:rPr>
        <w:t>of</w:t>
      </w:r>
      <w:r>
        <w:rPr>
          <w:color w:val="231F20"/>
          <w:spacing w:val="74"/>
        </w:rPr>
        <w:t> </w:t>
      </w:r>
      <w:r>
        <w:rPr>
          <w:color w:val="231F20"/>
          <w:spacing w:val="-10"/>
        </w:rPr>
        <w:t>a</w:t>
      </w:r>
    </w:p>
    <w:p>
      <w:pPr>
        <w:spacing w:before="25"/>
        <w:ind w:left="101" w:right="0" w:firstLine="0"/>
        <w:jc w:val="left"/>
        <w:rPr>
          <w:sz w:val="20"/>
        </w:rPr>
      </w:pPr>
      <w:r>
        <w:rPr>
          <w:rFonts w:ascii="Lucida Console" w:hAnsi="Lucida Console"/>
          <w:color w:val="231F20"/>
          <w:spacing w:val="-6"/>
          <w:sz w:val="18"/>
        </w:rPr>
        <w:t>PermitRepository</w:t>
      </w:r>
      <w:r>
        <w:rPr>
          <w:rFonts w:ascii="Lucida Console" w:hAnsi="Lucida Console"/>
          <w:color w:val="231F20"/>
          <w:spacing w:val="-83"/>
          <w:sz w:val="18"/>
        </w:rPr>
        <w:t> </w:t>
      </w:r>
      <w:r>
        <w:rPr>
          <w:color w:val="231F20"/>
          <w:spacing w:val="-6"/>
          <w:sz w:val="20"/>
        </w:rPr>
        <w:t>and set</w:t>
      </w:r>
      <w:r>
        <w:rPr>
          <w:color w:val="231F20"/>
          <w:spacing w:val="-2"/>
          <w:sz w:val="20"/>
        </w:rPr>
        <w:t> </w:t>
      </w:r>
      <w:r>
        <w:rPr>
          <w:color w:val="231F20"/>
          <w:spacing w:val="-6"/>
          <w:sz w:val="20"/>
        </w:rPr>
        <w:t>it.</w:t>
      </w:r>
      <w:r>
        <w:rPr>
          <w:color w:val="231F20"/>
          <w:spacing w:val="-1"/>
          <w:sz w:val="20"/>
        </w:rPr>
        <w:t> </w:t>
      </w:r>
      <w:r>
        <w:rPr>
          <w:color w:val="231F20"/>
          <w:spacing w:val="-6"/>
          <w:sz w:val="20"/>
        </w:rPr>
        <w:t>We’d</w:t>
      </w:r>
      <w:r>
        <w:rPr>
          <w:color w:val="231F20"/>
          <w:spacing w:val="-1"/>
          <w:sz w:val="20"/>
        </w:rPr>
        <w:t> </w:t>
      </w:r>
      <w:r>
        <w:rPr>
          <w:color w:val="231F20"/>
          <w:spacing w:val="-6"/>
          <w:sz w:val="20"/>
        </w:rPr>
        <w:t>like</w:t>
      </w:r>
      <w:r>
        <w:rPr>
          <w:color w:val="231F20"/>
          <w:spacing w:val="-1"/>
          <w:sz w:val="20"/>
        </w:rPr>
        <w:t> </w:t>
      </w:r>
      <w:r>
        <w:rPr>
          <w:color w:val="231F20"/>
          <w:spacing w:val="-6"/>
          <w:sz w:val="20"/>
        </w:rPr>
        <w:t>to</w:t>
      </w:r>
      <w:r>
        <w:rPr>
          <w:color w:val="231F20"/>
          <w:spacing w:val="-1"/>
          <w:sz w:val="20"/>
        </w:rPr>
        <w:t> </w:t>
      </w:r>
      <w:r>
        <w:rPr>
          <w:color w:val="231F20"/>
          <w:spacing w:val="-6"/>
          <w:sz w:val="20"/>
        </w:rPr>
        <w:t>write</w:t>
      </w:r>
      <w:r>
        <w:rPr>
          <w:color w:val="231F20"/>
          <w:spacing w:val="-1"/>
          <w:sz w:val="20"/>
        </w:rPr>
        <w:t> </w:t>
      </w:r>
      <w:r>
        <w:rPr>
          <w:color w:val="231F20"/>
          <w:spacing w:val="-6"/>
          <w:sz w:val="20"/>
        </w:rPr>
        <w:t>code</w:t>
      </w:r>
      <w:r>
        <w:rPr>
          <w:color w:val="231F20"/>
          <w:spacing w:val="-1"/>
          <w:sz w:val="20"/>
        </w:rPr>
        <w:t> </w:t>
      </w:r>
      <w:r>
        <w:rPr>
          <w:color w:val="231F20"/>
          <w:spacing w:val="-6"/>
          <w:sz w:val="20"/>
        </w:rPr>
        <w:t>like</w:t>
      </w:r>
      <w:r>
        <w:rPr>
          <w:color w:val="231F20"/>
          <w:spacing w:val="-1"/>
          <w:sz w:val="20"/>
        </w:rPr>
        <w:t> </w:t>
      </w:r>
      <w:r>
        <w:rPr>
          <w:color w:val="231F20"/>
          <w:spacing w:val="-6"/>
          <w:sz w:val="20"/>
        </w:rPr>
        <w:t>this</w:t>
      </w:r>
      <w:r>
        <w:rPr>
          <w:color w:val="231F20"/>
          <w:spacing w:val="-1"/>
          <w:sz w:val="20"/>
        </w:rPr>
        <w:t> </w:t>
      </w:r>
      <w:r>
        <w:rPr>
          <w:color w:val="231F20"/>
          <w:spacing w:val="-6"/>
          <w:sz w:val="20"/>
        </w:rPr>
        <w:t>in</w:t>
      </w:r>
      <w:r>
        <w:rPr>
          <w:color w:val="231F20"/>
          <w:spacing w:val="-1"/>
          <w:sz w:val="20"/>
        </w:rPr>
        <w:t> </w:t>
      </w:r>
      <w:r>
        <w:rPr>
          <w:color w:val="231F20"/>
          <w:spacing w:val="-6"/>
          <w:sz w:val="20"/>
        </w:rPr>
        <w:t>our</w:t>
      </w:r>
      <w:r>
        <w:rPr>
          <w:color w:val="231F20"/>
          <w:spacing w:val="-1"/>
          <w:sz w:val="20"/>
        </w:rPr>
        <w:t> </w:t>
      </w:r>
      <w:r>
        <w:rPr>
          <w:color w:val="231F20"/>
          <w:spacing w:val="-6"/>
          <w:sz w:val="20"/>
        </w:rPr>
        <w:t>test</w:t>
      </w:r>
      <w:r>
        <w:rPr>
          <w:color w:val="231F20"/>
          <w:spacing w:val="-1"/>
          <w:sz w:val="20"/>
        </w:rPr>
        <w:t> </w:t>
      </w:r>
      <w:r>
        <w:rPr>
          <w:color w:val="231F20"/>
          <w:spacing w:val="-6"/>
          <w:sz w:val="20"/>
        </w:rPr>
        <w:t>setup:</w:t>
      </w:r>
    </w:p>
    <w:p>
      <w:pPr>
        <w:spacing w:before="163"/>
        <w:ind w:left="101" w:right="0" w:firstLine="0"/>
        <w:jc w:val="left"/>
        <w:rPr>
          <w:rFonts w:ascii="Lucida Console"/>
          <w:sz w:val="16"/>
        </w:rPr>
      </w:pPr>
      <w:r>
        <w:rPr>
          <w:rFonts w:ascii="Lucida Console"/>
          <w:color w:val="231F20"/>
          <w:spacing w:val="-24"/>
          <w:sz w:val="16"/>
        </w:rPr>
        <w:t>public</w:t>
      </w:r>
      <w:r>
        <w:rPr>
          <w:rFonts w:ascii="Lucida Console"/>
          <w:color w:val="231F20"/>
          <w:spacing w:val="-49"/>
          <w:sz w:val="16"/>
        </w:rPr>
        <w:t> </w:t>
      </w:r>
      <w:r>
        <w:rPr>
          <w:rFonts w:ascii="Lucida Console"/>
          <w:color w:val="231F20"/>
          <w:spacing w:val="-24"/>
          <w:sz w:val="16"/>
        </w:rPr>
        <w:t>void</w:t>
      </w:r>
      <w:r>
        <w:rPr>
          <w:rFonts w:ascii="Lucida Console"/>
          <w:color w:val="231F20"/>
          <w:spacing w:val="-48"/>
          <w:sz w:val="16"/>
        </w:rPr>
        <w:t> </w:t>
      </w:r>
      <w:r>
        <w:rPr>
          <w:rFonts w:ascii="Lucida Console"/>
          <w:color w:val="231F20"/>
          <w:spacing w:val="-24"/>
          <w:sz w:val="16"/>
        </w:rPr>
        <w:t>setUp()</w:t>
      </w:r>
      <w:r>
        <w:rPr>
          <w:rFonts w:ascii="Lucida Console"/>
          <w:color w:val="231F20"/>
          <w:spacing w:val="-49"/>
          <w:sz w:val="16"/>
        </w:rPr>
        <w:t> </w:t>
      </w:r>
      <w:r>
        <w:rPr>
          <w:rFonts w:ascii="Lucida Console"/>
          <w:color w:val="231F20"/>
          <w:spacing w:val="-24"/>
          <w:sz w:val="16"/>
        </w:rPr>
        <w:t>{</w:t>
      </w:r>
    </w:p>
    <w:p>
      <w:pPr>
        <w:spacing w:before="46"/>
        <w:ind w:left="381" w:right="0" w:firstLine="0"/>
        <w:jc w:val="left"/>
        <w:rPr>
          <w:rFonts w:ascii="Lucida Console"/>
          <w:sz w:val="16"/>
        </w:rPr>
      </w:pPr>
      <w:r>
        <w:rPr>
          <w:rFonts w:ascii="Lucida Console"/>
          <w:color w:val="231F20"/>
          <w:spacing w:val="-26"/>
          <w:sz w:val="16"/>
        </w:rPr>
        <w:t>PermitRepository</w:t>
      </w:r>
      <w:r>
        <w:rPr>
          <w:rFonts w:ascii="Lucida Console"/>
          <w:color w:val="231F20"/>
          <w:spacing w:val="-41"/>
          <w:sz w:val="16"/>
        </w:rPr>
        <w:t> </w:t>
      </w:r>
      <w:r>
        <w:rPr>
          <w:rFonts w:ascii="Lucida Console"/>
          <w:color w:val="231F20"/>
          <w:spacing w:val="-26"/>
          <w:sz w:val="16"/>
        </w:rPr>
        <w:t>repository</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PermitRepository();</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add</w:t>
      </w:r>
      <w:r>
        <w:rPr>
          <w:rFonts w:ascii="Lucida Console"/>
          <w:color w:val="231F20"/>
          <w:spacing w:val="-53"/>
          <w:sz w:val="16"/>
        </w:rPr>
        <w:t> </w:t>
      </w:r>
      <w:r>
        <w:rPr>
          <w:rFonts w:ascii="Lucida Console"/>
          <w:color w:val="231F20"/>
          <w:spacing w:val="-22"/>
          <w:sz w:val="16"/>
        </w:rPr>
        <w:t>permits</w:t>
      </w:r>
      <w:r>
        <w:rPr>
          <w:rFonts w:ascii="Lucida Console"/>
          <w:color w:val="231F20"/>
          <w:spacing w:val="-53"/>
          <w:sz w:val="16"/>
        </w:rPr>
        <w:t> </w:t>
      </w:r>
      <w:r>
        <w:rPr>
          <w:rFonts w:ascii="Lucida Console"/>
          <w:color w:val="231F20"/>
          <w:spacing w:val="-22"/>
          <w:sz w:val="16"/>
        </w:rPr>
        <w:t>to</w:t>
      </w:r>
      <w:r>
        <w:rPr>
          <w:rFonts w:ascii="Lucida Console"/>
          <w:color w:val="231F20"/>
          <w:spacing w:val="-53"/>
          <w:sz w:val="16"/>
        </w:rPr>
        <w:t> </w:t>
      </w:r>
      <w:r>
        <w:rPr>
          <w:rFonts w:ascii="Lucida Console"/>
          <w:color w:val="231F20"/>
          <w:spacing w:val="-22"/>
          <w:sz w:val="16"/>
        </w:rPr>
        <w:t>the</w:t>
      </w:r>
      <w:r>
        <w:rPr>
          <w:rFonts w:ascii="Lucida Console"/>
          <w:color w:val="231F20"/>
          <w:spacing w:val="-53"/>
          <w:sz w:val="16"/>
        </w:rPr>
        <w:t> </w:t>
      </w:r>
      <w:r>
        <w:rPr>
          <w:rFonts w:ascii="Lucida Console"/>
          <w:color w:val="231F20"/>
          <w:spacing w:val="-22"/>
          <w:sz w:val="16"/>
        </w:rPr>
        <w:t>repository</w:t>
      </w:r>
      <w:r>
        <w:rPr>
          <w:rFonts w:ascii="Lucida Console"/>
          <w:color w:val="231F20"/>
          <w:spacing w:val="-53"/>
          <w:sz w:val="16"/>
        </w:rPr>
        <w:t> </w:t>
      </w:r>
      <w:r>
        <w:rPr>
          <w:rFonts w:ascii="Lucida Console"/>
          <w:color w:val="231F20"/>
          <w:spacing w:val="-22"/>
          <w:sz w:val="16"/>
        </w:rPr>
        <w:t>here</w:t>
      </w:r>
    </w:p>
    <w:p>
      <w:pPr>
        <w:spacing w:before="46"/>
        <w:ind w:left="381" w:right="0" w:firstLine="0"/>
        <w:jc w:val="left"/>
        <w:rPr>
          <w:rFonts w:ascii="Lucida Console"/>
          <w:sz w:val="16"/>
        </w:rPr>
      </w:pPr>
      <w:r>
        <w:rPr>
          <w:rFonts w:ascii="Lucida Console"/>
          <w:color w:val="231F20"/>
          <w:spacing w:val="-5"/>
          <w:sz w:val="16"/>
        </w:rPr>
        <w:t>...</w:t>
      </w:r>
    </w:p>
    <w:p>
      <w:pPr>
        <w:spacing w:before="47"/>
        <w:ind w:left="381" w:right="0" w:firstLine="0"/>
        <w:jc w:val="left"/>
        <w:rPr>
          <w:rFonts w:ascii="Lucida Console"/>
          <w:sz w:val="16"/>
        </w:rPr>
      </w:pPr>
      <w:r>
        <w:rPr>
          <w:rFonts w:ascii="Lucida Console"/>
          <w:color w:val="231F20"/>
          <w:spacing w:val="-25"/>
          <w:sz w:val="16"/>
        </w:rPr>
        <w:t>PermitRepository.setTestingInstance(repository);</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spacing w:line="244" w:lineRule="auto" w:before="85"/>
        <w:ind w:left="232" w:right="226" w:firstLine="0"/>
        <w:jc w:val="both"/>
        <w:rPr>
          <w:sz w:val="18"/>
        </w:rPr>
      </w:pPr>
      <w:r>
        <w:rPr/>
        <w:pict>
          <v:group style="position:absolute;margin-left:-.5pt;margin-top:390.272003pt;width:5.1pt;height:47pt;mso-position-horizontal-relative:page;mso-position-vertical-relative:page;z-index:15882752" id="docshapegroup688" coordorigin="-10,7805" coordsize="102,940">
            <v:rect style="position:absolute;left:0;top:7815;width:82;height:920" id="docshape689" filled="true" fillcolor="#231f20" stroked="false">
              <v:fill type="solid"/>
            </v:rect>
            <v:shape style="position:absolute;left:0;top:7815;width:82;height:920" id="docshape690" coordorigin="0,7815" coordsize="82,920" path="m0,7815l82,7815,82,8735,0,8735e" filled="false" stroked="true" strokeweight="1pt" strokecolor="#231f20">
              <v:path arrowok="t"/>
              <v:stroke dashstyle="solid"/>
            </v:shape>
            <w10:wrap type="none"/>
          </v:group>
        </w:pict>
      </w:r>
      <w:r>
        <w:rPr/>
        <w:pict>
          <v:shape style="position:absolute;margin-left:16.600004pt;margin-top:.801629pt;width:342.05pt;height:227.1pt;mso-position-horizontal-relative:page;mso-position-vertical-relative:paragraph;z-index:-24567808" id="docshape691" coordorigin="332,16" coordsize="6841,4542" path="m7172,16l332,16,332,836,332,2638,332,4558,7172,4558,7172,2638,7172,836,7172,16xe" filled="true" fillcolor="#e6e7e8" stroked="false">
            <v:path arrowok="t"/>
            <v:fill type="solid"/>
            <w10:wrap type="none"/>
          </v:shape>
        </w:pict>
      </w:r>
      <w:bookmarkStart w:name="_bookmark140" w:id="186"/>
      <w:bookmarkEnd w:id="186"/>
      <w:r>
        <w:rPr/>
      </w:r>
      <w:r>
        <w:rPr>
          <w:rFonts w:ascii="Book Antiqua" w:hAnsi="Book Antiqua"/>
          <w:i/>
          <w:color w:val="231F20"/>
          <w:sz w:val="18"/>
        </w:rPr>
        <w:t>Introduce Static Setter (372) </w:t>
      </w:r>
      <w:r>
        <w:rPr>
          <w:color w:val="231F20"/>
          <w:sz w:val="18"/>
        </w:rPr>
        <w:t>isn’t the only way of handling this situation. Here is</w:t>
      </w:r>
      <w:r>
        <w:rPr>
          <w:color w:val="231F20"/>
          <w:spacing w:val="40"/>
          <w:sz w:val="18"/>
        </w:rPr>
        <w:t> </w:t>
      </w:r>
      <w:r>
        <w:rPr>
          <w:color w:val="231F20"/>
          <w:spacing w:val="-6"/>
          <w:sz w:val="18"/>
        </w:rPr>
        <w:t>another</w:t>
      </w:r>
      <w:r>
        <w:rPr>
          <w:color w:val="231F20"/>
          <w:spacing w:val="-4"/>
          <w:sz w:val="18"/>
        </w:rPr>
        <w:t> </w:t>
      </w:r>
      <w:r>
        <w:rPr>
          <w:color w:val="231F20"/>
          <w:spacing w:val="-6"/>
          <w:sz w:val="18"/>
        </w:rPr>
        <w:t>approach.</w:t>
      </w:r>
      <w:r>
        <w:rPr>
          <w:color w:val="231F20"/>
          <w:spacing w:val="-4"/>
          <w:sz w:val="18"/>
        </w:rPr>
        <w:t> </w:t>
      </w:r>
      <w:r>
        <w:rPr>
          <w:color w:val="231F20"/>
          <w:spacing w:val="-6"/>
          <w:sz w:val="18"/>
        </w:rPr>
        <w:t>We</w:t>
      </w:r>
      <w:r>
        <w:rPr>
          <w:color w:val="231F20"/>
          <w:spacing w:val="-4"/>
          <w:sz w:val="18"/>
        </w:rPr>
        <w:t> </w:t>
      </w:r>
      <w:r>
        <w:rPr>
          <w:color w:val="231F20"/>
          <w:spacing w:val="-6"/>
          <w:sz w:val="18"/>
        </w:rPr>
        <w:t>can</w:t>
      </w:r>
      <w:r>
        <w:rPr>
          <w:color w:val="231F20"/>
          <w:spacing w:val="-4"/>
          <w:sz w:val="18"/>
        </w:rPr>
        <w:t> </w:t>
      </w:r>
      <w:r>
        <w:rPr>
          <w:color w:val="231F20"/>
          <w:spacing w:val="-6"/>
          <w:sz w:val="18"/>
        </w:rPr>
        <w:t>add</w:t>
      </w:r>
      <w:r>
        <w:rPr>
          <w:color w:val="231F20"/>
          <w:spacing w:val="-4"/>
          <w:sz w:val="18"/>
        </w:rPr>
        <w:t> </w:t>
      </w:r>
      <w:r>
        <w:rPr>
          <w:color w:val="231F20"/>
          <w:spacing w:val="-6"/>
          <w:sz w:val="18"/>
        </w:rPr>
        <w:t>a</w:t>
      </w:r>
      <w:r>
        <w:rPr>
          <w:color w:val="231F20"/>
          <w:spacing w:val="-4"/>
          <w:sz w:val="18"/>
        </w:rPr>
        <w:t> </w:t>
      </w:r>
      <w:r>
        <w:rPr>
          <w:rFonts w:ascii="Lucida Console" w:hAnsi="Lucida Console"/>
          <w:color w:val="231F20"/>
          <w:spacing w:val="-6"/>
          <w:sz w:val="18"/>
        </w:rPr>
        <w:t>resetForTesting()</w:t>
      </w:r>
      <w:r>
        <w:rPr>
          <w:rFonts w:ascii="Lucida Console" w:hAnsi="Lucida Console"/>
          <w:color w:val="231F20"/>
          <w:spacing w:val="-21"/>
          <w:sz w:val="18"/>
        </w:rPr>
        <w:t> </w:t>
      </w:r>
      <w:r>
        <w:rPr>
          <w:color w:val="231F20"/>
          <w:spacing w:val="-6"/>
          <w:sz w:val="18"/>
        </w:rPr>
        <w:t>method</w:t>
      </w:r>
      <w:r>
        <w:rPr>
          <w:color w:val="231F20"/>
          <w:spacing w:val="-4"/>
          <w:sz w:val="18"/>
        </w:rPr>
        <w:t> </w:t>
      </w:r>
      <w:r>
        <w:rPr>
          <w:color w:val="231F20"/>
          <w:spacing w:val="-6"/>
          <w:sz w:val="18"/>
        </w:rPr>
        <w:t>to</w:t>
      </w:r>
      <w:r>
        <w:rPr>
          <w:color w:val="231F20"/>
          <w:spacing w:val="-4"/>
          <w:sz w:val="18"/>
        </w:rPr>
        <w:t> </w:t>
      </w:r>
      <w:r>
        <w:rPr>
          <w:color w:val="231F20"/>
          <w:spacing w:val="-6"/>
          <w:sz w:val="18"/>
        </w:rPr>
        <w:t>the</w:t>
      </w:r>
      <w:r>
        <w:rPr>
          <w:color w:val="231F20"/>
          <w:spacing w:val="-4"/>
          <w:sz w:val="18"/>
        </w:rPr>
        <w:t> </w:t>
      </w:r>
      <w:r>
        <w:rPr>
          <w:color w:val="231F20"/>
          <w:spacing w:val="-6"/>
          <w:sz w:val="18"/>
        </w:rPr>
        <w:t>singleton</w:t>
      </w:r>
      <w:r>
        <w:rPr>
          <w:color w:val="231F20"/>
          <w:spacing w:val="-4"/>
          <w:sz w:val="18"/>
        </w:rPr>
        <w:t> </w:t>
      </w:r>
      <w:r>
        <w:rPr>
          <w:color w:val="231F20"/>
          <w:spacing w:val="-6"/>
          <w:sz w:val="18"/>
        </w:rPr>
        <w:t>that</w:t>
      </w:r>
      <w:r>
        <w:rPr>
          <w:color w:val="231F20"/>
          <w:spacing w:val="-4"/>
          <w:sz w:val="18"/>
        </w:rPr>
        <w:t> </w:t>
      </w:r>
      <w:r>
        <w:rPr>
          <w:color w:val="231F20"/>
          <w:spacing w:val="-6"/>
          <w:sz w:val="18"/>
        </w:rPr>
        <w:t>looks</w:t>
      </w:r>
      <w:r>
        <w:rPr>
          <w:color w:val="231F20"/>
          <w:spacing w:val="40"/>
          <w:sz w:val="18"/>
        </w:rPr>
        <w:t> </w:t>
      </w:r>
      <w:r>
        <w:rPr>
          <w:color w:val="231F20"/>
          <w:sz w:val="18"/>
        </w:rPr>
        <w:t>like this:</w:t>
      </w:r>
    </w:p>
    <w:p>
      <w:pPr>
        <w:pStyle w:val="BodyText"/>
        <w:spacing w:before="7"/>
        <w:rPr>
          <w:sz w:val="16"/>
        </w:rPr>
      </w:pPr>
    </w:p>
    <w:p>
      <w:pPr>
        <w:spacing w:before="0"/>
        <w:ind w:left="23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PermitRepository</w:t>
      </w:r>
    </w:p>
    <w:p>
      <w:pPr>
        <w:spacing w:before="46"/>
        <w:ind w:left="232" w:right="0" w:firstLine="0"/>
        <w:jc w:val="left"/>
        <w:rPr>
          <w:rFonts w:ascii="Lucida Console"/>
          <w:sz w:val="16"/>
        </w:rPr>
      </w:pPr>
      <w:r>
        <w:rPr>
          <w:rFonts w:ascii="Lucida Console"/>
          <w:color w:val="231F20"/>
          <w:w w:val="99"/>
          <w:sz w:val="16"/>
        </w:rPr>
        <w:t>{</w:t>
      </w:r>
    </w:p>
    <w:p>
      <w:pPr>
        <w:spacing w:before="47"/>
        <w:ind w:left="512" w:right="0" w:firstLine="0"/>
        <w:jc w:val="left"/>
        <w:rPr>
          <w:rFonts w:ascii="Lucida Console"/>
          <w:sz w:val="16"/>
        </w:rPr>
      </w:pPr>
      <w:r>
        <w:rPr>
          <w:rFonts w:ascii="Lucida Console"/>
          <w:color w:val="231F20"/>
          <w:spacing w:val="-5"/>
          <w:sz w:val="16"/>
        </w:rPr>
        <w:t>...</w:t>
      </w:r>
    </w:p>
    <w:p>
      <w:pPr>
        <w:spacing w:line="309" w:lineRule="auto" w:before="40"/>
        <w:ind w:left="792" w:right="4260"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void</w:t>
      </w:r>
      <w:r>
        <w:rPr>
          <w:rFonts w:ascii="Lucida Console"/>
          <w:color w:val="231F20"/>
          <w:spacing w:val="-51"/>
          <w:sz w:val="16"/>
        </w:rPr>
        <w:t> </w:t>
      </w:r>
      <w:r>
        <w:rPr>
          <w:rFonts w:ascii="Lucida Console"/>
          <w:color w:val="231F20"/>
          <w:spacing w:val="-24"/>
          <w:sz w:val="16"/>
        </w:rPr>
        <w:t>resetForTesting()</w:t>
      </w:r>
      <w:r>
        <w:rPr>
          <w:rFonts w:ascii="Lucida Console"/>
          <w:color w:val="231F20"/>
          <w:spacing w:val="-51"/>
          <w:sz w:val="16"/>
        </w:rPr>
        <w:t> </w:t>
      </w:r>
      <w:r>
        <w:rPr>
          <w:rFonts w:ascii="Lucida Console"/>
          <w:color w:val="231F20"/>
          <w:spacing w:val="-24"/>
          <w:sz w:val="16"/>
        </w:rPr>
        <w:t>{ </w:t>
      </w:r>
      <w:r>
        <w:rPr>
          <w:rFonts w:ascii="Lucida Console"/>
          <w:color w:val="231F20"/>
          <w:spacing w:val="-12"/>
          <w:sz w:val="16"/>
        </w:rPr>
        <w:t>instance</w:t>
      </w:r>
      <w:r>
        <w:rPr>
          <w:rFonts w:ascii="Lucida Console"/>
          <w:color w:val="231F20"/>
          <w:spacing w:val="-1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null;</w:t>
      </w:r>
    </w:p>
    <w:p>
      <w:pPr>
        <w:spacing w:before="5"/>
        <w:ind w:left="512" w:right="0" w:firstLine="0"/>
        <w:jc w:val="left"/>
        <w:rPr>
          <w:rFonts w:ascii="Lucida Console"/>
          <w:sz w:val="16"/>
        </w:rPr>
      </w:pPr>
      <w:r>
        <w:rPr>
          <w:rFonts w:ascii="Lucida Console"/>
          <w:color w:val="231F20"/>
          <w:w w:val="99"/>
          <w:sz w:val="16"/>
        </w:rPr>
        <w:t>}</w:t>
      </w:r>
    </w:p>
    <w:p>
      <w:pPr>
        <w:spacing w:before="46"/>
        <w:ind w:left="512" w:right="0" w:firstLine="0"/>
        <w:jc w:val="left"/>
        <w:rPr>
          <w:rFonts w:ascii="Lucida Console"/>
          <w:sz w:val="16"/>
        </w:rPr>
      </w:pPr>
      <w:r>
        <w:rPr>
          <w:rFonts w:ascii="Lucida Console"/>
          <w:color w:val="231F20"/>
          <w:spacing w:val="-5"/>
          <w:sz w:val="16"/>
        </w:rPr>
        <w:t>...</w:t>
      </w:r>
    </w:p>
    <w:p>
      <w:pPr>
        <w:spacing w:before="46"/>
        <w:ind w:left="232" w:right="0" w:firstLine="0"/>
        <w:jc w:val="left"/>
        <w:rPr>
          <w:rFonts w:ascii="Lucida Console"/>
          <w:sz w:val="16"/>
        </w:rPr>
      </w:pPr>
      <w:r>
        <w:rPr>
          <w:rFonts w:ascii="Lucida Console"/>
          <w:color w:val="231F20"/>
          <w:w w:val="99"/>
          <w:sz w:val="16"/>
        </w:rPr>
        <w:t>}</w:t>
      </w:r>
    </w:p>
    <w:p>
      <w:pPr>
        <w:spacing w:line="249" w:lineRule="auto" w:before="168"/>
        <w:ind w:left="232" w:right="221" w:firstLine="0"/>
        <w:jc w:val="both"/>
        <w:rPr>
          <w:sz w:val="18"/>
        </w:rPr>
      </w:pPr>
      <w:r>
        <w:rPr>
          <w:color w:val="231F20"/>
          <w:spacing w:val="-4"/>
          <w:sz w:val="18"/>
        </w:rPr>
        <w:t>If</w:t>
      </w:r>
      <w:r>
        <w:rPr>
          <w:color w:val="231F20"/>
          <w:spacing w:val="-6"/>
          <w:sz w:val="18"/>
        </w:rPr>
        <w:t> </w:t>
      </w:r>
      <w:r>
        <w:rPr>
          <w:color w:val="231F20"/>
          <w:spacing w:val="-4"/>
          <w:sz w:val="18"/>
        </w:rPr>
        <w:t>we</w:t>
      </w:r>
      <w:r>
        <w:rPr>
          <w:color w:val="231F20"/>
          <w:spacing w:val="-6"/>
          <w:sz w:val="18"/>
        </w:rPr>
        <w:t> </w:t>
      </w:r>
      <w:r>
        <w:rPr>
          <w:color w:val="231F20"/>
          <w:spacing w:val="-4"/>
          <w:sz w:val="18"/>
        </w:rPr>
        <w:t>call</w:t>
      </w:r>
      <w:r>
        <w:rPr>
          <w:color w:val="231F20"/>
          <w:spacing w:val="-6"/>
          <w:sz w:val="18"/>
        </w:rPr>
        <w:t> </w:t>
      </w:r>
      <w:r>
        <w:rPr>
          <w:color w:val="231F20"/>
          <w:spacing w:val="-4"/>
          <w:sz w:val="18"/>
        </w:rPr>
        <w:t>this</w:t>
      </w:r>
      <w:r>
        <w:rPr>
          <w:color w:val="231F20"/>
          <w:spacing w:val="-6"/>
          <w:sz w:val="18"/>
        </w:rPr>
        <w:t> </w:t>
      </w:r>
      <w:r>
        <w:rPr>
          <w:color w:val="231F20"/>
          <w:spacing w:val="-4"/>
          <w:sz w:val="18"/>
        </w:rPr>
        <w:t>method</w:t>
      </w:r>
      <w:r>
        <w:rPr>
          <w:color w:val="231F20"/>
          <w:spacing w:val="-6"/>
          <w:sz w:val="18"/>
        </w:rPr>
        <w:t> </w:t>
      </w:r>
      <w:r>
        <w:rPr>
          <w:color w:val="231F20"/>
          <w:spacing w:val="-4"/>
          <w:sz w:val="18"/>
        </w:rPr>
        <w:t>in</w:t>
      </w:r>
      <w:r>
        <w:rPr>
          <w:color w:val="231F20"/>
          <w:spacing w:val="-6"/>
          <w:sz w:val="18"/>
        </w:rPr>
        <w:t> </w:t>
      </w:r>
      <w:r>
        <w:rPr>
          <w:color w:val="231F20"/>
          <w:spacing w:val="-4"/>
          <w:sz w:val="18"/>
        </w:rPr>
        <w:t>our</w:t>
      </w:r>
      <w:r>
        <w:rPr>
          <w:color w:val="231F20"/>
          <w:spacing w:val="-6"/>
          <w:sz w:val="18"/>
        </w:rPr>
        <w:t> </w:t>
      </w:r>
      <w:r>
        <w:rPr>
          <w:color w:val="231F20"/>
          <w:spacing w:val="-4"/>
          <w:sz w:val="18"/>
        </w:rPr>
        <w:t>test</w:t>
      </w:r>
      <w:r>
        <w:rPr>
          <w:color w:val="231F20"/>
          <w:spacing w:val="-6"/>
          <w:sz w:val="18"/>
        </w:rPr>
        <w:t> </w:t>
      </w:r>
      <w:r>
        <w:rPr>
          <w:rFonts w:ascii="Lucida Console" w:hAnsi="Lucida Console"/>
          <w:color w:val="231F20"/>
          <w:spacing w:val="-4"/>
          <w:sz w:val="18"/>
        </w:rPr>
        <w:t>setUp</w:t>
      </w:r>
      <w:r>
        <w:rPr>
          <w:rFonts w:ascii="Lucida Console" w:hAnsi="Lucida Console"/>
          <w:color w:val="231F20"/>
          <w:spacing w:val="-23"/>
          <w:sz w:val="18"/>
        </w:rPr>
        <w:t> </w:t>
      </w:r>
      <w:r>
        <w:rPr>
          <w:color w:val="231F20"/>
          <w:spacing w:val="-4"/>
          <w:sz w:val="18"/>
        </w:rPr>
        <w:t>(and</w:t>
      </w:r>
      <w:r>
        <w:rPr>
          <w:color w:val="231F20"/>
          <w:spacing w:val="-6"/>
          <w:sz w:val="18"/>
        </w:rPr>
        <w:t> </w:t>
      </w:r>
      <w:r>
        <w:rPr>
          <w:color w:val="231F20"/>
          <w:spacing w:val="-4"/>
          <w:sz w:val="18"/>
        </w:rPr>
        <w:t>it’s</w:t>
      </w:r>
      <w:r>
        <w:rPr>
          <w:color w:val="231F20"/>
          <w:spacing w:val="-6"/>
          <w:sz w:val="18"/>
        </w:rPr>
        <w:t> </w:t>
      </w:r>
      <w:r>
        <w:rPr>
          <w:color w:val="231F20"/>
          <w:spacing w:val="-4"/>
          <w:sz w:val="18"/>
        </w:rPr>
        <w:t>a</w:t>
      </w:r>
      <w:r>
        <w:rPr>
          <w:color w:val="231F20"/>
          <w:spacing w:val="-6"/>
          <w:sz w:val="18"/>
        </w:rPr>
        <w:t> </w:t>
      </w:r>
      <w:r>
        <w:rPr>
          <w:color w:val="231F20"/>
          <w:spacing w:val="-4"/>
          <w:sz w:val="18"/>
        </w:rPr>
        <w:t>good</w:t>
      </w:r>
      <w:r>
        <w:rPr>
          <w:color w:val="231F20"/>
          <w:spacing w:val="-6"/>
          <w:sz w:val="18"/>
        </w:rPr>
        <w:t> </w:t>
      </w:r>
      <w:r>
        <w:rPr>
          <w:color w:val="231F20"/>
          <w:spacing w:val="-4"/>
          <w:sz w:val="18"/>
        </w:rPr>
        <w:t>idea</w:t>
      </w:r>
      <w:r>
        <w:rPr>
          <w:color w:val="231F20"/>
          <w:sz w:val="18"/>
        </w:rPr>
        <w:t> </w:t>
      </w:r>
      <w:r>
        <w:rPr>
          <w:color w:val="231F20"/>
          <w:spacing w:val="-4"/>
          <w:sz w:val="18"/>
        </w:rPr>
        <w:t>to</w:t>
      </w:r>
      <w:r>
        <w:rPr>
          <w:color w:val="231F20"/>
          <w:spacing w:val="5"/>
          <w:sz w:val="18"/>
        </w:rPr>
        <w:t> </w:t>
      </w:r>
      <w:r>
        <w:rPr>
          <w:color w:val="231F20"/>
          <w:spacing w:val="-4"/>
          <w:sz w:val="18"/>
        </w:rPr>
        <w:t>call</w:t>
      </w:r>
      <w:r>
        <w:rPr>
          <w:color w:val="231F20"/>
          <w:spacing w:val="5"/>
          <w:sz w:val="18"/>
        </w:rPr>
        <w:t> </w:t>
      </w:r>
      <w:r>
        <w:rPr>
          <w:color w:val="231F20"/>
          <w:spacing w:val="-4"/>
          <w:sz w:val="18"/>
        </w:rPr>
        <w:t>it</w:t>
      </w:r>
      <w:r>
        <w:rPr>
          <w:color w:val="231F20"/>
          <w:spacing w:val="5"/>
          <w:sz w:val="18"/>
        </w:rPr>
        <w:t> </w:t>
      </w:r>
      <w:r>
        <w:rPr>
          <w:color w:val="231F20"/>
          <w:spacing w:val="-4"/>
          <w:sz w:val="18"/>
        </w:rPr>
        <w:t>in</w:t>
      </w:r>
      <w:r>
        <w:rPr>
          <w:color w:val="231F20"/>
          <w:sz w:val="18"/>
        </w:rPr>
        <w:t> </w:t>
      </w:r>
      <w:r>
        <w:rPr>
          <w:rFonts w:ascii="Lucida Console" w:hAnsi="Lucida Console"/>
          <w:color w:val="231F20"/>
          <w:spacing w:val="-4"/>
          <w:sz w:val="18"/>
        </w:rPr>
        <w:t>tearDown</w:t>
      </w:r>
      <w:r>
        <w:rPr>
          <w:rFonts w:ascii="Lucida Console" w:hAnsi="Lucida Console"/>
          <w:color w:val="231F20"/>
          <w:spacing w:val="-24"/>
          <w:sz w:val="18"/>
        </w:rPr>
        <w:t> </w:t>
      </w:r>
      <w:r>
        <w:rPr>
          <w:color w:val="231F20"/>
          <w:spacing w:val="-4"/>
          <w:sz w:val="18"/>
        </w:rPr>
        <w:t>also),</w:t>
      </w:r>
      <w:r>
        <w:rPr>
          <w:color w:val="231F20"/>
          <w:spacing w:val="40"/>
          <w:sz w:val="18"/>
        </w:rPr>
        <w:t> </w:t>
      </w:r>
      <w:r>
        <w:rPr>
          <w:color w:val="231F20"/>
          <w:sz w:val="18"/>
        </w:rPr>
        <w:t>we can create fresh singletons for every test. The singleton will reintialize itself </w:t>
      </w:r>
      <w:r>
        <w:rPr>
          <w:color w:val="231F20"/>
          <w:sz w:val="18"/>
        </w:rPr>
        <w:t>for</w:t>
      </w:r>
      <w:r>
        <w:rPr>
          <w:color w:val="231F20"/>
          <w:spacing w:val="40"/>
          <w:sz w:val="18"/>
        </w:rPr>
        <w:t> </w:t>
      </w:r>
      <w:r>
        <w:rPr>
          <w:color w:val="231F20"/>
          <w:sz w:val="18"/>
        </w:rPr>
        <w:t>every test. This scheme works well when the public methods on the singleton allow</w:t>
      </w:r>
      <w:r>
        <w:rPr>
          <w:color w:val="231F20"/>
          <w:spacing w:val="40"/>
          <w:sz w:val="18"/>
        </w:rPr>
        <w:t> </w:t>
      </w:r>
      <w:r>
        <w:rPr>
          <w:color w:val="231F20"/>
          <w:sz w:val="18"/>
        </w:rPr>
        <w:t>you to set up the singleton’s state every way you need to during testing. If the single-</w:t>
      </w:r>
      <w:r>
        <w:rPr>
          <w:color w:val="231F20"/>
          <w:spacing w:val="40"/>
          <w:sz w:val="18"/>
        </w:rPr>
        <w:t> </w:t>
      </w:r>
      <w:r>
        <w:rPr>
          <w:color w:val="231F20"/>
          <w:sz w:val="18"/>
        </w:rPr>
        <w:t>ton doesn’t have those public methods or uses some external resources that affect its</w:t>
      </w:r>
      <w:r>
        <w:rPr>
          <w:color w:val="231F20"/>
          <w:spacing w:val="40"/>
          <w:sz w:val="18"/>
        </w:rPr>
        <w:t> </w:t>
      </w:r>
      <w:r>
        <w:rPr>
          <w:color w:val="231F20"/>
          <w:sz w:val="18"/>
        </w:rPr>
        <w:t>state, </w:t>
      </w:r>
      <w:r>
        <w:rPr>
          <w:rFonts w:ascii="Book Antiqua" w:hAnsi="Book Antiqua"/>
          <w:i/>
          <w:color w:val="231F20"/>
          <w:sz w:val="18"/>
        </w:rPr>
        <w:t>Introduce Static Setter (372)</w:t>
      </w:r>
      <w:r>
        <w:rPr>
          <w:rFonts w:ascii="Book Antiqua" w:hAnsi="Book Antiqua"/>
          <w:i/>
          <w:color w:val="231F20"/>
          <w:spacing w:val="-1"/>
          <w:sz w:val="18"/>
        </w:rPr>
        <w:t> </w:t>
      </w:r>
      <w:r>
        <w:rPr>
          <w:color w:val="231F20"/>
          <w:sz w:val="18"/>
        </w:rPr>
        <w:t>is the better choice. You can subclass the singleton,</w:t>
      </w:r>
      <w:r>
        <w:rPr>
          <w:color w:val="231F20"/>
          <w:spacing w:val="40"/>
          <w:sz w:val="18"/>
        </w:rPr>
        <w:t> </w:t>
      </w:r>
      <w:r>
        <w:rPr>
          <w:color w:val="231F20"/>
          <w:sz w:val="18"/>
        </w:rPr>
        <w:t>override methods to break dependencies, and add public methods to the subclass to</w:t>
      </w:r>
      <w:r>
        <w:rPr>
          <w:color w:val="231F20"/>
          <w:spacing w:val="40"/>
          <w:sz w:val="18"/>
        </w:rPr>
        <w:t> </w:t>
      </w:r>
      <w:r>
        <w:rPr>
          <w:color w:val="231F20"/>
          <w:sz w:val="18"/>
        </w:rPr>
        <w:t>set up state properly.</w:t>
      </w:r>
    </w:p>
    <w:p>
      <w:pPr>
        <w:pStyle w:val="BodyText"/>
        <w:spacing w:before="3"/>
        <w:rPr>
          <w:sz w:val="21"/>
        </w:rPr>
      </w:pPr>
    </w:p>
    <w:p>
      <w:pPr>
        <w:pStyle w:val="BodyText"/>
        <w:spacing w:line="256" w:lineRule="auto" w:before="99"/>
        <w:ind w:left="112" w:right="112" w:firstLine="240"/>
        <w:jc w:val="both"/>
      </w:pPr>
      <w:r>
        <w:rPr>
          <w:color w:val="231F20"/>
        </w:rPr>
        <w:t>Will</w:t>
      </w:r>
      <w:r>
        <w:rPr>
          <w:color w:val="231F20"/>
          <w:spacing w:val="40"/>
        </w:rPr>
        <w:t> </w:t>
      </w:r>
      <w:r>
        <w:rPr>
          <w:color w:val="231F20"/>
        </w:rPr>
        <w:t>that</w:t>
      </w:r>
      <w:r>
        <w:rPr>
          <w:color w:val="231F20"/>
          <w:spacing w:val="40"/>
        </w:rPr>
        <w:t> </w:t>
      </w:r>
      <w:r>
        <w:rPr>
          <w:color w:val="231F20"/>
        </w:rPr>
        <w:t>work?</w:t>
      </w:r>
      <w:r>
        <w:rPr>
          <w:color w:val="231F20"/>
          <w:spacing w:val="40"/>
        </w:rPr>
        <w:t> </w:t>
      </w:r>
      <w:r>
        <w:rPr>
          <w:color w:val="231F20"/>
        </w:rPr>
        <w:t>Not</w:t>
      </w:r>
      <w:r>
        <w:rPr>
          <w:color w:val="231F20"/>
          <w:spacing w:val="40"/>
        </w:rPr>
        <w:t> </w:t>
      </w:r>
      <w:r>
        <w:rPr>
          <w:color w:val="231F20"/>
        </w:rPr>
        <w:t>yet.</w:t>
      </w:r>
      <w:r>
        <w:rPr>
          <w:color w:val="231F20"/>
          <w:spacing w:val="40"/>
        </w:rPr>
        <w:t> </w:t>
      </w:r>
      <w:r>
        <w:rPr>
          <w:color w:val="231F20"/>
        </w:rPr>
        <w:t>When</w:t>
      </w:r>
      <w:r>
        <w:rPr>
          <w:color w:val="231F20"/>
          <w:spacing w:val="40"/>
        </w:rPr>
        <w:t> </w:t>
      </w:r>
      <w:r>
        <w:rPr>
          <w:color w:val="231F20"/>
        </w:rPr>
        <w:t>people</w:t>
      </w:r>
      <w:r>
        <w:rPr>
          <w:color w:val="231F20"/>
          <w:spacing w:val="40"/>
        </w:rPr>
        <w:t> </w:t>
      </w:r>
      <w:r>
        <w:rPr>
          <w:color w:val="231F20"/>
        </w:rPr>
        <w:t>use</w:t>
      </w:r>
      <w:r>
        <w:rPr>
          <w:color w:val="231F20"/>
          <w:spacing w:val="40"/>
        </w:rPr>
        <w:t> </w:t>
      </w:r>
      <w:r>
        <w:rPr>
          <w:color w:val="231F20"/>
        </w:rPr>
        <w:t>the</w:t>
      </w:r>
      <w:r>
        <w:rPr>
          <w:color w:val="231F20"/>
          <w:spacing w:val="40"/>
        </w:rPr>
        <w:t> </w:t>
      </w:r>
      <w:r>
        <w:rPr>
          <w:rFonts w:ascii="Book Antiqua"/>
          <w:i/>
          <w:color w:val="231F20"/>
        </w:rPr>
        <w:t>Singleton</w:t>
      </w:r>
      <w:r>
        <w:rPr>
          <w:rFonts w:ascii="Book Antiqua"/>
          <w:i/>
          <w:color w:val="231F20"/>
          <w:spacing w:val="40"/>
        </w:rPr>
        <w:t> </w:t>
      </w:r>
      <w:r>
        <w:rPr>
          <w:rFonts w:ascii="Book Antiqua"/>
          <w:i/>
          <w:color w:val="231F20"/>
        </w:rPr>
        <w:t>Design</w:t>
      </w:r>
      <w:r>
        <w:rPr>
          <w:rFonts w:ascii="Book Antiqua"/>
          <w:i/>
          <w:color w:val="231F20"/>
          <w:spacing w:val="40"/>
        </w:rPr>
        <w:t> </w:t>
      </w:r>
      <w:r>
        <w:rPr>
          <w:rFonts w:ascii="Book Antiqua"/>
          <w:i/>
          <w:color w:val="231F20"/>
        </w:rPr>
        <w:t>Pattern</w:t>
      </w:r>
      <w:r>
        <w:rPr>
          <w:rFonts w:ascii="Book Antiqua"/>
          <w:i/>
          <w:color w:val="231F20"/>
        </w:rPr>
        <w:t> (372)</w:t>
      </w:r>
      <w:r>
        <w:rPr>
          <w:color w:val="231F20"/>
        </w:rPr>
        <w:t>, they often make the constructor of the singleton class private, and with good reason. That is the clearest way to make sure that no one outside the class can make another instance of the singleton.</w:t>
      </w:r>
    </w:p>
    <w:p>
      <w:pPr>
        <w:pStyle w:val="BodyText"/>
        <w:spacing w:line="266" w:lineRule="auto" w:before="12"/>
        <w:ind w:left="112" w:right="112" w:firstLine="240"/>
        <w:jc w:val="both"/>
      </w:pPr>
      <w:r>
        <w:rPr>
          <w:color w:val="231F20"/>
        </w:rPr>
        <w:t>At this point, we have a conflict between two design goals. We want to make sure</w:t>
      </w:r>
      <w:r>
        <w:rPr>
          <w:color w:val="231F20"/>
          <w:spacing w:val="-12"/>
        </w:rPr>
        <w:t> </w:t>
      </w:r>
      <w:r>
        <w:rPr>
          <w:color w:val="231F20"/>
        </w:rPr>
        <w:t>that</w:t>
      </w:r>
      <w:r>
        <w:rPr>
          <w:color w:val="231F20"/>
          <w:spacing w:val="-11"/>
        </w:rPr>
        <w:t> </w:t>
      </w:r>
      <w:r>
        <w:rPr>
          <w:color w:val="231F20"/>
        </w:rPr>
        <w:t>we</w:t>
      </w:r>
      <w:r>
        <w:rPr>
          <w:color w:val="231F20"/>
          <w:spacing w:val="-11"/>
        </w:rPr>
        <w:t> </w:t>
      </w:r>
      <w:r>
        <w:rPr>
          <w:color w:val="231F20"/>
        </w:rPr>
        <w:t>have</w:t>
      </w:r>
      <w:r>
        <w:rPr>
          <w:color w:val="231F20"/>
          <w:spacing w:val="-11"/>
        </w:rPr>
        <w:t> </w:t>
      </w:r>
      <w:r>
        <w:rPr>
          <w:color w:val="231F20"/>
        </w:rPr>
        <w:t>only</w:t>
      </w:r>
      <w:r>
        <w:rPr>
          <w:color w:val="231F20"/>
          <w:spacing w:val="-11"/>
        </w:rPr>
        <w:t> </w:t>
      </w:r>
      <w:r>
        <w:rPr>
          <w:color w:val="231F20"/>
        </w:rPr>
        <w:t>one</w:t>
      </w:r>
      <w:r>
        <w:rPr>
          <w:color w:val="231F20"/>
          <w:spacing w:val="-11"/>
        </w:rPr>
        <w:t> </w:t>
      </w:r>
      <w:r>
        <w:rPr>
          <w:color w:val="231F20"/>
        </w:rPr>
        <w:t>instance</w:t>
      </w:r>
      <w:r>
        <w:rPr>
          <w:color w:val="231F20"/>
          <w:spacing w:val="-11"/>
        </w:rPr>
        <w:t> </w:t>
      </w:r>
      <w:r>
        <w:rPr>
          <w:color w:val="231F20"/>
        </w:rPr>
        <w:t>of</w:t>
      </w:r>
      <w:r>
        <w:rPr>
          <w:color w:val="231F20"/>
          <w:spacing w:val="-11"/>
        </w:rPr>
        <w:t> </w:t>
      </w:r>
      <w:r>
        <w:rPr>
          <w:color w:val="231F20"/>
        </w:rPr>
        <w:t>a</w:t>
      </w:r>
      <w:r>
        <w:rPr>
          <w:color w:val="231F20"/>
          <w:spacing w:val="-8"/>
        </w:rPr>
        <w:t> </w:t>
      </w:r>
      <w:r>
        <w:rPr>
          <w:rFonts w:ascii="Lucida Console"/>
          <w:color w:val="231F20"/>
          <w:sz w:val="18"/>
        </w:rPr>
        <w:t>PermitRepository</w:t>
      </w:r>
      <w:r>
        <w:rPr>
          <w:rFonts w:ascii="Lucida Console"/>
          <w:color w:val="231F20"/>
          <w:spacing w:val="-27"/>
          <w:sz w:val="18"/>
        </w:rPr>
        <w:t> </w:t>
      </w:r>
      <w:r>
        <w:rPr>
          <w:color w:val="231F20"/>
        </w:rPr>
        <w:t>in</w:t>
      </w:r>
      <w:r>
        <w:rPr>
          <w:color w:val="231F20"/>
          <w:spacing w:val="-4"/>
        </w:rPr>
        <w:t> </w:t>
      </w:r>
      <w:r>
        <w:rPr>
          <w:color w:val="231F20"/>
        </w:rPr>
        <w:t>a</w:t>
      </w:r>
      <w:r>
        <w:rPr>
          <w:color w:val="231F20"/>
          <w:spacing w:val="-5"/>
        </w:rPr>
        <w:t> </w:t>
      </w:r>
      <w:r>
        <w:rPr>
          <w:color w:val="231F20"/>
        </w:rPr>
        <w:t>system,</w:t>
      </w:r>
      <w:r>
        <w:rPr>
          <w:color w:val="231F20"/>
          <w:spacing w:val="-5"/>
        </w:rPr>
        <w:t> </w:t>
      </w:r>
      <w:r>
        <w:rPr>
          <w:color w:val="231F20"/>
        </w:rPr>
        <w:t>and</w:t>
      </w:r>
      <w:r>
        <w:rPr>
          <w:color w:val="231F20"/>
          <w:spacing w:val="-5"/>
        </w:rPr>
        <w:t> </w:t>
      </w:r>
      <w:r>
        <w:rPr>
          <w:color w:val="231F20"/>
        </w:rPr>
        <w:t>we want a system in which the classes are testable independently. Can we </w:t>
      </w:r>
      <w:r>
        <w:rPr>
          <w:color w:val="231F20"/>
        </w:rPr>
        <w:t>have </w:t>
      </w:r>
      <w:r>
        <w:rPr>
          <w:color w:val="231F20"/>
          <w:spacing w:val="-2"/>
        </w:rPr>
        <w:t>both?</w:t>
      </w:r>
    </w:p>
    <w:p>
      <w:pPr>
        <w:pStyle w:val="BodyText"/>
        <w:spacing w:line="266" w:lineRule="auto"/>
        <w:ind w:left="112" w:right="112" w:firstLine="240"/>
        <w:jc w:val="both"/>
      </w:pPr>
      <w:r>
        <w:rPr>
          <w:color w:val="231F20"/>
        </w:rPr>
        <w:t>Let’s backtrack for a minute. Why do we want only one instance of a class in</w:t>
      </w:r>
      <w:r>
        <w:rPr>
          <w:color w:val="231F20"/>
          <w:spacing w:val="80"/>
        </w:rPr>
        <w:t> </w:t>
      </w:r>
      <w:r>
        <w:rPr>
          <w:color w:val="231F20"/>
        </w:rPr>
        <w:t>a system? The answer varies depending on the system, but here are some of the most common answers:</w:t>
      </w:r>
    </w:p>
    <w:p>
      <w:pPr>
        <w:pStyle w:val="ListParagraph"/>
        <w:numPr>
          <w:ilvl w:val="0"/>
          <w:numId w:val="22"/>
        </w:numPr>
        <w:tabs>
          <w:tab w:pos="702" w:val="left" w:leader="none"/>
        </w:tabs>
        <w:spacing w:line="244" w:lineRule="auto" w:before="59" w:after="0"/>
        <w:ind w:left="736" w:right="112" w:hanging="264"/>
        <w:jc w:val="both"/>
        <w:rPr>
          <w:sz w:val="20"/>
        </w:rPr>
      </w:pPr>
      <w:r>
        <w:rPr>
          <w:b/>
          <w:color w:val="231F20"/>
          <w:spacing w:val="-4"/>
          <w:sz w:val="20"/>
        </w:rPr>
        <w:t>We</w:t>
      </w:r>
      <w:r>
        <w:rPr>
          <w:b/>
          <w:color w:val="231F20"/>
          <w:spacing w:val="-6"/>
          <w:sz w:val="20"/>
        </w:rPr>
        <w:t> </w:t>
      </w:r>
      <w:r>
        <w:rPr>
          <w:b/>
          <w:color w:val="231F20"/>
          <w:spacing w:val="-4"/>
          <w:sz w:val="20"/>
        </w:rPr>
        <w:t>are</w:t>
      </w:r>
      <w:r>
        <w:rPr>
          <w:b/>
          <w:color w:val="231F20"/>
          <w:spacing w:val="-6"/>
          <w:sz w:val="20"/>
        </w:rPr>
        <w:t> </w:t>
      </w:r>
      <w:r>
        <w:rPr>
          <w:b/>
          <w:color w:val="231F20"/>
          <w:spacing w:val="-4"/>
          <w:sz w:val="20"/>
        </w:rPr>
        <w:t>modeling</w:t>
      </w:r>
      <w:r>
        <w:rPr>
          <w:b/>
          <w:color w:val="231F20"/>
          <w:spacing w:val="-6"/>
          <w:sz w:val="20"/>
        </w:rPr>
        <w:t> </w:t>
      </w:r>
      <w:r>
        <w:rPr>
          <w:b/>
          <w:color w:val="231F20"/>
          <w:spacing w:val="-4"/>
          <w:sz w:val="20"/>
        </w:rPr>
        <w:t>the</w:t>
      </w:r>
      <w:r>
        <w:rPr>
          <w:b/>
          <w:color w:val="231F20"/>
          <w:spacing w:val="-6"/>
          <w:sz w:val="20"/>
        </w:rPr>
        <w:t> </w:t>
      </w:r>
      <w:r>
        <w:rPr>
          <w:b/>
          <w:color w:val="231F20"/>
          <w:spacing w:val="-4"/>
          <w:sz w:val="20"/>
        </w:rPr>
        <w:t>real</w:t>
      </w:r>
      <w:r>
        <w:rPr>
          <w:b/>
          <w:color w:val="231F20"/>
          <w:spacing w:val="-6"/>
          <w:sz w:val="20"/>
        </w:rPr>
        <w:t> </w:t>
      </w:r>
      <w:r>
        <w:rPr>
          <w:b/>
          <w:color w:val="231F20"/>
          <w:spacing w:val="-4"/>
          <w:sz w:val="20"/>
        </w:rPr>
        <w:t>world,</w:t>
      </w:r>
      <w:r>
        <w:rPr>
          <w:b/>
          <w:color w:val="231F20"/>
          <w:spacing w:val="-6"/>
          <w:sz w:val="20"/>
        </w:rPr>
        <w:t> </w:t>
      </w:r>
      <w:r>
        <w:rPr>
          <w:b/>
          <w:color w:val="231F20"/>
          <w:spacing w:val="-4"/>
          <w:sz w:val="20"/>
        </w:rPr>
        <w:t>and</w:t>
      </w:r>
      <w:r>
        <w:rPr>
          <w:b/>
          <w:color w:val="231F20"/>
          <w:spacing w:val="-6"/>
          <w:sz w:val="20"/>
        </w:rPr>
        <w:t> </w:t>
      </w:r>
      <w:r>
        <w:rPr>
          <w:b/>
          <w:color w:val="231F20"/>
          <w:spacing w:val="-4"/>
          <w:sz w:val="20"/>
        </w:rPr>
        <w:t>there</w:t>
      </w:r>
      <w:r>
        <w:rPr>
          <w:b/>
          <w:color w:val="231F20"/>
          <w:spacing w:val="-6"/>
          <w:sz w:val="20"/>
        </w:rPr>
        <w:t> </w:t>
      </w:r>
      <w:r>
        <w:rPr>
          <w:b/>
          <w:color w:val="231F20"/>
          <w:spacing w:val="-4"/>
          <w:sz w:val="20"/>
        </w:rPr>
        <w:t>is</w:t>
      </w:r>
      <w:r>
        <w:rPr>
          <w:b/>
          <w:color w:val="231F20"/>
          <w:spacing w:val="-6"/>
          <w:sz w:val="20"/>
        </w:rPr>
        <w:t> </w:t>
      </w:r>
      <w:r>
        <w:rPr>
          <w:b/>
          <w:color w:val="231F20"/>
          <w:spacing w:val="-4"/>
          <w:sz w:val="20"/>
        </w:rPr>
        <w:t>only</w:t>
      </w:r>
      <w:r>
        <w:rPr>
          <w:b/>
          <w:color w:val="231F20"/>
          <w:spacing w:val="-6"/>
          <w:sz w:val="20"/>
        </w:rPr>
        <w:t> </w:t>
      </w:r>
      <w:r>
        <w:rPr>
          <w:b/>
          <w:color w:val="231F20"/>
          <w:spacing w:val="-4"/>
          <w:sz w:val="20"/>
        </w:rPr>
        <w:t>one</w:t>
      </w:r>
      <w:r>
        <w:rPr>
          <w:b/>
          <w:color w:val="231F20"/>
          <w:spacing w:val="-6"/>
          <w:sz w:val="20"/>
        </w:rPr>
        <w:t> </w:t>
      </w:r>
      <w:r>
        <w:rPr>
          <w:b/>
          <w:color w:val="231F20"/>
          <w:spacing w:val="-4"/>
          <w:sz w:val="20"/>
        </w:rPr>
        <w:t>of</w:t>
      </w:r>
      <w:r>
        <w:rPr>
          <w:b/>
          <w:color w:val="231F20"/>
          <w:spacing w:val="-6"/>
          <w:sz w:val="20"/>
        </w:rPr>
        <w:t> </w:t>
      </w:r>
      <w:r>
        <w:rPr>
          <w:b/>
          <w:color w:val="231F20"/>
          <w:spacing w:val="-4"/>
          <w:sz w:val="20"/>
        </w:rPr>
        <w:t>these</w:t>
      </w:r>
      <w:r>
        <w:rPr>
          <w:b/>
          <w:color w:val="231F20"/>
          <w:spacing w:val="-6"/>
          <w:sz w:val="20"/>
        </w:rPr>
        <w:t> </w:t>
      </w:r>
      <w:r>
        <w:rPr>
          <w:b/>
          <w:color w:val="231F20"/>
          <w:spacing w:val="-4"/>
          <w:sz w:val="20"/>
        </w:rPr>
        <w:t>things</w:t>
      </w:r>
      <w:r>
        <w:rPr>
          <w:b/>
          <w:color w:val="231F20"/>
          <w:spacing w:val="-6"/>
          <w:sz w:val="20"/>
        </w:rPr>
        <w:t> </w:t>
      </w:r>
      <w:r>
        <w:rPr>
          <w:b/>
          <w:color w:val="231F20"/>
          <w:spacing w:val="-4"/>
          <w:sz w:val="20"/>
        </w:rPr>
        <w:t>in</w:t>
      </w:r>
      <w:r>
        <w:rPr>
          <w:b/>
          <w:color w:val="231F20"/>
          <w:sz w:val="20"/>
        </w:rPr>
        <w:t> the real world. </w:t>
      </w:r>
      <w:r>
        <w:rPr>
          <w:color w:val="231F20"/>
          <w:sz w:val="20"/>
        </w:rPr>
        <w:t>Some hardware-control systems are like this. People make a class for each circuit board they need to control; they figure </w:t>
      </w:r>
      <w:r>
        <w:rPr>
          <w:color w:val="231F20"/>
          <w:sz w:val="20"/>
        </w:rPr>
        <w:t>that if there is just one of each, it should be a singleton. The same holds </w:t>
      </w:r>
      <w:r>
        <w:rPr>
          <w:color w:val="231F20"/>
          <w:sz w:val="20"/>
        </w:rPr>
        <w:t>true</w:t>
      </w:r>
      <w:r>
        <w:rPr>
          <w:color w:val="231F20"/>
          <w:sz w:val="20"/>
        </w:rPr>
        <w:t> for databases. There is only one collection of permits in our agency, so the thing that provides access to it should be a singleton.</w:t>
      </w:r>
    </w:p>
    <w:p>
      <w:pPr>
        <w:pStyle w:val="ListParagraph"/>
        <w:numPr>
          <w:ilvl w:val="0"/>
          <w:numId w:val="22"/>
        </w:numPr>
        <w:tabs>
          <w:tab w:pos="696" w:val="left" w:leader="none"/>
        </w:tabs>
        <w:spacing w:line="244" w:lineRule="auto" w:before="125" w:after="0"/>
        <w:ind w:left="712" w:right="112" w:hanging="240"/>
        <w:jc w:val="both"/>
        <w:rPr>
          <w:sz w:val="20"/>
        </w:rPr>
      </w:pPr>
      <w:r>
        <w:rPr>
          <w:b/>
          <w:color w:val="231F20"/>
          <w:spacing w:val="-4"/>
          <w:sz w:val="20"/>
        </w:rPr>
        <w:t>If</w:t>
      </w:r>
      <w:r>
        <w:rPr>
          <w:b/>
          <w:color w:val="231F20"/>
          <w:spacing w:val="-8"/>
          <w:sz w:val="20"/>
        </w:rPr>
        <w:t> </w:t>
      </w:r>
      <w:r>
        <w:rPr>
          <w:b/>
          <w:color w:val="231F20"/>
          <w:spacing w:val="-4"/>
          <w:sz w:val="20"/>
        </w:rPr>
        <w:t>two</w:t>
      </w:r>
      <w:r>
        <w:rPr>
          <w:b/>
          <w:color w:val="231F20"/>
          <w:spacing w:val="-7"/>
          <w:sz w:val="20"/>
        </w:rPr>
        <w:t> </w:t>
      </w:r>
      <w:r>
        <w:rPr>
          <w:b/>
          <w:color w:val="231F20"/>
          <w:spacing w:val="-4"/>
          <w:sz w:val="20"/>
        </w:rPr>
        <w:t>of</w:t>
      </w:r>
      <w:r>
        <w:rPr>
          <w:b/>
          <w:color w:val="231F20"/>
          <w:spacing w:val="-7"/>
          <w:sz w:val="20"/>
        </w:rPr>
        <w:t> </w:t>
      </w:r>
      <w:r>
        <w:rPr>
          <w:b/>
          <w:color w:val="231F20"/>
          <w:spacing w:val="-4"/>
          <w:sz w:val="20"/>
        </w:rPr>
        <w:t>these</w:t>
      </w:r>
      <w:r>
        <w:rPr>
          <w:b/>
          <w:color w:val="231F20"/>
          <w:spacing w:val="-7"/>
          <w:sz w:val="20"/>
        </w:rPr>
        <w:t> </w:t>
      </w:r>
      <w:r>
        <w:rPr>
          <w:b/>
          <w:color w:val="231F20"/>
          <w:spacing w:val="-4"/>
          <w:sz w:val="20"/>
        </w:rPr>
        <w:t>things</w:t>
      </w:r>
      <w:r>
        <w:rPr>
          <w:b/>
          <w:color w:val="231F20"/>
          <w:spacing w:val="-7"/>
          <w:sz w:val="20"/>
        </w:rPr>
        <w:t> </w:t>
      </w:r>
      <w:r>
        <w:rPr>
          <w:b/>
          <w:color w:val="231F20"/>
          <w:spacing w:val="-4"/>
          <w:sz w:val="20"/>
        </w:rPr>
        <w:t>are</w:t>
      </w:r>
      <w:r>
        <w:rPr>
          <w:b/>
          <w:color w:val="231F20"/>
          <w:spacing w:val="-7"/>
          <w:sz w:val="20"/>
        </w:rPr>
        <w:t> </w:t>
      </w:r>
      <w:r>
        <w:rPr>
          <w:b/>
          <w:color w:val="231F20"/>
          <w:spacing w:val="-4"/>
          <w:sz w:val="20"/>
        </w:rPr>
        <w:t>created,</w:t>
      </w:r>
      <w:r>
        <w:rPr>
          <w:b/>
          <w:color w:val="231F20"/>
          <w:spacing w:val="-7"/>
          <w:sz w:val="20"/>
        </w:rPr>
        <w:t> </w:t>
      </w:r>
      <w:r>
        <w:rPr>
          <w:b/>
          <w:color w:val="231F20"/>
          <w:spacing w:val="-4"/>
          <w:sz w:val="20"/>
        </w:rPr>
        <w:t>we</w:t>
      </w:r>
      <w:r>
        <w:rPr>
          <w:b/>
          <w:color w:val="231F20"/>
          <w:spacing w:val="-7"/>
          <w:sz w:val="20"/>
        </w:rPr>
        <w:t> </w:t>
      </w:r>
      <w:r>
        <w:rPr>
          <w:b/>
          <w:color w:val="231F20"/>
          <w:spacing w:val="-4"/>
          <w:sz w:val="20"/>
        </w:rPr>
        <w:t>could</w:t>
      </w:r>
      <w:r>
        <w:rPr>
          <w:b/>
          <w:color w:val="231F20"/>
          <w:spacing w:val="-7"/>
          <w:sz w:val="20"/>
        </w:rPr>
        <w:t> </w:t>
      </w:r>
      <w:r>
        <w:rPr>
          <w:b/>
          <w:color w:val="231F20"/>
          <w:spacing w:val="-4"/>
          <w:sz w:val="20"/>
        </w:rPr>
        <w:t>have</w:t>
      </w:r>
      <w:r>
        <w:rPr>
          <w:b/>
          <w:color w:val="231F20"/>
          <w:spacing w:val="-7"/>
          <w:sz w:val="20"/>
        </w:rPr>
        <w:t> </w:t>
      </w:r>
      <w:r>
        <w:rPr>
          <w:b/>
          <w:color w:val="231F20"/>
          <w:spacing w:val="-4"/>
          <w:sz w:val="20"/>
        </w:rPr>
        <w:t>a</w:t>
      </w:r>
      <w:r>
        <w:rPr>
          <w:b/>
          <w:color w:val="231F20"/>
          <w:spacing w:val="-7"/>
          <w:sz w:val="20"/>
        </w:rPr>
        <w:t> </w:t>
      </w:r>
      <w:r>
        <w:rPr>
          <w:b/>
          <w:color w:val="231F20"/>
          <w:spacing w:val="-4"/>
          <w:sz w:val="20"/>
        </w:rPr>
        <w:t>serious</w:t>
      </w:r>
      <w:r>
        <w:rPr>
          <w:b/>
          <w:color w:val="231F20"/>
          <w:spacing w:val="-7"/>
          <w:sz w:val="20"/>
        </w:rPr>
        <w:t> </w:t>
      </w:r>
      <w:r>
        <w:rPr>
          <w:b/>
          <w:color w:val="231F20"/>
          <w:spacing w:val="-4"/>
          <w:sz w:val="20"/>
        </w:rPr>
        <w:t>problem.</w:t>
      </w:r>
      <w:r>
        <w:rPr>
          <w:b/>
          <w:color w:val="231F20"/>
          <w:spacing w:val="-7"/>
          <w:sz w:val="20"/>
        </w:rPr>
        <w:t> </w:t>
      </w:r>
      <w:r>
        <w:rPr>
          <w:color w:val="231F20"/>
          <w:spacing w:val="-4"/>
          <w:sz w:val="20"/>
        </w:rPr>
        <w:t>This</w:t>
      </w:r>
      <w:r>
        <w:rPr>
          <w:color w:val="231F20"/>
          <w:sz w:val="20"/>
        </w:rPr>
        <w:t> often happens, again, in the hardware control domain. Imagine </w:t>
      </w:r>
      <w:r>
        <w:rPr>
          <w:color w:val="231F20"/>
          <w:sz w:val="20"/>
        </w:rPr>
        <w:t>acciden-</w:t>
      </w:r>
      <w:r>
        <w:rPr>
          <w:color w:val="231F20"/>
          <w:sz w:val="20"/>
        </w:rPr>
        <w:t> tally creating two nuclear control rod controllers and having two </w:t>
      </w:r>
      <w:r>
        <w:rPr>
          <w:color w:val="231F20"/>
          <w:sz w:val="20"/>
        </w:rPr>
        <w:t>differ- ent parts of a program operating the same control rods without </w:t>
      </w:r>
      <w:r>
        <w:rPr>
          <w:color w:val="231F20"/>
          <w:sz w:val="20"/>
        </w:rPr>
        <w:t>knowing</w:t>
      </w:r>
      <w:r>
        <w:rPr>
          <w:color w:val="231F20"/>
          <w:sz w:val="20"/>
        </w:rPr>
        <w:t> about each other.</w:t>
      </w:r>
    </w:p>
    <w:p>
      <w:pPr>
        <w:spacing w:after="0" w:line="244" w:lineRule="auto"/>
        <w:jc w:val="both"/>
        <w:rPr>
          <w:sz w:val="20"/>
        </w:rPr>
        <w:sectPr>
          <w:pgSz w:w="7910" w:h="11940"/>
          <w:pgMar w:top="440" w:bottom="280" w:left="220" w:right="620"/>
        </w:sectPr>
      </w:pPr>
    </w:p>
    <w:p>
      <w:pPr>
        <w:pStyle w:val="ListParagraph"/>
        <w:numPr>
          <w:ilvl w:val="0"/>
          <w:numId w:val="22"/>
        </w:numPr>
        <w:tabs>
          <w:tab w:pos="752" w:val="left" w:leader="none"/>
        </w:tabs>
        <w:spacing w:line="244" w:lineRule="auto" w:before="39" w:after="0"/>
        <w:ind w:left="751" w:right="115" w:hanging="291"/>
        <w:jc w:val="both"/>
        <w:rPr>
          <w:sz w:val="20"/>
        </w:rPr>
      </w:pPr>
      <w:r>
        <w:rPr/>
        <w:pict>
          <v:group style="position:absolute;margin-left:387.800995pt;margin-top:372.272003pt;width:6.7pt;height:47pt;mso-position-horizontal-relative:page;mso-position-vertical-relative:page;z-index:15883776" id="docshapegroup692" coordorigin="7756,7445" coordsize="134,940">
            <v:rect style="position:absolute;left:7766;top:7455;width:114;height:920" id="docshape693" filled="true" fillcolor="#231f20" stroked="false">
              <v:fill type="solid"/>
            </v:rect>
            <v:shape style="position:absolute;left:7766;top:7455;width:114;height:920" id="docshape694"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66784" from="388.300995pt,372.772003pt" to="393.999995pt,372.772003pt" stroked="true" strokeweight="1pt" strokecolor="#231f20">
            <v:stroke dashstyle="solid"/>
            <w10:wrap type="none"/>
          </v:line>
        </w:pict>
      </w:r>
      <w:bookmarkStart w:name="_bookmark141" w:id="187"/>
      <w:bookmarkEnd w:id="187"/>
      <w:r>
        <w:rPr>
          <w:b/>
          <w:color w:val="231F20"/>
          <w:sz w:val="20"/>
        </w:rPr>
        <w:t>If</w:t>
      </w:r>
      <w:r>
        <w:rPr>
          <w:b/>
          <w:color w:val="231F20"/>
          <w:sz w:val="20"/>
        </w:rPr>
        <w:t> someone creates two of these things, we’ll be using too </w:t>
      </w:r>
      <w:r>
        <w:rPr>
          <w:b/>
          <w:color w:val="231F20"/>
          <w:sz w:val="20"/>
        </w:rPr>
        <w:t>many</w:t>
      </w:r>
      <w:r>
        <w:rPr>
          <w:b/>
          <w:color w:val="231F20"/>
          <w:sz w:val="20"/>
        </w:rPr>
        <w:t> resources.</w:t>
      </w:r>
      <w:r>
        <w:rPr>
          <w:b/>
          <w:color w:val="231F20"/>
          <w:spacing w:val="-12"/>
          <w:sz w:val="20"/>
        </w:rPr>
        <w:t> </w:t>
      </w:r>
      <w:r>
        <w:rPr>
          <w:color w:val="231F20"/>
          <w:sz w:val="20"/>
        </w:rPr>
        <w:t>This</w:t>
      </w:r>
      <w:r>
        <w:rPr>
          <w:color w:val="231F20"/>
          <w:spacing w:val="-11"/>
          <w:sz w:val="20"/>
        </w:rPr>
        <w:t> </w:t>
      </w:r>
      <w:r>
        <w:rPr>
          <w:color w:val="231F20"/>
          <w:sz w:val="20"/>
        </w:rPr>
        <w:t>happens</w:t>
      </w:r>
      <w:r>
        <w:rPr>
          <w:color w:val="231F20"/>
          <w:spacing w:val="-11"/>
          <w:sz w:val="20"/>
        </w:rPr>
        <w:t> </w:t>
      </w:r>
      <w:r>
        <w:rPr>
          <w:color w:val="231F20"/>
          <w:sz w:val="20"/>
        </w:rPr>
        <w:t>often.</w:t>
      </w:r>
      <w:r>
        <w:rPr>
          <w:color w:val="231F20"/>
          <w:spacing w:val="-11"/>
          <w:sz w:val="20"/>
        </w:rPr>
        <w:t> </w:t>
      </w:r>
      <w:r>
        <w:rPr>
          <w:color w:val="231F20"/>
          <w:sz w:val="20"/>
        </w:rPr>
        <w:t>The</w:t>
      </w:r>
      <w:r>
        <w:rPr>
          <w:color w:val="231F20"/>
          <w:spacing w:val="-11"/>
          <w:sz w:val="20"/>
        </w:rPr>
        <w:t> </w:t>
      </w:r>
      <w:r>
        <w:rPr>
          <w:color w:val="231F20"/>
          <w:sz w:val="20"/>
        </w:rPr>
        <w:t>resources</w:t>
      </w:r>
      <w:r>
        <w:rPr>
          <w:color w:val="231F20"/>
          <w:spacing w:val="-11"/>
          <w:sz w:val="20"/>
        </w:rPr>
        <w:t> </w:t>
      </w:r>
      <w:r>
        <w:rPr>
          <w:color w:val="231F20"/>
          <w:sz w:val="20"/>
        </w:rPr>
        <w:t>can</w:t>
      </w:r>
      <w:r>
        <w:rPr>
          <w:color w:val="231F20"/>
          <w:spacing w:val="-11"/>
          <w:sz w:val="20"/>
        </w:rPr>
        <w:t> </w:t>
      </w:r>
      <w:r>
        <w:rPr>
          <w:color w:val="231F20"/>
          <w:sz w:val="20"/>
        </w:rPr>
        <w:t>be</w:t>
      </w:r>
      <w:r>
        <w:rPr>
          <w:color w:val="231F20"/>
          <w:spacing w:val="-11"/>
          <w:sz w:val="20"/>
        </w:rPr>
        <w:t> </w:t>
      </w:r>
      <w:r>
        <w:rPr>
          <w:color w:val="231F20"/>
          <w:sz w:val="20"/>
        </w:rPr>
        <w:t>physical</w:t>
      </w:r>
      <w:r>
        <w:rPr>
          <w:color w:val="231F20"/>
          <w:spacing w:val="-11"/>
          <w:sz w:val="20"/>
        </w:rPr>
        <w:t> </w:t>
      </w:r>
      <w:r>
        <w:rPr>
          <w:color w:val="231F20"/>
          <w:sz w:val="20"/>
        </w:rPr>
        <w:t>things</w:t>
      </w:r>
      <w:r>
        <w:rPr>
          <w:color w:val="231F20"/>
          <w:spacing w:val="-11"/>
          <w:sz w:val="20"/>
        </w:rPr>
        <w:t> </w:t>
      </w:r>
      <w:r>
        <w:rPr>
          <w:color w:val="231F20"/>
          <w:sz w:val="20"/>
        </w:rPr>
        <w:t>such</w:t>
      </w:r>
      <w:r>
        <w:rPr>
          <w:color w:val="231F20"/>
          <w:sz w:val="20"/>
        </w:rPr>
        <w:t> as disk space or memory consumption, or they can be abstract things such as the number of software licenses.</w:t>
      </w:r>
    </w:p>
    <w:p>
      <w:pPr>
        <w:pStyle w:val="BodyText"/>
        <w:spacing w:line="266" w:lineRule="auto" w:before="123"/>
        <w:ind w:left="101" w:right="114" w:firstLine="240"/>
        <w:jc w:val="both"/>
      </w:pPr>
      <w:r>
        <w:rPr>
          <w:color w:val="231F20"/>
        </w:rPr>
        <w:t>Those are the primary reasons why people want to enforce a single </w:t>
      </w:r>
      <w:r>
        <w:rPr>
          <w:color w:val="231F20"/>
        </w:rPr>
        <w:t>instance, but they aren’t the primary reasons why people use singletons. Often people create singletons because they want to have a global variable. They feel that it would be too painful to pass the variable around to the places where it is</w:t>
      </w:r>
      <w:r>
        <w:rPr>
          <w:color w:val="231F20"/>
          <w:spacing w:val="40"/>
        </w:rPr>
        <w:t> </w:t>
      </w:r>
      <w:r>
        <w:rPr>
          <w:color w:val="231F20"/>
          <w:spacing w:val="-2"/>
        </w:rPr>
        <w:t>needed.</w:t>
      </w:r>
    </w:p>
    <w:p>
      <w:pPr>
        <w:pStyle w:val="BodyText"/>
        <w:spacing w:line="266" w:lineRule="auto"/>
        <w:ind w:left="101" w:right="114" w:firstLine="240"/>
        <w:jc w:val="both"/>
      </w:pPr>
      <w:r>
        <w:rPr>
          <w:color w:val="231F20"/>
        </w:rPr>
        <w:t>If we have a singleton for the latter reason, there really isn’t any reason to keep the singleton property. We can make the constructor protected, public, </w:t>
      </w:r>
      <w:r>
        <w:rPr>
          <w:color w:val="231F20"/>
        </w:rPr>
        <w:t>or package scope and still have a decent, testable system. In the other cases, it is still worth exploring that alternative. We can introduce other protection if we need to. We could add a check to our build system in which we search through </w:t>
      </w:r>
      <w:r>
        <w:rPr>
          <w:color w:val="231F20"/>
          <w:spacing w:val="-6"/>
        </w:rPr>
        <w:t>all the</w:t>
      </w:r>
      <w:r>
        <w:rPr>
          <w:color w:val="231F20"/>
          <w:spacing w:val="-5"/>
        </w:rPr>
        <w:t> </w:t>
      </w:r>
      <w:r>
        <w:rPr>
          <w:color w:val="231F20"/>
          <w:spacing w:val="-6"/>
        </w:rPr>
        <w:t>source</w:t>
      </w:r>
      <w:r>
        <w:rPr>
          <w:color w:val="231F20"/>
          <w:spacing w:val="-5"/>
        </w:rPr>
        <w:t> </w:t>
      </w:r>
      <w:r>
        <w:rPr>
          <w:color w:val="231F20"/>
          <w:spacing w:val="-6"/>
        </w:rPr>
        <w:t>files</w:t>
      </w:r>
      <w:r>
        <w:rPr>
          <w:color w:val="231F20"/>
          <w:spacing w:val="-5"/>
        </w:rPr>
        <w:t> </w:t>
      </w:r>
      <w:r>
        <w:rPr>
          <w:color w:val="231F20"/>
          <w:spacing w:val="-6"/>
        </w:rPr>
        <w:t>to</w:t>
      </w:r>
      <w:r>
        <w:rPr>
          <w:color w:val="231F20"/>
          <w:spacing w:val="-5"/>
        </w:rPr>
        <w:t> </w:t>
      </w:r>
      <w:r>
        <w:rPr>
          <w:color w:val="231F20"/>
          <w:spacing w:val="-6"/>
        </w:rPr>
        <w:t>make</w:t>
      </w:r>
      <w:r>
        <w:rPr>
          <w:color w:val="231F20"/>
          <w:spacing w:val="-5"/>
        </w:rPr>
        <w:t> </w:t>
      </w:r>
      <w:r>
        <w:rPr>
          <w:color w:val="231F20"/>
          <w:spacing w:val="-6"/>
        </w:rPr>
        <w:t>sure</w:t>
      </w:r>
      <w:r>
        <w:rPr>
          <w:color w:val="231F20"/>
          <w:spacing w:val="-5"/>
        </w:rPr>
        <w:t> </w:t>
      </w:r>
      <w:r>
        <w:rPr>
          <w:color w:val="231F20"/>
          <w:spacing w:val="-6"/>
        </w:rPr>
        <w:t>that</w:t>
      </w:r>
      <w:r>
        <w:rPr>
          <w:color w:val="231F20"/>
          <w:spacing w:val="-3"/>
        </w:rPr>
        <w:t> </w:t>
      </w:r>
      <w:r>
        <w:rPr>
          <w:rFonts w:ascii="Lucida Console" w:hAnsi="Lucida Console"/>
          <w:color w:val="231F20"/>
          <w:spacing w:val="-6"/>
          <w:sz w:val="18"/>
        </w:rPr>
        <w:t>setTestingInstance</w:t>
      </w:r>
      <w:r>
        <w:rPr>
          <w:rFonts w:ascii="Lucida Console" w:hAnsi="Lucida Console"/>
          <w:color w:val="231F20"/>
          <w:spacing w:val="-21"/>
          <w:sz w:val="18"/>
        </w:rPr>
        <w:t> </w:t>
      </w:r>
      <w:r>
        <w:rPr>
          <w:color w:val="231F20"/>
          <w:spacing w:val="-6"/>
        </w:rPr>
        <w:t>is</w:t>
      </w:r>
      <w:r>
        <w:rPr>
          <w:color w:val="231F20"/>
          <w:spacing w:val="3"/>
        </w:rPr>
        <w:t> </w:t>
      </w:r>
      <w:r>
        <w:rPr>
          <w:color w:val="231F20"/>
          <w:spacing w:val="-6"/>
        </w:rPr>
        <w:t>not</w:t>
      </w:r>
      <w:r>
        <w:rPr>
          <w:color w:val="231F20"/>
          <w:spacing w:val="3"/>
        </w:rPr>
        <w:t> </w:t>
      </w:r>
      <w:r>
        <w:rPr>
          <w:color w:val="231F20"/>
          <w:spacing w:val="-6"/>
        </w:rPr>
        <w:t>called</w:t>
      </w:r>
      <w:r>
        <w:rPr>
          <w:color w:val="231F20"/>
          <w:spacing w:val="3"/>
        </w:rPr>
        <w:t> </w:t>
      </w:r>
      <w:r>
        <w:rPr>
          <w:color w:val="231F20"/>
          <w:spacing w:val="-6"/>
        </w:rPr>
        <w:t>by</w:t>
      </w:r>
      <w:r>
        <w:rPr>
          <w:color w:val="231F20"/>
          <w:spacing w:val="3"/>
        </w:rPr>
        <w:t> </w:t>
      </w:r>
      <w:r>
        <w:rPr>
          <w:color w:val="231F20"/>
          <w:spacing w:val="-6"/>
        </w:rPr>
        <w:t>non-test-</w:t>
      </w:r>
      <w:r>
        <w:rPr>
          <w:color w:val="231F20"/>
        </w:rPr>
        <w:t> </w:t>
      </w:r>
      <w:r>
        <w:rPr>
          <w:color w:val="231F20"/>
          <w:spacing w:val="-6"/>
        </w:rPr>
        <w:t>ing code.</w:t>
      </w:r>
      <w:r>
        <w:rPr>
          <w:color w:val="231F20"/>
          <w:spacing w:val="-5"/>
        </w:rPr>
        <w:t> </w:t>
      </w:r>
      <w:r>
        <w:rPr>
          <w:color w:val="231F20"/>
          <w:spacing w:val="-6"/>
        </w:rPr>
        <w:t>We</w:t>
      </w:r>
      <w:r>
        <w:rPr>
          <w:color w:val="231F20"/>
          <w:spacing w:val="-5"/>
        </w:rPr>
        <w:t> </w:t>
      </w:r>
      <w:r>
        <w:rPr>
          <w:color w:val="231F20"/>
          <w:spacing w:val="-6"/>
        </w:rPr>
        <w:t>can</w:t>
      </w:r>
      <w:r>
        <w:rPr>
          <w:color w:val="231F20"/>
          <w:spacing w:val="-5"/>
        </w:rPr>
        <w:t> </w:t>
      </w:r>
      <w:r>
        <w:rPr>
          <w:color w:val="231F20"/>
          <w:spacing w:val="-6"/>
        </w:rPr>
        <w:t>do</w:t>
      </w:r>
      <w:r>
        <w:rPr>
          <w:color w:val="231F20"/>
          <w:spacing w:val="-5"/>
        </w:rPr>
        <w:t> </w:t>
      </w:r>
      <w:r>
        <w:rPr>
          <w:color w:val="231F20"/>
          <w:spacing w:val="-6"/>
        </w:rPr>
        <w:t>the</w:t>
      </w:r>
      <w:r>
        <w:rPr>
          <w:color w:val="231F20"/>
          <w:spacing w:val="-4"/>
        </w:rPr>
        <w:t> </w:t>
      </w:r>
      <w:r>
        <w:rPr>
          <w:color w:val="231F20"/>
          <w:spacing w:val="-6"/>
        </w:rPr>
        <w:t>same</w:t>
      </w:r>
      <w:r>
        <w:rPr>
          <w:color w:val="231F20"/>
          <w:spacing w:val="5"/>
        </w:rPr>
        <w:t> </w:t>
      </w:r>
      <w:r>
        <w:rPr>
          <w:color w:val="231F20"/>
          <w:spacing w:val="-6"/>
        </w:rPr>
        <w:t>thing</w:t>
      </w:r>
      <w:r>
        <w:rPr>
          <w:color w:val="231F20"/>
          <w:spacing w:val="5"/>
        </w:rPr>
        <w:t> </w:t>
      </w:r>
      <w:r>
        <w:rPr>
          <w:color w:val="231F20"/>
          <w:spacing w:val="-6"/>
        </w:rPr>
        <w:t>with</w:t>
      </w:r>
      <w:r>
        <w:rPr>
          <w:color w:val="231F20"/>
          <w:spacing w:val="5"/>
        </w:rPr>
        <w:t> </w:t>
      </w:r>
      <w:r>
        <w:rPr>
          <w:color w:val="231F20"/>
          <w:spacing w:val="-6"/>
        </w:rPr>
        <w:t>runtime</w:t>
      </w:r>
      <w:r>
        <w:rPr>
          <w:color w:val="231F20"/>
          <w:spacing w:val="5"/>
        </w:rPr>
        <w:t> </w:t>
      </w:r>
      <w:r>
        <w:rPr>
          <w:color w:val="231F20"/>
          <w:spacing w:val="-6"/>
        </w:rPr>
        <w:t>checks.</w:t>
      </w:r>
      <w:r>
        <w:rPr>
          <w:color w:val="231F20"/>
          <w:spacing w:val="5"/>
        </w:rPr>
        <w:t> </w:t>
      </w:r>
      <w:r>
        <w:rPr>
          <w:color w:val="231F20"/>
          <w:spacing w:val="-6"/>
        </w:rPr>
        <w:t>If</w:t>
      </w:r>
      <w:r>
        <w:rPr>
          <w:color w:val="231F20"/>
        </w:rPr>
        <w:t> </w:t>
      </w:r>
      <w:r>
        <w:rPr>
          <w:rFonts w:ascii="Lucida Console" w:hAnsi="Lucida Console"/>
          <w:color w:val="231F20"/>
          <w:spacing w:val="-6"/>
          <w:sz w:val="18"/>
        </w:rPr>
        <w:t>setTestingInstance</w:t>
      </w:r>
      <w:r>
        <w:rPr>
          <w:rFonts w:ascii="Lucida Console" w:hAnsi="Lucida Console"/>
          <w:color w:val="231F20"/>
          <w:spacing w:val="-22"/>
          <w:sz w:val="18"/>
        </w:rPr>
        <w:t> </w:t>
      </w:r>
      <w:r>
        <w:rPr>
          <w:color w:val="231F20"/>
          <w:spacing w:val="-6"/>
        </w:rPr>
        <w:t>is</w:t>
      </w:r>
      <w:r>
        <w:rPr>
          <w:color w:val="231F20"/>
        </w:rPr>
        <w:t> called at runtime, we can issue an alarm or suspend the system and wait for operator intervention. The truth is, it wasn’t possible to enforce singleton-ness in many pre-OO languages, and people did manage to make many safe systems. In the end, it comes down to responsible design and coding.</w:t>
      </w:r>
    </w:p>
    <w:p>
      <w:pPr>
        <w:pStyle w:val="BodyText"/>
        <w:spacing w:line="266" w:lineRule="auto"/>
        <w:ind w:left="101" w:right="115" w:firstLine="240"/>
        <w:jc w:val="both"/>
      </w:pPr>
      <w:r>
        <w:rPr>
          <w:color w:val="231F20"/>
        </w:rPr>
        <w:t>If breaking the singleton property isn’t a serious problem, we can rely on a team rule. For instance, everyone on the team should understand that we </w:t>
      </w:r>
      <w:r>
        <w:rPr>
          <w:color w:val="231F20"/>
        </w:rPr>
        <w:t>have one instance of the database in the application and that we shouldn’t have </w:t>
      </w:r>
      <w:r>
        <w:rPr>
          <w:color w:val="231F20"/>
          <w:spacing w:val="-2"/>
        </w:rPr>
        <w:t>another.</w:t>
      </w:r>
    </w:p>
    <w:p>
      <w:pPr>
        <w:pStyle w:val="BodyText"/>
        <w:spacing w:line="264" w:lineRule="auto"/>
        <w:ind w:left="100" w:right="114" w:firstLine="240"/>
        <w:jc w:val="both"/>
      </w:pPr>
      <w:r>
        <w:rPr>
          <w:color w:val="231F20"/>
          <w:spacing w:val="-8"/>
        </w:rPr>
        <w:t>To</w:t>
      </w:r>
      <w:r>
        <w:rPr>
          <w:color w:val="231F20"/>
        </w:rPr>
        <w:t> </w:t>
      </w:r>
      <w:r>
        <w:rPr>
          <w:color w:val="231F20"/>
          <w:spacing w:val="-8"/>
        </w:rPr>
        <w:t>relax</w:t>
      </w:r>
      <w:r>
        <w:rPr>
          <w:color w:val="231F20"/>
        </w:rPr>
        <w:t> </w:t>
      </w:r>
      <w:r>
        <w:rPr>
          <w:color w:val="231F20"/>
          <w:spacing w:val="-8"/>
        </w:rPr>
        <w:t>the</w:t>
      </w:r>
      <w:r>
        <w:rPr>
          <w:color w:val="231F20"/>
        </w:rPr>
        <w:t> </w:t>
      </w:r>
      <w:r>
        <w:rPr>
          <w:color w:val="231F20"/>
          <w:spacing w:val="-8"/>
        </w:rPr>
        <w:t>singleton</w:t>
      </w:r>
      <w:r>
        <w:rPr>
          <w:color w:val="231F20"/>
        </w:rPr>
        <w:t> </w:t>
      </w:r>
      <w:r>
        <w:rPr>
          <w:color w:val="231F20"/>
          <w:spacing w:val="-8"/>
        </w:rPr>
        <w:t>property</w:t>
      </w:r>
      <w:r>
        <w:rPr>
          <w:color w:val="231F20"/>
        </w:rPr>
        <w:t> </w:t>
      </w:r>
      <w:r>
        <w:rPr>
          <w:color w:val="231F20"/>
          <w:spacing w:val="-8"/>
        </w:rPr>
        <w:t>on</w:t>
      </w:r>
      <w:r>
        <w:rPr>
          <w:color w:val="231F20"/>
        </w:rPr>
        <w:t> </w:t>
      </w:r>
      <w:r>
        <w:rPr>
          <w:rFonts w:ascii="Lucida Console"/>
          <w:color w:val="231F20"/>
          <w:spacing w:val="-8"/>
          <w:sz w:val="18"/>
        </w:rPr>
        <w:t>PermitRepository</w:t>
      </w:r>
      <w:r>
        <w:rPr>
          <w:color w:val="231F20"/>
          <w:spacing w:val="-8"/>
        </w:rPr>
        <w:t>,</w:t>
      </w:r>
      <w:r>
        <w:rPr>
          <w:color w:val="231F20"/>
        </w:rPr>
        <w:t> </w:t>
      </w:r>
      <w:r>
        <w:rPr>
          <w:color w:val="231F20"/>
          <w:spacing w:val="-8"/>
        </w:rPr>
        <w:t>we</w:t>
      </w:r>
      <w:r>
        <w:rPr>
          <w:color w:val="231F20"/>
        </w:rPr>
        <w:t> </w:t>
      </w:r>
      <w:r>
        <w:rPr>
          <w:color w:val="231F20"/>
          <w:spacing w:val="-8"/>
        </w:rPr>
        <w:t>can</w:t>
      </w:r>
      <w:r>
        <w:rPr>
          <w:color w:val="231F20"/>
        </w:rPr>
        <w:t> </w:t>
      </w:r>
      <w:r>
        <w:rPr>
          <w:color w:val="231F20"/>
          <w:spacing w:val="-8"/>
        </w:rPr>
        <w:t>make</w:t>
      </w:r>
      <w:r>
        <w:rPr>
          <w:color w:val="231F20"/>
        </w:rPr>
        <w:t> </w:t>
      </w:r>
      <w:r>
        <w:rPr>
          <w:color w:val="231F20"/>
          <w:spacing w:val="-8"/>
        </w:rPr>
        <w:t>the</w:t>
      </w:r>
      <w:r>
        <w:rPr>
          <w:color w:val="231F20"/>
        </w:rPr>
        <w:t> </w:t>
      </w:r>
      <w:r>
        <w:rPr>
          <w:color w:val="231F20"/>
          <w:spacing w:val="-8"/>
        </w:rPr>
        <w:t>construc-</w:t>
      </w:r>
      <w:r>
        <w:rPr>
          <w:color w:val="231F20"/>
        </w:rPr>
        <w:t> tor public. And that will work fine for us as long as the public methods </w:t>
      </w:r>
      <w:r>
        <w:rPr>
          <w:color w:val="231F20"/>
        </w:rPr>
        <w:t>on </w:t>
      </w:r>
      <w:r>
        <w:rPr>
          <w:rFonts w:ascii="Lucida Console"/>
          <w:color w:val="231F20"/>
          <w:spacing w:val="-6"/>
          <w:sz w:val="18"/>
        </w:rPr>
        <w:t>PermitRepository</w:t>
      </w:r>
      <w:r>
        <w:rPr>
          <w:rFonts w:ascii="Lucida Console"/>
          <w:color w:val="231F20"/>
          <w:spacing w:val="-22"/>
          <w:sz w:val="18"/>
        </w:rPr>
        <w:t> </w:t>
      </w:r>
      <w:r>
        <w:rPr>
          <w:color w:val="231F20"/>
          <w:spacing w:val="-6"/>
        </w:rPr>
        <w:t>allow</w:t>
      </w:r>
      <w:r>
        <w:rPr>
          <w:color w:val="231F20"/>
          <w:spacing w:val="-5"/>
        </w:rPr>
        <w:t> </w:t>
      </w:r>
      <w:r>
        <w:rPr>
          <w:color w:val="231F20"/>
          <w:spacing w:val="-6"/>
        </w:rPr>
        <w:t>us</w:t>
      </w:r>
      <w:r>
        <w:rPr>
          <w:color w:val="231F20"/>
          <w:spacing w:val="-5"/>
        </w:rPr>
        <w:t> </w:t>
      </w:r>
      <w:r>
        <w:rPr>
          <w:color w:val="231F20"/>
          <w:spacing w:val="-6"/>
        </w:rPr>
        <w:t>to</w:t>
      </w:r>
      <w:r>
        <w:rPr>
          <w:color w:val="231F20"/>
          <w:spacing w:val="-5"/>
        </w:rPr>
        <w:t> </w:t>
      </w:r>
      <w:r>
        <w:rPr>
          <w:color w:val="231F20"/>
          <w:spacing w:val="-6"/>
        </w:rPr>
        <w:t>do</w:t>
      </w:r>
      <w:r>
        <w:rPr>
          <w:color w:val="231F20"/>
          <w:spacing w:val="-5"/>
        </w:rPr>
        <w:t> </w:t>
      </w:r>
      <w:r>
        <w:rPr>
          <w:color w:val="231F20"/>
          <w:spacing w:val="-6"/>
        </w:rPr>
        <w:t>everything</w:t>
      </w:r>
      <w:r>
        <w:rPr>
          <w:color w:val="231F20"/>
          <w:spacing w:val="-5"/>
        </w:rPr>
        <w:t> </w:t>
      </w:r>
      <w:r>
        <w:rPr>
          <w:color w:val="231F20"/>
          <w:spacing w:val="-6"/>
        </w:rPr>
        <w:t>that</w:t>
      </w:r>
      <w:r>
        <w:rPr>
          <w:color w:val="231F20"/>
          <w:spacing w:val="-5"/>
        </w:rPr>
        <w:t> </w:t>
      </w:r>
      <w:r>
        <w:rPr>
          <w:color w:val="231F20"/>
          <w:spacing w:val="-6"/>
        </w:rPr>
        <w:t>we</w:t>
      </w:r>
      <w:r>
        <w:rPr>
          <w:color w:val="231F20"/>
          <w:spacing w:val="-5"/>
        </w:rPr>
        <w:t> </w:t>
      </w:r>
      <w:r>
        <w:rPr>
          <w:color w:val="231F20"/>
          <w:spacing w:val="-6"/>
        </w:rPr>
        <w:t>need</w:t>
      </w:r>
      <w:r>
        <w:rPr>
          <w:color w:val="231F20"/>
          <w:spacing w:val="-5"/>
        </w:rPr>
        <w:t> </w:t>
      </w:r>
      <w:r>
        <w:rPr>
          <w:color w:val="231F20"/>
          <w:spacing w:val="-6"/>
        </w:rPr>
        <w:t>to</w:t>
      </w:r>
      <w:r>
        <w:rPr>
          <w:color w:val="231F20"/>
          <w:spacing w:val="-5"/>
        </w:rPr>
        <w:t> </w:t>
      </w:r>
      <w:r>
        <w:rPr>
          <w:color w:val="231F20"/>
          <w:spacing w:val="-6"/>
        </w:rPr>
        <w:t>set</w:t>
      </w:r>
      <w:r>
        <w:rPr>
          <w:color w:val="231F20"/>
          <w:spacing w:val="-5"/>
        </w:rPr>
        <w:t> </w:t>
      </w:r>
      <w:r>
        <w:rPr>
          <w:color w:val="231F20"/>
          <w:spacing w:val="-6"/>
        </w:rPr>
        <w:t>up</w:t>
      </w:r>
      <w:r>
        <w:rPr>
          <w:color w:val="231F20"/>
          <w:spacing w:val="-5"/>
        </w:rPr>
        <w:t> </w:t>
      </w:r>
      <w:r>
        <w:rPr>
          <w:color w:val="231F20"/>
          <w:spacing w:val="-6"/>
        </w:rPr>
        <w:t>a</w:t>
      </w:r>
      <w:r>
        <w:rPr>
          <w:color w:val="231F20"/>
          <w:spacing w:val="-5"/>
        </w:rPr>
        <w:t> </w:t>
      </w:r>
      <w:r>
        <w:rPr>
          <w:color w:val="231F20"/>
          <w:spacing w:val="-6"/>
        </w:rPr>
        <w:t>repository</w:t>
      </w:r>
      <w:r>
        <w:rPr>
          <w:color w:val="231F20"/>
          <w:spacing w:val="-3"/>
        </w:rPr>
        <w:t> </w:t>
      </w:r>
      <w:r>
        <w:rPr>
          <w:color w:val="231F20"/>
          <w:spacing w:val="-6"/>
        </w:rPr>
        <w:t>for</w:t>
      </w:r>
      <w:r>
        <w:rPr>
          <w:color w:val="231F20"/>
        </w:rPr>
        <w:t> </w:t>
      </w:r>
      <w:r>
        <w:rPr>
          <w:color w:val="231F20"/>
          <w:spacing w:val="-6"/>
        </w:rPr>
        <w:t>our tests.</w:t>
      </w:r>
      <w:r>
        <w:rPr>
          <w:color w:val="231F20"/>
          <w:spacing w:val="-5"/>
        </w:rPr>
        <w:t> </w:t>
      </w:r>
      <w:r>
        <w:rPr>
          <w:color w:val="231F20"/>
          <w:spacing w:val="-6"/>
        </w:rPr>
        <w:t>For</w:t>
      </w:r>
      <w:r>
        <w:rPr>
          <w:color w:val="231F20"/>
          <w:spacing w:val="-5"/>
        </w:rPr>
        <w:t> </w:t>
      </w:r>
      <w:r>
        <w:rPr>
          <w:color w:val="231F20"/>
          <w:spacing w:val="-6"/>
        </w:rPr>
        <w:t>example,</w:t>
      </w:r>
      <w:r>
        <w:rPr>
          <w:color w:val="231F20"/>
          <w:spacing w:val="-5"/>
        </w:rPr>
        <w:t> </w:t>
      </w:r>
      <w:r>
        <w:rPr>
          <w:color w:val="231F20"/>
          <w:spacing w:val="-6"/>
        </w:rPr>
        <w:t>if</w:t>
      </w:r>
      <w:r>
        <w:rPr>
          <w:color w:val="231F20"/>
          <w:spacing w:val="-5"/>
        </w:rPr>
        <w:t> </w:t>
      </w:r>
      <w:r>
        <w:rPr>
          <w:rFonts w:ascii="Lucida Console"/>
          <w:color w:val="231F20"/>
          <w:spacing w:val="-6"/>
          <w:sz w:val="18"/>
        </w:rPr>
        <w:t>PermitRepository</w:t>
      </w:r>
      <w:r>
        <w:rPr>
          <w:rFonts w:ascii="Lucida Console"/>
          <w:color w:val="231F20"/>
          <w:spacing w:val="-21"/>
          <w:sz w:val="18"/>
        </w:rPr>
        <w:t> </w:t>
      </w:r>
      <w:r>
        <w:rPr>
          <w:color w:val="231F20"/>
          <w:spacing w:val="-6"/>
        </w:rPr>
        <w:t>has</w:t>
      </w:r>
      <w:r>
        <w:rPr>
          <w:color w:val="231F20"/>
          <w:spacing w:val="7"/>
        </w:rPr>
        <w:t> </w:t>
      </w:r>
      <w:r>
        <w:rPr>
          <w:color w:val="231F20"/>
          <w:spacing w:val="-6"/>
        </w:rPr>
        <w:t>a</w:t>
      </w:r>
      <w:r>
        <w:rPr>
          <w:color w:val="231F20"/>
          <w:spacing w:val="13"/>
        </w:rPr>
        <w:t> </w:t>
      </w:r>
      <w:r>
        <w:rPr>
          <w:color w:val="231F20"/>
          <w:spacing w:val="-6"/>
        </w:rPr>
        <w:t>method</w:t>
      </w:r>
      <w:r>
        <w:rPr>
          <w:color w:val="231F20"/>
          <w:spacing w:val="13"/>
        </w:rPr>
        <w:t> </w:t>
      </w:r>
      <w:r>
        <w:rPr>
          <w:color w:val="231F20"/>
          <w:spacing w:val="-6"/>
        </w:rPr>
        <w:t>named</w:t>
      </w:r>
      <w:r>
        <w:rPr>
          <w:color w:val="231F20"/>
          <w:spacing w:val="12"/>
        </w:rPr>
        <w:t> </w:t>
      </w:r>
      <w:r>
        <w:rPr>
          <w:rFonts w:ascii="Lucida Console"/>
          <w:color w:val="231F20"/>
          <w:spacing w:val="-6"/>
          <w:sz w:val="18"/>
        </w:rPr>
        <w:t>addPermit</w:t>
      </w:r>
      <w:r>
        <w:rPr>
          <w:rFonts w:ascii="Lucida Console"/>
          <w:color w:val="231F20"/>
          <w:spacing w:val="-22"/>
          <w:sz w:val="18"/>
        </w:rPr>
        <w:t> </w:t>
      </w:r>
      <w:r>
        <w:rPr>
          <w:color w:val="231F20"/>
          <w:spacing w:val="-6"/>
        </w:rPr>
        <w:t>that</w:t>
      </w:r>
      <w:r>
        <w:rPr>
          <w:color w:val="231F20"/>
        </w:rPr>
        <w:t> allows us to fill it up with whatever permits we need for our tests, it might be enough to just allow ourselves to make repositories and use them in our tests.</w:t>
      </w:r>
      <w:r>
        <w:rPr>
          <w:color w:val="231F20"/>
          <w:spacing w:val="40"/>
        </w:rPr>
        <w:t> </w:t>
      </w:r>
      <w:r>
        <w:rPr>
          <w:color w:val="231F20"/>
        </w:rPr>
        <w:t>At other times, we might not have the access we need, or, worse, the singleton might be doing things that we would not want to have happen in a test harness, such</w:t>
      </w:r>
      <w:r>
        <w:rPr>
          <w:color w:val="231F20"/>
          <w:spacing w:val="26"/>
        </w:rPr>
        <w:t> </w:t>
      </w:r>
      <w:r>
        <w:rPr>
          <w:color w:val="231F20"/>
        </w:rPr>
        <w:t>as</w:t>
      </w:r>
      <w:r>
        <w:rPr>
          <w:color w:val="231F20"/>
          <w:spacing w:val="26"/>
        </w:rPr>
        <w:t> </w:t>
      </w:r>
      <w:r>
        <w:rPr>
          <w:color w:val="231F20"/>
        </w:rPr>
        <w:t>talk</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database</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background.</w:t>
      </w:r>
      <w:r>
        <w:rPr>
          <w:color w:val="231F20"/>
          <w:spacing w:val="26"/>
        </w:rPr>
        <w:t> </w:t>
      </w:r>
      <w:r>
        <w:rPr>
          <w:color w:val="231F20"/>
        </w:rPr>
        <w:t>In</w:t>
      </w:r>
      <w:r>
        <w:rPr>
          <w:color w:val="231F20"/>
          <w:spacing w:val="26"/>
        </w:rPr>
        <w:t> </w:t>
      </w:r>
      <w:r>
        <w:rPr>
          <w:color w:val="231F20"/>
        </w:rPr>
        <w:t>these</w:t>
      </w:r>
      <w:r>
        <w:rPr>
          <w:color w:val="231F20"/>
          <w:spacing w:val="26"/>
        </w:rPr>
        <w:t> </w:t>
      </w:r>
      <w:r>
        <w:rPr>
          <w:color w:val="231F20"/>
        </w:rPr>
        <w:t>cases,</w:t>
      </w:r>
      <w:r>
        <w:rPr>
          <w:color w:val="231F20"/>
          <w:spacing w:val="26"/>
        </w:rPr>
        <w:t> </w:t>
      </w:r>
      <w:r>
        <w:rPr>
          <w:color w:val="231F20"/>
        </w:rPr>
        <w:t>we</w:t>
      </w:r>
      <w:r>
        <w:rPr>
          <w:color w:val="231F20"/>
          <w:spacing w:val="26"/>
        </w:rPr>
        <w:t> </w:t>
      </w:r>
      <w:r>
        <w:rPr>
          <w:color w:val="231F20"/>
        </w:rPr>
        <w:t>can </w:t>
      </w:r>
      <w:r>
        <w:rPr>
          <w:rFonts w:ascii="Book Antiqua"/>
          <w:i/>
          <w:color w:val="231F20"/>
        </w:rPr>
        <w:t>Subclass</w:t>
      </w:r>
      <w:r>
        <w:rPr>
          <w:rFonts w:ascii="Book Antiqua"/>
          <w:i/>
          <w:color w:val="231F20"/>
        </w:rPr>
        <w:t> and Override Method (401) </w:t>
      </w:r>
      <w:r>
        <w:rPr>
          <w:color w:val="231F20"/>
        </w:rPr>
        <w:t>and make derived classes that make testing easier.</w:t>
      </w:r>
    </w:p>
    <w:p>
      <w:pPr>
        <w:pStyle w:val="BodyText"/>
        <w:spacing w:line="266" w:lineRule="auto"/>
        <w:ind w:left="100" w:right="115" w:firstLine="240"/>
        <w:jc w:val="both"/>
      </w:pPr>
      <w:r>
        <w:rPr>
          <w:color w:val="231F20"/>
        </w:rPr>
        <w:t>Here is an example in our permit system. In addition to the method and vari- </w:t>
      </w:r>
      <w:r>
        <w:rPr>
          <w:color w:val="231F20"/>
          <w:spacing w:val="-2"/>
        </w:rPr>
        <w:t>ables</w:t>
      </w:r>
      <w:r>
        <w:rPr>
          <w:color w:val="231F20"/>
          <w:spacing w:val="-9"/>
        </w:rPr>
        <w:t> </w:t>
      </w:r>
      <w:r>
        <w:rPr>
          <w:color w:val="231F20"/>
          <w:spacing w:val="-2"/>
        </w:rPr>
        <w:t>that</w:t>
      </w:r>
      <w:r>
        <w:rPr>
          <w:color w:val="231F20"/>
          <w:spacing w:val="-8"/>
        </w:rPr>
        <w:t> </w:t>
      </w:r>
      <w:r>
        <w:rPr>
          <w:color w:val="231F20"/>
          <w:spacing w:val="-2"/>
        </w:rPr>
        <w:t>make</w:t>
      </w:r>
      <w:r>
        <w:rPr>
          <w:color w:val="231F20"/>
          <w:spacing w:val="-8"/>
        </w:rPr>
        <w:t> </w:t>
      </w:r>
      <w:r>
        <w:rPr>
          <w:rFonts w:ascii="Lucida Console"/>
          <w:color w:val="231F20"/>
          <w:spacing w:val="-2"/>
          <w:sz w:val="18"/>
        </w:rPr>
        <w:t>PermitRepository</w:t>
      </w:r>
      <w:r>
        <w:rPr>
          <w:rFonts w:ascii="Lucida Console"/>
          <w:color w:val="231F20"/>
          <w:spacing w:val="-83"/>
          <w:sz w:val="18"/>
        </w:rPr>
        <w:t> </w:t>
      </w:r>
      <w:r>
        <w:rPr>
          <w:color w:val="231F20"/>
          <w:spacing w:val="-2"/>
        </w:rPr>
        <w:t>a</w:t>
      </w:r>
      <w:r>
        <w:rPr>
          <w:color w:val="231F20"/>
          <w:spacing w:val="-9"/>
        </w:rPr>
        <w:t> </w:t>
      </w:r>
      <w:r>
        <w:rPr>
          <w:color w:val="231F20"/>
          <w:spacing w:val="-2"/>
        </w:rPr>
        <w:t>singleton,</w:t>
      </w:r>
      <w:r>
        <w:rPr>
          <w:color w:val="231F20"/>
          <w:spacing w:val="-8"/>
        </w:rPr>
        <w:t> </w:t>
      </w:r>
      <w:r>
        <w:rPr>
          <w:color w:val="231F20"/>
          <w:spacing w:val="-2"/>
        </w:rPr>
        <w:t>we</w:t>
      </w:r>
      <w:r>
        <w:rPr>
          <w:color w:val="231F20"/>
          <w:spacing w:val="-8"/>
        </w:rPr>
        <w:t> </w:t>
      </w:r>
      <w:r>
        <w:rPr>
          <w:color w:val="231F20"/>
          <w:spacing w:val="-2"/>
        </w:rPr>
        <w:t>have</w:t>
      </w:r>
      <w:r>
        <w:rPr>
          <w:color w:val="231F20"/>
          <w:spacing w:val="-8"/>
        </w:rPr>
        <w:t> </w:t>
      </w:r>
      <w:r>
        <w:rPr>
          <w:color w:val="231F20"/>
          <w:spacing w:val="-2"/>
        </w:rPr>
        <w:t>the</w:t>
      </w:r>
      <w:r>
        <w:rPr>
          <w:color w:val="231F20"/>
          <w:spacing w:val="-7"/>
        </w:rPr>
        <w:t> </w:t>
      </w:r>
      <w:r>
        <w:rPr>
          <w:color w:val="231F20"/>
          <w:spacing w:val="-2"/>
        </w:rPr>
        <w:t>following</w:t>
      </w:r>
      <w:r>
        <w:rPr>
          <w:color w:val="231F20"/>
          <w:spacing w:val="-7"/>
        </w:rPr>
        <w:t> </w:t>
      </w:r>
      <w:r>
        <w:rPr>
          <w:color w:val="231F20"/>
          <w:spacing w:val="-2"/>
        </w:rPr>
        <w:t>method:</w:t>
      </w:r>
    </w:p>
    <w:p>
      <w:pPr>
        <w:spacing w:before="128"/>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PermitRepository</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52"/>
          <w:sz w:val="16"/>
        </w:rPr>
        <w:t> </w:t>
      </w:r>
      <w:r>
        <w:rPr>
          <w:rFonts w:ascii="Lucida Console"/>
          <w:color w:val="231F20"/>
          <w:spacing w:val="-26"/>
          <w:sz w:val="16"/>
        </w:rPr>
        <w:t>Permit</w:t>
      </w:r>
      <w:r>
        <w:rPr>
          <w:rFonts w:ascii="Lucida Console"/>
          <w:color w:val="231F20"/>
          <w:spacing w:val="-52"/>
          <w:sz w:val="16"/>
        </w:rPr>
        <w:t> </w:t>
      </w:r>
      <w:r>
        <w:rPr>
          <w:rFonts w:ascii="Lucida Console"/>
          <w:color w:val="231F20"/>
          <w:spacing w:val="-26"/>
          <w:sz w:val="16"/>
        </w:rPr>
        <w:t>findAssociatedPermit(PermitNotice</w:t>
      </w:r>
      <w:r>
        <w:rPr>
          <w:rFonts w:ascii="Lucida Console"/>
          <w:color w:val="231F20"/>
          <w:spacing w:val="-51"/>
          <w:sz w:val="16"/>
        </w:rPr>
        <w:t> </w:t>
      </w:r>
      <w:r>
        <w:rPr>
          <w:rFonts w:ascii="Lucida Console"/>
          <w:color w:val="231F20"/>
          <w:spacing w:val="-26"/>
          <w:sz w:val="16"/>
        </w:rPr>
        <w:t>notice)</w:t>
      </w:r>
      <w:r>
        <w:rPr>
          <w:rFonts w:ascii="Lucida Console"/>
          <w:color w:val="231F20"/>
          <w:spacing w:val="-52"/>
          <w:sz w:val="16"/>
        </w:rPr>
        <w:t> </w:t>
      </w:r>
      <w:r>
        <w:rPr>
          <w:rFonts w:ascii="Lucida Console"/>
          <w:color w:val="231F20"/>
          <w:spacing w:val="-26"/>
          <w:sz w:val="16"/>
        </w:rPr>
        <w:t>{</w:t>
      </w:r>
    </w:p>
    <w:p>
      <w:pPr>
        <w:spacing w:after="0"/>
        <w:jc w:val="left"/>
        <w:rPr>
          <w:rFonts w:ascii="Lucida Console"/>
          <w:sz w:val="16"/>
        </w:rPr>
        <w:sectPr>
          <w:pgSz w:w="7880" w:h="11400"/>
          <w:pgMar w:top="0" w:bottom="280" w:left="560" w:right="260"/>
        </w:sectPr>
      </w:pPr>
    </w:p>
    <w:p>
      <w:pPr>
        <w:spacing w:before="96"/>
        <w:ind w:left="672" w:right="0" w:firstLine="0"/>
        <w:jc w:val="left"/>
        <w:rPr>
          <w:rFonts w:ascii="Lucida Console"/>
          <w:sz w:val="16"/>
        </w:rPr>
      </w:pPr>
      <w:r>
        <w:rPr/>
        <w:pict>
          <v:group style="position:absolute;margin-left:-.5pt;margin-top:390.272003pt;width:5.1pt;height:47pt;mso-position-horizontal-relative:page;mso-position-vertical-relative:page;z-index:15884800" id="docshapegroup695" coordorigin="-10,7805" coordsize="102,940">
            <v:rect style="position:absolute;left:0;top:7815;width:82;height:920" id="docshape696" filled="true" fillcolor="#231f20" stroked="false">
              <v:fill type="solid"/>
            </v:rect>
            <v:shape style="position:absolute;left:0;top:7815;width:82;height:920" id="docshape697" coordorigin="0,7815" coordsize="82,920" path="m0,7815l82,7815,82,8735,0,8735e" filled="false" stroked="true" strokeweight="1pt" strokecolor="#231f20">
              <v:path arrowok="t"/>
              <v:stroke dashstyle="solid"/>
            </v:shape>
            <w10:wrap type="none"/>
          </v:group>
        </w:pic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open</w:t>
      </w:r>
      <w:r>
        <w:rPr>
          <w:rFonts w:ascii="Lucida Console"/>
          <w:color w:val="231F20"/>
          <w:spacing w:val="-50"/>
          <w:sz w:val="16"/>
        </w:rPr>
        <w:t> </w:t>
      </w:r>
      <w:r>
        <w:rPr>
          <w:rFonts w:ascii="Lucida Console"/>
          <w:color w:val="231F20"/>
          <w:spacing w:val="-22"/>
          <w:sz w:val="16"/>
        </w:rPr>
        <w:t>permit</w:t>
      </w:r>
      <w:r>
        <w:rPr>
          <w:rFonts w:ascii="Lucida Console"/>
          <w:color w:val="231F20"/>
          <w:spacing w:val="-50"/>
          <w:sz w:val="16"/>
        </w:rPr>
        <w:t> </w:t>
      </w:r>
      <w:r>
        <w:rPr>
          <w:rFonts w:ascii="Lucida Console"/>
          <w:color w:val="231F20"/>
          <w:spacing w:val="-22"/>
          <w:sz w:val="16"/>
        </w:rPr>
        <w:t>database</w:t>
      </w:r>
    </w:p>
    <w:p>
      <w:pPr>
        <w:spacing w:before="46"/>
        <w:ind w:left="67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672" w:right="0" w:firstLine="0"/>
        <w:jc w:val="left"/>
        <w:rPr>
          <w:rFonts w:ascii="Lucida Console"/>
          <w:sz w:val="16"/>
        </w:rPr>
      </w:pP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select</w:t>
      </w:r>
      <w:r>
        <w:rPr>
          <w:rFonts w:ascii="Lucida Console"/>
          <w:color w:val="231F20"/>
          <w:spacing w:val="-51"/>
          <w:sz w:val="16"/>
        </w:rPr>
        <w:t> </w:t>
      </w:r>
      <w:r>
        <w:rPr>
          <w:rFonts w:ascii="Lucida Console"/>
          <w:color w:val="231F20"/>
          <w:spacing w:val="-22"/>
          <w:sz w:val="16"/>
        </w:rPr>
        <w:t>using</w:t>
      </w:r>
      <w:r>
        <w:rPr>
          <w:rFonts w:ascii="Lucida Console"/>
          <w:color w:val="231F20"/>
          <w:spacing w:val="-51"/>
          <w:sz w:val="16"/>
        </w:rPr>
        <w:t> </w:t>
      </w:r>
      <w:r>
        <w:rPr>
          <w:rFonts w:ascii="Lucida Console"/>
          <w:color w:val="231F20"/>
          <w:spacing w:val="-22"/>
          <w:sz w:val="16"/>
        </w:rPr>
        <w:t>values</w:t>
      </w:r>
      <w:r>
        <w:rPr>
          <w:rFonts w:ascii="Lucida Console"/>
          <w:color w:val="231F20"/>
          <w:spacing w:val="-51"/>
          <w:sz w:val="16"/>
        </w:rPr>
        <w:t> </w:t>
      </w:r>
      <w:r>
        <w:rPr>
          <w:rFonts w:ascii="Lucida Console"/>
          <w:color w:val="231F20"/>
          <w:spacing w:val="-22"/>
          <w:sz w:val="16"/>
        </w:rPr>
        <w:t>in</w:t>
      </w:r>
      <w:r>
        <w:rPr>
          <w:rFonts w:ascii="Lucida Console"/>
          <w:color w:val="231F20"/>
          <w:spacing w:val="-51"/>
          <w:sz w:val="16"/>
        </w:rPr>
        <w:t> </w:t>
      </w:r>
      <w:r>
        <w:rPr>
          <w:rFonts w:ascii="Lucida Console"/>
          <w:color w:val="231F20"/>
          <w:spacing w:val="-22"/>
          <w:sz w:val="16"/>
        </w:rPr>
        <w:t>notice</w:t>
      </w:r>
    </w:p>
    <w:p>
      <w:pPr>
        <w:spacing w:before="46"/>
        <w:ind w:left="67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672" w:right="0" w:firstLine="0"/>
        <w:jc w:val="left"/>
        <w:rPr>
          <w:rFonts w:ascii="Lucida Console"/>
          <w:sz w:val="16"/>
        </w:rPr>
      </w:pP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verify</w:t>
      </w:r>
      <w:r>
        <w:rPr>
          <w:rFonts w:ascii="Lucida Console"/>
          <w:color w:val="231F20"/>
          <w:spacing w:val="-51"/>
          <w:sz w:val="16"/>
        </w:rPr>
        <w:t> </w:t>
      </w:r>
      <w:r>
        <w:rPr>
          <w:rFonts w:ascii="Lucida Console"/>
          <w:color w:val="231F20"/>
          <w:spacing w:val="-22"/>
          <w:sz w:val="16"/>
        </w:rPr>
        <w:t>we</w:t>
      </w:r>
      <w:r>
        <w:rPr>
          <w:rFonts w:ascii="Lucida Console"/>
          <w:color w:val="231F20"/>
          <w:spacing w:val="-52"/>
          <w:sz w:val="16"/>
        </w:rPr>
        <w:t> </w:t>
      </w:r>
      <w:r>
        <w:rPr>
          <w:rFonts w:ascii="Lucida Console"/>
          <w:color w:val="231F20"/>
          <w:spacing w:val="-22"/>
          <w:sz w:val="16"/>
        </w:rPr>
        <w:t>have</w:t>
      </w:r>
      <w:r>
        <w:rPr>
          <w:rFonts w:ascii="Lucida Console"/>
          <w:color w:val="231F20"/>
          <w:spacing w:val="-51"/>
          <w:sz w:val="16"/>
        </w:rPr>
        <w:t> </w:t>
      </w:r>
      <w:r>
        <w:rPr>
          <w:rFonts w:ascii="Lucida Console"/>
          <w:color w:val="231F20"/>
          <w:spacing w:val="-22"/>
          <w:sz w:val="16"/>
        </w:rPr>
        <w:t>only</w:t>
      </w:r>
      <w:r>
        <w:rPr>
          <w:rFonts w:ascii="Lucida Console"/>
          <w:color w:val="231F20"/>
          <w:spacing w:val="-52"/>
          <w:sz w:val="16"/>
        </w:rPr>
        <w:t> </w:t>
      </w:r>
      <w:r>
        <w:rPr>
          <w:rFonts w:ascii="Lucida Console"/>
          <w:color w:val="231F20"/>
          <w:spacing w:val="-22"/>
          <w:sz w:val="16"/>
        </w:rPr>
        <w:t>one</w:t>
      </w:r>
      <w:r>
        <w:rPr>
          <w:rFonts w:ascii="Lucida Console"/>
          <w:color w:val="231F20"/>
          <w:spacing w:val="-51"/>
          <w:sz w:val="16"/>
        </w:rPr>
        <w:t> </w:t>
      </w:r>
      <w:r>
        <w:rPr>
          <w:rFonts w:ascii="Lucida Console"/>
          <w:color w:val="231F20"/>
          <w:spacing w:val="-22"/>
          <w:sz w:val="16"/>
        </w:rPr>
        <w:t>matching</w:t>
      </w:r>
      <w:r>
        <w:rPr>
          <w:rFonts w:ascii="Lucida Console"/>
          <w:color w:val="231F20"/>
          <w:spacing w:val="-52"/>
          <w:sz w:val="16"/>
        </w:rPr>
        <w:t> </w:t>
      </w:r>
      <w:r>
        <w:rPr>
          <w:rFonts w:ascii="Lucida Console"/>
          <w:color w:val="231F20"/>
          <w:spacing w:val="-22"/>
          <w:sz w:val="16"/>
        </w:rPr>
        <w:t>permit,</w:t>
      </w:r>
      <w:r>
        <w:rPr>
          <w:rFonts w:ascii="Lucida Console"/>
          <w:color w:val="231F20"/>
          <w:spacing w:val="-51"/>
          <w:sz w:val="16"/>
        </w:rPr>
        <w:t> </w:t>
      </w:r>
      <w:r>
        <w:rPr>
          <w:rFonts w:ascii="Lucida Console"/>
          <w:color w:val="231F20"/>
          <w:spacing w:val="-22"/>
          <w:sz w:val="16"/>
        </w:rPr>
        <w:t>if</w:t>
      </w:r>
      <w:r>
        <w:rPr>
          <w:rFonts w:ascii="Lucida Console"/>
          <w:color w:val="231F20"/>
          <w:spacing w:val="-52"/>
          <w:sz w:val="16"/>
        </w:rPr>
        <w:t> </w:t>
      </w:r>
      <w:r>
        <w:rPr>
          <w:rFonts w:ascii="Lucida Console"/>
          <w:color w:val="231F20"/>
          <w:spacing w:val="-22"/>
          <w:sz w:val="16"/>
        </w:rPr>
        <w:t>not</w:t>
      </w:r>
      <w:r>
        <w:rPr>
          <w:rFonts w:ascii="Lucida Console"/>
          <w:color w:val="231F20"/>
          <w:spacing w:val="-51"/>
          <w:sz w:val="16"/>
        </w:rPr>
        <w:t> </w:t>
      </w:r>
      <w:r>
        <w:rPr>
          <w:rFonts w:ascii="Lucida Console"/>
          <w:color w:val="231F20"/>
          <w:spacing w:val="-22"/>
          <w:sz w:val="16"/>
        </w:rPr>
        <w:t>report</w:t>
      </w:r>
      <w:r>
        <w:rPr>
          <w:rFonts w:ascii="Lucida Console"/>
          <w:color w:val="231F20"/>
          <w:spacing w:val="-52"/>
          <w:sz w:val="16"/>
        </w:rPr>
        <w:t> </w:t>
      </w:r>
      <w:r>
        <w:rPr>
          <w:rFonts w:ascii="Lucida Console"/>
          <w:color w:val="231F20"/>
          <w:spacing w:val="-22"/>
          <w:sz w:val="16"/>
        </w:rPr>
        <w:t>error</w:t>
      </w:r>
    </w:p>
    <w:p>
      <w:pPr>
        <w:spacing w:before="46"/>
        <w:ind w:left="67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672" w:right="0" w:firstLine="0"/>
        <w:jc w:val="left"/>
        <w:rPr>
          <w:rFonts w:ascii="Lucida Console"/>
          <w:sz w:val="16"/>
        </w:rPr>
      </w:pP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return</w:t>
      </w:r>
      <w:r>
        <w:rPr>
          <w:rFonts w:ascii="Lucida Console"/>
          <w:color w:val="231F20"/>
          <w:spacing w:val="-45"/>
          <w:sz w:val="16"/>
        </w:rPr>
        <w:t> </w:t>
      </w:r>
      <w:r>
        <w:rPr>
          <w:rFonts w:ascii="Lucida Console"/>
          <w:color w:val="231F20"/>
          <w:spacing w:val="-24"/>
          <w:sz w:val="16"/>
        </w:rPr>
        <w:t>the</w:t>
      </w:r>
      <w:r>
        <w:rPr>
          <w:rFonts w:ascii="Lucida Console"/>
          <w:color w:val="231F20"/>
          <w:spacing w:val="-45"/>
          <w:sz w:val="16"/>
        </w:rPr>
        <w:t> </w:t>
      </w:r>
      <w:r>
        <w:rPr>
          <w:rFonts w:ascii="Lucida Console"/>
          <w:color w:val="231F20"/>
          <w:spacing w:val="-24"/>
          <w:sz w:val="16"/>
        </w:rPr>
        <w:t>matching</w:t>
      </w:r>
      <w:r>
        <w:rPr>
          <w:rFonts w:ascii="Lucida Console"/>
          <w:color w:val="231F20"/>
          <w:spacing w:val="-45"/>
          <w:sz w:val="16"/>
        </w:rPr>
        <w:t> </w:t>
      </w:r>
      <w:r>
        <w:rPr>
          <w:rFonts w:ascii="Lucida Console"/>
          <w:color w:val="231F20"/>
          <w:spacing w:val="-24"/>
          <w:sz w:val="16"/>
        </w:rPr>
        <w:t>permit</w:t>
      </w:r>
    </w:p>
    <w:p>
      <w:pPr>
        <w:spacing w:before="46"/>
        <w:ind w:left="672" w:right="0" w:firstLine="0"/>
        <w:jc w:val="left"/>
        <w:rPr>
          <w:rFonts w:ascii="Lucida Console"/>
          <w:sz w:val="16"/>
        </w:rPr>
      </w:pPr>
      <w:r>
        <w:rPr>
          <w:rFonts w:ascii="Lucida Console"/>
          <w:color w:val="231F20"/>
          <w:spacing w:val="-5"/>
          <w:sz w:val="16"/>
        </w:rPr>
        <w:t>...</w:t>
      </w:r>
    </w:p>
    <w:p>
      <w:pPr>
        <w:spacing w:before="47"/>
        <w:ind w:left="5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rFonts w:ascii="Lucida Console"/>
          <w:sz w:val="18"/>
        </w:rPr>
      </w:pPr>
      <w:r>
        <w:rPr>
          <w:color w:val="231F20"/>
          <w:sz w:val="20"/>
        </w:rPr>
        <w:t>If</w:t>
      </w:r>
      <w:r>
        <w:rPr>
          <w:color w:val="231F20"/>
          <w:spacing w:val="17"/>
          <w:sz w:val="20"/>
        </w:rPr>
        <w:t> </w:t>
      </w:r>
      <w:r>
        <w:rPr>
          <w:color w:val="231F20"/>
          <w:sz w:val="20"/>
        </w:rPr>
        <w:t>we</w:t>
      </w:r>
      <w:r>
        <w:rPr>
          <w:color w:val="231F20"/>
          <w:spacing w:val="18"/>
          <w:sz w:val="20"/>
        </w:rPr>
        <w:t> </w:t>
      </w:r>
      <w:r>
        <w:rPr>
          <w:color w:val="231F20"/>
          <w:sz w:val="20"/>
        </w:rPr>
        <w:t>want</w:t>
      </w:r>
      <w:r>
        <w:rPr>
          <w:color w:val="231F20"/>
          <w:spacing w:val="18"/>
          <w:sz w:val="20"/>
        </w:rPr>
        <w:t> </w:t>
      </w:r>
      <w:r>
        <w:rPr>
          <w:color w:val="231F20"/>
          <w:sz w:val="20"/>
        </w:rPr>
        <w:t>to</w:t>
      </w:r>
      <w:r>
        <w:rPr>
          <w:color w:val="231F20"/>
          <w:spacing w:val="17"/>
          <w:sz w:val="20"/>
        </w:rPr>
        <w:t> </w:t>
      </w:r>
      <w:r>
        <w:rPr>
          <w:color w:val="231F20"/>
          <w:sz w:val="20"/>
        </w:rPr>
        <w:t>avoid</w:t>
      </w:r>
      <w:r>
        <w:rPr>
          <w:color w:val="231F20"/>
          <w:spacing w:val="18"/>
          <w:sz w:val="20"/>
        </w:rPr>
        <w:t> </w:t>
      </w:r>
      <w:r>
        <w:rPr>
          <w:color w:val="231F20"/>
          <w:sz w:val="20"/>
        </w:rPr>
        <w:t>talking</w:t>
      </w:r>
      <w:r>
        <w:rPr>
          <w:color w:val="231F20"/>
          <w:spacing w:val="18"/>
          <w:sz w:val="20"/>
        </w:rPr>
        <w:t> </w:t>
      </w:r>
      <w:r>
        <w:rPr>
          <w:color w:val="231F20"/>
          <w:sz w:val="20"/>
        </w:rPr>
        <w:t>to</w:t>
      </w:r>
      <w:r>
        <w:rPr>
          <w:color w:val="231F20"/>
          <w:spacing w:val="17"/>
          <w:sz w:val="20"/>
        </w:rPr>
        <w:t> </w:t>
      </w:r>
      <w:r>
        <w:rPr>
          <w:color w:val="231F20"/>
          <w:sz w:val="20"/>
        </w:rPr>
        <w:t>the</w:t>
      </w:r>
      <w:r>
        <w:rPr>
          <w:color w:val="231F20"/>
          <w:spacing w:val="18"/>
          <w:sz w:val="20"/>
        </w:rPr>
        <w:t> </w:t>
      </w:r>
      <w:r>
        <w:rPr>
          <w:color w:val="231F20"/>
          <w:sz w:val="20"/>
        </w:rPr>
        <w:t>database,</w:t>
      </w:r>
      <w:r>
        <w:rPr>
          <w:color w:val="231F20"/>
          <w:spacing w:val="18"/>
          <w:sz w:val="20"/>
        </w:rPr>
        <w:t> </w:t>
      </w:r>
      <w:r>
        <w:rPr>
          <w:color w:val="231F20"/>
          <w:sz w:val="20"/>
        </w:rPr>
        <w:t>we</w:t>
      </w:r>
      <w:r>
        <w:rPr>
          <w:color w:val="231F20"/>
          <w:spacing w:val="17"/>
          <w:sz w:val="20"/>
        </w:rPr>
        <w:t> </w:t>
      </w:r>
      <w:r>
        <w:rPr>
          <w:color w:val="231F20"/>
          <w:sz w:val="20"/>
        </w:rPr>
        <w:t>can</w:t>
      </w:r>
      <w:r>
        <w:rPr>
          <w:color w:val="231F20"/>
          <w:spacing w:val="18"/>
          <w:sz w:val="20"/>
        </w:rPr>
        <w:t> </w:t>
      </w:r>
      <w:r>
        <w:rPr>
          <w:color w:val="231F20"/>
          <w:sz w:val="20"/>
        </w:rPr>
        <w:t>subclass</w:t>
      </w:r>
      <w:r>
        <w:rPr>
          <w:color w:val="231F20"/>
          <w:spacing w:val="16"/>
          <w:sz w:val="20"/>
        </w:rPr>
        <w:t> </w:t>
      </w:r>
      <w:r>
        <w:rPr>
          <w:rFonts w:ascii="Lucida Console"/>
          <w:color w:val="231F20"/>
          <w:spacing w:val="-22"/>
          <w:sz w:val="18"/>
        </w:rPr>
        <w:t>PermitRepository</w:t>
      </w:r>
    </w:p>
    <w:p>
      <w:pPr>
        <w:pStyle w:val="BodyText"/>
        <w:spacing w:before="26"/>
        <w:ind w:left="112"/>
      </w:pPr>
      <w:r>
        <w:rPr>
          <w:color w:val="231F20"/>
        </w:rPr>
        <w:t>like</w:t>
      </w:r>
      <w:r>
        <w:rPr>
          <w:color w:val="231F20"/>
          <w:spacing w:val="7"/>
        </w:rPr>
        <w:t> </w:t>
      </w:r>
      <w:r>
        <w:rPr>
          <w:color w:val="231F20"/>
          <w:spacing w:val="-2"/>
        </w:rPr>
        <w:t>this:</w:t>
      </w:r>
    </w:p>
    <w:p>
      <w:pPr>
        <w:spacing w:before="162"/>
        <w:ind w:left="112" w:right="0" w:firstLine="0"/>
        <w:jc w:val="left"/>
        <w:rPr>
          <w:rFonts w:ascii="Lucida Console"/>
          <w:sz w:val="16"/>
        </w:rPr>
      </w:pPr>
      <w:r>
        <w:rPr>
          <w:rFonts w:ascii="Lucida Console"/>
          <w:color w:val="231F20"/>
          <w:spacing w:val="-26"/>
          <w:sz w:val="16"/>
        </w:rPr>
        <w:t>public</w:t>
      </w:r>
      <w:r>
        <w:rPr>
          <w:rFonts w:ascii="Lucida Console"/>
          <w:color w:val="231F20"/>
          <w:spacing w:val="-47"/>
          <w:sz w:val="16"/>
        </w:rPr>
        <w:t> </w:t>
      </w:r>
      <w:r>
        <w:rPr>
          <w:rFonts w:ascii="Lucida Console"/>
          <w:color w:val="231F20"/>
          <w:spacing w:val="-26"/>
          <w:sz w:val="16"/>
        </w:rPr>
        <w:t>class</w:t>
      </w:r>
      <w:r>
        <w:rPr>
          <w:rFonts w:ascii="Lucida Console"/>
          <w:color w:val="231F20"/>
          <w:spacing w:val="-46"/>
          <w:sz w:val="16"/>
        </w:rPr>
        <w:t> </w:t>
      </w:r>
      <w:r>
        <w:rPr>
          <w:rFonts w:ascii="Lucida Console"/>
          <w:color w:val="231F20"/>
          <w:spacing w:val="-26"/>
          <w:sz w:val="16"/>
        </w:rPr>
        <w:t>TestingPermitRepository</w:t>
      </w:r>
      <w:r>
        <w:rPr>
          <w:rFonts w:ascii="Lucida Console"/>
          <w:color w:val="231F20"/>
          <w:spacing w:val="-46"/>
          <w:sz w:val="16"/>
        </w:rPr>
        <w:t> </w:t>
      </w:r>
      <w:r>
        <w:rPr>
          <w:rFonts w:ascii="Lucida Console"/>
          <w:color w:val="231F20"/>
          <w:spacing w:val="-26"/>
          <w:sz w:val="16"/>
        </w:rPr>
        <w:t>extends</w:t>
      </w:r>
      <w:r>
        <w:rPr>
          <w:rFonts w:ascii="Lucida Console"/>
          <w:color w:val="231F20"/>
          <w:spacing w:val="-46"/>
          <w:sz w:val="16"/>
        </w:rPr>
        <w:t> </w:t>
      </w:r>
      <w:r>
        <w:rPr>
          <w:rFonts w:ascii="Lucida Console"/>
          <w:color w:val="231F20"/>
          <w:spacing w:val="-26"/>
          <w:sz w:val="16"/>
        </w:rPr>
        <w:t>PermitRepository</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2"/>
          <w:sz w:val="16"/>
        </w:rPr>
        <w:t>private</w:t>
      </w:r>
      <w:r>
        <w:rPr>
          <w:rFonts w:ascii="Lucida Console"/>
          <w:color w:val="231F20"/>
          <w:spacing w:val="-52"/>
          <w:sz w:val="16"/>
        </w:rPr>
        <w:t> </w:t>
      </w:r>
      <w:r>
        <w:rPr>
          <w:rFonts w:ascii="Lucida Console"/>
          <w:color w:val="231F20"/>
          <w:spacing w:val="-22"/>
          <w:sz w:val="16"/>
        </w:rPr>
        <w:t>Map</w:t>
      </w:r>
      <w:r>
        <w:rPr>
          <w:rFonts w:ascii="Lucida Console"/>
          <w:color w:val="231F20"/>
          <w:spacing w:val="-51"/>
          <w:sz w:val="16"/>
        </w:rPr>
        <w:t> </w:t>
      </w:r>
      <w:r>
        <w:rPr>
          <w:rFonts w:ascii="Lucida Console"/>
          <w:color w:val="231F20"/>
          <w:spacing w:val="-22"/>
          <w:sz w:val="16"/>
        </w:rPr>
        <w:t>permits</w:t>
      </w:r>
      <w:r>
        <w:rPr>
          <w:rFonts w:ascii="Lucida Console"/>
          <w:color w:val="231F20"/>
          <w:spacing w:val="-51"/>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new</w:t>
      </w:r>
      <w:r>
        <w:rPr>
          <w:rFonts w:ascii="Lucida Console"/>
          <w:color w:val="231F20"/>
          <w:spacing w:val="-51"/>
          <w:sz w:val="16"/>
        </w:rPr>
        <w:t> </w:t>
      </w:r>
      <w:r>
        <w:rPr>
          <w:rFonts w:ascii="Lucida Console"/>
          <w:color w:val="231F20"/>
          <w:spacing w:val="-22"/>
          <w:sz w:val="16"/>
        </w:rPr>
        <w:t>HashMap();</w:t>
      </w:r>
    </w:p>
    <w:p>
      <w:pPr>
        <w:pStyle w:val="BodyText"/>
        <w:spacing w:before="7"/>
        <w:rPr>
          <w:rFonts w:ascii="Lucida Console"/>
          <w:sz w:val="24"/>
        </w:rPr>
      </w:pPr>
    </w:p>
    <w:p>
      <w:pPr>
        <w:spacing w:line="309" w:lineRule="auto" w:before="0"/>
        <w:ind w:left="672" w:right="2075"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addAssociatedPermit(PermitNotice</w:t>
      </w:r>
      <w:r>
        <w:rPr>
          <w:rFonts w:ascii="Lucida Console"/>
          <w:color w:val="231F20"/>
          <w:spacing w:val="-53"/>
          <w:sz w:val="16"/>
        </w:rPr>
        <w:t> </w:t>
      </w:r>
      <w:r>
        <w:rPr>
          <w:rFonts w:ascii="Lucida Console"/>
          <w:color w:val="231F20"/>
          <w:spacing w:val="-24"/>
          <w:sz w:val="16"/>
        </w:rPr>
        <w:t>notice,</w:t>
      </w:r>
      <w:r>
        <w:rPr>
          <w:rFonts w:ascii="Lucida Console"/>
          <w:color w:val="231F20"/>
          <w:spacing w:val="-53"/>
          <w:sz w:val="16"/>
        </w:rPr>
        <w:t> </w:t>
      </w:r>
      <w:r>
        <w:rPr>
          <w:rFonts w:ascii="Lucida Console"/>
          <w:color w:val="231F20"/>
          <w:spacing w:val="-24"/>
          <w:sz w:val="16"/>
        </w:rPr>
        <w:t>permit)</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permits.put(notice,</w:t>
      </w:r>
      <w:r>
        <w:rPr>
          <w:rFonts w:ascii="Lucida Console"/>
          <w:color w:val="231F20"/>
          <w:spacing w:val="-50"/>
          <w:sz w:val="16"/>
        </w:rPr>
        <w:t> </w:t>
      </w:r>
      <w:r>
        <w:rPr>
          <w:rFonts w:ascii="Lucida Console"/>
          <w:color w:val="231F20"/>
          <w:spacing w:val="-22"/>
          <w:sz w:val="16"/>
        </w:rPr>
        <w:t>permit);</w:t>
      </w:r>
    </w:p>
    <w:p>
      <w:pPr>
        <w:spacing w:before="5"/>
        <w:ind w:left="39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72" w:right="2647"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Permit</w:t>
      </w:r>
      <w:r>
        <w:rPr>
          <w:rFonts w:ascii="Lucida Console"/>
          <w:color w:val="231F20"/>
          <w:spacing w:val="-53"/>
          <w:sz w:val="16"/>
        </w:rPr>
        <w:t> </w:t>
      </w:r>
      <w:r>
        <w:rPr>
          <w:rFonts w:ascii="Lucida Console"/>
          <w:color w:val="231F20"/>
          <w:spacing w:val="-24"/>
          <w:sz w:val="16"/>
        </w:rPr>
        <w:t>findAssociatedPermit(PermitNotice</w:t>
      </w:r>
      <w:r>
        <w:rPr>
          <w:rFonts w:ascii="Lucida Console"/>
          <w:color w:val="231F20"/>
          <w:spacing w:val="-53"/>
          <w:sz w:val="16"/>
        </w:rPr>
        <w:t> </w:t>
      </w:r>
      <w:r>
        <w:rPr>
          <w:rFonts w:ascii="Lucida Console"/>
          <w:color w:val="231F20"/>
          <w:spacing w:val="-24"/>
          <w:sz w:val="16"/>
        </w:rPr>
        <w:t>notice)</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(Permit)permits.get(notice);</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When we</w:t>
      </w:r>
      <w:r>
        <w:rPr>
          <w:color w:val="231F20"/>
          <w:spacing w:val="1"/>
        </w:rPr>
        <w:t> </w:t>
      </w:r>
      <w:r>
        <w:rPr>
          <w:color w:val="231F20"/>
        </w:rPr>
        <w:t>do</w:t>
      </w:r>
      <w:r>
        <w:rPr>
          <w:color w:val="231F20"/>
          <w:spacing w:val="1"/>
        </w:rPr>
        <w:t> </w:t>
      </w:r>
      <w:r>
        <w:rPr>
          <w:color w:val="231F20"/>
        </w:rPr>
        <w:t>this,</w:t>
      </w:r>
      <w:r>
        <w:rPr>
          <w:color w:val="231F20"/>
          <w:spacing w:val="1"/>
        </w:rPr>
        <w:t> </w:t>
      </w:r>
      <w:r>
        <w:rPr>
          <w:color w:val="231F20"/>
        </w:rPr>
        <w:t>we</w:t>
      </w:r>
      <w:r>
        <w:rPr>
          <w:color w:val="231F20"/>
          <w:spacing w:val="1"/>
        </w:rPr>
        <w:t> </w:t>
      </w:r>
      <w:r>
        <w:rPr>
          <w:color w:val="231F20"/>
        </w:rPr>
        <w:t>can</w:t>
      </w:r>
      <w:r>
        <w:rPr>
          <w:color w:val="231F20"/>
          <w:spacing w:val="1"/>
        </w:rPr>
        <w:t> </w:t>
      </w:r>
      <w:r>
        <w:rPr>
          <w:color w:val="231F20"/>
        </w:rPr>
        <w:t>preserve part</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singleton</w:t>
      </w:r>
      <w:r>
        <w:rPr>
          <w:color w:val="231F20"/>
          <w:spacing w:val="1"/>
        </w:rPr>
        <w:t> </w:t>
      </w:r>
      <w:r>
        <w:rPr>
          <w:color w:val="231F20"/>
        </w:rPr>
        <w:t>property.</w:t>
      </w:r>
      <w:r>
        <w:rPr>
          <w:color w:val="231F20"/>
          <w:spacing w:val="1"/>
        </w:rPr>
        <w:t> </w:t>
      </w:r>
      <w:r>
        <w:rPr>
          <w:color w:val="231F20"/>
        </w:rPr>
        <w:t>Because</w:t>
      </w:r>
      <w:r>
        <w:rPr>
          <w:color w:val="231F20"/>
          <w:spacing w:val="1"/>
        </w:rPr>
        <w:t> </w:t>
      </w:r>
      <w:r>
        <w:rPr>
          <w:color w:val="231F20"/>
          <w:spacing w:val="-5"/>
        </w:rPr>
        <w:t>we</w:t>
      </w:r>
    </w:p>
    <w:p>
      <w:pPr>
        <w:spacing w:line="266" w:lineRule="auto" w:before="25"/>
        <w:ind w:left="112" w:right="112" w:firstLine="0"/>
        <w:jc w:val="both"/>
        <w:rPr>
          <w:sz w:val="20"/>
        </w:rPr>
      </w:pPr>
      <w:r>
        <w:rPr>
          <w:color w:val="231F20"/>
          <w:sz w:val="20"/>
        </w:rPr>
        <w:t>are using a subclass of </w:t>
      </w:r>
      <w:r>
        <w:rPr>
          <w:rFonts w:ascii="Lucida Console"/>
          <w:color w:val="231F20"/>
          <w:sz w:val="18"/>
        </w:rPr>
        <w:t>PermitRepository</w:t>
      </w:r>
      <w:r>
        <w:rPr>
          <w:color w:val="231F20"/>
          <w:sz w:val="20"/>
        </w:rPr>
        <w:t>, we can make the constructor of </w:t>
      </w:r>
      <w:r>
        <w:rPr>
          <w:rFonts w:ascii="Lucida Console"/>
          <w:color w:val="231F20"/>
          <w:spacing w:val="-4"/>
          <w:sz w:val="18"/>
        </w:rPr>
        <w:t>PermitRepository</w:t>
      </w:r>
      <w:r>
        <w:rPr>
          <w:rFonts w:ascii="Lucida Console"/>
          <w:color w:val="231F20"/>
          <w:spacing w:val="-24"/>
          <w:sz w:val="18"/>
        </w:rPr>
        <w:t> </w:t>
      </w:r>
      <w:r>
        <w:rPr>
          <w:color w:val="231F20"/>
          <w:spacing w:val="-4"/>
          <w:sz w:val="20"/>
        </w:rPr>
        <w:t>protected</w:t>
      </w:r>
      <w:r>
        <w:rPr>
          <w:color w:val="231F20"/>
          <w:spacing w:val="-7"/>
          <w:sz w:val="20"/>
        </w:rPr>
        <w:t> </w:t>
      </w:r>
      <w:r>
        <w:rPr>
          <w:color w:val="231F20"/>
          <w:spacing w:val="-4"/>
          <w:sz w:val="20"/>
        </w:rPr>
        <w:t>rather</w:t>
      </w:r>
      <w:r>
        <w:rPr>
          <w:color w:val="231F20"/>
          <w:spacing w:val="-7"/>
          <w:sz w:val="20"/>
        </w:rPr>
        <w:t> </w:t>
      </w:r>
      <w:r>
        <w:rPr>
          <w:color w:val="231F20"/>
          <w:spacing w:val="-4"/>
          <w:sz w:val="20"/>
        </w:rPr>
        <w:t>than</w:t>
      </w:r>
      <w:r>
        <w:rPr>
          <w:color w:val="231F20"/>
          <w:spacing w:val="-7"/>
          <w:sz w:val="20"/>
        </w:rPr>
        <w:t> </w:t>
      </w:r>
      <w:r>
        <w:rPr>
          <w:color w:val="231F20"/>
          <w:spacing w:val="-4"/>
          <w:sz w:val="20"/>
        </w:rPr>
        <w:t>public.</w:t>
      </w:r>
      <w:r>
        <w:rPr>
          <w:color w:val="231F20"/>
          <w:spacing w:val="-4"/>
          <w:sz w:val="20"/>
        </w:rPr>
        <w:t> That</w:t>
      </w:r>
      <w:r>
        <w:rPr>
          <w:color w:val="231F20"/>
          <w:spacing w:val="7"/>
          <w:sz w:val="20"/>
        </w:rPr>
        <w:t> </w:t>
      </w:r>
      <w:r>
        <w:rPr>
          <w:color w:val="231F20"/>
          <w:spacing w:val="-4"/>
          <w:sz w:val="20"/>
        </w:rPr>
        <w:t>will</w:t>
      </w:r>
      <w:r>
        <w:rPr>
          <w:color w:val="231F20"/>
          <w:sz w:val="20"/>
        </w:rPr>
        <w:t> </w:t>
      </w:r>
      <w:r>
        <w:rPr>
          <w:color w:val="231F20"/>
          <w:spacing w:val="-4"/>
          <w:sz w:val="20"/>
        </w:rPr>
        <w:t>prevent</w:t>
      </w:r>
      <w:r>
        <w:rPr>
          <w:color w:val="231F20"/>
          <w:sz w:val="20"/>
        </w:rPr>
        <w:t> </w:t>
      </w:r>
      <w:r>
        <w:rPr>
          <w:color w:val="231F20"/>
          <w:spacing w:val="-4"/>
          <w:sz w:val="20"/>
        </w:rPr>
        <w:t>the</w:t>
      </w:r>
      <w:r>
        <w:rPr>
          <w:color w:val="231F20"/>
          <w:sz w:val="20"/>
        </w:rPr>
        <w:t> </w:t>
      </w:r>
      <w:r>
        <w:rPr>
          <w:color w:val="231F20"/>
          <w:spacing w:val="-4"/>
          <w:sz w:val="20"/>
        </w:rPr>
        <w:t>creation</w:t>
      </w:r>
      <w:r>
        <w:rPr>
          <w:color w:val="231F20"/>
          <w:sz w:val="20"/>
        </w:rPr>
        <w:t> </w:t>
      </w:r>
      <w:r>
        <w:rPr>
          <w:color w:val="231F20"/>
          <w:spacing w:val="-4"/>
          <w:sz w:val="20"/>
        </w:rPr>
        <w:t>of</w:t>
      </w:r>
      <w:r>
        <w:rPr>
          <w:color w:val="231F20"/>
          <w:spacing w:val="-2"/>
          <w:sz w:val="20"/>
        </w:rPr>
        <w:t> more</w:t>
      </w:r>
      <w:r>
        <w:rPr>
          <w:color w:val="231F20"/>
          <w:spacing w:val="-9"/>
          <w:sz w:val="20"/>
        </w:rPr>
        <w:t> </w:t>
      </w:r>
      <w:r>
        <w:rPr>
          <w:color w:val="231F20"/>
          <w:spacing w:val="-2"/>
          <w:sz w:val="20"/>
        </w:rPr>
        <w:t>than</w:t>
      </w:r>
      <w:r>
        <w:rPr>
          <w:color w:val="231F20"/>
          <w:spacing w:val="-8"/>
          <w:sz w:val="20"/>
        </w:rPr>
        <w:t> </w:t>
      </w:r>
      <w:r>
        <w:rPr>
          <w:color w:val="231F20"/>
          <w:spacing w:val="-2"/>
          <w:sz w:val="20"/>
        </w:rPr>
        <w:t>one</w:t>
      </w:r>
      <w:r>
        <w:rPr>
          <w:color w:val="231F20"/>
          <w:spacing w:val="-8"/>
          <w:sz w:val="20"/>
        </w:rPr>
        <w:t> </w:t>
      </w:r>
      <w:r>
        <w:rPr>
          <w:rFonts w:ascii="Lucida Console"/>
          <w:color w:val="231F20"/>
          <w:spacing w:val="-2"/>
          <w:sz w:val="18"/>
        </w:rPr>
        <w:t>PermitRepository</w:t>
      </w:r>
      <w:r>
        <w:rPr>
          <w:color w:val="231F20"/>
          <w:spacing w:val="-2"/>
          <w:sz w:val="20"/>
        </w:rPr>
        <w:t>,</w:t>
      </w:r>
      <w:r>
        <w:rPr>
          <w:color w:val="231F20"/>
          <w:spacing w:val="-9"/>
          <w:sz w:val="20"/>
        </w:rPr>
        <w:t> </w:t>
      </w:r>
      <w:r>
        <w:rPr>
          <w:color w:val="231F20"/>
          <w:spacing w:val="-2"/>
          <w:sz w:val="20"/>
        </w:rPr>
        <w:t>although</w:t>
      </w:r>
      <w:r>
        <w:rPr>
          <w:color w:val="231F20"/>
          <w:spacing w:val="-8"/>
          <w:sz w:val="20"/>
        </w:rPr>
        <w:t> </w:t>
      </w:r>
      <w:r>
        <w:rPr>
          <w:color w:val="231F20"/>
          <w:spacing w:val="-2"/>
          <w:sz w:val="20"/>
        </w:rPr>
        <w:t>it</w:t>
      </w:r>
      <w:r>
        <w:rPr>
          <w:color w:val="231F20"/>
          <w:spacing w:val="-8"/>
          <w:sz w:val="20"/>
        </w:rPr>
        <w:t> </w:t>
      </w:r>
      <w:r>
        <w:rPr>
          <w:color w:val="231F20"/>
          <w:spacing w:val="-2"/>
          <w:sz w:val="20"/>
        </w:rPr>
        <w:t>does</w:t>
      </w:r>
      <w:r>
        <w:rPr>
          <w:color w:val="231F20"/>
          <w:spacing w:val="-8"/>
          <w:sz w:val="20"/>
        </w:rPr>
        <w:t> </w:t>
      </w:r>
      <w:r>
        <w:rPr>
          <w:color w:val="231F20"/>
          <w:spacing w:val="-2"/>
          <w:sz w:val="20"/>
        </w:rPr>
        <w:t>allow</w:t>
      </w:r>
      <w:r>
        <w:rPr>
          <w:color w:val="231F20"/>
          <w:spacing w:val="-9"/>
          <w:sz w:val="20"/>
        </w:rPr>
        <w:t> </w:t>
      </w:r>
      <w:r>
        <w:rPr>
          <w:color w:val="231F20"/>
          <w:spacing w:val="-2"/>
          <w:sz w:val="20"/>
        </w:rPr>
        <w:t>us</w:t>
      </w:r>
      <w:r>
        <w:rPr>
          <w:color w:val="231F20"/>
          <w:spacing w:val="-8"/>
          <w:sz w:val="20"/>
        </w:rPr>
        <w:t> </w:t>
      </w:r>
      <w:r>
        <w:rPr>
          <w:color w:val="231F20"/>
          <w:spacing w:val="-2"/>
          <w:sz w:val="20"/>
        </w:rPr>
        <w:t>to</w:t>
      </w:r>
      <w:r>
        <w:rPr>
          <w:color w:val="231F20"/>
          <w:spacing w:val="-8"/>
          <w:sz w:val="20"/>
        </w:rPr>
        <w:t> </w:t>
      </w:r>
      <w:r>
        <w:rPr>
          <w:color w:val="231F20"/>
          <w:spacing w:val="-2"/>
          <w:sz w:val="20"/>
        </w:rPr>
        <w:t>create</w:t>
      </w:r>
      <w:r>
        <w:rPr>
          <w:color w:val="231F20"/>
          <w:spacing w:val="-8"/>
          <w:sz w:val="20"/>
        </w:rPr>
        <w:t> </w:t>
      </w:r>
      <w:r>
        <w:rPr>
          <w:color w:val="231F20"/>
          <w:spacing w:val="-2"/>
          <w:sz w:val="20"/>
        </w:rPr>
        <w:t>subclasses.</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PermitRepository</w:t>
      </w:r>
    </w:p>
    <w:p>
      <w:pPr>
        <w:spacing w:before="46"/>
        <w:ind w:left="112" w:right="0" w:firstLine="0"/>
        <w:jc w:val="left"/>
        <w:rPr>
          <w:rFonts w:ascii="Lucida Console"/>
          <w:sz w:val="16"/>
        </w:rPr>
      </w:pPr>
      <w:r>
        <w:rPr>
          <w:rFonts w:ascii="Lucida Console"/>
          <w:color w:val="231F20"/>
          <w:w w:val="99"/>
          <w:sz w:val="16"/>
        </w:rPr>
        <w:t>{</w:t>
      </w:r>
    </w:p>
    <w:p>
      <w:pPr>
        <w:spacing w:line="619" w:lineRule="auto" w:before="47"/>
        <w:ind w:left="392" w:right="3310"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static</w:t>
      </w:r>
      <w:r>
        <w:rPr>
          <w:rFonts w:ascii="Lucida Console"/>
          <w:color w:val="231F20"/>
          <w:spacing w:val="-53"/>
          <w:sz w:val="16"/>
        </w:rPr>
        <w:t> </w:t>
      </w:r>
      <w:r>
        <w:rPr>
          <w:rFonts w:ascii="Lucida Console"/>
          <w:color w:val="231F20"/>
          <w:spacing w:val="-24"/>
          <w:sz w:val="16"/>
        </w:rPr>
        <w:t>PermitRepository</w:t>
      </w:r>
      <w:r>
        <w:rPr>
          <w:rFonts w:ascii="Lucida Console"/>
          <w:color w:val="231F20"/>
          <w:spacing w:val="-53"/>
          <w:sz w:val="16"/>
        </w:rPr>
        <w:t> </w:t>
      </w:r>
      <w:r>
        <w:rPr>
          <w:rFonts w:ascii="Lucida Console"/>
          <w:color w:val="231F20"/>
          <w:spacing w:val="-24"/>
          <w:sz w:val="16"/>
        </w:rPr>
        <w:t>instance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null; </w:t>
      </w:r>
      <w:r>
        <w:rPr>
          <w:rFonts w:ascii="Lucida Console"/>
          <w:color w:val="231F20"/>
          <w:spacing w:val="-22"/>
          <w:sz w:val="16"/>
        </w:rPr>
        <w:t>protected</w:t>
      </w:r>
      <w:r>
        <w:rPr>
          <w:rFonts w:ascii="Lucida Console"/>
          <w:color w:val="231F20"/>
          <w:spacing w:val="-40"/>
          <w:sz w:val="16"/>
        </w:rPr>
        <w:t> </w:t>
      </w:r>
      <w:r>
        <w:rPr>
          <w:rFonts w:ascii="Lucida Console"/>
          <w:color w:val="231F20"/>
          <w:spacing w:val="-22"/>
          <w:sz w:val="16"/>
        </w:rPr>
        <w:t>PermitRepository()</w:t>
      </w:r>
      <w:r>
        <w:rPr>
          <w:rFonts w:ascii="Lucida Console"/>
          <w:color w:val="231F20"/>
          <w:spacing w:val="-40"/>
          <w:sz w:val="16"/>
        </w:rPr>
        <w:t> </w:t>
      </w:r>
      <w:r>
        <w:rPr>
          <w:rFonts w:ascii="Lucida Console"/>
          <w:color w:val="231F20"/>
          <w:spacing w:val="-22"/>
          <w:sz w:val="16"/>
        </w:rPr>
        <w:t>{}</w:t>
      </w:r>
    </w:p>
    <w:p>
      <w:pPr>
        <w:spacing w:line="158" w:lineRule="exact"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52"/>
          <w:sz w:val="16"/>
        </w:rPr>
        <w:t> </w:t>
      </w:r>
      <w:r>
        <w:rPr>
          <w:rFonts w:ascii="Lucida Console"/>
          <w:color w:val="231F20"/>
          <w:spacing w:val="-26"/>
          <w:sz w:val="16"/>
        </w:rPr>
        <w:t>static</w:t>
      </w:r>
      <w:r>
        <w:rPr>
          <w:rFonts w:ascii="Lucida Console"/>
          <w:color w:val="231F20"/>
          <w:spacing w:val="-51"/>
          <w:sz w:val="16"/>
        </w:rPr>
        <w:t> </w:t>
      </w:r>
      <w:r>
        <w:rPr>
          <w:rFonts w:ascii="Lucida Console"/>
          <w:color w:val="231F20"/>
          <w:spacing w:val="-26"/>
          <w:sz w:val="16"/>
        </w:rPr>
        <w:t>void</w:t>
      </w:r>
      <w:r>
        <w:rPr>
          <w:rFonts w:ascii="Lucida Console"/>
          <w:color w:val="231F20"/>
          <w:spacing w:val="-51"/>
          <w:sz w:val="16"/>
        </w:rPr>
        <w:t> </w:t>
      </w:r>
      <w:r>
        <w:rPr>
          <w:rFonts w:ascii="Lucida Console"/>
          <w:color w:val="231F20"/>
          <w:spacing w:val="-26"/>
          <w:sz w:val="16"/>
        </w:rPr>
        <w:t>setTestingInstance(PermitRepository</w:t>
      </w:r>
      <w:r>
        <w:rPr>
          <w:rFonts w:ascii="Lucida Console"/>
          <w:color w:val="231F20"/>
          <w:spacing w:val="-51"/>
          <w:sz w:val="16"/>
        </w:rPr>
        <w:t> </w:t>
      </w:r>
      <w:r>
        <w:rPr>
          <w:rFonts w:ascii="Lucida Console"/>
          <w:color w:val="231F20"/>
          <w:spacing w:val="-26"/>
          <w:sz w:val="16"/>
        </w:rPr>
        <w:t>newInstance)</w:t>
      </w:r>
    </w:p>
    <w:p>
      <w:pPr>
        <w:spacing w:before="46"/>
        <w:ind w:left="39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newInstance;</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static</w:t>
      </w:r>
      <w:r>
        <w:rPr>
          <w:rFonts w:ascii="Lucida Console"/>
          <w:color w:val="231F20"/>
          <w:spacing w:val="-44"/>
          <w:sz w:val="16"/>
        </w:rPr>
        <w:t> </w:t>
      </w:r>
      <w:r>
        <w:rPr>
          <w:rFonts w:ascii="Lucida Console"/>
          <w:color w:val="231F20"/>
          <w:spacing w:val="-26"/>
          <w:sz w:val="16"/>
        </w:rPr>
        <w:t>PermitRepository</w:t>
      </w:r>
      <w:r>
        <w:rPr>
          <w:rFonts w:ascii="Lucida Console"/>
          <w:color w:val="231F20"/>
          <w:spacing w:val="-44"/>
          <w:sz w:val="16"/>
        </w:rPr>
        <w:t> </w:t>
      </w:r>
      <w:r>
        <w:rPr>
          <w:rFonts w:ascii="Lucida Console"/>
          <w:color w:val="231F20"/>
          <w:spacing w:val="-26"/>
          <w:sz w:val="16"/>
        </w:rPr>
        <w:t>getInstance()</w:t>
      </w:r>
    </w:p>
    <w:p>
      <w:pPr>
        <w:spacing w:before="46"/>
        <w:ind w:left="39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null)</w:t>
      </w:r>
      <w:r>
        <w:rPr>
          <w:rFonts w:ascii="Lucida Console"/>
          <w:color w:val="231F20"/>
          <w:spacing w:val="-53"/>
          <w:sz w:val="16"/>
        </w:rPr>
        <w:t> </w:t>
      </w:r>
      <w:r>
        <w:rPr>
          <w:rFonts w:ascii="Lucida Console"/>
          <w:color w:val="231F20"/>
          <w:spacing w:val="-22"/>
          <w:sz w:val="16"/>
        </w:rPr>
        <w:t>{</w:t>
      </w:r>
    </w:p>
    <w:p>
      <w:pPr>
        <w:spacing w:before="46"/>
        <w:ind w:left="952" w:right="0" w:firstLine="0"/>
        <w:jc w:val="left"/>
        <w:rPr>
          <w:rFonts w:ascii="Lucida Console"/>
          <w:sz w:val="16"/>
        </w:rPr>
      </w:pPr>
      <w:r>
        <w:rPr>
          <w:rFonts w:ascii="Lucida Console"/>
          <w:color w:val="231F20"/>
          <w:spacing w:val="-22"/>
          <w:sz w:val="16"/>
        </w:rPr>
        <w:t>instance</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PermitRepository();</w:t>
      </w:r>
    </w:p>
    <w:p>
      <w:pPr>
        <w:spacing w:before="46"/>
        <w:ind w:left="67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40" w:bottom="280" w:left="220" w:right="620"/>
        </w:sectPr>
      </w:pPr>
    </w:p>
    <w:p>
      <w:pPr>
        <w:spacing w:before="76"/>
        <w:ind w:left="661" w:right="0" w:firstLine="0"/>
        <w:jc w:val="left"/>
        <w:rPr>
          <w:rFonts w:ascii="Lucida Console"/>
          <w:sz w:val="16"/>
        </w:rPr>
      </w:pPr>
      <w:r>
        <w:rPr/>
        <w:pict>
          <v:group style="position:absolute;margin-left:387.800995pt;margin-top:372.272003pt;width:6.7pt;height:47pt;mso-position-horizontal-relative:page;mso-position-vertical-relative:page;z-index:15885312" id="docshapegroup698" coordorigin="7756,7445" coordsize="134,940">
            <v:rect style="position:absolute;left:7766;top:7455;width:114;height:920" id="docshape699" filled="true" fillcolor="#231f20" stroked="false">
              <v:fill type="solid"/>
            </v:rect>
            <v:shape style="position:absolute;left:7766;top:7455;width:114;height:920" id="docshape700"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65248" from="388.300995pt,372.772003pt" to="393.999995pt,372.772003pt" stroked="true" strokeweight="1pt" strokecolor="#231f20">
            <v:stroke dashstyle="solid"/>
            <w10:wrap type="none"/>
          </v:line>
        </w:pict>
      </w:r>
      <w:bookmarkStart w:name="_bookmark142" w:id="188"/>
      <w:bookmarkEnd w:id="188"/>
      <w:r>
        <w:rPr/>
      </w:r>
      <w:r>
        <w:rPr>
          <w:rFonts w:ascii="Lucida Console"/>
          <w:color w:val="231F20"/>
          <w:spacing w:val="-25"/>
          <w:sz w:val="16"/>
        </w:rPr>
        <w:t>return</w:t>
      </w:r>
      <w:r>
        <w:rPr>
          <w:rFonts w:ascii="Lucida Console"/>
          <w:color w:val="231F20"/>
          <w:spacing w:val="-44"/>
          <w:sz w:val="16"/>
        </w:rPr>
        <w:t> </w:t>
      </w:r>
      <w:r>
        <w:rPr>
          <w:rFonts w:ascii="Lucida Console"/>
          <w:color w:val="231F20"/>
          <w:spacing w:val="-11"/>
          <w:sz w:val="16"/>
        </w:rPr>
        <w:t>instance;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Permit</w:t>
      </w:r>
      <w:r>
        <w:rPr>
          <w:rFonts w:ascii="Lucida Console"/>
          <w:color w:val="231F20"/>
          <w:spacing w:val="-25"/>
          <w:sz w:val="16"/>
        </w:rPr>
        <w:t> </w:t>
      </w:r>
      <w:r>
        <w:rPr>
          <w:rFonts w:ascii="Lucida Console"/>
          <w:color w:val="231F20"/>
          <w:spacing w:val="-28"/>
          <w:sz w:val="16"/>
        </w:rPr>
        <w:t>findAssociatedPermit(PermitNotice</w:t>
      </w:r>
      <w:r>
        <w:rPr>
          <w:rFonts w:ascii="Lucida Console"/>
          <w:color w:val="231F20"/>
          <w:spacing w:val="-26"/>
          <w:sz w:val="16"/>
        </w:rPr>
        <w:t> </w:t>
      </w:r>
      <w:r>
        <w:rPr>
          <w:rFonts w:ascii="Lucida Console"/>
          <w:color w:val="231F20"/>
          <w:spacing w:val="-28"/>
          <w:sz w:val="16"/>
        </w:rPr>
        <w:t>notice)</w:t>
      </w:r>
    </w:p>
    <w:p>
      <w:pPr>
        <w:spacing w:before="46"/>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line="259" w:lineRule="auto" w:before="142"/>
        <w:ind w:left="101" w:right="114" w:firstLine="240"/>
        <w:jc w:val="both"/>
        <w:rPr>
          <w:sz w:val="20"/>
        </w:rPr>
      </w:pPr>
      <w:r>
        <w:rPr>
          <w:color w:val="231F20"/>
          <w:sz w:val="20"/>
        </w:rPr>
        <w:t>In</w:t>
      </w:r>
      <w:r>
        <w:rPr>
          <w:color w:val="231F20"/>
          <w:spacing w:val="32"/>
          <w:sz w:val="20"/>
        </w:rPr>
        <w:t> </w:t>
      </w:r>
      <w:r>
        <w:rPr>
          <w:color w:val="231F20"/>
          <w:sz w:val="20"/>
        </w:rPr>
        <w:t>many</w:t>
      </w:r>
      <w:r>
        <w:rPr>
          <w:color w:val="231F20"/>
          <w:spacing w:val="32"/>
          <w:sz w:val="20"/>
        </w:rPr>
        <w:t> </w:t>
      </w:r>
      <w:r>
        <w:rPr>
          <w:color w:val="231F20"/>
          <w:sz w:val="20"/>
        </w:rPr>
        <w:t>cases,</w:t>
      </w:r>
      <w:r>
        <w:rPr>
          <w:color w:val="231F20"/>
          <w:spacing w:val="32"/>
          <w:sz w:val="20"/>
        </w:rPr>
        <w:t> </w:t>
      </w:r>
      <w:r>
        <w:rPr>
          <w:color w:val="231F20"/>
          <w:sz w:val="20"/>
        </w:rPr>
        <w:t>we</w:t>
      </w:r>
      <w:r>
        <w:rPr>
          <w:color w:val="231F20"/>
          <w:spacing w:val="32"/>
          <w:sz w:val="20"/>
        </w:rPr>
        <w:t> </w:t>
      </w:r>
      <w:r>
        <w:rPr>
          <w:color w:val="231F20"/>
          <w:sz w:val="20"/>
        </w:rPr>
        <w:t>can</w:t>
      </w:r>
      <w:r>
        <w:rPr>
          <w:color w:val="231F20"/>
          <w:spacing w:val="32"/>
          <w:sz w:val="20"/>
        </w:rPr>
        <w:t> </w:t>
      </w:r>
      <w:r>
        <w:rPr>
          <w:color w:val="231F20"/>
          <w:sz w:val="20"/>
        </w:rPr>
        <w:t>use</w:t>
      </w:r>
      <w:r>
        <w:rPr>
          <w:color w:val="231F20"/>
          <w:spacing w:val="32"/>
          <w:sz w:val="20"/>
        </w:rPr>
        <w:t> </w:t>
      </w:r>
      <w:r>
        <w:rPr>
          <w:rFonts w:ascii="Book Antiqua"/>
          <w:i/>
          <w:color w:val="231F20"/>
          <w:sz w:val="20"/>
        </w:rPr>
        <w:t>Subclass</w:t>
      </w:r>
      <w:r>
        <w:rPr>
          <w:rFonts w:ascii="Book Antiqua"/>
          <w:i/>
          <w:color w:val="231F20"/>
          <w:spacing w:val="26"/>
          <w:sz w:val="20"/>
        </w:rPr>
        <w:t> </w:t>
      </w:r>
      <w:r>
        <w:rPr>
          <w:rFonts w:ascii="Book Antiqua"/>
          <w:i/>
          <w:color w:val="231F20"/>
          <w:sz w:val="20"/>
        </w:rPr>
        <w:t>and</w:t>
      </w:r>
      <w:r>
        <w:rPr>
          <w:rFonts w:ascii="Book Antiqua"/>
          <w:i/>
          <w:color w:val="231F20"/>
          <w:spacing w:val="26"/>
          <w:sz w:val="20"/>
        </w:rPr>
        <w:t> </w:t>
      </w:r>
      <w:r>
        <w:rPr>
          <w:rFonts w:ascii="Book Antiqua"/>
          <w:i/>
          <w:color w:val="231F20"/>
          <w:sz w:val="20"/>
        </w:rPr>
        <w:t>Override</w:t>
      </w:r>
      <w:r>
        <w:rPr>
          <w:rFonts w:ascii="Book Antiqua"/>
          <w:i/>
          <w:color w:val="231F20"/>
          <w:spacing w:val="26"/>
          <w:sz w:val="20"/>
        </w:rPr>
        <w:t> </w:t>
      </w:r>
      <w:r>
        <w:rPr>
          <w:rFonts w:ascii="Book Antiqua"/>
          <w:i/>
          <w:color w:val="231F20"/>
          <w:sz w:val="20"/>
        </w:rPr>
        <w:t>Method</w:t>
      </w:r>
      <w:r>
        <w:rPr>
          <w:rFonts w:ascii="Book Antiqua"/>
          <w:i/>
          <w:color w:val="231F20"/>
          <w:spacing w:val="26"/>
          <w:sz w:val="20"/>
        </w:rPr>
        <w:t> </w:t>
      </w:r>
      <w:r>
        <w:rPr>
          <w:rFonts w:ascii="Book Antiqua"/>
          <w:i/>
          <w:color w:val="231F20"/>
          <w:sz w:val="20"/>
        </w:rPr>
        <w:t>(401)</w:t>
      </w:r>
      <w:r>
        <w:rPr>
          <w:rFonts w:ascii="Book Antiqua"/>
          <w:i/>
          <w:color w:val="231F20"/>
          <w:spacing w:val="26"/>
          <w:sz w:val="20"/>
        </w:rPr>
        <w:t> </w:t>
      </w:r>
      <w:r>
        <w:rPr>
          <w:color w:val="231F20"/>
          <w:sz w:val="20"/>
        </w:rPr>
        <w:t>like</w:t>
      </w:r>
      <w:r>
        <w:rPr>
          <w:color w:val="231F20"/>
          <w:spacing w:val="32"/>
          <w:sz w:val="20"/>
        </w:rPr>
        <w:t> </w:t>
      </w:r>
      <w:r>
        <w:rPr>
          <w:color w:val="231F20"/>
          <w:sz w:val="20"/>
        </w:rPr>
        <w:t>this</w:t>
      </w:r>
      <w:r>
        <w:rPr>
          <w:color w:val="231F20"/>
          <w:spacing w:val="32"/>
          <w:sz w:val="20"/>
        </w:rPr>
        <w:t> </w:t>
      </w:r>
      <w:r>
        <w:rPr>
          <w:color w:val="231F20"/>
          <w:sz w:val="20"/>
        </w:rPr>
        <w:t>to get a fake singleton in place. At other times, the dependencies are so extensive that it is easier to use </w:t>
      </w:r>
      <w:r>
        <w:rPr>
          <w:rFonts w:ascii="Book Antiqua"/>
          <w:i/>
          <w:color w:val="231F20"/>
          <w:sz w:val="20"/>
        </w:rPr>
        <w:t>Extract Interface (362) </w:t>
      </w:r>
      <w:r>
        <w:rPr>
          <w:color w:val="231F20"/>
          <w:sz w:val="20"/>
        </w:rPr>
        <w:t>on the singleton and change all </w:t>
      </w:r>
      <w:r>
        <w:rPr>
          <w:color w:val="231F20"/>
          <w:sz w:val="20"/>
        </w:rPr>
        <w:t>of the</w:t>
      </w:r>
      <w:r>
        <w:rPr>
          <w:color w:val="231F20"/>
          <w:spacing w:val="-2"/>
          <w:sz w:val="20"/>
        </w:rPr>
        <w:t> </w:t>
      </w:r>
      <w:r>
        <w:rPr>
          <w:color w:val="231F20"/>
          <w:sz w:val="20"/>
        </w:rPr>
        <w:t>references</w:t>
      </w:r>
      <w:r>
        <w:rPr>
          <w:color w:val="231F20"/>
          <w:spacing w:val="-2"/>
          <w:sz w:val="20"/>
        </w:rPr>
        <w:t> </w:t>
      </w:r>
      <w:r>
        <w:rPr>
          <w:color w:val="231F20"/>
          <w:sz w:val="20"/>
        </w:rPr>
        <w:t>in</w:t>
      </w:r>
      <w:r>
        <w:rPr>
          <w:color w:val="231F20"/>
          <w:spacing w:val="-2"/>
          <w:sz w:val="20"/>
        </w:rPr>
        <w:t> </w:t>
      </w:r>
      <w:r>
        <w:rPr>
          <w:color w:val="231F20"/>
          <w:sz w:val="20"/>
        </w:rPr>
        <w:t>the</w:t>
      </w:r>
      <w:r>
        <w:rPr>
          <w:color w:val="231F20"/>
          <w:spacing w:val="-2"/>
          <w:sz w:val="20"/>
        </w:rPr>
        <w:t> </w:t>
      </w:r>
      <w:r>
        <w:rPr>
          <w:color w:val="231F20"/>
          <w:sz w:val="20"/>
        </w:rPr>
        <w:t>application</w:t>
      </w:r>
      <w:r>
        <w:rPr>
          <w:color w:val="231F20"/>
          <w:spacing w:val="-2"/>
          <w:sz w:val="20"/>
        </w:rPr>
        <w:t> </w:t>
      </w:r>
      <w:r>
        <w:rPr>
          <w:color w:val="231F20"/>
          <w:sz w:val="20"/>
        </w:rPr>
        <w:t>so</w:t>
      </w:r>
      <w:r>
        <w:rPr>
          <w:color w:val="231F20"/>
          <w:spacing w:val="-2"/>
          <w:sz w:val="20"/>
        </w:rPr>
        <w:t> </w:t>
      </w:r>
      <w:r>
        <w:rPr>
          <w:color w:val="231F20"/>
          <w:sz w:val="20"/>
        </w:rPr>
        <w:t>that</w:t>
      </w:r>
      <w:r>
        <w:rPr>
          <w:color w:val="231F20"/>
          <w:spacing w:val="-2"/>
          <w:sz w:val="20"/>
        </w:rPr>
        <w:t> </w:t>
      </w:r>
      <w:r>
        <w:rPr>
          <w:color w:val="231F20"/>
          <w:sz w:val="20"/>
        </w:rPr>
        <w:t>they</w:t>
      </w:r>
      <w:r>
        <w:rPr>
          <w:color w:val="231F20"/>
          <w:spacing w:val="-2"/>
          <w:sz w:val="20"/>
        </w:rPr>
        <w:t> </w:t>
      </w:r>
      <w:r>
        <w:rPr>
          <w:color w:val="231F20"/>
          <w:sz w:val="20"/>
        </w:rPr>
        <w:t>use</w:t>
      </w:r>
      <w:r>
        <w:rPr>
          <w:color w:val="231F20"/>
          <w:spacing w:val="-2"/>
          <w:sz w:val="20"/>
        </w:rPr>
        <w:t> </w:t>
      </w:r>
      <w:r>
        <w:rPr>
          <w:color w:val="231F20"/>
          <w:sz w:val="20"/>
        </w:rPr>
        <w:t>the</w:t>
      </w:r>
      <w:r>
        <w:rPr>
          <w:color w:val="231F20"/>
          <w:spacing w:val="-2"/>
          <w:sz w:val="20"/>
        </w:rPr>
        <w:t> </w:t>
      </w:r>
      <w:r>
        <w:rPr>
          <w:color w:val="231F20"/>
          <w:sz w:val="20"/>
        </w:rPr>
        <w:t>interface</w:t>
      </w:r>
      <w:r>
        <w:rPr>
          <w:color w:val="231F20"/>
          <w:spacing w:val="-2"/>
          <w:sz w:val="20"/>
        </w:rPr>
        <w:t> </w:t>
      </w:r>
      <w:r>
        <w:rPr>
          <w:color w:val="231F20"/>
          <w:sz w:val="20"/>
        </w:rPr>
        <w:t>name.</w:t>
      </w:r>
      <w:r>
        <w:rPr>
          <w:color w:val="231F20"/>
          <w:spacing w:val="-2"/>
          <w:sz w:val="20"/>
        </w:rPr>
        <w:t> </w:t>
      </w:r>
      <w:r>
        <w:rPr>
          <w:color w:val="231F20"/>
          <w:sz w:val="20"/>
        </w:rPr>
        <w:t>This</w:t>
      </w:r>
      <w:r>
        <w:rPr>
          <w:color w:val="231F20"/>
          <w:spacing w:val="-2"/>
          <w:sz w:val="20"/>
        </w:rPr>
        <w:t> </w:t>
      </w:r>
      <w:r>
        <w:rPr>
          <w:color w:val="231F20"/>
          <w:sz w:val="20"/>
        </w:rPr>
        <w:t>can</w:t>
      </w:r>
      <w:r>
        <w:rPr>
          <w:color w:val="231F20"/>
          <w:spacing w:val="-2"/>
          <w:sz w:val="20"/>
        </w:rPr>
        <w:t> </w:t>
      </w:r>
      <w:r>
        <w:rPr>
          <w:color w:val="231F20"/>
          <w:sz w:val="20"/>
        </w:rPr>
        <w:t>be a</w:t>
      </w:r>
      <w:r>
        <w:rPr>
          <w:color w:val="231F20"/>
          <w:spacing w:val="21"/>
          <w:sz w:val="20"/>
        </w:rPr>
        <w:t> </w:t>
      </w:r>
      <w:r>
        <w:rPr>
          <w:color w:val="231F20"/>
          <w:sz w:val="20"/>
        </w:rPr>
        <w:t>lot</w:t>
      </w:r>
      <w:r>
        <w:rPr>
          <w:color w:val="231F20"/>
          <w:spacing w:val="21"/>
          <w:sz w:val="20"/>
        </w:rPr>
        <w:t> </w:t>
      </w:r>
      <w:r>
        <w:rPr>
          <w:color w:val="231F20"/>
          <w:sz w:val="20"/>
        </w:rPr>
        <w:t>of</w:t>
      </w:r>
      <w:r>
        <w:rPr>
          <w:color w:val="231F20"/>
          <w:spacing w:val="21"/>
          <w:sz w:val="20"/>
        </w:rPr>
        <w:t> </w:t>
      </w:r>
      <w:r>
        <w:rPr>
          <w:color w:val="231F20"/>
          <w:sz w:val="20"/>
        </w:rPr>
        <w:t>work,</w:t>
      </w:r>
      <w:r>
        <w:rPr>
          <w:color w:val="231F20"/>
          <w:spacing w:val="21"/>
          <w:sz w:val="20"/>
        </w:rPr>
        <w:t> </w:t>
      </w:r>
      <w:r>
        <w:rPr>
          <w:color w:val="231F20"/>
          <w:sz w:val="20"/>
        </w:rPr>
        <w:t>but</w:t>
      </w:r>
      <w:r>
        <w:rPr>
          <w:color w:val="231F20"/>
          <w:spacing w:val="21"/>
          <w:sz w:val="20"/>
        </w:rPr>
        <w:t> </w:t>
      </w:r>
      <w:r>
        <w:rPr>
          <w:color w:val="231F20"/>
          <w:sz w:val="20"/>
        </w:rPr>
        <w:t>we</w:t>
      </w:r>
      <w:r>
        <w:rPr>
          <w:color w:val="231F20"/>
          <w:spacing w:val="21"/>
          <w:sz w:val="20"/>
        </w:rPr>
        <w:t> </w:t>
      </w:r>
      <w:r>
        <w:rPr>
          <w:color w:val="231F20"/>
          <w:sz w:val="20"/>
        </w:rPr>
        <w:t>can</w:t>
      </w:r>
      <w:r>
        <w:rPr>
          <w:color w:val="231F20"/>
          <w:spacing w:val="20"/>
          <w:sz w:val="20"/>
        </w:rPr>
        <w:t> </w:t>
      </w:r>
      <w:r>
        <w:rPr>
          <w:rFonts w:ascii="Book Antiqua"/>
          <w:i/>
          <w:color w:val="231F20"/>
          <w:sz w:val="20"/>
        </w:rPr>
        <w:t>Lean</w:t>
      </w:r>
      <w:r>
        <w:rPr>
          <w:rFonts w:ascii="Book Antiqua"/>
          <w:i/>
          <w:color w:val="231F20"/>
          <w:spacing w:val="15"/>
          <w:sz w:val="20"/>
        </w:rPr>
        <w:t> </w:t>
      </w:r>
      <w:r>
        <w:rPr>
          <w:rFonts w:ascii="Book Antiqua"/>
          <w:i/>
          <w:color w:val="231F20"/>
          <w:sz w:val="20"/>
        </w:rPr>
        <w:t>on</w:t>
      </w:r>
      <w:r>
        <w:rPr>
          <w:rFonts w:ascii="Book Antiqua"/>
          <w:i/>
          <w:color w:val="231F20"/>
          <w:spacing w:val="15"/>
          <w:sz w:val="20"/>
        </w:rPr>
        <w:t> </w:t>
      </w:r>
      <w:r>
        <w:rPr>
          <w:rFonts w:ascii="Book Antiqua"/>
          <w:i/>
          <w:color w:val="231F20"/>
          <w:sz w:val="20"/>
        </w:rPr>
        <w:t>the</w:t>
      </w:r>
      <w:r>
        <w:rPr>
          <w:rFonts w:ascii="Book Antiqua"/>
          <w:i/>
          <w:color w:val="231F20"/>
          <w:spacing w:val="15"/>
          <w:sz w:val="20"/>
        </w:rPr>
        <w:t> </w:t>
      </w:r>
      <w:r>
        <w:rPr>
          <w:rFonts w:ascii="Book Antiqua"/>
          <w:i/>
          <w:color w:val="231F20"/>
          <w:sz w:val="20"/>
        </w:rPr>
        <w:t>Compiler</w:t>
      </w:r>
      <w:r>
        <w:rPr>
          <w:rFonts w:ascii="Book Antiqua"/>
          <w:i/>
          <w:color w:val="231F20"/>
          <w:spacing w:val="15"/>
          <w:sz w:val="20"/>
        </w:rPr>
        <w:t> </w:t>
      </w:r>
      <w:r>
        <w:rPr>
          <w:rFonts w:ascii="Book Antiqua"/>
          <w:i/>
          <w:color w:val="231F20"/>
          <w:sz w:val="20"/>
        </w:rPr>
        <w:t>(315)</w:t>
      </w:r>
      <w:r>
        <w:rPr>
          <w:rFonts w:ascii="Book Antiqua"/>
          <w:i/>
          <w:color w:val="231F20"/>
          <w:spacing w:val="14"/>
          <w:sz w:val="20"/>
        </w:rPr>
        <w:t> </w:t>
      </w:r>
      <w:r>
        <w:rPr>
          <w:color w:val="231F20"/>
          <w:sz w:val="20"/>
        </w:rPr>
        <w:t>to</w:t>
      </w:r>
      <w:r>
        <w:rPr>
          <w:color w:val="231F20"/>
          <w:spacing w:val="21"/>
          <w:sz w:val="20"/>
        </w:rPr>
        <w:t> </w:t>
      </w:r>
      <w:r>
        <w:rPr>
          <w:color w:val="231F20"/>
          <w:sz w:val="20"/>
        </w:rPr>
        <w:t>make</w:t>
      </w:r>
      <w:r>
        <w:rPr>
          <w:color w:val="231F20"/>
          <w:spacing w:val="21"/>
          <w:sz w:val="20"/>
        </w:rPr>
        <w:t> </w:t>
      </w:r>
      <w:r>
        <w:rPr>
          <w:color w:val="231F20"/>
          <w:sz w:val="20"/>
        </w:rPr>
        <w:t>the</w:t>
      </w:r>
      <w:r>
        <w:rPr>
          <w:color w:val="231F20"/>
          <w:spacing w:val="21"/>
          <w:sz w:val="20"/>
        </w:rPr>
        <w:t> </w:t>
      </w:r>
      <w:r>
        <w:rPr>
          <w:color w:val="231F20"/>
          <w:sz w:val="20"/>
        </w:rPr>
        <w:t>change.</w:t>
      </w:r>
      <w:r>
        <w:rPr>
          <w:color w:val="231F20"/>
          <w:spacing w:val="21"/>
          <w:sz w:val="20"/>
        </w:rPr>
        <w:t> </w:t>
      </w:r>
      <w:r>
        <w:rPr>
          <w:color w:val="231F20"/>
          <w:sz w:val="20"/>
        </w:rPr>
        <w:t>This </w:t>
      </w:r>
      <w:r>
        <w:rPr>
          <w:color w:val="231F20"/>
          <w:spacing w:val="-2"/>
          <w:sz w:val="20"/>
        </w:rPr>
        <w:t>is</w:t>
      </w:r>
      <w:r>
        <w:rPr>
          <w:color w:val="231F20"/>
          <w:spacing w:val="-9"/>
          <w:sz w:val="20"/>
        </w:rPr>
        <w:t> </w:t>
      </w:r>
      <w:r>
        <w:rPr>
          <w:color w:val="231F20"/>
          <w:spacing w:val="-2"/>
          <w:sz w:val="20"/>
        </w:rPr>
        <w:t>what</w:t>
      </w:r>
      <w:r>
        <w:rPr>
          <w:color w:val="231F20"/>
          <w:spacing w:val="-8"/>
          <w:sz w:val="20"/>
        </w:rPr>
        <w:t> </w:t>
      </w:r>
      <w:r>
        <w:rPr>
          <w:color w:val="231F20"/>
          <w:spacing w:val="-2"/>
          <w:sz w:val="20"/>
        </w:rPr>
        <w:t>the</w:t>
      </w:r>
      <w:r>
        <w:rPr>
          <w:color w:val="231F20"/>
          <w:spacing w:val="-8"/>
          <w:sz w:val="20"/>
        </w:rPr>
        <w:t> </w:t>
      </w:r>
      <w:r>
        <w:rPr>
          <w:rFonts w:ascii="Lucida Console"/>
          <w:color w:val="231F20"/>
          <w:spacing w:val="-2"/>
          <w:sz w:val="18"/>
        </w:rPr>
        <w:t>PermitRepository</w:t>
      </w:r>
      <w:r>
        <w:rPr>
          <w:rFonts w:ascii="Lucida Console"/>
          <w:color w:val="231F20"/>
          <w:spacing w:val="-83"/>
          <w:sz w:val="18"/>
        </w:rPr>
        <w:t> </w:t>
      </w:r>
      <w:r>
        <w:rPr>
          <w:color w:val="231F20"/>
          <w:spacing w:val="-2"/>
          <w:sz w:val="20"/>
        </w:rPr>
        <w:t>class</w:t>
      </w:r>
      <w:r>
        <w:rPr>
          <w:color w:val="231F20"/>
          <w:spacing w:val="-9"/>
          <w:sz w:val="20"/>
        </w:rPr>
        <w:t> </w:t>
      </w:r>
      <w:r>
        <w:rPr>
          <w:color w:val="231F20"/>
          <w:spacing w:val="-2"/>
          <w:sz w:val="20"/>
        </w:rPr>
        <w:t>will</w:t>
      </w:r>
      <w:r>
        <w:rPr>
          <w:color w:val="231F20"/>
          <w:spacing w:val="-8"/>
          <w:sz w:val="20"/>
        </w:rPr>
        <w:t> </w:t>
      </w:r>
      <w:r>
        <w:rPr>
          <w:color w:val="231F20"/>
          <w:spacing w:val="-2"/>
          <w:sz w:val="20"/>
        </w:rPr>
        <w:t>look</w:t>
      </w:r>
      <w:r>
        <w:rPr>
          <w:color w:val="231F20"/>
          <w:spacing w:val="-8"/>
          <w:sz w:val="20"/>
        </w:rPr>
        <w:t> </w:t>
      </w:r>
      <w:r>
        <w:rPr>
          <w:color w:val="231F20"/>
          <w:spacing w:val="-2"/>
          <w:sz w:val="20"/>
        </w:rPr>
        <w:t>like</w:t>
      </w:r>
      <w:r>
        <w:rPr>
          <w:color w:val="231F20"/>
          <w:spacing w:val="-8"/>
          <w:sz w:val="20"/>
        </w:rPr>
        <w:t> </w:t>
      </w:r>
      <w:r>
        <w:rPr>
          <w:color w:val="231F20"/>
          <w:spacing w:val="-2"/>
          <w:sz w:val="20"/>
        </w:rPr>
        <w:t>after</w:t>
      </w:r>
      <w:r>
        <w:rPr>
          <w:color w:val="231F20"/>
          <w:spacing w:val="-9"/>
          <w:sz w:val="20"/>
        </w:rPr>
        <w:t> </w:t>
      </w:r>
      <w:r>
        <w:rPr>
          <w:color w:val="231F20"/>
          <w:spacing w:val="-2"/>
          <w:sz w:val="20"/>
        </w:rPr>
        <w:t>the</w:t>
      </w:r>
      <w:r>
        <w:rPr>
          <w:color w:val="231F20"/>
          <w:spacing w:val="-8"/>
          <w:sz w:val="20"/>
        </w:rPr>
        <w:t> </w:t>
      </w:r>
      <w:r>
        <w:rPr>
          <w:color w:val="231F20"/>
          <w:spacing w:val="-2"/>
          <w:sz w:val="20"/>
        </w:rPr>
        <w:t>extraction:</w:t>
      </w:r>
    </w:p>
    <w:p>
      <w:pPr>
        <w:spacing w:before="135"/>
        <w:ind w:left="101" w:right="0" w:firstLine="0"/>
        <w:jc w:val="left"/>
        <w:rPr>
          <w:rFonts w:ascii="Courier New"/>
          <w:b/>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PermitRepository</w:t>
      </w:r>
      <w:r>
        <w:rPr>
          <w:rFonts w:ascii="Lucida Console"/>
          <w:color w:val="231F20"/>
          <w:spacing w:val="-42"/>
          <w:sz w:val="16"/>
        </w:rPr>
        <w:t> </w:t>
      </w:r>
      <w:r>
        <w:rPr>
          <w:rFonts w:ascii="Courier New"/>
          <w:b/>
          <w:color w:val="231F20"/>
          <w:spacing w:val="-26"/>
          <w:sz w:val="16"/>
        </w:rPr>
        <w:t>implements</w:t>
      </w:r>
      <w:r>
        <w:rPr>
          <w:rFonts w:ascii="Courier New"/>
          <w:b/>
          <w:color w:val="231F20"/>
          <w:spacing w:val="-42"/>
          <w:sz w:val="16"/>
        </w:rPr>
        <w:t> </w:t>
      </w:r>
      <w:r>
        <w:rPr>
          <w:rFonts w:ascii="Courier New"/>
          <w:b/>
          <w:color w:val="231F20"/>
          <w:spacing w:val="-26"/>
          <w:sz w:val="16"/>
        </w:rPr>
        <w:t>IPermitRepository</w:t>
      </w:r>
    </w:p>
    <w:p>
      <w:pPr>
        <w:spacing w:before="31"/>
        <w:ind w:left="101" w:right="0" w:firstLine="0"/>
        <w:jc w:val="left"/>
        <w:rPr>
          <w:rFonts w:ascii="Lucida Console"/>
          <w:sz w:val="16"/>
        </w:rPr>
      </w:pPr>
      <w:r>
        <w:rPr>
          <w:rFonts w:ascii="Lucida Console"/>
          <w:color w:val="231F20"/>
          <w:w w:val="99"/>
          <w:sz w:val="16"/>
        </w:rPr>
        <w:t>{</w:t>
      </w:r>
    </w:p>
    <w:p>
      <w:pPr>
        <w:spacing w:line="616" w:lineRule="auto" w:before="47"/>
        <w:ind w:left="381" w:right="2877"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static</w:t>
      </w:r>
      <w:r>
        <w:rPr>
          <w:rFonts w:ascii="Lucida Console"/>
          <w:color w:val="231F20"/>
          <w:spacing w:val="-53"/>
          <w:sz w:val="16"/>
        </w:rPr>
        <w:t> </w:t>
      </w:r>
      <w:r>
        <w:rPr>
          <w:rFonts w:ascii="Lucida Console"/>
          <w:color w:val="231F20"/>
          <w:spacing w:val="-24"/>
          <w:sz w:val="16"/>
        </w:rPr>
        <w:t>IPermitRepository</w:t>
      </w:r>
      <w:r>
        <w:rPr>
          <w:rFonts w:ascii="Lucida Console"/>
          <w:color w:val="231F20"/>
          <w:spacing w:val="-53"/>
          <w:sz w:val="16"/>
        </w:rPr>
        <w:t> </w:t>
      </w:r>
      <w:r>
        <w:rPr>
          <w:rFonts w:ascii="Lucida Console"/>
          <w:color w:val="231F20"/>
          <w:spacing w:val="-24"/>
          <w:sz w:val="16"/>
        </w:rPr>
        <w:t>instance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null; </w:t>
      </w:r>
      <w:r>
        <w:rPr>
          <w:rFonts w:ascii="Lucida Console"/>
          <w:color w:val="231F20"/>
          <w:spacing w:val="-22"/>
          <w:sz w:val="16"/>
        </w:rPr>
        <w:t>protected</w:t>
      </w:r>
      <w:r>
        <w:rPr>
          <w:rFonts w:ascii="Lucida Console"/>
          <w:color w:val="231F20"/>
          <w:spacing w:val="-40"/>
          <w:sz w:val="16"/>
        </w:rPr>
        <w:t> </w:t>
      </w:r>
      <w:r>
        <w:rPr>
          <w:rFonts w:ascii="Lucida Console"/>
          <w:color w:val="231F20"/>
          <w:spacing w:val="-22"/>
          <w:sz w:val="16"/>
        </w:rPr>
        <w:t>PermitRepository()</w:t>
      </w:r>
      <w:r>
        <w:rPr>
          <w:rFonts w:ascii="Lucida Console"/>
          <w:color w:val="231F20"/>
          <w:spacing w:val="-40"/>
          <w:sz w:val="16"/>
        </w:rPr>
        <w:t> </w:t>
      </w:r>
      <w:r>
        <w:rPr>
          <w:rFonts w:ascii="Lucida Console"/>
          <w:color w:val="231F20"/>
          <w:spacing w:val="-22"/>
          <w:sz w:val="16"/>
        </w:rPr>
        <w:t>{}</w:t>
      </w:r>
    </w:p>
    <w:p>
      <w:pPr>
        <w:spacing w:before="1"/>
        <w:ind w:left="381" w:right="0" w:firstLine="0"/>
        <w:jc w:val="left"/>
        <w:rPr>
          <w:rFonts w:ascii="Lucida Console"/>
          <w:sz w:val="16"/>
        </w:rPr>
      </w:pPr>
      <w:r>
        <w:rPr>
          <w:rFonts w:ascii="Lucida Console"/>
          <w:color w:val="231F20"/>
          <w:spacing w:val="-26"/>
          <w:sz w:val="16"/>
        </w:rPr>
        <w:t>public</w:t>
      </w:r>
      <w:r>
        <w:rPr>
          <w:rFonts w:ascii="Lucida Console"/>
          <w:color w:val="231F20"/>
          <w:spacing w:val="-52"/>
          <w:sz w:val="16"/>
        </w:rPr>
        <w:t> </w:t>
      </w:r>
      <w:r>
        <w:rPr>
          <w:rFonts w:ascii="Lucida Console"/>
          <w:color w:val="231F20"/>
          <w:spacing w:val="-26"/>
          <w:sz w:val="16"/>
        </w:rPr>
        <w:t>static</w:t>
      </w:r>
      <w:r>
        <w:rPr>
          <w:rFonts w:ascii="Lucida Console"/>
          <w:color w:val="231F20"/>
          <w:spacing w:val="-52"/>
          <w:sz w:val="16"/>
        </w:rPr>
        <w:t> </w:t>
      </w:r>
      <w:r>
        <w:rPr>
          <w:rFonts w:ascii="Lucida Console"/>
          <w:color w:val="231F20"/>
          <w:spacing w:val="-26"/>
          <w:sz w:val="16"/>
        </w:rPr>
        <w:t>void</w:t>
      </w:r>
      <w:r>
        <w:rPr>
          <w:rFonts w:ascii="Lucida Console"/>
          <w:color w:val="231F20"/>
          <w:spacing w:val="-51"/>
          <w:sz w:val="16"/>
        </w:rPr>
        <w:t> </w:t>
      </w:r>
      <w:r>
        <w:rPr>
          <w:rFonts w:ascii="Lucida Console"/>
          <w:color w:val="231F20"/>
          <w:spacing w:val="-26"/>
          <w:sz w:val="16"/>
        </w:rPr>
        <w:t>setTestingInstance(IPermitRepository</w:t>
      </w:r>
      <w:r>
        <w:rPr>
          <w:rFonts w:ascii="Lucida Console"/>
          <w:color w:val="231F20"/>
          <w:spacing w:val="-52"/>
          <w:sz w:val="16"/>
        </w:rPr>
        <w:t> </w:t>
      </w:r>
      <w:r>
        <w:rPr>
          <w:rFonts w:ascii="Lucida Console"/>
          <w:color w:val="231F20"/>
          <w:spacing w:val="-26"/>
          <w:sz w:val="16"/>
        </w:rPr>
        <w:t>newInstance)</w:t>
      </w:r>
    </w:p>
    <w:p>
      <w:pPr>
        <w:spacing w:before="46"/>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newInstance;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15"/>
        <w:ind w:left="381" w:right="0" w:firstLine="0"/>
        <w:jc w:val="left"/>
        <w:rPr>
          <w:rFonts w:ascii="Lucida Console"/>
          <w:sz w:val="16"/>
        </w:rPr>
      </w:pP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static</w:t>
      </w:r>
      <w:r>
        <w:rPr>
          <w:rFonts w:ascii="Lucida Console"/>
          <w:color w:val="231F20"/>
          <w:spacing w:val="-39"/>
          <w:sz w:val="16"/>
        </w:rPr>
        <w:t> </w:t>
      </w:r>
      <w:r>
        <w:rPr>
          <w:rFonts w:ascii="Courier New"/>
          <w:b/>
          <w:color w:val="231F20"/>
          <w:spacing w:val="-26"/>
          <w:sz w:val="16"/>
        </w:rPr>
        <w:t>IPermitRepository</w:t>
      </w:r>
      <w:r>
        <w:rPr>
          <w:rFonts w:ascii="Courier New"/>
          <w:b/>
          <w:color w:val="231F20"/>
          <w:spacing w:val="-40"/>
          <w:sz w:val="16"/>
        </w:rPr>
        <w:t> </w:t>
      </w:r>
      <w:r>
        <w:rPr>
          <w:rFonts w:ascii="Lucida Console"/>
          <w:color w:val="231F20"/>
          <w:spacing w:val="-26"/>
          <w:sz w:val="16"/>
        </w:rPr>
        <w:t>getInstance()</w:t>
      </w:r>
    </w:p>
    <w:p>
      <w:pPr>
        <w:spacing w:before="32"/>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(instance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null)</w:t>
      </w:r>
      <w:r>
        <w:rPr>
          <w:rFonts w:ascii="Lucida Console"/>
          <w:color w:val="231F20"/>
          <w:spacing w:val="-53"/>
          <w:sz w:val="16"/>
        </w:rPr>
        <w:t> </w:t>
      </w:r>
      <w:r>
        <w:rPr>
          <w:rFonts w:ascii="Lucida Console"/>
          <w:color w:val="231F20"/>
          <w:spacing w:val="-22"/>
          <w:sz w:val="16"/>
        </w:rPr>
        <w:t>{</w:t>
      </w:r>
    </w:p>
    <w:p>
      <w:pPr>
        <w:spacing w:before="46"/>
        <w:ind w:left="941" w:right="0" w:firstLine="0"/>
        <w:jc w:val="left"/>
        <w:rPr>
          <w:rFonts w:ascii="Lucida Console"/>
          <w:sz w:val="16"/>
        </w:rPr>
      </w:pPr>
      <w:r>
        <w:rPr>
          <w:rFonts w:ascii="Lucida Console"/>
          <w:color w:val="231F20"/>
          <w:spacing w:val="-22"/>
          <w:sz w:val="16"/>
        </w:rPr>
        <w:t>instance</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PermitRepository();</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11"/>
          <w:sz w:val="16"/>
        </w:rPr>
        <w:t>instance;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Permit</w:t>
      </w:r>
      <w:r>
        <w:rPr>
          <w:rFonts w:ascii="Lucida Console"/>
          <w:color w:val="231F20"/>
          <w:spacing w:val="-25"/>
          <w:sz w:val="16"/>
        </w:rPr>
        <w:t> </w:t>
      </w:r>
      <w:r>
        <w:rPr>
          <w:rFonts w:ascii="Lucida Console"/>
          <w:color w:val="231F20"/>
          <w:spacing w:val="-28"/>
          <w:sz w:val="16"/>
        </w:rPr>
        <w:t>findAssociatedPermit(PermitNotice</w:t>
      </w:r>
      <w:r>
        <w:rPr>
          <w:rFonts w:ascii="Lucida Console"/>
          <w:color w:val="231F20"/>
          <w:spacing w:val="-26"/>
          <w:sz w:val="16"/>
        </w:rPr>
        <w:t> </w:t>
      </w:r>
      <w:r>
        <w:rPr>
          <w:rFonts w:ascii="Lucida Console"/>
          <w:color w:val="231F20"/>
          <w:spacing w:val="-28"/>
          <w:sz w:val="16"/>
        </w:rPr>
        <w:t>notice)</w:t>
      </w:r>
    </w:p>
    <w:p>
      <w:pPr>
        <w:spacing w:before="47"/>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spacing w:line="266" w:lineRule="auto" w:before="79"/>
        <w:ind w:left="112" w:right="0" w:firstLine="239"/>
        <w:jc w:val="left"/>
        <w:rPr>
          <w:sz w:val="20"/>
        </w:rPr>
      </w:pPr>
      <w:r>
        <w:rPr/>
        <w:pict>
          <v:group style="position:absolute;margin-left:-.5pt;margin-top:390.272003pt;width:5.1pt;height:47pt;mso-position-horizontal-relative:page;mso-position-vertical-relative:page;z-index:15886336" id="docshapegroup701" coordorigin="-10,7805" coordsize="102,940">
            <v:rect style="position:absolute;left:0;top:7815;width:82;height:920" id="docshape702" filled="true" fillcolor="#231f20" stroked="false">
              <v:fill type="solid"/>
            </v:rect>
            <v:shape style="position:absolute;left:0;top:7815;width:82;height:920" id="docshape703" coordorigin="0,7815" coordsize="82,920" path="m0,7815l82,7815,82,8735,0,8735e" filled="false" stroked="true" strokeweight="1pt" strokecolor="#231f20">
              <v:path arrowok="t"/>
              <v:stroke dashstyle="solid"/>
            </v:shape>
            <w10:wrap type="none"/>
          </v:group>
        </w:pict>
      </w:r>
      <w:bookmarkStart w:name="_bookmark143" w:id="189"/>
      <w:bookmarkEnd w:id="189"/>
      <w:r>
        <w:rPr/>
      </w:r>
      <w:r>
        <w:rPr>
          <w:color w:val="231F20"/>
          <w:spacing w:val="-4"/>
          <w:sz w:val="20"/>
        </w:rPr>
        <w:t>The</w:t>
      </w:r>
      <w:r>
        <w:rPr>
          <w:color w:val="231F20"/>
          <w:spacing w:val="-1"/>
          <w:sz w:val="20"/>
        </w:rPr>
        <w:t> </w:t>
      </w:r>
      <w:r>
        <w:rPr>
          <w:rFonts w:ascii="Lucida Console"/>
          <w:color w:val="231F20"/>
          <w:spacing w:val="-4"/>
          <w:sz w:val="18"/>
        </w:rPr>
        <w:t>IPermitRepository</w:t>
      </w:r>
      <w:r>
        <w:rPr>
          <w:rFonts w:ascii="Lucida Console"/>
          <w:color w:val="231F20"/>
          <w:spacing w:val="-70"/>
          <w:sz w:val="18"/>
        </w:rPr>
        <w:t> </w:t>
      </w:r>
      <w:r>
        <w:rPr>
          <w:color w:val="231F20"/>
          <w:spacing w:val="-4"/>
          <w:sz w:val="20"/>
        </w:rPr>
        <w:t>interface</w:t>
      </w:r>
      <w:r>
        <w:rPr>
          <w:color w:val="231F20"/>
          <w:sz w:val="20"/>
        </w:rPr>
        <w:t> </w:t>
      </w:r>
      <w:r>
        <w:rPr>
          <w:color w:val="231F20"/>
          <w:spacing w:val="-4"/>
          <w:sz w:val="20"/>
        </w:rPr>
        <w:t>will</w:t>
      </w:r>
      <w:r>
        <w:rPr>
          <w:color w:val="231F20"/>
          <w:sz w:val="20"/>
        </w:rPr>
        <w:t> </w:t>
      </w:r>
      <w:r>
        <w:rPr>
          <w:color w:val="231F20"/>
          <w:spacing w:val="-4"/>
          <w:sz w:val="20"/>
        </w:rPr>
        <w:t>have</w:t>
      </w:r>
      <w:r>
        <w:rPr>
          <w:color w:val="231F20"/>
          <w:spacing w:val="1"/>
          <w:sz w:val="20"/>
        </w:rPr>
        <w:t> </w:t>
      </w:r>
      <w:r>
        <w:rPr>
          <w:color w:val="231F20"/>
          <w:spacing w:val="-4"/>
          <w:sz w:val="20"/>
        </w:rPr>
        <w:t>signatures</w:t>
      </w:r>
      <w:r>
        <w:rPr>
          <w:color w:val="231F20"/>
          <w:sz w:val="20"/>
        </w:rPr>
        <w:t> </w:t>
      </w:r>
      <w:r>
        <w:rPr>
          <w:color w:val="231F20"/>
          <w:spacing w:val="-4"/>
          <w:sz w:val="20"/>
        </w:rPr>
        <w:t>for</w:t>
      </w:r>
      <w:r>
        <w:rPr>
          <w:color w:val="231F20"/>
          <w:sz w:val="20"/>
        </w:rPr>
        <w:t> </w:t>
      </w:r>
      <w:r>
        <w:rPr>
          <w:color w:val="231F20"/>
          <w:spacing w:val="-4"/>
          <w:sz w:val="20"/>
        </w:rPr>
        <w:t>all</w:t>
      </w:r>
      <w:r>
        <w:rPr>
          <w:color w:val="231F20"/>
          <w:sz w:val="20"/>
        </w:rPr>
        <w:t> </w:t>
      </w:r>
      <w:r>
        <w:rPr>
          <w:color w:val="231F20"/>
          <w:spacing w:val="-4"/>
          <w:sz w:val="20"/>
        </w:rPr>
        <w:t>of</w:t>
      </w:r>
      <w:r>
        <w:rPr>
          <w:color w:val="231F20"/>
          <w:sz w:val="20"/>
        </w:rPr>
        <w:t> </w:t>
      </w:r>
      <w:r>
        <w:rPr>
          <w:color w:val="231F20"/>
          <w:spacing w:val="-4"/>
          <w:sz w:val="20"/>
        </w:rPr>
        <w:t>the</w:t>
      </w:r>
      <w:r>
        <w:rPr>
          <w:color w:val="231F20"/>
          <w:spacing w:val="1"/>
          <w:sz w:val="20"/>
        </w:rPr>
        <w:t> </w:t>
      </w:r>
      <w:r>
        <w:rPr>
          <w:color w:val="231F20"/>
          <w:spacing w:val="-4"/>
          <w:sz w:val="20"/>
        </w:rPr>
        <w:t>public</w:t>
      </w:r>
      <w:r>
        <w:rPr>
          <w:color w:val="231F20"/>
          <w:sz w:val="20"/>
        </w:rPr>
        <w:t> </w:t>
      </w:r>
      <w:r>
        <w:rPr>
          <w:color w:val="231F20"/>
          <w:spacing w:val="-4"/>
          <w:sz w:val="20"/>
        </w:rPr>
        <w:t>non-</w:t>
      </w:r>
      <w:r>
        <w:rPr>
          <w:color w:val="231F20"/>
          <w:sz w:val="20"/>
        </w:rPr>
        <w:t> </w:t>
      </w:r>
      <w:r>
        <w:rPr>
          <w:color w:val="231F20"/>
          <w:spacing w:val="-8"/>
          <w:sz w:val="20"/>
        </w:rPr>
        <w:t>static</w:t>
      </w:r>
      <w:r>
        <w:rPr>
          <w:color w:val="231F20"/>
          <w:spacing w:val="-4"/>
          <w:sz w:val="20"/>
        </w:rPr>
        <w:t> </w:t>
      </w:r>
      <w:r>
        <w:rPr>
          <w:color w:val="231F20"/>
          <w:spacing w:val="-8"/>
          <w:sz w:val="20"/>
        </w:rPr>
        <w:t>methods</w:t>
      </w:r>
      <w:r>
        <w:rPr>
          <w:color w:val="231F20"/>
          <w:spacing w:val="-3"/>
          <w:sz w:val="20"/>
        </w:rPr>
        <w:t> </w:t>
      </w:r>
      <w:r>
        <w:rPr>
          <w:color w:val="231F20"/>
          <w:spacing w:val="-8"/>
          <w:sz w:val="20"/>
        </w:rPr>
        <w:t>on</w:t>
      </w:r>
      <w:r>
        <w:rPr>
          <w:color w:val="231F20"/>
          <w:spacing w:val="-3"/>
          <w:sz w:val="20"/>
        </w:rPr>
        <w:t> </w:t>
      </w:r>
      <w:r>
        <w:rPr>
          <w:rFonts w:ascii="Lucida Console"/>
          <w:color w:val="231F20"/>
          <w:spacing w:val="-8"/>
          <w:sz w:val="18"/>
        </w:rPr>
        <w:t>PermitRepository</w:t>
      </w:r>
      <w:r>
        <w:rPr>
          <w:color w:val="231F20"/>
          <w:spacing w:val="-8"/>
          <w:sz w:val="20"/>
        </w:rPr>
        <w:t>.</w:t>
      </w:r>
    </w:p>
    <w:p>
      <w:pPr>
        <w:spacing w:before="137"/>
        <w:ind w:left="11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interface</w:t>
      </w:r>
      <w:r>
        <w:rPr>
          <w:rFonts w:ascii="Lucida Console"/>
          <w:color w:val="231F20"/>
          <w:spacing w:val="-41"/>
          <w:sz w:val="16"/>
        </w:rPr>
        <w:t> </w:t>
      </w:r>
      <w:r>
        <w:rPr>
          <w:rFonts w:ascii="Lucida Console"/>
          <w:color w:val="231F20"/>
          <w:spacing w:val="-26"/>
          <w:sz w:val="16"/>
        </w:rPr>
        <w:t>IPermitRepository</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8"/>
          <w:sz w:val="16"/>
        </w:rPr>
        <w:t>Permit</w:t>
      </w:r>
      <w:r>
        <w:rPr>
          <w:rFonts w:ascii="Lucida Console"/>
          <w:color w:val="231F20"/>
          <w:spacing w:val="-26"/>
          <w:sz w:val="16"/>
        </w:rPr>
        <w:t> </w:t>
      </w:r>
      <w:r>
        <w:rPr>
          <w:rFonts w:ascii="Lucida Console"/>
          <w:color w:val="231F20"/>
          <w:spacing w:val="-28"/>
          <w:sz w:val="16"/>
        </w:rPr>
        <w:t>findAssociatedPermit(PermitNotice</w:t>
      </w:r>
      <w:r>
        <w:rPr>
          <w:rFonts w:ascii="Lucida Console"/>
          <w:color w:val="231F20"/>
          <w:spacing w:val="-25"/>
          <w:sz w:val="16"/>
        </w:rPr>
        <w:t> </w:t>
      </w:r>
      <w:r>
        <w:rPr>
          <w:rFonts w:ascii="Lucida Console"/>
          <w:color w:val="231F20"/>
          <w:spacing w:val="-28"/>
          <w:sz w:val="16"/>
        </w:rPr>
        <w:t>notice);</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If</w:t>
      </w:r>
      <w:r>
        <w:rPr>
          <w:color w:val="231F20"/>
          <w:spacing w:val="15"/>
        </w:rPr>
        <w:t> </w:t>
      </w:r>
      <w:r>
        <w:rPr>
          <w:color w:val="231F20"/>
        </w:rPr>
        <w:t>you</w:t>
      </w:r>
      <w:r>
        <w:rPr>
          <w:color w:val="231F20"/>
          <w:spacing w:val="16"/>
        </w:rPr>
        <w:t> </w:t>
      </w:r>
      <w:r>
        <w:rPr>
          <w:color w:val="231F20"/>
        </w:rPr>
        <w:t>are</w:t>
      </w:r>
      <w:r>
        <w:rPr>
          <w:color w:val="231F20"/>
          <w:spacing w:val="16"/>
        </w:rPr>
        <w:t> </w:t>
      </w:r>
      <w:r>
        <w:rPr>
          <w:color w:val="231F20"/>
        </w:rPr>
        <w:t>using</w:t>
      </w:r>
      <w:r>
        <w:rPr>
          <w:color w:val="231F20"/>
          <w:spacing w:val="16"/>
        </w:rPr>
        <w:t> </w:t>
      </w:r>
      <w:r>
        <w:rPr>
          <w:color w:val="231F20"/>
        </w:rPr>
        <w:t>a</w:t>
      </w:r>
      <w:r>
        <w:rPr>
          <w:color w:val="231F20"/>
          <w:spacing w:val="16"/>
        </w:rPr>
        <w:t> </w:t>
      </w:r>
      <w:r>
        <w:rPr>
          <w:color w:val="231F20"/>
        </w:rPr>
        <w:t>language</w:t>
      </w:r>
      <w:r>
        <w:rPr>
          <w:color w:val="231F20"/>
          <w:spacing w:val="15"/>
        </w:rPr>
        <w:t> </w:t>
      </w:r>
      <w:r>
        <w:rPr>
          <w:color w:val="231F20"/>
        </w:rPr>
        <w:t>that</w:t>
      </w:r>
      <w:r>
        <w:rPr>
          <w:color w:val="231F20"/>
          <w:spacing w:val="16"/>
        </w:rPr>
        <w:t> </w:t>
      </w:r>
      <w:r>
        <w:rPr>
          <w:color w:val="231F20"/>
        </w:rPr>
        <w:t>has</w:t>
      </w:r>
      <w:r>
        <w:rPr>
          <w:color w:val="231F20"/>
          <w:spacing w:val="16"/>
        </w:rPr>
        <w:t> </w:t>
      </w:r>
      <w:r>
        <w:rPr>
          <w:color w:val="231F20"/>
        </w:rPr>
        <w:t>a</w:t>
      </w:r>
      <w:r>
        <w:rPr>
          <w:color w:val="231F20"/>
          <w:spacing w:val="16"/>
        </w:rPr>
        <w:t> </w:t>
      </w:r>
      <w:r>
        <w:rPr>
          <w:color w:val="231F20"/>
        </w:rPr>
        <w:t>refactoring</w:t>
      </w:r>
      <w:r>
        <w:rPr>
          <w:color w:val="231F20"/>
          <w:spacing w:val="16"/>
        </w:rPr>
        <w:t> </w:t>
      </w:r>
      <w:r>
        <w:rPr>
          <w:color w:val="231F20"/>
        </w:rPr>
        <w:t>tool,</w:t>
      </w:r>
      <w:r>
        <w:rPr>
          <w:color w:val="231F20"/>
          <w:spacing w:val="15"/>
        </w:rPr>
        <w:t> </w:t>
      </w:r>
      <w:r>
        <w:rPr>
          <w:color w:val="231F20"/>
        </w:rPr>
        <w:t>you</w:t>
      </w:r>
      <w:r>
        <w:rPr>
          <w:color w:val="231F20"/>
          <w:spacing w:val="16"/>
        </w:rPr>
        <w:t> </w:t>
      </w:r>
      <w:r>
        <w:rPr>
          <w:color w:val="231F20"/>
        </w:rPr>
        <w:t>might</w:t>
      </w:r>
      <w:r>
        <w:rPr>
          <w:color w:val="231F20"/>
          <w:spacing w:val="16"/>
        </w:rPr>
        <w:t> </w:t>
      </w:r>
      <w:r>
        <w:rPr>
          <w:color w:val="231F20"/>
        </w:rPr>
        <w:t>be</w:t>
      </w:r>
      <w:r>
        <w:rPr>
          <w:color w:val="231F20"/>
          <w:spacing w:val="16"/>
        </w:rPr>
        <w:t> </w:t>
      </w:r>
      <w:r>
        <w:rPr>
          <w:color w:val="231F20"/>
        </w:rPr>
        <w:t>able</w:t>
      </w:r>
      <w:r>
        <w:rPr>
          <w:color w:val="231F20"/>
          <w:spacing w:val="16"/>
        </w:rPr>
        <w:t> </w:t>
      </w:r>
      <w:r>
        <w:rPr>
          <w:color w:val="231F20"/>
          <w:spacing w:val="-5"/>
        </w:rPr>
        <w:t>to</w:t>
      </w:r>
    </w:p>
    <w:p>
      <w:pPr>
        <w:pStyle w:val="BodyText"/>
        <w:spacing w:line="266" w:lineRule="auto" w:before="25"/>
        <w:ind w:left="112" w:right="112"/>
        <w:jc w:val="both"/>
      </w:pPr>
      <w:r>
        <w:rPr>
          <w:color w:val="231F20"/>
        </w:rPr>
        <w:t>perform this interface extraction automatically. If you are using a language without</w:t>
      </w:r>
      <w:r>
        <w:rPr>
          <w:color w:val="231F20"/>
          <w:spacing w:val="36"/>
        </w:rPr>
        <w:t> </w:t>
      </w:r>
      <w:r>
        <w:rPr>
          <w:color w:val="231F20"/>
        </w:rPr>
        <w:t>one,</w:t>
      </w:r>
      <w:r>
        <w:rPr>
          <w:color w:val="231F20"/>
          <w:spacing w:val="36"/>
        </w:rPr>
        <w:t> </w:t>
      </w:r>
      <w:r>
        <w:rPr>
          <w:color w:val="231F20"/>
        </w:rPr>
        <w:t>it</w:t>
      </w:r>
      <w:r>
        <w:rPr>
          <w:color w:val="231F20"/>
          <w:spacing w:val="36"/>
        </w:rPr>
        <w:t> </w:t>
      </w:r>
      <w:r>
        <w:rPr>
          <w:color w:val="231F20"/>
        </w:rPr>
        <w:t>might</w:t>
      </w:r>
      <w:r>
        <w:rPr>
          <w:color w:val="231F20"/>
          <w:spacing w:val="36"/>
        </w:rPr>
        <w:t> </w:t>
      </w:r>
      <w:r>
        <w:rPr>
          <w:color w:val="231F20"/>
        </w:rPr>
        <w:t>be</w:t>
      </w:r>
      <w:r>
        <w:rPr>
          <w:color w:val="231F20"/>
          <w:spacing w:val="36"/>
        </w:rPr>
        <w:t> </w:t>
      </w:r>
      <w:r>
        <w:rPr>
          <w:color w:val="231F20"/>
        </w:rPr>
        <w:t>easier</w:t>
      </w:r>
      <w:r>
        <w:rPr>
          <w:color w:val="231F20"/>
          <w:spacing w:val="36"/>
        </w:rPr>
        <w:t> </w:t>
      </w:r>
      <w:r>
        <w:rPr>
          <w:color w:val="231F20"/>
        </w:rPr>
        <w:t>to</w:t>
      </w:r>
      <w:r>
        <w:rPr>
          <w:color w:val="231F20"/>
          <w:spacing w:val="36"/>
        </w:rPr>
        <w:t> </w:t>
      </w:r>
      <w:r>
        <w:rPr>
          <w:color w:val="231F20"/>
        </w:rPr>
        <w:t>use</w:t>
      </w:r>
      <w:r>
        <w:rPr>
          <w:color w:val="231F20"/>
          <w:spacing w:val="34"/>
        </w:rPr>
        <w:t> </w:t>
      </w:r>
      <w:r>
        <w:rPr>
          <w:rFonts w:ascii="Book Antiqua"/>
          <w:i/>
          <w:color w:val="231F20"/>
        </w:rPr>
        <w:t>Extract Implementer (356) </w:t>
      </w:r>
      <w:r>
        <w:rPr>
          <w:color w:val="231F20"/>
        </w:rPr>
        <w:t>instead.</w:t>
      </w:r>
    </w:p>
    <w:p>
      <w:pPr>
        <w:spacing w:line="233" w:lineRule="exact" w:before="0"/>
        <w:ind w:left="352" w:right="0" w:firstLine="0"/>
        <w:jc w:val="both"/>
        <w:rPr>
          <w:sz w:val="20"/>
        </w:rPr>
      </w:pPr>
      <w:r>
        <w:rPr>
          <w:color w:val="231F20"/>
          <w:sz w:val="20"/>
        </w:rPr>
        <w:t>The</w:t>
      </w:r>
      <w:r>
        <w:rPr>
          <w:color w:val="231F20"/>
          <w:spacing w:val="12"/>
          <w:sz w:val="20"/>
        </w:rPr>
        <w:t> </w:t>
      </w:r>
      <w:r>
        <w:rPr>
          <w:color w:val="231F20"/>
          <w:sz w:val="20"/>
        </w:rPr>
        <w:t>name</w:t>
      </w:r>
      <w:r>
        <w:rPr>
          <w:color w:val="231F20"/>
          <w:spacing w:val="13"/>
          <w:sz w:val="20"/>
        </w:rPr>
        <w:t> </w:t>
      </w:r>
      <w:r>
        <w:rPr>
          <w:color w:val="231F20"/>
          <w:sz w:val="20"/>
        </w:rPr>
        <w:t>for</w:t>
      </w:r>
      <w:r>
        <w:rPr>
          <w:color w:val="231F20"/>
          <w:spacing w:val="12"/>
          <w:sz w:val="20"/>
        </w:rPr>
        <w:t> </w:t>
      </w:r>
      <w:r>
        <w:rPr>
          <w:color w:val="231F20"/>
          <w:sz w:val="20"/>
        </w:rPr>
        <w:t>this</w:t>
      </w:r>
      <w:r>
        <w:rPr>
          <w:color w:val="231F20"/>
          <w:spacing w:val="13"/>
          <w:sz w:val="20"/>
        </w:rPr>
        <w:t> </w:t>
      </w:r>
      <w:r>
        <w:rPr>
          <w:color w:val="231F20"/>
          <w:sz w:val="20"/>
        </w:rPr>
        <w:t>whole</w:t>
      </w:r>
      <w:r>
        <w:rPr>
          <w:color w:val="231F20"/>
          <w:spacing w:val="13"/>
          <w:sz w:val="20"/>
        </w:rPr>
        <w:t> </w:t>
      </w:r>
      <w:r>
        <w:rPr>
          <w:color w:val="231F20"/>
          <w:sz w:val="20"/>
        </w:rPr>
        <w:t>refactoring</w:t>
      </w:r>
      <w:r>
        <w:rPr>
          <w:color w:val="231F20"/>
          <w:spacing w:val="12"/>
          <w:sz w:val="20"/>
        </w:rPr>
        <w:t> </w:t>
      </w:r>
      <w:r>
        <w:rPr>
          <w:color w:val="231F20"/>
          <w:sz w:val="20"/>
        </w:rPr>
        <w:t>is</w:t>
      </w:r>
      <w:r>
        <w:rPr>
          <w:color w:val="231F20"/>
          <w:spacing w:val="12"/>
          <w:sz w:val="20"/>
        </w:rPr>
        <w:t> </w:t>
      </w:r>
      <w:r>
        <w:rPr>
          <w:rFonts w:ascii="Book Antiqua"/>
          <w:i/>
          <w:color w:val="231F20"/>
          <w:sz w:val="20"/>
        </w:rPr>
        <w:t>Introduce</w:t>
      </w:r>
      <w:r>
        <w:rPr>
          <w:rFonts w:ascii="Book Antiqua"/>
          <w:i/>
          <w:color w:val="231F20"/>
          <w:spacing w:val="6"/>
          <w:sz w:val="20"/>
        </w:rPr>
        <w:t> </w:t>
      </w:r>
      <w:r>
        <w:rPr>
          <w:rFonts w:ascii="Book Antiqua"/>
          <w:i/>
          <w:color w:val="231F20"/>
          <w:sz w:val="20"/>
        </w:rPr>
        <w:t>Static</w:t>
      </w:r>
      <w:r>
        <w:rPr>
          <w:rFonts w:ascii="Book Antiqua"/>
          <w:i/>
          <w:color w:val="231F20"/>
          <w:spacing w:val="7"/>
          <w:sz w:val="20"/>
        </w:rPr>
        <w:t> </w:t>
      </w:r>
      <w:r>
        <w:rPr>
          <w:rFonts w:ascii="Book Antiqua"/>
          <w:i/>
          <w:color w:val="231F20"/>
          <w:sz w:val="20"/>
        </w:rPr>
        <w:t>Setter</w:t>
      </w:r>
      <w:r>
        <w:rPr>
          <w:rFonts w:ascii="Book Antiqua"/>
          <w:i/>
          <w:color w:val="231F20"/>
          <w:spacing w:val="6"/>
          <w:sz w:val="20"/>
        </w:rPr>
        <w:t> </w:t>
      </w:r>
      <w:r>
        <w:rPr>
          <w:rFonts w:ascii="Book Antiqua"/>
          <w:i/>
          <w:color w:val="231F20"/>
          <w:sz w:val="20"/>
        </w:rPr>
        <w:t>(372)</w:t>
      </w:r>
      <w:r>
        <w:rPr>
          <w:rFonts w:ascii="Lucida Console"/>
          <w:color w:val="231F20"/>
          <w:sz w:val="18"/>
        </w:rPr>
        <w:t>.</w:t>
      </w:r>
      <w:r>
        <w:rPr>
          <w:rFonts w:ascii="Lucida Console"/>
          <w:color w:val="231F20"/>
          <w:spacing w:val="-84"/>
          <w:sz w:val="18"/>
        </w:rPr>
        <w:t> </w:t>
      </w:r>
      <w:r>
        <w:rPr>
          <w:color w:val="231F20"/>
          <w:sz w:val="20"/>
        </w:rPr>
        <w:t>This</w:t>
      </w:r>
      <w:r>
        <w:rPr>
          <w:color w:val="231F20"/>
          <w:spacing w:val="12"/>
          <w:sz w:val="20"/>
        </w:rPr>
        <w:t> </w:t>
      </w:r>
      <w:r>
        <w:rPr>
          <w:color w:val="231F20"/>
          <w:sz w:val="20"/>
        </w:rPr>
        <w:t>is</w:t>
      </w:r>
      <w:r>
        <w:rPr>
          <w:color w:val="231F20"/>
          <w:spacing w:val="13"/>
          <w:sz w:val="20"/>
        </w:rPr>
        <w:t> </w:t>
      </w:r>
      <w:r>
        <w:rPr>
          <w:color w:val="231F20"/>
          <w:spacing w:val="-10"/>
          <w:sz w:val="20"/>
        </w:rPr>
        <w:t>a</w:t>
      </w:r>
    </w:p>
    <w:p>
      <w:pPr>
        <w:pStyle w:val="BodyText"/>
        <w:spacing w:line="261" w:lineRule="auto" w:before="14"/>
        <w:ind w:left="111" w:right="112"/>
        <w:jc w:val="both"/>
      </w:pPr>
      <w:r>
        <w:rPr>
          <w:color w:val="231F20"/>
        </w:rPr>
        <w:t>technique that we can use to get tests in place despite extensive global depen- dencies. Unfortunately, it doesn’t do much to get past the global dependencies.</w:t>
      </w:r>
      <w:r>
        <w:rPr>
          <w:color w:val="231F20"/>
          <w:spacing w:val="80"/>
        </w:rPr>
        <w:t> </w:t>
      </w:r>
      <w:r>
        <w:rPr>
          <w:color w:val="231F20"/>
        </w:rPr>
        <w:t>If you choose to tackle that problem, you can do so by using </w:t>
      </w:r>
      <w:r>
        <w:rPr>
          <w:rFonts w:ascii="Book Antiqua" w:hAnsi="Book Antiqua"/>
          <w:i/>
          <w:color w:val="231F20"/>
        </w:rPr>
        <w:t>Parameterize</w:t>
      </w:r>
      <w:r>
        <w:rPr>
          <w:rFonts w:ascii="Book Antiqua" w:hAnsi="Book Antiqua"/>
          <w:i/>
          <w:color w:val="231F20"/>
          <w:spacing w:val="80"/>
        </w:rPr>
        <w:t> </w:t>
      </w:r>
      <w:r>
        <w:rPr>
          <w:rFonts w:ascii="Book Antiqua" w:hAnsi="Book Antiqua"/>
          <w:i/>
          <w:color w:val="231F20"/>
        </w:rPr>
        <w:t>Method</w:t>
      </w:r>
      <w:r>
        <w:rPr>
          <w:rFonts w:ascii="Book Antiqua" w:hAnsi="Book Antiqua"/>
          <w:i/>
          <w:color w:val="231F20"/>
          <w:spacing w:val="40"/>
        </w:rPr>
        <w:t> </w:t>
      </w:r>
      <w:r>
        <w:rPr>
          <w:rFonts w:ascii="Book Antiqua" w:hAnsi="Book Antiqua"/>
          <w:i/>
          <w:color w:val="231F20"/>
        </w:rPr>
        <w:t>(383)</w:t>
      </w:r>
      <w:r>
        <w:rPr>
          <w:rFonts w:ascii="Book Antiqua" w:hAnsi="Book Antiqua"/>
          <w:i/>
          <w:color w:val="231F20"/>
          <w:spacing w:val="40"/>
        </w:rPr>
        <w:t> </w:t>
      </w:r>
      <w:r>
        <w:rPr>
          <w:color w:val="231F20"/>
        </w:rPr>
        <w:t>and</w:t>
      </w:r>
      <w:r>
        <w:rPr>
          <w:color w:val="231F20"/>
          <w:spacing w:val="40"/>
        </w:rPr>
        <w:t> </w:t>
      </w:r>
      <w:r>
        <w:rPr>
          <w:rFonts w:ascii="Book Antiqua" w:hAnsi="Book Antiqua"/>
          <w:i/>
          <w:color w:val="231F20"/>
        </w:rPr>
        <w:t>Parameterize</w:t>
      </w:r>
      <w:r>
        <w:rPr>
          <w:rFonts w:ascii="Book Antiqua" w:hAnsi="Book Antiqua"/>
          <w:i/>
          <w:color w:val="231F20"/>
          <w:spacing w:val="40"/>
        </w:rPr>
        <w:t> </w:t>
      </w:r>
      <w:r>
        <w:rPr>
          <w:rFonts w:ascii="Book Antiqua" w:hAnsi="Book Antiqua"/>
          <w:i/>
          <w:color w:val="231F20"/>
        </w:rPr>
        <w:t>Constructor</w:t>
      </w:r>
      <w:r>
        <w:rPr>
          <w:rFonts w:ascii="Book Antiqua" w:hAnsi="Book Antiqua"/>
          <w:i/>
          <w:color w:val="231F20"/>
          <w:spacing w:val="40"/>
        </w:rPr>
        <w:t> </w:t>
      </w:r>
      <w:r>
        <w:rPr>
          <w:rFonts w:ascii="Book Antiqua" w:hAnsi="Book Antiqua"/>
          <w:i/>
          <w:color w:val="231F20"/>
        </w:rPr>
        <w:t>(379)</w:t>
      </w:r>
      <w:r>
        <w:rPr>
          <w:color w:val="231F20"/>
        </w:rPr>
        <w:t>.</w:t>
      </w:r>
      <w:r>
        <w:rPr>
          <w:color w:val="231F20"/>
          <w:spacing w:val="40"/>
        </w:rPr>
        <w:t> </w:t>
      </w:r>
      <w:r>
        <w:rPr>
          <w:color w:val="231F20"/>
        </w:rPr>
        <w:t>With</w:t>
      </w:r>
      <w:r>
        <w:rPr>
          <w:color w:val="231F20"/>
          <w:spacing w:val="40"/>
        </w:rPr>
        <w:t> </w:t>
      </w:r>
      <w:r>
        <w:rPr>
          <w:color w:val="231F20"/>
        </w:rPr>
        <w:t>those</w:t>
      </w:r>
      <w:r>
        <w:rPr>
          <w:color w:val="231F20"/>
          <w:spacing w:val="40"/>
        </w:rPr>
        <w:t> </w:t>
      </w:r>
      <w:r>
        <w:rPr>
          <w:color w:val="231F20"/>
        </w:rPr>
        <w:t>refactorings, you trade a global reference for either a temporary variable in a method or a field in an object. The downside to </w:t>
      </w:r>
      <w:r>
        <w:rPr>
          <w:rFonts w:ascii="Book Antiqua" w:hAnsi="Book Antiqua"/>
          <w:i/>
          <w:color w:val="231F20"/>
        </w:rPr>
        <w:t>Parameterize Method (383) </w:t>
      </w:r>
      <w:r>
        <w:rPr>
          <w:color w:val="231F20"/>
        </w:rPr>
        <w:t>is that you can</w:t>
      </w:r>
      <w:r>
        <w:rPr>
          <w:color w:val="231F20"/>
          <w:spacing w:val="80"/>
        </w:rPr>
        <w:t> </w:t>
      </w:r>
      <w:r>
        <w:rPr>
          <w:color w:val="231F20"/>
        </w:rPr>
        <w:t>end up with many additional methods that distract people when they try to understand the classes. The downside to </w:t>
      </w:r>
      <w:r>
        <w:rPr>
          <w:rFonts w:ascii="Book Antiqua" w:hAnsi="Book Antiqua"/>
          <w:i/>
          <w:color w:val="231F20"/>
        </w:rPr>
        <w:t>Parameterize Constructor (379) </w:t>
      </w:r>
      <w:r>
        <w:rPr>
          <w:color w:val="231F20"/>
        </w:rPr>
        <w:t>is that each object that currently uses the global ends up with an additional field. The field will have to be passed to its constructor, so the class that creates the object needs to have access to the instance also. If too many objects need this addi- tional field, it can substantially impact the amount of memory used by the application, but often that indicates other design problems.</w:t>
      </w:r>
    </w:p>
    <w:p>
      <w:pPr>
        <w:pStyle w:val="BodyText"/>
        <w:spacing w:line="266" w:lineRule="auto" w:before="9"/>
        <w:ind w:left="112" w:right="112" w:firstLine="240"/>
        <w:jc w:val="both"/>
      </w:pPr>
      <w:r>
        <w:rPr>
          <w:color w:val="231F20"/>
        </w:rPr>
        <w:t>Let’s look at the worst case. We have an application with several </w:t>
      </w:r>
      <w:r>
        <w:rPr>
          <w:color w:val="231F20"/>
        </w:rPr>
        <w:t>hundred classes that creates thousands of objects at runtime, and each of them needs access to the database. Without even looking at the application, the first ques- tion that comes to my mind is, why? If the system does anything more than access a database, it can be factored so that some classes do those other things and others store and retrieve data. When we make a concerted effort to sepa- rate</w:t>
      </w:r>
      <w:r>
        <w:rPr>
          <w:color w:val="231F20"/>
          <w:spacing w:val="-4"/>
        </w:rPr>
        <w:t> </w:t>
      </w:r>
      <w:r>
        <w:rPr>
          <w:color w:val="231F20"/>
        </w:rPr>
        <w:t>responsibilities</w:t>
      </w:r>
      <w:r>
        <w:rPr>
          <w:color w:val="231F20"/>
          <w:spacing w:val="-4"/>
        </w:rPr>
        <w:t> </w:t>
      </w:r>
      <w:r>
        <w:rPr>
          <w:color w:val="231F20"/>
        </w:rPr>
        <w:t>in</w:t>
      </w:r>
      <w:r>
        <w:rPr>
          <w:color w:val="231F20"/>
          <w:spacing w:val="-4"/>
        </w:rPr>
        <w:t> </w:t>
      </w:r>
      <w:r>
        <w:rPr>
          <w:color w:val="231F20"/>
        </w:rPr>
        <w:t>an</w:t>
      </w:r>
      <w:r>
        <w:rPr>
          <w:color w:val="231F20"/>
          <w:spacing w:val="-4"/>
        </w:rPr>
        <w:t> </w:t>
      </w:r>
      <w:r>
        <w:rPr>
          <w:color w:val="231F20"/>
        </w:rPr>
        <w:t>application,</w:t>
      </w:r>
      <w:r>
        <w:rPr>
          <w:color w:val="231F20"/>
          <w:spacing w:val="-4"/>
        </w:rPr>
        <w:t> </w:t>
      </w:r>
      <w:r>
        <w:rPr>
          <w:color w:val="231F20"/>
        </w:rPr>
        <w:t>dependencies</w:t>
      </w:r>
      <w:r>
        <w:rPr>
          <w:color w:val="231F20"/>
          <w:spacing w:val="-4"/>
        </w:rPr>
        <w:t> </w:t>
      </w:r>
      <w:r>
        <w:rPr>
          <w:color w:val="231F20"/>
        </w:rPr>
        <w:t>become</w:t>
      </w:r>
      <w:r>
        <w:rPr>
          <w:color w:val="231F20"/>
          <w:spacing w:val="-4"/>
        </w:rPr>
        <w:t> </w:t>
      </w:r>
      <w:r>
        <w:rPr>
          <w:color w:val="231F20"/>
        </w:rPr>
        <w:t>localized;</w:t>
      </w:r>
      <w:r>
        <w:rPr>
          <w:color w:val="231F20"/>
          <w:spacing w:val="-4"/>
        </w:rPr>
        <w:t> </w:t>
      </w:r>
      <w:r>
        <w:rPr>
          <w:color w:val="231F20"/>
        </w:rPr>
        <w:t>we</w:t>
      </w:r>
      <w:r>
        <w:rPr>
          <w:color w:val="231F20"/>
          <w:spacing w:val="-4"/>
        </w:rPr>
        <w:t> </w:t>
      </w:r>
      <w:r>
        <w:rPr>
          <w:color w:val="231F20"/>
        </w:rPr>
        <w:t>might not need a reference to a database in every object. Some objects are populated using data retrieved from the database. Others perform calculation on data sup- plied through their constructors.</w:t>
      </w:r>
    </w:p>
    <w:p>
      <w:pPr>
        <w:pStyle w:val="BodyText"/>
        <w:spacing w:line="266" w:lineRule="auto"/>
        <w:ind w:left="112" w:right="110" w:firstLine="240"/>
        <w:jc w:val="both"/>
      </w:pPr>
      <w:r>
        <w:rPr>
          <w:color w:val="231F20"/>
        </w:rPr>
        <w:t>As an exercise, pick a global variable in a large application and search for it.</w:t>
      </w:r>
      <w:r>
        <w:rPr>
          <w:color w:val="231F20"/>
          <w:spacing w:val="40"/>
        </w:rPr>
        <w:t> </w:t>
      </w:r>
      <w:r>
        <w:rPr>
          <w:color w:val="231F20"/>
        </w:rPr>
        <w:t>In most cases, variables that are global are globally accessible, but they really aren’t globally used. They are used in a relatively small number of places. Imag- ine how we could get that object to the objects that need it if it couldn’t be a glo- bal variable. How would we refactor the application? Are there </w:t>
      </w:r>
      <w:r>
        <w:rPr>
          <w:color w:val="231F20"/>
        </w:rPr>
        <w:t>responsibilities that we can separate out of sets of classes to decrease the scope of the global?</w:t>
      </w:r>
    </w:p>
    <w:p>
      <w:pPr>
        <w:spacing w:after="0" w:line="266" w:lineRule="auto"/>
        <w:jc w:val="both"/>
        <w:sectPr>
          <w:pgSz w:w="7910" w:h="11940"/>
          <w:pgMar w:top="320" w:bottom="280" w:left="220" w:right="620"/>
        </w:sectPr>
      </w:pPr>
    </w:p>
    <w:p>
      <w:pPr>
        <w:spacing w:line="259" w:lineRule="auto" w:before="39"/>
        <w:ind w:left="101" w:right="115" w:firstLine="240"/>
        <w:jc w:val="both"/>
        <w:rPr>
          <w:sz w:val="20"/>
        </w:rPr>
      </w:pPr>
      <w:r>
        <w:rPr/>
        <w:pict>
          <v:group style="position:absolute;margin-left:387.800995pt;margin-top:372.272003pt;width:6.7pt;height:47pt;mso-position-horizontal-relative:page;mso-position-vertical-relative:page;z-index:15887360" id="docshapegroup704" coordorigin="7756,7445" coordsize="134,940">
            <v:rect style="position:absolute;left:7766;top:7455;width:114;height:920" id="docshape705" filled="true" fillcolor="#231f20" stroked="false">
              <v:fill type="solid"/>
            </v:rect>
            <v:shape style="position:absolute;left:7766;top:7455;width:114;height:920" id="docshape706"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63200" from="388.300995pt,372.772003pt" to="393.999995pt,372.772003pt" stroked="true" strokeweight="1pt" strokecolor="#231f20">
            <v:stroke dashstyle="solid"/>
            <w10:wrap type="none"/>
          </v:line>
        </w:pict>
      </w:r>
      <w:bookmarkStart w:name="The Case of the Horrible Include Depende" w:id="190"/>
      <w:bookmarkEnd w:id="190"/>
      <w:r>
        <w:rPr/>
      </w:r>
      <w:bookmarkStart w:name="_bookmark144" w:id="191"/>
      <w:bookmarkEnd w:id="191"/>
      <w:r>
        <w:rPr/>
      </w:r>
      <w:bookmarkStart w:name="_bookmark145" w:id="192"/>
      <w:bookmarkEnd w:id="192"/>
      <w:r>
        <w:rPr/>
      </w:r>
      <w:r>
        <w:rPr>
          <w:color w:val="231F20"/>
          <w:w w:val="105"/>
          <w:sz w:val="20"/>
        </w:rPr>
        <w:t>If</w:t>
      </w:r>
      <w:r>
        <w:rPr>
          <w:color w:val="231F20"/>
          <w:w w:val="105"/>
          <w:sz w:val="20"/>
        </w:rPr>
        <w:t> you</w:t>
      </w:r>
      <w:r>
        <w:rPr>
          <w:color w:val="231F20"/>
          <w:w w:val="105"/>
          <w:sz w:val="20"/>
        </w:rPr>
        <w:t> find</w:t>
      </w:r>
      <w:r>
        <w:rPr>
          <w:color w:val="231F20"/>
          <w:w w:val="105"/>
          <w:sz w:val="20"/>
        </w:rPr>
        <w:t> a</w:t>
      </w:r>
      <w:r>
        <w:rPr>
          <w:color w:val="231F20"/>
          <w:w w:val="105"/>
          <w:sz w:val="20"/>
        </w:rPr>
        <w:t> global</w:t>
      </w:r>
      <w:r>
        <w:rPr>
          <w:color w:val="231F20"/>
          <w:w w:val="105"/>
          <w:sz w:val="20"/>
        </w:rPr>
        <w:t> variable</w:t>
      </w:r>
      <w:r>
        <w:rPr>
          <w:color w:val="231F20"/>
          <w:w w:val="105"/>
          <w:sz w:val="20"/>
        </w:rPr>
        <w:t> that</w:t>
      </w:r>
      <w:r>
        <w:rPr>
          <w:color w:val="231F20"/>
          <w:w w:val="105"/>
          <w:sz w:val="20"/>
        </w:rPr>
        <w:t> really</w:t>
      </w:r>
      <w:r>
        <w:rPr>
          <w:color w:val="231F20"/>
          <w:w w:val="105"/>
          <w:sz w:val="20"/>
        </w:rPr>
        <w:t> is</w:t>
      </w:r>
      <w:r>
        <w:rPr>
          <w:color w:val="231F20"/>
          <w:w w:val="105"/>
          <w:sz w:val="20"/>
        </w:rPr>
        <w:t> being</w:t>
      </w:r>
      <w:r>
        <w:rPr>
          <w:color w:val="231F20"/>
          <w:w w:val="105"/>
          <w:sz w:val="20"/>
        </w:rPr>
        <w:t> used</w:t>
      </w:r>
      <w:r>
        <w:rPr>
          <w:color w:val="231F20"/>
          <w:w w:val="105"/>
          <w:sz w:val="20"/>
        </w:rPr>
        <w:t> every</w:t>
      </w:r>
      <w:r>
        <w:rPr>
          <w:color w:val="231F20"/>
          <w:w w:val="105"/>
          <w:sz w:val="20"/>
        </w:rPr>
        <w:t> place,</w:t>
      </w:r>
      <w:r>
        <w:rPr>
          <w:color w:val="231F20"/>
          <w:w w:val="105"/>
          <w:sz w:val="20"/>
        </w:rPr>
        <w:t> it</w:t>
      </w:r>
      <w:r>
        <w:rPr>
          <w:color w:val="231F20"/>
          <w:w w:val="105"/>
          <w:sz w:val="20"/>
        </w:rPr>
        <w:t> </w:t>
      </w:r>
      <w:r>
        <w:rPr>
          <w:color w:val="231F20"/>
          <w:w w:val="105"/>
          <w:sz w:val="20"/>
        </w:rPr>
        <w:t>means there</w:t>
      </w:r>
      <w:r>
        <w:rPr>
          <w:color w:val="231F20"/>
          <w:w w:val="105"/>
          <w:sz w:val="20"/>
        </w:rPr>
        <w:t> isn’t</w:t>
      </w:r>
      <w:r>
        <w:rPr>
          <w:color w:val="231F20"/>
          <w:w w:val="105"/>
          <w:sz w:val="20"/>
        </w:rPr>
        <w:t> any</w:t>
      </w:r>
      <w:r>
        <w:rPr>
          <w:color w:val="231F20"/>
          <w:w w:val="105"/>
          <w:sz w:val="20"/>
        </w:rPr>
        <w:t> layering</w:t>
      </w:r>
      <w:r>
        <w:rPr>
          <w:color w:val="231F20"/>
          <w:w w:val="105"/>
          <w:sz w:val="20"/>
        </w:rPr>
        <w:t> in</w:t>
      </w:r>
      <w:r>
        <w:rPr>
          <w:color w:val="231F20"/>
          <w:w w:val="105"/>
          <w:sz w:val="20"/>
        </w:rPr>
        <w:t> your</w:t>
      </w:r>
      <w:r>
        <w:rPr>
          <w:color w:val="231F20"/>
          <w:w w:val="105"/>
          <w:sz w:val="20"/>
        </w:rPr>
        <w:t> code.</w:t>
      </w:r>
      <w:r>
        <w:rPr>
          <w:color w:val="231F20"/>
          <w:w w:val="105"/>
          <w:sz w:val="20"/>
        </w:rPr>
        <w:t> Take</w:t>
      </w:r>
      <w:r>
        <w:rPr>
          <w:color w:val="231F20"/>
          <w:w w:val="105"/>
          <w:sz w:val="20"/>
        </w:rPr>
        <w:t> a</w:t>
      </w:r>
      <w:r>
        <w:rPr>
          <w:color w:val="231F20"/>
          <w:w w:val="105"/>
          <w:sz w:val="20"/>
        </w:rPr>
        <w:t> look</w:t>
      </w:r>
      <w:r>
        <w:rPr>
          <w:color w:val="231F20"/>
          <w:w w:val="105"/>
          <w:sz w:val="20"/>
        </w:rPr>
        <w:t> at</w:t>
      </w:r>
      <w:r>
        <w:rPr>
          <w:color w:val="231F20"/>
          <w:w w:val="105"/>
          <w:sz w:val="20"/>
        </w:rPr>
        <w:t> Chapter</w:t>
      </w:r>
      <w:r>
        <w:rPr>
          <w:color w:val="231F20"/>
          <w:w w:val="105"/>
          <w:sz w:val="20"/>
        </w:rPr>
        <w:t> 15,</w:t>
      </w:r>
      <w:r>
        <w:rPr>
          <w:color w:val="231F20"/>
          <w:w w:val="105"/>
          <w:sz w:val="20"/>
        </w:rPr>
        <w:t> </w:t>
      </w:r>
      <w:r>
        <w:rPr>
          <w:rFonts w:ascii="Book Antiqua" w:hAnsi="Book Antiqua"/>
          <w:i/>
          <w:color w:val="231F20"/>
          <w:w w:val="105"/>
          <w:sz w:val="20"/>
        </w:rPr>
        <w:t>My</w:t>
      </w:r>
      <w:r>
        <w:rPr>
          <w:rFonts w:ascii="Book Antiqua" w:hAnsi="Book Antiqua"/>
          <w:i/>
          <w:color w:val="231F20"/>
          <w:spacing w:val="-3"/>
          <w:w w:val="105"/>
          <w:sz w:val="20"/>
        </w:rPr>
        <w:t> </w:t>
      </w:r>
      <w:r>
        <w:rPr>
          <w:rFonts w:ascii="Book Antiqua" w:hAnsi="Book Antiqua"/>
          <w:i/>
          <w:color w:val="231F20"/>
          <w:w w:val="105"/>
          <w:sz w:val="20"/>
        </w:rPr>
        <w:t>Applica-</w:t>
      </w:r>
      <w:r>
        <w:rPr>
          <w:rFonts w:ascii="Book Antiqua" w:hAnsi="Book Antiqua"/>
          <w:i/>
          <w:color w:val="231F20"/>
          <w:w w:val="105"/>
          <w:sz w:val="20"/>
        </w:rPr>
        <w:t> tion Is All API Calls, </w:t>
      </w:r>
      <w:r>
        <w:rPr>
          <w:color w:val="231F20"/>
          <w:w w:val="105"/>
          <w:sz w:val="20"/>
        </w:rPr>
        <w:t>and Chapter 17, </w:t>
      </w:r>
      <w:r>
        <w:rPr>
          <w:rFonts w:ascii="Book Antiqua" w:hAnsi="Book Antiqua"/>
          <w:i/>
          <w:color w:val="231F20"/>
          <w:w w:val="105"/>
          <w:sz w:val="20"/>
        </w:rPr>
        <w:t>My Application Has No Structure</w:t>
      </w:r>
      <w:r>
        <w:rPr>
          <w:color w:val="231F20"/>
          <w:w w:val="105"/>
          <w:sz w:val="20"/>
        </w:rPr>
        <w:t>.</w:t>
      </w:r>
    </w:p>
    <w:p>
      <w:pPr>
        <w:pStyle w:val="BodyText"/>
      </w:pPr>
    </w:p>
    <w:p>
      <w:pPr>
        <w:pStyle w:val="BodyText"/>
        <w:rPr>
          <w:sz w:val="21"/>
        </w:rPr>
      </w:pPr>
      <w:r>
        <w:rPr/>
        <w:pict>
          <v:group style="position:absolute;margin-left:34.887001pt;margin-top:13.523328pt;width:340.2pt;height:3.1pt;mso-position-horizontal-relative:page;mso-position-vertical-relative:paragraph;z-index:-15570432;mso-wrap-distance-left:0;mso-wrap-distance-right:0" id="docshapegroup707" coordorigin="698,270" coordsize="6804,62">
            <v:rect style="position:absolute;left:697;top:270;width:6804;height:10" id="docshape708" filled="true" fillcolor="#231f20" stroked="false">
              <v:fill type="solid"/>
            </v:rect>
            <v:line style="position:absolute" from="698,302" to="2158,302" stroked="true" strokeweight="3pt" strokecolor="#231f20">
              <v:stroke dashstyle="solid"/>
            </v:line>
            <w10:wrap type="topAndBottom"/>
          </v:group>
        </w:pict>
      </w:r>
    </w:p>
    <w:p>
      <w:pPr>
        <w:pStyle w:val="Heading4"/>
        <w:ind w:left="101"/>
      </w:pPr>
      <w:hyperlink w:history="true" w:anchor="_bookmark2">
        <w:r>
          <w:rPr>
            <w:color w:val="231F20"/>
            <w:spacing w:val="-4"/>
          </w:rPr>
          <w:t>The</w:t>
        </w:r>
        <w:r>
          <w:rPr>
            <w:color w:val="231F20"/>
            <w:spacing w:val="-6"/>
          </w:rPr>
          <w:t> </w:t>
        </w:r>
        <w:r>
          <w:rPr>
            <w:color w:val="231F20"/>
            <w:spacing w:val="-4"/>
          </w:rPr>
          <w:t>Case</w:t>
        </w:r>
        <w:r>
          <w:rPr>
            <w:color w:val="231F20"/>
            <w:spacing w:val="-5"/>
          </w:rPr>
          <w:t> </w:t>
        </w:r>
        <w:r>
          <w:rPr>
            <w:color w:val="231F20"/>
            <w:spacing w:val="-4"/>
          </w:rPr>
          <w:t>of</w:t>
        </w:r>
        <w:r>
          <w:rPr>
            <w:color w:val="231F20"/>
            <w:spacing w:val="-5"/>
          </w:rPr>
          <w:t> </w:t>
        </w:r>
        <w:r>
          <w:rPr>
            <w:color w:val="231F20"/>
            <w:spacing w:val="-4"/>
          </w:rPr>
          <w:t>the</w:t>
        </w:r>
        <w:r>
          <w:rPr>
            <w:color w:val="231F20"/>
            <w:spacing w:val="-5"/>
          </w:rPr>
          <w:t> </w:t>
        </w:r>
        <w:r>
          <w:rPr>
            <w:color w:val="231F20"/>
            <w:spacing w:val="-4"/>
          </w:rPr>
          <w:t>Horrible</w:t>
        </w:r>
        <w:r>
          <w:rPr>
            <w:color w:val="231F20"/>
            <w:spacing w:val="-5"/>
          </w:rPr>
          <w:t> </w:t>
        </w:r>
        <w:r>
          <w:rPr>
            <w:color w:val="231F20"/>
            <w:spacing w:val="-4"/>
          </w:rPr>
          <w:t>Include</w:t>
        </w:r>
        <w:r>
          <w:rPr>
            <w:color w:val="231F20"/>
            <w:spacing w:val="-5"/>
          </w:rPr>
          <w:t> </w:t>
        </w:r>
        <w:r>
          <w:rPr>
            <w:color w:val="231F20"/>
            <w:spacing w:val="-4"/>
          </w:rPr>
          <w:t>Dependencies</w:t>
        </w:r>
      </w:hyperlink>
    </w:p>
    <w:p>
      <w:pPr>
        <w:pStyle w:val="BodyText"/>
        <w:spacing w:line="266" w:lineRule="auto" w:before="194"/>
        <w:ind w:left="101" w:right="114"/>
        <w:jc w:val="both"/>
      </w:pPr>
      <w:r>
        <w:rPr>
          <w:color w:val="231F20"/>
          <w:w w:val="105"/>
        </w:rPr>
        <w:t>C++</w:t>
      </w:r>
      <w:r>
        <w:rPr>
          <w:color w:val="231F20"/>
          <w:w w:val="105"/>
        </w:rPr>
        <w:t> was</w:t>
      </w:r>
      <w:r>
        <w:rPr>
          <w:color w:val="231F20"/>
          <w:w w:val="105"/>
        </w:rPr>
        <w:t> my</w:t>
      </w:r>
      <w:r>
        <w:rPr>
          <w:color w:val="231F20"/>
          <w:w w:val="105"/>
        </w:rPr>
        <w:t> first</w:t>
      </w:r>
      <w:r>
        <w:rPr>
          <w:color w:val="231F20"/>
          <w:w w:val="105"/>
        </w:rPr>
        <w:t> OO</w:t>
      </w:r>
      <w:r>
        <w:rPr>
          <w:color w:val="231F20"/>
          <w:w w:val="105"/>
        </w:rPr>
        <w:t> language,</w:t>
      </w:r>
      <w:r>
        <w:rPr>
          <w:color w:val="231F20"/>
          <w:w w:val="105"/>
        </w:rPr>
        <w:t> and</w:t>
      </w:r>
      <w:r>
        <w:rPr>
          <w:color w:val="231F20"/>
          <w:w w:val="105"/>
        </w:rPr>
        <w:t> I</w:t>
      </w:r>
      <w:r>
        <w:rPr>
          <w:color w:val="231F20"/>
          <w:w w:val="105"/>
        </w:rPr>
        <w:t> have</w:t>
      </w:r>
      <w:r>
        <w:rPr>
          <w:color w:val="231F20"/>
          <w:w w:val="105"/>
        </w:rPr>
        <w:t> to</w:t>
      </w:r>
      <w:r>
        <w:rPr>
          <w:color w:val="231F20"/>
          <w:w w:val="105"/>
        </w:rPr>
        <w:t> admit</w:t>
      </w:r>
      <w:r>
        <w:rPr>
          <w:color w:val="231F20"/>
          <w:w w:val="105"/>
        </w:rPr>
        <w:t> that</w:t>
      </w:r>
      <w:r>
        <w:rPr>
          <w:color w:val="231F20"/>
          <w:w w:val="105"/>
        </w:rPr>
        <w:t> I</w:t>
      </w:r>
      <w:r>
        <w:rPr>
          <w:color w:val="231F20"/>
          <w:w w:val="105"/>
        </w:rPr>
        <w:t> felt</w:t>
      </w:r>
      <w:r>
        <w:rPr>
          <w:color w:val="231F20"/>
          <w:w w:val="105"/>
        </w:rPr>
        <w:t> very</w:t>
      </w:r>
      <w:r>
        <w:rPr>
          <w:color w:val="231F20"/>
          <w:w w:val="105"/>
        </w:rPr>
        <w:t> proud</w:t>
      </w:r>
      <w:r>
        <w:rPr>
          <w:color w:val="231F20"/>
          <w:w w:val="105"/>
        </w:rPr>
        <w:t> of </w:t>
      </w:r>
      <w:r>
        <w:rPr>
          <w:color w:val="231F20"/>
        </w:rPr>
        <w:t>myself for learning many of its details and complexities. It became dominant </w:t>
      </w:r>
      <w:r>
        <w:rPr>
          <w:color w:val="231F20"/>
        </w:rPr>
        <w:t>in the industry because it was an utterly pragmatic solution to many vexing prob- </w:t>
      </w:r>
      <w:r>
        <w:rPr>
          <w:color w:val="231F20"/>
          <w:w w:val="105"/>
        </w:rPr>
        <w:t>lems</w:t>
      </w:r>
      <w:r>
        <w:rPr>
          <w:color w:val="231F20"/>
          <w:w w:val="105"/>
        </w:rPr>
        <w:t> at</w:t>
      </w:r>
      <w:r>
        <w:rPr>
          <w:color w:val="231F20"/>
          <w:w w:val="105"/>
        </w:rPr>
        <w:t> the</w:t>
      </w:r>
      <w:r>
        <w:rPr>
          <w:color w:val="231F20"/>
          <w:w w:val="105"/>
        </w:rPr>
        <w:t> time.</w:t>
      </w:r>
      <w:r>
        <w:rPr>
          <w:color w:val="231F20"/>
          <w:w w:val="105"/>
        </w:rPr>
        <w:t> Machines</w:t>
      </w:r>
      <w:r>
        <w:rPr>
          <w:color w:val="231F20"/>
          <w:w w:val="105"/>
        </w:rPr>
        <w:t> are</w:t>
      </w:r>
      <w:r>
        <w:rPr>
          <w:color w:val="231F20"/>
          <w:w w:val="105"/>
        </w:rPr>
        <w:t> too</w:t>
      </w:r>
      <w:r>
        <w:rPr>
          <w:color w:val="231F20"/>
          <w:w w:val="105"/>
        </w:rPr>
        <w:t> slow?</w:t>
      </w:r>
      <w:r>
        <w:rPr>
          <w:color w:val="231F20"/>
          <w:w w:val="105"/>
        </w:rPr>
        <w:t> Okay,</w:t>
      </w:r>
      <w:r>
        <w:rPr>
          <w:color w:val="231F20"/>
          <w:w w:val="105"/>
        </w:rPr>
        <w:t> here</w:t>
      </w:r>
      <w:r>
        <w:rPr>
          <w:color w:val="231F20"/>
          <w:w w:val="105"/>
        </w:rPr>
        <w:t> is</w:t>
      </w:r>
      <w:r>
        <w:rPr>
          <w:color w:val="231F20"/>
          <w:w w:val="105"/>
        </w:rPr>
        <w:t> a</w:t>
      </w:r>
      <w:r>
        <w:rPr>
          <w:color w:val="231F20"/>
          <w:w w:val="105"/>
        </w:rPr>
        <w:t> language</w:t>
      </w:r>
      <w:r>
        <w:rPr>
          <w:color w:val="231F20"/>
          <w:w w:val="105"/>
        </w:rPr>
        <w:t> in</w:t>
      </w:r>
      <w:r>
        <w:rPr>
          <w:color w:val="231F20"/>
          <w:w w:val="105"/>
        </w:rPr>
        <w:t> which everything</w:t>
      </w:r>
      <w:r>
        <w:rPr>
          <w:color w:val="231F20"/>
          <w:spacing w:val="-8"/>
          <w:w w:val="105"/>
        </w:rPr>
        <w:t> </w:t>
      </w:r>
      <w:r>
        <w:rPr>
          <w:color w:val="231F20"/>
          <w:w w:val="105"/>
        </w:rPr>
        <w:t>is</w:t>
      </w:r>
      <w:r>
        <w:rPr>
          <w:color w:val="231F20"/>
          <w:spacing w:val="-8"/>
          <w:w w:val="105"/>
        </w:rPr>
        <w:t> </w:t>
      </w:r>
      <w:r>
        <w:rPr>
          <w:color w:val="231F20"/>
          <w:w w:val="105"/>
        </w:rPr>
        <w:t>optional.</w:t>
      </w:r>
      <w:r>
        <w:rPr>
          <w:color w:val="231F20"/>
          <w:spacing w:val="-8"/>
          <w:w w:val="105"/>
        </w:rPr>
        <w:t> </w:t>
      </w:r>
      <w:r>
        <w:rPr>
          <w:color w:val="231F20"/>
          <w:w w:val="105"/>
        </w:rPr>
        <w:t>You</w:t>
      </w:r>
      <w:r>
        <w:rPr>
          <w:color w:val="231F20"/>
          <w:spacing w:val="-8"/>
          <w:w w:val="105"/>
        </w:rPr>
        <w:t> </w:t>
      </w:r>
      <w:r>
        <w:rPr>
          <w:color w:val="231F20"/>
          <w:w w:val="105"/>
        </w:rPr>
        <w:t>can</w:t>
      </w:r>
      <w:r>
        <w:rPr>
          <w:color w:val="231F20"/>
          <w:spacing w:val="-8"/>
          <w:w w:val="105"/>
        </w:rPr>
        <w:t> </w:t>
      </w:r>
      <w:r>
        <w:rPr>
          <w:color w:val="231F20"/>
          <w:w w:val="105"/>
        </w:rPr>
        <w:t>get</w:t>
      </w:r>
      <w:r>
        <w:rPr>
          <w:color w:val="231F20"/>
          <w:spacing w:val="-8"/>
          <w:w w:val="105"/>
        </w:rPr>
        <w:t> </w:t>
      </w:r>
      <w:r>
        <w:rPr>
          <w:color w:val="231F20"/>
          <w:w w:val="105"/>
        </w:rPr>
        <w:t>all</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efficiency</w:t>
      </w:r>
      <w:r>
        <w:rPr>
          <w:color w:val="231F20"/>
          <w:spacing w:val="-8"/>
          <w:w w:val="105"/>
        </w:rPr>
        <w:t> </w:t>
      </w:r>
      <w:r>
        <w:rPr>
          <w:color w:val="231F20"/>
          <w:w w:val="105"/>
        </w:rPr>
        <w:t>of</w:t>
      </w:r>
      <w:r>
        <w:rPr>
          <w:color w:val="231F20"/>
          <w:spacing w:val="-8"/>
          <w:w w:val="105"/>
        </w:rPr>
        <w:t> </w:t>
      </w:r>
      <w:r>
        <w:rPr>
          <w:color w:val="231F20"/>
          <w:w w:val="105"/>
        </w:rPr>
        <w:t>raw</w:t>
      </w:r>
      <w:r>
        <w:rPr>
          <w:color w:val="231F20"/>
          <w:spacing w:val="-8"/>
          <w:w w:val="105"/>
        </w:rPr>
        <w:t> </w:t>
      </w:r>
      <w:r>
        <w:rPr>
          <w:color w:val="231F20"/>
          <w:w w:val="105"/>
        </w:rPr>
        <w:t>C</w:t>
      </w:r>
      <w:r>
        <w:rPr>
          <w:color w:val="231F20"/>
          <w:spacing w:val="-8"/>
          <w:w w:val="105"/>
        </w:rPr>
        <w:t> </w:t>
      </w:r>
      <w:r>
        <w:rPr>
          <w:color w:val="231F20"/>
          <w:w w:val="105"/>
        </w:rPr>
        <w:t>if</w:t>
      </w:r>
      <w:r>
        <w:rPr>
          <w:color w:val="231F20"/>
          <w:spacing w:val="-8"/>
          <w:w w:val="105"/>
        </w:rPr>
        <w:t> </w:t>
      </w:r>
      <w:r>
        <w:rPr>
          <w:color w:val="231F20"/>
          <w:w w:val="105"/>
        </w:rPr>
        <w:t>you</w:t>
      </w:r>
      <w:r>
        <w:rPr>
          <w:color w:val="231F20"/>
          <w:spacing w:val="-8"/>
          <w:w w:val="105"/>
        </w:rPr>
        <w:t> </w:t>
      </w:r>
      <w:r>
        <w:rPr>
          <w:color w:val="231F20"/>
          <w:w w:val="105"/>
        </w:rPr>
        <w:t>use</w:t>
      </w:r>
      <w:r>
        <w:rPr>
          <w:color w:val="231F20"/>
          <w:spacing w:val="-8"/>
          <w:w w:val="105"/>
        </w:rPr>
        <w:t> </w:t>
      </w:r>
      <w:r>
        <w:rPr>
          <w:color w:val="231F20"/>
          <w:w w:val="105"/>
        </w:rPr>
        <w:t>only the</w:t>
      </w:r>
      <w:r>
        <w:rPr>
          <w:color w:val="231F20"/>
          <w:spacing w:val="-7"/>
          <w:w w:val="105"/>
        </w:rPr>
        <w:t> </w:t>
      </w:r>
      <w:r>
        <w:rPr>
          <w:color w:val="231F20"/>
          <w:w w:val="105"/>
        </w:rPr>
        <w:t>C</w:t>
      </w:r>
      <w:r>
        <w:rPr>
          <w:color w:val="231F20"/>
          <w:spacing w:val="-7"/>
          <w:w w:val="105"/>
        </w:rPr>
        <w:t> </w:t>
      </w:r>
      <w:r>
        <w:rPr>
          <w:color w:val="231F20"/>
          <w:w w:val="105"/>
        </w:rPr>
        <w:t>features.</w:t>
      </w:r>
      <w:r>
        <w:rPr>
          <w:color w:val="231F20"/>
          <w:spacing w:val="-7"/>
          <w:w w:val="105"/>
        </w:rPr>
        <w:t> </w:t>
      </w:r>
      <w:r>
        <w:rPr>
          <w:color w:val="231F20"/>
          <w:w w:val="105"/>
        </w:rPr>
        <w:t>Can’t</w:t>
      </w:r>
      <w:r>
        <w:rPr>
          <w:color w:val="231F20"/>
          <w:spacing w:val="-7"/>
          <w:w w:val="105"/>
        </w:rPr>
        <w:t> </w:t>
      </w:r>
      <w:r>
        <w:rPr>
          <w:color w:val="231F20"/>
          <w:w w:val="105"/>
        </w:rPr>
        <w:t>get</w:t>
      </w:r>
      <w:r>
        <w:rPr>
          <w:color w:val="231F20"/>
          <w:spacing w:val="-7"/>
          <w:w w:val="105"/>
        </w:rPr>
        <w:t> </w:t>
      </w:r>
      <w:r>
        <w:rPr>
          <w:color w:val="231F20"/>
          <w:w w:val="105"/>
        </w:rPr>
        <w:t>your</w:t>
      </w:r>
      <w:r>
        <w:rPr>
          <w:color w:val="231F20"/>
          <w:spacing w:val="-7"/>
          <w:w w:val="105"/>
        </w:rPr>
        <w:t> </w:t>
      </w:r>
      <w:r>
        <w:rPr>
          <w:color w:val="231F20"/>
          <w:w w:val="105"/>
        </w:rPr>
        <w:t>team</w:t>
      </w:r>
      <w:r>
        <w:rPr>
          <w:color w:val="231F20"/>
          <w:spacing w:val="-7"/>
          <w:w w:val="105"/>
        </w:rPr>
        <w:t> </w:t>
      </w:r>
      <w:r>
        <w:rPr>
          <w:color w:val="231F20"/>
          <w:w w:val="105"/>
        </w:rPr>
        <w:t>to</w:t>
      </w:r>
      <w:r>
        <w:rPr>
          <w:color w:val="231F20"/>
          <w:spacing w:val="-7"/>
          <w:w w:val="105"/>
        </w:rPr>
        <w:t> </w:t>
      </w:r>
      <w:r>
        <w:rPr>
          <w:color w:val="231F20"/>
          <w:w w:val="105"/>
        </w:rPr>
        <w:t>use</w:t>
      </w:r>
      <w:r>
        <w:rPr>
          <w:color w:val="231F20"/>
          <w:spacing w:val="-7"/>
          <w:w w:val="105"/>
        </w:rPr>
        <w:t> </w:t>
      </w:r>
      <w:r>
        <w:rPr>
          <w:color w:val="231F20"/>
          <w:w w:val="105"/>
        </w:rPr>
        <w:t>an</w:t>
      </w:r>
      <w:r>
        <w:rPr>
          <w:color w:val="231F20"/>
          <w:spacing w:val="-7"/>
          <w:w w:val="105"/>
        </w:rPr>
        <w:t> </w:t>
      </w:r>
      <w:r>
        <w:rPr>
          <w:color w:val="231F20"/>
          <w:w w:val="105"/>
        </w:rPr>
        <w:t>OO</w:t>
      </w:r>
      <w:r>
        <w:rPr>
          <w:color w:val="231F20"/>
          <w:spacing w:val="-7"/>
          <w:w w:val="105"/>
        </w:rPr>
        <w:t> </w:t>
      </w:r>
      <w:r>
        <w:rPr>
          <w:color w:val="231F20"/>
          <w:w w:val="105"/>
        </w:rPr>
        <w:t>language?</w:t>
      </w:r>
      <w:r>
        <w:rPr>
          <w:color w:val="231F20"/>
          <w:spacing w:val="-7"/>
          <w:w w:val="105"/>
        </w:rPr>
        <w:t> </w:t>
      </w:r>
      <w:r>
        <w:rPr>
          <w:color w:val="231F20"/>
          <w:w w:val="105"/>
        </w:rPr>
        <w:t>Okay,</w:t>
      </w:r>
      <w:r>
        <w:rPr>
          <w:color w:val="231F20"/>
          <w:spacing w:val="-7"/>
          <w:w w:val="105"/>
        </w:rPr>
        <w:t> </w:t>
      </w:r>
      <w:r>
        <w:rPr>
          <w:color w:val="231F20"/>
          <w:w w:val="105"/>
        </w:rPr>
        <w:t>here</w:t>
      </w:r>
      <w:r>
        <w:rPr>
          <w:color w:val="231F20"/>
          <w:spacing w:val="-7"/>
          <w:w w:val="105"/>
        </w:rPr>
        <w:t> </w:t>
      </w:r>
      <w:r>
        <w:rPr>
          <w:color w:val="231F20"/>
          <w:w w:val="105"/>
        </w:rPr>
        <w:t>is</w:t>
      </w:r>
      <w:r>
        <w:rPr>
          <w:color w:val="231F20"/>
          <w:spacing w:val="-7"/>
          <w:w w:val="105"/>
        </w:rPr>
        <w:t> </w:t>
      </w:r>
      <w:r>
        <w:rPr>
          <w:color w:val="231F20"/>
          <w:w w:val="105"/>
        </w:rPr>
        <w:t>a</w:t>
      </w:r>
      <w:r>
        <w:rPr>
          <w:color w:val="231F20"/>
          <w:spacing w:val="-7"/>
          <w:w w:val="105"/>
        </w:rPr>
        <w:t> </w:t>
      </w:r>
      <w:r>
        <w:rPr>
          <w:color w:val="231F20"/>
          <w:w w:val="105"/>
        </w:rPr>
        <w:t>C++ compiler; you can write in the C subset of C++ and learn OO as you go.</w:t>
      </w:r>
    </w:p>
    <w:p>
      <w:pPr>
        <w:pStyle w:val="BodyText"/>
        <w:spacing w:line="266" w:lineRule="auto"/>
        <w:ind w:left="101" w:right="115" w:firstLine="240"/>
        <w:jc w:val="both"/>
      </w:pPr>
      <w:r>
        <w:rPr>
          <w:color w:val="231F20"/>
        </w:rPr>
        <w:t>Although C++ became very popular for a while, it eventually fell behind Java and</w:t>
      </w:r>
      <w:r>
        <w:rPr>
          <w:color w:val="231F20"/>
          <w:spacing w:val="-2"/>
        </w:rPr>
        <w:t> </w:t>
      </w:r>
      <w:r>
        <w:rPr>
          <w:color w:val="231F20"/>
        </w:rPr>
        <w:t>some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newer</w:t>
      </w:r>
      <w:r>
        <w:rPr>
          <w:color w:val="231F20"/>
          <w:spacing w:val="-2"/>
        </w:rPr>
        <w:t> </w:t>
      </w:r>
      <w:r>
        <w:rPr>
          <w:color w:val="231F20"/>
        </w:rPr>
        <w:t>languages</w:t>
      </w:r>
      <w:r>
        <w:rPr>
          <w:color w:val="231F20"/>
          <w:spacing w:val="-2"/>
        </w:rPr>
        <w:t> </w:t>
      </w:r>
      <w:r>
        <w:rPr>
          <w:color w:val="231F20"/>
        </w:rPr>
        <w:t>in</w:t>
      </w:r>
      <w:r>
        <w:rPr>
          <w:color w:val="231F20"/>
          <w:spacing w:val="-2"/>
        </w:rPr>
        <w:t> </w:t>
      </w:r>
      <w:r>
        <w:rPr>
          <w:color w:val="231F20"/>
        </w:rPr>
        <w:t>popularity.</w:t>
      </w:r>
      <w:r>
        <w:rPr>
          <w:color w:val="231F20"/>
          <w:spacing w:val="-2"/>
        </w:rPr>
        <w:t> </w:t>
      </w:r>
      <w:r>
        <w:rPr>
          <w:color w:val="231F20"/>
        </w:rPr>
        <w:t>There</w:t>
      </w:r>
      <w:r>
        <w:rPr>
          <w:color w:val="231F20"/>
          <w:spacing w:val="-2"/>
        </w:rPr>
        <w:t> </w:t>
      </w:r>
      <w:r>
        <w:rPr>
          <w:color w:val="231F20"/>
        </w:rPr>
        <w:t>was</w:t>
      </w:r>
      <w:r>
        <w:rPr>
          <w:color w:val="231F20"/>
          <w:spacing w:val="-2"/>
        </w:rPr>
        <w:t> </w:t>
      </w:r>
      <w:r>
        <w:rPr>
          <w:color w:val="231F20"/>
        </w:rPr>
        <w:t>leverage</w:t>
      </w:r>
      <w:r>
        <w:rPr>
          <w:color w:val="231F20"/>
          <w:spacing w:val="-2"/>
        </w:rPr>
        <w:t> </w:t>
      </w:r>
      <w:r>
        <w:rPr>
          <w:color w:val="231F20"/>
        </w:rPr>
        <w:t>in</w:t>
      </w:r>
      <w:r>
        <w:rPr>
          <w:color w:val="231F20"/>
          <w:spacing w:val="-2"/>
        </w:rPr>
        <w:t> </w:t>
      </w:r>
      <w:r>
        <w:rPr>
          <w:color w:val="231F20"/>
        </w:rPr>
        <w:t>maintain- ing backward compatibility with C, but there was much more leverage in mak- ing languages easier to work with. Repeatedly, C++ teams have learned that the language defaults are not ideal for maintenance, and they have to go beyond them a bit to keep a system nimble and easy to change.</w:t>
      </w:r>
    </w:p>
    <w:p>
      <w:pPr>
        <w:pStyle w:val="BodyText"/>
        <w:spacing w:line="266" w:lineRule="auto"/>
        <w:ind w:left="101" w:right="114" w:firstLine="240"/>
        <w:jc w:val="both"/>
      </w:pPr>
      <w:r>
        <w:rPr>
          <w:color w:val="231F20"/>
        </w:rPr>
        <w:t>One part of C++’s C legacy that is especially problematic is its way of letting one</w:t>
      </w:r>
      <w:r>
        <w:rPr>
          <w:color w:val="231F20"/>
          <w:spacing w:val="28"/>
        </w:rPr>
        <w:t> </w:t>
      </w:r>
      <w:r>
        <w:rPr>
          <w:color w:val="231F20"/>
        </w:rPr>
        <w:t>part</w:t>
      </w:r>
      <w:r>
        <w:rPr>
          <w:color w:val="231F20"/>
          <w:spacing w:val="28"/>
        </w:rPr>
        <w:t> </w:t>
      </w:r>
      <w:r>
        <w:rPr>
          <w:color w:val="231F20"/>
        </w:rPr>
        <w:t>of</w:t>
      </w:r>
      <w:r>
        <w:rPr>
          <w:color w:val="231F20"/>
          <w:spacing w:val="28"/>
        </w:rPr>
        <w:t> </w:t>
      </w:r>
      <w:r>
        <w:rPr>
          <w:color w:val="231F20"/>
        </w:rPr>
        <w:t>a</w:t>
      </w:r>
      <w:r>
        <w:rPr>
          <w:color w:val="231F20"/>
          <w:spacing w:val="28"/>
        </w:rPr>
        <w:t> </w:t>
      </w:r>
      <w:r>
        <w:rPr>
          <w:color w:val="231F20"/>
        </w:rPr>
        <w:t>program</w:t>
      </w:r>
      <w:r>
        <w:rPr>
          <w:color w:val="231F20"/>
          <w:spacing w:val="28"/>
        </w:rPr>
        <w:t> </w:t>
      </w:r>
      <w:r>
        <w:rPr>
          <w:color w:val="231F20"/>
        </w:rPr>
        <w:t>know</w:t>
      </w:r>
      <w:r>
        <w:rPr>
          <w:color w:val="231F20"/>
          <w:spacing w:val="28"/>
        </w:rPr>
        <w:t> </w:t>
      </w:r>
      <w:r>
        <w:rPr>
          <w:color w:val="231F20"/>
        </w:rPr>
        <w:t>about</w:t>
      </w:r>
      <w:r>
        <w:rPr>
          <w:color w:val="231F20"/>
          <w:spacing w:val="28"/>
        </w:rPr>
        <w:t> </w:t>
      </w:r>
      <w:r>
        <w:rPr>
          <w:color w:val="231F20"/>
        </w:rPr>
        <w:t>another</w:t>
      </w:r>
      <w:r>
        <w:rPr>
          <w:color w:val="231F20"/>
          <w:spacing w:val="28"/>
        </w:rPr>
        <w:t> </w:t>
      </w:r>
      <w:r>
        <w:rPr>
          <w:color w:val="231F20"/>
        </w:rPr>
        <w:t>part.</w:t>
      </w:r>
      <w:r>
        <w:rPr>
          <w:color w:val="231F20"/>
          <w:spacing w:val="28"/>
        </w:rPr>
        <w:t> </w:t>
      </w:r>
      <w:r>
        <w:rPr>
          <w:color w:val="231F20"/>
        </w:rPr>
        <w:t>In</w:t>
      </w:r>
      <w:r>
        <w:rPr>
          <w:color w:val="231F20"/>
          <w:spacing w:val="28"/>
        </w:rPr>
        <w:t> </w:t>
      </w:r>
      <w:r>
        <w:rPr>
          <w:color w:val="231F20"/>
        </w:rPr>
        <w:t>Java</w:t>
      </w:r>
      <w:r>
        <w:rPr>
          <w:color w:val="231F20"/>
          <w:spacing w:val="28"/>
        </w:rPr>
        <w:t> </w:t>
      </w:r>
      <w:r>
        <w:rPr>
          <w:color w:val="231F20"/>
        </w:rPr>
        <w:t>and</w:t>
      </w:r>
      <w:r>
        <w:rPr>
          <w:color w:val="231F20"/>
          <w:spacing w:val="28"/>
        </w:rPr>
        <w:t> </w:t>
      </w:r>
      <w:r>
        <w:rPr>
          <w:color w:val="231F20"/>
        </w:rPr>
        <w:t>C#,</w:t>
      </w:r>
      <w:r>
        <w:rPr>
          <w:color w:val="231F20"/>
          <w:spacing w:val="28"/>
        </w:rPr>
        <w:t> </w:t>
      </w:r>
      <w:r>
        <w:rPr>
          <w:color w:val="231F20"/>
        </w:rPr>
        <w:t>if</w:t>
      </w:r>
      <w:r>
        <w:rPr>
          <w:color w:val="231F20"/>
          <w:spacing w:val="28"/>
        </w:rPr>
        <w:t> </w:t>
      </w:r>
      <w:r>
        <w:rPr>
          <w:color w:val="231F20"/>
        </w:rPr>
        <w:t>a</w:t>
      </w:r>
      <w:r>
        <w:rPr>
          <w:color w:val="231F20"/>
          <w:spacing w:val="28"/>
        </w:rPr>
        <w:t> </w:t>
      </w:r>
      <w:r>
        <w:rPr>
          <w:color w:val="231F20"/>
        </w:rPr>
        <w:t>class</w:t>
      </w:r>
      <w:r>
        <w:rPr>
          <w:color w:val="231F20"/>
          <w:spacing w:val="28"/>
        </w:rPr>
        <w:t> </w:t>
      </w:r>
      <w:r>
        <w:rPr>
          <w:color w:val="231F20"/>
        </w:rPr>
        <w:t>in one file needs to use a class in another file, we use an import or using statement to make its definition available. The compiler looks for that class and checks to see if it has been compiled already. If it hasn’t, it compiles it. If it has been com- piled, the compiler reads a brief snippet of information from the compiled file, getting only as much information as it needs to make sure that all of the meth- ods the original class needs are on that class.</w:t>
      </w:r>
    </w:p>
    <w:p>
      <w:pPr>
        <w:pStyle w:val="BodyText"/>
        <w:spacing w:line="266" w:lineRule="auto"/>
        <w:ind w:left="101" w:right="114" w:firstLine="240"/>
        <w:jc w:val="both"/>
      </w:pPr>
      <w:r>
        <w:rPr>
          <w:color w:val="231F20"/>
        </w:rPr>
        <w:t>C++ compilers generally don’t have this optimization. In C++, if a class needs to know about another class, the declaration of the class (in another file) is </w:t>
      </w:r>
      <w:r>
        <w:rPr>
          <w:color w:val="231F20"/>
        </w:rPr>
        <w:t>tex- tually included in the file that needs to use it. This can be a much slower pro- cess. The compiler has to reparse the declaration and build up an internal representation</w:t>
      </w:r>
      <w:r>
        <w:rPr>
          <w:color w:val="231F20"/>
          <w:spacing w:val="-11"/>
        </w:rPr>
        <w:t> </w:t>
      </w:r>
      <w:r>
        <w:rPr>
          <w:color w:val="231F20"/>
        </w:rPr>
        <w:t>every</w:t>
      </w:r>
      <w:r>
        <w:rPr>
          <w:color w:val="231F20"/>
          <w:spacing w:val="-11"/>
        </w:rPr>
        <w:t> </w:t>
      </w:r>
      <w:r>
        <w:rPr>
          <w:color w:val="231F20"/>
        </w:rPr>
        <w:t>time</w:t>
      </w:r>
      <w:r>
        <w:rPr>
          <w:color w:val="231F20"/>
          <w:spacing w:val="-11"/>
        </w:rPr>
        <w:t> </w:t>
      </w:r>
      <w:r>
        <w:rPr>
          <w:color w:val="231F20"/>
        </w:rPr>
        <w:t>it</w:t>
      </w:r>
      <w:r>
        <w:rPr>
          <w:color w:val="231F20"/>
          <w:spacing w:val="-11"/>
        </w:rPr>
        <w:t> </w:t>
      </w:r>
      <w:r>
        <w:rPr>
          <w:color w:val="231F20"/>
        </w:rPr>
        <w:t>sees</w:t>
      </w:r>
      <w:r>
        <w:rPr>
          <w:color w:val="231F20"/>
          <w:spacing w:val="-11"/>
        </w:rPr>
        <w:t> </w:t>
      </w:r>
      <w:r>
        <w:rPr>
          <w:color w:val="231F20"/>
        </w:rPr>
        <w:t>that</w:t>
      </w:r>
      <w:r>
        <w:rPr>
          <w:color w:val="231F20"/>
          <w:spacing w:val="-11"/>
        </w:rPr>
        <w:t> </w:t>
      </w:r>
      <w:r>
        <w:rPr>
          <w:color w:val="231F20"/>
        </w:rPr>
        <w:t>declaration.</w:t>
      </w:r>
      <w:r>
        <w:rPr>
          <w:color w:val="231F20"/>
          <w:spacing w:val="-11"/>
        </w:rPr>
        <w:t> </w:t>
      </w:r>
      <w:r>
        <w:rPr>
          <w:color w:val="231F20"/>
        </w:rPr>
        <w:t>Worse,</w:t>
      </w:r>
      <w:r>
        <w:rPr>
          <w:color w:val="231F20"/>
          <w:spacing w:val="-11"/>
        </w:rPr>
        <w:t> </w:t>
      </w:r>
      <w:r>
        <w:rPr>
          <w:color w:val="231F20"/>
        </w:rPr>
        <w:t>the</w:t>
      </w:r>
      <w:r>
        <w:rPr>
          <w:color w:val="231F20"/>
          <w:spacing w:val="-11"/>
        </w:rPr>
        <w:t> </w:t>
      </w:r>
      <w:r>
        <w:rPr>
          <w:color w:val="231F20"/>
        </w:rPr>
        <w:t>include</w:t>
      </w:r>
      <w:r>
        <w:rPr>
          <w:color w:val="231F20"/>
          <w:spacing w:val="-11"/>
        </w:rPr>
        <w:t> </w:t>
      </w:r>
      <w:r>
        <w:rPr>
          <w:color w:val="231F20"/>
        </w:rPr>
        <w:t>mechanism is prone to abuse. A file can include a file that includes a file, and so on. On projects in which people haven’t avoided this, it’s not uncommon to find small files that end up transitively including tens of thousands of lines of code. People wonder why their builds take so long, but because the includes are spread around the system, it is hard to point at any one particular file and understand why it is taking so long to compile.</w:t>
      </w:r>
    </w:p>
    <w:p>
      <w:pPr>
        <w:spacing w:after="0" w:line="266" w:lineRule="auto"/>
        <w:jc w:val="both"/>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390.272003pt;width:5.1pt;height:47pt;mso-position-horizontal-relative:page;mso-position-vertical-relative:page;z-index:15888384" id="docshapegroup709" coordorigin="-10,7805" coordsize="102,940">
            <v:rect style="position:absolute;left:0;top:7815;width:82;height:920" id="docshape710" filled="true" fillcolor="#231f20" stroked="false">
              <v:fill type="solid"/>
            </v:rect>
            <v:shape style="position:absolute;left:0;top:7815;width:82;height:920" id="docshape711" coordorigin="0,7815" coordsize="82,920" path="m0,7815l82,7815,82,8735,0,8735e" filled="false" stroked="true" strokeweight="1pt" strokecolor="#231f20">
              <v:path arrowok="t"/>
              <v:stroke dashstyle="solid"/>
            </v:shape>
            <w10:wrap type="none"/>
          </v:group>
        </w:pict>
      </w:r>
      <w:bookmarkStart w:name="_bookmark146" w:id="193"/>
      <w:bookmarkEnd w:id="193"/>
      <w:r>
        <w:rPr/>
      </w:r>
      <w:r>
        <w:rPr>
          <w:color w:val="231F20"/>
        </w:rPr>
        <w:t>It might seem like I’m getting down on C++, but I’m not. It is an important language, and there is an incredible amount of C++ code out there—but it does take extra care to work with it well.</w:t>
      </w:r>
    </w:p>
    <w:p>
      <w:pPr>
        <w:pStyle w:val="BodyText"/>
        <w:spacing w:line="266" w:lineRule="auto"/>
        <w:ind w:left="112" w:right="112" w:firstLine="240"/>
        <w:jc w:val="both"/>
      </w:pPr>
      <w:r>
        <w:rPr>
          <w:color w:val="231F20"/>
        </w:rPr>
        <w:t>In legacy code, it can be hard to instantiate a C++ class in a test harness. </w:t>
      </w:r>
      <w:r>
        <w:rPr>
          <w:color w:val="231F20"/>
        </w:rPr>
        <w:t>One of the most immediate issues we confront is header dependency. What header files do we need to create a class by itself in a test harness?</w:t>
      </w:r>
    </w:p>
    <w:p>
      <w:pPr>
        <w:pStyle w:val="BodyText"/>
        <w:spacing w:line="266" w:lineRule="auto"/>
        <w:ind w:left="111" w:right="112" w:firstLine="240"/>
        <w:jc w:val="both"/>
      </w:pPr>
      <w:r>
        <w:rPr>
          <w:color w:val="231F20"/>
        </w:rPr>
        <w:t>Here is part of the declaration of a huge C++ class named </w:t>
      </w:r>
      <w:r>
        <w:rPr>
          <w:rFonts w:ascii="Lucida Console" w:hAnsi="Lucida Console"/>
          <w:color w:val="231F20"/>
          <w:sz w:val="18"/>
        </w:rPr>
        <w:t>Scheduler</w:t>
      </w:r>
      <w:r>
        <w:rPr>
          <w:color w:val="231F20"/>
        </w:rPr>
        <w:t>. It has more</w:t>
      </w:r>
      <w:r>
        <w:rPr>
          <w:color w:val="231F20"/>
          <w:spacing w:val="40"/>
        </w:rPr>
        <w:t> </w:t>
      </w:r>
      <w:r>
        <w:rPr>
          <w:color w:val="231F20"/>
        </w:rPr>
        <w:t>than</w:t>
      </w:r>
      <w:r>
        <w:rPr>
          <w:color w:val="231F20"/>
          <w:spacing w:val="40"/>
        </w:rPr>
        <w:t> </w:t>
      </w:r>
      <w:r>
        <w:rPr>
          <w:color w:val="231F20"/>
        </w:rPr>
        <w:t>200</w:t>
      </w:r>
      <w:r>
        <w:rPr>
          <w:color w:val="231F20"/>
          <w:spacing w:val="40"/>
        </w:rPr>
        <w:t> </w:t>
      </w:r>
      <w:r>
        <w:rPr>
          <w:color w:val="231F20"/>
        </w:rPr>
        <w:t>methods,</w:t>
      </w:r>
      <w:r>
        <w:rPr>
          <w:color w:val="231F20"/>
          <w:spacing w:val="40"/>
        </w:rPr>
        <w:t> </w:t>
      </w:r>
      <w:r>
        <w:rPr>
          <w:color w:val="231F20"/>
        </w:rPr>
        <w:t>but</w:t>
      </w:r>
      <w:r>
        <w:rPr>
          <w:color w:val="231F20"/>
          <w:spacing w:val="40"/>
        </w:rPr>
        <w:t> </w:t>
      </w:r>
      <w:r>
        <w:rPr>
          <w:color w:val="231F20"/>
        </w:rPr>
        <w:t>I’ve</w:t>
      </w:r>
      <w:r>
        <w:rPr>
          <w:color w:val="231F20"/>
          <w:spacing w:val="40"/>
        </w:rPr>
        <w:t> </w:t>
      </w:r>
      <w:r>
        <w:rPr>
          <w:color w:val="231F20"/>
        </w:rPr>
        <w:t>shown</w:t>
      </w:r>
      <w:r>
        <w:rPr>
          <w:color w:val="231F20"/>
          <w:spacing w:val="40"/>
        </w:rPr>
        <w:t> </w:t>
      </w:r>
      <w:r>
        <w:rPr>
          <w:color w:val="231F20"/>
        </w:rPr>
        <w:t>only</w:t>
      </w:r>
      <w:r>
        <w:rPr>
          <w:color w:val="231F20"/>
          <w:spacing w:val="40"/>
        </w:rPr>
        <w:t> </w:t>
      </w:r>
      <w:r>
        <w:rPr>
          <w:color w:val="231F20"/>
        </w:rPr>
        <w:t>about</w:t>
      </w:r>
      <w:r>
        <w:rPr>
          <w:color w:val="231F20"/>
          <w:spacing w:val="40"/>
        </w:rPr>
        <w:t> </w:t>
      </w:r>
      <w:r>
        <w:rPr>
          <w:color w:val="231F20"/>
        </w:rPr>
        <w:t>5</w:t>
      </w:r>
      <w:r>
        <w:rPr>
          <w:color w:val="231F20"/>
          <w:spacing w:val="40"/>
        </w:rPr>
        <w:t> </w:t>
      </w:r>
      <w:r>
        <w:rPr>
          <w:color w:val="231F20"/>
        </w:rPr>
        <w:t>of</w:t>
      </w:r>
      <w:r>
        <w:rPr>
          <w:color w:val="231F20"/>
          <w:spacing w:val="40"/>
        </w:rPr>
        <w:t> </w:t>
      </w:r>
      <w:r>
        <w:rPr>
          <w:color w:val="231F20"/>
        </w:rPr>
        <w:t>them</w:t>
      </w:r>
      <w:r>
        <w:rPr>
          <w:color w:val="231F20"/>
          <w:spacing w:val="40"/>
        </w:rPr>
        <w:t> </w:t>
      </w:r>
      <w:r>
        <w:rPr>
          <w:color w:val="231F20"/>
        </w:rPr>
        <w:t>in</w:t>
      </w:r>
      <w:r>
        <w:rPr>
          <w:color w:val="231F20"/>
          <w:spacing w:val="40"/>
        </w:rPr>
        <w:t> </w:t>
      </w:r>
      <w:r>
        <w:rPr>
          <w:color w:val="231F20"/>
        </w:rPr>
        <w:t>the declaration. In addition to being large, the class has very severe and tangled dependencies</w:t>
      </w:r>
      <w:r>
        <w:rPr>
          <w:color w:val="231F20"/>
          <w:spacing w:val="-4"/>
        </w:rPr>
        <w:t> </w:t>
      </w:r>
      <w:r>
        <w:rPr>
          <w:color w:val="231F20"/>
        </w:rPr>
        <w:t>on many other classes. How can we make a </w:t>
      </w:r>
      <w:r>
        <w:rPr>
          <w:rFonts w:ascii="Lucida Console" w:hAnsi="Lucida Console"/>
          <w:color w:val="231F20"/>
          <w:sz w:val="18"/>
        </w:rPr>
        <w:t>Scheduler</w:t>
      </w:r>
      <w:r>
        <w:rPr>
          <w:rFonts w:ascii="Lucida Console" w:hAnsi="Lucida Console"/>
          <w:color w:val="231F20"/>
          <w:spacing w:val="-83"/>
          <w:sz w:val="18"/>
        </w:rPr>
        <w:t> </w:t>
      </w:r>
      <w:r>
        <w:rPr>
          <w:color w:val="231F20"/>
        </w:rPr>
        <w:t>in a test?</w:t>
      </w:r>
    </w:p>
    <w:p>
      <w:pPr>
        <w:spacing w:line="309" w:lineRule="auto" w:before="135"/>
        <w:ind w:left="112" w:right="5342" w:firstLine="0"/>
        <w:jc w:val="left"/>
        <w:rPr>
          <w:rFonts w:ascii="Lucida Console"/>
          <w:sz w:val="16"/>
        </w:rPr>
      </w:pPr>
      <w:r>
        <w:rPr>
          <w:rFonts w:ascii="Lucida Console"/>
          <w:color w:val="231F20"/>
          <w:spacing w:val="-26"/>
          <w:sz w:val="16"/>
        </w:rPr>
        <w:t>#ifndef</w:t>
      </w:r>
      <w:r>
        <w:rPr>
          <w:rFonts w:ascii="Lucida Console"/>
          <w:color w:val="231F20"/>
          <w:spacing w:val="-53"/>
          <w:sz w:val="16"/>
        </w:rPr>
        <w:t> </w:t>
      </w:r>
      <w:r>
        <w:rPr>
          <w:rFonts w:ascii="Lucida Console"/>
          <w:color w:val="231F20"/>
          <w:spacing w:val="-26"/>
          <w:sz w:val="16"/>
        </w:rPr>
        <w:t>SCHEDULER_H #define</w:t>
      </w:r>
      <w:r>
        <w:rPr>
          <w:rFonts w:ascii="Lucida Console"/>
          <w:color w:val="231F20"/>
          <w:spacing w:val="-40"/>
          <w:sz w:val="16"/>
        </w:rPr>
        <w:t> </w:t>
      </w:r>
      <w:r>
        <w:rPr>
          <w:rFonts w:ascii="Lucida Console"/>
          <w:color w:val="231F20"/>
          <w:spacing w:val="-27"/>
          <w:sz w:val="16"/>
        </w:rPr>
        <w:t>SCHEDULER_H</w:t>
      </w:r>
    </w:p>
    <w:p>
      <w:pPr>
        <w:pStyle w:val="BodyText"/>
        <w:spacing w:before="5"/>
        <w:rPr>
          <w:rFonts w:ascii="Lucida Console"/>
        </w:rPr>
      </w:pPr>
    </w:p>
    <w:p>
      <w:pPr>
        <w:spacing w:line="309" w:lineRule="auto" w:before="0"/>
        <w:ind w:left="112" w:right="5342" w:firstLine="0"/>
        <w:jc w:val="left"/>
        <w:rPr>
          <w:rFonts w:ascii="Lucida Console"/>
          <w:sz w:val="16"/>
        </w:rPr>
      </w:pPr>
      <w:r>
        <w:rPr>
          <w:rFonts w:ascii="Lucida Console"/>
          <w:color w:val="231F20"/>
          <w:spacing w:val="-18"/>
          <w:sz w:val="16"/>
        </w:rPr>
        <w:t>#include</w:t>
      </w:r>
      <w:r>
        <w:rPr>
          <w:rFonts w:ascii="Lucida Console"/>
          <w:color w:val="231F20"/>
          <w:spacing w:val="-53"/>
          <w:sz w:val="16"/>
        </w:rPr>
        <w:t> </w:t>
      </w:r>
      <w:r>
        <w:rPr>
          <w:rFonts w:ascii="Lucida Console"/>
          <w:color w:val="231F20"/>
          <w:spacing w:val="-18"/>
          <w:sz w:val="16"/>
        </w:rPr>
        <w:t>"Meeting.h" </w:t>
      </w: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"MailDaemon.h"</w:t>
      </w:r>
    </w:p>
    <w:p>
      <w:pPr>
        <w:spacing w:line="159" w:lineRule="exact" w:before="0"/>
        <w:ind w:left="112" w:right="0" w:firstLine="0"/>
        <w:jc w:val="left"/>
        <w:rPr>
          <w:rFonts w:ascii="Lucida Console"/>
          <w:sz w:val="16"/>
        </w:rPr>
      </w:pPr>
      <w:r>
        <w:rPr>
          <w:rFonts w:ascii="Lucida Console"/>
          <w:color w:val="231F20"/>
          <w:spacing w:val="-5"/>
          <w:sz w:val="16"/>
        </w:rPr>
        <w:t>...</w:t>
      </w:r>
    </w:p>
    <w:p>
      <w:pPr>
        <w:spacing w:line="309" w:lineRule="auto" w:before="46"/>
        <w:ind w:left="112" w:right="4563" w:firstLine="0"/>
        <w:jc w:val="left"/>
        <w:rPr>
          <w:rFonts w:ascii="Lucida Console"/>
          <w:sz w:val="16"/>
        </w:rPr>
      </w:pP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"SchedulerDisplay.h" </w:t>
      </w:r>
      <w:r>
        <w:rPr>
          <w:rFonts w:ascii="Lucida Console"/>
          <w:color w:val="231F20"/>
          <w:spacing w:val="-18"/>
          <w:sz w:val="16"/>
        </w:rPr>
        <w:t>#include</w:t>
      </w:r>
      <w:r>
        <w:rPr>
          <w:rFonts w:ascii="Lucida Console"/>
          <w:color w:val="231F20"/>
          <w:spacing w:val="-53"/>
          <w:sz w:val="16"/>
        </w:rPr>
        <w:t> </w:t>
      </w:r>
      <w:r>
        <w:rPr>
          <w:rFonts w:ascii="Lucida Console"/>
          <w:color w:val="231F20"/>
          <w:spacing w:val="-18"/>
          <w:sz w:val="16"/>
        </w:rPr>
        <w:t>"DayTime.h"</w:t>
      </w:r>
    </w:p>
    <w:p>
      <w:pPr>
        <w:pStyle w:val="BodyText"/>
        <w:spacing w:before="5"/>
        <w:rPr>
          <w:rFonts w:ascii="Lucida Console"/>
        </w:rPr>
      </w:pPr>
    </w:p>
    <w:p>
      <w:pPr>
        <w:spacing w:before="0"/>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1"/>
          <w:sz w:val="16"/>
        </w:rPr>
        <w:t>Scheduler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672" w:right="0" w:firstLine="0"/>
        <w:jc w:val="left"/>
        <w:rPr>
          <w:rFonts w:ascii="Lucida Console"/>
          <w:sz w:val="16"/>
        </w:rPr>
      </w:pPr>
      <w:r>
        <w:rPr>
          <w:rFonts w:ascii="Lucida Console"/>
          <w:color w:val="231F20"/>
          <w:spacing w:val="-26"/>
          <w:sz w:val="16"/>
        </w:rPr>
        <w:t>Scheduler(const</w:t>
      </w:r>
      <w:r>
        <w:rPr>
          <w:rFonts w:ascii="Lucida Console"/>
          <w:color w:val="231F20"/>
          <w:spacing w:val="-48"/>
          <w:sz w:val="16"/>
        </w:rPr>
        <w:t> </w:t>
      </w:r>
      <w:r>
        <w:rPr>
          <w:rFonts w:ascii="Lucida Console"/>
          <w:color w:val="231F20"/>
          <w:spacing w:val="-26"/>
          <w:sz w:val="16"/>
        </w:rPr>
        <w:t>string&amp;</w:t>
      </w:r>
      <w:r>
        <w:rPr>
          <w:rFonts w:ascii="Lucida Console"/>
          <w:color w:val="231F20"/>
          <w:spacing w:val="-48"/>
          <w:sz w:val="16"/>
        </w:rPr>
        <w:t> </w:t>
      </w:r>
      <w:r>
        <w:rPr>
          <w:rFonts w:ascii="Lucida Console"/>
          <w:color w:val="231F20"/>
          <w:spacing w:val="-26"/>
          <w:sz w:val="16"/>
        </w:rPr>
        <w:t>owner);</w:t>
      </w:r>
    </w:p>
    <w:p>
      <w:pPr>
        <w:spacing w:before="46"/>
        <w:ind w:left="672" w:right="0" w:firstLine="0"/>
        <w:jc w:val="left"/>
        <w:rPr>
          <w:rFonts w:ascii="Lucida Console"/>
          <w:sz w:val="16"/>
        </w:rPr>
      </w:pPr>
      <w:r>
        <w:rPr>
          <w:rFonts w:ascii="Lucida Console"/>
          <w:color w:val="231F20"/>
          <w:spacing w:val="-17"/>
          <w:sz w:val="16"/>
        </w:rPr>
        <w:t>~Scheduler();</w:t>
      </w:r>
    </w:p>
    <w:p>
      <w:pPr>
        <w:pStyle w:val="BodyText"/>
        <w:rPr>
          <w:rFonts w:ascii="Lucida Console"/>
          <w:sz w:val="13"/>
        </w:rPr>
      </w:pPr>
    </w:p>
    <w:p>
      <w:pPr>
        <w:spacing w:line="309" w:lineRule="auto" w:before="122"/>
        <w:ind w:left="392" w:right="4563" w:firstLine="0"/>
        <w:jc w:val="left"/>
        <w:rPr>
          <w:rFonts w:ascii="Lucida Console"/>
          <w:sz w:val="16"/>
        </w:rPr>
      </w:pPr>
      <w:r>
        <w:rPr>
          <w:rFonts w:ascii="Lucida Console"/>
          <w:color w:val="231F20"/>
          <w:spacing w:val="-26"/>
          <w:sz w:val="16"/>
        </w:rPr>
        <w:t>void</w:t>
      </w:r>
      <w:r>
        <w:rPr>
          <w:rFonts w:ascii="Lucida Console"/>
          <w:color w:val="231F20"/>
          <w:spacing w:val="-49"/>
          <w:sz w:val="16"/>
        </w:rPr>
        <w:t> </w:t>
      </w:r>
      <w:r>
        <w:rPr>
          <w:rFonts w:ascii="Lucida Console"/>
          <w:color w:val="231F20"/>
          <w:spacing w:val="-26"/>
          <w:sz w:val="16"/>
        </w:rPr>
        <w:t>addEvent(Event</w:t>
      </w:r>
      <w:r>
        <w:rPr>
          <w:rFonts w:ascii="Lucida Console"/>
          <w:color w:val="231F20"/>
          <w:spacing w:val="-49"/>
          <w:sz w:val="16"/>
        </w:rPr>
        <w:t> </w:t>
      </w:r>
      <w:r>
        <w:rPr>
          <w:rFonts w:ascii="Lucida Console"/>
          <w:color w:val="231F20"/>
          <w:spacing w:val="-26"/>
          <w:sz w:val="16"/>
        </w:rPr>
        <w:t>*event); </w:t>
      </w:r>
      <w:r>
        <w:rPr>
          <w:rFonts w:ascii="Lucida Console"/>
          <w:color w:val="231F20"/>
          <w:spacing w:val="-20"/>
          <w:sz w:val="16"/>
        </w:rPr>
        <w:t>bool</w:t>
      </w:r>
      <w:r>
        <w:rPr>
          <w:rFonts w:ascii="Lucida Console"/>
          <w:color w:val="231F20"/>
          <w:spacing w:val="-52"/>
          <w:sz w:val="16"/>
        </w:rPr>
        <w:t> </w:t>
      </w:r>
      <w:r>
        <w:rPr>
          <w:rFonts w:ascii="Lucida Console"/>
          <w:color w:val="231F20"/>
          <w:spacing w:val="-20"/>
          <w:sz w:val="16"/>
        </w:rPr>
        <w:t>hasEvents(Date</w:t>
      </w:r>
      <w:r>
        <w:rPr>
          <w:rFonts w:ascii="Lucida Console"/>
          <w:color w:val="231F20"/>
          <w:spacing w:val="-52"/>
          <w:sz w:val="16"/>
        </w:rPr>
        <w:t> </w:t>
      </w:r>
      <w:r>
        <w:rPr>
          <w:rFonts w:ascii="Lucida Console"/>
          <w:color w:val="231F20"/>
          <w:spacing w:val="-20"/>
          <w:sz w:val="16"/>
        </w:rPr>
        <w:t>date);</w:t>
      </w:r>
    </w:p>
    <w:p>
      <w:pPr>
        <w:spacing w:line="159" w:lineRule="exact" w:before="0"/>
        <w:ind w:left="392" w:right="0" w:firstLine="0"/>
        <w:jc w:val="left"/>
        <w:rPr>
          <w:rFonts w:ascii="Lucida Console"/>
          <w:sz w:val="16"/>
        </w:rPr>
      </w:pPr>
      <w:r>
        <w:rPr>
          <w:rFonts w:ascii="Lucida Console"/>
          <w:color w:val="231F20"/>
          <w:spacing w:val="-28"/>
          <w:sz w:val="16"/>
        </w:rPr>
        <w:t>bool</w:t>
      </w:r>
      <w:r>
        <w:rPr>
          <w:rFonts w:ascii="Lucida Console"/>
          <w:color w:val="231F20"/>
          <w:spacing w:val="-26"/>
          <w:sz w:val="16"/>
        </w:rPr>
        <w:t> </w:t>
      </w:r>
      <w:r>
        <w:rPr>
          <w:rFonts w:ascii="Lucida Console"/>
          <w:color w:val="231F20"/>
          <w:spacing w:val="-28"/>
          <w:sz w:val="16"/>
        </w:rPr>
        <w:t>performConsistencyCheck(string&amp;</w:t>
      </w:r>
      <w:r>
        <w:rPr>
          <w:rFonts w:ascii="Lucida Console"/>
          <w:color w:val="231F20"/>
          <w:spacing w:val="-25"/>
          <w:sz w:val="16"/>
        </w:rPr>
        <w:t> </w:t>
      </w:r>
      <w:r>
        <w:rPr>
          <w:rFonts w:ascii="Lucida Console"/>
          <w:color w:val="231F20"/>
          <w:spacing w:val="-28"/>
          <w:sz w:val="16"/>
        </w:rPr>
        <w:t>message);</w:t>
      </w:r>
    </w:p>
    <w:p>
      <w:pPr>
        <w:spacing w:before="47"/>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9"/>
        <w:rPr>
          <w:rFonts w:ascii="Lucida Console"/>
          <w:sz w:val="12"/>
        </w:rPr>
      </w:pPr>
    </w:p>
    <w:p>
      <w:pPr>
        <w:spacing w:before="123"/>
        <w:ind w:left="112" w:right="0" w:firstLine="0"/>
        <w:jc w:val="left"/>
        <w:rPr>
          <w:rFonts w:ascii="Lucida Console"/>
          <w:sz w:val="16"/>
        </w:rPr>
      </w:pPr>
      <w:r>
        <w:rPr>
          <w:rFonts w:ascii="Lucida Console"/>
          <w:color w:val="231F20"/>
          <w:spacing w:val="-4"/>
          <w:sz w:val="16"/>
        </w:rPr>
        <w:t>#endif</w:t>
      </w:r>
    </w:p>
    <w:p>
      <w:pPr>
        <w:pStyle w:val="BodyText"/>
        <w:spacing w:line="266" w:lineRule="auto" w:before="142"/>
        <w:ind w:left="111" w:right="112" w:firstLine="240"/>
        <w:jc w:val="both"/>
      </w:pPr>
      <w:r>
        <w:rPr>
          <w:color w:val="231F20"/>
          <w:spacing w:val="-4"/>
        </w:rPr>
        <w:t>Among</w:t>
      </w:r>
      <w:r>
        <w:rPr>
          <w:color w:val="231F20"/>
          <w:spacing w:val="-8"/>
        </w:rPr>
        <w:t> </w:t>
      </w:r>
      <w:r>
        <w:rPr>
          <w:color w:val="231F20"/>
          <w:spacing w:val="-4"/>
        </w:rPr>
        <w:t>other</w:t>
      </w:r>
      <w:r>
        <w:rPr>
          <w:color w:val="231F20"/>
          <w:spacing w:val="-7"/>
        </w:rPr>
        <w:t> </w:t>
      </w:r>
      <w:r>
        <w:rPr>
          <w:color w:val="231F20"/>
          <w:spacing w:val="-4"/>
        </w:rPr>
        <w:t>things,</w:t>
      </w:r>
      <w:r>
        <w:rPr>
          <w:color w:val="231F20"/>
          <w:spacing w:val="-7"/>
        </w:rPr>
        <w:t> </w:t>
      </w:r>
      <w:r>
        <w:rPr>
          <w:color w:val="231F20"/>
          <w:spacing w:val="-4"/>
        </w:rPr>
        <w:t>the</w:t>
      </w:r>
      <w:r>
        <w:rPr>
          <w:color w:val="231F20"/>
          <w:spacing w:val="-7"/>
        </w:rPr>
        <w:t> </w:t>
      </w:r>
      <w:r>
        <w:rPr>
          <w:rFonts w:ascii="Lucida Console" w:hAnsi="Lucida Console"/>
          <w:color w:val="231F20"/>
          <w:spacing w:val="-4"/>
          <w:sz w:val="18"/>
        </w:rPr>
        <w:t>Scheduler</w:t>
      </w:r>
      <w:r>
        <w:rPr>
          <w:rFonts w:ascii="Lucida Console" w:hAnsi="Lucida Console"/>
          <w:color w:val="231F20"/>
          <w:spacing w:val="-23"/>
          <w:sz w:val="18"/>
        </w:rPr>
        <w:t> </w:t>
      </w:r>
      <w:r>
        <w:rPr>
          <w:color w:val="231F20"/>
          <w:spacing w:val="-4"/>
        </w:rPr>
        <w:t>class</w:t>
      </w:r>
      <w:r>
        <w:rPr>
          <w:color w:val="231F20"/>
          <w:spacing w:val="-7"/>
        </w:rPr>
        <w:t> </w:t>
      </w:r>
      <w:r>
        <w:rPr>
          <w:color w:val="231F20"/>
          <w:spacing w:val="-4"/>
        </w:rPr>
        <w:t>uses</w:t>
      </w:r>
      <w:r>
        <w:rPr>
          <w:color w:val="231F20"/>
          <w:spacing w:val="-7"/>
        </w:rPr>
        <w:t> </w:t>
      </w:r>
      <w:r>
        <w:rPr>
          <w:rFonts w:ascii="Lucida Console" w:hAnsi="Lucida Console"/>
          <w:color w:val="231F20"/>
          <w:spacing w:val="-4"/>
          <w:sz w:val="18"/>
        </w:rPr>
        <w:t>Meeting</w:t>
      </w:r>
      <w:r>
        <w:rPr>
          <w:color w:val="231F20"/>
          <w:spacing w:val="-4"/>
        </w:rPr>
        <w:t>s,</w:t>
      </w:r>
      <w:r>
        <w:rPr>
          <w:color w:val="231F20"/>
          <w:spacing w:val="-7"/>
        </w:rPr>
        <w:t> </w:t>
      </w:r>
      <w:r>
        <w:rPr>
          <w:rFonts w:ascii="Lucida Console" w:hAnsi="Lucida Console"/>
          <w:color w:val="231F20"/>
          <w:spacing w:val="-4"/>
          <w:sz w:val="18"/>
        </w:rPr>
        <w:t>MailDaemon</w:t>
      </w:r>
      <w:r>
        <w:rPr>
          <w:color w:val="231F20"/>
          <w:spacing w:val="-4"/>
        </w:rPr>
        <w:t>s,</w:t>
      </w:r>
      <w:r>
        <w:rPr>
          <w:color w:val="231F20"/>
          <w:spacing w:val="-7"/>
        </w:rPr>
        <w:t> </w:t>
      </w:r>
      <w:r>
        <w:rPr>
          <w:rFonts w:ascii="Lucida Console" w:hAnsi="Lucida Console"/>
          <w:color w:val="231F20"/>
          <w:spacing w:val="-4"/>
          <w:sz w:val="18"/>
        </w:rPr>
        <w:t>Event</w:t>
      </w:r>
      <w:r>
        <w:rPr>
          <w:color w:val="231F20"/>
          <w:spacing w:val="-4"/>
        </w:rPr>
        <w:t>s,</w:t>
      </w:r>
      <w:r>
        <w:rPr>
          <w:color w:val="231F20"/>
        </w:rPr>
        <w:t> </w:t>
      </w:r>
      <w:r>
        <w:rPr>
          <w:rFonts w:ascii="Lucida Console" w:hAnsi="Lucida Console"/>
          <w:color w:val="231F20"/>
          <w:spacing w:val="-8"/>
          <w:sz w:val="18"/>
        </w:rPr>
        <w:t>SchedulerDisplay</w:t>
      </w:r>
      <w:r>
        <w:rPr>
          <w:color w:val="231F20"/>
          <w:spacing w:val="-8"/>
        </w:rPr>
        <w:t>s,</w:t>
      </w:r>
      <w:r>
        <w:rPr>
          <w:color w:val="231F20"/>
        </w:rPr>
        <w:t> </w:t>
      </w:r>
      <w:r>
        <w:rPr>
          <w:color w:val="231F20"/>
          <w:spacing w:val="-8"/>
        </w:rPr>
        <w:t>and</w:t>
      </w:r>
      <w:r>
        <w:rPr>
          <w:color w:val="231F20"/>
        </w:rPr>
        <w:t> </w:t>
      </w:r>
      <w:r>
        <w:rPr>
          <w:rFonts w:ascii="Lucida Console" w:hAnsi="Lucida Console"/>
          <w:color w:val="231F20"/>
          <w:spacing w:val="-8"/>
          <w:sz w:val="18"/>
        </w:rPr>
        <w:t>Date</w:t>
      </w:r>
      <w:r>
        <w:rPr>
          <w:color w:val="231F20"/>
          <w:spacing w:val="-8"/>
        </w:rPr>
        <w:t>s.</w:t>
      </w:r>
      <w:r>
        <w:rPr>
          <w:color w:val="231F20"/>
        </w:rPr>
        <w:t> </w:t>
      </w:r>
      <w:r>
        <w:rPr>
          <w:color w:val="231F20"/>
          <w:spacing w:val="-8"/>
        </w:rPr>
        <w:t>If</w:t>
      </w:r>
      <w:r>
        <w:rPr>
          <w:color w:val="231F20"/>
        </w:rPr>
        <w:t> </w:t>
      </w:r>
      <w:r>
        <w:rPr>
          <w:color w:val="231F20"/>
          <w:spacing w:val="-8"/>
        </w:rPr>
        <w:t>we</w:t>
      </w:r>
      <w:r>
        <w:rPr>
          <w:color w:val="231F20"/>
        </w:rPr>
        <w:t> </w:t>
      </w:r>
      <w:r>
        <w:rPr>
          <w:color w:val="231F20"/>
          <w:spacing w:val="-8"/>
        </w:rPr>
        <w:t>want</w:t>
      </w:r>
      <w:r>
        <w:rPr>
          <w:color w:val="231F20"/>
        </w:rPr>
        <w:t> </w:t>
      </w:r>
      <w:r>
        <w:rPr>
          <w:color w:val="231F20"/>
          <w:spacing w:val="-8"/>
        </w:rPr>
        <w:t>to</w:t>
      </w:r>
      <w:r>
        <w:rPr>
          <w:color w:val="231F20"/>
        </w:rPr>
        <w:t> </w:t>
      </w:r>
      <w:r>
        <w:rPr>
          <w:color w:val="231F20"/>
          <w:spacing w:val="-8"/>
        </w:rPr>
        <w:t>create</w:t>
      </w:r>
      <w:r>
        <w:rPr>
          <w:color w:val="231F20"/>
        </w:rPr>
        <w:t> </w:t>
      </w:r>
      <w:r>
        <w:rPr>
          <w:color w:val="231F20"/>
          <w:spacing w:val="-8"/>
        </w:rPr>
        <w:t>a</w:t>
      </w:r>
      <w:r>
        <w:rPr>
          <w:color w:val="231F20"/>
        </w:rPr>
        <w:t> </w:t>
      </w:r>
      <w:r>
        <w:rPr>
          <w:color w:val="231F20"/>
          <w:spacing w:val="-8"/>
        </w:rPr>
        <w:t>test</w:t>
      </w:r>
      <w:r>
        <w:rPr>
          <w:color w:val="231F20"/>
        </w:rPr>
        <w:t> </w:t>
      </w:r>
      <w:r>
        <w:rPr>
          <w:color w:val="231F20"/>
          <w:spacing w:val="-8"/>
        </w:rPr>
        <w:t>for</w:t>
      </w:r>
      <w:r>
        <w:rPr>
          <w:color w:val="231F20"/>
        </w:rPr>
        <w:t> </w:t>
      </w:r>
      <w:r>
        <w:rPr>
          <w:color w:val="231F20"/>
          <w:spacing w:val="-8"/>
        </w:rPr>
        <w:t>Schedulers,</w:t>
      </w:r>
      <w:r>
        <w:rPr>
          <w:color w:val="231F20"/>
        </w:rPr>
        <w:t> </w:t>
      </w:r>
      <w:r>
        <w:rPr>
          <w:color w:val="231F20"/>
          <w:spacing w:val="-8"/>
        </w:rPr>
        <w:t>the</w:t>
      </w:r>
      <w:r>
        <w:rPr>
          <w:color w:val="231F20"/>
        </w:rPr>
        <w:t> </w:t>
      </w:r>
      <w:r>
        <w:rPr>
          <w:color w:val="231F20"/>
          <w:spacing w:val="-8"/>
        </w:rPr>
        <w:t>easiest</w:t>
      </w:r>
      <w:r>
        <w:rPr>
          <w:color w:val="231F20"/>
        </w:rPr>
        <w:t> thing that we can do is try to build one in the same directory in another file named</w:t>
      </w:r>
      <w:r>
        <w:rPr>
          <w:color w:val="231F20"/>
          <w:spacing w:val="-9"/>
        </w:rPr>
        <w:t> </w:t>
      </w:r>
      <w:r>
        <w:rPr>
          <w:rFonts w:ascii="Lucida Console" w:hAnsi="Lucida Console"/>
          <w:color w:val="231F20"/>
          <w:sz w:val="18"/>
        </w:rPr>
        <w:t>SchedulerTests</w:t>
      </w:r>
      <w:r>
        <w:rPr>
          <w:color w:val="231F20"/>
        </w:rPr>
        <w:t>.</w:t>
      </w:r>
      <w:r>
        <w:rPr>
          <w:color w:val="231F20"/>
          <w:spacing w:val="-9"/>
        </w:rPr>
        <w:t> </w:t>
      </w:r>
      <w:r>
        <w:rPr>
          <w:color w:val="231F20"/>
        </w:rPr>
        <w:t>Why</w:t>
      </w:r>
      <w:r>
        <w:rPr>
          <w:color w:val="231F20"/>
          <w:spacing w:val="-9"/>
        </w:rPr>
        <w:t> </w:t>
      </w:r>
      <w:r>
        <w:rPr>
          <w:color w:val="231F20"/>
        </w:rPr>
        <w:t>do</w:t>
      </w:r>
      <w:r>
        <w:rPr>
          <w:color w:val="231F20"/>
          <w:spacing w:val="-9"/>
        </w:rPr>
        <w:t> </w:t>
      </w:r>
      <w:r>
        <w:rPr>
          <w:color w:val="231F20"/>
        </w:rPr>
        <w:t>we</w:t>
      </w:r>
      <w:r>
        <w:rPr>
          <w:color w:val="231F20"/>
          <w:spacing w:val="-9"/>
        </w:rPr>
        <w:t> </w:t>
      </w:r>
      <w:r>
        <w:rPr>
          <w:color w:val="231F20"/>
        </w:rPr>
        <w:t>want</w:t>
      </w:r>
      <w:r>
        <w:rPr>
          <w:color w:val="231F20"/>
          <w:spacing w:val="-9"/>
        </w:rPr>
        <w:t> </w:t>
      </w:r>
      <w:r>
        <w:rPr>
          <w:color w:val="231F20"/>
        </w:rPr>
        <w:t>the</w:t>
      </w:r>
      <w:r>
        <w:rPr>
          <w:color w:val="231F20"/>
          <w:spacing w:val="-9"/>
        </w:rPr>
        <w:t> </w:t>
      </w:r>
      <w:r>
        <w:rPr>
          <w:color w:val="231F20"/>
        </w:rPr>
        <w:t>tests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same</w:t>
      </w:r>
      <w:r>
        <w:rPr>
          <w:color w:val="231F20"/>
          <w:spacing w:val="-9"/>
        </w:rPr>
        <w:t> </w:t>
      </w:r>
      <w:r>
        <w:rPr>
          <w:color w:val="231F20"/>
        </w:rPr>
        <w:t>directory?</w:t>
      </w:r>
      <w:r>
        <w:rPr>
          <w:color w:val="231F20"/>
          <w:spacing w:val="-9"/>
        </w:rPr>
        <w:t> </w:t>
      </w:r>
      <w:r>
        <w:rPr>
          <w:color w:val="231F20"/>
        </w:rPr>
        <w:t>In</w:t>
      </w:r>
      <w:r>
        <w:rPr>
          <w:color w:val="231F20"/>
          <w:spacing w:val="-9"/>
        </w:rPr>
        <w:t> </w:t>
      </w:r>
      <w:r>
        <w:rPr>
          <w:color w:val="231F20"/>
        </w:rPr>
        <w:t>the presence of the preprocessor, it is often just easier. If the project doesn’t use paths to include files in consistent ways, we could have a lot of work to do if we try to create the tests in other directories.</w:t>
      </w:r>
    </w:p>
    <w:p>
      <w:pPr>
        <w:spacing w:after="0" w:line="266" w:lineRule="auto"/>
        <w:jc w:val="both"/>
        <w:sectPr>
          <w:pgSz w:w="7910" w:h="11940"/>
          <w:pgMar w:top="320" w:bottom="280" w:left="220" w:right="620"/>
        </w:sectPr>
      </w:pPr>
    </w:p>
    <w:p>
      <w:pPr>
        <w:spacing w:line="309" w:lineRule="auto" w:before="76"/>
        <w:ind w:left="101" w:right="5202" w:firstLine="0"/>
        <w:jc w:val="left"/>
        <w:rPr>
          <w:rFonts w:ascii="Lucida Console"/>
          <w:sz w:val="16"/>
        </w:rPr>
      </w:pPr>
      <w:r>
        <w:rPr/>
        <w:pict>
          <v:group style="position:absolute;margin-left:387.800995pt;margin-top:372.272003pt;width:6.7pt;height:47pt;mso-position-horizontal-relative:page;mso-position-vertical-relative:page;z-index:15888896" id="docshapegroup712" coordorigin="7756,7445" coordsize="134,940">
            <v:rect style="position:absolute;left:7766;top:7455;width:114;height:920" id="docshape713" filled="true" fillcolor="#231f20" stroked="false">
              <v:fill type="solid"/>
            </v:rect>
            <v:shape style="position:absolute;left:7766;top:7455;width:114;height:920" id="docshape714"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61664" from="388.300995pt,372.772003pt" to="393.999995pt,372.772003pt" stroked="true" strokeweight="1pt" strokecolor="#231f20">
            <v:stroke dashstyle="solid"/>
            <w10:wrap type="none"/>
          </v:line>
        </w:pict>
      </w:r>
      <w:bookmarkStart w:name="_bookmark147" w:id="194"/>
      <w:bookmarkEnd w:id="194"/>
      <w:r>
        <w:rPr/>
      </w: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"TestHarness.h" </w:t>
      </w:r>
      <w:r>
        <w:rPr>
          <w:rFonts w:ascii="Lucida Console"/>
          <w:color w:val="231F20"/>
          <w:spacing w:val="-20"/>
          <w:sz w:val="16"/>
        </w:rPr>
        <w:t>#include</w:t>
      </w:r>
      <w:r>
        <w:rPr>
          <w:rFonts w:ascii="Lucida Console"/>
          <w:color w:val="231F20"/>
          <w:spacing w:val="-53"/>
          <w:sz w:val="16"/>
        </w:rPr>
        <w:t> </w:t>
      </w:r>
      <w:r>
        <w:rPr>
          <w:rFonts w:ascii="Lucida Console"/>
          <w:color w:val="231F20"/>
          <w:spacing w:val="-20"/>
          <w:sz w:val="16"/>
        </w:rPr>
        <w:t>"Scheduler.h"</w:t>
      </w:r>
    </w:p>
    <w:p>
      <w:pPr>
        <w:pStyle w:val="BodyText"/>
        <w:spacing w:before="5"/>
        <w:rPr>
          <w:rFonts w:ascii="Lucida Console"/>
        </w:rPr>
      </w:pPr>
    </w:p>
    <w:p>
      <w:pPr>
        <w:spacing w:before="0"/>
        <w:ind w:left="101" w:right="0" w:firstLine="0"/>
        <w:jc w:val="left"/>
        <w:rPr>
          <w:rFonts w:ascii="Lucida Console"/>
          <w:sz w:val="16"/>
        </w:rPr>
      </w:pPr>
      <w:r>
        <w:rPr>
          <w:rFonts w:ascii="Lucida Console"/>
          <w:color w:val="231F20"/>
          <w:spacing w:val="-22"/>
          <w:sz w:val="16"/>
        </w:rPr>
        <w:t>TEST(create,Scheduler)</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Scheduler</w:t>
      </w:r>
      <w:r>
        <w:rPr>
          <w:rFonts w:ascii="Lucida Console"/>
          <w:color w:val="231F20"/>
          <w:spacing w:val="-44"/>
          <w:sz w:val="16"/>
        </w:rPr>
        <w:t> </w:t>
      </w:r>
      <w:r>
        <w:rPr>
          <w:rFonts w:ascii="Lucida Console"/>
          <w:color w:val="231F20"/>
          <w:spacing w:val="-20"/>
          <w:sz w:val="16"/>
        </w:rPr>
        <w:t>scheduler("fred");</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If</w:t>
      </w:r>
      <w:r>
        <w:rPr>
          <w:color w:val="231F20"/>
          <w:spacing w:val="25"/>
        </w:rPr>
        <w:t> </w:t>
      </w:r>
      <w:r>
        <w:rPr>
          <w:color w:val="231F20"/>
        </w:rPr>
        <w:t>we</w:t>
      </w:r>
      <w:r>
        <w:rPr>
          <w:color w:val="231F20"/>
          <w:spacing w:val="26"/>
        </w:rPr>
        <w:t> </w:t>
      </w:r>
      <w:r>
        <w:rPr>
          <w:color w:val="231F20"/>
        </w:rPr>
        <w:t>create</w:t>
      </w:r>
      <w:r>
        <w:rPr>
          <w:color w:val="231F20"/>
          <w:spacing w:val="25"/>
        </w:rPr>
        <w:t> </w:t>
      </w:r>
      <w:r>
        <w:rPr>
          <w:color w:val="231F20"/>
        </w:rPr>
        <w:t>a</w:t>
      </w:r>
      <w:r>
        <w:rPr>
          <w:color w:val="231F20"/>
          <w:spacing w:val="26"/>
        </w:rPr>
        <w:t> </w:t>
      </w:r>
      <w:r>
        <w:rPr>
          <w:color w:val="231F20"/>
        </w:rPr>
        <w:t>file</w:t>
      </w:r>
      <w:r>
        <w:rPr>
          <w:color w:val="231F20"/>
          <w:spacing w:val="26"/>
        </w:rPr>
        <w:t> </w:t>
      </w:r>
      <w:r>
        <w:rPr>
          <w:color w:val="231F20"/>
        </w:rPr>
        <w:t>and</w:t>
      </w:r>
      <w:r>
        <w:rPr>
          <w:color w:val="231F20"/>
          <w:spacing w:val="25"/>
        </w:rPr>
        <w:t> </w:t>
      </w:r>
      <w:r>
        <w:rPr>
          <w:color w:val="231F20"/>
        </w:rPr>
        <w:t>just</w:t>
      </w:r>
      <w:r>
        <w:rPr>
          <w:color w:val="231F20"/>
          <w:spacing w:val="26"/>
        </w:rPr>
        <w:t> </w:t>
      </w:r>
      <w:r>
        <w:rPr>
          <w:color w:val="231F20"/>
        </w:rPr>
        <w:t>type</w:t>
      </w:r>
      <w:r>
        <w:rPr>
          <w:color w:val="231F20"/>
          <w:spacing w:val="26"/>
        </w:rPr>
        <w:t> </w:t>
      </w:r>
      <w:r>
        <w:rPr>
          <w:color w:val="231F20"/>
        </w:rPr>
        <w:t>that</w:t>
      </w:r>
      <w:r>
        <w:rPr>
          <w:color w:val="231F20"/>
          <w:spacing w:val="25"/>
        </w:rPr>
        <w:t> </w:t>
      </w:r>
      <w:r>
        <w:rPr>
          <w:color w:val="231F20"/>
        </w:rPr>
        <w:t>object</w:t>
      </w:r>
      <w:r>
        <w:rPr>
          <w:color w:val="231F20"/>
          <w:spacing w:val="26"/>
        </w:rPr>
        <w:t> </w:t>
      </w:r>
      <w:r>
        <w:rPr>
          <w:color w:val="231F20"/>
        </w:rPr>
        <w:t>declaration</w:t>
      </w:r>
      <w:r>
        <w:rPr>
          <w:color w:val="231F20"/>
          <w:spacing w:val="25"/>
        </w:rPr>
        <w:t> </w:t>
      </w:r>
      <w:r>
        <w:rPr>
          <w:color w:val="231F20"/>
        </w:rPr>
        <w:t>into</w:t>
      </w:r>
      <w:r>
        <w:rPr>
          <w:color w:val="231F20"/>
          <w:spacing w:val="26"/>
        </w:rPr>
        <w:t> </w:t>
      </w:r>
      <w:r>
        <w:rPr>
          <w:color w:val="231F20"/>
        </w:rPr>
        <w:t>a</w:t>
      </w:r>
      <w:r>
        <w:rPr>
          <w:color w:val="231F20"/>
          <w:spacing w:val="26"/>
        </w:rPr>
        <w:t> </w:t>
      </w:r>
      <w:r>
        <w:rPr>
          <w:color w:val="231F20"/>
        </w:rPr>
        <w:t>test,</w:t>
      </w:r>
      <w:r>
        <w:rPr>
          <w:color w:val="231F20"/>
          <w:spacing w:val="25"/>
        </w:rPr>
        <w:t> </w:t>
      </w:r>
      <w:r>
        <w:rPr>
          <w:color w:val="231F20"/>
        </w:rPr>
        <w:t>we’ll</w:t>
      </w:r>
      <w:r>
        <w:rPr>
          <w:color w:val="231F20"/>
          <w:spacing w:val="26"/>
        </w:rPr>
        <w:t> </w:t>
      </w:r>
      <w:r>
        <w:rPr>
          <w:color w:val="231F20"/>
          <w:spacing w:val="-5"/>
        </w:rPr>
        <w:t>be</w:t>
      </w:r>
    </w:p>
    <w:p>
      <w:pPr>
        <w:pStyle w:val="BodyText"/>
        <w:spacing w:line="266" w:lineRule="auto" w:before="26"/>
        <w:ind w:left="101" w:right="116"/>
        <w:jc w:val="both"/>
      </w:pPr>
      <w:r>
        <w:rPr>
          <w:color w:val="231F20"/>
        </w:rPr>
        <w:t>confronted</w:t>
      </w:r>
      <w:r>
        <w:rPr>
          <w:color w:val="231F20"/>
          <w:spacing w:val="-4"/>
        </w:rPr>
        <w:t> </w:t>
      </w:r>
      <w:r>
        <w:rPr>
          <w:color w:val="231F20"/>
        </w:rPr>
        <w:t>with</w:t>
      </w:r>
      <w:r>
        <w:rPr>
          <w:color w:val="231F20"/>
          <w:spacing w:val="-4"/>
        </w:rPr>
        <w:t> </w:t>
      </w:r>
      <w:r>
        <w:rPr>
          <w:color w:val="231F20"/>
        </w:rPr>
        <w:t>the</w:t>
      </w:r>
      <w:r>
        <w:rPr>
          <w:color w:val="231F20"/>
          <w:spacing w:val="-4"/>
        </w:rPr>
        <w:t> </w:t>
      </w:r>
      <w:r>
        <w:rPr>
          <w:color w:val="231F20"/>
        </w:rPr>
        <w:t>include</w:t>
      </w:r>
      <w:r>
        <w:rPr>
          <w:color w:val="231F20"/>
          <w:spacing w:val="-4"/>
        </w:rPr>
        <w:t> </w:t>
      </w:r>
      <w:r>
        <w:rPr>
          <w:color w:val="231F20"/>
        </w:rPr>
        <w:t>problem.</w:t>
      </w:r>
      <w:r>
        <w:rPr>
          <w:color w:val="231F20"/>
          <w:spacing w:val="-4"/>
        </w:rPr>
        <w:t> </w:t>
      </w:r>
      <w:r>
        <w:rPr>
          <w:color w:val="231F20"/>
        </w:rPr>
        <w:t>To</w:t>
      </w:r>
      <w:r>
        <w:rPr>
          <w:color w:val="231F20"/>
          <w:spacing w:val="-4"/>
        </w:rPr>
        <w:t> </w:t>
      </w:r>
      <w:r>
        <w:rPr>
          <w:color w:val="231F20"/>
        </w:rPr>
        <w:t>compile</w:t>
      </w:r>
      <w:r>
        <w:rPr>
          <w:color w:val="231F20"/>
          <w:spacing w:val="-4"/>
        </w:rPr>
        <w:t> </w:t>
      </w:r>
      <w:r>
        <w:rPr>
          <w:color w:val="231F20"/>
        </w:rPr>
        <w:t>a</w:t>
      </w:r>
      <w:r>
        <w:rPr>
          <w:color w:val="231F20"/>
          <w:spacing w:val="-6"/>
        </w:rPr>
        <w:t> </w:t>
      </w:r>
      <w:r>
        <w:rPr>
          <w:rFonts w:ascii="Lucida Console"/>
          <w:color w:val="231F20"/>
          <w:sz w:val="18"/>
        </w:rPr>
        <w:t>Scheduler</w:t>
      </w:r>
      <w:r>
        <w:rPr>
          <w:color w:val="231F20"/>
        </w:rPr>
        <w:t>,</w:t>
      </w:r>
      <w:r>
        <w:rPr>
          <w:color w:val="231F20"/>
          <w:spacing w:val="-4"/>
        </w:rPr>
        <w:t> </w:t>
      </w:r>
      <w:r>
        <w:rPr>
          <w:color w:val="231F20"/>
        </w:rPr>
        <w:t>we</w:t>
      </w:r>
      <w:r>
        <w:rPr>
          <w:color w:val="231F20"/>
          <w:spacing w:val="-4"/>
        </w:rPr>
        <w:t> </w:t>
      </w:r>
      <w:r>
        <w:rPr>
          <w:color w:val="231F20"/>
        </w:rPr>
        <w:t>have</w:t>
      </w:r>
      <w:r>
        <w:rPr>
          <w:color w:val="231F20"/>
          <w:spacing w:val="-4"/>
        </w:rPr>
        <w:t> </w:t>
      </w:r>
      <w:r>
        <w:rPr>
          <w:color w:val="231F20"/>
        </w:rPr>
        <w:t>to</w:t>
      </w:r>
      <w:r>
        <w:rPr>
          <w:color w:val="231F20"/>
          <w:spacing w:val="-4"/>
        </w:rPr>
        <w:t> </w:t>
      </w:r>
      <w:r>
        <w:rPr>
          <w:color w:val="231F20"/>
        </w:rPr>
        <w:t>make sure that the compiler and linker know about all of the things that </w:t>
      </w:r>
      <w:r>
        <w:rPr>
          <w:rFonts w:ascii="Lucida Console"/>
          <w:color w:val="231F20"/>
          <w:sz w:val="18"/>
        </w:rPr>
        <w:t>Scheduler </w:t>
      </w:r>
      <w:r>
        <w:rPr>
          <w:color w:val="231F20"/>
        </w:rPr>
        <w:t>needs, and all of the things those things need, and so on. Luckily, the build sys- tem gives us a large number of error messages and tells us about these things in exhaustive detail.</w:t>
      </w:r>
    </w:p>
    <w:p>
      <w:pPr>
        <w:pStyle w:val="BodyText"/>
        <w:spacing w:line="266" w:lineRule="auto"/>
        <w:ind w:left="101" w:right="115" w:firstLine="240"/>
        <w:jc w:val="both"/>
      </w:pPr>
      <w:r>
        <w:rPr>
          <w:color w:val="231F20"/>
          <w:spacing w:val="-2"/>
        </w:rPr>
        <w:t>In</w:t>
      </w:r>
      <w:r>
        <w:rPr>
          <w:color w:val="231F20"/>
          <w:spacing w:val="-10"/>
        </w:rPr>
        <w:t> </w:t>
      </w:r>
      <w:r>
        <w:rPr>
          <w:color w:val="231F20"/>
          <w:spacing w:val="-2"/>
        </w:rPr>
        <w:t>simple</w:t>
      </w:r>
      <w:r>
        <w:rPr>
          <w:color w:val="231F20"/>
          <w:spacing w:val="-9"/>
        </w:rPr>
        <w:t> </w:t>
      </w:r>
      <w:r>
        <w:rPr>
          <w:color w:val="231F20"/>
          <w:spacing w:val="-2"/>
        </w:rPr>
        <w:t>cases,</w:t>
      </w:r>
      <w:r>
        <w:rPr>
          <w:color w:val="231F20"/>
          <w:spacing w:val="-9"/>
        </w:rPr>
        <w:t> </w:t>
      </w:r>
      <w:r>
        <w:rPr>
          <w:color w:val="231F20"/>
          <w:spacing w:val="-2"/>
        </w:rPr>
        <w:t>the</w:t>
      </w:r>
      <w:r>
        <w:rPr>
          <w:color w:val="231F20"/>
          <w:spacing w:val="-9"/>
        </w:rPr>
        <w:t> </w:t>
      </w:r>
      <w:r>
        <w:rPr>
          <w:rFonts w:ascii="Lucida Console" w:hAnsi="Lucida Console"/>
          <w:color w:val="231F20"/>
          <w:spacing w:val="-2"/>
          <w:sz w:val="18"/>
        </w:rPr>
        <w:t>Scheduler.h</w:t>
      </w:r>
      <w:r>
        <w:rPr>
          <w:rFonts w:ascii="Lucida Console" w:hAnsi="Lucida Console"/>
          <w:color w:val="231F20"/>
          <w:spacing w:val="-25"/>
          <w:sz w:val="18"/>
        </w:rPr>
        <w:t> </w:t>
      </w:r>
      <w:r>
        <w:rPr>
          <w:color w:val="231F20"/>
          <w:spacing w:val="-2"/>
        </w:rPr>
        <w:t>file</w:t>
      </w:r>
      <w:r>
        <w:rPr>
          <w:color w:val="231F20"/>
          <w:spacing w:val="-9"/>
        </w:rPr>
        <w:t> </w:t>
      </w:r>
      <w:r>
        <w:rPr>
          <w:color w:val="231F20"/>
          <w:spacing w:val="-2"/>
        </w:rPr>
        <w:t>includes</w:t>
      </w:r>
      <w:r>
        <w:rPr>
          <w:color w:val="231F20"/>
          <w:spacing w:val="-9"/>
        </w:rPr>
        <w:t> </w:t>
      </w:r>
      <w:r>
        <w:rPr>
          <w:color w:val="231F20"/>
          <w:spacing w:val="-2"/>
        </w:rPr>
        <w:t>everything</w:t>
      </w:r>
      <w:r>
        <w:rPr>
          <w:color w:val="231F20"/>
          <w:spacing w:val="-9"/>
        </w:rPr>
        <w:t> </w:t>
      </w:r>
      <w:r>
        <w:rPr>
          <w:color w:val="231F20"/>
          <w:spacing w:val="-2"/>
        </w:rPr>
        <w:t>we</w:t>
      </w:r>
      <w:r>
        <w:rPr>
          <w:color w:val="231F20"/>
          <w:spacing w:val="-9"/>
        </w:rPr>
        <w:t> </w:t>
      </w:r>
      <w:r>
        <w:rPr>
          <w:color w:val="231F20"/>
          <w:spacing w:val="-2"/>
        </w:rPr>
        <w:t>need</w:t>
      </w:r>
      <w:r>
        <w:rPr>
          <w:color w:val="231F20"/>
          <w:spacing w:val="-9"/>
        </w:rPr>
        <w:t> </w:t>
      </w:r>
      <w:r>
        <w:rPr>
          <w:color w:val="231F20"/>
          <w:spacing w:val="-2"/>
        </w:rPr>
        <w:t>to</w:t>
      </w:r>
      <w:r>
        <w:rPr>
          <w:color w:val="231F20"/>
          <w:spacing w:val="-9"/>
        </w:rPr>
        <w:t> </w:t>
      </w:r>
      <w:r>
        <w:rPr>
          <w:color w:val="231F20"/>
          <w:spacing w:val="-2"/>
        </w:rPr>
        <w:t>be</w:t>
      </w:r>
      <w:r>
        <w:rPr>
          <w:color w:val="231F20"/>
          <w:spacing w:val="-9"/>
        </w:rPr>
        <w:t> </w:t>
      </w:r>
      <w:r>
        <w:rPr>
          <w:color w:val="231F20"/>
          <w:spacing w:val="-2"/>
        </w:rPr>
        <w:t>able</w:t>
      </w:r>
      <w:r>
        <w:rPr>
          <w:color w:val="231F20"/>
          <w:spacing w:val="-9"/>
        </w:rPr>
        <w:t> </w:t>
      </w:r>
      <w:r>
        <w:rPr>
          <w:color w:val="231F20"/>
          <w:spacing w:val="-2"/>
        </w:rPr>
        <w:t>to </w:t>
      </w:r>
      <w:r>
        <w:rPr>
          <w:color w:val="231F20"/>
        </w:rPr>
        <w:t>create</w:t>
      </w:r>
      <w:r>
        <w:rPr>
          <w:color w:val="231F20"/>
          <w:spacing w:val="-12"/>
        </w:rPr>
        <w:t> </w:t>
      </w:r>
      <w:r>
        <w:rPr>
          <w:color w:val="231F20"/>
        </w:rPr>
        <w:t>a</w:t>
      </w:r>
      <w:r>
        <w:rPr>
          <w:color w:val="231F20"/>
          <w:spacing w:val="-11"/>
        </w:rPr>
        <w:t> </w:t>
      </w:r>
      <w:r>
        <w:rPr>
          <w:rFonts w:ascii="Lucida Console" w:hAnsi="Lucida Console"/>
          <w:color w:val="231F20"/>
          <w:sz w:val="18"/>
        </w:rPr>
        <w:t>Scheduler</w:t>
      </w:r>
      <w:r>
        <w:rPr>
          <w:color w:val="231F20"/>
        </w:rPr>
        <w:t>,</w:t>
      </w:r>
      <w:r>
        <w:rPr>
          <w:color w:val="231F20"/>
          <w:spacing w:val="-11"/>
        </w:rPr>
        <w:t> </w:t>
      </w:r>
      <w:r>
        <w:rPr>
          <w:color w:val="231F20"/>
        </w:rPr>
        <w:t>but</w:t>
      </w:r>
      <w:r>
        <w:rPr>
          <w:color w:val="231F20"/>
          <w:spacing w:val="-11"/>
        </w:rPr>
        <w:t> </w:t>
      </w:r>
      <w:r>
        <w:rPr>
          <w:color w:val="231F20"/>
        </w:rPr>
        <w:t>in</w:t>
      </w:r>
      <w:r>
        <w:rPr>
          <w:color w:val="231F20"/>
          <w:spacing w:val="-11"/>
        </w:rPr>
        <w:t> </w:t>
      </w:r>
      <w:r>
        <w:rPr>
          <w:color w:val="231F20"/>
        </w:rPr>
        <w:t>some</w:t>
      </w:r>
      <w:r>
        <w:rPr>
          <w:color w:val="231F20"/>
          <w:spacing w:val="-11"/>
        </w:rPr>
        <w:t> </w:t>
      </w:r>
      <w:r>
        <w:rPr>
          <w:color w:val="231F20"/>
        </w:rPr>
        <w:t>cases,</w:t>
      </w:r>
      <w:r>
        <w:rPr>
          <w:color w:val="231F20"/>
          <w:spacing w:val="-11"/>
        </w:rPr>
        <w:t> </w:t>
      </w:r>
      <w:r>
        <w:rPr>
          <w:color w:val="231F20"/>
        </w:rPr>
        <w:t>the</w:t>
      </w:r>
      <w:r>
        <w:rPr>
          <w:color w:val="231F20"/>
          <w:spacing w:val="-11"/>
        </w:rPr>
        <w:t> </w:t>
      </w:r>
      <w:r>
        <w:rPr>
          <w:color w:val="231F20"/>
        </w:rPr>
        <w:t>header</w:t>
      </w:r>
      <w:r>
        <w:rPr>
          <w:color w:val="231F20"/>
          <w:spacing w:val="-11"/>
        </w:rPr>
        <w:t> </w:t>
      </w:r>
      <w:r>
        <w:rPr>
          <w:color w:val="231F20"/>
        </w:rPr>
        <w:t>file</w:t>
      </w:r>
      <w:r>
        <w:rPr>
          <w:color w:val="231F20"/>
          <w:spacing w:val="-11"/>
        </w:rPr>
        <w:t> </w:t>
      </w:r>
      <w:r>
        <w:rPr>
          <w:color w:val="231F20"/>
        </w:rPr>
        <w:t>doesn’t</w:t>
      </w:r>
      <w:r>
        <w:rPr>
          <w:color w:val="231F20"/>
          <w:spacing w:val="-11"/>
        </w:rPr>
        <w:t> </w:t>
      </w:r>
      <w:r>
        <w:rPr>
          <w:color w:val="231F20"/>
        </w:rPr>
        <w:t>include</w:t>
      </w:r>
      <w:r>
        <w:rPr>
          <w:color w:val="231F20"/>
          <w:spacing w:val="-11"/>
        </w:rPr>
        <w:t> </w:t>
      </w:r>
      <w:r>
        <w:rPr>
          <w:color w:val="231F20"/>
        </w:rPr>
        <w:t>everything. We have to supply some additional includes to create and use an object.</w:t>
      </w:r>
    </w:p>
    <w:p>
      <w:pPr>
        <w:pStyle w:val="BodyText"/>
        <w:spacing w:line="266" w:lineRule="auto"/>
        <w:ind w:left="101" w:right="114" w:firstLine="239"/>
        <w:jc w:val="both"/>
      </w:pPr>
      <w:r>
        <w:rPr>
          <w:color w:val="231F20"/>
          <w:spacing w:val="-6"/>
        </w:rPr>
        <w:t>We could</w:t>
      </w:r>
      <w:r>
        <w:rPr>
          <w:color w:val="231F20"/>
          <w:spacing w:val="-5"/>
        </w:rPr>
        <w:t> </w:t>
      </w:r>
      <w:r>
        <w:rPr>
          <w:color w:val="231F20"/>
          <w:spacing w:val="-6"/>
        </w:rPr>
        <w:t>just</w:t>
      </w:r>
      <w:r>
        <w:rPr>
          <w:color w:val="231F20"/>
          <w:spacing w:val="-5"/>
        </w:rPr>
        <w:t> </w:t>
      </w:r>
      <w:r>
        <w:rPr>
          <w:color w:val="231F20"/>
          <w:spacing w:val="-6"/>
        </w:rPr>
        <w:t>copy</w:t>
      </w:r>
      <w:r>
        <w:rPr>
          <w:color w:val="231F20"/>
          <w:spacing w:val="-5"/>
        </w:rPr>
        <w:t> </w:t>
      </w:r>
      <w:r>
        <w:rPr>
          <w:color w:val="231F20"/>
          <w:spacing w:val="-6"/>
        </w:rPr>
        <w:t>over</w:t>
      </w:r>
      <w:r>
        <w:rPr>
          <w:color w:val="231F20"/>
          <w:spacing w:val="-5"/>
        </w:rPr>
        <w:t> </w:t>
      </w:r>
      <w:r>
        <w:rPr>
          <w:color w:val="231F20"/>
          <w:spacing w:val="-6"/>
        </w:rPr>
        <w:t>all</w:t>
      </w:r>
      <w:r>
        <w:rPr>
          <w:color w:val="231F20"/>
          <w:spacing w:val="-5"/>
        </w:rPr>
        <w:t> </w:t>
      </w:r>
      <w:r>
        <w:rPr>
          <w:color w:val="231F20"/>
          <w:spacing w:val="-6"/>
        </w:rPr>
        <w:t>of</w:t>
      </w:r>
      <w:r>
        <w:rPr>
          <w:color w:val="231F20"/>
          <w:spacing w:val="-5"/>
        </w:rPr>
        <w:t> </w:t>
      </w:r>
      <w:r>
        <w:rPr>
          <w:color w:val="231F20"/>
          <w:spacing w:val="-6"/>
        </w:rPr>
        <w:t>the</w:t>
      </w:r>
      <w:r>
        <w:rPr>
          <w:color w:val="231F20"/>
          <w:spacing w:val="5"/>
        </w:rPr>
        <w:t> </w:t>
      </w:r>
      <w:r>
        <w:rPr>
          <w:rFonts w:ascii="Lucida Console"/>
          <w:color w:val="231F20"/>
          <w:spacing w:val="-6"/>
          <w:sz w:val="18"/>
        </w:rPr>
        <w:t>#include</w:t>
      </w:r>
      <w:r>
        <w:rPr>
          <w:rFonts w:ascii="Lucida Console"/>
          <w:color w:val="231F20"/>
          <w:spacing w:val="-21"/>
          <w:sz w:val="18"/>
        </w:rPr>
        <w:t> </w:t>
      </w:r>
      <w:r>
        <w:rPr>
          <w:color w:val="231F20"/>
          <w:spacing w:val="-6"/>
        </w:rPr>
        <w:t>directives</w:t>
      </w:r>
      <w:r>
        <w:rPr>
          <w:color w:val="231F20"/>
          <w:spacing w:val="11"/>
        </w:rPr>
        <w:t> </w:t>
      </w:r>
      <w:r>
        <w:rPr>
          <w:color w:val="231F20"/>
          <w:spacing w:val="-6"/>
        </w:rPr>
        <w:t>from</w:t>
      </w:r>
      <w:r>
        <w:rPr>
          <w:color w:val="231F20"/>
          <w:spacing w:val="10"/>
        </w:rPr>
        <w:t> </w:t>
      </w:r>
      <w:r>
        <w:rPr>
          <w:color w:val="231F20"/>
          <w:spacing w:val="-6"/>
        </w:rPr>
        <w:t>the</w:t>
      </w:r>
      <w:r>
        <w:rPr>
          <w:color w:val="231F20"/>
          <w:spacing w:val="10"/>
        </w:rPr>
        <w:t> </w:t>
      </w:r>
      <w:r>
        <w:rPr>
          <w:rFonts w:ascii="Lucida Console"/>
          <w:color w:val="231F20"/>
          <w:spacing w:val="-6"/>
          <w:sz w:val="18"/>
        </w:rPr>
        <w:t>Scheduler</w:t>
      </w:r>
      <w:r>
        <w:rPr>
          <w:rFonts w:ascii="Lucida Console"/>
          <w:color w:val="231F20"/>
          <w:spacing w:val="-22"/>
          <w:sz w:val="18"/>
        </w:rPr>
        <w:t> </w:t>
      </w:r>
      <w:r>
        <w:rPr>
          <w:color w:val="231F20"/>
          <w:spacing w:val="-6"/>
        </w:rPr>
        <w:t>class</w:t>
      </w:r>
      <w:r>
        <w:rPr>
          <w:color w:val="231F20"/>
        </w:rPr>
        <w:t> source</w:t>
      </w:r>
      <w:r>
        <w:rPr>
          <w:color w:val="231F20"/>
          <w:spacing w:val="14"/>
        </w:rPr>
        <w:t> </w:t>
      </w:r>
      <w:r>
        <w:rPr>
          <w:color w:val="231F20"/>
        </w:rPr>
        <w:t>file,</w:t>
      </w:r>
      <w:r>
        <w:rPr>
          <w:color w:val="231F20"/>
          <w:spacing w:val="14"/>
        </w:rPr>
        <w:t> </w:t>
      </w:r>
      <w:r>
        <w:rPr>
          <w:color w:val="231F20"/>
        </w:rPr>
        <w:t>but</w:t>
      </w:r>
      <w:r>
        <w:rPr>
          <w:color w:val="231F20"/>
          <w:spacing w:val="14"/>
        </w:rPr>
        <w:t> </w:t>
      </w:r>
      <w:r>
        <w:rPr>
          <w:color w:val="231F20"/>
        </w:rPr>
        <w:t>the</w:t>
      </w:r>
      <w:r>
        <w:rPr>
          <w:color w:val="231F20"/>
          <w:spacing w:val="14"/>
        </w:rPr>
        <w:t> </w:t>
      </w:r>
      <w:r>
        <w:rPr>
          <w:color w:val="231F20"/>
        </w:rPr>
        <w:t>fact</w:t>
      </w:r>
      <w:r>
        <w:rPr>
          <w:color w:val="231F20"/>
          <w:spacing w:val="14"/>
        </w:rPr>
        <w:t> </w:t>
      </w:r>
      <w:r>
        <w:rPr>
          <w:color w:val="231F20"/>
        </w:rPr>
        <w:t>is,</w:t>
      </w:r>
      <w:r>
        <w:rPr>
          <w:color w:val="231F20"/>
          <w:spacing w:val="14"/>
        </w:rPr>
        <w:t> </w:t>
      </w:r>
      <w:r>
        <w:rPr>
          <w:color w:val="231F20"/>
        </w:rPr>
        <w:t>we</w:t>
      </w:r>
      <w:r>
        <w:rPr>
          <w:color w:val="231F20"/>
          <w:spacing w:val="14"/>
        </w:rPr>
        <w:t> </w:t>
      </w:r>
      <w:r>
        <w:rPr>
          <w:color w:val="231F20"/>
        </w:rPr>
        <w:t>might</w:t>
      </w:r>
      <w:r>
        <w:rPr>
          <w:color w:val="231F20"/>
          <w:spacing w:val="14"/>
        </w:rPr>
        <w:t> </w:t>
      </w:r>
      <w:r>
        <w:rPr>
          <w:color w:val="231F20"/>
        </w:rPr>
        <w:t>not</w:t>
      </w:r>
      <w:r>
        <w:rPr>
          <w:color w:val="231F20"/>
          <w:spacing w:val="14"/>
        </w:rPr>
        <w:t> </w:t>
      </w:r>
      <w:r>
        <w:rPr>
          <w:color w:val="231F20"/>
        </w:rPr>
        <w:t>need</w:t>
      </w:r>
      <w:r>
        <w:rPr>
          <w:color w:val="231F20"/>
          <w:spacing w:val="14"/>
        </w:rPr>
        <w:t> </w:t>
      </w:r>
      <w:r>
        <w:rPr>
          <w:color w:val="231F20"/>
        </w:rPr>
        <w:t>them</w:t>
      </w:r>
      <w:r>
        <w:rPr>
          <w:color w:val="231F20"/>
          <w:spacing w:val="14"/>
        </w:rPr>
        <w:t> </w:t>
      </w:r>
      <w:r>
        <w:rPr>
          <w:color w:val="231F20"/>
        </w:rPr>
        <w:t>all.</w:t>
      </w:r>
      <w:r>
        <w:rPr>
          <w:color w:val="231F20"/>
          <w:spacing w:val="14"/>
        </w:rPr>
        <w:t> </w:t>
      </w:r>
      <w:r>
        <w:rPr>
          <w:color w:val="231F20"/>
        </w:rPr>
        <w:t>The</w:t>
      </w:r>
      <w:r>
        <w:rPr>
          <w:color w:val="231F20"/>
          <w:spacing w:val="14"/>
        </w:rPr>
        <w:t> </w:t>
      </w:r>
      <w:r>
        <w:rPr>
          <w:color w:val="231F20"/>
        </w:rPr>
        <w:t>best</w:t>
      </w:r>
      <w:r>
        <w:rPr>
          <w:color w:val="231F20"/>
          <w:spacing w:val="14"/>
        </w:rPr>
        <w:t> </w:t>
      </w:r>
      <w:r>
        <w:rPr>
          <w:color w:val="231F20"/>
        </w:rPr>
        <w:t>tack</w:t>
      </w:r>
      <w:r>
        <w:rPr>
          <w:color w:val="231F20"/>
          <w:spacing w:val="14"/>
        </w:rPr>
        <w:t> </w:t>
      </w:r>
      <w:r>
        <w:rPr>
          <w:color w:val="231F20"/>
        </w:rPr>
        <w:t>to</w:t>
      </w:r>
      <w:r>
        <w:rPr>
          <w:color w:val="231F20"/>
          <w:spacing w:val="14"/>
        </w:rPr>
        <w:t> </w:t>
      </w:r>
      <w:r>
        <w:rPr>
          <w:color w:val="231F20"/>
        </w:rPr>
        <w:t>take</w:t>
      </w:r>
      <w:r>
        <w:rPr>
          <w:color w:val="231F20"/>
          <w:spacing w:val="14"/>
        </w:rPr>
        <w:t> </w:t>
      </w:r>
      <w:r>
        <w:rPr>
          <w:color w:val="231F20"/>
        </w:rPr>
        <w:t>is to add them one at a time and decide whether we really need those particular </w:t>
      </w:r>
      <w:r>
        <w:rPr>
          <w:color w:val="231F20"/>
          <w:spacing w:val="-2"/>
        </w:rPr>
        <w:t>dependencies.</w:t>
      </w:r>
    </w:p>
    <w:p>
      <w:pPr>
        <w:pStyle w:val="BodyText"/>
        <w:spacing w:line="266" w:lineRule="auto"/>
        <w:ind w:left="100" w:right="114" w:firstLine="240"/>
        <w:jc w:val="both"/>
      </w:pPr>
      <w:r>
        <w:rPr>
          <w:color w:val="231F20"/>
        </w:rPr>
        <w:t>In an ideal world, the easiest thing would be to include all of the files that we need</w:t>
      </w:r>
      <w:r>
        <w:rPr>
          <w:color w:val="231F20"/>
          <w:spacing w:val="13"/>
        </w:rPr>
        <w:t> </w:t>
      </w:r>
      <w:r>
        <w:rPr>
          <w:color w:val="231F20"/>
        </w:rPr>
        <w:t>until</w:t>
      </w:r>
      <w:r>
        <w:rPr>
          <w:color w:val="231F20"/>
          <w:spacing w:val="13"/>
        </w:rPr>
        <w:t> </w:t>
      </w:r>
      <w:r>
        <w:rPr>
          <w:color w:val="231F20"/>
        </w:rPr>
        <w:t>we</w:t>
      </w:r>
      <w:r>
        <w:rPr>
          <w:color w:val="231F20"/>
          <w:spacing w:val="13"/>
        </w:rPr>
        <w:t> </w:t>
      </w:r>
      <w:r>
        <w:rPr>
          <w:color w:val="231F20"/>
        </w:rPr>
        <w:t>don’t</w:t>
      </w:r>
      <w:r>
        <w:rPr>
          <w:color w:val="231F20"/>
          <w:spacing w:val="13"/>
        </w:rPr>
        <w:t> </w:t>
      </w:r>
      <w:r>
        <w:rPr>
          <w:color w:val="231F20"/>
        </w:rPr>
        <w:t>have</w:t>
      </w:r>
      <w:r>
        <w:rPr>
          <w:color w:val="231F20"/>
          <w:spacing w:val="13"/>
        </w:rPr>
        <w:t> </w:t>
      </w:r>
      <w:r>
        <w:rPr>
          <w:color w:val="231F20"/>
        </w:rPr>
        <w:t>any</w:t>
      </w:r>
      <w:r>
        <w:rPr>
          <w:color w:val="231F20"/>
          <w:spacing w:val="13"/>
        </w:rPr>
        <w:t> </w:t>
      </w:r>
      <w:r>
        <w:rPr>
          <w:color w:val="231F20"/>
        </w:rPr>
        <w:t>build</w:t>
      </w:r>
      <w:r>
        <w:rPr>
          <w:color w:val="231F20"/>
          <w:spacing w:val="13"/>
        </w:rPr>
        <w:t> </w:t>
      </w:r>
      <w:r>
        <w:rPr>
          <w:color w:val="231F20"/>
        </w:rPr>
        <w:t>errors,</w:t>
      </w:r>
      <w:r>
        <w:rPr>
          <w:color w:val="231F20"/>
          <w:spacing w:val="13"/>
        </w:rPr>
        <w:t> </w:t>
      </w:r>
      <w:r>
        <w:rPr>
          <w:color w:val="231F20"/>
        </w:rPr>
        <w:t>but</w:t>
      </w:r>
      <w:r>
        <w:rPr>
          <w:color w:val="231F20"/>
          <w:spacing w:val="13"/>
        </w:rPr>
        <w:t> </w:t>
      </w:r>
      <w:r>
        <w:rPr>
          <w:color w:val="231F20"/>
        </w:rPr>
        <w:t>that</w:t>
      </w:r>
      <w:r>
        <w:rPr>
          <w:color w:val="231F20"/>
          <w:spacing w:val="13"/>
        </w:rPr>
        <w:t> </w:t>
      </w:r>
      <w:r>
        <w:rPr>
          <w:color w:val="231F20"/>
        </w:rPr>
        <w:t>can</w:t>
      </w:r>
      <w:r>
        <w:rPr>
          <w:color w:val="231F20"/>
          <w:spacing w:val="13"/>
        </w:rPr>
        <w:t> </w:t>
      </w:r>
      <w:r>
        <w:rPr>
          <w:color w:val="231F20"/>
        </w:rPr>
        <w:t>force</w:t>
      </w:r>
      <w:r>
        <w:rPr>
          <w:color w:val="231F20"/>
          <w:spacing w:val="13"/>
        </w:rPr>
        <w:t> </w:t>
      </w:r>
      <w:r>
        <w:rPr>
          <w:color w:val="231F20"/>
        </w:rPr>
        <w:t>us</w:t>
      </w:r>
      <w:r>
        <w:rPr>
          <w:color w:val="231F20"/>
          <w:spacing w:val="13"/>
        </w:rPr>
        <w:t> </w:t>
      </w:r>
      <w:r>
        <w:rPr>
          <w:color w:val="231F20"/>
        </w:rPr>
        <w:t>into</w:t>
      </w:r>
      <w:r>
        <w:rPr>
          <w:color w:val="231F20"/>
          <w:spacing w:val="13"/>
        </w:rPr>
        <w:t> </w:t>
      </w:r>
      <w:r>
        <w:rPr>
          <w:color w:val="231F20"/>
        </w:rPr>
        <w:t>a</w:t>
      </w:r>
      <w:r>
        <w:rPr>
          <w:color w:val="231F20"/>
          <w:spacing w:val="13"/>
        </w:rPr>
        <w:t> </w:t>
      </w:r>
      <w:r>
        <w:rPr>
          <w:color w:val="231F20"/>
        </w:rPr>
        <w:t>muddle. If there is a long line of transitive dependencies, we could end up including </w:t>
      </w:r>
      <w:r>
        <w:rPr>
          <w:color w:val="231F20"/>
        </w:rPr>
        <w:t>far more than we really need. Even if the line of dependencies isn’t too long, we could end up depending on things that are very hard to work with in a test har- </w:t>
      </w:r>
      <w:r>
        <w:rPr>
          <w:color w:val="231F20"/>
          <w:spacing w:val="-6"/>
        </w:rPr>
        <w:t>ness. In</w:t>
      </w:r>
      <w:r>
        <w:rPr>
          <w:color w:val="231F20"/>
          <w:spacing w:val="-5"/>
        </w:rPr>
        <w:t> </w:t>
      </w:r>
      <w:r>
        <w:rPr>
          <w:color w:val="231F20"/>
          <w:spacing w:val="-6"/>
        </w:rPr>
        <w:t>this</w:t>
      </w:r>
      <w:r>
        <w:rPr>
          <w:color w:val="231F20"/>
          <w:spacing w:val="-5"/>
        </w:rPr>
        <w:t> </w:t>
      </w:r>
      <w:r>
        <w:rPr>
          <w:color w:val="231F20"/>
          <w:spacing w:val="-6"/>
        </w:rPr>
        <w:t>example,</w:t>
      </w:r>
      <w:r>
        <w:rPr>
          <w:color w:val="231F20"/>
          <w:spacing w:val="-5"/>
        </w:rPr>
        <w:t> </w:t>
      </w:r>
      <w:r>
        <w:rPr>
          <w:color w:val="231F20"/>
          <w:spacing w:val="-6"/>
        </w:rPr>
        <w:t>the</w:t>
      </w:r>
      <w:r>
        <w:rPr>
          <w:color w:val="231F20"/>
          <w:spacing w:val="-5"/>
        </w:rPr>
        <w:t> </w:t>
      </w:r>
      <w:r>
        <w:rPr>
          <w:rFonts w:ascii="Lucida Console" w:hAnsi="Lucida Console"/>
          <w:color w:val="231F20"/>
          <w:spacing w:val="-6"/>
          <w:sz w:val="18"/>
        </w:rPr>
        <w:t>SchedulerDisplay</w:t>
      </w:r>
      <w:r>
        <w:rPr>
          <w:rFonts w:ascii="Lucida Console" w:hAnsi="Lucida Console"/>
          <w:color w:val="231F20"/>
          <w:spacing w:val="-21"/>
          <w:sz w:val="18"/>
        </w:rPr>
        <w:t> </w:t>
      </w:r>
      <w:r>
        <w:rPr>
          <w:color w:val="231F20"/>
          <w:spacing w:val="-6"/>
        </w:rPr>
        <w:t>class</w:t>
      </w:r>
      <w:r>
        <w:rPr>
          <w:color w:val="231F20"/>
          <w:spacing w:val="-5"/>
        </w:rPr>
        <w:t> </w:t>
      </w:r>
      <w:r>
        <w:rPr>
          <w:color w:val="231F20"/>
          <w:spacing w:val="-6"/>
        </w:rPr>
        <w:t>is</w:t>
      </w:r>
      <w:r>
        <w:rPr>
          <w:color w:val="231F20"/>
          <w:spacing w:val="-5"/>
        </w:rPr>
        <w:t> </w:t>
      </w:r>
      <w:r>
        <w:rPr>
          <w:color w:val="231F20"/>
          <w:spacing w:val="-6"/>
        </w:rPr>
        <w:t>one</w:t>
      </w:r>
      <w:r>
        <w:rPr>
          <w:color w:val="231F20"/>
          <w:spacing w:val="-2"/>
        </w:rPr>
        <w:t> </w:t>
      </w:r>
      <w:r>
        <w:rPr>
          <w:color w:val="231F20"/>
          <w:spacing w:val="-6"/>
        </w:rPr>
        <w:t>of</w:t>
      </w:r>
      <w:r>
        <w:rPr>
          <w:color w:val="231F20"/>
          <w:spacing w:val="3"/>
        </w:rPr>
        <w:t> </w:t>
      </w:r>
      <w:r>
        <w:rPr>
          <w:color w:val="231F20"/>
          <w:spacing w:val="-6"/>
        </w:rPr>
        <w:t>those</w:t>
      </w:r>
      <w:r>
        <w:rPr>
          <w:color w:val="231F20"/>
          <w:spacing w:val="3"/>
        </w:rPr>
        <w:t> </w:t>
      </w:r>
      <w:r>
        <w:rPr>
          <w:color w:val="231F20"/>
          <w:spacing w:val="-6"/>
        </w:rPr>
        <w:t>dependencies.</w:t>
      </w:r>
      <w:r>
        <w:rPr>
          <w:color w:val="231F20"/>
          <w:spacing w:val="3"/>
        </w:rPr>
        <w:t> </w:t>
      </w:r>
      <w:r>
        <w:rPr>
          <w:color w:val="231F20"/>
          <w:spacing w:val="-6"/>
        </w:rPr>
        <w:t>I’m</w:t>
      </w:r>
      <w:r>
        <w:rPr>
          <w:color w:val="231F20"/>
          <w:spacing w:val="-2"/>
        </w:rPr>
        <w:t> not</w:t>
      </w:r>
      <w:r>
        <w:rPr>
          <w:color w:val="231F20"/>
          <w:spacing w:val="-9"/>
        </w:rPr>
        <w:t> </w:t>
      </w:r>
      <w:r>
        <w:rPr>
          <w:color w:val="231F20"/>
          <w:spacing w:val="-2"/>
        </w:rPr>
        <w:t>showing</w:t>
      </w:r>
      <w:r>
        <w:rPr>
          <w:color w:val="231F20"/>
          <w:spacing w:val="-8"/>
        </w:rPr>
        <w:t> </w:t>
      </w:r>
      <w:r>
        <w:rPr>
          <w:color w:val="231F20"/>
          <w:spacing w:val="-2"/>
        </w:rPr>
        <w:t>it</w:t>
      </w:r>
      <w:r>
        <w:rPr>
          <w:color w:val="231F20"/>
          <w:spacing w:val="-8"/>
        </w:rPr>
        <w:t> </w:t>
      </w:r>
      <w:r>
        <w:rPr>
          <w:color w:val="231F20"/>
          <w:spacing w:val="-2"/>
        </w:rPr>
        <w:t>here,</w:t>
      </w:r>
      <w:r>
        <w:rPr>
          <w:color w:val="231F20"/>
          <w:spacing w:val="-8"/>
        </w:rPr>
        <w:t> </w:t>
      </w:r>
      <w:r>
        <w:rPr>
          <w:color w:val="231F20"/>
          <w:spacing w:val="-2"/>
        </w:rPr>
        <w:t>but</w:t>
      </w:r>
      <w:r>
        <w:rPr>
          <w:color w:val="231F20"/>
          <w:spacing w:val="-8"/>
        </w:rPr>
        <w:t> </w:t>
      </w:r>
      <w:r>
        <w:rPr>
          <w:color w:val="231F20"/>
          <w:spacing w:val="-2"/>
        </w:rPr>
        <w:t>it</w:t>
      </w:r>
      <w:r>
        <w:rPr>
          <w:color w:val="231F20"/>
          <w:spacing w:val="-8"/>
        </w:rPr>
        <w:t> </w:t>
      </w:r>
      <w:r>
        <w:rPr>
          <w:color w:val="231F20"/>
          <w:spacing w:val="-2"/>
        </w:rPr>
        <w:t>is</w:t>
      </w:r>
      <w:r>
        <w:rPr>
          <w:color w:val="231F20"/>
          <w:spacing w:val="-8"/>
        </w:rPr>
        <w:t> </w:t>
      </w:r>
      <w:r>
        <w:rPr>
          <w:color w:val="231F20"/>
          <w:spacing w:val="-2"/>
        </w:rPr>
        <w:t>actually</w:t>
      </w:r>
      <w:r>
        <w:rPr>
          <w:color w:val="231F20"/>
          <w:spacing w:val="-8"/>
        </w:rPr>
        <w:t> </w:t>
      </w:r>
      <w:r>
        <w:rPr>
          <w:color w:val="231F20"/>
          <w:spacing w:val="-2"/>
        </w:rPr>
        <w:t>accessed</w:t>
      </w:r>
      <w:r>
        <w:rPr>
          <w:color w:val="231F20"/>
          <w:spacing w:val="-8"/>
        </w:rPr>
        <w:t> </w:t>
      </w:r>
      <w:r>
        <w:rPr>
          <w:color w:val="231F20"/>
          <w:spacing w:val="-2"/>
        </w:rPr>
        <w:t>in</w:t>
      </w:r>
      <w:r>
        <w:rPr>
          <w:color w:val="231F20"/>
          <w:spacing w:val="-8"/>
        </w:rPr>
        <w:t> </w:t>
      </w:r>
      <w:r>
        <w:rPr>
          <w:color w:val="231F20"/>
          <w:spacing w:val="-2"/>
        </w:rPr>
        <w:t>the</w:t>
      </w:r>
      <w:r>
        <w:rPr>
          <w:color w:val="231F20"/>
          <w:spacing w:val="-8"/>
        </w:rPr>
        <w:t> </w:t>
      </w:r>
      <w:r>
        <w:rPr>
          <w:color w:val="231F20"/>
          <w:spacing w:val="-2"/>
        </w:rPr>
        <w:t>constructor</w:t>
      </w:r>
      <w:r>
        <w:rPr>
          <w:color w:val="231F20"/>
          <w:spacing w:val="-8"/>
        </w:rPr>
        <w:t> </w:t>
      </w:r>
      <w:r>
        <w:rPr>
          <w:color w:val="231F20"/>
          <w:spacing w:val="-2"/>
        </w:rPr>
        <w:t>of</w:t>
      </w:r>
      <w:r>
        <w:rPr>
          <w:color w:val="231F20"/>
          <w:spacing w:val="-10"/>
        </w:rPr>
        <w:t> </w:t>
      </w:r>
      <w:r>
        <w:rPr>
          <w:rFonts w:ascii="Lucida Console" w:hAnsi="Lucida Console"/>
          <w:color w:val="231F20"/>
          <w:spacing w:val="-2"/>
          <w:sz w:val="18"/>
        </w:rPr>
        <w:t>Scheduler</w:t>
      </w:r>
      <w:r>
        <w:rPr>
          <w:color w:val="231F20"/>
          <w:spacing w:val="-2"/>
        </w:rPr>
        <w:t>.</w:t>
      </w:r>
      <w:r>
        <w:rPr>
          <w:color w:val="231F20"/>
          <w:spacing w:val="-7"/>
        </w:rPr>
        <w:t> </w:t>
      </w:r>
      <w:r>
        <w:rPr>
          <w:color w:val="231F20"/>
          <w:spacing w:val="-2"/>
        </w:rPr>
        <w:t>We </w:t>
      </w:r>
      <w:r>
        <w:rPr>
          <w:color w:val="231F20"/>
        </w:rPr>
        <w:t>can get rid of the dependency like this:</w:t>
      </w:r>
    </w:p>
    <w:p>
      <w:pPr>
        <w:spacing w:line="309" w:lineRule="auto" w:before="132"/>
        <w:ind w:left="101" w:right="5202" w:firstLine="0"/>
        <w:jc w:val="left"/>
        <w:rPr>
          <w:rFonts w:ascii="Lucida Console"/>
          <w:sz w:val="16"/>
        </w:rPr>
      </w:pP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"TestHarness.h" </w:t>
      </w:r>
      <w:r>
        <w:rPr>
          <w:rFonts w:ascii="Lucida Console"/>
          <w:color w:val="231F20"/>
          <w:spacing w:val="-20"/>
          <w:sz w:val="16"/>
        </w:rPr>
        <w:t>#include</w:t>
      </w:r>
      <w:r>
        <w:rPr>
          <w:rFonts w:ascii="Lucida Console"/>
          <w:color w:val="231F20"/>
          <w:spacing w:val="-53"/>
          <w:sz w:val="16"/>
        </w:rPr>
        <w:t> </w:t>
      </w:r>
      <w:r>
        <w:rPr>
          <w:rFonts w:ascii="Lucida Console"/>
          <w:color w:val="231F20"/>
          <w:spacing w:val="-20"/>
          <w:sz w:val="16"/>
        </w:rPr>
        <w:t>"Scheduler.h"</w:t>
      </w:r>
    </w:p>
    <w:p>
      <w:pPr>
        <w:pStyle w:val="BodyText"/>
        <w:spacing w:before="5"/>
        <w:rPr>
          <w:rFonts w:ascii="Lucida Console"/>
        </w:rPr>
      </w:pPr>
    </w:p>
    <w:p>
      <w:pPr>
        <w:spacing w:before="0"/>
        <w:ind w:left="10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SchedulerDisplay::displayEntry(const</w:t>
      </w:r>
      <w:r>
        <w:rPr>
          <w:rFonts w:ascii="Lucida Console"/>
          <w:color w:val="231F20"/>
          <w:spacing w:val="-25"/>
          <w:sz w:val="16"/>
        </w:rPr>
        <w:t> </w:t>
      </w:r>
      <w:r>
        <w:rPr>
          <w:rFonts w:ascii="Lucida Console"/>
          <w:color w:val="231F20"/>
          <w:spacing w:val="-28"/>
          <w:sz w:val="16"/>
        </w:rPr>
        <w:t>string&amp;</w:t>
      </w:r>
      <w:r>
        <w:rPr>
          <w:rFonts w:ascii="Lucida Console"/>
          <w:color w:val="231F20"/>
          <w:spacing w:val="-26"/>
          <w:sz w:val="16"/>
        </w:rPr>
        <w:t> </w:t>
      </w:r>
      <w:r>
        <w:rPr>
          <w:rFonts w:ascii="Lucida Console"/>
          <w:color w:val="231F20"/>
          <w:spacing w:val="-28"/>
          <w:sz w:val="16"/>
        </w:rPr>
        <w:t>entyDescription)</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2"/>
          <w:sz w:val="16"/>
        </w:rPr>
        <w:t>TEST(create,Scheduler)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Scheduler</w:t>
      </w:r>
      <w:r>
        <w:rPr>
          <w:rFonts w:ascii="Lucida Console"/>
          <w:color w:val="231F20"/>
          <w:spacing w:val="-44"/>
          <w:sz w:val="16"/>
        </w:rPr>
        <w:t> </w:t>
      </w:r>
      <w:r>
        <w:rPr>
          <w:rFonts w:ascii="Lucida Console"/>
          <w:color w:val="231F20"/>
          <w:spacing w:val="-20"/>
          <w:sz w:val="16"/>
        </w:rPr>
        <w:t>scheduler("fred");</w:t>
      </w:r>
    </w:p>
    <w:p>
      <w:pPr>
        <w:spacing w:before="46"/>
        <w:ind w:left="101" w:right="0" w:firstLine="0"/>
        <w:jc w:val="left"/>
        <w:rPr>
          <w:rFonts w:ascii="Lucida Console"/>
          <w:sz w:val="16"/>
        </w:rPr>
      </w:pPr>
      <w:r>
        <w:rPr>
          <w:rFonts w:ascii="Lucida Console"/>
          <w:color w:val="231F20"/>
          <w:w w:val="99"/>
          <w:sz w:val="16"/>
        </w:rPr>
        <w:t>}</w:t>
      </w:r>
    </w:p>
    <w:p>
      <w:pPr>
        <w:spacing w:before="143"/>
        <w:ind w:left="341" w:right="0" w:firstLine="0"/>
        <w:jc w:val="left"/>
        <w:rPr>
          <w:rFonts w:ascii="Lucida Console" w:hAnsi="Lucida Console"/>
          <w:sz w:val="18"/>
        </w:rPr>
      </w:pPr>
      <w:r>
        <w:rPr>
          <w:color w:val="231F20"/>
          <w:sz w:val="20"/>
        </w:rPr>
        <w:t>Here</w:t>
      </w:r>
      <w:r>
        <w:rPr>
          <w:color w:val="231F20"/>
          <w:spacing w:val="14"/>
          <w:sz w:val="20"/>
        </w:rPr>
        <w:t> </w:t>
      </w:r>
      <w:r>
        <w:rPr>
          <w:color w:val="231F20"/>
          <w:sz w:val="20"/>
        </w:rPr>
        <w:t>we’ve</w:t>
      </w:r>
      <w:r>
        <w:rPr>
          <w:color w:val="231F20"/>
          <w:spacing w:val="14"/>
          <w:sz w:val="20"/>
        </w:rPr>
        <w:t> </w:t>
      </w:r>
      <w:r>
        <w:rPr>
          <w:color w:val="231F20"/>
          <w:sz w:val="20"/>
        </w:rPr>
        <w:t>introduced</w:t>
      </w:r>
      <w:r>
        <w:rPr>
          <w:color w:val="231F20"/>
          <w:spacing w:val="14"/>
          <w:sz w:val="20"/>
        </w:rPr>
        <w:t> </w:t>
      </w:r>
      <w:r>
        <w:rPr>
          <w:color w:val="231F20"/>
          <w:sz w:val="20"/>
        </w:rPr>
        <w:t>an</w:t>
      </w:r>
      <w:r>
        <w:rPr>
          <w:color w:val="231F20"/>
          <w:spacing w:val="14"/>
          <w:sz w:val="20"/>
        </w:rPr>
        <w:t> </w:t>
      </w:r>
      <w:r>
        <w:rPr>
          <w:color w:val="231F20"/>
          <w:sz w:val="20"/>
        </w:rPr>
        <w:t>alternative</w:t>
      </w:r>
      <w:r>
        <w:rPr>
          <w:color w:val="231F20"/>
          <w:spacing w:val="14"/>
          <w:sz w:val="20"/>
        </w:rPr>
        <w:t> </w:t>
      </w:r>
      <w:r>
        <w:rPr>
          <w:color w:val="231F20"/>
          <w:sz w:val="20"/>
        </w:rPr>
        <w:t>definition</w:t>
      </w:r>
      <w:r>
        <w:rPr>
          <w:color w:val="231F20"/>
          <w:spacing w:val="14"/>
          <w:sz w:val="20"/>
        </w:rPr>
        <w:t> </w:t>
      </w:r>
      <w:r>
        <w:rPr>
          <w:color w:val="231F20"/>
          <w:sz w:val="20"/>
        </w:rPr>
        <w:t>for</w:t>
      </w:r>
      <w:r>
        <w:rPr>
          <w:color w:val="231F20"/>
          <w:spacing w:val="12"/>
          <w:sz w:val="20"/>
        </w:rPr>
        <w:t> </w:t>
      </w:r>
      <w:r>
        <w:rPr>
          <w:rFonts w:ascii="Lucida Console" w:hAnsi="Lucida Console"/>
          <w:color w:val="231F20"/>
          <w:spacing w:val="-24"/>
          <w:sz w:val="18"/>
        </w:rPr>
        <w:t>SchedulerDisplay::display-</w:t>
      </w:r>
    </w:p>
    <w:p>
      <w:pPr>
        <w:pStyle w:val="BodyText"/>
        <w:spacing w:line="266" w:lineRule="auto" w:before="25"/>
        <w:ind w:left="100"/>
      </w:pPr>
      <w:r>
        <w:rPr>
          <w:rFonts w:ascii="Lucida Console"/>
          <w:color w:val="231F20"/>
          <w:sz w:val="18"/>
        </w:rPr>
        <w:t>Entry</w:t>
      </w:r>
      <w:r>
        <w:rPr>
          <w:color w:val="231F20"/>
        </w:rPr>
        <w:t>. Unfortunately, when we do this, we need to have a separate build for the test</w:t>
      </w:r>
      <w:r>
        <w:rPr>
          <w:color w:val="231F20"/>
          <w:spacing w:val="46"/>
        </w:rPr>
        <w:t> </w:t>
      </w:r>
      <w:r>
        <w:rPr>
          <w:color w:val="231F20"/>
        </w:rPr>
        <w:t>cases</w:t>
      </w:r>
      <w:r>
        <w:rPr>
          <w:color w:val="231F20"/>
          <w:spacing w:val="46"/>
        </w:rPr>
        <w:t> </w:t>
      </w:r>
      <w:r>
        <w:rPr>
          <w:color w:val="231F20"/>
        </w:rPr>
        <w:t>in</w:t>
      </w:r>
      <w:r>
        <w:rPr>
          <w:color w:val="231F20"/>
          <w:spacing w:val="47"/>
        </w:rPr>
        <w:t> </w:t>
      </w:r>
      <w:r>
        <w:rPr>
          <w:color w:val="231F20"/>
        </w:rPr>
        <w:t>this</w:t>
      </w:r>
      <w:r>
        <w:rPr>
          <w:color w:val="231F20"/>
          <w:spacing w:val="46"/>
        </w:rPr>
        <w:t> </w:t>
      </w:r>
      <w:r>
        <w:rPr>
          <w:color w:val="231F20"/>
        </w:rPr>
        <w:t>file.</w:t>
      </w:r>
      <w:r>
        <w:rPr>
          <w:color w:val="231F20"/>
          <w:spacing w:val="46"/>
        </w:rPr>
        <w:t> </w:t>
      </w:r>
      <w:r>
        <w:rPr>
          <w:color w:val="231F20"/>
        </w:rPr>
        <w:t>We</w:t>
      </w:r>
      <w:r>
        <w:rPr>
          <w:color w:val="231F20"/>
          <w:spacing w:val="47"/>
        </w:rPr>
        <w:t> </w:t>
      </w:r>
      <w:r>
        <w:rPr>
          <w:color w:val="231F20"/>
        </w:rPr>
        <w:t>can</w:t>
      </w:r>
      <w:r>
        <w:rPr>
          <w:color w:val="231F20"/>
          <w:spacing w:val="46"/>
        </w:rPr>
        <w:t> </w:t>
      </w:r>
      <w:r>
        <w:rPr>
          <w:color w:val="231F20"/>
        </w:rPr>
        <w:t>have</w:t>
      </w:r>
      <w:r>
        <w:rPr>
          <w:color w:val="231F20"/>
          <w:spacing w:val="46"/>
        </w:rPr>
        <w:t> </w:t>
      </w:r>
      <w:r>
        <w:rPr>
          <w:color w:val="231F20"/>
        </w:rPr>
        <w:t>only</w:t>
      </w:r>
      <w:r>
        <w:rPr>
          <w:color w:val="231F20"/>
          <w:spacing w:val="47"/>
        </w:rPr>
        <w:t> </w:t>
      </w:r>
      <w:r>
        <w:rPr>
          <w:color w:val="231F20"/>
        </w:rPr>
        <w:t>one</w:t>
      </w:r>
      <w:r>
        <w:rPr>
          <w:color w:val="231F20"/>
          <w:spacing w:val="46"/>
        </w:rPr>
        <w:t> </w:t>
      </w:r>
      <w:r>
        <w:rPr>
          <w:color w:val="231F20"/>
        </w:rPr>
        <w:t>definition</w:t>
      </w:r>
      <w:r>
        <w:rPr>
          <w:color w:val="231F20"/>
          <w:spacing w:val="46"/>
        </w:rPr>
        <w:t> </w:t>
      </w:r>
      <w:r>
        <w:rPr>
          <w:color w:val="231F20"/>
        </w:rPr>
        <w:t>for</w:t>
      </w:r>
      <w:r>
        <w:rPr>
          <w:color w:val="231F20"/>
          <w:spacing w:val="47"/>
        </w:rPr>
        <w:t> </w:t>
      </w:r>
      <w:r>
        <w:rPr>
          <w:color w:val="231F20"/>
        </w:rPr>
        <w:t>each</w:t>
      </w:r>
      <w:r>
        <w:rPr>
          <w:color w:val="231F20"/>
          <w:spacing w:val="46"/>
        </w:rPr>
        <w:t> </w:t>
      </w:r>
      <w:r>
        <w:rPr>
          <w:color w:val="231F20"/>
        </w:rPr>
        <w:t>method</w:t>
      </w:r>
      <w:r>
        <w:rPr>
          <w:color w:val="231F20"/>
          <w:spacing w:val="46"/>
        </w:rPr>
        <w:t> </w:t>
      </w:r>
      <w:r>
        <w:rPr>
          <w:color w:val="231F20"/>
          <w:spacing w:val="-5"/>
        </w:rPr>
        <w:t>in</w:t>
      </w:r>
    </w:p>
    <w:p>
      <w:pPr>
        <w:spacing w:after="0" w:line="266" w:lineRule="auto"/>
        <w:sectPr>
          <w:pgSz w:w="7880" w:h="11400"/>
          <w:pgMar w:top="0" w:bottom="280" w:left="560" w:right="260"/>
        </w:sectPr>
      </w:pPr>
    </w:p>
    <w:p>
      <w:pPr>
        <w:pStyle w:val="BodyText"/>
        <w:spacing w:line="266" w:lineRule="auto" w:before="79"/>
        <w:ind w:left="112" w:right="113"/>
        <w:jc w:val="both"/>
      </w:pPr>
      <w:r>
        <w:rPr/>
        <w:pict>
          <v:group style="position:absolute;margin-left:-.5pt;margin-top:390.272003pt;width:5.1pt;height:47pt;mso-position-horizontal-relative:page;mso-position-vertical-relative:page;z-index:15890432" id="docshapegroup715" coordorigin="-10,7805" coordsize="102,940">
            <v:rect style="position:absolute;left:0;top:7815;width:82;height:920" id="docshape716" filled="true" fillcolor="#231f20" stroked="false">
              <v:fill type="solid"/>
            </v:rect>
            <v:shape style="position:absolute;left:0;top:7815;width:82;height:920" id="docshape717" coordorigin="0,7815" coordsize="82,920" path="m0,7815l82,7815,82,8735,0,8735e" filled="false" stroked="true" strokeweight="1pt" strokecolor="#231f20">
              <v:path arrowok="t"/>
              <v:stroke dashstyle="solid"/>
            </v:shape>
            <w10:wrap type="none"/>
          </v:group>
        </w:pict>
      </w:r>
      <w:bookmarkStart w:name="_bookmark148" w:id="195"/>
      <w:bookmarkEnd w:id="195"/>
      <w:r>
        <w:rPr/>
      </w:r>
      <w:r>
        <w:rPr>
          <w:rFonts w:ascii="Lucida Console"/>
          <w:color w:val="231F20"/>
          <w:spacing w:val="-2"/>
          <w:sz w:val="18"/>
        </w:rPr>
        <w:t>SchedulerDisplay</w:t>
      </w:r>
      <w:r>
        <w:rPr>
          <w:rFonts w:ascii="Lucida Console"/>
          <w:color w:val="231F20"/>
          <w:spacing w:val="-26"/>
          <w:sz w:val="18"/>
        </w:rPr>
        <w:t> </w:t>
      </w:r>
      <w:r>
        <w:rPr>
          <w:color w:val="231F20"/>
          <w:spacing w:val="-2"/>
        </w:rPr>
        <w:t>in</w:t>
      </w:r>
      <w:r>
        <w:rPr>
          <w:color w:val="231F20"/>
          <w:spacing w:val="-9"/>
        </w:rPr>
        <w:t> </w:t>
      </w:r>
      <w:r>
        <w:rPr>
          <w:color w:val="231F20"/>
          <w:spacing w:val="-2"/>
        </w:rPr>
        <w:t>a</w:t>
      </w:r>
      <w:r>
        <w:rPr>
          <w:color w:val="231F20"/>
          <w:spacing w:val="-9"/>
        </w:rPr>
        <w:t> </w:t>
      </w:r>
      <w:r>
        <w:rPr>
          <w:color w:val="231F20"/>
          <w:spacing w:val="-2"/>
        </w:rPr>
        <w:t>program,</w:t>
      </w:r>
      <w:r>
        <w:rPr>
          <w:color w:val="231F20"/>
          <w:spacing w:val="-9"/>
        </w:rPr>
        <w:t> </w:t>
      </w:r>
      <w:r>
        <w:rPr>
          <w:color w:val="231F20"/>
          <w:spacing w:val="-2"/>
        </w:rPr>
        <w:t>so</w:t>
      </w:r>
      <w:r>
        <w:rPr>
          <w:color w:val="231F20"/>
          <w:spacing w:val="-9"/>
        </w:rPr>
        <w:t> </w:t>
      </w:r>
      <w:r>
        <w:rPr>
          <w:color w:val="231F20"/>
          <w:spacing w:val="-2"/>
        </w:rPr>
        <w:t>we</w:t>
      </w:r>
      <w:r>
        <w:rPr>
          <w:color w:val="231F20"/>
          <w:spacing w:val="-9"/>
        </w:rPr>
        <w:t> </w:t>
      </w:r>
      <w:r>
        <w:rPr>
          <w:color w:val="231F20"/>
          <w:spacing w:val="-2"/>
        </w:rPr>
        <w:t>need</w:t>
      </w:r>
      <w:r>
        <w:rPr>
          <w:color w:val="231F20"/>
          <w:spacing w:val="-4"/>
        </w:rPr>
        <w:t> </w:t>
      </w:r>
      <w:r>
        <w:rPr>
          <w:color w:val="231F20"/>
          <w:spacing w:val="-2"/>
        </w:rPr>
        <w:t>to</w:t>
      </w:r>
      <w:r>
        <w:rPr>
          <w:color w:val="231F20"/>
          <w:spacing w:val="-2"/>
        </w:rPr>
        <w:t> have</w:t>
      </w:r>
      <w:r>
        <w:rPr>
          <w:color w:val="231F20"/>
          <w:spacing w:val="-2"/>
        </w:rPr>
        <w:t> a</w:t>
      </w:r>
      <w:r>
        <w:rPr>
          <w:color w:val="231F20"/>
          <w:spacing w:val="-2"/>
        </w:rPr>
        <w:t> separate</w:t>
      </w:r>
      <w:r>
        <w:rPr>
          <w:color w:val="231F20"/>
          <w:spacing w:val="-2"/>
        </w:rPr>
        <w:t> program</w:t>
      </w:r>
      <w:r>
        <w:rPr>
          <w:color w:val="231F20"/>
          <w:spacing w:val="-2"/>
        </w:rPr>
        <w:t> for</w:t>
      </w:r>
      <w:r>
        <w:rPr>
          <w:color w:val="231F20"/>
          <w:spacing w:val="-2"/>
        </w:rPr>
        <w:t> our </w:t>
      </w:r>
      <w:r>
        <w:rPr>
          <w:color w:val="231F20"/>
        </w:rPr>
        <w:t>scheduler tests.</w:t>
      </w:r>
    </w:p>
    <w:p>
      <w:pPr>
        <w:pStyle w:val="BodyText"/>
        <w:spacing w:line="266" w:lineRule="auto"/>
        <w:ind w:left="112" w:right="112" w:firstLine="240"/>
        <w:jc w:val="both"/>
      </w:pPr>
      <w:r>
        <w:rPr>
          <w:color w:val="231F20"/>
        </w:rPr>
        <w:t>Luckily, we can get some reuse for the fakes that we create this way. Instead </w:t>
      </w:r>
      <w:r>
        <w:rPr>
          <w:color w:val="231F20"/>
          <w:spacing w:val="-6"/>
        </w:rPr>
        <w:t>of putting</w:t>
      </w:r>
      <w:r>
        <w:rPr>
          <w:color w:val="231F20"/>
          <w:spacing w:val="-5"/>
        </w:rPr>
        <w:t> </w:t>
      </w:r>
      <w:r>
        <w:rPr>
          <w:color w:val="231F20"/>
          <w:spacing w:val="-6"/>
        </w:rPr>
        <w:t>the</w:t>
      </w:r>
      <w:r>
        <w:rPr>
          <w:color w:val="231F20"/>
          <w:spacing w:val="-5"/>
        </w:rPr>
        <w:t> </w:t>
      </w:r>
      <w:r>
        <w:rPr>
          <w:color w:val="231F20"/>
          <w:spacing w:val="-6"/>
        </w:rPr>
        <w:t>definitions</w:t>
      </w:r>
      <w:r>
        <w:rPr>
          <w:color w:val="231F20"/>
          <w:spacing w:val="-5"/>
        </w:rPr>
        <w:t> </w:t>
      </w:r>
      <w:r>
        <w:rPr>
          <w:color w:val="231F20"/>
          <w:spacing w:val="-6"/>
        </w:rPr>
        <w:t>of</w:t>
      </w:r>
      <w:r>
        <w:rPr>
          <w:color w:val="231F20"/>
          <w:spacing w:val="-5"/>
        </w:rPr>
        <w:t> </w:t>
      </w:r>
      <w:r>
        <w:rPr>
          <w:color w:val="231F20"/>
          <w:spacing w:val="-6"/>
        </w:rPr>
        <w:t>classes</w:t>
      </w:r>
      <w:r>
        <w:rPr>
          <w:color w:val="231F20"/>
          <w:spacing w:val="3"/>
        </w:rPr>
        <w:t> </w:t>
      </w:r>
      <w:r>
        <w:rPr>
          <w:color w:val="231F20"/>
          <w:spacing w:val="-6"/>
        </w:rPr>
        <w:t>such</w:t>
      </w:r>
      <w:r>
        <w:rPr>
          <w:color w:val="231F20"/>
          <w:spacing w:val="6"/>
        </w:rPr>
        <w:t> </w:t>
      </w:r>
      <w:r>
        <w:rPr>
          <w:color w:val="231F20"/>
          <w:spacing w:val="-6"/>
        </w:rPr>
        <w:t>as</w:t>
      </w:r>
      <w:r>
        <w:rPr>
          <w:color w:val="231F20"/>
        </w:rPr>
        <w:t> </w:t>
      </w:r>
      <w:r>
        <w:rPr>
          <w:rFonts w:ascii="Lucida Console"/>
          <w:color w:val="231F20"/>
          <w:spacing w:val="-6"/>
          <w:sz w:val="18"/>
        </w:rPr>
        <w:t>SchedulerDisplay</w:t>
      </w:r>
      <w:r>
        <w:rPr>
          <w:rFonts w:ascii="Lucida Console"/>
          <w:color w:val="231F20"/>
          <w:spacing w:val="-22"/>
          <w:sz w:val="18"/>
        </w:rPr>
        <w:t> </w:t>
      </w:r>
      <w:r>
        <w:rPr>
          <w:color w:val="231F20"/>
          <w:spacing w:val="-6"/>
        </w:rPr>
        <w:t>inline</w:t>
      </w:r>
      <w:r>
        <w:rPr>
          <w:color w:val="231F20"/>
          <w:spacing w:val="7"/>
        </w:rPr>
        <w:t> </w:t>
      </w:r>
      <w:r>
        <w:rPr>
          <w:color w:val="231F20"/>
          <w:spacing w:val="-6"/>
        </w:rPr>
        <w:t>in</w:t>
      </w:r>
      <w:r>
        <w:rPr>
          <w:color w:val="231F20"/>
          <w:spacing w:val="6"/>
        </w:rPr>
        <w:t> </w:t>
      </w:r>
      <w:r>
        <w:rPr>
          <w:color w:val="231F20"/>
          <w:spacing w:val="-6"/>
        </w:rPr>
        <w:t>the</w:t>
      </w:r>
      <w:r>
        <w:rPr>
          <w:color w:val="231F20"/>
          <w:spacing w:val="6"/>
        </w:rPr>
        <w:t> </w:t>
      </w:r>
      <w:r>
        <w:rPr>
          <w:color w:val="231F20"/>
          <w:spacing w:val="-6"/>
        </w:rPr>
        <w:t>test</w:t>
      </w:r>
      <w:r>
        <w:rPr>
          <w:color w:val="231F20"/>
          <w:spacing w:val="6"/>
        </w:rPr>
        <w:t> </w:t>
      </w:r>
      <w:r>
        <w:rPr>
          <w:color w:val="231F20"/>
          <w:spacing w:val="-6"/>
        </w:rPr>
        <w:t>file,</w:t>
      </w:r>
      <w:r>
        <w:rPr>
          <w:color w:val="231F20"/>
        </w:rPr>
        <w:t> we can put them in a separate include file that can be used across a set of </w:t>
      </w:r>
      <w:r>
        <w:rPr>
          <w:color w:val="231F20"/>
        </w:rPr>
        <w:t>test </w:t>
      </w:r>
      <w:r>
        <w:rPr>
          <w:color w:val="231F20"/>
          <w:spacing w:val="-2"/>
        </w:rPr>
        <w:t>files:</w:t>
      </w:r>
    </w:p>
    <w:p>
      <w:pPr>
        <w:spacing w:line="304" w:lineRule="auto" w:before="136"/>
        <w:ind w:left="112" w:right="4782" w:firstLine="0"/>
        <w:jc w:val="left"/>
        <w:rPr>
          <w:rFonts w:ascii="Courier New" w:hAnsi="Courier New"/>
          <w:b/>
          <w:sz w:val="16"/>
        </w:rPr>
      </w:pPr>
      <w:r>
        <w:rPr>
          <w:rFonts w:ascii="Lucida Console" w:hAnsi="Lucida Console"/>
          <w:color w:val="231F20"/>
          <w:spacing w:val="-26"/>
          <w:sz w:val="16"/>
        </w:rPr>
        <w:t>#include</w:t>
      </w:r>
      <w:r>
        <w:rPr>
          <w:rFonts w:ascii="Lucida Console" w:hAnsi="Lucida Console"/>
          <w:color w:val="231F20"/>
          <w:spacing w:val="-53"/>
          <w:sz w:val="16"/>
        </w:rPr>
        <w:t> </w:t>
      </w:r>
      <w:r>
        <w:rPr>
          <w:rFonts w:ascii="Lucida Console" w:hAnsi="Lucida Console"/>
          <w:color w:val="231F20"/>
          <w:spacing w:val="-26"/>
          <w:sz w:val="16"/>
        </w:rPr>
        <w:t>"TestHarness.h" </w:t>
      </w:r>
      <w:r>
        <w:rPr>
          <w:rFonts w:ascii="Lucida Console" w:hAnsi="Lucida Console"/>
          <w:color w:val="231F20"/>
          <w:spacing w:val="-20"/>
          <w:sz w:val="16"/>
        </w:rPr>
        <w:t>#include</w:t>
      </w:r>
      <w:r>
        <w:rPr>
          <w:rFonts w:ascii="Lucida Console" w:hAnsi="Lucida Console"/>
          <w:color w:val="231F20"/>
          <w:spacing w:val="-53"/>
          <w:sz w:val="16"/>
        </w:rPr>
        <w:t> </w:t>
      </w:r>
      <w:r>
        <w:rPr>
          <w:rFonts w:ascii="Lucida Console" w:hAnsi="Lucida Console"/>
          <w:color w:val="231F20"/>
          <w:spacing w:val="-20"/>
          <w:sz w:val="16"/>
        </w:rPr>
        <w:t>"Scheduler.h" </w:t>
      </w:r>
      <w:r>
        <w:rPr>
          <w:rFonts w:ascii="Courier New" w:hAnsi="Courier New"/>
          <w:b/>
          <w:color w:val="231F20"/>
          <w:spacing w:val="-16"/>
          <w:sz w:val="16"/>
        </w:rPr>
        <w:t>#include</w:t>
      </w:r>
      <w:r>
        <w:rPr>
          <w:rFonts w:ascii="Courier New" w:hAnsi="Courier New"/>
          <w:b/>
          <w:color w:val="231F20"/>
          <w:spacing w:val="-53"/>
          <w:sz w:val="16"/>
        </w:rPr>
        <w:t> </w:t>
      </w:r>
      <w:r>
        <w:rPr>
          <w:rFonts w:ascii="Courier New" w:hAnsi="Courier New"/>
          <w:b/>
          <w:color w:val="231F20"/>
          <w:spacing w:val="-16"/>
          <w:sz w:val="16"/>
        </w:rPr>
        <w:t>“Fakes.h“</w:t>
      </w:r>
    </w:p>
    <w:p>
      <w:pPr>
        <w:pStyle w:val="BodyText"/>
        <w:spacing w:before="6"/>
        <w:rPr>
          <w:rFonts w:ascii="Courier New"/>
          <w:b/>
          <w:sz w:val="16"/>
        </w:rPr>
      </w:pPr>
    </w:p>
    <w:p>
      <w:pPr>
        <w:spacing w:before="0"/>
        <w:ind w:left="112" w:right="0" w:firstLine="0"/>
        <w:jc w:val="left"/>
        <w:rPr>
          <w:rFonts w:ascii="Lucida Console"/>
          <w:sz w:val="16"/>
        </w:rPr>
      </w:pPr>
      <w:r>
        <w:rPr>
          <w:rFonts w:ascii="Lucida Console"/>
          <w:color w:val="231F20"/>
          <w:spacing w:val="-22"/>
          <w:sz w:val="16"/>
        </w:rPr>
        <w:t>TEST(create,Scheduler)</w:t>
      </w:r>
    </w:p>
    <w:p>
      <w:pPr>
        <w:spacing w:before="46"/>
        <w:ind w:left="112" w:right="0" w:firstLine="0"/>
        <w:jc w:val="left"/>
        <w:rPr>
          <w:rFonts w:ascii="Lucida Console"/>
          <w:sz w:val="16"/>
        </w:rPr>
      </w:pPr>
      <w:bookmarkStart w:name="The Case of the Onion Parameter" w:id="196"/>
      <w:bookmarkEnd w:id="196"/>
      <w:r>
        <w:rPr/>
      </w:r>
      <w:bookmarkStart w:name="_bookmark149" w:id="197"/>
      <w:bookmarkEnd w:id="197"/>
      <w:r>
        <w:rPr/>
      </w: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Scheduler</w:t>
      </w:r>
      <w:r>
        <w:rPr>
          <w:rFonts w:ascii="Lucida Console"/>
          <w:color w:val="231F20"/>
          <w:spacing w:val="-44"/>
          <w:sz w:val="16"/>
        </w:rPr>
        <w:t> </w:t>
      </w:r>
      <w:r>
        <w:rPr>
          <w:rFonts w:ascii="Lucida Console"/>
          <w:color w:val="231F20"/>
          <w:spacing w:val="-20"/>
          <w:sz w:val="16"/>
        </w:rPr>
        <w:t>scheduler("fred");</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After</w:t>
      </w:r>
      <w:r>
        <w:rPr>
          <w:color w:val="231F20"/>
          <w:spacing w:val="14"/>
        </w:rPr>
        <w:t> </w:t>
      </w:r>
      <w:r>
        <w:rPr>
          <w:color w:val="231F20"/>
        </w:rPr>
        <w:t>doing</w:t>
      </w:r>
      <w:r>
        <w:rPr>
          <w:color w:val="231F20"/>
          <w:spacing w:val="14"/>
        </w:rPr>
        <w:t> </w:t>
      </w:r>
      <w:r>
        <w:rPr>
          <w:color w:val="231F20"/>
        </w:rPr>
        <w:t>it</w:t>
      </w:r>
      <w:r>
        <w:rPr>
          <w:color w:val="231F20"/>
          <w:spacing w:val="14"/>
        </w:rPr>
        <w:t> </w:t>
      </w:r>
      <w:r>
        <w:rPr>
          <w:color w:val="231F20"/>
        </w:rPr>
        <w:t>a</w:t>
      </w:r>
      <w:r>
        <w:rPr>
          <w:color w:val="231F20"/>
          <w:spacing w:val="14"/>
        </w:rPr>
        <w:t> </w:t>
      </w:r>
      <w:r>
        <w:rPr>
          <w:color w:val="231F20"/>
        </w:rPr>
        <w:t>couple</w:t>
      </w:r>
      <w:r>
        <w:rPr>
          <w:color w:val="231F20"/>
          <w:spacing w:val="14"/>
        </w:rPr>
        <w:t> </w:t>
      </w:r>
      <w:r>
        <w:rPr>
          <w:color w:val="231F20"/>
        </w:rPr>
        <w:t>of</w:t>
      </w:r>
      <w:r>
        <w:rPr>
          <w:color w:val="231F20"/>
          <w:spacing w:val="14"/>
        </w:rPr>
        <w:t> </w:t>
      </w:r>
      <w:r>
        <w:rPr>
          <w:color w:val="231F20"/>
        </w:rPr>
        <w:t>times,</w:t>
      </w:r>
      <w:r>
        <w:rPr>
          <w:color w:val="231F20"/>
          <w:spacing w:val="14"/>
        </w:rPr>
        <w:t> </w:t>
      </w:r>
      <w:r>
        <w:rPr>
          <w:color w:val="231F20"/>
        </w:rPr>
        <w:t>getting</w:t>
      </w:r>
      <w:r>
        <w:rPr>
          <w:color w:val="231F20"/>
          <w:spacing w:val="14"/>
        </w:rPr>
        <w:t> </w:t>
      </w:r>
      <w:r>
        <w:rPr>
          <w:color w:val="231F20"/>
        </w:rPr>
        <w:t>a</w:t>
      </w:r>
      <w:r>
        <w:rPr>
          <w:color w:val="231F20"/>
          <w:spacing w:val="14"/>
        </w:rPr>
        <w:t> </w:t>
      </w:r>
      <w:r>
        <w:rPr>
          <w:color w:val="231F20"/>
        </w:rPr>
        <w:t>C++</w:t>
      </w:r>
      <w:r>
        <w:rPr>
          <w:color w:val="231F20"/>
          <w:spacing w:val="14"/>
        </w:rPr>
        <w:t> </w:t>
      </w:r>
      <w:r>
        <w:rPr>
          <w:color w:val="231F20"/>
        </w:rPr>
        <w:t>class</w:t>
      </w:r>
      <w:r>
        <w:rPr>
          <w:color w:val="231F20"/>
          <w:spacing w:val="14"/>
        </w:rPr>
        <w:t> </w:t>
      </w:r>
      <w:r>
        <w:rPr>
          <w:color w:val="231F20"/>
        </w:rPr>
        <w:t>instantiable</w:t>
      </w:r>
      <w:r>
        <w:rPr>
          <w:color w:val="231F20"/>
          <w:spacing w:val="14"/>
        </w:rPr>
        <w:t> </w:t>
      </w:r>
      <w:r>
        <w:rPr>
          <w:color w:val="231F20"/>
        </w:rPr>
        <w:t>in</w:t>
      </w:r>
      <w:r>
        <w:rPr>
          <w:color w:val="231F20"/>
          <w:spacing w:val="15"/>
        </w:rPr>
        <w:t> </w:t>
      </w:r>
      <w:r>
        <w:rPr>
          <w:color w:val="231F20"/>
        </w:rPr>
        <w:t>a</w:t>
      </w:r>
      <w:r>
        <w:rPr>
          <w:color w:val="231F20"/>
          <w:spacing w:val="14"/>
        </w:rPr>
        <w:t> </w:t>
      </w:r>
      <w:r>
        <w:rPr>
          <w:color w:val="231F20"/>
          <w:spacing w:val="-2"/>
        </w:rPr>
        <w:t>harness</w:t>
      </w:r>
    </w:p>
    <w:p>
      <w:pPr>
        <w:pStyle w:val="BodyText"/>
        <w:spacing w:line="266" w:lineRule="auto" w:before="25"/>
        <w:ind w:left="111" w:right="112"/>
        <w:jc w:val="both"/>
      </w:pPr>
      <w:r>
        <w:rPr>
          <w:color w:val="231F20"/>
        </w:rPr>
        <w:t>like this is pretty easy and pretty mechanical. There are a couple of very </w:t>
      </w:r>
      <w:r>
        <w:rPr>
          <w:color w:val="231F20"/>
        </w:rPr>
        <w:t>serious downsides. We have to create that separate program, and we really aren’t breaking dependencies at the language level, so we aren’t making the code cleaner as we break dependencies. Worse, those duplicate definitions that we </w:t>
      </w:r>
      <w:r>
        <w:rPr>
          <w:color w:val="231F20"/>
          <w:spacing w:val="-6"/>
        </w:rPr>
        <w:t>put</w:t>
      </w:r>
      <w:r>
        <w:rPr>
          <w:color w:val="231F20"/>
          <w:spacing w:val="-6"/>
        </w:rPr>
        <w:t> in</w:t>
      </w:r>
      <w:r>
        <w:rPr>
          <w:color w:val="231F20"/>
          <w:spacing w:val="-5"/>
        </w:rPr>
        <w:t> </w:t>
      </w:r>
      <w:r>
        <w:rPr>
          <w:color w:val="231F20"/>
          <w:spacing w:val="-6"/>
        </w:rPr>
        <w:t>the</w:t>
      </w:r>
      <w:r>
        <w:rPr>
          <w:color w:val="231F20"/>
          <w:spacing w:val="-5"/>
        </w:rPr>
        <w:t> </w:t>
      </w:r>
      <w:r>
        <w:rPr>
          <w:color w:val="231F20"/>
          <w:spacing w:val="-6"/>
        </w:rPr>
        <w:t>test</w:t>
      </w:r>
      <w:r>
        <w:rPr>
          <w:color w:val="231F20"/>
          <w:spacing w:val="-5"/>
        </w:rPr>
        <w:t> </w:t>
      </w:r>
      <w:r>
        <w:rPr>
          <w:color w:val="231F20"/>
          <w:spacing w:val="-6"/>
        </w:rPr>
        <w:t>file</w:t>
      </w:r>
      <w:r>
        <w:rPr>
          <w:color w:val="231F20"/>
          <w:spacing w:val="-5"/>
        </w:rPr>
        <w:t> </w:t>
      </w:r>
      <w:r>
        <w:rPr>
          <w:color w:val="231F20"/>
          <w:spacing w:val="-6"/>
        </w:rPr>
        <w:t>(</w:t>
      </w:r>
      <w:r>
        <w:rPr>
          <w:rFonts w:ascii="Lucida Console" w:hAnsi="Lucida Console"/>
          <w:color w:val="231F20"/>
          <w:spacing w:val="-6"/>
          <w:sz w:val="18"/>
        </w:rPr>
        <w:t>SchedulerDisplay::displayEntry</w:t>
      </w:r>
      <w:r>
        <w:rPr>
          <w:rFonts w:ascii="Lucida Console" w:hAnsi="Lucida Console"/>
          <w:color w:val="231F20"/>
          <w:spacing w:val="-21"/>
          <w:sz w:val="18"/>
        </w:rPr>
        <w:t> </w:t>
      </w:r>
      <w:r>
        <w:rPr>
          <w:color w:val="231F20"/>
          <w:spacing w:val="-6"/>
        </w:rPr>
        <w:t>in</w:t>
      </w:r>
      <w:r>
        <w:rPr>
          <w:color w:val="231F20"/>
          <w:spacing w:val="-5"/>
        </w:rPr>
        <w:t> </w:t>
      </w:r>
      <w:r>
        <w:rPr>
          <w:color w:val="231F20"/>
          <w:spacing w:val="-6"/>
        </w:rPr>
        <w:t>this</w:t>
      </w:r>
      <w:r>
        <w:rPr>
          <w:color w:val="231F20"/>
          <w:spacing w:val="-5"/>
        </w:rPr>
        <w:t> </w:t>
      </w:r>
      <w:r>
        <w:rPr>
          <w:color w:val="231F20"/>
          <w:spacing w:val="-6"/>
        </w:rPr>
        <w:t>example)</w:t>
      </w:r>
      <w:r>
        <w:rPr>
          <w:color w:val="231F20"/>
          <w:spacing w:val="2"/>
        </w:rPr>
        <w:t> </w:t>
      </w:r>
      <w:r>
        <w:rPr>
          <w:color w:val="231F20"/>
          <w:spacing w:val="-6"/>
        </w:rPr>
        <w:t>have</w:t>
      </w:r>
      <w:r>
        <w:rPr>
          <w:color w:val="231F20"/>
          <w:spacing w:val="2"/>
        </w:rPr>
        <w:t> </w:t>
      </w:r>
      <w:r>
        <w:rPr>
          <w:color w:val="231F20"/>
          <w:spacing w:val="-6"/>
        </w:rPr>
        <w:t>to</w:t>
      </w:r>
      <w:r>
        <w:rPr>
          <w:color w:val="231F20"/>
          <w:spacing w:val="2"/>
        </w:rPr>
        <w:t> </w:t>
      </w:r>
      <w:r>
        <w:rPr>
          <w:color w:val="231F20"/>
          <w:spacing w:val="-6"/>
        </w:rPr>
        <w:t>be</w:t>
      </w:r>
      <w:r>
        <w:rPr>
          <w:color w:val="231F20"/>
        </w:rPr>
        <w:t> maintained as long as we keep this set of tests in place.</w:t>
      </w:r>
    </w:p>
    <w:p>
      <w:pPr>
        <w:pStyle w:val="BodyText"/>
        <w:spacing w:line="266" w:lineRule="auto"/>
        <w:ind w:left="111" w:right="112" w:firstLine="240"/>
        <w:jc w:val="both"/>
      </w:pPr>
      <w:r>
        <w:rPr>
          <w:color w:val="231F20"/>
        </w:rPr>
        <w:t>I reserve this technique for cases in which I have a very huge class with very severe dependency problems. It is not a technique to use often or lightly. If </w:t>
      </w:r>
      <w:r>
        <w:rPr>
          <w:color w:val="231F20"/>
        </w:rPr>
        <w:t>that class is going to be broken up into a large number of smaller classes over time, creating a separate test program for a class can be useful. It can act as a testing point for a lot of refactoring. Over time, this separate testing program can go away as you extract more classes and get them under test.</w:t>
      </w:r>
    </w:p>
    <w:p>
      <w:pPr>
        <w:pStyle w:val="BodyText"/>
      </w:pPr>
    </w:p>
    <w:p>
      <w:pPr>
        <w:pStyle w:val="BodyText"/>
        <w:spacing w:before="1"/>
        <w:rPr>
          <w:sz w:val="21"/>
        </w:rPr>
      </w:pPr>
      <w:r>
        <w:rPr/>
        <w:pict>
          <v:group style="position:absolute;margin-left:18.437pt;margin-top:13.559676pt;width:340.2pt;height:3.1pt;mso-position-horizontal-relative:page;mso-position-vertical-relative:paragraph;z-index:-15567360;mso-wrap-distance-left:0;mso-wrap-distance-right:0" id="docshapegroup718" coordorigin="369,271" coordsize="6804,62">
            <v:rect style="position:absolute;left:368;top:271;width:6804;height:10" id="docshape719" filled="true" fillcolor="#231f20" stroked="false">
              <v:fill type="solid"/>
            </v:rect>
            <v:line style="position:absolute" from="369,303" to="1829,303" stroked="true" strokeweight="3pt" strokecolor="#231f20">
              <v:stroke dashstyle="solid"/>
            </v:line>
            <w10:wrap type="topAndBottom"/>
          </v:group>
        </w:pict>
      </w:r>
    </w:p>
    <w:p>
      <w:pPr>
        <w:pStyle w:val="Heading4"/>
      </w:pPr>
      <w:hyperlink w:history="true" w:anchor="_bookmark2">
        <w:r>
          <w:rPr>
            <w:color w:val="231F20"/>
          </w:rPr>
          <w:t>The</w:t>
        </w:r>
        <w:r>
          <w:rPr>
            <w:color w:val="231F20"/>
            <w:spacing w:val="-2"/>
          </w:rPr>
          <w:t> </w:t>
        </w:r>
        <w:r>
          <w:rPr>
            <w:color w:val="231F20"/>
          </w:rPr>
          <w:t>Case</w:t>
        </w:r>
        <w:r>
          <w:rPr>
            <w:color w:val="231F20"/>
            <w:spacing w:val="-2"/>
          </w:rPr>
          <w:t> </w:t>
        </w:r>
        <w:r>
          <w:rPr>
            <w:color w:val="231F20"/>
          </w:rPr>
          <w:t>of</w:t>
        </w:r>
        <w:r>
          <w:rPr>
            <w:color w:val="231F20"/>
            <w:spacing w:val="-2"/>
          </w:rPr>
          <w:t> </w:t>
        </w:r>
        <w:r>
          <w:rPr>
            <w:color w:val="231F20"/>
          </w:rPr>
          <w:t>the</w:t>
        </w:r>
        <w:r>
          <w:rPr>
            <w:color w:val="231F20"/>
            <w:spacing w:val="-1"/>
          </w:rPr>
          <w:t> </w:t>
        </w:r>
        <w:r>
          <w:rPr>
            <w:color w:val="231F20"/>
          </w:rPr>
          <w:t>Onion</w:t>
        </w:r>
        <w:r>
          <w:rPr>
            <w:color w:val="231F20"/>
            <w:spacing w:val="-2"/>
          </w:rPr>
          <w:t> Parameter</w:t>
        </w:r>
      </w:hyperlink>
    </w:p>
    <w:p>
      <w:pPr>
        <w:pStyle w:val="BodyText"/>
        <w:spacing w:line="266" w:lineRule="auto" w:before="194"/>
        <w:ind w:left="112" w:right="112"/>
        <w:jc w:val="both"/>
      </w:pPr>
      <w:r>
        <w:rPr>
          <w:color w:val="231F20"/>
        </w:rPr>
        <w:t>I like simple constructors. I really do. It is great to be able to decide to create </w:t>
      </w:r>
      <w:r>
        <w:rPr>
          <w:color w:val="231F20"/>
        </w:rPr>
        <w:t>a class and then just type in a constructor call and have a nice live, working</w:t>
      </w:r>
      <w:r>
        <w:rPr>
          <w:color w:val="231F20"/>
          <w:spacing w:val="80"/>
          <w:w w:val="150"/>
        </w:rPr>
        <w:t> </w:t>
      </w:r>
      <w:r>
        <w:rPr>
          <w:color w:val="231F20"/>
        </w:rPr>
        <w:t>object available to use. But in many cases, it can be hard to create objects. Every object needs to be set up in a good state, a state that makes it ready for addi- tional work. In many cases, this means we have to supply it with objects that</w:t>
      </w:r>
      <w:r>
        <w:rPr>
          <w:color w:val="231F20"/>
          <w:spacing w:val="80"/>
        </w:rPr>
        <w:t> </w:t>
      </w:r>
      <w:r>
        <w:rPr>
          <w:color w:val="231F20"/>
        </w:rPr>
        <w:t>are set up properly themselves. Those objects might require other objects so that they can be set up also, so we end up having to create objects to create objects</w:t>
      </w:r>
      <w:r>
        <w:rPr>
          <w:color w:val="231F20"/>
          <w:spacing w:val="1"/>
        </w:rPr>
        <w:t> </w:t>
      </w:r>
      <w:r>
        <w:rPr>
          <w:color w:val="231F20"/>
        </w:rPr>
        <w:t>to</w:t>
      </w:r>
      <w:r>
        <w:rPr>
          <w:color w:val="231F20"/>
          <w:spacing w:val="2"/>
        </w:rPr>
        <w:t> </w:t>
      </w:r>
      <w:r>
        <w:rPr>
          <w:color w:val="231F20"/>
        </w:rPr>
        <w:t>create</w:t>
      </w:r>
      <w:r>
        <w:rPr>
          <w:color w:val="231F20"/>
          <w:spacing w:val="2"/>
        </w:rPr>
        <w:t> </w:t>
      </w:r>
      <w:r>
        <w:rPr>
          <w:color w:val="231F20"/>
        </w:rPr>
        <w:t>objects</w:t>
      </w:r>
      <w:r>
        <w:rPr>
          <w:color w:val="231F20"/>
          <w:spacing w:val="2"/>
        </w:rPr>
        <w:t> </w:t>
      </w:r>
      <w:r>
        <w:rPr>
          <w:color w:val="231F20"/>
        </w:rPr>
        <w:t>to</w:t>
      </w:r>
      <w:r>
        <w:rPr>
          <w:color w:val="231F20"/>
          <w:spacing w:val="1"/>
        </w:rPr>
        <w:t> </w:t>
      </w:r>
      <w:r>
        <w:rPr>
          <w:color w:val="231F20"/>
        </w:rPr>
        <w:t>create</w:t>
      </w:r>
      <w:r>
        <w:rPr>
          <w:color w:val="231F20"/>
          <w:spacing w:val="2"/>
        </w:rPr>
        <w:t> </w:t>
      </w:r>
      <w:r>
        <w:rPr>
          <w:color w:val="231F20"/>
        </w:rPr>
        <w:t>a</w:t>
      </w:r>
      <w:r>
        <w:rPr>
          <w:color w:val="231F20"/>
          <w:spacing w:val="2"/>
        </w:rPr>
        <w:t> </w:t>
      </w:r>
      <w:r>
        <w:rPr>
          <w:color w:val="231F20"/>
        </w:rPr>
        <w:t>parameter</w:t>
      </w:r>
      <w:r>
        <w:rPr>
          <w:color w:val="231F20"/>
          <w:spacing w:val="2"/>
        </w:rPr>
        <w:t> </w:t>
      </w:r>
      <w:r>
        <w:rPr>
          <w:color w:val="231F20"/>
        </w:rPr>
        <w:t>for</w:t>
      </w:r>
      <w:r>
        <w:rPr>
          <w:color w:val="231F20"/>
          <w:spacing w:val="1"/>
        </w:rPr>
        <w:t> </w:t>
      </w:r>
      <w:r>
        <w:rPr>
          <w:color w:val="231F20"/>
        </w:rPr>
        <w:t>a</w:t>
      </w:r>
      <w:r>
        <w:rPr>
          <w:color w:val="231F20"/>
          <w:spacing w:val="2"/>
        </w:rPr>
        <w:t> </w:t>
      </w:r>
      <w:r>
        <w:rPr>
          <w:color w:val="231F20"/>
        </w:rPr>
        <w:t>constructor</w:t>
      </w:r>
      <w:r>
        <w:rPr>
          <w:color w:val="231F20"/>
          <w:spacing w:val="2"/>
        </w:rPr>
        <w:t> </w:t>
      </w:r>
      <w:r>
        <w:rPr>
          <w:color w:val="231F20"/>
        </w:rPr>
        <w:t>of</w:t>
      </w:r>
      <w:r>
        <w:rPr>
          <w:color w:val="231F20"/>
          <w:spacing w:val="2"/>
        </w:rPr>
        <w:t> </w:t>
      </w:r>
      <w:r>
        <w:rPr>
          <w:color w:val="231F20"/>
        </w:rPr>
        <w:t>the</w:t>
      </w:r>
      <w:r>
        <w:rPr>
          <w:color w:val="231F20"/>
          <w:spacing w:val="1"/>
        </w:rPr>
        <w:t> </w:t>
      </w:r>
      <w:r>
        <w:rPr>
          <w:color w:val="231F20"/>
        </w:rPr>
        <w:t>class</w:t>
      </w:r>
      <w:r>
        <w:rPr>
          <w:color w:val="231F20"/>
          <w:spacing w:val="2"/>
        </w:rPr>
        <w:t> </w:t>
      </w:r>
      <w:r>
        <w:rPr>
          <w:color w:val="231F20"/>
          <w:spacing w:val="-4"/>
        </w:rPr>
        <w:t>that</w:t>
      </w:r>
    </w:p>
    <w:p>
      <w:pPr>
        <w:spacing w:after="0" w:line="266" w:lineRule="auto"/>
        <w:jc w:val="both"/>
        <w:sectPr>
          <w:pgSz w:w="7910" w:h="11940"/>
          <w:pgMar w:top="320" w:bottom="280" w:left="220" w:right="620"/>
        </w:sectPr>
      </w:pPr>
    </w:p>
    <w:p>
      <w:pPr>
        <w:pStyle w:val="BodyText"/>
        <w:spacing w:line="266" w:lineRule="auto" w:before="39"/>
        <w:ind w:left="101" w:right="136"/>
      </w:pPr>
      <w:r>
        <w:rPr/>
        <w:pict>
          <v:group style="position:absolute;margin-left:387.800995pt;margin-top:372.272003pt;width:6.7pt;height:47pt;mso-position-horizontal-relative:page;mso-position-vertical-relative:page;z-index:15890944" id="docshapegroup720" coordorigin="7756,7445" coordsize="134,940">
            <v:rect style="position:absolute;left:7766;top:7455;width:114;height:920" id="docshape721" filled="true" fillcolor="#231f20" stroked="false">
              <v:fill type="solid"/>
            </v:rect>
            <v:shape style="position:absolute;left:7766;top:7455;width:114;height:920" id="docshape722"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59616" from="388.300995pt,372.772003pt" to="393.999995pt,372.772003pt" stroked="true" strokeweight="1pt" strokecolor="#231f20">
            <v:stroke dashstyle="solid"/>
            <w10:wrap type="none"/>
          </v:line>
        </w:pict>
      </w:r>
      <w:bookmarkStart w:name="_bookmark150" w:id="198"/>
      <w:bookmarkEnd w:id="198"/>
      <w:r>
        <w:rPr/>
      </w:r>
      <w:r>
        <w:rPr>
          <w:color w:val="231F20"/>
        </w:rPr>
        <w:t>we want to test. Objects inside of other objects—it seems like a big onion. Here is an example of this sort of problem.</w:t>
      </w:r>
    </w:p>
    <w:p>
      <w:pPr>
        <w:spacing w:line="234" w:lineRule="exact" w:before="0"/>
        <w:ind w:left="341" w:right="0" w:firstLine="0"/>
        <w:jc w:val="left"/>
        <w:rPr>
          <w:sz w:val="20"/>
        </w:rPr>
      </w:pPr>
      <w:r>
        <w:rPr>
          <w:color w:val="231F20"/>
          <w:sz w:val="20"/>
        </w:rPr>
        <w:t>We</w:t>
      </w:r>
      <w:r>
        <w:rPr>
          <w:color w:val="231F20"/>
          <w:spacing w:val="5"/>
          <w:sz w:val="20"/>
        </w:rPr>
        <w:t> </w:t>
      </w:r>
      <w:r>
        <w:rPr>
          <w:color w:val="231F20"/>
          <w:sz w:val="20"/>
        </w:rPr>
        <w:t>have</w:t>
      </w:r>
      <w:r>
        <w:rPr>
          <w:color w:val="231F20"/>
          <w:spacing w:val="5"/>
          <w:sz w:val="20"/>
        </w:rPr>
        <w:t> </w:t>
      </w:r>
      <w:r>
        <w:rPr>
          <w:color w:val="231F20"/>
          <w:sz w:val="20"/>
        </w:rPr>
        <w:t>a</w:t>
      </w:r>
      <w:r>
        <w:rPr>
          <w:color w:val="231F20"/>
          <w:spacing w:val="5"/>
          <w:sz w:val="20"/>
        </w:rPr>
        <w:t> </w:t>
      </w:r>
      <w:r>
        <w:rPr>
          <w:color w:val="231F20"/>
          <w:sz w:val="20"/>
        </w:rPr>
        <w:t>class</w:t>
      </w:r>
      <w:r>
        <w:rPr>
          <w:color w:val="231F20"/>
          <w:spacing w:val="6"/>
          <w:sz w:val="20"/>
        </w:rPr>
        <w:t> </w:t>
      </w:r>
      <w:r>
        <w:rPr>
          <w:color w:val="231F20"/>
          <w:sz w:val="20"/>
        </w:rPr>
        <w:t>that</w:t>
      </w:r>
      <w:r>
        <w:rPr>
          <w:color w:val="231F20"/>
          <w:spacing w:val="5"/>
          <w:sz w:val="20"/>
        </w:rPr>
        <w:t> </w:t>
      </w:r>
      <w:r>
        <w:rPr>
          <w:color w:val="231F20"/>
          <w:sz w:val="20"/>
        </w:rPr>
        <w:t>displays</w:t>
      </w:r>
      <w:r>
        <w:rPr>
          <w:color w:val="231F20"/>
          <w:spacing w:val="5"/>
          <w:sz w:val="20"/>
        </w:rPr>
        <w:t> </w:t>
      </w:r>
      <w:r>
        <w:rPr>
          <w:color w:val="231F20"/>
          <w:sz w:val="20"/>
        </w:rPr>
        <w:t>a</w:t>
      </w:r>
      <w:r>
        <w:rPr>
          <w:color w:val="231F20"/>
          <w:spacing w:val="5"/>
          <w:sz w:val="20"/>
        </w:rPr>
        <w:t> </w:t>
      </w:r>
      <w:r>
        <w:rPr>
          <w:rFonts w:ascii="Lucida Console"/>
          <w:color w:val="231F20"/>
          <w:spacing w:val="-16"/>
          <w:sz w:val="18"/>
        </w:rPr>
        <w:t>SchedulingTask</w:t>
      </w:r>
      <w:r>
        <w:rPr>
          <w:color w:val="231F20"/>
          <w:spacing w:val="-16"/>
          <w:sz w:val="20"/>
        </w:rPr>
        <w:t>:</w:t>
      </w:r>
    </w:p>
    <w:p>
      <w:pPr>
        <w:spacing w:before="163"/>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SchedulingTaskPane</w:t>
      </w:r>
      <w:r>
        <w:rPr>
          <w:rFonts w:ascii="Lucida Console"/>
          <w:color w:val="231F20"/>
          <w:spacing w:val="-44"/>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SchedulerPane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SchedulingTaskPane(SchedulingTask</w:t>
      </w:r>
      <w:r>
        <w:rPr>
          <w:rFonts w:ascii="Lucida Console"/>
          <w:color w:val="231F20"/>
          <w:spacing w:val="-25"/>
          <w:sz w:val="16"/>
        </w:rPr>
        <w:t> </w:t>
      </w:r>
      <w:r>
        <w:rPr>
          <w:rFonts w:ascii="Lucida Console"/>
          <w:color w:val="231F20"/>
          <w:spacing w:val="-28"/>
          <w:sz w:val="16"/>
        </w:rPr>
        <w:t>task)</w:t>
      </w:r>
      <w:r>
        <w:rPr>
          <w:rFonts w:ascii="Lucida Console"/>
          <w:color w:val="231F20"/>
          <w:spacing w:val="-26"/>
          <w:sz w:val="16"/>
        </w:rPr>
        <w:t> </w:t>
      </w:r>
      <w:r>
        <w:rPr>
          <w:rFonts w:ascii="Lucida Console"/>
          <w:color w:val="231F20"/>
          <w:spacing w:val="-28"/>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line="266" w:lineRule="auto" w:before="143"/>
        <w:ind w:left="101" w:right="0" w:hanging="1"/>
        <w:jc w:val="left"/>
        <w:rPr>
          <w:sz w:val="20"/>
        </w:rPr>
      </w:pPr>
      <w:r>
        <w:rPr>
          <w:color w:val="231F20"/>
          <w:spacing w:val="-10"/>
          <w:sz w:val="20"/>
        </w:rPr>
        <w:t>To</w:t>
      </w:r>
      <w:r>
        <w:rPr>
          <w:color w:val="231F20"/>
          <w:sz w:val="20"/>
        </w:rPr>
        <w:t> </w:t>
      </w:r>
      <w:r>
        <w:rPr>
          <w:color w:val="231F20"/>
          <w:spacing w:val="-10"/>
          <w:sz w:val="20"/>
        </w:rPr>
        <w:t>create</w:t>
      </w:r>
      <w:r>
        <w:rPr>
          <w:color w:val="231F20"/>
          <w:sz w:val="20"/>
        </w:rPr>
        <w:t> </w:t>
      </w:r>
      <w:r>
        <w:rPr>
          <w:color w:val="231F20"/>
          <w:spacing w:val="-10"/>
          <w:sz w:val="20"/>
        </w:rPr>
        <w:t>it,</w:t>
      </w:r>
      <w:r>
        <w:rPr>
          <w:color w:val="231F20"/>
          <w:sz w:val="20"/>
        </w:rPr>
        <w:t> </w:t>
      </w:r>
      <w:r>
        <w:rPr>
          <w:color w:val="231F20"/>
          <w:spacing w:val="-10"/>
          <w:sz w:val="20"/>
        </w:rPr>
        <w:t>we</w:t>
      </w:r>
      <w:r>
        <w:rPr>
          <w:color w:val="231F20"/>
          <w:sz w:val="20"/>
        </w:rPr>
        <w:t> </w:t>
      </w:r>
      <w:r>
        <w:rPr>
          <w:color w:val="231F20"/>
          <w:spacing w:val="-10"/>
          <w:sz w:val="20"/>
        </w:rPr>
        <w:t>need</w:t>
      </w:r>
      <w:r>
        <w:rPr>
          <w:color w:val="231F20"/>
          <w:sz w:val="20"/>
        </w:rPr>
        <w:t> </w:t>
      </w:r>
      <w:r>
        <w:rPr>
          <w:color w:val="231F20"/>
          <w:spacing w:val="-10"/>
          <w:sz w:val="20"/>
        </w:rPr>
        <w:t>to</w:t>
      </w:r>
      <w:r>
        <w:rPr>
          <w:color w:val="231F20"/>
          <w:sz w:val="20"/>
        </w:rPr>
        <w:t> </w:t>
      </w:r>
      <w:r>
        <w:rPr>
          <w:color w:val="231F20"/>
          <w:spacing w:val="-10"/>
          <w:sz w:val="20"/>
        </w:rPr>
        <w:t>pass</w:t>
      </w:r>
      <w:r>
        <w:rPr>
          <w:color w:val="231F20"/>
          <w:sz w:val="20"/>
        </w:rPr>
        <w:t> </w:t>
      </w:r>
      <w:r>
        <w:rPr>
          <w:color w:val="231F20"/>
          <w:spacing w:val="-10"/>
          <w:sz w:val="20"/>
        </w:rPr>
        <w:t>it</w:t>
      </w:r>
      <w:r>
        <w:rPr>
          <w:color w:val="231F20"/>
          <w:sz w:val="20"/>
        </w:rPr>
        <w:t> </w:t>
      </w:r>
      <w:r>
        <w:rPr>
          <w:color w:val="231F20"/>
          <w:spacing w:val="-10"/>
          <w:sz w:val="20"/>
        </w:rPr>
        <w:t>a</w:t>
      </w:r>
      <w:r>
        <w:rPr>
          <w:color w:val="231F20"/>
          <w:sz w:val="20"/>
        </w:rPr>
        <w:t> </w:t>
      </w:r>
      <w:r>
        <w:rPr>
          <w:rFonts w:ascii="Lucida Console"/>
          <w:color w:val="231F20"/>
          <w:spacing w:val="-10"/>
          <w:sz w:val="18"/>
        </w:rPr>
        <w:t>SchedulingTask</w:t>
      </w:r>
      <w:r>
        <w:rPr>
          <w:color w:val="231F20"/>
          <w:spacing w:val="-10"/>
          <w:sz w:val="20"/>
        </w:rPr>
        <w:t>,</w:t>
      </w:r>
      <w:r>
        <w:rPr>
          <w:color w:val="231F20"/>
          <w:sz w:val="20"/>
        </w:rPr>
        <w:t> </w:t>
      </w:r>
      <w:r>
        <w:rPr>
          <w:color w:val="231F20"/>
          <w:spacing w:val="-10"/>
          <w:sz w:val="20"/>
        </w:rPr>
        <w:t>but</w:t>
      </w:r>
      <w:r>
        <w:rPr>
          <w:color w:val="231F20"/>
          <w:sz w:val="20"/>
        </w:rPr>
        <w:t> </w:t>
      </w:r>
      <w:r>
        <w:rPr>
          <w:color w:val="231F20"/>
          <w:spacing w:val="-10"/>
          <w:sz w:val="20"/>
        </w:rPr>
        <w:t>to</w:t>
      </w:r>
      <w:r>
        <w:rPr>
          <w:color w:val="231F20"/>
          <w:sz w:val="20"/>
        </w:rPr>
        <w:t> </w:t>
      </w:r>
      <w:r>
        <w:rPr>
          <w:color w:val="231F20"/>
          <w:spacing w:val="-10"/>
          <w:sz w:val="20"/>
        </w:rPr>
        <w:t>create</w:t>
      </w:r>
      <w:r>
        <w:rPr>
          <w:color w:val="231F20"/>
          <w:sz w:val="20"/>
        </w:rPr>
        <w:t> </w:t>
      </w:r>
      <w:r>
        <w:rPr>
          <w:color w:val="231F20"/>
          <w:spacing w:val="-10"/>
          <w:sz w:val="20"/>
        </w:rPr>
        <w:t>a</w:t>
      </w:r>
      <w:r>
        <w:rPr>
          <w:color w:val="231F20"/>
          <w:sz w:val="20"/>
        </w:rPr>
        <w:t> </w:t>
      </w:r>
      <w:r>
        <w:rPr>
          <w:rFonts w:ascii="Lucida Console"/>
          <w:color w:val="231F20"/>
          <w:spacing w:val="-10"/>
          <w:sz w:val="18"/>
        </w:rPr>
        <w:t>SchedulingTask</w:t>
      </w:r>
      <w:r>
        <w:rPr>
          <w:color w:val="231F20"/>
          <w:spacing w:val="-10"/>
          <w:sz w:val="20"/>
        </w:rPr>
        <w:t>,</w:t>
      </w:r>
      <w:r>
        <w:rPr>
          <w:color w:val="231F20"/>
          <w:sz w:val="20"/>
        </w:rPr>
        <w:t> </w:t>
      </w:r>
      <w:r>
        <w:rPr>
          <w:color w:val="231F20"/>
          <w:spacing w:val="-10"/>
          <w:sz w:val="20"/>
        </w:rPr>
        <w:t>we</w:t>
      </w:r>
      <w:r>
        <w:rPr>
          <w:color w:val="231F20"/>
          <w:sz w:val="20"/>
        </w:rPr>
        <w:t> have to use its one and only one constructor:</w:t>
      </w:r>
    </w:p>
    <w:p>
      <w:pPr>
        <w:spacing w:before="136"/>
        <w:ind w:left="10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SchedulingTask</w:t>
      </w:r>
      <w:r>
        <w:rPr>
          <w:rFonts w:ascii="Lucida Console"/>
          <w:color w:val="231F20"/>
          <w:spacing w:val="-42"/>
          <w:sz w:val="16"/>
        </w:rPr>
        <w:t> </w:t>
      </w:r>
      <w:r>
        <w:rPr>
          <w:rFonts w:ascii="Lucida Console"/>
          <w:color w:val="231F20"/>
          <w:spacing w:val="-26"/>
          <w:sz w:val="16"/>
        </w:rPr>
        <w:t>extends</w:t>
      </w:r>
      <w:r>
        <w:rPr>
          <w:rFonts w:ascii="Lucida Console"/>
          <w:color w:val="231F20"/>
          <w:spacing w:val="-41"/>
          <w:sz w:val="16"/>
        </w:rPr>
        <w:t> </w:t>
      </w:r>
      <w:r>
        <w:rPr>
          <w:rFonts w:ascii="Lucida Console"/>
          <w:color w:val="231F20"/>
          <w:spacing w:val="-26"/>
          <w:sz w:val="16"/>
        </w:rPr>
        <w:t>SerialTask</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SchedulingTask(Scheduler</w:t>
      </w:r>
      <w:r>
        <w:rPr>
          <w:rFonts w:ascii="Lucida Console"/>
          <w:color w:val="231F20"/>
          <w:spacing w:val="-26"/>
          <w:sz w:val="16"/>
        </w:rPr>
        <w:t> </w:t>
      </w:r>
      <w:r>
        <w:rPr>
          <w:rFonts w:ascii="Lucida Console"/>
          <w:color w:val="231F20"/>
          <w:spacing w:val="-28"/>
          <w:sz w:val="16"/>
        </w:rPr>
        <w:t>scheduler,</w:t>
      </w:r>
      <w:r>
        <w:rPr>
          <w:rFonts w:ascii="Lucida Console"/>
          <w:color w:val="231F20"/>
          <w:spacing w:val="-25"/>
          <w:sz w:val="16"/>
        </w:rPr>
        <w:t> </w:t>
      </w:r>
      <w:r>
        <w:rPr>
          <w:rFonts w:ascii="Lucida Console"/>
          <w:color w:val="231F20"/>
          <w:spacing w:val="-28"/>
          <w:sz w:val="16"/>
        </w:rPr>
        <w:t>MeetingResolver</w:t>
      </w:r>
      <w:r>
        <w:rPr>
          <w:rFonts w:ascii="Lucida Console"/>
          <w:color w:val="231F20"/>
          <w:spacing w:val="-26"/>
          <w:sz w:val="16"/>
        </w:rPr>
        <w:t> </w:t>
      </w:r>
      <w:r>
        <w:rPr>
          <w:rFonts w:ascii="Lucida Console"/>
          <w:color w:val="231F20"/>
          <w:spacing w:val="-28"/>
          <w:sz w:val="16"/>
        </w:rPr>
        <w:t>resolver)</w:t>
      </w:r>
    </w:p>
    <w:p>
      <w:pPr>
        <w:spacing w:before="46"/>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7"/>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0" w:right="114" w:firstLine="240"/>
        <w:jc w:val="both"/>
      </w:pPr>
      <w:r>
        <w:rPr>
          <w:color w:val="231F20"/>
          <w:spacing w:val="-2"/>
        </w:rPr>
        <w:t>If</w:t>
      </w:r>
      <w:r>
        <w:rPr>
          <w:color w:val="231F20"/>
          <w:spacing w:val="-10"/>
        </w:rPr>
        <w:t> </w:t>
      </w:r>
      <w:r>
        <w:rPr>
          <w:color w:val="231F20"/>
          <w:spacing w:val="-2"/>
        </w:rPr>
        <w:t>we</w:t>
      </w:r>
      <w:r>
        <w:rPr>
          <w:color w:val="231F20"/>
          <w:spacing w:val="-9"/>
        </w:rPr>
        <w:t> </w:t>
      </w:r>
      <w:r>
        <w:rPr>
          <w:color w:val="231F20"/>
          <w:spacing w:val="-2"/>
        </w:rPr>
        <w:t>discover</w:t>
      </w:r>
      <w:r>
        <w:rPr>
          <w:color w:val="231F20"/>
          <w:spacing w:val="-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need</w:t>
      </w:r>
      <w:r>
        <w:rPr>
          <w:color w:val="231F20"/>
          <w:spacing w:val="-2"/>
        </w:rPr>
        <w:t> more</w:t>
      </w:r>
      <w:r>
        <w:rPr>
          <w:color w:val="231F20"/>
          <w:spacing w:val="-2"/>
        </w:rPr>
        <w:t> objects</w:t>
      </w:r>
      <w:r>
        <w:rPr>
          <w:color w:val="231F20"/>
          <w:spacing w:val="-2"/>
        </w:rPr>
        <w:t> to</w:t>
      </w:r>
      <w:r>
        <w:rPr>
          <w:color w:val="231F20"/>
          <w:spacing w:val="-2"/>
        </w:rPr>
        <w:t> create</w:t>
      </w:r>
      <w:r>
        <w:rPr>
          <w:color w:val="231F20"/>
          <w:spacing w:val="-2"/>
        </w:rPr>
        <w:t> </w:t>
      </w:r>
      <w:r>
        <w:rPr>
          <w:rFonts w:ascii="Lucida Console" w:hAnsi="Lucida Console"/>
          <w:color w:val="231F20"/>
          <w:spacing w:val="-2"/>
          <w:sz w:val="18"/>
        </w:rPr>
        <w:t>Schedulers</w:t>
      </w:r>
      <w:r>
        <w:rPr>
          <w:rFonts w:ascii="Lucida Console" w:hAnsi="Lucida Console"/>
          <w:color w:val="231F20"/>
          <w:spacing w:val="-26"/>
          <w:sz w:val="18"/>
        </w:rPr>
        <w:t> </w:t>
      </w:r>
      <w:r>
        <w:rPr>
          <w:color w:val="231F20"/>
          <w:spacing w:val="-2"/>
        </w:rPr>
        <w:t>and</w:t>
      </w:r>
      <w:r>
        <w:rPr>
          <w:color w:val="231F20"/>
          <w:spacing w:val="-2"/>
        </w:rPr>
        <w:t> </w:t>
      </w:r>
      <w:r>
        <w:rPr>
          <w:rFonts w:ascii="Lucida Console" w:hAnsi="Lucida Console"/>
          <w:color w:val="231F20"/>
          <w:spacing w:val="-2"/>
          <w:sz w:val="18"/>
        </w:rPr>
        <w:t>Meeting- </w:t>
      </w:r>
      <w:r>
        <w:rPr>
          <w:rFonts w:ascii="Lucida Console" w:hAnsi="Lucida Console"/>
          <w:color w:val="231F20"/>
          <w:sz w:val="18"/>
        </w:rPr>
        <w:t>Resolvers</w:t>
      </w:r>
      <w:r>
        <w:rPr>
          <w:color w:val="231F20"/>
        </w:rPr>
        <w:t>, we’re liable to pull our hair out. The only thing that keeps us from total</w:t>
      </w:r>
      <w:r>
        <w:rPr>
          <w:color w:val="231F20"/>
          <w:spacing w:val="-3"/>
        </w:rPr>
        <w:t> </w:t>
      </w:r>
      <w:r>
        <w:rPr>
          <w:color w:val="231F20"/>
        </w:rPr>
        <w:t>despair</w:t>
      </w:r>
      <w:r>
        <w:rPr>
          <w:color w:val="231F20"/>
          <w:spacing w:val="-3"/>
        </w:rPr>
        <w:t> </w:t>
      </w:r>
      <w:r>
        <w:rPr>
          <w:color w:val="231F20"/>
        </w:rPr>
        <w:t>is</w:t>
      </w:r>
      <w:r>
        <w:rPr>
          <w:color w:val="231F20"/>
          <w:spacing w:val="-3"/>
        </w:rPr>
        <w:t> </w:t>
      </w:r>
      <w:r>
        <w:rPr>
          <w:color w:val="231F20"/>
        </w:rPr>
        <w:t>the</w:t>
      </w:r>
      <w:r>
        <w:rPr>
          <w:color w:val="231F20"/>
          <w:spacing w:val="-3"/>
        </w:rPr>
        <w:t> </w:t>
      </w:r>
      <w:r>
        <w:rPr>
          <w:color w:val="231F20"/>
        </w:rPr>
        <w:t>fact</w:t>
      </w:r>
      <w:r>
        <w:rPr>
          <w:color w:val="231F20"/>
          <w:spacing w:val="-3"/>
        </w:rPr>
        <w:t> </w:t>
      </w:r>
      <w:r>
        <w:rPr>
          <w:color w:val="231F20"/>
        </w:rPr>
        <w:t>that</w:t>
      </w:r>
      <w:r>
        <w:rPr>
          <w:color w:val="231F20"/>
          <w:spacing w:val="-3"/>
        </w:rPr>
        <w:t> </w:t>
      </w:r>
      <w:r>
        <w:rPr>
          <w:color w:val="231F20"/>
        </w:rPr>
        <w:t>there</w:t>
      </w:r>
      <w:r>
        <w:rPr>
          <w:color w:val="231F20"/>
          <w:spacing w:val="-3"/>
        </w:rPr>
        <w:t> </w:t>
      </w:r>
      <w:r>
        <w:rPr>
          <w:color w:val="231F20"/>
        </w:rPr>
        <w:t>has</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at</w:t>
      </w:r>
      <w:r>
        <w:rPr>
          <w:color w:val="231F20"/>
          <w:spacing w:val="-3"/>
        </w:rPr>
        <w:t> </w:t>
      </w:r>
      <w:r>
        <w:rPr>
          <w:color w:val="231F20"/>
        </w:rPr>
        <w:t>least</w:t>
      </w:r>
      <w:r>
        <w:rPr>
          <w:color w:val="231F20"/>
          <w:spacing w:val="-3"/>
        </w:rPr>
        <w:t> </w:t>
      </w:r>
      <w:r>
        <w:rPr>
          <w:color w:val="231F20"/>
        </w:rPr>
        <w:t>one</w:t>
      </w:r>
      <w:r>
        <w:rPr>
          <w:color w:val="231F20"/>
          <w:spacing w:val="-3"/>
        </w:rPr>
        <w:t> </w:t>
      </w:r>
      <w:r>
        <w:rPr>
          <w:color w:val="231F20"/>
        </w:rPr>
        <w:t>class</w:t>
      </w:r>
      <w:r>
        <w:rPr>
          <w:color w:val="231F20"/>
          <w:spacing w:val="-3"/>
        </w:rPr>
        <w:t> </w:t>
      </w:r>
      <w:r>
        <w:rPr>
          <w:color w:val="231F20"/>
        </w:rPr>
        <w:t>that</w:t>
      </w:r>
      <w:r>
        <w:rPr>
          <w:color w:val="231F20"/>
          <w:spacing w:val="-3"/>
        </w:rPr>
        <w:t> </w:t>
      </w:r>
      <w:r>
        <w:rPr>
          <w:color w:val="231F20"/>
        </w:rPr>
        <w:t>doesn’t</w:t>
      </w:r>
      <w:r>
        <w:rPr>
          <w:color w:val="231F20"/>
          <w:spacing w:val="-3"/>
        </w:rPr>
        <w:t> </w:t>
      </w:r>
      <w:r>
        <w:rPr>
          <w:color w:val="231F20"/>
        </w:rPr>
        <w:t>require objects of another class as arguments. If there isn’t, there is no way the system could ever have compiled.</w:t>
      </w:r>
    </w:p>
    <w:p>
      <w:pPr>
        <w:spacing w:line="261" w:lineRule="auto" w:before="0"/>
        <w:ind w:left="100" w:right="114" w:firstLine="240"/>
        <w:jc w:val="both"/>
        <w:rPr>
          <w:sz w:val="20"/>
        </w:rPr>
      </w:pPr>
      <w:r>
        <w:rPr>
          <w:color w:val="231F20"/>
          <w:sz w:val="20"/>
        </w:rPr>
        <w:t>The way to handle this situation is to take a close look at what we want </w:t>
      </w:r>
      <w:r>
        <w:rPr>
          <w:color w:val="231F20"/>
          <w:sz w:val="20"/>
        </w:rPr>
        <w:t>to</w:t>
      </w:r>
      <w:r>
        <w:rPr>
          <w:color w:val="231F20"/>
          <w:spacing w:val="80"/>
          <w:w w:val="150"/>
          <w:sz w:val="20"/>
        </w:rPr>
        <w:t> </w:t>
      </w:r>
      <w:r>
        <w:rPr>
          <w:color w:val="231F20"/>
          <w:sz w:val="20"/>
        </w:rPr>
        <w:t>do. We need to write tests, but what do we really need from the parameters passed into the constructor? If we don’t need anything from them in the tests, we can </w:t>
      </w:r>
      <w:r>
        <w:rPr>
          <w:rFonts w:ascii="Book Antiqua" w:hAnsi="Book Antiqua"/>
          <w:i/>
          <w:color w:val="231F20"/>
          <w:sz w:val="20"/>
        </w:rPr>
        <w:t>Pass Null (111)</w:t>
      </w:r>
      <w:r>
        <w:rPr>
          <w:color w:val="231F20"/>
          <w:sz w:val="20"/>
        </w:rPr>
        <w:t>. If we just need some rudimentary behavior, we can use </w:t>
      </w:r>
      <w:r>
        <w:rPr>
          <w:rFonts w:ascii="Book Antiqua" w:hAnsi="Book Antiqua"/>
          <w:i/>
          <w:color w:val="231F20"/>
          <w:sz w:val="20"/>
        </w:rPr>
        <w:t>Extract Interface (362) </w:t>
      </w:r>
      <w:r>
        <w:rPr>
          <w:color w:val="231F20"/>
          <w:sz w:val="20"/>
        </w:rPr>
        <w:t>or </w:t>
      </w:r>
      <w:r>
        <w:rPr>
          <w:rFonts w:ascii="Book Antiqua" w:hAnsi="Book Antiqua"/>
          <w:i/>
          <w:color w:val="231F20"/>
          <w:sz w:val="20"/>
        </w:rPr>
        <w:t>Extract Implementer (356) </w:t>
      </w:r>
      <w:r>
        <w:rPr>
          <w:color w:val="231F20"/>
          <w:sz w:val="20"/>
        </w:rPr>
        <w:t>on the most immediate dependency and use the interface to create a fake object. In this case, the most </w:t>
      </w:r>
      <w:r>
        <w:rPr>
          <w:color w:val="231F20"/>
          <w:spacing w:val="-12"/>
          <w:sz w:val="20"/>
        </w:rPr>
        <w:t>immediate</w:t>
      </w:r>
      <w:r>
        <w:rPr>
          <w:color w:val="231F20"/>
          <w:sz w:val="20"/>
        </w:rPr>
        <w:t> </w:t>
      </w:r>
      <w:r>
        <w:rPr>
          <w:color w:val="231F20"/>
          <w:spacing w:val="-12"/>
          <w:sz w:val="20"/>
        </w:rPr>
        <w:t>dependency</w:t>
      </w:r>
      <w:r>
        <w:rPr>
          <w:color w:val="231F20"/>
          <w:spacing w:val="1"/>
          <w:sz w:val="20"/>
        </w:rPr>
        <w:t> </w:t>
      </w:r>
      <w:r>
        <w:rPr>
          <w:color w:val="231F20"/>
          <w:spacing w:val="-12"/>
          <w:sz w:val="20"/>
        </w:rPr>
        <w:t>of</w:t>
      </w:r>
      <w:r>
        <w:rPr>
          <w:color w:val="231F20"/>
          <w:spacing w:val="1"/>
          <w:sz w:val="20"/>
        </w:rPr>
        <w:t> </w:t>
      </w:r>
      <w:r>
        <w:rPr>
          <w:rFonts w:ascii="Lucida Console" w:hAnsi="Lucida Console"/>
          <w:color w:val="231F20"/>
          <w:spacing w:val="-12"/>
          <w:sz w:val="18"/>
        </w:rPr>
        <w:t>SchedulingTaskPane</w:t>
      </w:r>
      <w:r>
        <w:rPr>
          <w:rFonts w:ascii="Lucida Console" w:hAnsi="Lucida Console"/>
          <w:color w:val="231F20"/>
          <w:spacing w:val="-15"/>
          <w:sz w:val="18"/>
        </w:rPr>
        <w:t> </w:t>
      </w:r>
      <w:r>
        <w:rPr>
          <w:color w:val="231F20"/>
          <w:spacing w:val="-12"/>
          <w:sz w:val="20"/>
        </w:rPr>
        <w:t>is</w:t>
      </w:r>
      <w:r>
        <w:rPr>
          <w:color w:val="231F20"/>
          <w:spacing w:val="1"/>
          <w:sz w:val="20"/>
        </w:rPr>
        <w:t> </w:t>
      </w:r>
      <w:r>
        <w:rPr>
          <w:rFonts w:ascii="Lucida Console" w:hAnsi="Lucida Console"/>
          <w:color w:val="231F20"/>
          <w:spacing w:val="-12"/>
          <w:sz w:val="18"/>
        </w:rPr>
        <w:t>SchedulingTask</w:t>
      </w:r>
      <w:r>
        <w:rPr>
          <w:color w:val="231F20"/>
          <w:spacing w:val="-12"/>
          <w:sz w:val="20"/>
        </w:rPr>
        <w:t>.</w:t>
      </w:r>
      <w:r>
        <w:rPr>
          <w:color w:val="231F20"/>
          <w:spacing w:val="14"/>
          <w:sz w:val="20"/>
        </w:rPr>
        <w:t> </w:t>
      </w:r>
      <w:r>
        <w:rPr>
          <w:color w:val="231F20"/>
          <w:spacing w:val="-12"/>
          <w:sz w:val="20"/>
        </w:rPr>
        <w:t>If</w:t>
      </w:r>
      <w:r>
        <w:rPr>
          <w:color w:val="231F20"/>
          <w:spacing w:val="15"/>
          <w:sz w:val="20"/>
        </w:rPr>
        <w:t> </w:t>
      </w:r>
      <w:r>
        <w:rPr>
          <w:color w:val="231F20"/>
          <w:spacing w:val="-12"/>
          <w:sz w:val="20"/>
        </w:rPr>
        <w:t>we</w:t>
      </w:r>
      <w:r>
        <w:rPr>
          <w:color w:val="231F20"/>
          <w:spacing w:val="15"/>
          <w:sz w:val="20"/>
        </w:rPr>
        <w:t> </w:t>
      </w:r>
      <w:r>
        <w:rPr>
          <w:color w:val="231F20"/>
          <w:spacing w:val="-12"/>
          <w:sz w:val="20"/>
        </w:rPr>
        <w:t>can</w:t>
      </w:r>
      <w:r>
        <w:rPr>
          <w:color w:val="231F20"/>
          <w:spacing w:val="15"/>
          <w:sz w:val="20"/>
        </w:rPr>
        <w:t> </w:t>
      </w:r>
      <w:r>
        <w:rPr>
          <w:color w:val="231F20"/>
          <w:spacing w:val="-12"/>
          <w:sz w:val="20"/>
        </w:rPr>
        <w:t>create</w:t>
      </w:r>
      <w:r>
        <w:rPr>
          <w:color w:val="231F20"/>
          <w:spacing w:val="15"/>
          <w:sz w:val="20"/>
        </w:rPr>
        <w:t> </w:t>
      </w:r>
      <w:r>
        <w:rPr>
          <w:color w:val="231F20"/>
          <w:spacing w:val="-12"/>
          <w:sz w:val="20"/>
        </w:rPr>
        <w:t>a</w:t>
      </w:r>
      <w:r>
        <w:rPr>
          <w:color w:val="231F20"/>
          <w:sz w:val="20"/>
        </w:rPr>
        <w:t> </w:t>
      </w:r>
      <w:r>
        <w:rPr>
          <w:color w:val="231F20"/>
          <w:spacing w:val="-16"/>
          <w:sz w:val="20"/>
        </w:rPr>
        <w:t>fake</w:t>
      </w:r>
      <w:r>
        <w:rPr>
          <w:color w:val="231F20"/>
          <w:spacing w:val="12"/>
          <w:sz w:val="20"/>
        </w:rPr>
        <w:t> </w:t>
      </w:r>
      <w:r>
        <w:rPr>
          <w:rFonts w:ascii="Lucida Console" w:hAnsi="Lucida Console"/>
          <w:color w:val="231F20"/>
          <w:spacing w:val="-16"/>
          <w:sz w:val="18"/>
        </w:rPr>
        <w:t>SchedulingTask</w:t>
      </w:r>
      <w:r>
        <w:rPr>
          <w:color w:val="231F20"/>
          <w:spacing w:val="-16"/>
          <w:sz w:val="20"/>
        </w:rPr>
        <w:t>,</w:t>
      </w:r>
      <w:r>
        <w:rPr>
          <w:color w:val="231F20"/>
          <w:spacing w:val="12"/>
          <w:sz w:val="20"/>
        </w:rPr>
        <w:t> </w:t>
      </w:r>
      <w:r>
        <w:rPr>
          <w:color w:val="231F20"/>
          <w:spacing w:val="-16"/>
          <w:sz w:val="20"/>
        </w:rPr>
        <w:t>we</w:t>
      </w:r>
      <w:r>
        <w:rPr>
          <w:color w:val="231F20"/>
          <w:spacing w:val="12"/>
          <w:sz w:val="20"/>
        </w:rPr>
        <w:t> </w:t>
      </w:r>
      <w:r>
        <w:rPr>
          <w:color w:val="231F20"/>
          <w:spacing w:val="-16"/>
          <w:sz w:val="20"/>
        </w:rPr>
        <w:t>can</w:t>
      </w:r>
      <w:r>
        <w:rPr>
          <w:color w:val="231F20"/>
          <w:spacing w:val="12"/>
          <w:sz w:val="20"/>
        </w:rPr>
        <w:t> </w:t>
      </w:r>
      <w:r>
        <w:rPr>
          <w:color w:val="231F20"/>
          <w:spacing w:val="-16"/>
          <w:sz w:val="20"/>
        </w:rPr>
        <w:t>create</w:t>
      </w:r>
      <w:r>
        <w:rPr>
          <w:color w:val="231F20"/>
          <w:spacing w:val="12"/>
          <w:sz w:val="20"/>
        </w:rPr>
        <w:t> </w:t>
      </w:r>
      <w:r>
        <w:rPr>
          <w:color w:val="231F20"/>
          <w:spacing w:val="-16"/>
          <w:sz w:val="20"/>
        </w:rPr>
        <w:t>a</w:t>
      </w:r>
      <w:r>
        <w:rPr>
          <w:color w:val="231F20"/>
          <w:spacing w:val="12"/>
          <w:sz w:val="20"/>
        </w:rPr>
        <w:t> </w:t>
      </w:r>
      <w:r>
        <w:rPr>
          <w:rFonts w:ascii="Lucida Console" w:hAnsi="Lucida Console"/>
          <w:color w:val="231F20"/>
          <w:spacing w:val="-16"/>
          <w:sz w:val="18"/>
        </w:rPr>
        <w:t>SchedulingTaskPane</w:t>
      </w:r>
      <w:r>
        <w:rPr>
          <w:color w:val="231F20"/>
          <w:spacing w:val="-16"/>
          <w:sz w:val="20"/>
        </w:rPr>
        <w:t>.</w:t>
      </w:r>
    </w:p>
    <w:p>
      <w:pPr>
        <w:spacing w:line="264" w:lineRule="auto" w:before="10"/>
        <w:ind w:left="101" w:right="114" w:firstLine="240"/>
        <w:jc w:val="both"/>
        <w:rPr>
          <w:sz w:val="20"/>
        </w:rPr>
      </w:pPr>
      <w:r>
        <w:rPr>
          <w:color w:val="231F20"/>
          <w:spacing w:val="-6"/>
          <w:sz w:val="20"/>
        </w:rPr>
        <w:t>Unfortunately,</w:t>
      </w:r>
      <w:r>
        <w:rPr>
          <w:color w:val="231F20"/>
          <w:spacing w:val="-6"/>
          <w:sz w:val="20"/>
        </w:rPr>
        <w:t> </w:t>
      </w:r>
      <w:r>
        <w:rPr>
          <w:rFonts w:ascii="Lucida Console" w:hAnsi="Lucida Console"/>
          <w:color w:val="231F20"/>
          <w:spacing w:val="-6"/>
          <w:sz w:val="18"/>
        </w:rPr>
        <w:t>SchedulingTask</w:t>
      </w:r>
      <w:r>
        <w:rPr>
          <w:rFonts w:ascii="Lucida Console" w:hAnsi="Lucida Console"/>
          <w:color w:val="231F20"/>
          <w:spacing w:val="-21"/>
          <w:sz w:val="18"/>
        </w:rPr>
        <w:t> </w:t>
      </w:r>
      <w:r>
        <w:rPr>
          <w:color w:val="231F20"/>
          <w:spacing w:val="-6"/>
          <w:sz w:val="20"/>
        </w:rPr>
        <w:t>inherits</w:t>
      </w:r>
      <w:r>
        <w:rPr>
          <w:color w:val="231F20"/>
          <w:spacing w:val="-5"/>
          <w:sz w:val="20"/>
        </w:rPr>
        <w:t> </w:t>
      </w:r>
      <w:r>
        <w:rPr>
          <w:color w:val="231F20"/>
          <w:spacing w:val="-6"/>
          <w:sz w:val="20"/>
        </w:rPr>
        <w:t>from</w:t>
      </w:r>
      <w:r>
        <w:rPr>
          <w:color w:val="231F20"/>
          <w:spacing w:val="-5"/>
          <w:sz w:val="20"/>
        </w:rPr>
        <w:t> </w:t>
      </w:r>
      <w:r>
        <w:rPr>
          <w:color w:val="231F20"/>
          <w:spacing w:val="-6"/>
          <w:sz w:val="20"/>
        </w:rPr>
        <w:t>a</w:t>
      </w:r>
      <w:r>
        <w:rPr>
          <w:color w:val="231F20"/>
          <w:spacing w:val="-5"/>
          <w:sz w:val="20"/>
        </w:rPr>
        <w:t> </w:t>
      </w:r>
      <w:r>
        <w:rPr>
          <w:color w:val="231F20"/>
          <w:spacing w:val="-6"/>
          <w:sz w:val="20"/>
        </w:rPr>
        <w:t>class</w:t>
      </w:r>
      <w:r>
        <w:rPr>
          <w:color w:val="231F20"/>
          <w:spacing w:val="-5"/>
          <w:sz w:val="20"/>
        </w:rPr>
        <w:t> </w:t>
      </w:r>
      <w:r>
        <w:rPr>
          <w:color w:val="231F20"/>
          <w:spacing w:val="-6"/>
          <w:sz w:val="20"/>
        </w:rPr>
        <w:t>named</w:t>
      </w:r>
      <w:r>
        <w:rPr>
          <w:color w:val="231F20"/>
          <w:spacing w:val="-5"/>
          <w:sz w:val="20"/>
        </w:rPr>
        <w:t> </w:t>
      </w:r>
      <w:r>
        <w:rPr>
          <w:rFonts w:ascii="Lucida Console" w:hAnsi="Lucida Console"/>
          <w:color w:val="231F20"/>
          <w:spacing w:val="-6"/>
          <w:sz w:val="18"/>
        </w:rPr>
        <w:t>SerialTask</w:t>
      </w:r>
      <w:r>
        <w:rPr>
          <w:color w:val="231F20"/>
          <w:spacing w:val="-6"/>
          <w:sz w:val="20"/>
        </w:rPr>
        <w:t>,</w:t>
      </w:r>
      <w:r>
        <w:rPr>
          <w:color w:val="231F20"/>
          <w:spacing w:val="-5"/>
          <w:sz w:val="20"/>
        </w:rPr>
        <w:t> </w:t>
      </w:r>
      <w:r>
        <w:rPr>
          <w:color w:val="231F20"/>
          <w:spacing w:val="-6"/>
          <w:sz w:val="20"/>
        </w:rPr>
        <w:t>and</w:t>
      </w:r>
      <w:r>
        <w:rPr>
          <w:color w:val="231F20"/>
          <w:spacing w:val="-5"/>
          <w:sz w:val="20"/>
        </w:rPr>
        <w:t> </w:t>
      </w:r>
      <w:r>
        <w:rPr>
          <w:color w:val="231F20"/>
          <w:spacing w:val="-6"/>
          <w:sz w:val="20"/>
        </w:rPr>
        <w:t>all</w:t>
      </w:r>
      <w:r>
        <w:rPr>
          <w:color w:val="231F20"/>
          <w:sz w:val="20"/>
        </w:rPr>
        <w:t> it does is override some protected methods. All of the public methods are </w:t>
      </w:r>
      <w:r>
        <w:rPr>
          <w:color w:val="231F20"/>
          <w:sz w:val="20"/>
        </w:rPr>
        <w:t>in </w:t>
      </w:r>
      <w:r>
        <w:rPr>
          <w:rFonts w:ascii="Lucida Console" w:hAnsi="Lucida Console"/>
          <w:color w:val="231F20"/>
          <w:spacing w:val="-4"/>
          <w:sz w:val="18"/>
        </w:rPr>
        <w:t>SerialTask</w:t>
      </w:r>
      <w:r>
        <w:rPr>
          <w:color w:val="231F20"/>
          <w:spacing w:val="-4"/>
          <w:sz w:val="20"/>
        </w:rPr>
        <w:t>. Can we use </w:t>
      </w:r>
      <w:r>
        <w:rPr>
          <w:rFonts w:ascii="Book Antiqua" w:hAnsi="Book Antiqua"/>
          <w:i/>
          <w:color w:val="231F20"/>
          <w:spacing w:val="-4"/>
          <w:sz w:val="20"/>
        </w:rPr>
        <w:t>Extract</w:t>
      </w:r>
      <w:r>
        <w:rPr>
          <w:rFonts w:ascii="Book Antiqua" w:hAnsi="Book Antiqua"/>
          <w:i/>
          <w:color w:val="231F20"/>
          <w:spacing w:val="-9"/>
          <w:sz w:val="20"/>
        </w:rPr>
        <w:t> </w:t>
      </w:r>
      <w:r>
        <w:rPr>
          <w:rFonts w:ascii="Book Antiqua" w:hAnsi="Book Antiqua"/>
          <w:i/>
          <w:color w:val="231F20"/>
          <w:spacing w:val="-4"/>
          <w:sz w:val="20"/>
        </w:rPr>
        <w:t>Interface</w:t>
      </w:r>
      <w:r>
        <w:rPr>
          <w:rFonts w:ascii="Book Antiqua" w:hAnsi="Book Antiqua"/>
          <w:i/>
          <w:color w:val="231F20"/>
          <w:spacing w:val="-8"/>
          <w:sz w:val="20"/>
        </w:rPr>
        <w:t> </w:t>
      </w:r>
      <w:r>
        <w:rPr>
          <w:rFonts w:ascii="Book Antiqua" w:hAnsi="Book Antiqua"/>
          <w:i/>
          <w:color w:val="231F20"/>
          <w:spacing w:val="-4"/>
          <w:sz w:val="20"/>
        </w:rPr>
        <w:t>(362)</w:t>
      </w:r>
      <w:r>
        <w:rPr>
          <w:rFonts w:ascii="Book Antiqua" w:hAnsi="Book Antiqua"/>
          <w:i/>
          <w:color w:val="231F20"/>
          <w:spacing w:val="-9"/>
          <w:sz w:val="20"/>
        </w:rPr>
        <w:t> </w:t>
      </w:r>
      <w:r>
        <w:rPr>
          <w:color w:val="231F20"/>
          <w:spacing w:val="-4"/>
          <w:sz w:val="20"/>
        </w:rPr>
        <w:t>on </w:t>
      </w:r>
      <w:r>
        <w:rPr>
          <w:rFonts w:ascii="Lucida Console" w:hAnsi="Lucida Console"/>
          <w:color w:val="231F20"/>
          <w:spacing w:val="-4"/>
          <w:sz w:val="18"/>
        </w:rPr>
        <w:t>SchedulingTask</w:t>
      </w:r>
      <w:r>
        <w:rPr>
          <w:color w:val="231F20"/>
          <w:spacing w:val="-4"/>
          <w:sz w:val="20"/>
        </w:rPr>
        <w:t>, or do we have</w:t>
      </w:r>
      <w:r>
        <w:rPr>
          <w:color w:val="231F20"/>
          <w:sz w:val="20"/>
        </w:rPr>
        <w:t> to use it on </w:t>
      </w:r>
      <w:r>
        <w:rPr>
          <w:rFonts w:ascii="Lucida Console" w:hAnsi="Lucida Console"/>
          <w:color w:val="231F20"/>
          <w:sz w:val="18"/>
        </w:rPr>
        <w:t>SerialTask</w:t>
      </w:r>
      <w:r>
        <w:rPr>
          <w:color w:val="231F20"/>
          <w:sz w:val="20"/>
        </w:rPr>
        <w:t>, too? In Java, we don’t. We can create an interface for </w:t>
      </w:r>
      <w:r>
        <w:rPr>
          <w:rFonts w:ascii="Lucida Console" w:hAnsi="Lucida Console"/>
          <w:color w:val="231F20"/>
          <w:spacing w:val="-6"/>
          <w:sz w:val="18"/>
        </w:rPr>
        <w:t>SchedulingTask</w:t>
      </w:r>
      <w:r>
        <w:rPr>
          <w:rFonts w:ascii="Lucida Console" w:hAnsi="Lucida Console"/>
          <w:color w:val="231F20"/>
          <w:spacing w:val="-79"/>
          <w:sz w:val="18"/>
        </w:rPr>
        <w:t> </w:t>
      </w:r>
      <w:r>
        <w:rPr>
          <w:color w:val="231F20"/>
          <w:spacing w:val="-6"/>
          <w:sz w:val="20"/>
        </w:rPr>
        <w:t>that includes</w:t>
      </w:r>
      <w:r>
        <w:rPr>
          <w:color w:val="231F20"/>
          <w:spacing w:val="-5"/>
          <w:sz w:val="20"/>
        </w:rPr>
        <w:t> </w:t>
      </w:r>
      <w:r>
        <w:rPr>
          <w:color w:val="231F20"/>
          <w:spacing w:val="-6"/>
          <w:sz w:val="20"/>
        </w:rPr>
        <w:t>methods</w:t>
      </w:r>
      <w:r>
        <w:rPr>
          <w:color w:val="231F20"/>
          <w:spacing w:val="-5"/>
          <w:sz w:val="20"/>
        </w:rPr>
        <w:t> </w:t>
      </w:r>
      <w:r>
        <w:rPr>
          <w:color w:val="231F20"/>
          <w:spacing w:val="-6"/>
          <w:sz w:val="20"/>
        </w:rPr>
        <w:t>from</w:t>
      </w:r>
      <w:r>
        <w:rPr>
          <w:color w:val="231F20"/>
          <w:spacing w:val="-5"/>
          <w:sz w:val="20"/>
        </w:rPr>
        <w:t> </w:t>
      </w:r>
      <w:r>
        <w:rPr>
          <w:rFonts w:ascii="Lucida Console" w:hAnsi="Lucida Console"/>
          <w:color w:val="231F20"/>
          <w:spacing w:val="-6"/>
          <w:sz w:val="18"/>
        </w:rPr>
        <w:t>SerialTask</w:t>
      </w:r>
      <w:r>
        <w:rPr>
          <w:rFonts w:ascii="Lucida Console" w:hAnsi="Lucida Console"/>
          <w:color w:val="231F20"/>
          <w:spacing w:val="-79"/>
          <w:sz w:val="18"/>
        </w:rPr>
        <w:t> </w:t>
      </w:r>
      <w:r>
        <w:rPr>
          <w:color w:val="231F20"/>
          <w:spacing w:val="-6"/>
          <w:sz w:val="20"/>
        </w:rPr>
        <w:t>also.</w:t>
      </w:r>
    </w:p>
    <w:p>
      <w:pPr>
        <w:pStyle w:val="BodyText"/>
        <w:spacing w:line="233" w:lineRule="exact"/>
        <w:ind w:left="341"/>
        <w:jc w:val="both"/>
      </w:pPr>
      <w:r>
        <w:rPr>
          <w:color w:val="231F20"/>
        </w:rPr>
        <w:t>Our</w:t>
      </w:r>
      <w:r>
        <w:rPr>
          <w:color w:val="231F20"/>
          <w:spacing w:val="8"/>
        </w:rPr>
        <w:t> </w:t>
      </w:r>
      <w:r>
        <w:rPr>
          <w:color w:val="231F20"/>
        </w:rPr>
        <w:t>resulting</w:t>
      </w:r>
      <w:r>
        <w:rPr>
          <w:color w:val="231F20"/>
          <w:spacing w:val="8"/>
        </w:rPr>
        <w:t> </w:t>
      </w:r>
      <w:r>
        <w:rPr>
          <w:color w:val="231F20"/>
        </w:rPr>
        <w:t>hierarchy</w:t>
      </w:r>
      <w:r>
        <w:rPr>
          <w:color w:val="231F20"/>
          <w:spacing w:val="9"/>
        </w:rPr>
        <w:t> </w:t>
      </w:r>
      <w:r>
        <w:rPr>
          <w:color w:val="231F20"/>
        </w:rPr>
        <w:t>looks</w:t>
      </w:r>
      <w:r>
        <w:rPr>
          <w:color w:val="231F20"/>
          <w:spacing w:val="8"/>
        </w:rPr>
        <w:t> </w:t>
      </w:r>
      <w:r>
        <w:rPr>
          <w:color w:val="231F20"/>
        </w:rPr>
        <w:t>like</w:t>
      </w:r>
      <w:r>
        <w:rPr>
          <w:color w:val="231F20"/>
          <w:spacing w:val="9"/>
        </w:rPr>
        <w:t> </w:t>
      </w:r>
      <w:r>
        <w:rPr>
          <w:color w:val="231F20"/>
        </w:rPr>
        <w:t>Figure</w:t>
      </w:r>
      <w:r>
        <w:rPr>
          <w:color w:val="231F20"/>
          <w:spacing w:val="8"/>
        </w:rPr>
        <w:t> </w:t>
      </w:r>
      <w:r>
        <w:rPr>
          <w:color w:val="231F20"/>
          <w:spacing w:val="-4"/>
        </w:rPr>
        <w:t>9.3.</w:t>
      </w:r>
    </w:p>
    <w:p>
      <w:pPr>
        <w:spacing w:after="0" w:line="233" w:lineRule="exact"/>
        <w:jc w:val="both"/>
        <w:sectPr>
          <w:pgSz w:w="7880" w:h="11400"/>
          <w:pgMar w:top="0" w:bottom="280" w:left="560" w:right="260"/>
        </w:sectPr>
      </w:pPr>
    </w:p>
    <w:p>
      <w:pPr>
        <w:pStyle w:val="BodyText"/>
        <w:ind w:left="1132"/>
      </w:pPr>
      <w:r>
        <w:rPr/>
        <w:pict>
          <v:group style="position:absolute;margin-left:-.5pt;margin-top:390.272003pt;width:5.1pt;height:47pt;mso-position-horizontal-relative:page;mso-position-vertical-relative:page;z-index:15892480" id="docshapegroup723" coordorigin="-10,7805" coordsize="102,940">
            <v:rect style="position:absolute;left:0;top:7815;width:82;height:920" id="docshape724" filled="true" fillcolor="#231f20" stroked="false">
              <v:fill type="solid"/>
            </v:rect>
            <v:shape style="position:absolute;left:0;top:7815;width:82;height:920" id="docshape725" coordorigin="0,7815" coordsize="82,920" path="m0,7815l82,7815,82,8735,0,8735e" filled="false" stroked="true" strokeweight="1pt" strokecolor="#231f20">
              <v:path arrowok="t"/>
              <v:stroke dashstyle="solid"/>
            </v:shape>
            <w10:wrap type="none"/>
          </v:group>
        </w:pict>
      </w:r>
      <w:r>
        <w:rPr/>
        <w:pict>
          <v:group style="width:239.45pt;height:120.55pt;mso-position-horizontal-relative:char;mso-position-vertical-relative:line" id="docshapegroup726" coordorigin="0,0" coordsize="4789,2411">
            <v:rect style="position:absolute;left:10;top:10;width:1362;height:687" id="docshape727" filled="false" stroked="true" strokeweight="1pt" strokecolor="#231f20">
              <v:stroke dashstyle="solid"/>
            </v:rect>
            <v:line style="position:absolute" from="10,436" to="1371,436" stroked="true" strokeweight=".5pt" strokecolor="#231f20">
              <v:stroke dashstyle="solid"/>
            </v:line>
            <v:rect style="position:absolute;left:1777;top:10;width:1362;height:687" id="docshape728" filled="false" stroked="true" strokeweight="1pt" strokecolor="#231f20">
              <v:stroke dashstyle="solid"/>
            </v:rect>
            <v:line style="position:absolute" from="1777,436" to="3138,436" stroked="true" strokeweight=".5pt" strokecolor="#231f20">
              <v:stroke dashstyle="solid"/>
            </v:line>
            <v:line style="position:absolute" from="2460,1966" to="2460,767" stroked="true" strokeweight="1pt" strokecolor="#231f20">
              <v:stroke dashstyle="solid"/>
            </v:line>
            <v:shape style="position:absolute;left:2399;top:714;width:121;height:185" type="#_x0000_t75" id="docshape729" stroked="false">
              <v:imagedata r:id="rId21" o:title=""/>
            </v:shape>
            <v:shape style="position:absolute;left:719;top:767;width:1745;height:484" id="docshape730" coordorigin="720,767" coordsize="1745,484" path="m720,767l720,1250,2464,1250e" filled="false" stroked="true" strokeweight="1pt" strokecolor="#231f20">
              <v:path arrowok="t"/>
              <v:stroke dashstyle="dash"/>
            </v:shape>
            <v:shape style="position:absolute;left:659;top:714;width:121;height:185" type="#_x0000_t75" id="docshape731" stroked="false">
              <v:imagedata r:id="rId21" o:title=""/>
            </v:shape>
            <v:shape style="position:absolute;left:3484;top:1410;width:1294;height:627" id="docshape732" coordorigin="3484,1410" coordsize="1294,627" path="m4778,2037l4778,1544,4633,1544,4633,1410,3484,1410,3484,2037,4778,2037xe" filled="false" stroked="true" strokeweight="1pt" strokecolor="#231f20">
              <v:path arrowok="t"/>
              <v:stroke dashstyle="solid"/>
            </v:shape>
            <v:line style="position:absolute" from="4634,1411" to="4778,1542" stroked="true" strokeweight="1pt" strokecolor="#231f20">
              <v:stroke dashstyle="solid"/>
            </v:line>
            <v:line style="position:absolute" from="3138,2198" to="3484,1761" stroked="true" strokeweight="1pt" strokecolor="#231f20">
              <v:stroke dashstyle="dash"/>
            </v:line>
            <v:shape style="position:absolute;left:0;top:0;width:4789;height:2208" type="#_x0000_t202" id="docshape733" filled="false" stroked="false">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8"/>
                      <w:rPr>
                        <w:sz w:val="12"/>
                      </w:rPr>
                    </w:pPr>
                  </w:p>
                  <w:p>
                    <w:pPr>
                      <w:spacing w:line="254" w:lineRule="auto" w:before="0"/>
                      <w:ind w:left="3573" w:right="100" w:firstLine="0"/>
                      <w:jc w:val="left"/>
                      <w:rPr>
                        <w:rFonts w:ascii="Arial"/>
                        <w:sz w:val="14"/>
                      </w:rPr>
                    </w:pPr>
                    <w:bookmarkStart w:name="_bookmark151" w:id="199"/>
                    <w:bookmarkEnd w:id="199"/>
                    <w:r>
                      <w:rPr/>
                    </w:r>
                    <w:r>
                      <w:rPr>
                        <w:rFonts w:ascii="Arial"/>
                        <w:color w:val="231F20"/>
                        <w:sz w:val="14"/>
                      </w:rPr>
                      <w:t>has</w:t>
                    </w:r>
                    <w:r>
                      <w:rPr>
                        <w:rFonts w:ascii="Arial"/>
                        <w:color w:val="231F20"/>
                        <w:spacing w:val="-10"/>
                        <w:sz w:val="14"/>
                      </w:rPr>
                      <w:t> </w:t>
                    </w:r>
                    <w:r>
                      <w:rPr>
                        <w:rFonts w:ascii="Arial"/>
                        <w:color w:val="231F20"/>
                        <w:sz w:val="14"/>
                      </w:rPr>
                      <w:t>no</w:t>
                    </w:r>
                    <w:r>
                      <w:rPr>
                        <w:rFonts w:ascii="Arial"/>
                        <w:color w:val="231F20"/>
                        <w:spacing w:val="40"/>
                        <w:sz w:val="14"/>
                      </w:rPr>
                      <w:t> </w:t>
                    </w:r>
                    <w:r>
                      <w:rPr>
                        <w:rFonts w:ascii="Arial"/>
                        <w:color w:val="231F20"/>
                        <w:sz w:val="14"/>
                      </w:rPr>
                      <w:t>implementation</w:t>
                    </w:r>
                    <w:r>
                      <w:rPr>
                        <w:rFonts w:ascii="Arial"/>
                        <w:color w:val="231F20"/>
                        <w:spacing w:val="-10"/>
                        <w:sz w:val="14"/>
                      </w:rPr>
                      <w:t> </w:t>
                    </w:r>
                    <w:r>
                      <w:rPr>
                        <w:rFonts w:ascii="Arial"/>
                        <w:color w:val="231F20"/>
                        <w:sz w:val="14"/>
                      </w:rPr>
                      <w:t>of</w:t>
                    </w:r>
                    <w:r>
                      <w:rPr>
                        <w:rFonts w:ascii="Arial"/>
                        <w:color w:val="231F20"/>
                        <w:spacing w:val="40"/>
                        <w:sz w:val="14"/>
                      </w:rPr>
                      <w:t> </w:t>
                    </w:r>
                    <w:r>
                      <w:rPr>
                        <w:rFonts w:ascii="Arial"/>
                        <w:color w:val="231F20"/>
                        <w:spacing w:val="-2"/>
                        <w:sz w:val="14"/>
                      </w:rPr>
                      <w:t>run()</w:t>
                    </w:r>
                  </w:p>
                </w:txbxContent>
              </v:textbox>
              <w10:wrap type="none"/>
            </v:shape>
            <v:shape style="position:absolute;left:1777;top:1977;width:1362;height:423" type="#_x0000_t202" id="docshape734" filled="false" stroked="true" strokeweight="1pt" strokecolor="#231f20">
              <v:textbox inset="0,0,0,0">
                <w:txbxContent>
                  <w:p>
                    <w:pPr>
                      <w:spacing w:before="119"/>
                      <w:ind w:left="132" w:right="0" w:firstLine="0"/>
                      <w:jc w:val="left"/>
                      <w:rPr>
                        <w:rFonts w:ascii="Arial"/>
                        <w:b/>
                        <w:sz w:val="14"/>
                      </w:rPr>
                    </w:pPr>
                    <w:r>
                      <w:rPr>
                        <w:rFonts w:ascii="Arial"/>
                        <w:b/>
                        <w:color w:val="231F20"/>
                        <w:spacing w:val="-2"/>
                        <w:sz w:val="14"/>
                      </w:rPr>
                      <w:t>SchedulingTask</w:t>
                    </w:r>
                  </w:p>
                </w:txbxContent>
              </v:textbox>
              <v:stroke dashstyle="solid"/>
              <w10:wrap type="none"/>
            </v:shape>
            <v:shape style="position:absolute;left:1787;top:441;width:1342;height:246" type="#_x0000_t202" id="docshape735"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run()</w:t>
                    </w:r>
                  </w:p>
                </w:txbxContent>
              </v:textbox>
              <w10:wrap type="none"/>
            </v:shape>
            <v:shape style="position:absolute;left:1787;top:20;width:1342;height:412" type="#_x0000_t202" id="docshape736" filled="false" stroked="false">
              <v:textbox inset="0,0,0,0">
                <w:txbxContent>
                  <w:p>
                    <w:pPr>
                      <w:spacing w:before="119"/>
                      <w:ind w:left="318" w:right="0" w:firstLine="0"/>
                      <w:jc w:val="left"/>
                      <w:rPr>
                        <w:rFonts w:ascii="Arial"/>
                        <w:b/>
                        <w:sz w:val="14"/>
                      </w:rPr>
                    </w:pPr>
                    <w:r>
                      <w:rPr>
                        <w:rFonts w:ascii="Arial"/>
                        <w:b/>
                        <w:color w:val="231F20"/>
                        <w:spacing w:val="-2"/>
                        <w:sz w:val="14"/>
                      </w:rPr>
                      <w:t>SerialTask</w:t>
                    </w:r>
                  </w:p>
                </w:txbxContent>
              </v:textbox>
              <w10:wrap type="none"/>
            </v:shape>
            <v:shape style="position:absolute;left:20;top:441;width:1342;height:246" type="#_x0000_t202" id="docshape737"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run()</w:t>
                    </w:r>
                  </w:p>
                </w:txbxContent>
              </v:textbox>
              <w10:wrap type="none"/>
            </v:shape>
            <v:shape style="position:absolute;left:20;top:20;width:1342;height:412" type="#_x0000_t202" id="docshape738" filled="false" stroked="false">
              <v:textbox inset="0,0,0,0">
                <w:txbxContent>
                  <w:p>
                    <w:pPr>
                      <w:spacing w:line="254" w:lineRule="auto" w:before="37"/>
                      <w:ind w:left="132" w:right="144" w:firstLine="161"/>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SchedulingTask</w:t>
                    </w:r>
                  </w:p>
                </w:txbxContent>
              </v:textbox>
              <w10:wrap type="none"/>
            </v:shape>
          </v:group>
        </w:pict>
      </w:r>
      <w:r>
        <w:rPr/>
      </w:r>
    </w:p>
    <w:p>
      <w:pPr>
        <w:pStyle w:val="BodyText"/>
        <w:spacing w:before="7"/>
        <w:rPr>
          <w:sz w:val="16"/>
        </w:rPr>
      </w:pPr>
    </w:p>
    <w:p>
      <w:pPr>
        <w:tabs>
          <w:tab w:pos="1130" w:val="left" w:leader="none"/>
        </w:tabs>
        <w:spacing w:before="104"/>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5"/>
          <w:sz w:val="18"/>
        </w:rPr>
        <w:t>9.3</w:t>
      </w:r>
      <w:r>
        <w:rPr>
          <w:b/>
          <w:color w:val="231F20"/>
          <w:sz w:val="18"/>
        </w:rPr>
        <w:tab/>
      </w:r>
      <w:r>
        <w:rPr>
          <w:rFonts w:ascii="Lucida Console"/>
          <w:color w:val="231F20"/>
          <w:spacing w:val="-17"/>
          <w:sz w:val="18"/>
        </w:rPr>
        <w:t>SchedulingTask</w:t>
      </w:r>
      <w:r>
        <w:rPr>
          <w:rFonts w:ascii="Book Antiqua"/>
          <w:i/>
          <w:color w:val="231F20"/>
          <w:spacing w:val="-17"/>
          <w:sz w:val="18"/>
        </w:rPr>
        <w:t>.</w:t>
      </w:r>
    </w:p>
    <w:p>
      <w:pPr>
        <w:pStyle w:val="BodyText"/>
        <w:spacing w:before="8"/>
        <w:rPr>
          <w:rFonts w:ascii="Book Antiqua"/>
          <w:i/>
          <w:sz w:val="17"/>
        </w:rPr>
      </w:pPr>
    </w:p>
    <w:p>
      <w:pPr>
        <w:pStyle w:val="BodyText"/>
        <w:spacing w:line="266" w:lineRule="auto"/>
        <w:ind w:left="111" w:right="112" w:firstLine="240"/>
        <w:jc w:val="both"/>
      </w:pPr>
      <w:r>
        <w:rPr>
          <w:color w:val="231F20"/>
        </w:rPr>
        <w:t>In this case, we are lucky that we are using Java. In C++, unfortunately, we can’t handle this case like this. There is no separate interface construct. Inter- faces are typically implemented as classes containing only pure virtual </w:t>
      </w:r>
      <w:r>
        <w:rPr>
          <w:color w:val="231F20"/>
        </w:rPr>
        <w:t>func- tions.</w:t>
      </w:r>
      <w:r>
        <w:rPr>
          <w:color w:val="231F20"/>
          <w:spacing w:val="-12"/>
        </w:rPr>
        <w:t> </w:t>
      </w:r>
      <w:r>
        <w:rPr>
          <w:color w:val="231F20"/>
        </w:rPr>
        <w:t>If this example was ported to C++, the </w:t>
      </w:r>
      <w:r>
        <w:rPr>
          <w:rFonts w:ascii="Lucida Console" w:hAnsi="Lucida Console"/>
          <w:color w:val="231F20"/>
          <w:sz w:val="18"/>
        </w:rPr>
        <w:t>SchedulingTask</w:t>
      </w:r>
      <w:r>
        <w:rPr>
          <w:rFonts w:ascii="Lucida Console" w:hAnsi="Lucida Console"/>
          <w:color w:val="231F20"/>
          <w:spacing w:val="-28"/>
          <w:sz w:val="18"/>
        </w:rPr>
        <w:t> </w:t>
      </w:r>
      <w:r>
        <w:rPr>
          <w:color w:val="231F20"/>
        </w:rPr>
        <w:t>would become abstract because it inherits a pure virtual function from </w:t>
      </w:r>
      <w:r>
        <w:rPr>
          <w:rFonts w:ascii="Lucida Console" w:hAnsi="Lucida Console"/>
          <w:color w:val="231F20"/>
          <w:sz w:val="18"/>
        </w:rPr>
        <w:t>SchedulingTask</w:t>
      </w:r>
      <w:r>
        <w:rPr>
          <w:color w:val="231F20"/>
        </w:rPr>
        <w:t>. To </w:t>
      </w:r>
      <w:r>
        <w:rPr>
          <w:color w:val="231F20"/>
          <w:spacing w:val="-10"/>
        </w:rPr>
        <w:t>instantiate</w:t>
      </w:r>
      <w:r>
        <w:rPr>
          <w:color w:val="231F20"/>
          <w:spacing w:val="-2"/>
        </w:rPr>
        <w:t> </w:t>
      </w:r>
      <w:r>
        <w:rPr>
          <w:color w:val="231F20"/>
          <w:spacing w:val="-10"/>
        </w:rPr>
        <w:t>a</w:t>
      </w:r>
      <w:r>
        <w:rPr>
          <w:color w:val="231F20"/>
          <w:spacing w:val="-1"/>
        </w:rPr>
        <w:t> </w:t>
      </w:r>
      <w:r>
        <w:rPr>
          <w:rFonts w:ascii="Lucida Console" w:hAnsi="Lucida Console"/>
          <w:color w:val="231F20"/>
          <w:spacing w:val="-10"/>
          <w:sz w:val="18"/>
        </w:rPr>
        <w:t>SchedulingTask</w:t>
      </w:r>
      <w:r>
        <w:rPr>
          <w:color w:val="231F20"/>
          <w:spacing w:val="-10"/>
        </w:rPr>
        <w:t>,</w:t>
      </w:r>
      <w:r>
        <w:rPr>
          <w:color w:val="231F20"/>
          <w:spacing w:val="-1"/>
        </w:rPr>
        <w:t> </w:t>
      </w:r>
      <w:r>
        <w:rPr>
          <w:color w:val="231F20"/>
          <w:spacing w:val="-10"/>
        </w:rPr>
        <w:t>we’d</w:t>
      </w:r>
      <w:r>
        <w:rPr>
          <w:color w:val="231F20"/>
          <w:spacing w:val="-1"/>
        </w:rPr>
        <w:t> </w:t>
      </w:r>
      <w:r>
        <w:rPr>
          <w:color w:val="231F20"/>
          <w:spacing w:val="-10"/>
        </w:rPr>
        <w:t>need</w:t>
      </w:r>
      <w:r>
        <w:rPr>
          <w:color w:val="231F20"/>
          <w:spacing w:val="-1"/>
        </w:rPr>
        <w:t> </w:t>
      </w:r>
      <w:r>
        <w:rPr>
          <w:color w:val="231F20"/>
          <w:spacing w:val="-10"/>
        </w:rPr>
        <w:t>to</w:t>
      </w:r>
      <w:r>
        <w:rPr>
          <w:color w:val="231F20"/>
          <w:spacing w:val="-1"/>
        </w:rPr>
        <w:t> </w:t>
      </w:r>
      <w:r>
        <w:rPr>
          <w:color w:val="231F20"/>
          <w:spacing w:val="-10"/>
        </w:rPr>
        <w:t>provide</w:t>
      </w:r>
      <w:r>
        <w:rPr>
          <w:color w:val="231F20"/>
          <w:spacing w:val="-1"/>
        </w:rPr>
        <w:t> </w:t>
      </w:r>
      <w:r>
        <w:rPr>
          <w:color w:val="231F20"/>
          <w:spacing w:val="-10"/>
        </w:rPr>
        <w:t>a</w:t>
      </w:r>
      <w:r>
        <w:rPr>
          <w:color w:val="231F20"/>
          <w:spacing w:val="3"/>
        </w:rPr>
        <w:t> </w:t>
      </w:r>
      <w:r>
        <w:rPr>
          <w:color w:val="231F20"/>
          <w:spacing w:val="-10"/>
        </w:rPr>
        <w:t>body</w:t>
      </w:r>
      <w:r>
        <w:rPr>
          <w:color w:val="231F20"/>
          <w:spacing w:val="7"/>
        </w:rPr>
        <w:t> </w:t>
      </w:r>
      <w:r>
        <w:rPr>
          <w:color w:val="231F20"/>
          <w:spacing w:val="-10"/>
        </w:rPr>
        <w:t>for</w:t>
      </w:r>
      <w:r>
        <w:rPr>
          <w:color w:val="231F20"/>
          <w:spacing w:val="6"/>
        </w:rPr>
        <w:t> </w:t>
      </w:r>
      <w:r>
        <w:rPr>
          <w:rFonts w:ascii="Lucida Console" w:hAnsi="Lucida Console"/>
          <w:color w:val="231F20"/>
          <w:spacing w:val="-10"/>
          <w:sz w:val="18"/>
        </w:rPr>
        <w:t>run()</w:t>
      </w:r>
      <w:r>
        <w:rPr>
          <w:rFonts w:ascii="Lucida Console" w:hAnsi="Lucida Console"/>
          <w:color w:val="231F20"/>
          <w:spacing w:val="-18"/>
          <w:sz w:val="18"/>
        </w:rPr>
        <w:t> </w:t>
      </w:r>
      <w:r>
        <w:rPr>
          <w:color w:val="231F20"/>
          <w:spacing w:val="-10"/>
        </w:rPr>
        <w:t>in</w:t>
      </w:r>
      <w:r>
        <w:rPr>
          <w:color w:val="231F20"/>
          <w:spacing w:val="8"/>
        </w:rPr>
        <w:t> </w:t>
      </w:r>
      <w:r>
        <w:rPr>
          <w:rFonts w:ascii="Lucida Console" w:hAnsi="Lucida Console"/>
          <w:color w:val="231F20"/>
          <w:spacing w:val="-10"/>
          <w:sz w:val="18"/>
        </w:rPr>
        <w:t>Scheduling- </w:t>
      </w:r>
      <w:r>
        <w:rPr>
          <w:rFonts w:ascii="Lucida Console" w:hAnsi="Lucida Console"/>
          <w:color w:val="231F20"/>
          <w:spacing w:val="-2"/>
          <w:sz w:val="18"/>
        </w:rPr>
        <w:t>Task</w:t>
      </w:r>
      <w:r>
        <w:rPr>
          <w:color w:val="231F20"/>
          <w:spacing w:val="-2"/>
        </w:rPr>
        <w:t>,</w:t>
      </w:r>
      <w:r>
        <w:rPr>
          <w:color w:val="231F20"/>
          <w:spacing w:val="-10"/>
        </w:rPr>
        <w:t> </w:t>
      </w:r>
      <w:r>
        <w:rPr>
          <w:color w:val="231F20"/>
          <w:spacing w:val="-2"/>
        </w:rPr>
        <w:t>which</w:t>
      </w:r>
      <w:r>
        <w:rPr>
          <w:color w:val="231F20"/>
          <w:spacing w:val="-9"/>
        </w:rPr>
        <w:t> </w:t>
      </w:r>
      <w:r>
        <w:rPr>
          <w:color w:val="231F20"/>
          <w:spacing w:val="-2"/>
        </w:rPr>
        <w:t>delegates</w:t>
      </w:r>
      <w:r>
        <w:rPr>
          <w:color w:val="231F20"/>
          <w:spacing w:val="-9"/>
        </w:rPr>
        <w:t> </w:t>
      </w:r>
      <w:r>
        <w:rPr>
          <w:color w:val="231F20"/>
          <w:spacing w:val="-2"/>
        </w:rPr>
        <w:t>to</w:t>
      </w:r>
      <w:r>
        <w:rPr>
          <w:color w:val="231F20"/>
          <w:spacing w:val="-9"/>
        </w:rPr>
        <w:t> </w:t>
      </w:r>
      <w:r>
        <w:rPr>
          <w:color w:val="231F20"/>
          <w:spacing w:val="-2"/>
        </w:rPr>
        <w:t>the</w:t>
      </w:r>
      <w:r>
        <w:rPr>
          <w:color w:val="231F20"/>
          <w:spacing w:val="-9"/>
        </w:rPr>
        <w:t> </w:t>
      </w:r>
      <w:r>
        <w:rPr>
          <w:rFonts w:ascii="Lucida Console" w:hAnsi="Lucida Console"/>
          <w:color w:val="231F20"/>
          <w:spacing w:val="-2"/>
          <w:sz w:val="18"/>
        </w:rPr>
        <w:t>run()</w:t>
      </w:r>
      <w:r>
        <w:rPr>
          <w:rFonts w:ascii="Lucida Console" w:hAnsi="Lucida Console"/>
          <w:color w:val="231F20"/>
          <w:spacing w:val="-25"/>
          <w:sz w:val="18"/>
        </w:rPr>
        <w:t> </w:t>
      </w:r>
      <w:r>
        <w:rPr>
          <w:color w:val="231F20"/>
          <w:spacing w:val="-2"/>
        </w:rPr>
        <w:t>from</w:t>
      </w:r>
      <w:r>
        <w:rPr>
          <w:color w:val="231F20"/>
          <w:spacing w:val="-7"/>
        </w:rPr>
        <w:t> </w:t>
      </w:r>
      <w:r>
        <w:rPr>
          <w:rFonts w:ascii="Lucida Console" w:hAnsi="Lucida Console"/>
          <w:color w:val="231F20"/>
          <w:spacing w:val="-2"/>
          <w:sz w:val="18"/>
        </w:rPr>
        <w:t>SerialTask</w:t>
      </w:r>
      <w:r>
        <w:rPr>
          <w:color w:val="231F20"/>
          <w:spacing w:val="-2"/>
        </w:rPr>
        <w:t>.</w:t>
      </w:r>
      <w:r>
        <w:rPr>
          <w:color w:val="231F20"/>
          <w:spacing w:val="-2"/>
        </w:rPr>
        <w:t> Fortunately,</w:t>
      </w:r>
      <w:r>
        <w:rPr>
          <w:color w:val="231F20"/>
          <w:spacing w:val="-2"/>
        </w:rPr>
        <w:t> that</w:t>
      </w:r>
      <w:r>
        <w:rPr>
          <w:color w:val="231F20"/>
          <w:spacing w:val="-2"/>
        </w:rPr>
        <w:t> would</w:t>
      </w:r>
      <w:r>
        <w:rPr>
          <w:color w:val="231F20"/>
          <w:spacing w:val="-2"/>
        </w:rPr>
        <w:t> be </w:t>
      </w:r>
      <w:r>
        <w:rPr>
          <w:color w:val="231F20"/>
        </w:rPr>
        <w:t>easy enough to add. Here is what it looks like in code:</w:t>
      </w:r>
    </w:p>
    <w:p>
      <w:pPr>
        <w:spacing w:before="135"/>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3"/>
          <w:sz w:val="16"/>
        </w:rPr>
        <w:t>SerialTask</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4"/>
          <w:sz w:val="16"/>
        </w:rPr>
        <w:t>virtual</w:t>
      </w:r>
      <w:r>
        <w:rPr>
          <w:rFonts w:ascii="Lucida Console"/>
          <w:color w:val="231F20"/>
          <w:spacing w:val="-48"/>
          <w:sz w:val="16"/>
        </w:rPr>
        <w:t> </w:t>
      </w:r>
      <w:r>
        <w:rPr>
          <w:rFonts w:ascii="Lucida Console"/>
          <w:color w:val="231F20"/>
          <w:spacing w:val="-24"/>
          <w:sz w:val="16"/>
        </w:rPr>
        <w:t>void</w:t>
      </w:r>
      <w:r>
        <w:rPr>
          <w:rFonts w:ascii="Lucida Console"/>
          <w:color w:val="231F20"/>
          <w:spacing w:val="-48"/>
          <w:sz w:val="16"/>
        </w:rPr>
        <w:t> </w:t>
      </w:r>
      <w:r>
        <w:rPr>
          <w:rFonts w:ascii="Lucida Console"/>
          <w:color w:val="231F20"/>
          <w:spacing w:val="-24"/>
          <w:sz w:val="16"/>
        </w:rPr>
        <w:t>run();</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8"/>
          <w:sz w:val="16"/>
        </w:rPr>
        <w:t>ISchedulingTask</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2"/>
          <w:sz w:val="16"/>
        </w:rPr>
        <w:t>virtual</w:t>
      </w:r>
      <w:r>
        <w:rPr>
          <w:rFonts w:ascii="Lucida Console"/>
          <w:color w:val="231F20"/>
          <w:spacing w:val="-52"/>
          <w:sz w:val="16"/>
        </w:rPr>
        <w:t> </w:t>
      </w:r>
      <w:r>
        <w:rPr>
          <w:rFonts w:ascii="Lucida Console"/>
          <w:color w:val="231F20"/>
          <w:spacing w:val="-22"/>
          <w:sz w:val="16"/>
        </w:rPr>
        <w:t>void</w:t>
      </w:r>
      <w:r>
        <w:rPr>
          <w:rFonts w:ascii="Lucida Console"/>
          <w:color w:val="231F20"/>
          <w:spacing w:val="-51"/>
          <w:sz w:val="16"/>
        </w:rPr>
        <w:t> </w:t>
      </w:r>
      <w:r>
        <w:rPr>
          <w:rFonts w:ascii="Lucida Console"/>
          <w:color w:val="231F20"/>
          <w:spacing w:val="-22"/>
          <w:sz w:val="16"/>
        </w:rPr>
        <w:t>run()</w:t>
      </w:r>
      <w:r>
        <w:rPr>
          <w:rFonts w:ascii="Lucida Console"/>
          <w:color w:val="231F20"/>
          <w:spacing w:val="-52"/>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0;</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SchedulingTask</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SerialTask,</w:t>
      </w:r>
      <w:r>
        <w:rPr>
          <w:rFonts w:ascii="Lucida Console"/>
          <w:color w:val="231F20"/>
          <w:spacing w:val="-40"/>
          <w:sz w:val="16"/>
        </w:rPr>
        <w:t> </w:t>
      </w: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ISchedulingTask</w:t>
      </w:r>
    </w:p>
    <w:p>
      <w:pPr>
        <w:spacing w:before="47"/>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virtual</w:t>
      </w:r>
      <w:r>
        <w:rPr>
          <w:rFonts w:ascii="Lucida Console"/>
          <w:color w:val="231F20"/>
          <w:spacing w:val="-40"/>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run()</w:t>
      </w:r>
      <w:r>
        <w:rPr>
          <w:rFonts w:ascii="Lucida Console"/>
          <w:color w:val="231F20"/>
          <w:spacing w:val="-40"/>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SerialTask::run();</w:t>
      </w:r>
      <w:r>
        <w:rPr>
          <w:rFonts w:ascii="Lucida Console"/>
          <w:color w:val="231F20"/>
          <w:spacing w:val="-40"/>
          <w:sz w:val="16"/>
        </w:rPr>
        <w:t> </w:t>
      </w:r>
      <w:r>
        <w:rPr>
          <w:rFonts w:ascii="Lucida Console"/>
          <w:color w:val="231F20"/>
          <w:spacing w:val="-26"/>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rPr>
        <w:t>In</w:t>
      </w:r>
      <w:r>
        <w:rPr>
          <w:color w:val="231F20"/>
          <w:spacing w:val="9"/>
        </w:rPr>
        <w:t> </w:t>
      </w:r>
      <w:r>
        <w:rPr>
          <w:color w:val="231F20"/>
        </w:rPr>
        <w:t>any</w:t>
      </w:r>
      <w:r>
        <w:rPr>
          <w:color w:val="231F20"/>
          <w:spacing w:val="10"/>
        </w:rPr>
        <w:t> </w:t>
      </w:r>
      <w:r>
        <w:rPr>
          <w:color w:val="231F20"/>
        </w:rPr>
        <w:t>language</w:t>
      </w:r>
      <w:r>
        <w:rPr>
          <w:color w:val="231F20"/>
          <w:spacing w:val="10"/>
        </w:rPr>
        <w:t> </w:t>
      </w:r>
      <w:r>
        <w:rPr>
          <w:color w:val="231F20"/>
        </w:rPr>
        <w:t>where</w:t>
      </w:r>
      <w:r>
        <w:rPr>
          <w:color w:val="231F20"/>
          <w:spacing w:val="10"/>
        </w:rPr>
        <w:t> </w:t>
      </w:r>
      <w:r>
        <w:rPr>
          <w:color w:val="231F20"/>
        </w:rPr>
        <w:t>we</w:t>
      </w:r>
      <w:r>
        <w:rPr>
          <w:color w:val="231F20"/>
          <w:spacing w:val="10"/>
        </w:rPr>
        <w:t> </w:t>
      </w:r>
      <w:r>
        <w:rPr>
          <w:color w:val="231F20"/>
        </w:rPr>
        <w:t>can</w:t>
      </w:r>
      <w:r>
        <w:rPr>
          <w:color w:val="231F20"/>
          <w:spacing w:val="10"/>
        </w:rPr>
        <w:t> </w:t>
      </w:r>
      <w:r>
        <w:rPr>
          <w:color w:val="231F20"/>
        </w:rPr>
        <w:t>create</w:t>
      </w:r>
      <w:r>
        <w:rPr>
          <w:color w:val="231F20"/>
          <w:spacing w:val="9"/>
        </w:rPr>
        <w:t> </w:t>
      </w:r>
      <w:r>
        <w:rPr>
          <w:color w:val="231F20"/>
        </w:rPr>
        <w:t>interfaces</w:t>
      </w:r>
      <w:r>
        <w:rPr>
          <w:color w:val="231F20"/>
          <w:spacing w:val="10"/>
        </w:rPr>
        <w:t> </w:t>
      </w:r>
      <w:r>
        <w:rPr>
          <w:color w:val="231F20"/>
        </w:rPr>
        <w:t>or</w:t>
      </w:r>
      <w:r>
        <w:rPr>
          <w:color w:val="231F20"/>
          <w:spacing w:val="10"/>
        </w:rPr>
        <w:t> </w:t>
      </w:r>
      <w:r>
        <w:rPr>
          <w:color w:val="231F20"/>
        </w:rPr>
        <w:t>classes</w:t>
      </w:r>
      <w:r>
        <w:rPr>
          <w:color w:val="231F20"/>
          <w:spacing w:val="10"/>
        </w:rPr>
        <w:t> </w:t>
      </w:r>
      <w:r>
        <w:rPr>
          <w:color w:val="231F20"/>
        </w:rPr>
        <w:t>that</w:t>
      </w:r>
      <w:r>
        <w:rPr>
          <w:color w:val="231F20"/>
          <w:spacing w:val="10"/>
        </w:rPr>
        <w:t> </w:t>
      </w:r>
      <w:r>
        <w:rPr>
          <w:color w:val="231F20"/>
        </w:rPr>
        <w:t>act</w:t>
      </w:r>
      <w:r>
        <w:rPr>
          <w:color w:val="231F20"/>
          <w:spacing w:val="10"/>
        </w:rPr>
        <w:t> </w:t>
      </w:r>
      <w:r>
        <w:rPr>
          <w:color w:val="231F20"/>
        </w:rPr>
        <w:t>like</w:t>
      </w:r>
      <w:r>
        <w:rPr>
          <w:color w:val="231F20"/>
          <w:spacing w:val="10"/>
        </w:rPr>
        <w:t> </w:t>
      </w:r>
      <w:r>
        <w:rPr>
          <w:color w:val="231F20"/>
          <w:spacing w:val="-2"/>
        </w:rPr>
        <w:t>inter-</w:t>
      </w:r>
    </w:p>
    <w:p>
      <w:pPr>
        <w:pStyle w:val="BodyText"/>
        <w:spacing w:before="25"/>
        <w:ind w:left="112"/>
      </w:pPr>
      <w:r>
        <w:rPr>
          <w:color w:val="231F20"/>
        </w:rPr>
        <w:t>faces,</w:t>
      </w:r>
      <w:r>
        <w:rPr>
          <w:color w:val="231F20"/>
          <w:spacing w:val="3"/>
        </w:rPr>
        <w:t> </w:t>
      </w:r>
      <w:r>
        <w:rPr>
          <w:color w:val="231F20"/>
        </w:rPr>
        <w:t>we</w:t>
      </w:r>
      <w:r>
        <w:rPr>
          <w:color w:val="231F20"/>
          <w:spacing w:val="3"/>
        </w:rPr>
        <w:t> </w:t>
      </w:r>
      <w:r>
        <w:rPr>
          <w:color w:val="231F20"/>
        </w:rPr>
        <w:t>can</w:t>
      </w:r>
      <w:r>
        <w:rPr>
          <w:color w:val="231F20"/>
          <w:spacing w:val="3"/>
        </w:rPr>
        <w:t> </w:t>
      </w:r>
      <w:r>
        <w:rPr>
          <w:color w:val="231F20"/>
        </w:rPr>
        <w:t>systematically</w:t>
      </w:r>
      <w:r>
        <w:rPr>
          <w:color w:val="231F20"/>
          <w:spacing w:val="3"/>
        </w:rPr>
        <w:t> </w:t>
      </w:r>
      <w:r>
        <w:rPr>
          <w:color w:val="231F20"/>
        </w:rPr>
        <w:t>use</w:t>
      </w:r>
      <w:r>
        <w:rPr>
          <w:color w:val="231F20"/>
          <w:spacing w:val="4"/>
        </w:rPr>
        <w:t> </w:t>
      </w:r>
      <w:r>
        <w:rPr>
          <w:color w:val="231F20"/>
        </w:rPr>
        <w:t>them</w:t>
      </w:r>
      <w:r>
        <w:rPr>
          <w:color w:val="231F20"/>
          <w:spacing w:val="3"/>
        </w:rPr>
        <w:t> </w:t>
      </w:r>
      <w:r>
        <w:rPr>
          <w:color w:val="231F20"/>
        </w:rPr>
        <w:t>to</w:t>
      </w:r>
      <w:r>
        <w:rPr>
          <w:color w:val="231F20"/>
          <w:spacing w:val="3"/>
        </w:rPr>
        <w:t> </w:t>
      </w:r>
      <w:r>
        <w:rPr>
          <w:color w:val="231F20"/>
        </w:rPr>
        <w:t>break</w:t>
      </w:r>
      <w:r>
        <w:rPr>
          <w:color w:val="231F20"/>
          <w:spacing w:val="3"/>
        </w:rPr>
        <w:t> </w:t>
      </w:r>
      <w:r>
        <w:rPr>
          <w:color w:val="231F20"/>
          <w:spacing w:val="-2"/>
        </w:rPr>
        <w:t>dependencies.</w:t>
      </w:r>
    </w:p>
    <w:p>
      <w:pPr>
        <w:spacing w:after="0"/>
        <w:sectPr>
          <w:pgSz w:w="7910" w:h="11940"/>
          <w:pgMar w:top="820" w:bottom="280" w:left="220" w:right="620"/>
        </w:sectPr>
      </w:pPr>
    </w:p>
    <w:p>
      <w:pPr>
        <w:pStyle w:val="BodyText"/>
        <w:spacing w:line="61" w:lineRule="exact"/>
        <w:ind w:left="107"/>
        <w:rPr>
          <w:sz w:val="6"/>
        </w:rPr>
      </w:pPr>
      <w:r>
        <w:rPr/>
        <w:pict>
          <v:group style="position:absolute;margin-left:387.800995pt;margin-top:372.272003pt;width:6.7pt;height:47pt;mso-position-horizontal-relative:page;mso-position-vertical-relative:page;z-index:15893504" id="docshapegroup739" coordorigin="7756,7445" coordsize="134,940">
            <v:rect style="position:absolute;left:7766;top:7455;width:114;height:920" id="docshape740" filled="true" fillcolor="#231f20" stroked="false">
              <v:fill type="solid"/>
            </v:rect>
            <v:shape style="position:absolute;left:7766;top:7455;width:114;height:920" id="docshape741"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57056" from="388.300995pt,372.772003pt" to="393.999995pt,372.772003pt" stroked="true" strokeweight="1pt" strokecolor="#231f20">
            <v:stroke dashstyle="solid"/>
            <w10:wrap type="none"/>
          </v:line>
        </w:pict>
      </w:r>
      <w:r>
        <w:rPr>
          <w:position w:val="0"/>
          <w:sz w:val="6"/>
        </w:rPr>
        <w:pict>
          <v:group style="width:340.2pt;height:3.1pt;mso-position-horizontal-relative:char;mso-position-vertical-relative:line" id="docshapegroup742" coordorigin="0,0" coordsize="6804,62">
            <v:rect style="position:absolute;left:0;top:0;width:6804;height:10" id="docshape743"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jc w:val="left"/>
      </w:pPr>
      <w:bookmarkStart w:name="The Case of the Aliased Parameter" w:id="200"/>
      <w:bookmarkEnd w:id="200"/>
      <w:r>
        <w:rPr>
          <w:b w:val="0"/>
        </w:rPr>
      </w:r>
      <w:bookmarkStart w:name="_bookmark152" w:id="201"/>
      <w:bookmarkEnd w:id="201"/>
      <w:r>
        <w:rPr>
          <w:b w:val="0"/>
        </w:rPr>
      </w:r>
      <w:bookmarkStart w:name="_bookmark153" w:id="202"/>
      <w:bookmarkEnd w:id="202"/>
      <w:r>
        <w:rPr>
          <w:b w:val="0"/>
        </w:rPr>
      </w:r>
      <w:hyperlink w:history="true" w:anchor="_bookmark2">
        <w:r>
          <w:rPr>
            <w:color w:val="231F20"/>
            <w:spacing w:val="-2"/>
          </w:rPr>
          <w:t>The</w:t>
        </w:r>
        <w:r>
          <w:rPr>
            <w:color w:val="231F20"/>
            <w:spacing w:val="-6"/>
          </w:rPr>
          <w:t> </w:t>
        </w:r>
        <w:r>
          <w:rPr>
            <w:color w:val="231F20"/>
            <w:spacing w:val="-2"/>
          </w:rPr>
          <w:t>Case</w:t>
        </w:r>
        <w:r>
          <w:rPr>
            <w:color w:val="231F20"/>
            <w:spacing w:val="-6"/>
          </w:rPr>
          <w:t> </w:t>
        </w:r>
        <w:r>
          <w:rPr>
            <w:color w:val="231F20"/>
            <w:spacing w:val="-2"/>
          </w:rPr>
          <w:t>of</w:t>
        </w:r>
        <w:r>
          <w:rPr>
            <w:color w:val="231F20"/>
            <w:spacing w:val="-6"/>
          </w:rPr>
          <w:t> </w:t>
        </w:r>
        <w:r>
          <w:rPr>
            <w:color w:val="231F20"/>
            <w:spacing w:val="-2"/>
          </w:rPr>
          <w:t>the</w:t>
        </w:r>
        <w:r>
          <w:rPr>
            <w:color w:val="231F20"/>
            <w:spacing w:val="-6"/>
          </w:rPr>
          <w:t> </w:t>
        </w:r>
        <w:r>
          <w:rPr>
            <w:color w:val="231F20"/>
            <w:spacing w:val="-2"/>
          </w:rPr>
          <w:t>Aliased</w:t>
        </w:r>
        <w:r>
          <w:rPr>
            <w:color w:val="231F20"/>
            <w:spacing w:val="-6"/>
          </w:rPr>
          <w:t> </w:t>
        </w:r>
        <w:r>
          <w:rPr>
            <w:color w:val="231F20"/>
            <w:spacing w:val="-2"/>
          </w:rPr>
          <w:t>Parameter</w:t>
        </w:r>
      </w:hyperlink>
    </w:p>
    <w:p>
      <w:pPr>
        <w:spacing w:line="266" w:lineRule="auto" w:before="195"/>
        <w:ind w:left="101" w:right="0" w:firstLine="0"/>
        <w:jc w:val="left"/>
        <w:rPr>
          <w:rFonts w:ascii="Book Antiqua"/>
          <w:i/>
          <w:sz w:val="20"/>
        </w:rPr>
      </w:pPr>
      <w:r>
        <w:rPr>
          <w:color w:val="231F20"/>
          <w:sz w:val="20"/>
        </w:rPr>
        <w:t>Often when we have parameters to constructors that get in the way, we can </w:t>
      </w:r>
      <w:r>
        <w:rPr>
          <w:color w:val="231F20"/>
          <w:sz w:val="20"/>
        </w:rPr>
        <w:t>get past</w:t>
      </w:r>
      <w:r>
        <w:rPr>
          <w:color w:val="231F20"/>
          <w:spacing w:val="69"/>
          <w:sz w:val="20"/>
        </w:rPr>
        <w:t> </w:t>
      </w:r>
      <w:r>
        <w:rPr>
          <w:color w:val="231F20"/>
          <w:sz w:val="20"/>
        </w:rPr>
        <w:t>the</w:t>
      </w:r>
      <w:r>
        <w:rPr>
          <w:color w:val="231F20"/>
          <w:spacing w:val="69"/>
          <w:sz w:val="20"/>
        </w:rPr>
        <w:t> </w:t>
      </w:r>
      <w:r>
        <w:rPr>
          <w:color w:val="231F20"/>
          <w:sz w:val="20"/>
        </w:rPr>
        <w:t>problem</w:t>
      </w:r>
      <w:r>
        <w:rPr>
          <w:color w:val="231F20"/>
          <w:spacing w:val="70"/>
          <w:sz w:val="20"/>
        </w:rPr>
        <w:t> </w:t>
      </w:r>
      <w:r>
        <w:rPr>
          <w:color w:val="231F20"/>
          <w:sz w:val="20"/>
        </w:rPr>
        <w:t>by</w:t>
      </w:r>
      <w:r>
        <w:rPr>
          <w:color w:val="231F20"/>
          <w:spacing w:val="69"/>
          <w:sz w:val="20"/>
        </w:rPr>
        <w:t> </w:t>
      </w:r>
      <w:r>
        <w:rPr>
          <w:color w:val="231F20"/>
          <w:sz w:val="20"/>
        </w:rPr>
        <w:t>using</w:t>
      </w:r>
      <w:r>
        <w:rPr>
          <w:color w:val="231F20"/>
          <w:spacing w:val="70"/>
          <w:sz w:val="20"/>
        </w:rPr>
        <w:t> </w:t>
      </w:r>
      <w:r>
        <w:rPr>
          <w:rFonts w:ascii="Book Antiqua"/>
          <w:i/>
          <w:color w:val="231F20"/>
          <w:sz w:val="20"/>
        </w:rPr>
        <w:t>Extract</w:t>
      </w:r>
      <w:r>
        <w:rPr>
          <w:rFonts w:ascii="Book Antiqua"/>
          <w:i/>
          <w:color w:val="231F20"/>
          <w:spacing w:val="63"/>
          <w:sz w:val="20"/>
        </w:rPr>
        <w:t> </w:t>
      </w:r>
      <w:r>
        <w:rPr>
          <w:rFonts w:ascii="Book Antiqua"/>
          <w:i/>
          <w:color w:val="231F20"/>
          <w:sz w:val="20"/>
        </w:rPr>
        <w:t>Interface</w:t>
      </w:r>
      <w:r>
        <w:rPr>
          <w:rFonts w:ascii="Book Antiqua"/>
          <w:i/>
          <w:color w:val="231F20"/>
          <w:spacing w:val="63"/>
          <w:sz w:val="20"/>
        </w:rPr>
        <w:t> </w:t>
      </w:r>
      <w:r>
        <w:rPr>
          <w:rFonts w:ascii="Book Antiqua"/>
          <w:i/>
          <w:color w:val="231F20"/>
          <w:sz w:val="20"/>
        </w:rPr>
        <w:t>(362)</w:t>
      </w:r>
      <w:r>
        <w:rPr>
          <w:rFonts w:ascii="Book Antiqua"/>
          <w:i/>
          <w:color w:val="231F20"/>
          <w:spacing w:val="64"/>
          <w:sz w:val="20"/>
        </w:rPr>
        <w:t> </w:t>
      </w:r>
      <w:r>
        <w:rPr>
          <w:color w:val="231F20"/>
          <w:sz w:val="20"/>
        </w:rPr>
        <w:t>or</w:t>
      </w:r>
      <w:r>
        <w:rPr>
          <w:color w:val="231F20"/>
          <w:spacing w:val="69"/>
          <w:sz w:val="20"/>
        </w:rPr>
        <w:t> </w:t>
      </w:r>
      <w:r>
        <w:rPr>
          <w:rFonts w:ascii="Book Antiqua"/>
          <w:i/>
          <w:color w:val="231F20"/>
          <w:sz w:val="20"/>
        </w:rPr>
        <w:t>Extract</w:t>
      </w:r>
      <w:r>
        <w:rPr>
          <w:rFonts w:ascii="Book Antiqua"/>
          <w:i/>
          <w:color w:val="231F20"/>
          <w:spacing w:val="64"/>
          <w:sz w:val="20"/>
        </w:rPr>
        <w:t> </w:t>
      </w:r>
      <w:r>
        <w:rPr>
          <w:rFonts w:ascii="Book Antiqua"/>
          <w:i/>
          <w:color w:val="231F20"/>
          <w:spacing w:val="-2"/>
          <w:sz w:val="20"/>
        </w:rPr>
        <w:t>Implementer</w:t>
      </w:r>
    </w:p>
    <w:p>
      <w:pPr>
        <w:pStyle w:val="BodyText"/>
        <w:spacing w:line="233" w:lineRule="exact"/>
        <w:ind w:left="101"/>
      </w:pPr>
      <w:r>
        <w:rPr>
          <w:rFonts w:ascii="Book Antiqua" w:hAnsi="Book Antiqua"/>
          <w:i/>
          <w:color w:val="231F20"/>
        </w:rPr>
        <w:t>(356)</w:t>
      </w:r>
      <w:r>
        <w:rPr>
          <w:color w:val="231F20"/>
        </w:rPr>
        <w:t>.</w:t>
      </w:r>
      <w:r>
        <w:rPr>
          <w:color w:val="231F20"/>
          <w:spacing w:val="30"/>
        </w:rPr>
        <w:t> </w:t>
      </w:r>
      <w:r>
        <w:rPr>
          <w:color w:val="231F20"/>
        </w:rPr>
        <w:t>But</w:t>
      </w:r>
      <w:r>
        <w:rPr>
          <w:color w:val="231F20"/>
          <w:spacing w:val="30"/>
        </w:rPr>
        <w:t> </w:t>
      </w:r>
      <w:r>
        <w:rPr>
          <w:color w:val="231F20"/>
        </w:rPr>
        <w:t>sometimes</w:t>
      </w:r>
      <w:r>
        <w:rPr>
          <w:color w:val="231F20"/>
          <w:spacing w:val="31"/>
        </w:rPr>
        <w:t> </w:t>
      </w:r>
      <w:r>
        <w:rPr>
          <w:color w:val="231F20"/>
        </w:rPr>
        <w:t>this</w:t>
      </w:r>
      <w:r>
        <w:rPr>
          <w:color w:val="231F20"/>
          <w:spacing w:val="30"/>
        </w:rPr>
        <w:t> </w:t>
      </w:r>
      <w:r>
        <w:rPr>
          <w:color w:val="231F20"/>
        </w:rPr>
        <w:t>isn’t</w:t>
      </w:r>
      <w:r>
        <w:rPr>
          <w:color w:val="231F20"/>
          <w:spacing w:val="31"/>
        </w:rPr>
        <w:t> </w:t>
      </w:r>
      <w:r>
        <w:rPr>
          <w:color w:val="231F20"/>
        </w:rPr>
        <w:t>practical.</w:t>
      </w:r>
      <w:r>
        <w:rPr>
          <w:color w:val="231F20"/>
          <w:spacing w:val="30"/>
        </w:rPr>
        <w:t> </w:t>
      </w:r>
      <w:r>
        <w:rPr>
          <w:color w:val="231F20"/>
        </w:rPr>
        <w:t>Let’s</w:t>
      </w:r>
      <w:r>
        <w:rPr>
          <w:color w:val="231F20"/>
          <w:spacing w:val="31"/>
        </w:rPr>
        <w:t> </w:t>
      </w:r>
      <w:r>
        <w:rPr>
          <w:color w:val="231F20"/>
        </w:rPr>
        <w:t>take</w:t>
      </w:r>
      <w:r>
        <w:rPr>
          <w:color w:val="231F20"/>
          <w:spacing w:val="30"/>
        </w:rPr>
        <w:t> </w:t>
      </w:r>
      <w:r>
        <w:rPr>
          <w:color w:val="231F20"/>
        </w:rPr>
        <w:t>a</w:t>
      </w:r>
      <w:r>
        <w:rPr>
          <w:color w:val="231F20"/>
          <w:spacing w:val="31"/>
        </w:rPr>
        <w:t> </w:t>
      </w:r>
      <w:r>
        <w:rPr>
          <w:color w:val="231F20"/>
        </w:rPr>
        <w:t>look</w:t>
      </w:r>
      <w:r>
        <w:rPr>
          <w:color w:val="231F20"/>
          <w:spacing w:val="30"/>
        </w:rPr>
        <w:t> </w:t>
      </w:r>
      <w:r>
        <w:rPr>
          <w:color w:val="231F20"/>
        </w:rPr>
        <w:t>at</w:t>
      </w:r>
      <w:r>
        <w:rPr>
          <w:color w:val="231F20"/>
          <w:spacing w:val="30"/>
        </w:rPr>
        <w:t> </w:t>
      </w:r>
      <w:r>
        <w:rPr>
          <w:color w:val="231F20"/>
        </w:rPr>
        <w:t>another</w:t>
      </w:r>
      <w:r>
        <w:rPr>
          <w:color w:val="231F20"/>
          <w:spacing w:val="31"/>
        </w:rPr>
        <w:t> </w:t>
      </w:r>
      <w:r>
        <w:rPr>
          <w:color w:val="231F20"/>
        </w:rPr>
        <w:t>class</w:t>
      </w:r>
      <w:r>
        <w:rPr>
          <w:color w:val="231F20"/>
          <w:spacing w:val="30"/>
        </w:rPr>
        <w:t> </w:t>
      </w:r>
      <w:r>
        <w:rPr>
          <w:color w:val="231F20"/>
          <w:spacing w:val="-5"/>
        </w:rPr>
        <w:t>in</w:t>
      </w:r>
    </w:p>
    <w:p>
      <w:pPr>
        <w:pStyle w:val="BodyText"/>
        <w:spacing w:before="14"/>
        <w:ind w:left="101"/>
      </w:pPr>
      <w:r>
        <w:rPr>
          <w:color w:val="231F20"/>
        </w:rPr>
        <w:t>that</w:t>
      </w:r>
      <w:r>
        <w:rPr>
          <w:color w:val="231F20"/>
          <w:spacing w:val="2"/>
        </w:rPr>
        <w:t> </w:t>
      </w:r>
      <w:r>
        <w:rPr>
          <w:color w:val="231F20"/>
        </w:rPr>
        <w:t>building</w:t>
      </w:r>
      <w:r>
        <w:rPr>
          <w:color w:val="231F20"/>
          <w:spacing w:val="2"/>
        </w:rPr>
        <w:t> </w:t>
      </w:r>
      <w:r>
        <w:rPr>
          <w:color w:val="231F20"/>
        </w:rPr>
        <w:t>permit</w:t>
      </w:r>
      <w:r>
        <w:rPr>
          <w:color w:val="231F20"/>
          <w:spacing w:val="2"/>
        </w:rPr>
        <w:t> </w:t>
      </w:r>
      <w:r>
        <w:rPr>
          <w:color w:val="231F20"/>
        </w:rPr>
        <w:t>system</w:t>
      </w:r>
      <w:r>
        <w:rPr>
          <w:color w:val="231F20"/>
          <w:spacing w:val="3"/>
        </w:rPr>
        <w:t> </w:t>
      </w:r>
      <w:r>
        <w:rPr>
          <w:color w:val="231F20"/>
        </w:rPr>
        <w:t>that</w:t>
      </w:r>
      <w:r>
        <w:rPr>
          <w:color w:val="231F20"/>
          <w:spacing w:val="2"/>
        </w:rPr>
        <w:t> </w:t>
      </w:r>
      <w:r>
        <w:rPr>
          <w:color w:val="231F20"/>
        </w:rPr>
        <w:t>we</w:t>
      </w:r>
      <w:r>
        <w:rPr>
          <w:color w:val="231F20"/>
          <w:spacing w:val="2"/>
        </w:rPr>
        <w:t> </w:t>
      </w:r>
      <w:r>
        <w:rPr>
          <w:color w:val="231F20"/>
        </w:rPr>
        <w:t>saw</w:t>
      </w:r>
      <w:r>
        <w:rPr>
          <w:color w:val="231F20"/>
          <w:spacing w:val="3"/>
        </w:rPr>
        <w:t> </w:t>
      </w:r>
      <w:r>
        <w:rPr>
          <w:color w:val="231F20"/>
        </w:rPr>
        <w:t>in</w:t>
      </w:r>
      <w:r>
        <w:rPr>
          <w:color w:val="231F20"/>
          <w:spacing w:val="2"/>
        </w:rPr>
        <w:t> </w:t>
      </w:r>
      <w:r>
        <w:rPr>
          <w:color w:val="231F20"/>
        </w:rPr>
        <w:t>a</w:t>
      </w:r>
      <w:r>
        <w:rPr>
          <w:color w:val="231F20"/>
          <w:spacing w:val="2"/>
        </w:rPr>
        <w:t> </w:t>
      </w:r>
      <w:r>
        <w:rPr>
          <w:color w:val="231F20"/>
        </w:rPr>
        <w:t>previous</w:t>
      </w:r>
      <w:r>
        <w:rPr>
          <w:color w:val="231F20"/>
          <w:spacing w:val="3"/>
        </w:rPr>
        <w:t> </w:t>
      </w:r>
      <w:r>
        <w:rPr>
          <w:color w:val="231F20"/>
          <w:spacing w:val="-2"/>
        </w:rPr>
        <w:t>section:</w:t>
      </w:r>
    </w:p>
    <w:p>
      <w:pPr>
        <w:spacing w:before="162"/>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IndustrialFacility</w:t>
      </w:r>
      <w:r>
        <w:rPr>
          <w:rFonts w:ascii="Lucida Console"/>
          <w:color w:val="231F20"/>
          <w:spacing w:val="-44"/>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Facility</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Permit</w:t>
      </w:r>
      <w:r>
        <w:rPr>
          <w:rFonts w:ascii="Lucida Console"/>
          <w:color w:val="231F20"/>
          <w:spacing w:val="-44"/>
          <w:sz w:val="16"/>
        </w:rPr>
        <w:t> </w:t>
      </w:r>
      <w:r>
        <w:rPr>
          <w:rFonts w:ascii="Lucida Console"/>
          <w:color w:val="231F20"/>
          <w:spacing w:val="-14"/>
          <w:sz w:val="16"/>
        </w:rPr>
        <w:t>basePermit;</w:t>
      </w:r>
    </w:p>
    <w:p>
      <w:pPr>
        <w:pStyle w:val="BodyText"/>
        <w:spacing w:before="1"/>
        <w:rPr>
          <w:rFonts w:ascii="Lucida Console"/>
          <w:sz w:val="25"/>
        </w:rPr>
      </w:pPr>
    </w:p>
    <w:p>
      <w:pPr>
        <w:spacing w:line="309" w:lineRule="auto" w:before="1"/>
        <w:ind w:left="1502" w:right="1909" w:hanging="1122"/>
        <w:jc w:val="left"/>
        <w:rPr>
          <w:rFonts w:ascii="Lucida Console"/>
          <w:sz w:val="16"/>
        </w:rPr>
      </w:pPr>
      <w:r>
        <w:rPr>
          <w:rFonts w:ascii="Lucida Console"/>
          <w:color w:val="231F20"/>
          <w:spacing w:val="-24"/>
          <w:sz w:val="16"/>
        </w:rPr>
        <w:t>public</w:t>
      </w:r>
      <w:r>
        <w:rPr>
          <w:rFonts w:ascii="Lucida Console"/>
          <w:color w:val="231F20"/>
          <w:spacing w:val="-37"/>
          <w:sz w:val="16"/>
        </w:rPr>
        <w:t> </w:t>
      </w:r>
      <w:r>
        <w:rPr>
          <w:rFonts w:ascii="Lucida Console"/>
          <w:color w:val="231F20"/>
          <w:spacing w:val="-24"/>
          <w:sz w:val="16"/>
        </w:rPr>
        <w:t>IndustrialFacility(int</w:t>
      </w:r>
      <w:r>
        <w:rPr>
          <w:rFonts w:ascii="Lucida Console"/>
          <w:color w:val="231F20"/>
          <w:spacing w:val="-37"/>
          <w:sz w:val="16"/>
        </w:rPr>
        <w:t> </w:t>
      </w:r>
      <w:r>
        <w:rPr>
          <w:rFonts w:ascii="Lucida Console"/>
          <w:color w:val="231F20"/>
          <w:spacing w:val="-24"/>
          <w:sz w:val="16"/>
        </w:rPr>
        <w:t>facilityCode,</w:t>
      </w:r>
      <w:r>
        <w:rPr>
          <w:rFonts w:ascii="Lucida Console"/>
          <w:color w:val="231F20"/>
          <w:spacing w:val="-37"/>
          <w:sz w:val="16"/>
        </w:rPr>
        <w:t> </w:t>
      </w:r>
      <w:r>
        <w:rPr>
          <w:rFonts w:ascii="Lucida Console"/>
          <w:color w:val="231F20"/>
          <w:spacing w:val="-24"/>
          <w:sz w:val="16"/>
        </w:rPr>
        <w:t>String</w:t>
      </w:r>
      <w:r>
        <w:rPr>
          <w:rFonts w:ascii="Lucida Console"/>
          <w:color w:val="231F20"/>
          <w:spacing w:val="-37"/>
          <w:sz w:val="16"/>
        </w:rPr>
        <w:t> </w:t>
      </w:r>
      <w:r>
        <w:rPr>
          <w:rFonts w:ascii="Lucida Console"/>
          <w:color w:val="231F20"/>
          <w:spacing w:val="-24"/>
          <w:sz w:val="16"/>
        </w:rPr>
        <w:t>owner, OriginationPermit</w:t>
      </w:r>
      <w:r>
        <w:rPr>
          <w:rFonts w:ascii="Lucida Console"/>
          <w:color w:val="231F20"/>
          <w:spacing w:val="-53"/>
          <w:sz w:val="16"/>
        </w:rPr>
        <w:t> </w:t>
      </w:r>
      <w:r>
        <w:rPr>
          <w:rFonts w:ascii="Lucida Console"/>
          <w:color w:val="231F20"/>
          <w:spacing w:val="-24"/>
          <w:sz w:val="16"/>
        </w:rPr>
        <w:t>permit)</w:t>
      </w:r>
      <w:r>
        <w:rPr>
          <w:rFonts w:ascii="Lucida Console"/>
          <w:color w:val="231F20"/>
          <w:spacing w:val="-53"/>
          <w:sz w:val="16"/>
        </w:rPr>
        <w:t> </w:t>
      </w:r>
      <w:r>
        <w:rPr>
          <w:rFonts w:ascii="Lucida Console"/>
          <w:color w:val="231F20"/>
          <w:spacing w:val="-24"/>
          <w:sz w:val="16"/>
        </w:rPr>
        <w:t>throws</w:t>
      </w:r>
      <w:r>
        <w:rPr>
          <w:rFonts w:ascii="Lucida Console"/>
          <w:color w:val="231F20"/>
          <w:spacing w:val="-53"/>
          <w:sz w:val="16"/>
        </w:rPr>
        <w:t> </w:t>
      </w:r>
      <w:r>
        <w:rPr>
          <w:rFonts w:ascii="Lucida Console"/>
          <w:color w:val="231F20"/>
          <w:spacing w:val="-24"/>
          <w:sz w:val="16"/>
        </w:rPr>
        <w:t>PermitViolation</w:t>
      </w:r>
      <w:r>
        <w:rPr>
          <w:rFonts w:ascii="Lucida Console"/>
          <w:color w:val="231F20"/>
          <w:spacing w:val="-53"/>
          <w:sz w:val="16"/>
        </w:rPr>
        <w:t> </w:t>
      </w:r>
      <w:r>
        <w:rPr>
          <w:rFonts w:ascii="Lucida Console"/>
          <w:color w:val="231F20"/>
          <w:spacing w:val="-24"/>
          <w:sz w:val="16"/>
        </w:rPr>
        <w:t>{</w:t>
      </w:r>
    </w:p>
    <w:p>
      <w:pPr>
        <w:pStyle w:val="BodyText"/>
        <w:spacing w:before="5"/>
        <w:rPr>
          <w:rFonts w:ascii="Lucida Console"/>
        </w:rPr>
      </w:pPr>
    </w:p>
    <w:p>
      <w:pPr>
        <w:spacing w:line="309" w:lineRule="auto" w:before="0"/>
        <w:ind w:left="941" w:right="3565" w:hanging="281"/>
        <w:jc w:val="left"/>
        <w:rPr>
          <w:rFonts w:ascii="Lucida Console"/>
          <w:sz w:val="16"/>
        </w:rPr>
      </w:pPr>
      <w:r>
        <w:rPr>
          <w:rFonts w:ascii="Lucida Console"/>
          <w:color w:val="231F20"/>
          <w:spacing w:val="-18"/>
          <w:sz w:val="16"/>
        </w:rPr>
        <w:t>Permit</w:t>
      </w:r>
      <w:r>
        <w:rPr>
          <w:rFonts w:ascii="Lucida Console"/>
          <w:color w:val="231F20"/>
          <w:spacing w:val="-53"/>
          <w:sz w:val="16"/>
        </w:rPr>
        <w:t> </w:t>
      </w:r>
      <w:r>
        <w:rPr>
          <w:rFonts w:ascii="Lucida Console"/>
          <w:color w:val="231F20"/>
          <w:spacing w:val="-18"/>
          <w:sz w:val="16"/>
        </w:rPr>
        <w:t>associatedPermit</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PermitRepository.GetInstance()</w:t>
      </w:r>
    </w:p>
    <w:p>
      <w:pPr>
        <w:spacing w:line="159" w:lineRule="exact" w:before="0"/>
        <w:ind w:left="2343" w:right="0" w:firstLine="0"/>
        <w:jc w:val="left"/>
        <w:rPr>
          <w:rFonts w:ascii="Lucida Console"/>
          <w:sz w:val="16"/>
        </w:rPr>
      </w:pPr>
      <w:r>
        <w:rPr>
          <w:rFonts w:ascii="Lucida Console"/>
          <w:color w:val="231F20"/>
          <w:spacing w:val="-25"/>
          <w:sz w:val="16"/>
        </w:rPr>
        <w:t>.findAssociatedFromOrigination(permit);</w:t>
      </w:r>
    </w:p>
    <w:p>
      <w:pPr>
        <w:pStyle w:val="BodyText"/>
        <w:spacing w:before="7"/>
        <w:rPr>
          <w:rFonts w:ascii="Lucida Console"/>
          <w:sz w:val="24"/>
        </w:rPr>
      </w:pPr>
    </w:p>
    <w:p>
      <w:pPr>
        <w:spacing w:line="309" w:lineRule="auto" w:before="0"/>
        <w:ind w:left="941" w:right="2246"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(associatedPermit.isValid()</w:t>
      </w:r>
      <w:r>
        <w:rPr>
          <w:rFonts w:ascii="Lucida Console"/>
          <w:color w:val="231F20"/>
          <w:spacing w:val="-53"/>
          <w:sz w:val="16"/>
        </w:rPr>
        <w:t> </w:t>
      </w:r>
      <w:r>
        <w:rPr>
          <w:rFonts w:ascii="Lucida Console"/>
          <w:color w:val="231F20"/>
          <w:spacing w:val="-24"/>
          <w:sz w:val="16"/>
        </w:rPr>
        <w:t>&amp;&amp;</w:t>
      </w:r>
      <w:r>
        <w:rPr>
          <w:rFonts w:ascii="Lucida Console"/>
          <w:color w:val="231F20"/>
          <w:spacing w:val="-53"/>
          <w:sz w:val="16"/>
        </w:rPr>
        <w:t> </w:t>
      </w:r>
      <w:r>
        <w:rPr>
          <w:rFonts w:ascii="Lucida Console"/>
          <w:color w:val="231F20"/>
          <w:spacing w:val="-24"/>
          <w:sz w:val="16"/>
        </w:rPr>
        <w:t>!permit.isValid())</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basePermit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associatedPermit;</w:t>
      </w:r>
    </w:p>
    <w:p>
      <w:pPr>
        <w:spacing w:before="4"/>
        <w:ind w:left="661" w:right="0" w:firstLine="0"/>
        <w:jc w:val="left"/>
        <w:rPr>
          <w:rFonts w:ascii="Lucida Console"/>
          <w:sz w:val="16"/>
        </w:rPr>
      </w:pPr>
      <w:r>
        <w:rPr>
          <w:rFonts w:ascii="Lucida Console"/>
          <w:color w:val="231F20"/>
          <w:w w:val="99"/>
          <w:sz w:val="16"/>
        </w:rPr>
        <w:t>}</w:t>
      </w:r>
    </w:p>
    <w:p>
      <w:pPr>
        <w:spacing w:line="309" w:lineRule="auto" w:before="41"/>
        <w:ind w:left="941" w:right="4195" w:hanging="281"/>
        <w:jc w:val="left"/>
        <w:rPr>
          <w:rFonts w:ascii="Lucida Console"/>
          <w:sz w:val="16"/>
        </w:rPr>
      </w:pPr>
      <w:r>
        <w:rPr>
          <w:rFonts w:ascii="Lucida Console"/>
          <w:color w:val="231F20"/>
          <w:spacing w:val="-24"/>
          <w:sz w:val="16"/>
        </w:rPr>
        <w:t>else</w:t>
      </w:r>
      <w:r>
        <w:rPr>
          <w:rFonts w:ascii="Lucida Console"/>
          <w:color w:val="231F20"/>
          <w:spacing w:val="-50"/>
          <w:sz w:val="16"/>
        </w:rPr>
        <w:t> </w:t>
      </w:r>
      <w:r>
        <w:rPr>
          <w:rFonts w:ascii="Lucida Console"/>
          <w:color w:val="231F20"/>
          <w:spacing w:val="-24"/>
          <w:sz w:val="16"/>
        </w:rPr>
        <w:t>if</w:t>
      </w:r>
      <w:r>
        <w:rPr>
          <w:rFonts w:ascii="Lucida Console"/>
          <w:color w:val="231F20"/>
          <w:spacing w:val="-50"/>
          <w:sz w:val="16"/>
        </w:rPr>
        <w:t> </w:t>
      </w:r>
      <w:r>
        <w:rPr>
          <w:rFonts w:ascii="Lucida Console"/>
          <w:color w:val="231F20"/>
          <w:spacing w:val="-24"/>
          <w:sz w:val="16"/>
        </w:rPr>
        <w:t>(!permit.isValid())</w:t>
      </w:r>
      <w:r>
        <w:rPr>
          <w:rFonts w:ascii="Lucida Console"/>
          <w:color w:val="231F20"/>
          <w:spacing w:val="-50"/>
          <w:sz w:val="16"/>
        </w:rPr>
        <w:t> </w:t>
      </w:r>
      <w:r>
        <w:rPr>
          <w:rFonts w:ascii="Lucida Console"/>
          <w:color w:val="231F20"/>
          <w:spacing w:val="-24"/>
          <w:sz w:val="16"/>
        </w:rPr>
        <w:t>{ </w:t>
      </w:r>
      <w:r>
        <w:rPr>
          <w:rFonts w:ascii="Lucida Console"/>
          <w:color w:val="231F20"/>
          <w:spacing w:val="-20"/>
          <w:sz w:val="16"/>
        </w:rPr>
        <w:t>permit.validate(); </w:t>
      </w:r>
      <w:r>
        <w:rPr>
          <w:rFonts w:ascii="Lucida Console"/>
          <w:color w:val="231F20"/>
          <w:spacing w:val="-16"/>
          <w:sz w:val="16"/>
        </w:rPr>
        <w:t>basePermit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permit;</w:t>
      </w:r>
    </w:p>
    <w:p>
      <w:pPr>
        <w:spacing w:before="4"/>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4"/>
          <w:sz w:val="16"/>
        </w:rPr>
        <w:t>else</w:t>
      </w:r>
    </w:p>
    <w:p>
      <w:pPr>
        <w:spacing w:before="47"/>
        <w:ind w:left="941" w:right="0" w:firstLine="0"/>
        <w:jc w:val="left"/>
        <w:rPr>
          <w:rFonts w:ascii="Lucida Console"/>
          <w:sz w:val="16"/>
        </w:rPr>
      </w:pPr>
      <w:r>
        <w:rPr>
          <w:rFonts w:ascii="Lucida Console"/>
          <w:color w:val="231F20"/>
          <w:spacing w:val="-22"/>
          <w:sz w:val="16"/>
        </w:rPr>
        <w:t>throw</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PermitViolation(permit);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4" w:lineRule="auto" w:before="141"/>
        <w:ind w:left="100" w:right="114" w:firstLine="240"/>
        <w:jc w:val="both"/>
      </w:pPr>
      <w:r>
        <w:rPr>
          <w:color w:val="231F20"/>
        </w:rPr>
        <w:t>We want to instantiate this class in a harness, but there are a couple </w:t>
      </w:r>
      <w:r>
        <w:rPr>
          <w:color w:val="231F20"/>
        </w:rPr>
        <w:t>of problems.</w:t>
      </w:r>
      <w:r>
        <w:rPr>
          <w:color w:val="231F20"/>
          <w:spacing w:val="-12"/>
        </w:rPr>
        <w:t> </w:t>
      </w:r>
      <w:r>
        <w:rPr>
          <w:color w:val="231F20"/>
        </w:rPr>
        <w:t>One</w:t>
      </w:r>
      <w:r>
        <w:rPr>
          <w:color w:val="231F20"/>
          <w:spacing w:val="-11"/>
        </w:rPr>
        <w:t> </w:t>
      </w:r>
      <w:r>
        <w:rPr>
          <w:color w:val="231F20"/>
        </w:rPr>
        <w:t>is</w:t>
      </w:r>
      <w:r>
        <w:rPr>
          <w:color w:val="231F20"/>
          <w:spacing w:val="-11"/>
        </w:rPr>
        <w:t> </w:t>
      </w:r>
      <w:r>
        <w:rPr>
          <w:color w:val="231F20"/>
        </w:rPr>
        <w:t>that</w:t>
      </w:r>
      <w:r>
        <w:rPr>
          <w:color w:val="231F20"/>
          <w:spacing w:val="-11"/>
        </w:rPr>
        <w:t> </w:t>
      </w:r>
      <w:r>
        <w:rPr>
          <w:color w:val="231F20"/>
        </w:rPr>
        <w:t>we</w:t>
      </w:r>
      <w:r>
        <w:rPr>
          <w:color w:val="231F20"/>
          <w:spacing w:val="-11"/>
        </w:rPr>
        <w:t> </w:t>
      </w:r>
      <w:r>
        <w:rPr>
          <w:color w:val="231F20"/>
        </w:rPr>
        <w:t>are</w:t>
      </w:r>
      <w:r>
        <w:rPr>
          <w:color w:val="231F20"/>
          <w:spacing w:val="-11"/>
        </w:rPr>
        <w:t> </w:t>
      </w:r>
      <w:r>
        <w:rPr>
          <w:color w:val="231F20"/>
        </w:rPr>
        <w:t>accessing</w:t>
      </w:r>
      <w:r>
        <w:rPr>
          <w:color w:val="231F20"/>
          <w:spacing w:val="-11"/>
        </w:rPr>
        <w:t> </w:t>
      </w:r>
      <w:r>
        <w:rPr>
          <w:color w:val="231F20"/>
        </w:rPr>
        <w:t>a</w:t>
      </w:r>
      <w:r>
        <w:rPr>
          <w:color w:val="231F20"/>
          <w:spacing w:val="-11"/>
        </w:rPr>
        <w:t> </w:t>
      </w:r>
      <w:r>
        <w:rPr>
          <w:color w:val="231F20"/>
        </w:rPr>
        <w:t>singleton</w:t>
      </w:r>
      <w:r>
        <w:rPr>
          <w:color w:val="231F20"/>
          <w:spacing w:val="-11"/>
        </w:rPr>
        <w:t> </w:t>
      </w:r>
      <w:r>
        <w:rPr>
          <w:color w:val="231F20"/>
        </w:rPr>
        <w:t>again,</w:t>
      </w:r>
      <w:r>
        <w:rPr>
          <w:color w:val="231F20"/>
          <w:spacing w:val="-11"/>
        </w:rPr>
        <w:t> </w:t>
      </w:r>
      <w:r>
        <w:rPr>
          <w:rFonts w:ascii="Lucida Console" w:hAnsi="Lucida Console"/>
          <w:color w:val="231F20"/>
          <w:sz w:val="18"/>
        </w:rPr>
        <w:t>PermitRepository</w:t>
      </w:r>
      <w:r>
        <w:rPr>
          <w:color w:val="231F20"/>
        </w:rPr>
        <w:t>.</w:t>
      </w:r>
      <w:r>
        <w:rPr>
          <w:color w:val="231F20"/>
          <w:spacing w:val="-11"/>
        </w:rPr>
        <w:t> </w:t>
      </w:r>
      <w:r>
        <w:rPr>
          <w:color w:val="231F20"/>
        </w:rPr>
        <w:t>We can get past that problem by using the techniques we saw in the earlier section “The Case of the Irritating Global Dependency.” But before we even get to that problem, we have another. It is hard to make the origination permit that we</w:t>
      </w:r>
      <w:r>
        <w:rPr>
          <w:color w:val="231F20"/>
          <w:spacing w:val="40"/>
        </w:rPr>
        <w:t> </w:t>
      </w:r>
      <w:r>
        <w:rPr>
          <w:color w:val="231F20"/>
          <w:spacing w:val="-8"/>
        </w:rPr>
        <w:t>need</w:t>
      </w:r>
      <w:r>
        <w:rPr>
          <w:color w:val="231F20"/>
          <w:spacing w:val="-4"/>
        </w:rPr>
        <w:t> </w:t>
      </w:r>
      <w:r>
        <w:rPr>
          <w:color w:val="231F20"/>
          <w:spacing w:val="-8"/>
        </w:rPr>
        <w:t>to</w:t>
      </w:r>
      <w:r>
        <w:rPr>
          <w:color w:val="231F20"/>
          <w:spacing w:val="-3"/>
        </w:rPr>
        <w:t> </w:t>
      </w:r>
      <w:r>
        <w:rPr>
          <w:color w:val="231F20"/>
          <w:spacing w:val="-8"/>
        </w:rPr>
        <w:t>pass</w:t>
      </w:r>
      <w:r>
        <w:rPr>
          <w:color w:val="231F20"/>
          <w:spacing w:val="-3"/>
        </w:rPr>
        <w:t> </w:t>
      </w:r>
      <w:r>
        <w:rPr>
          <w:color w:val="231F20"/>
          <w:spacing w:val="-8"/>
        </w:rPr>
        <w:t>into</w:t>
      </w:r>
      <w:r>
        <w:rPr>
          <w:color w:val="231F20"/>
          <w:spacing w:val="-1"/>
        </w:rPr>
        <w:t> </w:t>
      </w:r>
      <w:r>
        <w:rPr>
          <w:color w:val="231F20"/>
          <w:spacing w:val="-8"/>
        </w:rPr>
        <w:t>the</w:t>
      </w:r>
      <w:r>
        <w:rPr>
          <w:color w:val="231F20"/>
          <w:spacing w:val="12"/>
        </w:rPr>
        <w:t> </w:t>
      </w:r>
      <w:r>
        <w:rPr>
          <w:color w:val="231F20"/>
          <w:spacing w:val="-8"/>
        </w:rPr>
        <w:t>constructor.</w:t>
      </w:r>
      <w:r>
        <w:rPr>
          <w:color w:val="231F20"/>
          <w:spacing w:val="11"/>
        </w:rPr>
        <w:t> </w:t>
      </w:r>
      <w:r>
        <w:rPr>
          <w:rFonts w:ascii="Lucida Console" w:hAnsi="Lucida Console"/>
          <w:color w:val="231F20"/>
          <w:spacing w:val="-8"/>
          <w:sz w:val="18"/>
        </w:rPr>
        <w:t>OriginationPermits</w:t>
      </w:r>
      <w:r>
        <w:rPr>
          <w:rFonts w:ascii="Lucida Console" w:hAnsi="Lucida Console"/>
          <w:color w:val="231F20"/>
          <w:spacing w:val="-20"/>
          <w:sz w:val="18"/>
        </w:rPr>
        <w:t> </w:t>
      </w:r>
      <w:r>
        <w:rPr>
          <w:color w:val="231F20"/>
          <w:spacing w:val="-8"/>
        </w:rPr>
        <w:t>have</w:t>
      </w:r>
      <w:r>
        <w:rPr>
          <w:color w:val="231F20"/>
          <w:spacing w:val="13"/>
        </w:rPr>
        <w:t> </w:t>
      </w:r>
      <w:r>
        <w:rPr>
          <w:color w:val="231F20"/>
          <w:spacing w:val="-8"/>
        </w:rPr>
        <w:t>horrible</w:t>
      </w:r>
      <w:r>
        <w:rPr>
          <w:color w:val="231F20"/>
          <w:spacing w:val="12"/>
        </w:rPr>
        <w:t> </w:t>
      </w:r>
      <w:r>
        <w:rPr>
          <w:color w:val="231F20"/>
          <w:spacing w:val="-8"/>
        </w:rPr>
        <w:t>dependencies.</w:t>
      </w:r>
      <w:r>
        <w:rPr>
          <w:color w:val="231F20"/>
        </w:rPr>
        <w:t> The immediate thought that I have is “Oh, I can use </w:t>
      </w:r>
      <w:r>
        <w:rPr>
          <w:rFonts w:ascii="Book Antiqua" w:hAnsi="Book Antiqua"/>
          <w:i/>
          <w:color w:val="231F20"/>
        </w:rPr>
        <w:t>Extract Interface </w:t>
      </w:r>
      <w:r>
        <w:rPr>
          <w:color w:val="231F20"/>
        </w:rPr>
        <w:t>on the </w:t>
      </w:r>
      <w:r>
        <w:rPr>
          <w:rFonts w:ascii="Lucida Console" w:hAnsi="Lucida Console"/>
          <w:color w:val="231F20"/>
          <w:spacing w:val="-6"/>
          <w:sz w:val="18"/>
        </w:rPr>
        <w:t>OriginationPermit</w:t>
      </w:r>
      <w:r>
        <w:rPr>
          <w:rFonts w:ascii="Lucida Console" w:hAnsi="Lucida Console"/>
          <w:color w:val="231F20"/>
          <w:spacing w:val="-74"/>
          <w:sz w:val="18"/>
        </w:rPr>
        <w:t> </w:t>
      </w:r>
      <w:r>
        <w:rPr>
          <w:color w:val="231F20"/>
          <w:spacing w:val="-6"/>
        </w:rPr>
        <w:t>class</w:t>
      </w:r>
      <w:r>
        <w:rPr>
          <w:color w:val="231F20"/>
          <w:spacing w:val="-3"/>
        </w:rPr>
        <w:t> </w:t>
      </w:r>
      <w:r>
        <w:rPr>
          <w:color w:val="231F20"/>
          <w:spacing w:val="-6"/>
        </w:rPr>
        <w:t>to</w:t>
      </w:r>
      <w:r>
        <w:rPr>
          <w:color w:val="231F20"/>
          <w:spacing w:val="4"/>
        </w:rPr>
        <w:t> </w:t>
      </w:r>
      <w:r>
        <w:rPr>
          <w:color w:val="231F20"/>
          <w:spacing w:val="-6"/>
        </w:rPr>
        <w:t>get</w:t>
      </w:r>
      <w:r>
        <w:rPr>
          <w:color w:val="231F20"/>
          <w:spacing w:val="5"/>
        </w:rPr>
        <w:t> </w:t>
      </w:r>
      <w:r>
        <w:rPr>
          <w:color w:val="231F20"/>
          <w:spacing w:val="-6"/>
        </w:rPr>
        <w:t>past</w:t>
      </w:r>
      <w:r>
        <w:rPr>
          <w:color w:val="231F20"/>
          <w:spacing w:val="5"/>
        </w:rPr>
        <w:t> </w:t>
      </w:r>
      <w:r>
        <w:rPr>
          <w:color w:val="231F20"/>
          <w:spacing w:val="-6"/>
        </w:rPr>
        <w:t>this</w:t>
      </w:r>
      <w:r>
        <w:rPr>
          <w:color w:val="231F20"/>
          <w:spacing w:val="5"/>
        </w:rPr>
        <w:t> </w:t>
      </w:r>
      <w:r>
        <w:rPr>
          <w:color w:val="231F20"/>
          <w:spacing w:val="-6"/>
        </w:rPr>
        <w:t>dependency,”</w:t>
      </w:r>
      <w:r>
        <w:rPr>
          <w:color w:val="231F20"/>
          <w:spacing w:val="5"/>
        </w:rPr>
        <w:t> </w:t>
      </w:r>
      <w:r>
        <w:rPr>
          <w:color w:val="231F20"/>
          <w:spacing w:val="-6"/>
        </w:rPr>
        <w:t>but</w:t>
      </w:r>
      <w:r>
        <w:rPr>
          <w:color w:val="231F20"/>
          <w:spacing w:val="5"/>
        </w:rPr>
        <w:t> </w:t>
      </w:r>
      <w:r>
        <w:rPr>
          <w:color w:val="231F20"/>
          <w:spacing w:val="-6"/>
        </w:rPr>
        <w:t>it</w:t>
      </w:r>
      <w:r>
        <w:rPr>
          <w:color w:val="231F20"/>
          <w:spacing w:val="5"/>
        </w:rPr>
        <w:t> </w:t>
      </w:r>
      <w:r>
        <w:rPr>
          <w:color w:val="231F20"/>
          <w:spacing w:val="-6"/>
        </w:rPr>
        <w:t>isn’t</w:t>
      </w:r>
      <w:r>
        <w:rPr>
          <w:color w:val="231F20"/>
          <w:spacing w:val="5"/>
        </w:rPr>
        <w:t> </w:t>
      </w:r>
      <w:r>
        <w:rPr>
          <w:color w:val="231F20"/>
          <w:spacing w:val="-6"/>
        </w:rPr>
        <w:t>that</w:t>
      </w:r>
      <w:r>
        <w:rPr>
          <w:color w:val="231F20"/>
          <w:spacing w:val="5"/>
        </w:rPr>
        <w:t> </w:t>
      </w:r>
      <w:r>
        <w:rPr>
          <w:color w:val="231F20"/>
          <w:spacing w:val="-6"/>
        </w:rPr>
        <w:t>easy.</w:t>
      </w:r>
      <w:r>
        <w:rPr>
          <w:color w:val="231F20"/>
          <w:spacing w:val="5"/>
        </w:rPr>
        <w:t> </w:t>
      </w:r>
      <w:r>
        <w:rPr>
          <w:color w:val="231F20"/>
          <w:spacing w:val="-6"/>
        </w:rPr>
        <w:t>Figure</w:t>
      </w:r>
    </w:p>
    <w:p>
      <w:pPr>
        <w:pStyle w:val="BodyText"/>
        <w:spacing w:before="5"/>
        <w:ind w:left="101"/>
        <w:jc w:val="both"/>
      </w:pPr>
      <w:r>
        <w:rPr>
          <w:color w:val="231F20"/>
          <w:spacing w:val="-4"/>
        </w:rPr>
        <w:t>9.4</w:t>
      </w:r>
      <w:r>
        <w:rPr>
          <w:color w:val="231F20"/>
          <w:spacing w:val="-6"/>
        </w:rPr>
        <w:t> </w:t>
      </w:r>
      <w:r>
        <w:rPr>
          <w:color w:val="231F20"/>
          <w:spacing w:val="-4"/>
        </w:rPr>
        <w:t>shows</w:t>
      </w:r>
      <w:r>
        <w:rPr>
          <w:color w:val="231F20"/>
          <w:spacing w:val="-1"/>
        </w:rPr>
        <w:t> </w:t>
      </w:r>
      <w:r>
        <w:rPr>
          <w:color w:val="231F20"/>
          <w:spacing w:val="-4"/>
        </w:rPr>
        <w:t>the</w:t>
      </w:r>
      <w:r>
        <w:rPr>
          <w:color w:val="231F20"/>
        </w:rPr>
        <w:t> </w:t>
      </w:r>
      <w:r>
        <w:rPr>
          <w:color w:val="231F20"/>
          <w:spacing w:val="-4"/>
        </w:rPr>
        <w:t>structure</w:t>
      </w:r>
      <w:r>
        <w:rPr>
          <w:color w:val="231F20"/>
          <w:spacing w:val="-1"/>
        </w:rPr>
        <w:t> </w:t>
      </w:r>
      <w:r>
        <w:rPr>
          <w:color w:val="231F20"/>
          <w:spacing w:val="-4"/>
        </w:rPr>
        <w:t>of</w:t>
      </w:r>
      <w:r>
        <w:rPr>
          <w:color w:val="231F20"/>
        </w:rPr>
        <w:t> </w:t>
      </w:r>
      <w:r>
        <w:rPr>
          <w:color w:val="231F20"/>
          <w:spacing w:val="-4"/>
        </w:rPr>
        <w:t>the</w:t>
      </w:r>
      <w:r>
        <w:rPr>
          <w:color w:val="231F20"/>
          <w:spacing w:val="-2"/>
        </w:rPr>
        <w:t> </w:t>
      </w:r>
      <w:r>
        <w:rPr>
          <w:rFonts w:ascii="Lucida Console"/>
          <w:color w:val="231F20"/>
          <w:spacing w:val="-4"/>
          <w:sz w:val="18"/>
        </w:rPr>
        <w:t>Permit</w:t>
      </w:r>
      <w:r>
        <w:rPr>
          <w:rFonts w:ascii="Lucida Console"/>
          <w:color w:val="231F20"/>
          <w:spacing w:val="-83"/>
          <w:sz w:val="18"/>
        </w:rPr>
        <w:t> </w:t>
      </w:r>
      <w:r>
        <w:rPr>
          <w:color w:val="231F20"/>
          <w:spacing w:val="-4"/>
        </w:rPr>
        <w:t>hierarchy.</w:t>
      </w:r>
    </w:p>
    <w:p>
      <w:pPr>
        <w:spacing w:after="0"/>
        <w:jc w:val="both"/>
        <w:sectPr>
          <w:pgSz w:w="7880" w:h="11400"/>
          <w:pgMar w:top="100" w:bottom="280" w:left="560" w:right="260"/>
        </w:sectPr>
      </w:pPr>
    </w:p>
    <w:p>
      <w:pPr>
        <w:pStyle w:val="BodyText"/>
        <w:ind w:left="3068"/>
      </w:pPr>
      <w:r>
        <w:rPr/>
        <w:pict>
          <v:group style="position:absolute;margin-left:-.5pt;margin-top:390.272003pt;width:5.1pt;height:47pt;mso-position-horizontal-relative:page;mso-position-vertical-relative:page;z-index:15898624" id="docshapegroup744" coordorigin="-10,7805" coordsize="102,940">
            <v:rect style="position:absolute;left:0;top:7815;width:82;height:920" id="docshape745" filled="true" fillcolor="#231f20" stroked="false">
              <v:fill type="solid"/>
            </v:rect>
            <v:shape style="position:absolute;left:0;top:7815;width:82;height:920" id="docshape746" coordorigin="0,7815" coordsize="82,920" path="m0,7815l82,7815,82,8735,0,8735e" filled="false" stroked="true" strokeweight="1pt" strokecolor="#231f20">
              <v:path arrowok="t"/>
              <v:stroke dashstyle="solid"/>
            </v:shape>
            <w10:wrap type="none"/>
          </v:group>
        </w:pict>
      </w:r>
      <w:r>
        <w:rPr/>
        <w:pict>
          <v:shape style="width:44.7pt;height:21.7pt;mso-position-horizontal-relative:char;mso-position-vertical-relative:line" type="#_x0000_t202" id="docshape747" filled="false" stroked="true" strokeweight="1pt" strokecolor="#231f20">
            <w10:anchorlock/>
            <v:textbox inset="0,0,0,0">
              <w:txbxContent>
                <w:p>
                  <w:pPr>
                    <w:spacing w:before="124"/>
                    <w:ind w:left="218" w:right="0" w:firstLine="0"/>
                    <w:jc w:val="left"/>
                    <w:rPr>
                      <w:rFonts w:ascii="Arial"/>
                      <w:b/>
                      <w:sz w:val="14"/>
                    </w:rPr>
                  </w:pPr>
                  <w:bookmarkStart w:name="_bookmark154" w:id="203"/>
                  <w:bookmarkEnd w:id="203"/>
                  <w:r>
                    <w:rPr/>
                  </w:r>
                  <w:r>
                    <w:rPr>
                      <w:rFonts w:ascii="Arial"/>
                      <w:b/>
                      <w:color w:val="231F20"/>
                      <w:spacing w:val="-2"/>
                      <w:sz w:val="14"/>
                    </w:rPr>
                    <w:t>Permit</w:t>
                  </w:r>
                </w:p>
              </w:txbxContent>
            </v:textbox>
            <v:stroke dashstyle="solid"/>
          </v:shape>
        </w:pict>
      </w:r>
      <w:r>
        <w:rPr/>
      </w:r>
    </w:p>
    <w:p>
      <w:pPr>
        <w:pStyle w:val="BodyText"/>
      </w:pPr>
    </w:p>
    <w:p>
      <w:pPr>
        <w:pStyle w:val="BodyText"/>
        <w:spacing w:before="11"/>
        <w:rPr>
          <w:sz w:val="10"/>
        </w:rPr>
      </w:pPr>
      <w:r>
        <w:rPr/>
        <w:pict>
          <v:shape style="position:absolute;margin-left:158.434006pt;margin-top:8.133368pt;width:57.7pt;height:22.7pt;mso-position-horizontal-relative:page;mso-position-vertical-relative:paragraph;z-index:-15562240;mso-wrap-distance-left:0;mso-wrap-distance-right:0" type="#_x0000_t202" id="docshape748" filled="false" stroked="true" strokeweight="1pt" strokecolor="#231f20">
            <v:textbox inset="0,0,0,0">
              <w:txbxContent>
                <w:p>
                  <w:pPr>
                    <w:spacing w:before="124"/>
                    <w:ind w:left="107" w:right="0" w:firstLine="0"/>
                    <w:jc w:val="left"/>
                    <w:rPr>
                      <w:rFonts w:ascii="Arial"/>
                      <w:b/>
                      <w:sz w:val="14"/>
                    </w:rPr>
                  </w:pPr>
                  <w:r>
                    <w:rPr>
                      <w:rFonts w:ascii="Arial"/>
                      <w:b/>
                      <w:color w:val="231F20"/>
                      <w:spacing w:val="-2"/>
                      <w:sz w:val="14"/>
                    </w:rPr>
                    <w:t>FacilityPermit</w:t>
                  </w:r>
                </w:p>
              </w:txbxContent>
            </v:textbox>
            <v:stroke dashstyle="solid"/>
            <w10:wrap type="topAndBottom"/>
          </v:shape>
        </w:pict>
      </w:r>
    </w:p>
    <w:p>
      <w:pPr>
        <w:pStyle w:val="BodyText"/>
      </w:pPr>
    </w:p>
    <w:p>
      <w:pPr>
        <w:pStyle w:val="BodyText"/>
        <w:spacing w:before="1"/>
        <w:rPr>
          <w:sz w:val="15"/>
        </w:rPr>
      </w:pPr>
      <w:r>
        <w:rPr/>
        <w:pict>
          <v:shape style="position:absolute;margin-left:152.434006pt;margin-top:10.554367pt;width:69.7pt;height:22.7pt;mso-position-horizontal-relative:page;mso-position-vertical-relative:paragraph;z-index:-15561728;mso-wrap-distance-left:0;mso-wrap-distance-right:0" type="#_x0000_t202" id="docshape749" filled="false" stroked="true" strokeweight="1pt" strokecolor="#231f20">
            <v:textbox inset="0,0,0,0">
              <w:txbxContent>
                <w:p>
                  <w:pPr>
                    <w:spacing w:before="124"/>
                    <w:ind w:left="95" w:right="0" w:firstLine="0"/>
                    <w:jc w:val="left"/>
                    <w:rPr>
                      <w:rFonts w:ascii="Arial"/>
                      <w:b/>
                      <w:sz w:val="14"/>
                    </w:rPr>
                  </w:pPr>
                  <w:r>
                    <w:rPr>
                      <w:rFonts w:ascii="Arial"/>
                      <w:b/>
                      <w:color w:val="231F20"/>
                      <w:spacing w:val="-2"/>
                      <w:sz w:val="14"/>
                    </w:rPr>
                    <w:t>OriginationPermit</w:t>
                  </w:r>
                </w:p>
              </w:txbxContent>
            </v:textbox>
            <v:stroke dashstyle="solid"/>
            <w10:wrap type="topAndBottom"/>
          </v:shape>
        </w:pict>
      </w:r>
    </w:p>
    <w:p>
      <w:pPr>
        <w:pStyle w:val="BodyText"/>
        <w:spacing w:before="4"/>
        <w:rPr>
          <w:sz w:val="18"/>
        </w:rPr>
      </w:pPr>
    </w:p>
    <w:p>
      <w:pPr>
        <w:spacing w:before="104"/>
        <w:ind w:left="108" w:right="0" w:firstLine="0"/>
        <w:jc w:val="both"/>
        <w:rPr>
          <w:rFonts w:ascii="Book Antiqua"/>
          <w:i/>
          <w:sz w:val="18"/>
        </w:rPr>
      </w:pPr>
      <w:r>
        <w:rPr/>
        <w:drawing>
          <wp:anchor distT="0" distB="0" distL="0" distR="0" allowOverlap="1" layoutInCell="1" locked="0" behindDoc="0" simplePos="0" relativeHeight="15899136">
            <wp:simplePos x="0" y="0"/>
            <wp:positionH relativeFrom="page">
              <wp:posOffset>2337803</wp:posOffset>
            </wp:positionH>
            <wp:positionV relativeFrom="paragraph">
              <wp:posOffset>-1280598</wp:posOffset>
            </wp:positionV>
            <wp:extent cx="81750" cy="286607"/>
            <wp:effectExtent l="0" t="0" r="0" b="0"/>
            <wp:wrapNone/>
            <wp:docPr id="7" name="image10.png"/>
            <wp:cNvGraphicFramePr>
              <a:graphicFrameLocks noChangeAspect="1"/>
            </wp:cNvGraphicFramePr>
            <a:graphic>
              <a:graphicData uri="http://schemas.openxmlformats.org/drawingml/2006/picture">
                <pic:pic>
                  <pic:nvPicPr>
                    <pic:cNvPr id="8" name="image10.png"/>
                    <pic:cNvPicPr/>
                  </pic:nvPicPr>
                  <pic:blipFill>
                    <a:blip r:embed="rId24" cstate="print"/>
                    <a:stretch>
                      <a:fillRect/>
                    </a:stretch>
                  </pic:blipFill>
                  <pic:spPr>
                    <a:xfrm>
                      <a:off x="0" y="0"/>
                      <a:ext cx="81750" cy="286607"/>
                    </a:xfrm>
                    <a:prstGeom prst="rect">
                      <a:avLst/>
                    </a:prstGeom>
                  </pic:spPr>
                </pic:pic>
              </a:graphicData>
            </a:graphic>
          </wp:anchor>
        </w:drawing>
      </w:r>
      <w:r>
        <w:rPr/>
        <w:pict>
          <v:group style="position:absolute;margin-left:184.078995pt;margin-top:-55.881535pt;width:6.4pt;height:22.35pt;mso-position-horizontal-relative:page;mso-position-vertical-relative:paragraph;z-index:15899648" id="docshapegroup750" coordorigin="3682,-1118" coordsize="128,447">
            <v:line style="position:absolute" from="3745,-671" to="3745,-1065" stroked="true" strokeweight="1pt" strokecolor="#231f20">
              <v:stroke dashstyle="solid"/>
            </v:line>
            <v:shape style="position:absolute;left:3691;top:-1108;width:108;height:195" id="docshape751" coordorigin="3692,-1108" coordsize="108,195" path="m3745,-1108l3692,-913,3799,-913,3745,-1108xe" filled="true" fillcolor="#ffffff" stroked="false">
              <v:path arrowok="t"/>
              <v:fill type="solid"/>
            </v:shape>
            <v:shape style="position:absolute;left:3691;top:-1108;width:108;height:195" id="docshape752" coordorigin="3692,-1108" coordsize="108,195" path="m3799,-913l3745,-1108,3692,-913,3799,-913xe" filled="false" stroked="true" strokeweight="1pt" strokecolor="#231f20">
              <v:path arrowok="t"/>
              <v:stroke dashstyle="solid"/>
            </v:shape>
            <w10:wrap type="none"/>
          </v:group>
        </w:pict>
      </w:r>
      <w:r>
        <w:rPr>
          <w:b/>
          <w:color w:val="231F20"/>
          <w:spacing w:val="-6"/>
          <w:sz w:val="18"/>
        </w:rPr>
        <w:t>Figure</w:t>
      </w:r>
      <w:r>
        <w:rPr>
          <w:b/>
          <w:color w:val="231F20"/>
          <w:spacing w:val="-4"/>
          <w:sz w:val="18"/>
        </w:rPr>
        <w:t> </w:t>
      </w:r>
      <w:r>
        <w:rPr>
          <w:b/>
          <w:color w:val="231F20"/>
          <w:spacing w:val="-6"/>
          <w:sz w:val="18"/>
        </w:rPr>
        <w:t>9.4</w:t>
      </w:r>
      <w:r>
        <w:rPr>
          <w:b/>
          <w:color w:val="231F20"/>
          <w:spacing w:val="49"/>
          <w:sz w:val="18"/>
        </w:rPr>
        <w:t>  </w:t>
      </w:r>
      <w:r>
        <w:rPr>
          <w:rFonts w:ascii="Book Antiqua"/>
          <w:i/>
          <w:color w:val="231F20"/>
          <w:spacing w:val="-6"/>
          <w:sz w:val="18"/>
        </w:rPr>
        <w:t>The</w:t>
      </w:r>
      <w:r>
        <w:rPr>
          <w:rFonts w:ascii="Book Antiqua"/>
          <w:i/>
          <w:color w:val="231F20"/>
          <w:spacing w:val="-4"/>
          <w:sz w:val="18"/>
        </w:rPr>
        <w:t> </w:t>
      </w:r>
      <w:r>
        <w:rPr>
          <w:rFonts w:ascii="Lucida Console"/>
          <w:color w:val="231F20"/>
          <w:spacing w:val="-6"/>
          <w:sz w:val="18"/>
        </w:rPr>
        <w:t>Permit</w:t>
      </w:r>
      <w:r>
        <w:rPr>
          <w:rFonts w:ascii="Lucida Console"/>
          <w:color w:val="231F20"/>
          <w:spacing w:val="-88"/>
          <w:sz w:val="18"/>
        </w:rPr>
        <w:t> </w:t>
      </w:r>
      <w:r>
        <w:rPr>
          <w:rFonts w:ascii="Book Antiqua"/>
          <w:i/>
          <w:color w:val="231F20"/>
          <w:spacing w:val="-6"/>
          <w:sz w:val="18"/>
        </w:rPr>
        <w:t>hierarchy</w:t>
      </w:r>
    </w:p>
    <w:p>
      <w:pPr>
        <w:spacing w:line="266" w:lineRule="auto" w:before="102"/>
        <w:ind w:left="111" w:right="112" w:firstLine="240"/>
        <w:jc w:val="both"/>
        <w:rPr>
          <w:sz w:val="20"/>
        </w:rPr>
      </w:pPr>
      <w:r>
        <w:rPr>
          <w:color w:val="231F20"/>
          <w:spacing w:val="-16"/>
          <w:sz w:val="20"/>
        </w:rPr>
        <w:t>The</w:t>
      </w:r>
      <w:r>
        <w:rPr>
          <w:color w:val="231F20"/>
          <w:spacing w:val="4"/>
          <w:sz w:val="20"/>
        </w:rPr>
        <w:t> </w:t>
      </w:r>
      <w:r>
        <w:rPr>
          <w:rFonts w:ascii="Lucida Console" w:hAnsi="Lucida Console"/>
          <w:color w:val="231F20"/>
          <w:spacing w:val="-16"/>
          <w:sz w:val="18"/>
        </w:rPr>
        <w:t>IndustrialFacility</w:t>
      </w:r>
      <w:r>
        <w:rPr>
          <w:rFonts w:ascii="Lucida Console" w:hAnsi="Lucida Console"/>
          <w:color w:val="231F20"/>
          <w:spacing w:val="-11"/>
          <w:sz w:val="18"/>
        </w:rPr>
        <w:t> </w:t>
      </w:r>
      <w:r>
        <w:rPr>
          <w:color w:val="231F20"/>
          <w:spacing w:val="-16"/>
          <w:sz w:val="20"/>
        </w:rPr>
        <w:t>constructor</w:t>
      </w:r>
      <w:r>
        <w:rPr>
          <w:color w:val="231F20"/>
          <w:spacing w:val="5"/>
          <w:sz w:val="20"/>
        </w:rPr>
        <w:t> </w:t>
      </w:r>
      <w:r>
        <w:rPr>
          <w:color w:val="231F20"/>
          <w:spacing w:val="-16"/>
          <w:sz w:val="20"/>
        </w:rPr>
        <w:t>accepts</w:t>
      </w:r>
      <w:r>
        <w:rPr>
          <w:color w:val="231F20"/>
          <w:spacing w:val="5"/>
          <w:sz w:val="20"/>
        </w:rPr>
        <w:t> </w:t>
      </w:r>
      <w:r>
        <w:rPr>
          <w:color w:val="231F20"/>
          <w:spacing w:val="-16"/>
          <w:sz w:val="20"/>
        </w:rPr>
        <w:t>an</w:t>
      </w:r>
      <w:r>
        <w:rPr>
          <w:color w:val="231F20"/>
          <w:spacing w:val="5"/>
          <w:sz w:val="20"/>
        </w:rPr>
        <w:t> </w:t>
      </w:r>
      <w:r>
        <w:rPr>
          <w:rFonts w:ascii="Lucida Console" w:hAnsi="Lucida Console"/>
          <w:color w:val="231F20"/>
          <w:spacing w:val="-16"/>
          <w:sz w:val="18"/>
        </w:rPr>
        <w:t>OriginationPermit</w:t>
      </w:r>
      <w:r>
        <w:rPr>
          <w:rFonts w:ascii="Lucida Console" w:hAnsi="Lucida Console"/>
          <w:color w:val="231F20"/>
          <w:spacing w:val="-11"/>
          <w:sz w:val="18"/>
        </w:rPr>
        <w:t> </w:t>
      </w:r>
      <w:r>
        <w:rPr>
          <w:color w:val="231F20"/>
          <w:spacing w:val="-16"/>
          <w:sz w:val="20"/>
        </w:rPr>
        <w:t>and</w:t>
      </w:r>
      <w:r>
        <w:rPr>
          <w:color w:val="231F20"/>
          <w:spacing w:val="5"/>
          <w:sz w:val="20"/>
        </w:rPr>
        <w:t> </w:t>
      </w:r>
      <w:r>
        <w:rPr>
          <w:color w:val="231F20"/>
          <w:spacing w:val="-16"/>
          <w:sz w:val="20"/>
        </w:rPr>
        <w:t>goes</w:t>
      </w:r>
      <w:r>
        <w:rPr>
          <w:color w:val="231F20"/>
          <w:spacing w:val="10"/>
          <w:sz w:val="20"/>
        </w:rPr>
        <w:t> </w:t>
      </w:r>
      <w:r>
        <w:rPr>
          <w:color w:val="231F20"/>
          <w:spacing w:val="-16"/>
          <w:sz w:val="20"/>
        </w:rPr>
        <w:t>to</w:t>
      </w:r>
      <w:r>
        <w:rPr>
          <w:color w:val="231F20"/>
          <w:spacing w:val="25"/>
          <w:sz w:val="20"/>
        </w:rPr>
        <w:t> </w:t>
      </w:r>
      <w:r>
        <w:rPr>
          <w:color w:val="231F20"/>
          <w:spacing w:val="-16"/>
          <w:sz w:val="20"/>
        </w:rPr>
        <w:t>the</w:t>
      </w:r>
      <w:r>
        <w:rPr>
          <w:color w:val="231F20"/>
          <w:sz w:val="20"/>
        </w:rPr>
        <w:t> </w:t>
      </w:r>
      <w:r>
        <w:rPr>
          <w:rFonts w:ascii="Lucida Console" w:hAnsi="Lucida Console"/>
          <w:color w:val="231F20"/>
          <w:spacing w:val="-14"/>
          <w:sz w:val="18"/>
        </w:rPr>
        <w:t>PermitRepository </w:t>
      </w:r>
      <w:r>
        <w:rPr>
          <w:color w:val="231F20"/>
          <w:spacing w:val="-14"/>
          <w:sz w:val="20"/>
        </w:rPr>
        <w:t>to</w:t>
      </w:r>
      <w:r>
        <w:rPr>
          <w:color w:val="231F20"/>
          <w:spacing w:val="3"/>
          <w:sz w:val="20"/>
        </w:rPr>
        <w:t> </w:t>
      </w:r>
      <w:r>
        <w:rPr>
          <w:color w:val="231F20"/>
          <w:spacing w:val="-14"/>
          <w:sz w:val="20"/>
        </w:rPr>
        <w:t>get</w:t>
      </w:r>
      <w:r>
        <w:rPr>
          <w:color w:val="231F20"/>
          <w:spacing w:val="3"/>
          <w:sz w:val="20"/>
        </w:rPr>
        <w:t> </w:t>
      </w:r>
      <w:r>
        <w:rPr>
          <w:color w:val="231F20"/>
          <w:spacing w:val="-14"/>
          <w:sz w:val="20"/>
        </w:rPr>
        <w:t>an</w:t>
      </w:r>
      <w:r>
        <w:rPr>
          <w:color w:val="231F20"/>
          <w:spacing w:val="3"/>
          <w:sz w:val="20"/>
        </w:rPr>
        <w:t> </w:t>
      </w:r>
      <w:r>
        <w:rPr>
          <w:color w:val="231F20"/>
          <w:spacing w:val="-14"/>
          <w:sz w:val="20"/>
        </w:rPr>
        <w:t>associated</w:t>
      </w:r>
      <w:r>
        <w:rPr>
          <w:color w:val="231F20"/>
          <w:spacing w:val="3"/>
          <w:sz w:val="20"/>
        </w:rPr>
        <w:t> </w:t>
      </w:r>
      <w:r>
        <w:rPr>
          <w:color w:val="231F20"/>
          <w:spacing w:val="-14"/>
          <w:sz w:val="20"/>
        </w:rPr>
        <w:t>permit;</w:t>
      </w:r>
      <w:r>
        <w:rPr>
          <w:color w:val="231F20"/>
          <w:spacing w:val="3"/>
          <w:sz w:val="20"/>
        </w:rPr>
        <w:t> </w:t>
      </w:r>
      <w:r>
        <w:rPr>
          <w:color w:val="231F20"/>
          <w:spacing w:val="-14"/>
          <w:sz w:val="20"/>
        </w:rPr>
        <w:t>we</w:t>
      </w:r>
      <w:r>
        <w:rPr>
          <w:color w:val="231F20"/>
          <w:spacing w:val="12"/>
          <w:sz w:val="20"/>
        </w:rPr>
        <w:t> </w:t>
      </w:r>
      <w:r>
        <w:rPr>
          <w:color w:val="231F20"/>
          <w:spacing w:val="-14"/>
          <w:sz w:val="20"/>
        </w:rPr>
        <w:t>use</w:t>
      </w:r>
      <w:r>
        <w:rPr>
          <w:color w:val="231F20"/>
          <w:spacing w:val="14"/>
          <w:sz w:val="20"/>
        </w:rPr>
        <w:t> </w:t>
      </w:r>
      <w:r>
        <w:rPr>
          <w:color w:val="231F20"/>
          <w:spacing w:val="-14"/>
          <w:sz w:val="20"/>
        </w:rPr>
        <w:t>a</w:t>
      </w:r>
      <w:r>
        <w:rPr>
          <w:color w:val="231F20"/>
          <w:spacing w:val="14"/>
          <w:sz w:val="20"/>
        </w:rPr>
        <w:t> </w:t>
      </w:r>
      <w:r>
        <w:rPr>
          <w:color w:val="231F20"/>
          <w:spacing w:val="-14"/>
          <w:sz w:val="20"/>
        </w:rPr>
        <w:t>method</w:t>
      </w:r>
      <w:r>
        <w:rPr>
          <w:color w:val="231F20"/>
          <w:spacing w:val="14"/>
          <w:sz w:val="20"/>
        </w:rPr>
        <w:t> </w:t>
      </w:r>
      <w:r>
        <w:rPr>
          <w:color w:val="231F20"/>
          <w:spacing w:val="-14"/>
          <w:sz w:val="20"/>
        </w:rPr>
        <w:t>on</w:t>
      </w:r>
      <w:r>
        <w:rPr>
          <w:color w:val="231F20"/>
          <w:spacing w:val="14"/>
          <w:sz w:val="20"/>
        </w:rPr>
        <w:t> </w:t>
      </w:r>
      <w:r>
        <w:rPr>
          <w:rFonts w:ascii="Lucida Console" w:hAnsi="Lucida Console"/>
          <w:color w:val="231F20"/>
          <w:spacing w:val="-14"/>
          <w:sz w:val="18"/>
        </w:rPr>
        <w:t>PermitRepository </w:t>
      </w:r>
      <w:r>
        <w:rPr>
          <w:color w:val="231F20"/>
          <w:spacing w:val="-8"/>
          <w:sz w:val="20"/>
        </w:rPr>
        <w:t>that</w:t>
      </w:r>
      <w:r>
        <w:rPr>
          <w:color w:val="231F20"/>
          <w:spacing w:val="-4"/>
          <w:sz w:val="20"/>
        </w:rPr>
        <w:t> </w:t>
      </w:r>
      <w:r>
        <w:rPr>
          <w:color w:val="231F20"/>
          <w:spacing w:val="-8"/>
          <w:sz w:val="20"/>
        </w:rPr>
        <w:t>accepts</w:t>
      </w:r>
      <w:r>
        <w:rPr>
          <w:color w:val="231F20"/>
          <w:spacing w:val="-3"/>
          <w:sz w:val="20"/>
        </w:rPr>
        <w:t> </w:t>
      </w:r>
      <w:r>
        <w:rPr>
          <w:color w:val="231F20"/>
          <w:spacing w:val="-8"/>
          <w:sz w:val="20"/>
        </w:rPr>
        <w:t>an</w:t>
      </w:r>
      <w:r>
        <w:rPr>
          <w:color w:val="231F20"/>
          <w:spacing w:val="-3"/>
          <w:sz w:val="20"/>
        </w:rPr>
        <w:t> </w:t>
      </w:r>
      <w:r>
        <w:rPr>
          <w:rFonts w:ascii="Lucida Console" w:hAnsi="Lucida Console"/>
          <w:color w:val="231F20"/>
          <w:spacing w:val="-8"/>
          <w:sz w:val="18"/>
        </w:rPr>
        <w:t>OriginationPermit</w:t>
      </w:r>
      <w:r>
        <w:rPr>
          <w:rFonts w:ascii="Lucida Console" w:hAnsi="Lucida Console"/>
          <w:color w:val="231F20"/>
          <w:spacing w:val="-19"/>
          <w:sz w:val="18"/>
        </w:rPr>
        <w:t> </w:t>
      </w:r>
      <w:r>
        <w:rPr>
          <w:color w:val="231F20"/>
          <w:spacing w:val="-8"/>
          <w:sz w:val="20"/>
        </w:rPr>
        <w:t>and</w:t>
      </w:r>
      <w:r>
        <w:rPr>
          <w:color w:val="231F20"/>
          <w:spacing w:val="-3"/>
          <w:sz w:val="20"/>
        </w:rPr>
        <w:t> </w:t>
      </w:r>
      <w:r>
        <w:rPr>
          <w:color w:val="231F20"/>
          <w:spacing w:val="-8"/>
          <w:sz w:val="20"/>
        </w:rPr>
        <w:t>returns</w:t>
      </w:r>
      <w:r>
        <w:rPr>
          <w:color w:val="231F20"/>
          <w:spacing w:val="1"/>
          <w:sz w:val="20"/>
        </w:rPr>
        <w:t> </w:t>
      </w:r>
      <w:r>
        <w:rPr>
          <w:color w:val="231F20"/>
          <w:spacing w:val="-8"/>
          <w:sz w:val="20"/>
        </w:rPr>
        <w:t>a</w:t>
      </w:r>
      <w:r>
        <w:rPr>
          <w:color w:val="231F20"/>
          <w:spacing w:val="5"/>
          <w:sz w:val="20"/>
        </w:rPr>
        <w:t> </w:t>
      </w:r>
      <w:r>
        <w:rPr>
          <w:rFonts w:ascii="Lucida Console" w:hAnsi="Lucida Console"/>
          <w:color w:val="231F20"/>
          <w:spacing w:val="-8"/>
          <w:sz w:val="18"/>
        </w:rPr>
        <w:t>Permit</w:t>
      </w:r>
      <w:r>
        <w:rPr>
          <w:color w:val="231F20"/>
          <w:spacing w:val="-8"/>
          <w:sz w:val="20"/>
        </w:rPr>
        <w:t>.</w:t>
      </w:r>
      <w:r>
        <w:rPr>
          <w:color w:val="231F20"/>
          <w:spacing w:val="5"/>
          <w:sz w:val="20"/>
        </w:rPr>
        <w:t> </w:t>
      </w:r>
      <w:r>
        <w:rPr>
          <w:color w:val="231F20"/>
          <w:spacing w:val="-8"/>
          <w:sz w:val="20"/>
        </w:rPr>
        <w:t>If</w:t>
      </w:r>
      <w:r>
        <w:rPr>
          <w:color w:val="231F20"/>
          <w:spacing w:val="5"/>
          <w:sz w:val="20"/>
        </w:rPr>
        <w:t> </w:t>
      </w:r>
      <w:r>
        <w:rPr>
          <w:color w:val="231F20"/>
          <w:spacing w:val="-8"/>
          <w:sz w:val="20"/>
        </w:rPr>
        <w:t>the</w:t>
      </w:r>
      <w:r>
        <w:rPr>
          <w:color w:val="231F20"/>
          <w:spacing w:val="5"/>
          <w:sz w:val="20"/>
        </w:rPr>
        <w:t> </w:t>
      </w:r>
      <w:r>
        <w:rPr>
          <w:color w:val="231F20"/>
          <w:spacing w:val="-8"/>
          <w:sz w:val="20"/>
        </w:rPr>
        <w:t>repository</w:t>
      </w:r>
      <w:r>
        <w:rPr>
          <w:color w:val="231F20"/>
          <w:spacing w:val="5"/>
          <w:sz w:val="20"/>
        </w:rPr>
        <w:t> </w:t>
      </w:r>
      <w:r>
        <w:rPr>
          <w:color w:val="231F20"/>
          <w:spacing w:val="-8"/>
          <w:sz w:val="20"/>
        </w:rPr>
        <w:t>finds</w:t>
      </w:r>
      <w:r>
        <w:rPr>
          <w:color w:val="231F20"/>
          <w:spacing w:val="5"/>
          <w:sz w:val="20"/>
        </w:rPr>
        <w:t> </w:t>
      </w:r>
      <w:r>
        <w:rPr>
          <w:color w:val="231F20"/>
          <w:spacing w:val="-8"/>
          <w:sz w:val="20"/>
        </w:rPr>
        <w:t>the</w:t>
      </w:r>
      <w:r>
        <w:rPr>
          <w:color w:val="231F20"/>
          <w:spacing w:val="-2"/>
          <w:sz w:val="20"/>
        </w:rPr>
        <w:t> associated</w:t>
      </w:r>
      <w:r>
        <w:rPr>
          <w:color w:val="231F20"/>
          <w:spacing w:val="-10"/>
          <w:sz w:val="20"/>
        </w:rPr>
        <w:t> </w:t>
      </w:r>
      <w:r>
        <w:rPr>
          <w:color w:val="231F20"/>
          <w:spacing w:val="-2"/>
          <w:sz w:val="20"/>
        </w:rPr>
        <w:t>permit,</w:t>
      </w:r>
      <w:r>
        <w:rPr>
          <w:color w:val="231F20"/>
          <w:spacing w:val="-9"/>
          <w:sz w:val="20"/>
        </w:rPr>
        <w:t> </w:t>
      </w:r>
      <w:r>
        <w:rPr>
          <w:color w:val="231F20"/>
          <w:spacing w:val="-2"/>
          <w:sz w:val="20"/>
        </w:rPr>
        <w:t>it</w:t>
      </w:r>
      <w:r>
        <w:rPr>
          <w:color w:val="231F20"/>
          <w:spacing w:val="-9"/>
          <w:sz w:val="20"/>
        </w:rPr>
        <w:t> </w:t>
      </w:r>
      <w:r>
        <w:rPr>
          <w:color w:val="231F20"/>
          <w:spacing w:val="-2"/>
          <w:sz w:val="20"/>
        </w:rPr>
        <w:t>saves</w:t>
      </w:r>
      <w:r>
        <w:rPr>
          <w:color w:val="231F20"/>
          <w:spacing w:val="-9"/>
          <w:sz w:val="20"/>
        </w:rPr>
        <w:t> </w:t>
      </w:r>
      <w:r>
        <w:rPr>
          <w:color w:val="231F20"/>
          <w:spacing w:val="-2"/>
          <w:sz w:val="20"/>
        </w:rPr>
        <w:t>it</w:t>
      </w:r>
      <w:r>
        <w:rPr>
          <w:color w:val="231F20"/>
          <w:spacing w:val="-9"/>
          <w:sz w:val="20"/>
        </w:rPr>
        <w:t> </w:t>
      </w:r>
      <w:r>
        <w:rPr>
          <w:color w:val="231F20"/>
          <w:spacing w:val="-2"/>
          <w:sz w:val="20"/>
        </w:rPr>
        <w:t>to</w:t>
      </w:r>
      <w:r>
        <w:rPr>
          <w:color w:val="231F20"/>
          <w:spacing w:val="-9"/>
          <w:sz w:val="20"/>
        </w:rPr>
        <w:t> </w:t>
      </w:r>
      <w:r>
        <w:rPr>
          <w:color w:val="231F20"/>
          <w:spacing w:val="-2"/>
          <w:sz w:val="20"/>
        </w:rPr>
        <w:t>the</w:t>
      </w:r>
      <w:r>
        <w:rPr>
          <w:color w:val="231F20"/>
          <w:spacing w:val="-9"/>
          <w:sz w:val="20"/>
        </w:rPr>
        <w:t> </w:t>
      </w:r>
      <w:r>
        <w:rPr>
          <w:rFonts w:ascii="Lucida Console" w:hAnsi="Lucida Console"/>
          <w:color w:val="231F20"/>
          <w:spacing w:val="-2"/>
          <w:sz w:val="18"/>
        </w:rPr>
        <w:t>permit</w:t>
      </w:r>
      <w:r>
        <w:rPr>
          <w:rFonts w:ascii="Lucida Console" w:hAnsi="Lucida Console"/>
          <w:color w:val="231F20"/>
          <w:spacing w:val="-25"/>
          <w:sz w:val="18"/>
        </w:rPr>
        <w:t> </w:t>
      </w:r>
      <w:r>
        <w:rPr>
          <w:color w:val="231F20"/>
          <w:spacing w:val="-2"/>
          <w:sz w:val="20"/>
        </w:rPr>
        <w:t>field.</w:t>
      </w:r>
      <w:r>
        <w:rPr>
          <w:color w:val="231F20"/>
          <w:spacing w:val="-9"/>
          <w:sz w:val="20"/>
        </w:rPr>
        <w:t> </w:t>
      </w:r>
      <w:r>
        <w:rPr>
          <w:color w:val="231F20"/>
          <w:spacing w:val="-2"/>
          <w:sz w:val="20"/>
        </w:rPr>
        <w:t>If</w:t>
      </w:r>
      <w:r>
        <w:rPr>
          <w:color w:val="231F20"/>
          <w:spacing w:val="-9"/>
          <w:sz w:val="20"/>
        </w:rPr>
        <w:t> </w:t>
      </w:r>
      <w:r>
        <w:rPr>
          <w:color w:val="231F20"/>
          <w:spacing w:val="-2"/>
          <w:sz w:val="20"/>
        </w:rPr>
        <w:t>it</w:t>
      </w:r>
      <w:r>
        <w:rPr>
          <w:color w:val="231F20"/>
          <w:spacing w:val="-9"/>
          <w:sz w:val="20"/>
        </w:rPr>
        <w:t> </w:t>
      </w:r>
      <w:r>
        <w:rPr>
          <w:color w:val="231F20"/>
          <w:spacing w:val="-2"/>
          <w:sz w:val="20"/>
        </w:rPr>
        <w:t>doesn’t,</w:t>
      </w:r>
      <w:r>
        <w:rPr>
          <w:color w:val="231F20"/>
          <w:spacing w:val="-9"/>
          <w:sz w:val="20"/>
        </w:rPr>
        <w:t> </w:t>
      </w:r>
      <w:r>
        <w:rPr>
          <w:color w:val="231F20"/>
          <w:spacing w:val="-2"/>
          <w:sz w:val="20"/>
        </w:rPr>
        <w:t>it</w:t>
      </w:r>
      <w:r>
        <w:rPr>
          <w:color w:val="231F20"/>
          <w:spacing w:val="-9"/>
          <w:sz w:val="20"/>
        </w:rPr>
        <w:t> </w:t>
      </w:r>
      <w:r>
        <w:rPr>
          <w:color w:val="231F20"/>
          <w:spacing w:val="-2"/>
          <w:sz w:val="20"/>
        </w:rPr>
        <w:t>saves</w:t>
      </w:r>
      <w:r>
        <w:rPr>
          <w:color w:val="231F20"/>
          <w:spacing w:val="-9"/>
          <w:sz w:val="20"/>
        </w:rPr>
        <w:t> </w:t>
      </w:r>
      <w:r>
        <w:rPr>
          <w:color w:val="231F20"/>
          <w:spacing w:val="-2"/>
          <w:sz w:val="20"/>
        </w:rPr>
        <w:t>the</w:t>
      </w:r>
      <w:r>
        <w:rPr>
          <w:color w:val="231F20"/>
          <w:spacing w:val="-9"/>
          <w:sz w:val="20"/>
        </w:rPr>
        <w:t> </w:t>
      </w:r>
      <w:r>
        <w:rPr>
          <w:rFonts w:ascii="Lucida Console" w:hAnsi="Lucida Console"/>
          <w:color w:val="231F20"/>
          <w:spacing w:val="-2"/>
          <w:sz w:val="18"/>
        </w:rPr>
        <w:t>Origina- </w:t>
      </w:r>
      <w:r>
        <w:rPr>
          <w:rFonts w:ascii="Lucida Console" w:hAnsi="Lucida Console"/>
          <w:color w:val="231F20"/>
          <w:spacing w:val="-16"/>
          <w:sz w:val="18"/>
        </w:rPr>
        <w:t>tionPermit</w:t>
      </w:r>
      <w:r>
        <w:rPr>
          <w:rFonts w:ascii="Lucida Console" w:hAnsi="Lucida Console"/>
          <w:color w:val="231F20"/>
          <w:spacing w:val="-12"/>
          <w:sz w:val="18"/>
        </w:rPr>
        <w:t> </w:t>
      </w:r>
      <w:r>
        <w:rPr>
          <w:color w:val="231F20"/>
          <w:spacing w:val="-16"/>
          <w:sz w:val="20"/>
        </w:rPr>
        <w:t>to</w:t>
      </w:r>
      <w:r>
        <w:rPr>
          <w:color w:val="231F20"/>
          <w:spacing w:val="5"/>
          <w:sz w:val="20"/>
        </w:rPr>
        <w:t> </w:t>
      </w:r>
      <w:r>
        <w:rPr>
          <w:color w:val="231F20"/>
          <w:spacing w:val="-16"/>
          <w:sz w:val="20"/>
        </w:rPr>
        <w:t>the</w:t>
      </w:r>
      <w:r>
        <w:rPr>
          <w:color w:val="231F20"/>
          <w:spacing w:val="5"/>
          <w:sz w:val="20"/>
        </w:rPr>
        <w:t> </w:t>
      </w:r>
      <w:r>
        <w:rPr>
          <w:rFonts w:ascii="Lucida Console" w:hAnsi="Lucida Console"/>
          <w:color w:val="231F20"/>
          <w:spacing w:val="-16"/>
          <w:sz w:val="18"/>
        </w:rPr>
        <w:t>permit</w:t>
      </w:r>
      <w:r>
        <w:rPr>
          <w:rFonts w:ascii="Lucida Console" w:hAnsi="Lucida Console"/>
          <w:color w:val="231F20"/>
          <w:spacing w:val="-11"/>
          <w:sz w:val="18"/>
        </w:rPr>
        <w:t> </w:t>
      </w:r>
      <w:r>
        <w:rPr>
          <w:color w:val="231F20"/>
          <w:spacing w:val="-16"/>
          <w:sz w:val="20"/>
        </w:rPr>
        <w:t>field.</w:t>
      </w:r>
      <w:r>
        <w:rPr>
          <w:color w:val="231F20"/>
          <w:spacing w:val="5"/>
          <w:sz w:val="20"/>
        </w:rPr>
        <w:t> </w:t>
      </w:r>
      <w:r>
        <w:rPr>
          <w:color w:val="231F20"/>
          <w:spacing w:val="-16"/>
          <w:sz w:val="20"/>
        </w:rPr>
        <w:t>We</w:t>
      </w:r>
      <w:r>
        <w:rPr>
          <w:color w:val="231F20"/>
          <w:spacing w:val="5"/>
          <w:sz w:val="20"/>
        </w:rPr>
        <w:t> </w:t>
      </w:r>
      <w:r>
        <w:rPr>
          <w:color w:val="231F20"/>
          <w:spacing w:val="-16"/>
          <w:sz w:val="20"/>
        </w:rPr>
        <w:t>could</w:t>
      </w:r>
      <w:r>
        <w:rPr>
          <w:color w:val="231F20"/>
          <w:spacing w:val="5"/>
          <w:sz w:val="20"/>
        </w:rPr>
        <w:t> </w:t>
      </w:r>
      <w:r>
        <w:rPr>
          <w:color w:val="231F20"/>
          <w:spacing w:val="-16"/>
          <w:sz w:val="20"/>
        </w:rPr>
        <w:t>create</w:t>
      </w:r>
      <w:r>
        <w:rPr>
          <w:color w:val="231F20"/>
          <w:spacing w:val="5"/>
          <w:sz w:val="20"/>
        </w:rPr>
        <w:t> </w:t>
      </w:r>
      <w:r>
        <w:rPr>
          <w:color w:val="231F20"/>
          <w:spacing w:val="-16"/>
          <w:sz w:val="20"/>
        </w:rPr>
        <w:t>an</w:t>
      </w:r>
      <w:r>
        <w:rPr>
          <w:color w:val="231F20"/>
          <w:spacing w:val="5"/>
          <w:sz w:val="20"/>
        </w:rPr>
        <w:t> </w:t>
      </w:r>
      <w:r>
        <w:rPr>
          <w:color w:val="231F20"/>
          <w:spacing w:val="-16"/>
          <w:sz w:val="20"/>
        </w:rPr>
        <w:t>interface</w:t>
      </w:r>
      <w:r>
        <w:rPr>
          <w:color w:val="231F20"/>
          <w:spacing w:val="13"/>
          <w:sz w:val="20"/>
        </w:rPr>
        <w:t> </w:t>
      </w:r>
      <w:r>
        <w:rPr>
          <w:color w:val="231F20"/>
          <w:spacing w:val="-16"/>
          <w:sz w:val="20"/>
        </w:rPr>
        <w:t>for</w:t>
      </w:r>
      <w:r>
        <w:rPr>
          <w:color w:val="231F20"/>
          <w:spacing w:val="23"/>
          <w:sz w:val="20"/>
        </w:rPr>
        <w:t> </w:t>
      </w:r>
      <w:r>
        <w:rPr>
          <w:rFonts w:ascii="Lucida Console" w:hAnsi="Lucida Console"/>
          <w:color w:val="231F20"/>
          <w:spacing w:val="-16"/>
          <w:sz w:val="18"/>
        </w:rPr>
        <w:t>OriginationPermit</w:t>
      </w:r>
      <w:r>
        <w:rPr>
          <w:color w:val="231F20"/>
          <w:spacing w:val="-16"/>
          <w:sz w:val="20"/>
        </w:rPr>
        <w:t>,</w:t>
      </w:r>
      <w:r>
        <w:rPr>
          <w:color w:val="231F20"/>
          <w:spacing w:val="23"/>
          <w:sz w:val="20"/>
        </w:rPr>
        <w:t> </w:t>
      </w:r>
      <w:r>
        <w:rPr>
          <w:color w:val="231F20"/>
          <w:spacing w:val="-16"/>
          <w:sz w:val="20"/>
        </w:rPr>
        <w:t>but</w:t>
      </w:r>
      <w:r>
        <w:rPr>
          <w:color w:val="231F20"/>
          <w:sz w:val="20"/>
        </w:rPr>
        <w:t> </w:t>
      </w:r>
      <w:r>
        <w:rPr>
          <w:color w:val="231F20"/>
          <w:spacing w:val="-8"/>
          <w:sz w:val="20"/>
        </w:rPr>
        <w:t>that</w:t>
      </w:r>
      <w:r>
        <w:rPr>
          <w:color w:val="231F20"/>
          <w:spacing w:val="-4"/>
          <w:sz w:val="20"/>
        </w:rPr>
        <w:t> </w:t>
      </w:r>
      <w:r>
        <w:rPr>
          <w:color w:val="231F20"/>
          <w:spacing w:val="-8"/>
          <w:sz w:val="20"/>
        </w:rPr>
        <w:t>wouldn’t</w:t>
      </w:r>
      <w:r>
        <w:rPr>
          <w:color w:val="231F20"/>
          <w:spacing w:val="-3"/>
          <w:sz w:val="20"/>
        </w:rPr>
        <w:t> </w:t>
      </w:r>
      <w:r>
        <w:rPr>
          <w:color w:val="231F20"/>
          <w:spacing w:val="-8"/>
          <w:sz w:val="20"/>
        </w:rPr>
        <w:t>do</w:t>
      </w:r>
      <w:r>
        <w:rPr>
          <w:color w:val="231F20"/>
          <w:spacing w:val="-3"/>
          <w:sz w:val="20"/>
        </w:rPr>
        <w:t> </w:t>
      </w:r>
      <w:r>
        <w:rPr>
          <w:color w:val="231F20"/>
          <w:spacing w:val="-8"/>
          <w:sz w:val="20"/>
        </w:rPr>
        <w:t>us</w:t>
      </w:r>
      <w:r>
        <w:rPr>
          <w:color w:val="231F20"/>
          <w:spacing w:val="-3"/>
          <w:sz w:val="20"/>
        </w:rPr>
        <w:t> </w:t>
      </w:r>
      <w:r>
        <w:rPr>
          <w:color w:val="231F20"/>
          <w:spacing w:val="-8"/>
          <w:sz w:val="20"/>
        </w:rPr>
        <w:t>any</w:t>
      </w:r>
      <w:r>
        <w:rPr>
          <w:color w:val="231F20"/>
          <w:spacing w:val="-3"/>
          <w:sz w:val="20"/>
        </w:rPr>
        <w:t> </w:t>
      </w:r>
      <w:r>
        <w:rPr>
          <w:color w:val="231F20"/>
          <w:spacing w:val="-8"/>
          <w:sz w:val="20"/>
        </w:rPr>
        <w:t>good.</w:t>
      </w:r>
      <w:r>
        <w:rPr>
          <w:color w:val="231F20"/>
          <w:spacing w:val="-3"/>
          <w:sz w:val="20"/>
        </w:rPr>
        <w:t> </w:t>
      </w:r>
      <w:r>
        <w:rPr>
          <w:color w:val="231F20"/>
          <w:spacing w:val="-8"/>
          <w:sz w:val="20"/>
        </w:rPr>
        <w:t>We</w:t>
      </w:r>
      <w:r>
        <w:rPr>
          <w:color w:val="231F20"/>
          <w:spacing w:val="-3"/>
          <w:sz w:val="20"/>
        </w:rPr>
        <w:t> </w:t>
      </w:r>
      <w:r>
        <w:rPr>
          <w:color w:val="231F20"/>
          <w:spacing w:val="-8"/>
          <w:sz w:val="20"/>
        </w:rPr>
        <w:t>would</w:t>
      </w:r>
      <w:r>
        <w:rPr>
          <w:color w:val="231F20"/>
          <w:spacing w:val="4"/>
          <w:sz w:val="20"/>
        </w:rPr>
        <w:t> </w:t>
      </w:r>
      <w:r>
        <w:rPr>
          <w:color w:val="231F20"/>
          <w:spacing w:val="-8"/>
          <w:sz w:val="20"/>
        </w:rPr>
        <w:t>have</w:t>
      </w:r>
      <w:r>
        <w:rPr>
          <w:color w:val="231F20"/>
          <w:spacing w:val="6"/>
          <w:sz w:val="20"/>
        </w:rPr>
        <w:t> </w:t>
      </w:r>
      <w:r>
        <w:rPr>
          <w:color w:val="231F20"/>
          <w:spacing w:val="-8"/>
          <w:sz w:val="20"/>
        </w:rPr>
        <w:t>to</w:t>
      </w:r>
      <w:r>
        <w:rPr>
          <w:color w:val="231F20"/>
          <w:spacing w:val="6"/>
          <w:sz w:val="20"/>
        </w:rPr>
        <w:t> </w:t>
      </w:r>
      <w:r>
        <w:rPr>
          <w:color w:val="231F20"/>
          <w:spacing w:val="-8"/>
          <w:sz w:val="20"/>
        </w:rPr>
        <w:t>assign</w:t>
      </w:r>
      <w:r>
        <w:rPr>
          <w:color w:val="231F20"/>
          <w:spacing w:val="6"/>
          <w:sz w:val="20"/>
        </w:rPr>
        <w:t> </w:t>
      </w:r>
      <w:r>
        <w:rPr>
          <w:color w:val="231F20"/>
          <w:spacing w:val="-8"/>
          <w:sz w:val="20"/>
        </w:rPr>
        <w:t>an</w:t>
      </w:r>
      <w:r>
        <w:rPr>
          <w:color w:val="231F20"/>
          <w:spacing w:val="7"/>
          <w:sz w:val="20"/>
        </w:rPr>
        <w:t> </w:t>
      </w:r>
      <w:r>
        <w:rPr>
          <w:rFonts w:ascii="Lucida Console" w:hAnsi="Lucida Console"/>
          <w:color w:val="231F20"/>
          <w:spacing w:val="-8"/>
          <w:sz w:val="18"/>
        </w:rPr>
        <w:t>IOriginationPermit</w:t>
      </w:r>
      <w:r>
        <w:rPr>
          <w:rFonts w:ascii="Lucida Console" w:hAnsi="Lucida Console"/>
          <w:color w:val="231F20"/>
          <w:spacing w:val="-20"/>
          <w:sz w:val="18"/>
        </w:rPr>
        <w:t> </w:t>
      </w:r>
      <w:r>
        <w:rPr>
          <w:color w:val="231F20"/>
          <w:spacing w:val="-8"/>
          <w:sz w:val="20"/>
        </w:rPr>
        <w:t>to</w:t>
      </w:r>
      <w:r>
        <w:rPr>
          <w:color w:val="231F20"/>
          <w:spacing w:val="7"/>
          <w:sz w:val="20"/>
        </w:rPr>
        <w:t> </w:t>
      </w:r>
      <w:r>
        <w:rPr>
          <w:color w:val="231F20"/>
          <w:spacing w:val="-8"/>
          <w:sz w:val="20"/>
        </w:rPr>
        <w:t>a</w:t>
      </w:r>
      <w:r>
        <w:rPr>
          <w:color w:val="231F20"/>
          <w:sz w:val="20"/>
        </w:rPr>
        <w:t> </w:t>
      </w:r>
      <w:r>
        <w:rPr>
          <w:rFonts w:ascii="Lucida Console" w:hAnsi="Lucida Console"/>
          <w:color w:val="231F20"/>
          <w:sz w:val="18"/>
        </w:rPr>
        <w:t>Permit</w:t>
      </w:r>
      <w:r>
        <w:rPr>
          <w:rFonts w:ascii="Lucida Console" w:hAnsi="Lucida Console"/>
          <w:color w:val="231F20"/>
          <w:spacing w:val="-28"/>
          <w:sz w:val="18"/>
        </w:rPr>
        <w:t> </w:t>
      </w:r>
      <w:r>
        <w:rPr>
          <w:color w:val="231F20"/>
          <w:sz w:val="20"/>
        </w:rPr>
        <w:t>field,</w:t>
      </w:r>
      <w:r>
        <w:rPr>
          <w:color w:val="231F20"/>
          <w:spacing w:val="-11"/>
          <w:sz w:val="20"/>
        </w:rPr>
        <w:t> </w:t>
      </w:r>
      <w:r>
        <w:rPr>
          <w:color w:val="231F20"/>
          <w:sz w:val="20"/>
        </w:rPr>
        <w:t>and</w:t>
      </w:r>
      <w:r>
        <w:rPr>
          <w:color w:val="231F20"/>
          <w:spacing w:val="-11"/>
          <w:sz w:val="20"/>
        </w:rPr>
        <w:t> </w:t>
      </w:r>
      <w:r>
        <w:rPr>
          <w:color w:val="231F20"/>
          <w:sz w:val="20"/>
        </w:rPr>
        <w:t>that won’t work. In Java, interfaces can’t inherit from classes. The most obvious solution is to create interfaces all the way down and turn the </w:t>
      </w:r>
      <w:r>
        <w:rPr>
          <w:rFonts w:ascii="Lucida Console" w:hAnsi="Lucida Console"/>
          <w:color w:val="231F20"/>
          <w:sz w:val="18"/>
        </w:rPr>
        <w:t>Permit</w:t>
      </w:r>
      <w:r>
        <w:rPr>
          <w:rFonts w:ascii="Lucida Console" w:hAnsi="Lucida Console"/>
          <w:color w:val="231F20"/>
          <w:spacing w:val="-85"/>
          <w:sz w:val="18"/>
        </w:rPr>
        <w:t> </w:t>
      </w:r>
      <w:r>
        <w:rPr>
          <w:color w:val="231F20"/>
          <w:sz w:val="20"/>
        </w:rPr>
        <w:t>field</w:t>
      </w:r>
      <w:r>
        <w:rPr>
          <w:color w:val="231F20"/>
          <w:spacing w:val="-10"/>
          <w:sz w:val="20"/>
        </w:rPr>
        <w:t> </w:t>
      </w:r>
      <w:r>
        <w:rPr>
          <w:color w:val="231F20"/>
          <w:sz w:val="20"/>
        </w:rPr>
        <w:t>into</w:t>
      </w:r>
      <w:r>
        <w:rPr>
          <w:color w:val="231F20"/>
          <w:spacing w:val="-10"/>
          <w:sz w:val="20"/>
        </w:rPr>
        <w:t> </w:t>
      </w:r>
      <w:r>
        <w:rPr>
          <w:color w:val="231F20"/>
          <w:sz w:val="20"/>
        </w:rPr>
        <w:t>an</w:t>
      </w:r>
      <w:r>
        <w:rPr>
          <w:color w:val="231F20"/>
          <w:spacing w:val="-9"/>
          <w:sz w:val="20"/>
        </w:rPr>
        <w:t> </w:t>
      </w:r>
      <w:r>
        <w:rPr>
          <w:rFonts w:ascii="Lucida Console" w:hAnsi="Lucida Console"/>
          <w:color w:val="231F20"/>
          <w:sz w:val="18"/>
        </w:rPr>
        <w:t>IPermit</w:t>
      </w:r>
      <w:r>
        <w:rPr>
          <w:rFonts w:ascii="Lucida Console" w:hAnsi="Lucida Console"/>
          <w:color w:val="231F20"/>
          <w:spacing w:val="-85"/>
          <w:sz w:val="18"/>
        </w:rPr>
        <w:t> </w:t>
      </w:r>
      <w:r>
        <w:rPr>
          <w:color w:val="231F20"/>
          <w:sz w:val="20"/>
        </w:rPr>
        <w:t>field.</w:t>
      </w:r>
      <w:r>
        <w:rPr>
          <w:color w:val="231F20"/>
          <w:spacing w:val="-10"/>
          <w:sz w:val="20"/>
        </w:rPr>
        <w:t> </w:t>
      </w:r>
      <w:r>
        <w:rPr>
          <w:color w:val="231F20"/>
          <w:sz w:val="20"/>
        </w:rPr>
        <w:t>Figure</w:t>
      </w:r>
      <w:r>
        <w:rPr>
          <w:color w:val="231F20"/>
          <w:spacing w:val="-9"/>
          <w:sz w:val="20"/>
        </w:rPr>
        <w:t> </w:t>
      </w:r>
      <w:r>
        <w:rPr>
          <w:color w:val="231F20"/>
          <w:sz w:val="20"/>
        </w:rPr>
        <w:t>9.5</w:t>
      </w:r>
      <w:r>
        <w:rPr>
          <w:color w:val="231F20"/>
          <w:spacing w:val="-10"/>
          <w:sz w:val="20"/>
        </w:rPr>
        <w:t> </w:t>
      </w:r>
      <w:r>
        <w:rPr>
          <w:color w:val="231F20"/>
          <w:sz w:val="20"/>
        </w:rPr>
        <w:t>shows</w:t>
      </w:r>
      <w:r>
        <w:rPr>
          <w:color w:val="231F20"/>
          <w:spacing w:val="-9"/>
          <w:sz w:val="20"/>
        </w:rPr>
        <w:t> </w:t>
      </w:r>
      <w:r>
        <w:rPr>
          <w:color w:val="231F20"/>
          <w:sz w:val="20"/>
        </w:rPr>
        <w:t>what</w:t>
      </w:r>
      <w:r>
        <w:rPr>
          <w:color w:val="231F20"/>
          <w:spacing w:val="-8"/>
          <w:sz w:val="20"/>
        </w:rPr>
        <w:t> </w:t>
      </w:r>
      <w:r>
        <w:rPr>
          <w:color w:val="231F20"/>
          <w:sz w:val="20"/>
        </w:rPr>
        <w:t>this</w:t>
      </w:r>
      <w:r>
        <w:rPr>
          <w:color w:val="231F20"/>
          <w:spacing w:val="-8"/>
          <w:sz w:val="20"/>
        </w:rPr>
        <w:t> </w:t>
      </w:r>
      <w:r>
        <w:rPr>
          <w:color w:val="231F20"/>
          <w:sz w:val="20"/>
        </w:rPr>
        <w:t>would</w:t>
      </w:r>
      <w:r>
        <w:rPr>
          <w:color w:val="231F20"/>
          <w:spacing w:val="-8"/>
          <w:sz w:val="20"/>
        </w:rPr>
        <w:t> </w:t>
      </w:r>
      <w:r>
        <w:rPr>
          <w:color w:val="231F20"/>
          <w:sz w:val="20"/>
        </w:rPr>
        <w:t>look</w:t>
      </w:r>
      <w:r>
        <w:rPr>
          <w:color w:val="231F20"/>
          <w:spacing w:val="-8"/>
          <w:sz w:val="20"/>
        </w:rPr>
        <w:t> </w:t>
      </w:r>
      <w:r>
        <w:rPr>
          <w:color w:val="231F20"/>
          <w:sz w:val="20"/>
        </w:rPr>
        <w:t>like.</w:t>
      </w:r>
    </w:p>
    <w:p>
      <w:pPr>
        <w:pStyle w:val="Heading8"/>
        <w:spacing w:line="235" w:lineRule="exact"/>
        <w:ind w:left="352"/>
        <w:rPr>
          <w:rFonts w:ascii="Times New Roman"/>
        </w:rPr>
      </w:pPr>
      <w:r>
        <w:rPr>
          <w:rFonts w:ascii="Times New Roman"/>
          <w:color w:val="231F20"/>
        </w:rPr>
        <w:t>Yuck.</w:t>
      </w:r>
      <w:r>
        <w:rPr>
          <w:rFonts w:ascii="Times New Roman"/>
          <w:color w:val="231F20"/>
          <w:spacing w:val="-12"/>
        </w:rPr>
        <w:t> </w:t>
      </w:r>
      <w:r>
        <w:rPr>
          <w:rFonts w:ascii="Times New Roman"/>
          <w:color w:val="231F20"/>
        </w:rPr>
        <w:t>That</w:t>
      </w:r>
      <w:r>
        <w:rPr>
          <w:rFonts w:ascii="Times New Roman"/>
          <w:color w:val="231F20"/>
          <w:spacing w:val="-8"/>
        </w:rPr>
        <w:t> </w:t>
      </w:r>
      <w:r>
        <w:rPr>
          <w:rFonts w:ascii="Times New Roman"/>
          <w:color w:val="231F20"/>
        </w:rPr>
        <w:t>is</w:t>
      </w:r>
      <w:r>
        <w:rPr>
          <w:rFonts w:ascii="Times New Roman"/>
          <w:color w:val="231F20"/>
          <w:spacing w:val="-8"/>
        </w:rPr>
        <w:t> </w:t>
      </w:r>
      <w:r>
        <w:rPr>
          <w:rFonts w:ascii="Times New Roman"/>
          <w:color w:val="231F20"/>
        </w:rPr>
        <w:t>a</w:t>
      </w:r>
      <w:r>
        <w:rPr>
          <w:rFonts w:ascii="Times New Roman"/>
          <w:color w:val="231F20"/>
          <w:spacing w:val="-8"/>
        </w:rPr>
        <w:t> </w:t>
      </w:r>
      <w:r>
        <w:rPr>
          <w:rFonts w:ascii="Times New Roman"/>
          <w:color w:val="231F20"/>
        </w:rPr>
        <w:t>ridiculous</w:t>
      </w:r>
      <w:r>
        <w:rPr>
          <w:rFonts w:ascii="Times New Roman"/>
          <w:color w:val="231F20"/>
          <w:spacing w:val="-8"/>
        </w:rPr>
        <w:t> </w:t>
      </w:r>
      <w:r>
        <w:rPr>
          <w:rFonts w:ascii="Times New Roman"/>
          <w:color w:val="231F20"/>
        </w:rPr>
        <w:t>amount</w:t>
      </w:r>
      <w:r>
        <w:rPr>
          <w:rFonts w:ascii="Times New Roman"/>
          <w:color w:val="231F20"/>
          <w:spacing w:val="-8"/>
        </w:rPr>
        <w:t> </w:t>
      </w:r>
      <w:r>
        <w:rPr>
          <w:rFonts w:ascii="Times New Roman"/>
          <w:color w:val="231F20"/>
        </w:rPr>
        <w:t>of</w:t>
      </w:r>
      <w:r>
        <w:rPr>
          <w:rFonts w:ascii="Times New Roman"/>
          <w:color w:val="231F20"/>
          <w:spacing w:val="-8"/>
        </w:rPr>
        <w:t> </w:t>
      </w:r>
      <w:r>
        <w:rPr>
          <w:rFonts w:ascii="Times New Roman"/>
          <w:color w:val="231F20"/>
        </w:rPr>
        <w:t>work,</w:t>
      </w:r>
      <w:r>
        <w:rPr>
          <w:rFonts w:ascii="Times New Roman"/>
          <w:color w:val="231F20"/>
          <w:spacing w:val="-8"/>
        </w:rPr>
        <w:t> </w:t>
      </w:r>
      <w:r>
        <w:rPr>
          <w:rFonts w:ascii="Times New Roman"/>
          <w:color w:val="231F20"/>
        </w:rPr>
        <w:t>and</w:t>
      </w:r>
      <w:r>
        <w:rPr>
          <w:rFonts w:ascii="Times New Roman"/>
          <w:color w:val="231F20"/>
          <w:spacing w:val="-7"/>
        </w:rPr>
        <w:t> </w:t>
      </w:r>
      <w:r>
        <w:rPr>
          <w:rFonts w:ascii="Times New Roman"/>
          <w:color w:val="231F20"/>
        </w:rPr>
        <w:t>I</w:t>
      </w:r>
      <w:r>
        <w:rPr>
          <w:rFonts w:ascii="Times New Roman"/>
          <w:color w:val="231F20"/>
          <w:spacing w:val="-8"/>
        </w:rPr>
        <w:t> </w:t>
      </w:r>
      <w:r>
        <w:rPr>
          <w:rFonts w:ascii="Times New Roman"/>
          <w:color w:val="231F20"/>
        </w:rPr>
        <w:t>don</w:t>
      </w:r>
      <w:r>
        <w:rPr>
          <w:rFonts w:ascii="Times New Roman"/>
          <w:color w:val="231F20"/>
          <w:spacing w:val="-6"/>
        </w:rPr>
        <w:t> </w:t>
      </w:r>
      <w:r>
        <w:rPr>
          <w:rFonts w:ascii="Times New Roman"/>
          <w:color w:val="231F20"/>
        </w:rPr>
        <w:t>t</w:t>
      </w:r>
      <w:r>
        <w:rPr>
          <w:rFonts w:ascii="Times New Roman"/>
          <w:color w:val="231F20"/>
          <w:spacing w:val="-8"/>
        </w:rPr>
        <w:t> </w:t>
      </w:r>
      <w:r>
        <w:rPr>
          <w:rFonts w:ascii="Times New Roman"/>
          <w:color w:val="231F20"/>
        </w:rPr>
        <w:t>particularly</w:t>
      </w:r>
      <w:r>
        <w:rPr>
          <w:rFonts w:ascii="Times New Roman"/>
          <w:color w:val="231F20"/>
          <w:spacing w:val="-8"/>
        </w:rPr>
        <w:t> </w:t>
      </w:r>
      <w:r>
        <w:rPr>
          <w:rFonts w:ascii="Times New Roman"/>
          <w:color w:val="231F20"/>
        </w:rPr>
        <w:t>like</w:t>
      </w:r>
      <w:r>
        <w:rPr>
          <w:rFonts w:ascii="Times New Roman"/>
          <w:color w:val="231F20"/>
          <w:spacing w:val="-8"/>
        </w:rPr>
        <w:t> </w:t>
      </w:r>
      <w:r>
        <w:rPr>
          <w:rFonts w:ascii="Times New Roman"/>
          <w:color w:val="231F20"/>
          <w:spacing w:val="-5"/>
        </w:rPr>
        <w:t>how</w:t>
      </w:r>
    </w:p>
    <w:p>
      <w:pPr>
        <w:spacing w:line="254" w:lineRule="auto" w:before="7"/>
        <w:ind w:left="111" w:right="112" w:firstLine="0"/>
        <w:jc w:val="both"/>
        <w:rPr>
          <w:sz w:val="20"/>
        </w:rPr>
      </w:pPr>
      <w:r>
        <w:rPr/>
        <w:drawing>
          <wp:anchor distT="0" distB="0" distL="0" distR="0" allowOverlap="1" layoutInCell="1" locked="0" behindDoc="0" simplePos="0" relativeHeight="15900160">
            <wp:simplePos x="0" y="0"/>
            <wp:positionH relativeFrom="page">
              <wp:posOffset>1592719</wp:posOffset>
            </wp:positionH>
            <wp:positionV relativeFrom="paragraph">
              <wp:posOffset>1395487</wp:posOffset>
            </wp:positionV>
            <wp:extent cx="81505" cy="285750"/>
            <wp:effectExtent l="0" t="0" r="0" b="0"/>
            <wp:wrapNone/>
            <wp:docPr id="9" name="image11.png"/>
            <wp:cNvGraphicFramePr>
              <a:graphicFrameLocks noChangeAspect="1"/>
            </wp:cNvGraphicFramePr>
            <a:graphic>
              <a:graphicData uri="http://schemas.openxmlformats.org/drawingml/2006/picture">
                <pic:pic>
                  <pic:nvPicPr>
                    <pic:cNvPr id="10" name="image11.png"/>
                    <pic:cNvPicPr/>
                  </pic:nvPicPr>
                  <pic:blipFill>
                    <a:blip r:embed="rId25" cstate="print"/>
                    <a:stretch>
                      <a:fillRect/>
                    </a:stretch>
                  </pic:blipFill>
                  <pic:spPr>
                    <a:xfrm>
                      <a:off x="0" y="0"/>
                      <a:ext cx="81505" cy="285750"/>
                    </a:xfrm>
                    <a:prstGeom prst="rect">
                      <a:avLst/>
                    </a:prstGeom>
                  </pic:spPr>
                </pic:pic>
              </a:graphicData>
            </a:graphic>
          </wp:anchor>
        </w:drawing>
      </w:r>
      <w:r>
        <w:rPr/>
        <w:pict>
          <v:group style="position:absolute;margin-left:151.604004pt;margin-top:97.340919pt;width:74.350pt;height:6.4pt;mso-position-horizontal-relative:page;mso-position-vertical-relative:paragraph;z-index:15901696" id="docshapegroup753" coordorigin="3032,1947" coordsize="1487,128">
            <v:line style="position:absolute" from="3032,2010" to="4467,2010" stroked="true" strokeweight="1pt" strokecolor="#231f20">
              <v:stroke dashstyle="dash"/>
            </v:line>
            <v:shape style="position:absolute;left:4304;top:1946;width:215;height:128" type="#_x0000_t75" id="docshape754" stroked="false">
              <v:imagedata r:id="rId26" o:title=""/>
            </v:shape>
            <w10:wrap type="none"/>
          </v:group>
        </w:pict>
      </w:r>
      <w:r>
        <w:rPr/>
        <w:pict>
          <v:group style="position:absolute;margin-left:245.272995pt;margin-top:109.88092pt;width:6.4pt;height:22.35pt;mso-position-horizontal-relative:page;mso-position-vertical-relative:paragraph;z-index:15902208" id="docshapegroup755" coordorigin="4905,2198" coordsize="128,447">
            <v:line style="position:absolute" from="4969,2645" to="4969,2250" stroked="true" strokeweight="1pt" strokecolor="#231f20">
              <v:stroke dashstyle="solid"/>
            </v:line>
            <v:shape style="position:absolute;left:4915;top:2207;width:108;height:195" id="docshape756" coordorigin="4915,2208" coordsize="108,195" path="m4969,2208l4915,2402,5023,2402,4969,2208xe" filled="true" fillcolor="#ffffff" stroked="false">
              <v:path arrowok="t"/>
              <v:fill type="solid"/>
            </v:shape>
            <v:shape style="position:absolute;left:4915;top:2207;width:108;height:195" id="docshape757" coordorigin="4915,2208" coordsize="108,195" path="m5023,2402l4969,2208,4915,2402,5023,2402xe" filled="false" stroked="true" strokeweight="1pt" strokecolor="#231f20">
              <v:path arrowok="t"/>
              <v:stroke dashstyle="solid"/>
            </v:shape>
            <w10:wrap type="none"/>
          </v:group>
        </w:pict>
      </w:r>
      <w:r>
        <w:rPr/>
        <w:pict>
          <v:shape style="position:absolute;margin-left:226.128006pt;margin-top:88.831917pt;width:44.7pt;height:21.7pt;mso-position-horizontal-relative:page;mso-position-vertical-relative:paragraph;z-index:15903744" type="#_x0000_t202" id="docshape758" filled="false" stroked="true" strokeweight="1pt" strokecolor="#231f20">
            <v:textbox inset="0,0,0,0">
              <w:txbxContent>
                <w:p>
                  <w:pPr>
                    <w:spacing w:before="124"/>
                    <w:ind w:left="201" w:right="0" w:firstLine="0"/>
                    <w:jc w:val="left"/>
                    <w:rPr>
                      <w:rFonts w:ascii="Arial"/>
                      <w:b/>
                      <w:sz w:val="14"/>
                    </w:rPr>
                  </w:pPr>
                  <w:r>
                    <w:rPr>
                      <w:rFonts w:ascii="Arial"/>
                      <w:b/>
                      <w:color w:val="231F20"/>
                      <w:spacing w:val="-2"/>
                      <w:sz w:val="14"/>
                    </w:rPr>
                    <w:t>IPermit</w:t>
                  </w:r>
                </w:p>
              </w:txbxContent>
            </v:textbox>
            <v:stroke dashstyle="solid"/>
            <w10:wrap type="none"/>
          </v:shape>
        </w:pict>
      </w:r>
      <w:r>
        <w:rPr>
          <w:rFonts w:ascii="Times New Roman"/>
          <w:color w:val="231F20"/>
          <w:sz w:val="22"/>
        </w:rPr>
        <w:t>the</w:t>
      </w:r>
      <w:r>
        <w:rPr>
          <w:rFonts w:ascii="Times New Roman"/>
          <w:color w:val="231F20"/>
          <w:spacing w:val="-6"/>
          <w:sz w:val="22"/>
        </w:rPr>
        <w:t> </w:t>
      </w:r>
      <w:r>
        <w:rPr>
          <w:rFonts w:ascii="Times New Roman"/>
          <w:color w:val="231F20"/>
          <w:sz w:val="22"/>
        </w:rPr>
        <w:t>code</w:t>
      </w:r>
      <w:r>
        <w:rPr>
          <w:rFonts w:ascii="Times New Roman"/>
          <w:color w:val="231F20"/>
          <w:spacing w:val="-6"/>
          <w:sz w:val="22"/>
        </w:rPr>
        <w:t> </w:t>
      </w:r>
      <w:r>
        <w:rPr>
          <w:rFonts w:ascii="Times New Roman"/>
          <w:color w:val="231F20"/>
          <w:sz w:val="22"/>
        </w:rPr>
        <w:t>ends</w:t>
      </w:r>
      <w:r>
        <w:rPr>
          <w:rFonts w:ascii="Times New Roman"/>
          <w:color w:val="231F20"/>
          <w:spacing w:val="-6"/>
          <w:sz w:val="22"/>
        </w:rPr>
        <w:t> </w:t>
      </w:r>
      <w:r>
        <w:rPr>
          <w:rFonts w:ascii="Times New Roman"/>
          <w:color w:val="231F20"/>
          <w:sz w:val="22"/>
        </w:rPr>
        <w:t>up.</w:t>
      </w:r>
      <w:r>
        <w:rPr>
          <w:rFonts w:ascii="Times New Roman"/>
          <w:color w:val="231F20"/>
          <w:spacing w:val="-6"/>
          <w:sz w:val="22"/>
        </w:rPr>
        <w:t> </w:t>
      </w:r>
      <w:r>
        <w:rPr>
          <w:rFonts w:ascii="Times New Roman"/>
          <w:color w:val="231F20"/>
          <w:sz w:val="22"/>
        </w:rPr>
        <w:t>Interfaces</w:t>
      </w:r>
      <w:r>
        <w:rPr>
          <w:rFonts w:ascii="Times New Roman"/>
          <w:color w:val="231F20"/>
          <w:spacing w:val="-6"/>
          <w:sz w:val="22"/>
        </w:rPr>
        <w:t> </w:t>
      </w:r>
      <w:r>
        <w:rPr>
          <w:rFonts w:ascii="Times New Roman"/>
          <w:color w:val="231F20"/>
          <w:sz w:val="22"/>
        </w:rPr>
        <w:t>are</w:t>
      </w:r>
      <w:r>
        <w:rPr>
          <w:rFonts w:ascii="Times New Roman"/>
          <w:color w:val="231F20"/>
          <w:spacing w:val="-6"/>
          <w:sz w:val="22"/>
        </w:rPr>
        <w:t> </w:t>
      </w:r>
      <w:r>
        <w:rPr>
          <w:rFonts w:ascii="Times New Roman"/>
          <w:color w:val="231F20"/>
          <w:sz w:val="22"/>
        </w:rPr>
        <w:t>great</w:t>
      </w:r>
      <w:r>
        <w:rPr>
          <w:rFonts w:ascii="Times New Roman"/>
          <w:color w:val="231F20"/>
          <w:spacing w:val="-6"/>
          <w:sz w:val="22"/>
        </w:rPr>
        <w:t> </w:t>
      </w:r>
      <w:r>
        <w:rPr>
          <w:rFonts w:ascii="Times New Roman"/>
          <w:color w:val="231F20"/>
          <w:sz w:val="22"/>
        </w:rPr>
        <w:t>for</w:t>
      </w:r>
      <w:r>
        <w:rPr>
          <w:rFonts w:ascii="Times New Roman"/>
          <w:color w:val="231F20"/>
          <w:spacing w:val="-6"/>
          <w:sz w:val="22"/>
        </w:rPr>
        <w:t> </w:t>
      </w:r>
      <w:r>
        <w:rPr>
          <w:rFonts w:ascii="Times New Roman"/>
          <w:color w:val="231F20"/>
          <w:sz w:val="22"/>
        </w:rPr>
        <w:t>breaking</w:t>
      </w:r>
      <w:r>
        <w:rPr>
          <w:rFonts w:ascii="Times New Roman"/>
          <w:color w:val="231F20"/>
          <w:spacing w:val="-6"/>
          <w:sz w:val="22"/>
        </w:rPr>
        <w:t> </w:t>
      </w:r>
      <w:r>
        <w:rPr>
          <w:rFonts w:ascii="Times New Roman"/>
          <w:color w:val="231F20"/>
          <w:sz w:val="22"/>
        </w:rPr>
        <w:t>dependencies,</w:t>
      </w:r>
      <w:r>
        <w:rPr>
          <w:rFonts w:ascii="Times New Roman"/>
          <w:color w:val="231F20"/>
          <w:spacing w:val="-6"/>
          <w:sz w:val="22"/>
        </w:rPr>
        <w:t> </w:t>
      </w:r>
      <w:r>
        <w:rPr>
          <w:rFonts w:ascii="Times New Roman"/>
          <w:color w:val="231F20"/>
          <w:sz w:val="22"/>
        </w:rPr>
        <w:t>but</w:t>
      </w:r>
      <w:r>
        <w:rPr>
          <w:rFonts w:ascii="Times New Roman"/>
          <w:color w:val="231F20"/>
          <w:spacing w:val="-6"/>
          <w:sz w:val="22"/>
        </w:rPr>
        <w:t> </w:t>
      </w:r>
      <w:r>
        <w:rPr>
          <w:rFonts w:ascii="Times New Roman"/>
          <w:color w:val="231F20"/>
          <w:sz w:val="22"/>
        </w:rPr>
        <w:t>when</w:t>
      </w:r>
      <w:r>
        <w:rPr>
          <w:rFonts w:ascii="Times New Roman"/>
          <w:color w:val="231F20"/>
          <w:spacing w:val="-6"/>
          <w:sz w:val="22"/>
        </w:rPr>
        <w:t> </w:t>
      </w:r>
      <w:r>
        <w:rPr>
          <w:rFonts w:ascii="Times New Roman"/>
          <w:color w:val="231F20"/>
          <w:sz w:val="22"/>
        </w:rPr>
        <w:t>we get to the point that we have nearly a one-to-one relationship between classes and interfaces, the design gets cluttered. Don</w:t>
      </w:r>
      <w:r>
        <w:rPr>
          <w:rFonts w:ascii="Times New Roman"/>
          <w:color w:val="231F20"/>
          <w:spacing w:val="-6"/>
          <w:sz w:val="22"/>
        </w:rPr>
        <w:t> </w:t>
      </w:r>
      <w:r>
        <w:rPr>
          <w:rFonts w:ascii="Times New Roman"/>
          <w:color w:val="231F20"/>
          <w:sz w:val="22"/>
        </w:rPr>
        <w:t>t get </w:t>
      </w:r>
      <w:r>
        <w:rPr>
          <w:color w:val="231F20"/>
          <w:sz w:val="20"/>
        </w:rPr>
        <w:t>me wrong: If our backs are against the wall, it would be fine to move toward this design, but if there are other possibilities, we should explore them. Fortunately, there are.</w:t>
      </w:r>
    </w:p>
    <w:p>
      <w:pPr>
        <w:pStyle w:val="BodyText"/>
      </w:pPr>
    </w:p>
    <w:p>
      <w:pPr>
        <w:pStyle w:val="BodyText"/>
        <w:rPr>
          <w:sz w:val="17"/>
        </w:rPr>
      </w:pPr>
      <w:r>
        <w:rPr/>
        <w:pict>
          <v:shape style="position:absolute;margin-left:106.266998pt;margin-top:11.712057pt;width:44.7pt;height:21.7pt;mso-position-horizontal-relative:page;mso-position-vertical-relative:paragraph;z-index:-15561216;mso-wrap-distance-left:0;mso-wrap-distance-right:0" type="#_x0000_t202" id="docshape759" filled="false" stroked="true" strokeweight="1pt" strokecolor="#231f20">
            <v:textbox inset="0,0,0,0">
              <w:txbxContent>
                <w:p>
                  <w:pPr>
                    <w:spacing w:before="124"/>
                    <w:ind w:left="220" w:right="0" w:firstLine="0"/>
                    <w:jc w:val="left"/>
                    <w:rPr>
                      <w:rFonts w:ascii="Arial"/>
                      <w:b/>
                      <w:sz w:val="14"/>
                    </w:rPr>
                  </w:pPr>
                  <w:r>
                    <w:rPr>
                      <w:rFonts w:ascii="Arial"/>
                      <w:b/>
                      <w:color w:val="231F20"/>
                      <w:spacing w:val="-2"/>
                      <w:sz w:val="14"/>
                    </w:rPr>
                    <w:t>Permit</w:t>
                  </w:r>
                </w:p>
              </w:txbxContent>
            </v:textbox>
            <v:stroke dashstyle="solid"/>
            <w10:wrap type="topAndBottom"/>
          </v:shape>
        </w:pict>
      </w:r>
    </w:p>
    <w:p>
      <w:pPr>
        <w:pStyle w:val="BodyText"/>
      </w:pPr>
    </w:p>
    <w:p>
      <w:pPr>
        <w:pStyle w:val="BodyText"/>
        <w:spacing w:before="4"/>
        <w:rPr>
          <w:sz w:val="14"/>
        </w:rPr>
      </w:pPr>
      <w:r>
        <w:rPr/>
        <w:pict>
          <v:shape style="position:absolute;margin-left:99.766998pt;margin-top:10.108367pt;width:57.7pt;height:22.7pt;mso-position-horizontal-relative:page;mso-position-vertical-relative:paragraph;z-index:-15560704;mso-wrap-distance-left:0;mso-wrap-distance-right:0" type="#_x0000_t202" id="docshape760" filled="false" stroked="true" strokeweight="1pt" strokecolor="#231f20">
            <v:textbox inset="0,0,0,0">
              <w:txbxContent>
                <w:p>
                  <w:pPr>
                    <w:spacing w:before="124"/>
                    <w:ind w:left="111" w:right="0" w:firstLine="0"/>
                    <w:jc w:val="left"/>
                    <w:rPr>
                      <w:rFonts w:ascii="Arial"/>
                      <w:b/>
                      <w:sz w:val="14"/>
                    </w:rPr>
                  </w:pPr>
                  <w:r>
                    <w:rPr>
                      <w:rFonts w:ascii="Arial"/>
                      <w:b/>
                      <w:color w:val="231F20"/>
                      <w:spacing w:val="-2"/>
                      <w:sz w:val="14"/>
                    </w:rPr>
                    <w:t>FacilityPermit</w:t>
                  </w:r>
                </w:p>
              </w:txbxContent>
            </v:textbox>
            <v:stroke dashstyle="solid"/>
            <w10:wrap type="topAndBottom"/>
          </v:shape>
        </w:pict>
      </w:r>
    </w:p>
    <w:p>
      <w:pPr>
        <w:pStyle w:val="BodyText"/>
      </w:pPr>
    </w:p>
    <w:p>
      <w:pPr>
        <w:pStyle w:val="BodyText"/>
        <w:spacing w:before="1"/>
        <w:rPr>
          <w:sz w:val="15"/>
        </w:rPr>
      </w:pPr>
      <w:r>
        <w:rPr/>
        <w:pict>
          <v:shape style="position:absolute;margin-left:93.767998pt;margin-top:10.554367pt;width:69.7pt;height:22.7pt;mso-position-horizontal-relative:page;mso-position-vertical-relative:paragraph;z-index:-15560192;mso-wrap-distance-left:0;mso-wrap-distance-right:0" type="#_x0000_t202" id="docshape761" filled="false" stroked="true" strokeweight="1pt" strokecolor="#231f20">
            <v:textbox inset="0,0,0,0">
              <w:txbxContent>
                <w:p>
                  <w:pPr>
                    <w:spacing w:before="124"/>
                    <w:ind w:left="97" w:right="0" w:firstLine="0"/>
                    <w:jc w:val="left"/>
                    <w:rPr>
                      <w:rFonts w:ascii="Arial"/>
                      <w:b/>
                      <w:sz w:val="14"/>
                    </w:rPr>
                  </w:pPr>
                  <w:r>
                    <w:rPr>
                      <w:rFonts w:ascii="Arial"/>
                      <w:b/>
                      <w:color w:val="231F20"/>
                      <w:spacing w:val="-2"/>
                      <w:sz w:val="14"/>
                    </w:rPr>
                    <w:t>OriginationPermit</w:t>
                  </w:r>
                </w:p>
              </w:txbxContent>
            </v:textbox>
            <v:stroke dashstyle="solid"/>
            <w10:wrap type="topAndBottom"/>
          </v:shape>
        </w:pict>
      </w:r>
      <w:r>
        <w:rPr/>
        <w:pict>
          <v:group style="position:absolute;margin-left:164.492004pt;margin-top:19.102367pt;width:48.6pt;height:6.4pt;mso-position-horizontal-relative:page;mso-position-vertical-relative:paragraph;z-index:-15559680;mso-wrap-distance-left:0;mso-wrap-distance-right:0" id="docshapegroup762" coordorigin="3290,382" coordsize="972,128">
            <v:line style="position:absolute" from="3290,446" to="4209,446" stroked="true" strokeweight="1pt" strokecolor="#231f20">
              <v:stroke dashstyle="dash"/>
            </v:line>
            <v:shape style="position:absolute;left:4046;top:382;width:215;height:128" type="#_x0000_t75" id="docshape763" stroked="false">
              <v:imagedata r:id="rId27" o:title=""/>
            </v:shape>
            <w10:wrap type="topAndBottom"/>
          </v:group>
        </w:pict>
      </w:r>
      <w:r>
        <w:rPr/>
        <w:pict>
          <v:shape style="position:absolute;margin-left:213.628006pt;margin-top:10.554367pt;width:69.7pt;height:22.7pt;mso-position-horizontal-relative:page;mso-position-vertical-relative:paragraph;z-index:-15559168;mso-wrap-distance-left:0;mso-wrap-distance-right:0" type="#_x0000_t202" id="docshape764" filled="false" stroked="true" strokeweight="1pt" strokecolor="#231f20">
            <v:textbox inset="0,0,0,0">
              <w:txbxContent>
                <w:p>
                  <w:pPr>
                    <w:spacing w:before="124"/>
                    <w:ind w:left="78" w:right="0" w:firstLine="0"/>
                    <w:jc w:val="left"/>
                    <w:rPr>
                      <w:rFonts w:ascii="Arial"/>
                      <w:b/>
                      <w:sz w:val="14"/>
                    </w:rPr>
                  </w:pPr>
                  <w:r>
                    <w:rPr>
                      <w:rFonts w:ascii="Arial"/>
                      <w:b/>
                      <w:color w:val="231F20"/>
                      <w:spacing w:val="-2"/>
                      <w:sz w:val="14"/>
                    </w:rPr>
                    <w:t>IOriginationPermit</w:t>
                  </w:r>
                </w:p>
              </w:txbxContent>
            </v:textbox>
            <v:stroke dashstyle="solid"/>
            <w10:wrap type="topAndBottom"/>
          </v:shape>
        </w:pict>
      </w:r>
    </w:p>
    <w:p>
      <w:pPr>
        <w:pStyle w:val="BodyText"/>
        <w:spacing w:before="4"/>
        <w:rPr>
          <w:sz w:val="18"/>
        </w:rPr>
      </w:pPr>
    </w:p>
    <w:p>
      <w:pPr>
        <w:tabs>
          <w:tab w:pos="1140" w:val="left" w:leader="none"/>
        </w:tabs>
        <w:spacing w:before="104"/>
        <w:ind w:left="122" w:right="0" w:firstLine="0"/>
        <w:jc w:val="left"/>
        <w:rPr>
          <w:rFonts w:ascii="Book Antiqua"/>
          <w:i/>
          <w:sz w:val="18"/>
        </w:rPr>
      </w:pPr>
      <w:r>
        <w:rPr/>
        <w:pict>
          <v:group style="position:absolute;margin-left:125.411003pt;margin-top:-55.881241pt;width:6.4pt;height:22.35pt;mso-position-horizontal-relative:page;mso-position-vertical-relative:paragraph;z-index:15900672" id="docshapegroup765" coordorigin="2508,-1118" coordsize="128,447">
            <v:line style="position:absolute" from="2572,-671" to="2572,-1065" stroked="true" strokeweight="1pt" strokecolor="#231f20">
              <v:stroke dashstyle="solid"/>
            </v:line>
            <v:shape style="position:absolute;left:2518;top:-1108;width:108;height:195" id="docshape766" coordorigin="2518,-1108" coordsize="108,195" path="m2572,-1108l2518,-913,2626,-913,2572,-1108xe" filled="true" fillcolor="#ffffff" stroked="false">
              <v:path arrowok="t"/>
              <v:fill type="solid"/>
            </v:shape>
            <v:shape style="position:absolute;left:2518;top:-1108;width:108;height:195" id="docshape767" coordorigin="2518,-1108" coordsize="108,195" path="m2626,-913l2572,-1108,2518,-913,2626,-913xe" filled="false" stroked="true" strokeweight="1pt" strokecolor="#231f20">
              <v:path arrowok="t"/>
              <v:stroke dashstyle="solid"/>
            </v:shape>
            <w10:wrap type="none"/>
          </v:group>
        </w:pict>
      </w:r>
      <w:r>
        <w:rPr/>
        <w:pict>
          <v:group style="position:absolute;margin-left:157.619003pt;margin-top:-70.413239pt;width:61.05pt;height:6.4pt;mso-position-horizontal-relative:page;mso-position-vertical-relative:paragraph;z-index:15901184" id="docshapegroup768" coordorigin="3152,-1408" coordsize="1221,128">
            <v:line style="position:absolute" from="3152,-1345" to="4321,-1345" stroked="true" strokeweight="1pt" strokecolor="#231f20">
              <v:stroke dashstyle="dash"/>
            </v:line>
            <v:shape style="position:absolute;left:4158;top:-1409;width:215;height:128" type="#_x0000_t75" id="docshape769" stroked="false">
              <v:imagedata r:id="rId26" o:title=""/>
            </v:shape>
            <w10:wrap type="none"/>
          </v:group>
        </w:pict>
      </w:r>
      <w:r>
        <w:rPr/>
        <w:pict>
          <v:group style="position:absolute;margin-left:245.272995pt;margin-top:-55.881241pt;width:6.4pt;height:22.35pt;mso-position-horizontal-relative:page;mso-position-vertical-relative:paragraph;z-index:15902720" id="docshapegroup770" coordorigin="4905,-1118" coordsize="128,447">
            <v:line style="position:absolute" from="4969,-671" to="4969,-1065" stroked="true" strokeweight="1pt" strokecolor="#231f20">
              <v:stroke dashstyle="solid"/>
            </v:line>
            <v:shape style="position:absolute;left:4915;top:-1108;width:108;height:195" id="docshape771" coordorigin="4915,-1108" coordsize="108,195" path="m4969,-1108l4915,-913,5023,-913,4969,-1108xe" filled="true" fillcolor="#ffffff" stroked="false">
              <v:path arrowok="t"/>
              <v:fill type="solid"/>
            </v:shape>
            <v:shape style="position:absolute;left:4915;top:-1108;width:108;height:195" id="docshape772" coordorigin="4915,-1108" coordsize="108,195" path="m5023,-913l4969,-1108,4915,-913,5023,-913xe" filled="false" stroked="true" strokeweight="1pt" strokecolor="#231f20">
              <v:path arrowok="t"/>
              <v:stroke dashstyle="solid"/>
            </v:shape>
            <w10:wrap type="none"/>
          </v:group>
        </w:pict>
      </w:r>
      <w:r>
        <w:rPr/>
        <w:pict>
          <v:shape style="position:absolute;margin-left:219.628006pt;margin-top:-78.376244pt;width:57.7pt;height:22.7pt;mso-position-horizontal-relative:page;mso-position-vertical-relative:paragraph;z-index:15903232" type="#_x0000_t202" id="docshape773" filled="false" stroked="true" strokeweight="1pt" strokecolor="#231f20">
            <v:textbox inset="0,0,0,0">
              <w:txbxContent>
                <w:p>
                  <w:pPr>
                    <w:spacing w:before="124"/>
                    <w:ind w:left="91" w:right="0" w:firstLine="0"/>
                    <w:jc w:val="left"/>
                    <w:rPr>
                      <w:rFonts w:ascii="Arial"/>
                      <w:b/>
                      <w:sz w:val="14"/>
                    </w:rPr>
                  </w:pPr>
                  <w:r>
                    <w:rPr>
                      <w:rFonts w:ascii="Arial"/>
                      <w:b/>
                      <w:color w:val="231F20"/>
                      <w:spacing w:val="-2"/>
                      <w:sz w:val="14"/>
                    </w:rPr>
                    <w:t>IFacilityPermit</w:t>
                  </w:r>
                </w:p>
              </w:txbxContent>
            </v:textbox>
            <v:stroke dashstyle="solid"/>
            <w10:wrap type="none"/>
          </v:shape>
        </w:pict>
      </w:r>
      <w:r>
        <w:rPr>
          <w:b/>
          <w:color w:val="231F20"/>
          <w:spacing w:val="-7"/>
          <w:sz w:val="18"/>
        </w:rPr>
        <w:t>Figure</w:t>
      </w:r>
      <w:r>
        <w:rPr>
          <w:b/>
          <w:color w:val="231F20"/>
          <w:spacing w:val="3"/>
          <w:sz w:val="18"/>
        </w:rPr>
        <w:t> </w:t>
      </w:r>
      <w:r>
        <w:rPr>
          <w:b/>
          <w:color w:val="231F20"/>
          <w:spacing w:val="-5"/>
          <w:sz w:val="18"/>
        </w:rPr>
        <w:t>9.5</w:t>
      </w:r>
      <w:r>
        <w:rPr>
          <w:b/>
          <w:color w:val="231F20"/>
          <w:sz w:val="18"/>
        </w:rPr>
        <w:tab/>
      </w:r>
      <w:r>
        <w:rPr>
          <w:rFonts w:ascii="Lucida Console"/>
          <w:color w:val="231F20"/>
          <w:spacing w:val="-2"/>
          <w:sz w:val="18"/>
        </w:rPr>
        <w:t>Permit</w:t>
      </w:r>
      <w:r>
        <w:rPr>
          <w:rFonts w:ascii="Lucida Console"/>
          <w:color w:val="231F20"/>
          <w:spacing w:val="-88"/>
          <w:sz w:val="18"/>
        </w:rPr>
        <w:t> </w:t>
      </w:r>
      <w:r>
        <w:rPr>
          <w:rFonts w:ascii="Book Antiqua"/>
          <w:i/>
          <w:color w:val="231F20"/>
          <w:spacing w:val="-2"/>
          <w:sz w:val="18"/>
        </w:rPr>
        <w:t>hierarchy</w:t>
      </w:r>
      <w:r>
        <w:rPr>
          <w:rFonts w:ascii="Book Antiqua"/>
          <w:i/>
          <w:color w:val="231F20"/>
          <w:spacing w:val="1"/>
          <w:sz w:val="18"/>
        </w:rPr>
        <w:t> </w:t>
      </w:r>
      <w:r>
        <w:rPr>
          <w:rFonts w:ascii="Book Antiqua"/>
          <w:i/>
          <w:color w:val="231F20"/>
          <w:spacing w:val="-2"/>
          <w:sz w:val="18"/>
        </w:rPr>
        <w:t>with</w:t>
      </w:r>
      <w:r>
        <w:rPr>
          <w:rFonts w:ascii="Book Antiqua"/>
          <w:i/>
          <w:color w:val="231F20"/>
          <w:spacing w:val="3"/>
          <w:sz w:val="18"/>
        </w:rPr>
        <w:t> </w:t>
      </w:r>
      <w:r>
        <w:rPr>
          <w:rFonts w:ascii="Book Antiqua"/>
          <w:i/>
          <w:color w:val="231F20"/>
          <w:spacing w:val="-2"/>
          <w:sz w:val="18"/>
        </w:rPr>
        <w:t>extract</w:t>
      </w:r>
      <w:r>
        <w:rPr>
          <w:rFonts w:ascii="Book Antiqua"/>
          <w:i/>
          <w:color w:val="231F20"/>
          <w:spacing w:val="2"/>
          <w:sz w:val="18"/>
        </w:rPr>
        <w:t> </w:t>
      </w:r>
      <w:r>
        <w:rPr>
          <w:rFonts w:ascii="Book Antiqua"/>
          <w:i/>
          <w:color w:val="231F20"/>
          <w:spacing w:val="-2"/>
          <w:sz w:val="18"/>
        </w:rPr>
        <w:t>interfaces.</w:t>
      </w:r>
    </w:p>
    <w:p>
      <w:pPr>
        <w:spacing w:after="0"/>
        <w:jc w:val="left"/>
        <w:rPr>
          <w:rFonts w:ascii="Book Antiqua"/>
          <w:sz w:val="18"/>
        </w:rPr>
        <w:sectPr>
          <w:pgSz w:w="7910" w:h="11940"/>
          <w:pgMar w:top="740" w:bottom="280" w:left="220" w:right="620"/>
        </w:sectPr>
      </w:pPr>
    </w:p>
    <w:p>
      <w:pPr>
        <w:pStyle w:val="BodyText"/>
        <w:spacing w:line="261" w:lineRule="auto" w:before="39"/>
        <w:ind w:left="100" w:right="114" w:firstLine="240"/>
        <w:jc w:val="both"/>
      </w:pPr>
      <w:r>
        <w:rPr/>
        <w:pict>
          <v:group style="position:absolute;margin-left:387.800995pt;margin-top:372.272003pt;width:6.7pt;height:47pt;mso-position-horizontal-relative:page;mso-position-vertical-relative:page;z-index:15904256" id="docshapegroup774" coordorigin="7756,7445" coordsize="134,940">
            <v:rect style="position:absolute;left:7766;top:7455;width:114;height:920" id="docshape775" filled="true" fillcolor="#231f20" stroked="false">
              <v:fill type="solid"/>
            </v:rect>
            <v:shape style="position:absolute;left:7766;top:7455;width:114;height:920" id="docshape776" coordorigin="7766,7455" coordsize="114,920" path="m7880,8375l7766,8375,7766,7455e" filled="false" stroked="true" strokeweight="1pt" strokecolor="#231f20">
              <v:path arrowok="t"/>
              <v:stroke dashstyle="solid"/>
            </v:shape>
            <w10:wrap type="none"/>
          </v:group>
        </w:pict>
      </w:r>
      <w:r>
        <w:rPr/>
        <w:pict>
          <v:line style="position:absolute;mso-position-horizontal-relative:page;mso-position-vertical-relative:page;z-index:-24546304" from="388.300995pt,372.772003pt" to="393.999995pt,372.772003pt" stroked="true" strokeweight="1pt" strokecolor="#231f20">
            <v:stroke dashstyle="solid"/>
            <w10:wrap type="none"/>
          </v:line>
        </w:pict>
      </w:r>
      <w:bookmarkStart w:name="_bookmark155" w:id="204"/>
      <w:bookmarkEnd w:id="204"/>
      <w:r>
        <w:rPr/>
      </w:r>
      <w:r>
        <w:rPr>
          <w:rFonts w:ascii="Book Antiqua"/>
          <w:i/>
          <w:color w:val="231F20"/>
        </w:rPr>
        <w:t>Extract Interface (362) </w:t>
      </w:r>
      <w:r>
        <w:rPr>
          <w:color w:val="231F20"/>
        </w:rPr>
        <w:t>is just one way of breaking a dependency on a parameter.</w:t>
      </w:r>
      <w:r>
        <w:rPr>
          <w:color w:val="231F20"/>
          <w:spacing w:val="-4"/>
        </w:rPr>
        <w:t> </w:t>
      </w:r>
      <w:r>
        <w:rPr>
          <w:color w:val="231F20"/>
        </w:rPr>
        <w:t>Sometimes</w:t>
      </w:r>
      <w:r>
        <w:rPr>
          <w:color w:val="231F20"/>
          <w:spacing w:val="-4"/>
        </w:rPr>
        <w:t> </w:t>
      </w:r>
      <w:r>
        <w:rPr>
          <w:color w:val="231F20"/>
        </w:rPr>
        <w:t>it</w:t>
      </w:r>
      <w:r>
        <w:rPr>
          <w:color w:val="231F20"/>
          <w:spacing w:val="-4"/>
        </w:rPr>
        <w:t> </w:t>
      </w:r>
      <w:r>
        <w:rPr>
          <w:color w:val="231F20"/>
        </w:rPr>
        <w:t>pays</w:t>
      </w:r>
      <w:r>
        <w:rPr>
          <w:color w:val="231F20"/>
          <w:spacing w:val="-4"/>
        </w:rPr>
        <w:t> </w:t>
      </w:r>
      <w:r>
        <w:rPr>
          <w:color w:val="231F20"/>
        </w:rPr>
        <w:t>to</w:t>
      </w:r>
      <w:r>
        <w:rPr>
          <w:color w:val="231F20"/>
          <w:spacing w:val="-4"/>
        </w:rPr>
        <w:t> </w:t>
      </w:r>
      <w:r>
        <w:rPr>
          <w:color w:val="231F20"/>
        </w:rPr>
        <w:t>ask</w:t>
      </w:r>
      <w:r>
        <w:rPr>
          <w:color w:val="231F20"/>
          <w:spacing w:val="-4"/>
        </w:rPr>
        <w:t> </w:t>
      </w:r>
      <w:r>
        <w:rPr>
          <w:color w:val="231F20"/>
        </w:rPr>
        <w:t>why</w:t>
      </w:r>
      <w:r>
        <w:rPr>
          <w:color w:val="231F20"/>
          <w:spacing w:val="-4"/>
        </w:rPr>
        <w:t> </w:t>
      </w:r>
      <w:r>
        <w:rPr>
          <w:color w:val="231F20"/>
        </w:rPr>
        <w:t>the</w:t>
      </w:r>
      <w:r>
        <w:rPr>
          <w:color w:val="231F20"/>
          <w:spacing w:val="-4"/>
        </w:rPr>
        <w:t> </w:t>
      </w:r>
      <w:r>
        <w:rPr>
          <w:color w:val="231F20"/>
        </w:rPr>
        <w:t>dependency</w:t>
      </w:r>
      <w:r>
        <w:rPr>
          <w:color w:val="231F20"/>
          <w:spacing w:val="-4"/>
        </w:rPr>
        <w:t> </w:t>
      </w:r>
      <w:r>
        <w:rPr>
          <w:color w:val="231F20"/>
        </w:rPr>
        <w:t>is</w:t>
      </w:r>
      <w:r>
        <w:rPr>
          <w:color w:val="231F20"/>
          <w:spacing w:val="-4"/>
        </w:rPr>
        <w:t> </w:t>
      </w:r>
      <w:r>
        <w:rPr>
          <w:color w:val="231F20"/>
        </w:rPr>
        <w:t>bad.</w:t>
      </w:r>
      <w:r>
        <w:rPr>
          <w:color w:val="231F20"/>
          <w:spacing w:val="-4"/>
        </w:rPr>
        <w:t> </w:t>
      </w:r>
      <w:r>
        <w:rPr>
          <w:color w:val="231F20"/>
        </w:rPr>
        <w:t>Sometimes</w:t>
      </w:r>
      <w:r>
        <w:rPr>
          <w:color w:val="231F20"/>
          <w:spacing w:val="-4"/>
        </w:rPr>
        <w:t> </w:t>
      </w:r>
      <w:r>
        <w:rPr>
          <w:color w:val="231F20"/>
        </w:rPr>
        <w:t>cre- ation is a pain. At other times, the parameter has a bad side effect. Maybe it</w:t>
      </w:r>
      <w:r>
        <w:rPr>
          <w:color w:val="231F20"/>
          <w:spacing w:val="80"/>
        </w:rPr>
        <w:t> </w:t>
      </w:r>
      <w:r>
        <w:rPr>
          <w:color w:val="231F20"/>
        </w:rPr>
        <w:t>talks to the file system or a database. At still other times, it just might take too long</w:t>
      </w:r>
      <w:r>
        <w:rPr>
          <w:color w:val="231F20"/>
          <w:spacing w:val="25"/>
        </w:rPr>
        <w:t> </w:t>
      </w:r>
      <w:r>
        <w:rPr>
          <w:color w:val="231F20"/>
        </w:rPr>
        <w:t>for</w:t>
      </w:r>
      <w:r>
        <w:rPr>
          <w:color w:val="231F20"/>
          <w:spacing w:val="25"/>
        </w:rPr>
        <w:t> </w:t>
      </w:r>
      <w:r>
        <w:rPr>
          <w:color w:val="231F20"/>
        </w:rPr>
        <w:t>its</w:t>
      </w:r>
      <w:r>
        <w:rPr>
          <w:color w:val="231F20"/>
          <w:spacing w:val="25"/>
        </w:rPr>
        <w:t> </w:t>
      </w:r>
      <w:r>
        <w:rPr>
          <w:color w:val="231F20"/>
        </w:rPr>
        <w:t>code</w:t>
      </w:r>
      <w:r>
        <w:rPr>
          <w:color w:val="231F20"/>
          <w:spacing w:val="25"/>
        </w:rPr>
        <w:t> </w:t>
      </w:r>
      <w:r>
        <w:rPr>
          <w:color w:val="231F20"/>
        </w:rPr>
        <w:t>to</w:t>
      </w:r>
      <w:r>
        <w:rPr>
          <w:color w:val="231F20"/>
          <w:spacing w:val="25"/>
        </w:rPr>
        <w:t> </w:t>
      </w:r>
      <w:r>
        <w:rPr>
          <w:color w:val="231F20"/>
        </w:rPr>
        <w:t>run.</w:t>
      </w:r>
      <w:r>
        <w:rPr>
          <w:color w:val="231F20"/>
          <w:spacing w:val="25"/>
        </w:rPr>
        <w:t> </w:t>
      </w:r>
      <w:r>
        <w:rPr>
          <w:color w:val="231F20"/>
        </w:rPr>
        <w:t>When</w:t>
      </w:r>
      <w:r>
        <w:rPr>
          <w:color w:val="231F20"/>
          <w:spacing w:val="25"/>
        </w:rPr>
        <w:t> </w:t>
      </w:r>
      <w:r>
        <w:rPr>
          <w:color w:val="231F20"/>
        </w:rPr>
        <w:t>we</w:t>
      </w:r>
      <w:r>
        <w:rPr>
          <w:color w:val="231F20"/>
          <w:spacing w:val="25"/>
        </w:rPr>
        <w:t> </w:t>
      </w:r>
      <w:r>
        <w:rPr>
          <w:color w:val="231F20"/>
        </w:rPr>
        <w:t>use</w:t>
      </w:r>
      <w:r>
        <w:rPr>
          <w:color w:val="231F20"/>
          <w:spacing w:val="24"/>
        </w:rPr>
        <w:t> </w:t>
      </w:r>
      <w:r>
        <w:rPr>
          <w:rFonts w:ascii="Book Antiqua"/>
          <w:i/>
          <w:color w:val="231F20"/>
        </w:rPr>
        <w:t>Extract</w:t>
      </w:r>
      <w:r>
        <w:rPr>
          <w:rFonts w:ascii="Book Antiqua"/>
          <w:i/>
          <w:color w:val="231F20"/>
          <w:spacing w:val="19"/>
        </w:rPr>
        <w:t> </w:t>
      </w:r>
      <w:r>
        <w:rPr>
          <w:rFonts w:ascii="Book Antiqua"/>
          <w:i/>
          <w:color w:val="231F20"/>
        </w:rPr>
        <w:t>Interface</w:t>
      </w:r>
      <w:r>
        <w:rPr>
          <w:rFonts w:ascii="Book Antiqua"/>
          <w:i/>
          <w:color w:val="231F20"/>
          <w:spacing w:val="19"/>
        </w:rPr>
        <w:t> </w:t>
      </w:r>
      <w:r>
        <w:rPr>
          <w:rFonts w:ascii="Book Antiqua"/>
          <w:i/>
          <w:color w:val="231F20"/>
        </w:rPr>
        <w:t>(362)</w:t>
      </w:r>
      <w:r>
        <w:rPr>
          <w:color w:val="231F20"/>
        </w:rPr>
        <w:t>,</w:t>
      </w:r>
      <w:r>
        <w:rPr>
          <w:color w:val="231F20"/>
          <w:spacing w:val="25"/>
        </w:rPr>
        <w:t> </w:t>
      </w:r>
      <w:r>
        <w:rPr>
          <w:color w:val="231F20"/>
        </w:rPr>
        <w:t>we</w:t>
      </w:r>
      <w:r>
        <w:rPr>
          <w:color w:val="231F20"/>
          <w:spacing w:val="25"/>
        </w:rPr>
        <w:t> </w:t>
      </w:r>
      <w:r>
        <w:rPr>
          <w:color w:val="231F20"/>
        </w:rPr>
        <w:t>can</w:t>
      </w:r>
      <w:r>
        <w:rPr>
          <w:color w:val="231F20"/>
          <w:spacing w:val="25"/>
        </w:rPr>
        <w:t> </w:t>
      </w:r>
      <w:r>
        <w:rPr>
          <w:color w:val="231F20"/>
        </w:rPr>
        <w:t>get</w:t>
      </w:r>
      <w:r>
        <w:rPr>
          <w:color w:val="231F20"/>
          <w:spacing w:val="25"/>
        </w:rPr>
        <w:t> </w:t>
      </w:r>
      <w:r>
        <w:rPr>
          <w:color w:val="231F20"/>
        </w:rPr>
        <w:t>past all of these issues, but we do it by brutally severing the connection to a class. </w:t>
      </w:r>
      <w:r>
        <w:rPr>
          <w:color w:val="231F20"/>
        </w:rPr>
        <w:t>If only pieces of a class are problems, we can take another approach and sever only the connection to them.</w:t>
      </w:r>
    </w:p>
    <w:p>
      <w:pPr>
        <w:pStyle w:val="BodyText"/>
        <w:spacing w:line="266" w:lineRule="auto" w:before="11"/>
        <w:ind w:left="100" w:right="115" w:firstLine="239"/>
        <w:jc w:val="both"/>
      </w:pPr>
      <w:r>
        <w:rPr>
          <w:color w:val="231F20"/>
          <w:spacing w:val="-6"/>
        </w:rPr>
        <w:t>Let’s look</w:t>
      </w:r>
      <w:r>
        <w:rPr>
          <w:color w:val="231F20"/>
          <w:spacing w:val="-5"/>
        </w:rPr>
        <w:t> </w:t>
      </w:r>
      <w:r>
        <w:rPr>
          <w:color w:val="231F20"/>
          <w:spacing w:val="-6"/>
        </w:rPr>
        <w:t>closer</w:t>
      </w:r>
      <w:r>
        <w:rPr>
          <w:color w:val="231F20"/>
          <w:spacing w:val="-5"/>
        </w:rPr>
        <w:t> </w:t>
      </w:r>
      <w:r>
        <w:rPr>
          <w:color w:val="231F20"/>
          <w:spacing w:val="-6"/>
        </w:rPr>
        <w:t>at</w:t>
      </w:r>
      <w:r>
        <w:rPr>
          <w:color w:val="231F20"/>
          <w:spacing w:val="-5"/>
        </w:rPr>
        <w:t> </w:t>
      </w:r>
      <w:r>
        <w:rPr>
          <w:color w:val="231F20"/>
          <w:spacing w:val="-6"/>
        </w:rPr>
        <w:t>the</w:t>
      </w:r>
      <w:r>
        <w:rPr>
          <w:color w:val="231F20"/>
          <w:spacing w:val="-5"/>
        </w:rPr>
        <w:t> </w:t>
      </w:r>
      <w:r>
        <w:rPr>
          <w:rFonts w:ascii="Lucida Console" w:hAnsi="Lucida Console"/>
          <w:color w:val="231F20"/>
          <w:spacing w:val="-6"/>
          <w:sz w:val="18"/>
        </w:rPr>
        <w:t>OriginationPermit</w:t>
      </w:r>
      <w:r>
        <w:rPr>
          <w:rFonts w:ascii="Lucida Console" w:hAnsi="Lucida Console"/>
          <w:color w:val="231F20"/>
          <w:spacing w:val="-21"/>
          <w:sz w:val="18"/>
        </w:rPr>
        <w:t> </w:t>
      </w:r>
      <w:r>
        <w:rPr>
          <w:color w:val="231F20"/>
          <w:spacing w:val="-6"/>
        </w:rPr>
        <w:t>class.</w:t>
      </w:r>
      <w:r>
        <w:rPr>
          <w:color w:val="231F20"/>
          <w:spacing w:val="-5"/>
        </w:rPr>
        <w:t> </w:t>
      </w:r>
      <w:r>
        <w:rPr>
          <w:color w:val="231F20"/>
          <w:spacing w:val="-6"/>
        </w:rPr>
        <w:t>We</w:t>
      </w:r>
      <w:r>
        <w:rPr>
          <w:color w:val="231F20"/>
          <w:spacing w:val="-5"/>
        </w:rPr>
        <w:t> </w:t>
      </w:r>
      <w:r>
        <w:rPr>
          <w:color w:val="231F20"/>
          <w:spacing w:val="-6"/>
        </w:rPr>
        <w:t>don’t</w:t>
      </w:r>
      <w:r>
        <w:rPr>
          <w:color w:val="231F20"/>
          <w:spacing w:val="-5"/>
        </w:rPr>
        <w:t> </w:t>
      </w:r>
      <w:r>
        <w:rPr>
          <w:color w:val="231F20"/>
          <w:spacing w:val="-6"/>
        </w:rPr>
        <w:t>want</w:t>
      </w:r>
      <w:r>
        <w:rPr>
          <w:color w:val="231F20"/>
          <w:spacing w:val="-5"/>
        </w:rPr>
        <w:t> </w:t>
      </w:r>
      <w:r>
        <w:rPr>
          <w:color w:val="231F20"/>
          <w:spacing w:val="-6"/>
        </w:rPr>
        <w:t>to</w:t>
      </w:r>
      <w:r>
        <w:rPr>
          <w:color w:val="231F20"/>
          <w:spacing w:val="-5"/>
        </w:rPr>
        <w:t> </w:t>
      </w:r>
      <w:r>
        <w:rPr>
          <w:color w:val="231F20"/>
          <w:spacing w:val="-6"/>
        </w:rPr>
        <w:t>use</w:t>
      </w:r>
      <w:r>
        <w:rPr>
          <w:color w:val="231F20"/>
          <w:spacing w:val="-5"/>
        </w:rPr>
        <w:t> </w:t>
      </w:r>
      <w:r>
        <w:rPr>
          <w:color w:val="231F20"/>
          <w:spacing w:val="-6"/>
        </w:rPr>
        <w:t>it</w:t>
      </w:r>
      <w:r>
        <w:rPr>
          <w:color w:val="231F20"/>
          <w:spacing w:val="-5"/>
        </w:rPr>
        <w:t> </w:t>
      </w:r>
      <w:r>
        <w:rPr>
          <w:color w:val="231F20"/>
          <w:spacing w:val="-6"/>
        </w:rPr>
        <w:t>in</w:t>
      </w:r>
      <w:r>
        <w:rPr>
          <w:color w:val="231F20"/>
          <w:spacing w:val="-5"/>
        </w:rPr>
        <w:t> </w:t>
      </w:r>
      <w:r>
        <w:rPr>
          <w:color w:val="231F20"/>
          <w:spacing w:val="-6"/>
        </w:rPr>
        <w:t>a</w:t>
      </w:r>
      <w:r>
        <w:rPr>
          <w:color w:val="231F20"/>
          <w:spacing w:val="-5"/>
        </w:rPr>
        <w:t> </w:t>
      </w:r>
      <w:r>
        <w:rPr>
          <w:color w:val="231F20"/>
          <w:spacing w:val="-6"/>
        </w:rPr>
        <w:t>test</w:t>
      </w:r>
      <w:r>
        <w:rPr>
          <w:color w:val="231F20"/>
        </w:rPr>
        <w:t> because it silently accesses a database when we tell it to validate itself:</w:t>
      </w:r>
    </w:p>
    <w:p>
      <w:pPr>
        <w:spacing w:before="137"/>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OriginationPermit</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FacilityPermit</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2"/>
          <w:sz w:val="16"/>
        </w:rPr>
        <w:t> </w:t>
      </w:r>
      <w:r>
        <w:rPr>
          <w:rFonts w:ascii="Lucida Console"/>
          <w:color w:val="231F20"/>
          <w:spacing w:val="-24"/>
          <w:sz w:val="16"/>
        </w:rPr>
        <w:t>validate()</w:t>
      </w:r>
      <w:r>
        <w:rPr>
          <w:rFonts w:ascii="Lucida Console"/>
          <w:color w:val="231F20"/>
          <w:spacing w:val="-53"/>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form</w:t>
      </w:r>
      <w:r>
        <w:rPr>
          <w:rFonts w:ascii="Lucida Console"/>
          <w:color w:val="231F20"/>
          <w:spacing w:val="-53"/>
          <w:sz w:val="16"/>
        </w:rPr>
        <w:t> </w:t>
      </w:r>
      <w:r>
        <w:rPr>
          <w:rFonts w:ascii="Lucida Console"/>
          <w:color w:val="231F20"/>
          <w:spacing w:val="-22"/>
          <w:sz w:val="16"/>
        </w:rPr>
        <w:t>connection</w:t>
      </w:r>
      <w:r>
        <w:rPr>
          <w:rFonts w:ascii="Lucida Console"/>
          <w:color w:val="231F20"/>
          <w:spacing w:val="-53"/>
          <w:sz w:val="16"/>
        </w:rPr>
        <w:t> </w:t>
      </w:r>
      <w:r>
        <w:rPr>
          <w:rFonts w:ascii="Lucida Console"/>
          <w:color w:val="231F20"/>
          <w:spacing w:val="-22"/>
          <w:sz w:val="16"/>
        </w:rPr>
        <w:t>to</w:t>
      </w:r>
      <w:r>
        <w:rPr>
          <w:rFonts w:ascii="Lucida Console"/>
          <w:color w:val="231F20"/>
          <w:spacing w:val="-53"/>
          <w:sz w:val="16"/>
        </w:rPr>
        <w:t> </w:t>
      </w:r>
      <w:r>
        <w:rPr>
          <w:rFonts w:ascii="Lucida Console"/>
          <w:color w:val="231F20"/>
          <w:spacing w:val="-22"/>
          <w:sz w:val="16"/>
        </w:rPr>
        <w:t>database</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query</w:t>
      </w:r>
      <w:r>
        <w:rPr>
          <w:rFonts w:ascii="Lucida Console"/>
          <w:color w:val="231F20"/>
          <w:spacing w:val="-46"/>
          <w:sz w:val="16"/>
        </w:rPr>
        <w:t> </w:t>
      </w:r>
      <w:r>
        <w:rPr>
          <w:rFonts w:ascii="Lucida Console"/>
          <w:color w:val="231F20"/>
          <w:spacing w:val="-24"/>
          <w:sz w:val="16"/>
        </w:rPr>
        <w:t>for</w:t>
      </w:r>
      <w:r>
        <w:rPr>
          <w:rFonts w:ascii="Lucida Console"/>
          <w:color w:val="231F20"/>
          <w:spacing w:val="-46"/>
          <w:sz w:val="16"/>
        </w:rPr>
        <w:t> </w:t>
      </w:r>
      <w:r>
        <w:rPr>
          <w:rFonts w:ascii="Lucida Console"/>
          <w:color w:val="231F20"/>
          <w:spacing w:val="-24"/>
          <w:sz w:val="16"/>
        </w:rPr>
        <w:t>validation</w:t>
      </w:r>
      <w:r>
        <w:rPr>
          <w:rFonts w:ascii="Lucida Console"/>
          <w:color w:val="231F20"/>
          <w:spacing w:val="-46"/>
          <w:sz w:val="16"/>
        </w:rPr>
        <w:t> </w:t>
      </w:r>
      <w:r>
        <w:rPr>
          <w:rFonts w:ascii="Lucida Console"/>
          <w:color w:val="231F20"/>
          <w:spacing w:val="-24"/>
          <w:sz w:val="16"/>
        </w:rPr>
        <w:t>information</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set</w:t>
      </w:r>
      <w:r>
        <w:rPr>
          <w:rFonts w:ascii="Lucida Console"/>
          <w:color w:val="231F20"/>
          <w:spacing w:val="-53"/>
          <w:sz w:val="16"/>
        </w:rPr>
        <w:t> </w:t>
      </w:r>
      <w:r>
        <w:rPr>
          <w:rFonts w:ascii="Lucida Console"/>
          <w:color w:val="231F20"/>
          <w:spacing w:val="-22"/>
          <w:sz w:val="16"/>
        </w:rPr>
        <w:t>the</w:t>
      </w:r>
      <w:r>
        <w:rPr>
          <w:rFonts w:ascii="Lucida Console"/>
          <w:color w:val="231F20"/>
          <w:spacing w:val="-53"/>
          <w:sz w:val="16"/>
        </w:rPr>
        <w:t> </w:t>
      </w:r>
      <w:r>
        <w:rPr>
          <w:rFonts w:ascii="Lucida Console"/>
          <w:color w:val="231F20"/>
          <w:spacing w:val="-22"/>
          <w:sz w:val="16"/>
        </w:rPr>
        <w:t>validation</w:t>
      </w:r>
      <w:r>
        <w:rPr>
          <w:rFonts w:ascii="Lucida Console"/>
          <w:color w:val="231F20"/>
          <w:spacing w:val="-53"/>
          <w:sz w:val="16"/>
        </w:rPr>
        <w:t> </w:t>
      </w:r>
      <w:r>
        <w:rPr>
          <w:rFonts w:ascii="Lucida Console"/>
          <w:color w:val="231F20"/>
          <w:spacing w:val="-22"/>
          <w:sz w:val="16"/>
        </w:rPr>
        <w:t>flag</w:t>
      </w:r>
    </w:p>
    <w:p>
      <w:pPr>
        <w:spacing w:before="47"/>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close</w:t>
      </w:r>
      <w:r>
        <w:rPr>
          <w:rFonts w:ascii="Lucida Console"/>
          <w:color w:val="231F20"/>
          <w:spacing w:val="-47"/>
          <w:sz w:val="16"/>
        </w:rPr>
        <w:t> </w:t>
      </w:r>
      <w:r>
        <w:rPr>
          <w:rFonts w:ascii="Lucida Console"/>
          <w:color w:val="231F20"/>
          <w:spacing w:val="-22"/>
          <w:sz w:val="16"/>
        </w:rPr>
        <w:t>database</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We</w:t>
      </w:r>
      <w:r>
        <w:rPr>
          <w:color w:val="231F20"/>
          <w:spacing w:val="18"/>
        </w:rPr>
        <w:t> </w:t>
      </w:r>
      <w:r>
        <w:rPr>
          <w:color w:val="231F20"/>
        </w:rPr>
        <w:t>don’t</w:t>
      </w:r>
      <w:r>
        <w:rPr>
          <w:color w:val="231F20"/>
          <w:spacing w:val="18"/>
        </w:rPr>
        <w:t> </w:t>
      </w:r>
      <w:r>
        <w:rPr>
          <w:color w:val="231F20"/>
        </w:rPr>
        <w:t>want</w:t>
      </w:r>
      <w:r>
        <w:rPr>
          <w:color w:val="231F20"/>
          <w:spacing w:val="18"/>
        </w:rPr>
        <w:t> </w:t>
      </w:r>
      <w:r>
        <w:rPr>
          <w:color w:val="231F20"/>
        </w:rPr>
        <w:t>to</w:t>
      </w:r>
      <w:r>
        <w:rPr>
          <w:color w:val="231F20"/>
          <w:spacing w:val="18"/>
        </w:rPr>
        <w:t> </w:t>
      </w:r>
      <w:r>
        <w:rPr>
          <w:color w:val="231F20"/>
        </w:rPr>
        <w:t>do</w:t>
      </w:r>
      <w:r>
        <w:rPr>
          <w:color w:val="231F20"/>
          <w:spacing w:val="19"/>
        </w:rPr>
        <w:t> </w:t>
      </w:r>
      <w:r>
        <w:rPr>
          <w:color w:val="231F20"/>
        </w:rPr>
        <w:t>this</w:t>
      </w:r>
      <w:r>
        <w:rPr>
          <w:color w:val="231F20"/>
          <w:spacing w:val="18"/>
        </w:rPr>
        <w:t> </w:t>
      </w:r>
      <w:r>
        <w:rPr>
          <w:color w:val="231F20"/>
        </w:rPr>
        <w:t>in</w:t>
      </w:r>
      <w:r>
        <w:rPr>
          <w:color w:val="231F20"/>
          <w:spacing w:val="18"/>
        </w:rPr>
        <w:t> </w:t>
      </w:r>
      <w:r>
        <w:rPr>
          <w:color w:val="231F20"/>
        </w:rPr>
        <w:t>a</w:t>
      </w:r>
      <w:r>
        <w:rPr>
          <w:color w:val="231F20"/>
          <w:spacing w:val="18"/>
        </w:rPr>
        <w:t> </w:t>
      </w:r>
      <w:r>
        <w:rPr>
          <w:color w:val="231F20"/>
        </w:rPr>
        <w:t>test:</w:t>
      </w:r>
      <w:r>
        <w:rPr>
          <w:color w:val="231F20"/>
          <w:spacing w:val="18"/>
        </w:rPr>
        <w:t> </w:t>
      </w:r>
      <w:r>
        <w:rPr>
          <w:color w:val="231F20"/>
        </w:rPr>
        <w:t>We’d</w:t>
      </w:r>
      <w:r>
        <w:rPr>
          <w:color w:val="231F20"/>
          <w:spacing w:val="19"/>
        </w:rPr>
        <w:t> </w:t>
      </w:r>
      <w:r>
        <w:rPr>
          <w:color w:val="231F20"/>
        </w:rPr>
        <w:t>have</w:t>
      </w:r>
      <w:r>
        <w:rPr>
          <w:color w:val="231F20"/>
          <w:spacing w:val="18"/>
        </w:rPr>
        <w:t> </w:t>
      </w:r>
      <w:r>
        <w:rPr>
          <w:color w:val="231F20"/>
        </w:rPr>
        <w:t>to</w:t>
      </w:r>
      <w:r>
        <w:rPr>
          <w:color w:val="231F20"/>
          <w:spacing w:val="18"/>
        </w:rPr>
        <w:t> </w:t>
      </w:r>
      <w:r>
        <w:rPr>
          <w:color w:val="231F20"/>
        </w:rPr>
        <w:t>make</w:t>
      </w:r>
      <w:r>
        <w:rPr>
          <w:color w:val="231F20"/>
          <w:spacing w:val="18"/>
        </w:rPr>
        <w:t> </w:t>
      </w:r>
      <w:r>
        <w:rPr>
          <w:color w:val="231F20"/>
        </w:rPr>
        <w:t>some</w:t>
      </w:r>
      <w:r>
        <w:rPr>
          <w:color w:val="231F20"/>
          <w:spacing w:val="19"/>
        </w:rPr>
        <w:t> </w:t>
      </w:r>
      <w:r>
        <w:rPr>
          <w:color w:val="231F20"/>
        </w:rPr>
        <w:t>fake</w:t>
      </w:r>
      <w:r>
        <w:rPr>
          <w:color w:val="231F20"/>
          <w:spacing w:val="18"/>
        </w:rPr>
        <w:t> </w:t>
      </w:r>
      <w:r>
        <w:rPr>
          <w:color w:val="231F20"/>
        </w:rPr>
        <w:t>entries</w:t>
      </w:r>
      <w:r>
        <w:rPr>
          <w:color w:val="231F20"/>
          <w:spacing w:val="18"/>
        </w:rPr>
        <w:t> </w:t>
      </w:r>
      <w:r>
        <w:rPr>
          <w:color w:val="231F20"/>
          <w:spacing w:val="-5"/>
        </w:rPr>
        <w:t>in</w:t>
      </w:r>
    </w:p>
    <w:p>
      <w:pPr>
        <w:pStyle w:val="BodyText"/>
        <w:spacing w:line="266" w:lineRule="auto" w:before="25"/>
        <w:ind w:left="101" w:right="116"/>
        <w:jc w:val="both"/>
      </w:pPr>
      <w:r>
        <w:rPr>
          <w:color w:val="231F20"/>
        </w:rPr>
        <w:t>the database, and the DBA will get upset. We’d have to take him to lunch when he found out, and even then he’d still be upset. His job is hard enough as it is.</w:t>
      </w:r>
    </w:p>
    <w:p>
      <w:pPr>
        <w:spacing w:line="264" w:lineRule="auto" w:before="0"/>
        <w:ind w:left="100" w:right="115" w:firstLine="240"/>
        <w:jc w:val="both"/>
        <w:rPr>
          <w:sz w:val="20"/>
        </w:rPr>
      </w:pPr>
      <w:r>
        <w:rPr>
          <w:color w:val="231F20"/>
          <w:sz w:val="20"/>
        </w:rPr>
        <w:t>Another</w:t>
      </w:r>
      <w:r>
        <w:rPr>
          <w:color w:val="231F20"/>
          <w:spacing w:val="40"/>
          <w:sz w:val="20"/>
        </w:rPr>
        <w:t> </w:t>
      </w:r>
      <w:r>
        <w:rPr>
          <w:color w:val="231F20"/>
          <w:sz w:val="20"/>
        </w:rPr>
        <w:t>strategy</w:t>
      </w:r>
      <w:r>
        <w:rPr>
          <w:color w:val="231F20"/>
          <w:spacing w:val="40"/>
          <w:sz w:val="20"/>
        </w:rPr>
        <w:t> </w:t>
      </w:r>
      <w:r>
        <w:rPr>
          <w:color w:val="231F20"/>
          <w:sz w:val="20"/>
        </w:rPr>
        <w:t>that</w:t>
      </w:r>
      <w:r>
        <w:rPr>
          <w:color w:val="231F20"/>
          <w:spacing w:val="40"/>
          <w:sz w:val="20"/>
        </w:rPr>
        <w:t> </w:t>
      </w:r>
      <w:r>
        <w:rPr>
          <w:color w:val="231F20"/>
          <w:sz w:val="20"/>
        </w:rPr>
        <w:t>we</w:t>
      </w:r>
      <w:r>
        <w:rPr>
          <w:color w:val="231F20"/>
          <w:spacing w:val="40"/>
          <w:sz w:val="20"/>
        </w:rPr>
        <w:t> </w:t>
      </w:r>
      <w:r>
        <w:rPr>
          <w:color w:val="231F20"/>
          <w:sz w:val="20"/>
        </w:rPr>
        <w:t>can</w:t>
      </w:r>
      <w:r>
        <w:rPr>
          <w:color w:val="231F20"/>
          <w:spacing w:val="40"/>
          <w:sz w:val="20"/>
        </w:rPr>
        <w:t> </w:t>
      </w:r>
      <w:r>
        <w:rPr>
          <w:color w:val="231F20"/>
          <w:sz w:val="20"/>
        </w:rPr>
        <w:t>use</w:t>
      </w:r>
      <w:r>
        <w:rPr>
          <w:color w:val="231F20"/>
          <w:spacing w:val="40"/>
          <w:sz w:val="20"/>
        </w:rPr>
        <w:t> </w:t>
      </w:r>
      <w:r>
        <w:rPr>
          <w:color w:val="231F20"/>
          <w:sz w:val="20"/>
        </w:rPr>
        <w:t>is</w:t>
      </w:r>
      <w:r>
        <w:rPr>
          <w:color w:val="231F20"/>
          <w:spacing w:val="40"/>
          <w:sz w:val="20"/>
        </w:rPr>
        <w:t> </w:t>
      </w:r>
      <w:r>
        <w:rPr>
          <w:rFonts w:ascii="Book Antiqua"/>
          <w:i/>
          <w:color w:val="231F20"/>
          <w:sz w:val="20"/>
        </w:rPr>
        <w:t>Subclass</w:t>
      </w:r>
      <w:r>
        <w:rPr>
          <w:rFonts w:ascii="Book Antiqua"/>
          <w:i/>
          <w:color w:val="231F20"/>
          <w:spacing w:val="40"/>
          <w:sz w:val="20"/>
        </w:rPr>
        <w:t> </w:t>
      </w:r>
      <w:r>
        <w:rPr>
          <w:rFonts w:ascii="Book Antiqua"/>
          <w:i/>
          <w:color w:val="231F20"/>
          <w:sz w:val="20"/>
        </w:rPr>
        <w:t>and</w:t>
      </w:r>
      <w:r>
        <w:rPr>
          <w:rFonts w:ascii="Book Antiqua"/>
          <w:i/>
          <w:color w:val="231F20"/>
          <w:spacing w:val="40"/>
          <w:sz w:val="20"/>
        </w:rPr>
        <w:t> </w:t>
      </w:r>
      <w:r>
        <w:rPr>
          <w:rFonts w:ascii="Book Antiqua"/>
          <w:i/>
          <w:color w:val="231F20"/>
          <w:sz w:val="20"/>
        </w:rPr>
        <w:t>Override</w:t>
      </w:r>
      <w:r>
        <w:rPr>
          <w:rFonts w:ascii="Book Antiqua"/>
          <w:i/>
          <w:color w:val="231F20"/>
          <w:spacing w:val="40"/>
          <w:sz w:val="20"/>
        </w:rPr>
        <w:t> </w:t>
      </w:r>
      <w:r>
        <w:rPr>
          <w:rFonts w:ascii="Book Antiqua"/>
          <w:i/>
          <w:color w:val="231F20"/>
          <w:sz w:val="20"/>
        </w:rPr>
        <w:t>Method</w:t>
      </w:r>
      <w:r>
        <w:rPr>
          <w:rFonts w:ascii="Book Antiqua"/>
          <w:i/>
          <w:color w:val="231F20"/>
          <w:spacing w:val="40"/>
          <w:sz w:val="20"/>
        </w:rPr>
        <w:t> </w:t>
      </w:r>
      <w:r>
        <w:rPr>
          <w:rFonts w:ascii="Book Antiqua"/>
          <w:i/>
          <w:color w:val="231F20"/>
          <w:sz w:val="20"/>
        </w:rPr>
        <w:t>(401).</w:t>
      </w:r>
      <w:r>
        <w:rPr>
          <w:rFonts w:ascii="Book Antiqua"/>
          <w:i/>
          <w:color w:val="231F20"/>
          <w:sz w:val="20"/>
        </w:rPr>
        <w:t> </w:t>
      </w:r>
      <w:r>
        <w:rPr>
          <w:color w:val="231F20"/>
          <w:spacing w:val="-2"/>
          <w:sz w:val="20"/>
        </w:rPr>
        <w:t>We</w:t>
      </w:r>
      <w:r>
        <w:rPr>
          <w:color w:val="231F20"/>
          <w:spacing w:val="-10"/>
          <w:sz w:val="20"/>
        </w:rPr>
        <w:t> </w:t>
      </w:r>
      <w:r>
        <w:rPr>
          <w:color w:val="231F20"/>
          <w:spacing w:val="-2"/>
          <w:sz w:val="20"/>
        </w:rPr>
        <w:t>can</w:t>
      </w:r>
      <w:r>
        <w:rPr>
          <w:color w:val="231F20"/>
          <w:spacing w:val="-9"/>
          <w:sz w:val="20"/>
        </w:rPr>
        <w:t> </w:t>
      </w:r>
      <w:r>
        <w:rPr>
          <w:color w:val="231F20"/>
          <w:spacing w:val="-2"/>
          <w:sz w:val="20"/>
        </w:rPr>
        <w:t>make</w:t>
      </w:r>
      <w:r>
        <w:rPr>
          <w:color w:val="231F20"/>
          <w:spacing w:val="-9"/>
          <w:sz w:val="20"/>
        </w:rPr>
        <w:t> </w:t>
      </w:r>
      <w:r>
        <w:rPr>
          <w:color w:val="231F20"/>
          <w:spacing w:val="-2"/>
          <w:sz w:val="20"/>
        </w:rPr>
        <w:t>a</w:t>
      </w:r>
      <w:r>
        <w:rPr>
          <w:color w:val="231F20"/>
          <w:spacing w:val="-9"/>
          <w:sz w:val="20"/>
        </w:rPr>
        <w:t> </w:t>
      </w:r>
      <w:r>
        <w:rPr>
          <w:color w:val="231F20"/>
          <w:spacing w:val="-2"/>
          <w:sz w:val="20"/>
        </w:rPr>
        <w:t>class</w:t>
      </w:r>
      <w:r>
        <w:rPr>
          <w:color w:val="231F20"/>
          <w:sz w:val="20"/>
        </w:rPr>
        <w:t> </w:t>
      </w:r>
      <w:r>
        <w:rPr>
          <w:color w:val="231F20"/>
          <w:spacing w:val="-2"/>
          <w:sz w:val="20"/>
        </w:rPr>
        <w:t>called</w:t>
      </w:r>
      <w:r>
        <w:rPr>
          <w:color w:val="231F20"/>
          <w:spacing w:val="-2"/>
          <w:sz w:val="20"/>
        </w:rPr>
        <w:t> </w:t>
      </w:r>
      <w:r>
        <w:rPr>
          <w:rFonts w:ascii="Lucida Console"/>
          <w:color w:val="231F20"/>
          <w:spacing w:val="-2"/>
          <w:sz w:val="18"/>
        </w:rPr>
        <w:t>FakeOriginationPermit</w:t>
      </w:r>
      <w:r>
        <w:rPr>
          <w:rFonts w:ascii="Lucida Console"/>
          <w:color w:val="231F20"/>
          <w:spacing w:val="-26"/>
          <w:sz w:val="18"/>
        </w:rPr>
        <w:t> </w:t>
      </w:r>
      <w:r>
        <w:rPr>
          <w:color w:val="231F20"/>
          <w:spacing w:val="-2"/>
          <w:sz w:val="20"/>
        </w:rPr>
        <w:t>that</w:t>
      </w:r>
      <w:r>
        <w:rPr>
          <w:color w:val="231F20"/>
          <w:sz w:val="20"/>
        </w:rPr>
        <w:t> </w:t>
      </w:r>
      <w:r>
        <w:rPr>
          <w:color w:val="231F20"/>
          <w:spacing w:val="-2"/>
          <w:sz w:val="20"/>
        </w:rPr>
        <w:t>supplies</w:t>
      </w:r>
      <w:r>
        <w:rPr>
          <w:color w:val="231F20"/>
          <w:spacing w:val="-2"/>
          <w:sz w:val="20"/>
        </w:rPr>
        <w:t> methods</w:t>
      </w:r>
      <w:r>
        <w:rPr>
          <w:color w:val="231F20"/>
          <w:spacing w:val="-2"/>
          <w:sz w:val="20"/>
        </w:rPr>
        <w:t> that </w:t>
      </w:r>
      <w:r>
        <w:rPr>
          <w:color w:val="231F20"/>
          <w:sz w:val="20"/>
        </w:rPr>
        <w:t>make it easy to change the validation flag. Then, in subclasses, we can </w:t>
      </w:r>
      <w:r>
        <w:rPr>
          <w:color w:val="231F20"/>
          <w:sz w:val="20"/>
        </w:rPr>
        <w:t>over-</w:t>
      </w:r>
      <w:r>
        <w:rPr>
          <w:color w:val="231F20"/>
          <w:spacing w:val="80"/>
          <w:w w:val="150"/>
          <w:sz w:val="20"/>
        </w:rPr>
        <w:t> </w:t>
      </w:r>
      <w:r>
        <w:rPr>
          <w:color w:val="231F20"/>
          <w:sz w:val="20"/>
        </w:rPr>
        <w:t>ride</w:t>
      </w:r>
      <w:r>
        <w:rPr>
          <w:color w:val="231F20"/>
          <w:spacing w:val="-12"/>
          <w:sz w:val="20"/>
        </w:rPr>
        <w:t> </w:t>
      </w:r>
      <w:r>
        <w:rPr>
          <w:color w:val="231F20"/>
          <w:sz w:val="20"/>
        </w:rPr>
        <w:t>the</w:t>
      </w:r>
      <w:r>
        <w:rPr>
          <w:color w:val="231F20"/>
          <w:spacing w:val="-7"/>
          <w:sz w:val="20"/>
        </w:rPr>
        <w:t> </w:t>
      </w:r>
      <w:r>
        <w:rPr>
          <w:rFonts w:ascii="Lucida Console"/>
          <w:color w:val="231F20"/>
          <w:sz w:val="18"/>
        </w:rPr>
        <w:t>validate</w:t>
      </w:r>
      <w:r>
        <w:rPr>
          <w:rFonts w:ascii="Lucida Console"/>
          <w:color w:val="231F20"/>
          <w:spacing w:val="-27"/>
          <w:sz w:val="18"/>
        </w:rPr>
        <w:t> </w:t>
      </w:r>
      <w:r>
        <w:rPr>
          <w:color w:val="231F20"/>
          <w:sz w:val="20"/>
        </w:rPr>
        <w:t>method and set the validation flag any way that we need to </w:t>
      </w:r>
      <w:r>
        <w:rPr>
          <w:color w:val="231F20"/>
          <w:spacing w:val="-2"/>
          <w:sz w:val="20"/>
        </w:rPr>
        <w:t>while</w:t>
      </w:r>
      <w:r>
        <w:rPr>
          <w:color w:val="231F20"/>
          <w:spacing w:val="-6"/>
          <w:sz w:val="20"/>
        </w:rPr>
        <w:t> </w:t>
      </w:r>
      <w:r>
        <w:rPr>
          <w:color w:val="231F20"/>
          <w:spacing w:val="-2"/>
          <w:sz w:val="20"/>
        </w:rPr>
        <w:t>we</w:t>
      </w:r>
      <w:r>
        <w:rPr>
          <w:color w:val="231F20"/>
          <w:spacing w:val="-5"/>
          <w:sz w:val="20"/>
        </w:rPr>
        <w:t> </w:t>
      </w:r>
      <w:r>
        <w:rPr>
          <w:color w:val="231F20"/>
          <w:spacing w:val="-2"/>
          <w:sz w:val="20"/>
        </w:rPr>
        <w:t>are testing the</w:t>
      </w:r>
      <w:r>
        <w:rPr>
          <w:color w:val="231F20"/>
          <w:spacing w:val="-3"/>
          <w:sz w:val="20"/>
        </w:rPr>
        <w:t> </w:t>
      </w:r>
      <w:r>
        <w:rPr>
          <w:rFonts w:ascii="Lucida Console"/>
          <w:color w:val="231F20"/>
          <w:spacing w:val="-2"/>
          <w:sz w:val="18"/>
        </w:rPr>
        <w:t>IndustrialFacility</w:t>
      </w:r>
      <w:r>
        <w:rPr>
          <w:rFonts w:ascii="Lucida Console"/>
          <w:color w:val="231F20"/>
          <w:spacing w:val="-79"/>
          <w:sz w:val="18"/>
        </w:rPr>
        <w:t> </w:t>
      </w:r>
      <w:r>
        <w:rPr>
          <w:color w:val="231F20"/>
          <w:spacing w:val="-2"/>
          <w:sz w:val="20"/>
        </w:rPr>
        <w:t>class. Here is a good first test:</w:t>
      </w:r>
    </w:p>
    <w:p>
      <w:pPr>
        <w:spacing w:before="135"/>
        <w:ind w:left="101" w:right="0" w:firstLine="0"/>
        <w:jc w:val="both"/>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testHasPermits()</w:t>
      </w:r>
      <w:r>
        <w:rPr>
          <w:rFonts w:ascii="Lucida Console"/>
          <w:color w:val="231F20"/>
          <w:spacing w:val="-43"/>
          <w:sz w:val="16"/>
        </w:rPr>
        <w:t> </w:t>
      </w:r>
      <w:r>
        <w:rPr>
          <w:rFonts w:ascii="Lucida Console"/>
          <w:color w:val="231F20"/>
          <w:spacing w:val="-26"/>
          <w:sz w:val="16"/>
        </w:rPr>
        <w:t>{</w:t>
      </w:r>
    </w:p>
    <w:p>
      <w:pPr>
        <w:spacing w:before="39"/>
        <w:ind w:left="381" w:right="0" w:firstLine="0"/>
        <w:jc w:val="left"/>
        <w:rPr>
          <w:rFonts w:ascii="Courier New"/>
          <w:b/>
          <w:sz w:val="16"/>
        </w:rPr>
      </w:pPr>
      <w:r>
        <w:rPr>
          <w:rFonts w:ascii="Courier New"/>
          <w:b/>
          <w:color w:val="231F20"/>
          <w:spacing w:val="-26"/>
          <w:sz w:val="16"/>
        </w:rPr>
        <w:t>class</w:t>
      </w:r>
      <w:r>
        <w:rPr>
          <w:rFonts w:ascii="Courier New"/>
          <w:b/>
          <w:color w:val="231F20"/>
          <w:spacing w:val="-36"/>
          <w:sz w:val="16"/>
        </w:rPr>
        <w:t> </w:t>
      </w:r>
      <w:r>
        <w:rPr>
          <w:rFonts w:ascii="Courier New"/>
          <w:b/>
          <w:color w:val="231F20"/>
          <w:spacing w:val="-26"/>
          <w:sz w:val="16"/>
        </w:rPr>
        <w:t>AlwaysValidPermit</w:t>
      </w:r>
      <w:r>
        <w:rPr>
          <w:rFonts w:ascii="Courier New"/>
          <w:b/>
          <w:color w:val="231F20"/>
          <w:spacing w:val="-36"/>
          <w:sz w:val="16"/>
        </w:rPr>
        <w:t> </w:t>
      </w:r>
      <w:r>
        <w:rPr>
          <w:rFonts w:ascii="Courier New"/>
          <w:b/>
          <w:color w:val="231F20"/>
          <w:spacing w:val="-26"/>
          <w:sz w:val="16"/>
        </w:rPr>
        <w:t>extends</w:t>
      </w:r>
      <w:r>
        <w:rPr>
          <w:rFonts w:ascii="Courier New"/>
          <w:b/>
          <w:color w:val="231F20"/>
          <w:spacing w:val="-35"/>
          <w:sz w:val="16"/>
        </w:rPr>
        <w:t> </w:t>
      </w:r>
      <w:r>
        <w:rPr>
          <w:rFonts w:ascii="Courier New"/>
          <w:b/>
          <w:color w:val="231F20"/>
          <w:spacing w:val="-26"/>
          <w:sz w:val="16"/>
        </w:rPr>
        <w:t>FakeOriginationPermit</w:t>
      </w:r>
    </w:p>
    <w:p>
      <w:pPr>
        <w:spacing w:before="25"/>
        <w:ind w:left="381" w:right="0" w:firstLine="0"/>
        <w:jc w:val="left"/>
        <w:rPr>
          <w:rFonts w:ascii="Courier New"/>
          <w:b/>
          <w:sz w:val="16"/>
        </w:rPr>
      </w:pPr>
      <w:r>
        <w:rPr>
          <w:rFonts w:ascii="Courier New"/>
          <w:b/>
          <w:color w:val="231F20"/>
          <w:w w:val="100"/>
          <w:sz w:val="16"/>
        </w:rPr>
        <w:t>{</w:t>
      </w:r>
    </w:p>
    <w:p>
      <w:pPr>
        <w:spacing w:before="25"/>
        <w:ind w:left="661" w:right="0" w:firstLine="0"/>
        <w:jc w:val="left"/>
        <w:rPr>
          <w:rFonts w:ascii="Courier New"/>
          <w:b/>
          <w:sz w:val="16"/>
        </w:rPr>
      </w:pPr>
      <w:r>
        <w:rPr>
          <w:rFonts w:ascii="Courier New"/>
          <w:b/>
          <w:color w:val="231F20"/>
          <w:spacing w:val="-24"/>
          <w:sz w:val="16"/>
        </w:rPr>
        <w:t>public</w:t>
      </w:r>
      <w:r>
        <w:rPr>
          <w:rFonts w:ascii="Courier New"/>
          <w:b/>
          <w:color w:val="231F20"/>
          <w:spacing w:val="-48"/>
          <w:sz w:val="16"/>
        </w:rPr>
        <w:t> </w:t>
      </w:r>
      <w:r>
        <w:rPr>
          <w:rFonts w:ascii="Courier New"/>
          <w:b/>
          <w:color w:val="231F20"/>
          <w:spacing w:val="-24"/>
          <w:sz w:val="16"/>
        </w:rPr>
        <w:t>void</w:t>
      </w:r>
      <w:r>
        <w:rPr>
          <w:rFonts w:ascii="Courier New"/>
          <w:b/>
          <w:color w:val="231F20"/>
          <w:spacing w:val="-46"/>
          <w:sz w:val="16"/>
        </w:rPr>
        <w:t> </w:t>
      </w:r>
      <w:r>
        <w:rPr>
          <w:rFonts w:ascii="Courier New"/>
          <w:b/>
          <w:color w:val="231F20"/>
          <w:spacing w:val="-24"/>
          <w:sz w:val="16"/>
        </w:rPr>
        <w:t>validate()</w:t>
      </w:r>
      <w:r>
        <w:rPr>
          <w:rFonts w:ascii="Courier New"/>
          <w:b/>
          <w:color w:val="231F20"/>
          <w:spacing w:val="-46"/>
          <w:sz w:val="16"/>
        </w:rPr>
        <w:t> </w:t>
      </w:r>
      <w:r>
        <w:rPr>
          <w:rFonts w:ascii="Courier New"/>
          <w:b/>
          <w:color w:val="231F20"/>
          <w:spacing w:val="-24"/>
          <w:sz w:val="16"/>
        </w:rPr>
        <w:t>{</w:t>
      </w:r>
    </w:p>
    <w:p>
      <w:pPr>
        <w:spacing w:line="273" w:lineRule="auto" w:before="20"/>
        <w:ind w:left="941" w:right="3801" w:firstLine="0"/>
        <w:jc w:val="left"/>
        <w:rPr>
          <w:rFonts w:ascii="Courier New"/>
          <w:b/>
          <w:sz w:val="16"/>
        </w:rPr>
      </w:pP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set</w:t>
      </w:r>
      <w:r>
        <w:rPr>
          <w:rFonts w:ascii="Courier New"/>
          <w:b/>
          <w:color w:val="231F20"/>
          <w:spacing w:val="-53"/>
          <w:sz w:val="16"/>
        </w:rPr>
        <w:t> </w:t>
      </w:r>
      <w:r>
        <w:rPr>
          <w:rFonts w:ascii="Courier New"/>
          <w:b/>
          <w:color w:val="231F20"/>
          <w:spacing w:val="-22"/>
          <w:sz w:val="16"/>
        </w:rPr>
        <w:t>the</w:t>
      </w:r>
      <w:r>
        <w:rPr>
          <w:rFonts w:ascii="Courier New"/>
          <w:b/>
          <w:color w:val="231F20"/>
          <w:spacing w:val="-53"/>
          <w:sz w:val="16"/>
        </w:rPr>
        <w:t> </w:t>
      </w:r>
      <w:r>
        <w:rPr>
          <w:rFonts w:ascii="Courier New"/>
          <w:b/>
          <w:color w:val="231F20"/>
          <w:spacing w:val="-22"/>
          <w:sz w:val="16"/>
        </w:rPr>
        <w:t>validation</w:t>
      </w:r>
      <w:r>
        <w:rPr>
          <w:rFonts w:ascii="Courier New"/>
          <w:b/>
          <w:color w:val="231F20"/>
          <w:spacing w:val="-53"/>
          <w:sz w:val="16"/>
        </w:rPr>
        <w:t> </w:t>
      </w:r>
      <w:r>
        <w:rPr>
          <w:rFonts w:ascii="Courier New"/>
          <w:b/>
          <w:color w:val="231F20"/>
          <w:spacing w:val="-22"/>
          <w:sz w:val="16"/>
        </w:rPr>
        <w:t>flag </w:t>
      </w:r>
      <w:r>
        <w:rPr>
          <w:rFonts w:ascii="Courier New"/>
          <w:b/>
          <w:color w:val="231F20"/>
          <w:spacing w:val="-16"/>
          <w:sz w:val="16"/>
        </w:rPr>
        <w:t>becomeValid();</w:t>
      </w:r>
    </w:p>
    <w:p>
      <w:pPr>
        <w:spacing w:before="4"/>
        <w:ind w:left="661" w:right="0" w:firstLine="0"/>
        <w:jc w:val="left"/>
        <w:rPr>
          <w:rFonts w:ascii="Courier New"/>
          <w:b/>
          <w:sz w:val="16"/>
        </w:rPr>
      </w:pPr>
      <w:r>
        <w:rPr>
          <w:rFonts w:ascii="Courier New"/>
          <w:b/>
          <w:color w:val="231F20"/>
          <w:w w:val="100"/>
          <w:sz w:val="16"/>
        </w:rPr>
        <w:t>}</w:t>
      </w:r>
    </w:p>
    <w:p>
      <w:pPr>
        <w:spacing w:before="24"/>
        <w:ind w:left="381" w:right="0" w:firstLine="0"/>
        <w:jc w:val="left"/>
        <w:rPr>
          <w:rFonts w:ascii="Lucida Console"/>
          <w:sz w:val="16"/>
        </w:rPr>
      </w:pPr>
      <w:r>
        <w:rPr>
          <w:rFonts w:ascii="Courier New"/>
          <w:b/>
          <w:color w:val="231F20"/>
          <w:spacing w:val="-5"/>
          <w:sz w:val="16"/>
        </w:rPr>
        <w:t>}</w:t>
      </w:r>
      <w:r>
        <w:rPr>
          <w:rFonts w:ascii="Lucida Console"/>
          <w:color w:val="231F20"/>
          <w:spacing w:val="-5"/>
          <w:sz w:val="16"/>
        </w:rPr>
        <w:t>;</w:t>
      </w:r>
    </w:p>
    <w:p>
      <w:pPr>
        <w:pStyle w:val="BodyText"/>
        <w:spacing w:before="6"/>
        <w:rPr>
          <w:rFonts w:ascii="Lucida Console"/>
          <w:sz w:val="11"/>
        </w:rPr>
      </w:pPr>
    </w:p>
    <w:p>
      <w:pPr>
        <w:spacing w:before="122"/>
        <w:ind w:left="381" w:right="0" w:firstLine="0"/>
        <w:jc w:val="left"/>
        <w:rPr>
          <w:rFonts w:ascii="Lucida Console"/>
          <w:sz w:val="16"/>
        </w:rPr>
      </w:pPr>
      <w:r>
        <w:rPr>
          <w:rFonts w:ascii="Lucida Console"/>
          <w:color w:val="231F20"/>
          <w:spacing w:val="-26"/>
          <w:sz w:val="16"/>
        </w:rPr>
        <w:t>Facility</w:t>
      </w:r>
      <w:r>
        <w:rPr>
          <w:rFonts w:ascii="Lucida Console"/>
          <w:color w:val="231F20"/>
          <w:spacing w:val="-47"/>
          <w:sz w:val="16"/>
        </w:rPr>
        <w:t> </w:t>
      </w:r>
      <w:r>
        <w:rPr>
          <w:rFonts w:ascii="Lucida Console"/>
          <w:color w:val="231F20"/>
          <w:spacing w:val="-26"/>
          <w:sz w:val="16"/>
        </w:rPr>
        <w:t>facility</w:t>
      </w:r>
      <w:r>
        <w:rPr>
          <w:rFonts w:ascii="Lucida Console"/>
          <w:color w:val="231F20"/>
          <w:spacing w:val="-47"/>
          <w:sz w:val="16"/>
        </w:rPr>
        <w:t> </w:t>
      </w:r>
      <w:r>
        <w:rPr>
          <w:rFonts w:ascii="Lucida Console"/>
          <w:color w:val="231F20"/>
          <w:spacing w:val="-26"/>
          <w:sz w:val="16"/>
        </w:rPr>
        <w:t>=</w:t>
      </w:r>
      <w:r>
        <w:rPr>
          <w:rFonts w:ascii="Lucida Console"/>
          <w:color w:val="231F20"/>
          <w:spacing w:val="-47"/>
          <w:sz w:val="16"/>
        </w:rPr>
        <w:t> </w:t>
      </w:r>
      <w:r>
        <w:rPr>
          <w:rFonts w:ascii="Lucida Console"/>
          <w:color w:val="231F20"/>
          <w:spacing w:val="-26"/>
          <w:sz w:val="16"/>
        </w:rPr>
        <w:t>new</w:t>
      </w:r>
      <w:r>
        <w:rPr>
          <w:rFonts w:ascii="Lucida Console"/>
          <w:color w:val="231F20"/>
          <w:spacing w:val="-47"/>
          <w:sz w:val="16"/>
        </w:rPr>
        <w:t> </w:t>
      </w:r>
      <w:r>
        <w:rPr>
          <w:rFonts w:ascii="Lucida Console"/>
          <w:color w:val="231F20"/>
          <w:spacing w:val="-26"/>
          <w:sz w:val="16"/>
        </w:rPr>
        <w:t>IndustrialFacility(Facility.HT_1,</w:t>
      </w:r>
      <w:r>
        <w:rPr>
          <w:rFonts w:ascii="Lucida Console"/>
          <w:color w:val="231F20"/>
          <w:spacing w:val="-47"/>
          <w:sz w:val="16"/>
        </w:rPr>
        <w:t> </w:t>
      </w:r>
      <w:r>
        <w:rPr>
          <w:rFonts w:ascii="Lucida Console"/>
          <w:color w:val="231F20"/>
          <w:spacing w:val="-26"/>
          <w:sz w:val="16"/>
        </w:rPr>
        <w:t>"b",</w:t>
      </w:r>
    </w:p>
    <w:p>
      <w:pPr>
        <w:spacing w:before="39"/>
        <w:ind w:left="3184" w:right="0" w:firstLine="0"/>
        <w:jc w:val="left"/>
        <w:rPr>
          <w:rFonts w:ascii="Lucida Console"/>
          <w:sz w:val="16"/>
        </w:rPr>
      </w:pPr>
      <w:r>
        <w:rPr>
          <w:rFonts w:ascii="Lucida Console"/>
          <w:color w:val="231F20"/>
          <w:spacing w:val="-20"/>
          <w:sz w:val="16"/>
        </w:rPr>
        <w:t>new</w:t>
      </w:r>
      <w:r>
        <w:rPr>
          <w:rFonts w:ascii="Lucida Console"/>
          <w:color w:val="231F20"/>
          <w:spacing w:val="-50"/>
          <w:sz w:val="16"/>
        </w:rPr>
        <w:t> </w:t>
      </w:r>
      <w:r>
        <w:rPr>
          <w:rFonts w:ascii="Courier New"/>
          <w:b/>
          <w:color w:val="231F20"/>
          <w:spacing w:val="-19"/>
          <w:sz w:val="16"/>
        </w:rPr>
        <w:t>AlwaysValidPermit()</w:t>
      </w:r>
      <w:r>
        <w:rPr>
          <w:rFonts w:ascii="Lucida Console"/>
          <w:color w:val="231F20"/>
          <w:spacing w:val="-19"/>
          <w:sz w:val="16"/>
        </w:rPr>
        <w:t>);</w:t>
      </w:r>
    </w:p>
    <w:p>
      <w:pPr>
        <w:spacing w:before="32"/>
        <w:ind w:left="381" w:right="0" w:firstLine="0"/>
        <w:jc w:val="left"/>
        <w:rPr>
          <w:rFonts w:ascii="Lucida Console"/>
          <w:sz w:val="16"/>
        </w:rPr>
      </w:pPr>
      <w:r>
        <w:rPr>
          <w:rFonts w:ascii="Lucida Console"/>
          <w:color w:val="231F20"/>
          <w:spacing w:val="-24"/>
          <w:sz w:val="16"/>
        </w:rPr>
        <w:t>assertTrue(facility.hasPermits());</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390.272003pt;width:5.1pt;height:47pt;mso-position-horizontal-relative:page;mso-position-vertical-relative:page;z-index:15905280" id="docshapegroup777" coordorigin="-10,7805" coordsize="102,940">
            <v:rect style="position:absolute;left:0;top:7815;width:82;height:920" id="docshape778" filled="true" fillcolor="#231f20" stroked="false">
              <v:fill type="solid"/>
            </v:rect>
            <v:shape style="position:absolute;left:0;top:7815;width:82;height:920" id="docshape779" coordorigin="0,7815" coordsize="82,920" path="m0,7815l82,7815,82,8735,0,8735e" filled="false" stroked="true" strokeweight="1pt" strokecolor="#231f20">
              <v:path arrowok="t"/>
              <v:stroke dashstyle="solid"/>
            </v:shape>
            <w10:wrap type="none"/>
          </v:group>
        </w:pict>
      </w:r>
      <w:bookmarkStart w:name="_bookmark156" w:id="205"/>
      <w:bookmarkEnd w:id="205"/>
      <w:r>
        <w:rPr/>
      </w:r>
      <w:r>
        <w:rPr>
          <w:color w:val="231F20"/>
        </w:rPr>
        <w:t>In many languages, we can create classes “on the fly” like this in </w:t>
      </w:r>
      <w:r>
        <w:rPr>
          <w:color w:val="231F20"/>
        </w:rPr>
        <w:t>methods. Although I don’t like to do it often in production code, it is very convenient</w:t>
      </w:r>
      <w:r>
        <w:rPr>
          <w:color w:val="231F20"/>
          <w:spacing w:val="40"/>
        </w:rPr>
        <w:t> </w:t>
      </w:r>
      <w:r>
        <w:rPr>
          <w:color w:val="231F20"/>
        </w:rPr>
        <w:t>when we are testing. We can make special cases very easily.</w:t>
      </w:r>
    </w:p>
    <w:p>
      <w:pPr>
        <w:spacing w:line="261" w:lineRule="auto" w:before="0"/>
        <w:ind w:left="112" w:right="112" w:firstLine="240"/>
        <w:jc w:val="both"/>
        <w:rPr>
          <w:sz w:val="20"/>
        </w:rPr>
      </w:pPr>
      <w:r>
        <w:rPr>
          <w:rFonts w:ascii="Book Antiqua" w:hAnsi="Book Antiqua"/>
          <w:i/>
          <w:color w:val="231F20"/>
          <w:sz w:val="20"/>
        </w:rPr>
        <w:t>Subclass and Override Method (401) </w:t>
      </w:r>
      <w:r>
        <w:rPr>
          <w:color w:val="231F20"/>
          <w:sz w:val="20"/>
        </w:rPr>
        <w:t>helps us break dependencies on </w:t>
      </w:r>
      <w:r>
        <w:rPr>
          <w:color w:val="231F20"/>
          <w:sz w:val="20"/>
        </w:rPr>
        <w:t>param- eters, but sometimes the factoring of methods in a class isn’t ideal for it. We were lucky that the dependencies we didn’t like were isolated in that </w:t>
      </w:r>
      <w:r>
        <w:rPr>
          <w:rFonts w:ascii="Lucida Console" w:hAnsi="Lucida Console"/>
          <w:color w:val="231F20"/>
          <w:sz w:val="18"/>
        </w:rPr>
        <w:t>validate </w:t>
      </w:r>
      <w:r>
        <w:rPr>
          <w:color w:val="231F20"/>
          <w:sz w:val="20"/>
        </w:rPr>
        <w:t>method. In worse cases, they are intermingled with logic that we need, and we have to extract methods first. If we have a refactoring tool, that can be easy. If</w:t>
      </w:r>
      <w:r>
        <w:rPr>
          <w:color w:val="231F20"/>
          <w:spacing w:val="40"/>
          <w:sz w:val="20"/>
        </w:rPr>
        <w:t> </w:t>
      </w:r>
      <w:r>
        <w:rPr>
          <w:color w:val="231F20"/>
          <w:sz w:val="20"/>
        </w:rPr>
        <w:t>we don’t, some of the techniques in Chapter 22, </w:t>
      </w:r>
      <w:r>
        <w:rPr>
          <w:rFonts w:ascii="Book Antiqua" w:hAnsi="Book Antiqua"/>
          <w:i/>
          <w:color w:val="231F20"/>
          <w:sz w:val="20"/>
        </w:rPr>
        <w:t>I Need to Change a Monster</w:t>
      </w:r>
      <w:r>
        <w:rPr>
          <w:rFonts w:ascii="Book Antiqua" w:hAnsi="Book Antiqua"/>
          <w:i/>
          <w:color w:val="231F20"/>
          <w:sz w:val="20"/>
        </w:rPr>
        <w:t> Method</w:t>
      </w:r>
      <w:r>
        <w:rPr>
          <w:rFonts w:ascii="Book Antiqua" w:hAnsi="Book Antiqua"/>
          <w:i/>
          <w:color w:val="231F20"/>
          <w:spacing w:val="40"/>
          <w:sz w:val="20"/>
        </w:rPr>
        <w:t> </w:t>
      </w:r>
      <w:r>
        <w:rPr>
          <w:rFonts w:ascii="Book Antiqua" w:hAnsi="Book Antiqua"/>
          <w:i/>
          <w:color w:val="231F20"/>
          <w:sz w:val="20"/>
        </w:rPr>
        <w:t>and</w:t>
      </w:r>
      <w:r>
        <w:rPr>
          <w:rFonts w:ascii="Book Antiqua" w:hAnsi="Book Antiqua"/>
          <w:i/>
          <w:color w:val="231F20"/>
          <w:spacing w:val="40"/>
          <w:sz w:val="20"/>
        </w:rPr>
        <w:t> </w:t>
      </w:r>
      <w:r>
        <w:rPr>
          <w:rFonts w:ascii="Book Antiqua" w:hAnsi="Book Antiqua"/>
          <w:i/>
          <w:color w:val="231F20"/>
          <w:sz w:val="20"/>
        </w:rPr>
        <w:t>I</w:t>
      </w:r>
      <w:r>
        <w:rPr>
          <w:rFonts w:ascii="Book Antiqua" w:hAnsi="Book Antiqua"/>
          <w:i/>
          <w:color w:val="231F20"/>
          <w:spacing w:val="40"/>
          <w:sz w:val="20"/>
        </w:rPr>
        <w:t> </w:t>
      </w:r>
      <w:r>
        <w:rPr>
          <w:rFonts w:ascii="Book Antiqua" w:hAnsi="Book Antiqua"/>
          <w:i/>
          <w:color w:val="231F20"/>
          <w:sz w:val="20"/>
        </w:rPr>
        <w:t>Can’t</w:t>
      </w:r>
      <w:r>
        <w:rPr>
          <w:rFonts w:ascii="Book Antiqua" w:hAnsi="Book Antiqua"/>
          <w:i/>
          <w:color w:val="231F20"/>
          <w:spacing w:val="40"/>
          <w:sz w:val="20"/>
        </w:rPr>
        <w:t> </w:t>
      </w:r>
      <w:r>
        <w:rPr>
          <w:rFonts w:ascii="Book Antiqua" w:hAnsi="Book Antiqua"/>
          <w:i/>
          <w:color w:val="231F20"/>
          <w:sz w:val="20"/>
        </w:rPr>
        <w:t>Write</w:t>
      </w:r>
      <w:r>
        <w:rPr>
          <w:rFonts w:ascii="Book Antiqua" w:hAnsi="Book Antiqua"/>
          <w:i/>
          <w:color w:val="231F20"/>
          <w:spacing w:val="40"/>
          <w:sz w:val="20"/>
        </w:rPr>
        <w:t> </w:t>
      </w:r>
      <w:r>
        <w:rPr>
          <w:rFonts w:ascii="Book Antiqua" w:hAnsi="Book Antiqua"/>
          <w:i/>
          <w:color w:val="231F20"/>
          <w:sz w:val="20"/>
        </w:rPr>
        <w:t>Tests</w:t>
      </w:r>
      <w:r>
        <w:rPr>
          <w:rFonts w:ascii="Book Antiqua" w:hAnsi="Book Antiqua"/>
          <w:i/>
          <w:color w:val="231F20"/>
          <w:spacing w:val="40"/>
          <w:sz w:val="20"/>
        </w:rPr>
        <w:t> </w:t>
      </w:r>
      <w:r>
        <w:rPr>
          <w:rFonts w:ascii="Book Antiqua" w:hAnsi="Book Antiqua"/>
          <w:i/>
          <w:color w:val="231F20"/>
          <w:sz w:val="20"/>
        </w:rPr>
        <w:t>for</w:t>
      </w:r>
      <w:r>
        <w:rPr>
          <w:rFonts w:ascii="Book Antiqua" w:hAnsi="Book Antiqua"/>
          <w:i/>
          <w:color w:val="231F20"/>
          <w:spacing w:val="40"/>
          <w:sz w:val="20"/>
        </w:rPr>
        <w:t> </w:t>
      </w:r>
      <w:r>
        <w:rPr>
          <w:rFonts w:ascii="Book Antiqua" w:hAnsi="Book Antiqua"/>
          <w:i/>
          <w:color w:val="231F20"/>
          <w:sz w:val="20"/>
        </w:rPr>
        <w:t>It</w:t>
      </w:r>
      <w:r>
        <w:rPr>
          <w:color w:val="231F20"/>
          <w:sz w:val="20"/>
        </w:rPr>
        <w:t>,</w:t>
      </w:r>
      <w:r>
        <w:rPr>
          <w:color w:val="231F20"/>
          <w:spacing w:val="40"/>
          <w:sz w:val="20"/>
        </w:rPr>
        <w:t> </w:t>
      </w:r>
      <w:r>
        <w:rPr>
          <w:color w:val="231F20"/>
          <w:sz w:val="20"/>
        </w:rPr>
        <w:t>might</w:t>
      </w:r>
      <w:r>
        <w:rPr>
          <w:color w:val="231F20"/>
          <w:spacing w:val="40"/>
          <w:sz w:val="20"/>
        </w:rPr>
        <w:t> </w:t>
      </w:r>
      <w:r>
        <w:rPr>
          <w:color w:val="231F20"/>
          <w:sz w:val="20"/>
        </w:rPr>
        <w:t>help.</w:t>
      </w:r>
    </w:p>
    <w:p>
      <w:pPr>
        <w:spacing w:after="0" w:line="261" w:lineRule="auto"/>
        <w:jc w:val="both"/>
        <w:rPr>
          <w:sz w:val="20"/>
        </w:rPr>
        <w:sectPr>
          <w:pgSz w:w="7910" w:h="11940"/>
          <w:pgMar w:top="320" w:bottom="280" w:left="220" w:right="620"/>
        </w:sectPr>
      </w:pPr>
    </w:p>
    <w:p>
      <w:pPr>
        <w:spacing w:before="94"/>
        <w:ind w:left="100" w:right="0" w:firstLine="0"/>
        <w:jc w:val="left"/>
        <w:rPr>
          <w:b/>
          <w:sz w:val="36"/>
        </w:rPr>
      </w:pPr>
      <w:r>
        <w:rPr/>
        <w:pict>
          <v:group style="position:absolute;margin-left:387.800995pt;margin-top:428.348022pt;width:6.7pt;height:47pt;mso-position-horizontal-relative:page;mso-position-vertical-relative:page;z-index:15906816" id="docshapegroup780" coordorigin="7756,8567" coordsize="134,940">
            <v:rect style="position:absolute;left:7766;top:8576;width:114;height:920" id="docshape781" filled="true" fillcolor="#231f20" stroked="false">
              <v:fill type="solid"/>
            </v:rect>
            <v:shape style="position:absolute;left:7766;top:8576;width:114;height:920" id="docshape782" coordorigin="7766,8577" coordsize="114,920" path="m7880,9497l7766,9497,7766,8577e" filled="false" stroked="true" strokeweight="1pt" strokecolor="#231f20">
              <v:path arrowok="t"/>
              <v:stroke dashstyle="solid"/>
            </v:shape>
            <w10:wrap type="none"/>
          </v:group>
        </w:pict>
      </w:r>
      <w:r>
        <w:rPr/>
        <w:pict>
          <v:line style="position:absolute;mso-position-horizontal-relative:page;mso-position-vertical-relative:page;z-index:-24543744" from="388.300995pt,428.848022pt" to="393.999995pt,428.848022pt" stroked="true" strokeweight="1pt" strokecolor="#231f20">
            <v:stroke dashstyle="solid"/>
            <w10:wrap type="none"/>
          </v:line>
        </w:pict>
      </w:r>
      <w:bookmarkStart w:name="Chapter 10: I Can’t Run This Method in a" w:id="206"/>
      <w:bookmarkEnd w:id="206"/>
      <w:r>
        <w:rPr/>
      </w:r>
      <w:bookmarkStart w:name="_bookmark157" w:id="207"/>
      <w:bookmarkEnd w:id="207"/>
      <w:r>
        <w:rPr/>
      </w:r>
      <w:bookmarkStart w:name="_bookmark158" w:id="208"/>
      <w:bookmarkEnd w:id="208"/>
      <w:r>
        <w:rPr/>
      </w:r>
      <w:hyperlink w:history="true" w:anchor="_bookmark2">
        <w:r>
          <w:rPr>
            <w:b/>
            <w:color w:val="231F20"/>
            <w:spacing w:val="-6"/>
            <w:sz w:val="36"/>
          </w:rPr>
          <w:t>Chapter</w:t>
        </w:r>
        <w:r>
          <w:rPr>
            <w:b/>
            <w:color w:val="231F20"/>
            <w:spacing w:val="-4"/>
            <w:sz w:val="36"/>
          </w:rPr>
          <w:t> </w:t>
        </w:r>
        <w:r>
          <w:rPr>
            <w:b/>
            <w:color w:val="231F20"/>
            <w:spacing w:val="-5"/>
            <w:sz w:val="36"/>
          </w:rPr>
          <w:t>10</w:t>
        </w:r>
      </w:hyperlink>
    </w:p>
    <w:p>
      <w:pPr>
        <w:pStyle w:val="BodyText"/>
        <w:spacing w:before="5"/>
        <w:rPr>
          <w:b/>
          <w:sz w:val="12"/>
        </w:rPr>
      </w:pPr>
      <w:r>
        <w:rPr/>
        <w:pict>
          <v:shape style="position:absolute;margin-left:33.048pt;margin-top:8.500461pt;width:88.7pt;height:.1pt;mso-position-horizontal-relative:page;mso-position-vertical-relative:paragraph;z-index:-15551488;mso-wrap-distance-left:0;mso-wrap-distance-right:0" id="docshape783" coordorigin="661,170" coordsize="1774,0" path="m661,170l2434,170e" filled="false" stroked="true" strokeweight="1pt" strokecolor="#231f20">
            <v:path arrowok="t"/>
            <v:stroke dashstyle="solid"/>
            <w10:wrap type="topAndBottom"/>
          </v:shape>
        </w:pict>
      </w:r>
      <w:r>
        <w:rPr/>
        <w:pict>
          <v:shape style="position:absolute;margin-left:33.048pt;margin-top:16.500462pt;width:86.95pt;height:.1pt;mso-position-horizontal-relative:page;mso-position-vertical-relative:paragraph;z-index:-15550976;mso-wrap-distance-left:0;mso-wrap-distance-right:0" id="docshape784" coordorigin="661,330" coordsize="1739,0" path="m661,330l2399,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828"/>
      </w:pPr>
      <w:hyperlink w:history="true" w:anchor="_bookmark2">
        <w:r>
          <w:rPr>
            <w:color w:val="231F20"/>
          </w:rPr>
          <w:t>I</w:t>
        </w:r>
        <w:r>
          <w:rPr>
            <w:color w:val="231F20"/>
            <w:spacing w:val="-1"/>
          </w:rPr>
          <w:t> </w:t>
        </w:r>
        <w:r>
          <w:rPr>
            <w:color w:val="231F20"/>
          </w:rPr>
          <w:t>Can’t</w:t>
        </w:r>
        <w:r>
          <w:rPr>
            <w:color w:val="231F20"/>
            <w:spacing w:val="-1"/>
          </w:rPr>
          <w:t> </w:t>
        </w:r>
        <w:r>
          <w:rPr>
            <w:color w:val="231F20"/>
          </w:rPr>
          <w:t>Run</w:t>
        </w:r>
        <w:r>
          <w:rPr>
            <w:color w:val="231F20"/>
            <w:spacing w:val="-1"/>
          </w:rPr>
          <w:t> </w:t>
        </w:r>
        <w:r>
          <w:rPr>
            <w:color w:val="231F20"/>
          </w:rPr>
          <w:t>This</w:t>
        </w:r>
        <w:r>
          <w:rPr>
            <w:color w:val="231F20"/>
            <w:spacing w:val="-1"/>
          </w:rPr>
          <w:t> </w:t>
        </w:r>
        <w:r>
          <w:rPr>
            <w:color w:val="231F20"/>
          </w:rPr>
          <w:t>Method in</w:t>
        </w:r>
        <w:r>
          <w:rPr>
            <w:color w:val="231F20"/>
            <w:spacing w:val="-19"/>
          </w:rPr>
          <w:t> </w:t>
        </w:r>
        <w:r>
          <w:rPr>
            <w:color w:val="231F20"/>
          </w:rPr>
          <w:t>a</w:t>
        </w:r>
        <w:r>
          <w:rPr>
            <w:color w:val="231F20"/>
            <w:spacing w:val="-19"/>
          </w:rPr>
          <w:t> </w:t>
        </w:r>
        <w:r>
          <w:rPr>
            <w:color w:val="231F20"/>
          </w:rPr>
          <w:t>Test</w:t>
        </w:r>
        <w:r>
          <w:rPr>
            <w:color w:val="231F20"/>
            <w:spacing w:val="-19"/>
          </w:rPr>
          <w:t> </w:t>
        </w:r>
        <w:r>
          <w:rPr>
            <w:color w:val="231F20"/>
          </w:rPr>
          <w:t>Harness</w:t>
        </w:r>
      </w:hyperlink>
    </w:p>
    <w:p>
      <w:pPr>
        <w:pStyle w:val="BodyText"/>
        <w:spacing w:before="10"/>
        <w:rPr>
          <w:b/>
          <w:sz w:val="75"/>
        </w:rPr>
      </w:pPr>
    </w:p>
    <w:p>
      <w:pPr>
        <w:pStyle w:val="BodyText"/>
        <w:spacing w:line="261" w:lineRule="auto"/>
        <w:ind w:left="100" w:right="115"/>
        <w:jc w:val="both"/>
      </w:pPr>
      <w:r>
        <w:rPr>
          <w:color w:val="231F20"/>
        </w:rPr>
        <w:t>Getting tests in place to make changes can be a bit of a problem. If you can instantiate</w:t>
      </w:r>
      <w:r>
        <w:rPr>
          <w:color w:val="231F20"/>
          <w:spacing w:val="-1"/>
        </w:rPr>
        <w:t> </w:t>
      </w:r>
      <w:r>
        <w:rPr>
          <w:color w:val="231F20"/>
        </w:rPr>
        <w:t>your</w:t>
      </w:r>
      <w:r>
        <w:rPr>
          <w:color w:val="231F20"/>
          <w:spacing w:val="-1"/>
        </w:rPr>
        <w:t> </w:t>
      </w:r>
      <w:r>
        <w:rPr>
          <w:color w:val="231F20"/>
        </w:rPr>
        <w:t>class</w:t>
      </w:r>
      <w:r>
        <w:rPr>
          <w:color w:val="231F20"/>
          <w:spacing w:val="-1"/>
        </w:rPr>
        <w:t> </w:t>
      </w:r>
      <w:r>
        <w:rPr>
          <w:color w:val="231F20"/>
        </w:rPr>
        <w:t>separately</w:t>
      </w:r>
      <w:r>
        <w:rPr>
          <w:color w:val="231F20"/>
          <w:spacing w:val="-1"/>
        </w:rPr>
        <w:t> </w:t>
      </w:r>
      <w:r>
        <w:rPr>
          <w:color w:val="231F20"/>
        </w:rPr>
        <w:t>in</w:t>
      </w:r>
      <w:r>
        <w:rPr>
          <w:color w:val="231F20"/>
          <w:spacing w:val="-1"/>
        </w:rPr>
        <w:t> </w:t>
      </w:r>
      <w:r>
        <w:rPr>
          <w:color w:val="231F20"/>
        </w:rPr>
        <w:t>a</w:t>
      </w:r>
      <w:r>
        <w:rPr>
          <w:color w:val="231F20"/>
          <w:spacing w:val="-1"/>
        </w:rPr>
        <w:t> </w:t>
      </w:r>
      <w:r>
        <w:rPr>
          <w:color w:val="231F20"/>
        </w:rPr>
        <w:t>test</w:t>
      </w:r>
      <w:r>
        <w:rPr>
          <w:color w:val="231F20"/>
          <w:spacing w:val="-1"/>
        </w:rPr>
        <w:t> </w:t>
      </w:r>
      <w:r>
        <w:rPr>
          <w:color w:val="231F20"/>
        </w:rPr>
        <w:t>harness,</w:t>
      </w:r>
      <w:r>
        <w:rPr>
          <w:color w:val="231F20"/>
          <w:spacing w:val="-1"/>
        </w:rPr>
        <w:t> </w:t>
      </w:r>
      <w:r>
        <w:rPr>
          <w:color w:val="231F20"/>
        </w:rPr>
        <w:t>consider</w:t>
      </w:r>
      <w:r>
        <w:rPr>
          <w:color w:val="231F20"/>
          <w:spacing w:val="-1"/>
        </w:rPr>
        <w:t> </w:t>
      </w:r>
      <w:r>
        <w:rPr>
          <w:color w:val="231F20"/>
        </w:rPr>
        <w:t>yourself</w:t>
      </w:r>
      <w:r>
        <w:rPr>
          <w:color w:val="231F20"/>
          <w:spacing w:val="-1"/>
        </w:rPr>
        <w:t> </w:t>
      </w:r>
      <w:r>
        <w:rPr>
          <w:color w:val="231F20"/>
        </w:rPr>
        <w:t>lucky.</w:t>
      </w:r>
      <w:r>
        <w:rPr>
          <w:color w:val="231F20"/>
          <w:spacing w:val="-1"/>
        </w:rPr>
        <w:t> </w:t>
      </w:r>
      <w:r>
        <w:rPr>
          <w:color w:val="231F20"/>
        </w:rPr>
        <w:t>Many people</w:t>
      </w:r>
      <w:r>
        <w:rPr>
          <w:color w:val="231F20"/>
          <w:spacing w:val="40"/>
        </w:rPr>
        <w:t> </w:t>
      </w:r>
      <w:r>
        <w:rPr>
          <w:color w:val="231F20"/>
        </w:rPr>
        <w:t>can’t.</w:t>
      </w:r>
      <w:r>
        <w:rPr>
          <w:color w:val="231F20"/>
          <w:spacing w:val="40"/>
        </w:rPr>
        <w:t> </w:t>
      </w:r>
      <w:r>
        <w:rPr>
          <w:color w:val="231F20"/>
        </w:rPr>
        <w:t>If</w:t>
      </w:r>
      <w:r>
        <w:rPr>
          <w:color w:val="231F20"/>
          <w:spacing w:val="40"/>
        </w:rPr>
        <w:t> </w:t>
      </w:r>
      <w:r>
        <w:rPr>
          <w:color w:val="231F20"/>
        </w:rPr>
        <w:t>you’re</w:t>
      </w:r>
      <w:r>
        <w:rPr>
          <w:color w:val="231F20"/>
          <w:spacing w:val="40"/>
        </w:rPr>
        <w:t> </w:t>
      </w:r>
      <w:r>
        <w:rPr>
          <w:color w:val="231F20"/>
        </w:rPr>
        <w:t>having</w:t>
      </w:r>
      <w:r>
        <w:rPr>
          <w:color w:val="231F20"/>
          <w:spacing w:val="40"/>
        </w:rPr>
        <w:t> </w:t>
      </w:r>
      <w:r>
        <w:rPr>
          <w:color w:val="231F20"/>
        </w:rPr>
        <w:t>trouble,</w:t>
      </w:r>
      <w:r>
        <w:rPr>
          <w:color w:val="231F20"/>
          <w:spacing w:val="40"/>
        </w:rPr>
        <w:t> </w:t>
      </w:r>
      <w:r>
        <w:rPr>
          <w:color w:val="231F20"/>
        </w:rPr>
        <w:t>take</w:t>
      </w:r>
      <w:r>
        <w:rPr>
          <w:color w:val="231F20"/>
          <w:spacing w:val="40"/>
        </w:rPr>
        <w:t> </w:t>
      </w:r>
      <w:r>
        <w:rPr>
          <w:color w:val="231F20"/>
        </w:rPr>
        <w:t>a</w:t>
      </w:r>
      <w:r>
        <w:rPr>
          <w:color w:val="231F20"/>
          <w:spacing w:val="40"/>
        </w:rPr>
        <w:t> </w:t>
      </w:r>
      <w:r>
        <w:rPr>
          <w:color w:val="231F20"/>
        </w:rPr>
        <w:t>look</w:t>
      </w:r>
      <w:r>
        <w:rPr>
          <w:color w:val="231F20"/>
          <w:spacing w:val="40"/>
        </w:rPr>
        <w:t> </w:t>
      </w:r>
      <w:r>
        <w:rPr>
          <w:color w:val="231F20"/>
        </w:rPr>
        <w:t>at</w:t>
      </w:r>
      <w:r>
        <w:rPr>
          <w:color w:val="231F20"/>
          <w:spacing w:val="40"/>
        </w:rPr>
        <w:t> </w:t>
      </w:r>
      <w:r>
        <w:rPr>
          <w:color w:val="231F20"/>
        </w:rPr>
        <w:t>Chapter</w:t>
      </w:r>
      <w:r>
        <w:rPr>
          <w:color w:val="231F20"/>
          <w:spacing w:val="40"/>
        </w:rPr>
        <w:t> </w:t>
      </w:r>
      <w:r>
        <w:rPr>
          <w:color w:val="231F20"/>
        </w:rPr>
        <w:t>9,</w:t>
      </w:r>
      <w:r>
        <w:rPr>
          <w:color w:val="231F20"/>
          <w:spacing w:val="40"/>
        </w:rPr>
        <w:t> </w:t>
      </w:r>
      <w:r>
        <w:rPr>
          <w:rFonts w:ascii="Book Antiqua" w:hAnsi="Book Antiqua"/>
          <w:i/>
          <w:color w:val="231F20"/>
        </w:rPr>
        <w:t>I</w:t>
      </w:r>
      <w:r>
        <w:rPr>
          <w:rFonts w:ascii="Book Antiqua" w:hAnsi="Book Antiqua"/>
          <w:i/>
          <w:color w:val="231F20"/>
          <w:spacing w:val="37"/>
        </w:rPr>
        <w:t> </w:t>
      </w:r>
      <w:r>
        <w:rPr>
          <w:rFonts w:ascii="Book Antiqua" w:hAnsi="Book Antiqua"/>
          <w:i/>
          <w:color w:val="231F20"/>
        </w:rPr>
        <w:t>Can’t</w:t>
      </w:r>
      <w:r>
        <w:rPr>
          <w:rFonts w:ascii="Book Antiqua" w:hAnsi="Book Antiqua"/>
          <w:i/>
          <w:color w:val="231F20"/>
          <w:spacing w:val="35"/>
        </w:rPr>
        <w:t> </w:t>
      </w:r>
      <w:r>
        <w:rPr>
          <w:rFonts w:ascii="Book Antiqua" w:hAnsi="Book Antiqua"/>
          <w:i/>
          <w:color w:val="231F20"/>
        </w:rPr>
        <w:t>Get</w:t>
      </w:r>
      <w:r>
        <w:rPr>
          <w:rFonts w:ascii="Book Antiqua" w:hAnsi="Book Antiqua"/>
          <w:i/>
          <w:color w:val="231F20"/>
        </w:rPr>
        <w:t> This Class into a Test Harness</w:t>
      </w:r>
      <w:r>
        <w:rPr>
          <w:color w:val="231F20"/>
        </w:rPr>
        <w:t>.</w:t>
      </w:r>
    </w:p>
    <w:p>
      <w:pPr>
        <w:pStyle w:val="BodyText"/>
        <w:spacing w:line="261" w:lineRule="auto"/>
        <w:ind w:left="100" w:right="114" w:firstLine="240"/>
        <w:jc w:val="both"/>
      </w:pPr>
      <w:r>
        <w:rPr>
          <w:color w:val="231F20"/>
        </w:rPr>
        <w:t>Instantiating a class is often only the first part of the battle. The second part</w:t>
      </w:r>
      <w:r>
        <w:rPr>
          <w:color w:val="231F20"/>
          <w:spacing w:val="40"/>
        </w:rPr>
        <w:t> </w:t>
      </w:r>
      <w:r>
        <w:rPr>
          <w:color w:val="231F20"/>
        </w:rPr>
        <w:t>is writing tests for the methods we need to change. Sometimes we can do this without instantiating the class at all. If the method doesn’t use much instance data, we can use </w:t>
      </w:r>
      <w:r>
        <w:rPr>
          <w:rFonts w:ascii="Book Antiqua" w:hAnsi="Book Antiqua"/>
          <w:i/>
          <w:color w:val="231F20"/>
        </w:rPr>
        <w:t>Expose Static Method (345) </w:t>
      </w:r>
      <w:r>
        <w:rPr>
          <w:color w:val="231F20"/>
        </w:rPr>
        <w:t>to get access to the code. If the method is pretty long and difficult to deal with, we can use </w:t>
      </w:r>
      <w:r>
        <w:rPr>
          <w:rFonts w:ascii="Book Antiqua" w:hAnsi="Book Antiqua"/>
          <w:i/>
          <w:color w:val="231F20"/>
        </w:rPr>
        <w:t>Break Out </w:t>
      </w:r>
      <w:r>
        <w:rPr>
          <w:rFonts w:ascii="Book Antiqua" w:hAnsi="Book Antiqua"/>
          <w:i/>
          <w:color w:val="231F20"/>
        </w:rPr>
        <w:t>Method</w:t>
      </w:r>
      <w:r>
        <w:rPr>
          <w:rFonts w:ascii="Book Antiqua" w:hAnsi="Book Antiqua"/>
          <w:i/>
          <w:color w:val="231F20"/>
        </w:rPr>
        <w:t> Object (330) </w:t>
      </w:r>
      <w:r>
        <w:rPr>
          <w:color w:val="231F20"/>
        </w:rPr>
        <w:t>to move the code to a class that we can instantiate more easily.</w:t>
      </w:r>
    </w:p>
    <w:p>
      <w:pPr>
        <w:pStyle w:val="BodyText"/>
        <w:spacing w:line="266" w:lineRule="auto"/>
        <w:ind w:left="100" w:right="114" w:firstLine="240"/>
        <w:jc w:val="both"/>
      </w:pPr>
      <w:r>
        <w:rPr>
          <w:color w:val="231F20"/>
        </w:rPr>
        <w:t>Fortunately, in most cases, the amount of work that we have to do to write tests for methods isn’t as drastic. Here are some of the problems that we </w:t>
      </w:r>
      <w:r>
        <w:rPr>
          <w:color w:val="231F20"/>
        </w:rPr>
        <w:t>can</w:t>
      </w:r>
      <w:r>
        <w:rPr>
          <w:color w:val="231F20"/>
          <w:spacing w:val="80"/>
        </w:rPr>
        <w:t> </w:t>
      </w:r>
      <w:r>
        <w:rPr>
          <w:color w:val="231F20"/>
        </w:rPr>
        <w:t>run into.</w:t>
      </w:r>
    </w:p>
    <w:p>
      <w:pPr>
        <w:pStyle w:val="ListParagraph"/>
        <w:numPr>
          <w:ilvl w:val="0"/>
          <w:numId w:val="23"/>
        </w:numPr>
        <w:tabs>
          <w:tab w:pos="536" w:val="left" w:leader="none"/>
        </w:tabs>
        <w:spacing w:line="266" w:lineRule="auto" w:before="113" w:after="0"/>
        <w:ind w:left="535" w:right="115" w:hanging="195"/>
        <w:jc w:val="left"/>
        <w:rPr>
          <w:sz w:val="20"/>
        </w:rPr>
      </w:pPr>
      <w:r>
        <w:rPr>
          <w:color w:val="231F20"/>
          <w:sz w:val="20"/>
        </w:rPr>
        <w:t>The method might not be accessible to the test. It could be private or have some other accessibility problem.</w:t>
      </w:r>
    </w:p>
    <w:p>
      <w:pPr>
        <w:pStyle w:val="ListParagraph"/>
        <w:numPr>
          <w:ilvl w:val="0"/>
          <w:numId w:val="23"/>
        </w:numPr>
        <w:tabs>
          <w:tab w:pos="536" w:val="left" w:leader="none"/>
        </w:tabs>
        <w:spacing w:line="266" w:lineRule="auto" w:before="129" w:after="0"/>
        <w:ind w:left="535" w:right="115" w:hanging="195"/>
        <w:jc w:val="left"/>
        <w:rPr>
          <w:sz w:val="20"/>
        </w:rPr>
      </w:pPr>
      <w:r>
        <w:rPr>
          <w:color w:val="231F20"/>
          <w:sz w:val="20"/>
        </w:rPr>
        <w:t>It</w:t>
      </w:r>
      <w:r>
        <w:rPr>
          <w:color w:val="231F20"/>
          <w:spacing w:val="35"/>
          <w:sz w:val="20"/>
        </w:rPr>
        <w:t> </w:t>
      </w:r>
      <w:r>
        <w:rPr>
          <w:color w:val="231F20"/>
          <w:sz w:val="20"/>
        </w:rPr>
        <w:t>might</w:t>
      </w:r>
      <w:r>
        <w:rPr>
          <w:color w:val="231F20"/>
          <w:spacing w:val="35"/>
          <w:sz w:val="20"/>
        </w:rPr>
        <w:t> </w:t>
      </w:r>
      <w:r>
        <w:rPr>
          <w:color w:val="231F20"/>
          <w:sz w:val="20"/>
        </w:rPr>
        <w:t>be</w:t>
      </w:r>
      <w:r>
        <w:rPr>
          <w:color w:val="231F20"/>
          <w:spacing w:val="35"/>
          <w:sz w:val="20"/>
        </w:rPr>
        <w:t> </w:t>
      </w:r>
      <w:r>
        <w:rPr>
          <w:color w:val="231F20"/>
          <w:sz w:val="20"/>
        </w:rPr>
        <w:t>hard</w:t>
      </w:r>
      <w:r>
        <w:rPr>
          <w:color w:val="231F20"/>
          <w:spacing w:val="35"/>
          <w:sz w:val="20"/>
        </w:rPr>
        <w:t> </w:t>
      </w:r>
      <w:r>
        <w:rPr>
          <w:color w:val="231F20"/>
          <w:sz w:val="20"/>
        </w:rPr>
        <w:t>to</w:t>
      </w:r>
      <w:r>
        <w:rPr>
          <w:color w:val="231F20"/>
          <w:spacing w:val="35"/>
          <w:sz w:val="20"/>
        </w:rPr>
        <w:t> </w:t>
      </w:r>
      <w:r>
        <w:rPr>
          <w:color w:val="231F20"/>
          <w:sz w:val="20"/>
        </w:rPr>
        <w:t>call</w:t>
      </w:r>
      <w:r>
        <w:rPr>
          <w:color w:val="231F20"/>
          <w:spacing w:val="35"/>
          <w:sz w:val="20"/>
        </w:rPr>
        <w:t> </w:t>
      </w:r>
      <w:r>
        <w:rPr>
          <w:color w:val="231F20"/>
          <w:sz w:val="20"/>
        </w:rPr>
        <w:t>the</w:t>
      </w:r>
      <w:r>
        <w:rPr>
          <w:color w:val="231F20"/>
          <w:spacing w:val="35"/>
          <w:sz w:val="20"/>
        </w:rPr>
        <w:t> </w:t>
      </w:r>
      <w:r>
        <w:rPr>
          <w:color w:val="231F20"/>
          <w:sz w:val="20"/>
        </w:rPr>
        <w:t>method</w:t>
      </w:r>
      <w:r>
        <w:rPr>
          <w:color w:val="231F20"/>
          <w:spacing w:val="35"/>
          <w:sz w:val="20"/>
        </w:rPr>
        <w:t> </w:t>
      </w:r>
      <w:r>
        <w:rPr>
          <w:color w:val="231F20"/>
          <w:sz w:val="20"/>
        </w:rPr>
        <w:t>because</w:t>
      </w:r>
      <w:r>
        <w:rPr>
          <w:color w:val="231F20"/>
          <w:spacing w:val="35"/>
          <w:sz w:val="20"/>
        </w:rPr>
        <w:t> </w:t>
      </w:r>
      <w:r>
        <w:rPr>
          <w:color w:val="231F20"/>
          <w:sz w:val="20"/>
        </w:rPr>
        <w:t>it</w:t>
      </w:r>
      <w:r>
        <w:rPr>
          <w:color w:val="231F20"/>
          <w:spacing w:val="35"/>
          <w:sz w:val="20"/>
        </w:rPr>
        <w:t> </w:t>
      </w:r>
      <w:r>
        <w:rPr>
          <w:color w:val="231F20"/>
          <w:sz w:val="20"/>
        </w:rPr>
        <w:t>is</w:t>
      </w:r>
      <w:r>
        <w:rPr>
          <w:color w:val="231F20"/>
          <w:spacing w:val="35"/>
          <w:sz w:val="20"/>
        </w:rPr>
        <w:t> </w:t>
      </w:r>
      <w:r>
        <w:rPr>
          <w:color w:val="231F20"/>
          <w:sz w:val="20"/>
        </w:rPr>
        <w:t>hard</w:t>
      </w:r>
      <w:r>
        <w:rPr>
          <w:color w:val="231F20"/>
          <w:spacing w:val="35"/>
          <w:sz w:val="20"/>
        </w:rPr>
        <w:t> </w:t>
      </w:r>
      <w:r>
        <w:rPr>
          <w:color w:val="231F20"/>
          <w:sz w:val="20"/>
        </w:rPr>
        <w:t>to</w:t>
      </w:r>
      <w:r>
        <w:rPr>
          <w:color w:val="231F20"/>
          <w:spacing w:val="35"/>
          <w:sz w:val="20"/>
        </w:rPr>
        <w:t> </w:t>
      </w:r>
      <w:r>
        <w:rPr>
          <w:color w:val="231F20"/>
          <w:sz w:val="20"/>
        </w:rPr>
        <w:t>construct</w:t>
      </w:r>
      <w:r>
        <w:rPr>
          <w:color w:val="231F20"/>
          <w:spacing w:val="35"/>
          <w:sz w:val="20"/>
        </w:rPr>
        <w:t> </w:t>
      </w:r>
      <w:r>
        <w:rPr>
          <w:color w:val="231F20"/>
          <w:sz w:val="20"/>
        </w:rPr>
        <w:t>the</w:t>
      </w:r>
      <w:r>
        <w:rPr>
          <w:color w:val="231F20"/>
          <w:sz w:val="20"/>
        </w:rPr>
        <w:t> parameters we need to call it.</w:t>
      </w:r>
    </w:p>
    <w:p>
      <w:pPr>
        <w:pStyle w:val="ListParagraph"/>
        <w:numPr>
          <w:ilvl w:val="0"/>
          <w:numId w:val="23"/>
        </w:numPr>
        <w:tabs>
          <w:tab w:pos="536" w:val="left" w:leader="none"/>
        </w:tabs>
        <w:spacing w:line="266" w:lineRule="auto" w:before="130" w:after="0"/>
        <w:ind w:left="535" w:right="115" w:hanging="195"/>
        <w:jc w:val="left"/>
        <w:rPr>
          <w:sz w:val="20"/>
        </w:rPr>
      </w:pPr>
      <w:r>
        <w:rPr>
          <w:color w:val="231F20"/>
          <w:sz w:val="20"/>
        </w:rPr>
        <w:t>The method might have bad side effects (modifying a database, launching</w:t>
      </w:r>
      <w:r>
        <w:rPr>
          <w:color w:val="231F20"/>
          <w:spacing w:val="80"/>
          <w:sz w:val="20"/>
        </w:rPr>
        <w:t> </w:t>
      </w:r>
      <w:r>
        <w:rPr>
          <w:color w:val="231F20"/>
          <w:sz w:val="20"/>
        </w:rPr>
        <w:t>a cruise missile, and so on), so it is impossible to run in a test harness.</w:t>
      </w:r>
    </w:p>
    <w:p>
      <w:pPr>
        <w:pStyle w:val="ListParagraph"/>
        <w:numPr>
          <w:ilvl w:val="0"/>
          <w:numId w:val="23"/>
        </w:numPr>
        <w:tabs>
          <w:tab w:pos="536" w:val="left" w:leader="none"/>
        </w:tabs>
        <w:spacing w:line="240" w:lineRule="auto" w:before="129" w:after="0"/>
        <w:ind w:left="535" w:right="0" w:hanging="196"/>
        <w:jc w:val="left"/>
        <w:rPr>
          <w:sz w:val="20"/>
        </w:rPr>
      </w:pPr>
      <w:r>
        <w:rPr>
          <w:color w:val="231F20"/>
          <w:sz w:val="20"/>
        </w:rPr>
        <w:t>We</w:t>
      </w:r>
      <w:r>
        <w:rPr>
          <w:color w:val="231F20"/>
          <w:spacing w:val="1"/>
          <w:sz w:val="20"/>
        </w:rPr>
        <w:t> </w:t>
      </w:r>
      <w:r>
        <w:rPr>
          <w:color w:val="231F20"/>
          <w:sz w:val="20"/>
        </w:rPr>
        <w:t>might</w:t>
      </w:r>
      <w:r>
        <w:rPr>
          <w:color w:val="231F20"/>
          <w:spacing w:val="2"/>
          <w:sz w:val="20"/>
        </w:rPr>
        <w:t> </w:t>
      </w:r>
      <w:r>
        <w:rPr>
          <w:color w:val="231F20"/>
          <w:sz w:val="20"/>
        </w:rPr>
        <w:t>need</w:t>
      </w:r>
      <w:r>
        <w:rPr>
          <w:color w:val="231F20"/>
          <w:spacing w:val="2"/>
          <w:sz w:val="20"/>
        </w:rPr>
        <w:t> </w:t>
      </w:r>
      <w:r>
        <w:rPr>
          <w:color w:val="231F20"/>
          <w:sz w:val="20"/>
        </w:rPr>
        <w:t>to</w:t>
      </w:r>
      <w:r>
        <w:rPr>
          <w:color w:val="231F20"/>
          <w:spacing w:val="2"/>
          <w:sz w:val="20"/>
        </w:rPr>
        <w:t> </w:t>
      </w:r>
      <w:r>
        <w:rPr>
          <w:color w:val="231F20"/>
          <w:sz w:val="20"/>
        </w:rPr>
        <w:t>sense</w:t>
      </w:r>
      <w:r>
        <w:rPr>
          <w:color w:val="231F20"/>
          <w:spacing w:val="1"/>
          <w:sz w:val="20"/>
        </w:rPr>
        <w:t> </w:t>
      </w:r>
      <w:r>
        <w:rPr>
          <w:color w:val="231F20"/>
          <w:sz w:val="20"/>
        </w:rPr>
        <w:t>through</w:t>
      </w:r>
      <w:r>
        <w:rPr>
          <w:color w:val="231F20"/>
          <w:spacing w:val="2"/>
          <w:sz w:val="20"/>
        </w:rPr>
        <w:t> </w:t>
      </w:r>
      <w:r>
        <w:rPr>
          <w:color w:val="231F20"/>
          <w:sz w:val="20"/>
        </w:rPr>
        <w:t>some</w:t>
      </w:r>
      <w:r>
        <w:rPr>
          <w:color w:val="231F20"/>
          <w:spacing w:val="2"/>
          <w:sz w:val="20"/>
        </w:rPr>
        <w:t> </w:t>
      </w:r>
      <w:r>
        <w:rPr>
          <w:color w:val="231F20"/>
          <w:sz w:val="20"/>
        </w:rPr>
        <w:t>object</w:t>
      </w:r>
      <w:r>
        <w:rPr>
          <w:color w:val="231F20"/>
          <w:spacing w:val="2"/>
          <w:sz w:val="20"/>
        </w:rPr>
        <w:t> </w:t>
      </w:r>
      <w:r>
        <w:rPr>
          <w:color w:val="231F20"/>
          <w:sz w:val="20"/>
        </w:rPr>
        <w:t>that</w:t>
      </w:r>
      <w:r>
        <w:rPr>
          <w:color w:val="231F20"/>
          <w:spacing w:val="2"/>
          <w:sz w:val="20"/>
        </w:rPr>
        <w:t> </w:t>
      </w:r>
      <w:r>
        <w:rPr>
          <w:color w:val="231F20"/>
          <w:sz w:val="20"/>
        </w:rPr>
        <w:t>the</w:t>
      </w:r>
      <w:r>
        <w:rPr>
          <w:color w:val="231F20"/>
          <w:spacing w:val="1"/>
          <w:sz w:val="20"/>
        </w:rPr>
        <w:t> </w:t>
      </w:r>
      <w:r>
        <w:rPr>
          <w:color w:val="231F20"/>
          <w:sz w:val="20"/>
        </w:rPr>
        <w:t>method</w:t>
      </w:r>
      <w:r>
        <w:rPr>
          <w:color w:val="231F20"/>
          <w:spacing w:val="2"/>
          <w:sz w:val="20"/>
        </w:rPr>
        <w:t> </w:t>
      </w:r>
      <w:r>
        <w:rPr>
          <w:color w:val="231F20"/>
          <w:spacing w:val="-2"/>
          <w:sz w:val="20"/>
        </w:rPr>
        <w:t>uses.</w:t>
      </w:r>
    </w:p>
    <w:p>
      <w:pPr>
        <w:pStyle w:val="BodyText"/>
        <w:spacing w:line="266" w:lineRule="auto" w:before="156"/>
        <w:ind w:left="100" w:right="115" w:firstLine="240"/>
        <w:jc w:val="both"/>
      </w:pPr>
      <w:r>
        <w:rPr>
          <w:color w:val="231F20"/>
        </w:rPr>
        <w:t>The rest of this chapter contains a set of scenarios that show different </w:t>
      </w:r>
      <w:r>
        <w:rPr>
          <w:color w:val="231F20"/>
        </w:rPr>
        <w:t>ways</w:t>
      </w:r>
      <w:r>
        <w:rPr>
          <w:color w:val="231F20"/>
          <w:spacing w:val="40"/>
        </w:rPr>
        <w:t> </w:t>
      </w:r>
      <w:r>
        <w:rPr>
          <w:color w:val="231F20"/>
        </w:rPr>
        <w:t>of getting past them and some of the trade-offs involved.</w:t>
      </w:r>
    </w:p>
    <w:p>
      <w:pPr>
        <w:pStyle w:val="BodyText"/>
      </w:pPr>
    </w:p>
    <w:p>
      <w:pPr>
        <w:pStyle w:val="BodyText"/>
      </w:pPr>
    </w:p>
    <w:p>
      <w:pPr>
        <w:pStyle w:val="BodyText"/>
      </w:pPr>
    </w:p>
    <w:p>
      <w:pPr>
        <w:pStyle w:val="BodyText"/>
      </w:pPr>
    </w:p>
    <w:p>
      <w:pPr>
        <w:pStyle w:val="BodyText"/>
        <w:spacing w:before="1"/>
      </w:pPr>
    </w:p>
    <w:p>
      <w:pPr>
        <w:spacing w:before="0"/>
        <w:ind w:left="102" w:right="118" w:firstLine="0"/>
        <w:jc w:val="center"/>
        <w:rPr>
          <w:b/>
          <w:sz w:val="22"/>
        </w:rPr>
      </w:pPr>
      <w:r>
        <w:rPr>
          <w:b/>
          <w:color w:val="231F20"/>
          <w:spacing w:val="-5"/>
          <w:sz w:val="22"/>
        </w:rPr>
        <w:t>137</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436.268005pt;width:5.1pt;height:47pt;mso-position-horizontal-relative:page;mso-position-vertical-relative:page;z-index:15908352" id="docshapegroup785" coordorigin="-10,8725" coordsize="102,940">
            <v:rect style="position:absolute;left:0;top:8735;width:82;height:920" id="docshape786" filled="true" fillcolor="#231f20" stroked="false">
              <v:fill type="solid"/>
            </v:rect>
            <v:shape style="position:absolute;left:0;top:8735;width:82;height:920" id="docshape787" coordorigin="0,8735" coordsize="82,920" path="m0,8735l82,8735,82,9655,0,9655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788" coordorigin="0,0" coordsize="6804,62">
            <v:rect style="position:absolute;left:0;top:0;width:6804;height:10" id="docshape789"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The Case of the Hidden Method" w:id="209"/>
      <w:bookmarkEnd w:id="209"/>
      <w:r>
        <w:rPr>
          <w:b w:val="0"/>
        </w:rPr>
      </w:r>
      <w:bookmarkStart w:name="_bookmark159" w:id="210"/>
      <w:bookmarkEnd w:id="210"/>
      <w:r>
        <w:rPr>
          <w:b w:val="0"/>
        </w:rPr>
      </w:r>
      <w:bookmarkStart w:name="_bookmark160" w:id="211"/>
      <w:bookmarkEnd w:id="211"/>
      <w:r>
        <w:rPr>
          <w:b w:val="0"/>
        </w:rPr>
      </w:r>
      <w:hyperlink w:history="true" w:anchor="_bookmark2">
        <w:r>
          <w:rPr>
            <w:color w:val="231F20"/>
          </w:rPr>
          <w:t>The</w:t>
        </w:r>
        <w:r>
          <w:rPr>
            <w:color w:val="231F20"/>
            <w:spacing w:val="-10"/>
          </w:rPr>
          <w:t> </w:t>
        </w:r>
        <w:r>
          <w:rPr>
            <w:color w:val="231F20"/>
          </w:rPr>
          <w:t>Case</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Hidden</w:t>
        </w:r>
        <w:r>
          <w:rPr>
            <w:color w:val="231F20"/>
            <w:spacing w:val="-10"/>
          </w:rPr>
          <w:t> </w:t>
        </w:r>
        <w:r>
          <w:rPr>
            <w:color w:val="231F20"/>
            <w:spacing w:val="-2"/>
          </w:rPr>
          <w:t>Method</w:t>
        </w:r>
      </w:hyperlink>
    </w:p>
    <w:p>
      <w:pPr>
        <w:pStyle w:val="BodyText"/>
        <w:spacing w:line="266" w:lineRule="auto" w:before="195"/>
        <w:ind w:left="112" w:right="114"/>
        <w:jc w:val="both"/>
      </w:pPr>
      <w:r>
        <w:rPr>
          <w:color w:val="231F20"/>
        </w:rPr>
        <w:t>We need to make a change to a method in a class, but it’s a private method.</w:t>
      </w:r>
      <w:r>
        <w:rPr>
          <w:color w:val="231F20"/>
          <w:spacing w:val="40"/>
        </w:rPr>
        <w:t> </w:t>
      </w:r>
      <w:r>
        <w:rPr>
          <w:color w:val="231F20"/>
        </w:rPr>
        <w:t>What should we do?</w:t>
      </w:r>
    </w:p>
    <w:p>
      <w:pPr>
        <w:pStyle w:val="BodyText"/>
        <w:spacing w:line="266" w:lineRule="auto"/>
        <w:ind w:left="112" w:right="112" w:firstLine="240"/>
        <w:jc w:val="right"/>
      </w:pPr>
      <w:r>
        <w:rPr>
          <w:color w:val="231F20"/>
        </w:rPr>
        <w:t>The first question to ask is whether we can test through a public method. If</w:t>
      </w:r>
      <w:r>
        <w:rPr>
          <w:color w:val="231F20"/>
          <w:spacing w:val="40"/>
        </w:rPr>
        <w:t> </w:t>
      </w:r>
      <w:r>
        <w:rPr>
          <w:color w:val="231F20"/>
        </w:rPr>
        <w:t>we can, it is a worthwhile thing to do. It saves us the trouble of trying to find a</w:t>
      </w:r>
      <w:r>
        <w:rPr>
          <w:color w:val="231F20"/>
          <w:spacing w:val="40"/>
        </w:rPr>
        <w:t> </w:t>
      </w:r>
      <w:r>
        <w:rPr>
          <w:color w:val="231F20"/>
        </w:rPr>
        <w:t>way</w:t>
      </w:r>
      <w:r>
        <w:rPr>
          <w:color w:val="231F20"/>
          <w:spacing w:val="40"/>
        </w:rPr>
        <w:t> </w:t>
      </w:r>
      <w:r>
        <w:rPr>
          <w:color w:val="231F20"/>
        </w:rPr>
        <w:t>of</w:t>
      </w:r>
      <w:r>
        <w:rPr>
          <w:color w:val="231F20"/>
          <w:spacing w:val="40"/>
        </w:rPr>
        <w:t> </w:t>
      </w:r>
      <w:r>
        <w:rPr>
          <w:color w:val="231F20"/>
        </w:rPr>
        <w:t>accessing</w:t>
      </w:r>
      <w:r>
        <w:rPr>
          <w:color w:val="231F20"/>
          <w:spacing w:val="40"/>
        </w:rPr>
        <w:t> </w:t>
      </w:r>
      <w:r>
        <w:rPr>
          <w:color w:val="231F20"/>
        </w:rPr>
        <w:t>the</w:t>
      </w:r>
      <w:r>
        <w:rPr>
          <w:color w:val="231F20"/>
          <w:spacing w:val="40"/>
        </w:rPr>
        <w:t> </w:t>
      </w:r>
      <w:r>
        <w:rPr>
          <w:color w:val="231F20"/>
        </w:rPr>
        <w:t>private</w:t>
      </w:r>
      <w:r>
        <w:rPr>
          <w:color w:val="231F20"/>
          <w:spacing w:val="40"/>
        </w:rPr>
        <w:t> </w:t>
      </w:r>
      <w:r>
        <w:rPr>
          <w:color w:val="231F20"/>
        </w:rPr>
        <w:t>method,</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has</w:t>
      </w:r>
      <w:r>
        <w:rPr>
          <w:color w:val="231F20"/>
          <w:spacing w:val="40"/>
        </w:rPr>
        <w:t> </w:t>
      </w:r>
      <w:r>
        <w:rPr>
          <w:color w:val="231F20"/>
        </w:rPr>
        <w:t>another</w:t>
      </w:r>
      <w:r>
        <w:rPr>
          <w:color w:val="231F20"/>
          <w:spacing w:val="40"/>
        </w:rPr>
        <w:t> </w:t>
      </w:r>
      <w:r>
        <w:rPr>
          <w:color w:val="231F20"/>
        </w:rPr>
        <w:t>benefit.</w:t>
      </w:r>
      <w:r>
        <w:rPr>
          <w:color w:val="231F20"/>
          <w:spacing w:val="40"/>
        </w:rPr>
        <w:t> </w:t>
      </w:r>
      <w:r>
        <w:rPr>
          <w:color w:val="231F20"/>
        </w:rPr>
        <w:t>If</w:t>
      </w:r>
      <w:r>
        <w:rPr>
          <w:color w:val="231F20"/>
          <w:spacing w:val="40"/>
        </w:rPr>
        <w:t> </w:t>
      </w:r>
      <w:r>
        <w:rPr>
          <w:color w:val="231F20"/>
        </w:rPr>
        <w:t>we</w:t>
      </w:r>
      <w:r>
        <w:rPr>
          <w:color w:val="231F20"/>
          <w:spacing w:val="40"/>
        </w:rPr>
        <w:t> </w:t>
      </w:r>
      <w:r>
        <w:rPr>
          <w:color w:val="231F20"/>
        </w:rPr>
        <w:t>test through</w:t>
      </w:r>
      <w:r>
        <w:rPr>
          <w:color w:val="231F20"/>
          <w:spacing w:val="29"/>
        </w:rPr>
        <w:t> </w:t>
      </w:r>
      <w:r>
        <w:rPr>
          <w:color w:val="231F20"/>
        </w:rPr>
        <w:t>public</w:t>
      </w:r>
      <w:r>
        <w:rPr>
          <w:color w:val="231F20"/>
          <w:spacing w:val="29"/>
        </w:rPr>
        <w:t> </w:t>
      </w:r>
      <w:r>
        <w:rPr>
          <w:color w:val="231F20"/>
        </w:rPr>
        <w:t>methods,</w:t>
      </w:r>
      <w:r>
        <w:rPr>
          <w:color w:val="231F20"/>
          <w:spacing w:val="29"/>
        </w:rPr>
        <w:t> </w:t>
      </w:r>
      <w:r>
        <w:rPr>
          <w:color w:val="231F20"/>
        </w:rPr>
        <w:t>we</w:t>
      </w:r>
      <w:r>
        <w:rPr>
          <w:color w:val="231F20"/>
          <w:spacing w:val="29"/>
        </w:rPr>
        <w:t> </w:t>
      </w:r>
      <w:r>
        <w:rPr>
          <w:color w:val="231F20"/>
        </w:rPr>
        <w:t>are</w:t>
      </w:r>
      <w:r>
        <w:rPr>
          <w:color w:val="231F20"/>
          <w:spacing w:val="29"/>
        </w:rPr>
        <w:t> </w:t>
      </w:r>
      <w:r>
        <w:rPr>
          <w:color w:val="231F20"/>
        </w:rPr>
        <w:t>guaranteed</w:t>
      </w:r>
      <w:r>
        <w:rPr>
          <w:color w:val="231F20"/>
          <w:spacing w:val="29"/>
        </w:rPr>
        <w:t> </w:t>
      </w:r>
      <w:r>
        <w:rPr>
          <w:color w:val="231F20"/>
        </w:rPr>
        <w:t>to</w:t>
      </w:r>
      <w:r>
        <w:rPr>
          <w:color w:val="231F20"/>
          <w:spacing w:val="29"/>
        </w:rPr>
        <w:t> </w:t>
      </w:r>
      <w:r>
        <w:rPr>
          <w:color w:val="231F20"/>
        </w:rPr>
        <w:t>be</w:t>
      </w:r>
      <w:r>
        <w:rPr>
          <w:color w:val="231F20"/>
          <w:spacing w:val="29"/>
        </w:rPr>
        <w:t> </w:t>
      </w:r>
      <w:r>
        <w:rPr>
          <w:color w:val="231F20"/>
        </w:rPr>
        <w:t>testing</w:t>
      </w:r>
      <w:r>
        <w:rPr>
          <w:color w:val="231F20"/>
          <w:spacing w:val="29"/>
        </w:rPr>
        <w:t> </w:t>
      </w:r>
      <w:r>
        <w:rPr>
          <w:color w:val="231F20"/>
        </w:rPr>
        <w:t>the</w:t>
      </w:r>
      <w:r>
        <w:rPr>
          <w:color w:val="231F20"/>
          <w:spacing w:val="29"/>
        </w:rPr>
        <w:t> </w:t>
      </w:r>
      <w:r>
        <w:rPr>
          <w:color w:val="231F20"/>
        </w:rPr>
        <w:t>method</w:t>
      </w:r>
      <w:r>
        <w:rPr>
          <w:color w:val="231F20"/>
          <w:spacing w:val="29"/>
        </w:rPr>
        <w:t> </w:t>
      </w:r>
      <w:r>
        <w:rPr>
          <w:color w:val="231F20"/>
        </w:rPr>
        <w:t>as</w:t>
      </w:r>
      <w:r>
        <w:rPr>
          <w:color w:val="231F20"/>
          <w:spacing w:val="29"/>
        </w:rPr>
        <w:t> </w:t>
      </w:r>
      <w:r>
        <w:rPr>
          <w:color w:val="231F20"/>
        </w:rPr>
        <w:t>it</w:t>
      </w:r>
      <w:r>
        <w:rPr>
          <w:color w:val="231F20"/>
          <w:spacing w:val="29"/>
        </w:rPr>
        <w:t> </w:t>
      </w:r>
      <w:r>
        <w:rPr>
          <w:color w:val="231F20"/>
        </w:rPr>
        <w:t>is used</w:t>
      </w:r>
      <w:r>
        <w:rPr>
          <w:color w:val="231F20"/>
          <w:spacing w:val="35"/>
        </w:rPr>
        <w:t> </w:t>
      </w:r>
      <w:r>
        <w:rPr>
          <w:color w:val="231F20"/>
        </w:rPr>
        <w:t>in</w:t>
      </w:r>
      <w:r>
        <w:rPr>
          <w:color w:val="231F20"/>
          <w:spacing w:val="35"/>
        </w:rPr>
        <w:t> </w:t>
      </w:r>
      <w:r>
        <w:rPr>
          <w:color w:val="231F20"/>
        </w:rPr>
        <w:t>the</w:t>
      </w:r>
      <w:r>
        <w:rPr>
          <w:color w:val="231F20"/>
          <w:spacing w:val="35"/>
        </w:rPr>
        <w:t> </w:t>
      </w:r>
      <w:r>
        <w:rPr>
          <w:color w:val="231F20"/>
        </w:rPr>
        <w:t>code.</w:t>
      </w:r>
      <w:r>
        <w:rPr>
          <w:color w:val="231F20"/>
          <w:spacing w:val="35"/>
        </w:rPr>
        <w:t> </w:t>
      </w:r>
      <w:r>
        <w:rPr>
          <w:color w:val="231F20"/>
        </w:rPr>
        <w:t>This</w:t>
      </w:r>
      <w:r>
        <w:rPr>
          <w:color w:val="231F20"/>
          <w:spacing w:val="35"/>
        </w:rPr>
        <w:t> </w:t>
      </w:r>
      <w:r>
        <w:rPr>
          <w:color w:val="231F20"/>
        </w:rPr>
        <w:t>can</w:t>
      </w:r>
      <w:r>
        <w:rPr>
          <w:color w:val="231F20"/>
          <w:spacing w:val="35"/>
        </w:rPr>
        <w:t> </w:t>
      </w:r>
      <w:r>
        <w:rPr>
          <w:color w:val="231F20"/>
        </w:rPr>
        <w:t>help</w:t>
      </w:r>
      <w:r>
        <w:rPr>
          <w:color w:val="231F20"/>
          <w:spacing w:val="35"/>
        </w:rPr>
        <w:t> </w:t>
      </w:r>
      <w:r>
        <w:rPr>
          <w:color w:val="231F20"/>
        </w:rPr>
        <w:t>us</w:t>
      </w:r>
      <w:r>
        <w:rPr>
          <w:color w:val="231F20"/>
          <w:spacing w:val="35"/>
        </w:rPr>
        <w:t> </w:t>
      </w:r>
      <w:r>
        <w:rPr>
          <w:color w:val="231F20"/>
        </w:rPr>
        <w:t>constrain</w:t>
      </w:r>
      <w:r>
        <w:rPr>
          <w:color w:val="231F20"/>
          <w:spacing w:val="35"/>
        </w:rPr>
        <w:t> </w:t>
      </w:r>
      <w:r>
        <w:rPr>
          <w:color w:val="231F20"/>
        </w:rPr>
        <w:t>our</w:t>
      </w:r>
      <w:r>
        <w:rPr>
          <w:color w:val="231F20"/>
          <w:spacing w:val="35"/>
        </w:rPr>
        <w:t> </w:t>
      </w:r>
      <w:r>
        <w:rPr>
          <w:color w:val="231F20"/>
        </w:rPr>
        <w:t>work</w:t>
      </w:r>
      <w:r>
        <w:rPr>
          <w:color w:val="231F20"/>
          <w:spacing w:val="35"/>
        </w:rPr>
        <w:t> </w:t>
      </w:r>
      <w:r>
        <w:rPr>
          <w:color w:val="231F20"/>
        </w:rPr>
        <w:t>a</w:t>
      </w:r>
      <w:r>
        <w:rPr>
          <w:color w:val="231F20"/>
          <w:spacing w:val="35"/>
        </w:rPr>
        <w:t> </w:t>
      </w:r>
      <w:r>
        <w:rPr>
          <w:color w:val="231F20"/>
        </w:rPr>
        <w:t>bit.</w:t>
      </w:r>
      <w:r>
        <w:rPr>
          <w:color w:val="231F20"/>
          <w:spacing w:val="35"/>
        </w:rPr>
        <w:t> </w:t>
      </w:r>
      <w:r>
        <w:rPr>
          <w:color w:val="231F20"/>
        </w:rPr>
        <w:t>In</w:t>
      </w:r>
      <w:r>
        <w:rPr>
          <w:color w:val="231F20"/>
          <w:spacing w:val="35"/>
        </w:rPr>
        <w:t> </w:t>
      </w:r>
      <w:r>
        <w:rPr>
          <w:color w:val="231F20"/>
        </w:rPr>
        <w:t>legacy</w:t>
      </w:r>
      <w:r>
        <w:rPr>
          <w:color w:val="231F20"/>
          <w:spacing w:val="35"/>
        </w:rPr>
        <w:t> </w:t>
      </w:r>
      <w:r>
        <w:rPr>
          <w:color w:val="231F20"/>
        </w:rPr>
        <w:t>code, there</w:t>
      </w:r>
      <w:r>
        <w:rPr>
          <w:color w:val="231F20"/>
          <w:spacing w:val="29"/>
        </w:rPr>
        <w:t> </w:t>
      </w:r>
      <w:r>
        <w:rPr>
          <w:color w:val="231F20"/>
        </w:rPr>
        <w:t>are</w:t>
      </w:r>
      <w:r>
        <w:rPr>
          <w:color w:val="231F20"/>
          <w:spacing w:val="29"/>
        </w:rPr>
        <w:t> </w:t>
      </w:r>
      <w:r>
        <w:rPr>
          <w:color w:val="231F20"/>
        </w:rPr>
        <w:t>often</w:t>
      </w:r>
      <w:r>
        <w:rPr>
          <w:color w:val="231F20"/>
          <w:spacing w:val="29"/>
        </w:rPr>
        <w:t> </w:t>
      </w:r>
      <w:r>
        <w:rPr>
          <w:color w:val="231F20"/>
        </w:rPr>
        <w:t>methods</w:t>
      </w:r>
      <w:r>
        <w:rPr>
          <w:color w:val="231F20"/>
          <w:spacing w:val="29"/>
        </w:rPr>
        <w:t> </w:t>
      </w:r>
      <w:r>
        <w:rPr>
          <w:color w:val="231F20"/>
        </w:rPr>
        <w:t>of</w:t>
      </w:r>
      <w:r>
        <w:rPr>
          <w:color w:val="231F20"/>
          <w:spacing w:val="29"/>
        </w:rPr>
        <w:t> </w:t>
      </w:r>
      <w:r>
        <w:rPr>
          <w:color w:val="231F20"/>
        </w:rPr>
        <w:t>very</w:t>
      </w:r>
      <w:r>
        <w:rPr>
          <w:color w:val="231F20"/>
          <w:spacing w:val="29"/>
        </w:rPr>
        <w:t> </w:t>
      </w:r>
      <w:r>
        <w:rPr>
          <w:color w:val="231F20"/>
        </w:rPr>
        <w:t>dubious</w:t>
      </w:r>
      <w:r>
        <w:rPr>
          <w:color w:val="231F20"/>
          <w:spacing w:val="29"/>
        </w:rPr>
        <w:t> </w:t>
      </w:r>
      <w:r>
        <w:rPr>
          <w:color w:val="231F20"/>
        </w:rPr>
        <w:t>quality</w:t>
      </w:r>
      <w:r>
        <w:rPr>
          <w:color w:val="231F20"/>
          <w:spacing w:val="29"/>
        </w:rPr>
        <w:t> </w:t>
      </w:r>
      <w:r>
        <w:rPr>
          <w:color w:val="231F20"/>
        </w:rPr>
        <w:t>lying</w:t>
      </w:r>
      <w:r>
        <w:rPr>
          <w:color w:val="231F20"/>
          <w:spacing w:val="29"/>
        </w:rPr>
        <w:t> </w:t>
      </w:r>
      <w:r>
        <w:rPr>
          <w:color w:val="231F20"/>
        </w:rPr>
        <w:t>around</w:t>
      </w:r>
      <w:r>
        <w:rPr>
          <w:color w:val="231F20"/>
          <w:spacing w:val="29"/>
        </w:rPr>
        <w:t> </w:t>
      </w:r>
      <w:r>
        <w:rPr>
          <w:color w:val="231F20"/>
        </w:rPr>
        <w:t>in</w:t>
      </w:r>
      <w:r>
        <w:rPr>
          <w:color w:val="231F20"/>
          <w:spacing w:val="29"/>
        </w:rPr>
        <w:t> </w:t>
      </w:r>
      <w:r>
        <w:rPr>
          <w:color w:val="231F20"/>
        </w:rPr>
        <w:t>classes.</w:t>
      </w:r>
      <w:r>
        <w:rPr>
          <w:color w:val="231F20"/>
          <w:spacing w:val="29"/>
        </w:rPr>
        <w:t> </w:t>
      </w:r>
      <w:r>
        <w:rPr>
          <w:color w:val="231F20"/>
        </w:rPr>
        <w:t>The amount of refactoring we’d have to do to make a private method useful for all</w:t>
      </w:r>
      <w:r>
        <w:rPr>
          <w:color w:val="231F20"/>
          <w:spacing w:val="80"/>
        </w:rPr>
        <w:t> </w:t>
      </w:r>
      <w:r>
        <w:rPr>
          <w:color w:val="231F20"/>
        </w:rPr>
        <w:t>callers</w:t>
      </w:r>
      <w:r>
        <w:rPr>
          <w:color w:val="231F20"/>
          <w:spacing w:val="21"/>
        </w:rPr>
        <w:t> </w:t>
      </w:r>
      <w:r>
        <w:rPr>
          <w:color w:val="231F20"/>
        </w:rPr>
        <w:t>might</w:t>
      </w:r>
      <w:r>
        <w:rPr>
          <w:color w:val="231F20"/>
          <w:spacing w:val="21"/>
        </w:rPr>
        <w:t> </w:t>
      </w:r>
      <w:r>
        <w:rPr>
          <w:color w:val="231F20"/>
        </w:rPr>
        <w:t>be</w:t>
      </w:r>
      <w:r>
        <w:rPr>
          <w:color w:val="231F20"/>
          <w:spacing w:val="21"/>
        </w:rPr>
        <w:t> </w:t>
      </w:r>
      <w:r>
        <w:rPr>
          <w:color w:val="231F20"/>
        </w:rPr>
        <w:t>rather</w:t>
      </w:r>
      <w:r>
        <w:rPr>
          <w:color w:val="231F20"/>
          <w:spacing w:val="21"/>
        </w:rPr>
        <w:t> </w:t>
      </w:r>
      <w:r>
        <w:rPr>
          <w:color w:val="231F20"/>
        </w:rPr>
        <w:t>large.</w:t>
      </w:r>
      <w:r>
        <w:rPr>
          <w:color w:val="231F20"/>
          <w:spacing w:val="21"/>
        </w:rPr>
        <w:t> </w:t>
      </w:r>
      <w:r>
        <w:rPr>
          <w:color w:val="231F20"/>
        </w:rPr>
        <w:t>Although</w:t>
      </w:r>
      <w:r>
        <w:rPr>
          <w:color w:val="231F20"/>
          <w:spacing w:val="21"/>
        </w:rPr>
        <w:t> </w:t>
      </w:r>
      <w:r>
        <w:rPr>
          <w:color w:val="231F20"/>
        </w:rPr>
        <w:t>it’s</w:t>
      </w:r>
      <w:r>
        <w:rPr>
          <w:color w:val="231F20"/>
          <w:spacing w:val="21"/>
        </w:rPr>
        <w:t> </w:t>
      </w:r>
      <w:r>
        <w:rPr>
          <w:color w:val="231F20"/>
        </w:rPr>
        <w:t>nice</w:t>
      </w:r>
      <w:r>
        <w:rPr>
          <w:color w:val="231F20"/>
          <w:spacing w:val="21"/>
        </w:rPr>
        <w:t> </w:t>
      </w:r>
      <w:r>
        <w:rPr>
          <w:color w:val="231F20"/>
        </w:rPr>
        <w:t>to</w:t>
      </w:r>
      <w:r>
        <w:rPr>
          <w:color w:val="231F20"/>
          <w:spacing w:val="21"/>
        </w:rPr>
        <w:t> </w:t>
      </w:r>
      <w:r>
        <w:rPr>
          <w:color w:val="231F20"/>
        </w:rPr>
        <w:t>have</w:t>
      </w:r>
      <w:r>
        <w:rPr>
          <w:color w:val="231F20"/>
          <w:spacing w:val="21"/>
        </w:rPr>
        <w:t> </w:t>
      </w:r>
      <w:r>
        <w:rPr>
          <w:color w:val="231F20"/>
        </w:rPr>
        <w:t>very</w:t>
      </w:r>
      <w:r>
        <w:rPr>
          <w:color w:val="231F20"/>
          <w:spacing w:val="21"/>
        </w:rPr>
        <w:t> </w:t>
      </w:r>
      <w:r>
        <w:rPr>
          <w:color w:val="231F20"/>
        </w:rPr>
        <w:t>general</w:t>
      </w:r>
      <w:r>
        <w:rPr>
          <w:color w:val="231F20"/>
          <w:spacing w:val="21"/>
        </w:rPr>
        <w:t> </w:t>
      </w:r>
      <w:r>
        <w:rPr>
          <w:color w:val="231F20"/>
        </w:rPr>
        <w:t>methods that are useful to many callers, the fact is that each method has to be just func- tional enough to support the callers that use it and clear enough to understand and change easily. If we test a private method through the public methods that use it, there isn’t much danger of making it too general. If the method needs to become</w:t>
      </w:r>
      <w:r>
        <w:rPr>
          <w:color w:val="231F20"/>
          <w:spacing w:val="-6"/>
        </w:rPr>
        <w:t> </w:t>
      </w:r>
      <w:r>
        <w:rPr>
          <w:color w:val="231F20"/>
        </w:rPr>
        <w:t>public</w:t>
      </w:r>
      <w:r>
        <w:rPr>
          <w:color w:val="231F20"/>
          <w:spacing w:val="-6"/>
        </w:rPr>
        <w:t> </w:t>
      </w:r>
      <w:r>
        <w:rPr>
          <w:color w:val="231F20"/>
        </w:rPr>
        <w:t>someday,</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user</w:t>
      </w:r>
      <w:r>
        <w:rPr>
          <w:color w:val="231F20"/>
          <w:spacing w:val="-6"/>
        </w:rPr>
        <w:t> </w:t>
      </w:r>
      <w:r>
        <w:rPr>
          <w:color w:val="231F20"/>
        </w:rPr>
        <w:t>outside</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class</w:t>
      </w:r>
      <w:r>
        <w:rPr>
          <w:color w:val="231F20"/>
          <w:spacing w:val="-6"/>
        </w:rPr>
        <w:t> </w:t>
      </w:r>
      <w:r>
        <w:rPr>
          <w:color w:val="231F20"/>
        </w:rPr>
        <w:t>should</w:t>
      </w:r>
      <w:r>
        <w:rPr>
          <w:color w:val="231F20"/>
          <w:spacing w:val="-6"/>
        </w:rPr>
        <w:t> </w:t>
      </w:r>
      <w:r>
        <w:rPr>
          <w:color w:val="231F20"/>
        </w:rPr>
        <w:t>write</w:t>
      </w:r>
      <w:r>
        <w:rPr>
          <w:color w:val="231F20"/>
          <w:spacing w:val="-6"/>
        </w:rPr>
        <w:t> </w:t>
      </w:r>
      <w:r>
        <w:rPr>
          <w:color w:val="231F20"/>
        </w:rPr>
        <w:t>test</w:t>
      </w:r>
      <w:r>
        <w:rPr>
          <w:color w:val="231F20"/>
          <w:spacing w:val="-6"/>
        </w:rPr>
        <w:t> </w:t>
      </w:r>
      <w:r>
        <w:rPr>
          <w:color w:val="231F20"/>
        </w:rPr>
        <w:t>cases that explain exactly what the method does and how a caller can use it correctly. All</w:t>
      </w:r>
      <w:r>
        <w:rPr>
          <w:color w:val="231F20"/>
          <w:spacing w:val="20"/>
        </w:rPr>
        <w:t> </w:t>
      </w:r>
      <w:r>
        <w:rPr>
          <w:color w:val="231F20"/>
        </w:rPr>
        <w:t>that</w:t>
      </w:r>
      <w:r>
        <w:rPr>
          <w:color w:val="231F20"/>
          <w:spacing w:val="20"/>
        </w:rPr>
        <w:t> </w:t>
      </w:r>
      <w:r>
        <w:rPr>
          <w:color w:val="231F20"/>
        </w:rPr>
        <w:t>is</w:t>
      </w:r>
      <w:r>
        <w:rPr>
          <w:color w:val="231F20"/>
          <w:spacing w:val="20"/>
        </w:rPr>
        <w:t> </w:t>
      </w:r>
      <w:r>
        <w:rPr>
          <w:color w:val="231F20"/>
        </w:rPr>
        <w:t>fine,</w:t>
      </w:r>
      <w:r>
        <w:rPr>
          <w:color w:val="231F20"/>
          <w:spacing w:val="20"/>
        </w:rPr>
        <w:t> </w:t>
      </w:r>
      <w:r>
        <w:rPr>
          <w:color w:val="231F20"/>
        </w:rPr>
        <w:t>but</w:t>
      </w:r>
      <w:r>
        <w:rPr>
          <w:color w:val="231F20"/>
          <w:spacing w:val="20"/>
        </w:rPr>
        <w:t> </w:t>
      </w:r>
      <w:r>
        <w:rPr>
          <w:color w:val="231F20"/>
        </w:rPr>
        <w:t>in</w:t>
      </w:r>
      <w:r>
        <w:rPr>
          <w:color w:val="231F20"/>
          <w:spacing w:val="20"/>
        </w:rPr>
        <w:t> </w:t>
      </w:r>
      <w:r>
        <w:rPr>
          <w:color w:val="231F20"/>
        </w:rPr>
        <w:t>some</w:t>
      </w:r>
      <w:r>
        <w:rPr>
          <w:color w:val="231F20"/>
          <w:spacing w:val="20"/>
        </w:rPr>
        <w:t> </w:t>
      </w:r>
      <w:r>
        <w:rPr>
          <w:color w:val="231F20"/>
        </w:rPr>
        <w:t>cases,</w:t>
      </w:r>
      <w:r>
        <w:rPr>
          <w:color w:val="231F20"/>
          <w:spacing w:val="20"/>
        </w:rPr>
        <w:t> </w:t>
      </w:r>
      <w:r>
        <w:rPr>
          <w:color w:val="231F20"/>
        </w:rPr>
        <w:t>we</w:t>
      </w:r>
      <w:r>
        <w:rPr>
          <w:color w:val="231F20"/>
          <w:spacing w:val="20"/>
        </w:rPr>
        <w:t> </w:t>
      </w:r>
      <w:r>
        <w:rPr>
          <w:color w:val="231F20"/>
        </w:rPr>
        <w:t>just</w:t>
      </w:r>
      <w:r>
        <w:rPr>
          <w:color w:val="231F20"/>
          <w:spacing w:val="20"/>
        </w:rPr>
        <w:t> </w:t>
      </w:r>
      <w:r>
        <w:rPr>
          <w:color w:val="231F20"/>
        </w:rPr>
        <w:t>want</w:t>
      </w:r>
      <w:r>
        <w:rPr>
          <w:color w:val="231F20"/>
          <w:spacing w:val="20"/>
        </w:rPr>
        <w:t> </w:t>
      </w:r>
      <w:r>
        <w:rPr>
          <w:color w:val="231F20"/>
        </w:rPr>
        <w:t>to</w:t>
      </w:r>
      <w:r>
        <w:rPr>
          <w:color w:val="231F20"/>
          <w:spacing w:val="20"/>
        </w:rPr>
        <w:t> </w:t>
      </w:r>
      <w:r>
        <w:rPr>
          <w:color w:val="231F20"/>
        </w:rPr>
        <w:t>write</w:t>
      </w:r>
      <w:r>
        <w:rPr>
          <w:color w:val="231F20"/>
          <w:spacing w:val="20"/>
        </w:rPr>
        <w:t> </w:t>
      </w:r>
      <w:r>
        <w:rPr>
          <w:color w:val="231F20"/>
        </w:rPr>
        <w:t>a</w:t>
      </w:r>
      <w:r>
        <w:rPr>
          <w:color w:val="231F20"/>
          <w:spacing w:val="20"/>
        </w:rPr>
        <w:t> </w:t>
      </w:r>
      <w:r>
        <w:rPr>
          <w:color w:val="231F20"/>
        </w:rPr>
        <w:t>test</w:t>
      </w:r>
      <w:r>
        <w:rPr>
          <w:color w:val="231F20"/>
          <w:spacing w:val="20"/>
        </w:rPr>
        <w:t> </w:t>
      </w:r>
      <w:r>
        <w:rPr>
          <w:color w:val="231F20"/>
        </w:rPr>
        <w:t>case</w:t>
      </w:r>
      <w:r>
        <w:rPr>
          <w:color w:val="231F20"/>
          <w:spacing w:val="20"/>
        </w:rPr>
        <w:t> </w:t>
      </w:r>
      <w:r>
        <w:rPr>
          <w:color w:val="231F20"/>
        </w:rPr>
        <w:t>for</w:t>
      </w:r>
      <w:r>
        <w:rPr>
          <w:color w:val="231F20"/>
          <w:spacing w:val="20"/>
        </w:rPr>
        <w:t> </w:t>
      </w:r>
      <w:r>
        <w:rPr>
          <w:color w:val="231F20"/>
        </w:rPr>
        <w:t>a</w:t>
      </w:r>
      <w:r>
        <w:rPr>
          <w:color w:val="231F20"/>
          <w:spacing w:val="20"/>
        </w:rPr>
        <w:t> </w:t>
      </w:r>
      <w:r>
        <w:rPr>
          <w:color w:val="231F20"/>
        </w:rPr>
        <w:t>pri- vate method, a method whose call is buried deep in a class. We want concrete</w:t>
      </w:r>
      <w:r>
        <w:rPr>
          <w:color w:val="231F20"/>
          <w:spacing w:val="80"/>
        </w:rPr>
        <w:t> </w:t>
      </w:r>
      <w:r>
        <w:rPr>
          <w:color w:val="231F20"/>
        </w:rPr>
        <w:t>feedback</w:t>
      </w:r>
      <w:r>
        <w:rPr>
          <w:color w:val="231F20"/>
          <w:spacing w:val="9"/>
        </w:rPr>
        <w:t> </w:t>
      </w:r>
      <w:r>
        <w:rPr>
          <w:color w:val="231F20"/>
        </w:rPr>
        <w:t>and</w:t>
      </w:r>
      <w:r>
        <w:rPr>
          <w:color w:val="231F20"/>
          <w:spacing w:val="9"/>
        </w:rPr>
        <w:t> </w:t>
      </w:r>
      <w:r>
        <w:rPr>
          <w:color w:val="231F20"/>
        </w:rPr>
        <w:t>tests</w:t>
      </w:r>
      <w:r>
        <w:rPr>
          <w:color w:val="231F20"/>
          <w:spacing w:val="10"/>
        </w:rPr>
        <w:t> </w:t>
      </w:r>
      <w:r>
        <w:rPr>
          <w:color w:val="231F20"/>
        </w:rPr>
        <w:t>that</w:t>
      </w:r>
      <w:r>
        <w:rPr>
          <w:color w:val="231F20"/>
          <w:spacing w:val="9"/>
        </w:rPr>
        <w:t> </w:t>
      </w:r>
      <w:r>
        <w:rPr>
          <w:color w:val="231F20"/>
        </w:rPr>
        <w:t>explain</w:t>
      </w:r>
      <w:r>
        <w:rPr>
          <w:color w:val="231F20"/>
          <w:spacing w:val="10"/>
        </w:rPr>
        <w:t> </w:t>
      </w:r>
      <w:r>
        <w:rPr>
          <w:color w:val="231F20"/>
        </w:rPr>
        <w:t>how</w:t>
      </w:r>
      <w:r>
        <w:rPr>
          <w:color w:val="231F20"/>
          <w:spacing w:val="9"/>
        </w:rPr>
        <w:t> </w:t>
      </w:r>
      <w:r>
        <w:rPr>
          <w:color w:val="231F20"/>
        </w:rPr>
        <w:t>it</w:t>
      </w:r>
      <w:r>
        <w:rPr>
          <w:color w:val="231F20"/>
          <w:spacing w:val="10"/>
        </w:rPr>
        <w:t> </w:t>
      </w:r>
      <w:r>
        <w:rPr>
          <w:color w:val="231F20"/>
        </w:rPr>
        <w:t>is</w:t>
      </w:r>
      <w:r>
        <w:rPr>
          <w:color w:val="231F20"/>
          <w:spacing w:val="9"/>
        </w:rPr>
        <w:t> </w:t>
      </w:r>
      <w:r>
        <w:rPr>
          <w:color w:val="231F20"/>
        </w:rPr>
        <w:t>used—or,</w:t>
      </w:r>
      <w:r>
        <w:rPr>
          <w:color w:val="231F20"/>
          <w:spacing w:val="10"/>
        </w:rPr>
        <w:t> </w:t>
      </w:r>
      <w:r>
        <w:rPr>
          <w:color w:val="231F20"/>
        </w:rPr>
        <w:t>who</w:t>
      </w:r>
      <w:r>
        <w:rPr>
          <w:color w:val="231F20"/>
          <w:spacing w:val="9"/>
        </w:rPr>
        <w:t> </w:t>
      </w:r>
      <w:r>
        <w:rPr>
          <w:color w:val="231F20"/>
        </w:rPr>
        <w:t>knows,</w:t>
      </w:r>
      <w:r>
        <w:rPr>
          <w:color w:val="231F20"/>
          <w:spacing w:val="10"/>
        </w:rPr>
        <w:t> </w:t>
      </w:r>
      <w:r>
        <w:rPr>
          <w:color w:val="231F20"/>
        </w:rPr>
        <w:t>maybe</w:t>
      </w:r>
      <w:r>
        <w:rPr>
          <w:color w:val="231F20"/>
          <w:spacing w:val="9"/>
        </w:rPr>
        <w:t> </w:t>
      </w:r>
      <w:r>
        <w:rPr>
          <w:color w:val="231F20"/>
        </w:rPr>
        <w:t>it</w:t>
      </w:r>
      <w:r>
        <w:rPr>
          <w:color w:val="231F20"/>
          <w:spacing w:val="10"/>
        </w:rPr>
        <w:t> </w:t>
      </w:r>
      <w:r>
        <w:rPr>
          <w:color w:val="231F20"/>
        </w:rPr>
        <w:t>is</w:t>
      </w:r>
      <w:r>
        <w:rPr>
          <w:color w:val="231F20"/>
          <w:spacing w:val="9"/>
        </w:rPr>
        <w:t> </w:t>
      </w:r>
      <w:r>
        <w:rPr>
          <w:color w:val="231F20"/>
          <w:spacing w:val="-4"/>
        </w:rPr>
        <w:t>just</w:t>
      </w:r>
    </w:p>
    <w:p>
      <w:pPr>
        <w:pStyle w:val="BodyText"/>
        <w:spacing w:line="230" w:lineRule="exact"/>
        <w:ind w:left="112"/>
        <w:jc w:val="both"/>
      </w:pPr>
      <w:r>
        <w:rPr>
          <w:color w:val="231F20"/>
        </w:rPr>
        <w:t>a</w:t>
      </w:r>
      <w:r>
        <w:rPr>
          <w:color w:val="231F20"/>
          <w:spacing w:val="6"/>
        </w:rPr>
        <w:t> </w:t>
      </w:r>
      <w:r>
        <w:rPr>
          <w:color w:val="231F20"/>
        </w:rPr>
        <w:t>pain</w:t>
      </w:r>
      <w:r>
        <w:rPr>
          <w:color w:val="231F20"/>
          <w:spacing w:val="7"/>
        </w:rPr>
        <w:t> </w:t>
      </w:r>
      <w:r>
        <w:rPr>
          <w:color w:val="231F20"/>
        </w:rPr>
        <w:t>to</w:t>
      </w:r>
      <w:r>
        <w:rPr>
          <w:color w:val="231F20"/>
          <w:spacing w:val="7"/>
        </w:rPr>
        <w:t> </w:t>
      </w:r>
      <w:r>
        <w:rPr>
          <w:color w:val="231F20"/>
        </w:rPr>
        <w:t>test</w:t>
      </w:r>
      <w:r>
        <w:rPr>
          <w:color w:val="231F20"/>
          <w:spacing w:val="6"/>
        </w:rPr>
        <w:t> </w:t>
      </w:r>
      <w:r>
        <w:rPr>
          <w:color w:val="231F20"/>
        </w:rPr>
        <w:t>it</w:t>
      </w:r>
      <w:r>
        <w:rPr>
          <w:color w:val="231F20"/>
          <w:spacing w:val="7"/>
        </w:rPr>
        <w:t> </w:t>
      </w:r>
      <w:r>
        <w:rPr>
          <w:color w:val="231F20"/>
        </w:rPr>
        <w:t>through</w:t>
      </w:r>
      <w:r>
        <w:rPr>
          <w:color w:val="231F20"/>
          <w:spacing w:val="7"/>
        </w:rPr>
        <w:t> </w:t>
      </w:r>
      <w:r>
        <w:rPr>
          <w:color w:val="231F20"/>
        </w:rPr>
        <w:t>the</w:t>
      </w:r>
      <w:r>
        <w:rPr>
          <w:color w:val="231F20"/>
          <w:spacing w:val="6"/>
        </w:rPr>
        <w:t> </w:t>
      </w:r>
      <w:r>
        <w:rPr>
          <w:color w:val="231F20"/>
        </w:rPr>
        <w:t>public</w:t>
      </w:r>
      <w:r>
        <w:rPr>
          <w:color w:val="231F20"/>
          <w:spacing w:val="7"/>
        </w:rPr>
        <w:t> </w:t>
      </w:r>
      <w:r>
        <w:rPr>
          <w:color w:val="231F20"/>
        </w:rPr>
        <w:t>methods</w:t>
      </w:r>
      <w:r>
        <w:rPr>
          <w:color w:val="231F20"/>
          <w:spacing w:val="7"/>
        </w:rPr>
        <w:t> </w:t>
      </w:r>
      <w:r>
        <w:rPr>
          <w:color w:val="231F20"/>
        </w:rPr>
        <w:t>on</w:t>
      </w:r>
      <w:r>
        <w:rPr>
          <w:color w:val="231F20"/>
          <w:spacing w:val="6"/>
        </w:rPr>
        <w:t> </w:t>
      </w:r>
      <w:r>
        <w:rPr>
          <w:color w:val="231F20"/>
        </w:rPr>
        <w:t>the</w:t>
      </w:r>
      <w:r>
        <w:rPr>
          <w:color w:val="231F20"/>
          <w:spacing w:val="7"/>
        </w:rPr>
        <w:t> </w:t>
      </w:r>
      <w:r>
        <w:rPr>
          <w:color w:val="231F20"/>
          <w:spacing w:val="-2"/>
        </w:rPr>
        <w:t>class.</w:t>
      </w:r>
    </w:p>
    <w:p>
      <w:pPr>
        <w:pStyle w:val="BodyText"/>
        <w:spacing w:line="266" w:lineRule="auto" w:before="25"/>
        <w:ind w:left="112" w:right="112" w:firstLine="240"/>
        <w:jc w:val="both"/>
      </w:pPr>
      <w:r>
        <w:rPr>
          <w:color w:val="231F20"/>
        </w:rPr>
        <w:t>So, how do we write a test for a private method? This has to be one of </w:t>
      </w:r>
      <w:r>
        <w:rPr>
          <w:color w:val="231F20"/>
        </w:rPr>
        <w:t>the most common testing-related questions. Fortunately, there is a very direct answer for this question: If we need to test a private method, we should make it public. If making it public bothers us, in most cases, it means that our class is doing too much and we ought to fix it. Let’s look at the cases. Why would mak- ing a private method public bother us? Here are some reasons:</w:t>
      </w:r>
    </w:p>
    <w:p>
      <w:pPr>
        <w:pStyle w:val="ListParagraph"/>
        <w:numPr>
          <w:ilvl w:val="0"/>
          <w:numId w:val="24"/>
        </w:numPr>
        <w:tabs>
          <w:tab w:pos="695" w:val="left" w:leader="none"/>
        </w:tabs>
        <w:spacing w:line="240" w:lineRule="auto" w:before="58" w:after="0"/>
        <w:ind w:left="694" w:right="0" w:hanging="223"/>
        <w:jc w:val="both"/>
        <w:rPr>
          <w:sz w:val="20"/>
        </w:rPr>
      </w:pPr>
      <w:r>
        <w:rPr>
          <w:color w:val="231F20"/>
          <w:sz w:val="20"/>
        </w:rPr>
        <w:t>The</w:t>
      </w:r>
      <w:r>
        <w:rPr>
          <w:color w:val="231F20"/>
          <w:spacing w:val="5"/>
          <w:sz w:val="20"/>
        </w:rPr>
        <w:t> </w:t>
      </w:r>
      <w:r>
        <w:rPr>
          <w:color w:val="231F20"/>
          <w:sz w:val="20"/>
        </w:rPr>
        <w:t>method</w:t>
      </w:r>
      <w:r>
        <w:rPr>
          <w:color w:val="231F20"/>
          <w:spacing w:val="6"/>
          <w:sz w:val="20"/>
        </w:rPr>
        <w:t> </w:t>
      </w:r>
      <w:r>
        <w:rPr>
          <w:color w:val="231F20"/>
          <w:sz w:val="20"/>
        </w:rPr>
        <w:t>is</w:t>
      </w:r>
      <w:r>
        <w:rPr>
          <w:color w:val="231F20"/>
          <w:spacing w:val="6"/>
          <w:sz w:val="20"/>
        </w:rPr>
        <w:t> </w:t>
      </w:r>
      <w:r>
        <w:rPr>
          <w:color w:val="231F20"/>
          <w:sz w:val="20"/>
        </w:rPr>
        <w:t>just</w:t>
      </w:r>
      <w:r>
        <w:rPr>
          <w:color w:val="231F20"/>
          <w:spacing w:val="5"/>
          <w:sz w:val="20"/>
        </w:rPr>
        <w:t> </w:t>
      </w:r>
      <w:r>
        <w:rPr>
          <w:color w:val="231F20"/>
          <w:sz w:val="20"/>
        </w:rPr>
        <w:t>a</w:t>
      </w:r>
      <w:r>
        <w:rPr>
          <w:color w:val="231F20"/>
          <w:spacing w:val="6"/>
          <w:sz w:val="20"/>
        </w:rPr>
        <w:t> </w:t>
      </w:r>
      <w:r>
        <w:rPr>
          <w:color w:val="231F20"/>
          <w:sz w:val="20"/>
        </w:rPr>
        <w:t>utility;</w:t>
      </w:r>
      <w:r>
        <w:rPr>
          <w:color w:val="231F20"/>
          <w:spacing w:val="6"/>
          <w:sz w:val="20"/>
        </w:rPr>
        <w:t> </w:t>
      </w:r>
      <w:r>
        <w:rPr>
          <w:color w:val="231F20"/>
          <w:sz w:val="20"/>
        </w:rPr>
        <w:t>it</w:t>
      </w:r>
      <w:r>
        <w:rPr>
          <w:color w:val="231F20"/>
          <w:spacing w:val="5"/>
          <w:sz w:val="20"/>
        </w:rPr>
        <w:t> </w:t>
      </w:r>
      <w:r>
        <w:rPr>
          <w:color w:val="231F20"/>
          <w:sz w:val="20"/>
        </w:rPr>
        <w:t>isn’t</w:t>
      </w:r>
      <w:r>
        <w:rPr>
          <w:color w:val="231F20"/>
          <w:spacing w:val="6"/>
          <w:sz w:val="20"/>
        </w:rPr>
        <w:t> </w:t>
      </w:r>
      <w:r>
        <w:rPr>
          <w:color w:val="231F20"/>
          <w:sz w:val="20"/>
        </w:rPr>
        <w:t>something</w:t>
      </w:r>
      <w:r>
        <w:rPr>
          <w:color w:val="231F20"/>
          <w:spacing w:val="6"/>
          <w:sz w:val="20"/>
        </w:rPr>
        <w:t> </w:t>
      </w:r>
      <w:r>
        <w:rPr>
          <w:color w:val="231F20"/>
          <w:sz w:val="20"/>
        </w:rPr>
        <w:t>clients</w:t>
      </w:r>
      <w:r>
        <w:rPr>
          <w:color w:val="231F20"/>
          <w:spacing w:val="5"/>
          <w:sz w:val="20"/>
        </w:rPr>
        <w:t> </w:t>
      </w:r>
      <w:r>
        <w:rPr>
          <w:color w:val="231F20"/>
          <w:sz w:val="20"/>
        </w:rPr>
        <w:t>would</w:t>
      </w:r>
      <w:r>
        <w:rPr>
          <w:color w:val="231F20"/>
          <w:spacing w:val="6"/>
          <w:sz w:val="20"/>
        </w:rPr>
        <w:t> </w:t>
      </w:r>
      <w:r>
        <w:rPr>
          <w:color w:val="231F20"/>
          <w:sz w:val="20"/>
        </w:rPr>
        <w:t>care</w:t>
      </w:r>
      <w:r>
        <w:rPr>
          <w:color w:val="231F20"/>
          <w:spacing w:val="6"/>
          <w:sz w:val="20"/>
        </w:rPr>
        <w:t> </w:t>
      </w:r>
      <w:r>
        <w:rPr>
          <w:color w:val="231F20"/>
          <w:spacing w:val="-2"/>
          <w:sz w:val="20"/>
        </w:rPr>
        <w:t>about.</w:t>
      </w:r>
    </w:p>
    <w:p>
      <w:pPr>
        <w:pStyle w:val="ListParagraph"/>
        <w:numPr>
          <w:ilvl w:val="0"/>
          <w:numId w:val="24"/>
        </w:numPr>
        <w:tabs>
          <w:tab w:pos="708" w:val="left" w:leader="none"/>
        </w:tabs>
        <w:spacing w:line="244" w:lineRule="auto" w:before="126" w:after="0"/>
        <w:ind w:left="736" w:right="112" w:hanging="264"/>
        <w:jc w:val="both"/>
        <w:rPr>
          <w:sz w:val="20"/>
        </w:rPr>
      </w:pPr>
      <w:r>
        <w:rPr>
          <w:color w:val="231F20"/>
          <w:sz w:val="20"/>
        </w:rPr>
        <w:t>If clients use the method, they could adversely affect results from other methods on the class.</w:t>
      </w:r>
    </w:p>
    <w:p>
      <w:pPr>
        <w:pStyle w:val="BodyText"/>
        <w:spacing w:line="266" w:lineRule="auto" w:before="121"/>
        <w:ind w:left="112" w:right="112" w:firstLine="240"/>
        <w:jc w:val="both"/>
      </w:pPr>
      <w:r>
        <w:rPr>
          <w:color w:val="231F20"/>
        </w:rPr>
        <w:t>The first reason isn’t very severe. An extra public method in a class’s inter- face is forgivable, although we should try to figure out whether it would be bet- ter to put the method on another class. The second reason is a bit more serious, but fortunately there is a remedy: The private methods can be moved to a new class. They can be public on that class and our class can create an internal instance of it. That makes the methods testable and the design better.</w:t>
      </w:r>
    </w:p>
    <w:p>
      <w:pPr>
        <w:spacing w:after="0" w:line="266" w:lineRule="auto"/>
        <w:jc w:val="both"/>
        <w:sectPr>
          <w:pgSz w:w="7910" w:h="11940"/>
          <w:pgMar w:top="460" w:bottom="280" w:left="220" w:right="620"/>
        </w:sectPr>
      </w:pPr>
    </w:p>
    <w:p>
      <w:pPr>
        <w:pStyle w:val="BodyText"/>
        <w:spacing w:line="261" w:lineRule="auto" w:before="39"/>
        <w:ind w:left="101" w:right="114" w:firstLine="240"/>
        <w:jc w:val="both"/>
      </w:pPr>
      <w:r>
        <w:rPr/>
        <w:pict>
          <v:group style="position:absolute;margin-left:387.800995pt;margin-top:418.268005pt;width:6.7pt;height:47pt;mso-position-horizontal-relative:page;mso-position-vertical-relative:page;z-index:15908864" id="docshapegroup790" coordorigin="7756,8365" coordsize="134,940">
            <v:rect style="position:absolute;left:7766;top:8375;width:114;height:920" id="docshape791" filled="true" fillcolor="#231f20" stroked="false">
              <v:fill type="solid"/>
            </v:rect>
            <v:shape style="position:absolute;left:7766;top:8375;width:114;height:920" id="docshape792"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41696" from="388.300995pt,418.768005pt" to="393.999995pt,418.768005pt" stroked="true" strokeweight="1pt" strokecolor="#231f20">
            <v:stroke dashstyle="solid"/>
            <w10:wrap type="none"/>
          </v:line>
        </w:pict>
      </w:r>
      <w:bookmarkStart w:name="_bookmark161" w:id="212"/>
      <w:bookmarkEnd w:id="212"/>
      <w:r>
        <w:rPr/>
      </w:r>
      <w:r>
        <w:rPr>
          <w:color w:val="231F20"/>
        </w:rPr>
        <w:t>Yes, I know this advice sounds strident, but it has some very positive effects. The fact remains: Good design is testable, and design that isn’t testable is </w:t>
      </w:r>
      <w:r>
        <w:rPr>
          <w:color w:val="231F20"/>
        </w:rPr>
        <w:t>bad. The answer in cases like this is to start using the techniques in Chapter 20, </w:t>
      </w:r>
      <w:r>
        <w:rPr>
          <w:rFonts w:ascii="Book Antiqua" w:hAnsi="Book Antiqua"/>
          <w:i/>
          <w:color w:val="231F20"/>
        </w:rPr>
        <w:t>This</w:t>
      </w:r>
      <w:r>
        <w:rPr>
          <w:rFonts w:ascii="Book Antiqua" w:hAnsi="Book Antiqua"/>
          <w:i/>
          <w:color w:val="231F20"/>
        </w:rPr>
        <w:t> Class Is Too Big and I Don’t Want It to Get Any Bigger</w:t>
      </w:r>
      <w:r>
        <w:rPr>
          <w:color w:val="231F20"/>
        </w:rPr>
        <w:t>. However, when there aren’t many tests in place, we might have to move carefully and do some other work until we can break things down.</w:t>
      </w:r>
    </w:p>
    <w:p>
      <w:pPr>
        <w:pStyle w:val="BodyText"/>
        <w:spacing w:line="266" w:lineRule="auto" w:before="2"/>
        <w:ind w:left="101" w:right="114" w:firstLine="240"/>
        <w:jc w:val="both"/>
      </w:pPr>
      <w:r>
        <w:rPr>
          <w:color w:val="231F20"/>
        </w:rPr>
        <w:t>Let’s see how to get past this problem in a realistic case. Here is part of a</w:t>
      </w:r>
      <w:r>
        <w:rPr>
          <w:color w:val="231F20"/>
          <w:spacing w:val="80"/>
        </w:rPr>
        <w:t> </w:t>
      </w:r>
      <w:r>
        <w:rPr>
          <w:color w:val="231F20"/>
        </w:rPr>
        <w:t>class declaration in C++:</w:t>
      </w:r>
    </w:p>
    <w:p>
      <w:pPr>
        <w:spacing w:before="137"/>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CCAImage</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spacing w:before="46"/>
        <w:ind w:left="381" w:right="0" w:firstLine="0"/>
        <w:jc w:val="left"/>
        <w:rPr>
          <w:rFonts w:ascii="Lucida Console"/>
          <w:sz w:val="16"/>
        </w:rPr>
      </w:pPr>
      <w:r>
        <w:rPr>
          <w:rFonts w:ascii="Lucida Console"/>
          <w:color w:val="231F20"/>
          <w:spacing w:val="-24"/>
          <w:sz w:val="16"/>
        </w:rPr>
        <w:t>void</w:t>
      </w:r>
      <w:r>
        <w:rPr>
          <w:rFonts w:ascii="Lucida Console"/>
          <w:color w:val="231F20"/>
          <w:spacing w:val="-45"/>
          <w:sz w:val="16"/>
        </w:rPr>
        <w:t> </w:t>
      </w:r>
      <w:r>
        <w:rPr>
          <w:rFonts w:ascii="Lucida Console"/>
          <w:color w:val="231F20"/>
          <w:spacing w:val="-24"/>
          <w:sz w:val="16"/>
        </w:rPr>
        <w:t>setSnapRegion(int</w:t>
      </w:r>
      <w:r>
        <w:rPr>
          <w:rFonts w:ascii="Lucida Console"/>
          <w:color w:val="231F20"/>
          <w:spacing w:val="-44"/>
          <w:sz w:val="16"/>
        </w:rPr>
        <w:t> </w:t>
      </w:r>
      <w:r>
        <w:rPr>
          <w:rFonts w:ascii="Lucida Console"/>
          <w:color w:val="231F20"/>
          <w:spacing w:val="-24"/>
          <w:sz w:val="16"/>
        </w:rPr>
        <w:t>x,</w:t>
      </w:r>
      <w:r>
        <w:rPr>
          <w:rFonts w:ascii="Lucida Console"/>
          <w:color w:val="231F20"/>
          <w:spacing w:val="-44"/>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4"/>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dx,</w:t>
      </w:r>
      <w:r>
        <w:rPr>
          <w:rFonts w:ascii="Lucida Console"/>
          <w:color w:val="231F20"/>
          <w:spacing w:val="-45"/>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dy);</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7"/>
          <w:sz w:val="16"/>
        </w:rPr>
        <w:t>snap();</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The</w:t>
      </w:r>
      <w:r>
        <w:rPr>
          <w:color w:val="231F20"/>
          <w:spacing w:val="7"/>
        </w:rPr>
        <w:t> </w:t>
      </w:r>
      <w:r>
        <w:rPr>
          <w:rFonts w:ascii="Lucida Console"/>
          <w:color w:val="231F20"/>
          <w:sz w:val="19"/>
        </w:rPr>
        <w:t>CCAImage</w:t>
      </w:r>
      <w:r>
        <w:rPr>
          <w:rFonts w:ascii="Lucida Console"/>
          <w:color w:val="231F20"/>
          <w:spacing w:val="-66"/>
          <w:sz w:val="19"/>
        </w:rPr>
        <w:t> </w:t>
      </w:r>
      <w:r>
        <w:rPr>
          <w:color w:val="231F20"/>
        </w:rPr>
        <w:t>class</w:t>
      </w:r>
      <w:r>
        <w:rPr>
          <w:color w:val="231F20"/>
          <w:spacing w:val="8"/>
        </w:rPr>
        <w:t> </w:t>
      </w:r>
      <w:r>
        <w:rPr>
          <w:color w:val="231F20"/>
        </w:rPr>
        <w:t>is</w:t>
      </w:r>
      <w:r>
        <w:rPr>
          <w:color w:val="231F20"/>
          <w:spacing w:val="8"/>
        </w:rPr>
        <w:t> </w:t>
      </w:r>
      <w:r>
        <w:rPr>
          <w:color w:val="231F20"/>
        </w:rPr>
        <w:t>used</w:t>
      </w:r>
      <w:r>
        <w:rPr>
          <w:color w:val="231F20"/>
          <w:spacing w:val="8"/>
        </w:rPr>
        <w:t> </w:t>
      </w:r>
      <w:r>
        <w:rPr>
          <w:color w:val="231F20"/>
        </w:rPr>
        <w:t>to</w:t>
      </w:r>
      <w:r>
        <w:rPr>
          <w:color w:val="231F20"/>
          <w:spacing w:val="8"/>
        </w:rPr>
        <w:t> </w:t>
      </w:r>
      <w:r>
        <w:rPr>
          <w:color w:val="231F20"/>
        </w:rPr>
        <w:t>take</w:t>
      </w:r>
      <w:r>
        <w:rPr>
          <w:color w:val="231F20"/>
          <w:spacing w:val="10"/>
        </w:rPr>
        <w:t> </w:t>
      </w:r>
      <w:r>
        <w:rPr>
          <w:color w:val="231F20"/>
        </w:rPr>
        <w:t>pictures</w:t>
      </w:r>
      <w:r>
        <w:rPr>
          <w:color w:val="231F20"/>
          <w:spacing w:val="11"/>
        </w:rPr>
        <w:t> </w:t>
      </w:r>
      <w:r>
        <w:rPr>
          <w:color w:val="231F20"/>
        </w:rPr>
        <w:t>in</w:t>
      </w:r>
      <w:r>
        <w:rPr>
          <w:color w:val="231F20"/>
          <w:spacing w:val="11"/>
        </w:rPr>
        <w:t> </w:t>
      </w:r>
      <w:r>
        <w:rPr>
          <w:color w:val="231F20"/>
        </w:rPr>
        <w:t>a</w:t>
      </w:r>
      <w:r>
        <w:rPr>
          <w:color w:val="231F20"/>
          <w:spacing w:val="11"/>
        </w:rPr>
        <w:t> </w:t>
      </w:r>
      <w:r>
        <w:rPr>
          <w:color w:val="231F20"/>
        </w:rPr>
        <w:t>security</w:t>
      </w:r>
      <w:r>
        <w:rPr>
          <w:color w:val="231F20"/>
          <w:spacing w:val="11"/>
        </w:rPr>
        <w:t> </w:t>
      </w:r>
      <w:r>
        <w:rPr>
          <w:color w:val="231F20"/>
        </w:rPr>
        <w:t>system.</w:t>
      </w:r>
      <w:r>
        <w:rPr>
          <w:color w:val="231F20"/>
          <w:spacing w:val="11"/>
        </w:rPr>
        <w:t> </w:t>
      </w:r>
      <w:r>
        <w:rPr>
          <w:color w:val="231F20"/>
        </w:rPr>
        <w:t>You</w:t>
      </w:r>
      <w:r>
        <w:rPr>
          <w:color w:val="231F20"/>
          <w:spacing w:val="10"/>
        </w:rPr>
        <w:t> </w:t>
      </w:r>
      <w:r>
        <w:rPr>
          <w:color w:val="231F20"/>
          <w:spacing w:val="-2"/>
        </w:rPr>
        <w:t>might</w:t>
      </w:r>
    </w:p>
    <w:p>
      <w:pPr>
        <w:pStyle w:val="BodyText"/>
        <w:spacing w:line="266" w:lineRule="auto" w:before="25"/>
        <w:ind w:left="100" w:right="114"/>
        <w:jc w:val="both"/>
      </w:pPr>
      <w:r>
        <w:rPr>
          <w:color w:val="231F20"/>
        </w:rPr>
        <w:t>wonder</w:t>
      </w:r>
      <w:r>
        <w:rPr>
          <w:color w:val="231F20"/>
          <w:spacing w:val="-1"/>
        </w:rPr>
        <w:t> </w:t>
      </w:r>
      <w:r>
        <w:rPr>
          <w:color w:val="231F20"/>
        </w:rPr>
        <w:t>why</w:t>
      </w:r>
      <w:r>
        <w:rPr>
          <w:color w:val="231F20"/>
          <w:spacing w:val="-1"/>
        </w:rPr>
        <w:t> </w:t>
      </w:r>
      <w:r>
        <w:rPr>
          <w:color w:val="231F20"/>
        </w:rPr>
        <w:t>an</w:t>
      </w:r>
      <w:r>
        <w:rPr>
          <w:color w:val="231F20"/>
          <w:spacing w:val="-1"/>
        </w:rPr>
        <w:t> </w:t>
      </w:r>
      <w:r>
        <w:rPr>
          <w:color w:val="231F20"/>
        </w:rPr>
        <w:t>image</w:t>
      </w:r>
      <w:r>
        <w:rPr>
          <w:color w:val="231F20"/>
          <w:spacing w:val="-1"/>
        </w:rPr>
        <w:t> </w:t>
      </w:r>
      <w:r>
        <w:rPr>
          <w:color w:val="231F20"/>
        </w:rPr>
        <w:t>class</w:t>
      </w:r>
      <w:r>
        <w:rPr>
          <w:color w:val="231F20"/>
          <w:spacing w:val="-1"/>
        </w:rPr>
        <w:t> </w:t>
      </w:r>
      <w:r>
        <w:rPr>
          <w:color w:val="231F20"/>
        </w:rPr>
        <w:t>is</w:t>
      </w:r>
      <w:r>
        <w:rPr>
          <w:color w:val="231F20"/>
          <w:spacing w:val="-1"/>
        </w:rPr>
        <w:t> </w:t>
      </w:r>
      <w:r>
        <w:rPr>
          <w:color w:val="231F20"/>
        </w:rPr>
        <w:t>snapping</w:t>
      </w:r>
      <w:r>
        <w:rPr>
          <w:color w:val="231F20"/>
          <w:spacing w:val="-1"/>
        </w:rPr>
        <w:t> </w:t>
      </w:r>
      <w:r>
        <w:rPr>
          <w:color w:val="231F20"/>
        </w:rPr>
        <w:t>pictures,</w:t>
      </w:r>
      <w:r>
        <w:rPr>
          <w:color w:val="231F20"/>
          <w:spacing w:val="-1"/>
        </w:rPr>
        <w:t> </w:t>
      </w:r>
      <w:r>
        <w:rPr>
          <w:color w:val="231F20"/>
        </w:rPr>
        <w:t>but</w:t>
      </w:r>
      <w:r>
        <w:rPr>
          <w:color w:val="231F20"/>
          <w:spacing w:val="-1"/>
        </w:rPr>
        <w:t> </w:t>
      </w:r>
      <w:r>
        <w:rPr>
          <w:color w:val="231F20"/>
        </w:rPr>
        <w:t>this</w:t>
      </w:r>
      <w:r>
        <w:rPr>
          <w:color w:val="231F20"/>
          <w:spacing w:val="-1"/>
        </w:rPr>
        <w:t> </w:t>
      </w:r>
      <w:r>
        <w:rPr>
          <w:color w:val="231F20"/>
        </w:rPr>
        <w:t>is</w:t>
      </w:r>
      <w:r>
        <w:rPr>
          <w:color w:val="231F20"/>
          <w:spacing w:val="-1"/>
        </w:rPr>
        <w:t> </w:t>
      </w:r>
      <w:r>
        <w:rPr>
          <w:color w:val="231F20"/>
        </w:rPr>
        <w:t>legacy</w:t>
      </w:r>
      <w:r>
        <w:rPr>
          <w:color w:val="231F20"/>
          <w:spacing w:val="-1"/>
        </w:rPr>
        <w:t> </w:t>
      </w:r>
      <w:r>
        <w:rPr>
          <w:color w:val="231F20"/>
        </w:rPr>
        <w:t>code,</w:t>
      </w:r>
      <w:r>
        <w:rPr>
          <w:color w:val="231F20"/>
          <w:spacing w:val="-1"/>
        </w:rPr>
        <w:t> </w:t>
      </w:r>
      <w:r>
        <w:rPr>
          <w:color w:val="231F20"/>
        </w:rPr>
        <w:t>remem- ber?</w:t>
      </w:r>
      <w:r>
        <w:rPr>
          <w:color w:val="231F20"/>
          <w:spacing w:val="-12"/>
        </w:rPr>
        <w:t> </w:t>
      </w:r>
      <w:r>
        <w:rPr>
          <w:color w:val="231F20"/>
        </w:rPr>
        <w:t>The</w:t>
      </w:r>
      <w:r>
        <w:rPr>
          <w:color w:val="231F20"/>
          <w:spacing w:val="-11"/>
        </w:rPr>
        <w:t> </w:t>
      </w:r>
      <w:r>
        <w:rPr>
          <w:color w:val="231F20"/>
        </w:rPr>
        <w:t>class</w:t>
      </w:r>
      <w:r>
        <w:rPr>
          <w:color w:val="231F20"/>
          <w:spacing w:val="-11"/>
        </w:rPr>
        <w:t> </w:t>
      </w:r>
      <w:r>
        <w:rPr>
          <w:color w:val="231F20"/>
        </w:rPr>
        <w:t>has</w:t>
      </w:r>
      <w:r>
        <w:rPr>
          <w:color w:val="231F20"/>
          <w:spacing w:val="-11"/>
        </w:rPr>
        <w:t> </w:t>
      </w:r>
      <w:r>
        <w:rPr>
          <w:color w:val="231F20"/>
        </w:rPr>
        <w:t>a</w:t>
      </w:r>
      <w:r>
        <w:rPr>
          <w:color w:val="231F20"/>
          <w:spacing w:val="-11"/>
        </w:rPr>
        <w:t> </w:t>
      </w:r>
      <w:r>
        <w:rPr>
          <w:rFonts w:ascii="Lucida Console" w:hAnsi="Lucida Console"/>
          <w:color w:val="231F20"/>
          <w:sz w:val="19"/>
        </w:rPr>
        <w:t>snap()</w:t>
      </w:r>
      <w:r>
        <w:rPr>
          <w:rFonts w:ascii="Lucida Console" w:hAnsi="Lucida Console"/>
          <w:color w:val="231F20"/>
          <w:spacing w:val="-28"/>
          <w:sz w:val="19"/>
        </w:rPr>
        <w:t> </w:t>
      </w:r>
      <w:r>
        <w:rPr>
          <w:color w:val="231F20"/>
        </w:rPr>
        <w:t>method</w:t>
      </w:r>
      <w:r>
        <w:rPr>
          <w:color w:val="231F20"/>
          <w:spacing w:val="-11"/>
        </w:rPr>
        <w:t> </w:t>
      </w:r>
      <w:r>
        <w:rPr>
          <w:color w:val="231F20"/>
        </w:rPr>
        <w:t>that</w:t>
      </w:r>
      <w:r>
        <w:rPr>
          <w:color w:val="231F20"/>
          <w:spacing w:val="-11"/>
        </w:rPr>
        <w:t> </w:t>
      </w:r>
      <w:r>
        <w:rPr>
          <w:color w:val="231F20"/>
        </w:rPr>
        <w:t>uses</w:t>
      </w:r>
      <w:r>
        <w:rPr>
          <w:color w:val="231F20"/>
          <w:spacing w:val="-11"/>
        </w:rPr>
        <w:t> </w:t>
      </w:r>
      <w:r>
        <w:rPr>
          <w:color w:val="231F20"/>
        </w:rPr>
        <w:t>a</w:t>
      </w:r>
      <w:r>
        <w:rPr>
          <w:color w:val="231F20"/>
          <w:spacing w:val="-11"/>
        </w:rPr>
        <w:t> </w:t>
      </w:r>
      <w:r>
        <w:rPr>
          <w:color w:val="231F20"/>
        </w:rPr>
        <w:t>low-level</w:t>
      </w:r>
      <w:r>
        <w:rPr>
          <w:color w:val="231F20"/>
          <w:spacing w:val="-5"/>
        </w:rPr>
        <w:t> </w:t>
      </w:r>
      <w:r>
        <w:rPr>
          <w:color w:val="231F20"/>
        </w:rPr>
        <w:t>C</w:t>
      </w:r>
      <w:r>
        <w:rPr>
          <w:color w:val="231F20"/>
          <w:spacing w:val="-4"/>
        </w:rPr>
        <w:t> </w:t>
      </w:r>
      <w:r>
        <w:rPr>
          <w:color w:val="231F20"/>
        </w:rPr>
        <w:t>API</w:t>
      </w:r>
      <w:r>
        <w:rPr>
          <w:color w:val="231F20"/>
          <w:spacing w:val="-4"/>
        </w:rPr>
        <w:t> </w:t>
      </w:r>
      <w:r>
        <w:rPr>
          <w:color w:val="231F20"/>
        </w:rPr>
        <w:t>to</w:t>
      </w:r>
      <w:r>
        <w:rPr>
          <w:color w:val="231F20"/>
          <w:spacing w:val="-4"/>
        </w:rPr>
        <w:t> </w:t>
      </w:r>
      <w:r>
        <w:rPr>
          <w:color w:val="231F20"/>
        </w:rPr>
        <w:t>control</w:t>
      </w:r>
      <w:r>
        <w:rPr>
          <w:color w:val="231F20"/>
          <w:spacing w:val="-4"/>
        </w:rPr>
        <w:t> </w:t>
      </w:r>
      <w:r>
        <w:rPr>
          <w:color w:val="231F20"/>
        </w:rPr>
        <w:t>a</w:t>
      </w:r>
      <w:r>
        <w:rPr>
          <w:color w:val="231F20"/>
          <w:spacing w:val="-4"/>
        </w:rPr>
        <w:t> </w:t>
      </w:r>
      <w:r>
        <w:rPr>
          <w:color w:val="231F20"/>
        </w:rPr>
        <w:t>cam- </w:t>
      </w:r>
      <w:r>
        <w:rPr>
          <w:color w:val="231F20"/>
          <w:w w:val="105"/>
        </w:rPr>
        <w:t>era</w:t>
      </w:r>
      <w:r>
        <w:rPr>
          <w:color w:val="231F20"/>
          <w:spacing w:val="-8"/>
          <w:w w:val="105"/>
        </w:rPr>
        <w:t> </w:t>
      </w:r>
      <w:r>
        <w:rPr>
          <w:color w:val="231F20"/>
          <w:w w:val="105"/>
        </w:rPr>
        <w:t>and</w:t>
      </w:r>
      <w:r>
        <w:rPr>
          <w:color w:val="231F20"/>
          <w:spacing w:val="-8"/>
          <w:w w:val="105"/>
        </w:rPr>
        <w:t> </w:t>
      </w:r>
      <w:r>
        <w:rPr>
          <w:color w:val="231F20"/>
          <w:w w:val="105"/>
        </w:rPr>
        <w:t>“take”</w:t>
      </w:r>
      <w:r>
        <w:rPr>
          <w:color w:val="231F20"/>
          <w:spacing w:val="-8"/>
          <w:w w:val="105"/>
        </w:rPr>
        <w:t> </w:t>
      </w:r>
      <w:r>
        <w:rPr>
          <w:color w:val="231F20"/>
          <w:w w:val="105"/>
        </w:rPr>
        <w:t>the</w:t>
      </w:r>
      <w:r>
        <w:rPr>
          <w:color w:val="231F20"/>
          <w:spacing w:val="-8"/>
          <w:w w:val="105"/>
        </w:rPr>
        <w:t> </w:t>
      </w:r>
      <w:r>
        <w:rPr>
          <w:color w:val="231F20"/>
          <w:w w:val="105"/>
        </w:rPr>
        <w:t>picture,</w:t>
      </w:r>
      <w:r>
        <w:rPr>
          <w:color w:val="231F20"/>
          <w:spacing w:val="-8"/>
          <w:w w:val="105"/>
        </w:rPr>
        <w:t> </w:t>
      </w:r>
      <w:r>
        <w:rPr>
          <w:color w:val="231F20"/>
          <w:w w:val="105"/>
        </w:rPr>
        <w:t>but</w:t>
      </w:r>
      <w:r>
        <w:rPr>
          <w:color w:val="231F20"/>
          <w:spacing w:val="-8"/>
          <w:w w:val="105"/>
        </w:rPr>
        <w:t> </w:t>
      </w:r>
      <w:r>
        <w:rPr>
          <w:color w:val="231F20"/>
          <w:w w:val="105"/>
        </w:rPr>
        <w:t>this</w:t>
      </w:r>
      <w:r>
        <w:rPr>
          <w:color w:val="231F20"/>
          <w:spacing w:val="-8"/>
          <w:w w:val="105"/>
        </w:rPr>
        <w:t> </w:t>
      </w:r>
      <w:r>
        <w:rPr>
          <w:color w:val="231F20"/>
          <w:w w:val="105"/>
        </w:rPr>
        <w:t>is</w:t>
      </w:r>
      <w:r>
        <w:rPr>
          <w:color w:val="231F20"/>
          <w:spacing w:val="-8"/>
          <w:w w:val="105"/>
        </w:rPr>
        <w:t> </w:t>
      </w:r>
      <w:r>
        <w:rPr>
          <w:color w:val="231F20"/>
          <w:w w:val="105"/>
        </w:rPr>
        <w:t>a</w:t>
      </w:r>
      <w:r>
        <w:rPr>
          <w:color w:val="231F20"/>
          <w:spacing w:val="-8"/>
          <w:w w:val="105"/>
        </w:rPr>
        <w:t> </w:t>
      </w:r>
      <w:r>
        <w:rPr>
          <w:color w:val="231F20"/>
          <w:w w:val="105"/>
        </w:rPr>
        <w:t>very</w:t>
      </w:r>
      <w:r>
        <w:rPr>
          <w:color w:val="231F20"/>
          <w:spacing w:val="-8"/>
          <w:w w:val="105"/>
        </w:rPr>
        <w:t> </w:t>
      </w:r>
      <w:r>
        <w:rPr>
          <w:color w:val="231F20"/>
          <w:w w:val="105"/>
        </w:rPr>
        <w:t>special</w:t>
      </w:r>
      <w:r>
        <w:rPr>
          <w:color w:val="231F20"/>
          <w:spacing w:val="-8"/>
          <w:w w:val="105"/>
        </w:rPr>
        <w:t> </w:t>
      </w:r>
      <w:r>
        <w:rPr>
          <w:color w:val="231F20"/>
          <w:w w:val="105"/>
        </w:rPr>
        <w:t>kind</w:t>
      </w:r>
      <w:r>
        <w:rPr>
          <w:color w:val="231F20"/>
          <w:spacing w:val="-8"/>
          <w:w w:val="105"/>
        </w:rPr>
        <w:t> </w:t>
      </w:r>
      <w:r>
        <w:rPr>
          <w:color w:val="231F20"/>
          <w:w w:val="105"/>
        </w:rPr>
        <w:t>of</w:t>
      </w:r>
      <w:r>
        <w:rPr>
          <w:color w:val="231F20"/>
          <w:spacing w:val="-8"/>
          <w:w w:val="105"/>
        </w:rPr>
        <w:t> </w:t>
      </w:r>
      <w:r>
        <w:rPr>
          <w:color w:val="231F20"/>
          <w:w w:val="105"/>
        </w:rPr>
        <w:t>image.</w:t>
      </w:r>
      <w:r>
        <w:rPr>
          <w:color w:val="231F20"/>
          <w:spacing w:val="-8"/>
          <w:w w:val="105"/>
        </w:rPr>
        <w:t> </w:t>
      </w:r>
      <w:r>
        <w:rPr>
          <w:color w:val="231F20"/>
          <w:w w:val="105"/>
        </w:rPr>
        <w:t>A</w:t>
      </w:r>
      <w:r>
        <w:rPr>
          <w:color w:val="231F20"/>
          <w:spacing w:val="-8"/>
          <w:w w:val="105"/>
        </w:rPr>
        <w:t> </w:t>
      </w:r>
      <w:r>
        <w:rPr>
          <w:color w:val="231F20"/>
          <w:w w:val="105"/>
        </w:rPr>
        <w:t>single</w:t>
      </w:r>
      <w:r>
        <w:rPr>
          <w:color w:val="231F20"/>
          <w:spacing w:val="-8"/>
          <w:w w:val="105"/>
        </w:rPr>
        <w:t> </w:t>
      </w:r>
      <w:r>
        <w:rPr>
          <w:color w:val="231F20"/>
          <w:w w:val="105"/>
        </w:rPr>
        <w:t>call </w:t>
      </w:r>
      <w:r>
        <w:rPr>
          <w:color w:val="231F20"/>
        </w:rPr>
        <w:t>to</w:t>
      </w:r>
      <w:r>
        <w:rPr>
          <w:color w:val="231F20"/>
          <w:spacing w:val="-12"/>
        </w:rPr>
        <w:t> </w:t>
      </w:r>
      <w:r>
        <w:rPr>
          <w:rFonts w:ascii="Lucida Console" w:hAnsi="Lucida Console"/>
          <w:color w:val="231F20"/>
          <w:sz w:val="19"/>
        </w:rPr>
        <w:t>snap()</w:t>
      </w:r>
      <w:r>
        <w:rPr>
          <w:rFonts w:ascii="Lucida Console" w:hAnsi="Lucida Console"/>
          <w:color w:val="231F20"/>
          <w:spacing w:val="-28"/>
          <w:sz w:val="19"/>
        </w:rPr>
        <w:t> </w:t>
      </w:r>
      <w:r>
        <w:rPr>
          <w:color w:val="231F20"/>
        </w:rPr>
        <w:t>can</w:t>
      </w:r>
      <w:r>
        <w:rPr>
          <w:color w:val="231F20"/>
          <w:spacing w:val="-11"/>
        </w:rPr>
        <w:t> </w:t>
      </w:r>
      <w:r>
        <w:rPr>
          <w:color w:val="231F20"/>
        </w:rPr>
        <w:t>result</w:t>
      </w:r>
      <w:r>
        <w:rPr>
          <w:color w:val="231F20"/>
          <w:spacing w:val="-11"/>
        </w:rPr>
        <w:t> </w:t>
      </w:r>
      <w:r>
        <w:rPr>
          <w:color w:val="231F20"/>
        </w:rPr>
        <w:t>in</w:t>
      </w:r>
      <w:r>
        <w:rPr>
          <w:color w:val="231F20"/>
          <w:spacing w:val="-11"/>
        </w:rPr>
        <w:t> </w:t>
      </w:r>
      <w:r>
        <w:rPr>
          <w:color w:val="231F20"/>
        </w:rPr>
        <w:t>a</w:t>
      </w:r>
      <w:r>
        <w:rPr>
          <w:color w:val="231F20"/>
          <w:spacing w:val="-11"/>
        </w:rPr>
        <w:t> </w:t>
      </w:r>
      <w:r>
        <w:rPr>
          <w:color w:val="231F20"/>
        </w:rPr>
        <w:t>couple</w:t>
      </w:r>
      <w:r>
        <w:rPr>
          <w:color w:val="231F20"/>
          <w:spacing w:val="-11"/>
        </w:rPr>
        <w:t> </w:t>
      </w:r>
      <w:r>
        <w:rPr>
          <w:color w:val="231F20"/>
        </w:rPr>
        <w:t>of</w:t>
      </w:r>
      <w:r>
        <w:rPr>
          <w:color w:val="231F20"/>
          <w:spacing w:val="-3"/>
        </w:rPr>
        <w:t> </w:t>
      </w:r>
      <w:r>
        <w:rPr>
          <w:color w:val="231F20"/>
        </w:rPr>
        <w:t>different</w:t>
      </w:r>
      <w:r>
        <w:rPr>
          <w:color w:val="231F20"/>
          <w:spacing w:val="-1"/>
        </w:rPr>
        <w:t> </w:t>
      </w:r>
      <w:r>
        <w:rPr>
          <w:color w:val="231F20"/>
        </w:rPr>
        <w:t>camera</w:t>
      </w:r>
      <w:r>
        <w:rPr>
          <w:color w:val="231F20"/>
          <w:spacing w:val="-1"/>
        </w:rPr>
        <w:t> </w:t>
      </w:r>
      <w:r>
        <w:rPr>
          <w:color w:val="231F20"/>
        </w:rPr>
        <w:t>actions,</w:t>
      </w:r>
      <w:r>
        <w:rPr>
          <w:color w:val="231F20"/>
          <w:spacing w:val="-1"/>
        </w:rPr>
        <w:t> </w:t>
      </w:r>
      <w:r>
        <w:rPr>
          <w:color w:val="231F20"/>
        </w:rPr>
        <w:t>each</w:t>
      </w:r>
      <w:r>
        <w:rPr>
          <w:color w:val="231F20"/>
          <w:spacing w:val="-1"/>
        </w:rPr>
        <w:t> </w:t>
      </w:r>
      <w:r>
        <w:rPr>
          <w:color w:val="231F20"/>
        </w:rPr>
        <w:t>of</w:t>
      </w:r>
      <w:r>
        <w:rPr>
          <w:color w:val="231F20"/>
          <w:spacing w:val="-1"/>
        </w:rPr>
        <w:t> </w:t>
      </w:r>
      <w:r>
        <w:rPr>
          <w:color w:val="231F20"/>
        </w:rPr>
        <w:t>which</w:t>
      </w:r>
      <w:r>
        <w:rPr>
          <w:color w:val="231F20"/>
          <w:spacing w:val="-1"/>
        </w:rPr>
        <w:t> </w:t>
      </w:r>
      <w:r>
        <w:rPr>
          <w:color w:val="231F20"/>
        </w:rPr>
        <w:t>takes </w:t>
      </w:r>
      <w:r>
        <w:rPr>
          <w:color w:val="231F20"/>
          <w:w w:val="105"/>
        </w:rPr>
        <w:t>a</w:t>
      </w:r>
      <w:r>
        <w:rPr>
          <w:color w:val="231F20"/>
          <w:spacing w:val="-1"/>
          <w:w w:val="105"/>
        </w:rPr>
        <w:t> </w:t>
      </w:r>
      <w:r>
        <w:rPr>
          <w:color w:val="231F20"/>
          <w:w w:val="105"/>
        </w:rPr>
        <w:t>picture</w:t>
      </w:r>
      <w:r>
        <w:rPr>
          <w:color w:val="231F20"/>
          <w:spacing w:val="-1"/>
          <w:w w:val="105"/>
        </w:rPr>
        <w:t> </w:t>
      </w:r>
      <w:r>
        <w:rPr>
          <w:color w:val="231F20"/>
          <w:w w:val="105"/>
        </w:rPr>
        <w:t>and</w:t>
      </w:r>
      <w:r>
        <w:rPr>
          <w:color w:val="231F20"/>
          <w:spacing w:val="-1"/>
          <w:w w:val="105"/>
        </w:rPr>
        <w:t> </w:t>
      </w:r>
      <w:r>
        <w:rPr>
          <w:color w:val="231F20"/>
          <w:w w:val="105"/>
        </w:rPr>
        <w:t>places</w:t>
      </w:r>
      <w:r>
        <w:rPr>
          <w:color w:val="231F20"/>
          <w:spacing w:val="-1"/>
          <w:w w:val="105"/>
        </w:rPr>
        <w:t> </w:t>
      </w:r>
      <w:r>
        <w:rPr>
          <w:color w:val="231F20"/>
          <w:w w:val="105"/>
        </w:rPr>
        <w:t>it</w:t>
      </w:r>
      <w:r>
        <w:rPr>
          <w:color w:val="231F20"/>
          <w:spacing w:val="-1"/>
          <w:w w:val="105"/>
        </w:rPr>
        <w:t> </w:t>
      </w:r>
      <w:r>
        <w:rPr>
          <w:color w:val="231F20"/>
          <w:w w:val="105"/>
        </w:rPr>
        <w:t>on</w:t>
      </w:r>
      <w:r>
        <w:rPr>
          <w:color w:val="231F20"/>
          <w:spacing w:val="-1"/>
          <w:w w:val="105"/>
        </w:rPr>
        <w:t> </w:t>
      </w:r>
      <w:r>
        <w:rPr>
          <w:color w:val="231F20"/>
          <w:w w:val="105"/>
        </w:rPr>
        <w:t>a</w:t>
      </w:r>
      <w:r>
        <w:rPr>
          <w:color w:val="231F20"/>
          <w:spacing w:val="-1"/>
          <w:w w:val="105"/>
        </w:rPr>
        <w:t> </w:t>
      </w:r>
      <w:r>
        <w:rPr>
          <w:color w:val="231F20"/>
          <w:w w:val="105"/>
        </w:rPr>
        <w:t>different</w:t>
      </w:r>
      <w:r>
        <w:rPr>
          <w:color w:val="231F20"/>
          <w:spacing w:val="-1"/>
          <w:w w:val="105"/>
        </w:rPr>
        <w:t> </w:t>
      </w:r>
      <w:r>
        <w:rPr>
          <w:color w:val="231F20"/>
          <w:w w:val="105"/>
        </w:rPr>
        <w:t>part</w:t>
      </w:r>
      <w:r>
        <w:rPr>
          <w:color w:val="231F20"/>
          <w:spacing w:val="-1"/>
          <w:w w:val="105"/>
        </w:rPr>
        <w:t> </w:t>
      </w:r>
      <w:r>
        <w:rPr>
          <w:color w:val="231F20"/>
          <w:w w:val="105"/>
        </w:rPr>
        <w:t>of</w:t>
      </w:r>
      <w:r>
        <w:rPr>
          <w:color w:val="231F20"/>
          <w:spacing w:val="-1"/>
          <w:w w:val="105"/>
        </w:rPr>
        <w:t> </w:t>
      </w:r>
      <w:r>
        <w:rPr>
          <w:color w:val="231F20"/>
          <w:w w:val="105"/>
        </w:rPr>
        <w:t>an</w:t>
      </w:r>
      <w:r>
        <w:rPr>
          <w:color w:val="231F20"/>
          <w:spacing w:val="-1"/>
          <w:w w:val="105"/>
        </w:rPr>
        <w:t> </w:t>
      </w:r>
      <w:r>
        <w:rPr>
          <w:color w:val="231F20"/>
          <w:w w:val="105"/>
        </w:rPr>
        <w:t>image</w:t>
      </w:r>
      <w:r>
        <w:rPr>
          <w:color w:val="231F20"/>
          <w:spacing w:val="-1"/>
          <w:w w:val="105"/>
        </w:rPr>
        <w:t> </w:t>
      </w:r>
      <w:r>
        <w:rPr>
          <w:color w:val="231F20"/>
          <w:w w:val="105"/>
        </w:rPr>
        <w:t>buffer</w:t>
      </w:r>
      <w:r>
        <w:rPr>
          <w:color w:val="231F20"/>
          <w:spacing w:val="-1"/>
          <w:w w:val="105"/>
        </w:rPr>
        <w:t> </w:t>
      </w:r>
      <w:r>
        <w:rPr>
          <w:color w:val="231F20"/>
          <w:w w:val="105"/>
        </w:rPr>
        <w:t>held</w:t>
      </w:r>
      <w:r>
        <w:rPr>
          <w:color w:val="231F20"/>
          <w:spacing w:val="-1"/>
          <w:w w:val="105"/>
        </w:rPr>
        <w:t> </w:t>
      </w:r>
      <w:r>
        <w:rPr>
          <w:color w:val="231F20"/>
          <w:w w:val="105"/>
        </w:rPr>
        <w:t>in</w:t>
      </w:r>
      <w:r>
        <w:rPr>
          <w:color w:val="231F20"/>
          <w:spacing w:val="-1"/>
          <w:w w:val="105"/>
        </w:rPr>
        <w:t> </w:t>
      </w:r>
      <w:r>
        <w:rPr>
          <w:color w:val="231F20"/>
          <w:w w:val="105"/>
        </w:rPr>
        <w:t>the</w:t>
      </w:r>
      <w:r>
        <w:rPr>
          <w:color w:val="231F20"/>
          <w:spacing w:val="-1"/>
          <w:w w:val="105"/>
        </w:rPr>
        <w:t> </w:t>
      </w:r>
      <w:r>
        <w:rPr>
          <w:color w:val="231F20"/>
          <w:w w:val="105"/>
        </w:rPr>
        <w:t>class. The</w:t>
      </w:r>
      <w:r>
        <w:rPr>
          <w:color w:val="231F20"/>
          <w:spacing w:val="-12"/>
          <w:w w:val="105"/>
        </w:rPr>
        <w:t> </w:t>
      </w:r>
      <w:r>
        <w:rPr>
          <w:color w:val="231F20"/>
          <w:w w:val="105"/>
        </w:rPr>
        <w:t>logic</w:t>
      </w:r>
      <w:r>
        <w:rPr>
          <w:color w:val="231F20"/>
          <w:spacing w:val="-12"/>
          <w:w w:val="105"/>
        </w:rPr>
        <w:t> </w:t>
      </w:r>
      <w:r>
        <w:rPr>
          <w:color w:val="231F20"/>
          <w:w w:val="105"/>
        </w:rPr>
        <w:t>used</w:t>
      </w:r>
      <w:r>
        <w:rPr>
          <w:color w:val="231F20"/>
          <w:spacing w:val="-11"/>
          <w:w w:val="105"/>
        </w:rPr>
        <w:t> </w:t>
      </w:r>
      <w:r>
        <w:rPr>
          <w:color w:val="231F20"/>
          <w:w w:val="105"/>
        </w:rPr>
        <w:t>to</w:t>
      </w:r>
      <w:r>
        <w:rPr>
          <w:color w:val="231F20"/>
          <w:spacing w:val="-12"/>
          <w:w w:val="105"/>
        </w:rPr>
        <w:t> </w:t>
      </w:r>
      <w:r>
        <w:rPr>
          <w:color w:val="231F20"/>
          <w:w w:val="105"/>
        </w:rPr>
        <w:t>decide</w:t>
      </w:r>
      <w:r>
        <w:rPr>
          <w:color w:val="231F20"/>
          <w:spacing w:val="-11"/>
          <w:w w:val="105"/>
        </w:rPr>
        <w:t> </w:t>
      </w:r>
      <w:r>
        <w:rPr>
          <w:color w:val="231F20"/>
          <w:w w:val="105"/>
        </w:rPr>
        <w:t>where</w:t>
      </w:r>
      <w:r>
        <w:rPr>
          <w:color w:val="231F20"/>
          <w:spacing w:val="-12"/>
          <w:w w:val="105"/>
        </w:rPr>
        <w:t> </w:t>
      </w:r>
      <w:r>
        <w:rPr>
          <w:color w:val="231F20"/>
          <w:w w:val="105"/>
        </w:rPr>
        <w:t>to</w:t>
      </w:r>
      <w:r>
        <w:rPr>
          <w:color w:val="231F20"/>
          <w:spacing w:val="-11"/>
          <w:w w:val="105"/>
        </w:rPr>
        <w:t> </w:t>
      </w:r>
      <w:r>
        <w:rPr>
          <w:color w:val="231F20"/>
          <w:w w:val="105"/>
        </w:rPr>
        <w:t>place</w:t>
      </w:r>
      <w:r>
        <w:rPr>
          <w:color w:val="231F20"/>
          <w:spacing w:val="-12"/>
          <w:w w:val="105"/>
        </w:rPr>
        <w:t> </w:t>
      </w:r>
      <w:r>
        <w:rPr>
          <w:color w:val="231F20"/>
          <w:w w:val="105"/>
        </w:rPr>
        <w:t>each</w:t>
      </w:r>
      <w:r>
        <w:rPr>
          <w:color w:val="231F20"/>
          <w:spacing w:val="-12"/>
          <w:w w:val="105"/>
        </w:rPr>
        <w:t> </w:t>
      </w:r>
      <w:r>
        <w:rPr>
          <w:color w:val="231F20"/>
          <w:w w:val="105"/>
        </w:rPr>
        <w:t>picture</w:t>
      </w:r>
      <w:r>
        <w:rPr>
          <w:color w:val="231F20"/>
          <w:spacing w:val="-11"/>
          <w:w w:val="105"/>
        </w:rPr>
        <w:t> </w:t>
      </w:r>
      <w:r>
        <w:rPr>
          <w:color w:val="231F20"/>
          <w:w w:val="105"/>
        </w:rPr>
        <w:t>is</w:t>
      </w:r>
      <w:r>
        <w:rPr>
          <w:color w:val="231F20"/>
          <w:spacing w:val="-12"/>
          <w:w w:val="105"/>
        </w:rPr>
        <w:t> </w:t>
      </w:r>
      <w:r>
        <w:rPr>
          <w:color w:val="231F20"/>
          <w:w w:val="105"/>
        </w:rPr>
        <w:t>dynamic.</w:t>
      </w:r>
      <w:r>
        <w:rPr>
          <w:color w:val="231F20"/>
          <w:spacing w:val="-11"/>
          <w:w w:val="105"/>
        </w:rPr>
        <w:t> </w:t>
      </w:r>
      <w:r>
        <w:rPr>
          <w:color w:val="231F20"/>
          <w:w w:val="105"/>
        </w:rPr>
        <w:t>It</w:t>
      </w:r>
      <w:r>
        <w:rPr>
          <w:color w:val="231F20"/>
          <w:spacing w:val="-12"/>
          <w:w w:val="105"/>
        </w:rPr>
        <w:t> </w:t>
      </w:r>
      <w:r>
        <w:rPr>
          <w:color w:val="231F20"/>
          <w:w w:val="105"/>
        </w:rPr>
        <w:t>depends</w:t>
      </w:r>
      <w:r>
        <w:rPr>
          <w:color w:val="231F20"/>
          <w:spacing w:val="-11"/>
          <w:w w:val="105"/>
        </w:rPr>
        <w:t> </w:t>
      </w:r>
      <w:r>
        <w:rPr>
          <w:color w:val="231F20"/>
          <w:w w:val="105"/>
        </w:rPr>
        <w:t>on </w:t>
      </w:r>
      <w:r>
        <w:rPr>
          <w:color w:val="231F20"/>
          <w:spacing w:val="-2"/>
          <w:w w:val="105"/>
        </w:rPr>
        <w:t>the</w:t>
      </w:r>
      <w:r>
        <w:rPr>
          <w:color w:val="231F20"/>
          <w:spacing w:val="-6"/>
          <w:w w:val="105"/>
        </w:rPr>
        <w:t> </w:t>
      </w:r>
      <w:r>
        <w:rPr>
          <w:color w:val="231F20"/>
          <w:spacing w:val="-2"/>
          <w:w w:val="105"/>
        </w:rPr>
        <w:t>motion</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subject,</w:t>
      </w:r>
      <w:r>
        <w:rPr>
          <w:color w:val="231F20"/>
          <w:spacing w:val="-6"/>
          <w:w w:val="105"/>
        </w:rPr>
        <w:t> </w:t>
      </w:r>
      <w:r>
        <w:rPr>
          <w:color w:val="231F20"/>
          <w:spacing w:val="-2"/>
          <w:w w:val="105"/>
        </w:rPr>
        <w:t>the</w:t>
      </w:r>
      <w:r>
        <w:rPr>
          <w:color w:val="231F20"/>
          <w:spacing w:val="-6"/>
          <w:w w:val="105"/>
        </w:rPr>
        <w:t> </w:t>
      </w:r>
      <w:r>
        <w:rPr>
          <w:color w:val="231F20"/>
          <w:spacing w:val="-2"/>
          <w:w w:val="105"/>
        </w:rPr>
        <w:t>thing</w:t>
      </w:r>
      <w:r>
        <w:rPr>
          <w:color w:val="231F20"/>
          <w:spacing w:val="-6"/>
          <w:w w:val="105"/>
        </w:rPr>
        <w:t> </w:t>
      </w:r>
      <w:r>
        <w:rPr>
          <w:color w:val="231F20"/>
          <w:spacing w:val="-2"/>
          <w:w w:val="105"/>
        </w:rPr>
        <w:t>we</w:t>
      </w:r>
      <w:r>
        <w:rPr>
          <w:color w:val="231F20"/>
          <w:spacing w:val="-6"/>
          <w:w w:val="105"/>
        </w:rPr>
        <w:t> </w:t>
      </w:r>
      <w:r>
        <w:rPr>
          <w:color w:val="231F20"/>
          <w:spacing w:val="-2"/>
          <w:w w:val="105"/>
        </w:rPr>
        <w:t>are</w:t>
      </w:r>
      <w:r>
        <w:rPr>
          <w:color w:val="231F20"/>
          <w:spacing w:val="-6"/>
          <w:w w:val="105"/>
        </w:rPr>
        <w:t> </w:t>
      </w:r>
      <w:r>
        <w:rPr>
          <w:color w:val="231F20"/>
          <w:spacing w:val="-2"/>
          <w:w w:val="105"/>
        </w:rPr>
        <w:t>taking</w:t>
      </w:r>
      <w:r>
        <w:rPr>
          <w:color w:val="231F20"/>
          <w:spacing w:val="-6"/>
          <w:w w:val="105"/>
        </w:rPr>
        <w:t> </w:t>
      </w:r>
      <w:r>
        <w:rPr>
          <w:color w:val="231F20"/>
          <w:spacing w:val="-2"/>
          <w:w w:val="105"/>
        </w:rPr>
        <w:t>a</w:t>
      </w:r>
      <w:r>
        <w:rPr>
          <w:color w:val="231F20"/>
          <w:spacing w:val="-6"/>
          <w:w w:val="105"/>
        </w:rPr>
        <w:t> </w:t>
      </w:r>
      <w:r>
        <w:rPr>
          <w:color w:val="231F20"/>
          <w:spacing w:val="-2"/>
          <w:w w:val="105"/>
        </w:rPr>
        <w:t>picture</w:t>
      </w:r>
      <w:r>
        <w:rPr>
          <w:color w:val="231F20"/>
          <w:spacing w:val="-6"/>
          <w:w w:val="105"/>
        </w:rPr>
        <w:t> </w:t>
      </w:r>
      <w:r>
        <w:rPr>
          <w:color w:val="231F20"/>
          <w:spacing w:val="-2"/>
          <w:w w:val="105"/>
        </w:rPr>
        <w:t>of.</w:t>
      </w:r>
      <w:r>
        <w:rPr>
          <w:color w:val="231F20"/>
          <w:spacing w:val="-6"/>
          <w:w w:val="105"/>
        </w:rPr>
        <w:t> </w:t>
      </w:r>
      <w:r>
        <w:rPr>
          <w:color w:val="231F20"/>
          <w:spacing w:val="-2"/>
          <w:w w:val="105"/>
        </w:rPr>
        <w:t>Depending</w:t>
      </w:r>
      <w:r>
        <w:rPr>
          <w:color w:val="231F20"/>
          <w:spacing w:val="-6"/>
          <w:w w:val="105"/>
        </w:rPr>
        <w:t> </w:t>
      </w:r>
      <w:r>
        <w:rPr>
          <w:color w:val="231F20"/>
          <w:spacing w:val="-2"/>
          <w:w w:val="105"/>
        </w:rPr>
        <w:t>upon </w:t>
      </w:r>
      <w:r>
        <w:rPr>
          <w:color w:val="231F20"/>
          <w:spacing w:val="-4"/>
          <w:w w:val="105"/>
        </w:rPr>
        <w:t>how</w:t>
      </w:r>
      <w:r>
        <w:rPr>
          <w:color w:val="231F20"/>
          <w:spacing w:val="-8"/>
          <w:w w:val="105"/>
        </w:rPr>
        <w:t> </w:t>
      </w:r>
      <w:r>
        <w:rPr>
          <w:color w:val="231F20"/>
          <w:spacing w:val="-4"/>
          <w:w w:val="105"/>
        </w:rPr>
        <w:t>the</w:t>
      </w:r>
      <w:r>
        <w:rPr>
          <w:color w:val="231F20"/>
          <w:spacing w:val="-8"/>
          <w:w w:val="105"/>
        </w:rPr>
        <w:t> </w:t>
      </w:r>
      <w:r>
        <w:rPr>
          <w:color w:val="231F20"/>
          <w:spacing w:val="-4"/>
          <w:w w:val="105"/>
        </w:rPr>
        <w:t>subject</w:t>
      </w:r>
      <w:r>
        <w:rPr>
          <w:color w:val="231F20"/>
          <w:spacing w:val="-7"/>
          <w:w w:val="105"/>
        </w:rPr>
        <w:t> </w:t>
      </w:r>
      <w:r>
        <w:rPr>
          <w:color w:val="231F20"/>
          <w:spacing w:val="-4"/>
          <w:w w:val="105"/>
        </w:rPr>
        <w:t>moves,</w:t>
      </w:r>
      <w:r>
        <w:rPr>
          <w:color w:val="231F20"/>
          <w:spacing w:val="-8"/>
          <w:w w:val="105"/>
        </w:rPr>
        <w:t> </w:t>
      </w:r>
      <w:r>
        <w:rPr>
          <w:color w:val="231F20"/>
          <w:spacing w:val="-4"/>
          <w:w w:val="105"/>
        </w:rPr>
        <w:t>the</w:t>
      </w:r>
      <w:r>
        <w:rPr>
          <w:color w:val="231F20"/>
          <w:spacing w:val="-7"/>
          <w:w w:val="105"/>
        </w:rPr>
        <w:t> </w:t>
      </w:r>
      <w:r>
        <w:rPr>
          <w:rFonts w:ascii="Lucida Console" w:hAnsi="Lucida Console"/>
          <w:color w:val="231F20"/>
          <w:spacing w:val="-4"/>
          <w:w w:val="105"/>
          <w:sz w:val="19"/>
        </w:rPr>
        <w:t>snap()</w:t>
      </w:r>
      <w:r>
        <w:rPr>
          <w:rFonts w:ascii="Lucida Console" w:hAnsi="Lucida Console"/>
          <w:color w:val="231F20"/>
          <w:spacing w:val="-26"/>
          <w:w w:val="105"/>
          <w:sz w:val="19"/>
        </w:rPr>
        <w:t> </w:t>
      </w:r>
      <w:r>
        <w:rPr>
          <w:color w:val="231F20"/>
          <w:spacing w:val="-4"/>
          <w:w w:val="105"/>
        </w:rPr>
        <w:t>method</w:t>
      </w:r>
      <w:r>
        <w:rPr>
          <w:color w:val="231F20"/>
          <w:spacing w:val="-8"/>
          <w:w w:val="105"/>
        </w:rPr>
        <w:t> </w:t>
      </w:r>
      <w:r>
        <w:rPr>
          <w:color w:val="231F20"/>
          <w:spacing w:val="-4"/>
          <w:w w:val="105"/>
        </w:rPr>
        <w:t>can</w:t>
      </w:r>
      <w:r>
        <w:rPr>
          <w:color w:val="231F20"/>
          <w:spacing w:val="3"/>
          <w:w w:val="105"/>
        </w:rPr>
        <w:t> </w:t>
      </w:r>
      <w:r>
        <w:rPr>
          <w:color w:val="231F20"/>
          <w:spacing w:val="-4"/>
          <w:w w:val="105"/>
        </w:rPr>
        <w:t>make</w:t>
      </w:r>
      <w:r>
        <w:rPr>
          <w:color w:val="231F20"/>
          <w:spacing w:val="3"/>
          <w:w w:val="105"/>
        </w:rPr>
        <w:t> </w:t>
      </w:r>
      <w:r>
        <w:rPr>
          <w:color w:val="231F20"/>
          <w:spacing w:val="-4"/>
          <w:w w:val="105"/>
        </w:rPr>
        <w:t>several</w:t>
      </w:r>
      <w:r>
        <w:rPr>
          <w:color w:val="231F20"/>
          <w:spacing w:val="3"/>
          <w:w w:val="105"/>
        </w:rPr>
        <w:t> </w:t>
      </w:r>
      <w:r>
        <w:rPr>
          <w:color w:val="231F20"/>
          <w:spacing w:val="-4"/>
          <w:w w:val="105"/>
        </w:rPr>
        <w:t>repeated</w:t>
      </w:r>
      <w:r>
        <w:rPr>
          <w:color w:val="231F20"/>
          <w:spacing w:val="3"/>
          <w:w w:val="105"/>
        </w:rPr>
        <w:t> </w:t>
      </w:r>
      <w:r>
        <w:rPr>
          <w:color w:val="231F20"/>
          <w:spacing w:val="-4"/>
          <w:w w:val="105"/>
        </w:rPr>
        <w:t>calls</w:t>
      </w:r>
      <w:r>
        <w:rPr>
          <w:color w:val="231F20"/>
          <w:spacing w:val="3"/>
          <w:w w:val="105"/>
        </w:rPr>
        <w:t> </w:t>
      </w:r>
      <w:r>
        <w:rPr>
          <w:color w:val="231F20"/>
          <w:spacing w:val="-4"/>
          <w:w w:val="105"/>
        </w:rPr>
        <w:t>to </w:t>
      </w:r>
      <w:r>
        <w:rPr>
          <w:rFonts w:ascii="Lucida Console" w:hAnsi="Lucida Console"/>
          <w:color w:val="231F20"/>
          <w:spacing w:val="-4"/>
          <w:w w:val="105"/>
          <w:sz w:val="19"/>
        </w:rPr>
        <w:t>setSnapRegion</w:t>
      </w:r>
      <w:r>
        <w:rPr>
          <w:rFonts w:ascii="Lucida Console" w:hAnsi="Lucida Console"/>
          <w:color w:val="231F20"/>
          <w:spacing w:val="-27"/>
          <w:w w:val="105"/>
          <w:sz w:val="19"/>
        </w:rPr>
        <w:t> </w:t>
      </w:r>
      <w:r>
        <w:rPr>
          <w:color w:val="231F20"/>
          <w:spacing w:val="-4"/>
          <w:w w:val="105"/>
        </w:rPr>
        <w:t>to</w:t>
      </w:r>
      <w:r>
        <w:rPr>
          <w:color w:val="231F20"/>
          <w:spacing w:val="-7"/>
          <w:w w:val="105"/>
        </w:rPr>
        <w:t> </w:t>
      </w:r>
      <w:r>
        <w:rPr>
          <w:color w:val="231F20"/>
          <w:spacing w:val="-4"/>
          <w:w w:val="105"/>
        </w:rPr>
        <w:t>determine</w:t>
      </w:r>
      <w:r>
        <w:rPr>
          <w:color w:val="231F20"/>
          <w:spacing w:val="-8"/>
          <w:w w:val="105"/>
        </w:rPr>
        <w:t> </w:t>
      </w:r>
      <w:r>
        <w:rPr>
          <w:color w:val="231F20"/>
          <w:spacing w:val="-4"/>
          <w:w w:val="105"/>
        </w:rPr>
        <w:t>where</w:t>
      </w:r>
      <w:r>
        <w:rPr>
          <w:color w:val="231F20"/>
          <w:spacing w:val="-7"/>
          <w:w w:val="105"/>
        </w:rPr>
        <w:t> </w:t>
      </w:r>
      <w:r>
        <w:rPr>
          <w:color w:val="231F20"/>
          <w:spacing w:val="-4"/>
          <w:w w:val="105"/>
        </w:rPr>
        <w:t>the</w:t>
      </w:r>
      <w:r>
        <w:rPr>
          <w:color w:val="231F20"/>
          <w:spacing w:val="-8"/>
          <w:w w:val="105"/>
        </w:rPr>
        <w:t> </w:t>
      </w:r>
      <w:r>
        <w:rPr>
          <w:color w:val="231F20"/>
          <w:spacing w:val="-4"/>
          <w:w w:val="105"/>
        </w:rPr>
        <w:t>current</w:t>
      </w:r>
      <w:r>
        <w:rPr>
          <w:color w:val="231F20"/>
          <w:spacing w:val="-2"/>
        </w:rPr>
        <w:t> </w:t>
      </w:r>
      <w:r>
        <w:rPr>
          <w:color w:val="231F20"/>
          <w:spacing w:val="-4"/>
          <w:w w:val="105"/>
        </w:rPr>
        <w:t>picture</w:t>
      </w:r>
      <w:r>
        <w:rPr>
          <w:color w:val="231F20"/>
          <w:spacing w:val="5"/>
          <w:w w:val="105"/>
        </w:rPr>
        <w:t> </w:t>
      </w:r>
      <w:r>
        <w:rPr>
          <w:color w:val="231F20"/>
          <w:spacing w:val="-4"/>
          <w:w w:val="105"/>
        </w:rPr>
        <w:t>will</w:t>
      </w:r>
      <w:r>
        <w:rPr>
          <w:color w:val="231F20"/>
          <w:spacing w:val="4"/>
          <w:w w:val="105"/>
        </w:rPr>
        <w:t> </w:t>
      </w:r>
      <w:r>
        <w:rPr>
          <w:color w:val="231F20"/>
          <w:spacing w:val="-4"/>
          <w:w w:val="105"/>
        </w:rPr>
        <w:t>be</w:t>
      </w:r>
      <w:r>
        <w:rPr>
          <w:color w:val="231F20"/>
          <w:spacing w:val="4"/>
          <w:w w:val="105"/>
        </w:rPr>
        <w:t> </w:t>
      </w:r>
      <w:r>
        <w:rPr>
          <w:color w:val="231F20"/>
          <w:spacing w:val="-4"/>
          <w:w w:val="105"/>
        </w:rPr>
        <w:t>placed</w:t>
      </w:r>
      <w:r>
        <w:rPr>
          <w:color w:val="231F20"/>
          <w:spacing w:val="4"/>
          <w:w w:val="105"/>
        </w:rPr>
        <w:t> </w:t>
      </w:r>
      <w:r>
        <w:rPr>
          <w:color w:val="231F20"/>
          <w:spacing w:val="-4"/>
          <w:w w:val="105"/>
        </w:rPr>
        <w:t>on</w:t>
      </w:r>
      <w:r>
        <w:rPr>
          <w:color w:val="231F20"/>
          <w:spacing w:val="4"/>
          <w:w w:val="105"/>
        </w:rPr>
        <w:t> </w:t>
      </w:r>
      <w:r>
        <w:rPr>
          <w:color w:val="231F20"/>
          <w:spacing w:val="-4"/>
          <w:w w:val="105"/>
        </w:rPr>
        <w:t>the </w:t>
      </w:r>
      <w:r>
        <w:rPr>
          <w:color w:val="231F20"/>
          <w:spacing w:val="-2"/>
          <w:w w:val="105"/>
        </w:rPr>
        <w:t>buffer.</w:t>
      </w:r>
      <w:r>
        <w:rPr>
          <w:color w:val="231F20"/>
          <w:spacing w:val="-5"/>
          <w:w w:val="105"/>
        </w:rPr>
        <w:t> </w:t>
      </w:r>
      <w:r>
        <w:rPr>
          <w:color w:val="231F20"/>
          <w:spacing w:val="-2"/>
          <w:w w:val="105"/>
        </w:rPr>
        <w:t>Unfortunately,</w:t>
      </w:r>
      <w:r>
        <w:rPr>
          <w:color w:val="231F20"/>
          <w:spacing w:val="-5"/>
          <w:w w:val="105"/>
        </w:rPr>
        <w:t> </w:t>
      </w:r>
      <w:r>
        <w:rPr>
          <w:color w:val="231F20"/>
          <w:spacing w:val="-2"/>
          <w:w w:val="105"/>
        </w:rPr>
        <w:t>the</w:t>
      </w:r>
      <w:r>
        <w:rPr>
          <w:color w:val="231F20"/>
          <w:spacing w:val="-5"/>
          <w:w w:val="105"/>
        </w:rPr>
        <w:t> </w:t>
      </w:r>
      <w:r>
        <w:rPr>
          <w:color w:val="231F20"/>
          <w:spacing w:val="-2"/>
          <w:w w:val="105"/>
        </w:rPr>
        <w:t>API</w:t>
      </w:r>
      <w:r>
        <w:rPr>
          <w:color w:val="231F20"/>
          <w:spacing w:val="-5"/>
          <w:w w:val="105"/>
        </w:rPr>
        <w:t> </w:t>
      </w:r>
      <w:r>
        <w:rPr>
          <w:color w:val="231F20"/>
          <w:spacing w:val="-2"/>
          <w:w w:val="105"/>
        </w:rPr>
        <w:t>for</w:t>
      </w:r>
      <w:r>
        <w:rPr>
          <w:color w:val="231F20"/>
          <w:spacing w:val="-5"/>
          <w:w w:val="105"/>
        </w:rPr>
        <w:t> </w:t>
      </w:r>
      <w:r>
        <w:rPr>
          <w:color w:val="231F20"/>
          <w:spacing w:val="-2"/>
          <w:w w:val="105"/>
        </w:rPr>
        <w:t>the</w:t>
      </w:r>
      <w:r>
        <w:rPr>
          <w:color w:val="231F20"/>
          <w:spacing w:val="-5"/>
          <w:w w:val="105"/>
        </w:rPr>
        <w:t> </w:t>
      </w:r>
      <w:r>
        <w:rPr>
          <w:color w:val="231F20"/>
          <w:spacing w:val="-2"/>
          <w:w w:val="105"/>
        </w:rPr>
        <w:t>camera</w:t>
      </w:r>
      <w:r>
        <w:rPr>
          <w:color w:val="231F20"/>
          <w:spacing w:val="-5"/>
          <w:w w:val="105"/>
        </w:rPr>
        <w:t> </w:t>
      </w:r>
      <w:r>
        <w:rPr>
          <w:color w:val="231F20"/>
          <w:spacing w:val="-2"/>
          <w:w w:val="105"/>
        </w:rPr>
        <w:t>has</w:t>
      </w:r>
      <w:r>
        <w:rPr>
          <w:color w:val="231F20"/>
          <w:spacing w:val="-5"/>
          <w:w w:val="105"/>
        </w:rPr>
        <w:t> </w:t>
      </w:r>
      <w:r>
        <w:rPr>
          <w:color w:val="231F20"/>
          <w:spacing w:val="-2"/>
          <w:w w:val="105"/>
        </w:rPr>
        <w:t>changed,</w:t>
      </w:r>
      <w:r>
        <w:rPr>
          <w:color w:val="231F20"/>
          <w:spacing w:val="-5"/>
          <w:w w:val="105"/>
        </w:rPr>
        <w:t> </w:t>
      </w:r>
      <w:r>
        <w:rPr>
          <w:color w:val="231F20"/>
          <w:spacing w:val="-2"/>
          <w:w w:val="105"/>
        </w:rPr>
        <w:t>so</w:t>
      </w:r>
      <w:r>
        <w:rPr>
          <w:color w:val="231F20"/>
          <w:spacing w:val="-5"/>
          <w:w w:val="105"/>
        </w:rPr>
        <w:t> </w:t>
      </w:r>
      <w:r>
        <w:rPr>
          <w:color w:val="231F20"/>
          <w:spacing w:val="-2"/>
          <w:w w:val="105"/>
        </w:rPr>
        <w:t>we</w:t>
      </w:r>
      <w:r>
        <w:rPr>
          <w:color w:val="231F20"/>
          <w:spacing w:val="-5"/>
          <w:w w:val="105"/>
        </w:rPr>
        <w:t> </w:t>
      </w:r>
      <w:r>
        <w:rPr>
          <w:color w:val="231F20"/>
          <w:spacing w:val="-2"/>
          <w:w w:val="105"/>
        </w:rPr>
        <w:t>need</w:t>
      </w:r>
      <w:r>
        <w:rPr>
          <w:color w:val="231F20"/>
          <w:spacing w:val="-5"/>
          <w:w w:val="105"/>
        </w:rPr>
        <w:t> </w:t>
      </w:r>
      <w:r>
        <w:rPr>
          <w:color w:val="231F20"/>
          <w:spacing w:val="-2"/>
          <w:w w:val="105"/>
        </w:rPr>
        <w:t>to</w:t>
      </w:r>
      <w:r>
        <w:rPr>
          <w:color w:val="231F20"/>
          <w:spacing w:val="-5"/>
          <w:w w:val="105"/>
        </w:rPr>
        <w:t> </w:t>
      </w:r>
      <w:r>
        <w:rPr>
          <w:color w:val="231F20"/>
          <w:spacing w:val="-2"/>
          <w:w w:val="105"/>
        </w:rPr>
        <w:t>make </w:t>
      </w:r>
      <w:r>
        <w:rPr>
          <w:color w:val="231F20"/>
          <w:spacing w:val="-8"/>
          <w:w w:val="105"/>
        </w:rPr>
        <w:t>a</w:t>
      </w:r>
      <w:r>
        <w:rPr>
          <w:color w:val="231F20"/>
          <w:spacing w:val="-2"/>
        </w:rPr>
        <w:t> </w:t>
      </w:r>
      <w:r>
        <w:rPr>
          <w:color w:val="231F20"/>
          <w:spacing w:val="-8"/>
          <w:w w:val="105"/>
        </w:rPr>
        <w:t>change</w:t>
      </w:r>
      <w:r>
        <w:rPr>
          <w:color w:val="231F20"/>
          <w:spacing w:val="-1"/>
        </w:rPr>
        <w:t> </w:t>
      </w:r>
      <w:r>
        <w:rPr>
          <w:color w:val="231F20"/>
          <w:spacing w:val="-8"/>
          <w:w w:val="105"/>
        </w:rPr>
        <w:t>to</w:t>
      </w:r>
      <w:r>
        <w:rPr>
          <w:color w:val="231F20"/>
          <w:spacing w:val="7"/>
          <w:w w:val="105"/>
        </w:rPr>
        <w:t> </w:t>
      </w:r>
      <w:r>
        <w:rPr>
          <w:rFonts w:ascii="Lucida Console" w:hAnsi="Lucida Console"/>
          <w:color w:val="231F20"/>
          <w:spacing w:val="-8"/>
          <w:w w:val="105"/>
          <w:sz w:val="19"/>
        </w:rPr>
        <w:t>setSnapRegion</w:t>
      </w:r>
      <w:r>
        <w:rPr>
          <w:color w:val="231F20"/>
          <w:spacing w:val="-8"/>
          <w:w w:val="105"/>
        </w:rPr>
        <w:t>.</w:t>
      </w:r>
      <w:r>
        <w:rPr>
          <w:color w:val="231F20"/>
          <w:spacing w:val="-1"/>
        </w:rPr>
        <w:t> </w:t>
      </w:r>
      <w:r>
        <w:rPr>
          <w:color w:val="231F20"/>
          <w:spacing w:val="-8"/>
          <w:w w:val="105"/>
        </w:rPr>
        <w:t>What</w:t>
      </w:r>
      <w:r>
        <w:rPr>
          <w:color w:val="231F20"/>
          <w:spacing w:val="-2"/>
        </w:rPr>
        <w:t> </w:t>
      </w:r>
      <w:r>
        <w:rPr>
          <w:color w:val="231F20"/>
          <w:spacing w:val="-8"/>
          <w:w w:val="105"/>
        </w:rPr>
        <w:t>should</w:t>
      </w:r>
      <w:r>
        <w:rPr>
          <w:color w:val="231F20"/>
          <w:spacing w:val="-1"/>
        </w:rPr>
        <w:t> </w:t>
      </w:r>
      <w:r>
        <w:rPr>
          <w:color w:val="231F20"/>
          <w:spacing w:val="-8"/>
          <w:w w:val="105"/>
        </w:rPr>
        <w:t>we</w:t>
      </w:r>
      <w:r>
        <w:rPr>
          <w:color w:val="231F20"/>
          <w:spacing w:val="-2"/>
        </w:rPr>
        <w:t> </w:t>
      </w:r>
      <w:r>
        <w:rPr>
          <w:color w:val="231F20"/>
          <w:spacing w:val="-8"/>
          <w:w w:val="105"/>
        </w:rPr>
        <w:t>do?</w:t>
      </w:r>
    </w:p>
    <w:p>
      <w:pPr>
        <w:pStyle w:val="BodyText"/>
        <w:spacing w:line="266" w:lineRule="auto"/>
        <w:ind w:left="101" w:right="114" w:firstLine="240"/>
        <w:jc w:val="both"/>
      </w:pPr>
      <w:r>
        <w:rPr>
          <w:color w:val="231F20"/>
        </w:rPr>
        <w:t>One thing that we could do is just make it public. Unfortunately, that </w:t>
      </w:r>
      <w:r>
        <w:rPr>
          <w:color w:val="231F20"/>
        </w:rPr>
        <w:t>could have</w:t>
      </w:r>
      <w:r>
        <w:rPr>
          <w:color w:val="231F20"/>
          <w:spacing w:val="-12"/>
        </w:rPr>
        <w:t> </w:t>
      </w:r>
      <w:r>
        <w:rPr>
          <w:color w:val="231F20"/>
        </w:rPr>
        <w:t>some</w:t>
      </w:r>
      <w:r>
        <w:rPr>
          <w:color w:val="231F20"/>
          <w:spacing w:val="-4"/>
        </w:rPr>
        <w:t> </w:t>
      </w:r>
      <w:r>
        <w:rPr>
          <w:color w:val="231F20"/>
        </w:rPr>
        <w:t>very negative consequences. The </w:t>
      </w:r>
      <w:r>
        <w:rPr>
          <w:rFonts w:ascii="Lucida Console" w:hAnsi="Lucida Console"/>
          <w:color w:val="231F20"/>
          <w:sz w:val="19"/>
        </w:rPr>
        <w:t>CCAImage</w:t>
      </w:r>
      <w:r>
        <w:rPr>
          <w:rFonts w:ascii="Lucida Console" w:hAnsi="Lucida Console"/>
          <w:color w:val="231F20"/>
          <w:spacing w:val="-29"/>
          <w:sz w:val="19"/>
        </w:rPr>
        <w:t> </w:t>
      </w:r>
      <w:r>
        <w:rPr>
          <w:color w:val="231F20"/>
        </w:rPr>
        <w:t>class holds on to some variables that determine the current location of the snap region. If someone </w:t>
      </w:r>
      <w:r>
        <w:rPr>
          <w:color w:val="231F20"/>
          <w:spacing w:val="-4"/>
        </w:rPr>
        <w:t>starts</w:t>
      </w:r>
      <w:r>
        <w:rPr>
          <w:color w:val="231F20"/>
          <w:spacing w:val="-8"/>
        </w:rPr>
        <w:t> </w:t>
      </w:r>
      <w:r>
        <w:rPr>
          <w:color w:val="231F20"/>
          <w:spacing w:val="-4"/>
        </w:rPr>
        <w:t>to</w:t>
      </w:r>
      <w:r>
        <w:rPr>
          <w:color w:val="231F20"/>
          <w:spacing w:val="-7"/>
        </w:rPr>
        <w:t> </w:t>
      </w:r>
      <w:r>
        <w:rPr>
          <w:color w:val="231F20"/>
          <w:spacing w:val="-4"/>
        </w:rPr>
        <w:t>call</w:t>
      </w:r>
      <w:r>
        <w:rPr>
          <w:color w:val="231F20"/>
          <w:spacing w:val="-7"/>
        </w:rPr>
        <w:t> </w:t>
      </w:r>
      <w:r>
        <w:rPr>
          <w:rFonts w:ascii="Lucida Console" w:hAnsi="Lucida Console"/>
          <w:color w:val="231F20"/>
          <w:spacing w:val="-4"/>
          <w:sz w:val="19"/>
        </w:rPr>
        <w:t>setSnapRegion</w:t>
      </w:r>
      <w:r>
        <w:rPr>
          <w:rFonts w:ascii="Lucida Console" w:hAnsi="Lucida Console"/>
          <w:color w:val="231F20"/>
          <w:spacing w:val="-24"/>
          <w:sz w:val="19"/>
        </w:rPr>
        <w:t> </w:t>
      </w:r>
      <w:r>
        <w:rPr>
          <w:color w:val="231F20"/>
          <w:spacing w:val="-4"/>
        </w:rPr>
        <w:t>in</w:t>
      </w:r>
      <w:r>
        <w:rPr>
          <w:color w:val="231F20"/>
          <w:spacing w:val="-7"/>
        </w:rPr>
        <w:t> </w:t>
      </w:r>
      <w:r>
        <w:rPr>
          <w:color w:val="231F20"/>
          <w:spacing w:val="-4"/>
        </w:rPr>
        <w:t>production</w:t>
      </w:r>
      <w:r>
        <w:rPr>
          <w:color w:val="231F20"/>
          <w:spacing w:val="-7"/>
        </w:rPr>
        <w:t> </w:t>
      </w:r>
      <w:r>
        <w:rPr>
          <w:color w:val="231F20"/>
          <w:spacing w:val="-4"/>
        </w:rPr>
        <w:t>code</w:t>
      </w:r>
      <w:r>
        <w:rPr>
          <w:color w:val="231F20"/>
          <w:spacing w:val="-7"/>
        </w:rPr>
        <w:t> </w:t>
      </w:r>
      <w:r>
        <w:rPr>
          <w:color w:val="231F20"/>
          <w:spacing w:val="-4"/>
        </w:rPr>
        <w:t>outside</w:t>
      </w:r>
      <w:r>
        <w:rPr>
          <w:color w:val="231F20"/>
          <w:spacing w:val="-7"/>
        </w:rPr>
        <w:t> </w:t>
      </w:r>
      <w:r>
        <w:rPr>
          <w:color w:val="231F20"/>
          <w:spacing w:val="-4"/>
        </w:rPr>
        <w:t>of</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snap()</w:t>
      </w:r>
      <w:r>
        <w:rPr>
          <w:rFonts w:ascii="Lucida Console" w:hAnsi="Lucida Console"/>
          <w:color w:val="231F20"/>
          <w:spacing w:val="-25"/>
          <w:sz w:val="19"/>
        </w:rPr>
        <w:t> </w:t>
      </w:r>
      <w:r>
        <w:rPr>
          <w:color w:val="231F20"/>
          <w:spacing w:val="-4"/>
        </w:rPr>
        <w:t>method,</w:t>
      </w:r>
      <w:r>
        <w:rPr>
          <w:color w:val="231F20"/>
          <w:spacing w:val="-7"/>
        </w:rPr>
        <w:t> </w:t>
      </w:r>
      <w:r>
        <w:rPr>
          <w:color w:val="231F20"/>
          <w:spacing w:val="-4"/>
        </w:rPr>
        <w:t>it</w:t>
      </w:r>
      <w:r>
        <w:rPr>
          <w:color w:val="231F20"/>
        </w:rPr>
        <w:t> could cause serious trouble with the camera’s tracking system.</w:t>
      </w:r>
    </w:p>
    <w:p>
      <w:pPr>
        <w:pStyle w:val="BodyText"/>
        <w:spacing w:line="266" w:lineRule="auto"/>
        <w:ind w:left="101" w:right="114" w:firstLine="240"/>
        <w:jc w:val="both"/>
      </w:pPr>
      <w:r>
        <w:rPr>
          <w:color w:val="231F20"/>
        </w:rPr>
        <w:t>Well, that is the problem. Before we look into some solutions, let’s talk </w:t>
      </w:r>
      <w:r>
        <w:rPr>
          <w:color w:val="231F20"/>
        </w:rPr>
        <w:t>about how we got into this mess. The real reason we can’t test the image class well is that it has too many responsibilities. Ideally, it would be great to break it down into smaller classes using the techniques described in Chapter 20, but we have to carefully consider whether we want to do that much refactoring right now. It would be great to do it, but whether we can depends on where we are in our release cycle, how much time we have, and all the associated risks.</w:t>
      </w:r>
    </w:p>
    <w:p>
      <w:pPr>
        <w:spacing w:after="0" w:line="266" w:lineRule="auto"/>
        <w:jc w:val="both"/>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436.268005pt;width:5.1pt;height:47pt;mso-position-horizontal-relative:page;mso-position-vertical-relative:page;z-index:15910400" id="docshapegroup793" coordorigin="-10,8725" coordsize="102,940">
            <v:rect style="position:absolute;left:0;top:8735;width:82;height:920" id="docshape794" filled="true" fillcolor="#231f20" stroked="false">
              <v:fill type="solid"/>
            </v:rect>
            <v:shape style="position:absolute;left:0;top:8735;width:82;height:920" id="docshape795" coordorigin="0,8735" coordsize="82,920" path="m0,8735l82,8735,82,9655,0,9655e" filled="false" stroked="true" strokeweight="1pt" strokecolor="#231f20">
              <v:path arrowok="t"/>
              <v:stroke dashstyle="solid"/>
            </v:shape>
            <w10:wrap type="none"/>
          </v:group>
        </w:pict>
      </w:r>
      <w:bookmarkStart w:name="_bookmark162" w:id="213"/>
      <w:bookmarkEnd w:id="213"/>
      <w:r>
        <w:rPr/>
      </w:r>
      <w:r>
        <w:rPr>
          <w:color w:val="231F20"/>
        </w:rPr>
        <w:t>If we can’t afford to separate the responsibilities right now, can we still </w:t>
      </w:r>
      <w:r>
        <w:rPr>
          <w:color w:val="231F20"/>
        </w:rPr>
        <w:t>write tests for the method that we are changing? Fortunately, yes. Here’s how we can do it.</w:t>
      </w:r>
    </w:p>
    <w:p>
      <w:pPr>
        <w:spacing w:line="234" w:lineRule="exact" w:before="0"/>
        <w:ind w:left="352" w:right="0" w:firstLine="0"/>
        <w:jc w:val="both"/>
        <w:rPr>
          <w:sz w:val="20"/>
        </w:rPr>
      </w:pPr>
      <w:r>
        <w:rPr>
          <w:color w:val="231F20"/>
          <w:spacing w:val="-8"/>
          <w:sz w:val="20"/>
        </w:rPr>
        <w:t>The</w:t>
      </w:r>
      <w:r>
        <w:rPr>
          <w:color w:val="231F20"/>
          <w:sz w:val="20"/>
        </w:rPr>
        <w:t> </w:t>
      </w:r>
      <w:r>
        <w:rPr>
          <w:color w:val="231F20"/>
          <w:spacing w:val="-8"/>
          <w:sz w:val="20"/>
        </w:rPr>
        <w:t>first</w:t>
      </w:r>
      <w:r>
        <w:rPr>
          <w:color w:val="231F20"/>
          <w:spacing w:val="4"/>
          <w:sz w:val="20"/>
        </w:rPr>
        <w:t> </w:t>
      </w:r>
      <w:r>
        <w:rPr>
          <w:color w:val="231F20"/>
          <w:spacing w:val="-8"/>
          <w:sz w:val="20"/>
        </w:rPr>
        <w:t>step</w:t>
      </w:r>
      <w:r>
        <w:rPr>
          <w:color w:val="231F20"/>
          <w:spacing w:val="3"/>
          <w:sz w:val="20"/>
        </w:rPr>
        <w:t> </w:t>
      </w:r>
      <w:r>
        <w:rPr>
          <w:color w:val="231F20"/>
          <w:spacing w:val="-8"/>
          <w:sz w:val="20"/>
        </w:rPr>
        <w:t>is</w:t>
      </w:r>
      <w:r>
        <w:rPr>
          <w:color w:val="231F20"/>
          <w:spacing w:val="4"/>
          <w:sz w:val="20"/>
        </w:rPr>
        <w:t> </w:t>
      </w:r>
      <w:r>
        <w:rPr>
          <w:color w:val="231F20"/>
          <w:spacing w:val="-8"/>
          <w:sz w:val="20"/>
        </w:rPr>
        <w:t>to</w:t>
      </w:r>
      <w:r>
        <w:rPr>
          <w:color w:val="231F20"/>
          <w:spacing w:val="3"/>
          <w:sz w:val="20"/>
        </w:rPr>
        <w:t> </w:t>
      </w:r>
      <w:r>
        <w:rPr>
          <w:color w:val="231F20"/>
          <w:spacing w:val="-8"/>
          <w:sz w:val="20"/>
        </w:rPr>
        <w:t>change</w:t>
      </w:r>
      <w:r>
        <w:rPr>
          <w:color w:val="231F20"/>
          <w:spacing w:val="3"/>
          <w:sz w:val="20"/>
        </w:rPr>
        <w:t> </w:t>
      </w:r>
      <w:r>
        <w:rPr>
          <w:rFonts w:ascii="Lucida Console"/>
          <w:color w:val="231F20"/>
          <w:spacing w:val="-8"/>
          <w:sz w:val="19"/>
        </w:rPr>
        <w:t>setSnapRegion</w:t>
      </w:r>
      <w:r>
        <w:rPr>
          <w:rFonts w:ascii="Lucida Console"/>
          <w:color w:val="231F20"/>
          <w:spacing w:val="-91"/>
          <w:sz w:val="19"/>
        </w:rPr>
        <w:t> </w:t>
      </w:r>
      <w:r>
        <w:rPr>
          <w:color w:val="231F20"/>
          <w:spacing w:val="-8"/>
          <w:sz w:val="20"/>
        </w:rPr>
        <w:t>from</w:t>
      </w:r>
      <w:r>
        <w:rPr>
          <w:color w:val="231F20"/>
          <w:spacing w:val="4"/>
          <w:sz w:val="20"/>
        </w:rPr>
        <w:t> </w:t>
      </w:r>
      <w:r>
        <w:rPr>
          <w:color w:val="231F20"/>
          <w:spacing w:val="-8"/>
          <w:sz w:val="20"/>
        </w:rPr>
        <w:t>private</w:t>
      </w:r>
      <w:r>
        <w:rPr>
          <w:color w:val="231F20"/>
          <w:spacing w:val="3"/>
          <w:sz w:val="20"/>
        </w:rPr>
        <w:t> </w:t>
      </w:r>
      <w:r>
        <w:rPr>
          <w:color w:val="231F20"/>
          <w:spacing w:val="-8"/>
          <w:sz w:val="20"/>
        </w:rPr>
        <w:t>to</w:t>
      </w:r>
      <w:r>
        <w:rPr>
          <w:color w:val="231F20"/>
          <w:spacing w:val="4"/>
          <w:sz w:val="20"/>
        </w:rPr>
        <w:t> </w:t>
      </w:r>
      <w:r>
        <w:rPr>
          <w:color w:val="231F20"/>
          <w:spacing w:val="-8"/>
          <w:sz w:val="20"/>
        </w:rPr>
        <w:t>protected.</w:t>
      </w:r>
    </w:p>
    <w:p>
      <w:pPr>
        <w:spacing w:before="163"/>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CCAImage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4"/>
          <w:sz w:val="16"/>
        </w:rPr>
        <w:t>protected:</w:t>
      </w:r>
    </w:p>
    <w:p>
      <w:pPr>
        <w:spacing w:before="46"/>
        <w:ind w:left="392" w:right="0" w:firstLine="0"/>
        <w:jc w:val="left"/>
        <w:rPr>
          <w:rFonts w:ascii="Lucida Console"/>
          <w:sz w:val="16"/>
        </w:rPr>
      </w:pPr>
      <w:r>
        <w:rPr>
          <w:rFonts w:ascii="Lucida Console"/>
          <w:color w:val="231F20"/>
          <w:spacing w:val="-24"/>
          <w:sz w:val="16"/>
        </w:rPr>
        <w:t>void</w:t>
      </w:r>
      <w:r>
        <w:rPr>
          <w:rFonts w:ascii="Lucida Console"/>
          <w:color w:val="231F20"/>
          <w:spacing w:val="-45"/>
          <w:sz w:val="16"/>
        </w:rPr>
        <w:t> </w:t>
      </w:r>
      <w:r>
        <w:rPr>
          <w:rFonts w:ascii="Lucida Console"/>
          <w:color w:val="231F20"/>
          <w:spacing w:val="-24"/>
          <w:sz w:val="16"/>
        </w:rPr>
        <w:t>setSnapRegion(int</w:t>
      </w:r>
      <w:r>
        <w:rPr>
          <w:rFonts w:ascii="Lucida Console"/>
          <w:color w:val="231F20"/>
          <w:spacing w:val="-44"/>
          <w:sz w:val="16"/>
        </w:rPr>
        <w:t> </w:t>
      </w:r>
      <w:r>
        <w:rPr>
          <w:rFonts w:ascii="Lucida Console"/>
          <w:color w:val="231F20"/>
          <w:spacing w:val="-24"/>
          <w:sz w:val="16"/>
        </w:rPr>
        <w:t>x,</w:t>
      </w:r>
      <w:r>
        <w:rPr>
          <w:rFonts w:ascii="Lucida Console"/>
          <w:color w:val="231F20"/>
          <w:spacing w:val="-44"/>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4"/>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dx,</w:t>
      </w:r>
      <w:r>
        <w:rPr>
          <w:rFonts w:ascii="Lucida Console"/>
          <w:color w:val="231F20"/>
          <w:spacing w:val="-45"/>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dy);</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7"/>
          <w:sz w:val="16"/>
        </w:rPr>
        <w:t>snap();</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3"/>
        <w:ind w:left="352"/>
      </w:pPr>
      <w:r>
        <w:rPr>
          <w:color w:val="231F20"/>
          <w:spacing w:val="-2"/>
        </w:rPr>
        <w:t>Next,</w:t>
      </w:r>
      <w:r>
        <w:rPr>
          <w:color w:val="231F20"/>
          <w:spacing w:val="-9"/>
        </w:rPr>
        <w:t> </w:t>
      </w:r>
      <w:r>
        <w:rPr>
          <w:color w:val="231F20"/>
          <w:spacing w:val="-2"/>
        </w:rPr>
        <w:t>we</w:t>
      </w:r>
      <w:r>
        <w:rPr>
          <w:color w:val="231F20"/>
          <w:spacing w:val="-8"/>
        </w:rPr>
        <w:t> </w:t>
      </w:r>
      <w:r>
        <w:rPr>
          <w:color w:val="231F20"/>
          <w:spacing w:val="-2"/>
        </w:rPr>
        <w:t>can</w:t>
      </w:r>
      <w:r>
        <w:rPr>
          <w:color w:val="231F20"/>
          <w:spacing w:val="-7"/>
        </w:rPr>
        <w:t> </w:t>
      </w:r>
      <w:r>
        <w:rPr>
          <w:color w:val="231F20"/>
          <w:spacing w:val="-2"/>
        </w:rPr>
        <w:t>subclass</w:t>
      </w:r>
      <w:r>
        <w:rPr>
          <w:color w:val="231F20"/>
          <w:spacing w:val="-6"/>
        </w:rPr>
        <w:t> </w:t>
      </w:r>
      <w:r>
        <w:rPr>
          <w:rFonts w:ascii="Lucida Console"/>
          <w:color w:val="231F20"/>
          <w:spacing w:val="-2"/>
          <w:sz w:val="19"/>
        </w:rPr>
        <w:t>CCAImage</w:t>
      </w:r>
      <w:r>
        <w:rPr>
          <w:rFonts w:ascii="Lucida Console"/>
          <w:color w:val="231F20"/>
          <w:spacing w:val="-91"/>
          <w:sz w:val="19"/>
        </w:rPr>
        <w:t> </w:t>
      </w:r>
      <w:r>
        <w:rPr>
          <w:color w:val="231F20"/>
          <w:spacing w:val="-2"/>
        </w:rPr>
        <w:t>to</w:t>
      </w:r>
      <w:r>
        <w:rPr>
          <w:color w:val="231F20"/>
          <w:spacing w:val="-5"/>
        </w:rPr>
        <w:t> </w:t>
      </w:r>
      <w:r>
        <w:rPr>
          <w:color w:val="231F20"/>
          <w:spacing w:val="-2"/>
        </w:rPr>
        <w:t>get</w:t>
      </w:r>
      <w:r>
        <w:rPr>
          <w:color w:val="231F20"/>
          <w:spacing w:val="-6"/>
        </w:rPr>
        <w:t> </w:t>
      </w:r>
      <w:r>
        <w:rPr>
          <w:color w:val="231F20"/>
          <w:spacing w:val="-2"/>
        </w:rPr>
        <w:t>access</w:t>
      </w:r>
      <w:r>
        <w:rPr>
          <w:color w:val="231F20"/>
          <w:spacing w:val="-5"/>
        </w:rPr>
        <w:t> </w:t>
      </w:r>
      <w:r>
        <w:rPr>
          <w:color w:val="231F20"/>
          <w:spacing w:val="-2"/>
        </w:rPr>
        <w:t>to</w:t>
      </w:r>
      <w:r>
        <w:rPr>
          <w:color w:val="231F20"/>
          <w:spacing w:val="-6"/>
        </w:rPr>
        <w:t> </w:t>
      </w:r>
      <w:r>
        <w:rPr>
          <w:color w:val="231F20"/>
          <w:spacing w:val="-2"/>
        </w:rPr>
        <w:t>that</w:t>
      </w:r>
      <w:r>
        <w:rPr>
          <w:color w:val="231F20"/>
          <w:spacing w:val="-5"/>
        </w:rPr>
        <w:t> </w:t>
      </w:r>
      <w:r>
        <w:rPr>
          <w:color w:val="231F20"/>
          <w:spacing w:val="-2"/>
        </w:rPr>
        <w:t>method:</w:t>
      </w:r>
    </w:p>
    <w:p>
      <w:pPr>
        <w:pStyle w:val="BodyText"/>
        <w:spacing w:before="10"/>
        <w:rPr>
          <w:sz w:val="13"/>
        </w:rPr>
      </w:pPr>
    </w:p>
    <w:p>
      <w:pPr>
        <w:spacing w:before="0"/>
        <w:ind w:left="112" w:right="0" w:firstLine="0"/>
        <w:jc w:val="left"/>
        <w:rPr>
          <w:rFonts w:ascii="Lucida Console"/>
          <w:sz w:val="16"/>
        </w:rPr>
      </w:pPr>
      <w:r>
        <w:rPr>
          <w:rFonts w:ascii="Lucida Console"/>
          <w:color w:val="231F20"/>
          <w:spacing w:val="-24"/>
          <w:sz w:val="16"/>
        </w:rPr>
        <w:t>class</w:t>
      </w:r>
      <w:r>
        <w:rPr>
          <w:rFonts w:ascii="Lucida Console"/>
          <w:color w:val="231F20"/>
          <w:spacing w:val="-53"/>
          <w:sz w:val="16"/>
        </w:rPr>
        <w:t> </w:t>
      </w:r>
      <w:r>
        <w:rPr>
          <w:rFonts w:ascii="Lucida Console"/>
          <w:color w:val="231F20"/>
          <w:spacing w:val="-24"/>
          <w:sz w:val="16"/>
        </w:rPr>
        <w:t>TestingCCAImage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CCAImage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4"/>
          <w:sz w:val="16"/>
        </w:rPr>
        <w:t>void</w:t>
      </w:r>
      <w:r>
        <w:rPr>
          <w:rFonts w:ascii="Lucida Console"/>
          <w:color w:val="231F20"/>
          <w:spacing w:val="-45"/>
          <w:sz w:val="16"/>
        </w:rPr>
        <w:t> </w:t>
      </w:r>
      <w:r>
        <w:rPr>
          <w:rFonts w:ascii="Lucida Console"/>
          <w:color w:val="231F20"/>
          <w:spacing w:val="-24"/>
          <w:sz w:val="16"/>
        </w:rPr>
        <w:t>setSnapRegion(int</w:t>
      </w:r>
      <w:r>
        <w:rPr>
          <w:rFonts w:ascii="Lucida Console"/>
          <w:color w:val="231F20"/>
          <w:spacing w:val="-44"/>
          <w:sz w:val="16"/>
        </w:rPr>
        <w:t> </w:t>
      </w:r>
      <w:r>
        <w:rPr>
          <w:rFonts w:ascii="Lucida Console"/>
          <w:color w:val="231F20"/>
          <w:spacing w:val="-24"/>
          <w:sz w:val="16"/>
        </w:rPr>
        <w:t>x,</w:t>
      </w:r>
      <w:r>
        <w:rPr>
          <w:rFonts w:ascii="Lucida Console"/>
          <w:color w:val="231F20"/>
          <w:spacing w:val="-44"/>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4"/>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dx,</w:t>
      </w:r>
      <w:r>
        <w:rPr>
          <w:rFonts w:ascii="Lucida Console"/>
          <w:color w:val="231F20"/>
          <w:spacing w:val="-45"/>
          <w:sz w:val="16"/>
        </w:rPr>
        <w:t> </w:t>
      </w:r>
      <w:r>
        <w:rPr>
          <w:rFonts w:ascii="Lucida Console"/>
          <w:color w:val="231F20"/>
          <w:spacing w:val="-24"/>
          <w:sz w:val="16"/>
        </w:rPr>
        <w:t>int</w:t>
      </w:r>
      <w:r>
        <w:rPr>
          <w:rFonts w:ascii="Lucida Console"/>
          <w:color w:val="231F20"/>
          <w:spacing w:val="-44"/>
          <w:sz w:val="16"/>
        </w:rPr>
        <w:t> </w:t>
      </w:r>
      <w:r>
        <w:rPr>
          <w:rFonts w:ascii="Lucida Console"/>
          <w:color w:val="231F20"/>
          <w:spacing w:val="-24"/>
          <w:sz w:val="16"/>
        </w:rPr>
        <w:t>dy)</w:t>
      </w:r>
    </w:p>
    <w:p>
      <w:pPr>
        <w:spacing w:before="46"/>
        <w:ind w:left="392" w:right="0" w:firstLine="0"/>
        <w:jc w:val="left"/>
        <w:rPr>
          <w:rFonts w:ascii="Lucida Console"/>
          <w:sz w:val="16"/>
        </w:rPr>
      </w:pPr>
      <w:r>
        <w:rPr>
          <w:rFonts w:ascii="Lucida Console"/>
          <w:color w:val="231F20"/>
          <w:w w:val="99"/>
          <w:sz w:val="16"/>
        </w:rPr>
        <w:t>{</w:t>
      </w:r>
    </w:p>
    <w:p>
      <w:pPr>
        <w:spacing w:line="309" w:lineRule="auto" w:before="46"/>
        <w:ind w:left="532" w:right="1900" w:firstLine="140"/>
        <w:jc w:val="left"/>
        <w:rPr>
          <w:rFonts w:ascii="Lucida Console"/>
          <w:sz w:val="16"/>
        </w:rPr>
      </w:pP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call</w:t>
      </w:r>
      <w:r>
        <w:rPr>
          <w:rFonts w:ascii="Lucida Console"/>
          <w:color w:val="231F20"/>
          <w:spacing w:val="-47"/>
          <w:sz w:val="16"/>
        </w:rPr>
        <w:t> </w:t>
      </w:r>
      <w:r>
        <w:rPr>
          <w:rFonts w:ascii="Lucida Console"/>
          <w:color w:val="231F20"/>
          <w:spacing w:val="-24"/>
          <w:sz w:val="16"/>
        </w:rPr>
        <w:t>the</w:t>
      </w:r>
      <w:r>
        <w:rPr>
          <w:rFonts w:ascii="Lucida Console"/>
          <w:color w:val="231F20"/>
          <w:spacing w:val="-47"/>
          <w:sz w:val="16"/>
        </w:rPr>
        <w:t> </w:t>
      </w:r>
      <w:r>
        <w:rPr>
          <w:rFonts w:ascii="Lucida Console"/>
          <w:color w:val="231F20"/>
          <w:spacing w:val="-24"/>
          <w:sz w:val="16"/>
        </w:rPr>
        <w:t>setSnapRegion</w:t>
      </w:r>
      <w:r>
        <w:rPr>
          <w:rFonts w:ascii="Lucida Console"/>
          <w:color w:val="231F20"/>
          <w:spacing w:val="-47"/>
          <w:sz w:val="16"/>
        </w:rPr>
        <w:t> </w:t>
      </w:r>
      <w:r>
        <w:rPr>
          <w:rFonts w:ascii="Lucida Console"/>
          <w:color w:val="231F20"/>
          <w:spacing w:val="-24"/>
          <w:sz w:val="16"/>
        </w:rPr>
        <w:t>of</w:t>
      </w:r>
      <w:r>
        <w:rPr>
          <w:rFonts w:ascii="Lucida Console"/>
          <w:color w:val="231F20"/>
          <w:spacing w:val="-47"/>
          <w:sz w:val="16"/>
        </w:rPr>
        <w:t> </w:t>
      </w:r>
      <w:r>
        <w:rPr>
          <w:rFonts w:ascii="Lucida Console"/>
          <w:color w:val="231F20"/>
          <w:spacing w:val="-24"/>
          <w:sz w:val="16"/>
        </w:rPr>
        <w:t>the</w:t>
      </w:r>
      <w:r>
        <w:rPr>
          <w:rFonts w:ascii="Lucida Console"/>
          <w:color w:val="231F20"/>
          <w:spacing w:val="-47"/>
          <w:sz w:val="16"/>
        </w:rPr>
        <w:t> </w:t>
      </w:r>
      <w:r>
        <w:rPr>
          <w:rFonts w:ascii="Lucida Console"/>
          <w:color w:val="231F20"/>
          <w:spacing w:val="-24"/>
          <w:sz w:val="16"/>
        </w:rPr>
        <w:t>superclass </w:t>
      </w:r>
      <w:r>
        <w:rPr>
          <w:rFonts w:ascii="Lucida Console"/>
          <w:color w:val="231F20"/>
          <w:spacing w:val="-22"/>
          <w:sz w:val="16"/>
        </w:rPr>
        <w:t>CCAImage::setSnapRegion(x,</w:t>
      </w:r>
      <w:r>
        <w:rPr>
          <w:rFonts w:ascii="Lucida Console"/>
          <w:color w:val="231F20"/>
          <w:spacing w:val="-46"/>
          <w:sz w:val="16"/>
        </w:rPr>
        <w:t> </w:t>
      </w:r>
      <w:r>
        <w:rPr>
          <w:rFonts w:ascii="Lucida Console"/>
          <w:color w:val="231F20"/>
          <w:spacing w:val="-22"/>
          <w:sz w:val="16"/>
        </w:rPr>
        <w:t>y,</w:t>
      </w:r>
      <w:r>
        <w:rPr>
          <w:rFonts w:ascii="Lucida Console"/>
          <w:color w:val="231F20"/>
          <w:spacing w:val="-46"/>
          <w:sz w:val="16"/>
        </w:rPr>
        <w:t> </w:t>
      </w:r>
      <w:r>
        <w:rPr>
          <w:rFonts w:ascii="Lucida Console"/>
          <w:color w:val="231F20"/>
          <w:spacing w:val="-22"/>
          <w:sz w:val="16"/>
        </w:rPr>
        <w:t>dx,</w:t>
      </w:r>
      <w:r>
        <w:rPr>
          <w:rFonts w:ascii="Lucida Console"/>
          <w:color w:val="231F20"/>
          <w:spacing w:val="-46"/>
          <w:sz w:val="16"/>
        </w:rPr>
        <w:t> </w:t>
      </w:r>
      <w:r>
        <w:rPr>
          <w:rFonts w:ascii="Lucida Console"/>
          <w:color w:val="231F20"/>
          <w:spacing w:val="-22"/>
          <w:sz w:val="16"/>
        </w:rPr>
        <w:t>dy);</w:t>
      </w:r>
    </w:p>
    <w:p>
      <w:pPr>
        <w:spacing w:line="159" w:lineRule="exact" w:before="0"/>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5"/>
        <w:rPr>
          <w:rFonts w:ascii="Lucida Console"/>
          <w:sz w:val="13"/>
        </w:rPr>
      </w:pPr>
      <w:r>
        <w:rPr/>
        <w:pict>
          <v:shape style="position:absolute;margin-left:16.6pt;margin-top:7.977371pt;width:342.05pt;height:109.8pt;mso-position-horizontal-relative:page;mso-position-vertical-relative:paragraph;z-index:-15547392;mso-wrap-distance-left:0;mso-wrap-distance-right:0" type="#_x0000_t202" id="docshape796" filled="true" fillcolor="#e6e7e8" stroked="false">
            <v:textbox inset="0,0,0,0">
              <w:txbxContent>
                <w:p>
                  <w:pPr>
                    <w:spacing w:line="249" w:lineRule="auto" w:before="69"/>
                    <w:ind w:left="120" w:right="0" w:firstLine="0"/>
                    <w:jc w:val="left"/>
                    <w:rPr>
                      <w:color w:val="000000"/>
                      <w:sz w:val="18"/>
                    </w:rPr>
                  </w:pPr>
                  <w:r>
                    <w:rPr>
                      <w:color w:val="231F20"/>
                      <w:sz w:val="18"/>
                    </w:rPr>
                    <w:t>In</w:t>
                  </w:r>
                  <w:r>
                    <w:rPr>
                      <w:color w:val="231F20"/>
                      <w:spacing w:val="9"/>
                      <w:sz w:val="18"/>
                    </w:rPr>
                    <w:t> </w:t>
                  </w:r>
                  <w:r>
                    <w:rPr>
                      <w:color w:val="231F20"/>
                      <w:sz w:val="18"/>
                    </w:rPr>
                    <w:t>most</w:t>
                  </w:r>
                  <w:r>
                    <w:rPr>
                      <w:color w:val="231F20"/>
                      <w:spacing w:val="18"/>
                      <w:sz w:val="18"/>
                    </w:rPr>
                    <w:t> </w:t>
                  </w:r>
                  <w:r>
                    <w:rPr>
                      <w:color w:val="231F20"/>
                      <w:sz w:val="18"/>
                    </w:rPr>
                    <w:t>modern</w:t>
                  </w:r>
                  <w:r>
                    <w:rPr>
                      <w:color w:val="231F20"/>
                      <w:spacing w:val="18"/>
                      <w:sz w:val="18"/>
                    </w:rPr>
                    <w:t> </w:t>
                  </w:r>
                  <w:r>
                    <w:rPr>
                      <w:color w:val="231F20"/>
                      <w:sz w:val="18"/>
                    </w:rPr>
                    <w:t>C++</w:t>
                  </w:r>
                  <w:r>
                    <w:rPr>
                      <w:color w:val="231F20"/>
                      <w:spacing w:val="18"/>
                      <w:sz w:val="18"/>
                    </w:rPr>
                    <w:t> </w:t>
                  </w:r>
                  <w:r>
                    <w:rPr>
                      <w:color w:val="231F20"/>
                      <w:sz w:val="18"/>
                    </w:rPr>
                    <w:t>compilers,</w:t>
                  </w:r>
                  <w:r>
                    <w:rPr>
                      <w:color w:val="231F20"/>
                      <w:spacing w:val="18"/>
                      <w:sz w:val="18"/>
                    </w:rPr>
                    <w:t> </w:t>
                  </w:r>
                  <w:r>
                    <w:rPr>
                      <w:color w:val="231F20"/>
                      <w:sz w:val="18"/>
                    </w:rPr>
                    <w:t>we</w:t>
                  </w:r>
                  <w:r>
                    <w:rPr>
                      <w:color w:val="231F20"/>
                      <w:spacing w:val="18"/>
                      <w:sz w:val="18"/>
                    </w:rPr>
                    <w:t> </w:t>
                  </w:r>
                  <w:r>
                    <w:rPr>
                      <w:color w:val="231F20"/>
                      <w:sz w:val="18"/>
                    </w:rPr>
                    <w:t>can</w:t>
                  </w:r>
                  <w:r>
                    <w:rPr>
                      <w:color w:val="231F20"/>
                      <w:spacing w:val="18"/>
                      <w:sz w:val="18"/>
                    </w:rPr>
                    <w:t> </w:t>
                  </w:r>
                  <w:r>
                    <w:rPr>
                      <w:color w:val="231F20"/>
                      <w:sz w:val="18"/>
                    </w:rPr>
                    <w:t>also</w:t>
                  </w:r>
                  <w:r>
                    <w:rPr>
                      <w:color w:val="231F20"/>
                      <w:spacing w:val="18"/>
                      <w:sz w:val="18"/>
                    </w:rPr>
                    <w:t> </w:t>
                  </w:r>
                  <w:r>
                    <w:rPr>
                      <w:color w:val="231F20"/>
                      <w:sz w:val="18"/>
                    </w:rPr>
                    <w:t>use</w:t>
                  </w:r>
                  <w:r>
                    <w:rPr>
                      <w:color w:val="231F20"/>
                      <w:spacing w:val="18"/>
                      <w:sz w:val="18"/>
                    </w:rPr>
                    <w:t> </w:t>
                  </w:r>
                  <w:r>
                    <w:rPr>
                      <w:color w:val="231F20"/>
                      <w:sz w:val="18"/>
                    </w:rPr>
                    <w:t>a</w:t>
                  </w:r>
                  <w:r>
                    <w:rPr>
                      <w:color w:val="231F20"/>
                      <w:spacing w:val="12"/>
                      <w:sz w:val="18"/>
                    </w:rPr>
                    <w:t> </w:t>
                  </w:r>
                  <w:r>
                    <w:rPr>
                      <w:rFonts w:ascii="Lucida Console"/>
                      <w:color w:val="231F20"/>
                      <w:sz w:val="18"/>
                    </w:rPr>
                    <w:t>using</w:t>
                  </w:r>
                  <w:r>
                    <w:rPr>
                      <w:rFonts w:ascii="Lucida Console"/>
                      <w:color w:val="231F20"/>
                      <w:spacing w:val="-34"/>
                      <w:sz w:val="18"/>
                    </w:rPr>
                    <w:t> </w:t>
                  </w:r>
                  <w:r>
                    <w:rPr>
                      <w:color w:val="231F20"/>
                      <w:sz w:val="18"/>
                    </w:rPr>
                    <w:t>declaration</w:t>
                  </w:r>
                  <w:r>
                    <w:rPr>
                      <w:color w:val="231F20"/>
                      <w:spacing w:val="18"/>
                      <w:sz w:val="18"/>
                    </w:rPr>
                    <w:t> </w:t>
                  </w:r>
                  <w:r>
                    <w:rPr>
                      <w:color w:val="231F20"/>
                      <w:sz w:val="18"/>
                    </w:rPr>
                    <w:t>in</w:t>
                  </w:r>
                  <w:r>
                    <w:rPr>
                      <w:color w:val="231F20"/>
                      <w:spacing w:val="18"/>
                      <w:sz w:val="18"/>
                    </w:rPr>
                    <w:t> </w:t>
                  </w:r>
                  <w:r>
                    <w:rPr>
                      <w:color w:val="231F20"/>
                      <w:sz w:val="18"/>
                    </w:rPr>
                    <w:t>the</w:t>
                  </w:r>
                  <w:r>
                    <w:rPr>
                      <w:color w:val="231F20"/>
                      <w:spacing w:val="18"/>
                      <w:sz w:val="18"/>
                    </w:rPr>
                    <w:t> </w:t>
                  </w:r>
                  <w:r>
                    <w:rPr>
                      <w:color w:val="231F20"/>
                      <w:sz w:val="18"/>
                    </w:rPr>
                    <w:t>testing</w:t>
                  </w:r>
                  <w:r>
                    <w:rPr>
                      <w:color w:val="231F20"/>
                      <w:spacing w:val="40"/>
                      <w:sz w:val="18"/>
                    </w:rPr>
                    <w:t> </w:t>
                  </w:r>
                  <w:r>
                    <w:rPr>
                      <w:color w:val="231F20"/>
                      <w:sz w:val="18"/>
                    </w:rPr>
                    <w:t>subclass to perform the delegation automatically:</w:t>
                  </w:r>
                </w:p>
                <w:p>
                  <w:pPr>
                    <w:pStyle w:val="BodyText"/>
                    <w:spacing w:before="4"/>
                    <w:rPr>
                      <w:color w:val="000000"/>
                      <w:sz w:val="16"/>
                    </w:rPr>
                  </w:pPr>
                </w:p>
                <w:p>
                  <w:pPr>
                    <w:spacing w:before="1"/>
                    <w:ind w:left="120" w:right="0" w:firstLine="0"/>
                    <w:jc w:val="left"/>
                    <w:rPr>
                      <w:rFonts w:ascii="Lucida Console"/>
                      <w:color w:val="000000"/>
                      <w:sz w:val="16"/>
                    </w:rPr>
                  </w:pPr>
                  <w:r>
                    <w:rPr>
                      <w:rFonts w:ascii="Lucida Console"/>
                      <w:color w:val="231F20"/>
                      <w:spacing w:val="-24"/>
                      <w:sz w:val="16"/>
                    </w:rPr>
                    <w:t>class</w:t>
                  </w:r>
                  <w:r>
                    <w:rPr>
                      <w:rFonts w:ascii="Lucida Console"/>
                      <w:color w:val="231F20"/>
                      <w:spacing w:val="-53"/>
                      <w:sz w:val="16"/>
                    </w:rPr>
                    <w:t> </w:t>
                  </w:r>
                  <w:r>
                    <w:rPr>
                      <w:rFonts w:ascii="Lucida Console"/>
                      <w:color w:val="231F20"/>
                      <w:spacing w:val="-24"/>
                      <w:sz w:val="16"/>
                    </w:rPr>
                    <w:t>TestingCCAImage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CCAImage</w:t>
                  </w:r>
                </w:p>
                <w:p>
                  <w:pPr>
                    <w:spacing w:before="46"/>
                    <w:ind w:left="120" w:right="0" w:firstLine="0"/>
                    <w:jc w:val="left"/>
                    <w:rPr>
                      <w:rFonts w:ascii="Lucida Console"/>
                      <w:color w:val="000000"/>
                      <w:sz w:val="16"/>
                    </w:rPr>
                  </w:pPr>
                  <w:r>
                    <w:rPr>
                      <w:rFonts w:ascii="Lucida Console"/>
                      <w:color w:val="231F20"/>
                      <w:w w:val="99"/>
                      <w:sz w:val="16"/>
                    </w:rPr>
                    <w:t>{</w:t>
                  </w:r>
                </w:p>
                <w:p>
                  <w:pPr>
                    <w:spacing w:before="46"/>
                    <w:ind w:left="120" w:right="0" w:firstLine="0"/>
                    <w:jc w:val="left"/>
                    <w:rPr>
                      <w:rFonts w:ascii="Lucida Console"/>
                      <w:color w:val="000000"/>
                      <w:sz w:val="16"/>
                    </w:rPr>
                  </w:pPr>
                  <w:r>
                    <w:rPr>
                      <w:rFonts w:ascii="Lucida Console"/>
                      <w:color w:val="231F20"/>
                      <w:spacing w:val="-7"/>
                      <w:sz w:val="16"/>
                    </w:rPr>
                    <w:t>public:</w:t>
                  </w:r>
                </w:p>
                <w:p>
                  <w:pPr>
                    <w:spacing w:before="46"/>
                    <w:ind w:left="330" w:right="0" w:firstLine="0"/>
                    <w:jc w:val="left"/>
                    <w:rPr>
                      <w:rFonts w:ascii="Lucida Console"/>
                      <w:color w:val="000000"/>
                      <w:sz w:val="16"/>
                    </w:rPr>
                  </w:pP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Expose</w:t>
                  </w:r>
                  <w:r>
                    <w:rPr>
                      <w:rFonts w:ascii="Lucida Console"/>
                      <w:color w:val="231F20"/>
                      <w:spacing w:val="-50"/>
                      <w:sz w:val="16"/>
                    </w:rPr>
                    <w:t> </w:t>
                  </w:r>
                  <w:r>
                    <w:rPr>
                      <w:rFonts w:ascii="Lucida Console"/>
                      <w:color w:val="231F20"/>
                      <w:spacing w:val="-24"/>
                      <w:sz w:val="16"/>
                    </w:rPr>
                    <w:t>all</w:t>
                  </w:r>
                  <w:r>
                    <w:rPr>
                      <w:rFonts w:ascii="Lucida Console"/>
                      <w:color w:val="231F20"/>
                      <w:spacing w:val="-50"/>
                      <w:sz w:val="16"/>
                    </w:rPr>
                    <w:t> </w:t>
                  </w:r>
                  <w:r>
                    <w:rPr>
                      <w:rFonts w:ascii="Lucida Console"/>
                      <w:color w:val="231F20"/>
                      <w:spacing w:val="-24"/>
                      <w:sz w:val="16"/>
                    </w:rPr>
                    <w:t>CCAImage</w:t>
                  </w:r>
                  <w:r>
                    <w:rPr>
                      <w:rFonts w:ascii="Lucida Console"/>
                      <w:color w:val="231F20"/>
                      <w:spacing w:val="-50"/>
                      <w:sz w:val="16"/>
                    </w:rPr>
                    <w:t> </w:t>
                  </w:r>
                  <w:r>
                    <w:rPr>
                      <w:rFonts w:ascii="Lucida Console"/>
                      <w:color w:val="231F20"/>
                      <w:spacing w:val="-24"/>
                      <w:sz w:val="16"/>
                    </w:rPr>
                    <w:t>implementations</w:t>
                  </w:r>
                  <w:r>
                    <w:rPr>
                      <w:rFonts w:ascii="Lucida Console"/>
                      <w:color w:val="231F20"/>
                      <w:spacing w:val="-49"/>
                      <w:sz w:val="16"/>
                    </w:rPr>
                    <w:t> </w:t>
                  </w:r>
                  <w:r>
                    <w:rPr>
                      <w:rFonts w:ascii="Lucida Console"/>
                      <w:color w:val="231F20"/>
                      <w:spacing w:val="-24"/>
                      <w:sz w:val="16"/>
                    </w:rPr>
                    <w:t>of</w:t>
                  </w:r>
                  <w:r>
                    <w:rPr>
                      <w:rFonts w:ascii="Lucida Console"/>
                      <w:color w:val="231F20"/>
                      <w:spacing w:val="-50"/>
                      <w:sz w:val="16"/>
                    </w:rPr>
                    <w:t> </w:t>
                  </w:r>
                  <w:r>
                    <w:rPr>
                      <w:rFonts w:ascii="Lucida Console"/>
                      <w:color w:val="231F20"/>
                      <w:spacing w:val="-24"/>
                      <w:sz w:val="16"/>
                    </w:rPr>
                    <w:t>setSnapRegion</w:t>
                  </w:r>
                </w:p>
                <w:p>
                  <w:pPr>
                    <w:spacing w:line="309" w:lineRule="auto" w:before="46"/>
                    <w:ind w:left="330" w:right="1821" w:firstLine="0"/>
                    <w:jc w:val="left"/>
                    <w:rPr>
                      <w:rFonts w:ascii="Lucida Console"/>
                      <w:color w:val="000000"/>
                      <w:sz w:val="16"/>
                    </w:rPr>
                  </w:pP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as</w:t>
                  </w:r>
                  <w:r>
                    <w:rPr>
                      <w:rFonts w:ascii="Lucida Console"/>
                      <w:color w:val="231F20"/>
                      <w:spacing w:val="-52"/>
                      <w:sz w:val="16"/>
                    </w:rPr>
                    <w:t> </w:t>
                  </w:r>
                  <w:r>
                    <w:rPr>
                      <w:rFonts w:ascii="Lucida Console"/>
                      <w:color w:val="231F20"/>
                      <w:spacing w:val="-22"/>
                      <w:sz w:val="16"/>
                    </w:rPr>
                    <w:t>part</w:t>
                  </w:r>
                  <w:r>
                    <w:rPr>
                      <w:rFonts w:ascii="Lucida Console"/>
                      <w:color w:val="231F20"/>
                      <w:spacing w:val="-52"/>
                      <w:sz w:val="16"/>
                    </w:rPr>
                    <w:t> </w:t>
                  </w:r>
                  <w:r>
                    <w:rPr>
                      <w:rFonts w:ascii="Lucida Console"/>
                      <w:color w:val="231F20"/>
                      <w:spacing w:val="-22"/>
                      <w:sz w:val="16"/>
                    </w:rPr>
                    <w:t>of</w:t>
                  </w:r>
                  <w:r>
                    <w:rPr>
                      <w:rFonts w:ascii="Lucida Console"/>
                      <w:color w:val="231F20"/>
                      <w:spacing w:val="-52"/>
                      <w:sz w:val="16"/>
                    </w:rPr>
                    <w:t> </w:t>
                  </w:r>
                  <w:r>
                    <w:rPr>
                      <w:rFonts w:ascii="Lucida Console"/>
                      <w:color w:val="231F20"/>
                      <w:spacing w:val="-22"/>
                      <w:sz w:val="16"/>
                    </w:rPr>
                    <w:t>my</w:t>
                  </w:r>
                  <w:r>
                    <w:rPr>
                      <w:rFonts w:ascii="Lucida Console"/>
                      <w:color w:val="231F20"/>
                      <w:spacing w:val="-52"/>
                      <w:sz w:val="16"/>
                    </w:rPr>
                    <w:t> </w:t>
                  </w:r>
                  <w:r>
                    <w:rPr>
                      <w:rFonts w:ascii="Lucida Console"/>
                      <w:color w:val="231F20"/>
                      <w:spacing w:val="-22"/>
                      <w:sz w:val="16"/>
                    </w:rPr>
                    <w:t>public</w:t>
                  </w:r>
                  <w:r>
                    <w:rPr>
                      <w:rFonts w:ascii="Lucida Console"/>
                      <w:color w:val="231F20"/>
                      <w:spacing w:val="-52"/>
                      <w:sz w:val="16"/>
                    </w:rPr>
                    <w:t> </w:t>
                  </w:r>
                  <w:r>
                    <w:rPr>
                      <w:rFonts w:ascii="Lucida Console"/>
                      <w:color w:val="231F20"/>
                      <w:spacing w:val="-22"/>
                      <w:sz w:val="16"/>
                    </w:rPr>
                    <w:t>interface.</w:t>
                  </w:r>
                  <w:r>
                    <w:rPr>
                      <w:rFonts w:ascii="Lucida Console"/>
                      <w:color w:val="231F20"/>
                      <w:spacing w:val="-52"/>
                      <w:sz w:val="16"/>
                    </w:rPr>
                    <w:t> </w:t>
                  </w:r>
                  <w:r>
                    <w:rPr>
                      <w:rFonts w:ascii="Lucida Console"/>
                      <w:color w:val="231F20"/>
                      <w:spacing w:val="-22"/>
                      <w:sz w:val="16"/>
                    </w:rPr>
                    <w:t>Delegate</w:t>
                  </w:r>
                  <w:r>
                    <w:rPr>
                      <w:rFonts w:ascii="Lucida Console"/>
                      <w:color w:val="231F20"/>
                      <w:spacing w:val="-52"/>
                      <w:sz w:val="16"/>
                    </w:rPr>
                    <w:t> </w:t>
                  </w:r>
                  <w:r>
                    <w:rPr>
                      <w:rFonts w:ascii="Lucida Console"/>
                      <w:color w:val="231F20"/>
                      <w:spacing w:val="-22"/>
                      <w:sz w:val="16"/>
                    </w:rPr>
                    <w:t>all</w:t>
                  </w:r>
                  <w:r>
                    <w:rPr>
                      <w:rFonts w:ascii="Lucida Console"/>
                      <w:color w:val="231F20"/>
                      <w:spacing w:val="-52"/>
                      <w:sz w:val="16"/>
                    </w:rPr>
                    <w:t> </w:t>
                  </w:r>
                  <w:r>
                    <w:rPr>
                      <w:rFonts w:ascii="Lucida Console"/>
                      <w:color w:val="231F20"/>
                      <w:spacing w:val="-22"/>
                      <w:sz w:val="16"/>
                    </w:rPr>
                    <w:t>calls</w:t>
                  </w:r>
                  <w:r>
                    <w:rPr>
                      <w:rFonts w:ascii="Lucida Console"/>
                      <w:color w:val="231F20"/>
                      <w:spacing w:val="-52"/>
                      <w:sz w:val="16"/>
                    </w:rPr>
                    <w:t> </w:t>
                  </w:r>
                  <w:r>
                    <w:rPr>
                      <w:rFonts w:ascii="Lucida Console"/>
                      <w:color w:val="231F20"/>
                      <w:spacing w:val="-22"/>
                      <w:sz w:val="16"/>
                    </w:rPr>
                    <w:t>to</w:t>
                  </w:r>
                  <w:r>
                    <w:rPr>
                      <w:rFonts w:ascii="Lucida Console"/>
                      <w:color w:val="231F20"/>
                      <w:spacing w:val="-52"/>
                      <w:sz w:val="16"/>
                    </w:rPr>
                    <w:t> </w:t>
                  </w:r>
                  <w:r>
                    <w:rPr>
                      <w:rFonts w:ascii="Lucida Console"/>
                      <w:color w:val="231F20"/>
                      <w:spacing w:val="-22"/>
                      <w:sz w:val="16"/>
                    </w:rPr>
                    <w:t>CCAImage. using</w:t>
                  </w:r>
                  <w:r>
                    <w:rPr>
                      <w:rFonts w:ascii="Lucida Console"/>
                      <w:color w:val="231F20"/>
                      <w:spacing w:val="-53"/>
                      <w:sz w:val="16"/>
                    </w:rPr>
                    <w:t> </w:t>
                  </w:r>
                  <w:r>
                    <w:rPr>
                      <w:rFonts w:ascii="Lucida Console"/>
                      <w:color w:val="231F20"/>
                      <w:spacing w:val="-22"/>
                      <w:sz w:val="16"/>
                    </w:rPr>
                    <w:t>CCAImage::setSnapRegion;</w:t>
                  </w:r>
                </w:p>
                <w:p>
                  <w:pPr>
                    <w:spacing w:line="159" w:lineRule="exact" w:before="0"/>
                    <w:ind w:left="120" w:right="0" w:firstLine="0"/>
                    <w:jc w:val="left"/>
                    <w:rPr>
                      <w:rFonts w:ascii="Lucida Console"/>
                      <w:color w:val="000000"/>
                      <w:sz w:val="16"/>
                    </w:rPr>
                  </w:pPr>
                  <w:r>
                    <w:rPr>
                      <w:rFonts w:ascii="Lucida Console"/>
                      <w:color w:val="231F20"/>
                      <w:w w:val="99"/>
                      <w:sz w:val="16"/>
                    </w:rPr>
                    <w:t>}</w:t>
                  </w:r>
                </w:p>
              </w:txbxContent>
            </v:textbox>
            <v:fill type="solid"/>
            <w10:wrap type="topAndBottom"/>
          </v:shape>
        </w:pict>
      </w:r>
    </w:p>
    <w:p>
      <w:pPr>
        <w:pStyle w:val="BodyText"/>
        <w:spacing w:line="266" w:lineRule="auto" w:before="123"/>
        <w:ind w:left="111" w:right="112" w:firstLine="240"/>
        <w:jc w:val="both"/>
      </w:pPr>
      <w:r>
        <w:rPr>
          <w:color w:val="231F20"/>
          <w:spacing w:val="-6"/>
        </w:rPr>
        <w:t>After</w:t>
      </w:r>
      <w:r>
        <w:rPr>
          <w:color w:val="231F20"/>
          <w:spacing w:val="-6"/>
        </w:rPr>
        <w:t> we’ve</w:t>
      </w:r>
      <w:r>
        <w:rPr>
          <w:color w:val="231F20"/>
          <w:spacing w:val="-5"/>
        </w:rPr>
        <w:t> </w:t>
      </w:r>
      <w:r>
        <w:rPr>
          <w:color w:val="231F20"/>
          <w:spacing w:val="-6"/>
        </w:rPr>
        <w:t>done</w:t>
      </w:r>
      <w:r>
        <w:rPr>
          <w:color w:val="231F20"/>
          <w:spacing w:val="-5"/>
        </w:rPr>
        <w:t> </w:t>
      </w:r>
      <w:r>
        <w:rPr>
          <w:color w:val="231F20"/>
          <w:spacing w:val="-6"/>
        </w:rPr>
        <w:t>this,</w:t>
      </w:r>
      <w:r>
        <w:rPr>
          <w:color w:val="231F20"/>
          <w:spacing w:val="-5"/>
        </w:rPr>
        <w:t> </w:t>
      </w:r>
      <w:r>
        <w:rPr>
          <w:color w:val="231F20"/>
          <w:spacing w:val="-6"/>
        </w:rPr>
        <w:t>we</w:t>
      </w:r>
      <w:r>
        <w:rPr>
          <w:color w:val="231F20"/>
          <w:spacing w:val="-5"/>
        </w:rPr>
        <w:t> </w:t>
      </w:r>
      <w:r>
        <w:rPr>
          <w:color w:val="231F20"/>
          <w:spacing w:val="-6"/>
        </w:rPr>
        <w:t>can</w:t>
      </w:r>
      <w:r>
        <w:rPr>
          <w:color w:val="231F20"/>
          <w:spacing w:val="-5"/>
        </w:rPr>
        <w:t> </w:t>
      </w:r>
      <w:r>
        <w:rPr>
          <w:color w:val="231F20"/>
          <w:spacing w:val="-6"/>
        </w:rPr>
        <w:t>call</w:t>
      </w:r>
      <w:r>
        <w:rPr>
          <w:color w:val="231F20"/>
          <w:spacing w:val="-5"/>
        </w:rPr>
        <w:t> </w:t>
      </w:r>
      <w:r>
        <w:rPr>
          <w:rFonts w:ascii="Lucida Console" w:hAnsi="Lucida Console"/>
          <w:color w:val="231F20"/>
          <w:spacing w:val="-6"/>
          <w:sz w:val="19"/>
        </w:rPr>
        <w:t>setSnapRegion</w:t>
      </w:r>
      <w:r>
        <w:rPr>
          <w:rFonts w:ascii="Lucida Console" w:hAnsi="Lucida Console"/>
          <w:color w:val="231F20"/>
          <w:spacing w:val="-22"/>
          <w:sz w:val="19"/>
        </w:rPr>
        <w:t> </w:t>
      </w:r>
      <w:r>
        <w:rPr>
          <w:color w:val="231F20"/>
          <w:spacing w:val="-6"/>
        </w:rPr>
        <w:t>on</w:t>
      </w:r>
      <w:r>
        <w:rPr>
          <w:color w:val="231F20"/>
          <w:spacing w:val="2"/>
        </w:rPr>
        <w:t> </w:t>
      </w:r>
      <w:r>
        <w:rPr>
          <w:rFonts w:ascii="Lucida Console" w:hAnsi="Lucida Console"/>
          <w:color w:val="231F20"/>
          <w:spacing w:val="-6"/>
          <w:sz w:val="19"/>
        </w:rPr>
        <w:t>CCAImage</w:t>
      </w:r>
      <w:r>
        <w:rPr>
          <w:rFonts w:ascii="Lucida Console" w:hAnsi="Lucida Console"/>
          <w:color w:val="231F20"/>
          <w:spacing w:val="-22"/>
          <w:sz w:val="19"/>
        </w:rPr>
        <w:t> </w:t>
      </w:r>
      <w:r>
        <w:rPr>
          <w:color w:val="231F20"/>
          <w:spacing w:val="-6"/>
        </w:rPr>
        <w:t>in</w:t>
      </w:r>
      <w:r>
        <w:rPr>
          <w:color w:val="231F20"/>
          <w:spacing w:val="11"/>
        </w:rPr>
        <w:t> </w:t>
      </w:r>
      <w:r>
        <w:rPr>
          <w:color w:val="231F20"/>
          <w:spacing w:val="-6"/>
        </w:rPr>
        <w:t>a</w:t>
      </w:r>
      <w:r>
        <w:rPr>
          <w:color w:val="231F20"/>
          <w:spacing w:val="11"/>
        </w:rPr>
        <w:t> </w:t>
      </w:r>
      <w:r>
        <w:rPr>
          <w:color w:val="231F20"/>
          <w:spacing w:val="-6"/>
        </w:rPr>
        <w:t>test,</w:t>
      </w:r>
      <w:r>
        <w:rPr>
          <w:color w:val="231F20"/>
          <w:spacing w:val="11"/>
        </w:rPr>
        <w:t> </w:t>
      </w:r>
      <w:r>
        <w:rPr>
          <w:color w:val="231F20"/>
          <w:spacing w:val="-6"/>
        </w:rPr>
        <w:t>albeit</w:t>
      </w:r>
      <w:r>
        <w:rPr>
          <w:color w:val="231F20"/>
        </w:rPr>
        <w:t> indirectly. But is this a good idea? Earlier, we didn’t want to make the </w:t>
      </w:r>
      <w:r>
        <w:rPr>
          <w:color w:val="231F20"/>
        </w:rPr>
        <w:t>method public, but we are doing something similar. We’re making it protected and making the method more accessible.</w:t>
      </w:r>
    </w:p>
    <w:p>
      <w:pPr>
        <w:pStyle w:val="BodyText"/>
        <w:spacing w:line="266" w:lineRule="auto"/>
        <w:ind w:left="111" w:right="112" w:firstLine="240"/>
        <w:jc w:val="both"/>
      </w:pPr>
      <w:r>
        <w:rPr>
          <w:color w:val="231F20"/>
        </w:rPr>
        <w:t>Frankly, I don’t mind doing this. For me, getting the tests in place is a fair trade. Yes, this change does let us violate encapsulation. When we are </w:t>
      </w:r>
      <w:r>
        <w:rPr>
          <w:color w:val="231F20"/>
        </w:rPr>
        <w:t>reasoning about</w:t>
      </w:r>
      <w:r>
        <w:rPr>
          <w:color w:val="231F20"/>
          <w:spacing w:val="-12"/>
        </w:rPr>
        <w:t> </w:t>
      </w:r>
      <w:r>
        <w:rPr>
          <w:color w:val="231F20"/>
        </w:rPr>
        <w:t>how</w:t>
      </w:r>
      <w:r>
        <w:rPr>
          <w:color w:val="231F20"/>
          <w:spacing w:val="-11"/>
        </w:rPr>
        <w:t> </w:t>
      </w:r>
      <w:r>
        <w:rPr>
          <w:color w:val="231F20"/>
        </w:rPr>
        <w:t>the</w:t>
      </w:r>
      <w:r>
        <w:rPr>
          <w:color w:val="231F20"/>
          <w:spacing w:val="-11"/>
        </w:rPr>
        <w:t> </w:t>
      </w:r>
      <w:r>
        <w:rPr>
          <w:color w:val="231F20"/>
        </w:rPr>
        <w:t>code</w:t>
      </w:r>
      <w:r>
        <w:rPr>
          <w:color w:val="231F20"/>
          <w:spacing w:val="-11"/>
        </w:rPr>
        <w:t> </w:t>
      </w:r>
      <w:r>
        <w:rPr>
          <w:color w:val="231F20"/>
        </w:rPr>
        <w:t>works,</w:t>
      </w:r>
      <w:r>
        <w:rPr>
          <w:color w:val="231F20"/>
          <w:spacing w:val="-10"/>
        </w:rPr>
        <w:t> </w:t>
      </w:r>
      <w:r>
        <w:rPr>
          <w:color w:val="231F20"/>
        </w:rPr>
        <w:t>we do have to consider that </w:t>
      </w:r>
      <w:r>
        <w:rPr>
          <w:rFonts w:ascii="Lucida Console" w:hAnsi="Lucida Console"/>
          <w:color w:val="231F20"/>
          <w:sz w:val="19"/>
        </w:rPr>
        <w:t>setSnapRegion</w:t>
      </w:r>
      <w:r>
        <w:rPr>
          <w:rFonts w:ascii="Lucida Console" w:hAnsi="Lucida Console"/>
          <w:color w:val="231F20"/>
          <w:spacing w:val="-29"/>
          <w:sz w:val="19"/>
        </w:rPr>
        <w:t> </w:t>
      </w:r>
      <w:r>
        <w:rPr>
          <w:color w:val="231F20"/>
        </w:rPr>
        <w:t>can be called in subclasses now, but that is relatively minor. Maybe that little piece will be</w:t>
      </w:r>
      <w:r>
        <w:rPr>
          <w:color w:val="231F20"/>
          <w:spacing w:val="25"/>
        </w:rPr>
        <w:t> </w:t>
      </w:r>
      <w:r>
        <w:rPr>
          <w:color w:val="231F20"/>
        </w:rPr>
        <w:t>enough</w:t>
      </w:r>
      <w:r>
        <w:rPr>
          <w:color w:val="231F20"/>
          <w:spacing w:val="28"/>
        </w:rPr>
        <w:t> </w:t>
      </w:r>
      <w:r>
        <w:rPr>
          <w:color w:val="231F20"/>
        </w:rPr>
        <w:t>to</w:t>
      </w:r>
      <w:r>
        <w:rPr>
          <w:color w:val="231F20"/>
          <w:spacing w:val="28"/>
        </w:rPr>
        <w:t> </w:t>
      </w:r>
      <w:r>
        <w:rPr>
          <w:color w:val="231F20"/>
        </w:rPr>
        <w:t>trigger</w:t>
      </w:r>
      <w:r>
        <w:rPr>
          <w:color w:val="231F20"/>
          <w:spacing w:val="27"/>
        </w:rPr>
        <w:t> </w:t>
      </w:r>
      <w:r>
        <w:rPr>
          <w:color w:val="231F20"/>
        </w:rPr>
        <w:t>us</w:t>
      </w:r>
      <w:r>
        <w:rPr>
          <w:color w:val="231F20"/>
          <w:spacing w:val="28"/>
        </w:rPr>
        <w:t> </w:t>
      </w:r>
      <w:r>
        <w:rPr>
          <w:color w:val="231F20"/>
        </w:rPr>
        <w:t>to</w:t>
      </w:r>
      <w:r>
        <w:rPr>
          <w:color w:val="231F20"/>
          <w:spacing w:val="28"/>
        </w:rPr>
        <w:t> </w:t>
      </w:r>
      <w:r>
        <w:rPr>
          <w:color w:val="231F20"/>
        </w:rPr>
        <w:t>do</w:t>
      </w:r>
      <w:r>
        <w:rPr>
          <w:color w:val="231F20"/>
          <w:spacing w:val="27"/>
        </w:rPr>
        <w:t> </w:t>
      </w:r>
      <w:r>
        <w:rPr>
          <w:color w:val="231F20"/>
        </w:rPr>
        <w:t>the</w:t>
      </w:r>
      <w:r>
        <w:rPr>
          <w:color w:val="231F20"/>
          <w:spacing w:val="28"/>
        </w:rPr>
        <w:t> </w:t>
      </w:r>
      <w:r>
        <w:rPr>
          <w:color w:val="231F20"/>
        </w:rPr>
        <w:t>full</w:t>
      </w:r>
      <w:r>
        <w:rPr>
          <w:color w:val="231F20"/>
          <w:spacing w:val="28"/>
        </w:rPr>
        <w:t> </w:t>
      </w:r>
      <w:r>
        <w:rPr>
          <w:color w:val="231F20"/>
        </w:rPr>
        <w:t>refactoring</w:t>
      </w:r>
      <w:r>
        <w:rPr>
          <w:color w:val="231F20"/>
          <w:spacing w:val="27"/>
        </w:rPr>
        <w:t> </w:t>
      </w:r>
      <w:r>
        <w:rPr>
          <w:color w:val="231F20"/>
        </w:rPr>
        <w:t>the</w:t>
      </w:r>
      <w:r>
        <w:rPr>
          <w:color w:val="231F20"/>
          <w:spacing w:val="28"/>
        </w:rPr>
        <w:t> </w:t>
      </w:r>
      <w:r>
        <w:rPr>
          <w:color w:val="231F20"/>
        </w:rPr>
        <w:t>next</w:t>
      </w:r>
      <w:r>
        <w:rPr>
          <w:color w:val="231F20"/>
          <w:spacing w:val="28"/>
        </w:rPr>
        <w:t> </w:t>
      </w:r>
      <w:r>
        <w:rPr>
          <w:color w:val="231F20"/>
        </w:rPr>
        <w:t>time</w:t>
      </w:r>
      <w:r>
        <w:rPr>
          <w:color w:val="231F20"/>
          <w:spacing w:val="27"/>
        </w:rPr>
        <w:t> </w:t>
      </w:r>
      <w:r>
        <w:rPr>
          <w:color w:val="231F20"/>
        </w:rPr>
        <w:t>we</w:t>
      </w:r>
      <w:r>
        <w:rPr>
          <w:color w:val="231F20"/>
          <w:spacing w:val="28"/>
        </w:rPr>
        <w:t> </w:t>
      </w:r>
      <w:r>
        <w:rPr>
          <w:color w:val="231F20"/>
        </w:rPr>
        <w:t>touch</w:t>
      </w:r>
      <w:r>
        <w:rPr>
          <w:color w:val="231F20"/>
          <w:spacing w:val="28"/>
        </w:rPr>
        <w:t> </w:t>
      </w:r>
      <w:r>
        <w:rPr>
          <w:color w:val="231F20"/>
          <w:spacing w:val="-5"/>
        </w:rPr>
        <w:t>the</w:t>
      </w:r>
    </w:p>
    <w:p>
      <w:pPr>
        <w:spacing w:after="0" w:line="266" w:lineRule="auto"/>
        <w:jc w:val="both"/>
        <w:sectPr>
          <w:pgSz w:w="7910" w:h="11940"/>
          <w:pgMar w:top="320" w:bottom="280" w:left="220" w:right="620"/>
        </w:sectPr>
      </w:pPr>
    </w:p>
    <w:p>
      <w:pPr>
        <w:pStyle w:val="BodyText"/>
        <w:spacing w:line="266" w:lineRule="auto" w:before="39"/>
        <w:ind w:left="100"/>
      </w:pPr>
      <w:r>
        <w:rPr/>
        <w:pict>
          <v:group style="position:absolute;margin-left:387.800995pt;margin-top:418.268005pt;width:6.7pt;height:47pt;mso-position-horizontal-relative:page;mso-position-vertical-relative:page;z-index:15911936" id="docshapegroup797" coordorigin="7756,8365" coordsize="134,940">
            <v:rect style="position:absolute;left:7766;top:8375;width:114;height:920" id="docshape798" filled="true" fillcolor="#231f20" stroked="false">
              <v:fill type="solid"/>
            </v:rect>
            <v:shape style="position:absolute;left:7766;top:8375;width:114;height:920" id="docshape799"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38624" from="388.300995pt,418.768005pt" to="393.999995pt,418.768005pt" stroked="true" strokeweight="1pt" strokecolor="#231f20">
            <v:stroke dashstyle="solid"/>
            <w10:wrap type="none"/>
          </v:line>
        </w:pict>
      </w:r>
      <w:bookmarkStart w:name="The Case of the “Helpful” Language Featu" w:id="214"/>
      <w:bookmarkEnd w:id="214"/>
      <w:r>
        <w:rPr/>
      </w:r>
      <w:bookmarkStart w:name="_bookmark163" w:id="215"/>
      <w:bookmarkEnd w:id="215"/>
      <w:r>
        <w:rPr/>
      </w:r>
      <w:bookmarkStart w:name="_bookmark164" w:id="216"/>
      <w:bookmarkEnd w:id="216"/>
      <w:r>
        <w:rPr/>
      </w:r>
      <w:r>
        <w:rPr>
          <w:color w:val="231F20"/>
          <w:spacing w:val="-2"/>
        </w:rPr>
        <w:t>class.</w:t>
      </w:r>
      <w:r>
        <w:rPr>
          <w:color w:val="231F20"/>
        </w:rPr>
        <w:t> </w:t>
      </w:r>
      <w:r>
        <w:rPr>
          <w:color w:val="231F20"/>
          <w:spacing w:val="-2"/>
        </w:rPr>
        <w:t>We</w:t>
      </w:r>
      <w:r>
        <w:rPr>
          <w:color w:val="231F20"/>
        </w:rPr>
        <w:t> </w:t>
      </w:r>
      <w:r>
        <w:rPr>
          <w:color w:val="231F20"/>
          <w:spacing w:val="-2"/>
        </w:rPr>
        <w:t>can</w:t>
      </w:r>
      <w:r>
        <w:rPr>
          <w:color w:val="231F20"/>
        </w:rPr>
        <w:t> </w:t>
      </w:r>
      <w:r>
        <w:rPr>
          <w:color w:val="231F20"/>
          <w:spacing w:val="-2"/>
        </w:rPr>
        <w:t>separate</w:t>
      </w:r>
      <w:r>
        <w:rPr>
          <w:color w:val="231F20"/>
          <w:spacing w:val="1"/>
        </w:rPr>
        <w:t> </w:t>
      </w:r>
      <w:r>
        <w:rPr>
          <w:color w:val="231F20"/>
          <w:spacing w:val="-2"/>
        </w:rPr>
        <w:t>the</w:t>
      </w:r>
      <w:r>
        <w:rPr>
          <w:color w:val="231F20"/>
          <w:spacing w:val="3"/>
        </w:rPr>
        <w:t> </w:t>
      </w:r>
      <w:r>
        <w:rPr>
          <w:color w:val="231F20"/>
          <w:spacing w:val="-2"/>
        </w:rPr>
        <w:t>responsibilities</w:t>
      </w:r>
      <w:r>
        <w:rPr>
          <w:color w:val="231F20"/>
          <w:spacing w:val="3"/>
        </w:rPr>
        <w:t> </w:t>
      </w:r>
      <w:r>
        <w:rPr>
          <w:color w:val="231F20"/>
          <w:spacing w:val="-2"/>
        </w:rPr>
        <w:t>in</w:t>
      </w:r>
      <w:r>
        <w:rPr>
          <w:color w:val="231F20"/>
          <w:spacing w:val="2"/>
        </w:rPr>
        <w:t> </w:t>
      </w:r>
      <w:r>
        <w:rPr>
          <w:rFonts w:ascii="Lucida Console"/>
          <w:color w:val="231F20"/>
          <w:spacing w:val="-2"/>
          <w:sz w:val="19"/>
        </w:rPr>
        <w:t>CCAImage</w:t>
      </w:r>
      <w:r>
        <w:rPr>
          <w:rFonts w:ascii="Lucida Console"/>
          <w:color w:val="231F20"/>
          <w:spacing w:val="-77"/>
          <w:sz w:val="19"/>
        </w:rPr>
        <w:t> </w:t>
      </w:r>
      <w:r>
        <w:rPr>
          <w:color w:val="231F20"/>
          <w:spacing w:val="-2"/>
        </w:rPr>
        <w:t>into</w:t>
      </w:r>
      <w:r>
        <w:rPr>
          <w:color w:val="231F20"/>
          <w:spacing w:val="3"/>
        </w:rPr>
        <w:t> </w:t>
      </w:r>
      <w:r>
        <w:rPr>
          <w:color w:val="231F20"/>
          <w:spacing w:val="-2"/>
        </w:rPr>
        <w:t>different</w:t>
      </w:r>
      <w:r>
        <w:rPr>
          <w:color w:val="231F20"/>
          <w:spacing w:val="3"/>
        </w:rPr>
        <w:t> </w:t>
      </w:r>
      <w:r>
        <w:rPr>
          <w:color w:val="231F20"/>
          <w:spacing w:val="-2"/>
        </w:rPr>
        <w:t>classes</w:t>
      </w:r>
      <w:r>
        <w:rPr>
          <w:color w:val="231F20"/>
          <w:spacing w:val="3"/>
        </w:rPr>
        <w:t> </w:t>
      </w:r>
      <w:r>
        <w:rPr>
          <w:color w:val="231F20"/>
          <w:spacing w:val="-2"/>
        </w:rPr>
        <w:t>and </w:t>
      </w:r>
      <w:r>
        <w:rPr>
          <w:color w:val="231F20"/>
        </w:rPr>
        <w:t>make them testable.</w:t>
      </w:r>
    </w:p>
    <w:p>
      <w:pPr>
        <w:pStyle w:val="BodyText"/>
        <w:spacing w:before="10"/>
        <w:rPr>
          <w:sz w:val="7"/>
        </w:rPr>
      </w:pPr>
      <w:r>
        <w:rPr/>
        <w:pict>
          <v:shape style="position:absolute;margin-left:33.049999pt;margin-top:5.826535pt;width:342.05pt;height:138pt;mso-position-horizontal-relative:page;mso-position-vertical-relative:paragraph;z-index:-15546368;mso-wrap-distance-left:0;mso-wrap-distance-right:0" type="#_x0000_t202" id="docshape800" filled="true" fillcolor="#e6e7e8" stroked="false">
            <v:textbox inset="0,0,0,0">
              <w:txbxContent>
                <w:p>
                  <w:pPr>
                    <w:spacing w:before="63"/>
                    <w:ind w:left="120" w:right="0" w:firstLine="0"/>
                    <w:jc w:val="both"/>
                    <w:rPr>
                      <w:b/>
                      <w:color w:val="000000"/>
                      <w:sz w:val="20"/>
                    </w:rPr>
                  </w:pPr>
                  <w:r>
                    <w:rPr>
                      <w:b/>
                      <w:color w:val="231F20"/>
                      <w:spacing w:val="-8"/>
                      <w:sz w:val="20"/>
                    </w:rPr>
                    <w:t>Subverting</w:t>
                  </w:r>
                  <w:r>
                    <w:rPr>
                      <w:b/>
                      <w:color w:val="231F20"/>
                      <w:spacing w:val="8"/>
                      <w:sz w:val="20"/>
                    </w:rPr>
                    <w:t> </w:t>
                  </w:r>
                  <w:r>
                    <w:rPr>
                      <w:b/>
                      <w:color w:val="231F20"/>
                      <w:spacing w:val="-8"/>
                      <w:sz w:val="20"/>
                    </w:rPr>
                    <w:t>Access</w:t>
                  </w:r>
                  <w:r>
                    <w:rPr>
                      <w:b/>
                      <w:color w:val="231F20"/>
                      <w:spacing w:val="8"/>
                      <w:sz w:val="20"/>
                    </w:rPr>
                    <w:t> </w:t>
                  </w:r>
                  <w:r>
                    <w:rPr>
                      <w:b/>
                      <w:color w:val="231F20"/>
                      <w:spacing w:val="-8"/>
                      <w:sz w:val="20"/>
                    </w:rPr>
                    <w:t>Protection</w:t>
                  </w:r>
                </w:p>
                <w:p>
                  <w:pPr>
                    <w:spacing w:line="249" w:lineRule="auto" w:before="171"/>
                    <w:ind w:left="120" w:right="104" w:firstLine="0"/>
                    <w:jc w:val="both"/>
                    <w:rPr>
                      <w:color w:val="000000"/>
                      <w:sz w:val="18"/>
                    </w:rPr>
                  </w:pPr>
                  <w:r>
                    <w:rPr>
                      <w:color w:val="231F20"/>
                      <w:sz w:val="18"/>
                    </w:rPr>
                    <w:t>In many OO languages newer than C++, we can use reflection and special permis-</w:t>
                  </w:r>
                  <w:r>
                    <w:rPr>
                      <w:color w:val="231F20"/>
                      <w:spacing w:val="40"/>
                      <w:sz w:val="18"/>
                    </w:rPr>
                    <w:t> </w:t>
                  </w:r>
                  <w:r>
                    <w:rPr>
                      <w:color w:val="231F20"/>
                      <w:sz w:val="18"/>
                    </w:rPr>
                    <w:t>sions</w:t>
                  </w:r>
                  <w:r>
                    <w:rPr>
                      <w:color w:val="231F20"/>
                      <w:spacing w:val="10"/>
                      <w:sz w:val="18"/>
                    </w:rPr>
                    <w:t> </w:t>
                  </w:r>
                  <w:r>
                    <w:rPr>
                      <w:color w:val="231F20"/>
                      <w:sz w:val="18"/>
                    </w:rPr>
                    <w:t>to</w:t>
                  </w:r>
                  <w:r>
                    <w:rPr>
                      <w:color w:val="231F20"/>
                      <w:spacing w:val="10"/>
                      <w:sz w:val="18"/>
                    </w:rPr>
                    <w:t> </w:t>
                  </w:r>
                  <w:r>
                    <w:rPr>
                      <w:color w:val="231F20"/>
                      <w:sz w:val="18"/>
                    </w:rPr>
                    <w:t>access</w:t>
                  </w:r>
                  <w:r>
                    <w:rPr>
                      <w:color w:val="231F20"/>
                      <w:spacing w:val="10"/>
                      <w:sz w:val="18"/>
                    </w:rPr>
                    <w:t> </w:t>
                  </w:r>
                  <w:r>
                    <w:rPr>
                      <w:color w:val="231F20"/>
                      <w:sz w:val="18"/>
                    </w:rPr>
                    <w:t>private</w:t>
                  </w:r>
                  <w:r>
                    <w:rPr>
                      <w:color w:val="231F20"/>
                      <w:spacing w:val="10"/>
                      <w:sz w:val="18"/>
                    </w:rPr>
                    <w:t> </w:t>
                  </w:r>
                  <w:r>
                    <w:rPr>
                      <w:color w:val="231F20"/>
                      <w:sz w:val="18"/>
                    </w:rPr>
                    <w:t>variables</w:t>
                  </w:r>
                  <w:r>
                    <w:rPr>
                      <w:color w:val="231F20"/>
                      <w:spacing w:val="10"/>
                      <w:sz w:val="18"/>
                    </w:rPr>
                    <w:t> </w:t>
                  </w:r>
                  <w:r>
                    <w:rPr>
                      <w:color w:val="231F20"/>
                      <w:sz w:val="18"/>
                    </w:rPr>
                    <w:t>at</w:t>
                  </w:r>
                  <w:r>
                    <w:rPr>
                      <w:color w:val="231F20"/>
                      <w:spacing w:val="10"/>
                      <w:sz w:val="18"/>
                    </w:rPr>
                    <w:t> </w:t>
                  </w:r>
                  <w:r>
                    <w:rPr>
                      <w:color w:val="231F20"/>
                      <w:sz w:val="18"/>
                    </w:rPr>
                    <w:t>runtime.</w:t>
                  </w:r>
                  <w:r>
                    <w:rPr>
                      <w:color w:val="231F20"/>
                      <w:spacing w:val="10"/>
                      <w:sz w:val="18"/>
                    </w:rPr>
                    <w:t> </w:t>
                  </w:r>
                  <w:r>
                    <w:rPr>
                      <w:color w:val="231F20"/>
                      <w:sz w:val="18"/>
                    </w:rPr>
                    <w:t>Although</w:t>
                  </w:r>
                  <w:r>
                    <w:rPr>
                      <w:color w:val="231F20"/>
                      <w:spacing w:val="10"/>
                      <w:sz w:val="18"/>
                    </w:rPr>
                    <w:t> </w:t>
                  </w:r>
                  <w:r>
                    <w:rPr>
                      <w:color w:val="231F20"/>
                      <w:sz w:val="18"/>
                    </w:rPr>
                    <w:t>that</w:t>
                  </w:r>
                  <w:r>
                    <w:rPr>
                      <w:color w:val="231F20"/>
                      <w:spacing w:val="10"/>
                      <w:sz w:val="18"/>
                    </w:rPr>
                    <w:t> </w:t>
                  </w:r>
                  <w:r>
                    <w:rPr>
                      <w:color w:val="231F20"/>
                      <w:sz w:val="18"/>
                    </w:rPr>
                    <w:t>can</w:t>
                  </w:r>
                  <w:r>
                    <w:rPr>
                      <w:color w:val="231F20"/>
                      <w:spacing w:val="10"/>
                      <w:sz w:val="18"/>
                    </w:rPr>
                    <w:t> </w:t>
                  </w:r>
                  <w:r>
                    <w:rPr>
                      <w:color w:val="231F20"/>
                      <w:sz w:val="18"/>
                    </w:rPr>
                    <w:t>be</w:t>
                  </w:r>
                  <w:r>
                    <w:rPr>
                      <w:color w:val="231F20"/>
                      <w:spacing w:val="10"/>
                      <w:sz w:val="18"/>
                    </w:rPr>
                    <w:t> </w:t>
                  </w:r>
                  <w:r>
                    <w:rPr>
                      <w:color w:val="231F20"/>
                      <w:sz w:val="18"/>
                    </w:rPr>
                    <w:t>handy,</w:t>
                  </w:r>
                  <w:r>
                    <w:rPr>
                      <w:color w:val="231F20"/>
                      <w:spacing w:val="10"/>
                      <w:sz w:val="18"/>
                    </w:rPr>
                    <w:t> </w:t>
                  </w:r>
                  <w:r>
                    <w:rPr>
                      <w:color w:val="231F20"/>
                      <w:sz w:val="18"/>
                    </w:rPr>
                    <w:t>it</w:t>
                  </w:r>
                  <w:r>
                    <w:rPr>
                      <w:color w:val="231F20"/>
                      <w:spacing w:val="10"/>
                      <w:sz w:val="18"/>
                    </w:rPr>
                    <w:t> </w:t>
                  </w:r>
                  <w:r>
                    <w:rPr>
                      <w:color w:val="231F20"/>
                      <w:sz w:val="18"/>
                    </w:rPr>
                    <w:t>is</w:t>
                  </w:r>
                  <w:r>
                    <w:rPr>
                      <w:color w:val="231F20"/>
                      <w:spacing w:val="10"/>
                      <w:sz w:val="18"/>
                    </w:rPr>
                    <w:t> </w:t>
                  </w:r>
                  <w:r>
                    <w:rPr>
                      <w:color w:val="231F20"/>
                      <w:sz w:val="18"/>
                    </w:rPr>
                    <w:t>a</w:t>
                  </w:r>
                  <w:r>
                    <w:rPr>
                      <w:color w:val="231F20"/>
                      <w:spacing w:val="10"/>
                      <w:sz w:val="18"/>
                    </w:rPr>
                    <w:t> </w:t>
                  </w:r>
                  <w:r>
                    <w:rPr>
                      <w:color w:val="231F20"/>
                      <w:sz w:val="18"/>
                    </w:rPr>
                    <w:t>bit</w:t>
                  </w:r>
                  <w:r>
                    <w:rPr>
                      <w:color w:val="231F20"/>
                      <w:spacing w:val="10"/>
                      <w:sz w:val="18"/>
                    </w:rPr>
                    <w:t> </w:t>
                  </w:r>
                  <w:r>
                    <w:rPr>
                      <w:color w:val="231F20"/>
                      <w:sz w:val="18"/>
                    </w:rPr>
                    <w:t>of</w:t>
                  </w:r>
                  <w:r>
                    <w:rPr>
                      <w:color w:val="231F20"/>
                      <w:spacing w:val="40"/>
                      <w:sz w:val="18"/>
                    </w:rPr>
                    <w:t> </w:t>
                  </w:r>
                  <w:r>
                    <w:rPr>
                      <w:color w:val="231F20"/>
                      <w:sz w:val="18"/>
                    </w:rPr>
                    <w:t>a cheat, really. It is very helpful when we want to break dependencies, but I don’t like</w:t>
                  </w:r>
                  <w:r>
                    <w:rPr>
                      <w:color w:val="231F20"/>
                      <w:spacing w:val="40"/>
                      <w:sz w:val="18"/>
                    </w:rPr>
                    <w:t> </w:t>
                  </w:r>
                  <w:r>
                    <w:rPr>
                      <w:color w:val="231F20"/>
                      <w:sz w:val="18"/>
                    </w:rPr>
                    <w:t>to keep tests that access private variables around in projects. That sort of subterfuge</w:t>
                  </w:r>
                  <w:r>
                    <w:rPr>
                      <w:color w:val="231F20"/>
                      <w:spacing w:val="40"/>
                      <w:sz w:val="18"/>
                    </w:rPr>
                    <w:t> </w:t>
                  </w:r>
                  <w:r>
                    <w:rPr>
                      <w:color w:val="231F20"/>
                      <w:sz w:val="18"/>
                    </w:rPr>
                    <w:t>really prevents a team from noticing just how bad the code is getting. It might sound</w:t>
                  </w:r>
                  <w:r>
                    <w:rPr>
                      <w:color w:val="231F20"/>
                      <w:spacing w:val="40"/>
                      <w:sz w:val="18"/>
                    </w:rPr>
                    <w:t> </w:t>
                  </w:r>
                  <w:r>
                    <w:rPr>
                      <w:color w:val="231F20"/>
                      <w:sz w:val="18"/>
                    </w:rPr>
                    <w:t>kind of sadistic, but the pain that we feel working in a legacy code base can be an</w:t>
                  </w:r>
                  <w:r>
                    <w:rPr>
                      <w:color w:val="231F20"/>
                      <w:spacing w:val="40"/>
                      <w:sz w:val="18"/>
                    </w:rPr>
                    <w:t> </w:t>
                  </w:r>
                  <w:r>
                    <w:rPr>
                      <w:color w:val="231F20"/>
                      <w:sz w:val="18"/>
                    </w:rPr>
                    <w:t>incredible impetus to change. We can take the sneaky way out, but unless we deal</w:t>
                  </w:r>
                  <w:r>
                    <w:rPr>
                      <w:color w:val="231F20"/>
                      <w:spacing w:val="40"/>
                      <w:sz w:val="18"/>
                    </w:rPr>
                    <w:t> </w:t>
                  </w:r>
                  <w:r>
                    <w:rPr>
                      <w:color w:val="231F20"/>
                      <w:sz w:val="18"/>
                    </w:rPr>
                    <w:t>with</w:t>
                  </w:r>
                  <w:r>
                    <w:rPr>
                      <w:color w:val="231F20"/>
                      <w:spacing w:val="-2"/>
                      <w:sz w:val="18"/>
                    </w:rPr>
                    <w:t> </w:t>
                  </w:r>
                  <w:r>
                    <w:rPr>
                      <w:color w:val="231F20"/>
                      <w:sz w:val="18"/>
                    </w:rPr>
                    <w:t>the</w:t>
                  </w:r>
                  <w:r>
                    <w:rPr>
                      <w:color w:val="231F20"/>
                      <w:spacing w:val="-2"/>
                      <w:sz w:val="18"/>
                    </w:rPr>
                    <w:t> </w:t>
                  </w:r>
                  <w:r>
                    <w:rPr>
                      <w:color w:val="231F20"/>
                      <w:sz w:val="18"/>
                    </w:rPr>
                    <w:t>root</w:t>
                  </w:r>
                  <w:r>
                    <w:rPr>
                      <w:color w:val="231F20"/>
                      <w:spacing w:val="-2"/>
                      <w:sz w:val="18"/>
                    </w:rPr>
                    <w:t> </w:t>
                  </w:r>
                  <w:r>
                    <w:rPr>
                      <w:color w:val="231F20"/>
                      <w:sz w:val="18"/>
                    </w:rPr>
                    <w:t>causes,</w:t>
                  </w:r>
                  <w:r>
                    <w:rPr>
                      <w:color w:val="231F20"/>
                      <w:spacing w:val="-2"/>
                      <w:sz w:val="18"/>
                    </w:rPr>
                    <w:t> </w:t>
                  </w:r>
                  <w:r>
                    <w:rPr>
                      <w:color w:val="231F20"/>
                      <w:sz w:val="18"/>
                    </w:rPr>
                    <w:t>overly</w:t>
                  </w:r>
                  <w:r>
                    <w:rPr>
                      <w:color w:val="231F20"/>
                      <w:spacing w:val="-2"/>
                      <w:sz w:val="18"/>
                    </w:rPr>
                    <w:t> </w:t>
                  </w:r>
                  <w:r>
                    <w:rPr>
                      <w:color w:val="231F20"/>
                      <w:sz w:val="18"/>
                    </w:rPr>
                    <w:t>responsible</w:t>
                  </w:r>
                  <w:r>
                    <w:rPr>
                      <w:color w:val="231F20"/>
                      <w:spacing w:val="-2"/>
                      <w:sz w:val="18"/>
                    </w:rPr>
                    <w:t> </w:t>
                  </w:r>
                  <w:r>
                    <w:rPr>
                      <w:color w:val="231F20"/>
                      <w:sz w:val="18"/>
                    </w:rPr>
                    <w:t>classes</w:t>
                  </w:r>
                  <w:r>
                    <w:rPr>
                      <w:color w:val="231F20"/>
                      <w:spacing w:val="-2"/>
                      <w:sz w:val="18"/>
                    </w:rPr>
                    <w:t> </w:t>
                  </w:r>
                  <w:r>
                    <w:rPr>
                      <w:color w:val="231F20"/>
                      <w:sz w:val="18"/>
                    </w:rPr>
                    <w:t>and</w:t>
                  </w:r>
                  <w:r>
                    <w:rPr>
                      <w:color w:val="231F20"/>
                      <w:spacing w:val="-2"/>
                      <w:sz w:val="18"/>
                    </w:rPr>
                    <w:t> </w:t>
                  </w:r>
                  <w:r>
                    <w:rPr>
                      <w:color w:val="231F20"/>
                      <w:sz w:val="18"/>
                    </w:rPr>
                    <w:t>tangled</w:t>
                  </w:r>
                  <w:r>
                    <w:rPr>
                      <w:color w:val="231F20"/>
                      <w:spacing w:val="-2"/>
                      <w:sz w:val="18"/>
                    </w:rPr>
                    <w:t> </w:t>
                  </w:r>
                  <w:r>
                    <w:rPr>
                      <w:color w:val="231F20"/>
                      <w:sz w:val="18"/>
                    </w:rPr>
                    <w:t>dependencies,</w:t>
                  </w:r>
                  <w:r>
                    <w:rPr>
                      <w:color w:val="231F20"/>
                      <w:spacing w:val="-2"/>
                      <w:sz w:val="18"/>
                    </w:rPr>
                    <w:t> </w:t>
                  </w:r>
                  <w:r>
                    <w:rPr>
                      <w:color w:val="231F20"/>
                      <w:sz w:val="18"/>
                    </w:rPr>
                    <w:t>we</w:t>
                  </w:r>
                  <w:r>
                    <w:rPr>
                      <w:color w:val="231F20"/>
                      <w:spacing w:val="-2"/>
                      <w:sz w:val="18"/>
                    </w:rPr>
                    <w:t> </w:t>
                  </w:r>
                  <w:r>
                    <w:rPr>
                      <w:color w:val="231F20"/>
                      <w:sz w:val="18"/>
                    </w:rPr>
                    <w:t>are</w:t>
                  </w:r>
                  <w:r>
                    <w:rPr>
                      <w:color w:val="231F20"/>
                      <w:spacing w:val="-2"/>
                      <w:sz w:val="18"/>
                    </w:rPr>
                    <w:t> </w:t>
                  </w:r>
                  <w:r>
                    <w:rPr>
                      <w:color w:val="231F20"/>
                      <w:sz w:val="18"/>
                    </w:rPr>
                    <w:t>just</w:t>
                  </w:r>
                  <w:r>
                    <w:rPr>
                      <w:color w:val="231F20"/>
                      <w:spacing w:val="40"/>
                      <w:sz w:val="18"/>
                    </w:rPr>
                    <w:t> </w:t>
                  </w:r>
                  <w:r>
                    <w:rPr>
                      <w:color w:val="231F20"/>
                      <w:sz w:val="18"/>
                    </w:rPr>
                    <w:t>delaying</w:t>
                  </w:r>
                  <w:r>
                    <w:rPr>
                      <w:color w:val="231F20"/>
                      <w:spacing w:val="-2"/>
                      <w:sz w:val="18"/>
                    </w:rPr>
                    <w:t> </w:t>
                  </w:r>
                  <w:r>
                    <w:rPr>
                      <w:color w:val="231F20"/>
                      <w:sz w:val="18"/>
                    </w:rPr>
                    <w:t>the</w:t>
                  </w:r>
                  <w:r>
                    <w:rPr>
                      <w:color w:val="231F20"/>
                      <w:spacing w:val="-2"/>
                      <w:sz w:val="18"/>
                    </w:rPr>
                    <w:t> </w:t>
                  </w:r>
                  <w:r>
                    <w:rPr>
                      <w:color w:val="231F20"/>
                      <w:sz w:val="18"/>
                    </w:rPr>
                    <w:t>bill.</w:t>
                  </w:r>
                  <w:r>
                    <w:rPr>
                      <w:color w:val="231F20"/>
                      <w:spacing w:val="-2"/>
                      <w:sz w:val="18"/>
                    </w:rPr>
                    <w:t> </w:t>
                  </w:r>
                  <w:r>
                    <w:rPr>
                      <w:color w:val="231F20"/>
                      <w:sz w:val="18"/>
                    </w:rPr>
                    <w:t>When</w:t>
                  </w:r>
                  <w:r>
                    <w:rPr>
                      <w:color w:val="231F20"/>
                      <w:spacing w:val="-2"/>
                      <w:sz w:val="18"/>
                    </w:rPr>
                    <w:t> </w:t>
                  </w:r>
                  <w:r>
                    <w:rPr>
                      <w:color w:val="231F20"/>
                      <w:sz w:val="18"/>
                    </w:rPr>
                    <w:t>everyone</w:t>
                  </w:r>
                  <w:r>
                    <w:rPr>
                      <w:color w:val="231F20"/>
                      <w:spacing w:val="-2"/>
                      <w:sz w:val="18"/>
                    </w:rPr>
                    <w:t> </w:t>
                  </w:r>
                  <w:r>
                    <w:rPr>
                      <w:color w:val="231F20"/>
                      <w:sz w:val="18"/>
                    </w:rPr>
                    <w:t>discovers</w:t>
                  </w:r>
                  <w:r>
                    <w:rPr>
                      <w:color w:val="231F20"/>
                      <w:spacing w:val="-2"/>
                      <w:sz w:val="18"/>
                    </w:rPr>
                    <w:t> </w:t>
                  </w:r>
                  <w:r>
                    <w:rPr>
                      <w:color w:val="231F20"/>
                      <w:sz w:val="18"/>
                    </w:rPr>
                    <w:t>just</w:t>
                  </w:r>
                  <w:r>
                    <w:rPr>
                      <w:color w:val="231F20"/>
                      <w:spacing w:val="-2"/>
                      <w:sz w:val="18"/>
                    </w:rPr>
                    <w:t> </w:t>
                  </w:r>
                  <w:r>
                    <w:rPr>
                      <w:color w:val="231F20"/>
                      <w:sz w:val="18"/>
                    </w:rPr>
                    <w:t>how</w:t>
                  </w:r>
                  <w:r>
                    <w:rPr>
                      <w:color w:val="231F20"/>
                      <w:spacing w:val="-2"/>
                      <w:sz w:val="18"/>
                    </w:rPr>
                    <w:t> </w:t>
                  </w:r>
                  <w:r>
                    <w:rPr>
                      <w:color w:val="231F20"/>
                      <w:sz w:val="18"/>
                    </w:rPr>
                    <w:t>bad</w:t>
                  </w:r>
                  <w:r>
                    <w:rPr>
                      <w:color w:val="231F20"/>
                      <w:spacing w:val="-2"/>
                      <w:sz w:val="18"/>
                    </w:rPr>
                    <w:t> </w:t>
                  </w:r>
                  <w:r>
                    <w:rPr>
                      <w:color w:val="231F20"/>
                      <w:sz w:val="18"/>
                    </w:rPr>
                    <w:t>the</w:t>
                  </w:r>
                  <w:r>
                    <w:rPr>
                      <w:color w:val="231F20"/>
                      <w:spacing w:val="-2"/>
                      <w:sz w:val="18"/>
                    </w:rPr>
                    <w:t> </w:t>
                  </w:r>
                  <w:r>
                    <w:rPr>
                      <w:color w:val="231F20"/>
                      <w:sz w:val="18"/>
                    </w:rPr>
                    <w:t>code</w:t>
                  </w:r>
                  <w:r>
                    <w:rPr>
                      <w:color w:val="231F20"/>
                      <w:spacing w:val="-2"/>
                      <w:sz w:val="18"/>
                    </w:rPr>
                    <w:t> </w:t>
                  </w:r>
                  <w:r>
                    <w:rPr>
                      <w:color w:val="231F20"/>
                      <w:sz w:val="18"/>
                    </w:rPr>
                    <w:t>has</w:t>
                  </w:r>
                  <w:r>
                    <w:rPr>
                      <w:color w:val="231F20"/>
                      <w:spacing w:val="-2"/>
                      <w:sz w:val="18"/>
                    </w:rPr>
                    <w:t> </w:t>
                  </w:r>
                  <w:r>
                    <w:rPr>
                      <w:color w:val="231F20"/>
                      <w:sz w:val="18"/>
                    </w:rPr>
                    <w:t>gotten,</w:t>
                  </w:r>
                  <w:r>
                    <w:rPr>
                      <w:color w:val="231F20"/>
                      <w:spacing w:val="-2"/>
                      <w:sz w:val="18"/>
                    </w:rPr>
                    <w:t> </w:t>
                  </w:r>
                  <w:r>
                    <w:rPr>
                      <w:color w:val="231F20"/>
                      <w:sz w:val="18"/>
                    </w:rPr>
                    <w:t>the</w:t>
                  </w:r>
                  <w:r>
                    <w:rPr>
                      <w:color w:val="231F20"/>
                      <w:spacing w:val="-2"/>
                      <w:sz w:val="18"/>
                    </w:rPr>
                    <w:t> </w:t>
                  </w:r>
                  <w:r>
                    <w:rPr>
                      <w:color w:val="231F20"/>
                      <w:sz w:val="18"/>
                    </w:rPr>
                    <w:t>costs</w:t>
                  </w:r>
                  <w:r>
                    <w:rPr>
                      <w:color w:val="231F20"/>
                      <w:spacing w:val="40"/>
                      <w:sz w:val="18"/>
                    </w:rPr>
                    <w:t> </w:t>
                  </w:r>
                  <w:r>
                    <w:rPr>
                      <w:color w:val="231F20"/>
                      <w:sz w:val="18"/>
                    </w:rPr>
                    <w:t>to make it better will have gotten too ridiculous.</w:t>
                  </w:r>
                </w:p>
              </w:txbxContent>
            </v:textbox>
            <v:fill type="solid"/>
            <w10:wrap type="topAndBottom"/>
          </v:shape>
        </w:pict>
      </w:r>
    </w:p>
    <w:p>
      <w:pPr>
        <w:pStyle w:val="BodyText"/>
      </w:pPr>
    </w:p>
    <w:p>
      <w:pPr>
        <w:pStyle w:val="BodyText"/>
        <w:spacing w:before="7"/>
        <w:rPr>
          <w:sz w:val="21"/>
        </w:rPr>
      </w:pPr>
      <w:r>
        <w:rPr/>
        <w:pict>
          <v:group style="position:absolute;margin-left:34.887001pt;margin-top:13.860367pt;width:340.2pt;height:3.1pt;mso-position-horizontal-relative:page;mso-position-vertical-relative:paragraph;z-index:-15545856;mso-wrap-distance-left:0;mso-wrap-distance-right:0" id="docshapegroup801" coordorigin="698,277" coordsize="6804,62">
            <v:rect style="position:absolute;left:697;top:277;width:6804;height:10" id="docshape802" filled="true" fillcolor="#231f20" stroked="false">
              <v:fill type="solid"/>
            </v:rect>
            <v:line style="position:absolute" from="698,309" to="2158,309" stroked="true" strokeweight="3pt" strokecolor="#231f20">
              <v:stroke dashstyle="solid"/>
            </v:line>
            <w10:wrap type="topAndBottom"/>
          </v:group>
        </w:pict>
      </w:r>
    </w:p>
    <w:p>
      <w:pPr>
        <w:pStyle w:val="Heading4"/>
        <w:ind w:left="101"/>
      </w:pPr>
      <w:hyperlink w:history="true" w:anchor="_bookmark2">
        <w:r>
          <w:rPr>
            <w:color w:val="231F20"/>
          </w:rPr>
          <w:t>The</w:t>
        </w:r>
        <w:r>
          <w:rPr>
            <w:color w:val="231F20"/>
            <w:spacing w:val="-2"/>
          </w:rPr>
          <w:t> </w:t>
        </w:r>
        <w:r>
          <w:rPr>
            <w:color w:val="231F20"/>
          </w:rPr>
          <w:t>Case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“Helpful”</w:t>
        </w:r>
        <w:r>
          <w:rPr>
            <w:color w:val="231F20"/>
            <w:spacing w:val="-2"/>
          </w:rPr>
          <w:t> </w:t>
        </w:r>
        <w:r>
          <w:rPr>
            <w:color w:val="231F20"/>
          </w:rPr>
          <w:t>Language</w:t>
        </w:r>
        <w:r>
          <w:rPr>
            <w:color w:val="231F20"/>
            <w:spacing w:val="-2"/>
          </w:rPr>
          <w:t> Feature</w:t>
        </w:r>
      </w:hyperlink>
    </w:p>
    <w:p>
      <w:pPr>
        <w:pStyle w:val="BodyText"/>
        <w:spacing w:line="266" w:lineRule="auto" w:before="194"/>
        <w:ind w:left="101" w:right="114"/>
        <w:jc w:val="both"/>
      </w:pPr>
      <w:r>
        <w:rPr>
          <w:color w:val="231F20"/>
        </w:rPr>
        <w:t>Language designers often try to make our lives easier, but they have a </w:t>
      </w:r>
      <w:r>
        <w:rPr>
          <w:color w:val="231F20"/>
        </w:rPr>
        <w:t>tough</w:t>
      </w:r>
      <w:r>
        <w:rPr>
          <w:color w:val="231F20"/>
          <w:spacing w:val="80"/>
        </w:rPr>
        <w:t> </w:t>
      </w:r>
      <w:r>
        <w:rPr>
          <w:color w:val="231F20"/>
        </w:rPr>
        <w:t>job. They have to balance ease of programming against security concerns and safety. Some features initially look like a clear “win” balancing all of these con- cerns well, but when we attempt to test code that uses them, we discover the cruel reality.</w:t>
      </w:r>
    </w:p>
    <w:p>
      <w:pPr>
        <w:pStyle w:val="BodyText"/>
        <w:spacing w:line="266" w:lineRule="auto"/>
        <w:ind w:left="101" w:right="114" w:firstLine="240"/>
        <w:jc w:val="both"/>
      </w:pPr>
      <w:r>
        <w:rPr>
          <w:color w:val="231F20"/>
        </w:rPr>
        <w:t>Here is a piece of C# code that accepts a collection of uploaded files from </w:t>
      </w:r>
      <w:r>
        <w:rPr>
          <w:color w:val="231F20"/>
        </w:rPr>
        <w:t>a web client. The code iterates through each of them and returns a list of streams associated with files that have particular characteristics.</w:t>
      </w:r>
    </w:p>
    <w:p>
      <w:pPr>
        <w:spacing w:line="309" w:lineRule="auto" w:before="135"/>
        <w:ind w:left="381" w:right="224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IList</w:t>
      </w:r>
      <w:r>
        <w:rPr>
          <w:rFonts w:ascii="Lucida Console"/>
          <w:color w:val="231F20"/>
          <w:spacing w:val="-53"/>
          <w:sz w:val="16"/>
        </w:rPr>
        <w:t> </w:t>
      </w:r>
      <w:r>
        <w:rPr>
          <w:rFonts w:ascii="Lucida Console"/>
          <w:color w:val="231F20"/>
          <w:spacing w:val="-24"/>
          <w:sz w:val="16"/>
        </w:rPr>
        <w:t>getKSRStreams(HttpFileCollection</w:t>
      </w:r>
      <w:r>
        <w:rPr>
          <w:rFonts w:ascii="Lucida Console"/>
          <w:color w:val="231F20"/>
          <w:spacing w:val="-53"/>
          <w:sz w:val="16"/>
        </w:rPr>
        <w:t> </w:t>
      </w:r>
      <w:r>
        <w:rPr>
          <w:rFonts w:ascii="Lucida Console"/>
          <w:color w:val="231F20"/>
          <w:spacing w:val="-24"/>
          <w:sz w:val="16"/>
        </w:rPr>
        <w:t>files)</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ArrayList</w:t>
      </w:r>
      <w:r>
        <w:rPr>
          <w:rFonts w:ascii="Lucida Console"/>
          <w:color w:val="231F20"/>
          <w:spacing w:val="-48"/>
          <w:sz w:val="16"/>
        </w:rPr>
        <w:t> </w:t>
      </w:r>
      <w:r>
        <w:rPr>
          <w:rFonts w:ascii="Lucida Console"/>
          <w:color w:val="231F20"/>
          <w:spacing w:val="-20"/>
          <w:sz w:val="16"/>
        </w:rPr>
        <w:t>list</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ArrayList();</w:t>
      </w:r>
    </w:p>
    <w:p>
      <w:pPr>
        <w:spacing w:line="309" w:lineRule="auto" w:before="0"/>
        <w:ind w:left="661" w:right="4004" w:hanging="281"/>
        <w:jc w:val="left"/>
        <w:rPr>
          <w:rFonts w:ascii="Lucida Console"/>
          <w:sz w:val="16"/>
        </w:rPr>
      </w:pPr>
      <w:r>
        <w:rPr>
          <w:rFonts w:ascii="Lucida Console"/>
          <w:color w:val="231F20"/>
          <w:spacing w:val="-18"/>
          <w:sz w:val="16"/>
        </w:rPr>
        <w:t>foreach(string</w:t>
      </w:r>
      <w:r>
        <w:rPr>
          <w:rFonts w:ascii="Lucida Console"/>
          <w:color w:val="231F20"/>
          <w:spacing w:val="-51"/>
          <w:sz w:val="16"/>
        </w:rPr>
        <w:t> </w:t>
      </w:r>
      <w:r>
        <w:rPr>
          <w:rFonts w:ascii="Lucida Console"/>
          <w:color w:val="231F20"/>
          <w:spacing w:val="-18"/>
          <w:sz w:val="16"/>
        </w:rPr>
        <w:t>name</w:t>
      </w:r>
      <w:r>
        <w:rPr>
          <w:rFonts w:ascii="Lucida Console"/>
          <w:color w:val="231F20"/>
          <w:spacing w:val="-51"/>
          <w:sz w:val="16"/>
        </w:rPr>
        <w:t> </w:t>
      </w:r>
      <w:r>
        <w:rPr>
          <w:rFonts w:ascii="Lucida Console"/>
          <w:color w:val="231F20"/>
          <w:spacing w:val="-18"/>
          <w:sz w:val="16"/>
        </w:rPr>
        <w:t>in</w:t>
      </w:r>
      <w:r>
        <w:rPr>
          <w:rFonts w:ascii="Lucida Console"/>
          <w:color w:val="231F20"/>
          <w:spacing w:val="-51"/>
          <w:sz w:val="16"/>
        </w:rPr>
        <w:t> </w:t>
      </w:r>
      <w:r>
        <w:rPr>
          <w:rFonts w:ascii="Lucida Console"/>
          <w:color w:val="231F20"/>
          <w:spacing w:val="-18"/>
          <w:sz w:val="16"/>
        </w:rPr>
        <w:t>files)</w:t>
      </w:r>
      <w:r>
        <w:rPr>
          <w:rFonts w:ascii="Lucida Console"/>
          <w:color w:val="231F20"/>
          <w:spacing w:val="-51"/>
          <w:sz w:val="16"/>
        </w:rPr>
        <w:t> </w:t>
      </w:r>
      <w:r>
        <w:rPr>
          <w:rFonts w:ascii="Lucida Console"/>
          <w:color w:val="231F20"/>
          <w:spacing w:val="-18"/>
          <w:sz w:val="16"/>
        </w:rPr>
        <w:t>{ </w:t>
      </w:r>
      <w:r>
        <w:rPr>
          <w:rFonts w:ascii="Lucida Console"/>
          <w:color w:val="231F20"/>
          <w:spacing w:val="-24"/>
          <w:sz w:val="16"/>
        </w:rPr>
        <w:t>HttpPostedFile</w:t>
      </w:r>
      <w:r>
        <w:rPr>
          <w:rFonts w:ascii="Lucida Console"/>
          <w:color w:val="231F20"/>
          <w:spacing w:val="-53"/>
          <w:sz w:val="16"/>
        </w:rPr>
        <w:t> </w:t>
      </w:r>
      <w:r>
        <w:rPr>
          <w:rFonts w:ascii="Lucida Console"/>
          <w:color w:val="231F20"/>
          <w:spacing w:val="-24"/>
          <w:sz w:val="16"/>
        </w:rPr>
        <w:t>file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files[name];</w:t>
      </w:r>
    </w:p>
    <w:p>
      <w:pPr>
        <w:spacing w:line="309" w:lineRule="auto" w:before="0"/>
        <w:ind w:left="1222" w:right="2877" w:hanging="561"/>
        <w:jc w:val="left"/>
        <w:rPr>
          <w:rFonts w:ascii="Lucida Console"/>
          <w:sz w:val="16"/>
        </w:rPr>
      </w:pP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(file.FileName.EndsWith(".ksr")</w:t>
      </w:r>
      <w:r>
        <w:rPr>
          <w:rFonts w:ascii="Lucida Console"/>
          <w:color w:val="231F20"/>
          <w:spacing w:val="-53"/>
          <w:sz w:val="16"/>
        </w:rPr>
        <w:t> </w:t>
      </w:r>
      <w:r>
        <w:rPr>
          <w:rFonts w:ascii="Lucida Console"/>
          <w:color w:val="231F20"/>
          <w:spacing w:val="-22"/>
          <w:sz w:val="16"/>
        </w:rPr>
        <w:t>|| </w:t>
      </w:r>
      <w:r>
        <w:rPr>
          <w:rFonts w:ascii="Lucida Console"/>
          <w:color w:val="231F20"/>
          <w:spacing w:val="-28"/>
          <w:sz w:val="16"/>
        </w:rPr>
        <w:t>(file.FileName.EndsWith(".txt")</w:t>
      </w:r>
    </w:p>
    <w:p>
      <w:pPr>
        <w:spacing w:line="159" w:lineRule="exact" w:before="0"/>
        <w:ind w:left="2063" w:right="0" w:firstLine="0"/>
        <w:jc w:val="left"/>
        <w:rPr>
          <w:rFonts w:ascii="Lucida Console"/>
          <w:sz w:val="16"/>
        </w:rPr>
      </w:pPr>
      <w:r>
        <w:rPr>
          <w:rFonts w:ascii="Lucida Console"/>
          <w:color w:val="231F20"/>
          <w:spacing w:val="-26"/>
          <w:sz w:val="16"/>
        </w:rPr>
        <w:t>&amp;&amp;</w:t>
      </w:r>
      <w:r>
        <w:rPr>
          <w:rFonts w:ascii="Lucida Console"/>
          <w:color w:val="231F20"/>
          <w:spacing w:val="-41"/>
          <w:sz w:val="16"/>
        </w:rPr>
        <w:t> </w:t>
      </w:r>
      <w:r>
        <w:rPr>
          <w:rFonts w:ascii="Lucida Console"/>
          <w:color w:val="231F20"/>
          <w:spacing w:val="-26"/>
          <w:sz w:val="16"/>
        </w:rPr>
        <w:t>file.ContentLength</w:t>
      </w:r>
      <w:r>
        <w:rPr>
          <w:rFonts w:ascii="Lucida Console"/>
          <w:color w:val="231F20"/>
          <w:spacing w:val="-41"/>
          <w:sz w:val="16"/>
        </w:rPr>
        <w:t> </w:t>
      </w:r>
      <w:r>
        <w:rPr>
          <w:rFonts w:ascii="Lucida Console"/>
          <w:color w:val="231F20"/>
          <w:spacing w:val="-26"/>
          <w:sz w:val="16"/>
        </w:rPr>
        <w:t>&gt;</w:t>
      </w:r>
      <w:r>
        <w:rPr>
          <w:rFonts w:ascii="Lucida Console"/>
          <w:color w:val="231F20"/>
          <w:spacing w:val="-41"/>
          <w:sz w:val="16"/>
        </w:rPr>
        <w:t> </w:t>
      </w:r>
      <w:r>
        <w:rPr>
          <w:rFonts w:ascii="Lucida Console"/>
          <w:color w:val="231F20"/>
          <w:spacing w:val="-26"/>
          <w:sz w:val="16"/>
        </w:rPr>
        <w:t>MIN_LEN))</w:t>
      </w:r>
      <w:r>
        <w:rPr>
          <w:rFonts w:ascii="Lucida Console"/>
          <w:color w:val="231F20"/>
          <w:spacing w:val="-40"/>
          <w:sz w:val="16"/>
        </w:rPr>
        <w:t> </w:t>
      </w:r>
      <w:r>
        <w:rPr>
          <w:rFonts w:ascii="Lucida Console"/>
          <w:color w:val="231F20"/>
          <w:spacing w:val="-26"/>
          <w:sz w:val="16"/>
        </w:rPr>
        <w:t>{</w:t>
      </w:r>
    </w:p>
    <w:p>
      <w:pPr>
        <w:spacing w:before="45"/>
        <w:ind w:left="941" w:right="0" w:firstLine="0"/>
        <w:jc w:val="left"/>
        <w:rPr>
          <w:rFonts w:ascii="Lucida Console"/>
          <w:sz w:val="16"/>
        </w:rPr>
      </w:pPr>
      <w:r>
        <w:rPr>
          <w:rFonts w:ascii="Lucida Console"/>
          <w:color w:val="231F20"/>
          <w:spacing w:val="-5"/>
          <w:sz w:val="16"/>
        </w:rPr>
        <w:t>...</w:t>
      </w:r>
    </w:p>
    <w:p>
      <w:pPr>
        <w:spacing w:before="46"/>
        <w:ind w:left="941" w:right="0" w:firstLine="0"/>
        <w:jc w:val="left"/>
        <w:rPr>
          <w:rFonts w:ascii="Lucida Console"/>
          <w:sz w:val="16"/>
        </w:rPr>
      </w:pPr>
      <w:r>
        <w:rPr>
          <w:rFonts w:ascii="Lucida Console"/>
          <w:color w:val="231F20"/>
          <w:spacing w:val="-23"/>
          <w:sz w:val="16"/>
        </w:rPr>
        <w:t>list.Add(file.InputStream);</w:t>
      </w:r>
    </w:p>
    <w:p>
      <w:pPr>
        <w:spacing w:before="46"/>
        <w:ind w:left="66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list;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We’d</w:t>
      </w:r>
      <w:r>
        <w:rPr>
          <w:color w:val="231F20"/>
          <w:spacing w:val="3"/>
        </w:rPr>
        <w:t> </w:t>
      </w:r>
      <w:r>
        <w:rPr>
          <w:color w:val="231F20"/>
        </w:rPr>
        <w:t>like</w:t>
      </w:r>
      <w:r>
        <w:rPr>
          <w:color w:val="231F20"/>
          <w:spacing w:val="4"/>
        </w:rPr>
        <w:t> </w:t>
      </w:r>
      <w:r>
        <w:rPr>
          <w:color w:val="231F20"/>
        </w:rPr>
        <w:t>to</w:t>
      </w:r>
      <w:r>
        <w:rPr>
          <w:color w:val="231F20"/>
          <w:spacing w:val="4"/>
        </w:rPr>
        <w:t> </w:t>
      </w:r>
      <w:r>
        <w:rPr>
          <w:color w:val="231F20"/>
        </w:rPr>
        <w:t>make</w:t>
      </w:r>
      <w:r>
        <w:rPr>
          <w:color w:val="231F20"/>
          <w:spacing w:val="4"/>
        </w:rPr>
        <w:t> </w:t>
      </w:r>
      <w:r>
        <w:rPr>
          <w:color w:val="231F20"/>
        </w:rPr>
        <w:t>some</w:t>
      </w:r>
      <w:r>
        <w:rPr>
          <w:color w:val="231F20"/>
          <w:spacing w:val="4"/>
        </w:rPr>
        <w:t> </w:t>
      </w:r>
      <w:r>
        <w:rPr>
          <w:color w:val="231F20"/>
        </w:rPr>
        <w:t>changes</w:t>
      </w:r>
      <w:r>
        <w:rPr>
          <w:color w:val="231F20"/>
          <w:spacing w:val="4"/>
        </w:rPr>
        <w:t> </w:t>
      </w:r>
      <w:r>
        <w:rPr>
          <w:color w:val="231F20"/>
        </w:rPr>
        <w:t>to</w:t>
      </w:r>
      <w:r>
        <w:rPr>
          <w:color w:val="231F20"/>
          <w:spacing w:val="4"/>
        </w:rPr>
        <w:t> </w:t>
      </w:r>
      <w:r>
        <w:rPr>
          <w:color w:val="231F20"/>
        </w:rPr>
        <w:t>this</w:t>
      </w:r>
      <w:r>
        <w:rPr>
          <w:color w:val="231F20"/>
          <w:spacing w:val="4"/>
        </w:rPr>
        <w:t> </w:t>
      </w:r>
      <w:r>
        <w:rPr>
          <w:color w:val="231F20"/>
        </w:rPr>
        <w:t>piece</w:t>
      </w:r>
      <w:r>
        <w:rPr>
          <w:color w:val="231F20"/>
          <w:spacing w:val="4"/>
        </w:rPr>
        <w:t> </w:t>
      </w:r>
      <w:r>
        <w:rPr>
          <w:color w:val="231F20"/>
        </w:rPr>
        <w:t>of</w:t>
      </w:r>
      <w:r>
        <w:rPr>
          <w:color w:val="231F20"/>
          <w:spacing w:val="4"/>
        </w:rPr>
        <w:t> </w:t>
      </w:r>
      <w:r>
        <w:rPr>
          <w:color w:val="231F20"/>
        </w:rPr>
        <w:t>code</w:t>
      </w:r>
      <w:r>
        <w:rPr>
          <w:color w:val="231F20"/>
          <w:spacing w:val="3"/>
        </w:rPr>
        <w:t> </w:t>
      </w:r>
      <w:r>
        <w:rPr>
          <w:color w:val="231F20"/>
        </w:rPr>
        <w:t>and</w:t>
      </w:r>
      <w:r>
        <w:rPr>
          <w:color w:val="231F20"/>
          <w:spacing w:val="4"/>
        </w:rPr>
        <w:t> </w:t>
      </w:r>
      <w:r>
        <w:rPr>
          <w:color w:val="231F20"/>
        </w:rPr>
        <w:t>maybe</w:t>
      </w:r>
      <w:r>
        <w:rPr>
          <w:color w:val="231F20"/>
          <w:spacing w:val="4"/>
        </w:rPr>
        <w:t> </w:t>
      </w:r>
      <w:r>
        <w:rPr>
          <w:color w:val="231F20"/>
        </w:rPr>
        <w:t>refactor</w:t>
      </w:r>
      <w:r>
        <w:rPr>
          <w:color w:val="231F20"/>
          <w:spacing w:val="4"/>
        </w:rPr>
        <w:t> </w:t>
      </w:r>
      <w:r>
        <w:rPr>
          <w:color w:val="231F20"/>
        </w:rPr>
        <w:t>it</w:t>
      </w:r>
      <w:r>
        <w:rPr>
          <w:color w:val="231F20"/>
          <w:spacing w:val="4"/>
        </w:rPr>
        <w:t> </w:t>
      </w:r>
      <w:r>
        <w:rPr>
          <w:color w:val="231F20"/>
          <w:spacing w:val="-10"/>
        </w:rPr>
        <w:t>a</w:t>
      </w:r>
    </w:p>
    <w:p>
      <w:pPr>
        <w:pStyle w:val="BodyText"/>
        <w:spacing w:before="25"/>
        <w:ind w:left="101"/>
      </w:pPr>
      <w:r>
        <w:rPr>
          <w:color w:val="231F20"/>
        </w:rPr>
        <w:t>little,</w:t>
      </w:r>
      <w:r>
        <w:rPr>
          <w:color w:val="231F20"/>
          <w:spacing w:val="64"/>
          <w:w w:val="150"/>
        </w:rPr>
        <w:t> </w:t>
      </w:r>
      <w:r>
        <w:rPr>
          <w:color w:val="231F20"/>
        </w:rPr>
        <w:t>but</w:t>
      </w:r>
      <w:r>
        <w:rPr>
          <w:color w:val="231F20"/>
          <w:spacing w:val="65"/>
          <w:w w:val="150"/>
        </w:rPr>
        <w:t> </w:t>
      </w:r>
      <w:r>
        <w:rPr>
          <w:color w:val="231F20"/>
        </w:rPr>
        <w:t>writing</w:t>
      </w:r>
      <w:r>
        <w:rPr>
          <w:color w:val="231F20"/>
          <w:spacing w:val="64"/>
          <w:w w:val="150"/>
        </w:rPr>
        <w:t> </w:t>
      </w:r>
      <w:r>
        <w:rPr>
          <w:color w:val="231F20"/>
        </w:rPr>
        <w:t>tests</w:t>
      </w:r>
      <w:r>
        <w:rPr>
          <w:color w:val="231F20"/>
          <w:spacing w:val="65"/>
          <w:w w:val="150"/>
        </w:rPr>
        <w:t> </w:t>
      </w:r>
      <w:r>
        <w:rPr>
          <w:color w:val="231F20"/>
        </w:rPr>
        <w:t>is</w:t>
      </w:r>
      <w:r>
        <w:rPr>
          <w:color w:val="231F20"/>
          <w:spacing w:val="65"/>
          <w:w w:val="150"/>
        </w:rPr>
        <w:t> </w:t>
      </w:r>
      <w:r>
        <w:rPr>
          <w:color w:val="231F20"/>
        </w:rPr>
        <w:t>going</w:t>
      </w:r>
      <w:r>
        <w:rPr>
          <w:color w:val="231F20"/>
          <w:spacing w:val="64"/>
          <w:w w:val="150"/>
        </w:rPr>
        <w:t> </w:t>
      </w:r>
      <w:r>
        <w:rPr>
          <w:color w:val="231F20"/>
        </w:rPr>
        <w:t>to</w:t>
      </w:r>
      <w:r>
        <w:rPr>
          <w:color w:val="231F20"/>
          <w:spacing w:val="65"/>
          <w:w w:val="150"/>
        </w:rPr>
        <w:t> </w:t>
      </w:r>
      <w:r>
        <w:rPr>
          <w:color w:val="231F20"/>
        </w:rPr>
        <w:t>be</w:t>
      </w:r>
      <w:r>
        <w:rPr>
          <w:color w:val="231F20"/>
          <w:spacing w:val="65"/>
          <w:w w:val="150"/>
        </w:rPr>
        <w:t> </w:t>
      </w:r>
      <w:r>
        <w:rPr>
          <w:color w:val="231F20"/>
        </w:rPr>
        <w:t>difficult.</w:t>
      </w:r>
      <w:r>
        <w:rPr>
          <w:color w:val="231F20"/>
          <w:spacing w:val="64"/>
          <w:w w:val="150"/>
        </w:rPr>
        <w:t> </w:t>
      </w:r>
      <w:r>
        <w:rPr>
          <w:color w:val="231F20"/>
        </w:rPr>
        <w:t>We’d</w:t>
      </w:r>
      <w:r>
        <w:rPr>
          <w:color w:val="231F20"/>
          <w:spacing w:val="65"/>
          <w:w w:val="150"/>
        </w:rPr>
        <w:t> </w:t>
      </w:r>
      <w:r>
        <w:rPr>
          <w:color w:val="231F20"/>
        </w:rPr>
        <w:t>like</w:t>
      </w:r>
      <w:r>
        <w:rPr>
          <w:color w:val="231F20"/>
          <w:spacing w:val="65"/>
          <w:w w:val="150"/>
        </w:rPr>
        <w:t> </w:t>
      </w:r>
      <w:r>
        <w:rPr>
          <w:color w:val="231F20"/>
        </w:rPr>
        <w:t>to</w:t>
      </w:r>
      <w:r>
        <w:rPr>
          <w:color w:val="231F20"/>
          <w:spacing w:val="64"/>
          <w:w w:val="150"/>
        </w:rPr>
        <w:t> </w:t>
      </w:r>
      <w:r>
        <w:rPr>
          <w:color w:val="231F20"/>
        </w:rPr>
        <w:t>create</w:t>
      </w:r>
      <w:r>
        <w:rPr>
          <w:color w:val="231F20"/>
          <w:spacing w:val="65"/>
          <w:w w:val="150"/>
        </w:rPr>
        <w:t> </w:t>
      </w:r>
      <w:r>
        <w:rPr>
          <w:color w:val="231F20"/>
          <w:spacing w:val="-5"/>
        </w:rPr>
        <w:t>an</w:t>
      </w:r>
    </w:p>
    <w:p>
      <w:pPr>
        <w:spacing w:before="26"/>
        <w:ind w:left="101" w:right="0" w:firstLine="0"/>
        <w:jc w:val="left"/>
        <w:rPr>
          <w:sz w:val="20"/>
        </w:rPr>
      </w:pPr>
      <w:r>
        <w:rPr>
          <w:rFonts w:ascii="Lucida Console"/>
          <w:color w:val="231F20"/>
          <w:spacing w:val="-14"/>
          <w:sz w:val="19"/>
        </w:rPr>
        <w:t>HttpFileCollection</w:t>
      </w:r>
      <w:r>
        <w:rPr>
          <w:rFonts w:ascii="Lucida Console"/>
          <w:color w:val="231F20"/>
          <w:spacing w:val="-82"/>
          <w:sz w:val="19"/>
        </w:rPr>
        <w:t> </w:t>
      </w:r>
      <w:r>
        <w:rPr>
          <w:color w:val="231F20"/>
          <w:spacing w:val="-14"/>
          <w:sz w:val="20"/>
        </w:rPr>
        <w:t>object</w:t>
      </w:r>
      <w:r>
        <w:rPr>
          <w:color w:val="231F20"/>
          <w:spacing w:val="13"/>
          <w:sz w:val="20"/>
        </w:rPr>
        <w:t> </w:t>
      </w:r>
      <w:r>
        <w:rPr>
          <w:color w:val="231F20"/>
          <w:spacing w:val="-14"/>
          <w:sz w:val="20"/>
        </w:rPr>
        <w:t>and</w:t>
      </w:r>
      <w:r>
        <w:rPr>
          <w:color w:val="231F20"/>
          <w:spacing w:val="16"/>
          <w:sz w:val="20"/>
        </w:rPr>
        <w:t> </w:t>
      </w:r>
      <w:r>
        <w:rPr>
          <w:color w:val="231F20"/>
          <w:spacing w:val="-14"/>
          <w:sz w:val="20"/>
        </w:rPr>
        <w:t>populate</w:t>
      </w:r>
      <w:r>
        <w:rPr>
          <w:color w:val="231F20"/>
          <w:spacing w:val="17"/>
          <w:sz w:val="20"/>
        </w:rPr>
        <w:t> </w:t>
      </w:r>
      <w:r>
        <w:rPr>
          <w:color w:val="231F20"/>
          <w:spacing w:val="-14"/>
          <w:sz w:val="20"/>
        </w:rPr>
        <w:t>it</w:t>
      </w:r>
      <w:r>
        <w:rPr>
          <w:color w:val="231F20"/>
          <w:spacing w:val="16"/>
          <w:sz w:val="20"/>
        </w:rPr>
        <w:t> </w:t>
      </w:r>
      <w:r>
        <w:rPr>
          <w:color w:val="231F20"/>
          <w:spacing w:val="-14"/>
          <w:sz w:val="20"/>
        </w:rPr>
        <w:t>with</w:t>
      </w:r>
      <w:r>
        <w:rPr>
          <w:color w:val="231F20"/>
          <w:spacing w:val="16"/>
          <w:sz w:val="20"/>
        </w:rPr>
        <w:t> </w:t>
      </w:r>
      <w:r>
        <w:rPr>
          <w:rFonts w:ascii="Lucida Console"/>
          <w:color w:val="231F20"/>
          <w:spacing w:val="-14"/>
          <w:sz w:val="19"/>
        </w:rPr>
        <w:t>HttpPostedFile</w:t>
      </w:r>
      <w:r>
        <w:rPr>
          <w:rFonts w:ascii="Lucida Console"/>
          <w:color w:val="231F20"/>
          <w:spacing w:val="-82"/>
          <w:sz w:val="19"/>
        </w:rPr>
        <w:t> </w:t>
      </w:r>
      <w:r>
        <w:rPr>
          <w:color w:val="231F20"/>
          <w:spacing w:val="-14"/>
          <w:sz w:val="20"/>
        </w:rPr>
        <w:t>objects,</w:t>
      </w:r>
      <w:r>
        <w:rPr>
          <w:color w:val="231F20"/>
          <w:spacing w:val="17"/>
          <w:sz w:val="20"/>
        </w:rPr>
        <w:t> </w:t>
      </w:r>
      <w:r>
        <w:rPr>
          <w:color w:val="231F20"/>
          <w:spacing w:val="-14"/>
          <w:sz w:val="20"/>
        </w:rPr>
        <w:t>but</w:t>
      </w:r>
      <w:r>
        <w:rPr>
          <w:color w:val="231F20"/>
          <w:spacing w:val="16"/>
          <w:sz w:val="20"/>
        </w:rPr>
        <w:t> </w:t>
      </w:r>
      <w:r>
        <w:rPr>
          <w:color w:val="231F20"/>
          <w:spacing w:val="-14"/>
          <w:sz w:val="20"/>
        </w:rPr>
        <w:t>that</w:t>
      </w:r>
      <w:r>
        <w:rPr>
          <w:color w:val="231F20"/>
          <w:spacing w:val="17"/>
          <w:sz w:val="20"/>
        </w:rPr>
        <w:t> </w:t>
      </w:r>
      <w:r>
        <w:rPr>
          <w:color w:val="231F20"/>
          <w:spacing w:val="-14"/>
          <w:sz w:val="20"/>
        </w:rPr>
        <w:t>is</w:t>
      </w:r>
    </w:p>
    <w:p>
      <w:pPr>
        <w:spacing w:after="0"/>
        <w:jc w:val="left"/>
        <w:rPr>
          <w:sz w:val="20"/>
        </w:rPr>
        <w:sectPr>
          <w:pgSz w:w="7880" w:h="11400"/>
          <w:pgMar w:top="0" w:bottom="280" w:left="560" w:right="260"/>
        </w:sectPr>
      </w:pPr>
    </w:p>
    <w:p>
      <w:pPr>
        <w:pStyle w:val="BodyText"/>
        <w:spacing w:line="266" w:lineRule="auto" w:before="79"/>
        <w:ind w:left="111" w:right="112"/>
        <w:jc w:val="both"/>
      </w:pPr>
      <w:r>
        <w:rPr/>
        <w:pict>
          <v:group style="position:absolute;margin-left:-.5pt;margin-top:436.268005pt;width:5.1pt;height:47pt;mso-position-horizontal-relative:page;mso-position-vertical-relative:page;z-index:15912960" id="docshapegroup803" coordorigin="-10,8725" coordsize="102,940">
            <v:rect style="position:absolute;left:0;top:8735;width:82;height:920" id="docshape804" filled="true" fillcolor="#231f20" stroked="false">
              <v:fill type="solid"/>
            </v:rect>
            <v:shape style="position:absolute;left:0;top:8735;width:82;height:920" id="docshape805" coordorigin="0,8735" coordsize="82,920" path="m0,8735l82,8735,82,9655,0,9655e" filled="false" stroked="true" strokeweight="1pt" strokecolor="#231f20">
              <v:path arrowok="t"/>
              <v:stroke dashstyle="solid"/>
            </v:shape>
            <w10:wrap type="none"/>
          </v:group>
        </w:pict>
      </w:r>
      <w:bookmarkStart w:name="_bookmark165" w:id="217"/>
      <w:bookmarkEnd w:id="217"/>
      <w:r>
        <w:rPr/>
      </w:r>
      <w:r>
        <w:rPr>
          <w:color w:val="231F20"/>
        </w:rPr>
        <w:t>impossible. First of all, the </w:t>
      </w:r>
      <w:r>
        <w:rPr>
          <w:rFonts w:ascii="Lucida Console" w:hAnsi="Lucida Console"/>
          <w:color w:val="231F20"/>
          <w:sz w:val="19"/>
        </w:rPr>
        <w:t>HttpPostedFile</w:t>
      </w:r>
      <w:r>
        <w:rPr>
          <w:rFonts w:ascii="Lucida Console" w:hAnsi="Lucida Console"/>
          <w:color w:val="231F20"/>
          <w:spacing w:val="-27"/>
          <w:sz w:val="19"/>
        </w:rPr>
        <w:t> </w:t>
      </w:r>
      <w:r>
        <w:rPr>
          <w:color w:val="231F20"/>
        </w:rPr>
        <w:t>class doesn’t have a public constructor. Second, the class is sealed. In C#, this means that we can’t create </w:t>
      </w:r>
      <w:r>
        <w:rPr>
          <w:color w:val="231F20"/>
        </w:rPr>
        <w:t>an </w:t>
      </w:r>
      <w:r>
        <w:rPr>
          <w:color w:val="231F20"/>
          <w:spacing w:val="-10"/>
        </w:rPr>
        <w:t>instance</w:t>
      </w:r>
      <w:r>
        <w:rPr>
          <w:color w:val="231F20"/>
          <w:spacing w:val="-2"/>
        </w:rPr>
        <w:t> </w:t>
      </w:r>
      <w:r>
        <w:rPr>
          <w:color w:val="231F20"/>
          <w:spacing w:val="-10"/>
        </w:rPr>
        <w:t>of</w:t>
      </w:r>
      <w:r>
        <w:rPr>
          <w:color w:val="231F20"/>
          <w:spacing w:val="-1"/>
        </w:rPr>
        <w:t> </w:t>
      </w:r>
      <w:r>
        <w:rPr>
          <w:color w:val="231F20"/>
          <w:spacing w:val="-10"/>
        </w:rPr>
        <w:t>an</w:t>
      </w:r>
      <w:r>
        <w:rPr>
          <w:color w:val="231F20"/>
          <w:spacing w:val="-1"/>
        </w:rPr>
        <w:t> </w:t>
      </w:r>
      <w:r>
        <w:rPr>
          <w:rFonts w:ascii="Lucida Console" w:hAnsi="Lucida Console"/>
          <w:color w:val="231F20"/>
          <w:spacing w:val="-10"/>
          <w:sz w:val="19"/>
        </w:rPr>
        <w:t>HttpPostedFile</w:t>
      </w:r>
      <w:r>
        <w:rPr>
          <w:color w:val="231F20"/>
          <w:spacing w:val="-10"/>
        </w:rPr>
        <w:t>,</w:t>
      </w:r>
      <w:r>
        <w:rPr>
          <w:color w:val="231F20"/>
          <w:spacing w:val="-1"/>
        </w:rPr>
        <w:t> </w:t>
      </w:r>
      <w:r>
        <w:rPr>
          <w:color w:val="231F20"/>
          <w:spacing w:val="-10"/>
        </w:rPr>
        <w:t>and</w:t>
      </w:r>
      <w:r>
        <w:rPr>
          <w:color w:val="231F20"/>
          <w:spacing w:val="-1"/>
        </w:rPr>
        <w:t> </w:t>
      </w:r>
      <w:r>
        <w:rPr>
          <w:color w:val="231F20"/>
          <w:spacing w:val="-10"/>
        </w:rPr>
        <w:t>we</w:t>
      </w:r>
      <w:r>
        <w:rPr>
          <w:color w:val="231F20"/>
          <w:spacing w:val="7"/>
        </w:rPr>
        <w:t> </w:t>
      </w:r>
      <w:r>
        <w:rPr>
          <w:color w:val="231F20"/>
          <w:spacing w:val="-10"/>
        </w:rPr>
        <w:t>can’t</w:t>
      </w:r>
      <w:r>
        <w:rPr>
          <w:color w:val="231F20"/>
          <w:spacing w:val="11"/>
        </w:rPr>
        <w:t> </w:t>
      </w:r>
      <w:r>
        <w:rPr>
          <w:color w:val="231F20"/>
          <w:spacing w:val="-10"/>
        </w:rPr>
        <w:t>subclass</w:t>
      </w:r>
      <w:r>
        <w:rPr>
          <w:color w:val="231F20"/>
          <w:spacing w:val="11"/>
        </w:rPr>
        <w:t> </w:t>
      </w:r>
      <w:r>
        <w:rPr>
          <w:color w:val="231F20"/>
          <w:spacing w:val="-10"/>
        </w:rPr>
        <w:t>it.</w:t>
      </w:r>
      <w:r>
        <w:rPr>
          <w:color w:val="231F20"/>
          <w:spacing w:val="11"/>
        </w:rPr>
        <w:t> </w:t>
      </w:r>
      <w:r>
        <w:rPr>
          <w:rFonts w:ascii="Lucida Console" w:hAnsi="Lucida Console"/>
          <w:color w:val="231F20"/>
          <w:spacing w:val="-10"/>
          <w:sz w:val="19"/>
        </w:rPr>
        <w:t>HttpPostedFile</w:t>
      </w:r>
      <w:r>
        <w:rPr>
          <w:rFonts w:ascii="Lucida Console" w:hAnsi="Lucida Console"/>
          <w:color w:val="231F20"/>
          <w:spacing w:val="-19"/>
          <w:sz w:val="19"/>
        </w:rPr>
        <w:t> </w:t>
      </w:r>
      <w:r>
        <w:rPr>
          <w:color w:val="231F20"/>
          <w:spacing w:val="-10"/>
        </w:rPr>
        <w:t>is</w:t>
      </w:r>
      <w:r>
        <w:rPr>
          <w:color w:val="231F20"/>
          <w:spacing w:val="11"/>
        </w:rPr>
        <w:t> </w:t>
      </w:r>
      <w:r>
        <w:rPr>
          <w:color w:val="231F20"/>
          <w:spacing w:val="-10"/>
        </w:rPr>
        <w:t>part</w:t>
      </w:r>
      <w:r>
        <w:rPr>
          <w:color w:val="231F20"/>
          <w:spacing w:val="11"/>
        </w:rPr>
        <w:t> </w:t>
      </w:r>
      <w:r>
        <w:rPr>
          <w:color w:val="231F20"/>
          <w:spacing w:val="-10"/>
        </w:rPr>
        <w:t>of</w:t>
      </w:r>
      <w:r>
        <w:rPr>
          <w:color w:val="231F20"/>
        </w:rPr>
        <w:t> the</w:t>
      </w:r>
      <w:r>
        <w:rPr>
          <w:color w:val="231F20"/>
          <w:spacing w:val="29"/>
        </w:rPr>
        <w:t> </w:t>
      </w:r>
      <w:r>
        <w:rPr>
          <w:color w:val="231F20"/>
        </w:rPr>
        <w:t>.NET</w:t>
      </w:r>
      <w:r>
        <w:rPr>
          <w:color w:val="231F20"/>
          <w:spacing w:val="29"/>
        </w:rPr>
        <w:t> </w:t>
      </w:r>
      <w:r>
        <w:rPr>
          <w:color w:val="231F20"/>
        </w:rPr>
        <w:t>library.</w:t>
      </w:r>
      <w:r>
        <w:rPr>
          <w:color w:val="231F20"/>
          <w:spacing w:val="29"/>
        </w:rPr>
        <w:t> </w:t>
      </w:r>
      <w:r>
        <w:rPr>
          <w:color w:val="231F20"/>
        </w:rPr>
        <w:t>At</w:t>
      </w:r>
      <w:r>
        <w:rPr>
          <w:color w:val="231F20"/>
          <w:spacing w:val="29"/>
        </w:rPr>
        <w:t> </w:t>
      </w:r>
      <w:r>
        <w:rPr>
          <w:color w:val="231F20"/>
        </w:rPr>
        <w:t>runtime,</w:t>
      </w:r>
      <w:r>
        <w:rPr>
          <w:color w:val="231F20"/>
          <w:spacing w:val="29"/>
        </w:rPr>
        <w:t> </w:t>
      </w:r>
      <w:r>
        <w:rPr>
          <w:color w:val="231F20"/>
        </w:rPr>
        <w:t>some</w:t>
      </w:r>
      <w:r>
        <w:rPr>
          <w:color w:val="231F20"/>
          <w:spacing w:val="29"/>
        </w:rPr>
        <w:t> </w:t>
      </w:r>
      <w:r>
        <w:rPr>
          <w:color w:val="231F20"/>
        </w:rPr>
        <w:t>other</w:t>
      </w:r>
      <w:r>
        <w:rPr>
          <w:color w:val="231F20"/>
          <w:spacing w:val="29"/>
        </w:rPr>
        <w:t> </w:t>
      </w:r>
      <w:r>
        <w:rPr>
          <w:color w:val="231F20"/>
        </w:rPr>
        <w:t>class</w:t>
      </w:r>
      <w:r>
        <w:rPr>
          <w:color w:val="231F20"/>
          <w:spacing w:val="29"/>
        </w:rPr>
        <w:t> </w:t>
      </w:r>
      <w:r>
        <w:rPr>
          <w:color w:val="231F20"/>
        </w:rPr>
        <w:t>creates</w:t>
      </w:r>
      <w:r>
        <w:rPr>
          <w:color w:val="231F20"/>
          <w:spacing w:val="29"/>
        </w:rPr>
        <w:t> </w:t>
      </w:r>
      <w:r>
        <w:rPr>
          <w:color w:val="231F20"/>
        </w:rPr>
        <w:t>instances</w:t>
      </w:r>
      <w:r>
        <w:rPr>
          <w:color w:val="231F20"/>
          <w:spacing w:val="29"/>
        </w:rPr>
        <w:t> </w:t>
      </w:r>
      <w:r>
        <w:rPr>
          <w:color w:val="231F20"/>
        </w:rPr>
        <w:t>of</w:t>
      </w:r>
      <w:r>
        <w:rPr>
          <w:color w:val="231F20"/>
          <w:spacing w:val="29"/>
        </w:rPr>
        <w:t> </w:t>
      </w:r>
      <w:r>
        <w:rPr>
          <w:color w:val="231F20"/>
        </w:rPr>
        <w:t>this</w:t>
      </w:r>
      <w:r>
        <w:rPr>
          <w:color w:val="231F20"/>
          <w:spacing w:val="29"/>
        </w:rPr>
        <w:t> </w:t>
      </w:r>
      <w:r>
        <w:rPr>
          <w:color w:val="231F20"/>
        </w:rPr>
        <w:t>class, but</w:t>
      </w:r>
      <w:r>
        <w:rPr>
          <w:color w:val="231F20"/>
          <w:spacing w:val="-12"/>
        </w:rPr>
        <w:t> </w:t>
      </w:r>
      <w:r>
        <w:rPr>
          <w:color w:val="231F20"/>
        </w:rPr>
        <w:t>we</w:t>
      </w:r>
      <w:r>
        <w:rPr>
          <w:color w:val="231F20"/>
          <w:spacing w:val="-4"/>
        </w:rPr>
        <w:t> </w:t>
      </w:r>
      <w:r>
        <w:rPr>
          <w:color w:val="231F20"/>
        </w:rPr>
        <w:t>don’t have access to it. A quick look at the </w:t>
      </w:r>
      <w:r>
        <w:rPr>
          <w:rFonts w:ascii="Lucida Console" w:hAnsi="Lucida Console"/>
          <w:color w:val="231F20"/>
          <w:sz w:val="19"/>
        </w:rPr>
        <w:t>HttpFileCollection</w:t>
      </w:r>
      <w:r>
        <w:rPr>
          <w:rFonts w:ascii="Lucida Console" w:hAnsi="Lucida Console"/>
          <w:color w:val="231F20"/>
          <w:spacing w:val="-29"/>
          <w:sz w:val="19"/>
        </w:rPr>
        <w:t> </w:t>
      </w:r>
      <w:r>
        <w:rPr>
          <w:color w:val="231F20"/>
        </w:rPr>
        <w:t>class shows us that it has the same problems: no public constructors and no way to created derived classes.</w:t>
      </w:r>
    </w:p>
    <w:p>
      <w:pPr>
        <w:pStyle w:val="BodyText"/>
        <w:spacing w:line="266" w:lineRule="auto"/>
        <w:ind w:left="111" w:right="112" w:firstLine="240"/>
        <w:jc w:val="both"/>
      </w:pPr>
      <w:r>
        <w:rPr>
          <w:color w:val="231F20"/>
        </w:rPr>
        <w:t>Why did Bill Gates do this to us? After all, we’ve kept our licenses up-to-date and everything. I don’t think he hates us. But if he does, well, maybe Scott McNealy</w:t>
      </w:r>
      <w:r>
        <w:rPr>
          <w:color w:val="231F20"/>
          <w:spacing w:val="36"/>
        </w:rPr>
        <w:t> </w:t>
      </w:r>
      <w:r>
        <w:rPr>
          <w:color w:val="231F20"/>
        </w:rPr>
        <w:t>does,</w:t>
      </w:r>
      <w:r>
        <w:rPr>
          <w:color w:val="231F20"/>
          <w:spacing w:val="36"/>
        </w:rPr>
        <w:t> </w:t>
      </w:r>
      <w:r>
        <w:rPr>
          <w:color w:val="231F20"/>
        </w:rPr>
        <w:t>too,</w:t>
      </w:r>
      <w:r>
        <w:rPr>
          <w:color w:val="231F20"/>
          <w:spacing w:val="36"/>
        </w:rPr>
        <w:t> </w:t>
      </w:r>
      <w:r>
        <w:rPr>
          <w:color w:val="231F20"/>
        </w:rPr>
        <w:t>because</w:t>
      </w:r>
      <w:r>
        <w:rPr>
          <w:color w:val="231F20"/>
          <w:spacing w:val="36"/>
        </w:rPr>
        <w:t> </w:t>
      </w:r>
      <w:r>
        <w:rPr>
          <w:color w:val="231F20"/>
        </w:rPr>
        <w:t>it’s</w:t>
      </w:r>
      <w:r>
        <w:rPr>
          <w:color w:val="231F20"/>
          <w:spacing w:val="36"/>
        </w:rPr>
        <w:t> </w:t>
      </w:r>
      <w:r>
        <w:rPr>
          <w:color w:val="231F20"/>
        </w:rPr>
        <w:t>not</w:t>
      </w:r>
      <w:r>
        <w:rPr>
          <w:color w:val="231F20"/>
          <w:spacing w:val="36"/>
        </w:rPr>
        <w:t> </w:t>
      </w:r>
      <w:r>
        <w:rPr>
          <w:color w:val="231F20"/>
        </w:rPr>
        <w:t>just</w:t>
      </w:r>
      <w:r>
        <w:rPr>
          <w:color w:val="231F20"/>
          <w:spacing w:val="36"/>
        </w:rPr>
        <w:t> </w:t>
      </w:r>
      <w:r>
        <w:rPr>
          <w:color w:val="231F20"/>
        </w:rPr>
        <w:t>an</w:t>
      </w:r>
      <w:r>
        <w:rPr>
          <w:color w:val="231F20"/>
          <w:spacing w:val="36"/>
        </w:rPr>
        <w:t> </w:t>
      </w:r>
      <w:r>
        <w:rPr>
          <w:color w:val="231F20"/>
        </w:rPr>
        <w:t>issue</w:t>
      </w:r>
      <w:r>
        <w:rPr>
          <w:color w:val="231F20"/>
          <w:spacing w:val="36"/>
        </w:rPr>
        <w:t> </w:t>
      </w:r>
      <w:r>
        <w:rPr>
          <w:color w:val="231F20"/>
        </w:rPr>
        <w:t>with</w:t>
      </w:r>
      <w:r>
        <w:rPr>
          <w:color w:val="231F20"/>
          <w:spacing w:val="36"/>
        </w:rPr>
        <w:t> </w:t>
      </w:r>
      <w:r>
        <w:rPr>
          <w:color w:val="231F20"/>
        </w:rPr>
        <w:t>Microsoft’s</w:t>
      </w:r>
      <w:r>
        <w:rPr>
          <w:color w:val="231F20"/>
          <w:spacing w:val="36"/>
        </w:rPr>
        <w:t> </w:t>
      </w:r>
      <w:r>
        <w:rPr>
          <w:color w:val="231F20"/>
        </w:rPr>
        <w:t>languages. Sun has a parallel syntax for preventing subclassing. They use the keyword </w:t>
      </w:r>
      <w:r>
        <w:rPr>
          <w:rFonts w:ascii="Lucida Console" w:hAnsi="Lucida Console"/>
          <w:color w:val="231F20"/>
          <w:sz w:val="19"/>
        </w:rPr>
        <w:t>final</w:t>
      </w:r>
      <w:r>
        <w:rPr>
          <w:rFonts w:ascii="Lucida Console" w:hAnsi="Lucida Console"/>
          <w:color w:val="231F20"/>
          <w:spacing w:val="-29"/>
          <w:sz w:val="19"/>
        </w:rPr>
        <w:t> </w:t>
      </w:r>
      <w:r>
        <w:rPr>
          <w:color w:val="231F20"/>
        </w:rPr>
        <w:t>in</w:t>
      </w:r>
      <w:r>
        <w:rPr>
          <w:color w:val="231F20"/>
          <w:spacing w:val="-3"/>
        </w:rPr>
        <w:t> </w:t>
      </w:r>
      <w:r>
        <w:rPr>
          <w:color w:val="231F20"/>
        </w:rPr>
        <w:t>Java to mark classes that are particularly sensitive when it comes to </w:t>
      </w:r>
      <w:r>
        <w:rPr>
          <w:color w:val="231F20"/>
          <w:spacing w:val="-4"/>
        </w:rPr>
        <w:t>security.</w:t>
      </w:r>
      <w:r>
        <w:rPr>
          <w:color w:val="231F20"/>
          <w:spacing w:val="-8"/>
        </w:rPr>
        <w:t> </w:t>
      </w:r>
      <w:r>
        <w:rPr>
          <w:color w:val="231F20"/>
          <w:spacing w:val="-4"/>
        </w:rPr>
        <w:t>If</w:t>
      </w:r>
      <w:r>
        <w:rPr>
          <w:color w:val="231F20"/>
          <w:spacing w:val="-7"/>
        </w:rPr>
        <w:t> </w:t>
      </w:r>
      <w:r>
        <w:rPr>
          <w:color w:val="231F20"/>
          <w:spacing w:val="-4"/>
        </w:rPr>
        <w:t>just</w:t>
      </w:r>
      <w:r>
        <w:rPr>
          <w:color w:val="231F20"/>
          <w:spacing w:val="-7"/>
        </w:rPr>
        <w:t> </w:t>
      </w:r>
      <w:r>
        <w:rPr>
          <w:color w:val="231F20"/>
          <w:spacing w:val="-4"/>
        </w:rPr>
        <w:t>anyone</w:t>
      </w:r>
      <w:r>
        <w:rPr>
          <w:color w:val="231F20"/>
          <w:spacing w:val="-7"/>
        </w:rPr>
        <w:t> </w:t>
      </w:r>
      <w:r>
        <w:rPr>
          <w:color w:val="231F20"/>
          <w:spacing w:val="-4"/>
        </w:rPr>
        <w:t>could</w:t>
      </w:r>
      <w:r>
        <w:rPr>
          <w:color w:val="231F20"/>
          <w:spacing w:val="-7"/>
        </w:rPr>
        <w:t> </w:t>
      </w:r>
      <w:r>
        <w:rPr>
          <w:color w:val="231F20"/>
          <w:spacing w:val="-4"/>
        </w:rPr>
        <w:t>create</w:t>
      </w:r>
      <w:r>
        <w:rPr>
          <w:color w:val="231F20"/>
          <w:spacing w:val="-7"/>
        </w:rPr>
        <w:t> </w:t>
      </w:r>
      <w:r>
        <w:rPr>
          <w:color w:val="231F20"/>
          <w:spacing w:val="-4"/>
        </w:rPr>
        <w:t>a</w:t>
      </w:r>
      <w:r>
        <w:rPr>
          <w:color w:val="231F20"/>
        </w:rPr>
        <w:t> </w:t>
      </w:r>
      <w:r>
        <w:rPr>
          <w:color w:val="231F20"/>
          <w:spacing w:val="-4"/>
        </w:rPr>
        <w:t>subclass</w:t>
      </w:r>
      <w:r>
        <w:rPr>
          <w:color w:val="231F20"/>
        </w:rPr>
        <w:t> </w:t>
      </w:r>
      <w:r>
        <w:rPr>
          <w:color w:val="231F20"/>
          <w:spacing w:val="-4"/>
        </w:rPr>
        <w:t>of</w:t>
      </w:r>
      <w:r>
        <w:rPr>
          <w:color w:val="231F20"/>
        </w:rPr>
        <w:t> </w:t>
      </w:r>
      <w:r>
        <w:rPr>
          <w:rFonts w:ascii="Lucida Console" w:hAnsi="Lucida Console"/>
          <w:color w:val="231F20"/>
          <w:spacing w:val="-4"/>
          <w:sz w:val="19"/>
        </w:rPr>
        <w:t>HttpPostedFile</w:t>
      </w:r>
      <w:r>
        <w:rPr>
          <w:rFonts w:ascii="Lucida Console" w:hAnsi="Lucida Console"/>
          <w:color w:val="231F20"/>
          <w:spacing w:val="-25"/>
          <w:sz w:val="19"/>
        </w:rPr>
        <w:t> </w:t>
      </w:r>
      <w:r>
        <w:rPr>
          <w:color w:val="231F20"/>
          <w:spacing w:val="-4"/>
        </w:rPr>
        <w:t>or</w:t>
      </w:r>
      <w:r>
        <w:rPr>
          <w:color w:val="231F20"/>
        </w:rPr>
        <w:t> </w:t>
      </w:r>
      <w:r>
        <w:rPr>
          <w:color w:val="231F20"/>
          <w:spacing w:val="-4"/>
        </w:rPr>
        <w:t>even</w:t>
      </w:r>
      <w:r>
        <w:rPr>
          <w:color w:val="231F20"/>
        </w:rPr>
        <w:t> </w:t>
      </w:r>
      <w:r>
        <w:rPr>
          <w:color w:val="231F20"/>
          <w:spacing w:val="-4"/>
        </w:rPr>
        <w:t>a</w:t>
      </w:r>
      <w:r>
        <w:rPr>
          <w:color w:val="231F20"/>
        </w:rPr>
        <w:t> </w:t>
      </w:r>
      <w:r>
        <w:rPr>
          <w:color w:val="231F20"/>
          <w:spacing w:val="-4"/>
        </w:rPr>
        <w:t>class</w:t>
      </w:r>
      <w:r>
        <w:rPr>
          <w:color w:val="231F20"/>
        </w:rPr>
        <w:t> such</w:t>
      </w:r>
      <w:r>
        <w:rPr>
          <w:color w:val="231F20"/>
          <w:spacing w:val="-9"/>
        </w:rPr>
        <w:t> </w:t>
      </w:r>
      <w:r>
        <w:rPr>
          <w:color w:val="231F20"/>
        </w:rPr>
        <w:t>as</w:t>
      </w:r>
      <w:r>
        <w:rPr>
          <w:color w:val="231F20"/>
          <w:spacing w:val="-9"/>
        </w:rPr>
        <w:t> </w:t>
      </w:r>
      <w:r>
        <w:rPr>
          <w:rFonts w:ascii="Lucida Console" w:hAnsi="Lucida Console"/>
          <w:color w:val="231F20"/>
          <w:sz w:val="19"/>
        </w:rPr>
        <w:t>String</w:t>
      </w:r>
      <w:r>
        <w:rPr>
          <w:color w:val="231F20"/>
        </w:rPr>
        <w:t>,</w:t>
      </w:r>
      <w:r>
        <w:rPr>
          <w:color w:val="231F20"/>
          <w:spacing w:val="-9"/>
        </w:rPr>
        <w:t> </w:t>
      </w:r>
      <w:r>
        <w:rPr>
          <w:color w:val="231F20"/>
        </w:rPr>
        <w:t>they</w:t>
      </w:r>
      <w:r>
        <w:rPr>
          <w:color w:val="231F20"/>
          <w:spacing w:val="-9"/>
        </w:rPr>
        <w:t> </w:t>
      </w:r>
      <w:r>
        <w:rPr>
          <w:color w:val="231F20"/>
        </w:rPr>
        <w:t>could</w:t>
      </w:r>
      <w:r>
        <w:rPr>
          <w:color w:val="231F20"/>
          <w:spacing w:val="-9"/>
        </w:rPr>
        <w:t> </w:t>
      </w:r>
      <w:r>
        <w:rPr>
          <w:color w:val="231F20"/>
        </w:rPr>
        <w:t>write</w:t>
      </w:r>
      <w:r>
        <w:rPr>
          <w:color w:val="231F20"/>
          <w:spacing w:val="-9"/>
        </w:rPr>
        <w:t> </w:t>
      </w:r>
      <w:r>
        <w:rPr>
          <w:color w:val="231F20"/>
        </w:rPr>
        <w:t>some</w:t>
      </w:r>
      <w:r>
        <w:rPr>
          <w:color w:val="231F20"/>
          <w:spacing w:val="-9"/>
        </w:rPr>
        <w:t> </w:t>
      </w:r>
      <w:r>
        <w:rPr>
          <w:color w:val="231F20"/>
        </w:rPr>
        <w:t>malicious</w:t>
      </w:r>
      <w:r>
        <w:rPr>
          <w:color w:val="231F20"/>
          <w:spacing w:val="-9"/>
        </w:rPr>
        <w:t> </w:t>
      </w:r>
      <w:r>
        <w:rPr>
          <w:color w:val="231F20"/>
        </w:rPr>
        <w:t>code</w:t>
      </w:r>
      <w:r>
        <w:rPr>
          <w:color w:val="231F20"/>
          <w:spacing w:val="-9"/>
        </w:rPr>
        <w:t> </w:t>
      </w:r>
      <w:r>
        <w:rPr>
          <w:color w:val="231F20"/>
        </w:rPr>
        <w:t>and</w:t>
      </w:r>
      <w:r>
        <w:rPr>
          <w:color w:val="231F20"/>
          <w:spacing w:val="-9"/>
        </w:rPr>
        <w:t> </w:t>
      </w:r>
      <w:r>
        <w:rPr>
          <w:color w:val="231F20"/>
        </w:rPr>
        <w:t>pass</w:t>
      </w:r>
      <w:r>
        <w:rPr>
          <w:color w:val="231F20"/>
          <w:spacing w:val="-9"/>
        </w:rPr>
        <w:t> </w:t>
      </w:r>
      <w:r>
        <w:rPr>
          <w:color w:val="231F20"/>
        </w:rPr>
        <w:t>it</w:t>
      </w:r>
      <w:r>
        <w:rPr>
          <w:color w:val="231F20"/>
          <w:spacing w:val="-9"/>
        </w:rPr>
        <w:t> </w:t>
      </w:r>
      <w:r>
        <w:rPr>
          <w:color w:val="231F20"/>
        </w:rPr>
        <w:t>around</w:t>
      </w:r>
      <w:r>
        <w:rPr>
          <w:color w:val="231F20"/>
          <w:spacing w:val="-9"/>
        </w:rPr>
        <w:t> </w:t>
      </w:r>
      <w:r>
        <w:rPr>
          <w:color w:val="231F20"/>
        </w:rPr>
        <w:t>in</w:t>
      </w:r>
      <w:r>
        <w:rPr>
          <w:color w:val="231F20"/>
          <w:spacing w:val="-9"/>
        </w:rPr>
        <w:t> </w:t>
      </w:r>
      <w:r>
        <w:rPr>
          <w:color w:val="231F20"/>
        </w:rPr>
        <w:t>code that</w:t>
      </w:r>
      <w:r>
        <w:rPr>
          <w:color w:val="231F20"/>
          <w:spacing w:val="-12"/>
        </w:rPr>
        <w:t> </w:t>
      </w:r>
      <w:r>
        <w:rPr>
          <w:color w:val="231F20"/>
        </w:rPr>
        <w:t>uses</w:t>
      </w:r>
      <w:r>
        <w:rPr>
          <w:color w:val="231F20"/>
          <w:spacing w:val="-11"/>
        </w:rPr>
        <w:t> </w:t>
      </w:r>
      <w:r>
        <w:rPr>
          <w:color w:val="231F20"/>
        </w:rPr>
        <w:t>those</w:t>
      </w:r>
      <w:r>
        <w:rPr>
          <w:color w:val="231F20"/>
          <w:spacing w:val="-11"/>
        </w:rPr>
        <w:t> </w:t>
      </w:r>
      <w:r>
        <w:rPr>
          <w:color w:val="231F20"/>
        </w:rPr>
        <w:t>classes.</w:t>
      </w:r>
      <w:r>
        <w:rPr>
          <w:color w:val="231F20"/>
          <w:spacing w:val="-11"/>
        </w:rPr>
        <w:t> </w:t>
      </w:r>
      <w:r>
        <w:rPr>
          <w:color w:val="231F20"/>
        </w:rPr>
        <w:t>It’s</w:t>
      </w:r>
      <w:r>
        <w:rPr>
          <w:color w:val="231F20"/>
          <w:spacing w:val="-11"/>
        </w:rPr>
        <w:t> </w:t>
      </w:r>
      <w:r>
        <w:rPr>
          <w:color w:val="231F20"/>
        </w:rPr>
        <w:t>a</w:t>
      </w:r>
      <w:r>
        <w:rPr>
          <w:color w:val="231F20"/>
          <w:spacing w:val="-11"/>
        </w:rPr>
        <w:t> </w:t>
      </w:r>
      <w:r>
        <w:rPr>
          <w:color w:val="231F20"/>
        </w:rPr>
        <w:t>very</w:t>
      </w:r>
      <w:r>
        <w:rPr>
          <w:color w:val="231F20"/>
          <w:spacing w:val="-11"/>
        </w:rPr>
        <w:t> </w:t>
      </w:r>
      <w:r>
        <w:rPr>
          <w:color w:val="231F20"/>
        </w:rPr>
        <w:t>real</w:t>
      </w:r>
      <w:r>
        <w:rPr>
          <w:color w:val="231F20"/>
          <w:spacing w:val="-11"/>
        </w:rPr>
        <w:t> </w:t>
      </w:r>
      <w:r>
        <w:rPr>
          <w:color w:val="231F20"/>
        </w:rPr>
        <w:t>danger,</w:t>
      </w:r>
      <w:r>
        <w:rPr>
          <w:color w:val="231F20"/>
          <w:spacing w:val="-11"/>
        </w:rPr>
        <w:t> </w:t>
      </w:r>
      <w:r>
        <w:rPr>
          <w:color w:val="231F20"/>
        </w:rPr>
        <w:t>but</w:t>
      </w:r>
      <w:r>
        <w:rPr>
          <w:color w:val="231F20"/>
          <w:spacing w:val="-11"/>
        </w:rPr>
        <w:t> </w:t>
      </w:r>
      <w:r>
        <w:rPr>
          <w:rFonts w:ascii="Lucida Console" w:hAnsi="Lucida Console"/>
          <w:color w:val="231F20"/>
          <w:sz w:val="19"/>
        </w:rPr>
        <w:t>sealed</w:t>
      </w:r>
      <w:r>
        <w:rPr>
          <w:rFonts w:ascii="Lucida Console" w:hAnsi="Lucida Console"/>
          <w:color w:val="231F20"/>
          <w:spacing w:val="-28"/>
          <w:sz w:val="19"/>
        </w:rPr>
        <w:t> </w:t>
      </w:r>
      <w:r>
        <w:rPr>
          <w:color w:val="231F20"/>
        </w:rPr>
        <w:t>and </w:t>
      </w:r>
      <w:r>
        <w:rPr>
          <w:rFonts w:ascii="Lucida Console" w:hAnsi="Lucida Console"/>
          <w:color w:val="231F20"/>
          <w:sz w:val="19"/>
        </w:rPr>
        <w:t>final</w:t>
      </w:r>
      <w:r>
        <w:rPr>
          <w:rFonts w:ascii="Lucida Console" w:hAnsi="Lucida Console"/>
          <w:color w:val="231F20"/>
          <w:spacing w:val="-29"/>
          <w:sz w:val="19"/>
        </w:rPr>
        <w:t> </w:t>
      </w:r>
      <w:r>
        <w:rPr>
          <w:color w:val="231F20"/>
        </w:rPr>
        <w:t>are pretty drastic tools; they leave us in a bind here.</w:t>
      </w:r>
    </w:p>
    <w:p>
      <w:pPr>
        <w:spacing w:line="259" w:lineRule="auto" w:before="0"/>
        <w:ind w:left="111" w:right="113" w:firstLine="240"/>
        <w:jc w:val="both"/>
        <w:rPr>
          <w:sz w:val="20"/>
        </w:rPr>
      </w:pPr>
      <w:r>
        <w:rPr>
          <w:color w:val="231F20"/>
          <w:sz w:val="20"/>
        </w:rPr>
        <w:t>What</w:t>
      </w:r>
      <w:r>
        <w:rPr>
          <w:color w:val="231F20"/>
          <w:spacing w:val="-12"/>
          <w:sz w:val="20"/>
        </w:rPr>
        <w:t> </w:t>
      </w:r>
      <w:r>
        <w:rPr>
          <w:color w:val="231F20"/>
          <w:sz w:val="20"/>
        </w:rPr>
        <w:t>can</w:t>
      </w:r>
      <w:r>
        <w:rPr>
          <w:color w:val="231F20"/>
          <w:spacing w:val="-11"/>
          <w:sz w:val="20"/>
        </w:rPr>
        <w:t> </w:t>
      </w:r>
      <w:r>
        <w:rPr>
          <w:color w:val="231F20"/>
          <w:sz w:val="20"/>
        </w:rPr>
        <w:t>we</w:t>
      </w:r>
      <w:r>
        <w:rPr>
          <w:color w:val="231F20"/>
          <w:spacing w:val="-11"/>
          <w:sz w:val="20"/>
        </w:rPr>
        <w:t> </w:t>
      </w:r>
      <w:r>
        <w:rPr>
          <w:color w:val="231F20"/>
          <w:sz w:val="20"/>
        </w:rPr>
        <w:t>do</w:t>
      </w:r>
      <w:r>
        <w:rPr>
          <w:color w:val="231F20"/>
          <w:spacing w:val="-11"/>
          <w:sz w:val="20"/>
        </w:rPr>
        <w:t> </w:t>
      </w:r>
      <w:r>
        <w:rPr>
          <w:color w:val="231F20"/>
          <w:sz w:val="20"/>
        </w:rPr>
        <w:t>to</w:t>
      </w:r>
      <w:r>
        <w:rPr>
          <w:color w:val="231F20"/>
          <w:spacing w:val="-11"/>
          <w:sz w:val="20"/>
        </w:rPr>
        <w:t> </w:t>
      </w:r>
      <w:r>
        <w:rPr>
          <w:color w:val="231F20"/>
          <w:sz w:val="20"/>
        </w:rPr>
        <w:t>write</w:t>
      </w:r>
      <w:r>
        <w:rPr>
          <w:color w:val="231F20"/>
          <w:spacing w:val="-1"/>
          <w:sz w:val="20"/>
        </w:rPr>
        <w:t> </w:t>
      </w:r>
      <w:r>
        <w:rPr>
          <w:color w:val="231F20"/>
          <w:sz w:val="20"/>
        </w:rPr>
        <w:t>tests for the</w:t>
      </w:r>
      <w:r>
        <w:rPr>
          <w:color w:val="231F20"/>
          <w:spacing w:val="-1"/>
          <w:sz w:val="20"/>
        </w:rPr>
        <w:t> </w:t>
      </w:r>
      <w:r>
        <w:rPr>
          <w:rFonts w:ascii="Lucida Console" w:hAnsi="Lucida Console"/>
          <w:color w:val="231F20"/>
          <w:sz w:val="19"/>
        </w:rPr>
        <w:t>getKSRStreams</w:t>
      </w:r>
      <w:r>
        <w:rPr>
          <w:rFonts w:ascii="Lucida Console" w:hAnsi="Lucida Console"/>
          <w:color w:val="231F20"/>
          <w:spacing w:val="-29"/>
          <w:sz w:val="19"/>
        </w:rPr>
        <w:t> </w:t>
      </w:r>
      <w:r>
        <w:rPr>
          <w:color w:val="231F20"/>
          <w:sz w:val="20"/>
        </w:rPr>
        <w:t>method? We can’t use </w:t>
      </w:r>
      <w:r>
        <w:rPr>
          <w:rFonts w:ascii="Book Antiqua" w:hAnsi="Book Antiqua"/>
          <w:i/>
          <w:color w:val="231F20"/>
          <w:sz w:val="20"/>
        </w:rPr>
        <w:t>Extract</w:t>
      </w:r>
      <w:r>
        <w:rPr>
          <w:rFonts w:ascii="Book Antiqua" w:hAnsi="Book Antiqua"/>
          <w:i/>
          <w:color w:val="231F20"/>
          <w:spacing w:val="-13"/>
          <w:sz w:val="20"/>
        </w:rPr>
        <w:t> </w:t>
      </w:r>
      <w:r>
        <w:rPr>
          <w:rFonts w:ascii="Book Antiqua" w:hAnsi="Book Antiqua"/>
          <w:i/>
          <w:color w:val="231F20"/>
          <w:sz w:val="20"/>
        </w:rPr>
        <w:t>Interface</w:t>
      </w:r>
      <w:r>
        <w:rPr>
          <w:rFonts w:ascii="Book Antiqua" w:hAnsi="Book Antiqua"/>
          <w:i/>
          <w:color w:val="231F20"/>
          <w:spacing w:val="-1"/>
          <w:sz w:val="20"/>
        </w:rPr>
        <w:t> </w:t>
      </w:r>
      <w:r>
        <w:rPr>
          <w:rFonts w:ascii="Book Antiqua" w:hAnsi="Book Antiqua"/>
          <w:i/>
          <w:color w:val="231F20"/>
          <w:sz w:val="20"/>
        </w:rPr>
        <w:t>(362) </w:t>
      </w:r>
      <w:r>
        <w:rPr>
          <w:color w:val="231F20"/>
          <w:sz w:val="20"/>
        </w:rPr>
        <w:t>or </w:t>
      </w:r>
      <w:r>
        <w:rPr>
          <w:rFonts w:ascii="Book Antiqua" w:hAnsi="Book Antiqua"/>
          <w:i/>
          <w:color w:val="231F20"/>
          <w:sz w:val="20"/>
        </w:rPr>
        <w:t>Extract Implementer (356)</w:t>
      </w:r>
      <w:r>
        <w:rPr>
          <w:color w:val="231F20"/>
          <w:sz w:val="20"/>
        </w:rPr>
        <w:t>; the </w:t>
      </w:r>
      <w:r>
        <w:rPr>
          <w:rFonts w:ascii="Lucida Console" w:hAnsi="Lucida Console"/>
          <w:color w:val="231F20"/>
          <w:sz w:val="19"/>
        </w:rPr>
        <w:t>HttpPostedFile</w:t>
      </w:r>
      <w:r>
        <w:rPr>
          <w:rFonts w:ascii="Lucida Console" w:hAnsi="Lucida Console"/>
          <w:color w:val="231F20"/>
          <w:spacing w:val="-29"/>
          <w:sz w:val="19"/>
        </w:rPr>
        <w:t> </w:t>
      </w:r>
      <w:r>
        <w:rPr>
          <w:color w:val="231F20"/>
          <w:sz w:val="20"/>
        </w:rPr>
        <w:t>and </w:t>
      </w:r>
      <w:r>
        <w:rPr>
          <w:rFonts w:ascii="Lucida Console" w:hAnsi="Lucida Console"/>
          <w:color w:val="231F20"/>
          <w:spacing w:val="-6"/>
          <w:sz w:val="19"/>
        </w:rPr>
        <w:t>HttpFileCollection</w:t>
      </w:r>
      <w:r>
        <w:rPr>
          <w:rFonts w:ascii="Lucida Console" w:hAnsi="Lucida Console"/>
          <w:color w:val="231F20"/>
          <w:spacing w:val="-23"/>
          <w:sz w:val="19"/>
        </w:rPr>
        <w:t> </w:t>
      </w:r>
      <w:r>
        <w:rPr>
          <w:color w:val="231F20"/>
          <w:spacing w:val="-6"/>
          <w:sz w:val="20"/>
        </w:rPr>
        <w:t>classes</w:t>
      </w:r>
      <w:r>
        <w:rPr>
          <w:color w:val="231F20"/>
          <w:spacing w:val="-5"/>
          <w:sz w:val="20"/>
        </w:rPr>
        <w:t> </w:t>
      </w:r>
      <w:r>
        <w:rPr>
          <w:color w:val="231F20"/>
          <w:spacing w:val="-6"/>
          <w:sz w:val="20"/>
        </w:rPr>
        <w:t>aren’t</w:t>
      </w:r>
      <w:r>
        <w:rPr>
          <w:color w:val="231F20"/>
          <w:spacing w:val="-5"/>
          <w:sz w:val="20"/>
        </w:rPr>
        <w:t> </w:t>
      </w:r>
      <w:r>
        <w:rPr>
          <w:color w:val="231F20"/>
          <w:spacing w:val="-6"/>
          <w:sz w:val="20"/>
        </w:rPr>
        <w:t>under</w:t>
      </w:r>
      <w:r>
        <w:rPr>
          <w:color w:val="231F20"/>
          <w:spacing w:val="-5"/>
          <w:sz w:val="20"/>
        </w:rPr>
        <w:t> </w:t>
      </w:r>
      <w:r>
        <w:rPr>
          <w:color w:val="231F20"/>
          <w:spacing w:val="-6"/>
          <w:sz w:val="20"/>
        </w:rPr>
        <w:t>our</w:t>
      </w:r>
      <w:r>
        <w:rPr>
          <w:color w:val="231F20"/>
          <w:spacing w:val="-5"/>
          <w:sz w:val="20"/>
        </w:rPr>
        <w:t> </w:t>
      </w:r>
      <w:r>
        <w:rPr>
          <w:color w:val="231F20"/>
          <w:spacing w:val="-6"/>
          <w:sz w:val="20"/>
        </w:rPr>
        <w:t>control,</w:t>
      </w:r>
      <w:r>
        <w:rPr>
          <w:color w:val="231F20"/>
          <w:spacing w:val="-5"/>
          <w:sz w:val="20"/>
        </w:rPr>
        <w:t> </w:t>
      </w:r>
      <w:r>
        <w:rPr>
          <w:color w:val="231F20"/>
          <w:spacing w:val="-6"/>
          <w:sz w:val="20"/>
        </w:rPr>
        <w:t>they</w:t>
      </w:r>
      <w:r>
        <w:rPr>
          <w:color w:val="231F20"/>
          <w:spacing w:val="-5"/>
          <w:sz w:val="20"/>
        </w:rPr>
        <w:t> </w:t>
      </w:r>
      <w:r>
        <w:rPr>
          <w:color w:val="231F20"/>
          <w:spacing w:val="-6"/>
          <w:sz w:val="20"/>
        </w:rPr>
        <w:t>are</w:t>
      </w:r>
      <w:r>
        <w:rPr>
          <w:color w:val="231F20"/>
          <w:spacing w:val="-5"/>
          <w:sz w:val="20"/>
        </w:rPr>
        <w:t> </w:t>
      </w:r>
      <w:r>
        <w:rPr>
          <w:color w:val="231F20"/>
          <w:spacing w:val="-6"/>
          <w:sz w:val="20"/>
        </w:rPr>
        <w:t>library</w:t>
      </w:r>
      <w:r>
        <w:rPr>
          <w:color w:val="231F20"/>
          <w:spacing w:val="-5"/>
          <w:sz w:val="20"/>
        </w:rPr>
        <w:t> </w:t>
      </w:r>
      <w:r>
        <w:rPr>
          <w:color w:val="231F20"/>
          <w:spacing w:val="-6"/>
          <w:sz w:val="20"/>
        </w:rPr>
        <w:t>classes</w:t>
      </w:r>
      <w:r>
        <w:rPr>
          <w:color w:val="231F20"/>
          <w:spacing w:val="2"/>
          <w:sz w:val="20"/>
        </w:rPr>
        <w:t> </w:t>
      </w:r>
      <w:r>
        <w:rPr>
          <w:color w:val="231F20"/>
          <w:spacing w:val="-6"/>
          <w:sz w:val="20"/>
        </w:rPr>
        <w:t>and</w:t>
      </w:r>
      <w:r>
        <w:rPr>
          <w:color w:val="231F20"/>
          <w:sz w:val="20"/>
        </w:rPr>
        <w:t> we can’t change them. The only technique that we can use here is </w:t>
      </w:r>
      <w:r>
        <w:rPr>
          <w:rFonts w:ascii="Book Antiqua" w:hAnsi="Book Antiqua"/>
          <w:i/>
          <w:color w:val="231F20"/>
          <w:sz w:val="20"/>
        </w:rPr>
        <w:t>Adapt</w:t>
      </w:r>
      <w:r>
        <w:rPr>
          <w:rFonts w:ascii="Book Antiqua" w:hAnsi="Book Antiqua"/>
          <w:i/>
          <w:color w:val="231F20"/>
          <w:sz w:val="20"/>
        </w:rPr>
        <w:t> Parameter (326)</w:t>
      </w:r>
      <w:r>
        <w:rPr>
          <w:color w:val="231F20"/>
          <w:sz w:val="20"/>
        </w:rPr>
        <w:t>.</w:t>
      </w:r>
    </w:p>
    <w:p>
      <w:pPr>
        <w:spacing w:line="266" w:lineRule="auto" w:before="0"/>
        <w:ind w:left="111" w:right="112" w:firstLine="240"/>
        <w:jc w:val="both"/>
        <w:rPr>
          <w:rFonts w:ascii="Book Antiqua" w:hAnsi="Book Antiqua"/>
          <w:i/>
          <w:sz w:val="20"/>
        </w:rPr>
      </w:pPr>
      <w:r>
        <w:rPr>
          <w:color w:val="231F20"/>
          <w:sz w:val="20"/>
        </w:rPr>
        <w:t>We’re lucky, in this case, because the only thing that we do to the collection</w:t>
      </w:r>
      <w:r>
        <w:rPr>
          <w:color w:val="231F20"/>
          <w:spacing w:val="80"/>
          <w:sz w:val="20"/>
        </w:rPr>
        <w:t> </w:t>
      </w:r>
      <w:r>
        <w:rPr>
          <w:color w:val="231F20"/>
          <w:spacing w:val="-4"/>
          <w:sz w:val="20"/>
        </w:rPr>
        <w:t>is</w:t>
      </w:r>
      <w:r>
        <w:rPr>
          <w:color w:val="231F20"/>
          <w:spacing w:val="-8"/>
          <w:sz w:val="20"/>
        </w:rPr>
        <w:t> </w:t>
      </w:r>
      <w:r>
        <w:rPr>
          <w:color w:val="231F20"/>
          <w:spacing w:val="-4"/>
          <w:sz w:val="20"/>
        </w:rPr>
        <w:t>iterate</w:t>
      </w:r>
      <w:r>
        <w:rPr>
          <w:color w:val="231F20"/>
          <w:spacing w:val="-7"/>
          <w:sz w:val="20"/>
        </w:rPr>
        <w:t> </w:t>
      </w:r>
      <w:r>
        <w:rPr>
          <w:color w:val="231F20"/>
          <w:spacing w:val="-4"/>
          <w:sz w:val="20"/>
        </w:rPr>
        <w:t>over</w:t>
      </w:r>
      <w:r>
        <w:rPr>
          <w:color w:val="231F20"/>
          <w:spacing w:val="-7"/>
          <w:sz w:val="20"/>
        </w:rPr>
        <w:t> </w:t>
      </w:r>
      <w:r>
        <w:rPr>
          <w:color w:val="231F20"/>
          <w:spacing w:val="-4"/>
          <w:sz w:val="20"/>
        </w:rPr>
        <w:t>it.</w:t>
      </w:r>
      <w:r>
        <w:rPr>
          <w:color w:val="231F20"/>
          <w:spacing w:val="-7"/>
          <w:sz w:val="20"/>
        </w:rPr>
        <w:t> </w:t>
      </w:r>
      <w:r>
        <w:rPr>
          <w:color w:val="231F20"/>
          <w:spacing w:val="-4"/>
          <w:sz w:val="20"/>
        </w:rPr>
        <w:t>Fortunately,</w:t>
      </w:r>
      <w:r>
        <w:rPr>
          <w:color w:val="231F20"/>
          <w:spacing w:val="-7"/>
          <w:sz w:val="20"/>
        </w:rPr>
        <w:t> </w:t>
      </w:r>
      <w:r>
        <w:rPr>
          <w:color w:val="231F20"/>
          <w:spacing w:val="-4"/>
          <w:sz w:val="20"/>
        </w:rPr>
        <w:t>the</w:t>
      </w:r>
      <w:r>
        <w:rPr>
          <w:color w:val="231F20"/>
          <w:spacing w:val="-7"/>
          <w:sz w:val="20"/>
        </w:rPr>
        <w:t> </w:t>
      </w:r>
      <w:r>
        <w:rPr>
          <w:color w:val="231F20"/>
          <w:spacing w:val="-4"/>
          <w:sz w:val="20"/>
        </w:rPr>
        <w:t>sealed</w:t>
      </w:r>
      <w:r>
        <w:rPr>
          <w:color w:val="231F20"/>
          <w:spacing w:val="-7"/>
          <w:sz w:val="20"/>
        </w:rPr>
        <w:t> </w:t>
      </w:r>
      <w:r>
        <w:rPr>
          <w:rFonts w:ascii="Lucida Console" w:hAnsi="Lucida Console"/>
          <w:color w:val="231F20"/>
          <w:spacing w:val="-4"/>
          <w:sz w:val="19"/>
        </w:rPr>
        <w:t>HttpFileCollection</w:t>
      </w:r>
      <w:r>
        <w:rPr>
          <w:rFonts w:ascii="Lucida Console" w:hAnsi="Lucida Console"/>
          <w:color w:val="231F20"/>
          <w:spacing w:val="-24"/>
          <w:sz w:val="19"/>
        </w:rPr>
        <w:t> </w:t>
      </w:r>
      <w:r>
        <w:rPr>
          <w:color w:val="231F20"/>
          <w:spacing w:val="-4"/>
          <w:sz w:val="20"/>
        </w:rPr>
        <w:t>class</w:t>
      </w:r>
      <w:r>
        <w:rPr>
          <w:color w:val="231F20"/>
          <w:spacing w:val="-7"/>
          <w:sz w:val="20"/>
        </w:rPr>
        <w:t> </w:t>
      </w:r>
      <w:r>
        <w:rPr>
          <w:color w:val="231F20"/>
          <w:spacing w:val="-4"/>
          <w:sz w:val="20"/>
        </w:rPr>
        <w:t>that</w:t>
      </w:r>
      <w:r>
        <w:rPr>
          <w:color w:val="231F20"/>
          <w:spacing w:val="-7"/>
          <w:sz w:val="20"/>
        </w:rPr>
        <w:t> </w:t>
      </w:r>
      <w:r>
        <w:rPr>
          <w:color w:val="231F20"/>
          <w:spacing w:val="-4"/>
          <w:sz w:val="20"/>
        </w:rPr>
        <w:t>our</w:t>
      </w:r>
      <w:r>
        <w:rPr>
          <w:color w:val="231F20"/>
          <w:spacing w:val="-7"/>
          <w:sz w:val="20"/>
        </w:rPr>
        <w:t> </w:t>
      </w:r>
      <w:r>
        <w:rPr>
          <w:color w:val="231F20"/>
          <w:spacing w:val="-4"/>
          <w:sz w:val="20"/>
        </w:rPr>
        <w:t>code</w:t>
      </w:r>
      <w:r>
        <w:rPr>
          <w:color w:val="231F20"/>
          <w:sz w:val="20"/>
        </w:rPr>
        <w:t> </w:t>
      </w:r>
      <w:r>
        <w:rPr>
          <w:color w:val="231F20"/>
          <w:spacing w:val="-12"/>
          <w:sz w:val="20"/>
        </w:rPr>
        <w:t>uses</w:t>
      </w:r>
      <w:r>
        <w:rPr>
          <w:color w:val="231F20"/>
          <w:spacing w:val="3"/>
          <w:sz w:val="20"/>
        </w:rPr>
        <w:t> </w:t>
      </w:r>
      <w:r>
        <w:rPr>
          <w:color w:val="231F20"/>
          <w:spacing w:val="-12"/>
          <w:sz w:val="20"/>
        </w:rPr>
        <w:t>has</w:t>
      </w:r>
      <w:r>
        <w:rPr>
          <w:color w:val="231F20"/>
          <w:spacing w:val="3"/>
          <w:sz w:val="20"/>
        </w:rPr>
        <w:t> </w:t>
      </w:r>
      <w:r>
        <w:rPr>
          <w:color w:val="231F20"/>
          <w:spacing w:val="-12"/>
          <w:sz w:val="20"/>
        </w:rPr>
        <w:t>an</w:t>
      </w:r>
      <w:r>
        <w:rPr>
          <w:color w:val="231F20"/>
          <w:spacing w:val="3"/>
          <w:sz w:val="20"/>
        </w:rPr>
        <w:t> </w:t>
      </w:r>
      <w:r>
        <w:rPr>
          <w:color w:val="231F20"/>
          <w:spacing w:val="-12"/>
          <w:sz w:val="20"/>
        </w:rPr>
        <w:t>unsealed</w:t>
      </w:r>
      <w:r>
        <w:rPr>
          <w:color w:val="231F20"/>
          <w:spacing w:val="3"/>
          <w:sz w:val="20"/>
        </w:rPr>
        <w:t> </w:t>
      </w:r>
      <w:r>
        <w:rPr>
          <w:color w:val="231F20"/>
          <w:spacing w:val="-12"/>
          <w:sz w:val="20"/>
        </w:rPr>
        <w:t>superclass</w:t>
      </w:r>
      <w:r>
        <w:rPr>
          <w:color w:val="231F20"/>
          <w:spacing w:val="3"/>
          <w:sz w:val="20"/>
        </w:rPr>
        <w:t> </w:t>
      </w:r>
      <w:r>
        <w:rPr>
          <w:color w:val="231F20"/>
          <w:spacing w:val="-12"/>
          <w:sz w:val="20"/>
        </w:rPr>
        <w:t>named</w:t>
      </w:r>
      <w:r>
        <w:rPr>
          <w:color w:val="231F20"/>
          <w:spacing w:val="2"/>
          <w:sz w:val="20"/>
        </w:rPr>
        <w:t> </w:t>
      </w:r>
      <w:r>
        <w:rPr>
          <w:rFonts w:ascii="Lucida Console" w:hAnsi="Lucida Console"/>
          <w:color w:val="231F20"/>
          <w:spacing w:val="-12"/>
          <w:sz w:val="19"/>
        </w:rPr>
        <w:t>NameObjectCollectionBase</w:t>
      </w:r>
      <w:r>
        <w:rPr>
          <w:color w:val="231F20"/>
          <w:spacing w:val="-12"/>
          <w:sz w:val="20"/>
        </w:rPr>
        <w:t>.</w:t>
      </w:r>
      <w:r>
        <w:rPr>
          <w:color w:val="231F20"/>
          <w:spacing w:val="3"/>
          <w:sz w:val="20"/>
        </w:rPr>
        <w:t> </w:t>
      </w:r>
      <w:r>
        <w:rPr>
          <w:color w:val="231F20"/>
          <w:spacing w:val="-12"/>
          <w:sz w:val="20"/>
        </w:rPr>
        <w:t>We</w:t>
      </w:r>
      <w:r>
        <w:rPr>
          <w:color w:val="231F20"/>
          <w:spacing w:val="3"/>
          <w:sz w:val="20"/>
        </w:rPr>
        <w:t> </w:t>
      </w:r>
      <w:r>
        <w:rPr>
          <w:color w:val="231F20"/>
          <w:spacing w:val="-12"/>
          <w:sz w:val="20"/>
        </w:rPr>
        <w:t>can</w:t>
      </w:r>
      <w:r>
        <w:rPr>
          <w:color w:val="231F20"/>
          <w:spacing w:val="3"/>
          <w:sz w:val="20"/>
        </w:rPr>
        <w:t> </w:t>
      </w:r>
      <w:r>
        <w:rPr>
          <w:color w:val="231F20"/>
          <w:spacing w:val="-12"/>
          <w:sz w:val="20"/>
        </w:rPr>
        <w:t>subclass</w:t>
      </w:r>
      <w:r>
        <w:rPr>
          <w:color w:val="231F20"/>
          <w:sz w:val="20"/>
        </w:rPr>
        <w:t> </w:t>
      </w:r>
      <w:r>
        <w:rPr>
          <w:color w:val="231F20"/>
          <w:spacing w:val="-4"/>
          <w:sz w:val="20"/>
        </w:rPr>
        <w:t>it</w:t>
      </w:r>
      <w:r>
        <w:rPr>
          <w:color w:val="231F20"/>
          <w:spacing w:val="-8"/>
          <w:sz w:val="20"/>
        </w:rPr>
        <w:t> </w:t>
      </w:r>
      <w:r>
        <w:rPr>
          <w:color w:val="231F20"/>
          <w:spacing w:val="-4"/>
          <w:sz w:val="20"/>
        </w:rPr>
        <w:t>and</w:t>
      </w:r>
      <w:r>
        <w:rPr>
          <w:color w:val="231F20"/>
          <w:spacing w:val="-7"/>
          <w:sz w:val="20"/>
        </w:rPr>
        <w:t> </w:t>
      </w:r>
      <w:r>
        <w:rPr>
          <w:color w:val="231F20"/>
          <w:spacing w:val="-4"/>
          <w:sz w:val="20"/>
        </w:rPr>
        <w:t>pass</w:t>
      </w:r>
      <w:r>
        <w:rPr>
          <w:color w:val="231F20"/>
          <w:spacing w:val="-7"/>
          <w:sz w:val="20"/>
        </w:rPr>
        <w:t> </w:t>
      </w:r>
      <w:r>
        <w:rPr>
          <w:color w:val="231F20"/>
          <w:spacing w:val="-4"/>
          <w:sz w:val="20"/>
        </w:rPr>
        <w:t>an</w:t>
      </w:r>
      <w:r>
        <w:rPr>
          <w:color w:val="231F20"/>
          <w:spacing w:val="-7"/>
          <w:sz w:val="20"/>
        </w:rPr>
        <w:t> </w:t>
      </w:r>
      <w:r>
        <w:rPr>
          <w:color w:val="231F20"/>
          <w:spacing w:val="-4"/>
          <w:sz w:val="20"/>
        </w:rPr>
        <w:t>object</w:t>
      </w:r>
      <w:r>
        <w:rPr>
          <w:color w:val="231F20"/>
          <w:spacing w:val="-7"/>
          <w:sz w:val="20"/>
        </w:rPr>
        <w:t> </w:t>
      </w:r>
      <w:r>
        <w:rPr>
          <w:color w:val="231F20"/>
          <w:spacing w:val="-4"/>
          <w:sz w:val="20"/>
        </w:rPr>
        <w:t>of</w:t>
      </w:r>
      <w:r>
        <w:rPr>
          <w:color w:val="231F20"/>
          <w:spacing w:val="-7"/>
          <w:sz w:val="20"/>
        </w:rPr>
        <w:t> </w:t>
      </w:r>
      <w:r>
        <w:rPr>
          <w:color w:val="231F20"/>
          <w:spacing w:val="-4"/>
          <w:sz w:val="20"/>
        </w:rPr>
        <w:t>that</w:t>
      </w:r>
      <w:r>
        <w:rPr>
          <w:color w:val="231F20"/>
          <w:spacing w:val="-7"/>
          <w:sz w:val="20"/>
        </w:rPr>
        <w:t> </w:t>
      </w:r>
      <w:r>
        <w:rPr>
          <w:color w:val="231F20"/>
          <w:spacing w:val="-4"/>
          <w:sz w:val="20"/>
        </w:rPr>
        <w:t>subclass</w:t>
      </w:r>
      <w:r>
        <w:rPr>
          <w:color w:val="231F20"/>
          <w:spacing w:val="-7"/>
          <w:sz w:val="20"/>
        </w:rPr>
        <w:t> </w:t>
      </w:r>
      <w:r>
        <w:rPr>
          <w:color w:val="231F20"/>
          <w:spacing w:val="-4"/>
          <w:sz w:val="20"/>
        </w:rPr>
        <w:t>to</w:t>
      </w:r>
      <w:r>
        <w:rPr>
          <w:color w:val="231F20"/>
          <w:spacing w:val="-7"/>
          <w:sz w:val="20"/>
        </w:rPr>
        <w:t> </w:t>
      </w:r>
      <w:r>
        <w:rPr>
          <w:color w:val="231F20"/>
          <w:spacing w:val="-4"/>
          <w:sz w:val="20"/>
        </w:rPr>
        <w:t>the</w:t>
      </w:r>
      <w:r>
        <w:rPr>
          <w:color w:val="231F20"/>
          <w:spacing w:val="-7"/>
          <w:sz w:val="20"/>
        </w:rPr>
        <w:t> </w:t>
      </w:r>
      <w:r>
        <w:rPr>
          <w:rFonts w:ascii="Lucida Console" w:hAnsi="Lucida Console"/>
          <w:color w:val="231F20"/>
          <w:spacing w:val="-4"/>
          <w:sz w:val="19"/>
        </w:rPr>
        <w:t>getKSRStreams</w:t>
      </w:r>
      <w:r>
        <w:rPr>
          <w:rFonts w:ascii="Lucida Console" w:hAnsi="Lucida Console"/>
          <w:color w:val="231F20"/>
          <w:spacing w:val="-24"/>
          <w:sz w:val="19"/>
        </w:rPr>
        <w:t> </w:t>
      </w:r>
      <w:r>
        <w:rPr>
          <w:color w:val="231F20"/>
          <w:spacing w:val="-4"/>
          <w:sz w:val="20"/>
        </w:rPr>
        <w:t>method.</w:t>
      </w:r>
      <w:r>
        <w:rPr>
          <w:color w:val="231F20"/>
          <w:spacing w:val="-7"/>
          <w:sz w:val="20"/>
        </w:rPr>
        <w:t> </w:t>
      </w:r>
      <w:r>
        <w:rPr>
          <w:color w:val="231F20"/>
          <w:spacing w:val="-4"/>
          <w:sz w:val="20"/>
        </w:rPr>
        <w:t>The</w:t>
      </w:r>
      <w:r>
        <w:rPr>
          <w:color w:val="231F20"/>
          <w:spacing w:val="-3"/>
          <w:sz w:val="20"/>
        </w:rPr>
        <w:t> </w:t>
      </w:r>
      <w:r>
        <w:rPr>
          <w:color w:val="231F20"/>
          <w:spacing w:val="-4"/>
          <w:sz w:val="20"/>
        </w:rPr>
        <w:t>change</w:t>
      </w:r>
      <w:r>
        <w:rPr>
          <w:color w:val="231F20"/>
          <w:spacing w:val="-1"/>
          <w:sz w:val="20"/>
        </w:rPr>
        <w:t> </w:t>
      </w:r>
      <w:r>
        <w:rPr>
          <w:color w:val="231F20"/>
          <w:spacing w:val="-4"/>
          <w:sz w:val="20"/>
        </w:rPr>
        <w:t>is</w:t>
      </w:r>
      <w:r>
        <w:rPr>
          <w:color w:val="231F20"/>
          <w:sz w:val="20"/>
        </w:rPr>
        <w:t> safe</w:t>
      </w:r>
      <w:r>
        <w:rPr>
          <w:color w:val="231F20"/>
          <w:spacing w:val="40"/>
          <w:sz w:val="20"/>
        </w:rPr>
        <w:t> </w:t>
      </w:r>
      <w:r>
        <w:rPr>
          <w:color w:val="231F20"/>
          <w:sz w:val="20"/>
        </w:rPr>
        <w:t>and</w:t>
      </w:r>
      <w:r>
        <w:rPr>
          <w:color w:val="231F20"/>
          <w:spacing w:val="40"/>
          <w:sz w:val="20"/>
        </w:rPr>
        <w:t> </w:t>
      </w:r>
      <w:r>
        <w:rPr>
          <w:color w:val="231F20"/>
          <w:sz w:val="20"/>
        </w:rPr>
        <w:t>easy</w:t>
      </w:r>
      <w:r>
        <w:rPr>
          <w:color w:val="231F20"/>
          <w:spacing w:val="40"/>
          <w:sz w:val="20"/>
        </w:rPr>
        <w:t> </w:t>
      </w:r>
      <w:r>
        <w:rPr>
          <w:color w:val="231F20"/>
          <w:sz w:val="20"/>
        </w:rPr>
        <w:t>if</w:t>
      </w:r>
      <w:r>
        <w:rPr>
          <w:color w:val="231F20"/>
          <w:spacing w:val="40"/>
          <w:sz w:val="20"/>
        </w:rPr>
        <w:t> </w:t>
      </w:r>
      <w:r>
        <w:rPr>
          <w:color w:val="231F20"/>
          <w:sz w:val="20"/>
        </w:rPr>
        <w:t>we</w:t>
      </w:r>
      <w:r>
        <w:rPr>
          <w:color w:val="231F20"/>
          <w:spacing w:val="40"/>
          <w:sz w:val="20"/>
        </w:rPr>
        <w:t> </w:t>
      </w:r>
      <w:r>
        <w:rPr>
          <w:rFonts w:ascii="Book Antiqua" w:hAnsi="Book Antiqua"/>
          <w:i/>
          <w:color w:val="231F20"/>
          <w:sz w:val="20"/>
        </w:rPr>
        <w:t>Lean</w:t>
      </w:r>
      <w:r>
        <w:rPr>
          <w:rFonts w:ascii="Book Antiqua" w:hAnsi="Book Antiqua"/>
          <w:i/>
          <w:color w:val="231F20"/>
          <w:spacing w:val="40"/>
          <w:sz w:val="20"/>
        </w:rPr>
        <w:t> </w:t>
      </w:r>
      <w:r>
        <w:rPr>
          <w:rFonts w:ascii="Book Antiqua" w:hAnsi="Book Antiqua"/>
          <w:i/>
          <w:color w:val="231F20"/>
          <w:sz w:val="20"/>
        </w:rPr>
        <w:t>on</w:t>
      </w:r>
      <w:r>
        <w:rPr>
          <w:rFonts w:ascii="Book Antiqua" w:hAnsi="Book Antiqua"/>
          <w:i/>
          <w:color w:val="231F20"/>
          <w:spacing w:val="40"/>
          <w:sz w:val="20"/>
        </w:rPr>
        <w:t> </w:t>
      </w:r>
      <w:r>
        <w:rPr>
          <w:rFonts w:ascii="Book Antiqua" w:hAnsi="Book Antiqua"/>
          <w:i/>
          <w:color w:val="231F20"/>
          <w:sz w:val="20"/>
        </w:rPr>
        <w:t>the</w:t>
      </w:r>
      <w:r>
        <w:rPr>
          <w:rFonts w:ascii="Book Antiqua" w:hAnsi="Book Antiqua"/>
          <w:i/>
          <w:color w:val="231F20"/>
          <w:spacing w:val="40"/>
          <w:sz w:val="20"/>
        </w:rPr>
        <w:t> </w:t>
      </w:r>
      <w:r>
        <w:rPr>
          <w:rFonts w:ascii="Book Antiqua" w:hAnsi="Book Antiqua"/>
          <w:i/>
          <w:color w:val="231F20"/>
          <w:sz w:val="20"/>
        </w:rPr>
        <w:t>Compiler</w:t>
      </w:r>
      <w:r>
        <w:rPr>
          <w:rFonts w:ascii="Book Antiqua" w:hAnsi="Book Antiqua"/>
          <w:i/>
          <w:color w:val="231F20"/>
          <w:spacing w:val="40"/>
          <w:sz w:val="20"/>
        </w:rPr>
        <w:t> </w:t>
      </w:r>
      <w:r>
        <w:rPr>
          <w:rFonts w:ascii="Book Antiqua" w:hAnsi="Book Antiqua"/>
          <w:i/>
          <w:color w:val="231F20"/>
          <w:sz w:val="20"/>
        </w:rPr>
        <w:t>(315).</w:t>
      </w:r>
    </w:p>
    <w:p>
      <w:pPr>
        <w:spacing w:line="309" w:lineRule="auto" w:before="117"/>
        <w:ind w:left="392" w:right="2075"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LList</w:t>
      </w:r>
      <w:r>
        <w:rPr>
          <w:rFonts w:ascii="Lucida Console"/>
          <w:color w:val="231F20"/>
          <w:spacing w:val="-53"/>
          <w:sz w:val="16"/>
        </w:rPr>
        <w:t> </w:t>
      </w:r>
      <w:r>
        <w:rPr>
          <w:rFonts w:ascii="Lucida Console"/>
          <w:color w:val="231F20"/>
          <w:spacing w:val="-24"/>
          <w:sz w:val="16"/>
        </w:rPr>
        <w:t>getKSRStreams(OurHttpFileCollection</w:t>
      </w:r>
      <w:r>
        <w:rPr>
          <w:rFonts w:ascii="Lucida Console"/>
          <w:color w:val="231F20"/>
          <w:spacing w:val="-53"/>
          <w:sz w:val="16"/>
        </w:rPr>
        <w:t> </w:t>
      </w:r>
      <w:r>
        <w:rPr>
          <w:rFonts w:ascii="Lucida Console"/>
          <w:color w:val="231F20"/>
          <w:spacing w:val="-24"/>
          <w:sz w:val="16"/>
        </w:rPr>
        <w:t>files)</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ArrayList</w:t>
      </w:r>
      <w:r>
        <w:rPr>
          <w:rFonts w:ascii="Lucida Console"/>
          <w:color w:val="231F20"/>
          <w:spacing w:val="-48"/>
          <w:sz w:val="16"/>
        </w:rPr>
        <w:t> </w:t>
      </w:r>
      <w:r>
        <w:rPr>
          <w:rFonts w:ascii="Lucida Console"/>
          <w:color w:val="231F20"/>
          <w:spacing w:val="-20"/>
          <w:sz w:val="16"/>
        </w:rPr>
        <w:t>list</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ArrayList();</w:t>
      </w:r>
    </w:p>
    <w:p>
      <w:pPr>
        <w:spacing w:line="309" w:lineRule="auto" w:before="0"/>
        <w:ind w:left="672" w:right="4003" w:hanging="281"/>
        <w:jc w:val="left"/>
        <w:rPr>
          <w:rFonts w:ascii="Lucida Console"/>
          <w:sz w:val="16"/>
        </w:rPr>
      </w:pPr>
      <w:r>
        <w:rPr>
          <w:rFonts w:ascii="Lucida Console"/>
          <w:color w:val="231F20"/>
          <w:spacing w:val="-18"/>
          <w:sz w:val="16"/>
        </w:rPr>
        <w:t>foreach(string</w:t>
      </w:r>
      <w:r>
        <w:rPr>
          <w:rFonts w:ascii="Lucida Console"/>
          <w:color w:val="231F20"/>
          <w:spacing w:val="-51"/>
          <w:sz w:val="16"/>
        </w:rPr>
        <w:t> </w:t>
      </w:r>
      <w:r>
        <w:rPr>
          <w:rFonts w:ascii="Lucida Console"/>
          <w:color w:val="231F20"/>
          <w:spacing w:val="-18"/>
          <w:sz w:val="16"/>
        </w:rPr>
        <w:t>name</w:t>
      </w:r>
      <w:r>
        <w:rPr>
          <w:rFonts w:ascii="Lucida Console"/>
          <w:color w:val="231F20"/>
          <w:spacing w:val="-51"/>
          <w:sz w:val="16"/>
        </w:rPr>
        <w:t> </w:t>
      </w:r>
      <w:r>
        <w:rPr>
          <w:rFonts w:ascii="Lucida Console"/>
          <w:color w:val="231F20"/>
          <w:spacing w:val="-18"/>
          <w:sz w:val="16"/>
        </w:rPr>
        <w:t>in</w:t>
      </w:r>
      <w:r>
        <w:rPr>
          <w:rFonts w:ascii="Lucida Console"/>
          <w:color w:val="231F20"/>
          <w:spacing w:val="-51"/>
          <w:sz w:val="16"/>
        </w:rPr>
        <w:t> </w:t>
      </w:r>
      <w:r>
        <w:rPr>
          <w:rFonts w:ascii="Lucida Console"/>
          <w:color w:val="231F20"/>
          <w:spacing w:val="-18"/>
          <w:sz w:val="16"/>
        </w:rPr>
        <w:t>files)</w:t>
      </w:r>
      <w:r>
        <w:rPr>
          <w:rFonts w:ascii="Lucida Console"/>
          <w:color w:val="231F20"/>
          <w:spacing w:val="-51"/>
          <w:sz w:val="16"/>
        </w:rPr>
        <w:t> </w:t>
      </w:r>
      <w:r>
        <w:rPr>
          <w:rFonts w:ascii="Lucida Console"/>
          <w:color w:val="231F20"/>
          <w:spacing w:val="-18"/>
          <w:sz w:val="16"/>
        </w:rPr>
        <w:t>{ </w:t>
      </w:r>
      <w:r>
        <w:rPr>
          <w:rFonts w:ascii="Lucida Console"/>
          <w:color w:val="231F20"/>
          <w:spacing w:val="-24"/>
          <w:sz w:val="16"/>
        </w:rPr>
        <w:t>HttpPostedFile</w:t>
      </w:r>
      <w:r>
        <w:rPr>
          <w:rFonts w:ascii="Lucida Console"/>
          <w:color w:val="231F20"/>
          <w:spacing w:val="-53"/>
          <w:sz w:val="16"/>
        </w:rPr>
        <w:t> </w:t>
      </w:r>
      <w:r>
        <w:rPr>
          <w:rFonts w:ascii="Lucida Console"/>
          <w:color w:val="231F20"/>
          <w:spacing w:val="-24"/>
          <w:sz w:val="16"/>
        </w:rPr>
        <w:t>file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files[name];</w:t>
      </w:r>
    </w:p>
    <w:p>
      <w:pPr>
        <w:spacing w:line="309" w:lineRule="auto" w:before="0"/>
        <w:ind w:left="1233" w:right="1900" w:hanging="561"/>
        <w:jc w:val="left"/>
        <w:rPr>
          <w:rFonts w:ascii="Lucida Console"/>
          <w:sz w:val="16"/>
        </w:rPr>
      </w:pP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(file.FileName.EndsWith(".ksr")</w:t>
      </w:r>
      <w:r>
        <w:rPr>
          <w:rFonts w:ascii="Lucida Console"/>
          <w:color w:val="231F20"/>
          <w:spacing w:val="-53"/>
          <w:sz w:val="16"/>
        </w:rPr>
        <w:t> </w:t>
      </w:r>
      <w:r>
        <w:rPr>
          <w:rFonts w:ascii="Lucida Console"/>
          <w:color w:val="231F20"/>
          <w:spacing w:val="-22"/>
          <w:sz w:val="16"/>
        </w:rPr>
        <w:t>|| </w:t>
      </w:r>
      <w:r>
        <w:rPr>
          <w:rFonts w:ascii="Lucida Console"/>
          <w:color w:val="231F20"/>
          <w:spacing w:val="-28"/>
          <w:sz w:val="16"/>
        </w:rPr>
        <w:t>(file.FileName.EndsWith(".txt")</w:t>
      </w:r>
    </w:p>
    <w:p>
      <w:pPr>
        <w:spacing w:line="159" w:lineRule="exact" w:before="0"/>
        <w:ind w:left="1513" w:right="0" w:firstLine="0"/>
        <w:jc w:val="left"/>
        <w:rPr>
          <w:rFonts w:ascii="Lucida Console"/>
          <w:sz w:val="16"/>
        </w:rPr>
      </w:pPr>
      <w:r>
        <w:rPr>
          <w:rFonts w:ascii="Lucida Console"/>
          <w:color w:val="231F20"/>
          <w:spacing w:val="-26"/>
          <w:sz w:val="16"/>
        </w:rPr>
        <w:t>&amp;&amp;</w:t>
      </w:r>
      <w:r>
        <w:rPr>
          <w:rFonts w:ascii="Lucida Console"/>
          <w:color w:val="231F20"/>
          <w:spacing w:val="-41"/>
          <w:sz w:val="16"/>
        </w:rPr>
        <w:t> </w:t>
      </w:r>
      <w:r>
        <w:rPr>
          <w:rFonts w:ascii="Lucida Console"/>
          <w:color w:val="231F20"/>
          <w:spacing w:val="-26"/>
          <w:sz w:val="16"/>
        </w:rPr>
        <w:t>file.ContentLength</w:t>
      </w:r>
      <w:r>
        <w:rPr>
          <w:rFonts w:ascii="Lucida Console"/>
          <w:color w:val="231F20"/>
          <w:spacing w:val="-41"/>
          <w:sz w:val="16"/>
        </w:rPr>
        <w:t> </w:t>
      </w:r>
      <w:r>
        <w:rPr>
          <w:rFonts w:ascii="Lucida Console"/>
          <w:color w:val="231F20"/>
          <w:spacing w:val="-26"/>
          <w:sz w:val="16"/>
        </w:rPr>
        <w:t>&gt;</w:t>
      </w:r>
      <w:r>
        <w:rPr>
          <w:rFonts w:ascii="Lucida Console"/>
          <w:color w:val="231F20"/>
          <w:spacing w:val="-41"/>
          <w:sz w:val="16"/>
        </w:rPr>
        <w:t> </w:t>
      </w:r>
      <w:r>
        <w:rPr>
          <w:rFonts w:ascii="Lucida Console"/>
          <w:color w:val="231F20"/>
          <w:spacing w:val="-26"/>
          <w:sz w:val="16"/>
        </w:rPr>
        <w:t>MAX_LEN))</w:t>
      </w:r>
      <w:r>
        <w:rPr>
          <w:rFonts w:ascii="Lucida Console"/>
          <w:color w:val="231F20"/>
          <w:spacing w:val="-40"/>
          <w:sz w:val="16"/>
        </w:rPr>
        <w:t> </w:t>
      </w:r>
      <w:r>
        <w:rPr>
          <w:rFonts w:ascii="Lucida Console"/>
          <w:color w:val="231F20"/>
          <w:spacing w:val="-26"/>
          <w:sz w:val="16"/>
        </w:rPr>
        <w:t>{</w:t>
      </w:r>
    </w:p>
    <w:p>
      <w:pPr>
        <w:spacing w:before="45"/>
        <w:ind w:left="952" w:right="0" w:firstLine="0"/>
        <w:jc w:val="left"/>
        <w:rPr>
          <w:rFonts w:ascii="Lucida Console"/>
          <w:sz w:val="16"/>
        </w:rPr>
      </w:pPr>
      <w:r>
        <w:rPr>
          <w:rFonts w:ascii="Lucida Console"/>
          <w:color w:val="231F20"/>
          <w:spacing w:val="-5"/>
          <w:sz w:val="16"/>
        </w:rPr>
        <w:t>...</w:t>
      </w:r>
    </w:p>
    <w:p>
      <w:pPr>
        <w:spacing w:before="46"/>
        <w:ind w:left="952" w:right="0" w:firstLine="0"/>
        <w:jc w:val="left"/>
        <w:rPr>
          <w:rFonts w:ascii="Lucida Console"/>
          <w:sz w:val="16"/>
        </w:rPr>
      </w:pPr>
      <w:r>
        <w:rPr>
          <w:rFonts w:ascii="Lucida Console"/>
          <w:color w:val="231F20"/>
          <w:spacing w:val="-23"/>
          <w:sz w:val="16"/>
        </w:rPr>
        <w:t>list.Add(file.InputStream);</w:t>
      </w:r>
    </w:p>
    <w:p>
      <w:pPr>
        <w:spacing w:before="46"/>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list;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rFonts w:ascii="Lucida Console"/>
          <w:sz w:val="19"/>
        </w:rPr>
      </w:pPr>
      <w:r>
        <w:rPr>
          <w:rFonts w:ascii="Lucida Console"/>
          <w:color w:val="231F20"/>
          <w:spacing w:val="-24"/>
          <w:sz w:val="19"/>
        </w:rPr>
        <w:t>OurHttpFileCollection</w:t>
      </w:r>
      <w:r>
        <w:rPr>
          <w:rFonts w:ascii="Lucida Console"/>
          <w:color w:val="231F20"/>
          <w:spacing w:val="-60"/>
          <w:sz w:val="19"/>
        </w:rPr>
        <w:t> </w:t>
      </w:r>
      <w:r>
        <w:rPr>
          <w:color w:val="231F20"/>
          <w:spacing w:val="-24"/>
          <w:sz w:val="20"/>
        </w:rPr>
        <w:t>is</w:t>
      </w:r>
      <w:r>
        <w:rPr>
          <w:color w:val="231F20"/>
          <w:spacing w:val="25"/>
          <w:sz w:val="20"/>
        </w:rPr>
        <w:t> </w:t>
      </w:r>
      <w:r>
        <w:rPr>
          <w:color w:val="231F20"/>
          <w:spacing w:val="-24"/>
          <w:sz w:val="20"/>
        </w:rPr>
        <w:t>a</w:t>
      </w:r>
      <w:r>
        <w:rPr>
          <w:color w:val="231F20"/>
          <w:spacing w:val="26"/>
          <w:sz w:val="20"/>
        </w:rPr>
        <w:t> </w:t>
      </w:r>
      <w:r>
        <w:rPr>
          <w:color w:val="231F20"/>
          <w:spacing w:val="-24"/>
          <w:sz w:val="20"/>
        </w:rPr>
        <w:t>subclass</w:t>
      </w:r>
      <w:r>
        <w:rPr>
          <w:color w:val="231F20"/>
          <w:spacing w:val="25"/>
          <w:sz w:val="20"/>
        </w:rPr>
        <w:t> </w:t>
      </w:r>
      <w:r>
        <w:rPr>
          <w:color w:val="231F20"/>
          <w:spacing w:val="-24"/>
          <w:sz w:val="20"/>
        </w:rPr>
        <w:t>of</w:t>
      </w:r>
      <w:r>
        <w:rPr>
          <w:color w:val="231F20"/>
          <w:spacing w:val="26"/>
          <w:sz w:val="20"/>
        </w:rPr>
        <w:t> </w:t>
      </w:r>
      <w:r>
        <w:rPr>
          <w:rFonts w:ascii="Lucida Console"/>
          <w:color w:val="231F20"/>
          <w:spacing w:val="-24"/>
          <w:sz w:val="19"/>
        </w:rPr>
        <w:t>NameObjectCollectionBase</w:t>
      </w:r>
      <w:r>
        <w:rPr>
          <w:rFonts w:ascii="Lucida Console"/>
          <w:color w:val="231F20"/>
          <w:spacing w:val="-60"/>
          <w:sz w:val="19"/>
        </w:rPr>
        <w:t> </w:t>
      </w:r>
      <w:r>
        <w:rPr>
          <w:color w:val="231F20"/>
          <w:spacing w:val="-24"/>
          <w:sz w:val="20"/>
        </w:rPr>
        <w:t>and</w:t>
      </w:r>
      <w:r>
        <w:rPr>
          <w:color w:val="231F20"/>
          <w:spacing w:val="26"/>
          <w:sz w:val="20"/>
        </w:rPr>
        <w:t> </w:t>
      </w:r>
      <w:r>
        <w:rPr>
          <w:rFonts w:ascii="Lucida Console"/>
          <w:color w:val="231F20"/>
          <w:spacing w:val="-24"/>
          <w:sz w:val="19"/>
        </w:rPr>
        <w:t>NameObject-</w:t>
      </w:r>
    </w:p>
    <w:p>
      <w:pPr>
        <w:spacing w:before="26"/>
        <w:ind w:left="112" w:right="0" w:firstLine="0"/>
        <w:jc w:val="left"/>
        <w:rPr>
          <w:sz w:val="20"/>
        </w:rPr>
      </w:pPr>
      <w:r>
        <w:rPr>
          <w:rFonts w:ascii="Lucida Console"/>
          <w:color w:val="231F20"/>
          <w:spacing w:val="-4"/>
          <w:sz w:val="19"/>
        </w:rPr>
        <w:t>CollectionBase</w:t>
      </w:r>
      <w:r>
        <w:rPr>
          <w:rFonts w:ascii="Lucida Console"/>
          <w:color w:val="231F20"/>
          <w:spacing w:val="-87"/>
          <w:sz w:val="19"/>
        </w:rPr>
        <w:t> </w:t>
      </w:r>
      <w:r>
        <w:rPr>
          <w:color w:val="231F20"/>
          <w:spacing w:val="-4"/>
          <w:sz w:val="20"/>
        </w:rPr>
        <w:t>is an</w:t>
      </w:r>
      <w:r>
        <w:rPr>
          <w:color w:val="231F20"/>
          <w:spacing w:val="-3"/>
          <w:sz w:val="20"/>
        </w:rPr>
        <w:t> </w:t>
      </w:r>
      <w:r>
        <w:rPr>
          <w:color w:val="231F20"/>
          <w:spacing w:val="-4"/>
          <w:sz w:val="20"/>
        </w:rPr>
        <w:t>abstract</w:t>
      </w:r>
      <w:r>
        <w:rPr>
          <w:color w:val="231F20"/>
          <w:sz w:val="20"/>
        </w:rPr>
        <w:t> </w:t>
      </w:r>
      <w:r>
        <w:rPr>
          <w:color w:val="231F20"/>
          <w:spacing w:val="-4"/>
          <w:sz w:val="20"/>
        </w:rPr>
        <w:t>class</w:t>
      </w:r>
      <w:r>
        <w:rPr>
          <w:color w:val="231F20"/>
          <w:sz w:val="20"/>
        </w:rPr>
        <w:t> </w:t>
      </w:r>
      <w:r>
        <w:rPr>
          <w:color w:val="231F20"/>
          <w:spacing w:val="-4"/>
          <w:sz w:val="20"/>
        </w:rPr>
        <w:t>that</w:t>
      </w:r>
      <w:r>
        <w:rPr>
          <w:color w:val="231F20"/>
          <w:spacing w:val="1"/>
          <w:sz w:val="20"/>
        </w:rPr>
        <w:t> </w:t>
      </w:r>
      <w:r>
        <w:rPr>
          <w:color w:val="231F20"/>
          <w:spacing w:val="-4"/>
          <w:sz w:val="20"/>
        </w:rPr>
        <w:t>associates</w:t>
      </w:r>
      <w:r>
        <w:rPr>
          <w:color w:val="231F20"/>
          <w:sz w:val="20"/>
        </w:rPr>
        <w:t> </w:t>
      </w:r>
      <w:r>
        <w:rPr>
          <w:color w:val="231F20"/>
          <w:spacing w:val="-4"/>
          <w:sz w:val="20"/>
        </w:rPr>
        <w:t>strings</w:t>
      </w:r>
      <w:r>
        <w:rPr>
          <w:color w:val="231F20"/>
          <w:spacing w:val="1"/>
          <w:sz w:val="20"/>
        </w:rPr>
        <w:t> </w:t>
      </w:r>
      <w:r>
        <w:rPr>
          <w:color w:val="231F20"/>
          <w:spacing w:val="-4"/>
          <w:sz w:val="20"/>
        </w:rPr>
        <w:t>with</w:t>
      </w:r>
      <w:r>
        <w:rPr>
          <w:color w:val="231F20"/>
          <w:sz w:val="20"/>
        </w:rPr>
        <w:t> </w:t>
      </w:r>
      <w:r>
        <w:rPr>
          <w:color w:val="231F20"/>
          <w:spacing w:val="-4"/>
          <w:sz w:val="20"/>
        </w:rPr>
        <w:t>objects.</w:t>
      </w:r>
    </w:p>
    <w:p>
      <w:pPr>
        <w:spacing w:after="0"/>
        <w:jc w:val="left"/>
        <w:rPr>
          <w:sz w:val="20"/>
        </w:rPr>
        <w:sectPr>
          <w:pgSz w:w="7910" w:h="11940"/>
          <w:pgMar w:top="320" w:bottom="280" w:left="220" w:right="620"/>
        </w:sectPr>
      </w:pPr>
    </w:p>
    <w:p>
      <w:pPr>
        <w:spacing w:line="261" w:lineRule="auto" w:before="39"/>
        <w:ind w:left="100" w:right="114" w:firstLine="240"/>
        <w:jc w:val="both"/>
        <w:rPr>
          <w:sz w:val="20"/>
        </w:rPr>
      </w:pPr>
      <w:r>
        <w:rPr/>
        <w:pict>
          <v:group style="position:absolute;margin-left:387.800995pt;margin-top:418.268005pt;width:6.7pt;height:47pt;mso-position-horizontal-relative:page;mso-position-vertical-relative:page;z-index:15913472" id="docshapegroup806" coordorigin="7756,8365" coordsize="134,940">
            <v:rect style="position:absolute;left:7766;top:8375;width:114;height:920" id="docshape807" filled="true" fillcolor="#231f20" stroked="false">
              <v:fill type="solid"/>
            </v:rect>
            <v:shape style="position:absolute;left:7766;top:8375;width:114;height:920" id="docshape808"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37088" from="388.300995pt,418.768005pt" to="393.999995pt,418.768005pt" stroked="true" strokeweight="1pt" strokecolor="#231f20">
            <v:stroke dashstyle="solid"/>
            <w10:wrap type="none"/>
          </v:line>
        </w:pict>
      </w:r>
      <w:bookmarkStart w:name="_bookmark166" w:id="218"/>
      <w:bookmarkEnd w:id="218"/>
      <w:r>
        <w:rPr/>
      </w:r>
      <w:r>
        <w:rPr>
          <w:color w:val="231F20"/>
          <w:sz w:val="20"/>
        </w:rPr>
        <w:t>That gets us past one problem. The next problem is tougher. We need</w:t>
      </w:r>
      <w:r>
        <w:rPr>
          <w:color w:val="231F20"/>
          <w:spacing w:val="23"/>
          <w:sz w:val="20"/>
        </w:rPr>
        <w:t> </w:t>
      </w:r>
      <w:r>
        <w:rPr>
          <w:rFonts w:ascii="Lucida Console" w:hAnsi="Lucida Console"/>
          <w:color w:val="231F20"/>
          <w:sz w:val="19"/>
        </w:rPr>
        <w:t>Http- </w:t>
      </w:r>
      <w:r>
        <w:rPr>
          <w:rFonts w:ascii="Lucida Console" w:hAnsi="Lucida Console"/>
          <w:color w:val="231F20"/>
          <w:spacing w:val="-10"/>
          <w:sz w:val="19"/>
        </w:rPr>
        <w:t>PostedFiles</w:t>
      </w:r>
      <w:r>
        <w:rPr>
          <w:rFonts w:ascii="Lucida Console" w:hAnsi="Lucida Console"/>
          <w:color w:val="231F20"/>
          <w:spacing w:val="-19"/>
          <w:sz w:val="19"/>
        </w:rPr>
        <w:t> </w:t>
      </w:r>
      <w:r>
        <w:rPr>
          <w:color w:val="231F20"/>
          <w:spacing w:val="-10"/>
          <w:sz w:val="20"/>
        </w:rPr>
        <w:t>to</w:t>
      </w:r>
      <w:r>
        <w:rPr>
          <w:color w:val="231F20"/>
          <w:spacing w:val="-1"/>
          <w:sz w:val="20"/>
        </w:rPr>
        <w:t> </w:t>
      </w:r>
      <w:r>
        <w:rPr>
          <w:color w:val="231F20"/>
          <w:spacing w:val="-10"/>
          <w:sz w:val="20"/>
        </w:rPr>
        <w:t>run</w:t>
      </w:r>
      <w:r>
        <w:rPr>
          <w:color w:val="231F20"/>
          <w:spacing w:val="-1"/>
          <w:sz w:val="20"/>
        </w:rPr>
        <w:t> </w:t>
      </w:r>
      <w:r>
        <w:rPr>
          <w:rFonts w:ascii="Lucida Console" w:hAnsi="Lucida Console"/>
          <w:color w:val="231F20"/>
          <w:spacing w:val="-10"/>
          <w:sz w:val="19"/>
        </w:rPr>
        <w:t>getKSRStreams</w:t>
      </w:r>
      <w:r>
        <w:rPr>
          <w:rFonts w:ascii="Lucida Console" w:hAnsi="Lucida Console"/>
          <w:color w:val="231F20"/>
          <w:spacing w:val="-19"/>
          <w:sz w:val="19"/>
        </w:rPr>
        <w:t> </w:t>
      </w:r>
      <w:r>
        <w:rPr>
          <w:color w:val="231F20"/>
          <w:spacing w:val="-10"/>
          <w:sz w:val="20"/>
        </w:rPr>
        <w:t>in</w:t>
      </w:r>
      <w:r>
        <w:rPr>
          <w:color w:val="231F20"/>
          <w:spacing w:val="-1"/>
          <w:sz w:val="20"/>
        </w:rPr>
        <w:t> </w:t>
      </w:r>
      <w:r>
        <w:rPr>
          <w:color w:val="231F20"/>
          <w:spacing w:val="-10"/>
          <w:sz w:val="20"/>
        </w:rPr>
        <w:t>a</w:t>
      </w:r>
      <w:r>
        <w:rPr>
          <w:color w:val="231F20"/>
          <w:spacing w:val="-1"/>
          <w:sz w:val="20"/>
        </w:rPr>
        <w:t> </w:t>
      </w:r>
      <w:r>
        <w:rPr>
          <w:color w:val="231F20"/>
          <w:spacing w:val="-10"/>
          <w:sz w:val="20"/>
        </w:rPr>
        <w:t>test,</w:t>
      </w:r>
      <w:r>
        <w:rPr>
          <w:color w:val="231F20"/>
          <w:spacing w:val="-1"/>
          <w:sz w:val="20"/>
        </w:rPr>
        <w:t> </w:t>
      </w:r>
      <w:r>
        <w:rPr>
          <w:color w:val="231F20"/>
          <w:spacing w:val="-10"/>
          <w:sz w:val="20"/>
        </w:rPr>
        <w:t>but</w:t>
      </w:r>
      <w:r>
        <w:rPr>
          <w:color w:val="231F20"/>
          <w:spacing w:val="-1"/>
          <w:sz w:val="20"/>
        </w:rPr>
        <w:t> </w:t>
      </w:r>
      <w:r>
        <w:rPr>
          <w:color w:val="231F20"/>
          <w:spacing w:val="-10"/>
          <w:sz w:val="20"/>
        </w:rPr>
        <w:t>we</w:t>
      </w:r>
      <w:r>
        <w:rPr>
          <w:color w:val="231F20"/>
          <w:spacing w:val="-1"/>
          <w:sz w:val="20"/>
        </w:rPr>
        <w:t> </w:t>
      </w:r>
      <w:r>
        <w:rPr>
          <w:color w:val="231F20"/>
          <w:spacing w:val="-10"/>
          <w:sz w:val="20"/>
        </w:rPr>
        <w:t>can’t</w:t>
      </w:r>
      <w:r>
        <w:rPr>
          <w:color w:val="231F20"/>
          <w:spacing w:val="-1"/>
          <w:sz w:val="20"/>
        </w:rPr>
        <w:t> </w:t>
      </w:r>
      <w:r>
        <w:rPr>
          <w:color w:val="231F20"/>
          <w:spacing w:val="-10"/>
          <w:sz w:val="20"/>
        </w:rPr>
        <w:t>create</w:t>
      </w:r>
      <w:r>
        <w:rPr>
          <w:color w:val="231F20"/>
          <w:spacing w:val="-1"/>
          <w:sz w:val="20"/>
        </w:rPr>
        <w:t> </w:t>
      </w:r>
      <w:r>
        <w:rPr>
          <w:color w:val="231F20"/>
          <w:spacing w:val="-10"/>
          <w:sz w:val="20"/>
        </w:rPr>
        <w:t>them.</w:t>
      </w:r>
      <w:r>
        <w:rPr>
          <w:color w:val="231F20"/>
          <w:spacing w:val="-1"/>
          <w:sz w:val="20"/>
        </w:rPr>
        <w:t> </w:t>
      </w:r>
      <w:r>
        <w:rPr>
          <w:color w:val="231F20"/>
          <w:spacing w:val="-10"/>
          <w:sz w:val="20"/>
        </w:rPr>
        <w:t>What</w:t>
      </w:r>
      <w:r>
        <w:rPr>
          <w:color w:val="231F20"/>
          <w:sz w:val="20"/>
        </w:rPr>
        <w:t> </w:t>
      </w:r>
      <w:r>
        <w:rPr>
          <w:color w:val="231F20"/>
          <w:spacing w:val="-10"/>
          <w:sz w:val="20"/>
        </w:rPr>
        <w:t>do</w:t>
      </w:r>
      <w:r>
        <w:rPr>
          <w:color w:val="231F20"/>
          <w:spacing w:val="12"/>
          <w:sz w:val="20"/>
        </w:rPr>
        <w:t> </w:t>
      </w:r>
      <w:r>
        <w:rPr>
          <w:color w:val="231F20"/>
          <w:spacing w:val="-10"/>
          <w:sz w:val="20"/>
        </w:rPr>
        <w:t>we</w:t>
      </w:r>
      <w:r>
        <w:rPr>
          <w:color w:val="231F20"/>
          <w:sz w:val="20"/>
        </w:rPr>
        <w:t> need from them? It looks like we need a class that provides a couple of </w:t>
      </w:r>
      <w:r>
        <w:rPr>
          <w:color w:val="231F20"/>
          <w:sz w:val="20"/>
        </w:rPr>
        <w:t>proper- </w:t>
      </w:r>
      <w:r>
        <w:rPr>
          <w:color w:val="231F20"/>
          <w:spacing w:val="-6"/>
          <w:sz w:val="20"/>
        </w:rPr>
        <w:t>ties: </w:t>
      </w:r>
      <w:r>
        <w:rPr>
          <w:rFonts w:ascii="Lucida Console" w:hAnsi="Lucida Console"/>
          <w:color w:val="231F20"/>
          <w:spacing w:val="-6"/>
          <w:sz w:val="19"/>
        </w:rPr>
        <w:t>FileName</w:t>
      </w:r>
      <w:r>
        <w:rPr>
          <w:rFonts w:ascii="Lucida Console" w:hAnsi="Lucida Console"/>
          <w:color w:val="231F20"/>
          <w:spacing w:val="-22"/>
          <w:sz w:val="19"/>
        </w:rPr>
        <w:t> </w:t>
      </w:r>
      <w:r>
        <w:rPr>
          <w:color w:val="231F20"/>
          <w:spacing w:val="-6"/>
          <w:sz w:val="20"/>
        </w:rPr>
        <w:t>and</w:t>
      </w:r>
      <w:r>
        <w:rPr>
          <w:color w:val="231F20"/>
          <w:spacing w:val="-5"/>
          <w:sz w:val="20"/>
        </w:rPr>
        <w:t> </w:t>
      </w:r>
      <w:r>
        <w:rPr>
          <w:rFonts w:ascii="Lucida Console" w:hAnsi="Lucida Console"/>
          <w:color w:val="231F20"/>
          <w:spacing w:val="-6"/>
          <w:sz w:val="19"/>
        </w:rPr>
        <w:t>ContentLength</w:t>
      </w:r>
      <w:r>
        <w:rPr>
          <w:color w:val="231F20"/>
          <w:spacing w:val="-6"/>
          <w:sz w:val="20"/>
        </w:rPr>
        <w:t>.</w:t>
      </w:r>
      <w:r>
        <w:rPr>
          <w:color w:val="231F20"/>
          <w:spacing w:val="-5"/>
          <w:sz w:val="20"/>
        </w:rPr>
        <w:t> </w:t>
      </w:r>
      <w:r>
        <w:rPr>
          <w:color w:val="231F20"/>
          <w:spacing w:val="-6"/>
          <w:sz w:val="20"/>
        </w:rPr>
        <w:t>We</w:t>
      </w:r>
      <w:r>
        <w:rPr>
          <w:color w:val="231F20"/>
          <w:spacing w:val="-5"/>
          <w:sz w:val="20"/>
        </w:rPr>
        <w:t> </w:t>
      </w:r>
      <w:r>
        <w:rPr>
          <w:color w:val="231F20"/>
          <w:spacing w:val="-6"/>
          <w:sz w:val="20"/>
        </w:rPr>
        <w:t>can</w:t>
      </w:r>
      <w:r>
        <w:rPr>
          <w:color w:val="231F20"/>
          <w:spacing w:val="-5"/>
          <w:sz w:val="20"/>
        </w:rPr>
        <w:t> </w:t>
      </w:r>
      <w:r>
        <w:rPr>
          <w:color w:val="231F20"/>
          <w:spacing w:val="-6"/>
          <w:sz w:val="20"/>
        </w:rPr>
        <w:t>use</w:t>
      </w:r>
      <w:r>
        <w:rPr>
          <w:color w:val="231F20"/>
          <w:spacing w:val="-5"/>
          <w:sz w:val="20"/>
        </w:rPr>
        <w:t> </w:t>
      </w:r>
      <w:r>
        <w:rPr>
          <w:rFonts w:ascii="Book Antiqua" w:hAnsi="Book Antiqua"/>
          <w:i/>
          <w:color w:val="231F20"/>
          <w:spacing w:val="-6"/>
          <w:sz w:val="20"/>
        </w:rPr>
        <w:t>Skin</w:t>
      </w:r>
      <w:r>
        <w:rPr>
          <w:rFonts w:ascii="Book Antiqua" w:hAnsi="Book Antiqua"/>
          <w:i/>
          <w:color w:val="231F20"/>
          <w:spacing w:val="-7"/>
          <w:sz w:val="20"/>
        </w:rPr>
        <w:t> </w:t>
      </w:r>
      <w:r>
        <w:rPr>
          <w:rFonts w:ascii="Book Antiqua" w:hAnsi="Book Antiqua"/>
          <w:i/>
          <w:color w:val="231F20"/>
          <w:spacing w:val="-6"/>
          <w:sz w:val="20"/>
        </w:rPr>
        <w:t>and Wrap</w:t>
      </w:r>
      <w:r>
        <w:rPr>
          <w:rFonts w:ascii="Book Antiqua" w:hAnsi="Book Antiqua"/>
          <w:i/>
          <w:color w:val="231F20"/>
          <w:spacing w:val="-7"/>
          <w:sz w:val="20"/>
        </w:rPr>
        <w:t> </w:t>
      </w:r>
      <w:r>
        <w:rPr>
          <w:rFonts w:ascii="Book Antiqua" w:hAnsi="Book Antiqua"/>
          <w:i/>
          <w:color w:val="231F20"/>
          <w:spacing w:val="-6"/>
          <w:sz w:val="20"/>
        </w:rPr>
        <w:t>the API</w:t>
      </w:r>
      <w:r>
        <w:rPr>
          <w:rFonts w:ascii="Book Antiqua" w:hAnsi="Book Antiqua"/>
          <w:i/>
          <w:color w:val="231F20"/>
          <w:spacing w:val="-7"/>
          <w:sz w:val="20"/>
        </w:rPr>
        <w:t> </w:t>
      </w:r>
      <w:r>
        <w:rPr>
          <w:rFonts w:ascii="Book Antiqua" w:hAnsi="Book Antiqua"/>
          <w:i/>
          <w:color w:val="231F20"/>
          <w:spacing w:val="-6"/>
          <w:sz w:val="20"/>
        </w:rPr>
        <w:t>(205) </w:t>
      </w:r>
      <w:r>
        <w:rPr>
          <w:color w:val="231F20"/>
          <w:spacing w:val="-6"/>
          <w:sz w:val="20"/>
        </w:rPr>
        <w:t>to</w:t>
      </w:r>
      <w:r>
        <w:rPr>
          <w:color w:val="231F20"/>
          <w:spacing w:val="-4"/>
          <w:sz w:val="20"/>
        </w:rPr>
        <w:t> </w:t>
      </w:r>
      <w:r>
        <w:rPr>
          <w:color w:val="231F20"/>
          <w:spacing w:val="-6"/>
          <w:sz w:val="20"/>
        </w:rPr>
        <w:t>get</w:t>
      </w:r>
      <w:r>
        <w:rPr>
          <w:color w:val="231F20"/>
          <w:sz w:val="20"/>
        </w:rPr>
        <w:t> </w:t>
      </w:r>
      <w:r>
        <w:rPr>
          <w:color w:val="231F20"/>
          <w:spacing w:val="-4"/>
          <w:sz w:val="20"/>
        </w:rPr>
        <w:t>some</w:t>
      </w:r>
      <w:r>
        <w:rPr>
          <w:color w:val="231F20"/>
          <w:spacing w:val="-8"/>
          <w:sz w:val="20"/>
        </w:rPr>
        <w:t> </w:t>
      </w:r>
      <w:r>
        <w:rPr>
          <w:color w:val="231F20"/>
          <w:spacing w:val="-4"/>
          <w:sz w:val="20"/>
        </w:rPr>
        <w:t>separation</w:t>
      </w:r>
      <w:r>
        <w:rPr>
          <w:color w:val="231F20"/>
          <w:spacing w:val="-7"/>
          <w:sz w:val="20"/>
        </w:rPr>
        <w:t> </w:t>
      </w:r>
      <w:r>
        <w:rPr>
          <w:color w:val="231F20"/>
          <w:spacing w:val="-4"/>
          <w:sz w:val="20"/>
        </w:rPr>
        <w:t>between</w:t>
      </w:r>
      <w:r>
        <w:rPr>
          <w:color w:val="231F20"/>
          <w:spacing w:val="-7"/>
          <w:sz w:val="20"/>
        </w:rPr>
        <w:t> </w:t>
      </w:r>
      <w:r>
        <w:rPr>
          <w:color w:val="231F20"/>
          <w:spacing w:val="-4"/>
          <w:sz w:val="20"/>
        </w:rPr>
        <w:t>us</w:t>
      </w:r>
      <w:r>
        <w:rPr>
          <w:color w:val="231F20"/>
          <w:spacing w:val="-7"/>
          <w:sz w:val="20"/>
        </w:rPr>
        <w:t> </w:t>
      </w:r>
      <w:r>
        <w:rPr>
          <w:color w:val="231F20"/>
          <w:spacing w:val="-4"/>
          <w:sz w:val="20"/>
        </w:rPr>
        <w:t>and</w:t>
      </w:r>
      <w:r>
        <w:rPr>
          <w:color w:val="231F20"/>
          <w:spacing w:val="-7"/>
          <w:sz w:val="20"/>
        </w:rPr>
        <w:t> </w:t>
      </w:r>
      <w:r>
        <w:rPr>
          <w:rFonts w:ascii="Lucida Console" w:hAnsi="Lucida Console"/>
          <w:color w:val="231F20"/>
          <w:spacing w:val="-4"/>
          <w:sz w:val="19"/>
        </w:rPr>
        <w:t>HttpPostedFile</w:t>
      </w:r>
      <w:r>
        <w:rPr>
          <w:rFonts w:ascii="Lucida Console" w:hAnsi="Lucida Console"/>
          <w:color w:val="231F20"/>
          <w:spacing w:val="-24"/>
          <w:sz w:val="19"/>
        </w:rPr>
        <w:t> </w:t>
      </w:r>
      <w:r>
        <w:rPr>
          <w:color w:val="231F20"/>
          <w:spacing w:val="-4"/>
          <w:sz w:val="20"/>
        </w:rPr>
        <w:t>class</w:t>
      </w:r>
      <w:r>
        <w:rPr>
          <w:rFonts w:ascii="Book Antiqua" w:hAnsi="Book Antiqua"/>
          <w:i/>
          <w:color w:val="231F20"/>
          <w:spacing w:val="-4"/>
          <w:sz w:val="20"/>
        </w:rPr>
        <w:t>.</w:t>
      </w:r>
      <w:r>
        <w:rPr>
          <w:rFonts w:ascii="Book Antiqua" w:hAnsi="Book Antiqua"/>
          <w:i/>
          <w:color w:val="231F20"/>
          <w:spacing w:val="-9"/>
          <w:sz w:val="20"/>
        </w:rPr>
        <w:t> </w:t>
      </w:r>
      <w:r>
        <w:rPr>
          <w:color w:val="231F20"/>
          <w:spacing w:val="-4"/>
          <w:sz w:val="20"/>
        </w:rPr>
        <w:t>To</w:t>
      </w:r>
      <w:r>
        <w:rPr>
          <w:color w:val="231F20"/>
          <w:spacing w:val="-7"/>
          <w:sz w:val="20"/>
        </w:rPr>
        <w:t> </w:t>
      </w:r>
      <w:r>
        <w:rPr>
          <w:color w:val="231F20"/>
          <w:spacing w:val="-4"/>
          <w:sz w:val="20"/>
        </w:rPr>
        <w:t>do</w:t>
      </w:r>
      <w:r>
        <w:rPr>
          <w:color w:val="231F20"/>
          <w:spacing w:val="-7"/>
          <w:sz w:val="20"/>
        </w:rPr>
        <w:t> </w:t>
      </w:r>
      <w:r>
        <w:rPr>
          <w:color w:val="231F20"/>
          <w:spacing w:val="-4"/>
          <w:sz w:val="20"/>
        </w:rPr>
        <w:t>that,</w:t>
      </w:r>
      <w:r>
        <w:rPr>
          <w:color w:val="231F20"/>
          <w:spacing w:val="-7"/>
          <w:sz w:val="20"/>
        </w:rPr>
        <w:t> </w:t>
      </w:r>
      <w:r>
        <w:rPr>
          <w:color w:val="231F20"/>
          <w:spacing w:val="-4"/>
          <w:sz w:val="20"/>
        </w:rPr>
        <w:t>we</w:t>
      </w:r>
      <w:r>
        <w:rPr>
          <w:color w:val="231F20"/>
          <w:spacing w:val="-7"/>
          <w:sz w:val="20"/>
        </w:rPr>
        <w:t> </w:t>
      </w:r>
      <w:r>
        <w:rPr>
          <w:color w:val="231F20"/>
          <w:spacing w:val="-4"/>
          <w:sz w:val="20"/>
        </w:rPr>
        <w:t>extract</w:t>
      </w:r>
      <w:r>
        <w:rPr>
          <w:color w:val="231F20"/>
          <w:spacing w:val="-7"/>
          <w:sz w:val="20"/>
        </w:rPr>
        <w:t> </w:t>
      </w:r>
      <w:r>
        <w:rPr>
          <w:color w:val="231F20"/>
          <w:spacing w:val="-4"/>
          <w:sz w:val="20"/>
        </w:rPr>
        <w:t>an</w:t>
      </w:r>
      <w:r>
        <w:rPr>
          <w:color w:val="231F20"/>
          <w:sz w:val="20"/>
        </w:rPr>
        <w:t> </w:t>
      </w:r>
      <w:r>
        <w:rPr>
          <w:color w:val="231F20"/>
          <w:spacing w:val="-16"/>
          <w:sz w:val="20"/>
        </w:rPr>
        <w:t>interface</w:t>
      </w:r>
      <w:r>
        <w:rPr>
          <w:color w:val="231F20"/>
          <w:spacing w:val="8"/>
          <w:sz w:val="20"/>
        </w:rPr>
        <w:t> </w:t>
      </w:r>
      <w:r>
        <w:rPr>
          <w:color w:val="231F20"/>
          <w:spacing w:val="-16"/>
          <w:sz w:val="20"/>
        </w:rPr>
        <w:t>(</w:t>
      </w:r>
      <w:r>
        <w:rPr>
          <w:rFonts w:ascii="Lucida Console" w:hAnsi="Lucida Console"/>
          <w:color w:val="231F20"/>
          <w:spacing w:val="-16"/>
          <w:sz w:val="19"/>
        </w:rPr>
        <w:t>IHttpPostedFile</w:t>
      </w:r>
      <w:r>
        <w:rPr>
          <w:color w:val="231F20"/>
          <w:spacing w:val="-16"/>
          <w:sz w:val="20"/>
        </w:rPr>
        <w:t>)</w:t>
      </w:r>
      <w:r>
        <w:rPr>
          <w:color w:val="231F20"/>
          <w:spacing w:val="8"/>
          <w:sz w:val="20"/>
        </w:rPr>
        <w:t> </w:t>
      </w:r>
      <w:r>
        <w:rPr>
          <w:color w:val="231F20"/>
          <w:spacing w:val="-16"/>
          <w:sz w:val="20"/>
        </w:rPr>
        <w:t>and</w:t>
      </w:r>
      <w:r>
        <w:rPr>
          <w:color w:val="231F20"/>
          <w:spacing w:val="8"/>
          <w:sz w:val="20"/>
        </w:rPr>
        <w:t> </w:t>
      </w:r>
      <w:r>
        <w:rPr>
          <w:color w:val="231F20"/>
          <w:spacing w:val="-16"/>
          <w:sz w:val="20"/>
        </w:rPr>
        <w:t>write</w:t>
      </w:r>
      <w:r>
        <w:rPr>
          <w:color w:val="231F20"/>
          <w:spacing w:val="7"/>
          <w:sz w:val="20"/>
        </w:rPr>
        <w:t> </w:t>
      </w:r>
      <w:r>
        <w:rPr>
          <w:color w:val="231F20"/>
          <w:spacing w:val="-16"/>
          <w:sz w:val="20"/>
        </w:rPr>
        <w:t>a</w:t>
      </w:r>
      <w:r>
        <w:rPr>
          <w:color w:val="231F20"/>
          <w:spacing w:val="8"/>
          <w:sz w:val="20"/>
        </w:rPr>
        <w:t> </w:t>
      </w:r>
      <w:r>
        <w:rPr>
          <w:color w:val="231F20"/>
          <w:spacing w:val="-16"/>
          <w:sz w:val="20"/>
        </w:rPr>
        <w:t>wrapper</w:t>
      </w:r>
      <w:r>
        <w:rPr>
          <w:color w:val="231F20"/>
          <w:spacing w:val="8"/>
          <w:sz w:val="20"/>
        </w:rPr>
        <w:t> </w:t>
      </w:r>
      <w:r>
        <w:rPr>
          <w:color w:val="231F20"/>
          <w:spacing w:val="-16"/>
          <w:sz w:val="20"/>
        </w:rPr>
        <w:t>(</w:t>
      </w:r>
      <w:r>
        <w:rPr>
          <w:rFonts w:ascii="Lucida Console" w:hAnsi="Lucida Console"/>
          <w:color w:val="231F20"/>
          <w:spacing w:val="-16"/>
          <w:sz w:val="19"/>
        </w:rPr>
        <w:t>HttpPostedFileWrapper</w:t>
      </w:r>
      <w:r>
        <w:rPr>
          <w:color w:val="231F20"/>
          <w:spacing w:val="-16"/>
          <w:sz w:val="20"/>
        </w:rPr>
        <w:t>):</w:t>
      </w:r>
    </w:p>
    <w:p>
      <w:pPr>
        <w:spacing w:before="139"/>
        <w:ind w:left="10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HttpPostedFileWrapper</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IHttpPostedFile</w:t>
      </w:r>
    </w:p>
    <w:p>
      <w:pPr>
        <w:spacing w:before="47"/>
        <w:ind w:left="101" w:right="0" w:firstLine="0"/>
        <w:jc w:val="left"/>
        <w:rPr>
          <w:rFonts w:ascii="Lucida Console"/>
          <w:sz w:val="16"/>
        </w:rPr>
      </w:pPr>
      <w:r>
        <w:rPr>
          <w:rFonts w:ascii="Lucida Console"/>
          <w:color w:val="231F20"/>
          <w:w w:val="99"/>
          <w:sz w:val="16"/>
        </w:rPr>
        <w:t>{</w:t>
      </w:r>
    </w:p>
    <w:p>
      <w:pPr>
        <w:spacing w:line="309" w:lineRule="auto" w:before="40"/>
        <w:ind w:left="661" w:right="2877" w:hanging="281"/>
        <w:jc w:val="left"/>
        <w:rPr>
          <w:rFonts w:ascii="Lucida Console"/>
          <w:sz w:val="16"/>
        </w:rPr>
      </w:pPr>
      <w:r>
        <w:rPr>
          <w:rFonts w:ascii="Lucida Console"/>
          <w:color w:val="231F20"/>
          <w:spacing w:val="-26"/>
          <w:sz w:val="16"/>
        </w:rPr>
        <w:t>public</w:t>
      </w:r>
      <w:r>
        <w:rPr>
          <w:rFonts w:ascii="Lucida Console"/>
          <w:color w:val="231F20"/>
          <w:spacing w:val="-35"/>
          <w:sz w:val="16"/>
        </w:rPr>
        <w:t> </w:t>
      </w:r>
      <w:r>
        <w:rPr>
          <w:rFonts w:ascii="Lucida Console"/>
          <w:color w:val="231F20"/>
          <w:spacing w:val="-26"/>
          <w:sz w:val="16"/>
        </w:rPr>
        <w:t>HttpPostedFileWrapper(HttpPostedFile</w:t>
      </w:r>
      <w:r>
        <w:rPr>
          <w:rFonts w:ascii="Lucida Console"/>
          <w:color w:val="231F20"/>
          <w:spacing w:val="-35"/>
          <w:sz w:val="16"/>
        </w:rPr>
        <w:t> </w:t>
      </w:r>
      <w:r>
        <w:rPr>
          <w:rFonts w:ascii="Lucida Console"/>
          <w:color w:val="231F20"/>
          <w:spacing w:val="-26"/>
          <w:sz w:val="16"/>
        </w:rPr>
        <w:t>file)</w:t>
      </w:r>
      <w:r>
        <w:rPr>
          <w:rFonts w:ascii="Lucida Console"/>
          <w:color w:val="231F20"/>
          <w:spacing w:val="-35"/>
          <w:sz w:val="16"/>
        </w:rPr>
        <w:t> </w:t>
      </w:r>
      <w:r>
        <w:rPr>
          <w:rFonts w:ascii="Lucida Console"/>
          <w:color w:val="231F20"/>
          <w:spacing w:val="-26"/>
          <w:sz w:val="16"/>
        </w:rPr>
        <w:t>{ </w:t>
      </w:r>
      <w:r>
        <w:rPr>
          <w:rFonts w:ascii="Lucida Console"/>
          <w:color w:val="231F20"/>
          <w:spacing w:val="-14"/>
          <w:sz w:val="16"/>
        </w:rPr>
        <w:t>this.file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file;</w:t>
      </w:r>
    </w:p>
    <w:p>
      <w:pPr>
        <w:spacing w:before="5"/>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ContentLength</w:t>
      </w:r>
      <w:r>
        <w:rPr>
          <w:rFonts w:ascii="Lucida Console"/>
          <w:color w:val="231F20"/>
          <w:spacing w:val="-41"/>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26"/>
          <w:sz w:val="16"/>
        </w:rPr>
        <w:t>get</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return</w:t>
      </w:r>
      <w:r>
        <w:rPr>
          <w:rFonts w:ascii="Lucida Console"/>
          <w:color w:val="231F20"/>
          <w:spacing w:val="-40"/>
          <w:sz w:val="16"/>
        </w:rPr>
        <w:t> </w:t>
      </w:r>
      <w:r>
        <w:rPr>
          <w:rFonts w:ascii="Lucida Console"/>
          <w:color w:val="231F20"/>
          <w:spacing w:val="-26"/>
          <w:sz w:val="16"/>
        </w:rPr>
        <w:t>file.ContentLength;</w:t>
      </w:r>
      <w:r>
        <w:rPr>
          <w:rFonts w:ascii="Lucida Console"/>
          <w:color w:val="231F20"/>
          <w:spacing w:val="-40"/>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Because</w:t>
      </w:r>
      <w:r>
        <w:rPr>
          <w:color w:val="231F20"/>
          <w:spacing w:val="3"/>
        </w:rPr>
        <w:t> </w:t>
      </w:r>
      <w:r>
        <w:rPr>
          <w:color w:val="231F20"/>
        </w:rPr>
        <w:t>we</w:t>
      </w:r>
      <w:r>
        <w:rPr>
          <w:color w:val="231F20"/>
          <w:spacing w:val="3"/>
        </w:rPr>
        <w:t> </w:t>
      </w:r>
      <w:r>
        <w:rPr>
          <w:color w:val="231F20"/>
        </w:rPr>
        <w:t>have</w:t>
      </w:r>
      <w:r>
        <w:rPr>
          <w:color w:val="231F20"/>
          <w:spacing w:val="4"/>
        </w:rPr>
        <w:t> </w:t>
      </w:r>
      <w:r>
        <w:rPr>
          <w:color w:val="231F20"/>
        </w:rPr>
        <w:t>an</w:t>
      </w:r>
      <w:r>
        <w:rPr>
          <w:color w:val="231F20"/>
          <w:spacing w:val="3"/>
        </w:rPr>
        <w:t> </w:t>
      </w:r>
      <w:r>
        <w:rPr>
          <w:color w:val="231F20"/>
        </w:rPr>
        <w:t>interface,</w:t>
      </w:r>
      <w:r>
        <w:rPr>
          <w:color w:val="231F20"/>
          <w:spacing w:val="4"/>
        </w:rPr>
        <w:t> </w:t>
      </w:r>
      <w:r>
        <w:rPr>
          <w:color w:val="231F20"/>
        </w:rPr>
        <w:t>we</w:t>
      </w:r>
      <w:r>
        <w:rPr>
          <w:color w:val="231F20"/>
          <w:spacing w:val="3"/>
        </w:rPr>
        <w:t> </w:t>
      </w:r>
      <w:r>
        <w:rPr>
          <w:color w:val="231F20"/>
        </w:rPr>
        <w:t>can</w:t>
      </w:r>
      <w:r>
        <w:rPr>
          <w:color w:val="231F20"/>
          <w:spacing w:val="3"/>
        </w:rPr>
        <w:t> </w:t>
      </w:r>
      <w:r>
        <w:rPr>
          <w:color w:val="231F20"/>
        </w:rPr>
        <w:t>also</w:t>
      </w:r>
      <w:r>
        <w:rPr>
          <w:color w:val="231F20"/>
          <w:spacing w:val="4"/>
        </w:rPr>
        <w:t> </w:t>
      </w:r>
      <w:r>
        <w:rPr>
          <w:color w:val="231F20"/>
        </w:rPr>
        <w:t>create</w:t>
      </w:r>
      <w:r>
        <w:rPr>
          <w:color w:val="231F20"/>
          <w:spacing w:val="3"/>
        </w:rPr>
        <w:t> </w:t>
      </w:r>
      <w:r>
        <w:rPr>
          <w:color w:val="231F20"/>
        </w:rPr>
        <w:t>a</w:t>
      </w:r>
      <w:r>
        <w:rPr>
          <w:color w:val="231F20"/>
          <w:spacing w:val="4"/>
        </w:rPr>
        <w:t> </w:t>
      </w:r>
      <w:r>
        <w:rPr>
          <w:color w:val="231F20"/>
        </w:rPr>
        <w:t>class</w:t>
      </w:r>
      <w:r>
        <w:rPr>
          <w:color w:val="231F20"/>
          <w:spacing w:val="3"/>
        </w:rPr>
        <w:t> </w:t>
      </w:r>
      <w:r>
        <w:rPr>
          <w:color w:val="231F20"/>
        </w:rPr>
        <w:t>for</w:t>
      </w:r>
      <w:r>
        <w:rPr>
          <w:color w:val="231F20"/>
          <w:spacing w:val="4"/>
        </w:rPr>
        <w:t> </w:t>
      </w:r>
      <w:r>
        <w:rPr>
          <w:color w:val="231F20"/>
          <w:spacing w:val="-2"/>
        </w:rPr>
        <w:t>testing:</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FakeHttpPostedFile</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IHttpPostedFile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FakeHttpPostedFile(int</w:t>
      </w:r>
      <w:r>
        <w:rPr>
          <w:rFonts w:ascii="Lucida Console"/>
          <w:color w:val="231F20"/>
          <w:spacing w:val="-40"/>
          <w:sz w:val="16"/>
        </w:rPr>
        <w:t> </w:t>
      </w:r>
      <w:r>
        <w:rPr>
          <w:rFonts w:ascii="Lucida Console"/>
          <w:color w:val="231F20"/>
          <w:spacing w:val="-26"/>
          <w:sz w:val="16"/>
        </w:rPr>
        <w:t>length,</w:t>
      </w:r>
      <w:r>
        <w:rPr>
          <w:rFonts w:ascii="Lucida Console"/>
          <w:color w:val="231F20"/>
          <w:spacing w:val="-40"/>
          <w:sz w:val="16"/>
        </w:rPr>
        <w:t> </w:t>
      </w:r>
      <w:r>
        <w:rPr>
          <w:rFonts w:ascii="Lucida Console"/>
          <w:color w:val="231F20"/>
          <w:spacing w:val="-26"/>
          <w:sz w:val="16"/>
        </w:rPr>
        <w:t>Stream</w:t>
      </w:r>
      <w:r>
        <w:rPr>
          <w:rFonts w:ascii="Lucida Console"/>
          <w:color w:val="231F20"/>
          <w:spacing w:val="-39"/>
          <w:sz w:val="16"/>
        </w:rPr>
        <w:t> </w:t>
      </w:r>
      <w:r>
        <w:rPr>
          <w:rFonts w:ascii="Lucida Console"/>
          <w:color w:val="231F20"/>
          <w:spacing w:val="-26"/>
          <w:sz w:val="16"/>
        </w:rPr>
        <w:t>stream,</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w:t>
      </w:r>
    </w:p>
    <w:p>
      <w:pPr>
        <w:pStyle w:val="BodyText"/>
        <w:spacing w:before="7"/>
        <w:rPr>
          <w:rFonts w:ascii="Lucida Console"/>
          <w:sz w:val="24"/>
        </w:rPr>
      </w:pPr>
    </w:p>
    <w:p>
      <w:pPr>
        <w:spacing w:line="309" w:lineRule="auto" w:before="0"/>
        <w:ind w:left="661" w:right="4818"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ContentLength</w:t>
      </w:r>
      <w:r>
        <w:rPr>
          <w:rFonts w:ascii="Lucida Console"/>
          <w:color w:val="231F20"/>
          <w:spacing w:val="-53"/>
          <w:sz w:val="16"/>
        </w:rPr>
        <w:t> </w:t>
      </w:r>
      <w:r>
        <w:rPr>
          <w:rFonts w:ascii="Lucida Console"/>
          <w:color w:val="231F20"/>
          <w:spacing w:val="-22"/>
          <w:sz w:val="16"/>
        </w:rPr>
        <w:t>{ get</w:t>
      </w:r>
      <w:r>
        <w:rPr>
          <w:rFonts w:ascii="Lucida Console"/>
          <w:color w:val="231F20"/>
          <w:spacing w:val="-52"/>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return</w:t>
      </w:r>
      <w:r>
        <w:rPr>
          <w:rFonts w:ascii="Lucida Console"/>
          <w:color w:val="231F20"/>
          <w:spacing w:val="-52"/>
          <w:sz w:val="16"/>
        </w:rPr>
        <w:t> </w:t>
      </w:r>
      <w:r>
        <w:rPr>
          <w:rFonts w:ascii="Lucida Console"/>
          <w:color w:val="231F20"/>
          <w:spacing w:val="-22"/>
          <w:sz w:val="16"/>
        </w:rPr>
        <w:t>length;</w:t>
      </w:r>
      <w:r>
        <w:rPr>
          <w:rFonts w:ascii="Lucida Console"/>
          <w:color w:val="231F20"/>
          <w:spacing w:val="-51"/>
          <w:sz w:val="16"/>
        </w:rPr>
        <w:t> </w:t>
      </w:r>
      <w:r>
        <w:rPr>
          <w:rFonts w:ascii="Lucida Console"/>
          <w:color w:val="231F20"/>
          <w:spacing w:val="-22"/>
          <w:sz w:val="16"/>
        </w:rPr>
        <w:t>}</w:t>
      </w:r>
    </w:p>
    <w:p>
      <w:pPr>
        <w:spacing w:before="4"/>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before="143"/>
        <w:ind w:left="341" w:right="0" w:firstLine="0"/>
        <w:jc w:val="left"/>
        <w:rPr>
          <w:sz w:val="20"/>
        </w:rPr>
      </w:pPr>
      <w:r>
        <w:rPr>
          <w:color w:val="231F20"/>
          <w:w w:val="105"/>
          <w:sz w:val="20"/>
        </w:rPr>
        <w:t>Now, if</w:t>
      </w:r>
      <w:r>
        <w:rPr>
          <w:color w:val="231F20"/>
          <w:spacing w:val="1"/>
          <w:w w:val="105"/>
          <w:sz w:val="20"/>
        </w:rPr>
        <w:t> </w:t>
      </w:r>
      <w:r>
        <w:rPr>
          <w:color w:val="231F20"/>
          <w:w w:val="105"/>
          <w:sz w:val="20"/>
        </w:rPr>
        <w:t>we</w:t>
      </w:r>
      <w:r>
        <w:rPr>
          <w:color w:val="231F20"/>
          <w:spacing w:val="1"/>
          <w:w w:val="105"/>
          <w:sz w:val="20"/>
        </w:rPr>
        <w:t> </w:t>
      </w:r>
      <w:r>
        <w:rPr>
          <w:rFonts w:ascii="Book Antiqua"/>
          <w:i/>
          <w:color w:val="231F20"/>
          <w:w w:val="105"/>
          <w:sz w:val="20"/>
        </w:rPr>
        <w:t>Lean</w:t>
      </w:r>
      <w:r>
        <w:rPr>
          <w:rFonts w:ascii="Book Antiqua"/>
          <w:i/>
          <w:color w:val="231F20"/>
          <w:spacing w:val="-6"/>
          <w:w w:val="105"/>
          <w:sz w:val="20"/>
        </w:rPr>
        <w:t> </w:t>
      </w:r>
      <w:r>
        <w:rPr>
          <w:rFonts w:ascii="Book Antiqua"/>
          <w:i/>
          <w:color w:val="231F20"/>
          <w:w w:val="105"/>
          <w:sz w:val="20"/>
        </w:rPr>
        <w:t>on</w:t>
      </w:r>
      <w:r>
        <w:rPr>
          <w:rFonts w:ascii="Book Antiqua"/>
          <w:i/>
          <w:color w:val="231F20"/>
          <w:spacing w:val="-5"/>
          <w:w w:val="105"/>
          <w:sz w:val="20"/>
        </w:rPr>
        <w:t> </w:t>
      </w:r>
      <w:r>
        <w:rPr>
          <w:rFonts w:ascii="Book Antiqua"/>
          <w:i/>
          <w:color w:val="231F20"/>
          <w:w w:val="105"/>
          <w:sz w:val="20"/>
        </w:rPr>
        <w:t>the</w:t>
      </w:r>
      <w:r>
        <w:rPr>
          <w:rFonts w:ascii="Book Antiqua"/>
          <w:i/>
          <w:color w:val="231F20"/>
          <w:spacing w:val="-6"/>
          <w:w w:val="105"/>
          <w:sz w:val="20"/>
        </w:rPr>
        <w:t> </w:t>
      </w:r>
      <w:r>
        <w:rPr>
          <w:rFonts w:ascii="Book Antiqua"/>
          <w:i/>
          <w:color w:val="231F20"/>
          <w:w w:val="105"/>
          <w:sz w:val="20"/>
        </w:rPr>
        <w:t>Compiler</w:t>
      </w:r>
      <w:r>
        <w:rPr>
          <w:rFonts w:ascii="Book Antiqua"/>
          <w:i/>
          <w:color w:val="231F20"/>
          <w:spacing w:val="-5"/>
          <w:w w:val="105"/>
          <w:sz w:val="20"/>
        </w:rPr>
        <w:t> </w:t>
      </w:r>
      <w:r>
        <w:rPr>
          <w:rFonts w:ascii="Book Antiqua"/>
          <w:i/>
          <w:color w:val="231F20"/>
          <w:w w:val="105"/>
          <w:sz w:val="20"/>
        </w:rPr>
        <w:t>(315)</w:t>
      </w:r>
      <w:r>
        <w:rPr>
          <w:rFonts w:ascii="Book Antiqua"/>
          <w:i/>
          <w:color w:val="231F20"/>
          <w:spacing w:val="-7"/>
          <w:w w:val="105"/>
          <w:sz w:val="20"/>
        </w:rPr>
        <w:t> </w:t>
      </w:r>
      <w:r>
        <w:rPr>
          <w:color w:val="231F20"/>
          <w:w w:val="105"/>
          <w:sz w:val="20"/>
        </w:rPr>
        <w:t>and</w:t>
      </w:r>
      <w:r>
        <w:rPr>
          <w:color w:val="231F20"/>
          <w:spacing w:val="1"/>
          <w:w w:val="105"/>
          <w:sz w:val="20"/>
        </w:rPr>
        <w:t> </w:t>
      </w:r>
      <w:r>
        <w:rPr>
          <w:color w:val="231F20"/>
          <w:w w:val="105"/>
          <w:sz w:val="20"/>
        </w:rPr>
        <w:t>change</w:t>
      </w:r>
      <w:r>
        <w:rPr>
          <w:color w:val="231F20"/>
          <w:spacing w:val="1"/>
          <w:w w:val="105"/>
          <w:sz w:val="20"/>
        </w:rPr>
        <w:t> </w:t>
      </w:r>
      <w:r>
        <w:rPr>
          <w:color w:val="231F20"/>
          <w:w w:val="105"/>
          <w:sz w:val="20"/>
        </w:rPr>
        <w:t>our production</w:t>
      </w:r>
      <w:r>
        <w:rPr>
          <w:color w:val="231F20"/>
          <w:spacing w:val="1"/>
          <w:w w:val="105"/>
          <w:sz w:val="20"/>
        </w:rPr>
        <w:t> </w:t>
      </w:r>
      <w:r>
        <w:rPr>
          <w:color w:val="231F20"/>
          <w:w w:val="105"/>
          <w:sz w:val="20"/>
        </w:rPr>
        <w:t>code,</w:t>
      </w:r>
      <w:r>
        <w:rPr>
          <w:color w:val="231F20"/>
          <w:spacing w:val="1"/>
          <w:w w:val="105"/>
          <w:sz w:val="20"/>
        </w:rPr>
        <w:t> </w:t>
      </w:r>
      <w:r>
        <w:rPr>
          <w:color w:val="231F20"/>
          <w:spacing w:val="-5"/>
          <w:w w:val="105"/>
          <w:sz w:val="20"/>
        </w:rPr>
        <w:t>we</w:t>
      </w:r>
    </w:p>
    <w:p>
      <w:pPr>
        <w:spacing w:before="14"/>
        <w:ind w:left="100" w:right="0" w:firstLine="0"/>
        <w:jc w:val="left"/>
        <w:rPr>
          <w:sz w:val="20"/>
        </w:rPr>
      </w:pPr>
      <w:r>
        <w:rPr>
          <w:color w:val="231F20"/>
          <w:spacing w:val="-18"/>
          <w:sz w:val="20"/>
        </w:rPr>
        <w:t>can</w:t>
      </w:r>
      <w:r>
        <w:rPr>
          <w:color w:val="231F20"/>
          <w:spacing w:val="25"/>
          <w:sz w:val="20"/>
        </w:rPr>
        <w:t> </w:t>
      </w:r>
      <w:r>
        <w:rPr>
          <w:color w:val="231F20"/>
          <w:spacing w:val="-18"/>
          <w:sz w:val="20"/>
        </w:rPr>
        <w:t>use</w:t>
      </w:r>
      <w:r>
        <w:rPr>
          <w:color w:val="231F20"/>
          <w:spacing w:val="34"/>
          <w:sz w:val="20"/>
        </w:rPr>
        <w:t> </w:t>
      </w:r>
      <w:r>
        <w:rPr>
          <w:rFonts w:ascii="Lucida Console"/>
          <w:color w:val="231F20"/>
          <w:spacing w:val="-18"/>
          <w:sz w:val="19"/>
        </w:rPr>
        <w:t>HttpPostedFileWrapper</w:t>
      </w:r>
      <w:r>
        <w:rPr>
          <w:rFonts w:ascii="Lucida Console"/>
          <w:color w:val="231F20"/>
          <w:spacing w:val="-62"/>
          <w:sz w:val="19"/>
        </w:rPr>
        <w:t> </w:t>
      </w:r>
      <w:r>
        <w:rPr>
          <w:color w:val="231F20"/>
          <w:spacing w:val="-18"/>
          <w:sz w:val="20"/>
        </w:rPr>
        <w:t>objects</w:t>
      </w:r>
      <w:r>
        <w:rPr>
          <w:color w:val="231F20"/>
          <w:spacing w:val="33"/>
          <w:sz w:val="20"/>
        </w:rPr>
        <w:t> </w:t>
      </w:r>
      <w:r>
        <w:rPr>
          <w:color w:val="231F20"/>
          <w:spacing w:val="-18"/>
          <w:sz w:val="20"/>
        </w:rPr>
        <w:t>or</w:t>
      </w:r>
      <w:r>
        <w:rPr>
          <w:color w:val="231F20"/>
          <w:spacing w:val="33"/>
          <w:sz w:val="20"/>
        </w:rPr>
        <w:t> </w:t>
      </w:r>
      <w:r>
        <w:rPr>
          <w:rFonts w:ascii="Lucida Console"/>
          <w:color w:val="231F20"/>
          <w:spacing w:val="-18"/>
          <w:sz w:val="19"/>
        </w:rPr>
        <w:t>FakeHttpPostedFile</w:t>
      </w:r>
      <w:r>
        <w:rPr>
          <w:rFonts w:ascii="Lucida Console"/>
          <w:color w:val="231F20"/>
          <w:spacing w:val="-62"/>
          <w:sz w:val="19"/>
        </w:rPr>
        <w:t> </w:t>
      </w:r>
      <w:r>
        <w:rPr>
          <w:color w:val="231F20"/>
          <w:spacing w:val="-18"/>
          <w:sz w:val="20"/>
        </w:rPr>
        <w:t>objects</w:t>
      </w:r>
      <w:r>
        <w:rPr>
          <w:color w:val="231F20"/>
          <w:spacing w:val="33"/>
          <w:sz w:val="20"/>
        </w:rPr>
        <w:t> </w:t>
      </w:r>
      <w:r>
        <w:rPr>
          <w:color w:val="231F20"/>
          <w:spacing w:val="-18"/>
          <w:sz w:val="20"/>
        </w:rPr>
        <w:t>through</w:t>
      </w:r>
      <w:r>
        <w:rPr>
          <w:color w:val="231F20"/>
          <w:spacing w:val="34"/>
          <w:sz w:val="20"/>
        </w:rPr>
        <w:t> </w:t>
      </w:r>
      <w:r>
        <w:rPr>
          <w:color w:val="231F20"/>
          <w:spacing w:val="-18"/>
          <w:sz w:val="20"/>
        </w:rPr>
        <w:t>the</w:t>
      </w:r>
    </w:p>
    <w:p>
      <w:pPr>
        <w:spacing w:before="25"/>
        <w:ind w:left="101" w:right="0" w:firstLine="0"/>
        <w:jc w:val="left"/>
        <w:rPr>
          <w:sz w:val="20"/>
        </w:rPr>
      </w:pPr>
      <w:r>
        <w:rPr>
          <w:rFonts w:ascii="Lucida Console"/>
          <w:color w:val="231F20"/>
          <w:spacing w:val="-10"/>
          <w:sz w:val="19"/>
        </w:rPr>
        <w:t>IHttpPostedFile</w:t>
      </w:r>
      <w:r>
        <w:rPr>
          <w:rFonts w:ascii="Lucida Console"/>
          <w:color w:val="231F20"/>
          <w:spacing w:val="-62"/>
          <w:sz w:val="19"/>
        </w:rPr>
        <w:t> </w:t>
      </w:r>
      <w:r>
        <w:rPr>
          <w:color w:val="231F20"/>
          <w:spacing w:val="-10"/>
          <w:sz w:val="20"/>
        </w:rPr>
        <w:t>interface</w:t>
      </w:r>
      <w:r>
        <w:rPr>
          <w:color w:val="231F20"/>
          <w:spacing w:val="12"/>
          <w:sz w:val="20"/>
        </w:rPr>
        <w:t> </w:t>
      </w:r>
      <w:r>
        <w:rPr>
          <w:color w:val="231F20"/>
          <w:spacing w:val="-10"/>
          <w:sz w:val="20"/>
        </w:rPr>
        <w:t>without</w:t>
      </w:r>
      <w:r>
        <w:rPr>
          <w:color w:val="231F20"/>
          <w:spacing w:val="12"/>
          <w:sz w:val="20"/>
        </w:rPr>
        <w:t> </w:t>
      </w:r>
      <w:r>
        <w:rPr>
          <w:color w:val="231F20"/>
          <w:spacing w:val="-10"/>
          <w:sz w:val="20"/>
        </w:rPr>
        <w:t>knowing</w:t>
      </w:r>
      <w:r>
        <w:rPr>
          <w:color w:val="231F20"/>
          <w:spacing w:val="13"/>
          <w:sz w:val="20"/>
        </w:rPr>
        <w:t> </w:t>
      </w:r>
      <w:r>
        <w:rPr>
          <w:color w:val="231F20"/>
          <w:spacing w:val="-10"/>
          <w:sz w:val="20"/>
        </w:rPr>
        <w:t>which</w:t>
      </w:r>
      <w:r>
        <w:rPr>
          <w:color w:val="231F20"/>
          <w:spacing w:val="12"/>
          <w:sz w:val="20"/>
        </w:rPr>
        <w:t> </w:t>
      </w:r>
      <w:r>
        <w:rPr>
          <w:color w:val="231F20"/>
          <w:spacing w:val="-10"/>
          <w:sz w:val="20"/>
        </w:rPr>
        <w:t>is</w:t>
      </w:r>
      <w:r>
        <w:rPr>
          <w:color w:val="231F20"/>
          <w:spacing w:val="12"/>
          <w:sz w:val="20"/>
        </w:rPr>
        <w:t> </w:t>
      </w:r>
      <w:r>
        <w:rPr>
          <w:color w:val="231F20"/>
          <w:spacing w:val="-10"/>
          <w:sz w:val="20"/>
        </w:rPr>
        <w:t>being</w:t>
      </w:r>
      <w:r>
        <w:rPr>
          <w:color w:val="231F20"/>
          <w:spacing w:val="13"/>
          <w:sz w:val="20"/>
        </w:rPr>
        <w:t> </w:t>
      </w:r>
      <w:r>
        <w:rPr>
          <w:color w:val="231F20"/>
          <w:spacing w:val="-10"/>
          <w:sz w:val="20"/>
        </w:rPr>
        <w:t>used.</w:t>
      </w:r>
    </w:p>
    <w:p>
      <w:pPr>
        <w:spacing w:line="309" w:lineRule="auto" w:before="163"/>
        <w:ind w:left="381" w:right="3241" w:hanging="281"/>
        <w:jc w:val="left"/>
        <w:rPr>
          <w:rFonts w:ascii="Lucida Console"/>
          <w:sz w:val="16"/>
        </w:rPr>
      </w:pPr>
      <w:r>
        <w:rPr>
          <w:rFonts w:ascii="Lucida Console"/>
          <w:color w:val="231F20"/>
          <w:spacing w:val="-26"/>
          <w:sz w:val="16"/>
        </w:rPr>
        <w:t>public</w:t>
      </w:r>
      <w:r>
        <w:rPr>
          <w:rFonts w:ascii="Lucida Console"/>
          <w:color w:val="231F20"/>
          <w:spacing w:val="-35"/>
          <w:sz w:val="16"/>
        </w:rPr>
        <w:t> </w:t>
      </w:r>
      <w:r>
        <w:rPr>
          <w:rFonts w:ascii="Lucida Console"/>
          <w:color w:val="231F20"/>
          <w:spacing w:val="-26"/>
          <w:sz w:val="16"/>
        </w:rPr>
        <w:t>IList</w:t>
      </w:r>
      <w:r>
        <w:rPr>
          <w:rFonts w:ascii="Lucida Console"/>
          <w:color w:val="231F20"/>
          <w:spacing w:val="-35"/>
          <w:sz w:val="16"/>
        </w:rPr>
        <w:t> </w:t>
      </w:r>
      <w:r>
        <w:rPr>
          <w:rFonts w:ascii="Lucida Console"/>
          <w:color w:val="231F20"/>
          <w:spacing w:val="-26"/>
          <w:sz w:val="16"/>
        </w:rPr>
        <w:t>getKSRStreams(OurHttpFileCollection)</w:t>
      </w:r>
      <w:r>
        <w:rPr>
          <w:rFonts w:ascii="Lucida Console"/>
          <w:color w:val="231F20"/>
          <w:spacing w:val="-35"/>
          <w:sz w:val="16"/>
        </w:rPr>
        <w:t> </w:t>
      </w:r>
      <w:r>
        <w:rPr>
          <w:rFonts w:ascii="Lucida Console"/>
          <w:color w:val="231F20"/>
          <w:spacing w:val="-26"/>
          <w:sz w:val="16"/>
        </w:rPr>
        <w:t>{ </w:t>
      </w:r>
      <w:r>
        <w:rPr>
          <w:rFonts w:ascii="Lucida Console"/>
          <w:color w:val="231F20"/>
          <w:spacing w:val="-20"/>
          <w:sz w:val="16"/>
        </w:rPr>
        <w:t>ArrayList</w:t>
      </w:r>
      <w:r>
        <w:rPr>
          <w:rFonts w:ascii="Lucida Console"/>
          <w:color w:val="231F20"/>
          <w:spacing w:val="-48"/>
          <w:sz w:val="16"/>
        </w:rPr>
        <w:t> </w:t>
      </w:r>
      <w:r>
        <w:rPr>
          <w:rFonts w:ascii="Lucida Console"/>
          <w:color w:val="231F20"/>
          <w:spacing w:val="-20"/>
          <w:sz w:val="16"/>
        </w:rPr>
        <w:t>list</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ArrayList(); </w:t>
      </w:r>
      <w:r>
        <w:rPr>
          <w:rFonts w:ascii="Lucida Console"/>
          <w:color w:val="231F20"/>
          <w:spacing w:val="-18"/>
          <w:sz w:val="16"/>
        </w:rPr>
        <w:t>foreach(string</w:t>
      </w:r>
      <w:r>
        <w:rPr>
          <w:rFonts w:ascii="Lucida Console"/>
          <w:color w:val="231F20"/>
          <w:spacing w:val="-51"/>
          <w:sz w:val="16"/>
        </w:rPr>
        <w:t> </w:t>
      </w:r>
      <w:r>
        <w:rPr>
          <w:rFonts w:ascii="Lucida Console"/>
          <w:color w:val="231F20"/>
          <w:spacing w:val="-18"/>
          <w:sz w:val="16"/>
        </w:rPr>
        <w:t>name</w:t>
      </w:r>
      <w:r>
        <w:rPr>
          <w:rFonts w:ascii="Lucida Console"/>
          <w:color w:val="231F20"/>
          <w:spacing w:val="-51"/>
          <w:sz w:val="16"/>
        </w:rPr>
        <w:t> </w:t>
      </w:r>
      <w:r>
        <w:rPr>
          <w:rFonts w:ascii="Lucida Console"/>
          <w:color w:val="231F20"/>
          <w:spacing w:val="-18"/>
          <w:sz w:val="16"/>
        </w:rPr>
        <w:t>in</w:t>
      </w:r>
      <w:r>
        <w:rPr>
          <w:rFonts w:ascii="Lucida Console"/>
          <w:color w:val="231F20"/>
          <w:spacing w:val="-51"/>
          <w:sz w:val="16"/>
        </w:rPr>
        <w:t> </w:t>
      </w:r>
      <w:r>
        <w:rPr>
          <w:rFonts w:ascii="Lucida Console"/>
          <w:color w:val="231F20"/>
          <w:spacing w:val="-18"/>
          <w:sz w:val="16"/>
        </w:rPr>
        <w:t>files)</w:t>
      </w:r>
      <w:r>
        <w:rPr>
          <w:rFonts w:ascii="Lucida Console"/>
          <w:color w:val="231F20"/>
          <w:spacing w:val="-51"/>
          <w:sz w:val="16"/>
        </w:rPr>
        <w:t> </w:t>
      </w:r>
      <w:r>
        <w:rPr>
          <w:rFonts w:ascii="Lucida Console"/>
          <w:color w:val="231F20"/>
          <w:spacing w:val="-18"/>
          <w:sz w:val="16"/>
        </w:rPr>
        <w:t>{</w:t>
      </w:r>
    </w:p>
    <w:p>
      <w:pPr>
        <w:spacing w:line="283" w:lineRule="auto" w:before="0"/>
        <w:ind w:left="661" w:right="3801" w:firstLine="0"/>
        <w:jc w:val="left"/>
        <w:rPr>
          <w:rFonts w:ascii="Lucida Console"/>
          <w:sz w:val="16"/>
        </w:rPr>
      </w:pPr>
      <w:r>
        <w:rPr>
          <w:rFonts w:ascii="Courier New"/>
          <w:b/>
          <w:color w:val="231F20"/>
          <w:spacing w:val="-20"/>
          <w:sz w:val="16"/>
        </w:rPr>
        <w:t>IHttpPostedFile</w:t>
      </w:r>
      <w:r>
        <w:rPr>
          <w:rFonts w:ascii="Courier New"/>
          <w:b/>
          <w:color w:val="231F20"/>
          <w:spacing w:val="-53"/>
          <w:sz w:val="16"/>
        </w:rPr>
        <w:t> </w:t>
      </w:r>
      <w:r>
        <w:rPr>
          <w:rFonts w:ascii="Lucida Console"/>
          <w:color w:val="231F20"/>
          <w:spacing w:val="-20"/>
          <w:sz w:val="16"/>
        </w:rPr>
        <w:t>file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files[name]; </w:t>
      </w:r>
      <w:r>
        <w:rPr>
          <w:rFonts w:ascii="Lucida Console"/>
          <w:color w:val="231F20"/>
          <w:spacing w:val="-26"/>
          <w:sz w:val="16"/>
        </w:rPr>
        <w:t>if</w:t>
      </w:r>
      <w:r>
        <w:rPr>
          <w:rFonts w:ascii="Lucida Console"/>
          <w:color w:val="231F20"/>
          <w:spacing w:val="-51"/>
          <w:sz w:val="16"/>
        </w:rPr>
        <w:t> </w:t>
      </w:r>
      <w:r>
        <w:rPr>
          <w:rFonts w:ascii="Lucida Console"/>
          <w:color w:val="231F20"/>
          <w:spacing w:val="-26"/>
          <w:sz w:val="16"/>
        </w:rPr>
        <w:t>(file.FileName.EndsWith(".ksr")</w:t>
      </w:r>
      <w:r>
        <w:rPr>
          <w:rFonts w:ascii="Lucida Console"/>
          <w:color w:val="231F20"/>
          <w:spacing w:val="-51"/>
          <w:sz w:val="16"/>
        </w:rPr>
        <w:t> </w:t>
      </w:r>
      <w:r>
        <w:rPr>
          <w:rFonts w:ascii="Lucida Console"/>
          <w:color w:val="231F20"/>
          <w:spacing w:val="-26"/>
          <w:sz w:val="16"/>
        </w:rPr>
        <w:t>||</w:t>
      </w:r>
    </w:p>
    <w:p>
      <w:pPr>
        <w:spacing w:before="9"/>
        <w:ind w:left="1222" w:right="0" w:firstLine="0"/>
        <w:jc w:val="left"/>
        <w:rPr>
          <w:rFonts w:ascii="Lucida Console"/>
          <w:sz w:val="16"/>
        </w:rPr>
      </w:pPr>
      <w:r>
        <w:rPr>
          <w:rFonts w:ascii="Lucida Console"/>
          <w:color w:val="231F20"/>
          <w:spacing w:val="-24"/>
          <w:sz w:val="16"/>
        </w:rPr>
        <w:t>(file.FileName.EndsWith(".txt"))</w:t>
      </w:r>
    </w:p>
    <w:p>
      <w:pPr>
        <w:spacing w:before="46"/>
        <w:ind w:left="1502" w:right="0" w:firstLine="0"/>
        <w:jc w:val="left"/>
        <w:rPr>
          <w:rFonts w:ascii="Lucida Console"/>
          <w:sz w:val="16"/>
        </w:rPr>
      </w:pPr>
      <w:r>
        <w:rPr>
          <w:rFonts w:ascii="Lucida Console"/>
          <w:color w:val="231F20"/>
          <w:spacing w:val="-26"/>
          <w:sz w:val="16"/>
        </w:rPr>
        <w:t>&amp;&amp;</w:t>
      </w:r>
      <w:r>
        <w:rPr>
          <w:rFonts w:ascii="Lucida Console"/>
          <w:color w:val="231F20"/>
          <w:spacing w:val="-41"/>
          <w:sz w:val="16"/>
        </w:rPr>
        <w:t> </w:t>
      </w:r>
      <w:r>
        <w:rPr>
          <w:rFonts w:ascii="Lucida Console"/>
          <w:color w:val="231F20"/>
          <w:spacing w:val="-26"/>
          <w:sz w:val="16"/>
        </w:rPr>
        <w:t>file.ContentLength</w:t>
      </w:r>
      <w:r>
        <w:rPr>
          <w:rFonts w:ascii="Lucida Console"/>
          <w:color w:val="231F20"/>
          <w:spacing w:val="-41"/>
          <w:sz w:val="16"/>
        </w:rPr>
        <w:t> </w:t>
      </w:r>
      <w:r>
        <w:rPr>
          <w:rFonts w:ascii="Lucida Console"/>
          <w:color w:val="231F20"/>
          <w:spacing w:val="-26"/>
          <w:sz w:val="16"/>
        </w:rPr>
        <w:t>&gt;</w:t>
      </w:r>
      <w:r>
        <w:rPr>
          <w:rFonts w:ascii="Lucida Console"/>
          <w:color w:val="231F20"/>
          <w:spacing w:val="-41"/>
          <w:sz w:val="16"/>
        </w:rPr>
        <w:t> </w:t>
      </w:r>
      <w:r>
        <w:rPr>
          <w:rFonts w:ascii="Lucida Console"/>
          <w:color w:val="231F20"/>
          <w:spacing w:val="-26"/>
          <w:sz w:val="16"/>
        </w:rPr>
        <w:t>MAX_LEN))</w:t>
      </w:r>
      <w:r>
        <w:rPr>
          <w:rFonts w:ascii="Lucida Console"/>
          <w:color w:val="231F20"/>
          <w:spacing w:val="-40"/>
          <w:sz w:val="16"/>
        </w:rPr>
        <w:t> </w:t>
      </w:r>
      <w:r>
        <w:rPr>
          <w:rFonts w:ascii="Lucida Console"/>
          <w:color w:val="231F20"/>
          <w:spacing w:val="-26"/>
          <w:sz w:val="16"/>
        </w:rPr>
        <w:t>{</w:t>
      </w:r>
    </w:p>
    <w:p>
      <w:pPr>
        <w:spacing w:before="46"/>
        <w:ind w:left="941" w:right="0" w:firstLine="0"/>
        <w:jc w:val="left"/>
        <w:rPr>
          <w:rFonts w:ascii="Lucida Console"/>
          <w:sz w:val="16"/>
        </w:rPr>
      </w:pPr>
      <w:r>
        <w:rPr>
          <w:rFonts w:ascii="Lucida Console"/>
          <w:color w:val="231F20"/>
          <w:spacing w:val="-5"/>
          <w:sz w:val="16"/>
        </w:rPr>
        <w:t>...</w:t>
      </w:r>
    </w:p>
    <w:p>
      <w:pPr>
        <w:spacing w:before="46"/>
        <w:ind w:left="941" w:right="0" w:firstLine="0"/>
        <w:jc w:val="left"/>
        <w:rPr>
          <w:rFonts w:ascii="Lucida Console"/>
          <w:sz w:val="16"/>
        </w:rPr>
      </w:pPr>
      <w:r>
        <w:rPr>
          <w:rFonts w:ascii="Lucida Console"/>
          <w:color w:val="231F20"/>
          <w:spacing w:val="-23"/>
          <w:sz w:val="16"/>
        </w:rPr>
        <w:t>list.Add(file.InputStream);</w:t>
      </w:r>
    </w:p>
    <w:p>
      <w:pPr>
        <w:spacing w:before="46"/>
        <w:ind w:left="66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list;</w:t>
      </w:r>
    </w:p>
    <w:p>
      <w:pPr>
        <w:spacing w:before="46"/>
        <w:ind w:left="101" w:right="0" w:firstLine="0"/>
        <w:jc w:val="left"/>
        <w:rPr>
          <w:rFonts w:ascii="Lucida Console"/>
          <w:sz w:val="16"/>
        </w:rPr>
      </w:pPr>
      <w:r>
        <w:rPr>
          <w:rFonts w:ascii="Lucida Console"/>
          <w:color w:val="231F20"/>
          <w:w w:val="99"/>
          <w:sz w:val="16"/>
        </w:rPr>
        <w:t>}</w:t>
      </w:r>
    </w:p>
    <w:p>
      <w:pPr>
        <w:spacing w:before="142"/>
        <w:ind w:left="341" w:right="0" w:firstLine="0"/>
        <w:jc w:val="left"/>
        <w:rPr>
          <w:rFonts w:ascii="Lucida Console"/>
          <w:sz w:val="19"/>
        </w:rPr>
      </w:pPr>
      <w:r>
        <w:rPr>
          <w:color w:val="231F20"/>
          <w:sz w:val="20"/>
        </w:rPr>
        <w:t>The</w:t>
      </w:r>
      <w:r>
        <w:rPr>
          <w:color w:val="231F20"/>
          <w:spacing w:val="12"/>
          <w:sz w:val="20"/>
        </w:rPr>
        <w:t> </w:t>
      </w:r>
      <w:r>
        <w:rPr>
          <w:color w:val="231F20"/>
          <w:sz w:val="20"/>
        </w:rPr>
        <w:t>only</w:t>
      </w:r>
      <w:r>
        <w:rPr>
          <w:color w:val="231F20"/>
          <w:spacing w:val="13"/>
          <w:sz w:val="20"/>
        </w:rPr>
        <w:t> </w:t>
      </w:r>
      <w:r>
        <w:rPr>
          <w:color w:val="231F20"/>
          <w:sz w:val="20"/>
        </w:rPr>
        <w:t>annoyance</w:t>
      </w:r>
      <w:r>
        <w:rPr>
          <w:color w:val="231F20"/>
          <w:spacing w:val="13"/>
          <w:sz w:val="20"/>
        </w:rPr>
        <w:t> </w:t>
      </w:r>
      <w:r>
        <w:rPr>
          <w:color w:val="231F20"/>
          <w:sz w:val="20"/>
        </w:rPr>
        <w:t>is</w:t>
      </w:r>
      <w:r>
        <w:rPr>
          <w:color w:val="231F20"/>
          <w:spacing w:val="13"/>
          <w:sz w:val="20"/>
        </w:rPr>
        <w:t> </w:t>
      </w:r>
      <w:r>
        <w:rPr>
          <w:color w:val="231F20"/>
          <w:sz w:val="20"/>
        </w:rPr>
        <w:t>that</w:t>
      </w:r>
      <w:r>
        <w:rPr>
          <w:color w:val="231F20"/>
          <w:spacing w:val="13"/>
          <w:sz w:val="20"/>
        </w:rPr>
        <w:t> </w:t>
      </w:r>
      <w:r>
        <w:rPr>
          <w:color w:val="231F20"/>
          <w:sz w:val="20"/>
        </w:rPr>
        <w:t>we</w:t>
      </w:r>
      <w:r>
        <w:rPr>
          <w:color w:val="231F20"/>
          <w:spacing w:val="13"/>
          <w:sz w:val="20"/>
        </w:rPr>
        <w:t> </w:t>
      </w:r>
      <w:r>
        <w:rPr>
          <w:color w:val="231F20"/>
          <w:sz w:val="20"/>
        </w:rPr>
        <w:t>have</w:t>
      </w:r>
      <w:r>
        <w:rPr>
          <w:color w:val="231F20"/>
          <w:spacing w:val="13"/>
          <w:sz w:val="20"/>
        </w:rPr>
        <w:t> </w:t>
      </w:r>
      <w:r>
        <w:rPr>
          <w:color w:val="231F20"/>
          <w:sz w:val="20"/>
        </w:rPr>
        <w:t>to</w:t>
      </w:r>
      <w:r>
        <w:rPr>
          <w:color w:val="231F20"/>
          <w:spacing w:val="13"/>
          <w:sz w:val="20"/>
        </w:rPr>
        <w:t> </w:t>
      </w:r>
      <w:r>
        <w:rPr>
          <w:color w:val="231F20"/>
          <w:sz w:val="20"/>
        </w:rPr>
        <w:t>iterate</w:t>
      </w:r>
      <w:r>
        <w:rPr>
          <w:color w:val="231F20"/>
          <w:spacing w:val="13"/>
          <w:sz w:val="20"/>
        </w:rPr>
        <w:t> </w:t>
      </w:r>
      <w:r>
        <w:rPr>
          <w:color w:val="231F20"/>
          <w:sz w:val="20"/>
        </w:rPr>
        <w:t>the</w:t>
      </w:r>
      <w:r>
        <w:rPr>
          <w:color w:val="231F20"/>
          <w:spacing w:val="13"/>
          <w:sz w:val="20"/>
        </w:rPr>
        <w:t> </w:t>
      </w:r>
      <w:r>
        <w:rPr>
          <w:color w:val="231F20"/>
          <w:sz w:val="20"/>
        </w:rPr>
        <w:t>original</w:t>
      </w:r>
      <w:r>
        <w:rPr>
          <w:color w:val="231F20"/>
          <w:spacing w:val="12"/>
          <w:sz w:val="20"/>
        </w:rPr>
        <w:t> </w:t>
      </w:r>
      <w:r>
        <w:rPr>
          <w:rFonts w:ascii="Lucida Console"/>
          <w:color w:val="231F20"/>
          <w:spacing w:val="-25"/>
          <w:sz w:val="19"/>
        </w:rPr>
        <w:t>HttpFileCollection</w:t>
      </w:r>
    </w:p>
    <w:p>
      <w:pPr>
        <w:pStyle w:val="BodyText"/>
        <w:spacing w:before="26"/>
        <w:ind w:left="101"/>
      </w:pPr>
      <w:r>
        <w:rPr>
          <w:color w:val="231F20"/>
          <w:spacing w:val="-4"/>
        </w:rPr>
        <w:t>in</w:t>
      </w:r>
      <w:r>
        <w:rPr>
          <w:color w:val="231F20"/>
          <w:spacing w:val="-6"/>
        </w:rPr>
        <w:t> </w:t>
      </w:r>
      <w:r>
        <w:rPr>
          <w:color w:val="231F20"/>
          <w:spacing w:val="-4"/>
        </w:rPr>
        <w:t>the</w:t>
      </w:r>
      <w:r>
        <w:rPr>
          <w:color w:val="231F20"/>
          <w:spacing w:val="-5"/>
        </w:rPr>
        <w:t> </w:t>
      </w:r>
      <w:r>
        <w:rPr>
          <w:color w:val="231F20"/>
          <w:spacing w:val="-4"/>
        </w:rPr>
        <w:t>production</w:t>
      </w:r>
      <w:r>
        <w:rPr>
          <w:color w:val="231F20"/>
          <w:spacing w:val="-1"/>
        </w:rPr>
        <w:t> </w:t>
      </w:r>
      <w:r>
        <w:rPr>
          <w:color w:val="231F20"/>
          <w:spacing w:val="-4"/>
        </w:rPr>
        <w:t>code,</w:t>
      </w:r>
      <w:r>
        <w:rPr>
          <w:color w:val="231F20"/>
          <w:spacing w:val="-2"/>
        </w:rPr>
        <w:t> </w:t>
      </w:r>
      <w:r>
        <w:rPr>
          <w:color w:val="231F20"/>
          <w:spacing w:val="-4"/>
        </w:rPr>
        <w:t>wrap</w:t>
      </w:r>
      <w:r>
        <w:rPr>
          <w:color w:val="231F20"/>
          <w:spacing w:val="-1"/>
        </w:rPr>
        <w:t> </w:t>
      </w:r>
      <w:r>
        <w:rPr>
          <w:color w:val="231F20"/>
          <w:spacing w:val="-4"/>
        </w:rPr>
        <w:t>each</w:t>
      </w:r>
      <w:r>
        <w:rPr>
          <w:color w:val="231F20"/>
          <w:spacing w:val="-1"/>
        </w:rPr>
        <w:t> </w:t>
      </w:r>
      <w:r>
        <w:rPr>
          <w:rFonts w:ascii="Lucida Console"/>
          <w:color w:val="231F20"/>
          <w:spacing w:val="-4"/>
          <w:sz w:val="19"/>
        </w:rPr>
        <w:t>HttpPostedFile</w:t>
      </w:r>
      <w:r>
        <w:rPr>
          <w:rFonts w:ascii="Lucida Console"/>
          <w:color w:val="231F20"/>
          <w:spacing w:val="-85"/>
          <w:sz w:val="19"/>
        </w:rPr>
        <w:t> </w:t>
      </w:r>
      <w:r>
        <w:rPr>
          <w:color w:val="231F20"/>
          <w:spacing w:val="-4"/>
        </w:rPr>
        <w:t>that</w:t>
      </w:r>
      <w:r>
        <w:rPr>
          <w:color w:val="231F20"/>
          <w:spacing w:val="-1"/>
        </w:rPr>
        <w:t> </w:t>
      </w:r>
      <w:r>
        <w:rPr>
          <w:color w:val="231F20"/>
          <w:spacing w:val="-4"/>
        </w:rPr>
        <w:t>it</w:t>
      </w:r>
      <w:r>
        <w:rPr>
          <w:color w:val="231F20"/>
          <w:spacing w:val="-1"/>
        </w:rPr>
        <w:t> </w:t>
      </w:r>
      <w:r>
        <w:rPr>
          <w:color w:val="231F20"/>
          <w:spacing w:val="-4"/>
        </w:rPr>
        <w:t>contains,</w:t>
      </w:r>
      <w:r>
        <w:rPr>
          <w:color w:val="231F20"/>
          <w:spacing w:val="-2"/>
        </w:rPr>
        <w:t> </w:t>
      </w:r>
      <w:r>
        <w:rPr>
          <w:color w:val="231F20"/>
          <w:spacing w:val="-4"/>
        </w:rPr>
        <w:t>and</w:t>
      </w:r>
      <w:r>
        <w:rPr>
          <w:color w:val="231F20"/>
          <w:spacing w:val="-1"/>
        </w:rPr>
        <w:t> </w:t>
      </w:r>
      <w:r>
        <w:rPr>
          <w:color w:val="231F20"/>
          <w:spacing w:val="-4"/>
        </w:rPr>
        <w:t>then</w:t>
      </w:r>
      <w:r>
        <w:rPr>
          <w:color w:val="231F20"/>
          <w:spacing w:val="-1"/>
        </w:rPr>
        <w:t> </w:t>
      </w:r>
      <w:r>
        <w:rPr>
          <w:color w:val="231F20"/>
          <w:spacing w:val="-5"/>
        </w:rPr>
        <w:t>add</w:t>
      </w:r>
    </w:p>
    <w:p>
      <w:pPr>
        <w:spacing w:after="0"/>
        <w:sectPr>
          <w:pgSz w:w="7880" w:h="11400"/>
          <w:pgMar w:top="0" w:bottom="280" w:left="560" w:right="260"/>
        </w:sectPr>
      </w:pPr>
    </w:p>
    <w:p>
      <w:pPr>
        <w:pStyle w:val="BodyText"/>
        <w:spacing w:line="266" w:lineRule="auto" w:before="79"/>
        <w:ind w:left="112" w:right="114" w:hanging="1"/>
        <w:jc w:val="both"/>
      </w:pPr>
      <w:r>
        <w:rPr/>
        <w:pict>
          <v:group style="position:absolute;margin-left:-.5pt;margin-top:436.268005pt;width:5.1pt;height:47pt;mso-position-horizontal-relative:page;mso-position-vertical-relative:page;z-index:15915008" id="docshapegroup809" coordorigin="-10,8725" coordsize="102,940">
            <v:rect style="position:absolute;left:0;top:8735;width:82;height:920" id="docshape810" filled="true" fillcolor="#231f20" stroked="false">
              <v:fill type="solid"/>
            </v:rect>
            <v:shape style="position:absolute;left:0;top:8735;width:82;height:920" id="docshape811" coordorigin="0,8735" coordsize="82,920" path="m0,8735l82,8735,82,9655,0,9655e" filled="false" stroked="true" strokeweight="1pt" strokecolor="#231f20">
              <v:path arrowok="t"/>
              <v:stroke dashstyle="solid"/>
            </v:shape>
            <w10:wrap type="none"/>
          </v:group>
        </w:pict>
      </w:r>
      <w:bookmarkStart w:name="The Case of the Undetectable Side Effect" w:id="219"/>
      <w:bookmarkEnd w:id="219"/>
      <w:r>
        <w:rPr/>
      </w:r>
      <w:bookmarkStart w:name="_bookmark167" w:id="220"/>
      <w:bookmarkEnd w:id="220"/>
      <w:r>
        <w:rPr/>
      </w:r>
      <w:bookmarkStart w:name="_bookmark168" w:id="221"/>
      <w:bookmarkEnd w:id="221"/>
      <w:r>
        <w:rPr/>
      </w:r>
      <w:r>
        <w:rPr>
          <w:color w:val="231F20"/>
          <w:spacing w:val="-4"/>
        </w:rPr>
        <w:t>it</w:t>
      </w:r>
      <w:r>
        <w:rPr>
          <w:color w:val="231F20"/>
          <w:spacing w:val="-8"/>
        </w:rPr>
        <w:t> </w:t>
      </w:r>
      <w:r>
        <w:rPr>
          <w:color w:val="231F20"/>
          <w:spacing w:val="-4"/>
        </w:rPr>
        <w:t>to</w:t>
      </w:r>
      <w:r>
        <w:rPr>
          <w:color w:val="231F20"/>
          <w:spacing w:val="-7"/>
        </w:rPr>
        <w:t> </w:t>
      </w:r>
      <w:r>
        <w:rPr>
          <w:color w:val="231F20"/>
          <w:spacing w:val="-4"/>
        </w:rPr>
        <w:t>a</w:t>
      </w:r>
      <w:r>
        <w:rPr>
          <w:color w:val="231F20"/>
          <w:spacing w:val="-7"/>
        </w:rPr>
        <w:t> </w:t>
      </w:r>
      <w:r>
        <w:rPr>
          <w:color w:val="231F20"/>
          <w:spacing w:val="-4"/>
        </w:rPr>
        <w:t>new</w:t>
      </w:r>
      <w:r>
        <w:rPr>
          <w:color w:val="231F20"/>
          <w:spacing w:val="-7"/>
        </w:rPr>
        <w:t> </w:t>
      </w:r>
      <w:r>
        <w:rPr>
          <w:color w:val="231F20"/>
          <w:spacing w:val="-4"/>
        </w:rPr>
        <w:t>collection</w:t>
      </w:r>
      <w:r>
        <w:rPr>
          <w:color w:val="231F20"/>
          <w:spacing w:val="-7"/>
        </w:rPr>
        <w:t> </w:t>
      </w:r>
      <w:r>
        <w:rPr>
          <w:color w:val="231F20"/>
          <w:spacing w:val="-4"/>
        </w:rPr>
        <w:t>that</w:t>
      </w:r>
      <w:r>
        <w:rPr>
          <w:color w:val="231F20"/>
          <w:spacing w:val="-7"/>
        </w:rPr>
        <w:t> </w:t>
      </w:r>
      <w:r>
        <w:rPr>
          <w:color w:val="231F20"/>
          <w:spacing w:val="-4"/>
        </w:rPr>
        <w:t>we</w:t>
      </w:r>
      <w:r>
        <w:rPr>
          <w:color w:val="231F20"/>
          <w:spacing w:val="-3"/>
        </w:rPr>
        <w:t> </w:t>
      </w:r>
      <w:r>
        <w:rPr>
          <w:color w:val="231F20"/>
          <w:spacing w:val="-4"/>
        </w:rPr>
        <w:t>pass</w:t>
      </w:r>
      <w:r>
        <w:rPr>
          <w:color w:val="231F20"/>
        </w:rPr>
        <w:t> </w:t>
      </w:r>
      <w:r>
        <w:rPr>
          <w:color w:val="231F20"/>
          <w:spacing w:val="-4"/>
        </w:rPr>
        <w:t>to</w:t>
      </w:r>
      <w:r>
        <w:rPr>
          <w:color w:val="231F20"/>
        </w:rPr>
        <w:t> </w:t>
      </w:r>
      <w:r>
        <w:rPr>
          <w:color w:val="231F20"/>
          <w:spacing w:val="-4"/>
        </w:rPr>
        <w:t>the</w:t>
      </w:r>
      <w:r>
        <w:rPr>
          <w:color w:val="231F20"/>
        </w:rPr>
        <w:t> </w:t>
      </w:r>
      <w:r>
        <w:rPr>
          <w:rFonts w:ascii="Lucida Console" w:hAnsi="Lucida Console"/>
          <w:color w:val="231F20"/>
          <w:spacing w:val="-4"/>
          <w:sz w:val="19"/>
        </w:rPr>
        <w:t>getKSRStreams</w:t>
      </w:r>
      <w:r>
        <w:rPr>
          <w:rFonts w:ascii="Lucida Console" w:hAnsi="Lucida Console"/>
          <w:color w:val="231F20"/>
          <w:spacing w:val="-25"/>
          <w:sz w:val="19"/>
        </w:rPr>
        <w:t> </w:t>
      </w:r>
      <w:r>
        <w:rPr>
          <w:color w:val="231F20"/>
          <w:spacing w:val="-4"/>
        </w:rPr>
        <w:t>method.</w:t>
      </w:r>
      <w:r>
        <w:rPr>
          <w:color w:val="231F20"/>
        </w:rPr>
        <w:t> </w:t>
      </w:r>
      <w:r>
        <w:rPr>
          <w:color w:val="231F20"/>
          <w:spacing w:val="-4"/>
        </w:rPr>
        <w:t>That’s</w:t>
      </w:r>
      <w:r>
        <w:rPr>
          <w:color w:val="231F20"/>
        </w:rPr>
        <w:t> </w:t>
      </w:r>
      <w:r>
        <w:rPr>
          <w:color w:val="231F20"/>
          <w:spacing w:val="-4"/>
        </w:rPr>
        <w:t>the</w:t>
      </w:r>
      <w:r>
        <w:rPr>
          <w:color w:val="231F20"/>
        </w:rPr>
        <w:t> </w:t>
      </w:r>
      <w:r>
        <w:rPr>
          <w:color w:val="231F20"/>
          <w:spacing w:val="-4"/>
        </w:rPr>
        <w:t>price</w:t>
      </w:r>
      <w:r>
        <w:rPr>
          <w:color w:val="231F20"/>
        </w:rPr>
        <w:t> of security.</w:t>
      </w:r>
    </w:p>
    <w:p>
      <w:pPr>
        <w:pStyle w:val="BodyText"/>
        <w:spacing w:line="266" w:lineRule="auto"/>
        <w:ind w:left="112" w:right="112" w:firstLine="240"/>
        <w:jc w:val="both"/>
      </w:pPr>
      <w:r>
        <w:rPr>
          <w:color w:val="231F20"/>
          <w:spacing w:val="-4"/>
        </w:rPr>
        <w:t>Seriously,</w:t>
      </w:r>
      <w:r>
        <w:rPr>
          <w:color w:val="231F20"/>
          <w:spacing w:val="-8"/>
        </w:rPr>
        <w:t> </w:t>
      </w:r>
      <w:r>
        <w:rPr>
          <w:color w:val="231F20"/>
          <w:spacing w:val="-4"/>
        </w:rPr>
        <w:t>it</w:t>
      </w:r>
      <w:r>
        <w:rPr>
          <w:color w:val="231F20"/>
          <w:spacing w:val="-7"/>
        </w:rPr>
        <w:t> </w:t>
      </w:r>
      <w:r>
        <w:rPr>
          <w:color w:val="231F20"/>
          <w:spacing w:val="-4"/>
        </w:rPr>
        <w:t>is</w:t>
      </w:r>
      <w:r>
        <w:rPr>
          <w:color w:val="231F20"/>
          <w:spacing w:val="-7"/>
        </w:rPr>
        <w:t> </w:t>
      </w:r>
      <w:r>
        <w:rPr>
          <w:color w:val="231F20"/>
          <w:spacing w:val="-4"/>
        </w:rPr>
        <w:t>easy</w:t>
      </w:r>
      <w:r>
        <w:rPr>
          <w:color w:val="231F20"/>
          <w:spacing w:val="-7"/>
        </w:rPr>
        <w:t> </w:t>
      </w:r>
      <w:r>
        <w:rPr>
          <w:color w:val="231F20"/>
          <w:spacing w:val="-4"/>
        </w:rPr>
        <w:t>to</w:t>
      </w:r>
      <w:r>
        <w:rPr>
          <w:color w:val="231F20"/>
          <w:spacing w:val="-7"/>
        </w:rPr>
        <w:t> </w:t>
      </w:r>
      <w:r>
        <w:rPr>
          <w:color w:val="231F20"/>
          <w:spacing w:val="-4"/>
        </w:rPr>
        <w:t>believe</w:t>
      </w:r>
      <w:r>
        <w:rPr>
          <w:color w:val="231F20"/>
          <w:spacing w:val="-7"/>
        </w:rPr>
        <w:t> </w:t>
      </w:r>
      <w:r>
        <w:rPr>
          <w:color w:val="231F20"/>
          <w:spacing w:val="-4"/>
        </w:rPr>
        <w:t>that</w:t>
      </w:r>
      <w:r>
        <w:rPr>
          <w:color w:val="231F20"/>
          <w:spacing w:val="-7"/>
        </w:rPr>
        <w:t> </w:t>
      </w:r>
      <w:r>
        <w:rPr>
          <w:rFonts w:ascii="Lucida Console"/>
          <w:color w:val="231F20"/>
          <w:spacing w:val="-4"/>
          <w:sz w:val="19"/>
        </w:rPr>
        <w:t>sealed</w:t>
      </w:r>
      <w:r>
        <w:rPr>
          <w:rFonts w:ascii="Lucida Console"/>
          <w:color w:val="231F20"/>
          <w:spacing w:val="-24"/>
          <w:sz w:val="19"/>
        </w:rPr>
        <w:t> </w:t>
      </w:r>
      <w:r>
        <w:rPr>
          <w:color w:val="231F20"/>
          <w:spacing w:val="-4"/>
        </w:rPr>
        <w:t>and</w:t>
      </w:r>
      <w:r>
        <w:rPr>
          <w:color w:val="231F20"/>
          <w:spacing w:val="4"/>
        </w:rPr>
        <w:t> </w:t>
      </w:r>
      <w:r>
        <w:rPr>
          <w:rFonts w:ascii="Lucida Console"/>
          <w:color w:val="231F20"/>
          <w:spacing w:val="-4"/>
          <w:sz w:val="19"/>
        </w:rPr>
        <w:t>final</w:t>
      </w:r>
      <w:r>
        <w:rPr>
          <w:rFonts w:ascii="Lucida Console"/>
          <w:color w:val="231F20"/>
          <w:spacing w:val="-25"/>
          <w:sz w:val="19"/>
        </w:rPr>
        <w:t> </w:t>
      </w:r>
      <w:r>
        <w:rPr>
          <w:color w:val="231F20"/>
          <w:spacing w:val="-4"/>
        </w:rPr>
        <w:t>are</w:t>
      </w:r>
      <w:r>
        <w:rPr>
          <w:color w:val="231F20"/>
          <w:spacing w:val="7"/>
        </w:rPr>
        <w:t> </w:t>
      </w:r>
      <w:r>
        <w:rPr>
          <w:color w:val="231F20"/>
          <w:spacing w:val="-4"/>
        </w:rPr>
        <w:t>a</w:t>
      </w:r>
      <w:r>
        <w:rPr>
          <w:color w:val="231F20"/>
          <w:spacing w:val="7"/>
        </w:rPr>
        <w:t> </w:t>
      </w:r>
      <w:r>
        <w:rPr>
          <w:color w:val="231F20"/>
          <w:spacing w:val="-4"/>
        </w:rPr>
        <w:t>wrong-headed</w:t>
      </w:r>
      <w:r>
        <w:rPr>
          <w:color w:val="231F20"/>
          <w:spacing w:val="7"/>
        </w:rPr>
        <w:t> </w:t>
      </w:r>
      <w:r>
        <w:rPr>
          <w:color w:val="231F20"/>
          <w:spacing w:val="-4"/>
        </w:rPr>
        <w:t>mis-</w:t>
      </w:r>
      <w:r>
        <w:rPr>
          <w:color w:val="231F20"/>
        </w:rPr>
        <w:t> take, that they should never have been added to programming languages. </w:t>
      </w:r>
      <w:r>
        <w:rPr>
          <w:color w:val="231F20"/>
        </w:rPr>
        <w:t>But the real fault lies with us. When we depend directly on libraries that are out of our control, we are just asking for trouble.</w:t>
      </w:r>
    </w:p>
    <w:p>
      <w:pPr>
        <w:pStyle w:val="BodyText"/>
        <w:spacing w:line="261" w:lineRule="auto"/>
        <w:ind w:left="112" w:right="112" w:firstLine="240"/>
        <w:jc w:val="both"/>
      </w:pPr>
      <w:r>
        <w:rPr>
          <w:color w:val="231F20"/>
        </w:rPr>
        <w:t>Some day, mainstream programming languages might provide special </w:t>
      </w:r>
      <w:r>
        <w:rPr>
          <w:color w:val="231F20"/>
        </w:rPr>
        <w:t>access permissions for tests, but in the meantime, it is good to use mechanisms such as </w:t>
      </w:r>
      <w:r>
        <w:rPr>
          <w:rFonts w:ascii="Lucida Console" w:hAnsi="Lucida Console"/>
          <w:color w:val="231F20"/>
          <w:sz w:val="19"/>
        </w:rPr>
        <w:t>sealed</w:t>
      </w:r>
      <w:r>
        <w:rPr>
          <w:rFonts w:ascii="Lucida Console" w:hAnsi="Lucida Console"/>
          <w:color w:val="231F20"/>
          <w:spacing w:val="-29"/>
          <w:sz w:val="19"/>
        </w:rPr>
        <w:t> </w:t>
      </w:r>
      <w:r>
        <w:rPr>
          <w:color w:val="231F20"/>
        </w:rPr>
        <w:t>and</w:t>
      </w:r>
      <w:r>
        <w:rPr>
          <w:color w:val="231F20"/>
          <w:spacing w:val="-11"/>
        </w:rPr>
        <w:t> </w:t>
      </w:r>
      <w:r>
        <w:rPr>
          <w:rFonts w:ascii="Lucida Console" w:hAnsi="Lucida Console"/>
          <w:color w:val="231F20"/>
          <w:sz w:val="19"/>
        </w:rPr>
        <w:t>final</w:t>
      </w:r>
      <w:r>
        <w:rPr>
          <w:rFonts w:ascii="Lucida Console" w:hAnsi="Lucida Console"/>
          <w:color w:val="231F20"/>
          <w:spacing w:val="-29"/>
          <w:sz w:val="19"/>
        </w:rPr>
        <w:t> </w:t>
      </w:r>
      <w:r>
        <w:rPr>
          <w:color w:val="231F20"/>
        </w:rPr>
        <w:t>sparingly.</w:t>
      </w:r>
      <w:r>
        <w:rPr>
          <w:color w:val="231F20"/>
          <w:spacing w:val="-11"/>
        </w:rPr>
        <w:t> </w:t>
      </w:r>
      <w:r>
        <w:rPr>
          <w:color w:val="231F20"/>
        </w:rPr>
        <w:t>And</w:t>
      </w:r>
      <w:r>
        <w:rPr>
          <w:color w:val="231F20"/>
          <w:spacing w:val="-11"/>
        </w:rPr>
        <w:t> </w:t>
      </w:r>
      <w:r>
        <w:rPr>
          <w:color w:val="231F20"/>
        </w:rPr>
        <w:t>when</w:t>
      </w:r>
      <w:r>
        <w:rPr>
          <w:color w:val="231F20"/>
          <w:spacing w:val="-11"/>
        </w:rPr>
        <w:t> </w:t>
      </w:r>
      <w:r>
        <w:rPr>
          <w:color w:val="231F20"/>
        </w:rPr>
        <w:t>we</w:t>
      </w:r>
      <w:r>
        <w:rPr>
          <w:color w:val="231F20"/>
          <w:spacing w:val="-11"/>
        </w:rPr>
        <w:t> </w:t>
      </w:r>
      <w:r>
        <w:rPr>
          <w:color w:val="231F20"/>
        </w:rPr>
        <w:t>need</w:t>
      </w:r>
      <w:r>
        <w:rPr>
          <w:color w:val="231F20"/>
          <w:spacing w:val="-11"/>
        </w:rPr>
        <w:t> </w:t>
      </w:r>
      <w:r>
        <w:rPr>
          <w:color w:val="231F20"/>
        </w:rPr>
        <w:t>to</w:t>
      </w:r>
      <w:r>
        <w:rPr>
          <w:color w:val="231F20"/>
          <w:spacing w:val="-2"/>
        </w:rPr>
        <w:t> </w:t>
      </w:r>
      <w:r>
        <w:rPr>
          <w:color w:val="231F20"/>
        </w:rPr>
        <w:t>use</w:t>
      </w:r>
      <w:r>
        <w:rPr>
          <w:color w:val="231F20"/>
          <w:spacing w:val="6"/>
        </w:rPr>
        <w:t> </w:t>
      </w:r>
      <w:r>
        <w:rPr>
          <w:color w:val="231F20"/>
        </w:rPr>
        <w:t>library classes that use them, it’s a good idea to isolate them behind some wrapper so that we have some</w:t>
      </w:r>
      <w:r>
        <w:rPr>
          <w:color w:val="231F20"/>
          <w:spacing w:val="25"/>
        </w:rPr>
        <w:t> </w:t>
      </w:r>
      <w:r>
        <w:rPr>
          <w:color w:val="231F20"/>
        </w:rPr>
        <w:t>wiggle</w:t>
      </w:r>
      <w:r>
        <w:rPr>
          <w:color w:val="231F20"/>
          <w:spacing w:val="25"/>
        </w:rPr>
        <w:t> </w:t>
      </w:r>
      <w:r>
        <w:rPr>
          <w:color w:val="231F20"/>
        </w:rPr>
        <w:t>room</w:t>
      </w:r>
      <w:r>
        <w:rPr>
          <w:color w:val="231F20"/>
          <w:spacing w:val="25"/>
        </w:rPr>
        <w:t> </w:t>
      </w:r>
      <w:r>
        <w:rPr>
          <w:color w:val="231F20"/>
        </w:rPr>
        <w:t>when</w:t>
      </w:r>
      <w:r>
        <w:rPr>
          <w:color w:val="231F20"/>
          <w:spacing w:val="25"/>
        </w:rPr>
        <w:t> </w:t>
      </w:r>
      <w:r>
        <w:rPr>
          <w:color w:val="231F20"/>
        </w:rPr>
        <w:t>we</w:t>
      </w:r>
      <w:r>
        <w:rPr>
          <w:color w:val="231F20"/>
          <w:spacing w:val="25"/>
        </w:rPr>
        <w:t> </w:t>
      </w:r>
      <w:r>
        <w:rPr>
          <w:color w:val="231F20"/>
        </w:rPr>
        <w:t>make</w:t>
      </w:r>
      <w:r>
        <w:rPr>
          <w:color w:val="231F20"/>
          <w:spacing w:val="25"/>
        </w:rPr>
        <w:t> </w:t>
      </w:r>
      <w:r>
        <w:rPr>
          <w:color w:val="231F20"/>
        </w:rPr>
        <w:t>our</w:t>
      </w:r>
      <w:r>
        <w:rPr>
          <w:color w:val="231F20"/>
          <w:spacing w:val="25"/>
        </w:rPr>
        <w:t> </w:t>
      </w:r>
      <w:r>
        <w:rPr>
          <w:color w:val="231F20"/>
        </w:rPr>
        <w:t>changes.</w:t>
      </w:r>
      <w:r>
        <w:rPr>
          <w:color w:val="231F20"/>
          <w:spacing w:val="25"/>
        </w:rPr>
        <w:t> </w:t>
      </w:r>
      <w:r>
        <w:rPr>
          <w:color w:val="231F20"/>
        </w:rPr>
        <w:t>See</w:t>
      </w:r>
      <w:r>
        <w:rPr>
          <w:color w:val="231F20"/>
          <w:spacing w:val="25"/>
        </w:rPr>
        <w:t> </w:t>
      </w:r>
      <w:r>
        <w:rPr>
          <w:color w:val="231F20"/>
        </w:rPr>
        <w:t>Chapter</w:t>
      </w:r>
      <w:r>
        <w:rPr>
          <w:color w:val="231F20"/>
          <w:spacing w:val="25"/>
        </w:rPr>
        <w:t> </w:t>
      </w:r>
      <w:r>
        <w:rPr>
          <w:color w:val="231F20"/>
        </w:rPr>
        <w:t>14,</w:t>
      </w:r>
      <w:r>
        <w:rPr>
          <w:color w:val="231F20"/>
          <w:spacing w:val="23"/>
        </w:rPr>
        <w:t> </w:t>
      </w:r>
      <w:r>
        <w:rPr>
          <w:rFonts w:ascii="Book Antiqua" w:hAnsi="Book Antiqua"/>
          <w:i/>
          <w:color w:val="231F20"/>
        </w:rPr>
        <w:t>Dependencies</w:t>
      </w:r>
      <w:r>
        <w:rPr>
          <w:rFonts w:ascii="Book Antiqua" w:hAnsi="Book Antiqua"/>
          <w:i/>
          <w:color w:val="231F20"/>
        </w:rPr>
        <w:t> on</w:t>
      </w:r>
      <w:r>
        <w:rPr>
          <w:rFonts w:ascii="Book Antiqua" w:hAnsi="Book Antiqua"/>
          <w:i/>
          <w:color w:val="231F20"/>
          <w:spacing w:val="29"/>
        </w:rPr>
        <w:t> </w:t>
      </w:r>
      <w:r>
        <w:rPr>
          <w:rFonts w:ascii="Book Antiqua" w:hAnsi="Book Antiqua"/>
          <w:i/>
          <w:color w:val="231F20"/>
        </w:rPr>
        <w:t>Libraries</w:t>
      </w:r>
      <w:r>
        <w:rPr>
          <w:rFonts w:ascii="Book Antiqua" w:hAnsi="Book Antiqua"/>
          <w:i/>
          <w:color w:val="231F20"/>
          <w:spacing w:val="29"/>
        </w:rPr>
        <w:t> </w:t>
      </w:r>
      <w:r>
        <w:rPr>
          <w:rFonts w:ascii="Book Antiqua" w:hAnsi="Book Antiqua"/>
          <w:i/>
          <w:color w:val="231F20"/>
        </w:rPr>
        <w:t>Are</w:t>
      </w:r>
      <w:r>
        <w:rPr>
          <w:rFonts w:ascii="Book Antiqua" w:hAnsi="Book Antiqua"/>
          <w:i/>
          <w:color w:val="231F20"/>
          <w:spacing w:val="29"/>
        </w:rPr>
        <w:t> </w:t>
      </w:r>
      <w:r>
        <w:rPr>
          <w:rFonts w:ascii="Book Antiqua" w:hAnsi="Book Antiqua"/>
          <w:i/>
          <w:color w:val="231F20"/>
        </w:rPr>
        <w:t>Killing</w:t>
      </w:r>
      <w:r>
        <w:rPr>
          <w:rFonts w:ascii="Book Antiqua" w:hAnsi="Book Antiqua"/>
          <w:i/>
          <w:color w:val="231F20"/>
          <w:spacing w:val="29"/>
        </w:rPr>
        <w:t> </w:t>
      </w:r>
      <w:r>
        <w:rPr>
          <w:rFonts w:ascii="Book Antiqua" w:hAnsi="Book Antiqua"/>
          <w:i/>
          <w:color w:val="231F20"/>
        </w:rPr>
        <w:t>Me</w:t>
      </w:r>
      <w:r>
        <w:rPr>
          <w:color w:val="231F20"/>
        </w:rPr>
        <w:t>,</w:t>
      </w:r>
      <w:r>
        <w:rPr>
          <w:color w:val="231F20"/>
          <w:spacing w:val="35"/>
        </w:rPr>
        <w:t> </w:t>
      </w:r>
      <w:r>
        <w:rPr>
          <w:color w:val="231F20"/>
        </w:rPr>
        <w:t>and</w:t>
      </w:r>
      <w:r>
        <w:rPr>
          <w:color w:val="231F20"/>
          <w:spacing w:val="35"/>
        </w:rPr>
        <w:t> </w:t>
      </w:r>
      <w:r>
        <w:rPr>
          <w:color w:val="231F20"/>
        </w:rPr>
        <w:t>Chapter</w:t>
      </w:r>
      <w:r>
        <w:rPr>
          <w:color w:val="231F20"/>
          <w:spacing w:val="35"/>
        </w:rPr>
        <w:t> </w:t>
      </w:r>
      <w:r>
        <w:rPr>
          <w:color w:val="231F20"/>
        </w:rPr>
        <w:t>15,</w:t>
      </w:r>
      <w:r>
        <w:rPr>
          <w:color w:val="231F20"/>
          <w:spacing w:val="35"/>
        </w:rPr>
        <w:t> </w:t>
      </w:r>
      <w:r>
        <w:rPr>
          <w:rFonts w:ascii="Book Antiqua" w:hAnsi="Book Antiqua"/>
          <w:i/>
          <w:color w:val="231F20"/>
        </w:rPr>
        <w:t>My</w:t>
      </w:r>
      <w:r>
        <w:rPr>
          <w:rFonts w:ascii="Book Antiqua" w:hAnsi="Book Antiqua"/>
          <w:i/>
          <w:color w:val="231F20"/>
          <w:spacing w:val="29"/>
        </w:rPr>
        <w:t> </w:t>
      </w:r>
      <w:r>
        <w:rPr>
          <w:rFonts w:ascii="Book Antiqua" w:hAnsi="Book Antiqua"/>
          <w:i/>
          <w:color w:val="231F20"/>
        </w:rPr>
        <w:t>Application</w:t>
      </w:r>
      <w:r>
        <w:rPr>
          <w:rFonts w:ascii="Book Antiqua" w:hAnsi="Book Antiqua"/>
          <w:i/>
          <w:color w:val="231F20"/>
          <w:spacing w:val="29"/>
        </w:rPr>
        <w:t> </w:t>
      </w:r>
      <w:r>
        <w:rPr>
          <w:rFonts w:ascii="Book Antiqua" w:hAnsi="Book Antiqua"/>
          <w:i/>
          <w:color w:val="231F20"/>
        </w:rPr>
        <w:t>Is</w:t>
      </w:r>
      <w:r>
        <w:rPr>
          <w:rFonts w:ascii="Book Antiqua" w:hAnsi="Book Antiqua"/>
          <w:i/>
          <w:color w:val="231F20"/>
          <w:spacing w:val="29"/>
        </w:rPr>
        <w:t> </w:t>
      </w:r>
      <w:r>
        <w:rPr>
          <w:rFonts w:ascii="Book Antiqua" w:hAnsi="Book Antiqua"/>
          <w:i/>
          <w:color w:val="231F20"/>
        </w:rPr>
        <w:t>All</w:t>
      </w:r>
      <w:r>
        <w:rPr>
          <w:rFonts w:ascii="Book Antiqua" w:hAnsi="Book Antiqua"/>
          <w:i/>
          <w:color w:val="231F20"/>
          <w:spacing w:val="29"/>
        </w:rPr>
        <w:t> </w:t>
      </w:r>
      <w:r>
        <w:rPr>
          <w:rFonts w:ascii="Book Antiqua" w:hAnsi="Book Antiqua"/>
          <w:i/>
          <w:color w:val="231F20"/>
        </w:rPr>
        <w:t>API</w:t>
      </w:r>
      <w:r>
        <w:rPr>
          <w:rFonts w:ascii="Book Antiqua" w:hAnsi="Book Antiqua"/>
          <w:i/>
          <w:color w:val="231F20"/>
          <w:spacing w:val="29"/>
        </w:rPr>
        <w:t> </w:t>
      </w:r>
      <w:r>
        <w:rPr>
          <w:rFonts w:ascii="Book Antiqua" w:hAnsi="Book Antiqua"/>
          <w:i/>
          <w:color w:val="231F20"/>
        </w:rPr>
        <w:t>Calls</w:t>
      </w:r>
      <w:r>
        <w:rPr>
          <w:color w:val="231F20"/>
        </w:rPr>
        <w:t>, for more discussion and techniques that address this problem.</w:t>
      </w:r>
    </w:p>
    <w:p>
      <w:pPr>
        <w:pStyle w:val="BodyText"/>
      </w:pPr>
    </w:p>
    <w:p>
      <w:pPr>
        <w:pStyle w:val="BodyText"/>
        <w:spacing w:before="9"/>
        <w:rPr>
          <w:sz w:val="21"/>
        </w:rPr>
      </w:pPr>
      <w:r>
        <w:rPr/>
        <w:pict>
          <v:group style="position:absolute;margin-left:18.437pt;margin-top:13.970545pt;width:340.2pt;height:3.1pt;mso-position-horizontal-relative:page;mso-position-vertical-relative:paragraph;z-index:-15542784;mso-wrap-distance-left:0;mso-wrap-distance-right:0" id="docshapegroup812" coordorigin="369,279" coordsize="6804,62">
            <v:rect style="position:absolute;left:368;top:279;width:6804;height:10" id="docshape813" filled="true" fillcolor="#231f20" stroked="false">
              <v:fill type="solid"/>
            </v:rect>
            <v:line style="position:absolute" from="369,311" to="1829,311" stroked="true" strokeweight="3pt" strokecolor="#231f20">
              <v:stroke dashstyle="solid"/>
            </v:line>
            <w10:wrap type="topAndBottom"/>
          </v:group>
        </w:pict>
      </w:r>
    </w:p>
    <w:p>
      <w:pPr>
        <w:pStyle w:val="Heading4"/>
      </w:pPr>
      <w:hyperlink w:history="true" w:anchor="_bookmark2">
        <w:r>
          <w:rPr>
            <w:color w:val="231F20"/>
            <w:spacing w:val="-4"/>
          </w:rPr>
          <w:t>The</w:t>
        </w:r>
        <w:r>
          <w:rPr>
            <w:color w:val="231F20"/>
            <w:spacing w:val="-11"/>
          </w:rPr>
          <w:t> </w:t>
        </w:r>
        <w:r>
          <w:rPr>
            <w:color w:val="231F20"/>
            <w:spacing w:val="-4"/>
          </w:rPr>
          <w:t>Case</w:t>
        </w:r>
        <w:r>
          <w:rPr>
            <w:color w:val="231F20"/>
            <w:spacing w:val="-11"/>
          </w:rPr>
          <w:t> </w:t>
        </w:r>
        <w:r>
          <w:rPr>
            <w:color w:val="231F20"/>
            <w:spacing w:val="-4"/>
          </w:rPr>
          <w:t>of</w:t>
        </w:r>
        <w:r>
          <w:rPr>
            <w:color w:val="231F20"/>
            <w:spacing w:val="-11"/>
          </w:rPr>
          <w:t> </w:t>
        </w:r>
        <w:r>
          <w:rPr>
            <w:color w:val="231F20"/>
            <w:spacing w:val="-4"/>
          </w:rPr>
          <w:t>the</w:t>
        </w:r>
        <w:r>
          <w:rPr>
            <w:color w:val="231F20"/>
            <w:spacing w:val="-10"/>
          </w:rPr>
          <w:t> </w:t>
        </w:r>
        <w:r>
          <w:rPr>
            <w:color w:val="231F20"/>
            <w:spacing w:val="-4"/>
          </w:rPr>
          <w:t>Undetectable</w:t>
        </w:r>
        <w:r>
          <w:rPr>
            <w:color w:val="231F20"/>
            <w:spacing w:val="-11"/>
          </w:rPr>
          <w:t> </w:t>
        </w:r>
        <w:r>
          <w:rPr>
            <w:color w:val="231F20"/>
            <w:spacing w:val="-4"/>
          </w:rPr>
          <w:t>Side</w:t>
        </w:r>
        <w:r>
          <w:rPr>
            <w:color w:val="231F20"/>
            <w:spacing w:val="-11"/>
          </w:rPr>
          <w:t> </w:t>
        </w:r>
        <w:r>
          <w:rPr>
            <w:color w:val="231F20"/>
            <w:spacing w:val="-4"/>
          </w:rPr>
          <w:t>Effect</w:t>
        </w:r>
      </w:hyperlink>
    </w:p>
    <w:p>
      <w:pPr>
        <w:pStyle w:val="BodyText"/>
        <w:spacing w:line="266" w:lineRule="auto" w:before="194"/>
        <w:ind w:left="112" w:right="112"/>
        <w:jc w:val="both"/>
      </w:pPr>
      <w:r>
        <w:rPr>
          <w:color w:val="231F20"/>
        </w:rPr>
        <w:t>In theory, writing a test for a piece of functionality shouldn’t be too bad. </w:t>
      </w:r>
      <w:r>
        <w:rPr>
          <w:color w:val="231F20"/>
        </w:rPr>
        <w:t>We instantiate a class, call its methods, and check their results. What could go wrong? Well, it can be that easy if the object we create doesn’t communicate with any other objects. If other objects use it and it doesn’t use anything else,</w:t>
      </w:r>
      <w:r>
        <w:rPr>
          <w:color w:val="231F20"/>
          <w:spacing w:val="40"/>
        </w:rPr>
        <w:t> </w:t>
      </w:r>
      <w:r>
        <w:rPr>
          <w:color w:val="231F20"/>
        </w:rPr>
        <w:t>our tests can use it also and act just like the rest of our program would. But objects that don’t use other objects are rare.</w:t>
      </w:r>
    </w:p>
    <w:p>
      <w:pPr>
        <w:pStyle w:val="BodyText"/>
        <w:spacing w:line="266" w:lineRule="auto"/>
        <w:ind w:left="112" w:right="112" w:firstLine="240"/>
        <w:jc w:val="both"/>
      </w:pPr>
      <w:r>
        <w:rPr>
          <w:color w:val="231F20"/>
        </w:rPr>
        <w:t>Programs build on themselves. Often we have objects with methods </w:t>
      </w:r>
      <w:r>
        <w:rPr>
          <w:color w:val="231F20"/>
        </w:rPr>
        <w:t>that</w:t>
      </w:r>
      <w:r>
        <w:rPr>
          <w:color w:val="231F20"/>
          <w:spacing w:val="40"/>
        </w:rPr>
        <w:t> </w:t>
      </w:r>
      <w:r>
        <w:rPr>
          <w:color w:val="231F20"/>
        </w:rPr>
        <w:t>don’t return values. We call their methods, and they do some work, but we (the calling code) never get to know about it. The object calls methods on other objects, and we never have a clue how things turned out.</w:t>
      </w:r>
    </w:p>
    <w:p>
      <w:pPr>
        <w:pStyle w:val="BodyText"/>
        <w:spacing w:line="233" w:lineRule="exact"/>
        <w:ind w:left="352"/>
        <w:jc w:val="both"/>
      </w:pPr>
      <w:r>
        <w:rPr>
          <w:color w:val="231F20"/>
        </w:rPr>
        <w:t>Here</w:t>
      </w:r>
      <w:r>
        <w:rPr>
          <w:color w:val="231F20"/>
          <w:spacing w:val="6"/>
        </w:rPr>
        <w:t> </w:t>
      </w:r>
      <w:r>
        <w:rPr>
          <w:color w:val="231F20"/>
        </w:rPr>
        <w:t>is</w:t>
      </w:r>
      <w:r>
        <w:rPr>
          <w:color w:val="231F20"/>
          <w:spacing w:val="7"/>
        </w:rPr>
        <w:t> </w:t>
      </w:r>
      <w:r>
        <w:rPr>
          <w:color w:val="231F20"/>
        </w:rPr>
        <w:t>a</w:t>
      </w:r>
      <w:r>
        <w:rPr>
          <w:color w:val="231F20"/>
          <w:spacing w:val="7"/>
        </w:rPr>
        <w:t> </w:t>
      </w:r>
      <w:r>
        <w:rPr>
          <w:color w:val="231F20"/>
        </w:rPr>
        <w:t>class</w:t>
      </w:r>
      <w:r>
        <w:rPr>
          <w:color w:val="231F20"/>
          <w:spacing w:val="7"/>
        </w:rPr>
        <w:t> </w:t>
      </w:r>
      <w:r>
        <w:rPr>
          <w:color w:val="231F20"/>
        </w:rPr>
        <w:t>with</w:t>
      </w:r>
      <w:r>
        <w:rPr>
          <w:color w:val="231F20"/>
          <w:spacing w:val="7"/>
        </w:rPr>
        <w:t> </w:t>
      </w:r>
      <w:r>
        <w:rPr>
          <w:color w:val="231F20"/>
        </w:rPr>
        <w:t>this</w:t>
      </w:r>
      <w:r>
        <w:rPr>
          <w:color w:val="231F20"/>
          <w:spacing w:val="7"/>
        </w:rPr>
        <w:t> </w:t>
      </w:r>
      <w:r>
        <w:rPr>
          <w:color w:val="231F20"/>
          <w:spacing w:val="-2"/>
        </w:rPr>
        <w:t>problem:</w:t>
      </w:r>
    </w:p>
    <w:p>
      <w:pPr>
        <w:spacing w:line="309" w:lineRule="auto" w:before="156"/>
        <w:ind w:left="952" w:right="3237" w:hanging="841"/>
        <w:jc w:val="left"/>
        <w:rPr>
          <w:rFonts w:ascii="Lucida Console"/>
          <w:sz w:val="16"/>
        </w:rPr>
      </w:pPr>
      <w:r>
        <w:rPr>
          <w:rFonts w:ascii="Lucida Console"/>
          <w:color w:val="231F20"/>
          <w:spacing w:val="-22"/>
          <w:sz w:val="16"/>
        </w:rPr>
        <w:t>public</w:t>
      </w:r>
      <w:r>
        <w:rPr>
          <w:rFonts w:ascii="Lucida Console"/>
          <w:color w:val="231F20"/>
          <w:spacing w:val="-49"/>
          <w:sz w:val="16"/>
        </w:rPr>
        <w:t> </w:t>
      </w:r>
      <w:r>
        <w:rPr>
          <w:rFonts w:ascii="Lucida Console"/>
          <w:color w:val="231F20"/>
          <w:spacing w:val="-22"/>
          <w:sz w:val="16"/>
        </w:rPr>
        <w:t>class</w:t>
      </w:r>
      <w:r>
        <w:rPr>
          <w:rFonts w:ascii="Lucida Console"/>
          <w:color w:val="231F20"/>
          <w:spacing w:val="-49"/>
          <w:sz w:val="16"/>
        </w:rPr>
        <w:t> </w:t>
      </w:r>
      <w:r>
        <w:rPr>
          <w:rFonts w:ascii="Lucida Console"/>
          <w:color w:val="231F20"/>
          <w:spacing w:val="-22"/>
          <w:sz w:val="16"/>
        </w:rPr>
        <w:t>AccountDetailFrame</w:t>
      </w:r>
      <w:r>
        <w:rPr>
          <w:rFonts w:ascii="Lucida Console"/>
          <w:color w:val="231F20"/>
          <w:spacing w:val="-49"/>
          <w:sz w:val="16"/>
        </w:rPr>
        <w:t> </w:t>
      </w:r>
      <w:r>
        <w:rPr>
          <w:rFonts w:ascii="Lucida Console"/>
          <w:color w:val="231F20"/>
          <w:spacing w:val="-22"/>
          <w:sz w:val="16"/>
        </w:rPr>
        <w:t>extends</w:t>
      </w:r>
      <w:r>
        <w:rPr>
          <w:rFonts w:ascii="Lucida Console"/>
          <w:color w:val="231F20"/>
          <w:spacing w:val="-49"/>
          <w:sz w:val="16"/>
        </w:rPr>
        <w:t> </w:t>
      </w:r>
      <w:r>
        <w:rPr>
          <w:rFonts w:ascii="Lucida Console"/>
          <w:color w:val="231F20"/>
          <w:spacing w:val="-22"/>
          <w:sz w:val="16"/>
        </w:rPr>
        <w:t>Frame </w:t>
      </w:r>
      <w:r>
        <w:rPr>
          <w:rFonts w:ascii="Lucida Console"/>
          <w:color w:val="231F20"/>
          <w:spacing w:val="-26"/>
          <w:sz w:val="16"/>
        </w:rPr>
        <w:t>implements</w:t>
      </w:r>
      <w:r>
        <w:rPr>
          <w:rFonts w:ascii="Lucida Console"/>
          <w:color w:val="231F20"/>
          <w:spacing w:val="-51"/>
          <w:sz w:val="16"/>
        </w:rPr>
        <w:t> </w:t>
      </w:r>
      <w:r>
        <w:rPr>
          <w:rFonts w:ascii="Lucida Console"/>
          <w:color w:val="231F20"/>
          <w:spacing w:val="-26"/>
          <w:sz w:val="16"/>
        </w:rPr>
        <w:t>ActionListener,</w:t>
      </w:r>
      <w:r>
        <w:rPr>
          <w:rFonts w:ascii="Lucida Console"/>
          <w:color w:val="231F20"/>
          <w:spacing w:val="-51"/>
          <w:sz w:val="16"/>
        </w:rPr>
        <w:t> </w:t>
      </w:r>
      <w:r>
        <w:rPr>
          <w:rFonts w:ascii="Lucida Console"/>
          <w:color w:val="231F20"/>
          <w:spacing w:val="-26"/>
          <w:sz w:val="16"/>
        </w:rPr>
        <w:t>WindowListener</w:t>
      </w:r>
    </w:p>
    <w:p>
      <w:pPr>
        <w:spacing w:before="5"/>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TextField</w:t>
      </w:r>
      <w:r>
        <w:rPr>
          <w:rFonts w:ascii="Lucida Console"/>
          <w:color w:val="231F20"/>
          <w:spacing w:val="-47"/>
          <w:sz w:val="16"/>
        </w:rPr>
        <w:t> </w:t>
      </w:r>
      <w:r>
        <w:rPr>
          <w:rFonts w:ascii="Lucida Console"/>
          <w:color w:val="231F20"/>
          <w:spacing w:val="-24"/>
          <w:sz w:val="16"/>
        </w:rPr>
        <w:t>display</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TextField(10);</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AccountDetailFrame(...)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w:t>
      </w:r>
    </w:p>
    <w:p>
      <w:pPr>
        <w:pStyle w:val="BodyText"/>
        <w:spacing w:before="2"/>
        <w:rPr>
          <w:rFonts w:ascii="Lucida Console"/>
          <w:sz w:val="25"/>
        </w:rPr>
      </w:pPr>
    </w:p>
    <w:p>
      <w:pPr>
        <w:spacing w:line="309" w:lineRule="auto" w:before="0"/>
        <w:ind w:left="672" w:right="2873" w:hanging="281"/>
        <w:jc w:val="left"/>
        <w:rPr>
          <w:rFonts w:ascii="Lucida Console"/>
          <w:sz w:val="16"/>
        </w:rPr>
      </w:pPr>
      <w:r>
        <w:rPr>
          <w:rFonts w:ascii="Lucida Console"/>
          <w:color w:val="231F20"/>
          <w:spacing w:val="-22"/>
          <w:sz w:val="16"/>
        </w:rPr>
        <w:t>public</w:t>
      </w:r>
      <w:r>
        <w:rPr>
          <w:rFonts w:ascii="Lucida Console"/>
          <w:color w:val="231F20"/>
          <w:spacing w:val="-46"/>
          <w:sz w:val="16"/>
        </w:rPr>
        <w:t> </w:t>
      </w:r>
      <w:r>
        <w:rPr>
          <w:rFonts w:ascii="Lucida Console"/>
          <w:color w:val="231F20"/>
          <w:spacing w:val="-22"/>
          <w:sz w:val="16"/>
        </w:rPr>
        <w:t>void</w:t>
      </w:r>
      <w:r>
        <w:rPr>
          <w:rFonts w:ascii="Lucida Console"/>
          <w:color w:val="231F20"/>
          <w:spacing w:val="-46"/>
          <w:sz w:val="16"/>
        </w:rPr>
        <w:t> </w:t>
      </w:r>
      <w:r>
        <w:rPr>
          <w:rFonts w:ascii="Lucida Console"/>
          <w:color w:val="231F20"/>
          <w:spacing w:val="-22"/>
          <w:sz w:val="16"/>
        </w:rPr>
        <w:t>actionPerformed(ActionEvent</w:t>
      </w:r>
      <w:r>
        <w:rPr>
          <w:rFonts w:ascii="Lucida Console"/>
          <w:color w:val="231F20"/>
          <w:spacing w:val="-46"/>
          <w:sz w:val="16"/>
        </w:rPr>
        <w:t> </w:t>
      </w:r>
      <w:r>
        <w:rPr>
          <w:rFonts w:ascii="Lucida Console"/>
          <w:color w:val="231F20"/>
          <w:spacing w:val="-22"/>
          <w:sz w:val="16"/>
        </w:rPr>
        <w:t>event)</w:t>
      </w:r>
      <w:r>
        <w:rPr>
          <w:rFonts w:ascii="Lucida Console"/>
          <w:color w:val="231F20"/>
          <w:spacing w:val="-46"/>
          <w:sz w:val="16"/>
        </w:rPr>
        <w:t> </w:t>
      </w:r>
      <w:r>
        <w:rPr>
          <w:rFonts w:ascii="Lucida Console"/>
          <w:color w:val="231F20"/>
          <w:spacing w:val="-22"/>
          <w:sz w:val="16"/>
        </w:rPr>
        <w:t>{ </w:t>
      </w:r>
      <w:r>
        <w:rPr>
          <w:rFonts w:ascii="Lucida Console"/>
          <w:color w:val="231F20"/>
          <w:spacing w:val="-26"/>
          <w:sz w:val="16"/>
        </w:rPr>
        <w:t>String</w:t>
      </w:r>
      <w:r>
        <w:rPr>
          <w:rFonts w:ascii="Lucida Console"/>
          <w:color w:val="231F20"/>
          <w:spacing w:val="-44"/>
          <w:sz w:val="16"/>
        </w:rPr>
        <w:t> </w:t>
      </w:r>
      <w:r>
        <w:rPr>
          <w:rFonts w:ascii="Lucida Console"/>
          <w:color w:val="231F20"/>
          <w:spacing w:val="-26"/>
          <w:sz w:val="16"/>
        </w:rPr>
        <w:t>source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(String)event.getActionCommand(); </w:t>
      </w:r>
      <w:r>
        <w:rPr>
          <w:rFonts w:ascii="Lucida Console"/>
          <w:color w:val="231F20"/>
          <w:spacing w:val="-22"/>
          <w:sz w:val="16"/>
        </w:rPr>
        <w:t>if</w:t>
      </w:r>
      <w:r>
        <w:rPr>
          <w:rFonts w:ascii="Lucida Console"/>
          <w:color w:val="231F20"/>
          <w:spacing w:val="-40"/>
          <w:sz w:val="16"/>
        </w:rPr>
        <w:t> </w:t>
      </w:r>
      <w:r>
        <w:rPr>
          <w:rFonts w:ascii="Lucida Console"/>
          <w:color w:val="231F20"/>
          <w:spacing w:val="-22"/>
          <w:sz w:val="16"/>
        </w:rPr>
        <w:t>(source.equals("project</w:t>
      </w:r>
      <w:r>
        <w:rPr>
          <w:rFonts w:ascii="Lucida Console"/>
          <w:color w:val="231F20"/>
          <w:spacing w:val="-40"/>
          <w:sz w:val="16"/>
        </w:rPr>
        <w:t> </w:t>
      </w:r>
      <w:r>
        <w:rPr>
          <w:rFonts w:ascii="Lucida Console"/>
          <w:color w:val="231F20"/>
          <w:spacing w:val="-22"/>
          <w:sz w:val="16"/>
        </w:rPr>
        <w:t>activity"))</w:t>
      </w:r>
      <w:r>
        <w:rPr>
          <w:rFonts w:ascii="Lucida Console"/>
          <w:color w:val="231F20"/>
          <w:spacing w:val="-40"/>
          <w:sz w:val="16"/>
        </w:rPr>
        <w:t> </w:t>
      </w:r>
      <w:r>
        <w:rPr>
          <w:rFonts w:ascii="Lucida Console"/>
          <w:color w:val="231F20"/>
          <w:spacing w:val="-22"/>
          <w:sz w:val="16"/>
        </w:rPr>
        <w:t>{</w:t>
      </w:r>
    </w:p>
    <w:p>
      <w:pPr>
        <w:spacing w:line="309" w:lineRule="auto" w:before="0"/>
        <w:ind w:left="952" w:right="3723" w:firstLine="0"/>
        <w:jc w:val="left"/>
        <w:rPr>
          <w:rFonts w:ascii="Lucida Console"/>
          <w:sz w:val="16"/>
        </w:rPr>
      </w:pPr>
      <w:r>
        <w:rPr>
          <w:rFonts w:ascii="Lucida Console"/>
          <w:color w:val="231F20"/>
          <w:spacing w:val="-24"/>
          <w:sz w:val="16"/>
        </w:rPr>
        <w:t>detailDisplay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DetailFrame(); </w:t>
      </w:r>
      <w:r>
        <w:rPr>
          <w:rFonts w:ascii="Lucida Console"/>
          <w:color w:val="231F20"/>
          <w:spacing w:val="-22"/>
          <w:sz w:val="16"/>
        </w:rPr>
        <w:t>detailDisplay.setDescription(</w:t>
      </w:r>
    </w:p>
    <w:p>
      <w:pPr>
        <w:spacing w:line="309" w:lineRule="auto" w:before="0"/>
        <w:ind w:left="952" w:right="1391" w:firstLine="560"/>
        <w:jc w:val="left"/>
        <w:rPr>
          <w:rFonts w:ascii="Lucida Console"/>
          <w:sz w:val="16"/>
        </w:rPr>
      </w:pPr>
      <w:r>
        <w:rPr>
          <w:rFonts w:ascii="Lucida Console"/>
          <w:color w:val="231F20"/>
          <w:spacing w:val="-24"/>
          <w:sz w:val="16"/>
        </w:rPr>
        <w:t>getDetailText()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getProjectionText()); </w:t>
      </w:r>
      <w:r>
        <w:rPr>
          <w:rFonts w:ascii="Lucida Console"/>
          <w:color w:val="231F20"/>
          <w:spacing w:val="-20"/>
          <w:sz w:val="16"/>
        </w:rPr>
        <w:t>detailDisplay.show();</w:t>
      </w:r>
    </w:p>
    <w:p>
      <w:pPr>
        <w:spacing w:after="0" w:line="309" w:lineRule="auto"/>
        <w:jc w:val="left"/>
        <w:rPr>
          <w:rFonts w:ascii="Lucida Console"/>
          <w:sz w:val="16"/>
        </w:rPr>
        <w:sectPr>
          <w:pgSz w:w="7910" w:h="11940"/>
          <w:pgMar w:top="320" w:bottom="280" w:left="220" w:right="620"/>
        </w:sectPr>
      </w:pPr>
    </w:p>
    <w:p>
      <w:pPr>
        <w:spacing w:before="76"/>
        <w:ind w:left="942" w:right="0" w:firstLine="0"/>
        <w:jc w:val="left"/>
        <w:rPr>
          <w:rFonts w:ascii="Lucida Console"/>
          <w:sz w:val="16"/>
        </w:rPr>
      </w:pPr>
      <w:r>
        <w:rPr/>
        <w:pict>
          <v:group style="position:absolute;margin-left:387.800995pt;margin-top:418.268005pt;width:6.7pt;height:47pt;mso-position-horizontal-relative:page;mso-position-vertical-relative:page;z-index:15915520" id="docshapegroup814" coordorigin="7756,8365" coordsize="134,940">
            <v:rect style="position:absolute;left:7766;top:8375;width:114;height:920" id="docshape815" filled="true" fillcolor="#231f20" stroked="false">
              <v:fill type="solid"/>
            </v:rect>
            <v:shape style="position:absolute;left:7766;top:8375;width:114;height:920" id="docshape816"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35040" from="388.300995pt,418.768005pt" to="393.999995pt,418.768005pt" stroked="true" strokeweight="1pt" strokecolor="#231f20">
            <v:stroke dashstyle="solid"/>
            <w10:wrap type="none"/>
          </v:line>
        </w:pict>
      </w:r>
      <w:bookmarkStart w:name="_bookmark169" w:id="222"/>
      <w:bookmarkEnd w:id="222"/>
      <w:r>
        <w:rPr/>
      </w:r>
      <w:r>
        <w:rPr>
          <w:rFonts w:ascii="Lucida Console"/>
          <w:color w:val="231F20"/>
          <w:spacing w:val="-25"/>
          <w:sz w:val="16"/>
        </w:rPr>
        <w:t>String</w:t>
      </w:r>
      <w:r>
        <w:rPr>
          <w:rFonts w:ascii="Lucida Console"/>
          <w:color w:val="231F20"/>
          <w:spacing w:val="-44"/>
          <w:sz w:val="16"/>
        </w:rPr>
        <w:t> </w:t>
      </w:r>
      <w:r>
        <w:rPr>
          <w:rFonts w:ascii="Lucida Console"/>
          <w:color w:val="231F20"/>
          <w:spacing w:val="-20"/>
          <w:sz w:val="16"/>
        </w:rPr>
        <w:t>accountDescription</w:t>
      </w:r>
    </w:p>
    <w:p>
      <w:pPr>
        <w:spacing w:line="309" w:lineRule="auto" w:before="46"/>
        <w:ind w:left="942" w:right="3100" w:firstLine="56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detailDisplay.getAccountSymbol(); </w:t>
      </w:r>
      <w:r>
        <w:rPr>
          <w:rFonts w:ascii="Lucida Console"/>
          <w:color w:val="231F20"/>
          <w:spacing w:val="-18"/>
          <w:sz w:val="16"/>
        </w:rPr>
        <w:t>accountDescription</w:t>
      </w:r>
      <w:r>
        <w:rPr>
          <w:rFonts w:ascii="Lucida Console"/>
          <w:color w:val="231F20"/>
          <w:spacing w:val="-53"/>
          <w:sz w:val="16"/>
        </w:rPr>
        <w:t> </w:t>
      </w:r>
      <w:r>
        <w:rPr>
          <w:rFonts w:ascii="Lucida Console"/>
          <w:color w:val="231F20"/>
          <w:spacing w:val="-18"/>
          <w:sz w:val="16"/>
        </w:rPr>
        <w:t>+=</w:t>
      </w:r>
      <w:r>
        <w:rPr>
          <w:rFonts w:ascii="Lucida Console"/>
          <w:color w:val="231F20"/>
          <w:spacing w:val="-1"/>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w:t>
      </w:r>
    </w:p>
    <w:p>
      <w:pPr>
        <w:spacing w:line="159" w:lineRule="exact" w:before="0"/>
        <w:ind w:left="942" w:right="0" w:firstLine="0"/>
        <w:jc w:val="left"/>
        <w:rPr>
          <w:rFonts w:ascii="Lucida Console"/>
          <w:sz w:val="16"/>
        </w:rPr>
      </w:pPr>
      <w:r>
        <w:rPr>
          <w:rFonts w:ascii="Lucida Console"/>
          <w:color w:val="231F20"/>
          <w:spacing w:val="-5"/>
          <w:sz w:val="16"/>
        </w:rPr>
        <w:t>...</w:t>
      </w:r>
    </w:p>
    <w:p>
      <w:pPr>
        <w:spacing w:before="46"/>
        <w:ind w:left="942" w:right="0" w:firstLine="0"/>
        <w:jc w:val="left"/>
        <w:rPr>
          <w:rFonts w:ascii="Lucida Console"/>
          <w:sz w:val="16"/>
        </w:rPr>
      </w:pPr>
      <w:r>
        <w:rPr>
          <w:rFonts w:ascii="Lucida Console"/>
          <w:color w:val="231F20"/>
          <w:spacing w:val="-24"/>
          <w:sz w:val="16"/>
        </w:rPr>
        <w:t>display.setText(accountDescription);</w:t>
      </w:r>
    </w:p>
    <w:p>
      <w:pPr>
        <w:spacing w:before="46"/>
        <w:ind w:left="942"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0" w:right="114" w:firstLine="240"/>
        <w:jc w:val="both"/>
      </w:pPr>
      <w:r>
        <w:rPr>
          <w:color w:val="231F20"/>
        </w:rPr>
        <w:t>This old class in Java does it all. It creates GUI components, it receives notifi- cations</w:t>
      </w:r>
      <w:r>
        <w:rPr>
          <w:color w:val="231F20"/>
          <w:spacing w:val="-12"/>
        </w:rPr>
        <w:t> </w:t>
      </w:r>
      <w:r>
        <w:rPr>
          <w:color w:val="231F20"/>
        </w:rPr>
        <w:t>from</w:t>
      </w:r>
      <w:r>
        <w:rPr>
          <w:color w:val="231F20"/>
          <w:spacing w:val="-11"/>
        </w:rPr>
        <w:t> </w:t>
      </w:r>
      <w:r>
        <w:rPr>
          <w:color w:val="231F20"/>
        </w:rPr>
        <w:t>them</w:t>
      </w:r>
      <w:r>
        <w:rPr>
          <w:color w:val="231F20"/>
          <w:spacing w:val="-11"/>
        </w:rPr>
        <w:t> </w:t>
      </w:r>
      <w:r>
        <w:rPr>
          <w:color w:val="231F20"/>
        </w:rPr>
        <w:t>using</w:t>
      </w:r>
      <w:r>
        <w:rPr>
          <w:color w:val="231F20"/>
          <w:spacing w:val="-11"/>
        </w:rPr>
        <w:t> </w:t>
      </w:r>
      <w:r>
        <w:rPr>
          <w:color w:val="231F20"/>
        </w:rPr>
        <w:t>its</w:t>
      </w:r>
      <w:r>
        <w:rPr>
          <w:color w:val="231F20"/>
          <w:spacing w:val="-11"/>
        </w:rPr>
        <w:t> </w:t>
      </w:r>
      <w:r>
        <w:rPr>
          <w:rFonts w:ascii="Lucida Console"/>
          <w:color w:val="231F20"/>
          <w:sz w:val="19"/>
        </w:rPr>
        <w:t>actionPerformed</w:t>
      </w:r>
      <w:r>
        <w:rPr>
          <w:rFonts w:ascii="Lucida Console"/>
          <w:color w:val="231F20"/>
          <w:spacing w:val="-28"/>
          <w:sz w:val="19"/>
        </w:rPr>
        <w:t> </w:t>
      </w:r>
      <w:r>
        <w:rPr>
          <w:color w:val="231F20"/>
        </w:rPr>
        <w:t>handler,</w:t>
      </w:r>
      <w:r>
        <w:rPr>
          <w:color w:val="231F20"/>
          <w:spacing w:val="-11"/>
        </w:rPr>
        <w:t> </w:t>
      </w:r>
      <w:r>
        <w:rPr>
          <w:color w:val="231F20"/>
        </w:rPr>
        <w:t>and</w:t>
      </w:r>
      <w:r>
        <w:rPr>
          <w:color w:val="231F20"/>
          <w:spacing w:val="-11"/>
        </w:rPr>
        <w:t> </w:t>
      </w:r>
      <w:r>
        <w:rPr>
          <w:color w:val="231F20"/>
        </w:rPr>
        <w:t>it</w:t>
      </w:r>
      <w:r>
        <w:rPr>
          <w:color w:val="231F20"/>
          <w:spacing w:val="-11"/>
        </w:rPr>
        <w:t> </w:t>
      </w:r>
      <w:r>
        <w:rPr>
          <w:color w:val="231F20"/>
        </w:rPr>
        <w:t>calculates</w:t>
      </w:r>
      <w:r>
        <w:rPr>
          <w:color w:val="231F20"/>
          <w:spacing w:val="-11"/>
        </w:rPr>
        <w:t> </w:t>
      </w:r>
      <w:r>
        <w:rPr>
          <w:color w:val="231F20"/>
        </w:rPr>
        <w:t>what</w:t>
      </w:r>
      <w:r>
        <w:rPr>
          <w:color w:val="231F20"/>
          <w:spacing w:val="-11"/>
        </w:rPr>
        <w:t> </w:t>
      </w:r>
      <w:r>
        <w:rPr>
          <w:color w:val="231F20"/>
        </w:rPr>
        <w:t>it needs to display and displays it. It does all of this in a particularly strange way:</w:t>
      </w:r>
      <w:r>
        <w:rPr>
          <w:color w:val="231F20"/>
          <w:spacing w:val="40"/>
        </w:rPr>
        <w:t> </w:t>
      </w:r>
      <w:r>
        <w:rPr>
          <w:color w:val="231F20"/>
        </w:rPr>
        <w:t>It builds up detailed text and then creates and displays another window. </w:t>
      </w:r>
      <w:r>
        <w:rPr>
          <w:color w:val="231F20"/>
        </w:rPr>
        <w:t>When the window is done with its work, it grabs information from it directly, pro- cesses it a bit, and then sets it onto one of its own text fields.</w:t>
      </w:r>
    </w:p>
    <w:p>
      <w:pPr>
        <w:pStyle w:val="BodyText"/>
        <w:spacing w:line="266" w:lineRule="auto"/>
        <w:ind w:left="100" w:right="115" w:firstLine="240"/>
        <w:jc w:val="both"/>
      </w:pPr>
      <w:r>
        <w:rPr>
          <w:color w:val="231F20"/>
        </w:rPr>
        <w:t>We could try running this method in a test harness, but it would be pointless. It would create a window, show it to us, prompt us for input, and then go on </w:t>
      </w:r>
      <w:r>
        <w:rPr>
          <w:color w:val="231F20"/>
        </w:rPr>
        <w:t>to display something in another window. There is no decent place to sense what this code does.</w:t>
      </w:r>
    </w:p>
    <w:p>
      <w:pPr>
        <w:pStyle w:val="BodyText"/>
        <w:spacing w:line="264" w:lineRule="auto"/>
        <w:ind w:left="100" w:right="114" w:firstLine="240"/>
        <w:jc w:val="both"/>
      </w:pPr>
      <w:r>
        <w:rPr>
          <w:color w:val="231F20"/>
        </w:rPr>
        <w:t>What can we do? First, we can start to separate work that is independent of the GUI from work that is really dependent on the GUI. Because we are work-</w:t>
      </w:r>
      <w:r>
        <w:rPr>
          <w:color w:val="231F20"/>
          <w:spacing w:val="40"/>
        </w:rPr>
        <w:t> </w:t>
      </w:r>
      <w:r>
        <w:rPr>
          <w:color w:val="231F20"/>
        </w:rPr>
        <w:t>ing in Java, we can take advantage of one of the available refactoring tools. Our first step is to perform a set of </w:t>
      </w:r>
      <w:r>
        <w:rPr>
          <w:rFonts w:ascii="Book Antiqua"/>
          <w:i/>
          <w:color w:val="231F20"/>
        </w:rPr>
        <w:t>Extract Method (415) </w:t>
      </w:r>
      <w:r>
        <w:rPr>
          <w:color w:val="231F20"/>
        </w:rPr>
        <w:t>refactorings to divide up</w:t>
      </w:r>
      <w:r>
        <w:rPr>
          <w:color w:val="231F20"/>
          <w:spacing w:val="80"/>
        </w:rPr>
        <w:t> </w:t>
      </w:r>
      <w:r>
        <w:rPr>
          <w:color w:val="231F20"/>
        </w:rPr>
        <w:t>the work in this method.</w:t>
      </w:r>
    </w:p>
    <w:p>
      <w:pPr>
        <w:pStyle w:val="BodyText"/>
        <w:spacing w:line="233" w:lineRule="exact"/>
        <w:ind w:left="340"/>
        <w:jc w:val="both"/>
      </w:pPr>
      <w:r>
        <w:rPr>
          <w:color w:val="231F20"/>
        </w:rPr>
        <w:t>Where</w:t>
      </w:r>
      <w:r>
        <w:rPr>
          <w:color w:val="231F20"/>
          <w:spacing w:val="3"/>
        </w:rPr>
        <w:t> </w:t>
      </w:r>
      <w:r>
        <w:rPr>
          <w:color w:val="231F20"/>
        </w:rPr>
        <w:t>should</w:t>
      </w:r>
      <w:r>
        <w:rPr>
          <w:color w:val="231F20"/>
          <w:spacing w:val="4"/>
        </w:rPr>
        <w:t> </w:t>
      </w:r>
      <w:r>
        <w:rPr>
          <w:color w:val="231F20"/>
        </w:rPr>
        <w:t>we</w:t>
      </w:r>
      <w:r>
        <w:rPr>
          <w:color w:val="231F20"/>
          <w:spacing w:val="4"/>
        </w:rPr>
        <w:t> </w:t>
      </w:r>
      <w:r>
        <w:rPr>
          <w:color w:val="231F20"/>
          <w:spacing w:val="-2"/>
        </w:rPr>
        <w:t>start?</w:t>
      </w:r>
    </w:p>
    <w:p>
      <w:pPr>
        <w:pStyle w:val="BodyText"/>
        <w:spacing w:line="266" w:lineRule="auto" w:before="23"/>
        <w:ind w:left="100" w:right="114" w:firstLine="240"/>
        <w:jc w:val="both"/>
      </w:pPr>
      <w:r>
        <w:rPr>
          <w:color w:val="231F20"/>
        </w:rPr>
        <w:t>The method itself is primarily a hook for notifications from the windowing framework.</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thing</w:t>
      </w:r>
      <w:r>
        <w:rPr>
          <w:color w:val="231F20"/>
          <w:spacing w:val="40"/>
        </w:rPr>
        <w:t> </w:t>
      </w:r>
      <w:r>
        <w:rPr>
          <w:color w:val="231F20"/>
        </w:rPr>
        <w:t>it</w:t>
      </w:r>
      <w:r>
        <w:rPr>
          <w:color w:val="231F20"/>
          <w:spacing w:val="40"/>
        </w:rPr>
        <w:t> </w:t>
      </w:r>
      <w:r>
        <w:rPr>
          <w:color w:val="231F20"/>
        </w:rPr>
        <w:t>does</w:t>
      </w:r>
      <w:r>
        <w:rPr>
          <w:color w:val="231F20"/>
          <w:spacing w:val="40"/>
        </w:rPr>
        <w:t> </w:t>
      </w:r>
      <w:r>
        <w:rPr>
          <w:color w:val="231F20"/>
        </w:rPr>
        <w:t>is</w:t>
      </w:r>
      <w:r>
        <w:rPr>
          <w:color w:val="231F20"/>
          <w:spacing w:val="40"/>
        </w:rPr>
        <w:t> </w:t>
      </w:r>
      <w:r>
        <w:rPr>
          <w:color w:val="231F20"/>
        </w:rPr>
        <w:t>get</w:t>
      </w:r>
      <w:r>
        <w:rPr>
          <w:color w:val="231F20"/>
          <w:spacing w:val="40"/>
        </w:rPr>
        <w:t> </w:t>
      </w:r>
      <w:r>
        <w:rPr>
          <w:color w:val="231F20"/>
        </w:rPr>
        <w:t>the</w:t>
      </w:r>
      <w:r>
        <w:rPr>
          <w:color w:val="231F20"/>
          <w:spacing w:val="40"/>
        </w:rPr>
        <w:t> </w:t>
      </w:r>
      <w:r>
        <w:rPr>
          <w:color w:val="231F20"/>
        </w:rPr>
        <w:t>name</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command</w:t>
      </w:r>
      <w:r>
        <w:rPr>
          <w:color w:val="231F20"/>
          <w:spacing w:val="40"/>
        </w:rPr>
        <w:t> </w:t>
      </w:r>
      <w:r>
        <w:rPr>
          <w:color w:val="231F20"/>
        </w:rPr>
        <w:t>from</w:t>
      </w:r>
      <w:r>
        <w:rPr>
          <w:color w:val="231F20"/>
          <w:spacing w:val="40"/>
        </w:rPr>
        <w:t> </w:t>
      </w:r>
      <w:r>
        <w:rPr>
          <w:color w:val="231F20"/>
        </w:rPr>
        <w:t>the action event that is passed to it. If we extract the whole body of the method, we </w:t>
      </w:r>
      <w:r>
        <w:rPr>
          <w:color w:val="231F20"/>
          <w:spacing w:val="-2"/>
        </w:rPr>
        <w:t>can</w:t>
      </w:r>
      <w:r>
        <w:rPr>
          <w:color w:val="231F20"/>
          <w:spacing w:val="-9"/>
        </w:rPr>
        <w:t> </w:t>
      </w:r>
      <w:r>
        <w:rPr>
          <w:color w:val="231F20"/>
          <w:spacing w:val="-2"/>
        </w:rPr>
        <w:t>separate</w:t>
      </w:r>
      <w:r>
        <w:rPr>
          <w:color w:val="231F20"/>
          <w:spacing w:val="-5"/>
        </w:rPr>
        <w:t> </w:t>
      </w:r>
      <w:r>
        <w:rPr>
          <w:color w:val="231F20"/>
          <w:spacing w:val="-2"/>
        </w:rPr>
        <w:t>ourselves</w:t>
      </w:r>
      <w:r>
        <w:rPr>
          <w:color w:val="231F20"/>
          <w:spacing w:val="-4"/>
        </w:rPr>
        <w:t> </w:t>
      </w:r>
      <w:r>
        <w:rPr>
          <w:color w:val="231F20"/>
          <w:spacing w:val="-2"/>
        </w:rPr>
        <w:t>from</w:t>
      </w:r>
      <w:r>
        <w:rPr>
          <w:color w:val="231F20"/>
          <w:spacing w:val="-4"/>
        </w:rPr>
        <w:t> </w:t>
      </w:r>
      <w:r>
        <w:rPr>
          <w:color w:val="231F20"/>
          <w:spacing w:val="-2"/>
        </w:rPr>
        <w:t>any</w:t>
      </w:r>
      <w:r>
        <w:rPr>
          <w:color w:val="231F20"/>
          <w:spacing w:val="-4"/>
        </w:rPr>
        <w:t> </w:t>
      </w:r>
      <w:r>
        <w:rPr>
          <w:color w:val="231F20"/>
          <w:spacing w:val="-2"/>
        </w:rPr>
        <w:t>dependency</w:t>
      </w:r>
      <w:r>
        <w:rPr>
          <w:color w:val="231F20"/>
          <w:spacing w:val="-4"/>
        </w:rPr>
        <w:t> </w:t>
      </w:r>
      <w:r>
        <w:rPr>
          <w:color w:val="231F20"/>
          <w:spacing w:val="-2"/>
        </w:rPr>
        <w:t>on</w:t>
      </w:r>
      <w:r>
        <w:rPr>
          <w:color w:val="231F20"/>
          <w:spacing w:val="-4"/>
        </w:rPr>
        <w:t> </w:t>
      </w:r>
      <w:r>
        <w:rPr>
          <w:color w:val="231F20"/>
          <w:spacing w:val="-2"/>
        </w:rPr>
        <w:t>the</w:t>
      </w:r>
      <w:r>
        <w:rPr>
          <w:color w:val="231F20"/>
          <w:spacing w:val="-5"/>
        </w:rPr>
        <w:t> </w:t>
      </w:r>
      <w:r>
        <w:rPr>
          <w:rFonts w:ascii="Lucida Console"/>
          <w:color w:val="231F20"/>
          <w:spacing w:val="-2"/>
          <w:sz w:val="19"/>
        </w:rPr>
        <w:t>ActionEvent</w:t>
      </w:r>
      <w:r>
        <w:rPr>
          <w:rFonts w:ascii="Lucida Console"/>
          <w:color w:val="231F20"/>
          <w:spacing w:val="-91"/>
          <w:sz w:val="19"/>
        </w:rPr>
        <w:t> </w:t>
      </w:r>
      <w:r>
        <w:rPr>
          <w:color w:val="231F20"/>
          <w:spacing w:val="-2"/>
        </w:rPr>
        <w:t>class.</w:t>
      </w:r>
    </w:p>
    <w:p>
      <w:pPr>
        <w:spacing w:line="309" w:lineRule="auto" w:before="131"/>
        <w:ind w:left="941" w:right="3096" w:hanging="841"/>
        <w:jc w:val="left"/>
        <w:rPr>
          <w:rFonts w:ascii="Lucida Console"/>
          <w:sz w:val="16"/>
        </w:rPr>
      </w:pPr>
      <w:r>
        <w:rPr>
          <w:rFonts w:ascii="Lucida Console"/>
          <w:color w:val="231F20"/>
          <w:spacing w:val="-22"/>
          <w:sz w:val="16"/>
        </w:rPr>
        <w:t>public</w:t>
      </w:r>
      <w:r>
        <w:rPr>
          <w:rFonts w:ascii="Lucida Console"/>
          <w:color w:val="231F20"/>
          <w:spacing w:val="-49"/>
          <w:sz w:val="16"/>
        </w:rPr>
        <w:t> </w:t>
      </w:r>
      <w:r>
        <w:rPr>
          <w:rFonts w:ascii="Lucida Console"/>
          <w:color w:val="231F20"/>
          <w:spacing w:val="-22"/>
          <w:sz w:val="16"/>
        </w:rPr>
        <w:t>class</w:t>
      </w:r>
      <w:r>
        <w:rPr>
          <w:rFonts w:ascii="Lucida Console"/>
          <w:color w:val="231F20"/>
          <w:spacing w:val="-49"/>
          <w:sz w:val="16"/>
        </w:rPr>
        <w:t> </w:t>
      </w:r>
      <w:r>
        <w:rPr>
          <w:rFonts w:ascii="Lucida Console"/>
          <w:color w:val="231F20"/>
          <w:spacing w:val="-22"/>
          <w:sz w:val="16"/>
        </w:rPr>
        <w:t>AccountDetailFrame</w:t>
      </w:r>
      <w:r>
        <w:rPr>
          <w:rFonts w:ascii="Lucida Console"/>
          <w:color w:val="231F20"/>
          <w:spacing w:val="-49"/>
          <w:sz w:val="16"/>
        </w:rPr>
        <w:t> </w:t>
      </w:r>
      <w:r>
        <w:rPr>
          <w:rFonts w:ascii="Lucida Console"/>
          <w:color w:val="231F20"/>
          <w:spacing w:val="-22"/>
          <w:sz w:val="16"/>
        </w:rPr>
        <w:t>extends</w:t>
      </w:r>
      <w:r>
        <w:rPr>
          <w:rFonts w:ascii="Lucida Console"/>
          <w:color w:val="231F20"/>
          <w:spacing w:val="-49"/>
          <w:sz w:val="16"/>
        </w:rPr>
        <w:t> </w:t>
      </w:r>
      <w:r>
        <w:rPr>
          <w:rFonts w:ascii="Lucida Console"/>
          <w:color w:val="231F20"/>
          <w:spacing w:val="-22"/>
          <w:sz w:val="16"/>
        </w:rPr>
        <w:t>Frame </w:t>
      </w:r>
      <w:r>
        <w:rPr>
          <w:rFonts w:ascii="Lucida Console"/>
          <w:color w:val="231F20"/>
          <w:spacing w:val="-26"/>
          <w:sz w:val="16"/>
        </w:rPr>
        <w:t>implements</w:t>
      </w:r>
      <w:r>
        <w:rPr>
          <w:rFonts w:ascii="Lucida Console"/>
          <w:color w:val="231F20"/>
          <w:spacing w:val="-51"/>
          <w:sz w:val="16"/>
        </w:rPr>
        <w:t> </w:t>
      </w:r>
      <w:r>
        <w:rPr>
          <w:rFonts w:ascii="Lucida Console"/>
          <w:color w:val="231F20"/>
          <w:spacing w:val="-26"/>
          <w:sz w:val="16"/>
        </w:rPr>
        <w:t>ActionListener,</w:t>
      </w:r>
      <w:r>
        <w:rPr>
          <w:rFonts w:ascii="Lucida Console"/>
          <w:color w:val="231F20"/>
          <w:spacing w:val="-51"/>
          <w:sz w:val="16"/>
        </w:rPr>
        <w:t> </w:t>
      </w:r>
      <w:r>
        <w:rPr>
          <w:rFonts w:ascii="Lucida Console"/>
          <w:color w:val="231F20"/>
          <w:spacing w:val="-26"/>
          <w:sz w:val="16"/>
        </w:rPr>
        <w:t>WindowListener</w:t>
      </w:r>
    </w:p>
    <w:p>
      <w:pPr>
        <w:spacing w:before="4"/>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TextField</w:t>
      </w:r>
      <w:r>
        <w:rPr>
          <w:rFonts w:ascii="Lucida Console"/>
          <w:color w:val="231F20"/>
          <w:spacing w:val="-47"/>
          <w:sz w:val="16"/>
        </w:rPr>
        <w:t> </w:t>
      </w:r>
      <w:r>
        <w:rPr>
          <w:rFonts w:ascii="Lucida Console"/>
          <w:color w:val="231F20"/>
          <w:spacing w:val="-24"/>
          <w:sz w:val="16"/>
        </w:rPr>
        <w:t>display</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TextField(10);</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AccountDetailFrame(...)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w:t>
      </w:r>
    </w:p>
    <w:p>
      <w:pPr>
        <w:pStyle w:val="BodyText"/>
        <w:spacing w:before="7"/>
        <w:rPr>
          <w:rFonts w:ascii="Lucida Console"/>
          <w:sz w:val="24"/>
        </w:rPr>
      </w:pPr>
    </w:p>
    <w:p>
      <w:pPr>
        <w:spacing w:line="304" w:lineRule="auto" w:before="0"/>
        <w:ind w:left="661" w:right="2802" w:hanging="281"/>
        <w:jc w:val="left"/>
        <w:rPr>
          <w:rFonts w:ascii="Courier New"/>
          <w:b/>
          <w:sz w:val="16"/>
        </w:rPr>
      </w:pPr>
      <w:r>
        <w:rPr>
          <w:rFonts w:ascii="Lucida Console"/>
          <w:color w:val="231F20"/>
          <w:spacing w:val="-22"/>
          <w:sz w:val="16"/>
        </w:rPr>
        <w:t>public</w:t>
      </w:r>
      <w:r>
        <w:rPr>
          <w:rFonts w:ascii="Lucida Console"/>
          <w:color w:val="231F20"/>
          <w:spacing w:val="-46"/>
          <w:sz w:val="16"/>
        </w:rPr>
        <w:t> </w:t>
      </w:r>
      <w:r>
        <w:rPr>
          <w:rFonts w:ascii="Lucida Console"/>
          <w:color w:val="231F20"/>
          <w:spacing w:val="-22"/>
          <w:sz w:val="16"/>
        </w:rPr>
        <w:t>void</w:t>
      </w:r>
      <w:r>
        <w:rPr>
          <w:rFonts w:ascii="Lucida Console"/>
          <w:color w:val="231F20"/>
          <w:spacing w:val="-46"/>
          <w:sz w:val="16"/>
        </w:rPr>
        <w:t> </w:t>
      </w:r>
      <w:r>
        <w:rPr>
          <w:rFonts w:ascii="Lucida Console"/>
          <w:color w:val="231F20"/>
          <w:spacing w:val="-22"/>
          <w:sz w:val="16"/>
        </w:rPr>
        <w:t>actionPerformed(ActionEvent</w:t>
      </w:r>
      <w:r>
        <w:rPr>
          <w:rFonts w:ascii="Lucida Console"/>
          <w:color w:val="231F20"/>
          <w:spacing w:val="-46"/>
          <w:sz w:val="16"/>
        </w:rPr>
        <w:t> </w:t>
      </w:r>
      <w:r>
        <w:rPr>
          <w:rFonts w:ascii="Lucida Console"/>
          <w:color w:val="231F20"/>
          <w:spacing w:val="-22"/>
          <w:sz w:val="16"/>
        </w:rPr>
        <w:t>event)</w:t>
      </w:r>
      <w:r>
        <w:rPr>
          <w:rFonts w:ascii="Lucida Console"/>
          <w:color w:val="231F20"/>
          <w:spacing w:val="-46"/>
          <w:sz w:val="16"/>
        </w:rPr>
        <w:t> </w:t>
      </w:r>
      <w:r>
        <w:rPr>
          <w:rFonts w:ascii="Lucida Console"/>
          <w:color w:val="231F20"/>
          <w:spacing w:val="-22"/>
          <w:sz w:val="16"/>
        </w:rPr>
        <w:t>{ </w:t>
      </w:r>
      <w:r>
        <w:rPr>
          <w:rFonts w:ascii="Lucida Console"/>
          <w:color w:val="231F20"/>
          <w:spacing w:val="-26"/>
          <w:sz w:val="16"/>
        </w:rPr>
        <w:t>String</w:t>
      </w:r>
      <w:r>
        <w:rPr>
          <w:rFonts w:ascii="Lucida Console"/>
          <w:color w:val="231F20"/>
          <w:spacing w:val="-44"/>
          <w:sz w:val="16"/>
        </w:rPr>
        <w:t> </w:t>
      </w:r>
      <w:r>
        <w:rPr>
          <w:rFonts w:ascii="Lucida Console"/>
          <w:color w:val="231F20"/>
          <w:spacing w:val="-26"/>
          <w:sz w:val="16"/>
        </w:rPr>
        <w:t>source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(String)event.getActionCommand(); </w:t>
      </w:r>
      <w:r>
        <w:rPr>
          <w:rFonts w:ascii="Courier New"/>
          <w:b/>
          <w:color w:val="231F20"/>
          <w:spacing w:val="-20"/>
          <w:sz w:val="16"/>
        </w:rPr>
        <w:t>performCommand(source);</w:t>
      </w:r>
    </w:p>
    <w:p>
      <w:pPr>
        <w:spacing w:line="162" w:lineRule="exact" w:before="0"/>
        <w:ind w:left="381" w:right="0" w:firstLine="0"/>
        <w:jc w:val="left"/>
        <w:rPr>
          <w:rFonts w:ascii="Courier New"/>
          <w:b/>
          <w:sz w:val="16"/>
        </w:rPr>
      </w:pPr>
      <w:r>
        <w:rPr>
          <w:rFonts w:ascii="Courier New"/>
          <w:b/>
          <w:color w:val="231F20"/>
          <w:w w:val="100"/>
          <w:sz w:val="16"/>
        </w:rPr>
        <w:t>}</w:t>
      </w:r>
    </w:p>
    <w:p>
      <w:pPr>
        <w:pStyle w:val="BodyText"/>
        <w:spacing w:before="4"/>
        <w:rPr>
          <w:rFonts w:ascii="Courier New"/>
          <w:b/>
        </w:rPr>
      </w:pPr>
    </w:p>
    <w:p>
      <w:pPr>
        <w:spacing w:line="273" w:lineRule="auto" w:before="0"/>
        <w:ind w:left="661" w:right="3560" w:hanging="281"/>
        <w:jc w:val="left"/>
        <w:rPr>
          <w:rFonts w:ascii="Courier New" w:hAnsi="Courier New"/>
          <w:b/>
          <w:sz w:val="16"/>
        </w:rPr>
      </w:pPr>
      <w:r>
        <w:rPr>
          <w:rFonts w:ascii="Courier New" w:hAnsi="Courier New"/>
          <w:b/>
          <w:color w:val="231F20"/>
          <w:spacing w:val="-22"/>
          <w:sz w:val="16"/>
        </w:rPr>
        <w:t>public</w:t>
      </w:r>
      <w:r>
        <w:rPr>
          <w:rFonts w:ascii="Courier New" w:hAnsi="Courier New"/>
          <w:b/>
          <w:color w:val="231F20"/>
          <w:spacing w:val="-50"/>
          <w:sz w:val="16"/>
        </w:rPr>
        <w:t> </w:t>
      </w:r>
      <w:r>
        <w:rPr>
          <w:rFonts w:ascii="Courier New" w:hAnsi="Courier New"/>
          <w:b/>
          <w:color w:val="231F20"/>
          <w:spacing w:val="-22"/>
          <w:sz w:val="16"/>
        </w:rPr>
        <w:t>void</w:t>
      </w:r>
      <w:r>
        <w:rPr>
          <w:rFonts w:ascii="Courier New" w:hAnsi="Courier New"/>
          <w:b/>
          <w:color w:val="231F20"/>
          <w:spacing w:val="-50"/>
          <w:sz w:val="16"/>
        </w:rPr>
        <w:t> </w:t>
      </w:r>
      <w:r>
        <w:rPr>
          <w:rFonts w:ascii="Courier New" w:hAnsi="Courier New"/>
          <w:b/>
          <w:color w:val="231F20"/>
          <w:spacing w:val="-22"/>
          <w:sz w:val="16"/>
        </w:rPr>
        <w:t>performCommand(String</w:t>
      </w:r>
      <w:r>
        <w:rPr>
          <w:rFonts w:ascii="Courier New" w:hAnsi="Courier New"/>
          <w:b/>
          <w:color w:val="231F20"/>
          <w:spacing w:val="-50"/>
          <w:sz w:val="16"/>
        </w:rPr>
        <w:t> </w:t>
      </w:r>
      <w:r>
        <w:rPr>
          <w:rFonts w:ascii="Courier New" w:hAnsi="Courier New"/>
          <w:b/>
          <w:color w:val="231F20"/>
          <w:spacing w:val="-22"/>
          <w:sz w:val="16"/>
        </w:rPr>
        <w:t>source)</w:t>
      </w:r>
      <w:r>
        <w:rPr>
          <w:rFonts w:ascii="Courier New" w:hAnsi="Courier New"/>
          <w:b/>
          <w:color w:val="231F20"/>
          <w:spacing w:val="-50"/>
          <w:sz w:val="16"/>
        </w:rPr>
        <w:t> </w:t>
      </w:r>
      <w:r>
        <w:rPr>
          <w:rFonts w:ascii="Courier New" w:hAnsi="Courier New"/>
          <w:b/>
          <w:color w:val="231F20"/>
          <w:spacing w:val="-22"/>
          <w:sz w:val="16"/>
        </w:rPr>
        <w:t>{ </w:t>
      </w:r>
      <w:r>
        <w:rPr>
          <w:rFonts w:ascii="Courier New" w:hAnsi="Courier New"/>
          <w:b/>
          <w:color w:val="231F20"/>
          <w:spacing w:val="-24"/>
          <w:sz w:val="16"/>
        </w:rPr>
        <w:t>if</w:t>
      </w:r>
      <w:r>
        <w:rPr>
          <w:rFonts w:ascii="Courier New" w:hAnsi="Courier New"/>
          <w:b/>
          <w:color w:val="231F20"/>
          <w:spacing w:val="-53"/>
          <w:sz w:val="16"/>
        </w:rPr>
        <w:t> </w:t>
      </w:r>
      <w:r>
        <w:rPr>
          <w:rFonts w:ascii="Courier New" w:hAnsi="Courier New"/>
          <w:b/>
          <w:color w:val="231F20"/>
          <w:spacing w:val="-24"/>
          <w:sz w:val="16"/>
        </w:rPr>
        <w:t>(source.equals(“project</w:t>
      </w:r>
      <w:r>
        <w:rPr>
          <w:rFonts w:ascii="Courier New" w:hAnsi="Courier New"/>
          <w:b/>
          <w:color w:val="231F20"/>
          <w:spacing w:val="-53"/>
          <w:sz w:val="16"/>
        </w:rPr>
        <w:t> </w:t>
      </w:r>
      <w:r>
        <w:rPr>
          <w:rFonts w:ascii="Courier New" w:hAnsi="Courier New"/>
          <w:b/>
          <w:color w:val="231F20"/>
          <w:spacing w:val="-24"/>
          <w:sz w:val="16"/>
        </w:rPr>
        <w:t>activity“))</w:t>
      </w:r>
      <w:r>
        <w:rPr>
          <w:rFonts w:ascii="Courier New" w:hAnsi="Courier New"/>
          <w:b/>
          <w:color w:val="231F20"/>
          <w:spacing w:val="-53"/>
          <w:sz w:val="16"/>
        </w:rPr>
        <w:t> </w:t>
      </w:r>
      <w:r>
        <w:rPr>
          <w:rFonts w:ascii="Courier New" w:hAnsi="Courier New"/>
          <w:b/>
          <w:color w:val="231F20"/>
          <w:spacing w:val="-24"/>
          <w:sz w:val="16"/>
        </w:rPr>
        <w:t>{</w:t>
      </w:r>
    </w:p>
    <w:p>
      <w:pPr>
        <w:spacing w:after="0" w:line="273" w:lineRule="auto"/>
        <w:jc w:val="left"/>
        <w:rPr>
          <w:rFonts w:ascii="Courier New" w:hAnsi="Courier New"/>
          <w:sz w:val="16"/>
        </w:rPr>
        <w:sectPr>
          <w:pgSz w:w="7880" w:h="11400"/>
          <w:pgMar w:top="0" w:bottom="280" w:left="560" w:right="260"/>
        </w:sectPr>
      </w:pPr>
    </w:p>
    <w:p>
      <w:pPr>
        <w:spacing w:line="273" w:lineRule="auto" w:before="89"/>
        <w:ind w:left="953" w:right="3704" w:firstLine="0"/>
        <w:jc w:val="left"/>
        <w:rPr>
          <w:rFonts w:ascii="Courier New"/>
          <w:b/>
          <w:sz w:val="16"/>
        </w:rPr>
      </w:pPr>
      <w:r>
        <w:rPr/>
        <w:pict>
          <v:group style="position:absolute;margin-left:-.5pt;margin-top:436.268005pt;width:5.1pt;height:47pt;mso-position-horizontal-relative:page;mso-position-vertical-relative:page;z-index:15916544" id="docshapegroup817" coordorigin="-10,8725" coordsize="102,940">
            <v:rect style="position:absolute;left:0;top:8735;width:82;height:920" id="docshape818" filled="true" fillcolor="#231f20" stroked="false">
              <v:fill type="solid"/>
            </v:rect>
            <v:shape style="position:absolute;left:0;top:8735;width:82;height:920" id="docshape819" coordorigin="0,8735" coordsize="82,920" path="m0,8735l82,8735,82,9655,0,9655e" filled="false" stroked="true" strokeweight="1pt" strokecolor="#231f20">
              <v:path arrowok="t"/>
              <v:stroke dashstyle="solid"/>
            </v:shape>
            <w10:wrap type="none"/>
          </v:group>
        </w:pict>
      </w:r>
      <w:r>
        <w:rPr>
          <w:rFonts w:ascii="Courier New"/>
          <w:b/>
          <w:color w:val="231F20"/>
          <w:spacing w:val="-24"/>
          <w:sz w:val="16"/>
        </w:rPr>
        <w:t>detailDisplay</w:t>
      </w:r>
      <w:r>
        <w:rPr>
          <w:rFonts w:ascii="Courier New"/>
          <w:b/>
          <w:color w:val="231F20"/>
          <w:spacing w:val="-53"/>
          <w:sz w:val="16"/>
        </w:rPr>
        <w:t> </w:t>
      </w:r>
      <w:r>
        <w:rPr>
          <w:rFonts w:ascii="Courier New"/>
          <w:b/>
          <w:color w:val="231F20"/>
          <w:spacing w:val="-24"/>
          <w:sz w:val="16"/>
        </w:rPr>
        <w:t>=</w:t>
      </w:r>
      <w:r>
        <w:rPr>
          <w:rFonts w:ascii="Courier New"/>
          <w:b/>
          <w:color w:val="231F20"/>
          <w:spacing w:val="-53"/>
          <w:sz w:val="16"/>
        </w:rPr>
        <w:t> </w:t>
      </w:r>
      <w:r>
        <w:rPr>
          <w:rFonts w:ascii="Courier New"/>
          <w:b/>
          <w:color w:val="231F20"/>
          <w:spacing w:val="-24"/>
          <w:sz w:val="16"/>
        </w:rPr>
        <w:t>new</w:t>
      </w:r>
      <w:r>
        <w:rPr>
          <w:rFonts w:ascii="Courier New"/>
          <w:b/>
          <w:color w:val="231F20"/>
          <w:spacing w:val="-53"/>
          <w:sz w:val="16"/>
        </w:rPr>
        <w:t> </w:t>
      </w:r>
      <w:r>
        <w:rPr>
          <w:rFonts w:ascii="Courier New"/>
          <w:b/>
          <w:color w:val="231F20"/>
          <w:spacing w:val="-24"/>
          <w:sz w:val="16"/>
        </w:rPr>
        <w:t>DetailFrame(); </w:t>
      </w:r>
      <w:r>
        <w:rPr>
          <w:rFonts w:ascii="Courier New"/>
          <w:b/>
          <w:color w:val="231F20"/>
          <w:spacing w:val="-22"/>
          <w:sz w:val="16"/>
        </w:rPr>
        <w:t>detailDisplay.setDescription(</w:t>
      </w:r>
    </w:p>
    <w:p>
      <w:pPr>
        <w:spacing w:line="273" w:lineRule="auto" w:before="0"/>
        <w:ind w:left="953" w:right="1391" w:firstLine="560"/>
        <w:jc w:val="left"/>
        <w:rPr>
          <w:rFonts w:ascii="Courier New"/>
          <w:b/>
          <w:sz w:val="16"/>
        </w:rPr>
      </w:pPr>
      <w:r>
        <w:rPr>
          <w:rFonts w:ascii="Courier New"/>
          <w:b/>
          <w:color w:val="231F20"/>
          <w:spacing w:val="-24"/>
          <w:sz w:val="16"/>
        </w:rPr>
        <w:t>getDetailText()</w:t>
      </w:r>
      <w:r>
        <w:rPr>
          <w:rFonts w:ascii="Courier New"/>
          <w:b/>
          <w:color w:val="231F20"/>
          <w:spacing w:val="-49"/>
          <w:sz w:val="16"/>
        </w:rPr>
        <w:t> </w:t>
      </w:r>
      <w:r>
        <w:rPr>
          <w:rFonts w:ascii="Courier New"/>
          <w:b/>
          <w:color w:val="231F20"/>
          <w:spacing w:val="-24"/>
          <w:sz w:val="16"/>
        </w:rPr>
        <w:t>+</w:t>
      </w:r>
      <w:r>
        <w:rPr>
          <w:rFonts w:ascii="Courier New"/>
          <w:b/>
          <w:color w:val="231F20"/>
          <w:spacing w:val="-49"/>
          <w:sz w:val="16"/>
        </w:rPr>
        <w:t> </w:t>
      </w:r>
      <w:r>
        <w:rPr>
          <w:rFonts w:ascii="Courier New"/>
          <w:b/>
          <w:color w:val="231F20"/>
          <w:spacing w:val="-24"/>
          <w:sz w:val="16"/>
        </w:rPr>
        <w:t>"</w:t>
      </w:r>
      <w:r>
        <w:rPr>
          <w:rFonts w:ascii="Courier New"/>
          <w:b/>
          <w:color w:val="231F20"/>
          <w:spacing w:val="-49"/>
          <w:sz w:val="16"/>
        </w:rPr>
        <w:t> </w:t>
      </w:r>
      <w:r>
        <w:rPr>
          <w:rFonts w:ascii="Courier New"/>
          <w:b/>
          <w:color w:val="231F20"/>
          <w:spacing w:val="-24"/>
          <w:sz w:val="16"/>
        </w:rPr>
        <w:t>"</w:t>
      </w:r>
      <w:r>
        <w:rPr>
          <w:rFonts w:ascii="Courier New"/>
          <w:b/>
          <w:color w:val="231F20"/>
          <w:spacing w:val="-49"/>
          <w:sz w:val="16"/>
        </w:rPr>
        <w:t> </w:t>
      </w:r>
      <w:r>
        <w:rPr>
          <w:rFonts w:ascii="Courier New"/>
          <w:b/>
          <w:color w:val="231F20"/>
          <w:spacing w:val="-24"/>
          <w:sz w:val="16"/>
        </w:rPr>
        <w:t>+</w:t>
      </w:r>
      <w:r>
        <w:rPr>
          <w:rFonts w:ascii="Courier New"/>
          <w:b/>
          <w:color w:val="231F20"/>
          <w:spacing w:val="-49"/>
          <w:sz w:val="16"/>
        </w:rPr>
        <w:t> </w:t>
      </w:r>
      <w:r>
        <w:rPr>
          <w:rFonts w:ascii="Courier New"/>
          <w:b/>
          <w:color w:val="231F20"/>
          <w:spacing w:val="-24"/>
          <w:sz w:val="16"/>
        </w:rPr>
        <w:t>getProjectionText()); </w:t>
      </w:r>
      <w:r>
        <w:rPr>
          <w:rFonts w:ascii="Courier New"/>
          <w:b/>
          <w:color w:val="231F20"/>
          <w:spacing w:val="-20"/>
          <w:sz w:val="16"/>
        </w:rPr>
        <w:t>detailDisplay.show();</w:t>
      </w:r>
    </w:p>
    <w:p>
      <w:pPr>
        <w:spacing w:line="180" w:lineRule="exact" w:before="0"/>
        <w:ind w:left="953" w:right="0" w:firstLine="0"/>
        <w:jc w:val="left"/>
        <w:rPr>
          <w:rFonts w:ascii="Courier New"/>
          <w:b/>
          <w:sz w:val="16"/>
        </w:rPr>
      </w:pPr>
      <w:r>
        <w:rPr>
          <w:rFonts w:ascii="Courier New"/>
          <w:b/>
          <w:color w:val="231F20"/>
          <w:spacing w:val="-24"/>
          <w:sz w:val="16"/>
        </w:rPr>
        <w:t>String</w:t>
      </w:r>
      <w:r>
        <w:rPr>
          <w:rFonts w:ascii="Courier New"/>
          <w:b/>
          <w:color w:val="231F20"/>
          <w:spacing w:val="-44"/>
          <w:sz w:val="16"/>
        </w:rPr>
        <w:t> </w:t>
      </w:r>
      <w:r>
        <w:rPr>
          <w:rFonts w:ascii="Courier New"/>
          <w:b/>
          <w:color w:val="231F20"/>
          <w:spacing w:val="-19"/>
          <w:sz w:val="16"/>
        </w:rPr>
        <w:t>accountDescription</w:t>
      </w:r>
    </w:p>
    <w:p>
      <w:pPr>
        <w:spacing w:line="273" w:lineRule="auto" w:before="24"/>
        <w:ind w:left="953" w:right="1900" w:firstLine="560"/>
        <w:jc w:val="left"/>
        <w:rPr>
          <w:rFonts w:ascii="Courier New"/>
          <w:b/>
          <w:sz w:val="16"/>
        </w:rPr>
      </w:pPr>
      <w:r>
        <w:rPr>
          <w:rFonts w:ascii="Courier New"/>
          <w:b/>
          <w:color w:val="231F20"/>
          <w:spacing w:val="-26"/>
          <w:sz w:val="16"/>
        </w:rPr>
        <w:t>=</w:t>
      </w:r>
      <w:r>
        <w:rPr>
          <w:rFonts w:ascii="Courier New"/>
          <w:b/>
          <w:color w:val="231F20"/>
          <w:spacing w:val="-53"/>
          <w:sz w:val="16"/>
        </w:rPr>
        <w:t> </w:t>
      </w:r>
      <w:r>
        <w:rPr>
          <w:rFonts w:ascii="Courier New"/>
          <w:b/>
          <w:color w:val="231F20"/>
          <w:spacing w:val="-26"/>
          <w:sz w:val="16"/>
        </w:rPr>
        <w:t>detailDisplay.getAccountSymbol(); </w:t>
      </w:r>
      <w:r>
        <w:rPr>
          <w:rFonts w:ascii="Courier New"/>
          <w:b/>
          <w:color w:val="231F20"/>
          <w:spacing w:val="-18"/>
          <w:sz w:val="16"/>
        </w:rPr>
        <w:t>accountDescription</w:t>
      </w:r>
      <w:r>
        <w:rPr>
          <w:rFonts w:ascii="Courier New"/>
          <w:b/>
          <w:color w:val="231F20"/>
          <w:spacing w:val="-49"/>
          <w:sz w:val="16"/>
        </w:rPr>
        <w:t> </w:t>
      </w:r>
      <w:r>
        <w:rPr>
          <w:rFonts w:ascii="Courier New"/>
          <w:b/>
          <w:color w:val="231F20"/>
          <w:spacing w:val="-18"/>
          <w:sz w:val="16"/>
        </w:rPr>
        <w:t>+=</w:t>
      </w:r>
      <w:r>
        <w:rPr>
          <w:rFonts w:ascii="Courier New"/>
          <w:b/>
          <w:color w:val="231F20"/>
          <w:spacing w:val="-49"/>
          <w:sz w:val="16"/>
        </w:rPr>
        <w:t> </w:t>
      </w:r>
      <w:r>
        <w:rPr>
          <w:rFonts w:ascii="Courier New"/>
          <w:b/>
          <w:color w:val="231F20"/>
          <w:spacing w:val="-18"/>
          <w:sz w:val="16"/>
        </w:rPr>
        <w:t>":</w:t>
      </w:r>
      <w:r>
        <w:rPr>
          <w:rFonts w:ascii="Courier New"/>
          <w:b/>
          <w:color w:val="231F20"/>
          <w:spacing w:val="-49"/>
          <w:sz w:val="16"/>
        </w:rPr>
        <w:t> </w:t>
      </w:r>
      <w:r>
        <w:rPr>
          <w:rFonts w:ascii="Courier New"/>
          <w:b/>
          <w:color w:val="231F20"/>
          <w:spacing w:val="-18"/>
          <w:sz w:val="16"/>
        </w:rPr>
        <w:t>";</w:t>
      </w:r>
    </w:p>
    <w:p>
      <w:pPr>
        <w:spacing w:line="180" w:lineRule="exact" w:before="0"/>
        <w:ind w:left="953" w:right="0" w:firstLine="0"/>
        <w:jc w:val="left"/>
        <w:rPr>
          <w:rFonts w:ascii="Courier New"/>
          <w:b/>
          <w:sz w:val="16"/>
        </w:rPr>
      </w:pPr>
      <w:r>
        <w:rPr>
          <w:rFonts w:ascii="Courier New"/>
          <w:b/>
          <w:color w:val="231F20"/>
          <w:spacing w:val="-5"/>
          <w:sz w:val="16"/>
        </w:rPr>
        <w:t>...</w:t>
      </w:r>
    </w:p>
    <w:p>
      <w:pPr>
        <w:spacing w:before="25"/>
        <w:ind w:left="953" w:right="0" w:firstLine="0"/>
        <w:jc w:val="left"/>
        <w:rPr>
          <w:rFonts w:ascii="Courier New"/>
          <w:b/>
          <w:sz w:val="16"/>
        </w:rPr>
      </w:pPr>
      <w:r>
        <w:rPr>
          <w:rFonts w:ascii="Courier New"/>
          <w:b/>
          <w:color w:val="231F20"/>
          <w:spacing w:val="-23"/>
          <w:sz w:val="16"/>
        </w:rPr>
        <w:t>display.setText(accountDescription);</w:t>
      </w:r>
    </w:p>
    <w:p>
      <w:pPr>
        <w:spacing w:before="25"/>
        <w:ind w:left="953" w:right="0" w:firstLine="0"/>
        <w:jc w:val="left"/>
        <w:rPr>
          <w:rFonts w:ascii="Courier New"/>
          <w:b/>
          <w:sz w:val="16"/>
        </w:rPr>
      </w:pPr>
      <w:r>
        <w:rPr>
          <w:rFonts w:ascii="Courier New"/>
          <w:b/>
          <w:color w:val="231F20"/>
          <w:spacing w:val="-5"/>
          <w:sz w:val="16"/>
        </w:rPr>
        <w:t>...</w:t>
      </w:r>
    </w:p>
    <w:p>
      <w:pPr>
        <w:spacing w:before="24"/>
        <w:ind w:left="672" w:right="0" w:firstLine="0"/>
        <w:jc w:val="left"/>
        <w:rPr>
          <w:rFonts w:ascii="Courier New"/>
          <w:b/>
          <w:sz w:val="16"/>
        </w:rPr>
      </w:pPr>
      <w:r>
        <w:rPr>
          <w:rFonts w:ascii="Courier New"/>
          <w:b/>
          <w:color w:val="231F20"/>
          <w:w w:val="100"/>
          <w:sz w:val="16"/>
        </w:rPr>
        <w:t>}</w:t>
      </w:r>
    </w:p>
    <w:p>
      <w:pPr>
        <w:spacing w:before="25"/>
        <w:ind w:left="392" w:right="0" w:firstLine="0"/>
        <w:jc w:val="left"/>
        <w:rPr>
          <w:rFonts w:ascii="Courier New"/>
          <w:b/>
          <w:sz w:val="16"/>
        </w:rPr>
      </w:pPr>
      <w:r>
        <w:rPr>
          <w:rFonts w:ascii="Courier New"/>
          <w:b/>
          <w:color w:val="231F20"/>
          <w:w w:val="100"/>
          <w:sz w:val="16"/>
        </w:rPr>
        <w:t>}</w:t>
      </w:r>
    </w:p>
    <w:p>
      <w:pPr>
        <w:spacing w:before="25"/>
        <w:ind w:left="392" w:right="0" w:firstLine="0"/>
        <w:jc w:val="left"/>
        <w:rPr>
          <w:rFonts w:ascii="Courier New"/>
          <w:b/>
          <w:sz w:val="16"/>
        </w:rPr>
      </w:pPr>
      <w:r>
        <w:rPr>
          <w:rFonts w:ascii="Courier New"/>
          <w:b/>
          <w:color w:val="231F20"/>
          <w:spacing w:val="-5"/>
          <w:sz w:val="16"/>
        </w:rPr>
        <w:t>...</w:t>
      </w:r>
    </w:p>
    <w:p>
      <w:pPr>
        <w:spacing w:before="25"/>
        <w:ind w:left="112" w:right="0" w:firstLine="0"/>
        <w:jc w:val="left"/>
        <w:rPr>
          <w:rFonts w:ascii="Courier New"/>
          <w:b/>
          <w:sz w:val="16"/>
        </w:rPr>
      </w:pPr>
      <w:r>
        <w:rPr>
          <w:rFonts w:ascii="Courier New"/>
          <w:b/>
          <w:color w:val="231F20"/>
          <w:w w:val="100"/>
          <w:sz w:val="16"/>
        </w:rPr>
        <w:t>}</w:t>
      </w:r>
    </w:p>
    <w:p>
      <w:pPr>
        <w:pStyle w:val="BodyText"/>
        <w:spacing w:line="266" w:lineRule="auto" w:before="127"/>
        <w:ind w:left="112" w:right="112" w:firstLine="240"/>
        <w:jc w:val="both"/>
      </w:pPr>
      <w:r>
        <w:rPr>
          <w:color w:val="231F20"/>
        </w:rPr>
        <w:t>But that isn’t enough to make the code testable. The next step is to extract methods for the code that accesses the other frame. It will help to make the </w:t>
      </w:r>
      <w:r>
        <w:rPr>
          <w:rFonts w:ascii="Lucida Console" w:hAnsi="Lucida Console"/>
          <w:color w:val="231F20"/>
          <w:spacing w:val="-4"/>
          <w:sz w:val="19"/>
        </w:rPr>
        <w:t>detailDisplay</w:t>
      </w:r>
      <w:r>
        <w:rPr>
          <w:rFonts w:ascii="Lucida Console" w:hAnsi="Lucida Console"/>
          <w:color w:val="231F20"/>
          <w:spacing w:val="-91"/>
          <w:sz w:val="19"/>
        </w:rPr>
        <w:t> </w:t>
      </w:r>
      <w:r>
        <w:rPr>
          <w:color w:val="231F20"/>
          <w:spacing w:val="-4"/>
        </w:rPr>
        <w:t>frame an instance variable of the class.</w:t>
      </w:r>
    </w:p>
    <w:p>
      <w:pPr>
        <w:spacing w:line="309" w:lineRule="auto" w:before="132"/>
        <w:ind w:left="952" w:right="3237" w:hanging="841"/>
        <w:jc w:val="left"/>
        <w:rPr>
          <w:rFonts w:ascii="Lucida Console"/>
          <w:sz w:val="16"/>
        </w:rPr>
      </w:pPr>
      <w:r>
        <w:rPr>
          <w:rFonts w:ascii="Lucida Console"/>
          <w:color w:val="231F20"/>
          <w:spacing w:val="-22"/>
          <w:sz w:val="16"/>
        </w:rPr>
        <w:t>public</w:t>
      </w:r>
      <w:r>
        <w:rPr>
          <w:rFonts w:ascii="Lucida Console"/>
          <w:color w:val="231F20"/>
          <w:spacing w:val="-49"/>
          <w:sz w:val="16"/>
        </w:rPr>
        <w:t> </w:t>
      </w:r>
      <w:r>
        <w:rPr>
          <w:rFonts w:ascii="Lucida Console"/>
          <w:color w:val="231F20"/>
          <w:spacing w:val="-22"/>
          <w:sz w:val="16"/>
        </w:rPr>
        <w:t>class</w:t>
      </w:r>
      <w:r>
        <w:rPr>
          <w:rFonts w:ascii="Lucida Console"/>
          <w:color w:val="231F20"/>
          <w:spacing w:val="-49"/>
          <w:sz w:val="16"/>
        </w:rPr>
        <w:t> </w:t>
      </w:r>
      <w:r>
        <w:rPr>
          <w:rFonts w:ascii="Lucida Console"/>
          <w:color w:val="231F20"/>
          <w:spacing w:val="-22"/>
          <w:sz w:val="16"/>
        </w:rPr>
        <w:t>AccountDetailFrame</w:t>
      </w:r>
      <w:r>
        <w:rPr>
          <w:rFonts w:ascii="Lucida Console"/>
          <w:color w:val="231F20"/>
          <w:spacing w:val="-49"/>
          <w:sz w:val="16"/>
        </w:rPr>
        <w:t> </w:t>
      </w:r>
      <w:r>
        <w:rPr>
          <w:rFonts w:ascii="Lucida Console"/>
          <w:color w:val="231F20"/>
          <w:spacing w:val="-22"/>
          <w:sz w:val="16"/>
        </w:rPr>
        <w:t>extends</w:t>
      </w:r>
      <w:r>
        <w:rPr>
          <w:rFonts w:ascii="Lucida Console"/>
          <w:color w:val="231F20"/>
          <w:spacing w:val="-49"/>
          <w:sz w:val="16"/>
        </w:rPr>
        <w:t> </w:t>
      </w:r>
      <w:r>
        <w:rPr>
          <w:rFonts w:ascii="Lucida Console"/>
          <w:color w:val="231F20"/>
          <w:spacing w:val="-22"/>
          <w:sz w:val="16"/>
        </w:rPr>
        <w:t>Frame </w:t>
      </w:r>
      <w:r>
        <w:rPr>
          <w:rFonts w:ascii="Lucida Console"/>
          <w:color w:val="231F20"/>
          <w:spacing w:val="-26"/>
          <w:sz w:val="16"/>
        </w:rPr>
        <w:t>implements</w:t>
      </w:r>
      <w:r>
        <w:rPr>
          <w:rFonts w:ascii="Lucida Console"/>
          <w:color w:val="231F20"/>
          <w:spacing w:val="-51"/>
          <w:sz w:val="16"/>
        </w:rPr>
        <w:t> </w:t>
      </w:r>
      <w:r>
        <w:rPr>
          <w:rFonts w:ascii="Lucida Console"/>
          <w:color w:val="231F20"/>
          <w:spacing w:val="-26"/>
          <w:sz w:val="16"/>
        </w:rPr>
        <w:t>ActionListener,</w:t>
      </w:r>
      <w:r>
        <w:rPr>
          <w:rFonts w:ascii="Lucida Console"/>
          <w:color w:val="231F20"/>
          <w:spacing w:val="-51"/>
          <w:sz w:val="16"/>
        </w:rPr>
        <w:t> </w:t>
      </w:r>
      <w:r>
        <w:rPr>
          <w:rFonts w:ascii="Lucida Console"/>
          <w:color w:val="231F20"/>
          <w:spacing w:val="-26"/>
          <w:sz w:val="16"/>
        </w:rPr>
        <w:t>WindowListener</w:t>
      </w:r>
    </w:p>
    <w:p>
      <w:pPr>
        <w:spacing w:before="4"/>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TextField</w:t>
      </w:r>
      <w:r>
        <w:rPr>
          <w:rFonts w:ascii="Lucida Console"/>
          <w:color w:val="231F20"/>
          <w:spacing w:val="-47"/>
          <w:sz w:val="16"/>
        </w:rPr>
        <w:t> </w:t>
      </w:r>
      <w:r>
        <w:rPr>
          <w:rFonts w:ascii="Lucida Console"/>
          <w:color w:val="231F20"/>
          <w:spacing w:val="-24"/>
          <w:sz w:val="16"/>
        </w:rPr>
        <w:t>display</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TextField(10);</w:t>
      </w:r>
    </w:p>
    <w:p>
      <w:pPr>
        <w:spacing w:before="39"/>
        <w:ind w:left="392" w:right="0" w:firstLine="0"/>
        <w:jc w:val="left"/>
        <w:rPr>
          <w:rFonts w:ascii="Courier New"/>
          <w:b/>
          <w:sz w:val="16"/>
        </w:rPr>
      </w:pPr>
      <w:r>
        <w:rPr>
          <w:rFonts w:ascii="Courier New"/>
          <w:b/>
          <w:color w:val="231F20"/>
          <w:spacing w:val="-24"/>
          <w:sz w:val="16"/>
        </w:rPr>
        <w:t>private</w:t>
      </w:r>
      <w:r>
        <w:rPr>
          <w:rFonts w:ascii="Courier New"/>
          <w:b/>
          <w:color w:val="231F20"/>
          <w:spacing w:val="-53"/>
          <w:sz w:val="16"/>
        </w:rPr>
        <w:t> </w:t>
      </w:r>
      <w:r>
        <w:rPr>
          <w:rFonts w:ascii="Courier New"/>
          <w:b/>
          <w:color w:val="231F20"/>
          <w:spacing w:val="-24"/>
          <w:sz w:val="16"/>
        </w:rPr>
        <w:t>DetailFrame</w:t>
      </w:r>
      <w:r>
        <w:rPr>
          <w:rFonts w:ascii="Courier New"/>
          <w:b/>
          <w:color w:val="231F20"/>
          <w:spacing w:val="-53"/>
          <w:sz w:val="16"/>
        </w:rPr>
        <w:t> </w:t>
      </w:r>
      <w:r>
        <w:rPr>
          <w:rFonts w:ascii="Courier New"/>
          <w:b/>
          <w:color w:val="231F20"/>
          <w:spacing w:val="-24"/>
          <w:sz w:val="16"/>
        </w:rPr>
        <w:t>detailDisplay;</w:t>
      </w:r>
    </w:p>
    <w:p>
      <w:pPr>
        <w:spacing w:before="25"/>
        <w:ind w:left="392" w:right="0" w:firstLine="0"/>
        <w:jc w:val="left"/>
        <w:rPr>
          <w:rFonts w:ascii="Courier New"/>
          <w:b/>
          <w:sz w:val="16"/>
        </w:rPr>
      </w:pPr>
      <w:r>
        <w:rPr>
          <w:rFonts w:ascii="Courier New"/>
          <w:b/>
          <w:color w:val="231F20"/>
          <w:spacing w:val="-5"/>
          <w:sz w:val="16"/>
        </w:rPr>
        <w:t>...</w:t>
      </w:r>
    </w:p>
    <w:p>
      <w:pPr>
        <w:spacing w:before="32"/>
        <w:ind w:left="392"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AccountDetailFrame(...)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p>
    <w:p>
      <w:pPr>
        <w:pStyle w:val="BodyText"/>
        <w:spacing w:before="6"/>
        <w:rPr>
          <w:rFonts w:ascii="Lucida Console"/>
          <w:sz w:val="24"/>
        </w:rPr>
      </w:pPr>
    </w:p>
    <w:p>
      <w:pPr>
        <w:spacing w:line="309" w:lineRule="auto" w:before="1"/>
        <w:ind w:left="672" w:right="2873" w:hanging="281"/>
        <w:jc w:val="left"/>
        <w:rPr>
          <w:rFonts w:ascii="Lucida Console"/>
          <w:sz w:val="16"/>
        </w:rPr>
      </w:pPr>
      <w:r>
        <w:rPr>
          <w:rFonts w:ascii="Lucida Console"/>
          <w:color w:val="231F20"/>
          <w:spacing w:val="-22"/>
          <w:sz w:val="16"/>
        </w:rPr>
        <w:t>public</w:t>
      </w:r>
      <w:r>
        <w:rPr>
          <w:rFonts w:ascii="Lucida Console"/>
          <w:color w:val="231F20"/>
          <w:spacing w:val="-46"/>
          <w:sz w:val="16"/>
        </w:rPr>
        <w:t> </w:t>
      </w:r>
      <w:r>
        <w:rPr>
          <w:rFonts w:ascii="Lucida Console"/>
          <w:color w:val="231F20"/>
          <w:spacing w:val="-22"/>
          <w:sz w:val="16"/>
        </w:rPr>
        <w:t>void</w:t>
      </w:r>
      <w:r>
        <w:rPr>
          <w:rFonts w:ascii="Lucida Console"/>
          <w:color w:val="231F20"/>
          <w:spacing w:val="-46"/>
          <w:sz w:val="16"/>
        </w:rPr>
        <w:t> </w:t>
      </w:r>
      <w:r>
        <w:rPr>
          <w:rFonts w:ascii="Lucida Console"/>
          <w:color w:val="231F20"/>
          <w:spacing w:val="-22"/>
          <w:sz w:val="16"/>
        </w:rPr>
        <w:t>actionPerformed(ActionEvent</w:t>
      </w:r>
      <w:r>
        <w:rPr>
          <w:rFonts w:ascii="Lucida Console"/>
          <w:color w:val="231F20"/>
          <w:spacing w:val="-46"/>
          <w:sz w:val="16"/>
        </w:rPr>
        <w:t> </w:t>
      </w:r>
      <w:r>
        <w:rPr>
          <w:rFonts w:ascii="Lucida Console"/>
          <w:color w:val="231F20"/>
          <w:spacing w:val="-22"/>
          <w:sz w:val="16"/>
        </w:rPr>
        <w:t>event)</w:t>
      </w:r>
      <w:r>
        <w:rPr>
          <w:rFonts w:ascii="Lucida Console"/>
          <w:color w:val="231F20"/>
          <w:spacing w:val="-46"/>
          <w:sz w:val="16"/>
        </w:rPr>
        <w:t> </w:t>
      </w:r>
      <w:r>
        <w:rPr>
          <w:rFonts w:ascii="Lucida Console"/>
          <w:color w:val="231F20"/>
          <w:spacing w:val="-22"/>
          <w:sz w:val="16"/>
        </w:rPr>
        <w:t>{ </w:t>
      </w:r>
      <w:r>
        <w:rPr>
          <w:rFonts w:ascii="Lucida Console"/>
          <w:color w:val="231F20"/>
          <w:spacing w:val="-26"/>
          <w:sz w:val="16"/>
        </w:rPr>
        <w:t>String</w:t>
      </w:r>
      <w:r>
        <w:rPr>
          <w:rFonts w:ascii="Lucida Console"/>
          <w:color w:val="231F20"/>
          <w:spacing w:val="-44"/>
          <w:sz w:val="16"/>
        </w:rPr>
        <w:t> </w:t>
      </w:r>
      <w:r>
        <w:rPr>
          <w:rFonts w:ascii="Lucida Console"/>
          <w:color w:val="231F20"/>
          <w:spacing w:val="-26"/>
          <w:sz w:val="16"/>
        </w:rPr>
        <w:t>source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(String)event.getActionCommand(); </w:t>
      </w:r>
      <w:r>
        <w:rPr>
          <w:rFonts w:ascii="Lucida Console"/>
          <w:color w:val="231F20"/>
          <w:spacing w:val="-22"/>
          <w:sz w:val="16"/>
        </w:rPr>
        <w:t>performCommand(source);</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3478"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performCommand(String</w:t>
      </w:r>
      <w:r>
        <w:rPr>
          <w:rFonts w:ascii="Lucida Console"/>
          <w:color w:val="231F20"/>
          <w:spacing w:val="-53"/>
          <w:sz w:val="16"/>
        </w:rPr>
        <w:t> </w:t>
      </w:r>
      <w:r>
        <w:rPr>
          <w:rFonts w:ascii="Lucida Console"/>
          <w:color w:val="231F20"/>
          <w:spacing w:val="-22"/>
          <w:sz w:val="16"/>
        </w:rPr>
        <w:t>source)</w:t>
      </w:r>
      <w:r>
        <w:rPr>
          <w:rFonts w:ascii="Lucida Console"/>
          <w:color w:val="231F20"/>
          <w:spacing w:val="-53"/>
          <w:sz w:val="16"/>
        </w:rPr>
        <w:t> </w:t>
      </w:r>
      <w:r>
        <w:rPr>
          <w:rFonts w:ascii="Lucida Console"/>
          <w:color w:val="231F20"/>
          <w:spacing w:val="-22"/>
          <w:sz w:val="16"/>
        </w:rPr>
        <w:t>{ </w:t>
      </w: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(source.equals("project</w:t>
      </w:r>
      <w:r>
        <w:rPr>
          <w:rFonts w:ascii="Lucida Console"/>
          <w:color w:val="231F20"/>
          <w:spacing w:val="-53"/>
          <w:sz w:val="16"/>
        </w:rPr>
        <w:t> </w:t>
      </w:r>
      <w:r>
        <w:rPr>
          <w:rFonts w:ascii="Lucida Console"/>
          <w:color w:val="231F20"/>
          <w:spacing w:val="-24"/>
          <w:sz w:val="16"/>
        </w:rPr>
        <w:t>activity"))</w:t>
      </w:r>
      <w:r>
        <w:rPr>
          <w:rFonts w:ascii="Lucida Console"/>
          <w:color w:val="231F20"/>
          <w:spacing w:val="-53"/>
          <w:sz w:val="16"/>
        </w:rPr>
        <w:t> </w:t>
      </w:r>
      <w:r>
        <w:rPr>
          <w:rFonts w:ascii="Lucida Console"/>
          <w:color w:val="231F20"/>
          <w:spacing w:val="-24"/>
          <w:sz w:val="16"/>
        </w:rPr>
        <w:t>{</w:t>
      </w:r>
    </w:p>
    <w:p>
      <w:pPr>
        <w:spacing w:line="174" w:lineRule="exact" w:before="0"/>
        <w:ind w:left="952" w:right="0" w:firstLine="0"/>
        <w:jc w:val="left"/>
        <w:rPr>
          <w:rFonts w:ascii="Courier New"/>
          <w:b/>
          <w:sz w:val="16"/>
        </w:rPr>
      </w:pPr>
      <w:r>
        <w:rPr>
          <w:rFonts w:ascii="Courier New"/>
          <w:b/>
          <w:color w:val="231F20"/>
          <w:spacing w:val="-24"/>
          <w:sz w:val="16"/>
        </w:rPr>
        <w:t>detailDisplay</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new</w:t>
      </w:r>
      <w:r>
        <w:rPr>
          <w:rFonts w:ascii="Courier New"/>
          <w:b/>
          <w:color w:val="231F20"/>
          <w:spacing w:val="-43"/>
          <w:sz w:val="16"/>
        </w:rPr>
        <w:t> </w:t>
      </w:r>
      <w:r>
        <w:rPr>
          <w:rFonts w:ascii="Courier New"/>
          <w:b/>
          <w:color w:val="231F20"/>
          <w:spacing w:val="-24"/>
          <w:sz w:val="16"/>
        </w:rPr>
        <w:t>DetailFrame();</w:t>
      </w:r>
    </w:p>
    <w:p>
      <w:pPr>
        <w:spacing w:before="32"/>
        <w:ind w:left="952" w:right="0" w:firstLine="0"/>
        <w:jc w:val="left"/>
        <w:rPr>
          <w:rFonts w:ascii="Lucida Console"/>
          <w:sz w:val="16"/>
        </w:rPr>
      </w:pPr>
      <w:r>
        <w:rPr>
          <w:rFonts w:ascii="Lucida Console"/>
          <w:color w:val="231F20"/>
          <w:spacing w:val="-23"/>
          <w:sz w:val="16"/>
        </w:rPr>
        <w:t>detailDisplay.setDescription(</w:t>
      </w:r>
    </w:p>
    <w:p>
      <w:pPr>
        <w:spacing w:line="309" w:lineRule="auto" w:before="46"/>
        <w:ind w:left="952" w:right="1391" w:firstLine="560"/>
        <w:jc w:val="left"/>
        <w:rPr>
          <w:rFonts w:ascii="Lucida Console"/>
          <w:sz w:val="16"/>
        </w:rPr>
      </w:pPr>
      <w:r>
        <w:rPr>
          <w:rFonts w:ascii="Lucida Console"/>
          <w:color w:val="231F20"/>
          <w:spacing w:val="-24"/>
          <w:sz w:val="16"/>
        </w:rPr>
        <w:t>getDetailText()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getProjectionText()); </w:t>
      </w:r>
      <w:r>
        <w:rPr>
          <w:rFonts w:ascii="Lucida Console"/>
          <w:color w:val="231F20"/>
          <w:spacing w:val="-20"/>
          <w:sz w:val="16"/>
        </w:rPr>
        <w:t>detailDisplay.show();</w:t>
      </w:r>
    </w:p>
    <w:p>
      <w:pPr>
        <w:spacing w:line="159" w:lineRule="exact" w:before="0"/>
        <w:ind w:left="952"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0"/>
          <w:sz w:val="16"/>
        </w:rPr>
        <w:t>accountDescription</w:t>
      </w:r>
    </w:p>
    <w:p>
      <w:pPr>
        <w:spacing w:line="309" w:lineRule="auto" w:before="46"/>
        <w:ind w:left="952" w:right="1900" w:firstLine="56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detailDisplay.getAccountSymbol(); </w:t>
      </w:r>
      <w:r>
        <w:rPr>
          <w:rFonts w:ascii="Lucida Console"/>
          <w:color w:val="231F20"/>
          <w:spacing w:val="-18"/>
          <w:sz w:val="16"/>
        </w:rPr>
        <w:t>accountDescription</w:t>
      </w:r>
      <w:r>
        <w:rPr>
          <w:rFonts w:ascii="Lucida Console"/>
          <w:color w:val="231F20"/>
          <w:spacing w:val="-53"/>
          <w:sz w:val="16"/>
        </w:rPr>
        <w:t> </w:t>
      </w:r>
      <w:r>
        <w:rPr>
          <w:rFonts w:ascii="Lucida Console"/>
          <w:color w:val="231F20"/>
          <w:spacing w:val="-18"/>
          <w:sz w:val="16"/>
        </w:rPr>
        <w:t>+=</w:t>
      </w:r>
      <w:r>
        <w:rPr>
          <w:rFonts w:ascii="Lucida Console"/>
          <w:color w:val="231F20"/>
          <w:spacing w:val="-1"/>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w:t>
      </w:r>
    </w:p>
    <w:p>
      <w:pPr>
        <w:spacing w:line="159" w:lineRule="exact" w:before="0"/>
        <w:ind w:left="952" w:right="0" w:firstLine="0"/>
        <w:jc w:val="left"/>
        <w:rPr>
          <w:rFonts w:ascii="Lucida Console"/>
          <w:sz w:val="16"/>
        </w:rPr>
      </w:pPr>
      <w:r>
        <w:rPr>
          <w:rFonts w:ascii="Lucida Console"/>
          <w:color w:val="231F20"/>
          <w:spacing w:val="-5"/>
          <w:sz w:val="16"/>
        </w:rPr>
        <w:t>...</w:t>
      </w:r>
    </w:p>
    <w:p>
      <w:pPr>
        <w:spacing w:before="46"/>
        <w:ind w:left="952" w:right="0" w:firstLine="0"/>
        <w:jc w:val="left"/>
        <w:rPr>
          <w:rFonts w:ascii="Lucida Console"/>
          <w:sz w:val="16"/>
        </w:rPr>
      </w:pPr>
      <w:r>
        <w:rPr>
          <w:rFonts w:ascii="Lucida Console"/>
          <w:color w:val="231F20"/>
          <w:spacing w:val="-24"/>
          <w:sz w:val="16"/>
        </w:rPr>
        <w:t>display.setText(accountDescription);</w:t>
      </w:r>
    </w:p>
    <w:p>
      <w:pPr>
        <w:spacing w:before="46"/>
        <w:ind w:left="952" w:right="0" w:firstLine="0"/>
        <w:jc w:val="left"/>
        <w:rPr>
          <w:rFonts w:ascii="Lucida Console"/>
          <w:sz w:val="16"/>
        </w:rPr>
      </w:pPr>
      <w:r>
        <w:rPr>
          <w:rFonts w:ascii="Lucida Console"/>
          <w:color w:val="231F20"/>
          <w:spacing w:val="-5"/>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40" w:bottom="280" w:left="220" w:right="620"/>
        </w:sectPr>
      </w:pPr>
    </w:p>
    <w:p>
      <w:pPr>
        <w:pStyle w:val="BodyText"/>
        <w:spacing w:line="266" w:lineRule="auto" w:before="39"/>
        <w:ind w:left="101" w:right="114" w:firstLine="240"/>
        <w:jc w:val="both"/>
      </w:pPr>
      <w:r>
        <w:rPr/>
        <w:pict>
          <v:group style="position:absolute;margin-left:387.800995pt;margin-top:418.268005pt;width:6.7pt;height:47pt;mso-position-horizontal-relative:page;mso-position-vertical-relative:page;z-index:15917568" id="docshapegroup820" coordorigin="7756,8365" coordsize="134,940">
            <v:rect style="position:absolute;left:7766;top:8375;width:114;height:920" id="docshape821" filled="true" fillcolor="#231f20" stroked="false">
              <v:fill type="solid"/>
            </v:rect>
            <v:shape style="position:absolute;left:7766;top:8375;width:114;height:920" id="docshape822"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32992" from="388.300995pt,418.768005pt" to="393.999995pt,418.768005pt" stroked="true" strokeweight="1pt" strokecolor="#231f20">
            <v:stroke dashstyle="solid"/>
            <w10:wrap type="none"/>
          </v:line>
        </w:pict>
      </w:r>
      <w:bookmarkStart w:name="_bookmark170" w:id="223"/>
      <w:bookmarkEnd w:id="223"/>
      <w:r>
        <w:rPr/>
      </w:r>
      <w:r>
        <w:rPr>
          <w:color w:val="231F20"/>
        </w:rPr>
        <w:t>Now we can extract the code that uses that frame into a set of </w:t>
      </w:r>
      <w:r>
        <w:rPr>
          <w:color w:val="231F20"/>
        </w:rPr>
        <w:t>methods.</w:t>
      </w:r>
      <w:r>
        <w:rPr>
          <w:color w:val="231F20"/>
          <w:spacing w:val="80"/>
          <w:w w:val="150"/>
        </w:rPr>
        <w:t> </w:t>
      </w:r>
      <w:r>
        <w:rPr>
          <w:color w:val="231F20"/>
        </w:rPr>
        <w:t>What should we name the methods? To get ideas for names, we should take a look at what each piece of code does from the perspective of this class, or what</w:t>
      </w:r>
      <w:r>
        <w:rPr>
          <w:color w:val="231F20"/>
          <w:spacing w:val="40"/>
        </w:rPr>
        <w:t> </w:t>
      </w:r>
      <w:r>
        <w:rPr>
          <w:color w:val="231F20"/>
        </w:rPr>
        <w:t>it calculates for this class. In addition, we should not use names that deal with the display components. We can use display components in the code that we extract, but the names should hide that fact. With these things in mind, we can create either a command method or a query method for each chunk of code.</w:t>
      </w:r>
    </w:p>
    <w:p>
      <w:pPr>
        <w:pStyle w:val="BodyText"/>
        <w:spacing w:before="9"/>
        <w:rPr>
          <w:sz w:val="7"/>
        </w:rPr>
      </w:pPr>
      <w:r>
        <w:rPr/>
        <w:pict>
          <v:shape style="position:absolute;margin-left:33.049999pt;margin-top:5.760373pt;width:342.05pt;height:113pt;mso-position-horizontal-relative:page;mso-position-vertical-relative:paragraph;z-index:-15540224;mso-wrap-distance-left:0;mso-wrap-distance-right:0" type="#_x0000_t202" id="docshape823" filled="true" fillcolor="#e6e7e8" stroked="false">
            <v:textbox inset="0,0,0,0">
              <w:txbxContent>
                <w:p>
                  <w:pPr>
                    <w:spacing w:before="63"/>
                    <w:ind w:left="120" w:right="0" w:firstLine="0"/>
                    <w:jc w:val="both"/>
                    <w:rPr>
                      <w:b/>
                      <w:color w:val="000000"/>
                      <w:sz w:val="20"/>
                    </w:rPr>
                  </w:pPr>
                  <w:r>
                    <w:rPr>
                      <w:b/>
                      <w:color w:val="231F20"/>
                      <w:spacing w:val="-5"/>
                      <w:sz w:val="20"/>
                    </w:rPr>
                    <w:t>Command/Query</w:t>
                  </w:r>
                  <w:r>
                    <w:rPr>
                      <w:b/>
                      <w:color w:val="231F20"/>
                      <w:spacing w:val="12"/>
                      <w:sz w:val="20"/>
                    </w:rPr>
                    <w:t> </w:t>
                  </w:r>
                  <w:r>
                    <w:rPr>
                      <w:b/>
                      <w:color w:val="231F20"/>
                      <w:spacing w:val="-2"/>
                      <w:sz w:val="20"/>
                    </w:rPr>
                    <w:t>Separation</w:t>
                  </w:r>
                </w:p>
                <w:p>
                  <w:pPr>
                    <w:spacing w:line="247" w:lineRule="auto" w:before="171"/>
                    <w:ind w:left="120" w:right="104" w:firstLine="0"/>
                    <w:jc w:val="both"/>
                    <w:rPr>
                      <w:color w:val="000000"/>
                      <w:sz w:val="18"/>
                    </w:rPr>
                  </w:pPr>
                  <w:r>
                    <w:rPr>
                      <w:rFonts w:ascii="Book Antiqua" w:hAnsi="Book Antiqua"/>
                      <w:i/>
                      <w:color w:val="231F20"/>
                      <w:sz w:val="18"/>
                    </w:rPr>
                    <w:t>Command/Query Separation </w:t>
                  </w:r>
                  <w:r>
                    <w:rPr>
                      <w:color w:val="231F20"/>
                      <w:sz w:val="18"/>
                    </w:rPr>
                    <w:t>is a design principle first described by Bertrand Meyer.</w:t>
                  </w:r>
                  <w:r>
                    <w:rPr>
                      <w:color w:val="231F20"/>
                      <w:spacing w:val="40"/>
                      <w:sz w:val="18"/>
                    </w:rPr>
                    <w:t> </w:t>
                  </w:r>
                  <w:r>
                    <w:rPr>
                      <w:color w:val="231F20"/>
                      <w:sz w:val="18"/>
                    </w:rPr>
                    <w:t>Simply put, it is this: A method should be a command or a query, but not both. A</w:t>
                  </w:r>
                  <w:r>
                    <w:rPr>
                      <w:color w:val="231F20"/>
                      <w:spacing w:val="40"/>
                      <w:sz w:val="18"/>
                    </w:rPr>
                    <w:t> </w:t>
                  </w:r>
                  <w:r>
                    <w:rPr>
                      <w:color w:val="231F20"/>
                      <w:sz w:val="18"/>
                    </w:rPr>
                    <w:t>command is a method that can modify the state of the object but that doesn’t return </w:t>
                  </w:r>
                  <w:r>
                    <w:rPr>
                      <w:color w:val="231F20"/>
                      <w:sz w:val="18"/>
                    </w:rPr>
                    <w:t>a</w:t>
                  </w:r>
                  <w:r>
                    <w:rPr>
                      <w:color w:val="231F20"/>
                      <w:spacing w:val="40"/>
                      <w:sz w:val="18"/>
                    </w:rPr>
                    <w:t> </w:t>
                  </w:r>
                  <w:r>
                    <w:rPr>
                      <w:color w:val="231F20"/>
                      <w:sz w:val="18"/>
                    </w:rPr>
                    <w:t>value. A query is a method that returns a value but that does not modify the object.</w:t>
                  </w:r>
                </w:p>
                <w:p>
                  <w:pPr>
                    <w:spacing w:line="249" w:lineRule="auto" w:before="160"/>
                    <w:ind w:left="120" w:right="104" w:firstLine="0"/>
                    <w:jc w:val="both"/>
                    <w:rPr>
                      <w:color w:val="000000"/>
                      <w:sz w:val="18"/>
                    </w:rPr>
                  </w:pPr>
                  <w:r>
                    <w:rPr>
                      <w:color w:val="231F20"/>
                      <w:sz w:val="18"/>
                    </w:rPr>
                    <w:t>Why</w:t>
                  </w:r>
                  <w:r>
                    <w:rPr>
                      <w:color w:val="231F20"/>
                      <w:spacing w:val="-1"/>
                      <w:sz w:val="18"/>
                    </w:rPr>
                    <w:t> </w:t>
                  </w:r>
                  <w:r>
                    <w:rPr>
                      <w:color w:val="231F20"/>
                      <w:sz w:val="18"/>
                    </w:rPr>
                    <w:t>is</w:t>
                  </w:r>
                  <w:r>
                    <w:rPr>
                      <w:color w:val="231F20"/>
                      <w:spacing w:val="-1"/>
                      <w:sz w:val="18"/>
                    </w:rPr>
                    <w:t> </w:t>
                  </w:r>
                  <w:r>
                    <w:rPr>
                      <w:color w:val="231F20"/>
                      <w:sz w:val="18"/>
                    </w:rPr>
                    <w:t>this</w:t>
                  </w:r>
                  <w:r>
                    <w:rPr>
                      <w:color w:val="231F20"/>
                      <w:spacing w:val="-1"/>
                      <w:sz w:val="18"/>
                    </w:rPr>
                    <w:t> </w:t>
                  </w:r>
                  <w:r>
                    <w:rPr>
                      <w:color w:val="231F20"/>
                      <w:sz w:val="18"/>
                    </w:rPr>
                    <w:t>principle</w:t>
                  </w:r>
                  <w:r>
                    <w:rPr>
                      <w:color w:val="231F20"/>
                      <w:spacing w:val="-1"/>
                      <w:sz w:val="18"/>
                    </w:rPr>
                    <w:t> </w:t>
                  </w:r>
                  <w:r>
                    <w:rPr>
                      <w:color w:val="231F20"/>
                      <w:sz w:val="18"/>
                    </w:rPr>
                    <w:t>important?</w:t>
                  </w:r>
                  <w:r>
                    <w:rPr>
                      <w:color w:val="231F20"/>
                      <w:spacing w:val="-1"/>
                      <w:sz w:val="18"/>
                    </w:rPr>
                    <w:t> </w:t>
                  </w:r>
                  <w:r>
                    <w:rPr>
                      <w:color w:val="231F20"/>
                      <w:sz w:val="18"/>
                    </w:rPr>
                    <w:t>There</w:t>
                  </w:r>
                  <w:r>
                    <w:rPr>
                      <w:color w:val="231F20"/>
                      <w:spacing w:val="-1"/>
                      <w:sz w:val="18"/>
                    </w:rPr>
                    <w:t> </w:t>
                  </w:r>
                  <w:r>
                    <w:rPr>
                      <w:color w:val="231F20"/>
                      <w:sz w:val="18"/>
                    </w:rPr>
                    <w:t>are</w:t>
                  </w:r>
                  <w:r>
                    <w:rPr>
                      <w:color w:val="231F20"/>
                      <w:spacing w:val="-1"/>
                      <w:sz w:val="18"/>
                    </w:rPr>
                    <w:t> </w:t>
                  </w:r>
                  <w:r>
                    <w:rPr>
                      <w:color w:val="231F20"/>
                      <w:sz w:val="18"/>
                    </w:rPr>
                    <w:t>a</w:t>
                  </w:r>
                  <w:r>
                    <w:rPr>
                      <w:color w:val="231F20"/>
                      <w:spacing w:val="-1"/>
                      <w:sz w:val="18"/>
                    </w:rPr>
                    <w:t> </w:t>
                  </w:r>
                  <w:r>
                    <w:rPr>
                      <w:color w:val="231F20"/>
                      <w:sz w:val="18"/>
                    </w:rPr>
                    <w:t>number</w:t>
                  </w:r>
                  <w:r>
                    <w:rPr>
                      <w:color w:val="231F20"/>
                      <w:spacing w:val="-1"/>
                      <w:sz w:val="18"/>
                    </w:rPr>
                    <w:t> </w:t>
                  </w:r>
                  <w:r>
                    <w:rPr>
                      <w:color w:val="231F20"/>
                      <w:sz w:val="18"/>
                    </w:rPr>
                    <w:t>of</w:t>
                  </w:r>
                  <w:r>
                    <w:rPr>
                      <w:color w:val="231F20"/>
                      <w:spacing w:val="-1"/>
                      <w:sz w:val="18"/>
                    </w:rPr>
                    <w:t> </w:t>
                  </w:r>
                  <w:r>
                    <w:rPr>
                      <w:color w:val="231F20"/>
                      <w:sz w:val="18"/>
                    </w:rPr>
                    <w:t>reasons,</w:t>
                  </w:r>
                  <w:r>
                    <w:rPr>
                      <w:color w:val="231F20"/>
                      <w:spacing w:val="-1"/>
                      <w:sz w:val="18"/>
                    </w:rPr>
                    <w:t> </w:t>
                  </w:r>
                  <w:r>
                    <w:rPr>
                      <w:color w:val="231F20"/>
                      <w:sz w:val="18"/>
                    </w:rPr>
                    <w:t>but</w:t>
                  </w:r>
                  <w:r>
                    <w:rPr>
                      <w:color w:val="231F20"/>
                      <w:spacing w:val="-1"/>
                      <w:sz w:val="18"/>
                    </w:rPr>
                    <w:t> </w:t>
                  </w:r>
                  <w:r>
                    <w:rPr>
                      <w:color w:val="231F20"/>
                      <w:sz w:val="18"/>
                    </w:rPr>
                    <w:t>the</w:t>
                  </w:r>
                  <w:r>
                    <w:rPr>
                      <w:color w:val="231F20"/>
                      <w:spacing w:val="-1"/>
                      <w:sz w:val="18"/>
                    </w:rPr>
                    <w:t> </w:t>
                  </w:r>
                  <w:r>
                    <w:rPr>
                      <w:color w:val="231F20"/>
                      <w:sz w:val="18"/>
                    </w:rPr>
                    <w:t>most</w:t>
                  </w:r>
                  <w:r>
                    <w:rPr>
                      <w:color w:val="231F20"/>
                      <w:spacing w:val="-1"/>
                      <w:sz w:val="18"/>
                    </w:rPr>
                    <w:t> </w:t>
                  </w:r>
                  <w:r>
                    <w:rPr>
                      <w:color w:val="231F20"/>
                      <w:sz w:val="18"/>
                    </w:rPr>
                    <w:t>primary</w:t>
                  </w:r>
                  <w:r>
                    <w:rPr>
                      <w:color w:val="231F20"/>
                      <w:spacing w:val="40"/>
                      <w:sz w:val="18"/>
                    </w:rPr>
                    <w:t> </w:t>
                  </w:r>
                  <w:r>
                    <w:rPr>
                      <w:color w:val="231F20"/>
                      <w:sz w:val="18"/>
                    </w:rPr>
                    <w:t>is communication. If a method is a query, we shouldn’t have to look at its body to </w:t>
                  </w:r>
                  <w:r>
                    <w:rPr>
                      <w:color w:val="231F20"/>
                      <w:sz w:val="18"/>
                    </w:rPr>
                    <w:t>dis-</w:t>
                  </w:r>
                  <w:r>
                    <w:rPr>
                      <w:color w:val="231F20"/>
                      <w:spacing w:val="40"/>
                      <w:sz w:val="18"/>
                    </w:rPr>
                    <w:t> </w:t>
                  </w:r>
                  <w:r>
                    <w:rPr>
                      <w:color w:val="231F20"/>
                      <w:sz w:val="18"/>
                    </w:rPr>
                    <w:t>cover whether we can use it several times in a row without causing some side effect.</w:t>
                  </w:r>
                </w:p>
              </w:txbxContent>
            </v:textbox>
            <v:fill type="solid"/>
            <w10:wrap type="topAndBottom"/>
          </v:shape>
        </w:pict>
      </w:r>
    </w:p>
    <w:p>
      <w:pPr>
        <w:pStyle w:val="BodyText"/>
        <w:spacing w:before="63"/>
        <w:ind w:left="341"/>
      </w:pPr>
      <w:r>
        <w:rPr>
          <w:color w:val="231F20"/>
          <w:spacing w:val="-6"/>
        </w:rPr>
        <w:t>Here’s what</w:t>
      </w:r>
      <w:r>
        <w:rPr>
          <w:color w:val="231F20"/>
          <w:spacing w:val="-5"/>
        </w:rPr>
        <w:t> </w:t>
      </w:r>
      <w:r>
        <w:rPr>
          <w:color w:val="231F20"/>
          <w:spacing w:val="-6"/>
        </w:rPr>
        <w:t>the</w:t>
      </w:r>
      <w:r>
        <w:rPr>
          <w:color w:val="231F20"/>
          <w:spacing w:val="-5"/>
        </w:rPr>
        <w:t> </w:t>
      </w:r>
      <w:r>
        <w:rPr>
          <w:rFonts w:ascii="Lucida Console" w:hAnsi="Lucida Console"/>
          <w:color w:val="231F20"/>
          <w:spacing w:val="-6"/>
          <w:sz w:val="19"/>
        </w:rPr>
        <w:t>performCommand</w:t>
      </w:r>
      <w:r>
        <w:rPr>
          <w:rFonts w:ascii="Lucida Console" w:hAnsi="Lucida Console"/>
          <w:color w:val="231F20"/>
          <w:spacing w:val="-91"/>
          <w:sz w:val="19"/>
        </w:rPr>
        <w:t> </w:t>
      </w:r>
      <w:r>
        <w:rPr>
          <w:color w:val="231F20"/>
          <w:spacing w:val="-6"/>
        </w:rPr>
        <w:t>method</w:t>
      </w:r>
      <w:r>
        <w:rPr>
          <w:color w:val="231F20"/>
          <w:spacing w:val="-5"/>
        </w:rPr>
        <w:t> </w:t>
      </w:r>
      <w:r>
        <w:rPr>
          <w:color w:val="231F20"/>
          <w:spacing w:val="-6"/>
        </w:rPr>
        <w:t>looks</w:t>
      </w:r>
      <w:r>
        <w:rPr>
          <w:color w:val="231F20"/>
          <w:spacing w:val="-3"/>
        </w:rPr>
        <w:t> </w:t>
      </w:r>
      <w:r>
        <w:rPr>
          <w:color w:val="231F20"/>
          <w:spacing w:val="-6"/>
        </w:rPr>
        <w:t>like</w:t>
      </w:r>
      <w:r>
        <w:rPr>
          <w:color w:val="231F20"/>
          <w:spacing w:val="-3"/>
        </w:rPr>
        <w:t> </w:t>
      </w:r>
      <w:r>
        <w:rPr>
          <w:color w:val="231F20"/>
          <w:spacing w:val="-6"/>
        </w:rPr>
        <w:t>after</w:t>
      </w:r>
      <w:r>
        <w:rPr>
          <w:color w:val="231F20"/>
          <w:spacing w:val="-4"/>
        </w:rPr>
        <w:t> </w:t>
      </w:r>
      <w:r>
        <w:rPr>
          <w:color w:val="231F20"/>
          <w:spacing w:val="-6"/>
        </w:rPr>
        <w:t>a</w:t>
      </w:r>
      <w:r>
        <w:rPr>
          <w:color w:val="231F20"/>
          <w:spacing w:val="-3"/>
        </w:rPr>
        <w:t> </w:t>
      </w:r>
      <w:r>
        <w:rPr>
          <w:color w:val="231F20"/>
          <w:spacing w:val="-6"/>
        </w:rPr>
        <w:t>series</w:t>
      </w:r>
      <w:r>
        <w:rPr>
          <w:color w:val="231F20"/>
          <w:spacing w:val="-4"/>
        </w:rPr>
        <w:t> </w:t>
      </w:r>
      <w:r>
        <w:rPr>
          <w:color w:val="231F20"/>
          <w:spacing w:val="-6"/>
        </w:rPr>
        <w:t>of</w:t>
      </w:r>
      <w:r>
        <w:rPr>
          <w:color w:val="231F20"/>
          <w:spacing w:val="-3"/>
        </w:rPr>
        <w:t> </w:t>
      </w:r>
      <w:r>
        <w:rPr>
          <w:color w:val="231F20"/>
          <w:spacing w:val="-6"/>
        </w:rPr>
        <w:t>extractions:</w:t>
      </w:r>
    </w:p>
    <w:p>
      <w:pPr>
        <w:spacing w:line="309" w:lineRule="auto" w:before="157"/>
        <w:ind w:left="941" w:right="3096" w:hanging="841"/>
        <w:jc w:val="left"/>
        <w:rPr>
          <w:rFonts w:ascii="Lucida Console"/>
          <w:sz w:val="16"/>
        </w:rPr>
      </w:pPr>
      <w:r>
        <w:rPr>
          <w:rFonts w:ascii="Lucida Console"/>
          <w:color w:val="231F20"/>
          <w:spacing w:val="-22"/>
          <w:sz w:val="16"/>
        </w:rPr>
        <w:t>public</w:t>
      </w:r>
      <w:r>
        <w:rPr>
          <w:rFonts w:ascii="Lucida Console"/>
          <w:color w:val="231F20"/>
          <w:spacing w:val="-49"/>
          <w:sz w:val="16"/>
        </w:rPr>
        <w:t> </w:t>
      </w:r>
      <w:r>
        <w:rPr>
          <w:rFonts w:ascii="Lucida Console"/>
          <w:color w:val="231F20"/>
          <w:spacing w:val="-22"/>
          <w:sz w:val="16"/>
        </w:rPr>
        <w:t>class</w:t>
      </w:r>
      <w:r>
        <w:rPr>
          <w:rFonts w:ascii="Lucida Console"/>
          <w:color w:val="231F20"/>
          <w:spacing w:val="-49"/>
          <w:sz w:val="16"/>
        </w:rPr>
        <w:t> </w:t>
      </w:r>
      <w:r>
        <w:rPr>
          <w:rFonts w:ascii="Lucida Console"/>
          <w:color w:val="231F20"/>
          <w:spacing w:val="-22"/>
          <w:sz w:val="16"/>
        </w:rPr>
        <w:t>AccountDetailFrame</w:t>
      </w:r>
      <w:r>
        <w:rPr>
          <w:rFonts w:ascii="Lucida Console"/>
          <w:color w:val="231F20"/>
          <w:spacing w:val="-49"/>
          <w:sz w:val="16"/>
        </w:rPr>
        <w:t> </w:t>
      </w:r>
      <w:r>
        <w:rPr>
          <w:rFonts w:ascii="Lucida Console"/>
          <w:color w:val="231F20"/>
          <w:spacing w:val="-22"/>
          <w:sz w:val="16"/>
        </w:rPr>
        <w:t>extends</w:t>
      </w:r>
      <w:r>
        <w:rPr>
          <w:rFonts w:ascii="Lucida Console"/>
          <w:color w:val="231F20"/>
          <w:spacing w:val="-49"/>
          <w:sz w:val="16"/>
        </w:rPr>
        <w:t> </w:t>
      </w:r>
      <w:r>
        <w:rPr>
          <w:rFonts w:ascii="Lucida Console"/>
          <w:color w:val="231F20"/>
          <w:spacing w:val="-22"/>
          <w:sz w:val="16"/>
        </w:rPr>
        <w:t>Frame </w:t>
      </w:r>
      <w:r>
        <w:rPr>
          <w:rFonts w:ascii="Lucida Console"/>
          <w:color w:val="231F20"/>
          <w:spacing w:val="-26"/>
          <w:sz w:val="16"/>
        </w:rPr>
        <w:t>implements</w:t>
      </w:r>
      <w:r>
        <w:rPr>
          <w:rFonts w:ascii="Lucida Console"/>
          <w:color w:val="231F20"/>
          <w:spacing w:val="-51"/>
          <w:sz w:val="16"/>
        </w:rPr>
        <w:t> </w:t>
      </w:r>
      <w:r>
        <w:rPr>
          <w:rFonts w:ascii="Lucida Console"/>
          <w:color w:val="231F20"/>
          <w:spacing w:val="-26"/>
          <w:sz w:val="16"/>
        </w:rPr>
        <w:t>ActionListener,</w:t>
      </w:r>
      <w:r>
        <w:rPr>
          <w:rFonts w:ascii="Lucida Console"/>
          <w:color w:val="231F20"/>
          <w:spacing w:val="-51"/>
          <w:sz w:val="16"/>
        </w:rPr>
        <w:t> </w:t>
      </w:r>
      <w:r>
        <w:rPr>
          <w:rFonts w:ascii="Lucida Console"/>
          <w:color w:val="231F20"/>
          <w:spacing w:val="-26"/>
          <w:sz w:val="16"/>
        </w:rPr>
        <w:t>WindowListener</w:t>
      </w:r>
    </w:p>
    <w:p>
      <w:pPr>
        <w:spacing w:before="0"/>
        <w:ind w:left="101" w:right="0" w:firstLine="0"/>
        <w:jc w:val="left"/>
        <w:rPr>
          <w:rFonts w:ascii="Lucida Console"/>
          <w:sz w:val="16"/>
        </w:rPr>
      </w:pPr>
      <w:r>
        <w:rPr>
          <w:rFonts w:ascii="Lucida Console"/>
          <w:color w:val="231F20"/>
          <w:w w:val="99"/>
          <w:sz w:val="16"/>
        </w:rPr>
        <w:t>{</w:t>
      </w:r>
    </w:p>
    <w:p>
      <w:pPr>
        <w:spacing w:line="302" w:lineRule="auto" w:before="41"/>
        <w:ind w:left="661" w:right="3560"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performCommand(String</w:t>
      </w:r>
      <w:r>
        <w:rPr>
          <w:rFonts w:ascii="Lucida Console"/>
          <w:color w:val="231F20"/>
          <w:spacing w:val="-53"/>
          <w:sz w:val="16"/>
        </w:rPr>
        <w:t> </w:t>
      </w:r>
      <w:r>
        <w:rPr>
          <w:rFonts w:ascii="Lucida Console"/>
          <w:color w:val="231F20"/>
          <w:spacing w:val="-22"/>
          <w:sz w:val="16"/>
        </w:rPr>
        <w:t>source)</w:t>
      </w:r>
      <w:r>
        <w:rPr>
          <w:rFonts w:ascii="Lucida Console"/>
          <w:color w:val="231F20"/>
          <w:spacing w:val="-53"/>
          <w:sz w:val="16"/>
        </w:rPr>
        <w:t> </w:t>
      </w:r>
      <w:r>
        <w:rPr>
          <w:rFonts w:ascii="Lucida Console"/>
          <w:color w:val="231F20"/>
          <w:spacing w:val="-22"/>
          <w:sz w:val="16"/>
        </w:rPr>
        <w:t>{ </w:t>
      </w: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(source.equals("project</w:t>
      </w:r>
      <w:r>
        <w:rPr>
          <w:rFonts w:ascii="Lucida Console"/>
          <w:color w:val="231F20"/>
          <w:spacing w:val="-53"/>
          <w:sz w:val="16"/>
        </w:rPr>
        <w:t> </w:t>
      </w:r>
      <w:r>
        <w:rPr>
          <w:rFonts w:ascii="Lucida Console"/>
          <w:color w:val="231F20"/>
          <w:spacing w:val="-24"/>
          <w:sz w:val="16"/>
        </w:rPr>
        <w:t>activity"))</w:t>
      </w:r>
      <w:r>
        <w:rPr>
          <w:rFonts w:ascii="Lucida Console"/>
          <w:color w:val="231F20"/>
          <w:spacing w:val="-53"/>
          <w:sz w:val="16"/>
        </w:rPr>
        <w:t> </w:t>
      </w:r>
      <w:r>
        <w:rPr>
          <w:rFonts w:ascii="Lucida Console"/>
          <w:color w:val="231F20"/>
          <w:spacing w:val="-24"/>
          <w:sz w:val="16"/>
        </w:rPr>
        <w:t>{</w:t>
      </w:r>
    </w:p>
    <w:p>
      <w:pPr>
        <w:spacing w:line="173" w:lineRule="exact" w:before="0"/>
        <w:ind w:left="941" w:right="0" w:firstLine="0"/>
        <w:jc w:val="left"/>
        <w:rPr>
          <w:rFonts w:ascii="Courier New"/>
          <w:b/>
          <w:sz w:val="16"/>
        </w:rPr>
      </w:pPr>
      <w:r>
        <w:rPr>
          <w:rFonts w:ascii="Courier New"/>
          <w:b/>
          <w:color w:val="231F20"/>
          <w:spacing w:val="-24"/>
          <w:sz w:val="16"/>
        </w:rPr>
        <w:t>setDescription(getDetailText()</w:t>
      </w:r>
      <w:r>
        <w:rPr>
          <w:rFonts w:ascii="Courier New"/>
          <w:b/>
          <w:color w:val="231F20"/>
          <w:spacing w:val="-47"/>
          <w:sz w:val="16"/>
        </w:rPr>
        <w:t> </w:t>
      </w:r>
      <w:r>
        <w:rPr>
          <w:rFonts w:ascii="Courier New"/>
          <w:b/>
          <w:color w:val="231F20"/>
          <w:spacing w:val="-24"/>
          <w:sz w:val="16"/>
        </w:rPr>
        <w:t>+</w:t>
      </w:r>
      <w:r>
        <w:rPr>
          <w:rFonts w:ascii="Courier New"/>
          <w:b/>
          <w:color w:val="231F20"/>
          <w:spacing w:val="-46"/>
          <w:sz w:val="16"/>
        </w:rPr>
        <w:t> </w:t>
      </w:r>
      <w:r>
        <w:rPr>
          <w:rFonts w:ascii="Courier New"/>
          <w:b/>
          <w:color w:val="231F20"/>
          <w:spacing w:val="-24"/>
          <w:sz w:val="16"/>
        </w:rPr>
        <w:t>"</w:t>
      </w:r>
      <w:r>
        <w:rPr>
          <w:rFonts w:ascii="Courier New"/>
          <w:b/>
          <w:color w:val="231F20"/>
          <w:spacing w:val="-47"/>
          <w:sz w:val="16"/>
        </w:rPr>
        <w:t> </w:t>
      </w:r>
      <w:r>
        <w:rPr>
          <w:rFonts w:ascii="Courier New"/>
          <w:b/>
          <w:color w:val="231F20"/>
          <w:spacing w:val="-24"/>
          <w:sz w:val="16"/>
        </w:rPr>
        <w:t>"</w:t>
      </w:r>
      <w:r>
        <w:rPr>
          <w:rFonts w:ascii="Courier New"/>
          <w:b/>
          <w:color w:val="231F20"/>
          <w:spacing w:val="-46"/>
          <w:sz w:val="16"/>
        </w:rPr>
        <w:t> </w:t>
      </w:r>
      <w:r>
        <w:rPr>
          <w:rFonts w:ascii="Courier New"/>
          <w:b/>
          <w:color w:val="231F20"/>
          <w:spacing w:val="-24"/>
          <w:sz w:val="16"/>
        </w:rPr>
        <w:t>+</w:t>
      </w:r>
      <w:r>
        <w:rPr>
          <w:rFonts w:ascii="Courier New"/>
          <w:b/>
          <w:color w:val="231F20"/>
          <w:spacing w:val="-46"/>
          <w:sz w:val="16"/>
        </w:rPr>
        <w:t> </w:t>
      </w:r>
      <w:r>
        <w:rPr>
          <w:rFonts w:ascii="Courier New"/>
          <w:b/>
          <w:color w:val="231F20"/>
          <w:spacing w:val="-24"/>
          <w:sz w:val="16"/>
        </w:rPr>
        <w:t>getProjectionText());</w:t>
      </w:r>
    </w:p>
    <w:p>
      <w:pPr>
        <w:spacing w:before="20"/>
        <w:ind w:left="941" w:right="0" w:firstLine="0"/>
        <w:jc w:val="left"/>
        <w:rPr>
          <w:rFonts w:ascii="Courier New"/>
          <w:b/>
          <w:sz w:val="16"/>
        </w:rPr>
      </w:pPr>
      <w:r>
        <w:rPr>
          <w:rFonts w:ascii="Courier New"/>
          <w:b/>
          <w:color w:val="231F20"/>
          <w:spacing w:val="-5"/>
          <w:sz w:val="16"/>
        </w:rPr>
        <w:t>...</w:t>
      </w:r>
    </w:p>
    <w:p>
      <w:pPr>
        <w:spacing w:line="276" w:lineRule="auto" w:before="19"/>
        <w:ind w:left="941" w:right="2246" w:firstLine="0"/>
        <w:jc w:val="left"/>
        <w:rPr>
          <w:rFonts w:ascii="Lucida Console"/>
          <w:sz w:val="16"/>
        </w:rPr>
      </w:pPr>
      <w:r>
        <w:rPr>
          <w:rFonts w:ascii="Lucida Console"/>
          <w:color w:val="231F20"/>
          <w:spacing w:val="-26"/>
          <w:sz w:val="16"/>
        </w:rPr>
        <w:t>String</w:t>
      </w:r>
      <w:r>
        <w:rPr>
          <w:rFonts w:ascii="Lucida Console"/>
          <w:color w:val="231F20"/>
          <w:spacing w:val="-41"/>
          <w:sz w:val="16"/>
        </w:rPr>
        <w:t> </w:t>
      </w:r>
      <w:r>
        <w:rPr>
          <w:rFonts w:ascii="Lucida Console"/>
          <w:color w:val="231F20"/>
          <w:spacing w:val="-26"/>
          <w:sz w:val="16"/>
        </w:rPr>
        <w:t>accountDescription</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Courier New"/>
          <w:b/>
          <w:color w:val="231F20"/>
          <w:spacing w:val="-26"/>
          <w:sz w:val="16"/>
        </w:rPr>
        <w:t>getAccountSymbol(); </w:t>
      </w:r>
      <w:r>
        <w:rPr>
          <w:rFonts w:ascii="Lucida Console"/>
          <w:color w:val="231F20"/>
          <w:spacing w:val="-16"/>
          <w:sz w:val="16"/>
        </w:rPr>
        <w:t>accountDescription</w:t>
      </w:r>
      <w:r>
        <w:rPr>
          <w:rFonts w:ascii="Lucida Console"/>
          <w:color w:val="231F20"/>
          <w:spacing w:val="-53"/>
          <w:sz w:val="16"/>
        </w:rPr>
        <w:t> </w:t>
      </w:r>
      <w:r>
        <w:rPr>
          <w:rFonts w:ascii="Lucida Console"/>
          <w:color w:val="231F20"/>
          <w:spacing w:val="-16"/>
          <w:sz w:val="16"/>
        </w:rPr>
        <w:t>+=</w:t>
      </w:r>
      <w:r>
        <w:rPr>
          <w:rFonts w:ascii="Lucida Console"/>
          <w:color w:val="231F20"/>
          <w:spacing w:val="-9"/>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w:t>
      </w:r>
    </w:p>
    <w:p>
      <w:pPr>
        <w:spacing w:before="17"/>
        <w:ind w:left="941" w:right="0" w:firstLine="0"/>
        <w:jc w:val="left"/>
        <w:rPr>
          <w:rFonts w:ascii="Lucida Console"/>
          <w:sz w:val="16"/>
        </w:rPr>
      </w:pPr>
      <w:r>
        <w:rPr>
          <w:rFonts w:ascii="Lucida Console"/>
          <w:color w:val="231F20"/>
          <w:spacing w:val="-5"/>
          <w:sz w:val="16"/>
        </w:rPr>
        <w:t>...</w:t>
      </w:r>
    </w:p>
    <w:p>
      <w:pPr>
        <w:spacing w:before="41"/>
        <w:ind w:left="941" w:right="0" w:firstLine="0"/>
        <w:jc w:val="left"/>
        <w:rPr>
          <w:rFonts w:ascii="Lucida Console"/>
          <w:sz w:val="16"/>
        </w:rPr>
      </w:pPr>
      <w:r>
        <w:rPr>
          <w:rFonts w:ascii="Lucida Console"/>
          <w:color w:val="231F20"/>
          <w:spacing w:val="-24"/>
          <w:sz w:val="16"/>
        </w:rPr>
        <w:t>display.setText(accountDescription);</w:t>
      </w:r>
    </w:p>
    <w:p>
      <w:pPr>
        <w:spacing w:before="41"/>
        <w:ind w:left="941" w:right="0" w:firstLine="0"/>
        <w:jc w:val="left"/>
        <w:rPr>
          <w:rFonts w:ascii="Lucida Console"/>
          <w:sz w:val="16"/>
        </w:rPr>
      </w:pPr>
      <w:r>
        <w:rPr>
          <w:rFonts w:ascii="Lucida Console"/>
          <w:color w:val="231F20"/>
          <w:spacing w:val="-5"/>
          <w:sz w:val="16"/>
        </w:rPr>
        <w:t>...</w:t>
      </w:r>
    </w:p>
    <w:p>
      <w:pPr>
        <w:spacing w:before="41"/>
        <w:ind w:left="661" w:right="0" w:firstLine="0"/>
        <w:jc w:val="left"/>
        <w:rPr>
          <w:rFonts w:ascii="Lucida Console"/>
          <w:sz w:val="16"/>
        </w:rPr>
      </w:pPr>
      <w:r>
        <w:rPr>
          <w:rFonts w:ascii="Lucida Console"/>
          <w:color w:val="231F20"/>
          <w:w w:val="99"/>
          <w:sz w:val="16"/>
        </w:rPr>
        <w:t>}</w:t>
      </w:r>
    </w:p>
    <w:p>
      <w:pPr>
        <w:spacing w:before="41"/>
        <w:ind w:left="381" w:right="0" w:firstLine="0"/>
        <w:jc w:val="left"/>
        <w:rPr>
          <w:rFonts w:ascii="Lucida Console"/>
          <w:sz w:val="16"/>
        </w:rPr>
      </w:pPr>
      <w:r>
        <w:rPr>
          <w:rFonts w:ascii="Lucida Console"/>
          <w:color w:val="231F20"/>
          <w:w w:val="99"/>
          <w:sz w:val="16"/>
        </w:rPr>
        <w:t>}</w:t>
      </w:r>
    </w:p>
    <w:p>
      <w:pPr>
        <w:pStyle w:val="BodyText"/>
        <w:spacing w:before="9"/>
        <w:rPr>
          <w:rFonts w:ascii="Lucida Console"/>
          <w:sz w:val="11"/>
        </w:rPr>
      </w:pPr>
    </w:p>
    <w:p>
      <w:pPr>
        <w:spacing w:line="266" w:lineRule="auto" w:before="111"/>
        <w:ind w:left="661" w:right="2877" w:hanging="281"/>
        <w:jc w:val="left"/>
        <w:rPr>
          <w:rFonts w:ascii="Courier New"/>
          <w:b/>
          <w:sz w:val="16"/>
        </w:rPr>
      </w:pPr>
      <w:r>
        <w:rPr>
          <w:rFonts w:ascii="Courier New"/>
          <w:b/>
          <w:color w:val="231F20"/>
          <w:spacing w:val="-20"/>
          <w:sz w:val="16"/>
        </w:rPr>
        <w:t>void</w:t>
      </w:r>
      <w:r>
        <w:rPr>
          <w:rFonts w:ascii="Courier New"/>
          <w:b/>
          <w:color w:val="231F20"/>
          <w:spacing w:val="-53"/>
          <w:sz w:val="16"/>
        </w:rPr>
        <w:t> </w:t>
      </w:r>
      <w:r>
        <w:rPr>
          <w:rFonts w:ascii="Courier New"/>
          <w:b/>
          <w:color w:val="231F20"/>
          <w:spacing w:val="-20"/>
          <w:sz w:val="16"/>
        </w:rPr>
        <w:t>setDescription(String</w:t>
      </w:r>
      <w:r>
        <w:rPr>
          <w:rFonts w:ascii="Courier New"/>
          <w:b/>
          <w:color w:val="231F20"/>
          <w:spacing w:val="-53"/>
          <w:sz w:val="16"/>
        </w:rPr>
        <w:t> </w:t>
      </w:r>
      <w:r>
        <w:rPr>
          <w:rFonts w:ascii="Courier New"/>
          <w:b/>
          <w:color w:val="231F20"/>
          <w:spacing w:val="-20"/>
          <w:sz w:val="16"/>
        </w:rPr>
        <w:t>description)</w:t>
      </w:r>
      <w:r>
        <w:rPr>
          <w:rFonts w:ascii="Courier New"/>
          <w:b/>
          <w:color w:val="231F20"/>
          <w:spacing w:val="-53"/>
          <w:sz w:val="16"/>
        </w:rPr>
        <w:t> </w:t>
      </w:r>
      <w:r>
        <w:rPr>
          <w:rFonts w:ascii="Courier New"/>
          <w:b/>
          <w:color w:val="231F20"/>
          <w:spacing w:val="-20"/>
          <w:sz w:val="16"/>
        </w:rPr>
        <w:t>{ detailDisplay</w:t>
      </w:r>
      <w:r>
        <w:rPr>
          <w:rFonts w:ascii="Courier New"/>
          <w:b/>
          <w:color w:val="231F20"/>
          <w:spacing w:val="-49"/>
          <w:sz w:val="16"/>
        </w:rPr>
        <w:t> </w:t>
      </w:r>
      <w:r>
        <w:rPr>
          <w:rFonts w:ascii="Courier New"/>
          <w:b/>
          <w:color w:val="231F20"/>
          <w:spacing w:val="-20"/>
          <w:sz w:val="16"/>
        </w:rPr>
        <w:t>=</w:t>
      </w:r>
      <w:r>
        <w:rPr>
          <w:rFonts w:ascii="Courier New"/>
          <w:b/>
          <w:color w:val="231F20"/>
          <w:spacing w:val="-49"/>
          <w:sz w:val="16"/>
        </w:rPr>
        <w:t> </w:t>
      </w:r>
      <w:r>
        <w:rPr>
          <w:rFonts w:ascii="Courier New"/>
          <w:b/>
          <w:color w:val="231F20"/>
          <w:spacing w:val="-20"/>
          <w:sz w:val="16"/>
        </w:rPr>
        <w:t>new</w:t>
      </w:r>
      <w:r>
        <w:rPr>
          <w:rFonts w:ascii="Courier New"/>
          <w:b/>
          <w:color w:val="231F20"/>
          <w:spacing w:val="-49"/>
          <w:sz w:val="16"/>
        </w:rPr>
        <w:t> </w:t>
      </w:r>
      <w:r>
        <w:rPr>
          <w:rFonts w:ascii="Courier New"/>
          <w:b/>
          <w:color w:val="231F20"/>
          <w:spacing w:val="-20"/>
          <w:sz w:val="16"/>
        </w:rPr>
        <w:t>DetailFrame(); </w:t>
      </w:r>
      <w:r>
        <w:rPr>
          <w:rFonts w:ascii="Courier New"/>
          <w:b/>
          <w:color w:val="231F20"/>
          <w:spacing w:val="-28"/>
          <w:sz w:val="16"/>
        </w:rPr>
        <w:t>detailDisplay.setDescription(description); </w:t>
      </w:r>
      <w:r>
        <w:rPr>
          <w:rFonts w:ascii="Courier New"/>
          <w:b/>
          <w:color w:val="231F20"/>
          <w:spacing w:val="-20"/>
          <w:sz w:val="16"/>
        </w:rPr>
        <w:t>detailDisplay.show();</w:t>
      </w:r>
    </w:p>
    <w:p>
      <w:pPr>
        <w:spacing w:before="4"/>
        <w:ind w:left="381" w:right="0" w:firstLine="0"/>
        <w:jc w:val="left"/>
        <w:rPr>
          <w:rFonts w:ascii="Courier New"/>
          <w:b/>
          <w:sz w:val="16"/>
        </w:rPr>
      </w:pPr>
      <w:r>
        <w:rPr>
          <w:rFonts w:ascii="Courier New"/>
          <w:b/>
          <w:color w:val="231F20"/>
          <w:w w:val="100"/>
          <w:sz w:val="16"/>
        </w:rPr>
        <w:t>}</w:t>
      </w:r>
    </w:p>
    <w:p>
      <w:pPr>
        <w:pStyle w:val="BodyText"/>
        <w:spacing w:before="5"/>
        <w:rPr>
          <w:rFonts w:ascii="Courier New"/>
          <w:b/>
          <w:sz w:val="19"/>
        </w:rPr>
      </w:pPr>
    </w:p>
    <w:p>
      <w:pPr>
        <w:spacing w:before="0"/>
        <w:ind w:left="381" w:right="0" w:firstLine="0"/>
        <w:jc w:val="left"/>
        <w:rPr>
          <w:rFonts w:ascii="Courier New"/>
          <w:b/>
          <w:sz w:val="16"/>
        </w:rPr>
      </w:pPr>
      <w:r>
        <w:rPr>
          <w:rFonts w:ascii="Courier New"/>
          <w:b/>
          <w:color w:val="231F20"/>
          <w:spacing w:val="-26"/>
          <w:sz w:val="16"/>
        </w:rPr>
        <w:t>String</w:t>
      </w:r>
      <w:r>
        <w:rPr>
          <w:rFonts w:ascii="Courier New"/>
          <w:b/>
          <w:color w:val="231F20"/>
          <w:spacing w:val="-40"/>
          <w:sz w:val="16"/>
        </w:rPr>
        <w:t> </w:t>
      </w:r>
      <w:r>
        <w:rPr>
          <w:rFonts w:ascii="Courier New"/>
          <w:b/>
          <w:color w:val="231F20"/>
          <w:spacing w:val="-26"/>
          <w:sz w:val="16"/>
        </w:rPr>
        <w:t>getAccountSymbol()</w:t>
      </w:r>
      <w:r>
        <w:rPr>
          <w:rFonts w:ascii="Courier New"/>
          <w:b/>
          <w:color w:val="231F20"/>
          <w:spacing w:val="-38"/>
          <w:sz w:val="16"/>
        </w:rPr>
        <w:t> </w:t>
      </w:r>
      <w:r>
        <w:rPr>
          <w:rFonts w:ascii="Courier New"/>
          <w:b/>
          <w:color w:val="231F20"/>
          <w:spacing w:val="-26"/>
          <w:sz w:val="16"/>
        </w:rPr>
        <w:t>{</w:t>
      </w:r>
    </w:p>
    <w:p>
      <w:pPr>
        <w:spacing w:before="20"/>
        <w:ind w:left="661" w:right="0" w:firstLine="0"/>
        <w:jc w:val="left"/>
        <w:rPr>
          <w:rFonts w:ascii="Courier New"/>
          <w:b/>
          <w:sz w:val="16"/>
        </w:rPr>
      </w:pPr>
      <w:r>
        <w:rPr>
          <w:rFonts w:ascii="Courier New"/>
          <w:b/>
          <w:color w:val="231F20"/>
          <w:spacing w:val="-24"/>
          <w:sz w:val="16"/>
        </w:rPr>
        <w:t>return</w:t>
      </w:r>
      <w:r>
        <w:rPr>
          <w:rFonts w:ascii="Courier New"/>
          <w:b/>
          <w:color w:val="231F20"/>
          <w:spacing w:val="-44"/>
          <w:sz w:val="16"/>
        </w:rPr>
        <w:t> </w:t>
      </w:r>
      <w:r>
        <w:rPr>
          <w:rFonts w:ascii="Courier New"/>
          <w:b/>
          <w:color w:val="231F20"/>
          <w:spacing w:val="-23"/>
          <w:sz w:val="16"/>
        </w:rPr>
        <w:t>detailDisplay.getAccountSymbol();</w:t>
      </w:r>
    </w:p>
    <w:p>
      <w:pPr>
        <w:spacing w:before="27"/>
        <w:ind w:left="381" w:right="0" w:firstLine="0"/>
        <w:jc w:val="left"/>
        <w:rPr>
          <w:rFonts w:ascii="Lucida Console"/>
          <w:sz w:val="16"/>
        </w:rPr>
      </w:pPr>
      <w:r>
        <w:rPr>
          <w:rFonts w:ascii="Lucida Console"/>
          <w:color w:val="231F20"/>
          <w:w w:val="99"/>
          <w:sz w:val="16"/>
        </w:rPr>
        <w:t>}</w:t>
      </w:r>
    </w:p>
    <w:p>
      <w:pPr>
        <w:spacing w:before="41"/>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436.268005pt;width:5.1pt;height:47pt;mso-position-horizontal-relative:page;mso-position-vertical-relative:page;z-index:15918592" id="docshapegroup824" coordorigin="-10,8725" coordsize="102,940">
            <v:rect style="position:absolute;left:0;top:8735;width:82;height:920" id="docshape825" filled="true" fillcolor="#231f20" stroked="false">
              <v:fill type="solid"/>
            </v:rect>
            <v:shape style="position:absolute;left:0;top:8735;width:82;height:920" id="docshape826" coordorigin="0,8735" coordsize="82,920" path="m0,8735l82,8735,82,9655,0,9655e" filled="false" stroked="true" strokeweight="1pt" strokecolor="#231f20">
              <v:path arrowok="t"/>
              <v:stroke dashstyle="solid"/>
            </v:shape>
            <w10:wrap type="none"/>
          </v:group>
        </w:pict>
      </w:r>
      <w:bookmarkStart w:name="_bookmark171" w:id="224"/>
      <w:bookmarkEnd w:id="224"/>
      <w:r>
        <w:rPr/>
      </w:r>
      <w:r>
        <w:rPr>
          <w:color w:val="231F20"/>
        </w:rPr>
        <w:t>Now that we’ve extracted all of the code that deals with the</w:t>
      </w:r>
      <w:r>
        <w:rPr>
          <w:color w:val="231F20"/>
          <w:spacing w:val="-1"/>
        </w:rPr>
        <w:t> </w:t>
      </w:r>
      <w:r>
        <w:rPr>
          <w:rFonts w:ascii="Lucida Console" w:hAnsi="Lucida Console"/>
          <w:color w:val="231F20"/>
          <w:sz w:val="19"/>
        </w:rPr>
        <w:t>detailDisplay </w:t>
      </w:r>
      <w:r>
        <w:rPr>
          <w:color w:val="231F20"/>
        </w:rPr>
        <w:t>frame, we can go through and extract the code that accesses components on the </w:t>
      </w:r>
      <w:r>
        <w:rPr>
          <w:rFonts w:ascii="Lucida Console" w:hAnsi="Lucida Console"/>
          <w:color w:val="231F20"/>
          <w:spacing w:val="-20"/>
          <w:sz w:val="19"/>
        </w:rPr>
        <w:t>AccountDetailFrame</w:t>
      </w:r>
      <w:r>
        <w:rPr>
          <w:color w:val="231F20"/>
          <w:spacing w:val="-20"/>
        </w:rPr>
        <w:t>.</w:t>
      </w:r>
    </w:p>
    <w:p>
      <w:pPr>
        <w:spacing w:line="304" w:lineRule="auto" w:before="136"/>
        <w:ind w:left="352" w:right="3310" w:hanging="240"/>
        <w:jc w:val="left"/>
        <w:rPr>
          <w:rFonts w:ascii="Lucida Console"/>
          <w:sz w:val="16"/>
        </w:rPr>
      </w:pPr>
      <w:r>
        <w:rPr>
          <w:rFonts w:ascii="Lucida Console"/>
          <w:color w:val="231F20"/>
          <w:spacing w:val="-22"/>
          <w:sz w:val="16"/>
        </w:rPr>
        <w:t>public</w:t>
      </w:r>
      <w:r>
        <w:rPr>
          <w:rFonts w:ascii="Lucida Console"/>
          <w:color w:val="231F20"/>
          <w:spacing w:val="-49"/>
          <w:sz w:val="16"/>
        </w:rPr>
        <w:t> </w:t>
      </w:r>
      <w:r>
        <w:rPr>
          <w:rFonts w:ascii="Lucida Console"/>
          <w:color w:val="231F20"/>
          <w:spacing w:val="-22"/>
          <w:sz w:val="16"/>
        </w:rPr>
        <w:t>class</w:t>
      </w:r>
      <w:r>
        <w:rPr>
          <w:rFonts w:ascii="Lucida Console"/>
          <w:color w:val="231F20"/>
          <w:spacing w:val="-49"/>
          <w:sz w:val="16"/>
        </w:rPr>
        <w:t> </w:t>
      </w:r>
      <w:r>
        <w:rPr>
          <w:rFonts w:ascii="Lucida Console"/>
          <w:color w:val="231F20"/>
          <w:spacing w:val="-22"/>
          <w:sz w:val="16"/>
        </w:rPr>
        <w:t>AccountDetailFrame</w:t>
      </w:r>
      <w:r>
        <w:rPr>
          <w:rFonts w:ascii="Lucida Console"/>
          <w:color w:val="231F20"/>
          <w:spacing w:val="-49"/>
          <w:sz w:val="16"/>
        </w:rPr>
        <w:t> </w:t>
      </w:r>
      <w:r>
        <w:rPr>
          <w:rFonts w:ascii="Lucida Console"/>
          <w:color w:val="231F20"/>
          <w:spacing w:val="-22"/>
          <w:sz w:val="16"/>
        </w:rPr>
        <w:t>extends</w:t>
      </w:r>
      <w:r>
        <w:rPr>
          <w:rFonts w:ascii="Lucida Console"/>
          <w:color w:val="231F20"/>
          <w:spacing w:val="-49"/>
          <w:sz w:val="16"/>
        </w:rPr>
        <w:t> </w:t>
      </w:r>
      <w:r>
        <w:rPr>
          <w:rFonts w:ascii="Lucida Console"/>
          <w:color w:val="231F20"/>
          <w:spacing w:val="-22"/>
          <w:sz w:val="16"/>
        </w:rPr>
        <w:t>Frame </w:t>
      </w:r>
      <w:r>
        <w:rPr>
          <w:rFonts w:ascii="Lucida Console"/>
          <w:color w:val="231F20"/>
          <w:spacing w:val="-24"/>
          <w:sz w:val="16"/>
        </w:rPr>
        <w:t>implements</w:t>
      </w:r>
      <w:r>
        <w:rPr>
          <w:rFonts w:ascii="Lucida Console"/>
          <w:color w:val="231F20"/>
          <w:spacing w:val="-48"/>
          <w:sz w:val="16"/>
        </w:rPr>
        <w:t> </w:t>
      </w:r>
      <w:r>
        <w:rPr>
          <w:rFonts w:ascii="Lucida Console"/>
          <w:color w:val="231F20"/>
          <w:spacing w:val="-24"/>
          <w:sz w:val="16"/>
        </w:rPr>
        <w:t>ActionListener,</w:t>
      </w:r>
      <w:r>
        <w:rPr>
          <w:rFonts w:ascii="Lucida Console"/>
          <w:color w:val="231F20"/>
          <w:spacing w:val="-48"/>
          <w:sz w:val="16"/>
        </w:rPr>
        <w:t> </w:t>
      </w:r>
      <w:r>
        <w:rPr>
          <w:rFonts w:ascii="Lucida Console"/>
          <w:color w:val="231F20"/>
          <w:spacing w:val="-24"/>
          <w:sz w:val="16"/>
        </w:rPr>
        <w:t>WindowListener</w:t>
      </w:r>
      <w:r>
        <w:rPr>
          <w:rFonts w:ascii="Lucida Console"/>
          <w:color w:val="231F20"/>
          <w:spacing w:val="-48"/>
          <w:sz w:val="16"/>
        </w:rPr>
        <w:t> </w:t>
      </w:r>
      <w:r>
        <w:rPr>
          <w:rFonts w:ascii="Lucida Console"/>
          <w:color w:val="231F20"/>
          <w:spacing w:val="-24"/>
          <w:sz w:val="16"/>
        </w:rPr>
        <w:t>{ </w:t>
      </w: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performCommand(String</w:t>
      </w:r>
      <w:r>
        <w:rPr>
          <w:rFonts w:ascii="Lucida Console"/>
          <w:color w:val="231F20"/>
          <w:spacing w:val="-44"/>
          <w:sz w:val="16"/>
        </w:rPr>
        <w:t> </w:t>
      </w:r>
      <w:r>
        <w:rPr>
          <w:rFonts w:ascii="Lucida Console"/>
          <w:color w:val="231F20"/>
          <w:spacing w:val="-26"/>
          <w:sz w:val="16"/>
        </w:rPr>
        <w:t>source)</w:t>
      </w:r>
      <w:r>
        <w:rPr>
          <w:rFonts w:ascii="Lucida Console"/>
          <w:color w:val="231F20"/>
          <w:spacing w:val="-45"/>
          <w:sz w:val="16"/>
        </w:rPr>
        <w:t> </w:t>
      </w:r>
      <w:r>
        <w:rPr>
          <w:rFonts w:ascii="Lucida Console"/>
          <w:color w:val="231F20"/>
          <w:spacing w:val="-26"/>
          <w:sz w:val="16"/>
        </w:rPr>
        <w:t>{</w:t>
      </w:r>
    </w:p>
    <w:p>
      <w:pPr>
        <w:spacing w:line="309" w:lineRule="auto" w:before="3"/>
        <w:ind w:left="952" w:right="1391" w:hanging="281"/>
        <w:jc w:val="left"/>
        <w:rPr>
          <w:rFonts w:ascii="Lucida Console"/>
          <w:sz w:val="16"/>
        </w:rPr>
      </w:pPr>
      <w:r>
        <w:rPr>
          <w:rFonts w:ascii="Lucida Console"/>
          <w:color w:val="231F20"/>
          <w:spacing w:val="-22"/>
          <w:sz w:val="16"/>
        </w:rPr>
        <w:t>if</w:t>
      </w:r>
      <w:r>
        <w:rPr>
          <w:rFonts w:ascii="Lucida Console"/>
          <w:color w:val="231F20"/>
          <w:spacing w:val="-40"/>
          <w:sz w:val="16"/>
        </w:rPr>
        <w:t> </w:t>
      </w:r>
      <w:r>
        <w:rPr>
          <w:rFonts w:ascii="Lucida Console"/>
          <w:color w:val="231F20"/>
          <w:spacing w:val="-22"/>
          <w:sz w:val="16"/>
        </w:rPr>
        <w:t>(source.equals("project</w:t>
      </w:r>
      <w:r>
        <w:rPr>
          <w:rFonts w:ascii="Lucida Console"/>
          <w:color w:val="231F20"/>
          <w:spacing w:val="-40"/>
          <w:sz w:val="16"/>
        </w:rPr>
        <w:t> </w:t>
      </w:r>
      <w:r>
        <w:rPr>
          <w:rFonts w:ascii="Lucida Console"/>
          <w:color w:val="231F20"/>
          <w:spacing w:val="-22"/>
          <w:sz w:val="16"/>
        </w:rPr>
        <w:t>activity"))</w:t>
      </w:r>
      <w:r>
        <w:rPr>
          <w:rFonts w:ascii="Lucida Console"/>
          <w:color w:val="231F20"/>
          <w:spacing w:val="-40"/>
          <w:sz w:val="16"/>
        </w:rPr>
        <w:t> </w:t>
      </w:r>
      <w:r>
        <w:rPr>
          <w:rFonts w:ascii="Lucida Console"/>
          <w:color w:val="231F20"/>
          <w:spacing w:val="-22"/>
          <w:sz w:val="16"/>
        </w:rPr>
        <w:t>{ </w:t>
      </w:r>
      <w:r>
        <w:rPr>
          <w:rFonts w:ascii="Lucida Console"/>
          <w:color w:val="231F20"/>
          <w:spacing w:val="-26"/>
          <w:sz w:val="16"/>
        </w:rPr>
        <w:t>setDescription(getDetailText()</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getProjectionText());</w:t>
      </w:r>
    </w:p>
    <w:p>
      <w:pPr>
        <w:spacing w:line="159" w:lineRule="exact" w:before="0"/>
        <w:ind w:left="952" w:right="0" w:firstLine="0"/>
        <w:jc w:val="left"/>
        <w:rPr>
          <w:rFonts w:ascii="Lucida Console"/>
          <w:sz w:val="16"/>
        </w:rPr>
      </w:pPr>
      <w:r>
        <w:rPr>
          <w:rFonts w:ascii="Lucida Console"/>
          <w:color w:val="231F20"/>
          <w:spacing w:val="-5"/>
          <w:sz w:val="16"/>
        </w:rPr>
        <w:t>...</w:t>
      </w:r>
    </w:p>
    <w:p>
      <w:pPr>
        <w:spacing w:before="46"/>
        <w:ind w:left="952"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0"/>
          <w:sz w:val="16"/>
        </w:rPr>
        <w:t>accountDescription</w:t>
      </w:r>
    </w:p>
    <w:p>
      <w:pPr>
        <w:spacing w:line="309" w:lineRule="auto" w:before="46"/>
        <w:ind w:left="952" w:right="1900" w:firstLine="56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detailDisplay.getAccountSymbol(); </w:t>
      </w:r>
      <w:r>
        <w:rPr>
          <w:rFonts w:ascii="Lucida Console"/>
          <w:color w:val="231F20"/>
          <w:spacing w:val="-18"/>
          <w:sz w:val="16"/>
        </w:rPr>
        <w:t>accountDescription</w:t>
      </w:r>
      <w:r>
        <w:rPr>
          <w:rFonts w:ascii="Lucida Console"/>
          <w:color w:val="231F20"/>
          <w:spacing w:val="-53"/>
          <w:sz w:val="16"/>
        </w:rPr>
        <w:t> </w:t>
      </w:r>
      <w:r>
        <w:rPr>
          <w:rFonts w:ascii="Lucida Console"/>
          <w:color w:val="231F20"/>
          <w:spacing w:val="-18"/>
          <w:sz w:val="16"/>
        </w:rPr>
        <w:t>+=</w:t>
      </w:r>
      <w:r>
        <w:rPr>
          <w:rFonts w:ascii="Lucida Console"/>
          <w:color w:val="231F20"/>
          <w:spacing w:val="-1"/>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w:t>
      </w:r>
    </w:p>
    <w:p>
      <w:pPr>
        <w:spacing w:line="174" w:lineRule="exact" w:before="0"/>
        <w:ind w:left="952" w:right="0" w:firstLine="0"/>
        <w:jc w:val="left"/>
        <w:rPr>
          <w:rFonts w:ascii="Courier New"/>
          <w:b/>
          <w:sz w:val="16"/>
        </w:rPr>
      </w:pPr>
      <w:r>
        <w:rPr>
          <w:rFonts w:ascii="Courier New"/>
          <w:b/>
          <w:color w:val="231F20"/>
          <w:spacing w:val="-5"/>
          <w:sz w:val="16"/>
        </w:rPr>
        <w:t>...</w:t>
      </w:r>
    </w:p>
    <w:p>
      <w:pPr>
        <w:spacing w:before="25"/>
        <w:ind w:left="952" w:right="0" w:firstLine="0"/>
        <w:jc w:val="left"/>
        <w:rPr>
          <w:rFonts w:ascii="Courier New"/>
          <w:b/>
          <w:sz w:val="16"/>
        </w:rPr>
      </w:pPr>
      <w:r>
        <w:rPr>
          <w:rFonts w:ascii="Courier New"/>
          <w:b/>
          <w:color w:val="231F20"/>
          <w:spacing w:val="-23"/>
          <w:sz w:val="16"/>
        </w:rPr>
        <w:t>setDisplayText(accountDescription);</w:t>
      </w:r>
    </w:p>
    <w:p>
      <w:pPr>
        <w:spacing w:before="25"/>
        <w:ind w:left="952" w:right="0" w:firstLine="0"/>
        <w:jc w:val="left"/>
        <w:rPr>
          <w:rFonts w:ascii="Courier New"/>
          <w:b/>
          <w:sz w:val="16"/>
        </w:rPr>
      </w:pPr>
      <w:r>
        <w:rPr>
          <w:rFonts w:ascii="Courier New"/>
          <w:b/>
          <w:color w:val="231F20"/>
          <w:spacing w:val="-5"/>
          <w:sz w:val="16"/>
        </w:rPr>
        <w:t>...</w:t>
      </w:r>
    </w:p>
    <w:p>
      <w:pPr>
        <w:spacing w:before="32"/>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17"/>
        <w:ind w:left="672" w:right="3306" w:hanging="281"/>
        <w:jc w:val="left"/>
        <w:rPr>
          <w:rFonts w:ascii="Lucida Console"/>
          <w:sz w:val="16"/>
        </w:rPr>
      </w:pPr>
      <w:r>
        <w:rPr>
          <w:rFonts w:ascii="Lucida Console"/>
          <w:color w:val="231F20"/>
          <w:spacing w:val="-22"/>
          <w:sz w:val="16"/>
        </w:rPr>
        <w:t>void</w:t>
      </w:r>
      <w:r>
        <w:rPr>
          <w:rFonts w:ascii="Lucida Console"/>
          <w:color w:val="231F20"/>
          <w:spacing w:val="-42"/>
          <w:sz w:val="16"/>
        </w:rPr>
        <w:t> </w:t>
      </w:r>
      <w:r>
        <w:rPr>
          <w:rFonts w:ascii="Lucida Console"/>
          <w:color w:val="231F20"/>
          <w:spacing w:val="-22"/>
          <w:sz w:val="16"/>
        </w:rPr>
        <w:t>setDescription(String</w:t>
      </w:r>
      <w:r>
        <w:rPr>
          <w:rFonts w:ascii="Lucida Console"/>
          <w:color w:val="231F20"/>
          <w:spacing w:val="-42"/>
          <w:sz w:val="16"/>
        </w:rPr>
        <w:t> </w:t>
      </w:r>
      <w:r>
        <w:rPr>
          <w:rFonts w:ascii="Lucida Console"/>
          <w:color w:val="231F20"/>
          <w:spacing w:val="-22"/>
          <w:sz w:val="16"/>
        </w:rPr>
        <w:t>description)</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detailDisplay</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DetailFrame(); </w:t>
      </w:r>
      <w:r>
        <w:rPr>
          <w:rFonts w:ascii="Lucida Console"/>
          <w:color w:val="231F20"/>
          <w:spacing w:val="-28"/>
          <w:sz w:val="16"/>
        </w:rPr>
        <w:t>detailDisplay.setDescription(description); </w:t>
      </w:r>
      <w:r>
        <w:rPr>
          <w:rFonts w:ascii="Lucida Console"/>
          <w:color w:val="231F20"/>
          <w:spacing w:val="-20"/>
          <w:sz w:val="16"/>
        </w:rPr>
        <w:t>detailDisplay.show();</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String</w:t>
      </w:r>
      <w:r>
        <w:rPr>
          <w:rFonts w:ascii="Lucida Console"/>
          <w:color w:val="231F20"/>
          <w:spacing w:val="-50"/>
          <w:sz w:val="16"/>
        </w:rPr>
        <w:t> </w:t>
      </w:r>
      <w:r>
        <w:rPr>
          <w:rFonts w:ascii="Lucida Console"/>
          <w:color w:val="231F20"/>
          <w:spacing w:val="-26"/>
          <w:sz w:val="16"/>
        </w:rPr>
        <w:t>getAccountSymbol()</w:t>
      </w:r>
      <w:r>
        <w:rPr>
          <w:rFonts w:ascii="Lucida Console"/>
          <w:color w:val="231F20"/>
          <w:spacing w:val="-50"/>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4"/>
          <w:sz w:val="16"/>
        </w:rPr>
        <w:t>detailDisplay.getAccountSymbol();</w:t>
      </w:r>
    </w:p>
    <w:p>
      <w:pPr>
        <w:spacing w:before="46"/>
        <w:ind w:left="392" w:right="0" w:firstLine="0"/>
        <w:jc w:val="left"/>
        <w:rPr>
          <w:rFonts w:ascii="Lucida Console"/>
          <w:sz w:val="16"/>
        </w:rPr>
      </w:pPr>
      <w:r>
        <w:rPr>
          <w:rFonts w:ascii="Lucida Console"/>
          <w:color w:val="231F20"/>
          <w:w w:val="99"/>
          <w:sz w:val="16"/>
        </w:rPr>
        <w:t>}</w:t>
      </w:r>
    </w:p>
    <w:p>
      <w:pPr>
        <w:pStyle w:val="BodyText"/>
        <w:spacing w:before="1"/>
        <w:rPr>
          <w:rFonts w:ascii="Lucida Console"/>
          <w:sz w:val="24"/>
        </w:rPr>
      </w:pPr>
    </w:p>
    <w:p>
      <w:pPr>
        <w:spacing w:line="273" w:lineRule="auto" w:before="0"/>
        <w:ind w:left="672" w:right="2075" w:hanging="281"/>
        <w:jc w:val="left"/>
        <w:rPr>
          <w:rFonts w:ascii="Courier New"/>
          <w:b/>
          <w:sz w:val="16"/>
        </w:rPr>
      </w:pPr>
      <w:r>
        <w:rPr>
          <w:rFonts w:ascii="Courier New"/>
          <w:b/>
          <w:color w:val="231F20"/>
          <w:spacing w:val="-24"/>
          <w:sz w:val="16"/>
        </w:rPr>
        <w:t>void</w:t>
      </w:r>
      <w:r>
        <w:rPr>
          <w:rFonts w:ascii="Courier New"/>
          <w:b/>
          <w:color w:val="231F20"/>
          <w:spacing w:val="-53"/>
          <w:sz w:val="16"/>
        </w:rPr>
        <w:t> </w:t>
      </w:r>
      <w:r>
        <w:rPr>
          <w:rFonts w:ascii="Courier New"/>
          <w:b/>
          <w:color w:val="231F20"/>
          <w:spacing w:val="-24"/>
          <w:sz w:val="16"/>
        </w:rPr>
        <w:t>setDisplayText(String</w:t>
      </w:r>
      <w:r>
        <w:rPr>
          <w:rFonts w:ascii="Courier New"/>
          <w:b/>
          <w:color w:val="231F20"/>
          <w:spacing w:val="-53"/>
          <w:sz w:val="16"/>
        </w:rPr>
        <w:t> </w:t>
      </w:r>
      <w:r>
        <w:rPr>
          <w:rFonts w:ascii="Courier New"/>
          <w:b/>
          <w:color w:val="231F20"/>
          <w:spacing w:val="-24"/>
          <w:sz w:val="16"/>
        </w:rPr>
        <w:t>description)</w:t>
      </w:r>
      <w:r>
        <w:rPr>
          <w:rFonts w:ascii="Courier New"/>
          <w:b/>
          <w:color w:val="231F20"/>
          <w:spacing w:val="-53"/>
          <w:sz w:val="16"/>
        </w:rPr>
        <w:t> </w:t>
      </w:r>
      <w:r>
        <w:rPr>
          <w:rFonts w:ascii="Courier New"/>
          <w:b/>
          <w:color w:val="231F20"/>
          <w:spacing w:val="-24"/>
          <w:sz w:val="16"/>
        </w:rPr>
        <w:t>{ </w:t>
      </w:r>
      <w:r>
        <w:rPr>
          <w:rFonts w:ascii="Courier New"/>
          <w:b/>
          <w:color w:val="231F20"/>
          <w:spacing w:val="-22"/>
          <w:sz w:val="16"/>
        </w:rPr>
        <w:t>display.setText(description);</w:t>
      </w:r>
    </w:p>
    <w:p>
      <w:pPr>
        <w:spacing w:before="3"/>
        <w:ind w:left="392" w:right="0" w:firstLine="0"/>
        <w:jc w:val="left"/>
        <w:rPr>
          <w:rFonts w:ascii="Courier New"/>
          <w:b/>
          <w:sz w:val="16"/>
        </w:rPr>
      </w:pPr>
      <w:r>
        <w:rPr>
          <w:rFonts w:ascii="Courier New"/>
          <w:b/>
          <w:color w:val="231F20"/>
          <w:w w:val="100"/>
          <w:sz w:val="16"/>
        </w:rPr>
        <w:t>}</w:t>
      </w:r>
    </w:p>
    <w:p>
      <w:pPr>
        <w:spacing w:before="32"/>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before="141"/>
        <w:ind w:left="352" w:right="0" w:firstLine="0"/>
        <w:jc w:val="left"/>
        <w:rPr>
          <w:sz w:val="20"/>
        </w:rPr>
      </w:pPr>
      <w:r>
        <w:rPr>
          <w:color w:val="231F20"/>
          <w:sz w:val="20"/>
        </w:rPr>
        <w:t>After</w:t>
      </w:r>
      <w:r>
        <w:rPr>
          <w:color w:val="231F20"/>
          <w:spacing w:val="21"/>
          <w:sz w:val="20"/>
        </w:rPr>
        <w:t> </w:t>
      </w:r>
      <w:r>
        <w:rPr>
          <w:color w:val="231F20"/>
          <w:sz w:val="20"/>
        </w:rPr>
        <w:t>those</w:t>
      </w:r>
      <w:r>
        <w:rPr>
          <w:color w:val="231F20"/>
          <w:spacing w:val="21"/>
          <w:sz w:val="20"/>
        </w:rPr>
        <w:t> </w:t>
      </w:r>
      <w:r>
        <w:rPr>
          <w:color w:val="231F20"/>
          <w:sz w:val="20"/>
        </w:rPr>
        <w:t>extractions,</w:t>
      </w:r>
      <w:r>
        <w:rPr>
          <w:color w:val="231F20"/>
          <w:spacing w:val="21"/>
          <w:sz w:val="20"/>
        </w:rPr>
        <w:t> </w:t>
      </w:r>
      <w:r>
        <w:rPr>
          <w:color w:val="231F20"/>
          <w:sz w:val="20"/>
        </w:rPr>
        <w:t>we</w:t>
      </w:r>
      <w:r>
        <w:rPr>
          <w:color w:val="231F20"/>
          <w:spacing w:val="22"/>
          <w:sz w:val="20"/>
        </w:rPr>
        <w:t> </w:t>
      </w:r>
      <w:r>
        <w:rPr>
          <w:color w:val="231F20"/>
          <w:sz w:val="20"/>
        </w:rPr>
        <w:t>can</w:t>
      </w:r>
      <w:r>
        <w:rPr>
          <w:color w:val="231F20"/>
          <w:spacing w:val="19"/>
          <w:sz w:val="20"/>
        </w:rPr>
        <w:t> </w:t>
      </w:r>
      <w:r>
        <w:rPr>
          <w:rFonts w:ascii="Book Antiqua"/>
          <w:i/>
          <w:color w:val="231F20"/>
          <w:sz w:val="20"/>
        </w:rPr>
        <w:t>Subclass</w:t>
      </w:r>
      <w:r>
        <w:rPr>
          <w:rFonts w:ascii="Book Antiqua"/>
          <w:i/>
          <w:color w:val="231F20"/>
          <w:spacing w:val="16"/>
          <w:sz w:val="20"/>
        </w:rPr>
        <w:t> </w:t>
      </w:r>
      <w:r>
        <w:rPr>
          <w:rFonts w:ascii="Book Antiqua"/>
          <w:i/>
          <w:color w:val="231F20"/>
          <w:sz w:val="20"/>
        </w:rPr>
        <w:t>and</w:t>
      </w:r>
      <w:r>
        <w:rPr>
          <w:rFonts w:ascii="Book Antiqua"/>
          <w:i/>
          <w:color w:val="231F20"/>
          <w:spacing w:val="15"/>
          <w:sz w:val="20"/>
        </w:rPr>
        <w:t> </w:t>
      </w:r>
      <w:r>
        <w:rPr>
          <w:rFonts w:ascii="Book Antiqua"/>
          <w:i/>
          <w:color w:val="231F20"/>
          <w:sz w:val="20"/>
        </w:rPr>
        <w:t>Override</w:t>
      </w:r>
      <w:r>
        <w:rPr>
          <w:rFonts w:ascii="Book Antiqua"/>
          <w:i/>
          <w:color w:val="231F20"/>
          <w:spacing w:val="15"/>
          <w:sz w:val="20"/>
        </w:rPr>
        <w:t> </w:t>
      </w:r>
      <w:r>
        <w:rPr>
          <w:rFonts w:ascii="Book Antiqua"/>
          <w:i/>
          <w:color w:val="231F20"/>
          <w:sz w:val="20"/>
        </w:rPr>
        <w:t>Method</w:t>
      </w:r>
      <w:r>
        <w:rPr>
          <w:rFonts w:ascii="Book Antiqua"/>
          <w:i/>
          <w:color w:val="231F20"/>
          <w:spacing w:val="15"/>
          <w:sz w:val="20"/>
        </w:rPr>
        <w:t> </w:t>
      </w:r>
      <w:r>
        <w:rPr>
          <w:rFonts w:ascii="Book Antiqua"/>
          <w:i/>
          <w:color w:val="231F20"/>
          <w:sz w:val="20"/>
        </w:rPr>
        <w:t>(401)</w:t>
      </w:r>
      <w:r>
        <w:rPr>
          <w:rFonts w:ascii="Book Antiqua"/>
          <w:i/>
          <w:color w:val="231F20"/>
          <w:spacing w:val="14"/>
          <w:sz w:val="20"/>
        </w:rPr>
        <w:t> </w:t>
      </w:r>
      <w:r>
        <w:rPr>
          <w:color w:val="231F20"/>
          <w:sz w:val="20"/>
        </w:rPr>
        <w:t>and</w:t>
      </w:r>
      <w:r>
        <w:rPr>
          <w:color w:val="231F20"/>
          <w:spacing w:val="22"/>
          <w:sz w:val="20"/>
        </w:rPr>
        <w:t> </w:t>
      </w:r>
      <w:r>
        <w:rPr>
          <w:color w:val="231F20"/>
          <w:spacing w:val="-4"/>
          <w:sz w:val="20"/>
        </w:rPr>
        <w:t>test</w:t>
      </w:r>
    </w:p>
    <w:p>
      <w:pPr>
        <w:spacing w:line="266" w:lineRule="auto" w:before="14"/>
        <w:ind w:left="111" w:right="113" w:hanging="1"/>
        <w:jc w:val="both"/>
        <w:rPr>
          <w:sz w:val="20"/>
        </w:rPr>
      </w:pPr>
      <w:r>
        <w:rPr>
          <w:color w:val="231F20"/>
          <w:spacing w:val="-4"/>
          <w:sz w:val="20"/>
        </w:rPr>
        <w:t>whatever</w:t>
      </w:r>
      <w:r>
        <w:rPr>
          <w:color w:val="231F20"/>
          <w:spacing w:val="-8"/>
          <w:sz w:val="20"/>
        </w:rPr>
        <w:t> </w:t>
      </w:r>
      <w:r>
        <w:rPr>
          <w:color w:val="231F20"/>
          <w:spacing w:val="-4"/>
          <w:sz w:val="20"/>
        </w:rPr>
        <w:t>code</w:t>
      </w:r>
      <w:r>
        <w:rPr>
          <w:color w:val="231F20"/>
          <w:spacing w:val="-7"/>
          <w:sz w:val="20"/>
        </w:rPr>
        <w:t> </w:t>
      </w:r>
      <w:r>
        <w:rPr>
          <w:color w:val="231F20"/>
          <w:spacing w:val="-4"/>
          <w:sz w:val="20"/>
        </w:rPr>
        <w:t>is</w:t>
      </w:r>
      <w:r>
        <w:rPr>
          <w:color w:val="231F20"/>
          <w:spacing w:val="-7"/>
          <w:sz w:val="20"/>
        </w:rPr>
        <w:t> </w:t>
      </w:r>
      <w:r>
        <w:rPr>
          <w:color w:val="231F20"/>
          <w:spacing w:val="-4"/>
          <w:sz w:val="20"/>
        </w:rPr>
        <w:t>left</w:t>
      </w:r>
      <w:r>
        <w:rPr>
          <w:color w:val="231F20"/>
          <w:spacing w:val="-7"/>
          <w:sz w:val="20"/>
        </w:rPr>
        <w:t> </w:t>
      </w:r>
      <w:r>
        <w:rPr>
          <w:color w:val="231F20"/>
          <w:spacing w:val="-4"/>
          <w:sz w:val="20"/>
        </w:rPr>
        <w:t>in</w:t>
      </w:r>
      <w:r>
        <w:rPr>
          <w:color w:val="231F20"/>
          <w:spacing w:val="-7"/>
          <w:sz w:val="20"/>
        </w:rPr>
        <w:t> </w:t>
      </w:r>
      <w:r>
        <w:rPr>
          <w:color w:val="231F20"/>
          <w:spacing w:val="-4"/>
          <w:sz w:val="20"/>
        </w:rPr>
        <w:t>the</w:t>
      </w:r>
      <w:r>
        <w:rPr>
          <w:color w:val="231F20"/>
          <w:spacing w:val="-7"/>
          <w:sz w:val="20"/>
        </w:rPr>
        <w:t> </w:t>
      </w:r>
      <w:r>
        <w:rPr>
          <w:rFonts w:ascii="Lucida Console" w:hAnsi="Lucida Console"/>
          <w:color w:val="231F20"/>
          <w:spacing w:val="-4"/>
          <w:sz w:val="19"/>
        </w:rPr>
        <w:t>performCommand</w:t>
      </w:r>
      <w:r>
        <w:rPr>
          <w:rFonts w:ascii="Lucida Console" w:hAnsi="Lucida Console"/>
          <w:color w:val="231F20"/>
          <w:spacing w:val="-24"/>
          <w:sz w:val="19"/>
        </w:rPr>
        <w:t> </w:t>
      </w:r>
      <w:r>
        <w:rPr>
          <w:color w:val="231F20"/>
          <w:spacing w:val="-4"/>
          <w:sz w:val="20"/>
        </w:rPr>
        <w:t>method.</w:t>
      </w:r>
      <w:r>
        <w:rPr>
          <w:color w:val="231F20"/>
          <w:sz w:val="20"/>
        </w:rPr>
        <w:t> </w:t>
      </w:r>
      <w:r>
        <w:rPr>
          <w:color w:val="231F20"/>
          <w:spacing w:val="-4"/>
          <w:sz w:val="20"/>
        </w:rPr>
        <w:t>For</w:t>
      </w:r>
      <w:r>
        <w:rPr>
          <w:color w:val="231F20"/>
          <w:sz w:val="20"/>
        </w:rPr>
        <w:t> </w:t>
      </w:r>
      <w:r>
        <w:rPr>
          <w:color w:val="231F20"/>
          <w:spacing w:val="-4"/>
          <w:sz w:val="20"/>
        </w:rPr>
        <w:t>example,</w:t>
      </w:r>
      <w:r>
        <w:rPr>
          <w:color w:val="231F20"/>
          <w:sz w:val="20"/>
        </w:rPr>
        <w:t> </w:t>
      </w:r>
      <w:r>
        <w:rPr>
          <w:color w:val="231F20"/>
          <w:spacing w:val="-4"/>
          <w:sz w:val="20"/>
        </w:rPr>
        <w:t>if</w:t>
      </w:r>
      <w:r>
        <w:rPr>
          <w:color w:val="231F20"/>
          <w:sz w:val="20"/>
        </w:rPr>
        <w:t> </w:t>
      </w:r>
      <w:r>
        <w:rPr>
          <w:color w:val="231F20"/>
          <w:spacing w:val="-4"/>
          <w:sz w:val="20"/>
        </w:rPr>
        <w:t>we</w:t>
      </w:r>
      <w:r>
        <w:rPr>
          <w:color w:val="231F20"/>
          <w:sz w:val="20"/>
        </w:rPr>
        <w:t> </w:t>
      </w:r>
      <w:r>
        <w:rPr>
          <w:color w:val="231F20"/>
          <w:spacing w:val="-4"/>
          <w:sz w:val="20"/>
        </w:rPr>
        <w:t>subclass</w:t>
      </w:r>
      <w:r>
        <w:rPr>
          <w:color w:val="231F20"/>
          <w:sz w:val="20"/>
        </w:rPr>
        <w:t> </w:t>
      </w:r>
      <w:r>
        <w:rPr>
          <w:rFonts w:ascii="Lucida Console" w:hAnsi="Lucida Console"/>
          <w:color w:val="231F20"/>
          <w:spacing w:val="-16"/>
          <w:sz w:val="19"/>
        </w:rPr>
        <w:t>AccountDetailFrame</w:t>
      </w:r>
      <w:r>
        <w:rPr>
          <w:rFonts w:ascii="Lucida Console" w:hAnsi="Lucida Console"/>
          <w:color w:val="231F20"/>
          <w:spacing w:val="-13"/>
          <w:sz w:val="19"/>
        </w:rPr>
        <w:t> </w:t>
      </w:r>
      <w:r>
        <w:rPr>
          <w:color w:val="231F20"/>
          <w:spacing w:val="-16"/>
          <w:sz w:val="20"/>
        </w:rPr>
        <w:t>like</w:t>
      </w:r>
      <w:r>
        <w:rPr>
          <w:color w:val="231F20"/>
          <w:spacing w:val="5"/>
          <w:sz w:val="20"/>
        </w:rPr>
        <w:t> </w:t>
      </w:r>
      <w:r>
        <w:rPr>
          <w:color w:val="231F20"/>
          <w:spacing w:val="-16"/>
          <w:sz w:val="20"/>
        </w:rPr>
        <w:t>this,</w:t>
      </w:r>
      <w:r>
        <w:rPr>
          <w:color w:val="231F20"/>
          <w:spacing w:val="5"/>
          <w:sz w:val="20"/>
        </w:rPr>
        <w:t> </w:t>
      </w:r>
      <w:r>
        <w:rPr>
          <w:color w:val="231F20"/>
          <w:spacing w:val="-16"/>
          <w:sz w:val="20"/>
        </w:rPr>
        <w:t>we</w:t>
      </w:r>
      <w:r>
        <w:rPr>
          <w:color w:val="231F20"/>
          <w:spacing w:val="5"/>
          <w:sz w:val="20"/>
        </w:rPr>
        <w:t> </w:t>
      </w:r>
      <w:r>
        <w:rPr>
          <w:color w:val="231F20"/>
          <w:spacing w:val="-16"/>
          <w:sz w:val="20"/>
        </w:rPr>
        <w:t>can</w:t>
      </w:r>
      <w:r>
        <w:rPr>
          <w:color w:val="231F20"/>
          <w:spacing w:val="5"/>
          <w:sz w:val="20"/>
        </w:rPr>
        <w:t> </w:t>
      </w:r>
      <w:r>
        <w:rPr>
          <w:color w:val="231F20"/>
          <w:spacing w:val="-16"/>
          <w:sz w:val="20"/>
        </w:rPr>
        <w:t>verify</w:t>
      </w:r>
      <w:r>
        <w:rPr>
          <w:color w:val="231F20"/>
          <w:spacing w:val="5"/>
          <w:sz w:val="20"/>
        </w:rPr>
        <w:t> </w:t>
      </w:r>
      <w:r>
        <w:rPr>
          <w:color w:val="231F20"/>
          <w:spacing w:val="-16"/>
          <w:sz w:val="20"/>
        </w:rPr>
        <w:t>that</w:t>
      </w:r>
      <w:r>
        <w:rPr>
          <w:color w:val="231F20"/>
          <w:spacing w:val="5"/>
          <w:sz w:val="20"/>
        </w:rPr>
        <w:t> </w:t>
      </w:r>
      <w:r>
        <w:rPr>
          <w:color w:val="231F20"/>
          <w:spacing w:val="-16"/>
          <w:sz w:val="20"/>
        </w:rPr>
        <w:t>given</w:t>
      </w:r>
      <w:r>
        <w:rPr>
          <w:color w:val="231F20"/>
          <w:spacing w:val="5"/>
          <w:sz w:val="20"/>
        </w:rPr>
        <w:t> </w:t>
      </w:r>
      <w:r>
        <w:rPr>
          <w:color w:val="231F20"/>
          <w:spacing w:val="-16"/>
          <w:sz w:val="20"/>
        </w:rPr>
        <w:t>the</w:t>
      </w:r>
      <w:r>
        <w:rPr>
          <w:color w:val="231F20"/>
          <w:spacing w:val="11"/>
          <w:sz w:val="20"/>
        </w:rPr>
        <w:t> </w:t>
      </w:r>
      <w:r>
        <w:rPr>
          <w:rFonts w:ascii="Lucida Console" w:hAnsi="Lucida Console"/>
          <w:color w:val="231F20"/>
          <w:spacing w:val="-16"/>
          <w:sz w:val="19"/>
        </w:rPr>
        <w:t>“project</w:t>
      </w:r>
      <w:r>
        <w:rPr>
          <w:rFonts w:ascii="Lucida Console" w:hAnsi="Lucida Console"/>
          <w:color w:val="231F20"/>
          <w:spacing w:val="-13"/>
          <w:sz w:val="19"/>
        </w:rPr>
        <w:t> </w:t>
      </w:r>
      <w:r>
        <w:rPr>
          <w:rFonts w:ascii="Lucida Console" w:hAnsi="Lucida Console"/>
          <w:color w:val="231F20"/>
          <w:spacing w:val="-16"/>
          <w:sz w:val="19"/>
        </w:rPr>
        <w:t>activity”</w:t>
      </w:r>
      <w:r>
        <w:rPr>
          <w:rFonts w:ascii="Lucida Console" w:hAnsi="Lucida Console"/>
          <w:color w:val="231F20"/>
          <w:spacing w:val="-13"/>
          <w:sz w:val="19"/>
        </w:rPr>
        <w:t> </w:t>
      </w:r>
      <w:r>
        <w:rPr>
          <w:color w:val="231F20"/>
          <w:spacing w:val="-16"/>
          <w:sz w:val="20"/>
        </w:rPr>
        <w:t>com-</w:t>
      </w:r>
      <w:r>
        <w:rPr>
          <w:color w:val="231F20"/>
          <w:sz w:val="20"/>
        </w:rPr>
        <w:t> mand, the display gets the proper text:</w:t>
      </w:r>
    </w:p>
    <w:p>
      <w:pPr>
        <w:spacing w:before="137"/>
        <w:ind w:left="112" w:right="0" w:firstLine="0"/>
        <w:jc w:val="left"/>
        <w:rPr>
          <w:rFonts w:ascii="Lucida Console"/>
          <w:sz w:val="16"/>
        </w:rPr>
      </w:pPr>
      <w:r>
        <w:rPr>
          <w:rFonts w:ascii="Lucida Console"/>
          <w:color w:val="231F20"/>
          <w:spacing w:val="-26"/>
          <w:sz w:val="16"/>
        </w:rPr>
        <w:t>public</w:t>
      </w:r>
      <w:r>
        <w:rPr>
          <w:rFonts w:ascii="Lucida Console"/>
          <w:color w:val="231F20"/>
          <w:spacing w:val="-48"/>
          <w:sz w:val="16"/>
        </w:rPr>
        <w:t> </w:t>
      </w: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TestingAccountDetailFrame</w:t>
      </w:r>
      <w:r>
        <w:rPr>
          <w:rFonts w:ascii="Lucida Console"/>
          <w:color w:val="231F20"/>
          <w:spacing w:val="-47"/>
          <w:sz w:val="16"/>
        </w:rPr>
        <w:t> </w:t>
      </w:r>
      <w:r>
        <w:rPr>
          <w:rFonts w:ascii="Lucida Console"/>
          <w:color w:val="231F20"/>
          <w:spacing w:val="-26"/>
          <w:sz w:val="16"/>
        </w:rPr>
        <w:t>extends</w:t>
      </w:r>
      <w:r>
        <w:rPr>
          <w:rFonts w:ascii="Lucida Console"/>
          <w:color w:val="231F20"/>
          <w:spacing w:val="-47"/>
          <w:sz w:val="16"/>
        </w:rPr>
        <w:t> </w:t>
      </w:r>
      <w:r>
        <w:rPr>
          <w:rFonts w:ascii="Lucida Console"/>
          <w:color w:val="231F20"/>
          <w:spacing w:val="-26"/>
          <w:sz w:val="16"/>
        </w:rPr>
        <w:t>AccountDetailFrame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4563" w:firstLine="0"/>
        <w:jc w:val="left"/>
        <w:rPr>
          <w:rFonts w:ascii="Lucida Console"/>
          <w:sz w:val="16"/>
        </w:rPr>
      </w:pPr>
      <w:r>
        <w:rPr>
          <w:rFonts w:ascii="Lucida Console"/>
          <w:color w:val="231F20"/>
          <w:spacing w:val="-18"/>
          <w:sz w:val="16"/>
        </w:rPr>
        <w:t>String</w:t>
      </w:r>
      <w:r>
        <w:rPr>
          <w:rFonts w:ascii="Lucida Console"/>
          <w:color w:val="231F20"/>
          <w:spacing w:val="-50"/>
          <w:sz w:val="16"/>
        </w:rPr>
        <w:t> </w:t>
      </w:r>
      <w:r>
        <w:rPr>
          <w:rFonts w:ascii="Lucida Console"/>
          <w:color w:val="231F20"/>
          <w:spacing w:val="-18"/>
          <w:sz w:val="16"/>
        </w:rPr>
        <w:t>displayText</w:t>
      </w:r>
      <w:r>
        <w:rPr>
          <w:rFonts w:ascii="Lucida Console"/>
          <w:color w:val="231F20"/>
          <w:spacing w:val="-50"/>
          <w:sz w:val="16"/>
        </w:rPr>
        <w:t> </w:t>
      </w:r>
      <w:r>
        <w:rPr>
          <w:rFonts w:ascii="Lucida Console"/>
          <w:color w:val="231F20"/>
          <w:spacing w:val="-18"/>
          <w:sz w:val="16"/>
        </w:rPr>
        <w:t>=</w:t>
      </w:r>
      <w:r>
        <w:rPr>
          <w:rFonts w:ascii="Lucida Console"/>
          <w:color w:val="231F20"/>
          <w:spacing w:val="-50"/>
          <w:sz w:val="16"/>
        </w:rPr>
        <w:t> </w:t>
      </w:r>
      <w:r>
        <w:rPr>
          <w:rFonts w:ascii="Lucida Console"/>
          <w:color w:val="231F20"/>
          <w:spacing w:val="-18"/>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accountSymbol</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6"/>
          <w:sz w:val="16"/>
        </w:rPr>
        <w:t>void</w:t>
      </w:r>
      <w:r>
        <w:rPr>
          <w:rFonts w:ascii="Lucida Console"/>
          <w:color w:val="231F20"/>
          <w:spacing w:val="-51"/>
          <w:sz w:val="16"/>
        </w:rPr>
        <w:t> </w:t>
      </w:r>
      <w:r>
        <w:rPr>
          <w:rFonts w:ascii="Lucida Console"/>
          <w:color w:val="231F20"/>
          <w:spacing w:val="-26"/>
          <w:sz w:val="16"/>
        </w:rPr>
        <w:t>setDescription(String</w:t>
      </w:r>
      <w:r>
        <w:rPr>
          <w:rFonts w:ascii="Lucida Console"/>
          <w:color w:val="231F20"/>
          <w:spacing w:val="-50"/>
          <w:sz w:val="16"/>
        </w:rPr>
        <w:t> </w:t>
      </w:r>
      <w:r>
        <w:rPr>
          <w:rFonts w:ascii="Lucida Console"/>
          <w:color w:val="231F20"/>
          <w:spacing w:val="-26"/>
          <w:sz w:val="16"/>
        </w:rPr>
        <w:t>description)</w:t>
      </w:r>
      <w:r>
        <w:rPr>
          <w:rFonts w:ascii="Lucida Console"/>
          <w:color w:val="231F20"/>
          <w:spacing w:val="-50"/>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4563" w:hanging="281"/>
        <w:jc w:val="left"/>
        <w:rPr>
          <w:rFonts w:ascii="Lucida Console"/>
          <w:sz w:val="16"/>
        </w:rPr>
      </w:pP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getAccountSymbol()</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return</w:t>
      </w:r>
      <w:r>
        <w:rPr>
          <w:rFonts w:ascii="Lucida Console"/>
          <w:color w:val="231F20"/>
          <w:spacing w:val="-50"/>
          <w:sz w:val="16"/>
        </w:rPr>
        <w:t> </w:t>
      </w:r>
      <w:r>
        <w:rPr>
          <w:rFonts w:ascii="Lucida Console"/>
          <w:color w:val="231F20"/>
          <w:spacing w:val="-20"/>
          <w:sz w:val="16"/>
        </w:rPr>
        <w:t>accountSymbol;</w:t>
      </w:r>
    </w:p>
    <w:p>
      <w:pPr>
        <w:spacing w:after="0" w:line="309" w:lineRule="auto"/>
        <w:jc w:val="left"/>
        <w:rPr>
          <w:rFonts w:ascii="Lucida Console"/>
          <w:sz w:val="16"/>
        </w:rPr>
        <w:sectPr>
          <w:pgSz w:w="7910" w:h="11940"/>
          <w:pgMar w:top="320" w:bottom="280" w:left="220" w:right="620"/>
        </w:sectPr>
      </w:pPr>
    </w:p>
    <w:p>
      <w:pPr>
        <w:spacing w:before="76"/>
        <w:ind w:left="381" w:right="0" w:firstLine="0"/>
        <w:jc w:val="left"/>
        <w:rPr>
          <w:rFonts w:ascii="Lucida Console"/>
          <w:sz w:val="16"/>
        </w:rPr>
      </w:pPr>
      <w:r>
        <w:rPr/>
        <w:pict>
          <v:group style="position:absolute;margin-left:387.800995pt;margin-top:418.268005pt;width:6.7pt;height:47pt;mso-position-horizontal-relative:page;mso-position-vertical-relative:page;z-index:15919104" id="docshapegroup827" coordorigin="7756,8365" coordsize="134,940">
            <v:rect style="position:absolute;left:7766;top:8375;width:114;height:920" id="docshape828" filled="true" fillcolor="#231f20" stroked="false">
              <v:fill type="solid"/>
            </v:rect>
            <v:shape style="position:absolute;left:7766;top:8375;width:114;height:920" id="docshape829" coordorigin="7766,8375" coordsize="114,920" path="m7880,9295l7766,9295,7766,8375e" filled="false" stroked="true" strokeweight="1pt" strokecolor="#231f20">
              <v:path arrowok="t"/>
              <v:stroke dashstyle="solid"/>
            </v:shape>
            <w10:wrap type="none"/>
          </v:group>
        </w:pict>
      </w:r>
      <w:r>
        <w:rPr/>
        <w:pict>
          <v:line style="position:absolute;mso-position-horizontal-relative:page;mso-position-vertical-relative:page;z-index:-24531456" from="388.300995pt,418.768005pt" to="393.999995pt,418.768005pt" stroked="true" strokeweight="1pt" strokecolor="#231f20">
            <v:stroke dashstyle="solid"/>
            <w10:wrap type="none"/>
          </v:line>
        </w:pict>
      </w:r>
      <w:bookmarkStart w:name="_bookmark172" w:id="225"/>
      <w:bookmarkEnd w:id="225"/>
      <w:r>
        <w:rPr/>
      </w:r>
      <w:r>
        <w:rPr>
          <w:rFonts w:ascii="Lucida Console"/>
          <w:color w:val="231F20"/>
          <w:w w:val="99"/>
          <w:sz w:val="16"/>
        </w:rPr>
        <w:t>}</w:t>
      </w:r>
    </w:p>
    <w:p>
      <w:pPr>
        <w:pStyle w:val="BodyText"/>
        <w:spacing w:before="7"/>
        <w:rPr>
          <w:rFonts w:ascii="Lucida Console"/>
          <w:sz w:val="24"/>
        </w:rPr>
      </w:pPr>
    </w:p>
    <w:p>
      <w:pPr>
        <w:spacing w:line="309" w:lineRule="auto" w:before="0"/>
        <w:ind w:left="661" w:right="3565" w:hanging="281"/>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setDisplayText(String</w:t>
      </w:r>
      <w:r>
        <w:rPr>
          <w:rFonts w:ascii="Lucida Console"/>
          <w:color w:val="231F20"/>
          <w:spacing w:val="-53"/>
          <w:sz w:val="16"/>
        </w:rPr>
        <w:t> </w:t>
      </w:r>
      <w:r>
        <w:rPr>
          <w:rFonts w:ascii="Lucida Console"/>
          <w:color w:val="231F20"/>
          <w:spacing w:val="-24"/>
          <w:sz w:val="16"/>
        </w:rPr>
        <w:t>text)</w:t>
      </w:r>
      <w:r>
        <w:rPr>
          <w:rFonts w:ascii="Lucida Console"/>
          <w:color w:val="231F20"/>
          <w:spacing w:val="-53"/>
          <w:sz w:val="16"/>
        </w:rPr>
        <w:t> </w:t>
      </w:r>
      <w:r>
        <w:rPr>
          <w:rFonts w:ascii="Lucida Console"/>
          <w:color w:val="231F20"/>
          <w:spacing w:val="-24"/>
          <w:sz w:val="16"/>
        </w:rPr>
        <w:t>{ </w:t>
      </w:r>
      <w:r>
        <w:rPr>
          <w:rFonts w:ascii="Lucida Console"/>
          <w:color w:val="231F20"/>
          <w:spacing w:val="-16"/>
          <w:sz w:val="16"/>
        </w:rPr>
        <w:t>displayText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text;</w:t>
      </w:r>
    </w:p>
    <w:p>
      <w:pPr>
        <w:spacing w:before="4"/>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101" w:right="0" w:firstLine="0"/>
        <w:jc w:val="left"/>
        <w:rPr>
          <w:rFonts w:ascii="Lucida Console"/>
          <w:sz w:val="16"/>
        </w:rPr>
      </w:pPr>
      <w:r>
        <w:rPr>
          <w:rFonts w:ascii="Lucida Console"/>
          <w:color w:val="231F20"/>
          <w:w w:val="99"/>
          <w:sz w:val="16"/>
        </w:rPr>
        <w:t>}</w:t>
      </w:r>
    </w:p>
    <w:p>
      <w:pPr>
        <w:spacing w:before="143"/>
        <w:ind w:left="341" w:right="0" w:firstLine="0"/>
        <w:jc w:val="left"/>
        <w:rPr>
          <w:sz w:val="20"/>
        </w:rPr>
      </w:pPr>
      <w:r>
        <w:rPr>
          <w:color w:val="231F20"/>
          <w:spacing w:val="-12"/>
          <w:sz w:val="20"/>
        </w:rPr>
        <w:t>Here</w:t>
      </w:r>
      <w:r>
        <w:rPr>
          <w:color w:val="231F20"/>
          <w:spacing w:val="8"/>
          <w:sz w:val="20"/>
        </w:rPr>
        <w:t> </w:t>
      </w:r>
      <w:r>
        <w:rPr>
          <w:color w:val="231F20"/>
          <w:spacing w:val="-12"/>
          <w:sz w:val="20"/>
        </w:rPr>
        <w:t>is</w:t>
      </w:r>
      <w:r>
        <w:rPr>
          <w:color w:val="231F20"/>
          <w:spacing w:val="10"/>
          <w:sz w:val="20"/>
        </w:rPr>
        <w:t> </w:t>
      </w:r>
      <w:r>
        <w:rPr>
          <w:color w:val="231F20"/>
          <w:spacing w:val="-12"/>
          <w:sz w:val="20"/>
        </w:rPr>
        <w:t>a</w:t>
      </w:r>
      <w:r>
        <w:rPr>
          <w:color w:val="231F20"/>
          <w:spacing w:val="9"/>
          <w:sz w:val="20"/>
        </w:rPr>
        <w:t> </w:t>
      </w:r>
      <w:r>
        <w:rPr>
          <w:color w:val="231F20"/>
          <w:spacing w:val="-12"/>
          <w:sz w:val="20"/>
        </w:rPr>
        <w:t>test</w:t>
      </w:r>
      <w:r>
        <w:rPr>
          <w:color w:val="231F20"/>
          <w:spacing w:val="9"/>
          <w:sz w:val="20"/>
        </w:rPr>
        <w:t> </w:t>
      </w:r>
      <w:r>
        <w:rPr>
          <w:color w:val="231F20"/>
          <w:spacing w:val="-12"/>
          <w:sz w:val="20"/>
        </w:rPr>
        <w:t>that</w:t>
      </w:r>
      <w:r>
        <w:rPr>
          <w:color w:val="231F20"/>
          <w:spacing w:val="10"/>
          <w:sz w:val="20"/>
        </w:rPr>
        <w:t> </w:t>
      </w:r>
      <w:r>
        <w:rPr>
          <w:color w:val="231F20"/>
          <w:spacing w:val="-12"/>
          <w:sz w:val="20"/>
        </w:rPr>
        <w:t>exercises</w:t>
      </w:r>
      <w:r>
        <w:rPr>
          <w:color w:val="231F20"/>
          <w:spacing w:val="9"/>
          <w:sz w:val="20"/>
        </w:rPr>
        <w:t> </w:t>
      </w:r>
      <w:r>
        <w:rPr>
          <w:color w:val="231F20"/>
          <w:spacing w:val="-12"/>
          <w:sz w:val="20"/>
        </w:rPr>
        <w:t>the</w:t>
      </w:r>
      <w:r>
        <w:rPr>
          <w:color w:val="231F20"/>
          <w:spacing w:val="9"/>
          <w:sz w:val="20"/>
        </w:rPr>
        <w:t> </w:t>
      </w:r>
      <w:r>
        <w:rPr>
          <w:rFonts w:ascii="Lucida Console"/>
          <w:color w:val="231F20"/>
          <w:spacing w:val="-12"/>
          <w:sz w:val="19"/>
        </w:rPr>
        <w:t>performCommand</w:t>
      </w:r>
      <w:r>
        <w:rPr>
          <w:rFonts w:ascii="Lucida Console"/>
          <w:color w:val="231F20"/>
          <w:spacing w:val="-91"/>
          <w:sz w:val="19"/>
        </w:rPr>
        <w:t> </w:t>
      </w:r>
      <w:r>
        <w:rPr>
          <w:color w:val="231F20"/>
          <w:spacing w:val="-12"/>
          <w:sz w:val="20"/>
        </w:rPr>
        <w:t>method:</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void</w:t>
      </w:r>
      <w:r>
        <w:rPr>
          <w:rFonts w:ascii="Lucida Console"/>
          <w:color w:val="231F20"/>
          <w:spacing w:val="-46"/>
          <w:sz w:val="16"/>
        </w:rPr>
        <w:t> </w:t>
      </w:r>
      <w:r>
        <w:rPr>
          <w:rFonts w:ascii="Lucida Console"/>
          <w:color w:val="231F20"/>
          <w:spacing w:val="-26"/>
          <w:sz w:val="16"/>
        </w:rPr>
        <w:t>testPerformCommand()</w:t>
      </w:r>
      <w:r>
        <w:rPr>
          <w:rFonts w:ascii="Lucida Console"/>
          <w:color w:val="231F20"/>
          <w:spacing w:val="-45"/>
          <w:sz w:val="16"/>
        </w:rPr>
        <w:t> </w:t>
      </w:r>
      <w:r>
        <w:rPr>
          <w:rFonts w:ascii="Lucida Console"/>
          <w:color w:val="231F20"/>
          <w:spacing w:val="-26"/>
          <w:sz w:val="16"/>
        </w:rPr>
        <w:t>{</w:t>
      </w:r>
    </w:p>
    <w:p>
      <w:pPr>
        <w:spacing w:line="309" w:lineRule="auto" w:before="47"/>
        <w:ind w:left="381" w:right="1909" w:firstLine="0"/>
        <w:jc w:val="left"/>
        <w:rPr>
          <w:rFonts w:ascii="Lucida Console"/>
          <w:sz w:val="16"/>
        </w:rPr>
      </w:pPr>
      <w:r>
        <w:rPr>
          <w:rFonts w:ascii="Lucida Console"/>
          <w:color w:val="231F20"/>
          <w:spacing w:val="-26"/>
          <w:sz w:val="16"/>
        </w:rPr>
        <w:t>TestingAccountDetailFrame</w:t>
      </w:r>
      <w:r>
        <w:rPr>
          <w:rFonts w:ascii="Lucida Console"/>
          <w:color w:val="231F20"/>
          <w:spacing w:val="-41"/>
          <w:sz w:val="16"/>
        </w:rPr>
        <w:t> </w:t>
      </w:r>
      <w:r>
        <w:rPr>
          <w:rFonts w:ascii="Lucida Console"/>
          <w:color w:val="231F20"/>
          <w:spacing w:val="-26"/>
          <w:sz w:val="16"/>
        </w:rPr>
        <w:t>frame</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new</w:t>
      </w:r>
      <w:r>
        <w:rPr>
          <w:rFonts w:ascii="Lucida Console"/>
          <w:color w:val="231F20"/>
          <w:spacing w:val="-41"/>
          <w:sz w:val="16"/>
        </w:rPr>
        <w:t> </w:t>
      </w:r>
      <w:r>
        <w:rPr>
          <w:rFonts w:ascii="Lucida Console"/>
          <w:color w:val="231F20"/>
          <w:spacing w:val="-26"/>
          <w:sz w:val="16"/>
        </w:rPr>
        <w:t>TestingAccountDetailFrame(); </w:t>
      </w:r>
      <w:r>
        <w:rPr>
          <w:rFonts w:ascii="Lucida Console"/>
          <w:color w:val="231F20"/>
          <w:spacing w:val="-20"/>
          <w:sz w:val="16"/>
        </w:rPr>
        <w:t>frame.accountSymbol</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"SYM";</w:t>
      </w:r>
    </w:p>
    <w:p>
      <w:pPr>
        <w:spacing w:line="309" w:lineRule="auto" w:before="0"/>
        <w:ind w:left="381" w:right="2877" w:firstLine="0"/>
        <w:jc w:val="left"/>
        <w:rPr>
          <w:rFonts w:ascii="Lucida Console"/>
          <w:sz w:val="16"/>
        </w:rPr>
      </w:pPr>
      <w:r>
        <w:rPr>
          <w:rFonts w:ascii="Lucida Console"/>
          <w:color w:val="231F20"/>
          <w:spacing w:val="-24"/>
          <w:sz w:val="16"/>
        </w:rPr>
        <w:t>frame.performCommand("project</w:t>
      </w:r>
      <w:r>
        <w:rPr>
          <w:rFonts w:ascii="Lucida Console"/>
          <w:color w:val="231F20"/>
          <w:spacing w:val="-50"/>
          <w:sz w:val="16"/>
        </w:rPr>
        <w:t> </w:t>
      </w:r>
      <w:r>
        <w:rPr>
          <w:rFonts w:ascii="Lucida Console"/>
          <w:color w:val="231F20"/>
          <w:spacing w:val="-24"/>
          <w:sz w:val="16"/>
        </w:rPr>
        <w:t>activity"); </w:t>
      </w:r>
      <w:r>
        <w:rPr>
          <w:rFonts w:ascii="Lucida Console"/>
          <w:color w:val="231F20"/>
          <w:spacing w:val="-26"/>
          <w:sz w:val="16"/>
        </w:rPr>
        <w:t>assertEquals("SYM:</w:t>
      </w:r>
      <w:r>
        <w:rPr>
          <w:rFonts w:ascii="Lucida Console"/>
          <w:color w:val="231F20"/>
          <w:spacing w:val="-45"/>
          <w:sz w:val="16"/>
        </w:rPr>
        <w:t> </w:t>
      </w:r>
      <w:r>
        <w:rPr>
          <w:rFonts w:ascii="Lucida Console"/>
          <w:color w:val="231F20"/>
          <w:spacing w:val="-26"/>
          <w:sz w:val="16"/>
        </w:rPr>
        <w:t>basic</w:t>
      </w:r>
      <w:r>
        <w:rPr>
          <w:rFonts w:ascii="Lucida Console"/>
          <w:color w:val="231F20"/>
          <w:spacing w:val="-45"/>
          <w:sz w:val="16"/>
        </w:rPr>
        <w:t> </w:t>
      </w:r>
      <w:r>
        <w:rPr>
          <w:rFonts w:ascii="Lucida Console"/>
          <w:color w:val="231F20"/>
          <w:spacing w:val="-26"/>
          <w:sz w:val="16"/>
        </w:rPr>
        <w:t>account",</w:t>
      </w:r>
      <w:r>
        <w:rPr>
          <w:rFonts w:ascii="Lucida Console"/>
          <w:color w:val="231F20"/>
          <w:spacing w:val="-45"/>
          <w:sz w:val="16"/>
        </w:rPr>
        <w:t> </w:t>
      </w:r>
      <w:r>
        <w:rPr>
          <w:rFonts w:ascii="Lucida Console"/>
          <w:color w:val="231F20"/>
          <w:spacing w:val="-26"/>
          <w:sz w:val="16"/>
        </w:rPr>
        <w:t>frame.displayText);</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When</w:t>
      </w:r>
      <w:r>
        <w:rPr>
          <w:color w:val="231F20"/>
          <w:spacing w:val="8"/>
        </w:rPr>
        <w:t> </w:t>
      </w:r>
      <w:r>
        <w:rPr>
          <w:color w:val="231F20"/>
        </w:rPr>
        <w:t>we</w:t>
      </w:r>
      <w:r>
        <w:rPr>
          <w:color w:val="231F20"/>
          <w:spacing w:val="9"/>
        </w:rPr>
        <w:t> </w:t>
      </w:r>
      <w:r>
        <w:rPr>
          <w:color w:val="231F20"/>
        </w:rPr>
        <w:t>separate</w:t>
      </w:r>
      <w:r>
        <w:rPr>
          <w:color w:val="231F20"/>
          <w:spacing w:val="9"/>
        </w:rPr>
        <w:t> </w:t>
      </w:r>
      <w:r>
        <w:rPr>
          <w:color w:val="231F20"/>
        </w:rPr>
        <w:t>out</w:t>
      </w:r>
      <w:r>
        <w:rPr>
          <w:color w:val="231F20"/>
          <w:spacing w:val="9"/>
        </w:rPr>
        <w:t> </w:t>
      </w:r>
      <w:r>
        <w:rPr>
          <w:color w:val="231F20"/>
        </w:rPr>
        <w:t>dependencies</w:t>
      </w:r>
      <w:r>
        <w:rPr>
          <w:color w:val="231F20"/>
          <w:spacing w:val="9"/>
        </w:rPr>
        <w:t> </w:t>
      </w:r>
      <w:r>
        <w:rPr>
          <w:color w:val="231F20"/>
        </w:rPr>
        <w:t>this</w:t>
      </w:r>
      <w:r>
        <w:rPr>
          <w:color w:val="231F20"/>
          <w:spacing w:val="9"/>
        </w:rPr>
        <w:t> </w:t>
      </w:r>
      <w:r>
        <w:rPr>
          <w:color w:val="231F20"/>
        </w:rPr>
        <w:t>way,</w:t>
      </w:r>
      <w:r>
        <w:rPr>
          <w:color w:val="231F20"/>
          <w:spacing w:val="9"/>
        </w:rPr>
        <w:t> </w:t>
      </w:r>
      <w:r>
        <w:rPr>
          <w:color w:val="231F20"/>
        </w:rPr>
        <w:t>very</w:t>
      </w:r>
      <w:r>
        <w:rPr>
          <w:color w:val="231F20"/>
          <w:spacing w:val="9"/>
        </w:rPr>
        <w:t> </w:t>
      </w:r>
      <w:r>
        <w:rPr>
          <w:color w:val="231F20"/>
        </w:rPr>
        <w:t>conservatively,</w:t>
      </w:r>
      <w:r>
        <w:rPr>
          <w:color w:val="231F20"/>
          <w:spacing w:val="9"/>
        </w:rPr>
        <w:t> </w:t>
      </w:r>
      <w:r>
        <w:rPr>
          <w:color w:val="231F20"/>
        </w:rPr>
        <w:t>by</w:t>
      </w:r>
      <w:r>
        <w:rPr>
          <w:color w:val="231F20"/>
          <w:spacing w:val="9"/>
        </w:rPr>
        <w:t> </w:t>
      </w:r>
      <w:r>
        <w:rPr>
          <w:color w:val="231F20"/>
          <w:spacing w:val="-2"/>
        </w:rPr>
        <w:t>doing</w:t>
      </w:r>
    </w:p>
    <w:p>
      <w:pPr>
        <w:pStyle w:val="BodyText"/>
        <w:spacing w:line="266" w:lineRule="auto" w:before="26"/>
        <w:ind w:left="101" w:right="114"/>
        <w:jc w:val="both"/>
      </w:pPr>
      <w:r>
        <w:rPr>
          <w:color w:val="231F20"/>
        </w:rPr>
        <w:t>automated extracting method refactorings, we might end up with code that </w:t>
      </w:r>
      <w:r>
        <w:rPr>
          <w:color w:val="231F20"/>
          <w:spacing w:val="-6"/>
        </w:rPr>
        <w:t>makes us</w:t>
      </w:r>
      <w:r>
        <w:rPr>
          <w:color w:val="231F20"/>
          <w:spacing w:val="-5"/>
        </w:rPr>
        <w:t> </w:t>
      </w:r>
      <w:r>
        <w:rPr>
          <w:color w:val="231F20"/>
          <w:spacing w:val="-6"/>
        </w:rPr>
        <w:t>flinch</w:t>
      </w:r>
      <w:r>
        <w:rPr>
          <w:color w:val="231F20"/>
          <w:spacing w:val="-5"/>
        </w:rPr>
        <w:t> </w:t>
      </w:r>
      <w:r>
        <w:rPr>
          <w:color w:val="231F20"/>
          <w:spacing w:val="-6"/>
        </w:rPr>
        <w:t>a</w:t>
      </w:r>
      <w:r>
        <w:rPr>
          <w:color w:val="231F20"/>
          <w:spacing w:val="-5"/>
        </w:rPr>
        <w:t> </w:t>
      </w:r>
      <w:r>
        <w:rPr>
          <w:color w:val="231F20"/>
          <w:spacing w:val="-6"/>
        </w:rPr>
        <w:t>bit.</w:t>
      </w:r>
      <w:r>
        <w:rPr>
          <w:color w:val="231F20"/>
          <w:spacing w:val="-5"/>
        </w:rPr>
        <w:t> </w:t>
      </w:r>
      <w:r>
        <w:rPr>
          <w:color w:val="231F20"/>
          <w:spacing w:val="-6"/>
        </w:rPr>
        <w:t>For</w:t>
      </w:r>
      <w:r>
        <w:rPr>
          <w:color w:val="231F20"/>
          <w:spacing w:val="-1"/>
        </w:rPr>
        <w:t> </w:t>
      </w:r>
      <w:r>
        <w:rPr>
          <w:color w:val="231F20"/>
          <w:spacing w:val="-6"/>
        </w:rPr>
        <w:t>instance,</w:t>
      </w:r>
      <w:r>
        <w:rPr>
          <w:color w:val="231F20"/>
          <w:spacing w:val="7"/>
        </w:rPr>
        <w:t> </w:t>
      </w:r>
      <w:r>
        <w:rPr>
          <w:color w:val="231F20"/>
          <w:spacing w:val="-6"/>
        </w:rPr>
        <w:t>a</w:t>
      </w:r>
      <w:r>
        <w:rPr>
          <w:color w:val="231F20"/>
          <w:spacing w:val="6"/>
        </w:rPr>
        <w:t> </w:t>
      </w:r>
      <w:r>
        <w:rPr>
          <w:rFonts w:ascii="Lucida Console"/>
          <w:color w:val="231F20"/>
          <w:spacing w:val="-6"/>
          <w:sz w:val="19"/>
        </w:rPr>
        <w:t>setDescription</w:t>
      </w:r>
      <w:r>
        <w:rPr>
          <w:rFonts w:ascii="Lucida Console"/>
          <w:color w:val="231F20"/>
          <w:spacing w:val="-23"/>
          <w:sz w:val="19"/>
        </w:rPr>
        <w:t> </w:t>
      </w:r>
      <w:r>
        <w:rPr>
          <w:color w:val="231F20"/>
          <w:spacing w:val="-6"/>
        </w:rPr>
        <w:t>method</w:t>
      </w:r>
      <w:r>
        <w:rPr>
          <w:color w:val="231F20"/>
          <w:spacing w:val="7"/>
        </w:rPr>
        <w:t> </w:t>
      </w:r>
      <w:r>
        <w:rPr>
          <w:color w:val="231F20"/>
          <w:spacing w:val="-6"/>
        </w:rPr>
        <w:t>that</w:t>
      </w:r>
      <w:r>
        <w:rPr>
          <w:color w:val="231F20"/>
          <w:spacing w:val="7"/>
        </w:rPr>
        <w:t> </w:t>
      </w:r>
      <w:r>
        <w:rPr>
          <w:color w:val="231F20"/>
          <w:spacing w:val="-6"/>
        </w:rPr>
        <w:t>creates</w:t>
      </w:r>
      <w:r>
        <w:rPr>
          <w:color w:val="231F20"/>
          <w:spacing w:val="7"/>
        </w:rPr>
        <w:t> </w:t>
      </w:r>
      <w:r>
        <w:rPr>
          <w:color w:val="231F20"/>
          <w:spacing w:val="-6"/>
        </w:rPr>
        <w:t>a</w:t>
      </w:r>
      <w:r>
        <w:rPr>
          <w:color w:val="231F20"/>
          <w:spacing w:val="7"/>
        </w:rPr>
        <w:t> </w:t>
      </w:r>
      <w:r>
        <w:rPr>
          <w:color w:val="231F20"/>
          <w:spacing w:val="-6"/>
        </w:rPr>
        <w:t>frame</w:t>
      </w:r>
      <w:r>
        <w:rPr>
          <w:color w:val="231F20"/>
        </w:rPr>
        <w:t> and shows it is downright nasty. What happens if we call it twice? We have </w:t>
      </w:r>
      <w:r>
        <w:rPr>
          <w:color w:val="231F20"/>
        </w:rPr>
        <w:t>to deal with that issue, but doing these coarse extractions is a decent first step. Afterward, we can see if we can relocate the frame creation to a better place.</w:t>
      </w:r>
    </w:p>
    <w:p>
      <w:pPr>
        <w:spacing w:line="266" w:lineRule="auto" w:before="0"/>
        <w:ind w:left="101" w:right="114" w:firstLine="240"/>
        <w:jc w:val="right"/>
        <w:rPr>
          <w:sz w:val="20"/>
        </w:rPr>
      </w:pPr>
      <w:r>
        <w:rPr>
          <w:color w:val="231F20"/>
          <w:sz w:val="20"/>
        </w:rPr>
        <w:t>Where</w:t>
      </w:r>
      <w:r>
        <w:rPr>
          <w:color w:val="231F20"/>
          <w:spacing w:val="-9"/>
          <w:sz w:val="20"/>
        </w:rPr>
        <w:t> </w:t>
      </w:r>
      <w:r>
        <w:rPr>
          <w:color w:val="231F20"/>
          <w:sz w:val="20"/>
        </w:rPr>
        <w:t>are</w:t>
      </w:r>
      <w:r>
        <w:rPr>
          <w:color w:val="231F20"/>
          <w:spacing w:val="-9"/>
          <w:sz w:val="20"/>
        </w:rPr>
        <w:t> </w:t>
      </w:r>
      <w:r>
        <w:rPr>
          <w:color w:val="231F20"/>
          <w:sz w:val="20"/>
        </w:rPr>
        <w:t>we</w:t>
      </w:r>
      <w:r>
        <w:rPr>
          <w:color w:val="231F20"/>
          <w:spacing w:val="-9"/>
          <w:sz w:val="20"/>
        </w:rPr>
        <w:t> </w:t>
      </w:r>
      <w:r>
        <w:rPr>
          <w:color w:val="231F20"/>
          <w:sz w:val="20"/>
        </w:rPr>
        <w:t>now?</w:t>
      </w:r>
      <w:r>
        <w:rPr>
          <w:color w:val="231F20"/>
          <w:spacing w:val="-9"/>
          <w:sz w:val="20"/>
        </w:rPr>
        <w:t> </w:t>
      </w:r>
      <w:r>
        <w:rPr>
          <w:color w:val="231F20"/>
          <w:sz w:val="20"/>
        </w:rPr>
        <w:t>We</w:t>
      </w:r>
      <w:r>
        <w:rPr>
          <w:color w:val="231F20"/>
          <w:spacing w:val="-9"/>
          <w:sz w:val="20"/>
        </w:rPr>
        <w:t> </w:t>
      </w:r>
      <w:r>
        <w:rPr>
          <w:color w:val="231F20"/>
          <w:sz w:val="20"/>
        </w:rPr>
        <w:t>started</w:t>
      </w:r>
      <w:r>
        <w:rPr>
          <w:color w:val="231F20"/>
          <w:spacing w:val="-9"/>
          <w:sz w:val="20"/>
        </w:rPr>
        <w:t> </w:t>
      </w:r>
      <w:r>
        <w:rPr>
          <w:color w:val="231F20"/>
          <w:sz w:val="20"/>
        </w:rPr>
        <w:t>with</w:t>
      </w:r>
      <w:r>
        <w:rPr>
          <w:color w:val="231F20"/>
          <w:spacing w:val="-9"/>
          <w:sz w:val="20"/>
        </w:rPr>
        <w:t> </w:t>
      </w:r>
      <w:r>
        <w:rPr>
          <w:color w:val="231F20"/>
          <w:sz w:val="20"/>
        </w:rPr>
        <w:t>a</w:t>
      </w:r>
      <w:r>
        <w:rPr>
          <w:color w:val="231F20"/>
          <w:spacing w:val="-9"/>
          <w:sz w:val="20"/>
        </w:rPr>
        <w:t> </w:t>
      </w:r>
      <w:r>
        <w:rPr>
          <w:color w:val="231F20"/>
          <w:sz w:val="20"/>
        </w:rPr>
        <w:t>class</w:t>
      </w:r>
      <w:r>
        <w:rPr>
          <w:color w:val="231F20"/>
          <w:spacing w:val="-9"/>
          <w:sz w:val="20"/>
        </w:rPr>
        <w:t> </w:t>
      </w:r>
      <w:r>
        <w:rPr>
          <w:color w:val="231F20"/>
          <w:sz w:val="20"/>
        </w:rPr>
        <w:t>that</w:t>
      </w:r>
      <w:r>
        <w:rPr>
          <w:color w:val="231F20"/>
          <w:spacing w:val="-9"/>
          <w:sz w:val="20"/>
        </w:rPr>
        <w:t> </w:t>
      </w:r>
      <w:r>
        <w:rPr>
          <w:color w:val="231F20"/>
          <w:sz w:val="20"/>
        </w:rPr>
        <w:t>had</w:t>
      </w:r>
      <w:r>
        <w:rPr>
          <w:color w:val="231F20"/>
          <w:spacing w:val="-9"/>
          <w:sz w:val="20"/>
        </w:rPr>
        <w:t> </w:t>
      </w:r>
      <w:r>
        <w:rPr>
          <w:color w:val="231F20"/>
          <w:sz w:val="20"/>
        </w:rPr>
        <w:t>one</w:t>
      </w:r>
      <w:r>
        <w:rPr>
          <w:color w:val="231F20"/>
          <w:spacing w:val="-9"/>
          <w:sz w:val="20"/>
        </w:rPr>
        <w:t> </w:t>
      </w:r>
      <w:r>
        <w:rPr>
          <w:color w:val="231F20"/>
          <w:sz w:val="20"/>
        </w:rPr>
        <w:t>class</w:t>
      </w:r>
      <w:r>
        <w:rPr>
          <w:color w:val="231F20"/>
          <w:spacing w:val="-9"/>
          <w:sz w:val="20"/>
        </w:rPr>
        <w:t> </w:t>
      </w:r>
      <w:r>
        <w:rPr>
          <w:color w:val="231F20"/>
          <w:sz w:val="20"/>
        </w:rPr>
        <w:t>with</w:t>
      </w:r>
      <w:r>
        <w:rPr>
          <w:color w:val="231F20"/>
          <w:spacing w:val="-9"/>
          <w:sz w:val="20"/>
        </w:rPr>
        <w:t> </w:t>
      </w:r>
      <w:r>
        <w:rPr>
          <w:color w:val="231F20"/>
          <w:sz w:val="20"/>
        </w:rPr>
        <w:t>one</w:t>
      </w:r>
      <w:r>
        <w:rPr>
          <w:color w:val="231F20"/>
          <w:spacing w:val="-9"/>
          <w:sz w:val="20"/>
        </w:rPr>
        <w:t> </w:t>
      </w:r>
      <w:r>
        <w:rPr>
          <w:color w:val="231F20"/>
          <w:sz w:val="20"/>
        </w:rPr>
        <w:t>impor- </w:t>
      </w:r>
      <w:r>
        <w:rPr>
          <w:color w:val="231F20"/>
          <w:spacing w:val="-6"/>
          <w:sz w:val="20"/>
        </w:rPr>
        <w:t>tant</w:t>
      </w:r>
      <w:r>
        <w:rPr>
          <w:color w:val="231F20"/>
          <w:spacing w:val="-5"/>
          <w:sz w:val="20"/>
        </w:rPr>
        <w:t> </w:t>
      </w:r>
      <w:r>
        <w:rPr>
          <w:color w:val="231F20"/>
          <w:spacing w:val="-6"/>
          <w:sz w:val="20"/>
        </w:rPr>
        <w:t>method</w:t>
      </w:r>
      <w:r>
        <w:rPr>
          <w:color w:val="231F20"/>
          <w:spacing w:val="-5"/>
          <w:sz w:val="20"/>
        </w:rPr>
        <w:t> </w:t>
      </w:r>
      <w:r>
        <w:rPr>
          <w:color w:val="231F20"/>
          <w:spacing w:val="-6"/>
          <w:sz w:val="20"/>
        </w:rPr>
        <w:t>on</w:t>
      </w:r>
      <w:r>
        <w:rPr>
          <w:color w:val="231F20"/>
          <w:spacing w:val="-5"/>
          <w:sz w:val="20"/>
        </w:rPr>
        <w:t> </w:t>
      </w:r>
      <w:r>
        <w:rPr>
          <w:color w:val="231F20"/>
          <w:spacing w:val="-6"/>
          <w:sz w:val="20"/>
        </w:rPr>
        <w:t>it:</w:t>
      </w:r>
      <w:r>
        <w:rPr>
          <w:color w:val="231F20"/>
          <w:spacing w:val="16"/>
          <w:sz w:val="20"/>
        </w:rPr>
        <w:t> </w:t>
      </w:r>
      <w:r>
        <w:rPr>
          <w:rFonts w:ascii="Lucida Console" w:hAnsi="Lucida Console"/>
          <w:color w:val="231F20"/>
          <w:spacing w:val="-6"/>
          <w:sz w:val="19"/>
        </w:rPr>
        <w:t>performAction</w:t>
      </w:r>
      <w:r>
        <w:rPr>
          <w:color w:val="231F20"/>
          <w:spacing w:val="-6"/>
          <w:sz w:val="20"/>
        </w:rPr>
        <w:t>.</w:t>
      </w:r>
      <w:r>
        <w:rPr>
          <w:color w:val="231F20"/>
          <w:spacing w:val="-5"/>
          <w:sz w:val="20"/>
        </w:rPr>
        <w:t> </w:t>
      </w:r>
      <w:r>
        <w:rPr>
          <w:color w:val="231F20"/>
          <w:spacing w:val="-6"/>
          <w:sz w:val="20"/>
        </w:rPr>
        <w:t>We</w:t>
      </w:r>
      <w:r>
        <w:rPr>
          <w:color w:val="231F20"/>
          <w:spacing w:val="-5"/>
          <w:sz w:val="20"/>
        </w:rPr>
        <w:t> </w:t>
      </w:r>
      <w:r>
        <w:rPr>
          <w:color w:val="231F20"/>
          <w:spacing w:val="-6"/>
          <w:sz w:val="20"/>
        </w:rPr>
        <w:t>ended</w:t>
      </w:r>
      <w:r>
        <w:rPr>
          <w:color w:val="231F20"/>
          <w:spacing w:val="-5"/>
          <w:sz w:val="20"/>
        </w:rPr>
        <w:t> </w:t>
      </w:r>
      <w:r>
        <w:rPr>
          <w:color w:val="231F20"/>
          <w:spacing w:val="-6"/>
          <w:sz w:val="20"/>
        </w:rPr>
        <w:t>up</w:t>
      </w:r>
      <w:r>
        <w:rPr>
          <w:color w:val="231F20"/>
          <w:spacing w:val="-5"/>
          <w:sz w:val="20"/>
        </w:rPr>
        <w:t> </w:t>
      </w:r>
      <w:r>
        <w:rPr>
          <w:color w:val="231F20"/>
          <w:spacing w:val="-6"/>
          <w:sz w:val="20"/>
        </w:rPr>
        <w:t>with</w:t>
      </w:r>
      <w:r>
        <w:rPr>
          <w:color w:val="231F20"/>
          <w:spacing w:val="-5"/>
          <w:sz w:val="20"/>
        </w:rPr>
        <w:t> </w:t>
      </w:r>
      <w:r>
        <w:rPr>
          <w:color w:val="231F20"/>
          <w:spacing w:val="-6"/>
          <w:sz w:val="20"/>
        </w:rPr>
        <w:t>what</w:t>
      </w:r>
      <w:r>
        <w:rPr>
          <w:color w:val="231F20"/>
          <w:spacing w:val="-5"/>
          <w:sz w:val="20"/>
        </w:rPr>
        <w:t> </w:t>
      </w:r>
      <w:r>
        <w:rPr>
          <w:color w:val="231F20"/>
          <w:spacing w:val="-6"/>
          <w:sz w:val="20"/>
        </w:rPr>
        <w:t>is</w:t>
      </w:r>
      <w:r>
        <w:rPr>
          <w:color w:val="231F20"/>
          <w:spacing w:val="-5"/>
          <w:sz w:val="20"/>
        </w:rPr>
        <w:t> </w:t>
      </w:r>
      <w:r>
        <w:rPr>
          <w:color w:val="231F20"/>
          <w:spacing w:val="-6"/>
          <w:sz w:val="20"/>
        </w:rPr>
        <w:t>shown</w:t>
      </w:r>
      <w:r>
        <w:rPr>
          <w:color w:val="231F20"/>
          <w:spacing w:val="-5"/>
          <w:sz w:val="20"/>
        </w:rPr>
        <w:t> </w:t>
      </w:r>
      <w:r>
        <w:rPr>
          <w:color w:val="231F20"/>
          <w:spacing w:val="-6"/>
          <w:sz w:val="20"/>
        </w:rPr>
        <w:t>in</w:t>
      </w:r>
      <w:r>
        <w:rPr>
          <w:color w:val="231F20"/>
          <w:spacing w:val="-5"/>
          <w:sz w:val="20"/>
        </w:rPr>
        <w:t> </w:t>
      </w:r>
      <w:r>
        <w:rPr>
          <w:color w:val="231F20"/>
          <w:spacing w:val="-6"/>
          <w:sz w:val="20"/>
        </w:rPr>
        <w:t>Figure</w:t>
      </w:r>
      <w:r>
        <w:rPr>
          <w:color w:val="231F20"/>
          <w:spacing w:val="-5"/>
          <w:sz w:val="20"/>
        </w:rPr>
        <w:t> </w:t>
      </w:r>
      <w:r>
        <w:rPr>
          <w:color w:val="231F20"/>
          <w:spacing w:val="-6"/>
          <w:sz w:val="20"/>
        </w:rPr>
        <w:t>10.1.</w:t>
      </w:r>
      <w:r>
        <w:rPr>
          <w:color w:val="231F20"/>
          <w:sz w:val="20"/>
        </w:rPr>
        <w:t> We</w:t>
      </w:r>
      <w:r>
        <w:rPr>
          <w:color w:val="231F20"/>
          <w:spacing w:val="5"/>
          <w:sz w:val="20"/>
        </w:rPr>
        <w:t> </w:t>
      </w:r>
      <w:r>
        <w:rPr>
          <w:color w:val="231F20"/>
          <w:sz w:val="20"/>
        </w:rPr>
        <w:t>can’t</w:t>
      </w:r>
      <w:r>
        <w:rPr>
          <w:color w:val="231F20"/>
          <w:spacing w:val="12"/>
          <w:sz w:val="20"/>
        </w:rPr>
        <w:t> </w:t>
      </w:r>
      <w:r>
        <w:rPr>
          <w:color w:val="231F20"/>
          <w:sz w:val="20"/>
        </w:rPr>
        <w:t>really</w:t>
      </w:r>
      <w:r>
        <w:rPr>
          <w:color w:val="231F20"/>
          <w:spacing w:val="12"/>
          <w:sz w:val="20"/>
        </w:rPr>
        <w:t> </w:t>
      </w:r>
      <w:r>
        <w:rPr>
          <w:color w:val="231F20"/>
          <w:sz w:val="20"/>
        </w:rPr>
        <w:t>see</w:t>
      </w:r>
      <w:r>
        <w:rPr>
          <w:color w:val="231F20"/>
          <w:spacing w:val="12"/>
          <w:sz w:val="20"/>
        </w:rPr>
        <w:t> </w:t>
      </w:r>
      <w:r>
        <w:rPr>
          <w:color w:val="231F20"/>
          <w:sz w:val="20"/>
        </w:rPr>
        <w:t>this</w:t>
      </w:r>
      <w:r>
        <w:rPr>
          <w:color w:val="231F20"/>
          <w:spacing w:val="12"/>
          <w:sz w:val="20"/>
        </w:rPr>
        <w:t> </w:t>
      </w:r>
      <w:r>
        <w:rPr>
          <w:color w:val="231F20"/>
          <w:sz w:val="20"/>
        </w:rPr>
        <w:t>in</w:t>
      </w:r>
      <w:r>
        <w:rPr>
          <w:color w:val="231F20"/>
          <w:spacing w:val="12"/>
          <w:sz w:val="20"/>
        </w:rPr>
        <w:t> </w:t>
      </w:r>
      <w:r>
        <w:rPr>
          <w:color w:val="231F20"/>
          <w:sz w:val="20"/>
        </w:rPr>
        <w:t>a</w:t>
      </w:r>
      <w:r>
        <w:rPr>
          <w:color w:val="231F20"/>
          <w:spacing w:val="12"/>
          <w:sz w:val="20"/>
        </w:rPr>
        <w:t> </w:t>
      </w:r>
      <w:r>
        <w:rPr>
          <w:color w:val="231F20"/>
          <w:sz w:val="20"/>
        </w:rPr>
        <w:t>UML</w:t>
      </w:r>
      <w:r>
        <w:rPr>
          <w:color w:val="231F20"/>
          <w:spacing w:val="12"/>
          <w:sz w:val="20"/>
        </w:rPr>
        <w:t> </w:t>
      </w:r>
      <w:r>
        <w:rPr>
          <w:color w:val="231F20"/>
          <w:sz w:val="20"/>
        </w:rPr>
        <w:t>diagram,</w:t>
      </w:r>
      <w:r>
        <w:rPr>
          <w:color w:val="231F20"/>
          <w:spacing w:val="12"/>
          <w:sz w:val="20"/>
        </w:rPr>
        <w:t> </w:t>
      </w:r>
      <w:r>
        <w:rPr>
          <w:color w:val="231F20"/>
          <w:sz w:val="20"/>
        </w:rPr>
        <w:t>but</w:t>
      </w:r>
      <w:r>
        <w:rPr>
          <w:color w:val="231F20"/>
          <w:spacing w:val="10"/>
          <w:sz w:val="20"/>
        </w:rPr>
        <w:t> </w:t>
      </w:r>
      <w:r>
        <w:rPr>
          <w:rFonts w:ascii="Lucida Console" w:hAnsi="Lucida Console"/>
          <w:color w:val="231F20"/>
          <w:sz w:val="19"/>
        </w:rPr>
        <w:t>getAccountSymbol</w:t>
      </w:r>
      <w:r>
        <w:rPr>
          <w:rFonts w:ascii="Lucida Console" w:hAnsi="Lucida Console"/>
          <w:color w:val="231F20"/>
          <w:spacing w:val="-82"/>
          <w:sz w:val="19"/>
        </w:rPr>
        <w:t> </w:t>
      </w:r>
      <w:r>
        <w:rPr>
          <w:color w:val="231F20"/>
          <w:sz w:val="20"/>
        </w:rPr>
        <w:t>and</w:t>
      </w:r>
      <w:r>
        <w:rPr>
          <w:color w:val="231F20"/>
          <w:spacing w:val="11"/>
          <w:sz w:val="20"/>
        </w:rPr>
        <w:t> </w:t>
      </w:r>
      <w:r>
        <w:rPr>
          <w:rFonts w:ascii="Lucida Console" w:hAnsi="Lucida Console"/>
          <w:color w:val="231F20"/>
          <w:sz w:val="19"/>
        </w:rPr>
        <w:t>set- </w:t>
      </w:r>
      <w:r>
        <w:rPr>
          <w:rFonts w:ascii="Lucida Console" w:hAnsi="Lucida Console"/>
          <w:color w:val="231F20"/>
          <w:spacing w:val="-12"/>
          <w:sz w:val="19"/>
        </w:rPr>
        <w:t>Description</w:t>
      </w:r>
      <w:r>
        <w:rPr>
          <w:rFonts w:ascii="Lucida Console" w:hAnsi="Lucida Console"/>
          <w:color w:val="231F20"/>
          <w:spacing w:val="-51"/>
          <w:sz w:val="19"/>
        </w:rPr>
        <w:t> </w:t>
      </w:r>
      <w:r>
        <w:rPr>
          <w:color w:val="231F20"/>
          <w:spacing w:val="-12"/>
          <w:sz w:val="20"/>
        </w:rPr>
        <w:t>use</w:t>
      </w:r>
      <w:r>
        <w:rPr>
          <w:color w:val="231F20"/>
          <w:spacing w:val="22"/>
          <w:sz w:val="20"/>
        </w:rPr>
        <w:t> </w:t>
      </w:r>
      <w:r>
        <w:rPr>
          <w:color w:val="231F20"/>
          <w:spacing w:val="-12"/>
          <w:sz w:val="20"/>
        </w:rPr>
        <w:t>the</w:t>
      </w:r>
      <w:r>
        <w:rPr>
          <w:color w:val="231F20"/>
          <w:spacing w:val="22"/>
          <w:sz w:val="20"/>
        </w:rPr>
        <w:t> </w:t>
      </w:r>
      <w:r>
        <w:rPr>
          <w:rFonts w:ascii="Lucida Console" w:hAnsi="Lucida Console"/>
          <w:color w:val="231F20"/>
          <w:spacing w:val="-12"/>
          <w:sz w:val="19"/>
        </w:rPr>
        <w:t>detailDisplay</w:t>
      </w:r>
      <w:r>
        <w:rPr>
          <w:rFonts w:ascii="Lucida Console" w:hAnsi="Lucida Console"/>
          <w:color w:val="231F20"/>
          <w:spacing w:val="-51"/>
          <w:sz w:val="19"/>
        </w:rPr>
        <w:t> </w:t>
      </w:r>
      <w:r>
        <w:rPr>
          <w:color w:val="231F20"/>
          <w:spacing w:val="-12"/>
          <w:sz w:val="20"/>
        </w:rPr>
        <w:t>field</w:t>
      </w:r>
      <w:r>
        <w:rPr>
          <w:color w:val="231F20"/>
          <w:spacing w:val="22"/>
          <w:sz w:val="20"/>
        </w:rPr>
        <w:t> </w:t>
      </w:r>
      <w:r>
        <w:rPr>
          <w:color w:val="231F20"/>
          <w:spacing w:val="-12"/>
          <w:sz w:val="20"/>
        </w:rPr>
        <w:t>and</w:t>
      </w:r>
      <w:r>
        <w:rPr>
          <w:color w:val="231F20"/>
          <w:spacing w:val="28"/>
          <w:sz w:val="20"/>
        </w:rPr>
        <w:t> </w:t>
      </w:r>
      <w:r>
        <w:rPr>
          <w:color w:val="231F20"/>
          <w:spacing w:val="-12"/>
          <w:sz w:val="20"/>
        </w:rPr>
        <w:t>nothing</w:t>
      </w:r>
      <w:r>
        <w:rPr>
          <w:color w:val="231F20"/>
          <w:spacing w:val="32"/>
          <w:sz w:val="20"/>
        </w:rPr>
        <w:t> </w:t>
      </w:r>
      <w:r>
        <w:rPr>
          <w:color w:val="231F20"/>
          <w:spacing w:val="-12"/>
          <w:sz w:val="20"/>
        </w:rPr>
        <w:t>else.</w:t>
      </w:r>
      <w:r>
        <w:rPr>
          <w:color w:val="231F20"/>
          <w:spacing w:val="31"/>
          <w:sz w:val="20"/>
        </w:rPr>
        <w:t> </w:t>
      </w:r>
      <w:r>
        <w:rPr>
          <w:color w:val="231F20"/>
          <w:spacing w:val="-12"/>
          <w:sz w:val="20"/>
        </w:rPr>
        <w:t>The</w:t>
      </w:r>
      <w:r>
        <w:rPr>
          <w:color w:val="231F20"/>
          <w:spacing w:val="31"/>
          <w:sz w:val="20"/>
        </w:rPr>
        <w:t> </w:t>
      </w:r>
      <w:r>
        <w:rPr>
          <w:rFonts w:ascii="Lucida Console" w:hAnsi="Lucida Console"/>
          <w:color w:val="231F20"/>
          <w:spacing w:val="-12"/>
          <w:sz w:val="19"/>
        </w:rPr>
        <w:t>setDisplayText </w:t>
      </w:r>
      <w:r>
        <w:rPr>
          <w:color w:val="231F20"/>
          <w:spacing w:val="-2"/>
          <w:sz w:val="20"/>
        </w:rPr>
        <w:t>method</w:t>
      </w:r>
      <w:r>
        <w:rPr>
          <w:color w:val="231F20"/>
          <w:spacing w:val="2"/>
          <w:sz w:val="20"/>
        </w:rPr>
        <w:t> </w:t>
      </w:r>
      <w:r>
        <w:rPr>
          <w:color w:val="231F20"/>
          <w:spacing w:val="-2"/>
          <w:sz w:val="20"/>
        </w:rPr>
        <w:t>uses</w:t>
      </w:r>
      <w:r>
        <w:rPr>
          <w:color w:val="231F20"/>
          <w:spacing w:val="9"/>
          <w:sz w:val="20"/>
        </w:rPr>
        <w:t> </w:t>
      </w:r>
      <w:r>
        <w:rPr>
          <w:color w:val="231F20"/>
          <w:spacing w:val="-2"/>
          <w:sz w:val="20"/>
        </w:rPr>
        <w:t>only</w:t>
      </w:r>
      <w:r>
        <w:rPr>
          <w:color w:val="231F20"/>
          <w:spacing w:val="9"/>
          <w:sz w:val="20"/>
        </w:rPr>
        <w:t> </w:t>
      </w:r>
      <w:r>
        <w:rPr>
          <w:color w:val="231F20"/>
          <w:spacing w:val="-2"/>
          <w:sz w:val="20"/>
        </w:rPr>
        <w:t>the</w:t>
      </w:r>
      <w:r>
        <w:rPr>
          <w:color w:val="231F20"/>
          <w:spacing w:val="9"/>
          <w:sz w:val="20"/>
        </w:rPr>
        <w:t> </w:t>
      </w:r>
      <w:r>
        <w:rPr>
          <w:rFonts w:ascii="Lucida Console" w:hAnsi="Lucida Console"/>
          <w:color w:val="231F20"/>
          <w:spacing w:val="-2"/>
          <w:sz w:val="19"/>
        </w:rPr>
        <w:t>TextField</w:t>
      </w:r>
      <w:r>
        <w:rPr>
          <w:rFonts w:ascii="Lucida Console" w:hAnsi="Lucida Console"/>
          <w:color w:val="231F20"/>
          <w:spacing w:val="-84"/>
          <w:sz w:val="19"/>
        </w:rPr>
        <w:t> </w:t>
      </w:r>
      <w:r>
        <w:rPr>
          <w:color w:val="231F20"/>
          <w:spacing w:val="-2"/>
          <w:sz w:val="20"/>
        </w:rPr>
        <w:t>named</w:t>
      </w:r>
      <w:r>
        <w:rPr>
          <w:color w:val="231F20"/>
          <w:spacing w:val="9"/>
          <w:sz w:val="20"/>
        </w:rPr>
        <w:t> </w:t>
      </w:r>
      <w:r>
        <w:rPr>
          <w:rFonts w:ascii="Lucida Console" w:hAnsi="Lucida Console"/>
          <w:color w:val="231F20"/>
          <w:spacing w:val="-2"/>
          <w:sz w:val="19"/>
        </w:rPr>
        <w:t>display</w:t>
      </w:r>
      <w:r>
        <w:rPr>
          <w:color w:val="231F20"/>
          <w:spacing w:val="-2"/>
          <w:sz w:val="20"/>
        </w:rPr>
        <w:t>.</w:t>
      </w:r>
      <w:r>
        <w:rPr>
          <w:color w:val="231F20"/>
          <w:spacing w:val="9"/>
          <w:sz w:val="20"/>
        </w:rPr>
        <w:t> </w:t>
      </w:r>
      <w:r>
        <w:rPr>
          <w:color w:val="231F20"/>
          <w:spacing w:val="-2"/>
          <w:sz w:val="20"/>
        </w:rPr>
        <w:t>We</w:t>
      </w:r>
      <w:r>
        <w:rPr>
          <w:color w:val="231F20"/>
          <w:spacing w:val="9"/>
          <w:sz w:val="20"/>
        </w:rPr>
        <w:t> </w:t>
      </w:r>
      <w:r>
        <w:rPr>
          <w:color w:val="231F20"/>
          <w:spacing w:val="-2"/>
          <w:sz w:val="20"/>
        </w:rPr>
        <w:t>could</w:t>
      </w:r>
      <w:r>
        <w:rPr>
          <w:color w:val="231F20"/>
          <w:spacing w:val="9"/>
          <w:sz w:val="20"/>
        </w:rPr>
        <w:t> </w:t>
      </w:r>
      <w:r>
        <w:rPr>
          <w:color w:val="231F20"/>
          <w:spacing w:val="-2"/>
          <w:sz w:val="20"/>
        </w:rPr>
        <w:t>recognize</w:t>
      </w:r>
      <w:r>
        <w:rPr>
          <w:color w:val="231F20"/>
          <w:spacing w:val="9"/>
          <w:sz w:val="20"/>
        </w:rPr>
        <w:t> </w:t>
      </w:r>
      <w:r>
        <w:rPr>
          <w:color w:val="231F20"/>
          <w:spacing w:val="-2"/>
          <w:sz w:val="20"/>
        </w:rPr>
        <w:t>these</w:t>
      </w:r>
      <w:r>
        <w:rPr>
          <w:color w:val="231F20"/>
          <w:spacing w:val="9"/>
          <w:sz w:val="20"/>
        </w:rPr>
        <w:t> </w:t>
      </w:r>
      <w:r>
        <w:rPr>
          <w:color w:val="231F20"/>
          <w:spacing w:val="-2"/>
          <w:sz w:val="20"/>
        </w:rPr>
        <w:t>as </w:t>
      </w:r>
      <w:r>
        <w:rPr>
          <w:color w:val="231F20"/>
          <w:sz w:val="20"/>
        </w:rPr>
        <w:t>separate</w:t>
      </w:r>
      <w:r>
        <w:rPr>
          <w:color w:val="231F20"/>
          <w:spacing w:val="59"/>
          <w:sz w:val="20"/>
        </w:rPr>
        <w:t> </w:t>
      </w:r>
      <w:r>
        <w:rPr>
          <w:color w:val="231F20"/>
          <w:sz w:val="20"/>
        </w:rPr>
        <w:t>responsibilities.</w:t>
      </w:r>
      <w:r>
        <w:rPr>
          <w:color w:val="231F20"/>
          <w:spacing w:val="59"/>
          <w:sz w:val="20"/>
        </w:rPr>
        <w:t> </w:t>
      </w:r>
      <w:r>
        <w:rPr>
          <w:color w:val="231F20"/>
          <w:sz w:val="20"/>
        </w:rPr>
        <w:t>If</w:t>
      </w:r>
      <w:r>
        <w:rPr>
          <w:color w:val="231F20"/>
          <w:spacing w:val="60"/>
          <w:sz w:val="20"/>
        </w:rPr>
        <w:t> </w:t>
      </w:r>
      <w:r>
        <w:rPr>
          <w:color w:val="231F20"/>
          <w:sz w:val="20"/>
        </w:rPr>
        <w:t>we</w:t>
      </w:r>
      <w:r>
        <w:rPr>
          <w:color w:val="231F20"/>
          <w:spacing w:val="59"/>
          <w:sz w:val="20"/>
        </w:rPr>
        <w:t> </w:t>
      </w:r>
      <w:r>
        <w:rPr>
          <w:color w:val="231F20"/>
          <w:sz w:val="20"/>
        </w:rPr>
        <w:t>do,</w:t>
      </w:r>
      <w:r>
        <w:rPr>
          <w:color w:val="231F20"/>
          <w:spacing w:val="59"/>
          <w:sz w:val="20"/>
        </w:rPr>
        <w:t> </w:t>
      </w:r>
      <w:r>
        <w:rPr>
          <w:color w:val="231F20"/>
          <w:sz w:val="20"/>
        </w:rPr>
        <w:t>we</w:t>
      </w:r>
      <w:r>
        <w:rPr>
          <w:color w:val="231F20"/>
          <w:spacing w:val="60"/>
          <w:sz w:val="20"/>
        </w:rPr>
        <w:t> </w:t>
      </w:r>
      <w:r>
        <w:rPr>
          <w:color w:val="231F20"/>
          <w:sz w:val="20"/>
        </w:rPr>
        <w:t>can</w:t>
      </w:r>
      <w:r>
        <w:rPr>
          <w:color w:val="231F20"/>
          <w:spacing w:val="59"/>
          <w:sz w:val="20"/>
        </w:rPr>
        <w:t> </w:t>
      </w:r>
      <w:r>
        <w:rPr>
          <w:color w:val="231F20"/>
          <w:sz w:val="20"/>
        </w:rPr>
        <w:t>eventually</w:t>
      </w:r>
      <w:r>
        <w:rPr>
          <w:color w:val="231F20"/>
          <w:spacing w:val="59"/>
          <w:sz w:val="20"/>
        </w:rPr>
        <w:t> </w:t>
      </w:r>
      <w:r>
        <w:rPr>
          <w:color w:val="231F20"/>
          <w:sz w:val="20"/>
        </w:rPr>
        <w:t>move</w:t>
      </w:r>
      <w:r>
        <w:rPr>
          <w:color w:val="231F20"/>
          <w:spacing w:val="60"/>
          <w:sz w:val="20"/>
        </w:rPr>
        <w:t> </w:t>
      </w:r>
      <w:r>
        <w:rPr>
          <w:color w:val="231F20"/>
          <w:sz w:val="20"/>
        </w:rPr>
        <w:t>to</w:t>
      </w:r>
      <w:r>
        <w:rPr>
          <w:color w:val="231F20"/>
          <w:spacing w:val="59"/>
          <w:sz w:val="20"/>
        </w:rPr>
        <w:t> </w:t>
      </w:r>
      <w:r>
        <w:rPr>
          <w:color w:val="231F20"/>
          <w:spacing w:val="-2"/>
          <w:sz w:val="20"/>
        </w:rPr>
        <w:t>something</w:t>
      </w:r>
    </w:p>
    <w:p>
      <w:pPr>
        <w:pStyle w:val="BodyText"/>
        <w:spacing w:line="233" w:lineRule="exact"/>
        <w:ind w:left="101"/>
        <w:jc w:val="both"/>
      </w:pPr>
      <w:r>
        <w:rPr>
          <w:color w:val="231F20"/>
        </w:rPr>
        <w:t>like</w:t>
      </w:r>
      <w:r>
        <w:rPr>
          <w:color w:val="231F20"/>
          <w:spacing w:val="44"/>
        </w:rPr>
        <w:t> </w:t>
      </w:r>
      <w:r>
        <w:rPr>
          <w:color w:val="231F20"/>
        </w:rPr>
        <w:t>what</w:t>
      </w:r>
      <w:r>
        <w:rPr>
          <w:color w:val="231F20"/>
          <w:spacing w:val="45"/>
        </w:rPr>
        <w:t> </w:t>
      </w:r>
      <w:r>
        <w:rPr>
          <w:color w:val="231F20"/>
        </w:rPr>
        <w:t>is</w:t>
      </w:r>
      <w:r>
        <w:rPr>
          <w:color w:val="231F20"/>
          <w:spacing w:val="44"/>
        </w:rPr>
        <w:t> </w:t>
      </w:r>
      <w:r>
        <w:rPr>
          <w:color w:val="231F20"/>
        </w:rPr>
        <w:t>shown</w:t>
      </w:r>
      <w:r>
        <w:rPr>
          <w:color w:val="231F20"/>
          <w:spacing w:val="45"/>
        </w:rPr>
        <w:t> </w:t>
      </w:r>
      <w:r>
        <w:rPr>
          <w:color w:val="231F20"/>
        </w:rPr>
        <w:t>in</w:t>
      </w:r>
      <w:r>
        <w:rPr>
          <w:color w:val="231F20"/>
          <w:spacing w:val="45"/>
        </w:rPr>
        <w:t> </w:t>
      </w:r>
      <w:r>
        <w:rPr>
          <w:color w:val="231F20"/>
        </w:rPr>
        <w:t>Figure</w:t>
      </w:r>
      <w:r>
        <w:rPr>
          <w:color w:val="231F20"/>
          <w:spacing w:val="44"/>
        </w:rPr>
        <w:t> </w:t>
      </w:r>
      <w:r>
        <w:rPr>
          <w:color w:val="231F20"/>
          <w:spacing w:val="-2"/>
        </w:rPr>
        <w:t>10.2.</w:t>
      </w:r>
    </w:p>
    <w:p>
      <w:pPr>
        <w:pStyle w:val="BodyText"/>
      </w:pPr>
    </w:p>
    <w:p>
      <w:pPr>
        <w:pStyle w:val="BodyText"/>
      </w:pPr>
    </w:p>
    <w:p>
      <w:pPr>
        <w:pStyle w:val="BodyText"/>
      </w:pPr>
    </w:p>
    <w:p>
      <w:pPr>
        <w:pStyle w:val="BodyText"/>
        <w:spacing w:before="4"/>
      </w:pPr>
    </w:p>
    <w:tbl>
      <w:tblPr>
        <w:tblW w:w="0" w:type="auto"/>
        <w:jc w:val="left"/>
        <w:tblInd w:w="218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702"/>
      </w:tblGrid>
      <w:tr>
        <w:trPr>
          <w:trHeight w:val="243" w:hRule="atLeast"/>
        </w:trPr>
        <w:tc>
          <w:tcPr>
            <w:tcW w:w="2702" w:type="dxa"/>
            <w:tcBorders>
              <w:bottom w:val="single" w:sz="4" w:space="0" w:color="231F20"/>
            </w:tcBorders>
          </w:tcPr>
          <w:p>
            <w:pPr>
              <w:pStyle w:val="TableParagraph"/>
              <w:spacing w:before="31"/>
              <w:ind w:left="659"/>
              <w:rPr>
                <w:b/>
                <w:sz w:val="14"/>
              </w:rPr>
            </w:pPr>
            <w:r>
              <w:rPr>
                <w:b/>
                <w:color w:val="231F20"/>
                <w:spacing w:val="-2"/>
                <w:sz w:val="14"/>
              </w:rPr>
              <w:t>AccountDetailFrame</w:t>
            </w:r>
          </w:p>
        </w:tc>
      </w:tr>
      <w:tr>
        <w:trPr>
          <w:trHeight w:val="423" w:hRule="atLeast"/>
        </w:trPr>
        <w:tc>
          <w:tcPr>
            <w:tcW w:w="2702" w:type="dxa"/>
            <w:tcBorders>
              <w:top w:val="single" w:sz="4" w:space="0" w:color="231F20"/>
              <w:bottom w:val="single" w:sz="4" w:space="0" w:color="231F20"/>
            </w:tcBorders>
          </w:tcPr>
          <w:p>
            <w:pPr>
              <w:pStyle w:val="TableParagraph"/>
              <w:numPr>
                <w:ilvl w:val="0"/>
                <w:numId w:val="25"/>
              </w:numPr>
              <w:tabs>
                <w:tab w:pos="144" w:val="left" w:leader="none"/>
              </w:tabs>
              <w:spacing w:line="240" w:lineRule="auto" w:before="30" w:after="0"/>
              <w:ind w:left="143" w:right="0" w:hanging="87"/>
              <w:jc w:val="left"/>
              <w:rPr>
                <w:sz w:val="14"/>
              </w:rPr>
            </w:pPr>
            <w:r>
              <w:rPr>
                <w:color w:val="231F20"/>
                <w:sz w:val="14"/>
              </w:rPr>
              <w:t>display</w:t>
            </w:r>
            <w:r>
              <w:rPr>
                <w:color w:val="231F20"/>
                <w:spacing w:val="-4"/>
                <w:sz w:val="14"/>
              </w:rPr>
              <w:t> </w:t>
            </w:r>
            <w:r>
              <w:rPr>
                <w:color w:val="231F20"/>
                <w:sz w:val="14"/>
              </w:rPr>
              <w:t>:</w:t>
            </w:r>
            <w:r>
              <w:rPr>
                <w:color w:val="231F20"/>
                <w:spacing w:val="-5"/>
                <w:sz w:val="14"/>
              </w:rPr>
              <w:t> </w:t>
            </w:r>
            <w:r>
              <w:rPr>
                <w:color w:val="231F20"/>
                <w:spacing w:val="-2"/>
                <w:sz w:val="14"/>
              </w:rPr>
              <w:t>TextField</w:t>
            </w:r>
          </w:p>
          <w:p>
            <w:pPr>
              <w:pStyle w:val="TableParagraph"/>
              <w:numPr>
                <w:ilvl w:val="0"/>
                <w:numId w:val="25"/>
              </w:numPr>
              <w:tabs>
                <w:tab w:pos="144" w:val="left" w:leader="none"/>
              </w:tabs>
              <w:spacing w:line="240" w:lineRule="auto" w:before="9" w:after="0"/>
              <w:ind w:left="143" w:right="0" w:hanging="87"/>
              <w:jc w:val="left"/>
              <w:rPr>
                <w:sz w:val="14"/>
              </w:rPr>
            </w:pPr>
            <w:r>
              <w:rPr>
                <w:color w:val="231F20"/>
                <w:sz w:val="14"/>
              </w:rPr>
              <w:t>detailDisplay</w:t>
            </w:r>
            <w:r>
              <w:rPr>
                <w:color w:val="231F20"/>
                <w:spacing w:val="-6"/>
                <w:sz w:val="14"/>
              </w:rPr>
              <w:t> </w:t>
            </w:r>
            <w:r>
              <w:rPr>
                <w:color w:val="231F20"/>
                <w:sz w:val="14"/>
              </w:rPr>
              <w:t>:</w:t>
            </w:r>
            <w:r>
              <w:rPr>
                <w:color w:val="231F20"/>
                <w:spacing w:val="-6"/>
                <w:sz w:val="14"/>
              </w:rPr>
              <w:t> </w:t>
            </w:r>
            <w:r>
              <w:rPr>
                <w:color w:val="231F20"/>
                <w:spacing w:val="-2"/>
                <w:sz w:val="14"/>
              </w:rPr>
              <w:t>DetailFrame</w:t>
            </w:r>
          </w:p>
        </w:tc>
      </w:tr>
      <w:tr>
        <w:trPr>
          <w:trHeight w:val="962" w:hRule="atLeast"/>
        </w:trPr>
        <w:tc>
          <w:tcPr>
            <w:tcW w:w="2702" w:type="dxa"/>
            <w:tcBorders>
              <w:top w:val="single" w:sz="4" w:space="0" w:color="231F20"/>
            </w:tcBorders>
          </w:tcPr>
          <w:p>
            <w:pPr>
              <w:pStyle w:val="TableParagraph"/>
              <w:spacing w:before="29"/>
              <w:ind w:left="57"/>
              <w:rPr>
                <w:sz w:val="14"/>
              </w:rPr>
            </w:pPr>
            <w:r>
              <w:rPr>
                <w:color w:val="231F20"/>
                <w:sz w:val="14"/>
              </w:rPr>
              <w:t>+ </w:t>
            </w:r>
            <w:r>
              <w:rPr>
                <w:color w:val="231F20"/>
                <w:spacing w:val="-2"/>
                <w:sz w:val="14"/>
              </w:rPr>
              <w:t>performAction(ActionEvent)</w:t>
            </w:r>
          </w:p>
          <w:p>
            <w:pPr>
              <w:pStyle w:val="TableParagraph"/>
              <w:spacing w:before="9"/>
              <w:ind w:left="57"/>
              <w:rPr>
                <w:sz w:val="14"/>
              </w:rPr>
            </w:pPr>
            <w:r>
              <w:rPr>
                <w:color w:val="231F20"/>
                <w:sz w:val="14"/>
              </w:rPr>
              <w:t>+ </w:t>
            </w:r>
            <w:r>
              <w:rPr>
                <w:color w:val="231F20"/>
                <w:spacing w:val="-2"/>
                <w:sz w:val="14"/>
              </w:rPr>
              <w:t>performCommand(String)</w:t>
            </w:r>
          </w:p>
          <w:p>
            <w:pPr>
              <w:pStyle w:val="TableParagraph"/>
              <w:spacing w:before="9"/>
              <w:ind w:left="57"/>
              <w:rPr>
                <w:sz w:val="14"/>
              </w:rPr>
            </w:pPr>
            <w:r>
              <w:rPr>
                <w:color w:val="231F20"/>
                <w:sz w:val="14"/>
              </w:rPr>
              <w:t>+</w:t>
            </w:r>
            <w:r>
              <w:rPr>
                <w:color w:val="231F20"/>
                <w:spacing w:val="-5"/>
                <w:sz w:val="14"/>
              </w:rPr>
              <w:t> </w:t>
            </w:r>
            <w:r>
              <w:rPr>
                <w:color w:val="231F20"/>
                <w:sz w:val="14"/>
              </w:rPr>
              <w:t>getAccountSymbol</w:t>
            </w:r>
            <w:r>
              <w:rPr>
                <w:color w:val="231F20"/>
                <w:spacing w:val="-5"/>
                <w:sz w:val="14"/>
              </w:rPr>
              <w:t> </w:t>
            </w:r>
            <w:r>
              <w:rPr>
                <w:color w:val="231F20"/>
                <w:sz w:val="14"/>
              </w:rPr>
              <w:t>:</w:t>
            </w:r>
            <w:r>
              <w:rPr>
                <w:color w:val="231F20"/>
                <w:spacing w:val="-5"/>
                <w:sz w:val="14"/>
              </w:rPr>
              <w:t> </w:t>
            </w:r>
            <w:r>
              <w:rPr>
                <w:color w:val="231F20"/>
                <w:spacing w:val="-2"/>
                <w:sz w:val="14"/>
              </w:rPr>
              <w:t>String</w:t>
            </w:r>
          </w:p>
          <w:p>
            <w:pPr>
              <w:pStyle w:val="TableParagraph"/>
              <w:spacing w:before="9"/>
              <w:ind w:left="57"/>
              <w:rPr>
                <w:sz w:val="14"/>
              </w:rPr>
            </w:pPr>
            <w:r>
              <w:rPr>
                <w:color w:val="231F20"/>
                <w:sz w:val="14"/>
              </w:rPr>
              <w:t>+ </w:t>
            </w:r>
            <w:r>
              <w:rPr>
                <w:color w:val="231F20"/>
                <w:spacing w:val="-2"/>
                <w:sz w:val="14"/>
              </w:rPr>
              <w:t>setDisplayText(String)</w:t>
            </w:r>
          </w:p>
          <w:p>
            <w:pPr>
              <w:pStyle w:val="TableParagraph"/>
              <w:spacing w:before="9"/>
              <w:ind w:left="57"/>
              <w:rPr>
                <w:sz w:val="14"/>
              </w:rPr>
            </w:pPr>
            <w:r>
              <w:rPr>
                <w:color w:val="231F20"/>
                <w:sz w:val="14"/>
              </w:rPr>
              <w:t>+ </w:t>
            </w:r>
            <w:r>
              <w:rPr>
                <w:color w:val="231F20"/>
                <w:spacing w:val="-2"/>
                <w:sz w:val="14"/>
              </w:rPr>
              <w:t>setDescription(String)</w:t>
            </w:r>
          </w:p>
        </w:tc>
      </w:tr>
    </w:tbl>
    <w:p>
      <w:pPr>
        <w:pStyle w:val="BodyText"/>
        <w:spacing w:before="5"/>
        <w:rPr>
          <w:sz w:val="26"/>
        </w:rPr>
      </w:pPr>
    </w:p>
    <w:p>
      <w:pPr>
        <w:spacing w:before="0"/>
        <w:ind w:left="101" w:right="0" w:firstLine="0"/>
        <w:jc w:val="both"/>
        <w:rPr>
          <w:rFonts w:ascii="Lucida Console"/>
          <w:sz w:val="18"/>
        </w:rPr>
      </w:pPr>
      <w:r>
        <w:rPr>
          <w:b/>
          <w:color w:val="231F20"/>
          <w:sz w:val="18"/>
        </w:rPr>
        <w:t>Figure</w:t>
      </w:r>
      <w:r>
        <w:rPr>
          <w:b/>
          <w:color w:val="231F20"/>
          <w:spacing w:val="1"/>
          <w:sz w:val="18"/>
        </w:rPr>
        <w:t> </w:t>
      </w:r>
      <w:r>
        <w:rPr>
          <w:b/>
          <w:color w:val="231F20"/>
          <w:sz w:val="18"/>
        </w:rPr>
        <w:t>10.1</w:t>
      </w:r>
      <w:r>
        <w:rPr>
          <w:b/>
          <w:color w:val="231F20"/>
          <w:spacing w:val="66"/>
          <w:w w:val="150"/>
          <w:sz w:val="18"/>
        </w:rPr>
        <w:t>  </w:t>
      </w:r>
      <w:r>
        <w:rPr>
          <w:rFonts w:ascii="Lucida Console"/>
          <w:color w:val="231F20"/>
          <w:spacing w:val="-21"/>
          <w:sz w:val="18"/>
        </w:rPr>
        <w:t>AccountDetailFrame.</w:t>
      </w:r>
    </w:p>
    <w:p>
      <w:pPr>
        <w:spacing w:after="0"/>
        <w:jc w:val="both"/>
        <w:rPr>
          <w:rFonts w:ascii="Lucida Console"/>
          <w:sz w:val="18"/>
        </w:rPr>
        <w:sectPr>
          <w:pgSz w:w="7880" w:h="11400"/>
          <w:pgMar w:top="0" w:bottom="280" w:left="560" w:right="260"/>
        </w:sectPr>
      </w:pPr>
    </w:p>
    <w:p>
      <w:pPr>
        <w:pStyle w:val="BodyText"/>
        <w:rPr>
          <w:rFonts w:ascii="Lucida Console"/>
        </w:rPr>
      </w:pPr>
      <w:r>
        <w:rPr/>
        <w:pict>
          <v:group style="position:absolute;margin-left:-.5pt;margin-top:436.268005pt;width:5.1pt;height:47pt;mso-position-horizontal-relative:page;mso-position-vertical-relative:page;z-index:15920128" id="docshapegroup830" coordorigin="-10,8725" coordsize="102,940">
            <v:rect style="position:absolute;left:0;top:8735;width:82;height:920" id="docshape831" filled="true" fillcolor="#231f20" stroked="false">
              <v:fill type="solid"/>
            </v:rect>
            <v:shape style="position:absolute;left:0;top:8735;width:82;height:920" id="docshape832" coordorigin="0,8735" coordsize="82,920" path="m0,8735l82,8735,82,9655,0,9655e" filled="false" stroked="true" strokeweight="1pt" strokecolor="#231f20">
              <v:path arrowok="t"/>
              <v:stroke dashstyle="solid"/>
            </v:shape>
            <w10:wrap type="none"/>
          </v:group>
        </w:pict>
      </w:r>
    </w:p>
    <w:p>
      <w:pPr>
        <w:pStyle w:val="BodyText"/>
        <w:rPr>
          <w:rFonts w:ascii="Lucida Console"/>
        </w:rPr>
      </w:pPr>
    </w:p>
    <w:p>
      <w:pPr>
        <w:pStyle w:val="BodyText"/>
        <w:rPr>
          <w:rFonts w:ascii="Lucida Console"/>
        </w:rPr>
      </w:pPr>
    </w:p>
    <w:p>
      <w:pPr>
        <w:pStyle w:val="BodyText"/>
        <w:rPr>
          <w:rFonts w:ascii="Lucida Console"/>
        </w:rPr>
      </w:pPr>
    </w:p>
    <w:p>
      <w:pPr>
        <w:pStyle w:val="BodyText"/>
        <w:rPr>
          <w:rFonts w:ascii="Lucida Console"/>
        </w:rPr>
      </w:pPr>
    </w:p>
    <w:p>
      <w:pPr>
        <w:pStyle w:val="BodyText"/>
        <w:rPr>
          <w:rFonts w:ascii="Lucida Console"/>
        </w:rPr>
      </w:pPr>
    </w:p>
    <w:p>
      <w:pPr>
        <w:pStyle w:val="BodyText"/>
        <w:rPr>
          <w:rFonts w:ascii="Lucida Console"/>
        </w:rPr>
      </w:pPr>
    </w:p>
    <w:p>
      <w:pPr>
        <w:pStyle w:val="BodyText"/>
        <w:spacing w:before="8" w:after="1"/>
        <w:rPr>
          <w:rFonts w:ascii="Lucida Console"/>
          <w:sz w:val="24"/>
        </w:rPr>
      </w:pPr>
    </w:p>
    <w:tbl>
      <w:tblPr>
        <w:tblW w:w="0" w:type="auto"/>
        <w:jc w:val="left"/>
        <w:tblInd w:w="84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156"/>
      </w:tblGrid>
      <w:tr>
        <w:trPr>
          <w:trHeight w:val="243" w:hRule="atLeast"/>
        </w:trPr>
        <w:tc>
          <w:tcPr>
            <w:tcW w:w="2156" w:type="dxa"/>
            <w:tcBorders>
              <w:bottom w:val="single" w:sz="4" w:space="0" w:color="231F20"/>
            </w:tcBorders>
          </w:tcPr>
          <w:p>
            <w:pPr>
              <w:pStyle w:val="TableParagraph"/>
              <w:spacing w:before="31"/>
              <w:ind w:left="349"/>
              <w:rPr>
                <w:b/>
                <w:sz w:val="14"/>
              </w:rPr>
            </w:pPr>
            <w:bookmarkStart w:name="_bookmark173" w:id="226"/>
            <w:bookmarkEnd w:id="226"/>
            <w:r>
              <w:rPr/>
            </w:r>
            <w:r>
              <w:rPr>
                <w:b/>
                <w:color w:val="231F20"/>
                <w:spacing w:val="-2"/>
                <w:sz w:val="14"/>
              </w:rPr>
              <w:t>AccountDetailDisplay</w:t>
            </w:r>
          </w:p>
        </w:tc>
      </w:tr>
      <w:tr>
        <w:trPr>
          <w:trHeight w:val="283" w:hRule="atLeast"/>
        </w:trPr>
        <w:tc>
          <w:tcPr>
            <w:tcW w:w="2156" w:type="dxa"/>
            <w:tcBorders>
              <w:top w:val="single" w:sz="4" w:space="0" w:color="231F20"/>
              <w:bottom w:val="single" w:sz="4" w:space="0" w:color="231F20"/>
            </w:tcBorders>
          </w:tcPr>
          <w:p>
            <w:pPr>
              <w:pStyle w:val="TableParagraph"/>
              <w:spacing w:before="50"/>
              <w:ind w:left="57"/>
              <w:rPr>
                <w:sz w:val="14"/>
              </w:rPr>
            </w:pPr>
            <w:r>
              <w:rPr>
                <w:color w:val="231F20"/>
                <w:sz w:val="14"/>
              </w:rPr>
              <w:t>-</w:t>
            </w:r>
            <w:r>
              <w:rPr>
                <w:color w:val="231F20"/>
                <w:spacing w:val="-7"/>
                <w:sz w:val="14"/>
              </w:rPr>
              <w:t> </w:t>
            </w:r>
            <w:r>
              <w:rPr>
                <w:color w:val="231F20"/>
                <w:sz w:val="14"/>
              </w:rPr>
              <w:t>display</w:t>
            </w:r>
            <w:r>
              <w:rPr>
                <w:color w:val="231F20"/>
                <w:spacing w:val="-3"/>
                <w:sz w:val="14"/>
              </w:rPr>
              <w:t> </w:t>
            </w:r>
            <w:r>
              <w:rPr>
                <w:color w:val="231F20"/>
                <w:sz w:val="14"/>
              </w:rPr>
              <w:t>:</w:t>
            </w:r>
            <w:r>
              <w:rPr>
                <w:color w:val="231F20"/>
                <w:spacing w:val="-14"/>
                <w:sz w:val="14"/>
              </w:rPr>
              <w:t> </w:t>
            </w:r>
            <w:r>
              <w:rPr>
                <w:color w:val="231F20"/>
                <w:spacing w:val="-2"/>
                <w:sz w:val="14"/>
              </w:rPr>
              <w:t>TextField</w:t>
            </w:r>
          </w:p>
        </w:tc>
      </w:tr>
      <w:tr>
        <w:trPr>
          <w:trHeight w:val="263" w:hRule="atLeast"/>
        </w:trPr>
        <w:tc>
          <w:tcPr>
            <w:tcW w:w="2156" w:type="dxa"/>
            <w:tcBorders>
              <w:top w:val="single" w:sz="4" w:space="0" w:color="231F20"/>
            </w:tcBorders>
          </w:tcPr>
          <w:p>
            <w:pPr>
              <w:pStyle w:val="TableParagraph"/>
              <w:spacing w:before="42"/>
              <w:ind w:left="57"/>
              <w:rPr>
                <w:sz w:val="14"/>
              </w:rPr>
            </w:pPr>
            <w:r>
              <w:rPr>
                <w:color w:val="231F20"/>
                <w:sz w:val="14"/>
              </w:rPr>
              <w:t>+ </w:t>
            </w:r>
            <w:r>
              <w:rPr>
                <w:color w:val="231F20"/>
                <w:spacing w:val="-2"/>
                <w:sz w:val="14"/>
              </w:rPr>
              <w:t>setDisplayText(String)</w:t>
            </w:r>
          </w:p>
        </w:tc>
      </w:tr>
    </w:tbl>
    <w:p>
      <w:pPr>
        <w:pStyle w:val="BodyText"/>
        <w:spacing w:before="7"/>
        <w:rPr>
          <w:rFonts w:ascii="Lucida Console"/>
        </w:rPr>
      </w:pPr>
    </w:p>
    <w:p>
      <w:pPr>
        <w:tabs>
          <w:tab w:pos="1230" w:val="left" w:leader="none"/>
        </w:tabs>
        <w:spacing w:before="103"/>
        <w:ind w:left="112" w:right="0" w:firstLine="0"/>
        <w:jc w:val="left"/>
        <w:rPr>
          <w:rFonts w:ascii="Book Antiqua"/>
          <w:i/>
          <w:sz w:val="18"/>
        </w:rPr>
      </w:pPr>
      <w:r>
        <w:rPr/>
        <w:pict>
          <v:group style="position:absolute;margin-left:52.099998pt;margin-top:-135.112656pt;width:271.05pt;height:82.5pt;mso-position-horizontal-relative:page;mso-position-vertical-relative:paragraph;z-index:15920640" id="docshapegroup833" coordorigin="1042,-2702" coordsize="5421,1650">
            <v:rect style="position:absolute;left:1052;top:-2685;width:2156;height:771" id="docshape834" filled="false" stroked="true" strokeweight="1pt" strokecolor="#231f20">
              <v:stroke dashstyle="solid"/>
            </v:rect>
            <v:line style="position:absolute" from="1052,-2426" to="3208,-2426" stroked="true" strokeweight=".5pt" strokecolor="#231f20">
              <v:stroke dashstyle="solid"/>
            </v:line>
            <v:rect style="position:absolute;left:3750;top:-2693;width:2702;height:942" id="docshape835" filled="false" stroked="true" strokeweight="1pt" strokecolor="#231f20">
              <v:stroke dashstyle="solid"/>
            </v:rect>
            <v:line style="position:absolute" from="3750,-2434" to="6452,-2434" stroked="true" strokeweight=".5pt" strokecolor="#231f20">
              <v:stroke dashstyle="solid"/>
            </v:line>
            <v:line style="position:absolute" from="3750,-2195" to="6452,-2195" stroked="true" strokeweight=".5pt" strokecolor="#231f20">
              <v:stroke dashstyle="solid"/>
            </v:line>
            <v:line style="position:absolute" from="3212,-2257" to="3693,-2257" stroked="true" strokeweight="1pt" strokecolor="#231f20">
              <v:stroke dashstyle="solid"/>
            </v:line>
            <v:shape style="position:absolute;left:3571;top:-2308;width:165;height:101" id="docshape836" coordorigin="3572,-2307" coordsize="165,101" path="m3572,-2207l3736,-2257,3572,-2307e" filled="false" stroked="true" strokeweight="1pt" strokecolor="#231f20">
              <v:path arrowok="t"/>
              <v:stroke dashstyle="solid"/>
            </v:shape>
            <v:line style="position:absolute" from="2134,-1907" to="2134,-1105" stroked="true" strokeweight="1pt" strokecolor="#231f20">
              <v:stroke dashstyle="solid"/>
            </v:line>
            <v:shape style="position:absolute;left:2083;top:-1228;width:101;height:165" id="docshape837" coordorigin="2083,-1227" coordsize="101,165" path="m2083,-1227l2134,-1063,2184,-1227e" filled="false" stroked="true" strokeweight="1pt" strokecolor="#231f20">
              <v:path arrowok="t"/>
              <v:stroke dashstyle="solid"/>
            </v:shape>
            <v:shape style="position:absolute;left:3760;top:-2191;width:2682;height:430" type="#_x0000_t202" id="docshape838" filled="false" stroked="false">
              <v:textbox inset="0,0,0,0">
                <w:txbxContent>
                  <w:p>
                    <w:pPr>
                      <w:spacing w:before="20"/>
                      <w:ind w:left="47" w:right="0" w:firstLine="0"/>
                      <w:jc w:val="left"/>
                      <w:rPr>
                        <w:rFonts w:ascii="Arial"/>
                        <w:sz w:val="14"/>
                      </w:rPr>
                    </w:pPr>
                    <w:r>
                      <w:rPr>
                        <w:rFonts w:ascii="Arial"/>
                        <w:color w:val="231F20"/>
                        <w:sz w:val="14"/>
                      </w:rPr>
                      <w:t>+</w:t>
                    </w:r>
                    <w:r>
                      <w:rPr>
                        <w:rFonts w:ascii="Arial"/>
                        <w:color w:val="231F20"/>
                        <w:spacing w:val="-7"/>
                        <w:sz w:val="14"/>
                      </w:rPr>
                      <w:t> </w:t>
                    </w:r>
                    <w:r>
                      <w:rPr>
                        <w:rFonts w:ascii="Arial"/>
                        <w:color w:val="231F20"/>
                        <w:sz w:val="14"/>
                      </w:rPr>
                      <w:t>getAccountSymbol</w:t>
                    </w:r>
                    <w:r>
                      <w:rPr>
                        <w:rFonts w:ascii="Arial"/>
                        <w:color w:val="231F20"/>
                        <w:spacing w:val="-6"/>
                        <w:sz w:val="14"/>
                      </w:rPr>
                      <w:t> </w:t>
                    </w:r>
                    <w:r>
                      <w:rPr>
                        <w:rFonts w:ascii="Arial"/>
                        <w:color w:val="231F20"/>
                        <w:sz w:val="14"/>
                      </w:rPr>
                      <w:t>:</w:t>
                    </w:r>
                    <w:r>
                      <w:rPr>
                        <w:rFonts w:ascii="Arial"/>
                        <w:color w:val="231F20"/>
                        <w:spacing w:val="-9"/>
                        <w:sz w:val="14"/>
                      </w:rPr>
                      <w:t> </w:t>
                    </w:r>
                    <w:r>
                      <w:rPr>
                        <w:rFonts w:ascii="Arial"/>
                        <w:color w:val="231F20"/>
                        <w:spacing w:val="-2"/>
                        <w:sz w:val="14"/>
                      </w:rPr>
                      <w:t>String</w:t>
                    </w:r>
                  </w:p>
                  <w:p>
                    <w:pPr>
                      <w:spacing w:before="9"/>
                      <w:ind w:left="47" w:right="0" w:firstLine="0"/>
                      <w:jc w:val="left"/>
                      <w:rPr>
                        <w:rFonts w:ascii="Arial"/>
                        <w:sz w:val="14"/>
                      </w:rPr>
                    </w:pPr>
                    <w:r>
                      <w:rPr>
                        <w:rFonts w:ascii="Arial"/>
                        <w:color w:val="231F20"/>
                        <w:sz w:val="14"/>
                      </w:rPr>
                      <w:t>+ </w:t>
                    </w:r>
                    <w:r>
                      <w:rPr>
                        <w:rFonts w:ascii="Arial"/>
                        <w:color w:val="231F20"/>
                        <w:spacing w:val="-2"/>
                        <w:sz w:val="14"/>
                      </w:rPr>
                      <w:t>setDescription(String)</w:t>
                    </w:r>
                  </w:p>
                </w:txbxContent>
              </v:textbox>
              <w10:wrap type="none"/>
            </v:shape>
            <v:shape style="position:absolute;left:3760;top:-2425;width:2682;height:225" type="#_x0000_t202" id="docshape839" filled="false" stroked="false">
              <v:textbox inset="0,0,0,0">
                <w:txbxContent>
                  <w:p>
                    <w:pPr>
                      <w:spacing w:before="26"/>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detailDisplay</w:t>
                    </w:r>
                    <w:r>
                      <w:rPr>
                        <w:rFonts w:ascii="Arial"/>
                        <w:color w:val="231F20"/>
                        <w:spacing w:val="-6"/>
                        <w:sz w:val="14"/>
                      </w:rPr>
                      <w:t> </w:t>
                    </w:r>
                    <w:r>
                      <w:rPr>
                        <w:rFonts w:ascii="Arial"/>
                        <w:color w:val="231F20"/>
                        <w:sz w:val="14"/>
                      </w:rPr>
                      <w:t>:</w:t>
                    </w:r>
                    <w:r>
                      <w:rPr>
                        <w:rFonts w:ascii="Arial"/>
                        <w:color w:val="231F20"/>
                        <w:spacing w:val="-9"/>
                        <w:sz w:val="14"/>
                      </w:rPr>
                      <w:t> </w:t>
                    </w:r>
                    <w:r>
                      <w:rPr>
                        <w:rFonts w:ascii="Arial"/>
                        <w:color w:val="231F20"/>
                        <w:spacing w:val="-2"/>
                        <w:sz w:val="14"/>
                      </w:rPr>
                      <w:t>DetailFrame</w:t>
                    </w:r>
                  </w:p>
                </w:txbxContent>
              </v:textbox>
              <w10:wrap type="none"/>
            </v:shape>
            <v:shape style="position:absolute;left:1062;top:-2425;width:2136;height:502" type="#_x0000_t202" id="docshape840" filled="false" stroked="false">
              <v:textbox inset="0,0,0,0">
                <w:txbxContent>
                  <w:p>
                    <w:pPr>
                      <w:spacing w:before="53"/>
                      <w:ind w:left="47" w:right="0" w:firstLine="0"/>
                      <w:jc w:val="left"/>
                      <w:rPr>
                        <w:rFonts w:ascii="Arial"/>
                        <w:sz w:val="14"/>
                      </w:rPr>
                    </w:pPr>
                    <w:r>
                      <w:rPr>
                        <w:rFonts w:ascii="Arial"/>
                        <w:color w:val="231F20"/>
                        <w:sz w:val="14"/>
                      </w:rPr>
                      <w:t>+ </w:t>
                    </w:r>
                    <w:r>
                      <w:rPr>
                        <w:rFonts w:ascii="Arial"/>
                        <w:color w:val="231F20"/>
                        <w:spacing w:val="-2"/>
                        <w:sz w:val="14"/>
                      </w:rPr>
                      <w:t>performAction(ActionEvent)</w:t>
                    </w:r>
                  </w:p>
                  <w:p>
                    <w:pPr>
                      <w:spacing w:before="9"/>
                      <w:ind w:left="47" w:right="0" w:firstLine="0"/>
                      <w:jc w:val="left"/>
                      <w:rPr>
                        <w:rFonts w:ascii="Arial"/>
                        <w:sz w:val="14"/>
                      </w:rPr>
                    </w:pPr>
                    <w:r>
                      <w:rPr>
                        <w:rFonts w:ascii="Arial"/>
                        <w:color w:val="231F20"/>
                        <w:sz w:val="14"/>
                      </w:rPr>
                      <w:t>+ </w:t>
                    </w:r>
                    <w:r>
                      <w:rPr>
                        <w:rFonts w:ascii="Arial"/>
                        <w:color w:val="231F20"/>
                        <w:spacing w:val="-2"/>
                        <w:sz w:val="14"/>
                      </w:rPr>
                      <w:t>performCommand(String)</w:t>
                    </w:r>
                  </w:p>
                </w:txbxContent>
              </v:textbox>
              <w10:wrap type="none"/>
            </v:shape>
            <v:shape style="position:absolute;left:3760;top:-2679;width:2682;height:244" type="#_x0000_t202" id="docshape841" filled="false" stroked="false">
              <v:textbox inset="0,0,0,0">
                <w:txbxContent>
                  <w:p>
                    <w:pPr>
                      <w:spacing w:before="27"/>
                      <w:ind w:left="841" w:right="0" w:firstLine="0"/>
                      <w:jc w:val="left"/>
                      <w:rPr>
                        <w:rFonts w:ascii="Arial"/>
                        <w:b/>
                        <w:sz w:val="14"/>
                      </w:rPr>
                    </w:pPr>
                    <w:r>
                      <w:rPr>
                        <w:rFonts w:ascii="Arial"/>
                        <w:b/>
                        <w:color w:val="231F20"/>
                        <w:spacing w:val="-2"/>
                        <w:sz w:val="14"/>
                      </w:rPr>
                      <w:t>SymbolSource</w:t>
                    </w:r>
                  </w:p>
                </w:txbxContent>
              </v:textbox>
              <w10:wrap type="none"/>
            </v:shape>
            <v:shape style="position:absolute;left:1062;top:-2679;width:2136;height:244" type="#_x0000_t202" id="docshape842" filled="false" stroked="false">
              <v:textbox inset="0,0,0,0">
                <w:txbxContent>
                  <w:p>
                    <w:pPr>
                      <w:spacing w:before="35"/>
                      <w:ind w:left="376" w:right="0" w:firstLine="0"/>
                      <w:jc w:val="left"/>
                      <w:rPr>
                        <w:rFonts w:ascii="Arial"/>
                        <w:b/>
                        <w:sz w:val="14"/>
                      </w:rPr>
                    </w:pPr>
                    <w:r>
                      <w:rPr>
                        <w:rFonts w:ascii="Arial"/>
                        <w:b/>
                        <w:color w:val="231F20"/>
                        <w:spacing w:val="-2"/>
                        <w:sz w:val="14"/>
                      </w:rPr>
                      <w:t>AccountDetailFrame</w:t>
                    </w:r>
                  </w:p>
                </w:txbxContent>
              </v:textbox>
              <w10:wrap type="none"/>
            </v:shape>
            <w10:wrap type="none"/>
          </v:group>
        </w:pict>
      </w:r>
      <w:r>
        <w:rPr>
          <w:b/>
          <w:color w:val="231F20"/>
          <w:spacing w:val="-7"/>
          <w:sz w:val="18"/>
        </w:rPr>
        <w:t>Figure</w:t>
      </w:r>
      <w:r>
        <w:rPr>
          <w:b/>
          <w:color w:val="231F20"/>
          <w:spacing w:val="3"/>
          <w:sz w:val="18"/>
        </w:rPr>
        <w:t> </w:t>
      </w:r>
      <w:r>
        <w:rPr>
          <w:b/>
          <w:color w:val="231F20"/>
          <w:spacing w:val="-4"/>
          <w:sz w:val="18"/>
        </w:rPr>
        <w:t>10.2</w:t>
      </w:r>
      <w:r>
        <w:rPr>
          <w:b/>
          <w:color w:val="231F20"/>
          <w:sz w:val="18"/>
        </w:rPr>
        <w:tab/>
      </w:r>
      <w:r>
        <w:rPr>
          <w:rFonts w:ascii="Lucida Console"/>
          <w:color w:val="231F20"/>
          <w:spacing w:val="-22"/>
          <w:sz w:val="18"/>
        </w:rPr>
        <w:t>AccountDetailFrame</w:t>
      </w:r>
      <w:r>
        <w:rPr>
          <w:rFonts w:ascii="Lucida Console"/>
          <w:color w:val="231F20"/>
          <w:spacing w:val="-34"/>
          <w:sz w:val="18"/>
        </w:rPr>
        <w:t> </w:t>
      </w:r>
      <w:r>
        <w:rPr>
          <w:rFonts w:ascii="Book Antiqua"/>
          <w:i/>
          <w:color w:val="231F20"/>
          <w:spacing w:val="-22"/>
          <w:sz w:val="18"/>
        </w:rPr>
        <w:t>crudely</w:t>
      </w:r>
      <w:r>
        <w:rPr>
          <w:rFonts w:ascii="Book Antiqua"/>
          <w:i/>
          <w:color w:val="231F20"/>
          <w:spacing w:val="47"/>
          <w:sz w:val="18"/>
        </w:rPr>
        <w:t>  </w:t>
      </w:r>
      <w:r>
        <w:rPr>
          <w:rFonts w:ascii="Book Antiqua"/>
          <w:i/>
          <w:color w:val="231F20"/>
          <w:spacing w:val="-22"/>
          <w:sz w:val="18"/>
        </w:rPr>
        <w:t>refactored.</w:t>
      </w:r>
    </w:p>
    <w:p>
      <w:pPr>
        <w:pStyle w:val="BodyText"/>
        <w:spacing w:before="8"/>
        <w:rPr>
          <w:rFonts w:ascii="Book Antiqua"/>
          <w:i/>
          <w:sz w:val="17"/>
        </w:rPr>
      </w:pPr>
    </w:p>
    <w:p>
      <w:pPr>
        <w:pStyle w:val="BodyText"/>
        <w:spacing w:line="266" w:lineRule="auto"/>
        <w:ind w:left="111" w:right="112" w:firstLine="240"/>
        <w:jc w:val="both"/>
      </w:pPr>
      <w:r>
        <w:rPr>
          <w:color w:val="231F20"/>
        </w:rPr>
        <w:t>This is an extremely crude refactoring of the original code, but at least it sep- </w:t>
      </w:r>
      <w:r>
        <w:rPr>
          <w:color w:val="231F20"/>
          <w:spacing w:val="-6"/>
        </w:rPr>
        <w:t>arates responsibilities</w:t>
      </w:r>
      <w:r>
        <w:rPr>
          <w:color w:val="231F20"/>
          <w:spacing w:val="-5"/>
        </w:rPr>
        <w:t> </w:t>
      </w:r>
      <w:r>
        <w:rPr>
          <w:color w:val="231F20"/>
          <w:spacing w:val="-6"/>
        </w:rPr>
        <w:t>somewhat.</w:t>
      </w:r>
      <w:r>
        <w:rPr>
          <w:color w:val="231F20"/>
          <w:spacing w:val="-5"/>
        </w:rPr>
        <w:t> </w:t>
      </w:r>
      <w:r>
        <w:rPr>
          <w:color w:val="231F20"/>
          <w:spacing w:val="-6"/>
        </w:rPr>
        <w:t>The</w:t>
      </w:r>
      <w:r>
        <w:rPr>
          <w:color w:val="231F20"/>
          <w:spacing w:val="-5"/>
        </w:rPr>
        <w:t> </w:t>
      </w:r>
      <w:r>
        <w:rPr>
          <w:rFonts w:ascii="Lucida Console"/>
          <w:color w:val="231F20"/>
          <w:spacing w:val="-6"/>
          <w:sz w:val="19"/>
        </w:rPr>
        <w:t>AccountDetailFrame</w:t>
      </w:r>
      <w:r>
        <w:rPr>
          <w:rFonts w:ascii="Lucida Console"/>
          <w:color w:val="231F20"/>
          <w:spacing w:val="-22"/>
          <w:sz w:val="19"/>
        </w:rPr>
        <w:t> </w:t>
      </w:r>
      <w:r>
        <w:rPr>
          <w:color w:val="231F20"/>
          <w:spacing w:val="-6"/>
        </w:rPr>
        <w:t>is</w:t>
      </w:r>
      <w:r>
        <w:rPr>
          <w:color w:val="231F20"/>
          <w:spacing w:val="-5"/>
        </w:rPr>
        <w:t> </w:t>
      </w:r>
      <w:r>
        <w:rPr>
          <w:color w:val="231F20"/>
          <w:spacing w:val="-6"/>
        </w:rPr>
        <w:t>tied</w:t>
      </w:r>
      <w:r>
        <w:rPr>
          <w:color w:val="231F20"/>
          <w:spacing w:val="-5"/>
        </w:rPr>
        <w:t> </w:t>
      </w:r>
      <w:r>
        <w:rPr>
          <w:color w:val="231F20"/>
          <w:spacing w:val="-6"/>
        </w:rPr>
        <w:t>to</w:t>
      </w:r>
      <w:r>
        <w:rPr>
          <w:color w:val="231F20"/>
          <w:spacing w:val="-5"/>
        </w:rPr>
        <w:t> </w:t>
      </w:r>
      <w:r>
        <w:rPr>
          <w:color w:val="231F20"/>
          <w:spacing w:val="-6"/>
        </w:rPr>
        <w:t>the</w:t>
      </w:r>
      <w:r>
        <w:rPr>
          <w:color w:val="231F20"/>
          <w:spacing w:val="-5"/>
        </w:rPr>
        <w:t> </w:t>
      </w:r>
      <w:r>
        <w:rPr>
          <w:color w:val="231F20"/>
          <w:spacing w:val="-6"/>
        </w:rPr>
        <w:t>GUI</w:t>
      </w:r>
      <w:r>
        <w:rPr>
          <w:color w:val="231F20"/>
          <w:spacing w:val="-5"/>
        </w:rPr>
        <w:t> </w:t>
      </w:r>
      <w:r>
        <w:rPr>
          <w:color w:val="231F20"/>
          <w:spacing w:val="-6"/>
        </w:rPr>
        <w:t>(it</w:t>
      </w:r>
      <w:r>
        <w:rPr>
          <w:color w:val="231F20"/>
          <w:spacing w:val="3"/>
        </w:rPr>
        <w:t> </w:t>
      </w:r>
      <w:r>
        <w:rPr>
          <w:color w:val="231F20"/>
          <w:spacing w:val="-6"/>
        </w:rPr>
        <w:t>is</w:t>
      </w:r>
      <w:r>
        <w:rPr>
          <w:color w:val="231F20"/>
        </w:rPr>
        <w:t> a</w:t>
      </w:r>
      <w:r>
        <w:rPr>
          <w:color w:val="231F20"/>
          <w:spacing w:val="-4"/>
        </w:rPr>
        <w:t> </w:t>
      </w:r>
      <w:r>
        <w:rPr>
          <w:color w:val="231F20"/>
        </w:rPr>
        <w:t>subclass</w:t>
      </w:r>
      <w:r>
        <w:rPr>
          <w:color w:val="231F20"/>
          <w:spacing w:val="-4"/>
        </w:rPr>
        <w:t> </w:t>
      </w:r>
      <w:r>
        <w:rPr>
          <w:color w:val="231F20"/>
        </w:rPr>
        <w:t>of</w:t>
      </w:r>
      <w:r>
        <w:rPr>
          <w:color w:val="231F20"/>
          <w:spacing w:val="-4"/>
        </w:rPr>
        <w:t> </w:t>
      </w:r>
      <w:r>
        <w:rPr>
          <w:rFonts w:ascii="Lucida Console"/>
          <w:color w:val="231F20"/>
          <w:sz w:val="19"/>
        </w:rPr>
        <w:t>Frame</w:t>
      </w:r>
      <w:r>
        <w:rPr>
          <w:color w:val="231F20"/>
        </w:rPr>
        <w:t>)</w:t>
      </w:r>
      <w:r>
        <w:rPr>
          <w:color w:val="231F20"/>
          <w:spacing w:val="-4"/>
        </w:rPr>
        <w:t> </w:t>
      </w:r>
      <w:r>
        <w:rPr>
          <w:color w:val="231F20"/>
        </w:rPr>
        <w:t>and</w:t>
      </w:r>
      <w:r>
        <w:rPr>
          <w:color w:val="231F20"/>
          <w:spacing w:val="-4"/>
        </w:rPr>
        <w:t> </w:t>
      </w:r>
      <w:r>
        <w:rPr>
          <w:color w:val="231F20"/>
        </w:rPr>
        <w:t>it</w:t>
      </w:r>
      <w:r>
        <w:rPr>
          <w:color w:val="231F20"/>
          <w:spacing w:val="-4"/>
        </w:rPr>
        <w:t> </w:t>
      </w:r>
      <w:r>
        <w:rPr>
          <w:color w:val="231F20"/>
        </w:rPr>
        <w:t>still</w:t>
      </w:r>
      <w:r>
        <w:rPr>
          <w:color w:val="231F20"/>
          <w:spacing w:val="-4"/>
        </w:rPr>
        <w:t> </w:t>
      </w:r>
      <w:r>
        <w:rPr>
          <w:color w:val="231F20"/>
        </w:rPr>
        <w:t>contains</w:t>
      </w:r>
      <w:r>
        <w:rPr>
          <w:color w:val="231F20"/>
          <w:spacing w:val="-4"/>
        </w:rPr>
        <w:t> </w:t>
      </w:r>
      <w:r>
        <w:rPr>
          <w:color w:val="231F20"/>
        </w:rPr>
        <w:t>business</w:t>
      </w:r>
      <w:r>
        <w:rPr>
          <w:color w:val="231F20"/>
          <w:spacing w:val="-4"/>
        </w:rPr>
        <w:t> </w:t>
      </w:r>
      <w:r>
        <w:rPr>
          <w:color w:val="231F20"/>
        </w:rPr>
        <w:t>logic.</w:t>
      </w:r>
      <w:r>
        <w:rPr>
          <w:color w:val="231F20"/>
          <w:spacing w:val="-4"/>
        </w:rPr>
        <w:t> </w:t>
      </w:r>
      <w:r>
        <w:rPr>
          <w:color w:val="231F20"/>
        </w:rPr>
        <w:t>With</w:t>
      </w:r>
      <w:r>
        <w:rPr>
          <w:color w:val="231F20"/>
          <w:spacing w:val="-4"/>
        </w:rPr>
        <w:t> </w:t>
      </w:r>
      <w:r>
        <w:rPr>
          <w:color w:val="231F20"/>
        </w:rPr>
        <w:t>further</w:t>
      </w:r>
      <w:r>
        <w:rPr>
          <w:color w:val="231F20"/>
          <w:spacing w:val="-4"/>
        </w:rPr>
        <w:t> </w:t>
      </w:r>
      <w:r>
        <w:rPr>
          <w:color w:val="231F20"/>
        </w:rPr>
        <w:t>refactoring, we can move beyond that, but at the very least, now we can run the method</w:t>
      </w:r>
      <w:r>
        <w:rPr>
          <w:color w:val="231F20"/>
          <w:spacing w:val="80"/>
          <w:w w:val="150"/>
        </w:rPr>
        <w:t> </w:t>
      </w:r>
      <w:r>
        <w:rPr>
          <w:color w:val="231F20"/>
        </w:rPr>
        <w:t>that contained business logic in a test case. It is a positive step forward.</w:t>
      </w:r>
    </w:p>
    <w:p>
      <w:pPr>
        <w:pStyle w:val="BodyText"/>
        <w:spacing w:line="266" w:lineRule="auto"/>
        <w:ind w:left="111" w:right="113" w:firstLine="240"/>
        <w:jc w:val="both"/>
      </w:pPr>
      <w:r>
        <w:rPr>
          <w:color w:val="231F20"/>
          <w:spacing w:val="-6"/>
        </w:rPr>
        <w:t>The </w:t>
      </w:r>
      <w:r>
        <w:rPr>
          <w:rFonts w:ascii="Lucida Console" w:hAnsi="Lucida Console"/>
          <w:color w:val="231F20"/>
          <w:spacing w:val="-6"/>
          <w:sz w:val="19"/>
        </w:rPr>
        <w:t>SymbolSource</w:t>
      </w:r>
      <w:r>
        <w:rPr>
          <w:rFonts w:ascii="Lucida Console" w:hAnsi="Lucida Console"/>
          <w:color w:val="231F20"/>
          <w:spacing w:val="-22"/>
          <w:sz w:val="19"/>
        </w:rPr>
        <w:t> </w:t>
      </w:r>
      <w:r>
        <w:rPr>
          <w:color w:val="231F20"/>
          <w:spacing w:val="-6"/>
        </w:rPr>
        <w:t>class</w:t>
      </w:r>
      <w:r>
        <w:rPr>
          <w:color w:val="231F20"/>
          <w:spacing w:val="-5"/>
        </w:rPr>
        <w:t> </w:t>
      </w:r>
      <w:r>
        <w:rPr>
          <w:color w:val="231F20"/>
          <w:spacing w:val="-6"/>
        </w:rPr>
        <w:t>is</w:t>
      </w:r>
      <w:r>
        <w:rPr>
          <w:color w:val="231F20"/>
          <w:spacing w:val="-5"/>
        </w:rPr>
        <w:t> </w:t>
      </w:r>
      <w:r>
        <w:rPr>
          <w:color w:val="231F20"/>
          <w:spacing w:val="-6"/>
        </w:rPr>
        <w:t>a</w:t>
      </w:r>
      <w:r>
        <w:rPr>
          <w:color w:val="231F20"/>
          <w:spacing w:val="-5"/>
        </w:rPr>
        <w:t> </w:t>
      </w:r>
      <w:r>
        <w:rPr>
          <w:color w:val="231F20"/>
          <w:spacing w:val="-6"/>
        </w:rPr>
        <w:t>concrete</w:t>
      </w:r>
      <w:r>
        <w:rPr>
          <w:color w:val="231F20"/>
          <w:spacing w:val="-5"/>
        </w:rPr>
        <w:t> </w:t>
      </w:r>
      <w:r>
        <w:rPr>
          <w:color w:val="231F20"/>
          <w:spacing w:val="-6"/>
        </w:rPr>
        <w:t>class</w:t>
      </w:r>
      <w:r>
        <w:rPr>
          <w:color w:val="231F20"/>
          <w:spacing w:val="-5"/>
        </w:rPr>
        <w:t> </w:t>
      </w:r>
      <w:r>
        <w:rPr>
          <w:color w:val="231F20"/>
          <w:spacing w:val="-6"/>
        </w:rPr>
        <w:t>that</w:t>
      </w:r>
      <w:r>
        <w:rPr>
          <w:color w:val="231F20"/>
          <w:spacing w:val="-5"/>
        </w:rPr>
        <w:t> </w:t>
      </w:r>
      <w:r>
        <w:rPr>
          <w:color w:val="231F20"/>
          <w:spacing w:val="-6"/>
        </w:rPr>
        <w:t>represents</w:t>
      </w:r>
      <w:r>
        <w:rPr>
          <w:color w:val="231F20"/>
          <w:spacing w:val="-5"/>
        </w:rPr>
        <w:t> </w:t>
      </w:r>
      <w:r>
        <w:rPr>
          <w:color w:val="231F20"/>
          <w:spacing w:val="-6"/>
        </w:rPr>
        <w:t>the</w:t>
      </w:r>
      <w:r>
        <w:rPr>
          <w:color w:val="231F20"/>
          <w:spacing w:val="-5"/>
        </w:rPr>
        <w:t> </w:t>
      </w:r>
      <w:r>
        <w:rPr>
          <w:color w:val="231F20"/>
          <w:spacing w:val="-6"/>
        </w:rPr>
        <w:t>decision</w:t>
      </w:r>
      <w:r>
        <w:rPr>
          <w:color w:val="231F20"/>
          <w:spacing w:val="-5"/>
        </w:rPr>
        <w:t> </w:t>
      </w:r>
      <w:r>
        <w:rPr>
          <w:color w:val="231F20"/>
          <w:spacing w:val="-6"/>
        </w:rPr>
        <w:t>to</w:t>
      </w:r>
      <w:r>
        <w:rPr>
          <w:color w:val="231F20"/>
          <w:spacing w:val="-5"/>
        </w:rPr>
        <w:t> </w:t>
      </w:r>
      <w:r>
        <w:rPr>
          <w:color w:val="231F20"/>
          <w:spacing w:val="-6"/>
        </w:rPr>
        <w:t>create</w:t>
      </w:r>
      <w:r>
        <w:rPr>
          <w:color w:val="231F20"/>
        </w:rPr>
        <w:t> </w:t>
      </w:r>
      <w:r>
        <w:rPr>
          <w:color w:val="231F20"/>
          <w:spacing w:val="-4"/>
        </w:rPr>
        <w:t>another</w:t>
      </w:r>
      <w:r>
        <w:rPr>
          <w:color w:val="231F20"/>
          <w:spacing w:val="-8"/>
        </w:rPr>
        <w:t> </w:t>
      </w:r>
      <w:r>
        <w:rPr>
          <w:rFonts w:ascii="Lucida Console" w:hAnsi="Lucida Console"/>
          <w:color w:val="231F20"/>
          <w:spacing w:val="-4"/>
          <w:sz w:val="19"/>
        </w:rPr>
        <w:t>Frame</w:t>
      </w:r>
      <w:r>
        <w:rPr>
          <w:rFonts w:ascii="Lucida Console" w:hAnsi="Lucida Console"/>
          <w:color w:val="231F20"/>
          <w:spacing w:val="-24"/>
          <w:sz w:val="19"/>
        </w:rPr>
        <w:t> </w:t>
      </w:r>
      <w:r>
        <w:rPr>
          <w:color w:val="231F20"/>
          <w:spacing w:val="-4"/>
        </w:rPr>
        <w:t>and</w:t>
      </w:r>
      <w:r>
        <w:rPr>
          <w:color w:val="231F20"/>
          <w:spacing w:val="-7"/>
        </w:rPr>
        <w:t> </w:t>
      </w:r>
      <w:r>
        <w:rPr>
          <w:color w:val="231F20"/>
          <w:spacing w:val="-4"/>
        </w:rPr>
        <w:t>get</w:t>
      </w:r>
      <w:r>
        <w:rPr>
          <w:color w:val="231F20"/>
          <w:spacing w:val="-7"/>
        </w:rPr>
        <w:t> </w:t>
      </w:r>
      <w:r>
        <w:rPr>
          <w:color w:val="231F20"/>
          <w:spacing w:val="-4"/>
        </w:rPr>
        <w:t>information</w:t>
      </w:r>
      <w:r>
        <w:rPr>
          <w:color w:val="231F20"/>
          <w:spacing w:val="-7"/>
        </w:rPr>
        <w:t> </w:t>
      </w:r>
      <w:r>
        <w:rPr>
          <w:color w:val="231F20"/>
          <w:spacing w:val="-4"/>
        </w:rPr>
        <w:t>from</w:t>
      </w:r>
      <w:r>
        <w:rPr>
          <w:color w:val="231F20"/>
          <w:spacing w:val="-7"/>
        </w:rPr>
        <w:t> </w:t>
      </w:r>
      <w:r>
        <w:rPr>
          <w:color w:val="231F20"/>
          <w:spacing w:val="-4"/>
        </w:rPr>
        <w:t>it.</w:t>
      </w:r>
      <w:r>
        <w:rPr>
          <w:color w:val="231F20"/>
          <w:spacing w:val="-7"/>
        </w:rPr>
        <w:t> </w:t>
      </w:r>
      <w:r>
        <w:rPr>
          <w:color w:val="231F20"/>
          <w:spacing w:val="-4"/>
        </w:rPr>
        <w:t>However,</w:t>
      </w:r>
      <w:r>
        <w:rPr>
          <w:color w:val="231F20"/>
          <w:spacing w:val="-7"/>
        </w:rPr>
        <w:t> </w:t>
      </w:r>
      <w:r>
        <w:rPr>
          <w:color w:val="231F20"/>
          <w:spacing w:val="-4"/>
        </w:rPr>
        <w:t>we</w:t>
      </w:r>
      <w:r>
        <w:rPr>
          <w:color w:val="231F20"/>
          <w:spacing w:val="-2"/>
        </w:rPr>
        <w:t> </w:t>
      </w:r>
      <w:r>
        <w:rPr>
          <w:color w:val="231F20"/>
          <w:spacing w:val="-4"/>
        </w:rPr>
        <w:t>named</w:t>
      </w:r>
      <w:r>
        <w:rPr>
          <w:color w:val="231F20"/>
          <w:spacing w:val="2"/>
        </w:rPr>
        <w:t> </w:t>
      </w:r>
      <w:r>
        <w:rPr>
          <w:color w:val="231F20"/>
          <w:spacing w:val="-4"/>
        </w:rPr>
        <w:t>it</w:t>
      </w:r>
      <w:r>
        <w:rPr>
          <w:color w:val="231F20"/>
        </w:rPr>
        <w:t> </w:t>
      </w:r>
      <w:r>
        <w:rPr>
          <w:rFonts w:ascii="Lucida Console" w:hAnsi="Lucida Console"/>
          <w:color w:val="231F20"/>
          <w:spacing w:val="-4"/>
          <w:sz w:val="19"/>
        </w:rPr>
        <w:t>SymbolSource </w:t>
      </w:r>
      <w:r>
        <w:rPr>
          <w:color w:val="231F20"/>
          <w:spacing w:val="-2"/>
        </w:rPr>
        <w:t>here</w:t>
      </w:r>
      <w:r>
        <w:rPr>
          <w:color w:val="231F20"/>
          <w:spacing w:val="-9"/>
        </w:rPr>
        <w:t> </w:t>
      </w:r>
      <w:r>
        <w:rPr>
          <w:color w:val="231F20"/>
          <w:spacing w:val="-2"/>
        </w:rPr>
        <w:t>because,</w:t>
      </w:r>
      <w:r>
        <w:rPr>
          <w:color w:val="231F20"/>
          <w:spacing w:val="-9"/>
        </w:rPr>
        <w:t> </w:t>
      </w:r>
      <w:r>
        <w:rPr>
          <w:color w:val="231F20"/>
          <w:spacing w:val="-2"/>
        </w:rPr>
        <w:t>from</w:t>
      </w:r>
      <w:r>
        <w:rPr>
          <w:color w:val="231F20"/>
          <w:spacing w:val="-9"/>
        </w:rPr>
        <w:t> </w:t>
      </w:r>
      <w:r>
        <w:rPr>
          <w:color w:val="231F20"/>
          <w:spacing w:val="-2"/>
        </w:rPr>
        <w:t>the</w:t>
      </w:r>
      <w:r>
        <w:rPr>
          <w:color w:val="231F20"/>
          <w:spacing w:val="-8"/>
        </w:rPr>
        <w:t> </w:t>
      </w:r>
      <w:r>
        <w:rPr>
          <w:color w:val="231F20"/>
          <w:spacing w:val="-2"/>
        </w:rPr>
        <w:t>point</w:t>
      </w:r>
      <w:r>
        <w:rPr>
          <w:color w:val="231F20"/>
          <w:spacing w:val="-9"/>
        </w:rPr>
        <w:t> </w:t>
      </w:r>
      <w:r>
        <w:rPr>
          <w:color w:val="231F20"/>
          <w:spacing w:val="-2"/>
        </w:rPr>
        <w:t>of</w:t>
      </w:r>
      <w:r>
        <w:rPr>
          <w:color w:val="231F20"/>
          <w:spacing w:val="-9"/>
        </w:rPr>
        <w:t> </w:t>
      </w:r>
      <w:r>
        <w:rPr>
          <w:color w:val="231F20"/>
          <w:spacing w:val="-2"/>
        </w:rPr>
        <w:t>view</w:t>
      </w:r>
      <w:r>
        <w:rPr>
          <w:color w:val="231F20"/>
          <w:spacing w:val="-9"/>
        </w:rPr>
        <w:t> </w:t>
      </w:r>
      <w:r>
        <w:rPr>
          <w:color w:val="231F20"/>
          <w:spacing w:val="-2"/>
        </w:rPr>
        <w:t>of</w:t>
      </w:r>
      <w:r>
        <w:rPr>
          <w:color w:val="231F20"/>
          <w:spacing w:val="-8"/>
        </w:rPr>
        <w:t> </w:t>
      </w:r>
      <w:r>
        <w:rPr>
          <w:color w:val="231F20"/>
          <w:spacing w:val="-2"/>
        </w:rPr>
        <w:t>the</w:t>
      </w:r>
      <w:r>
        <w:rPr>
          <w:color w:val="231F20"/>
          <w:spacing w:val="-9"/>
        </w:rPr>
        <w:t> </w:t>
      </w:r>
      <w:r>
        <w:rPr>
          <w:rFonts w:ascii="Lucida Console" w:hAnsi="Lucida Console"/>
          <w:color w:val="231F20"/>
          <w:spacing w:val="-2"/>
          <w:sz w:val="19"/>
        </w:rPr>
        <w:t>AccountDetailFrame</w:t>
      </w:r>
      <w:r>
        <w:rPr>
          <w:color w:val="231F20"/>
          <w:spacing w:val="-2"/>
        </w:rPr>
        <w:t>,</w:t>
      </w:r>
      <w:r>
        <w:rPr>
          <w:color w:val="231F20"/>
          <w:spacing w:val="-9"/>
        </w:rPr>
        <w:t> </w:t>
      </w:r>
      <w:r>
        <w:rPr>
          <w:color w:val="231F20"/>
          <w:spacing w:val="-2"/>
        </w:rPr>
        <w:t>its</w:t>
      </w:r>
      <w:r>
        <w:rPr>
          <w:color w:val="231F20"/>
          <w:spacing w:val="-9"/>
        </w:rPr>
        <w:t> </w:t>
      </w:r>
      <w:r>
        <w:rPr>
          <w:color w:val="231F20"/>
          <w:spacing w:val="-2"/>
        </w:rPr>
        <w:t>job</w:t>
      </w:r>
      <w:r>
        <w:rPr>
          <w:color w:val="231F20"/>
          <w:spacing w:val="-9"/>
        </w:rPr>
        <w:t> </w:t>
      </w:r>
      <w:r>
        <w:rPr>
          <w:color w:val="231F20"/>
          <w:spacing w:val="-2"/>
        </w:rPr>
        <w:t>is</w:t>
      </w:r>
      <w:r>
        <w:rPr>
          <w:color w:val="231F20"/>
          <w:spacing w:val="-8"/>
        </w:rPr>
        <w:t> </w:t>
      </w:r>
      <w:r>
        <w:rPr>
          <w:color w:val="231F20"/>
          <w:spacing w:val="-2"/>
        </w:rPr>
        <w:t>to</w:t>
      </w:r>
      <w:r>
        <w:rPr>
          <w:color w:val="231F20"/>
          <w:spacing w:val="-9"/>
        </w:rPr>
        <w:t> </w:t>
      </w:r>
      <w:r>
        <w:rPr>
          <w:color w:val="231F20"/>
          <w:spacing w:val="-2"/>
        </w:rPr>
        <w:t>get </w:t>
      </w:r>
      <w:r>
        <w:rPr>
          <w:color w:val="231F20"/>
        </w:rPr>
        <w:t>symbol</w:t>
      </w:r>
      <w:r>
        <w:rPr>
          <w:color w:val="231F20"/>
          <w:spacing w:val="-3"/>
        </w:rPr>
        <w:t> </w:t>
      </w:r>
      <w:r>
        <w:rPr>
          <w:color w:val="231F20"/>
        </w:rPr>
        <w:t>information</w:t>
      </w:r>
      <w:r>
        <w:rPr>
          <w:color w:val="231F20"/>
          <w:spacing w:val="-3"/>
        </w:rPr>
        <w:t> </w:t>
      </w:r>
      <w:r>
        <w:rPr>
          <w:color w:val="231F20"/>
        </w:rPr>
        <w:t>any</w:t>
      </w:r>
      <w:r>
        <w:rPr>
          <w:color w:val="231F20"/>
          <w:spacing w:val="-3"/>
        </w:rPr>
        <w:t> </w:t>
      </w:r>
      <w:r>
        <w:rPr>
          <w:color w:val="231F20"/>
        </w:rPr>
        <w:t>way</w:t>
      </w:r>
      <w:r>
        <w:rPr>
          <w:color w:val="231F20"/>
          <w:spacing w:val="-3"/>
        </w:rPr>
        <w:t> </w:t>
      </w:r>
      <w:r>
        <w:rPr>
          <w:color w:val="231F20"/>
        </w:rPr>
        <w:t>it</w:t>
      </w:r>
      <w:r>
        <w:rPr>
          <w:color w:val="231F20"/>
          <w:spacing w:val="-3"/>
        </w:rPr>
        <w:t> </w:t>
      </w:r>
      <w:r>
        <w:rPr>
          <w:color w:val="231F20"/>
        </w:rPr>
        <w:t>needs</w:t>
      </w:r>
      <w:r>
        <w:rPr>
          <w:color w:val="231F20"/>
          <w:spacing w:val="-3"/>
        </w:rPr>
        <w:t> </w:t>
      </w:r>
      <w:r>
        <w:rPr>
          <w:color w:val="231F20"/>
        </w:rPr>
        <w:t>to.</w:t>
      </w:r>
      <w:r>
        <w:rPr>
          <w:color w:val="231F20"/>
          <w:spacing w:val="-3"/>
        </w:rPr>
        <w:t> </w:t>
      </w:r>
      <w:r>
        <w:rPr>
          <w:color w:val="231F20"/>
        </w:rPr>
        <w:t>I</w:t>
      </w:r>
      <w:r>
        <w:rPr>
          <w:color w:val="231F20"/>
          <w:spacing w:val="-3"/>
        </w:rPr>
        <w:t> </w:t>
      </w:r>
      <w:r>
        <w:rPr>
          <w:color w:val="231F20"/>
        </w:rPr>
        <w:t>wouldn’t</w:t>
      </w:r>
      <w:r>
        <w:rPr>
          <w:color w:val="231F20"/>
          <w:spacing w:val="-3"/>
        </w:rPr>
        <w:t> </w:t>
      </w:r>
      <w:r>
        <w:rPr>
          <w:color w:val="231F20"/>
        </w:rPr>
        <w:t>be</w:t>
      </w:r>
      <w:r>
        <w:rPr>
          <w:color w:val="231F20"/>
          <w:spacing w:val="-3"/>
        </w:rPr>
        <w:t> </w:t>
      </w:r>
      <w:r>
        <w:rPr>
          <w:color w:val="231F20"/>
        </w:rPr>
        <w:t>surprised</w:t>
      </w:r>
      <w:r>
        <w:rPr>
          <w:color w:val="231F20"/>
          <w:spacing w:val="-3"/>
        </w:rPr>
        <w:t> </w:t>
      </w:r>
      <w:r>
        <w:rPr>
          <w:color w:val="231F20"/>
        </w:rPr>
        <w:t>to</w:t>
      </w:r>
      <w:r>
        <w:rPr>
          <w:color w:val="231F20"/>
          <w:spacing w:val="-3"/>
        </w:rPr>
        <w:t> </w:t>
      </w:r>
      <w:r>
        <w:rPr>
          <w:color w:val="231F20"/>
        </w:rPr>
        <w:t>see</w:t>
      </w:r>
      <w:r>
        <w:rPr>
          <w:color w:val="231F20"/>
          <w:spacing w:val="-4"/>
        </w:rPr>
        <w:t> </w:t>
      </w:r>
      <w:r>
        <w:rPr>
          <w:rFonts w:ascii="Lucida Console" w:hAnsi="Lucida Console"/>
          <w:color w:val="231F20"/>
          <w:sz w:val="19"/>
        </w:rPr>
        <w:t>Symbol- Source</w:t>
      </w:r>
      <w:r>
        <w:rPr>
          <w:rFonts w:ascii="Lucida Console" w:hAnsi="Lucida Console"/>
          <w:color w:val="231F20"/>
          <w:spacing w:val="-91"/>
          <w:sz w:val="19"/>
        </w:rPr>
        <w:t> </w:t>
      </w:r>
      <w:r>
        <w:rPr>
          <w:color w:val="231F20"/>
        </w:rPr>
        <w:t>become an interface, if that decision ever changes.</w:t>
      </w:r>
    </w:p>
    <w:p>
      <w:pPr>
        <w:pStyle w:val="BodyText"/>
        <w:spacing w:line="266" w:lineRule="auto"/>
        <w:ind w:left="111" w:right="112" w:firstLine="240"/>
        <w:jc w:val="both"/>
      </w:pPr>
      <w:r>
        <w:rPr>
          <w:color w:val="231F20"/>
        </w:rPr>
        <w:t>The steps we took in this example are very common. When we have a </w:t>
      </w:r>
      <w:r>
        <w:rPr>
          <w:color w:val="231F20"/>
        </w:rPr>
        <w:t>refac- toring tool, we can easily extract methods on a class and then start to identify groups of methods that can be moved to new classes. A good refactoring tool</w:t>
      </w:r>
      <w:r>
        <w:rPr>
          <w:color w:val="231F20"/>
          <w:spacing w:val="40"/>
        </w:rPr>
        <w:t> </w:t>
      </w:r>
      <w:r>
        <w:rPr>
          <w:color w:val="231F20"/>
        </w:rPr>
        <w:t>will only allow you to do an automated extract method refactoring when it is safe. However, that just makes the editing that we do between uses of the tool the most hazardous part of the work. Remember that it is okay to extract meth- ods with poor names or poor structure to get tests in place. Safety first. After</w:t>
      </w:r>
      <w:r>
        <w:rPr>
          <w:color w:val="231F20"/>
          <w:spacing w:val="80"/>
        </w:rPr>
        <w:t> </w:t>
      </w:r>
      <w:r>
        <w:rPr>
          <w:color w:val="231F20"/>
        </w:rPr>
        <w:t>the tests are in place, you can make the code much cleaner.</w:t>
      </w:r>
    </w:p>
    <w:p>
      <w:pPr>
        <w:spacing w:after="0" w:line="266" w:lineRule="auto"/>
        <w:jc w:val="both"/>
        <w:sectPr>
          <w:pgSz w:w="7910" w:h="11940"/>
          <w:pgMar w:top="820" w:bottom="280" w:left="220" w:right="620"/>
        </w:sectPr>
      </w:pPr>
    </w:p>
    <w:p>
      <w:pPr>
        <w:spacing w:before="94"/>
        <w:ind w:left="100" w:right="0" w:firstLine="0"/>
        <w:jc w:val="left"/>
        <w:rPr>
          <w:b/>
          <w:sz w:val="36"/>
        </w:rPr>
      </w:pPr>
      <w:r>
        <w:rPr/>
        <w:pict>
          <v:group style="position:absolute;margin-left:387.800995pt;margin-top:474.344025pt;width:6.7pt;height:47pt;mso-position-horizontal-relative:page;mso-position-vertical-relative:page;z-index:15922688" id="docshapegroup843" coordorigin="7756,9487" coordsize="134,940">
            <v:rect style="position:absolute;left:7766;top:9496;width:114;height:920" id="docshape844" filled="true" fillcolor="#231f20" stroked="false">
              <v:fill type="solid"/>
            </v:rect>
            <v:shape style="position:absolute;left:7766;top:9496;width:114;height:920" id="docshape845" coordorigin="7766,9497" coordsize="114,920" path="m7880,10417l7766,10417,7766,9497e" filled="false" stroked="true" strokeweight="1pt" strokecolor="#231f20">
              <v:path arrowok="t"/>
              <v:stroke dashstyle="solid"/>
            </v:shape>
            <w10:wrap type="none"/>
          </v:group>
        </w:pict>
      </w:r>
      <w:r>
        <w:rPr/>
        <w:pict>
          <v:line style="position:absolute;mso-position-horizontal-relative:page;mso-position-vertical-relative:page;z-index:-24527872" from="388.300995pt,474.844025pt" to="393.999995pt,474.844025pt" stroked="true" strokeweight="1pt" strokecolor="#231f20">
            <v:stroke dashstyle="solid"/>
            <w10:wrap type="none"/>
          </v:line>
        </w:pict>
      </w:r>
      <w:bookmarkStart w:name="Chapter 11: I Need to Make a Change. Wha" w:id="227"/>
      <w:bookmarkEnd w:id="227"/>
      <w:r>
        <w:rPr/>
      </w:r>
      <w:bookmarkStart w:name="_bookmark174" w:id="228"/>
      <w:bookmarkEnd w:id="228"/>
      <w:r>
        <w:rPr/>
      </w:r>
      <w:bookmarkStart w:name="_bookmark175" w:id="229"/>
      <w:bookmarkEnd w:id="229"/>
      <w:r>
        <w:rPr/>
      </w:r>
      <w:hyperlink w:history="true" w:anchor="_bookmark2">
        <w:r>
          <w:rPr>
            <w:b/>
            <w:color w:val="231F20"/>
            <w:spacing w:val="-6"/>
            <w:sz w:val="36"/>
          </w:rPr>
          <w:t>Chapter</w:t>
        </w:r>
        <w:r>
          <w:rPr>
            <w:b/>
            <w:color w:val="231F20"/>
            <w:spacing w:val="-4"/>
            <w:sz w:val="36"/>
          </w:rPr>
          <w:t> </w:t>
        </w:r>
        <w:r>
          <w:rPr>
            <w:b/>
            <w:color w:val="231F20"/>
            <w:spacing w:val="-5"/>
            <w:sz w:val="36"/>
          </w:rPr>
          <w:t>11</w:t>
        </w:r>
      </w:hyperlink>
    </w:p>
    <w:p>
      <w:pPr>
        <w:pStyle w:val="BodyText"/>
        <w:spacing w:before="5"/>
        <w:rPr>
          <w:b/>
          <w:sz w:val="12"/>
        </w:rPr>
      </w:pPr>
      <w:r>
        <w:rPr/>
        <w:pict>
          <v:shape style="position:absolute;margin-left:33.048pt;margin-top:8.500461pt;width:85.45pt;height:.1pt;mso-position-horizontal-relative:page;mso-position-vertical-relative:paragraph;z-index:-15536128;mso-wrap-distance-left:0;mso-wrap-distance-right:0" id="docshape846"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535616;mso-wrap-distance-left:0;mso-wrap-distance-right:0" id="docshape847"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239"/>
      </w:pPr>
      <w:hyperlink w:history="true" w:anchor="_bookmark2">
        <w:r>
          <w:rPr>
            <w:color w:val="231F20"/>
          </w:rPr>
          <w:t>I Need to Make a Change. </w:t>
        </w:r>
        <w:r>
          <w:rPr>
            <w:color w:val="231F20"/>
            <w:spacing w:val="-2"/>
          </w:rPr>
          <w:t>What</w:t>
        </w:r>
        <w:r>
          <w:rPr>
            <w:color w:val="231F20"/>
            <w:spacing w:val="-19"/>
          </w:rPr>
          <w:t> </w:t>
        </w:r>
        <w:r>
          <w:rPr>
            <w:color w:val="231F20"/>
            <w:spacing w:val="-2"/>
          </w:rPr>
          <w:t>Methods</w:t>
        </w:r>
        <w:r>
          <w:rPr>
            <w:color w:val="231F20"/>
            <w:spacing w:val="-18"/>
          </w:rPr>
          <w:t> </w:t>
        </w:r>
        <w:r>
          <w:rPr>
            <w:color w:val="231F20"/>
            <w:spacing w:val="-2"/>
          </w:rPr>
          <w:t>Should</w:t>
        </w:r>
        <w:r>
          <w:rPr>
            <w:color w:val="231F20"/>
            <w:spacing w:val="-18"/>
          </w:rPr>
          <w:t> </w:t>
        </w:r>
        <w:r>
          <w:rPr>
            <w:color w:val="231F20"/>
            <w:spacing w:val="-2"/>
          </w:rPr>
          <w:t>I</w:t>
        </w:r>
        <w:r>
          <w:rPr>
            <w:color w:val="231F20"/>
            <w:spacing w:val="-19"/>
          </w:rPr>
          <w:t> </w:t>
        </w:r>
        <w:r>
          <w:rPr>
            <w:color w:val="231F20"/>
            <w:spacing w:val="-19"/>
          </w:rPr>
          <w:t>Test?</w:t>
        </w:r>
      </w:hyperlink>
    </w:p>
    <w:p>
      <w:pPr>
        <w:pStyle w:val="BodyText"/>
        <w:spacing w:before="11"/>
        <w:rPr>
          <w:b/>
          <w:sz w:val="92"/>
        </w:rPr>
      </w:pPr>
    </w:p>
    <w:p>
      <w:pPr>
        <w:spacing w:before="0"/>
        <w:ind w:left="100" w:right="0" w:firstLine="0"/>
        <w:jc w:val="both"/>
        <w:rPr>
          <w:rFonts w:ascii="Book Antiqua"/>
          <w:i/>
          <w:sz w:val="20"/>
        </w:rPr>
      </w:pPr>
      <w:bookmarkStart w:name="Reasoning About Effects" w:id="230"/>
      <w:bookmarkEnd w:id="230"/>
      <w:r>
        <w:rPr/>
      </w:r>
      <w:bookmarkStart w:name="_bookmark176" w:id="231"/>
      <w:bookmarkEnd w:id="231"/>
      <w:r>
        <w:rPr/>
      </w:r>
      <w:r>
        <w:rPr>
          <w:color w:val="231F20"/>
          <w:w w:val="105"/>
          <w:sz w:val="20"/>
        </w:rPr>
        <w:t>We</w:t>
      </w:r>
      <w:r>
        <w:rPr>
          <w:color w:val="231F20"/>
          <w:spacing w:val="13"/>
          <w:w w:val="105"/>
          <w:sz w:val="20"/>
        </w:rPr>
        <w:t> </w:t>
      </w:r>
      <w:r>
        <w:rPr>
          <w:color w:val="231F20"/>
          <w:w w:val="105"/>
          <w:sz w:val="20"/>
        </w:rPr>
        <w:t>need</w:t>
      </w:r>
      <w:r>
        <w:rPr>
          <w:color w:val="231F20"/>
          <w:spacing w:val="13"/>
          <w:w w:val="105"/>
          <w:sz w:val="20"/>
        </w:rPr>
        <w:t> </w:t>
      </w:r>
      <w:r>
        <w:rPr>
          <w:color w:val="231F20"/>
          <w:w w:val="105"/>
          <w:sz w:val="20"/>
        </w:rPr>
        <w:t>to</w:t>
      </w:r>
      <w:r>
        <w:rPr>
          <w:color w:val="231F20"/>
          <w:spacing w:val="13"/>
          <w:w w:val="105"/>
          <w:sz w:val="20"/>
        </w:rPr>
        <w:t> </w:t>
      </w:r>
      <w:r>
        <w:rPr>
          <w:color w:val="231F20"/>
          <w:w w:val="105"/>
          <w:sz w:val="20"/>
        </w:rPr>
        <w:t>make</w:t>
      </w:r>
      <w:r>
        <w:rPr>
          <w:color w:val="231F20"/>
          <w:spacing w:val="13"/>
          <w:w w:val="105"/>
          <w:sz w:val="20"/>
        </w:rPr>
        <w:t> </w:t>
      </w:r>
      <w:r>
        <w:rPr>
          <w:color w:val="231F20"/>
          <w:w w:val="105"/>
          <w:sz w:val="20"/>
        </w:rPr>
        <w:t>some</w:t>
      </w:r>
      <w:r>
        <w:rPr>
          <w:color w:val="231F20"/>
          <w:spacing w:val="13"/>
          <w:w w:val="105"/>
          <w:sz w:val="20"/>
        </w:rPr>
        <w:t> </w:t>
      </w:r>
      <w:r>
        <w:rPr>
          <w:color w:val="231F20"/>
          <w:w w:val="105"/>
          <w:sz w:val="20"/>
        </w:rPr>
        <w:t>changes,</w:t>
      </w:r>
      <w:r>
        <w:rPr>
          <w:color w:val="231F20"/>
          <w:spacing w:val="13"/>
          <w:w w:val="105"/>
          <w:sz w:val="20"/>
        </w:rPr>
        <w:t> </w:t>
      </w:r>
      <w:r>
        <w:rPr>
          <w:color w:val="231F20"/>
          <w:w w:val="105"/>
          <w:sz w:val="20"/>
        </w:rPr>
        <w:t>and</w:t>
      </w:r>
      <w:r>
        <w:rPr>
          <w:color w:val="231F20"/>
          <w:spacing w:val="13"/>
          <w:w w:val="105"/>
          <w:sz w:val="20"/>
        </w:rPr>
        <w:t> </w:t>
      </w:r>
      <w:r>
        <w:rPr>
          <w:color w:val="231F20"/>
          <w:w w:val="105"/>
          <w:sz w:val="20"/>
        </w:rPr>
        <w:t>we</w:t>
      </w:r>
      <w:r>
        <w:rPr>
          <w:color w:val="231F20"/>
          <w:spacing w:val="13"/>
          <w:w w:val="105"/>
          <w:sz w:val="20"/>
        </w:rPr>
        <w:t> </w:t>
      </w:r>
      <w:r>
        <w:rPr>
          <w:color w:val="231F20"/>
          <w:w w:val="105"/>
          <w:sz w:val="20"/>
        </w:rPr>
        <w:t>need</w:t>
      </w:r>
      <w:r>
        <w:rPr>
          <w:color w:val="231F20"/>
          <w:spacing w:val="13"/>
          <w:w w:val="105"/>
          <w:sz w:val="20"/>
        </w:rPr>
        <w:t> </w:t>
      </w:r>
      <w:r>
        <w:rPr>
          <w:color w:val="231F20"/>
          <w:w w:val="105"/>
          <w:sz w:val="20"/>
        </w:rPr>
        <w:t>to</w:t>
      </w:r>
      <w:r>
        <w:rPr>
          <w:color w:val="231F20"/>
          <w:spacing w:val="13"/>
          <w:w w:val="105"/>
          <w:sz w:val="20"/>
        </w:rPr>
        <w:t> </w:t>
      </w:r>
      <w:r>
        <w:rPr>
          <w:color w:val="231F20"/>
          <w:w w:val="105"/>
          <w:sz w:val="20"/>
        </w:rPr>
        <w:t>write</w:t>
      </w:r>
      <w:r>
        <w:rPr>
          <w:color w:val="231F20"/>
          <w:spacing w:val="13"/>
          <w:w w:val="105"/>
          <w:sz w:val="20"/>
        </w:rPr>
        <w:t> </w:t>
      </w:r>
      <w:r>
        <w:rPr>
          <w:rFonts w:ascii="Book Antiqua"/>
          <w:i/>
          <w:color w:val="231F20"/>
          <w:w w:val="105"/>
          <w:sz w:val="20"/>
        </w:rPr>
        <w:t>characterization</w:t>
      </w:r>
      <w:r>
        <w:rPr>
          <w:rFonts w:ascii="Book Antiqua"/>
          <w:i/>
          <w:color w:val="231F20"/>
          <w:spacing w:val="7"/>
          <w:w w:val="105"/>
          <w:sz w:val="20"/>
        </w:rPr>
        <w:t> </w:t>
      </w:r>
      <w:r>
        <w:rPr>
          <w:rFonts w:ascii="Book Antiqua"/>
          <w:i/>
          <w:color w:val="231F20"/>
          <w:spacing w:val="-2"/>
          <w:w w:val="105"/>
          <w:sz w:val="20"/>
        </w:rPr>
        <w:t>tests</w:t>
      </w:r>
    </w:p>
    <w:p>
      <w:pPr>
        <w:pStyle w:val="BodyText"/>
        <w:spacing w:line="264" w:lineRule="auto" w:before="14"/>
        <w:ind w:left="100" w:right="114"/>
        <w:jc w:val="both"/>
      </w:pPr>
      <w:r>
        <w:rPr>
          <w:rFonts w:ascii="Book Antiqua"/>
          <w:i/>
          <w:color w:val="231F20"/>
        </w:rPr>
        <w:t>(186) </w:t>
      </w:r>
      <w:r>
        <w:rPr>
          <w:color w:val="231F20"/>
        </w:rPr>
        <w:t>to pin down the behavior that is already there. Where should we write them? The simplest answer is to write tests for each method that we change.</w:t>
      </w:r>
      <w:r>
        <w:rPr>
          <w:color w:val="231F20"/>
          <w:spacing w:val="40"/>
        </w:rPr>
        <w:t> </w:t>
      </w:r>
      <w:r>
        <w:rPr>
          <w:color w:val="231F20"/>
        </w:rPr>
        <w:t>But is that enough? It can be if the code is simple and easy to understand, but </w:t>
      </w:r>
      <w:r>
        <w:rPr>
          <w:color w:val="231F20"/>
        </w:rPr>
        <w:t>in legacy code, often all bets are off. A change in one place can affect behavior someplace else; unless we have a test in place, we might never know about it.</w:t>
      </w:r>
    </w:p>
    <w:p>
      <w:pPr>
        <w:pStyle w:val="BodyText"/>
        <w:spacing w:line="266" w:lineRule="auto"/>
        <w:ind w:left="100" w:right="114" w:firstLine="240"/>
        <w:jc w:val="both"/>
      </w:pPr>
      <w:r>
        <w:rPr>
          <w:color w:val="231F20"/>
        </w:rPr>
        <w:t>When I need to make changes in particularly tangled legacy code, I </w:t>
      </w:r>
      <w:r>
        <w:rPr>
          <w:color w:val="231F20"/>
        </w:rPr>
        <w:t>often spend time trying to figure out where I should write my tests. This involves thinking about the change I am going to make, seeing what it will affect, seeing what the affected things will affect, and so on. This type of reasoning is nothing new; people have been doing it since the dawn of the computer age.</w:t>
      </w:r>
    </w:p>
    <w:p>
      <w:pPr>
        <w:pStyle w:val="BodyText"/>
        <w:spacing w:line="266" w:lineRule="auto"/>
        <w:ind w:left="100" w:right="114" w:firstLine="240"/>
        <w:jc w:val="both"/>
      </w:pPr>
      <w:r>
        <w:rPr>
          <w:color w:val="231F20"/>
        </w:rPr>
        <w:t>Programmers sit down and reason about their programs for many </w:t>
      </w:r>
      <w:r>
        <w:rPr>
          <w:color w:val="231F20"/>
        </w:rPr>
        <w:t>reasons. The funny thing is, we don’t talk about it much. We just assume that everyone knows how to do it and that doing it is “just part of being a programmer.” Unfortunately, that doesn’t help us much when we are confronted with terribly tangled</w:t>
      </w:r>
      <w:r>
        <w:rPr>
          <w:color w:val="231F20"/>
          <w:spacing w:val="40"/>
        </w:rPr>
        <w:t> </w:t>
      </w:r>
      <w:r>
        <w:rPr>
          <w:color w:val="231F20"/>
        </w:rPr>
        <w:t>code</w:t>
      </w:r>
      <w:r>
        <w:rPr>
          <w:color w:val="231F20"/>
          <w:spacing w:val="40"/>
        </w:rPr>
        <w:t> </w:t>
      </w:r>
      <w:r>
        <w:rPr>
          <w:color w:val="231F20"/>
        </w:rPr>
        <w:t>that</w:t>
      </w:r>
      <w:r>
        <w:rPr>
          <w:color w:val="231F20"/>
          <w:spacing w:val="40"/>
        </w:rPr>
        <w:t> </w:t>
      </w:r>
      <w:r>
        <w:rPr>
          <w:color w:val="231F20"/>
        </w:rPr>
        <w:t>goes</w:t>
      </w:r>
      <w:r>
        <w:rPr>
          <w:color w:val="231F20"/>
          <w:spacing w:val="40"/>
        </w:rPr>
        <w:t> </w:t>
      </w:r>
      <w:r>
        <w:rPr>
          <w:color w:val="231F20"/>
        </w:rPr>
        <w:t>far</w:t>
      </w:r>
      <w:r>
        <w:rPr>
          <w:color w:val="231F20"/>
          <w:spacing w:val="40"/>
        </w:rPr>
        <w:t> </w:t>
      </w:r>
      <w:r>
        <w:rPr>
          <w:color w:val="231F20"/>
        </w:rPr>
        <w:t>beyond</w:t>
      </w:r>
      <w:r>
        <w:rPr>
          <w:color w:val="231F20"/>
          <w:spacing w:val="40"/>
        </w:rPr>
        <w:t> </w:t>
      </w:r>
      <w:r>
        <w:rPr>
          <w:color w:val="231F20"/>
        </w:rPr>
        <w:t>our</w:t>
      </w:r>
      <w:r>
        <w:rPr>
          <w:color w:val="231F20"/>
          <w:spacing w:val="40"/>
        </w:rPr>
        <w:t> </w:t>
      </w:r>
      <w:r>
        <w:rPr>
          <w:color w:val="231F20"/>
        </w:rPr>
        <w:t>ability</w:t>
      </w:r>
      <w:r>
        <w:rPr>
          <w:color w:val="231F20"/>
          <w:spacing w:val="40"/>
        </w:rPr>
        <w:t> </w:t>
      </w:r>
      <w:r>
        <w:rPr>
          <w:color w:val="231F20"/>
        </w:rPr>
        <w:t>to</w:t>
      </w:r>
      <w:r>
        <w:rPr>
          <w:color w:val="231F20"/>
          <w:spacing w:val="40"/>
        </w:rPr>
        <w:t> </w:t>
      </w:r>
      <w:r>
        <w:rPr>
          <w:color w:val="231F20"/>
        </w:rPr>
        <w:t>reason</w:t>
      </w:r>
      <w:r>
        <w:rPr>
          <w:color w:val="231F20"/>
          <w:spacing w:val="40"/>
        </w:rPr>
        <w:t> </w:t>
      </w:r>
      <w:r>
        <w:rPr>
          <w:color w:val="231F20"/>
        </w:rPr>
        <w:t>easily</w:t>
      </w:r>
      <w:r>
        <w:rPr>
          <w:color w:val="231F20"/>
          <w:spacing w:val="40"/>
        </w:rPr>
        <w:t> </w:t>
      </w:r>
      <w:r>
        <w:rPr>
          <w:color w:val="231F20"/>
        </w:rPr>
        <w:t>about</w:t>
      </w:r>
      <w:r>
        <w:rPr>
          <w:color w:val="231F20"/>
          <w:spacing w:val="40"/>
        </w:rPr>
        <w:t> </w:t>
      </w:r>
      <w:r>
        <w:rPr>
          <w:color w:val="231F20"/>
        </w:rPr>
        <w:t>it.</w:t>
      </w:r>
      <w:r>
        <w:rPr>
          <w:color w:val="231F20"/>
          <w:spacing w:val="40"/>
        </w:rPr>
        <w:t> </w:t>
      </w:r>
      <w:r>
        <w:rPr>
          <w:color w:val="231F20"/>
        </w:rPr>
        <w:t>We know that we should refactor it to make it more understandable, but then there is</w:t>
      </w:r>
      <w:r>
        <w:rPr>
          <w:color w:val="231F20"/>
          <w:spacing w:val="21"/>
        </w:rPr>
        <w:t> </w:t>
      </w:r>
      <w:r>
        <w:rPr>
          <w:color w:val="231F20"/>
        </w:rPr>
        <w:t>that</w:t>
      </w:r>
      <w:r>
        <w:rPr>
          <w:color w:val="231F20"/>
          <w:spacing w:val="21"/>
        </w:rPr>
        <w:t> </w:t>
      </w:r>
      <w:r>
        <w:rPr>
          <w:color w:val="231F20"/>
        </w:rPr>
        <w:t>issue</w:t>
      </w:r>
      <w:r>
        <w:rPr>
          <w:color w:val="231F20"/>
          <w:spacing w:val="21"/>
        </w:rPr>
        <w:t> </w:t>
      </w:r>
      <w:r>
        <w:rPr>
          <w:color w:val="231F20"/>
        </w:rPr>
        <w:t>of</w:t>
      </w:r>
      <w:r>
        <w:rPr>
          <w:color w:val="231F20"/>
          <w:spacing w:val="21"/>
        </w:rPr>
        <w:t> </w:t>
      </w:r>
      <w:r>
        <w:rPr>
          <w:color w:val="231F20"/>
        </w:rPr>
        <w:t>testing</w:t>
      </w:r>
      <w:r>
        <w:rPr>
          <w:color w:val="231F20"/>
          <w:spacing w:val="21"/>
        </w:rPr>
        <w:t> </w:t>
      </w:r>
      <w:r>
        <w:rPr>
          <w:color w:val="231F20"/>
        </w:rPr>
        <w:t>again.</w:t>
      </w:r>
      <w:r>
        <w:rPr>
          <w:color w:val="231F20"/>
          <w:spacing w:val="21"/>
        </w:rPr>
        <w:t> </w:t>
      </w:r>
      <w:r>
        <w:rPr>
          <w:color w:val="231F20"/>
        </w:rPr>
        <w:t>If</w:t>
      </w:r>
      <w:r>
        <w:rPr>
          <w:color w:val="231F20"/>
          <w:spacing w:val="21"/>
        </w:rPr>
        <w:t> </w:t>
      </w:r>
      <w:r>
        <w:rPr>
          <w:color w:val="231F20"/>
        </w:rPr>
        <w:t>we</w:t>
      </w:r>
      <w:r>
        <w:rPr>
          <w:color w:val="231F20"/>
          <w:spacing w:val="21"/>
        </w:rPr>
        <w:t> </w:t>
      </w:r>
      <w:r>
        <w:rPr>
          <w:color w:val="231F20"/>
        </w:rPr>
        <w:t>don’t</w:t>
      </w:r>
      <w:r>
        <w:rPr>
          <w:color w:val="231F20"/>
          <w:spacing w:val="21"/>
        </w:rPr>
        <w:t> </w:t>
      </w:r>
      <w:r>
        <w:rPr>
          <w:color w:val="231F20"/>
        </w:rPr>
        <w:t>have</w:t>
      </w:r>
      <w:r>
        <w:rPr>
          <w:color w:val="231F20"/>
          <w:spacing w:val="21"/>
        </w:rPr>
        <w:t> </w:t>
      </w:r>
      <w:r>
        <w:rPr>
          <w:color w:val="231F20"/>
        </w:rPr>
        <w:t>tests,</w:t>
      </w:r>
      <w:r>
        <w:rPr>
          <w:color w:val="231F20"/>
          <w:spacing w:val="21"/>
        </w:rPr>
        <w:t> </w:t>
      </w:r>
      <w:r>
        <w:rPr>
          <w:color w:val="231F20"/>
        </w:rPr>
        <w:t>how</w:t>
      </w:r>
      <w:r>
        <w:rPr>
          <w:color w:val="231F20"/>
          <w:spacing w:val="21"/>
        </w:rPr>
        <w:t> </w:t>
      </w:r>
      <w:r>
        <w:rPr>
          <w:color w:val="231F20"/>
        </w:rPr>
        <w:t>do</w:t>
      </w:r>
      <w:r>
        <w:rPr>
          <w:color w:val="231F20"/>
          <w:spacing w:val="21"/>
        </w:rPr>
        <w:t> </w:t>
      </w:r>
      <w:r>
        <w:rPr>
          <w:color w:val="231F20"/>
        </w:rPr>
        <w:t>we</w:t>
      </w:r>
      <w:r>
        <w:rPr>
          <w:color w:val="231F20"/>
          <w:spacing w:val="21"/>
        </w:rPr>
        <w:t> </w:t>
      </w:r>
      <w:r>
        <w:rPr>
          <w:color w:val="231F20"/>
        </w:rPr>
        <w:t>know</w:t>
      </w:r>
      <w:r>
        <w:rPr>
          <w:color w:val="231F20"/>
          <w:spacing w:val="21"/>
        </w:rPr>
        <w:t> </w:t>
      </w:r>
      <w:r>
        <w:rPr>
          <w:color w:val="231F20"/>
        </w:rPr>
        <w:t>that</w:t>
      </w:r>
      <w:r>
        <w:rPr>
          <w:color w:val="231F20"/>
          <w:spacing w:val="21"/>
        </w:rPr>
        <w:t> </w:t>
      </w:r>
      <w:r>
        <w:rPr>
          <w:color w:val="231F20"/>
        </w:rPr>
        <w:t>we are refactoring correctly?</w:t>
      </w:r>
    </w:p>
    <w:p>
      <w:pPr>
        <w:pStyle w:val="BodyText"/>
        <w:spacing w:line="266" w:lineRule="auto"/>
        <w:ind w:left="100" w:right="115" w:firstLine="240"/>
        <w:jc w:val="both"/>
      </w:pPr>
      <w:r>
        <w:rPr>
          <w:color w:val="231F20"/>
        </w:rPr>
        <w:t>I wrote the techniques in this chapter to bridge the gap. Often we do have to reason about effects in non-trivial ways to find the best places to test.</w:t>
      </w:r>
    </w:p>
    <w:p>
      <w:pPr>
        <w:pStyle w:val="BodyText"/>
      </w:pPr>
    </w:p>
    <w:p>
      <w:pPr>
        <w:pStyle w:val="BodyText"/>
        <w:spacing w:before="9"/>
      </w:pPr>
      <w:r>
        <w:rPr/>
        <w:pict>
          <v:group style="position:absolute;margin-left:34.884998pt;margin-top:13.408151pt;width:340.2pt;height:3.1pt;mso-position-horizontal-relative:page;mso-position-vertical-relative:paragraph;z-index:-15535104;mso-wrap-distance-left:0;mso-wrap-distance-right:0" id="docshapegroup848" coordorigin="698,268" coordsize="6804,62">
            <v:rect style="position:absolute;left:697;top:268;width:6804;height:10" id="docshape849" filled="true" fillcolor="#231f20" stroked="false">
              <v:fill type="solid"/>
            </v:rect>
            <v:line style="position:absolute" from="698,300" to="2158,300" stroked="true" strokeweight="3pt" strokecolor="#231f20">
              <v:stroke dashstyle="solid"/>
            </v:line>
            <w10:wrap type="topAndBottom"/>
          </v:group>
        </w:pict>
      </w:r>
    </w:p>
    <w:p>
      <w:pPr>
        <w:pStyle w:val="Heading4"/>
        <w:ind w:left="100"/>
        <w:jc w:val="left"/>
      </w:pPr>
      <w:hyperlink w:history="true" w:anchor="_bookmark2">
        <w:r>
          <w:rPr>
            <w:color w:val="231F20"/>
            <w:spacing w:val="-4"/>
          </w:rPr>
          <w:t>Reasoning</w:t>
        </w:r>
        <w:r>
          <w:rPr>
            <w:color w:val="231F20"/>
            <w:spacing w:val="-11"/>
          </w:rPr>
          <w:t> </w:t>
        </w:r>
        <w:r>
          <w:rPr>
            <w:color w:val="231F20"/>
            <w:spacing w:val="-4"/>
          </w:rPr>
          <w:t>About</w:t>
        </w:r>
        <w:r>
          <w:rPr>
            <w:color w:val="231F20"/>
            <w:spacing w:val="-11"/>
          </w:rPr>
          <w:t> </w:t>
        </w:r>
        <w:r>
          <w:rPr>
            <w:color w:val="231F20"/>
            <w:spacing w:val="-4"/>
          </w:rPr>
          <w:t>Effects</w:t>
        </w:r>
      </w:hyperlink>
    </w:p>
    <w:p>
      <w:pPr>
        <w:pStyle w:val="BodyText"/>
        <w:spacing w:line="266" w:lineRule="auto" w:before="194"/>
        <w:ind w:left="100" w:right="114" w:hanging="1"/>
        <w:jc w:val="center"/>
      </w:pPr>
      <w:r>
        <w:rPr>
          <w:color w:val="231F20"/>
        </w:rPr>
        <w:t>In the industry, we don’t talk about this often, but for every functional </w:t>
      </w:r>
      <w:r>
        <w:rPr>
          <w:color w:val="231F20"/>
        </w:rPr>
        <w:t>change</w:t>
      </w:r>
      <w:r>
        <w:rPr>
          <w:color w:val="231F20"/>
          <w:spacing w:val="80"/>
          <w:w w:val="150"/>
        </w:rPr>
        <w:t> </w:t>
      </w:r>
      <w:r>
        <w:rPr>
          <w:color w:val="231F20"/>
        </w:rPr>
        <w:t>in</w:t>
      </w:r>
      <w:r>
        <w:rPr>
          <w:color w:val="231F20"/>
          <w:spacing w:val="19"/>
        </w:rPr>
        <w:t> </w:t>
      </w:r>
      <w:r>
        <w:rPr>
          <w:color w:val="231F20"/>
        </w:rPr>
        <w:t>software,</w:t>
      </w:r>
      <w:r>
        <w:rPr>
          <w:color w:val="231F20"/>
          <w:spacing w:val="21"/>
        </w:rPr>
        <w:t> </w:t>
      </w:r>
      <w:r>
        <w:rPr>
          <w:color w:val="231F20"/>
        </w:rPr>
        <w:t>there</w:t>
      </w:r>
      <w:r>
        <w:rPr>
          <w:color w:val="231F20"/>
          <w:spacing w:val="21"/>
        </w:rPr>
        <w:t> </w:t>
      </w:r>
      <w:r>
        <w:rPr>
          <w:color w:val="231F20"/>
        </w:rPr>
        <w:t>is</w:t>
      </w:r>
      <w:r>
        <w:rPr>
          <w:color w:val="231F20"/>
          <w:spacing w:val="21"/>
        </w:rPr>
        <w:t> </w:t>
      </w:r>
      <w:r>
        <w:rPr>
          <w:color w:val="231F20"/>
        </w:rPr>
        <w:t>some</w:t>
      </w:r>
      <w:r>
        <w:rPr>
          <w:color w:val="231F20"/>
          <w:spacing w:val="21"/>
        </w:rPr>
        <w:t> </w:t>
      </w:r>
      <w:r>
        <w:rPr>
          <w:color w:val="231F20"/>
        </w:rPr>
        <w:t>associated</w:t>
      </w:r>
      <w:r>
        <w:rPr>
          <w:color w:val="231F20"/>
          <w:spacing w:val="21"/>
        </w:rPr>
        <w:t> </w:t>
      </w:r>
      <w:r>
        <w:rPr>
          <w:color w:val="231F20"/>
        </w:rPr>
        <w:t>chain</w:t>
      </w:r>
      <w:r>
        <w:rPr>
          <w:color w:val="231F20"/>
          <w:spacing w:val="21"/>
        </w:rPr>
        <w:t> </w:t>
      </w:r>
      <w:r>
        <w:rPr>
          <w:color w:val="231F20"/>
        </w:rPr>
        <w:t>of</w:t>
      </w:r>
      <w:r>
        <w:rPr>
          <w:color w:val="231F20"/>
          <w:spacing w:val="21"/>
        </w:rPr>
        <w:t> </w:t>
      </w:r>
      <w:r>
        <w:rPr>
          <w:color w:val="231F20"/>
        </w:rPr>
        <w:t>effects.</w:t>
      </w:r>
      <w:r>
        <w:rPr>
          <w:color w:val="231F20"/>
          <w:spacing w:val="21"/>
        </w:rPr>
        <w:t> </w:t>
      </w:r>
      <w:r>
        <w:rPr>
          <w:color w:val="231F20"/>
        </w:rPr>
        <w:t>For</w:t>
      </w:r>
      <w:r>
        <w:rPr>
          <w:color w:val="231F20"/>
          <w:spacing w:val="21"/>
        </w:rPr>
        <w:t> </w:t>
      </w:r>
      <w:r>
        <w:rPr>
          <w:color w:val="231F20"/>
        </w:rPr>
        <w:t>instance,</w:t>
      </w:r>
      <w:r>
        <w:rPr>
          <w:color w:val="231F20"/>
          <w:spacing w:val="21"/>
        </w:rPr>
        <w:t> </w:t>
      </w:r>
      <w:r>
        <w:rPr>
          <w:color w:val="231F20"/>
        </w:rPr>
        <w:t>if</w:t>
      </w:r>
      <w:r>
        <w:rPr>
          <w:color w:val="231F20"/>
          <w:spacing w:val="21"/>
        </w:rPr>
        <w:t> </w:t>
      </w:r>
      <w:r>
        <w:rPr>
          <w:color w:val="231F20"/>
        </w:rPr>
        <w:t>I</w:t>
      </w:r>
      <w:r>
        <w:rPr>
          <w:color w:val="231F20"/>
          <w:spacing w:val="21"/>
        </w:rPr>
        <w:t> </w:t>
      </w:r>
      <w:r>
        <w:rPr>
          <w:color w:val="231F20"/>
          <w:spacing w:val="-2"/>
        </w:rPr>
        <w:t>change</w:t>
      </w:r>
    </w:p>
    <w:p>
      <w:pPr>
        <w:pStyle w:val="BodyText"/>
        <w:spacing w:before="3"/>
        <w:rPr>
          <w:sz w:val="18"/>
        </w:rPr>
      </w:pPr>
    </w:p>
    <w:p>
      <w:pPr>
        <w:pStyle w:val="Heading7"/>
        <w:spacing w:before="0"/>
      </w:pPr>
      <w:r>
        <w:rPr>
          <w:color w:val="231F20"/>
          <w:spacing w:val="-5"/>
        </w:rPr>
        <w:t>151</w:t>
      </w:r>
    </w:p>
    <w:p>
      <w:pPr>
        <w:spacing w:after="0"/>
        <w:sectPr>
          <w:pgSz w:w="7880" w:h="11610"/>
          <w:pgMar w:top="100" w:bottom="280" w:left="560" w:right="260"/>
        </w:sectPr>
      </w:pPr>
    </w:p>
    <w:p>
      <w:pPr>
        <w:pStyle w:val="BodyText"/>
        <w:spacing w:line="266" w:lineRule="auto" w:before="79"/>
        <w:ind w:left="111" w:right="112"/>
        <w:jc w:val="both"/>
      </w:pPr>
      <w:r>
        <w:rPr/>
        <w:pict>
          <v:group style="position:absolute;margin-left:-.5pt;margin-top:482.264008pt;width:5.1pt;height:47pt;mso-position-horizontal-relative:page;mso-position-vertical-relative:page;z-index:15924224" id="docshapegroup850" coordorigin="-10,9645" coordsize="102,940">
            <v:rect style="position:absolute;left:0;top:9655;width:82;height:920" id="docshape851" filled="true" fillcolor="#231f20" stroked="false">
              <v:fill type="solid"/>
            </v:rect>
            <v:shape style="position:absolute;left:0;top:9655;width:82;height:920" id="docshape852" coordorigin="0,9655" coordsize="82,920" path="m0,9655l82,9655,82,10575,0,10575e" filled="false" stroked="true" strokeweight="1pt" strokecolor="#231f20">
              <v:path arrowok="t"/>
              <v:stroke dashstyle="solid"/>
            </v:shape>
            <w10:wrap type="none"/>
          </v:group>
        </w:pict>
      </w:r>
      <w:bookmarkStart w:name="_bookmark177" w:id="232"/>
      <w:bookmarkEnd w:id="232"/>
      <w:r>
        <w:rPr/>
      </w:r>
      <w:r>
        <w:rPr>
          <w:color w:val="231F20"/>
        </w:rPr>
        <w:t>the</w:t>
      </w:r>
      <w:r>
        <w:rPr>
          <w:color w:val="231F20"/>
          <w:spacing w:val="-12"/>
        </w:rPr>
        <w:t> </w:t>
      </w:r>
      <w:r>
        <w:rPr>
          <w:rFonts w:ascii="Lucida Console" w:hAnsi="Lucida Console"/>
          <w:color w:val="231F20"/>
          <w:sz w:val="19"/>
        </w:rPr>
        <w:t>3</w:t>
      </w:r>
      <w:r>
        <w:rPr>
          <w:rFonts w:ascii="Lucida Console" w:hAnsi="Lucida Console"/>
          <w:color w:val="231F20"/>
          <w:spacing w:val="-28"/>
          <w:sz w:val="19"/>
        </w:rPr>
        <w:t> </w:t>
      </w:r>
      <w:r>
        <w:rPr>
          <w:color w:val="231F20"/>
        </w:rPr>
        <w:t>to</w:t>
      </w:r>
      <w:r>
        <w:rPr>
          <w:color w:val="231F20"/>
          <w:spacing w:val="-11"/>
        </w:rPr>
        <w:t> </w:t>
      </w:r>
      <w:r>
        <w:rPr>
          <w:rFonts w:ascii="Lucida Console" w:hAnsi="Lucida Console"/>
          <w:color w:val="231F20"/>
          <w:sz w:val="19"/>
        </w:rPr>
        <w:t>4</w:t>
      </w:r>
      <w:r>
        <w:rPr>
          <w:rFonts w:ascii="Lucida Console" w:hAnsi="Lucida Console"/>
          <w:color w:val="231F20"/>
          <w:spacing w:val="-29"/>
          <w:sz w:val="19"/>
        </w:rPr>
        <w:t> </w:t>
      </w:r>
      <w:r>
        <w:rPr>
          <w:color w:val="231F20"/>
        </w:rPr>
        <w:t>in</w:t>
      </w:r>
      <w:r>
        <w:rPr>
          <w:color w:val="231F20"/>
          <w:spacing w:val="-11"/>
        </w:rPr>
        <w:t> </w:t>
      </w:r>
      <w:r>
        <w:rPr>
          <w:color w:val="231F20"/>
        </w:rPr>
        <w:t>the</w:t>
      </w:r>
      <w:r>
        <w:rPr>
          <w:color w:val="231F20"/>
          <w:spacing w:val="-11"/>
        </w:rPr>
        <w:t> </w:t>
      </w:r>
      <w:r>
        <w:rPr>
          <w:color w:val="231F20"/>
        </w:rPr>
        <w:t>following</w:t>
      </w:r>
      <w:r>
        <w:rPr>
          <w:color w:val="231F20"/>
          <w:spacing w:val="-5"/>
        </w:rPr>
        <w:t> </w:t>
      </w:r>
      <w:r>
        <w:rPr>
          <w:color w:val="231F20"/>
        </w:rPr>
        <w:t>C#</w:t>
      </w:r>
      <w:r>
        <w:rPr>
          <w:color w:val="231F20"/>
          <w:spacing w:val="14"/>
        </w:rPr>
        <w:t> </w:t>
      </w:r>
      <w:r>
        <w:rPr>
          <w:color w:val="231F20"/>
        </w:rPr>
        <w:t>code,</w:t>
      </w:r>
      <w:r>
        <w:rPr>
          <w:color w:val="231F20"/>
          <w:spacing w:val="13"/>
        </w:rPr>
        <w:t> </w:t>
      </w:r>
      <w:r>
        <w:rPr>
          <w:color w:val="231F20"/>
        </w:rPr>
        <w:t>it</w:t>
      </w:r>
      <w:r>
        <w:rPr>
          <w:color w:val="231F20"/>
          <w:spacing w:val="13"/>
        </w:rPr>
        <w:t> </w:t>
      </w:r>
      <w:r>
        <w:rPr>
          <w:color w:val="231F20"/>
        </w:rPr>
        <w:t>changes</w:t>
      </w:r>
      <w:r>
        <w:rPr>
          <w:color w:val="231F20"/>
          <w:spacing w:val="13"/>
        </w:rPr>
        <w:t> </w:t>
      </w:r>
      <w:r>
        <w:rPr>
          <w:color w:val="231F20"/>
        </w:rPr>
        <w:t>the</w:t>
      </w:r>
      <w:r>
        <w:rPr>
          <w:color w:val="231F20"/>
          <w:spacing w:val="13"/>
        </w:rPr>
        <w:t> </w:t>
      </w:r>
      <w:r>
        <w:rPr>
          <w:color w:val="231F20"/>
        </w:rPr>
        <w:t>result</w:t>
      </w:r>
      <w:r>
        <w:rPr>
          <w:color w:val="231F20"/>
          <w:spacing w:val="13"/>
        </w:rPr>
        <w:t> </w:t>
      </w:r>
      <w:r>
        <w:rPr>
          <w:color w:val="231F20"/>
        </w:rPr>
        <w:t>of</w:t>
      </w:r>
      <w:r>
        <w:rPr>
          <w:color w:val="231F20"/>
          <w:spacing w:val="13"/>
        </w:rPr>
        <w:t> </w:t>
      </w:r>
      <w:r>
        <w:rPr>
          <w:color w:val="231F20"/>
        </w:rPr>
        <w:t>the</w:t>
      </w:r>
      <w:r>
        <w:rPr>
          <w:color w:val="231F20"/>
          <w:spacing w:val="13"/>
        </w:rPr>
        <w:t> </w:t>
      </w:r>
      <w:r>
        <w:rPr>
          <w:color w:val="231F20"/>
        </w:rPr>
        <w:t>method</w:t>
      </w:r>
      <w:r>
        <w:rPr>
          <w:color w:val="231F20"/>
          <w:spacing w:val="13"/>
        </w:rPr>
        <w:t> </w:t>
      </w:r>
      <w:r>
        <w:rPr>
          <w:color w:val="231F20"/>
        </w:rPr>
        <w:t>when</w:t>
      </w:r>
      <w:r>
        <w:rPr>
          <w:color w:val="231F20"/>
          <w:spacing w:val="13"/>
        </w:rPr>
        <w:t> </w:t>
      </w:r>
      <w:r>
        <w:rPr>
          <w:color w:val="231F20"/>
        </w:rPr>
        <w:t>it is called. It could also change the results of methods that call that method, </w:t>
      </w:r>
      <w:r>
        <w:rPr>
          <w:color w:val="231F20"/>
        </w:rPr>
        <w:t>and</w:t>
      </w:r>
      <w:r>
        <w:rPr>
          <w:color w:val="231F20"/>
          <w:spacing w:val="40"/>
        </w:rPr>
        <w:t> </w:t>
      </w:r>
      <w:r>
        <w:rPr>
          <w:color w:val="231F20"/>
        </w:rPr>
        <w:t>so on, all the way back to some system boundary. Despite this, many parts of</w:t>
      </w:r>
      <w:r>
        <w:rPr>
          <w:color w:val="231F20"/>
          <w:spacing w:val="80"/>
        </w:rPr>
        <w:t> </w:t>
      </w:r>
      <w:r>
        <w:rPr>
          <w:color w:val="231F20"/>
        </w:rPr>
        <w:t>the code won’t have different behavior. They won’t produce different results </w:t>
      </w:r>
      <w:r>
        <w:rPr>
          <w:color w:val="231F20"/>
          <w:spacing w:val="-6"/>
        </w:rPr>
        <w:t>because</w:t>
      </w:r>
      <w:r>
        <w:rPr>
          <w:color w:val="231F20"/>
          <w:spacing w:val="-5"/>
        </w:rPr>
        <w:t> </w:t>
      </w:r>
      <w:r>
        <w:rPr>
          <w:color w:val="231F20"/>
          <w:spacing w:val="-6"/>
        </w:rPr>
        <w:t>they</w:t>
      </w:r>
      <w:r>
        <w:rPr>
          <w:color w:val="231F20"/>
        </w:rPr>
        <w:t> </w:t>
      </w:r>
      <w:r>
        <w:rPr>
          <w:color w:val="231F20"/>
          <w:spacing w:val="-6"/>
        </w:rPr>
        <w:t>don’t</w:t>
      </w:r>
      <w:r>
        <w:rPr>
          <w:color w:val="231F20"/>
        </w:rPr>
        <w:t> </w:t>
      </w:r>
      <w:r>
        <w:rPr>
          <w:color w:val="231F20"/>
          <w:spacing w:val="-6"/>
        </w:rPr>
        <w:t>call</w:t>
      </w:r>
      <w:r>
        <w:rPr>
          <w:color w:val="231F20"/>
        </w:rPr>
        <w:t> </w:t>
      </w:r>
      <w:r>
        <w:rPr>
          <w:rFonts w:ascii="Lucida Console" w:hAnsi="Lucida Console"/>
          <w:color w:val="231F20"/>
          <w:spacing w:val="-6"/>
          <w:sz w:val="19"/>
        </w:rPr>
        <w:t>getBalancePoint()</w:t>
      </w:r>
      <w:r>
        <w:rPr>
          <w:rFonts w:ascii="Lucida Console" w:hAnsi="Lucida Console"/>
          <w:color w:val="231F20"/>
          <w:spacing w:val="-63"/>
          <w:sz w:val="19"/>
        </w:rPr>
        <w:t> </w:t>
      </w:r>
      <w:r>
        <w:rPr>
          <w:color w:val="231F20"/>
          <w:spacing w:val="-6"/>
        </w:rPr>
        <w:t>directly</w:t>
      </w:r>
      <w:r>
        <w:rPr>
          <w:color w:val="231F20"/>
        </w:rPr>
        <w:t> </w:t>
      </w:r>
      <w:r>
        <w:rPr>
          <w:color w:val="231F20"/>
          <w:spacing w:val="-6"/>
        </w:rPr>
        <w:t>or</w:t>
      </w:r>
      <w:r>
        <w:rPr>
          <w:color w:val="231F20"/>
        </w:rPr>
        <w:t> </w:t>
      </w:r>
      <w:r>
        <w:rPr>
          <w:color w:val="231F20"/>
          <w:spacing w:val="-6"/>
        </w:rPr>
        <w:t>indirectly.</w:t>
      </w:r>
    </w:p>
    <w:p>
      <w:pPr>
        <w:spacing w:before="136"/>
        <w:ind w:left="112" w:right="0" w:firstLine="0"/>
        <w:jc w:val="both"/>
        <w:rPr>
          <w:rFonts w:ascii="Lucida Console"/>
          <w:sz w:val="16"/>
        </w:rPr>
      </w:pPr>
      <w:r>
        <w:rPr>
          <w:rFonts w:ascii="Lucida Console"/>
          <w:color w:val="231F20"/>
          <w:spacing w:val="-26"/>
          <w:sz w:val="16"/>
        </w:rPr>
        <w:t>int</w:t>
      </w:r>
      <w:r>
        <w:rPr>
          <w:rFonts w:ascii="Lucida Console"/>
          <w:color w:val="231F20"/>
          <w:spacing w:val="-46"/>
          <w:sz w:val="16"/>
        </w:rPr>
        <w:t> </w:t>
      </w:r>
      <w:r>
        <w:rPr>
          <w:rFonts w:ascii="Lucida Console"/>
          <w:color w:val="231F20"/>
          <w:spacing w:val="-26"/>
          <w:sz w:val="16"/>
        </w:rPr>
        <w:t>getBalancePoint()</w:t>
      </w:r>
      <w:r>
        <w:rPr>
          <w:rFonts w:ascii="Lucida Console"/>
          <w:color w:val="231F20"/>
          <w:spacing w:val="-46"/>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spacing w:val="-24"/>
          <w:sz w:val="16"/>
        </w:rPr>
        <w:t>const</w:t>
      </w:r>
      <w:r>
        <w:rPr>
          <w:rFonts w:ascii="Lucida Console"/>
          <w:color w:val="231F20"/>
          <w:spacing w:val="-47"/>
          <w:sz w:val="16"/>
        </w:rPr>
        <w:t> </w:t>
      </w:r>
      <w:r>
        <w:rPr>
          <w:rFonts w:ascii="Lucida Console"/>
          <w:color w:val="231F20"/>
          <w:spacing w:val="-24"/>
          <w:sz w:val="16"/>
        </w:rPr>
        <w:t>int</w:t>
      </w:r>
      <w:r>
        <w:rPr>
          <w:rFonts w:ascii="Lucida Console"/>
          <w:color w:val="231F20"/>
          <w:spacing w:val="-47"/>
          <w:sz w:val="16"/>
        </w:rPr>
        <w:t> </w:t>
      </w:r>
      <w:r>
        <w:rPr>
          <w:rFonts w:ascii="Lucida Console"/>
          <w:color w:val="231F20"/>
          <w:spacing w:val="-24"/>
          <w:sz w:val="16"/>
        </w:rPr>
        <w:t>SCALE_FACTOR</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3;</w:t>
      </w:r>
    </w:p>
    <w:p>
      <w:pPr>
        <w:spacing w:line="309" w:lineRule="auto" w:before="46"/>
        <w:ind w:left="392" w:right="1391" w:firstLine="0"/>
        <w:jc w:val="left"/>
        <w:rPr>
          <w:rFonts w:ascii="Lucida Console"/>
          <w:sz w:val="16"/>
        </w:rPr>
      </w:pPr>
      <w:r>
        <w:rPr>
          <w:rFonts w:ascii="Lucida Console"/>
          <w:color w:val="231F20"/>
          <w:spacing w:val="-24"/>
          <w:sz w:val="16"/>
        </w:rPr>
        <w:t>int</w:t>
      </w:r>
      <w:r>
        <w:rPr>
          <w:rFonts w:ascii="Lucida Console"/>
          <w:color w:val="231F20"/>
          <w:spacing w:val="-46"/>
          <w:sz w:val="16"/>
        </w:rPr>
        <w:t> </w:t>
      </w:r>
      <w:r>
        <w:rPr>
          <w:rFonts w:ascii="Lucida Console"/>
          <w:color w:val="231F20"/>
          <w:spacing w:val="-24"/>
          <w:sz w:val="16"/>
        </w:rPr>
        <w:t>result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startingLoad</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(LOAD_FACTOR</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residual</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SCALE_FACTOR); </w:t>
      </w:r>
      <w:r>
        <w:rPr>
          <w:rFonts w:ascii="Lucida Console"/>
          <w:color w:val="231F20"/>
          <w:spacing w:val="-16"/>
          <w:sz w:val="16"/>
        </w:rPr>
        <w:t>foreach(Load</w:t>
      </w:r>
      <w:r>
        <w:rPr>
          <w:rFonts w:ascii="Lucida Console"/>
          <w:color w:val="231F20"/>
          <w:spacing w:val="-53"/>
          <w:sz w:val="16"/>
        </w:rPr>
        <w:t> </w:t>
      </w:r>
      <w:r>
        <w:rPr>
          <w:rFonts w:ascii="Lucida Console"/>
          <w:color w:val="231F20"/>
          <w:spacing w:val="-16"/>
          <w:sz w:val="16"/>
        </w:rPr>
        <w:t>load</w:t>
      </w:r>
      <w:r>
        <w:rPr>
          <w:rFonts w:ascii="Lucida Console"/>
          <w:color w:val="231F20"/>
          <w:spacing w:val="-53"/>
          <w:sz w:val="16"/>
        </w:rPr>
        <w:t> </w:t>
      </w:r>
      <w:r>
        <w:rPr>
          <w:rFonts w:ascii="Lucida Console"/>
          <w:color w:val="231F20"/>
          <w:spacing w:val="-16"/>
          <w:sz w:val="16"/>
        </w:rPr>
        <w:t>in</w:t>
      </w:r>
      <w:r>
        <w:rPr>
          <w:rFonts w:ascii="Lucida Console"/>
          <w:color w:val="231F20"/>
          <w:spacing w:val="-53"/>
          <w:sz w:val="16"/>
        </w:rPr>
        <w:t> </w:t>
      </w:r>
      <w:r>
        <w:rPr>
          <w:rFonts w:ascii="Lucida Console"/>
          <w:color w:val="231F20"/>
          <w:spacing w:val="-16"/>
          <w:sz w:val="16"/>
        </w:rPr>
        <w:t>loads)</w:t>
      </w:r>
      <w:r>
        <w:rPr>
          <w:rFonts w:ascii="Lucida Console"/>
          <w:color w:val="231F20"/>
          <w:spacing w:val="-53"/>
          <w:sz w:val="16"/>
        </w:rPr>
        <w:t> </w:t>
      </w:r>
      <w:r>
        <w:rPr>
          <w:rFonts w:ascii="Lucida Console"/>
          <w:color w:val="231F20"/>
          <w:spacing w:val="-16"/>
          <w:sz w:val="16"/>
        </w:rPr>
        <w:t>{</w:t>
      </w:r>
    </w:p>
    <w:p>
      <w:pPr>
        <w:spacing w:line="159" w:lineRule="exact" w:before="0"/>
        <w:ind w:left="672" w:right="0" w:firstLine="0"/>
        <w:jc w:val="left"/>
        <w:rPr>
          <w:rFonts w:ascii="Lucida Console"/>
          <w:sz w:val="16"/>
        </w:rPr>
      </w:pPr>
      <w:r>
        <w:rPr>
          <w:rFonts w:ascii="Lucida Console"/>
          <w:color w:val="231F20"/>
          <w:spacing w:val="-26"/>
          <w:sz w:val="16"/>
        </w:rPr>
        <w:t>result</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load.getPointWeight()</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SCALE_FACTOR;</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112" w:right="0" w:firstLine="0"/>
        <w:jc w:val="left"/>
        <w:rPr>
          <w:rFonts w:ascii="Lucida Console"/>
          <w:sz w:val="16"/>
        </w:rPr>
      </w:pPr>
      <w:r>
        <w:rPr>
          <w:rFonts w:ascii="Lucida Console"/>
          <w:color w:val="231F20"/>
          <w:w w:val="99"/>
          <w:sz w:val="16"/>
        </w:rPr>
        <w:t>}</w:t>
      </w:r>
    </w:p>
    <w:p>
      <w:pPr>
        <w:pStyle w:val="BodyText"/>
        <w:spacing w:before="5"/>
        <w:rPr>
          <w:rFonts w:ascii="Lucida Console"/>
          <w:sz w:val="13"/>
        </w:rPr>
      </w:pPr>
      <w:r>
        <w:rPr/>
        <w:pict>
          <v:shape style="position:absolute;margin-left:16.6pt;margin-top:7.978836pt;width:342.05pt;height:113.05pt;mso-position-horizontal-relative:page;mso-position-vertical-relative:paragraph;z-index:-15533568;mso-wrap-distance-left:0;mso-wrap-distance-right:0" type="#_x0000_t202" id="docshape853" filled="true" fillcolor="#e6e7e8" stroked="false">
            <v:textbox inset="0,0,0,0">
              <w:txbxContent>
                <w:p>
                  <w:pPr>
                    <w:spacing w:before="63"/>
                    <w:ind w:left="120" w:right="0" w:firstLine="0"/>
                    <w:jc w:val="both"/>
                    <w:rPr>
                      <w:b/>
                      <w:color w:val="000000"/>
                      <w:sz w:val="20"/>
                    </w:rPr>
                  </w:pPr>
                  <w:r>
                    <w:rPr>
                      <w:b/>
                      <w:color w:val="231F20"/>
                      <w:sz w:val="20"/>
                    </w:rPr>
                    <w:t>IDE</w:t>
                  </w:r>
                  <w:r>
                    <w:rPr>
                      <w:b/>
                      <w:color w:val="231F20"/>
                      <w:spacing w:val="-8"/>
                      <w:sz w:val="20"/>
                    </w:rPr>
                    <w:t> </w:t>
                  </w:r>
                  <w:r>
                    <w:rPr>
                      <w:b/>
                      <w:color w:val="231F20"/>
                      <w:sz w:val="20"/>
                    </w:rPr>
                    <w:t>Support</w:t>
                  </w:r>
                  <w:r>
                    <w:rPr>
                      <w:b/>
                      <w:color w:val="231F20"/>
                      <w:spacing w:val="-7"/>
                      <w:sz w:val="20"/>
                    </w:rPr>
                    <w:t> </w:t>
                  </w:r>
                  <w:r>
                    <w:rPr>
                      <w:b/>
                      <w:color w:val="231F20"/>
                      <w:sz w:val="20"/>
                    </w:rPr>
                    <w:t>for</w:t>
                  </w:r>
                  <w:r>
                    <w:rPr>
                      <w:b/>
                      <w:color w:val="231F20"/>
                      <w:spacing w:val="-7"/>
                      <w:sz w:val="20"/>
                    </w:rPr>
                    <w:t> </w:t>
                  </w:r>
                  <w:r>
                    <w:rPr>
                      <w:b/>
                      <w:color w:val="231F20"/>
                      <w:sz w:val="20"/>
                    </w:rPr>
                    <w:t>Effect</w:t>
                  </w:r>
                  <w:r>
                    <w:rPr>
                      <w:b/>
                      <w:color w:val="231F20"/>
                      <w:spacing w:val="-7"/>
                      <w:sz w:val="20"/>
                    </w:rPr>
                    <w:t> </w:t>
                  </w:r>
                  <w:r>
                    <w:rPr>
                      <w:b/>
                      <w:color w:val="231F20"/>
                      <w:spacing w:val="-2"/>
                      <w:sz w:val="20"/>
                    </w:rPr>
                    <w:t>Analysis</w:t>
                  </w:r>
                </w:p>
                <w:p>
                  <w:pPr>
                    <w:spacing w:line="249" w:lineRule="auto" w:before="171"/>
                    <w:ind w:left="120" w:right="104" w:firstLine="0"/>
                    <w:jc w:val="both"/>
                    <w:rPr>
                      <w:color w:val="000000"/>
                      <w:sz w:val="18"/>
                    </w:rPr>
                  </w:pPr>
                  <w:r>
                    <w:rPr>
                      <w:color w:val="231F20"/>
                      <w:sz w:val="18"/>
                    </w:rPr>
                    <w:t>Sometimes I wish that I had an IDE that would help me see effects in legacy code. </w:t>
                  </w:r>
                  <w:r>
                    <w:rPr>
                      <w:color w:val="231F20"/>
                      <w:sz w:val="18"/>
                    </w:rPr>
                    <w:t>I</w:t>
                  </w:r>
                  <w:r>
                    <w:rPr>
                      <w:color w:val="231F20"/>
                      <w:spacing w:val="40"/>
                      <w:sz w:val="18"/>
                    </w:rPr>
                    <w:t> </w:t>
                  </w:r>
                  <w:r>
                    <w:rPr>
                      <w:color w:val="231F20"/>
                      <w:sz w:val="18"/>
                    </w:rPr>
                    <w:t>would be able to highlight a piece of code and hit a hotkey. Then the IDE would give</w:t>
                  </w:r>
                  <w:r>
                    <w:rPr>
                      <w:color w:val="231F20"/>
                      <w:spacing w:val="40"/>
                      <w:sz w:val="18"/>
                    </w:rPr>
                    <w:t> </w:t>
                  </w:r>
                  <w:r>
                    <w:rPr>
                      <w:color w:val="231F20"/>
                      <w:sz w:val="18"/>
                    </w:rPr>
                    <w:t>me a list of all of the variables and methods that could be impacted when I change the</w:t>
                  </w:r>
                  <w:r>
                    <w:rPr>
                      <w:color w:val="231F20"/>
                      <w:spacing w:val="40"/>
                      <w:sz w:val="18"/>
                    </w:rPr>
                    <w:t> </w:t>
                  </w:r>
                  <w:r>
                    <w:rPr>
                      <w:color w:val="231F20"/>
                      <w:sz w:val="18"/>
                    </w:rPr>
                    <w:t>selected code.</w:t>
                  </w:r>
                </w:p>
                <w:p>
                  <w:pPr>
                    <w:spacing w:line="249" w:lineRule="auto" w:before="162"/>
                    <w:ind w:left="120" w:right="104" w:firstLine="0"/>
                    <w:jc w:val="both"/>
                    <w:rPr>
                      <w:color w:val="000000"/>
                      <w:sz w:val="18"/>
                    </w:rPr>
                  </w:pPr>
                  <w:r>
                    <w:rPr>
                      <w:color w:val="231F20"/>
                      <w:sz w:val="18"/>
                    </w:rPr>
                    <w:t>Perhaps someday someone will develop a tool like this. In the meantime, we have </w:t>
                  </w:r>
                  <w:r>
                    <w:rPr>
                      <w:color w:val="231F20"/>
                      <w:sz w:val="18"/>
                    </w:rPr>
                    <w:t>to</w:t>
                  </w:r>
                  <w:r>
                    <w:rPr>
                      <w:color w:val="231F20"/>
                      <w:spacing w:val="40"/>
                      <w:sz w:val="18"/>
                    </w:rPr>
                    <w:t> </w:t>
                  </w:r>
                  <w:r>
                    <w:rPr>
                      <w:color w:val="231F20"/>
                      <w:sz w:val="18"/>
                    </w:rPr>
                    <w:t>reason about effects without tools. It is a very learnable skill, but it is hard to know</w:t>
                  </w:r>
                  <w:r>
                    <w:rPr>
                      <w:color w:val="231F20"/>
                      <w:spacing w:val="40"/>
                      <w:sz w:val="18"/>
                    </w:rPr>
                    <w:t> </w:t>
                  </w:r>
                  <w:r>
                    <w:rPr>
                      <w:color w:val="231F20"/>
                      <w:sz w:val="18"/>
                    </w:rPr>
                    <w:t>when we’ve gotten it right.</w:t>
                  </w:r>
                </w:p>
              </w:txbxContent>
            </v:textbox>
            <v:fill type="solid"/>
            <w10:wrap type="topAndBottom"/>
          </v:shape>
        </w:pict>
      </w:r>
    </w:p>
    <w:p>
      <w:pPr>
        <w:pStyle w:val="BodyText"/>
        <w:spacing w:line="266" w:lineRule="auto" w:before="123"/>
        <w:ind w:left="112" w:right="112" w:firstLine="240"/>
        <w:jc w:val="both"/>
      </w:pPr>
      <w:r>
        <w:rPr>
          <w:color w:val="231F20"/>
        </w:rPr>
        <w:t>The best way to get a sense of what effect reasoning is like is to look at </w:t>
      </w:r>
      <w:r>
        <w:rPr>
          <w:color w:val="231F20"/>
        </w:rPr>
        <w:t>an example.</w:t>
      </w:r>
      <w:r>
        <w:rPr>
          <w:color w:val="231F20"/>
          <w:spacing w:val="36"/>
        </w:rPr>
        <w:t> </w:t>
      </w:r>
      <w:r>
        <w:rPr>
          <w:color w:val="231F20"/>
        </w:rPr>
        <w:t>Here</w:t>
      </w:r>
      <w:r>
        <w:rPr>
          <w:color w:val="231F20"/>
          <w:spacing w:val="36"/>
        </w:rPr>
        <w:t> </w:t>
      </w:r>
      <w:r>
        <w:rPr>
          <w:color w:val="231F20"/>
        </w:rPr>
        <w:t>is</w:t>
      </w:r>
      <w:r>
        <w:rPr>
          <w:color w:val="231F20"/>
          <w:spacing w:val="36"/>
        </w:rPr>
        <w:t> </w:t>
      </w:r>
      <w:r>
        <w:rPr>
          <w:color w:val="231F20"/>
        </w:rPr>
        <w:t>a</w:t>
      </w:r>
      <w:r>
        <w:rPr>
          <w:color w:val="231F20"/>
          <w:spacing w:val="36"/>
        </w:rPr>
        <w:t> </w:t>
      </w:r>
      <w:r>
        <w:rPr>
          <w:color w:val="231F20"/>
        </w:rPr>
        <w:t>Java</w:t>
      </w:r>
      <w:r>
        <w:rPr>
          <w:color w:val="231F20"/>
          <w:spacing w:val="36"/>
        </w:rPr>
        <w:t> </w:t>
      </w:r>
      <w:r>
        <w:rPr>
          <w:color w:val="231F20"/>
        </w:rPr>
        <w:t>class</w:t>
      </w:r>
      <w:r>
        <w:rPr>
          <w:color w:val="231F20"/>
          <w:spacing w:val="36"/>
        </w:rPr>
        <w:t> </w:t>
      </w:r>
      <w:r>
        <w:rPr>
          <w:color w:val="231F20"/>
        </w:rPr>
        <w:t>that</w:t>
      </w:r>
      <w:r>
        <w:rPr>
          <w:color w:val="231F20"/>
          <w:spacing w:val="36"/>
        </w:rPr>
        <w:t> </w:t>
      </w:r>
      <w:r>
        <w:rPr>
          <w:color w:val="231F20"/>
        </w:rPr>
        <w:t>is</w:t>
      </w:r>
      <w:r>
        <w:rPr>
          <w:color w:val="231F20"/>
          <w:spacing w:val="36"/>
        </w:rPr>
        <w:t> </w:t>
      </w:r>
      <w:r>
        <w:rPr>
          <w:color w:val="231F20"/>
        </w:rPr>
        <w:t>part</w:t>
      </w:r>
      <w:r>
        <w:rPr>
          <w:color w:val="231F20"/>
          <w:spacing w:val="36"/>
        </w:rPr>
        <w:t> </w:t>
      </w:r>
      <w:r>
        <w:rPr>
          <w:color w:val="231F20"/>
        </w:rPr>
        <w:t>of</w:t>
      </w:r>
      <w:r>
        <w:rPr>
          <w:color w:val="231F20"/>
          <w:spacing w:val="36"/>
        </w:rPr>
        <w:t> </w:t>
      </w:r>
      <w:r>
        <w:rPr>
          <w:color w:val="231F20"/>
        </w:rPr>
        <w:t>an</w:t>
      </w:r>
      <w:r>
        <w:rPr>
          <w:color w:val="231F20"/>
          <w:spacing w:val="36"/>
        </w:rPr>
        <w:t> </w:t>
      </w:r>
      <w:r>
        <w:rPr>
          <w:color w:val="231F20"/>
        </w:rPr>
        <w:t>application</w:t>
      </w:r>
      <w:r>
        <w:rPr>
          <w:color w:val="231F20"/>
          <w:spacing w:val="36"/>
        </w:rPr>
        <w:t> </w:t>
      </w:r>
      <w:r>
        <w:rPr>
          <w:color w:val="231F20"/>
        </w:rPr>
        <w:t>that</w:t>
      </w:r>
      <w:r>
        <w:rPr>
          <w:color w:val="231F20"/>
          <w:spacing w:val="36"/>
        </w:rPr>
        <w:t> </w:t>
      </w:r>
      <w:r>
        <w:rPr>
          <w:color w:val="231F20"/>
        </w:rPr>
        <w:t>manipulates C++ code. It sounds pretty domain intensive, doesn’t it? But domain knowledge doesn’t matter when we reason about effects.</w:t>
      </w:r>
    </w:p>
    <w:p>
      <w:pPr>
        <w:pStyle w:val="BodyText"/>
        <w:spacing w:line="266" w:lineRule="auto"/>
        <w:ind w:left="111" w:right="112" w:firstLine="240"/>
        <w:jc w:val="both"/>
      </w:pPr>
      <w:r>
        <w:rPr>
          <w:color w:val="231F20"/>
        </w:rPr>
        <w:t>Let’s try a little exercise. Make a list of all of the things that can be changed after</w:t>
      </w:r>
      <w:r>
        <w:rPr>
          <w:color w:val="231F20"/>
          <w:spacing w:val="-12"/>
        </w:rPr>
        <w:t> </w:t>
      </w:r>
      <w:r>
        <w:rPr>
          <w:color w:val="231F20"/>
        </w:rPr>
        <w:t>a</w:t>
      </w:r>
      <w:r>
        <w:rPr>
          <w:color w:val="231F20"/>
          <w:spacing w:val="-11"/>
        </w:rPr>
        <w:t> </w:t>
      </w:r>
      <w:r>
        <w:rPr>
          <w:rFonts w:ascii="Lucida Console" w:hAnsi="Lucida Console"/>
          <w:color w:val="231F20"/>
          <w:sz w:val="19"/>
        </w:rPr>
        <w:t>CppClass</w:t>
      </w:r>
      <w:r>
        <w:rPr>
          <w:rFonts w:ascii="Lucida Console" w:hAnsi="Lucida Console"/>
          <w:color w:val="231F20"/>
          <w:spacing w:val="-28"/>
          <w:sz w:val="19"/>
        </w:rPr>
        <w:t> </w:t>
      </w:r>
      <w:r>
        <w:rPr>
          <w:color w:val="231F20"/>
        </w:rPr>
        <w:t>object</w:t>
      </w:r>
      <w:r>
        <w:rPr>
          <w:color w:val="231F20"/>
          <w:spacing w:val="-11"/>
        </w:rPr>
        <w:t> </w:t>
      </w:r>
      <w:r>
        <w:rPr>
          <w:color w:val="231F20"/>
        </w:rPr>
        <w:t>is</w:t>
      </w:r>
      <w:r>
        <w:rPr>
          <w:color w:val="231F20"/>
          <w:spacing w:val="-11"/>
        </w:rPr>
        <w:t> </w:t>
      </w:r>
      <w:r>
        <w:rPr>
          <w:color w:val="231F20"/>
        </w:rPr>
        <w:t>created</w:t>
      </w:r>
      <w:r>
        <w:rPr>
          <w:color w:val="231F20"/>
          <w:spacing w:val="-11"/>
        </w:rPr>
        <w:t> </w:t>
      </w:r>
      <w:r>
        <w:rPr>
          <w:color w:val="231F20"/>
        </w:rPr>
        <w:t>that</w:t>
      </w:r>
      <w:r>
        <w:rPr>
          <w:color w:val="231F20"/>
          <w:spacing w:val="-11"/>
        </w:rPr>
        <w:t> </w:t>
      </w:r>
      <w:r>
        <w:rPr>
          <w:color w:val="231F20"/>
        </w:rPr>
        <w:t>would</w:t>
      </w:r>
      <w:r>
        <w:rPr>
          <w:color w:val="231F20"/>
          <w:spacing w:val="-11"/>
        </w:rPr>
        <w:t> </w:t>
      </w:r>
      <w:r>
        <w:rPr>
          <w:color w:val="231F20"/>
        </w:rPr>
        <w:t>affect</w:t>
      </w:r>
      <w:r>
        <w:rPr>
          <w:color w:val="231F20"/>
          <w:spacing w:val="-11"/>
        </w:rPr>
        <w:t> </w:t>
      </w:r>
      <w:r>
        <w:rPr>
          <w:color w:val="231F20"/>
        </w:rPr>
        <w:t>results</w:t>
      </w:r>
      <w:r>
        <w:rPr>
          <w:color w:val="231F20"/>
          <w:spacing w:val="-11"/>
        </w:rPr>
        <w:t> </w:t>
      </w:r>
      <w:r>
        <w:rPr>
          <w:color w:val="231F20"/>
        </w:rPr>
        <w:t>returned</w:t>
      </w:r>
      <w:r>
        <w:rPr>
          <w:color w:val="231F20"/>
          <w:spacing w:val="-11"/>
        </w:rPr>
        <w:t> </w:t>
      </w:r>
      <w:r>
        <w:rPr>
          <w:color w:val="231F20"/>
        </w:rPr>
        <w:t>by</w:t>
      </w:r>
      <w:r>
        <w:rPr>
          <w:color w:val="231F20"/>
          <w:spacing w:val="-11"/>
        </w:rPr>
        <w:t> </w:t>
      </w:r>
      <w:r>
        <w:rPr>
          <w:color w:val="231F20"/>
        </w:rPr>
        <w:t>any</w:t>
      </w:r>
      <w:r>
        <w:rPr>
          <w:color w:val="231F20"/>
          <w:spacing w:val="-11"/>
        </w:rPr>
        <w:t> </w:t>
      </w:r>
      <w:r>
        <w:rPr>
          <w:color w:val="231F20"/>
        </w:rPr>
        <w:t>of</w:t>
      </w:r>
      <w:r>
        <w:rPr>
          <w:color w:val="231F20"/>
          <w:spacing w:val="-11"/>
        </w:rPr>
        <w:t> </w:t>
      </w:r>
      <w:r>
        <w:rPr>
          <w:color w:val="231F20"/>
        </w:rPr>
        <w:t>its </w:t>
      </w:r>
      <w:r>
        <w:rPr>
          <w:color w:val="231F20"/>
          <w:spacing w:val="-2"/>
        </w:rPr>
        <w:t>methods.</w:t>
      </w:r>
    </w:p>
    <w:p>
      <w:pPr>
        <w:spacing w:line="309" w:lineRule="auto" w:before="135"/>
        <w:ind w:left="392" w:right="4693" w:hanging="281"/>
        <w:jc w:val="left"/>
        <w:rPr>
          <w:rFonts w:ascii="Lucida Console"/>
          <w:sz w:val="16"/>
        </w:rPr>
      </w:pPr>
      <w:r>
        <w:rPr>
          <w:rFonts w:ascii="Lucida Console"/>
          <w:color w:val="231F20"/>
          <w:spacing w:val="-16"/>
          <w:sz w:val="16"/>
        </w:rPr>
        <w:t>public</w:t>
      </w:r>
      <w:r>
        <w:rPr>
          <w:rFonts w:ascii="Lucida Console"/>
          <w:color w:val="231F20"/>
          <w:spacing w:val="-51"/>
          <w:sz w:val="16"/>
        </w:rPr>
        <w:t> </w:t>
      </w:r>
      <w:r>
        <w:rPr>
          <w:rFonts w:ascii="Lucida Console"/>
          <w:color w:val="231F20"/>
          <w:spacing w:val="-16"/>
          <w:sz w:val="16"/>
        </w:rPr>
        <w:t>class</w:t>
      </w:r>
      <w:r>
        <w:rPr>
          <w:rFonts w:ascii="Lucida Console"/>
          <w:color w:val="231F20"/>
          <w:spacing w:val="-51"/>
          <w:sz w:val="16"/>
        </w:rPr>
        <w:t> </w:t>
      </w:r>
      <w:r>
        <w:rPr>
          <w:rFonts w:ascii="Lucida Console"/>
          <w:color w:val="231F20"/>
          <w:spacing w:val="-16"/>
          <w:sz w:val="16"/>
        </w:rPr>
        <w:t>CppClass</w:t>
      </w:r>
      <w:r>
        <w:rPr>
          <w:rFonts w:ascii="Lucida Console"/>
          <w:color w:val="231F20"/>
          <w:spacing w:val="-51"/>
          <w:sz w:val="16"/>
        </w:rPr>
        <w:t> </w:t>
      </w:r>
      <w:r>
        <w:rPr>
          <w:rFonts w:ascii="Lucida Console"/>
          <w:color w:val="231F20"/>
          <w:spacing w:val="-16"/>
          <w:sz w:val="16"/>
        </w:rPr>
        <w:t>{ private</w:t>
      </w:r>
      <w:r>
        <w:rPr>
          <w:rFonts w:ascii="Lucida Console"/>
          <w:color w:val="231F20"/>
          <w:spacing w:val="-53"/>
          <w:sz w:val="16"/>
        </w:rPr>
        <w:t> </w:t>
      </w:r>
      <w:r>
        <w:rPr>
          <w:rFonts w:ascii="Lucida Console"/>
          <w:color w:val="231F20"/>
          <w:spacing w:val="-16"/>
          <w:sz w:val="16"/>
        </w:rPr>
        <w:t>String</w:t>
      </w:r>
      <w:r>
        <w:rPr>
          <w:rFonts w:ascii="Lucida Console"/>
          <w:color w:val="231F20"/>
          <w:spacing w:val="-53"/>
          <w:sz w:val="16"/>
        </w:rPr>
        <w:t> </w:t>
      </w:r>
      <w:r>
        <w:rPr>
          <w:rFonts w:ascii="Lucida Console"/>
          <w:color w:val="231F20"/>
          <w:spacing w:val="-16"/>
          <w:sz w:val="16"/>
        </w:rPr>
        <w:t>name; </w:t>
      </w:r>
      <w:r>
        <w:rPr>
          <w:rFonts w:ascii="Lucida Console"/>
          <w:color w:val="231F20"/>
          <w:spacing w:val="-26"/>
          <w:sz w:val="16"/>
        </w:rPr>
        <w:t>private</w:t>
      </w:r>
      <w:r>
        <w:rPr>
          <w:rFonts w:ascii="Lucida Console"/>
          <w:color w:val="231F20"/>
          <w:spacing w:val="-49"/>
          <w:sz w:val="16"/>
        </w:rPr>
        <w:t> </w:t>
      </w:r>
      <w:r>
        <w:rPr>
          <w:rFonts w:ascii="Lucida Console"/>
          <w:color w:val="231F20"/>
          <w:spacing w:val="-26"/>
          <w:sz w:val="16"/>
        </w:rPr>
        <w:t>List</w:t>
      </w:r>
      <w:r>
        <w:rPr>
          <w:rFonts w:ascii="Lucida Console"/>
          <w:color w:val="231F20"/>
          <w:spacing w:val="-49"/>
          <w:sz w:val="16"/>
        </w:rPr>
        <w:t> </w:t>
      </w:r>
      <w:r>
        <w:rPr>
          <w:rFonts w:ascii="Lucida Console"/>
          <w:color w:val="231F20"/>
          <w:spacing w:val="-26"/>
          <w:sz w:val="16"/>
        </w:rPr>
        <w:t>declarations;</w:t>
      </w:r>
    </w:p>
    <w:p>
      <w:pPr>
        <w:pStyle w:val="BodyText"/>
        <w:spacing w:before="5"/>
        <w:rPr>
          <w:rFonts w:ascii="Lucida Console"/>
        </w:rPr>
      </w:pPr>
    </w:p>
    <w:p>
      <w:pPr>
        <w:spacing w:line="309" w:lineRule="auto" w:before="0"/>
        <w:ind w:left="672" w:right="2873" w:hanging="281"/>
        <w:jc w:val="left"/>
        <w:rPr>
          <w:rFonts w:ascii="Lucida Console"/>
          <w:sz w:val="16"/>
        </w:rPr>
      </w:pPr>
      <w:r>
        <w:rPr>
          <w:rFonts w:ascii="Lucida Console"/>
          <w:color w:val="231F20"/>
          <w:spacing w:val="-24"/>
          <w:sz w:val="16"/>
        </w:rPr>
        <w:t>public</w:t>
      </w:r>
      <w:r>
        <w:rPr>
          <w:rFonts w:ascii="Lucida Console"/>
          <w:color w:val="231F20"/>
          <w:spacing w:val="-49"/>
          <w:sz w:val="16"/>
        </w:rPr>
        <w:t> </w:t>
      </w:r>
      <w:r>
        <w:rPr>
          <w:rFonts w:ascii="Lucida Console"/>
          <w:color w:val="231F20"/>
          <w:spacing w:val="-24"/>
          <w:sz w:val="16"/>
        </w:rPr>
        <w:t>CppClass(String</w:t>
      </w:r>
      <w:r>
        <w:rPr>
          <w:rFonts w:ascii="Lucida Console"/>
          <w:color w:val="231F20"/>
          <w:spacing w:val="-49"/>
          <w:sz w:val="16"/>
        </w:rPr>
        <w:t> </w:t>
      </w:r>
      <w:r>
        <w:rPr>
          <w:rFonts w:ascii="Lucida Console"/>
          <w:color w:val="231F20"/>
          <w:spacing w:val="-24"/>
          <w:sz w:val="16"/>
        </w:rPr>
        <w:t>name,</w:t>
      </w:r>
      <w:r>
        <w:rPr>
          <w:rFonts w:ascii="Lucida Console"/>
          <w:color w:val="231F20"/>
          <w:spacing w:val="-49"/>
          <w:sz w:val="16"/>
        </w:rPr>
        <w:t> </w:t>
      </w:r>
      <w:r>
        <w:rPr>
          <w:rFonts w:ascii="Lucida Console"/>
          <w:color w:val="231F20"/>
          <w:spacing w:val="-24"/>
          <w:sz w:val="16"/>
        </w:rPr>
        <w:t>List</w:t>
      </w:r>
      <w:r>
        <w:rPr>
          <w:rFonts w:ascii="Lucida Console"/>
          <w:color w:val="231F20"/>
          <w:spacing w:val="-49"/>
          <w:sz w:val="16"/>
        </w:rPr>
        <w:t> </w:t>
      </w:r>
      <w:r>
        <w:rPr>
          <w:rFonts w:ascii="Lucida Console"/>
          <w:color w:val="231F20"/>
          <w:spacing w:val="-24"/>
          <w:sz w:val="16"/>
        </w:rPr>
        <w:t>declarations)</w:t>
      </w:r>
      <w:r>
        <w:rPr>
          <w:rFonts w:ascii="Lucida Console"/>
          <w:color w:val="231F20"/>
          <w:spacing w:val="-49"/>
          <w:sz w:val="16"/>
        </w:rPr>
        <w:t> </w:t>
      </w:r>
      <w:r>
        <w:rPr>
          <w:rFonts w:ascii="Lucida Console"/>
          <w:color w:val="231F20"/>
          <w:spacing w:val="-24"/>
          <w:sz w:val="16"/>
        </w:rPr>
        <w:t>{ </w:t>
      </w:r>
      <w:r>
        <w:rPr>
          <w:rFonts w:ascii="Lucida Console"/>
          <w:color w:val="231F20"/>
          <w:spacing w:val="-14"/>
          <w:sz w:val="16"/>
        </w:rPr>
        <w:t>this.name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name;</w:t>
      </w:r>
    </w:p>
    <w:p>
      <w:pPr>
        <w:spacing w:line="159" w:lineRule="exact" w:before="0"/>
        <w:ind w:left="672" w:right="0" w:firstLine="0"/>
        <w:jc w:val="left"/>
        <w:rPr>
          <w:rFonts w:ascii="Lucida Console"/>
          <w:sz w:val="16"/>
        </w:rPr>
      </w:pPr>
      <w:r>
        <w:rPr>
          <w:rFonts w:ascii="Lucida Console"/>
          <w:color w:val="231F20"/>
          <w:spacing w:val="-26"/>
          <w:sz w:val="16"/>
        </w:rPr>
        <w:t>this.declarations</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declarations;</w:t>
      </w:r>
    </w:p>
    <w:p>
      <w:pPr>
        <w:spacing w:before="46"/>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4260"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getDeclarationCount()</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return</w:t>
      </w:r>
      <w:r>
        <w:rPr>
          <w:rFonts w:ascii="Lucida Console"/>
          <w:color w:val="231F20"/>
          <w:spacing w:val="-50"/>
          <w:sz w:val="16"/>
        </w:rPr>
        <w:t> </w:t>
      </w:r>
      <w:r>
        <w:rPr>
          <w:rFonts w:ascii="Lucida Console"/>
          <w:color w:val="231F20"/>
          <w:spacing w:val="-22"/>
          <w:sz w:val="16"/>
        </w:rPr>
        <w:t>declarations.size();</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String</w:t>
      </w:r>
      <w:r>
        <w:rPr>
          <w:rFonts w:ascii="Lucida Console"/>
          <w:color w:val="231F20"/>
          <w:spacing w:val="-40"/>
          <w:sz w:val="16"/>
        </w:rPr>
        <w:t> </w:t>
      </w:r>
      <w:r>
        <w:rPr>
          <w:rFonts w:ascii="Lucida Console"/>
          <w:color w:val="231F20"/>
          <w:spacing w:val="-26"/>
          <w:sz w:val="16"/>
        </w:rPr>
        <w:t>getName()</w:t>
      </w:r>
      <w:r>
        <w:rPr>
          <w:rFonts w:ascii="Lucida Console"/>
          <w:color w:val="231F20"/>
          <w:spacing w:val="-40"/>
          <w:sz w:val="16"/>
        </w:rPr>
        <w:t> </w:t>
      </w:r>
      <w:r>
        <w:rPr>
          <w:rFonts w:ascii="Lucida Console"/>
          <w:color w:val="231F20"/>
          <w:spacing w:val="-26"/>
          <w:sz w:val="16"/>
        </w:rPr>
        <w:t>{</w:t>
      </w:r>
    </w:p>
    <w:p>
      <w:pPr>
        <w:spacing w:after="0"/>
        <w:jc w:val="left"/>
        <w:rPr>
          <w:rFonts w:ascii="Lucida Console"/>
          <w:sz w:val="16"/>
        </w:rPr>
        <w:sectPr>
          <w:pgSz w:w="7910" w:h="11940"/>
          <w:pgMar w:top="320" w:bottom="280" w:left="220" w:right="620"/>
        </w:sectPr>
      </w:pPr>
    </w:p>
    <w:p>
      <w:pPr>
        <w:spacing w:before="76"/>
        <w:ind w:left="661" w:right="0" w:firstLine="0"/>
        <w:jc w:val="left"/>
        <w:rPr>
          <w:rFonts w:ascii="Lucida Console"/>
          <w:sz w:val="16"/>
        </w:rPr>
      </w:pPr>
      <w:r>
        <w:rPr/>
        <w:pict>
          <v:group style="position:absolute;margin-left:387.800995pt;margin-top:464.264008pt;width:6.7pt;height:47pt;mso-position-horizontal-relative:page;mso-position-vertical-relative:page;z-index:15925760" id="docshapegroup854" coordorigin="7756,9285" coordsize="134,940">
            <v:rect style="position:absolute;left:7766;top:9295;width:114;height:920" id="docshape855" filled="true" fillcolor="#231f20" stroked="false">
              <v:fill type="solid"/>
            </v:rect>
            <v:shape style="position:absolute;left:7766;top:9295;width:114;height:920" id="docshape856"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24800" from="388.300995pt,464.764008pt" to="393.999995pt,464.764008pt" stroked="true" strokeweight="1pt" strokecolor="#231f20">
            <v:stroke dashstyle="solid"/>
            <w10:wrap type="none"/>
          </v:line>
        </w:pict>
      </w:r>
      <w:bookmarkStart w:name="_bookmark178" w:id="233"/>
      <w:bookmarkEnd w:id="233"/>
      <w:r>
        <w:rPr/>
      </w: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name;</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661" w:right="3167" w:hanging="281"/>
        <w:jc w:val="left"/>
        <w:rPr>
          <w:rFonts w:ascii="Lucida Console"/>
          <w:sz w:val="16"/>
        </w:rPr>
      </w:pPr>
      <w:r>
        <w:rPr>
          <w:rFonts w:ascii="Lucida Console"/>
          <w:color w:val="231F20"/>
          <w:spacing w:val="-22"/>
          <w:sz w:val="16"/>
        </w:rPr>
        <w:t>public</w:t>
      </w:r>
      <w:r>
        <w:rPr>
          <w:rFonts w:ascii="Lucida Console"/>
          <w:color w:val="231F20"/>
          <w:spacing w:val="-43"/>
          <w:sz w:val="16"/>
        </w:rPr>
        <w:t> </w:t>
      </w:r>
      <w:r>
        <w:rPr>
          <w:rFonts w:ascii="Lucida Console"/>
          <w:color w:val="231F20"/>
          <w:spacing w:val="-22"/>
          <w:sz w:val="16"/>
        </w:rPr>
        <w:t>Declaration</w:t>
      </w:r>
      <w:r>
        <w:rPr>
          <w:rFonts w:ascii="Lucida Console"/>
          <w:color w:val="231F20"/>
          <w:spacing w:val="-43"/>
          <w:sz w:val="16"/>
        </w:rPr>
        <w:t> </w:t>
      </w:r>
      <w:r>
        <w:rPr>
          <w:rFonts w:ascii="Lucida Console"/>
          <w:color w:val="231F20"/>
          <w:spacing w:val="-22"/>
          <w:sz w:val="16"/>
        </w:rPr>
        <w:t>getDeclaration(int</w:t>
      </w:r>
      <w:r>
        <w:rPr>
          <w:rFonts w:ascii="Lucida Console"/>
          <w:color w:val="231F20"/>
          <w:spacing w:val="-43"/>
          <w:sz w:val="16"/>
        </w:rPr>
        <w:t> </w:t>
      </w:r>
      <w:r>
        <w:rPr>
          <w:rFonts w:ascii="Lucida Console"/>
          <w:color w:val="231F20"/>
          <w:spacing w:val="-22"/>
          <w:sz w:val="16"/>
        </w:rPr>
        <w:t>index)</w:t>
      </w:r>
      <w:r>
        <w:rPr>
          <w:rFonts w:ascii="Lucida Console"/>
          <w:color w:val="231F20"/>
          <w:spacing w:val="-43"/>
          <w:sz w:val="16"/>
        </w:rPr>
        <w:t> </w:t>
      </w:r>
      <w:r>
        <w:rPr>
          <w:rFonts w:ascii="Lucida Console"/>
          <w:color w:val="231F20"/>
          <w:spacing w:val="-22"/>
          <w:sz w:val="16"/>
        </w:rPr>
        <w:t>{ </w:t>
      </w:r>
      <w:r>
        <w:rPr>
          <w:rFonts w:ascii="Lucida Console"/>
          <w:color w:val="231F20"/>
          <w:spacing w:val="-26"/>
          <w:sz w:val="16"/>
        </w:rPr>
        <w:t>return</w:t>
      </w:r>
      <w:r>
        <w:rPr>
          <w:rFonts w:ascii="Lucida Console"/>
          <w:color w:val="231F20"/>
          <w:spacing w:val="-53"/>
          <w:sz w:val="16"/>
        </w:rPr>
        <w:t> </w:t>
      </w:r>
      <w:r>
        <w:rPr>
          <w:rFonts w:ascii="Lucida Console"/>
          <w:color w:val="231F20"/>
          <w:spacing w:val="-26"/>
          <w:sz w:val="16"/>
        </w:rPr>
        <w:t>((Declaration)declarations.get(index));</w:t>
      </w:r>
    </w:p>
    <w:p>
      <w:pPr>
        <w:spacing w:before="5"/>
        <w:ind w:left="381"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line="309" w:lineRule="auto" w:before="1"/>
        <w:ind w:left="661" w:right="196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String</w:t>
      </w:r>
      <w:r>
        <w:rPr>
          <w:rFonts w:ascii="Lucida Console"/>
          <w:color w:val="231F20"/>
          <w:spacing w:val="-48"/>
          <w:sz w:val="16"/>
        </w:rPr>
        <w:t> </w:t>
      </w:r>
      <w:r>
        <w:rPr>
          <w:rFonts w:ascii="Lucida Console"/>
          <w:color w:val="231F20"/>
          <w:spacing w:val="-24"/>
          <w:sz w:val="16"/>
        </w:rPr>
        <w:t>getInterface(String</w:t>
      </w:r>
      <w:r>
        <w:rPr>
          <w:rFonts w:ascii="Lucida Console"/>
          <w:color w:val="231F20"/>
          <w:spacing w:val="-48"/>
          <w:sz w:val="16"/>
        </w:rPr>
        <w:t> </w:t>
      </w:r>
      <w:r>
        <w:rPr>
          <w:rFonts w:ascii="Lucida Console"/>
          <w:color w:val="231F20"/>
          <w:spacing w:val="-24"/>
          <w:sz w:val="16"/>
        </w:rPr>
        <w:t>interfaceName,</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indices)</w:t>
      </w:r>
      <w:r>
        <w:rPr>
          <w:rFonts w:ascii="Lucida Console"/>
          <w:color w:val="231F20"/>
          <w:spacing w:val="-48"/>
          <w:sz w:val="16"/>
        </w:rPr>
        <w:t> </w:t>
      </w:r>
      <w:r>
        <w:rPr>
          <w:rFonts w:ascii="Lucida Console"/>
          <w:color w:val="231F20"/>
          <w:spacing w:val="-24"/>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result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"class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interfaceName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{\npublic:\n"; </w:t>
      </w:r>
      <w:r>
        <w:rPr>
          <w:rFonts w:ascii="Lucida Console"/>
          <w:color w:val="231F20"/>
          <w:spacing w:val="-16"/>
          <w:sz w:val="16"/>
        </w:rPr>
        <w:t>for</w:t>
      </w:r>
      <w:r>
        <w:rPr>
          <w:rFonts w:ascii="Lucida Console"/>
          <w:color w:val="231F20"/>
          <w:spacing w:val="-51"/>
          <w:sz w:val="16"/>
        </w:rPr>
        <w:t> </w:t>
      </w:r>
      <w:r>
        <w:rPr>
          <w:rFonts w:ascii="Lucida Console"/>
          <w:color w:val="231F20"/>
          <w:spacing w:val="-16"/>
          <w:sz w:val="16"/>
        </w:rPr>
        <w:t>(int</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0;</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&lt;</w:t>
      </w:r>
      <w:r>
        <w:rPr>
          <w:rFonts w:ascii="Lucida Console"/>
          <w:color w:val="231F20"/>
          <w:spacing w:val="-51"/>
          <w:sz w:val="16"/>
        </w:rPr>
        <w:t> </w:t>
      </w:r>
      <w:r>
        <w:rPr>
          <w:rFonts w:ascii="Lucida Console"/>
          <w:color w:val="231F20"/>
          <w:spacing w:val="-16"/>
          <w:sz w:val="16"/>
        </w:rPr>
        <w:t>indices.length;</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w:t>
      </w:r>
    </w:p>
    <w:p>
      <w:pPr>
        <w:spacing w:line="159" w:lineRule="exact" w:before="0"/>
        <w:ind w:left="942" w:right="0" w:firstLine="0"/>
        <w:jc w:val="left"/>
        <w:rPr>
          <w:rFonts w:ascii="Lucida Console"/>
          <w:sz w:val="16"/>
        </w:rPr>
      </w:pPr>
      <w:r>
        <w:rPr>
          <w:rFonts w:ascii="Lucida Console"/>
          <w:color w:val="231F20"/>
          <w:spacing w:val="-27"/>
          <w:sz w:val="16"/>
        </w:rPr>
        <w:t>Declaration</w:t>
      </w:r>
      <w:r>
        <w:rPr>
          <w:rFonts w:ascii="Lucida Console"/>
          <w:color w:val="231F20"/>
          <w:spacing w:val="-37"/>
          <w:sz w:val="16"/>
        </w:rPr>
        <w:t> </w:t>
      </w:r>
      <w:r>
        <w:rPr>
          <w:rFonts w:ascii="Lucida Console"/>
          <w:color w:val="231F20"/>
          <w:spacing w:val="-18"/>
          <w:sz w:val="16"/>
        </w:rPr>
        <w:t>virtualFunction</w:t>
      </w:r>
    </w:p>
    <w:p>
      <w:pPr>
        <w:spacing w:line="309" w:lineRule="auto" w:before="41"/>
        <w:ind w:left="942" w:right="2328" w:firstLine="560"/>
        <w:jc w:val="left"/>
        <w:rPr>
          <w:rFonts w:ascii="Lucida Console"/>
          <w:sz w:val="16"/>
        </w:rPr>
      </w:pPr>
      <w:r>
        <w:rPr>
          <w:rFonts w:ascii="Lucida Console"/>
          <w:color w:val="231F20"/>
          <w:spacing w:val="-26"/>
          <w:sz w:val="16"/>
        </w:rPr>
        <w:t>=</w:t>
      </w:r>
      <w:r>
        <w:rPr>
          <w:rFonts w:ascii="Lucida Console"/>
          <w:color w:val="231F20"/>
          <w:spacing w:val="-55"/>
          <w:sz w:val="16"/>
        </w:rPr>
        <w:t> </w:t>
      </w:r>
      <w:r>
        <w:rPr>
          <w:rFonts w:ascii="Lucida Console"/>
          <w:color w:val="231F20"/>
          <w:spacing w:val="-26"/>
          <w:sz w:val="16"/>
        </w:rPr>
        <w:t>(Declaration)(declarations.get(indices[n])); </w:t>
      </w:r>
      <w:r>
        <w:rPr>
          <w:rFonts w:ascii="Lucida Console"/>
          <w:color w:val="231F20"/>
          <w:spacing w:val="-22"/>
          <w:sz w:val="16"/>
        </w:rPr>
        <w:t>result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virtualFunction.asAbstract()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w:t>
      </w:r>
    </w:p>
    <w:p>
      <w:pPr>
        <w:spacing w:before="4"/>
        <w:ind w:left="661" w:right="0" w:firstLine="0"/>
        <w:jc w:val="left"/>
        <w:rPr>
          <w:rFonts w:ascii="Lucida Console"/>
          <w:sz w:val="16"/>
        </w:rPr>
      </w:pPr>
      <w:r>
        <w:rPr>
          <w:rFonts w:ascii="Lucida Console"/>
          <w:color w:val="231F20"/>
          <w:w w:val="99"/>
          <w:sz w:val="16"/>
        </w:rPr>
        <w:t>}</w:t>
      </w:r>
    </w:p>
    <w:p>
      <w:pPr>
        <w:spacing w:line="309" w:lineRule="auto" w:before="46"/>
        <w:ind w:left="661" w:right="5202" w:firstLine="0"/>
        <w:jc w:val="left"/>
        <w:rPr>
          <w:rFonts w:ascii="Lucida Console"/>
          <w:sz w:val="16"/>
        </w:rPr>
      </w:pPr>
      <w:r>
        <w:rPr>
          <w:rFonts w:ascii="Lucida Console"/>
          <w:color w:val="231F20"/>
          <w:spacing w:val="-24"/>
          <w:sz w:val="16"/>
        </w:rPr>
        <w:t>result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 </w:t>
      </w:r>
      <w:r>
        <w:rPr>
          <w:rFonts w:ascii="Lucida Console"/>
          <w:color w:val="231F20"/>
          <w:spacing w:val="-14"/>
          <w:sz w:val="16"/>
        </w:rPr>
        <w:t>return</w:t>
      </w:r>
      <w:r>
        <w:rPr>
          <w:rFonts w:ascii="Lucida Console"/>
          <w:color w:val="231F20"/>
          <w:spacing w:val="-53"/>
          <w:sz w:val="16"/>
        </w:rPr>
        <w:t> </w:t>
      </w:r>
      <w:r>
        <w:rPr>
          <w:rFonts w:ascii="Lucida Console"/>
          <w:color w:val="231F20"/>
          <w:spacing w:val="-14"/>
          <w:sz w:val="16"/>
        </w:rPr>
        <w:t>result;</w:t>
      </w:r>
    </w:p>
    <w:p>
      <w:pPr>
        <w:spacing w:line="159" w:lineRule="exact" w:before="0"/>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jc w:val="both"/>
      </w:pPr>
      <w:r>
        <w:rPr>
          <w:color w:val="231F20"/>
        </w:rPr>
        <w:t>Your</w:t>
      </w:r>
      <w:r>
        <w:rPr>
          <w:color w:val="231F20"/>
          <w:spacing w:val="10"/>
        </w:rPr>
        <w:t> </w:t>
      </w:r>
      <w:r>
        <w:rPr>
          <w:color w:val="231F20"/>
        </w:rPr>
        <w:t>list</w:t>
      </w:r>
      <w:r>
        <w:rPr>
          <w:color w:val="231F20"/>
          <w:spacing w:val="11"/>
        </w:rPr>
        <w:t> </w:t>
      </w:r>
      <w:r>
        <w:rPr>
          <w:color w:val="231F20"/>
        </w:rPr>
        <w:t>should</w:t>
      </w:r>
      <w:r>
        <w:rPr>
          <w:color w:val="231F20"/>
          <w:spacing w:val="10"/>
        </w:rPr>
        <w:t> </w:t>
      </w:r>
      <w:r>
        <w:rPr>
          <w:color w:val="231F20"/>
        </w:rPr>
        <w:t>look</w:t>
      </w:r>
      <w:r>
        <w:rPr>
          <w:color w:val="231F20"/>
          <w:spacing w:val="11"/>
        </w:rPr>
        <w:t> </w:t>
      </w:r>
      <w:r>
        <w:rPr>
          <w:color w:val="231F20"/>
        </w:rPr>
        <w:t>something</w:t>
      </w:r>
      <w:r>
        <w:rPr>
          <w:color w:val="231F20"/>
          <w:spacing w:val="10"/>
        </w:rPr>
        <w:t> </w:t>
      </w:r>
      <w:r>
        <w:rPr>
          <w:color w:val="231F20"/>
        </w:rPr>
        <w:t>like</w:t>
      </w:r>
      <w:r>
        <w:rPr>
          <w:color w:val="231F20"/>
          <w:spacing w:val="11"/>
        </w:rPr>
        <w:t> </w:t>
      </w:r>
      <w:r>
        <w:rPr>
          <w:color w:val="231F20"/>
          <w:spacing w:val="-2"/>
        </w:rPr>
        <w:t>this:</w:t>
      </w:r>
    </w:p>
    <w:p>
      <w:pPr>
        <w:pStyle w:val="ListParagraph"/>
        <w:numPr>
          <w:ilvl w:val="0"/>
          <w:numId w:val="26"/>
        </w:numPr>
        <w:tabs>
          <w:tab w:pos="725" w:val="left" w:leader="none"/>
        </w:tabs>
        <w:spacing w:line="242" w:lineRule="auto" w:before="86" w:after="0"/>
        <w:ind w:left="701" w:right="115" w:hanging="240"/>
        <w:jc w:val="both"/>
        <w:rPr>
          <w:rFonts w:ascii="Lucida Console"/>
          <w:sz w:val="19"/>
        </w:rPr>
      </w:pPr>
      <w:r>
        <w:rPr>
          <w:color w:val="231F20"/>
          <w:sz w:val="20"/>
        </w:rPr>
        <w:t>Someone could add additional elements to the declarations list after passing it to the constructor. Because the list is held by reference,</w:t>
      </w:r>
      <w:r>
        <w:rPr>
          <w:color w:val="231F20"/>
          <w:spacing w:val="80"/>
          <w:sz w:val="20"/>
        </w:rPr>
        <w:t> </w:t>
      </w:r>
      <w:r>
        <w:rPr>
          <w:color w:val="231F20"/>
          <w:spacing w:val="-10"/>
          <w:sz w:val="20"/>
        </w:rPr>
        <w:t>changes</w:t>
      </w:r>
      <w:r>
        <w:rPr>
          <w:color w:val="231F20"/>
          <w:sz w:val="20"/>
        </w:rPr>
        <w:t> </w:t>
      </w:r>
      <w:r>
        <w:rPr>
          <w:color w:val="231F20"/>
          <w:spacing w:val="-10"/>
          <w:sz w:val="20"/>
        </w:rPr>
        <w:t>made</w:t>
      </w:r>
      <w:r>
        <w:rPr>
          <w:color w:val="231F20"/>
          <w:sz w:val="20"/>
        </w:rPr>
        <w:t> </w:t>
      </w:r>
      <w:r>
        <w:rPr>
          <w:color w:val="231F20"/>
          <w:spacing w:val="-10"/>
          <w:sz w:val="20"/>
        </w:rPr>
        <w:t>to</w:t>
      </w:r>
      <w:r>
        <w:rPr>
          <w:color w:val="231F20"/>
          <w:sz w:val="20"/>
        </w:rPr>
        <w:t> </w:t>
      </w:r>
      <w:r>
        <w:rPr>
          <w:color w:val="231F20"/>
          <w:spacing w:val="-10"/>
          <w:sz w:val="20"/>
        </w:rPr>
        <w:t>it</w:t>
      </w:r>
      <w:r>
        <w:rPr>
          <w:color w:val="231F20"/>
          <w:sz w:val="20"/>
        </w:rPr>
        <w:t> </w:t>
      </w:r>
      <w:r>
        <w:rPr>
          <w:color w:val="231F20"/>
          <w:spacing w:val="-10"/>
          <w:sz w:val="20"/>
        </w:rPr>
        <w:t>can</w:t>
      </w:r>
      <w:r>
        <w:rPr>
          <w:color w:val="231F20"/>
          <w:sz w:val="20"/>
        </w:rPr>
        <w:t> </w:t>
      </w:r>
      <w:r>
        <w:rPr>
          <w:color w:val="231F20"/>
          <w:spacing w:val="-10"/>
          <w:sz w:val="20"/>
        </w:rPr>
        <w:t>alter</w:t>
      </w:r>
      <w:r>
        <w:rPr>
          <w:color w:val="231F20"/>
          <w:sz w:val="20"/>
        </w:rPr>
        <w:t> </w:t>
      </w:r>
      <w:r>
        <w:rPr>
          <w:color w:val="231F20"/>
          <w:spacing w:val="-10"/>
          <w:sz w:val="20"/>
        </w:rPr>
        <w:t>the</w:t>
      </w:r>
      <w:r>
        <w:rPr>
          <w:color w:val="231F20"/>
          <w:sz w:val="20"/>
        </w:rPr>
        <w:t> </w:t>
      </w:r>
      <w:r>
        <w:rPr>
          <w:color w:val="231F20"/>
          <w:spacing w:val="-10"/>
          <w:sz w:val="20"/>
        </w:rPr>
        <w:t>results</w:t>
      </w:r>
      <w:r>
        <w:rPr>
          <w:color w:val="231F20"/>
          <w:sz w:val="20"/>
        </w:rPr>
        <w:t> </w:t>
      </w:r>
      <w:r>
        <w:rPr>
          <w:color w:val="231F20"/>
          <w:spacing w:val="-10"/>
          <w:sz w:val="20"/>
        </w:rPr>
        <w:t>of</w:t>
      </w:r>
      <w:r>
        <w:rPr>
          <w:color w:val="231F20"/>
          <w:sz w:val="20"/>
        </w:rPr>
        <w:t> </w:t>
      </w:r>
      <w:r>
        <w:rPr>
          <w:rFonts w:ascii="Lucida Console"/>
          <w:color w:val="231F20"/>
          <w:spacing w:val="-10"/>
          <w:sz w:val="19"/>
        </w:rPr>
        <w:t>getInterface</w:t>
      </w:r>
      <w:r>
        <w:rPr>
          <w:rFonts w:ascii="Book Antiqua"/>
          <w:i/>
          <w:color w:val="231F20"/>
          <w:spacing w:val="-10"/>
          <w:sz w:val="20"/>
        </w:rPr>
        <w:t>,</w:t>
      </w:r>
      <w:r>
        <w:rPr>
          <w:rFonts w:ascii="Book Antiqua"/>
          <w:i/>
          <w:color w:val="231F20"/>
          <w:sz w:val="20"/>
        </w:rPr>
        <w:t> </w:t>
      </w:r>
      <w:r>
        <w:rPr>
          <w:rFonts w:ascii="Lucida Console"/>
          <w:color w:val="231F20"/>
          <w:spacing w:val="-10"/>
          <w:sz w:val="19"/>
        </w:rPr>
        <w:t>getDeclaration, </w:t>
      </w:r>
      <w:r>
        <w:rPr>
          <w:color w:val="231F20"/>
          <w:spacing w:val="-20"/>
          <w:sz w:val="20"/>
        </w:rPr>
        <w:t>and</w:t>
      </w:r>
      <w:r>
        <w:rPr>
          <w:color w:val="231F20"/>
          <w:spacing w:val="8"/>
          <w:sz w:val="20"/>
        </w:rPr>
        <w:t> </w:t>
      </w:r>
      <w:r>
        <w:rPr>
          <w:rFonts w:ascii="Lucida Console"/>
          <w:color w:val="231F20"/>
          <w:spacing w:val="-20"/>
          <w:sz w:val="19"/>
        </w:rPr>
        <w:t>getDeclarationCount.</w:t>
      </w:r>
    </w:p>
    <w:p>
      <w:pPr>
        <w:pStyle w:val="ListParagraph"/>
        <w:numPr>
          <w:ilvl w:val="0"/>
          <w:numId w:val="26"/>
        </w:numPr>
        <w:tabs>
          <w:tab w:pos="721" w:val="left" w:leader="none"/>
        </w:tabs>
        <w:spacing w:line="244" w:lineRule="auto" w:before="121" w:after="0"/>
        <w:ind w:left="701" w:right="116" w:hanging="240"/>
        <w:jc w:val="both"/>
        <w:rPr>
          <w:sz w:val="20"/>
        </w:rPr>
      </w:pPr>
      <w:r>
        <w:rPr>
          <w:color w:val="231F20"/>
          <w:sz w:val="20"/>
        </w:rPr>
        <w:t>Someone can alter one of the objects held in the declarations list </w:t>
      </w:r>
      <w:r>
        <w:rPr>
          <w:color w:val="231F20"/>
          <w:sz w:val="20"/>
        </w:rPr>
        <w:t>or replace one of its elements, affecting the same methods.</w:t>
      </w:r>
    </w:p>
    <w:p>
      <w:pPr>
        <w:pStyle w:val="BodyText"/>
        <w:spacing w:before="8"/>
        <w:rPr>
          <w:sz w:val="9"/>
        </w:rPr>
      </w:pPr>
      <w:r>
        <w:rPr/>
        <w:pict>
          <v:shape style="position:absolute;margin-left:33.049999pt;margin-top:6.920229pt;width:342.05pt;height:52pt;mso-position-horizontal-relative:page;mso-position-vertical-relative:paragraph;z-index:-15532544;mso-wrap-distance-left:0;mso-wrap-distance-right:0" type="#_x0000_t202" id="docshape857" filled="true" fillcolor="#e6e7e8" stroked="false">
            <v:textbox inset="0,0,0,0">
              <w:txbxContent>
                <w:p>
                  <w:pPr>
                    <w:spacing w:line="249" w:lineRule="auto" w:before="69"/>
                    <w:ind w:left="120" w:right="109" w:firstLine="0"/>
                    <w:jc w:val="both"/>
                    <w:rPr>
                      <w:color w:val="000000"/>
                      <w:sz w:val="18"/>
                    </w:rPr>
                  </w:pPr>
                  <w:r>
                    <w:rPr>
                      <w:color w:val="231F20"/>
                      <w:sz w:val="18"/>
                    </w:rPr>
                    <w:t>Some</w:t>
                  </w:r>
                  <w:r>
                    <w:rPr>
                      <w:color w:val="231F20"/>
                      <w:spacing w:val="-10"/>
                      <w:sz w:val="18"/>
                    </w:rPr>
                    <w:t> </w:t>
                  </w:r>
                  <w:r>
                    <w:rPr>
                      <w:color w:val="231F20"/>
                      <w:sz w:val="18"/>
                    </w:rPr>
                    <w:t>people</w:t>
                  </w:r>
                  <w:r>
                    <w:rPr>
                      <w:color w:val="231F20"/>
                      <w:spacing w:val="-10"/>
                      <w:sz w:val="18"/>
                    </w:rPr>
                    <w:t> </w:t>
                  </w:r>
                  <w:r>
                    <w:rPr>
                      <w:color w:val="231F20"/>
                      <w:sz w:val="18"/>
                    </w:rPr>
                    <w:t>look</w:t>
                  </w:r>
                  <w:r>
                    <w:rPr>
                      <w:color w:val="231F20"/>
                      <w:spacing w:val="-10"/>
                      <w:sz w:val="18"/>
                    </w:rPr>
                    <w:t> </w:t>
                  </w:r>
                  <w:r>
                    <w:rPr>
                      <w:color w:val="231F20"/>
                      <w:sz w:val="18"/>
                    </w:rPr>
                    <w:t>at</w:t>
                  </w:r>
                  <w:r>
                    <w:rPr>
                      <w:color w:val="231F20"/>
                      <w:spacing w:val="-10"/>
                      <w:sz w:val="18"/>
                    </w:rPr>
                    <w:t> </w:t>
                  </w:r>
                  <w:r>
                    <w:rPr>
                      <w:color w:val="231F20"/>
                      <w:sz w:val="18"/>
                    </w:rPr>
                    <w:t>the</w:t>
                  </w:r>
                  <w:r>
                    <w:rPr>
                      <w:color w:val="231F20"/>
                      <w:spacing w:val="-5"/>
                      <w:sz w:val="18"/>
                    </w:rPr>
                    <w:t> </w:t>
                  </w:r>
                  <w:r>
                    <w:rPr>
                      <w:rFonts w:ascii="Lucida Console" w:hAnsi="Lucida Console"/>
                      <w:color w:val="231F20"/>
                      <w:sz w:val="18"/>
                    </w:rPr>
                    <w:t>getName</w:t>
                  </w:r>
                  <w:r>
                    <w:rPr>
                      <w:rFonts w:ascii="Lucida Console" w:hAnsi="Lucida Console"/>
                      <w:color w:val="231F20"/>
                      <w:spacing w:val="-28"/>
                      <w:sz w:val="18"/>
                    </w:rPr>
                    <w:t> </w:t>
                  </w:r>
                  <w:r>
                    <w:rPr>
                      <w:color w:val="231F20"/>
                      <w:sz w:val="18"/>
                    </w:rPr>
                    <w:t>method and suspect that it could return a different</w:t>
                  </w:r>
                  <w:r>
                    <w:rPr>
                      <w:color w:val="231F20"/>
                      <w:spacing w:val="40"/>
                      <w:sz w:val="18"/>
                    </w:rPr>
                    <w:t> </w:t>
                  </w:r>
                  <w:r>
                    <w:rPr>
                      <w:color w:val="231F20"/>
                      <w:sz w:val="18"/>
                    </w:rPr>
                    <w:t>value</w:t>
                  </w:r>
                  <w:r>
                    <w:rPr>
                      <w:color w:val="231F20"/>
                      <w:spacing w:val="-10"/>
                      <w:sz w:val="18"/>
                    </w:rPr>
                    <w:t> </w:t>
                  </w:r>
                  <w:r>
                    <w:rPr>
                      <w:color w:val="231F20"/>
                      <w:sz w:val="18"/>
                    </w:rPr>
                    <w:t>if</w:t>
                  </w:r>
                  <w:r>
                    <w:rPr>
                      <w:color w:val="231F20"/>
                      <w:spacing w:val="-10"/>
                      <w:sz w:val="18"/>
                    </w:rPr>
                    <w:t> </w:t>
                  </w:r>
                  <w:r>
                    <w:rPr>
                      <w:color w:val="231F20"/>
                      <w:sz w:val="18"/>
                    </w:rPr>
                    <w:t>anyone</w:t>
                  </w:r>
                  <w:r>
                    <w:rPr>
                      <w:color w:val="231F20"/>
                      <w:spacing w:val="-10"/>
                      <w:sz w:val="18"/>
                    </w:rPr>
                    <w:t> </w:t>
                  </w:r>
                  <w:r>
                    <w:rPr>
                      <w:color w:val="231F20"/>
                      <w:sz w:val="18"/>
                    </w:rPr>
                    <w:t>changes</w:t>
                  </w:r>
                  <w:r>
                    <w:rPr>
                      <w:color w:val="231F20"/>
                      <w:spacing w:val="-10"/>
                      <w:sz w:val="18"/>
                    </w:rPr>
                    <w:t> </w:t>
                  </w:r>
                  <w:r>
                    <w:rPr>
                      <w:color w:val="231F20"/>
                      <w:sz w:val="18"/>
                    </w:rPr>
                    <w:t>the </w:t>
                  </w:r>
                  <w:r>
                    <w:rPr>
                      <w:rFonts w:ascii="Lucida Console" w:hAnsi="Lucida Console"/>
                      <w:color w:val="231F20"/>
                      <w:sz w:val="18"/>
                    </w:rPr>
                    <w:t>name</w:t>
                  </w:r>
                  <w:r>
                    <w:rPr>
                      <w:rFonts w:ascii="Lucida Console" w:hAnsi="Lucida Console"/>
                      <w:color w:val="231F20"/>
                      <w:spacing w:val="-28"/>
                      <w:sz w:val="18"/>
                    </w:rPr>
                    <w:t> </w:t>
                  </w:r>
                  <w:r>
                    <w:rPr>
                      <w:color w:val="231F20"/>
                      <w:sz w:val="18"/>
                    </w:rPr>
                    <w:t>string,</w:t>
                  </w:r>
                  <w:r>
                    <w:rPr>
                      <w:color w:val="231F20"/>
                      <w:spacing w:val="9"/>
                      <w:sz w:val="18"/>
                    </w:rPr>
                    <w:t> </w:t>
                  </w:r>
                  <w:r>
                    <w:rPr>
                      <w:color w:val="231F20"/>
                      <w:sz w:val="18"/>
                    </w:rPr>
                    <w:t>but in Java, </w:t>
                  </w:r>
                  <w:r>
                    <w:rPr>
                      <w:rFonts w:ascii="Lucida Console" w:hAnsi="Lucida Console"/>
                      <w:color w:val="231F20"/>
                      <w:sz w:val="18"/>
                    </w:rPr>
                    <w:t>String</w:t>
                  </w:r>
                  <w:r>
                    <w:rPr>
                      <w:rFonts w:ascii="Lucida Console" w:hAnsi="Lucida Console"/>
                      <w:color w:val="231F20"/>
                      <w:spacing w:val="-28"/>
                      <w:sz w:val="18"/>
                    </w:rPr>
                    <w:t> </w:t>
                  </w:r>
                  <w:r>
                    <w:rPr>
                      <w:color w:val="231F20"/>
                      <w:sz w:val="18"/>
                    </w:rPr>
                    <w:t>objects</w:t>
                  </w:r>
                  <w:r>
                    <w:rPr>
                      <w:color w:val="231F20"/>
                      <w:spacing w:val="9"/>
                      <w:sz w:val="18"/>
                    </w:rPr>
                    <w:t> </w:t>
                  </w:r>
                  <w:r>
                    <w:rPr>
                      <w:color w:val="231F20"/>
                      <w:sz w:val="18"/>
                    </w:rPr>
                    <w:t>are immutable.</w:t>
                  </w:r>
                  <w:r>
                    <w:rPr>
                      <w:color w:val="231F20"/>
                      <w:spacing w:val="40"/>
                      <w:sz w:val="18"/>
                    </w:rPr>
                    <w:t> </w:t>
                  </w:r>
                  <w:r>
                    <w:rPr>
                      <w:color w:val="231F20"/>
                      <w:sz w:val="18"/>
                    </w:rPr>
                    <w:t>You</w:t>
                  </w:r>
                  <w:r>
                    <w:rPr>
                      <w:color w:val="231F20"/>
                      <w:spacing w:val="-10"/>
                      <w:sz w:val="18"/>
                    </w:rPr>
                    <w:t> </w:t>
                  </w:r>
                  <w:r>
                    <w:rPr>
                      <w:color w:val="231F20"/>
                      <w:sz w:val="18"/>
                    </w:rPr>
                    <w:t>can’t</w:t>
                  </w:r>
                  <w:r>
                    <w:rPr>
                      <w:color w:val="231F20"/>
                      <w:spacing w:val="-10"/>
                      <w:sz w:val="18"/>
                    </w:rPr>
                    <w:t> </w:t>
                  </w:r>
                  <w:r>
                    <w:rPr>
                      <w:color w:val="231F20"/>
                      <w:sz w:val="18"/>
                    </w:rPr>
                    <w:t>change</w:t>
                  </w:r>
                  <w:r>
                    <w:rPr>
                      <w:color w:val="231F20"/>
                      <w:spacing w:val="-10"/>
                      <w:sz w:val="18"/>
                    </w:rPr>
                    <w:t> </w:t>
                  </w:r>
                  <w:r>
                    <w:rPr>
                      <w:color w:val="231F20"/>
                      <w:sz w:val="18"/>
                    </w:rPr>
                    <w:t>their</w:t>
                  </w:r>
                  <w:r>
                    <w:rPr>
                      <w:color w:val="231F20"/>
                      <w:spacing w:val="-10"/>
                      <w:sz w:val="18"/>
                    </w:rPr>
                    <w:t> </w:t>
                  </w:r>
                  <w:r>
                    <w:rPr>
                      <w:color w:val="231F20"/>
                      <w:sz w:val="18"/>
                    </w:rPr>
                    <w:t>value</w:t>
                  </w:r>
                  <w:r>
                    <w:rPr>
                      <w:color w:val="231F20"/>
                      <w:spacing w:val="-10"/>
                      <w:sz w:val="18"/>
                    </w:rPr>
                    <w:t> </w:t>
                  </w:r>
                  <w:r>
                    <w:rPr>
                      <w:color w:val="231F20"/>
                      <w:sz w:val="18"/>
                    </w:rPr>
                    <w:t>after</w:t>
                  </w:r>
                  <w:r>
                    <w:rPr>
                      <w:color w:val="231F20"/>
                      <w:spacing w:val="-10"/>
                      <w:sz w:val="18"/>
                    </w:rPr>
                    <w:t> </w:t>
                  </w:r>
                  <w:r>
                    <w:rPr>
                      <w:color w:val="231F20"/>
                      <w:sz w:val="18"/>
                    </w:rPr>
                    <w:t>they</w:t>
                  </w:r>
                  <w:r>
                    <w:rPr>
                      <w:color w:val="231F20"/>
                      <w:spacing w:val="-10"/>
                      <w:sz w:val="18"/>
                    </w:rPr>
                    <w:t> </w:t>
                  </w:r>
                  <w:r>
                    <w:rPr>
                      <w:color w:val="231F20"/>
                      <w:sz w:val="18"/>
                    </w:rPr>
                    <w:t>are</w:t>
                  </w:r>
                  <w:r>
                    <w:rPr>
                      <w:color w:val="231F20"/>
                      <w:spacing w:val="-10"/>
                      <w:sz w:val="18"/>
                    </w:rPr>
                    <w:t> </w:t>
                  </w:r>
                  <w:r>
                    <w:rPr>
                      <w:color w:val="231F20"/>
                      <w:sz w:val="18"/>
                    </w:rPr>
                    <w:t>created.</w:t>
                  </w:r>
                  <w:r>
                    <w:rPr>
                      <w:color w:val="231F20"/>
                      <w:spacing w:val="-10"/>
                      <w:sz w:val="18"/>
                    </w:rPr>
                    <w:t> </w:t>
                  </w:r>
                  <w:r>
                    <w:rPr>
                      <w:color w:val="231F20"/>
                      <w:sz w:val="18"/>
                    </w:rPr>
                    <w:t>After</w:t>
                  </w:r>
                  <w:r>
                    <w:rPr>
                      <w:color w:val="231F20"/>
                      <w:spacing w:val="-10"/>
                      <w:sz w:val="18"/>
                    </w:rPr>
                    <w:t> </w:t>
                  </w:r>
                  <w:r>
                    <w:rPr>
                      <w:color w:val="231F20"/>
                      <w:sz w:val="18"/>
                    </w:rPr>
                    <w:t>a</w:t>
                  </w:r>
                  <w:r>
                    <w:rPr>
                      <w:color w:val="231F20"/>
                      <w:spacing w:val="-9"/>
                      <w:sz w:val="18"/>
                    </w:rPr>
                    <w:t> </w:t>
                  </w:r>
                  <w:r>
                    <w:rPr>
                      <w:rFonts w:ascii="Lucida Console" w:hAnsi="Lucida Console"/>
                      <w:color w:val="231F20"/>
                      <w:sz w:val="18"/>
                    </w:rPr>
                    <w:t>CppClass</w:t>
                  </w:r>
                  <w:r>
                    <w:rPr>
                      <w:rFonts w:ascii="Lucida Console" w:hAnsi="Lucida Console"/>
                      <w:color w:val="231F20"/>
                      <w:spacing w:val="-28"/>
                      <w:sz w:val="18"/>
                    </w:rPr>
                    <w:t> </w:t>
                  </w:r>
                  <w:r>
                    <w:rPr>
                      <w:color w:val="231F20"/>
                      <w:sz w:val="18"/>
                    </w:rPr>
                    <w:t>object</w:t>
                  </w:r>
                  <w:r>
                    <w:rPr>
                      <w:color w:val="231F20"/>
                      <w:spacing w:val="-10"/>
                      <w:sz w:val="18"/>
                    </w:rPr>
                    <w:t> </w:t>
                  </w:r>
                  <w:r>
                    <w:rPr>
                      <w:color w:val="231F20"/>
                      <w:sz w:val="18"/>
                    </w:rPr>
                    <w:t>is</w:t>
                  </w:r>
                  <w:r>
                    <w:rPr>
                      <w:color w:val="231F20"/>
                      <w:spacing w:val="-9"/>
                      <w:sz w:val="18"/>
                    </w:rPr>
                    <w:t> </w:t>
                  </w:r>
                  <w:r>
                    <w:rPr>
                      <w:color w:val="231F20"/>
                      <w:sz w:val="18"/>
                    </w:rPr>
                    <w:t>created,</w:t>
                  </w:r>
                  <w:r>
                    <w:rPr>
                      <w:color w:val="231F20"/>
                      <w:spacing w:val="40"/>
                      <w:sz w:val="18"/>
                    </w:rPr>
                    <w:t> </w:t>
                  </w:r>
                  <w:r>
                    <w:rPr>
                      <w:rFonts w:ascii="Lucida Console" w:hAnsi="Lucida Console"/>
                      <w:color w:val="231F20"/>
                      <w:sz w:val="18"/>
                    </w:rPr>
                    <w:t>getName</w:t>
                  </w:r>
                  <w:r>
                    <w:rPr>
                      <w:rFonts w:ascii="Lucida Console" w:hAnsi="Lucida Console"/>
                      <w:color w:val="231F20"/>
                      <w:spacing w:val="-88"/>
                      <w:sz w:val="18"/>
                    </w:rPr>
                    <w:t> </w:t>
                  </w:r>
                  <w:r>
                    <w:rPr>
                      <w:color w:val="231F20"/>
                      <w:sz w:val="18"/>
                    </w:rPr>
                    <w:t>always</w:t>
                  </w:r>
                  <w:r>
                    <w:rPr>
                      <w:color w:val="231F20"/>
                      <w:spacing w:val="-8"/>
                      <w:sz w:val="18"/>
                    </w:rPr>
                    <w:t> </w:t>
                  </w:r>
                  <w:r>
                    <w:rPr>
                      <w:color w:val="231F20"/>
                      <w:sz w:val="18"/>
                    </w:rPr>
                    <w:t>returns</w:t>
                  </w:r>
                  <w:r>
                    <w:rPr>
                      <w:color w:val="231F20"/>
                      <w:spacing w:val="-5"/>
                      <w:sz w:val="18"/>
                    </w:rPr>
                    <w:t> </w:t>
                  </w:r>
                  <w:r>
                    <w:rPr>
                      <w:color w:val="231F20"/>
                      <w:sz w:val="18"/>
                    </w:rPr>
                    <w:t>the</w:t>
                  </w:r>
                  <w:r>
                    <w:rPr>
                      <w:color w:val="231F20"/>
                      <w:spacing w:val="-4"/>
                      <w:sz w:val="18"/>
                    </w:rPr>
                    <w:t> </w:t>
                  </w:r>
                  <w:r>
                    <w:rPr>
                      <w:color w:val="231F20"/>
                      <w:sz w:val="18"/>
                    </w:rPr>
                    <w:t>same</w:t>
                  </w:r>
                  <w:r>
                    <w:rPr>
                      <w:color w:val="231F20"/>
                      <w:spacing w:val="-4"/>
                      <w:sz w:val="18"/>
                    </w:rPr>
                    <w:t> </w:t>
                  </w:r>
                  <w:r>
                    <w:rPr>
                      <w:color w:val="231F20"/>
                      <w:sz w:val="18"/>
                    </w:rPr>
                    <w:t>string</w:t>
                  </w:r>
                  <w:r>
                    <w:rPr>
                      <w:color w:val="231F20"/>
                      <w:spacing w:val="-4"/>
                      <w:sz w:val="18"/>
                    </w:rPr>
                    <w:t> </w:t>
                  </w:r>
                  <w:r>
                    <w:rPr>
                      <w:color w:val="231F20"/>
                      <w:sz w:val="18"/>
                    </w:rPr>
                    <w:t>value.</w:t>
                  </w:r>
                </w:p>
              </w:txbxContent>
            </v:textbox>
            <v:fill type="solid"/>
            <w10:wrap type="topAndBottom"/>
          </v:shape>
        </w:pict>
      </w:r>
    </w:p>
    <w:p>
      <w:pPr>
        <w:pStyle w:val="BodyText"/>
        <w:spacing w:before="103"/>
        <w:ind w:left="341"/>
        <w:jc w:val="both"/>
      </w:pPr>
      <w:r>
        <w:rPr>
          <w:color w:val="231F20"/>
          <w:spacing w:val="-4"/>
        </w:rPr>
        <w:t>We</w:t>
      </w:r>
      <w:r>
        <w:rPr>
          <w:color w:val="231F20"/>
          <w:spacing w:val="-2"/>
        </w:rPr>
        <w:t> </w:t>
      </w:r>
      <w:r>
        <w:rPr>
          <w:color w:val="231F20"/>
          <w:spacing w:val="-4"/>
        </w:rPr>
        <w:t>make</w:t>
      </w:r>
      <w:r>
        <w:rPr>
          <w:color w:val="231F20"/>
          <w:spacing w:val="4"/>
        </w:rPr>
        <w:t> </w:t>
      </w:r>
      <w:r>
        <w:rPr>
          <w:color w:val="231F20"/>
          <w:spacing w:val="-4"/>
        </w:rPr>
        <w:t>a</w:t>
      </w:r>
      <w:r>
        <w:rPr>
          <w:color w:val="231F20"/>
          <w:spacing w:val="5"/>
        </w:rPr>
        <w:t> </w:t>
      </w:r>
      <w:r>
        <w:rPr>
          <w:color w:val="231F20"/>
          <w:spacing w:val="-4"/>
        </w:rPr>
        <w:t>sketch</w:t>
      </w:r>
      <w:r>
        <w:rPr>
          <w:color w:val="231F20"/>
          <w:spacing w:val="6"/>
        </w:rPr>
        <w:t> </w:t>
      </w:r>
      <w:r>
        <w:rPr>
          <w:color w:val="231F20"/>
          <w:spacing w:val="-4"/>
        </w:rPr>
        <w:t>that</w:t>
      </w:r>
      <w:r>
        <w:rPr>
          <w:color w:val="231F20"/>
          <w:spacing w:val="5"/>
        </w:rPr>
        <w:t> </w:t>
      </w:r>
      <w:r>
        <w:rPr>
          <w:color w:val="231F20"/>
          <w:spacing w:val="-4"/>
        </w:rPr>
        <w:t>shows</w:t>
      </w:r>
      <w:r>
        <w:rPr>
          <w:color w:val="231F20"/>
          <w:spacing w:val="5"/>
        </w:rPr>
        <w:t> </w:t>
      </w:r>
      <w:r>
        <w:rPr>
          <w:color w:val="231F20"/>
          <w:spacing w:val="-4"/>
        </w:rPr>
        <w:t>that</w:t>
      </w:r>
      <w:r>
        <w:rPr>
          <w:color w:val="231F20"/>
          <w:spacing w:val="5"/>
        </w:rPr>
        <w:t> </w:t>
      </w:r>
      <w:r>
        <w:rPr>
          <w:color w:val="231F20"/>
          <w:spacing w:val="-4"/>
        </w:rPr>
        <w:t>changes</w:t>
      </w:r>
      <w:r>
        <w:rPr>
          <w:color w:val="231F20"/>
          <w:spacing w:val="6"/>
        </w:rPr>
        <w:t> </w:t>
      </w:r>
      <w:r>
        <w:rPr>
          <w:color w:val="231F20"/>
          <w:spacing w:val="-4"/>
        </w:rPr>
        <w:t>in</w:t>
      </w:r>
      <w:r>
        <w:rPr>
          <w:color w:val="231F20"/>
          <w:spacing w:val="4"/>
        </w:rPr>
        <w:t> </w:t>
      </w:r>
      <w:r>
        <w:rPr>
          <w:rFonts w:ascii="Lucida Console"/>
          <w:color w:val="231F20"/>
          <w:spacing w:val="-4"/>
          <w:sz w:val="19"/>
        </w:rPr>
        <w:t>declarations</w:t>
      </w:r>
      <w:r>
        <w:rPr>
          <w:rFonts w:ascii="Lucida Console"/>
          <w:color w:val="231F20"/>
          <w:spacing w:val="-81"/>
          <w:sz w:val="19"/>
        </w:rPr>
        <w:t> </w:t>
      </w:r>
      <w:r>
        <w:rPr>
          <w:color w:val="231F20"/>
          <w:spacing w:val="-4"/>
        </w:rPr>
        <w:t>have</w:t>
      </w:r>
      <w:r>
        <w:rPr>
          <w:color w:val="231F20"/>
          <w:spacing w:val="5"/>
        </w:rPr>
        <w:t> </w:t>
      </w:r>
      <w:r>
        <w:rPr>
          <w:color w:val="231F20"/>
          <w:spacing w:val="-4"/>
        </w:rPr>
        <w:t>an</w:t>
      </w:r>
      <w:r>
        <w:rPr>
          <w:color w:val="231F20"/>
          <w:spacing w:val="6"/>
        </w:rPr>
        <w:t> </w:t>
      </w:r>
      <w:r>
        <w:rPr>
          <w:color w:val="231F20"/>
          <w:spacing w:val="-4"/>
        </w:rPr>
        <w:t>effect</w:t>
      </w:r>
      <w:r>
        <w:rPr>
          <w:color w:val="231F20"/>
          <w:spacing w:val="5"/>
        </w:rPr>
        <w:t> </w:t>
      </w:r>
      <w:r>
        <w:rPr>
          <w:color w:val="231F20"/>
          <w:spacing w:val="-5"/>
        </w:rPr>
        <w:t>on</w:t>
      </w:r>
    </w:p>
    <w:p>
      <w:pPr>
        <w:spacing w:before="26"/>
        <w:ind w:left="101" w:right="0" w:firstLine="0"/>
        <w:jc w:val="left"/>
        <w:rPr>
          <w:sz w:val="20"/>
        </w:rPr>
      </w:pPr>
      <w:r>
        <w:rPr>
          <w:rFonts w:ascii="Lucida Console"/>
          <w:color w:val="231F20"/>
          <w:spacing w:val="-24"/>
          <w:sz w:val="19"/>
        </w:rPr>
        <w:t>getDeclarationCount()</w:t>
      </w:r>
      <w:r>
        <w:rPr>
          <w:rFonts w:ascii="Lucida Console"/>
          <w:color w:val="231F20"/>
          <w:spacing w:val="-53"/>
          <w:sz w:val="19"/>
        </w:rPr>
        <w:t> </w:t>
      </w:r>
      <w:r>
        <w:rPr>
          <w:color w:val="231F20"/>
          <w:spacing w:val="-24"/>
          <w:sz w:val="20"/>
        </w:rPr>
        <w:t>(see</w:t>
      </w:r>
      <w:r>
        <w:rPr>
          <w:color w:val="231F20"/>
          <w:spacing w:val="22"/>
          <w:sz w:val="20"/>
        </w:rPr>
        <w:t> </w:t>
      </w:r>
      <w:r>
        <w:rPr>
          <w:color w:val="231F20"/>
          <w:spacing w:val="-24"/>
          <w:sz w:val="20"/>
        </w:rPr>
        <w:t>Figure</w:t>
      </w:r>
      <w:r>
        <w:rPr>
          <w:color w:val="231F20"/>
          <w:spacing w:val="23"/>
          <w:sz w:val="20"/>
        </w:rPr>
        <w:t> </w:t>
      </w:r>
      <w:r>
        <w:rPr>
          <w:color w:val="231F20"/>
          <w:spacing w:val="-24"/>
          <w:sz w:val="20"/>
        </w:rPr>
        <w:t>11.1).</w:t>
      </w:r>
    </w:p>
    <w:p>
      <w:pPr>
        <w:pStyle w:val="BodyText"/>
      </w:pPr>
    </w:p>
    <w:p>
      <w:pPr>
        <w:pStyle w:val="BodyText"/>
        <w:spacing w:before="8"/>
        <w:rPr>
          <w:sz w:val="21"/>
        </w:rPr>
      </w:pPr>
      <w:r>
        <w:rPr/>
        <w:pict>
          <v:group style="position:absolute;margin-left:109.050003pt;margin-top:13.941102pt;width:189.25pt;height:72.650pt;mso-position-horizontal-relative:page;mso-position-vertical-relative:paragraph;z-index:-15532032;mso-wrap-distance-left:0;mso-wrap-distance-right:0" id="docshapegroup858" coordorigin="2181,279" coordsize="3785,1453">
            <v:shape style="position:absolute;left:2799;top:750;width:881;height:707" id="docshape859" coordorigin="2800,751" coordsize="881,707" path="m3680,1457l3000,1457,2922,1441,2859,1398,2816,1335,2800,1257,2800,751e" filled="false" stroked="true" strokeweight="1pt" strokecolor="#231f20">
              <v:path arrowok="t"/>
              <v:stroke dashstyle="solid"/>
            </v:shape>
            <v:shape style="position:absolute;left:3558;top:1407;width:165;height:101" id="docshape860" coordorigin="3558,1407" coordsize="165,101" path="m3558,1508l3722,1457,3558,1407e" filled="false" stroked="true" strokeweight="1pt" strokecolor="#231f20">
              <v:path arrowok="t"/>
              <v:stroke dashstyle="solid"/>
            </v:shape>
            <v:shape style="position:absolute;left:2191;top:288;width:1235;height:453" id="docshape861" coordorigin="2191,289" coordsize="1235,453" path="m3425,515l3386,594,3280,661,3206,688,3119,710,3023,727,2919,737,2808,741,2697,737,2593,727,2497,710,2410,688,2336,661,2275,629,2201,556,2191,515,2201,474,2275,401,2336,369,2410,342,2497,320,2593,303,2697,292,2808,289,2919,292,3023,303,3119,320,3206,342,3280,369,3341,401,3415,474,3425,515xe" filled="false" stroked="true" strokeweight="1pt" strokecolor="#231f20">
              <v:path arrowok="t"/>
              <v:stroke dashstyle="solid"/>
            </v:shape>
            <v:shape style="position:absolute;left:3732;top:1193;width:2224;height:528" id="docshape862" coordorigin="3732,1194" coordsize="2224,528" path="m3732,1457l3782,1379,3867,1332,3986,1290,4058,1271,4137,1254,4223,1239,4314,1226,4411,1214,4513,1206,4620,1199,4730,1195,4844,1194,4958,1195,5068,1199,5175,1206,5277,1214,5374,1226,5465,1239,5551,1254,5630,1271,5702,1290,5766,1310,5868,1355,5933,1404,5956,1457,5950,1484,5906,1536,5821,1583,5702,1625,5630,1644,5551,1661,5465,1676,5374,1689,5277,1700,5175,1709,5068,1716,4958,1720,4844,1721,4730,1720,4620,1716,4513,1709,4411,1700,4314,1689,4223,1676,4137,1661,4058,1644,3986,1625,3922,1605,3820,1560,3755,1511,3732,1457xe" filled="false" stroked="true" strokeweight="1pt" strokecolor="#231f20">
              <v:path arrowok="t"/>
              <v:stroke dashstyle="solid"/>
            </v:shape>
            <v:shape style="position:absolute;left:2430;top:445;width:775;height:140" type="#_x0000_t202" id="docshape863"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4203;top:1396;width:1296;height:140" type="#_x0000_t202" id="docshape864"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getDeclarationCount</w:t>
                    </w:r>
                  </w:p>
                </w:txbxContent>
              </v:textbox>
              <w10:wrap type="none"/>
            </v:shape>
            <w10:wrap type="topAndBottom"/>
          </v:group>
        </w:pict>
      </w:r>
    </w:p>
    <w:p>
      <w:pPr>
        <w:pStyle w:val="BodyText"/>
        <w:spacing w:before="4"/>
        <w:rPr>
          <w:sz w:val="26"/>
        </w:rPr>
      </w:pPr>
    </w:p>
    <w:p>
      <w:pPr>
        <w:tabs>
          <w:tab w:pos="1259" w:val="left" w:leader="none"/>
        </w:tabs>
        <w:spacing w:before="0"/>
        <w:ind w:left="101" w:right="0" w:firstLine="0"/>
        <w:jc w:val="left"/>
        <w:rPr>
          <w:rFonts w:ascii="Courier New"/>
          <w:i/>
          <w:sz w:val="18"/>
        </w:rPr>
      </w:pPr>
      <w:r>
        <w:rPr>
          <w:b/>
          <w:color w:val="231F20"/>
          <w:spacing w:val="-7"/>
          <w:sz w:val="18"/>
        </w:rPr>
        <w:t>Figure</w:t>
      </w:r>
      <w:r>
        <w:rPr>
          <w:b/>
          <w:color w:val="231F20"/>
          <w:spacing w:val="3"/>
          <w:sz w:val="18"/>
        </w:rPr>
        <w:t> </w:t>
      </w:r>
      <w:r>
        <w:rPr>
          <w:b/>
          <w:color w:val="231F20"/>
          <w:spacing w:val="-4"/>
          <w:sz w:val="18"/>
        </w:rPr>
        <w:t>11.1</w:t>
      </w:r>
      <w:r>
        <w:rPr>
          <w:b/>
          <w:color w:val="231F20"/>
          <w:sz w:val="18"/>
        </w:rPr>
        <w:tab/>
      </w:r>
      <w:r>
        <w:rPr>
          <w:rFonts w:ascii="Lucida Console"/>
          <w:color w:val="231F20"/>
          <w:spacing w:val="-18"/>
          <w:sz w:val="18"/>
        </w:rPr>
        <w:t>declarations</w:t>
      </w:r>
      <w:r>
        <w:rPr>
          <w:rFonts w:ascii="Lucida Console"/>
          <w:color w:val="231F20"/>
          <w:spacing w:val="-79"/>
          <w:sz w:val="18"/>
        </w:rPr>
        <w:t> </w:t>
      </w:r>
      <w:r>
        <w:rPr>
          <w:rFonts w:ascii="Book Antiqua"/>
          <w:i/>
          <w:color w:val="231F20"/>
          <w:spacing w:val="-18"/>
          <w:sz w:val="18"/>
        </w:rPr>
        <w:t>impacts</w:t>
      </w:r>
      <w:r>
        <w:rPr>
          <w:rFonts w:ascii="Book Antiqua"/>
          <w:i/>
          <w:color w:val="231F20"/>
          <w:spacing w:val="26"/>
          <w:sz w:val="18"/>
        </w:rPr>
        <w:t> </w:t>
      </w:r>
      <w:r>
        <w:rPr>
          <w:rFonts w:ascii="Lucida Console"/>
          <w:color w:val="231F20"/>
          <w:spacing w:val="-20"/>
          <w:sz w:val="18"/>
        </w:rPr>
        <w:t>getDeclarationCount</w:t>
      </w:r>
      <w:r>
        <w:rPr>
          <w:rFonts w:ascii="Courier New"/>
          <w:i/>
          <w:color w:val="231F20"/>
          <w:spacing w:val="-20"/>
          <w:sz w:val="18"/>
        </w:rPr>
        <w:t>.</w:t>
      </w:r>
    </w:p>
    <w:p>
      <w:pPr>
        <w:spacing w:after="0"/>
        <w:jc w:val="left"/>
        <w:rPr>
          <w:rFonts w:ascii="Courier New"/>
          <w:sz w:val="18"/>
        </w:rPr>
        <w:sectPr>
          <w:pgSz w:w="7880" w:h="11400"/>
          <w:pgMar w:top="0" w:bottom="280" w:left="560" w:right="260"/>
        </w:sectPr>
      </w:pPr>
    </w:p>
    <w:p>
      <w:pPr>
        <w:spacing w:line="266" w:lineRule="auto" w:before="79"/>
        <w:ind w:left="112" w:right="93" w:firstLine="239"/>
        <w:jc w:val="left"/>
        <w:rPr>
          <w:sz w:val="20"/>
        </w:rPr>
      </w:pPr>
      <w:r>
        <w:rPr/>
        <w:pict>
          <v:group style="position:absolute;margin-left:-.5pt;margin-top:482.264008pt;width:5.1pt;height:47pt;mso-position-horizontal-relative:page;mso-position-vertical-relative:page;z-index:15927808" id="docshapegroup865" coordorigin="-10,9645" coordsize="102,940">
            <v:rect style="position:absolute;left:0;top:9655;width:82;height:920" id="docshape866" filled="true" fillcolor="#231f20" stroked="false">
              <v:fill type="solid"/>
            </v:rect>
            <v:shape style="position:absolute;left:0;top:9655;width:82;height:920" id="docshape867" coordorigin="0,9655" coordsize="82,920" path="m0,9655l82,9655,82,10575,0,10575e" filled="false" stroked="true" strokeweight="1pt" strokecolor="#231f20">
              <v:path arrowok="t"/>
              <v:stroke dashstyle="solid"/>
            </v:shape>
            <w10:wrap type="none"/>
          </v:group>
        </w:pict>
      </w:r>
      <w:bookmarkStart w:name="_bookmark179" w:id="234"/>
      <w:bookmarkEnd w:id="234"/>
      <w:r>
        <w:rPr/>
      </w:r>
      <w:r>
        <w:rPr>
          <w:color w:val="231F20"/>
          <w:spacing w:val="-4"/>
          <w:sz w:val="20"/>
        </w:rPr>
        <w:t>This</w:t>
      </w:r>
      <w:r>
        <w:rPr>
          <w:color w:val="231F20"/>
          <w:spacing w:val="-5"/>
          <w:sz w:val="20"/>
        </w:rPr>
        <w:t> </w:t>
      </w:r>
      <w:r>
        <w:rPr>
          <w:color w:val="231F20"/>
          <w:spacing w:val="-4"/>
          <w:sz w:val="20"/>
        </w:rPr>
        <w:t>sketch</w:t>
      </w:r>
      <w:r>
        <w:rPr>
          <w:color w:val="231F20"/>
          <w:sz w:val="20"/>
        </w:rPr>
        <w:t> </w:t>
      </w:r>
      <w:r>
        <w:rPr>
          <w:color w:val="231F20"/>
          <w:spacing w:val="-4"/>
          <w:sz w:val="20"/>
        </w:rPr>
        <w:t>shows</w:t>
      </w:r>
      <w:r>
        <w:rPr>
          <w:color w:val="231F20"/>
          <w:sz w:val="20"/>
        </w:rPr>
        <w:t> </w:t>
      </w:r>
      <w:r>
        <w:rPr>
          <w:color w:val="231F20"/>
          <w:spacing w:val="-4"/>
          <w:sz w:val="20"/>
        </w:rPr>
        <w:t>that</w:t>
      </w:r>
      <w:r>
        <w:rPr>
          <w:color w:val="231F20"/>
          <w:sz w:val="20"/>
        </w:rPr>
        <w:t> </w:t>
      </w:r>
      <w:r>
        <w:rPr>
          <w:color w:val="231F20"/>
          <w:spacing w:val="-4"/>
          <w:sz w:val="20"/>
        </w:rPr>
        <w:t>if</w:t>
      </w:r>
      <w:r>
        <w:rPr>
          <w:color w:val="231F20"/>
          <w:sz w:val="20"/>
        </w:rPr>
        <w:t> </w:t>
      </w:r>
      <w:r>
        <w:rPr>
          <w:rFonts w:ascii="Lucida Console" w:hAnsi="Lucida Console"/>
          <w:color w:val="231F20"/>
          <w:spacing w:val="-4"/>
          <w:sz w:val="19"/>
        </w:rPr>
        <w:t>declarations</w:t>
      </w:r>
      <w:r>
        <w:rPr>
          <w:rFonts w:ascii="Lucida Console" w:hAnsi="Lucida Console"/>
          <w:color w:val="231F20"/>
          <w:spacing w:val="-55"/>
          <w:sz w:val="19"/>
        </w:rPr>
        <w:t> </w:t>
      </w:r>
      <w:r>
        <w:rPr>
          <w:color w:val="231F20"/>
          <w:spacing w:val="-4"/>
          <w:sz w:val="20"/>
        </w:rPr>
        <w:t>changes</w:t>
      </w:r>
      <w:r>
        <w:rPr>
          <w:color w:val="231F20"/>
          <w:sz w:val="20"/>
        </w:rPr>
        <w:t> </w:t>
      </w:r>
      <w:r>
        <w:rPr>
          <w:color w:val="231F20"/>
          <w:spacing w:val="-4"/>
          <w:sz w:val="20"/>
        </w:rPr>
        <w:t>in</w:t>
      </w:r>
      <w:r>
        <w:rPr>
          <w:color w:val="231F20"/>
          <w:sz w:val="20"/>
        </w:rPr>
        <w:t> </w:t>
      </w:r>
      <w:r>
        <w:rPr>
          <w:color w:val="231F20"/>
          <w:spacing w:val="-4"/>
          <w:sz w:val="20"/>
        </w:rPr>
        <w:t>some</w:t>
      </w:r>
      <w:r>
        <w:rPr>
          <w:color w:val="231F20"/>
          <w:sz w:val="20"/>
        </w:rPr>
        <w:t> </w:t>
      </w:r>
      <w:r>
        <w:rPr>
          <w:color w:val="231F20"/>
          <w:spacing w:val="-4"/>
          <w:sz w:val="20"/>
        </w:rPr>
        <w:t>way—for</w:t>
      </w:r>
      <w:r>
        <w:rPr>
          <w:color w:val="231F20"/>
          <w:sz w:val="20"/>
        </w:rPr>
        <w:t> </w:t>
      </w:r>
      <w:r>
        <w:rPr>
          <w:color w:val="231F20"/>
          <w:spacing w:val="-4"/>
          <w:sz w:val="20"/>
        </w:rPr>
        <w:t>instance,</w:t>
      </w:r>
      <w:r>
        <w:rPr>
          <w:color w:val="231F20"/>
          <w:sz w:val="20"/>
        </w:rPr>
        <w:t> </w:t>
      </w:r>
      <w:r>
        <w:rPr>
          <w:color w:val="231F20"/>
          <w:spacing w:val="-4"/>
          <w:sz w:val="20"/>
        </w:rPr>
        <w:t>if</w:t>
      </w:r>
      <w:r>
        <w:rPr>
          <w:color w:val="231F20"/>
          <w:sz w:val="20"/>
        </w:rPr>
        <w:t> </w:t>
      </w:r>
      <w:r>
        <w:rPr>
          <w:color w:val="231F20"/>
          <w:spacing w:val="-8"/>
          <w:sz w:val="20"/>
        </w:rPr>
        <w:t>its</w:t>
      </w:r>
      <w:r>
        <w:rPr>
          <w:color w:val="231F20"/>
          <w:spacing w:val="-3"/>
          <w:sz w:val="20"/>
        </w:rPr>
        <w:t> </w:t>
      </w:r>
      <w:r>
        <w:rPr>
          <w:color w:val="231F20"/>
          <w:spacing w:val="-8"/>
          <w:sz w:val="20"/>
        </w:rPr>
        <w:t>size</w:t>
      </w:r>
      <w:r>
        <w:rPr>
          <w:color w:val="231F20"/>
          <w:sz w:val="20"/>
        </w:rPr>
        <w:t> </w:t>
      </w:r>
      <w:r>
        <w:rPr>
          <w:color w:val="231F20"/>
          <w:spacing w:val="-8"/>
          <w:sz w:val="20"/>
        </w:rPr>
        <w:t>grows—</w:t>
      </w:r>
      <w:r>
        <w:rPr>
          <w:rFonts w:ascii="Lucida Console" w:hAnsi="Lucida Console"/>
          <w:color w:val="231F20"/>
          <w:spacing w:val="-8"/>
          <w:sz w:val="19"/>
        </w:rPr>
        <w:t>getDeclarationCount()</w:t>
      </w:r>
      <w:r>
        <w:rPr>
          <w:rFonts w:ascii="Lucida Console" w:hAnsi="Lucida Console"/>
          <w:color w:val="231F20"/>
          <w:spacing w:val="-91"/>
          <w:sz w:val="19"/>
        </w:rPr>
        <w:t> </w:t>
      </w:r>
      <w:r>
        <w:rPr>
          <w:color w:val="231F20"/>
          <w:spacing w:val="-8"/>
          <w:sz w:val="20"/>
        </w:rPr>
        <w:t>can</w:t>
      </w:r>
      <w:r>
        <w:rPr>
          <w:color w:val="231F20"/>
          <w:sz w:val="20"/>
        </w:rPr>
        <w:t> </w:t>
      </w:r>
      <w:r>
        <w:rPr>
          <w:color w:val="231F20"/>
          <w:spacing w:val="-8"/>
          <w:sz w:val="20"/>
        </w:rPr>
        <w:t>return</w:t>
      </w:r>
      <w:r>
        <w:rPr>
          <w:color w:val="231F20"/>
          <w:sz w:val="20"/>
        </w:rPr>
        <w:t> </w:t>
      </w:r>
      <w:r>
        <w:rPr>
          <w:color w:val="231F20"/>
          <w:spacing w:val="-8"/>
          <w:sz w:val="20"/>
        </w:rPr>
        <w:t>a</w:t>
      </w:r>
      <w:r>
        <w:rPr>
          <w:color w:val="231F20"/>
          <w:sz w:val="20"/>
        </w:rPr>
        <w:t> </w:t>
      </w:r>
      <w:r>
        <w:rPr>
          <w:color w:val="231F20"/>
          <w:spacing w:val="-8"/>
          <w:sz w:val="20"/>
        </w:rPr>
        <w:t>different</w:t>
      </w:r>
      <w:r>
        <w:rPr>
          <w:color w:val="231F20"/>
          <w:sz w:val="20"/>
        </w:rPr>
        <w:t> </w:t>
      </w:r>
      <w:r>
        <w:rPr>
          <w:color w:val="231F20"/>
          <w:spacing w:val="-8"/>
          <w:sz w:val="20"/>
        </w:rPr>
        <w:t>value.</w:t>
      </w:r>
    </w:p>
    <w:p>
      <w:pPr>
        <w:spacing w:line="266" w:lineRule="auto" w:before="0"/>
        <w:ind w:left="352" w:right="93" w:hanging="1"/>
        <w:jc w:val="left"/>
        <w:rPr>
          <w:sz w:val="20"/>
        </w:rPr>
      </w:pPr>
      <w:r>
        <w:rPr>
          <w:color w:val="231F20"/>
          <w:spacing w:val="-8"/>
          <w:sz w:val="20"/>
        </w:rPr>
        <w:t>We</w:t>
      </w:r>
      <w:r>
        <w:rPr>
          <w:color w:val="231F20"/>
          <w:spacing w:val="-4"/>
          <w:sz w:val="20"/>
        </w:rPr>
        <w:t> </w:t>
      </w:r>
      <w:r>
        <w:rPr>
          <w:color w:val="231F20"/>
          <w:spacing w:val="-8"/>
          <w:sz w:val="20"/>
        </w:rPr>
        <w:t>can</w:t>
      </w:r>
      <w:r>
        <w:rPr>
          <w:color w:val="231F20"/>
          <w:sz w:val="20"/>
        </w:rPr>
        <w:t> </w:t>
      </w:r>
      <w:r>
        <w:rPr>
          <w:color w:val="231F20"/>
          <w:spacing w:val="-8"/>
          <w:sz w:val="20"/>
        </w:rPr>
        <w:t>make</w:t>
      </w:r>
      <w:r>
        <w:rPr>
          <w:color w:val="231F20"/>
          <w:sz w:val="20"/>
        </w:rPr>
        <w:t> </w:t>
      </w:r>
      <w:r>
        <w:rPr>
          <w:color w:val="231F20"/>
          <w:spacing w:val="-8"/>
          <w:sz w:val="20"/>
        </w:rPr>
        <w:t>a</w:t>
      </w:r>
      <w:r>
        <w:rPr>
          <w:color w:val="231F20"/>
          <w:sz w:val="20"/>
        </w:rPr>
        <w:t> </w:t>
      </w:r>
      <w:r>
        <w:rPr>
          <w:color w:val="231F20"/>
          <w:spacing w:val="-8"/>
          <w:sz w:val="20"/>
        </w:rPr>
        <w:t>sketch</w:t>
      </w:r>
      <w:r>
        <w:rPr>
          <w:color w:val="231F20"/>
          <w:sz w:val="20"/>
        </w:rPr>
        <w:t> </w:t>
      </w:r>
      <w:r>
        <w:rPr>
          <w:color w:val="231F20"/>
          <w:spacing w:val="-8"/>
          <w:sz w:val="20"/>
        </w:rPr>
        <w:t>for</w:t>
      </w:r>
      <w:r>
        <w:rPr>
          <w:color w:val="231F20"/>
          <w:sz w:val="20"/>
        </w:rPr>
        <w:t> </w:t>
      </w:r>
      <w:r>
        <w:rPr>
          <w:rFonts w:ascii="Lucida Console"/>
          <w:color w:val="231F20"/>
          <w:spacing w:val="-8"/>
          <w:sz w:val="19"/>
        </w:rPr>
        <w:t>getDeclaration(int</w:t>
      </w:r>
      <w:r>
        <w:rPr>
          <w:rFonts w:ascii="Lucida Console"/>
          <w:color w:val="231F20"/>
          <w:spacing w:val="-63"/>
          <w:sz w:val="19"/>
        </w:rPr>
        <w:t> </w:t>
      </w:r>
      <w:r>
        <w:rPr>
          <w:rFonts w:ascii="Lucida Console"/>
          <w:color w:val="231F20"/>
          <w:spacing w:val="-8"/>
          <w:sz w:val="19"/>
        </w:rPr>
        <w:t>index)</w:t>
      </w:r>
      <w:r>
        <w:rPr>
          <w:rFonts w:ascii="Lucida Console"/>
          <w:color w:val="231F20"/>
          <w:spacing w:val="-91"/>
          <w:sz w:val="19"/>
        </w:rPr>
        <w:t> </w:t>
      </w:r>
      <w:r>
        <w:rPr>
          <w:color w:val="231F20"/>
          <w:spacing w:val="-8"/>
          <w:sz w:val="20"/>
        </w:rPr>
        <w:t>also</w:t>
      </w:r>
      <w:r>
        <w:rPr>
          <w:color w:val="231F20"/>
          <w:sz w:val="20"/>
        </w:rPr>
        <w:t> </w:t>
      </w:r>
      <w:r>
        <w:rPr>
          <w:color w:val="231F20"/>
          <w:spacing w:val="-8"/>
          <w:sz w:val="20"/>
        </w:rPr>
        <w:t>(see</w:t>
      </w:r>
      <w:r>
        <w:rPr>
          <w:color w:val="231F20"/>
          <w:sz w:val="20"/>
        </w:rPr>
        <w:t> </w:t>
      </w:r>
      <w:r>
        <w:rPr>
          <w:color w:val="231F20"/>
          <w:spacing w:val="-8"/>
          <w:sz w:val="20"/>
        </w:rPr>
        <w:t>Figure</w:t>
      </w:r>
      <w:r>
        <w:rPr>
          <w:color w:val="231F20"/>
          <w:sz w:val="20"/>
        </w:rPr>
        <w:t> </w:t>
      </w:r>
      <w:r>
        <w:rPr>
          <w:color w:val="231F20"/>
          <w:spacing w:val="-8"/>
          <w:sz w:val="20"/>
        </w:rPr>
        <w:t>11.2).</w:t>
      </w:r>
      <w:r>
        <w:rPr>
          <w:color w:val="231F20"/>
          <w:sz w:val="20"/>
        </w:rPr>
        <w:t> </w:t>
      </w:r>
      <w:r>
        <w:rPr>
          <w:color w:val="231F20"/>
          <w:spacing w:val="-8"/>
          <w:sz w:val="20"/>
        </w:rPr>
        <w:t>The</w:t>
      </w:r>
      <w:r>
        <w:rPr>
          <w:color w:val="231F20"/>
          <w:spacing w:val="8"/>
          <w:sz w:val="20"/>
        </w:rPr>
        <w:t> </w:t>
      </w:r>
      <w:r>
        <w:rPr>
          <w:color w:val="231F20"/>
          <w:spacing w:val="-8"/>
          <w:sz w:val="20"/>
        </w:rPr>
        <w:t>return</w:t>
      </w:r>
      <w:r>
        <w:rPr>
          <w:color w:val="231F20"/>
          <w:spacing w:val="9"/>
          <w:sz w:val="20"/>
        </w:rPr>
        <w:t> </w:t>
      </w:r>
      <w:r>
        <w:rPr>
          <w:color w:val="231F20"/>
          <w:spacing w:val="-8"/>
          <w:sz w:val="20"/>
        </w:rPr>
        <w:t>values</w:t>
      </w:r>
      <w:r>
        <w:rPr>
          <w:color w:val="231F20"/>
          <w:spacing w:val="8"/>
          <w:sz w:val="20"/>
        </w:rPr>
        <w:t> </w:t>
      </w:r>
      <w:r>
        <w:rPr>
          <w:color w:val="231F20"/>
          <w:spacing w:val="-8"/>
          <w:sz w:val="20"/>
        </w:rPr>
        <w:t>of</w:t>
      </w:r>
      <w:r>
        <w:rPr>
          <w:color w:val="231F20"/>
          <w:spacing w:val="9"/>
          <w:sz w:val="20"/>
        </w:rPr>
        <w:t> </w:t>
      </w:r>
      <w:r>
        <w:rPr>
          <w:color w:val="231F20"/>
          <w:spacing w:val="-8"/>
          <w:sz w:val="20"/>
        </w:rPr>
        <w:t>calls</w:t>
      </w:r>
      <w:r>
        <w:rPr>
          <w:color w:val="231F20"/>
          <w:spacing w:val="9"/>
          <w:sz w:val="20"/>
        </w:rPr>
        <w:t> </w:t>
      </w:r>
      <w:r>
        <w:rPr>
          <w:color w:val="231F20"/>
          <w:spacing w:val="-8"/>
          <w:sz w:val="20"/>
        </w:rPr>
        <w:t>to</w:t>
      </w:r>
      <w:r>
        <w:rPr>
          <w:color w:val="231F20"/>
          <w:spacing w:val="14"/>
          <w:sz w:val="20"/>
        </w:rPr>
        <w:t> </w:t>
      </w:r>
      <w:r>
        <w:rPr>
          <w:rFonts w:ascii="Lucida Console"/>
          <w:color w:val="231F20"/>
          <w:spacing w:val="-8"/>
          <w:sz w:val="19"/>
        </w:rPr>
        <w:t>getDeclaration(int</w:t>
      </w:r>
      <w:r>
        <w:rPr>
          <w:rFonts w:ascii="Lucida Console"/>
          <w:color w:val="231F20"/>
          <w:spacing w:val="-24"/>
          <w:sz w:val="19"/>
        </w:rPr>
        <w:t> </w:t>
      </w:r>
      <w:r>
        <w:rPr>
          <w:rFonts w:ascii="Lucida Console"/>
          <w:color w:val="231F20"/>
          <w:spacing w:val="-8"/>
          <w:sz w:val="19"/>
        </w:rPr>
        <w:t>index)</w:t>
      </w:r>
      <w:r>
        <w:rPr>
          <w:rFonts w:ascii="Lucida Console"/>
          <w:color w:val="231F20"/>
          <w:spacing w:val="-65"/>
          <w:sz w:val="19"/>
        </w:rPr>
        <w:t> </w:t>
      </w:r>
      <w:r>
        <w:rPr>
          <w:color w:val="231F20"/>
          <w:spacing w:val="-8"/>
          <w:sz w:val="20"/>
        </w:rPr>
        <w:t>can</w:t>
      </w:r>
      <w:r>
        <w:rPr>
          <w:color w:val="231F20"/>
          <w:spacing w:val="15"/>
          <w:sz w:val="20"/>
        </w:rPr>
        <w:t> </w:t>
      </w:r>
      <w:r>
        <w:rPr>
          <w:color w:val="231F20"/>
          <w:spacing w:val="-8"/>
          <w:sz w:val="20"/>
        </w:rPr>
        <w:t>change</w:t>
      </w:r>
      <w:r>
        <w:rPr>
          <w:color w:val="231F20"/>
          <w:spacing w:val="15"/>
          <w:sz w:val="20"/>
        </w:rPr>
        <w:t> </w:t>
      </w:r>
      <w:r>
        <w:rPr>
          <w:color w:val="231F20"/>
          <w:spacing w:val="-8"/>
          <w:sz w:val="20"/>
        </w:rPr>
        <w:t>if</w:t>
      </w:r>
      <w:r>
        <w:rPr>
          <w:color w:val="231F20"/>
          <w:spacing w:val="15"/>
          <w:sz w:val="20"/>
        </w:rPr>
        <w:t> </w:t>
      </w:r>
      <w:r>
        <w:rPr>
          <w:color w:val="231F20"/>
          <w:spacing w:val="-8"/>
          <w:sz w:val="20"/>
        </w:rPr>
        <w:t>some-</w:t>
      </w:r>
    </w:p>
    <w:p>
      <w:pPr>
        <w:pStyle w:val="BodyText"/>
        <w:spacing w:line="234" w:lineRule="exact"/>
        <w:ind w:left="112"/>
      </w:pPr>
      <w:r>
        <w:rPr>
          <w:color w:val="231F20"/>
          <w:spacing w:val="-6"/>
        </w:rPr>
        <w:t>thing</w:t>
      </w:r>
      <w:r>
        <w:rPr>
          <w:color w:val="231F20"/>
          <w:spacing w:val="1"/>
        </w:rPr>
        <w:t> </w:t>
      </w:r>
      <w:r>
        <w:rPr>
          <w:color w:val="231F20"/>
          <w:spacing w:val="-6"/>
        </w:rPr>
        <w:t>causes</w:t>
      </w:r>
      <w:r>
        <w:rPr>
          <w:color w:val="231F20"/>
          <w:spacing w:val="4"/>
        </w:rPr>
        <w:t> </w:t>
      </w:r>
      <w:r>
        <w:rPr>
          <w:rFonts w:ascii="Lucida Console"/>
          <w:color w:val="231F20"/>
          <w:spacing w:val="-6"/>
          <w:sz w:val="19"/>
        </w:rPr>
        <w:t>declarations</w:t>
      </w:r>
      <w:r>
        <w:rPr>
          <w:rFonts w:ascii="Lucida Console"/>
          <w:color w:val="231F20"/>
          <w:spacing w:val="-91"/>
          <w:sz w:val="19"/>
        </w:rPr>
        <w:t> </w:t>
      </w:r>
      <w:r>
        <w:rPr>
          <w:color w:val="231F20"/>
          <w:spacing w:val="-6"/>
        </w:rPr>
        <w:t>to</w:t>
      </w:r>
      <w:r>
        <w:rPr>
          <w:color w:val="231F20"/>
          <w:spacing w:val="4"/>
        </w:rPr>
        <w:t> </w:t>
      </w:r>
      <w:r>
        <w:rPr>
          <w:color w:val="231F20"/>
          <w:spacing w:val="-6"/>
        </w:rPr>
        <w:t>change</w:t>
      </w:r>
      <w:r>
        <w:rPr>
          <w:color w:val="231F20"/>
          <w:spacing w:val="5"/>
        </w:rPr>
        <w:t> </w:t>
      </w:r>
      <w:r>
        <w:rPr>
          <w:color w:val="231F20"/>
          <w:spacing w:val="-6"/>
        </w:rPr>
        <w:t>or</w:t>
      </w:r>
      <w:r>
        <w:rPr>
          <w:color w:val="231F20"/>
          <w:spacing w:val="4"/>
        </w:rPr>
        <w:t> </w:t>
      </w:r>
      <w:r>
        <w:rPr>
          <w:color w:val="231F20"/>
          <w:spacing w:val="-6"/>
        </w:rPr>
        <w:t>if</w:t>
      </w:r>
      <w:r>
        <w:rPr>
          <w:color w:val="231F20"/>
          <w:spacing w:val="4"/>
        </w:rPr>
        <w:t> </w:t>
      </w:r>
      <w:r>
        <w:rPr>
          <w:color w:val="231F20"/>
          <w:spacing w:val="-6"/>
        </w:rPr>
        <w:t>the</w:t>
      </w:r>
      <w:r>
        <w:rPr>
          <w:color w:val="231F20"/>
          <w:spacing w:val="4"/>
        </w:rPr>
        <w:t> </w:t>
      </w:r>
      <w:r>
        <w:rPr>
          <w:color w:val="231F20"/>
          <w:spacing w:val="-6"/>
        </w:rPr>
        <w:t>declarations</w:t>
      </w:r>
      <w:r>
        <w:rPr>
          <w:color w:val="231F20"/>
          <w:spacing w:val="5"/>
        </w:rPr>
        <w:t> </w:t>
      </w:r>
      <w:r>
        <w:rPr>
          <w:color w:val="231F20"/>
          <w:spacing w:val="-6"/>
        </w:rPr>
        <w:t>within</w:t>
      </w:r>
      <w:r>
        <w:rPr>
          <w:color w:val="231F20"/>
          <w:spacing w:val="4"/>
        </w:rPr>
        <w:t> </w:t>
      </w:r>
      <w:r>
        <w:rPr>
          <w:color w:val="231F20"/>
          <w:spacing w:val="-6"/>
        </w:rPr>
        <w:t>it</w:t>
      </w:r>
      <w:r>
        <w:rPr>
          <w:color w:val="231F20"/>
          <w:spacing w:val="4"/>
        </w:rPr>
        <w:t> </w:t>
      </w:r>
      <w:r>
        <w:rPr>
          <w:color w:val="231F20"/>
          <w:spacing w:val="-6"/>
        </w:rPr>
        <w:t>change.</w:t>
      </w:r>
    </w:p>
    <w:p>
      <w:pPr>
        <w:pStyle w:val="BodyText"/>
        <w:spacing w:line="266" w:lineRule="auto" w:before="25"/>
        <w:ind w:left="352" w:hanging="1"/>
      </w:pPr>
      <w:r>
        <w:rPr>
          <w:color w:val="231F20"/>
          <w:spacing w:val="-2"/>
        </w:rPr>
        <w:t>Figure 11.3 shows that similar things impact the </w:t>
      </w:r>
      <w:r>
        <w:rPr>
          <w:rFonts w:ascii="Lucida Console"/>
          <w:color w:val="231F20"/>
          <w:spacing w:val="-2"/>
          <w:sz w:val="19"/>
        </w:rPr>
        <w:t>getInterface</w:t>
      </w:r>
      <w:r>
        <w:rPr>
          <w:rFonts w:ascii="Lucida Console"/>
          <w:color w:val="231F20"/>
          <w:spacing w:val="-91"/>
          <w:sz w:val="19"/>
        </w:rPr>
        <w:t> </w:t>
      </w:r>
      <w:r>
        <w:rPr>
          <w:color w:val="231F20"/>
          <w:spacing w:val="-2"/>
        </w:rPr>
        <w:t>method also. </w:t>
      </w:r>
      <w:r>
        <w:rPr>
          <w:color w:val="231F20"/>
          <w:spacing w:val="-6"/>
        </w:rPr>
        <w:t>We</w:t>
      </w:r>
      <w:r>
        <w:rPr>
          <w:color w:val="231F20"/>
          <w:spacing w:val="-1"/>
        </w:rPr>
        <w:t> </w:t>
      </w:r>
      <w:r>
        <w:rPr>
          <w:color w:val="231F20"/>
          <w:spacing w:val="-6"/>
        </w:rPr>
        <w:t>can</w:t>
      </w:r>
      <w:r>
        <w:rPr>
          <w:color w:val="231F20"/>
          <w:spacing w:val="-1"/>
        </w:rPr>
        <w:t> </w:t>
      </w:r>
      <w:r>
        <w:rPr>
          <w:color w:val="231F20"/>
          <w:spacing w:val="-6"/>
        </w:rPr>
        <w:t>bundle</w:t>
      </w:r>
      <w:r>
        <w:rPr>
          <w:color w:val="231F20"/>
          <w:spacing w:val="-1"/>
        </w:rPr>
        <w:t> </w:t>
      </w:r>
      <w:r>
        <w:rPr>
          <w:color w:val="231F20"/>
          <w:spacing w:val="-6"/>
        </w:rPr>
        <w:t>all</w:t>
      </w:r>
      <w:r>
        <w:rPr>
          <w:color w:val="231F20"/>
          <w:spacing w:val="-1"/>
        </w:rPr>
        <w:t> </w:t>
      </w:r>
      <w:r>
        <w:rPr>
          <w:color w:val="231F20"/>
          <w:spacing w:val="-6"/>
        </w:rPr>
        <w:t>of</w:t>
      </w:r>
      <w:r>
        <w:rPr>
          <w:color w:val="231F20"/>
          <w:spacing w:val="-1"/>
        </w:rPr>
        <w:t> </w:t>
      </w:r>
      <w:r>
        <w:rPr>
          <w:color w:val="231F20"/>
          <w:spacing w:val="-6"/>
        </w:rPr>
        <w:t>these</w:t>
      </w:r>
      <w:r>
        <w:rPr>
          <w:color w:val="231F20"/>
          <w:spacing w:val="-1"/>
        </w:rPr>
        <w:t> </w:t>
      </w:r>
      <w:r>
        <w:rPr>
          <w:color w:val="231F20"/>
          <w:spacing w:val="-6"/>
        </w:rPr>
        <w:t>sketches</w:t>
      </w:r>
      <w:r>
        <w:rPr>
          <w:color w:val="231F20"/>
          <w:spacing w:val="-1"/>
        </w:rPr>
        <w:t> </w:t>
      </w:r>
      <w:r>
        <w:rPr>
          <w:color w:val="231F20"/>
          <w:spacing w:val="-6"/>
        </w:rPr>
        <w:t>together</w:t>
      </w:r>
      <w:r>
        <w:rPr>
          <w:color w:val="231F20"/>
          <w:spacing w:val="-1"/>
        </w:rPr>
        <w:t> </w:t>
      </w:r>
      <w:r>
        <w:rPr>
          <w:color w:val="231F20"/>
          <w:spacing w:val="-6"/>
        </w:rPr>
        <w:t>into</w:t>
      </w:r>
      <w:r>
        <w:rPr>
          <w:color w:val="231F20"/>
          <w:spacing w:val="-1"/>
        </w:rPr>
        <w:t> </w:t>
      </w:r>
      <w:r>
        <w:rPr>
          <w:color w:val="231F20"/>
          <w:spacing w:val="-6"/>
        </w:rPr>
        <w:t>a</w:t>
      </w:r>
      <w:r>
        <w:rPr>
          <w:color w:val="231F20"/>
          <w:spacing w:val="-1"/>
        </w:rPr>
        <w:t> </w:t>
      </w:r>
      <w:r>
        <w:rPr>
          <w:color w:val="231F20"/>
          <w:spacing w:val="-6"/>
        </w:rPr>
        <w:t>larger</w:t>
      </w:r>
      <w:r>
        <w:rPr>
          <w:color w:val="231F20"/>
          <w:spacing w:val="-1"/>
        </w:rPr>
        <w:t> </w:t>
      </w:r>
      <w:r>
        <w:rPr>
          <w:color w:val="231F20"/>
          <w:spacing w:val="-6"/>
        </w:rPr>
        <w:t>sketch</w:t>
      </w:r>
      <w:r>
        <w:rPr>
          <w:color w:val="231F20"/>
          <w:spacing w:val="-1"/>
        </w:rPr>
        <w:t> </w:t>
      </w:r>
      <w:r>
        <w:rPr>
          <w:color w:val="231F20"/>
          <w:spacing w:val="-6"/>
        </w:rPr>
        <w:t>(see</w:t>
      </w:r>
      <w:r>
        <w:rPr>
          <w:color w:val="231F20"/>
          <w:spacing w:val="-1"/>
        </w:rPr>
        <w:t> </w:t>
      </w:r>
      <w:r>
        <w:rPr>
          <w:color w:val="231F20"/>
          <w:spacing w:val="-6"/>
        </w:rPr>
        <w:t>Figure</w:t>
      </w:r>
      <w:r>
        <w:rPr>
          <w:color w:val="231F20"/>
          <w:spacing w:val="-1"/>
        </w:rPr>
        <w:t> </w:t>
      </w:r>
      <w:r>
        <w:rPr>
          <w:color w:val="231F20"/>
          <w:spacing w:val="-6"/>
        </w:rPr>
        <w:t>11.4).</w:t>
      </w:r>
    </w:p>
    <w:p>
      <w:pPr>
        <w:pStyle w:val="BodyText"/>
      </w:pPr>
    </w:p>
    <w:p>
      <w:pPr>
        <w:pStyle w:val="BodyText"/>
      </w:pPr>
    </w:p>
    <w:p>
      <w:pPr>
        <w:pStyle w:val="BodyText"/>
      </w:pPr>
    </w:p>
    <w:p>
      <w:pPr>
        <w:pStyle w:val="BodyText"/>
        <w:spacing w:before="9"/>
        <w:rPr>
          <w:sz w:val="13"/>
        </w:rPr>
      </w:pPr>
      <w:r>
        <w:rPr/>
        <w:pict>
          <v:group style="position:absolute;margin-left:68.887001pt;margin-top:9.271539pt;width:234.8pt;height:94.65pt;mso-position-horizontal-relative:page;mso-position-vertical-relative:paragraph;z-index:-15530496;mso-wrap-distance-left:0;mso-wrap-distance-right:0" id="docshapegroup868" coordorigin="1378,185" coordsize="4696,1893">
            <v:line style="position:absolute" from="3777,473" to="2746,473" stroked="true" strokeweight="1pt" strokecolor="#231f20">
              <v:stroke dashstyle="solid"/>
            </v:line>
            <v:shape style="position:absolute;left:3654;top:422;width:165;height:101" id="docshape869" coordorigin="3655,423" coordsize="165,101" path="m3655,523l3819,473,3655,423e" filled="false" stroked="true" strokeweight="1pt" strokecolor="#231f20">
              <v:path arrowok="t"/>
              <v:stroke dashstyle="solid"/>
            </v:shape>
            <v:shape style="position:absolute;left:1387;top:195;width:1358;height:498" id="docshape870" coordorigin="1388,195" coordsize="1358,498" path="m2745,444l2711,523,2614,591,2546,620,2467,645,2378,665,2281,680,2177,690,2067,693,1956,690,1852,680,1755,665,1666,645,1587,620,1519,591,1464,558,1397,484,1388,444,1397,404,1464,330,1519,297,1587,268,1666,243,1755,223,1852,208,1956,199,2067,195,2177,199,2281,208,2378,223,2467,243,2546,268,2614,297,2669,330,2736,404,2745,444xe" filled="false" stroked="true" strokeweight="1.0pt" strokecolor="#231f20">
              <v:path arrowok="t"/>
              <v:stroke dashstyle="solid"/>
            </v:shape>
            <v:shape style="position:absolute;left:3839;top:199;width:2224;height:528" id="docshape871" coordorigin="3840,200" coordsize="2224,528" path="m3840,463l3890,385,3974,338,4094,296,4165,277,4244,260,4330,245,4422,232,4519,220,4621,212,4727,205,4838,201,4951,200,5065,201,5175,205,5282,212,5384,220,5481,232,5573,245,5659,260,5737,277,5809,296,5873,316,5976,361,6040,410,6063,463,6057,490,6013,542,5929,589,5809,631,5737,650,5659,667,5573,682,5481,695,5384,707,5282,715,5175,722,5065,726,4951,727,4838,726,4727,722,4621,715,4519,707,4422,695,4330,682,4244,667,4165,650,4094,631,4030,611,3927,566,3862,517,3840,463xe" filled="false" stroked="true" strokeweight="1pt" strokecolor="#231f20">
              <v:path arrowok="t"/>
              <v:stroke dashstyle="solid"/>
            </v:shape>
            <v:shape style="position:absolute;left:1387;top:1570;width:1358;height:498" id="docshape872" coordorigin="1388,1571" coordsize="1358,498" path="m2745,1819l2711,1898,2614,1966,2546,1995,2467,2020,2378,2040,2281,2056,2177,2065,2066,2068,1956,2065,1852,2056,1755,2040,1666,2020,1587,1995,1519,1966,1463,1934,1397,1860,1388,1819,1397,1779,1463,1705,1519,1673,1587,1644,1666,1619,1755,1599,1852,1583,1956,1574,2066,1571,2177,1574,2281,1583,2378,1599,2467,1619,2546,1644,2614,1673,2669,1705,2736,1779,2745,1819xe" filled="false" stroked="true" strokeweight="1pt" strokecolor="#231f20">
              <v:path arrowok="t"/>
              <v:stroke dashstyle="solid"/>
            </v:shape>
            <v:shape style="position:absolute;left:2745;top:472;width:814;height:1348" id="docshape873" coordorigin="2745,473" coordsize="814,1348" path="m3558,473l3481,489,3417,532,3374,595,3358,673,3358,1620,3342,1698,3300,1761,3236,1804,3158,1820,2745,1820e" filled="false" stroked="true" strokeweight="1pt" strokecolor="#231f20">
              <v:path arrowok="t"/>
              <v:stroke dashstyle="solid"/>
            </v:shape>
            <v:shape style="position:absolute;left:1689;top:374;width:775;height:140" type="#_x0000_t202" id="docshape874"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4497;top:402;width:923;height:140" type="#_x0000_t202" id="docshape875"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w:t>
                    </w:r>
                  </w:p>
                </w:txbxContent>
              </v:textbox>
              <w10:wrap type="none"/>
            </v:shape>
            <v:shape style="position:absolute;left:1591;top:1674;width:969;height:310" type="#_x0000_t202" id="docshape876" filled="false" stroked="false">
              <v:textbox inset="0,0,0,0">
                <w:txbxContent>
                  <w:p>
                    <w:pPr>
                      <w:spacing w:line="138" w:lineRule="exact" w:before="0"/>
                      <w:ind w:left="0" w:right="0" w:firstLine="0"/>
                      <w:jc w:val="left"/>
                      <w:rPr>
                        <w:rFonts w:ascii="Arial"/>
                        <w:sz w:val="14"/>
                      </w:rPr>
                    </w:pPr>
                    <w:r>
                      <w:rPr>
                        <w:rFonts w:ascii="Arial"/>
                        <w:color w:val="231F20"/>
                        <w:sz w:val="14"/>
                      </w:rPr>
                      <w:t>any</w:t>
                    </w:r>
                    <w:r>
                      <w:rPr>
                        <w:rFonts w:ascii="Arial"/>
                        <w:color w:val="231F20"/>
                        <w:spacing w:val="-2"/>
                        <w:sz w:val="14"/>
                      </w:rPr>
                      <w:t> declaration</w:t>
                    </w:r>
                  </w:p>
                  <w:p>
                    <w:pPr>
                      <w:spacing w:before="9"/>
                      <w:ind w:left="23" w:right="0" w:firstLine="0"/>
                      <w:jc w:val="left"/>
                      <w:rPr>
                        <w:rFonts w:ascii="Arial"/>
                        <w:sz w:val="14"/>
                      </w:rPr>
                    </w:pPr>
                    <w:r>
                      <w:rPr>
                        <w:rFonts w:ascii="Arial"/>
                        <w:color w:val="231F20"/>
                        <w:sz w:val="14"/>
                      </w:rPr>
                      <w:t>in</w:t>
                    </w:r>
                    <w:r>
                      <w:rPr>
                        <w:rFonts w:ascii="Arial"/>
                        <w:color w:val="231F20"/>
                        <w:spacing w:val="-1"/>
                        <w:sz w:val="14"/>
                      </w:rPr>
                      <w:t> </w:t>
                    </w:r>
                    <w:r>
                      <w:rPr>
                        <w:rFonts w:ascii="Arial"/>
                        <w:color w:val="231F20"/>
                        <w:spacing w:val="-2"/>
                        <w:sz w:val="14"/>
                      </w:rPr>
                      <w:t>declarations</w:t>
                    </w:r>
                  </w:p>
                </w:txbxContent>
              </v:textbox>
              <w10:wrap type="none"/>
            </v:shape>
            <w10:wrap type="topAndBottom"/>
          </v:group>
        </w:pict>
      </w:r>
    </w:p>
    <w:p>
      <w:pPr>
        <w:pStyle w:val="BodyText"/>
        <w:spacing w:before="9"/>
        <w:rPr>
          <w:sz w:val="31"/>
        </w:rPr>
      </w:pPr>
    </w:p>
    <w:p>
      <w:pPr>
        <w:tabs>
          <w:tab w:pos="1246" w:val="left" w:leader="none"/>
        </w:tabs>
        <w:spacing w:before="1"/>
        <w:ind w:left="107" w:right="0" w:firstLine="0"/>
        <w:jc w:val="left"/>
        <w:rPr>
          <w:rFonts w:ascii="Courier New"/>
          <w:i/>
          <w:sz w:val="18"/>
        </w:rPr>
      </w:pPr>
      <w:r>
        <w:rPr>
          <w:b/>
          <w:color w:val="231F20"/>
          <w:w w:val="90"/>
          <w:sz w:val="18"/>
        </w:rPr>
        <w:t>Figure</w:t>
      </w:r>
      <w:r>
        <w:rPr>
          <w:b/>
          <w:color w:val="231F20"/>
          <w:spacing w:val="13"/>
          <w:w w:val="105"/>
          <w:sz w:val="18"/>
        </w:rPr>
        <w:t> </w:t>
      </w:r>
      <w:r>
        <w:rPr>
          <w:b/>
          <w:color w:val="231F20"/>
          <w:spacing w:val="-4"/>
          <w:w w:val="105"/>
          <w:sz w:val="18"/>
        </w:rPr>
        <w:t>11.2</w:t>
      </w:r>
      <w:r>
        <w:rPr>
          <w:b/>
          <w:color w:val="231F20"/>
          <w:sz w:val="18"/>
        </w:rPr>
        <w:tab/>
      </w:r>
      <w:r>
        <w:rPr>
          <w:rFonts w:ascii="Lucida Console"/>
          <w:color w:val="231F20"/>
          <w:spacing w:val="-10"/>
          <w:w w:val="105"/>
          <w:sz w:val="18"/>
        </w:rPr>
        <w:t>declarations</w:t>
      </w:r>
      <w:r>
        <w:rPr>
          <w:rFonts w:ascii="Lucida Console"/>
          <w:color w:val="231F20"/>
          <w:spacing w:val="-92"/>
          <w:w w:val="105"/>
          <w:sz w:val="18"/>
        </w:rPr>
        <w:t> </w:t>
      </w:r>
      <w:r>
        <w:rPr>
          <w:rFonts w:ascii="Book Antiqua"/>
          <w:i/>
          <w:color w:val="231F20"/>
          <w:spacing w:val="-10"/>
          <w:w w:val="105"/>
          <w:sz w:val="18"/>
        </w:rPr>
        <w:t>and</w:t>
      </w:r>
      <w:r>
        <w:rPr>
          <w:rFonts w:ascii="Book Antiqua"/>
          <w:i/>
          <w:color w:val="231F20"/>
          <w:spacing w:val="8"/>
          <w:w w:val="105"/>
          <w:sz w:val="18"/>
        </w:rPr>
        <w:t> </w:t>
      </w:r>
      <w:r>
        <w:rPr>
          <w:rFonts w:ascii="Book Antiqua"/>
          <w:i/>
          <w:color w:val="231F20"/>
          <w:spacing w:val="-10"/>
          <w:w w:val="105"/>
          <w:sz w:val="18"/>
        </w:rPr>
        <w:t>the</w:t>
      </w:r>
      <w:r>
        <w:rPr>
          <w:rFonts w:ascii="Book Antiqua"/>
          <w:i/>
          <w:color w:val="231F20"/>
          <w:spacing w:val="9"/>
          <w:w w:val="105"/>
          <w:sz w:val="18"/>
        </w:rPr>
        <w:t> </w:t>
      </w:r>
      <w:r>
        <w:rPr>
          <w:rFonts w:ascii="Book Antiqua"/>
          <w:i/>
          <w:color w:val="231F20"/>
          <w:spacing w:val="-10"/>
          <w:w w:val="105"/>
          <w:sz w:val="18"/>
        </w:rPr>
        <w:t>objects</w:t>
      </w:r>
      <w:r>
        <w:rPr>
          <w:rFonts w:ascii="Book Antiqua"/>
          <w:i/>
          <w:color w:val="231F20"/>
          <w:spacing w:val="8"/>
          <w:w w:val="105"/>
          <w:sz w:val="18"/>
        </w:rPr>
        <w:t> </w:t>
      </w:r>
      <w:r>
        <w:rPr>
          <w:rFonts w:ascii="Book Antiqua"/>
          <w:i/>
          <w:color w:val="231F20"/>
          <w:spacing w:val="-10"/>
          <w:w w:val="105"/>
          <w:sz w:val="18"/>
        </w:rPr>
        <w:t>it</w:t>
      </w:r>
      <w:r>
        <w:rPr>
          <w:rFonts w:ascii="Book Antiqua"/>
          <w:i/>
          <w:color w:val="231F20"/>
          <w:spacing w:val="8"/>
          <w:w w:val="105"/>
          <w:sz w:val="18"/>
        </w:rPr>
        <w:t> </w:t>
      </w:r>
      <w:r>
        <w:rPr>
          <w:rFonts w:ascii="Book Antiqua"/>
          <w:i/>
          <w:color w:val="231F20"/>
          <w:spacing w:val="-10"/>
          <w:w w:val="105"/>
          <w:sz w:val="18"/>
        </w:rPr>
        <w:t>holds</w:t>
      </w:r>
      <w:r>
        <w:rPr>
          <w:rFonts w:ascii="Book Antiqua"/>
          <w:i/>
          <w:color w:val="231F20"/>
          <w:spacing w:val="8"/>
          <w:w w:val="105"/>
          <w:sz w:val="18"/>
        </w:rPr>
        <w:t> </w:t>
      </w:r>
      <w:r>
        <w:rPr>
          <w:rFonts w:ascii="Book Antiqua"/>
          <w:i/>
          <w:color w:val="231F20"/>
          <w:spacing w:val="-10"/>
          <w:w w:val="105"/>
          <w:sz w:val="18"/>
        </w:rPr>
        <w:t>impact</w:t>
      </w:r>
      <w:r>
        <w:rPr>
          <w:rFonts w:ascii="Book Antiqua"/>
          <w:i/>
          <w:color w:val="231F20"/>
          <w:spacing w:val="1"/>
          <w:w w:val="105"/>
          <w:sz w:val="18"/>
        </w:rPr>
        <w:t> </w:t>
      </w:r>
      <w:r>
        <w:rPr>
          <w:rFonts w:ascii="Lucida Console"/>
          <w:color w:val="231F20"/>
          <w:spacing w:val="-25"/>
          <w:w w:val="105"/>
          <w:sz w:val="18"/>
        </w:rPr>
        <w:t>getDeclarationCount</w:t>
      </w:r>
      <w:r>
        <w:rPr>
          <w:rFonts w:ascii="Courier New"/>
          <w:i/>
          <w:color w:val="231F20"/>
          <w:spacing w:val="-25"/>
          <w:w w:val="105"/>
          <w:sz w:val="18"/>
        </w:rPr>
        <w:t>.</w:t>
      </w:r>
    </w:p>
    <w:p>
      <w:pPr>
        <w:pStyle w:val="BodyText"/>
        <w:rPr>
          <w:rFonts w:ascii="Courier New"/>
          <w:i/>
        </w:rPr>
      </w:pPr>
    </w:p>
    <w:p>
      <w:pPr>
        <w:pStyle w:val="BodyText"/>
        <w:rPr>
          <w:rFonts w:ascii="Courier New"/>
          <w:i/>
        </w:rPr>
      </w:pPr>
    </w:p>
    <w:p>
      <w:pPr>
        <w:pStyle w:val="BodyText"/>
        <w:rPr>
          <w:rFonts w:ascii="Courier New"/>
          <w:i/>
          <w:sz w:val="14"/>
        </w:rPr>
      </w:pPr>
      <w:r>
        <w:rPr/>
        <w:pict>
          <v:group style="position:absolute;margin-left:70.315002pt;margin-top:9.176724pt;width:234.8pt;height:94.65pt;mso-position-horizontal-relative:page;mso-position-vertical-relative:paragraph;z-index:-15529984;mso-wrap-distance-left:0;mso-wrap-distance-right:0" id="docshapegroup877" coordorigin="1406,184" coordsize="4696,1893">
            <v:line style="position:absolute" from="3805,471" to="2775,471" stroked="true" strokeweight="1pt" strokecolor="#231f20">
              <v:stroke dashstyle="solid"/>
            </v:line>
            <v:shape style="position:absolute;left:3683;top:420;width:165;height:101" id="docshape878" coordorigin="3683,421" coordsize="165,101" path="m3683,521l3848,471,3683,421e" filled="false" stroked="true" strokeweight="1pt" strokecolor="#231f20">
              <v:path arrowok="t"/>
              <v:stroke dashstyle="solid"/>
            </v:shape>
            <v:shape style="position:absolute;left:1416;top:193;width:1358;height:498" id="docshape879" coordorigin="1416,194" coordsize="1358,498" path="m2774,442l2739,521,2643,589,2575,618,2496,643,2407,663,2310,678,2205,688,2095,691,1985,688,1881,678,1783,663,1694,643,1615,618,1547,589,1492,557,1425,483,1416,442,1425,402,1492,328,1547,295,1615,266,1694,242,1783,221,1881,206,1985,197,2095,194,2205,197,2310,206,2407,221,2496,242,2575,266,2643,295,2698,328,2765,402,2774,442xe" filled="false" stroked="true" strokeweight="1.0pt" strokecolor="#231f20">
              <v:path arrowok="t"/>
              <v:stroke dashstyle="solid"/>
            </v:shape>
            <v:shape style="position:absolute;left:3868;top:197;width:2224;height:528" id="docshape880" coordorigin="3868,198" coordsize="2224,528" path="m3868,462l3918,383,4003,336,4122,294,4194,275,4273,258,4359,243,4450,230,4547,219,4649,210,4756,203,4866,199,4980,198,5094,199,5204,203,5311,210,5413,219,5510,230,5602,243,5687,258,5766,275,5838,294,5902,314,6004,359,6069,408,6092,462,6086,489,6042,540,5957,587,5838,629,5766,648,5687,665,5602,680,5510,694,5413,705,5311,714,5204,720,5094,724,4980,725,4866,724,4756,720,4649,714,4547,705,4450,694,4359,680,4273,665,4194,648,4122,629,4058,609,3956,564,3891,515,3868,462xe" filled="false" stroked="true" strokeweight="1pt" strokecolor="#231f20">
              <v:path arrowok="t"/>
              <v:stroke dashstyle="solid"/>
            </v:shape>
            <v:shape style="position:absolute;left:1416;top:1568;width:1358;height:498" id="docshape881" coordorigin="1416,1569" coordsize="1358,498" path="m2774,1818l2739,1896,2643,1964,2575,1993,2496,2018,2407,2039,2310,2054,2205,2063,2095,2066,1985,2063,1881,2054,1783,2039,1694,2018,1615,1993,1547,1964,1492,1932,1425,1858,1416,1818,1425,1777,1492,1703,1547,1671,1615,1642,1694,1617,1783,1597,1881,1582,1985,1572,2095,1569,2205,1572,2310,1582,2407,1597,2496,1617,2575,1642,2643,1671,2698,1703,2765,1777,2774,1818xe" filled="false" stroked="true" strokeweight="1pt" strokecolor="#231f20">
              <v:path arrowok="t"/>
              <v:stroke dashstyle="solid"/>
            </v:shape>
            <v:shape style="position:absolute;left:2773;top:471;width:814;height:1348" id="docshape882" coordorigin="2774,471" coordsize="814,1348" path="m3587,471l3509,487,3446,530,3403,593,3387,671,3387,1618,3371,1696,3328,1759,3264,1802,3187,1818,2774,1818e" filled="false" stroked="true" strokeweight="1pt" strokecolor="#231f20">
              <v:path arrowok="t"/>
              <v:stroke dashstyle="solid"/>
            </v:shape>
            <v:shape style="position:absolute;left:1717;top:372;width:775;height:140" type="#_x0000_t202" id="docshape883"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4607;top:401;width:760;height:140" type="#_x0000_t202" id="docshape884"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getInterface</w:t>
                    </w:r>
                  </w:p>
                </w:txbxContent>
              </v:textbox>
              <w10:wrap type="none"/>
            </v:shape>
            <v:shape style="position:absolute;left:1620;top:1672;width:969;height:310" type="#_x0000_t202" id="docshape885" filled="false" stroked="false">
              <v:textbox inset="0,0,0,0">
                <w:txbxContent>
                  <w:p>
                    <w:pPr>
                      <w:spacing w:line="138" w:lineRule="exact" w:before="0"/>
                      <w:ind w:left="0" w:right="0" w:firstLine="0"/>
                      <w:jc w:val="left"/>
                      <w:rPr>
                        <w:rFonts w:ascii="Arial"/>
                        <w:sz w:val="14"/>
                      </w:rPr>
                    </w:pPr>
                    <w:r>
                      <w:rPr>
                        <w:rFonts w:ascii="Arial"/>
                        <w:color w:val="231F20"/>
                        <w:sz w:val="14"/>
                      </w:rPr>
                      <w:t>any</w:t>
                    </w:r>
                    <w:r>
                      <w:rPr>
                        <w:rFonts w:ascii="Arial"/>
                        <w:color w:val="231F20"/>
                        <w:spacing w:val="-2"/>
                        <w:sz w:val="14"/>
                      </w:rPr>
                      <w:t> declaration</w:t>
                    </w:r>
                  </w:p>
                  <w:p>
                    <w:pPr>
                      <w:spacing w:before="9"/>
                      <w:ind w:left="23" w:right="0" w:firstLine="0"/>
                      <w:jc w:val="left"/>
                      <w:rPr>
                        <w:rFonts w:ascii="Arial"/>
                        <w:sz w:val="14"/>
                      </w:rPr>
                    </w:pPr>
                    <w:r>
                      <w:rPr>
                        <w:rFonts w:ascii="Arial"/>
                        <w:color w:val="231F20"/>
                        <w:sz w:val="14"/>
                      </w:rPr>
                      <w:t>in</w:t>
                    </w:r>
                    <w:r>
                      <w:rPr>
                        <w:rFonts w:ascii="Arial"/>
                        <w:color w:val="231F20"/>
                        <w:spacing w:val="-1"/>
                        <w:sz w:val="14"/>
                      </w:rPr>
                      <w:t> </w:t>
                    </w:r>
                    <w:r>
                      <w:rPr>
                        <w:rFonts w:ascii="Arial"/>
                        <w:color w:val="231F20"/>
                        <w:spacing w:val="-2"/>
                        <w:sz w:val="14"/>
                      </w:rPr>
                      <w:t>declarations</w:t>
                    </w:r>
                  </w:p>
                </w:txbxContent>
              </v:textbox>
              <w10:wrap type="none"/>
            </v:shape>
            <w10:wrap type="topAndBottom"/>
          </v:group>
        </w:pict>
      </w:r>
    </w:p>
    <w:p>
      <w:pPr>
        <w:pStyle w:val="BodyText"/>
        <w:spacing w:before="3"/>
        <w:rPr>
          <w:rFonts w:ascii="Courier New"/>
          <w:i/>
          <w:sz w:val="27"/>
        </w:rPr>
      </w:pPr>
    </w:p>
    <w:p>
      <w:pPr>
        <w:tabs>
          <w:tab w:pos="1226" w:val="left" w:leader="none"/>
        </w:tabs>
        <w:spacing w:before="0"/>
        <w:ind w:left="107" w:right="0" w:firstLine="0"/>
        <w:jc w:val="left"/>
        <w:rPr>
          <w:rFonts w:ascii="Courier New"/>
          <w:i/>
          <w:sz w:val="18"/>
        </w:rPr>
      </w:pPr>
      <w:r>
        <w:rPr>
          <w:b/>
          <w:color w:val="231F20"/>
          <w:spacing w:val="-7"/>
          <w:sz w:val="18"/>
        </w:rPr>
        <w:t>Figure</w:t>
      </w:r>
      <w:r>
        <w:rPr>
          <w:b/>
          <w:color w:val="231F20"/>
          <w:spacing w:val="3"/>
          <w:sz w:val="18"/>
        </w:rPr>
        <w:t> </w:t>
      </w:r>
      <w:r>
        <w:rPr>
          <w:b/>
          <w:color w:val="231F20"/>
          <w:spacing w:val="-4"/>
          <w:sz w:val="18"/>
        </w:rPr>
        <w:t>11.3</w:t>
      </w:r>
      <w:r>
        <w:rPr>
          <w:b/>
          <w:color w:val="231F20"/>
          <w:sz w:val="18"/>
        </w:rPr>
        <w:tab/>
      </w:r>
      <w:r>
        <w:rPr>
          <w:rFonts w:ascii="Book Antiqua"/>
          <w:i/>
          <w:color w:val="231F20"/>
          <w:sz w:val="18"/>
        </w:rPr>
        <w:t>Things</w:t>
      </w:r>
      <w:r>
        <w:rPr>
          <w:rFonts w:ascii="Book Antiqua"/>
          <w:i/>
          <w:color w:val="231F20"/>
          <w:spacing w:val="31"/>
          <w:sz w:val="18"/>
        </w:rPr>
        <w:t> </w:t>
      </w:r>
      <w:r>
        <w:rPr>
          <w:rFonts w:ascii="Book Antiqua"/>
          <w:i/>
          <w:color w:val="231F20"/>
          <w:sz w:val="18"/>
        </w:rPr>
        <w:t>that</w:t>
      </w:r>
      <w:r>
        <w:rPr>
          <w:rFonts w:ascii="Book Antiqua"/>
          <w:i/>
          <w:color w:val="231F20"/>
          <w:spacing w:val="32"/>
          <w:sz w:val="18"/>
        </w:rPr>
        <w:t> </w:t>
      </w:r>
      <w:r>
        <w:rPr>
          <w:rFonts w:ascii="Book Antiqua"/>
          <w:i/>
          <w:color w:val="231F20"/>
          <w:sz w:val="18"/>
        </w:rPr>
        <w:t>affect</w:t>
      </w:r>
      <w:r>
        <w:rPr>
          <w:rFonts w:ascii="Book Antiqua"/>
          <w:i/>
          <w:color w:val="231F20"/>
          <w:spacing w:val="27"/>
          <w:sz w:val="18"/>
        </w:rPr>
        <w:t> </w:t>
      </w:r>
      <w:r>
        <w:rPr>
          <w:rFonts w:ascii="Lucida Console"/>
          <w:color w:val="231F20"/>
          <w:spacing w:val="-14"/>
          <w:sz w:val="18"/>
        </w:rPr>
        <w:t>getInterface</w:t>
      </w:r>
      <w:r>
        <w:rPr>
          <w:rFonts w:ascii="Courier New"/>
          <w:i/>
          <w:color w:val="231F20"/>
          <w:spacing w:val="-14"/>
          <w:sz w:val="18"/>
        </w:rPr>
        <w:t>.</w:t>
      </w:r>
    </w:p>
    <w:p>
      <w:pPr>
        <w:spacing w:after="0"/>
        <w:jc w:val="left"/>
        <w:rPr>
          <w:rFonts w:ascii="Courier New"/>
          <w:sz w:val="18"/>
        </w:rPr>
        <w:sectPr>
          <w:pgSz w:w="7910" w:h="11940"/>
          <w:pgMar w:top="320" w:bottom="280" w:left="220" w:right="620"/>
        </w:sectPr>
      </w:pPr>
    </w:p>
    <w:p>
      <w:pPr>
        <w:pStyle w:val="BodyText"/>
        <w:ind w:left="638"/>
        <w:rPr>
          <w:rFonts w:ascii="Courier New"/>
        </w:rPr>
      </w:pPr>
      <w:r>
        <w:rPr/>
        <w:pict>
          <v:group style="position:absolute;margin-left:387.800995pt;margin-top:464.264008pt;width:6.7pt;height:47pt;mso-position-horizontal-relative:page;mso-position-vertical-relative:page;z-index:15929344" id="docshapegroup886" coordorigin="7756,9285" coordsize="134,940">
            <v:rect style="position:absolute;left:7766;top:9295;width:114;height:920" id="docshape887" filled="true" fillcolor="#231f20" stroked="false">
              <v:fill type="solid"/>
            </v:rect>
            <v:shape style="position:absolute;left:7766;top:9295;width:114;height:920" id="docshape888"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21216" from="388.300995pt,464.764008pt" to="393.999995pt,464.764008pt" stroked="true" strokeweight="1pt" strokecolor="#231f20">
            <v:stroke dashstyle="solid"/>
            <w10:wrap type="none"/>
          </v:line>
        </w:pict>
      </w:r>
      <w:r>
        <w:rPr>
          <w:rFonts w:ascii="Courier New"/>
        </w:rPr>
        <w:pict>
          <v:group style="width:280.1pt;height:149.550pt;mso-position-horizontal-relative:char;mso-position-vertical-relative:line" id="docshapegroup889" coordorigin="0,0" coordsize="5602,2991">
            <v:shape style="position:absolute;left:10;top:2260;width:1439;height:720" id="docshape890" coordorigin="10,2261" coordsize="1439,720" path="m731,2980l615,2975,493,2961,420,2945,342,2923,264,2894,189,2858,123,2814,68,2763,29,2703,10,2635,10,2607,41,2517,82,2464,135,2418,197,2378,266,2345,339,2319,413,2297,485,2282,554,2271,615,2265,731,2261,788,2262,906,2271,974,2282,1047,2297,1121,2319,1194,2345,1263,2379,1325,2418,1378,2464,1419,2517,1444,2578,1449,2607,1449,2635,1430,2703,1392,2763,1337,2814,1270,2858,1195,2895,1117,2924,1039,2946,966,2961,901,2969,788,2979,731,2980e" filled="false" stroked="true" strokeweight="1.0pt" strokecolor="#231f20">
              <v:path arrowok="t"/>
              <v:stroke dashstyle="solid"/>
            </v:shape>
            <v:shape style="position:absolute;left:10;top:999;width:1439;height:721" id="docshape891" coordorigin="10,1000" coordsize="1439,721" path="m731,1720l615,1715,492,1700,418,1685,341,1663,263,1634,190,1598,124,1555,69,1503,30,1443,10,1374,10,1345,40,1256,81,1203,134,1157,196,1117,266,1084,339,1057,413,1036,486,1021,554,1010,615,1004,731,1000,788,1001,906,1010,974,1021,1047,1036,1121,1057,1194,1084,1263,1117,1326,1157,1378,1203,1419,1256,1444,1317,1449,1345,1449,1374,1430,1443,1391,1503,1337,1554,1270,1598,1196,1634,1118,1663,1040,1685,966,1700,901,1709,788,1719,731,1720e" filled="false" stroked="true" strokeweight="1pt" strokecolor="#231f20">
              <v:path arrowok="t"/>
              <v:stroke dashstyle="solid"/>
            </v:shape>
            <v:shape style="position:absolute;left:2712;top:999;width:2879;height:721" id="docshape892" coordorigin="2712,1000" coordsize="2879,721" path="m4151,1720l4069,1719,3987,1718,3887,1713,3791,1707,3699,1701,3611,1693,3528,1684,3448,1673,3373,1662,3301,1651,3234,1638,3171,1624,3112,1610,3006,1579,2916,1547,2843,1512,2785,1475,2730,1418,2712,1360,2714,1340,2745,1282,2812,1226,2877,1190,2959,1156,3057,1125,3171,1095,3234,1082,3301,1069,3373,1057,3448,1046,3528,1036,3611,1027,3699,1019,3791,1012,3887,1007,3987,1002,4069,1000,4234,1000,4316,1002,4361,1003,4484,1009,4558,1014,4639,1021,4725,1030,4814,1041,4905,1053,4997,1069,5088,1086,5176,1106,5259,1129,5337,1155,5408,1183,5470,1215,5521,1249,5586,1329,5591,1349,5591,1370,5544,1451,5444,1520,5378,1549,5304,1576,5224,1600,5139,1622,5050,1641,4961,1657,4872,1671,4784,1683,4701,1693,4623,1701,4551,1707,4489,1711,4397,1715,4316,1718,4151,1720e" filled="false" stroked="true" strokeweight="1.0pt" strokecolor="#231f20">
              <v:path arrowok="t"/>
              <v:stroke dashstyle="solid"/>
            </v:shape>
            <v:line style="position:absolute" from="1450,1360" to="2711,1360" stroked="true" strokeweight="1pt" strokecolor="#231f20">
              <v:stroke dashstyle="solid"/>
            </v:line>
            <v:shape style="position:absolute;left:2545;top:1304;width:166;height:111" id="docshape893" coordorigin="2545,1305" coordsize="166,111" path="m2545,1415l2711,1360,2545,1305e" filled="false" stroked="true" strokeweight="1pt" strokecolor="#231f20">
              <v:path arrowok="t"/>
              <v:stroke dashstyle="solid"/>
            </v:shape>
            <v:shape style="position:absolute;left:1450;top:1359;width:1262;height:1262" id="docshape894" coordorigin="1450,1360" coordsize="1262,1262" path="m1450,2621l1810,2621,1850,2619,1924,2603,1991,2572,2050,2530,2099,2476,2137,2412,2161,2341,2171,2261,2171,1630,2173,1595,2191,1527,2226,1466,2276,1415,2338,1380,2406,1362,2441,1360,2711,1360e" filled="false" stroked="true" strokeweight="1pt" strokecolor="#231f20">
              <v:path arrowok="t"/>
              <v:stroke dashstyle="solid"/>
            </v:shape>
            <v:shape style="position:absolute;left:2545;top:1304;width:166;height:111" id="docshape895" coordorigin="2545,1305" coordsize="166,111" path="m2545,1415l2711,1360,2545,1305e" filled="false" stroked="true" strokeweight="1pt" strokecolor="#231f20">
              <v:path arrowok="t"/>
              <v:stroke dashstyle="solid"/>
            </v:shape>
            <v:shape style="position:absolute;left:2622;top:2260;width:2879;height:720" id="docshape896" coordorigin="2622,2261" coordsize="2879,720" path="m4061,2980l3979,2980,3896,2978,3796,2973,3701,2967,3609,2960,3521,2952,3438,2943,3358,2933,3283,2922,3211,2911,3144,2898,3081,2884,3022,2870,2916,2840,2826,2807,2752,2772,2695,2735,2640,2679,2622,2621,2624,2601,2655,2543,2722,2487,2787,2452,2869,2418,2967,2386,3081,2357,3144,2343,3212,2330,3283,2319,3358,2308,3438,2298,3521,2288,3609,2280,3701,2274,3797,2268,3896,2263,3979,2261,4144,2261,4226,2263,4271,2264,4393,2270,4467,2275,4548,2282,4634,2291,4724,2302,4815,2315,4907,2330,4998,2348,5086,2368,5170,2391,5248,2416,5318,2445,5380,2476,5431,2511,5496,2590,5501,2610,5501,2632,5453,2713,5352,2781,5286,2810,5213,2837,5132,2861,5047,2882,4959,2901,4870,2917,4781,2931,4694,2943,4610,2953,4532,2961,4461,2967,4399,2971,4307,2975,4144,2980,4061,2980e" filled="false" stroked="true" strokeweight="1pt" strokecolor="#231f20">
              <v:path arrowok="t"/>
              <v:stroke dashstyle="solid"/>
            </v:shape>
            <v:line style="position:absolute" from="1450,2621" to="2621,2621" stroked="true" strokeweight="1pt" strokecolor="#231f20">
              <v:stroke dashstyle="solid"/>
            </v:line>
            <v:shape style="position:absolute;left:2455;top:2565;width:166;height:111" id="docshape897" coordorigin="2455,2566" coordsize="166,111" path="m2455,2676l2621,2621,2455,2566e" filled="false" stroked="true" strokeweight="1pt" strokecolor="#231f20">
              <v:path arrowok="t"/>
              <v:stroke dashstyle="solid"/>
            </v:shape>
            <v:shape style="position:absolute;left:1450;top:1359;width:1171;height:1262" id="docshape898" coordorigin="1450,1360" coordsize="1171,1262" path="m1450,1360l1720,1360,1755,1362,1832,1384,1896,1425,1946,1482,1979,1552,1990,1630,1990,2305,1993,2344,2010,2414,2040,2476,2082,2529,2135,2572,2198,2602,2268,2619,2305,2621,2621,2621e" filled="false" stroked="true" strokeweight="1pt" strokecolor="#231f20">
              <v:path arrowok="t"/>
              <v:stroke dashstyle="solid"/>
            </v:shape>
            <v:shape style="position:absolute;left:2455;top:2565;width:166;height:111" id="docshape899" coordorigin="2455,2566" coordsize="166,111" path="m2455,2676l2621,2621,2455,2566e" filled="false" stroked="true" strokeweight="1pt" strokecolor="#231f20">
              <v:path arrowok="t"/>
              <v:stroke dashstyle="solid"/>
            </v:shape>
            <v:shape style="position:absolute;left:2712;top:10;width:2879;height:721" id="docshape900" coordorigin="2712,10" coordsize="2879,721" path="m4151,731l3987,728,3887,724,3791,718,3699,711,3611,703,3528,694,3448,684,3373,673,3301,661,3234,648,3171,635,3112,620,3006,590,2916,557,2843,522,2786,485,2731,428,2712,370,2714,350,2745,292,2812,236,2877,201,2959,167,3057,135,3171,106,3234,92,3301,79,3373,67,3448,56,3528,46,3611,37,3699,30,3791,23,3887,17,3987,12,4069,10,4234,10,4316,12,4361,13,4484,19,4558,24,4639,31,4725,40,4814,51,4905,64,4997,79,5088,97,5176,117,5259,139,5337,165,5408,194,5470,225,5521,260,5586,339,5591,359,5591,380,5543,462,5442,530,5377,560,5303,587,5223,611,5138,632,5050,651,4961,668,4872,682,4785,693,4701,703,4623,711,4552,717,4489,721,4397,725,4316,728,4151,731e" filled="false" stroked="true" strokeweight="1pt" strokecolor="#231f20">
              <v:path arrowok="t"/>
              <v:stroke dashstyle="solid"/>
            </v:shape>
            <v:shape style="position:absolute;left:730;top:370;width:1981;height:630" id="docshape901" coordorigin="731,370" coordsize="1981,630" path="m731,1000l731,685,739,613,762,547,799,488,848,439,906,402,972,378,1044,370,2711,370e" filled="false" stroked="true" strokeweight="1pt" strokecolor="#231f20">
              <v:path arrowok="t"/>
              <v:stroke dashstyle="solid"/>
            </v:shape>
            <v:shape style="position:absolute;left:2545;top:315;width:166;height:111" id="docshape902" coordorigin="2545,315" coordsize="166,111" path="m2545,426l2711,370,2545,315e" filled="false" stroked="true" strokeweight="1pt" strokecolor="#231f20">
              <v:path arrowok="t"/>
              <v:stroke dashstyle="solid"/>
            </v:shape>
            <v:shape style="position:absolute;left:3366;top:294;width:1479;height:160" type="#_x0000_t202" id="docshape903" filled="false" stroked="false">
              <v:textbox inset="0,0,0,0">
                <w:txbxContent>
                  <w:p>
                    <w:pPr>
                      <w:spacing w:line="157" w:lineRule="exact" w:before="0"/>
                      <w:ind w:left="0" w:right="0" w:firstLine="0"/>
                      <w:jc w:val="left"/>
                      <w:rPr>
                        <w:rFonts w:ascii="Arial"/>
                        <w:sz w:val="16"/>
                      </w:rPr>
                    </w:pPr>
                    <w:bookmarkStart w:name="_bookmark180" w:id="235"/>
                    <w:bookmarkEnd w:id="235"/>
                    <w:r>
                      <w:rPr/>
                    </w:r>
                    <w:r>
                      <w:rPr>
                        <w:rFonts w:ascii="Arial"/>
                        <w:color w:val="231F20"/>
                        <w:spacing w:val="-2"/>
                        <w:sz w:val="16"/>
                      </w:rPr>
                      <w:t>getDeclarationCount</w:t>
                    </w:r>
                  </w:p>
                </w:txbxContent>
              </v:textbox>
              <w10:wrap type="none"/>
            </v:shape>
            <v:shape style="position:absolute;left:259;top:1284;width:883;height:160" type="#_x0000_t202" id="docshape904" filled="false" stroked="false">
              <v:textbox inset="0,0,0,0">
                <w:txbxContent>
                  <w:p>
                    <w:pPr>
                      <w:spacing w:line="157" w:lineRule="exact" w:before="0"/>
                      <w:ind w:left="0" w:right="0" w:firstLine="0"/>
                      <w:jc w:val="left"/>
                      <w:rPr>
                        <w:rFonts w:ascii="Arial"/>
                        <w:sz w:val="16"/>
                      </w:rPr>
                    </w:pPr>
                    <w:r>
                      <w:rPr>
                        <w:rFonts w:ascii="Arial"/>
                        <w:color w:val="231F20"/>
                        <w:spacing w:val="-2"/>
                        <w:sz w:val="16"/>
                      </w:rPr>
                      <w:t>declarations</w:t>
                    </w:r>
                  </w:p>
                </w:txbxContent>
              </v:textbox>
              <w10:wrap type="none"/>
            </v:shape>
            <v:shape style="position:absolute;left:3668;top:1284;width:865;height:160" type="#_x0000_t202" id="docshape905" filled="false" stroked="false">
              <v:textbox inset="0,0,0,0">
                <w:txbxContent>
                  <w:p>
                    <w:pPr>
                      <w:spacing w:line="157" w:lineRule="exact" w:before="0"/>
                      <w:ind w:left="0" w:right="0" w:firstLine="0"/>
                      <w:jc w:val="left"/>
                      <w:rPr>
                        <w:rFonts w:ascii="Arial"/>
                        <w:sz w:val="16"/>
                      </w:rPr>
                    </w:pPr>
                    <w:r>
                      <w:rPr>
                        <w:rFonts w:ascii="Arial"/>
                        <w:color w:val="231F20"/>
                        <w:spacing w:val="-2"/>
                        <w:sz w:val="16"/>
                      </w:rPr>
                      <w:t>getInterface</w:t>
                    </w:r>
                  </w:p>
                </w:txbxContent>
              </v:textbox>
              <w10:wrap type="none"/>
            </v:shape>
            <v:shape style="position:absolute;left:146;top:2449;width:1105;height:353" type="#_x0000_t202" id="docshape906" filled="false" stroked="false">
              <v:textbox inset="0,0,0,0">
                <w:txbxContent>
                  <w:p>
                    <w:pPr>
                      <w:spacing w:line="157" w:lineRule="exact" w:before="0"/>
                      <w:ind w:left="0" w:right="0" w:firstLine="0"/>
                      <w:jc w:val="left"/>
                      <w:rPr>
                        <w:rFonts w:ascii="Arial"/>
                        <w:sz w:val="16"/>
                      </w:rPr>
                    </w:pPr>
                    <w:r>
                      <w:rPr>
                        <w:rFonts w:ascii="Arial"/>
                        <w:color w:val="231F20"/>
                        <w:sz w:val="16"/>
                      </w:rPr>
                      <w:t>any</w:t>
                    </w:r>
                    <w:r>
                      <w:rPr>
                        <w:rFonts w:ascii="Arial"/>
                        <w:color w:val="231F20"/>
                        <w:spacing w:val="-3"/>
                        <w:sz w:val="16"/>
                      </w:rPr>
                      <w:t> </w:t>
                    </w:r>
                    <w:r>
                      <w:rPr>
                        <w:rFonts w:ascii="Arial"/>
                        <w:color w:val="231F20"/>
                        <w:spacing w:val="-2"/>
                        <w:sz w:val="16"/>
                      </w:rPr>
                      <w:t>declaration</w:t>
                    </w:r>
                  </w:p>
                  <w:p>
                    <w:pPr>
                      <w:spacing w:before="8"/>
                      <w:ind w:left="20" w:right="0" w:firstLine="0"/>
                      <w:jc w:val="left"/>
                      <w:rPr>
                        <w:rFonts w:ascii="Arial"/>
                        <w:sz w:val="16"/>
                      </w:rPr>
                    </w:pPr>
                    <w:r>
                      <w:rPr>
                        <w:rFonts w:ascii="Arial"/>
                        <w:color w:val="231F20"/>
                        <w:sz w:val="16"/>
                      </w:rPr>
                      <w:t>in</w:t>
                    </w:r>
                    <w:r>
                      <w:rPr>
                        <w:rFonts w:ascii="Arial"/>
                        <w:color w:val="231F20"/>
                        <w:spacing w:val="-2"/>
                        <w:sz w:val="16"/>
                      </w:rPr>
                      <w:t> declarations</w:t>
                    </w:r>
                  </w:p>
                </w:txbxContent>
              </v:textbox>
              <w10:wrap type="none"/>
            </v:shape>
            <v:shape style="position:absolute;left:3507;top:2545;width:1052;height:160" type="#_x0000_t202" id="docshape907" filled="false" stroked="false">
              <v:textbox inset="0,0,0,0">
                <w:txbxContent>
                  <w:p>
                    <w:pPr>
                      <w:spacing w:line="157" w:lineRule="exact" w:before="0"/>
                      <w:ind w:left="0" w:right="0" w:firstLine="0"/>
                      <w:jc w:val="left"/>
                      <w:rPr>
                        <w:rFonts w:ascii="Arial"/>
                        <w:sz w:val="16"/>
                      </w:rPr>
                    </w:pPr>
                    <w:r>
                      <w:rPr>
                        <w:rFonts w:ascii="Arial"/>
                        <w:color w:val="231F20"/>
                        <w:spacing w:val="-2"/>
                        <w:sz w:val="16"/>
                      </w:rPr>
                      <w:t>getDeclaration</w:t>
                    </w:r>
                  </w:p>
                </w:txbxContent>
              </v:textbox>
              <w10:wrap type="none"/>
            </v:shape>
          </v:group>
        </w:pict>
      </w:r>
      <w:r>
        <w:rPr>
          <w:rFonts w:ascii="Courier New"/>
        </w:rPr>
      </w:r>
    </w:p>
    <w:p>
      <w:pPr>
        <w:pStyle w:val="BodyText"/>
        <w:spacing w:before="3"/>
        <w:rPr>
          <w:rFonts w:ascii="Courier New"/>
          <w:i/>
          <w:sz w:val="16"/>
        </w:rPr>
      </w:pPr>
    </w:p>
    <w:p>
      <w:pPr>
        <w:tabs>
          <w:tab w:pos="1219" w:val="left" w:leader="none"/>
        </w:tabs>
        <w:spacing w:before="103"/>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4"/>
          <w:w w:val="105"/>
          <w:sz w:val="18"/>
        </w:rPr>
        <w:t>11.4</w:t>
      </w:r>
      <w:r>
        <w:rPr>
          <w:b/>
          <w:color w:val="231F20"/>
          <w:sz w:val="18"/>
        </w:rPr>
        <w:tab/>
      </w:r>
      <w:r>
        <w:rPr>
          <w:rFonts w:ascii="Book Antiqua"/>
          <w:i/>
          <w:color w:val="231F20"/>
          <w:w w:val="105"/>
          <w:sz w:val="18"/>
        </w:rPr>
        <w:t>Combined</w:t>
      </w:r>
      <w:r>
        <w:rPr>
          <w:rFonts w:ascii="Book Antiqua"/>
          <w:i/>
          <w:color w:val="231F20"/>
          <w:spacing w:val="34"/>
          <w:w w:val="105"/>
          <w:sz w:val="18"/>
        </w:rPr>
        <w:t> </w:t>
      </w:r>
      <w:r>
        <w:rPr>
          <w:rFonts w:ascii="Book Antiqua"/>
          <w:i/>
          <w:color w:val="231F20"/>
          <w:w w:val="105"/>
          <w:sz w:val="18"/>
        </w:rPr>
        <w:t>effect</w:t>
      </w:r>
      <w:r>
        <w:rPr>
          <w:rFonts w:ascii="Book Antiqua"/>
          <w:i/>
          <w:color w:val="231F20"/>
          <w:spacing w:val="34"/>
          <w:w w:val="105"/>
          <w:sz w:val="18"/>
        </w:rPr>
        <w:t> </w:t>
      </w:r>
      <w:r>
        <w:rPr>
          <w:rFonts w:ascii="Book Antiqua"/>
          <w:i/>
          <w:color w:val="231F20"/>
          <w:spacing w:val="-2"/>
          <w:w w:val="105"/>
          <w:sz w:val="18"/>
        </w:rPr>
        <w:t>sketch.</w:t>
      </w:r>
    </w:p>
    <w:p>
      <w:pPr>
        <w:pStyle w:val="BodyText"/>
        <w:spacing w:before="8"/>
        <w:rPr>
          <w:rFonts w:ascii="Book Antiqua"/>
          <w:i/>
          <w:sz w:val="17"/>
        </w:rPr>
      </w:pPr>
    </w:p>
    <w:p>
      <w:pPr>
        <w:pStyle w:val="BodyText"/>
        <w:spacing w:line="264" w:lineRule="auto"/>
        <w:ind w:left="101" w:right="114" w:firstLine="240"/>
        <w:jc w:val="both"/>
      </w:pPr>
      <w:r>
        <w:rPr>
          <w:color w:val="231F20"/>
        </w:rPr>
        <w:t>There</w:t>
      </w:r>
      <w:r>
        <w:rPr>
          <w:color w:val="231F20"/>
          <w:spacing w:val="37"/>
        </w:rPr>
        <w:t> </w:t>
      </w:r>
      <w:r>
        <w:rPr>
          <w:color w:val="231F20"/>
        </w:rPr>
        <w:t>isn’t</w:t>
      </w:r>
      <w:r>
        <w:rPr>
          <w:color w:val="231F20"/>
          <w:spacing w:val="37"/>
        </w:rPr>
        <w:t> </w:t>
      </w:r>
      <w:r>
        <w:rPr>
          <w:color w:val="231F20"/>
        </w:rPr>
        <w:t>much</w:t>
      </w:r>
      <w:r>
        <w:rPr>
          <w:color w:val="231F20"/>
          <w:spacing w:val="37"/>
        </w:rPr>
        <w:t> </w:t>
      </w:r>
      <w:r>
        <w:rPr>
          <w:color w:val="231F20"/>
        </w:rPr>
        <w:t>syntax</w:t>
      </w:r>
      <w:r>
        <w:rPr>
          <w:color w:val="231F20"/>
          <w:spacing w:val="37"/>
        </w:rPr>
        <w:t> </w:t>
      </w:r>
      <w:r>
        <w:rPr>
          <w:color w:val="231F20"/>
        </w:rPr>
        <w:t>in</w:t>
      </w:r>
      <w:r>
        <w:rPr>
          <w:color w:val="231F20"/>
          <w:spacing w:val="37"/>
        </w:rPr>
        <w:t> </w:t>
      </w:r>
      <w:r>
        <w:rPr>
          <w:color w:val="231F20"/>
        </w:rPr>
        <w:t>these</w:t>
      </w:r>
      <w:r>
        <w:rPr>
          <w:color w:val="231F20"/>
          <w:spacing w:val="37"/>
        </w:rPr>
        <w:t> </w:t>
      </w:r>
      <w:r>
        <w:rPr>
          <w:color w:val="231F20"/>
        </w:rPr>
        <w:t>diagrams.</w:t>
      </w:r>
      <w:r>
        <w:rPr>
          <w:color w:val="231F20"/>
          <w:spacing w:val="37"/>
        </w:rPr>
        <w:t> </w:t>
      </w:r>
      <w:r>
        <w:rPr>
          <w:color w:val="231F20"/>
        </w:rPr>
        <w:t>I</w:t>
      </w:r>
      <w:r>
        <w:rPr>
          <w:color w:val="231F20"/>
          <w:spacing w:val="37"/>
        </w:rPr>
        <w:t> </w:t>
      </w:r>
      <w:r>
        <w:rPr>
          <w:color w:val="231F20"/>
        </w:rPr>
        <w:t>just</w:t>
      </w:r>
      <w:r>
        <w:rPr>
          <w:color w:val="231F20"/>
          <w:spacing w:val="37"/>
        </w:rPr>
        <w:t> </w:t>
      </w:r>
      <w:r>
        <w:rPr>
          <w:color w:val="231F20"/>
        </w:rPr>
        <w:t>call</w:t>
      </w:r>
      <w:r>
        <w:rPr>
          <w:color w:val="231F20"/>
          <w:spacing w:val="37"/>
        </w:rPr>
        <w:t> </w:t>
      </w:r>
      <w:r>
        <w:rPr>
          <w:color w:val="231F20"/>
        </w:rPr>
        <w:t>them</w:t>
      </w:r>
      <w:r>
        <w:rPr>
          <w:color w:val="231F20"/>
          <w:spacing w:val="35"/>
        </w:rPr>
        <w:t> </w:t>
      </w:r>
      <w:r>
        <w:rPr>
          <w:rFonts w:ascii="Book Antiqua" w:hAnsi="Book Antiqua"/>
          <w:i/>
          <w:color w:val="231F20"/>
        </w:rPr>
        <w:t>effect sketches</w:t>
      </w:r>
      <w:r>
        <w:rPr>
          <w:color w:val="231F20"/>
        </w:rPr>
        <w:t>. The key is to have a separate bubble for each variable that can be affected </w:t>
      </w:r>
      <w:r>
        <w:rPr>
          <w:color w:val="231F20"/>
        </w:rPr>
        <w:t>and each method whose return value can change. Sometimes the variables are on</w:t>
      </w:r>
      <w:r>
        <w:rPr>
          <w:color w:val="231F20"/>
          <w:spacing w:val="40"/>
        </w:rPr>
        <w:t> </w:t>
      </w:r>
      <w:r>
        <w:rPr>
          <w:color w:val="231F20"/>
        </w:rPr>
        <w:t>the same object, and sometimes they are on different objects. It doesn’t matter: We just make a bubble for the things that will change and draw an arrow to everything whose value can change at runtime because of them.</w:t>
      </w:r>
    </w:p>
    <w:p>
      <w:pPr>
        <w:pStyle w:val="BodyText"/>
        <w:spacing w:before="11"/>
        <w:rPr>
          <w:sz w:val="7"/>
        </w:rPr>
      </w:pPr>
      <w:r>
        <w:rPr/>
        <w:pict>
          <v:shape style="position:absolute;margin-left:33.049999pt;margin-top:5.88501pt;width:342.05pt;height:63pt;mso-position-horizontal-relative:page;mso-position-vertical-relative:paragraph;z-index:-15528448;mso-wrap-distance-left:0;mso-wrap-distance-right:0" type="#_x0000_t202" id="docshape908" filled="true" fillcolor="#e6e7e8" stroked="false">
            <v:textbox inset="0,0,0,0">
              <w:txbxContent>
                <w:p>
                  <w:pPr>
                    <w:spacing w:line="249" w:lineRule="auto" w:before="69"/>
                    <w:ind w:left="120" w:right="104" w:firstLine="0"/>
                    <w:jc w:val="both"/>
                    <w:rPr>
                      <w:color w:val="000000"/>
                      <w:sz w:val="18"/>
                    </w:rPr>
                  </w:pPr>
                  <w:r>
                    <w:rPr>
                      <w:color w:val="231F20"/>
                      <w:sz w:val="18"/>
                    </w:rPr>
                    <w:t>If your code is well structured, most of the methods in your software have </w:t>
                  </w:r>
                  <w:r>
                    <w:rPr>
                      <w:color w:val="231F20"/>
                      <w:sz w:val="18"/>
                    </w:rPr>
                    <w:t>simple</w:t>
                  </w:r>
                  <w:r>
                    <w:rPr>
                      <w:color w:val="231F20"/>
                      <w:spacing w:val="40"/>
                      <w:sz w:val="18"/>
                    </w:rPr>
                    <w:t> </w:t>
                  </w:r>
                  <w:r>
                    <w:rPr>
                      <w:color w:val="231F20"/>
                      <w:sz w:val="18"/>
                    </w:rPr>
                    <w:t>effect structures. In fact, one measure of goodness in software is that rather compli-</w:t>
                  </w:r>
                  <w:r>
                    <w:rPr>
                      <w:color w:val="231F20"/>
                      <w:spacing w:val="40"/>
                      <w:sz w:val="18"/>
                    </w:rPr>
                    <w:t> </w:t>
                  </w:r>
                  <w:r>
                    <w:rPr>
                      <w:color w:val="231F20"/>
                      <w:sz w:val="18"/>
                    </w:rPr>
                    <w:t>cated effects on the outside world are the sum of a much simpler set of effects in the</w:t>
                  </w:r>
                  <w:r>
                    <w:rPr>
                      <w:color w:val="231F20"/>
                      <w:spacing w:val="40"/>
                      <w:sz w:val="18"/>
                    </w:rPr>
                    <w:t> </w:t>
                  </w:r>
                  <w:r>
                    <w:rPr>
                      <w:color w:val="231F20"/>
                      <w:sz w:val="18"/>
                    </w:rPr>
                    <w:t>code. Almost anything that you can do to make the effect sketch simpler for a piece of</w:t>
                  </w:r>
                  <w:r>
                    <w:rPr>
                      <w:color w:val="231F20"/>
                      <w:spacing w:val="40"/>
                      <w:sz w:val="18"/>
                    </w:rPr>
                    <w:t> </w:t>
                  </w:r>
                  <w:r>
                    <w:rPr>
                      <w:color w:val="231F20"/>
                      <w:sz w:val="18"/>
                    </w:rPr>
                    <w:t>code makes it more understandable and maintainable.</w:t>
                  </w:r>
                </w:p>
              </w:txbxContent>
            </v:textbox>
            <v:fill type="solid"/>
            <w10:wrap type="topAndBottom"/>
          </v:shape>
        </w:pict>
      </w:r>
    </w:p>
    <w:p>
      <w:pPr>
        <w:pStyle w:val="BodyText"/>
        <w:spacing w:line="266" w:lineRule="auto" w:before="123"/>
        <w:ind w:left="101" w:right="114" w:firstLine="240"/>
        <w:jc w:val="both"/>
      </w:pPr>
      <w:r>
        <w:rPr>
          <w:color w:val="231F20"/>
        </w:rPr>
        <w:t>Let’s widen our picture of the system that the previous class comes from and look</w:t>
      </w:r>
      <w:r>
        <w:rPr>
          <w:color w:val="231F20"/>
          <w:spacing w:val="-12"/>
        </w:rPr>
        <w:t> </w:t>
      </w:r>
      <w:r>
        <w:rPr>
          <w:color w:val="231F20"/>
        </w:rPr>
        <w:t>at a bigger effect picture. </w:t>
      </w:r>
      <w:r>
        <w:rPr>
          <w:rFonts w:ascii="Lucida Console" w:hAnsi="Lucida Console"/>
          <w:color w:val="231F20"/>
          <w:sz w:val="19"/>
        </w:rPr>
        <w:t>CppClass</w:t>
      </w:r>
      <w:r>
        <w:rPr>
          <w:rFonts w:ascii="Lucida Console" w:hAnsi="Lucida Console"/>
          <w:color w:val="231F20"/>
          <w:spacing w:val="-29"/>
          <w:sz w:val="19"/>
        </w:rPr>
        <w:t> </w:t>
      </w:r>
      <w:r>
        <w:rPr>
          <w:color w:val="231F20"/>
        </w:rPr>
        <w:t>objects are created in a class named </w:t>
      </w:r>
      <w:r>
        <w:rPr>
          <w:rFonts w:ascii="Lucida Console" w:hAnsi="Lucida Console"/>
          <w:color w:val="231F20"/>
          <w:sz w:val="19"/>
        </w:rPr>
        <w:t>ClassReader</w:t>
      </w:r>
      <w:r>
        <w:rPr>
          <w:color w:val="231F20"/>
        </w:rPr>
        <w:t>.</w:t>
      </w:r>
      <w:r>
        <w:rPr>
          <w:color w:val="231F20"/>
          <w:spacing w:val="-9"/>
        </w:rPr>
        <w:t> </w:t>
      </w:r>
      <w:r>
        <w:rPr>
          <w:color w:val="231F20"/>
        </w:rPr>
        <w:t>In</w:t>
      </w:r>
      <w:r>
        <w:rPr>
          <w:color w:val="231F20"/>
          <w:spacing w:val="-9"/>
        </w:rPr>
        <w:t> </w:t>
      </w:r>
      <w:r>
        <w:rPr>
          <w:color w:val="231F20"/>
        </w:rPr>
        <w:t>fact,</w:t>
      </w:r>
      <w:r>
        <w:rPr>
          <w:color w:val="231F20"/>
          <w:spacing w:val="-9"/>
        </w:rPr>
        <w:t> </w:t>
      </w:r>
      <w:r>
        <w:rPr>
          <w:color w:val="231F20"/>
        </w:rPr>
        <w:t>we’ve</w:t>
      </w:r>
      <w:r>
        <w:rPr>
          <w:color w:val="231F20"/>
          <w:spacing w:val="-9"/>
        </w:rPr>
        <w:t> </w:t>
      </w:r>
      <w:r>
        <w:rPr>
          <w:color w:val="231F20"/>
        </w:rPr>
        <w:t>been</w:t>
      </w:r>
      <w:r>
        <w:rPr>
          <w:color w:val="231F20"/>
          <w:spacing w:val="-9"/>
        </w:rPr>
        <w:t> </w:t>
      </w:r>
      <w:r>
        <w:rPr>
          <w:color w:val="231F20"/>
        </w:rPr>
        <w:t>able</w:t>
      </w:r>
      <w:r>
        <w:rPr>
          <w:color w:val="231F20"/>
          <w:spacing w:val="-9"/>
        </w:rPr>
        <w:t> </w:t>
      </w:r>
      <w:r>
        <w:rPr>
          <w:color w:val="231F20"/>
        </w:rPr>
        <w:t>to</w:t>
      </w:r>
      <w:r>
        <w:rPr>
          <w:color w:val="231F20"/>
          <w:spacing w:val="-9"/>
        </w:rPr>
        <w:t> </w:t>
      </w:r>
      <w:r>
        <w:rPr>
          <w:color w:val="231F20"/>
        </w:rPr>
        <w:t>determine</w:t>
      </w:r>
      <w:r>
        <w:rPr>
          <w:color w:val="231F20"/>
          <w:spacing w:val="-9"/>
        </w:rPr>
        <w:t> </w:t>
      </w:r>
      <w:r>
        <w:rPr>
          <w:color w:val="231F20"/>
        </w:rPr>
        <w:t>that</w:t>
      </w:r>
      <w:r>
        <w:rPr>
          <w:color w:val="231F20"/>
          <w:spacing w:val="-9"/>
        </w:rPr>
        <w:t> </w:t>
      </w:r>
      <w:r>
        <w:rPr>
          <w:color w:val="231F20"/>
        </w:rPr>
        <w:t>they</w:t>
      </w:r>
      <w:r>
        <w:rPr>
          <w:color w:val="231F20"/>
          <w:spacing w:val="-9"/>
        </w:rPr>
        <w:t> </w:t>
      </w:r>
      <w:r>
        <w:rPr>
          <w:color w:val="231F20"/>
        </w:rPr>
        <w:t>are</w:t>
      </w:r>
      <w:r>
        <w:rPr>
          <w:color w:val="231F20"/>
          <w:spacing w:val="-9"/>
        </w:rPr>
        <w:t> </w:t>
      </w:r>
      <w:r>
        <w:rPr>
          <w:color w:val="231F20"/>
        </w:rPr>
        <w:t>created</w:t>
      </w:r>
      <w:r>
        <w:rPr>
          <w:color w:val="231F20"/>
          <w:spacing w:val="-9"/>
        </w:rPr>
        <w:t> </w:t>
      </w:r>
      <w:r>
        <w:rPr>
          <w:color w:val="231F20"/>
        </w:rPr>
        <w:t>only</w:t>
      </w:r>
      <w:r>
        <w:rPr>
          <w:color w:val="231F20"/>
          <w:spacing w:val="-9"/>
        </w:rPr>
        <w:t> </w:t>
      </w:r>
      <w:r>
        <w:rPr>
          <w:color w:val="231F20"/>
        </w:rPr>
        <w:t>in </w:t>
      </w:r>
      <w:r>
        <w:rPr>
          <w:rFonts w:ascii="Lucida Console" w:hAnsi="Lucida Console"/>
          <w:color w:val="231F20"/>
          <w:spacing w:val="-14"/>
          <w:sz w:val="19"/>
        </w:rPr>
        <w:t>ClassReader</w:t>
      </w:r>
      <w:r>
        <w:rPr>
          <w:color w:val="231F20"/>
          <w:spacing w:val="-14"/>
        </w:rPr>
        <w:t>.</w:t>
      </w:r>
    </w:p>
    <w:p>
      <w:pPr>
        <w:spacing w:before="136"/>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class</w:t>
      </w:r>
      <w:r>
        <w:rPr>
          <w:rFonts w:ascii="Lucida Console"/>
          <w:color w:val="231F20"/>
          <w:spacing w:val="-40"/>
          <w:sz w:val="16"/>
        </w:rPr>
        <w:t> </w:t>
      </w:r>
      <w:r>
        <w:rPr>
          <w:rFonts w:ascii="Lucida Console"/>
          <w:color w:val="231F20"/>
          <w:spacing w:val="-26"/>
          <w:sz w:val="16"/>
        </w:rPr>
        <w:t>ClassReader</w:t>
      </w:r>
      <w:r>
        <w:rPr>
          <w:rFonts w:ascii="Lucida Console"/>
          <w:color w:val="231F20"/>
          <w:spacing w:val="-41"/>
          <w:sz w:val="16"/>
        </w:rPr>
        <w:t> </w:t>
      </w:r>
      <w:r>
        <w:rPr>
          <w:rFonts w:ascii="Lucida Console"/>
          <w:color w:val="231F20"/>
          <w:spacing w:val="-26"/>
          <w:sz w:val="16"/>
        </w:rPr>
        <w:t>{</w:t>
      </w:r>
    </w:p>
    <w:p>
      <w:pPr>
        <w:spacing w:line="309" w:lineRule="auto" w:before="46"/>
        <w:ind w:left="381" w:right="3801"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boolean</w:t>
      </w:r>
      <w:r>
        <w:rPr>
          <w:rFonts w:ascii="Lucida Console"/>
          <w:color w:val="231F20"/>
          <w:spacing w:val="-53"/>
          <w:sz w:val="16"/>
        </w:rPr>
        <w:t> </w:t>
      </w:r>
      <w:r>
        <w:rPr>
          <w:rFonts w:ascii="Lucida Console"/>
          <w:color w:val="231F20"/>
          <w:spacing w:val="-24"/>
          <w:sz w:val="16"/>
        </w:rPr>
        <w:t>inPublicSection</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false; </w:t>
      </w:r>
      <w:r>
        <w:rPr>
          <w:rFonts w:ascii="Lucida Console"/>
          <w:color w:val="231F20"/>
          <w:spacing w:val="-20"/>
          <w:sz w:val="16"/>
        </w:rPr>
        <w:t>private</w:t>
      </w:r>
      <w:r>
        <w:rPr>
          <w:rFonts w:ascii="Lucida Console"/>
          <w:color w:val="231F20"/>
          <w:spacing w:val="-53"/>
          <w:sz w:val="16"/>
        </w:rPr>
        <w:t> </w:t>
      </w:r>
      <w:r>
        <w:rPr>
          <w:rFonts w:ascii="Lucida Console"/>
          <w:color w:val="231F20"/>
          <w:spacing w:val="-20"/>
          <w:sz w:val="16"/>
        </w:rPr>
        <w:t>CppClass</w:t>
      </w:r>
      <w:r>
        <w:rPr>
          <w:rFonts w:ascii="Lucida Console"/>
          <w:color w:val="231F20"/>
          <w:spacing w:val="-53"/>
          <w:sz w:val="16"/>
        </w:rPr>
        <w:t> </w:t>
      </w:r>
      <w:r>
        <w:rPr>
          <w:rFonts w:ascii="Lucida Console"/>
          <w:color w:val="231F20"/>
          <w:spacing w:val="-20"/>
          <w:sz w:val="16"/>
        </w:rPr>
        <w:t>parsedClass;</w:t>
      </w:r>
    </w:p>
    <w:p>
      <w:pPr>
        <w:spacing w:line="309" w:lineRule="auto" w:before="0"/>
        <w:ind w:left="381" w:right="3376"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List</w:t>
      </w:r>
      <w:r>
        <w:rPr>
          <w:rFonts w:ascii="Lucida Console"/>
          <w:color w:val="231F20"/>
          <w:spacing w:val="-53"/>
          <w:sz w:val="16"/>
        </w:rPr>
        <w:t> </w:t>
      </w:r>
      <w:r>
        <w:rPr>
          <w:rFonts w:ascii="Lucida Console"/>
          <w:color w:val="231F20"/>
          <w:spacing w:val="-24"/>
          <w:sz w:val="16"/>
        </w:rPr>
        <w:t>declarations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ArrayList(); </w:t>
      </w: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Reader</w:t>
      </w:r>
      <w:r>
        <w:rPr>
          <w:rFonts w:ascii="Lucida Console"/>
          <w:color w:val="231F20"/>
          <w:spacing w:val="-53"/>
          <w:sz w:val="16"/>
        </w:rPr>
        <w:t> </w:t>
      </w:r>
      <w:r>
        <w:rPr>
          <w:rFonts w:ascii="Lucida Console"/>
          <w:color w:val="231F20"/>
          <w:spacing w:val="-18"/>
          <w:sz w:val="16"/>
        </w:rPr>
        <w:t>reader;</w:t>
      </w:r>
    </w:p>
    <w:p>
      <w:pPr>
        <w:pStyle w:val="BodyText"/>
        <w:spacing w:before="9"/>
        <w:rPr>
          <w:rFonts w:ascii="Lucida Console"/>
          <w:sz w:val="19"/>
        </w:rPr>
      </w:pPr>
    </w:p>
    <w:p>
      <w:pPr>
        <w:spacing w:line="309" w:lineRule="auto" w:before="1"/>
        <w:ind w:left="661" w:right="3565"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ClassReader(Reader</w:t>
      </w:r>
      <w:r>
        <w:rPr>
          <w:rFonts w:ascii="Lucida Console"/>
          <w:color w:val="231F20"/>
          <w:spacing w:val="-53"/>
          <w:sz w:val="16"/>
        </w:rPr>
        <w:t> </w:t>
      </w:r>
      <w:r>
        <w:rPr>
          <w:rFonts w:ascii="Lucida Console"/>
          <w:color w:val="231F20"/>
          <w:spacing w:val="-24"/>
          <w:sz w:val="16"/>
        </w:rPr>
        <w:t>reader)</w:t>
      </w:r>
      <w:r>
        <w:rPr>
          <w:rFonts w:ascii="Lucida Console"/>
          <w:color w:val="231F20"/>
          <w:spacing w:val="-53"/>
          <w:sz w:val="16"/>
        </w:rPr>
        <w:t> </w:t>
      </w:r>
      <w:r>
        <w:rPr>
          <w:rFonts w:ascii="Lucida Console"/>
          <w:color w:val="231F20"/>
          <w:spacing w:val="-24"/>
          <w:sz w:val="16"/>
        </w:rPr>
        <w:t>{ </w:t>
      </w:r>
      <w:r>
        <w:rPr>
          <w:rFonts w:ascii="Lucida Console"/>
          <w:color w:val="231F20"/>
          <w:spacing w:val="-18"/>
          <w:sz w:val="16"/>
        </w:rPr>
        <w:t>this.reader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reader;</w:t>
      </w:r>
    </w:p>
    <w:p>
      <w:pPr>
        <w:spacing w:before="4"/>
        <w:ind w:left="38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480" w:bottom="280" w:left="560" w:right="260"/>
        </w:sectPr>
      </w:pPr>
    </w:p>
    <w:p>
      <w:pPr>
        <w:spacing w:line="309" w:lineRule="auto" w:before="96"/>
        <w:ind w:left="672" w:right="3237" w:hanging="281"/>
        <w:jc w:val="left"/>
        <w:rPr>
          <w:rFonts w:ascii="Lucida Console"/>
          <w:sz w:val="16"/>
        </w:rPr>
      </w:pPr>
      <w:r>
        <w:rPr/>
        <w:pict>
          <v:group style="position:absolute;margin-left:-.5pt;margin-top:482.264008pt;width:5.1pt;height:47pt;mso-position-horizontal-relative:page;mso-position-vertical-relative:page;z-index:15930368" id="docshapegroup909" coordorigin="-10,9645" coordsize="102,940">
            <v:rect style="position:absolute;left:0;top:9655;width:82;height:920" id="docshape910" filled="true" fillcolor="#231f20" stroked="false">
              <v:fill type="solid"/>
            </v:rect>
            <v:shape style="position:absolute;left:0;top:9655;width:82;height:920" id="docshape911" coordorigin="0,9655" coordsize="82,920" path="m0,9655l82,9655,82,10575,0,10575e" filled="false" stroked="true" strokeweight="1pt" strokecolor="#231f20">
              <v:path arrowok="t"/>
              <v:stroke dashstyle="solid"/>
            </v:shape>
            <w10:wrap type="none"/>
          </v:group>
        </w:pict>
      </w:r>
      <w:bookmarkStart w:name="_bookmark181" w:id="236"/>
      <w:bookmarkEnd w:id="236"/>
      <w:r>
        <w:rPr/>
      </w:r>
      <w:r>
        <w:rPr>
          <w:rFonts w:ascii="Lucida Console"/>
          <w:color w:val="231F20"/>
          <w:spacing w:val="-18"/>
          <w:sz w:val="16"/>
        </w:rPr>
        <w:t>public</w:t>
      </w:r>
      <w:r>
        <w:rPr>
          <w:rFonts w:ascii="Lucida Console"/>
          <w:color w:val="231F20"/>
          <w:spacing w:val="-53"/>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parse()</w:t>
      </w:r>
      <w:r>
        <w:rPr>
          <w:rFonts w:ascii="Lucida Console"/>
          <w:color w:val="231F20"/>
          <w:spacing w:val="-53"/>
          <w:sz w:val="16"/>
        </w:rPr>
        <w:t>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Exception</w:t>
      </w:r>
      <w:r>
        <w:rPr>
          <w:rFonts w:ascii="Lucida Console"/>
          <w:color w:val="231F20"/>
          <w:spacing w:val="-53"/>
          <w:sz w:val="16"/>
        </w:rPr>
        <w:t> </w:t>
      </w:r>
      <w:r>
        <w:rPr>
          <w:rFonts w:ascii="Lucida Console"/>
          <w:color w:val="231F20"/>
          <w:spacing w:val="-18"/>
          <w:sz w:val="16"/>
        </w:rPr>
        <w:t>{ </w:t>
      </w:r>
      <w:r>
        <w:rPr>
          <w:rFonts w:ascii="Lucida Console"/>
          <w:color w:val="231F20"/>
          <w:spacing w:val="-24"/>
          <w:sz w:val="16"/>
        </w:rPr>
        <w:t>TokenReader</w:t>
      </w:r>
      <w:r>
        <w:rPr>
          <w:rFonts w:ascii="Lucida Console"/>
          <w:color w:val="231F20"/>
          <w:spacing w:val="-55"/>
          <w:sz w:val="16"/>
        </w:rPr>
        <w:t> </w:t>
      </w:r>
      <w:r>
        <w:rPr>
          <w:rFonts w:ascii="Lucida Console"/>
          <w:color w:val="231F20"/>
          <w:spacing w:val="-24"/>
          <w:sz w:val="16"/>
        </w:rPr>
        <w:t>source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TokenReader(reader); </w:t>
      </w:r>
      <w:r>
        <w:rPr>
          <w:rFonts w:ascii="Lucida Console"/>
          <w:color w:val="231F20"/>
          <w:spacing w:val="-22"/>
          <w:sz w:val="16"/>
        </w:rPr>
        <w:t>Token</w:t>
      </w:r>
      <w:r>
        <w:rPr>
          <w:rFonts w:ascii="Lucida Console"/>
          <w:color w:val="231F20"/>
          <w:spacing w:val="-46"/>
          <w:sz w:val="16"/>
        </w:rPr>
        <w:t> </w:t>
      </w:r>
      <w:r>
        <w:rPr>
          <w:rFonts w:ascii="Lucida Console"/>
          <w:color w:val="231F20"/>
          <w:spacing w:val="-22"/>
          <w:sz w:val="16"/>
        </w:rPr>
        <w:t>classToken</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source.readToken();</w:t>
      </w:r>
    </w:p>
    <w:p>
      <w:pPr>
        <w:spacing w:line="159" w:lineRule="exact" w:before="0"/>
        <w:ind w:left="672" w:right="0" w:firstLine="0"/>
        <w:jc w:val="left"/>
        <w:rPr>
          <w:rFonts w:ascii="Lucida Console"/>
          <w:sz w:val="16"/>
        </w:rPr>
      </w:pPr>
      <w:r>
        <w:rPr>
          <w:rFonts w:ascii="Lucida Console"/>
          <w:color w:val="231F20"/>
          <w:spacing w:val="-24"/>
          <w:sz w:val="16"/>
        </w:rPr>
        <w:t>Token</w:t>
      </w:r>
      <w:r>
        <w:rPr>
          <w:rFonts w:ascii="Lucida Console"/>
          <w:color w:val="231F20"/>
          <w:spacing w:val="-46"/>
          <w:sz w:val="16"/>
        </w:rPr>
        <w:t> </w:t>
      </w:r>
      <w:r>
        <w:rPr>
          <w:rFonts w:ascii="Lucida Console"/>
          <w:color w:val="231F20"/>
          <w:spacing w:val="-24"/>
          <w:sz w:val="16"/>
        </w:rPr>
        <w:t>className</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source.readToken();</w:t>
      </w:r>
    </w:p>
    <w:p>
      <w:pPr>
        <w:pStyle w:val="BodyText"/>
        <w:spacing w:before="2"/>
        <w:rPr>
          <w:rFonts w:ascii="Lucida Console"/>
          <w:sz w:val="25"/>
        </w:rPr>
      </w:pPr>
    </w:p>
    <w:p>
      <w:pPr>
        <w:spacing w:line="309" w:lineRule="auto" w:before="0"/>
        <w:ind w:left="672" w:right="4005" w:firstLine="0"/>
        <w:jc w:val="left"/>
        <w:rPr>
          <w:rFonts w:ascii="Lucida Console"/>
          <w:sz w:val="16"/>
        </w:rPr>
      </w:pPr>
      <w:r>
        <w:rPr>
          <w:rFonts w:ascii="Lucida Console"/>
          <w:color w:val="231F20"/>
          <w:spacing w:val="-24"/>
          <w:sz w:val="16"/>
        </w:rPr>
        <w:t>Token</w:t>
      </w:r>
      <w:r>
        <w:rPr>
          <w:rFonts w:ascii="Lucida Console"/>
          <w:color w:val="231F20"/>
          <w:spacing w:val="-55"/>
          <w:sz w:val="16"/>
        </w:rPr>
        <w:t> </w:t>
      </w:r>
      <w:r>
        <w:rPr>
          <w:rFonts w:ascii="Lucida Console"/>
          <w:color w:val="231F20"/>
          <w:spacing w:val="-24"/>
          <w:sz w:val="16"/>
        </w:rPr>
        <w:t>lbrace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source.readToken(); </w:t>
      </w:r>
      <w:r>
        <w:rPr>
          <w:rFonts w:ascii="Lucida Console"/>
          <w:color w:val="231F20"/>
          <w:spacing w:val="-20"/>
          <w:sz w:val="16"/>
        </w:rPr>
        <w:t>matchBody(source);</w:t>
      </w:r>
    </w:p>
    <w:p>
      <w:pPr>
        <w:spacing w:line="616" w:lineRule="auto" w:before="0"/>
        <w:ind w:left="672" w:right="3704" w:firstLine="0"/>
        <w:jc w:val="left"/>
        <w:rPr>
          <w:rFonts w:ascii="Lucida Console"/>
          <w:sz w:val="16"/>
        </w:rPr>
      </w:pPr>
      <w:r>
        <w:rPr>
          <w:rFonts w:ascii="Lucida Console"/>
          <w:color w:val="231F20"/>
          <w:spacing w:val="-20"/>
          <w:sz w:val="16"/>
        </w:rPr>
        <w:t>Token</w:t>
      </w:r>
      <w:r>
        <w:rPr>
          <w:rFonts w:ascii="Lucida Console"/>
          <w:color w:val="231F20"/>
          <w:spacing w:val="-53"/>
          <w:sz w:val="16"/>
        </w:rPr>
        <w:t> </w:t>
      </w:r>
      <w:r>
        <w:rPr>
          <w:rFonts w:ascii="Lucida Console"/>
          <w:color w:val="231F20"/>
          <w:spacing w:val="-20"/>
          <w:sz w:val="16"/>
        </w:rPr>
        <w:t>rbrace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source.readToken(); </w:t>
      </w:r>
      <w:r>
        <w:rPr>
          <w:rFonts w:ascii="Lucida Console"/>
          <w:color w:val="231F20"/>
          <w:spacing w:val="-26"/>
          <w:sz w:val="16"/>
        </w:rPr>
        <w:t>Token</w:t>
      </w:r>
      <w:r>
        <w:rPr>
          <w:rFonts w:ascii="Lucida Console"/>
          <w:color w:val="231F20"/>
          <w:spacing w:val="-43"/>
          <w:sz w:val="16"/>
        </w:rPr>
        <w:t> </w:t>
      </w:r>
      <w:r>
        <w:rPr>
          <w:rFonts w:ascii="Lucida Console"/>
          <w:color w:val="231F20"/>
          <w:spacing w:val="-26"/>
          <w:sz w:val="16"/>
        </w:rPr>
        <w:t>semicolon</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source.readToken();</w:t>
      </w:r>
    </w:p>
    <w:p>
      <w:pPr>
        <w:spacing w:before="1"/>
        <w:ind w:left="672" w:right="0" w:firstLine="0"/>
        <w:jc w:val="left"/>
        <w:rPr>
          <w:rFonts w:ascii="Lucida Console"/>
          <w:sz w:val="16"/>
        </w:rPr>
      </w:pPr>
      <w:r>
        <w:rPr>
          <w:rFonts w:ascii="Lucida Console"/>
          <w:color w:val="231F20"/>
          <w:spacing w:val="-26"/>
          <w:sz w:val="16"/>
        </w:rPr>
        <w:t>if</w:t>
      </w:r>
      <w:r>
        <w:rPr>
          <w:rFonts w:ascii="Lucida Console"/>
          <w:color w:val="231F20"/>
          <w:spacing w:val="-43"/>
          <w:sz w:val="16"/>
        </w:rPr>
        <w:t> </w:t>
      </w:r>
      <w:r>
        <w:rPr>
          <w:rFonts w:ascii="Lucida Console"/>
          <w:color w:val="231F20"/>
          <w:spacing w:val="-26"/>
          <w:sz w:val="16"/>
        </w:rPr>
        <w:t>(classToken.getType()</w:t>
      </w:r>
      <w:r>
        <w:rPr>
          <w:rFonts w:ascii="Lucida Console"/>
          <w:color w:val="231F20"/>
          <w:spacing w:val="-42"/>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Token.CLASS</w:t>
      </w:r>
    </w:p>
    <w:p>
      <w:pPr>
        <w:spacing w:line="309" w:lineRule="auto" w:before="46"/>
        <w:ind w:left="1233" w:right="3166" w:firstLine="0"/>
        <w:jc w:val="left"/>
        <w:rPr>
          <w:rFonts w:ascii="Lucida Console"/>
          <w:sz w:val="16"/>
        </w:rPr>
      </w:pPr>
      <w:r>
        <w:rPr>
          <w:rFonts w:ascii="Lucida Console"/>
          <w:color w:val="231F20"/>
          <w:spacing w:val="-26"/>
          <w:sz w:val="16"/>
        </w:rPr>
        <w:t>&amp;&amp;</w:t>
      </w:r>
      <w:r>
        <w:rPr>
          <w:rFonts w:ascii="Lucida Console"/>
          <w:color w:val="231F20"/>
          <w:spacing w:val="-43"/>
          <w:sz w:val="16"/>
        </w:rPr>
        <w:t> </w:t>
      </w:r>
      <w:r>
        <w:rPr>
          <w:rFonts w:ascii="Lucida Console"/>
          <w:color w:val="231F20"/>
          <w:spacing w:val="-26"/>
          <w:sz w:val="16"/>
        </w:rPr>
        <w:t>className.getType()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Token.IDENT </w:t>
      </w:r>
      <w:r>
        <w:rPr>
          <w:rFonts w:ascii="Lucida Console"/>
          <w:color w:val="231F20"/>
          <w:spacing w:val="-20"/>
          <w:sz w:val="16"/>
        </w:rPr>
        <w:t>&amp;&amp;</w:t>
      </w:r>
      <w:r>
        <w:rPr>
          <w:rFonts w:ascii="Lucida Console"/>
          <w:color w:val="231F20"/>
          <w:spacing w:val="-53"/>
          <w:sz w:val="16"/>
        </w:rPr>
        <w:t> </w:t>
      </w:r>
      <w:r>
        <w:rPr>
          <w:rFonts w:ascii="Lucida Console"/>
          <w:color w:val="231F20"/>
          <w:spacing w:val="-20"/>
          <w:sz w:val="16"/>
        </w:rPr>
        <w:t>lbrace.getType()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Token.LBRACE &amp;&amp;</w:t>
      </w:r>
      <w:r>
        <w:rPr>
          <w:rFonts w:ascii="Lucida Console"/>
          <w:color w:val="231F20"/>
          <w:spacing w:val="-53"/>
          <w:sz w:val="16"/>
        </w:rPr>
        <w:t> </w:t>
      </w:r>
      <w:r>
        <w:rPr>
          <w:rFonts w:ascii="Lucida Console"/>
          <w:color w:val="231F20"/>
          <w:spacing w:val="-20"/>
          <w:sz w:val="16"/>
        </w:rPr>
        <w:t>rbrace.getType()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Token.RBRACE</w:t>
      </w:r>
    </w:p>
    <w:p>
      <w:pPr>
        <w:spacing w:line="159" w:lineRule="exact" w:before="0"/>
        <w:ind w:left="1233" w:right="0" w:firstLine="0"/>
        <w:jc w:val="left"/>
        <w:rPr>
          <w:rFonts w:ascii="Lucida Console"/>
          <w:sz w:val="16"/>
        </w:rPr>
      </w:pPr>
      <w:r>
        <w:rPr>
          <w:rFonts w:ascii="Lucida Console"/>
          <w:color w:val="231F20"/>
          <w:spacing w:val="-26"/>
          <w:sz w:val="16"/>
        </w:rPr>
        <w:t>&amp;&amp;</w:t>
      </w:r>
      <w:r>
        <w:rPr>
          <w:rFonts w:ascii="Lucida Console"/>
          <w:color w:val="231F20"/>
          <w:spacing w:val="-44"/>
          <w:sz w:val="16"/>
        </w:rPr>
        <w:t> </w:t>
      </w:r>
      <w:r>
        <w:rPr>
          <w:rFonts w:ascii="Lucida Console"/>
          <w:color w:val="231F20"/>
          <w:spacing w:val="-26"/>
          <w:sz w:val="16"/>
        </w:rPr>
        <w:t>semicolon.getType()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Token.SEMIC)</w:t>
      </w:r>
      <w:r>
        <w:rPr>
          <w:rFonts w:ascii="Lucida Console"/>
          <w:color w:val="231F20"/>
          <w:spacing w:val="-43"/>
          <w:sz w:val="16"/>
        </w:rPr>
        <w:t> </w:t>
      </w:r>
      <w:r>
        <w:rPr>
          <w:rFonts w:ascii="Lucida Console"/>
          <w:color w:val="231F20"/>
          <w:spacing w:val="-26"/>
          <w:sz w:val="16"/>
        </w:rPr>
        <w:t>{</w:t>
      </w:r>
    </w:p>
    <w:p>
      <w:pPr>
        <w:spacing w:before="39"/>
        <w:ind w:left="405" w:right="2271" w:firstLine="0"/>
        <w:jc w:val="center"/>
        <w:rPr>
          <w:rFonts w:ascii="Courier New"/>
          <w:b/>
          <w:sz w:val="16"/>
        </w:rPr>
      </w:pPr>
      <w:r>
        <w:rPr>
          <w:rFonts w:ascii="Courier New"/>
          <w:b/>
          <w:color w:val="231F20"/>
          <w:spacing w:val="-22"/>
          <w:sz w:val="16"/>
        </w:rPr>
        <w:t>parsedClass</w:t>
      </w:r>
      <w:r>
        <w:rPr>
          <w:rFonts w:ascii="Courier New"/>
          <w:b/>
          <w:color w:val="231F20"/>
          <w:spacing w:val="-51"/>
          <w:sz w:val="16"/>
        </w:rPr>
        <w:t> </w:t>
      </w:r>
      <w:r>
        <w:rPr>
          <w:rFonts w:ascii="Courier New"/>
          <w:b/>
          <w:color w:val="231F20"/>
          <w:spacing w:val="-22"/>
          <w:sz w:val="16"/>
        </w:rPr>
        <w:t>=</w:t>
      </w:r>
      <w:r>
        <w:rPr>
          <w:rFonts w:ascii="Courier New"/>
          <w:b/>
          <w:color w:val="231F20"/>
          <w:spacing w:val="-51"/>
          <w:sz w:val="16"/>
        </w:rPr>
        <w:t> </w:t>
      </w:r>
      <w:r>
        <w:rPr>
          <w:rFonts w:ascii="Courier New"/>
          <w:b/>
          <w:color w:val="231F20"/>
          <w:spacing w:val="-22"/>
          <w:sz w:val="16"/>
        </w:rPr>
        <w:t>new</w:t>
      </w:r>
      <w:r>
        <w:rPr>
          <w:rFonts w:ascii="Courier New"/>
          <w:b/>
          <w:color w:val="231F20"/>
          <w:spacing w:val="-51"/>
          <w:sz w:val="16"/>
        </w:rPr>
        <w:t> </w:t>
      </w:r>
      <w:r>
        <w:rPr>
          <w:rFonts w:ascii="Courier New"/>
          <w:b/>
          <w:color w:val="231F20"/>
          <w:spacing w:val="-22"/>
          <w:sz w:val="16"/>
        </w:rPr>
        <w:t>CppClass(className.getText(),</w:t>
      </w:r>
    </w:p>
    <w:p>
      <w:pPr>
        <w:spacing w:before="25"/>
        <w:ind w:left="405" w:right="1220" w:firstLine="0"/>
        <w:jc w:val="center"/>
        <w:rPr>
          <w:rFonts w:ascii="Courier New"/>
          <w:b/>
          <w:sz w:val="16"/>
        </w:rPr>
      </w:pPr>
      <w:r>
        <w:rPr>
          <w:rFonts w:ascii="Courier New"/>
          <w:b/>
          <w:color w:val="231F20"/>
          <w:spacing w:val="-16"/>
          <w:sz w:val="16"/>
        </w:rPr>
        <w:t>declarations);</w:t>
      </w:r>
    </w:p>
    <w:p>
      <w:pPr>
        <w:spacing w:before="32"/>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line="266" w:lineRule="auto" w:before="142"/>
        <w:ind w:left="111" w:right="112" w:firstLine="240"/>
        <w:jc w:val="both"/>
      </w:pPr>
      <w:r>
        <w:rPr>
          <w:color w:val="231F20"/>
        </w:rPr>
        <w:t>Remember</w:t>
      </w:r>
      <w:r>
        <w:rPr>
          <w:color w:val="231F20"/>
          <w:spacing w:val="-12"/>
        </w:rPr>
        <w:t> </w:t>
      </w:r>
      <w:r>
        <w:rPr>
          <w:color w:val="231F20"/>
        </w:rPr>
        <w:t>what</w:t>
      </w:r>
      <w:r>
        <w:rPr>
          <w:color w:val="231F20"/>
          <w:spacing w:val="-11"/>
        </w:rPr>
        <w:t> </w:t>
      </w:r>
      <w:r>
        <w:rPr>
          <w:color w:val="231F20"/>
        </w:rPr>
        <w:t>we</w:t>
      </w:r>
      <w:r>
        <w:rPr>
          <w:color w:val="231F20"/>
          <w:spacing w:val="-11"/>
        </w:rPr>
        <w:t> </w:t>
      </w:r>
      <w:r>
        <w:rPr>
          <w:color w:val="231F20"/>
        </w:rPr>
        <w:t>learned</w:t>
      </w:r>
      <w:r>
        <w:rPr>
          <w:color w:val="231F20"/>
          <w:spacing w:val="-11"/>
        </w:rPr>
        <w:t> </w:t>
      </w:r>
      <w:r>
        <w:rPr>
          <w:color w:val="231F20"/>
        </w:rPr>
        <w:t>about</w:t>
      </w:r>
      <w:r>
        <w:rPr>
          <w:color w:val="231F20"/>
          <w:spacing w:val="-11"/>
        </w:rPr>
        <w:t> </w:t>
      </w:r>
      <w:r>
        <w:rPr>
          <w:rFonts w:ascii="Lucida Console" w:hAnsi="Lucida Console"/>
          <w:color w:val="231F20"/>
          <w:sz w:val="19"/>
        </w:rPr>
        <w:t>CppClass</w:t>
      </w:r>
      <w:r>
        <w:rPr>
          <w:color w:val="231F20"/>
        </w:rPr>
        <w:t>?</w:t>
      </w:r>
      <w:r>
        <w:rPr>
          <w:color w:val="231F20"/>
          <w:spacing w:val="-11"/>
        </w:rPr>
        <w:t> </w:t>
      </w:r>
      <w:r>
        <w:rPr>
          <w:color w:val="231F20"/>
        </w:rPr>
        <w:t>Do</w:t>
      </w:r>
      <w:r>
        <w:rPr>
          <w:color w:val="231F20"/>
          <w:spacing w:val="-11"/>
        </w:rPr>
        <w:t> </w:t>
      </w:r>
      <w:r>
        <w:rPr>
          <w:color w:val="231F20"/>
        </w:rPr>
        <w:t>we</w:t>
      </w:r>
      <w:r>
        <w:rPr>
          <w:color w:val="231F20"/>
          <w:spacing w:val="-11"/>
        </w:rPr>
        <w:t> </w:t>
      </w:r>
      <w:r>
        <w:rPr>
          <w:color w:val="231F20"/>
        </w:rPr>
        <w:t>know</w:t>
      </w:r>
      <w:r>
        <w:rPr>
          <w:color w:val="231F20"/>
          <w:spacing w:val="-11"/>
        </w:rPr>
        <w:t> </w:t>
      </w:r>
      <w:r>
        <w:rPr>
          <w:color w:val="231F20"/>
        </w:rPr>
        <w:t>that</w:t>
      </w:r>
      <w:r>
        <w:rPr>
          <w:color w:val="231F20"/>
          <w:spacing w:val="-11"/>
        </w:rPr>
        <w:t> </w:t>
      </w:r>
      <w:r>
        <w:rPr>
          <w:color w:val="231F20"/>
        </w:rPr>
        <w:t>the</w:t>
      </w:r>
      <w:r>
        <w:rPr>
          <w:color w:val="231F20"/>
          <w:spacing w:val="-11"/>
        </w:rPr>
        <w:t> </w:t>
      </w:r>
      <w:r>
        <w:rPr>
          <w:color w:val="231F20"/>
        </w:rPr>
        <w:t>list</w:t>
      </w:r>
      <w:r>
        <w:rPr>
          <w:color w:val="231F20"/>
          <w:spacing w:val="-11"/>
        </w:rPr>
        <w:t> </w:t>
      </w:r>
      <w:r>
        <w:rPr>
          <w:color w:val="231F20"/>
        </w:rPr>
        <w:t>of</w:t>
      </w:r>
      <w:r>
        <w:rPr>
          <w:color w:val="231F20"/>
          <w:spacing w:val="-11"/>
        </w:rPr>
        <w:t> </w:t>
      </w:r>
      <w:r>
        <w:rPr>
          <w:color w:val="231F20"/>
        </w:rPr>
        <w:t>dec- </w:t>
      </w:r>
      <w:r>
        <w:rPr>
          <w:color w:val="231F20"/>
          <w:spacing w:val="-2"/>
        </w:rPr>
        <w:t>larations</w:t>
      </w:r>
      <w:r>
        <w:rPr>
          <w:color w:val="231F20"/>
          <w:spacing w:val="-10"/>
        </w:rPr>
        <w:t> </w:t>
      </w:r>
      <w:r>
        <w:rPr>
          <w:color w:val="231F20"/>
          <w:spacing w:val="-2"/>
        </w:rPr>
        <w:t>won’t</w:t>
      </w:r>
      <w:r>
        <w:rPr>
          <w:color w:val="231F20"/>
          <w:spacing w:val="-9"/>
        </w:rPr>
        <w:t> </w:t>
      </w:r>
      <w:r>
        <w:rPr>
          <w:color w:val="231F20"/>
          <w:spacing w:val="-2"/>
        </w:rPr>
        <w:t>ever</w:t>
      </w:r>
      <w:r>
        <w:rPr>
          <w:color w:val="231F20"/>
          <w:spacing w:val="-9"/>
        </w:rPr>
        <w:t> </w:t>
      </w:r>
      <w:r>
        <w:rPr>
          <w:color w:val="231F20"/>
          <w:spacing w:val="-2"/>
        </w:rPr>
        <w:t>change</w:t>
      </w:r>
      <w:r>
        <w:rPr>
          <w:color w:val="231F20"/>
          <w:spacing w:val="-9"/>
        </w:rPr>
        <w:t> </w:t>
      </w:r>
      <w:r>
        <w:rPr>
          <w:color w:val="231F20"/>
          <w:spacing w:val="-2"/>
        </w:rPr>
        <w:t>after</w:t>
      </w:r>
      <w:r>
        <w:rPr>
          <w:color w:val="231F20"/>
          <w:spacing w:val="-9"/>
        </w:rPr>
        <w:t> </w:t>
      </w:r>
      <w:r>
        <w:rPr>
          <w:color w:val="231F20"/>
          <w:spacing w:val="-2"/>
        </w:rPr>
        <w:t>a</w:t>
      </w:r>
      <w:r>
        <w:rPr>
          <w:color w:val="231F20"/>
          <w:spacing w:val="-9"/>
        </w:rPr>
        <w:t> </w:t>
      </w:r>
      <w:r>
        <w:rPr>
          <w:rFonts w:ascii="Lucida Console" w:hAnsi="Lucida Console"/>
          <w:color w:val="231F20"/>
          <w:spacing w:val="-2"/>
          <w:sz w:val="19"/>
        </w:rPr>
        <w:t>CppClass</w:t>
      </w:r>
      <w:r>
        <w:rPr>
          <w:rFonts w:ascii="Lucida Console" w:hAnsi="Lucida Console"/>
          <w:color w:val="231F20"/>
          <w:spacing w:val="-26"/>
          <w:sz w:val="19"/>
        </w:rPr>
        <w:t> </w:t>
      </w:r>
      <w:r>
        <w:rPr>
          <w:color w:val="231F20"/>
          <w:spacing w:val="-2"/>
        </w:rPr>
        <w:t>is</w:t>
      </w:r>
      <w:r>
        <w:rPr>
          <w:color w:val="231F20"/>
          <w:spacing w:val="-9"/>
        </w:rPr>
        <w:t> </w:t>
      </w:r>
      <w:r>
        <w:rPr>
          <w:color w:val="231F20"/>
          <w:spacing w:val="-2"/>
        </w:rPr>
        <w:t>created?</w:t>
      </w:r>
      <w:r>
        <w:rPr>
          <w:color w:val="231F20"/>
          <w:spacing w:val="-9"/>
        </w:rPr>
        <w:t> </w:t>
      </w:r>
      <w:r>
        <w:rPr>
          <w:color w:val="231F20"/>
          <w:spacing w:val="-2"/>
        </w:rPr>
        <w:t>The</w:t>
      </w:r>
      <w:r>
        <w:rPr>
          <w:color w:val="231F20"/>
          <w:spacing w:val="-9"/>
        </w:rPr>
        <w:t> </w:t>
      </w:r>
      <w:r>
        <w:rPr>
          <w:color w:val="231F20"/>
          <w:spacing w:val="-2"/>
        </w:rPr>
        <w:t>view</w:t>
      </w:r>
      <w:r>
        <w:rPr>
          <w:color w:val="231F20"/>
          <w:spacing w:val="-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have</w:t>
      </w:r>
      <w:r>
        <w:rPr>
          <w:color w:val="231F20"/>
          <w:spacing w:val="-9"/>
        </w:rPr>
        <w:t> </w:t>
      </w:r>
      <w:r>
        <w:rPr>
          <w:color w:val="231F20"/>
          <w:spacing w:val="-2"/>
        </w:rPr>
        <w:t>of </w:t>
      </w:r>
      <w:r>
        <w:rPr>
          <w:rFonts w:ascii="Lucida Console" w:hAnsi="Lucida Console"/>
          <w:color w:val="231F20"/>
          <w:sz w:val="19"/>
        </w:rPr>
        <w:t>CppClass</w:t>
      </w:r>
      <w:r>
        <w:rPr>
          <w:rFonts w:ascii="Lucida Console" w:hAnsi="Lucida Console"/>
          <w:color w:val="231F20"/>
          <w:spacing w:val="-29"/>
          <w:sz w:val="19"/>
        </w:rPr>
        <w:t> </w:t>
      </w:r>
      <w:r>
        <w:rPr>
          <w:color w:val="231F20"/>
        </w:rPr>
        <w:t>doesn’t</w:t>
      </w:r>
      <w:r>
        <w:rPr>
          <w:color w:val="231F20"/>
          <w:spacing w:val="-11"/>
        </w:rPr>
        <w:t> </w:t>
      </w:r>
      <w:r>
        <w:rPr>
          <w:color w:val="231F20"/>
        </w:rPr>
        <w:t>really</w:t>
      </w:r>
      <w:r>
        <w:rPr>
          <w:color w:val="231F20"/>
          <w:spacing w:val="-11"/>
        </w:rPr>
        <w:t> </w:t>
      </w:r>
      <w:r>
        <w:rPr>
          <w:color w:val="231F20"/>
        </w:rPr>
        <w:t>tell</w:t>
      </w:r>
      <w:r>
        <w:rPr>
          <w:color w:val="231F20"/>
          <w:spacing w:val="-11"/>
        </w:rPr>
        <w:t> </w:t>
      </w:r>
      <w:r>
        <w:rPr>
          <w:color w:val="231F20"/>
        </w:rPr>
        <w:t>us. We need to figure out how the declarations list gets populated. If we look at more of the class, we can see that declarations are </w:t>
      </w:r>
      <w:r>
        <w:rPr>
          <w:color w:val="231F20"/>
          <w:spacing w:val="-8"/>
        </w:rPr>
        <w:t>added</w:t>
      </w:r>
      <w:r>
        <w:rPr>
          <w:color w:val="231F20"/>
          <w:spacing w:val="-4"/>
        </w:rPr>
        <w:t> </w:t>
      </w:r>
      <w:r>
        <w:rPr>
          <w:color w:val="231F20"/>
          <w:spacing w:val="-8"/>
        </w:rPr>
        <w:t>in</w:t>
      </w:r>
      <w:r>
        <w:rPr>
          <w:color w:val="231F20"/>
          <w:spacing w:val="-3"/>
        </w:rPr>
        <w:t> </w:t>
      </w:r>
      <w:r>
        <w:rPr>
          <w:color w:val="231F20"/>
          <w:spacing w:val="-8"/>
        </w:rPr>
        <w:t>only</w:t>
      </w:r>
      <w:r>
        <w:rPr>
          <w:color w:val="231F20"/>
          <w:spacing w:val="-3"/>
        </w:rPr>
        <w:t> </w:t>
      </w:r>
      <w:r>
        <w:rPr>
          <w:color w:val="231F20"/>
          <w:spacing w:val="-8"/>
        </w:rPr>
        <w:t>one</w:t>
      </w:r>
      <w:r>
        <w:rPr>
          <w:color w:val="231F20"/>
          <w:spacing w:val="-3"/>
        </w:rPr>
        <w:t> </w:t>
      </w:r>
      <w:r>
        <w:rPr>
          <w:color w:val="231F20"/>
          <w:spacing w:val="-8"/>
        </w:rPr>
        <w:t>place</w:t>
      </w:r>
      <w:r>
        <w:rPr>
          <w:color w:val="231F20"/>
          <w:spacing w:val="-3"/>
        </w:rPr>
        <w:t> </w:t>
      </w:r>
      <w:r>
        <w:rPr>
          <w:color w:val="231F20"/>
          <w:spacing w:val="-8"/>
        </w:rPr>
        <w:t>in</w:t>
      </w:r>
      <w:r>
        <w:rPr>
          <w:color w:val="231F20"/>
          <w:spacing w:val="-3"/>
        </w:rPr>
        <w:t> </w:t>
      </w:r>
      <w:r>
        <w:rPr>
          <w:rFonts w:ascii="Lucida Console" w:hAnsi="Lucida Console"/>
          <w:color w:val="231F20"/>
          <w:spacing w:val="-8"/>
          <w:sz w:val="19"/>
        </w:rPr>
        <w:t>CppClass</w:t>
      </w:r>
      <w:r>
        <w:rPr>
          <w:color w:val="231F20"/>
          <w:spacing w:val="-8"/>
        </w:rPr>
        <w:t>,</w:t>
      </w:r>
      <w:r>
        <w:rPr>
          <w:color w:val="231F20"/>
          <w:spacing w:val="-3"/>
        </w:rPr>
        <w:t> </w:t>
      </w:r>
      <w:r>
        <w:rPr>
          <w:color w:val="231F20"/>
          <w:spacing w:val="-8"/>
        </w:rPr>
        <w:t>a</w:t>
      </w:r>
      <w:r>
        <w:rPr>
          <w:color w:val="231F20"/>
          <w:spacing w:val="-3"/>
        </w:rPr>
        <w:t> </w:t>
      </w:r>
      <w:r>
        <w:rPr>
          <w:color w:val="231F20"/>
          <w:spacing w:val="-8"/>
        </w:rPr>
        <w:t>method</w:t>
      </w:r>
      <w:r>
        <w:rPr>
          <w:color w:val="231F20"/>
          <w:spacing w:val="-3"/>
        </w:rPr>
        <w:t> </w:t>
      </w:r>
      <w:r>
        <w:rPr>
          <w:color w:val="231F20"/>
          <w:spacing w:val="-8"/>
        </w:rPr>
        <w:t>named</w:t>
      </w:r>
      <w:r>
        <w:rPr>
          <w:color w:val="231F20"/>
          <w:spacing w:val="-3"/>
        </w:rPr>
        <w:t> </w:t>
      </w:r>
      <w:r>
        <w:rPr>
          <w:rFonts w:ascii="Lucida Console" w:hAnsi="Lucida Console"/>
          <w:color w:val="231F20"/>
          <w:spacing w:val="-8"/>
          <w:sz w:val="19"/>
        </w:rPr>
        <w:t>matchVirtualDeclaration </w:t>
      </w:r>
      <w:r>
        <w:rPr>
          <w:color w:val="231F20"/>
        </w:rPr>
        <w:t>that</w:t>
      </w:r>
      <w:r>
        <w:rPr>
          <w:color w:val="231F20"/>
          <w:spacing w:val="-9"/>
        </w:rPr>
        <w:t> </w:t>
      </w:r>
      <w:r>
        <w:rPr>
          <w:color w:val="231F20"/>
        </w:rPr>
        <w:t>is</w:t>
      </w:r>
      <w:r>
        <w:rPr>
          <w:color w:val="231F20"/>
          <w:spacing w:val="-8"/>
        </w:rPr>
        <w:t> </w:t>
      </w:r>
      <w:r>
        <w:rPr>
          <w:color w:val="231F20"/>
        </w:rPr>
        <w:t>called</w:t>
      </w:r>
      <w:r>
        <w:rPr>
          <w:color w:val="231F20"/>
          <w:spacing w:val="-8"/>
        </w:rPr>
        <w:t> </w:t>
      </w:r>
      <w:r>
        <w:rPr>
          <w:color w:val="231F20"/>
        </w:rPr>
        <w:t>by</w:t>
      </w:r>
      <w:r>
        <w:rPr>
          <w:color w:val="231F20"/>
          <w:spacing w:val="-9"/>
        </w:rPr>
        <w:t> </w:t>
      </w:r>
      <w:r>
        <w:rPr>
          <w:rFonts w:ascii="Lucida Console" w:hAnsi="Lucida Console"/>
          <w:color w:val="231F20"/>
          <w:sz w:val="19"/>
        </w:rPr>
        <w:t>matchBody</w:t>
      </w:r>
      <w:r>
        <w:rPr>
          <w:rFonts w:ascii="Lucida Console" w:hAnsi="Lucida Console"/>
          <w:color w:val="231F20"/>
          <w:spacing w:val="-91"/>
          <w:sz w:val="19"/>
        </w:rPr>
        <w:t> </w:t>
      </w:r>
      <w:r>
        <w:rPr>
          <w:color w:val="231F20"/>
        </w:rPr>
        <w:t>in</w:t>
      </w:r>
      <w:r>
        <w:rPr>
          <w:color w:val="231F20"/>
          <w:spacing w:val="-8"/>
        </w:rPr>
        <w:t> </w:t>
      </w:r>
      <w:r>
        <w:rPr>
          <w:color w:val="231F20"/>
        </w:rPr>
        <w:t>parse.</w:t>
      </w:r>
    </w:p>
    <w:p>
      <w:pPr>
        <w:spacing w:before="135"/>
        <w:ind w:left="112" w:right="0" w:firstLine="0"/>
        <w:jc w:val="left"/>
        <w:rPr>
          <w:rFonts w:ascii="Lucida Console"/>
          <w:sz w:val="16"/>
        </w:rPr>
      </w:pPr>
      <w:r>
        <w:rPr>
          <w:rFonts w:ascii="Lucida Console"/>
          <w:color w:val="231F20"/>
          <w:spacing w:val="-28"/>
          <w:sz w:val="16"/>
        </w:rPr>
        <w:t>private</w:t>
      </w:r>
      <w:r>
        <w:rPr>
          <w:rFonts w:ascii="Lucida Console"/>
          <w:color w:val="231F20"/>
          <w:spacing w:val="-26"/>
          <w:sz w:val="16"/>
        </w:rPr>
        <w:t> </w:t>
      </w:r>
      <w:r>
        <w:rPr>
          <w:rFonts w:ascii="Lucida Console"/>
          <w:color w:val="231F20"/>
          <w:spacing w:val="-28"/>
          <w:sz w:val="16"/>
        </w:rPr>
        <w:t>void</w:t>
      </w:r>
      <w:r>
        <w:rPr>
          <w:rFonts w:ascii="Lucida Console"/>
          <w:color w:val="231F20"/>
          <w:spacing w:val="-25"/>
          <w:sz w:val="16"/>
        </w:rPr>
        <w:t> </w:t>
      </w:r>
      <w:r>
        <w:rPr>
          <w:rFonts w:ascii="Lucida Console"/>
          <w:color w:val="231F20"/>
          <w:spacing w:val="-28"/>
          <w:sz w:val="16"/>
        </w:rPr>
        <w:t>matchVirtualDeclaration(TokenReader</w:t>
      </w:r>
      <w:r>
        <w:rPr>
          <w:rFonts w:ascii="Lucida Console"/>
          <w:color w:val="231F20"/>
          <w:spacing w:val="-26"/>
          <w:sz w:val="16"/>
        </w:rPr>
        <w:t> </w:t>
      </w:r>
      <w:r>
        <w:rPr>
          <w:rFonts w:ascii="Lucida Console"/>
          <w:color w:val="231F20"/>
          <w:spacing w:val="-28"/>
          <w:sz w:val="16"/>
        </w:rPr>
        <w:t>source)</w:t>
      </w:r>
    </w:p>
    <w:p>
      <w:pPr>
        <w:spacing w:before="46"/>
        <w:ind w:left="1513" w:right="0" w:firstLine="0"/>
        <w:jc w:val="left"/>
        <w:rPr>
          <w:rFonts w:ascii="Lucida Console"/>
          <w:sz w:val="16"/>
        </w:rPr>
      </w:pPr>
      <w:r>
        <w:rPr>
          <w:rFonts w:ascii="Lucida Console"/>
          <w:color w:val="231F20"/>
          <w:spacing w:val="-26"/>
          <w:sz w:val="16"/>
        </w:rPr>
        <w:t>throws</w:t>
      </w:r>
      <w:r>
        <w:rPr>
          <w:rFonts w:ascii="Lucida Console"/>
          <w:color w:val="231F20"/>
          <w:spacing w:val="-43"/>
          <w:sz w:val="16"/>
        </w:rPr>
        <w:t> </w:t>
      </w:r>
      <w:r>
        <w:rPr>
          <w:rFonts w:ascii="Lucida Console"/>
          <w:color w:val="231F20"/>
          <w:spacing w:val="-26"/>
          <w:sz w:val="16"/>
        </w:rPr>
        <w:t>IOException</w:t>
      </w:r>
      <w:r>
        <w:rPr>
          <w:rFonts w:ascii="Lucida Console"/>
          <w:color w:val="231F20"/>
          <w:spacing w:val="-43"/>
          <w:sz w:val="16"/>
        </w:rPr>
        <w:t> </w:t>
      </w:r>
      <w:r>
        <w:rPr>
          <w:rFonts w:ascii="Lucida Console"/>
          <w:color w:val="231F20"/>
          <w:spacing w:val="-26"/>
          <w:sz w:val="16"/>
        </w:rPr>
        <w:t>{</w:t>
      </w:r>
    </w:p>
    <w:p>
      <w:pPr>
        <w:spacing w:line="309" w:lineRule="auto" w:before="47"/>
        <w:ind w:left="672" w:right="2873" w:hanging="281"/>
        <w:jc w:val="left"/>
        <w:rPr>
          <w:rFonts w:ascii="Lucida Console"/>
          <w:sz w:val="16"/>
        </w:rPr>
      </w:pPr>
      <w:r>
        <w:rPr>
          <w:rFonts w:ascii="Lucida Console"/>
          <w:color w:val="231F20"/>
          <w:spacing w:val="-26"/>
          <w:sz w:val="16"/>
        </w:rPr>
        <w:t>if</w:t>
      </w:r>
      <w:r>
        <w:rPr>
          <w:rFonts w:ascii="Lucida Console"/>
          <w:color w:val="231F20"/>
          <w:spacing w:val="-44"/>
          <w:sz w:val="16"/>
        </w:rPr>
        <w:t> </w:t>
      </w:r>
      <w:r>
        <w:rPr>
          <w:rFonts w:ascii="Lucida Console"/>
          <w:color w:val="231F20"/>
          <w:spacing w:val="-26"/>
          <w:sz w:val="16"/>
        </w:rPr>
        <w:t>(!source.peekToken().getType()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Token.VIRTUAL) </w:t>
      </w:r>
      <w:r>
        <w:rPr>
          <w:rFonts w:ascii="Lucida Console"/>
          <w:color w:val="231F20"/>
          <w:spacing w:val="-6"/>
          <w:sz w:val="16"/>
        </w:rPr>
        <w:t>return;</w:t>
      </w:r>
    </w:p>
    <w:p>
      <w:pPr>
        <w:spacing w:line="309" w:lineRule="auto" w:before="0"/>
        <w:ind w:left="392" w:right="1391" w:firstLine="0"/>
        <w:jc w:val="left"/>
        <w:rPr>
          <w:rFonts w:ascii="Lucida Console"/>
          <w:sz w:val="16"/>
        </w:rPr>
      </w:pPr>
      <w:r>
        <w:rPr>
          <w:rFonts w:ascii="Lucida Console"/>
          <w:color w:val="231F20"/>
          <w:spacing w:val="-22"/>
          <w:sz w:val="16"/>
        </w:rPr>
        <w:t>List</w:t>
      </w:r>
      <w:r>
        <w:rPr>
          <w:rFonts w:ascii="Lucida Console"/>
          <w:color w:val="231F20"/>
          <w:spacing w:val="-44"/>
          <w:sz w:val="16"/>
        </w:rPr>
        <w:t> </w:t>
      </w:r>
      <w:r>
        <w:rPr>
          <w:rFonts w:ascii="Lucida Console"/>
          <w:color w:val="231F20"/>
          <w:spacing w:val="-22"/>
          <w:sz w:val="16"/>
        </w:rPr>
        <w:t>declarationTokens</w:t>
      </w:r>
      <w:r>
        <w:rPr>
          <w:rFonts w:ascii="Lucida Console"/>
          <w:color w:val="231F20"/>
          <w:spacing w:val="-44"/>
          <w:sz w:val="16"/>
        </w:rPr>
        <w:t> </w:t>
      </w:r>
      <w:r>
        <w:rPr>
          <w:rFonts w:ascii="Lucida Console"/>
          <w:color w:val="231F20"/>
          <w:spacing w:val="-22"/>
          <w:sz w:val="16"/>
        </w:rPr>
        <w:t>=</w:t>
      </w:r>
      <w:r>
        <w:rPr>
          <w:rFonts w:ascii="Lucida Console"/>
          <w:color w:val="231F20"/>
          <w:spacing w:val="-44"/>
          <w:sz w:val="16"/>
        </w:rPr>
        <w:t> </w:t>
      </w:r>
      <w:r>
        <w:rPr>
          <w:rFonts w:ascii="Lucida Console"/>
          <w:color w:val="231F20"/>
          <w:spacing w:val="-22"/>
          <w:sz w:val="16"/>
        </w:rPr>
        <w:t>new</w:t>
      </w:r>
      <w:r>
        <w:rPr>
          <w:rFonts w:ascii="Lucida Console"/>
          <w:color w:val="231F20"/>
          <w:spacing w:val="-44"/>
          <w:sz w:val="16"/>
        </w:rPr>
        <w:t> </w:t>
      </w:r>
      <w:r>
        <w:rPr>
          <w:rFonts w:ascii="Lucida Console"/>
          <w:color w:val="231F20"/>
          <w:spacing w:val="-22"/>
          <w:sz w:val="16"/>
        </w:rPr>
        <w:t>ArrayList(); </w:t>
      </w:r>
      <w:r>
        <w:rPr>
          <w:rFonts w:ascii="Lucida Console"/>
          <w:color w:val="231F20"/>
          <w:spacing w:val="-24"/>
          <w:sz w:val="16"/>
        </w:rPr>
        <w:t>declarationTokens.add(source.readToken()); </w:t>
      </w:r>
      <w:r>
        <w:rPr>
          <w:rFonts w:ascii="Lucida Console"/>
          <w:color w:val="231F20"/>
          <w:spacing w:val="-26"/>
          <w:sz w:val="16"/>
        </w:rPr>
        <w:t>while(source.peekToken().getType()</w:t>
      </w:r>
      <w:r>
        <w:rPr>
          <w:rFonts w:ascii="Lucida Console"/>
          <w:color w:val="231F20"/>
          <w:spacing w:val="-36"/>
          <w:sz w:val="16"/>
        </w:rPr>
        <w:t> </w:t>
      </w:r>
      <w:r>
        <w:rPr>
          <w:rFonts w:ascii="Lucida Console"/>
          <w:color w:val="231F20"/>
          <w:spacing w:val="-26"/>
          <w:sz w:val="16"/>
        </w:rPr>
        <w:t>!=</w:t>
      </w:r>
      <w:r>
        <w:rPr>
          <w:rFonts w:ascii="Lucida Console"/>
          <w:color w:val="231F20"/>
          <w:spacing w:val="-36"/>
          <w:sz w:val="16"/>
        </w:rPr>
        <w:t> </w:t>
      </w:r>
      <w:r>
        <w:rPr>
          <w:rFonts w:ascii="Lucida Console"/>
          <w:color w:val="231F20"/>
          <w:spacing w:val="-26"/>
          <w:sz w:val="16"/>
        </w:rPr>
        <w:t>Token.SEMIC)</w:t>
      </w:r>
      <w:r>
        <w:rPr>
          <w:rFonts w:ascii="Lucida Console"/>
          <w:color w:val="231F20"/>
          <w:spacing w:val="-36"/>
          <w:sz w:val="16"/>
        </w:rPr>
        <w:t> </w:t>
      </w:r>
      <w:r>
        <w:rPr>
          <w:rFonts w:ascii="Lucida Console"/>
          <w:color w:val="231F20"/>
          <w:spacing w:val="-26"/>
          <w:sz w:val="16"/>
        </w:rPr>
        <w:t>{</w:t>
      </w:r>
    </w:p>
    <w:p>
      <w:pPr>
        <w:spacing w:line="159" w:lineRule="exact" w:before="0"/>
        <w:ind w:left="672" w:right="0" w:firstLine="0"/>
        <w:jc w:val="left"/>
        <w:rPr>
          <w:rFonts w:ascii="Lucida Console"/>
          <w:sz w:val="16"/>
        </w:rPr>
      </w:pPr>
      <w:r>
        <w:rPr>
          <w:rFonts w:ascii="Lucida Console"/>
          <w:color w:val="231F20"/>
          <w:spacing w:val="-25"/>
          <w:sz w:val="16"/>
        </w:rPr>
        <w:t>declarationTokens.add(source.readToken());</w:t>
      </w:r>
    </w:p>
    <w:p>
      <w:pPr>
        <w:spacing w:before="45"/>
        <w:ind w:left="392" w:right="0" w:firstLine="0"/>
        <w:jc w:val="left"/>
        <w:rPr>
          <w:rFonts w:ascii="Lucida Console"/>
          <w:sz w:val="16"/>
        </w:rPr>
      </w:pPr>
      <w:r>
        <w:rPr>
          <w:rFonts w:ascii="Lucida Console"/>
          <w:color w:val="231F20"/>
          <w:w w:val="99"/>
          <w:sz w:val="16"/>
        </w:rPr>
        <w:t>}</w:t>
      </w:r>
    </w:p>
    <w:p>
      <w:pPr>
        <w:spacing w:line="309" w:lineRule="auto" w:before="46"/>
        <w:ind w:left="392" w:right="3704" w:firstLine="0"/>
        <w:jc w:val="left"/>
        <w:rPr>
          <w:rFonts w:ascii="Lucida Console"/>
          <w:sz w:val="16"/>
        </w:rPr>
      </w:pPr>
      <w:r>
        <w:rPr>
          <w:rFonts w:ascii="Lucida Console"/>
          <w:color w:val="231F20"/>
          <w:spacing w:val="-28"/>
          <w:sz w:val="16"/>
        </w:rPr>
        <w:t>declarationTokens.add(source.readToken());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(inPublicSection)</w:t>
      </w:r>
    </w:p>
    <w:p>
      <w:pPr>
        <w:spacing w:line="174" w:lineRule="exact" w:before="0"/>
        <w:ind w:left="672" w:right="0" w:firstLine="0"/>
        <w:jc w:val="left"/>
        <w:rPr>
          <w:rFonts w:ascii="Courier New"/>
          <w:b/>
          <w:sz w:val="16"/>
        </w:rPr>
      </w:pPr>
      <w:r>
        <w:rPr>
          <w:rFonts w:ascii="Courier New"/>
          <w:b/>
          <w:color w:val="231F20"/>
          <w:spacing w:val="-27"/>
          <w:sz w:val="16"/>
        </w:rPr>
        <w:t>declarations.add(new</w:t>
      </w:r>
      <w:r>
        <w:rPr>
          <w:rFonts w:ascii="Courier New"/>
          <w:b/>
          <w:color w:val="231F20"/>
          <w:spacing w:val="-28"/>
          <w:sz w:val="16"/>
        </w:rPr>
        <w:t> </w:t>
      </w:r>
      <w:r>
        <w:rPr>
          <w:rFonts w:ascii="Courier New"/>
          <w:b/>
          <w:color w:val="231F20"/>
          <w:spacing w:val="-23"/>
          <w:sz w:val="16"/>
        </w:rPr>
        <w:t>Declaration(declarationTokens));</w:t>
      </w:r>
    </w:p>
    <w:p>
      <w:pPr>
        <w:spacing w:before="32"/>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It</w:t>
      </w:r>
      <w:r>
        <w:rPr>
          <w:color w:val="231F20"/>
          <w:spacing w:val="37"/>
        </w:rPr>
        <w:t> </w:t>
      </w:r>
      <w:r>
        <w:rPr>
          <w:color w:val="231F20"/>
        </w:rPr>
        <w:t>looks</w:t>
      </w:r>
      <w:r>
        <w:rPr>
          <w:color w:val="231F20"/>
          <w:spacing w:val="38"/>
        </w:rPr>
        <w:t> </w:t>
      </w:r>
      <w:r>
        <w:rPr>
          <w:color w:val="231F20"/>
        </w:rPr>
        <w:t>like</w:t>
      </w:r>
      <w:r>
        <w:rPr>
          <w:color w:val="231F20"/>
          <w:spacing w:val="38"/>
        </w:rPr>
        <w:t> </w:t>
      </w:r>
      <w:r>
        <w:rPr>
          <w:color w:val="231F20"/>
        </w:rPr>
        <w:t>all</w:t>
      </w:r>
      <w:r>
        <w:rPr>
          <w:color w:val="231F20"/>
          <w:spacing w:val="38"/>
        </w:rPr>
        <w:t> </w:t>
      </w:r>
      <w:r>
        <w:rPr>
          <w:color w:val="231F20"/>
        </w:rPr>
        <w:t>of</w:t>
      </w:r>
      <w:r>
        <w:rPr>
          <w:color w:val="231F20"/>
          <w:spacing w:val="38"/>
        </w:rPr>
        <w:t> </w:t>
      </w:r>
      <w:r>
        <w:rPr>
          <w:color w:val="231F20"/>
        </w:rPr>
        <w:t>the</w:t>
      </w:r>
      <w:r>
        <w:rPr>
          <w:color w:val="231F20"/>
          <w:spacing w:val="38"/>
        </w:rPr>
        <w:t> </w:t>
      </w:r>
      <w:r>
        <w:rPr>
          <w:color w:val="231F20"/>
        </w:rPr>
        <w:t>changes</w:t>
      </w:r>
      <w:r>
        <w:rPr>
          <w:color w:val="231F20"/>
          <w:spacing w:val="38"/>
        </w:rPr>
        <w:t> </w:t>
      </w:r>
      <w:r>
        <w:rPr>
          <w:color w:val="231F20"/>
        </w:rPr>
        <w:t>that</w:t>
      </w:r>
      <w:r>
        <w:rPr>
          <w:color w:val="231F20"/>
          <w:spacing w:val="37"/>
        </w:rPr>
        <w:t> </w:t>
      </w:r>
      <w:r>
        <w:rPr>
          <w:color w:val="231F20"/>
        </w:rPr>
        <w:t>happen</w:t>
      </w:r>
      <w:r>
        <w:rPr>
          <w:color w:val="231F20"/>
          <w:spacing w:val="38"/>
        </w:rPr>
        <w:t> </w:t>
      </w:r>
      <w:r>
        <w:rPr>
          <w:color w:val="231F20"/>
        </w:rPr>
        <w:t>to</w:t>
      </w:r>
      <w:r>
        <w:rPr>
          <w:color w:val="231F20"/>
          <w:spacing w:val="38"/>
        </w:rPr>
        <w:t> </w:t>
      </w:r>
      <w:r>
        <w:rPr>
          <w:color w:val="231F20"/>
        </w:rPr>
        <w:t>this</w:t>
      </w:r>
      <w:r>
        <w:rPr>
          <w:color w:val="231F20"/>
          <w:spacing w:val="38"/>
        </w:rPr>
        <w:t> </w:t>
      </w:r>
      <w:r>
        <w:rPr>
          <w:color w:val="231F20"/>
        </w:rPr>
        <w:t>list</w:t>
      </w:r>
      <w:r>
        <w:rPr>
          <w:color w:val="231F20"/>
          <w:spacing w:val="38"/>
        </w:rPr>
        <w:t> </w:t>
      </w:r>
      <w:r>
        <w:rPr>
          <w:color w:val="231F20"/>
        </w:rPr>
        <w:t>happen</w:t>
      </w:r>
      <w:r>
        <w:rPr>
          <w:color w:val="231F20"/>
          <w:spacing w:val="38"/>
        </w:rPr>
        <w:t> </w:t>
      </w:r>
      <w:r>
        <w:rPr>
          <w:color w:val="231F20"/>
        </w:rPr>
        <w:t>before</w:t>
      </w:r>
      <w:r>
        <w:rPr>
          <w:color w:val="231F20"/>
          <w:spacing w:val="38"/>
        </w:rPr>
        <w:t> </w:t>
      </w:r>
      <w:r>
        <w:rPr>
          <w:color w:val="231F20"/>
          <w:spacing w:val="-5"/>
        </w:rPr>
        <w:t>the</w:t>
      </w:r>
    </w:p>
    <w:p>
      <w:pPr>
        <w:pStyle w:val="BodyText"/>
        <w:spacing w:line="266" w:lineRule="auto" w:before="25"/>
        <w:ind w:left="111"/>
      </w:pPr>
      <w:r>
        <w:rPr>
          <w:rFonts w:ascii="Lucida Console" w:hAnsi="Lucida Console"/>
          <w:color w:val="231F20"/>
          <w:spacing w:val="-2"/>
          <w:sz w:val="19"/>
        </w:rPr>
        <w:t>CppClass</w:t>
      </w:r>
      <w:r>
        <w:rPr>
          <w:rFonts w:ascii="Lucida Console" w:hAnsi="Lucida Console"/>
          <w:color w:val="231F20"/>
          <w:spacing w:val="-86"/>
          <w:sz w:val="19"/>
        </w:rPr>
        <w:t> </w:t>
      </w:r>
      <w:r>
        <w:rPr>
          <w:color w:val="231F20"/>
          <w:spacing w:val="-2"/>
        </w:rPr>
        <w:t>object</w:t>
      </w:r>
      <w:r>
        <w:rPr>
          <w:color w:val="231F20"/>
          <w:spacing w:val="-6"/>
        </w:rPr>
        <w:t> </w:t>
      </w:r>
      <w:r>
        <w:rPr>
          <w:color w:val="231F20"/>
          <w:spacing w:val="-2"/>
        </w:rPr>
        <w:t>is</w:t>
      </w:r>
      <w:r>
        <w:rPr>
          <w:color w:val="231F20"/>
          <w:spacing w:val="-6"/>
        </w:rPr>
        <w:t> </w:t>
      </w:r>
      <w:r>
        <w:rPr>
          <w:color w:val="231F20"/>
          <w:spacing w:val="-2"/>
        </w:rPr>
        <w:t>created.</w:t>
      </w:r>
      <w:r>
        <w:rPr>
          <w:color w:val="231F20"/>
          <w:spacing w:val="-5"/>
        </w:rPr>
        <w:t> </w:t>
      </w:r>
      <w:r>
        <w:rPr>
          <w:color w:val="231F20"/>
          <w:spacing w:val="-2"/>
        </w:rPr>
        <w:t>Because</w:t>
      </w:r>
      <w:r>
        <w:rPr>
          <w:color w:val="231F20"/>
          <w:spacing w:val="-3"/>
        </w:rPr>
        <w:t> </w:t>
      </w:r>
      <w:r>
        <w:rPr>
          <w:color w:val="231F20"/>
          <w:spacing w:val="-2"/>
        </w:rPr>
        <w:t>we</w:t>
      </w:r>
      <w:r>
        <w:rPr>
          <w:color w:val="231F20"/>
          <w:spacing w:val="-3"/>
        </w:rPr>
        <w:t> </w:t>
      </w:r>
      <w:r>
        <w:rPr>
          <w:color w:val="231F20"/>
          <w:spacing w:val="-2"/>
        </w:rPr>
        <w:t>add</w:t>
      </w:r>
      <w:r>
        <w:rPr>
          <w:color w:val="231F20"/>
          <w:spacing w:val="-3"/>
        </w:rPr>
        <w:t> </w:t>
      </w:r>
      <w:r>
        <w:rPr>
          <w:color w:val="231F20"/>
          <w:spacing w:val="-2"/>
        </w:rPr>
        <w:t>new</w:t>
      </w:r>
      <w:r>
        <w:rPr>
          <w:color w:val="231F20"/>
          <w:spacing w:val="-3"/>
        </w:rPr>
        <w:t> </w:t>
      </w:r>
      <w:r>
        <w:rPr>
          <w:color w:val="231F20"/>
          <w:spacing w:val="-2"/>
        </w:rPr>
        <w:t>declarations</w:t>
      </w:r>
      <w:r>
        <w:rPr>
          <w:color w:val="231F20"/>
          <w:spacing w:val="-3"/>
        </w:rPr>
        <w:t> </w:t>
      </w:r>
      <w:r>
        <w:rPr>
          <w:color w:val="231F20"/>
          <w:spacing w:val="-2"/>
        </w:rPr>
        <w:t>to</w:t>
      </w:r>
      <w:r>
        <w:rPr>
          <w:color w:val="231F20"/>
          <w:spacing w:val="-3"/>
        </w:rPr>
        <w:t> </w:t>
      </w:r>
      <w:r>
        <w:rPr>
          <w:color w:val="231F20"/>
          <w:spacing w:val="-2"/>
        </w:rPr>
        <w:t>the</w:t>
      </w:r>
      <w:r>
        <w:rPr>
          <w:color w:val="231F20"/>
          <w:spacing w:val="-3"/>
        </w:rPr>
        <w:t> </w:t>
      </w:r>
      <w:r>
        <w:rPr>
          <w:color w:val="231F20"/>
          <w:spacing w:val="-2"/>
        </w:rPr>
        <w:t>list</w:t>
      </w:r>
      <w:r>
        <w:rPr>
          <w:color w:val="231F20"/>
          <w:spacing w:val="-3"/>
        </w:rPr>
        <w:t> </w:t>
      </w:r>
      <w:r>
        <w:rPr>
          <w:color w:val="231F20"/>
          <w:spacing w:val="-2"/>
        </w:rPr>
        <w:t>and</w:t>
      </w:r>
      <w:r>
        <w:rPr>
          <w:color w:val="231F20"/>
          <w:spacing w:val="-3"/>
        </w:rPr>
        <w:t> </w:t>
      </w:r>
      <w:r>
        <w:rPr>
          <w:color w:val="231F20"/>
          <w:spacing w:val="-2"/>
        </w:rPr>
        <w:t>don’t </w:t>
      </w:r>
      <w:r>
        <w:rPr>
          <w:color w:val="231F20"/>
        </w:rPr>
        <w:t>hold</w:t>
      </w:r>
      <w:r>
        <w:rPr>
          <w:color w:val="231F20"/>
          <w:spacing w:val="-4"/>
        </w:rPr>
        <w:t> </w:t>
      </w:r>
      <w:r>
        <w:rPr>
          <w:color w:val="231F20"/>
        </w:rPr>
        <w:t>on</w:t>
      </w:r>
      <w:r>
        <w:rPr>
          <w:color w:val="231F20"/>
          <w:spacing w:val="-4"/>
        </w:rPr>
        <w:t> </w:t>
      </w:r>
      <w:r>
        <w:rPr>
          <w:color w:val="231F20"/>
        </w:rPr>
        <w:t>to</w:t>
      </w:r>
      <w:r>
        <w:rPr>
          <w:color w:val="231F20"/>
          <w:spacing w:val="-4"/>
        </w:rPr>
        <w:t> </w:t>
      </w:r>
      <w:r>
        <w:rPr>
          <w:color w:val="231F20"/>
        </w:rPr>
        <w:t>any</w:t>
      </w:r>
      <w:r>
        <w:rPr>
          <w:color w:val="231F20"/>
          <w:spacing w:val="-4"/>
        </w:rPr>
        <w:t> </w:t>
      </w:r>
      <w:r>
        <w:rPr>
          <w:color w:val="231F20"/>
        </w:rPr>
        <w:t>references</w:t>
      </w:r>
      <w:r>
        <w:rPr>
          <w:color w:val="231F20"/>
          <w:spacing w:val="-4"/>
        </w:rPr>
        <w:t> </w:t>
      </w:r>
      <w:r>
        <w:rPr>
          <w:color w:val="231F20"/>
        </w:rPr>
        <w:t>to</w:t>
      </w:r>
      <w:r>
        <w:rPr>
          <w:color w:val="231F20"/>
          <w:spacing w:val="-4"/>
        </w:rPr>
        <w:t> </w:t>
      </w:r>
      <w:r>
        <w:rPr>
          <w:color w:val="231F20"/>
        </w:rPr>
        <w:t>them,</w:t>
      </w:r>
      <w:r>
        <w:rPr>
          <w:color w:val="231F20"/>
          <w:spacing w:val="-4"/>
        </w:rPr>
        <w:t> </w:t>
      </w:r>
      <w:r>
        <w:rPr>
          <w:color w:val="231F20"/>
        </w:rPr>
        <w:t>the</w:t>
      </w:r>
      <w:r>
        <w:rPr>
          <w:color w:val="231F20"/>
          <w:spacing w:val="-3"/>
        </w:rPr>
        <w:t> </w:t>
      </w:r>
      <w:r>
        <w:rPr>
          <w:color w:val="231F20"/>
        </w:rPr>
        <w:t>declarations</w:t>
      </w:r>
      <w:r>
        <w:rPr>
          <w:color w:val="231F20"/>
          <w:spacing w:val="-4"/>
        </w:rPr>
        <w:t> </w:t>
      </w:r>
      <w:r>
        <w:rPr>
          <w:color w:val="231F20"/>
        </w:rPr>
        <w:t>aren’t</w:t>
      </w:r>
      <w:r>
        <w:rPr>
          <w:color w:val="231F20"/>
          <w:spacing w:val="-4"/>
        </w:rPr>
        <w:t> </w:t>
      </w:r>
      <w:r>
        <w:rPr>
          <w:color w:val="231F20"/>
        </w:rPr>
        <w:t>going</w:t>
      </w:r>
      <w:r>
        <w:rPr>
          <w:color w:val="231F20"/>
          <w:spacing w:val="-4"/>
        </w:rPr>
        <w:t> </w:t>
      </w:r>
      <w:r>
        <w:rPr>
          <w:color w:val="231F20"/>
        </w:rPr>
        <w:t>to</w:t>
      </w:r>
      <w:r>
        <w:rPr>
          <w:color w:val="231F20"/>
          <w:spacing w:val="-4"/>
        </w:rPr>
        <w:t> </w:t>
      </w:r>
      <w:r>
        <w:rPr>
          <w:color w:val="231F20"/>
        </w:rPr>
        <w:t>change,</w:t>
      </w:r>
      <w:r>
        <w:rPr>
          <w:color w:val="231F20"/>
          <w:spacing w:val="-4"/>
        </w:rPr>
        <w:t> </w:t>
      </w:r>
      <w:r>
        <w:rPr>
          <w:color w:val="231F20"/>
          <w:spacing w:val="-2"/>
        </w:rPr>
        <w:t>either.</w:t>
      </w:r>
    </w:p>
    <w:p>
      <w:pPr>
        <w:spacing w:after="0" w:line="266" w:lineRule="auto"/>
        <w:sectPr>
          <w:pgSz w:w="7910" w:h="11940"/>
          <w:pgMar w:top="340" w:bottom="280" w:left="220" w:right="620"/>
        </w:sectPr>
      </w:pPr>
    </w:p>
    <w:p>
      <w:pPr>
        <w:pStyle w:val="BodyText"/>
        <w:spacing w:line="266" w:lineRule="auto" w:before="39"/>
        <w:ind w:left="100" w:right="115" w:firstLine="240"/>
        <w:jc w:val="both"/>
      </w:pPr>
      <w:r>
        <w:rPr/>
        <w:pict>
          <v:group style="position:absolute;margin-left:387.800995pt;margin-top:464.264008pt;width:6.7pt;height:47pt;mso-position-horizontal-relative:page;mso-position-vertical-relative:page;z-index:15931392" id="docshapegroup912" coordorigin="7756,9285" coordsize="134,940">
            <v:rect style="position:absolute;left:7766;top:9295;width:114;height:920" id="docshape913" filled="true" fillcolor="#231f20" stroked="false">
              <v:fill type="solid"/>
            </v:rect>
            <v:shape style="position:absolute;left:7766;top:9295;width:114;height:920" id="docshape914"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19168" from="388.300995pt,464.764008pt" to="393.999995pt,464.764008pt" stroked="true" strokeweight="1pt" strokecolor="#231f20">
            <v:stroke dashstyle="solid"/>
            <w10:wrap type="none"/>
          </v:line>
        </w:pict>
      </w:r>
      <w:bookmarkStart w:name="_bookmark182" w:id="237"/>
      <w:bookmarkEnd w:id="237"/>
      <w:r>
        <w:rPr/>
      </w:r>
      <w:r>
        <w:rPr>
          <w:color w:val="231F20"/>
        </w:rPr>
        <w:t>Let’s think about the things held by the declarations list. The </w:t>
      </w:r>
      <w:r>
        <w:rPr>
          <w:rFonts w:ascii="Lucida Console" w:hAnsi="Lucida Console"/>
          <w:color w:val="231F20"/>
          <w:sz w:val="19"/>
        </w:rPr>
        <w:t>readToken </w:t>
      </w:r>
      <w:r>
        <w:rPr>
          <w:color w:val="231F20"/>
        </w:rPr>
        <w:t>method</w:t>
      </w:r>
      <w:r>
        <w:rPr>
          <w:color w:val="231F20"/>
          <w:spacing w:val="-12"/>
        </w:rPr>
        <w:t> </w:t>
      </w:r>
      <w:r>
        <w:rPr>
          <w:color w:val="231F20"/>
        </w:rPr>
        <w:t>of </w:t>
      </w:r>
      <w:r>
        <w:rPr>
          <w:rFonts w:ascii="Lucida Console" w:hAnsi="Lucida Console"/>
          <w:color w:val="231F20"/>
          <w:sz w:val="19"/>
        </w:rPr>
        <w:t>TokenReader</w:t>
      </w:r>
      <w:r>
        <w:rPr>
          <w:rFonts w:ascii="Lucida Console" w:hAnsi="Lucida Console"/>
          <w:color w:val="231F20"/>
          <w:spacing w:val="-29"/>
          <w:sz w:val="19"/>
        </w:rPr>
        <w:t> </w:t>
      </w:r>
      <w:r>
        <w:rPr>
          <w:color w:val="231F20"/>
        </w:rPr>
        <w:t>returns token objects that just hold a string and an integer that never changes. I’m not showing it here, but a quick look at the </w:t>
      </w:r>
      <w:r>
        <w:rPr>
          <w:rFonts w:ascii="Lucida Console" w:hAnsi="Lucida Console"/>
          <w:color w:val="231F20"/>
          <w:spacing w:val="-2"/>
          <w:sz w:val="19"/>
        </w:rPr>
        <w:t>Declaration</w:t>
      </w:r>
      <w:r>
        <w:rPr>
          <w:rFonts w:ascii="Lucida Console" w:hAnsi="Lucida Console"/>
          <w:color w:val="231F20"/>
          <w:spacing w:val="-27"/>
          <w:sz w:val="19"/>
        </w:rPr>
        <w:t> </w:t>
      </w:r>
      <w:r>
        <w:rPr>
          <w:color w:val="231F20"/>
          <w:spacing w:val="-2"/>
        </w:rPr>
        <w:t>class</w:t>
      </w:r>
      <w:r>
        <w:rPr>
          <w:color w:val="231F20"/>
          <w:spacing w:val="-9"/>
        </w:rPr>
        <w:t> </w:t>
      </w:r>
      <w:r>
        <w:rPr>
          <w:color w:val="231F20"/>
          <w:spacing w:val="-2"/>
        </w:rPr>
        <w:t>shows</w:t>
      </w:r>
      <w:r>
        <w:rPr>
          <w:color w:val="231F20"/>
          <w:spacing w:val="-9"/>
        </w:rPr>
        <w:t> </w:t>
      </w:r>
      <w:r>
        <w:rPr>
          <w:color w:val="231F20"/>
          <w:spacing w:val="-2"/>
        </w:rPr>
        <w:t>that</w:t>
      </w:r>
      <w:r>
        <w:rPr>
          <w:color w:val="231F20"/>
          <w:spacing w:val="-9"/>
        </w:rPr>
        <w:t> </w:t>
      </w:r>
      <w:r>
        <w:rPr>
          <w:color w:val="231F20"/>
          <w:spacing w:val="-2"/>
        </w:rPr>
        <w:t>nothing</w:t>
      </w:r>
      <w:r>
        <w:rPr>
          <w:color w:val="231F20"/>
          <w:spacing w:val="-9"/>
        </w:rPr>
        <w:t> </w:t>
      </w:r>
      <w:r>
        <w:rPr>
          <w:color w:val="231F20"/>
          <w:spacing w:val="-2"/>
        </w:rPr>
        <w:t>else</w:t>
      </w:r>
      <w:r>
        <w:rPr>
          <w:color w:val="231F20"/>
          <w:spacing w:val="-9"/>
        </w:rPr>
        <w:t> </w:t>
      </w:r>
      <w:r>
        <w:rPr>
          <w:color w:val="231F20"/>
          <w:spacing w:val="-2"/>
        </w:rPr>
        <w:t>can</w:t>
      </w:r>
      <w:r>
        <w:rPr>
          <w:color w:val="231F20"/>
          <w:spacing w:val="-9"/>
        </w:rPr>
        <w:t> </w:t>
      </w:r>
      <w:r>
        <w:rPr>
          <w:color w:val="231F20"/>
          <w:spacing w:val="-2"/>
        </w:rPr>
        <w:t>change</w:t>
      </w:r>
      <w:r>
        <w:rPr>
          <w:color w:val="231F20"/>
          <w:spacing w:val="-9"/>
        </w:rPr>
        <w:t> </w:t>
      </w:r>
      <w:r>
        <w:rPr>
          <w:color w:val="231F20"/>
          <w:spacing w:val="-2"/>
        </w:rPr>
        <w:t>its</w:t>
      </w:r>
      <w:r>
        <w:rPr>
          <w:color w:val="231F20"/>
          <w:spacing w:val="-9"/>
        </w:rPr>
        <w:t> </w:t>
      </w:r>
      <w:r>
        <w:rPr>
          <w:color w:val="231F20"/>
          <w:spacing w:val="-2"/>
        </w:rPr>
        <w:t>state</w:t>
      </w:r>
      <w:r>
        <w:rPr>
          <w:color w:val="231F20"/>
          <w:spacing w:val="-9"/>
        </w:rPr>
        <w:t> </w:t>
      </w:r>
      <w:r>
        <w:rPr>
          <w:color w:val="231F20"/>
          <w:spacing w:val="-2"/>
        </w:rPr>
        <w:t>after</w:t>
      </w:r>
      <w:r>
        <w:rPr>
          <w:color w:val="231F20"/>
          <w:spacing w:val="-9"/>
        </w:rPr>
        <w:t> </w:t>
      </w:r>
      <w:r>
        <w:rPr>
          <w:color w:val="231F20"/>
          <w:spacing w:val="-2"/>
        </w:rPr>
        <w:t>it</w:t>
      </w:r>
      <w:r>
        <w:rPr>
          <w:color w:val="231F20"/>
          <w:spacing w:val="-9"/>
        </w:rPr>
        <w:t> </w:t>
      </w:r>
      <w:r>
        <w:rPr>
          <w:color w:val="231F20"/>
          <w:spacing w:val="-2"/>
        </w:rPr>
        <w:t>is</w:t>
      </w:r>
      <w:r>
        <w:rPr>
          <w:color w:val="231F20"/>
          <w:spacing w:val="-9"/>
        </w:rPr>
        <w:t> </w:t>
      </w:r>
      <w:r>
        <w:rPr>
          <w:color w:val="231F20"/>
          <w:spacing w:val="-2"/>
        </w:rPr>
        <w:t>created, </w:t>
      </w:r>
      <w:r>
        <w:rPr>
          <w:color w:val="231F20"/>
        </w:rPr>
        <w:t>so</w:t>
      </w:r>
      <w:r>
        <w:rPr>
          <w:color w:val="231F20"/>
          <w:spacing w:val="-12"/>
        </w:rPr>
        <w:t> </w:t>
      </w:r>
      <w:r>
        <w:rPr>
          <w:color w:val="231F20"/>
        </w:rPr>
        <w:t>we</w:t>
      </w:r>
      <w:r>
        <w:rPr>
          <w:color w:val="231F20"/>
          <w:spacing w:val="-11"/>
        </w:rPr>
        <w:t> </w:t>
      </w:r>
      <w:r>
        <w:rPr>
          <w:color w:val="231F20"/>
        </w:rPr>
        <w:t>can</w:t>
      </w:r>
      <w:r>
        <w:rPr>
          <w:color w:val="231F20"/>
          <w:spacing w:val="-11"/>
        </w:rPr>
        <w:t> </w:t>
      </w:r>
      <w:r>
        <w:rPr>
          <w:color w:val="231F20"/>
        </w:rPr>
        <w:t>feel</w:t>
      </w:r>
      <w:r>
        <w:rPr>
          <w:color w:val="231F20"/>
          <w:spacing w:val="-11"/>
        </w:rPr>
        <w:t> </w:t>
      </w:r>
      <w:r>
        <w:rPr>
          <w:color w:val="231F20"/>
        </w:rPr>
        <w:t>pretty</w:t>
      </w:r>
      <w:r>
        <w:rPr>
          <w:color w:val="231F20"/>
          <w:spacing w:val="-11"/>
        </w:rPr>
        <w:t> </w:t>
      </w:r>
      <w:r>
        <w:rPr>
          <w:color w:val="231F20"/>
        </w:rPr>
        <w:t>comfortable</w:t>
      </w:r>
      <w:r>
        <w:rPr>
          <w:color w:val="231F20"/>
          <w:spacing w:val="-11"/>
        </w:rPr>
        <w:t> </w:t>
      </w:r>
      <w:r>
        <w:rPr>
          <w:color w:val="231F20"/>
        </w:rPr>
        <w:t>saying</w:t>
      </w:r>
      <w:r>
        <w:rPr>
          <w:color w:val="231F20"/>
          <w:spacing w:val="-11"/>
        </w:rPr>
        <w:t> </w:t>
      </w:r>
      <w:r>
        <w:rPr>
          <w:color w:val="231F20"/>
        </w:rPr>
        <w:t>that</w:t>
      </w:r>
      <w:r>
        <w:rPr>
          <w:color w:val="231F20"/>
          <w:spacing w:val="-11"/>
        </w:rPr>
        <w:t> </w:t>
      </w:r>
      <w:r>
        <w:rPr>
          <w:color w:val="231F20"/>
        </w:rPr>
        <w:t>when</w:t>
      </w:r>
      <w:r>
        <w:rPr>
          <w:color w:val="231F20"/>
          <w:spacing w:val="-11"/>
        </w:rPr>
        <w:t> </w:t>
      </w:r>
      <w:r>
        <w:rPr>
          <w:color w:val="231F20"/>
        </w:rPr>
        <w:t>a</w:t>
      </w:r>
      <w:r>
        <w:rPr>
          <w:color w:val="231F20"/>
          <w:spacing w:val="-11"/>
        </w:rPr>
        <w:t> </w:t>
      </w:r>
      <w:r>
        <w:rPr>
          <w:rFonts w:ascii="Lucida Console" w:hAnsi="Lucida Console"/>
          <w:color w:val="231F20"/>
          <w:sz w:val="19"/>
        </w:rPr>
        <w:t>CppClass</w:t>
      </w:r>
      <w:r>
        <w:rPr>
          <w:rFonts w:ascii="Lucida Console" w:hAnsi="Lucida Console"/>
          <w:color w:val="231F20"/>
          <w:spacing w:val="-28"/>
          <w:sz w:val="19"/>
        </w:rPr>
        <w:t> </w:t>
      </w:r>
      <w:r>
        <w:rPr>
          <w:color w:val="231F20"/>
        </w:rPr>
        <w:t>object</w:t>
      </w:r>
      <w:r>
        <w:rPr>
          <w:color w:val="231F20"/>
          <w:spacing w:val="-11"/>
        </w:rPr>
        <w:t> </w:t>
      </w:r>
      <w:r>
        <w:rPr>
          <w:color w:val="231F20"/>
        </w:rPr>
        <w:t>is</w:t>
      </w:r>
      <w:r>
        <w:rPr>
          <w:color w:val="231F20"/>
          <w:spacing w:val="-11"/>
        </w:rPr>
        <w:t> </w:t>
      </w:r>
      <w:r>
        <w:rPr>
          <w:color w:val="231F20"/>
        </w:rPr>
        <w:t>created, its declaration list and the list’s contents aren’t going to change.</w:t>
      </w:r>
    </w:p>
    <w:p>
      <w:pPr>
        <w:pStyle w:val="BodyText"/>
        <w:spacing w:line="266" w:lineRule="auto"/>
        <w:ind w:left="100" w:right="114" w:firstLine="240"/>
        <w:jc w:val="both"/>
      </w:pPr>
      <w:r>
        <w:rPr>
          <w:color w:val="231F20"/>
        </w:rPr>
        <w:t>How does this knowledge help us? If we were getting unexpected values</w:t>
      </w:r>
      <w:r>
        <w:rPr>
          <w:color w:val="231F20"/>
          <w:spacing w:val="80"/>
        </w:rPr>
        <w:t> </w:t>
      </w:r>
      <w:r>
        <w:rPr>
          <w:color w:val="231F20"/>
        </w:rPr>
        <w:t>from </w:t>
      </w:r>
      <w:r>
        <w:rPr>
          <w:rFonts w:ascii="Lucida Console" w:hAnsi="Lucida Console"/>
          <w:color w:val="231F20"/>
          <w:sz w:val="19"/>
        </w:rPr>
        <w:t>CppClass</w:t>
      </w:r>
      <w:r>
        <w:rPr>
          <w:color w:val="231F20"/>
        </w:rPr>
        <w:t>, we would know that we have to look at only a couple things. Generally, we can start to really look back at the places where the sub-objects</w:t>
      </w:r>
      <w:r>
        <w:rPr>
          <w:color w:val="231F20"/>
          <w:spacing w:val="80"/>
          <w:w w:val="150"/>
        </w:rPr>
        <w:t> </w:t>
      </w:r>
      <w:r>
        <w:rPr>
          <w:color w:val="231F20"/>
        </w:rPr>
        <w:t>of</w:t>
      </w:r>
      <w:r>
        <w:rPr>
          <w:color w:val="231F20"/>
          <w:spacing w:val="-12"/>
        </w:rPr>
        <w:t> </w:t>
      </w:r>
      <w:r>
        <w:rPr>
          <w:rFonts w:ascii="Lucida Console" w:hAnsi="Lucida Console"/>
          <w:color w:val="231F20"/>
          <w:sz w:val="19"/>
        </w:rPr>
        <w:t>CppClass</w:t>
      </w:r>
      <w:r>
        <w:rPr>
          <w:rFonts w:ascii="Lucida Console" w:hAnsi="Lucida Console"/>
          <w:color w:val="231F20"/>
          <w:spacing w:val="-28"/>
          <w:sz w:val="19"/>
        </w:rPr>
        <w:t> </w:t>
      </w:r>
      <w:r>
        <w:rPr>
          <w:color w:val="231F20"/>
        </w:rPr>
        <w:t>are</w:t>
      </w:r>
      <w:r>
        <w:rPr>
          <w:color w:val="231F20"/>
          <w:spacing w:val="-8"/>
        </w:rPr>
        <w:t> </w:t>
      </w:r>
      <w:r>
        <w:rPr>
          <w:color w:val="231F20"/>
        </w:rPr>
        <w:t>created to figure out what is going on. We can also make the </w:t>
      </w:r>
      <w:bookmarkStart w:name="Reasoning Forward" w:id="238"/>
      <w:bookmarkEnd w:id="238"/>
      <w:r>
        <w:rPr>
          <w:color w:val="231F20"/>
          <w:w w:val="96"/>
        </w:rPr>
      </w:r>
      <w:bookmarkStart w:name="_bookmark183" w:id="239"/>
      <w:bookmarkEnd w:id="239"/>
      <w:r>
        <w:rPr>
          <w:color w:val="231F20"/>
        </w:rPr>
        <w:t>code</w:t>
      </w:r>
      <w:r>
        <w:rPr>
          <w:color w:val="231F20"/>
          <w:spacing w:val="-12"/>
        </w:rPr>
        <w:t> </w:t>
      </w:r>
      <w:r>
        <w:rPr>
          <w:color w:val="231F20"/>
        </w:rPr>
        <w:t>clearer</w:t>
      </w:r>
      <w:r>
        <w:rPr>
          <w:color w:val="231F20"/>
          <w:spacing w:val="-8"/>
        </w:rPr>
        <w:t> </w:t>
      </w:r>
      <w:r>
        <w:rPr>
          <w:color w:val="231F20"/>
        </w:rPr>
        <w:t>by starting to mark some of the references in </w:t>
      </w:r>
      <w:r>
        <w:rPr>
          <w:rFonts w:ascii="Lucida Console" w:hAnsi="Lucida Console"/>
          <w:color w:val="231F20"/>
          <w:sz w:val="19"/>
        </w:rPr>
        <w:t>CppClass</w:t>
      </w:r>
      <w:r>
        <w:rPr>
          <w:rFonts w:ascii="Lucida Console" w:hAnsi="Lucida Console"/>
          <w:color w:val="231F20"/>
          <w:spacing w:val="-29"/>
          <w:sz w:val="19"/>
        </w:rPr>
        <w:t> </w:t>
      </w:r>
      <w:r>
        <w:rPr>
          <w:color w:val="231F20"/>
        </w:rPr>
        <w:t>constant using Java’s </w:t>
      </w:r>
      <w:r>
        <w:rPr>
          <w:rFonts w:ascii="Lucida Console" w:hAnsi="Lucida Console"/>
          <w:color w:val="231F20"/>
          <w:sz w:val="19"/>
        </w:rPr>
        <w:t>final</w:t>
      </w:r>
      <w:r>
        <w:rPr>
          <w:rFonts w:ascii="Lucida Console" w:hAnsi="Lucida Console"/>
          <w:color w:val="231F20"/>
          <w:spacing w:val="-83"/>
          <w:sz w:val="19"/>
        </w:rPr>
        <w:t> </w:t>
      </w:r>
      <w:r>
        <w:rPr>
          <w:color w:val="231F20"/>
        </w:rPr>
        <w:t>keyword.</w:t>
      </w:r>
    </w:p>
    <w:p>
      <w:pPr>
        <w:pStyle w:val="BodyText"/>
        <w:spacing w:line="266" w:lineRule="auto"/>
        <w:ind w:left="101" w:right="114" w:firstLine="240"/>
        <w:jc w:val="both"/>
      </w:pPr>
      <w:r>
        <w:rPr>
          <w:color w:val="231F20"/>
        </w:rPr>
        <w:t>In programs that aren’t written very well, we often find it very difficult to </w:t>
      </w:r>
      <w:r>
        <w:rPr>
          <w:color w:val="231F20"/>
        </w:rPr>
        <w:t>fig- ure out why the results we are looking at are what they are. When we are at</w:t>
      </w:r>
      <w:r>
        <w:rPr>
          <w:color w:val="231F20"/>
          <w:spacing w:val="80"/>
        </w:rPr>
        <w:t> </w:t>
      </w:r>
      <w:r>
        <w:rPr>
          <w:color w:val="231F20"/>
        </w:rPr>
        <w:t>that</w:t>
      </w:r>
      <w:r>
        <w:rPr>
          <w:color w:val="231F20"/>
          <w:spacing w:val="40"/>
        </w:rPr>
        <w:t> </w:t>
      </w:r>
      <w:r>
        <w:rPr>
          <w:color w:val="231F20"/>
        </w:rPr>
        <w:t>point,</w:t>
      </w:r>
      <w:r>
        <w:rPr>
          <w:color w:val="231F20"/>
          <w:spacing w:val="40"/>
        </w:rPr>
        <w:t> </w:t>
      </w:r>
      <w:r>
        <w:rPr>
          <w:color w:val="231F20"/>
        </w:rPr>
        <w:t>we</w:t>
      </w:r>
      <w:r>
        <w:rPr>
          <w:color w:val="231F20"/>
          <w:spacing w:val="40"/>
        </w:rPr>
        <w:t> </w:t>
      </w:r>
      <w:r>
        <w:rPr>
          <w:color w:val="231F20"/>
        </w:rPr>
        <w:t>have</w:t>
      </w:r>
      <w:r>
        <w:rPr>
          <w:color w:val="231F20"/>
          <w:spacing w:val="40"/>
        </w:rPr>
        <w:t> </w:t>
      </w:r>
      <w:r>
        <w:rPr>
          <w:color w:val="231F20"/>
        </w:rPr>
        <w:t>a</w:t>
      </w:r>
      <w:r>
        <w:rPr>
          <w:color w:val="231F20"/>
          <w:spacing w:val="40"/>
        </w:rPr>
        <w:t> </w:t>
      </w:r>
      <w:r>
        <w:rPr>
          <w:color w:val="231F20"/>
        </w:rPr>
        <w:t>debugging</w:t>
      </w:r>
      <w:r>
        <w:rPr>
          <w:color w:val="231F20"/>
          <w:spacing w:val="40"/>
        </w:rPr>
        <w:t> </w:t>
      </w:r>
      <w:r>
        <w:rPr>
          <w:color w:val="231F20"/>
        </w:rPr>
        <w:t>problem</w:t>
      </w:r>
      <w:r>
        <w:rPr>
          <w:color w:val="231F20"/>
          <w:spacing w:val="40"/>
        </w:rPr>
        <w:t> </w:t>
      </w:r>
      <w:r>
        <w:rPr>
          <w:color w:val="231F20"/>
        </w:rPr>
        <w:t>and</w:t>
      </w:r>
      <w:r>
        <w:rPr>
          <w:color w:val="231F20"/>
          <w:spacing w:val="40"/>
        </w:rPr>
        <w:t> </w:t>
      </w:r>
      <w:r>
        <w:rPr>
          <w:color w:val="231F20"/>
        </w:rPr>
        <w:t>we</w:t>
      </w:r>
      <w:r>
        <w:rPr>
          <w:color w:val="231F20"/>
          <w:spacing w:val="40"/>
        </w:rPr>
        <w:t> </w:t>
      </w:r>
      <w:r>
        <w:rPr>
          <w:color w:val="231F20"/>
        </w:rPr>
        <w:t>have</w:t>
      </w:r>
      <w:r>
        <w:rPr>
          <w:color w:val="231F20"/>
          <w:spacing w:val="40"/>
        </w:rPr>
        <w:t> </w:t>
      </w:r>
      <w:r>
        <w:rPr>
          <w:color w:val="231F20"/>
        </w:rPr>
        <w:t>to</w:t>
      </w:r>
      <w:r>
        <w:rPr>
          <w:color w:val="231F20"/>
          <w:spacing w:val="40"/>
        </w:rPr>
        <w:t> </w:t>
      </w:r>
      <w:r>
        <w:rPr>
          <w:color w:val="231F20"/>
        </w:rPr>
        <w:t>reason</w:t>
      </w:r>
      <w:r>
        <w:rPr>
          <w:color w:val="231F20"/>
          <w:spacing w:val="40"/>
        </w:rPr>
        <w:t> </w:t>
      </w:r>
      <w:r>
        <w:rPr>
          <w:color w:val="231F20"/>
        </w:rPr>
        <w:t>backward from the problem to its source. When we are working with legacy code, we</w:t>
      </w:r>
      <w:r>
        <w:rPr>
          <w:color w:val="231F20"/>
          <w:spacing w:val="40"/>
        </w:rPr>
        <w:t> </w:t>
      </w:r>
      <w:r>
        <w:rPr>
          <w:color w:val="231F20"/>
        </w:rPr>
        <w:t>often have to ask a different question: If we make a particular change, how</w:t>
      </w:r>
      <w:r>
        <w:rPr>
          <w:color w:val="231F20"/>
          <w:spacing w:val="80"/>
        </w:rPr>
        <w:t> </w:t>
      </w:r>
      <w:r>
        <w:rPr>
          <w:color w:val="231F20"/>
        </w:rPr>
        <w:t>could it possibly affect the rest of the results of the program?</w:t>
      </w:r>
    </w:p>
    <w:p>
      <w:pPr>
        <w:pStyle w:val="BodyText"/>
        <w:spacing w:line="266" w:lineRule="auto"/>
        <w:ind w:left="101" w:right="115" w:firstLine="240"/>
        <w:jc w:val="both"/>
      </w:pPr>
      <w:r>
        <w:rPr>
          <w:color w:val="231F20"/>
        </w:rPr>
        <w:t>This</w:t>
      </w:r>
      <w:r>
        <w:rPr>
          <w:color w:val="231F20"/>
          <w:spacing w:val="40"/>
        </w:rPr>
        <w:t> </w:t>
      </w:r>
      <w:r>
        <w:rPr>
          <w:color w:val="231F20"/>
        </w:rPr>
        <w:t>involves</w:t>
      </w:r>
      <w:r>
        <w:rPr>
          <w:color w:val="231F20"/>
          <w:spacing w:val="40"/>
        </w:rPr>
        <w:t> </w:t>
      </w:r>
      <w:r>
        <w:rPr>
          <w:color w:val="231F20"/>
        </w:rPr>
        <w:t>reasoning</w:t>
      </w:r>
      <w:r>
        <w:rPr>
          <w:color w:val="231F20"/>
          <w:spacing w:val="40"/>
        </w:rPr>
        <w:t> </w:t>
      </w:r>
      <w:r>
        <w:rPr>
          <w:color w:val="231F20"/>
        </w:rPr>
        <w:t>forward</w:t>
      </w:r>
      <w:r>
        <w:rPr>
          <w:color w:val="231F20"/>
          <w:spacing w:val="40"/>
        </w:rPr>
        <w:t> </w:t>
      </w:r>
      <w:r>
        <w:rPr>
          <w:color w:val="231F20"/>
        </w:rPr>
        <w:t>from</w:t>
      </w:r>
      <w:r>
        <w:rPr>
          <w:color w:val="231F20"/>
          <w:spacing w:val="40"/>
        </w:rPr>
        <w:t> </w:t>
      </w:r>
      <w:r>
        <w:rPr>
          <w:color w:val="231F20"/>
        </w:rPr>
        <w:t>points</w:t>
      </w:r>
      <w:r>
        <w:rPr>
          <w:color w:val="231F20"/>
          <w:spacing w:val="40"/>
        </w:rPr>
        <w:t> </w:t>
      </w:r>
      <w:r>
        <w:rPr>
          <w:color w:val="231F20"/>
        </w:rPr>
        <w:t>of</w:t>
      </w:r>
      <w:r>
        <w:rPr>
          <w:color w:val="231F20"/>
          <w:spacing w:val="40"/>
        </w:rPr>
        <w:t> </w:t>
      </w:r>
      <w:r>
        <w:rPr>
          <w:color w:val="231F20"/>
        </w:rPr>
        <w:t>change.</w:t>
      </w:r>
      <w:r>
        <w:rPr>
          <w:color w:val="231F20"/>
          <w:spacing w:val="40"/>
        </w:rPr>
        <w:t> </w:t>
      </w:r>
      <w:r>
        <w:rPr>
          <w:color w:val="231F20"/>
        </w:rPr>
        <w:t>When</w:t>
      </w:r>
      <w:r>
        <w:rPr>
          <w:color w:val="231F20"/>
          <w:spacing w:val="40"/>
        </w:rPr>
        <w:t> </w:t>
      </w:r>
      <w:r>
        <w:rPr>
          <w:color w:val="231F20"/>
        </w:rPr>
        <w:t>you</w:t>
      </w:r>
      <w:r>
        <w:rPr>
          <w:color w:val="231F20"/>
          <w:spacing w:val="40"/>
        </w:rPr>
        <w:t> </w:t>
      </w:r>
      <w:r>
        <w:rPr>
          <w:color w:val="231F20"/>
        </w:rPr>
        <w:t>get</w:t>
      </w:r>
      <w:r>
        <w:rPr>
          <w:color w:val="231F20"/>
          <w:spacing w:val="40"/>
        </w:rPr>
        <w:t> </w:t>
      </w:r>
      <w:r>
        <w:rPr>
          <w:color w:val="231F20"/>
        </w:rPr>
        <w:t>a good handle on this sort of reasoning, you have the beginnings of a </w:t>
      </w:r>
      <w:r>
        <w:rPr>
          <w:color w:val="231F20"/>
        </w:rPr>
        <w:t>technique</w:t>
      </w:r>
      <w:r>
        <w:rPr>
          <w:color w:val="231F20"/>
          <w:spacing w:val="40"/>
        </w:rPr>
        <w:t> </w:t>
      </w:r>
      <w:r>
        <w:rPr>
          <w:color w:val="231F20"/>
        </w:rPr>
        <w:t>for finding good places to write tests.</w:t>
      </w:r>
    </w:p>
    <w:p>
      <w:pPr>
        <w:pStyle w:val="BodyText"/>
      </w:pPr>
    </w:p>
    <w:p>
      <w:pPr>
        <w:pStyle w:val="BodyText"/>
        <w:spacing w:before="10"/>
      </w:pPr>
      <w:r>
        <w:rPr/>
        <w:pict>
          <v:group style="position:absolute;margin-left:34.887001pt;margin-top:13.436486pt;width:340.2pt;height:3.1pt;mso-position-horizontal-relative:page;mso-position-vertical-relative:paragraph;z-index:-15526400;mso-wrap-distance-left:0;mso-wrap-distance-right:0" id="docshapegroup915" coordorigin="698,269" coordsize="6804,62">
            <v:rect style="position:absolute;left:697;top:268;width:6804;height:10" id="docshape916" filled="true" fillcolor="#231f20" stroked="false">
              <v:fill type="solid"/>
            </v:rect>
            <v:line style="position:absolute" from="698,300" to="2158,300" stroked="true" strokeweight="3pt" strokecolor="#231f20">
              <v:stroke dashstyle="solid"/>
            </v:line>
            <w10:wrap type="topAndBottom"/>
          </v:group>
        </w:pict>
      </w:r>
    </w:p>
    <w:p>
      <w:pPr>
        <w:pStyle w:val="Heading4"/>
        <w:ind w:left="101"/>
      </w:pPr>
      <w:hyperlink w:history="true" w:anchor="_bookmark2">
        <w:r>
          <w:rPr>
            <w:color w:val="231F20"/>
            <w:spacing w:val="-9"/>
          </w:rPr>
          <w:t>Reasoning</w:t>
        </w:r>
        <w:r>
          <w:rPr>
            <w:color w:val="231F20"/>
            <w:spacing w:val="2"/>
          </w:rPr>
          <w:t> </w:t>
        </w:r>
        <w:r>
          <w:rPr>
            <w:color w:val="231F20"/>
            <w:spacing w:val="-2"/>
          </w:rPr>
          <w:t>Forward</w:t>
        </w:r>
      </w:hyperlink>
    </w:p>
    <w:p>
      <w:pPr>
        <w:pStyle w:val="BodyText"/>
        <w:spacing w:line="264" w:lineRule="auto" w:before="194"/>
        <w:ind w:left="101" w:right="114"/>
        <w:jc w:val="both"/>
      </w:pPr>
      <w:r>
        <w:rPr>
          <w:color w:val="231F20"/>
        </w:rPr>
        <w:t>In the previous example, we tried to deduce the set of objects that affect </w:t>
      </w:r>
      <w:r>
        <w:rPr>
          <w:color w:val="231F20"/>
        </w:rPr>
        <w:t>values at a particular point in code. When we are writing </w:t>
      </w:r>
      <w:r>
        <w:rPr>
          <w:rFonts w:ascii="Book Antiqua" w:hAnsi="Book Antiqua"/>
          <w:i/>
          <w:color w:val="231F20"/>
        </w:rPr>
        <w:t>characterization tests (186)</w:t>
      </w:r>
      <w:r>
        <w:rPr>
          <w:color w:val="231F20"/>
        </w:rPr>
        <w:t>,</w:t>
      </w:r>
      <w:r>
        <w:rPr>
          <w:color w:val="231F20"/>
          <w:spacing w:val="80"/>
        </w:rPr>
        <w:t> </w:t>
      </w:r>
      <w:r>
        <w:rPr>
          <w:color w:val="231F20"/>
        </w:rPr>
        <w:t>we invert this process. We look at a set of objects and try to figure out what will change downstream if they stop working. Here is an example. The following class is part of an in-memory file system. We don’t have any tests for it, but we want to make some changes.</w:t>
      </w:r>
    </w:p>
    <w:p>
      <w:pPr>
        <w:spacing w:before="138"/>
        <w:ind w:left="101" w:right="0" w:firstLine="0"/>
        <w:jc w:val="both"/>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InMemoryDirectory</w:t>
      </w:r>
      <w:r>
        <w:rPr>
          <w:rFonts w:ascii="Lucida Console"/>
          <w:color w:val="231F20"/>
          <w:spacing w:val="-44"/>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24"/>
          <w:sz w:val="16"/>
        </w:rPr>
        <w:t>private</w:t>
      </w:r>
      <w:r>
        <w:rPr>
          <w:rFonts w:ascii="Lucida Console"/>
          <w:color w:val="231F20"/>
          <w:spacing w:val="-45"/>
          <w:sz w:val="16"/>
        </w:rPr>
        <w:t> </w:t>
      </w:r>
      <w:r>
        <w:rPr>
          <w:rFonts w:ascii="Lucida Console"/>
          <w:color w:val="231F20"/>
          <w:spacing w:val="-24"/>
          <w:sz w:val="16"/>
        </w:rPr>
        <w:t>List</w:t>
      </w:r>
      <w:r>
        <w:rPr>
          <w:rFonts w:ascii="Lucida Console"/>
          <w:color w:val="231F20"/>
          <w:spacing w:val="-44"/>
          <w:sz w:val="16"/>
        </w:rPr>
        <w:t> </w:t>
      </w:r>
      <w:r>
        <w:rPr>
          <w:rFonts w:ascii="Lucida Console"/>
          <w:color w:val="231F20"/>
          <w:spacing w:val="-24"/>
          <w:sz w:val="16"/>
        </w:rPr>
        <w:t>elements</w:t>
      </w:r>
      <w:r>
        <w:rPr>
          <w:rFonts w:ascii="Lucida Console"/>
          <w:color w:val="231F20"/>
          <w:spacing w:val="-44"/>
          <w:sz w:val="16"/>
        </w:rPr>
        <w:t> </w:t>
      </w:r>
      <w:r>
        <w:rPr>
          <w:rFonts w:ascii="Lucida Console"/>
          <w:color w:val="231F20"/>
          <w:spacing w:val="-24"/>
          <w:sz w:val="16"/>
        </w:rPr>
        <w:t>=</w:t>
      </w:r>
      <w:r>
        <w:rPr>
          <w:rFonts w:ascii="Lucida Console"/>
          <w:color w:val="231F20"/>
          <w:spacing w:val="-44"/>
          <w:sz w:val="16"/>
        </w:rPr>
        <w:t> </w:t>
      </w:r>
      <w:r>
        <w:rPr>
          <w:rFonts w:ascii="Lucida Console"/>
          <w:color w:val="231F20"/>
          <w:spacing w:val="-24"/>
          <w:sz w:val="16"/>
        </w:rPr>
        <w:t>new</w:t>
      </w:r>
      <w:r>
        <w:rPr>
          <w:rFonts w:ascii="Lucida Console"/>
          <w:color w:val="231F20"/>
          <w:spacing w:val="-45"/>
          <w:sz w:val="16"/>
        </w:rPr>
        <w:t> </w:t>
      </w:r>
      <w:r>
        <w:rPr>
          <w:rFonts w:ascii="Lucida Console"/>
          <w:color w:val="231F20"/>
          <w:spacing w:val="-24"/>
          <w:sz w:val="16"/>
        </w:rPr>
        <w:t>ArrayList();</w:t>
      </w:r>
    </w:p>
    <w:p>
      <w:pPr>
        <w:pStyle w:val="BodyText"/>
        <w:spacing w:before="7"/>
        <w:rPr>
          <w:rFonts w:ascii="Lucida Console"/>
          <w:sz w:val="24"/>
        </w:rPr>
      </w:pPr>
    </w:p>
    <w:p>
      <w:pPr>
        <w:spacing w:line="309" w:lineRule="auto" w:before="0"/>
        <w:ind w:left="661" w:right="2877"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addElement(Element</w:t>
      </w:r>
      <w:r>
        <w:rPr>
          <w:rFonts w:ascii="Lucida Console"/>
          <w:color w:val="231F20"/>
          <w:spacing w:val="-53"/>
          <w:sz w:val="16"/>
        </w:rPr>
        <w:t> </w:t>
      </w:r>
      <w:r>
        <w:rPr>
          <w:rFonts w:ascii="Lucida Console"/>
          <w:color w:val="231F20"/>
          <w:spacing w:val="-24"/>
          <w:sz w:val="16"/>
        </w:rPr>
        <w:t>newElement)</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elements.add(newElement);</w:t>
      </w:r>
    </w:p>
    <w:p>
      <w:pPr>
        <w:spacing w:before="4"/>
        <w:ind w:left="38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482.264008pt;width:5.1pt;height:47pt;mso-position-horizontal-relative:page;mso-position-vertical-relative:page;z-index:15932416" id="docshapegroup917" coordorigin="-10,9645" coordsize="102,940">
            <v:rect style="position:absolute;left:0;top:9655;width:82;height:920" id="docshape918" filled="true" fillcolor="#231f20" stroked="false">
              <v:fill type="solid"/>
            </v:rect>
            <v:shape style="position:absolute;left:0;top:9655;width:82;height:920" id="docshape919" coordorigin="0,9655" coordsize="82,920" path="m0,9655l82,9655,82,10575,0,10575e" filled="false" stroked="true" strokeweight="1pt" strokecolor="#231f20">
              <v:path arrowok="t"/>
              <v:stroke dashstyle="solid"/>
            </v:shape>
            <w10:wrap type="none"/>
          </v:group>
        </w:pict>
      </w:r>
      <w:bookmarkStart w:name="_bookmark184" w:id="240"/>
      <w:bookmarkEnd w:id="240"/>
      <w:r>
        <w:rPr/>
      </w: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generateIndex()</w:t>
      </w:r>
      <w:r>
        <w:rPr>
          <w:rFonts w:ascii="Lucida Console"/>
          <w:color w:val="231F20"/>
          <w:spacing w:val="-43"/>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22"/>
          <w:sz w:val="16"/>
        </w:rPr>
        <w:t>Element</w:t>
      </w:r>
      <w:r>
        <w:rPr>
          <w:rFonts w:ascii="Lucida Console"/>
          <w:color w:val="231F20"/>
          <w:spacing w:val="-50"/>
          <w:sz w:val="16"/>
        </w:rPr>
        <w:t> </w:t>
      </w:r>
      <w:r>
        <w:rPr>
          <w:rFonts w:ascii="Lucida Console"/>
          <w:color w:val="231F20"/>
          <w:spacing w:val="-22"/>
          <w:sz w:val="16"/>
        </w:rPr>
        <w:t>index</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Element("index");</w:t>
      </w:r>
    </w:p>
    <w:p>
      <w:pPr>
        <w:spacing w:line="309" w:lineRule="auto" w:before="46"/>
        <w:ind w:left="952" w:right="2373"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elements.iterator();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2"/>
          <w:sz w:val="16"/>
        </w:rPr>
        <w:t>Element</w:t>
      </w:r>
      <w:r>
        <w:rPr>
          <w:rFonts w:ascii="Lucida Console"/>
          <w:color w:val="231F20"/>
          <w:spacing w:val="-44"/>
          <w:sz w:val="16"/>
        </w:rPr>
        <w:t> </w:t>
      </w:r>
      <w:r>
        <w:rPr>
          <w:rFonts w:ascii="Lucida Console"/>
          <w:color w:val="231F20"/>
          <w:spacing w:val="-22"/>
          <w:sz w:val="16"/>
        </w:rPr>
        <w:t>current</w:t>
      </w:r>
      <w:r>
        <w:rPr>
          <w:rFonts w:ascii="Lucida Console"/>
          <w:color w:val="231F20"/>
          <w:spacing w:val="-44"/>
          <w:sz w:val="16"/>
        </w:rPr>
        <w:t> </w:t>
      </w:r>
      <w:r>
        <w:rPr>
          <w:rFonts w:ascii="Lucida Console"/>
          <w:color w:val="231F20"/>
          <w:spacing w:val="-22"/>
          <w:sz w:val="16"/>
        </w:rPr>
        <w:t>=</w:t>
      </w:r>
      <w:r>
        <w:rPr>
          <w:rFonts w:ascii="Lucida Console"/>
          <w:color w:val="231F20"/>
          <w:spacing w:val="-44"/>
          <w:sz w:val="16"/>
        </w:rPr>
        <w:t> </w:t>
      </w:r>
      <w:r>
        <w:rPr>
          <w:rFonts w:ascii="Lucida Console"/>
          <w:color w:val="231F20"/>
          <w:spacing w:val="-22"/>
          <w:sz w:val="16"/>
        </w:rPr>
        <w:t>(Element)it.next();</w:t>
      </w:r>
    </w:p>
    <w:p>
      <w:pPr>
        <w:spacing w:line="159" w:lineRule="exact" w:before="0"/>
        <w:ind w:left="812" w:right="0" w:firstLine="0"/>
        <w:jc w:val="left"/>
        <w:rPr>
          <w:rFonts w:ascii="Lucida Console"/>
          <w:sz w:val="16"/>
        </w:rPr>
      </w:pPr>
      <w:r>
        <w:rPr>
          <w:rFonts w:ascii="Lucida Console"/>
          <w:color w:val="231F20"/>
          <w:spacing w:val="-28"/>
          <w:sz w:val="16"/>
        </w:rPr>
        <w:t>index.addText(current.getName()</w:t>
      </w:r>
      <w:r>
        <w:rPr>
          <w:rFonts w:ascii="Lucida Console"/>
          <w:color w:val="231F20"/>
          <w:spacing w:val="-26"/>
          <w:sz w:val="16"/>
        </w:rPr>
        <w:t> </w:t>
      </w:r>
      <w:r>
        <w:rPr>
          <w:rFonts w:ascii="Lucida Console"/>
          <w:color w:val="231F20"/>
          <w:spacing w:val="-28"/>
          <w:sz w:val="16"/>
        </w:rPr>
        <w:t>+</w:t>
      </w:r>
      <w:r>
        <w:rPr>
          <w:rFonts w:ascii="Lucida Console"/>
          <w:color w:val="231F20"/>
          <w:spacing w:val="-25"/>
          <w:sz w:val="16"/>
        </w:rPr>
        <w:t> </w:t>
      </w:r>
      <w:r>
        <w:rPr>
          <w:rFonts w:ascii="Lucida Console"/>
          <w:color w:val="231F20"/>
          <w:spacing w:val="-28"/>
          <w:sz w:val="16"/>
        </w:rPr>
        <w:t>"\n");</w:t>
      </w:r>
    </w:p>
    <w:p>
      <w:pPr>
        <w:spacing w:before="46"/>
        <w:ind w:left="672" w:right="0" w:firstLine="0"/>
        <w:jc w:val="left"/>
        <w:rPr>
          <w:rFonts w:ascii="Lucida Console"/>
          <w:sz w:val="16"/>
        </w:rPr>
      </w:pPr>
      <w:r>
        <w:rPr>
          <w:rFonts w:ascii="Lucida Console"/>
          <w:color w:val="231F20"/>
          <w:w w:val="99"/>
          <w:sz w:val="16"/>
        </w:rPr>
        <w:t>}</w:t>
      </w:r>
    </w:p>
    <w:p>
      <w:pPr>
        <w:spacing w:before="47"/>
        <w:ind w:left="672" w:right="0" w:firstLine="0"/>
        <w:jc w:val="left"/>
        <w:rPr>
          <w:rFonts w:ascii="Lucida Console"/>
          <w:sz w:val="16"/>
        </w:rPr>
      </w:pPr>
      <w:r>
        <w:rPr>
          <w:rFonts w:ascii="Lucida Console"/>
          <w:color w:val="231F20"/>
          <w:spacing w:val="-20"/>
          <w:sz w:val="16"/>
        </w:rPr>
        <w:t>addElement(index);</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17"/>
        <w:ind w:left="672" w:right="4260"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int</w:t>
      </w:r>
      <w:r>
        <w:rPr>
          <w:rFonts w:ascii="Lucida Console"/>
          <w:color w:val="231F20"/>
          <w:spacing w:val="-51"/>
          <w:sz w:val="16"/>
        </w:rPr>
        <w:t> </w:t>
      </w:r>
      <w:r>
        <w:rPr>
          <w:rFonts w:ascii="Lucida Console"/>
          <w:color w:val="231F20"/>
          <w:spacing w:val="-24"/>
          <w:sz w:val="16"/>
        </w:rPr>
        <w:t>getElementCount()</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return</w:t>
      </w:r>
      <w:r>
        <w:rPr>
          <w:rFonts w:ascii="Lucida Console"/>
          <w:color w:val="231F20"/>
          <w:spacing w:val="-53"/>
          <w:sz w:val="16"/>
        </w:rPr>
        <w:t> </w:t>
      </w:r>
      <w:r>
        <w:rPr>
          <w:rFonts w:ascii="Lucida Console"/>
          <w:color w:val="231F20"/>
          <w:spacing w:val="-20"/>
          <w:sz w:val="16"/>
        </w:rPr>
        <w:t>elements.size();</w:t>
      </w:r>
    </w:p>
    <w:p>
      <w:pPr>
        <w:spacing w:before="5"/>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Element</w:t>
      </w:r>
      <w:r>
        <w:rPr>
          <w:rFonts w:ascii="Lucida Console"/>
          <w:color w:val="231F20"/>
          <w:spacing w:val="-43"/>
          <w:sz w:val="16"/>
        </w:rPr>
        <w:t> </w:t>
      </w:r>
      <w:r>
        <w:rPr>
          <w:rFonts w:ascii="Lucida Console"/>
          <w:color w:val="231F20"/>
          <w:spacing w:val="-26"/>
          <w:sz w:val="16"/>
        </w:rPr>
        <w:t>getElement(String</w:t>
      </w:r>
      <w:r>
        <w:rPr>
          <w:rFonts w:ascii="Lucida Console"/>
          <w:color w:val="231F20"/>
          <w:spacing w:val="-43"/>
          <w:sz w:val="16"/>
        </w:rPr>
        <w:t> </w:t>
      </w:r>
      <w:r>
        <w:rPr>
          <w:rFonts w:ascii="Lucida Console"/>
          <w:color w:val="231F20"/>
          <w:spacing w:val="-26"/>
          <w:sz w:val="16"/>
        </w:rPr>
        <w:t>name)</w:t>
      </w:r>
      <w:r>
        <w:rPr>
          <w:rFonts w:ascii="Lucida Console"/>
          <w:color w:val="231F20"/>
          <w:spacing w:val="-43"/>
          <w:sz w:val="16"/>
        </w:rPr>
        <w:t> </w:t>
      </w:r>
      <w:r>
        <w:rPr>
          <w:rFonts w:ascii="Lucida Console"/>
          <w:color w:val="231F20"/>
          <w:spacing w:val="-26"/>
          <w:sz w:val="16"/>
        </w:rPr>
        <w:t>{</w:t>
      </w:r>
    </w:p>
    <w:p>
      <w:pPr>
        <w:spacing w:line="309" w:lineRule="auto" w:before="46"/>
        <w:ind w:left="952" w:right="2373" w:hanging="281"/>
        <w:jc w:val="left"/>
        <w:rPr>
          <w:rFonts w:ascii="Lucida Console"/>
          <w:sz w:val="16"/>
        </w:rPr>
      </w:pPr>
      <w:r>
        <w:rPr>
          <w:rFonts w:ascii="Lucida Console"/>
          <w:color w:val="231F20"/>
          <w:spacing w:val="-24"/>
          <w:sz w:val="16"/>
        </w:rPr>
        <w:t>for</w:t>
      </w:r>
      <w:r>
        <w:rPr>
          <w:rFonts w:ascii="Lucida Console"/>
          <w:color w:val="231F20"/>
          <w:spacing w:val="-45"/>
          <w:sz w:val="16"/>
        </w:rPr>
        <w:t> </w:t>
      </w:r>
      <w:r>
        <w:rPr>
          <w:rFonts w:ascii="Lucida Console"/>
          <w:color w:val="231F20"/>
          <w:spacing w:val="-24"/>
          <w:sz w:val="16"/>
        </w:rPr>
        <w:t>(Iterator</w:t>
      </w:r>
      <w:r>
        <w:rPr>
          <w:rFonts w:ascii="Lucida Console"/>
          <w:color w:val="231F20"/>
          <w:spacing w:val="-45"/>
          <w:sz w:val="16"/>
        </w:rPr>
        <w:t> </w:t>
      </w:r>
      <w:r>
        <w:rPr>
          <w:rFonts w:ascii="Lucida Console"/>
          <w:color w:val="231F20"/>
          <w:spacing w:val="-24"/>
          <w:sz w:val="16"/>
        </w:rPr>
        <w:t>it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elements.iterator();</w:t>
      </w:r>
      <w:r>
        <w:rPr>
          <w:rFonts w:ascii="Lucida Console"/>
          <w:color w:val="231F20"/>
          <w:spacing w:val="-45"/>
          <w:sz w:val="16"/>
        </w:rPr>
        <w:t> </w:t>
      </w:r>
      <w:r>
        <w:rPr>
          <w:rFonts w:ascii="Lucida Console"/>
          <w:color w:val="231F20"/>
          <w:spacing w:val="-24"/>
          <w:sz w:val="16"/>
        </w:rPr>
        <w:t>it.hasNext();</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 </w:t>
      </w:r>
      <w:r>
        <w:rPr>
          <w:rFonts w:ascii="Lucida Console"/>
          <w:color w:val="231F20"/>
          <w:spacing w:val="-22"/>
          <w:sz w:val="16"/>
        </w:rPr>
        <w:t>Element</w:t>
      </w:r>
      <w:r>
        <w:rPr>
          <w:rFonts w:ascii="Lucida Console"/>
          <w:color w:val="231F20"/>
          <w:spacing w:val="-44"/>
          <w:sz w:val="16"/>
        </w:rPr>
        <w:t> </w:t>
      </w:r>
      <w:r>
        <w:rPr>
          <w:rFonts w:ascii="Lucida Console"/>
          <w:color w:val="231F20"/>
          <w:spacing w:val="-22"/>
          <w:sz w:val="16"/>
        </w:rPr>
        <w:t>current</w:t>
      </w:r>
      <w:r>
        <w:rPr>
          <w:rFonts w:ascii="Lucida Console"/>
          <w:color w:val="231F20"/>
          <w:spacing w:val="-44"/>
          <w:sz w:val="16"/>
        </w:rPr>
        <w:t> </w:t>
      </w:r>
      <w:r>
        <w:rPr>
          <w:rFonts w:ascii="Lucida Console"/>
          <w:color w:val="231F20"/>
          <w:spacing w:val="-22"/>
          <w:sz w:val="16"/>
        </w:rPr>
        <w:t>=</w:t>
      </w:r>
      <w:r>
        <w:rPr>
          <w:rFonts w:ascii="Lucida Console"/>
          <w:color w:val="231F20"/>
          <w:spacing w:val="-44"/>
          <w:sz w:val="16"/>
        </w:rPr>
        <w:t> </w:t>
      </w:r>
      <w:r>
        <w:rPr>
          <w:rFonts w:ascii="Lucida Console"/>
          <w:color w:val="231F20"/>
          <w:spacing w:val="-22"/>
          <w:sz w:val="16"/>
        </w:rPr>
        <w:t>(Element)it.next();</w:t>
      </w:r>
    </w:p>
    <w:p>
      <w:pPr>
        <w:spacing w:line="309" w:lineRule="auto" w:before="0"/>
        <w:ind w:left="1233" w:right="3310" w:hanging="281"/>
        <w:jc w:val="left"/>
        <w:rPr>
          <w:rFonts w:ascii="Lucida Console"/>
          <w:sz w:val="16"/>
        </w:rPr>
      </w:pPr>
      <w:r>
        <w:rPr>
          <w:rFonts w:ascii="Lucida Console"/>
          <w:color w:val="231F20"/>
          <w:spacing w:val="-26"/>
          <w:sz w:val="16"/>
        </w:rPr>
        <w:t>if</w:t>
      </w:r>
      <w:r>
        <w:rPr>
          <w:rFonts w:ascii="Lucida Console"/>
          <w:color w:val="231F20"/>
          <w:spacing w:val="-37"/>
          <w:sz w:val="16"/>
        </w:rPr>
        <w:t> </w:t>
      </w:r>
      <w:r>
        <w:rPr>
          <w:rFonts w:ascii="Lucida Console"/>
          <w:color w:val="231F20"/>
          <w:spacing w:val="-26"/>
          <w:sz w:val="16"/>
        </w:rPr>
        <w:t>(current.getName().equals(name))</w:t>
      </w:r>
      <w:r>
        <w:rPr>
          <w:rFonts w:ascii="Lucida Console"/>
          <w:color w:val="231F20"/>
          <w:spacing w:val="-37"/>
          <w:sz w:val="16"/>
        </w:rPr>
        <w:t> </w:t>
      </w:r>
      <w:r>
        <w:rPr>
          <w:rFonts w:ascii="Lucida Console"/>
          <w:color w:val="231F20"/>
          <w:spacing w:val="-26"/>
          <w:sz w:val="16"/>
        </w:rPr>
        <w:t>{ </w:t>
      </w:r>
      <w:r>
        <w:rPr>
          <w:rFonts w:ascii="Lucida Console"/>
          <w:color w:val="231F20"/>
          <w:spacing w:val="-16"/>
          <w:sz w:val="16"/>
        </w:rPr>
        <w:t>return</w:t>
      </w:r>
      <w:r>
        <w:rPr>
          <w:rFonts w:ascii="Lucida Console"/>
          <w:color w:val="231F20"/>
          <w:spacing w:val="-53"/>
          <w:sz w:val="16"/>
        </w:rPr>
        <w:t> </w:t>
      </w:r>
      <w:r>
        <w:rPr>
          <w:rFonts w:ascii="Lucida Console"/>
          <w:color w:val="231F20"/>
          <w:spacing w:val="-16"/>
          <w:sz w:val="16"/>
        </w:rPr>
        <w:t>current;</w:t>
      </w:r>
    </w:p>
    <w:p>
      <w:pPr>
        <w:spacing w:line="159" w:lineRule="exact" w:before="0"/>
        <w:ind w:left="95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null;</w:t>
      </w:r>
    </w:p>
    <w:p>
      <w:pPr>
        <w:spacing w:before="46"/>
        <w:ind w:left="392" w:right="0" w:firstLine="0"/>
        <w:jc w:val="left"/>
        <w:rPr>
          <w:rFonts w:ascii="Lucida Console"/>
          <w:sz w:val="16"/>
        </w:rPr>
      </w:pPr>
      <w:r>
        <w:rPr>
          <w:rFonts w:ascii="Lucida Console"/>
          <w:color w:val="231F20"/>
          <w:w w:val="99"/>
          <w:sz w:val="16"/>
        </w:rPr>
        <w:t>}</w:t>
      </w:r>
    </w:p>
    <w:p>
      <w:pPr>
        <w:spacing w:before="46"/>
        <w:ind w:left="111" w:right="0" w:firstLine="0"/>
        <w:jc w:val="left"/>
        <w:rPr>
          <w:rFonts w:ascii="Lucida Console"/>
          <w:sz w:val="16"/>
        </w:rPr>
      </w:pPr>
      <w:r>
        <w:rPr>
          <w:rFonts w:ascii="Lucida Console"/>
          <w:color w:val="231F20"/>
          <w:w w:val="99"/>
          <w:sz w:val="16"/>
        </w:rPr>
        <w:t>}</w:t>
      </w:r>
    </w:p>
    <w:p>
      <w:pPr>
        <w:pStyle w:val="BodyText"/>
        <w:spacing w:line="266" w:lineRule="auto" w:before="141"/>
        <w:ind w:left="111" w:right="112" w:firstLine="240"/>
        <w:jc w:val="both"/>
      </w:pPr>
      <w:r>
        <w:rPr>
          <w:rFonts w:ascii="Lucida Console"/>
          <w:color w:val="231F20"/>
          <w:spacing w:val="-8"/>
          <w:sz w:val="19"/>
        </w:rPr>
        <w:t>InMemoryDirectory</w:t>
      </w:r>
      <w:r>
        <w:rPr>
          <w:rFonts w:ascii="Lucida Console"/>
          <w:color w:val="231F20"/>
          <w:spacing w:val="-21"/>
          <w:sz w:val="19"/>
        </w:rPr>
        <w:t> </w:t>
      </w:r>
      <w:r>
        <w:rPr>
          <w:color w:val="231F20"/>
          <w:spacing w:val="-8"/>
        </w:rPr>
        <w:t>is</w:t>
      </w:r>
      <w:r>
        <w:rPr>
          <w:color w:val="231F20"/>
          <w:spacing w:val="-3"/>
        </w:rPr>
        <w:t> </w:t>
      </w:r>
      <w:r>
        <w:rPr>
          <w:color w:val="231F20"/>
          <w:spacing w:val="-8"/>
        </w:rPr>
        <w:t>a</w:t>
      </w:r>
      <w:r>
        <w:rPr>
          <w:color w:val="231F20"/>
          <w:spacing w:val="-3"/>
        </w:rPr>
        <w:t> </w:t>
      </w:r>
      <w:r>
        <w:rPr>
          <w:color w:val="231F20"/>
          <w:spacing w:val="-8"/>
        </w:rPr>
        <w:t>little</w:t>
      </w:r>
      <w:r>
        <w:rPr>
          <w:color w:val="231F20"/>
          <w:spacing w:val="-3"/>
        </w:rPr>
        <w:t> </w:t>
      </w:r>
      <w:r>
        <w:rPr>
          <w:color w:val="231F20"/>
          <w:spacing w:val="-8"/>
        </w:rPr>
        <w:t>Java</w:t>
      </w:r>
      <w:r>
        <w:rPr>
          <w:color w:val="231F20"/>
          <w:spacing w:val="-3"/>
        </w:rPr>
        <w:t> </w:t>
      </w:r>
      <w:r>
        <w:rPr>
          <w:color w:val="231F20"/>
          <w:spacing w:val="-8"/>
        </w:rPr>
        <w:t>class.</w:t>
      </w:r>
      <w:r>
        <w:rPr>
          <w:color w:val="231F20"/>
          <w:spacing w:val="-3"/>
        </w:rPr>
        <w:t> </w:t>
      </w:r>
      <w:r>
        <w:rPr>
          <w:color w:val="231F20"/>
          <w:spacing w:val="-8"/>
        </w:rPr>
        <w:t>We</w:t>
      </w:r>
      <w:r>
        <w:rPr>
          <w:color w:val="231F20"/>
          <w:spacing w:val="-3"/>
        </w:rPr>
        <w:t> </w:t>
      </w:r>
      <w:r>
        <w:rPr>
          <w:color w:val="231F20"/>
          <w:spacing w:val="-8"/>
        </w:rPr>
        <w:t>can</w:t>
      </w:r>
      <w:r>
        <w:rPr>
          <w:color w:val="231F20"/>
          <w:spacing w:val="-3"/>
        </w:rPr>
        <w:t> </w:t>
      </w:r>
      <w:r>
        <w:rPr>
          <w:color w:val="231F20"/>
          <w:spacing w:val="-8"/>
        </w:rPr>
        <w:t>create</w:t>
      </w:r>
      <w:r>
        <w:rPr>
          <w:color w:val="231F20"/>
          <w:spacing w:val="-3"/>
        </w:rPr>
        <w:t> </w:t>
      </w:r>
      <w:r>
        <w:rPr>
          <w:color w:val="231F20"/>
          <w:spacing w:val="-8"/>
        </w:rPr>
        <w:t>an</w:t>
      </w:r>
      <w:r>
        <w:rPr>
          <w:color w:val="231F20"/>
          <w:spacing w:val="-3"/>
        </w:rPr>
        <w:t> </w:t>
      </w:r>
      <w:r>
        <w:rPr>
          <w:rFonts w:ascii="Lucida Console"/>
          <w:color w:val="231F20"/>
          <w:spacing w:val="-8"/>
          <w:sz w:val="19"/>
        </w:rPr>
        <w:t>InMemoryDirectory </w:t>
      </w:r>
      <w:r>
        <w:rPr>
          <w:color w:val="231F20"/>
        </w:rPr>
        <w:t>object, add elements into it, generate an index, and then access the elements. </w:t>
      </w:r>
      <w:r>
        <w:rPr>
          <w:rFonts w:ascii="Lucida Console"/>
          <w:color w:val="231F20"/>
          <w:spacing w:val="-2"/>
          <w:sz w:val="19"/>
        </w:rPr>
        <w:t>Elements</w:t>
      </w:r>
      <w:r>
        <w:rPr>
          <w:rFonts w:ascii="Lucida Console"/>
          <w:color w:val="231F20"/>
          <w:spacing w:val="-27"/>
          <w:sz w:val="19"/>
        </w:rPr>
        <w:t> </w:t>
      </w:r>
      <w:r>
        <w:rPr>
          <w:color w:val="231F20"/>
          <w:spacing w:val="-2"/>
        </w:rPr>
        <w:t>are</w:t>
      </w:r>
      <w:r>
        <w:rPr>
          <w:color w:val="231F20"/>
          <w:spacing w:val="-9"/>
        </w:rPr>
        <w:t> </w:t>
      </w:r>
      <w:r>
        <w:rPr>
          <w:color w:val="231F20"/>
          <w:spacing w:val="-2"/>
        </w:rPr>
        <w:t>objects</w:t>
      </w:r>
      <w:r>
        <w:rPr>
          <w:color w:val="231F20"/>
          <w:spacing w:val="-9"/>
        </w:rPr>
        <w:t> </w:t>
      </w:r>
      <w:r>
        <w:rPr>
          <w:color w:val="231F20"/>
          <w:spacing w:val="-2"/>
        </w:rPr>
        <w:t>that</w:t>
      </w:r>
      <w:r>
        <w:rPr>
          <w:color w:val="231F20"/>
          <w:spacing w:val="-9"/>
        </w:rPr>
        <w:t> </w:t>
      </w:r>
      <w:r>
        <w:rPr>
          <w:color w:val="231F20"/>
          <w:spacing w:val="-2"/>
        </w:rPr>
        <w:t>contain</w:t>
      </w:r>
      <w:r>
        <w:rPr>
          <w:color w:val="231F20"/>
          <w:spacing w:val="-9"/>
        </w:rPr>
        <w:t> </w:t>
      </w:r>
      <w:r>
        <w:rPr>
          <w:color w:val="231F20"/>
          <w:spacing w:val="-2"/>
        </w:rPr>
        <w:t>text,</w:t>
      </w:r>
      <w:r>
        <w:rPr>
          <w:color w:val="231F20"/>
          <w:spacing w:val="-9"/>
        </w:rPr>
        <w:t> </w:t>
      </w:r>
      <w:r>
        <w:rPr>
          <w:color w:val="231F20"/>
          <w:spacing w:val="-2"/>
        </w:rPr>
        <w:t>just</w:t>
      </w:r>
      <w:r>
        <w:rPr>
          <w:color w:val="231F20"/>
          <w:spacing w:val="-9"/>
        </w:rPr>
        <w:t> </w:t>
      </w:r>
      <w:r>
        <w:rPr>
          <w:color w:val="231F20"/>
          <w:spacing w:val="-2"/>
        </w:rPr>
        <w:t>like</w:t>
      </w:r>
      <w:r>
        <w:rPr>
          <w:color w:val="231F20"/>
          <w:spacing w:val="-9"/>
        </w:rPr>
        <w:t> </w:t>
      </w:r>
      <w:r>
        <w:rPr>
          <w:color w:val="231F20"/>
          <w:spacing w:val="-2"/>
        </w:rPr>
        <w:t>files.</w:t>
      </w:r>
      <w:r>
        <w:rPr>
          <w:color w:val="231F20"/>
          <w:spacing w:val="-9"/>
        </w:rPr>
        <w:t> </w:t>
      </w:r>
      <w:r>
        <w:rPr>
          <w:color w:val="231F20"/>
          <w:spacing w:val="-2"/>
        </w:rPr>
        <w:t>When</w:t>
      </w:r>
      <w:r>
        <w:rPr>
          <w:color w:val="231F20"/>
          <w:spacing w:val="-4"/>
        </w:rPr>
        <w:t> </w:t>
      </w:r>
      <w:r>
        <w:rPr>
          <w:color w:val="231F20"/>
          <w:spacing w:val="-2"/>
        </w:rPr>
        <w:t>we generate an index, </w:t>
      </w:r>
      <w:r>
        <w:rPr>
          <w:color w:val="231F20"/>
        </w:rPr>
        <w:t>we</w:t>
      </w:r>
      <w:r>
        <w:rPr>
          <w:color w:val="231F20"/>
          <w:spacing w:val="-12"/>
        </w:rPr>
        <w:t> </w:t>
      </w:r>
      <w:r>
        <w:rPr>
          <w:color w:val="231F20"/>
        </w:rPr>
        <w:t>create</w:t>
      </w:r>
      <w:r>
        <w:rPr>
          <w:color w:val="231F20"/>
          <w:spacing w:val="-11"/>
        </w:rPr>
        <w:t> </w:t>
      </w:r>
      <w:r>
        <w:rPr>
          <w:color w:val="231F20"/>
        </w:rPr>
        <w:t>an</w:t>
      </w:r>
      <w:r>
        <w:rPr>
          <w:color w:val="231F20"/>
          <w:spacing w:val="-11"/>
        </w:rPr>
        <w:t> </w:t>
      </w:r>
      <w:r>
        <w:rPr>
          <w:color w:val="231F20"/>
        </w:rPr>
        <w:t>element</w:t>
      </w:r>
      <w:r>
        <w:rPr>
          <w:color w:val="231F20"/>
          <w:spacing w:val="-11"/>
        </w:rPr>
        <w:t> </w:t>
      </w:r>
      <w:r>
        <w:rPr>
          <w:color w:val="231F20"/>
        </w:rPr>
        <w:t>named</w:t>
      </w:r>
      <w:r>
        <w:rPr>
          <w:color w:val="231F20"/>
          <w:spacing w:val="-11"/>
        </w:rPr>
        <w:t> </w:t>
      </w:r>
      <w:r>
        <w:rPr>
          <w:rFonts w:ascii="Lucida Console"/>
          <w:color w:val="231F20"/>
          <w:sz w:val="19"/>
        </w:rPr>
        <w:t>index</w:t>
      </w:r>
      <w:r>
        <w:rPr>
          <w:rFonts w:ascii="Lucida Console"/>
          <w:color w:val="231F20"/>
          <w:spacing w:val="-28"/>
          <w:sz w:val="19"/>
        </w:rPr>
        <w:t> </w:t>
      </w:r>
      <w:r>
        <w:rPr>
          <w:color w:val="231F20"/>
        </w:rPr>
        <w:t>and</w:t>
      </w:r>
      <w:r>
        <w:rPr>
          <w:color w:val="231F20"/>
          <w:spacing w:val="-11"/>
        </w:rPr>
        <w:t> </w:t>
      </w:r>
      <w:r>
        <w:rPr>
          <w:color w:val="231F20"/>
        </w:rPr>
        <w:t>append</w:t>
      </w:r>
      <w:r>
        <w:rPr>
          <w:color w:val="231F20"/>
          <w:spacing w:val="-11"/>
        </w:rPr>
        <w:t> </w:t>
      </w:r>
      <w:r>
        <w:rPr>
          <w:color w:val="231F20"/>
        </w:rPr>
        <w:t>the</w:t>
      </w:r>
      <w:r>
        <w:rPr>
          <w:color w:val="231F20"/>
          <w:spacing w:val="-11"/>
        </w:rPr>
        <w:t> </w:t>
      </w:r>
      <w:r>
        <w:rPr>
          <w:color w:val="231F20"/>
        </w:rPr>
        <w:t>names</w:t>
      </w:r>
      <w:r>
        <w:rPr>
          <w:color w:val="231F20"/>
          <w:spacing w:val="-11"/>
        </w:rPr>
        <w:t> </w:t>
      </w:r>
      <w:r>
        <w:rPr>
          <w:color w:val="231F20"/>
        </w:rPr>
        <w:t>of</w:t>
      </w:r>
      <w:r>
        <w:rPr>
          <w:color w:val="231F20"/>
          <w:spacing w:val="-11"/>
        </w:rPr>
        <w:t> </w:t>
      </w:r>
      <w:r>
        <w:rPr>
          <w:color w:val="231F20"/>
        </w:rPr>
        <w:t>all</w:t>
      </w:r>
      <w:r>
        <w:rPr>
          <w:color w:val="231F20"/>
          <w:spacing w:val="-6"/>
        </w:rPr>
        <w:t> </w:t>
      </w:r>
      <w:r>
        <w:rPr>
          <w:color w:val="231F20"/>
        </w:rPr>
        <w:t>of</w:t>
      </w:r>
      <w:r>
        <w:rPr>
          <w:color w:val="231F20"/>
          <w:spacing w:val="-5"/>
        </w:rPr>
        <w:t> </w:t>
      </w:r>
      <w:r>
        <w:rPr>
          <w:color w:val="231F20"/>
        </w:rPr>
        <w:t>the</w:t>
      </w:r>
      <w:r>
        <w:rPr>
          <w:color w:val="231F20"/>
          <w:spacing w:val="-5"/>
        </w:rPr>
        <w:t> </w:t>
      </w:r>
      <w:r>
        <w:rPr>
          <w:color w:val="231F20"/>
        </w:rPr>
        <w:t>other</w:t>
      </w:r>
      <w:r>
        <w:rPr>
          <w:color w:val="231F20"/>
          <w:spacing w:val="-5"/>
        </w:rPr>
        <w:t> </w:t>
      </w:r>
      <w:r>
        <w:rPr>
          <w:color w:val="231F20"/>
        </w:rPr>
        <w:t>ele- ments to its text.</w:t>
      </w:r>
    </w:p>
    <w:p>
      <w:pPr>
        <w:pStyle w:val="BodyText"/>
        <w:spacing w:line="266" w:lineRule="auto"/>
        <w:ind w:left="111" w:right="112" w:firstLine="240"/>
        <w:jc w:val="both"/>
      </w:pPr>
      <w:r>
        <w:rPr>
          <w:color w:val="231F20"/>
          <w:spacing w:val="-12"/>
        </w:rPr>
        <w:t>One</w:t>
      </w:r>
      <w:r>
        <w:rPr>
          <w:color w:val="231F20"/>
        </w:rPr>
        <w:t> </w:t>
      </w:r>
      <w:r>
        <w:rPr>
          <w:color w:val="231F20"/>
          <w:spacing w:val="-12"/>
        </w:rPr>
        <w:t>odd</w:t>
      </w:r>
      <w:r>
        <w:rPr>
          <w:color w:val="231F20"/>
          <w:spacing w:val="1"/>
        </w:rPr>
        <w:t> </w:t>
      </w:r>
      <w:r>
        <w:rPr>
          <w:color w:val="231F20"/>
          <w:spacing w:val="-12"/>
        </w:rPr>
        <w:t>feature</w:t>
      </w:r>
      <w:r>
        <w:rPr>
          <w:color w:val="231F20"/>
          <w:spacing w:val="1"/>
        </w:rPr>
        <w:t> </w:t>
      </w:r>
      <w:r>
        <w:rPr>
          <w:color w:val="231F20"/>
          <w:spacing w:val="-12"/>
        </w:rPr>
        <w:t>of</w:t>
      </w:r>
      <w:r>
        <w:rPr>
          <w:color w:val="231F20"/>
          <w:spacing w:val="1"/>
        </w:rPr>
        <w:t> </w:t>
      </w:r>
      <w:r>
        <w:rPr>
          <w:rFonts w:ascii="Lucida Console" w:hAnsi="Lucida Console"/>
          <w:color w:val="231F20"/>
          <w:spacing w:val="-12"/>
          <w:sz w:val="19"/>
        </w:rPr>
        <w:t>InMemoryDirectory</w:t>
      </w:r>
      <w:r>
        <w:rPr>
          <w:rFonts w:ascii="Lucida Console" w:hAnsi="Lucida Console"/>
          <w:color w:val="231F20"/>
          <w:spacing w:val="-16"/>
          <w:sz w:val="19"/>
        </w:rPr>
        <w:t> </w:t>
      </w:r>
      <w:r>
        <w:rPr>
          <w:color w:val="231F20"/>
          <w:spacing w:val="-12"/>
        </w:rPr>
        <w:t>is</w:t>
      </w:r>
      <w:r>
        <w:rPr>
          <w:color w:val="231F20"/>
          <w:spacing w:val="1"/>
        </w:rPr>
        <w:t> </w:t>
      </w:r>
      <w:r>
        <w:rPr>
          <w:color w:val="231F20"/>
          <w:spacing w:val="-12"/>
        </w:rPr>
        <w:t>that</w:t>
      </w:r>
      <w:r>
        <w:rPr>
          <w:color w:val="231F20"/>
          <w:spacing w:val="1"/>
        </w:rPr>
        <w:t> </w:t>
      </w:r>
      <w:r>
        <w:rPr>
          <w:color w:val="231F20"/>
          <w:spacing w:val="-12"/>
        </w:rPr>
        <w:t>we</w:t>
      </w:r>
      <w:r>
        <w:rPr>
          <w:color w:val="231F20"/>
          <w:spacing w:val="1"/>
        </w:rPr>
        <w:t> </w:t>
      </w:r>
      <w:r>
        <w:rPr>
          <w:color w:val="231F20"/>
          <w:spacing w:val="-12"/>
        </w:rPr>
        <w:t>can’t</w:t>
      </w:r>
      <w:r>
        <w:rPr>
          <w:color w:val="231F20"/>
          <w:spacing w:val="1"/>
        </w:rPr>
        <w:t> </w:t>
      </w:r>
      <w:r>
        <w:rPr>
          <w:color w:val="231F20"/>
          <w:spacing w:val="-12"/>
        </w:rPr>
        <w:t>call</w:t>
      </w:r>
      <w:r>
        <w:rPr>
          <w:color w:val="231F20"/>
          <w:spacing w:val="1"/>
        </w:rPr>
        <w:t> </w:t>
      </w:r>
      <w:r>
        <w:rPr>
          <w:rFonts w:ascii="Lucida Console" w:hAnsi="Lucida Console"/>
          <w:color w:val="231F20"/>
          <w:spacing w:val="-12"/>
          <w:sz w:val="19"/>
        </w:rPr>
        <w:t>generateIndex</w:t>
      </w:r>
      <w:r>
        <w:rPr>
          <w:rFonts w:ascii="Lucida Console" w:hAnsi="Lucida Console"/>
          <w:color w:val="231F20"/>
          <w:spacing w:val="-17"/>
          <w:sz w:val="19"/>
        </w:rPr>
        <w:t> </w:t>
      </w:r>
      <w:r>
        <w:rPr>
          <w:color w:val="231F20"/>
          <w:spacing w:val="-12"/>
        </w:rPr>
        <w:t>twice</w:t>
      </w:r>
      <w:r>
        <w:rPr>
          <w:color w:val="231F20"/>
          <w:spacing w:val="-2"/>
        </w:rPr>
        <w:t> without</w:t>
      </w:r>
      <w:r>
        <w:rPr>
          <w:color w:val="231F20"/>
          <w:spacing w:val="-10"/>
        </w:rPr>
        <w:t> </w:t>
      </w:r>
      <w:r>
        <w:rPr>
          <w:color w:val="231F20"/>
          <w:spacing w:val="-2"/>
        </w:rPr>
        <w:t>gumming</w:t>
      </w:r>
      <w:r>
        <w:rPr>
          <w:color w:val="231F20"/>
          <w:spacing w:val="-9"/>
        </w:rPr>
        <w:t> </w:t>
      </w:r>
      <w:r>
        <w:rPr>
          <w:color w:val="231F20"/>
          <w:spacing w:val="-2"/>
        </w:rPr>
        <w:t>things</w:t>
      </w:r>
      <w:r>
        <w:rPr>
          <w:color w:val="231F20"/>
          <w:spacing w:val="-9"/>
        </w:rPr>
        <w:t> </w:t>
      </w:r>
      <w:r>
        <w:rPr>
          <w:color w:val="231F20"/>
          <w:spacing w:val="-2"/>
        </w:rPr>
        <w:t>up.</w:t>
      </w:r>
      <w:r>
        <w:rPr>
          <w:color w:val="231F20"/>
          <w:spacing w:val="-9"/>
        </w:rPr>
        <w:t> </w:t>
      </w:r>
      <w:r>
        <w:rPr>
          <w:color w:val="231F20"/>
          <w:spacing w:val="-2"/>
        </w:rPr>
        <w:t>If</w:t>
      </w:r>
      <w:r>
        <w:rPr>
          <w:color w:val="231F20"/>
          <w:spacing w:val="-9"/>
        </w:rPr>
        <w:t> </w:t>
      </w:r>
      <w:r>
        <w:rPr>
          <w:color w:val="231F20"/>
          <w:spacing w:val="-2"/>
        </w:rPr>
        <w:t>we</w:t>
      </w:r>
      <w:r>
        <w:rPr>
          <w:color w:val="231F20"/>
          <w:spacing w:val="-9"/>
        </w:rPr>
        <w:t> </w:t>
      </w:r>
      <w:r>
        <w:rPr>
          <w:color w:val="231F20"/>
          <w:spacing w:val="-2"/>
        </w:rPr>
        <w:t>call</w:t>
      </w:r>
      <w:r>
        <w:rPr>
          <w:color w:val="231F20"/>
          <w:spacing w:val="-9"/>
        </w:rPr>
        <w:t> </w:t>
      </w:r>
      <w:r>
        <w:rPr>
          <w:rFonts w:ascii="Lucida Console" w:hAnsi="Lucida Console"/>
          <w:color w:val="231F20"/>
          <w:spacing w:val="-2"/>
          <w:sz w:val="19"/>
        </w:rPr>
        <w:t>generateIndex</w:t>
      </w:r>
      <w:r>
        <w:rPr>
          <w:rFonts w:ascii="Lucida Console" w:hAnsi="Lucida Console"/>
          <w:color w:val="231F20"/>
          <w:spacing w:val="-26"/>
          <w:sz w:val="19"/>
        </w:rPr>
        <w:t> </w:t>
      </w:r>
      <w:r>
        <w:rPr>
          <w:color w:val="231F20"/>
          <w:spacing w:val="-2"/>
        </w:rPr>
        <w:t>twice,</w:t>
      </w:r>
      <w:r>
        <w:rPr>
          <w:color w:val="231F20"/>
          <w:spacing w:val="-9"/>
        </w:rPr>
        <w:t> </w:t>
      </w:r>
      <w:r>
        <w:rPr>
          <w:color w:val="231F20"/>
          <w:spacing w:val="-2"/>
        </w:rPr>
        <w:t>we</w:t>
      </w:r>
      <w:r>
        <w:rPr>
          <w:color w:val="231F20"/>
          <w:spacing w:val="-9"/>
        </w:rPr>
        <w:t> </w:t>
      </w:r>
      <w:r>
        <w:rPr>
          <w:color w:val="231F20"/>
          <w:spacing w:val="-2"/>
        </w:rPr>
        <w:t>end</w:t>
      </w:r>
      <w:r>
        <w:rPr>
          <w:color w:val="231F20"/>
          <w:spacing w:val="-9"/>
        </w:rPr>
        <w:t> </w:t>
      </w:r>
      <w:r>
        <w:rPr>
          <w:color w:val="231F20"/>
          <w:spacing w:val="-2"/>
        </w:rPr>
        <w:t>up</w:t>
      </w:r>
      <w:r>
        <w:rPr>
          <w:color w:val="231F20"/>
          <w:spacing w:val="-9"/>
        </w:rPr>
        <w:t> </w:t>
      </w:r>
      <w:r>
        <w:rPr>
          <w:color w:val="231F20"/>
          <w:spacing w:val="-2"/>
        </w:rPr>
        <w:t>with</w:t>
      </w:r>
      <w:r>
        <w:rPr>
          <w:color w:val="231F20"/>
          <w:spacing w:val="-9"/>
        </w:rPr>
        <w:t> </w:t>
      </w:r>
      <w:r>
        <w:rPr>
          <w:color w:val="231F20"/>
          <w:spacing w:val="-2"/>
        </w:rPr>
        <w:t>two </w:t>
      </w:r>
      <w:r>
        <w:rPr>
          <w:color w:val="231F20"/>
        </w:rPr>
        <w:t>index elements (the second one created actually lists the first one as an element of the directory).</w:t>
      </w:r>
    </w:p>
    <w:p>
      <w:pPr>
        <w:pStyle w:val="BodyText"/>
        <w:spacing w:line="266" w:lineRule="auto"/>
        <w:ind w:left="111" w:right="112" w:firstLine="240"/>
        <w:jc w:val="both"/>
      </w:pPr>
      <w:r>
        <w:rPr>
          <w:color w:val="231F20"/>
          <w:spacing w:val="-8"/>
        </w:rPr>
        <w:t>Fortunately,</w:t>
      </w:r>
      <w:r>
        <w:rPr>
          <w:color w:val="231F20"/>
          <w:spacing w:val="-4"/>
        </w:rPr>
        <w:t> </w:t>
      </w:r>
      <w:r>
        <w:rPr>
          <w:color w:val="231F20"/>
          <w:spacing w:val="-8"/>
        </w:rPr>
        <w:t>our</w:t>
      </w:r>
      <w:r>
        <w:rPr>
          <w:color w:val="231F20"/>
          <w:spacing w:val="-3"/>
        </w:rPr>
        <w:t> </w:t>
      </w:r>
      <w:r>
        <w:rPr>
          <w:color w:val="231F20"/>
          <w:spacing w:val="-8"/>
        </w:rPr>
        <w:t>application</w:t>
      </w:r>
      <w:r>
        <w:rPr>
          <w:color w:val="231F20"/>
          <w:spacing w:val="-3"/>
        </w:rPr>
        <w:t> </w:t>
      </w:r>
      <w:r>
        <w:rPr>
          <w:color w:val="231F20"/>
          <w:spacing w:val="-8"/>
        </w:rPr>
        <w:t>uses</w:t>
      </w:r>
      <w:r>
        <w:rPr>
          <w:color w:val="231F20"/>
          <w:spacing w:val="-3"/>
        </w:rPr>
        <w:t> </w:t>
      </w:r>
      <w:r>
        <w:rPr>
          <w:rFonts w:ascii="Lucida Console" w:hAnsi="Lucida Console"/>
          <w:color w:val="231F20"/>
          <w:spacing w:val="-8"/>
          <w:sz w:val="19"/>
        </w:rPr>
        <w:t>InMemoryDirectory</w:t>
      </w:r>
      <w:r>
        <w:rPr>
          <w:rFonts w:ascii="Lucida Console" w:hAnsi="Lucida Console"/>
          <w:color w:val="231F20"/>
          <w:spacing w:val="-20"/>
          <w:sz w:val="19"/>
        </w:rPr>
        <w:t> </w:t>
      </w:r>
      <w:r>
        <w:rPr>
          <w:color w:val="231F20"/>
          <w:spacing w:val="-8"/>
        </w:rPr>
        <w:t>in</w:t>
      </w:r>
      <w:r>
        <w:rPr>
          <w:color w:val="231F20"/>
          <w:spacing w:val="-3"/>
        </w:rPr>
        <w:t> </w:t>
      </w:r>
      <w:r>
        <w:rPr>
          <w:color w:val="231F20"/>
          <w:spacing w:val="-8"/>
        </w:rPr>
        <w:t>a</w:t>
      </w:r>
      <w:r>
        <w:rPr>
          <w:color w:val="231F20"/>
          <w:spacing w:val="-3"/>
        </w:rPr>
        <w:t> </w:t>
      </w:r>
      <w:r>
        <w:rPr>
          <w:color w:val="231F20"/>
          <w:spacing w:val="-8"/>
        </w:rPr>
        <w:t>very</w:t>
      </w:r>
      <w:r>
        <w:rPr>
          <w:color w:val="231F20"/>
          <w:spacing w:val="-1"/>
        </w:rPr>
        <w:t> </w:t>
      </w:r>
      <w:r>
        <w:rPr>
          <w:color w:val="231F20"/>
          <w:spacing w:val="-8"/>
        </w:rPr>
        <w:t>constrained</w:t>
      </w:r>
      <w:r>
        <w:rPr>
          <w:color w:val="231F20"/>
          <w:spacing w:val="8"/>
        </w:rPr>
        <w:t> </w:t>
      </w:r>
      <w:r>
        <w:rPr>
          <w:color w:val="231F20"/>
          <w:spacing w:val="-8"/>
        </w:rPr>
        <w:t>way.</w:t>
      </w:r>
      <w:r>
        <w:rPr>
          <w:color w:val="231F20"/>
        </w:rPr>
        <w:t> It creates directories, fills them with elements, calls </w:t>
      </w:r>
      <w:r>
        <w:rPr>
          <w:rFonts w:ascii="Lucida Console" w:hAnsi="Lucida Console"/>
          <w:color w:val="231F20"/>
          <w:sz w:val="19"/>
        </w:rPr>
        <w:t>generateIndex</w:t>
      </w:r>
      <w:r>
        <w:rPr>
          <w:color w:val="231F20"/>
        </w:rPr>
        <w:t>, and then passes the directory around so that other parts of the application can access </w:t>
      </w:r>
      <w:r>
        <w:rPr>
          <w:color w:val="231F20"/>
        </w:rPr>
        <w:t>its elements. It all works fine right now, but we need to make a change. We need to modify the software to allow people to add elements at any time during the directory’s lifetime.</w:t>
      </w:r>
    </w:p>
    <w:p>
      <w:pPr>
        <w:pStyle w:val="BodyText"/>
        <w:spacing w:line="266" w:lineRule="auto"/>
        <w:ind w:left="111" w:right="112" w:firstLine="240"/>
        <w:jc w:val="both"/>
      </w:pPr>
      <w:r>
        <w:rPr>
          <w:color w:val="231F20"/>
        </w:rPr>
        <w:t>Ideally, we’d like to have index creation and maintenance happen as a </w:t>
      </w:r>
      <w:r>
        <w:rPr>
          <w:color w:val="231F20"/>
        </w:rPr>
        <w:t>side effect of adding elements. The first time someone adds an element, the index element should be created and it should contain the name of the element that was</w:t>
      </w:r>
      <w:r>
        <w:rPr>
          <w:color w:val="231F20"/>
          <w:spacing w:val="16"/>
        </w:rPr>
        <w:t> </w:t>
      </w:r>
      <w:r>
        <w:rPr>
          <w:color w:val="231F20"/>
        </w:rPr>
        <w:t>added.</w:t>
      </w:r>
      <w:r>
        <w:rPr>
          <w:color w:val="231F20"/>
          <w:spacing w:val="16"/>
        </w:rPr>
        <w:t> </w:t>
      </w:r>
      <w:r>
        <w:rPr>
          <w:color w:val="231F20"/>
        </w:rPr>
        <w:t>The</w:t>
      </w:r>
      <w:r>
        <w:rPr>
          <w:color w:val="231F20"/>
          <w:spacing w:val="16"/>
        </w:rPr>
        <w:t> </w:t>
      </w:r>
      <w:r>
        <w:rPr>
          <w:color w:val="231F20"/>
        </w:rPr>
        <w:t>second</w:t>
      </w:r>
      <w:r>
        <w:rPr>
          <w:color w:val="231F20"/>
          <w:spacing w:val="16"/>
        </w:rPr>
        <w:t> </w:t>
      </w:r>
      <w:r>
        <w:rPr>
          <w:color w:val="231F20"/>
        </w:rPr>
        <w:t>time,</w:t>
      </w:r>
      <w:r>
        <w:rPr>
          <w:color w:val="231F20"/>
          <w:spacing w:val="16"/>
        </w:rPr>
        <w:t> </w:t>
      </w:r>
      <w:r>
        <w:rPr>
          <w:color w:val="231F20"/>
        </w:rPr>
        <w:t>that</w:t>
      </w:r>
      <w:r>
        <w:rPr>
          <w:color w:val="231F20"/>
          <w:spacing w:val="16"/>
        </w:rPr>
        <w:t> </w:t>
      </w:r>
      <w:r>
        <w:rPr>
          <w:color w:val="231F20"/>
        </w:rPr>
        <w:t>same</w:t>
      </w:r>
      <w:r>
        <w:rPr>
          <w:color w:val="231F20"/>
          <w:spacing w:val="16"/>
        </w:rPr>
        <w:t> </w:t>
      </w:r>
      <w:r>
        <w:rPr>
          <w:color w:val="231F20"/>
        </w:rPr>
        <w:t>index</w:t>
      </w:r>
      <w:r>
        <w:rPr>
          <w:color w:val="231F20"/>
          <w:spacing w:val="17"/>
        </w:rPr>
        <w:t> </w:t>
      </w:r>
      <w:r>
        <w:rPr>
          <w:color w:val="231F20"/>
        </w:rPr>
        <w:t>element</w:t>
      </w:r>
      <w:r>
        <w:rPr>
          <w:color w:val="231F20"/>
          <w:spacing w:val="16"/>
        </w:rPr>
        <w:t> </w:t>
      </w:r>
      <w:r>
        <w:rPr>
          <w:color w:val="231F20"/>
        </w:rPr>
        <w:t>should</w:t>
      </w:r>
      <w:r>
        <w:rPr>
          <w:color w:val="231F20"/>
          <w:spacing w:val="16"/>
        </w:rPr>
        <w:t> </w:t>
      </w:r>
      <w:r>
        <w:rPr>
          <w:color w:val="231F20"/>
        </w:rPr>
        <w:t>be</w:t>
      </w:r>
      <w:r>
        <w:rPr>
          <w:color w:val="231F20"/>
          <w:spacing w:val="16"/>
        </w:rPr>
        <w:t> </w:t>
      </w:r>
      <w:r>
        <w:rPr>
          <w:color w:val="231F20"/>
        </w:rPr>
        <w:t>updated</w:t>
      </w:r>
      <w:r>
        <w:rPr>
          <w:color w:val="231F20"/>
          <w:spacing w:val="16"/>
        </w:rPr>
        <w:t> </w:t>
      </w:r>
      <w:r>
        <w:rPr>
          <w:color w:val="231F20"/>
          <w:spacing w:val="-4"/>
        </w:rPr>
        <w:t>with</w:t>
      </w:r>
    </w:p>
    <w:p>
      <w:pPr>
        <w:spacing w:after="0" w:line="266" w:lineRule="auto"/>
        <w:jc w:val="both"/>
        <w:sectPr>
          <w:pgSz w:w="7910" w:h="11940"/>
          <w:pgMar w:top="340" w:bottom="280" w:left="220" w:right="620"/>
        </w:sectPr>
      </w:pPr>
    </w:p>
    <w:p>
      <w:pPr>
        <w:pStyle w:val="BodyText"/>
        <w:spacing w:line="266" w:lineRule="auto" w:before="39"/>
        <w:ind w:left="101" w:right="114"/>
        <w:jc w:val="both"/>
      </w:pPr>
      <w:r>
        <w:rPr/>
        <w:pict>
          <v:group style="position:absolute;margin-left:387.800995pt;margin-top:464.264008pt;width:6.7pt;height:47pt;mso-position-horizontal-relative:page;mso-position-vertical-relative:page;z-index:15933440" id="docshapegroup920" coordorigin="7756,9285" coordsize="134,940">
            <v:rect style="position:absolute;left:7766;top:9295;width:114;height:920" id="docshape921" filled="true" fillcolor="#231f20" stroked="false">
              <v:fill type="solid"/>
            </v:rect>
            <v:shape style="position:absolute;left:7766;top:9295;width:114;height:920" id="docshape922"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17120" from="388.300995pt,464.764008pt" to="393.999995pt,464.764008pt" stroked="true" strokeweight="1pt" strokecolor="#231f20">
            <v:stroke dashstyle="solid"/>
            <w10:wrap type="none"/>
          </v:line>
        </w:pict>
      </w:r>
      <w:bookmarkStart w:name="_bookmark185" w:id="241"/>
      <w:bookmarkEnd w:id="241"/>
      <w:r>
        <w:rPr/>
      </w:r>
      <w:r>
        <w:rPr>
          <w:color w:val="231F20"/>
        </w:rPr>
        <w:t>the name of the element that is added. It’ll be easy enough to write tests for the new behavior and the code that satisfies them, but we don’t have any tests </w:t>
      </w:r>
      <w:r>
        <w:rPr>
          <w:color w:val="231F20"/>
        </w:rPr>
        <w:t>for the current behavior. How do we figure out where to put them?</w:t>
      </w:r>
    </w:p>
    <w:p>
      <w:pPr>
        <w:pStyle w:val="BodyText"/>
        <w:spacing w:line="266" w:lineRule="auto"/>
        <w:ind w:left="100" w:right="114" w:firstLine="240"/>
        <w:jc w:val="both"/>
      </w:pPr>
      <w:r>
        <w:rPr>
          <w:color w:val="231F20"/>
        </w:rPr>
        <w:t>In</w:t>
      </w:r>
      <w:r>
        <w:rPr>
          <w:color w:val="231F20"/>
          <w:spacing w:val="-2"/>
        </w:rPr>
        <w:t> </w:t>
      </w:r>
      <w:r>
        <w:rPr>
          <w:color w:val="231F20"/>
        </w:rPr>
        <w:t>this</w:t>
      </w:r>
      <w:r>
        <w:rPr>
          <w:color w:val="231F20"/>
          <w:spacing w:val="-2"/>
        </w:rPr>
        <w:t> </w:t>
      </w:r>
      <w:r>
        <w:rPr>
          <w:color w:val="231F20"/>
        </w:rPr>
        <w:t>example,</w:t>
      </w:r>
      <w:r>
        <w:rPr>
          <w:color w:val="231F20"/>
          <w:spacing w:val="-2"/>
        </w:rPr>
        <w:t> </w:t>
      </w:r>
      <w:r>
        <w:rPr>
          <w:color w:val="231F20"/>
        </w:rPr>
        <w:t>the</w:t>
      </w:r>
      <w:r>
        <w:rPr>
          <w:color w:val="231F20"/>
          <w:spacing w:val="-2"/>
        </w:rPr>
        <w:t> </w:t>
      </w:r>
      <w:r>
        <w:rPr>
          <w:color w:val="231F20"/>
        </w:rPr>
        <w:t>answer</w:t>
      </w:r>
      <w:r>
        <w:rPr>
          <w:color w:val="231F20"/>
          <w:spacing w:val="-2"/>
        </w:rPr>
        <w:t> </w:t>
      </w:r>
      <w:r>
        <w:rPr>
          <w:color w:val="231F20"/>
        </w:rPr>
        <w:t>is</w:t>
      </w:r>
      <w:r>
        <w:rPr>
          <w:color w:val="231F20"/>
          <w:spacing w:val="-2"/>
        </w:rPr>
        <w:t> </w:t>
      </w:r>
      <w:r>
        <w:rPr>
          <w:color w:val="231F20"/>
        </w:rPr>
        <w:t>clear</w:t>
      </w:r>
      <w:r>
        <w:rPr>
          <w:color w:val="231F20"/>
          <w:spacing w:val="-2"/>
        </w:rPr>
        <w:t> </w:t>
      </w:r>
      <w:r>
        <w:rPr>
          <w:color w:val="231F20"/>
        </w:rPr>
        <w:t>enough:</w:t>
      </w:r>
      <w:r>
        <w:rPr>
          <w:color w:val="231F20"/>
          <w:spacing w:val="-2"/>
        </w:rPr>
        <w:t> </w:t>
      </w:r>
      <w:r>
        <w:rPr>
          <w:color w:val="231F20"/>
        </w:rPr>
        <w:t>We</w:t>
      </w:r>
      <w:r>
        <w:rPr>
          <w:color w:val="231F20"/>
          <w:spacing w:val="-2"/>
        </w:rPr>
        <w:t> </w:t>
      </w:r>
      <w:r>
        <w:rPr>
          <w:color w:val="231F20"/>
        </w:rPr>
        <w:t>need</w:t>
      </w:r>
      <w:r>
        <w:rPr>
          <w:color w:val="231F20"/>
          <w:spacing w:val="-2"/>
        </w:rPr>
        <w:t> </w:t>
      </w:r>
      <w:r>
        <w:rPr>
          <w:color w:val="231F20"/>
        </w:rPr>
        <w:t>a</w:t>
      </w:r>
      <w:r>
        <w:rPr>
          <w:color w:val="231F20"/>
          <w:spacing w:val="-2"/>
        </w:rPr>
        <w:t> </w:t>
      </w:r>
      <w:r>
        <w:rPr>
          <w:color w:val="231F20"/>
        </w:rPr>
        <w:t>series</w:t>
      </w:r>
      <w:r>
        <w:rPr>
          <w:color w:val="231F20"/>
          <w:spacing w:val="-2"/>
        </w:rPr>
        <w:t> </w:t>
      </w:r>
      <w:r>
        <w:rPr>
          <w:color w:val="231F20"/>
        </w:rPr>
        <w:t>of</w:t>
      </w:r>
      <w:r>
        <w:rPr>
          <w:color w:val="231F20"/>
          <w:spacing w:val="-2"/>
        </w:rPr>
        <w:t> </w:t>
      </w:r>
      <w:r>
        <w:rPr>
          <w:color w:val="231F20"/>
        </w:rPr>
        <w:t>tests</w:t>
      </w:r>
      <w:r>
        <w:rPr>
          <w:color w:val="231F20"/>
          <w:spacing w:val="-2"/>
        </w:rPr>
        <w:t> </w:t>
      </w:r>
      <w:r>
        <w:rPr>
          <w:color w:val="231F20"/>
        </w:rPr>
        <w:t>that</w:t>
      </w:r>
      <w:r>
        <w:rPr>
          <w:color w:val="231F20"/>
          <w:spacing w:val="-2"/>
        </w:rPr>
        <w:t> </w:t>
      </w:r>
      <w:r>
        <w:rPr>
          <w:color w:val="231F20"/>
        </w:rPr>
        <w:t>call </w:t>
      </w:r>
      <w:r>
        <w:rPr>
          <w:rFonts w:ascii="Lucida Console" w:hAnsi="Lucida Console"/>
          <w:color w:val="231F20"/>
          <w:spacing w:val="-4"/>
          <w:sz w:val="19"/>
        </w:rPr>
        <w:t>addElement</w:t>
      </w:r>
      <w:r>
        <w:rPr>
          <w:rFonts w:ascii="Lucida Console" w:hAnsi="Lucida Console"/>
          <w:color w:val="231F20"/>
          <w:spacing w:val="-25"/>
          <w:sz w:val="19"/>
        </w:rPr>
        <w:t> </w:t>
      </w:r>
      <w:r>
        <w:rPr>
          <w:color w:val="231F20"/>
          <w:spacing w:val="-4"/>
        </w:rPr>
        <w:t>in</w:t>
      </w:r>
      <w:r>
        <w:rPr>
          <w:color w:val="231F20"/>
          <w:spacing w:val="-7"/>
        </w:rPr>
        <w:t> </w:t>
      </w:r>
      <w:r>
        <w:rPr>
          <w:color w:val="231F20"/>
          <w:spacing w:val="-4"/>
        </w:rPr>
        <w:t>various</w:t>
      </w:r>
      <w:r>
        <w:rPr>
          <w:color w:val="231F20"/>
          <w:spacing w:val="-7"/>
        </w:rPr>
        <w:t> </w:t>
      </w:r>
      <w:r>
        <w:rPr>
          <w:color w:val="231F20"/>
          <w:spacing w:val="-4"/>
        </w:rPr>
        <w:t>ways,</w:t>
      </w:r>
      <w:r>
        <w:rPr>
          <w:color w:val="231F20"/>
          <w:spacing w:val="-7"/>
        </w:rPr>
        <w:t> </w:t>
      </w:r>
      <w:r>
        <w:rPr>
          <w:color w:val="231F20"/>
          <w:spacing w:val="-4"/>
        </w:rPr>
        <w:t>generate</w:t>
      </w:r>
      <w:r>
        <w:rPr>
          <w:color w:val="231F20"/>
          <w:spacing w:val="-7"/>
        </w:rPr>
        <w:t> </w:t>
      </w:r>
      <w:r>
        <w:rPr>
          <w:color w:val="231F20"/>
          <w:spacing w:val="-4"/>
        </w:rPr>
        <w:t>an</w:t>
      </w:r>
      <w:r>
        <w:rPr>
          <w:color w:val="231F20"/>
          <w:spacing w:val="-7"/>
        </w:rPr>
        <w:t> </w:t>
      </w:r>
      <w:r>
        <w:rPr>
          <w:color w:val="231F20"/>
          <w:spacing w:val="-4"/>
        </w:rPr>
        <w:t>index,</w:t>
      </w:r>
      <w:r>
        <w:rPr>
          <w:color w:val="231F20"/>
          <w:spacing w:val="-7"/>
        </w:rPr>
        <w:t> </w:t>
      </w:r>
      <w:r>
        <w:rPr>
          <w:color w:val="231F20"/>
          <w:spacing w:val="-4"/>
        </w:rPr>
        <w:t>and</w:t>
      </w:r>
      <w:r>
        <w:rPr>
          <w:color w:val="231F20"/>
          <w:spacing w:val="-7"/>
        </w:rPr>
        <w:t> </w:t>
      </w:r>
      <w:r>
        <w:rPr>
          <w:color w:val="231F20"/>
          <w:spacing w:val="-4"/>
        </w:rPr>
        <w:t>then</w:t>
      </w:r>
      <w:r>
        <w:rPr>
          <w:color w:val="231F20"/>
          <w:spacing w:val="-7"/>
        </w:rPr>
        <w:t> </w:t>
      </w:r>
      <w:r>
        <w:rPr>
          <w:color w:val="231F20"/>
          <w:spacing w:val="-4"/>
        </w:rPr>
        <w:t>get</w:t>
      </w:r>
      <w:r>
        <w:rPr>
          <w:color w:val="231F20"/>
          <w:spacing w:val="-7"/>
        </w:rPr>
        <w:t> </w:t>
      </w:r>
      <w:r>
        <w:rPr>
          <w:color w:val="231F20"/>
          <w:spacing w:val="-4"/>
        </w:rPr>
        <w:t>the various</w:t>
      </w:r>
      <w:r>
        <w:rPr>
          <w:color w:val="231F20"/>
        </w:rPr>
        <w:t> </w:t>
      </w:r>
      <w:r>
        <w:rPr>
          <w:color w:val="231F20"/>
          <w:spacing w:val="-4"/>
        </w:rPr>
        <w:t>elements</w:t>
      </w:r>
      <w:r>
        <w:rPr>
          <w:color w:val="231F20"/>
        </w:rPr>
        <w:t> to see if they are correct. How do we know that these are the right methods to use? In this case, the problem is simple. The tests are just a description of how we expect to use the directory. We could probably write them without even looking at the directory code because we have a good idea of what the directory is supposed to do. Unfortunately, figuring out where to test isn’t always that simple. I could have used a big complicated class in this example, one that is</w:t>
      </w:r>
      <w:r>
        <w:rPr>
          <w:color w:val="231F20"/>
          <w:spacing w:val="40"/>
        </w:rPr>
        <w:t> </w:t>
      </w:r>
      <w:r>
        <w:rPr>
          <w:color w:val="231F20"/>
        </w:rPr>
        <w:t>kind of like the ones that are often lurking in legacy systems, but you would</w:t>
      </w:r>
      <w:r>
        <w:rPr>
          <w:color w:val="231F20"/>
          <w:spacing w:val="40"/>
        </w:rPr>
        <w:t> </w:t>
      </w:r>
      <w:r>
        <w:rPr>
          <w:color w:val="231F20"/>
        </w:rPr>
        <w:t>have gotten bored and closed the book. So let’s pretend that this is a tough one and take a look at how we can figure out what to test by looking at the code.</w:t>
      </w:r>
      <w:r>
        <w:rPr>
          <w:color w:val="231F20"/>
          <w:spacing w:val="80"/>
        </w:rPr>
        <w:t> </w:t>
      </w:r>
      <w:r>
        <w:rPr>
          <w:color w:val="231F20"/>
        </w:rPr>
        <w:t>The same kind of reasoning applies to thornier problems.</w:t>
      </w:r>
    </w:p>
    <w:p>
      <w:pPr>
        <w:pStyle w:val="BodyText"/>
        <w:spacing w:line="266" w:lineRule="auto"/>
        <w:ind w:left="100" w:right="114" w:firstLine="240"/>
        <w:jc w:val="both"/>
      </w:pPr>
      <w:r>
        <w:rPr>
          <w:color w:val="231F20"/>
        </w:rPr>
        <w:t>In this example, the first thing that we need to do is figure out where we are </w:t>
      </w:r>
      <w:r>
        <w:rPr>
          <w:color w:val="231F20"/>
          <w:spacing w:val="-4"/>
        </w:rPr>
        <w:t>going</w:t>
      </w:r>
      <w:r>
        <w:rPr>
          <w:color w:val="231F20"/>
          <w:spacing w:val="-8"/>
        </w:rPr>
        <w:t> </w:t>
      </w:r>
      <w:r>
        <w:rPr>
          <w:color w:val="231F20"/>
          <w:spacing w:val="-4"/>
        </w:rPr>
        <w:t>to</w:t>
      </w:r>
      <w:r>
        <w:rPr>
          <w:color w:val="231F20"/>
          <w:spacing w:val="-6"/>
        </w:rPr>
        <w:t> </w:t>
      </w:r>
      <w:r>
        <w:rPr>
          <w:color w:val="231F20"/>
          <w:spacing w:val="-4"/>
        </w:rPr>
        <w:t>make</w:t>
      </w:r>
      <w:r>
        <w:rPr>
          <w:color w:val="231F20"/>
          <w:spacing w:val="-7"/>
        </w:rPr>
        <w:t> </w:t>
      </w:r>
      <w:r>
        <w:rPr>
          <w:color w:val="231F20"/>
          <w:spacing w:val="-4"/>
        </w:rPr>
        <w:t>our</w:t>
      </w:r>
      <w:r>
        <w:rPr>
          <w:color w:val="231F20"/>
          <w:spacing w:val="-7"/>
        </w:rPr>
        <w:t> </w:t>
      </w:r>
      <w:r>
        <w:rPr>
          <w:color w:val="231F20"/>
          <w:spacing w:val="-4"/>
        </w:rPr>
        <w:t>changes.</w:t>
      </w:r>
      <w:r>
        <w:rPr>
          <w:color w:val="231F20"/>
          <w:spacing w:val="-7"/>
        </w:rPr>
        <w:t> </w:t>
      </w:r>
      <w:r>
        <w:rPr>
          <w:color w:val="231F20"/>
          <w:spacing w:val="-4"/>
        </w:rPr>
        <w:t>We</w:t>
      </w:r>
      <w:r>
        <w:rPr>
          <w:color w:val="231F20"/>
          <w:spacing w:val="-7"/>
        </w:rPr>
        <w:t> </w:t>
      </w:r>
      <w:r>
        <w:rPr>
          <w:color w:val="231F20"/>
          <w:spacing w:val="-4"/>
        </w:rPr>
        <w:t>need</w:t>
      </w:r>
      <w:r>
        <w:rPr>
          <w:color w:val="231F20"/>
          <w:spacing w:val="-6"/>
        </w:rPr>
        <w:t> </w:t>
      </w:r>
      <w:r>
        <w:rPr>
          <w:color w:val="231F20"/>
          <w:spacing w:val="-4"/>
        </w:rPr>
        <w:t>to</w:t>
      </w:r>
      <w:r>
        <w:rPr>
          <w:color w:val="231F20"/>
          <w:spacing w:val="-7"/>
        </w:rPr>
        <w:t> </w:t>
      </w:r>
      <w:r>
        <w:rPr>
          <w:color w:val="231F20"/>
          <w:spacing w:val="-4"/>
        </w:rPr>
        <w:t>remove</w:t>
      </w:r>
      <w:r>
        <w:rPr>
          <w:color w:val="231F20"/>
          <w:spacing w:val="-7"/>
        </w:rPr>
        <w:t> </w:t>
      </w:r>
      <w:r>
        <w:rPr>
          <w:color w:val="231F20"/>
          <w:spacing w:val="-4"/>
        </w:rPr>
        <w:t>functionality</w:t>
      </w:r>
      <w:r>
        <w:rPr>
          <w:color w:val="231F20"/>
          <w:spacing w:val="-7"/>
        </w:rPr>
        <w:t> </w:t>
      </w:r>
      <w:r>
        <w:rPr>
          <w:color w:val="231F20"/>
          <w:spacing w:val="-4"/>
        </w:rPr>
        <w:t>from</w:t>
      </w:r>
      <w:r>
        <w:rPr>
          <w:color w:val="231F20"/>
          <w:spacing w:val="-7"/>
        </w:rPr>
        <w:t> </w:t>
      </w:r>
      <w:r>
        <w:rPr>
          <w:rFonts w:ascii="Lucida Console" w:hAnsi="Lucida Console"/>
          <w:color w:val="231F20"/>
          <w:spacing w:val="-4"/>
          <w:sz w:val="19"/>
        </w:rPr>
        <w:t>generateIndex </w:t>
      </w:r>
      <w:r>
        <w:rPr>
          <w:color w:val="231F20"/>
          <w:spacing w:val="-2"/>
        </w:rPr>
        <w:t>and</w:t>
      </w:r>
      <w:r>
        <w:rPr>
          <w:color w:val="231F20"/>
          <w:spacing w:val="-10"/>
        </w:rPr>
        <w:t> </w:t>
      </w:r>
      <w:r>
        <w:rPr>
          <w:color w:val="231F20"/>
          <w:spacing w:val="-2"/>
        </w:rPr>
        <w:t>add</w:t>
      </w:r>
      <w:r>
        <w:rPr>
          <w:color w:val="231F20"/>
          <w:spacing w:val="-9"/>
        </w:rPr>
        <w:t> </w:t>
      </w:r>
      <w:r>
        <w:rPr>
          <w:color w:val="231F20"/>
          <w:spacing w:val="-2"/>
        </w:rPr>
        <w:t>functionality</w:t>
      </w:r>
      <w:r>
        <w:rPr>
          <w:color w:val="231F20"/>
          <w:spacing w:val="-9"/>
        </w:rPr>
        <w:t> </w:t>
      </w:r>
      <w:r>
        <w:rPr>
          <w:color w:val="231F20"/>
          <w:spacing w:val="-2"/>
        </w:rPr>
        <w:t>to</w:t>
      </w:r>
      <w:r>
        <w:rPr>
          <w:color w:val="231F20"/>
          <w:spacing w:val="-9"/>
        </w:rPr>
        <w:t> </w:t>
      </w:r>
      <w:r>
        <w:rPr>
          <w:rFonts w:ascii="Lucida Console" w:hAnsi="Lucida Console"/>
          <w:color w:val="231F20"/>
          <w:spacing w:val="-2"/>
          <w:sz w:val="19"/>
        </w:rPr>
        <w:t>addElement</w:t>
      </w:r>
      <w:r>
        <w:rPr>
          <w:color w:val="231F20"/>
          <w:spacing w:val="-2"/>
        </w:rPr>
        <w:t>.</w:t>
      </w:r>
      <w:r>
        <w:rPr>
          <w:color w:val="231F20"/>
          <w:spacing w:val="-9"/>
        </w:rPr>
        <w:t> </w:t>
      </w:r>
      <w:r>
        <w:rPr>
          <w:color w:val="231F20"/>
          <w:spacing w:val="-2"/>
        </w:rPr>
        <w:t>When</w:t>
      </w:r>
      <w:r>
        <w:rPr>
          <w:color w:val="231F20"/>
          <w:spacing w:val="-9"/>
        </w:rPr>
        <w:t> </w:t>
      </w:r>
      <w:r>
        <w:rPr>
          <w:color w:val="231F20"/>
          <w:spacing w:val="-2"/>
        </w:rPr>
        <w:t>we’ve</w:t>
      </w:r>
      <w:r>
        <w:rPr>
          <w:color w:val="231F20"/>
          <w:spacing w:val="-9"/>
        </w:rPr>
        <w:t> </w:t>
      </w:r>
      <w:r>
        <w:rPr>
          <w:color w:val="231F20"/>
          <w:spacing w:val="-2"/>
        </w:rPr>
        <w:t>identified</w:t>
      </w:r>
      <w:r>
        <w:rPr>
          <w:color w:val="231F20"/>
          <w:spacing w:val="-9"/>
        </w:rPr>
        <w:t> </w:t>
      </w:r>
      <w:r>
        <w:rPr>
          <w:color w:val="231F20"/>
          <w:spacing w:val="-2"/>
        </w:rPr>
        <w:t>those</w:t>
      </w:r>
      <w:r>
        <w:rPr>
          <w:color w:val="231F20"/>
          <w:spacing w:val="-9"/>
        </w:rPr>
        <w:t> </w:t>
      </w:r>
      <w:r>
        <w:rPr>
          <w:color w:val="231F20"/>
          <w:spacing w:val="-2"/>
        </w:rPr>
        <w:t>as</w:t>
      </w:r>
      <w:r>
        <w:rPr>
          <w:color w:val="231F20"/>
          <w:spacing w:val="-9"/>
        </w:rPr>
        <w:t> </w:t>
      </w:r>
      <w:r>
        <w:rPr>
          <w:color w:val="231F20"/>
          <w:spacing w:val="-2"/>
        </w:rPr>
        <w:t>the</w:t>
      </w:r>
      <w:r>
        <w:rPr>
          <w:color w:val="231F20"/>
          <w:spacing w:val="-9"/>
        </w:rPr>
        <w:t> </w:t>
      </w:r>
      <w:r>
        <w:rPr>
          <w:color w:val="231F20"/>
          <w:spacing w:val="-2"/>
        </w:rPr>
        <w:t>points</w:t>
      </w:r>
      <w:r>
        <w:rPr>
          <w:color w:val="231F20"/>
          <w:spacing w:val="-9"/>
        </w:rPr>
        <w:t> </w:t>
      </w:r>
      <w:r>
        <w:rPr>
          <w:color w:val="231F20"/>
          <w:spacing w:val="-2"/>
        </w:rPr>
        <w:t>of </w:t>
      </w:r>
      <w:r>
        <w:rPr>
          <w:color w:val="231F20"/>
        </w:rPr>
        <w:t>change, we can start to sketch effects.</w:t>
      </w:r>
    </w:p>
    <w:p>
      <w:pPr>
        <w:pStyle w:val="BodyText"/>
        <w:spacing w:line="266" w:lineRule="auto"/>
        <w:ind w:left="100" w:right="115" w:firstLine="240"/>
        <w:jc w:val="both"/>
      </w:pPr>
      <w:r>
        <w:rPr>
          <w:color w:val="231F20"/>
          <w:spacing w:val="-4"/>
        </w:rPr>
        <w:t>Let’s</w:t>
      </w:r>
      <w:r>
        <w:rPr>
          <w:color w:val="231F20"/>
          <w:spacing w:val="-6"/>
        </w:rPr>
        <w:t> </w:t>
      </w:r>
      <w:r>
        <w:rPr>
          <w:color w:val="231F20"/>
          <w:spacing w:val="-4"/>
        </w:rPr>
        <w:t>start</w:t>
      </w:r>
      <w:r>
        <w:rPr>
          <w:color w:val="231F20"/>
          <w:spacing w:val="-6"/>
        </w:rPr>
        <w:t> </w:t>
      </w:r>
      <w:r>
        <w:rPr>
          <w:color w:val="231F20"/>
          <w:spacing w:val="-4"/>
        </w:rPr>
        <w:t>with</w:t>
      </w:r>
      <w:r>
        <w:rPr>
          <w:color w:val="231F20"/>
          <w:spacing w:val="-6"/>
        </w:rPr>
        <w:t> </w:t>
      </w:r>
      <w:r>
        <w:rPr>
          <w:rFonts w:ascii="Lucida Console" w:hAnsi="Lucida Console"/>
          <w:color w:val="231F20"/>
          <w:spacing w:val="-4"/>
          <w:sz w:val="19"/>
        </w:rPr>
        <w:t>generateIndex</w:t>
      </w:r>
      <w:r>
        <w:rPr>
          <w:color w:val="231F20"/>
          <w:spacing w:val="-4"/>
        </w:rPr>
        <w:t>.</w:t>
      </w:r>
      <w:r>
        <w:rPr>
          <w:color w:val="231F20"/>
          <w:spacing w:val="-6"/>
        </w:rPr>
        <w:t> </w:t>
      </w:r>
      <w:r>
        <w:rPr>
          <w:color w:val="231F20"/>
          <w:spacing w:val="-4"/>
        </w:rPr>
        <w:t>What</w:t>
      </w:r>
      <w:r>
        <w:rPr>
          <w:color w:val="231F20"/>
          <w:spacing w:val="-6"/>
        </w:rPr>
        <w:t> </w:t>
      </w:r>
      <w:r>
        <w:rPr>
          <w:color w:val="231F20"/>
          <w:spacing w:val="-4"/>
        </w:rPr>
        <w:t>calls</w:t>
      </w:r>
      <w:r>
        <w:rPr>
          <w:color w:val="231F20"/>
          <w:spacing w:val="-6"/>
        </w:rPr>
        <w:t> </w:t>
      </w:r>
      <w:r>
        <w:rPr>
          <w:color w:val="231F20"/>
          <w:spacing w:val="-4"/>
        </w:rPr>
        <w:t>it?</w:t>
      </w:r>
      <w:r>
        <w:rPr>
          <w:color w:val="231F20"/>
          <w:spacing w:val="-6"/>
        </w:rPr>
        <w:t> </w:t>
      </w:r>
      <w:r>
        <w:rPr>
          <w:color w:val="231F20"/>
          <w:spacing w:val="-4"/>
        </w:rPr>
        <w:t>No</w:t>
      </w:r>
      <w:r>
        <w:rPr>
          <w:color w:val="231F20"/>
          <w:spacing w:val="-6"/>
        </w:rPr>
        <w:t> </w:t>
      </w:r>
      <w:r>
        <w:rPr>
          <w:color w:val="231F20"/>
          <w:spacing w:val="-4"/>
        </w:rPr>
        <w:t>other</w:t>
      </w:r>
      <w:r>
        <w:rPr>
          <w:color w:val="231F20"/>
          <w:spacing w:val="-6"/>
        </w:rPr>
        <w:t> </w:t>
      </w:r>
      <w:r>
        <w:rPr>
          <w:color w:val="231F20"/>
          <w:spacing w:val="-4"/>
        </w:rPr>
        <w:t>methods</w:t>
      </w:r>
      <w:r>
        <w:rPr>
          <w:color w:val="231F20"/>
          <w:spacing w:val="-6"/>
        </w:rPr>
        <w:t> </w:t>
      </w:r>
      <w:r>
        <w:rPr>
          <w:color w:val="231F20"/>
          <w:spacing w:val="-4"/>
        </w:rPr>
        <w:t>in</w:t>
      </w:r>
      <w:r>
        <w:rPr>
          <w:color w:val="231F20"/>
          <w:spacing w:val="-6"/>
        </w:rPr>
        <w:t> </w:t>
      </w:r>
      <w:r>
        <w:rPr>
          <w:color w:val="231F20"/>
          <w:spacing w:val="-4"/>
        </w:rPr>
        <w:t>the</w:t>
      </w:r>
      <w:r>
        <w:rPr>
          <w:color w:val="231F20"/>
          <w:spacing w:val="-6"/>
        </w:rPr>
        <w:t> </w:t>
      </w:r>
      <w:r>
        <w:rPr>
          <w:color w:val="231F20"/>
          <w:spacing w:val="-4"/>
        </w:rPr>
        <w:t>class</w:t>
      </w:r>
      <w:r>
        <w:rPr>
          <w:color w:val="231F20"/>
          <w:spacing w:val="-6"/>
        </w:rPr>
        <w:t> </w:t>
      </w:r>
      <w:r>
        <w:rPr>
          <w:color w:val="231F20"/>
          <w:spacing w:val="-4"/>
        </w:rPr>
        <w:t>do.</w:t>
      </w:r>
      <w:r>
        <w:rPr>
          <w:color w:val="231F20"/>
        </w:rPr>
        <w:t> The</w:t>
      </w:r>
      <w:r>
        <w:rPr>
          <w:color w:val="231F20"/>
          <w:spacing w:val="-11"/>
        </w:rPr>
        <w:t> </w:t>
      </w:r>
      <w:r>
        <w:rPr>
          <w:color w:val="231F20"/>
        </w:rPr>
        <w:t>method</w:t>
      </w:r>
      <w:r>
        <w:rPr>
          <w:color w:val="231F20"/>
          <w:spacing w:val="-11"/>
        </w:rPr>
        <w:t> </w:t>
      </w:r>
      <w:r>
        <w:rPr>
          <w:color w:val="231F20"/>
        </w:rPr>
        <w:t>is</w:t>
      </w:r>
      <w:r>
        <w:rPr>
          <w:color w:val="231F20"/>
          <w:spacing w:val="-11"/>
        </w:rPr>
        <w:t> </w:t>
      </w:r>
      <w:r>
        <w:rPr>
          <w:color w:val="231F20"/>
        </w:rPr>
        <w:t>called</w:t>
      </w:r>
      <w:r>
        <w:rPr>
          <w:color w:val="231F20"/>
          <w:spacing w:val="-11"/>
        </w:rPr>
        <w:t> </w:t>
      </w:r>
      <w:r>
        <w:rPr>
          <w:color w:val="231F20"/>
        </w:rPr>
        <w:t>only</w:t>
      </w:r>
      <w:r>
        <w:rPr>
          <w:color w:val="231F20"/>
          <w:spacing w:val="-10"/>
        </w:rPr>
        <w:t> </w:t>
      </w:r>
      <w:r>
        <w:rPr>
          <w:color w:val="231F20"/>
        </w:rPr>
        <w:t>by</w:t>
      </w:r>
      <w:r>
        <w:rPr>
          <w:color w:val="231F20"/>
          <w:spacing w:val="-11"/>
        </w:rPr>
        <w:t> </w:t>
      </w:r>
      <w:r>
        <w:rPr>
          <w:color w:val="231F20"/>
        </w:rPr>
        <w:t>clients.</w:t>
      </w:r>
      <w:r>
        <w:rPr>
          <w:color w:val="231F20"/>
          <w:spacing w:val="-11"/>
        </w:rPr>
        <w:t> </w:t>
      </w:r>
      <w:r>
        <w:rPr>
          <w:color w:val="231F20"/>
        </w:rPr>
        <w:t>Do</w:t>
      </w:r>
      <w:r>
        <w:rPr>
          <w:color w:val="231F20"/>
          <w:spacing w:val="-11"/>
        </w:rPr>
        <w:t> </w:t>
      </w:r>
      <w:r>
        <w:rPr>
          <w:color w:val="231F20"/>
        </w:rPr>
        <w:t>we</w:t>
      </w:r>
      <w:r>
        <w:rPr>
          <w:color w:val="231F20"/>
          <w:spacing w:val="-11"/>
        </w:rPr>
        <w:t> </w:t>
      </w:r>
      <w:r>
        <w:rPr>
          <w:color w:val="231F20"/>
        </w:rPr>
        <w:t>modify</w:t>
      </w:r>
      <w:r>
        <w:rPr>
          <w:color w:val="231F20"/>
          <w:spacing w:val="-10"/>
        </w:rPr>
        <w:t> </w:t>
      </w:r>
      <w:r>
        <w:rPr>
          <w:color w:val="231F20"/>
        </w:rPr>
        <w:t>anything</w:t>
      </w:r>
      <w:r>
        <w:rPr>
          <w:color w:val="231F20"/>
          <w:spacing w:val="-11"/>
        </w:rPr>
        <w:t> </w:t>
      </w:r>
      <w:r>
        <w:rPr>
          <w:color w:val="231F20"/>
        </w:rPr>
        <w:t>in</w:t>
      </w:r>
      <w:r>
        <w:rPr>
          <w:color w:val="231F20"/>
          <w:spacing w:val="-11"/>
        </w:rPr>
        <w:t> </w:t>
      </w:r>
      <w:r>
        <w:rPr>
          <w:rFonts w:ascii="Lucida Console" w:hAnsi="Lucida Console"/>
          <w:color w:val="231F20"/>
          <w:sz w:val="19"/>
        </w:rPr>
        <w:t>generateIndex</w:t>
      </w:r>
      <w:r>
        <w:rPr>
          <w:color w:val="231F20"/>
        </w:rPr>
        <w:t>? </w:t>
      </w:r>
      <w:r>
        <w:rPr>
          <w:color w:val="231F20"/>
          <w:spacing w:val="-8"/>
        </w:rPr>
        <w:t>We</w:t>
      </w:r>
      <w:r>
        <w:rPr>
          <w:color w:val="231F20"/>
          <w:spacing w:val="-4"/>
        </w:rPr>
        <w:t> </w:t>
      </w:r>
      <w:r>
        <w:rPr>
          <w:color w:val="231F20"/>
          <w:spacing w:val="-8"/>
        </w:rPr>
        <w:t>do</w:t>
      </w:r>
      <w:r>
        <w:rPr>
          <w:color w:val="231F20"/>
          <w:spacing w:val="-3"/>
        </w:rPr>
        <w:t> </w:t>
      </w:r>
      <w:r>
        <w:rPr>
          <w:color w:val="231F20"/>
          <w:spacing w:val="-8"/>
        </w:rPr>
        <w:t>create</w:t>
      </w:r>
      <w:r>
        <w:rPr>
          <w:color w:val="231F20"/>
          <w:spacing w:val="-3"/>
        </w:rPr>
        <w:t> </w:t>
      </w:r>
      <w:r>
        <w:rPr>
          <w:color w:val="231F20"/>
          <w:spacing w:val="-8"/>
        </w:rPr>
        <w:t>a</w:t>
      </w:r>
      <w:r>
        <w:rPr>
          <w:color w:val="231F20"/>
          <w:spacing w:val="-3"/>
        </w:rPr>
        <w:t> </w:t>
      </w:r>
      <w:r>
        <w:rPr>
          <w:color w:val="231F20"/>
          <w:spacing w:val="-8"/>
        </w:rPr>
        <w:t>new</w:t>
      </w:r>
      <w:r>
        <w:rPr>
          <w:color w:val="231F20"/>
          <w:spacing w:val="-3"/>
        </w:rPr>
        <w:t> </w:t>
      </w:r>
      <w:r>
        <w:rPr>
          <w:color w:val="231F20"/>
          <w:spacing w:val="-8"/>
        </w:rPr>
        <w:t>element</w:t>
      </w:r>
      <w:r>
        <w:rPr>
          <w:color w:val="231F20"/>
          <w:spacing w:val="-3"/>
        </w:rPr>
        <w:t> </w:t>
      </w:r>
      <w:r>
        <w:rPr>
          <w:color w:val="231F20"/>
          <w:spacing w:val="-8"/>
        </w:rPr>
        <w:t>and</w:t>
      </w:r>
      <w:r>
        <w:rPr>
          <w:color w:val="231F20"/>
          <w:spacing w:val="-3"/>
        </w:rPr>
        <w:t> </w:t>
      </w:r>
      <w:r>
        <w:rPr>
          <w:color w:val="231F20"/>
          <w:spacing w:val="-8"/>
        </w:rPr>
        <w:t>add</w:t>
      </w:r>
      <w:r>
        <w:rPr>
          <w:color w:val="231F20"/>
          <w:spacing w:val="-3"/>
        </w:rPr>
        <w:t> </w:t>
      </w:r>
      <w:r>
        <w:rPr>
          <w:color w:val="231F20"/>
          <w:spacing w:val="-8"/>
        </w:rPr>
        <w:t>it</w:t>
      </w:r>
      <w:r>
        <w:rPr>
          <w:color w:val="231F20"/>
          <w:spacing w:val="4"/>
        </w:rPr>
        <w:t> </w:t>
      </w:r>
      <w:r>
        <w:rPr>
          <w:color w:val="231F20"/>
          <w:spacing w:val="-8"/>
        </w:rPr>
        <w:t>to</w:t>
      </w:r>
      <w:r>
        <w:rPr>
          <w:color w:val="231F20"/>
          <w:spacing w:val="6"/>
        </w:rPr>
        <w:t> </w:t>
      </w:r>
      <w:r>
        <w:rPr>
          <w:color w:val="231F20"/>
          <w:spacing w:val="-8"/>
        </w:rPr>
        <w:t>the</w:t>
      </w:r>
      <w:r>
        <w:rPr>
          <w:color w:val="231F20"/>
          <w:spacing w:val="6"/>
        </w:rPr>
        <w:t> </w:t>
      </w:r>
      <w:r>
        <w:rPr>
          <w:color w:val="231F20"/>
          <w:spacing w:val="-8"/>
        </w:rPr>
        <w:t>directory,</w:t>
      </w:r>
      <w:r>
        <w:rPr>
          <w:color w:val="231F20"/>
          <w:spacing w:val="6"/>
        </w:rPr>
        <w:t> </w:t>
      </w:r>
      <w:r>
        <w:rPr>
          <w:color w:val="231F20"/>
          <w:spacing w:val="-8"/>
        </w:rPr>
        <w:t>so</w:t>
      </w:r>
      <w:r>
        <w:rPr>
          <w:color w:val="231F20"/>
          <w:spacing w:val="4"/>
        </w:rPr>
        <w:t> </w:t>
      </w:r>
      <w:r>
        <w:rPr>
          <w:rFonts w:ascii="Lucida Console" w:hAnsi="Lucida Console"/>
          <w:color w:val="231F20"/>
          <w:spacing w:val="-8"/>
          <w:sz w:val="19"/>
        </w:rPr>
        <w:t>generateIndex</w:t>
      </w:r>
      <w:r>
        <w:rPr>
          <w:rFonts w:ascii="Lucida Console" w:hAnsi="Lucida Console"/>
          <w:color w:val="231F20"/>
          <w:spacing w:val="-21"/>
          <w:sz w:val="19"/>
        </w:rPr>
        <w:t> </w:t>
      </w:r>
      <w:r>
        <w:rPr>
          <w:color w:val="231F20"/>
          <w:spacing w:val="-8"/>
        </w:rPr>
        <w:t>can</w:t>
      </w:r>
      <w:r>
        <w:rPr>
          <w:color w:val="231F20"/>
          <w:spacing w:val="6"/>
        </w:rPr>
        <w:t> </w:t>
      </w:r>
      <w:r>
        <w:rPr>
          <w:color w:val="231F20"/>
          <w:spacing w:val="-8"/>
        </w:rPr>
        <w:t>have</w:t>
      </w:r>
      <w:r>
        <w:rPr>
          <w:color w:val="231F20"/>
        </w:rPr>
        <w:t> an</w:t>
      </w:r>
      <w:r>
        <w:rPr>
          <w:color w:val="231F20"/>
          <w:spacing w:val="-10"/>
        </w:rPr>
        <w:t> </w:t>
      </w:r>
      <w:r>
        <w:rPr>
          <w:color w:val="231F20"/>
        </w:rPr>
        <w:t>effect</w:t>
      </w:r>
      <w:r>
        <w:rPr>
          <w:color w:val="231F20"/>
          <w:spacing w:val="-10"/>
        </w:rPr>
        <w:t> </w:t>
      </w:r>
      <w:r>
        <w:rPr>
          <w:color w:val="231F20"/>
        </w:rPr>
        <w:t>on</w:t>
      </w:r>
      <w:r>
        <w:rPr>
          <w:color w:val="231F20"/>
          <w:spacing w:val="-8"/>
        </w:rPr>
        <w:t> </w:t>
      </w:r>
      <w:r>
        <w:rPr>
          <w:color w:val="231F20"/>
        </w:rPr>
        <w:t>the</w:t>
      </w:r>
      <w:r>
        <w:rPr>
          <w:color w:val="231F20"/>
          <w:spacing w:val="-8"/>
        </w:rPr>
        <w:t> </w:t>
      </w:r>
      <w:r>
        <w:rPr>
          <w:rFonts w:ascii="Lucida Console" w:hAnsi="Lucida Console"/>
          <w:color w:val="231F20"/>
        </w:rPr>
        <w:t>elements</w:t>
      </w:r>
      <w:r>
        <w:rPr>
          <w:rFonts w:ascii="Lucida Console" w:hAnsi="Lucida Console"/>
          <w:color w:val="231F20"/>
          <w:spacing w:val="-100"/>
        </w:rPr>
        <w:t> </w:t>
      </w:r>
      <w:r>
        <w:rPr>
          <w:color w:val="231F20"/>
        </w:rPr>
        <w:t>collection</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class</w:t>
      </w:r>
      <w:r>
        <w:rPr>
          <w:color w:val="231F20"/>
          <w:spacing w:val="-8"/>
        </w:rPr>
        <w:t> </w:t>
      </w:r>
      <w:r>
        <w:rPr>
          <w:color w:val="231F20"/>
        </w:rPr>
        <w:t>(see</w:t>
      </w:r>
      <w:r>
        <w:rPr>
          <w:color w:val="231F20"/>
          <w:spacing w:val="-8"/>
        </w:rPr>
        <w:t> </w:t>
      </w:r>
      <w:r>
        <w:rPr>
          <w:color w:val="231F20"/>
        </w:rPr>
        <w:t>Figure</w:t>
      </w:r>
      <w:r>
        <w:rPr>
          <w:color w:val="231F20"/>
          <w:spacing w:val="-8"/>
        </w:rPr>
        <w:t> </w:t>
      </w:r>
      <w:r>
        <w:rPr>
          <w:color w:val="231F20"/>
        </w:rPr>
        <w:t>11.5).</w:t>
      </w:r>
    </w:p>
    <w:p>
      <w:pPr>
        <w:spacing w:line="266" w:lineRule="auto" w:before="0"/>
        <w:ind w:left="100" w:right="115" w:firstLine="239"/>
        <w:jc w:val="both"/>
        <w:rPr>
          <w:sz w:val="20"/>
        </w:rPr>
      </w:pPr>
      <w:r>
        <w:rPr>
          <w:color w:val="231F20"/>
          <w:sz w:val="20"/>
        </w:rPr>
        <w:t>Now</w:t>
      </w:r>
      <w:r>
        <w:rPr>
          <w:color w:val="231F20"/>
          <w:spacing w:val="-12"/>
          <w:sz w:val="20"/>
        </w:rPr>
        <w:t> </w:t>
      </w:r>
      <w:r>
        <w:rPr>
          <w:color w:val="231F20"/>
          <w:sz w:val="20"/>
        </w:rPr>
        <w:t>we</w:t>
      </w:r>
      <w:r>
        <w:rPr>
          <w:color w:val="231F20"/>
          <w:spacing w:val="-11"/>
          <w:sz w:val="20"/>
        </w:rPr>
        <w:t> </w:t>
      </w:r>
      <w:r>
        <w:rPr>
          <w:color w:val="231F20"/>
          <w:sz w:val="20"/>
        </w:rPr>
        <w:t>can</w:t>
      </w:r>
      <w:r>
        <w:rPr>
          <w:color w:val="231F20"/>
          <w:spacing w:val="-11"/>
          <w:sz w:val="20"/>
        </w:rPr>
        <w:t> </w:t>
      </w:r>
      <w:r>
        <w:rPr>
          <w:color w:val="231F20"/>
          <w:sz w:val="20"/>
        </w:rPr>
        <w:t>take</w:t>
      </w:r>
      <w:r>
        <w:rPr>
          <w:color w:val="231F20"/>
          <w:spacing w:val="-11"/>
          <w:sz w:val="20"/>
        </w:rPr>
        <w:t> </w:t>
      </w:r>
      <w:r>
        <w:rPr>
          <w:color w:val="231F20"/>
          <w:sz w:val="20"/>
        </w:rPr>
        <w:t>a</w:t>
      </w:r>
      <w:r>
        <w:rPr>
          <w:color w:val="231F20"/>
          <w:spacing w:val="-11"/>
          <w:sz w:val="20"/>
        </w:rPr>
        <w:t> </w:t>
      </w:r>
      <w:r>
        <w:rPr>
          <w:color w:val="231F20"/>
          <w:sz w:val="20"/>
        </w:rPr>
        <w:t>look</w:t>
      </w:r>
      <w:r>
        <w:rPr>
          <w:color w:val="231F20"/>
          <w:spacing w:val="-11"/>
          <w:sz w:val="20"/>
        </w:rPr>
        <w:t> </w:t>
      </w:r>
      <w:r>
        <w:rPr>
          <w:color w:val="231F20"/>
          <w:sz w:val="20"/>
        </w:rPr>
        <w:t>at</w:t>
      </w:r>
      <w:r>
        <w:rPr>
          <w:color w:val="231F20"/>
          <w:spacing w:val="-3"/>
          <w:sz w:val="20"/>
        </w:rPr>
        <w:t> </w:t>
      </w:r>
      <w:r>
        <w:rPr>
          <w:color w:val="231F20"/>
          <w:sz w:val="20"/>
        </w:rPr>
        <w:t>the</w:t>
      </w:r>
      <w:r>
        <w:rPr>
          <w:color w:val="231F20"/>
          <w:spacing w:val="-1"/>
          <w:sz w:val="20"/>
        </w:rPr>
        <w:t> </w:t>
      </w:r>
      <w:r>
        <w:rPr>
          <w:rFonts w:ascii="Lucida Console" w:hAnsi="Lucida Console"/>
          <w:color w:val="231F20"/>
          <w:sz w:val="19"/>
        </w:rPr>
        <w:t>elements</w:t>
      </w:r>
      <w:r>
        <w:rPr>
          <w:rFonts w:ascii="Lucida Console" w:hAnsi="Lucida Console"/>
          <w:color w:val="231F20"/>
          <w:spacing w:val="-29"/>
          <w:sz w:val="19"/>
        </w:rPr>
        <w:t> </w:t>
      </w:r>
      <w:r>
        <w:rPr>
          <w:color w:val="231F20"/>
          <w:sz w:val="20"/>
        </w:rPr>
        <w:t>collection</w:t>
      </w:r>
      <w:r>
        <w:rPr>
          <w:color w:val="231F20"/>
          <w:spacing w:val="-1"/>
          <w:sz w:val="20"/>
        </w:rPr>
        <w:t> </w:t>
      </w:r>
      <w:r>
        <w:rPr>
          <w:color w:val="231F20"/>
          <w:sz w:val="20"/>
        </w:rPr>
        <w:t>and</w:t>
      </w:r>
      <w:r>
        <w:rPr>
          <w:color w:val="231F20"/>
          <w:spacing w:val="-1"/>
          <w:sz w:val="20"/>
        </w:rPr>
        <w:t> </w:t>
      </w:r>
      <w:r>
        <w:rPr>
          <w:color w:val="231F20"/>
          <w:sz w:val="20"/>
        </w:rPr>
        <w:t>see</w:t>
      </w:r>
      <w:r>
        <w:rPr>
          <w:color w:val="231F20"/>
          <w:spacing w:val="-1"/>
          <w:sz w:val="20"/>
        </w:rPr>
        <w:t> </w:t>
      </w:r>
      <w:r>
        <w:rPr>
          <w:color w:val="231F20"/>
          <w:sz w:val="20"/>
        </w:rPr>
        <w:t>what</w:t>
      </w:r>
      <w:r>
        <w:rPr>
          <w:color w:val="231F20"/>
          <w:spacing w:val="-1"/>
          <w:sz w:val="20"/>
        </w:rPr>
        <w:t> </w:t>
      </w:r>
      <w:r>
        <w:rPr>
          <w:color w:val="231F20"/>
          <w:sz w:val="20"/>
        </w:rPr>
        <w:t>it</w:t>
      </w:r>
      <w:r>
        <w:rPr>
          <w:color w:val="231F20"/>
          <w:spacing w:val="-1"/>
          <w:sz w:val="20"/>
        </w:rPr>
        <w:t> </w:t>
      </w:r>
      <w:r>
        <w:rPr>
          <w:color w:val="231F20"/>
          <w:sz w:val="20"/>
        </w:rPr>
        <w:t>can</w:t>
      </w:r>
      <w:r>
        <w:rPr>
          <w:color w:val="231F20"/>
          <w:spacing w:val="-1"/>
          <w:sz w:val="20"/>
        </w:rPr>
        <w:t> </w:t>
      </w:r>
      <w:r>
        <w:rPr>
          <w:color w:val="231F20"/>
          <w:sz w:val="20"/>
        </w:rPr>
        <w:t>affect. </w:t>
      </w:r>
      <w:r>
        <w:rPr>
          <w:color w:val="231F20"/>
          <w:spacing w:val="-6"/>
          <w:sz w:val="20"/>
        </w:rPr>
        <w:t>Where</w:t>
      </w:r>
      <w:r>
        <w:rPr>
          <w:color w:val="231F20"/>
          <w:spacing w:val="-6"/>
          <w:sz w:val="20"/>
        </w:rPr>
        <w:t> else</w:t>
      </w:r>
      <w:r>
        <w:rPr>
          <w:color w:val="231F20"/>
          <w:spacing w:val="-5"/>
          <w:sz w:val="20"/>
        </w:rPr>
        <w:t> </w:t>
      </w:r>
      <w:r>
        <w:rPr>
          <w:color w:val="231F20"/>
          <w:spacing w:val="-6"/>
          <w:sz w:val="20"/>
        </w:rPr>
        <w:t>is</w:t>
      </w:r>
      <w:r>
        <w:rPr>
          <w:color w:val="231F20"/>
          <w:spacing w:val="-5"/>
          <w:sz w:val="20"/>
        </w:rPr>
        <w:t> </w:t>
      </w:r>
      <w:r>
        <w:rPr>
          <w:color w:val="231F20"/>
          <w:spacing w:val="-6"/>
          <w:sz w:val="20"/>
        </w:rPr>
        <w:t>it</w:t>
      </w:r>
      <w:r>
        <w:rPr>
          <w:color w:val="231F20"/>
          <w:spacing w:val="-5"/>
          <w:sz w:val="20"/>
        </w:rPr>
        <w:t> </w:t>
      </w:r>
      <w:r>
        <w:rPr>
          <w:color w:val="231F20"/>
          <w:spacing w:val="-6"/>
          <w:sz w:val="20"/>
        </w:rPr>
        <w:t>used?</w:t>
      </w:r>
      <w:r>
        <w:rPr>
          <w:color w:val="231F20"/>
          <w:spacing w:val="-5"/>
          <w:sz w:val="20"/>
        </w:rPr>
        <w:t> </w:t>
      </w:r>
      <w:r>
        <w:rPr>
          <w:color w:val="231F20"/>
          <w:spacing w:val="-6"/>
          <w:sz w:val="20"/>
        </w:rPr>
        <w:t>It</w:t>
      </w:r>
      <w:r>
        <w:rPr>
          <w:color w:val="231F20"/>
          <w:spacing w:val="-5"/>
          <w:sz w:val="20"/>
        </w:rPr>
        <w:t> </w:t>
      </w:r>
      <w:r>
        <w:rPr>
          <w:color w:val="231F20"/>
          <w:spacing w:val="-6"/>
          <w:sz w:val="20"/>
        </w:rPr>
        <w:t>looks</w:t>
      </w:r>
      <w:r>
        <w:rPr>
          <w:color w:val="231F20"/>
          <w:spacing w:val="-5"/>
          <w:sz w:val="20"/>
        </w:rPr>
        <w:t> </w:t>
      </w:r>
      <w:r>
        <w:rPr>
          <w:color w:val="231F20"/>
          <w:spacing w:val="-6"/>
          <w:sz w:val="20"/>
        </w:rPr>
        <w:t>like</w:t>
      </w:r>
      <w:r>
        <w:rPr>
          <w:color w:val="231F20"/>
          <w:spacing w:val="-5"/>
          <w:sz w:val="20"/>
        </w:rPr>
        <w:t> </w:t>
      </w:r>
      <w:r>
        <w:rPr>
          <w:color w:val="231F20"/>
          <w:spacing w:val="-6"/>
          <w:sz w:val="20"/>
        </w:rPr>
        <w:t>it</w:t>
      </w:r>
      <w:r>
        <w:rPr>
          <w:color w:val="231F20"/>
          <w:spacing w:val="-5"/>
          <w:sz w:val="20"/>
        </w:rPr>
        <w:t> </w:t>
      </w:r>
      <w:r>
        <w:rPr>
          <w:color w:val="231F20"/>
          <w:spacing w:val="-6"/>
          <w:sz w:val="20"/>
        </w:rPr>
        <w:t>is</w:t>
      </w:r>
      <w:r>
        <w:rPr>
          <w:color w:val="231F20"/>
          <w:spacing w:val="-5"/>
          <w:sz w:val="20"/>
        </w:rPr>
        <w:t> </w:t>
      </w:r>
      <w:r>
        <w:rPr>
          <w:color w:val="231F20"/>
          <w:spacing w:val="-6"/>
          <w:sz w:val="20"/>
        </w:rPr>
        <w:t>used</w:t>
      </w:r>
      <w:r>
        <w:rPr>
          <w:color w:val="231F20"/>
          <w:spacing w:val="-5"/>
          <w:sz w:val="20"/>
        </w:rPr>
        <w:t> </w:t>
      </w:r>
      <w:r>
        <w:rPr>
          <w:color w:val="231F20"/>
          <w:spacing w:val="-6"/>
          <w:sz w:val="20"/>
        </w:rPr>
        <w:t>in</w:t>
      </w:r>
      <w:r>
        <w:rPr>
          <w:color w:val="231F20"/>
          <w:spacing w:val="-5"/>
          <w:sz w:val="20"/>
        </w:rPr>
        <w:t> </w:t>
      </w:r>
      <w:r>
        <w:rPr>
          <w:rFonts w:ascii="Lucida Console" w:hAnsi="Lucida Console"/>
          <w:color w:val="231F20"/>
          <w:spacing w:val="-6"/>
          <w:sz w:val="19"/>
        </w:rPr>
        <w:t>getElementCount</w:t>
      </w:r>
      <w:r>
        <w:rPr>
          <w:rFonts w:ascii="Lucida Console" w:hAnsi="Lucida Console"/>
          <w:color w:val="231F20"/>
          <w:spacing w:val="-22"/>
          <w:sz w:val="19"/>
        </w:rPr>
        <w:t> </w:t>
      </w:r>
      <w:r>
        <w:rPr>
          <w:color w:val="231F20"/>
          <w:spacing w:val="-6"/>
          <w:sz w:val="20"/>
        </w:rPr>
        <w:t>and</w:t>
      </w:r>
      <w:r>
        <w:rPr>
          <w:color w:val="231F20"/>
          <w:spacing w:val="-5"/>
          <w:sz w:val="20"/>
        </w:rPr>
        <w:t> </w:t>
      </w:r>
      <w:r>
        <w:rPr>
          <w:rFonts w:ascii="Lucida Console" w:hAnsi="Lucida Console"/>
          <w:color w:val="231F20"/>
          <w:spacing w:val="-6"/>
          <w:sz w:val="19"/>
        </w:rPr>
        <w:t>getElement</w:t>
      </w:r>
      <w:r>
        <w:rPr>
          <w:color w:val="231F20"/>
          <w:spacing w:val="-6"/>
          <w:sz w:val="20"/>
        </w:rPr>
        <w:t>.</w:t>
      </w:r>
      <w:r>
        <w:rPr>
          <w:color w:val="231F20"/>
          <w:spacing w:val="-2"/>
          <w:sz w:val="20"/>
        </w:rPr>
        <w:t> The</w:t>
      </w:r>
      <w:r>
        <w:rPr>
          <w:color w:val="231F20"/>
          <w:spacing w:val="-10"/>
          <w:sz w:val="20"/>
        </w:rPr>
        <w:t> </w:t>
      </w:r>
      <w:r>
        <w:rPr>
          <w:rFonts w:ascii="Lucida Console" w:hAnsi="Lucida Console"/>
          <w:color w:val="231F20"/>
          <w:spacing w:val="-2"/>
          <w:sz w:val="19"/>
        </w:rPr>
        <w:t>elements</w:t>
      </w:r>
      <w:r>
        <w:rPr>
          <w:rFonts w:ascii="Lucida Console" w:hAnsi="Lucida Console"/>
          <w:color w:val="231F20"/>
          <w:spacing w:val="-26"/>
          <w:sz w:val="19"/>
        </w:rPr>
        <w:t> </w:t>
      </w:r>
      <w:r>
        <w:rPr>
          <w:color w:val="231F20"/>
          <w:spacing w:val="-2"/>
          <w:sz w:val="20"/>
        </w:rPr>
        <w:t>collection</w:t>
      </w:r>
      <w:r>
        <w:rPr>
          <w:color w:val="231F20"/>
          <w:spacing w:val="-9"/>
          <w:sz w:val="20"/>
        </w:rPr>
        <w:t> </w:t>
      </w:r>
      <w:r>
        <w:rPr>
          <w:color w:val="231F20"/>
          <w:spacing w:val="-2"/>
          <w:sz w:val="20"/>
        </w:rPr>
        <w:t>is</w:t>
      </w:r>
      <w:r>
        <w:rPr>
          <w:color w:val="231F20"/>
          <w:spacing w:val="-9"/>
          <w:sz w:val="20"/>
        </w:rPr>
        <w:t> </w:t>
      </w:r>
      <w:r>
        <w:rPr>
          <w:color w:val="231F20"/>
          <w:spacing w:val="-2"/>
          <w:sz w:val="20"/>
        </w:rPr>
        <w:t>used</w:t>
      </w:r>
      <w:r>
        <w:rPr>
          <w:color w:val="231F20"/>
          <w:spacing w:val="-9"/>
          <w:sz w:val="20"/>
        </w:rPr>
        <w:t> </w:t>
      </w:r>
      <w:r>
        <w:rPr>
          <w:color w:val="231F20"/>
          <w:spacing w:val="-2"/>
          <w:sz w:val="20"/>
        </w:rPr>
        <w:t>in</w:t>
      </w:r>
      <w:r>
        <w:rPr>
          <w:color w:val="231F20"/>
          <w:spacing w:val="-9"/>
          <w:sz w:val="20"/>
        </w:rPr>
        <w:t> </w:t>
      </w:r>
      <w:r>
        <w:rPr>
          <w:rFonts w:ascii="Lucida Console" w:hAnsi="Lucida Console"/>
          <w:color w:val="231F20"/>
          <w:spacing w:val="-2"/>
          <w:sz w:val="19"/>
        </w:rPr>
        <w:t>addElement</w:t>
      </w:r>
      <w:r>
        <w:rPr>
          <w:rFonts w:ascii="Lucida Console" w:hAnsi="Lucida Console"/>
          <w:color w:val="231F20"/>
          <w:spacing w:val="-27"/>
          <w:sz w:val="19"/>
        </w:rPr>
        <w:t> </w:t>
      </w:r>
      <w:r>
        <w:rPr>
          <w:color w:val="231F20"/>
          <w:spacing w:val="-2"/>
          <w:sz w:val="20"/>
        </w:rPr>
        <w:t>also,</w:t>
      </w:r>
      <w:r>
        <w:rPr>
          <w:color w:val="231F20"/>
          <w:spacing w:val="-9"/>
          <w:sz w:val="20"/>
        </w:rPr>
        <w:t> </w:t>
      </w:r>
      <w:r>
        <w:rPr>
          <w:color w:val="231F20"/>
          <w:spacing w:val="-2"/>
          <w:sz w:val="20"/>
        </w:rPr>
        <w:t>but</w:t>
      </w:r>
      <w:r>
        <w:rPr>
          <w:color w:val="231F20"/>
          <w:spacing w:val="-9"/>
          <w:sz w:val="20"/>
        </w:rPr>
        <w:t> </w:t>
      </w:r>
      <w:r>
        <w:rPr>
          <w:color w:val="231F20"/>
          <w:spacing w:val="-2"/>
          <w:sz w:val="20"/>
        </w:rPr>
        <w:t>we</w:t>
      </w:r>
      <w:r>
        <w:rPr>
          <w:color w:val="231F20"/>
          <w:spacing w:val="-9"/>
          <w:sz w:val="20"/>
        </w:rPr>
        <w:t> </w:t>
      </w:r>
      <w:r>
        <w:rPr>
          <w:color w:val="231F20"/>
          <w:spacing w:val="-2"/>
          <w:sz w:val="20"/>
        </w:rPr>
        <w:t>don’t</w:t>
      </w:r>
      <w:r>
        <w:rPr>
          <w:color w:val="231F20"/>
          <w:spacing w:val="-9"/>
          <w:sz w:val="20"/>
        </w:rPr>
        <w:t> </w:t>
      </w:r>
      <w:r>
        <w:rPr>
          <w:color w:val="231F20"/>
          <w:spacing w:val="-2"/>
          <w:sz w:val="20"/>
        </w:rPr>
        <w:t>need</w:t>
      </w:r>
      <w:r>
        <w:rPr>
          <w:color w:val="231F20"/>
          <w:spacing w:val="-9"/>
          <w:sz w:val="20"/>
        </w:rPr>
        <w:t> </w:t>
      </w:r>
      <w:r>
        <w:rPr>
          <w:color w:val="231F20"/>
          <w:spacing w:val="-2"/>
          <w:sz w:val="20"/>
        </w:rPr>
        <w:t>to</w:t>
      </w:r>
      <w:r>
        <w:rPr>
          <w:color w:val="231F20"/>
          <w:spacing w:val="-7"/>
          <w:sz w:val="20"/>
        </w:rPr>
        <w:t> </w:t>
      </w:r>
      <w:r>
        <w:rPr>
          <w:color w:val="231F20"/>
          <w:spacing w:val="-2"/>
          <w:sz w:val="20"/>
        </w:rPr>
        <w:t>count that</w:t>
      </w:r>
      <w:r>
        <w:rPr>
          <w:color w:val="231F20"/>
          <w:spacing w:val="-10"/>
          <w:sz w:val="20"/>
        </w:rPr>
        <w:t> </w:t>
      </w:r>
      <w:r>
        <w:rPr>
          <w:color w:val="231F20"/>
          <w:spacing w:val="-2"/>
          <w:sz w:val="20"/>
        </w:rPr>
        <w:t>because</w:t>
      </w:r>
      <w:r>
        <w:rPr>
          <w:color w:val="231F20"/>
          <w:spacing w:val="-9"/>
          <w:sz w:val="20"/>
        </w:rPr>
        <w:t> </w:t>
      </w:r>
      <w:r>
        <w:rPr>
          <w:rFonts w:ascii="Lucida Console" w:hAnsi="Lucida Console"/>
          <w:color w:val="231F20"/>
          <w:spacing w:val="-2"/>
          <w:sz w:val="19"/>
        </w:rPr>
        <w:t>addElement</w:t>
      </w:r>
      <w:r>
        <w:rPr>
          <w:rFonts w:ascii="Lucida Console" w:hAnsi="Lucida Console"/>
          <w:color w:val="231F20"/>
          <w:spacing w:val="-26"/>
          <w:sz w:val="19"/>
        </w:rPr>
        <w:t> </w:t>
      </w:r>
      <w:r>
        <w:rPr>
          <w:color w:val="231F20"/>
          <w:spacing w:val="-2"/>
          <w:sz w:val="20"/>
        </w:rPr>
        <w:t>behaves</w:t>
      </w:r>
      <w:r>
        <w:rPr>
          <w:color w:val="231F20"/>
          <w:spacing w:val="-9"/>
          <w:sz w:val="20"/>
        </w:rPr>
        <w:t> </w:t>
      </w:r>
      <w:r>
        <w:rPr>
          <w:color w:val="231F20"/>
          <w:spacing w:val="-2"/>
          <w:sz w:val="20"/>
        </w:rPr>
        <w:t>the</w:t>
      </w:r>
      <w:r>
        <w:rPr>
          <w:color w:val="231F20"/>
          <w:spacing w:val="-9"/>
          <w:sz w:val="20"/>
        </w:rPr>
        <w:t> </w:t>
      </w:r>
      <w:r>
        <w:rPr>
          <w:color w:val="231F20"/>
          <w:spacing w:val="-2"/>
          <w:sz w:val="20"/>
        </w:rPr>
        <w:t>same</w:t>
      </w:r>
      <w:r>
        <w:rPr>
          <w:color w:val="231F20"/>
          <w:spacing w:val="-9"/>
          <w:sz w:val="20"/>
        </w:rPr>
        <w:t> </w:t>
      </w:r>
      <w:r>
        <w:rPr>
          <w:color w:val="231F20"/>
          <w:spacing w:val="-2"/>
          <w:sz w:val="20"/>
        </w:rPr>
        <w:t>way,</w:t>
      </w:r>
      <w:r>
        <w:rPr>
          <w:color w:val="231F20"/>
          <w:spacing w:val="-9"/>
          <w:sz w:val="20"/>
        </w:rPr>
        <w:t> </w:t>
      </w:r>
      <w:r>
        <w:rPr>
          <w:color w:val="231F20"/>
          <w:spacing w:val="-2"/>
          <w:sz w:val="20"/>
        </w:rPr>
        <w:t>regardless</w:t>
      </w:r>
      <w:r>
        <w:rPr>
          <w:color w:val="231F20"/>
          <w:spacing w:val="-9"/>
          <w:sz w:val="20"/>
        </w:rPr>
        <w:t> </w:t>
      </w:r>
      <w:r>
        <w:rPr>
          <w:color w:val="231F20"/>
          <w:spacing w:val="-2"/>
          <w:sz w:val="20"/>
        </w:rPr>
        <w:t>of</w:t>
      </w:r>
      <w:r>
        <w:rPr>
          <w:color w:val="231F20"/>
          <w:spacing w:val="-9"/>
          <w:sz w:val="20"/>
        </w:rPr>
        <w:t> </w:t>
      </w:r>
      <w:r>
        <w:rPr>
          <w:color w:val="231F20"/>
          <w:spacing w:val="-2"/>
          <w:sz w:val="20"/>
        </w:rPr>
        <w:t>what</w:t>
      </w:r>
      <w:r>
        <w:rPr>
          <w:color w:val="231F20"/>
          <w:spacing w:val="-9"/>
          <w:sz w:val="20"/>
        </w:rPr>
        <w:t> </w:t>
      </w:r>
      <w:r>
        <w:rPr>
          <w:color w:val="231F20"/>
          <w:spacing w:val="-2"/>
          <w:sz w:val="20"/>
        </w:rPr>
        <w:t>we do to the </w:t>
      </w:r>
      <w:r>
        <w:rPr>
          <w:rFonts w:ascii="Lucida Console" w:hAnsi="Lucida Console"/>
          <w:color w:val="231F20"/>
          <w:spacing w:val="-10"/>
          <w:sz w:val="19"/>
        </w:rPr>
        <w:t>elements</w:t>
      </w:r>
      <w:r>
        <w:rPr>
          <w:rFonts w:ascii="Lucida Console" w:hAnsi="Lucida Console"/>
          <w:color w:val="231F20"/>
          <w:spacing w:val="-19"/>
          <w:sz w:val="19"/>
        </w:rPr>
        <w:t> </w:t>
      </w:r>
      <w:r>
        <w:rPr>
          <w:color w:val="231F20"/>
          <w:spacing w:val="-10"/>
          <w:sz w:val="20"/>
        </w:rPr>
        <w:t>collection:</w:t>
      </w:r>
      <w:r>
        <w:rPr>
          <w:color w:val="231F20"/>
          <w:spacing w:val="-1"/>
          <w:sz w:val="20"/>
        </w:rPr>
        <w:t> </w:t>
      </w:r>
      <w:r>
        <w:rPr>
          <w:color w:val="231F20"/>
          <w:spacing w:val="-10"/>
          <w:sz w:val="20"/>
        </w:rPr>
        <w:t>No</w:t>
      </w:r>
      <w:r>
        <w:rPr>
          <w:color w:val="231F20"/>
          <w:spacing w:val="-1"/>
          <w:sz w:val="20"/>
        </w:rPr>
        <w:t> </w:t>
      </w:r>
      <w:r>
        <w:rPr>
          <w:color w:val="231F20"/>
          <w:spacing w:val="-10"/>
          <w:sz w:val="20"/>
        </w:rPr>
        <w:t>user</w:t>
      </w:r>
      <w:r>
        <w:rPr>
          <w:color w:val="231F20"/>
          <w:spacing w:val="-1"/>
          <w:sz w:val="20"/>
        </w:rPr>
        <w:t> </w:t>
      </w:r>
      <w:r>
        <w:rPr>
          <w:color w:val="231F20"/>
          <w:spacing w:val="-10"/>
          <w:sz w:val="20"/>
        </w:rPr>
        <w:t>of</w:t>
      </w:r>
      <w:r>
        <w:rPr>
          <w:color w:val="231F20"/>
          <w:spacing w:val="-1"/>
          <w:sz w:val="20"/>
        </w:rPr>
        <w:t> </w:t>
      </w:r>
      <w:r>
        <w:rPr>
          <w:rFonts w:ascii="Lucida Console" w:hAnsi="Lucida Console"/>
          <w:color w:val="231F20"/>
          <w:spacing w:val="-10"/>
          <w:sz w:val="19"/>
        </w:rPr>
        <w:t>addElements</w:t>
      </w:r>
      <w:r>
        <w:rPr>
          <w:rFonts w:ascii="Lucida Console" w:hAnsi="Lucida Console"/>
          <w:color w:val="231F20"/>
          <w:spacing w:val="-19"/>
          <w:sz w:val="19"/>
        </w:rPr>
        <w:t> </w:t>
      </w:r>
      <w:r>
        <w:rPr>
          <w:color w:val="231F20"/>
          <w:spacing w:val="-10"/>
          <w:sz w:val="20"/>
        </w:rPr>
        <w:t>can</w:t>
      </w:r>
      <w:r>
        <w:rPr>
          <w:color w:val="231F20"/>
          <w:spacing w:val="-1"/>
          <w:sz w:val="20"/>
        </w:rPr>
        <w:t> </w:t>
      </w:r>
      <w:r>
        <w:rPr>
          <w:color w:val="231F20"/>
          <w:spacing w:val="-10"/>
          <w:sz w:val="20"/>
        </w:rPr>
        <w:t>be</w:t>
      </w:r>
      <w:r>
        <w:rPr>
          <w:color w:val="231F20"/>
          <w:spacing w:val="-1"/>
          <w:sz w:val="20"/>
        </w:rPr>
        <w:t> </w:t>
      </w:r>
      <w:r>
        <w:rPr>
          <w:color w:val="231F20"/>
          <w:spacing w:val="-10"/>
          <w:sz w:val="20"/>
        </w:rPr>
        <w:t>impacted</w:t>
      </w:r>
      <w:r>
        <w:rPr>
          <w:color w:val="231F20"/>
          <w:spacing w:val="-1"/>
          <w:sz w:val="20"/>
        </w:rPr>
        <w:t> </w:t>
      </w:r>
      <w:r>
        <w:rPr>
          <w:color w:val="231F20"/>
          <w:spacing w:val="-10"/>
          <w:sz w:val="20"/>
        </w:rPr>
        <w:t>by</w:t>
      </w:r>
      <w:r>
        <w:rPr>
          <w:color w:val="231F20"/>
          <w:spacing w:val="3"/>
          <w:sz w:val="20"/>
        </w:rPr>
        <w:t> </w:t>
      </w:r>
      <w:r>
        <w:rPr>
          <w:color w:val="231F20"/>
          <w:spacing w:val="-10"/>
          <w:sz w:val="20"/>
        </w:rPr>
        <w:t>anything</w:t>
      </w:r>
      <w:r>
        <w:rPr>
          <w:color w:val="231F20"/>
          <w:spacing w:val="17"/>
          <w:sz w:val="20"/>
        </w:rPr>
        <w:t> </w:t>
      </w:r>
      <w:r>
        <w:rPr>
          <w:color w:val="231F20"/>
          <w:spacing w:val="-10"/>
          <w:sz w:val="20"/>
        </w:rPr>
        <w:t>we</w:t>
      </w:r>
      <w:r>
        <w:rPr>
          <w:color w:val="231F20"/>
          <w:spacing w:val="17"/>
          <w:sz w:val="20"/>
        </w:rPr>
        <w:t> </w:t>
      </w:r>
      <w:r>
        <w:rPr>
          <w:color w:val="231F20"/>
          <w:spacing w:val="-10"/>
          <w:sz w:val="20"/>
        </w:rPr>
        <w:t>do</w:t>
      </w:r>
      <w:r>
        <w:rPr>
          <w:color w:val="231F20"/>
          <w:spacing w:val="17"/>
          <w:sz w:val="20"/>
        </w:rPr>
        <w:t> </w:t>
      </w:r>
      <w:r>
        <w:rPr>
          <w:color w:val="231F20"/>
          <w:spacing w:val="-10"/>
          <w:sz w:val="20"/>
        </w:rPr>
        <w:t>to</w:t>
      </w:r>
      <w:r>
        <w:rPr>
          <w:color w:val="231F20"/>
          <w:sz w:val="20"/>
        </w:rPr>
        <w:t> the</w:t>
      </w:r>
      <w:r>
        <w:rPr>
          <w:color w:val="231F20"/>
          <w:spacing w:val="-9"/>
          <w:sz w:val="20"/>
        </w:rPr>
        <w:t> </w:t>
      </w:r>
      <w:r>
        <w:rPr>
          <w:rFonts w:ascii="Lucida Console" w:hAnsi="Lucida Console"/>
          <w:color w:val="231F20"/>
          <w:sz w:val="19"/>
        </w:rPr>
        <w:t>elements</w:t>
      </w:r>
      <w:r>
        <w:rPr>
          <w:rFonts w:ascii="Lucida Console" w:hAnsi="Lucida Console"/>
          <w:color w:val="231F20"/>
          <w:spacing w:val="-91"/>
          <w:sz w:val="19"/>
        </w:rPr>
        <w:t> </w:t>
      </w:r>
      <w:r>
        <w:rPr>
          <w:color w:val="231F20"/>
          <w:sz w:val="20"/>
        </w:rPr>
        <w:t>collection</w:t>
      </w:r>
      <w:r>
        <w:rPr>
          <w:color w:val="231F20"/>
          <w:spacing w:val="-8"/>
          <w:sz w:val="20"/>
        </w:rPr>
        <w:t> </w:t>
      </w:r>
      <w:r>
        <w:rPr>
          <w:color w:val="231F20"/>
          <w:sz w:val="20"/>
        </w:rPr>
        <w:t>(see</w:t>
      </w:r>
      <w:r>
        <w:rPr>
          <w:color w:val="231F20"/>
          <w:spacing w:val="-8"/>
          <w:sz w:val="20"/>
        </w:rPr>
        <w:t> </w:t>
      </w:r>
      <w:r>
        <w:rPr>
          <w:color w:val="231F20"/>
          <w:sz w:val="20"/>
        </w:rPr>
        <w:t>Figure</w:t>
      </w:r>
      <w:r>
        <w:rPr>
          <w:color w:val="231F20"/>
          <w:spacing w:val="-9"/>
          <w:sz w:val="20"/>
        </w:rPr>
        <w:t> </w:t>
      </w:r>
      <w:r>
        <w:rPr>
          <w:color w:val="231F20"/>
          <w:sz w:val="20"/>
        </w:rPr>
        <w:t>11.6).</w:t>
      </w:r>
    </w:p>
    <w:p>
      <w:pPr>
        <w:pStyle w:val="BodyText"/>
      </w:pPr>
    </w:p>
    <w:p>
      <w:pPr>
        <w:pStyle w:val="BodyText"/>
        <w:spacing w:before="6"/>
        <w:rPr>
          <w:sz w:val="18"/>
        </w:rPr>
      </w:pPr>
      <w:r>
        <w:rPr/>
        <w:pict>
          <v:group style="position:absolute;margin-left:108.549004pt;margin-top:12.058627pt;width:190.9pt;height:25.9pt;mso-position-horizontal-relative:page;mso-position-vertical-relative:paragraph;z-index:-15524352;mso-wrap-distance-left:0;mso-wrap-distance-right:0" id="docshapegroup923" coordorigin="2171,241" coordsize="3818,518">
            <v:line style="position:absolute" from="4570,500" to="3539,500" stroked="true" strokeweight="1pt" strokecolor="#231f20">
              <v:stroke dashstyle="solid"/>
            </v:line>
            <v:shape style="position:absolute;left:4448;top:449;width:165;height:101" id="docshape924" coordorigin="4448,450" coordsize="165,101" path="m4448,550l4613,500,4448,450e" filled="false" stroked="true" strokeweight="1pt" strokecolor="#231f20">
              <v:path arrowok="t"/>
              <v:stroke dashstyle="solid"/>
            </v:shape>
            <v:shape style="position:absolute;left:2180;top:251;width:1358;height:498" id="docshape925" coordorigin="2181,251" coordsize="1358,498" path="m3538,500l3504,578,3407,647,3340,676,3261,701,3172,721,3074,736,2970,745,2860,749,2750,745,2645,736,2548,721,2459,701,2380,676,2312,647,2257,614,2190,540,2181,500,2190,460,2257,386,2312,353,2380,324,2459,299,2548,279,2645,264,2750,254,2860,251,2970,254,3074,264,3172,279,3261,299,3340,324,3407,353,3463,386,3530,460,3538,500xe" filled="false" stroked="true" strokeweight="1.0pt" strokecolor="#231f20">
              <v:path arrowok="t"/>
              <v:stroke dashstyle="solid"/>
            </v:shape>
            <v:shape style="position:absolute;left:4621;top:251;width:1358;height:498" id="docshape926" coordorigin="4621,251" coordsize="1358,498" path="m5978,500l5944,578,5848,647,5780,676,5701,701,5612,721,5514,736,5410,745,5300,749,5190,745,5085,736,4988,721,4899,701,4820,676,4752,647,4697,614,4630,540,4621,500,4630,460,4697,386,4752,353,4820,324,4899,299,4988,279,5085,264,5190,254,5300,251,5410,254,5514,264,5612,279,5701,299,5780,324,5848,353,5903,386,5970,460,5978,500xe" filled="false" stroked="true" strokeweight="1.0pt" strokecolor="#231f20">
              <v:path arrowok="t"/>
              <v:stroke dashstyle="solid"/>
            </v:shape>
            <v:shape style="position:absolute;left:2412;top:430;width:915;height:140" type="#_x0000_t202" id="docshape927"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generateIndex</w:t>
                    </w:r>
                  </w:p>
                </w:txbxContent>
              </v:textbox>
              <w10:wrap type="none"/>
            </v:shape>
            <v:shape style="position:absolute;left:5015;top:430;width:588;height:140" type="#_x0000_t202" id="docshape928" filled="false" stroked="false">
              <v:textbox inset="0,0,0,0">
                <w:txbxContent>
                  <w:p>
                    <w:pPr>
                      <w:spacing w:line="138" w:lineRule="exact" w:before="0"/>
                      <w:ind w:left="0" w:right="0" w:firstLine="0"/>
                      <w:jc w:val="left"/>
                      <w:rPr>
                        <w:rFonts w:ascii="Arial"/>
                        <w:sz w:val="14"/>
                      </w:rPr>
                    </w:pPr>
                    <w:r>
                      <w:rPr>
                        <w:rFonts w:ascii="Arial"/>
                        <w:color w:val="231F20"/>
                        <w:spacing w:val="-2"/>
                        <w:sz w:val="14"/>
                      </w:rPr>
                      <w:t>elements</w:t>
                    </w:r>
                  </w:p>
                </w:txbxContent>
              </v:textbox>
              <w10:wrap type="none"/>
            </v:shape>
            <w10:wrap type="topAndBottom"/>
          </v:group>
        </w:pict>
      </w:r>
    </w:p>
    <w:p>
      <w:pPr>
        <w:pStyle w:val="BodyText"/>
        <w:spacing w:before="4"/>
        <w:rPr>
          <w:sz w:val="26"/>
        </w:rPr>
      </w:pPr>
    </w:p>
    <w:p>
      <w:pPr>
        <w:spacing w:before="0"/>
        <w:ind w:left="101" w:right="0" w:firstLine="0"/>
        <w:jc w:val="both"/>
        <w:rPr>
          <w:rFonts w:ascii="Courier New"/>
          <w:i/>
          <w:sz w:val="18"/>
        </w:rPr>
      </w:pPr>
      <w:r>
        <w:rPr>
          <w:b/>
          <w:color w:val="231F20"/>
          <w:spacing w:val="-10"/>
          <w:sz w:val="18"/>
        </w:rPr>
        <w:t>Figure</w:t>
      </w:r>
      <w:r>
        <w:rPr>
          <w:b/>
          <w:color w:val="231F20"/>
          <w:sz w:val="18"/>
        </w:rPr>
        <w:t> </w:t>
      </w:r>
      <w:r>
        <w:rPr>
          <w:b/>
          <w:color w:val="231F20"/>
          <w:spacing w:val="-10"/>
          <w:sz w:val="18"/>
        </w:rPr>
        <w:t>11.5</w:t>
      </w:r>
      <w:r>
        <w:rPr>
          <w:b/>
          <w:color w:val="231F20"/>
          <w:spacing w:val="35"/>
          <w:sz w:val="18"/>
        </w:rPr>
        <w:t>  </w:t>
      </w:r>
      <w:r>
        <w:rPr>
          <w:rFonts w:ascii="Lucida Console"/>
          <w:color w:val="231F20"/>
          <w:spacing w:val="-10"/>
          <w:sz w:val="18"/>
        </w:rPr>
        <w:t>generateIndex</w:t>
      </w:r>
      <w:r>
        <w:rPr>
          <w:rFonts w:ascii="Lucida Console"/>
          <w:color w:val="231F20"/>
          <w:spacing w:val="-87"/>
          <w:sz w:val="18"/>
        </w:rPr>
        <w:t> </w:t>
      </w:r>
      <w:r>
        <w:rPr>
          <w:rFonts w:ascii="Book Antiqua"/>
          <w:i/>
          <w:color w:val="231F20"/>
          <w:spacing w:val="-10"/>
          <w:sz w:val="18"/>
        </w:rPr>
        <w:t>affects</w:t>
      </w:r>
      <w:r>
        <w:rPr>
          <w:rFonts w:ascii="Book Antiqua"/>
          <w:i/>
          <w:color w:val="231F20"/>
          <w:spacing w:val="-2"/>
          <w:sz w:val="18"/>
        </w:rPr>
        <w:t> </w:t>
      </w:r>
      <w:r>
        <w:rPr>
          <w:rFonts w:ascii="Lucida Console"/>
          <w:color w:val="231F20"/>
          <w:spacing w:val="-10"/>
          <w:sz w:val="18"/>
        </w:rPr>
        <w:t>elements</w:t>
      </w:r>
      <w:r>
        <w:rPr>
          <w:rFonts w:ascii="Courier New"/>
          <w:i/>
          <w:color w:val="231F20"/>
          <w:spacing w:val="-10"/>
          <w:sz w:val="18"/>
        </w:rPr>
        <w:t>.</w:t>
      </w:r>
    </w:p>
    <w:p>
      <w:pPr>
        <w:spacing w:after="0"/>
        <w:jc w:val="both"/>
        <w:rPr>
          <w:rFonts w:ascii="Courier New"/>
          <w:sz w:val="18"/>
        </w:rPr>
        <w:sectPr>
          <w:pgSz w:w="7880" w:h="11400"/>
          <w:pgMar w:top="0" w:bottom="280" w:left="560" w:right="260"/>
        </w:sectPr>
      </w:pPr>
    </w:p>
    <w:p>
      <w:pPr>
        <w:pStyle w:val="BodyText"/>
        <w:ind w:left="1422"/>
        <w:rPr>
          <w:rFonts w:ascii="Courier New"/>
        </w:rPr>
      </w:pPr>
      <w:r>
        <w:rPr/>
        <w:pict>
          <v:group style="position:absolute;margin-left:-.5pt;margin-top:482.264008pt;width:5.1pt;height:47pt;mso-position-horizontal-relative:page;mso-position-vertical-relative:page;z-index:15935488" id="docshapegroup929" coordorigin="-10,9645" coordsize="102,940">
            <v:rect style="position:absolute;left:0;top:9655;width:82;height:920" id="docshape930" filled="true" fillcolor="#231f20" stroked="false">
              <v:fill type="solid"/>
            </v:rect>
            <v:shape style="position:absolute;left:0;top:9655;width:82;height:920" id="docshape931" coordorigin="0,9655" coordsize="82,920" path="m0,9655l82,9655,82,10575,0,10575e" filled="false" stroked="true" strokeweight="1pt" strokecolor="#231f20">
              <v:path arrowok="t"/>
              <v:stroke dashstyle="solid"/>
            </v:shape>
            <w10:wrap type="none"/>
          </v:group>
        </w:pict>
      </w:r>
      <w:r>
        <w:rPr>
          <w:rFonts w:ascii="Courier New"/>
        </w:rPr>
        <w:pict>
          <v:group style="width:210.9pt;height:114.05pt;mso-position-horizontal-relative:char;mso-position-vertical-relative:line" id="docshapegroup932" coordorigin="0,0" coordsize="4218,2281">
            <v:line style="position:absolute" from="2140,259" to="1368,259" stroked="true" strokeweight="1pt" strokecolor="#231f20">
              <v:stroke dashstyle="solid"/>
            </v:line>
            <v:shape style="position:absolute;left:2018;top:208;width:165;height:101" id="docshape933" coordorigin="2019,209" coordsize="165,101" path="m2019,309l2183,259,2019,209e" filled="false" stroked="true" strokeweight="1pt" strokecolor="#231f20">
              <v:path arrowok="t"/>
              <v:stroke dashstyle="solid"/>
            </v:shape>
            <v:shape style="position:absolute;left:10;top:10;width:1358;height:498" id="docshape934" coordorigin="10,10" coordsize="1358,498" path="m1367,259l1333,337,1237,406,1169,435,1090,459,1001,480,903,495,799,504,689,507,579,504,474,495,377,480,288,459,209,435,141,406,86,373,19,299,10,259,19,218,86,144,141,112,209,83,288,58,377,38,474,23,579,13,689,10,799,13,903,23,1001,38,1090,58,1169,83,1237,112,1292,144,1359,218,1367,259xe" filled="false" stroked="true" strokeweight="1.0pt" strokecolor="#231f20">
              <v:path arrowok="t"/>
              <v:stroke dashstyle="solid"/>
            </v:shape>
            <v:shape style="position:absolute;left:2191;top:10;width:1358;height:498" id="docshape935" coordorigin="2191,10" coordsize="1358,498" path="m3549,259l3514,337,3418,406,3350,435,3271,459,3182,480,3085,495,2980,504,2870,507,2760,504,2656,495,2558,480,2469,459,2390,435,2322,406,2267,373,2200,299,2191,259,2200,218,2267,144,2322,112,2390,83,2469,58,2558,38,2656,23,2760,13,2870,10,2980,13,3085,23,3182,38,3271,58,3350,83,3418,112,3473,144,3540,218,3549,259xe" filled="false" stroked="true" strokeweight="1.0pt" strokecolor="#231f20">
              <v:path arrowok="t"/>
              <v:stroke dashstyle="solid"/>
            </v:shape>
            <v:shape style="position:absolute;left:992;top:1396;width:1358;height:498" id="docshape936" coordorigin="993,1397" coordsize="1358,498" path="m2350,1646l2316,1724,2219,1792,2152,1821,2073,1846,1984,1867,1886,1882,1782,1891,1672,1894,1562,1891,1457,1882,1360,1867,1271,1846,1192,1821,1124,1792,1069,1760,1002,1686,993,1646,1002,1605,1069,1531,1124,1499,1192,1470,1271,1445,1360,1425,1457,1410,1562,1400,1672,1397,1782,1400,1886,1410,1984,1425,2073,1445,2152,1470,2219,1499,2275,1531,2342,1605,2350,1646xe" filled="false" stroked="true" strokeweight="1.0pt" strokecolor="#231f20">
              <v:path arrowok="t"/>
              <v:stroke dashstyle="solid"/>
            </v:shape>
            <v:shape style="position:absolute;left:1676;top:447;width:744;height:881" id="docshape937" coordorigin="1677,448" coordsize="744,881" path="m1677,1328l1677,648,1692,570,1735,507,1799,464,1877,448,2420,448e" filled="false" stroked="true" strokeweight="1pt" strokecolor="#231f20">
              <v:path arrowok="t"/>
              <v:stroke dashstyle="solid"/>
            </v:shape>
            <v:shape style="position:absolute;left:1626;top:1206;width:101;height:165" id="docshape938" coordorigin="1626,1206" coordsize="101,165" path="m1626,1206l1676,1371,1727,1206e" filled="false" stroked="true" strokeweight="1.0pt" strokecolor="#231f20">
              <v:path arrowok="t"/>
              <v:stroke dashstyle="solid"/>
            </v:shape>
            <v:shape style="position:absolute;left:2850;top:1773;width:1358;height:498" id="docshape939" coordorigin="2850,1773" coordsize="1358,498" path="m4208,2022l4173,2100,4077,2169,4009,2198,3930,2222,3841,2243,3743,2258,3639,2267,3529,2270,3419,2267,3314,2258,3217,2243,3128,2222,3049,2198,2981,2169,2926,2136,2859,2062,2850,2022,2859,1981,2926,1907,2981,1875,3049,1846,3128,1821,3217,1801,3314,1786,3419,1776,3529,1773,3639,1776,3743,1786,3841,1801,3930,1821,4009,1846,4077,1875,4132,1907,4199,1981,4208,2022xe" filled="false" stroked="true" strokeweight="1pt" strokecolor="#231f20">
              <v:path arrowok="t"/>
              <v:stroke dashstyle="solid"/>
            </v:shape>
            <v:shape style="position:absolute;left:2874;top:513;width:655;height:1207" id="docshape940" coordorigin="2874,514" coordsize="655,1207" path="m3529,1720l3529,1463,3513,1385,3470,1322,3407,1279,3329,1263,3074,1263,2997,1247,2933,1204,2890,1141,2874,1063,2874,514e" filled="false" stroked="true" strokeweight="1pt" strokecolor="#231f20">
              <v:path arrowok="t"/>
              <v:stroke dashstyle="solid"/>
            </v:shape>
            <v:shape style="position:absolute;left:3479;top:1597;width:101;height:165" id="docshape941" coordorigin="3479,1598" coordsize="101,165" path="m3579,1598l3529,1762,3479,1598e" filled="false" stroked="true" strokeweight="1pt" strokecolor="#231f20">
              <v:path arrowok="t"/>
              <v:stroke dashstyle="solid"/>
            </v:shape>
            <v:shape style="position:absolute;left:241;top:189;width:915;height:140" type="#_x0000_t202" id="docshape942" filled="false" stroked="false">
              <v:textbox inset="0,0,0,0">
                <w:txbxContent>
                  <w:p>
                    <w:pPr>
                      <w:spacing w:line="138" w:lineRule="exact" w:before="0"/>
                      <w:ind w:left="0" w:right="0" w:firstLine="0"/>
                      <w:jc w:val="left"/>
                      <w:rPr>
                        <w:rFonts w:ascii="Arial"/>
                        <w:sz w:val="14"/>
                      </w:rPr>
                    </w:pPr>
                    <w:bookmarkStart w:name="_bookmark186" w:id="242"/>
                    <w:bookmarkEnd w:id="242"/>
                    <w:r>
                      <w:rPr/>
                    </w:r>
                    <w:r>
                      <w:rPr>
                        <w:rFonts w:ascii="Arial"/>
                        <w:color w:val="231F20"/>
                        <w:spacing w:val="-2"/>
                        <w:sz w:val="14"/>
                      </w:rPr>
                      <w:t>generateIndex</w:t>
                    </w:r>
                  </w:p>
                </w:txbxContent>
              </v:textbox>
              <w10:wrap type="none"/>
            </v:shape>
            <v:shape style="position:absolute;left:2586;top:189;width:588;height:140" type="#_x0000_t202" id="docshape943" filled="false" stroked="false">
              <v:textbox inset="0,0,0,0">
                <w:txbxContent>
                  <w:p>
                    <w:pPr>
                      <w:spacing w:line="138" w:lineRule="exact" w:before="0"/>
                      <w:ind w:left="0" w:right="0" w:firstLine="0"/>
                      <w:jc w:val="left"/>
                      <w:rPr>
                        <w:rFonts w:ascii="Arial"/>
                        <w:sz w:val="14"/>
                      </w:rPr>
                    </w:pPr>
                    <w:r>
                      <w:rPr>
                        <w:rFonts w:ascii="Arial"/>
                        <w:color w:val="231F20"/>
                        <w:spacing w:val="-2"/>
                        <w:sz w:val="14"/>
                      </w:rPr>
                      <w:t>elements</w:t>
                    </w:r>
                  </w:p>
                </w:txbxContent>
              </v:textbox>
              <w10:wrap type="none"/>
            </v:shape>
            <v:shape style="position:absolute;left:1130;top:1576;width:1102;height:140" type="#_x0000_t202" id="docshape944"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getElementCount</w:t>
                    </w:r>
                  </w:p>
                </w:txbxContent>
              </v:textbox>
              <w10:wrap type="none"/>
            </v:shape>
            <v:shape style="position:absolute;left:3174;top:1952;width:728;height:140" type="#_x0000_t202" id="docshape945"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getElement</w:t>
                    </w:r>
                  </w:p>
                </w:txbxContent>
              </v:textbox>
              <w10:wrap type="none"/>
            </v:shape>
          </v:group>
        </w:pict>
      </w:r>
      <w:r>
        <w:rPr>
          <w:rFonts w:ascii="Courier New"/>
        </w:rPr>
      </w:r>
    </w:p>
    <w:p>
      <w:pPr>
        <w:pStyle w:val="BodyText"/>
        <w:spacing w:before="5"/>
        <w:rPr>
          <w:rFonts w:ascii="Courier New"/>
          <w:i/>
          <w:sz w:val="15"/>
        </w:rPr>
      </w:pPr>
    </w:p>
    <w:p>
      <w:pPr>
        <w:tabs>
          <w:tab w:pos="1230" w:val="left" w:leader="none"/>
        </w:tabs>
        <w:spacing w:before="103"/>
        <w:ind w:left="112" w:right="0" w:firstLine="0"/>
        <w:jc w:val="left"/>
        <w:rPr>
          <w:rFonts w:ascii="Courier New"/>
          <w:i/>
          <w:sz w:val="18"/>
        </w:rPr>
      </w:pPr>
      <w:r>
        <w:rPr>
          <w:b/>
          <w:color w:val="231F20"/>
          <w:w w:val="90"/>
          <w:sz w:val="18"/>
        </w:rPr>
        <w:t>Figure</w:t>
      </w:r>
      <w:r>
        <w:rPr>
          <w:b/>
          <w:color w:val="231F20"/>
          <w:spacing w:val="13"/>
          <w:w w:val="105"/>
          <w:sz w:val="18"/>
        </w:rPr>
        <w:t> </w:t>
      </w:r>
      <w:r>
        <w:rPr>
          <w:b/>
          <w:color w:val="231F20"/>
          <w:spacing w:val="-4"/>
          <w:w w:val="105"/>
          <w:sz w:val="18"/>
        </w:rPr>
        <w:t>11.6</w:t>
      </w:r>
      <w:r>
        <w:rPr>
          <w:b/>
          <w:color w:val="231F20"/>
          <w:sz w:val="18"/>
        </w:rPr>
        <w:tab/>
      </w:r>
      <w:r>
        <w:rPr>
          <w:rFonts w:ascii="Book Antiqua"/>
          <w:i/>
          <w:color w:val="231F20"/>
          <w:w w:val="105"/>
          <w:sz w:val="18"/>
        </w:rPr>
        <w:t>Further</w:t>
      </w:r>
      <w:r>
        <w:rPr>
          <w:rFonts w:ascii="Book Antiqua"/>
          <w:i/>
          <w:color w:val="231F20"/>
          <w:spacing w:val="9"/>
          <w:w w:val="105"/>
          <w:sz w:val="18"/>
        </w:rPr>
        <w:t> </w:t>
      </w:r>
      <w:r>
        <w:rPr>
          <w:rFonts w:ascii="Book Antiqua"/>
          <w:i/>
          <w:color w:val="231F20"/>
          <w:w w:val="105"/>
          <w:sz w:val="18"/>
        </w:rPr>
        <w:t>effects</w:t>
      </w:r>
      <w:r>
        <w:rPr>
          <w:rFonts w:ascii="Book Antiqua"/>
          <w:i/>
          <w:color w:val="231F20"/>
          <w:spacing w:val="9"/>
          <w:w w:val="105"/>
          <w:sz w:val="18"/>
        </w:rPr>
        <w:t> </w:t>
      </w:r>
      <w:r>
        <w:rPr>
          <w:rFonts w:ascii="Book Antiqua"/>
          <w:i/>
          <w:color w:val="231F20"/>
          <w:w w:val="105"/>
          <w:sz w:val="18"/>
        </w:rPr>
        <w:t>of</w:t>
      </w:r>
      <w:r>
        <w:rPr>
          <w:rFonts w:ascii="Book Antiqua"/>
          <w:i/>
          <w:color w:val="231F20"/>
          <w:spacing w:val="10"/>
          <w:w w:val="105"/>
          <w:sz w:val="18"/>
        </w:rPr>
        <w:t> </w:t>
      </w:r>
      <w:r>
        <w:rPr>
          <w:rFonts w:ascii="Book Antiqua"/>
          <w:i/>
          <w:color w:val="231F20"/>
          <w:w w:val="105"/>
          <w:sz w:val="18"/>
        </w:rPr>
        <w:t>changes</w:t>
      </w:r>
      <w:r>
        <w:rPr>
          <w:rFonts w:ascii="Book Antiqua"/>
          <w:i/>
          <w:color w:val="231F20"/>
          <w:spacing w:val="9"/>
          <w:w w:val="105"/>
          <w:sz w:val="18"/>
        </w:rPr>
        <w:t> </w:t>
      </w:r>
      <w:r>
        <w:rPr>
          <w:rFonts w:ascii="Book Antiqua"/>
          <w:i/>
          <w:color w:val="231F20"/>
          <w:w w:val="105"/>
          <w:sz w:val="18"/>
        </w:rPr>
        <w:t>in</w:t>
      </w:r>
      <w:r>
        <w:rPr>
          <w:rFonts w:ascii="Book Antiqua"/>
          <w:i/>
          <w:color w:val="231F20"/>
          <w:spacing w:val="4"/>
          <w:w w:val="105"/>
          <w:sz w:val="18"/>
        </w:rPr>
        <w:t> </w:t>
      </w:r>
      <w:r>
        <w:rPr>
          <w:rFonts w:ascii="Lucida Console"/>
          <w:color w:val="231F20"/>
          <w:spacing w:val="-21"/>
          <w:w w:val="105"/>
          <w:sz w:val="18"/>
        </w:rPr>
        <w:t>generateIndex</w:t>
      </w:r>
      <w:r>
        <w:rPr>
          <w:rFonts w:ascii="Courier New"/>
          <w:i/>
          <w:color w:val="231F20"/>
          <w:spacing w:val="-21"/>
          <w:w w:val="105"/>
          <w:sz w:val="18"/>
        </w:rPr>
        <w:t>.</w:t>
      </w:r>
    </w:p>
    <w:p>
      <w:pPr>
        <w:pStyle w:val="BodyText"/>
        <w:spacing w:before="6"/>
        <w:rPr>
          <w:rFonts w:ascii="Courier New"/>
          <w:i/>
          <w:sz w:val="18"/>
        </w:rPr>
      </w:pPr>
    </w:p>
    <w:p>
      <w:pPr>
        <w:spacing w:line="266" w:lineRule="auto" w:before="0"/>
        <w:ind w:left="112" w:right="112" w:firstLine="240"/>
        <w:jc w:val="right"/>
        <w:rPr>
          <w:sz w:val="20"/>
        </w:rPr>
      </w:pPr>
      <w:r>
        <w:rPr>
          <w:color w:val="231F20"/>
          <w:spacing w:val="-4"/>
          <w:sz w:val="20"/>
        </w:rPr>
        <w:t>Are</w:t>
      </w:r>
      <w:r>
        <w:rPr>
          <w:color w:val="231F20"/>
          <w:sz w:val="20"/>
        </w:rPr>
        <w:t> </w:t>
      </w:r>
      <w:r>
        <w:rPr>
          <w:color w:val="231F20"/>
          <w:spacing w:val="-4"/>
          <w:sz w:val="20"/>
        </w:rPr>
        <w:t>we</w:t>
      </w:r>
      <w:r>
        <w:rPr>
          <w:color w:val="231F20"/>
          <w:spacing w:val="1"/>
          <w:sz w:val="20"/>
        </w:rPr>
        <w:t> </w:t>
      </w:r>
      <w:r>
        <w:rPr>
          <w:color w:val="231F20"/>
          <w:spacing w:val="-4"/>
          <w:sz w:val="20"/>
        </w:rPr>
        <w:t>done?</w:t>
      </w:r>
      <w:r>
        <w:rPr>
          <w:color w:val="231F20"/>
          <w:spacing w:val="1"/>
          <w:sz w:val="20"/>
        </w:rPr>
        <w:t> </w:t>
      </w:r>
      <w:r>
        <w:rPr>
          <w:color w:val="231F20"/>
          <w:spacing w:val="-4"/>
          <w:sz w:val="20"/>
        </w:rPr>
        <w:t>No,</w:t>
      </w:r>
      <w:r>
        <w:rPr>
          <w:color w:val="231F20"/>
          <w:spacing w:val="4"/>
          <w:sz w:val="20"/>
        </w:rPr>
        <w:t> </w:t>
      </w:r>
      <w:r>
        <w:rPr>
          <w:color w:val="231F20"/>
          <w:spacing w:val="-4"/>
          <w:sz w:val="20"/>
        </w:rPr>
        <w:t>our</w:t>
      </w:r>
      <w:r>
        <w:rPr>
          <w:color w:val="231F20"/>
          <w:spacing w:val="4"/>
          <w:sz w:val="20"/>
        </w:rPr>
        <w:t> </w:t>
      </w:r>
      <w:r>
        <w:rPr>
          <w:color w:val="231F20"/>
          <w:spacing w:val="-4"/>
          <w:sz w:val="20"/>
        </w:rPr>
        <w:t>change</w:t>
      </w:r>
      <w:r>
        <w:rPr>
          <w:color w:val="231F20"/>
          <w:spacing w:val="4"/>
          <w:sz w:val="20"/>
        </w:rPr>
        <w:t> </w:t>
      </w:r>
      <w:r>
        <w:rPr>
          <w:color w:val="231F20"/>
          <w:spacing w:val="-4"/>
          <w:sz w:val="20"/>
        </w:rPr>
        <w:t>points</w:t>
      </w:r>
      <w:r>
        <w:rPr>
          <w:color w:val="231F20"/>
          <w:spacing w:val="4"/>
          <w:sz w:val="20"/>
        </w:rPr>
        <w:t> </w:t>
      </w:r>
      <w:r>
        <w:rPr>
          <w:color w:val="231F20"/>
          <w:spacing w:val="-4"/>
          <w:sz w:val="20"/>
        </w:rPr>
        <w:t>were</w:t>
      </w:r>
      <w:r>
        <w:rPr>
          <w:color w:val="231F20"/>
          <w:spacing w:val="4"/>
          <w:sz w:val="20"/>
        </w:rPr>
        <w:t> </w:t>
      </w:r>
      <w:r>
        <w:rPr>
          <w:color w:val="231F20"/>
          <w:spacing w:val="-4"/>
          <w:sz w:val="20"/>
        </w:rPr>
        <w:t>the</w:t>
      </w:r>
      <w:r>
        <w:rPr>
          <w:color w:val="231F20"/>
          <w:spacing w:val="3"/>
          <w:sz w:val="20"/>
        </w:rPr>
        <w:t> </w:t>
      </w:r>
      <w:r>
        <w:rPr>
          <w:rFonts w:ascii="Lucida Console"/>
          <w:color w:val="231F20"/>
          <w:spacing w:val="-4"/>
          <w:sz w:val="19"/>
        </w:rPr>
        <w:t>generateIndex</w:t>
      </w:r>
      <w:r>
        <w:rPr>
          <w:rFonts w:ascii="Lucida Console"/>
          <w:color w:val="231F20"/>
          <w:spacing w:val="-75"/>
          <w:sz w:val="19"/>
        </w:rPr>
        <w:t> </w:t>
      </w:r>
      <w:r>
        <w:rPr>
          <w:color w:val="231F20"/>
          <w:spacing w:val="-4"/>
          <w:sz w:val="20"/>
        </w:rPr>
        <w:t>method</w:t>
      </w:r>
      <w:r>
        <w:rPr>
          <w:color w:val="231F20"/>
          <w:spacing w:val="4"/>
          <w:sz w:val="20"/>
        </w:rPr>
        <w:t> </w:t>
      </w:r>
      <w:r>
        <w:rPr>
          <w:color w:val="231F20"/>
          <w:spacing w:val="-4"/>
          <w:sz w:val="20"/>
        </w:rPr>
        <w:t>and</w:t>
      </w:r>
      <w:r>
        <w:rPr>
          <w:color w:val="231F20"/>
          <w:spacing w:val="4"/>
          <w:sz w:val="20"/>
        </w:rPr>
        <w:t> </w:t>
      </w:r>
      <w:r>
        <w:rPr>
          <w:color w:val="231F20"/>
          <w:spacing w:val="-4"/>
          <w:sz w:val="20"/>
        </w:rPr>
        <w:t>the</w:t>
      </w:r>
      <w:r>
        <w:rPr>
          <w:color w:val="231F20"/>
          <w:sz w:val="20"/>
        </w:rPr>
        <w:t> </w:t>
      </w:r>
      <w:r>
        <w:rPr>
          <w:rFonts w:ascii="Lucida Console"/>
          <w:color w:val="231F20"/>
          <w:spacing w:val="-10"/>
          <w:sz w:val="19"/>
        </w:rPr>
        <w:t>addElement</w:t>
      </w:r>
      <w:r>
        <w:rPr>
          <w:rFonts w:ascii="Lucida Console"/>
          <w:color w:val="231F20"/>
          <w:spacing w:val="-95"/>
          <w:sz w:val="19"/>
        </w:rPr>
        <w:t> </w:t>
      </w:r>
      <w:r>
        <w:rPr>
          <w:color w:val="231F20"/>
          <w:spacing w:val="-10"/>
          <w:sz w:val="20"/>
        </w:rPr>
        <w:t>method,</w:t>
      </w:r>
      <w:r>
        <w:rPr>
          <w:color w:val="231F20"/>
          <w:sz w:val="20"/>
        </w:rPr>
        <w:t> </w:t>
      </w:r>
      <w:r>
        <w:rPr>
          <w:color w:val="231F20"/>
          <w:spacing w:val="-10"/>
          <w:sz w:val="20"/>
        </w:rPr>
        <w:t>so</w:t>
      </w:r>
      <w:r>
        <w:rPr>
          <w:color w:val="231F20"/>
          <w:sz w:val="20"/>
        </w:rPr>
        <w:t> </w:t>
      </w:r>
      <w:r>
        <w:rPr>
          <w:color w:val="231F20"/>
          <w:spacing w:val="-10"/>
          <w:sz w:val="20"/>
        </w:rPr>
        <w:t>we</w:t>
      </w:r>
      <w:r>
        <w:rPr>
          <w:color w:val="231F20"/>
          <w:sz w:val="20"/>
        </w:rPr>
        <w:t> </w:t>
      </w:r>
      <w:r>
        <w:rPr>
          <w:color w:val="231F20"/>
          <w:spacing w:val="-10"/>
          <w:sz w:val="20"/>
        </w:rPr>
        <w:t>need</w:t>
      </w:r>
      <w:r>
        <w:rPr>
          <w:color w:val="231F20"/>
          <w:sz w:val="20"/>
        </w:rPr>
        <w:t> </w:t>
      </w:r>
      <w:r>
        <w:rPr>
          <w:color w:val="231F20"/>
          <w:spacing w:val="-10"/>
          <w:sz w:val="20"/>
        </w:rPr>
        <w:t>to</w:t>
      </w:r>
      <w:r>
        <w:rPr>
          <w:color w:val="231F20"/>
          <w:sz w:val="20"/>
        </w:rPr>
        <w:t> </w:t>
      </w:r>
      <w:r>
        <w:rPr>
          <w:color w:val="231F20"/>
          <w:spacing w:val="-10"/>
          <w:sz w:val="20"/>
        </w:rPr>
        <w:t>look</w:t>
      </w:r>
      <w:r>
        <w:rPr>
          <w:color w:val="231F20"/>
          <w:sz w:val="20"/>
        </w:rPr>
        <w:t> </w:t>
      </w:r>
      <w:r>
        <w:rPr>
          <w:color w:val="231F20"/>
          <w:spacing w:val="-10"/>
          <w:sz w:val="20"/>
        </w:rPr>
        <w:t>at</w:t>
      </w:r>
      <w:r>
        <w:rPr>
          <w:color w:val="231F20"/>
          <w:sz w:val="20"/>
        </w:rPr>
        <w:t> </w:t>
      </w:r>
      <w:r>
        <w:rPr>
          <w:color w:val="231F20"/>
          <w:spacing w:val="-10"/>
          <w:sz w:val="20"/>
        </w:rPr>
        <w:t>how</w:t>
      </w:r>
      <w:r>
        <w:rPr>
          <w:color w:val="231F20"/>
          <w:sz w:val="20"/>
        </w:rPr>
        <w:t> </w:t>
      </w:r>
      <w:r>
        <w:rPr>
          <w:rFonts w:ascii="Lucida Console"/>
          <w:color w:val="231F20"/>
          <w:spacing w:val="-10"/>
          <w:sz w:val="19"/>
        </w:rPr>
        <w:t>addElement</w:t>
      </w:r>
      <w:r>
        <w:rPr>
          <w:rFonts w:ascii="Lucida Console"/>
          <w:color w:val="231F20"/>
          <w:spacing w:val="-95"/>
          <w:sz w:val="19"/>
        </w:rPr>
        <w:t> </w:t>
      </w:r>
      <w:r>
        <w:rPr>
          <w:color w:val="231F20"/>
          <w:spacing w:val="-10"/>
          <w:sz w:val="20"/>
        </w:rPr>
        <w:t>affects</w:t>
      </w:r>
      <w:r>
        <w:rPr>
          <w:color w:val="231F20"/>
          <w:sz w:val="20"/>
        </w:rPr>
        <w:t> </w:t>
      </w:r>
      <w:r>
        <w:rPr>
          <w:color w:val="231F20"/>
          <w:spacing w:val="-10"/>
          <w:sz w:val="20"/>
        </w:rPr>
        <w:t>surrounding</w:t>
      </w:r>
      <w:r>
        <w:rPr>
          <w:color w:val="231F20"/>
          <w:sz w:val="20"/>
        </w:rPr>
        <w:t> </w:t>
      </w:r>
      <w:r>
        <w:rPr>
          <w:color w:val="231F20"/>
          <w:spacing w:val="-10"/>
          <w:sz w:val="20"/>
        </w:rPr>
        <w:t>soft-</w:t>
      </w:r>
      <w:r>
        <w:rPr>
          <w:color w:val="231F20"/>
          <w:sz w:val="20"/>
        </w:rPr>
        <w:t> </w:t>
      </w:r>
      <w:r>
        <w:rPr>
          <w:color w:val="231F20"/>
          <w:spacing w:val="-6"/>
          <w:sz w:val="20"/>
        </w:rPr>
        <w:t>ware also.</w:t>
      </w:r>
      <w:r>
        <w:rPr>
          <w:color w:val="231F20"/>
          <w:spacing w:val="-5"/>
          <w:sz w:val="20"/>
        </w:rPr>
        <w:t> </w:t>
      </w:r>
      <w:r>
        <w:rPr>
          <w:color w:val="231F20"/>
          <w:spacing w:val="-6"/>
          <w:sz w:val="20"/>
        </w:rPr>
        <w:t>It</w:t>
      </w:r>
      <w:r>
        <w:rPr>
          <w:color w:val="231F20"/>
          <w:spacing w:val="-5"/>
          <w:sz w:val="20"/>
        </w:rPr>
        <w:t> </w:t>
      </w:r>
      <w:r>
        <w:rPr>
          <w:color w:val="231F20"/>
          <w:spacing w:val="-6"/>
          <w:sz w:val="20"/>
        </w:rPr>
        <w:t>looks</w:t>
      </w:r>
      <w:r>
        <w:rPr>
          <w:color w:val="231F20"/>
          <w:spacing w:val="-5"/>
          <w:sz w:val="20"/>
        </w:rPr>
        <w:t> </w:t>
      </w:r>
      <w:r>
        <w:rPr>
          <w:color w:val="231F20"/>
          <w:spacing w:val="-6"/>
          <w:sz w:val="20"/>
        </w:rPr>
        <w:t>like</w:t>
      </w:r>
      <w:r>
        <w:rPr>
          <w:color w:val="231F20"/>
          <w:spacing w:val="-5"/>
          <w:sz w:val="20"/>
        </w:rPr>
        <w:t> </w:t>
      </w:r>
      <w:r>
        <w:rPr>
          <w:rFonts w:ascii="Lucida Console"/>
          <w:color w:val="231F20"/>
          <w:spacing w:val="-6"/>
          <w:sz w:val="19"/>
        </w:rPr>
        <w:t>addElement</w:t>
      </w:r>
      <w:r>
        <w:rPr>
          <w:rFonts w:ascii="Lucida Console"/>
          <w:color w:val="231F20"/>
          <w:spacing w:val="-93"/>
          <w:sz w:val="19"/>
        </w:rPr>
        <w:t> </w:t>
      </w:r>
      <w:r>
        <w:rPr>
          <w:color w:val="231F20"/>
          <w:spacing w:val="-6"/>
          <w:sz w:val="20"/>
        </w:rPr>
        <w:t>affects</w:t>
      </w:r>
      <w:r>
        <w:rPr>
          <w:color w:val="231F20"/>
          <w:spacing w:val="-5"/>
          <w:sz w:val="20"/>
        </w:rPr>
        <w:t> </w:t>
      </w:r>
      <w:r>
        <w:rPr>
          <w:color w:val="231F20"/>
          <w:spacing w:val="-6"/>
          <w:sz w:val="20"/>
        </w:rPr>
        <w:t>the</w:t>
      </w:r>
      <w:r>
        <w:rPr>
          <w:color w:val="231F20"/>
          <w:spacing w:val="-5"/>
          <w:sz w:val="20"/>
        </w:rPr>
        <w:t> </w:t>
      </w:r>
      <w:r>
        <w:rPr>
          <w:rFonts w:ascii="Lucida Console"/>
          <w:color w:val="231F20"/>
          <w:spacing w:val="-6"/>
          <w:sz w:val="19"/>
        </w:rPr>
        <w:t>elements</w:t>
      </w:r>
      <w:r>
        <w:rPr>
          <w:rFonts w:ascii="Lucida Console"/>
          <w:color w:val="231F20"/>
          <w:spacing w:val="-93"/>
          <w:sz w:val="19"/>
        </w:rPr>
        <w:t> </w:t>
      </w:r>
      <w:r>
        <w:rPr>
          <w:color w:val="231F20"/>
          <w:spacing w:val="-6"/>
          <w:sz w:val="20"/>
        </w:rPr>
        <w:t>collection</w:t>
      </w:r>
      <w:r>
        <w:rPr>
          <w:color w:val="231F20"/>
          <w:spacing w:val="-5"/>
          <w:sz w:val="20"/>
        </w:rPr>
        <w:t> </w:t>
      </w:r>
      <w:r>
        <w:rPr>
          <w:color w:val="231F20"/>
          <w:spacing w:val="-6"/>
          <w:sz w:val="20"/>
        </w:rPr>
        <w:t>(see</w:t>
      </w:r>
      <w:r>
        <w:rPr>
          <w:color w:val="231F20"/>
          <w:spacing w:val="-5"/>
          <w:sz w:val="20"/>
        </w:rPr>
        <w:t> </w:t>
      </w:r>
      <w:r>
        <w:rPr>
          <w:color w:val="231F20"/>
          <w:spacing w:val="-6"/>
          <w:sz w:val="20"/>
        </w:rPr>
        <w:t>Figure</w:t>
      </w:r>
      <w:r>
        <w:rPr>
          <w:color w:val="231F20"/>
          <w:spacing w:val="-5"/>
          <w:sz w:val="20"/>
        </w:rPr>
        <w:t> </w:t>
      </w:r>
      <w:r>
        <w:rPr>
          <w:color w:val="231F20"/>
          <w:spacing w:val="-6"/>
          <w:sz w:val="20"/>
        </w:rPr>
        <w:t>11.7).</w:t>
      </w:r>
    </w:p>
    <w:p>
      <w:pPr>
        <w:spacing w:line="266" w:lineRule="auto" w:before="0"/>
        <w:ind w:left="112" w:right="112" w:firstLine="240"/>
        <w:jc w:val="both"/>
        <w:rPr>
          <w:sz w:val="20"/>
        </w:rPr>
      </w:pPr>
      <w:r>
        <w:rPr>
          <w:color w:val="231F20"/>
          <w:sz w:val="20"/>
        </w:rPr>
        <w:t>We can look to see what elements affects, but we’ve done that </w:t>
      </w:r>
      <w:r>
        <w:rPr>
          <w:color w:val="231F20"/>
          <w:sz w:val="20"/>
        </w:rPr>
        <w:t>already</w:t>
      </w:r>
      <w:r>
        <w:rPr>
          <w:color w:val="231F20"/>
          <w:spacing w:val="80"/>
          <w:sz w:val="20"/>
        </w:rPr>
        <w:t> </w:t>
      </w:r>
      <w:r>
        <w:rPr>
          <w:color w:val="231F20"/>
          <w:spacing w:val="-12"/>
          <w:sz w:val="20"/>
        </w:rPr>
        <w:t>because</w:t>
      </w:r>
      <w:r>
        <w:rPr>
          <w:color w:val="231F20"/>
          <w:sz w:val="20"/>
        </w:rPr>
        <w:t> </w:t>
      </w:r>
      <w:r>
        <w:rPr>
          <w:rFonts w:ascii="Lucida Console" w:hAnsi="Lucida Console"/>
          <w:color w:val="231F20"/>
          <w:spacing w:val="-12"/>
          <w:sz w:val="18"/>
        </w:rPr>
        <w:t>generateIndex</w:t>
      </w:r>
      <w:r>
        <w:rPr>
          <w:rFonts w:ascii="Lucida Console" w:hAnsi="Lucida Console"/>
          <w:color w:val="231F20"/>
          <w:spacing w:val="-83"/>
          <w:sz w:val="18"/>
        </w:rPr>
        <w:t> </w:t>
      </w:r>
      <w:r>
        <w:rPr>
          <w:color w:val="231F20"/>
          <w:spacing w:val="-12"/>
          <w:sz w:val="20"/>
        </w:rPr>
        <w:t>affects</w:t>
      </w:r>
      <w:r>
        <w:rPr>
          <w:color w:val="231F20"/>
          <w:spacing w:val="3"/>
          <w:sz w:val="20"/>
        </w:rPr>
        <w:t> </w:t>
      </w:r>
      <w:r>
        <w:rPr>
          <w:rFonts w:ascii="Lucida Console" w:hAnsi="Lucida Console"/>
          <w:color w:val="231F20"/>
          <w:spacing w:val="-12"/>
          <w:sz w:val="18"/>
        </w:rPr>
        <w:t>elements</w:t>
      </w:r>
      <w:r>
        <w:rPr>
          <w:color w:val="231F20"/>
          <w:spacing w:val="-12"/>
          <w:sz w:val="20"/>
        </w:rPr>
        <w:t>.</w:t>
      </w:r>
    </w:p>
    <w:p>
      <w:pPr>
        <w:pStyle w:val="BodyText"/>
        <w:spacing w:line="234" w:lineRule="exact"/>
        <w:ind w:left="351"/>
      </w:pPr>
      <w:r>
        <w:rPr>
          <w:color w:val="231F20"/>
        </w:rPr>
        <w:t>The</w:t>
      </w:r>
      <w:r>
        <w:rPr>
          <w:color w:val="231F20"/>
          <w:spacing w:val="3"/>
        </w:rPr>
        <w:t> </w:t>
      </w:r>
      <w:r>
        <w:rPr>
          <w:color w:val="231F20"/>
        </w:rPr>
        <w:t>whole</w:t>
      </w:r>
      <w:r>
        <w:rPr>
          <w:color w:val="231F20"/>
          <w:spacing w:val="4"/>
        </w:rPr>
        <w:t> </w:t>
      </w:r>
      <w:r>
        <w:rPr>
          <w:color w:val="231F20"/>
        </w:rPr>
        <w:t>sketch</w:t>
      </w:r>
      <w:r>
        <w:rPr>
          <w:color w:val="231F20"/>
          <w:spacing w:val="4"/>
        </w:rPr>
        <w:t> </w:t>
      </w:r>
      <w:r>
        <w:rPr>
          <w:color w:val="231F20"/>
        </w:rPr>
        <w:t>appears</w:t>
      </w:r>
      <w:r>
        <w:rPr>
          <w:color w:val="231F20"/>
          <w:spacing w:val="4"/>
        </w:rPr>
        <w:t> </w:t>
      </w:r>
      <w:r>
        <w:rPr>
          <w:color w:val="231F20"/>
        </w:rPr>
        <w:t>in</w:t>
      </w:r>
      <w:r>
        <w:rPr>
          <w:color w:val="231F20"/>
          <w:spacing w:val="4"/>
        </w:rPr>
        <w:t> </w:t>
      </w:r>
      <w:r>
        <w:rPr>
          <w:color w:val="231F20"/>
        </w:rPr>
        <w:t>Figure</w:t>
      </w:r>
      <w:r>
        <w:rPr>
          <w:color w:val="231F20"/>
          <w:spacing w:val="3"/>
        </w:rPr>
        <w:t> </w:t>
      </w:r>
      <w:r>
        <w:rPr>
          <w:color w:val="231F20"/>
          <w:spacing w:val="-2"/>
        </w:rPr>
        <w:t>11.8.</w:t>
      </w:r>
    </w:p>
    <w:p>
      <w:pPr>
        <w:pStyle w:val="BodyText"/>
      </w:pPr>
    </w:p>
    <w:p>
      <w:pPr>
        <w:pStyle w:val="BodyText"/>
        <w:spacing w:before="6"/>
        <w:rPr>
          <w:sz w:val="21"/>
        </w:rPr>
      </w:pPr>
      <w:r>
        <w:rPr/>
        <w:pict>
          <v:group style="position:absolute;margin-left:153.098999pt;margin-top:13.850144pt;width:68.9pt;height:86.7pt;mso-position-horizontal-relative:page;mso-position-vertical-relative:paragraph;z-index:-15522304;mso-wrap-distance-left:0;mso-wrap-distance-right:0" id="docshapegroup946" coordorigin="3062,277" coordsize="1378,1734">
            <v:line style="position:absolute" from="3751,1435" to="3751,791" stroked="true" strokeweight="1pt" strokecolor="#231f20">
              <v:stroke dashstyle="solid"/>
            </v:line>
            <v:shape style="position:absolute;left:3700;top:1313;width:101;height:165" id="docshape947" coordorigin="3701,1313" coordsize="101,165" path="m3701,1313l3751,1478,3801,1313e" filled="false" stroked="true" strokeweight="1pt" strokecolor="#231f20">
              <v:path arrowok="t"/>
              <v:stroke dashstyle="solid"/>
            </v:shape>
            <v:shape style="position:absolute;left:3071;top:287;width:1358;height:498" id="docshape948" coordorigin="3072,287" coordsize="1358,498" path="m4429,536l4395,614,4298,683,4231,712,4152,736,4063,757,3965,772,3861,781,3751,784,3641,781,3536,772,3439,757,3350,736,3271,712,3203,683,3148,650,3081,576,3072,536,3081,495,3148,421,3203,389,3271,360,3350,335,3439,315,3536,300,3641,290,3751,287,3861,290,3965,300,4063,315,4152,335,4231,360,4298,389,4354,421,4421,495,4429,536xe" filled="false" stroked="true" strokeweight="1.0pt" strokecolor="#231f20">
              <v:path arrowok="t"/>
              <v:stroke dashstyle="solid"/>
            </v:shape>
            <v:shape style="position:absolute;left:3071;top:1503;width:1358;height:498" id="docshape949" coordorigin="3072,1503" coordsize="1358,498" path="m4429,1752l4395,1831,4298,1899,4231,1928,4152,1953,4063,1973,3965,1988,3861,1997,3751,2001,3641,1997,3536,1988,3439,1973,3350,1953,3271,1928,3203,1899,3148,1866,3081,1792,3072,1752,3081,1712,3148,1638,3203,1605,3271,1576,3350,1551,3439,1531,3536,1516,3641,1507,3751,1503,3861,1507,3965,1516,4063,1531,4152,1551,4231,1576,4298,1605,4354,1638,4421,1712,4429,1752xe" filled="false" stroked="true" strokeweight="1.0pt" strokecolor="#231f20">
              <v:path arrowok="t"/>
              <v:stroke dashstyle="solid"/>
            </v:shape>
            <v:shape style="position:absolute;left:3377;top:466;width:767;height:140" type="#_x0000_t202" id="docshape950" filled="false" stroked="false">
              <v:textbox inset="0,0,0,0">
                <w:txbxContent>
                  <w:p>
                    <w:pPr>
                      <w:spacing w:line="138" w:lineRule="exact" w:before="0"/>
                      <w:ind w:left="0" w:right="0" w:firstLine="0"/>
                      <w:jc w:val="left"/>
                      <w:rPr>
                        <w:rFonts w:ascii="Arial"/>
                        <w:sz w:val="14"/>
                      </w:rPr>
                    </w:pPr>
                    <w:r>
                      <w:rPr>
                        <w:rFonts w:ascii="Arial"/>
                        <w:color w:val="231F20"/>
                        <w:spacing w:val="-2"/>
                        <w:sz w:val="14"/>
                      </w:rPr>
                      <w:t>addElement</w:t>
                    </w:r>
                  </w:p>
                </w:txbxContent>
              </v:textbox>
              <w10:wrap type="none"/>
            </v:shape>
            <v:shape style="position:absolute;left:3466;top:1682;width:588;height:140" type="#_x0000_t202" id="docshape951" filled="false" stroked="false">
              <v:textbox inset="0,0,0,0">
                <w:txbxContent>
                  <w:p>
                    <w:pPr>
                      <w:spacing w:line="138" w:lineRule="exact" w:before="0"/>
                      <w:ind w:left="0" w:right="0" w:firstLine="0"/>
                      <w:jc w:val="left"/>
                      <w:rPr>
                        <w:rFonts w:ascii="Arial"/>
                        <w:sz w:val="14"/>
                      </w:rPr>
                    </w:pPr>
                    <w:r>
                      <w:rPr>
                        <w:rFonts w:ascii="Arial"/>
                        <w:color w:val="231F20"/>
                        <w:spacing w:val="-2"/>
                        <w:sz w:val="14"/>
                      </w:rPr>
                      <w:t>elements</w:t>
                    </w:r>
                  </w:p>
                </w:txbxContent>
              </v:textbox>
              <w10:wrap type="none"/>
            </v:shape>
            <w10:wrap type="topAndBottom"/>
          </v:group>
        </w:pict>
      </w:r>
    </w:p>
    <w:p>
      <w:pPr>
        <w:pStyle w:val="BodyText"/>
        <w:spacing w:before="4"/>
        <w:rPr>
          <w:sz w:val="26"/>
        </w:rPr>
      </w:pPr>
    </w:p>
    <w:p>
      <w:pPr>
        <w:tabs>
          <w:tab w:pos="1230" w:val="left" w:leader="none"/>
        </w:tabs>
        <w:spacing w:before="0"/>
        <w:ind w:left="112" w:right="0" w:firstLine="0"/>
        <w:jc w:val="left"/>
        <w:rPr>
          <w:rFonts w:ascii="Courier New"/>
          <w:i/>
          <w:sz w:val="18"/>
        </w:rPr>
      </w:pPr>
      <w:r>
        <w:rPr>
          <w:b/>
          <w:color w:val="231F20"/>
          <w:spacing w:val="-7"/>
          <w:sz w:val="18"/>
        </w:rPr>
        <w:t>Figure</w:t>
      </w:r>
      <w:r>
        <w:rPr>
          <w:b/>
          <w:color w:val="231F20"/>
          <w:spacing w:val="3"/>
          <w:sz w:val="18"/>
        </w:rPr>
        <w:t> </w:t>
      </w:r>
      <w:r>
        <w:rPr>
          <w:b/>
          <w:color w:val="231F20"/>
          <w:spacing w:val="-4"/>
          <w:sz w:val="18"/>
        </w:rPr>
        <w:t>11.7</w:t>
      </w:r>
      <w:r>
        <w:rPr>
          <w:b/>
          <w:color w:val="231F20"/>
          <w:sz w:val="18"/>
        </w:rPr>
        <w:tab/>
      </w:r>
      <w:r>
        <w:rPr>
          <w:rFonts w:ascii="Lucida Console"/>
          <w:color w:val="231F20"/>
          <w:spacing w:val="-14"/>
          <w:sz w:val="18"/>
        </w:rPr>
        <w:t>addElement</w:t>
      </w:r>
      <w:r>
        <w:rPr>
          <w:rFonts w:ascii="Lucida Console"/>
          <w:color w:val="231F20"/>
          <w:spacing w:val="-88"/>
          <w:sz w:val="18"/>
        </w:rPr>
        <w:t> </w:t>
      </w:r>
      <w:r>
        <w:rPr>
          <w:rFonts w:ascii="Book Antiqua"/>
          <w:i/>
          <w:color w:val="231F20"/>
          <w:spacing w:val="-14"/>
          <w:sz w:val="18"/>
        </w:rPr>
        <w:t>affects</w:t>
      </w:r>
      <w:r>
        <w:rPr>
          <w:rFonts w:ascii="Book Antiqua"/>
          <w:i/>
          <w:color w:val="231F20"/>
          <w:spacing w:val="34"/>
          <w:sz w:val="18"/>
        </w:rPr>
        <w:t> </w:t>
      </w:r>
      <w:r>
        <w:rPr>
          <w:rFonts w:ascii="Lucida Console"/>
          <w:color w:val="231F20"/>
          <w:spacing w:val="-14"/>
          <w:sz w:val="18"/>
        </w:rPr>
        <w:t>elements</w:t>
      </w:r>
      <w:r>
        <w:rPr>
          <w:rFonts w:ascii="Courier New"/>
          <w:i/>
          <w:color w:val="231F20"/>
          <w:spacing w:val="-14"/>
          <w:sz w:val="18"/>
        </w:rPr>
        <w:t>.</w:t>
      </w:r>
    </w:p>
    <w:p>
      <w:pPr>
        <w:pStyle w:val="BodyText"/>
        <w:spacing w:before="5"/>
        <w:rPr>
          <w:rFonts w:ascii="Courier New"/>
          <w:i/>
          <w:sz w:val="18"/>
        </w:rPr>
      </w:pPr>
    </w:p>
    <w:p>
      <w:pPr>
        <w:pStyle w:val="BodyText"/>
        <w:spacing w:line="266" w:lineRule="auto"/>
        <w:ind w:left="111" w:right="112" w:firstLine="240"/>
        <w:jc w:val="both"/>
      </w:pPr>
      <w:r>
        <w:rPr>
          <w:color w:val="231F20"/>
        </w:rPr>
        <w:t>The</w:t>
      </w:r>
      <w:r>
        <w:rPr>
          <w:color w:val="231F20"/>
          <w:spacing w:val="-12"/>
        </w:rPr>
        <w:t> </w:t>
      </w:r>
      <w:r>
        <w:rPr>
          <w:color w:val="231F20"/>
        </w:rPr>
        <w:t>only</w:t>
      </w:r>
      <w:r>
        <w:rPr>
          <w:color w:val="231F20"/>
          <w:spacing w:val="-11"/>
        </w:rPr>
        <w:t> </w:t>
      </w:r>
      <w:r>
        <w:rPr>
          <w:color w:val="231F20"/>
        </w:rPr>
        <w:t>way</w:t>
      </w:r>
      <w:r>
        <w:rPr>
          <w:color w:val="231F20"/>
          <w:spacing w:val="-11"/>
        </w:rPr>
        <w:t> </w:t>
      </w:r>
      <w:r>
        <w:rPr>
          <w:color w:val="231F20"/>
        </w:rPr>
        <w:t>that</w:t>
      </w:r>
      <w:r>
        <w:rPr>
          <w:color w:val="231F20"/>
          <w:spacing w:val="-9"/>
        </w:rPr>
        <w:t> </w:t>
      </w:r>
      <w:r>
        <w:rPr>
          <w:color w:val="231F20"/>
        </w:rPr>
        <w:t>users of the </w:t>
      </w:r>
      <w:r>
        <w:rPr>
          <w:rFonts w:ascii="Lucida Console"/>
          <w:color w:val="231F20"/>
          <w:sz w:val="18"/>
        </w:rPr>
        <w:t>InMemoryDirectory</w:t>
      </w:r>
      <w:r>
        <w:rPr>
          <w:rFonts w:ascii="Lucida Console"/>
          <w:color w:val="231F20"/>
          <w:spacing w:val="-28"/>
          <w:sz w:val="18"/>
        </w:rPr>
        <w:t> </w:t>
      </w:r>
      <w:r>
        <w:rPr>
          <w:color w:val="231F20"/>
        </w:rPr>
        <w:t>class can sense effects is </w:t>
      </w:r>
      <w:r>
        <w:rPr>
          <w:color w:val="231F20"/>
          <w:spacing w:val="-6"/>
        </w:rPr>
        <w:t>through</w:t>
      </w:r>
      <w:r>
        <w:rPr>
          <w:color w:val="231F20"/>
          <w:spacing w:val="-6"/>
        </w:rPr>
        <w:t> the</w:t>
      </w:r>
      <w:r>
        <w:rPr>
          <w:color w:val="231F20"/>
          <w:spacing w:val="-5"/>
        </w:rPr>
        <w:t> </w:t>
      </w:r>
      <w:r>
        <w:rPr>
          <w:rFonts w:ascii="Lucida Console"/>
          <w:color w:val="231F20"/>
          <w:spacing w:val="-6"/>
          <w:sz w:val="19"/>
        </w:rPr>
        <w:t>getElementCount</w:t>
      </w:r>
      <w:r>
        <w:rPr>
          <w:rFonts w:ascii="Lucida Console"/>
          <w:color w:val="231F20"/>
          <w:spacing w:val="-22"/>
          <w:sz w:val="19"/>
        </w:rPr>
        <w:t> </w:t>
      </w:r>
      <w:r>
        <w:rPr>
          <w:color w:val="231F20"/>
          <w:spacing w:val="-6"/>
        </w:rPr>
        <w:t>and</w:t>
      </w:r>
      <w:r>
        <w:rPr>
          <w:color w:val="231F20"/>
          <w:spacing w:val="-5"/>
        </w:rPr>
        <w:t> </w:t>
      </w:r>
      <w:r>
        <w:rPr>
          <w:rFonts w:ascii="Lucida Console"/>
          <w:color w:val="231F20"/>
          <w:spacing w:val="-6"/>
          <w:sz w:val="19"/>
        </w:rPr>
        <w:t>getElement</w:t>
      </w:r>
      <w:r>
        <w:rPr>
          <w:rFonts w:ascii="Lucida Console"/>
          <w:color w:val="231F20"/>
          <w:spacing w:val="-23"/>
          <w:sz w:val="19"/>
        </w:rPr>
        <w:t> </w:t>
      </w:r>
      <w:r>
        <w:rPr>
          <w:color w:val="231F20"/>
          <w:spacing w:val="-6"/>
        </w:rPr>
        <w:t>methods.</w:t>
      </w:r>
      <w:r>
        <w:rPr>
          <w:color w:val="231F20"/>
          <w:spacing w:val="-5"/>
        </w:rPr>
        <w:t> </w:t>
      </w:r>
      <w:r>
        <w:rPr>
          <w:color w:val="231F20"/>
          <w:spacing w:val="-6"/>
        </w:rPr>
        <w:t>If</w:t>
      </w:r>
      <w:r>
        <w:rPr>
          <w:color w:val="231F20"/>
          <w:spacing w:val="-5"/>
        </w:rPr>
        <w:t> </w:t>
      </w:r>
      <w:r>
        <w:rPr>
          <w:color w:val="231F20"/>
          <w:spacing w:val="-6"/>
        </w:rPr>
        <w:t>we</w:t>
      </w:r>
      <w:r>
        <w:rPr>
          <w:color w:val="231F20"/>
          <w:spacing w:val="-5"/>
        </w:rPr>
        <w:t> </w:t>
      </w:r>
      <w:r>
        <w:rPr>
          <w:color w:val="231F20"/>
          <w:spacing w:val="-6"/>
        </w:rPr>
        <w:t>can</w:t>
      </w:r>
      <w:r>
        <w:rPr>
          <w:color w:val="231F20"/>
          <w:spacing w:val="-5"/>
        </w:rPr>
        <w:t> </w:t>
      </w:r>
      <w:r>
        <w:rPr>
          <w:color w:val="231F20"/>
          <w:spacing w:val="-6"/>
        </w:rPr>
        <w:t>write</w:t>
      </w:r>
      <w:r>
        <w:rPr>
          <w:color w:val="231F20"/>
          <w:spacing w:val="7"/>
        </w:rPr>
        <w:t> </w:t>
      </w:r>
      <w:r>
        <w:rPr>
          <w:color w:val="231F20"/>
          <w:spacing w:val="-6"/>
        </w:rPr>
        <w:t>tests</w:t>
      </w:r>
      <w:r>
        <w:rPr>
          <w:color w:val="231F20"/>
          <w:spacing w:val="11"/>
        </w:rPr>
        <w:t> </w:t>
      </w:r>
      <w:r>
        <w:rPr>
          <w:color w:val="231F20"/>
          <w:spacing w:val="-6"/>
        </w:rPr>
        <w:t>at</w:t>
      </w:r>
      <w:r>
        <w:rPr>
          <w:color w:val="231F20"/>
        </w:rPr>
        <w:t> those methods, it appears that we should be able to cover all of the effects of</w:t>
      </w:r>
      <w:r>
        <w:rPr>
          <w:color w:val="231F20"/>
          <w:spacing w:val="80"/>
        </w:rPr>
        <w:t> </w:t>
      </w:r>
      <w:r>
        <w:rPr>
          <w:color w:val="231F20"/>
        </w:rPr>
        <w:t>our change.</w:t>
      </w:r>
    </w:p>
    <w:p>
      <w:pPr>
        <w:spacing w:after="0" w:line="266" w:lineRule="auto"/>
        <w:jc w:val="both"/>
        <w:sectPr>
          <w:pgSz w:w="7910" w:h="11940"/>
          <w:pgMar w:top="840" w:bottom="280" w:left="220" w:right="620"/>
        </w:sectPr>
      </w:pPr>
    </w:p>
    <w:p>
      <w:pPr>
        <w:pStyle w:val="BodyText"/>
        <w:ind w:left="1490"/>
      </w:pPr>
      <w:r>
        <w:rPr/>
        <w:pict>
          <v:group style="position:absolute;margin-left:387.800995pt;margin-top:464.264008pt;width:6.7pt;height:47pt;mso-position-horizontal-relative:page;mso-position-vertical-relative:page;z-index:15937024" id="docshapegroup952" coordorigin="7756,9285" coordsize="134,940">
            <v:rect style="position:absolute;left:7766;top:9295;width:114;height:920" id="docshape953" filled="true" fillcolor="#231f20" stroked="false">
              <v:fill type="solid"/>
            </v:rect>
            <v:shape style="position:absolute;left:7766;top:9295;width:114;height:920" id="docshape954"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13536" from="388.300995pt,464.764008pt" to="393.999995pt,464.764008pt" stroked="true" strokeweight="1pt" strokecolor="#231f20">
            <v:stroke dashstyle="solid"/>
            <w10:wrap type="none"/>
          </v:line>
        </w:pict>
      </w:r>
      <w:r>
        <w:rPr/>
        <w:pict>
          <v:group style="width:202.9pt;height:156.7pt;mso-position-horizontal-relative:char;mso-position-vertical-relative:line" id="docshapegroup955" coordorigin="0,0" coordsize="4058,3134">
            <v:line style="position:absolute" from="2739,1188" to="2739,514" stroked="true" strokeweight="1pt" strokecolor="#231f20">
              <v:stroke dashstyle="solid"/>
            </v:line>
            <v:shape style="position:absolute;left:2688;top:1036;width:101;height:165" id="docshape956" coordorigin="2689,1036" coordsize="101,165" path="m2689,1036l2739,1201,2789,1036e" filled="false" stroked="true" strokeweight="1pt" strokecolor="#231f20">
              <v:path arrowok="t"/>
              <v:stroke dashstyle="solid"/>
            </v:shape>
            <v:shape style="position:absolute;left:2060;top:10;width:1358;height:498" id="docshape957" coordorigin="2060,10" coordsize="1358,498" path="m3417,259l3383,337,3287,406,3219,435,3140,459,3051,480,2953,495,2849,504,2739,507,2629,504,2524,495,2427,480,2338,459,2259,435,2191,406,2136,373,2069,299,2060,259,2069,218,2136,144,2191,112,2259,83,2338,58,2427,38,2524,23,2629,13,2739,10,2849,13,2953,23,3051,38,3140,58,3219,83,3287,112,3342,144,3409,218,3417,259xe" filled="false" stroked="true" strokeweight="1.0pt" strokecolor="#231f20">
              <v:path arrowok="t"/>
              <v:stroke dashstyle="solid"/>
            </v:shape>
            <v:line style="position:absolute" from="2039,1476" to="1365,1476" stroked="true" strokeweight="1pt" strokecolor="#231f20">
              <v:stroke dashstyle="solid"/>
            </v:line>
            <v:shape style="position:absolute;left:1887;top:1426;width:165;height:101" id="docshape958" coordorigin="1888,1426" coordsize="165,101" path="m1888,1526l2052,1476,1888,1426e" filled="false" stroked="true" strokeweight="1pt" strokecolor="#231f20">
              <v:path arrowok="t"/>
              <v:stroke dashstyle="solid"/>
            </v:shape>
            <v:shape style="position:absolute;left:1388;top:1692;width:1019;height:675" id="docshape959" coordorigin="1389,1693" coordsize="1019,675" path="m1389,2367l1389,1893,1405,1815,1448,1751,1511,1708,1589,1693,2408,1693e" filled="false" stroked="true" strokeweight="1pt" strokecolor="#231f20">
              <v:path arrowok="t"/>
              <v:stroke dashstyle="solid"/>
            </v:shape>
            <v:shape style="position:absolute;left:1338;top:2215;width:101;height:165" id="docshape960" coordorigin="1339,2215" coordsize="101,165" path="m1339,2215l1389,2380,1439,2215e" filled="false" stroked="true" strokeweight="1pt" strokecolor="#231f20">
              <v:path arrowok="t"/>
              <v:stroke dashstyle="solid"/>
            </v:shape>
            <v:shape style="position:absolute;left:2748;top:1724;width:610;height:862" id="docshape961" coordorigin="2749,1725" coordsize="610,862" path="m3358,2587l3358,2253,3342,2175,3299,2111,3235,2068,3158,2053,2949,2053,2871,2037,2807,1994,2764,1930,2749,1853,2749,1725e" filled="false" stroked="true" strokeweight="1pt" strokecolor="#231f20">
              <v:path arrowok="t"/>
              <v:stroke dashstyle="solid"/>
            </v:shape>
            <v:shape style="position:absolute;left:3307;top:2435;width:101;height:165" id="docshape962" coordorigin="3308,2435" coordsize="101,165" path="m3408,2435l3358,2600,3308,2435e" filled="false" stroked="true" strokeweight="1pt" strokecolor="#231f20">
              <v:path arrowok="t"/>
              <v:stroke dashstyle="solid"/>
            </v:shape>
            <v:shape style="position:absolute;left:2060;top:1226;width:1358;height:498" id="docshape963" coordorigin="2060,1226" coordsize="1358,498" path="m3417,1475l3383,1554,3287,1622,3219,1651,3140,1676,3051,1696,2953,1711,2849,1720,2739,1724,2629,1720,2524,1711,2427,1696,2338,1676,2259,1651,2191,1622,2136,1589,2069,1515,2060,1475,2069,1435,2136,1361,2191,1328,2259,1299,2338,1274,2427,1254,2524,1239,2629,1230,2739,1226,2849,1230,2953,1239,3051,1254,3140,1274,3219,1299,3287,1328,3342,1361,3409,1435,3417,1475xe" filled="false" stroked="true" strokeweight="1.0pt" strokecolor="#231f20">
              <v:path arrowok="t"/>
              <v:stroke dashstyle="solid"/>
            </v:shape>
            <v:shape style="position:absolute;left:10;top:1226;width:1358;height:498" id="docshape964" coordorigin="10,1226" coordsize="1358,498" path="m1367,1475l1333,1554,1237,1622,1169,1651,1090,1676,1001,1696,903,1711,799,1720,689,1724,579,1720,474,1711,377,1696,288,1676,209,1651,141,1622,86,1589,19,1515,10,1475,19,1435,86,1361,141,1328,209,1299,288,1274,377,1254,474,1239,579,1230,689,1226,799,1230,903,1239,1001,1254,1090,1274,1169,1299,1237,1328,1292,1361,1359,1435,1367,1475xe" filled="false" stroked="true" strokeweight="1.0pt" strokecolor="#231f20">
              <v:path arrowok="t"/>
              <v:stroke dashstyle="solid"/>
            </v:shape>
            <v:shape style="position:absolute;left:710;top:2406;width:1358;height:498" id="docshape965" coordorigin="710,2406" coordsize="1358,498" path="m2067,2655l2033,2734,1937,2802,1869,2831,1790,2856,1701,2876,1603,2891,1499,2900,1389,2904,1279,2900,1174,2891,1077,2876,988,2856,909,2831,841,2802,786,2769,719,2695,710,2655,719,2615,786,2541,841,2508,909,2479,988,2454,1077,2434,1174,2419,1279,2410,1389,2406,1499,2410,1603,2419,1701,2434,1790,2454,1869,2479,1937,2508,1992,2541,2059,2615,2067,2655xe" filled="false" stroked="true" strokeweight="1.0pt" strokecolor="#231f20">
              <v:path arrowok="t"/>
              <v:stroke dashstyle="solid"/>
            </v:shape>
            <v:shape style="position:absolute;left:2690;top:2626;width:1358;height:498" id="docshape966" coordorigin="2690,2626" coordsize="1358,498" path="m4048,2875l4013,2954,3917,3022,3849,3051,3770,3076,3681,3096,3583,3111,3479,3120,3369,3124,3259,3120,3154,3111,3057,3096,2968,3076,2889,3051,2821,3022,2766,2989,2699,2915,2690,2875,2699,2835,2766,2761,2821,2728,2889,2699,2968,2674,3057,2654,3154,2639,3259,2630,3369,2626,3479,2630,3583,2639,3681,2654,3770,2674,3849,2699,3917,2728,3972,2761,4039,2835,4048,2875xe" filled="false" stroked="true" strokeweight="1.0pt" strokecolor="#231f20">
              <v:path arrowok="t"/>
              <v:stroke dashstyle="solid"/>
            </v:shape>
            <v:shape style="position:absolute;left:2365;top:189;width:767;height:140" type="#_x0000_t202" id="docshape967" filled="false" stroked="false">
              <v:textbox inset="0,0,0,0">
                <w:txbxContent>
                  <w:p>
                    <w:pPr>
                      <w:spacing w:line="138" w:lineRule="exact" w:before="0"/>
                      <w:ind w:left="0" w:right="0" w:firstLine="0"/>
                      <w:jc w:val="left"/>
                      <w:rPr>
                        <w:rFonts w:ascii="Arial"/>
                        <w:sz w:val="14"/>
                      </w:rPr>
                    </w:pPr>
                    <w:bookmarkStart w:name="_bookmark187" w:id="243"/>
                    <w:bookmarkEnd w:id="243"/>
                    <w:r>
                      <w:rPr/>
                    </w:r>
                    <w:r>
                      <w:rPr>
                        <w:rFonts w:ascii="Arial"/>
                        <w:color w:val="231F20"/>
                        <w:spacing w:val="-2"/>
                        <w:sz w:val="14"/>
                      </w:rPr>
                      <w:t>addElement</w:t>
                    </w:r>
                  </w:p>
                </w:txbxContent>
              </v:textbox>
              <w10:wrap type="none"/>
            </v:shape>
            <v:shape style="position:absolute;left:241;top:1405;width:915;height:140" type="#_x0000_t202" id="docshape968"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generateIndex</w:t>
                    </w:r>
                  </w:p>
                </w:txbxContent>
              </v:textbox>
              <w10:wrap type="none"/>
            </v:shape>
            <v:shape style="position:absolute;left:2454;top:1405;width:588;height:140" type="#_x0000_t202" id="docshape969" filled="false" stroked="false">
              <v:textbox inset="0,0,0,0">
                <w:txbxContent>
                  <w:p>
                    <w:pPr>
                      <w:spacing w:line="138" w:lineRule="exact" w:before="0"/>
                      <w:ind w:left="0" w:right="0" w:firstLine="0"/>
                      <w:jc w:val="left"/>
                      <w:rPr>
                        <w:rFonts w:ascii="Arial"/>
                        <w:sz w:val="14"/>
                      </w:rPr>
                    </w:pPr>
                    <w:r>
                      <w:rPr>
                        <w:rFonts w:ascii="Arial"/>
                        <w:color w:val="231F20"/>
                        <w:spacing w:val="-2"/>
                        <w:sz w:val="14"/>
                      </w:rPr>
                      <w:t>elements</w:t>
                    </w:r>
                  </w:p>
                </w:txbxContent>
              </v:textbox>
              <w10:wrap type="none"/>
            </v:shape>
            <v:shape style="position:absolute;left:847;top:2585;width:1102;height:140" type="#_x0000_t202" id="docshape970"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getElementCount</w:t>
                    </w:r>
                  </w:p>
                </w:txbxContent>
              </v:textbox>
              <w10:wrap type="none"/>
            </v:shape>
            <v:shape style="position:absolute;left:3014;top:2805;width:728;height:140" type="#_x0000_t202" id="docshape971"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getElement</w:t>
                    </w:r>
                  </w:p>
                </w:txbxContent>
              </v:textbox>
              <w10:wrap type="none"/>
            </v:shape>
          </v:group>
        </w:pict>
      </w:r>
      <w:r>
        <w:rPr/>
      </w:r>
    </w:p>
    <w:p>
      <w:pPr>
        <w:pStyle w:val="BodyText"/>
        <w:spacing w:before="7"/>
        <w:rPr>
          <w:sz w:val="16"/>
        </w:rPr>
      </w:pPr>
    </w:p>
    <w:p>
      <w:pPr>
        <w:spacing w:before="104"/>
        <w:ind w:left="101" w:right="0" w:firstLine="0"/>
        <w:jc w:val="both"/>
        <w:rPr>
          <w:rFonts w:ascii="Book Antiqua"/>
          <w:i/>
          <w:sz w:val="18"/>
        </w:rPr>
      </w:pPr>
      <w:r>
        <w:rPr>
          <w:b/>
          <w:color w:val="231F20"/>
          <w:spacing w:val="-12"/>
          <w:w w:val="105"/>
          <w:sz w:val="18"/>
        </w:rPr>
        <w:t>Figure</w:t>
      </w:r>
      <w:r>
        <w:rPr>
          <w:b/>
          <w:color w:val="231F20"/>
          <w:spacing w:val="-1"/>
          <w:w w:val="105"/>
          <w:sz w:val="18"/>
        </w:rPr>
        <w:t> </w:t>
      </w:r>
      <w:r>
        <w:rPr>
          <w:b/>
          <w:color w:val="231F20"/>
          <w:spacing w:val="-12"/>
          <w:w w:val="105"/>
          <w:sz w:val="18"/>
        </w:rPr>
        <w:t>11.8</w:t>
      </w:r>
      <w:r>
        <w:rPr>
          <w:b/>
          <w:color w:val="231F20"/>
          <w:spacing w:val="34"/>
          <w:w w:val="105"/>
          <w:sz w:val="18"/>
        </w:rPr>
        <w:t>  </w:t>
      </w:r>
      <w:r>
        <w:rPr>
          <w:rFonts w:ascii="Book Antiqua"/>
          <w:i/>
          <w:color w:val="231F20"/>
          <w:spacing w:val="-12"/>
          <w:w w:val="105"/>
          <w:sz w:val="18"/>
        </w:rPr>
        <w:t>Effect</w:t>
      </w:r>
      <w:r>
        <w:rPr>
          <w:rFonts w:ascii="Book Antiqua"/>
          <w:i/>
          <w:color w:val="231F20"/>
          <w:w w:val="105"/>
          <w:sz w:val="18"/>
        </w:rPr>
        <w:t> </w:t>
      </w:r>
      <w:r>
        <w:rPr>
          <w:rFonts w:ascii="Book Antiqua"/>
          <w:i/>
          <w:color w:val="231F20"/>
          <w:spacing w:val="-12"/>
          <w:w w:val="105"/>
          <w:sz w:val="18"/>
        </w:rPr>
        <w:t>sketch</w:t>
      </w:r>
      <w:r>
        <w:rPr>
          <w:rFonts w:ascii="Book Antiqua"/>
          <w:i/>
          <w:color w:val="231F20"/>
          <w:w w:val="105"/>
          <w:sz w:val="18"/>
        </w:rPr>
        <w:t> </w:t>
      </w:r>
      <w:r>
        <w:rPr>
          <w:rFonts w:ascii="Book Antiqua"/>
          <w:i/>
          <w:color w:val="231F20"/>
          <w:spacing w:val="-12"/>
          <w:w w:val="105"/>
          <w:sz w:val="18"/>
        </w:rPr>
        <w:t>of</w:t>
      </w:r>
      <w:r>
        <w:rPr>
          <w:rFonts w:ascii="Book Antiqua"/>
          <w:i/>
          <w:color w:val="231F20"/>
          <w:w w:val="105"/>
          <w:sz w:val="18"/>
        </w:rPr>
        <w:t> </w:t>
      </w:r>
      <w:r>
        <w:rPr>
          <w:rFonts w:ascii="Book Antiqua"/>
          <w:i/>
          <w:color w:val="231F20"/>
          <w:spacing w:val="-12"/>
          <w:w w:val="105"/>
          <w:sz w:val="18"/>
        </w:rPr>
        <w:t>the</w:t>
      </w:r>
      <w:r>
        <w:rPr>
          <w:rFonts w:ascii="Book Antiqua"/>
          <w:i/>
          <w:color w:val="231F20"/>
          <w:spacing w:val="-1"/>
          <w:w w:val="105"/>
          <w:sz w:val="18"/>
        </w:rPr>
        <w:t> </w:t>
      </w:r>
      <w:r>
        <w:rPr>
          <w:rFonts w:ascii="Lucida Console"/>
          <w:color w:val="231F20"/>
          <w:spacing w:val="-12"/>
          <w:w w:val="105"/>
          <w:sz w:val="18"/>
        </w:rPr>
        <w:t>InMemoryDirectory</w:t>
      </w:r>
      <w:r>
        <w:rPr>
          <w:rFonts w:ascii="Lucida Console"/>
          <w:color w:val="231F20"/>
          <w:spacing w:val="-93"/>
          <w:w w:val="105"/>
          <w:sz w:val="18"/>
        </w:rPr>
        <w:t> </w:t>
      </w:r>
      <w:r>
        <w:rPr>
          <w:rFonts w:ascii="Book Antiqua"/>
          <w:i/>
          <w:color w:val="231F20"/>
          <w:spacing w:val="-12"/>
          <w:w w:val="105"/>
          <w:sz w:val="18"/>
        </w:rPr>
        <w:t>class.</w:t>
      </w:r>
    </w:p>
    <w:p>
      <w:pPr>
        <w:pStyle w:val="BodyText"/>
        <w:spacing w:before="8"/>
        <w:rPr>
          <w:rFonts w:ascii="Book Antiqua"/>
          <w:i/>
          <w:sz w:val="17"/>
        </w:rPr>
      </w:pPr>
    </w:p>
    <w:p>
      <w:pPr>
        <w:pStyle w:val="BodyText"/>
        <w:spacing w:line="266" w:lineRule="auto"/>
        <w:ind w:left="100" w:right="115" w:firstLine="240"/>
        <w:jc w:val="both"/>
      </w:pPr>
      <w:r>
        <w:rPr>
          <w:color w:val="231F20"/>
        </w:rPr>
        <w:t>But</w:t>
      </w:r>
      <w:r>
        <w:rPr>
          <w:color w:val="231F20"/>
          <w:spacing w:val="-2"/>
        </w:rPr>
        <w:t> </w:t>
      </w:r>
      <w:r>
        <w:rPr>
          <w:color w:val="231F20"/>
        </w:rPr>
        <w:t>is</w:t>
      </w:r>
      <w:r>
        <w:rPr>
          <w:color w:val="231F20"/>
          <w:spacing w:val="-2"/>
        </w:rPr>
        <w:t> </w:t>
      </w:r>
      <w:r>
        <w:rPr>
          <w:color w:val="231F20"/>
        </w:rPr>
        <w:t>there</w:t>
      </w:r>
      <w:r>
        <w:rPr>
          <w:color w:val="231F20"/>
          <w:spacing w:val="-2"/>
        </w:rPr>
        <w:t> </w:t>
      </w:r>
      <w:r>
        <w:rPr>
          <w:color w:val="231F20"/>
        </w:rPr>
        <w:t>any</w:t>
      </w:r>
      <w:r>
        <w:rPr>
          <w:color w:val="231F20"/>
          <w:spacing w:val="-2"/>
        </w:rPr>
        <w:t> </w:t>
      </w:r>
      <w:r>
        <w:rPr>
          <w:color w:val="231F20"/>
        </w:rPr>
        <w:t>chance</w:t>
      </w:r>
      <w:r>
        <w:rPr>
          <w:color w:val="231F20"/>
          <w:spacing w:val="-2"/>
        </w:rPr>
        <w:t> </w:t>
      </w:r>
      <w:r>
        <w:rPr>
          <w:color w:val="231F20"/>
        </w:rPr>
        <w:t>we’ve</w:t>
      </w:r>
      <w:r>
        <w:rPr>
          <w:color w:val="231F20"/>
          <w:spacing w:val="-2"/>
        </w:rPr>
        <w:t> </w:t>
      </w:r>
      <w:r>
        <w:rPr>
          <w:color w:val="231F20"/>
        </w:rPr>
        <w:t>missed</w:t>
      </w:r>
      <w:r>
        <w:rPr>
          <w:color w:val="231F20"/>
          <w:spacing w:val="-2"/>
        </w:rPr>
        <w:t> </w:t>
      </w:r>
      <w:r>
        <w:rPr>
          <w:color w:val="231F20"/>
        </w:rPr>
        <w:t>anything?</w:t>
      </w:r>
      <w:r>
        <w:rPr>
          <w:color w:val="231F20"/>
          <w:spacing w:val="-2"/>
        </w:rPr>
        <w:t> </w:t>
      </w:r>
      <w:r>
        <w:rPr>
          <w:color w:val="231F20"/>
        </w:rPr>
        <w:t>What</w:t>
      </w:r>
      <w:r>
        <w:rPr>
          <w:color w:val="231F20"/>
          <w:spacing w:val="-2"/>
        </w:rPr>
        <w:t> </w:t>
      </w:r>
      <w:r>
        <w:rPr>
          <w:color w:val="231F20"/>
        </w:rPr>
        <w:t>about</w:t>
      </w:r>
      <w:r>
        <w:rPr>
          <w:color w:val="231F20"/>
          <w:spacing w:val="-2"/>
        </w:rPr>
        <w:t> </w:t>
      </w:r>
      <w:r>
        <w:rPr>
          <w:color w:val="231F20"/>
        </w:rPr>
        <w:t>superclasses</w:t>
      </w:r>
      <w:r>
        <w:rPr>
          <w:color w:val="231F20"/>
          <w:spacing w:val="-2"/>
        </w:rPr>
        <w:t> </w:t>
      </w:r>
      <w:r>
        <w:rPr>
          <w:color w:val="231F20"/>
        </w:rPr>
        <w:t>and subclasses?</w:t>
      </w:r>
      <w:r>
        <w:rPr>
          <w:color w:val="231F20"/>
          <w:spacing w:val="-12"/>
        </w:rPr>
        <w:t> </w:t>
      </w:r>
      <w:r>
        <w:rPr>
          <w:color w:val="231F20"/>
        </w:rPr>
        <w:t>If</w:t>
      </w:r>
      <w:r>
        <w:rPr>
          <w:color w:val="231F20"/>
          <w:spacing w:val="-11"/>
        </w:rPr>
        <w:t> </w:t>
      </w:r>
      <w:r>
        <w:rPr>
          <w:color w:val="231F20"/>
        </w:rPr>
        <w:t>any</w:t>
      </w:r>
      <w:r>
        <w:rPr>
          <w:color w:val="231F20"/>
          <w:spacing w:val="-11"/>
        </w:rPr>
        <w:t> </w:t>
      </w:r>
      <w:r>
        <w:rPr>
          <w:color w:val="231F20"/>
        </w:rPr>
        <w:t>data in </w:t>
      </w:r>
      <w:r>
        <w:rPr>
          <w:rFonts w:ascii="Lucida Console" w:hAnsi="Lucida Console"/>
          <w:color w:val="231F20"/>
          <w:sz w:val="18"/>
        </w:rPr>
        <w:t>InMemoryDirectory</w:t>
      </w:r>
      <w:r>
        <w:rPr>
          <w:rFonts w:ascii="Lucida Console" w:hAnsi="Lucida Console"/>
          <w:color w:val="231F20"/>
          <w:spacing w:val="-28"/>
          <w:sz w:val="18"/>
        </w:rPr>
        <w:t> </w:t>
      </w:r>
      <w:r>
        <w:rPr>
          <w:color w:val="231F20"/>
        </w:rPr>
        <w:t>is public, protected, or package- scoped, a method in a subclass could modify it in ways that we won’t know</w:t>
      </w:r>
      <w:r>
        <w:rPr>
          <w:color w:val="231F20"/>
          <w:spacing w:val="40"/>
        </w:rPr>
        <w:t> </w:t>
      </w:r>
      <w:r>
        <w:rPr>
          <w:color w:val="231F20"/>
          <w:spacing w:val="-8"/>
        </w:rPr>
        <w:t>about.</w:t>
      </w:r>
      <w:r>
        <w:rPr>
          <w:color w:val="231F20"/>
          <w:spacing w:val="-4"/>
        </w:rPr>
        <w:t> </w:t>
      </w:r>
      <w:r>
        <w:rPr>
          <w:color w:val="231F20"/>
          <w:spacing w:val="-8"/>
        </w:rPr>
        <w:t>In</w:t>
      </w:r>
      <w:r>
        <w:rPr>
          <w:color w:val="231F20"/>
          <w:spacing w:val="-3"/>
        </w:rPr>
        <w:t> </w:t>
      </w:r>
      <w:r>
        <w:rPr>
          <w:color w:val="231F20"/>
          <w:spacing w:val="-8"/>
        </w:rPr>
        <w:t>this</w:t>
      </w:r>
      <w:r>
        <w:rPr>
          <w:color w:val="231F20"/>
          <w:spacing w:val="-3"/>
        </w:rPr>
        <w:t> </w:t>
      </w:r>
      <w:r>
        <w:rPr>
          <w:color w:val="231F20"/>
          <w:spacing w:val="-8"/>
        </w:rPr>
        <w:t>example,</w:t>
      </w:r>
      <w:r>
        <w:rPr>
          <w:color w:val="231F20"/>
          <w:spacing w:val="-3"/>
        </w:rPr>
        <w:t> </w:t>
      </w:r>
      <w:r>
        <w:rPr>
          <w:color w:val="231F20"/>
          <w:spacing w:val="-8"/>
        </w:rPr>
        <w:t>the</w:t>
      </w:r>
      <w:r>
        <w:rPr>
          <w:color w:val="231F20"/>
        </w:rPr>
        <w:t> </w:t>
      </w:r>
      <w:r>
        <w:rPr>
          <w:color w:val="231F20"/>
          <w:spacing w:val="-8"/>
        </w:rPr>
        <w:t>instance</w:t>
      </w:r>
      <w:r>
        <w:rPr>
          <w:color w:val="231F20"/>
          <w:spacing w:val="12"/>
        </w:rPr>
        <w:t> </w:t>
      </w:r>
      <w:r>
        <w:rPr>
          <w:color w:val="231F20"/>
          <w:spacing w:val="-8"/>
        </w:rPr>
        <w:t>variables</w:t>
      </w:r>
      <w:r>
        <w:rPr>
          <w:color w:val="231F20"/>
          <w:spacing w:val="11"/>
        </w:rPr>
        <w:t> </w:t>
      </w:r>
      <w:r>
        <w:rPr>
          <w:color w:val="231F20"/>
          <w:spacing w:val="-8"/>
        </w:rPr>
        <w:t>in</w:t>
      </w:r>
      <w:r>
        <w:rPr>
          <w:color w:val="231F20"/>
          <w:spacing w:val="10"/>
        </w:rPr>
        <w:t> </w:t>
      </w:r>
      <w:r>
        <w:rPr>
          <w:rFonts w:ascii="Lucida Console" w:hAnsi="Lucida Console"/>
          <w:color w:val="231F20"/>
          <w:spacing w:val="-8"/>
          <w:sz w:val="19"/>
        </w:rPr>
        <w:t>InMemoryDirectory</w:t>
      </w:r>
      <w:r>
        <w:rPr>
          <w:rFonts w:ascii="Lucida Console" w:hAnsi="Lucida Console"/>
          <w:color w:val="231F20"/>
          <w:spacing w:val="-21"/>
          <w:sz w:val="19"/>
        </w:rPr>
        <w:t> </w:t>
      </w:r>
      <w:r>
        <w:rPr>
          <w:color w:val="231F20"/>
          <w:spacing w:val="-8"/>
        </w:rPr>
        <w:t>are</w:t>
      </w:r>
      <w:r>
        <w:rPr>
          <w:color w:val="231F20"/>
          <w:spacing w:val="12"/>
        </w:rPr>
        <w:t> </w:t>
      </w:r>
      <w:r>
        <w:rPr>
          <w:color w:val="231F20"/>
          <w:spacing w:val="-8"/>
        </w:rPr>
        <w:t>private,</w:t>
      </w:r>
      <w:r>
        <w:rPr>
          <w:color w:val="231F20"/>
          <w:spacing w:val="11"/>
        </w:rPr>
        <w:t> </w:t>
      </w:r>
      <w:r>
        <w:rPr>
          <w:color w:val="231F20"/>
          <w:spacing w:val="-8"/>
        </w:rPr>
        <w:t>so</w:t>
      </w:r>
      <w:r>
        <w:rPr>
          <w:color w:val="231F20"/>
        </w:rPr>
        <w:t> we don’t have to worry about that.</w:t>
      </w:r>
    </w:p>
    <w:p>
      <w:pPr>
        <w:pStyle w:val="BodyText"/>
        <w:spacing w:before="9"/>
        <w:rPr>
          <w:sz w:val="7"/>
        </w:rPr>
      </w:pPr>
      <w:r>
        <w:rPr/>
        <w:pict>
          <v:shape style="position:absolute;margin-left:33.049999pt;margin-top:5.773793pt;width:342.05pt;height:41pt;mso-position-horizontal-relative:page;mso-position-vertical-relative:paragraph;z-index:-15520768;mso-wrap-distance-left:0;mso-wrap-distance-right:0" type="#_x0000_t202" id="docshape972" filled="true" fillcolor="#e6e7e8" stroked="false">
            <v:textbox inset="0,0,0,0">
              <w:txbxContent>
                <w:p>
                  <w:pPr>
                    <w:spacing w:line="249" w:lineRule="auto" w:before="69"/>
                    <w:ind w:left="120" w:right="104" w:firstLine="0"/>
                    <w:jc w:val="both"/>
                    <w:rPr>
                      <w:color w:val="000000"/>
                      <w:sz w:val="18"/>
                    </w:rPr>
                  </w:pPr>
                  <w:r>
                    <w:rPr>
                      <w:color w:val="231F20"/>
                      <w:sz w:val="18"/>
                    </w:rPr>
                    <w:t>When</w:t>
                  </w:r>
                  <w:r>
                    <w:rPr>
                      <w:color w:val="231F20"/>
                      <w:spacing w:val="20"/>
                      <w:sz w:val="18"/>
                    </w:rPr>
                    <w:t> </w:t>
                  </w:r>
                  <w:r>
                    <w:rPr>
                      <w:color w:val="231F20"/>
                      <w:sz w:val="18"/>
                    </w:rPr>
                    <w:t>you</w:t>
                  </w:r>
                  <w:r>
                    <w:rPr>
                      <w:color w:val="231F20"/>
                      <w:spacing w:val="20"/>
                      <w:sz w:val="18"/>
                    </w:rPr>
                    <w:t> </w:t>
                  </w:r>
                  <w:r>
                    <w:rPr>
                      <w:color w:val="231F20"/>
                      <w:sz w:val="18"/>
                    </w:rPr>
                    <w:t>are</w:t>
                  </w:r>
                  <w:r>
                    <w:rPr>
                      <w:color w:val="231F20"/>
                      <w:spacing w:val="20"/>
                      <w:sz w:val="18"/>
                    </w:rPr>
                    <w:t> </w:t>
                  </w:r>
                  <w:r>
                    <w:rPr>
                      <w:color w:val="231F20"/>
                      <w:sz w:val="18"/>
                    </w:rPr>
                    <w:t>sketching</w:t>
                  </w:r>
                  <w:r>
                    <w:rPr>
                      <w:color w:val="231F20"/>
                      <w:spacing w:val="20"/>
                      <w:sz w:val="18"/>
                    </w:rPr>
                    <w:t> </w:t>
                  </w:r>
                  <w:r>
                    <w:rPr>
                      <w:color w:val="231F20"/>
                      <w:sz w:val="18"/>
                    </w:rPr>
                    <w:t>effects,</w:t>
                  </w:r>
                  <w:r>
                    <w:rPr>
                      <w:color w:val="231F20"/>
                      <w:spacing w:val="20"/>
                      <w:sz w:val="18"/>
                    </w:rPr>
                    <w:t> </w:t>
                  </w:r>
                  <w:r>
                    <w:rPr>
                      <w:color w:val="231F20"/>
                      <w:sz w:val="18"/>
                    </w:rPr>
                    <w:t>make</w:t>
                  </w:r>
                  <w:r>
                    <w:rPr>
                      <w:color w:val="231F20"/>
                      <w:spacing w:val="20"/>
                      <w:sz w:val="18"/>
                    </w:rPr>
                    <w:t> </w:t>
                  </w:r>
                  <w:r>
                    <w:rPr>
                      <w:color w:val="231F20"/>
                      <w:sz w:val="18"/>
                    </w:rPr>
                    <w:t>sure</w:t>
                  </w:r>
                  <w:r>
                    <w:rPr>
                      <w:color w:val="231F20"/>
                      <w:spacing w:val="20"/>
                      <w:sz w:val="18"/>
                    </w:rPr>
                    <w:t> </w:t>
                  </w:r>
                  <w:r>
                    <w:rPr>
                      <w:color w:val="231F20"/>
                      <w:sz w:val="18"/>
                    </w:rPr>
                    <w:t>that</w:t>
                  </w:r>
                  <w:r>
                    <w:rPr>
                      <w:color w:val="231F20"/>
                      <w:spacing w:val="20"/>
                      <w:sz w:val="18"/>
                    </w:rPr>
                    <w:t> </w:t>
                  </w:r>
                  <w:r>
                    <w:rPr>
                      <w:color w:val="231F20"/>
                      <w:sz w:val="18"/>
                    </w:rPr>
                    <w:t>you</w:t>
                  </w:r>
                  <w:r>
                    <w:rPr>
                      <w:color w:val="231F20"/>
                      <w:spacing w:val="20"/>
                      <w:sz w:val="18"/>
                    </w:rPr>
                    <w:t> </w:t>
                  </w:r>
                  <w:r>
                    <w:rPr>
                      <w:color w:val="231F20"/>
                      <w:sz w:val="18"/>
                    </w:rPr>
                    <w:t>have</w:t>
                  </w:r>
                  <w:r>
                    <w:rPr>
                      <w:color w:val="231F20"/>
                      <w:spacing w:val="20"/>
                      <w:sz w:val="18"/>
                    </w:rPr>
                    <w:t> </w:t>
                  </w:r>
                  <w:r>
                    <w:rPr>
                      <w:color w:val="231F20"/>
                      <w:sz w:val="18"/>
                    </w:rPr>
                    <w:t>found</w:t>
                  </w:r>
                  <w:r>
                    <w:rPr>
                      <w:color w:val="231F20"/>
                      <w:spacing w:val="20"/>
                      <w:sz w:val="18"/>
                    </w:rPr>
                    <w:t> </w:t>
                  </w:r>
                  <w:r>
                    <w:rPr>
                      <w:color w:val="231F20"/>
                      <w:sz w:val="18"/>
                    </w:rPr>
                    <w:t>all</w:t>
                  </w:r>
                  <w:r>
                    <w:rPr>
                      <w:color w:val="231F20"/>
                      <w:spacing w:val="20"/>
                      <w:sz w:val="18"/>
                    </w:rPr>
                    <w:t> </w:t>
                  </w:r>
                  <w:r>
                    <w:rPr>
                      <w:color w:val="231F20"/>
                      <w:sz w:val="18"/>
                    </w:rPr>
                    <w:t>of</w:t>
                  </w:r>
                  <w:r>
                    <w:rPr>
                      <w:color w:val="231F20"/>
                      <w:spacing w:val="20"/>
                      <w:sz w:val="18"/>
                    </w:rPr>
                    <w:t> </w:t>
                  </w:r>
                  <w:r>
                    <w:rPr>
                      <w:color w:val="231F20"/>
                      <w:sz w:val="18"/>
                    </w:rPr>
                    <w:t>the</w:t>
                  </w:r>
                  <w:r>
                    <w:rPr>
                      <w:color w:val="231F20"/>
                      <w:spacing w:val="20"/>
                      <w:sz w:val="18"/>
                    </w:rPr>
                    <w:t> </w:t>
                  </w:r>
                  <w:r>
                    <w:rPr>
                      <w:color w:val="231F20"/>
                      <w:sz w:val="18"/>
                    </w:rPr>
                    <w:t>clients</w:t>
                  </w:r>
                  <w:r>
                    <w:rPr>
                      <w:color w:val="231F20"/>
                      <w:spacing w:val="20"/>
                      <w:sz w:val="18"/>
                    </w:rPr>
                    <w:t> </w:t>
                  </w:r>
                  <w:r>
                    <w:rPr>
                      <w:color w:val="231F20"/>
                      <w:sz w:val="18"/>
                    </w:rPr>
                    <w:t>of</w:t>
                  </w:r>
                  <w:r>
                    <w:rPr>
                      <w:color w:val="231F20"/>
                      <w:spacing w:val="40"/>
                      <w:sz w:val="18"/>
                    </w:rPr>
                    <w:t> </w:t>
                  </w:r>
                  <w:r>
                    <w:rPr>
                      <w:color w:val="231F20"/>
                      <w:sz w:val="18"/>
                    </w:rPr>
                    <w:t>the class you are examining. If your class has a superclass or subclasses, there might</w:t>
                  </w:r>
                  <w:r>
                    <w:rPr>
                      <w:color w:val="231F20"/>
                      <w:spacing w:val="40"/>
                      <w:sz w:val="18"/>
                    </w:rPr>
                    <w:t> </w:t>
                  </w:r>
                  <w:r>
                    <w:rPr>
                      <w:color w:val="231F20"/>
                      <w:sz w:val="18"/>
                    </w:rPr>
                    <w:t>be other clients that you haven’t considered.</w:t>
                  </w:r>
                </w:p>
              </w:txbxContent>
            </v:textbox>
            <v:fill type="solid"/>
            <w10:wrap type="topAndBottom"/>
          </v:shape>
        </w:pict>
      </w:r>
    </w:p>
    <w:p>
      <w:pPr>
        <w:pStyle w:val="BodyText"/>
        <w:spacing w:line="266" w:lineRule="auto" w:before="123"/>
        <w:ind w:left="100" w:right="115" w:firstLine="240"/>
        <w:jc w:val="both"/>
      </w:pPr>
      <w:r>
        <w:rPr>
          <w:color w:val="231F20"/>
        </w:rPr>
        <w:t>Are we done? Well, there is one thing that we’ve glossed over completely. We’re</w:t>
      </w:r>
      <w:r>
        <w:rPr>
          <w:color w:val="231F20"/>
          <w:spacing w:val="-9"/>
        </w:rPr>
        <w:t> </w:t>
      </w:r>
      <w:r>
        <w:rPr>
          <w:color w:val="231F20"/>
        </w:rPr>
        <w:t>using the </w:t>
      </w:r>
      <w:r>
        <w:rPr>
          <w:rFonts w:ascii="Lucida Console" w:hAnsi="Lucida Console"/>
          <w:color w:val="231F20"/>
          <w:sz w:val="19"/>
        </w:rPr>
        <w:t>Element</w:t>
      </w:r>
      <w:r>
        <w:rPr>
          <w:rFonts w:ascii="Lucida Console" w:hAnsi="Lucida Console"/>
          <w:color w:val="231F20"/>
          <w:spacing w:val="-29"/>
          <w:sz w:val="19"/>
        </w:rPr>
        <w:t> </w:t>
      </w:r>
      <w:r>
        <w:rPr>
          <w:color w:val="231F20"/>
        </w:rPr>
        <w:t>class in the directory, but it isn’t part of our effect sketch. Let’s look at it more closely.</w:t>
      </w:r>
    </w:p>
    <w:p>
      <w:pPr>
        <w:spacing w:line="234" w:lineRule="exact" w:before="0"/>
        <w:ind w:left="341" w:right="0" w:firstLine="0"/>
        <w:jc w:val="both"/>
        <w:rPr>
          <w:rFonts w:ascii="Lucida Console"/>
          <w:sz w:val="19"/>
        </w:rPr>
      </w:pPr>
      <w:r>
        <w:rPr>
          <w:color w:val="231F20"/>
          <w:spacing w:val="-8"/>
          <w:sz w:val="20"/>
        </w:rPr>
        <w:t>When</w:t>
      </w:r>
      <w:r>
        <w:rPr>
          <w:color w:val="231F20"/>
          <w:sz w:val="20"/>
        </w:rPr>
        <w:t> </w:t>
      </w:r>
      <w:r>
        <w:rPr>
          <w:color w:val="231F20"/>
          <w:spacing w:val="-8"/>
          <w:sz w:val="20"/>
        </w:rPr>
        <w:t>we</w:t>
      </w:r>
      <w:r>
        <w:rPr>
          <w:color w:val="231F20"/>
          <w:spacing w:val="1"/>
          <w:sz w:val="20"/>
        </w:rPr>
        <w:t> </w:t>
      </w:r>
      <w:r>
        <w:rPr>
          <w:color w:val="231F20"/>
          <w:spacing w:val="-8"/>
          <w:sz w:val="20"/>
        </w:rPr>
        <w:t>call</w:t>
      </w:r>
      <w:r>
        <w:rPr>
          <w:color w:val="231F20"/>
          <w:spacing w:val="1"/>
          <w:sz w:val="20"/>
        </w:rPr>
        <w:t> </w:t>
      </w:r>
      <w:r>
        <w:rPr>
          <w:rFonts w:ascii="Lucida Console"/>
          <w:color w:val="231F20"/>
          <w:spacing w:val="-8"/>
          <w:sz w:val="19"/>
        </w:rPr>
        <w:t>generateIndex</w:t>
      </w:r>
      <w:r>
        <w:rPr>
          <w:color w:val="231F20"/>
          <w:spacing w:val="-8"/>
          <w:sz w:val="20"/>
        </w:rPr>
        <w:t>,</w:t>
      </w:r>
      <w:r>
        <w:rPr>
          <w:color w:val="231F20"/>
          <w:spacing w:val="3"/>
          <w:sz w:val="20"/>
        </w:rPr>
        <w:t> </w:t>
      </w:r>
      <w:r>
        <w:rPr>
          <w:color w:val="231F20"/>
          <w:spacing w:val="-8"/>
          <w:sz w:val="20"/>
        </w:rPr>
        <w:t>we</w:t>
      </w:r>
      <w:r>
        <w:rPr>
          <w:color w:val="231F20"/>
          <w:spacing w:val="4"/>
          <w:sz w:val="20"/>
        </w:rPr>
        <w:t> </w:t>
      </w:r>
      <w:r>
        <w:rPr>
          <w:color w:val="231F20"/>
          <w:spacing w:val="-8"/>
          <w:sz w:val="20"/>
        </w:rPr>
        <w:t>create</w:t>
      </w:r>
      <w:r>
        <w:rPr>
          <w:color w:val="231F20"/>
          <w:spacing w:val="4"/>
          <w:sz w:val="20"/>
        </w:rPr>
        <w:t> </w:t>
      </w:r>
      <w:r>
        <w:rPr>
          <w:color w:val="231F20"/>
          <w:spacing w:val="-8"/>
          <w:sz w:val="20"/>
        </w:rPr>
        <w:t>an</w:t>
      </w:r>
      <w:r>
        <w:rPr>
          <w:color w:val="231F20"/>
          <w:spacing w:val="4"/>
          <w:sz w:val="20"/>
        </w:rPr>
        <w:t> </w:t>
      </w:r>
      <w:r>
        <w:rPr>
          <w:rFonts w:ascii="Lucida Console"/>
          <w:color w:val="231F20"/>
          <w:spacing w:val="-8"/>
          <w:sz w:val="19"/>
        </w:rPr>
        <w:t>Element</w:t>
      </w:r>
      <w:r>
        <w:rPr>
          <w:rFonts w:ascii="Lucida Console"/>
          <w:color w:val="231F20"/>
          <w:spacing w:val="-77"/>
          <w:sz w:val="19"/>
        </w:rPr>
        <w:t> </w:t>
      </w:r>
      <w:r>
        <w:rPr>
          <w:color w:val="231F20"/>
          <w:spacing w:val="-8"/>
          <w:sz w:val="20"/>
        </w:rPr>
        <w:t>and</w:t>
      </w:r>
      <w:r>
        <w:rPr>
          <w:color w:val="231F20"/>
          <w:spacing w:val="4"/>
          <w:sz w:val="20"/>
        </w:rPr>
        <w:t> </w:t>
      </w:r>
      <w:r>
        <w:rPr>
          <w:color w:val="231F20"/>
          <w:spacing w:val="-8"/>
          <w:sz w:val="20"/>
        </w:rPr>
        <w:t>repeatedly</w:t>
      </w:r>
      <w:r>
        <w:rPr>
          <w:color w:val="231F20"/>
          <w:spacing w:val="5"/>
          <w:sz w:val="20"/>
        </w:rPr>
        <w:t> </w:t>
      </w:r>
      <w:r>
        <w:rPr>
          <w:color w:val="231F20"/>
          <w:spacing w:val="-8"/>
          <w:sz w:val="20"/>
        </w:rPr>
        <w:t>call</w:t>
      </w:r>
      <w:r>
        <w:rPr>
          <w:color w:val="231F20"/>
          <w:spacing w:val="4"/>
          <w:sz w:val="20"/>
        </w:rPr>
        <w:t> </w:t>
      </w:r>
      <w:r>
        <w:rPr>
          <w:rFonts w:ascii="Lucida Console"/>
          <w:color w:val="231F20"/>
          <w:spacing w:val="-8"/>
          <w:sz w:val="19"/>
        </w:rPr>
        <w:t>addText</w:t>
      </w:r>
    </w:p>
    <w:p>
      <w:pPr>
        <w:pStyle w:val="BodyText"/>
        <w:spacing w:before="26"/>
        <w:ind w:left="101"/>
        <w:jc w:val="both"/>
      </w:pPr>
      <w:r>
        <w:rPr>
          <w:color w:val="231F20"/>
        </w:rPr>
        <w:t>on</w:t>
      </w:r>
      <w:r>
        <w:rPr>
          <w:color w:val="231F20"/>
          <w:spacing w:val="12"/>
        </w:rPr>
        <w:t> </w:t>
      </w:r>
      <w:r>
        <w:rPr>
          <w:color w:val="231F20"/>
        </w:rPr>
        <w:t>it.</w:t>
      </w:r>
      <w:r>
        <w:rPr>
          <w:color w:val="231F20"/>
          <w:spacing w:val="13"/>
        </w:rPr>
        <w:t> </w:t>
      </w:r>
      <w:r>
        <w:rPr>
          <w:color w:val="231F20"/>
        </w:rPr>
        <w:t>Let’s</w:t>
      </w:r>
      <w:r>
        <w:rPr>
          <w:color w:val="231F20"/>
          <w:spacing w:val="13"/>
        </w:rPr>
        <w:t> </w:t>
      </w:r>
      <w:r>
        <w:rPr>
          <w:color w:val="231F20"/>
        </w:rPr>
        <w:t>look</w:t>
      </w:r>
      <w:r>
        <w:rPr>
          <w:color w:val="231F20"/>
          <w:spacing w:val="13"/>
        </w:rPr>
        <w:t> </w:t>
      </w:r>
      <w:r>
        <w:rPr>
          <w:color w:val="231F20"/>
        </w:rPr>
        <w:t>at</w:t>
      </w:r>
      <w:r>
        <w:rPr>
          <w:color w:val="231F20"/>
          <w:spacing w:val="13"/>
        </w:rPr>
        <w:t> </w:t>
      </w:r>
      <w:r>
        <w:rPr>
          <w:color w:val="231F20"/>
        </w:rPr>
        <w:t>the</w:t>
      </w:r>
      <w:r>
        <w:rPr>
          <w:color w:val="231F20"/>
          <w:spacing w:val="12"/>
        </w:rPr>
        <w:t> </w:t>
      </w:r>
      <w:r>
        <w:rPr>
          <w:color w:val="231F20"/>
        </w:rPr>
        <w:t>code</w:t>
      </w:r>
      <w:r>
        <w:rPr>
          <w:color w:val="231F20"/>
          <w:spacing w:val="13"/>
        </w:rPr>
        <w:t> </w:t>
      </w:r>
      <w:r>
        <w:rPr>
          <w:color w:val="231F20"/>
        </w:rPr>
        <w:t>for</w:t>
      </w:r>
      <w:r>
        <w:rPr>
          <w:color w:val="231F20"/>
          <w:spacing w:val="12"/>
        </w:rPr>
        <w:t> </w:t>
      </w:r>
      <w:r>
        <w:rPr>
          <w:rFonts w:ascii="Lucida Console" w:hAnsi="Lucida Console"/>
          <w:color w:val="231F20"/>
          <w:spacing w:val="-4"/>
          <w:sz w:val="19"/>
        </w:rPr>
        <w:t>Element</w:t>
      </w:r>
      <w:r>
        <w:rPr>
          <w:color w:val="231F20"/>
          <w:spacing w:val="-4"/>
        </w:rPr>
        <w:t>:</w:t>
      </w:r>
    </w:p>
    <w:p>
      <w:pPr>
        <w:spacing w:line="309" w:lineRule="auto" w:before="162"/>
        <w:ind w:left="381" w:right="4922" w:hanging="281"/>
        <w:jc w:val="left"/>
        <w:rPr>
          <w:rFonts w:ascii="Lucida Console"/>
          <w:sz w:val="16"/>
        </w:rPr>
      </w:pPr>
      <w:r>
        <w:rPr>
          <w:rFonts w:ascii="Lucida Console"/>
          <w:color w:val="231F20"/>
          <w:spacing w:val="-14"/>
          <w:sz w:val="16"/>
        </w:rPr>
        <w:t>public</w:t>
      </w:r>
      <w:r>
        <w:rPr>
          <w:rFonts w:ascii="Lucida Console"/>
          <w:color w:val="231F20"/>
          <w:spacing w:val="-55"/>
          <w:sz w:val="16"/>
        </w:rPr>
        <w:t> </w:t>
      </w:r>
      <w:r>
        <w:rPr>
          <w:rFonts w:ascii="Lucida Console"/>
          <w:color w:val="231F20"/>
          <w:spacing w:val="-14"/>
          <w:sz w:val="16"/>
        </w:rPr>
        <w:t>class</w:t>
      </w:r>
      <w:r>
        <w:rPr>
          <w:rFonts w:ascii="Lucida Console"/>
          <w:color w:val="231F20"/>
          <w:spacing w:val="-53"/>
          <w:sz w:val="16"/>
        </w:rPr>
        <w:t> </w:t>
      </w:r>
      <w:r>
        <w:rPr>
          <w:rFonts w:ascii="Lucida Console"/>
          <w:color w:val="231F20"/>
          <w:spacing w:val="-14"/>
          <w:sz w:val="16"/>
        </w:rPr>
        <w:t>Element</w:t>
      </w:r>
      <w:r>
        <w:rPr>
          <w:rFonts w:ascii="Lucida Console"/>
          <w:color w:val="231F20"/>
          <w:spacing w:val="-53"/>
          <w:sz w:val="16"/>
        </w:rPr>
        <w:t> </w:t>
      </w:r>
      <w:r>
        <w:rPr>
          <w:rFonts w:ascii="Lucida Console"/>
          <w:color w:val="231F20"/>
          <w:spacing w:val="-14"/>
          <w:sz w:val="16"/>
        </w:rPr>
        <w:t>{ </w:t>
      </w: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String</w:t>
      </w:r>
      <w:r>
        <w:rPr>
          <w:rFonts w:ascii="Lucida Console"/>
          <w:color w:val="231F20"/>
          <w:spacing w:val="-53"/>
          <w:sz w:val="16"/>
        </w:rPr>
        <w:t> </w:t>
      </w:r>
      <w:r>
        <w:rPr>
          <w:rFonts w:ascii="Lucida Console"/>
          <w:color w:val="231F20"/>
          <w:spacing w:val="-16"/>
          <w:sz w:val="16"/>
        </w:rPr>
        <w:t>name; </w:t>
      </w:r>
      <w:r>
        <w:rPr>
          <w:rFonts w:ascii="Lucida Console"/>
          <w:color w:val="231F20"/>
          <w:spacing w:val="-22"/>
          <w:sz w:val="16"/>
        </w:rPr>
        <w:t>private</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text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w:t>
      </w:r>
    </w:p>
    <w:p>
      <w:pPr>
        <w:pStyle w:val="BodyText"/>
        <w:rPr>
          <w:rFonts w:ascii="Lucida Console"/>
        </w:rPr>
      </w:pPr>
    </w:p>
    <w:p>
      <w:pPr>
        <w:spacing w:line="309" w:lineRule="auto" w:before="0"/>
        <w:ind w:left="661" w:right="4195"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Element(String</w:t>
      </w:r>
      <w:r>
        <w:rPr>
          <w:rFonts w:ascii="Lucida Console"/>
          <w:color w:val="231F20"/>
          <w:spacing w:val="-50"/>
          <w:sz w:val="16"/>
        </w:rPr>
        <w:t> </w:t>
      </w:r>
      <w:r>
        <w:rPr>
          <w:rFonts w:ascii="Lucida Console"/>
          <w:color w:val="231F20"/>
          <w:spacing w:val="-24"/>
          <w:sz w:val="16"/>
        </w:rPr>
        <w:t>name)</w:t>
      </w:r>
      <w:r>
        <w:rPr>
          <w:rFonts w:ascii="Lucida Console"/>
          <w:color w:val="231F20"/>
          <w:spacing w:val="-50"/>
          <w:sz w:val="16"/>
        </w:rPr>
        <w:t> </w:t>
      </w:r>
      <w:r>
        <w:rPr>
          <w:rFonts w:ascii="Lucida Console"/>
          <w:color w:val="231F20"/>
          <w:spacing w:val="-24"/>
          <w:sz w:val="16"/>
        </w:rPr>
        <w:t>{ </w:t>
      </w:r>
      <w:r>
        <w:rPr>
          <w:rFonts w:ascii="Lucida Console"/>
          <w:color w:val="231F20"/>
          <w:spacing w:val="-14"/>
          <w:sz w:val="16"/>
        </w:rPr>
        <w:t>this.name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name;</w:t>
      </w:r>
    </w:p>
    <w:p>
      <w:pPr>
        <w:spacing w:before="4"/>
        <w:ind w:left="38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460" w:bottom="280" w:left="560" w:right="260"/>
        </w:sectPr>
      </w:pPr>
    </w:p>
    <w:p>
      <w:pPr>
        <w:spacing w:line="309" w:lineRule="auto" w:before="91"/>
        <w:ind w:left="672" w:right="4891" w:hanging="281"/>
        <w:jc w:val="left"/>
        <w:rPr>
          <w:rFonts w:ascii="Lucida Console"/>
          <w:sz w:val="16"/>
        </w:rPr>
      </w:pPr>
      <w:r>
        <w:rPr/>
        <w:pict>
          <v:group style="position:absolute;margin-left:-.5pt;margin-top:482.264008pt;width:5.1pt;height:47pt;mso-position-horizontal-relative:page;mso-position-vertical-relative:page;z-index:15938560" id="docshapegroup973" coordorigin="-10,9645" coordsize="102,940">
            <v:rect style="position:absolute;left:0;top:9655;width:82;height:920" id="docshape974" filled="true" fillcolor="#231f20" stroked="false">
              <v:fill type="solid"/>
            </v:rect>
            <v:shape style="position:absolute;left:0;top:9655;width:82;height:920" id="docshape975" coordorigin="0,9655" coordsize="82,920" path="m0,9655l82,9655,82,10575,0,10575e" filled="false" stroked="true" strokeweight="1pt" strokecolor="#231f20">
              <v:path arrowok="t"/>
              <v:stroke dashstyle="solid"/>
            </v:shape>
            <w10:wrap type="none"/>
          </v:group>
        </w:pict>
      </w:r>
      <w:bookmarkStart w:name="_bookmark188" w:id="244"/>
      <w:bookmarkEnd w:id="244"/>
      <w:r>
        <w:rPr/>
      </w: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getName()</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name;</w:t>
      </w:r>
    </w:p>
    <w:p>
      <w:pPr>
        <w:spacing w:before="5"/>
        <w:ind w:left="39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72" w:right="3799"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void</w:t>
      </w:r>
      <w:r>
        <w:rPr>
          <w:rFonts w:ascii="Lucida Console"/>
          <w:color w:val="231F20"/>
          <w:spacing w:val="-48"/>
          <w:sz w:val="16"/>
        </w:rPr>
        <w:t> </w:t>
      </w:r>
      <w:r>
        <w:rPr>
          <w:rFonts w:ascii="Lucida Console"/>
          <w:color w:val="231F20"/>
          <w:spacing w:val="-24"/>
          <w:sz w:val="16"/>
        </w:rPr>
        <w:t>addText(String</w:t>
      </w:r>
      <w:r>
        <w:rPr>
          <w:rFonts w:ascii="Lucida Console"/>
          <w:color w:val="231F20"/>
          <w:spacing w:val="-48"/>
          <w:sz w:val="16"/>
        </w:rPr>
        <w:t> </w:t>
      </w:r>
      <w:r>
        <w:rPr>
          <w:rFonts w:ascii="Lucida Console"/>
          <w:color w:val="231F20"/>
          <w:spacing w:val="-24"/>
          <w:sz w:val="16"/>
        </w:rPr>
        <w:t>newText)</w:t>
      </w:r>
      <w:r>
        <w:rPr>
          <w:rFonts w:ascii="Lucida Console"/>
          <w:color w:val="231F20"/>
          <w:spacing w:val="-48"/>
          <w:sz w:val="16"/>
        </w:rPr>
        <w:t> </w:t>
      </w:r>
      <w:r>
        <w:rPr>
          <w:rFonts w:ascii="Lucida Console"/>
          <w:color w:val="231F20"/>
          <w:spacing w:val="-24"/>
          <w:sz w:val="16"/>
        </w:rPr>
        <w:t>{ </w:t>
      </w:r>
      <w:r>
        <w:rPr>
          <w:rFonts w:ascii="Lucida Console"/>
          <w:color w:val="231F20"/>
          <w:spacing w:val="-14"/>
          <w:sz w:val="16"/>
        </w:rPr>
        <w:t>text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newText;</w:t>
      </w:r>
    </w:p>
    <w:p>
      <w:pPr>
        <w:spacing w:before="5"/>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4891"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getText()</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text;</w:t>
      </w:r>
    </w:p>
    <w:p>
      <w:pPr>
        <w:spacing w:before="4"/>
        <w:ind w:left="392" w:right="0" w:firstLine="0"/>
        <w:jc w:val="left"/>
        <w:rPr>
          <w:rFonts w:ascii="Lucida Console"/>
          <w:sz w:val="16"/>
        </w:rPr>
      </w:pPr>
      <w:r>
        <w:rPr>
          <w:rFonts w:ascii="Lucida Console"/>
          <w:color w:val="231F20"/>
          <w:w w:val="99"/>
          <w:sz w:val="16"/>
        </w:rPr>
        <w:t>}</w:t>
      </w:r>
    </w:p>
    <w:p>
      <w:pPr>
        <w:spacing w:before="46"/>
        <w:ind w:left="111"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Fortunately,</w:t>
      </w:r>
      <w:r>
        <w:rPr>
          <w:color w:val="231F20"/>
          <w:spacing w:val="24"/>
        </w:rPr>
        <w:t> </w:t>
      </w:r>
      <w:r>
        <w:rPr>
          <w:color w:val="231F20"/>
        </w:rPr>
        <w:t>it</w:t>
      </w:r>
      <w:r>
        <w:rPr>
          <w:color w:val="231F20"/>
          <w:spacing w:val="25"/>
        </w:rPr>
        <w:t> </w:t>
      </w:r>
      <w:r>
        <w:rPr>
          <w:color w:val="231F20"/>
        </w:rPr>
        <w:t>is</w:t>
      </w:r>
      <w:r>
        <w:rPr>
          <w:color w:val="231F20"/>
          <w:spacing w:val="24"/>
        </w:rPr>
        <w:t> </w:t>
      </w:r>
      <w:r>
        <w:rPr>
          <w:color w:val="231F20"/>
        </w:rPr>
        <w:t>very</w:t>
      </w:r>
      <w:r>
        <w:rPr>
          <w:color w:val="231F20"/>
          <w:spacing w:val="25"/>
        </w:rPr>
        <w:t> </w:t>
      </w:r>
      <w:r>
        <w:rPr>
          <w:color w:val="231F20"/>
        </w:rPr>
        <w:t>simple.</w:t>
      </w:r>
      <w:r>
        <w:rPr>
          <w:color w:val="231F20"/>
          <w:spacing w:val="24"/>
        </w:rPr>
        <w:t> </w:t>
      </w:r>
      <w:r>
        <w:rPr>
          <w:color w:val="231F20"/>
        </w:rPr>
        <w:t>Let’s</w:t>
      </w:r>
      <w:r>
        <w:rPr>
          <w:color w:val="231F20"/>
          <w:spacing w:val="25"/>
        </w:rPr>
        <w:t> </w:t>
      </w:r>
      <w:r>
        <w:rPr>
          <w:color w:val="231F20"/>
        </w:rPr>
        <w:t>create</w:t>
      </w:r>
      <w:r>
        <w:rPr>
          <w:color w:val="231F20"/>
          <w:spacing w:val="24"/>
        </w:rPr>
        <w:t> </w:t>
      </w:r>
      <w:r>
        <w:rPr>
          <w:color w:val="231F20"/>
        </w:rPr>
        <w:t>a</w:t>
      </w:r>
      <w:r>
        <w:rPr>
          <w:color w:val="231F20"/>
          <w:spacing w:val="25"/>
        </w:rPr>
        <w:t> </w:t>
      </w:r>
      <w:r>
        <w:rPr>
          <w:color w:val="231F20"/>
        </w:rPr>
        <w:t>bubble</w:t>
      </w:r>
      <w:r>
        <w:rPr>
          <w:color w:val="231F20"/>
          <w:spacing w:val="24"/>
        </w:rPr>
        <w:t> </w:t>
      </w:r>
      <w:r>
        <w:rPr>
          <w:color w:val="231F20"/>
        </w:rPr>
        <w:t>for</w:t>
      </w:r>
      <w:r>
        <w:rPr>
          <w:color w:val="231F20"/>
          <w:spacing w:val="25"/>
        </w:rPr>
        <w:t> </w:t>
      </w:r>
      <w:r>
        <w:rPr>
          <w:color w:val="231F20"/>
        </w:rPr>
        <w:t>a</w:t>
      </w:r>
      <w:r>
        <w:rPr>
          <w:color w:val="231F20"/>
          <w:spacing w:val="24"/>
        </w:rPr>
        <w:t> </w:t>
      </w:r>
      <w:r>
        <w:rPr>
          <w:color w:val="231F20"/>
        </w:rPr>
        <w:t>new</w:t>
      </w:r>
      <w:r>
        <w:rPr>
          <w:color w:val="231F20"/>
          <w:spacing w:val="25"/>
        </w:rPr>
        <w:t> </w:t>
      </w:r>
      <w:r>
        <w:rPr>
          <w:color w:val="231F20"/>
        </w:rPr>
        <w:t>element</w:t>
      </w:r>
      <w:r>
        <w:rPr>
          <w:color w:val="231F20"/>
          <w:spacing w:val="24"/>
        </w:rPr>
        <w:t> </w:t>
      </w:r>
      <w:r>
        <w:rPr>
          <w:color w:val="231F20"/>
          <w:spacing w:val="-4"/>
        </w:rPr>
        <w:t>that</w:t>
      </w:r>
    </w:p>
    <w:p>
      <w:pPr>
        <w:spacing w:before="25"/>
        <w:ind w:left="112" w:right="0" w:firstLine="0"/>
        <w:jc w:val="left"/>
        <w:rPr>
          <w:sz w:val="20"/>
        </w:rPr>
      </w:pPr>
      <w:r>
        <w:rPr>
          <w:rFonts w:ascii="Lucida Console"/>
          <w:color w:val="231F20"/>
          <w:spacing w:val="-16"/>
          <w:sz w:val="19"/>
        </w:rPr>
        <w:t>generateIndex</w:t>
      </w:r>
      <w:r>
        <w:rPr>
          <w:rFonts w:ascii="Lucida Console"/>
          <w:color w:val="231F20"/>
          <w:spacing w:val="-91"/>
          <w:sz w:val="19"/>
        </w:rPr>
        <w:t> </w:t>
      </w:r>
      <w:r>
        <w:rPr>
          <w:color w:val="231F20"/>
          <w:spacing w:val="-16"/>
          <w:sz w:val="20"/>
        </w:rPr>
        <w:t>creates</w:t>
      </w:r>
      <w:r>
        <w:rPr>
          <w:color w:val="231F20"/>
          <w:spacing w:val="12"/>
          <w:sz w:val="20"/>
        </w:rPr>
        <w:t> </w:t>
      </w:r>
      <w:r>
        <w:rPr>
          <w:color w:val="231F20"/>
          <w:spacing w:val="-16"/>
          <w:sz w:val="20"/>
        </w:rPr>
        <w:t>(see</w:t>
      </w:r>
      <w:r>
        <w:rPr>
          <w:color w:val="231F20"/>
          <w:spacing w:val="12"/>
          <w:sz w:val="20"/>
        </w:rPr>
        <w:t> </w:t>
      </w:r>
      <w:r>
        <w:rPr>
          <w:color w:val="231F20"/>
          <w:spacing w:val="-16"/>
          <w:sz w:val="20"/>
        </w:rPr>
        <w:t>Figure</w:t>
      </w:r>
      <w:r>
        <w:rPr>
          <w:color w:val="231F20"/>
          <w:spacing w:val="12"/>
          <w:sz w:val="20"/>
        </w:rPr>
        <w:t> </w:t>
      </w:r>
      <w:r>
        <w:rPr>
          <w:color w:val="231F20"/>
          <w:spacing w:val="-16"/>
          <w:sz w:val="20"/>
        </w:rPr>
        <w:t>11.9).</w:t>
      </w:r>
    </w:p>
    <w:p>
      <w:pPr>
        <w:pStyle w:val="BodyText"/>
        <w:spacing w:line="266" w:lineRule="auto" w:before="26"/>
        <w:ind w:left="112" w:firstLine="239"/>
      </w:pPr>
      <w:r>
        <w:rPr>
          <w:color w:val="231F20"/>
          <w:spacing w:val="-4"/>
        </w:rPr>
        <w:t>When</w:t>
      </w:r>
      <w:r>
        <w:rPr>
          <w:color w:val="231F20"/>
          <w:spacing w:val="-8"/>
        </w:rPr>
        <w:t> </w:t>
      </w:r>
      <w:r>
        <w:rPr>
          <w:color w:val="231F20"/>
          <w:spacing w:val="-4"/>
        </w:rPr>
        <w:t>we</w:t>
      </w:r>
      <w:r>
        <w:rPr>
          <w:color w:val="231F20"/>
          <w:spacing w:val="-7"/>
        </w:rPr>
        <w:t> </w:t>
      </w:r>
      <w:r>
        <w:rPr>
          <w:color w:val="231F20"/>
          <w:spacing w:val="-4"/>
        </w:rPr>
        <w:t>have</w:t>
      </w:r>
      <w:r>
        <w:rPr>
          <w:color w:val="231F20"/>
          <w:spacing w:val="-7"/>
        </w:rPr>
        <w:t> </w:t>
      </w:r>
      <w:r>
        <w:rPr>
          <w:color w:val="231F20"/>
          <w:spacing w:val="-4"/>
        </w:rPr>
        <w:t>a</w:t>
      </w:r>
      <w:r>
        <w:rPr>
          <w:color w:val="231F20"/>
          <w:spacing w:val="-7"/>
        </w:rPr>
        <w:t> </w:t>
      </w:r>
      <w:r>
        <w:rPr>
          <w:color w:val="231F20"/>
          <w:spacing w:val="-4"/>
        </w:rPr>
        <w:t>new</w:t>
      </w:r>
      <w:r>
        <w:rPr>
          <w:color w:val="231F20"/>
          <w:spacing w:val="-7"/>
        </w:rPr>
        <w:t> </w:t>
      </w:r>
      <w:r>
        <w:rPr>
          <w:color w:val="231F20"/>
          <w:spacing w:val="-4"/>
        </w:rPr>
        <w:t>element</w:t>
      </w:r>
      <w:r>
        <w:rPr>
          <w:color w:val="231F20"/>
          <w:spacing w:val="-7"/>
        </w:rPr>
        <w:t> </w:t>
      </w:r>
      <w:r>
        <w:rPr>
          <w:color w:val="231F20"/>
          <w:spacing w:val="-4"/>
        </w:rPr>
        <w:t>and</w:t>
      </w:r>
      <w:r>
        <w:rPr>
          <w:color w:val="231F20"/>
          <w:spacing w:val="-7"/>
        </w:rPr>
        <w:t> </w:t>
      </w:r>
      <w:r>
        <w:rPr>
          <w:color w:val="231F20"/>
          <w:spacing w:val="-4"/>
        </w:rPr>
        <w:t>it</w:t>
      </w:r>
      <w:r>
        <w:rPr>
          <w:color w:val="231F20"/>
          <w:spacing w:val="-7"/>
        </w:rPr>
        <w:t> </w:t>
      </w:r>
      <w:r>
        <w:rPr>
          <w:color w:val="231F20"/>
          <w:spacing w:val="-4"/>
        </w:rPr>
        <w:t>is</w:t>
      </w:r>
      <w:r>
        <w:rPr>
          <w:color w:val="231F20"/>
          <w:spacing w:val="-7"/>
        </w:rPr>
        <w:t> </w:t>
      </w:r>
      <w:r>
        <w:rPr>
          <w:color w:val="231F20"/>
          <w:spacing w:val="-4"/>
        </w:rPr>
        <w:t>filled</w:t>
      </w:r>
      <w:r>
        <w:rPr>
          <w:color w:val="231F20"/>
          <w:spacing w:val="-7"/>
        </w:rPr>
        <w:t> </w:t>
      </w:r>
      <w:r>
        <w:rPr>
          <w:color w:val="231F20"/>
          <w:spacing w:val="-4"/>
        </w:rPr>
        <w:t>with</w:t>
      </w:r>
      <w:r>
        <w:rPr>
          <w:color w:val="231F20"/>
          <w:spacing w:val="-7"/>
        </w:rPr>
        <w:t> </w:t>
      </w:r>
      <w:r>
        <w:rPr>
          <w:color w:val="231F20"/>
          <w:spacing w:val="-4"/>
        </w:rPr>
        <w:t>text,</w:t>
      </w:r>
      <w:r>
        <w:rPr>
          <w:color w:val="231F20"/>
          <w:spacing w:val="-7"/>
        </w:rPr>
        <w:t> </w:t>
      </w:r>
      <w:r>
        <w:rPr>
          <w:rFonts w:ascii="Lucida Console"/>
          <w:color w:val="231F20"/>
          <w:spacing w:val="-4"/>
          <w:sz w:val="19"/>
        </w:rPr>
        <w:t>generateIndex</w:t>
      </w:r>
      <w:r>
        <w:rPr>
          <w:rFonts w:ascii="Lucida Console"/>
          <w:color w:val="231F20"/>
          <w:spacing w:val="-95"/>
          <w:sz w:val="19"/>
        </w:rPr>
        <w:t> </w:t>
      </w:r>
      <w:r>
        <w:rPr>
          <w:color w:val="231F20"/>
          <w:spacing w:val="-4"/>
        </w:rPr>
        <w:t>adds</w:t>
      </w:r>
      <w:r>
        <w:rPr>
          <w:color w:val="231F20"/>
          <w:spacing w:val="-7"/>
        </w:rPr>
        <w:t> </w:t>
      </w:r>
      <w:r>
        <w:rPr>
          <w:color w:val="231F20"/>
          <w:spacing w:val="-4"/>
        </w:rPr>
        <w:t>it</w:t>
      </w:r>
      <w:r>
        <w:rPr>
          <w:color w:val="231F20"/>
          <w:spacing w:val="-7"/>
        </w:rPr>
        <w:t> </w:t>
      </w:r>
      <w:r>
        <w:rPr>
          <w:color w:val="231F20"/>
          <w:spacing w:val="-4"/>
        </w:rPr>
        <w:t>to</w:t>
      </w:r>
      <w:r>
        <w:rPr>
          <w:color w:val="231F20"/>
        </w:rPr>
        <w:t> the collection, so the new element affects the collection (see Figure 11.10).</w:t>
      </w:r>
    </w:p>
    <w:p>
      <w:pPr>
        <w:pStyle w:val="BodyText"/>
      </w:pPr>
    </w:p>
    <w:p>
      <w:pPr>
        <w:pStyle w:val="BodyText"/>
      </w:pPr>
    </w:p>
    <w:p>
      <w:pPr>
        <w:pStyle w:val="BodyText"/>
        <w:spacing w:before="4"/>
        <w:rPr>
          <w:sz w:val="21"/>
        </w:rPr>
      </w:pPr>
      <w:r>
        <w:rPr/>
        <w:pict>
          <v:group style="position:absolute;margin-left:73.600998pt;margin-top:13.759004pt;width:227.9pt;height:134.8pt;mso-position-horizontal-relative:page;mso-position-vertical-relative:paragraph;z-index:-15519232;mso-wrap-distance-left:0;mso-wrap-distance-right:0" id="docshapegroup976" coordorigin="1472,275" coordsize="4558,2696">
            <v:line style="position:absolute" from="5339,1537" to="5339,786" stroked="true" strokeweight="1pt" strokecolor="#231f20">
              <v:stroke dashstyle="solid"/>
            </v:line>
            <v:shape style="position:absolute;left:5288;top:1415;width:101;height:165" id="docshape977" coordorigin="5288,1415" coordsize="101,165" path="m5288,1415l5339,1580,5389,1415e" filled="false" stroked="true" strokeweight="1pt" strokecolor="#231f20">
              <v:path arrowok="t"/>
              <v:stroke dashstyle="solid"/>
            </v:shape>
            <v:shape style="position:absolute;left:4662;top:1605;width:1358;height:498" id="docshape978" coordorigin="4662,1605" coordsize="1358,498" path="m6019,1854l5985,1933,5888,2001,5821,2030,5742,2055,5653,2075,5555,2090,5451,2099,5341,2103,5231,2099,5126,2090,5029,2075,4940,2055,4861,2030,4793,2001,4738,1968,4671,1894,4662,1854,4671,1814,4738,1740,4793,1707,4861,1678,4940,1653,5029,1633,5126,1618,5231,1609,5341,1605,5451,1609,5555,1618,5653,1633,5742,1653,5821,1678,5888,1707,5944,1740,6011,1814,6019,1854xe" filled="false" stroked="true" strokeweight="1.0pt" strokecolor="#231f20">
              <v:path arrowok="t"/>
              <v:stroke dashstyle="solid"/>
            </v:shape>
            <v:shape style="position:absolute;left:4631;top:285;width:1358;height:498" id="docshape979" coordorigin="4632,285" coordsize="1358,498" path="m5989,534l5955,612,5858,681,5790,710,5711,735,5622,755,5525,770,5420,779,5310,783,5200,779,5096,770,4998,755,4910,735,4830,710,4763,681,4707,648,4641,574,4632,534,4641,494,4707,420,4763,387,4830,358,4910,333,4998,313,5096,298,5200,288,5310,285,5420,288,5525,298,5622,313,5711,333,5790,358,5858,387,5913,420,5980,494,5989,534xe" filled="false" stroked="true" strokeweight="1.0pt" strokecolor="#231f20">
              <v:path arrowok="t"/>
              <v:stroke dashstyle="solid"/>
            </v:shape>
            <v:shape style="position:absolute;left:1482;top:1078;width:1358;height:498" id="docshape980" coordorigin="1482,1078" coordsize="1358,498" path="m2839,1327l2805,1406,2709,1474,2641,1503,2562,1528,2473,1548,2375,1563,2271,1572,2161,1576,2051,1572,1946,1563,1849,1548,1760,1528,1681,1503,1613,1474,1558,1441,1491,1367,1482,1327,1491,1287,1558,1213,1613,1180,1681,1151,1760,1126,1849,1106,1946,1091,2051,1082,2161,1078,2271,1082,2375,1091,2473,1106,2562,1126,2641,1151,2709,1180,2764,1213,2831,1287,2839,1327xe" filled="false" stroked="true" strokeweight="1.0pt" strokecolor="#231f20">
              <v:path arrowok="t"/>
              <v:stroke dashstyle="solid"/>
            </v:shape>
            <v:shape style="position:absolute;left:2118;top:527;width:2512;height:489" id="docshape981" coordorigin="2118,527" coordsize="2512,489" path="m2118,1016l2118,727,2134,650,2177,586,2241,543,2318,527,4630,527e" filled="false" stroked="true" strokeweight="1pt" strokecolor="#231f20">
              <v:path arrowok="t"/>
              <v:stroke dashstyle="solid"/>
            </v:shape>
            <v:shape style="position:absolute;left:2068;top:894;width:101;height:165" id="docshape982" coordorigin="2068,894" coordsize="101,165" path="m2068,894l2118,1059,2168,894e" filled="false" stroked="true" strokeweight="1.0pt" strokecolor="#231f20">
              <v:path arrowok="t"/>
              <v:stroke dashstyle="solid"/>
            </v:shape>
            <v:shape style="position:absolute;left:2847;top:1338;width:1743;height:511" id="docshape983" coordorigin="2848,1339" coordsize="1743,511" path="m4591,1849l3540,1849,3463,1834,3399,1791,3356,1727,3340,1649,3340,1539,3325,1461,3282,1397,3218,1354,3140,1339,2848,1339e" filled="false" stroked="true" strokeweight="1pt" strokecolor="#231f20">
              <v:path arrowok="t"/>
              <v:stroke dashstyle="solid"/>
            </v:shape>
            <v:shape style="position:absolute;left:4468;top:1799;width:165;height:101" id="docshape984" coordorigin="4469,1799" coordsize="165,101" path="m4469,1900l4633,1850,4469,1799e" filled="false" stroked="true" strokeweight="1pt" strokecolor="#231f20">
              <v:path arrowok="t"/>
              <v:stroke dashstyle="solid"/>
            </v:shape>
            <v:shape style="position:absolute;left:2499;top:2463;width:1358;height:498" id="docshape985" coordorigin="2500,2464" coordsize="1358,498" path="m3857,2712l3823,2791,3726,2859,3658,2888,3579,2913,3490,2933,3393,2948,3289,2958,3178,2961,3068,2958,2964,2948,2867,2933,2778,2913,2698,2888,2631,2859,2575,2826,2509,2753,2500,2712,2509,2672,2575,2598,2631,2565,2698,2536,2778,2511,2867,2491,2964,2476,3068,2467,3178,2464,3289,2467,3393,2476,3490,2491,3579,2511,3658,2536,3726,2565,3781,2598,3848,2672,3857,2712xe" filled="false" stroked="true" strokeweight="1.0pt" strokecolor="#231f20">
              <v:path arrowok="t"/>
              <v:stroke dashstyle="solid"/>
            </v:shape>
            <v:shape style="position:absolute;left:3147;top:2288;width:101;height:165" id="docshape986" coordorigin="3147,2289" coordsize="101,165" path="m3147,2289l3198,2453,3248,2289e" filled="false" stroked="true" strokeweight="1pt" strokecolor="#231f20">
              <v:path arrowok="t"/>
              <v:stroke dashstyle="solid"/>
            </v:shape>
            <v:shape style="position:absolute;left:2116;top:1589;width:1082;height:835" id="docshape987" coordorigin="2117,1589" coordsize="1082,835" path="m2117,1589l2117,1842,2132,1920,2175,1984,2239,2027,2317,2042,2998,2042,3076,2057,3139,2098,3182,2159,3198,2233,3198,2307,3198,2367,3198,2408,3198,2423e" filled="false" stroked="true" strokeweight="1pt" strokecolor="#231f20">
              <v:path arrowok="t"/>
              <v:stroke dashstyle="solid"/>
            </v:shape>
            <v:shape style="position:absolute;left:4862;top:464;width:915;height:140" type="#_x0000_t202" id="docshape988"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generateIndex</w:t>
                    </w:r>
                  </w:p>
                </w:txbxContent>
              </v:textbox>
              <w10:wrap type="none"/>
            </v:shape>
            <v:shape style="position:absolute;left:5411;top:1027;width:479;height:140" type="#_x0000_t202" id="docshape989" filled="false" stroked="false">
              <v:textbox inset="0,0,0,0">
                <w:txbxContent>
                  <w:p>
                    <w:pPr>
                      <w:spacing w:line="138" w:lineRule="exact" w:before="0"/>
                      <w:ind w:left="0" w:right="0" w:firstLine="0"/>
                      <w:jc w:val="left"/>
                      <w:rPr>
                        <w:rFonts w:ascii="Arial"/>
                        <w:sz w:val="14"/>
                      </w:rPr>
                    </w:pPr>
                    <w:r>
                      <w:rPr>
                        <w:rFonts w:ascii="Arial"/>
                        <w:color w:val="231F20"/>
                        <w:spacing w:val="-2"/>
                        <w:sz w:val="14"/>
                      </w:rPr>
                      <w:t>creates</w:t>
                    </w:r>
                  </w:p>
                </w:txbxContent>
              </v:textbox>
              <w10:wrap type="none"/>
            </v:shape>
            <v:shape style="position:absolute;left:1523;top:1257;width:1294;height:140" type="#_x0000_t202" id="docshape990" filled="false" stroked="false">
              <v:textbox inset="0,0,0,0">
                <w:txbxContent>
                  <w:p>
                    <w:pPr>
                      <w:spacing w:line="138" w:lineRule="exact" w:before="0"/>
                      <w:ind w:left="0" w:right="0" w:firstLine="0"/>
                      <w:jc w:val="left"/>
                      <w:rPr>
                        <w:rFonts w:ascii="Arial"/>
                        <w:sz w:val="14"/>
                      </w:rPr>
                    </w:pPr>
                    <w:r>
                      <w:rPr>
                        <w:rFonts w:ascii="Arial"/>
                        <w:color w:val="231F20"/>
                        <w:spacing w:val="-2"/>
                        <w:sz w:val="14"/>
                      </w:rPr>
                      <w:t>newElement.addText</w:t>
                    </w:r>
                  </w:p>
                </w:txbxContent>
              </v:textbox>
              <w10:wrap type="none"/>
            </v:shape>
            <v:shape style="position:absolute;left:4955;top:1784;width:790;height:140" type="#_x0000_t202" id="docshape991" filled="false" stroked="false">
              <v:textbox inset="0,0,0,0">
                <w:txbxContent>
                  <w:p>
                    <w:pPr>
                      <w:spacing w:line="138" w:lineRule="exact" w:before="0"/>
                      <w:ind w:left="0" w:right="0" w:firstLine="0"/>
                      <w:jc w:val="left"/>
                      <w:rPr>
                        <w:rFonts w:ascii="Arial"/>
                        <w:sz w:val="14"/>
                      </w:rPr>
                    </w:pPr>
                    <w:r>
                      <w:rPr>
                        <w:rFonts w:ascii="Arial"/>
                        <w:color w:val="231F20"/>
                        <w:spacing w:val="-2"/>
                        <w:sz w:val="14"/>
                      </w:rPr>
                      <w:t>newElement</w:t>
                    </w:r>
                  </w:p>
                </w:txbxContent>
              </v:textbox>
              <w10:wrap type="none"/>
            </v:shape>
            <v:shape style="position:absolute;left:2660;top:2642;width:1055;height:140" type="#_x0000_t202" id="docshape992" filled="false" stroked="false">
              <v:textbox inset="0,0,0,0">
                <w:txbxContent>
                  <w:p>
                    <w:pPr>
                      <w:spacing w:line="138" w:lineRule="exact" w:before="0"/>
                      <w:ind w:left="0" w:right="0" w:firstLine="0"/>
                      <w:jc w:val="left"/>
                      <w:rPr>
                        <w:rFonts w:ascii="Arial"/>
                        <w:sz w:val="14"/>
                      </w:rPr>
                    </w:pPr>
                    <w:r>
                      <w:rPr>
                        <w:rFonts w:ascii="Arial"/>
                        <w:color w:val="231F20"/>
                        <w:spacing w:val="-2"/>
                        <w:sz w:val="14"/>
                      </w:rPr>
                      <w:t>newElement.text</w:t>
                    </w:r>
                  </w:p>
                </w:txbxContent>
              </v:textbox>
              <w10:wrap type="none"/>
            </v:shape>
            <w10:wrap type="topAndBottom"/>
          </v:group>
        </w:pict>
      </w:r>
    </w:p>
    <w:p>
      <w:pPr>
        <w:pStyle w:val="BodyText"/>
        <w:spacing w:before="4"/>
        <w:rPr>
          <w:sz w:val="26"/>
        </w:rPr>
      </w:pPr>
    </w:p>
    <w:p>
      <w:pPr>
        <w:tabs>
          <w:tab w:pos="1230" w:val="left" w:leader="none"/>
        </w:tabs>
        <w:spacing w:before="0"/>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11.9</w:t>
      </w:r>
      <w:r>
        <w:rPr>
          <w:b/>
          <w:color w:val="231F20"/>
          <w:sz w:val="18"/>
        </w:rPr>
        <w:tab/>
      </w:r>
      <w:r>
        <w:rPr>
          <w:rFonts w:ascii="Book Antiqua"/>
          <w:i/>
          <w:color w:val="231F20"/>
          <w:spacing w:val="-4"/>
          <w:sz w:val="18"/>
        </w:rPr>
        <w:t>Effects</w:t>
      </w:r>
      <w:r>
        <w:rPr>
          <w:rFonts w:ascii="Book Antiqua"/>
          <w:i/>
          <w:color w:val="231F20"/>
          <w:spacing w:val="6"/>
          <w:sz w:val="18"/>
        </w:rPr>
        <w:t> </w:t>
      </w:r>
      <w:r>
        <w:rPr>
          <w:rFonts w:ascii="Book Antiqua"/>
          <w:i/>
          <w:color w:val="231F20"/>
          <w:spacing w:val="-4"/>
          <w:sz w:val="18"/>
        </w:rPr>
        <w:t>through</w:t>
      </w:r>
      <w:r>
        <w:rPr>
          <w:rFonts w:ascii="Book Antiqua"/>
          <w:i/>
          <w:color w:val="231F20"/>
          <w:spacing w:val="7"/>
          <w:sz w:val="18"/>
        </w:rPr>
        <w:t> </w:t>
      </w:r>
      <w:r>
        <w:rPr>
          <w:rFonts w:ascii="Book Antiqua"/>
          <w:i/>
          <w:color w:val="231F20"/>
          <w:spacing w:val="-4"/>
          <w:sz w:val="18"/>
        </w:rPr>
        <w:t>the</w:t>
      </w:r>
      <w:r>
        <w:rPr>
          <w:rFonts w:ascii="Book Antiqua"/>
          <w:i/>
          <w:color w:val="231F20"/>
          <w:spacing w:val="3"/>
          <w:sz w:val="18"/>
        </w:rPr>
        <w:t> </w:t>
      </w:r>
      <w:r>
        <w:rPr>
          <w:rFonts w:ascii="Lucida Console"/>
          <w:color w:val="231F20"/>
          <w:spacing w:val="-4"/>
          <w:sz w:val="18"/>
        </w:rPr>
        <w:t>Element</w:t>
      </w:r>
      <w:r>
        <w:rPr>
          <w:rFonts w:ascii="Lucida Console"/>
          <w:color w:val="231F20"/>
          <w:spacing w:val="-87"/>
          <w:sz w:val="18"/>
        </w:rPr>
        <w:t> </w:t>
      </w:r>
      <w:r>
        <w:rPr>
          <w:rFonts w:ascii="Book Antiqua"/>
          <w:i/>
          <w:color w:val="231F20"/>
          <w:spacing w:val="-4"/>
          <w:sz w:val="18"/>
        </w:rPr>
        <w:t>class.</w:t>
      </w:r>
    </w:p>
    <w:p>
      <w:pPr>
        <w:spacing w:after="0"/>
        <w:jc w:val="left"/>
        <w:rPr>
          <w:rFonts w:ascii="Book Antiqua"/>
          <w:sz w:val="18"/>
        </w:rPr>
        <w:sectPr>
          <w:pgSz w:w="7910" w:h="11940"/>
          <w:pgMar w:top="340" w:bottom="280" w:left="220" w:right="620"/>
        </w:sectPr>
      </w:pPr>
    </w:p>
    <w:p>
      <w:pPr>
        <w:pStyle w:val="BodyText"/>
        <w:ind w:left="459"/>
        <w:rPr>
          <w:rFonts w:ascii="Book Antiqua"/>
        </w:rPr>
      </w:pPr>
      <w:r>
        <w:rPr/>
        <w:pict>
          <v:group style="position:absolute;margin-left:387.800995pt;margin-top:464.264008pt;width:6.7pt;height:47pt;mso-position-horizontal-relative:page;mso-position-vertical-relative:page;z-index:15940096" id="docshapegroup993" coordorigin="7756,9285" coordsize="134,940">
            <v:rect style="position:absolute;left:7766;top:9295;width:114;height:920" id="docshape994" filled="true" fillcolor="#231f20" stroked="false">
              <v:fill type="solid"/>
            </v:rect>
            <v:shape style="position:absolute;left:7766;top:9295;width:114;height:920" id="docshape995"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10464" from="388.300995pt,464.764008pt" to="393.999995pt,464.764008pt" stroked="true" strokeweight="1pt" strokecolor="#231f20">
            <v:stroke dashstyle="solid"/>
            <w10:wrap type="none"/>
          </v:line>
        </w:pict>
      </w:r>
      <w:r>
        <w:rPr>
          <w:rFonts w:ascii="Book Antiqua"/>
        </w:rPr>
        <w:pict>
          <v:group style="width:298pt;height:154.1pt;mso-position-horizontal-relative:char;mso-position-vertical-relative:line" id="docshapegroup996" coordorigin="0,0" coordsize="5960,3082">
            <v:shape style="position:absolute;left:10;top:1089;width:1438;height:721" id="docshape997" coordorigin="10,1090" coordsize="1438,721" path="m728,1810l613,1807,492,1791,418,1776,341,1754,262,1724,188,1688,122,1644,67,1592,28,1533,10,1464,10,1436,40,1347,80,1294,133,1248,195,1209,265,1176,338,1148,412,1127,485,1111,553,1100,613,1095,728,1090,787,1091,871,1097,950,1108,1023,1121,1091,1138,1153,1159,1209,1181,1305,1234,1377,1294,1424,1359,1446,1427,1448,1462,1443,1497,1413,1565,1356,1629,1272,1688,1159,1738,1091,1760,1016,1779,934,1794,845,1807,728,1810e" filled="false" stroked="true" strokeweight="1pt" strokecolor="#231f20">
              <v:path arrowok="t"/>
              <v:stroke dashstyle="solid"/>
            </v:shape>
            <v:shape style="position:absolute;left:2892;top:1251;width:1440;height:721" id="docshape998" coordorigin="2892,1252" coordsize="1440,721" path="m3612,1972l3497,1968,3375,1953,3302,1938,3224,1916,3146,1887,3071,1850,3005,1806,2950,1754,2911,1695,2892,1627,2892,1598,2922,1509,2963,1456,3016,1410,3078,1370,3147,1337,3221,1310,3295,1288,3368,1273,3436,1262,3497,1257,3612,1252,3671,1253,3789,1262,3858,1273,3930,1289,4004,1310,4077,1337,4146,1370,4209,1409,4262,1456,4302,1509,4328,1569,4332,1598,4332,1627,4313,1695,4274,1755,4220,1806,4153,1850,4079,1887,4001,1916,3923,1938,3850,1953,3785,1962,3671,1971,3612,1972e" filled="false" stroked="true" strokeweight="1pt" strokecolor="#231f20">
              <v:path arrowok="t"/>
              <v:stroke dashstyle="solid"/>
            </v:shape>
            <v:shape style="position:absolute;left:1448;top:1450;width:1443;height:163" id="docshape999" coordorigin="1449,1450" coordsize="1443,163" path="m1449,1450l1639,1450,1690,1468,1712,1497,1719,1531,1727,1566,1749,1595,1801,1612,2891,1612e" filled="false" stroked="true" strokeweight="1.0pt" strokecolor="#231f20">
              <v:path arrowok="t"/>
              <v:stroke dashstyle="solid"/>
            </v:shape>
            <v:shape style="position:absolute;left:2725;top:1556;width:166;height:111" id="docshape1000" coordorigin="2725,1557" coordsize="166,111" path="m2725,1667l2891,1612,2725,1557e" filled="false" stroked="true" strokeweight="1pt" strokecolor="#231f20">
              <v:path arrowok="t"/>
              <v:stroke dashstyle="solid"/>
            </v:shape>
            <v:shape style="position:absolute;left:818;top:2350;width:1801;height:721" id="docshape1001" coordorigin="818,2351" coordsize="1801,721" path="m1719,3071l1655,3071,1592,3068,1528,3064,1401,3049,1325,3035,1244,3017,1163,2995,1083,2967,1009,2934,942,2894,886,2849,845,2797,821,2737,818,2711,821,2686,844,2628,884,2577,937,2533,1001,2494,1074,2460,1152,2432,1234,2409,1315,2390,1394,2375,1469,2365,1535,2358,1655,2352,1719,2351,1784,2352,1848,2354,1910,2359,1982,2367,2062,2378,2146,2394,2231,2415,2314,2441,2394,2472,2466,2510,2528,2553,2578,2603,2611,2661,2619,2711,2607,2769,2577,2822,2531,2868,2473,2909,2405,2945,2331,2976,2253,3001,2174,3022,2097,3039,2026,3051,1963,3060,1848,3068,1784,3071,1719,3071e" filled="false" stroked="true" strokeweight="1.0pt" strokecolor="#231f20">
              <v:path arrowok="t"/>
              <v:stroke dashstyle="solid"/>
            </v:shape>
            <v:shape style="position:absolute;left:728;top:1810;width:991;height:541" id="docshape1002" coordorigin="728,1810" coordsize="991,541" path="m728,1810l728,1946,731,1969,768,2041,840,2079,864,2081,1585,2081,1632,2090,1671,2113,1700,2147,1718,2192,1719,2216,1719,2351e" filled="false" stroked="true" strokeweight="1.0pt" strokecolor="#231f20">
              <v:path arrowok="t"/>
              <v:stroke dashstyle="solid"/>
            </v:shape>
            <v:shape style="position:absolute;left:1663;top:2185;width:111;height:166" id="docshape1003" coordorigin="1664,2185" coordsize="111,166" path="m1664,2185l1719,2351,1774,2185e" filled="false" stroked="true" strokeweight="1pt" strokecolor="#231f20">
              <v:path arrowok="t"/>
              <v:stroke dashstyle="solid"/>
            </v:shape>
            <v:shape style="position:absolute;left:2890;top:10;width:1439;height:1242" id="docshape1004" coordorigin="2890,10" coordsize="1439,1242" path="m3609,731l3494,727,3404,715,3322,699,3247,680,3180,659,3120,634,3021,580,2950,518,2907,451,2890,382,2892,348,2914,279,2961,214,3033,154,3129,102,3185,79,3248,59,3315,42,3389,28,3468,18,3552,11,3609,10,3668,11,3752,18,3831,28,3904,42,3972,59,4034,79,4091,102,4186,154,4258,214,4305,279,4328,348,4329,382,4324,417,4294,485,4237,549,4153,608,4040,659,3972,680,3898,699,3816,715,3726,727,3609,731,3609,998,3611,1000,3612,1001,3612,1252e" filled="false" stroked="true" strokeweight="1.0pt" strokecolor="#231f20">
              <v:path arrowok="t"/>
              <v:stroke dashstyle="solid"/>
            </v:shape>
            <v:shape style="position:absolute;left:3556;top:1086;width:111;height:166" id="docshape1005" coordorigin="3557,1086" coordsize="111,166" path="m3557,1086l3612,1252,3667,1086e" filled="false" stroked="true" strokeweight="1pt" strokecolor="#231f20">
              <v:path arrowok="t"/>
              <v:stroke dashstyle="solid"/>
            </v:shape>
            <v:shape style="position:absolute;left:728;top:370;width:2161;height:720" id="docshape1006" coordorigin="728,370" coordsize="2161,720" path="m2889,370l1088,370,1016,378,948,399,887,432,834,476,790,529,757,590,736,658,728,731,728,1090e" filled="false" stroked="true" strokeweight="1pt" strokecolor="#231f20">
              <v:path arrowok="t"/>
              <v:stroke dashstyle="solid"/>
            </v:shape>
            <v:shape style="position:absolute;left:672;top:925;width:111;height:165" id="docshape1007" coordorigin="673,925" coordsize="111,165" path="m673,925l728,1090,783,925e" filled="false" stroked="true" strokeweight="1pt" strokecolor="#231f20">
              <v:path arrowok="t"/>
              <v:stroke dashstyle="solid"/>
            </v:shape>
            <v:shape style="position:absolute;left:4511;top:2170;width:1438;height:721" id="docshape1008" coordorigin="4512,2171" coordsize="1438,721" path="m5230,2891l5114,2888,5025,2875,4943,2859,4868,2841,4801,2819,4741,2795,4642,2740,4571,2678,4528,2612,4512,2543,4513,2508,4535,2440,4583,2375,4654,2315,4750,2262,4806,2240,4868,2220,4936,2202,5009,2189,5088,2178,5172,2172,5230,2171,5288,2172,5372,2178,5451,2189,5524,2202,5592,2219,5654,2239,5711,2262,5806,2315,5878,2375,5926,2440,5948,2508,5949,2543,5944,2578,5915,2646,5858,2710,5773,2768,5660,2819,5593,2841,5518,2860,5436,2875,5346,2888,5230,2891e" filled="false" stroked="true" strokeweight="1pt" strokecolor="#231f20">
              <v:path arrowok="t"/>
              <v:stroke dashstyle="solid"/>
            </v:shape>
            <v:shape style="position:absolute;left:4330;top:370;width:900;height:1801" id="docshape1009" coordorigin="4330,370" coordsize="900,1801" path="m4330,370l4870,370,4943,378,5010,399,5071,432,5124,476,5168,530,5202,591,5222,658,5230,731,5230,2171e" filled="false" stroked="true" strokeweight="1pt" strokecolor="#231f20">
              <v:path arrowok="t"/>
              <v:stroke dashstyle="solid"/>
            </v:shape>
            <v:shape style="position:absolute;left:5174;top:2004;width:111;height:166" id="docshape1010" coordorigin="5174,2005" coordsize="111,166" path="m5174,2005l5230,2171,5285,2005e" filled="false" stroked="true" strokeweight="1pt" strokecolor="#231f20">
              <v:path arrowok="t"/>
              <v:stroke dashstyle="solid"/>
            </v:shape>
            <v:shape style="position:absolute;left:3068;top:294;width:1043;height:160" type="#_x0000_t202" id="docshape1011" filled="false" stroked="false">
              <v:textbox inset="0,0,0,0">
                <w:txbxContent>
                  <w:p>
                    <w:pPr>
                      <w:spacing w:line="157" w:lineRule="exact" w:before="0"/>
                      <w:ind w:left="0" w:right="0" w:firstLine="0"/>
                      <w:jc w:val="left"/>
                      <w:rPr>
                        <w:rFonts w:ascii="Arial"/>
                        <w:sz w:val="16"/>
                      </w:rPr>
                    </w:pPr>
                    <w:bookmarkStart w:name="_bookmark189" w:id="245"/>
                    <w:bookmarkEnd w:id="245"/>
                    <w:r>
                      <w:rPr/>
                    </w:r>
                    <w:r>
                      <w:rPr>
                        <w:rFonts w:ascii="Arial"/>
                        <w:color w:val="231F20"/>
                        <w:spacing w:val="-2"/>
                        <w:sz w:val="16"/>
                      </w:rPr>
                      <w:t>generateIndex</w:t>
                    </w:r>
                  </w:p>
                </w:txbxContent>
              </v:textbox>
              <w10:wrap type="none"/>
            </v:shape>
            <v:shape style="position:absolute;left:3793;top:860;width:676;height:200" type="#_x0000_t202" id="docshape1012" filled="false" stroked="false">
              <v:textbox inset="0,0,0,0">
                <w:txbxContent>
                  <w:p>
                    <w:pPr>
                      <w:spacing w:line="197" w:lineRule="exact" w:before="0"/>
                      <w:ind w:left="0" w:right="0" w:firstLine="0"/>
                      <w:jc w:val="left"/>
                      <w:rPr>
                        <w:rFonts w:ascii="Arial"/>
                        <w:sz w:val="20"/>
                      </w:rPr>
                    </w:pPr>
                    <w:r>
                      <w:rPr>
                        <w:rFonts w:ascii="Arial"/>
                        <w:color w:val="231F20"/>
                        <w:spacing w:val="-2"/>
                        <w:sz w:val="20"/>
                      </w:rPr>
                      <w:t>creates</w:t>
                    </w:r>
                  </w:p>
                </w:txbxContent>
              </v:textbox>
              <w10:wrap type="none"/>
            </v:shape>
            <v:shape style="position:absolute;left:423;top:1374;width:581;height:160" type="#_x0000_t202" id="docshape1013" filled="false" stroked="false">
              <v:textbox inset="0,0,0,0">
                <w:txbxContent>
                  <w:p>
                    <w:pPr>
                      <w:spacing w:line="157" w:lineRule="exact" w:before="0"/>
                      <w:ind w:left="0" w:right="0" w:firstLine="0"/>
                      <w:jc w:val="left"/>
                      <w:rPr>
                        <w:rFonts w:ascii="Arial"/>
                        <w:sz w:val="16"/>
                      </w:rPr>
                    </w:pPr>
                    <w:r>
                      <w:rPr>
                        <w:rFonts w:ascii="Arial"/>
                        <w:color w:val="231F20"/>
                        <w:spacing w:val="-2"/>
                        <w:sz w:val="16"/>
                      </w:rPr>
                      <w:t>addText</w:t>
                    </w:r>
                  </w:p>
                </w:txbxContent>
              </v:textbox>
              <w10:wrap type="none"/>
            </v:shape>
            <v:shape style="position:absolute;left:3144;top:1536;width:901;height:160" type="#_x0000_t202" id="docshape1014" filled="false" stroked="false">
              <v:textbox inset="0,0,0,0">
                <w:txbxContent>
                  <w:p>
                    <w:pPr>
                      <w:spacing w:line="157" w:lineRule="exact" w:before="0"/>
                      <w:ind w:left="0" w:right="0" w:firstLine="0"/>
                      <w:jc w:val="left"/>
                      <w:rPr>
                        <w:rFonts w:ascii="Arial"/>
                        <w:sz w:val="16"/>
                      </w:rPr>
                    </w:pPr>
                    <w:r>
                      <w:rPr>
                        <w:rFonts w:ascii="Arial"/>
                        <w:color w:val="231F20"/>
                        <w:spacing w:val="-2"/>
                        <w:sz w:val="16"/>
                      </w:rPr>
                      <w:t>newElement</w:t>
                    </w:r>
                  </w:p>
                </w:txbxContent>
              </v:textbox>
              <w10:wrap type="none"/>
            </v:shape>
            <v:shape style="position:absolute;left:4884;top:2455;width:670;height:160" type="#_x0000_t202" id="docshape1015" filled="false" stroked="false">
              <v:textbox inset="0,0,0,0">
                <w:txbxContent>
                  <w:p>
                    <w:pPr>
                      <w:spacing w:line="157" w:lineRule="exact" w:before="0"/>
                      <w:ind w:left="0" w:right="0" w:firstLine="0"/>
                      <w:jc w:val="left"/>
                      <w:rPr>
                        <w:rFonts w:ascii="Arial"/>
                        <w:sz w:val="16"/>
                      </w:rPr>
                    </w:pPr>
                    <w:bookmarkStart w:name="Effect Propagation" w:id="246"/>
                    <w:bookmarkEnd w:id="246"/>
                    <w:r>
                      <w:rPr/>
                    </w:r>
                    <w:bookmarkStart w:name="_bookmark190" w:id="247"/>
                    <w:bookmarkEnd w:id="247"/>
                    <w:r>
                      <w:rPr/>
                    </w:r>
                    <w:r>
                      <w:rPr>
                        <w:rFonts w:ascii="Arial"/>
                        <w:color w:val="231F20"/>
                        <w:spacing w:val="-2"/>
                        <w:sz w:val="16"/>
                      </w:rPr>
                      <w:t>elements</w:t>
                    </w:r>
                  </w:p>
                </w:txbxContent>
              </v:textbox>
              <w10:wrap type="none"/>
            </v:shape>
            <v:shape style="position:absolute;left:1087;top:2635;width:1203;height:160" type="#_x0000_t202" id="docshape1016" filled="false" stroked="false">
              <v:textbox inset="0,0,0,0">
                <w:txbxContent>
                  <w:p>
                    <w:pPr>
                      <w:spacing w:line="157" w:lineRule="exact" w:before="0"/>
                      <w:ind w:left="0" w:right="0" w:firstLine="0"/>
                      <w:jc w:val="left"/>
                      <w:rPr>
                        <w:rFonts w:ascii="Arial"/>
                        <w:sz w:val="16"/>
                      </w:rPr>
                    </w:pPr>
                    <w:r>
                      <w:rPr>
                        <w:rFonts w:ascii="Arial"/>
                        <w:color w:val="231F20"/>
                        <w:spacing w:val="-2"/>
                        <w:sz w:val="16"/>
                      </w:rPr>
                      <w:t>newElement.text</w:t>
                    </w:r>
                  </w:p>
                </w:txbxContent>
              </v:textbox>
              <w10:wrap type="none"/>
            </v:shape>
          </v:group>
        </w:pict>
      </w:r>
      <w:r>
        <w:rPr>
          <w:rFonts w:ascii="Book Antiqua"/>
        </w:rPr>
      </w:r>
    </w:p>
    <w:p>
      <w:pPr>
        <w:pStyle w:val="BodyText"/>
        <w:spacing w:before="8"/>
        <w:rPr>
          <w:rFonts w:ascii="Book Antiqua"/>
          <w:i/>
          <w:sz w:val="14"/>
        </w:rPr>
      </w:pPr>
    </w:p>
    <w:p>
      <w:pPr>
        <w:tabs>
          <w:tab w:pos="1319" w:val="left" w:leader="none"/>
        </w:tabs>
        <w:spacing w:before="104"/>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2"/>
          <w:sz w:val="18"/>
        </w:rPr>
        <w:t>11.10</w:t>
      </w:r>
      <w:r>
        <w:rPr>
          <w:b/>
          <w:color w:val="231F20"/>
          <w:sz w:val="18"/>
        </w:rPr>
        <w:tab/>
      </w:r>
      <w:r>
        <w:rPr>
          <w:rFonts w:ascii="Lucida Console"/>
          <w:color w:val="231F20"/>
          <w:spacing w:val="-18"/>
          <w:sz w:val="18"/>
        </w:rPr>
        <w:t>generateIndex</w:t>
      </w:r>
      <w:r>
        <w:rPr>
          <w:rFonts w:ascii="Lucida Console"/>
          <w:color w:val="231F20"/>
          <w:spacing w:val="-15"/>
          <w:sz w:val="18"/>
        </w:rPr>
        <w:t> </w:t>
      </w:r>
      <w:r>
        <w:rPr>
          <w:rFonts w:ascii="Book Antiqua"/>
          <w:i/>
          <w:color w:val="231F20"/>
          <w:spacing w:val="-18"/>
          <w:sz w:val="18"/>
        </w:rPr>
        <w:t>affecting</w:t>
      </w:r>
      <w:r>
        <w:rPr>
          <w:rFonts w:ascii="Book Antiqua"/>
          <w:i/>
          <w:color w:val="231F20"/>
          <w:spacing w:val="51"/>
          <w:sz w:val="18"/>
        </w:rPr>
        <w:t> </w:t>
      </w:r>
      <w:r>
        <w:rPr>
          <w:rFonts w:ascii="Book Antiqua"/>
          <w:i/>
          <w:color w:val="231F20"/>
          <w:spacing w:val="-18"/>
          <w:sz w:val="18"/>
        </w:rPr>
        <w:t>the</w:t>
      </w:r>
      <w:r>
        <w:rPr>
          <w:rFonts w:ascii="Book Antiqua"/>
          <w:i/>
          <w:color w:val="231F20"/>
          <w:spacing w:val="46"/>
          <w:sz w:val="18"/>
        </w:rPr>
        <w:t> </w:t>
      </w:r>
      <w:r>
        <w:rPr>
          <w:rFonts w:ascii="Lucida Console"/>
          <w:color w:val="231F20"/>
          <w:spacing w:val="-18"/>
          <w:sz w:val="18"/>
        </w:rPr>
        <w:t>elements</w:t>
      </w:r>
      <w:r>
        <w:rPr>
          <w:rFonts w:ascii="Lucida Console"/>
          <w:color w:val="231F20"/>
          <w:spacing w:val="-69"/>
          <w:sz w:val="18"/>
        </w:rPr>
        <w:t> </w:t>
      </w:r>
      <w:r>
        <w:rPr>
          <w:rFonts w:ascii="Book Antiqua"/>
          <w:i/>
          <w:color w:val="231F20"/>
          <w:spacing w:val="-18"/>
          <w:sz w:val="18"/>
        </w:rPr>
        <w:t>collection.</w:t>
      </w:r>
    </w:p>
    <w:p>
      <w:pPr>
        <w:pStyle w:val="BodyText"/>
        <w:spacing w:before="8"/>
        <w:rPr>
          <w:rFonts w:ascii="Book Antiqua"/>
          <w:i/>
          <w:sz w:val="17"/>
        </w:rPr>
      </w:pPr>
    </w:p>
    <w:p>
      <w:pPr>
        <w:pStyle w:val="BodyText"/>
        <w:spacing w:line="266" w:lineRule="auto"/>
        <w:ind w:left="100" w:right="115" w:firstLine="240"/>
        <w:jc w:val="both"/>
      </w:pPr>
      <w:r>
        <w:rPr>
          <w:color w:val="231F20"/>
          <w:spacing w:val="-8"/>
        </w:rPr>
        <w:t>We</w:t>
      </w:r>
      <w:r>
        <w:rPr>
          <w:color w:val="231F20"/>
          <w:spacing w:val="-4"/>
        </w:rPr>
        <w:t> </w:t>
      </w:r>
      <w:r>
        <w:rPr>
          <w:color w:val="231F20"/>
          <w:spacing w:val="-8"/>
        </w:rPr>
        <w:t>know</w:t>
      </w:r>
      <w:r>
        <w:rPr>
          <w:color w:val="231F20"/>
          <w:spacing w:val="-3"/>
        </w:rPr>
        <w:t> </w:t>
      </w:r>
      <w:r>
        <w:rPr>
          <w:color w:val="231F20"/>
          <w:spacing w:val="-8"/>
        </w:rPr>
        <w:t>from</w:t>
      </w:r>
      <w:r>
        <w:rPr>
          <w:color w:val="231F20"/>
          <w:spacing w:val="-3"/>
        </w:rPr>
        <w:t> </w:t>
      </w:r>
      <w:r>
        <w:rPr>
          <w:color w:val="231F20"/>
          <w:spacing w:val="-8"/>
        </w:rPr>
        <w:t>our</w:t>
      </w:r>
      <w:r>
        <w:rPr>
          <w:color w:val="231F20"/>
          <w:spacing w:val="-3"/>
        </w:rPr>
        <w:t> </w:t>
      </w:r>
      <w:r>
        <w:rPr>
          <w:color w:val="231F20"/>
          <w:spacing w:val="-8"/>
        </w:rPr>
        <w:t>previous</w:t>
      </w:r>
      <w:r>
        <w:rPr>
          <w:color w:val="231F20"/>
          <w:spacing w:val="3"/>
        </w:rPr>
        <w:t> </w:t>
      </w:r>
      <w:r>
        <w:rPr>
          <w:color w:val="231F20"/>
          <w:spacing w:val="-8"/>
        </w:rPr>
        <w:t>work</w:t>
      </w:r>
      <w:r>
        <w:rPr>
          <w:color w:val="231F20"/>
          <w:spacing w:val="7"/>
        </w:rPr>
        <w:t> </w:t>
      </w:r>
      <w:r>
        <w:rPr>
          <w:color w:val="231F20"/>
          <w:spacing w:val="-8"/>
        </w:rPr>
        <w:t>that</w:t>
      </w:r>
      <w:r>
        <w:rPr>
          <w:color w:val="231F20"/>
          <w:spacing w:val="7"/>
        </w:rPr>
        <w:t> </w:t>
      </w:r>
      <w:r>
        <w:rPr>
          <w:color w:val="231F20"/>
          <w:spacing w:val="-8"/>
        </w:rPr>
        <w:t>the</w:t>
      </w:r>
      <w:r>
        <w:rPr>
          <w:color w:val="231F20"/>
          <w:spacing w:val="6"/>
        </w:rPr>
        <w:t> </w:t>
      </w:r>
      <w:r>
        <w:rPr>
          <w:rFonts w:ascii="Lucida Console"/>
          <w:color w:val="231F20"/>
          <w:spacing w:val="-8"/>
          <w:sz w:val="19"/>
        </w:rPr>
        <w:t>addText</w:t>
      </w:r>
      <w:r>
        <w:rPr>
          <w:rFonts w:ascii="Lucida Console"/>
          <w:color w:val="231F20"/>
          <w:spacing w:val="-21"/>
          <w:sz w:val="19"/>
        </w:rPr>
        <w:t> </w:t>
      </w:r>
      <w:r>
        <w:rPr>
          <w:color w:val="231F20"/>
          <w:spacing w:val="-8"/>
        </w:rPr>
        <w:t>method</w:t>
      </w:r>
      <w:r>
        <w:rPr>
          <w:color w:val="231F20"/>
          <w:spacing w:val="8"/>
        </w:rPr>
        <w:t> </w:t>
      </w:r>
      <w:r>
        <w:rPr>
          <w:color w:val="231F20"/>
          <w:spacing w:val="-8"/>
        </w:rPr>
        <w:t>affects</w:t>
      </w:r>
      <w:r>
        <w:rPr>
          <w:color w:val="231F20"/>
          <w:spacing w:val="7"/>
        </w:rPr>
        <w:t> </w:t>
      </w:r>
      <w:r>
        <w:rPr>
          <w:color w:val="231F20"/>
          <w:spacing w:val="-8"/>
        </w:rPr>
        <w:t>the</w:t>
      </w:r>
      <w:r>
        <w:rPr>
          <w:color w:val="231F20"/>
          <w:spacing w:val="6"/>
        </w:rPr>
        <w:t> </w:t>
      </w:r>
      <w:r>
        <w:rPr>
          <w:rFonts w:ascii="Lucida Console"/>
          <w:color w:val="231F20"/>
          <w:spacing w:val="-8"/>
          <w:sz w:val="18"/>
        </w:rPr>
        <w:t>elements </w:t>
      </w:r>
      <w:r>
        <w:rPr>
          <w:color w:val="231F20"/>
          <w:spacing w:val="-8"/>
        </w:rPr>
        <w:t>collection,</w:t>
      </w:r>
      <w:r>
        <w:rPr>
          <w:color w:val="231F20"/>
          <w:spacing w:val="-4"/>
        </w:rPr>
        <w:t> </w:t>
      </w:r>
      <w:r>
        <w:rPr>
          <w:color w:val="231F20"/>
          <w:spacing w:val="-8"/>
        </w:rPr>
        <w:t>which,</w:t>
      </w:r>
      <w:r>
        <w:rPr>
          <w:color w:val="231F20"/>
          <w:spacing w:val="-3"/>
        </w:rPr>
        <w:t> </w:t>
      </w:r>
      <w:r>
        <w:rPr>
          <w:color w:val="231F20"/>
          <w:spacing w:val="-8"/>
        </w:rPr>
        <w:t>in</w:t>
      </w:r>
      <w:r>
        <w:rPr>
          <w:color w:val="231F20"/>
          <w:spacing w:val="-3"/>
        </w:rPr>
        <w:t> </w:t>
      </w:r>
      <w:r>
        <w:rPr>
          <w:color w:val="231F20"/>
          <w:spacing w:val="-8"/>
        </w:rPr>
        <w:t>turn,</w:t>
      </w:r>
      <w:r>
        <w:rPr>
          <w:color w:val="231F20"/>
          <w:spacing w:val="-3"/>
        </w:rPr>
        <w:t> </w:t>
      </w:r>
      <w:r>
        <w:rPr>
          <w:color w:val="231F20"/>
          <w:spacing w:val="-8"/>
        </w:rPr>
        <w:t>affects</w:t>
      </w:r>
      <w:r>
        <w:rPr>
          <w:color w:val="231F20"/>
          <w:spacing w:val="-3"/>
        </w:rPr>
        <w:t> </w:t>
      </w:r>
      <w:r>
        <w:rPr>
          <w:color w:val="231F20"/>
          <w:spacing w:val="-8"/>
        </w:rPr>
        <w:t>the</w:t>
      </w:r>
      <w:r>
        <w:rPr>
          <w:color w:val="231F20"/>
          <w:spacing w:val="-3"/>
        </w:rPr>
        <w:t> </w:t>
      </w:r>
      <w:r>
        <w:rPr>
          <w:color w:val="231F20"/>
          <w:spacing w:val="-8"/>
        </w:rPr>
        <w:t>return</w:t>
      </w:r>
      <w:r>
        <w:rPr>
          <w:color w:val="231F20"/>
          <w:spacing w:val="6"/>
        </w:rPr>
        <w:t> </w:t>
      </w:r>
      <w:r>
        <w:rPr>
          <w:color w:val="231F20"/>
          <w:spacing w:val="-8"/>
        </w:rPr>
        <w:t>values</w:t>
      </w:r>
      <w:r>
        <w:rPr>
          <w:color w:val="231F20"/>
          <w:spacing w:val="8"/>
        </w:rPr>
        <w:t> </w:t>
      </w:r>
      <w:r>
        <w:rPr>
          <w:color w:val="231F20"/>
          <w:spacing w:val="-8"/>
        </w:rPr>
        <w:t>of</w:t>
      </w:r>
      <w:r>
        <w:rPr>
          <w:color w:val="231F20"/>
          <w:spacing w:val="7"/>
        </w:rPr>
        <w:t> </w:t>
      </w:r>
      <w:r>
        <w:rPr>
          <w:rFonts w:ascii="Lucida Console"/>
          <w:color w:val="231F20"/>
          <w:spacing w:val="-8"/>
          <w:sz w:val="19"/>
        </w:rPr>
        <w:t>getElement</w:t>
      </w:r>
      <w:r>
        <w:rPr>
          <w:rFonts w:ascii="Lucida Console"/>
          <w:color w:val="231F20"/>
          <w:spacing w:val="-21"/>
          <w:sz w:val="19"/>
        </w:rPr>
        <w:t> </w:t>
      </w:r>
      <w:r>
        <w:rPr>
          <w:color w:val="231F20"/>
          <w:spacing w:val="-8"/>
        </w:rPr>
        <w:t>and</w:t>
      </w:r>
      <w:r>
        <w:rPr>
          <w:color w:val="231F20"/>
          <w:spacing w:val="8"/>
        </w:rPr>
        <w:t> </w:t>
      </w:r>
      <w:r>
        <w:rPr>
          <w:rFonts w:ascii="Lucida Console"/>
          <w:color w:val="231F20"/>
          <w:spacing w:val="-8"/>
          <w:sz w:val="19"/>
        </w:rPr>
        <w:t>getElement- </w:t>
      </w:r>
      <w:r>
        <w:rPr>
          <w:rFonts w:ascii="Lucida Console"/>
          <w:color w:val="231F20"/>
          <w:sz w:val="19"/>
        </w:rPr>
        <w:t>Count</w:t>
      </w:r>
      <w:r>
        <w:rPr>
          <w:color w:val="231F20"/>
        </w:rPr>
        <w:t>.</w:t>
      </w:r>
      <w:r>
        <w:rPr>
          <w:color w:val="231F20"/>
          <w:spacing w:val="-10"/>
        </w:rPr>
        <w:t> </w:t>
      </w:r>
      <w:r>
        <w:rPr>
          <w:color w:val="231F20"/>
        </w:rPr>
        <w:t>If</w:t>
      </w:r>
      <w:r>
        <w:rPr>
          <w:color w:val="231F20"/>
          <w:spacing w:val="-10"/>
        </w:rPr>
        <w:t> </w:t>
      </w:r>
      <w:r>
        <w:rPr>
          <w:color w:val="231F20"/>
        </w:rPr>
        <w:t>we</w:t>
      </w:r>
      <w:r>
        <w:rPr>
          <w:color w:val="231F20"/>
          <w:spacing w:val="-10"/>
        </w:rPr>
        <w:t> </w:t>
      </w:r>
      <w:r>
        <w:rPr>
          <w:color w:val="231F20"/>
        </w:rPr>
        <w:t>want</w:t>
      </w:r>
      <w:r>
        <w:rPr>
          <w:color w:val="231F20"/>
          <w:spacing w:val="-10"/>
        </w:rPr>
        <w:t> </w:t>
      </w:r>
      <w:r>
        <w:rPr>
          <w:color w:val="231F20"/>
        </w:rPr>
        <w:t>to</w:t>
      </w:r>
      <w:r>
        <w:rPr>
          <w:color w:val="231F20"/>
          <w:spacing w:val="-10"/>
        </w:rPr>
        <w:t> </w:t>
      </w:r>
      <w:r>
        <w:rPr>
          <w:color w:val="231F20"/>
        </w:rPr>
        <w:t>see</w:t>
      </w:r>
      <w:r>
        <w:rPr>
          <w:color w:val="231F20"/>
          <w:spacing w:val="-10"/>
        </w:rPr>
        <w:t> </w:t>
      </w:r>
      <w:r>
        <w:rPr>
          <w:color w:val="231F20"/>
        </w:rPr>
        <w:t>that</w:t>
      </w:r>
      <w:r>
        <w:rPr>
          <w:color w:val="231F20"/>
          <w:spacing w:val="-10"/>
        </w:rPr>
        <w:t> </w:t>
      </w:r>
      <w:r>
        <w:rPr>
          <w:color w:val="231F20"/>
        </w:rPr>
        <w:t>the</w:t>
      </w:r>
      <w:r>
        <w:rPr>
          <w:color w:val="231F20"/>
          <w:spacing w:val="-10"/>
        </w:rPr>
        <w:t> </w:t>
      </w:r>
      <w:r>
        <w:rPr>
          <w:color w:val="231F20"/>
        </w:rPr>
        <w:t>text</w:t>
      </w:r>
      <w:r>
        <w:rPr>
          <w:color w:val="231F20"/>
          <w:spacing w:val="-10"/>
        </w:rPr>
        <w:t> </w:t>
      </w:r>
      <w:r>
        <w:rPr>
          <w:color w:val="231F20"/>
        </w:rPr>
        <w:t>is</w:t>
      </w:r>
      <w:r>
        <w:rPr>
          <w:color w:val="231F20"/>
          <w:spacing w:val="-10"/>
        </w:rPr>
        <w:t> </w:t>
      </w:r>
      <w:r>
        <w:rPr>
          <w:color w:val="231F20"/>
        </w:rPr>
        <w:t>generated</w:t>
      </w:r>
      <w:r>
        <w:rPr>
          <w:color w:val="231F20"/>
          <w:spacing w:val="-10"/>
        </w:rPr>
        <w:t> </w:t>
      </w:r>
      <w:r>
        <w:rPr>
          <w:color w:val="231F20"/>
        </w:rPr>
        <w:t>correctly,</w:t>
      </w:r>
      <w:r>
        <w:rPr>
          <w:color w:val="231F20"/>
          <w:spacing w:val="-10"/>
        </w:rPr>
        <w:t> </w:t>
      </w:r>
      <w:r>
        <w:rPr>
          <w:color w:val="231F20"/>
        </w:rPr>
        <w:t>we</w:t>
      </w:r>
      <w:r>
        <w:rPr>
          <w:color w:val="231F20"/>
          <w:spacing w:val="-10"/>
        </w:rPr>
        <w:t> </w:t>
      </w:r>
      <w:r>
        <w:rPr>
          <w:color w:val="231F20"/>
        </w:rPr>
        <w:t>can</w:t>
      </w:r>
      <w:r>
        <w:rPr>
          <w:color w:val="231F20"/>
          <w:spacing w:val="-10"/>
        </w:rPr>
        <w:t> </w:t>
      </w:r>
      <w:r>
        <w:rPr>
          <w:color w:val="231F20"/>
        </w:rPr>
        <w:t>call</w:t>
      </w:r>
      <w:r>
        <w:rPr>
          <w:color w:val="231F20"/>
          <w:spacing w:val="-11"/>
        </w:rPr>
        <w:t> </w:t>
      </w:r>
      <w:r>
        <w:rPr>
          <w:rFonts w:ascii="Lucida Console"/>
          <w:color w:val="231F20"/>
          <w:sz w:val="19"/>
        </w:rPr>
        <w:t>getText </w:t>
      </w:r>
      <w:r>
        <w:rPr>
          <w:color w:val="231F20"/>
          <w:spacing w:val="-2"/>
        </w:rPr>
        <w:t>on</w:t>
      </w:r>
      <w:r>
        <w:rPr>
          <w:color w:val="231F20"/>
          <w:spacing w:val="-9"/>
        </w:rPr>
        <w:t> </w:t>
      </w:r>
      <w:r>
        <w:rPr>
          <w:color w:val="231F20"/>
          <w:spacing w:val="-2"/>
        </w:rPr>
        <w:t>an</w:t>
      </w:r>
      <w:r>
        <w:rPr>
          <w:color w:val="231F20"/>
          <w:spacing w:val="-9"/>
        </w:rPr>
        <w:t> </w:t>
      </w:r>
      <w:r>
        <w:rPr>
          <w:color w:val="231F20"/>
          <w:spacing w:val="-2"/>
        </w:rPr>
        <w:t>element</w:t>
      </w:r>
      <w:r>
        <w:rPr>
          <w:color w:val="231F20"/>
          <w:spacing w:val="-9"/>
        </w:rPr>
        <w:t> </w:t>
      </w:r>
      <w:r>
        <w:rPr>
          <w:color w:val="231F20"/>
          <w:spacing w:val="-2"/>
        </w:rPr>
        <w:t>returned</w:t>
      </w:r>
      <w:r>
        <w:rPr>
          <w:color w:val="231F20"/>
          <w:spacing w:val="-9"/>
        </w:rPr>
        <w:t> </w:t>
      </w:r>
      <w:r>
        <w:rPr>
          <w:color w:val="231F20"/>
          <w:spacing w:val="-2"/>
        </w:rPr>
        <w:t>by</w:t>
      </w:r>
      <w:r>
        <w:rPr>
          <w:color w:val="231F20"/>
          <w:spacing w:val="-9"/>
        </w:rPr>
        <w:t> </w:t>
      </w:r>
      <w:r>
        <w:rPr>
          <w:rFonts w:ascii="Lucida Console"/>
          <w:color w:val="231F20"/>
          <w:spacing w:val="-2"/>
          <w:sz w:val="19"/>
        </w:rPr>
        <w:t>getElement</w:t>
      </w:r>
      <w:r>
        <w:rPr>
          <w:color w:val="231F20"/>
          <w:spacing w:val="-2"/>
        </w:rPr>
        <w:t>.</w:t>
      </w:r>
      <w:r>
        <w:rPr>
          <w:color w:val="231F20"/>
          <w:spacing w:val="-9"/>
        </w:rPr>
        <w:t> </w:t>
      </w:r>
      <w:r>
        <w:rPr>
          <w:color w:val="231F20"/>
          <w:spacing w:val="-2"/>
        </w:rPr>
        <w:t>Those</w:t>
      </w:r>
      <w:r>
        <w:rPr>
          <w:color w:val="231F20"/>
          <w:spacing w:val="-8"/>
        </w:rPr>
        <w:t> </w:t>
      </w:r>
      <w:r>
        <w:rPr>
          <w:color w:val="231F20"/>
          <w:spacing w:val="-2"/>
        </w:rPr>
        <w:t>are</w:t>
      </w:r>
      <w:r>
        <w:rPr>
          <w:color w:val="231F20"/>
          <w:spacing w:val="-9"/>
        </w:rPr>
        <w:t> </w:t>
      </w:r>
      <w:r>
        <w:rPr>
          <w:color w:val="231F20"/>
          <w:spacing w:val="-2"/>
        </w:rPr>
        <w:t>the</w:t>
      </w:r>
      <w:r>
        <w:rPr>
          <w:color w:val="231F20"/>
          <w:spacing w:val="-9"/>
        </w:rPr>
        <w:t> </w:t>
      </w:r>
      <w:r>
        <w:rPr>
          <w:color w:val="231F20"/>
          <w:spacing w:val="-2"/>
        </w:rPr>
        <w:t>only</w:t>
      </w:r>
      <w:r>
        <w:rPr>
          <w:color w:val="231F20"/>
          <w:spacing w:val="-9"/>
        </w:rPr>
        <w:t> </w:t>
      </w:r>
      <w:r>
        <w:rPr>
          <w:color w:val="231F20"/>
          <w:spacing w:val="-2"/>
        </w:rPr>
        <w:t>places</w:t>
      </w:r>
      <w:r>
        <w:rPr>
          <w:color w:val="231F20"/>
          <w:spacing w:val="-9"/>
        </w:rPr>
        <w:t> </w:t>
      </w:r>
      <w:r>
        <w:rPr>
          <w:color w:val="231F20"/>
          <w:spacing w:val="-2"/>
        </w:rPr>
        <w:t>that</w:t>
      </w:r>
      <w:r>
        <w:rPr>
          <w:color w:val="231F20"/>
          <w:spacing w:val="-8"/>
        </w:rPr>
        <w:t> </w:t>
      </w:r>
      <w:r>
        <w:rPr>
          <w:color w:val="231F20"/>
          <w:spacing w:val="-2"/>
        </w:rPr>
        <w:t>we</w:t>
      </w:r>
      <w:r>
        <w:rPr>
          <w:color w:val="231F20"/>
          <w:spacing w:val="-9"/>
        </w:rPr>
        <w:t> </w:t>
      </w:r>
      <w:r>
        <w:rPr>
          <w:color w:val="231F20"/>
          <w:spacing w:val="-2"/>
        </w:rPr>
        <w:t>have</w:t>
      </w:r>
      <w:r>
        <w:rPr>
          <w:color w:val="231F20"/>
          <w:spacing w:val="-9"/>
        </w:rPr>
        <w:t> </w:t>
      </w:r>
      <w:r>
        <w:rPr>
          <w:color w:val="231F20"/>
          <w:spacing w:val="-2"/>
        </w:rPr>
        <w:t>to </w:t>
      </w:r>
      <w:r>
        <w:rPr>
          <w:color w:val="231F20"/>
        </w:rPr>
        <w:t>write tests to detect the effects of our changes.</w:t>
      </w:r>
    </w:p>
    <w:p>
      <w:pPr>
        <w:pStyle w:val="BodyText"/>
        <w:spacing w:line="266" w:lineRule="auto"/>
        <w:ind w:left="100" w:right="114" w:firstLine="240"/>
        <w:jc w:val="both"/>
      </w:pPr>
      <w:r>
        <w:rPr>
          <w:color w:val="231F20"/>
        </w:rPr>
        <w:t>As I mentioned earlier, this is a rather small example, but it is very represen- tative of the type of reasoning that we need to do when we assess the impact of changes in legacy code. We need to find places to test, and the first step is figur- ing out where change can be detected: what the effects of the change are. </w:t>
      </w:r>
      <w:r>
        <w:rPr>
          <w:color w:val="231F20"/>
        </w:rPr>
        <w:t>When we know where we can detect effects, we can pick and choose among them when we write our tests.</w:t>
      </w:r>
    </w:p>
    <w:p>
      <w:pPr>
        <w:pStyle w:val="BodyText"/>
      </w:pPr>
    </w:p>
    <w:p>
      <w:pPr>
        <w:pStyle w:val="BodyText"/>
        <w:rPr>
          <w:sz w:val="21"/>
        </w:rPr>
      </w:pPr>
      <w:r>
        <w:rPr/>
        <w:pict>
          <v:group style="position:absolute;margin-left:34.887001pt;margin-top:13.551707pt;width:340.2pt;height:3.1pt;mso-position-horizontal-relative:page;mso-position-vertical-relative:paragraph;z-index:-15517696;mso-wrap-distance-left:0;mso-wrap-distance-right:0" id="docshapegroup1017" coordorigin="698,271" coordsize="6804,62">
            <v:rect style="position:absolute;left:697;top:271;width:6804;height:10" id="docshape1018" filled="true" fillcolor="#231f20" stroked="false">
              <v:fill type="solid"/>
            </v:rect>
            <v:line style="position:absolute" from="698,303" to="2158,303" stroked="true" strokeweight="3pt" strokecolor="#231f20">
              <v:stroke dashstyle="solid"/>
            </v:line>
            <w10:wrap type="topAndBottom"/>
          </v:group>
        </w:pict>
      </w:r>
    </w:p>
    <w:p>
      <w:pPr>
        <w:pStyle w:val="Heading4"/>
        <w:ind w:left="101"/>
        <w:jc w:val="left"/>
      </w:pPr>
      <w:hyperlink w:history="true" w:anchor="_bookmark2">
        <w:r>
          <w:rPr>
            <w:color w:val="231F20"/>
            <w:spacing w:val="-2"/>
          </w:rPr>
          <w:t>Effect Propagation</w:t>
        </w:r>
      </w:hyperlink>
    </w:p>
    <w:p>
      <w:pPr>
        <w:pStyle w:val="BodyText"/>
        <w:spacing w:line="266" w:lineRule="auto" w:before="194"/>
        <w:ind w:left="101" w:right="114" w:firstLine="240"/>
        <w:jc w:val="both"/>
      </w:pPr>
      <w:r>
        <w:rPr>
          <w:color w:val="231F20"/>
        </w:rPr>
        <w:t>Some ways that effects propagate are easier to notice than others. In </w:t>
      </w:r>
      <w:r>
        <w:rPr>
          <w:color w:val="231F20"/>
        </w:rPr>
        <w:t>the </w:t>
      </w:r>
      <w:r>
        <w:rPr>
          <w:rFonts w:ascii="Lucida Console" w:hAnsi="Lucida Console"/>
          <w:color w:val="231F20"/>
          <w:spacing w:val="-8"/>
          <w:sz w:val="19"/>
        </w:rPr>
        <w:t>InMemoryDirectory</w:t>
      </w:r>
      <w:r>
        <w:rPr>
          <w:rFonts w:ascii="Lucida Console" w:hAnsi="Lucida Console"/>
          <w:color w:val="231F20"/>
          <w:spacing w:val="-21"/>
          <w:sz w:val="19"/>
        </w:rPr>
        <w:t> </w:t>
      </w:r>
      <w:r>
        <w:rPr>
          <w:color w:val="231F20"/>
          <w:spacing w:val="-8"/>
        </w:rPr>
        <w:t>example</w:t>
      </w:r>
      <w:r>
        <w:rPr>
          <w:color w:val="231F20"/>
          <w:spacing w:val="-3"/>
        </w:rPr>
        <w:t> </w:t>
      </w:r>
      <w:r>
        <w:rPr>
          <w:color w:val="231F20"/>
          <w:spacing w:val="-8"/>
        </w:rPr>
        <w:t>in</w:t>
      </w:r>
      <w:r>
        <w:rPr>
          <w:color w:val="231F20"/>
          <w:spacing w:val="-3"/>
        </w:rPr>
        <w:t> </w:t>
      </w:r>
      <w:r>
        <w:rPr>
          <w:color w:val="231F20"/>
          <w:spacing w:val="-8"/>
        </w:rPr>
        <w:t>the</w:t>
      </w:r>
      <w:r>
        <w:rPr>
          <w:color w:val="231F20"/>
          <w:spacing w:val="-3"/>
        </w:rPr>
        <w:t> </w:t>
      </w:r>
      <w:r>
        <w:rPr>
          <w:color w:val="231F20"/>
          <w:spacing w:val="-8"/>
        </w:rPr>
        <w:t>last</w:t>
      </w:r>
      <w:r>
        <w:rPr>
          <w:color w:val="231F20"/>
          <w:spacing w:val="-3"/>
        </w:rPr>
        <w:t> </w:t>
      </w:r>
      <w:r>
        <w:rPr>
          <w:color w:val="231F20"/>
          <w:spacing w:val="-8"/>
        </w:rPr>
        <w:t>section,</w:t>
      </w:r>
      <w:r>
        <w:rPr>
          <w:color w:val="231F20"/>
          <w:spacing w:val="4"/>
        </w:rPr>
        <w:t> </w:t>
      </w:r>
      <w:r>
        <w:rPr>
          <w:color w:val="231F20"/>
          <w:spacing w:val="-8"/>
        </w:rPr>
        <w:t>we</w:t>
      </w:r>
      <w:r>
        <w:rPr>
          <w:color w:val="231F20"/>
          <w:spacing w:val="11"/>
        </w:rPr>
        <w:t> </w:t>
      </w:r>
      <w:r>
        <w:rPr>
          <w:color w:val="231F20"/>
          <w:spacing w:val="-8"/>
        </w:rPr>
        <w:t>ended</w:t>
      </w:r>
      <w:r>
        <w:rPr>
          <w:color w:val="231F20"/>
          <w:spacing w:val="11"/>
        </w:rPr>
        <w:t> </w:t>
      </w:r>
      <w:r>
        <w:rPr>
          <w:color w:val="231F20"/>
          <w:spacing w:val="-8"/>
        </w:rPr>
        <w:t>up</w:t>
      </w:r>
      <w:r>
        <w:rPr>
          <w:color w:val="231F20"/>
          <w:spacing w:val="11"/>
        </w:rPr>
        <w:t> </w:t>
      </w:r>
      <w:r>
        <w:rPr>
          <w:color w:val="231F20"/>
          <w:spacing w:val="-8"/>
        </w:rPr>
        <w:t>finding</w:t>
      </w:r>
      <w:r>
        <w:rPr>
          <w:color w:val="231F20"/>
          <w:spacing w:val="11"/>
        </w:rPr>
        <w:t> </w:t>
      </w:r>
      <w:r>
        <w:rPr>
          <w:color w:val="231F20"/>
          <w:spacing w:val="-8"/>
        </w:rPr>
        <w:t>methods</w:t>
      </w:r>
      <w:r>
        <w:rPr>
          <w:color w:val="231F20"/>
          <w:spacing w:val="11"/>
        </w:rPr>
        <w:t> </w:t>
      </w:r>
      <w:r>
        <w:rPr>
          <w:color w:val="231F20"/>
          <w:spacing w:val="-8"/>
        </w:rPr>
        <w:t>that</w:t>
      </w:r>
      <w:r>
        <w:rPr>
          <w:color w:val="231F20"/>
        </w:rPr>
        <w:t> returned values to the caller. Even though I start by tracing effects from change points,</w:t>
      </w:r>
      <w:r>
        <w:rPr>
          <w:color w:val="231F20"/>
          <w:spacing w:val="-2"/>
        </w:rPr>
        <w:t> </w:t>
      </w:r>
      <w:r>
        <w:rPr>
          <w:color w:val="231F20"/>
        </w:rPr>
        <w:t>places</w:t>
      </w:r>
      <w:r>
        <w:rPr>
          <w:color w:val="231F20"/>
          <w:spacing w:val="-2"/>
        </w:rPr>
        <w:t> </w:t>
      </w:r>
      <w:r>
        <w:rPr>
          <w:color w:val="231F20"/>
        </w:rPr>
        <w:t>where</w:t>
      </w:r>
      <w:r>
        <w:rPr>
          <w:color w:val="231F20"/>
          <w:spacing w:val="-2"/>
        </w:rPr>
        <w:t> </w:t>
      </w:r>
      <w:r>
        <w:rPr>
          <w:color w:val="231F20"/>
        </w:rPr>
        <w:t>I</w:t>
      </w:r>
      <w:r>
        <w:rPr>
          <w:color w:val="231F20"/>
          <w:spacing w:val="-2"/>
        </w:rPr>
        <w:t> </w:t>
      </w:r>
      <w:r>
        <w:rPr>
          <w:color w:val="231F20"/>
        </w:rPr>
        <w:t>am</w:t>
      </w:r>
      <w:r>
        <w:rPr>
          <w:color w:val="231F20"/>
          <w:spacing w:val="-2"/>
        </w:rPr>
        <w:t> </w:t>
      </w:r>
      <w:r>
        <w:rPr>
          <w:color w:val="231F20"/>
        </w:rPr>
        <w:t>making</w:t>
      </w:r>
      <w:r>
        <w:rPr>
          <w:color w:val="231F20"/>
          <w:spacing w:val="-2"/>
        </w:rPr>
        <w:t> </w:t>
      </w:r>
      <w:r>
        <w:rPr>
          <w:color w:val="231F20"/>
        </w:rPr>
        <w:t>a</w:t>
      </w:r>
      <w:r>
        <w:rPr>
          <w:color w:val="231F20"/>
          <w:spacing w:val="-2"/>
        </w:rPr>
        <w:t> </w:t>
      </w:r>
      <w:r>
        <w:rPr>
          <w:color w:val="231F20"/>
        </w:rPr>
        <w:t>change,</w:t>
      </w:r>
      <w:r>
        <w:rPr>
          <w:color w:val="231F20"/>
          <w:spacing w:val="-2"/>
        </w:rPr>
        <w:t> </w:t>
      </w:r>
      <w:r>
        <w:rPr>
          <w:color w:val="231F20"/>
        </w:rPr>
        <w:t>I</w:t>
      </w:r>
      <w:r>
        <w:rPr>
          <w:color w:val="231F20"/>
          <w:spacing w:val="-2"/>
        </w:rPr>
        <w:t> </w:t>
      </w:r>
      <w:r>
        <w:rPr>
          <w:color w:val="231F20"/>
        </w:rPr>
        <w:t>usually</w:t>
      </w:r>
      <w:r>
        <w:rPr>
          <w:color w:val="231F20"/>
          <w:spacing w:val="-2"/>
        </w:rPr>
        <w:t> </w:t>
      </w:r>
      <w:r>
        <w:rPr>
          <w:color w:val="231F20"/>
        </w:rPr>
        <w:t>notice</w:t>
      </w:r>
      <w:r>
        <w:rPr>
          <w:color w:val="231F20"/>
          <w:spacing w:val="-2"/>
        </w:rPr>
        <w:t> </w:t>
      </w:r>
      <w:r>
        <w:rPr>
          <w:color w:val="231F20"/>
        </w:rPr>
        <w:t>methods</w:t>
      </w:r>
      <w:r>
        <w:rPr>
          <w:color w:val="231F20"/>
          <w:spacing w:val="-2"/>
        </w:rPr>
        <w:t> </w:t>
      </w:r>
      <w:r>
        <w:rPr>
          <w:color w:val="231F20"/>
        </w:rPr>
        <w:t>with</w:t>
      </w:r>
      <w:r>
        <w:rPr>
          <w:color w:val="231F20"/>
          <w:spacing w:val="-2"/>
        </w:rPr>
        <w:t> </w:t>
      </w:r>
      <w:r>
        <w:rPr>
          <w:color w:val="231F20"/>
        </w:rPr>
        <w:t>return values</w:t>
      </w:r>
      <w:r>
        <w:rPr>
          <w:color w:val="231F20"/>
          <w:spacing w:val="-12"/>
        </w:rPr>
        <w:t> </w:t>
      </w:r>
      <w:r>
        <w:rPr>
          <w:color w:val="231F20"/>
        </w:rPr>
        <w:t>first.</w:t>
      </w:r>
      <w:r>
        <w:rPr>
          <w:color w:val="231F20"/>
          <w:spacing w:val="-11"/>
        </w:rPr>
        <w:t> </w:t>
      </w:r>
      <w:r>
        <w:rPr>
          <w:color w:val="231F20"/>
        </w:rPr>
        <w:t>Unless</w:t>
      </w:r>
      <w:r>
        <w:rPr>
          <w:color w:val="231F20"/>
          <w:spacing w:val="-11"/>
        </w:rPr>
        <w:t> </w:t>
      </w:r>
      <w:r>
        <w:rPr>
          <w:color w:val="231F20"/>
        </w:rPr>
        <w:t>their</w:t>
      </w:r>
      <w:r>
        <w:rPr>
          <w:color w:val="231F20"/>
          <w:spacing w:val="-11"/>
        </w:rPr>
        <w:t> </w:t>
      </w:r>
      <w:r>
        <w:rPr>
          <w:color w:val="231F20"/>
        </w:rPr>
        <w:t>return</w:t>
      </w:r>
      <w:r>
        <w:rPr>
          <w:color w:val="231F20"/>
          <w:spacing w:val="-11"/>
        </w:rPr>
        <w:t> </w:t>
      </w:r>
      <w:r>
        <w:rPr>
          <w:color w:val="231F20"/>
        </w:rPr>
        <w:t>values</w:t>
      </w:r>
      <w:r>
        <w:rPr>
          <w:color w:val="231F20"/>
          <w:spacing w:val="-11"/>
        </w:rPr>
        <w:t> </w:t>
      </w:r>
      <w:r>
        <w:rPr>
          <w:color w:val="231F20"/>
        </w:rPr>
        <w:t>aren’t</w:t>
      </w:r>
      <w:r>
        <w:rPr>
          <w:color w:val="231F20"/>
          <w:spacing w:val="-11"/>
        </w:rPr>
        <w:t> </w:t>
      </w:r>
      <w:r>
        <w:rPr>
          <w:color w:val="231F20"/>
        </w:rPr>
        <w:t>being</w:t>
      </w:r>
      <w:r>
        <w:rPr>
          <w:color w:val="231F20"/>
          <w:spacing w:val="-11"/>
        </w:rPr>
        <w:t> </w:t>
      </w:r>
      <w:r>
        <w:rPr>
          <w:color w:val="231F20"/>
        </w:rPr>
        <w:t>used,</w:t>
      </w:r>
      <w:r>
        <w:rPr>
          <w:color w:val="231F20"/>
          <w:spacing w:val="-11"/>
        </w:rPr>
        <w:t> </w:t>
      </w:r>
      <w:r>
        <w:rPr>
          <w:color w:val="231F20"/>
        </w:rPr>
        <w:t>they</w:t>
      </w:r>
      <w:r>
        <w:rPr>
          <w:color w:val="231F20"/>
          <w:spacing w:val="-11"/>
        </w:rPr>
        <w:t> </w:t>
      </w:r>
      <w:r>
        <w:rPr>
          <w:color w:val="231F20"/>
        </w:rPr>
        <w:t>propagate</w:t>
      </w:r>
      <w:r>
        <w:rPr>
          <w:color w:val="231F20"/>
          <w:spacing w:val="-11"/>
        </w:rPr>
        <w:t> </w:t>
      </w:r>
      <w:r>
        <w:rPr>
          <w:color w:val="231F20"/>
        </w:rPr>
        <w:t>effects</w:t>
      </w:r>
      <w:r>
        <w:rPr>
          <w:color w:val="231F20"/>
          <w:spacing w:val="-11"/>
        </w:rPr>
        <w:t> </w:t>
      </w:r>
      <w:r>
        <w:rPr>
          <w:color w:val="231F20"/>
        </w:rPr>
        <w:t>to code that calls them.</w:t>
      </w:r>
    </w:p>
    <w:p>
      <w:pPr>
        <w:spacing w:after="0" w:line="266" w:lineRule="auto"/>
        <w:jc w:val="both"/>
        <w:sectPr>
          <w:pgSz w:w="7880" w:h="11400"/>
          <w:pgMar w:top="440" w:bottom="280" w:left="560" w:right="260"/>
        </w:sectPr>
      </w:pPr>
    </w:p>
    <w:p>
      <w:pPr>
        <w:pStyle w:val="BodyText"/>
        <w:spacing w:line="266" w:lineRule="auto" w:before="79"/>
        <w:ind w:left="112" w:right="112" w:firstLine="240"/>
        <w:jc w:val="both"/>
      </w:pPr>
      <w:r>
        <w:rPr/>
        <w:pict>
          <v:group style="position:absolute;margin-left:-.5pt;margin-top:482.264008pt;width:5.1pt;height:47pt;mso-position-horizontal-relative:page;mso-position-vertical-relative:page;z-index:15941632" id="docshapegroup1019" coordorigin="-10,9645" coordsize="102,940">
            <v:rect style="position:absolute;left:0;top:9655;width:82;height:920" id="docshape1020" filled="true" fillcolor="#231f20" stroked="false">
              <v:fill type="solid"/>
            </v:rect>
            <v:shape style="position:absolute;left:0;top:9655;width:82;height:920" id="docshape1021" coordorigin="0,9655" coordsize="82,920" path="m0,9655l82,9655,82,10575,0,10575e" filled="false" stroked="true" strokeweight="1pt" strokecolor="#231f20">
              <v:path arrowok="t"/>
              <v:stroke dashstyle="solid"/>
            </v:shape>
            <w10:wrap type="none"/>
          </v:group>
        </w:pict>
      </w:r>
      <w:bookmarkStart w:name="_bookmark191" w:id="248"/>
      <w:bookmarkEnd w:id="248"/>
      <w:r>
        <w:rPr/>
      </w:r>
      <w:r>
        <w:rPr>
          <w:color w:val="231F20"/>
        </w:rPr>
        <w:t>Effects can also propagate in silent, sneaky ways. If we have an object </w:t>
      </w:r>
      <w:r>
        <w:rPr>
          <w:color w:val="231F20"/>
        </w:rPr>
        <w:t>that accepts some object as a parameter, it can modify its state, and the change is reflected back into the rest of the application.</w:t>
      </w:r>
    </w:p>
    <w:p>
      <w:pPr>
        <w:pStyle w:val="BodyText"/>
        <w:spacing w:before="10"/>
        <w:rPr>
          <w:sz w:val="7"/>
        </w:rPr>
      </w:pPr>
      <w:r>
        <w:rPr/>
        <w:pict>
          <v:shape style="position:absolute;margin-left:16.6pt;margin-top:5.813303pt;width:342.05pt;height:85pt;mso-position-horizontal-relative:page;mso-position-vertical-relative:paragraph;z-index:-15516160;mso-wrap-distance-left:0;mso-wrap-distance-right:0" type="#_x0000_t202" id="docshape1022" filled="true" fillcolor="#e6e7e8" stroked="false">
            <v:textbox inset="0,0,0,0">
              <w:txbxContent>
                <w:p>
                  <w:pPr>
                    <w:spacing w:line="249" w:lineRule="auto" w:before="69"/>
                    <w:ind w:left="120" w:right="104" w:firstLine="0"/>
                    <w:jc w:val="both"/>
                    <w:rPr>
                      <w:color w:val="000000"/>
                      <w:sz w:val="18"/>
                    </w:rPr>
                  </w:pPr>
                  <w:r>
                    <w:rPr>
                      <w:color w:val="231F20"/>
                      <w:sz w:val="18"/>
                    </w:rPr>
                    <w:t>Each language has rules about how parameters to methods are handled. The </w:t>
                  </w:r>
                  <w:r>
                    <w:rPr>
                      <w:color w:val="231F20"/>
                      <w:sz w:val="18"/>
                    </w:rPr>
                    <w:t>default</w:t>
                  </w:r>
                  <w:r>
                    <w:rPr>
                      <w:color w:val="231F20"/>
                      <w:spacing w:val="80"/>
                      <w:sz w:val="18"/>
                    </w:rPr>
                    <w:t> </w:t>
                  </w:r>
                  <w:r>
                    <w:rPr>
                      <w:color w:val="231F20"/>
                      <w:sz w:val="18"/>
                    </w:rPr>
                    <w:t>in many cases is to pass references to objects by value. This is the default in Java and</w:t>
                  </w:r>
                  <w:r>
                    <w:rPr>
                      <w:color w:val="231F20"/>
                      <w:spacing w:val="40"/>
                      <w:sz w:val="18"/>
                    </w:rPr>
                    <w:t> </w:t>
                  </w:r>
                  <w:r>
                    <w:rPr>
                      <w:color w:val="231F20"/>
                      <w:sz w:val="18"/>
                    </w:rPr>
                    <w:t>C#. Objects aren’t passed to methods; instead, “handles” to objects are passed. As a</w:t>
                  </w:r>
                  <w:r>
                    <w:rPr>
                      <w:color w:val="231F20"/>
                      <w:spacing w:val="40"/>
                      <w:sz w:val="18"/>
                    </w:rPr>
                    <w:t> </w:t>
                  </w:r>
                  <w:r>
                    <w:rPr>
                      <w:color w:val="231F20"/>
                      <w:sz w:val="18"/>
                    </w:rPr>
                    <w:t>result, any method can change the state of objects through the handle they were</w:t>
                  </w:r>
                  <w:r>
                    <w:rPr>
                      <w:color w:val="231F20"/>
                      <w:spacing w:val="40"/>
                      <w:sz w:val="18"/>
                    </w:rPr>
                    <w:t> </w:t>
                  </w:r>
                  <w:r>
                    <w:rPr>
                      <w:color w:val="231F20"/>
                      <w:sz w:val="18"/>
                    </w:rPr>
                    <w:t>passed. Some of these languages have keywords that you can use to make it impossi-</w:t>
                  </w:r>
                  <w:r>
                    <w:rPr>
                      <w:color w:val="231F20"/>
                      <w:spacing w:val="40"/>
                      <w:sz w:val="18"/>
                    </w:rPr>
                    <w:t> </w:t>
                  </w:r>
                  <w:r>
                    <w:rPr>
                      <w:color w:val="231F20"/>
                      <w:sz w:val="18"/>
                    </w:rPr>
                    <w:t>ble</w:t>
                  </w:r>
                  <w:r>
                    <w:rPr>
                      <w:color w:val="231F20"/>
                      <w:spacing w:val="-10"/>
                      <w:sz w:val="18"/>
                    </w:rPr>
                    <w:t> </w:t>
                  </w:r>
                  <w:r>
                    <w:rPr>
                      <w:color w:val="231F20"/>
                      <w:sz w:val="18"/>
                    </w:rPr>
                    <w:t>to</w:t>
                  </w:r>
                  <w:r>
                    <w:rPr>
                      <w:color w:val="231F20"/>
                      <w:spacing w:val="-10"/>
                      <w:sz w:val="18"/>
                    </w:rPr>
                    <w:t> </w:t>
                  </w:r>
                  <w:r>
                    <w:rPr>
                      <w:color w:val="231F20"/>
                      <w:sz w:val="18"/>
                    </w:rPr>
                    <w:t>modify</w:t>
                  </w:r>
                  <w:r>
                    <w:rPr>
                      <w:color w:val="231F20"/>
                      <w:spacing w:val="-10"/>
                      <w:sz w:val="18"/>
                    </w:rPr>
                    <w:t> </w:t>
                  </w:r>
                  <w:r>
                    <w:rPr>
                      <w:color w:val="231F20"/>
                      <w:sz w:val="18"/>
                    </w:rPr>
                    <w:t>the</w:t>
                  </w:r>
                  <w:r>
                    <w:rPr>
                      <w:color w:val="231F20"/>
                      <w:spacing w:val="-10"/>
                      <w:sz w:val="18"/>
                    </w:rPr>
                    <w:t> </w:t>
                  </w:r>
                  <w:r>
                    <w:rPr>
                      <w:color w:val="231F20"/>
                      <w:sz w:val="18"/>
                    </w:rPr>
                    <w:t>state</w:t>
                  </w:r>
                  <w:r>
                    <w:rPr>
                      <w:color w:val="231F20"/>
                      <w:spacing w:val="-10"/>
                      <w:sz w:val="18"/>
                    </w:rPr>
                    <w:t> </w:t>
                  </w:r>
                  <w:r>
                    <w:rPr>
                      <w:color w:val="231F20"/>
                      <w:sz w:val="18"/>
                    </w:rPr>
                    <w:t>of an object that is passed to them. In C++, the</w:t>
                  </w:r>
                  <w:r>
                    <w:rPr>
                      <w:color w:val="231F20"/>
                      <w:spacing w:val="-7"/>
                      <w:sz w:val="18"/>
                    </w:rPr>
                    <w:t> </w:t>
                  </w:r>
                  <w:r>
                    <w:rPr>
                      <w:rFonts w:ascii="Lucida Console" w:hAnsi="Lucida Console"/>
                      <w:color w:val="231F20"/>
                      <w:sz w:val="18"/>
                    </w:rPr>
                    <w:t>const</w:t>
                  </w:r>
                  <w:r>
                    <w:rPr>
                      <w:rFonts w:ascii="Lucida Console" w:hAnsi="Lucida Console"/>
                      <w:color w:val="231F20"/>
                      <w:spacing w:val="-28"/>
                      <w:sz w:val="18"/>
                    </w:rPr>
                    <w:t> </w:t>
                  </w:r>
                  <w:r>
                    <w:rPr>
                      <w:color w:val="231F20"/>
                      <w:sz w:val="18"/>
                    </w:rPr>
                    <w:t>keyword</w:t>
                  </w:r>
                  <w:r>
                    <w:rPr>
                      <w:color w:val="231F20"/>
                      <w:spacing w:val="40"/>
                      <w:sz w:val="18"/>
                    </w:rPr>
                    <w:t> </w:t>
                  </w:r>
                  <w:r>
                    <w:rPr>
                      <w:color w:val="231F20"/>
                      <w:sz w:val="18"/>
                    </w:rPr>
                    <w:t>does this when you use it in the declaration of a method parameter.</w:t>
                  </w:r>
                </w:p>
              </w:txbxContent>
            </v:textbox>
            <v:fill type="solid"/>
            <w10:wrap type="topAndBottom"/>
          </v:shape>
        </w:pict>
      </w:r>
    </w:p>
    <w:p>
      <w:pPr>
        <w:pStyle w:val="BodyText"/>
        <w:spacing w:line="266" w:lineRule="auto" w:before="123"/>
        <w:ind w:left="112" w:right="112" w:firstLine="240"/>
        <w:jc w:val="both"/>
      </w:pPr>
      <w:r>
        <w:rPr>
          <w:color w:val="231F20"/>
        </w:rPr>
        <w:t>The</w:t>
      </w:r>
      <w:r>
        <w:rPr>
          <w:color w:val="231F20"/>
          <w:spacing w:val="40"/>
        </w:rPr>
        <w:t> </w:t>
      </w:r>
      <w:r>
        <w:rPr>
          <w:color w:val="231F20"/>
        </w:rPr>
        <w:t>sneakiest</w:t>
      </w:r>
      <w:r>
        <w:rPr>
          <w:color w:val="231F20"/>
          <w:spacing w:val="40"/>
        </w:rPr>
        <w:t> </w:t>
      </w:r>
      <w:r>
        <w:rPr>
          <w:color w:val="231F20"/>
        </w:rPr>
        <w:t>way</w:t>
      </w:r>
      <w:r>
        <w:rPr>
          <w:color w:val="231F20"/>
          <w:spacing w:val="40"/>
        </w:rPr>
        <w:t> </w:t>
      </w:r>
      <w:r>
        <w:rPr>
          <w:color w:val="231F20"/>
        </w:rPr>
        <w:t>that</w:t>
      </w:r>
      <w:r>
        <w:rPr>
          <w:color w:val="231F20"/>
          <w:spacing w:val="40"/>
        </w:rPr>
        <w:t> </w:t>
      </w:r>
      <w:r>
        <w:rPr>
          <w:color w:val="231F20"/>
        </w:rPr>
        <w:t>a</w:t>
      </w:r>
      <w:r>
        <w:rPr>
          <w:color w:val="231F20"/>
          <w:spacing w:val="40"/>
        </w:rPr>
        <w:t> </w:t>
      </w:r>
      <w:r>
        <w:rPr>
          <w:color w:val="231F20"/>
        </w:rPr>
        <w:t>piece</w:t>
      </w:r>
      <w:r>
        <w:rPr>
          <w:color w:val="231F20"/>
          <w:spacing w:val="40"/>
        </w:rPr>
        <w:t> </w:t>
      </w:r>
      <w:r>
        <w:rPr>
          <w:color w:val="231F20"/>
        </w:rPr>
        <w:t>of</w:t>
      </w:r>
      <w:r>
        <w:rPr>
          <w:color w:val="231F20"/>
          <w:spacing w:val="40"/>
        </w:rPr>
        <w:t> </w:t>
      </w:r>
      <w:r>
        <w:rPr>
          <w:color w:val="231F20"/>
        </w:rPr>
        <w:t>code</w:t>
      </w:r>
      <w:r>
        <w:rPr>
          <w:color w:val="231F20"/>
          <w:spacing w:val="40"/>
        </w:rPr>
        <w:t> </w:t>
      </w:r>
      <w:r>
        <w:rPr>
          <w:color w:val="231F20"/>
        </w:rPr>
        <w:t>can</w:t>
      </w:r>
      <w:r>
        <w:rPr>
          <w:color w:val="231F20"/>
          <w:spacing w:val="40"/>
        </w:rPr>
        <w:t> </w:t>
      </w:r>
      <w:r>
        <w:rPr>
          <w:color w:val="231F20"/>
        </w:rPr>
        <w:t>affect</w:t>
      </w:r>
      <w:r>
        <w:rPr>
          <w:color w:val="231F20"/>
          <w:spacing w:val="40"/>
        </w:rPr>
        <w:t> </w:t>
      </w:r>
      <w:r>
        <w:rPr>
          <w:color w:val="231F20"/>
        </w:rPr>
        <w:t>other</w:t>
      </w:r>
      <w:r>
        <w:rPr>
          <w:color w:val="231F20"/>
          <w:spacing w:val="40"/>
        </w:rPr>
        <w:t> </w:t>
      </w:r>
      <w:r>
        <w:rPr>
          <w:color w:val="231F20"/>
        </w:rPr>
        <w:t>code</w:t>
      </w:r>
      <w:r>
        <w:rPr>
          <w:color w:val="231F20"/>
          <w:spacing w:val="40"/>
        </w:rPr>
        <w:t> </w:t>
      </w:r>
      <w:r>
        <w:rPr>
          <w:color w:val="231F20"/>
        </w:rPr>
        <w:t>is</w:t>
      </w:r>
      <w:r>
        <w:rPr>
          <w:color w:val="231F20"/>
          <w:spacing w:val="40"/>
        </w:rPr>
        <w:t> </w:t>
      </w:r>
      <w:r>
        <w:rPr>
          <w:color w:val="231F20"/>
        </w:rPr>
        <w:t>through global or static data. Here is an example:</w:t>
      </w:r>
    </w:p>
    <w:p>
      <w:pPr>
        <w:spacing w:line="309" w:lineRule="auto" w:before="137"/>
        <w:ind w:left="392" w:right="4921" w:hanging="281"/>
        <w:jc w:val="left"/>
        <w:rPr>
          <w:rFonts w:ascii="Lucida Console"/>
          <w:sz w:val="16"/>
        </w:rPr>
      </w:pPr>
      <w:r>
        <w:rPr>
          <w:rFonts w:ascii="Lucida Console"/>
          <w:color w:val="231F20"/>
          <w:spacing w:val="-14"/>
          <w:sz w:val="16"/>
        </w:rPr>
        <w:t>public</w:t>
      </w:r>
      <w:r>
        <w:rPr>
          <w:rFonts w:ascii="Lucida Console"/>
          <w:color w:val="231F20"/>
          <w:spacing w:val="-55"/>
          <w:sz w:val="16"/>
        </w:rPr>
        <w:t> </w:t>
      </w:r>
      <w:r>
        <w:rPr>
          <w:rFonts w:ascii="Lucida Console"/>
          <w:color w:val="231F20"/>
          <w:spacing w:val="-14"/>
          <w:sz w:val="16"/>
        </w:rPr>
        <w:t>class</w:t>
      </w:r>
      <w:r>
        <w:rPr>
          <w:rFonts w:ascii="Lucida Console"/>
          <w:color w:val="231F20"/>
          <w:spacing w:val="-53"/>
          <w:sz w:val="16"/>
        </w:rPr>
        <w:t> </w:t>
      </w:r>
      <w:r>
        <w:rPr>
          <w:rFonts w:ascii="Lucida Console"/>
          <w:color w:val="231F20"/>
          <w:spacing w:val="-14"/>
          <w:sz w:val="16"/>
        </w:rPr>
        <w:t>Element</w:t>
      </w:r>
      <w:r>
        <w:rPr>
          <w:rFonts w:ascii="Lucida Console"/>
          <w:color w:val="231F20"/>
          <w:spacing w:val="-53"/>
          <w:sz w:val="16"/>
        </w:rPr>
        <w:t> </w:t>
      </w:r>
      <w:r>
        <w:rPr>
          <w:rFonts w:ascii="Lucida Console"/>
          <w:color w:val="231F20"/>
          <w:spacing w:val="-14"/>
          <w:sz w:val="16"/>
        </w:rPr>
        <w:t>{ </w:t>
      </w: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String</w:t>
      </w:r>
      <w:r>
        <w:rPr>
          <w:rFonts w:ascii="Lucida Console"/>
          <w:color w:val="231F20"/>
          <w:spacing w:val="-53"/>
          <w:sz w:val="16"/>
        </w:rPr>
        <w:t> </w:t>
      </w:r>
      <w:r>
        <w:rPr>
          <w:rFonts w:ascii="Lucida Console"/>
          <w:color w:val="231F20"/>
          <w:spacing w:val="-16"/>
          <w:sz w:val="16"/>
        </w:rPr>
        <w:t>name; </w:t>
      </w:r>
      <w:r>
        <w:rPr>
          <w:rFonts w:ascii="Lucida Console"/>
          <w:color w:val="231F20"/>
          <w:spacing w:val="-22"/>
          <w:sz w:val="16"/>
        </w:rPr>
        <w:t>private</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text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w:t>
      </w:r>
    </w:p>
    <w:p>
      <w:pPr>
        <w:pStyle w:val="BodyText"/>
        <w:spacing w:before="9"/>
        <w:rPr>
          <w:rFonts w:ascii="Lucida Console"/>
          <w:sz w:val="19"/>
        </w:rPr>
      </w:pPr>
    </w:p>
    <w:p>
      <w:pPr>
        <w:spacing w:line="309" w:lineRule="auto" w:before="0"/>
        <w:ind w:left="672" w:right="4260"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Element(String</w:t>
      </w:r>
      <w:r>
        <w:rPr>
          <w:rFonts w:ascii="Lucida Console"/>
          <w:color w:val="231F20"/>
          <w:spacing w:val="-50"/>
          <w:sz w:val="16"/>
        </w:rPr>
        <w:t> </w:t>
      </w:r>
      <w:r>
        <w:rPr>
          <w:rFonts w:ascii="Lucida Console"/>
          <w:color w:val="231F20"/>
          <w:spacing w:val="-24"/>
          <w:sz w:val="16"/>
        </w:rPr>
        <w:t>name)</w:t>
      </w:r>
      <w:r>
        <w:rPr>
          <w:rFonts w:ascii="Lucida Console"/>
          <w:color w:val="231F20"/>
          <w:spacing w:val="-50"/>
          <w:sz w:val="16"/>
        </w:rPr>
        <w:t> </w:t>
      </w:r>
      <w:r>
        <w:rPr>
          <w:rFonts w:ascii="Lucida Console"/>
          <w:color w:val="231F20"/>
          <w:spacing w:val="-24"/>
          <w:sz w:val="16"/>
        </w:rPr>
        <w:t>{ </w:t>
      </w:r>
      <w:r>
        <w:rPr>
          <w:rFonts w:ascii="Lucida Console"/>
          <w:color w:val="231F20"/>
          <w:spacing w:val="-14"/>
          <w:sz w:val="16"/>
        </w:rPr>
        <w:t>this.name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name;</w:t>
      </w:r>
    </w:p>
    <w:p>
      <w:pPr>
        <w:spacing w:before="5"/>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4891"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getName()</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name;</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3799"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void</w:t>
      </w:r>
      <w:r>
        <w:rPr>
          <w:rFonts w:ascii="Lucida Console"/>
          <w:color w:val="231F20"/>
          <w:spacing w:val="-48"/>
          <w:sz w:val="16"/>
        </w:rPr>
        <w:t> </w:t>
      </w:r>
      <w:r>
        <w:rPr>
          <w:rFonts w:ascii="Lucida Console"/>
          <w:color w:val="231F20"/>
          <w:spacing w:val="-24"/>
          <w:sz w:val="16"/>
        </w:rPr>
        <w:t>addText(String</w:t>
      </w:r>
      <w:r>
        <w:rPr>
          <w:rFonts w:ascii="Lucida Console"/>
          <w:color w:val="231F20"/>
          <w:spacing w:val="-48"/>
          <w:sz w:val="16"/>
        </w:rPr>
        <w:t> </w:t>
      </w:r>
      <w:r>
        <w:rPr>
          <w:rFonts w:ascii="Lucida Console"/>
          <w:color w:val="231F20"/>
          <w:spacing w:val="-24"/>
          <w:sz w:val="16"/>
        </w:rPr>
        <w:t>newText)</w:t>
      </w:r>
      <w:r>
        <w:rPr>
          <w:rFonts w:ascii="Lucida Console"/>
          <w:color w:val="231F20"/>
          <w:spacing w:val="-48"/>
          <w:sz w:val="16"/>
        </w:rPr>
        <w:t> </w:t>
      </w:r>
      <w:r>
        <w:rPr>
          <w:rFonts w:ascii="Lucida Console"/>
          <w:color w:val="231F20"/>
          <w:spacing w:val="-24"/>
          <w:sz w:val="16"/>
        </w:rPr>
        <w:t>{ </w:t>
      </w:r>
      <w:r>
        <w:rPr>
          <w:rFonts w:ascii="Lucida Console"/>
          <w:color w:val="231F20"/>
          <w:spacing w:val="-14"/>
          <w:sz w:val="16"/>
        </w:rPr>
        <w:t>text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newText;</w:t>
      </w:r>
    </w:p>
    <w:p>
      <w:pPr>
        <w:spacing w:line="174" w:lineRule="exact" w:before="0"/>
        <w:ind w:left="672" w:right="0" w:firstLine="0"/>
        <w:jc w:val="left"/>
        <w:rPr>
          <w:rFonts w:ascii="Courier New"/>
          <w:b/>
          <w:sz w:val="16"/>
        </w:rPr>
      </w:pPr>
      <w:r>
        <w:rPr>
          <w:rFonts w:ascii="Courier New"/>
          <w:b/>
          <w:color w:val="231F20"/>
          <w:spacing w:val="-24"/>
          <w:sz w:val="16"/>
        </w:rPr>
        <w:t>View.getCurrentDisplay().addText(newText);</w:t>
      </w:r>
    </w:p>
    <w:p>
      <w:pPr>
        <w:spacing w:before="32"/>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4891"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String</w:t>
      </w:r>
      <w:r>
        <w:rPr>
          <w:rFonts w:ascii="Lucida Console"/>
          <w:color w:val="231F20"/>
          <w:spacing w:val="-53"/>
          <w:sz w:val="16"/>
        </w:rPr>
        <w:t> </w:t>
      </w:r>
      <w:r>
        <w:rPr>
          <w:rFonts w:ascii="Lucida Console"/>
          <w:color w:val="231F20"/>
          <w:spacing w:val="-22"/>
          <w:sz w:val="16"/>
        </w:rPr>
        <w:t>getText()</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text;</w:t>
      </w:r>
    </w:p>
    <w:p>
      <w:pPr>
        <w:spacing w:before="4"/>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rFonts w:ascii="Lucida Console"/>
          <w:sz w:val="19"/>
        </w:rPr>
      </w:pPr>
      <w:r>
        <w:rPr>
          <w:color w:val="231F20"/>
          <w:spacing w:val="-2"/>
          <w:sz w:val="20"/>
        </w:rPr>
        <w:t>This</w:t>
      </w:r>
      <w:r>
        <w:rPr>
          <w:color w:val="231F20"/>
          <w:spacing w:val="-7"/>
          <w:sz w:val="20"/>
        </w:rPr>
        <w:t> </w:t>
      </w:r>
      <w:r>
        <w:rPr>
          <w:color w:val="231F20"/>
          <w:spacing w:val="-2"/>
          <w:sz w:val="20"/>
        </w:rPr>
        <w:t>class</w:t>
      </w:r>
      <w:r>
        <w:rPr>
          <w:color w:val="231F20"/>
          <w:spacing w:val="-5"/>
          <w:sz w:val="20"/>
        </w:rPr>
        <w:t> </w:t>
      </w:r>
      <w:r>
        <w:rPr>
          <w:color w:val="231F20"/>
          <w:spacing w:val="-2"/>
          <w:sz w:val="20"/>
        </w:rPr>
        <w:t>is nearly the</w:t>
      </w:r>
      <w:r>
        <w:rPr>
          <w:color w:val="231F20"/>
          <w:spacing w:val="-3"/>
          <w:sz w:val="20"/>
        </w:rPr>
        <w:t> </w:t>
      </w:r>
      <w:r>
        <w:rPr>
          <w:color w:val="231F20"/>
          <w:spacing w:val="-2"/>
          <w:sz w:val="20"/>
        </w:rPr>
        <w:t>same as the </w:t>
      </w:r>
      <w:r>
        <w:rPr>
          <w:rFonts w:ascii="Lucida Console"/>
          <w:color w:val="231F20"/>
          <w:spacing w:val="-2"/>
          <w:sz w:val="19"/>
        </w:rPr>
        <w:t>Element</w:t>
      </w:r>
      <w:r>
        <w:rPr>
          <w:rFonts w:ascii="Lucida Console"/>
          <w:color w:val="231F20"/>
          <w:spacing w:val="-88"/>
          <w:sz w:val="19"/>
        </w:rPr>
        <w:t> </w:t>
      </w:r>
      <w:r>
        <w:rPr>
          <w:color w:val="231F20"/>
          <w:spacing w:val="-2"/>
          <w:sz w:val="20"/>
        </w:rPr>
        <w:t>class</w:t>
      </w:r>
      <w:r>
        <w:rPr>
          <w:color w:val="231F20"/>
          <w:spacing w:val="-3"/>
          <w:sz w:val="20"/>
        </w:rPr>
        <w:t> </w:t>
      </w:r>
      <w:r>
        <w:rPr>
          <w:color w:val="231F20"/>
          <w:spacing w:val="-2"/>
          <w:sz w:val="20"/>
        </w:rPr>
        <w:t>that we used in the</w:t>
      </w:r>
      <w:r>
        <w:rPr>
          <w:color w:val="231F20"/>
          <w:spacing w:val="-3"/>
          <w:sz w:val="20"/>
        </w:rPr>
        <w:t> </w:t>
      </w:r>
      <w:r>
        <w:rPr>
          <w:rFonts w:ascii="Lucida Console"/>
          <w:color w:val="231F20"/>
          <w:spacing w:val="-15"/>
          <w:sz w:val="19"/>
        </w:rPr>
        <w:t>InMemory-</w:t>
      </w:r>
    </w:p>
    <w:p>
      <w:pPr>
        <w:pStyle w:val="BodyText"/>
        <w:spacing w:line="266" w:lineRule="auto" w:before="26"/>
        <w:ind w:left="112" w:right="112"/>
        <w:jc w:val="both"/>
      </w:pPr>
      <w:r>
        <w:rPr>
          <w:rFonts w:ascii="Lucida Console" w:hAnsi="Lucida Console"/>
          <w:color w:val="231F20"/>
          <w:sz w:val="19"/>
        </w:rPr>
        <w:t>Directory</w:t>
      </w:r>
      <w:r>
        <w:rPr>
          <w:rFonts w:ascii="Lucida Console" w:hAnsi="Lucida Console"/>
          <w:color w:val="231F20"/>
          <w:spacing w:val="-29"/>
          <w:sz w:val="19"/>
        </w:rPr>
        <w:t> </w:t>
      </w:r>
      <w:r>
        <w:rPr>
          <w:color w:val="231F20"/>
        </w:rPr>
        <w:t>example.</w:t>
      </w:r>
      <w:r>
        <w:rPr>
          <w:color w:val="231F20"/>
          <w:spacing w:val="-11"/>
        </w:rPr>
        <w:t> </w:t>
      </w:r>
      <w:r>
        <w:rPr>
          <w:color w:val="231F20"/>
        </w:rPr>
        <w:t>In</w:t>
      </w:r>
      <w:r>
        <w:rPr>
          <w:color w:val="231F20"/>
          <w:spacing w:val="-11"/>
        </w:rPr>
        <w:t> </w:t>
      </w:r>
      <w:r>
        <w:rPr>
          <w:color w:val="231F20"/>
        </w:rPr>
        <w:t>fact,</w:t>
      </w:r>
      <w:r>
        <w:rPr>
          <w:color w:val="231F20"/>
          <w:spacing w:val="-11"/>
        </w:rPr>
        <w:t> </w:t>
      </w:r>
      <w:r>
        <w:rPr>
          <w:color w:val="231F20"/>
        </w:rPr>
        <w:t>only</w:t>
      </w:r>
      <w:r>
        <w:rPr>
          <w:color w:val="231F20"/>
          <w:spacing w:val="-11"/>
        </w:rPr>
        <w:t> </w:t>
      </w:r>
      <w:r>
        <w:rPr>
          <w:color w:val="231F20"/>
        </w:rPr>
        <w:t>one</w:t>
      </w:r>
      <w:r>
        <w:rPr>
          <w:color w:val="231F20"/>
          <w:spacing w:val="-11"/>
        </w:rPr>
        <w:t> </w:t>
      </w:r>
      <w:r>
        <w:rPr>
          <w:color w:val="231F20"/>
        </w:rPr>
        <w:t>line</w:t>
      </w:r>
      <w:r>
        <w:rPr>
          <w:color w:val="231F20"/>
          <w:spacing w:val="-4"/>
        </w:rPr>
        <w:t> </w:t>
      </w:r>
      <w:r>
        <w:rPr>
          <w:color w:val="231F20"/>
        </w:rPr>
        <w:t>of code is different: the second line in </w:t>
      </w:r>
      <w:r>
        <w:rPr>
          <w:rFonts w:ascii="Lucida Console" w:hAnsi="Lucida Console"/>
          <w:color w:val="231F20"/>
          <w:spacing w:val="-2"/>
          <w:sz w:val="19"/>
        </w:rPr>
        <w:t>addText</w:t>
      </w:r>
      <w:r>
        <w:rPr>
          <w:color w:val="231F20"/>
          <w:spacing w:val="-2"/>
        </w:rPr>
        <w:t>.</w:t>
      </w:r>
      <w:r>
        <w:rPr>
          <w:color w:val="231F20"/>
          <w:spacing w:val="-10"/>
        </w:rPr>
        <w:t> </w:t>
      </w:r>
      <w:r>
        <w:rPr>
          <w:color w:val="231F20"/>
          <w:spacing w:val="-2"/>
        </w:rPr>
        <w:t>Looking</w:t>
      </w:r>
      <w:r>
        <w:rPr>
          <w:color w:val="231F20"/>
          <w:spacing w:val="-9"/>
        </w:rPr>
        <w:t> </w:t>
      </w:r>
      <w:r>
        <w:rPr>
          <w:color w:val="231F20"/>
          <w:spacing w:val="-2"/>
        </w:rPr>
        <w:t>at</w:t>
      </w:r>
      <w:r>
        <w:rPr>
          <w:color w:val="231F20"/>
          <w:spacing w:val="-9"/>
        </w:rPr>
        <w:t> </w:t>
      </w:r>
      <w:r>
        <w:rPr>
          <w:color w:val="231F20"/>
          <w:spacing w:val="-2"/>
        </w:rPr>
        <w:t>the</w:t>
      </w:r>
      <w:r>
        <w:rPr>
          <w:color w:val="231F20"/>
          <w:spacing w:val="-9"/>
        </w:rPr>
        <w:t> </w:t>
      </w:r>
      <w:r>
        <w:rPr>
          <w:color w:val="231F20"/>
          <w:spacing w:val="-2"/>
        </w:rPr>
        <w:t>signatures</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methods</w:t>
      </w:r>
      <w:r>
        <w:rPr>
          <w:color w:val="231F20"/>
          <w:spacing w:val="-9"/>
        </w:rPr>
        <w:t> </w:t>
      </w:r>
      <w:r>
        <w:rPr>
          <w:color w:val="231F20"/>
          <w:spacing w:val="-2"/>
        </w:rPr>
        <w:t>on</w:t>
      </w:r>
      <w:r>
        <w:rPr>
          <w:color w:val="231F20"/>
          <w:spacing w:val="-9"/>
        </w:rPr>
        <w:t> </w:t>
      </w:r>
      <w:r>
        <w:rPr>
          <w:rFonts w:ascii="Lucida Console" w:hAnsi="Lucida Console"/>
          <w:color w:val="231F20"/>
          <w:spacing w:val="-2"/>
          <w:sz w:val="19"/>
        </w:rPr>
        <w:t>Element</w:t>
      </w:r>
      <w:r>
        <w:rPr>
          <w:rFonts w:ascii="Lucida Console" w:hAnsi="Lucida Console"/>
          <w:color w:val="231F20"/>
          <w:spacing w:val="-26"/>
          <w:sz w:val="19"/>
        </w:rPr>
        <w:t> </w:t>
      </w:r>
      <w:r>
        <w:rPr>
          <w:color w:val="231F20"/>
          <w:spacing w:val="-2"/>
        </w:rPr>
        <w:t>isn’t</w:t>
      </w:r>
      <w:r>
        <w:rPr>
          <w:color w:val="231F20"/>
          <w:spacing w:val="-9"/>
        </w:rPr>
        <w:t> </w:t>
      </w:r>
      <w:r>
        <w:rPr>
          <w:color w:val="231F20"/>
          <w:spacing w:val="-2"/>
        </w:rPr>
        <w:t>going</w:t>
      </w:r>
      <w:r>
        <w:rPr>
          <w:color w:val="231F20"/>
          <w:spacing w:val="-9"/>
        </w:rPr>
        <w:t> </w:t>
      </w:r>
      <w:r>
        <w:rPr>
          <w:color w:val="231F20"/>
          <w:spacing w:val="-2"/>
        </w:rPr>
        <w:t>to</w:t>
      </w:r>
      <w:r>
        <w:rPr>
          <w:color w:val="231F20"/>
          <w:spacing w:val="-9"/>
        </w:rPr>
        <w:t> </w:t>
      </w:r>
      <w:r>
        <w:rPr>
          <w:color w:val="231F20"/>
          <w:spacing w:val="-2"/>
        </w:rPr>
        <w:t>help </w:t>
      </w:r>
      <w:r>
        <w:rPr>
          <w:color w:val="231F20"/>
        </w:rPr>
        <w:t>us find the effect that elements have on views. Information hiding is </w:t>
      </w:r>
      <w:r>
        <w:rPr>
          <w:color w:val="231F20"/>
        </w:rPr>
        <w:t>great,</w:t>
      </w:r>
      <w:r>
        <w:rPr>
          <w:color w:val="231F20"/>
          <w:spacing w:val="40"/>
        </w:rPr>
        <w:t> </w:t>
      </w:r>
      <w:r>
        <w:rPr>
          <w:color w:val="231F20"/>
        </w:rPr>
        <w:t>unless it is information that we need to know.</w:t>
      </w:r>
    </w:p>
    <w:p>
      <w:pPr>
        <w:spacing w:after="0" w:line="266" w:lineRule="auto"/>
        <w:jc w:val="both"/>
        <w:sectPr>
          <w:pgSz w:w="7910" w:h="11940"/>
          <w:pgMar w:top="320" w:bottom="280" w:left="220" w:right="620"/>
        </w:sectPr>
      </w:pPr>
    </w:p>
    <w:p>
      <w:pPr>
        <w:pStyle w:val="BodyText"/>
        <w:ind w:left="101"/>
      </w:pPr>
      <w:r>
        <w:rPr/>
        <w:pict>
          <v:group style="position:absolute;margin-left:387.800995pt;margin-top:464.264008pt;width:6.7pt;height:47pt;mso-position-horizontal-relative:page;mso-position-vertical-relative:page;z-index:15943168" id="docshapegroup1023" coordorigin="7756,9285" coordsize="134,940">
            <v:rect style="position:absolute;left:7766;top:9295;width:114;height:920" id="docshape1024" filled="true" fillcolor="#231f20" stroked="false">
              <v:fill type="solid"/>
            </v:rect>
            <v:shape style="position:absolute;left:7766;top:9295;width:114;height:920" id="docshape1025"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07392" from="388.300995pt,464.764008pt" to="393.999995pt,464.764008pt" stroked="true" strokeweight="1pt" strokecolor="#231f20">
            <v:stroke dashstyle="solid"/>
            <w10:wrap type="none"/>
          </v:line>
        </w:pict>
      </w:r>
      <w:r>
        <w:rPr/>
        <w:pict>
          <v:group style="width:342.05pt;height:117pt;mso-position-horizontal-relative:char;mso-position-vertical-relative:line" id="docshapegroup1026" coordorigin="0,0" coordsize="6841,2340">
            <v:shape style="position:absolute;left:0;top:0;width:6841;height:2340" id="docshape1027" coordorigin="0,0" coordsize="6841,2340" path="m6840,0l0,0,0,380,0,760,0,1140,0,1520,0,2340,6840,2340,6840,1520,6840,1140,6840,760,6840,380,6840,0xe" filled="true" fillcolor="#e6e7e8" stroked="false">
              <v:path arrowok="t"/>
              <v:fill type="solid"/>
            </v:shape>
            <v:shape style="position:absolute;left:0;top:0;width:6841;height:2340" type="#_x0000_t202" id="docshape1028" filled="false" stroked="false">
              <v:textbox inset="0,0,0,0">
                <w:txbxContent>
                  <w:p>
                    <w:pPr>
                      <w:spacing w:before="69"/>
                      <w:ind w:left="120" w:right="0" w:firstLine="0"/>
                      <w:jc w:val="left"/>
                      <w:rPr>
                        <w:sz w:val="18"/>
                      </w:rPr>
                    </w:pPr>
                    <w:bookmarkStart w:name="_bookmark192" w:id="249"/>
                    <w:bookmarkEnd w:id="249"/>
                    <w:r>
                      <w:rPr/>
                    </w:r>
                    <w:r>
                      <w:rPr>
                        <w:color w:val="231F20"/>
                        <w:sz w:val="18"/>
                      </w:rPr>
                      <w:t>Effects</w:t>
                    </w:r>
                    <w:r>
                      <w:rPr>
                        <w:color w:val="231F20"/>
                        <w:spacing w:val="4"/>
                        <w:sz w:val="18"/>
                      </w:rPr>
                      <w:t> </w:t>
                    </w:r>
                    <w:r>
                      <w:rPr>
                        <w:color w:val="231F20"/>
                        <w:sz w:val="18"/>
                      </w:rPr>
                      <w:t>propagate</w:t>
                    </w:r>
                    <w:r>
                      <w:rPr>
                        <w:color w:val="231F20"/>
                        <w:spacing w:val="4"/>
                        <w:sz w:val="18"/>
                      </w:rPr>
                      <w:t> </w:t>
                    </w:r>
                    <w:r>
                      <w:rPr>
                        <w:color w:val="231F20"/>
                        <w:sz w:val="18"/>
                      </w:rPr>
                      <w:t>in</w:t>
                    </w:r>
                    <w:r>
                      <w:rPr>
                        <w:color w:val="231F20"/>
                        <w:spacing w:val="5"/>
                        <w:sz w:val="18"/>
                      </w:rPr>
                      <w:t> </w:t>
                    </w:r>
                    <w:r>
                      <w:rPr>
                        <w:color w:val="231F20"/>
                        <w:sz w:val="18"/>
                      </w:rPr>
                      <w:t>code</w:t>
                    </w:r>
                    <w:r>
                      <w:rPr>
                        <w:color w:val="231F20"/>
                        <w:spacing w:val="4"/>
                        <w:sz w:val="18"/>
                      </w:rPr>
                      <w:t> </w:t>
                    </w:r>
                    <w:r>
                      <w:rPr>
                        <w:color w:val="231F20"/>
                        <w:sz w:val="18"/>
                      </w:rPr>
                      <w:t>in</w:t>
                    </w:r>
                    <w:r>
                      <w:rPr>
                        <w:color w:val="231F20"/>
                        <w:spacing w:val="5"/>
                        <w:sz w:val="18"/>
                      </w:rPr>
                      <w:t> </w:t>
                    </w:r>
                    <w:r>
                      <w:rPr>
                        <w:color w:val="231F20"/>
                        <w:sz w:val="18"/>
                      </w:rPr>
                      <w:t>three</w:t>
                    </w:r>
                    <w:r>
                      <w:rPr>
                        <w:color w:val="231F20"/>
                        <w:spacing w:val="4"/>
                        <w:sz w:val="18"/>
                      </w:rPr>
                      <w:t> </w:t>
                    </w:r>
                    <w:r>
                      <w:rPr>
                        <w:color w:val="231F20"/>
                        <w:sz w:val="18"/>
                      </w:rPr>
                      <w:t>basic</w:t>
                    </w:r>
                    <w:r>
                      <w:rPr>
                        <w:color w:val="231F20"/>
                        <w:spacing w:val="5"/>
                        <w:sz w:val="18"/>
                      </w:rPr>
                      <w:t> </w:t>
                    </w:r>
                    <w:r>
                      <w:rPr>
                        <w:color w:val="231F20"/>
                        <w:spacing w:val="-2"/>
                        <w:sz w:val="18"/>
                      </w:rPr>
                      <w:t>ways:</w:t>
                    </w:r>
                  </w:p>
                  <w:p>
                    <w:pPr>
                      <w:numPr>
                        <w:ilvl w:val="0"/>
                        <w:numId w:val="27"/>
                      </w:numPr>
                      <w:tabs>
                        <w:tab w:pos="321" w:val="left" w:leader="none"/>
                      </w:tabs>
                      <w:spacing w:before="169"/>
                      <w:ind w:left="320" w:right="0" w:hanging="201"/>
                      <w:jc w:val="left"/>
                      <w:rPr>
                        <w:sz w:val="18"/>
                      </w:rPr>
                    </w:pPr>
                    <w:r>
                      <w:rPr>
                        <w:color w:val="231F20"/>
                        <w:sz w:val="18"/>
                      </w:rPr>
                      <w:t>Return</w:t>
                    </w:r>
                    <w:r>
                      <w:rPr>
                        <w:color w:val="231F20"/>
                        <w:spacing w:val="4"/>
                        <w:sz w:val="18"/>
                      </w:rPr>
                      <w:t> </w:t>
                    </w:r>
                    <w:r>
                      <w:rPr>
                        <w:color w:val="231F20"/>
                        <w:sz w:val="18"/>
                      </w:rPr>
                      <w:t>values</w:t>
                    </w:r>
                    <w:r>
                      <w:rPr>
                        <w:color w:val="231F20"/>
                        <w:spacing w:val="4"/>
                        <w:sz w:val="18"/>
                      </w:rPr>
                      <w:t> </w:t>
                    </w:r>
                    <w:r>
                      <w:rPr>
                        <w:color w:val="231F20"/>
                        <w:sz w:val="18"/>
                      </w:rPr>
                      <w:t>that</w:t>
                    </w:r>
                    <w:r>
                      <w:rPr>
                        <w:color w:val="231F20"/>
                        <w:spacing w:val="4"/>
                        <w:sz w:val="18"/>
                      </w:rPr>
                      <w:t> </w:t>
                    </w:r>
                    <w:r>
                      <w:rPr>
                        <w:color w:val="231F20"/>
                        <w:sz w:val="18"/>
                      </w:rPr>
                      <w:t>are</w:t>
                    </w:r>
                    <w:r>
                      <w:rPr>
                        <w:color w:val="231F20"/>
                        <w:spacing w:val="5"/>
                        <w:sz w:val="18"/>
                      </w:rPr>
                      <w:t> </w:t>
                    </w:r>
                    <w:r>
                      <w:rPr>
                        <w:color w:val="231F20"/>
                        <w:sz w:val="18"/>
                      </w:rPr>
                      <w:t>used</w:t>
                    </w:r>
                    <w:r>
                      <w:rPr>
                        <w:color w:val="231F20"/>
                        <w:spacing w:val="4"/>
                        <w:sz w:val="18"/>
                      </w:rPr>
                      <w:t> </w:t>
                    </w:r>
                    <w:r>
                      <w:rPr>
                        <w:color w:val="231F20"/>
                        <w:sz w:val="18"/>
                      </w:rPr>
                      <w:t>by</w:t>
                    </w:r>
                    <w:r>
                      <w:rPr>
                        <w:color w:val="231F20"/>
                        <w:spacing w:val="4"/>
                        <w:sz w:val="18"/>
                      </w:rPr>
                      <w:t> </w:t>
                    </w:r>
                    <w:r>
                      <w:rPr>
                        <w:color w:val="231F20"/>
                        <w:sz w:val="18"/>
                      </w:rPr>
                      <w:t>a</w:t>
                    </w:r>
                    <w:r>
                      <w:rPr>
                        <w:color w:val="231F20"/>
                        <w:spacing w:val="4"/>
                        <w:sz w:val="18"/>
                      </w:rPr>
                      <w:t> </w:t>
                    </w:r>
                    <w:r>
                      <w:rPr>
                        <w:color w:val="231F20"/>
                        <w:spacing w:val="-2"/>
                        <w:sz w:val="18"/>
                      </w:rPr>
                      <w:t>caller</w:t>
                    </w:r>
                  </w:p>
                  <w:p>
                    <w:pPr>
                      <w:numPr>
                        <w:ilvl w:val="0"/>
                        <w:numId w:val="27"/>
                      </w:numPr>
                      <w:tabs>
                        <w:tab w:pos="321" w:val="left" w:leader="none"/>
                      </w:tabs>
                      <w:spacing w:before="169"/>
                      <w:ind w:left="320" w:right="0" w:hanging="201"/>
                      <w:jc w:val="left"/>
                      <w:rPr>
                        <w:sz w:val="18"/>
                      </w:rPr>
                    </w:pPr>
                    <w:r>
                      <w:rPr>
                        <w:color w:val="231F20"/>
                        <w:sz w:val="18"/>
                      </w:rPr>
                      <w:t>Modification</w:t>
                    </w:r>
                    <w:r>
                      <w:rPr>
                        <w:color w:val="231F20"/>
                        <w:spacing w:val="4"/>
                        <w:sz w:val="18"/>
                      </w:rPr>
                      <w:t> </w:t>
                    </w:r>
                    <w:r>
                      <w:rPr>
                        <w:color w:val="231F20"/>
                        <w:sz w:val="18"/>
                      </w:rPr>
                      <w:t>of</w:t>
                    </w:r>
                    <w:r>
                      <w:rPr>
                        <w:color w:val="231F20"/>
                        <w:spacing w:val="4"/>
                        <w:sz w:val="18"/>
                      </w:rPr>
                      <w:t> </w:t>
                    </w:r>
                    <w:r>
                      <w:rPr>
                        <w:color w:val="231F20"/>
                        <w:sz w:val="18"/>
                      </w:rPr>
                      <w:t>objects</w:t>
                    </w:r>
                    <w:r>
                      <w:rPr>
                        <w:color w:val="231F20"/>
                        <w:spacing w:val="4"/>
                        <w:sz w:val="18"/>
                      </w:rPr>
                      <w:t> </w:t>
                    </w:r>
                    <w:r>
                      <w:rPr>
                        <w:color w:val="231F20"/>
                        <w:sz w:val="18"/>
                      </w:rPr>
                      <w:t>passed</w:t>
                    </w:r>
                    <w:r>
                      <w:rPr>
                        <w:color w:val="231F20"/>
                        <w:spacing w:val="4"/>
                        <w:sz w:val="18"/>
                      </w:rPr>
                      <w:t> </w:t>
                    </w:r>
                    <w:r>
                      <w:rPr>
                        <w:color w:val="231F20"/>
                        <w:sz w:val="18"/>
                      </w:rPr>
                      <w:t>as</w:t>
                    </w:r>
                    <w:r>
                      <w:rPr>
                        <w:color w:val="231F20"/>
                        <w:spacing w:val="4"/>
                        <w:sz w:val="18"/>
                      </w:rPr>
                      <w:t> </w:t>
                    </w:r>
                    <w:r>
                      <w:rPr>
                        <w:color w:val="231F20"/>
                        <w:sz w:val="18"/>
                      </w:rPr>
                      <w:t>parameters</w:t>
                    </w:r>
                    <w:r>
                      <w:rPr>
                        <w:color w:val="231F20"/>
                        <w:spacing w:val="4"/>
                        <w:sz w:val="18"/>
                      </w:rPr>
                      <w:t> </w:t>
                    </w:r>
                    <w:r>
                      <w:rPr>
                        <w:color w:val="231F20"/>
                        <w:sz w:val="18"/>
                      </w:rPr>
                      <w:t>that</w:t>
                    </w:r>
                    <w:r>
                      <w:rPr>
                        <w:color w:val="231F20"/>
                        <w:spacing w:val="4"/>
                        <w:sz w:val="18"/>
                      </w:rPr>
                      <w:t> </w:t>
                    </w:r>
                    <w:r>
                      <w:rPr>
                        <w:color w:val="231F20"/>
                        <w:sz w:val="18"/>
                      </w:rPr>
                      <w:t>are</w:t>
                    </w:r>
                    <w:r>
                      <w:rPr>
                        <w:color w:val="231F20"/>
                        <w:spacing w:val="4"/>
                        <w:sz w:val="18"/>
                      </w:rPr>
                      <w:t> </w:t>
                    </w:r>
                    <w:r>
                      <w:rPr>
                        <w:color w:val="231F20"/>
                        <w:sz w:val="18"/>
                      </w:rPr>
                      <w:t>used</w:t>
                    </w:r>
                    <w:r>
                      <w:rPr>
                        <w:color w:val="231F20"/>
                        <w:spacing w:val="4"/>
                        <w:sz w:val="18"/>
                      </w:rPr>
                      <w:t> </w:t>
                    </w:r>
                    <w:r>
                      <w:rPr>
                        <w:color w:val="231F20"/>
                        <w:spacing w:val="-4"/>
                        <w:sz w:val="18"/>
                      </w:rPr>
                      <w:t>later</w:t>
                    </w:r>
                  </w:p>
                  <w:p>
                    <w:pPr>
                      <w:numPr>
                        <w:ilvl w:val="0"/>
                        <w:numId w:val="27"/>
                      </w:numPr>
                      <w:tabs>
                        <w:tab w:pos="321" w:val="left" w:leader="none"/>
                      </w:tabs>
                      <w:spacing w:before="169"/>
                      <w:ind w:left="320" w:right="0" w:hanging="201"/>
                      <w:jc w:val="left"/>
                      <w:rPr>
                        <w:sz w:val="18"/>
                      </w:rPr>
                    </w:pPr>
                    <w:r>
                      <w:rPr>
                        <w:color w:val="231F20"/>
                        <w:sz w:val="18"/>
                      </w:rPr>
                      <w:t>Modification</w:t>
                    </w:r>
                    <w:r>
                      <w:rPr>
                        <w:color w:val="231F20"/>
                        <w:spacing w:val="13"/>
                        <w:sz w:val="18"/>
                      </w:rPr>
                      <w:t> </w:t>
                    </w:r>
                    <w:r>
                      <w:rPr>
                        <w:color w:val="231F20"/>
                        <w:sz w:val="18"/>
                      </w:rPr>
                      <w:t>of</w:t>
                    </w:r>
                    <w:r>
                      <w:rPr>
                        <w:color w:val="231F20"/>
                        <w:spacing w:val="13"/>
                        <w:sz w:val="18"/>
                      </w:rPr>
                      <w:t> </w:t>
                    </w:r>
                    <w:r>
                      <w:rPr>
                        <w:color w:val="231F20"/>
                        <w:sz w:val="18"/>
                      </w:rPr>
                      <w:t>static</w:t>
                    </w:r>
                    <w:r>
                      <w:rPr>
                        <w:color w:val="231F20"/>
                        <w:spacing w:val="14"/>
                        <w:sz w:val="18"/>
                      </w:rPr>
                      <w:t> </w:t>
                    </w:r>
                    <w:r>
                      <w:rPr>
                        <w:color w:val="231F20"/>
                        <w:sz w:val="18"/>
                      </w:rPr>
                      <w:t>or</w:t>
                    </w:r>
                    <w:r>
                      <w:rPr>
                        <w:color w:val="231F20"/>
                        <w:spacing w:val="13"/>
                        <w:sz w:val="18"/>
                      </w:rPr>
                      <w:t> </w:t>
                    </w:r>
                    <w:r>
                      <w:rPr>
                        <w:color w:val="231F20"/>
                        <w:sz w:val="18"/>
                      </w:rPr>
                      <w:t>global</w:t>
                    </w:r>
                    <w:r>
                      <w:rPr>
                        <w:color w:val="231F20"/>
                        <w:spacing w:val="13"/>
                        <w:sz w:val="18"/>
                      </w:rPr>
                      <w:t> </w:t>
                    </w:r>
                    <w:r>
                      <w:rPr>
                        <w:color w:val="231F20"/>
                        <w:sz w:val="18"/>
                      </w:rPr>
                      <w:t>data</w:t>
                    </w:r>
                    <w:r>
                      <w:rPr>
                        <w:color w:val="231F20"/>
                        <w:spacing w:val="14"/>
                        <w:sz w:val="18"/>
                      </w:rPr>
                      <w:t> </w:t>
                    </w:r>
                    <w:r>
                      <w:rPr>
                        <w:color w:val="231F20"/>
                        <w:sz w:val="18"/>
                      </w:rPr>
                      <w:t>that</w:t>
                    </w:r>
                    <w:r>
                      <w:rPr>
                        <w:color w:val="231F20"/>
                        <w:spacing w:val="13"/>
                        <w:sz w:val="18"/>
                      </w:rPr>
                      <w:t> </w:t>
                    </w:r>
                    <w:r>
                      <w:rPr>
                        <w:color w:val="231F20"/>
                        <w:sz w:val="18"/>
                      </w:rPr>
                      <w:t>is</w:t>
                    </w:r>
                    <w:r>
                      <w:rPr>
                        <w:color w:val="231F20"/>
                        <w:spacing w:val="13"/>
                        <w:sz w:val="18"/>
                      </w:rPr>
                      <w:t> </w:t>
                    </w:r>
                    <w:r>
                      <w:rPr>
                        <w:color w:val="231F20"/>
                        <w:sz w:val="18"/>
                      </w:rPr>
                      <w:t>used</w:t>
                    </w:r>
                    <w:r>
                      <w:rPr>
                        <w:color w:val="231F20"/>
                        <w:spacing w:val="14"/>
                        <w:sz w:val="18"/>
                      </w:rPr>
                      <w:t> </w:t>
                    </w:r>
                    <w:r>
                      <w:rPr>
                        <w:color w:val="231F20"/>
                        <w:spacing w:val="-2"/>
                        <w:sz w:val="18"/>
                      </w:rPr>
                      <w:t>later</w:t>
                    </w:r>
                  </w:p>
                  <w:p>
                    <w:pPr>
                      <w:spacing w:line="249" w:lineRule="auto" w:before="169"/>
                      <w:ind w:left="120" w:right="143" w:firstLine="0"/>
                      <w:jc w:val="left"/>
                      <w:rPr>
                        <w:sz w:val="18"/>
                      </w:rPr>
                    </w:pPr>
                    <w:r>
                      <w:rPr>
                        <w:color w:val="231F20"/>
                        <w:sz w:val="18"/>
                      </w:rPr>
                      <w:t>Some languages provide additional mechanisms. For instance, in aspect-oriented</w:t>
                    </w:r>
                    <w:r>
                      <w:rPr>
                        <w:color w:val="231F20"/>
                        <w:spacing w:val="40"/>
                        <w:sz w:val="18"/>
                      </w:rPr>
                      <w:t> </w:t>
                    </w:r>
                    <w:r>
                      <w:rPr>
                        <w:color w:val="231F20"/>
                        <w:sz w:val="18"/>
                      </w:rPr>
                      <w:t>languages, programmers can write constructs called aspects that affect the </w:t>
                    </w:r>
                    <w:r>
                      <w:rPr>
                        <w:color w:val="231F20"/>
                        <w:sz w:val="18"/>
                      </w:rPr>
                      <w:t>behavior</w:t>
                    </w:r>
                    <w:r>
                      <w:rPr>
                        <w:color w:val="231F20"/>
                        <w:spacing w:val="40"/>
                        <w:sz w:val="18"/>
                      </w:rPr>
                      <w:t> </w:t>
                    </w:r>
                    <w:r>
                      <w:rPr>
                        <w:color w:val="231F20"/>
                        <w:sz w:val="18"/>
                      </w:rPr>
                      <w:t>of code in other areas of the system.</w:t>
                    </w:r>
                  </w:p>
                </w:txbxContent>
              </v:textbox>
              <w10:wrap type="none"/>
            </v:shape>
          </v:group>
        </w:pict>
      </w:r>
      <w:r>
        <w:rPr/>
      </w:r>
    </w:p>
    <w:p>
      <w:pPr>
        <w:pStyle w:val="BodyText"/>
        <w:spacing w:before="34"/>
        <w:ind w:left="341"/>
      </w:pPr>
      <w:r>
        <w:rPr>
          <w:color w:val="231F20"/>
        </w:rPr>
        <w:t>Here</w:t>
      </w:r>
      <w:r>
        <w:rPr>
          <w:color w:val="231F20"/>
          <w:spacing w:val="7"/>
        </w:rPr>
        <w:t> </w:t>
      </w:r>
      <w:r>
        <w:rPr>
          <w:color w:val="231F20"/>
        </w:rPr>
        <w:t>is</w:t>
      </w:r>
      <w:r>
        <w:rPr>
          <w:color w:val="231F20"/>
          <w:spacing w:val="8"/>
        </w:rPr>
        <w:t> </w:t>
      </w:r>
      <w:r>
        <w:rPr>
          <w:color w:val="231F20"/>
        </w:rPr>
        <w:t>a</w:t>
      </w:r>
      <w:r>
        <w:rPr>
          <w:color w:val="231F20"/>
          <w:spacing w:val="8"/>
        </w:rPr>
        <w:t> </w:t>
      </w:r>
      <w:r>
        <w:rPr>
          <w:color w:val="231F20"/>
        </w:rPr>
        <w:t>heuristic</w:t>
      </w:r>
      <w:r>
        <w:rPr>
          <w:color w:val="231F20"/>
          <w:spacing w:val="7"/>
        </w:rPr>
        <w:t> </w:t>
      </w:r>
      <w:r>
        <w:rPr>
          <w:color w:val="231F20"/>
        </w:rPr>
        <w:t>that</w:t>
      </w:r>
      <w:r>
        <w:rPr>
          <w:color w:val="231F20"/>
          <w:spacing w:val="8"/>
        </w:rPr>
        <w:t> </w:t>
      </w:r>
      <w:r>
        <w:rPr>
          <w:color w:val="231F20"/>
        </w:rPr>
        <w:t>I</w:t>
      </w:r>
      <w:r>
        <w:rPr>
          <w:color w:val="231F20"/>
          <w:spacing w:val="8"/>
        </w:rPr>
        <w:t> </w:t>
      </w:r>
      <w:r>
        <w:rPr>
          <w:color w:val="231F20"/>
        </w:rPr>
        <w:t>use</w:t>
      </w:r>
      <w:r>
        <w:rPr>
          <w:color w:val="231F20"/>
          <w:spacing w:val="7"/>
        </w:rPr>
        <w:t> </w:t>
      </w:r>
      <w:r>
        <w:rPr>
          <w:color w:val="231F20"/>
        </w:rPr>
        <w:t>when</w:t>
      </w:r>
      <w:r>
        <w:rPr>
          <w:color w:val="231F20"/>
          <w:spacing w:val="8"/>
        </w:rPr>
        <w:t> </w:t>
      </w:r>
      <w:r>
        <w:rPr>
          <w:color w:val="231F20"/>
        </w:rPr>
        <w:t>looking</w:t>
      </w:r>
      <w:r>
        <w:rPr>
          <w:color w:val="231F20"/>
          <w:spacing w:val="8"/>
        </w:rPr>
        <w:t> </w:t>
      </w:r>
      <w:r>
        <w:rPr>
          <w:color w:val="231F20"/>
        </w:rPr>
        <w:t>for</w:t>
      </w:r>
      <w:r>
        <w:rPr>
          <w:color w:val="231F20"/>
          <w:spacing w:val="7"/>
        </w:rPr>
        <w:t> </w:t>
      </w:r>
      <w:r>
        <w:rPr>
          <w:color w:val="231F20"/>
          <w:spacing w:val="-2"/>
        </w:rPr>
        <w:t>effects:</w:t>
      </w:r>
    </w:p>
    <w:p>
      <w:pPr>
        <w:pStyle w:val="ListParagraph"/>
        <w:numPr>
          <w:ilvl w:val="0"/>
          <w:numId w:val="28"/>
        </w:numPr>
        <w:tabs>
          <w:tab w:pos="684" w:val="left" w:leader="none"/>
        </w:tabs>
        <w:spacing w:line="240" w:lineRule="auto" w:before="86" w:after="0"/>
        <w:ind w:left="683" w:right="0" w:hanging="223"/>
        <w:jc w:val="left"/>
        <w:rPr>
          <w:sz w:val="20"/>
        </w:rPr>
      </w:pPr>
      <w:bookmarkStart w:name="Tools for Effect Reasoning" w:id="250"/>
      <w:bookmarkEnd w:id="250"/>
      <w:r>
        <w:rPr/>
      </w:r>
      <w:bookmarkStart w:name="_bookmark193" w:id="251"/>
      <w:bookmarkEnd w:id="251"/>
      <w:r>
        <w:rPr>
          <w:color w:val="231F20"/>
          <w:sz w:val="20"/>
        </w:rPr>
        <w:t>Identify</w:t>
      </w:r>
      <w:r>
        <w:rPr>
          <w:color w:val="231F20"/>
          <w:spacing w:val="9"/>
          <w:sz w:val="20"/>
        </w:rPr>
        <w:t> </w:t>
      </w:r>
      <w:r>
        <w:rPr>
          <w:color w:val="231F20"/>
          <w:sz w:val="20"/>
        </w:rPr>
        <w:t>a</w:t>
      </w:r>
      <w:r>
        <w:rPr>
          <w:color w:val="231F20"/>
          <w:spacing w:val="9"/>
          <w:sz w:val="20"/>
        </w:rPr>
        <w:t> </w:t>
      </w:r>
      <w:r>
        <w:rPr>
          <w:color w:val="231F20"/>
          <w:sz w:val="20"/>
        </w:rPr>
        <w:t>method</w:t>
      </w:r>
      <w:r>
        <w:rPr>
          <w:color w:val="231F20"/>
          <w:spacing w:val="10"/>
          <w:sz w:val="20"/>
        </w:rPr>
        <w:t> </w:t>
      </w:r>
      <w:r>
        <w:rPr>
          <w:color w:val="231F20"/>
          <w:sz w:val="20"/>
        </w:rPr>
        <w:t>that</w:t>
      </w:r>
      <w:r>
        <w:rPr>
          <w:color w:val="231F20"/>
          <w:spacing w:val="9"/>
          <w:sz w:val="20"/>
        </w:rPr>
        <w:t> </w:t>
      </w:r>
      <w:r>
        <w:rPr>
          <w:color w:val="231F20"/>
          <w:sz w:val="20"/>
        </w:rPr>
        <w:t>will</w:t>
      </w:r>
      <w:r>
        <w:rPr>
          <w:color w:val="231F20"/>
          <w:spacing w:val="9"/>
          <w:sz w:val="20"/>
        </w:rPr>
        <w:t> </w:t>
      </w:r>
      <w:r>
        <w:rPr>
          <w:color w:val="231F20"/>
          <w:spacing w:val="-2"/>
          <w:sz w:val="20"/>
        </w:rPr>
        <w:t>change.</w:t>
      </w:r>
    </w:p>
    <w:p>
      <w:pPr>
        <w:pStyle w:val="ListParagraph"/>
        <w:numPr>
          <w:ilvl w:val="0"/>
          <w:numId w:val="28"/>
        </w:numPr>
        <w:tabs>
          <w:tab w:pos="684" w:val="left" w:leader="none"/>
        </w:tabs>
        <w:spacing w:line="240" w:lineRule="auto" w:before="125" w:after="0"/>
        <w:ind w:left="683" w:right="0" w:hanging="223"/>
        <w:jc w:val="left"/>
        <w:rPr>
          <w:sz w:val="20"/>
        </w:rPr>
      </w:pPr>
      <w:r>
        <w:rPr>
          <w:color w:val="231F20"/>
          <w:sz w:val="20"/>
        </w:rPr>
        <w:t>If</w:t>
      </w:r>
      <w:r>
        <w:rPr>
          <w:color w:val="231F20"/>
          <w:spacing w:val="8"/>
          <w:sz w:val="20"/>
        </w:rPr>
        <w:t> </w:t>
      </w:r>
      <w:r>
        <w:rPr>
          <w:color w:val="231F20"/>
          <w:sz w:val="20"/>
        </w:rPr>
        <w:t>the</w:t>
      </w:r>
      <w:r>
        <w:rPr>
          <w:color w:val="231F20"/>
          <w:spacing w:val="8"/>
          <w:sz w:val="20"/>
        </w:rPr>
        <w:t> </w:t>
      </w:r>
      <w:r>
        <w:rPr>
          <w:color w:val="231F20"/>
          <w:sz w:val="20"/>
        </w:rPr>
        <w:t>method</w:t>
      </w:r>
      <w:r>
        <w:rPr>
          <w:color w:val="231F20"/>
          <w:spacing w:val="8"/>
          <w:sz w:val="20"/>
        </w:rPr>
        <w:t> </w:t>
      </w:r>
      <w:r>
        <w:rPr>
          <w:color w:val="231F20"/>
          <w:sz w:val="20"/>
        </w:rPr>
        <w:t>has</w:t>
      </w:r>
      <w:r>
        <w:rPr>
          <w:color w:val="231F20"/>
          <w:spacing w:val="9"/>
          <w:sz w:val="20"/>
        </w:rPr>
        <w:t> </w:t>
      </w:r>
      <w:r>
        <w:rPr>
          <w:color w:val="231F20"/>
          <w:sz w:val="20"/>
        </w:rPr>
        <w:t>a</w:t>
      </w:r>
      <w:r>
        <w:rPr>
          <w:color w:val="231F20"/>
          <w:spacing w:val="8"/>
          <w:sz w:val="20"/>
        </w:rPr>
        <w:t> </w:t>
      </w:r>
      <w:r>
        <w:rPr>
          <w:color w:val="231F20"/>
          <w:sz w:val="20"/>
        </w:rPr>
        <w:t>return</w:t>
      </w:r>
      <w:r>
        <w:rPr>
          <w:color w:val="231F20"/>
          <w:spacing w:val="8"/>
          <w:sz w:val="20"/>
        </w:rPr>
        <w:t> </w:t>
      </w:r>
      <w:r>
        <w:rPr>
          <w:color w:val="231F20"/>
          <w:sz w:val="20"/>
        </w:rPr>
        <w:t>value,</w:t>
      </w:r>
      <w:r>
        <w:rPr>
          <w:color w:val="231F20"/>
          <w:spacing w:val="9"/>
          <w:sz w:val="20"/>
        </w:rPr>
        <w:t> </w:t>
      </w:r>
      <w:r>
        <w:rPr>
          <w:color w:val="231F20"/>
          <w:sz w:val="20"/>
        </w:rPr>
        <w:t>look</w:t>
      </w:r>
      <w:r>
        <w:rPr>
          <w:color w:val="231F20"/>
          <w:spacing w:val="8"/>
          <w:sz w:val="20"/>
        </w:rPr>
        <w:t> </w:t>
      </w:r>
      <w:r>
        <w:rPr>
          <w:color w:val="231F20"/>
          <w:sz w:val="20"/>
        </w:rPr>
        <w:t>at</w:t>
      </w:r>
      <w:r>
        <w:rPr>
          <w:color w:val="231F20"/>
          <w:spacing w:val="8"/>
          <w:sz w:val="20"/>
        </w:rPr>
        <w:t> </w:t>
      </w:r>
      <w:r>
        <w:rPr>
          <w:color w:val="231F20"/>
          <w:sz w:val="20"/>
        </w:rPr>
        <w:t>its</w:t>
      </w:r>
      <w:r>
        <w:rPr>
          <w:color w:val="231F20"/>
          <w:spacing w:val="9"/>
          <w:sz w:val="20"/>
        </w:rPr>
        <w:t> </w:t>
      </w:r>
      <w:r>
        <w:rPr>
          <w:color w:val="231F20"/>
          <w:spacing w:val="-2"/>
          <w:sz w:val="20"/>
        </w:rPr>
        <w:t>callers.</w:t>
      </w:r>
    </w:p>
    <w:p>
      <w:pPr>
        <w:pStyle w:val="ListParagraph"/>
        <w:numPr>
          <w:ilvl w:val="0"/>
          <w:numId w:val="28"/>
        </w:numPr>
        <w:tabs>
          <w:tab w:pos="680" w:val="left" w:leader="none"/>
        </w:tabs>
        <w:spacing w:line="244" w:lineRule="auto" w:before="126" w:after="0"/>
        <w:ind w:left="696" w:right="114" w:hanging="235"/>
        <w:jc w:val="left"/>
        <w:rPr>
          <w:sz w:val="20"/>
        </w:rPr>
      </w:pPr>
      <w:r>
        <w:rPr>
          <w:color w:val="231F20"/>
          <w:sz w:val="20"/>
        </w:rPr>
        <w:t>See if the method modifies any values. If it does, look at the methods </w:t>
      </w:r>
      <w:r>
        <w:rPr>
          <w:color w:val="231F20"/>
          <w:sz w:val="20"/>
        </w:rPr>
        <w:t>that use those values, and the methods that use those methods.</w:t>
      </w:r>
    </w:p>
    <w:p>
      <w:pPr>
        <w:pStyle w:val="ListParagraph"/>
        <w:numPr>
          <w:ilvl w:val="0"/>
          <w:numId w:val="28"/>
        </w:numPr>
        <w:tabs>
          <w:tab w:pos="694" w:val="left" w:leader="none"/>
        </w:tabs>
        <w:spacing w:line="244" w:lineRule="auto" w:before="121" w:after="0"/>
        <w:ind w:left="696" w:right="115" w:hanging="235"/>
        <w:jc w:val="left"/>
        <w:rPr>
          <w:sz w:val="20"/>
        </w:rPr>
      </w:pPr>
      <w:r>
        <w:rPr>
          <w:color w:val="231F20"/>
          <w:sz w:val="20"/>
        </w:rPr>
        <w:t>Make sure you look for superclasses and subclasses that might be users</w:t>
      </w:r>
      <w:r>
        <w:rPr>
          <w:color w:val="231F20"/>
          <w:spacing w:val="40"/>
          <w:sz w:val="20"/>
        </w:rPr>
        <w:t> </w:t>
      </w:r>
      <w:r>
        <w:rPr>
          <w:color w:val="231F20"/>
          <w:sz w:val="20"/>
        </w:rPr>
        <w:t>of these instance variables and methods also.</w:t>
      </w:r>
    </w:p>
    <w:p>
      <w:pPr>
        <w:pStyle w:val="ListParagraph"/>
        <w:numPr>
          <w:ilvl w:val="0"/>
          <w:numId w:val="28"/>
        </w:numPr>
        <w:tabs>
          <w:tab w:pos="695" w:val="left" w:leader="none"/>
        </w:tabs>
        <w:spacing w:line="244" w:lineRule="auto" w:before="122" w:after="0"/>
        <w:ind w:left="696" w:right="104" w:hanging="235"/>
        <w:jc w:val="left"/>
        <w:rPr>
          <w:sz w:val="20"/>
        </w:rPr>
      </w:pPr>
      <w:r>
        <w:rPr>
          <w:color w:val="231F20"/>
          <w:sz w:val="20"/>
        </w:rPr>
        <w:t>Look</w:t>
      </w:r>
      <w:r>
        <w:rPr>
          <w:color w:val="231F20"/>
          <w:spacing w:val="14"/>
          <w:sz w:val="20"/>
        </w:rPr>
        <w:t> </w:t>
      </w:r>
      <w:r>
        <w:rPr>
          <w:color w:val="231F20"/>
          <w:sz w:val="20"/>
        </w:rPr>
        <w:t>at</w:t>
      </w:r>
      <w:r>
        <w:rPr>
          <w:color w:val="231F20"/>
          <w:spacing w:val="14"/>
          <w:sz w:val="20"/>
        </w:rPr>
        <w:t> </w:t>
      </w:r>
      <w:r>
        <w:rPr>
          <w:color w:val="231F20"/>
          <w:sz w:val="20"/>
        </w:rPr>
        <w:t>parameters</w:t>
      </w:r>
      <w:r>
        <w:rPr>
          <w:color w:val="231F20"/>
          <w:spacing w:val="14"/>
          <w:sz w:val="20"/>
        </w:rPr>
        <w:t> </w:t>
      </w:r>
      <w:r>
        <w:rPr>
          <w:color w:val="231F20"/>
          <w:sz w:val="20"/>
        </w:rPr>
        <w:t>to</w:t>
      </w:r>
      <w:r>
        <w:rPr>
          <w:color w:val="231F20"/>
          <w:spacing w:val="14"/>
          <w:sz w:val="20"/>
        </w:rPr>
        <w:t> </w:t>
      </w:r>
      <w:r>
        <w:rPr>
          <w:color w:val="231F20"/>
          <w:sz w:val="20"/>
        </w:rPr>
        <w:t>the</w:t>
      </w:r>
      <w:r>
        <w:rPr>
          <w:color w:val="231F20"/>
          <w:spacing w:val="14"/>
          <w:sz w:val="20"/>
        </w:rPr>
        <w:t> </w:t>
      </w:r>
      <w:r>
        <w:rPr>
          <w:color w:val="231F20"/>
          <w:sz w:val="20"/>
        </w:rPr>
        <w:t>methods.</w:t>
      </w:r>
      <w:r>
        <w:rPr>
          <w:color w:val="231F20"/>
          <w:spacing w:val="14"/>
          <w:sz w:val="20"/>
        </w:rPr>
        <w:t> </w:t>
      </w:r>
      <w:r>
        <w:rPr>
          <w:color w:val="231F20"/>
          <w:sz w:val="20"/>
        </w:rPr>
        <w:t>See</w:t>
      </w:r>
      <w:r>
        <w:rPr>
          <w:color w:val="231F20"/>
          <w:spacing w:val="14"/>
          <w:sz w:val="20"/>
        </w:rPr>
        <w:t> </w:t>
      </w:r>
      <w:r>
        <w:rPr>
          <w:color w:val="231F20"/>
          <w:sz w:val="20"/>
        </w:rPr>
        <w:t>if</w:t>
      </w:r>
      <w:r>
        <w:rPr>
          <w:color w:val="231F20"/>
          <w:spacing w:val="14"/>
          <w:sz w:val="20"/>
        </w:rPr>
        <w:t> </w:t>
      </w:r>
      <w:r>
        <w:rPr>
          <w:color w:val="231F20"/>
          <w:sz w:val="20"/>
        </w:rPr>
        <w:t>they</w:t>
      </w:r>
      <w:r>
        <w:rPr>
          <w:color w:val="231F20"/>
          <w:spacing w:val="14"/>
          <w:sz w:val="20"/>
        </w:rPr>
        <w:t> </w:t>
      </w:r>
      <w:r>
        <w:rPr>
          <w:color w:val="231F20"/>
          <w:sz w:val="20"/>
        </w:rPr>
        <w:t>or</w:t>
      </w:r>
      <w:r>
        <w:rPr>
          <w:color w:val="231F20"/>
          <w:spacing w:val="14"/>
          <w:sz w:val="20"/>
        </w:rPr>
        <w:t> </w:t>
      </w:r>
      <w:r>
        <w:rPr>
          <w:color w:val="231F20"/>
          <w:sz w:val="20"/>
        </w:rPr>
        <w:t>any</w:t>
      </w:r>
      <w:r>
        <w:rPr>
          <w:color w:val="231F20"/>
          <w:spacing w:val="14"/>
          <w:sz w:val="20"/>
        </w:rPr>
        <w:t> </w:t>
      </w:r>
      <w:r>
        <w:rPr>
          <w:color w:val="231F20"/>
          <w:sz w:val="20"/>
        </w:rPr>
        <w:t>objects</w:t>
      </w:r>
      <w:r>
        <w:rPr>
          <w:color w:val="231F20"/>
          <w:spacing w:val="14"/>
          <w:sz w:val="20"/>
        </w:rPr>
        <w:t> </w:t>
      </w:r>
      <w:r>
        <w:rPr>
          <w:color w:val="231F20"/>
          <w:sz w:val="20"/>
        </w:rPr>
        <w:t>that</w:t>
      </w:r>
      <w:r>
        <w:rPr>
          <w:color w:val="231F20"/>
          <w:spacing w:val="14"/>
          <w:sz w:val="20"/>
        </w:rPr>
        <w:t> </w:t>
      </w:r>
      <w:r>
        <w:rPr>
          <w:color w:val="231F20"/>
          <w:sz w:val="20"/>
        </w:rPr>
        <w:t>their</w:t>
      </w:r>
      <w:r>
        <w:rPr>
          <w:color w:val="231F20"/>
          <w:sz w:val="20"/>
        </w:rPr>
        <w:t> methods return are used by the code that you want to change.</w:t>
      </w:r>
    </w:p>
    <w:p>
      <w:pPr>
        <w:pStyle w:val="ListParagraph"/>
        <w:numPr>
          <w:ilvl w:val="0"/>
          <w:numId w:val="28"/>
        </w:numPr>
        <w:tabs>
          <w:tab w:pos="699" w:val="left" w:leader="none"/>
        </w:tabs>
        <w:spacing w:line="244" w:lineRule="auto" w:before="122" w:after="0"/>
        <w:ind w:left="696" w:right="115" w:hanging="235"/>
        <w:jc w:val="left"/>
        <w:rPr>
          <w:sz w:val="20"/>
        </w:rPr>
      </w:pPr>
      <w:r>
        <w:rPr>
          <w:color w:val="231F20"/>
          <w:sz w:val="20"/>
        </w:rPr>
        <w:t>Look</w:t>
      </w:r>
      <w:r>
        <w:rPr>
          <w:color w:val="231F20"/>
          <w:spacing w:val="25"/>
          <w:sz w:val="20"/>
        </w:rPr>
        <w:t> </w:t>
      </w:r>
      <w:r>
        <w:rPr>
          <w:color w:val="231F20"/>
          <w:sz w:val="20"/>
        </w:rPr>
        <w:t>for</w:t>
      </w:r>
      <w:r>
        <w:rPr>
          <w:color w:val="231F20"/>
          <w:spacing w:val="25"/>
          <w:sz w:val="20"/>
        </w:rPr>
        <w:t> </w:t>
      </w:r>
      <w:r>
        <w:rPr>
          <w:color w:val="231F20"/>
          <w:sz w:val="20"/>
        </w:rPr>
        <w:t>global</w:t>
      </w:r>
      <w:r>
        <w:rPr>
          <w:color w:val="231F20"/>
          <w:spacing w:val="25"/>
          <w:sz w:val="20"/>
        </w:rPr>
        <w:t> </w:t>
      </w:r>
      <w:r>
        <w:rPr>
          <w:color w:val="231F20"/>
          <w:sz w:val="20"/>
        </w:rPr>
        <w:t>variables</w:t>
      </w:r>
      <w:r>
        <w:rPr>
          <w:color w:val="231F20"/>
          <w:spacing w:val="25"/>
          <w:sz w:val="20"/>
        </w:rPr>
        <w:t> </w:t>
      </w:r>
      <w:r>
        <w:rPr>
          <w:color w:val="231F20"/>
          <w:sz w:val="20"/>
        </w:rPr>
        <w:t>and</w:t>
      </w:r>
      <w:r>
        <w:rPr>
          <w:color w:val="231F20"/>
          <w:spacing w:val="25"/>
          <w:sz w:val="20"/>
        </w:rPr>
        <w:t> </w:t>
      </w:r>
      <w:r>
        <w:rPr>
          <w:color w:val="231F20"/>
          <w:sz w:val="20"/>
        </w:rPr>
        <w:t>static</w:t>
      </w:r>
      <w:r>
        <w:rPr>
          <w:color w:val="231F20"/>
          <w:spacing w:val="25"/>
          <w:sz w:val="20"/>
        </w:rPr>
        <w:t> </w:t>
      </w:r>
      <w:r>
        <w:rPr>
          <w:color w:val="231F20"/>
          <w:sz w:val="20"/>
        </w:rPr>
        <w:t>data</w:t>
      </w:r>
      <w:r>
        <w:rPr>
          <w:color w:val="231F20"/>
          <w:spacing w:val="25"/>
          <w:sz w:val="20"/>
        </w:rPr>
        <w:t> </w:t>
      </w:r>
      <w:r>
        <w:rPr>
          <w:color w:val="231F20"/>
          <w:sz w:val="20"/>
        </w:rPr>
        <w:t>that</w:t>
      </w:r>
      <w:r>
        <w:rPr>
          <w:color w:val="231F20"/>
          <w:spacing w:val="25"/>
          <w:sz w:val="20"/>
        </w:rPr>
        <w:t> </w:t>
      </w:r>
      <w:r>
        <w:rPr>
          <w:color w:val="231F20"/>
          <w:sz w:val="20"/>
        </w:rPr>
        <w:t>is</w:t>
      </w:r>
      <w:r>
        <w:rPr>
          <w:color w:val="231F20"/>
          <w:spacing w:val="25"/>
          <w:sz w:val="20"/>
        </w:rPr>
        <w:t> </w:t>
      </w:r>
      <w:r>
        <w:rPr>
          <w:color w:val="231F20"/>
          <w:sz w:val="20"/>
        </w:rPr>
        <w:t>modified</w:t>
      </w:r>
      <w:r>
        <w:rPr>
          <w:color w:val="231F20"/>
          <w:spacing w:val="25"/>
          <w:sz w:val="20"/>
        </w:rPr>
        <w:t> </w:t>
      </w:r>
      <w:r>
        <w:rPr>
          <w:color w:val="231F20"/>
          <w:sz w:val="20"/>
        </w:rPr>
        <w:t>in</w:t>
      </w:r>
      <w:r>
        <w:rPr>
          <w:color w:val="231F20"/>
          <w:spacing w:val="25"/>
          <w:sz w:val="20"/>
        </w:rPr>
        <w:t> </w:t>
      </w:r>
      <w:r>
        <w:rPr>
          <w:color w:val="231F20"/>
          <w:sz w:val="20"/>
        </w:rPr>
        <w:t>any</w:t>
      </w:r>
      <w:r>
        <w:rPr>
          <w:color w:val="231F20"/>
          <w:spacing w:val="25"/>
          <w:sz w:val="20"/>
        </w:rPr>
        <w:t> </w:t>
      </w:r>
      <w:r>
        <w:rPr>
          <w:color w:val="231F20"/>
          <w:sz w:val="20"/>
        </w:rPr>
        <w:t>of</w:t>
      </w:r>
      <w:r>
        <w:rPr>
          <w:color w:val="231F20"/>
          <w:spacing w:val="25"/>
          <w:sz w:val="20"/>
        </w:rPr>
        <w:t> </w:t>
      </w:r>
      <w:r>
        <w:rPr>
          <w:color w:val="231F20"/>
          <w:sz w:val="20"/>
        </w:rPr>
        <w:t>the methods you’ve identified.</w:t>
      </w:r>
    </w:p>
    <w:p>
      <w:pPr>
        <w:pStyle w:val="BodyText"/>
      </w:pPr>
    </w:p>
    <w:p>
      <w:pPr>
        <w:pStyle w:val="BodyText"/>
        <w:spacing w:before="5"/>
        <w:rPr>
          <w:sz w:val="21"/>
        </w:rPr>
      </w:pPr>
      <w:r>
        <w:rPr/>
        <w:pict>
          <v:group style="position:absolute;margin-left:34.887001pt;margin-top:13.778625pt;width:340.2pt;height:3.1pt;mso-position-horizontal-relative:page;mso-position-vertical-relative:paragraph;z-index:-15514624;mso-wrap-distance-left:0;mso-wrap-distance-right:0" id="docshapegroup1029" coordorigin="698,276" coordsize="6804,62">
            <v:rect style="position:absolute;left:697;top:275;width:6804;height:10" id="docshape1030" filled="true" fillcolor="#231f20" stroked="false">
              <v:fill type="solid"/>
            </v:rect>
            <v:line style="position:absolute" from="698,307" to="2158,307" stroked="true" strokeweight="3pt" strokecolor="#231f20">
              <v:stroke dashstyle="solid"/>
            </v:line>
            <w10:wrap type="topAndBottom"/>
          </v:group>
        </w:pict>
      </w:r>
    </w:p>
    <w:p>
      <w:pPr>
        <w:pStyle w:val="Heading4"/>
        <w:ind w:left="101"/>
      </w:pPr>
      <w:hyperlink w:history="true" w:anchor="_bookmark2">
        <w:r>
          <w:rPr>
            <w:color w:val="231F20"/>
            <w:spacing w:val="-2"/>
          </w:rPr>
          <w:t>Tools</w:t>
        </w:r>
        <w:r>
          <w:rPr>
            <w:color w:val="231F20"/>
            <w:spacing w:val="-6"/>
          </w:rPr>
          <w:t> </w:t>
        </w:r>
        <w:r>
          <w:rPr>
            <w:color w:val="231F20"/>
            <w:spacing w:val="-2"/>
          </w:rPr>
          <w:t>for</w:t>
        </w:r>
        <w:r>
          <w:rPr>
            <w:color w:val="231F20"/>
            <w:spacing w:val="-6"/>
          </w:rPr>
          <w:t> </w:t>
        </w:r>
        <w:r>
          <w:rPr>
            <w:color w:val="231F20"/>
            <w:spacing w:val="-2"/>
          </w:rPr>
          <w:t>Effect</w:t>
        </w:r>
        <w:r>
          <w:rPr>
            <w:color w:val="231F20"/>
            <w:spacing w:val="-6"/>
          </w:rPr>
          <w:t> </w:t>
        </w:r>
        <w:r>
          <w:rPr>
            <w:color w:val="231F20"/>
            <w:spacing w:val="-2"/>
          </w:rPr>
          <w:t>Reasoning</w:t>
        </w:r>
      </w:hyperlink>
    </w:p>
    <w:p>
      <w:pPr>
        <w:pStyle w:val="BodyText"/>
        <w:spacing w:line="266" w:lineRule="auto" w:before="194"/>
        <w:ind w:left="101" w:right="114"/>
        <w:jc w:val="both"/>
      </w:pPr>
      <w:r>
        <w:rPr>
          <w:color w:val="231F20"/>
        </w:rPr>
        <w:t>The most important tool that we have in our arsenal is knowledge of our </w:t>
      </w:r>
      <w:r>
        <w:rPr>
          <w:color w:val="231F20"/>
        </w:rPr>
        <w:t>pro- gramming language. In every language, there are little “firewalls,” things that prevent effect propagation. If we know what they are, we know that we don’t have to look past them.</w:t>
      </w:r>
    </w:p>
    <w:p>
      <w:pPr>
        <w:pStyle w:val="BodyText"/>
        <w:spacing w:line="266" w:lineRule="auto"/>
        <w:ind w:left="100" w:right="114" w:firstLine="240"/>
        <w:jc w:val="both"/>
      </w:pPr>
      <w:r>
        <w:rPr>
          <w:color w:val="231F20"/>
        </w:rPr>
        <w:t>Let’s</w:t>
      </w:r>
      <w:r>
        <w:rPr>
          <w:color w:val="231F20"/>
          <w:spacing w:val="-1"/>
        </w:rPr>
        <w:t> </w:t>
      </w:r>
      <w:r>
        <w:rPr>
          <w:color w:val="231F20"/>
        </w:rPr>
        <w:t>suppose</w:t>
      </w:r>
      <w:r>
        <w:rPr>
          <w:color w:val="231F20"/>
          <w:spacing w:val="-1"/>
        </w:rPr>
        <w:t> </w:t>
      </w:r>
      <w:r>
        <w:rPr>
          <w:color w:val="231F20"/>
        </w:rPr>
        <w:t>that</w:t>
      </w:r>
      <w:r>
        <w:rPr>
          <w:color w:val="231F20"/>
          <w:spacing w:val="-1"/>
        </w:rPr>
        <w:t> </w:t>
      </w:r>
      <w:r>
        <w:rPr>
          <w:color w:val="231F20"/>
        </w:rPr>
        <w:t>we</w:t>
      </w:r>
      <w:r>
        <w:rPr>
          <w:color w:val="231F20"/>
          <w:spacing w:val="-1"/>
        </w:rPr>
        <w:t> </w:t>
      </w:r>
      <w:r>
        <w:rPr>
          <w:color w:val="231F20"/>
        </w:rPr>
        <w:t>are</w:t>
      </w:r>
      <w:r>
        <w:rPr>
          <w:color w:val="231F20"/>
          <w:spacing w:val="-1"/>
        </w:rPr>
        <w:t> </w:t>
      </w:r>
      <w:r>
        <w:rPr>
          <w:color w:val="231F20"/>
        </w:rPr>
        <w:t>about</w:t>
      </w:r>
      <w:r>
        <w:rPr>
          <w:color w:val="231F20"/>
          <w:spacing w:val="-1"/>
        </w:rPr>
        <w:t> </w:t>
      </w:r>
      <w:r>
        <w:rPr>
          <w:color w:val="231F20"/>
        </w:rPr>
        <w:t>to</w:t>
      </w:r>
      <w:r>
        <w:rPr>
          <w:color w:val="231F20"/>
          <w:spacing w:val="-1"/>
        </w:rPr>
        <w:t> </w:t>
      </w:r>
      <w:r>
        <w:rPr>
          <w:color w:val="231F20"/>
        </w:rPr>
        <w:t>change</w:t>
      </w:r>
      <w:r>
        <w:rPr>
          <w:color w:val="231F20"/>
          <w:spacing w:val="-1"/>
        </w:rPr>
        <w:t> </w:t>
      </w:r>
      <w:r>
        <w:rPr>
          <w:color w:val="231F20"/>
        </w:rPr>
        <w:t>the</w:t>
      </w:r>
      <w:r>
        <w:rPr>
          <w:color w:val="231F20"/>
          <w:spacing w:val="-1"/>
        </w:rPr>
        <w:t> </w:t>
      </w:r>
      <w:r>
        <w:rPr>
          <w:color w:val="231F20"/>
        </w:rPr>
        <w:t>representation</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following coordinate class. We want to move toward using a vector to hold on to the x</w:t>
      </w:r>
      <w:r>
        <w:rPr>
          <w:color w:val="231F20"/>
          <w:spacing w:val="80"/>
          <w:w w:val="150"/>
        </w:rPr>
        <w:t> </w:t>
      </w:r>
      <w:r>
        <w:rPr>
          <w:color w:val="231F20"/>
        </w:rPr>
        <w:t>and</w:t>
      </w:r>
      <w:r>
        <w:rPr>
          <w:color w:val="231F20"/>
          <w:spacing w:val="-12"/>
        </w:rPr>
        <w:t> </w:t>
      </w:r>
      <w:r>
        <w:rPr>
          <w:color w:val="231F20"/>
        </w:rPr>
        <w:t>y</w:t>
      </w:r>
      <w:r>
        <w:rPr>
          <w:color w:val="231F20"/>
          <w:spacing w:val="-11"/>
        </w:rPr>
        <w:t> </w:t>
      </w:r>
      <w:r>
        <w:rPr>
          <w:color w:val="231F20"/>
        </w:rPr>
        <w:t>values</w:t>
      </w:r>
      <w:r>
        <w:rPr>
          <w:color w:val="231F20"/>
          <w:spacing w:val="-11"/>
        </w:rPr>
        <w:t> </w:t>
      </w:r>
      <w:r>
        <w:rPr>
          <w:color w:val="231F20"/>
        </w:rPr>
        <w:t>because</w:t>
      </w:r>
      <w:r>
        <w:rPr>
          <w:color w:val="231F20"/>
          <w:spacing w:val="-11"/>
        </w:rPr>
        <w:t> </w:t>
      </w:r>
      <w:r>
        <w:rPr>
          <w:color w:val="231F20"/>
        </w:rPr>
        <w:t>we</w:t>
      </w:r>
      <w:r>
        <w:rPr>
          <w:color w:val="231F20"/>
          <w:spacing w:val="-6"/>
        </w:rPr>
        <w:t> </w:t>
      </w:r>
      <w:r>
        <w:rPr>
          <w:color w:val="231F20"/>
        </w:rPr>
        <w:t>want to generalize the </w:t>
      </w:r>
      <w:r>
        <w:rPr>
          <w:rFonts w:ascii="Lucida Console" w:hAnsi="Lucida Console"/>
          <w:color w:val="231F20"/>
          <w:sz w:val="19"/>
        </w:rPr>
        <w:t>Coordinate</w:t>
      </w:r>
      <w:r>
        <w:rPr>
          <w:rFonts w:ascii="Lucida Console" w:hAnsi="Lucida Console"/>
          <w:color w:val="231F20"/>
          <w:spacing w:val="-29"/>
          <w:sz w:val="19"/>
        </w:rPr>
        <w:t> </w:t>
      </w:r>
      <w:r>
        <w:rPr>
          <w:color w:val="231F20"/>
        </w:rPr>
        <w:t>class so that it can represent three- and four-dimensional coordinates. In the following Java code, we don’t have to look beyond the class to understand the effect of that change:</w:t>
      </w:r>
    </w:p>
    <w:p>
      <w:pPr>
        <w:spacing w:line="309" w:lineRule="auto" w:before="135"/>
        <w:ind w:left="381" w:right="5178" w:hanging="281"/>
        <w:jc w:val="both"/>
        <w:rPr>
          <w:rFonts w:ascii="Lucida Console"/>
          <w:sz w:val="16"/>
        </w:rPr>
      </w:pPr>
      <w:r>
        <w:rPr>
          <w:rFonts w:ascii="Lucida Console"/>
          <w:color w:val="231F20"/>
          <w:spacing w:val="-30"/>
          <w:sz w:val="16"/>
        </w:rPr>
        <w:t>public</w:t>
      </w:r>
      <w:r>
        <w:rPr>
          <w:rFonts w:ascii="Lucida Console"/>
          <w:color w:val="231F20"/>
          <w:spacing w:val="5"/>
          <w:sz w:val="16"/>
        </w:rPr>
        <w:t> </w:t>
      </w:r>
      <w:r>
        <w:rPr>
          <w:rFonts w:ascii="Lucida Console"/>
          <w:color w:val="231F20"/>
          <w:spacing w:val="-30"/>
          <w:sz w:val="16"/>
        </w:rPr>
        <w:t>class</w:t>
      </w:r>
      <w:r>
        <w:rPr>
          <w:rFonts w:ascii="Lucida Console"/>
          <w:color w:val="231F20"/>
          <w:spacing w:val="6"/>
          <w:sz w:val="16"/>
        </w:rPr>
        <w:t> </w:t>
      </w:r>
      <w:r>
        <w:rPr>
          <w:rFonts w:ascii="Lucida Console"/>
          <w:color w:val="231F20"/>
          <w:spacing w:val="-30"/>
          <w:sz w:val="16"/>
        </w:rPr>
        <w:t>Coordinate</w:t>
      </w:r>
      <w:r>
        <w:rPr>
          <w:rFonts w:ascii="Lucida Console"/>
          <w:color w:val="231F20"/>
          <w:spacing w:val="6"/>
          <w:sz w:val="16"/>
        </w:rPr>
        <w:t> </w:t>
      </w:r>
      <w:r>
        <w:rPr>
          <w:rFonts w:ascii="Lucida Console"/>
          <w:color w:val="231F20"/>
          <w:spacing w:val="-30"/>
          <w:sz w:val="16"/>
        </w:rPr>
        <w:t>{ </w:t>
      </w:r>
      <w:r>
        <w:rPr>
          <w:rFonts w:ascii="Lucida Console"/>
          <w:color w:val="231F20"/>
          <w:spacing w:val="-34"/>
          <w:sz w:val="16"/>
        </w:rPr>
        <w:t>private</w:t>
      </w:r>
      <w:r>
        <w:rPr>
          <w:rFonts w:ascii="Lucida Console"/>
          <w:color w:val="231F20"/>
          <w:spacing w:val="9"/>
          <w:sz w:val="16"/>
        </w:rPr>
        <w:t> </w:t>
      </w:r>
      <w:r>
        <w:rPr>
          <w:rFonts w:ascii="Lucida Console"/>
          <w:color w:val="231F20"/>
          <w:spacing w:val="-34"/>
          <w:sz w:val="16"/>
        </w:rPr>
        <w:t>double</w:t>
      </w:r>
      <w:r>
        <w:rPr>
          <w:rFonts w:ascii="Lucida Console"/>
          <w:color w:val="231F20"/>
          <w:spacing w:val="10"/>
          <w:sz w:val="16"/>
        </w:rPr>
        <w:t> </w:t>
      </w:r>
      <w:r>
        <w:rPr>
          <w:rFonts w:ascii="Lucida Console"/>
          <w:color w:val="231F20"/>
          <w:spacing w:val="-34"/>
          <w:sz w:val="16"/>
        </w:rPr>
        <w:t>x</w:t>
      </w:r>
      <w:r>
        <w:rPr>
          <w:rFonts w:ascii="Lucida Console"/>
          <w:color w:val="231F20"/>
          <w:spacing w:val="10"/>
          <w:sz w:val="16"/>
        </w:rPr>
        <w:t> </w:t>
      </w:r>
      <w:r>
        <w:rPr>
          <w:rFonts w:ascii="Lucida Console"/>
          <w:color w:val="231F20"/>
          <w:spacing w:val="-34"/>
          <w:sz w:val="16"/>
        </w:rPr>
        <w:t>=</w:t>
      </w:r>
      <w:r>
        <w:rPr>
          <w:rFonts w:ascii="Lucida Console"/>
          <w:color w:val="231F20"/>
          <w:spacing w:val="10"/>
          <w:sz w:val="16"/>
        </w:rPr>
        <w:t> </w:t>
      </w:r>
      <w:r>
        <w:rPr>
          <w:rFonts w:ascii="Lucida Console"/>
          <w:color w:val="231F20"/>
          <w:spacing w:val="-34"/>
          <w:sz w:val="16"/>
        </w:rPr>
        <w:t>0; </w:t>
      </w:r>
      <w:r>
        <w:rPr>
          <w:rFonts w:ascii="Lucida Console"/>
          <w:color w:val="231F20"/>
          <w:spacing w:val="-20"/>
          <w:sz w:val="16"/>
        </w:rPr>
        <w:t>private</w:t>
      </w:r>
      <w:r>
        <w:rPr>
          <w:rFonts w:ascii="Lucida Console"/>
          <w:color w:val="231F20"/>
          <w:spacing w:val="-53"/>
          <w:sz w:val="16"/>
        </w:rPr>
        <w:t> </w:t>
      </w:r>
      <w:r>
        <w:rPr>
          <w:rFonts w:ascii="Lucida Console"/>
          <w:color w:val="231F20"/>
          <w:spacing w:val="-20"/>
          <w:sz w:val="16"/>
        </w:rPr>
        <w:t>double</w:t>
      </w:r>
      <w:r>
        <w:rPr>
          <w:rFonts w:ascii="Lucida Console"/>
          <w:color w:val="231F20"/>
          <w:spacing w:val="-53"/>
          <w:sz w:val="16"/>
        </w:rPr>
        <w:t> </w:t>
      </w:r>
      <w:r>
        <w:rPr>
          <w:rFonts w:ascii="Lucida Console"/>
          <w:color w:val="231F20"/>
          <w:spacing w:val="-20"/>
          <w:sz w:val="16"/>
        </w:rPr>
        <w:t>y</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0;</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Coordinate()</w:t>
      </w:r>
      <w:r>
        <w:rPr>
          <w:rFonts w:ascii="Lucida Console"/>
          <w:color w:val="231F20"/>
          <w:spacing w:val="-44"/>
          <w:sz w:val="16"/>
        </w:rPr>
        <w:t> </w:t>
      </w:r>
      <w:r>
        <w:rPr>
          <w:rFonts w:ascii="Lucida Console"/>
          <w:color w:val="231F20"/>
          <w:spacing w:val="-26"/>
          <w:sz w:val="16"/>
        </w:rPr>
        <w:t>{}</w:t>
      </w:r>
    </w:p>
    <w:p>
      <w:pPr>
        <w:spacing w:after="0"/>
        <w:jc w:val="left"/>
        <w:rPr>
          <w:rFonts w:ascii="Lucida Console"/>
          <w:sz w:val="16"/>
        </w:rPr>
        <w:sectPr>
          <w:pgSz w:w="7880" w:h="11400"/>
          <w:pgMar w:top="100" w:bottom="280" w:left="560" w:right="260"/>
        </w:sectPr>
      </w:pPr>
    </w:p>
    <w:p>
      <w:pPr>
        <w:spacing w:line="309" w:lineRule="auto" w:before="91"/>
        <w:ind w:left="686" w:right="3912" w:hanging="295"/>
        <w:jc w:val="left"/>
        <w:rPr>
          <w:rFonts w:ascii="Lucida Console"/>
          <w:sz w:val="16"/>
        </w:rPr>
      </w:pPr>
      <w:r>
        <w:rPr/>
        <w:pict>
          <v:group style="position:absolute;margin-left:-.5pt;margin-top:482.264008pt;width:5.1pt;height:47pt;mso-position-horizontal-relative:page;mso-position-vertical-relative:page;z-index:15944192" id="docshapegroup1031" coordorigin="-10,9645" coordsize="102,940">
            <v:rect style="position:absolute;left:0;top:9655;width:82;height:920" id="docshape1032" filled="true" fillcolor="#231f20" stroked="false">
              <v:fill type="solid"/>
            </v:rect>
            <v:shape style="position:absolute;left:0;top:9655;width:82;height:920" id="docshape1033" coordorigin="0,9655" coordsize="82,920" path="m0,9655l82,9655,82,10575,0,10575e" filled="false" stroked="true" strokeweight="1pt" strokecolor="#231f20">
              <v:path arrowok="t"/>
              <v:stroke dashstyle="solid"/>
            </v:shape>
            <w10:wrap type="none"/>
          </v:group>
        </w:pict>
      </w:r>
      <w:bookmarkStart w:name="_bookmark194" w:id="252"/>
      <w:bookmarkEnd w:id="252"/>
      <w:r>
        <w:rPr/>
      </w: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Coordinate(double</w:t>
      </w:r>
      <w:r>
        <w:rPr>
          <w:rFonts w:ascii="Lucida Console"/>
          <w:color w:val="231F20"/>
          <w:spacing w:val="-53"/>
          <w:sz w:val="16"/>
        </w:rPr>
        <w:t> </w:t>
      </w:r>
      <w:r>
        <w:rPr>
          <w:rFonts w:ascii="Lucida Console"/>
          <w:color w:val="231F20"/>
          <w:spacing w:val="-22"/>
          <w:sz w:val="16"/>
        </w:rPr>
        <w:t>x,</w:t>
      </w:r>
      <w:r>
        <w:rPr>
          <w:rFonts w:ascii="Lucida Console"/>
          <w:color w:val="231F20"/>
          <w:spacing w:val="-53"/>
          <w:sz w:val="16"/>
        </w:rPr>
        <w:t> </w:t>
      </w:r>
      <w:r>
        <w:rPr>
          <w:rFonts w:ascii="Lucida Console"/>
          <w:color w:val="231F20"/>
          <w:spacing w:val="-22"/>
          <w:sz w:val="16"/>
        </w:rPr>
        <w:t>double</w:t>
      </w:r>
      <w:r>
        <w:rPr>
          <w:rFonts w:ascii="Lucida Console"/>
          <w:color w:val="231F20"/>
          <w:spacing w:val="-53"/>
          <w:sz w:val="16"/>
        </w:rPr>
        <w:t> </w:t>
      </w:r>
      <w:r>
        <w:rPr>
          <w:rFonts w:ascii="Lucida Console"/>
          <w:color w:val="231F20"/>
          <w:spacing w:val="-22"/>
          <w:sz w:val="16"/>
        </w:rPr>
        <w:t>y)</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this.x</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x;</w:t>
      </w:r>
      <w:r>
        <w:rPr>
          <w:rFonts w:ascii="Lucida Console"/>
          <w:color w:val="231F20"/>
          <w:spacing w:val="-53"/>
          <w:sz w:val="16"/>
        </w:rPr>
        <w:t> </w:t>
      </w:r>
      <w:r>
        <w:rPr>
          <w:rFonts w:ascii="Lucida Console"/>
          <w:color w:val="231F20"/>
          <w:spacing w:val="-12"/>
          <w:sz w:val="16"/>
        </w:rPr>
        <w:t>this.y</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x;</w:t>
      </w:r>
    </w:p>
    <w:p>
      <w:pPr>
        <w:spacing w:before="5"/>
        <w:ind w:left="392" w:right="0" w:firstLine="0"/>
        <w:jc w:val="left"/>
        <w:rPr>
          <w:rFonts w:ascii="Lucida Console"/>
          <w:sz w:val="16"/>
        </w:rPr>
      </w:pPr>
      <w:r>
        <w:rPr>
          <w:rFonts w:ascii="Lucida Console"/>
          <w:color w:val="231F20"/>
          <w:w w:val="99"/>
          <w:sz w:val="16"/>
        </w:rPr>
        <w:t>}</w:t>
      </w:r>
    </w:p>
    <w:p>
      <w:pPr>
        <w:spacing w:line="309" w:lineRule="auto" w:before="46"/>
        <w:ind w:left="672" w:right="3306"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double</w:t>
      </w:r>
      <w:r>
        <w:rPr>
          <w:rFonts w:ascii="Lucida Console"/>
          <w:color w:val="231F20"/>
          <w:spacing w:val="-51"/>
          <w:sz w:val="16"/>
        </w:rPr>
        <w:t> </w:t>
      </w:r>
      <w:r>
        <w:rPr>
          <w:rFonts w:ascii="Lucida Console"/>
          <w:color w:val="231F20"/>
          <w:spacing w:val="-24"/>
          <w:sz w:val="16"/>
        </w:rPr>
        <w:t>distance(Coordinate</w:t>
      </w:r>
      <w:r>
        <w:rPr>
          <w:rFonts w:ascii="Lucida Console"/>
          <w:color w:val="231F20"/>
          <w:spacing w:val="-51"/>
          <w:sz w:val="16"/>
        </w:rPr>
        <w:t> </w:t>
      </w:r>
      <w:r>
        <w:rPr>
          <w:rFonts w:ascii="Lucida Console"/>
          <w:color w:val="231F20"/>
          <w:spacing w:val="-24"/>
          <w:sz w:val="16"/>
        </w:rPr>
        <w:t>other)</w:t>
      </w:r>
      <w:r>
        <w:rPr>
          <w:rFonts w:ascii="Lucida Console"/>
          <w:color w:val="231F20"/>
          <w:spacing w:val="-51"/>
          <w:sz w:val="16"/>
        </w:rPr>
        <w:t> </w:t>
      </w:r>
      <w:r>
        <w:rPr>
          <w:rFonts w:ascii="Lucida Console"/>
          <w:color w:val="231F20"/>
          <w:spacing w:val="-24"/>
          <w:sz w:val="16"/>
        </w:rPr>
        <w:t>{ </w:t>
      </w:r>
      <w:r>
        <w:rPr>
          <w:rFonts w:ascii="Lucida Console"/>
          <w:color w:val="231F20"/>
          <w:spacing w:val="-18"/>
          <w:sz w:val="16"/>
        </w:rPr>
        <w:t>return</w:t>
      </w:r>
      <w:r>
        <w:rPr>
          <w:rFonts w:ascii="Lucida Console"/>
          <w:color w:val="231F20"/>
          <w:spacing w:val="-52"/>
          <w:sz w:val="16"/>
        </w:rPr>
        <w:t> </w:t>
      </w:r>
      <w:r>
        <w:rPr>
          <w:rFonts w:ascii="Lucida Console"/>
          <w:color w:val="231F20"/>
          <w:spacing w:val="-18"/>
          <w:sz w:val="16"/>
        </w:rPr>
        <w:t>Math.sqrt(</w:t>
      </w:r>
    </w:p>
    <w:p>
      <w:pPr>
        <w:spacing w:line="159" w:lineRule="exact" w:before="0"/>
        <w:ind w:left="952" w:right="0" w:firstLine="0"/>
        <w:jc w:val="left"/>
        <w:rPr>
          <w:rFonts w:ascii="Lucida Console"/>
          <w:sz w:val="16"/>
        </w:rPr>
      </w:pPr>
      <w:r>
        <w:rPr>
          <w:rFonts w:ascii="Lucida Console"/>
          <w:color w:val="231F20"/>
          <w:spacing w:val="-24"/>
          <w:sz w:val="16"/>
        </w:rPr>
        <w:t>Math.pow(other.x</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x,</w:t>
      </w:r>
      <w:r>
        <w:rPr>
          <w:rFonts w:ascii="Lucida Console"/>
          <w:color w:val="231F20"/>
          <w:spacing w:val="-47"/>
          <w:sz w:val="16"/>
        </w:rPr>
        <w:t> </w:t>
      </w:r>
      <w:r>
        <w:rPr>
          <w:rFonts w:ascii="Lucida Console"/>
          <w:color w:val="231F20"/>
          <w:spacing w:val="-24"/>
          <w:sz w:val="16"/>
        </w:rPr>
        <w:t>2.0)</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Math.pow(other.y</w:t>
      </w:r>
      <w:r>
        <w:rPr>
          <w:rFonts w:ascii="Lucida Console"/>
          <w:color w:val="231F20"/>
          <w:spacing w:val="-47"/>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y,</w:t>
      </w:r>
      <w:r>
        <w:rPr>
          <w:rFonts w:ascii="Lucida Console"/>
          <w:color w:val="231F20"/>
          <w:spacing w:val="-47"/>
          <w:sz w:val="16"/>
        </w:rPr>
        <w:t> </w:t>
      </w:r>
      <w:r>
        <w:rPr>
          <w:rFonts w:ascii="Lucida Console"/>
          <w:color w:val="231F20"/>
          <w:spacing w:val="-24"/>
          <w:sz w:val="16"/>
        </w:rPr>
        <w:t>2.0));</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Here</w:t>
      </w:r>
      <w:r>
        <w:rPr>
          <w:color w:val="231F20"/>
          <w:spacing w:val="9"/>
        </w:rPr>
        <w:t> </w:t>
      </w:r>
      <w:r>
        <w:rPr>
          <w:color w:val="231F20"/>
        </w:rPr>
        <w:t>is</w:t>
      </w:r>
      <w:r>
        <w:rPr>
          <w:color w:val="231F20"/>
          <w:spacing w:val="9"/>
        </w:rPr>
        <w:t> </w:t>
      </w:r>
      <w:r>
        <w:rPr>
          <w:color w:val="231F20"/>
        </w:rPr>
        <w:t>some</w:t>
      </w:r>
      <w:r>
        <w:rPr>
          <w:color w:val="231F20"/>
          <w:spacing w:val="9"/>
        </w:rPr>
        <w:t> </w:t>
      </w:r>
      <w:r>
        <w:rPr>
          <w:color w:val="231F20"/>
        </w:rPr>
        <w:t>code</w:t>
      </w:r>
      <w:r>
        <w:rPr>
          <w:color w:val="231F20"/>
          <w:spacing w:val="9"/>
        </w:rPr>
        <w:t> </w:t>
      </w:r>
      <w:r>
        <w:rPr>
          <w:color w:val="231F20"/>
        </w:rPr>
        <w:t>that</w:t>
      </w:r>
      <w:r>
        <w:rPr>
          <w:color w:val="231F20"/>
          <w:spacing w:val="10"/>
        </w:rPr>
        <w:t> </w:t>
      </w:r>
      <w:r>
        <w:rPr>
          <w:color w:val="231F20"/>
        </w:rPr>
        <w:t>we</w:t>
      </w:r>
      <w:r>
        <w:rPr>
          <w:color w:val="231F20"/>
          <w:spacing w:val="9"/>
        </w:rPr>
        <w:t> </w:t>
      </w:r>
      <w:r>
        <w:rPr>
          <w:color w:val="231F20"/>
        </w:rPr>
        <w:t>do</w:t>
      </w:r>
      <w:r>
        <w:rPr>
          <w:color w:val="231F20"/>
          <w:spacing w:val="9"/>
        </w:rPr>
        <w:t> </w:t>
      </w:r>
      <w:r>
        <w:rPr>
          <w:color w:val="231F20"/>
        </w:rPr>
        <w:t>have</w:t>
      </w:r>
      <w:r>
        <w:rPr>
          <w:color w:val="231F20"/>
          <w:spacing w:val="9"/>
        </w:rPr>
        <w:t> </w:t>
      </w:r>
      <w:r>
        <w:rPr>
          <w:color w:val="231F20"/>
        </w:rPr>
        <w:t>to</w:t>
      </w:r>
      <w:r>
        <w:rPr>
          <w:color w:val="231F20"/>
          <w:spacing w:val="10"/>
        </w:rPr>
        <w:t> </w:t>
      </w:r>
      <w:r>
        <w:rPr>
          <w:color w:val="231F20"/>
        </w:rPr>
        <w:t>look</w:t>
      </w:r>
      <w:r>
        <w:rPr>
          <w:color w:val="231F20"/>
          <w:spacing w:val="9"/>
        </w:rPr>
        <w:t> </w:t>
      </w:r>
      <w:r>
        <w:rPr>
          <w:color w:val="231F20"/>
          <w:spacing w:val="-2"/>
        </w:rPr>
        <w:t>beyond:</w:t>
      </w:r>
    </w:p>
    <w:p>
      <w:pPr>
        <w:pStyle w:val="BodyText"/>
        <w:spacing w:before="10"/>
        <w:rPr>
          <w:sz w:val="13"/>
        </w:rPr>
      </w:pPr>
    </w:p>
    <w:p>
      <w:pPr>
        <w:spacing w:line="309" w:lineRule="auto" w:before="0"/>
        <w:ind w:left="392" w:right="5171"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class</w:t>
      </w:r>
      <w:r>
        <w:rPr>
          <w:rFonts w:ascii="Lucida Console"/>
          <w:color w:val="231F20"/>
          <w:spacing w:val="-53"/>
          <w:sz w:val="16"/>
        </w:rPr>
        <w:t> </w:t>
      </w:r>
      <w:r>
        <w:rPr>
          <w:rFonts w:ascii="Lucida Console"/>
          <w:color w:val="231F20"/>
          <w:spacing w:val="-22"/>
          <w:sz w:val="16"/>
        </w:rPr>
        <w:t>Coordinate</w:t>
      </w:r>
      <w:r>
        <w:rPr>
          <w:rFonts w:ascii="Lucida Console"/>
          <w:color w:val="231F20"/>
          <w:spacing w:val="-53"/>
          <w:sz w:val="16"/>
        </w:rPr>
        <w:t> </w:t>
      </w:r>
      <w:r>
        <w:rPr>
          <w:rFonts w:ascii="Lucida Console"/>
          <w:color w:val="231F20"/>
          <w:spacing w:val="-22"/>
          <w:sz w:val="16"/>
        </w:rPr>
        <w:t>{ </w:t>
      </w:r>
      <w:r>
        <w:rPr>
          <w:rFonts w:ascii="Lucida Console"/>
          <w:color w:val="231F20"/>
          <w:spacing w:val="-4"/>
          <w:sz w:val="16"/>
        </w:rPr>
        <w:t>double</w:t>
      </w:r>
      <w:r>
        <w:rPr>
          <w:rFonts w:ascii="Lucida Console"/>
          <w:color w:val="231F20"/>
          <w:spacing w:val="-53"/>
          <w:sz w:val="16"/>
        </w:rPr>
        <w:t> </w:t>
      </w:r>
      <w:r>
        <w:rPr>
          <w:rFonts w:ascii="Lucida Console"/>
          <w:color w:val="231F20"/>
          <w:spacing w:val="-4"/>
          <w:sz w:val="16"/>
        </w:rPr>
        <w:t>x</w:t>
      </w:r>
      <w:r>
        <w:rPr>
          <w:rFonts w:ascii="Lucida Console"/>
          <w:color w:val="231F20"/>
          <w:spacing w:val="-53"/>
          <w:sz w:val="16"/>
        </w:rPr>
        <w:t> </w:t>
      </w:r>
      <w:r>
        <w:rPr>
          <w:rFonts w:ascii="Lucida Console"/>
          <w:color w:val="231F20"/>
          <w:spacing w:val="-4"/>
          <w:sz w:val="16"/>
        </w:rPr>
        <w:t>=</w:t>
      </w:r>
      <w:r>
        <w:rPr>
          <w:rFonts w:ascii="Lucida Console"/>
          <w:color w:val="231F20"/>
          <w:spacing w:val="-53"/>
          <w:sz w:val="16"/>
        </w:rPr>
        <w:t> </w:t>
      </w:r>
      <w:r>
        <w:rPr>
          <w:rFonts w:ascii="Lucida Console"/>
          <w:color w:val="231F20"/>
          <w:spacing w:val="-4"/>
          <w:sz w:val="16"/>
        </w:rPr>
        <w:t>0;</w:t>
      </w:r>
    </w:p>
    <w:p>
      <w:pPr>
        <w:spacing w:line="159" w:lineRule="exact" w:before="0"/>
        <w:ind w:left="392" w:right="0" w:firstLine="0"/>
        <w:jc w:val="left"/>
        <w:rPr>
          <w:rFonts w:ascii="Lucida Console"/>
          <w:sz w:val="16"/>
        </w:rPr>
      </w:pPr>
      <w:r>
        <w:rPr>
          <w:rFonts w:ascii="Lucida Console"/>
          <w:color w:val="231F20"/>
          <w:spacing w:val="-18"/>
          <w:sz w:val="16"/>
        </w:rPr>
        <w:t>double</w:t>
      </w:r>
      <w:r>
        <w:rPr>
          <w:rFonts w:ascii="Lucida Console"/>
          <w:color w:val="231F20"/>
          <w:spacing w:val="-53"/>
          <w:sz w:val="16"/>
        </w:rPr>
        <w:t> </w:t>
      </w:r>
      <w:r>
        <w:rPr>
          <w:rFonts w:ascii="Lucida Console"/>
          <w:color w:val="231F20"/>
          <w:spacing w:val="-18"/>
          <w:sz w:val="16"/>
        </w:rPr>
        <w:t>y</w:t>
      </w:r>
      <w:r>
        <w:rPr>
          <w:rFonts w:ascii="Lucida Console"/>
          <w:color w:val="231F20"/>
          <w:spacing w:val="-53"/>
          <w:sz w:val="16"/>
        </w:rPr>
        <w:t> </w:t>
      </w:r>
      <w:r>
        <w:rPr>
          <w:rFonts w:ascii="Lucida Console"/>
          <w:color w:val="231F20"/>
          <w:spacing w:val="-18"/>
          <w:sz w:val="16"/>
        </w:rPr>
        <w:t>=</w:t>
      </w:r>
      <w:r>
        <w:rPr>
          <w:rFonts w:ascii="Lucida Console"/>
          <w:color w:val="231F20"/>
          <w:spacing w:val="-52"/>
          <w:sz w:val="16"/>
        </w:rPr>
        <w:t> </w:t>
      </w:r>
      <w:r>
        <w:rPr>
          <w:rFonts w:ascii="Lucida Console"/>
          <w:color w:val="231F20"/>
          <w:spacing w:val="-18"/>
          <w:sz w:val="16"/>
        </w:rPr>
        <w:t>0;</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Coordinate()</w:t>
      </w:r>
      <w:r>
        <w:rPr>
          <w:rFonts w:ascii="Lucida Console"/>
          <w:color w:val="231F20"/>
          <w:spacing w:val="-44"/>
          <w:sz w:val="16"/>
        </w:rPr>
        <w:t> </w:t>
      </w:r>
      <w:r>
        <w:rPr>
          <w:rFonts w:ascii="Lucida Console"/>
          <w:color w:val="231F20"/>
          <w:spacing w:val="-26"/>
          <w:sz w:val="16"/>
        </w:rPr>
        <w:t>{}</w:t>
      </w:r>
    </w:p>
    <w:p>
      <w:pPr>
        <w:spacing w:line="309" w:lineRule="auto" w:before="46"/>
        <w:ind w:left="392" w:right="3911" w:firstLine="0"/>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Coordinate(double</w:t>
      </w:r>
      <w:r>
        <w:rPr>
          <w:rFonts w:ascii="Lucida Console"/>
          <w:color w:val="231F20"/>
          <w:spacing w:val="-53"/>
          <w:sz w:val="16"/>
        </w:rPr>
        <w:t> </w:t>
      </w:r>
      <w:r>
        <w:rPr>
          <w:rFonts w:ascii="Lucida Console"/>
          <w:color w:val="231F20"/>
          <w:spacing w:val="-22"/>
          <w:sz w:val="16"/>
        </w:rPr>
        <w:t>x,</w:t>
      </w:r>
      <w:r>
        <w:rPr>
          <w:rFonts w:ascii="Lucida Console"/>
          <w:color w:val="231F20"/>
          <w:spacing w:val="-53"/>
          <w:sz w:val="16"/>
        </w:rPr>
        <w:t> </w:t>
      </w:r>
      <w:r>
        <w:rPr>
          <w:rFonts w:ascii="Lucida Console"/>
          <w:color w:val="231F20"/>
          <w:spacing w:val="-22"/>
          <w:sz w:val="16"/>
        </w:rPr>
        <w:t>double</w:t>
      </w:r>
      <w:r>
        <w:rPr>
          <w:rFonts w:ascii="Lucida Console"/>
          <w:color w:val="231F20"/>
          <w:spacing w:val="-53"/>
          <w:sz w:val="16"/>
        </w:rPr>
        <w:t> </w:t>
      </w:r>
      <w:r>
        <w:rPr>
          <w:rFonts w:ascii="Lucida Console"/>
          <w:color w:val="231F20"/>
          <w:spacing w:val="-22"/>
          <w:sz w:val="16"/>
        </w:rPr>
        <w:t>y)</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this.x</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x;</w:t>
      </w:r>
      <w:r>
        <w:rPr>
          <w:rFonts w:ascii="Lucida Console"/>
          <w:color w:val="231F20"/>
          <w:spacing w:val="-53"/>
          <w:sz w:val="16"/>
        </w:rPr>
        <w:t> </w:t>
      </w:r>
      <w:r>
        <w:rPr>
          <w:rFonts w:ascii="Lucida Console"/>
          <w:color w:val="231F20"/>
          <w:spacing w:val="-12"/>
          <w:sz w:val="16"/>
        </w:rPr>
        <w:t>this.y</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x;</w:t>
      </w:r>
    </w:p>
    <w:p>
      <w:pPr>
        <w:spacing w:line="159" w:lineRule="exact" w:before="0"/>
        <w:ind w:left="392" w:right="0" w:firstLine="0"/>
        <w:jc w:val="left"/>
        <w:rPr>
          <w:rFonts w:ascii="Lucida Console"/>
          <w:sz w:val="16"/>
        </w:rPr>
      </w:pPr>
      <w:r>
        <w:rPr>
          <w:rFonts w:ascii="Lucida Console"/>
          <w:color w:val="231F20"/>
          <w:w w:val="99"/>
          <w:sz w:val="16"/>
        </w:rPr>
        <w:t>}</w:t>
      </w:r>
    </w:p>
    <w:p>
      <w:pPr>
        <w:spacing w:line="309" w:lineRule="auto" w:before="46"/>
        <w:ind w:left="672" w:right="3306"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double</w:t>
      </w:r>
      <w:r>
        <w:rPr>
          <w:rFonts w:ascii="Lucida Console"/>
          <w:color w:val="231F20"/>
          <w:spacing w:val="-51"/>
          <w:sz w:val="16"/>
        </w:rPr>
        <w:t> </w:t>
      </w:r>
      <w:r>
        <w:rPr>
          <w:rFonts w:ascii="Lucida Console"/>
          <w:color w:val="231F20"/>
          <w:spacing w:val="-24"/>
          <w:sz w:val="16"/>
        </w:rPr>
        <w:t>distance(Coordinate</w:t>
      </w:r>
      <w:r>
        <w:rPr>
          <w:rFonts w:ascii="Lucida Console"/>
          <w:color w:val="231F20"/>
          <w:spacing w:val="-51"/>
          <w:sz w:val="16"/>
        </w:rPr>
        <w:t> </w:t>
      </w:r>
      <w:r>
        <w:rPr>
          <w:rFonts w:ascii="Lucida Console"/>
          <w:color w:val="231F20"/>
          <w:spacing w:val="-24"/>
          <w:sz w:val="16"/>
        </w:rPr>
        <w:t>other)</w:t>
      </w:r>
      <w:r>
        <w:rPr>
          <w:rFonts w:ascii="Lucida Console"/>
          <w:color w:val="231F20"/>
          <w:spacing w:val="-51"/>
          <w:sz w:val="16"/>
        </w:rPr>
        <w:t> </w:t>
      </w:r>
      <w:r>
        <w:rPr>
          <w:rFonts w:ascii="Lucida Console"/>
          <w:color w:val="231F20"/>
          <w:spacing w:val="-24"/>
          <w:sz w:val="16"/>
        </w:rPr>
        <w:t>{ </w:t>
      </w:r>
      <w:r>
        <w:rPr>
          <w:rFonts w:ascii="Lucida Console"/>
          <w:color w:val="231F20"/>
          <w:spacing w:val="-18"/>
          <w:sz w:val="16"/>
        </w:rPr>
        <w:t>return</w:t>
      </w:r>
      <w:r>
        <w:rPr>
          <w:rFonts w:ascii="Lucida Console"/>
          <w:color w:val="231F20"/>
          <w:spacing w:val="-52"/>
          <w:sz w:val="16"/>
        </w:rPr>
        <w:t> </w:t>
      </w:r>
      <w:r>
        <w:rPr>
          <w:rFonts w:ascii="Lucida Console"/>
          <w:color w:val="231F20"/>
          <w:spacing w:val="-18"/>
          <w:sz w:val="16"/>
        </w:rPr>
        <w:t>Math.sqrt(</w:t>
      </w:r>
    </w:p>
    <w:p>
      <w:pPr>
        <w:spacing w:line="159" w:lineRule="exact" w:before="0"/>
        <w:ind w:left="952" w:right="0" w:firstLine="0"/>
        <w:jc w:val="left"/>
        <w:rPr>
          <w:rFonts w:ascii="Lucida Console"/>
          <w:sz w:val="16"/>
        </w:rPr>
      </w:pPr>
      <w:r>
        <w:rPr>
          <w:rFonts w:ascii="Lucida Console"/>
          <w:color w:val="231F20"/>
          <w:spacing w:val="-24"/>
          <w:sz w:val="16"/>
        </w:rPr>
        <w:t>Math.pow(other.x</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x,</w:t>
      </w:r>
      <w:r>
        <w:rPr>
          <w:rFonts w:ascii="Lucida Console"/>
          <w:color w:val="231F20"/>
          <w:spacing w:val="-47"/>
          <w:sz w:val="16"/>
        </w:rPr>
        <w:t> </w:t>
      </w:r>
      <w:r>
        <w:rPr>
          <w:rFonts w:ascii="Lucida Console"/>
          <w:color w:val="231F20"/>
          <w:spacing w:val="-24"/>
          <w:sz w:val="16"/>
        </w:rPr>
        <w:t>2.0)</w:t>
      </w:r>
      <w:r>
        <w:rPr>
          <w:rFonts w:ascii="Lucida Console"/>
          <w:color w:val="231F20"/>
          <w:spacing w:val="-48"/>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Math.pow(other.y</w:t>
      </w:r>
      <w:r>
        <w:rPr>
          <w:rFonts w:ascii="Lucida Console"/>
          <w:color w:val="231F20"/>
          <w:spacing w:val="-47"/>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y,</w:t>
      </w:r>
      <w:r>
        <w:rPr>
          <w:rFonts w:ascii="Lucida Console"/>
          <w:color w:val="231F20"/>
          <w:spacing w:val="-47"/>
          <w:sz w:val="16"/>
        </w:rPr>
        <w:t> </w:t>
      </w:r>
      <w:r>
        <w:rPr>
          <w:rFonts w:ascii="Lucida Console"/>
          <w:color w:val="231F20"/>
          <w:spacing w:val="-24"/>
          <w:sz w:val="16"/>
        </w:rPr>
        <w:t>2.0));</w:t>
      </w:r>
    </w:p>
    <w:p>
      <w:pPr>
        <w:spacing w:before="47"/>
        <w:ind w:left="392" w:right="0" w:firstLine="0"/>
        <w:jc w:val="left"/>
        <w:rPr>
          <w:rFonts w:ascii="Lucida Console"/>
          <w:sz w:val="16"/>
        </w:rPr>
      </w:pPr>
      <w:r>
        <w:rPr>
          <w:rFonts w:ascii="Lucida Console"/>
          <w:color w:val="231F20"/>
          <w:w w:val="99"/>
          <w:sz w:val="16"/>
        </w:rPr>
        <w:t>}</w:t>
      </w:r>
    </w:p>
    <w:p>
      <w:pPr>
        <w:spacing w:before="45"/>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See</w:t>
      </w:r>
      <w:r>
        <w:rPr>
          <w:color w:val="231F20"/>
          <w:spacing w:val="-1"/>
        </w:rPr>
        <w:t> </w:t>
      </w:r>
      <w:r>
        <w:rPr>
          <w:color w:val="231F20"/>
        </w:rPr>
        <w:t>the</w:t>
      </w:r>
      <w:r>
        <w:rPr>
          <w:color w:val="231F20"/>
          <w:spacing w:val="-1"/>
        </w:rPr>
        <w:t> </w:t>
      </w:r>
      <w:r>
        <w:rPr>
          <w:color w:val="231F20"/>
        </w:rPr>
        <w:t>difference?</w:t>
      </w:r>
      <w:r>
        <w:rPr>
          <w:color w:val="231F20"/>
          <w:spacing w:val="-1"/>
        </w:rPr>
        <w:t> </w:t>
      </w:r>
      <w:r>
        <w:rPr>
          <w:color w:val="231F20"/>
        </w:rPr>
        <w:t>It’s</w:t>
      </w:r>
      <w:r>
        <w:rPr>
          <w:color w:val="231F20"/>
          <w:spacing w:val="-1"/>
        </w:rPr>
        <w:t> </w:t>
      </w:r>
      <w:r>
        <w:rPr>
          <w:color w:val="231F20"/>
        </w:rPr>
        <w:t>subtle.</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version</w:t>
      </w:r>
      <w:r>
        <w:rPr>
          <w:color w:val="231F20"/>
          <w:spacing w:val="-1"/>
        </w:rPr>
        <w:t> </w:t>
      </w:r>
      <w:r>
        <w:rPr>
          <w:color w:val="231F20"/>
        </w:rPr>
        <w:t>of</w:t>
      </w:r>
      <w:r>
        <w:rPr>
          <w:color w:val="231F20"/>
          <w:spacing w:val="-1"/>
        </w:rPr>
        <w:t> </w:t>
      </w:r>
      <w:r>
        <w:rPr>
          <w:color w:val="231F20"/>
        </w:rPr>
        <w:t>the class,</w:t>
      </w:r>
      <w:r>
        <w:rPr>
          <w:color w:val="231F20"/>
          <w:spacing w:val="-1"/>
        </w:rPr>
        <w:t> </w:t>
      </w:r>
      <w:r>
        <w:rPr>
          <w:color w:val="231F20"/>
        </w:rPr>
        <w:t>the</w:t>
      </w:r>
      <w:r>
        <w:rPr>
          <w:color w:val="231F20"/>
          <w:spacing w:val="-1"/>
        </w:rPr>
        <w:t> </w:t>
      </w:r>
      <w:r>
        <w:rPr>
          <w:color w:val="231F20"/>
        </w:rPr>
        <w:t>x</w:t>
      </w:r>
      <w:r>
        <w:rPr>
          <w:color w:val="231F20"/>
          <w:spacing w:val="-1"/>
        </w:rPr>
        <w:t> </w:t>
      </w:r>
      <w:r>
        <w:rPr>
          <w:color w:val="231F20"/>
        </w:rPr>
        <w:t>and</w:t>
      </w:r>
      <w:r>
        <w:rPr>
          <w:color w:val="231F20"/>
          <w:spacing w:val="-1"/>
        </w:rPr>
        <w:t> </w:t>
      </w:r>
      <w:r>
        <w:rPr>
          <w:color w:val="231F20"/>
        </w:rPr>
        <w:t>y</w:t>
      </w:r>
      <w:r>
        <w:rPr>
          <w:color w:val="231F20"/>
          <w:spacing w:val="-1"/>
        </w:rPr>
        <w:t> </w:t>
      </w:r>
      <w:r>
        <w:rPr>
          <w:color w:val="231F20"/>
          <w:spacing w:val="-2"/>
        </w:rPr>
        <w:t>vari-</w:t>
      </w:r>
    </w:p>
    <w:p>
      <w:pPr>
        <w:pStyle w:val="BodyText"/>
        <w:spacing w:line="266" w:lineRule="auto" w:before="25"/>
        <w:ind w:left="111" w:right="112"/>
        <w:jc w:val="both"/>
      </w:pPr>
      <w:r>
        <w:rPr>
          <w:color w:val="231F20"/>
        </w:rPr>
        <w:t>ables were private. In the second, they had package scope. In the first version, if we do anything that changes the x and y variables, it impacts clients </w:t>
      </w:r>
      <w:r>
        <w:rPr>
          <w:color w:val="231F20"/>
        </w:rPr>
        <w:t>only</w:t>
      </w:r>
      <w:r>
        <w:rPr>
          <w:color w:val="231F20"/>
          <w:spacing w:val="40"/>
        </w:rPr>
        <w:t> </w:t>
      </w:r>
      <w:r>
        <w:rPr>
          <w:color w:val="231F20"/>
          <w:spacing w:val="-6"/>
        </w:rPr>
        <w:t>through</w:t>
      </w:r>
      <w:r>
        <w:rPr>
          <w:color w:val="231F20"/>
          <w:spacing w:val="-6"/>
        </w:rPr>
        <w:t> the</w:t>
      </w:r>
      <w:r>
        <w:rPr>
          <w:color w:val="231F20"/>
          <w:spacing w:val="-5"/>
        </w:rPr>
        <w:t> </w:t>
      </w:r>
      <w:r>
        <w:rPr>
          <w:rFonts w:ascii="Lucida Console" w:hAnsi="Lucida Console"/>
          <w:color w:val="231F20"/>
          <w:spacing w:val="-6"/>
          <w:sz w:val="19"/>
        </w:rPr>
        <w:t>distance</w:t>
      </w:r>
      <w:r>
        <w:rPr>
          <w:rFonts w:ascii="Lucida Console" w:hAnsi="Lucida Console"/>
          <w:color w:val="231F20"/>
          <w:spacing w:val="-22"/>
          <w:sz w:val="19"/>
        </w:rPr>
        <w:t> </w:t>
      </w:r>
      <w:r>
        <w:rPr>
          <w:color w:val="231F20"/>
          <w:spacing w:val="-6"/>
        </w:rPr>
        <w:t>function,</w:t>
      </w:r>
      <w:r>
        <w:rPr>
          <w:color w:val="231F20"/>
          <w:spacing w:val="-5"/>
        </w:rPr>
        <w:t> </w:t>
      </w:r>
      <w:r>
        <w:rPr>
          <w:color w:val="231F20"/>
          <w:spacing w:val="-6"/>
        </w:rPr>
        <w:t>regardless</w:t>
      </w:r>
      <w:r>
        <w:rPr>
          <w:color w:val="231F20"/>
          <w:spacing w:val="-5"/>
        </w:rPr>
        <w:t> </w:t>
      </w:r>
      <w:r>
        <w:rPr>
          <w:color w:val="231F20"/>
          <w:spacing w:val="-6"/>
        </w:rPr>
        <w:t>of</w:t>
      </w:r>
      <w:r>
        <w:rPr>
          <w:color w:val="231F20"/>
          <w:spacing w:val="-5"/>
        </w:rPr>
        <w:t> </w:t>
      </w:r>
      <w:r>
        <w:rPr>
          <w:color w:val="231F20"/>
          <w:spacing w:val="-6"/>
        </w:rPr>
        <w:t>whether</w:t>
      </w:r>
      <w:r>
        <w:rPr>
          <w:color w:val="231F20"/>
          <w:spacing w:val="-5"/>
        </w:rPr>
        <w:t> </w:t>
      </w:r>
      <w:r>
        <w:rPr>
          <w:color w:val="231F20"/>
          <w:spacing w:val="-6"/>
        </w:rPr>
        <w:t>clients</w:t>
      </w:r>
      <w:r>
        <w:rPr>
          <w:color w:val="231F20"/>
          <w:spacing w:val="-5"/>
        </w:rPr>
        <w:t> </w:t>
      </w:r>
      <w:r>
        <w:rPr>
          <w:color w:val="231F20"/>
          <w:spacing w:val="-6"/>
        </w:rPr>
        <w:t>use</w:t>
      </w:r>
      <w:r>
        <w:rPr>
          <w:color w:val="231F20"/>
          <w:spacing w:val="-5"/>
        </w:rPr>
        <w:t> </w:t>
      </w:r>
      <w:r>
        <w:rPr>
          <w:rFonts w:ascii="Lucida Console" w:hAnsi="Lucida Console"/>
          <w:color w:val="231F20"/>
          <w:spacing w:val="-6"/>
          <w:sz w:val="19"/>
        </w:rPr>
        <w:t>Coordinate</w:t>
      </w:r>
      <w:r>
        <w:rPr>
          <w:rFonts w:ascii="Lucida Console" w:hAnsi="Lucida Console"/>
          <w:color w:val="231F20"/>
          <w:spacing w:val="-23"/>
          <w:sz w:val="19"/>
        </w:rPr>
        <w:t> </w:t>
      </w:r>
      <w:r>
        <w:rPr>
          <w:color w:val="231F20"/>
          <w:spacing w:val="-6"/>
        </w:rPr>
        <w:t>or</w:t>
      </w:r>
      <w:r>
        <w:rPr>
          <w:color w:val="231F20"/>
          <w:spacing w:val="-5"/>
        </w:rPr>
        <w:t> </w:t>
      </w:r>
      <w:r>
        <w:rPr>
          <w:color w:val="231F20"/>
          <w:spacing w:val="-6"/>
        </w:rPr>
        <w:t>a</w:t>
      </w:r>
      <w:r>
        <w:rPr>
          <w:color w:val="231F20"/>
        </w:rPr>
        <w:t> subclass of </w:t>
      </w:r>
      <w:r>
        <w:rPr>
          <w:rFonts w:ascii="Lucida Console" w:hAnsi="Lucida Console"/>
          <w:color w:val="231F20"/>
          <w:sz w:val="19"/>
        </w:rPr>
        <w:t>Coordinate</w:t>
      </w:r>
      <w:r>
        <w:rPr>
          <w:color w:val="231F20"/>
        </w:rPr>
        <w:t>. In the second version, clients in the package could be accessing the variables directly. We should look for that or try making them pri- </w:t>
      </w:r>
      <w:r>
        <w:rPr>
          <w:color w:val="231F20"/>
          <w:spacing w:val="-2"/>
        </w:rPr>
        <w:t>vate</w:t>
      </w:r>
      <w:r>
        <w:rPr>
          <w:color w:val="231F20"/>
          <w:spacing w:val="-10"/>
        </w:rPr>
        <w:t> </w:t>
      </w:r>
      <w:r>
        <w:rPr>
          <w:color w:val="231F20"/>
          <w:spacing w:val="-2"/>
        </w:rPr>
        <w:t>to</w:t>
      </w:r>
      <w:r>
        <w:rPr>
          <w:color w:val="231F20"/>
          <w:spacing w:val="-9"/>
        </w:rPr>
        <w:t> </w:t>
      </w:r>
      <w:r>
        <w:rPr>
          <w:color w:val="231F20"/>
          <w:spacing w:val="-2"/>
        </w:rPr>
        <w:t>make</w:t>
      </w:r>
      <w:r>
        <w:rPr>
          <w:color w:val="231F20"/>
          <w:spacing w:val="-9"/>
        </w:rPr>
        <w:t> </w:t>
      </w:r>
      <w:r>
        <w:rPr>
          <w:color w:val="231F20"/>
          <w:spacing w:val="-2"/>
        </w:rPr>
        <w:t>sure</w:t>
      </w:r>
      <w:r>
        <w:rPr>
          <w:color w:val="231F20"/>
          <w:spacing w:val="-9"/>
        </w:rPr>
        <w:t> </w:t>
      </w:r>
      <w:r>
        <w:rPr>
          <w:color w:val="231F20"/>
          <w:spacing w:val="-2"/>
        </w:rPr>
        <w:t>that</w:t>
      </w:r>
      <w:r>
        <w:rPr>
          <w:color w:val="231F20"/>
          <w:spacing w:val="-9"/>
        </w:rPr>
        <w:t> </w:t>
      </w:r>
      <w:r>
        <w:rPr>
          <w:color w:val="231F20"/>
          <w:spacing w:val="-2"/>
        </w:rPr>
        <w:t>they</w:t>
      </w:r>
      <w:r>
        <w:rPr>
          <w:color w:val="231F20"/>
          <w:spacing w:val="-9"/>
        </w:rPr>
        <w:t> </w:t>
      </w:r>
      <w:r>
        <w:rPr>
          <w:color w:val="231F20"/>
          <w:spacing w:val="-2"/>
        </w:rPr>
        <w:t>aren’t.</w:t>
      </w:r>
      <w:r>
        <w:rPr>
          <w:color w:val="231F20"/>
          <w:spacing w:val="-9"/>
        </w:rPr>
        <w:t> </w:t>
      </w:r>
      <w:r>
        <w:rPr>
          <w:color w:val="231F20"/>
          <w:spacing w:val="-2"/>
        </w:rPr>
        <w:t>Subclasses</w:t>
      </w:r>
      <w:r>
        <w:rPr>
          <w:color w:val="231F20"/>
          <w:spacing w:val="-9"/>
        </w:rPr>
        <w:t> </w:t>
      </w:r>
      <w:r>
        <w:rPr>
          <w:color w:val="231F20"/>
          <w:spacing w:val="-2"/>
        </w:rPr>
        <w:t>of</w:t>
      </w:r>
      <w:r>
        <w:rPr>
          <w:color w:val="231F20"/>
          <w:spacing w:val="-9"/>
        </w:rPr>
        <w:t> </w:t>
      </w:r>
      <w:r>
        <w:rPr>
          <w:rFonts w:ascii="Lucida Console" w:hAnsi="Lucida Console"/>
          <w:color w:val="231F20"/>
          <w:spacing w:val="-2"/>
          <w:sz w:val="19"/>
        </w:rPr>
        <w:t>Coordinate</w:t>
      </w:r>
      <w:r>
        <w:rPr>
          <w:rFonts w:ascii="Lucida Console" w:hAnsi="Lucida Console"/>
          <w:color w:val="231F20"/>
          <w:spacing w:val="-26"/>
          <w:sz w:val="19"/>
        </w:rPr>
        <w:t> </w:t>
      </w:r>
      <w:r>
        <w:rPr>
          <w:color w:val="231F20"/>
          <w:spacing w:val="-2"/>
        </w:rPr>
        <w:t>can</w:t>
      </w:r>
      <w:r>
        <w:rPr>
          <w:color w:val="231F20"/>
          <w:spacing w:val="-9"/>
        </w:rPr>
        <w:t> </w:t>
      </w:r>
      <w:r>
        <w:rPr>
          <w:color w:val="231F20"/>
          <w:spacing w:val="-2"/>
        </w:rPr>
        <w:t>use</w:t>
      </w:r>
      <w:r>
        <w:rPr>
          <w:color w:val="231F20"/>
          <w:spacing w:val="-9"/>
        </w:rPr>
        <w:t> </w:t>
      </w:r>
      <w:r>
        <w:rPr>
          <w:color w:val="231F20"/>
          <w:spacing w:val="-2"/>
        </w:rPr>
        <w:t>the</w:t>
      </w:r>
      <w:r>
        <w:rPr>
          <w:color w:val="231F20"/>
          <w:spacing w:val="-9"/>
        </w:rPr>
        <w:t> </w:t>
      </w:r>
      <w:r>
        <w:rPr>
          <w:color w:val="231F20"/>
          <w:spacing w:val="-2"/>
        </w:rPr>
        <w:t>instance </w:t>
      </w:r>
      <w:r>
        <w:rPr>
          <w:color w:val="231F20"/>
        </w:rPr>
        <w:t>variables, too, so we have to look at them and see if they are being used in methods of any subclasses.</w:t>
      </w:r>
    </w:p>
    <w:p>
      <w:pPr>
        <w:pStyle w:val="BodyText"/>
        <w:spacing w:line="266" w:lineRule="auto"/>
        <w:ind w:left="111" w:right="113" w:firstLine="240"/>
        <w:jc w:val="both"/>
      </w:pPr>
      <w:r>
        <w:rPr>
          <w:color w:val="231F20"/>
        </w:rPr>
        <w:t>Knowing our language is important because the subtle rules can often trip us up. Let’s take a look at a C++ example:</w:t>
      </w:r>
    </w:p>
    <w:p>
      <w:pPr>
        <w:spacing w:line="309" w:lineRule="auto" w:before="130"/>
        <w:ind w:left="112" w:right="3704" w:firstLine="0"/>
        <w:jc w:val="left"/>
        <w:rPr>
          <w:rFonts w:ascii="Lucida Console"/>
          <w:sz w:val="16"/>
        </w:rPr>
      </w:pPr>
      <w:r>
        <w:rPr>
          <w:rFonts w:ascii="Lucida Console"/>
          <w:color w:val="231F20"/>
          <w:spacing w:val="-24"/>
          <w:sz w:val="16"/>
        </w:rPr>
        <w:t>class</w:t>
      </w:r>
      <w:r>
        <w:rPr>
          <w:rFonts w:ascii="Lucida Console"/>
          <w:color w:val="231F20"/>
          <w:spacing w:val="-47"/>
          <w:sz w:val="16"/>
        </w:rPr>
        <w:t> </w:t>
      </w:r>
      <w:r>
        <w:rPr>
          <w:rFonts w:ascii="Lucida Console"/>
          <w:color w:val="231F20"/>
          <w:spacing w:val="-24"/>
          <w:sz w:val="16"/>
        </w:rPr>
        <w:t>PolarCoordinate</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Coordinate</w:t>
      </w:r>
      <w:r>
        <w:rPr>
          <w:rFonts w:ascii="Lucida Console"/>
          <w:color w:val="231F20"/>
          <w:spacing w:val="-47"/>
          <w:sz w:val="16"/>
        </w:rPr>
        <w:t> </w:t>
      </w:r>
      <w:r>
        <w:rPr>
          <w:rFonts w:ascii="Lucida Console"/>
          <w:color w:val="231F20"/>
          <w:spacing w:val="-24"/>
          <w:sz w:val="16"/>
        </w:rPr>
        <w:t>{ </w:t>
      </w:r>
      <w:r>
        <w:rPr>
          <w:rFonts w:ascii="Lucida Console"/>
          <w:color w:val="231F20"/>
          <w:spacing w:val="-6"/>
          <w:sz w:val="16"/>
        </w:rPr>
        <w:t>public:</w:t>
      </w:r>
    </w:p>
    <w:p>
      <w:pPr>
        <w:spacing w:line="309" w:lineRule="auto" w:before="4"/>
        <w:ind w:left="392" w:right="4846" w:firstLine="560"/>
        <w:jc w:val="left"/>
        <w:rPr>
          <w:rFonts w:ascii="Lucida Console"/>
          <w:sz w:val="16"/>
        </w:rPr>
      </w:pPr>
      <w:r>
        <w:rPr>
          <w:rFonts w:ascii="Lucida Console"/>
          <w:color w:val="231F20"/>
          <w:spacing w:val="-28"/>
          <w:sz w:val="16"/>
        </w:rPr>
        <w:t>PolarCoordinate(); </w:t>
      </w:r>
      <w:r>
        <w:rPr>
          <w:rFonts w:ascii="Lucida Console"/>
          <w:color w:val="231F20"/>
          <w:spacing w:val="-18"/>
          <w:sz w:val="16"/>
        </w:rPr>
        <w:t>double</w:t>
      </w:r>
      <w:r>
        <w:rPr>
          <w:rFonts w:ascii="Lucida Console"/>
          <w:color w:val="231F20"/>
          <w:spacing w:val="-53"/>
          <w:sz w:val="16"/>
        </w:rPr>
        <w:t> </w:t>
      </w:r>
      <w:r>
        <w:rPr>
          <w:rFonts w:ascii="Lucida Console"/>
          <w:color w:val="231F20"/>
          <w:spacing w:val="-18"/>
          <w:sz w:val="16"/>
        </w:rPr>
        <w:t>getRho()</w:t>
      </w:r>
      <w:r>
        <w:rPr>
          <w:rFonts w:ascii="Lucida Console"/>
          <w:color w:val="231F20"/>
          <w:spacing w:val="-53"/>
          <w:sz w:val="16"/>
        </w:rPr>
        <w:t> </w:t>
      </w:r>
      <w:r>
        <w:rPr>
          <w:rFonts w:ascii="Lucida Console"/>
          <w:color w:val="231F20"/>
          <w:spacing w:val="-18"/>
          <w:sz w:val="16"/>
        </w:rPr>
        <w:t>const; double</w:t>
      </w:r>
      <w:r>
        <w:rPr>
          <w:rFonts w:ascii="Lucida Console"/>
          <w:color w:val="231F20"/>
          <w:spacing w:val="-53"/>
          <w:sz w:val="16"/>
        </w:rPr>
        <w:t> </w:t>
      </w:r>
      <w:r>
        <w:rPr>
          <w:rFonts w:ascii="Lucida Console"/>
          <w:color w:val="231F20"/>
          <w:spacing w:val="-18"/>
          <w:sz w:val="16"/>
        </w:rPr>
        <w:t>getTheta()</w:t>
      </w:r>
      <w:r>
        <w:rPr>
          <w:rFonts w:ascii="Lucida Console"/>
          <w:color w:val="231F20"/>
          <w:spacing w:val="-53"/>
          <w:sz w:val="16"/>
        </w:rPr>
        <w:t> </w:t>
      </w:r>
      <w:r>
        <w:rPr>
          <w:rFonts w:ascii="Lucida Console"/>
          <w:color w:val="231F20"/>
          <w:spacing w:val="-18"/>
          <w:sz w:val="16"/>
        </w:rPr>
        <w:t>const;</w:t>
      </w:r>
    </w:p>
    <w:p>
      <w:pPr>
        <w:spacing w:line="159" w:lineRule="exact" w:before="0"/>
        <w:ind w:left="112" w:right="0" w:firstLine="0"/>
        <w:jc w:val="left"/>
        <w:rPr>
          <w:rFonts w:ascii="Lucida Console"/>
          <w:sz w:val="16"/>
        </w:rPr>
      </w:pPr>
      <w:r>
        <w:rPr>
          <w:rFonts w:ascii="Lucida Console"/>
          <w:color w:val="231F20"/>
          <w:spacing w:val="-5"/>
          <w:sz w:val="16"/>
        </w:rPr>
        <w:t>};</w:t>
      </w:r>
    </w:p>
    <w:p>
      <w:pPr>
        <w:pStyle w:val="BodyText"/>
        <w:spacing w:before="143"/>
        <w:ind w:left="352"/>
      </w:pPr>
      <w:r>
        <w:rPr>
          <w:color w:val="231F20"/>
        </w:rPr>
        <w:t>In</w:t>
      </w:r>
      <w:r>
        <w:rPr>
          <w:color w:val="231F20"/>
          <w:spacing w:val="35"/>
        </w:rPr>
        <w:t> </w:t>
      </w:r>
      <w:r>
        <w:rPr>
          <w:color w:val="231F20"/>
        </w:rPr>
        <w:t>C++,</w:t>
      </w:r>
      <w:r>
        <w:rPr>
          <w:color w:val="231F20"/>
          <w:spacing w:val="44"/>
        </w:rPr>
        <w:t> </w:t>
      </w:r>
      <w:r>
        <w:rPr>
          <w:color w:val="231F20"/>
        </w:rPr>
        <w:t>when</w:t>
      </w:r>
      <w:r>
        <w:rPr>
          <w:color w:val="231F20"/>
          <w:spacing w:val="45"/>
        </w:rPr>
        <w:t> </w:t>
      </w:r>
      <w:r>
        <w:rPr>
          <w:color w:val="231F20"/>
        </w:rPr>
        <w:t>the</w:t>
      </w:r>
      <w:r>
        <w:rPr>
          <w:color w:val="231F20"/>
          <w:spacing w:val="44"/>
        </w:rPr>
        <w:t> </w:t>
      </w:r>
      <w:r>
        <w:rPr>
          <w:color w:val="231F20"/>
        </w:rPr>
        <w:t>keyword</w:t>
      </w:r>
      <w:r>
        <w:rPr>
          <w:color w:val="231F20"/>
          <w:spacing w:val="44"/>
        </w:rPr>
        <w:t> </w:t>
      </w:r>
      <w:r>
        <w:rPr>
          <w:rFonts w:ascii="Lucida Console"/>
          <w:color w:val="231F20"/>
          <w:sz w:val="19"/>
        </w:rPr>
        <w:t>const</w:t>
      </w:r>
      <w:r>
        <w:rPr>
          <w:rFonts w:ascii="Lucida Console"/>
          <w:color w:val="231F20"/>
          <w:spacing w:val="-44"/>
          <w:sz w:val="19"/>
        </w:rPr>
        <w:t> </w:t>
      </w:r>
      <w:r>
        <w:rPr>
          <w:color w:val="231F20"/>
        </w:rPr>
        <w:t>comes</w:t>
      </w:r>
      <w:r>
        <w:rPr>
          <w:color w:val="231F20"/>
          <w:spacing w:val="44"/>
        </w:rPr>
        <w:t> </w:t>
      </w:r>
      <w:r>
        <w:rPr>
          <w:color w:val="231F20"/>
        </w:rPr>
        <w:t>after</w:t>
      </w:r>
      <w:r>
        <w:rPr>
          <w:color w:val="231F20"/>
          <w:spacing w:val="45"/>
        </w:rPr>
        <w:t> </w:t>
      </w:r>
      <w:r>
        <w:rPr>
          <w:color w:val="231F20"/>
        </w:rPr>
        <w:t>a</w:t>
      </w:r>
      <w:r>
        <w:rPr>
          <w:color w:val="231F20"/>
          <w:spacing w:val="44"/>
        </w:rPr>
        <w:t> </w:t>
      </w:r>
      <w:r>
        <w:rPr>
          <w:color w:val="231F20"/>
        </w:rPr>
        <w:t>method</w:t>
      </w:r>
      <w:r>
        <w:rPr>
          <w:color w:val="231F20"/>
          <w:spacing w:val="44"/>
        </w:rPr>
        <w:t> </w:t>
      </w:r>
      <w:r>
        <w:rPr>
          <w:color w:val="231F20"/>
        </w:rPr>
        <w:t>declaration,</w:t>
      </w:r>
      <w:r>
        <w:rPr>
          <w:color w:val="231F20"/>
          <w:spacing w:val="45"/>
        </w:rPr>
        <w:t> </w:t>
      </w:r>
      <w:r>
        <w:rPr>
          <w:color w:val="231F20"/>
          <w:spacing w:val="-5"/>
        </w:rPr>
        <w:t>the</w:t>
      </w:r>
    </w:p>
    <w:p>
      <w:pPr>
        <w:pStyle w:val="BodyText"/>
        <w:spacing w:line="266" w:lineRule="auto" w:before="25"/>
        <w:ind w:left="111"/>
      </w:pPr>
      <w:r>
        <w:rPr>
          <w:color w:val="231F20"/>
        </w:rPr>
        <w:t>method</w:t>
      </w:r>
      <w:r>
        <w:rPr>
          <w:color w:val="231F20"/>
          <w:spacing w:val="32"/>
        </w:rPr>
        <w:t> </w:t>
      </w:r>
      <w:r>
        <w:rPr>
          <w:color w:val="231F20"/>
        </w:rPr>
        <w:t>can’t</w:t>
      </w:r>
      <w:r>
        <w:rPr>
          <w:color w:val="231F20"/>
          <w:spacing w:val="32"/>
        </w:rPr>
        <w:t> </w:t>
      </w:r>
      <w:r>
        <w:rPr>
          <w:color w:val="231F20"/>
        </w:rPr>
        <w:t>modify</w:t>
      </w:r>
      <w:r>
        <w:rPr>
          <w:color w:val="231F20"/>
          <w:spacing w:val="32"/>
        </w:rPr>
        <w:t> </w:t>
      </w:r>
      <w:r>
        <w:rPr>
          <w:color w:val="231F20"/>
        </w:rPr>
        <w:t>the</w:t>
      </w:r>
      <w:r>
        <w:rPr>
          <w:color w:val="231F20"/>
          <w:spacing w:val="32"/>
        </w:rPr>
        <w:t> </w:t>
      </w:r>
      <w:r>
        <w:rPr>
          <w:color w:val="231F20"/>
        </w:rPr>
        <w:t>instance</w:t>
      </w:r>
      <w:r>
        <w:rPr>
          <w:color w:val="231F20"/>
          <w:spacing w:val="32"/>
        </w:rPr>
        <w:t> </w:t>
      </w:r>
      <w:r>
        <w:rPr>
          <w:color w:val="231F20"/>
        </w:rPr>
        <w:t>variables</w:t>
      </w:r>
      <w:r>
        <w:rPr>
          <w:color w:val="231F20"/>
          <w:spacing w:val="32"/>
        </w:rPr>
        <w:t> </w:t>
      </w:r>
      <w:r>
        <w:rPr>
          <w:color w:val="231F20"/>
        </w:rPr>
        <w:t>of</w:t>
      </w:r>
      <w:r>
        <w:rPr>
          <w:color w:val="231F20"/>
          <w:spacing w:val="32"/>
        </w:rPr>
        <w:t> </w:t>
      </w:r>
      <w:r>
        <w:rPr>
          <w:color w:val="231F20"/>
        </w:rPr>
        <w:t>the</w:t>
      </w:r>
      <w:r>
        <w:rPr>
          <w:color w:val="231F20"/>
          <w:spacing w:val="32"/>
        </w:rPr>
        <w:t> </w:t>
      </w:r>
      <w:r>
        <w:rPr>
          <w:color w:val="231F20"/>
        </w:rPr>
        <w:t>object.</w:t>
      </w:r>
      <w:r>
        <w:rPr>
          <w:color w:val="231F20"/>
          <w:spacing w:val="32"/>
        </w:rPr>
        <w:t> </w:t>
      </w:r>
      <w:r>
        <w:rPr>
          <w:color w:val="231F20"/>
        </w:rPr>
        <w:t>Or</w:t>
      </w:r>
      <w:r>
        <w:rPr>
          <w:color w:val="231F20"/>
          <w:spacing w:val="32"/>
        </w:rPr>
        <w:t> </w:t>
      </w:r>
      <w:r>
        <w:rPr>
          <w:color w:val="231F20"/>
        </w:rPr>
        <w:t>can</w:t>
      </w:r>
      <w:r>
        <w:rPr>
          <w:color w:val="231F20"/>
          <w:spacing w:val="32"/>
        </w:rPr>
        <w:t> </w:t>
      </w:r>
      <w:r>
        <w:rPr>
          <w:color w:val="231F20"/>
        </w:rPr>
        <w:t>it?</w:t>
      </w:r>
      <w:r>
        <w:rPr>
          <w:color w:val="231F20"/>
          <w:spacing w:val="32"/>
        </w:rPr>
        <w:t> </w:t>
      </w:r>
      <w:r>
        <w:rPr>
          <w:color w:val="231F20"/>
        </w:rPr>
        <w:t>Suppose </w:t>
      </w:r>
      <w:r>
        <w:rPr>
          <w:color w:val="231F20"/>
          <w:spacing w:val="-4"/>
        </w:rPr>
        <w:t>that</w:t>
      </w:r>
      <w:r>
        <w:rPr>
          <w:color w:val="231F20"/>
          <w:spacing w:val="-8"/>
        </w:rPr>
        <w:t> </w:t>
      </w:r>
      <w:r>
        <w:rPr>
          <w:color w:val="231F20"/>
          <w:spacing w:val="-4"/>
        </w:rPr>
        <w:t>the</w:t>
      </w:r>
      <w:r>
        <w:rPr>
          <w:color w:val="231F20"/>
          <w:spacing w:val="-7"/>
        </w:rPr>
        <w:t> </w:t>
      </w:r>
      <w:r>
        <w:rPr>
          <w:color w:val="231F20"/>
          <w:spacing w:val="-4"/>
        </w:rPr>
        <w:t>superclass</w:t>
      </w:r>
      <w:r>
        <w:rPr>
          <w:color w:val="231F20"/>
          <w:spacing w:val="-7"/>
        </w:rPr>
        <w:t> </w:t>
      </w:r>
      <w:r>
        <w:rPr>
          <w:color w:val="231F20"/>
          <w:spacing w:val="-4"/>
        </w:rPr>
        <w:t>of</w:t>
      </w:r>
      <w:r>
        <w:rPr>
          <w:color w:val="231F20"/>
          <w:spacing w:val="-7"/>
        </w:rPr>
        <w:t> </w:t>
      </w:r>
      <w:r>
        <w:rPr>
          <w:rFonts w:ascii="Lucida Console" w:hAnsi="Lucida Console"/>
          <w:color w:val="231F20"/>
          <w:spacing w:val="-4"/>
          <w:sz w:val="19"/>
        </w:rPr>
        <w:t>PolarCoordinate</w:t>
      </w:r>
      <w:r>
        <w:rPr>
          <w:rFonts w:ascii="Lucida Console" w:hAnsi="Lucida Console"/>
          <w:color w:val="231F20"/>
          <w:spacing w:val="-91"/>
          <w:sz w:val="19"/>
        </w:rPr>
        <w:t> </w:t>
      </w:r>
      <w:r>
        <w:rPr>
          <w:color w:val="231F20"/>
          <w:spacing w:val="-4"/>
        </w:rPr>
        <w:t>looks</w:t>
      </w:r>
      <w:r>
        <w:rPr>
          <w:color w:val="231F20"/>
          <w:spacing w:val="-7"/>
        </w:rPr>
        <w:t> </w:t>
      </w:r>
      <w:r>
        <w:rPr>
          <w:color w:val="231F20"/>
          <w:spacing w:val="-4"/>
        </w:rPr>
        <w:t>like</w:t>
      </w:r>
      <w:r>
        <w:rPr>
          <w:color w:val="231F20"/>
          <w:spacing w:val="-7"/>
        </w:rPr>
        <w:t> </w:t>
      </w:r>
      <w:r>
        <w:rPr>
          <w:color w:val="231F20"/>
          <w:spacing w:val="-4"/>
        </w:rPr>
        <w:t>this:</w:t>
      </w:r>
    </w:p>
    <w:p>
      <w:pPr>
        <w:spacing w:after="0" w:line="266" w:lineRule="auto"/>
        <w:sectPr>
          <w:pgSz w:w="7910" w:h="11940"/>
          <w:pgMar w:top="340" w:bottom="280" w:left="220" w:right="620"/>
        </w:sectPr>
      </w:pPr>
    </w:p>
    <w:p>
      <w:pPr>
        <w:spacing w:line="309" w:lineRule="auto" w:before="96"/>
        <w:ind w:left="101" w:right="5661" w:firstLine="0"/>
        <w:jc w:val="left"/>
        <w:rPr>
          <w:rFonts w:ascii="Lucida Console"/>
          <w:sz w:val="16"/>
        </w:rPr>
      </w:pPr>
      <w:r>
        <w:rPr/>
        <w:pict>
          <v:group style="position:absolute;margin-left:387.800995pt;margin-top:464.264008pt;width:6.7pt;height:47pt;mso-position-horizontal-relative:page;mso-position-vertical-relative:page;z-index:15945728" id="docshapegroup1034" coordorigin="7756,9285" coordsize="134,940">
            <v:rect style="position:absolute;left:7766;top:9295;width:114;height:920" id="docshape1035" filled="true" fillcolor="#231f20" stroked="false">
              <v:fill type="solid"/>
            </v:rect>
            <v:shape style="position:absolute;left:7766;top:9295;width:114;height:920" id="docshape1036"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04832" from="388.300995pt,464.764008pt" to="393.999995pt,464.764008pt" stroked="true" strokeweight="1pt" strokecolor="#231f20">
            <v:stroke dashstyle="solid"/>
            <w10:wrap type="none"/>
          </v:line>
        </w:pict>
      </w:r>
      <w:bookmarkStart w:name="Learning from Effect Analysis" w:id="253"/>
      <w:bookmarkEnd w:id="253"/>
      <w:r>
        <w:rPr/>
      </w:r>
      <w:bookmarkStart w:name="_bookmark195" w:id="254"/>
      <w:bookmarkEnd w:id="254"/>
      <w:r>
        <w:rPr/>
      </w:r>
      <w:bookmarkStart w:name="_bookmark196" w:id="255"/>
      <w:bookmarkEnd w:id="255"/>
      <w:r>
        <w:rPr/>
      </w:r>
      <w:r>
        <w:rPr>
          <w:rFonts w:ascii="Lucida Console"/>
          <w:color w:val="231F20"/>
          <w:spacing w:val="-22"/>
          <w:sz w:val="16"/>
        </w:rPr>
        <w:t>class</w:t>
      </w:r>
      <w:r>
        <w:rPr>
          <w:rFonts w:ascii="Lucida Console"/>
          <w:color w:val="231F20"/>
          <w:spacing w:val="-53"/>
          <w:sz w:val="16"/>
        </w:rPr>
        <w:t> </w:t>
      </w:r>
      <w:r>
        <w:rPr>
          <w:rFonts w:ascii="Lucida Console"/>
          <w:color w:val="231F20"/>
          <w:spacing w:val="-22"/>
          <w:sz w:val="16"/>
        </w:rPr>
        <w:t>Coordinate</w:t>
      </w:r>
      <w:r>
        <w:rPr>
          <w:rFonts w:ascii="Lucida Console"/>
          <w:color w:val="231F20"/>
          <w:spacing w:val="-53"/>
          <w:sz w:val="16"/>
        </w:rPr>
        <w:t> </w:t>
      </w:r>
      <w:r>
        <w:rPr>
          <w:rFonts w:ascii="Lucida Console"/>
          <w:color w:val="231F20"/>
          <w:spacing w:val="-22"/>
          <w:sz w:val="16"/>
        </w:rPr>
        <w:t>{ </w:t>
      </w:r>
      <w:r>
        <w:rPr>
          <w:rFonts w:ascii="Lucida Console"/>
          <w:color w:val="231F20"/>
          <w:spacing w:val="-14"/>
          <w:sz w:val="16"/>
        </w:rPr>
        <w:t>protected:</w:t>
      </w:r>
    </w:p>
    <w:p>
      <w:pPr>
        <w:spacing w:line="159" w:lineRule="exact" w:before="0"/>
        <w:ind w:left="381" w:right="0" w:firstLine="0"/>
        <w:jc w:val="left"/>
        <w:rPr>
          <w:rFonts w:ascii="Lucida Console"/>
          <w:sz w:val="16"/>
        </w:rPr>
      </w:pPr>
      <w:r>
        <w:rPr>
          <w:rFonts w:ascii="Lucida Console"/>
          <w:color w:val="231F20"/>
          <w:spacing w:val="-24"/>
          <w:sz w:val="16"/>
        </w:rPr>
        <w:t>mutable</w:t>
      </w:r>
      <w:r>
        <w:rPr>
          <w:rFonts w:ascii="Lucida Console"/>
          <w:color w:val="231F20"/>
          <w:spacing w:val="-52"/>
          <w:sz w:val="16"/>
        </w:rPr>
        <w:t> </w:t>
      </w:r>
      <w:r>
        <w:rPr>
          <w:rFonts w:ascii="Lucida Console"/>
          <w:color w:val="231F20"/>
          <w:spacing w:val="-24"/>
          <w:sz w:val="16"/>
        </w:rPr>
        <w:t>double</w:t>
      </w:r>
      <w:r>
        <w:rPr>
          <w:rFonts w:ascii="Lucida Console"/>
          <w:color w:val="231F20"/>
          <w:spacing w:val="-51"/>
          <w:sz w:val="16"/>
        </w:rPr>
        <w:t> </w:t>
      </w:r>
      <w:r>
        <w:rPr>
          <w:rFonts w:ascii="Lucida Console"/>
          <w:color w:val="231F20"/>
          <w:spacing w:val="-24"/>
          <w:sz w:val="16"/>
        </w:rPr>
        <w:t>first,</w:t>
      </w:r>
      <w:r>
        <w:rPr>
          <w:rFonts w:ascii="Lucida Console"/>
          <w:color w:val="231F20"/>
          <w:spacing w:val="-51"/>
          <w:sz w:val="16"/>
        </w:rPr>
        <w:t> </w:t>
      </w:r>
      <w:r>
        <w:rPr>
          <w:rFonts w:ascii="Lucida Console"/>
          <w:color w:val="231F20"/>
          <w:spacing w:val="-24"/>
          <w:sz w:val="16"/>
        </w:rPr>
        <w:t>second;</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143"/>
        <w:ind w:left="341"/>
      </w:pPr>
      <w:r>
        <w:rPr>
          <w:color w:val="231F20"/>
        </w:rPr>
        <w:t>In</w:t>
      </w:r>
      <w:r>
        <w:rPr>
          <w:color w:val="231F20"/>
          <w:spacing w:val="13"/>
        </w:rPr>
        <w:t> </w:t>
      </w:r>
      <w:r>
        <w:rPr>
          <w:color w:val="231F20"/>
        </w:rPr>
        <w:t>C++,</w:t>
      </w:r>
      <w:r>
        <w:rPr>
          <w:color w:val="231F20"/>
          <w:spacing w:val="24"/>
        </w:rPr>
        <w:t> </w:t>
      </w:r>
      <w:r>
        <w:rPr>
          <w:color w:val="231F20"/>
        </w:rPr>
        <w:t>when</w:t>
      </w:r>
      <w:r>
        <w:rPr>
          <w:color w:val="231F20"/>
          <w:spacing w:val="24"/>
        </w:rPr>
        <w:t> </w:t>
      </w:r>
      <w:r>
        <w:rPr>
          <w:color w:val="231F20"/>
        </w:rPr>
        <w:t>the</w:t>
      </w:r>
      <w:r>
        <w:rPr>
          <w:color w:val="231F20"/>
          <w:spacing w:val="23"/>
        </w:rPr>
        <w:t> </w:t>
      </w:r>
      <w:r>
        <w:rPr>
          <w:color w:val="231F20"/>
        </w:rPr>
        <w:t>keyword</w:t>
      </w:r>
      <w:r>
        <w:rPr>
          <w:color w:val="231F20"/>
          <w:spacing w:val="24"/>
        </w:rPr>
        <w:t> </w:t>
      </w:r>
      <w:r>
        <w:rPr>
          <w:rFonts w:ascii="Lucida Console"/>
          <w:color w:val="231F20"/>
          <w:sz w:val="19"/>
        </w:rPr>
        <w:t>mutable</w:t>
      </w:r>
      <w:r>
        <w:rPr>
          <w:rFonts w:ascii="Lucida Console"/>
          <w:color w:val="231F20"/>
          <w:spacing w:val="-61"/>
          <w:sz w:val="19"/>
        </w:rPr>
        <w:t> </w:t>
      </w:r>
      <w:r>
        <w:rPr>
          <w:color w:val="231F20"/>
        </w:rPr>
        <w:t>is</w:t>
      </w:r>
      <w:r>
        <w:rPr>
          <w:color w:val="231F20"/>
          <w:spacing w:val="24"/>
        </w:rPr>
        <w:t> </w:t>
      </w:r>
      <w:r>
        <w:rPr>
          <w:color w:val="231F20"/>
        </w:rPr>
        <w:t>used</w:t>
      </w:r>
      <w:r>
        <w:rPr>
          <w:color w:val="231F20"/>
          <w:spacing w:val="23"/>
        </w:rPr>
        <w:t> </w:t>
      </w:r>
      <w:r>
        <w:rPr>
          <w:color w:val="231F20"/>
        </w:rPr>
        <w:t>in</w:t>
      </w:r>
      <w:r>
        <w:rPr>
          <w:color w:val="231F20"/>
          <w:spacing w:val="24"/>
        </w:rPr>
        <w:t> </w:t>
      </w:r>
      <w:r>
        <w:rPr>
          <w:color w:val="231F20"/>
        </w:rPr>
        <w:t>a</w:t>
      </w:r>
      <w:r>
        <w:rPr>
          <w:color w:val="231F20"/>
          <w:spacing w:val="24"/>
        </w:rPr>
        <w:t> </w:t>
      </w:r>
      <w:r>
        <w:rPr>
          <w:color w:val="231F20"/>
        </w:rPr>
        <w:t>declaration,</w:t>
      </w:r>
      <w:r>
        <w:rPr>
          <w:color w:val="231F20"/>
          <w:spacing w:val="24"/>
        </w:rPr>
        <w:t> </w:t>
      </w:r>
      <w:r>
        <w:rPr>
          <w:color w:val="231F20"/>
        </w:rPr>
        <w:t>it</w:t>
      </w:r>
      <w:r>
        <w:rPr>
          <w:color w:val="231F20"/>
          <w:spacing w:val="24"/>
        </w:rPr>
        <w:t> </w:t>
      </w:r>
      <w:r>
        <w:rPr>
          <w:color w:val="231F20"/>
        </w:rPr>
        <w:t>means</w:t>
      </w:r>
      <w:r>
        <w:rPr>
          <w:color w:val="231F20"/>
          <w:spacing w:val="24"/>
        </w:rPr>
        <w:t> </w:t>
      </w:r>
      <w:r>
        <w:rPr>
          <w:color w:val="231F20"/>
          <w:spacing w:val="-4"/>
        </w:rPr>
        <w:t>that</w:t>
      </w:r>
    </w:p>
    <w:p>
      <w:pPr>
        <w:pStyle w:val="BodyText"/>
        <w:spacing w:line="266" w:lineRule="auto" w:before="25"/>
        <w:ind w:left="101" w:right="115"/>
        <w:jc w:val="both"/>
      </w:pPr>
      <w:r>
        <w:rPr>
          <w:color w:val="231F20"/>
          <w:spacing w:val="-6"/>
        </w:rPr>
        <w:t>those variables</w:t>
      </w:r>
      <w:r>
        <w:rPr>
          <w:color w:val="231F20"/>
          <w:spacing w:val="-5"/>
        </w:rPr>
        <w:t> </w:t>
      </w:r>
      <w:r>
        <w:rPr>
          <w:color w:val="231F20"/>
          <w:spacing w:val="-6"/>
        </w:rPr>
        <w:t>can</w:t>
      </w:r>
      <w:r>
        <w:rPr>
          <w:color w:val="231F20"/>
          <w:spacing w:val="-5"/>
        </w:rPr>
        <w:t> </w:t>
      </w:r>
      <w:r>
        <w:rPr>
          <w:color w:val="231F20"/>
          <w:spacing w:val="-6"/>
        </w:rPr>
        <w:t>be</w:t>
      </w:r>
      <w:r>
        <w:rPr>
          <w:color w:val="231F20"/>
          <w:spacing w:val="-5"/>
        </w:rPr>
        <w:t> </w:t>
      </w:r>
      <w:r>
        <w:rPr>
          <w:color w:val="231F20"/>
          <w:spacing w:val="-6"/>
        </w:rPr>
        <w:t>modified</w:t>
      </w:r>
      <w:r>
        <w:rPr>
          <w:color w:val="231F20"/>
          <w:spacing w:val="-5"/>
        </w:rPr>
        <w:t> </w:t>
      </w:r>
      <w:r>
        <w:rPr>
          <w:color w:val="231F20"/>
          <w:spacing w:val="-6"/>
        </w:rPr>
        <w:t>in</w:t>
      </w:r>
      <w:r>
        <w:rPr>
          <w:color w:val="231F20"/>
          <w:spacing w:val="4"/>
        </w:rPr>
        <w:t> </w:t>
      </w:r>
      <w:r>
        <w:rPr>
          <w:rFonts w:ascii="Lucida Console" w:hAnsi="Lucida Console"/>
          <w:color w:val="231F20"/>
          <w:spacing w:val="-6"/>
          <w:sz w:val="19"/>
        </w:rPr>
        <w:t>const</w:t>
      </w:r>
      <w:r>
        <w:rPr>
          <w:rFonts w:ascii="Lucida Console" w:hAnsi="Lucida Console"/>
          <w:color w:val="231F20"/>
          <w:spacing w:val="-23"/>
          <w:sz w:val="19"/>
        </w:rPr>
        <w:t> </w:t>
      </w:r>
      <w:r>
        <w:rPr>
          <w:color w:val="231F20"/>
          <w:spacing w:val="-6"/>
        </w:rPr>
        <w:t>methods.</w:t>
      </w:r>
      <w:r>
        <w:rPr>
          <w:color w:val="231F20"/>
          <w:spacing w:val="8"/>
        </w:rPr>
        <w:t> </w:t>
      </w:r>
      <w:r>
        <w:rPr>
          <w:color w:val="231F20"/>
          <w:spacing w:val="-6"/>
        </w:rPr>
        <w:t>Admittedly,</w:t>
      </w:r>
      <w:r>
        <w:rPr>
          <w:color w:val="231F20"/>
          <w:spacing w:val="8"/>
        </w:rPr>
        <w:t> </w:t>
      </w:r>
      <w:r>
        <w:rPr>
          <w:color w:val="231F20"/>
          <w:spacing w:val="-6"/>
        </w:rPr>
        <w:t>this</w:t>
      </w:r>
      <w:r>
        <w:rPr>
          <w:color w:val="231F20"/>
          <w:spacing w:val="8"/>
        </w:rPr>
        <w:t> </w:t>
      </w:r>
      <w:r>
        <w:rPr>
          <w:color w:val="231F20"/>
          <w:spacing w:val="-6"/>
        </w:rPr>
        <w:t>use</w:t>
      </w:r>
      <w:r>
        <w:rPr>
          <w:color w:val="231F20"/>
          <w:spacing w:val="8"/>
        </w:rPr>
        <w:t> </w:t>
      </w:r>
      <w:r>
        <w:rPr>
          <w:color w:val="231F20"/>
          <w:spacing w:val="-6"/>
        </w:rPr>
        <w:t>of</w:t>
      </w:r>
      <w:r>
        <w:rPr>
          <w:color w:val="231F20"/>
          <w:spacing w:val="7"/>
        </w:rPr>
        <w:t> </w:t>
      </w:r>
      <w:r>
        <w:rPr>
          <w:rFonts w:ascii="Lucida Console" w:hAnsi="Lucida Console"/>
          <w:color w:val="231F20"/>
          <w:spacing w:val="-6"/>
          <w:sz w:val="19"/>
        </w:rPr>
        <w:t>mutable </w:t>
      </w:r>
      <w:r>
        <w:rPr>
          <w:color w:val="231F20"/>
        </w:rPr>
        <w:t>is particularly odd, but when it comes to figuring out what can and can’t </w:t>
      </w:r>
      <w:r>
        <w:rPr>
          <w:color w:val="231F20"/>
        </w:rPr>
        <w:t>change in a program that we don’t know well, we have to look for effects regardless of how</w:t>
      </w:r>
      <w:r>
        <w:rPr>
          <w:color w:val="231F20"/>
          <w:spacing w:val="-12"/>
        </w:rPr>
        <w:t> </w:t>
      </w:r>
      <w:r>
        <w:rPr>
          <w:color w:val="231F20"/>
        </w:rPr>
        <w:t>odd</w:t>
      </w:r>
      <w:r>
        <w:rPr>
          <w:color w:val="231F20"/>
          <w:spacing w:val="7"/>
        </w:rPr>
        <w:t> </w:t>
      </w:r>
      <w:r>
        <w:rPr>
          <w:color w:val="231F20"/>
        </w:rPr>
        <w:t>they might be. Taking </w:t>
      </w:r>
      <w:r>
        <w:rPr>
          <w:rFonts w:ascii="Lucida Console" w:hAnsi="Lucida Console"/>
          <w:color w:val="231F20"/>
          <w:sz w:val="19"/>
        </w:rPr>
        <w:t>const</w:t>
      </w:r>
      <w:r>
        <w:rPr>
          <w:rFonts w:ascii="Lucida Console" w:hAnsi="Lucida Console"/>
          <w:color w:val="231F20"/>
          <w:spacing w:val="-29"/>
          <w:sz w:val="19"/>
        </w:rPr>
        <w:t> </w:t>
      </w:r>
      <w:r>
        <w:rPr>
          <w:color w:val="231F20"/>
        </w:rPr>
        <w:t>to mean </w:t>
      </w:r>
      <w:r>
        <w:rPr>
          <w:rFonts w:ascii="Lucida Console" w:hAnsi="Lucida Console"/>
          <w:color w:val="231F20"/>
          <w:sz w:val="19"/>
        </w:rPr>
        <w:t>const</w:t>
      </w:r>
      <w:r>
        <w:rPr>
          <w:rFonts w:ascii="Lucida Console" w:hAnsi="Lucida Console"/>
          <w:color w:val="231F20"/>
          <w:spacing w:val="-29"/>
          <w:sz w:val="19"/>
        </w:rPr>
        <w:t> </w:t>
      </w:r>
      <w:r>
        <w:rPr>
          <w:color w:val="231F20"/>
        </w:rPr>
        <w:t>in C++ without really checking can be dangerous. The same holds true for other language constructs that can be circumvented.</w:t>
      </w:r>
    </w:p>
    <w:p>
      <w:pPr>
        <w:pStyle w:val="BodyText"/>
        <w:spacing w:before="9"/>
        <w:rPr>
          <w:sz w:val="7"/>
        </w:rPr>
      </w:pPr>
      <w:r>
        <w:rPr/>
        <w:pict>
          <v:shape style="position:absolute;margin-left:33.049999pt;margin-top:5.792001pt;width:342.05pt;height:19pt;mso-position-horizontal-relative:page;mso-position-vertical-relative:paragraph;z-index:-15512576;mso-wrap-distance-left:0;mso-wrap-distance-right:0" type="#_x0000_t202" id="docshape1037" filled="true" fillcolor="#e6e7e8" stroked="false">
            <v:textbox inset="0,0,0,0">
              <w:txbxContent>
                <w:p>
                  <w:pPr>
                    <w:spacing w:before="69"/>
                    <w:ind w:left="120" w:right="0" w:firstLine="0"/>
                    <w:jc w:val="left"/>
                    <w:rPr>
                      <w:color w:val="000000"/>
                      <w:sz w:val="18"/>
                    </w:rPr>
                  </w:pPr>
                  <w:r>
                    <w:rPr>
                      <w:color w:val="231F20"/>
                      <w:sz w:val="18"/>
                    </w:rPr>
                    <w:t>Know</w:t>
                  </w:r>
                  <w:r>
                    <w:rPr>
                      <w:color w:val="231F20"/>
                      <w:spacing w:val="18"/>
                      <w:sz w:val="18"/>
                    </w:rPr>
                    <w:t> </w:t>
                  </w:r>
                  <w:r>
                    <w:rPr>
                      <w:color w:val="231F20"/>
                      <w:sz w:val="18"/>
                    </w:rPr>
                    <w:t>your</w:t>
                  </w:r>
                  <w:r>
                    <w:rPr>
                      <w:color w:val="231F20"/>
                      <w:spacing w:val="19"/>
                      <w:sz w:val="18"/>
                    </w:rPr>
                    <w:t> </w:t>
                  </w:r>
                  <w:r>
                    <w:rPr>
                      <w:color w:val="231F20"/>
                      <w:spacing w:val="-2"/>
                      <w:sz w:val="18"/>
                    </w:rPr>
                    <w:t>language.</w:t>
                  </w:r>
                </w:p>
              </w:txbxContent>
            </v:textbox>
            <v:fill type="solid"/>
            <w10:wrap type="topAndBottom"/>
          </v:shape>
        </w:pict>
      </w:r>
    </w:p>
    <w:p>
      <w:pPr>
        <w:pStyle w:val="BodyText"/>
      </w:pPr>
    </w:p>
    <w:p>
      <w:pPr>
        <w:pStyle w:val="BodyText"/>
        <w:spacing w:before="7"/>
        <w:rPr>
          <w:sz w:val="21"/>
        </w:rPr>
      </w:pPr>
      <w:r>
        <w:rPr/>
        <w:pict>
          <v:group style="position:absolute;margin-left:34.887001pt;margin-top:13.860367pt;width:340.2pt;height:3.1pt;mso-position-horizontal-relative:page;mso-position-vertical-relative:paragraph;z-index:-15512064;mso-wrap-distance-left:0;mso-wrap-distance-right:0" id="docshapegroup1038" coordorigin="698,277" coordsize="6804,62">
            <v:rect style="position:absolute;left:697;top:277;width:6804;height:10" id="docshape1039" filled="true" fillcolor="#231f20" stroked="false">
              <v:fill type="solid"/>
            </v:rect>
            <v:line style="position:absolute" from="698,309" to="2158,309" stroked="true" strokeweight="3pt" strokecolor="#231f20">
              <v:stroke dashstyle="solid"/>
            </v:line>
            <w10:wrap type="topAndBottom"/>
          </v:group>
        </w:pict>
      </w:r>
    </w:p>
    <w:p>
      <w:pPr>
        <w:pStyle w:val="Heading4"/>
        <w:ind w:left="101"/>
      </w:pPr>
      <w:hyperlink w:history="true" w:anchor="_bookmark2">
        <w:r>
          <w:rPr>
            <w:color w:val="231F20"/>
            <w:spacing w:val="-6"/>
          </w:rPr>
          <w:t>Learning</w:t>
        </w:r>
        <w:r>
          <w:rPr>
            <w:color w:val="231F20"/>
          </w:rPr>
          <w:t> </w:t>
        </w:r>
        <w:r>
          <w:rPr>
            <w:color w:val="231F20"/>
            <w:spacing w:val="-6"/>
          </w:rPr>
          <w:t>from</w:t>
        </w:r>
        <w:r>
          <w:rPr>
            <w:color w:val="231F20"/>
            <w:spacing w:val="1"/>
          </w:rPr>
          <w:t> </w:t>
        </w:r>
        <w:r>
          <w:rPr>
            <w:color w:val="231F20"/>
            <w:spacing w:val="-6"/>
          </w:rPr>
          <w:t>Effect</w:t>
        </w:r>
        <w:r>
          <w:rPr>
            <w:color w:val="231F20"/>
            <w:spacing w:val="1"/>
          </w:rPr>
          <w:t> </w:t>
        </w:r>
        <w:r>
          <w:rPr>
            <w:color w:val="231F20"/>
            <w:spacing w:val="-6"/>
          </w:rPr>
          <w:t>Analysis</w:t>
        </w:r>
      </w:hyperlink>
    </w:p>
    <w:p>
      <w:pPr>
        <w:pStyle w:val="BodyText"/>
        <w:spacing w:line="266" w:lineRule="auto" w:before="194"/>
        <w:ind w:left="101" w:right="114"/>
        <w:jc w:val="both"/>
      </w:pPr>
      <w:r>
        <w:rPr>
          <w:color w:val="231F20"/>
        </w:rPr>
        <w:t>Try to analyze effects in code whenever you get a chance. Sometimes you </w:t>
      </w:r>
      <w:r>
        <w:rPr>
          <w:color w:val="231F20"/>
        </w:rPr>
        <w:t>will notice that as you get very familiar with a code base, you feel that you don’t</w:t>
      </w:r>
      <w:r>
        <w:rPr>
          <w:color w:val="231F20"/>
          <w:spacing w:val="40"/>
        </w:rPr>
        <w:t> </w:t>
      </w:r>
      <w:r>
        <w:rPr>
          <w:color w:val="231F20"/>
        </w:rPr>
        <w:t>have to look for certain things. When you feel that way, you’ve found some “basic goodness” in your code base. In the best code, there aren’t many “got- chas.” Some “rules” embodied in the code base, whether they are explicitly stated or not, prevent you from having to be paranoid as you look for possible effects. The best way to find these rules is to think of a way that a piece of soft- ware could have an effect on another, a way that you’ve never seen in the code base. Then say to yourself, “But, no, that would be stupid.” When your code</w:t>
      </w:r>
      <w:r>
        <w:rPr>
          <w:color w:val="231F20"/>
          <w:spacing w:val="80"/>
          <w:w w:val="150"/>
        </w:rPr>
        <w:t> </w:t>
      </w:r>
      <w:r>
        <w:rPr>
          <w:color w:val="231F20"/>
        </w:rPr>
        <w:t>base has a lot of rules like that, it is far easier to deal with. In bad code, people don’t</w:t>
      </w:r>
      <w:r>
        <w:rPr>
          <w:color w:val="231F20"/>
          <w:spacing w:val="31"/>
        </w:rPr>
        <w:t> </w:t>
      </w:r>
      <w:r>
        <w:rPr>
          <w:color w:val="231F20"/>
        </w:rPr>
        <w:t>know</w:t>
      </w:r>
      <w:r>
        <w:rPr>
          <w:color w:val="231F20"/>
          <w:spacing w:val="31"/>
        </w:rPr>
        <w:t> </w:t>
      </w:r>
      <w:r>
        <w:rPr>
          <w:color w:val="231F20"/>
        </w:rPr>
        <w:t>what</w:t>
      </w:r>
      <w:r>
        <w:rPr>
          <w:color w:val="231F20"/>
          <w:spacing w:val="31"/>
        </w:rPr>
        <w:t> </w:t>
      </w:r>
      <w:r>
        <w:rPr>
          <w:color w:val="231F20"/>
        </w:rPr>
        <w:t>the</w:t>
      </w:r>
      <w:r>
        <w:rPr>
          <w:color w:val="231F20"/>
          <w:spacing w:val="31"/>
        </w:rPr>
        <w:t> </w:t>
      </w:r>
      <w:r>
        <w:rPr>
          <w:color w:val="231F20"/>
        </w:rPr>
        <w:t>“rules”</w:t>
      </w:r>
      <w:r>
        <w:rPr>
          <w:color w:val="231F20"/>
          <w:spacing w:val="31"/>
        </w:rPr>
        <w:t> </w:t>
      </w:r>
      <w:r>
        <w:rPr>
          <w:color w:val="231F20"/>
        </w:rPr>
        <w:t>are,</w:t>
      </w:r>
      <w:r>
        <w:rPr>
          <w:color w:val="231F20"/>
          <w:spacing w:val="31"/>
        </w:rPr>
        <w:t> </w:t>
      </w:r>
      <w:r>
        <w:rPr>
          <w:color w:val="231F20"/>
        </w:rPr>
        <w:t>or</w:t>
      </w:r>
      <w:r>
        <w:rPr>
          <w:color w:val="231F20"/>
          <w:spacing w:val="31"/>
        </w:rPr>
        <w:t> </w:t>
      </w:r>
      <w:r>
        <w:rPr>
          <w:color w:val="231F20"/>
        </w:rPr>
        <w:t>the</w:t>
      </w:r>
      <w:r>
        <w:rPr>
          <w:color w:val="231F20"/>
          <w:spacing w:val="31"/>
        </w:rPr>
        <w:t> </w:t>
      </w:r>
      <w:r>
        <w:rPr>
          <w:color w:val="231F20"/>
        </w:rPr>
        <w:t>“rules”</w:t>
      </w:r>
      <w:r>
        <w:rPr>
          <w:color w:val="231F20"/>
          <w:spacing w:val="31"/>
        </w:rPr>
        <w:t> </w:t>
      </w:r>
      <w:r>
        <w:rPr>
          <w:color w:val="231F20"/>
        </w:rPr>
        <w:t>are</w:t>
      </w:r>
      <w:r>
        <w:rPr>
          <w:color w:val="231F20"/>
          <w:spacing w:val="31"/>
        </w:rPr>
        <w:t> </w:t>
      </w:r>
      <w:r>
        <w:rPr>
          <w:color w:val="231F20"/>
        </w:rPr>
        <w:t>littered</w:t>
      </w:r>
      <w:r>
        <w:rPr>
          <w:color w:val="231F20"/>
          <w:spacing w:val="31"/>
        </w:rPr>
        <w:t> </w:t>
      </w:r>
      <w:r>
        <w:rPr>
          <w:color w:val="231F20"/>
        </w:rPr>
        <w:t>with</w:t>
      </w:r>
      <w:r>
        <w:rPr>
          <w:color w:val="231F20"/>
          <w:spacing w:val="31"/>
        </w:rPr>
        <w:t> </w:t>
      </w:r>
      <w:r>
        <w:rPr>
          <w:color w:val="231F20"/>
        </w:rPr>
        <w:t>exceptions.</w:t>
      </w:r>
    </w:p>
    <w:p>
      <w:pPr>
        <w:pStyle w:val="BodyText"/>
        <w:spacing w:line="266" w:lineRule="auto"/>
        <w:ind w:left="101" w:right="114" w:firstLine="240"/>
        <w:jc w:val="both"/>
      </w:pPr>
      <w:r>
        <w:rPr>
          <w:color w:val="231F20"/>
        </w:rPr>
        <w:t>The “rules” for a code base aren’t necessarily grand statements of </w:t>
      </w:r>
      <w:r>
        <w:rPr>
          <w:color w:val="231F20"/>
        </w:rPr>
        <w:t>program- ming style, things such as “Never use protected variables.” Instead, they are </w:t>
      </w:r>
      <w:r>
        <w:rPr>
          <w:color w:val="231F20"/>
          <w:spacing w:val="-2"/>
        </w:rPr>
        <w:t>often</w:t>
      </w:r>
      <w:r>
        <w:rPr>
          <w:color w:val="231F20"/>
          <w:spacing w:val="-10"/>
        </w:rPr>
        <w:t> </w:t>
      </w:r>
      <w:r>
        <w:rPr>
          <w:color w:val="231F20"/>
          <w:spacing w:val="-2"/>
        </w:rPr>
        <w:t>contextual</w:t>
      </w:r>
      <w:r>
        <w:rPr>
          <w:color w:val="231F20"/>
          <w:spacing w:val="-9"/>
        </w:rPr>
        <w:t> </w:t>
      </w:r>
      <w:r>
        <w:rPr>
          <w:color w:val="231F20"/>
          <w:spacing w:val="-2"/>
        </w:rPr>
        <w:t>things.</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CppClass</w:t>
      </w:r>
      <w:r>
        <w:rPr>
          <w:rFonts w:ascii="Lucida Console" w:hAnsi="Lucida Console"/>
          <w:color w:val="231F20"/>
          <w:spacing w:val="-26"/>
          <w:sz w:val="19"/>
        </w:rPr>
        <w:t> </w:t>
      </w:r>
      <w:r>
        <w:rPr>
          <w:color w:val="231F20"/>
          <w:spacing w:val="-2"/>
        </w:rPr>
        <w:t>example</w:t>
      </w:r>
      <w:r>
        <w:rPr>
          <w:color w:val="231F20"/>
          <w:spacing w:val="-8"/>
        </w:rPr>
        <w:t> </w:t>
      </w:r>
      <w:r>
        <w:rPr>
          <w:color w:val="231F20"/>
          <w:spacing w:val="-2"/>
        </w:rPr>
        <w:t>at the beginning of chapter, we </w:t>
      </w:r>
      <w:r>
        <w:rPr>
          <w:color w:val="231F20"/>
        </w:rPr>
        <w:t>did a little exercise in which we tried to figure out what would affect users of a </w:t>
      </w:r>
      <w:r>
        <w:rPr>
          <w:rFonts w:ascii="Lucida Console" w:hAnsi="Lucida Console"/>
          <w:color w:val="231F20"/>
          <w:sz w:val="19"/>
        </w:rPr>
        <w:t>CppClass</w:t>
      </w:r>
      <w:r>
        <w:rPr>
          <w:rFonts w:ascii="Lucida Console" w:hAnsi="Lucida Console"/>
          <w:color w:val="231F20"/>
          <w:spacing w:val="-91"/>
          <w:sz w:val="19"/>
        </w:rPr>
        <w:t> </w:t>
      </w:r>
      <w:r>
        <w:rPr>
          <w:color w:val="231F20"/>
        </w:rPr>
        <w:t>object after we created it. Here is an excerpt of that code:</w:t>
      </w:r>
    </w:p>
    <w:p>
      <w:pPr>
        <w:spacing w:after="0" w:line="266" w:lineRule="auto"/>
        <w:jc w:val="both"/>
        <w:sectPr>
          <w:pgSz w:w="7880" w:h="11400"/>
          <w:pgMar w:top="180" w:bottom="280" w:left="560" w:right="260"/>
        </w:sectPr>
      </w:pPr>
    </w:p>
    <w:p>
      <w:pPr>
        <w:spacing w:line="309" w:lineRule="auto" w:before="96"/>
        <w:ind w:left="392" w:right="4693" w:hanging="281"/>
        <w:jc w:val="left"/>
        <w:rPr>
          <w:rFonts w:ascii="Lucida Console"/>
          <w:sz w:val="16"/>
        </w:rPr>
      </w:pPr>
      <w:r>
        <w:rPr/>
        <w:pict>
          <v:group style="position:absolute;margin-left:-.5pt;margin-top:482.264008pt;width:5.1pt;height:47pt;mso-position-horizontal-relative:page;mso-position-vertical-relative:page;z-index:15947264" id="docshapegroup1040" coordorigin="-10,9645" coordsize="102,940">
            <v:rect style="position:absolute;left:0;top:9655;width:82;height:920" id="docshape1041" filled="true" fillcolor="#231f20" stroked="false">
              <v:fill type="solid"/>
            </v:rect>
            <v:shape style="position:absolute;left:0;top:9655;width:82;height:920" id="docshape1042" coordorigin="0,9655" coordsize="82,920" path="m0,9655l82,9655,82,10575,0,10575e" filled="false" stroked="true" strokeweight="1pt" strokecolor="#231f20">
              <v:path arrowok="t"/>
              <v:stroke dashstyle="solid"/>
            </v:shape>
            <w10:wrap type="none"/>
          </v:group>
        </w:pict>
      </w:r>
      <w:bookmarkStart w:name="_bookmark197" w:id="256"/>
      <w:bookmarkEnd w:id="256"/>
      <w:r>
        <w:rPr/>
      </w:r>
      <w:r>
        <w:rPr>
          <w:rFonts w:ascii="Lucida Console"/>
          <w:color w:val="231F20"/>
          <w:spacing w:val="-16"/>
          <w:sz w:val="16"/>
        </w:rPr>
        <w:t>public</w:t>
      </w:r>
      <w:r>
        <w:rPr>
          <w:rFonts w:ascii="Lucida Console"/>
          <w:color w:val="231F20"/>
          <w:spacing w:val="-51"/>
          <w:sz w:val="16"/>
        </w:rPr>
        <w:t> </w:t>
      </w:r>
      <w:r>
        <w:rPr>
          <w:rFonts w:ascii="Lucida Console"/>
          <w:color w:val="231F20"/>
          <w:spacing w:val="-16"/>
          <w:sz w:val="16"/>
        </w:rPr>
        <w:t>class</w:t>
      </w:r>
      <w:r>
        <w:rPr>
          <w:rFonts w:ascii="Lucida Console"/>
          <w:color w:val="231F20"/>
          <w:spacing w:val="-51"/>
          <w:sz w:val="16"/>
        </w:rPr>
        <w:t> </w:t>
      </w:r>
      <w:r>
        <w:rPr>
          <w:rFonts w:ascii="Lucida Console"/>
          <w:color w:val="231F20"/>
          <w:spacing w:val="-16"/>
          <w:sz w:val="16"/>
        </w:rPr>
        <w:t>CppClass</w:t>
      </w:r>
      <w:r>
        <w:rPr>
          <w:rFonts w:ascii="Lucida Console"/>
          <w:color w:val="231F20"/>
          <w:spacing w:val="-51"/>
          <w:sz w:val="16"/>
        </w:rPr>
        <w:t> </w:t>
      </w:r>
      <w:r>
        <w:rPr>
          <w:rFonts w:ascii="Lucida Console"/>
          <w:color w:val="231F20"/>
          <w:spacing w:val="-16"/>
          <w:sz w:val="16"/>
        </w:rPr>
        <w:t>{ private</w:t>
      </w:r>
      <w:r>
        <w:rPr>
          <w:rFonts w:ascii="Lucida Console"/>
          <w:color w:val="231F20"/>
          <w:spacing w:val="-53"/>
          <w:sz w:val="16"/>
        </w:rPr>
        <w:t> </w:t>
      </w:r>
      <w:r>
        <w:rPr>
          <w:rFonts w:ascii="Lucida Console"/>
          <w:color w:val="231F20"/>
          <w:spacing w:val="-16"/>
          <w:sz w:val="16"/>
        </w:rPr>
        <w:t>String</w:t>
      </w:r>
      <w:r>
        <w:rPr>
          <w:rFonts w:ascii="Lucida Console"/>
          <w:color w:val="231F20"/>
          <w:spacing w:val="-53"/>
          <w:sz w:val="16"/>
        </w:rPr>
        <w:t> </w:t>
      </w:r>
      <w:r>
        <w:rPr>
          <w:rFonts w:ascii="Lucida Console"/>
          <w:color w:val="231F20"/>
          <w:spacing w:val="-16"/>
          <w:sz w:val="16"/>
        </w:rPr>
        <w:t>name; </w:t>
      </w:r>
      <w:r>
        <w:rPr>
          <w:rFonts w:ascii="Lucida Console"/>
          <w:color w:val="231F20"/>
          <w:spacing w:val="-26"/>
          <w:sz w:val="16"/>
        </w:rPr>
        <w:t>private</w:t>
      </w:r>
      <w:r>
        <w:rPr>
          <w:rFonts w:ascii="Lucida Console"/>
          <w:color w:val="231F20"/>
          <w:spacing w:val="-49"/>
          <w:sz w:val="16"/>
        </w:rPr>
        <w:t> </w:t>
      </w:r>
      <w:r>
        <w:rPr>
          <w:rFonts w:ascii="Lucida Console"/>
          <w:color w:val="231F20"/>
          <w:spacing w:val="-26"/>
          <w:sz w:val="16"/>
        </w:rPr>
        <w:t>List</w:t>
      </w:r>
      <w:r>
        <w:rPr>
          <w:rFonts w:ascii="Lucida Console"/>
          <w:color w:val="231F20"/>
          <w:spacing w:val="-49"/>
          <w:sz w:val="16"/>
        </w:rPr>
        <w:t> </w:t>
      </w:r>
      <w:r>
        <w:rPr>
          <w:rFonts w:ascii="Lucida Console"/>
          <w:color w:val="231F20"/>
          <w:spacing w:val="-26"/>
          <w:sz w:val="16"/>
        </w:rPr>
        <w:t>declarations;</w:t>
      </w:r>
    </w:p>
    <w:p>
      <w:pPr>
        <w:pStyle w:val="BodyText"/>
        <w:spacing w:before="5"/>
        <w:rPr>
          <w:rFonts w:ascii="Lucida Console"/>
        </w:rPr>
      </w:pPr>
    </w:p>
    <w:p>
      <w:pPr>
        <w:spacing w:line="309" w:lineRule="auto" w:before="0"/>
        <w:ind w:left="672" w:right="2873" w:hanging="281"/>
        <w:jc w:val="left"/>
        <w:rPr>
          <w:rFonts w:ascii="Lucida Console"/>
          <w:sz w:val="16"/>
        </w:rPr>
      </w:pPr>
      <w:r>
        <w:rPr>
          <w:rFonts w:ascii="Lucida Console"/>
          <w:color w:val="231F20"/>
          <w:spacing w:val="-24"/>
          <w:sz w:val="16"/>
        </w:rPr>
        <w:t>public</w:t>
      </w:r>
      <w:r>
        <w:rPr>
          <w:rFonts w:ascii="Lucida Console"/>
          <w:color w:val="231F20"/>
          <w:spacing w:val="-49"/>
          <w:sz w:val="16"/>
        </w:rPr>
        <w:t> </w:t>
      </w:r>
      <w:r>
        <w:rPr>
          <w:rFonts w:ascii="Lucida Console"/>
          <w:color w:val="231F20"/>
          <w:spacing w:val="-24"/>
          <w:sz w:val="16"/>
        </w:rPr>
        <w:t>CppClass(String</w:t>
      </w:r>
      <w:r>
        <w:rPr>
          <w:rFonts w:ascii="Lucida Console"/>
          <w:color w:val="231F20"/>
          <w:spacing w:val="-49"/>
          <w:sz w:val="16"/>
        </w:rPr>
        <w:t> </w:t>
      </w:r>
      <w:r>
        <w:rPr>
          <w:rFonts w:ascii="Lucida Console"/>
          <w:color w:val="231F20"/>
          <w:spacing w:val="-24"/>
          <w:sz w:val="16"/>
        </w:rPr>
        <w:t>name,</w:t>
      </w:r>
      <w:r>
        <w:rPr>
          <w:rFonts w:ascii="Lucida Console"/>
          <w:color w:val="231F20"/>
          <w:spacing w:val="-49"/>
          <w:sz w:val="16"/>
        </w:rPr>
        <w:t> </w:t>
      </w:r>
      <w:r>
        <w:rPr>
          <w:rFonts w:ascii="Lucida Console"/>
          <w:color w:val="231F20"/>
          <w:spacing w:val="-24"/>
          <w:sz w:val="16"/>
        </w:rPr>
        <w:t>List</w:t>
      </w:r>
      <w:r>
        <w:rPr>
          <w:rFonts w:ascii="Lucida Console"/>
          <w:color w:val="231F20"/>
          <w:spacing w:val="-49"/>
          <w:sz w:val="16"/>
        </w:rPr>
        <w:t> </w:t>
      </w:r>
      <w:r>
        <w:rPr>
          <w:rFonts w:ascii="Lucida Console"/>
          <w:color w:val="231F20"/>
          <w:spacing w:val="-24"/>
          <w:sz w:val="16"/>
        </w:rPr>
        <w:t>declarations)</w:t>
      </w:r>
      <w:r>
        <w:rPr>
          <w:rFonts w:ascii="Lucida Console"/>
          <w:color w:val="231F20"/>
          <w:spacing w:val="-49"/>
          <w:sz w:val="16"/>
        </w:rPr>
        <w:t> </w:t>
      </w:r>
      <w:r>
        <w:rPr>
          <w:rFonts w:ascii="Lucida Console"/>
          <w:color w:val="231F20"/>
          <w:spacing w:val="-24"/>
          <w:sz w:val="16"/>
        </w:rPr>
        <w:t>{ </w:t>
      </w:r>
      <w:r>
        <w:rPr>
          <w:rFonts w:ascii="Lucida Console"/>
          <w:color w:val="231F20"/>
          <w:spacing w:val="-14"/>
          <w:sz w:val="16"/>
        </w:rPr>
        <w:t>this.name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name;</w:t>
      </w:r>
    </w:p>
    <w:p>
      <w:pPr>
        <w:spacing w:line="159" w:lineRule="exact" w:before="0"/>
        <w:ind w:left="672" w:right="0" w:firstLine="0"/>
        <w:jc w:val="left"/>
        <w:rPr>
          <w:rFonts w:ascii="Lucida Console"/>
          <w:sz w:val="16"/>
        </w:rPr>
      </w:pPr>
      <w:r>
        <w:rPr>
          <w:rFonts w:ascii="Lucida Console"/>
          <w:color w:val="231F20"/>
          <w:spacing w:val="-26"/>
          <w:sz w:val="16"/>
        </w:rPr>
        <w:t>this.declarations</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declarations;</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1"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We</w:t>
      </w:r>
      <w:r>
        <w:rPr>
          <w:color w:val="231F20"/>
          <w:spacing w:val="50"/>
        </w:rPr>
        <w:t> </w:t>
      </w:r>
      <w:r>
        <w:rPr>
          <w:color w:val="231F20"/>
        </w:rPr>
        <w:t>listed</w:t>
      </w:r>
      <w:r>
        <w:rPr>
          <w:color w:val="231F20"/>
          <w:spacing w:val="50"/>
        </w:rPr>
        <w:t> </w:t>
      </w:r>
      <w:r>
        <w:rPr>
          <w:color w:val="231F20"/>
        </w:rPr>
        <w:t>the</w:t>
      </w:r>
      <w:r>
        <w:rPr>
          <w:color w:val="231F20"/>
          <w:spacing w:val="50"/>
        </w:rPr>
        <w:t> </w:t>
      </w:r>
      <w:r>
        <w:rPr>
          <w:color w:val="231F20"/>
        </w:rPr>
        <w:t>fact</w:t>
      </w:r>
      <w:r>
        <w:rPr>
          <w:color w:val="231F20"/>
          <w:spacing w:val="51"/>
        </w:rPr>
        <w:t> </w:t>
      </w:r>
      <w:r>
        <w:rPr>
          <w:color w:val="231F20"/>
        </w:rPr>
        <w:t>that</w:t>
      </w:r>
      <w:r>
        <w:rPr>
          <w:color w:val="231F20"/>
          <w:spacing w:val="50"/>
        </w:rPr>
        <w:t> </w:t>
      </w:r>
      <w:r>
        <w:rPr>
          <w:color w:val="231F20"/>
        </w:rPr>
        <w:t>someone</w:t>
      </w:r>
      <w:r>
        <w:rPr>
          <w:color w:val="231F20"/>
          <w:spacing w:val="50"/>
        </w:rPr>
        <w:t> </w:t>
      </w:r>
      <w:r>
        <w:rPr>
          <w:color w:val="231F20"/>
        </w:rPr>
        <w:t>could</w:t>
      </w:r>
      <w:r>
        <w:rPr>
          <w:color w:val="231F20"/>
          <w:spacing w:val="50"/>
        </w:rPr>
        <w:t> </w:t>
      </w:r>
      <w:r>
        <w:rPr>
          <w:color w:val="231F20"/>
        </w:rPr>
        <w:t>modify</w:t>
      </w:r>
      <w:r>
        <w:rPr>
          <w:color w:val="231F20"/>
          <w:spacing w:val="51"/>
        </w:rPr>
        <w:t> </w:t>
      </w:r>
      <w:r>
        <w:rPr>
          <w:color w:val="231F20"/>
        </w:rPr>
        <w:t>the</w:t>
      </w:r>
      <w:r>
        <w:rPr>
          <w:color w:val="231F20"/>
          <w:spacing w:val="50"/>
        </w:rPr>
        <w:t> </w:t>
      </w:r>
      <w:r>
        <w:rPr>
          <w:color w:val="231F20"/>
        </w:rPr>
        <w:t>declarations</w:t>
      </w:r>
      <w:r>
        <w:rPr>
          <w:color w:val="231F20"/>
          <w:spacing w:val="50"/>
        </w:rPr>
        <w:t> </w:t>
      </w:r>
      <w:r>
        <w:rPr>
          <w:color w:val="231F20"/>
        </w:rPr>
        <w:t>list</w:t>
      </w:r>
      <w:r>
        <w:rPr>
          <w:color w:val="231F20"/>
          <w:spacing w:val="50"/>
        </w:rPr>
        <w:t> </w:t>
      </w:r>
      <w:r>
        <w:rPr>
          <w:color w:val="231F20"/>
          <w:spacing w:val="-2"/>
        </w:rPr>
        <w:t>after</w:t>
      </w:r>
    </w:p>
    <w:p>
      <w:pPr>
        <w:pStyle w:val="BodyText"/>
        <w:spacing w:line="266" w:lineRule="auto" w:before="25"/>
        <w:ind w:left="111" w:right="112"/>
        <w:jc w:val="both"/>
      </w:pPr>
      <w:r>
        <w:rPr>
          <w:color w:val="231F20"/>
        </w:rPr>
        <w:t>passing it to the constructor. This is an ideal candidate for a “but that would be </w:t>
      </w:r>
      <w:bookmarkStart w:name="Simplifying Effect Sketches" w:id="257"/>
      <w:bookmarkEnd w:id="257"/>
      <w:r>
        <w:rPr>
          <w:color w:val="231F20"/>
          <w:w w:val="96"/>
        </w:rPr>
      </w:r>
      <w:bookmarkStart w:name="_bookmark198" w:id="258"/>
      <w:bookmarkEnd w:id="258"/>
      <w:r>
        <w:rPr>
          <w:color w:val="231F20"/>
        </w:rPr>
        <w:t>stupid”</w:t>
      </w:r>
      <w:r>
        <w:rPr>
          <w:color w:val="231F20"/>
          <w:spacing w:val="-12"/>
        </w:rPr>
        <w:t> </w:t>
      </w:r>
      <w:r>
        <w:rPr>
          <w:color w:val="231F20"/>
        </w:rPr>
        <w:t>rule. If we know when we start to look at the </w:t>
      </w:r>
      <w:r>
        <w:rPr>
          <w:rFonts w:ascii="Lucida Console" w:hAnsi="Lucida Console"/>
          <w:color w:val="231F20"/>
          <w:sz w:val="19"/>
        </w:rPr>
        <w:t>CppClass</w:t>
      </w:r>
      <w:r>
        <w:rPr>
          <w:rFonts w:ascii="Lucida Console" w:hAnsi="Lucida Console"/>
          <w:color w:val="231F20"/>
          <w:spacing w:val="-29"/>
          <w:sz w:val="19"/>
        </w:rPr>
        <w:t> </w:t>
      </w:r>
      <w:r>
        <w:rPr>
          <w:color w:val="231F20"/>
        </w:rPr>
        <w:t>that we have been given a list that won’t change, our reasoning is much easier.</w:t>
      </w:r>
    </w:p>
    <w:p>
      <w:pPr>
        <w:pStyle w:val="BodyText"/>
        <w:spacing w:line="266" w:lineRule="auto"/>
        <w:ind w:left="111" w:right="112" w:firstLine="240"/>
        <w:jc w:val="both"/>
      </w:pPr>
      <w:r>
        <w:rPr>
          <w:color w:val="231F20"/>
        </w:rPr>
        <w:t>In general, programming gets easier as we narrow effects in a program. </w:t>
      </w:r>
      <w:r>
        <w:rPr>
          <w:color w:val="231F20"/>
        </w:rPr>
        <w:t>We need to know less to understand a piece of code. At the extreme, we end up</w:t>
      </w:r>
      <w:r>
        <w:rPr>
          <w:color w:val="231F20"/>
          <w:spacing w:val="80"/>
        </w:rPr>
        <w:t> </w:t>
      </w:r>
      <w:r>
        <w:rPr>
          <w:color w:val="231F20"/>
        </w:rPr>
        <w:t>with functional programming in languages such as Scheme and Haskell. Programs can actually be very easy to understand in those languages, but those languages aren’t in widespread use. Regardless, in OO languages, restricting effects can make testing much easier, and there aren’t any hurdles to doing it.</w:t>
      </w:r>
    </w:p>
    <w:p>
      <w:pPr>
        <w:pStyle w:val="BodyText"/>
      </w:pPr>
    </w:p>
    <w:p>
      <w:pPr>
        <w:pStyle w:val="BodyText"/>
        <w:spacing w:before="1"/>
        <w:rPr>
          <w:sz w:val="21"/>
        </w:rPr>
      </w:pPr>
      <w:r>
        <w:rPr/>
        <w:pict>
          <v:group style="position:absolute;margin-left:18.437pt;margin-top:13.602611pt;width:340.2pt;height:3.1pt;mso-position-horizontal-relative:page;mso-position-vertical-relative:paragraph;z-index:-15510528;mso-wrap-distance-left:0;mso-wrap-distance-right:0" id="docshapegroup1043" coordorigin="369,272" coordsize="6804,62">
            <v:rect style="position:absolute;left:368;top:272;width:6804;height:10" id="docshape1044" filled="true" fillcolor="#231f20" stroked="false">
              <v:fill type="solid"/>
            </v:rect>
            <v:line style="position:absolute" from="369,304" to="1829,304" stroked="true" strokeweight="3pt" strokecolor="#231f20">
              <v:stroke dashstyle="solid"/>
            </v:line>
            <w10:wrap type="topAndBottom"/>
          </v:group>
        </w:pict>
      </w:r>
    </w:p>
    <w:p>
      <w:pPr>
        <w:pStyle w:val="Heading4"/>
      </w:pPr>
      <w:hyperlink w:history="true" w:anchor="_bookmark2">
        <w:r>
          <w:rPr>
            <w:color w:val="231F20"/>
            <w:spacing w:val="-6"/>
          </w:rPr>
          <w:t>Simplifying</w:t>
        </w:r>
        <w:r>
          <w:rPr>
            <w:color w:val="231F20"/>
            <w:spacing w:val="1"/>
          </w:rPr>
          <w:t> </w:t>
        </w:r>
        <w:r>
          <w:rPr>
            <w:color w:val="231F20"/>
            <w:spacing w:val="-6"/>
          </w:rPr>
          <w:t>Effect</w:t>
        </w:r>
        <w:r>
          <w:rPr>
            <w:color w:val="231F20"/>
            <w:spacing w:val="1"/>
          </w:rPr>
          <w:t> </w:t>
        </w:r>
        <w:r>
          <w:rPr>
            <w:color w:val="231F20"/>
            <w:spacing w:val="-6"/>
          </w:rPr>
          <w:t>Sketches</w:t>
        </w:r>
      </w:hyperlink>
    </w:p>
    <w:p>
      <w:pPr>
        <w:pStyle w:val="BodyText"/>
        <w:spacing w:line="266" w:lineRule="auto" w:before="194"/>
        <w:ind w:left="112" w:right="112"/>
        <w:jc w:val="both"/>
      </w:pPr>
      <w:r>
        <w:rPr>
          <w:color w:val="231F20"/>
        </w:rPr>
        <w:t>This book is about making legacy code easier to work with, so there is a sort of “spilt milk” quality to a lot of the examples. However, I wanted to take the opportunity to show you something very useful that you can see through effect sketches. This could affect how you write code as you move forward.</w:t>
      </w:r>
    </w:p>
    <w:p>
      <w:pPr>
        <w:pStyle w:val="BodyText"/>
        <w:spacing w:line="233" w:lineRule="exact"/>
        <w:ind w:left="352"/>
        <w:jc w:val="both"/>
      </w:pPr>
      <w:r>
        <w:rPr>
          <w:color w:val="231F20"/>
          <w:spacing w:val="-4"/>
        </w:rPr>
        <w:t>Remember</w:t>
      </w:r>
      <w:r>
        <w:rPr>
          <w:color w:val="231F20"/>
          <w:spacing w:val="-8"/>
        </w:rPr>
        <w:t> </w:t>
      </w:r>
      <w:r>
        <w:rPr>
          <w:color w:val="231F20"/>
          <w:spacing w:val="-4"/>
        </w:rPr>
        <w:t>the</w:t>
      </w:r>
      <w:r>
        <w:rPr>
          <w:color w:val="231F20"/>
          <w:spacing w:val="-1"/>
        </w:rPr>
        <w:t> </w:t>
      </w:r>
      <w:r>
        <w:rPr>
          <w:color w:val="231F20"/>
          <w:spacing w:val="-4"/>
        </w:rPr>
        <w:t>effect</w:t>
      </w:r>
      <w:r>
        <w:rPr>
          <w:color w:val="231F20"/>
          <w:spacing w:val="-2"/>
        </w:rPr>
        <w:t> </w:t>
      </w:r>
      <w:r>
        <w:rPr>
          <w:color w:val="231F20"/>
          <w:spacing w:val="-4"/>
        </w:rPr>
        <w:t>sketch</w:t>
      </w:r>
      <w:r>
        <w:rPr>
          <w:color w:val="231F20"/>
          <w:spacing w:val="-1"/>
        </w:rPr>
        <w:t> </w:t>
      </w:r>
      <w:r>
        <w:rPr>
          <w:color w:val="231F20"/>
          <w:spacing w:val="-4"/>
        </w:rPr>
        <w:t>for</w:t>
      </w:r>
      <w:r>
        <w:rPr>
          <w:color w:val="231F20"/>
          <w:spacing w:val="-2"/>
        </w:rPr>
        <w:t> </w:t>
      </w:r>
      <w:r>
        <w:rPr>
          <w:color w:val="231F20"/>
          <w:spacing w:val="-4"/>
        </w:rPr>
        <w:t>the</w:t>
      </w:r>
      <w:r>
        <w:rPr>
          <w:color w:val="231F20"/>
          <w:spacing w:val="-2"/>
        </w:rPr>
        <w:t> </w:t>
      </w:r>
      <w:r>
        <w:rPr>
          <w:rFonts w:ascii="Lucida Console"/>
          <w:color w:val="231F20"/>
          <w:spacing w:val="-4"/>
          <w:sz w:val="19"/>
        </w:rPr>
        <w:t>CppClass</w:t>
      </w:r>
      <w:r>
        <w:rPr>
          <w:rFonts w:ascii="Lucida Console"/>
          <w:color w:val="231F20"/>
          <w:spacing w:val="-91"/>
          <w:sz w:val="19"/>
        </w:rPr>
        <w:t> </w:t>
      </w:r>
      <w:r>
        <w:rPr>
          <w:color w:val="231F20"/>
          <w:spacing w:val="-4"/>
        </w:rPr>
        <w:t>class?</w:t>
      </w:r>
      <w:r>
        <w:rPr>
          <w:color w:val="231F20"/>
          <w:spacing w:val="-2"/>
        </w:rPr>
        <w:t> </w:t>
      </w:r>
      <w:r>
        <w:rPr>
          <w:color w:val="231F20"/>
          <w:spacing w:val="-4"/>
        </w:rPr>
        <w:t>(See</w:t>
      </w:r>
      <w:r>
        <w:rPr>
          <w:color w:val="231F20"/>
          <w:spacing w:val="-2"/>
        </w:rPr>
        <w:t> </w:t>
      </w:r>
      <w:r>
        <w:rPr>
          <w:color w:val="231F20"/>
          <w:spacing w:val="-4"/>
        </w:rPr>
        <w:t>Figure</w:t>
      </w:r>
      <w:r>
        <w:rPr>
          <w:color w:val="231F20"/>
          <w:spacing w:val="-1"/>
        </w:rPr>
        <w:t> </w:t>
      </w:r>
      <w:r>
        <w:rPr>
          <w:color w:val="231F20"/>
          <w:spacing w:val="-4"/>
        </w:rPr>
        <w:t>11.11.)</w:t>
      </w:r>
    </w:p>
    <w:p>
      <w:pPr>
        <w:spacing w:after="0" w:line="233" w:lineRule="exact"/>
        <w:jc w:val="both"/>
        <w:sectPr>
          <w:pgSz w:w="7910" w:h="11940"/>
          <w:pgMar w:top="340" w:bottom="280" w:left="220" w:right="620"/>
        </w:sectPr>
      </w:pPr>
    </w:p>
    <w:p>
      <w:pPr>
        <w:pStyle w:val="BodyText"/>
        <w:ind w:left="1180"/>
      </w:pPr>
      <w:r>
        <w:rPr/>
        <w:pict>
          <v:group style="position:absolute;margin-left:387.800995pt;margin-top:464.264008pt;width:6.7pt;height:47pt;mso-position-horizontal-relative:page;mso-position-vertical-relative:page;z-index:15948288" id="docshapegroup1045" coordorigin="7756,9285" coordsize="134,940">
            <v:rect style="position:absolute;left:7766;top:9295;width:114;height:920" id="docshape1046" filled="true" fillcolor="#231f20" stroked="false">
              <v:fill type="solid"/>
            </v:rect>
            <v:shape style="position:absolute;left:7766;top:9295;width:114;height:920" id="docshape1047"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502272" from="388.300995pt,464.764008pt" to="393.999995pt,464.764008pt" stroked="true" strokeweight="1pt" strokecolor="#231f20">
            <v:stroke dashstyle="solid"/>
            <w10:wrap type="none"/>
          </v:line>
        </w:pict>
      </w:r>
      <w:r>
        <w:rPr/>
        <w:pict>
          <v:group style="width:233.8pt;height:139.15pt;mso-position-horizontal-relative:char;mso-position-vertical-relative:line" id="docshapegroup1048" coordorigin="0,0" coordsize="4676,2783">
            <v:line style="position:absolute" from="2399,1164" to="1368,1164" stroked="true" strokeweight="1pt" strokecolor="#231f20">
              <v:stroke dashstyle="solid"/>
            </v:line>
            <v:shape style="position:absolute;left:2277;top:1114;width:165;height:101" id="docshape1049" coordorigin="2277,1114" coordsize="165,101" path="m2277,1215l2442,1165,2277,1114e" filled="false" stroked="true" strokeweight="1pt" strokecolor="#231f20">
              <v:path arrowok="t"/>
              <v:stroke dashstyle="solid"/>
            </v:shape>
            <v:shape style="position:absolute;left:713;top:268;width:1678;height:609" id="docshape1050" coordorigin="713,268" coordsize="1678,609" path="m2390,268l913,268,836,284,772,327,729,390,713,468,713,876e" filled="false" stroked="true" strokeweight="1pt" strokecolor="#231f20">
              <v:path arrowok="t"/>
              <v:stroke dashstyle="solid"/>
            </v:shape>
            <v:shape style="position:absolute;left:2268;top:218;width:165;height:101" id="docshape1051" coordorigin="2269,218" coordsize="165,101" path="m2269,318l2433,268,2269,218e" filled="false" stroked="true" strokeweight="1pt" strokecolor="#231f20">
              <v:path arrowok="t"/>
              <v:stroke dashstyle="solid"/>
            </v:shape>
            <v:shape style="position:absolute;left:10;top:887;width:1358;height:498" id="docshape1052" coordorigin="10,887" coordsize="1358,498" path="m1367,1136l1333,1214,1237,1283,1169,1312,1090,1337,1001,1357,903,1372,799,1381,689,1385,579,1381,474,1372,377,1357,288,1337,209,1312,141,1283,86,1250,19,1176,10,1136,19,1096,86,1022,141,989,209,960,288,935,377,915,474,900,579,890,689,887,799,890,903,900,1001,915,1090,935,1169,960,1237,989,1292,1022,1359,1096,1367,1136xe" filled="false" stroked="true" strokeweight="1.0pt" strokecolor="#231f20">
              <v:path arrowok="t"/>
              <v:stroke dashstyle="solid"/>
            </v:shape>
            <v:shape style="position:absolute;left:2442;top:891;width:2224;height:528" id="docshape1053" coordorigin="2442,891" coordsize="2224,528" path="m2442,1155l2492,1077,2576,1030,2696,987,2768,969,2847,952,2932,937,3024,923,3121,912,3223,903,3330,897,3440,893,3554,891,3667,893,3778,897,3884,903,3986,912,4084,923,4175,937,4261,952,4340,969,4411,987,4475,1008,4578,1053,4643,1102,4665,1155,4660,1182,4615,1234,4531,1281,4411,1323,4340,1342,4261,1359,4175,1374,4084,1387,3986,1398,3884,1407,3778,1414,3667,1418,3554,1419,3440,1418,3330,1414,3223,1407,3121,1398,3024,1387,2932,1374,2847,1359,2768,1342,2696,1323,2632,1303,2529,1258,2465,1208,2442,1155xe" filled="false" stroked="true" strokeweight="1pt" strokecolor="#231f20">
              <v:path arrowok="t"/>
              <v:stroke dashstyle="solid"/>
            </v:shape>
            <v:shape style="position:absolute;left:2442;top:10;width:2224;height:528" id="docshape1054" coordorigin="2442,10" coordsize="2224,528" path="m2442,274l2492,195,2576,148,2696,106,2768,87,2847,70,2932,55,3024,42,3121,31,3223,22,3330,15,3440,11,3554,10,3667,11,3778,15,3884,22,3986,31,4084,42,4175,55,4261,70,4340,87,4411,106,4475,126,4578,171,4643,221,4665,274,4660,301,4615,352,4531,399,4411,442,4340,460,4261,477,4175,492,4084,506,3986,517,3884,526,3778,532,3667,536,3554,538,3440,536,3330,532,3223,526,3121,517,3024,506,2932,492,2847,477,2768,460,2696,442,2632,421,2529,376,2465,327,2442,274xe" filled="false" stroked="true" strokeweight="1pt" strokecolor="#231f20">
              <v:path arrowok="t"/>
              <v:stroke dashstyle="solid"/>
            </v:shape>
            <v:line style="position:absolute" from="2399,2517" to="1368,2517" stroked="true" strokeweight="1pt" strokecolor="#231f20">
              <v:stroke dashstyle="solid"/>
            </v:line>
            <v:shape style="position:absolute;left:2277;top:2467;width:165;height:101" id="docshape1055" coordorigin="2277,2467" coordsize="165,101" path="m2277,2568l2442,2518,2277,2467e" filled="false" stroked="true" strokeweight="1pt" strokecolor="#231f20">
              <v:path arrowok="t"/>
              <v:stroke dashstyle="solid"/>
            </v:shape>
            <v:shape style="position:absolute;left:10;top:2262;width:1358;height:498" id="docshape1056" coordorigin="10,2263" coordsize="1358,498" path="m1367,2511l1333,2590,1237,2658,1169,2687,1090,2712,1001,2732,903,2747,799,2757,689,2760,579,2757,474,2747,377,2732,288,2712,209,2687,141,2658,86,2626,19,2552,10,2511,19,2471,86,2397,141,2364,209,2335,288,2311,377,2290,474,2275,579,2266,689,2263,799,2266,903,2275,1001,2290,1090,2311,1169,2335,1237,2364,1292,2397,1359,2471,1367,2511xe" filled="false" stroked="true" strokeweight="1pt" strokecolor="#231f20">
              <v:path arrowok="t"/>
              <v:stroke dashstyle="solid"/>
            </v:shape>
            <v:shape style="position:absolute;left:2442;top:2244;width:2224;height:528" id="docshape1057" coordorigin="2442,2245" coordsize="2224,528" path="m2442,2508l2492,2430,2576,2383,2696,2341,2768,2322,2847,2305,2932,2290,3024,2276,3121,2265,3223,2256,3330,2250,3440,2246,3554,2245,3667,2246,3778,2250,3884,2256,3986,2265,4084,2276,4175,2290,4261,2305,4340,2322,4411,2341,4475,2361,4578,2406,4643,2455,4665,2508,4660,2535,4615,2587,4531,2634,4411,2676,4340,2695,4261,2712,4175,2727,4084,2740,3986,2751,3884,2760,3778,2767,3667,2771,3554,2772,3440,2771,3330,2767,3223,2760,3121,2751,3024,2740,2932,2727,2847,2712,2768,2695,2696,2676,2632,2656,2529,2611,2465,2561,2442,2508xe" filled="false" stroked="true" strokeweight="1pt" strokecolor="#231f20">
              <v:path arrowok="t"/>
              <v:stroke dashstyle="solid"/>
            </v:shape>
            <v:shape style="position:absolute;left:1367;top:1164;width:714;height:1348" id="docshape1058" coordorigin="1367,1165" coordsize="714,1348" path="m2081,1165l2003,1180,1939,1223,1896,1287,1881,1365,1881,2312,1865,2389,1822,2453,1758,2496,1681,2512,1367,2512e" filled="false" stroked="true" strokeweight="1.0pt" strokecolor="#231f20">
              <v:path arrowok="t"/>
              <v:stroke dashstyle="solid"/>
            </v:shape>
            <v:shape style="position:absolute;left:1367;top:1169;width:814;height:1348" id="docshape1059" coordorigin="1367,1170" coordsize="814,1348" path="m2181,2517l2103,2501,2039,2458,1996,2395,1981,2317,1981,1370,1965,1292,1922,1229,1858,1186,1781,1170,1367,1170e" filled="false" stroked="true" strokeweight="1pt" strokecolor="#231f20">
              <v:path arrowok="t"/>
              <v:stroke dashstyle="solid"/>
            </v:shape>
            <v:shape style="position:absolute;left:2913;top:213;width:1295;height:140" type="#_x0000_t202" id="docshape1060"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getDeclarationCount</w:t>
                    </w:r>
                  </w:p>
                </w:txbxContent>
              </v:textbox>
              <w10:wrap type="none"/>
            </v:shape>
            <v:shape style="position:absolute;left:312;top:1066;width:773;height:140" type="#_x0000_t202" id="docshape1061"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3183;top:1094;width:755;height:140" type="#_x0000_t202" id="docshape1062"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getInterface</w:t>
                    </w:r>
                  </w:p>
                </w:txbxContent>
              </v:textbox>
              <w10:wrap type="none"/>
            </v:shape>
            <v:shape style="position:absolute;left:215;top:2366;width:966;height:310" type="#_x0000_t202" id="docshape1063" filled="false" stroked="false">
              <v:textbox inset="0,0,0,0">
                <w:txbxContent>
                  <w:p>
                    <w:pPr>
                      <w:spacing w:line="138" w:lineRule="exact" w:before="0"/>
                      <w:ind w:left="0" w:right="0" w:firstLine="0"/>
                      <w:jc w:val="left"/>
                      <w:rPr>
                        <w:rFonts w:ascii="Arial"/>
                        <w:sz w:val="14"/>
                      </w:rPr>
                    </w:pPr>
                    <w:r>
                      <w:rPr>
                        <w:rFonts w:ascii="Arial"/>
                        <w:color w:val="231F20"/>
                        <w:sz w:val="14"/>
                      </w:rPr>
                      <w:t>any</w:t>
                    </w:r>
                    <w:r>
                      <w:rPr>
                        <w:rFonts w:ascii="Arial"/>
                        <w:color w:val="231F20"/>
                        <w:spacing w:val="-4"/>
                        <w:sz w:val="14"/>
                      </w:rPr>
                      <w:t> </w:t>
                    </w:r>
                    <w:r>
                      <w:rPr>
                        <w:rFonts w:ascii="Arial"/>
                        <w:color w:val="231F20"/>
                        <w:spacing w:val="-2"/>
                        <w:sz w:val="14"/>
                      </w:rPr>
                      <w:t>declaration</w:t>
                    </w:r>
                  </w:p>
                  <w:p>
                    <w:pPr>
                      <w:spacing w:before="9"/>
                      <w:ind w:left="22" w:right="0" w:firstLine="0"/>
                      <w:jc w:val="left"/>
                      <w:rPr>
                        <w:rFonts w:ascii="Arial"/>
                        <w:sz w:val="14"/>
                      </w:rPr>
                    </w:pPr>
                    <w:r>
                      <w:rPr>
                        <w:rFonts w:ascii="Arial"/>
                        <w:color w:val="231F20"/>
                        <w:sz w:val="14"/>
                      </w:rPr>
                      <w:t>in</w:t>
                    </w:r>
                    <w:r>
                      <w:rPr>
                        <w:rFonts w:ascii="Arial"/>
                        <w:color w:val="231F20"/>
                        <w:spacing w:val="-1"/>
                        <w:sz w:val="14"/>
                      </w:rPr>
                      <w:t> </w:t>
                    </w:r>
                    <w:r>
                      <w:rPr>
                        <w:rFonts w:ascii="Arial"/>
                        <w:color w:val="231F20"/>
                        <w:spacing w:val="-2"/>
                        <w:sz w:val="14"/>
                      </w:rPr>
                      <w:t>declarations</w:t>
                    </w:r>
                  </w:p>
                </w:txbxContent>
              </v:textbox>
              <w10:wrap type="none"/>
            </v:shape>
            <v:shape style="position:absolute;left:3100;top:2447;width:921;height:140" type="#_x0000_t202" id="docshape1064"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w:t>
                    </w:r>
                  </w:p>
                </w:txbxContent>
              </v:textbox>
              <w10:wrap type="none"/>
            </v:shape>
          </v:group>
        </w:pict>
      </w:r>
      <w:r>
        <w:rPr/>
      </w:r>
    </w:p>
    <w:p>
      <w:pPr>
        <w:pStyle w:val="BodyText"/>
        <w:spacing w:before="4"/>
        <w:rPr>
          <w:sz w:val="15"/>
        </w:rPr>
      </w:pPr>
    </w:p>
    <w:p>
      <w:pPr>
        <w:tabs>
          <w:tab w:pos="1319" w:val="left" w:leader="none"/>
        </w:tabs>
        <w:spacing w:before="104"/>
        <w:ind w:left="101" w:right="0" w:firstLine="0"/>
        <w:jc w:val="left"/>
        <w:rPr>
          <w:rFonts w:ascii="Courier New"/>
          <w:i/>
          <w:sz w:val="18"/>
        </w:rPr>
      </w:pPr>
      <w:r>
        <w:rPr>
          <w:b/>
          <w:color w:val="231F20"/>
          <w:w w:val="90"/>
          <w:sz w:val="18"/>
        </w:rPr>
        <w:t>Figure</w:t>
      </w:r>
      <w:r>
        <w:rPr>
          <w:b/>
          <w:color w:val="231F20"/>
          <w:spacing w:val="13"/>
          <w:w w:val="105"/>
          <w:sz w:val="18"/>
        </w:rPr>
        <w:t> </w:t>
      </w:r>
      <w:r>
        <w:rPr>
          <w:b/>
          <w:color w:val="231F20"/>
          <w:spacing w:val="-2"/>
          <w:w w:val="105"/>
          <w:sz w:val="18"/>
        </w:rPr>
        <w:t>11.11</w:t>
      </w:r>
      <w:r>
        <w:rPr>
          <w:b/>
          <w:color w:val="231F20"/>
          <w:sz w:val="18"/>
        </w:rPr>
        <w:tab/>
      </w:r>
      <w:r>
        <w:rPr>
          <w:rFonts w:ascii="Book Antiqua"/>
          <w:i/>
          <w:color w:val="231F20"/>
          <w:w w:val="105"/>
          <w:sz w:val="18"/>
        </w:rPr>
        <w:t>Effect</w:t>
      </w:r>
      <w:r>
        <w:rPr>
          <w:rFonts w:ascii="Book Antiqua"/>
          <w:i/>
          <w:color w:val="231F20"/>
          <w:spacing w:val="25"/>
          <w:w w:val="105"/>
          <w:sz w:val="18"/>
        </w:rPr>
        <w:t> </w:t>
      </w:r>
      <w:r>
        <w:rPr>
          <w:rFonts w:ascii="Book Antiqua"/>
          <w:i/>
          <w:color w:val="231F20"/>
          <w:w w:val="105"/>
          <w:sz w:val="18"/>
        </w:rPr>
        <w:t>sketch</w:t>
      </w:r>
      <w:r>
        <w:rPr>
          <w:rFonts w:ascii="Book Antiqua"/>
          <w:i/>
          <w:color w:val="231F20"/>
          <w:spacing w:val="26"/>
          <w:w w:val="105"/>
          <w:sz w:val="18"/>
        </w:rPr>
        <w:t> </w:t>
      </w:r>
      <w:r>
        <w:rPr>
          <w:rFonts w:ascii="Book Antiqua"/>
          <w:i/>
          <w:color w:val="231F20"/>
          <w:w w:val="105"/>
          <w:sz w:val="18"/>
        </w:rPr>
        <w:t>for</w:t>
      </w:r>
      <w:r>
        <w:rPr>
          <w:rFonts w:ascii="Book Antiqua"/>
          <w:i/>
          <w:color w:val="231F20"/>
          <w:spacing w:val="21"/>
          <w:w w:val="105"/>
          <w:sz w:val="18"/>
        </w:rPr>
        <w:t> </w:t>
      </w:r>
      <w:r>
        <w:rPr>
          <w:rFonts w:ascii="Lucida Console"/>
          <w:color w:val="231F20"/>
          <w:spacing w:val="-12"/>
          <w:w w:val="105"/>
          <w:sz w:val="18"/>
        </w:rPr>
        <w:t>CppClass</w:t>
      </w:r>
      <w:r>
        <w:rPr>
          <w:rFonts w:ascii="Courier New"/>
          <w:i/>
          <w:color w:val="231F20"/>
          <w:spacing w:val="-12"/>
          <w:w w:val="105"/>
          <w:sz w:val="18"/>
        </w:rPr>
        <w:t>.</w:t>
      </w:r>
    </w:p>
    <w:p>
      <w:pPr>
        <w:pStyle w:val="BodyText"/>
        <w:spacing w:before="5"/>
        <w:rPr>
          <w:rFonts w:ascii="Courier New"/>
          <w:i/>
          <w:sz w:val="18"/>
        </w:rPr>
      </w:pPr>
    </w:p>
    <w:p>
      <w:pPr>
        <w:spacing w:line="266" w:lineRule="auto" w:before="0"/>
        <w:ind w:left="100" w:right="114" w:firstLine="240"/>
        <w:jc w:val="both"/>
        <w:rPr>
          <w:sz w:val="20"/>
        </w:rPr>
      </w:pPr>
      <w:r>
        <w:rPr>
          <w:color w:val="231F20"/>
          <w:sz w:val="20"/>
        </w:rPr>
        <w:t>It looks like there is a little fan-out. Two pieces of data, a declaration and </w:t>
      </w:r>
      <w:r>
        <w:rPr>
          <w:color w:val="231F20"/>
          <w:sz w:val="20"/>
        </w:rPr>
        <w:t>the </w:t>
      </w:r>
      <w:r>
        <w:rPr>
          <w:rFonts w:ascii="Lucida Console" w:hAnsi="Lucida Console"/>
          <w:color w:val="231F20"/>
          <w:spacing w:val="-2"/>
          <w:sz w:val="19"/>
        </w:rPr>
        <w:t>declarations</w:t>
      </w:r>
      <w:r>
        <w:rPr>
          <w:rFonts w:ascii="Lucida Console" w:hAnsi="Lucida Console"/>
          <w:color w:val="231F20"/>
          <w:spacing w:val="-27"/>
          <w:sz w:val="19"/>
        </w:rPr>
        <w:t> </w:t>
      </w:r>
      <w:r>
        <w:rPr>
          <w:color w:val="231F20"/>
          <w:spacing w:val="-2"/>
          <w:sz w:val="20"/>
        </w:rPr>
        <w:t>collection,</w:t>
      </w:r>
      <w:r>
        <w:rPr>
          <w:color w:val="231F20"/>
          <w:spacing w:val="-9"/>
          <w:sz w:val="20"/>
        </w:rPr>
        <w:t> </w:t>
      </w:r>
      <w:r>
        <w:rPr>
          <w:color w:val="231F20"/>
          <w:spacing w:val="-2"/>
          <w:sz w:val="20"/>
        </w:rPr>
        <w:t>have</w:t>
      </w:r>
      <w:r>
        <w:rPr>
          <w:color w:val="231F20"/>
          <w:spacing w:val="-9"/>
          <w:sz w:val="20"/>
        </w:rPr>
        <w:t> </w:t>
      </w:r>
      <w:r>
        <w:rPr>
          <w:color w:val="231F20"/>
          <w:spacing w:val="-2"/>
          <w:sz w:val="20"/>
        </w:rPr>
        <w:t>effects</w:t>
      </w:r>
      <w:r>
        <w:rPr>
          <w:color w:val="231F20"/>
          <w:spacing w:val="-9"/>
          <w:sz w:val="20"/>
        </w:rPr>
        <w:t> </w:t>
      </w:r>
      <w:r>
        <w:rPr>
          <w:color w:val="231F20"/>
          <w:spacing w:val="-2"/>
          <w:sz w:val="20"/>
        </w:rPr>
        <w:t>on</w:t>
      </w:r>
      <w:r>
        <w:rPr>
          <w:color w:val="231F20"/>
          <w:spacing w:val="-9"/>
          <w:sz w:val="20"/>
        </w:rPr>
        <w:t> </w:t>
      </w:r>
      <w:r>
        <w:rPr>
          <w:color w:val="231F20"/>
          <w:spacing w:val="-2"/>
          <w:sz w:val="20"/>
        </w:rPr>
        <w:t>several</w:t>
      </w:r>
      <w:r>
        <w:rPr>
          <w:color w:val="231F20"/>
          <w:spacing w:val="-9"/>
          <w:sz w:val="20"/>
        </w:rPr>
        <w:t> </w:t>
      </w:r>
      <w:r>
        <w:rPr>
          <w:color w:val="231F20"/>
          <w:spacing w:val="-2"/>
          <w:sz w:val="20"/>
        </w:rPr>
        <w:t>different</w:t>
      </w:r>
      <w:r>
        <w:rPr>
          <w:color w:val="231F20"/>
          <w:spacing w:val="-9"/>
          <w:sz w:val="20"/>
        </w:rPr>
        <w:t> </w:t>
      </w:r>
      <w:r>
        <w:rPr>
          <w:color w:val="231F20"/>
          <w:spacing w:val="-2"/>
          <w:sz w:val="20"/>
        </w:rPr>
        <w:t>methods.</w:t>
      </w:r>
      <w:r>
        <w:rPr>
          <w:color w:val="231F20"/>
          <w:spacing w:val="-2"/>
          <w:sz w:val="20"/>
        </w:rPr>
        <w:t> We</w:t>
      </w:r>
      <w:r>
        <w:rPr>
          <w:color w:val="231F20"/>
          <w:sz w:val="20"/>
        </w:rPr>
        <w:t> </w:t>
      </w:r>
      <w:r>
        <w:rPr>
          <w:color w:val="231F20"/>
          <w:spacing w:val="-2"/>
          <w:sz w:val="20"/>
        </w:rPr>
        <w:t>can</w:t>
      </w:r>
      <w:r>
        <w:rPr>
          <w:color w:val="231F20"/>
          <w:sz w:val="20"/>
        </w:rPr>
        <w:t> </w:t>
      </w:r>
      <w:r>
        <w:rPr>
          <w:color w:val="231F20"/>
          <w:spacing w:val="-2"/>
          <w:sz w:val="20"/>
        </w:rPr>
        <w:t>pick </w:t>
      </w:r>
      <w:r>
        <w:rPr>
          <w:color w:val="231F20"/>
          <w:sz w:val="20"/>
        </w:rPr>
        <w:t>and choose which ones we want to use for our tests. The best one to use is</w:t>
      </w:r>
      <w:r>
        <w:rPr>
          <w:color w:val="231F20"/>
          <w:spacing w:val="-1"/>
          <w:sz w:val="20"/>
        </w:rPr>
        <w:t> </w:t>
      </w:r>
      <w:r>
        <w:rPr>
          <w:rFonts w:ascii="Lucida Console" w:hAnsi="Lucida Console"/>
          <w:color w:val="231F20"/>
          <w:sz w:val="19"/>
        </w:rPr>
        <w:t>get- </w:t>
      </w:r>
      <w:r>
        <w:rPr>
          <w:rFonts w:ascii="Lucida Console" w:hAnsi="Lucida Console"/>
          <w:color w:val="231F20"/>
          <w:spacing w:val="-4"/>
          <w:sz w:val="19"/>
        </w:rPr>
        <w:t>Interface</w:t>
      </w:r>
      <w:r>
        <w:rPr>
          <w:rFonts w:ascii="Lucida Console" w:hAnsi="Lucida Console"/>
          <w:color w:val="231F20"/>
          <w:spacing w:val="-25"/>
          <w:sz w:val="19"/>
        </w:rPr>
        <w:t> </w:t>
      </w:r>
      <w:r>
        <w:rPr>
          <w:color w:val="231F20"/>
          <w:spacing w:val="-4"/>
          <w:sz w:val="20"/>
        </w:rPr>
        <w:t>because</w:t>
      </w:r>
      <w:r>
        <w:rPr>
          <w:color w:val="231F20"/>
          <w:spacing w:val="-7"/>
          <w:sz w:val="20"/>
        </w:rPr>
        <w:t> </w:t>
      </w:r>
      <w:r>
        <w:rPr>
          <w:color w:val="231F20"/>
          <w:spacing w:val="-4"/>
          <w:sz w:val="20"/>
        </w:rPr>
        <w:t>it</w:t>
      </w:r>
      <w:r>
        <w:rPr>
          <w:color w:val="231F20"/>
          <w:spacing w:val="-7"/>
          <w:sz w:val="20"/>
        </w:rPr>
        <w:t> </w:t>
      </w:r>
      <w:r>
        <w:rPr>
          <w:color w:val="231F20"/>
          <w:spacing w:val="-4"/>
          <w:sz w:val="20"/>
        </w:rPr>
        <w:t>exercises</w:t>
      </w:r>
      <w:r>
        <w:rPr>
          <w:color w:val="231F20"/>
          <w:spacing w:val="-7"/>
          <w:sz w:val="20"/>
        </w:rPr>
        <w:t> </w:t>
      </w:r>
      <w:r>
        <w:rPr>
          <w:color w:val="231F20"/>
          <w:spacing w:val="-4"/>
          <w:sz w:val="20"/>
        </w:rPr>
        <w:t>declarations</w:t>
      </w:r>
      <w:r>
        <w:rPr>
          <w:color w:val="231F20"/>
          <w:spacing w:val="-7"/>
          <w:sz w:val="20"/>
        </w:rPr>
        <w:t> </w:t>
      </w:r>
      <w:r>
        <w:rPr>
          <w:color w:val="231F20"/>
          <w:spacing w:val="-4"/>
          <w:sz w:val="20"/>
        </w:rPr>
        <w:t>a</w:t>
      </w:r>
      <w:r>
        <w:rPr>
          <w:color w:val="231F20"/>
          <w:spacing w:val="-7"/>
          <w:sz w:val="20"/>
        </w:rPr>
        <w:t> </w:t>
      </w:r>
      <w:r>
        <w:rPr>
          <w:color w:val="231F20"/>
          <w:spacing w:val="-4"/>
          <w:sz w:val="20"/>
        </w:rPr>
        <w:t>bit</w:t>
      </w:r>
      <w:r>
        <w:rPr>
          <w:color w:val="231F20"/>
          <w:spacing w:val="-7"/>
          <w:sz w:val="20"/>
        </w:rPr>
        <w:t> </w:t>
      </w:r>
      <w:r>
        <w:rPr>
          <w:color w:val="231F20"/>
          <w:spacing w:val="-4"/>
          <w:sz w:val="20"/>
        </w:rPr>
        <w:t>more. Some</w:t>
      </w:r>
      <w:r>
        <w:rPr>
          <w:color w:val="231F20"/>
          <w:spacing w:val="4"/>
          <w:sz w:val="20"/>
        </w:rPr>
        <w:t> </w:t>
      </w:r>
      <w:r>
        <w:rPr>
          <w:color w:val="231F20"/>
          <w:spacing w:val="-4"/>
          <w:sz w:val="20"/>
        </w:rPr>
        <w:t>things</w:t>
      </w:r>
      <w:r>
        <w:rPr>
          <w:color w:val="231F20"/>
          <w:sz w:val="20"/>
        </w:rPr>
        <w:t> </w:t>
      </w:r>
      <w:r>
        <w:rPr>
          <w:color w:val="231F20"/>
          <w:spacing w:val="-4"/>
          <w:sz w:val="20"/>
        </w:rPr>
        <w:t>we</w:t>
      </w:r>
      <w:r>
        <w:rPr>
          <w:color w:val="231F20"/>
          <w:sz w:val="20"/>
        </w:rPr>
        <w:t> </w:t>
      </w:r>
      <w:r>
        <w:rPr>
          <w:color w:val="231F20"/>
          <w:spacing w:val="-4"/>
          <w:sz w:val="20"/>
        </w:rPr>
        <w:t>can</w:t>
      </w:r>
      <w:r>
        <w:rPr>
          <w:color w:val="231F20"/>
          <w:sz w:val="20"/>
        </w:rPr>
        <w:t> </w:t>
      </w:r>
      <w:r>
        <w:rPr>
          <w:color w:val="231F20"/>
          <w:spacing w:val="-4"/>
          <w:sz w:val="20"/>
        </w:rPr>
        <w:t>sense</w:t>
      </w:r>
      <w:r>
        <w:rPr>
          <w:color w:val="231F20"/>
          <w:sz w:val="20"/>
        </w:rPr>
        <w:t> </w:t>
      </w:r>
      <w:r>
        <w:rPr>
          <w:color w:val="231F20"/>
          <w:spacing w:val="-10"/>
          <w:sz w:val="20"/>
        </w:rPr>
        <w:t>through</w:t>
      </w:r>
      <w:r>
        <w:rPr>
          <w:color w:val="231F20"/>
          <w:spacing w:val="-2"/>
          <w:sz w:val="20"/>
        </w:rPr>
        <w:t> </w:t>
      </w:r>
      <w:r>
        <w:rPr>
          <w:color w:val="231F20"/>
          <w:spacing w:val="-10"/>
          <w:sz w:val="20"/>
        </w:rPr>
        <w:t>the</w:t>
      </w:r>
      <w:r>
        <w:rPr>
          <w:color w:val="231F20"/>
          <w:spacing w:val="-1"/>
          <w:sz w:val="20"/>
        </w:rPr>
        <w:t> </w:t>
      </w:r>
      <w:r>
        <w:rPr>
          <w:rFonts w:ascii="Lucida Console" w:hAnsi="Lucida Console"/>
          <w:color w:val="231F20"/>
          <w:spacing w:val="-10"/>
          <w:sz w:val="19"/>
        </w:rPr>
        <w:t>getInterface</w:t>
      </w:r>
      <w:r>
        <w:rPr>
          <w:rFonts w:ascii="Lucida Console" w:hAnsi="Lucida Console"/>
          <w:color w:val="231F20"/>
          <w:spacing w:val="-18"/>
          <w:sz w:val="19"/>
        </w:rPr>
        <w:t> </w:t>
      </w:r>
      <w:r>
        <w:rPr>
          <w:color w:val="231F20"/>
          <w:spacing w:val="-10"/>
          <w:sz w:val="20"/>
        </w:rPr>
        <w:t>method</w:t>
      </w:r>
      <w:r>
        <w:rPr>
          <w:color w:val="231F20"/>
          <w:spacing w:val="-1"/>
          <w:sz w:val="20"/>
        </w:rPr>
        <w:t> </w:t>
      </w:r>
      <w:r>
        <w:rPr>
          <w:color w:val="231F20"/>
          <w:spacing w:val="-10"/>
          <w:sz w:val="20"/>
        </w:rPr>
        <w:t>that</w:t>
      </w:r>
      <w:r>
        <w:rPr>
          <w:color w:val="231F20"/>
          <w:spacing w:val="-1"/>
          <w:sz w:val="20"/>
        </w:rPr>
        <w:t> </w:t>
      </w:r>
      <w:r>
        <w:rPr>
          <w:color w:val="231F20"/>
          <w:spacing w:val="-10"/>
          <w:sz w:val="20"/>
        </w:rPr>
        <w:t>we</w:t>
      </w:r>
      <w:r>
        <w:rPr>
          <w:color w:val="231F20"/>
          <w:spacing w:val="-1"/>
          <w:sz w:val="20"/>
        </w:rPr>
        <w:t> </w:t>
      </w:r>
      <w:r>
        <w:rPr>
          <w:color w:val="231F20"/>
          <w:spacing w:val="-10"/>
          <w:sz w:val="20"/>
        </w:rPr>
        <w:t>can’t</w:t>
      </w:r>
      <w:r>
        <w:rPr>
          <w:color w:val="231F20"/>
          <w:spacing w:val="3"/>
          <w:sz w:val="20"/>
        </w:rPr>
        <w:t> </w:t>
      </w:r>
      <w:r>
        <w:rPr>
          <w:color w:val="231F20"/>
          <w:spacing w:val="-10"/>
          <w:sz w:val="20"/>
        </w:rPr>
        <w:t>as</w:t>
      </w:r>
      <w:r>
        <w:rPr>
          <w:color w:val="231F20"/>
          <w:spacing w:val="10"/>
          <w:sz w:val="20"/>
        </w:rPr>
        <w:t> </w:t>
      </w:r>
      <w:r>
        <w:rPr>
          <w:color w:val="231F20"/>
          <w:spacing w:val="-10"/>
          <w:sz w:val="20"/>
        </w:rPr>
        <w:t>easily</w:t>
      </w:r>
      <w:r>
        <w:rPr>
          <w:color w:val="231F20"/>
          <w:spacing w:val="10"/>
          <w:sz w:val="20"/>
        </w:rPr>
        <w:t> </w:t>
      </w:r>
      <w:r>
        <w:rPr>
          <w:color w:val="231F20"/>
          <w:spacing w:val="-10"/>
          <w:sz w:val="20"/>
        </w:rPr>
        <w:t>through</w:t>
      </w:r>
      <w:r>
        <w:rPr>
          <w:color w:val="231F20"/>
          <w:spacing w:val="9"/>
          <w:sz w:val="20"/>
        </w:rPr>
        <w:t> </w:t>
      </w:r>
      <w:r>
        <w:rPr>
          <w:rFonts w:ascii="Lucida Console" w:hAnsi="Lucida Console"/>
          <w:color w:val="231F20"/>
          <w:spacing w:val="-10"/>
          <w:sz w:val="19"/>
        </w:rPr>
        <w:t>getDeclaration </w:t>
      </w:r>
      <w:r>
        <w:rPr>
          <w:color w:val="231F20"/>
          <w:spacing w:val="-12"/>
          <w:sz w:val="20"/>
        </w:rPr>
        <w:t>and</w:t>
      </w:r>
      <w:r>
        <w:rPr>
          <w:color w:val="231F20"/>
          <w:sz w:val="20"/>
        </w:rPr>
        <w:t> </w:t>
      </w:r>
      <w:r>
        <w:rPr>
          <w:rFonts w:ascii="Lucida Console" w:hAnsi="Lucida Console"/>
          <w:color w:val="231F20"/>
          <w:spacing w:val="-12"/>
          <w:sz w:val="19"/>
        </w:rPr>
        <w:t>getDeclarationCount</w:t>
      </w:r>
      <w:r>
        <w:rPr>
          <w:color w:val="231F20"/>
          <w:spacing w:val="-12"/>
          <w:sz w:val="20"/>
        </w:rPr>
        <w:t>.</w:t>
      </w:r>
      <w:r>
        <w:rPr>
          <w:color w:val="231F20"/>
          <w:spacing w:val="1"/>
          <w:sz w:val="20"/>
        </w:rPr>
        <w:t> </w:t>
      </w:r>
      <w:r>
        <w:rPr>
          <w:color w:val="231F20"/>
          <w:spacing w:val="-12"/>
          <w:sz w:val="20"/>
        </w:rPr>
        <w:t>I</w:t>
      </w:r>
      <w:r>
        <w:rPr>
          <w:color w:val="231F20"/>
          <w:spacing w:val="1"/>
          <w:sz w:val="20"/>
        </w:rPr>
        <w:t> </w:t>
      </w:r>
      <w:r>
        <w:rPr>
          <w:color w:val="231F20"/>
          <w:spacing w:val="-12"/>
          <w:sz w:val="20"/>
        </w:rPr>
        <w:t>wouldn’t</w:t>
      </w:r>
      <w:r>
        <w:rPr>
          <w:color w:val="231F20"/>
          <w:spacing w:val="1"/>
          <w:sz w:val="20"/>
        </w:rPr>
        <w:t> </w:t>
      </w:r>
      <w:r>
        <w:rPr>
          <w:color w:val="231F20"/>
          <w:spacing w:val="-12"/>
          <w:sz w:val="20"/>
        </w:rPr>
        <w:t>mind</w:t>
      </w:r>
      <w:r>
        <w:rPr>
          <w:color w:val="231F20"/>
          <w:spacing w:val="11"/>
          <w:sz w:val="20"/>
        </w:rPr>
        <w:t> </w:t>
      </w:r>
      <w:r>
        <w:rPr>
          <w:color w:val="231F20"/>
          <w:spacing w:val="-12"/>
          <w:sz w:val="20"/>
        </w:rPr>
        <w:t>writing</w:t>
      </w:r>
      <w:r>
        <w:rPr>
          <w:color w:val="231F20"/>
          <w:spacing w:val="15"/>
          <w:sz w:val="20"/>
        </w:rPr>
        <w:t> </w:t>
      </w:r>
      <w:r>
        <w:rPr>
          <w:color w:val="231F20"/>
          <w:spacing w:val="-12"/>
          <w:sz w:val="20"/>
        </w:rPr>
        <w:t>only</w:t>
      </w:r>
      <w:r>
        <w:rPr>
          <w:color w:val="231F20"/>
          <w:spacing w:val="15"/>
          <w:sz w:val="20"/>
        </w:rPr>
        <w:t> </w:t>
      </w:r>
      <w:r>
        <w:rPr>
          <w:color w:val="231F20"/>
          <w:spacing w:val="-12"/>
          <w:sz w:val="20"/>
        </w:rPr>
        <w:t>tests</w:t>
      </w:r>
      <w:r>
        <w:rPr>
          <w:color w:val="231F20"/>
          <w:spacing w:val="15"/>
          <w:sz w:val="20"/>
        </w:rPr>
        <w:t> </w:t>
      </w:r>
      <w:r>
        <w:rPr>
          <w:color w:val="231F20"/>
          <w:spacing w:val="-12"/>
          <w:sz w:val="20"/>
        </w:rPr>
        <w:t>for</w:t>
      </w:r>
      <w:r>
        <w:rPr>
          <w:color w:val="231F20"/>
          <w:spacing w:val="14"/>
          <w:sz w:val="20"/>
        </w:rPr>
        <w:t> </w:t>
      </w:r>
      <w:r>
        <w:rPr>
          <w:rFonts w:ascii="Lucida Console" w:hAnsi="Lucida Console"/>
          <w:color w:val="231F20"/>
          <w:spacing w:val="-12"/>
          <w:sz w:val="19"/>
        </w:rPr>
        <w:t>getInterface</w:t>
      </w:r>
      <w:r>
        <w:rPr>
          <w:rFonts w:ascii="Lucida Console" w:hAnsi="Lucida Console"/>
          <w:color w:val="231F20"/>
          <w:spacing w:val="-17"/>
          <w:sz w:val="19"/>
        </w:rPr>
        <w:t> </w:t>
      </w:r>
      <w:r>
        <w:rPr>
          <w:color w:val="231F20"/>
          <w:spacing w:val="-12"/>
          <w:sz w:val="20"/>
        </w:rPr>
        <w:t>if</w:t>
      </w:r>
      <w:r>
        <w:rPr>
          <w:color w:val="231F20"/>
          <w:spacing w:val="16"/>
          <w:sz w:val="20"/>
        </w:rPr>
        <w:t> </w:t>
      </w:r>
      <w:r>
        <w:rPr>
          <w:color w:val="231F20"/>
          <w:spacing w:val="-12"/>
          <w:sz w:val="20"/>
        </w:rPr>
        <w:t>I</w:t>
      </w:r>
      <w:r>
        <w:rPr>
          <w:color w:val="231F20"/>
          <w:sz w:val="20"/>
        </w:rPr>
        <w:t> </w:t>
      </w:r>
      <w:r>
        <w:rPr>
          <w:color w:val="231F20"/>
          <w:spacing w:val="-12"/>
          <w:sz w:val="20"/>
        </w:rPr>
        <w:t>was</w:t>
      </w:r>
      <w:r>
        <w:rPr>
          <w:color w:val="231F20"/>
          <w:sz w:val="20"/>
        </w:rPr>
        <w:t> </w:t>
      </w:r>
      <w:r>
        <w:rPr>
          <w:color w:val="231F20"/>
          <w:spacing w:val="-12"/>
          <w:sz w:val="20"/>
        </w:rPr>
        <w:t>characterizing</w:t>
      </w:r>
      <w:r>
        <w:rPr>
          <w:color w:val="231F20"/>
          <w:spacing w:val="1"/>
          <w:sz w:val="20"/>
        </w:rPr>
        <w:t> </w:t>
      </w:r>
      <w:r>
        <w:rPr>
          <w:rFonts w:ascii="Lucida Console" w:hAnsi="Lucida Console"/>
          <w:color w:val="231F20"/>
          <w:spacing w:val="-12"/>
          <w:sz w:val="19"/>
        </w:rPr>
        <w:t>CppClass</w:t>
      </w:r>
      <w:r>
        <w:rPr>
          <w:color w:val="231F20"/>
          <w:spacing w:val="-12"/>
          <w:sz w:val="20"/>
        </w:rPr>
        <w:t>,</w:t>
      </w:r>
      <w:r>
        <w:rPr>
          <w:color w:val="231F20"/>
          <w:spacing w:val="1"/>
          <w:sz w:val="20"/>
        </w:rPr>
        <w:t> </w:t>
      </w:r>
      <w:r>
        <w:rPr>
          <w:color w:val="231F20"/>
          <w:spacing w:val="-12"/>
          <w:sz w:val="20"/>
        </w:rPr>
        <w:t>but</w:t>
      </w:r>
      <w:r>
        <w:rPr>
          <w:color w:val="231F20"/>
          <w:spacing w:val="1"/>
          <w:sz w:val="20"/>
        </w:rPr>
        <w:t> </w:t>
      </w:r>
      <w:r>
        <w:rPr>
          <w:color w:val="231F20"/>
          <w:spacing w:val="-12"/>
          <w:sz w:val="20"/>
        </w:rPr>
        <w:t>it</w:t>
      </w:r>
      <w:r>
        <w:rPr>
          <w:color w:val="231F20"/>
          <w:spacing w:val="1"/>
          <w:sz w:val="20"/>
        </w:rPr>
        <w:t> </w:t>
      </w:r>
      <w:r>
        <w:rPr>
          <w:color w:val="231F20"/>
          <w:spacing w:val="-12"/>
          <w:sz w:val="20"/>
        </w:rPr>
        <w:t>would</w:t>
      </w:r>
      <w:r>
        <w:rPr>
          <w:color w:val="231F20"/>
          <w:spacing w:val="1"/>
          <w:sz w:val="20"/>
        </w:rPr>
        <w:t> </w:t>
      </w:r>
      <w:r>
        <w:rPr>
          <w:color w:val="231F20"/>
          <w:spacing w:val="-12"/>
          <w:sz w:val="20"/>
        </w:rPr>
        <w:t>be</w:t>
      </w:r>
      <w:r>
        <w:rPr>
          <w:color w:val="231F20"/>
          <w:spacing w:val="1"/>
          <w:sz w:val="20"/>
        </w:rPr>
        <w:t> </w:t>
      </w:r>
      <w:r>
        <w:rPr>
          <w:color w:val="231F20"/>
          <w:spacing w:val="-12"/>
          <w:sz w:val="20"/>
        </w:rPr>
        <w:t>a</w:t>
      </w:r>
      <w:r>
        <w:rPr>
          <w:color w:val="231F20"/>
          <w:spacing w:val="1"/>
          <w:sz w:val="20"/>
        </w:rPr>
        <w:t> </w:t>
      </w:r>
      <w:r>
        <w:rPr>
          <w:color w:val="231F20"/>
          <w:spacing w:val="-12"/>
          <w:sz w:val="20"/>
        </w:rPr>
        <w:t>shame</w:t>
      </w:r>
      <w:r>
        <w:rPr>
          <w:color w:val="231F20"/>
          <w:spacing w:val="1"/>
          <w:sz w:val="20"/>
        </w:rPr>
        <w:t> </w:t>
      </w:r>
      <w:r>
        <w:rPr>
          <w:color w:val="231F20"/>
          <w:spacing w:val="-12"/>
          <w:sz w:val="20"/>
        </w:rPr>
        <w:t>that</w:t>
      </w:r>
      <w:r>
        <w:rPr>
          <w:color w:val="231F20"/>
          <w:spacing w:val="1"/>
          <w:sz w:val="20"/>
        </w:rPr>
        <w:t> </w:t>
      </w:r>
      <w:r>
        <w:rPr>
          <w:rFonts w:ascii="Lucida Console" w:hAnsi="Lucida Console"/>
          <w:color w:val="231F20"/>
          <w:spacing w:val="-12"/>
          <w:sz w:val="19"/>
        </w:rPr>
        <w:t>getDeclaration</w:t>
      </w:r>
      <w:r>
        <w:rPr>
          <w:rFonts w:ascii="Lucida Console" w:hAnsi="Lucida Console"/>
          <w:color w:val="231F20"/>
          <w:spacing w:val="-16"/>
          <w:sz w:val="19"/>
        </w:rPr>
        <w:t> </w:t>
      </w:r>
      <w:r>
        <w:rPr>
          <w:color w:val="231F20"/>
          <w:spacing w:val="-12"/>
          <w:sz w:val="20"/>
        </w:rPr>
        <w:t>and</w:t>
      </w:r>
      <w:r>
        <w:rPr>
          <w:color w:val="231F20"/>
          <w:spacing w:val="1"/>
          <w:sz w:val="20"/>
        </w:rPr>
        <w:t> </w:t>
      </w:r>
      <w:r>
        <w:rPr>
          <w:rFonts w:ascii="Lucida Console" w:hAnsi="Lucida Console"/>
          <w:color w:val="231F20"/>
          <w:spacing w:val="-12"/>
          <w:sz w:val="19"/>
        </w:rPr>
        <w:t>get- </w:t>
      </w:r>
      <w:r>
        <w:rPr>
          <w:rFonts w:ascii="Lucida Console" w:hAnsi="Lucida Console"/>
          <w:color w:val="231F20"/>
          <w:spacing w:val="-10"/>
          <w:sz w:val="19"/>
        </w:rPr>
        <w:t>DeclarationCount</w:t>
      </w:r>
      <w:r>
        <w:rPr>
          <w:rFonts w:ascii="Lucida Console" w:hAnsi="Lucida Console"/>
          <w:color w:val="231F20"/>
          <w:spacing w:val="-91"/>
          <w:sz w:val="19"/>
        </w:rPr>
        <w:t> </w:t>
      </w:r>
      <w:r>
        <w:rPr>
          <w:color w:val="231F20"/>
          <w:spacing w:val="-10"/>
          <w:sz w:val="20"/>
        </w:rPr>
        <w:t>wouldn’t</w:t>
      </w:r>
      <w:r>
        <w:rPr>
          <w:color w:val="231F20"/>
          <w:spacing w:val="6"/>
          <w:sz w:val="20"/>
        </w:rPr>
        <w:t> </w:t>
      </w:r>
      <w:r>
        <w:rPr>
          <w:color w:val="231F20"/>
          <w:spacing w:val="-10"/>
          <w:sz w:val="20"/>
        </w:rPr>
        <w:t>be</w:t>
      </w:r>
      <w:r>
        <w:rPr>
          <w:color w:val="231F20"/>
          <w:spacing w:val="8"/>
          <w:sz w:val="20"/>
        </w:rPr>
        <w:t> </w:t>
      </w:r>
      <w:r>
        <w:rPr>
          <w:color w:val="231F20"/>
          <w:spacing w:val="-10"/>
          <w:sz w:val="20"/>
        </w:rPr>
        <w:t>covered.</w:t>
      </w:r>
      <w:r>
        <w:rPr>
          <w:color w:val="231F20"/>
          <w:spacing w:val="8"/>
          <w:sz w:val="20"/>
        </w:rPr>
        <w:t> </w:t>
      </w:r>
      <w:r>
        <w:rPr>
          <w:color w:val="231F20"/>
          <w:spacing w:val="-10"/>
          <w:sz w:val="20"/>
        </w:rPr>
        <w:t>But</w:t>
      </w:r>
      <w:r>
        <w:rPr>
          <w:color w:val="231F20"/>
          <w:spacing w:val="8"/>
          <w:sz w:val="20"/>
        </w:rPr>
        <w:t> </w:t>
      </w:r>
      <w:r>
        <w:rPr>
          <w:color w:val="231F20"/>
          <w:spacing w:val="-10"/>
          <w:sz w:val="20"/>
        </w:rPr>
        <w:t>what</w:t>
      </w:r>
      <w:r>
        <w:rPr>
          <w:color w:val="231F20"/>
          <w:spacing w:val="8"/>
          <w:sz w:val="20"/>
        </w:rPr>
        <w:t> </w:t>
      </w:r>
      <w:r>
        <w:rPr>
          <w:color w:val="231F20"/>
          <w:spacing w:val="-10"/>
          <w:sz w:val="20"/>
        </w:rPr>
        <w:t>if</w:t>
      </w:r>
      <w:r>
        <w:rPr>
          <w:color w:val="231F20"/>
          <w:sz w:val="20"/>
        </w:rPr>
        <w:t> </w:t>
      </w:r>
      <w:r>
        <w:rPr>
          <w:rFonts w:ascii="Lucida Console" w:hAnsi="Lucida Console"/>
          <w:color w:val="231F20"/>
          <w:spacing w:val="-10"/>
          <w:sz w:val="19"/>
        </w:rPr>
        <w:t>getInterface</w:t>
      </w:r>
      <w:r>
        <w:rPr>
          <w:rFonts w:ascii="Lucida Console" w:hAnsi="Lucida Console"/>
          <w:color w:val="231F20"/>
          <w:spacing w:val="-91"/>
          <w:sz w:val="19"/>
        </w:rPr>
        <w:t> </w:t>
      </w:r>
      <w:r>
        <w:rPr>
          <w:color w:val="231F20"/>
          <w:spacing w:val="-10"/>
          <w:sz w:val="20"/>
        </w:rPr>
        <w:t>looked</w:t>
      </w:r>
      <w:r>
        <w:rPr>
          <w:color w:val="231F20"/>
          <w:spacing w:val="8"/>
          <w:sz w:val="20"/>
        </w:rPr>
        <w:t> </w:t>
      </w:r>
      <w:r>
        <w:rPr>
          <w:color w:val="231F20"/>
          <w:spacing w:val="-10"/>
          <w:sz w:val="20"/>
        </w:rPr>
        <w:t>like</w:t>
      </w:r>
      <w:r>
        <w:rPr>
          <w:color w:val="231F20"/>
          <w:spacing w:val="8"/>
          <w:sz w:val="20"/>
        </w:rPr>
        <w:t> </w:t>
      </w:r>
      <w:r>
        <w:rPr>
          <w:color w:val="231F20"/>
          <w:spacing w:val="-10"/>
          <w:sz w:val="20"/>
        </w:rPr>
        <w:t>this?</w:t>
      </w:r>
    </w:p>
    <w:p>
      <w:pPr>
        <w:spacing w:line="309" w:lineRule="auto" w:before="135"/>
        <w:ind w:left="661" w:right="196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String</w:t>
      </w:r>
      <w:r>
        <w:rPr>
          <w:rFonts w:ascii="Lucida Console"/>
          <w:color w:val="231F20"/>
          <w:spacing w:val="-48"/>
          <w:sz w:val="16"/>
        </w:rPr>
        <w:t> </w:t>
      </w:r>
      <w:r>
        <w:rPr>
          <w:rFonts w:ascii="Lucida Console"/>
          <w:color w:val="231F20"/>
          <w:spacing w:val="-24"/>
          <w:sz w:val="16"/>
        </w:rPr>
        <w:t>getInterface(String</w:t>
      </w:r>
      <w:r>
        <w:rPr>
          <w:rFonts w:ascii="Lucida Console"/>
          <w:color w:val="231F20"/>
          <w:spacing w:val="-48"/>
          <w:sz w:val="16"/>
        </w:rPr>
        <w:t> </w:t>
      </w:r>
      <w:r>
        <w:rPr>
          <w:rFonts w:ascii="Lucida Console"/>
          <w:color w:val="231F20"/>
          <w:spacing w:val="-24"/>
          <w:sz w:val="16"/>
        </w:rPr>
        <w:t>interfaceName,</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indices)</w:t>
      </w:r>
      <w:r>
        <w:rPr>
          <w:rFonts w:ascii="Lucida Console"/>
          <w:color w:val="231F20"/>
          <w:spacing w:val="-48"/>
          <w:sz w:val="16"/>
        </w:rPr>
        <w:t> </w:t>
      </w:r>
      <w:r>
        <w:rPr>
          <w:rFonts w:ascii="Lucida Console"/>
          <w:color w:val="231F20"/>
          <w:spacing w:val="-24"/>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result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"class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interfaceName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{\npublic:\n"; </w:t>
      </w:r>
      <w:r>
        <w:rPr>
          <w:rFonts w:ascii="Lucida Console"/>
          <w:color w:val="231F20"/>
          <w:spacing w:val="-16"/>
          <w:sz w:val="16"/>
        </w:rPr>
        <w:t>for</w:t>
      </w:r>
      <w:r>
        <w:rPr>
          <w:rFonts w:ascii="Lucida Console"/>
          <w:color w:val="231F20"/>
          <w:spacing w:val="-51"/>
          <w:sz w:val="16"/>
        </w:rPr>
        <w:t> </w:t>
      </w:r>
      <w:r>
        <w:rPr>
          <w:rFonts w:ascii="Lucida Console"/>
          <w:color w:val="231F20"/>
          <w:spacing w:val="-16"/>
          <w:sz w:val="16"/>
        </w:rPr>
        <w:t>(int</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0;</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&lt;</w:t>
      </w:r>
      <w:r>
        <w:rPr>
          <w:rFonts w:ascii="Lucida Console"/>
          <w:color w:val="231F20"/>
          <w:spacing w:val="-51"/>
          <w:sz w:val="16"/>
        </w:rPr>
        <w:t> </w:t>
      </w:r>
      <w:r>
        <w:rPr>
          <w:rFonts w:ascii="Lucida Console"/>
          <w:color w:val="231F20"/>
          <w:spacing w:val="-16"/>
          <w:sz w:val="16"/>
        </w:rPr>
        <w:t>indices.length;</w:t>
      </w:r>
      <w:r>
        <w:rPr>
          <w:rFonts w:ascii="Lucida Console"/>
          <w:color w:val="231F20"/>
          <w:spacing w:val="-51"/>
          <w:sz w:val="16"/>
        </w:rPr>
        <w:t> </w:t>
      </w:r>
      <w:r>
        <w:rPr>
          <w:rFonts w:ascii="Lucida Console"/>
          <w:color w:val="231F20"/>
          <w:spacing w:val="-16"/>
          <w:sz w:val="16"/>
        </w:rPr>
        <w:t>n++)</w:t>
      </w:r>
      <w:r>
        <w:rPr>
          <w:rFonts w:ascii="Lucida Console"/>
          <w:color w:val="231F20"/>
          <w:spacing w:val="-51"/>
          <w:sz w:val="16"/>
        </w:rPr>
        <w:t> </w:t>
      </w:r>
      <w:r>
        <w:rPr>
          <w:rFonts w:ascii="Lucida Console"/>
          <w:color w:val="231F20"/>
          <w:spacing w:val="-16"/>
          <w:sz w:val="16"/>
        </w:rPr>
        <w:t>{</w:t>
      </w:r>
    </w:p>
    <w:p>
      <w:pPr>
        <w:spacing w:line="309" w:lineRule="auto" w:before="0"/>
        <w:ind w:left="941" w:right="1909" w:firstLine="0"/>
        <w:jc w:val="left"/>
        <w:rPr>
          <w:rFonts w:ascii="Lucida Console"/>
          <w:sz w:val="16"/>
        </w:rPr>
      </w:pPr>
      <w:r>
        <w:rPr>
          <w:rFonts w:ascii="Lucida Console"/>
          <w:color w:val="231F20"/>
          <w:spacing w:val="-26"/>
          <w:sz w:val="16"/>
        </w:rPr>
        <w:t>Declaration</w:t>
      </w:r>
      <w:r>
        <w:rPr>
          <w:rFonts w:ascii="Lucida Console"/>
          <w:color w:val="231F20"/>
          <w:spacing w:val="-45"/>
          <w:sz w:val="16"/>
        </w:rPr>
        <w:t> </w:t>
      </w:r>
      <w:r>
        <w:rPr>
          <w:rFonts w:ascii="Lucida Console"/>
          <w:color w:val="231F20"/>
          <w:spacing w:val="-26"/>
          <w:sz w:val="16"/>
        </w:rPr>
        <w:t>virtualFunction</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getDeclaration(indices[n]); </w:t>
      </w:r>
      <w:r>
        <w:rPr>
          <w:rFonts w:ascii="Lucida Console"/>
          <w:color w:val="231F20"/>
          <w:spacing w:val="-22"/>
          <w:sz w:val="16"/>
        </w:rPr>
        <w:t>result</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"\t"</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virtualFunction.asAbstract()</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"\n";</w:t>
      </w:r>
    </w:p>
    <w:p>
      <w:pPr>
        <w:spacing w:line="159" w:lineRule="exact" w:before="0"/>
        <w:ind w:left="661" w:right="0" w:firstLine="0"/>
        <w:jc w:val="left"/>
        <w:rPr>
          <w:rFonts w:ascii="Lucida Console"/>
          <w:sz w:val="16"/>
        </w:rPr>
      </w:pPr>
      <w:r>
        <w:rPr>
          <w:rFonts w:ascii="Lucida Console"/>
          <w:color w:val="231F20"/>
          <w:w w:val="99"/>
          <w:sz w:val="16"/>
        </w:rPr>
        <w:t>}</w:t>
      </w:r>
    </w:p>
    <w:p>
      <w:pPr>
        <w:spacing w:line="309" w:lineRule="auto" w:before="46"/>
        <w:ind w:left="661" w:right="5202" w:firstLine="0"/>
        <w:jc w:val="left"/>
        <w:rPr>
          <w:rFonts w:ascii="Lucida Console"/>
          <w:sz w:val="16"/>
        </w:rPr>
      </w:pPr>
      <w:r>
        <w:rPr>
          <w:rFonts w:ascii="Lucida Console"/>
          <w:color w:val="231F20"/>
          <w:spacing w:val="-24"/>
          <w:sz w:val="16"/>
        </w:rPr>
        <w:t>result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 </w:t>
      </w:r>
      <w:r>
        <w:rPr>
          <w:rFonts w:ascii="Lucida Console"/>
          <w:color w:val="231F20"/>
          <w:spacing w:val="-14"/>
          <w:sz w:val="16"/>
        </w:rPr>
        <w:t>return</w:t>
      </w:r>
      <w:r>
        <w:rPr>
          <w:rFonts w:ascii="Lucida Console"/>
          <w:color w:val="231F20"/>
          <w:spacing w:val="-53"/>
          <w:sz w:val="16"/>
        </w:rPr>
        <w:t> </w:t>
      </w:r>
      <w:r>
        <w:rPr>
          <w:rFonts w:ascii="Lucida Console"/>
          <w:color w:val="231F20"/>
          <w:spacing w:val="-14"/>
          <w:sz w:val="16"/>
        </w:rPr>
        <w:t>result;</w:t>
      </w:r>
    </w:p>
    <w:p>
      <w:pPr>
        <w:spacing w:line="159" w:lineRule="exact" w:before="0"/>
        <w:ind w:left="381" w:right="0" w:firstLine="0"/>
        <w:jc w:val="left"/>
        <w:rPr>
          <w:rFonts w:ascii="Lucida Console"/>
          <w:sz w:val="16"/>
        </w:rPr>
      </w:pPr>
      <w:r>
        <w:rPr>
          <w:rFonts w:ascii="Lucida Console"/>
          <w:color w:val="231F20"/>
          <w:w w:val="99"/>
          <w:sz w:val="16"/>
        </w:rPr>
        <w:t>}</w:t>
      </w:r>
    </w:p>
    <w:p>
      <w:pPr>
        <w:pStyle w:val="BodyText"/>
        <w:spacing w:line="266" w:lineRule="auto" w:before="142"/>
        <w:ind w:left="100" w:firstLine="240"/>
      </w:pPr>
      <w:r>
        <w:rPr>
          <w:color w:val="231F20"/>
          <w:spacing w:val="-6"/>
        </w:rPr>
        <w:t>The</w:t>
      </w:r>
      <w:r>
        <w:rPr>
          <w:color w:val="231F20"/>
        </w:rPr>
        <w:t> </w:t>
      </w:r>
      <w:r>
        <w:rPr>
          <w:color w:val="231F20"/>
          <w:spacing w:val="-6"/>
        </w:rPr>
        <w:t>difference</w:t>
      </w:r>
      <w:r>
        <w:rPr>
          <w:color w:val="231F20"/>
        </w:rPr>
        <w:t> </w:t>
      </w:r>
      <w:r>
        <w:rPr>
          <w:color w:val="231F20"/>
          <w:spacing w:val="-6"/>
        </w:rPr>
        <w:t>here</w:t>
      </w:r>
      <w:r>
        <w:rPr>
          <w:color w:val="231F20"/>
        </w:rPr>
        <w:t> </w:t>
      </w:r>
      <w:r>
        <w:rPr>
          <w:color w:val="231F20"/>
          <w:spacing w:val="-6"/>
        </w:rPr>
        <w:t>is</w:t>
      </w:r>
      <w:r>
        <w:rPr>
          <w:color w:val="231F20"/>
        </w:rPr>
        <w:t> </w:t>
      </w:r>
      <w:r>
        <w:rPr>
          <w:color w:val="231F20"/>
          <w:spacing w:val="-6"/>
        </w:rPr>
        <w:t>subtle;</w:t>
      </w:r>
      <w:r>
        <w:rPr>
          <w:color w:val="231F20"/>
        </w:rPr>
        <w:t> </w:t>
      </w:r>
      <w:r>
        <w:rPr>
          <w:color w:val="231F20"/>
          <w:spacing w:val="-6"/>
        </w:rPr>
        <w:t>the</w:t>
      </w:r>
      <w:r>
        <w:rPr>
          <w:color w:val="231F20"/>
        </w:rPr>
        <w:t> </w:t>
      </w:r>
      <w:r>
        <w:rPr>
          <w:color w:val="231F20"/>
          <w:spacing w:val="-6"/>
        </w:rPr>
        <w:t>code</w:t>
      </w:r>
      <w:r>
        <w:rPr>
          <w:color w:val="231F20"/>
        </w:rPr>
        <w:t> </w:t>
      </w:r>
      <w:r>
        <w:rPr>
          <w:color w:val="231F20"/>
          <w:spacing w:val="-6"/>
        </w:rPr>
        <w:t>now</w:t>
      </w:r>
      <w:r>
        <w:rPr>
          <w:color w:val="231F20"/>
        </w:rPr>
        <w:t> </w:t>
      </w:r>
      <w:r>
        <w:rPr>
          <w:color w:val="231F20"/>
          <w:spacing w:val="-6"/>
        </w:rPr>
        <w:t>uses</w:t>
      </w:r>
      <w:r>
        <w:rPr>
          <w:color w:val="231F20"/>
        </w:rPr>
        <w:t> </w:t>
      </w:r>
      <w:r>
        <w:rPr>
          <w:rFonts w:ascii="Lucida Console"/>
          <w:color w:val="231F20"/>
          <w:spacing w:val="-6"/>
          <w:sz w:val="19"/>
        </w:rPr>
        <w:t>getDeclaration</w:t>
      </w:r>
      <w:r>
        <w:rPr>
          <w:rFonts w:ascii="Lucida Console"/>
          <w:color w:val="231F20"/>
          <w:spacing w:val="-81"/>
          <w:sz w:val="19"/>
        </w:rPr>
        <w:t> </w:t>
      </w:r>
      <w:r>
        <w:rPr>
          <w:color w:val="231F20"/>
          <w:spacing w:val="-6"/>
        </w:rPr>
        <w:t>internally.</w:t>
      </w:r>
      <w:r>
        <w:rPr>
          <w:color w:val="231F20"/>
        </w:rPr>
        <w:t> </w:t>
      </w:r>
      <w:r>
        <w:rPr>
          <w:color w:val="231F20"/>
          <w:spacing w:val="-6"/>
        </w:rPr>
        <w:t>So</w:t>
      </w:r>
      <w:r>
        <w:rPr>
          <w:color w:val="231F20"/>
        </w:rPr>
        <w:t> our sketch changes from Figure 11.12 to Figure 11.13.</w:t>
      </w:r>
    </w:p>
    <w:p>
      <w:pPr>
        <w:spacing w:after="0" w:line="266" w:lineRule="auto"/>
        <w:sectPr>
          <w:pgSz w:w="7880" w:h="11400"/>
          <w:pgMar w:top="480" w:bottom="280" w:left="560" w:right="260"/>
        </w:sectPr>
      </w:pPr>
    </w:p>
    <w:p>
      <w:pPr>
        <w:pStyle w:val="BodyText"/>
        <w:ind w:left="1192"/>
      </w:pPr>
      <w:r>
        <w:rPr/>
        <w:pict>
          <v:group style="position:absolute;margin-left:-.5pt;margin-top:482.264008pt;width:5.1pt;height:47pt;mso-position-horizontal-relative:page;mso-position-vertical-relative:page;z-index:15950336" id="docshapegroup1065" coordorigin="-10,9645" coordsize="102,940">
            <v:rect style="position:absolute;left:0;top:9655;width:82;height:920" id="docshape1066" filled="true" fillcolor="#231f20" stroked="false">
              <v:fill type="solid"/>
            </v:rect>
            <v:shape style="position:absolute;left:0;top:9655;width:82;height:920" id="docshape1067" coordorigin="0,9655" coordsize="82,920" path="m0,9655l82,9655,82,10575,0,10575e" filled="false" stroked="true" strokeweight="1pt" strokecolor="#231f20">
              <v:path arrowok="t"/>
              <v:stroke dashstyle="solid"/>
            </v:shape>
            <w10:wrap type="none"/>
          </v:group>
        </w:pict>
      </w:r>
      <w:r>
        <w:rPr/>
        <w:pict>
          <v:group style="width:233.8pt;height:139.15pt;mso-position-horizontal-relative:char;mso-position-vertical-relative:line" id="docshapegroup1068" coordorigin="0,0" coordsize="4676,2783">
            <v:line style="position:absolute" from="2399,1164" to="1368,1164" stroked="true" strokeweight="1pt" strokecolor="#231f20">
              <v:stroke dashstyle="solid"/>
            </v:line>
            <v:shape style="position:absolute;left:2277;top:1114;width:165;height:101" id="docshape1069" coordorigin="2277,1114" coordsize="165,101" path="m2277,1215l2442,1165,2277,1114e" filled="false" stroked="true" strokeweight="1pt" strokecolor="#231f20">
              <v:path arrowok="t"/>
              <v:stroke dashstyle="solid"/>
            </v:shape>
            <v:shape style="position:absolute;left:713;top:268;width:1678;height:609" id="docshape1070" coordorigin="713,268" coordsize="1678,609" path="m2390,268l913,268,836,284,772,327,729,390,713,468,713,876e" filled="false" stroked="true" strokeweight="1pt" strokecolor="#231f20">
              <v:path arrowok="t"/>
              <v:stroke dashstyle="solid"/>
            </v:shape>
            <v:shape style="position:absolute;left:2268;top:218;width:165;height:101" id="docshape1071" coordorigin="2269,218" coordsize="165,101" path="m2269,318l2433,268,2269,218e" filled="false" stroked="true" strokeweight="1pt" strokecolor="#231f20">
              <v:path arrowok="t"/>
              <v:stroke dashstyle="solid"/>
            </v:shape>
            <v:shape style="position:absolute;left:10;top:887;width:1358;height:498" id="docshape1072" coordorigin="10,887" coordsize="1358,498" path="m1367,1136l1333,1214,1237,1283,1169,1312,1090,1337,1001,1357,903,1372,799,1381,689,1385,579,1381,474,1372,377,1357,288,1337,209,1312,141,1283,86,1250,19,1176,10,1136,19,1096,86,1022,141,989,209,960,288,935,377,915,474,900,579,890,689,887,799,890,903,900,1001,915,1090,935,1169,960,1237,989,1292,1022,1359,1096,1367,1136xe" filled="false" stroked="true" strokeweight="1.0pt" strokecolor="#231f20">
              <v:path arrowok="t"/>
              <v:stroke dashstyle="solid"/>
            </v:shape>
            <v:shape style="position:absolute;left:2442;top:891;width:2224;height:528" id="docshape1073" coordorigin="2442,891" coordsize="2224,528" path="m2442,1155l2492,1077,2576,1030,2696,987,2768,969,2847,952,2932,937,3024,923,3121,912,3223,903,3330,897,3440,893,3554,891,3667,893,3778,897,3884,903,3986,912,4084,923,4175,937,4261,952,4340,969,4411,987,4475,1008,4578,1053,4643,1102,4665,1155,4660,1182,4615,1234,4531,1281,4411,1323,4340,1342,4261,1359,4175,1374,4084,1387,3986,1398,3884,1407,3778,1414,3667,1418,3554,1419,3440,1418,3330,1414,3223,1407,3121,1398,3024,1387,2932,1374,2847,1359,2768,1342,2696,1323,2632,1303,2529,1258,2465,1208,2442,1155xe" filled="false" stroked="true" strokeweight="1pt" strokecolor="#231f20">
              <v:path arrowok="t"/>
              <v:stroke dashstyle="solid"/>
            </v:shape>
            <v:shape style="position:absolute;left:2442;top:10;width:2224;height:528" id="docshape1074" coordorigin="2442,10" coordsize="2224,528" path="m2442,274l2492,195,2576,148,2696,106,2768,87,2847,70,2932,55,3024,42,3121,31,3223,22,3330,15,3440,11,3554,10,3667,11,3778,15,3884,22,3986,31,4084,42,4175,55,4261,70,4340,87,4411,106,4475,126,4578,171,4643,221,4665,274,4660,301,4615,352,4531,399,4411,442,4340,460,4261,477,4175,492,4084,506,3986,517,3884,526,3778,532,3667,536,3554,538,3440,536,3330,532,3223,526,3121,517,3024,506,2932,492,2847,477,2768,460,2696,442,2632,421,2529,376,2465,327,2442,274xe" filled="false" stroked="true" strokeweight="1pt" strokecolor="#231f20">
              <v:path arrowok="t"/>
              <v:stroke dashstyle="solid"/>
            </v:shape>
            <v:line style="position:absolute" from="2399,2517" to="1368,2517" stroked="true" strokeweight="1pt" strokecolor="#231f20">
              <v:stroke dashstyle="solid"/>
            </v:line>
            <v:shape style="position:absolute;left:2277;top:2467;width:165;height:101" id="docshape1075" coordorigin="2277,2467" coordsize="165,101" path="m2277,2568l2442,2518,2277,2467e" filled="false" stroked="true" strokeweight="1pt" strokecolor="#231f20">
              <v:path arrowok="t"/>
              <v:stroke dashstyle="solid"/>
            </v:shape>
            <v:shape style="position:absolute;left:10;top:2262;width:1358;height:498" id="docshape1076" coordorigin="10,2263" coordsize="1358,498" path="m1367,2511l1333,2590,1237,2658,1169,2687,1090,2712,1001,2732,903,2747,799,2757,689,2760,579,2757,474,2747,377,2732,288,2712,209,2687,141,2658,86,2626,19,2552,10,2511,19,2471,86,2397,141,2364,209,2335,288,2311,377,2290,474,2275,579,2266,689,2263,799,2266,903,2275,1001,2290,1090,2311,1169,2335,1237,2364,1292,2397,1359,2471,1367,2511xe" filled="false" stroked="true" strokeweight="1pt" strokecolor="#231f20">
              <v:path arrowok="t"/>
              <v:stroke dashstyle="solid"/>
            </v:shape>
            <v:shape style="position:absolute;left:2442;top:2244;width:2224;height:528" id="docshape1077" coordorigin="2442,2245" coordsize="2224,528" path="m2442,2508l2492,2430,2576,2383,2696,2341,2768,2322,2847,2305,2932,2290,3024,2276,3121,2265,3223,2256,3330,2250,3440,2246,3554,2245,3667,2246,3778,2250,3884,2256,3986,2265,4084,2276,4175,2290,4261,2305,4340,2322,4411,2341,4475,2361,4578,2406,4643,2455,4665,2508,4660,2535,4615,2587,4531,2634,4411,2676,4340,2695,4261,2712,4175,2727,4084,2740,3986,2751,3884,2760,3778,2767,3667,2771,3554,2772,3440,2771,3330,2767,3223,2760,3121,2751,3024,2740,2932,2727,2847,2712,2768,2695,2696,2676,2632,2656,2529,2611,2465,2561,2442,2508xe" filled="false" stroked="true" strokeweight="1pt" strokecolor="#231f20">
              <v:path arrowok="t"/>
              <v:stroke dashstyle="solid"/>
            </v:shape>
            <v:shape style="position:absolute;left:1367;top:1164;width:714;height:1348" id="docshape1078" coordorigin="1367,1165" coordsize="714,1348" path="m2080,1165l2003,1180,1939,1223,1896,1287,1880,1365,1880,2312,1865,2389,1822,2453,1758,2496,1680,2512,1367,2512e" filled="false" stroked="true" strokeweight="1.0pt" strokecolor="#231f20">
              <v:path arrowok="t"/>
              <v:stroke dashstyle="solid"/>
            </v:shape>
            <v:shape style="position:absolute;left:1367;top:1169;width:814;height:1348" id="docshape1079" coordorigin="1367,1170" coordsize="814,1348" path="m2180,2517l2103,2501,2039,2458,1996,2395,1980,2317,1980,1370,1965,1292,1922,1229,1858,1186,1780,1170,1367,1170e" filled="false" stroked="true" strokeweight="1pt" strokecolor="#231f20">
              <v:path arrowok="t"/>
              <v:stroke dashstyle="solid"/>
            </v:shape>
            <v:shape style="position:absolute;left:2913;top:213;width:1295;height:140" type="#_x0000_t202" id="docshape1080"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getDeclarationCount</w:t>
                    </w:r>
                  </w:p>
                </w:txbxContent>
              </v:textbox>
              <w10:wrap type="none"/>
            </v:shape>
            <v:shape style="position:absolute;left:312;top:1066;width:773;height:140" type="#_x0000_t202" id="docshape1081"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3183;top:1094;width:755;height:140" type="#_x0000_t202" id="docshape1082"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getInterface</w:t>
                    </w:r>
                  </w:p>
                </w:txbxContent>
              </v:textbox>
              <w10:wrap type="none"/>
            </v:shape>
            <v:shape style="position:absolute;left:215;top:2366;width:966;height:310" type="#_x0000_t202" id="docshape1083" filled="false" stroked="false">
              <v:textbox inset="0,0,0,0">
                <w:txbxContent>
                  <w:p>
                    <w:pPr>
                      <w:spacing w:line="138" w:lineRule="exact" w:before="0"/>
                      <w:ind w:left="0" w:right="0" w:firstLine="0"/>
                      <w:jc w:val="left"/>
                      <w:rPr>
                        <w:rFonts w:ascii="Arial"/>
                        <w:sz w:val="14"/>
                      </w:rPr>
                    </w:pPr>
                    <w:r>
                      <w:rPr>
                        <w:rFonts w:ascii="Arial"/>
                        <w:color w:val="231F20"/>
                        <w:sz w:val="14"/>
                      </w:rPr>
                      <w:t>any</w:t>
                    </w:r>
                    <w:r>
                      <w:rPr>
                        <w:rFonts w:ascii="Arial"/>
                        <w:color w:val="231F20"/>
                        <w:spacing w:val="-4"/>
                        <w:sz w:val="14"/>
                      </w:rPr>
                      <w:t> </w:t>
                    </w:r>
                    <w:r>
                      <w:rPr>
                        <w:rFonts w:ascii="Arial"/>
                        <w:color w:val="231F20"/>
                        <w:spacing w:val="-2"/>
                        <w:sz w:val="14"/>
                      </w:rPr>
                      <w:t>declaration</w:t>
                    </w:r>
                  </w:p>
                  <w:p>
                    <w:pPr>
                      <w:spacing w:before="9"/>
                      <w:ind w:left="22" w:right="0" w:firstLine="0"/>
                      <w:jc w:val="left"/>
                      <w:rPr>
                        <w:rFonts w:ascii="Arial"/>
                        <w:sz w:val="14"/>
                      </w:rPr>
                    </w:pPr>
                    <w:r>
                      <w:rPr>
                        <w:rFonts w:ascii="Arial"/>
                        <w:color w:val="231F20"/>
                        <w:sz w:val="14"/>
                      </w:rPr>
                      <w:t>in</w:t>
                    </w:r>
                    <w:r>
                      <w:rPr>
                        <w:rFonts w:ascii="Arial"/>
                        <w:color w:val="231F20"/>
                        <w:spacing w:val="-1"/>
                        <w:sz w:val="14"/>
                      </w:rPr>
                      <w:t> </w:t>
                    </w:r>
                    <w:r>
                      <w:rPr>
                        <w:rFonts w:ascii="Arial"/>
                        <w:color w:val="231F20"/>
                        <w:spacing w:val="-2"/>
                        <w:sz w:val="14"/>
                      </w:rPr>
                      <w:t>declarations</w:t>
                    </w:r>
                  </w:p>
                </w:txbxContent>
              </v:textbox>
              <w10:wrap type="none"/>
            </v:shape>
            <v:shape style="position:absolute;left:3100;top:2447;width:921;height:140" type="#_x0000_t202" id="docshape1084"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w:t>
                    </w:r>
                  </w:p>
                </w:txbxContent>
              </v:textbox>
              <w10:wrap type="none"/>
            </v:shape>
          </v:group>
        </w:pict>
      </w:r>
      <w:r>
        <w:rPr/>
      </w:r>
    </w:p>
    <w:p>
      <w:pPr>
        <w:pStyle w:val="BodyText"/>
        <w:spacing w:before="4"/>
        <w:rPr>
          <w:sz w:val="15"/>
        </w:rPr>
      </w:pPr>
    </w:p>
    <w:p>
      <w:pPr>
        <w:tabs>
          <w:tab w:pos="1330" w:val="left" w:leader="none"/>
        </w:tabs>
        <w:spacing w:before="104"/>
        <w:ind w:left="112" w:right="0" w:firstLine="0"/>
        <w:jc w:val="left"/>
        <w:rPr>
          <w:rFonts w:ascii="Courier New"/>
          <w:i/>
          <w:sz w:val="18"/>
        </w:rPr>
      </w:pPr>
      <w:r>
        <w:rPr>
          <w:b/>
          <w:color w:val="231F20"/>
          <w:w w:val="90"/>
          <w:sz w:val="18"/>
        </w:rPr>
        <w:t>Figure</w:t>
      </w:r>
      <w:r>
        <w:rPr>
          <w:b/>
          <w:color w:val="231F20"/>
          <w:spacing w:val="13"/>
          <w:w w:val="105"/>
          <w:sz w:val="18"/>
        </w:rPr>
        <w:t> </w:t>
      </w:r>
      <w:r>
        <w:rPr>
          <w:b/>
          <w:color w:val="231F20"/>
          <w:spacing w:val="-2"/>
          <w:w w:val="105"/>
          <w:sz w:val="18"/>
        </w:rPr>
        <w:t>11.12</w:t>
      </w:r>
      <w:r>
        <w:rPr>
          <w:b/>
          <w:color w:val="231F20"/>
          <w:sz w:val="18"/>
        </w:rPr>
        <w:tab/>
      </w:r>
      <w:r>
        <w:rPr>
          <w:rFonts w:ascii="Book Antiqua"/>
          <w:i/>
          <w:color w:val="231F20"/>
          <w:w w:val="105"/>
          <w:sz w:val="18"/>
        </w:rPr>
        <w:t>Effect</w:t>
      </w:r>
      <w:r>
        <w:rPr>
          <w:rFonts w:ascii="Book Antiqua"/>
          <w:i/>
          <w:color w:val="231F20"/>
          <w:spacing w:val="25"/>
          <w:w w:val="105"/>
          <w:sz w:val="18"/>
        </w:rPr>
        <w:t> </w:t>
      </w:r>
      <w:r>
        <w:rPr>
          <w:rFonts w:ascii="Book Antiqua"/>
          <w:i/>
          <w:color w:val="231F20"/>
          <w:w w:val="105"/>
          <w:sz w:val="18"/>
        </w:rPr>
        <w:t>sketch</w:t>
      </w:r>
      <w:r>
        <w:rPr>
          <w:rFonts w:ascii="Book Antiqua"/>
          <w:i/>
          <w:color w:val="231F20"/>
          <w:spacing w:val="26"/>
          <w:w w:val="105"/>
          <w:sz w:val="18"/>
        </w:rPr>
        <w:t> </w:t>
      </w:r>
      <w:r>
        <w:rPr>
          <w:rFonts w:ascii="Book Antiqua"/>
          <w:i/>
          <w:color w:val="231F20"/>
          <w:w w:val="105"/>
          <w:sz w:val="18"/>
        </w:rPr>
        <w:t>for</w:t>
      </w:r>
      <w:r>
        <w:rPr>
          <w:rFonts w:ascii="Book Antiqua"/>
          <w:i/>
          <w:color w:val="231F20"/>
          <w:spacing w:val="21"/>
          <w:w w:val="105"/>
          <w:sz w:val="18"/>
        </w:rPr>
        <w:t> </w:t>
      </w:r>
      <w:r>
        <w:rPr>
          <w:rFonts w:ascii="Lucida Console"/>
          <w:color w:val="231F20"/>
          <w:spacing w:val="-12"/>
          <w:w w:val="105"/>
          <w:sz w:val="18"/>
        </w:rPr>
        <w:t>CppClass</w:t>
      </w:r>
      <w:r>
        <w:rPr>
          <w:rFonts w:ascii="Courier New"/>
          <w:i/>
          <w:color w:val="231F20"/>
          <w:spacing w:val="-12"/>
          <w:w w:val="105"/>
          <w:sz w:val="18"/>
        </w:rPr>
        <w:t>.</w:t>
      </w:r>
    </w:p>
    <w:p>
      <w:pPr>
        <w:pStyle w:val="BodyText"/>
        <w:rPr>
          <w:rFonts w:ascii="Courier New"/>
          <w:i/>
        </w:rPr>
      </w:pPr>
    </w:p>
    <w:p>
      <w:pPr>
        <w:pStyle w:val="BodyText"/>
        <w:rPr>
          <w:rFonts w:ascii="Courier New"/>
          <w:i/>
        </w:rPr>
      </w:pPr>
    </w:p>
    <w:p>
      <w:pPr>
        <w:pStyle w:val="BodyText"/>
        <w:rPr>
          <w:rFonts w:ascii="Courier New"/>
          <w:i/>
          <w:sz w:val="15"/>
        </w:rPr>
      </w:pPr>
      <w:r>
        <w:rPr/>
        <w:pict>
          <v:group style="position:absolute;margin-left:70.599998pt;margin-top:9.71063pt;width:233.8pt;height:139.15pt;mso-position-horizontal-relative:page;mso-position-vertical-relative:paragraph;z-index:-15507456;mso-wrap-distance-left:0;mso-wrap-distance-right:0" id="docshapegroup1085" coordorigin="1412,194" coordsize="4676,2783">
            <v:line style="position:absolute" from="3811,1359" to="2780,1359" stroked="true" strokeweight="1pt" strokecolor="#231f20">
              <v:stroke dashstyle="solid"/>
            </v:line>
            <v:shape style="position:absolute;left:3689;top:1308;width:165;height:101" id="docshape1086" coordorigin="3689,1309" coordsize="165,101" path="m3689,1409l3854,1359,3689,1309e" filled="false" stroked="true" strokeweight="1pt" strokecolor="#231f20">
              <v:path arrowok="t"/>
              <v:stroke dashstyle="solid"/>
            </v:shape>
            <v:shape style="position:absolute;left:2125;top:462;width:1678;height:609" id="docshape1087" coordorigin="2125,462" coordsize="1678,609" path="m3802,462l2325,462,2248,478,2184,521,2141,585,2125,662,2125,1070e" filled="false" stroked="true" strokeweight="1pt" strokecolor="#231f20">
              <v:path arrowok="t"/>
              <v:stroke dashstyle="solid"/>
            </v:shape>
            <v:shape style="position:absolute;left:3680;top:412;width:165;height:101" id="docshape1088" coordorigin="3681,412" coordsize="165,101" path="m3681,513l3845,462,3681,412e" filled="false" stroked="true" strokeweight="1pt" strokecolor="#231f20">
              <v:path arrowok="t"/>
              <v:stroke dashstyle="solid"/>
            </v:shape>
            <v:shape style="position:absolute;left:1422;top:1081;width:1358;height:498" id="docshape1089" coordorigin="1422,1081" coordsize="1358,498" path="m2779,1330l2745,1409,2649,1477,2581,1506,2502,1531,2413,1551,2315,1566,2211,1576,2101,1579,1991,1576,1886,1566,1789,1551,1700,1531,1621,1506,1553,1477,1498,1444,1431,1370,1422,1330,1431,1290,1498,1216,1553,1183,1621,1154,1700,1129,1789,1109,1886,1094,1991,1085,2101,1081,2211,1085,2315,1094,2413,1109,2502,1129,2581,1154,2649,1183,2704,1216,2771,1290,2779,1330xe" filled="false" stroked="true" strokeweight="1.0pt" strokecolor="#231f20">
              <v:path arrowok="t"/>
              <v:stroke dashstyle="solid"/>
            </v:shape>
            <v:line style="position:absolute" from="4960,1664" to="4960,2432" stroked="true" strokeweight="1pt" strokecolor="#231f20">
              <v:stroke dashstyle="solid"/>
            </v:line>
            <v:shape style="position:absolute;left:4909;top:1621;width:101;height:165" id="docshape1090" coordorigin="4910,1622" coordsize="101,165" path="m5010,1786l4960,1622,4910,1786e" filled="false" stroked="true" strokeweight="1pt" strokecolor="#231f20">
              <v:path arrowok="t"/>
              <v:stroke dashstyle="solid"/>
            </v:shape>
            <v:shape style="position:absolute;left:3854;top:1085;width:2224;height:528" id="docshape1091" coordorigin="3854,1086" coordsize="2224,528" path="m3854,1349l3904,1271,3988,1224,4108,1182,4180,1163,4259,1146,4344,1131,4436,1118,4533,1106,4635,1098,4742,1091,4852,1087,4966,1086,5079,1087,5190,1091,5296,1098,5398,1106,5496,1118,5587,1131,5673,1146,5752,1163,5823,1182,5887,1202,5990,1247,6055,1296,6077,1349,6072,1376,6027,1428,5943,1475,5823,1517,5752,1536,5673,1553,5587,1568,5496,1581,5398,1593,5296,1601,5190,1608,5079,1612,4966,1613,4852,1612,4742,1608,4635,1601,4533,1593,4436,1581,4344,1568,4259,1553,4180,1536,4108,1517,4044,1497,3941,1452,3877,1403,3854,1349xe" filled="false" stroked="true" strokeweight="1pt" strokecolor="#231f20">
              <v:path arrowok="t"/>
              <v:stroke dashstyle="solid"/>
            </v:shape>
            <v:shape style="position:absolute;left:3854;top:204;width:2224;height:528" id="docshape1092" coordorigin="3854,204" coordsize="2224,528" path="m3854,468l3904,390,3988,342,4108,300,4180,281,4259,264,4344,249,4436,236,4533,225,4635,216,4742,210,4852,206,4966,204,5079,206,5190,210,5296,216,5398,225,5496,236,5587,249,5673,264,5752,281,5823,300,5887,320,5990,365,6055,415,6077,468,6072,495,6027,546,5943,594,5823,636,5752,654,5673,671,5587,687,5496,700,5398,711,5296,720,5190,726,5079,730,4966,732,4852,730,4742,726,4635,720,4533,711,4436,700,4344,687,4259,671,4180,654,4108,636,4044,615,3941,571,3877,521,3854,468xe" filled="false" stroked="true" strokeweight="1pt" strokecolor="#231f20">
              <v:path arrowok="t"/>
              <v:stroke dashstyle="solid"/>
            </v:shape>
            <v:line style="position:absolute" from="3811,2712" to="2780,2712" stroked="true" strokeweight="1pt" strokecolor="#231f20">
              <v:stroke dashstyle="solid"/>
            </v:line>
            <v:shape style="position:absolute;left:3689;top:2661;width:165;height:101" id="docshape1093" coordorigin="3689,2662" coordsize="165,101" path="m3689,2762l3854,2712,3689,2662e" filled="false" stroked="true" strokeweight="1pt" strokecolor="#231f20">
              <v:path arrowok="t"/>
              <v:stroke dashstyle="solid"/>
            </v:shape>
            <v:shape style="position:absolute;left:1422;top:2456;width:1358;height:498" id="docshape1094" coordorigin="1422,2457" coordsize="1358,498" path="m2779,2705l2745,2784,2649,2852,2581,2881,2502,2906,2413,2926,2315,2941,2211,2951,2101,2954,1991,2951,1886,2941,1789,2926,1700,2906,1621,2881,1553,2852,1498,2820,1431,2746,1422,2705,1431,2665,1498,2591,1553,2559,1621,2530,1700,2505,1789,2485,1886,2469,1991,2460,2101,2457,2211,2460,2315,2469,2413,2485,2502,2505,2581,2530,2649,2559,2704,2591,2771,2665,2779,2705xe" filled="false" stroked="true" strokeweight="1pt" strokecolor="#231f20">
              <v:path arrowok="t"/>
              <v:stroke dashstyle="solid"/>
            </v:shape>
            <v:shape style="position:absolute;left:3854;top:2438;width:2224;height:528" id="docshape1095" coordorigin="3854,2439" coordsize="2224,528" path="m3854,2703l3904,2624,3988,2577,4108,2535,4180,2516,4259,2499,4344,2484,4436,2471,4533,2459,4635,2451,4742,2444,4852,2440,4966,2439,5079,2440,5190,2444,5296,2451,5398,2459,5496,2471,5587,2484,5673,2499,5752,2516,5823,2535,5887,2555,5990,2600,6055,2649,6077,2703,6072,2729,6027,2781,5943,2828,5823,2870,5752,2889,5673,2906,5587,2921,5496,2934,5398,2946,5296,2954,5190,2961,5079,2965,4966,2966,4852,2965,4742,2961,4635,2954,4533,2946,4436,2934,4344,2921,4259,2906,4180,2889,4108,2870,4044,2850,3941,2805,3877,2756,3854,2703xe" filled="false" stroked="true" strokeweight="1pt" strokecolor="#231f20">
              <v:path arrowok="t"/>
              <v:stroke dashstyle="solid"/>
            </v:shape>
            <v:shape style="position:absolute;left:2779;top:1358;width:714;height:1348" id="docshape1096" coordorigin="2779,1359" coordsize="714,1348" path="m3492,1359l3415,1375,3351,1418,3308,1481,3292,1559,3292,2506,3277,2584,3234,2647,3170,2690,3092,2706,2779,2706e" filled="false" stroked="true" strokeweight="1.0pt" strokecolor="#231f20">
              <v:path arrowok="t"/>
              <v:stroke dashstyle="solid"/>
            </v:shape>
            <v:shape style="position:absolute;left:4325;top:407;width:1295;height:140" type="#_x0000_t202" id="docshape1097"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getDeclarationCount</w:t>
                    </w:r>
                  </w:p>
                </w:txbxContent>
              </v:textbox>
              <w10:wrap type="none"/>
            </v:shape>
            <v:shape style="position:absolute;left:1724;top:1260;width:773;height:140" type="#_x0000_t202" id="docshape1098" filled="false" stroked="false">
              <v:textbox inset="0,0,0,0">
                <w:txbxContent>
                  <w:p>
                    <w:pPr>
                      <w:spacing w:line="138" w:lineRule="exact" w:before="0"/>
                      <w:ind w:left="0" w:right="0" w:firstLine="0"/>
                      <w:jc w:val="left"/>
                      <w:rPr>
                        <w:rFonts w:ascii="Arial"/>
                        <w:sz w:val="14"/>
                      </w:rPr>
                    </w:pPr>
                    <w:r>
                      <w:rPr>
                        <w:rFonts w:ascii="Arial"/>
                        <w:color w:val="231F20"/>
                        <w:spacing w:val="-2"/>
                        <w:sz w:val="14"/>
                      </w:rPr>
                      <w:t>declarations</w:t>
                    </w:r>
                  </w:p>
                </w:txbxContent>
              </v:textbox>
              <w10:wrap type="none"/>
            </v:shape>
            <v:shape style="position:absolute;left:4595;top:1288;width:755;height:140" type="#_x0000_t202" id="docshape1099"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getInterface</w:t>
                    </w:r>
                  </w:p>
                </w:txbxContent>
              </v:textbox>
              <w10:wrap type="none"/>
            </v:shape>
            <v:shape style="position:absolute;left:1627;top:2560;width:966;height:310" type="#_x0000_t202" id="docshape1100" filled="false" stroked="false">
              <v:textbox inset="0,0,0,0">
                <w:txbxContent>
                  <w:p>
                    <w:pPr>
                      <w:spacing w:line="138" w:lineRule="exact" w:before="0"/>
                      <w:ind w:left="0" w:right="0" w:firstLine="0"/>
                      <w:jc w:val="left"/>
                      <w:rPr>
                        <w:rFonts w:ascii="Arial"/>
                        <w:sz w:val="14"/>
                      </w:rPr>
                    </w:pPr>
                    <w:r>
                      <w:rPr>
                        <w:rFonts w:ascii="Arial"/>
                        <w:color w:val="231F20"/>
                        <w:sz w:val="14"/>
                      </w:rPr>
                      <w:t>any</w:t>
                    </w:r>
                    <w:r>
                      <w:rPr>
                        <w:rFonts w:ascii="Arial"/>
                        <w:color w:val="231F20"/>
                        <w:spacing w:val="-4"/>
                        <w:sz w:val="14"/>
                      </w:rPr>
                      <w:t> </w:t>
                    </w:r>
                    <w:r>
                      <w:rPr>
                        <w:rFonts w:ascii="Arial"/>
                        <w:color w:val="231F20"/>
                        <w:spacing w:val="-2"/>
                        <w:sz w:val="14"/>
                      </w:rPr>
                      <w:t>declaration</w:t>
                    </w:r>
                  </w:p>
                  <w:p>
                    <w:pPr>
                      <w:spacing w:before="9"/>
                      <w:ind w:left="22" w:right="0" w:firstLine="0"/>
                      <w:jc w:val="left"/>
                      <w:rPr>
                        <w:rFonts w:ascii="Arial"/>
                        <w:sz w:val="14"/>
                      </w:rPr>
                    </w:pPr>
                    <w:r>
                      <w:rPr>
                        <w:rFonts w:ascii="Arial"/>
                        <w:color w:val="231F20"/>
                        <w:sz w:val="14"/>
                      </w:rPr>
                      <w:t>in</w:t>
                    </w:r>
                    <w:r>
                      <w:rPr>
                        <w:rFonts w:ascii="Arial"/>
                        <w:color w:val="231F20"/>
                        <w:spacing w:val="-1"/>
                        <w:sz w:val="14"/>
                      </w:rPr>
                      <w:t> </w:t>
                    </w:r>
                    <w:r>
                      <w:rPr>
                        <w:rFonts w:ascii="Arial"/>
                        <w:color w:val="231F20"/>
                        <w:spacing w:val="-2"/>
                        <w:sz w:val="14"/>
                      </w:rPr>
                      <w:t>declarations</w:t>
                    </w:r>
                  </w:p>
                </w:txbxContent>
              </v:textbox>
              <w10:wrap type="none"/>
            </v:shape>
            <v:shape style="position:absolute;left:4512;top:2642;width:921;height:140" type="#_x0000_t202" id="docshape1101"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getDeclaration</w:t>
                    </w:r>
                  </w:p>
                </w:txbxContent>
              </v:textbox>
              <w10:wrap type="none"/>
            </v:shape>
            <w10:wrap type="topAndBottom"/>
          </v:group>
        </w:pict>
      </w:r>
    </w:p>
    <w:p>
      <w:pPr>
        <w:pStyle w:val="BodyText"/>
        <w:spacing w:before="3"/>
        <w:rPr>
          <w:rFonts w:ascii="Courier New"/>
          <w:i/>
          <w:sz w:val="27"/>
        </w:rPr>
      </w:pPr>
    </w:p>
    <w:p>
      <w:pPr>
        <w:tabs>
          <w:tab w:pos="1330" w:val="left" w:leader="none"/>
        </w:tabs>
        <w:spacing w:before="0"/>
        <w:ind w:left="112" w:right="0" w:firstLine="0"/>
        <w:jc w:val="left"/>
        <w:rPr>
          <w:rFonts w:ascii="Courier New"/>
          <w:i/>
          <w:sz w:val="18"/>
        </w:rPr>
      </w:pPr>
      <w:r>
        <w:rPr>
          <w:b/>
          <w:color w:val="231F20"/>
          <w:w w:val="90"/>
          <w:sz w:val="18"/>
        </w:rPr>
        <w:t>Figure</w:t>
      </w:r>
      <w:r>
        <w:rPr>
          <w:b/>
          <w:color w:val="231F20"/>
          <w:spacing w:val="13"/>
          <w:w w:val="105"/>
          <w:sz w:val="18"/>
        </w:rPr>
        <w:t> </w:t>
      </w:r>
      <w:r>
        <w:rPr>
          <w:b/>
          <w:color w:val="231F20"/>
          <w:spacing w:val="-2"/>
          <w:w w:val="105"/>
          <w:sz w:val="18"/>
        </w:rPr>
        <w:t>11.13</w:t>
      </w:r>
      <w:r>
        <w:rPr>
          <w:b/>
          <w:color w:val="231F20"/>
          <w:sz w:val="18"/>
        </w:rPr>
        <w:tab/>
      </w:r>
      <w:r>
        <w:rPr>
          <w:rFonts w:ascii="Book Antiqua"/>
          <w:i/>
          <w:color w:val="231F20"/>
          <w:w w:val="105"/>
          <w:sz w:val="18"/>
        </w:rPr>
        <w:t>Effect</w:t>
      </w:r>
      <w:r>
        <w:rPr>
          <w:rFonts w:ascii="Book Antiqua"/>
          <w:i/>
          <w:color w:val="231F20"/>
          <w:spacing w:val="23"/>
          <w:w w:val="105"/>
          <w:sz w:val="18"/>
        </w:rPr>
        <w:t> </w:t>
      </w:r>
      <w:r>
        <w:rPr>
          <w:rFonts w:ascii="Book Antiqua"/>
          <w:i/>
          <w:color w:val="231F20"/>
          <w:w w:val="105"/>
          <w:sz w:val="18"/>
        </w:rPr>
        <w:t>sketch</w:t>
      </w:r>
      <w:r>
        <w:rPr>
          <w:rFonts w:ascii="Book Antiqua"/>
          <w:i/>
          <w:color w:val="231F20"/>
          <w:spacing w:val="23"/>
          <w:w w:val="105"/>
          <w:sz w:val="18"/>
        </w:rPr>
        <w:t> </w:t>
      </w:r>
      <w:r>
        <w:rPr>
          <w:rFonts w:ascii="Book Antiqua"/>
          <w:i/>
          <w:color w:val="231F20"/>
          <w:w w:val="105"/>
          <w:sz w:val="18"/>
        </w:rPr>
        <w:t>for</w:t>
      </w:r>
      <w:r>
        <w:rPr>
          <w:rFonts w:ascii="Book Antiqua"/>
          <w:i/>
          <w:color w:val="231F20"/>
          <w:spacing w:val="23"/>
          <w:w w:val="105"/>
          <w:sz w:val="18"/>
        </w:rPr>
        <w:t> </w:t>
      </w:r>
      <w:r>
        <w:rPr>
          <w:rFonts w:ascii="Book Antiqua"/>
          <w:i/>
          <w:color w:val="231F20"/>
          <w:w w:val="105"/>
          <w:sz w:val="18"/>
        </w:rPr>
        <w:t>Changed</w:t>
      </w:r>
      <w:r>
        <w:rPr>
          <w:rFonts w:ascii="Book Antiqua"/>
          <w:i/>
          <w:color w:val="231F20"/>
          <w:spacing w:val="16"/>
          <w:w w:val="105"/>
          <w:sz w:val="18"/>
        </w:rPr>
        <w:t> </w:t>
      </w:r>
      <w:r>
        <w:rPr>
          <w:rFonts w:ascii="Lucida Console"/>
          <w:color w:val="231F20"/>
          <w:spacing w:val="-12"/>
          <w:w w:val="105"/>
          <w:sz w:val="18"/>
        </w:rPr>
        <w:t>CppClass</w:t>
      </w:r>
      <w:r>
        <w:rPr>
          <w:rFonts w:ascii="Courier New"/>
          <w:i/>
          <w:color w:val="231F20"/>
          <w:spacing w:val="-12"/>
          <w:w w:val="105"/>
          <w:sz w:val="18"/>
        </w:rPr>
        <w:t>.</w:t>
      </w:r>
    </w:p>
    <w:p>
      <w:pPr>
        <w:pStyle w:val="BodyText"/>
        <w:spacing w:before="5"/>
        <w:rPr>
          <w:rFonts w:ascii="Courier New"/>
          <w:i/>
          <w:sz w:val="18"/>
        </w:rPr>
      </w:pPr>
    </w:p>
    <w:p>
      <w:pPr>
        <w:spacing w:line="266" w:lineRule="auto" w:before="0"/>
        <w:ind w:left="112" w:right="114" w:firstLine="240"/>
        <w:jc w:val="both"/>
        <w:rPr>
          <w:sz w:val="20"/>
        </w:rPr>
      </w:pPr>
      <w:r>
        <w:rPr>
          <w:color w:val="231F20"/>
          <w:sz w:val="20"/>
        </w:rPr>
        <w:t>It’s just a small change, but it’s a pretty significant one. The </w:t>
      </w:r>
      <w:r>
        <w:rPr>
          <w:rFonts w:ascii="Lucida Console" w:hAnsi="Lucida Console"/>
          <w:color w:val="231F20"/>
          <w:sz w:val="19"/>
        </w:rPr>
        <w:t>getInterface </w:t>
      </w:r>
      <w:r>
        <w:rPr>
          <w:color w:val="231F20"/>
          <w:spacing w:val="-12"/>
          <w:sz w:val="20"/>
        </w:rPr>
        <w:t>method</w:t>
      </w:r>
      <w:r>
        <w:rPr>
          <w:color w:val="231F20"/>
          <w:sz w:val="20"/>
        </w:rPr>
        <w:t> </w:t>
      </w:r>
      <w:r>
        <w:rPr>
          <w:color w:val="231F20"/>
          <w:spacing w:val="-12"/>
          <w:sz w:val="20"/>
        </w:rPr>
        <w:t>now</w:t>
      </w:r>
      <w:r>
        <w:rPr>
          <w:color w:val="231F20"/>
          <w:spacing w:val="1"/>
          <w:sz w:val="20"/>
        </w:rPr>
        <w:t> </w:t>
      </w:r>
      <w:r>
        <w:rPr>
          <w:color w:val="231F20"/>
          <w:spacing w:val="-12"/>
          <w:sz w:val="20"/>
        </w:rPr>
        <w:t>uses</w:t>
      </w:r>
      <w:r>
        <w:rPr>
          <w:color w:val="231F20"/>
          <w:spacing w:val="1"/>
          <w:sz w:val="20"/>
        </w:rPr>
        <w:t> </w:t>
      </w:r>
      <w:r>
        <w:rPr>
          <w:rFonts w:ascii="Lucida Console" w:hAnsi="Lucida Console"/>
          <w:color w:val="231F20"/>
          <w:spacing w:val="-12"/>
          <w:sz w:val="19"/>
        </w:rPr>
        <w:t>getDeclaration</w:t>
      </w:r>
      <w:r>
        <w:rPr>
          <w:rFonts w:ascii="Lucida Console" w:hAnsi="Lucida Console"/>
          <w:color w:val="231F20"/>
          <w:spacing w:val="-16"/>
          <w:sz w:val="19"/>
        </w:rPr>
        <w:t> </w:t>
      </w:r>
      <w:r>
        <w:rPr>
          <w:color w:val="231F20"/>
          <w:spacing w:val="-12"/>
          <w:sz w:val="20"/>
        </w:rPr>
        <w:t>internally.</w:t>
      </w:r>
      <w:r>
        <w:rPr>
          <w:color w:val="231F20"/>
          <w:spacing w:val="1"/>
          <w:sz w:val="20"/>
        </w:rPr>
        <w:t> </w:t>
      </w:r>
      <w:r>
        <w:rPr>
          <w:color w:val="231F20"/>
          <w:spacing w:val="-12"/>
          <w:sz w:val="20"/>
        </w:rPr>
        <w:t>We</w:t>
      </w:r>
      <w:r>
        <w:rPr>
          <w:color w:val="231F20"/>
          <w:spacing w:val="1"/>
          <w:sz w:val="20"/>
        </w:rPr>
        <w:t> </w:t>
      </w:r>
      <w:r>
        <w:rPr>
          <w:color w:val="231F20"/>
          <w:spacing w:val="-12"/>
          <w:sz w:val="20"/>
        </w:rPr>
        <w:t>end</w:t>
      </w:r>
      <w:r>
        <w:rPr>
          <w:color w:val="231F20"/>
          <w:spacing w:val="1"/>
          <w:sz w:val="20"/>
        </w:rPr>
        <w:t> </w:t>
      </w:r>
      <w:r>
        <w:rPr>
          <w:color w:val="231F20"/>
          <w:spacing w:val="-12"/>
          <w:sz w:val="20"/>
        </w:rPr>
        <w:t>up</w:t>
      </w:r>
      <w:r>
        <w:rPr>
          <w:color w:val="231F20"/>
          <w:spacing w:val="1"/>
          <w:sz w:val="20"/>
        </w:rPr>
        <w:t> </w:t>
      </w:r>
      <w:r>
        <w:rPr>
          <w:color w:val="231F20"/>
          <w:spacing w:val="-12"/>
          <w:sz w:val="20"/>
        </w:rPr>
        <w:t>exercising</w:t>
      </w:r>
      <w:r>
        <w:rPr>
          <w:color w:val="231F20"/>
          <w:spacing w:val="1"/>
          <w:sz w:val="20"/>
        </w:rPr>
        <w:t> </w:t>
      </w:r>
      <w:r>
        <w:rPr>
          <w:rFonts w:ascii="Lucida Console" w:hAnsi="Lucida Console"/>
          <w:color w:val="231F20"/>
          <w:spacing w:val="-12"/>
          <w:sz w:val="19"/>
        </w:rPr>
        <w:t>getDeclaration </w:t>
      </w:r>
      <w:r>
        <w:rPr>
          <w:color w:val="231F20"/>
          <w:spacing w:val="-8"/>
          <w:sz w:val="20"/>
        </w:rPr>
        <w:t>whenever</w:t>
      </w:r>
      <w:r>
        <w:rPr>
          <w:color w:val="231F20"/>
          <w:spacing w:val="-4"/>
          <w:sz w:val="20"/>
        </w:rPr>
        <w:t> </w:t>
      </w:r>
      <w:r>
        <w:rPr>
          <w:color w:val="231F20"/>
          <w:spacing w:val="-8"/>
          <w:sz w:val="20"/>
        </w:rPr>
        <w:t>we</w:t>
      </w:r>
      <w:r>
        <w:rPr>
          <w:color w:val="231F20"/>
          <w:spacing w:val="-3"/>
          <w:sz w:val="20"/>
        </w:rPr>
        <w:t> </w:t>
      </w:r>
      <w:r>
        <w:rPr>
          <w:color w:val="231F20"/>
          <w:spacing w:val="-8"/>
          <w:sz w:val="20"/>
        </w:rPr>
        <w:t>test</w:t>
      </w:r>
      <w:r>
        <w:rPr>
          <w:color w:val="231F20"/>
          <w:spacing w:val="-3"/>
          <w:sz w:val="20"/>
        </w:rPr>
        <w:t> </w:t>
      </w:r>
      <w:r>
        <w:rPr>
          <w:rFonts w:ascii="Lucida Console" w:hAnsi="Lucida Console"/>
          <w:color w:val="231F20"/>
          <w:spacing w:val="-8"/>
          <w:sz w:val="19"/>
        </w:rPr>
        <w:t>getInterface</w:t>
      </w:r>
      <w:r>
        <w:rPr>
          <w:color w:val="231F20"/>
          <w:spacing w:val="-8"/>
          <w:sz w:val="20"/>
        </w:rPr>
        <w:t>.</w:t>
      </w:r>
    </w:p>
    <w:p>
      <w:pPr>
        <w:spacing w:after="0" w:line="266" w:lineRule="auto"/>
        <w:jc w:val="both"/>
        <w:rPr>
          <w:sz w:val="20"/>
        </w:rPr>
        <w:sectPr>
          <w:pgSz w:w="7910" w:h="11940"/>
          <w:pgMar w:top="840" w:bottom="280" w:left="220" w:right="620"/>
        </w:sectPr>
      </w:pPr>
    </w:p>
    <w:p>
      <w:pPr>
        <w:pStyle w:val="BodyText"/>
        <w:spacing w:line="266" w:lineRule="auto" w:before="39"/>
        <w:ind w:left="101" w:right="114" w:firstLine="240"/>
        <w:jc w:val="both"/>
      </w:pPr>
      <w:r>
        <w:rPr/>
        <w:pict>
          <v:group style="position:absolute;margin-left:387.800995pt;margin-top:464.264008pt;width:6.7pt;height:47pt;mso-position-horizontal-relative:page;mso-position-vertical-relative:page;z-index:15950848" id="docshapegroup1102" coordorigin="7756,9285" coordsize="134,940">
            <v:rect style="position:absolute;left:7766;top:9295;width:114;height:920" id="docshape1103" filled="true" fillcolor="#231f20" stroked="false">
              <v:fill type="solid"/>
            </v:rect>
            <v:shape style="position:absolute;left:7766;top:9295;width:114;height:920" id="docshape1104" coordorigin="7766,9295" coordsize="114,920" path="m7880,10215l7766,10215,7766,9295e" filled="false" stroked="true" strokeweight="1pt" strokecolor="#231f20">
              <v:path arrowok="t"/>
              <v:stroke dashstyle="solid"/>
            </v:shape>
            <w10:wrap type="none"/>
          </v:group>
        </w:pict>
      </w:r>
      <w:r>
        <w:rPr/>
        <w:pict>
          <v:line style="position:absolute;mso-position-horizontal-relative:page;mso-position-vertical-relative:page;z-index:-24499712" from="388.300995pt,464.764008pt" to="393.999995pt,464.764008pt" stroked="true" strokeweight="1pt" strokecolor="#231f20">
            <v:stroke dashstyle="solid"/>
            <w10:wrap type="none"/>
          </v:line>
        </w:pict>
      </w:r>
      <w:bookmarkStart w:name="_bookmark199" w:id="259"/>
      <w:bookmarkEnd w:id="259"/>
      <w:r>
        <w:rPr/>
      </w:r>
      <w:r>
        <w:rPr>
          <w:color w:val="231F20"/>
        </w:rPr>
        <w:t>When we remove tiny pieces of duplication, we often end up getting </w:t>
      </w:r>
      <w:r>
        <w:rPr>
          <w:color w:val="231F20"/>
        </w:rPr>
        <w:t>effect sketches</w:t>
      </w:r>
      <w:r>
        <w:rPr>
          <w:color w:val="231F20"/>
          <w:spacing w:val="-1"/>
        </w:rPr>
        <w:t> </w:t>
      </w:r>
      <w:r>
        <w:rPr>
          <w:color w:val="231F20"/>
        </w:rPr>
        <w:t>with</w:t>
      </w:r>
      <w:r>
        <w:rPr>
          <w:color w:val="231F20"/>
          <w:spacing w:val="-1"/>
        </w:rPr>
        <w:t> </w:t>
      </w:r>
      <w:r>
        <w:rPr>
          <w:color w:val="231F20"/>
        </w:rPr>
        <w:t>a</w:t>
      </w:r>
      <w:r>
        <w:rPr>
          <w:color w:val="231F20"/>
          <w:spacing w:val="-1"/>
        </w:rPr>
        <w:t> </w:t>
      </w:r>
      <w:r>
        <w:rPr>
          <w:color w:val="231F20"/>
        </w:rPr>
        <w:t>smaller</w:t>
      </w:r>
      <w:r>
        <w:rPr>
          <w:color w:val="231F20"/>
          <w:spacing w:val="-1"/>
        </w:rPr>
        <w:t> </w:t>
      </w:r>
      <w:r>
        <w:rPr>
          <w:color w:val="231F20"/>
        </w:rPr>
        <w:t>set</w:t>
      </w:r>
      <w:r>
        <w:rPr>
          <w:color w:val="231F20"/>
          <w:spacing w:val="-1"/>
        </w:rPr>
        <w:t> </w:t>
      </w:r>
      <w:r>
        <w:rPr>
          <w:color w:val="231F20"/>
        </w:rPr>
        <w:t>of</w:t>
      </w:r>
      <w:r>
        <w:rPr>
          <w:color w:val="231F20"/>
          <w:spacing w:val="-1"/>
        </w:rPr>
        <w:t> </w:t>
      </w:r>
      <w:r>
        <w:rPr>
          <w:color w:val="231F20"/>
        </w:rPr>
        <w:t>endpoints.</w:t>
      </w:r>
      <w:r>
        <w:rPr>
          <w:color w:val="231F20"/>
          <w:spacing w:val="-1"/>
        </w:rPr>
        <w:t> </w:t>
      </w:r>
      <w:r>
        <w:rPr>
          <w:color w:val="231F20"/>
        </w:rPr>
        <w:t>This</w:t>
      </w:r>
      <w:r>
        <w:rPr>
          <w:color w:val="231F20"/>
          <w:spacing w:val="-1"/>
        </w:rPr>
        <w:t> </w:t>
      </w:r>
      <w:r>
        <w:rPr>
          <w:color w:val="231F20"/>
        </w:rPr>
        <w:t>often</w:t>
      </w:r>
      <w:r>
        <w:rPr>
          <w:color w:val="231F20"/>
          <w:spacing w:val="-1"/>
        </w:rPr>
        <w:t> </w:t>
      </w:r>
      <w:r>
        <w:rPr>
          <w:color w:val="231F20"/>
        </w:rPr>
        <w:t>translates</w:t>
      </w:r>
      <w:r>
        <w:rPr>
          <w:color w:val="231F20"/>
          <w:spacing w:val="-1"/>
        </w:rPr>
        <w:t> </w:t>
      </w:r>
      <w:r>
        <w:rPr>
          <w:color w:val="231F20"/>
        </w:rPr>
        <w:t>into</w:t>
      </w:r>
      <w:r>
        <w:rPr>
          <w:color w:val="231F20"/>
          <w:spacing w:val="-1"/>
        </w:rPr>
        <w:t> </w:t>
      </w:r>
      <w:r>
        <w:rPr>
          <w:color w:val="231F20"/>
        </w:rPr>
        <w:t>easier</w:t>
      </w:r>
      <w:r>
        <w:rPr>
          <w:color w:val="231F20"/>
          <w:spacing w:val="-1"/>
        </w:rPr>
        <w:t> </w:t>
      </w:r>
      <w:r>
        <w:rPr>
          <w:color w:val="231F20"/>
        </w:rPr>
        <w:t>testing </w:t>
      </w:r>
      <w:r>
        <w:rPr>
          <w:color w:val="231F20"/>
          <w:spacing w:val="-2"/>
        </w:rPr>
        <w:t>decisions.</w:t>
      </w:r>
    </w:p>
    <w:p>
      <w:pPr>
        <w:spacing w:before="179"/>
        <w:ind w:left="221" w:right="0" w:firstLine="0"/>
        <w:jc w:val="both"/>
        <w:rPr>
          <w:b/>
          <w:sz w:val="20"/>
        </w:rPr>
      </w:pPr>
      <w:r>
        <w:rPr/>
        <w:pict>
          <v:shape style="position:absolute;margin-left:33.050003pt;margin-top:5.784712pt;width:342.05pt;height:228.05pt;mso-position-horizontal-relative:page;mso-position-vertical-relative:paragraph;z-index:-24499200" id="docshape1105" coordorigin="661,116" coordsize="6841,4561" path="m7501,3696l661,3696,661,4296,661,4676,7501,4676,7501,4296,7501,3696xm7501,116l661,116,661,516,661,1336,661,3696,7501,3696,7501,1336,7501,516,7501,116xe" filled="true" fillcolor="#e6e7e8" stroked="false">
            <v:path arrowok="t"/>
            <v:fill type="solid"/>
            <w10:wrap type="none"/>
          </v:shape>
        </w:pict>
      </w:r>
      <w:r>
        <w:rPr>
          <w:b/>
          <w:color w:val="231F20"/>
          <w:spacing w:val="-4"/>
          <w:sz w:val="20"/>
        </w:rPr>
        <w:t>Effects</w:t>
      </w:r>
      <w:r>
        <w:rPr>
          <w:b/>
          <w:color w:val="231F20"/>
          <w:spacing w:val="-2"/>
          <w:sz w:val="20"/>
        </w:rPr>
        <w:t> </w:t>
      </w:r>
      <w:r>
        <w:rPr>
          <w:b/>
          <w:color w:val="231F20"/>
          <w:spacing w:val="-4"/>
          <w:sz w:val="20"/>
        </w:rPr>
        <w:t>and</w:t>
      </w:r>
      <w:r>
        <w:rPr>
          <w:b/>
          <w:color w:val="231F20"/>
          <w:spacing w:val="-1"/>
          <w:sz w:val="20"/>
        </w:rPr>
        <w:t> </w:t>
      </w:r>
      <w:r>
        <w:rPr>
          <w:b/>
          <w:color w:val="231F20"/>
          <w:spacing w:val="-4"/>
          <w:sz w:val="20"/>
        </w:rPr>
        <w:t>Encapsulation</w:t>
      </w:r>
    </w:p>
    <w:p>
      <w:pPr>
        <w:spacing w:line="249" w:lineRule="auto" w:before="171"/>
        <w:ind w:left="221" w:right="224" w:firstLine="0"/>
        <w:jc w:val="both"/>
        <w:rPr>
          <w:sz w:val="18"/>
        </w:rPr>
      </w:pPr>
      <w:r>
        <w:rPr>
          <w:color w:val="231F20"/>
          <w:sz w:val="18"/>
        </w:rPr>
        <w:t>One of the often-mentioned benefits of object orientation is encapsulation. Many</w:t>
      </w:r>
      <w:r>
        <w:rPr>
          <w:color w:val="231F20"/>
          <w:spacing w:val="40"/>
          <w:sz w:val="18"/>
        </w:rPr>
        <w:t> </w:t>
      </w:r>
      <w:r>
        <w:rPr>
          <w:color w:val="231F20"/>
          <w:sz w:val="18"/>
        </w:rPr>
        <w:t>times when I show people the dependency-breaking techniques in this book, they</w:t>
      </w:r>
      <w:r>
        <w:rPr>
          <w:color w:val="231F20"/>
          <w:spacing w:val="40"/>
          <w:sz w:val="18"/>
        </w:rPr>
        <w:t> </w:t>
      </w:r>
      <w:r>
        <w:rPr>
          <w:color w:val="231F20"/>
          <w:sz w:val="18"/>
        </w:rPr>
        <w:t>point</w:t>
      </w:r>
      <w:r>
        <w:rPr>
          <w:color w:val="231F20"/>
          <w:spacing w:val="28"/>
          <w:sz w:val="18"/>
        </w:rPr>
        <w:t> </w:t>
      </w:r>
      <w:r>
        <w:rPr>
          <w:color w:val="231F20"/>
          <w:sz w:val="18"/>
        </w:rPr>
        <w:t>out</w:t>
      </w:r>
      <w:r>
        <w:rPr>
          <w:color w:val="231F20"/>
          <w:spacing w:val="28"/>
          <w:sz w:val="18"/>
        </w:rPr>
        <w:t> </w:t>
      </w:r>
      <w:r>
        <w:rPr>
          <w:color w:val="231F20"/>
          <w:sz w:val="18"/>
        </w:rPr>
        <w:t>that</w:t>
      </w:r>
      <w:r>
        <w:rPr>
          <w:color w:val="231F20"/>
          <w:spacing w:val="28"/>
          <w:sz w:val="18"/>
        </w:rPr>
        <w:t> </w:t>
      </w:r>
      <w:r>
        <w:rPr>
          <w:color w:val="231F20"/>
          <w:sz w:val="18"/>
        </w:rPr>
        <w:t>many</w:t>
      </w:r>
      <w:r>
        <w:rPr>
          <w:color w:val="231F20"/>
          <w:spacing w:val="28"/>
          <w:sz w:val="18"/>
        </w:rPr>
        <w:t> </w:t>
      </w:r>
      <w:r>
        <w:rPr>
          <w:color w:val="231F20"/>
          <w:sz w:val="18"/>
        </w:rPr>
        <w:t>of</w:t>
      </w:r>
      <w:r>
        <w:rPr>
          <w:color w:val="231F20"/>
          <w:spacing w:val="28"/>
          <w:sz w:val="18"/>
        </w:rPr>
        <w:t> </w:t>
      </w:r>
      <w:r>
        <w:rPr>
          <w:color w:val="231F20"/>
          <w:sz w:val="18"/>
        </w:rPr>
        <w:t>them</w:t>
      </w:r>
      <w:r>
        <w:rPr>
          <w:color w:val="231F20"/>
          <w:spacing w:val="28"/>
          <w:sz w:val="18"/>
        </w:rPr>
        <w:t> </w:t>
      </w:r>
      <w:r>
        <w:rPr>
          <w:color w:val="231F20"/>
          <w:sz w:val="18"/>
        </w:rPr>
        <w:t>break</w:t>
      </w:r>
      <w:r>
        <w:rPr>
          <w:color w:val="231F20"/>
          <w:spacing w:val="28"/>
          <w:sz w:val="18"/>
        </w:rPr>
        <w:t> </w:t>
      </w:r>
      <w:r>
        <w:rPr>
          <w:color w:val="231F20"/>
          <w:sz w:val="18"/>
        </w:rPr>
        <w:t>encapsulation.</w:t>
      </w:r>
      <w:r>
        <w:rPr>
          <w:color w:val="231F20"/>
          <w:spacing w:val="28"/>
          <w:sz w:val="18"/>
        </w:rPr>
        <w:t> </w:t>
      </w:r>
      <w:r>
        <w:rPr>
          <w:color w:val="231F20"/>
          <w:sz w:val="18"/>
        </w:rPr>
        <w:t>That’s</w:t>
      </w:r>
      <w:r>
        <w:rPr>
          <w:color w:val="231F20"/>
          <w:spacing w:val="28"/>
          <w:sz w:val="18"/>
        </w:rPr>
        <w:t> </w:t>
      </w:r>
      <w:r>
        <w:rPr>
          <w:color w:val="231F20"/>
          <w:sz w:val="18"/>
        </w:rPr>
        <w:t>true.</w:t>
      </w:r>
      <w:r>
        <w:rPr>
          <w:color w:val="231F20"/>
          <w:spacing w:val="28"/>
          <w:sz w:val="18"/>
        </w:rPr>
        <w:t> </w:t>
      </w:r>
      <w:r>
        <w:rPr>
          <w:color w:val="231F20"/>
          <w:sz w:val="18"/>
        </w:rPr>
        <w:t>Many</w:t>
      </w:r>
      <w:r>
        <w:rPr>
          <w:color w:val="231F20"/>
          <w:spacing w:val="28"/>
          <w:sz w:val="18"/>
        </w:rPr>
        <w:t> </w:t>
      </w:r>
      <w:r>
        <w:rPr>
          <w:color w:val="231F20"/>
          <w:sz w:val="18"/>
        </w:rPr>
        <w:t>of</w:t>
      </w:r>
      <w:r>
        <w:rPr>
          <w:color w:val="231F20"/>
          <w:spacing w:val="28"/>
          <w:sz w:val="18"/>
        </w:rPr>
        <w:t> </w:t>
      </w:r>
      <w:r>
        <w:rPr>
          <w:color w:val="231F20"/>
          <w:sz w:val="18"/>
        </w:rPr>
        <w:t>them</w:t>
      </w:r>
      <w:r>
        <w:rPr>
          <w:color w:val="231F20"/>
          <w:spacing w:val="28"/>
          <w:sz w:val="18"/>
        </w:rPr>
        <w:t> </w:t>
      </w:r>
      <w:r>
        <w:rPr>
          <w:color w:val="231F20"/>
          <w:sz w:val="18"/>
        </w:rPr>
        <w:t>do.</w:t>
      </w:r>
    </w:p>
    <w:p>
      <w:pPr>
        <w:spacing w:line="247" w:lineRule="auto" w:before="162"/>
        <w:ind w:left="220" w:right="223" w:firstLine="0"/>
        <w:jc w:val="both"/>
        <w:rPr>
          <w:sz w:val="18"/>
        </w:rPr>
      </w:pPr>
      <w:r>
        <w:rPr>
          <w:color w:val="231F20"/>
          <w:sz w:val="18"/>
        </w:rPr>
        <w:t>Encapsulation is important, but the reason why it is important is </w:t>
      </w:r>
      <w:r>
        <w:rPr>
          <w:rFonts w:ascii="Book Antiqua"/>
          <w:i/>
          <w:color w:val="231F20"/>
          <w:sz w:val="18"/>
        </w:rPr>
        <w:t>more </w:t>
      </w:r>
      <w:r>
        <w:rPr>
          <w:color w:val="231F20"/>
          <w:sz w:val="18"/>
        </w:rPr>
        <w:t>important.</w:t>
      </w:r>
      <w:r>
        <w:rPr>
          <w:color w:val="231F20"/>
          <w:spacing w:val="40"/>
          <w:sz w:val="18"/>
        </w:rPr>
        <w:t> </w:t>
      </w:r>
      <w:r>
        <w:rPr>
          <w:color w:val="231F20"/>
          <w:sz w:val="18"/>
        </w:rPr>
        <w:t>Encapsulation helps us reason about our code. In well-encapsulated code, there </w:t>
      </w:r>
      <w:r>
        <w:rPr>
          <w:color w:val="231F20"/>
          <w:sz w:val="18"/>
        </w:rPr>
        <w:t>are</w:t>
      </w:r>
      <w:r>
        <w:rPr>
          <w:color w:val="231F20"/>
          <w:spacing w:val="40"/>
          <w:sz w:val="18"/>
        </w:rPr>
        <w:t> </w:t>
      </w:r>
      <w:r>
        <w:rPr>
          <w:color w:val="231F20"/>
          <w:sz w:val="18"/>
        </w:rPr>
        <w:t>fewer paths to follow as you try to understand it. For instance, if we add another</w:t>
      </w:r>
      <w:r>
        <w:rPr>
          <w:color w:val="231F20"/>
          <w:spacing w:val="40"/>
          <w:sz w:val="18"/>
        </w:rPr>
        <w:t> </w:t>
      </w:r>
      <w:r>
        <w:rPr>
          <w:color w:val="231F20"/>
          <w:sz w:val="18"/>
        </w:rPr>
        <w:t>parameter to a constructor to break a dependency as we do in the </w:t>
      </w:r>
      <w:r>
        <w:rPr>
          <w:rFonts w:ascii="Book Antiqua"/>
          <w:i/>
          <w:color w:val="231F20"/>
          <w:sz w:val="18"/>
        </w:rPr>
        <w:t>Parameterize</w:t>
      </w:r>
      <w:r>
        <w:rPr>
          <w:rFonts w:ascii="Book Antiqua"/>
          <w:i/>
          <w:color w:val="231F20"/>
          <w:sz w:val="18"/>
        </w:rPr>
        <w:t> Constructor (379) </w:t>
      </w:r>
      <w:r>
        <w:rPr>
          <w:color w:val="231F20"/>
          <w:sz w:val="18"/>
        </w:rPr>
        <w:t>refactoring, we have one more path to follow when we are</w:t>
      </w:r>
      <w:r>
        <w:rPr>
          <w:color w:val="231F20"/>
          <w:spacing w:val="40"/>
          <w:sz w:val="18"/>
        </w:rPr>
        <w:t> </w:t>
      </w:r>
      <w:r>
        <w:rPr>
          <w:color w:val="231F20"/>
          <w:sz w:val="18"/>
        </w:rPr>
        <w:t>reasoning about effects. Breaking encapsulation can make reasoning about our code</w:t>
      </w:r>
      <w:r>
        <w:rPr>
          <w:color w:val="231F20"/>
          <w:spacing w:val="40"/>
          <w:sz w:val="18"/>
        </w:rPr>
        <w:t> </w:t>
      </w:r>
      <w:r>
        <w:rPr>
          <w:color w:val="231F20"/>
          <w:sz w:val="18"/>
        </w:rPr>
        <w:t>harder, but it can make it easier if we end up with good explanatory tests afterward.</w:t>
      </w:r>
      <w:r>
        <w:rPr>
          <w:color w:val="231F20"/>
          <w:spacing w:val="40"/>
          <w:sz w:val="18"/>
        </w:rPr>
        <w:t> </w:t>
      </w:r>
      <w:r>
        <w:rPr>
          <w:color w:val="231F20"/>
          <w:sz w:val="18"/>
        </w:rPr>
        <w:t>When we have test cases for a class, we can use them to reason about our code more</w:t>
      </w:r>
      <w:r>
        <w:rPr>
          <w:color w:val="231F20"/>
          <w:spacing w:val="40"/>
          <w:sz w:val="18"/>
        </w:rPr>
        <w:t> </w:t>
      </w:r>
      <w:r>
        <w:rPr>
          <w:color w:val="231F20"/>
          <w:sz w:val="18"/>
        </w:rPr>
        <w:t>directly. We can also write new tests for any questions that we might have about the</w:t>
      </w:r>
      <w:r>
        <w:rPr>
          <w:color w:val="231F20"/>
          <w:spacing w:val="40"/>
          <w:sz w:val="18"/>
        </w:rPr>
        <w:t> </w:t>
      </w:r>
      <w:r>
        <w:rPr>
          <w:color w:val="231F20"/>
          <w:sz w:val="18"/>
        </w:rPr>
        <w:t>behavior of the code.</w:t>
      </w:r>
    </w:p>
    <w:p>
      <w:pPr>
        <w:spacing w:line="249" w:lineRule="auto" w:before="155"/>
        <w:ind w:left="221" w:right="224" w:firstLine="0"/>
        <w:jc w:val="both"/>
        <w:rPr>
          <w:sz w:val="18"/>
        </w:rPr>
      </w:pPr>
      <w:r>
        <w:rPr>
          <w:color w:val="231F20"/>
          <w:sz w:val="18"/>
        </w:rPr>
        <w:t>Encapsulation and test coverage aren’t always at odds, but when they are, I </w:t>
      </w:r>
      <w:r>
        <w:rPr>
          <w:color w:val="231F20"/>
          <w:sz w:val="18"/>
        </w:rPr>
        <w:t>bias</w:t>
      </w:r>
      <w:r>
        <w:rPr>
          <w:color w:val="231F20"/>
          <w:spacing w:val="40"/>
          <w:sz w:val="18"/>
        </w:rPr>
        <w:t> </w:t>
      </w:r>
      <w:r>
        <w:rPr>
          <w:color w:val="231F20"/>
          <w:sz w:val="18"/>
        </w:rPr>
        <w:t>toward test coverage. Often it can help me get more encapsulation later.</w:t>
      </w:r>
    </w:p>
    <w:p>
      <w:pPr>
        <w:spacing w:before="161"/>
        <w:ind w:left="221" w:right="0" w:firstLine="0"/>
        <w:jc w:val="both"/>
        <w:rPr>
          <w:sz w:val="18"/>
        </w:rPr>
      </w:pPr>
      <w:r>
        <w:rPr>
          <w:color w:val="231F20"/>
          <w:sz w:val="18"/>
        </w:rPr>
        <w:t>Encapsulation</w:t>
      </w:r>
      <w:r>
        <w:rPr>
          <w:color w:val="231F20"/>
          <w:spacing w:val="8"/>
          <w:sz w:val="18"/>
        </w:rPr>
        <w:t> </w:t>
      </w:r>
      <w:r>
        <w:rPr>
          <w:color w:val="231F20"/>
          <w:sz w:val="18"/>
        </w:rPr>
        <w:t>isn’t</w:t>
      </w:r>
      <w:r>
        <w:rPr>
          <w:color w:val="231F20"/>
          <w:spacing w:val="8"/>
          <w:sz w:val="18"/>
        </w:rPr>
        <w:t> </w:t>
      </w:r>
      <w:r>
        <w:rPr>
          <w:color w:val="231F20"/>
          <w:sz w:val="18"/>
        </w:rPr>
        <w:t>an</w:t>
      </w:r>
      <w:r>
        <w:rPr>
          <w:color w:val="231F20"/>
          <w:spacing w:val="8"/>
          <w:sz w:val="18"/>
        </w:rPr>
        <w:t> </w:t>
      </w:r>
      <w:r>
        <w:rPr>
          <w:color w:val="231F20"/>
          <w:sz w:val="18"/>
        </w:rPr>
        <w:t>end</w:t>
      </w:r>
      <w:r>
        <w:rPr>
          <w:color w:val="231F20"/>
          <w:spacing w:val="8"/>
          <w:sz w:val="18"/>
        </w:rPr>
        <w:t> </w:t>
      </w:r>
      <w:r>
        <w:rPr>
          <w:color w:val="231F20"/>
          <w:sz w:val="18"/>
        </w:rPr>
        <w:t>in</w:t>
      </w:r>
      <w:r>
        <w:rPr>
          <w:color w:val="231F20"/>
          <w:spacing w:val="8"/>
          <w:sz w:val="18"/>
        </w:rPr>
        <w:t> </w:t>
      </w:r>
      <w:r>
        <w:rPr>
          <w:color w:val="231F20"/>
          <w:sz w:val="18"/>
        </w:rPr>
        <w:t>itself;</w:t>
      </w:r>
      <w:r>
        <w:rPr>
          <w:color w:val="231F20"/>
          <w:spacing w:val="8"/>
          <w:sz w:val="18"/>
        </w:rPr>
        <w:t> </w:t>
      </w:r>
      <w:r>
        <w:rPr>
          <w:color w:val="231F20"/>
          <w:sz w:val="18"/>
        </w:rPr>
        <w:t>it</w:t>
      </w:r>
      <w:r>
        <w:rPr>
          <w:color w:val="231F20"/>
          <w:spacing w:val="9"/>
          <w:sz w:val="18"/>
        </w:rPr>
        <w:t> </w:t>
      </w:r>
      <w:r>
        <w:rPr>
          <w:color w:val="231F20"/>
          <w:sz w:val="18"/>
        </w:rPr>
        <w:t>is</w:t>
      </w:r>
      <w:r>
        <w:rPr>
          <w:color w:val="231F20"/>
          <w:spacing w:val="8"/>
          <w:sz w:val="18"/>
        </w:rPr>
        <w:t> </w:t>
      </w:r>
      <w:r>
        <w:rPr>
          <w:color w:val="231F20"/>
          <w:sz w:val="18"/>
        </w:rPr>
        <w:t>a</w:t>
      </w:r>
      <w:r>
        <w:rPr>
          <w:color w:val="231F20"/>
          <w:spacing w:val="8"/>
          <w:sz w:val="18"/>
        </w:rPr>
        <w:t> </w:t>
      </w:r>
      <w:r>
        <w:rPr>
          <w:color w:val="231F20"/>
          <w:sz w:val="18"/>
        </w:rPr>
        <w:t>tool</w:t>
      </w:r>
      <w:r>
        <w:rPr>
          <w:color w:val="231F20"/>
          <w:spacing w:val="8"/>
          <w:sz w:val="18"/>
        </w:rPr>
        <w:t> </w:t>
      </w:r>
      <w:r>
        <w:rPr>
          <w:color w:val="231F20"/>
          <w:sz w:val="18"/>
        </w:rPr>
        <w:t>for</w:t>
      </w:r>
      <w:r>
        <w:rPr>
          <w:color w:val="231F20"/>
          <w:spacing w:val="8"/>
          <w:sz w:val="18"/>
        </w:rPr>
        <w:t> </w:t>
      </w:r>
      <w:r>
        <w:rPr>
          <w:color w:val="231F20"/>
          <w:spacing w:val="-2"/>
          <w:sz w:val="18"/>
        </w:rPr>
        <w:t>understanding.</w:t>
      </w:r>
    </w:p>
    <w:p>
      <w:pPr>
        <w:pStyle w:val="BodyText"/>
        <w:rPr>
          <w:sz w:val="19"/>
        </w:rPr>
      </w:pPr>
    </w:p>
    <w:p>
      <w:pPr>
        <w:pStyle w:val="BodyText"/>
        <w:spacing w:line="266" w:lineRule="auto"/>
        <w:ind w:left="101" w:right="114" w:firstLine="240"/>
        <w:jc w:val="both"/>
      </w:pPr>
      <w:r>
        <w:rPr>
          <w:color w:val="231F20"/>
        </w:rPr>
        <w:t>When we need to find out where to write our tests, it’s important to know what can be affected by the changes we are making. We have to reason </w:t>
      </w:r>
      <w:r>
        <w:rPr>
          <w:color w:val="231F20"/>
        </w:rPr>
        <w:t>about effects. We can do this sort of reasoning informally or in a more rigorous way with little sketches, but it pays to practice it. In particularly tangled code, it is one of the only skills we can depend upon in the process of getting tests in</w:t>
      </w:r>
      <w:r>
        <w:rPr>
          <w:color w:val="231F20"/>
          <w:spacing w:val="80"/>
        </w:rPr>
        <w:t> </w:t>
      </w:r>
      <w:r>
        <w:rPr>
          <w:color w:val="231F20"/>
          <w:spacing w:val="-2"/>
        </w:rPr>
        <w:t>place.</w:t>
      </w:r>
    </w:p>
    <w:p>
      <w:pPr>
        <w:spacing w:after="0" w:line="266"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4.383018pt;width:6.7pt;height:47pt;mso-position-horizontal-relative:page;mso-position-vertical-relative:page;z-index:15953408" id="docshapegroup1106" coordorigin="7756,288" coordsize="134,940">
            <v:rect style="position:absolute;left:7766;top:297;width:114;height:920" id="docshape1107" filled="true" fillcolor="#231f20" stroked="false">
              <v:fill type="solid"/>
            </v:rect>
            <v:shape style="position:absolute;left:7766;top:297;width:114;height:920" id="docshape1108" coordorigin="7766,298" coordsize="114,920" path="m7880,1218l7766,1218,7766,298e" filled="false" stroked="true" strokeweight="1pt" strokecolor="#231f20">
              <v:path arrowok="t"/>
              <v:stroke dashstyle="solid"/>
            </v:shape>
            <w10:wrap type="none"/>
          </v:group>
        </w:pict>
      </w:r>
      <w:r>
        <w:rPr/>
        <w:pict>
          <v:line style="position:absolute;mso-position-horizontal-relative:page;mso-position-vertical-relative:page;z-index:-24497152" from="388.300995pt,14.883018pt" to="393.999995pt,14.883018pt" stroked="true" strokeweight="1pt" strokecolor="#231f20">
            <v:stroke dashstyle="solid"/>
            <w10:wrap type="none"/>
          </v:line>
        </w:pict>
      </w:r>
      <w:bookmarkStart w:name="Chapter 12: I Need to Make Many Changes " w:id="260"/>
      <w:bookmarkEnd w:id="260"/>
      <w:r>
        <w:rPr/>
      </w:r>
      <w:bookmarkStart w:name="_bookmark200" w:id="261"/>
      <w:bookmarkEnd w:id="261"/>
      <w:r>
        <w:rPr/>
      </w:r>
      <w:bookmarkStart w:name="_bookmark201" w:id="262"/>
      <w:bookmarkEnd w:id="262"/>
      <w:r>
        <w:rPr/>
      </w:r>
      <w:hyperlink w:history="true" w:anchor="_bookmark3">
        <w:r>
          <w:rPr>
            <w:b/>
            <w:color w:val="231F20"/>
            <w:spacing w:val="-6"/>
            <w:sz w:val="36"/>
          </w:rPr>
          <w:t>Chapter</w:t>
        </w:r>
        <w:r>
          <w:rPr>
            <w:b/>
            <w:color w:val="231F20"/>
            <w:spacing w:val="-4"/>
            <w:sz w:val="36"/>
          </w:rPr>
          <w:t> </w:t>
        </w:r>
        <w:r>
          <w:rPr>
            <w:b/>
            <w:color w:val="231F20"/>
            <w:spacing w:val="-5"/>
            <w:sz w:val="36"/>
          </w:rPr>
          <w:t>12</w:t>
        </w:r>
      </w:hyperlink>
    </w:p>
    <w:p>
      <w:pPr>
        <w:pStyle w:val="BodyText"/>
        <w:spacing w:before="5"/>
        <w:rPr>
          <w:b/>
          <w:sz w:val="12"/>
        </w:rPr>
      </w:pPr>
      <w:r>
        <w:rPr/>
        <w:pict>
          <v:shape style="position:absolute;margin-left:33.048pt;margin-top:8.500461pt;width:85.45pt;height:.1pt;mso-position-horizontal-relative:page;mso-position-vertical-relative:paragraph;z-index:-15504896;mso-wrap-distance-left:0;mso-wrap-distance-right:0" id="docshape1109"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504384;mso-wrap-distance-left:0;mso-wrap-distance-right:0" id="docshape1110"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1428"/>
      </w:pPr>
      <w:hyperlink w:history="true" w:anchor="_bookmark3">
        <w:r>
          <w:rPr>
            <w:color w:val="231F20"/>
          </w:rPr>
          <w:t>I Need to Make Many Changes in One Area. Do I Have to Break </w:t>
        </w:r>
        <w:r>
          <w:rPr>
            <w:color w:val="231F20"/>
            <w:spacing w:val="-14"/>
          </w:rPr>
          <w:t>Dependencies</w:t>
        </w:r>
        <w:r>
          <w:rPr>
            <w:color w:val="231F20"/>
            <w:spacing w:val="-15"/>
          </w:rPr>
          <w:t> </w:t>
        </w:r>
        <w:r>
          <w:rPr>
            <w:color w:val="231F20"/>
            <w:spacing w:val="-14"/>
          </w:rPr>
          <w:t>for</w:t>
        </w:r>
        <w:r>
          <w:rPr>
            <w:color w:val="231F20"/>
            <w:spacing w:val="-15"/>
          </w:rPr>
          <w:t> </w:t>
        </w:r>
        <w:r>
          <w:rPr>
            <w:color w:val="231F20"/>
            <w:spacing w:val="-14"/>
          </w:rPr>
          <w:t>All </w:t>
        </w:r>
        <w:r>
          <w:rPr>
            <w:color w:val="231F20"/>
            <w:spacing w:val="-14"/>
          </w:rPr>
          <w:t>the </w:t>
        </w:r>
        <w:r>
          <w:rPr>
            <w:color w:val="231F20"/>
            <w:spacing w:val="-2"/>
          </w:rPr>
          <w:t>Classes</w:t>
        </w:r>
        <w:r>
          <w:rPr>
            <w:color w:val="231F20"/>
            <w:spacing w:val="-21"/>
          </w:rPr>
          <w:t> </w:t>
        </w:r>
        <w:r>
          <w:rPr>
            <w:color w:val="231F20"/>
            <w:spacing w:val="-2"/>
          </w:rPr>
          <w:t>Involved?</w:t>
        </w:r>
      </w:hyperlink>
    </w:p>
    <w:p>
      <w:pPr>
        <w:pStyle w:val="BodyText"/>
        <w:spacing w:before="8"/>
        <w:rPr>
          <w:b/>
          <w:sz w:val="92"/>
        </w:rPr>
      </w:pPr>
    </w:p>
    <w:p>
      <w:pPr>
        <w:pStyle w:val="BodyText"/>
        <w:spacing w:line="266" w:lineRule="auto"/>
        <w:ind w:left="100" w:right="114"/>
        <w:jc w:val="both"/>
      </w:pPr>
      <w:r>
        <w:rPr>
          <w:color w:val="231F20"/>
        </w:rPr>
        <w:t>In some cases, it’s easy to start writing tests for a class. But in legacy code, it’s often difficult. Dependencies can be hard to break. When you’ve made a </w:t>
      </w:r>
      <w:r>
        <w:rPr>
          <w:color w:val="231F20"/>
        </w:rPr>
        <w:t>com- mitment to get classes into test harnesses to make work easier, one of the most infuriating</w:t>
      </w:r>
      <w:r>
        <w:rPr>
          <w:color w:val="231F20"/>
          <w:spacing w:val="-1"/>
        </w:rPr>
        <w:t> </w:t>
      </w:r>
      <w:r>
        <w:rPr>
          <w:color w:val="231F20"/>
        </w:rPr>
        <w:t>things</w:t>
      </w:r>
      <w:r>
        <w:rPr>
          <w:color w:val="231F20"/>
          <w:spacing w:val="-1"/>
        </w:rPr>
        <w:t> </w:t>
      </w:r>
      <w:r>
        <w:rPr>
          <w:color w:val="231F20"/>
        </w:rPr>
        <w:t>that</w:t>
      </w:r>
      <w:r>
        <w:rPr>
          <w:color w:val="231F20"/>
          <w:spacing w:val="-1"/>
        </w:rPr>
        <w:t> </w:t>
      </w:r>
      <w:r>
        <w:rPr>
          <w:color w:val="231F20"/>
        </w:rPr>
        <w:t>you</w:t>
      </w:r>
      <w:r>
        <w:rPr>
          <w:color w:val="231F20"/>
          <w:spacing w:val="-1"/>
        </w:rPr>
        <w:t> </w:t>
      </w:r>
      <w:r>
        <w:rPr>
          <w:color w:val="231F20"/>
        </w:rPr>
        <w:t>can</w:t>
      </w:r>
      <w:r>
        <w:rPr>
          <w:color w:val="231F20"/>
          <w:spacing w:val="-1"/>
        </w:rPr>
        <w:t> </w:t>
      </w:r>
      <w:r>
        <w:rPr>
          <w:color w:val="231F20"/>
        </w:rPr>
        <w:t>encounter</w:t>
      </w:r>
      <w:r>
        <w:rPr>
          <w:color w:val="231F20"/>
          <w:spacing w:val="-1"/>
        </w:rPr>
        <w:t> </w:t>
      </w:r>
      <w:r>
        <w:rPr>
          <w:color w:val="231F20"/>
        </w:rPr>
        <w:t>is</w:t>
      </w:r>
      <w:r>
        <w:rPr>
          <w:color w:val="231F20"/>
          <w:spacing w:val="-1"/>
        </w:rPr>
        <w:t> </w:t>
      </w:r>
      <w:r>
        <w:rPr>
          <w:color w:val="231F20"/>
        </w:rPr>
        <w:t>a</w:t>
      </w:r>
      <w:r>
        <w:rPr>
          <w:color w:val="231F20"/>
          <w:spacing w:val="-1"/>
        </w:rPr>
        <w:t> </w:t>
      </w:r>
      <w:r>
        <w:rPr>
          <w:color w:val="231F20"/>
        </w:rPr>
        <w:t>closely</w:t>
      </w:r>
      <w:r>
        <w:rPr>
          <w:color w:val="231F20"/>
          <w:spacing w:val="-1"/>
        </w:rPr>
        <w:t> </w:t>
      </w:r>
      <w:r>
        <w:rPr>
          <w:color w:val="231F20"/>
        </w:rPr>
        <w:t>scattered</w:t>
      </w:r>
      <w:r>
        <w:rPr>
          <w:color w:val="231F20"/>
          <w:spacing w:val="-1"/>
        </w:rPr>
        <w:t> </w:t>
      </w:r>
      <w:r>
        <w:rPr>
          <w:color w:val="231F20"/>
        </w:rPr>
        <w:t>change.</w:t>
      </w:r>
      <w:r>
        <w:rPr>
          <w:color w:val="231F20"/>
          <w:spacing w:val="-1"/>
        </w:rPr>
        <w:t> </w:t>
      </w:r>
      <w:r>
        <w:rPr>
          <w:color w:val="231F20"/>
        </w:rPr>
        <w:t>You</w:t>
      </w:r>
      <w:r>
        <w:rPr>
          <w:color w:val="231F20"/>
          <w:spacing w:val="-1"/>
        </w:rPr>
        <w:t> </w:t>
      </w:r>
      <w:r>
        <w:rPr>
          <w:color w:val="231F20"/>
        </w:rPr>
        <w:t>need to add a new feature to a system, and you find that you have to modify three or four closely related classes. Each of them would take a couple of hours to get under test. Sure, you know that the code will be better for it at the end, but do you really have to break all of those dependencies individually? Maybe not.</w:t>
      </w:r>
    </w:p>
    <w:p>
      <w:pPr>
        <w:pStyle w:val="BodyText"/>
        <w:spacing w:line="266" w:lineRule="auto"/>
        <w:ind w:left="100" w:right="114" w:firstLine="240"/>
        <w:jc w:val="both"/>
      </w:pPr>
      <w:r>
        <w:rPr>
          <w:color w:val="231F20"/>
        </w:rPr>
        <w:t>Often</w:t>
      </w:r>
      <w:r>
        <w:rPr>
          <w:color w:val="231F20"/>
          <w:spacing w:val="33"/>
        </w:rPr>
        <w:t> </w:t>
      </w:r>
      <w:r>
        <w:rPr>
          <w:color w:val="231F20"/>
        </w:rPr>
        <w:t>it</w:t>
      </w:r>
      <w:r>
        <w:rPr>
          <w:color w:val="231F20"/>
          <w:spacing w:val="33"/>
        </w:rPr>
        <w:t> </w:t>
      </w:r>
      <w:r>
        <w:rPr>
          <w:color w:val="231F20"/>
        </w:rPr>
        <w:t>pays</w:t>
      </w:r>
      <w:r>
        <w:rPr>
          <w:color w:val="231F20"/>
          <w:spacing w:val="33"/>
        </w:rPr>
        <w:t> </w:t>
      </w:r>
      <w:r>
        <w:rPr>
          <w:color w:val="231F20"/>
        </w:rPr>
        <w:t>to</w:t>
      </w:r>
      <w:r>
        <w:rPr>
          <w:color w:val="231F20"/>
          <w:spacing w:val="33"/>
        </w:rPr>
        <w:t> </w:t>
      </w:r>
      <w:r>
        <w:rPr>
          <w:color w:val="231F20"/>
        </w:rPr>
        <w:t>test</w:t>
      </w:r>
      <w:r>
        <w:rPr>
          <w:color w:val="231F20"/>
          <w:spacing w:val="33"/>
        </w:rPr>
        <w:t> </w:t>
      </w:r>
      <w:r>
        <w:rPr>
          <w:color w:val="231F20"/>
        </w:rPr>
        <w:t>“one</w:t>
      </w:r>
      <w:r>
        <w:rPr>
          <w:color w:val="231F20"/>
          <w:spacing w:val="33"/>
        </w:rPr>
        <w:t> </w:t>
      </w:r>
      <w:r>
        <w:rPr>
          <w:color w:val="231F20"/>
        </w:rPr>
        <w:t>level</w:t>
      </w:r>
      <w:r>
        <w:rPr>
          <w:color w:val="231F20"/>
          <w:spacing w:val="33"/>
        </w:rPr>
        <w:t> </w:t>
      </w:r>
      <w:r>
        <w:rPr>
          <w:color w:val="231F20"/>
        </w:rPr>
        <w:t>back,”</w:t>
      </w:r>
      <w:r>
        <w:rPr>
          <w:color w:val="231F20"/>
          <w:spacing w:val="33"/>
        </w:rPr>
        <w:t> </w:t>
      </w:r>
      <w:r>
        <w:rPr>
          <w:color w:val="231F20"/>
        </w:rPr>
        <w:t>to</w:t>
      </w:r>
      <w:r>
        <w:rPr>
          <w:color w:val="231F20"/>
          <w:spacing w:val="33"/>
        </w:rPr>
        <w:t> </w:t>
      </w:r>
      <w:r>
        <w:rPr>
          <w:color w:val="231F20"/>
        </w:rPr>
        <w:t>find</w:t>
      </w:r>
      <w:r>
        <w:rPr>
          <w:color w:val="231F20"/>
          <w:spacing w:val="33"/>
        </w:rPr>
        <w:t> </w:t>
      </w:r>
      <w:r>
        <w:rPr>
          <w:color w:val="231F20"/>
        </w:rPr>
        <w:t>a</w:t>
      </w:r>
      <w:r>
        <w:rPr>
          <w:color w:val="231F20"/>
          <w:spacing w:val="33"/>
        </w:rPr>
        <w:t> </w:t>
      </w:r>
      <w:r>
        <w:rPr>
          <w:color w:val="231F20"/>
        </w:rPr>
        <w:t>place</w:t>
      </w:r>
      <w:r>
        <w:rPr>
          <w:color w:val="231F20"/>
          <w:spacing w:val="33"/>
        </w:rPr>
        <w:t> </w:t>
      </w:r>
      <w:r>
        <w:rPr>
          <w:color w:val="231F20"/>
        </w:rPr>
        <w:t>where</w:t>
      </w:r>
      <w:r>
        <w:rPr>
          <w:color w:val="231F20"/>
          <w:spacing w:val="33"/>
        </w:rPr>
        <w:t> </w:t>
      </w:r>
      <w:r>
        <w:rPr>
          <w:color w:val="231F20"/>
        </w:rPr>
        <w:t>we</w:t>
      </w:r>
      <w:r>
        <w:rPr>
          <w:color w:val="231F20"/>
          <w:spacing w:val="33"/>
        </w:rPr>
        <w:t> </w:t>
      </w:r>
      <w:r>
        <w:rPr>
          <w:color w:val="231F20"/>
        </w:rPr>
        <w:t>can</w:t>
      </w:r>
      <w:r>
        <w:rPr>
          <w:color w:val="231F20"/>
          <w:spacing w:val="33"/>
        </w:rPr>
        <w:t> </w:t>
      </w:r>
      <w:r>
        <w:rPr>
          <w:color w:val="231F20"/>
        </w:rPr>
        <w:t>write tests for several changes at once. We can write tests at a single public method</w:t>
      </w:r>
      <w:r>
        <w:rPr>
          <w:color w:val="231F20"/>
          <w:spacing w:val="40"/>
        </w:rPr>
        <w:t> </w:t>
      </w:r>
      <w:r>
        <w:rPr>
          <w:color w:val="231F20"/>
        </w:rPr>
        <w:t>for changes in a number of private methods, or we can write tests at the inter- face of one object for a collaboration of several objects that it holds. When we</w:t>
      </w:r>
      <w:r>
        <w:rPr>
          <w:color w:val="231F20"/>
          <w:spacing w:val="80"/>
        </w:rPr>
        <w:t> </w:t>
      </w:r>
      <w:r>
        <w:rPr>
          <w:color w:val="231F20"/>
        </w:rPr>
        <w:t>do this, we can test the changes we are making, but we also give ourselves some “cover” for more refactoring in the area. The structure of code below the tests can change radically as long as the tests pin down their behavior.</w:t>
      </w: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1"/>
        </w:rPr>
      </w:pPr>
    </w:p>
    <w:p>
      <w:pPr>
        <w:pStyle w:val="Heading7"/>
      </w:pPr>
      <w:r>
        <w:rPr>
          <w:color w:val="231F20"/>
          <w:spacing w:val="-5"/>
        </w:rPr>
        <w:t>173</w:t>
      </w:r>
    </w:p>
    <w:p>
      <w:pPr>
        <w:spacing w:after="0"/>
        <w:sectPr>
          <w:pgSz w:w="7880" w:h="11610"/>
          <w:pgMar w:top="100" w:bottom="280" w:left="560" w:right="260"/>
        </w:sectPr>
      </w:pPr>
    </w:p>
    <w:p>
      <w:pPr>
        <w:pStyle w:val="BodyText"/>
        <w:rPr>
          <w:b/>
        </w:rPr>
      </w:pPr>
      <w:r>
        <w:rPr/>
        <w:pict>
          <v:group style="position:absolute;margin-left:-.5pt;margin-top:22.302999pt;width:5.1pt;height:47pt;mso-position-horizontal-relative:page;mso-position-vertical-relative:page;z-index:15955456" id="docshapegroup1111" coordorigin="-10,446" coordsize="102,940">
            <v:rect style="position:absolute;left:0;top:456;width:82;height:920" id="docshape1112" filled="true" fillcolor="#231f20" stroked="false">
              <v:fill type="solid"/>
            </v:rect>
            <v:shape style="position:absolute;left:0;top:456;width:82;height:920" id="docshape1113" coordorigin="0,456" coordsize="82,920" path="m0,456l82,456,82,1376,0,1376e" filled="false" stroked="true" strokeweight="1pt" strokecolor="#231f20">
              <v:path arrowok="t"/>
              <v:stroke dashstyle="solid"/>
            </v:shape>
            <w10:wrap type="none"/>
          </v:group>
        </w:pict>
      </w:r>
    </w:p>
    <w:p>
      <w:pPr>
        <w:pStyle w:val="BodyText"/>
        <w:spacing w:after="1"/>
        <w:rPr>
          <w:b/>
          <w:sz w:val="12"/>
        </w:rPr>
      </w:pPr>
    </w:p>
    <w:p>
      <w:pPr>
        <w:pStyle w:val="BodyText"/>
        <w:ind w:left="112"/>
      </w:pPr>
      <w:r>
        <w:rPr/>
        <w:pict>
          <v:shape style="width:342.05pt;height:93pt;mso-position-horizontal-relative:char;mso-position-vertical-relative:line" type="#_x0000_t202" id="docshape1114" filled="true" fillcolor="#e6e7e8" stroked="false">
            <w10:anchorlock/>
            <v:textbox inset="0,0,0,0">
              <w:txbxContent>
                <w:p>
                  <w:pPr>
                    <w:spacing w:line="249" w:lineRule="auto" w:before="69"/>
                    <w:ind w:left="120" w:right="104" w:firstLine="0"/>
                    <w:jc w:val="both"/>
                    <w:rPr>
                      <w:color w:val="000000"/>
                      <w:sz w:val="18"/>
                    </w:rPr>
                  </w:pPr>
                  <w:bookmarkStart w:name="_bookmark202" w:id="263"/>
                  <w:bookmarkEnd w:id="263"/>
                  <w:r>
                    <w:rPr>
                      <w:color w:val="000000"/>
                    </w:rPr>
                  </w:r>
                  <w:r>
                    <w:rPr>
                      <w:color w:val="231F20"/>
                      <w:sz w:val="18"/>
                    </w:rPr>
                    <w:t>Higher-level tests can be useful in refactoring. Often people prefer them to finely</w:t>
                  </w:r>
                  <w:r>
                    <w:rPr>
                      <w:color w:val="231F20"/>
                      <w:spacing w:val="40"/>
                      <w:sz w:val="18"/>
                    </w:rPr>
                    <w:t> </w:t>
                  </w:r>
                  <w:r>
                    <w:rPr>
                      <w:color w:val="231F20"/>
                      <w:sz w:val="18"/>
                    </w:rPr>
                    <w:t>grained tests at each class because they think that change is harder when lots of little</w:t>
                  </w:r>
                  <w:r>
                    <w:rPr>
                      <w:color w:val="231F20"/>
                      <w:spacing w:val="40"/>
                      <w:sz w:val="18"/>
                    </w:rPr>
                    <w:t> </w:t>
                  </w:r>
                  <w:r>
                    <w:rPr>
                      <w:color w:val="231F20"/>
                      <w:sz w:val="18"/>
                    </w:rPr>
                    <w:t>tests</w:t>
                  </w:r>
                  <w:r>
                    <w:rPr>
                      <w:color w:val="231F20"/>
                      <w:spacing w:val="-1"/>
                      <w:sz w:val="18"/>
                    </w:rPr>
                    <w:t> </w:t>
                  </w:r>
                  <w:r>
                    <w:rPr>
                      <w:color w:val="231F20"/>
                      <w:sz w:val="18"/>
                    </w:rPr>
                    <w:t>are</w:t>
                  </w:r>
                  <w:r>
                    <w:rPr>
                      <w:color w:val="231F20"/>
                      <w:spacing w:val="-1"/>
                      <w:sz w:val="18"/>
                    </w:rPr>
                    <w:t> </w:t>
                  </w:r>
                  <w:r>
                    <w:rPr>
                      <w:color w:val="231F20"/>
                      <w:sz w:val="18"/>
                    </w:rPr>
                    <w:t>written</w:t>
                  </w:r>
                  <w:r>
                    <w:rPr>
                      <w:color w:val="231F20"/>
                      <w:spacing w:val="-1"/>
                      <w:sz w:val="18"/>
                    </w:rPr>
                    <w:t> </w:t>
                  </w:r>
                  <w:r>
                    <w:rPr>
                      <w:color w:val="231F20"/>
                      <w:sz w:val="18"/>
                    </w:rPr>
                    <w:t>against</w:t>
                  </w:r>
                  <w:r>
                    <w:rPr>
                      <w:color w:val="231F20"/>
                      <w:spacing w:val="-1"/>
                      <w:sz w:val="18"/>
                    </w:rPr>
                    <w:t> </w:t>
                  </w:r>
                  <w:r>
                    <w:rPr>
                      <w:color w:val="231F20"/>
                      <w:sz w:val="18"/>
                    </w:rPr>
                    <w:t>an</w:t>
                  </w:r>
                  <w:r>
                    <w:rPr>
                      <w:color w:val="231F20"/>
                      <w:spacing w:val="-1"/>
                      <w:sz w:val="18"/>
                    </w:rPr>
                    <w:t> </w:t>
                  </w:r>
                  <w:r>
                    <w:rPr>
                      <w:color w:val="231F20"/>
                      <w:sz w:val="18"/>
                    </w:rPr>
                    <w:t>interface</w:t>
                  </w:r>
                  <w:r>
                    <w:rPr>
                      <w:color w:val="231F20"/>
                      <w:spacing w:val="-1"/>
                      <w:sz w:val="18"/>
                    </w:rPr>
                    <w:t> </w:t>
                  </w:r>
                  <w:r>
                    <w:rPr>
                      <w:color w:val="231F20"/>
                      <w:sz w:val="18"/>
                    </w:rPr>
                    <w:t>that</w:t>
                  </w:r>
                  <w:r>
                    <w:rPr>
                      <w:color w:val="231F20"/>
                      <w:spacing w:val="-1"/>
                      <w:sz w:val="18"/>
                    </w:rPr>
                    <w:t> </w:t>
                  </w:r>
                  <w:r>
                    <w:rPr>
                      <w:color w:val="231F20"/>
                      <w:sz w:val="18"/>
                    </w:rPr>
                    <w:t>has</w:t>
                  </w:r>
                  <w:r>
                    <w:rPr>
                      <w:color w:val="231F20"/>
                      <w:spacing w:val="-1"/>
                      <w:sz w:val="18"/>
                    </w:rPr>
                    <w:t> </w:t>
                  </w:r>
                  <w:r>
                    <w:rPr>
                      <w:color w:val="231F20"/>
                      <w:sz w:val="18"/>
                    </w:rPr>
                    <w:t>to</w:t>
                  </w:r>
                  <w:r>
                    <w:rPr>
                      <w:color w:val="231F20"/>
                      <w:spacing w:val="-1"/>
                      <w:sz w:val="18"/>
                    </w:rPr>
                    <w:t> </w:t>
                  </w:r>
                  <w:r>
                    <w:rPr>
                      <w:color w:val="231F20"/>
                      <w:sz w:val="18"/>
                    </w:rPr>
                    <w:t>change.</w:t>
                  </w:r>
                  <w:r>
                    <w:rPr>
                      <w:color w:val="231F20"/>
                      <w:spacing w:val="-1"/>
                      <w:sz w:val="18"/>
                    </w:rPr>
                    <w:t> </w:t>
                  </w:r>
                  <w:r>
                    <w:rPr>
                      <w:color w:val="231F20"/>
                      <w:sz w:val="18"/>
                    </w:rPr>
                    <w:t>In</w:t>
                  </w:r>
                  <w:r>
                    <w:rPr>
                      <w:color w:val="231F20"/>
                      <w:spacing w:val="-1"/>
                      <w:sz w:val="18"/>
                    </w:rPr>
                    <w:t> </w:t>
                  </w:r>
                  <w:r>
                    <w:rPr>
                      <w:color w:val="231F20"/>
                      <w:sz w:val="18"/>
                    </w:rPr>
                    <w:t>fact,</w:t>
                  </w:r>
                  <w:r>
                    <w:rPr>
                      <w:color w:val="231F20"/>
                      <w:spacing w:val="-1"/>
                      <w:sz w:val="18"/>
                    </w:rPr>
                    <w:t> </w:t>
                  </w:r>
                  <w:r>
                    <w:rPr>
                      <w:color w:val="231F20"/>
                      <w:sz w:val="18"/>
                    </w:rPr>
                    <w:t>changes</w:t>
                  </w:r>
                  <w:r>
                    <w:rPr>
                      <w:color w:val="231F20"/>
                      <w:spacing w:val="-1"/>
                      <w:sz w:val="18"/>
                    </w:rPr>
                    <w:t> </w:t>
                  </w:r>
                  <w:r>
                    <w:rPr>
                      <w:color w:val="231F20"/>
                      <w:sz w:val="18"/>
                    </w:rPr>
                    <w:t>are</w:t>
                  </w:r>
                  <w:r>
                    <w:rPr>
                      <w:color w:val="231F20"/>
                      <w:spacing w:val="-1"/>
                      <w:sz w:val="18"/>
                    </w:rPr>
                    <w:t> </w:t>
                  </w:r>
                  <w:r>
                    <w:rPr>
                      <w:color w:val="231F20"/>
                      <w:sz w:val="18"/>
                    </w:rPr>
                    <w:t>often</w:t>
                  </w:r>
                  <w:r>
                    <w:rPr>
                      <w:color w:val="231F20"/>
                      <w:spacing w:val="-1"/>
                      <w:sz w:val="18"/>
                    </w:rPr>
                    <w:t> </w:t>
                  </w:r>
                  <w:r>
                    <w:rPr>
                      <w:color w:val="231F20"/>
                      <w:sz w:val="18"/>
                    </w:rPr>
                    <w:t>eas-</w:t>
                  </w:r>
                  <w:r>
                    <w:rPr>
                      <w:color w:val="231F20"/>
                      <w:spacing w:val="40"/>
                      <w:sz w:val="18"/>
                    </w:rPr>
                    <w:t> </w:t>
                  </w:r>
                  <w:r>
                    <w:rPr>
                      <w:color w:val="231F20"/>
                      <w:sz w:val="18"/>
                    </w:rPr>
                    <w:t>ier than you would expect because you can make changes to the tests and then make</w:t>
                  </w:r>
                  <w:r>
                    <w:rPr>
                      <w:color w:val="231F20"/>
                      <w:spacing w:val="40"/>
                      <w:sz w:val="18"/>
                    </w:rPr>
                    <w:t> </w:t>
                  </w:r>
                  <w:r>
                    <w:rPr>
                      <w:color w:val="231F20"/>
                      <w:sz w:val="18"/>
                    </w:rPr>
                    <w:t>changes to the code, moving the structure along in small safe increments.</w:t>
                  </w:r>
                </w:p>
                <w:p>
                  <w:pPr>
                    <w:spacing w:line="249" w:lineRule="auto" w:before="162"/>
                    <w:ind w:left="120" w:right="104" w:firstLine="0"/>
                    <w:jc w:val="both"/>
                    <w:rPr>
                      <w:color w:val="000000"/>
                      <w:sz w:val="18"/>
                    </w:rPr>
                  </w:pPr>
                  <w:r>
                    <w:rPr>
                      <w:color w:val="231F20"/>
                      <w:sz w:val="18"/>
                    </w:rPr>
                    <w:t>While higher-level tests are an important tool, they shouldn’t be a substitute for </w:t>
                  </w:r>
                  <w:r>
                    <w:rPr>
                      <w:color w:val="231F20"/>
                      <w:sz w:val="18"/>
                    </w:rPr>
                    <w:t>unit</w:t>
                  </w:r>
                  <w:r>
                    <w:rPr>
                      <w:color w:val="231F20"/>
                      <w:spacing w:val="40"/>
                      <w:sz w:val="18"/>
                    </w:rPr>
                    <w:t> </w:t>
                  </w:r>
                  <w:r>
                    <w:rPr>
                      <w:color w:val="231F20"/>
                      <w:sz w:val="18"/>
                    </w:rPr>
                    <w:t>tests. Instead, they should be a first step toward getting unit tests in place.</w:t>
                  </w:r>
                </w:p>
              </w:txbxContent>
            </v:textbox>
            <v:fill type="solid"/>
          </v:shape>
        </w:pict>
      </w:r>
      <w:r>
        <w:rPr/>
      </w:r>
    </w:p>
    <w:p>
      <w:pPr>
        <w:pStyle w:val="BodyText"/>
        <w:spacing w:line="259" w:lineRule="auto" w:before="108"/>
        <w:ind w:left="111" w:right="112" w:firstLine="240"/>
        <w:jc w:val="both"/>
      </w:pPr>
      <w:r>
        <w:rPr>
          <w:color w:val="231F20"/>
        </w:rPr>
        <w:t>How</w:t>
      </w:r>
      <w:r>
        <w:rPr>
          <w:color w:val="231F20"/>
          <w:spacing w:val="16"/>
        </w:rPr>
        <w:t> </w:t>
      </w:r>
      <w:r>
        <w:rPr>
          <w:color w:val="231F20"/>
        </w:rPr>
        <w:t>do</w:t>
      </w:r>
      <w:r>
        <w:rPr>
          <w:color w:val="231F20"/>
          <w:spacing w:val="16"/>
        </w:rPr>
        <w:t> </w:t>
      </w:r>
      <w:r>
        <w:rPr>
          <w:color w:val="231F20"/>
        </w:rPr>
        <w:t>we</w:t>
      </w:r>
      <w:r>
        <w:rPr>
          <w:color w:val="231F20"/>
          <w:spacing w:val="16"/>
        </w:rPr>
        <w:t> </w:t>
      </w:r>
      <w:r>
        <w:rPr>
          <w:color w:val="231F20"/>
        </w:rPr>
        <w:t>get</w:t>
      </w:r>
      <w:r>
        <w:rPr>
          <w:color w:val="231F20"/>
          <w:spacing w:val="16"/>
        </w:rPr>
        <w:t> </w:t>
      </w:r>
      <w:r>
        <w:rPr>
          <w:color w:val="231F20"/>
        </w:rPr>
        <w:t>these</w:t>
      </w:r>
      <w:r>
        <w:rPr>
          <w:color w:val="231F20"/>
          <w:spacing w:val="16"/>
        </w:rPr>
        <w:t> </w:t>
      </w:r>
      <w:r>
        <w:rPr>
          <w:color w:val="231F20"/>
        </w:rPr>
        <w:t>“covering</w:t>
      </w:r>
      <w:r>
        <w:rPr>
          <w:color w:val="231F20"/>
          <w:spacing w:val="16"/>
        </w:rPr>
        <w:t> </w:t>
      </w:r>
      <w:r>
        <w:rPr>
          <w:color w:val="231F20"/>
        </w:rPr>
        <w:t>tests”</w:t>
      </w:r>
      <w:r>
        <w:rPr>
          <w:color w:val="231F20"/>
          <w:spacing w:val="16"/>
        </w:rPr>
        <w:t> </w:t>
      </w:r>
      <w:r>
        <w:rPr>
          <w:color w:val="231F20"/>
        </w:rPr>
        <w:t>in</w:t>
      </w:r>
      <w:r>
        <w:rPr>
          <w:color w:val="231F20"/>
          <w:spacing w:val="16"/>
        </w:rPr>
        <w:t> </w:t>
      </w:r>
      <w:r>
        <w:rPr>
          <w:color w:val="231F20"/>
        </w:rPr>
        <w:t>place?</w:t>
      </w:r>
      <w:r>
        <w:rPr>
          <w:color w:val="231F20"/>
          <w:spacing w:val="16"/>
        </w:rPr>
        <w:t> </w:t>
      </w:r>
      <w:r>
        <w:rPr>
          <w:color w:val="231F20"/>
        </w:rPr>
        <w:t>The</w:t>
      </w:r>
      <w:r>
        <w:rPr>
          <w:color w:val="231F20"/>
          <w:spacing w:val="16"/>
        </w:rPr>
        <w:t> </w:t>
      </w:r>
      <w:r>
        <w:rPr>
          <w:color w:val="231F20"/>
        </w:rPr>
        <w:t>first</w:t>
      </w:r>
      <w:r>
        <w:rPr>
          <w:color w:val="231F20"/>
          <w:spacing w:val="16"/>
        </w:rPr>
        <w:t> </w:t>
      </w:r>
      <w:r>
        <w:rPr>
          <w:color w:val="231F20"/>
        </w:rPr>
        <w:t>thing</w:t>
      </w:r>
      <w:r>
        <w:rPr>
          <w:color w:val="231F20"/>
          <w:spacing w:val="16"/>
        </w:rPr>
        <w:t> </w:t>
      </w:r>
      <w:r>
        <w:rPr>
          <w:color w:val="231F20"/>
        </w:rPr>
        <w:t>that</w:t>
      </w:r>
      <w:r>
        <w:rPr>
          <w:color w:val="231F20"/>
          <w:spacing w:val="16"/>
        </w:rPr>
        <w:t> </w:t>
      </w:r>
      <w:r>
        <w:rPr>
          <w:color w:val="231F20"/>
        </w:rPr>
        <w:t>we</w:t>
      </w:r>
      <w:r>
        <w:rPr>
          <w:color w:val="231F20"/>
          <w:spacing w:val="16"/>
        </w:rPr>
        <w:t> </w:t>
      </w:r>
      <w:r>
        <w:rPr>
          <w:color w:val="231F20"/>
        </w:rPr>
        <w:t>have </w:t>
      </w:r>
      <w:bookmarkStart w:name="Interception Points" w:id="264"/>
      <w:bookmarkEnd w:id="264"/>
      <w:r>
        <w:rPr>
          <w:color w:val="231F20"/>
          <w:w w:val="98"/>
        </w:rPr>
      </w:r>
      <w:bookmarkStart w:name="_bookmark203" w:id="265"/>
      <w:bookmarkEnd w:id="265"/>
      <w:r>
        <w:rPr>
          <w:color w:val="231F20"/>
        </w:rPr>
        <w:t>to</w:t>
      </w:r>
      <w:r>
        <w:rPr>
          <w:color w:val="231F20"/>
        </w:rPr>
        <w:t> figure out is where to write them. If you haven’t already, take a look at Chap- ter 11, </w:t>
      </w:r>
      <w:r>
        <w:rPr>
          <w:rFonts w:ascii="Book Antiqua" w:hAnsi="Book Antiqua"/>
          <w:i/>
          <w:color w:val="231F20"/>
        </w:rPr>
        <w:t>I Need to Make a Change. What Methods Should I Test? </w:t>
      </w:r>
      <w:r>
        <w:rPr>
          <w:color w:val="231F20"/>
        </w:rPr>
        <w:t>That </w:t>
      </w:r>
      <w:r>
        <w:rPr>
          <w:color w:val="231F20"/>
        </w:rPr>
        <w:t>chapter describes </w:t>
      </w:r>
      <w:r>
        <w:rPr>
          <w:rFonts w:ascii="Book Antiqua" w:hAnsi="Book Antiqua"/>
          <w:i/>
          <w:color w:val="231F20"/>
        </w:rPr>
        <w:t>effect sketches (155)</w:t>
      </w:r>
      <w:r>
        <w:rPr>
          <w:color w:val="231F20"/>
        </w:rPr>
        <w:t>, a powerful tool that you can use to figure out where to write tests. In this chapter, I describe the concept of an </w:t>
      </w:r>
      <w:r>
        <w:rPr>
          <w:rFonts w:ascii="Book Antiqua" w:hAnsi="Book Antiqua"/>
          <w:i/>
          <w:color w:val="231F20"/>
        </w:rPr>
        <w:t>interception</w:t>
      </w:r>
      <w:r>
        <w:rPr>
          <w:rFonts w:ascii="Book Antiqua" w:hAnsi="Book Antiqua"/>
          <w:i/>
          <w:color w:val="231F20"/>
        </w:rPr>
        <w:t> point </w:t>
      </w:r>
      <w:r>
        <w:rPr>
          <w:color w:val="231F20"/>
        </w:rPr>
        <w:t>and show how to find them. I also describe the best kind of interception points</w:t>
      </w:r>
      <w:r>
        <w:rPr>
          <w:color w:val="231F20"/>
          <w:spacing w:val="37"/>
        </w:rPr>
        <w:t> </w:t>
      </w:r>
      <w:r>
        <w:rPr>
          <w:color w:val="231F20"/>
        </w:rPr>
        <w:t>you</w:t>
      </w:r>
      <w:r>
        <w:rPr>
          <w:color w:val="231F20"/>
          <w:spacing w:val="37"/>
        </w:rPr>
        <w:t> </w:t>
      </w:r>
      <w:r>
        <w:rPr>
          <w:color w:val="231F20"/>
        </w:rPr>
        <w:t>can</w:t>
      </w:r>
      <w:r>
        <w:rPr>
          <w:color w:val="231F20"/>
          <w:spacing w:val="37"/>
        </w:rPr>
        <w:t> </w:t>
      </w:r>
      <w:r>
        <w:rPr>
          <w:color w:val="231F20"/>
        </w:rPr>
        <w:t>find</w:t>
      </w:r>
      <w:r>
        <w:rPr>
          <w:color w:val="231F20"/>
          <w:spacing w:val="37"/>
        </w:rPr>
        <w:t> </w:t>
      </w:r>
      <w:r>
        <w:rPr>
          <w:color w:val="231F20"/>
        </w:rPr>
        <w:t>in</w:t>
      </w:r>
      <w:r>
        <w:rPr>
          <w:color w:val="231F20"/>
          <w:spacing w:val="37"/>
        </w:rPr>
        <w:t> </w:t>
      </w:r>
      <w:r>
        <w:rPr>
          <w:color w:val="231F20"/>
        </w:rPr>
        <w:t>code,</w:t>
      </w:r>
      <w:r>
        <w:rPr>
          <w:color w:val="231F20"/>
          <w:spacing w:val="36"/>
        </w:rPr>
        <w:t> </w:t>
      </w:r>
      <w:r>
        <w:rPr>
          <w:rFonts w:ascii="Book Antiqua" w:hAnsi="Book Antiqua"/>
          <w:i/>
          <w:color w:val="231F20"/>
        </w:rPr>
        <w:t>pinch</w:t>
      </w:r>
      <w:r>
        <w:rPr>
          <w:rFonts w:ascii="Book Antiqua" w:hAnsi="Book Antiqua"/>
          <w:i/>
          <w:color w:val="231F20"/>
          <w:spacing w:val="31"/>
        </w:rPr>
        <w:t> </w:t>
      </w:r>
      <w:r>
        <w:rPr>
          <w:rFonts w:ascii="Book Antiqua" w:hAnsi="Book Antiqua"/>
          <w:i/>
          <w:color w:val="231F20"/>
        </w:rPr>
        <w:t>points</w:t>
      </w:r>
      <w:r>
        <w:rPr>
          <w:color w:val="231F20"/>
        </w:rPr>
        <w:t>.</w:t>
      </w:r>
      <w:r>
        <w:rPr>
          <w:color w:val="231F20"/>
          <w:spacing w:val="37"/>
        </w:rPr>
        <w:t> </w:t>
      </w:r>
      <w:r>
        <w:rPr>
          <w:color w:val="231F20"/>
        </w:rPr>
        <w:t>I</w:t>
      </w:r>
      <w:r>
        <w:rPr>
          <w:color w:val="231F20"/>
          <w:spacing w:val="37"/>
        </w:rPr>
        <w:t> </w:t>
      </w:r>
      <w:r>
        <w:rPr>
          <w:color w:val="231F20"/>
        </w:rPr>
        <w:t>show</w:t>
      </w:r>
      <w:r>
        <w:rPr>
          <w:color w:val="231F20"/>
          <w:spacing w:val="37"/>
        </w:rPr>
        <w:t> </w:t>
      </w:r>
      <w:r>
        <w:rPr>
          <w:color w:val="231F20"/>
        </w:rPr>
        <w:t>you</w:t>
      </w:r>
      <w:r>
        <w:rPr>
          <w:color w:val="231F20"/>
          <w:spacing w:val="37"/>
        </w:rPr>
        <w:t> </w:t>
      </w:r>
      <w:r>
        <w:rPr>
          <w:color w:val="231F20"/>
        </w:rPr>
        <w:t>how</w:t>
      </w:r>
      <w:r>
        <w:rPr>
          <w:color w:val="231F20"/>
          <w:spacing w:val="37"/>
        </w:rPr>
        <w:t> </w:t>
      </w:r>
      <w:r>
        <w:rPr>
          <w:color w:val="231F20"/>
        </w:rPr>
        <w:t>to</w:t>
      </w:r>
      <w:r>
        <w:rPr>
          <w:color w:val="231F20"/>
          <w:spacing w:val="37"/>
        </w:rPr>
        <w:t> </w:t>
      </w:r>
      <w:r>
        <w:rPr>
          <w:color w:val="231F20"/>
        </w:rPr>
        <w:t>find</w:t>
      </w:r>
      <w:r>
        <w:rPr>
          <w:color w:val="231F20"/>
          <w:spacing w:val="37"/>
        </w:rPr>
        <w:t> </w:t>
      </w:r>
      <w:r>
        <w:rPr>
          <w:color w:val="231F20"/>
        </w:rPr>
        <w:t>them</w:t>
      </w:r>
      <w:r>
        <w:rPr>
          <w:color w:val="231F20"/>
          <w:spacing w:val="37"/>
        </w:rPr>
        <w:t> </w:t>
      </w:r>
      <w:r>
        <w:rPr>
          <w:color w:val="231F20"/>
        </w:rPr>
        <w:t>and how they can help you when you want to write tests to cover the code you are going to change.</w:t>
      </w:r>
    </w:p>
    <w:p>
      <w:pPr>
        <w:pStyle w:val="BodyText"/>
      </w:pPr>
    </w:p>
    <w:p>
      <w:pPr>
        <w:pStyle w:val="BodyText"/>
        <w:spacing w:before="4"/>
        <w:rPr>
          <w:sz w:val="21"/>
        </w:rPr>
      </w:pPr>
      <w:r>
        <w:rPr/>
        <w:pict>
          <v:group style="position:absolute;margin-left:18.437pt;margin-top:13.743984pt;width:340.2pt;height:3.1pt;mso-position-horizontal-relative:page;mso-position-vertical-relative:paragraph;z-index:-15502336;mso-wrap-distance-left:0;mso-wrap-distance-right:0" id="docshapegroup1115" coordorigin="369,275" coordsize="6804,62">
            <v:rect style="position:absolute;left:368;top:274;width:6804;height:10" id="docshape1116" filled="true" fillcolor="#231f20" stroked="false">
              <v:fill type="solid"/>
            </v:rect>
            <v:line style="position:absolute" from="369,307" to="1829,307" stroked="true" strokeweight="3pt" strokecolor="#231f20">
              <v:stroke dashstyle="solid"/>
            </v:line>
            <w10:wrap type="topAndBottom"/>
          </v:group>
        </w:pict>
      </w:r>
    </w:p>
    <w:p>
      <w:pPr>
        <w:pStyle w:val="Heading4"/>
      </w:pPr>
      <w:hyperlink w:history="true" w:anchor="_bookmark3">
        <w:r>
          <w:rPr>
            <w:color w:val="231F20"/>
            <w:spacing w:val="-13"/>
          </w:rPr>
          <w:t>Interception</w:t>
        </w:r>
        <w:r>
          <w:rPr>
            <w:color w:val="231F20"/>
            <w:spacing w:val="10"/>
          </w:rPr>
          <w:t> </w:t>
        </w:r>
        <w:r>
          <w:rPr>
            <w:color w:val="231F20"/>
            <w:spacing w:val="-2"/>
          </w:rPr>
          <w:t>Points</w:t>
        </w:r>
      </w:hyperlink>
    </w:p>
    <w:p>
      <w:pPr>
        <w:pStyle w:val="BodyText"/>
        <w:spacing w:line="261" w:lineRule="auto" w:before="194"/>
        <w:ind w:left="112" w:right="112"/>
        <w:jc w:val="both"/>
      </w:pPr>
      <w:r>
        <w:rPr>
          <w:color w:val="231F20"/>
        </w:rPr>
        <w:t>An</w:t>
      </w:r>
      <w:r>
        <w:rPr>
          <w:color w:val="231F20"/>
          <w:spacing w:val="26"/>
        </w:rPr>
        <w:t> </w:t>
      </w:r>
      <w:r>
        <w:rPr>
          <w:rFonts w:ascii="Book Antiqua"/>
          <w:i/>
          <w:color w:val="231F20"/>
        </w:rPr>
        <w:t>interception point </w:t>
      </w:r>
      <w:r>
        <w:rPr>
          <w:color w:val="231F20"/>
        </w:rPr>
        <w:t>is</w:t>
      </w:r>
      <w:r>
        <w:rPr>
          <w:color w:val="231F20"/>
          <w:spacing w:val="26"/>
        </w:rPr>
        <w:t> </w:t>
      </w:r>
      <w:r>
        <w:rPr>
          <w:color w:val="231F20"/>
        </w:rPr>
        <w:t>simply</w:t>
      </w:r>
      <w:r>
        <w:rPr>
          <w:color w:val="231F20"/>
          <w:spacing w:val="26"/>
        </w:rPr>
        <w:t> </w:t>
      </w:r>
      <w:r>
        <w:rPr>
          <w:color w:val="231F20"/>
        </w:rPr>
        <w:t>a</w:t>
      </w:r>
      <w:r>
        <w:rPr>
          <w:color w:val="231F20"/>
          <w:spacing w:val="26"/>
        </w:rPr>
        <w:t> </w:t>
      </w:r>
      <w:r>
        <w:rPr>
          <w:color w:val="231F20"/>
        </w:rPr>
        <w:t>point</w:t>
      </w:r>
      <w:r>
        <w:rPr>
          <w:color w:val="231F20"/>
          <w:spacing w:val="26"/>
        </w:rPr>
        <w:t> </w:t>
      </w:r>
      <w:r>
        <w:rPr>
          <w:color w:val="231F20"/>
        </w:rPr>
        <w:t>in</w:t>
      </w:r>
      <w:r>
        <w:rPr>
          <w:color w:val="231F20"/>
          <w:spacing w:val="26"/>
        </w:rPr>
        <w:t> </w:t>
      </w:r>
      <w:r>
        <w:rPr>
          <w:color w:val="231F20"/>
        </w:rPr>
        <w:t>your</w:t>
      </w:r>
      <w:r>
        <w:rPr>
          <w:color w:val="231F20"/>
          <w:spacing w:val="26"/>
        </w:rPr>
        <w:t> </w:t>
      </w:r>
      <w:r>
        <w:rPr>
          <w:color w:val="231F20"/>
        </w:rPr>
        <w:t>program</w:t>
      </w:r>
      <w:r>
        <w:rPr>
          <w:color w:val="231F20"/>
          <w:spacing w:val="26"/>
        </w:rPr>
        <w:t> </w:t>
      </w:r>
      <w:r>
        <w:rPr>
          <w:color w:val="231F20"/>
        </w:rPr>
        <w:t>where</w:t>
      </w:r>
      <w:r>
        <w:rPr>
          <w:color w:val="231F20"/>
          <w:spacing w:val="26"/>
        </w:rPr>
        <w:t> </w:t>
      </w:r>
      <w:r>
        <w:rPr>
          <w:color w:val="231F20"/>
        </w:rPr>
        <w:t>you</w:t>
      </w:r>
      <w:r>
        <w:rPr>
          <w:color w:val="231F20"/>
          <w:spacing w:val="26"/>
        </w:rPr>
        <w:t> </w:t>
      </w:r>
      <w:r>
        <w:rPr>
          <w:color w:val="231F20"/>
        </w:rPr>
        <w:t>can</w:t>
      </w:r>
      <w:r>
        <w:rPr>
          <w:color w:val="231F20"/>
          <w:spacing w:val="26"/>
        </w:rPr>
        <w:t> </w:t>
      </w:r>
      <w:r>
        <w:rPr>
          <w:color w:val="231F20"/>
        </w:rPr>
        <w:t>detect the effects of a particular change. In some applications, finding them is tougher than it is in others. If you have an application whose pieces are glued together without many natural seams, finding a decent </w:t>
      </w:r>
      <w:r>
        <w:rPr>
          <w:rFonts w:ascii="Book Antiqua"/>
          <w:i/>
          <w:color w:val="231F20"/>
        </w:rPr>
        <w:t>interception point </w:t>
      </w:r>
      <w:r>
        <w:rPr>
          <w:color w:val="231F20"/>
        </w:rPr>
        <w:t>can be a big</w:t>
      </w:r>
      <w:r>
        <w:rPr>
          <w:color w:val="231F20"/>
          <w:spacing w:val="40"/>
        </w:rPr>
        <w:t> </w:t>
      </w:r>
      <w:r>
        <w:rPr>
          <w:color w:val="231F20"/>
        </w:rPr>
        <w:t>deal. Often it requires some effect reasoning and a lot of dependency breaking. How do we start?</w:t>
      </w:r>
    </w:p>
    <w:p>
      <w:pPr>
        <w:pStyle w:val="BodyText"/>
        <w:spacing w:line="261" w:lineRule="auto" w:before="3"/>
        <w:ind w:left="112" w:right="101" w:firstLine="239"/>
        <w:jc w:val="both"/>
      </w:pPr>
      <w:r>
        <w:rPr>
          <w:color w:val="231F20"/>
        </w:rPr>
        <w:t>The</w:t>
      </w:r>
      <w:r>
        <w:rPr>
          <w:color w:val="231F20"/>
          <w:spacing w:val="-7"/>
        </w:rPr>
        <w:t> </w:t>
      </w:r>
      <w:r>
        <w:rPr>
          <w:color w:val="231F20"/>
        </w:rPr>
        <w:t>best</w:t>
      </w:r>
      <w:r>
        <w:rPr>
          <w:color w:val="231F20"/>
          <w:spacing w:val="-7"/>
        </w:rPr>
        <w:t> </w:t>
      </w:r>
      <w:r>
        <w:rPr>
          <w:color w:val="231F20"/>
        </w:rPr>
        <w:t>way</w:t>
      </w:r>
      <w:r>
        <w:rPr>
          <w:color w:val="231F20"/>
          <w:spacing w:val="-7"/>
        </w:rPr>
        <w:t> </w:t>
      </w:r>
      <w:r>
        <w:rPr>
          <w:color w:val="231F20"/>
        </w:rPr>
        <w:t>to</w:t>
      </w:r>
      <w:r>
        <w:rPr>
          <w:color w:val="231F20"/>
          <w:spacing w:val="-7"/>
        </w:rPr>
        <w:t> </w:t>
      </w:r>
      <w:r>
        <w:rPr>
          <w:color w:val="231F20"/>
        </w:rPr>
        <w:t>start</w:t>
      </w:r>
      <w:r>
        <w:rPr>
          <w:color w:val="231F20"/>
          <w:spacing w:val="-7"/>
        </w:rPr>
        <w:t> </w:t>
      </w:r>
      <w:r>
        <w:rPr>
          <w:color w:val="231F20"/>
        </w:rPr>
        <w:t>is</w:t>
      </w:r>
      <w:r>
        <w:rPr>
          <w:color w:val="231F20"/>
          <w:spacing w:val="-7"/>
        </w:rPr>
        <w:t> </w:t>
      </w:r>
      <w:r>
        <w:rPr>
          <w:color w:val="231F20"/>
        </w:rPr>
        <w:t>to</w:t>
      </w:r>
      <w:r>
        <w:rPr>
          <w:color w:val="231F20"/>
          <w:spacing w:val="-7"/>
        </w:rPr>
        <w:t> </w:t>
      </w:r>
      <w:r>
        <w:rPr>
          <w:color w:val="231F20"/>
        </w:rPr>
        <w:t>identify</w:t>
      </w:r>
      <w:r>
        <w:rPr>
          <w:color w:val="231F20"/>
          <w:spacing w:val="-7"/>
        </w:rPr>
        <w:t> </w:t>
      </w:r>
      <w:r>
        <w:rPr>
          <w:color w:val="231F20"/>
        </w:rPr>
        <w:t>the</w:t>
      </w:r>
      <w:r>
        <w:rPr>
          <w:color w:val="231F20"/>
          <w:spacing w:val="-7"/>
        </w:rPr>
        <w:t> </w:t>
      </w:r>
      <w:r>
        <w:rPr>
          <w:color w:val="231F20"/>
        </w:rPr>
        <w:t>places</w:t>
      </w:r>
      <w:r>
        <w:rPr>
          <w:color w:val="231F20"/>
          <w:spacing w:val="-7"/>
        </w:rPr>
        <w:t> </w:t>
      </w:r>
      <w:r>
        <w:rPr>
          <w:color w:val="231F20"/>
        </w:rPr>
        <w:t>where</w:t>
      </w:r>
      <w:r>
        <w:rPr>
          <w:color w:val="231F20"/>
          <w:spacing w:val="-7"/>
        </w:rPr>
        <w:t> </w:t>
      </w:r>
      <w:r>
        <w:rPr>
          <w:color w:val="231F20"/>
        </w:rPr>
        <w:t>you</w:t>
      </w:r>
      <w:r>
        <w:rPr>
          <w:color w:val="231F20"/>
          <w:spacing w:val="-7"/>
        </w:rPr>
        <w:t> </w:t>
      </w:r>
      <w:r>
        <w:rPr>
          <w:color w:val="231F20"/>
        </w:rPr>
        <w:t>need</w:t>
      </w:r>
      <w:r>
        <w:rPr>
          <w:color w:val="231F20"/>
          <w:spacing w:val="-7"/>
        </w:rPr>
        <w:t> </w:t>
      </w:r>
      <w:r>
        <w:rPr>
          <w:color w:val="231F20"/>
        </w:rPr>
        <w:t>to</w:t>
      </w:r>
      <w:r>
        <w:rPr>
          <w:color w:val="231F20"/>
          <w:spacing w:val="-7"/>
        </w:rPr>
        <w:t> </w:t>
      </w:r>
      <w:r>
        <w:rPr>
          <w:color w:val="231F20"/>
        </w:rPr>
        <w:t>make</w:t>
      </w:r>
      <w:r>
        <w:rPr>
          <w:color w:val="231F20"/>
          <w:spacing w:val="-7"/>
        </w:rPr>
        <w:t> </w:t>
      </w:r>
      <w:r>
        <w:rPr>
          <w:color w:val="231F20"/>
        </w:rPr>
        <w:t>changes and start tracing effects outward from those change points. Each place where you can detect effects is an </w:t>
      </w:r>
      <w:r>
        <w:rPr>
          <w:rFonts w:ascii="Book Antiqua"/>
          <w:i/>
          <w:color w:val="231F20"/>
        </w:rPr>
        <w:t>interception point</w:t>
      </w:r>
      <w:r>
        <w:rPr>
          <w:color w:val="231F20"/>
        </w:rPr>
        <w:t>, but it might not be the best </w:t>
      </w:r>
      <w:r>
        <w:rPr>
          <w:rFonts w:ascii="Book Antiqua"/>
          <w:i/>
          <w:color w:val="231F20"/>
        </w:rPr>
        <w:t>inter-</w:t>
      </w:r>
      <w:r>
        <w:rPr>
          <w:rFonts w:ascii="Book Antiqua"/>
          <w:i/>
          <w:color w:val="231F20"/>
        </w:rPr>
        <w:t> ception point</w:t>
      </w:r>
      <w:r>
        <w:rPr>
          <w:color w:val="231F20"/>
        </w:rPr>
        <w:t>. You have to make judgment calls throughout the process.</w:t>
      </w:r>
    </w:p>
    <w:p>
      <w:pPr>
        <w:pStyle w:val="BodyText"/>
        <w:spacing w:before="9"/>
        <w:rPr>
          <w:sz w:val="25"/>
        </w:rPr>
      </w:pPr>
    </w:p>
    <w:p>
      <w:pPr>
        <w:pStyle w:val="Heading5"/>
        <w:jc w:val="both"/>
      </w:pPr>
      <w:r>
        <w:rPr>
          <w:color w:val="231F20"/>
          <w:spacing w:val="-6"/>
        </w:rPr>
        <w:t>The</w:t>
      </w:r>
      <w:r>
        <w:rPr>
          <w:color w:val="231F20"/>
          <w:spacing w:val="-1"/>
        </w:rPr>
        <w:t> </w:t>
      </w:r>
      <w:r>
        <w:rPr>
          <w:color w:val="231F20"/>
          <w:spacing w:val="-6"/>
        </w:rPr>
        <w:t>Simple</w:t>
      </w:r>
      <w:r>
        <w:rPr>
          <w:color w:val="231F20"/>
        </w:rPr>
        <w:t> </w:t>
      </w:r>
      <w:r>
        <w:rPr>
          <w:color w:val="231F20"/>
          <w:spacing w:val="-6"/>
        </w:rPr>
        <w:t>Case</w:t>
      </w:r>
    </w:p>
    <w:p>
      <w:pPr>
        <w:pStyle w:val="BodyText"/>
        <w:spacing w:line="266" w:lineRule="auto" w:before="150"/>
        <w:ind w:left="112" w:right="114"/>
        <w:jc w:val="both"/>
      </w:pPr>
      <w:r>
        <w:rPr>
          <w:color w:val="231F20"/>
        </w:rPr>
        <w:t>Imagine that we have to modify a Java class called </w:t>
      </w:r>
      <w:r>
        <w:rPr>
          <w:rFonts w:ascii="Lucida Console"/>
          <w:color w:val="231F20"/>
          <w:sz w:val="19"/>
        </w:rPr>
        <w:t>Invoice</w:t>
      </w:r>
      <w:r>
        <w:rPr>
          <w:color w:val="231F20"/>
        </w:rPr>
        <w:t>, to change the way that</w:t>
      </w:r>
      <w:r>
        <w:rPr>
          <w:color w:val="231F20"/>
          <w:spacing w:val="-3"/>
        </w:rPr>
        <w:t> </w:t>
      </w:r>
      <w:r>
        <w:rPr>
          <w:color w:val="231F20"/>
        </w:rPr>
        <w:t>costs</w:t>
      </w:r>
      <w:r>
        <w:rPr>
          <w:color w:val="231F20"/>
          <w:spacing w:val="-3"/>
        </w:rPr>
        <w:t> </w:t>
      </w:r>
      <w:r>
        <w:rPr>
          <w:color w:val="231F20"/>
        </w:rPr>
        <w:t>are</w:t>
      </w:r>
      <w:r>
        <w:rPr>
          <w:color w:val="231F20"/>
          <w:spacing w:val="-3"/>
        </w:rPr>
        <w:t> </w:t>
      </w:r>
      <w:r>
        <w:rPr>
          <w:color w:val="231F20"/>
        </w:rPr>
        <w:t>calculated.</w:t>
      </w:r>
      <w:r>
        <w:rPr>
          <w:color w:val="231F20"/>
          <w:spacing w:val="-3"/>
        </w:rPr>
        <w:t> </w:t>
      </w:r>
      <w:r>
        <w:rPr>
          <w:color w:val="231F20"/>
        </w:rPr>
        <w:t>The</w:t>
      </w:r>
      <w:r>
        <w:rPr>
          <w:color w:val="231F20"/>
          <w:spacing w:val="-3"/>
        </w:rPr>
        <w:t> </w:t>
      </w:r>
      <w:r>
        <w:rPr>
          <w:color w:val="231F20"/>
        </w:rPr>
        <w:t>method</w:t>
      </w:r>
      <w:r>
        <w:rPr>
          <w:color w:val="231F20"/>
          <w:spacing w:val="-3"/>
        </w:rPr>
        <w:t> </w:t>
      </w:r>
      <w:r>
        <w:rPr>
          <w:color w:val="231F20"/>
        </w:rPr>
        <w:t>that</w:t>
      </w:r>
      <w:r>
        <w:rPr>
          <w:color w:val="231F20"/>
          <w:spacing w:val="-3"/>
        </w:rPr>
        <w:t> </w:t>
      </w:r>
      <w:r>
        <w:rPr>
          <w:color w:val="231F20"/>
        </w:rPr>
        <w:t>calculates</w:t>
      </w:r>
      <w:r>
        <w:rPr>
          <w:color w:val="231F20"/>
          <w:spacing w:val="-3"/>
        </w:rPr>
        <w:t> </w:t>
      </w:r>
      <w:r>
        <w:rPr>
          <w:color w:val="231F20"/>
        </w:rPr>
        <w:t>all</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costs</w:t>
      </w:r>
      <w:r>
        <w:rPr>
          <w:color w:val="231F20"/>
          <w:spacing w:val="-3"/>
        </w:rPr>
        <w:t> </w:t>
      </w:r>
      <w:r>
        <w:rPr>
          <w:color w:val="231F20"/>
        </w:rPr>
        <w:t>for</w:t>
      </w:r>
      <w:r>
        <w:rPr>
          <w:color w:val="231F20"/>
          <w:spacing w:val="-5"/>
        </w:rPr>
        <w:t> </w:t>
      </w:r>
      <w:r>
        <w:rPr>
          <w:rFonts w:ascii="Lucida Console"/>
          <w:color w:val="231F20"/>
          <w:sz w:val="19"/>
        </w:rPr>
        <w:t>Invoice </w:t>
      </w:r>
      <w:r>
        <w:rPr>
          <w:color w:val="231F20"/>
          <w:spacing w:val="-2"/>
        </w:rPr>
        <w:t>is</w:t>
      </w:r>
      <w:r>
        <w:rPr>
          <w:color w:val="231F20"/>
          <w:spacing w:val="-9"/>
        </w:rPr>
        <w:t> </w:t>
      </w:r>
      <w:r>
        <w:rPr>
          <w:color w:val="231F20"/>
          <w:spacing w:val="-2"/>
        </w:rPr>
        <w:t>called</w:t>
      </w:r>
      <w:r>
        <w:rPr>
          <w:color w:val="231F20"/>
          <w:spacing w:val="-8"/>
        </w:rPr>
        <w:t> </w:t>
      </w:r>
      <w:r>
        <w:rPr>
          <w:rFonts w:ascii="Lucida Console"/>
          <w:color w:val="231F20"/>
          <w:spacing w:val="-2"/>
          <w:sz w:val="19"/>
        </w:rPr>
        <w:t>getValue</w:t>
      </w:r>
      <w:r>
        <w:rPr>
          <w:color w:val="231F20"/>
          <w:spacing w:val="-2"/>
        </w:rPr>
        <w:t>.</w:t>
      </w:r>
    </w:p>
    <w:p>
      <w:pPr>
        <w:spacing w:after="0" w:line="266" w:lineRule="auto"/>
        <w:jc w:val="both"/>
        <w:sectPr>
          <w:pgSz w:w="7910" w:h="11940"/>
          <w:pgMar w:top="440" w:bottom="280" w:left="220" w:right="620"/>
        </w:sectPr>
      </w:pPr>
    </w:p>
    <w:p>
      <w:pPr>
        <w:spacing w:before="76"/>
        <w:ind w:left="101" w:right="0" w:firstLine="0"/>
        <w:jc w:val="left"/>
        <w:rPr>
          <w:rFonts w:ascii="Lucida Console"/>
          <w:sz w:val="16"/>
        </w:rPr>
      </w:pPr>
      <w:r>
        <w:rPr/>
        <w:pict>
          <v:group style="position:absolute;margin-left:387.800995pt;margin-top:4.303pt;width:6.7pt;height:47pt;mso-position-horizontal-relative:page;mso-position-vertical-relative:page;z-index:15955968" id="docshapegroup1117" coordorigin="7756,86" coordsize="134,940">
            <v:rect style="position:absolute;left:7766;top:96;width:114;height:920" id="docshape1118" filled="true" fillcolor="#231f20" stroked="false">
              <v:fill type="solid"/>
            </v:rect>
            <v:shape style="position:absolute;left:7766;top:96;width:114;height:920" id="docshape1119"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494592" from="388.300995pt,4.803pt" to="393.999995pt,4.803pt" stroked="true" strokeweight="1pt" strokecolor="#231f20">
            <v:stroke dashstyle="solid"/>
            <w10:wrap type="none"/>
          </v:line>
        </w:pict>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Invoice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line="309" w:lineRule="auto" w:before="46"/>
        <w:ind w:left="661" w:right="4503" w:hanging="281"/>
        <w:jc w:val="left"/>
        <w:rPr>
          <w:rFonts w:ascii="Lucida Console"/>
          <w:sz w:val="16"/>
        </w:rPr>
      </w:pPr>
      <w:r>
        <w:rPr>
          <w:rFonts w:ascii="Lucida Console"/>
          <w:color w:val="231F20"/>
          <w:spacing w:val="-16"/>
          <w:sz w:val="16"/>
        </w:rPr>
        <w:t>public</w:t>
      </w:r>
      <w:r>
        <w:rPr>
          <w:rFonts w:ascii="Lucida Console"/>
          <w:color w:val="231F20"/>
          <w:spacing w:val="-53"/>
          <w:sz w:val="16"/>
        </w:rPr>
        <w:t> </w:t>
      </w:r>
      <w:r>
        <w:rPr>
          <w:rFonts w:ascii="Lucida Console"/>
          <w:color w:val="231F20"/>
          <w:spacing w:val="-16"/>
          <w:sz w:val="16"/>
        </w:rPr>
        <w:t>Money</w:t>
      </w:r>
      <w:r>
        <w:rPr>
          <w:rFonts w:ascii="Lucida Console"/>
          <w:color w:val="231F20"/>
          <w:spacing w:val="-53"/>
          <w:sz w:val="16"/>
        </w:rPr>
        <w:t> </w:t>
      </w:r>
      <w:r>
        <w:rPr>
          <w:rFonts w:ascii="Lucida Console"/>
          <w:color w:val="231F20"/>
          <w:spacing w:val="-16"/>
          <w:sz w:val="16"/>
        </w:rPr>
        <w:t>getValue()</w:t>
      </w:r>
      <w:r>
        <w:rPr>
          <w:rFonts w:ascii="Lucida Console"/>
          <w:color w:val="231F20"/>
          <w:spacing w:val="-53"/>
          <w:sz w:val="16"/>
        </w:rPr>
        <w:t> </w:t>
      </w:r>
      <w:r>
        <w:rPr>
          <w:rFonts w:ascii="Lucida Console"/>
          <w:color w:val="231F20"/>
          <w:spacing w:val="-16"/>
          <w:sz w:val="16"/>
        </w:rPr>
        <w:t>{ </w:t>
      </w:r>
      <w:r>
        <w:rPr>
          <w:rFonts w:ascii="Lucida Console"/>
          <w:color w:val="231F20"/>
          <w:spacing w:val="-24"/>
          <w:sz w:val="16"/>
        </w:rPr>
        <w:t>Money</w:t>
      </w:r>
      <w:r>
        <w:rPr>
          <w:rFonts w:ascii="Lucida Console"/>
          <w:color w:val="231F20"/>
          <w:spacing w:val="-53"/>
          <w:sz w:val="16"/>
        </w:rPr>
        <w:t> </w:t>
      </w:r>
      <w:r>
        <w:rPr>
          <w:rFonts w:ascii="Lucida Console"/>
          <w:color w:val="231F20"/>
          <w:spacing w:val="-24"/>
          <w:sz w:val="16"/>
        </w:rPr>
        <w:t>total</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itemsSum();</w:t>
      </w:r>
    </w:p>
    <w:p>
      <w:pPr>
        <w:spacing w:line="309" w:lineRule="auto" w:before="0"/>
        <w:ind w:left="942" w:right="2707" w:hanging="281"/>
        <w:jc w:val="left"/>
        <w:rPr>
          <w:rFonts w:ascii="Lucida Console"/>
          <w:sz w:val="16"/>
        </w:rPr>
      </w:pPr>
      <w:r>
        <w:rPr>
          <w:rFonts w:ascii="Lucida Console"/>
          <w:color w:val="231F20"/>
          <w:spacing w:val="-26"/>
          <w:sz w:val="16"/>
        </w:rPr>
        <w:t>if</w:t>
      </w:r>
      <w:r>
        <w:rPr>
          <w:rFonts w:ascii="Lucida Console"/>
          <w:color w:val="231F20"/>
          <w:spacing w:val="-40"/>
          <w:sz w:val="16"/>
        </w:rPr>
        <w:t> </w:t>
      </w:r>
      <w:r>
        <w:rPr>
          <w:rFonts w:ascii="Lucida Console"/>
          <w:color w:val="231F20"/>
          <w:spacing w:val="-26"/>
          <w:sz w:val="16"/>
        </w:rPr>
        <w:t>(billingDate.after(Date.yearEnd(openingDate)))</w:t>
      </w:r>
      <w:r>
        <w:rPr>
          <w:rFonts w:ascii="Lucida Console"/>
          <w:color w:val="231F20"/>
          <w:spacing w:val="-40"/>
          <w:sz w:val="16"/>
        </w:rPr>
        <w:t> </w:t>
      </w:r>
      <w:r>
        <w:rPr>
          <w:rFonts w:ascii="Lucida Console"/>
          <w:color w:val="231F20"/>
          <w:spacing w:val="-26"/>
          <w:sz w:val="16"/>
        </w:rPr>
        <w:t>{ </w:t>
      </w:r>
      <w:r>
        <w:rPr>
          <w:rFonts w:ascii="Lucida Console"/>
          <w:color w:val="231F20"/>
          <w:spacing w:val="-22"/>
          <w:sz w:val="16"/>
        </w:rPr>
        <w:t>if</w:t>
      </w:r>
      <w:r>
        <w:rPr>
          <w:rFonts w:ascii="Lucida Console"/>
          <w:color w:val="231F20"/>
          <w:spacing w:val="-53"/>
          <w:sz w:val="16"/>
        </w:rPr>
        <w:t> </w:t>
      </w:r>
      <w:r>
        <w:rPr>
          <w:rFonts w:ascii="Lucida Console"/>
          <w:color w:val="231F20"/>
          <w:spacing w:val="-22"/>
          <w:sz w:val="16"/>
        </w:rPr>
        <w:t>(originator.getState().equals("FL")</w:t>
      </w:r>
      <w:r>
        <w:rPr>
          <w:rFonts w:ascii="Lucida Console"/>
          <w:color w:val="231F20"/>
          <w:spacing w:val="-53"/>
          <w:sz w:val="16"/>
        </w:rPr>
        <w:t> </w:t>
      </w:r>
      <w:r>
        <w:rPr>
          <w:rFonts w:ascii="Lucida Console"/>
          <w:color w:val="231F20"/>
          <w:spacing w:val="-22"/>
          <w:sz w:val="16"/>
        </w:rPr>
        <w:t>||</w:t>
      </w:r>
    </w:p>
    <w:p>
      <w:pPr>
        <w:spacing w:line="309" w:lineRule="auto" w:before="0"/>
        <w:ind w:left="1222" w:right="2877" w:firstLine="280"/>
        <w:jc w:val="left"/>
        <w:rPr>
          <w:rFonts w:ascii="Lucida Console"/>
          <w:sz w:val="16"/>
        </w:rPr>
      </w:pPr>
      <w:r>
        <w:rPr>
          <w:rFonts w:ascii="Lucida Console"/>
          <w:color w:val="231F20"/>
          <w:spacing w:val="-28"/>
          <w:sz w:val="16"/>
        </w:rPr>
        <w:t>originator.getState().equals("NY")) </w:t>
      </w:r>
      <w:r>
        <w:rPr>
          <w:rFonts w:ascii="Lucida Console"/>
          <w:color w:val="231F20"/>
          <w:spacing w:val="-24"/>
          <w:sz w:val="16"/>
        </w:rPr>
        <w:t>total.add(getLocalShipping());</w:t>
      </w:r>
    </w:p>
    <w:p>
      <w:pPr>
        <w:spacing w:line="159" w:lineRule="exact" w:before="0"/>
        <w:ind w:left="942" w:right="0" w:firstLine="0"/>
        <w:jc w:val="left"/>
        <w:rPr>
          <w:rFonts w:ascii="Lucida Console"/>
          <w:sz w:val="16"/>
        </w:rPr>
      </w:pPr>
      <w:r>
        <w:rPr>
          <w:rFonts w:ascii="Lucida Console"/>
          <w:color w:val="231F20"/>
          <w:spacing w:val="-4"/>
          <w:sz w:val="16"/>
        </w:rPr>
        <w:t>else</w:t>
      </w:r>
    </w:p>
    <w:p>
      <w:pPr>
        <w:spacing w:before="45"/>
        <w:ind w:left="1222" w:right="0" w:firstLine="0"/>
        <w:jc w:val="left"/>
        <w:rPr>
          <w:rFonts w:ascii="Lucida Console"/>
          <w:sz w:val="16"/>
        </w:rPr>
      </w:pPr>
      <w:r>
        <w:rPr>
          <w:rFonts w:ascii="Lucida Console"/>
          <w:color w:val="231F20"/>
          <w:spacing w:val="-24"/>
          <w:sz w:val="16"/>
        </w:rPr>
        <w:t>total.add(getDefaultShipping());</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4"/>
          <w:sz w:val="16"/>
        </w:rPr>
        <w:t>else</w:t>
      </w:r>
    </w:p>
    <w:p>
      <w:pPr>
        <w:spacing w:line="309" w:lineRule="auto" w:before="46"/>
        <w:ind w:left="661" w:right="2877" w:firstLine="280"/>
        <w:jc w:val="left"/>
        <w:rPr>
          <w:rFonts w:ascii="Lucida Console"/>
          <w:sz w:val="16"/>
        </w:rPr>
      </w:pPr>
      <w:r>
        <w:rPr>
          <w:rFonts w:ascii="Lucida Console"/>
          <w:color w:val="231F20"/>
          <w:spacing w:val="-28"/>
          <w:sz w:val="16"/>
        </w:rPr>
        <w:t>total.add(getSpanningShipping()); </w:t>
      </w:r>
      <w:r>
        <w:rPr>
          <w:rFonts w:ascii="Lucida Console"/>
          <w:color w:val="231F20"/>
          <w:spacing w:val="-20"/>
          <w:sz w:val="16"/>
        </w:rPr>
        <w:t>total.add(getTax());</w:t>
      </w:r>
    </w:p>
    <w:p>
      <w:pPr>
        <w:spacing w:line="159" w:lineRule="exact" w:before="0"/>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total;</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1"/>
        <w:ind w:left="101" w:right="114" w:firstLine="240"/>
        <w:jc w:val="both"/>
      </w:pPr>
      <w:r>
        <w:rPr>
          <w:color w:val="231F20"/>
        </w:rPr>
        <w:t>We need to change the way that we calculate shipping costs for New York. The legislature just added a tax that affects our shipping operation there, </w:t>
      </w:r>
      <w:r>
        <w:rPr>
          <w:color w:val="231F20"/>
        </w:rPr>
        <w:t>and, unfortunately, we have to pass the cost on to the consumer. In the process, we </w:t>
      </w:r>
      <w:r>
        <w:rPr>
          <w:color w:val="231F20"/>
          <w:spacing w:val="-6"/>
        </w:rPr>
        <w:t>are</w:t>
      </w:r>
      <w:r>
        <w:rPr>
          <w:color w:val="231F20"/>
        </w:rPr>
        <w:t> </w:t>
      </w:r>
      <w:r>
        <w:rPr>
          <w:color w:val="231F20"/>
          <w:spacing w:val="-6"/>
        </w:rPr>
        <w:t>going</w:t>
      </w:r>
      <w:r>
        <w:rPr>
          <w:color w:val="231F20"/>
        </w:rPr>
        <w:t> </w:t>
      </w:r>
      <w:r>
        <w:rPr>
          <w:color w:val="231F20"/>
          <w:spacing w:val="-6"/>
        </w:rPr>
        <w:t>to</w:t>
      </w:r>
      <w:r>
        <w:rPr>
          <w:color w:val="231F20"/>
        </w:rPr>
        <w:t> </w:t>
      </w:r>
      <w:r>
        <w:rPr>
          <w:color w:val="231F20"/>
          <w:spacing w:val="-6"/>
        </w:rPr>
        <w:t>extract</w:t>
      </w:r>
      <w:r>
        <w:rPr>
          <w:color w:val="231F20"/>
        </w:rPr>
        <w:t> </w:t>
      </w:r>
      <w:r>
        <w:rPr>
          <w:color w:val="231F20"/>
          <w:spacing w:val="-6"/>
        </w:rPr>
        <w:t>the</w:t>
      </w:r>
      <w:r>
        <w:rPr>
          <w:color w:val="231F20"/>
        </w:rPr>
        <w:t> </w:t>
      </w:r>
      <w:r>
        <w:rPr>
          <w:color w:val="231F20"/>
          <w:spacing w:val="-6"/>
        </w:rPr>
        <w:t>shipping</w:t>
      </w:r>
      <w:r>
        <w:rPr>
          <w:color w:val="231F20"/>
        </w:rPr>
        <w:t> </w:t>
      </w:r>
      <w:r>
        <w:rPr>
          <w:color w:val="231F20"/>
          <w:spacing w:val="-6"/>
        </w:rPr>
        <w:t>cost</w:t>
      </w:r>
      <w:r>
        <w:rPr>
          <w:color w:val="231F20"/>
        </w:rPr>
        <w:t> </w:t>
      </w:r>
      <w:r>
        <w:rPr>
          <w:color w:val="231F20"/>
          <w:spacing w:val="-6"/>
        </w:rPr>
        <w:t>logic</w:t>
      </w:r>
      <w:r>
        <w:rPr>
          <w:color w:val="231F20"/>
        </w:rPr>
        <w:t> </w:t>
      </w:r>
      <w:r>
        <w:rPr>
          <w:color w:val="231F20"/>
          <w:spacing w:val="-6"/>
        </w:rPr>
        <w:t>into</w:t>
      </w:r>
      <w:r>
        <w:rPr>
          <w:color w:val="231F20"/>
        </w:rPr>
        <w:t> </w:t>
      </w:r>
      <w:r>
        <w:rPr>
          <w:color w:val="231F20"/>
          <w:spacing w:val="-6"/>
        </w:rPr>
        <w:t>a</w:t>
      </w:r>
      <w:r>
        <w:rPr>
          <w:color w:val="231F20"/>
        </w:rPr>
        <w:t> </w:t>
      </w:r>
      <w:r>
        <w:rPr>
          <w:color w:val="231F20"/>
          <w:spacing w:val="-6"/>
        </w:rPr>
        <w:t>new</w:t>
      </w:r>
      <w:r>
        <w:rPr>
          <w:color w:val="231F20"/>
        </w:rPr>
        <w:t> </w:t>
      </w:r>
      <w:r>
        <w:rPr>
          <w:color w:val="231F20"/>
          <w:spacing w:val="-6"/>
        </w:rPr>
        <w:t>class</w:t>
      </w:r>
      <w:r>
        <w:rPr>
          <w:color w:val="231F20"/>
        </w:rPr>
        <w:t> </w:t>
      </w:r>
      <w:r>
        <w:rPr>
          <w:color w:val="231F20"/>
          <w:spacing w:val="-6"/>
        </w:rPr>
        <w:t>called</w:t>
      </w:r>
      <w:r>
        <w:rPr>
          <w:color w:val="231F20"/>
          <w:spacing w:val="-1"/>
        </w:rPr>
        <w:t> </w:t>
      </w:r>
      <w:r>
        <w:rPr>
          <w:rFonts w:ascii="Lucida Console" w:hAnsi="Lucida Console"/>
          <w:color w:val="231F20"/>
          <w:spacing w:val="-6"/>
          <w:sz w:val="19"/>
        </w:rPr>
        <w:t>ShippingPricer</w:t>
      </w:r>
      <w:r>
        <w:rPr>
          <w:color w:val="231F20"/>
          <w:spacing w:val="-6"/>
        </w:rPr>
        <w:t>.</w:t>
      </w:r>
      <w:r>
        <w:rPr>
          <w:color w:val="231F20"/>
        </w:rPr>
        <w:t> When we’re done, the code should look like this:</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Invoice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4503" w:hanging="281"/>
        <w:jc w:val="left"/>
        <w:rPr>
          <w:rFonts w:ascii="Lucida Console"/>
          <w:sz w:val="16"/>
        </w:rPr>
      </w:pPr>
      <w:r>
        <w:rPr>
          <w:rFonts w:ascii="Lucida Console"/>
          <w:color w:val="231F20"/>
          <w:spacing w:val="-16"/>
          <w:sz w:val="16"/>
        </w:rPr>
        <w:t>public</w:t>
      </w:r>
      <w:r>
        <w:rPr>
          <w:rFonts w:ascii="Lucida Console"/>
          <w:color w:val="231F20"/>
          <w:spacing w:val="-53"/>
          <w:sz w:val="16"/>
        </w:rPr>
        <w:t> </w:t>
      </w:r>
      <w:r>
        <w:rPr>
          <w:rFonts w:ascii="Lucida Console"/>
          <w:color w:val="231F20"/>
          <w:spacing w:val="-16"/>
          <w:sz w:val="16"/>
        </w:rPr>
        <w:t>Money</w:t>
      </w:r>
      <w:r>
        <w:rPr>
          <w:rFonts w:ascii="Lucida Console"/>
          <w:color w:val="231F20"/>
          <w:spacing w:val="-53"/>
          <w:sz w:val="16"/>
        </w:rPr>
        <w:t> </w:t>
      </w:r>
      <w:r>
        <w:rPr>
          <w:rFonts w:ascii="Lucida Console"/>
          <w:color w:val="231F20"/>
          <w:spacing w:val="-16"/>
          <w:sz w:val="16"/>
        </w:rPr>
        <w:t>getValue()</w:t>
      </w:r>
      <w:r>
        <w:rPr>
          <w:rFonts w:ascii="Lucida Console"/>
          <w:color w:val="231F20"/>
          <w:spacing w:val="-53"/>
          <w:sz w:val="16"/>
        </w:rPr>
        <w:t> </w:t>
      </w:r>
      <w:r>
        <w:rPr>
          <w:rFonts w:ascii="Lucida Console"/>
          <w:color w:val="231F20"/>
          <w:spacing w:val="-16"/>
          <w:sz w:val="16"/>
        </w:rPr>
        <w:t>{ </w:t>
      </w:r>
      <w:r>
        <w:rPr>
          <w:rFonts w:ascii="Lucida Console"/>
          <w:color w:val="231F20"/>
          <w:spacing w:val="-24"/>
          <w:sz w:val="16"/>
        </w:rPr>
        <w:t>Money</w:t>
      </w:r>
      <w:r>
        <w:rPr>
          <w:rFonts w:ascii="Lucida Console"/>
          <w:color w:val="231F20"/>
          <w:spacing w:val="-53"/>
          <w:sz w:val="16"/>
        </w:rPr>
        <w:t> </w:t>
      </w:r>
      <w:r>
        <w:rPr>
          <w:rFonts w:ascii="Lucida Console"/>
          <w:color w:val="231F20"/>
          <w:spacing w:val="-24"/>
          <w:sz w:val="16"/>
        </w:rPr>
        <w:t>total</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itemsSum();</w:t>
      </w:r>
    </w:p>
    <w:p>
      <w:pPr>
        <w:spacing w:line="309" w:lineRule="auto" w:before="0"/>
        <w:ind w:left="661" w:right="2877" w:firstLine="0"/>
        <w:jc w:val="left"/>
        <w:rPr>
          <w:rFonts w:ascii="Lucida Console"/>
          <w:sz w:val="16"/>
        </w:rPr>
      </w:pPr>
      <w:r>
        <w:rPr>
          <w:rFonts w:ascii="Lucida Console"/>
          <w:color w:val="231F20"/>
          <w:spacing w:val="-28"/>
          <w:sz w:val="16"/>
        </w:rPr>
        <w:t>total.add(shippingPricer.getPrice()); </w:t>
      </w:r>
      <w:r>
        <w:rPr>
          <w:rFonts w:ascii="Lucida Console"/>
          <w:color w:val="231F20"/>
          <w:spacing w:val="-20"/>
          <w:sz w:val="16"/>
        </w:rPr>
        <w:t>total.add(getTax());</w:t>
      </w:r>
    </w:p>
    <w:p>
      <w:pPr>
        <w:spacing w:line="159" w:lineRule="exact" w:before="0"/>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total;</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pacing w:val="-8"/>
          <w:sz w:val="20"/>
        </w:rPr>
        <w:t>All</w:t>
      </w:r>
      <w:r>
        <w:rPr>
          <w:color w:val="231F20"/>
          <w:spacing w:val="-3"/>
          <w:sz w:val="20"/>
        </w:rPr>
        <w:t> </w:t>
      </w:r>
      <w:r>
        <w:rPr>
          <w:color w:val="231F20"/>
          <w:spacing w:val="-8"/>
          <w:sz w:val="20"/>
        </w:rPr>
        <w:t>of</w:t>
      </w:r>
      <w:r>
        <w:rPr>
          <w:color w:val="231F20"/>
          <w:spacing w:val="4"/>
          <w:sz w:val="20"/>
        </w:rPr>
        <w:t> </w:t>
      </w:r>
      <w:r>
        <w:rPr>
          <w:color w:val="231F20"/>
          <w:spacing w:val="-8"/>
          <w:sz w:val="20"/>
        </w:rPr>
        <w:t>that</w:t>
      </w:r>
      <w:r>
        <w:rPr>
          <w:color w:val="231F20"/>
          <w:spacing w:val="5"/>
          <w:sz w:val="20"/>
        </w:rPr>
        <w:t> </w:t>
      </w:r>
      <w:r>
        <w:rPr>
          <w:color w:val="231F20"/>
          <w:spacing w:val="-8"/>
          <w:sz w:val="20"/>
        </w:rPr>
        <w:t>work</w:t>
      </w:r>
      <w:r>
        <w:rPr>
          <w:color w:val="231F20"/>
          <w:spacing w:val="4"/>
          <w:sz w:val="20"/>
        </w:rPr>
        <w:t> </w:t>
      </w:r>
      <w:r>
        <w:rPr>
          <w:color w:val="231F20"/>
          <w:spacing w:val="-8"/>
          <w:sz w:val="20"/>
        </w:rPr>
        <w:t>that</w:t>
      </w:r>
      <w:r>
        <w:rPr>
          <w:color w:val="231F20"/>
          <w:spacing w:val="5"/>
          <w:sz w:val="20"/>
        </w:rPr>
        <w:t> </w:t>
      </w:r>
      <w:r>
        <w:rPr>
          <w:color w:val="231F20"/>
          <w:spacing w:val="-8"/>
          <w:sz w:val="20"/>
        </w:rPr>
        <w:t>was</w:t>
      </w:r>
      <w:r>
        <w:rPr>
          <w:color w:val="231F20"/>
          <w:spacing w:val="5"/>
          <w:sz w:val="20"/>
        </w:rPr>
        <w:t> </w:t>
      </w:r>
      <w:r>
        <w:rPr>
          <w:color w:val="231F20"/>
          <w:spacing w:val="-8"/>
          <w:sz w:val="20"/>
        </w:rPr>
        <w:t>done</w:t>
      </w:r>
      <w:r>
        <w:rPr>
          <w:color w:val="231F20"/>
          <w:spacing w:val="4"/>
          <w:sz w:val="20"/>
        </w:rPr>
        <w:t> </w:t>
      </w:r>
      <w:r>
        <w:rPr>
          <w:color w:val="231F20"/>
          <w:spacing w:val="-8"/>
          <w:sz w:val="20"/>
        </w:rPr>
        <w:t>in</w:t>
      </w:r>
      <w:r>
        <w:rPr>
          <w:color w:val="231F20"/>
          <w:spacing w:val="4"/>
          <w:sz w:val="20"/>
        </w:rPr>
        <w:t> </w:t>
      </w:r>
      <w:r>
        <w:rPr>
          <w:rFonts w:ascii="Lucida Console" w:hAnsi="Lucida Console"/>
          <w:color w:val="231F20"/>
          <w:spacing w:val="-8"/>
          <w:sz w:val="19"/>
        </w:rPr>
        <w:t>getValue</w:t>
      </w:r>
      <w:r>
        <w:rPr>
          <w:rFonts w:ascii="Lucida Console" w:hAnsi="Lucida Console"/>
          <w:color w:val="231F20"/>
          <w:spacing w:val="-81"/>
          <w:sz w:val="19"/>
        </w:rPr>
        <w:t> </w:t>
      </w:r>
      <w:r>
        <w:rPr>
          <w:color w:val="231F20"/>
          <w:spacing w:val="-8"/>
          <w:sz w:val="20"/>
        </w:rPr>
        <w:t>is</w:t>
      </w:r>
      <w:r>
        <w:rPr>
          <w:color w:val="231F20"/>
          <w:spacing w:val="5"/>
          <w:sz w:val="20"/>
        </w:rPr>
        <w:t> </w:t>
      </w:r>
      <w:r>
        <w:rPr>
          <w:color w:val="231F20"/>
          <w:spacing w:val="-8"/>
          <w:sz w:val="20"/>
        </w:rPr>
        <w:t>done</w:t>
      </w:r>
      <w:r>
        <w:rPr>
          <w:color w:val="231F20"/>
          <w:spacing w:val="5"/>
          <w:sz w:val="20"/>
        </w:rPr>
        <w:t> </w:t>
      </w:r>
      <w:r>
        <w:rPr>
          <w:color w:val="231F20"/>
          <w:spacing w:val="-8"/>
          <w:sz w:val="20"/>
        </w:rPr>
        <w:t>by</w:t>
      </w:r>
      <w:r>
        <w:rPr>
          <w:color w:val="231F20"/>
          <w:spacing w:val="4"/>
          <w:sz w:val="20"/>
        </w:rPr>
        <w:t> </w:t>
      </w:r>
      <w:r>
        <w:rPr>
          <w:color w:val="231F20"/>
          <w:spacing w:val="-8"/>
          <w:sz w:val="20"/>
        </w:rPr>
        <w:t>a</w:t>
      </w:r>
      <w:r>
        <w:rPr>
          <w:color w:val="231F20"/>
          <w:spacing w:val="5"/>
          <w:sz w:val="20"/>
        </w:rPr>
        <w:t> </w:t>
      </w:r>
      <w:r>
        <w:rPr>
          <w:rFonts w:ascii="Lucida Console" w:hAnsi="Lucida Console"/>
          <w:color w:val="231F20"/>
          <w:spacing w:val="-8"/>
          <w:sz w:val="19"/>
        </w:rPr>
        <w:t>ShippingPricer</w:t>
      </w:r>
      <w:r>
        <w:rPr>
          <w:color w:val="231F20"/>
          <w:spacing w:val="-8"/>
          <w:sz w:val="20"/>
        </w:rPr>
        <w:t>.</w:t>
      </w:r>
      <w:r>
        <w:rPr>
          <w:color w:val="231F20"/>
          <w:spacing w:val="5"/>
          <w:sz w:val="20"/>
        </w:rPr>
        <w:t> </w:t>
      </w:r>
      <w:r>
        <w:rPr>
          <w:color w:val="231F20"/>
          <w:spacing w:val="-8"/>
          <w:sz w:val="20"/>
        </w:rPr>
        <w:t>We’ll</w:t>
      </w:r>
    </w:p>
    <w:p>
      <w:pPr>
        <w:spacing w:line="266" w:lineRule="auto" w:before="25"/>
        <w:ind w:left="101" w:right="116" w:hanging="1"/>
        <w:jc w:val="both"/>
        <w:rPr>
          <w:sz w:val="20"/>
        </w:rPr>
      </w:pPr>
      <w:r>
        <w:rPr>
          <w:color w:val="231F20"/>
          <w:spacing w:val="-2"/>
          <w:sz w:val="20"/>
        </w:rPr>
        <w:t>have</w:t>
      </w:r>
      <w:r>
        <w:rPr>
          <w:color w:val="231F20"/>
          <w:spacing w:val="-10"/>
          <w:sz w:val="20"/>
        </w:rPr>
        <w:t> </w:t>
      </w:r>
      <w:r>
        <w:rPr>
          <w:color w:val="231F20"/>
          <w:spacing w:val="-2"/>
          <w:sz w:val="20"/>
        </w:rPr>
        <w:t>to</w:t>
      </w:r>
      <w:r>
        <w:rPr>
          <w:color w:val="231F20"/>
          <w:spacing w:val="-9"/>
          <w:sz w:val="20"/>
        </w:rPr>
        <w:t> </w:t>
      </w:r>
      <w:r>
        <w:rPr>
          <w:color w:val="231F20"/>
          <w:spacing w:val="-2"/>
          <w:sz w:val="20"/>
        </w:rPr>
        <w:t>alter</w:t>
      </w:r>
      <w:r>
        <w:rPr>
          <w:color w:val="231F20"/>
          <w:spacing w:val="-9"/>
          <w:sz w:val="20"/>
        </w:rPr>
        <w:t> </w:t>
      </w:r>
      <w:r>
        <w:rPr>
          <w:color w:val="231F20"/>
          <w:spacing w:val="-2"/>
          <w:sz w:val="20"/>
        </w:rPr>
        <w:t>the</w:t>
      </w:r>
      <w:r>
        <w:rPr>
          <w:color w:val="231F20"/>
          <w:spacing w:val="-9"/>
          <w:sz w:val="20"/>
        </w:rPr>
        <w:t> </w:t>
      </w:r>
      <w:r>
        <w:rPr>
          <w:color w:val="231F20"/>
          <w:spacing w:val="-2"/>
          <w:sz w:val="20"/>
        </w:rPr>
        <w:t>constructor</w:t>
      </w:r>
      <w:r>
        <w:rPr>
          <w:color w:val="231F20"/>
          <w:spacing w:val="-9"/>
          <w:sz w:val="20"/>
        </w:rPr>
        <w:t> </w:t>
      </w:r>
      <w:r>
        <w:rPr>
          <w:color w:val="231F20"/>
          <w:spacing w:val="-2"/>
          <w:sz w:val="20"/>
        </w:rPr>
        <w:t>for</w:t>
      </w:r>
      <w:r>
        <w:rPr>
          <w:color w:val="231F20"/>
          <w:spacing w:val="-9"/>
          <w:sz w:val="20"/>
        </w:rPr>
        <w:t> </w:t>
      </w:r>
      <w:r>
        <w:rPr>
          <w:rFonts w:ascii="Lucida Console"/>
          <w:color w:val="231F20"/>
          <w:spacing w:val="-2"/>
          <w:sz w:val="19"/>
        </w:rPr>
        <w:t>Invoice</w:t>
      </w:r>
      <w:r>
        <w:rPr>
          <w:rFonts w:ascii="Lucida Console"/>
          <w:color w:val="231F20"/>
          <w:spacing w:val="-26"/>
          <w:sz w:val="19"/>
        </w:rPr>
        <w:t> </w:t>
      </w:r>
      <w:r>
        <w:rPr>
          <w:color w:val="231F20"/>
          <w:spacing w:val="-2"/>
          <w:sz w:val="20"/>
        </w:rPr>
        <w:t>also</w:t>
      </w:r>
      <w:r>
        <w:rPr>
          <w:color w:val="231F20"/>
          <w:spacing w:val="-9"/>
          <w:sz w:val="20"/>
        </w:rPr>
        <w:t> </w:t>
      </w:r>
      <w:r>
        <w:rPr>
          <w:color w:val="231F20"/>
          <w:spacing w:val="-2"/>
          <w:sz w:val="20"/>
        </w:rPr>
        <w:t>to</w:t>
      </w:r>
      <w:r>
        <w:rPr>
          <w:color w:val="231F20"/>
          <w:spacing w:val="-9"/>
          <w:sz w:val="20"/>
        </w:rPr>
        <w:t> </w:t>
      </w:r>
      <w:r>
        <w:rPr>
          <w:color w:val="231F20"/>
          <w:spacing w:val="-2"/>
          <w:sz w:val="20"/>
        </w:rPr>
        <w:t>create</w:t>
      </w:r>
      <w:r>
        <w:rPr>
          <w:color w:val="231F20"/>
          <w:spacing w:val="-9"/>
          <w:sz w:val="20"/>
        </w:rPr>
        <w:t> </w:t>
      </w:r>
      <w:r>
        <w:rPr>
          <w:color w:val="231F20"/>
          <w:spacing w:val="-2"/>
          <w:sz w:val="20"/>
        </w:rPr>
        <w:t>a</w:t>
      </w:r>
      <w:r>
        <w:rPr>
          <w:color w:val="231F20"/>
          <w:spacing w:val="4"/>
          <w:sz w:val="20"/>
        </w:rPr>
        <w:t> </w:t>
      </w:r>
      <w:r>
        <w:rPr>
          <w:rFonts w:ascii="Lucida Console"/>
          <w:color w:val="231F20"/>
          <w:spacing w:val="-2"/>
          <w:sz w:val="19"/>
        </w:rPr>
        <w:t>ShippingPricer</w:t>
      </w:r>
      <w:r>
        <w:rPr>
          <w:rFonts w:ascii="Lucida Console"/>
          <w:color w:val="231F20"/>
          <w:spacing w:val="-27"/>
          <w:sz w:val="19"/>
        </w:rPr>
        <w:t> </w:t>
      </w:r>
      <w:r>
        <w:rPr>
          <w:color w:val="231F20"/>
          <w:spacing w:val="-2"/>
          <w:sz w:val="20"/>
        </w:rPr>
        <w:t>that </w:t>
      </w:r>
      <w:r>
        <w:rPr>
          <w:color w:val="231F20"/>
          <w:sz w:val="20"/>
        </w:rPr>
        <w:t>knows about the invoice dates.</w:t>
      </w:r>
    </w:p>
    <w:p>
      <w:pPr>
        <w:pStyle w:val="BodyText"/>
        <w:spacing w:line="266" w:lineRule="auto"/>
        <w:ind w:left="100" w:right="114" w:firstLine="240"/>
        <w:jc w:val="both"/>
      </w:pPr>
      <w:r>
        <w:rPr>
          <w:color w:val="231F20"/>
        </w:rPr>
        <w:t>To find our interception points, we have to start tracing effects forward from </w:t>
      </w:r>
      <w:r>
        <w:rPr>
          <w:color w:val="231F20"/>
          <w:spacing w:val="-2"/>
        </w:rPr>
        <w:t>our</w:t>
      </w:r>
      <w:r>
        <w:rPr>
          <w:color w:val="231F20"/>
          <w:spacing w:val="-10"/>
        </w:rPr>
        <w:t> </w:t>
      </w:r>
      <w:r>
        <w:rPr>
          <w:color w:val="231F20"/>
          <w:spacing w:val="-2"/>
        </w:rPr>
        <w:t>change</w:t>
      </w:r>
      <w:r>
        <w:rPr>
          <w:color w:val="231F20"/>
          <w:spacing w:val="-9"/>
        </w:rPr>
        <w:t> </w:t>
      </w:r>
      <w:r>
        <w:rPr>
          <w:color w:val="231F20"/>
          <w:spacing w:val="-2"/>
        </w:rPr>
        <w:t>points.</w:t>
      </w:r>
      <w:r>
        <w:rPr>
          <w:color w:val="231F20"/>
          <w:spacing w:val="-9"/>
        </w:rPr>
        <w:t> </w:t>
      </w:r>
      <w:r>
        <w:rPr>
          <w:color w:val="231F20"/>
          <w:spacing w:val="-2"/>
        </w:rPr>
        <w:t>The</w:t>
      </w:r>
      <w:r>
        <w:rPr>
          <w:color w:val="231F20"/>
          <w:spacing w:val="-9"/>
        </w:rPr>
        <w:t> </w:t>
      </w:r>
      <w:r>
        <w:rPr>
          <w:rFonts w:ascii="Lucida Console"/>
          <w:color w:val="231F20"/>
          <w:spacing w:val="-2"/>
          <w:sz w:val="19"/>
        </w:rPr>
        <w:t>getValue</w:t>
      </w:r>
      <w:r>
        <w:rPr>
          <w:rFonts w:ascii="Lucida Console"/>
          <w:color w:val="231F20"/>
          <w:spacing w:val="-26"/>
          <w:sz w:val="19"/>
        </w:rPr>
        <w:t> </w:t>
      </w:r>
      <w:r>
        <w:rPr>
          <w:color w:val="231F20"/>
          <w:spacing w:val="-2"/>
        </w:rPr>
        <w:t>method</w:t>
      </w:r>
      <w:r>
        <w:rPr>
          <w:color w:val="231F20"/>
          <w:spacing w:val="-9"/>
        </w:rPr>
        <w:t> </w:t>
      </w:r>
      <w:r>
        <w:rPr>
          <w:color w:val="231F20"/>
          <w:spacing w:val="-2"/>
        </w:rPr>
        <w:t>will</w:t>
      </w:r>
      <w:r>
        <w:rPr>
          <w:color w:val="231F20"/>
          <w:spacing w:val="-9"/>
        </w:rPr>
        <w:t> </w:t>
      </w:r>
      <w:r>
        <w:rPr>
          <w:color w:val="231F20"/>
          <w:spacing w:val="-2"/>
        </w:rPr>
        <w:t>have a different result. It turns out </w:t>
      </w:r>
      <w:r>
        <w:rPr>
          <w:color w:val="231F20"/>
          <w:spacing w:val="-6"/>
        </w:rPr>
        <w:t>that</w:t>
      </w:r>
      <w:r>
        <w:rPr>
          <w:color w:val="231F20"/>
          <w:spacing w:val="-6"/>
        </w:rPr>
        <w:t> no</w:t>
      </w:r>
      <w:r>
        <w:rPr>
          <w:color w:val="231F20"/>
          <w:spacing w:val="-5"/>
        </w:rPr>
        <w:t> </w:t>
      </w:r>
      <w:r>
        <w:rPr>
          <w:color w:val="231F20"/>
          <w:spacing w:val="-6"/>
        </w:rPr>
        <w:t>methods</w:t>
      </w:r>
      <w:r>
        <w:rPr>
          <w:color w:val="231F20"/>
          <w:spacing w:val="-5"/>
        </w:rPr>
        <w:t> </w:t>
      </w:r>
      <w:r>
        <w:rPr>
          <w:color w:val="231F20"/>
          <w:spacing w:val="-6"/>
        </w:rPr>
        <w:t>in</w:t>
      </w:r>
      <w:r>
        <w:rPr>
          <w:color w:val="231F20"/>
          <w:spacing w:val="-5"/>
        </w:rPr>
        <w:t> </w:t>
      </w:r>
      <w:r>
        <w:rPr>
          <w:rFonts w:ascii="Lucida Console"/>
          <w:color w:val="231F20"/>
          <w:spacing w:val="-6"/>
          <w:sz w:val="19"/>
        </w:rPr>
        <w:t>Invoice</w:t>
      </w:r>
      <w:r>
        <w:rPr>
          <w:rFonts w:ascii="Lucida Console"/>
          <w:color w:val="231F20"/>
          <w:spacing w:val="-22"/>
          <w:sz w:val="19"/>
        </w:rPr>
        <w:t> </w:t>
      </w:r>
      <w:r>
        <w:rPr>
          <w:color w:val="231F20"/>
          <w:spacing w:val="-6"/>
        </w:rPr>
        <w:t>use</w:t>
      </w:r>
      <w:r>
        <w:rPr>
          <w:color w:val="231F20"/>
          <w:spacing w:val="-5"/>
        </w:rPr>
        <w:t> </w:t>
      </w:r>
      <w:r>
        <w:rPr>
          <w:rFonts w:ascii="Lucida Console"/>
          <w:color w:val="231F20"/>
          <w:spacing w:val="-6"/>
          <w:sz w:val="19"/>
        </w:rPr>
        <w:t>getValue</w:t>
      </w:r>
      <w:r>
        <w:rPr>
          <w:color w:val="231F20"/>
          <w:spacing w:val="-6"/>
        </w:rPr>
        <w:t>,</w:t>
      </w:r>
      <w:r>
        <w:rPr>
          <w:color w:val="231F20"/>
          <w:spacing w:val="-5"/>
        </w:rPr>
        <w:t> </w:t>
      </w:r>
      <w:r>
        <w:rPr>
          <w:color w:val="231F20"/>
          <w:spacing w:val="-6"/>
        </w:rPr>
        <w:t>but</w:t>
      </w:r>
      <w:r>
        <w:rPr>
          <w:color w:val="231F20"/>
          <w:spacing w:val="-5"/>
        </w:rPr>
        <w:t> </w:t>
      </w:r>
      <w:r>
        <w:rPr>
          <w:rFonts w:ascii="Lucida Console"/>
          <w:color w:val="231F20"/>
          <w:spacing w:val="-6"/>
          <w:sz w:val="19"/>
        </w:rPr>
        <w:t>getValue</w:t>
      </w:r>
      <w:r>
        <w:rPr>
          <w:rFonts w:ascii="Lucida Console"/>
          <w:color w:val="231F20"/>
          <w:spacing w:val="-23"/>
          <w:sz w:val="19"/>
        </w:rPr>
        <w:t> </w:t>
      </w:r>
      <w:r>
        <w:rPr>
          <w:color w:val="231F20"/>
          <w:spacing w:val="-6"/>
        </w:rPr>
        <w:t>is</w:t>
      </w:r>
      <w:r>
        <w:rPr>
          <w:color w:val="231F20"/>
          <w:spacing w:val="-5"/>
        </w:rPr>
        <w:t> </w:t>
      </w:r>
      <w:r>
        <w:rPr>
          <w:color w:val="231F20"/>
          <w:spacing w:val="-6"/>
        </w:rPr>
        <w:t>used</w:t>
      </w:r>
      <w:r>
        <w:rPr>
          <w:color w:val="231F20"/>
          <w:spacing w:val="-5"/>
        </w:rPr>
        <w:t> </w:t>
      </w:r>
      <w:r>
        <w:rPr>
          <w:color w:val="231F20"/>
          <w:spacing w:val="-6"/>
        </w:rPr>
        <w:t>in</w:t>
      </w:r>
      <w:r>
        <w:rPr>
          <w:color w:val="231F20"/>
          <w:spacing w:val="-5"/>
        </w:rPr>
        <w:t> </w:t>
      </w:r>
      <w:r>
        <w:rPr>
          <w:color w:val="231F20"/>
          <w:spacing w:val="-6"/>
        </w:rPr>
        <w:t>another</w:t>
      </w:r>
      <w:r>
        <w:rPr>
          <w:color w:val="231F20"/>
          <w:spacing w:val="3"/>
        </w:rPr>
        <w:t> </w:t>
      </w:r>
      <w:r>
        <w:rPr>
          <w:color w:val="231F20"/>
          <w:spacing w:val="-6"/>
        </w:rPr>
        <w:t>class:</w:t>
      </w:r>
      <w:r>
        <w:rPr>
          <w:color w:val="231F20"/>
        </w:rPr>
        <w:t> </w:t>
      </w:r>
      <w:r>
        <w:rPr>
          <w:color w:val="231F20"/>
          <w:spacing w:val="-6"/>
        </w:rPr>
        <w:t>The</w:t>
      </w:r>
      <w:r>
        <w:rPr>
          <w:color w:val="231F20"/>
          <w:spacing w:val="-6"/>
        </w:rPr>
        <w:t> </w:t>
      </w:r>
      <w:r>
        <w:rPr>
          <w:rFonts w:ascii="Lucida Console"/>
          <w:color w:val="231F20"/>
          <w:spacing w:val="-6"/>
          <w:sz w:val="19"/>
        </w:rPr>
        <w:t>makeStatement</w:t>
      </w:r>
      <w:r>
        <w:rPr>
          <w:rFonts w:ascii="Lucida Console"/>
          <w:color w:val="231F20"/>
          <w:spacing w:val="-22"/>
          <w:sz w:val="19"/>
        </w:rPr>
        <w:t> </w:t>
      </w:r>
      <w:r>
        <w:rPr>
          <w:color w:val="231F20"/>
          <w:spacing w:val="-6"/>
        </w:rPr>
        <w:t>method</w:t>
      </w:r>
      <w:r>
        <w:rPr>
          <w:color w:val="231F20"/>
          <w:spacing w:val="-5"/>
        </w:rPr>
        <w:t> </w:t>
      </w:r>
      <w:r>
        <w:rPr>
          <w:color w:val="231F20"/>
          <w:spacing w:val="-6"/>
        </w:rPr>
        <w:t>of</w:t>
      </w:r>
      <w:r>
        <w:rPr>
          <w:color w:val="231F20"/>
          <w:spacing w:val="-5"/>
        </w:rPr>
        <w:t> </w:t>
      </w:r>
      <w:r>
        <w:rPr>
          <w:color w:val="231F20"/>
          <w:spacing w:val="-6"/>
        </w:rPr>
        <w:t>a</w:t>
      </w:r>
      <w:r>
        <w:rPr>
          <w:color w:val="231F20"/>
          <w:spacing w:val="-5"/>
        </w:rPr>
        <w:t> </w:t>
      </w:r>
      <w:r>
        <w:rPr>
          <w:color w:val="231F20"/>
          <w:spacing w:val="-6"/>
        </w:rPr>
        <w:t>class</w:t>
      </w:r>
      <w:r>
        <w:rPr>
          <w:color w:val="231F20"/>
          <w:spacing w:val="-5"/>
        </w:rPr>
        <w:t> </w:t>
      </w:r>
      <w:r>
        <w:rPr>
          <w:color w:val="231F20"/>
          <w:spacing w:val="-6"/>
        </w:rPr>
        <w:t>named</w:t>
      </w:r>
      <w:r>
        <w:rPr>
          <w:color w:val="231F20"/>
          <w:spacing w:val="-5"/>
        </w:rPr>
        <w:t> </w:t>
      </w:r>
      <w:r>
        <w:rPr>
          <w:rFonts w:ascii="Lucida Console"/>
          <w:color w:val="231F20"/>
          <w:spacing w:val="-6"/>
          <w:sz w:val="19"/>
        </w:rPr>
        <w:t>BillingStatement</w:t>
      </w:r>
      <w:r>
        <w:rPr>
          <w:rFonts w:ascii="Lucida Console"/>
          <w:color w:val="231F20"/>
          <w:spacing w:val="-23"/>
          <w:sz w:val="19"/>
        </w:rPr>
        <w:t> </w:t>
      </w:r>
      <w:r>
        <w:rPr>
          <w:color w:val="231F20"/>
          <w:spacing w:val="-6"/>
        </w:rPr>
        <w:t>uses</w:t>
      </w:r>
      <w:r>
        <w:rPr>
          <w:color w:val="231F20"/>
          <w:spacing w:val="-3"/>
        </w:rPr>
        <w:t> </w:t>
      </w:r>
      <w:r>
        <w:rPr>
          <w:color w:val="231F20"/>
          <w:spacing w:val="-6"/>
        </w:rPr>
        <w:t>it.</w:t>
      </w:r>
      <w:r>
        <w:rPr>
          <w:color w:val="231F20"/>
          <w:spacing w:val="10"/>
        </w:rPr>
        <w:t> </w:t>
      </w:r>
      <w:r>
        <w:rPr>
          <w:color w:val="231F20"/>
          <w:spacing w:val="-6"/>
        </w:rPr>
        <w:t>This</w:t>
      </w:r>
      <w:r>
        <w:rPr>
          <w:color w:val="231F20"/>
          <w:spacing w:val="10"/>
        </w:rPr>
        <w:t> </w:t>
      </w:r>
      <w:r>
        <w:rPr>
          <w:color w:val="231F20"/>
          <w:spacing w:val="-6"/>
        </w:rPr>
        <w:t>is</w:t>
      </w:r>
      <w:r>
        <w:rPr>
          <w:color w:val="231F20"/>
        </w:rPr>
        <w:t> shown in Figure 12.1.</w:t>
      </w:r>
    </w:p>
    <w:p>
      <w:pPr>
        <w:spacing w:after="0" w:line="266" w:lineRule="auto"/>
        <w:jc w:val="both"/>
        <w:sectPr>
          <w:pgSz w:w="7880" w:h="11400"/>
          <w:pgMar w:top="0" w:bottom="280" w:left="560" w:right="260"/>
        </w:sectPr>
      </w:pPr>
    </w:p>
    <w:p>
      <w:pPr>
        <w:pStyle w:val="BodyText"/>
      </w:pPr>
      <w:r>
        <w:rPr/>
        <w:pict>
          <v:group style="position:absolute;margin-left:-.5pt;margin-top:22.302999pt;width:5.1pt;height:47pt;mso-position-horizontal-relative:page;mso-position-vertical-relative:page;z-index:15958016" id="docshapegroup1120" coordorigin="-10,446" coordsize="102,940">
            <v:rect style="position:absolute;left:0;top:456;width:82;height:920" id="docshape1121" filled="true" fillcolor="#231f20" stroked="false">
              <v:fill type="solid"/>
            </v:rect>
            <v:shape style="position:absolute;left:0;top:456;width:82;height:920" id="docshape1122" coordorigin="0,456" coordsize="82,920" path="m0,456l82,456,82,1376,0,1376e" filled="false" stroked="true" strokeweight="1pt" strokecolor="#231f20">
              <v:path arrowok="t"/>
              <v:stroke dashstyle="solid"/>
            </v:shape>
            <w10:wrap type="none"/>
          </v:group>
        </w:pict>
      </w:r>
    </w:p>
    <w:p>
      <w:pPr>
        <w:pStyle w:val="BodyText"/>
        <w:spacing w:before="10"/>
        <w:rPr>
          <w:sz w:val="12"/>
        </w:rPr>
      </w:pPr>
    </w:p>
    <w:p>
      <w:pPr>
        <w:pStyle w:val="BodyText"/>
        <w:ind w:left="1611"/>
      </w:pPr>
      <w:r>
        <w:rPr/>
        <w:pict>
          <v:group style="width:191.35pt;height:69.7pt;mso-position-horizontal-relative:char;mso-position-vertical-relative:line" id="docshapegroup1123" coordorigin="0,0" coordsize="3827,1394">
            <v:shape style="position:absolute;left:713;top:507;width:829;height:609" id="docshape1124" coordorigin="713,508" coordsize="829,609" path="m1542,1116l913,1116,836,1100,772,1057,729,993,713,916,713,507e" filled="false" stroked="true" strokeweight="1pt" strokecolor="#231f20">
              <v:path arrowok="t"/>
              <v:stroke dashstyle="solid"/>
            </v:shape>
            <v:shape style="position:absolute;left:1420;top:1065;width:165;height:101" id="docshape1125" coordorigin="1420,1065" coordsize="165,101" path="m1420,1065l1584,1115,1420,1166e" filled="false" stroked="true" strokeweight="1pt" strokecolor="#231f20">
              <v:path arrowok="t"/>
              <v:stroke dashstyle="solid"/>
            </v:shape>
            <v:shape style="position:absolute;left:10;top:10;width:1358;height:498" id="docshape1126" coordorigin="10,10" coordsize="1358,498" path="m1367,259l1333,337,1237,406,1169,435,1090,459,1001,480,903,495,799,504,689,507,579,504,474,495,377,480,288,459,209,435,141,406,86,373,19,299,10,259,19,218,86,144,141,112,209,83,288,58,377,38,474,23,579,13,689,10,799,13,903,23,1001,38,1090,58,1169,83,1237,112,1292,144,1359,218,1367,259xe" filled="false" stroked="true" strokeweight="1.0pt" strokecolor="#231f20">
              <v:path arrowok="t"/>
              <v:stroke dashstyle="solid"/>
            </v:shape>
            <v:shape style="position:absolute;left:1593;top:856;width:2224;height:528" id="docshape1127" coordorigin="1594,856" coordsize="2224,528" path="m1594,1120l1644,1042,1728,994,1847,952,1919,934,1998,917,2084,901,2175,888,2273,877,2375,868,2481,862,2592,858,2705,856,2819,858,2929,862,3036,868,3138,877,3235,888,3327,901,3412,917,3491,934,3563,952,3627,973,3729,1017,3794,1067,3817,1120,3811,1147,3767,1198,3683,1246,3563,1288,3491,1307,3412,1324,3327,1339,3235,1352,3138,1363,3036,1372,2929,1378,2819,1382,2705,1384,2592,1382,2481,1378,2375,1372,2273,1363,2175,1352,2084,1339,1998,1324,1919,1307,1847,1288,1783,1268,1681,1223,1616,1173,1594,1120xe" filled="false" stroked="true" strokeweight="1pt" strokecolor="#231f20">
              <v:path arrowok="t"/>
              <v:stroke dashstyle="solid"/>
            </v:shape>
            <v:shape style="position:absolute;left:417;top:189;width:563;height:140" type="#_x0000_t202" id="docshape1128"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getValue</w:t>
                    </w:r>
                  </w:p>
                </w:txbxContent>
              </v:textbox>
              <w10:wrap type="none"/>
            </v:shape>
            <v:shape style="position:absolute;left:1687;top:1059;width:2051;height:140" type="#_x0000_t202" id="docshape1129" filled="false" stroked="false">
              <v:textbox inset="0,0,0,0">
                <w:txbxContent>
                  <w:p>
                    <w:pPr>
                      <w:spacing w:line="138" w:lineRule="exact" w:before="0"/>
                      <w:ind w:left="0" w:right="0" w:firstLine="0"/>
                      <w:jc w:val="left"/>
                      <w:rPr>
                        <w:rFonts w:ascii="Arial"/>
                        <w:sz w:val="14"/>
                      </w:rPr>
                    </w:pPr>
                    <w:r>
                      <w:rPr>
                        <w:rFonts w:ascii="Arial"/>
                        <w:color w:val="231F20"/>
                        <w:spacing w:val="-2"/>
                        <w:sz w:val="14"/>
                      </w:rPr>
                      <w:t>BillingStatement.makeStatement</w:t>
                    </w:r>
                  </w:p>
                </w:txbxContent>
              </v:textbox>
              <w10:wrap type="none"/>
            </v:shape>
          </v:group>
        </w:pict>
      </w:r>
      <w:r>
        <w:rPr/>
      </w:r>
    </w:p>
    <w:p>
      <w:pPr>
        <w:pStyle w:val="BodyText"/>
        <w:spacing w:before="1"/>
        <w:rPr>
          <w:sz w:val="16"/>
        </w:rPr>
      </w:pPr>
    </w:p>
    <w:p>
      <w:pPr>
        <w:tabs>
          <w:tab w:pos="1230" w:val="left" w:leader="none"/>
        </w:tabs>
        <w:spacing w:before="104"/>
        <w:ind w:left="112" w:right="0" w:firstLine="0"/>
        <w:jc w:val="left"/>
        <w:rPr>
          <w:rFonts w:ascii="Courier New"/>
          <w:i/>
          <w:sz w:val="18"/>
        </w:rPr>
      </w:pPr>
      <w:r>
        <w:rPr>
          <w:b/>
          <w:color w:val="231F20"/>
          <w:spacing w:val="-7"/>
          <w:sz w:val="18"/>
        </w:rPr>
        <w:t>Figure</w:t>
      </w:r>
      <w:r>
        <w:rPr>
          <w:b/>
          <w:color w:val="231F20"/>
          <w:spacing w:val="3"/>
          <w:sz w:val="18"/>
        </w:rPr>
        <w:t> </w:t>
      </w:r>
      <w:r>
        <w:rPr>
          <w:b/>
          <w:color w:val="231F20"/>
          <w:spacing w:val="-4"/>
          <w:sz w:val="18"/>
        </w:rPr>
        <w:t>12.1</w:t>
      </w:r>
      <w:r>
        <w:rPr>
          <w:b/>
          <w:color w:val="231F20"/>
          <w:sz w:val="18"/>
        </w:rPr>
        <w:tab/>
      </w:r>
      <w:r>
        <w:rPr>
          <w:rFonts w:ascii="Lucida Console"/>
          <w:color w:val="231F20"/>
          <w:spacing w:val="-12"/>
          <w:sz w:val="18"/>
        </w:rPr>
        <w:t>getValue</w:t>
      </w:r>
      <w:r>
        <w:rPr>
          <w:rFonts w:ascii="Lucida Console"/>
          <w:color w:val="231F20"/>
          <w:spacing w:val="-87"/>
          <w:sz w:val="18"/>
        </w:rPr>
        <w:t> </w:t>
      </w:r>
      <w:r>
        <w:rPr>
          <w:rFonts w:ascii="Book Antiqua"/>
          <w:i/>
          <w:color w:val="231F20"/>
          <w:spacing w:val="-12"/>
          <w:sz w:val="18"/>
        </w:rPr>
        <w:t>affects</w:t>
      </w:r>
      <w:r>
        <w:rPr>
          <w:rFonts w:ascii="Book Antiqua"/>
          <w:i/>
          <w:color w:val="231F20"/>
          <w:spacing w:val="8"/>
          <w:sz w:val="18"/>
        </w:rPr>
        <w:t> </w:t>
      </w:r>
      <w:r>
        <w:rPr>
          <w:rFonts w:ascii="Lucida Console"/>
          <w:color w:val="231F20"/>
          <w:spacing w:val="-24"/>
          <w:sz w:val="18"/>
        </w:rPr>
        <w:t>BillingStatement.makeStatement</w:t>
      </w:r>
      <w:r>
        <w:rPr>
          <w:rFonts w:ascii="Courier New"/>
          <w:i/>
          <w:color w:val="231F20"/>
          <w:spacing w:val="-24"/>
          <w:sz w:val="18"/>
        </w:rPr>
        <w:t>.</w:t>
      </w:r>
    </w:p>
    <w:p>
      <w:pPr>
        <w:pStyle w:val="BodyText"/>
        <w:rPr>
          <w:rFonts w:ascii="Courier New"/>
          <w:i/>
          <w:sz w:val="22"/>
        </w:rPr>
      </w:pPr>
    </w:p>
    <w:p>
      <w:pPr>
        <w:pStyle w:val="BodyText"/>
        <w:spacing w:before="4"/>
        <w:rPr>
          <w:rFonts w:ascii="Courier New"/>
          <w:i/>
          <w:sz w:val="19"/>
        </w:rPr>
      </w:pPr>
    </w:p>
    <w:p>
      <w:pPr>
        <w:pStyle w:val="BodyText"/>
        <w:spacing w:line="266" w:lineRule="auto" w:before="1"/>
        <w:ind w:left="112" w:right="112" w:firstLine="240"/>
        <w:jc w:val="both"/>
      </w:pPr>
      <w:r>
        <w:rPr>
          <w:color w:val="231F20"/>
        </w:rPr>
        <w:t>We’re also going to be modifying the constructor, so we have to look at </w:t>
      </w:r>
      <w:r>
        <w:rPr>
          <w:color w:val="231F20"/>
        </w:rPr>
        <w:t>code that depends on that. In this case, we’re going to be creating a new object in the constructor,</w:t>
      </w:r>
      <w:r>
        <w:rPr>
          <w:color w:val="231F20"/>
          <w:spacing w:val="-6"/>
        </w:rPr>
        <w:t> </w:t>
      </w:r>
      <w:r>
        <w:rPr>
          <w:color w:val="231F20"/>
        </w:rPr>
        <w:t>a</w:t>
      </w:r>
      <w:r>
        <w:rPr>
          <w:color w:val="231F20"/>
          <w:spacing w:val="-6"/>
        </w:rPr>
        <w:t> </w:t>
      </w:r>
      <w:r>
        <w:rPr>
          <w:rFonts w:ascii="Lucida Console" w:hAnsi="Lucida Console"/>
          <w:color w:val="231F20"/>
          <w:sz w:val="19"/>
        </w:rPr>
        <w:t>ShippingPricer</w:t>
      </w:r>
      <w:r>
        <w:rPr>
          <w:color w:val="231F20"/>
        </w:rPr>
        <w:t>.</w:t>
      </w:r>
      <w:r>
        <w:rPr>
          <w:color w:val="231F20"/>
          <w:spacing w:val="-6"/>
        </w:rPr>
        <w:t> </w:t>
      </w:r>
      <w:r>
        <w:rPr>
          <w:color w:val="231F20"/>
        </w:rPr>
        <w:t>The</w:t>
      </w:r>
      <w:r>
        <w:rPr>
          <w:color w:val="231F20"/>
          <w:spacing w:val="-6"/>
        </w:rPr>
        <w:t> </w:t>
      </w:r>
      <w:r>
        <w:rPr>
          <w:color w:val="231F20"/>
        </w:rPr>
        <w:t>pricer</w:t>
      </w:r>
      <w:r>
        <w:rPr>
          <w:color w:val="231F20"/>
          <w:spacing w:val="-6"/>
        </w:rPr>
        <w:t> </w:t>
      </w:r>
      <w:r>
        <w:rPr>
          <w:color w:val="231F20"/>
        </w:rPr>
        <w:t>won’t</w:t>
      </w:r>
      <w:r>
        <w:rPr>
          <w:color w:val="231F20"/>
          <w:spacing w:val="-6"/>
        </w:rPr>
        <w:t> </w:t>
      </w:r>
      <w:r>
        <w:rPr>
          <w:color w:val="231F20"/>
        </w:rPr>
        <w:t>affect</w:t>
      </w:r>
      <w:r>
        <w:rPr>
          <w:color w:val="231F20"/>
          <w:spacing w:val="-6"/>
        </w:rPr>
        <w:t> </w:t>
      </w:r>
      <w:r>
        <w:rPr>
          <w:color w:val="231F20"/>
        </w:rPr>
        <w:t>anything</w:t>
      </w:r>
      <w:r>
        <w:rPr>
          <w:color w:val="231F20"/>
          <w:spacing w:val="-6"/>
        </w:rPr>
        <w:t> </w:t>
      </w:r>
      <w:r>
        <w:rPr>
          <w:color w:val="231F20"/>
        </w:rPr>
        <w:t>except</w:t>
      </w:r>
      <w:r>
        <w:rPr>
          <w:color w:val="231F20"/>
          <w:spacing w:val="-6"/>
        </w:rPr>
        <w:t> </w:t>
      </w:r>
      <w:r>
        <w:rPr>
          <w:color w:val="231F20"/>
        </w:rPr>
        <w:t>for</w:t>
      </w:r>
      <w:r>
        <w:rPr>
          <w:color w:val="231F20"/>
          <w:spacing w:val="-6"/>
        </w:rPr>
        <w:t> </w:t>
      </w:r>
      <w:r>
        <w:rPr>
          <w:color w:val="231F20"/>
        </w:rPr>
        <w:t>the methods</w:t>
      </w:r>
      <w:r>
        <w:rPr>
          <w:color w:val="231F20"/>
          <w:spacing w:val="-12"/>
        </w:rPr>
        <w:t> </w:t>
      </w:r>
      <w:r>
        <w:rPr>
          <w:color w:val="231F20"/>
        </w:rPr>
        <w:t>that</w:t>
      </w:r>
      <w:r>
        <w:rPr>
          <w:color w:val="231F20"/>
          <w:spacing w:val="-9"/>
        </w:rPr>
        <w:t> </w:t>
      </w:r>
      <w:r>
        <w:rPr>
          <w:color w:val="231F20"/>
        </w:rPr>
        <w:t>use it, and the only one that will use it is the </w:t>
      </w:r>
      <w:r>
        <w:rPr>
          <w:rFonts w:ascii="Lucida Console" w:hAnsi="Lucida Console"/>
          <w:color w:val="231F20"/>
          <w:sz w:val="19"/>
        </w:rPr>
        <w:t>getValue</w:t>
      </w:r>
      <w:r>
        <w:rPr>
          <w:rFonts w:ascii="Lucida Console" w:hAnsi="Lucida Console"/>
          <w:color w:val="231F20"/>
          <w:spacing w:val="-29"/>
          <w:sz w:val="19"/>
        </w:rPr>
        <w:t> </w:t>
      </w:r>
      <w:r>
        <w:rPr>
          <w:color w:val="231F20"/>
        </w:rPr>
        <w:t>method. Figure 12.2 shows this effect.</w:t>
      </w:r>
    </w:p>
    <w:p>
      <w:pPr>
        <w:pStyle w:val="BodyText"/>
      </w:pPr>
    </w:p>
    <w:p>
      <w:pPr>
        <w:pStyle w:val="BodyText"/>
        <w:spacing w:before="1"/>
        <w:rPr>
          <w:sz w:val="16"/>
        </w:rPr>
      </w:pPr>
    </w:p>
    <w:p>
      <w:pPr>
        <w:spacing w:before="77"/>
        <w:ind w:left="405" w:right="1701" w:firstLine="0"/>
        <w:jc w:val="center"/>
        <w:rPr>
          <w:rFonts w:ascii="Arial"/>
          <w:sz w:val="14"/>
        </w:rPr>
      </w:pPr>
      <w:r>
        <w:rPr/>
        <w:pict>
          <v:group style="position:absolute;margin-left:96.098999pt;margin-top:13.323414pt;width:182.15pt;height:80.5pt;mso-position-horizontal-relative:page;mso-position-vertical-relative:paragraph;z-index:-15499776;mso-wrap-distance-left:0;mso-wrap-distance-right:0" id="docshapegroup1130" coordorigin="1922,266" coordsize="3643,1610">
            <v:shape style="position:absolute;left:3503;top:1368;width:1358;height:498" id="docshape1131" coordorigin="3504,1368" coordsize="1358,498" path="m4861,1617l4826,1696,4730,1764,4662,1793,4583,1818,4494,1838,4397,1853,4292,1863,4182,1866,4072,1863,3968,1853,3870,1838,3782,1818,3702,1793,3635,1764,3579,1731,3513,1657,3504,1617,3513,1577,3579,1503,3635,1470,3702,1441,3782,1416,3870,1396,3968,1381,4072,1372,4182,1368,4292,1372,4397,1381,4494,1396,4583,1416,4662,1441,4730,1470,4785,1503,4852,1577,4861,1617xe" filled="false" stroked="true" strokeweight="1.0pt" strokecolor="#231f20">
              <v:path arrowok="t"/>
              <v:stroke dashstyle="solid"/>
            </v:shape>
            <v:shape style="position:absolute;left:2615;top:1306;width:829;height:329" id="docshape1132" coordorigin="2615,1307" coordsize="829,329" path="m3444,1636l2815,1636,2738,1620,2674,1577,2631,1513,2615,1436,2615,1307e" filled="false" stroked="true" strokeweight="1.0pt" strokecolor="#231f20">
              <v:path arrowok="t"/>
              <v:stroke dashstyle="solid"/>
            </v:shape>
            <v:shape style="position:absolute;left:3322;top:1585;width:165;height:101" id="docshape1133" coordorigin="3322,1585" coordsize="165,101" path="m3322,1585l3486,1635,3322,1686e" filled="false" stroked="true" strokeweight="1pt" strokecolor="#231f20">
              <v:path arrowok="t"/>
              <v:stroke dashstyle="solid"/>
            </v:shape>
            <v:shape style="position:absolute;left:4196;top:390;width:1358;height:498" id="docshape1134" coordorigin="4197,390" coordsize="1358,498" path="m5554,639l5520,718,5423,786,5355,815,5276,840,5187,860,5090,875,4986,885,4876,888,4765,885,4661,875,4564,860,4475,840,4396,815,4328,786,4273,753,4206,679,4197,639,4206,599,4273,525,4328,492,4396,463,4475,438,4564,418,4661,403,4765,394,4876,390,4986,394,5090,403,5187,418,5276,438,5355,463,5423,492,5479,525,5545,599,5554,639xe" filled="false" stroked="true" strokeweight="1.0pt" strokecolor="#231f20">
              <v:path arrowok="t"/>
              <v:stroke dashstyle="solid"/>
            </v:shape>
            <v:shape style="position:absolute;left:2608;top:276;width:1580;height:472" id="docshape1135" coordorigin="2609,276" coordsize="1580,472" path="m2609,748l2609,476,2624,399,2667,335,2731,292,2809,276,3290,276,3368,291,3431,330,3474,389,3490,460,3506,532,3549,590,3612,630,3690,644,4188,644e" filled="false" stroked="true" strokeweight="1pt" strokecolor="#231f20">
              <v:path arrowok="t"/>
              <v:stroke dashstyle="solid"/>
            </v:shape>
            <v:shape style="position:absolute;left:2558;top:626;width:101;height:165" id="docshape1136" coordorigin="2559,626" coordsize="101,165" path="m2659,626l2609,791,2559,626e" filled="false" stroked="true" strokeweight="1pt" strokecolor="#231f20">
              <v:path arrowok="t"/>
              <v:stroke dashstyle="solid"/>
            </v:shape>
            <v:shape style="position:absolute;left:1931;top:809;width:1358;height:498" id="docshape1137" coordorigin="1932,809" coordsize="1358,498" path="m3289,1058l3255,1137,3158,1205,3091,1234,3012,1259,2923,1279,2825,1294,2721,1304,2611,1307,2501,1304,2396,1294,2299,1279,2210,1259,2131,1234,2063,1205,2008,1172,1941,1098,1932,1058,1941,1018,2008,944,2063,911,2131,882,2210,857,2299,837,2396,822,2501,813,2611,809,2721,813,2825,822,2923,837,3012,857,3091,882,3158,911,3214,944,3281,1018,3289,1058xe" filled="false" stroked="true" strokeweight="1.0pt" strokecolor="#231f20">
              <v:path arrowok="t"/>
              <v:stroke dashstyle="solid"/>
            </v:shape>
            <v:shape style="position:absolute;left:4529;top:569;width:713;height:140" type="#_x0000_t202" id="docshape1138" filled="false" stroked="false">
              <v:textbox inset="0,0,0,0">
                <w:txbxContent>
                  <w:p>
                    <w:pPr>
                      <w:spacing w:line="138" w:lineRule="exact" w:before="0"/>
                      <w:ind w:left="0" w:right="0" w:firstLine="0"/>
                      <w:jc w:val="left"/>
                      <w:rPr>
                        <w:rFonts w:ascii="Arial"/>
                        <w:sz w:val="14"/>
                      </w:rPr>
                    </w:pPr>
                    <w:r>
                      <w:rPr>
                        <w:rFonts w:ascii="Arial"/>
                        <w:color w:val="231F20"/>
                        <w:spacing w:val="-2"/>
                        <w:sz w:val="14"/>
                      </w:rPr>
                      <w:t>constructor</w:t>
                    </w:r>
                  </w:p>
                </w:txbxContent>
              </v:textbox>
              <w10:wrap type="none"/>
            </v:shape>
            <v:shape style="position:absolute;left:2167;top:988;width:907;height:140" type="#_x0000_t202" id="docshape1139" filled="false" stroked="false">
              <v:textbox inset="0,0,0,0">
                <w:txbxContent>
                  <w:p>
                    <w:pPr>
                      <w:spacing w:line="138" w:lineRule="exact" w:before="0"/>
                      <w:ind w:left="0" w:right="0" w:firstLine="0"/>
                      <w:jc w:val="left"/>
                      <w:rPr>
                        <w:rFonts w:ascii="Arial"/>
                        <w:sz w:val="14"/>
                      </w:rPr>
                    </w:pPr>
                    <w:r>
                      <w:rPr>
                        <w:rFonts w:ascii="Arial"/>
                        <w:color w:val="231F20"/>
                        <w:spacing w:val="-2"/>
                        <w:sz w:val="14"/>
                      </w:rPr>
                      <w:t>shippingPricer</w:t>
                    </w:r>
                  </w:p>
                </w:txbxContent>
              </v:textbox>
              <w10:wrap type="none"/>
            </v:shape>
            <v:shape style="position:absolute;left:3911;top:1547;width:563;height:140" type="#_x0000_t202" id="docshape1140"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getValue</w:t>
                    </w:r>
                  </w:p>
                </w:txbxContent>
              </v:textbox>
              <w10:wrap type="none"/>
            </v:shape>
            <w10:wrap type="topAndBottom"/>
          </v:group>
        </w:pict>
      </w:r>
      <w:r>
        <w:rPr>
          <w:rFonts w:ascii="Arial"/>
          <w:color w:val="231F20"/>
          <w:spacing w:val="-2"/>
          <w:sz w:val="14"/>
        </w:rPr>
        <w:t>creates</w:t>
      </w:r>
    </w:p>
    <w:p>
      <w:pPr>
        <w:pStyle w:val="BodyText"/>
        <w:spacing w:before="10"/>
        <w:rPr>
          <w:rFonts w:ascii="Arial"/>
          <w:sz w:val="17"/>
        </w:rPr>
      </w:pPr>
    </w:p>
    <w:p>
      <w:pPr>
        <w:tabs>
          <w:tab w:pos="1230" w:val="left" w:leader="none"/>
        </w:tabs>
        <w:spacing w:before="103"/>
        <w:ind w:left="112" w:right="0" w:firstLine="0"/>
        <w:jc w:val="left"/>
        <w:rPr>
          <w:rFonts w:ascii="Courier New"/>
          <w:i/>
          <w:sz w:val="18"/>
        </w:rPr>
      </w:pPr>
      <w:r>
        <w:rPr>
          <w:b/>
          <w:color w:val="231F20"/>
          <w:spacing w:val="-7"/>
          <w:sz w:val="18"/>
        </w:rPr>
        <w:t>Figure</w:t>
      </w:r>
      <w:r>
        <w:rPr>
          <w:b/>
          <w:color w:val="231F20"/>
          <w:spacing w:val="3"/>
          <w:sz w:val="18"/>
        </w:rPr>
        <w:t> </w:t>
      </w:r>
      <w:r>
        <w:rPr>
          <w:b/>
          <w:color w:val="231F20"/>
          <w:spacing w:val="-4"/>
          <w:sz w:val="18"/>
        </w:rPr>
        <w:t>12.2</w:t>
      </w:r>
      <w:r>
        <w:rPr>
          <w:b/>
          <w:color w:val="231F20"/>
          <w:sz w:val="18"/>
        </w:rPr>
        <w:tab/>
      </w:r>
      <w:r>
        <w:rPr>
          <w:rFonts w:ascii="Book Antiqua"/>
          <w:i/>
          <w:color w:val="231F20"/>
          <w:sz w:val="18"/>
        </w:rPr>
        <w:t>Effects</w:t>
      </w:r>
      <w:r>
        <w:rPr>
          <w:rFonts w:ascii="Book Antiqua"/>
          <w:i/>
          <w:color w:val="231F20"/>
          <w:spacing w:val="37"/>
          <w:sz w:val="18"/>
        </w:rPr>
        <w:t> </w:t>
      </w:r>
      <w:r>
        <w:rPr>
          <w:rFonts w:ascii="Book Antiqua"/>
          <w:i/>
          <w:color w:val="231F20"/>
          <w:sz w:val="18"/>
        </w:rPr>
        <w:t>on</w:t>
      </w:r>
      <w:r>
        <w:rPr>
          <w:rFonts w:ascii="Book Antiqua"/>
          <w:i/>
          <w:color w:val="231F20"/>
          <w:spacing w:val="34"/>
          <w:sz w:val="18"/>
        </w:rPr>
        <w:t> </w:t>
      </w:r>
      <w:r>
        <w:rPr>
          <w:rFonts w:ascii="Lucida Console"/>
          <w:color w:val="231F20"/>
          <w:spacing w:val="-7"/>
          <w:sz w:val="18"/>
        </w:rPr>
        <w:t>getValue</w:t>
      </w:r>
      <w:r>
        <w:rPr>
          <w:rFonts w:ascii="Courier New"/>
          <w:i/>
          <w:color w:val="231F20"/>
          <w:spacing w:val="-7"/>
          <w:sz w:val="18"/>
        </w:rPr>
        <w:t>.</w:t>
      </w:r>
    </w:p>
    <w:p>
      <w:pPr>
        <w:pStyle w:val="BodyText"/>
        <w:rPr>
          <w:rFonts w:ascii="Courier New"/>
          <w:i/>
          <w:sz w:val="22"/>
        </w:rPr>
      </w:pPr>
    </w:p>
    <w:p>
      <w:pPr>
        <w:pStyle w:val="BodyText"/>
        <w:spacing w:before="5"/>
        <w:rPr>
          <w:rFonts w:ascii="Courier New"/>
          <w:i/>
          <w:sz w:val="19"/>
        </w:rPr>
      </w:pPr>
    </w:p>
    <w:p>
      <w:pPr>
        <w:pStyle w:val="BodyText"/>
        <w:ind w:left="352"/>
      </w:pPr>
      <w:r>
        <w:rPr>
          <w:color w:val="231F20"/>
        </w:rPr>
        <w:t>We</w:t>
      </w:r>
      <w:r>
        <w:rPr>
          <w:color w:val="231F20"/>
          <w:spacing w:val="-2"/>
        </w:rPr>
        <w:t> </w:t>
      </w:r>
      <w:r>
        <w:rPr>
          <w:color w:val="231F20"/>
        </w:rPr>
        <w:t>can</w:t>
      </w:r>
      <w:r>
        <w:rPr>
          <w:color w:val="231F20"/>
          <w:spacing w:val="-1"/>
        </w:rPr>
        <w:t> </w:t>
      </w:r>
      <w:r>
        <w:rPr>
          <w:color w:val="231F20"/>
        </w:rPr>
        <w:t>piece</w:t>
      </w:r>
      <w:r>
        <w:rPr>
          <w:color w:val="231F20"/>
          <w:spacing w:val="-1"/>
        </w:rPr>
        <w:t> </w:t>
      </w:r>
      <w:r>
        <w:rPr>
          <w:color w:val="231F20"/>
        </w:rPr>
        <w:t>together</w:t>
      </w:r>
      <w:r>
        <w:rPr>
          <w:color w:val="231F20"/>
          <w:spacing w:val="-1"/>
        </w:rPr>
        <w:t> </w:t>
      </w:r>
      <w:r>
        <w:rPr>
          <w:color w:val="231F20"/>
        </w:rPr>
        <w:t>the</w:t>
      </w:r>
      <w:r>
        <w:rPr>
          <w:color w:val="231F20"/>
          <w:spacing w:val="-1"/>
        </w:rPr>
        <w:t> </w:t>
      </w:r>
      <w:r>
        <w:rPr>
          <w:color w:val="231F20"/>
        </w:rPr>
        <w:t>sketches</w:t>
      </w:r>
      <w:r>
        <w:rPr>
          <w:color w:val="231F20"/>
          <w:spacing w:val="-1"/>
        </w:rPr>
        <w:t> </w:t>
      </w:r>
      <w:r>
        <w:rPr>
          <w:color w:val="231F20"/>
        </w:rPr>
        <w:t>as</w:t>
      </w:r>
      <w:r>
        <w:rPr>
          <w:color w:val="231F20"/>
          <w:spacing w:val="-2"/>
        </w:rPr>
        <w:t> </w:t>
      </w:r>
      <w:r>
        <w:rPr>
          <w:color w:val="231F20"/>
        </w:rPr>
        <w:t>in</w:t>
      </w:r>
      <w:r>
        <w:rPr>
          <w:color w:val="231F20"/>
          <w:spacing w:val="-1"/>
        </w:rPr>
        <w:t> </w:t>
      </w:r>
      <w:r>
        <w:rPr>
          <w:color w:val="231F20"/>
        </w:rPr>
        <w:t>Figure</w:t>
      </w:r>
      <w:r>
        <w:rPr>
          <w:color w:val="231F20"/>
          <w:spacing w:val="-1"/>
        </w:rPr>
        <w:t> </w:t>
      </w:r>
      <w:r>
        <w:rPr>
          <w:color w:val="231F20"/>
          <w:spacing w:val="-2"/>
        </w:rPr>
        <w:t>12.3.</w:t>
      </w:r>
    </w:p>
    <w:p>
      <w:pPr>
        <w:spacing w:after="0"/>
        <w:sectPr>
          <w:pgSz w:w="7910" w:h="11940"/>
          <w:pgMar w:top="440" w:bottom="280" w:left="220" w:right="620"/>
        </w:sectPr>
      </w:pPr>
    </w:p>
    <w:p>
      <w:pPr>
        <w:pStyle w:val="BodyText"/>
      </w:pPr>
      <w:r>
        <w:rPr/>
        <w:pict>
          <v:group style="position:absolute;margin-left:387.800995pt;margin-top:4.303pt;width:6.7pt;height:47pt;mso-position-horizontal-relative:page;mso-position-vertical-relative:page;z-index:15959040" id="docshapegroup1141" coordorigin="7756,86" coordsize="134,940">
            <v:rect style="position:absolute;left:7766;top:96;width:114;height:920" id="docshape1142" filled="true" fillcolor="#231f20" stroked="false">
              <v:fill type="solid"/>
            </v:rect>
            <v:shape style="position:absolute;left:7766;top:96;width:114;height:920" id="docshape1143"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491520" from="388.300995pt,4.803pt" to="393.999995pt,4.803pt" stroked="true" strokeweight="1pt" strokecolor="#231f20">
            <v:stroke dashstyle="solid"/>
            <w10:wrap type="none"/>
          </v:line>
        </w:pict>
      </w:r>
    </w:p>
    <w:p>
      <w:pPr>
        <w:pStyle w:val="BodyText"/>
        <w:spacing w:before="7"/>
        <w:rPr>
          <w:sz w:val="12"/>
        </w:rPr>
      </w:pPr>
    </w:p>
    <w:p>
      <w:pPr>
        <w:pStyle w:val="BodyText"/>
        <w:ind w:left="820"/>
      </w:pPr>
      <w:r>
        <w:rPr/>
        <w:pict>
          <v:group style="width:269.95pt;height:122.9pt;mso-position-horizontal-relative:char;mso-position-vertical-relative:line" id="docshapegroup1144" coordorigin="0,0" coordsize="5399,2458">
            <v:shape style="position:absolute;left:2284;top:1850;width:829;height:329" id="docshape1145" coordorigin="2285,1851" coordsize="829,329" path="m3113,2179l2485,2179,2407,2164,2344,2121,2301,2057,2285,1979,2285,1851e" filled="false" stroked="true" strokeweight="1.0pt" strokecolor="#231f20">
              <v:path arrowok="t"/>
              <v:stroke dashstyle="solid"/>
            </v:shape>
            <v:shape style="position:absolute;left:2991;top:2128;width:165;height:101" id="docshape1146" coordorigin="2992,2129" coordsize="165,101" path="m2992,2129l3156,2179,2992,2229e" filled="false" stroked="true" strokeweight="1pt" strokecolor="#231f20">
              <v:path arrowok="t"/>
              <v:stroke dashstyle="solid"/>
            </v:shape>
            <v:shape style="position:absolute;left:1581;top:1353;width:1358;height:498" id="docshape1147" coordorigin="1582,1353" coordsize="1358,498" path="m2939,1602l2904,1680,2808,1749,2740,1778,2661,1803,2572,1823,2475,1838,2370,1847,2260,1851,2150,1847,2046,1838,1948,1823,1860,1803,1780,1778,1713,1749,1657,1716,1591,1642,1582,1602,1591,1562,1657,1488,1713,1455,1780,1426,1860,1401,1948,1381,2046,1366,2150,1356,2260,1353,2370,1356,2475,1366,2572,1381,2661,1401,2740,1426,2808,1455,2863,1488,2930,1562,2939,1602xe" filled="false" stroked="true" strokeweight="1.0pt" strokecolor="#231f20">
              <v:path arrowok="t"/>
              <v:stroke dashstyle="solid"/>
            </v:shape>
            <v:shape style="position:absolute;left:693;top:1291;width:829;height:329" id="docshape1148" coordorigin="693,1292" coordsize="829,329" path="m1522,1620l893,1620,816,1605,752,1562,709,1498,693,1420,693,1292e" filled="false" stroked="true" strokeweight="1pt" strokecolor="#231f20">
              <v:path arrowok="t"/>
              <v:stroke dashstyle="solid"/>
            </v:shape>
            <v:shape style="position:absolute;left:1400;top:1569;width:165;height:101" id="docshape1149" coordorigin="1400,1570" coordsize="165,101" path="m1400,1570l1564,1620,1400,1670e" filled="false" stroked="true" strokeweight="1pt" strokecolor="#231f20">
              <v:path arrowok="t"/>
              <v:stroke dashstyle="solid"/>
            </v:shape>
            <v:shape style="position:absolute;left:3662;top:10;width:1358;height:498" id="docshape1150" coordorigin="3662,10" coordsize="1358,498" path="m5020,259l4985,337,4889,406,4821,435,4742,459,4653,480,4556,495,4451,504,4341,507,4231,504,4127,495,4029,480,3940,459,3861,435,3793,406,3738,373,3671,299,3662,259,3671,218,3738,144,3793,112,3861,83,3940,58,4029,38,4127,23,4231,13,4341,10,4451,13,4556,23,4653,38,4742,58,4821,83,4889,112,4944,144,5011,218,5020,259xe" filled="false" stroked="true" strokeweight="1.0pt" strokecolor="#231f20">
              <v:path arrowok="t"/>
              <v:stroke dashstyle="solid"/>
            </v:shape>
            <v:shape style="position:absolute;left:686;top:261;width:2972;height:472" id="docshape1151" coordorigin="687,261" coordsize="2972,472" path="m687,733l687,461,703,384,745,320,809,277,887,261,3658,261e" filled="false" stroked="true" strokeweight="1pt" strokecolor="#231f20">
              <v:path arrowok="t"/>
              <v:stroke dashstyle="solid"/>
            </v:shape>
            <v:shape style="position:absolute;left:636;top:610;width:101;height:165" id="docshape1152" coordorigin="637,611" coordsize="101,165" path="m737,611l687,775,637,611e" filled="false" stroked="true" strokeweight="1pt" strokecolor="#231f20">
              <v:path arrowok="t"/>
              <v:stroke dashstyle="solid"/>
            </v:shape>
            <v:shape style="position:absolute;left:10;top:794;width:1358;height:498" id="docshape1153" coordorigin="10,794" coordsize="1358,498" path="m1367,1043l1333,1121,1237,1190,1169,1219,1090,1244,1001,1264,903,1279,799,1288,689,1292,579,1288,474,1279,377,1264,288,1244,209,1219,141,1190,86,1157,19,1083,10,1043,19,1003,86,929,141,896,209,867,288,842,377,822,474,807,579,797,689,794,799,797,903,807,1001,822,1090,842,1169,867,1237,896,1292,929,1359,1003,1367,1043xe" filled="false" stroked="true" strokeweight="1.0pt" strokecolor="#231f20">
              <v:path arrowok="t"/>
              <v:stroke dashstyle="solid"/>
            </v:shape>
            <v:shape style="position:absolute;left:3165;top:1919;width:2224;height:528" id="docshape1154" coordorigin="3165,1920" coordsize="2224,528" path="m3165,2184l3215,2105,3299,2058,3419,2016,3491,1997,3570,1980,3655,1965,3747,1952,3844,1941,3946,1932,4053,1925,4163,1921,4277,1920,4391,1921,4501,1925,4607,1932,4710,1941,4807,1952,4898,1965,4984,1980,5063,1997,5135,2016,5199,2036,5301,2081,5366,2131,5388,2184,5383,2211,5338,2262,5254,2309,5135,2351,5063,2370,4984,2387,4898,2402,4807,2416,4710,2427,4607,2436,4501,2442,4391,2446,4277,2447,4163,2446,4053,2442,3946,2436,3844,2427,3747,2416,3655,2402,3570,2387,3491,2370,3419,2351,3355,2331,3253,2286,3188,2237,3165,2184xe" filled="false" stroked="true" strokeweight="1pt" strokecolor="#231f20">
              <v:path arrowok="t"/>
              <v:stroke dashstyle="solid"/>
            </v:shape>
            <v:shape style="position:absolute;left:2000;top:101;width:479;height:140" type="#_x0000_t202" id="docshape1155" filled="false" stroked="false">
              <v:textbox inset="0,0,0,0">
                <w:txbxContent>
                  <w:p>
                    <w:pPr>
                      <w:spacing w:line="138" w:lineRule="exact" w:before="0"/>
                      <w:ind w:left="0" w:right="0" w:firstLine="0"/>
                      <w:jc w:val="left"/>
                      <w:rPr>
                        <w:rFonts w:ascii="Arial"/>
                        <w:sz w:val="14"/>
                      </w:rPr>
                    </w:pPr>
                    <w:r>
                      <w:rPr>
                        <w:rFonts w:ascii="Arial"/>
                        <w:color w:val="231F20"/>
                        <w:spacing w:val="-2"/>
                        <w:sz w:val="14"/>
                      </w:rPr>
                      <w:t>creates</w:t>
                    </w:r>
                  </w:p>
                </w:txbxContent>
              </v:textbox>
              <w10:wrap type="none"/>
            </v:shape>
            <v:shape style="position:absolute;left:3994;top:189;width:713;height:140" type="#_x0000_t202" id="docshape1156" filled="false" stroked="false">
              <v:textbox inset="0,0,0,0">
                <w:txbxContent>
                  <w:p>
                    <w:pPr>
                      <w:spacing w:line="138" w:lineRule="exact" w:before="0"/>
                      <w:ind w:left="0" w:right="0" w:firstLine="0"/>
                      <w:jc w:val="left"/>
                      <w:rPr>
                        <w:rFonts w:ascii="Arial"/>
                        <w:sz w:val="14"/>
                      </w:rPr>
                    </w:pPr>
                    <w:r>
                      <w:rPr>
                        <w:rFonts w:ascii="Arial"/>
                        <w:color w:val="231F20"/>
                        <w:spacing w:val="-2"/>
                        <w:sz w:val="14"/>
                      </w:rPr>
                      <w:t>constructor</w:t>
                    </w:r>
                  </w:p>
                </w:txbxContent>
              </v:textbox>
              <w10:wrap type="none"/>
            </v:shape>
            <v:shape style="position:absolute;left:245;top:973;width:907;height:140" type="#_x0000_t202" id="docshape1157" filled="false" stroked="false">
              <v:textbox inset="0,0,0,0">
                <w:txbxContent>
                  <w:p>
                    <w:pPr>
                      <w:spacing w:line="138" w:lineRule="exact" w:before="0"/>
                      <w:ind w:left="0" w:right="0" w:firstLine="0"/>
                      <w:jc w:val="left"/>
                      <w:rPr>
                        <w:rFonts w:ascii="Arial"/>
                        <w:sz w:val="14"/>
                      </w:rPr>
                    </w:pPr>
                    <w:r>
                      <w:rPr>
                        <w:rFonts w:ascii="Arial"/>
                        <w:color w:val="231F20"/>
                        <w:spacing w:val="-2"/>
                        <w:sz w:val="14"/>
                      </w:rPr>
                      <w:t>shippingPricer</w:t>
                    </w:r>
                  </w:p>
                </w:txbxContent>
              </v:textbox>
              <w10:wrap type="none"/>
            </v:shape>
            <v:shape style="position:absolute;left:1989;top:1532;width:563;height:140" type="#_x0000_t202" id="docshape1158"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getValue</w:t>
                    </w:r>
                  </w:p>
                </w:txbxContent>
              </v:textbox>
              <w10:wrap type="none"/>
            </v:shape>
            <v:shape style="position:absolute;left:3258;top:2123;width:2051;height:140" type="#_x0000_t202" id="docshape1159" filled="false" stroked="false">
              <v:textbox inset="0,0,0,0">
                <w:txbxContent>
                  <w:p>
                    <w:pPr>
                      <w:spacing w:line="138" w:lineRule="exact" w:before="0"/>
                      <w:ind w:left="0" w:right="0" w:firstLine="0"/>
                      <w:jc w:val="left"/>
                      <w:rPr>
                        <w:rFonts w:ascii="Arial"/>
                        <w:sz w:val="14"/>
                      </w:rPr>
                    </w:pPr>
                    <w:r>
                      <w:rPr>
                        <w:rFonts w:ascii="Arial"/>
                        <w:color w:val="231F20"/>
                        <w:spacing w:val="-2"/>
                        <w:sz w:val="14"/>
                      </w:rPr>
                      <w:t>BillingStatement.makeStatement</w:t>
                    </w:r>
                  </w:p>
                </w:txbxContent>
              </v:textbox>
              <w10:wrap type="none"/>
            </v:shape>
          </v:group>
        </w:pict>
      </w:r>
      <w:r>
        <w:rPr/>
      </w:r>
    </w:p>
    <w:p>
      <w:pPr>
        <w:pStyle w:val="BodyText"/>
        <w:rPr>
          <w:sz w:val="16"/>
        </w:rPr>
      </w:pPr>
    </w:p>
    <w:p>
      <w:pPr>
        <w:tabs>
          <w:tab w:pos="1219" w:val="left" w:leader="none"/>
        </w:tabs>
        <w:spacing w:before="104"/>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4"/>
          <w:w w:val="105"/>
          <w:sz w:val="18"/>
        </w:rPr>
        <w:t>12.3</w:t>
      </w:r>
      <w:r>
        <w:rPr>
          <w:b/>
          <w:color w:val="231F20"/>
          <w:sz w:val="18"/>
        </w:rPr>
        <w:tab/>
      </w:r>
      <w:r>
        <w:rPr>
          <w:rFonts w:ascii="Book Antiqua"/>
          <w:i/>
          <w:color w:val="231F20"/>
          <w:w w:val="105"/>
          <w:sz w:val="18"/>
        </w:rPr>
        <w:t>A</w:t>
      </w:r>
      <w:r>
        <w:rPr>
          <w:rFonts w:ascii="Book Antiqua"/>
          <w:i/>
          <w:color w:val="231F20"/>
          <w:spacing w:val="9"/>
          <w:w w:val="105"/>
          <w:sz w:val="18"/>
        </w:rPr>
        <w:t> </w:t>
      </w:r>
      <w:r>
        <w:rPr>
          <w:rFonts w:ascii="Book Antiqua"/>
          <w:i/>
          <w:color w:val="231F20"/>
          <w:w w:val="105"/>
          <w:sz w:val="18"/>
        </w:rPr>
        <w:t>chain</w:t>
      </w:r>
      <w:r>
        <w:rPr>
          <w:rFonts w:ascii="Book Antiqua"/>
          <w:i/>
          <w:color w:val="231F20"/>
          <w:spacing w:val="9"/>
          <w:w w:val="105"/>
          <w:sz w:val="18"/>
        </w:rPr>
        <w:t> </w:t>
      </w:r>
      <w:r>
        <w:rPr>
          <w:rFonts w:ascii="Book Antiqua"/>
          <w:i/>
          <w:color w:val="231F20"/>
          <w:w w:val="105"/>
          <w:sz w:val="18"/>
        </w:rPr>
        <w:t>of</w:t>
      </w:r>
      <w:r>
        <w:rPr>
          <w:rFonts w:ascii="Book Antiqua"/>
          <w:i/>
          <w:color w:val="231F20"/>
          <w:spacing w:val="9"/>
          <w:w w:val="105"/>
          <w:sz w:val="18"/>
        </w:rPr>
        <w:t> </w:t>
      </w:r>
      <w:r>
        <w:rPr>
          <w:rFonts w:ascii="Book Antiqua"/>
          <w:i/>
          <w:color w:val="231F20"/>
          <w:spacing w:val="-2"/>
          <w:sz w:val="18"/>
        </w:rPr>
        <w:t>effects.</w:t>
      </w:r>
    </w:p>
    <w:p>
      <w:pPr>
        <w:pStyle w:val="BodyText"/>
        <w:rPr>
          <w:rFonts w:ascii="Book Antiqua"/>
          <w:i/>
          <w:sz w:val="22"/>
        </w:rPr>
      </w:pPr>
    </w:p>
    <w:p>
      <w:pPr>
        <w:pStyle w:val="BodyText"/>
        <w:spacing w:before="2"/>
        <w:rPr>
          <w:rFonts w:ascii="Book Antiqua"/>
          <w:i/>
          <w:sz w:val="17"/>
        </w:rPr>
      </w:pPr>
    </w:p>
    <w:p>
      <w:pPr>
        <w:pStyle w:val="BodyText"/>
        <w:spacing w:line="261" w:lineRule="auto"/>
        <w:ind w:left="100" w:right="115" w:firstLine="240"/>
        <w:jc w:val="both"/>
      </w:pPr>
      <w:r>
        <w:rPr>
          <w:color w:val="231F20"/>
        </w:rPr>
        <w:t>So, where are our interception points? Really, we can use any of the bubbles in the diagram as an </w:t>
      </w:r>
      <w:r>
        <w:rPr>
          <w:rFonts w:ascii="Book Antiqua" w:hAnsi="Book Antiqua"/>
          <w:i/>
          <w:color w:val="231F20"/>
        </w:rPr>
        <w:t>interception point </w:t>
      </w:r>
      <w:r>
        <w:rPr>
          <w:color w:val="231F20"/>
        </w:rPr>
        <w:t>here, provided that we have access </w:t>
      </w:r>
      <w:r>
        <w:rPr>
          <w:color w:val="231F20"/>
        </w:rPr>
        <w:t>to </w:t>
      </w:r>
      <w:r>
        <w:rPr>
          <w:color w:val="231F20"/>
          <w:spacing w:val="-2"/>
        </w:rPr>
        <w:t>whatever</w:t>
      </w:r>
      <w:r>
        <w:rPr>
          <w:color w:val="231F20"/>
          <w:spacing w:val="-10"/>
        </w:rPr>
        <w:t> </w:t>
      </w:r>
      <w:r>
        <w:rPr>
          <w:color w:val="231F20"/>
          <w:spacing w:val="-2"/>
        </w:rPr>
        <w:t>they</w:t>
      </w:r>
      <w:r>
        <w:rPr>
          <w:color w:val="231F20"/>
          <w:spacing w:val="-9"/>
        </w:rPr>
        <w:t> </w:t>
      </w:r>
      <w:r>
        <w:rPr>
          <w:color w:val="231F20"/>
          <w:spacing w:val="-2"/>
        </w:rPr>
        <w:t>represent.</w:t>
      </w:r>
      <w:r>
        <w:rPr>
          <w:color w:val="231F20"/>
          <w:spacing w:val="-9"/>
        </w:rPr>
        <w:t> </w:t>
      </w:r>
      <w:r>
        <w:rPr>
          <w:color w:val="231F20"/>
          <w:spacing w:val="-2"/>
        </w:rPr>
        <w:t>We</w:t>
      </w:r>
      <w:r>
        <w:rPr>
          <w:color w:val="231F20"/>
          <w:spacing w:val="-9"/>
        </w:rPr>
        <w:t> </w:t>
      </w:r>
      <w:r>
        <w:rPr>
          <w:color w:val="231F20"/>
          <w:spacing w:val="-2"/>
        </w:rPr>
        <w:t>could</w:t>
      </w:r>
      <w:r>
        <w:rPr>
          <w:color w:val="231F20"/>
          <w:spacing w:val="-9"/>
        </w:rPr>
        <w:t> </w:t>
      </w:r>
      <w:r>
        <w:rPr>
          <w:color w:val="231F20"/>
          <w:spacing w:val="-2"/>
        </w:rPr>
        <w:t>try</w:t>
      </w:r>
      <w:r>
        <w:rPr>
          <w:color w:val="231F20"/>
          <w:spacing w:val="-9"/>
        </w:rPr>
        <w:t> </w:t>
      </w:r>
      <w:r>
        <w:rPr>
          <w:color w:val="231F20"/>
          <w:spacing w:val="-2"/>
        </w:rPr>
        <w:t>to</w:t>
      </w:r>
      <w:r>
        <w:rPr>
          <w:color w:val="231F20"/>
          <w:spacing w:val="-9"/>
        </w:rPr>
        <w:t> </w:t>
      </w:r>
      <w:r>
        <w:rPr>
          <w:color w:val="231F20"/>
          <w:spacing w:val="-2"/>
        </w:rPr>
        <w:t>test</w:t>
      </w:r>
      <w:r>
        <w:rPr>
          <w:color w:val="231F20"/>
          <w:spacing w:val="-9"/>
        </w:rPr>
        <w:t> </w:t>
      </w:r>
      <w:r>
        <w:rPr>
          <w:color w:val="231F20"/>
          <w:spacing w:val="-2"/>
        </w:rPr>
        <w:t>through</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shippingPricer</w:t>
      </w:r>
      <w:r>
        <w:rPr>
          <w:rFonts w:ascii="Lucida Console" w:hAnsi="Lucida Console"/>
          <w:color w:val="231F20"/>
          <w:spacing w:val="-26"/>
          <w:sz w:val="19"/>
        </w:rPr>
        <w:t> </w:t>
      </w:r>
      <w:r>
        <w:rPr>
          <w:color w:val="231F20"/>
          <w:spacing w:val="-2"/>
        </w:rPr>
        <w:t>vari- able,</w:t>
      </w:r>
      <w:r>
        <w:rPr>
          <w:color w:val="231F20"/>
          <w:spacing w:val="-10"/>
        </w:rPr>
        <w:t> </w:t>
      </w:r>
      <w:r>
        <w:rPr>
          <w:color w:val="231F20"/>
          <w:spacing w:val="-2"/>
        </w:rPr>
        <w:t>but</w:t>
      </w:r>
      <w:r>
        <w:rPr>
          <w:color w:val="231F20"/>
          <w:spacing w:val="-9"/>
        </w:rPr>
        <w:t> </w:t>
      </w:r>
      <w:r>
        <w:rPr>
          <w:color w:val="231F20"/>
          <w:spacing w:val="-2"/>
        </w:rPr>
        <w:t>it</w:t>
      </w:r>
      <w:r>
        <w:rPr>
          <w:color w:val="231F20"/>
          <w:spacing w:val="-9"/>
        </w:rPr>
        <w:t> </w:t>
      </w:r>
      <w:r>
        <w:rPr>
          <w:color w:val="231F20"/>
          <w:spacing w:val="-2"/>
        </w:rPr>
        <w:t>is</w:t>
      </w:r>
      <w:r>
        <w:rPr>
          <w:color w:val="231F20"/>
          <w:spacing w:val="-9"/>
        </w:rPr>
        <w:t> </w:t>
      </w:r>
      <w:r>
        <w:rPr>
          <w:color w:val="231F20"/>
          <w:spacing w:val="-2"/>
        </w:rPr>
        <w:t>a</w:t>
      </w:r>
      <w:r>
        <w:rPr>
          <w:color w:val="231F20"/>
          <w:spacing w:val="-9"/>
        </w:rPr>
        <w:t> </w:t>
      </w:r>
      <w:r>
        <w:rPr>
          <w:color w:val="231F20"/>
          <w:spacing w:val="-2"/>
        </w:rPr>
        <w:t>private</w:t>
      </w:r>
      <w:r>
        <w:rPr>
          <w:color w:val="231F20"/>
          <w:spacing w:val="-9"/>
        </w:rPr>
        <w:t> </w:t>
      </w:r>
      <w:r>
        <w:rPr>
          <w:color w:val="231F20"/>
          <w:spacing w:val="-2"/>
        </w:rPr>
        <w:t>variable</w:t>
      </w:r>
      <w:r>
        <w:rPr>
          <w:color w:val="231F20"/>
          <w:spacing w:val="-9"/>
        </w:rPr>
        <w:t> </w:t>
      </w:r>
      <w:r>
        <w:rPr>
          <w:color w:val="231F20"/>
          <w:spacing w:val="-2"/>
        </w:rPr>
        <w:t>in</w:t>
      </w:r>
      <w:r>
        <w:rPr>
          <w:color w:val="231F20"/>
          <w:spacing w:val="-9"/>
        </w:rPr>
        <w:t> </w:t>
      </w:r>
      <w:r>
        <w:rPr>
          <w:color w:val="231F20"/>
          <w:spacing w:val="-2"/>
        </w:rPr>
        <w:t>the </w:t>
      </w:r>
      <w:r>
        <w:rPr>
          <w:rFonts w:ascii="Lucida Console" w:hAnsi="Lucida Console"/>
          <w:color w:val="231F20"/>
          <w:spacing w:val="-2"/>
          <w:sz w:val="19"/>
        </w:rPr>
        <w:t>Invoice</w:t>
      </w:r>
      <w:r>
        <w:rPr>
          <w:rFonts w:ascii="Lucida Console" w:hAnsi="Lucida Console"/>
          <w:color w:val="231F20"/>
          <w:spacing w:val="-27"/>
          <w:sz w:val="19"/>
        </w:rPr>
        <w:t> </w:t>
      </w:r>
      <w:r>
        <w:rPr>
          <w:color w:val="231F20"/>
          <w:spacing w:val="-2"/>
        </w:rPr>
        <w:t>class, so we don’t have access to it. </w:t>
      </w:r>
      <w:r>
        <w:rPr>
          <w:color w:val="231F20"/>
          <w:spacing w:val="-4"/>
        </w:rPr>
        <w:t>Even</w:t>
      </w:r>
      <w:r>
        <w:rPr>
          <w:color w:val="231F20"/>
          <w:spacing w:val="-8"/>
        </w:rPr>
        <w:t> </w:t>
      </w:r>
      <w:r>
        <w:rPr>
          <w:color w:val="231F20"/>
          <w:spacing w:val="-4"/>
        </w:rPr>
        <w:t>if</w:t>
      </w:r>
      <w:r>
        <w:rPr>
          <w:color w:val="231F20"/>
          <w:spacing w:val="-7"/>
        </w:rPr>
        <w:t> </w:t>
      </w:r>
      <w:r>
        <w:rPr>
          <w:color w:val="231F20"/>
          <w:spacing w:val="-4"/>
        </w:rPr>
        <w:t>it</w:t>
      </w:r>
      <w:r>
        <w:rPr>
          <w:color w:val="231F20"/>
          <w:spacing w:val="-7"/>
        </w:rPr>
        <w:t> </w:t>
      </w:r>
      <w:r>
        <w:rPr>
          <w:color w:val="231F20"/>
          <w:spacing w:val="-4"/>
        </w:rPr>
        <w:t>were</w:t>
      </w:r>
      <w:r>
        <w:rPr>
          <w:color w:val="231F20"/>
          <w:spacing w:val="-7"/>
        </w:rPr>
        <w:t> </w:t>
      </w:r>
      <w:r>
        <w:rPr>
          <w:color w:val="231F20"/>
          <w:spacing w:val="-4"/>
        </w:rPr>
        <w:t>accessible</w:t>
      </w:r>
      <w:r>
        <w:rPr>
          <w:color w:val="231F20"/>
          <w:spacing w:val="-7"/>
        </w:rPr>
        <w:t> </w:t>
      </w:r>
      <w:r>
        <w:rPr>
          <w:color w:val="231F20"/>
          <w:spacing w:val="-4"/>
        </w:rPr>
        <w:t>to</w:t>
      </w:r>
      <w:r>
        <w:rPr>
          <w:color w:val="231F20"/>
          <w:spacing w:val="-7"/>
        </w:rPr>
        <w:t> </w:t>
      </w:r>
      <w:r>
        <w:rPr>
          <w:color w:val="231F20"/>
          <w:spacing w:val="-4"/>
        </w:rPr>
        <w:t>tests,</w:t>
      </w:r>
      <w:r>
        <w:rPr>
          <w:color w:val="231F20"/>
          <w:spacing w:val="-6"/>
        </w:rPr>
        <w:t> </w:t>
      </w:r>
      <w:r>
        <w:rPr>
          <w:rFonts w:ascii="Lucida Console" w:hAnsi="Lucida Console"/>
          <w:color w:val="231F20"/>
          <w:spacing w:val="-4"/>
          <w:sz w:val="19"/>
        </w:rPr>
        <w:t>shippingPricer</w:t>
      </w:r>
      <w:r>
        <w:rPr>
          <w:rFonts w:ascii="Lucida Console" w:hAnsi="Lucida Console"/>
          <w:color w:val="231F20"/>
          <w:spacing w:val="-25"/>
          <w:sz w:val="19"/>
        </w:rPr>
        <w:t> </w:t>
      </w:r>
      <w:r>
        <w:rPr>
          <w:color w:val="231F20"/>
          <w:spacing w:val="-4"/>
        </w:rPr>
        <w:t>is</w:t>
      </w:r>
      <w:r>
        <w:rPr>
          <w:color w:val="231F20"/>
        </w:rPr>
        <w:t> </w:t>
      </w:r>
      <w:r>
        <w:rPr>
          <w:color w:val="231F20"/>
          <w:spacing w:val="-4"/>
        </w:rPr>
        <w:t>a</w:t>
      </w:r>
      <w:r>
        <w:rPr>
          <w:color w:val="231F20"/>
        </w:rPr>
        <w:t> </w:t>
      </w:r>
      <w:r>
        <w:rPr>
          <w:color w:val="231F20"/>
          <w:spacing w:val="-4"/>
        </w:rPr>
        <w:t>pretty</w:t>
      </w:r>
      <w:r>
        <w:rPr>
          <w:color w:val="231F20"/>
        </w:rPr>
        <w:t> </w:t>
      </w:r>
      <w:r>
        <w:rPr>
          <w:color w:val="231F20"/>
          <w:spacing w:val="-4"/>
        </w:rPr>
        <w:t>narrow</w:t>
      </w:r>
      <w:r>
        <w:rPr>
          <w:color w:val="231F20"/>
        </w:rPr>
        <w:t> </w:t>
      </w:r>
      <w:r>
        <w:rPr>
          <w:rFonts w:ascii="Book Antiqua" w:hAnsi="Book Antiqua"/>
          <w:i/>
          <w:color w:val="231F20"/>
          <w:spacing w:val="-4"/>
        </w:rPr>
        <w:t>interception</w:t>
      </w:r>
      <w:r>
        <w:rPr>
          <w:rFonts w:ascii="Book Antiqua" w:hAnsi="Book Antiqua"/>
          <w:i/>
          <w:color w:val="231F20"/>
          <w:spacing w:val="-4"/>
        </w:rPr>
        <w:t> </w:t>
      </w:r>
      <w:r>
        <w:rPr>
          <w:rFonts w:ascii="Book Antiqua" w:hAnsi="Book Antiqua"/>
          <w:i/>
          <w:color w:val="231F20"/>
        </w:rPr>
        <w:t>point</w:t>
      </w:r>
      <w:r>
        <w:rPr>
          <w:color w:val="231F20"/>
        </w:rPr>
        <w:t>. We can sense what we’ve done to the constructor (create the </w:t>
      </w:r>
      <w:r>
        <w:rPr>
          <w:rFonts w:ascii="Lucida Console" w:hAnsi="Lucida Console"/>
          <w:color w:val="231F20"/>
          <w:sz w:val="19"/>
        </w:rPr>
        <w:t>shipping- </w:t>
      </w:r>
      <w:r>
        <w:rPr>
          <w:rFonts w:ascii="Lucida Console" w:hAnsi="Lucida Console"/>
          <w:color w:val="231F20"/>
          <w:spacing w:val="-10"/>
          <w:sz w:val="19"/>
        </w:rPr>
        <w:t>Pricer</w:t>
      </w:r>
      <w:r>
        <w:rPr>
          <w:color w:val="231F20"/>
          <w:spacing w:val="-10"/>
        </w:rPr>
        <w:t>)</w:t>
      </w:r>
      <w:r>
        <w:rPr>
          <w:color w:val="231F20"/>
          <w:spacing w:val="-2"/>
        </w:rPr>
        <w:t> </w:t>
      </w:r>
      <w:r>
        <w:rPr>
          <w:color w:val="231F20"/>
          <w:spacing w:val="-10"/>
        </w:rPr>
        <w:t>and</w:t>
      </w:r>
      <w:r>
        <w:rPr>
          <w:color w:val="231F20"/>
          <w:spacing w:val="-1"/>
        </w:rPr>
        <w:t> </w:t>
      </w:r>
      <w:r>
        <w:rPr>
          <w:color w:val="231F20"/>
          <w:spacing w:val="-10"/>
        </w:rPr>
        <w:t>make</w:t>
      </w:r>
      <w:r>
        <w:rPr>
          <w:color w:val="231F20"/>
          <w:spacing w:val="-1"/>
        </w:rPr>
        <w:t> </w:t>
      </w:r>
      <w:r>
        <w:rPr>
          <w:color w:val="231F20"/>
          <w:spacing w:val="-10"/>
        </w:rPr>
        <w:t>sure</w:t>
      </w:r>
      <w:r>
        <w:rPr>
          <w:color w:val="231F20"/>
          <w:spacing w:val="-1"/>
        </w:rPr>
        <w:t> </w:t>
      </w:r>
      <w:r>
        <w:rPr>
          <w:color w:val="231F20"/>
          <w:spacing w:val="-10"/>
        </w:rPr>
        <w:t>that</w:t>
      </w:r>
      <w:r>
        <w:rPr>
          <w:color w:val="231F20"/>
          <w:spacing w:val="-1"/>
        </w:rPr>
        <w:t> </w:t>
      </w:r>
      <w:r>
        <w:rPr>
          <w:color w:val="231F20"/>
          <w:spacing w:val="-10"/>
        </w:rPr>
        <w:t>the</w:t>
      </w:r>
      <w:r>
        <w:rPr>
          <w:color w:val="231F20"/>
          <w:spacing w:val="-1"/>
        </w:rPr>
        <w:t> </w:t>
      </w:r>
      <w:r>
        <w:rPr>
          <w:rFonts w:ascii="Lucida Console" w:hAnsi="Lucida Console"/>
          <w:color w:val="231F20"/>
          <w:spacing w:val="-10"/>
          <w:sz w:val="19"/>
        </w:rPr>
        <w:t>shippingPricer</w:t>
      </w:r>
      <w:r>
        <w:rPr>
          <w:rFonts w:ascii="Lucida Console" w:hAnsi="Lucida Console"/>
          <w:color w:val="231F20"/>
          <w:spacing w:val="-18"/>
          <w:sz w:val="19"/>
        </w:rPr>
        <w:t> </w:t>
      </w:r>
      <w:r>
        <w:rPr>
          <w:color w:val="231F20"/>
          <w:spacing w:val="-10"/>
        </w:rPr>
        <w:t>does</w:t>
      </w:r>
      <w:r>
        <w:rPr>
          <w:color w:val="231F20"/>
          <w:spacing w:val="-1"/>
        </w:rPr>
        <w:t> </w:t>
      </w:r>
      <w:r>
        <w:rPr>
          <w:color w:val="231F20"/>
          <w:spacing w:val="-10"/>
        </w:rPr>
        <w:t>what</w:t>
      </w:r>
      <w:r>
        <w:rPr>
          <w:color w:val="231F20"/>
          <w:spacing w:val="-1"/>
        </w:rPr>
        <w:t> </w:t>
      </w:r>
      <w:r>
        <w:rPr>
          <w:color w:val="231F20"/>
          <w:spacing w:val="-10"/>
        </w:rPr>
        <w:t>it</w:t>
      </w:r>
      <w:r>
        <w:rPr>
          <w:color w:val="231F20"/>
        </w:rPr>
        <w:t> </w:t>
      </w:r>
      <w:r>
        <w:rPr>
          <w:color w:val="231F20"/>
          <w:spacing w:val="-10"/>
        </w:rPr>
        <w:t>is</w:t>
      </w:r>
      <w:r>
        <w:rPr>
          <w:color w:val="231F20"/>
          <w:spacing w:val="8"/>
        </w:rPr>
        <w:t> </w:t>
      </w:r>
      <w:r>
        <w:rPr>
          <w:color w:val="231F20"/>
          <w:spacing w:val="-10"/>
        </w:rPr>
        <w:t>supposed</w:t>
      </w:r>
      <w:r>
        <w:rPr>
          <w:color w:val="231F20"/>
          <w:spacing w:val="7"/>
        </w:rPr>
        <w:t> </w:t>
      </w:r>
      <w:r>
        <w:rPr>
          <w:color w:val="231F20"/>
          <w:spacing w:val="-10"/>
        </w:rPr>
        <w:t>to</w:t>
      </w:r>
      <w:r>
        <w:rPr>
          <w:color w:val="231F20"/>
          <w:spacing w:val="7"/>
        </w:rPr>
        <w:t> </w:t>
      </w:r>
      <w:r>
        <w:rPr>
          <w:color w:val="231F20"/>
          <w:spacing w:val="-10"/>
        </w:rPr>
        <w:t>do,</w:t>
      </w:r>
      <w:r>
        <w:rPr>
          <w:color w:val="231F20"/>
          <w:spacing w:val="7"/>
        </w:rPr>
        <w:t> </w:t>
      </w:r>
      <w:r>
        <w:rPr>
          <w:color w:val="231F20"/>
          <w:spacing w:val="-10"/>
        </w:rPr>
        <w:t>but</w:t>
      </w:r>
      <w:r>
        <w:rPr>
          <w:color w:val="231F20"/>
        </w:rPr>
        <w:t> we</w:t>
      </w:r>
      <w:r>
        <w:rPr>
          <w:color w:val="231F20"/>
          <w:spacing w:val="-1"/>
        </w:rPr>
        <w:t> </w:t>
      </w:r>
      <w:r>
        <w:rPr>
          <w:color w:val="231F20"/>
        </w:rPr>
        <w:t>can’t use it to make sure that </w:t>
      </w:r>
      <w:r>
        <w:rPr>
          <w:rFonts w:ascii="Lucida Console" w:hAnsi="Lucida Console"/>
          <w:color w:val="231F20"/>
          <w:sz w:val="19"/>
        </w:rPr>
        <w:t>getValue</w:t>
      </w:r>
      <w:r>
        <w:rPr>
          <w:rFonts w:ascii="Lucida Console" w:hAnsi="Lucida Console"/>
          <w:color w:val="231F20"/>
          <w:spacing w:val="-91"/>
          <w:sz w:val="19"/>
        </w:rPr>
        <w:t> </w:t>
      </w:r>
      <w:r>
        <w:rPr>
          <w:color w:val="231F20"/>
        </w:rPr>
        <w:t>doesn’t change in a bad way.</w:t>
      </w:r>
    </w:p>
    <w:p>
      <w:pPr>
        <w:pStyle w:val="BodyText"/>
        <w:spacing w:line="266" w:lineRule="auto"/>
        <w:ind w:left="101" w:right="115" w:firstLine="240"/>
        <w:jc w:val="both"/>
      </w:pPr>
      <w:r>
        <w:rPr>
          <w:color w:val="231F20"/>
          <w:spacing w:val="-10"/>
        </w:rPr>
        <w:t>We</w:t>
      </w:r>
      <w:r>
        <w:rPr>
          <w:color w:val="231F20"/>
          <w:spacing w:val="-2"/>
        </w:rPr>
        <w:t> </w:t>
      </w:r>
      <w:r>
        <w:rPr>
          <w:color w:val="231F20"/>
          <w:spacing w:val="-10"/>
        </w:rPr>
        <w:t>could</w:t>
      </w:r>
      <w:r>
        <w:rPr>
          <w:color w:val="231F20"/>
          <w:spacing w:val="-1"/>
        </w:rPr>
        <w:t> </w:t>
      </w:r>
      <w:r>
        <w:rPr>
          <w:color w:val="231F20"/>
          <w:spacing w:val="-10"/>
        </w:rPr>
        <w:t>write</w:t>
      </w:r>
      <w:r>
        <w:rPr>
          <w:color w:val="231F20"/>
          <w:spacing w:val="-1"/>
        </w:rPr>
        <w:t> </w:t>
      </w:r>
      <w:r>
        <w:rPr>
          <w:color w:val="231F20"/>
          <w:spacing w:val="-10"/>
        </w:rPr>
        <w:t>tests</w:t>
      </w:r>
      <w:r>
        <w:rPr>
          <w:color w:val="231F20"/>
          <w:spacing w:val="-1"/>
        </w:rPr>
        <w:t> </w:t>
      </w:r>
      <w:r>
        <w:rPr>
          <w:color w:val="231F20"/>
          <w:spacing w:val="-10"/>
        </w:rPr>
        <w:t>that</w:t>
      </w:r>
      <w:r>
        <w:rPr>
          <w:color w:val="231F20"/>
          <w:spacing w:val="-1"/>
        </w:rPr>
        <w:t> </w:t>
      </w:r>
      <w:r>
        <w:rPr>
          <w:color w:val="231F20"/>
          <w:spacing w:val="-10"/>
        </w:rPr>
        <w:t>exercise</w:t>
      </w:r>
      <w:r>
        <w:rPr>
          <w:color w:val="231F20"/>
          <w:spacing w:val="-1"/>
        </w:rPr>
        <w:t> </w:t>
      </w:r>
      <w:r>
        <w:rPr>
          <w:color w:val="231F20"/>
          <w:spacing w:val="-10"/>
        </w:rPr>
        <w:t>the</w:t>
      </w:r>
      <w:r>
        <w:rPr>
          <w:color w:val="231F20"/>
          <w:spacing w:val="-1"/>
        </w:rPr>
        <w:t> </w:t>
      </w:r>
      <w:r>
        <w:rPr>
          <w:rFonts w:ascii="Lucida Console" w:hAnsi="Lucida Console"/>
          <w:color w:val="231F20"/>
          <w:spacing w:val="-10"/>
          <w:sz w:val="19"/>
        </w:rPr>
        <w:t>makeStatement</w:t>
      </w:r>
      <w:r>
        <w:rPr>
          <w:rFonts w:ascii="Lucida Console" w:hAnsi="Lucida Console"/>
          <w:color w:val="231F20"/>
          <w:spacing w:val="-18"/>
          <w:sz w:val="19"/>
        </w:rPr>
        <w:t> </w:t>
      </w:r>
      <w:r>
        <w:rPr>
          <w:color w:val="231F20"/>
          <w:spacing w:val="-10"/>
        </w:rPr>
        <w:t>method</w:t>
      </w:r>
      <w:r>
        <w:rPr>
          <w:color w:val="231F20"/>
          <w:spacing w:val="-1"/>
        </w:rPr>
        <w:t> </w:t>
      </w:r>
      <w:r>
        <w:rPr>
          <w:color w:val="231F20"/>
          <w:spacing w:val="-10"/>
        </w:rPr>
        <w:t>of</w:t>
      </w:r>
      <w:r>
        <w:rPr>
          <w:color w:val="231F20"/>
          <w:spacing w:val="1"/>
        </w:rPr>
        <w:t> </w:t>
      </w:r>
      <w:r>
        <w:rPr>
          <w:rFonts w:ascii="Lucida Console" w:hAnsi="Lucida Console"/>
          <w:color w:val="231F20"/>
          <w:spacing w:val="-10"/>
          <w:sz w:val="19"/>
        </w:rPr>
        <w:t>BillingState- </w:t>
      </w:r>
      <w:r>
        <w:rPr>
          <w:rFonts w:ascii="Lucida Console" w:hAnsi="Lucida Console"/>
          <w:color w:val="231F20"/>
          <w:sz w:val="19"/>
        </w:rPr>
        <w:t>ment</w:t>
      </w:r>
      <w:r>
        <w:rPr>
          <w:rFonts w:ascii="Lucida Console" w:hAnsi="Lucida Console"/>
          <w:color w:val="231F20"/>
          <w:spacing w:val="-29"/>
          <w:sz w:val="19"/>
        </w:rPr>
        <w:t> </w:t>
      </w:r>
      <w:r>
        <w:rPr>
          <w:color w:val="231F20"/>
        </w:rPr>
        <w:t>and</w:t>
      </w:r>
      <w:r>
        <w:rPr>
          <w:color w:val="231F20"/>
          <w:spacing w:val="-11"/>
        </w:rPr>
        <w:t> </w:t>
      </w:r>
      <w:r>
        <w:rPr>
          <w:color w:val="231F20"/>
        </w:rPr>
        <w:t>check</w:t>
      </w:r>
      <w:r>
        <w:rPr>
          <w:color w:val="231F20"/>
          <w:spacing w:val="-11"/>
        </w:rPr>
        <w:t> </w:t>
      </w:r>
      <w:r>
        <w:rPr>
          <w:color w:val="231F20"/>
        </w:rPr>
        <w:t>its</w:t>
      </w:r>
      <w:r>
        <w:rPr>
          <w:color w:val="231F20"/>
          <w:spacing w:val="-11"/>
        </w:rPr>
        <w:t> </w:t>
      </w:r>
      <w:r>
        <w:rPr>
          <w:color w:val="231F20"/>
        </w:rPr>
        <w:t>return</w:t>
      </w:r>
      <w:r>
        <w:rPr>
          <w:color w:val="231F20"/>
          <w:spacing w:val="-11"/>
        </w:rPr>
        <w:t> </w:t>
      </w:r>
      <w:r>
        <w:rPr>
          <w:color w:val="231F20"/>
        </w:rPr>
        <w:t>value to make sure that we’ve made our changes </w:t>
      </w:r>
      <w:r>
        <w:rPr>
          <w:color w:val="231F20"/>
        </w:rPr>
        <w:t>cor- </w:t>
      </w:r>
      <w:r>
        <w:rPr>
          <w:color w:val="231F20"/>
          <w:spacing w:val="-4"/>
        </w:rPr>
        <w:t>rectly.</w:t>
      </w:r>
      <w:r>
        <w:rPr>
          <w:color w:val="231F20"/>
          <w:spacing w:val="-8"/>
        </w:rPr>
        <w:t> </w:t>
      </w:r>
      <w:r>
        <w:rPr>
          <w:color w:val="231F20"/>
          <w:spacing w:val="-4"/>
        </w:rPr>
        <w:t>But</w:t>
      </w:r>
      <w:r>
        <w:rPr>
          <w:color w:val="231F20"/>
          <w:spacing w:val="-7"/>
        </w:rPr>
        <w:t> </w:t>
      </w:r>
      <w:r>
        <w:rPr>
          <w:color w:val="231F20"/>
          <w:spacing w:val="-4"/>
        </w:rPr>
        <w:t>better</w:t>
      </w:r>
      <w:r>
        <w:rPr>
          <w:color w:val="231F20"/>
          <w:spacing w:val="-7"/>
        </w:rPr>
        <w:t> </w:t>
      </w:r>
      <w:r>
        <w:rPr>
          <w:color w:val="231F20"/>
          <w:spacing w:val="-4"/>
        </w:rPr>
        <w:t>than</w:t>
      </w:r>
      <w:r>
        <w:rPr>
          <w:color w:val="231F20"/>
          <w:spacing w:val="-7"/>
        </w:rPr>
        <w:t> </w:t>
      </w:r>
      <w:r>
        <w:rPr>
          <w:color w:val="231F20"/>
          <w:spacing w:val="-4"/>
        </w:rPr>
        <w:t>that,</w:t>
      </w:r>
      <w:r>
        <w:rPr>
          <w:color w:val="231F20"/>
          <w:spacing w:val="-7"/>
        </w:rPr>
        <w:t> </w:t>
      </w:r>
      <w:r>
        <w:rPr>
          <w:color w:val="231F20"/>
          <w:spacing w:val="-4"/>
        </w:rPr>
        <w:t>we</w:t>
      </w:r>
      <w:r>
        <w:rPr>
          <w:color w:val="231F20"/>
          <w:spacing w:val="-7"/>
        </w:rPr>
        <w:t> </w:t>
      </w:r>
      <w:r>
        <w:rPr>
          <w:color w:val="231F20"/>
          <w:spacing w:val="-4"/>
        </w:rPr>
        <w:t>can</w:t>
      </w:r>
      <w:r>
        <w:rPr>
          <w:color w:val="231F20"/>
          <w:spacing w:val="-7"/>
        </w:rPr>
        <w:t> </w:t>
      </w:r>
      <w:r>
        <w:rPr>
          <w:color w:val="231F20"/>
          <w:spacing w:val="-4"/>
        </w:rPr>
        <w:t>write</w:t>
      </w:r>
      <w:r>
        <w:rPr>
          <w:color w:val="231F20"/>
          <w:spacing w:val="-7"/>
        </w:rPr>
        <w:t> </w:t>
      </w:r>
      <w:r>
        <w:rPr>
          <w:color w:val="231F20"/>
          <w:spacing w:val="-4"/>
        </w:rPr>
        <w:t>tests</w:t>
      </w:r>
      <w:r>
        <w:rPr>
          <w:color w:val="231F20"/>
          <w:spacing w:val="-3"/>
        </w:rPr>
        <w:t> </w:t>
      </w:r>
      <w:r>
        <w:rPr>
          <w:color w:val="231F20"/>
          <w:spacing w:val="-4"/>
        </w:rPr>
        <w:t>that</w:t>
      </w:r>
      <w:r>
        <w:rPr>
          <w:color w:val="231F20"/>
        </w:rPr>
        <w:t> </w:t>
      </w:r>
      <w:r>
        <w:rPr>
          <w:color w:val="231F20"/>
          <w:spacing w:val="-4"/>
        </w:rPr>
        <w:t>exercise</w:t>
      </w:r>
      <w:r>
        <w:rPr>
          <w:color w:val="231F20"/>
          <w:spacing w:val="-1"/>
        </w:rPr>
        <w:t> </w:t>
      </w:r>
      <w:r>
        <w:rPr>
          <w:rFonts w:ascii="Lucida Console" w:hAnsi="Lucida Console"/>
          <w:color w:val="231F20"/>
          <w:spacing w:val="-4"/>
          <w:sz w:val="19"/>
        </w:rPr>
        <w:t>getValue</w:t>
      </w:r>
      <w:r>
        <w:rPr>
          <w:rFonts w:ascii="Lucida Console" w:hAnsi="Lucida Console"/>
          <w:color w:val="231F20"/>
          <w:spacing w:val="-25"/>
          <w:sz w:val="19"/>
        </w:rPr>
        <w:t> </w:t>
      </w:r>
      <w:r>
        <w:rPr>
          <w:color w:val="231F20"/>
          <w:spacing w:val="-4"/>
        </w:rPr>
        <w:t>on</w:t>
      </w:r>
      <w:r>
        <w:rPr>
          <w:color w:val="231F20"/>
        </w:rPr>
        <w:t> </w:t>
      </w:r>
      <w:r>
        <w:rPr>
          <w:rFonts w:ascii="Lucida Console" w:hAnsi="Lucida Console"/>
          <w:color w:val="231F20"/>
          <w:spacing w:val="-4"/>
          <w:sz w:val="19"/>
        </w:rPr>
        <w:t>Invoice </w:t>
      </w:r>
      <w:r>
        <w:rPr>
          <w:color w:val="231F20"/>
        </w:rPr>
        <w:t>and check there. It might even be less work. Sure, it would be nice to get </w:t>
      </w:r>
      <w:r>
        <w:rPr>
          <w:rFonts w:ascii="Lucida Console" w:hAnsi="Lucida Console"/>
          <w:color w:val="231F20"/>
          <w:sz w:val="19"/>
        </w:rPr>
        <w:t>Bill- </w:t>
      </w:r>
      <w:r>
        <w:rPr>
          <w:rFonts w:ascii="Lucida Console" w:hAnsi="Lucida Console"/>
          <w:color w:val="231F20"/>
          <w:spacing w:val="-4"/>
          <w:sz w:val="19"/>
        </w:rPr>
        <w:t>ingStatement</w:t>
      </w:r>
      <w:r>
        <w:rPr>
          <w:rFonts w:ascii="Lucida Console" w:hAnsi="Lucida Console"/>
          <w:color w:val="231F20"/>
          <w:spacing w:val="-25"/>
          <w:sz w:val="19"/>
        </w:rPr>
        <w:t> </w:t>
      </w:r>
      <w:r>
        <w:rPr>
          <w:color w:val="231F20"/>
          <w:spacing w:val="-4"/>
        </w:rPr>
        <w:t>under</w:t>
      </w:r>
      <w:r>
        <w:rPr>
          <w:color w:val="231F20"/>
          <w:spacing w:val="-7"/>
        </w:rPr>
        <w:t> </w:t>
      </w:r>
      <w:r>
        <w:rPr>
          <w:color w:val="231F20"/>
          <w:spacing w:val="-4"/>
        </w:rPr>
        <w:t>test,</w:t>
      </w:r>
      <w:r>
        <w:rPr>
          <w:color w:val="231F20"/>
          <w:spacing w:val="-7"/>
        </w:rPr>
        <w:t> </w:t>
      </w:r>
      <w:r>
        <w:rPr>
          <w:color w:val="231F20"/>
          <w:spacing w:val="-4"/>
        </w:rPr>
        <w:t>but</w:t>
      </w:r>
      <w:r>
        <w:rPr>
          <w:color w:val="231F20"/>
          <w:spacing w:val="-7"/>
        </w:rPr>
        <w:t> </w:t>
      </w:r>
      <w:r>
        <w:rPr>
          <w:color w:val="231F20"/>
          <w:spacing w:val="-4"/>
        </w:rPr>
        <w:t>it</w:t>
      </w:r>
      <w:r>
        <w:rPr>
          <w:color w:val="231F20"/>
          <w:spacing w:val="-7"/>
        </w:rPr>
        <w:t> </w:t>
      </w:r>
      <w:r>
        <w:rPr>
          <w:color w:val="231F20"/>
          <w:spacing w:val="-4"/>
        </w:rPr>
        <w:t>just</w:t>
      </w:r>
      <w:r>
        <w:rPr>
          <w:color w:val="231F20"/>
          <w:spacing w:val="-7"/>
        </w:rPr>
        <w:t> </w:t>
      </w:r>
      <w:r>
        <w:rPr>
          <w:color w:val="231F20"/>
          <w:spacing w:val="-4"/>
        </w:rPr>
        <w:t>isn’t</w:t>
      </w:r>
      <w:r>
        <w:rPr>
          <w:color w:val="231F20"/>
          <w:spacing w:val="-7"/>
        </w:rPr>
        <w:t> </w:t>
      </w:r>
      <w:r>
        <w:rPr>
          <w:color w:val="231F20"/>
          <w:spacing w:val="-4"/>
        </w:rPr>
        <w:t>necessary right</w:t>
      </w:r>
      <w:r>
        <w:rPr>
          <w:color w:val="231F20"/>
        </w:rPr>
        <w:t> </w:t>
      </w:r>
      <w:r>
        <w:rPr>
          <w:color w:val="231F20"/>
          <w:spacing w:val="-4"/>
        </w:rPr>
        <w:t>now.</w:t>
      </w:r>
      <w:r>
        <w:rPr>
          <w:color w:val="231F20"/>
        </w:rPr>
        <w:t> </w:t>
      </w:r>
      <w:r>
        <w:rPr>
          <w:color w:val="231F20"/>
          <w:spacing w:val="-4"/>
        </w:rPr>
        <w:t>If</w:t>
      </w:r>
      <w:r>
        <w:rPr>
          <w:color w:val="231F20"/>
        </w:rPr>
        <w:t> </w:t>
      </w:r>
      <w:r>
        <w:rPr>
          <w:color w:val="231F20"/>
          <w:spacing w:val="-4"/>
        </w:rPr>
        <w:t>we</w:t>
      </w:r>
      <w:r>
        <w:rPr>
          <w:color w:val="231F20"/>
        </w:rPr>
        <w:t> </w:t>
      </w:r>
      <w:r>
        <w:rPr>
          <w:color w:val="231F20"/>
          <w:spacing w:val="-4"/>
        </w:rPr>
        <w:t>have</w:t>
      </w:r>
      <w:r>
        <w:rPr>
          <w:color w:val="231F20"/>
        </w:rPr>
        <w:t> </w:t>
      </w:r>
      <w:r>
        <w:rPr>
          <w:color w:val="231F20"/>
          <w:spacing w:val="-4"/>
        </w:rPr>
        <w:t>to</w:t>
      </w:r>
      <w:r>
        <w:rPr>
          <w:color w:val="231F20"/>
        </w:rPr>
        <w:t> </w:t>
      </w:r>
      <w:r>
        <w:rPr>
          <w:color w:val="231F20"/>
          <w:spacing w:val="-4"/>
        </w:rPr>
        <w:t>make</w:t>
      </w:r>
      <w:r>
        <w:rPr>
          <w:color w:val="231F20"/>
        </w:rPr>
        <w:t> </w:t>
      </w:r>
      <w:r>
        <w:rPr>
          <w:color w:val="231F20"/>
          <w:spacing w:val="-4"/>
        </w:rPr>
        <w:t>a</w:t>
      </w:r>
      <w:r>
        <w:rPr>
          <w:color w:val="231F20"/>
          <w:spacing w:val="-8"/>
        </w:rPr>
        <w:t> </w:t>
      </w:r>
      <w:r>
        <w:rPr>
          <w:color w:val="231F20"/>
          <w:spacing w:val="-4"/>
        </w:rPr>
        <w:t>change</w:t>
      </w:r>
      <w:r>
        <w:rPr>
          <w:color w:val="231F20"/>
          <w:spacing w:val="-7"/>
        </w:rPr>
        <w:t> </w:t>
      </w:r>
      <w:r>
        <w:rPr>
          <w:color w:val="231F20"/>
          <w:spacing w:val="-4"/>
        </w:rPr>
        <w:t>to</w:t>
      </w:r>
      <w:r>
        <w:rPr>
          <w:color w:val="231F20"/>
          <w:spacing w:val="-6"/>
        </w:rPr>
        <w:t> </w:t>
      </w:r>
      <w:r>
        <w:rPr>
          <w:rFonts w:ascii="Lucida Console" w:hAnsi="Lucida Console"/>
          <w:color w:val="231F20"/>
          <w:spacing w:val="-4"/>
          <w:sz w:val="19"/>
        </w:rPr>
        <w:t>BillingStatement</w:t>
      </w:r>
      <w:r>
        <w:rPr>
          <w:rFonts w:ascii="Lucida Console" w:hAnsi="Lucida Console"/>
          <w:color w:val="231F20"/>
          <w:spacing w:val="-91"/>
          <w:sz w:val="19"/>
        </w:rPr>
        <w:t> </w:t>
      </w:r>
      <w:r>
        <w:rPr>
          <w:color w:val="231F20"/>
          <w:spacing w:val="-4"/>
        </w:rPr>
        <w:t>later, we</w:t>
      </w:r>
      <w:r>
        <w:rPr>
          <w:color w:val="231F20"/>
          <w:spacing w:val="-5"/>
        </w:rPr>
        <w:t> </w:t>
      </w:r>
      <w:r>
        <w:rPr>
          <w:color w:val="231F20"/>
          <w:spacing w:val="-4"/>
        </w:rPr>
        <w:t>can</w:t>
      </w:r>
      <w:r>
        <w:rPr>
          <w:color w:val="231F20"/>
          <w:spacing w:val="-5"/>
        </w:rPr>
        <w:t> </w:t>
      </w:r>
      <w:r>
        <w:rPr>
          <w:color w:val="231F20"/>
          <w:spacing w:val="-4"/>
        </w:rPr>
        <w:t>get</w:t>
      </w:r>
      <w:r>
        <w:rPr>
          <w:color w:val="231F20"/>
          <w:spacing w:val="-5"/>
        </w:rPr>
        <w:t> </w:t>
      </w:r>
      <w:r>
        <w:rPr>
          <w:color w:val="231F20"/>
          <w:spacing w:val="-4"/>
        </w:rPr>
        <w:t>it</w:t>
      </w:r>
      <w:r>
        <w:rPr>
          <w:color w:val="231F20"/>
          <w:spacing w:val="-5"/>
        </w:rPr>
        <w:t> </w:t>
      </w:r>
      <w:r>
        <w:rPr>
          <w:color w:val="231F20"/>
          <w:spacing w:val="-4"/>
        </w:rPr>
        <w:t>under</w:t>
      </w:r>
      <w:r>
        <w:rPr>
          <w:color w:val="231F20"/>
          <w:spacing w:val="-5"/>
        </w:rPr>
        <w:t> </w:t>
      </w:r>
      <w:r>
        <w:rPr>
          <w:color w:val="231F20"/>
          <w:spacing w:val="-4"/>
        </w:rPr>
        <w:t>test</w:t>
      </w:r>
      <w:r>
        <w:rPr>
          <w:color w:val="231F20"/>
          <w:spacing w:val="-5"/>
        </w:rPr>
        <w:t> </w:t>
      </w:r>
      <w:r>
        <w:rPr>
          <w:color w:val="231F20"/>
          <w:spacing w:val="-4"/>
        </w:rPr>
        <w:t>then.</w:t>
      </w:r>
    </w:p>
    <w:p>
      <w:pPr>
        <w:spacing w:after="0" w:line="266" w:lineRule="auto"/>
        <w:jc w:val="both"/>
        <w:sectPr>
          <w:pgSz w:w="7880" w:h="11400"/>
          <w:pgMar w:top="80" w:bottom="280" w:left="560" w:right="260"/>
        </w:sectPr>
      </w:pPr>
    </w:p>
    <w:p>
      <w:pPr>
        <w:pStyle w:val="BodyText"/>
        <w:spacing w:before="11"/>
        <w:rPr>
          <w:sz w:val="26"/>
        </w:rPr>
      </w:pPr>
      <w:r>
        <w:rPr/>
        <w:pict>
          <v:group style="position:absolute;margin-left:-.5pt;margin-top:22.302999pt;width:5.1pt;height:47pt;mso-position-horizontal-relative:page;mso-position-vertical-relative:page;z-index:15960576" id="docshapegroup1160" coordorigin="-10,446" coordsize="102,940">
            <v:rect style="position:absolute;left:0;top:456;width:82;height:920" id="docshape1161" filled="true" fillcolor="#231f20" stroked="false">
              <v:fill type="solid"/>
            </v:rect>
            <v:shape style="position:absolute;left:0;top:456;width:82;height:920" id="docshape1162" coordorigin="0,456" coordsize="82,920" path="m0,456l82,456,82,1376,0,1376e" filled="false" stroked="true" strokeweight="1pt" strokecolor="#231f20">
              <v:path arrowok="t"/>
              <v:stroke dashstyle="solid"/>
            </v:shape>
            <w10:wrap type="none"/>
          </v:group>
        </w:pict>
      </w:r>
    </w:p>
    <w:p>
      <w:pPr>
        <w:pStyle w:val="BodyText"/>
        <w:ind w:left="112"/>
      </w:pPr>
      <w:r>
        <w:rPr/>
        <w:pict>
          <v:shape style="width:342.05pt;height:203pt;mso-position-horizontal-relative:char;mso-position-vertical-relative:line" type="#_x0000_t202" id="docshape1163" filled="true" fillcolor="#e6e7e8" stroked="false">
            <w10:anchorlock/>
            <v:textbox inset="0,0,0,0">
              <w:txbxContent>
                <w:p>
                  <w:pPr>
                    <w:spacing w:line="247" w:lineRule="auto" w:before="69"/>
                    <w:ind w:left="119" w:right="104" w:firstLine="0"/>
                    <w:jc w:val="both"/>
                    <w:rPr>
                      <w:color w:val="000000"/>
                      <w:sz w:val="18"/>
                    </w:rPr>
                  </w:pPr>
                  <w:r>
                    <w:rPr>
                      <w:color w:val="231F20"/>
                      <w:sz w:val="18"/>
                    </w:rPr>
                    <w:t>In general, it is a good idea to pick </w:t>
                  </w:r>
                  <w:r>
                    <w:rPr>
                      <w:rFonts w:ascii="Book Antiqua" w:hAnsi="Book Antiqua"/>
                      <w:i/>
                      <w:color w:val="231F20"/>
                      <w:sz w:val="18"/>
                    </w:rPr>
                    <w:t>interception points </w:t>
                  </w:r>
                  <w:r>
                    <w:rPr>
                      <w:color w:val="231F20"/>
                      <w:sz w:val="18"/>
                    </w:rPr>
                    <w:t>that are very close to your</w:t>
                  </w:r>
                  <w:r>
                    <w:rPr>
                      <w:color w:val="231F20"/>
                      <w:spacing w:val="40"/>
                      <w:sz w:val="18"/>
                    </w:rPr>
                    <w:t> </w:t>
                  </w:r>
                  <w:r>
                    <w:rPr>
                      <w:color w:val="231F20"/>
                      <w:sz w:val="18"/>
                    </w:rPr>
                    <w:t>change points, for a couple of reasons. The first reason is safety. Every step between </w:t>
                  </w:r>
                  <w:r>
                    <w:rPr>
                      <w:color w:val="231F20"/>
                      <w:sz w:val="18"/>
                    </w:rPr>
                    <w:t>a</w:t>
                  </w:r>
                  <w:r>
                    <w:rPr>
                      <w:color w:val="231F20"/>
                      <w:spacing w:val="40"/>
                      <w:sz w:val="18"/>
                    </w:rPr>
                    <w:t> </w:t>
                  </w:r>
                  <w:r>
                    <w:rPr>
                      <w:color w:val="231F20"/>
                      <w:sz w:val="18"/>
                    </w:rPr>
                    <w:t>change point and an interception point is like a step in a logical argument. Essentially,</w:t>
                  </w:r>
                  <w:r>
                    <w:rPr>
                      <w:color w:val="231F20"/>
                      <w:spacing w:val="40"/>
                      <w:sz w:val="18"/>
                    </w:rPr>
                    <w:t> </w:t>
                  </w:r>
                  <w:r>
                    <w:rPr>
                      <w:color w:val="231F20"/>
                      <w:sz w:val="18"/>
                    </w:rPr>
                    <w:t>we are saying, “We can test here because this affects this and that affects this other</w:t>
                  </w:r>
                  <w:r>
                    <w:rPr>
                      <w:color w:val="231F20"/>
                      <w:spacing w:val="40"/>
                      <w:sz w:val="18"/>
                    </w:rPr>
                    <w:t> </w:t>
                  </w:r>
                  <w:r>
                    <w:rPr>
                      <w:color w:val="231F20"/>
                      <w:sz w:val="18"/>
                    </w:rPr>
                    <w:t>thing, which affects this thing that we are testing.” The more steps you have in the</w:t>
                  </w:r>
                  <w:r>
                    <w:rPr>
                      <w:color w:val="231F20"/>
                      <w:spacing w:val="40"/>
                      <w:sz w:val="18"/>
                    </w:rPr>
                    <w:t> </w:t>
                  </w:r>
                  <w:r>
                    <w:rPr>
                      <w:color w:val="231F20"/>
                      <w:sz w:val="18"/>
                    </w:rPr>
                    <w:t>argument, the harder it is know that you have it right. Sometimes the only way you</w:t>
                  </w:r>
                  <w:r>
                    <w:rPr>
                      <w:color w:val="231F20"/>
                      <w:spacing w:val="40"/>
                      <w:sz w:val="18"/>
                    </w:rPr>
                    <w:t> </w:t>
                  </w:r>
                  <w:r>
                    <w:rPr>
                      <w:color w:val="231F20"/>
                      <w:sz w:val="18"/>
                    </w:rPr>
                    <w:t>can be sure is by writing tests at the </w:t>
                  </w:r>
                  <w:r>
                    <w:rPr>
                      <w:rFonts w:ascii="Book Antiqua" w:hAnsi="Book Antiqua"/>
                      <w:i/>
                      <w:color w:val="231F20"/>
                      <w:sz w:val="18"/>
                    </w:rPr>
                    <w:t>interception point </w:t>
                  </w:r>
                  <w:r>
                    <w:rPr>
                      <w:color w:val="231F20"/>
                      <w:sz w:val="18"/>
                    </w:rPr>
                    <w:t>and then going back to the</w:t>
                  </w:r>
                  <w:r>
                    <w:rPr>
                      <w:color w:val="231F20"/>
                      <w:spacing w:val="40"/>
                      <w:sz w:val="18"/>
                    </w:rPr>
                    <w:t> </w:t>
                  </w:r>
                  <w:r>
                    <w:rPr>
                      <w:color w:val="231F20"/>
                      <w:sz w:val="18"/>
                    </w:rPr>
                    <w:t>change point to alter the code a little bit and see if the test fails. Sometimes you have</w:t>
                  </w:r>
                  <w:r>
                    <w:rPr>
                      <w:color w:val="231F20"/>
                      <w:spacing w:val="40"/>
                      <w:sz w:val="18"/>
                    </w:rPr>
                    <w:t> </w:t>
                  </w:r>
                  <w:r>
                    <w:rPr>
                      <w:color w:val="231F20"/>
                      <w:sz w:val="18"/>
                    </w:rPr>
                    <w:t>to fall back on that technique, but you shouldn’t have to do it all the time. Another</w:t>
                  </w:r>
                  <w:r>
                    <w:rPr>
                      <w:color w:val="231F20"/>
                      <w:spacing w:val="40"/>
                      <w:sz w:val="18"/>
                    </w:rPr>
                    <w:t> </w:t>
                  </w:r>
                  <w:r>
                    <w:rPr>
                      <w:color w:val="231F20"/>
                      <w:sz w:val="18"/>
                    </w:rPr>
                    <w:t>reason why more distant interception points are worse is that it is often harder to set</w:t>
                  </w:r>
                  <w:r>
                    <w:rPr>
                      <w:color w:val="231F20"/>
                      <w:spacing w:val="40"/>
                      <w:sz w:val="18"/>
                    </w:rPr>
                    <w:t> </w:t>
                  </w:r>
                  <w:r>
                    <w:rPr>
                      <w:color w:val="231F20"/>
                      <w:sz w:val="18"/>
                    </w:rPr>
                    <w:t>up tests at them. This isn’t always true; it depends on the code. What can make it</w:t>
                  </w:r>
                  <w:r>
                    <w:rPr>
                      <w:color w:val="231F20"/>
                      <w:spacing w:val="40"/>
                      <w:sz w:val="18"/>
                    </w:rPr>
                    <w:t> </w:t>
                  </w:r>
                  <w:r>
                    <w:rPr>
                      <w:color w:val="231F20"/>
                      <w:sz w:val="18"/>
                    </w:rPr>
                    <w:t>harder is, again, the number of steps between the change and the interception point.</w:t>
                  </w:r>
                  <w:r>
                    <w:rPr>
                      <w:color w:val="231F20"/>
                      <w:spacing w:val="40"/>
                      <w:sz w:val="18"/>
                    </w:rPr>
                    <w:t> </w:t>
                  </w:r>
                  <w:r>
                    <w:rPr>
                      <w:color w:val="231F20"/>
                      <w:sz w:val="18"/>
                    </w:rPr>
                    <w:t>Often you have to “play computer” in your mind to know that a test covers some dis-</w:t>
                  </w:r>
                  <w:r>
                    <w:rPr>
                      <w:color w:val="231F20"/>
                      <w:spacing w:val="40"/>
                      <w:sz w:val="18"/>
                    </w:rPr>
                    <w:t> </w:t>
                  </w:r>
                  <w:r>
                    <w:rPr>
                      <w:color w:val="231F20"/>
                      <w:sz w:val="18"/>
                    </w:rPr>
                    <w:t>tant piece of functionality.</w:t>
                  </w:r>
                </w:p>
                <w:p>
                  <w:pPr>
                    <w:spacing w:line="249" w:lineRule="auto" w:before="176"/>
                    <w:ind w:left="120" w:right="109" w:firstLine="0"/>
                    <w:jc w:val="both"/>
                    <w:rPr>
                      <w:color w:val="000000"/>
                      <w:sz w:val="18"/>
                    </w:rPr>
                  </w:pPr>
                  <w:r>
                    <w:rPr>
                      <w:color w:val="231F20"/>
                      <w:spacing w:val="-2"/>
                      <w:sz w:val="18"/>
                    </w:rPr>
                    <w:t>In</w:t>
                  </w:r>
                  <w:r>
                    <w:rPr>
                      <w:color w:val="231F20"/>
                      <w:spacing w:val="-7"/>
                      <w:sz w:val="18"/>
                    </w:rPr>
                    <w:t> </w:t>
                  </w:r>
                  <w:r>
                    <w:rPr>
                      <w:color w:val="231F20"/>
                      <w:spacing w:val="-2"/>
                      <w:sz w:val="18"/>
                    </w:rPr>
                    <w:t>the</w:t>
                  </w:r>
                  <w:r>
                    <w:rPr>
                      <w:color w:val="231F20"/>
                      <w:spacing w:val="-7"/>
                      <w:sz w:val="18"/>
                    </w:rPr>
                    <w:t> </w:t>
                  </w:r>
                  <w:r>
                    <w:rPr>
                      <w:color w:val="231F20"/>
                      <w:spacing w:val="-2"/>
                      <w:sz w:val="18"/>
                    </w:rPr>
                    <w:t>example,</w:t>
                  </w:r>
                  <w:r>
                    <w:rPr>
                      <w:color w:val="231F20"/>
                      <w:spacing w:val="-7"/>
                      <w:sz w:val="18"/>
                    </w:rPr>
                    <w:t> </w:t>
                  </w:r>
                  <w:r>
                    <w:rPr>
                      <w:color w:val="231F20"/>
                      <w:spacing w:val="-2"/>
                      <w:sz w:val="18"/>
                    </w:rPr>
                    <w:t>the</w:t>
                  </w:r>
                  <w:r>
                    <w:rPr>
                      <w:color w:val="231F20"/>
                      <w:spacing w:val="-7"/>
                      <w:sz w:val="18"/>
                    </w:rPr>
                    <w:t> </w:t>
                  </w:r>
                  <w:r>
                    <w:rPr>
                      <w:color w:val="231F20"/>
                      <w:spacing w:val="-2"/>
                      <w:sz w:val="18"/>
                    </w:rPr>
                    <w:t>changes</w:t>
                  </w:r>
                  <w:r>
                    <w:rPr>
                      <w:color w:val="231F20"/>
                      <w:spacing w:val="-7"/>
                      <w:sz w:val="18"/>
                    </w:rPr>
                    <w:t> </w:t>
                  </w:r>
                  <w:r>
                    <w:rPr>
                      <w:color w:val="231F20"/>
                      <w:spacing w:val="-2"/>
                      <w:sz w:val="18"/>
                    </w:rPr>
                    <w:t>that</w:t>
                  </w:r>
                  <w:r>
                    <w:rPr>
                      <w:color w:val="231F20"/>
                      <w:spacing w:val="-7"/>
                      <w:sz w:val="18"/>
                    </w:rPr>
                    <w:t> </w:t>
                  </w:r>
                  <w:r>
                    <w:rPr>
                      <w:color w:val="231F20"/>
                      <w:spacing w:val="-2"/>
                      <w:sz w:val="18"/>
                    </w:rPr>
                    <w:t>we</w:t>
                  </w:r>
                  <w:r>
                    <w:rPr>
                      <w:color w:val="231F20"/>
                      <w:spacing w:val="-7"/>
                      <w:sz w:val="18"/>
                    </w:rPr>
                    <w:t> </w:t>
                  </w:r>
                  <w:r>
                    <w:rPr>
                      <w:color w:val="231F20"/>
                      <w:spacing w:val="-2"/>
                      <w:sz w:val="18"/>
                    </w:rPr>
                    <w:t>want to make to</w:t>
                  </w:r>
                  <w:r>
                    <w:rPr>
                      <w:color w:val="231F20"/>
                      <w:spacing w:val="-5"/>
                      <w:sz w:val="18"/>
                    </w:rPr>
                    <w:t> </w:t>
                  </w:r>
                  <w:r>
                    <w:rPr>
                      <w:rFonts w:ascii="Lucida Console"/>
                      <w:color w:val="231F20"/>
                      <w:spacing w:val="-2"/>
                      <w:sz w:val="18"/>
                    </w:rPr>
                    <w:t>Invoice</w:t>
                  </w:r>
                  <w:r>
                    <w:rPr>
                      <w:rFonts w:ascii="Lucida Console"/>
                      <w:color w:val="231F20"/>
                      <w:spacing w:val="-24"/>
                      <w:sz w:val="18"/>
                    </w:rPr>
                    <w:t> </w:t>
                  </w:r>
                  <w:r>
                    <w:rPr>
                      <w:color w:val="231F20"/>
                      <w:spacing w:val="-2"/>
                      <w:sz w:val="18"/>
                    </w:rPr>
                    <w:t>are probably best tested</w:t>
                  </w:r>
                  <w:r>
                    <w:rPr>
                      <w:color w:val="231F20"/>
                      <w:spacing w:val="40"/>
                      <w:sz w:val="18"/>
                    </w:rPr>
                    <w:t> </w:t>
                  </w:r>
                  <w:r>
                    <w:rPr>
                      <w:color w:val="231F20"/>
                      <w:spacing w:val="-2"/>
                      <w:sz w:val="18"/>
                    </w:rPr>
                    <w:t>for</w:t>
                  </w:r>
                  <w:r>
                    <w:rPr>
                      <w:color w:val="231F20"/>
                      <w:spacing w:val="-8"/>
                      <w:sz w:val="18"/>
                    </w:rPr>
                    <w:t> </w:t>
                  </w:r>
                  <w:r>
                    <w:rPr>
                      <w:color w:val="231F20"/>
                      <w:spacing w:val="-2"/>
                      <w:sz w:val="18"/>
                    </w:rPr>
                    <w:t>there.</w:t>
                  </w:r>
                  <w:r>
                    <w:rPr>
                      <w:color w:val="231F20"/>
                      <w:spacing w:val="-8"/>
                      <w:sz w:val="18"/>
                    </w:rPr>
                    <w:t> </w:t>
                  </w:r>
                  <w:r>
                    <w:rPr>
                      <w:color w:val="231F20"/>
                      <w:spacing w:val="-2"/>
                      <w:sz w:val="18"/>
                    </w:rPr>
                    <w:t>We</w:t>
                  </w:r>
                  <w:r>
                    <w:rPr>
                      <w:color w:val="231F20"/>
                      <w:spacing w:val="-8"/>
                      <w:sz w:val="18"/>
                    </w:rPr>
                    <w:t> </w:t>
                  </w:r>
                  <w:r>
                    <w:rPr>
                      <w:color w:val="231F20"/>
                      <w:spacing w:val="-2"/>
                      <w:sz w:val="18"/>
                    </w:rPr>
                    <w:t>can</w:t>
                  </w:r>
                  <w:r>
                    <w:rPr>
                      <w:color w:val="231F20"/>
                      <w:spacing w:val="-8"/>
                      <w:sz w:val="18"/>
                    </w:rPr>
                    <w:t> </w:t>
                  </w:r>
                  <w:r>
                    <w:rPr>
                      <w:color w:val="231F20"/>
                      <w:spacing w:val="-2"/>
                      <w:sz w:val="18"/>
                    </w:rPr>
                    <w:t>create</w:t>
                  </w:r>
                  <w:r>
                    <w:rPr>
                      <w:color w:val="231F20"/>
                      <w:spacing w:val="-7"/>
                      <w:sz w:val="18"/>
                    </w:rPr>
                    <w:t> </w:t>
                  </w:r>
                  <w:r>
                    <w:rPr>
                      <w:color w:val="231F20"/>
                      <w:spacing w:val="-2"/>
                      <w:sz w:val="18"/>
                    </w:rPr>
                    <w:t>an</w:t>
                  </w:r>
                  <w:r>
                    <w:rPr>
                      <w:color w:val="231F20"/>
                      <w:spacing w:val="-8"/>
                      <w:sz w:val="18"/>
                    </w:rPr>
                    <w:t> </w:t>
                  </w:r>
                  <w:r>
                    <w:rPr>
                      <w:rFonts w:ascii="Lucida Console"/>
                      <w:color w:val="231F20"/>
                      <w:spacing w:val="-2"/>
                      <w:sz w:val="18"/>
                    </w:rPr>
                    <w:t>Invoice</w:t>
                  </w:r>
                  <w:r>
                    <w:rPr>
                      <w:rFonts w:ascii="Lucida Console"/>
                      <w:color w:val="231F20"/>
                      <w:spacing w:val="-24"/>
                      <w:sz w:val="18"/>
                    </w:rPr>
                    <w:t> </w:t>
                  </w:r>
                  <w:r>
                    <w:rPr>
                      <w:color w:val="231F20"/>
                      <w:spacing w:val="-2"/>
                      <w:sz w:val="18"/>
                    </w:rPr>
                    <w:t>in</w:t>
                  </w:r>
                  <w:r>
                    <w:rPr>
                      <w:color w:val="231F20"/>
                      <w:spacing w:val="-8"/>
                      <w:sz w:val="18"/>
                    </w:rPr>
                    <w:t> </w:t>
                  </w:r>
                  <w:r>
                    <w:rPr>
                      <w:color w:val="231F20"/>
                      <w:spacing w:val="-2"/>
                      <w:sz w:val="18"/>
                    </w:rPr>
                    <w:t>a</w:t>
                  </w:r>
                  <w:r>
                    <w:rPr>
                      <w:color w:val="231F20"/>
                      <w:spacing w:val="-8"/>
                      <w:sz w:val="18"/>
                    </w:rPr>
                    <w:t> </w:t>
                  </w:r>
                  <w:r>
                    <w:rPr>
                      <w:color w:val="231F20"/>
                      <w:spacing w:val="-2"/>
                      <w:sz w:val="18"/>
                    </w:rPr>
                    <w:t>test</w:t>
                  </w:r>
                  <w:r>
                    <w:rPr>
                      <w:color w:val="231F20"/>
                      <w:spacing w:val="-8"/>
                      <w:sz w:val="18"/>
                    </w:rPr>
                    <w:t> </w:t>
                  </w:r>
                  <w:r>
                    <w:rPr>
                      <w:color w:val="231F20"/>
                      <w:spacing w:val="-2"/>
                      <w:sz w:val="18"/>
                    </w:rPr>
                    <w:t>harness, set it up in various ways, and call</w:t>
                  </w:r>
                  <w:r>
                    <w:rPr>
                      <w:color w:val="231F20"/>
                      <w:spacing w:val="40"/>
                      <w:sz w:val="18"/>
                    </w:rPr>
                    <w:t> </w:t>
                  </w:r>
                  <w:r>
                    <w:rPr>
                      <w:rFonts w:ascii="Lucida Console"/>
                      <w:color w:val="231F20"/>
                      <w:sz w:val="18"/>
                    </w:rPr>
                    <w:t>getValue</w:t>
                  </w:r>
                  <w:r>
                    <w:rPr>
                      <w:rFonts w:ascii="Lucida Console"/>
                      <w:color w:val="231F20"/>
                      <w:spacing w:val="-80"/>
                      <w:sz w:val="18"/>
                    </w:rPr>
                    <w:t> </w:t>
                  </w:r>
                  <w:r>
                    <w:rPr>
                      <w:color w:val="231F20"/>
                      <w:sz w:val="18"/>
                    </w:rPr>
                    <w:t>to pin down its behavior while we make our changes.</w:t>
                  </w:r>
                </w:p>
              </w:txbxContent>
            </v:textbox>
            <v:fill type="solid"/>
          </v:shape>
        </w:pict>
      </w:r>
      <w:r>
        <w:rPr/>
      </w:r>
    </w:p>
    <w:p>
      <w:pPr>
        <w:pStyle w:val="BodyText"/>
        <w:spacing w:before="3"/>
        <w:rPr>
          <w:sz w:val="14"/>
        </w:rPr>
      </w:pPr>
    </w:p>
    <w:p>
      <w:pPr>
        <w:pStyle w:val="Heading5"/>
        <w:spacing w:before="105"/>
        <w:jc w:val="both"/>
      </w:pPr>
      <w:r>
        <w:rPr>
          <w:color w:val="231F20"/>
          <w:spacing w:val="-10"/>
        </w:rPr>
        <w:t>Higher-Level</w:t>
      </w:r>
      <w:r>
        <w:rPr>
          <w:color w:val="231F20"/>
          <w:spacing w:val="14"/>
        </w:rPr>
        <w:t> </w:t>
      </w:r>
      <w:r>
        <w:rPr>
          <w:color w:val="231F20"/>
          <w:spacing w:val="-10"/>
        </w:rPr>
        <w:t>Interception</w:t>
      </w:r>
      <w:r>
        <w:rPr>
          <w:color w:val="231F20"/>
          <w:spacing w:val="15"/>
        </w:rPr>
        <w:t> </w:t>
      </w:r>
      <w:r>
        <w:rPr>
          <w:color w:val="231F20"/>
          <w:spacing w:val="-10"/>
        </w:rPr>
        <w:t>Points</w:t>
      </w:r>
    </w:p>
    <w:p>
      <w:pPr>
        <w:pStyle w:val="BodyText"/>
        <w:spacing w:line="261" w:lineRule="auto" w:before="150"/>
        <w:ind w:left="112" w:right="112"/>
        <w:jc w:val="both"/>
      </w:pPr>
      <w:r>
        <w:rPr>
          <w:color w:val="231F20"/>
        </w:rPr>
        <w:t>In most cases, the best </w:t>
      </w:r>
      <w:r>
        <w:rPr>
          <w:rFonts w:ascii="Book Antiqua" w:hAnsi="Book Antiqua"/>
          <w:i/>
          <w:color w:val="231F20"/>
        </w:rPr>
        <w:t>interception point </w:t>
      </w:r>
      <w:r>
        <w:rPr>
          <w:color w:val="231F20"/>
        </w:rPr>
        <w:t>we can have for a change is a public method on the class we’re changing. These interception points are easy to </w:t>
      </w:r>
      <w:r>
        <w:rPr>
          <w:color w:val="231F20"/>
        </w:rPr>
        <w:t>find and easy to use, but sometimes they aren’t the best choice. We can see this if we expand the </w:t>
      </w:r>
      <w:r>
        <w:rPr>
          <w:rFonts w:ascii="Lucida Console" w:hAnsi="Lucida Console"/>
          <w:color w:val="231F20"/>
          <w:sz w:val="19"/>
        </w:rPr>
        <w:t>Invoice</w:t>
      </w:r>
      <w:r>
        <w:rPr>
          <w:rFonts w:ascii="Lucida Console" w:hAnsi="Lucida Console"/>
          <w:color w:val="231F20"/>
          <w:spacing w:val="-91"/>
          <w:sz w:val="19"/>
        </w:rPr>
        <w:t> </w:t>
      </w:r>
      <w:r>
        <w:rPr>
          <w:color w:val="231F20"/>
        </w:rPr>
        <w:t>example a bit.</w:t>
      </w:r>
    </w:p>
    <w:p>
      <w:pPr>
        <w:pStyle w:val="BodyText"/>
        <w:spacing w:line="266" w:lineRule="auto" w:before="5"/>
        <w:ind w:left="111" w:right="112" w:firstLine="240"/>
        <w:jc w:val="both"/>
      </w:pPr>
      <w:r>
        <w:rPr/>
        <w:pict>
          <v:group style="position:absolute;margin-left:69.599998pt;margin-top:89.879341pt;width:214.4pt;height:68.75pt;mso-position-horizontal-relative:page;mso-position-vertical-relative:paragraph;z-index:15961088" id="docshapegroup1164" coordorigin="1392,1798" coordsize="4288,1375">
            <v:rect style="position:absolute;left:1402;top:1807;width:1872;height:523" id="docshape1165" filled="false" stroked="true" strokeweight="1pt" strokecolor="#231f20">
              <v:stroke dashstyle="solid"/>
            </v:rect>
            <v:line style="position:absolute" from="1402,2070" to="3273,2070" stroked="true" strokeweight=".5pt" strokecolor="#231f20">
              <v:stroke dashstyle="solid"/>
            </v:line>
            <v:rect style="position:absolute;left:4518;top:1807;width:1151;height:523" id="docshape1166" filled="false" stroked="true" strokeweight="1pt" strokecolor="#231f20">
              <v:stroke dashstyle="solid"/>
            </v:rect>
            <v:line style="position:absolute" from="4519,2070" to="5669,2070" stroked="true" strokeweight=".5pt" strokecolor="#231f20">
              <v:stroke dashstyle="solid"/>
            </v:line>
            <v:line style="position:absolute" from="5101,2340" to="5101,3113" stroked="true" strokeweight="1pt" strokecolor="#231f20">
              <v:stroke dashstyle="solid"/>
            </v:line>
            <v:shape style="position:absolute;left:5050;top:2991;width:101;height:165" id="docshape1167" coordorigin="5050,2991" coordsize="101,165" path="m5050,2991l5100,3156,5150,2991e" filled="false" stroked="true" strokeweight="1pt" strokecolor="#231f20">
              <v:path arrowok="t"/>
              <v:stroke dashstyle="solid"/>
            </v:shape>
            <v:line style="position:absolute" from="3270,2070" to="4469,2070" stroked="true" strokeweight="1pt" strokecolor="#231f20">
              <v:stroke dashstyle="solid"/>
            </v:line>
            <v:shape style="position:absolute;left:4347;top:2020;width:165;height:101" id="docshape1168" coordorigin="4348,2020" coordsize="165,101" path="m4348,2120l4512,2070,4348,2020e" filled="false" stroked="true" strokeweight="1pt" strokecolor="#231f20">
              <v:path arrowok="t"/>
              <v:stroke dashstyle="solid"/>
            </v:shape>
            <v:shape style="position:absolute;left:4323;top:1849;width:98;height:200" type="#_x0000_t202" id="docshape1169" filled="false" stroked="false">
              <v:textbox inset="0,0,0,0">
                <w:txbxContent>
                  <w:p>
                    <w:pPr>
                      <w:spacing w:line="197" w:lineRule="exact" w:before="0"/>
                      <w:ind w:left="0" w:right="0" w:firstLine="0"/>
                      <w:jc w:val="left"/>
                      <w:rPr>
                        <w:rFonts w:ascii="Arial"/>
                        <w:sz w:val="20"/>
                      </w:rPr>
                    </w:pPr>
                    <w:r>
                      <w:rPr>
                        <w:rFonts w:ascii="Arial"/>
                        <w:color w:val="231F20"/>
                        <w:sz w:val="20"/>
                      </w:rPr>
                      <w:t>*</w:t>
                    </w:r>
                  </w:p>
                </w:txbxContent>
              </v:textbox>
              <w10:wrap type="none"/>
            </v:shape>
            <v:shape style="position:absolute;left:5223;top:2972;width:98;height:200" type="#_x0000_t202" id="docshape1170" filled="false" stroked="false">
              <v:textbox inset="0,0,0,0">
                <w:txbxContent>
                  <w:p>
                    <w:pPr>
                      <w:spacing w:line="197" w:lineRule="exact" w:before="0"/>
                      <w:ind w:left="0" w:right="0" w:firstLine="0"/>
                      <w:jc w:val="left"/>
                      <w:rPr>
                        <w:rFonts w:ascii="Arial"/>
                        <w:sz w:val="20"/>
                      </w:rPr>
                    </w:pPr>
                    <w:r>
                      <w:rPr>
                        <w:rFonts w:ascii="Arial"/>
                        <w:color w:val="231F20"/>
                        <w:sz w:val="20"/>
                      </w:rPr>
                      <w:t>*</w:t>
                    </w:r>
                  </w:p>
                </w:txbxContent>
              </v:textbox>
              <w10:wrap type="none"/>
            </v:shape>
            <v:shape style="position:absolute;left:4528;top:2075;width:1131;height:246" type="#_x0000_t202" id="docshape1171"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addItem(item)</w:t>
                    </w:r>
                  </w:p>
                </w:txbxContent>
              </v:textbox>
              <w10:wrap type="none"/>
            </v:shape>
            <v:shape style="position:absolute;left:1412;top:2075;width:1852;height:246" type="#_x0000_t202" id="docshape1172" filled="false" stroked="false">
              <v:textbox inset="0,0,0,0">
                <w:txbxContent>
                  <w:p>
                    <w:pPr>
                      <w:spacing w:before="29"/>
                      <w:ind w:left="56" w:right="0" w:firstLine="0"/>
                      <w:jc w:val="left"/>
                      <w:rPr>
                        <w:rFonts w:ascii="Arial"/>
                        <w:sz w:val="14"/>
                      </w:rPr>
                    </w:pPr>
                    <w:r>
                      <w:rPr>
                        <w:rFonts w:ascii="Arial"/>
                        <w:color w:val="231F20"/>
                        <w:sz w:val="14"/>
                      </w:rPr>
                      <w:t>+ makeStatement() : </w:t>
                    </w:r>
                    <w:r>
                      <w:rPr>
                        <w:rFonts w:ascii="Arial"/>
                        <w:color w:val="231F20"/>
                        <w:spacing w:val="-2"/>
                        <w:sz w:val="14"/>
                      </w:rPr>
                      <w:t>string</w:t>
                    </w:r>
                  </w:p>
                </w:txbxContent>
              </v:textbox>
              <w10:wrap type="none"/>
            </v:shape>
            <v:shape style="position:absolute;left:4528;top:1817;width:1131;height:248" type="#_x0000_t202" id="docshape1173" filled="false" stroked="false">
              <v:textbox inset="0,0,0,0">
                <w:txbxContent>
                  <w:p>
                    <w:pPr>
                      <w:spacing w:before="38"/>
                      <w:ind w:left="335" w:right="0" w:firstLine="0"/>
                      <w:jc w:val="left"/>
                      <w:rPr>
                        <w:rFonts w:ascii="Arial"/>
                        <w:b/>
                        <w:sz w:val="14"/>
                      </w:rPr>
                    </w:pPr>
                    <w:r>
                      <w:rPr>
                        <w:rFonts w:ascii="Arial"/>
                        <w:b/>
                        <w:color w:val="231F20"/>
                        <w:spacing w:val="-2"/>
                        <w:sz w:val="14"/>
                      </w:rPr>
                      <w:t>Invoice</w:t>
                    </w:r>
                  </w:p>
                </w:txbxContent>
              </v:textbox>
              <w10:wrap type="none"/>
            </v:shape>
            <v:shape style="position:absolute;left:1412;top:1817;width:1852;height:248" type="#_x0000_t202" id="docshape1174" filled="false" stroked="false">
              <v:textbox inset="0,0,0,0">
                <w:txbxContent>
                  <w:p>
                    <w:pPr>
                      <w:spacing w:before="38"/>
                      <w:ind w:left="362" w:right="0" w:firstLine="0"/>
                      <w:jc w:val="left"/>
                      <w:rPr>
                        <w:rFonts w:ascii="Arial"/>
                        <w:b/>
                        <w:sz w:val="14"/>
                      </w:rPr>
                    </w:pPr>
                    <w:r>
                      <w:rPr>
                        <w:rFonts w:ascii="Arial"/>
                        <w:b/>
                        <w:color w:val="231F20"/>
                        <w:spacing w:val="-2"/>
                        <w:sz w:val="14"/>
                      </w:rPr>
                      <w:t>BillingStatement</w:t>
                    </w:r>
                  </w:p>
                </w:txbxContent>
              </v:textbox>
              <w10:wrap type="none"/>
            </v:shape>
            <w10:wrap type="none"/>
          </v:group>
        </w:pict>
      </w:r>
      <w:r>
        <w:rPr>
          <w:color w:val="231F20"/>
        </w:rPr>
        <w:t>Let’s suppose that, in addition to changing the way that shipping costs </w:t>
      </w:r>
      <w:r>
        <w:rPr>
          <w:color w:val="231F20"/>
        </w:rPr>
        <w:t>are </w:t>
      </w:r>
      <w:r>
        <w:rPr>
          <w:color w:val="231F20"/>
          <w:spacing w:val="-2"/>
        </w:rPr>
        <w:t>calculated</w:t>
      </w:r>
      <w:r>
        <w:rPr>
          <w:color w:val="231F20"/>
          <w:spacing w:val="-10"/>
        </w:rPr>
        <w:t> </w:t>
      </w:r>
      <w:r>
        <w:rPr>
          <w:color w:val="231F20"/>
          <w:spacing w:val="-2"/>
        </w:rPr>
        <w:t>for</w:t>
      </w:r>
      <w:r>
        <w:rPr>
          <w:color w:val="231F20"/>
          <w:spacing w:val="-9"/>
        </w:rPr>
        <w:t> </w:t>
      </w:r>
      <w:r>
        <w:rPr>
          <w:rFonts w:ascii="Lucida Console" w:hAnsi="Lucida Console"/>
          <w:color w:val="231F20"/>
          <w:spacing w:val="-2"/>
          <w:sz w:val="19"/>
        </w:rPr>
        <w:t>Invoice</w:t>
      </w:r>
      <w:r>
        <w:rPr>
          <w:color w:val="231F20"/>
          <w:spacing w:val="-2"/>
        </w:rPr>
        <w:t>s,</w:t>
      </w:r>
      <w:r>
        <w:rPr>
          <w:color w:val="231F20"/>
          <w:spacing w:val="-9"/>
        </w:rPr>
        <w:t> </w:t>
      </w:r>
      <w:r>
        <w:rPr>
          <w:color w:val="231F20"/>
          <w:spacing w:val="-2"/>
        </w:rPr>
        <w:t>we</w:t>
      </w:r>
      <w:r>
        <w:rPr>
          <w:color w:val="231F20"/>
          <w:spacing w:val="-9"/>
        </w:rPr>
        <w:t> </w:t>
      </w:r>
      <w:r>
        <w:rPr>
          <w:color w:val="231F20"/>
          <w:spacing w:val="-2"/>
        </w:rPr>
        <w:t>have</w:t>
      </w:r>
      <w:r>
        <w:rPr>
          <w:color w:val="231F20"/>
          <w:spacing w:val="-9"/>
        </w:rPr>
        <w:t> </w:t>
      </w:r>
      <w:r>
        <w:rPr>
          <w:color w:val="231F20"/>
          <w:spacing w:val="-2"/>
        </w:rPr>
        <w:t>to</w:t>
      </w:r>
      <w:r>
        <w:rPr>
          <w:color w:val="231F20"/>
          <w:spacing w:val="-9"/>
        </w:rPr>
        <w:t> </w:t>
      </w:r>
      <w:r>
        <w:rPr>
          <w:color w:val="231F20"/>
          <w:spacing w:val="-2"/>
        </w:rPr>
        <w:t>modify</w:t>
      </w:r>
      <w:r>
        <w:rPr>
          <w:color w:val="231F20"/>
          <w:spacing w:val="-9"/>
        </w:rPr>
        <w:t> </w:t>
      </w:r>
      <w:r>
        <w:rPr>
          <w:color w:val="231F20"/>
          <w:spacing w:val="-2"/>
        </w:rPr>
        <w:t>a</w:t>
      </w:r>
      <w:r>
        <w:rPr>
          <w:color w:val="231F20"/>
          <w:spacing w:val="-9"/>
        </w:rPr>
        <w:t> </w:t>
      </w:r>
      <w:r>
        <w:rPr>
          <w:color w:val="231F20"/>
          <w:spacing w:val="-2"/>
        </w:rPr>
        <w:t>class</w:t>
      </w:r>
      <w:r>
        <w:rPr>
          <w:color w:val="231F20"/>
          <w:spacing w:val="-9"/>
        </w:rPr>
        <w:t> </w:t>
      </w:r>
      <w:r>
        <w:rPr>
          <w:color w:val="231F20"/>
          <w:spacing w:val="-2"/>
        </w:rPr>
        <w:t>named</w:t>
      </w:r>
      <w:r>
        <w:rPr>
          <w:color w:val="231F20"/>
          <w:spacing w:val="-9"/>
        </w:rPr>
        <w:t> </w:t>
      </w:r>
      <w:r>
        <w:rPr>
          <w:rFonts w:ascii="Lucida Console" w:hAnsi="Lucida Console"/>
          <w:color w:val="231F20"/>
          <w:spacing w:val="-2"/>
          <w:sz w:val="19"/>
        </w:rPr>
        <w:t>Item</w:t>
      </w:r>
      <w:r>
        <w:rPr>
          <w:rFonts w:ascii="Lucida Console" w:hAnsi="Lucida Console"/>
          <w:color w:val="231F20"/>
          <w:spacing w:val="-26"/>
          <w:sz w:val="19"/>
        </w:rPr>
        <w:t> </w:t>
      </w:r>
      <w:r>
        <w:rPr>
          <w:color w:val="231F20"/>
          <w:spacing w:val="-2"/>
        </w:rPr>
        <w:t>so</w:t>
      </w:r>
      <w:r>
        <w:rPr>
          <w:color w:val="231F20"/>
          <w:spacing w:val="-9"/>
        </w:rPr>
        <w:t> </w:t>
      </w:r>
      <w:r>
        <w:rPr>
          <w:color w:val="231F20"/>
          <w:spacing w:val="-2"/>
        </w:rPr>
        <w:t>that</w:t>
      </w:r>
      <w:r>
        <w:rPr>
          <w:color w:val="231F20"/>
          <w:spacing w:val="-9"/>
        </w:rPr>
        <w:t> </w:t>
      </w:r>
      <w:r>
        <w:rPr>
          <w:color w:val="231F20"/>
          <w:spacing w:val="-2"/>
        </w:rPr>
        <w:t>it</w:t>
      </w:r>
      <w:r>
        <w:rPr>
          <w:color w:val="231F20"/>
          <w:spacing w:val="-9"/>
        </w:rPr>
        <w:t> </w:t>
      </w:r>
      <w:r>
        <w:rPr>
          <w:color w:val="231F20"/>
          <w:spacing w:val="-2"/>
        </w:rPr>
        <w:t>contains </w:t>
      </w:r>
      <w:r>
        <w:rPr>
          <w:color w:val="231F20"/>
        </w:rPr>
        <w:t>a</w:t>
      </w:r>
      <w:r>
        <w:rPr>
          <w:color w:val="231F20"/>
          <w:spacing w:val="-4"/>
        </w:rPr>
        <w:t> </w:t>
      </w:r>
      <w:r>
        <w:rPr>
          <w:color w:val="231F20"/>
        </w:rPr>
        <w:t>new</w:t>
      </w:r>
      <w:r>
        <w:rPr>
          <w:color w:val="231F20"/>
          <w:spacing w:val="-4"/>
        </w:rPr>
        <w:t> </w:t>
      </w:r>
      <w:r>
        <w:rPr>
          <w:color w:val="231F20"/>
        </w:rPr>
        <w:t>field</w:t>
      </w:r>
      <w:r>
        <w:rPr>
          <w:color w:val="231F20"/>
          <w:spacing w:val="-4"/>
        </w:rPr>
        <w:t> </w:t>
      </w:r>
      <w:r>
        <w:rPr>
          <w:color w:val="231F20"/>
        </w:rPr>
        <w:t>for</w:t>
      </w:r>
      <w:r>
        <w:rPr>
          <w:color w:val="231F20"/>
          <w:spacing w:val="-4"/>
        </w:rPr>
        <w:t> </w:t>
      </w:r>
      <w:r>
        <w:rPr>
          <w:color w:val="231F20"/>
        </w:rPr>
        <w:t>holding</w:t>
      </w:r>
      <w:r>
        <w:rPr>
          <w:color w:val="231F20"/>
          <w:spacing w:val="-4"/>
        </w:rPr>
        <w:t> </w:t>
      </w:r>
      <w:r>
        <w:rPr>
          <w:color w:val="231F20"/>
        </w:rPr>
        <w:t>the</w:t>
      </w:r>
      <w:r>
        <w:rPr>
          <w:color w:val="231F20"/>
          <w:spacing w:val="-4"/>
        </w:rPr>
        <w:t> </w:t>
      </w:r>
      <w:r>
        <w:rPr>
          <w:color w:val="231F20"/>
        </w:rPr>
        <w:t>shipping</w:t>
      </w:r>
      <w:r>
        <w:rPr>
          <w:color w:val="231F20"/>
          <w:spacing w:val="-4"/>
        </w:rPr>
        <w:t> </w:t>
      </w:r>
      <w:r>
        <w:rPr>
          <w:color w:val="231F20"/>
        </w:rPr>
        <w:t>carrier.</w:t>
      </w:r>
      <w:r>
        <w:rPr>
          <w:color w:val="231F20"/>
          <w:spacing w:val="-4"/>
        </w:rPr>
        <w:t> </w:t>
      </w:r>
      <w:r>
        <w:rPr>
          <w:color w:val="231F20"/>
        </w:rPr>
        <w:t>We</w:t>
      </w:r>
      <w:r>
        <w:rPr>
          <w:color w:val="231F20"/>
          <w:spacing w:val="-4"/>
        </w:rPr>
        <w:t> </w:t>
      </w:r>
      <w:r>
        <w:rPr>
          <w:color w:val="231F20"/>
        </w:rPr>
        <w:t>also</w:t>
      </w:r>
      <w:r>
        <w:rPr>
          <w:color w:val="231F20"/>
          <w:spacing w:val="-4"/>
        </w:rPr>
        <w:t> </w:t>
      </w:r>
      <w:r>
        <w:rPr>
          <w:color w:val="231F20"/>
        </w:rPr>
        <w:t>need</w:t>
      </w:r>
      <w:r>
        <w:rPr>
          <w:color w:val="231F20"/>
          <w:spacing w:val="-4"/>
        </w:rPr>
        <w:t> </w:t>
      </w:r>
      <w:r>
        <w:rPr>
          <w:color w:val="231F20"/>
        </w:rPr>
        <w:t>a</w:t>
      </w:r>
      <w:r>
        <w:rPr>
          <w:color w:val="231F20"/>
          <w:spacing w:val="-4"/>
        </w:rPr>
        <w:t> </w:t>
      </w:r>
      <w:r>
        <w:rPr>
          <w:color w:val="231F20"/>
        </w:rPr>
        <w:t>separate</w:t>
      </w:r>
      <w:r>
        <w:rPr>
          <w:color w:val="231F20"/>
          <w:spacing w:val="-4"/>
        </w:rPr>
        <w:t> </w:t>
      </w:r>
      <w:r>
        <w:rPr>
          <w:color w:val="231F20"/>
        </w:rPr>
        <w:t>per-shipper </w:t>
      </w:r>
      <w:r>
        <w:rPr>
          <w:color w:val="231F20"/>
          <w:spacing w:val="-4"/>
        </w:rPr>
        <w:t>breakdown</w:t>
      </w:r>
      <w:r>
        <w:rPr>
          <w:color w:val="231F20"/>
          <w:spacing w:val="-7"/>
        </w:rPr>
        <w:t> </w:t>
      </w:r>
      <w:r>
        <w:rPr>
          <w:color w:val="231F20"/>
          <w:spacing w:val="-4"/>
        </w:rPr>
        <w:t>in</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BillingStatement</w:t>
      </w:r>
      <w:r>
        <w:rPr>
          <w:color w:val="231F20"/>
          <w:spacing w:val="-4"/>
        </w:rPr>
        <w:t>.</w:t>
      </w:r>
      <w:r>
        <w:rPr>
          <w:color w:val="231F20"/>
          <w:spacing w:val="-7"/>
        </w:rPr>
        <w:t> </w:t>
      </w:r>
      <w:r>
        <w:rPr>
          <w:color w:val="231F20"/>
          <w:spacing w:val="-4"/>
        </w:rPr>
        <w:t>Figure</w:t>
      </w:r>
      <w:r>
        <w:rPr>
          <w:color w:val="231F20"/>
          <w:spacing w:val="-7"/>
        </w:rPr>
        <w:t> </w:t>
      </w:r>
      <w:r>
        <w:rPr>
          <w:color w:val="231F20"/>
          <w:spacing w:val="-4"/>
        </w:rPr>
        <w:t>12.4</w:t>
      </w:r>
      <w:r>
        <w:rPr>
          <w:color w:val="231F20"/>
          <w:spacing w:val="-7"/>
        </w:rPr>
        <w:t> </w:t>
      </w:r>
      <w:r>
        <w:rPr>
          <w:color w:val="231F20"/>
          <w:spacing w:val="-4"/>
        </w:rPr>
        <w:t>shows</w:t>
      </w:r>
      <w:r>
        <w:rPr>
          <w:color w:val="231F20"/>
          <w:spacing w:val="-7"/>
        </w:rPr>
        <w:t> </w:t>
      </w:r>
      <w:r>
        <w:rPr>
          <w:color w:val="231F20"/>
          <w:spacing w:val="-4"/>
        </w:rPr>
        <w:t>what</w:t>
      </w:r>
      <w:r>
        <w:rPr>
          <w:color w:val="231F20"/>
          <w:spacing w:val="-7"/>
        </w:rPr>
        <w:t> </w:t>
      </w:r>
      <w:r>
        <w:rPr>
          <w:color w:val="231F20"/>
          <w:spacing w:val="-4"/>
        </w:rPr>
        <w:t>our</w:t>
      </w:r>
      <w:r>
        <w:rPr>
          <w:color w:val="231F20"/>
          <w:spacing w:val="-7"/>
        </w:rPr>
        <w:t> </w:t>
      </w:r>
      <w:r>
        <w:rPr>
          <w:color w:val="231F20"/>
          <w:spacing w:val="-4"/>
        </w:rPr>
        <w:t>current</w:t>
      </w:r>
      <w:r>
        <w:rPr>
          <w:color w:val="231F20"/>
          <w:spacing w:val="-7"/>
        </w:rPr>
        <w:t> </w:t>
      </w:r>
      <w:r>
        <w:rPr>
          <w:color w:val="231F20"/>
          <w:spacing w:val="-4"/>
        </w:rPr>
        <w:t>design</w:t>
      </w:r>
      <w:r>
        <w:rPr>
          <w:color w:val="231F20"/>
        </w:rPr>
        <w:t> looks like in UML.</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18"/>
        </w:rPr>
      </w:pPr>
    </w:p>
    <w:tbl>
      <w:tblPr>
        <w:tblW w:w="0" w:type="auto"/>
        <w:jc w:val="left"/>
        <w:tblInd w:w="3921" w:type="dxa"/>
        <w:tblBorders>
          <w:top w:val="single" w:sz="12" w:space="0" w:color="231F20"/>
          <w:left w:val="single" w:sz="12" w:space="0" w:color="231F20"/>
          <w:bottom w:val="single" w:sz="12" w:space="0" w:color="231F20"/>
          <w:right w:val="single" w:sz="12" w:space="0" w:color="231F20"/>
          <w:insideH w:val="single" w:sz="12" w:space="0" w:color="231F20"/>
          <w:insideV w:val="single" w:sz="12" w:space="0" w:color="231F20"/>
        </w:tblBorders>
        <w:tblLayout w:type="fixed"/>
        <w:tblCellMar>
          <w:top w:w="0" w:type="dxa"/>
          <w:left w:w="0" w:type="dxa"/>
          <w:bottom w:w="0" w:type="dxa"/>
          <w:right w:w="0" w:type="dxa"/>
        </w:tblCellMar>
        <w:tblLook w:val="01E0"/>
      </w:tblPr>
      <w:tblGrid>
        <w:gridCol w:w="1951"/>
      </w:tblGrid>
      <w:tr>
        <w:trPr>
          <w:trHeight w:val="242" w:hRule="atLeast"/>
        </w:trPr>
        <w:tc>
          <w:tcPr>
            <w:tcW w:w="1951" w:type="dxa"/>
            <w:tcBorders>
              <w:left w:val="single" w:sz="8" w:space="0" w:color="231F20"/>
              <w:bottom w:val="single" w:sz="4" w:space="0" w:color="231F20"/>
              <w:right w:val="single" w:sz="8" w:space="0" w:color="231F20"/>
            </w:tcBorders>
          </w:tcPr>
          <w:p>
            <w:pPr>
              <w:pStyle w:val="TableParagraph"/>
              <w:spacing w:before="33"/>
              <w:ind w:left="57" w:right="57"/>
              <w:jc w:val="center"/>
              <w:rPr>
                <w:b/>
                <w:sz w:val="14"/>
              </w:rPr>
            </w:pPr>
            <w:r>
              <w:rPr>
                <w:b/>
                <w:color w:val="231F20"/>
                <w:spacing w:val="-4"/>
                <w:sz w:val="14"/>
              </w:rPr>
              <w:t>Item</w:t>
            </w:r>
          </w:p>
        </w:tc>
      </w:tr>
      <w:tr>
        <w:trPr>
          <w:trHeight w:val="245" w:hRule="atLeast"/>
        </w:trPr>
        <w:tc>
          <w:tcPr>
            <w:tcW w:w="1951" w:type="dxa"/>
            <w:tcBorders>
              <w:top w:val="single" w:sz="4" w:space="0" w:color="231F20"/>
              <w:left w:val="single" w:sz="8" w:space="0" w:color="231F20"/>
              <w:bottom w:val="single" w:sz="8" w:space="0" w:color="231F20"/>
              <w:right w:val="single" w:sz="8" w:space="0" w:color="231F20"/>
            </w:tcBorders>
          </w:tcPr>
          <w:p>
            <w:pPr>
              <w:pStyle w:val="TableParagraph"/>
              <w:spacing w:before="29"/>
              <w:ind w:left="57" w:right="75"/>
              <w:jc w:val="center"/>
              <w:rPr>
                <w:sz w:val="14"/>
              </w:rPr>
            </w:pPr>
            <w:r>
              <w:rPr>
                <w:color w:val="231F20"/>
                <w:sz w:val="14"/>
              </w:rPr>
              <w:t>+</w:t>
            </w:r>
            <w:r>
              <w:rPr>
                <w:color w:val="231F20"/>
                <w:spacing w:val="-2"/>
                <w:sz w:val="14"/>
              </w:rPr>
              <w:t> </w:t>
            </w:r>
            <w:r>
              <w:rPr>
                <w:color w:val="231F20"/>
                <w:sz w:val="14"/>
              </w:rPr>
              <w:t>Item(id</w:t>
            </w:r>
            <w:r>
              <w:rPr>
                <w:color w:val="231F20"/>
                <w:spacing w:val="-1"/>
                <w:sz w:val="14"/>
              </w:rPr>
              <w:t> </w:t>
            </w:r>
            <w:r>
              <w:rPr>
                <w:color w:val="231F20"/>
                <w:sz w:val="14"/>
              </w:rPr>
              <w:t>:</w:t>
            </w:r>
            <w:r>
              <w:rPr>
                <w:color w:val="231F20"/>
                <w:spacing w:val="-1"/>
                <w:sz w:val="14"/>
              </w:rPr>
              <w:t> </w:t>
            </w:r>
            <w:r>
              <w:rPr>
                <w:color w:val="231F20"/>
                <w:sz w:val="14"/>
              </w:rPr>
              <w:t>int,</w:t>
            </w:r>
            <w:r>
              <w:rPr>
                <w:color w:val="231F20"/>
                <w:spacing w:val="-1"/>
                <w:sz w:val="14"/>
              </w:rPr>
              <w:t> </w:t>
            </w:r>
            <w:r>
              <w:rPr>
                <w:color w:val="231F20"/>
                <w:sz w:val="14"/>
              </w:rPr>
              <w:t>price</w:t>
            </w:r>
            <w:r>
              <w:rPr>
                <w:color w:val="231F20"/>
                <w:spacing w:val="-1"/>
                <w:sz w:val="14"/>
              </w:rPr>
              <w:t> </w:t>
            </w:r>
            <w:r>
              <w:rPr>
                <w:color w:val="231F20"/>
                <w:sz w:val="14"/>
              </w:rPr>
              <w:t>:</w:t>
            </w:r>
            <w:r>
              <w:rPr>
                <w:color w:val="231F20"/>
                <w:spacing w:val="-1"/>
                <w:sz w:val="14"/>
              </w:rPr>
              <w:t> </w:t>
            </w:r>
            <w:r>
              <w:rPr>
                <w:color w:val="231F20"/>
                <w:spacing w:val="-2"/>
                <w:sz w:val="14"/>
              </w:rPr>
              <w:t>Money)</w:t>
            </w:r>
          </w:p>
        </w:tc>
      </w:tr>
    </w:tbl>
    <w:p>
      <w:pPr>
        <w:pStyle w:val="BodyText"/>
        <w:rPr>
          <w:sz w:val="26"/>
        </w:rPr>
      </w:pPr>
    </w:p>
    <w:p>
      <w:pPr>
        <w:spacing w:before="0"/>
        <w:ind w:left="112" w:right="0" w:firstLine="0"/>
        <w:jc w:val="both"/>
        <w:rPr>
          <w:rFonts w:ascii="Book Antiqua"/>
          <w:i/>
          <w:sz w:val="18"/>
        </w:rPr>
      </w:pPr>
      <w:r>
        <w:rPr>
          <w:b/>
          <w:color w:val="231F20"/>
          <w:sz w:val="18"/>
        </w:rPr>
        <w:t>Figure</w:t>
      </w:r>
      <w:r>
        <w:rPr>
          <w:b/>
          <w:color w:val="231F20"/>
          <w:spacing w:val="12"/>
          <w:sz w:val="18"/>
        </w:rPr>
        <w:t> </w:t>
      </w:r>
      <w:r>
        <w:rPr>
          <w:b/>
          <w:color w:val="231F20"/>
          <w:sz w:val="18"/>
        </w:rPr>
        <w:t>12.4</w:t>
      </w:r>
      <w:r>
        <w:rPr>
          <w:b/>
          <w:color w:val="231F20"/>
          <w:spacing w:val="79"/>
          <w:sz w:val="18"/>
        </w:rPr>
        <w:t>  </w:t>
      </w:r>
      <w:r>
        <w:rPr>
          <w:rFonts w:ascii="Book Antiqua"/>
          <w:i/>
          <w:color w:val="231F20"/>
          <w:sz w:val="18"/>
        </w:rPr>
        <w:t>Expanded</w:t>
      </w:r>
      <w:r>
        <w:rPr>
          <w:rFonts w:ascii="Book Antiqua"/>
          <w:i/>
          <w:color w:val="231F20"/>
          <w:spacing w:val="7"/>
          <w:sz w:val="18"/>
        </w:rPr>
        <w:t> </w:t>
      </w:r>
      <w:r>
        <w:rPr>
          <w:rFonts w:ascii="Book Antiqua"/>
          <w:i/>
          <w:color w:val="231F20"/>
          <w:sz w:val="18"/>
        </w:rPr>
        <w:t>billing</w:t>
      </w:r>
      <w:r>
        <w:rPr>
          <w:rFonts w:ascii="Book Antiqua"/>
          <w:i/>
          <w:color w:val="231F20"/>
          <w:spacing w:val="7"/>
          <w:sz w:val="18"/>
        </w:rPr>
        <w:t> </w:t>
      </w:r>
      <w:r>
        <w:rPr>
          <w:rFonts w:ascii="Book Antiqua"/>
          <w:i/>
          <w:color w:val="231F20"/>
          <w:spacing w:val="-2"/>
          <w:sz w:val="18"/>
        </w:rPr>
        <w:t>system.</w:t>
      </w:r>
    </w:p>
    <w:p>
      <w:pPr>
        <w:spacing w:after="0"/>
        <w:jc w:val="both"/>
        <w:rPr>
          <w:rFonts w:ascii="Book Antiqua"/>
          <w:sz w:val="18"/>
        </w:rPr>
        <w:sectPr>
          <w:pgSz w:w="7910" w:h="11940"/>
          <w:pgMar w:top="440" w:bottom="280" w:left="220" w:right="620"/>
        </w:sectPr>
      </w:pPr>
    </w:p>
    <w:p>
      <w:pPr>
        <w:pStyle w:val="BodyText"/>
        <w:spacing w:line="264" w:lineRule="auto" w:before="39"/>
        <w:ind w:left="100" w:right="114" w:firstLine="240"/>
        <w:jc w:val="both"/>
      </w:pPr>
      <w:r>
        <w:rPr/>
        <w:pict>
          <v:group style="position:absolute;margin-left:387.800995pt;margin-top:4.303pt;width:6.7pt;height:47pt;mso-position-horizontal-relative:page;mso-position-vertical-relative:page;z-index:15962112" id="docshapegroup1175" coordorigin="7756,86" coordsize="134,940">
            <v:rect style="position:absolute;left:7766;top:96;width:114;height:920" id="docshape1176" filled="true" fillcolor="#231f20" stroked="false">
              <v:fill type="solid"/>
            </v:rect>
            <v:shape style="position:absolute;left:7766;top:96;width:114;height:920" id="docshape1177"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488448" from="388.300995pt,4.803pt" to="393.999995pt,4.803pt" stroked="true" strokeweight="1pt" strokecolor="#231f20">
            <v:stroke dashstyle="solid"/>
            <w10:wrap type="none"/>
          </v:line>
        </w:pict>
      </w:r>
      <w:r>
        <w:rPr>
          <w:color w:val="231F20"/>
        </w:rPr>
        <w:t>If none of these classes have tests, we could start by writing tests for </w:t>
      </w:r>
      <w:r>
        <w:rPr>
          <w:color w:val="231F20"/>
        </w:rPr>
        <w:t>each class individually and making the changes that we need. That would work, but</w:t>
      </w:r>
      <w:r>
        <w:rPr>
          <w:color w:val="231F20"/>
          <w:spacing w:val="80"/>
        </w:rPr>
        <w:t> </w:t>
      </w:r>
      <w:r>
        <w:rPr>
          <w:color w:val="231F20"/>
        </w:rPr>
        <w:t>it can be more efficient to start out by trying to find a higher-level </w:t>
      </w:r>
      <w:r>
        <w:rPr>
          <w:rFonts w:ascii="Book Antiqua" w:hAnsi="Book Antiqua"/>
          <w:i/>
          <w:color w:val="231F20"/>
        </w:rPr>
        <w:t>interception</w:t>
      </w:r>
      <w:r>
        <w:rPr>
          <w:rFonts w:ascii="Book Antiqua" w:hAnsi="Book Antiqua"/>
          <w:i/>
          <w:color w:val="231F20"/>
        </w:rPr>
        <w:t> point</w:t>
      </w:r>
      <w:r>
        <w:rPr>
          <w:rFonts w:ascii="Book Antiqua" w:hAnsi="Book Antiqua"/>
          <w:i/>
          <w:color w:val="231F20"/>
          <w:spacing w:val="-2"/>
        </w:rPr>
        <w:t> </w:t>
      </w:r>
      <w:r>
        <w:rPr>
          <w:color w:val="231F20"/>
        </w:rPr>
        <w:t>that we can use to characterize this area of the code. The benefits of doing this are twofold: We could have less dependency breaking to do, and we’re also holding a bigger chunk in the vise. With tests that characterize this group of </w:t>
      </w:r>
      <w:r>
        <w:rPr>
          <w:color w:val="231F20"/>
          <w:spacing w:val="-2"/>
        </w:rPr>
        <w:t>classes,</w:t>
      </w:r>
      <w:r>
        <w:rPr>
          <w:color w:val="231F20"/>
          <w:spacing w:val="-9"/>
        </w:rPr>
        <w:t> </w:t>
      </w:r>
      <w:r>
        <w:rPr>
          <w:color w:val="231F20"/>
          <w:spacing w:val="-2"/>
        </w:rPr>
        <w:t>we</w:t>
      </w:r>
      <w:r>
        <w:rPr>
          <w:color w:val="231F20"/>
          <w:spacing w:val="-9"/>
        </w:rPr>
        <w:t> </w:t>
      </w:r>
      <w:r>
        <w:rPr>
          <w:color w:val="231F20"/>
          <w:spacing w:val="-2"/>
        </w:rPr>
        <w:t>have</w:t>
      </w:r>
      <w:r>
        <w:rPr>
          <w:color w:val="231F20"/>
          <w:spacing w:val="-9"/>
        </w:rPr>
        <w:t> </w:t>
      </w:r>
      <w:r>
        <w:rPr>
          <w:color w:val="231F20"/>
          <w:spacing w:val="-2"/>
        </w:rPr>
        <w:t>more</w:t>
      </w:r>
      <w:r>
        <w:rPr>
          <w:color w:val="231F20"/>
          <w:spacing w:val="-8"/>
        </w:rPr>
        <w:t> </w:t>
      </w:r>
      <w:r>
        <w:rPr>
          <w:color w:val="231F20"/>
          <w:spacing w:val="-2"/>
        </w:rPr>
        <w:t>cover</w:t>
      </w:r>
      <w:r>
        <w:rPr>
          <w:color w:val="231F20"/>
          <w:spacing w:val="-9"/>
        </w:rPr>
        <w:t> </w:t>
      </w:r>
      <w:r>
        <w:rPr>
          <w:color w:val="231F20"/>
          <w:spacing w:val="-2"/>
        </w:rPr>
        <w:t>for</w:t>
      </w:r>
      <w:r>
        <w:rPr>
          <w:color w:val="231F20"/>
          <w:spacing w:val="-9"/>
        </w:rPr>
        <w:t> </w:t>
      </w:r>
      <w:r>
        <w:rPr>
          <w:color w:val="231F20"/>
          <w:spacing w:val="-2"/>
        </w:rPr>
        <w:t>refactoring.</w:t>
      </w:r>
      <w:r>
        <w:rPr>
          <w:color w:val="231F20"/>
          <w:spacing w:val="-9"/>
        </w:rPr>
        <w:t> </w:t>
      </w:r>
      <w:r>
        <w:rPr>
          <w:color w:val="231F20"/>
          <w:spacing w:val="-2"/>
        </w:rPr>
        <w:t>We</w:t>
      </w:r>
      <w:r>
        <w:rPr>
          <w:color w:val="231F20"/>
          <w:spacing w:val="-8"/>
        </w:rPr>
        <w:t> </w:t>
      </w:r>
      <w:r>
        <w:rPr>
          <w:color w:val="231F20"/>
          <w:spacing w:val="-2"/>
        </w:rPr>
        <w:t>can</w:t>
      </w:r>
      <w:r>
        <w:rPr>
          <w:color w:val="231F20"/>
          <w:spacing w:val="-9"/>
        </w:rPr>
        <w:t> </w:t>
      </w:r>
      <w:r>
        <w:rPr>
          <w:color w:val="231F20"/>
          <w:spacing w:val="-2"/>
        </w:rPr>
        <w:t>alter</w:t>
      </w:r>
      <w:r>
        <w:rPr>
          <w:color w:val="231F20"/>
          <w:spacing w:val="-9"/>
        </w:rPr>
        <w:t> </w:t>
      </w:r>
      <w:r>
        <w:rPr>
          <w:color w:val="231F20"/>
          <w:spacing w:val="-2"/>
        </w:rPr>
        <w:t>the</w:t>
      </w:r>
      <w:r>
        <w:rPr>
          <w:color w:val="231F20"/>
          <w:spacing w:val="-9"/>
        </w:rPr>
        <w:t> </w:t>
      </w:r>
      <w:r>
        <w:rPr>
          <w:color w:val="231F20"/>
          <w:spacing w:val="-2"/>
        </w:rPr>
        <w:t>structure</w:t>
      </w:r>
      <w:r>
        <w:rPr>
          <w:color w:val="231F20"/>
          <w:spacing w:val="-8"/>
        </w:rPr>
        <w:t> </w:t>
      </w:r>
      <w:r>
        <w:rPr>
          <w:color w:val="231F20"/>
          <w:spacing w:val="-2"/>
        </w:rPr>
        <w:t>of</w:t>
      </w:r>
      <w:r>
        <w:rPr>
          <w:color w:val="231F20"/>
          <w:spacing w:val="-10"/>
        </w:rPr>
        <w:t> </w:t>
      </w:r>
      <w:r>
        <w:rPr>
          <w:rFonts w:ascii="Lucida Console" w:hAnsi="Lucida Console"/>
          <w:color w:val="231F20"/>
          <w:spacing w:val="-2"/>
          <w:sz w:val="19"/>
        </w:rPr>
        <w:t>Invoice </w:t>
      </w:r>
      <w:r>
        <w:rPr>
          <w:color w:val="231F20"/>
          <w:spacing w:val="-4"/>
        </w:rPr>
        <w:t>and</w:t>
      </w:r>
      <w:r>
        <w:rPr>
          <w:color w:val="231F20"/>
          <w:spacing w:val="-8"/>
        </w:rPr>
        <w:t> </w:t>
      </w:r>
      <w:r>
        <w:rPr>
          <w:rFonts w:ascii="Lucida Console" w:hAnsi="Lucida Console"/>
          <w:color w:val="231F20"/>
          <w:spacing w:val="-4"/>
          <w:sz w:val="19"/>
        </w:rPr>
        <w:t>Item</w:t>
      </w:r>
      <w:r>
        <w:rPr>
          <w:rFonts w:ascii="Lucida Console" w:hAnsi="Lucida Console"/>
          <w:color w:val="231F20"/>
          <w:spacing w:val="-24"/>
          <w:sz w:val="19"/>
        </w:rPr>
        <w:t> </w:t>
      </w:r>
      <w:r>
        <w:rPr>
          <w:color w:val="231F20"/>
          <w:spacing w:val="-4"/>
        </w:rPr>
        <w:t>using</w:t>
      </w:r>
      <w:r>
        <w:rPr>
          <w:color w:val="231F20"/>
          <w:spacing w:val="-7"/>
        </w:rPr>
        <w:t> </w:t>
      </w:r>
      <w:r>
        <w:rPr>
          <w:color w:val="231F20"/>
          <w:spacing w:val="-4"/>
        </w:rPr>
        <w:t>the</w:t>
      </w:r>
      <w:r>
        <w:rPr>
          <w:color w:val="231F20"/>
          <w:spacing w:val="-7"/>
        </w:rPr>
        <w:t> </w:t>
      </w:r>
      <w:r>
        <w:rPr>
          <w:color w:val="231F20"/>
          <w:spacing w:val="-4"/>
        </w:rPr>
        <w:t>tests</w:t>
      </w:r>
      <w:r>
        <w:rPr>
          <w:color w:val="231F20"/>
          <w:spacing w:val="-7"/>
        </w:rPr>
        <w:t> </w:t>
      </w:r>
      <w:r>
        <w:rPr>
          <w:color w:val="231F20"/>
          <w:spacing w:val="-4"/>
        </w:rPr>
        <w:t>we</w:t>
      </w:r>
      <w:r>
        <w:rPr>
          <w:color w:val="231F20"/>
          <w:spacing w:val="-7"/>
        </w:rPr>
        <w:t> </w:t>
      </w:r>
      <w:r>
        <w:rPr>
          <w:color w:val="231F20"/>
          <w:spacing w:val="-4"/>
        </w:rPr>
        <w:t>have</w:t>
      </w:r>
      <w:r>
        <w:rPr>
          <w:color w:val="231F20"/>
          <w:spacing w:val="-7"/>
        </w:rPr>
        <w:t> </w:t>
      </w:r>
      <w:r>
        <w:rPr>
          <w:color w:val="231F20"/>
          <w:spacing w:val="-4"/>
        </w:rPr>
        <w:t>at</w:t>
      </w:r>
      <w:r>
        <w:rPr>
          <w:color w:val="231F20"/>
          <w:spacing w:val="-7"/>
        </w:rPr>
        <w:t> </w:t>
      </w:r>
      <w:r>
        <w:rPr>
          <w:rFonts w:ascii="Lucida Console" w:hAnsi="Lucida Console"/>
          <w:color w:val="231F20"/>
          <w:spacing w:val="-4"/>
          <w:sz w:val="19"/>
        </w:rPr>
        <w:t>BillingStatement</w:t>
      </w:r>
      <w:r>
        <w:rPr>
          <w:rFonts w:ascii="Lucida Console" w:hAnsi="Lucida Console"/>
          <w:color w:val="231F20"/>
          <w:spacing w:val="-25"/>
          <w:sz w:val="19"/>
        </w:rPr>
        <w:t> </w:t>
      </w:r>
      <w:r>
        <w:rPr>
          <w:color w:val="231F20"/>
          <w:spacing w:val="-4"/>
        </w:rPr>
        <w:t>as</w:t>
      </w:r>
      <w:r>
        <w:rPr>
          <w:color w:val="231F20"/>
          <w:spacing w:val="-7"/>
        </w:rPr>
        <w:t> </w:t>
      </w:r>
      <w:r>
        <w:rPr>
          <w:color w:val="231F20"/>
          <w:spacing w:val="-4"/>
        </w:rPr>
        <w:t>an</w:t>
      </w:r>
      <w:r>
        <w:rPr>
          <w:color w:val="231F20"/>
          <w:spacing w:val="-7"/>
        </w:rPr>
        <w:t> </w:t>
      </w:r>
      <w:r>
        <w:rPr>
          <w:color w:val="231F20"/>
          <w:spacing w:val="-4"/>
        </w:rPr>
        <w:t>invariant.</w:t>
      </w:r>
      <w:r>
        <w:rPr>
          <w:color w:val="231F20"/>
          <w:spacing w:val="-7"/>
        </w:rPr>
        <w:t> </w:t>
      </w:r>
      <w:r>
        <w:rPr>
          <w:color w:val="231F20"/>
          <w:spacing w:val="-4"/>
        </w:rPr>
        <w:t>Here</w:t>
      </w:r>
      <w:r>
        <w:rPr>
          <w:color w:val="231F20"/>
          <w:spacing w:val="-7"/>
        </w:rPr>
        <w:t> </w:t>
      </w:r>
      <w:r>
        <w:rPr>
          <w:color w:val="231F20"/>
          <w:spacing w:val="-4"/>
        </w:rPr>
        <w:t>is</w:t>
      </w:r>
      <w:r>
        <w:rPr>
          <w:color w:val="231F20"/>
          <w:spacing w:val="-7"/>
        </w:rPr>
        <w:t> </w:t>
      </w:r>
      <w:r>
        <w:rPr>
          <w:color w:val="231F20"/>
          <w:spacing w:val="-4"/>
        </w:rPr>
        <w:t>a</w:t>
      </w:r>
      <w:r>
        <w:rPr>
          <w:color w:val="231F20"/>
        </w:rPr>
        <w:t> </w:t>
      </w:r>
      <w:r>
        <w:rPr>
          <w:color w:val="231F20"/>
          <w:spacing w:val="-10"/>
        </w:rPr>
        <w:t>good</w:t>
      </w:r>
      <w:r>
        <w:rPr>
          <w:color w:val="231F20"/>
        </w:rPr>
        <w:t> </w:t>
      </w:r>
      <w:r>
        <w:rPr>
          <w:color w:val="231F20"/>
          <w:spacing w:val="-10"/>
        </w:rPr>
        <w:t>starter</w:t>
      </w:r>
      <w:r>
        <w:rPr>
          <w:color w:val="231F20"/>
        </w:rPr>
        <w:t> </w:t>
      </w:r>
      <w:r>
        <w:rPr>
          <w:color w:val="231F20"/>
          <w:spacing w:val="-10"/>
        </w:rPr>
        <w:t>test</w:t>
      </w:r>
      <w:r>
        <w:rPr>
          <w:color w:val="231F20"/>
        </w:rPr>
        <w:t> </w:t>
      </w:r>
      <w:r>
        <w:rPr>
          <w:color w:val="231F20"/>
          <w:spacing w:val="-10"/>
        </w:rPr>
        <w:t>for</w:t>
      </w:r>
      <w:r>
        <w:rPr>
          <w:color w:val="231F20"/>
        </w:rPr>
        <w:t> </w:t>
      </w:r>
      <w:r>
        <w:rPr>
          <w:color w:val="231F20"/>
          <w:spacing w:val="-10"/>
        </w:rPr>
        <w:t>characterizing</w:t>
      </w:r>
      <w:r>
        <w:rPr>
          <w:color w:val="231F20"/>
        </w:rPr>
        <w:t> </w:t>
      </w:r>
      <w:r>
        <w:rPr>
          <w:rFonts w:ascii="Lucida Console" w:hAnsi="Lucida Console"/>
          <w:color w:val="231F20"/>
          <w:spacing w:val="-10"/>
          <w:sz w:val="19"/>
        </w:rPr>
        <w:t>BillingStatement</w:t>
      </w:r>
      <w:r>
        <w:rPr>
          <w:color w:val="231F20"/>
          <w:spacing w:val="-10"/>
        </w:rPr>
        <w:t>,</w:t>
      </w:r>
      <w:r>
        <w:rPr>
          <w:color w:val="231F20"/>
        </w:rPr>
        <w:t> </w:t>
      </w:r>
      <w:r>
        <w:rPr>
          <w:rFonts w:ascii="Lucida Console" w:hAnsi="Lucida Console"/>
          <w:color w:val="231F20"/>
          <w:spacing w:val="-10"/>
          <w:sz w:val="19"/>
        </w:rPr>
        <w:t>Invoice</w:t>
      </w:r>
      <w:r>
        <w:rPr>
          <w:color w:val="231F20"/>
          <w:spacing w:val="-10"/>
        </w:rPr>
        <w:t>,</w:t>
      </w:r>
      <w:r>
        <w:rPr>
          <w:color w:val="231F20"/>
        </w:rPr>
        <w:t> </w:t>
      </w:r>
      <w:r>
        <w:rPr>
          <w:color w:val="231F20"/>
          <w:spacing w:val="-10"/>
        </w:rPr>
        <w:t>and</w:t>
      </w:r>
      <w:r>
        <w:rPr>
          <w:color w:val="231F20"/>
        </w:rPr>
        <w:t> </w:t>
      </w:r>
      <w:r>
        <w:rPr>
          <w:rFonts w:ascii="Lucida Console" w:hAnsi="Lucida Console"/>
          <w:color w:val="231F20"/>
          <w:spacing w:val="-10"/>
          <w:sz w:val="19"/>
        </w:rPr>
        <w:t>Item</w:t>
      </w:r>
      <w:r>
        <w:rPr>
          <w:rFonts w:ascii="Lucida Console" w:hAnsi="Lucida Console"/>
          <w:color w:val="231F20"/>
          <w:spacing w:val="-91"/>
          <w:sz w:val="19"/>
        </w:rPr>
        <w:t> </w:t>
      </w:r>
      <w:r>
        <w:rPr>
          <w:color w:val="231F20"/>
          <w:spacing w:val="-10"/>
        </w:rPr>
        <w:t>together:</w:t>
      </w:r>
    </w:p>
    <w:p>
      <w:pPr>
        <w:spacing w:line="309" w:lineRule="auto" w:before="132"/>
        <w:ind w:left="381" w:right="4432" w:hanging="281"/>
        <w:jc w:val="left"/>
        <w:rPr>
          <w:rFonts w:ascii="Lucida Console"/>
          <w:sz w:val="16"/>
        </w:rPr>
      </w:pPr>
      <w:r>
        <w:rPr>
          <w:rFonts w:ascii="Lucida Console"/>
          <w:color w:val="231F20"/>
          <w:spacing w:val="-20"/>
          <w:sz w:val="16"/>
        </w:rPr>
        <w:t>void</w:t>
      </w:r>
      <w:r>
        <w:rPr>
          <w:rFonts w:ascii="Lucida Console"/>
          <w:color w:val="231F20"/>
          <w:spacing w:val="-45"/>
          <w:sz w:val="16"/>
        </w:rPr>
        <w:t> </w:t>
      </w:r>
      <w:r>
        <w:rPr>
          <w:rFonts w:ascii="Lucida Console"/>
          <w:color w:val="231F20"/>
          <w:spacing w:val="-20"/>
          <w:sz w:val="16"/>
        </w:rPr>
        <w:t>testSimpleStatement()</w:t>
      </w:r>
      <w:r>
        <w:rPr>
          <w:rFonts w:ascii="Lucida Console"/>
          <w:color w:val="231F20"/>
          <w:spacing w:val="-45"/>
          <w:sz w:val="16"/>
        </w:rPr>
        <w:t> </w:t>
      </w:r>
      <w:r>
        <w:rPr>
          <w:rFonts w:ascii="Lucida Console"/>
          <w:color w:val="231F20"/>
          <w:spacing w:val="-20"/>
          <w:sz w:val="16"/>
        </w:rPr>
        <w:t>{ </w:t>
      </w:r>
      <w:r>
        <w:rPr>
          <w:rFonts w:ascii="Lucida Console"/>
          <w:color w:val="231F20"/>
          <w:spacing w:val="-24"/>
          <w:sz w:val="16"/>
        </w:rPr>
        <w:t>Invoice</w:t>
      </w:r>
      <w:r>
        <w:rPr>
          <w:rFonts w:ascii="Lucida Console"/>
          <w:color w:val="231F20"/>
          <w:spacing w:val="-53"/>
          <w:sz w:val="16"/>
        </w:rPr>
        <w:t> </w:t>
      </w:r>
      <w:r>
        <w:rPr>
          <w:rFonts w:ascii="Lucida Console"/>
          <w:color w:val="231F20"/>
          <w:spacing w:val="-24"/>
          <w:sz w:val="16"/>
        </w:rPr>
        <w:t>invoice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Invoice();</w:t>
      </w:r>
    </w:p>
    <w:p>
      <w:pPr>
        <w:spacing w:line="309" w:lineRule="auto" w:before="0"/>
        <w:ind w:left="381" w:right="2877" w:firstLine="0"/>
        <w:jc w:val="left"/>
        <w:rPr>
          <w:rFonts w:ascii="Lucida Console"/>
          <w:sz w:val="16"/>
        </w:rPr>
      </w:pPr>
      <w:r>
        <w:rPr>
          <w:rFonts w:ascii="Lucida Console"/>
          <w:color w:val="231F20"/>
          <w:spacing w:val="-22"/>
          <w:sz w:val="16"/>
        </w:rPr>
        <w:t>invoice.addItem(new</w:t>
      </w:r>
      <w:r>
        <w:rPr>
          <w:rFonts w:ascii="Lucida Console"/>
          <w:color w:val="231F20"/>
          <w:spacing w:val="-53"/>
          <w:sz w:val="16"/>
        </w:rPr>
        <w:t> </w:t>
      </w:r>
      <w:r>
        <w:rPr>
          <w:rFonts w:ascii="Lucida Console"/>
          <w:color w:val="231F20"/>
          <w:spacing w:val="-22"/>
          <w:sz w:val="16"/>
        </w:rPr>
        <w:t>Item(0,new</w:t>
      </w:r>
      <w:r>
        <w:rPr>
          <w:rFonts w:ascii="Lucida Console"/>
          <w:color w:val="231F20"/>
          <w:spacing w:val="-53"/>
          <w:sz w:val="16"/>
        </w:rPr>
        <w:t> </w:t>
      </w:r>
      <w:r>
        <w:rPr>
          <w:rFonts w:ascii="Lucida Console"/>
          <w:color w:val="231F20"/>
          <w:spacing w:val="-22"/>
          <w:sz w:val="16"/>
        </w:rPr>
        <w:t>Money(10)); </w:t>
      </w:r>
      <w:r>
        <w:rPr>
          <w:rFonts w:ascii="Lucida Console"/>
          <w:color w:val="231F20"/>
          <w:spacing w:val="-26"/>
          <w:sz w:val="16"/>
        </w:rPr>
        <w:t>BillingStatement</w:t>
      </w:r>
      <w:r>
        <w:rPr>
          <w:rFonts w:ascii="Lucida Console"/>
          <w:color w:val="231F20"/>
          <w:spacing w:val="-40"/>
          <w:sz w:val="16"/>
        </w:rPr>
        <w:t> </w:t>
      </w:r>
      <w:r>
        <w:rPr>
          <w:rFonts w:ascii="Lucida Console"/>
          <w:color w:val="231F20"/>
          <w:spacing w:val="-26"/>
          <w:sz w:val="16"/>
        </w:rPr>
        <w:t>statement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BillingStatement(); </w:t>
      </w:r>
      <w:r>
        <w:rPr>
          <w:rFonts w:ascii="Lucida Console"/>
          <w:color w:val="231F20"/>
          <w:spacing w:val="-24"/>
          <w:sz w:val="16"/>
        </w:rPr>
        <w:t>statement.addInvoice(invoice);</w:t>
      </w:r>
    </w:p>
    <w:p>
      <w:pPr>
        <w:spacing w:line="159" w:lineRule="exact" w:before="0"/>
        <w:ind w:left="381" w:right="0" w:firstLine="0"/>
        <w:jc w:val="left"/>
        <w:rPr>
          <w:rFonts w:ascii="Lucida Console"/>
          <w:sz w:val="16"/>
        </w:rPr>
      </w:pPr>
      <w:r>
        <w:rPr>
          <w:rFonts w:ascii="Lucida Console"/>
          <w:color w:val="231F20"/>
          <w:spacing w:val="-28"/>
          <w:sz w:val="16"/>
        </w:rPr>
        <w:t>assertEquals("",</w:t>
      </w:r>
      <w:r>
        <w:rPr>
          <w:rFonts w:ascii="Lucida Console"/>
          <w:color w:val="231F20"/>
          <w:spacing w:val="-26"/>
          <w:sz w:val="16"/>
        </w:rPr>
        <w:t> </w:t>
      </w:r>
      <w:r>
        <w:rPr>
          <w:rFonts w:ascii="Lucida Console"/>
          <w:color w:val="231F20"/>
          <w:spacing w:val="-23"/>
          <w:sz w:val="16"/>
        </w:rPr>
        <w:t>statement.makeStatement());</w:t>
      </w:r>
    </w:p>
    <w:p>
      <w:pPr>
        <w:spacing w:before="45"/>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pacing w:val="-6"/>
          <w:sz w:val="20"/>
        </w:rPr>
        <w:t>We can</w:t>
      </w:r>
      <w:r>
        <w:rPr>
          <w:color w:val="231F20"/>
          <w:sz w:val="20"/>
        </w:rPr>
        <w:t> </w:t>
      </w:r>
      <w:r>
        <w:rPr>
          <w:color w:val="231F20"/>
          <w:spacing w:val="-6"/>
          <w:sz w:val="20"/>
        </w:rPr>
        <w:t>find</w:t>
      </w:r>
      <w:r>
        <w:rPr>
          <w:color w:val="231F20"/>
          <w:sz w:val="20"/>
        </w:rPr>
        <w:t> </w:t>
      </w:r>
      <w:r>
        <w:rPr>
          <w:color w:val="231F20"/>
          <w:spacing w:val="-6"/>
          <w:sz w:val="20"/>
        </w:rPr>
        <w:t>out</w:t>
      </w:r>
      <w:r>
        <w:rPr>
          <w:color w:val="231F20"/>
          <w:spacing w:val="1"/>
          <w:sz w:val="20"/>
        </w:rPr>
        <w:t> </w:t>
      </w:r>
      <w:r>
        <w:rPr>
          <w:color w:val="231F20"/>
          <w:spacing w:val="-6"/>
          <w:sz w:val="20"/>
        </w:rPr>
        <w:t>what</w:t>
      </w:r>
      <w:r>
        <w:rPr>
          <w:color w:val="231F20"/>
          <w:sz w:val="20"/>
        </w:rPr>
        <w:t> </w:t>
      </w:r>
      <w:r>
        <w:rPr>
          <w:rFonts w:ascii="Lucida Console"/>
          <w:color w:val="231F20"/>
          <w:spacing w:val="-6"/>
          <w:sz w:val="19"/>
        </w:rPr>
        <w:t>BillingStatement</w:t>
      </w:r>
      <w:r>
        <w:rPr>
          <w:rFonts w:ascii="Lucida Console"/>
          <w:color w:val="231F20"/>
          <w:spacing w:val="-86"/>
          <w:sz w:val="19"/>
        </w:rPr>
        <w:t> </w:t>
      </w:r>
      <w:r>
        <w:rPr>
          <w:color w:val="231F20"/>
          <w:spacing w:val="-6"/>
          <w:sz w:val="20"/>
        </w:rPr>
        <w:t>creates</w:t>
      </w:r>
      <w:r>
        <w:rPr>
          <w:color w:val="231F20"/>
          <w:sz w:val="20"/>
        </w:rPr>
        <w:t> </w:t>
      </w:r>
      <w:r>
        <w:rPr>
          <w:color w:val="231F20"/>
          <w:spacing w:val="-6"/>
          <w:sz w:val="20"/>
        </w:rPr>
        <w:t>for</w:t>
      </w:r>
      <w:r>
        <w:rPr>
          <w:color w:val="231F20"/>
          <w:spacing w:val="1"/>
          <w:sz w:val="20"/>
        </w:rPr>
        <w:t> </w:t>
      </w:r>
      <w:r>
        <w:rPr>
          <w:color w:val="231F20"/>
          <w:spacing w:val="-6"/>
          <w:sz w:val="20"/>
        </w:rPr>
        <w:t>an</w:t>
      </w:r>
      <w:r>
        <w:rPr>
          <w:color w:val="231F20"/>
          <w:spacing w:val="1"/>
          <w:sz w:val="20"/>
        </w:rPr>
        <w:t> </w:t>
      </w:r>
      <w:r>
        <w:rPr>
          <w:color w:val="231F20"/>
          <w:spacing w:val="-6"/>
          <w:sz w:val="20"/>
        </w:rPr>
        <w:t>invoice</w:t>
      </w:r>
      <w:r>
        <w:rPr>
          <w:color w:val="231F20"/>
          <w:sz w:val="20"/>
        </w:rPr>
        <w:t> </w:t>
      </w:r>
      <w:r>
        <w:rPr>
          <w:color w:val="231F20"/>
          <w:spacing w:val="-6"/>
          <w:sz w:val="20"/>
        </w:rPr>
        <w:t>of</w:t>
      </w:r>
      <w:r>
        <w:rPr>
          <w:color w:val="231F20"/>
          <w:spacing w:val="1"/>
          <w:sz w:val="20"/>
        </w:rPr>
        <w:t> </w:t>
      </w:r>
      <w:r>
        <w:rPr>
          <w:color w:val="231F20"/>
          <w:spacing w:val="-6"/>
          <w:sz w:val="20"/>
        </w:rPr>
        <w:t>one</w:t>
      </w:r>
      <w:r>
        <w:rPr>
          <w:color w:val="231F20"/>
          <w:spacing w:val="1"/>
          <w:sz w:val="20"/>
        </w:rPr>
        <w:t> </w:t>
      </w:r>
      <w:r>
        <w:rPr>
          <w:color w:val="231F20"/>
          <w:spacing w:val="-6"/>
          <w:sz w:val="20"/>
        </w:rPr>
        <w:t>item</w:t>
      </w:r>
      <w:r>
        <w:rPr>
          <w:color w:val="231F20"/>
          <w:sz w:val="20"/>
        </w:rPr>
        <w:t> </w:t>
      </w:r>
      <w:r>
        <w:rPr>
          <w:color w:val="231F20"/>
          <w:spacing w:val="-6"/>
          <w:sz w:val="20"/>
        </w:rPr>
        <w:t>and</w:t>
      </w:r>
    </w:p>
    <w:p>
      <w:pPr>
        <w:pStyle w:val="BodyText"/>
        <w:spacing w:line="266" w:lineRule="auto" w:before="26"/>
        <w:ind w:left="100" w:right="114"/>
        <w:jc w:val="both"/>
      </w:pPr>
      <w:r>
        <w:rPr>
          <w:color w:val="231F20"/>
        </w:rPr>
        <w:t>change the test to use that value. Afterward, we can add more tests to see </w:t>
      </w:r>
      <w:r>
        <w:rPr>
          <w:color w:val="231F20"/>
        </w:rPr>
        <w:t>how statement formatting happens for different combinations of invoices and items. We should be especially careful to write cases that exercise areas of the code where we’ll be introducing seams.</w:t>
      </w:r>
    </w:p>
    <w:p>
      <w:pPr>
        <w:spacing w:line="254" w:lineRule="auto" w:before="0"/>
        <w:ind w:left="100" w:right="102" w:firstLine="240"/>
        <w:jc w:val="both"/>
        <w:rPr>
          <w:sz w:val="20"/>
        </w:rPr>
      </w:pPr>
      <w:r>
        <w:rPr>
          <w:color w:val="231F20"/>
          <w:spacing w:val="-2"/>
          <w:sz w:val="20"/>
        </w:rPr>
        <w:t>What</w:t>
      </w:r>
      <w:r>
        <w:rPr>
          <w:color w:val="231F20"/>
          <w:spacing w:val="-10"/>
          <w:sz w:val="20"/>
        </w:rPr>
        <w:t> </w:t>
      </w:r>
      <w:r>
        <w:rPr>
          <w:color w:val="231F20"/>
          <w:spacing w:val="-2"/>
          <w:sz w:val="20"/>
        </w:rPr>
        <w:t>makes</w:t>
      </w:r>
      <w:r>
        <w:rPr>
          <w:color w:val="231F20"/>
          <w:spacing w:val="-9"/>
          <w:sz w:val="20"/>
        </w:rPr>
        <w:t> </w:t>
      </w:r>
      <w:r>
        <w:rPr>
          <w:rFonts w:ascii="Lucida Console"/>
          <w:color w:val="231F20"/>
          <w:spacing w:val="-2"/>
          <w:sz w:val="19"/>
        </w:rPr>
        <w:t>BillingStatement</w:t>
      </w:r>
      <w:r>
        <w:rPr>
          <w:rFonts w:ascii="Lucida Console"/>
          <w:color w:val="231F20"/>
          <w:spacing w:val="-26"/>
          <w:sz w:val="19"/>
        </w:rPr>
        <w:t> </w:t>
      </w:r>
      <w:r>
        <w:rPr>
          <w:color w:val="231F20"/>
          <w:spacing w:val="-2"/>
          <w:sz w:val="20"/>
        </w:rPr>
        <w:t>an</w:t>
      </w:r>
      <w:r>
        <w:rPr>
          <w:color w:val="231F20"/>
          <w:spacing w:val="-9"/>
          <w:sz w:val="20"/>
        </w:rPr>
        <w:t> </w:t>
      </w:r>
      <w:r>
        <w:rPr>
          <w:color w:val="231F20"/>
          <w:spacing w:val="-2"/>
          <w:sz w:val="20"/>
        </w:rPr>
        <w:t>ideal</w:t>
      </w:r>
      <w:r>
        <w:rPr>
          <w:color w:val="231F20"/>
          <w:spacing w:val="-9"/>
          <w:sz w:val="20"/>
        </w:rPr>
        <w:t> </w:t>
      </w:r>
      <w:r>
        <w:rPr>
          <w:rFonts w:ascii="Book Antiqua"/>
          <w:i/>
          <w:color w:val="231F20"/>
          <w:spacing w:val="-2"/>
          <w:sz w:val="20"/>
        </w:rPr>
        <w:t>interception</w:t>
      </w:r>
      <w:r>
        <w:rPr>
          <w:rFonts w:ascii="Book Antiqua"/>
          <w:i/>
          <w:color w:val="231F20"/>
          <w:spacing w:val="-11"/>
          <w:sz w:val="20"/>
        </w:rPr>
        <w:t> </w:t>
      </w:r>
      <w:r>
        <w:rPr>
          <w:rFonts w:ascii="Book Antiqua"/>
          <w:i/>
          <w:color w:val="231F20"/>
          <w:spacing w:val="-2"/>
          <w:sz w:val="20"/>
        </w:rPr>
        <w:t>point</w:t>
      </w:r>
      <w:r>
        <w:rPr>
          <w:rFonts w:ascii="Book Antiqua"/>
          <w:i/>
          <w:color w:val="231F20"/>
          <w:spacing w:val="-8"/>
          <w:sz w:val="20"/>
        </w:rPr>
        <w:t> </w:t>
      </w:r>
      <w:r>
        <w:rPr>
          <w:color w:val="231F20"/>
          <w:spacing w:val="-2"/>
          <w:sz w:val="20"/>
        </w:rPr>
        <w:t>here?</w:t>
      </w:r>
      <w:r>
        <w:rPr>
          <w:color w:val="231F20"/>
          <w:sz w:val="20"/>
        </w:rPr>
        <w:t> </w:t>
      </w:r>
      <w:r>
        <w:rPr>
          <w:color w:val="231F20"/>
          <w:spacing w:val="-2"/>
          <w:sz w:val="20"/>
        </w:rPr>
        <w:t>It</w:t>
      </w:r>
      <w:r>
        <w:rPr>
          <w:color w:val="231F20"/>
          <w:sz w:val="20"/>
        </w:rPr>
        <w:t> </w:t>
      </w:r>
      <w:r>
        <w:rPr>
          <w:color w:val="231F20"/>
          <w:spacing w:val="-2"/>
          <w:sz w:val="20"/>
        </w:rPr>
        <w:t>is</w:t>
      </w:r>
      <w:r>
        <w:rPr>
          <w:color w:val="231F20"/>
          <w:sz w:val="20"/>
        </w:rPr>
        <w:t> </w:t>
      </w:r>
      <w:r>
        <w:rPr>
          <w:color w:val="231F20"/>
          <w:spacing w:val="-2"/>
          <w:sz w:val="20"/>
        </w:rPr>
        <w:t>a</w:t>
      </w:r>
      <w:r>
        <w:rPr>
          <w:color w:val="231F20"/>
          <w:sz w:val="20"/>
        </w:rPr>
        <w:t> </w:t>
      </w:r>
      <w:r>
        <w:rPr>
          <w:color w:val="231F20"/>
          <w:spacing w:val="-2"/>
          <w:sz w:val="20"/>
        </w:rPr>
        <w:t>single </w:t>
      </w:r>
      <w:r>
        <w:rPr>
          <w:color w:val="231F20"/>
          <w:sz w:val="20"/>
        </w:rPr>
        <w:t>point</w:t>
      </w:r>
      <w:r>
        <w:rPr>
          <w:color w:val="231F20"/>
          <w:spacing w:val="-3"/>
          <w:sz w:val="20"/>
        </w:rPr>
        <w:t> </w:t>
      </w:r>
      <w:r>
        <w:rPr>
          <w:color w:val="231F20"/>
          <w:sz w:val="20"/>
        </w:rPr>
        <w:t>that</w:t>
      </w:r>
      <w:r>
        <w:rPr>
          <w:color w:val="231F20"/>
          <w:spacing w:val="-3"/>
          <w:sz w:val="20"/>
        </w:rPr>
        <w:t> </w:t>
      </w:r>
      <w:r>
        <w:rPr>
          <w:color w:val="231F20"/>
          <w:sz w:val="20"/>
        </w:rPr>
        <w:t>we</w:t>
      </w:r>
      <w:r>
        <w:rPr>
          <w:color w:val="231F20"/>
          <w:spacing w:val="-3"/>
          <w:sz w:val="20"/>
        </w:rPr>
        <w:t> </w:t>
      </w:r>
      <w:r>
        <w:rPr>
          <w:color w:val="231F20"/>
          <w:sz w:val="20"/>
        </w:rPr>
        <w:t>can</w:t>
      </w:r>
      <w:r>
        <w:rPr>
          <w:color w:val="231F20"/>
          <w:spacing w:val="-2"/>
          <w:sz w:val="20"/>
        </w:rPr>
        <w:t> </w:t>
      </w:r>
      <w:r>
        <w:rPr>
          <w:color w:val="231F20"/>
          <w:sz w:val="20"/>
        </w:rPr>
        <w:t>use</w:t>
      </w:r>
      <w:r>
        <w:rPr>
          <w:color w:val="231F20"/>
          <w:spacing w:val="-3"/>
          <w:sz w:val="20"/>
        </w:rPr>
        <w:t> </w:t>
      </w:r>
      <w:r>
        <w:rPr>
          <w:color w:val="231F20"/>
          <w:sz w:val="20"/>
        </w:rPr>
        <w:t>to</w:t>
      </w:r>
      <w:r>
        <w:rPr>
          <w:color w:val="231F20"/>
          <w:spacing w:val="-3"/>
          <w:sz w:val="20"/>
        </w:rPr>
        <w:t> </w:t>
      </w:r>
      <w:r>
        <w:rPr>
          <w:color w:val="231F20"/>
          <w:sz w:val="20"/>
        </w:rPr>
        <w:t>detect</w:t>
      </w:r>
      <w:r>
        <w:rPr>
          <w:color w:val="231F20"/>
          <w:spacing w:val="-2"/>
          <w:sz w:val="20"/>
        </w:rPr>
        <w:t> </w:t>
      </w:r>
      <w:r>
        <w:rPr>
          <w:color w:val="231F20"/>
          <w:sz w:val="20"/>
        </w:rPr>
        <w:t>effects</w:t>
      </w:r>
      <w:r>
        <w:rPr>
          <w:color w:val="231F20"/>
          <w:spacing w:val="-3"/>
          <w:sz w:val="20"/>
        </w:rPr>
        <w:t> </w:t>
      </w:r>
      <w:r>
        <w:rPr>
          <w:color w:val="231F20"/>
          <w:sz w:val="20"/>
        </w:rPr>
        <w:t>from</w:t>
      </w:r>
      <w:r>
        <w:rPr>
          <w:color w:val="231F20"/>
          <w:spacing w:val="-3"/>
          <w:sz w:val="20"/>
        </w:rPr>
        <w:t> </w:t>
      </w:r>
      <w:r>
        <w:rPr>
          <w:color w:val="231F20"/>
          <w:sz w:val="20"/>
        </w:rPr>
        <w:t>changes</w:t>
      </w:r>
      <w:r>
        <w:rPr>
          <w:color w:val="231F20"/>
          <w:spacing w:val="-3"/>
          <w:sz w:val="20"/>
        </w:rPr>
        <w:t> </w:t>
      </w:r>
      <w:r>
        <w:rPr>
          <w:color w:val="231F20"/>
          <w:sz w:val="20"/>
        </w:rPr>
        <w:t>in</w:t>
      </w:r>
      <w:r>
        <w:rPr>
          <w:color w:val="231F20"/>
          <w:spacing w:val="-2"/>
          <w:sz w:val="20"/>
        </w:rPr>
        <w:t> </w:t>
      </w:r>
      <w:r>
        <w:rPr>
          <w:color w:val="231F20"/>
          <w:sz w:val="20"/>
        </w:rPr>
        <w:t>a</w:t>
      </w:r>
      <w:r>
        <w:rPr>
          <w:color w:val="231F20"/>
          <w:spacing w:val="-3"/>
          <w:sz w:val="20"/>
        </w:rPr>
        <w:t> </w:t>
      </w:r>
      <w:r>
        <w:rPr>
          <w:color w:val="231F20"/>
          <w:sz w:val="20"/>
        </w:rPr>
        <w:t>cluster</w:t>
      </w:r>
      <w:r>
        <w:rPr>
          <w:color w:val="231F20"/>
          <w:spacing w:val="-3"/>
          <w:sz w:val="20"/>
        </w:rPr>
        <w:t> </w:t>
      </w:r>
      <w:r>
        <w:rPr>
          <w:color w:val="231F20"/>
          <w:sz w:val="20"/>
        </w:rPr>
        <w:t>of</w:t>
      </w:r>
      <w:r>
        <w:rPr>
          <w:color w:val="231F20"/>
          <w:spacing w:val="-3"/>
          <w:sz w:val="20"/>
        </w:rPr>
        <w:t> </w:t>
      </w:r>
      <w:r>
        <w:rPr>
          <w:color w:val="231F20"/>
          <w:sz w:val="20"/>
        </w:rPr>
        <w:t>classes.</w:t>
      </w:r>
      <w:r>
        <w:rPr>
          <w:color w:val="231F20"/>
          <w:spacing w:val="-2"/>
          <w:sz w:val="20"/>
        </w:rPr>
        <w:t> </w:t>
      </w:r>
      <w:r>
        <w:rPr>
          <w:color w:val="231F20"/>
          <w:spacing w:val="-2"/>
          <w:sz w:val="20"/>
        </w:rPr>
        <w:t>Figure</w:t>
      </w:r>
    </w:p>
    <w:p>
      <w:pPr>
        <w:pStyle w:val="BodyText"/>
        <w:spacing w:before="10"/>
        <w:ind w:left="100"/>
        <w:jc w:val="both"/>
      </w:pPr>
      <w:r>
        <w:rPr>
          <w:color w:val="231F20"/>
        </w:rPr>
        <w:t>12.5</w:t>
      </w:r>
      <w:r>
        <w:rPr>
          <w:color w:val="231F20"/>
          <w:spacing w:val="1"/>
        </w:rPr>
        <w:t> </w:t>
      </w:r>
      <w:r>
        <w:rPr>
          <w:color w:val="231F20"/>
        </w:rPr>
        <w:t>shows</w:t>
      </w:r>
      <w:r>
        <w:rPr>
          <w:color w:val="231F20"/>
          <w:spacing w:val="2"/>
        </w:rPr>
        <w:t> </w:t>
      </w:r>
      <w:r>
        <w:rPr>
          <w:color w:val="231F20"/>
        </w:rPr>
        <w:t>the</w:t>
      </w:r>
      <w:r>
        <w:rPr>
          <w:color w:val="231F20"/>
          <w:spacing w:val="2"/>
        </w:rPr>
        <w:t> </w:t>
      </w:r>
      <w:r>
        <w:rPr>
          <w:color w:val="231F20"/>
        </w:rPr>
        <w:t>effect</w:t>
      </w:r>
      <w:r>
        <w:rPr>
          <w:color w:val="231F20"/>
          <w:spacing w:val="2"/>
        </w:rPr>
        <w:t> </w:t>
      </w:r>
      <w:r>
        <w:rPr>
          <w:color w:val="231F20"/>
        </w:rPr>
        <w:t>sketch</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changes</w:t>
      </w:r>
      <w:r>
        <w:rPr>
          <w:color w:val="231F20"/>
          <w:spacing w:val="2"/>
        </w:rPr>
        <w:t> </w:t>
      </w:r>
      <w:r>
        <w:rPr>
          <w:color w:val="231F20"/>
        </w:rPr>
        <w:t>we</w:t>
      </w:r>
      <w:r>
        <w:rPr>
          <w:color w:val="231F20"/>
          <w:spacing w:val="2"/>
        </w:rPr>
        <w:t> </w:t>
      </w:r>
      <w:r>
        <w:rPr>
          <w:color w:val="231F20"/>
        </w:rPr>
        <w:t>are</w:t>
      </w:r>
      <w:r>
        <w:rPr>
          <w:color w:val="231F20"/>
          <w:spacing w:val="1"/>
        </w:rPr>
        <w:t> </w:t>
      </w:r>
      <w:r>
        <w:rPr>
          <w:color w:val="231F20"/>
        </w:rPr>
        <w:t>going</w:t>
      </w:r>
      <w:r>
        <w:rPr>
          <w:color w:val="231F20"/>
          <w:spacing w:val="2"/>
        </w:rPr>
        <w:t> </w:t>
      </w:r>
      <w:r>
        <w:rPr>
          <w:color w:val="231F20"/>
        </w:rPr>
        <w:t>to</w:t>
      </w:r>
      <w:r>
        <w:rPr>
          <w:color w:val="231F20"/>
          <w:spacing w:val="2"/>
        </w:rPr>
        <w:t> </w:t>
      </w:r>
      <w:r>
        <w:rPr>
          <w:color w:val="231F20"/>
          <w:spacing w:val="-4"/>
        </w:rPr>
        <w:t>make.</w:t>
      </w:r>
    </w:p>
    <w:p>
      <w:pPr>
        <w:pStyle w:val="BodyText"/>
      </w:pPr>
    </w:p>
    <w:p>
      <w:pPr>
        <w:pStyle w:val="BodyText"/>
        <w:spacing w:before="11"/>
        <w:rPr>
          <w:sz w:val="21"/>
        </w:rPr>
      </w:pPr>
      <w:r>
        <w:rPr/>
        <w:pict>
          <v:group style="position:absolute;margin-left:48.049999pt;margin-top:14.075244pt;width:312pt;height:147.550pt;mso-position-horizontal-relative:page;mso-position-vertical-relative:paragraph;z-index:-15495680;mso-wrap-distance-left:0;mso-wrap-distance-right:0" id="docshapegroup1178" coordorigin="961,282" coordsize="6240,2951">
            <v:shape style="position:absolute;left:3313;top:2132;width:829;height:329" id="docshape1179" coordorigin="3314,2132" coordsize="829,329" path="m4142,2461l3514,2461,3436,2445,3372,2402,3329,2338,3314,2261,3314,2132e" filled="false" stroked="true" strokeweight="1.0pt" strokecolor="#231f20">
              <v:path arrowok="t"/>
              <v:stroke dashstyle="solid"/>
            </v:shape>
            <v:shape style="position:absolute;left:4020;top:2410;width:165;height:101" id="docshape1180" coordorigin="4021,2410" coordsize="165,101" path="m4021,2410l4185,2461,4021,2511e" filled="false" stroked="true" strokeweight="1pt" strokecolor="#231f20">
              <v:path arrowok="t"/>
              <v:stroke dashstyle="solid"/>
            </v:shape>
            <v:shape style="position:absolute;left:2610;top:1634;width:1358;height:498" id="docshape1181" coordorigin="2610,1635" coordsize="1358,498" path="m3968,1883l3933,1962,3837,2030,3769,2059,3690,2084,3601,2104,3504,2119,3399,2129,3289,2132,3179,2129,3075,2119,2977,2104,2888,2084,2809,2059,2741,2030,2686,1998,2619,1924,2610,1883,2619,1843,2686,1769,2741,1736,2809,1708,2888,1683,2977,1662,3075,1647,3179,1638,3289,1635,3399,1638,3504,1647,3601,1662,3690,1683,3769,1708,3837,1736,3892,1769,3959,1843,3968,1883xe" filled="false" stroked="true" strokeweight="1.0pt" strokecolor="#231f20">
              <v:path arrowok="t"/>
              <v:stroke dashstyle="solid"/>
            </v:shape>
            <v:shape style="position:absolute;left:1722;top:1573;width:829;height:329" id="docshape1182" coordorigin="1722,1573" coordsize="829,329" path="m2551,1902l1922,1902,1844,1886,1781,1843,1738,1779,1722,1702,1722,1573e" filled="false" stroked="true" strokeweight="1pt" strokecolor="#231f20">
              <v:path arrowok="t"/>
              <v:stroke dashstyle="solid"/>
            </v:shape>
            <v:shape style="position:absolute;left:2428;top:1851;width:165;height:101" id="docshape1183" coordorigin="2429,1851" coordsize="165,101" path="m2429,1851l2593,1902,2429,1952e" filled="false" stroked="true" strokeweight="1pt" strokecolor="#231f20">
              <v:path arrowok="t"/>
              <v:stroke dashstyle="solid"/>
            </v:shape>
            <v:shape style="position:absolute;left:4221;top:291;width:1358;height:498" id="docshape1184" coordorigin="4221,292" coordsize="1358,498" path="m5579,540l5544,619,5448,687,5380,716,5301,741,5212,761,5115,776,5010,786,4900,789,4790,786,4686,776,4588,761,4499,741,4420,716,4352,687,4297,654,4230,581,4221,540,4230,500,4297,426,4352,393,4420,364,4499,339,4588,319,4686,304,4790,295,4900,292,5010,295,5115,304,5212,319,5301,339,5380,364,5448,393,5503,426,5570,500,5579,540xe" filled="false" stroked="true" strokeweight="1.0pt" strokecolor="#231f20">
              <v:path arrowok="t"/>
              <v:stroke dashstyle="solid"/>
            </v:shape>
            <v:shape style="position:absolute;left:1715;top:542;width:2502;height:472" id="docshape1185" coordorigin="1716,543" coordsize="2502,472" path="m1716,1014l1716,743,1731,665,1774,601,1838,558,1916,543,4217,543e" filled="false" stroked="true" strokeweight="1pt" strokecolor="#231f20">
              <v:path arrowok="t"/>
              <v:stroke dashstyle="solid"/>
            </v:shape>
            <v:shape style="position:absolute;left:1665;top:892;width:101;height:165" id="docshape1186" coordorigin="1666,892" coordsize="101,165" path="m1766,892l1716,1057,1666,892e" filled="false" stroked="true" strokeweight="1pt" strokecolor="#231f20">
              <v:path arrowok="t"/>
              <v:stroke dashstyle="solid"/>
            </v:shape>
            <v:shape style="position:absolute;left:971;top:1075;width:1494;height:498" id="docshape1187" coordorigin="971,1076" coordsize="1494,498" path="m2464,1324l2433,1396,2344,1460,2281,1488,2207,1512,2124,1533,2032,1550,1933,1563,1828,1570,1718,1573,1607,1570,1502,1563,1403,1550,1311,1533,1228,1512,1154,1488,1091,1460,1003,1396,971,1324,979,1288,1040,1220,1154,1161,1228,1137,1311,1116,1403,1099,1502,1086,1607,1078,1718,1076,1828,1078,1933,1086,2032,1099,2124,1116,2207,1137,2281,1161,2344,1189,2433,1253,2464,1324xe" filled="false" stroked="true" strokeweight="1pt" strokecolor="#231f20">
              <v:path arrowok="t"/>
              <v:stroke dashstyle="solid"/>
            </v:shape>
            <v:shape style="position:absolute;left:5455;top:2747;width:829;height:425" id="docshape1188" coordorigin="5456,2747" coordsize="829,425" path="m6285,3172l5656,3172,5578,3156,5515,3113,5472,3049,5456,2972,5456,2747e" filled="false" stroked="true" strokeweight="1pt" strokecolor="#231f20">
              <v:path arrowok="t"/>
              <v:stroke dashstyle="dash"/>
            </v:shape>
            <v:shape style="position:absolute;left:6162;top:3121;width:165;height:101" id="docshape1189" coordorigin="6163,3121" coordsize="165,101" path="m6163,3121l6327,3171,6163,3222e" filled="false" stroked="true" strokeweight="1pt" strokecolor="#231f20">
              <v:path arrowok="t"/>
              <v:stroke dashstyle="solid"/>
            </v:shape>
            <v:shape style="position:absolute;left:4324;top:2747;width:829;height:425" id="docshape1190" coordorigin="4324,2747" coordsize="829,425" path="m4324,3172l4953,3172,5030,3156,5094,3113,5137,3049,5153,2972,5153,2747e" filled="false" stroked="true" strokeweight="1pt" strokecolor="#231f20">
              <v:path arrowok="t"/>
              <v:stroke dashstyle="dash"/>
            </v:shape>
            <v:shape style="position:absolute;left:4281;top:3121;width:165;height:101" id="docshape1191" coordorigin="4281,3121" coordsize="165,101" path="m4446,3121l4281,3171,4446,3222e" filled="false" stroked="true" strokeweight="1pt" strokecolor="#231f20">
              <v:path arrowok="t"/>
              <v:stroke dashstyle="solid"/>
            </v:shape>
            <v:shape style="position:absolute;left:4194;top:2201;width:2224;height:528" id="docshape1192" coordorigin="4194,2201" coordsize="2224,528" path="m4194,2465l4244,2387,4328,2339,4448,2297,4520,2279,4599,2262,4684,2247,4776,2233,4873,2222,4975,2213,5082,2207,5192,2203,5306,2201,5419,2203,5530,2207,5636,2213,5738,2222,5836,2233,5927,2247,6013,2262,6092,2279,6163,2297,6227,2318,6330,2363,6395,2412,6417,2465,6412,2492,6367,2544,6283,2591,6163,2633,6092,2652,6013,2669,5927,2684,5836,2697,5738,2708,5636,2717,5530,2724,5419,2728,5306,2729,5192,2728,5082,2724,4975,2717,4873,2708,4776,2697,4684,2684,4599,2669,4520,2652,4448,2633,4384,2613,4281,2568,4217,2518,4194,2465xe" filled="false" stroked="true" strokeweight="1pt" strokecolor="#231f20">
              <v:path arrowok="t"/>
              <v:stroke dashstyle="solid"/>
            </v:shape>
            <v:shape style="position:absolute;left:6428;top:2393;width:165;height:101" id="docshape1193" coordorigin="6429,2393" coordsize="165,101" path="m6593,2393l6429,2443,6593,2493e" filled="false" stroked="true" strokeweight="1pt" strokecolor="#231f20">
              <v:path arrowok="t"/>
              <v:stroke dashstyle="solid"/>
            </v:shape>
            <v:shape style="position:absolute;left:5697;top:1075;width:1494;height:498" id="docshape1194" coordorigin="5697,1076" coordsize="1494,498" path="m7190,1324l7159,1396,7070,1460,7007,1488,6934,1512,6850,1533,6759,1550,6659,1563,6554,1570,6444,1573,6333,1570,6228,1563,6129,1550,6037,1533,5954,1512,5880,1488,5818,1460,5729,1396,5697,1324,5705,1288,5767,1220,5880,1161,5954,1137,6037,1116,6129,1099,6228,1086,6333,1078,6444,1076,6554,1078,6659,1086,6759,1099,6850,1116,6934,1137,7007,1161,7070,1189,7159,1253,7190,1324xe" filled="false" stroked="true" strokeweight="1pt" strokecolor="#231f20">
              <v:path arrowok="t"/>
              <v:stroke dashstyle="solid"/>
            </v:shape>
            <v:shape style="position:absolute;left:6453;top:1582;width:545;height:861" id="docshape1195" coordorigin="6454,1582" coordsize="545,861" path="m6454,1582l6454,1714,6470,1791,6513,1855,6576,1898,6654,1914,6799,1914,6876,1929,6940,1972,6983,2036,6999,2114,6999,2243,6983,2320,6940,2384,6876,2427,6799,2443,6454,2443e" filled="false" stroked="true" strokeweight="1.0pt" strokecolor="#231f20">
              <v:path arrowok="t"/>
              <v:stroke dashstyle="solid"/>
            </v:shape>
            <v:shape style="position:absolute;left:2871;top:382;width:479;height:140" type="#_x0000_t202" id="docshape1196" filled="false" stroked="false">
              <v:textbox inset="0,0,0,0">
                <w:txbxContent>
                  <w:p>
                    <w:pPr>
                      <w:spacing w:line="138" w:lineRule="exact" w:before="0"/>
                      <w:ind w:left="0" w:right="0" w:firstLine="0"/>
                      <w:jc w:val="left"/>
                      <w:rPr>
                        <w:rFonts w:ascii="Arial"/>
                        <w:sz w:val="14"/>
                      </w:rPr>
                    </w:pPr>
                    <w:r>
                      <w:rPr>
                        <w:rFonts w:ascii="Arial"/>
                        <w:color w:val="231F20"/>
                        <w:spacing w:val="-2"/>
                        <w:sz w:val="14"/>
                      </w:rPr>
                      <w:t>creates</w:t>
                    </w:r>
                  </w:p>
                </w:txbxContent>
              </v:textbox>
              <w10:wrap type="none"/>
            </v:shape>
            <v:shape style="position:absolute;left:4315;top:470;width:1189;height:140" type="#_x0000_t202" id="docshape1197"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Invoice.constructor</w:t>
                    </w:r>
                  </w:p>
                </w:txbxContent>
              </v:textbox>
              <w10:wrap type="none"/>
            </v:shape>
            <v:shape style="position:absolute;left:1036;top:1254;width:1383;height:140" type="#_x0000_t202" id="docshape1198"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Invoice.shippingPricer</w:t>
                    </w:r>
                  </w:p>
                </w:txbxContent>
              </v:textbox>
              <w10:wrap type="none"/>
            </v:shape>
            <v:shape style="position:absolute;left:5812;top:1254;width:1283;height:140" type="#_x0000_t202" id="docshape1199" filled="false" stroked="false">
              <v:textbox inset="0,0,0,0">
                <w:txbxContent>
                  <w:p>
                    <w:pPr>
                      <w:spacing w:line="138" w:lineRule="exact" w:before="0"/>
                      <w:ind w:left="0" w:right="0" w:firstLine="0"/>
                      <w:jc w:val="left"/>
                      <w:rPr>
                        <w:rFonts w:ascii="Arial"/>
                        <w:sz w:val="14"/>
                      </w:rPr>
                    </w:pPr>
                    <w:r>
                      <w:rPr>
                        <w:rFonts w:ascii="Arial"/>
                        <w:color w:val="231F20"/>
                        <w:spacing w:val="-2"/>
                        <w:sz w:val="14"/>
                      </w:rPr>
                      <w:t>Item.shippingCarrier</w:t>
                    </w:r>
                  </w:p>
                </w:txbxContent>
              </v:textbox>
              <w10:wrap type="none"/>
            </v:shape>
            <v:shape style="position:absolute;left:2780;top:1814;width:1037;height:140" type="#_x0000_t202" id="docshape1200"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Invoice.getValue</w:t>
                    </w:r>
                  </w:p>
                </w:txbxContent>
              </v:textbox>
              <w10:wrap type="none"/>
            </v:shape>
            <v:shape style="position:absolute;left:4289;top:2404;width:2048;height:140" type="#_x0000_t202" id="docshape1201" filled="false" stroked="false">
              <v:textbox inset="0,0,0,0">
                <w:txbxContent>
                  <w:p>
                    <w:pPr>
                      <w:spacing w:line="138" w:lineRule="exact" w:before="0"/>
                      <w:ind w:left="0" w:right="0" w:firstLine="0"/>
                      <w:jc w:val="left"/>
                      <w:rPr>
                        <w:rFonts w:ascii="Arial"/>
                        <w:sz w:val="14"/>
                      </w:rPr>
                    </w:pPr>
                    <w:r>
                      <w:rPr>
                        <w:rFonts w:ascii="Arial"/>
                        <w:color w:val="231F20"/>
                        <w:spacing w:val="-2"/>
                        <w:sz w:val="14"/>
                      </w:rPr>
                      <w:t>BillingStatement.makeStatement</w:t>
                    </w:r>
                  </w:p>
                </w:txbxContent>
              </v:textbox>
              <w10:wrap type="none"/>
            </v:shape>
            <w10:wrap type="topAndBottom"/>
          </v:group>
        </w:pict>
      </w:r>
    </w:p>
    <w:p>
      <w:pPr>
        <w:pStyle w:val="BodyText"/>
        <w:spacing w:before="4"/>
        <w:rPr>
          <w:sz w:val="26"/>
        </w:rPr>
      </w:pPr>
    </w:p>
    <w:p>
      <w:pPr>
        <w:spacing w:before="0"/>
        <w:ind w:left="101" w:right="0" w:firstLine="0"/>
        <w:jc w:val="both"/>
        <w:rPr>
          <w:rFonts w:ascii="Book Antiqua"/>
          <w:i/>
          <w:sz w:val="18"/>
        </w:rPr>
      </w:pPr>
      <w:r>
        <w:rPr>
          <w:b/>
          <w:color w:val="231F20"/>
          <w:sz w:val="18"/>
        </w:rPr>
        <w:t>Figure</w:t>
      </w:r>
      <w:r>
        <w:rPr>
          <w:b/>
          <w:color w:val="231F20"/>
          <w:spacing w:val="10"/>
          <w:sz w:val="18"/>
        </w:rPr>
        <w:t> </w:t>
      </w:r>
      <w:r>
        <w:rPr>
          <w:b/>
          <w:color w:val="231F20"/>
          <w:sz w:val="18"/>
        </w:rPr>
        <w:t>12.5</w:t>
      </w:r>
      <w:r>
        <w:rPr>
          <w:b/>
          <w:color w:val="231F20"/>
          <w:spacing w:val="76"/>
          <w:sz w:val="18"/>
        </w:rPr>
        <w:t>  </w:t>
      </w:r>
      <w:r>
        <w:rPr>
          <w:rFonts w:ascii="Book Antiqua"/>
          <w:i/>
          <w:color w:val="231F20"/>
          <w:sz w:val="18"/>
        </w:rPr>
        <w:t>Billing</w:t>
      </w:r>
      <w:r>
        <w:rPr>
          <w:rFonts w:ascii="Book Antiqua"/>
          <w:i/>
          <w:color w:val="231F20"/>
          <w:spacing w:val="6"/>
          <w:sz w:val="18"/>
        </w:rPr>
        <w:t> </w:t>
      </w:r>
      <w:r>
        <w:rPr>
          <w:rFonts w:ascii="Book Antiqua"/>
          <w:i/>
          <w:color w:val="231F20"/>
          <w:sz w:val="18"/>
        </w:rPr>
        <w:t>system</w:t>
      </w:r>
      <w:r>
        <w:rPr>
          <w:rFonts w:ascii="Book Antiqua"/>
          <w:i/>
          <w:color w:val="231F20"/>
          <w:spacing w:val="6"/>
          <w:sz w:val="18"/>
        </w:rPr>
        <w:t> </w:t>
      </w:r>
      <w:r>
        <w:rPr>
          <w:rFonts w:ascii="Book Antiqua"/>
          <w:i/>
          <w:color w:val="231F20"/>
          <w:sz w:val="18"/>
        </w:rPr>
        <w:t>effect</w:t>
      </w:r>
      <w:r>
        <w:rPr>
          <w:rFonts w:ascii="Book Antiqua"/>
          <w:i/>
          <w:color w:val="231F20"/>
          <w:spacing w:val="6"/>
          <w:sz w:val="18"/>
        </w:rPr>
        <w:t> </w:t>
      </w:r>
      <w:r>
        <w:rPr>
          <w:rFonts w:ascii="Book Antiqua"/>
          <w:i/>
          <w:color w:val="231F20"/>
          <w:spacing w:val="-2"/>
          <w:sz w:val="18"/>
        </w:rPr>
        <w:t>sketch.</w:t>
      </w:r>
    </w:p>
    <w:p>
      <w:pPr>
        <w:spacing w:after="0"/>
        <w:jc w:val="both"/>
        <w:rPr>
          <w:rFonts w:ascii="Book Antiqua"/>
          <w:sz w:val="18"/>
        </w:rPr>
        <w:sectPr>
          <w:pgSz w:w="7880" w:h="11400"/>
          <w:pgMar w:top="0" w:bottom="280" w:left="560" w:right="260"/>
        </w:sectPr>
      </w:pPr>
    </w:p>
    <w:p>
      <w:pPr>
        <w:pStyle w:val="BodyText"/>
        <w:spacing w:line="264" w:lineRule="auto" w:before="79"/>
        <w:ind w:left="111" w:right="112" w:firstLine="240"/>
        <w:jc w:val="both"/>
      </w:pPr>
      <w:r>
        <w:rPr/>
        <w:pict>
          <v:group style="position:absolute;margin-left:-.5pt;margin-top:22.302999pt;width:5.1pt;height:47pt;mso-position-horizontal-relative:page;mso-position-vertical-relative:page;z-index:15963136" id="docshapegroup1202" coordorigin="-10,446" coordsize="102,940">
            <v:rect style="position:absolute;left:0;top:456;width:82;height:920" id="docshape1203" filled="true" fillcolor="#231f20" stroked="false">
              <v:fill type="solid"/>
            </v:rect>
            <v:shape style="position:absolute;left:0;top:456;width:82;height:920" id="docshape1204" coordorigin="0,456" coordsize="82,920" path="m0,456l82,456,82,1376,0,1376e" filled="false" stroked="true" strokeweight="1pt" strokecolor="#231f20">
              <v:path arrowok="t"/>
              <v:stroke dashstyle="solid"/>
            </v:shape>
            <w10:wrap type="none"/>
          </v:group>
        </w:pict>
      </w:r>
      <w:bookmarkStart w:name="_bookmark204" w:id="266"/>
      <w:bookmarkEnd w:id="266"/>
      <w:r>
        <w:rPr/>
      </w:r>
      <w:r>
        <w:rPr>
          <w:color w:val="231F20"/>
        </w:rPr>
        <w:t>Notice</w:t>
      </w:r>
      <w:r>
        <w:rPr>
          <w:color w:val="231F20"/>
          <w:spacing w:val="-12"/>
        </w:rPr>
        <w:t> </w:t>
      </w:r>
      <w:r>
        <w:rPr>
          <w:color w:val="231F20"/>
        </w:rPr>
        <w:t>that</w:t>
      </w:r>
      <w:r>
        <w:rPr>
          <w:color w:val="231F20"/>
          <w:spacing w:val="-11"/>
        </w:rPr>
        <w:t> </w:t>
      </w:r>
      <w:r>
        <w:rPr>
          <w:color w:val="231F20"/>
        </w:rPr>
        <w:t>all</w:t>
      </w:r>
      <w:r>
        <w:rPr>
          <w:color w:val="231F20"/>
          <w:spacing w:val="-11"/>
        </w:rPr>
        <w:t> </w:t>
      </w:r>
      <w:r>
        <w:rPr>
          <w:color w:val="231F20"/>
        </w:rPr>
        <w:t>effects</w:t>
      </w:r>
      <w:r>
        <w:rPr>
          <w:color w:val="231F20"/>
          <w:spacing w:val="-11"/>
        </w:rPr>
        <w:t> </w:t>
      </w:r>
      <w:r>
        <w:rPr>
          <w:color w:val="231F20"/>
        </w:rPr>
        <w:t>are</w:t>
      </w:r>
      <w:r>
        <w:rPr>
          <w:color w:val="231F20"/>
          <w:spacing w:val="-11"/>
        </w:rPr>
        <w:t> </w:t>
      </w:r>
      <w:r>
        <w:rPr>
          <w:color w:val="231F20"/>
        </w:rPr>
        <w:t>detectable</w:t>
      </w:r>
      <w:r>
        <w:rPr>
          <w:color w:val="231F20"/>
          <w:spacing w:val="-11"/>
        </w:rPr>
        <w:t> </w:t>
      </w:r>
      <w:r>
        <w:rPr>
          <w:color w:val="231F20"/>
        </w:rPr>
        <w:t>through</w:t>
      </w:r>
      <w:r>
        <w:rPr>
          <w:color w:val="231F20"/>
          <w:spacing w:val="-11"/>
        </w:rPr>
        <w:t> </w:t>
      </w:r>
      <w:r>
        <w:rPr>
          <w:rFonts w:ascii="Lucida Console"/>
          <w:color w:val="231F20"/>
          <w:sz w:val="19"/>
        </w:rPr>
        <w:t>makeStatement</w:t>
      </w:r>
      <w:r>
        <w:rPr>
          <w:color w:val="231F20"/>
        </w:rPr>
        <w:t>.</w:t>
      </w:r>
      <w:r>
        <w:rPr>
          <w:color w:val="231F20"/>
          <w:spacing w:val="-11"/>
        </w:rPr>
        <w:t> </w:t>
      </w:r>
      <w:r>
        <w:rPr>
          <w:color w:val="231F20"/>
        </w:rPr>
        <w:t>They</w:t>
      </w:r>
      <w:r>
        <w:rPr>
          <w:color w:val="231F20"/>
          <w:spacing w:val="-11"/>
        </w:rPr>
        <w:t> </w:t>
      </w:r>
      <w:r>
        <w:rPr>
          <w:color w:val="231F20"/>
        </w:rPr>
        <w:t>might</w:t>
      </w:r>
      <w:r>
        <w:rPr>
          <w:color w:val="231F20"/>
          <w:spacing w:val="-11"/>
        </w:rPr>
        <w:t> </w:t>
      </w:r>
      <w:r>
        <w:rPr>
          <w:color w:val="231F20"/>
        </w:rPr>
        <w:t>not be</w:t>
      </w:r>
      <w:r>
        <w:rPr>
          <w:color w:val="231F20"/>
          <w:spacing w:val="-10"/>
        </w:rPr>
        <w:t> </w:t>
      </w:r>
      <w:r>
        <w:rPr>
          <w:color w:val="231F20"/>
        </w:rPr>
        <w:t>easy</w:t>
      </w:r>
      <w:r>
        <w:rPr>
          <w:color w:val="231F20"/>
          <w:spacing w:val="-10"/>
        </w:rPr>
        <w:t> </w:t>
      </w:r>
      <w:r>
        <w:rPr>
          <w:color w:val="231F20"/>
        </w:rPr>
        <w:t>to</w:t>
      </w:r>
      <w:r>
        <w:rPr>
          <w:color w:val="231F20"/>
          <w:spacing w:val="-10"/>
        </w:rPr>
        <w:t> </w:t>
      </w:r>
      <w:r>
        <w:rPr>
          <w:color w:val="231F20"/>
        </w:rPr>
        <w:t>detect</w:t>
      </w:r>
      <w:r>
        <w:rPr>
          <w:color w:val="231F20"/>
          <w:spacing w:val="-10"/>
        </w:rPr>
        <w:t> </w:t>
      </w:r>
      <w:r>
        <w:rPr>
          <w:color w:val="231F20"/>
        </w:rPr>
        <w:t>through</w:t>
      </w:r>
      <w:r>
        <w:rPr>
          <w:color w:val="231F20"/>
          <w:spacing w:val="-11"/>
        </w:rPr>
        <w:t> </w:t>
      </w:r>
      <w:r>
        <w:rPr>
          <w:rFonts w:ascii="Lucida Console"/>
          <w:color w:val="231F20"/>
          <w:sz w:val="19"/>
        </w:rPr>
        <w:t>makeStatement</w:t>
      </w:r>
      <w:r>
        <w:rPr>
          <w:color w:val="231F20"/>
        </w:rPr>
        <w:t>,</w:t>
      </w:r>
      <w:r>
        <w:rPr>
          <w:color w:val="231F20"/>
          <w:spacing w:val="-10"/>
        </w:rPr>
        <w:t> </w:t>
      </w:r>
      <w:r>
        <w:rPr>
          <w:color w:val="231F20"/>
        </w:rPr>
        <w:t>but,</w:t>
      </w:r>
      <w:r>
        <w:rPr>
          <w:color w:val="231F20"/>
          <w:spacing w:val="-10"/>
        </w:rPr>
        <w:t> </w:t>
      </w:r>
      <w:r>
        <w:rPr>
          <w:color w:val="231F20"/>
        </w:rPr>
        <w:t>at</w:t>
      </w:r>
      <w:r>
        <w:rPr>
          <w:color w:val="231F20"/>
          <w:spacing w:val="-10"/>
        </w:rPr>
        <w:t> </w:t>
      </w:r>
      <w:r>
        <w:rPr>
          <w:color w:val="231F20"/>
        </w:rPr>
        <w:t>the</w:t>
      </w:r>
      <w:r>
        <w:rPr>
          <w:color w:val="231F20"/>
          <w:spacing w:val="-10"/>
        </w:rPr>
        <w:t> </w:t>
      </w:r>
      <w:r>
        <w:rPr>
          <w:color w:val="231F20"/>
        </w:rPr>
        <w:t>very</w:t>
      </w:r>
      <w:r>
        <w:rPr>
          <w:color w:val="231F20"/>
          <w:spacing w:val="-10"/>
        </w:rPr>
        <w:t> </w:t>
      </w:r>
      <w:r>
        <w:rPr>
          <w:color w:val="231F20"/>
        </w:rPr>
        <w:t>least,</w:t>
      </w:r>
      <w:r>
        <w:rPr>
          <w:color w:val="231F20"/>
          <w:spacing w:val="-10"/>
        </w:rPr>
        <w:t> </w:t>
      </w:r>
      <w:r>
        <w:rPr>
          <w:color w:val="231F20"/>
        </w:rPr>
        <w:t>this</w:t>
      </w:r>
      <w:r>
        <w:rPr>
          <w:color w:val="231F20"/>
          <w:spacing w:val="-10"/>
        </w:rPr>
        <w:t> </w:t>
      </w:r>
      <w:r>
        <w:rPr>
          <w:color w:val="231F20"/>
        </w:rPr>
        <w:t>is</w:t>
      </w:r>
      <w:r>
        <w:rPr>
          <w:color w:val="231F20"/>
          <w:spacing w:val="-10"/>
        </w:rPr>
        <w:t> </w:t>
      </w:r>
      <w:r>
        <w:rPr>
          <w:color w:val="231F20"/>
        </w:rPr>
        <w:t>one</w:t>
      </w:r>
      <w:r>
        <w:rPr>
          <w:color w:val="231F20"/>
          <w:spacing w:val="-10"/>
        </w:rPr>
        <w:t> </w:t>
      </w:r>
      <w:r>
        <w:rPr>
          <w:color w:val="231F20"/>
        </w:rPr>
        <w:t>place where it is possible to detect them all. The term I use for a place like this in a design</w:t>
      </w:r>
      <w:r>
        <w:rPr>
          <w:color w:val="231F20"/>
          <w:spacing w:val="35"/>
        </w:rPr>
        <w:t> </w:t>
      </w:r>
      <w:r>
        <w:rPr>
          <w:color w:val="231F20"/>
        </w:rPr>
        <w:t>is</w:t>
      </w:r>
      <w:r>
        <w:rPr>
          <w:color w:val="231F20"/>
          <w:spacing w:val="35"/>
        </w:rPr>
        <w:t> </w:t>
      </w:r>
      <w:r>
        <w:rPr>
          <w:rFonts w:ascii="Book Antiqua"/>
          <w:i/>
          <w:color w:val="231F20"/>
        </w:rPr>
        <w:t>pinch point</w:t>
      </w:r>
      <w:r>
        <w:rPr>
          <w:color w:val="231F20"/>
        </w:rPr>
        <w:t>.</w:t>
      </w:r>
      <w:r>
        <w:rPr>
          <w:color w:val="231F20"/>
          <w:spacing w:val="35"/>
        </w:rPr>
        <w:t> </w:t>
      </w:r>
      <w:r>
        <w:rPr>
          <w:color w:val="231F20"/>
        </w:rPr>
        <w:t>A</w:t>
      </w:r>
      <w:r>
        <w:rPr>
          <w:color w:val="231F20"/>
          <w:spacing w:val="35"/>
        </w:rPr>
        <w:t> </w:t>
      </w:r>
      <w:r>
        <w:rPr>
          <w:rFonts w:ascii="Book Antiqua"/>
          <w:i/>
          <w:color w:val="231F20"/>
        </w:rPr>
        <w:t>pinch point </w:t>
      </w:r>
      <w:r>
        <w:rPr>
          <w:color w:val="231F20"/>
        </w:rPr>
        <w:t>is</w:t>
      </w:r>
      <w:r>
        <w:rPr>
          <w:color w:val="231F20"/>
          <w:spacing w:val="35"/>
        </w:rPr>
        <w:t> </w:t>
      </w:r>
      <w:r>
        <w:rPr>
          <w:color w:val="231F20"/>
        </w:rPr>
        <w:t>a</w:t>
      </w:r>
      <w:r>
        <w:rPr>
          <w:color w:val="231F20"/>
          <w:spacing w:val="35"/>
        </w:rPr>
        <w:t> </w:t>
      </w:r>
      <w:r>
        <w:rPr>
          <w:color w:val="231F20"/>
        </w:rPr>
        <w:t>narrowing</w:t>
      </w:r>
      <w:r>
        <w:rPr>
          <w:color w:val="231F20"/>
          <w:spacing w:val="35"/>
        </w:rPr>
        <w:t> </w:t>
      </w:r>
      <w:r>
        <w:rPr>
          <w:color w:val="231F20"/>
        </w:rPr>
        <w:t>in</w:t>
      </w:r>
      <w:r>
        <w:rPr>
          <w:color w:val="231F20"/>
          <w:spacing w:val="35"/>
        </w:rPr>
        <w:t> </w:t>
      </w:r>
      <w:r>
        <w:rPr>
          <w:color w:val="231F20"/>
        </w:rPr>
        <w:t>an</w:t>
      </w:r>
      <w:r>
        <w:rPr>
          <w:color w:val="231F20"/>
          <w:spacing w:val="34"/>
        </w:rPr>
        <w:t> </w:t>
      </w:r>
      <w:r>
        <w:rPr>
          <w:rFonts w:ascii="Book Antiqua"/>
          <w:i/>
          <w:color w:val="231F20"/>
        </w:rPr>
        <w:t>effect sketch (155), </w:t>
      </w:r>
      <w:r>
        <w:rPr>
          <w:color w:val="231F20"/>
        </w:rPr>
        <w:t>a place where it is possible to write tests to cover a wide set of changes. If you can find a </w:t>
      </w:r>
      <w:r>
        <w:rPr>
          <w:rFonts w:ascii="Book Antiqua"/>
          <w:i/>
          <w:color w:val="231F20"/>
        </w:rPr>
        <w:t>pinch point </w:t>
      </w:r>
      <w:r>
        <w:rPr>
          <w:color w:val="231F20"/>
        </w:rPr>
        <w:t>in a design, it can make your work a lot easier.</w:t>
      </w:r>
    </w:p>
    <w:p>
      <w:pPr>
        <w:pStyle w:val="BodyText"/>
        <w:spacing w:line="261" w:lineRule="auto"/>
        <w:ind w:left="111" w:right="113" w:firstLine="240"/>
        <w:jc w:val="both"/>
      </w:pPr>
      <w:r>
        <w:rPr/>
        <w:pict>
          <v:group style="position:absolute;margin-left:57.132999pt;margin-top:75.649857pt;width:214.4pt;height:68.75pt;mso-position-horizontal-relative:page;mso-position-vertical-relative:paragraph;z-index:15963648" id="docshapegroup1205" coordorigin="1143,1513" coordsize="4288,1375">
            <v:rect style="position:absolute;left:1152;top:1523;width:1872;height:523" id="docshape1206" filled="false" stroked="true" strokeweight="1pt" strokecolor="#231f20">
              <v:stroke dashstyle="solid"/>
            </v:rect>
            <v:line style="position:absolute" from="1153,1785" to="3024,1785" stroked="true" strokeweight=".5pt" strokecolor="#231f20">
              <v:stroke dashstyle="solid"/>
            </v:line>
            <v:rect style="position:absolute;left:4269;top:1523;width:1151;height:523" id="docshape1207" filled="false" stroked="true" strokeweight="1pt" strokecolor="#231f20">
              <v:stroke dashstyle="solid"/>
            </v:rect>
            <v:line style="position:absolute" from="4269,1785" to="5420,1785" stroked="true" strokeweight=".5pt" strokecolor="#231f20">
              <v:stroke dashstyle="solid"/>
            </v:line>
            <v:line style="position:absolute" from="4851,2055" to="4851,2829" stroked="true" strokeweight="1pt" strokecolor="#231f20">
              <v:stroke dashstyle="solid"/>
            </v:line>
            <v:shape style="position:absolute;left:4800;top:2706;width:101;height:165" id="docshape1208" coordorigin="4801,2707" coordsize="101,165" path="m4801,2707l4851,2871,4901,2707e" filled="false" stroked="true" strokeweight="1pt" strokecolor="#231f20">
              <v:path arrowok="t"/>
              <v:stroke dashstyle="solid"/>
            </v:shape>
            <v:line style="position:absolute" from="3021,1785" to="4220,1785" stroked="true" strokeweight="1pt" strokecolor="#231f20">
              <v:stroke dashstyle="solid"/>
            </v:line>
            <v:shape style="position:absolute;left:4098;top:1735;width:165;height:101" id="docshape1209" coordorigin="4098,1735" coordsize="165,101" path="m4098,1836l4263,1786,4098,1735e" filled="false" stroked="true" strokeweight="1pt" strokecolor="#231f20">
              <v:path arrowok="t"/>
              <v:stroke dashstyle="solid"/>
            </v:shape>
            <v:shape style="position:absolute;left:4073;top:1564;width:98;height:200" type="#_x0000_t202" id="docshape1210" filled="false" stroked="false">
              <v:textbox inset="0,0,0,0">
                <w:txbxContent>
                  <w:p>
                    <w:pPr>
                      <w:spacing w:line="197" w:lineRule="exact" w:before="0"/>
                      <w:ind w:left="0" w:right="0" w:firstLine="0"/>
                      <w:jc w:val="left"/>
                      <w:rPr>
                        <w:rFonts w:ascii="Arial"/>
                        <w:sz w:val="20"/>
                      </w:rPr>
                    </w:pPr>
                    <w:r>
                      <w:rPr>
                        <w:rFonts w:ascii="Arial"/>
                        <w:color w:val="231F20"/>
                        <w:sz w:val="20"/>
                      </w:rPr>
                      <w:t>*</w:t>
                    </w:r>
                  </w:p>
                </w:txbxContent>
              </v:textbox>
              <w10:wrap type="none"/>
            </v:shape>
            <v:shape style="position:absolute;left:4974;top:2687;width:98;height:200" type="#_x0000_t202" id="docshape1211" filled="false" stroked="false">
              <v:textbox inset="0,0,0,0">
                <w:txbxContent>
                  <w:p>
                    <w:pPr>
                      <w:spacing w:line="197" w:lineRule="exact" w:before="0"/>
                      <w:ind w:left="0" w:right="0" w:firstLine="0"/>
                      <w:jc w:val="left"/>
                      <w:rPr>
                        <w:rFonts w:ascii="Arial"/>
                        <w:sz w:val="20"/>
                      </w:rPr>
                    </w:pPr>
                    <w:r>
                      <w:rPr>
                        <w:rFonts w:ascii="Arial"/>
                        <w:color w:val="231F20"/>
                        <w:sz w:val="20"/>
                      </w:rPr>
                      <w:t>*</w:t>
                    </w:r>
                  </w:p>
                </w:txbxContent>
              </v:textbox>
              <w10:wrap type="none"/>
            </v:shape>
            <v:shape style="position:absolute;left:4279;top:1790;width:1131;height:246" type="#_x0000_t202" id="docshape1212"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addItem(item)</w:t>
                    </w:r>
                  </w:p>
                </w:txbxContent>
              </v:textbox>
              <w10:wrap type="none"/>
            </v:shape>
            <v:shape style="position:absolute;left:1162;top:1790;width:1852;height:246" type="#_x0000_t202" id="docshape1213" filled="false" stroked="false">
              <v:textbox inset="0,0,0,0">
                <w:txbxContent>
                  <w:p>
                    <w:pPr>
                      <w:spacing w:before="29"/>
                      <w:ind w:left="56" w:right="0" w:firstLine="0"/>
                      <w:jc w:val="left"/>
                      <w:rPr>
                        <w:rFonts w:ascii="Arial"/>
                        <w:sz w:val="14"/>
                      </w:rPr>
                    </w:pPr>
                    <w:r>
                      <w:rPr>
                        <w:rFonts w:ascii="Arial"/>
                        <w:color w:val="231F20"/>
                        <w:sz w:val="14"/>
                      </w:rPr>
                      <w:t>+ makeStatement() : </w:t>
                    </w:r>
                    <w:r>
                      <w:rPr>
                        <w:rFonts w:ascii="Arial"/>
                        <w:color w:val="231F20"/>
                        <w:spacing w:val="-2"/>
                        <w:sz w:val="14"/>
                      </w:rPr>
                      <w:t>string</w:t>
                    </w:r>
                  </w:p>
                </w:txbxContent>
              </v:textbox>
              <w10:wrap type="none"/>
            </v:shape>
            <v:shape style="position:absolute;left:4279;top:1533;width:1131;height:248" type="#_x0000_t202" id="docshape1214" filled="false" stroked="false">
              <v:textbox inset="0,0,0,0">
                <w:txbxContent>
                  <w:p>
                    <w:pPr>
                      <w:spacing w:before="38"/>
                      <w:ind w:left="335" w:right="0" w:firstLine="0"/>
                      <w:jc w:val="left"/>
                      <w:rPr>
                        <w:rFonts w:ascii="Arial"/>
                        <w:b/>
                        <w:sz w:val="14"/>
                      </w:rPr>
                    </w:pPr>
                    <w:r>
                      <w:rPr>
                        <w:rFonts w:ascii="Arial"/>
                        <w:b/>
                        <w:color w:val="231F20"/>
                        <w:spacing w:val="-2"/>
                        <w:sz w:val="14"/>
                      </w:rPr>
                      <w:t>Invoice</w:t>
                    </w:r>
                  </w:p>
                </w:txbxContent>
              </v:textbox>
              <w10:wrap type="none"/>
            </v:shape>
            <v:shape style="position:absolute;left:1162;top:1533;width:1852;height:248" type="#_x0000_t202" id="docshape1215" filled="false" stroked="false">
              <v:textbox inset="0,0,0,0">
                <w:txbxContent>
                  <w:p>
                    <w:pPr>
                      <w:spacing w:before="38"/>
                      <w:ind w:left="362" w:right="0" w:firstLine="0"/>
                      <w:jc w:val="left"/>
                      <w:rPr>
                        <w:rFonts w:ascii="Arial"/>
                        <w:b/>
                        <w:sz w:val="14"/>
                      </w:rPr>
                    </w:pPr>
                    <w:r>
                      <w:rPr>
                        <w:rFonts w:ascii="Arial"/>
                        <w:b/>
                        <w:color w:val="231F20"/>
                        <w:spacing w:val="-2"/>
                        <w:sz w:val="14"/>
                      </w:rPr>
                      <w:t>BillingStatement</w:t>
                    </w:r>
                  </w:p>
                </w:txbxContent>
              </v:textbox>
              <w10:wrap type="none"/>
            </v:shape>
            <w10:wrap type="none"/>
          </v:group>
        </w:pict>
      </w:r>
      <w:r>
        <w:rPr>
          <w:color w:val="231F20"/>
        </w:rPr>
        <w:t>The key thing to remember about </w:t>
      </w:r>
      <w:r>
        <w:rPr>
          <w:rFonts w:ascii="Book Antiqua" w:hAnsi="Book Antiqua"/>
          <w:i/>
          <w:color w:val="231F20"/>
        </w:rPr>
        <w:t>pinch points</w:t>
      </w:r>
      <w:r>
        <w:rPr>
          <w:color w:val="231F20"/>
        </w:rPr>
        <w:t>, though, is that they are determined by change points. A set of changes to a class might have a good</w:t>
      </w:r>
      <w:r>
        <w:rPr>
          <w:color w:val="231F20"/>
          <w:spacing w:val="40"/>
        </w:rPr>
        <w:t> </w:t>
      </w:r>
      <w:r>
        <w:rPr>
          <w:color w:val="231F20"/>
        </w:rPr>
        <w:t>pinch point even if the class has multiple clients. To see this, let’s take a wider look at the invoicing system in Figure 12.6.</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after="1"/>
        <w:rPr>
          <w:sz w:val="16"/>
        </w:rPr>
      </w:pPr>
    </w:p>
    <w:tbl>
      <w:tblPr>
        <w:tblW w:w="0" w:type="auto"/>
        <w:jc w:val="left"/>
        <w:tblInd w:w="92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1"/>
        <w:gridCol w:w="799"/>
        <w:gridCol w:w="1951"/>
      </w:tblGrid>
      <w:tr>
        <w:trPr>
          <w:trHeight w:val="262" w:hRule="exact"/>
        </w:trPr>
        <w:tc>
          <w:tcPr>
            <w:tcW w:w="1951" w:type="dxa"/>
            <w:tcBorders>
              <w:bottom w:val="single" w:sz="4" w:space="0" w:color="231F20"/>
            </w:tcBorders>
          </w:tcPr>
          <w:p>
            <w:pPr>
              <w:pStyle w:val="TableParagraph"/>
              <w:spacing w:before="38"/>
              <w:ind w:left="390"/>
              <w:rPr>
                <w:b/>
                <w:sz w:val="14"/>
              </w:rPr>
            </w:pPr>
            <w:r>
              <w:rPr>
                <w:b/>
                <w:color w:val="231F20"/>
                <w:spacing w:val="-2"/>
                <w:sz w:val="14"/>
              </w:rPr>
              <w:t>InventoryControl</w:t>
            </w:r>
          </w:p>
        </w:tc>
        <w:tc>
          <w:tcPr>
            <w:tcW w:w="799" w:type="dxa"/>
            <w:vMerge w:val="restart"/>
            <w:tcBorders>
              <w:top w:val="nil"/>
            </w:tcBorders>
          </w:tcPr>
          <w:p>
            <w:pPr>
              <w:pStyle w:val="TableParagraph"/>
              <w:rPr>
                <w:rFonts w:ascii="Times New Roman"/>
                <w:sz w:val="18"/>
              </w:rPr>
            </w:pPr>
          </w:p>
        </w:tc>
        <w:tc>
          <w:tcPr>
            <w:tcW w:w="1951" w:type="dxa"/>
            <w:tcBorders>
              <w:bottom w:val="single" w:sz="4" w:space="0" w:color="231F20"/>
            </w:tcBorders>
          </w:tcPr>
          <w:p>
            <w:pPr>
              <w:pStyle w:val="TableParagraph"/>
              <w:spacing w:before="38"/>
              <w:ind w:left="55" w:right="75"/>
              <w:jc w:val="center"/>
              <w:rPr>
                <w:b/>
                <w:sz w:val="14"/>
              </w:rPr>
            </w:pPr>
            <w:r>
              <w:rPr>
                <w:b/>
                <w:color w:val="231F20"/>
                <w:spacing w:val="-4"/>
                <w:sz w:val="14"/>
              </w:rPr>
              <w:t>Item</w:t>
            </w:r>
          </w:p>
        </w:tc>
      </w:tr>
      <w:tr>
        <w:trPr>
          <w:trHeight w:val="121" w:hRule="exact"/>
        </w:trPr>
        <w:tc>
          <w:tcPr>
            <w:tcW w:w="1951" w:type="dxa"/>
            <w:vMerge w:val="restart"/>
            <w:tcBorders>
              <w:top w:val="single" w:sz="4" w:space="0" w:color="231F20"/>
            </w:tcBorders>
          </w:tcPr>
          <w:p>
            <w:pPr>
              <w:pStyle w:val="TableParagraph"/>
              <w:spacing w:before="29"/>
              <w:ind w:left="56"/>
              <w:rPr>
                <w:sz w:val="14"/>
              </w:rPr>
            </w:pPr>
            <w:r>
              <w:rPr>
                <w:color w:val="231F20"/>
                <w:sz w:val="14"/>
              </w:rPr>
              <w:t>+ </w:t>
            </w:r>
            <w:r>
              <w:rPr>
                <w:color w:val="231F20"/>
                <w:spacing w:val="-2"/>
                <w:sz w:val="14"/>
              </w:rPr>
              <w:t>run()</w:t>
            </w:r>
          </w:p>
        </w:tc>
        <w:tc>
          <w:tcPr>
            <w:tcW w:w="799" w:type="dxa"/>
            <w:vMerge/>
            <w:tcBorders>
              <w:top w:val="nil"/>
            </w:tcBorders>
          </w:tcPr>
          <w:p>
            <w:pPr>
              <w:rPr>
                <w:sz w:val="2"/>
                <w:szCs w:val="2"/>
              </w:rPr>
            </w:pPr>
          </w:p>
        </w:tc>
        <w:tc>
          <w:tcPr>
            <w:tcW w:w="1951" w:type="dxa"/>
            <w:vMerge w:val="restart"/>
            <w:tcBorders>
              <w:top w:val="single" w:sz="4" w:space="0" w:color="231F20"/>
            </w:tcBorders>
          </w:tcPr>
          <w:p>
            <w:pPr>
              <w:pStyle w:val="TableParagraph"/>
              <w:spacing w:before="29"/>
              <w:ind w:left="56"/>
              <w:rPr>
                <w:sz w:val="14"/>
              </w:rPr>
            </w:pPr>
            <w:r>
              <w:rPr>
                <w:color w:val="231F20"/>
                <w:sz w:val="14"/>
              </w:rPr>
              <w:t>+</w:t>
            </w:r>
            <w:r>
              <w:rPr>
                <w:color w:val="231F20"/>
                <w:spacing w:val="-2"/>
                <w:sz w:val="14"/>
              </w:rPr>
              <w:t> </w:t>
            </w:r>
            <w:r>
              <w:rPr>
                <w:color w:val="231F20"/>
                <w:sz w:val="14"/>
              </w:rPr>
              <w:t>Item(id</w:t>
            </w:r>
            <w:r>
              <w:rPr>
                <w:color w:val="231F20"/>
                <w:spacing w:val="-1"/>
                <w:sz w:val="14"/>
              </w:rPr>
              <w:t> </w:t>
            </w:r>
            <w:r>
              <w:rPr>
                <w:color w:val="231F20"/>
                <w:sz w:val="14"/>
              </w:rPr>
              <w:t>:</w:t>
            </w:r>
            <w:r>
              <w:rPr>
                <w:color w:val="231F20"/>
                <w:spacing w:val="-1"/>
                <w:sz w:val="14"/>
              </w:rPr>
              <w:t> </w:t>
            </w:r>
            <w:r>
              <w:rPr>
                <w:color w:val="231F20"/>
                <w:sz w:val="14"/>
              </w:rPr>
              <w:t>int,</w:t>
            </w:r>
            <w:r>
              <w:rPr>
                <w:color w:val="231F20"/>
                <w:spacing w:val="-1"/>
                <w:sz w:val="14"/>
              </w:rPr>
              <w:t> </w:t>
            </w:r>
            <w:r>
              <w:rPr>
                <w:color w:val="231F20"/>
                <w:sz w:val="14"/>
              </w:rPr>
              <w:t>price</w:t>
            </w:r>
            <w:r>
              <w:rPr>
                <w:color w:val="231F20"/>
                <w:spacing w:val="-1"/>
                <w:sz w:val="14"/>
              </w:rPr>
              <w:t> </w:t>
            </w:r>
            <w:r>
              <w:rPr>
                <w:color w:val="231F20"/>
                <w:sz w:val="14"/>
              </w:rPr>
              <w:t>:</w:t>
            </w:r>
            <w:r>
              <w:rPr>
                <w:color w:val="231F20"/>
                <w:spacing w:val="-1"/>
                <w:sz w:val="14"/>
              </w:rPr>
              <w:t> </w:t>
            </w:r>
            <w:r>
              <w:rPr>
                <w:color w:val="231F20"/>
                <w:spacing w:val="-2"/>
                <w:sz w:val="14"/>
              </w:rPr>
              <w:t>Money)</w:t>
            </w:r>
          </w:p>
          <w:p>
            <w:pPr>
              <w:pStyle w:val="TableParagraph"/>
              <w:spacing w:before="9"/>
              <w:ind w:left="56"/>
              <w:rPr>
                <w:sz w:val="14"/>
              </w:rPr>
            </w:pPr>
            <w:r>
              <w:rPr>
                <w:color w:val="231F20"/>
                <w:sz w:val="14"/>
              </w:rPr>
              <w:t>+</w:t>
            </w:r>
            <w:r>
              <w:rPr>
                <w:color w:val="231F20"/>
                <w:spacing w:val="-3"/>
                <w:sz w:val="14"/>
              </w:rPr>
              <w:t> </w:t>
            </w:r>
            <w:r>
              <w:rPr>
                <w:color w:val="231F20"/>
                <w:sz w:val="14"/>
              </w:rPr>
              <w:t>needsReorder</w:t>
            </w:r>
            <w:r>
              <w:rPr>
                <w:color w:val="231F20"/>
                <w:spacing w:val="-3"/>
                <w:sz w:val="14"/>
              </w:rPr>
              <w:t> </w:t>
            </w:r>
            <w:r>
              <w:rPr>
                <w:color w:val="231F20"/>
                <w:sz w:val="14"/>
              </w:rPr>
              <w:t>()</w:t>
            </w:r>
            <w:r>
              <w:rPr>
                <w:color w:val="231F20"/>
                <w:spacing w:val="-3"/>
                <w:sz w:val="14"/>
              </w:rPr>
              <w:t> </w:t>
            </w:r>
            <w:r>
              <w:rPr>
                <w:color w:val="231F20"/>
                <w:sz w:val="14"/>
              </w:rPr>
              <w:t>:</w:t>
            </w:r>
            <w:r>
              <w:rPr>
                <w:color w:val="231F20"/>
                <w:spacing w:val="-3"/>
                <w:sz w:val="14"/>
              </w:rPr>
              <w:t> </w:t>
            </w:r>
            <w:r>
              <w:rPr>
                <w:color w:val="231F20"/>
                <w:spacing w:val="-2"/>
                <w:sz w:val="14"/>
              </w:rPr>
              <w:t>boolean</w:t>
            </w:r>
          </w:p>
        </w:tc>
      </w:tr>
      <w:tr>
        <w:trPr>
          <w:trHeight w:val="338" w:hRule="exact"/>
        </w:trPr>
        <w:tc>
          <w:tcPr>
            <w:tcW w:w="1951" w:type="dxa"/>
            <w:vMerge/>
            <w:tcBorders>
              <w:top w:val="nil"/>
            </w:tcBorders>
          </w:tcPr>
          <w:p>
            <w:pPr>
              <w:rPr>
                <w:sz w:val="2"/>
                <w:szCs w:val="2"/>
              </w:rPr>
            </w:pPr>
          </w:p>
        </w:tc>
        <w:tc>
          <w:tcPr>
            <w:tcW w:w="799" w:type="dxa"/>
            <w:tcBorders>
              <w:bottom w:val="nil"/>
            </w:tcBorders>
          </w:tcPr>
          <w:p>
            <w:pPr>
              <w:pStyle w:val="TableParagraph"/>
              <w:rPr>
                <w:rFonts w:ascii="Times New Roman"/>
                <w:sz w:val="18"/>
              </w:rPr>
            </w:pPr>
          </w:p>
        </w:tc>
        <w:tc>
          <w:tcPr>
            <w:tcW w:w="1951" w:type="dxa"/>
            <w:vMerge/>
            <w:tcBorders>
              <w:top w:val="nil"/>
            </w:tcBorders>
          </w:tcPr>
          <w:p>
            <w:pPr>
              <w:rPr>
                <w:sz w:val="2"/>
                <w:szCs w:val="2"/>
              </w:rPr>
            </w:pPr>
          </w:p>
        </w:tc>
      </w:tr>
    </w:tbl>
    <w:p>
      <w:pPr>
        <w:pStyle w:val="BodyText"/>
        <w:spacing w:before="2"/>
        <w:rPr>
          <w:sz w:val="28"/>
        </w:rPr>
      </w:pPr>
    </w:p>
    <w:p>
      <w:pPr>
        <w:tabs>
          <w:tab w:pos="1230" w:val="left" w:leader="none"/>
        </w:tabs>
        <w:spacing w:before="0"/>
        <w:ind w:left="111" w:right="0" w:firstLine="0"/>
        <w:jc w:val="left"/>
        <w:rPr>
          <w:rFonts w:ascii="Book Antiqua"/>
          <w:i/>
          <w:sz w:val="18"/>
        </w:rPr>
      </w:pPr>
      <w:r>
        <w:rPr/>
        <w:pict>
          <v:shape style="position:absolute;margin-left:185.692001pt;margin-top:-36.382832pt;width:8.25pt;height:5.05pt;mso-position-horizontal-relative:page;mso-position-vertical-relative:paragraph;z-index:-24486912" id="docshape1216" coordorigin="3714,-728" coordsize="165,101" path="m3714,-627l3878,-677,3714,-728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4"/>
          <w:sz w:val="18"/>
        </w:rPr>
        <w:t>12.6</w:t>
      </w:r>
      <w:r>
        <w:rPr>
          <w:b/>
          <w:color w:val="231F20"/>
          <w:sz w:val="18"/>
        </w:rPr>
        <w:tab/>
      </w:r>
      <w:r>
        <w:rPr>
          <w:rFonts w:ascii="Book Antiqua"/>
          <w:i/>
          <w:color w:val="231F20"/>
          <w:sz w:val="18"/>
        </w:rPr>
        <w:t>Billing</w:t>
      </w:r>
      <w:r>
        <w:rPr>
          <w:rFonts w:ascii="Book Antiqua"/>
          <w:i/>
          <w:color w:val="231F20"/>
          <w:spacing w:val="19"/>
          <w:sz w:val="18"/>
        </w:rPr>
        <w:t> </w:t>
      </w:r>
      <w:r>
        <w:rPr>
          <w:rFonts w:ascii="Book Antiqua"/>
          <w:i/>
          <w:color w:val="231F20"/>
          <w:sz w:val="18"/>
        </w:rPr>
        <w:t>system</w:t>
      </w:r>
      <w:r>
        <w:rPr>
          <w:rFonts w:ascii="Book Antiqua"/>
          <w:i/>
          <w:color w:val="231F20"/>
          <w:spacing w:val="20"/>
          <w:sz w:val="18"/>
        </w:rPr>
        <w:t> </w:t>
      </w:r>
      <w:r>
        <w:rPr>
          <w:rFonts w:ascii="Book Antiqua"/>
          <w:i/>
          <w:color w:val="231F20"/>
          <w:sz w:val="18"/>
        </w:rPr>
        <w:t>with</w:t>
      </w:r>
      <w:r>
        <w:rPr>
          <w:rFonts w:ascii="Book Antiqua"/>
          <w:i/>
          <w:color w:val="231F20"/>
          <w:spacing w:val="20"/>
          <w:sz w:val="18"/>
        </w:rPr>
        <w:t> </w:t>
      </w:r>
      <w:r>
        <w:rPr>
          <w:rFonts w:ascii="Book Antiqua"/>
          <w:i/>
          <w:color w:val="231F20"/>
          <w:spacing w:val="-2"/>
          <w:sz w:val="18"/>
        </w:rPr>
        <w:t>inventory.</w:t>
      </w:r>
    </w:p>
    <w:p>
      <w:pPr>
        <w:pStyle w:val="BodyText"/>
        <w:rPr>
          <w:rFonts w:ascii="Book Antiqua"/>
          <w:i/>
          <w:sz w:val="22"/>
        </w:rPr>
      </w:pPr>
    </w:p>
    <w:p>
      <w:pPr>
        <w:pStyle w:val="BodyText"/>
        <w:spacing w:before="3"/>
        <w:rPr>
          <w:rFonts w:ascii="Book Antiqua"/>
          <w:i/>
          <w:sz w:val="17"/>
        </w:rPr>
      </w:pPr>
    </w:p>
    <w:p>
      <w:pPr>
        <w:spacing w:line="264" w:lineRule="auto" w:before="0"/>
        <w:ind w:left="111" w:right="112" w:firstLine="240"/>
        <w:jc w:val="both"/>
        <w:rPr>
          <w:sz w:val="20"/>
        </w:rPr>
      </w:pPr>
      <w:r>
        <w:rPr>
          <w:color w:val="231F20"/>
          <w:spacing w:val="-2"/>
          <w:sz w:val="20"/>
        </w:rPr>
        <w:t>We</w:t>
      </w:r>
      <w:r>
        <w:rPr>
          <w:color w:val="231F20"/>
          <w:spacing w:val="-10"/>
          <w:sz w:val="20"/>
        </w:rPr>
        <w:t> </w:t>
      </w:r>
      <w:r>
        <w:rPr>
          <w:color w:val="231F20"/>
          <w:spacing w:val="-2"/>
          <w:sz w:val="20"/>
        </w:rPr>
        <w:t>didn’t</w:t>
      </w:r>
      <w:r>
        <w:rPr>
          <w:color w:val="231F20"/>
          <w:spacing w:val="-9"/>
          <w:sz w:val="20"/>
        </w:rPr>
        <w:t> </w:t>
      </w:r>
      <w:r>
        <w:rPr>
          <w:color w:val="231F20"/>
          <w:spacing w:val="-2"/>
          <w:sz w:val="20"/>
        </w:rPr>
        <w:t>notice</w:t>
      </w:r>
      <w:r>
        <w:rPr>
          <w:color w:val="231F20"/>
          <w:spacing w:val="-9"/>
          <w:sz w:val="20"/>
        </w:rPr>
        <w:t> </w:t>
      </w:r>
      <w:r>
        <w:rPr>
          <w:color w:val="231F20"/>
          <w:spacing w:val="-2"/>
          <w:sz w:val="20"/>
        </w:rPr>
        <w:t>it</w:t>
      </w:r>
      <w:r>
        <w:rPr>
          <w:color w:val="231F20"/>
          <w:spacing w:val="-9"/>
          <w:sz w:val="20"/>
        </w:rPr>
        <w:t> </w:t>
      </w:r>
      <w:r>
        <w:rPr>
          <w:color w:val="231F20"/>
          <w:spacing w:val="-2"/>
          <w:sz w:val="20"/>
        </w:rPr>
        <w:t>earlier,</w:t>
      </w:r>
      <w:r>
        <w:rPr>
          <w:color w:val="231F20"/>
          <w:spacing w:val="-9"/>
          <w:sz w:val="20"/>
        </w:rPr>
        <w:t> </w:t>
      </w:r>
      <w:r>
        <w:rPr>
          <w:color w:val="231F20"/>
          <w:spacing w:val="-2"/>
          <w:sz w:val="20"/>
        </w:rPr>
        <w:t>but</w:t>
      </w:r>
      <w:r>
        <w:rPr>
          <w:color w:val="231F20"/>
          <w:spacing w:val="-9"/>
          <w:sz w:val="20"/>
        </w:rPr>
        <w:t> </w:t>
      </w:r>
      <w:r>
        <w:rPr>
          <w:rFonts w:ascii="Lucida Console" w:hAnsi="Lucida Console"/>
          <w:color w:val="231F20"/>
          <w:spacing w:val="-2"/>
          <w:sz w:val="19"/>
        </w:rPr>
        <w:t>Item</w:t>
      </w:r>
      <w:r>
        <w:rPr>
          <w:rFonts w:ascii="Lucida Console" w:hAnsi="Lucida Console"/>
          <w:color w:val="231F20"/>
          <w:spacing w:val="-26"/>
          <w:sz w:val="19"/>
        </w:rPr>
        <w:t> </w:t>
      </w:r>
      <w:r>
        <w:rPr>
          <w:color w:val="231F20"/>
          <w:spacing w:val="-2"/>
          <w:sz w:val="20"/>
        </w:rPr>
        <w:t>also</w:t>
      </w:r>
      <w:r>
        <w:rPr>
          <w:color w:val="231F20"/>
          <w:spacing w:val="-7"/>
          <w:sz w:val="20"/>
        </w:rPr>
        <w:t> </w:t>
      </w:r>
      <w:r>
        <w:rPr>
          <w:color w:val="231F20"/>
          <w:spacing w:val="-2"/>
          <w:sz w:val="20"/>
        </w:rPr>
        <w:t>has</w:t>
      </w:r>
      <w:r>
        <w:rPr>
          <w:color w:val="231F20"/>
          <w:spacing w:val="-2"/>
          <w:sz w:val="20"/>
        </w:rPr>
        <w:t> a</w:t>
      </w:r>
      <w:r>
        <w:rPr>
          <w:color w:val="231F20"/>
          <w:spacing w:val="-2"/>
          <w:sz w:val="20"/>
        </w:rPr>
        <w:t> method</w:t>
      </w:r>
      <w:r>
        <w:rPr>
          <w:color w:val="231F20"/>
          <w:spacing w:val="-2"/>
          <w:sz w:val="20"/>
        </w:rPr>
        <w:t> named</w:t>
      </w:r>
      <w:r>
        <w:rPr>
          <w:color w:val="231F20"/>
          <w:spacing w:val="-2"/>
          <w:sz w:val="20"/>
        </w:rPr>
        <w:t> </w:t>
      </w:r>
      <w:r>
        <w:rPr>
          <w:rFonts w:ascii="Lucida Console" w:hAnsi="Lucida Console"/>
          <w:color w:val="231F20"/>
          <w:spacing w:val="-2"/>
          <w:sz w:val="19"/>
        </w:rPr>
        <w:t>needsReorder</w:t>
      </w:r>
      <w:r>
        <w:rPr>
          <w:color w:val="231F20"/>
          <w:spacing w:val="-2"/>
          <w:sz w:val="20"/>
        </w:rPr>
        <w:t>. </w:t>
      </w:r>
      <w:r>
        <w:rPr>
          <w:color w:val="231F20"/>
          <w:sz w:val="20"/>
        </w:rPr>
        <w:t>The</w:t>
      </w:r>
      <w:r>
        <w:rPr>
          <w:color w:val="231F20"/>
          <w:spacing w:val="-12"/>
          <w:sz w:val="20"/>
        </w:rPr>
        <w:t> </w:t>
      </w:r>
      <w:r>
        <w:rPr>
          <w:rFonts w:ascii="Lucida Console" w:hAnsi="Lucida Console"/>
          <w:color w:val="231F20"/>
          <w:sz w:val="19"/>
        </w:rPr>
        <w:t>InventoryControl</w:t>
      </w:r>
      <w:r>
        <w:rPr>
          <w:rFonts w:ascii="Lucida Console" w:hAnsi="Lucida Console"/>
          <w:color w:val="231F20"/>
          <w:spacing w:val="-28"/>
          <w:sz w:val="19"/>
        </w:rPr>
        <w:t> </w:t>
      </w:r>
      <w:r>
        <w:rPr>
          <w:color w:val="231F20"/>
          <w:sz w:val="20"/>
        </w:rPr>
        <w:t>class</w:t>
      </w:r>
      <w:r>
        <w:rPr>
          <w:color w:val="231F20"/>
          <w:spacing w:val="-11"/>
          <w:sz w:val="20"/>
        </w:rPr>
        <w:t> </w:t>
      </w:r>
      <w:r>
        <w:rPr>
          <w:color w:val="231F20"/>
          <w:sz w:val="20"/>
        </w:rPr>
        <w:t>calls</w:t>
      </w:r>
      <w:r>
        <w:rPr>
          <w:color w:val="231F20"/>
          <w:spacing w:val="-11"/>
          <w:sz w:val="20"/>
        </w:rPr>
        <w:t> </w:t>
      </w:r>
      <w:r>
        <w:rPr>
          <w:color w:val="231F20"/>
          <w:sz w:val="20"/>
        </w:rPr>
        <w:t>it</w:t>
      </w:r>
      <w:r>
        <w:rPr>
          <w:color w:val="231F20"/>
          <w:spacing w:val="-11"/>
          <w:sz w:val="20"/>
        </w:rPr>
        <w:t> </w:t>
      </w:r>
      <w:r>
        <w:rPr>
          <w:color w:val="231F20"/>
          <w:sz w:val="20"/>
        </w:rPr>
        <w:t>whenever</w:t>
      </w:r>
      <w:r>
        <w:rPr>
          <w:color w:val="231F20"/>
          <w:spacing w:val="-11"/>
          <w:sz w:val="20"/>
        </w:rPr>
        <w:t> </w:t>
      </w:r>
      <w:r>
        <w:rPr>
          <w:color w:val="231F20"/>
          <w:sz w:val="20"/>
        </w:rPr>
        <w:t>it</w:t>
      </w:r>
      <w:r>
        <w:rPr>
          <w:color w:val="231F20"/>
          <w:spacing w:val="-11"/>
          <w:sz w:val="20"/>
        </w:rPr>
        <w:t> </w:t>
      </w:r>
      <w:r>
        <w:rPr>
          <w:color w:val="231F20"/>
          <w:sz w:val="20"/>
        </w:rPr>
        <w:t>needs</w:t>
      </w:r>
      <w:r>
        <w:rPr>
          <w:color w:val="231F20"/>
          <w:spacing w:val="-11"/>
          <w:sz w:val="20"/>
        </w:rPr>
        <w:t> </w:t>
      </w:r>
      <w:r>
        <w:rPr>
          <w:color w:val="231F20"/>
          <w:sz w:val="20"/>
        </w:rPr>
        <w:t>to</w:t>
      </w:r>
      <w:r>
        <w:rPr>
          <w:color w:val="231F20"/>
          <w:spacing w:val="-11"/>
          <w:sz w:val="20"/>
        </w:rPr>
        <w:t> </w:t>
      </w:r>
      <w:r>
        <w:rPr>
          <w:color w:val="231F20"/>
          <w:sz w:val="20"/>
        </w:rPr>
        <w:t>figure</w:t>
      </w:r>
      <w:r>
        <w:rPr>
          <w:color w:val="231F20"/>
          <w:spacing w:val="-11"/>
          <w:sz w:val="20"/>
        </w:rPr>
        <w:t> </w:t>
      </w:r>
      <w:r>
        <w:rPr>
          <w:color w:val="231F20"/>
          <w:sz w:val="20"/>
        </w:rPr>
        <w:t>out</w:t>
      </w:r>
      <w:r>
        <w:rPr>
          <w:color w:val="231F20"/>
          <w:spacing w:val="-11"/>
          <w:sz w:val="20"/>
        </w:rPr>
        <w:t> </w:t>
      </w:r>
      <w:r>
        <w:rPr>
          <w:color w:val="231F20"/>
          <w:sz w:val="20"/>
        </w:rPr>
        <w:t>whether</w:t>
      </w:r>
      <w:r>
        <w:rPr>
          <w:color w:val="231F20"/>
          <w:spacing w:val="-11"/>
          <w:sz w:val="20"/>
        </w:rPr>
        <w:t> </w:t>
      </w:r>
      <w:r>
        <w:rPr>
          <w:color w:val="231F20"/>
          <w:sz w:val="20"/>
        </w:rPr>
        <w:t>it needs to place an order. Does this change our effect sketch for the changes we </w:t>
      </w:r>
      <w:r>
        <w:rPr>
          <w:color w:val="231F20"/>
          <w:spacing w:val="-4"/>
          <w:sz w:val="20"/>
        </w:rPr>
        <w:t>need</w:t>
      </w:r>
      <w:r>
        <w:rPr>
          <w:color w:val="231F20"/>
          <w:spacing w:val="-8"/>
          <w:sz w:val="20"/>
        </w:rPr>
        <w:t> </w:t>
      </w:r>
      <w:r>
        <w:rPr>
          <w:color w:val="231F20"/>
          <w:spacing w:val="-4"/>
          <w:sz w:val="20"/>
        </w:rPr>
        <w:t>to</w:t>
      </w:r>
      <w:r>
        <w:rPr>
          <w:color w:val="231F20"/>
          <w:spacing w:val="-7"/>
          <w:sz w:val="20"/>
        </w:rPr>
        <w:t> </w:t>
      </w:r>
      <w:r>
        <w:rPr>
          <w:color w:val="231F20"/>
          <w:spacing w:val="-4"/>
          <w:sz w:val="20"/>
        </w:rPr>
        <w:t>make?</w:t>
      </w:r>
      <w:r>
        <w:rPr>
          <w:color w:val="231F20"/>
          <w:spacing w:val="-7"/>
          <w:sz w:val="20"/>
        </w:rPr>
        <w:t> </w:t>
      </w:r>
      <w:r>
        <w:rPr>
          <w:color w:val="231F20"/>
          <w:spacing w:val="-4"/>
          <w:sz w:val="20"/>
        </w:rPr>
        <w:t>Not</w:t>
      </w:r>
      <w:r>
        <w:rPr>
          <w:color w:val="231F20"/>
          <w:spacing w:val="-7"/>
          <w:sz w:val="20"/>
        </w:rPr>
        <w:t> </w:t>
      </w:r>
      <w:r>
        <w:rPr>
          <w:color w:val="231F20"/>
          <w:spacing w:val="-4"/>
          <w:sz w:val="20"/>
        </w:rPr>
        <w:t>a</w:t>
      </w:r>
      <w:r>
        <w:rPr>
          <w:color w:val="231F20"/>
          <w:spacing w:val="-7"/>
          <w:sz w:val="20"/>
        </w:rPr>
        <w:t> </w:t>
      </w:r>
      <w:r>
        <w:rPr>
          <w:color w:val="231F20"/>
          <w:spacing w:val="-4"/>
          <w:sz w:val="20"/>
        </w:rPr>
        <w:t>bit.</w:t>
      </w:r>
      <w:r>
        <w:rPr>
          <w:color w:val="231F20"/>
          <w:spacing w:val="-7"/>
          <w:sz w:val="20"/>
        </w:rPr>
        <w:t> </w:t>
      </w:r>
      <w:r>
        <w:rPr>
          <w:color w:val="231F20"/>
          <w:spacing w:val="-4"/>
          <w:sz w:val="20"/>
        </w:rPr>
        <w:t>Adding</w:t>
      </w:r>
      <w:r>
        <w:rPr>
          <w:color w:val="231F20"/>
          <w:spacing w:val="-7"/>
          <w:sz w:val="20"/>
        </w:rPr>
        <w:t> </w:t>
      </w:r>
      <w:r>
        <w:rPr>
          <w:color w:val="231F20"/>
          <w:spacing w:val="-4"/>
          <w:sz w:val="20"/>
        </w:rPr>
        <w:t>a</w:t>
      </w:r>
      <w:r>
        <w:rPr>
          <w:color w:val="231F20"/>
          <w:spacing w:val="-7"/>
          <w:sz w:val="20"/>
        </w:rPr>
        <w:t> </w:t>
      </w:r>
      <w:r>
        <w:rPr>
          <w:rFonts w:ascii="Lucida Console" w:hAnsi="Lucida Console"/>
          <w:color w:val="231F20"/>
          <w:spacing w:val="-4"/>
          <w:sz w:val="19"/>
        </w:rPr>
        <w:t>shippingCarrier</w:t>
      </w:r>
      <w:r>
        <w:rPr>
          <w:rFonts w:ascii="Lucida Console" w:hAnsi="Lucida Console"/>
          <w:color w:val="231F20"/>
          <w:spacing w:val="-24"/>
          <w:sz w:val="19"/>
        </w:rPr>
        <w:t> </w:t>
      </w:r>
      <w:r>
        <w:rPr>
          <w:color w:val="231F20"/>
          <w:spacing w:val="-4"/>
          <w:sz w:val="20"/>
        </w:rPr>
        <w:t>field</w:t>
      </w:r>
      <w:r>
        <w:rPr>
          <w:color w:val="231F20"/>
          <w:spacing w:val="-7"/>
          <w:sz w:val="20"/>
        </w:rPr>
        <w:t> </w:t>
      </w:r>
      <w:r>
        <w:rPr>
          <w:color w:val="231F20"/>
          <w:spacing w:val="-4"/>
          <w:sz w:val="20"/>
        </w:rPr>
        <w:t>to</w:t>
      </w:r>
      <w:r>
        <w:rPr>
          <w:color w:val="231F20"/>
          <w:spacing w:val="-7"/>
          <w:sz w:val="20"/>
        </w:rPr>
        <w:t> </w:t>
      </w:r>
      <w:r>
        <w:rPr>
          <w:rFonts w:ascii="Lucida Console" w:hAnsi="Lucida Console"/>
          <w:color w:val="231F20"/>
          <w:spacing w:val="-4"/>
          <w:sz w:val="19"/>
        </w:rPr>
        <w:t>Item</w:t>
      </w:r>
      <w:r>
        <w:rPr>
          <w:rFonts w:ascii="Lucida Console" w:hAnsi="Lucida Console"/>
          <w:color w:val="231F20"/>
          <w:spacing w:val="-25"/>
          <w:sz w:val="19"/>
        </w:rPr>
        <w:t> </w:t>
      </w:r>
      <w:r>
        <w:rPr>
          <w:color w:val="231F20"/>
          <w:spacing w:val="-4"/>
          <w:sz w:val="20"/>
        </w:rPr>
        <w:t>doesn’t</w:t>
      </w:r>
      <w:r>
        <w:rPr>
          <w:color w:val="231F20"/>
          <w:sz w:val="20"/>
        </w:rPr>
        <w:t> </w:t>
      </w:r>
      <w:r>
        <w:rPr>
          <w:color w:val="231F20"/>
          <w:spacing w:val="-4"/>
          <w:sz w:val="20"/>
        </w:rPr>
        <w:t>impact</w:t>
      </w:r>
      <w:r>
        <w:rPr>
          <w:color w:val="231F20"/>
          <w:sz w:val="20"/>
        </w:rPr>
        <w:t> </w:t>
      </w:r>
      <w:r>
        <w:rPr>
          <w:color w:val="231F20"/>
          <w:spacing w:val="-8"/>
          <w:sz w:val="20"/>
        </w:rPr>
        <w:t>the</w:t>
      </w:r>
      <w:r>
        <w:rPr>
          <w:color w:val="231F20"/>
          <w:spacing w:val="-4"/>
          <w:sz w:val="20"/>
        </w:rPr>
        <w:t> </w:t>
      </w:r>
      <w:r>
        <w:rPr>
          <w:rFonts w:ascii="Lucida Console" w:hAnsi="Lucida Console"/>
          <w:color w:val="231F20"/>
          <w:spacing w:val="-8"/>
          <w:sz w:val="19"/>
        </w:rPr>
        <w:t>needsReorder</w:t>
      </w:r>
      <w:r>
        <w:rPr>
          <w:rFonts w:ascii="Lucida Console" w:hAnsi="Lucida Console"/>
          <w:color w:val="231F20"/>
          <w:spacing w:val="-20"/>
          <w:sz w:val="19"/>
        </w:rPr>
        <w:t> </w:t>
      </w:r>
      <w:r>
        <w:rPr>
          <w:color w:val="231F20"/>
          <w:spacing w:val="-8"/>
          <w:sz w:val="20"/>
        </w:rPr>
        <w:t>method</w:t>
      </w:r>
      <w:r>
        <w:rPr>
          <w:color w:val="231F20"/>
          <w:spacing w:val="-3"/>
          <w:sz w:val="20"/>
        </w:rPr>
        <w:t> </w:t>
      </w:r>
      <w:r>
        <w:rPr>
          <w:color w:val="231F20"/>
          <w:spacing w:val="-8"/>
          <w:sz w:val="20"/>
        </w:rPr>
        <w:t>at</w:t>
      </w:r>
      <w:r>
        <w:rPr>
          <w:color w:val="231F20"/>
          <w:spacing w:val="-3"/>
          <w:sz w:val="20"/>
        </w:rPr>
        <w:t> </w:t>
      </w:r>
      <w:r>
        <w:rPr>
          <w:color w:val="231F20"/>
          <w:spacing w:val="-8"/>
          <w:sz w:val="20"/>
        </w:rPr>
        <w:t>all,</w:t>
      </w:r>
      <w:r>
        <w:rPr>
          <w:color w:val="231F20"/>
          <w:spacing w:val="-3"/>
          <w:sz w:val="20"/>
        </w:rPr>
        <w:t> </w:t>
      </w:r>
      <w:r>
        <w:rPr>
          <w:color w:val="231F20"/>
          <w:spacing w:val="-8"/>
          <w:sz w:val="20"/>
        </w:rPr>
        <w:t>so</w:t>
      </w:r>
      <w:r>
        <w:rPr>
          <w:color w:val="231F20"/>
          <w:spacing w:val="-3"/>
          <w:sz w:val="20"/>
        </w:rPr>
        <w:t> </w:t>
      </w:r>
      <w:r>
        <w:rPr>
          <w:rFonts w:ascii="Lucida Console" w:hAnsi="Lucida Console"/>
          <w:color w:val="231F20"/>
          <w:spacing w:val="-8"/>
          <w:sz w:val="19"/>
        </w:rPr>
        <w:t>BillingStatement</w:t>
      </w:r>
      <w:r>
        <w:rPr>
          <w:rFonts w:ascii="Lucida Console" w:hAnsi="Lucida Console"/>
          <w:color w:val="231F20"/>
          <w:spacing w:val="-21"/>
          <w:sz w:val="19"/>
        </w:rPr>
        <w:t> </w:t>
      </w:r>
      <w:r>
        <w:rPr>
          <w:color w:val="231F20"/>
          <w:spacing w:val="-8"/>
          <w:sz w:val="20"/>
        </w:rPr>
        <w:t>is</w:t>
      </w:r>
      <w:r>
        <w:rPr>
          <w:color w:val="231F20"/>
          <w:spacing w:val="-3"/>
          <w:sz w:val="20"/>
        </w:rPr>
        <w:t> </w:t>
      </w:r>
      <w:r>
        <w:rPr>
          <w:color w:val="231F20"/>
          <w:spacing w:val="-8"/>
          <w:sz w:val="20"/>
        </w:rPr>
        <w:t>still</w:t>
      </w:r>
      <w:r>
        <w:rPr>
          <w:color w:val="231F20"/>
          <w:spacing w:val="-3"/>
          <w:sz w:val="20"/>
        </w:rPr>
        <w:t> </w:t>
      </w:r>
      <w:r>
        <w:rPr>
          <w:color w:val="231F20"/>
          <w:spacing w:val="-8"/>
          <w:sz w:val="20"/>
        </w:rPr>
        <w:t>our</w:t>
      </w:r>
      <w:r>
        <w:rPr>
          <w:color w:val="231F20"/>
          <w:spacing w:val="11"/>
          <w:sz w:val="20"/>
        </w:rPr>
        <w:t> </w:t>
      </w:r>
      <w:r>
        <w:rPr>
          <w:rFonts w:ascii="Book Antiqua" w:hAnsi="Book Antiqua"/>
          <w:i/>
          <w:color w:val="231F20"/>
          <w:spacing w:val="-8"/>
          <w:sz w:val="20"/>
        </w:rPr>
        <w:t>pinch</w:t>
      </w:r>
      <w:r>
        <w:rPr>
          <w:rFonts w:ascii="Book Antiqua" w:hAnsi="Book Antiqua"/>
          <w:i/>
          <w:color w:val="231F20"/>
          <w:spacing w:val="7"/>
          <w:sz w:val="20"/>
        </w:rPr>
        <w:t> </w:t>
      </w:r>
      <w:r>
        <w:rPr>
          <w:rFonts w:ascii="Book Antiqua" w:hAnsi="Book Antiqua"/>
          <w:i/>
          <w:color w:val="231F20"/>
          <w:spacing w:val="-8"/>
          <w:sz w:val="20"/>
        </w:rPr>
        <w:t>point</w:t>
      </w:r>
      <w:r>
        <w:rPr>
          <w:color w:val="231F20"/>
          <w:spacing w:val="-8"/>
          <w:sz w:val="20"/>
        </w:rPr>
        <w:t>,</w:t>
      </w:r>
      <w:r>
        <w:rPr>
          <w:color w:val="231F20"/>
          <w:spacing w:val="13"/>
          <w:sz w:val="20"/>
        </w:rPr>
        <w:t> </w:t>
      </w:r>
      <w:r>
        <w:rPr>
          <w:color w:val="231F20"/>
          <w:spacing w:val="-8"/>
          <w:sz w:val="20"/>
        </w:rPr>
        <w:t>our</w:t>
      </w:r>
      <w:r>
        <w:rPr>
          <w:color w:val="231F20"/>
          <w:sz w:val="20"/>
        </w:rPr>
        <w:t> narrow place where we can test.</w:t>
      </w:r>
    </w:p>
    <w:p>
      <w:pPr>
        <w:pStyle w:val="BodyText"/>
        <w:spacing w:line="266" w:lineRule="auto"/>
        <w:ind w:left="111" w:right="112" w:firstLine="240"/>
        <w:jc w:val="both"/>
      </w:pPr>
      <w:r>
        <w:rPr>
          <w:color w:val="231F20"/>
        </w:rPr>
        <w:t>Let’s vary the scenario a bit more. Suppose that we have another change </w:t>
      </w:r>
      <w:r>
        <w:rPr>
          <w:color w:val="231F20"/>
        </w:rPr>
        <w:t>that we</w:t>
      </w:r>
      <w:r>
        <w:rPr>
          <w:color w:val="231F20"/>
          <w:spacing w:val="-12"/>
        </w:rPr>
        <w:t> </w:t>
      </w:r>
      <w:r>
        <w:rPr>
          <w:color w:val="231F20"/>
        </w:rPr>
        <w:t>need</w:t>
      </w:r>
      <w:r>
        <w:rPr>
          <w:color w:val="231F20"/>
          <w:spacing w:val="-11"/>
        </w:rPr>
        <w:t> </w:t>
      </w:r>
      <w:r>
        <w:rPr>
          <w:color w:val="231F20"/>
        </w:rPr>
        <w:t>to</w:t>
      </w:r>
      <w:r>
        <w:rPr>
          <w:color w:val="231F20"/>
          <w:spacing w:val="-9"/>
        </w:rPr>
        <w:t> </w:t>
      </w:r>
      <w:r>
        <w:rPr>
          <w:color w:val="231F20"/>
        </w:rPr>
        <w:t>make. We have to add methods to </w:t>
      </w:r>
      <w:r>
        <w:rPr>
          <w:rFonts w:ascii="Lucida Console" w:hAnsi="Lucida Console"/>
          <w:color w:val="231F20"/>
          <w:sz w:val="19"/>
        </w:rPr>
        <w:t>Item</w:t>
      </w:r>
      <w:r>
        <w:rPr>
          <w:rFonts w:ascii="Lucida Console" w:hAnsi="Lucida Console"/>
          <w:color w:val="231F20"/>
          <w:spacing w:val="-29"/>
          <w:sz w:val="19"/>
        </w:rPr>
        <w:t> </w:t>
      </w:r>
      <w:r>
        <w:rPr>
          <w:color w:val="231F20"/>
        </w:rPr>
        <w:t>that allow us to get and set </w:t>
      </w:r>
      <w:r>
        <w:rPr>
          <w:color w:val="231F20"/>
          <w:spacing w:val="-16"/>
        </w:rPr>
        <w:t>the</w:t>
      </w:r>
      <w:r>
        <w:rPr>
          <w:color w:val="231F20"/>
          <w:spacing w:val="4"/>
        </w:rPr>
        <w:t> </w:t>
      </w:r>
      <w:r>
        <w:rPr>
          <w:color w:val="231F20"/>
          <w:spacing w:val="-16"/>
        </w:rPr>
        <w:t>supplier</w:t>
      </w:r>
      <w:r>
        <w:rPr>
          <w:color w:val="231F20"/>
          <w:spacing w:val="5"/>
        </w:rPr>
        <w:t> </w:t>
      </w:r>
      <w:r>
        <w:rPr>
          <w:color w:val="231F20"/>
          <w:spacing w:val="-16"/>
        </w:rPr>
        <w:t>for</w:t>
      </w:r>
      <w:r>
        <w:rPr>
          <w:color w:val="231F20"/>
          <w:spacing w:val="5"/>
        </w:rPr>
        <w:t> </w:t>
      </w:r>
      <w:r>
        <w:rPr>
          <w:color w:val="231F20"/>
          <w:spacing w:val="-16"/>
        </w:rPr>
        <w:t>an</w:t>
      </w:r>
      <w:r>
        <w:rPr>
          <w:color w:val="231F20"/>
          <w:spacing w:val="5"/>
        </w:rPr>
        <w:t> </w:t>
      </w:r>
      <w:r>
        <w:rPr>
          <w:rFonts w:ascii="Lucida Console" w:hAnsi="Lucida Console"/>
          <w:color w:val="231F20"/>
          <w:spacing w:val="-16"/>
          <w:sz w:val="19"/>
        </w:rPr>
        <w:t>Item</w:t>
      </w:r>
      <w:r>
        <w:rPr>
          <w:color w:val="231F20"/>
          <w:spacing w:val="-16"/>
        </w:rPr>
        <w:t>.</w:t>
      </w:r>
      <w:r>
        <w:rPr>
          <w:color w:val="231F20"/>
          <w:spacing w:val="5"/>
        </w:rPr>
        <w:t> </w:t>
      </w:r>
      <w:r>
        <w:rPr>
          <w:color w:val="231F20"/>
          <w:spacing w:val="-16"/>
        </w:rPr>
        <w:t>The</w:t>
      </w:r>
      <w:r>
        <w:rPr>
          <w:color w:val="231F20"/>
          <w:spacing w:val="5"/>
        </w:rPr>
        <w:t> </w:t>
      </w:r>
      <w:r>
        <w:rPr>
          <w:rFonts w:ascii="Lucida Console" w:hAnsi="Lucida Console"/>
          <w:color w:val="231F20"/>
          <w:spacing w:val="-16"/>
          <w:sz w:val="19"/>
        </w:rPr>
        <w:t>InventoryControl</w:t>
      </w:r>
      <w:r>
        <w:rPr>
          <w:rFonts w:ascii="Lucida Console" w:hAnsi="Lucida Console"/>
          <w:color w:val="231F20"/>
          <w:spacing w:val="-12"/>
          <w:sz w:val="19"/>
        </w:rPr>
        <w:t> </w:t>
      </w:r>
      <w:r>
        <w:rPr>
          <w:color w:val="231F20"/>
          <w:spacing w:val="-16"/>
        </w:rPr>
        <w:t>class</w:t>
      </w:r>
      <w:r>
        <w:rPr>
          <w:color w:val="231F20"/>
          <w:spacing w:val="6"/>
        </w:rPr>
        <w:t> </w:t>
      </w:r>
      <w:r>
        <w:rPr>
          <w:color w:val="231F20"/>
          <w:spacing w:val="-16"/>
        </w:rPr>
        <w:t>and</w:t>
      </w:r>
      <w:r>
        <w:rPr>
          <w:color w:val="231F20"/>
          <w:spacing w:val="24"/>
        </w:rPr>
        <w:t> </w:t>
      </w:r>
      <w:r>
        <w:rPr>
          <w:color w:val="231F20"/>
          <w:spacing w:val="-16"/>
        </w:rPr>
        <w:t>the</w:t>
      </w:r>
      <w:r>
        <w:rPr>
          <w:color w:val="231F20"/>
          <w:spacing w:val="23"/>
        </w:rPr>
        <w:t> </w:t>
      </w:r>
      <w:r>
        <w:rPr>
          <w:rFonts w:ascii="Lucida Console" w:hAnsi="Lucida Console"/>
          <w:color w:val="231F20"/>
          <w:spacing w:val="-16"/>
          <w:sz w:val="19"/>
        </w:rPr>
        <w:t>BillingStatement</w:t>
      </w:r>
      <w:r>
        <w:rPr>
          <w:rFonts w:ascii="Lucida Console" w:hAnsi="Lucida Console"/>
          <w:color w:val="231F20"/>
          <w:spacing w:val="-13"/>
          <w:sz w:val="19"/>
        </w:rPr>
        <w:t> </w:t>
      </w:r>
      <w:r>
        <w:rPr>
          <w:color w:val="231F20"/>
          <w:spacing w:val="-16"/>
        </w:rPr>
        <w:t>will</w:t>
      </w:r>
      <w:r>
        <w:rPr>
          <w:color w:val="231F20"/>
        </w:rPr>
        <w:t> use the name of the supplier. Figure 12.7 shows what this does to our effect </w:t>
      </w:r>
      <w:r>
        <w:rPr>
          <w:color w:val="231F20"/>
          <w:spacing w:val="-2"/>
        </w:rPr>
        <w:t>sketch.</w:t>
      </w:r>
    </w:p>
    <w:p>
      <w:pPr>
        <w:spacing w:line="259" w:lineRule="auto" w:before="0"/>
        <w:ind w:left="111" w:right="112" w:firstLine="240"/>
        <w:jc w:val="both"/>
        <w:rPr>
          <w:sz w:val="20"/>
        </w:rPr>
      </w:pPr>
      <w:r>
        <w:rPr>
          <w:color w:val="231F20"/>
          <w:sz w:val="20"/>
        </w:rPr>
        <w:t>Things don’t look as good now. The effects of our changes can be detected </w:t>
      </w:r>
      <w:r>
        <w:rPr>
          <w:color w:val="231F20"/>
          <w:spacing w:val="-8"/>
          <w:sz w:val="20"/>
        </w:rPr>
        <w:t>through</w:t>
      </w:r>
      <w:r>
        <w:rPr>
          <w:color w:val="231F20"/>
          <w:spacing w:val="-4"/>
          <w:sz w:val="20"/>
        </w:rPr>
        <w:t> </w:t>
      </w:r>
      <w:r>
        <w:rPr>
          <w:color w:val="231F20"/>
          <w:spacing w:val="-8"/>
          <w:sz w:val="20"/>
        </w:rPr>
        <w:t>the</w:t>
      </w:r>
      <w:r>
        <w:rPr>
          <w:color w:val="231F20"/>
          <w:spacing w:val="-3"/>
          <w:sz w:val="20"/>
        </w:rPr>
        <w:t> </w:t>
      </w:r>
      <w:r>
        <w:rPr>
          <w:rFonts w:ascii="Lucida Console" w:hAnsi="Lucida Console"/>
          <w:color w:val="231F20"/>
          <w:spacing w:val="-8"/>
          <w:sz w:val="19"/>
        </w:rPr>
        <w:t>makeStatement</w:t>
      </w:r>
      <w:r>
        <w:rPr>
          <w:rFonts w:ascii="Lucida Console" w:hAnsi="Lucida Console"/>
          <w:color w:val="231F20"/>
          <w:spacing w:val="-20"/>
          <w:sz w:val="19"/>
        </w:rPr>
        <w:t> </w:t>
      </w:r>
      <w:r>
        <w:rPr>
          <w:color w:val="231F20"/>
          <w:spacing w:val="-8"/>
          <w:sz w:val="20"/>
        </w:rPr>
        <w:t>method</w:t>
      </w:r>
      <w:r>
        <w:rPr>
          <w:color w:val="231F20"/>
          <w:spacing w:val="-3"/>
          <w:sz w:val="20"/>
        </w:rPr>
        <w:t> </w:t>
      </w:r>
      <w:r>
        <w:rPr>
          <w:color w:val="231F20"/>
          <w:spacing w:val="-8"/>
          <w:sz w:val="20"/>
        </w:rPr>
        <w:t>of</w:t>
      </w:r>
      <w:r>
        <w:rPr>
          <w:color w:val="231F20"/>
          <w:spacing w:val="-3"/>
          <w:sz w:val="20"/>
        </w:rPr>
        <w:t> </w:t>
      </w:r>
      <w:r>
        <w:rPr>
          <w:rFonts w:ascii="Lucida Console" w:hAnsi="Lucida Console"/>
          <w:color w:val="231F20"/>
          <w:spacing w:val="-8"/>
          <w:sz w:val="19"/>
        </w:rPr>
        <w:t>BillingStatement</w:t>
      </w:r>
      <w:r>
        <w:rPr>
          <w:rFonts w:ascii="Lucida Console" w:hAnsi="Lucida Console"/>
          <w:color w:val="231F20"/>
          <w:spacing w:val="-21"/>
          <w:sz w:val="19"/>
        </w:rPr>
        <w:t> </w:t>
      </w:r>
      <w:r>
        <w:rPr>
          <w:color w:val="231F20"/>
          <w:spacing w:val="-8"/>
          <w:sz w:val="20"/>
        </w:rPr>
        <w:t>and</w:t>
      </w:r>
      <w:r>
        <w:rPr>
          <w:color w:val="231F20"/>
          <w:spacing w:val="-3"/>
          <w:sz w:val="20"/>
        </w:rPr>
        <w:t> </w:t>
      </w:r>
      <w:r>
        <w:rPr>
          <w:color w:val="231F20"/>
          <w:spacing w:val="-8"/>
          <w:sz w:val="20"/>
        </w:rPr>
        <w:t>through</w:t>
      </w:r>
      <w:r>
        <w:rPr>
          <w:color w:val="231F20"/>
          <w:spacing w:val="2"/>
          <w:sz w:val="20"/>
        </w:rPr>
        <w:t> </w:t>
      </w:r>
      <w:r>
        <w:rPr>
          <w:color w:val="231F20"/>
          <w:spacing w:val="-8"/>
          <w:sz w:val="20"/>
        </w:rPr>
        <w:t>variables</w:t>
      </w:r>
      <w:r>
        <w:rPr>
          <w:color w:val="231F20"/>
          <w:sz w:val="20"/>
        </w:rPr>
        <w:t> </w:t>
      </w:r>
      <w:r>
        <w:rPr>
          <w:color w:val="231F20"/>
          <w:spacing w:val="-6"/>
          <w:sz w:val="20"/>
        </w:rPr>
        <w:t>affected by</w:t>
      </w:r>
      <w:r>
        <w:rPr>
          <w:color w:val="231F20"/>
          <w:spacing w:val="-5"/>
          <w:sz w:val="20"/>
        </w:rPr>
        <w:t> </w:t>
      </w:r>
      <w:r>
        <w:rPr>
          <w:color w:val="231F20"/>
          <w:spacing w:val="-6"/>
          <w:sz w:val="20"/>
        </w:rPr>
        <w:t>the</w:t>
      </w:r>
      <w:r>
        <w:rPr>
          <w:color w:val="231F20"/>
          <w:spacing w:val="-5"/>
          <w:sz w:val="20"/>
        </w:rPr>
        <w:t> </w:t>
      </w:r>
      <w:r>
        <w:rPr>
          <w:rFonts w:ascii="Lucida Console" w:hAnsi="Lucida Console"/>
          <w:color w:val="231F20"/>
          <w:spacing w:val="-6"/>
          <w:sz w:val="19"/>
        </w:rPr>
        <w:t>run</w:t>
      </w:r>
      <w:r>
        <w:rPr>
          <w:rFonts w:ascii="Lucida Console" w:hAnsi="Lucida Console"/>
          <w:color w:val="231F20"/>
          <w:spacing w:val="-22"/>
          <w:sz w:val="19"/>
        </w:rPr>
        <w:t> </w:t>
      </w:r>
      <w:r>
        <w:rPr>
          <w:color w:val="231F20"/>
          <w:spacing w:val="-6"/>
          <w:sz w:val="20"/>
        </w:rPr>
        <w:t>method</w:t>
      </w:r>
      <w:r>
        <w:rPr>
          <w:color w:val="231F20"/>
          <w:spacing w:val="-5"/>
          <w:sz w:val="20"/>
        </w:rPr>
        <w:t> </w:t>
      </w:r>
      <w:r>
        <w:rPr>
          <w:color w:val="231F20"/>
          <w:spacing w:val="-6"/>
          <w:sz w:val="20"/>
        </w:rPr>
        <w:t>of</w:t>
      </w:r>
      <w:r>
        <w:rPr>
          <w:color w:val="231F20"/>
          <w:spacing w:val="-5"/>
          <w:sz w:val="20"/>
        </w:rPr>
        <w:t> </w:t>
      </w:r>
      <w:r>
        <w:rPr>
          <w:rFonts w:ascii="Lucida Console" w:hAnsi="Lucida Console"/>
          <w:color w:val="231F20"/>
          <w:spacing w:val="-6"/>
          <w:sz w:val="19"/>
        </w:rPr>
        <w:t>InventoryControl</w:t>
      </w:r>
      <w:r>
        <w:rPr>
          <w:color w:val="231F20"/>
          <w:spacing w:val="-6"/>
          <w:sz w:val="20"/>
        </w:rPr>
        <w:t>,</w:t>
      </w:r>
      <w:r>
        <w:rPr>
          <w:color w:val="231F20"/>
          <w:spacing w:val="5"/>
          <w:sz w:val="20"/>
        </w:rPr>
        <w:t> </w:t>
      </w:r>
      <w:r>
        <w:rPr>
          <w:color w:val="231F20"/>
          <w:spacing w:val="-6"/>
          <w:sz w:val="20"/>
        </w:rPr>
        <w:t>but</w:t>
      </w:r>
      <w:r>
        <w:rPr>
          <w:color w:val="231F20"/>
          <w:spacing w:val="7"/>
          <w:sz w:val="20"/>
        </w:rPr>
        <w:t> </w:t>
      </w:r>
      <w:r>
        <w:rPr>
          <w:color w:val="231F20"/>
          <w:spacing w:val="-6"/>
          <w:sz w:val="20"/>
        </w:rPr>
        <w:t>there</w:t>
      </w:r>
      <w:r>
        <w:rPr>
          <w:color w:val="231F20"/>
          <w:spacing w:val="7"/>
          <w:sz w:val="20"/>
        </w:rPr>
        <w:t> </w:t>
      </w:r>
      <w:r>
        <w:rPr>
          <w:color w:val="231F20"/>
          <w:spacing w:val="-6"/>
          <w:sz w:val="20"/>
        </w:rPr>
        <w:t>isn’t</w:t>
      </w:r>
      <w:r>
        <w:rPr>
          <w:color w:val="231F20"/>
          <w:spacing w:val="7"/>
          <w:sz w:val="20"/>
        </w:rPr>
        <w:t> </w:t>
      </w:r>
      <w:r>
        <w:rPr>
          <w:color w:val="231F20"/>
          <w:spacing w:val="-6"/>
          <w:sz w:val="20"/>
        </w:rPr>
        <w:t>a</w:t>
      </w:r>
      <w:r>
        <w:rPr>
          <w:color w:val="231F20"/>
          <w:spacing w:val="7"/>
          <w:sz w:val="20"/>
        </w:rPr>
        <w:t> </w:t>
      </w:r>
      <w:r>
        <w:rPr>
          <w:color w:val="231F20"/>
          <w:spacing w:val="-6"/>
          <w:sz w:val="20"/>
        </w:rPr>
        <w:t>single</w:t>
      </w:r>
      <w:r>
        <w:rPr>
          <w:color w:val="231F20"/>
          <w:spacing w:val="7"/>
          <w:sz w:val="20"/>
        </w:rPr>
        <w:t> </w:t>
      </w:r>
      <w:r>
        <w:rPr>
          <w:rFonts w:ascii="Book Antiqua" w:hAnsi="Book Antiqua"/>
          <w:i/>
          <w:color w:val="231F20"/>
          <w:spacing w:val="-6"/>
          <w:sz w:val="20"/>
        </w:rPr>
        <w:t>intercep-</w:t>
      </w:r>
      <w:r>
        <w:rPr>
          <w:rFonts w:ascii="Book Antiqua" w:hAnsi="Book Antiqua"/>
          <w:i/>
          <w:color w:val="231F20"/>
          <w:spacing w:val="-6"/>
          <w:sz w:val="20"/>
        </w:rPr>
        <w:t> </w:t>
      </w:r>
      <w:r>
        <w:rPr>
          <w:rFonts w:ascii="Book Antiqua" w:hAnsi="Book Antiqua"/>
          <w:i/>
          <w:color w:val="231F20"/>
          <w:sz w:val="20"/>
        </w:rPr>
        <w:t>tion</w:t>
      </w:r>
      <w:r>
        <w:rPr>
          <w:rFonts w:ascii="Book Antiqua" w:hAnsi="Book Antiqua"/>
          <w:i/>
          <w:color w:val="231F20"/>
          <w:spacing w:val="-13"/>
          <w:sz w:val="20"/>
        </w:rPr>
        <w:t> </w:t>
      </w:r>
      <w:r>
        <w:rPr>
          <w:rFonts w:ascii="Book Antiqua" w:hAnsi="Book Antiqua"/>
          <w:i/>
          <w:color w:val="231F20"/>
          <w:sz w:val="20"/>
        </w:rPr>
        <w:t>point</w:t>
      </w:r>
      <w:r>
        <w:rPr>
          <w:rFonts w:ascii="Book Antiqua" w:hAnsi="Book Antiqua"/>
          <w:i/>
          <w:color w:val="231F20"/>
          <w:spacing w:val="-12"/>
          <w:sz w:val="20"/>
        </w:rPr>
        <w:t> </w:t>
      </w:r>
      <w:r>
        <w:rPr>
          <w:color w:val="231F20"/>
          <w:sz w:val="20"/>
        </w:rPr>
        <w:t>any</w:t>
      </w:r>
      <w:r>
        <w:rPr>
          <w:color w:val="231F20"/>
          <w:spacing w:val="-5"/>
          <w:sz w:val="20"/>
        </w:rPr>
        <w:t> </w:t>
      </w:r>
      <w:r>
        <w:rPr>
          <w:color w:val="231F20"/>
          <w:sz w:val="20"/>
        </w:rPr>
        <w:t>longer. However, taken together, the </w:t>
      </w:r>
      <w:r>
        <w:rPr>
          <w:rFonts w:ascii="Lucida Console" w:hAnsi="Lucida Console"/>
          <w:color w:val="231F20"/>
          <w:sz w:val="19"/>
        </w:rPr>
        <w:t>run</w:t>
      </w:r>
      <w:r>
        <w:rPr>
          <w:rFonts w:ascii="Lucida Console" w:hAnsi="Lucida Console"/>
          <w:color w:val="231F20"/>
          <w:spacing w:val="-29"/>
          <w:sz w:val="19"/>
        </w:rPr>
        <w:t> </w:t>
      </w:r>
      <w:r>
        <w:rPr>
          <w:color w:val="231F20"/>
          <w:sz w:val="20"/>
        </w:rPr>
        <w:t>method and the </w:t>
      </w:r>
      <w:r>
        <w:rPr>
          <w:rFonts w:ascii="Lucida Console" w:hAnsi="Lucida Console"/>
          <w:color w:val="231F20"/>
          <w:sz w:val="19"/>
        </w:rPr>
        <w:t>make- Statement</w:t>
      </w:r>
      <w:r>
        <w:rPr>
          <w:rFonts w:ascii="Lucida Console" w:hAnsi="Lucida Console"/>
          <w:color w:val="231F20"/>
          <w:spacing w:val="-45"/>
          <w:sz w:val="19"/>
        </w:rPr>
        <w:t> </w:t>
      </w:r>
      <w:r>
        <w:rPr>
          <w:color w:val="231F20"/>
          <w:sz w:val="20"/>
        </w:rPr>
        <w:t>method</w:t>
      </w:r>
      <w:r>
        <w:rPr>
          <w:color w:val="231F20"/>
          <w:spacing w:val="21"/>
          <w:sz w:val="20"/>
        </w:rPr>
        <w:t> </w:t>
      </w:r>
      <w:r>
        <w:rPr>
          <w:color w:val="231F20"/>
          <w:sz w:val="20"/>
        </w:rPr>
        <w:t>can</w:t>
      </w:r>
      <w:r>
        <w:rPr>
          <w:color w:val="231F20"/>
          <w:spacing w:val="28"/>
          <w:sz w:val="20"/>
        </w:rPr>
        <w:t> </w:t>
      </w:r>
      <w:r>
        <w:rPr>
          <w:color w:val="231F20"/>
          <w:sz w:val="20"/>
        </w:rPr>
        <w:t>be</w:t>
      </w:r>
      <w:r>
        <w:rPr>
          <w:color w:val="231F20"/>
          <w:spacing w:val="33"/>
          <w:sz w:val="20"/>
        </w:rPr>
        <w:t> </w:t>
      </w:r>
      <w:r>
        <w:rPr>
          <w:color w:val="231F20"/>
          <w:sz w:val="20"/>
        </w:rPr>
        <w:t>seen</w:t>
      </w:r>
      <w:r>
        <w:rPr>
          <w:color w:val="231F20"/>
          <w:spacing w:val="33"/>
          <w:sz w:val="20"/>
        </w:rPr>
        <w:t> </w:t>
      </w:r>
      <w:r>
        <w:rPr>
          <w:color w:val="231F20"/>
          <w:sz w:val="20"/>
        </w:rPr>
        <w:t>as</w:t>
      </w:r>
      <w:r>
        <w:rPr>
          <w:color w:val="231F20"/>
          <w:spacing w:val="34"/>
          <w:sz w:val="20"/>
        </w:rPr>
        <w:t> </w:t>
      </w:r>
      <w:r>
        <w:rPr>
          <w:color w:val="231F20"/>
          <w:sz w:val="20"/>
        </w:rPr>
        <w:t>a</w:t>
      </w:r>
      <w:r>
        <w:rPr>
          <w:color w:val="231F20"/>
          <w:spacing w:val="32"/>
          <w:sz w:val="20"/>
        </w:rPr>
        <w:t> </w:t>
      </w:r>
      <w:r>
        <w:rPr>
          <w:rFonts w:ascii="Book Antiqua" w:hAnsi="Book Antiqua"/>
          <w:i/>
          <w:color w:val="231F20"/>
          <w:sz w:val="20"/>
        </w:rPr>
        <w:t>pinch</w:t>
      </w:r>
      <w:r>
        <w:rPr>
          <w:rFonts w:ascii="Book Antiqua" w:hAnsi="Book Antiqua"/>
          <w:i/>
          <w:color w:val="231F20"/>
          <w:spacing w:val="27"/>
          <w:sz w:val="20"/>
        </w:rPr>
        <w:t> </w:t>
      </w:r>
      <w:r>
        <w:rPr>
          <w:rFonts w:ascii="Book Antiqua" w:hAnsi="Book Antiqua"/>
          <w:i/>
          <w:color w:val="231F20"/>
          <w:sz w:val="20"/>
        </w:rPr>
        <w:t>point;</w:t>
      </w:r>
      <w:r>
        <w:rPr>
          <w:rFonts w:ascii="Book Antiqua" w:hAnsi="Book Antiqua"/>
          <w:i/>
          <w:color w:val="231F20"/>
          <w:spacing w:val="26"/>
          <w:sz w:val="20"/>
        </w:rPr>
        <w:t> </w:t>
      </w:r>
      <w:r>
        <w:rPr>
          <w:color w:val="231F20"/>
          <w:sz w:val="20"/>
        </w:rPr>
        <w:t>together</w:t>
      </w:r>
      <w:r>
        <w:rPr>
          <w:color w:val="231F20"/>
          <w:spacing w:val="33"/>
          <w:sz w:val="20"/>
        </w:rPr>
        <w:t> </w:t>
      </w:r>
      <w:r>
        <w:rPr>
          <w:color w:val="231F20"/>
          <w:sz w:val="20"/>
        </w:rPr>
        <w:t>they</w:t>
      </w:r>
      <w:r>
        <w:rPr>
          <w:color w:val="231F20"/>
          <w:spacing w:val="34"/>
          <w:sz w:val="20"/>
        </w:rPr>
        <w:t> </w:t>
      </w:r>
      <w:r>
        <w:rPr>
          <w:color w:val="231F20"/>
          <w:sz w:val="20"/>
        </w:rPr>
        <w:t>are</w:t>
      </w:r>
      <w:r>
        <w:rPr>
          <w:color w:val="231F20"/>
          <w:spacing w:val="33"/>
          <w:sz w:val="20"/>
        </w:rPr>
        <w:t> </w:t>
      </w:r>
      <w:r>
        <w:rPr>
          <w:color w:val="231F20"/>
          <w:sz w:val="20"/>
        </w:rPr>
        <w:t>just</w:t>
      </w:r>
      <w:r>
        <w:rPr>
          <w:color w:val="231F20"/>
          <w:spacing w:val="33"/>
          <w:sz w:val="20"/>
        </w:rPr>
        <w:t> </w:t>
      </w:r>
      <w:r>
        <w:rPr>
          <w:color w:val="231F20"/>
          <w:spacing w:val="-5"/>
          <w:sz w:val="20"/>
        </w:rPr>
        <w:t>two</w:t>
      </w:r>
    </w:p>
    <w:p>
      <w:pPr>
        <w:spacing w:after="0" w:line="259" w:lineRule="auto"/>
        <w:jc w:val="both"/>
        <w:rPr>
          <w:sz w:val="20"/>
        </w:rPr>
        <w:sectPr>
          <w:pgSz w:w="7910" w:h="11940"/>
          <w:pgMar w:top="320" w:bottom="280" w:left="220" w:right="620"/>
        </w:sectPr>
      </w:pPr>
    </w:p>
    <w:p>
      <w:pPr>
        <w:pStyle w:val="BodyText"/>
        <w:spacing w:line="266" w:lineRule="auto" w:before="39"/>
        <w:ind w:left="100" w:right="114"/>
        <w:jc w:val="both"/>
      </w:pPr>
      <w:r>
        <w:rPr/>
        <w:pict>
          <v:group style="position:absolute;margin-left:387.800995pt;margin-top:4.303pt;width:6.7pt;height:47pt;mso-position-horizontal-relative:page;mso-position-vertical-relative:page;z-index:15965696" id="docshapegroup1217" coordorigin="7756,86" coordsize="134,940">
            <v:rect style="position:absolute;left:7766;top:96;width:114;height:920" id="docshape1218" filled="true" fillcolor="#231f20" stroked="false">
              <v:fill type="solid"/>
            </v:rect>
            <v:shape style="position:absolute;left:7766;top:96;width:114;height:920" id="docshape1219"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484864" from="388.300995pt,4.803pt" to="393.999995pt,4.803pt" stroked="true" strokeweight="1pt" strokecolor="#231f20">
            <v:stroke dashstyle="solid"/>
            <w10:wrap type="none"/>
          </v:line>
        </w:pict>
      </w:r>
      <w:r>
        <w:rPr>
          <w:color w:val="231F20"/>
        </w:rPr>
        <w:t>methods, and that is a narrower place to detect problems than the eight meth- ods and variables that have to be touched to make the changes. If we get tests </w:t>
      </w:r>
      <w:r>
        <w:rPr>
          <w:color w:val="231F20"/>
        </w:rPr>
        <w:t>in place there, we will have cover for a lot of change work.</w:t>
      </w:r>
    </w:p>
    <w:p>
      <w:pPr>
        <w:pStyle w:val="BodyText"/>
        <w:spacing w:before="4"/>
        <w:rPr>
          <w:sz w:val="28"/>
        </w:rPr>
      </w:pPr>
      <w:r>
        <w:rPr/>
        <w:pict>
          <v:shape style="position:absolute;margin-left:33.048pt;margin-top:17.813303pt;width:342.05pt;height:50pt;mso-position-horizontal-relative:page;mso-position-vertical-relative:paragraph;z-index:-15492608;mso-wrap-distance-left:0;mso-wrap-distance-right:0" type="#_x0000_t202" id="docshape1220" filled="true" fillcolor="#e6e7e8" stroked="false">
            <v:textbox inset="0,0,0,0">
              <w:txbxContent>
                <w:p>
                  <w:pPr>
                    <w:spacing w:before="63"/>
                    <w:ind w:left="120" w:right="0" w:firstLine="0"/>
                    <w:jc w:val="left"/>
                    <w:rPr>
                      <w:b/>
                      <w:color w:val="000000"/>
                      <w:sz w:val="20"/>
                    </w:rPr>
                  </w:pPr>
                  <w:r>
                    <w:rPr>
                      <w:b/>
                      <w:color w:val="231F20"/>
                      <w:spacing w:val="-6"/>
                      <w:sz w:val="20"/>
                    </w:rPr>
                    <w:t>Pinch</w:t>
                  </w:r>
                  <w:r>
                    <w:rPr>
                      <w:b/>
                      <w:color w:val="231F20"/>
                      <w:spacing w:val="-1"/>
                      <w:sz w:val="20"/>
                    </w:rPr>
                    <w:t> </w:t>
                  </w:r>
                  <w:r>
                    <w:rPr>
                      <w:b/>
                      <w:color w:val="231F20"/>
                      <w:spacing w:val="-2"/>
                      <w:sz w:val="20"/>
                    </w:rPr>
                    <w:t>Point</w:t>
                  </w:r>
                </w:p>
                <w:p>
                  <w:pPr>
                    <w:spacing w:before="171"/>
                    <w:ind w:left="120" w:right="44" w:firstLine="0"/>
                    <w:jc w:val="left"/>
                    <w:rPr>
                      <w:color w:val="000000"/>
                      <w:sz w:val="18"/>
                    </w:rPr>
                  </w:pPr>
                  <w:r>
                    <w:rPr>
                      <w:color w:val="231F20"/>
                      <w:sz w:val="18"/>
                    </w:rPr>
                    <w:t>A</w:t>
                  </w:r>
                  <w:r>
                    <w:rPr>
                      <w:color w:val="231F20"/>
                      <w:spacing w:val="13"/>
                      <w:sz w:val="18"/>
                    </w:rPr>
                    <w:t> </w:t>
                  </w:r>
                  <w:r>
                    <w:rPr>
                      <w:rFonts w:ascii="Book Antiqua"/>
                      <w:i/>
                      <w:color w:val="231F20"/>
                      <w:sz w:val="18"/>
                    </w:rPr>
                    <w:t>pinch point </w:t>
                  </w:r>
                  <w:r>
                    <w:rPr>
                      <w:color w:val="231F20"/>
                      <w:sz w:val="18"/>
                    </w:rPr>
                    <w:t>is</w:t>
                  </w:r>
                  <w:r>
                    <w:rPr>
                      <w:color w:val="231F20"/>
                      <w:spacing w:val="13"/>
                      <w:sz w:val="18"/>
                    </w:rPr>
                    <w:t> </w:t>
                  </w:r>
                  <w:r>
                    <w:rPr>
                      <w:color w:val="231F20"/>
                      <w:sz w:val="18"/>
                    </w:rPr>
                    <w:t>a</w:t>
                  </w:r>
                  <w:r>
                    <w:rPr>
                      <w:color w:val="231F20"/>
                      <w:spacing w:val="13"/>
                      <w:sz w:val="18"/>
                    </w:rPr>
                    <w:t> </w:t>
                  </w:r>
                  <w:r>
                    <w:rPr>
                      <w:color w:val="231F20"/>
                      <w:sz w:val="18"/>
                    </w:rPr>
                    <w:t>narrowing</w:t>
                  </w:r>
                  <w:r>
                    <w:rPr>
                      <w:color w:val="231F20"/>
                      <w:spacing w:val="13"/>
                      <w:sz w:val="18"/>
                    </w:rPr>
                    <w:t> </w:t>
                  </w:r>
                  <w:r>
                    <w:rPr>
                      <w:color w:val="231F20"/>
                      <w:sz w:val="18"/>
                    </w:rPr>
                    <w:t>in</w:t>
                  </w:r>
                  <w:r>
                    <w:rPr>
                      <w:color w:val="231F20"/>
                      <w:spacing w:val="13"/>
                      <w:sz w:val="18"/>
                    </w:rPr>
                    <w:t> </w:t>
                  </w:r>
                  <w:r>
                    <w:rPr>
                      <w:color w:val="231F20"/>
                      <w:sz w:val="18"/>
                    </w:rPr>
                    <w:t>an</w:t>
                  </w:r>
                  <w:r>
                    <w:rPr>
                      <w:color w:val="231F20"/>
                      <w:spacing w:val="13"/>
                      <w:sz w:val="18"/>
                    </w:rPr>
                    <w:t> </w:t>
                  </w:r>
                  <w:r>
                    <w:rPr>
                      <w:color w:val="231F20"/>
                      <w:sz w:val="18"/>
                    </w:rPr>
                    <w:t>effect</w:t>
                  </w:r>
                  <w:r>
                    <w:rPr>
                      <w:color w:val="231F20"/>
                      <w:spacing w:val="13"/>
                      <w:sz w:val="18"/>
                    </w:rPr>
                    <w:t> </w:t>
                  </w:r>
                  <w:r>
                    <w:rPr>
                      <w:color w:val="231F20"/>
                      <w:sz w:val="18"/>
                    </w:rPr>
                    <w:t>sketch,</w:t>
                  </w:r>
                  <w:r>
                    <w:rPr>
                      <w:color w:val="231F20"/>
                      <w:spacing w:val="13"/>
                      <w:sz w:val="18"/>
                    </w:rPr>
                    <w:t> </w:t>
                  </w:r>
                  <w:r>
                    <w:rPr>
                      <w:color w:val="231F20"/>
                      <w:sz w:val="18"/>
                    </w:rPr>
                    <w:t>a</w:t>
                  </w:r>
                  <w:r>
                    <w:rPr>
                      <w:color w:val="231F20"/>
                      <w:spacing w:val="13"/>
                      <w:sz w:val="18"/>
                    </w:rPr>
                    <w:t> </w:t>
                  </w:r>
                  <w:r>
                    <w:rPr>
                      <w:color w:val="231F20"/>
                      <w:sz w:val="18"/>
                    </w:rPr>
                    <w:t>place</w:t>
                  </w:r>
                  <w:r>
                    <w:rPr>
                      <w:color w:val="231F20"/>
                      <w:spacing w:val="13"/>
                      <w:sz w:val="18"/>
                    </w:rPr>
                    <w:t> </w:t>
                  </w:r>
                  <w:r>
                    <w:rPr>
                      <w:color w:val="231F20"/>
                      <w:sz w:val="18"/>
                    </w:rPr>
                    <w:t>where</w:t>
                  </w:r>
                  <w:r>
                    <w:rPr>
                      <w:color w:val="231F20"/>
                      <w:spacing w:val="13"/>
                      <w:sz w:val="18"/>
                    </w:rPr>
                    <w:t> </w:t>
                  </w:r>
                  <w:r>
                    <w:rPr>
                      <w:color w:val="231F20"/>
                      <w:sz w:val="18"/>
                    </w:rPr>
                    <w:t>tests</w:t>
                  </w:r>
                  <w:r>
                    <w:rPr>
                      <w:color w:val="231F20"/>
                      <w:spacing w:val="13"/>
                      <w:sz w:val="18"/>
                    </w:rPr>
                    <w:t> </w:t>
                  </w:r>
                  <w:r>
                    <w:rPr>
                      <w:color w:val="231F20"/>
                      <w:sz w:val="18"/>
                    </w:rPr>
                    <w:t>against</w:t>
                  </w:r>
                  <w:r>
                    <w:rPr>
                      <w:color w:val="231F20"/>
                      <w:spacing w:val="13"/>
                      <w:sz w:val="18"/>
                    </w:rPr>
                    <w:t> </w:t>
                  </w:r>
                  <w:r>
                    <w:rPr>
                      <w:color w:val="231F20"/>
                      <w:sz w:val="18"/>
                    </w:rPr>
                    <w:t>a</w:t>
                  </w:r>
                  <w:r>
                    <w:rPr>
                      <w:color w:val="231F20"/>
                      <w:spacing w:val="13"/>
                      <w:sz w:val="18"/>
                    </w:rPr>
                    <w:t> </w:t>
                  </w:r>
                  <w:r>
                    <w:rPr>
                      <w:color w:val="231F20"/>
                      <w:sz w:val="18"/>
                    </w:rPr>
                    <w:t>couple</w:t>
                  </w:r>
                  <w:r>
                    <w:rPr>
                      <w:color w:val="231F20"/>
                      <w:spacing w:val="40"/>
                      <w:sz w:val="18"/>
                    </w:rPr>
                    <w:t> </w:t>
                  </w:r>
                  <w:r>
                    <w:rPr>
                      <w:color w:val="231F20"/>
                      <w:sz w:val="18"/>
                    </w:rPr>
                    <w:t>of methods can detect changes in many methods.</w:t>
                  </w:r>
                </w:p>
              </w:txbxContent>
            </v:textbox>
            <v:fill type="solid"/>
            <w10:wrap type="topAndBottom"/>
          </v:shape>
        </w:pict>
      </w:r>
    </w:p>
    <w:p>
      <w:pPr>
        <w:pStyle w:val="BodyText"/>
        <w:spacing w:line="264" w:lineRule="auto" w:before="103"/>
        <w:ind w:left="100" w:right="114" w:firstLine="240"/>
        <w:jc w:val="both"/>
      </w:pPr>
      <w:r>
        <w:rPr>
          <w:color w:val="231F20"/>
        </w:rPr>
        <w:t>In some software, it is pretty easy to find pinch points for sets of changes, but in many cases it is nearly impossible. A single class or method might have doz- ens of things that it can directly affect, and an effect sketch drawn from it might look</w:t>
      </w:r>
      <w:r>
        <w:rPr>
          <w:color w:val="231F20"/>
          <w:spacing w:val="16"/>
        </w:rPr>
        <w:t> </w:t>
      </w:r>
      <w:r>
        <w:rPr>
          <w:color w:val="231F20"/>
        </w:rPr>
        <w:t>like</w:t>
      </w:r>
      <w:r>
        <w:rPr>
          <w:color w:val="231F20"/>
          <w:spacing w:val="16"/>
        </w:rPr>
        <w:t> </w:t>
      </w:r>
      <w:r>
        <w:rPr>
          <w:color w:val="231F20"/>
        </w:rPr>
        <w:t>a</w:t>
      </w:r>
      <w:r>
        <w:rPr>
          <w:color w:val="231F20"/>
          <w:spacing w:val="16"/>
        </w:rPr>
        <w:t> </w:t>
      </w:r>
      <w:r>
        <w:rPr>
          <w:color w:val="231F20"/>
        </w:rPr>
        <w:t>large</w:t>
      </w:r>
      <w:r>
        <w:rPr>
          <w:color w:val="231F20"/>
          <w:spacing w:val="16"/>
        </w:rPr>
        <w:t> </w:t>
      </w:r>
      <w:r>
        <w:rPr>
          <w:color w:val="231F20"/>
        </w:rPr>
        <w:t>tangled</w:t>
      </w:r>
      <w:r>
        <w:rPr>
          <w:color w:val="231F20"/>
          <w:spacing w:val="16"/>
        </w:rPr>
        <w:t> </w:t>
      </w:r>
      <w:r>
        <w:rPr>
          <w:color w:val="231F20"/>
        </w:rPr>
        <w:t>tree.</w:t>
      </w:r>
      <w:r>
        <w:rPr>
          <w:color w:val="231F20"/>
          <w:spacing w:val="16"/>
        </w:rPr>
        <w:t> </w:t>
      </w:r>
      <w:r>
        <w:rPr>
          <w:color w:val="231F20"/>
        </w:rPr>
        <w:t>What</w:t>
      </w:r>
      <w:r>
        <w:rPr>
          <w:color w:val="231F20"/>
          <w:spacing w:val="16"/>
        </w:rPr>
        <w:t> </w:t>
      </w:r>
      <w:r>
        <w:rPr>
          <w:color w:val="231F20"/>
        </w:rPr>
        <w:t>can</w:t>
      </w:r>
      <w:r>
        <w:rPr>
          <w:color w:val="231F20"/>
          <w:spacing w:val="16"/>
        </w:rPr>
        <w:t> </w:t>
      </w:r>
      <w:r>
        <w:rPr>
          <w:color w:val="231F20"/>
        </w:rPr>
        <w:t>we</w:t>
      </w:r>
      <w:r>
        <w:rPr>
          <w:color w:val="231F20"/>
          <w:spacing w:val="16"/>
        </w:rPr>
        <w:t> </w:t>
      </w:r>
      <w:r>
        <w:rPr>
          <w:color w:val="231F20"/>
        </w:rPr>
        <w:t>do</w:t>
      </w:r>
      <w:r>
        <w:rPr>
          <w:color w:val="231F20"/>
          <w:spacing w:val="16"/>
        </w:rPr>
        <w:t> </w:t>
      </w:r>
      <w:r>
        <w:rPr>
          <w:color w:val="231F20"/>
        </w:rPr>
        <w:t>then?</w:t>
      </w:r>
      <w:r>
        <w:rPr>
          <w:color w:val="231F20"/>
          <w:spacing w:val="16"/>
        </w:rPr>
        <w:t> </w:t>
      </w:r>
      <w:r>
        <w:rPr>
          <w:color w:val="231F20"/>
        </w:rPr>
        <w:t>One</w:t>
      </w:r>
      <w:r>
        <w:rPr>
          <w:color w:val="231F20"/>
          <w:spacing w:val="16"/>
        </w:rPr>
        <w:t> </w:t>
      </w:r>
      <w:r>
        <w:rPr>
          <w:color w:val="231F20"/>
        </w:rPr>
        <w:t>thing</w:t>
      </w:r>
      <w:r>
        <w:rPr>
          <w:color w:val="231F20"/>
          <w:spacing w:val="16"/>
        </w:rPr>
        <w:t> </w:t>
      </w:r>
      <w:r>
        <w:rPr>
          <w:color w:val="231F20"/>
        </w:rPr>
        <w:t>that</w:t>
      </w:r>
      <w:r>
        <w:rPr>
          <w:color w:val="231F20"/>
          <w:spacing w:val="16"/>
        </w:rPr>
        <w:t> </w:t>
      </w:r>
      <w:r>
        <w:rPr>
          <w:color w:val="231F20"/>
        </w:rPr>
        <w:t>we</w:t>
      </w:r>
      <w:r>
        <w:rPr>
          <w:color w:val="231F20"/>
          <w:spacing w:val="16"/>
        </w:rPr>
        <w:t> </w:t>
      </w:r>
      <w:r>
        <w:rPr>
          <w:color w:val="231F20"/>
        </w:rPr>
        <w:t>can</w:t>
      </w:r>
      <w:r>
        <w:rPr>
          <w:color w:val="231F20"/>
          <w:spacing w:val="16"/>
        </w:rPr>
        <w:t> </w:t>
      </w:r>
      <w:r>
        <w:rPr>
          <w:color w:val="231F20"/>
        </w:rPr>
        <w:t>do is revisit our change points. Maybe we are trying to do too much at once. Con- sider</w:t>
      </w:r>
      <w:r>
        <w:rPr>
          <w:color w:val="231F20"/>
          <w:spacing w:val="31"/>
        </w:rPr>
        <w:t> </w:t>
      </w:r>
      <w:r>
        <w:rPr>
          <w:color w:val="231F20"/>
        </w:rPr>
        <w:t>finding</w:t>
      </w:r>
      <w:r>
        <w:rPr>
          <w:color w:val="231F20"/>
          <w:spacing w:val="31"/>
        </w:rPr>
        <w:t> </w:t>
      </w:r>
      <w:r>
        <w:rPr>
          <w:rFonts w:ascii="Book Antiqua" w:hAnsi="Book Antiqua"/>
          <w:i/>
          <w:color w:val="231F20"/>
        </w:rPr>
        <w:t>pinch points </w:t>
      </w:r>
      <w:r>
        <w:rPr>
          <w:color w:val="231F20"/>
        </w:rPr>
        <w:t>for</w:t>
      </w:r>
      <w:r>
        <w:rPr>
          <w:color w:val="231F20"/>
          <w:spacing w:val="31"/>
        </w:rPr>
        <w:t> </w:t>
      </w:r>
      <w:r>
        <w:rPr>
          <w:color w:val="231F20"/>
        </w:rPr>
        <w:t>only</w:t>
      </w:r>
      <w:r>
        <w:rPr>
          <w:color w:val="231F20"/>
          <w:spacing w:val="31"/>
        </w:rPr>
        <w:t> </w:t>
      </w:r>
      <w:r>
        <w:rPr>
          <w:color w:val="231F20"/>
        </w:rPr>
        <w:t>one</w:t>
      </w:r>
      <w:r>
        <w:rPr>
          <w:color w:val="231F20"/>
          <w:spacing w:val="31"/>
        </w:rPr>
        <w:t> </w:t>
      </w:r>
      <w:r>
        <w:rPr>
          <w:color w:val="231F20"/>
        </w:rPr>
        <w:t>or</w:t>
      </w:r>
      <w:r>
        <w:rPr>
          <w:color w:val="231F20"/>
          <w:spacing w:val="31"/>
        </w:rPr>
        <w:t> </w:t>
      </w:r>
      <w:r>
        <w:rPr>
          <w:color w:val="231F20"/>
        </w:rPr>
        <w:t>two</w:t>
      </w:r>
      <w:r>
        <w:rPr>
          <w:color w:val="231F20"/>
          <w:spacing w:val="31"/>
        </w:rPr>
        <w:t> </w:t>
      </w:r>
      <w:r>
        <w:rPr>
          <w:color w:val="231F20"/>
        </w:rPr>
        <w:t>changes</w:t>
      </w:r>
      <w:r>
        <w:rPr>
          <w:color w:val="231F20"/>
          <w:spacing w:val="31"/>
        </w:rPr>
        <w:t> </w:t>
      </w:r>
      <w:r>
        <w:rPr>
          <w:color w:val="231F20"/>
        </w:rPr>
        <w:t>at</w:t>
      </w:r>
      <w:r>
        <w:rPr>
          <w:color w:val="231F20"/>
          <w:spacing w:val="31"/>
        </w:rPr>
        <w:t> </w:t>
      </w:r>
      <w:r>
        <w:rPr>
          <w:color w:val="231F20"/>
        </w:rPr>
        <w:t>a</w:t>
      </w:r>
      <w:r>
        <w:rPr>
          <w:color w:val="231F20"/>
          <w:spacing w:val="31"/>
        </w:rPr>
        <w:t> </w:t>
      </w:r>
      <w:r>
        <w:rPr>
          <w:color w:val="231F20"/>
        </w:rPr>
        <w:t>time.</w:t>
      </w:r>
      <w:r>
        <w:rPr>
          <w:color w:val="231F20"/>
          <w:spacing w:val="31"/>
        </w:rPr>
        <w:t> </w:t>
      </w:r>
      <w:r>
        <w:rPr>
          <w:color w:val="231F20"/>
        </w:rPr>
        <w:t>If</w:t>
      </w:r>
      <w:r>
        <w:rPr>
          <w:color w:val="231F20"/>
          <w:spacing w:val="31"/>
        </w:rPr>
        <w:t> </w:t>
      </w:r>
      <w:r>
        <w:rPr>
          <w:color w:val="231F20"/>
        </w:rPr>
        <w:t>you</w:t>
      </w:r>
      <w:r>
        <w:rPr>
          <w:color w:val="231F20"/>
          <w:spacing w:val="31"/>
        </w:rPr>
        <w:t> </w:t>
      </w:r>
      <w:r>
        <w:rPr>
          <w:color w:val="231F20"/>
        </w:rPr>
        <w:t>can’t find a pinch point at all, just try to write tests for individual changes as close as you can.</w:t>
      </w:r>
    </w:p>
    <w:p>
      <w:pPr>
        <w:pStyle w:val="BodyText"/>
      </w:pPr>
    </w:p>
    <w:p>
      <w:pPr>
        <w:pStyle w:val="BodyText"/>
        <w:spacing w:before="8"/>
        <w:rPr>
          <w:sz w:val="21"/>
        </w:rPr>
      </w:pPr>
      <w:r>
        <w:rPr/>
        <w:pict>
          <v:group style="position:absolute;margin-left:47.548pt;margin-top:13.950024pt;width:312.2pt;height:248.9pt;mso-position-horizontal-relative:page;mso-position-vertical-relative:paragraph;z-index:-15492096;mso-wrap-distance-left:0;mso-wrap-distance-right:0" id="docshapegroup1221" coordorigin="951,279" coordsize="6244,4978">
            <v:shape style="position:absolute;left:3307;top:2129;width:829;height:329" id="docshape1222" coordorigin="3307,2130" coordsize="829,329" path="m4136,2458l3507,2458,3430,2443,3366,2400,3323,2336,3307,2258,3307,2130e" filled="false" stroked="true" strokeweight="1.0pt" strokecolor="#231f20">
              <v:path arrowok="t"/>
              <v:stroke dashstyle="solid"/>
            </v:shape>
            <v:shape style="position:absolute;left:4014;top:2407;width:165;height:101" id="docshape1223" coordorigin="4014,2408" coordsize="165,101" path="m4014,2408l4179,2458,4014,2508e" filled="false" stroked="true" strokeweight="1pt" strokecolor="#231f20">
              <v:path arrowok="t"/>
              <v:stroke dashstyle="solid"/>
            </v:shape>
            <v:shape style="position:absolute;left:2604;top:1632;width:1358;height:498" id="docshape1224" coordorigin="2604,1632" coordsize="1358,498" path="m3962,1881l3927,1959,3831,2028,3763,2057,3684,2082,3595,2102,3498,2117,3393,2126,3283,2130,3173,2126,3068,2117,2971,2102,2882,2082,2803,2057,2735,2028,2680,1995,2613,1921,2604,1881,2613,1841,2680,1767,2735,1734,2803,1705,2882,1680,2971,1660,3068,1645,3173,1635,3283,1632,3393,1635,3498,1645,3595,1660,3684,1680,3763,1705,3831,1734,3886,1767,3953,1841,3962,1881xe" filled="false" stroked="true" strokeweight="1.0pt" strokecolor="#231f20">
              <v:path arrowok="t"/>
              <v:stroke dashstyle="solid"/>
            </v:shape>
            <v:shape style="position:absolute;left:1715;top:1570;width:829;height:329" id="docshape1225" coordorigin="1716,1571" coordsize="829,329" path="m2545,1899l1916,1899,1838,1884,1775,1841,1732,1777,1716,1699,1716,1571e" filled="false" stroked="true" strokeweight="1pt" strokecolor="#231f20">
              <v:path arrowok="t"/>
              <v:stroke dashstyle="solid"/>
            </v:shape>
            <v:shape style="position:absolute;left:2422;top:1848;width:165;height:101" id="docshape1226" coordorigin="2423,1849" coordsize="165,101" path="m2423,1849l2587,1899,2423,1949e" filled="false" stroked="true" strokeweight="1pt" strokecolor="#231f20">
              <v:path arrowok="t"/>
              <v:stroke dashstyle="solid"/>
            </v:shape>
            <v:shape style="position:absolute;left:4215;top:289;width:1358;height:498" id="docshape1227" coordorigin="4215,289" coordsize="1358,498" path="m5573,538l5538,616,5442,685,5374,714,5295,738,5206,759,5109,774,5004,783,4894,786,4784,783,4679,774,4582,759,4493,738,4414,714,4346,685,4291,652,4224,578,4215,538,4224,497,4291,423,4346,391,4414,362,4493,337,4582,317,4679,302,4784,292,4894,289,5004,292,5109,302,5206,317,5295,337,5374,362,5442,391,5497,423,5564,497,5573,538xe" filled="false" stroked="true" strokeweight="1.0pt" strokecolor="#231f20">
              <v:path arrowok="t"/>
              <v:stroke dashstyle="solid"/>
            </v:shape>
            <v:shape style="position:absolute;left:1709;top:540;width:2502;height:472" id="docshape1228" coordorigin="1709,540" coordsize="2502,472" path="m1709,1012l1709,740,1725,663,1768,599,1832,556,1909,540,4211,540e" filled="false" stroked="true" strokeweight="1pt" strokecolor="#231f20">
              <v:path arrowok="t"/>
              <v:stroke dashstyle="solid"/>
            </v:shape>
            <v:shape style="position:absolute;left:1659;top:889;width:101;height:165" id="docshape1229" coordorigin="1659,890" coordsize="101,165" path="m1760,890l1710,1054,1659,890e" filled="false" stroked="true" strokeweight="1pt" strokecolor="#231f20">
              <v:path arrowok="t"/>
              <v:stroke dashstyle="solid"/>
            </v:shape>
            <v:shape style="position:absolute;left:964;top:1073;width:1494;height:498" id="docshape1230" coordorigin="965,1073" coordsize="1494,498" path="m2458,1322l2426,1394,2338,1457,2275,1485,2201,1510,2118,1530,2026,1547,1927,1560,1822,1568,1711,1571,1601,1568,1496,1560,1397,1547,1305,1530,1222,1510,1148,1485,1085,1457,996,1394,965,1322,973,1285,1034,1217,1148,1159,1222,1134,1305,1113,1397,1096,1496,1084,1601,1076,1711,1073,1822,1076,1927,1084,2026,1096,2118,1113,2201,1134,2275,1159,2338,1186,2426,1250,2458,1322xe" filled="false" stroked="true" strokeweight="1pt" strokecolor="#231f20">
              <v:path arrowok="t"/>
              <v:stroke dashstyle="solid"/>
            </v:shape>
            <v:line style="position:absolute" from="1707,3289" to="1707,2979" stroked="true" strokeweight="1pt" strokecolor="#231f20">
              <v:stroke dashstyle="solid"/>
            </v:line>
            <v:shape style="position:absolute;left:1657;top:3167;width:101;height:165" id="docshape1231" coordorigin="1657,3168" coordsize="101,165" path="m1758,3168l1708,3332,1657,3168e" filled="false" stroked="true" strokeweight="1pt" strokecolor="#231f20">
              <v:path arrowok="t"/>
              <v:stroke dashstyle="solid"/>
            </v:shape>
            <v:shape style="position:absolute;left:960;top:2473;width:1494;height:498" id="docshape1232" coordorigin="961,2474" coordsize="1494,498" path="m2454,2722l2423,2794,2334,2858,2271,2885,2197,2910,2114,2931,2022,2948,1923,2960,1818,2968,1708,2971,1597,2968,1492,2960,1393,2948,1301,2931,1218,2910,1144,2885,1081,2858,993,2794,961,2722,969,2686,1030,2617,1144,2559,1218,2535,1301,2514,1393,2497,1492,2484,1597,2476,1708,2474,1818,2476,1923,2484,2022,2497,2114,2514,2197,2535,2271,2559,2334,2587,2423,2651,2454,2722xe" filled="false" stroked="true" strokeweight="1pt" strokecolor="#231f20">
              <v:path arrowok="t"/>
              <v:stroke dashstyle="solid"/>
            </v:shape>
            <v:shape style="position:absolute;left:1675;top:3851;width:1549;height:993" id="docshape1233" coordorigin="1676,3851" coordsize="1549,993" path="m3225,4844l1876,4844,1798,4829,1735,4786,1692,4722,1676,4644,1676,3851e" filled="false" stroked="true" strokeweight="1pt" strokecolor="#231f20">
              <v:path arrowok="t"/>
              <v:stroke dashstyle="solid"/>
            </v:shape>
            <v:shape style="position:absolute;left:3102;top:4794;width:165;height:101" id="docshape1234" coordorigin="3103,4794" coordsize="165,101" path="m3103,4794l3267,4844,3103,4894e" filled="false" stroked="true" strokeweight="1pt" strokecolor="#231f20">
              <v:path arrowok="t"/>
              <v:stroke dashstyle="solid"/>
            </v:shape>
            <v:shape style="position:absolute;left:960;top:3341;width:1494;height:498" id="docshape1235" coordorigin="961,3342" coordsize="1494,498" path="m2454,3591l2423,3662,2334,3726,2271,3754,2197,3778,2114,3799,2022,3816,1923,3829,1818,3837,1708,3839,1597,3837,1492,3829,1393,3816,1301,3799,1218,3778,1144,3754,1081,3726,993,3662,961,3591,969,3554,1030,3486,1144,3427,1218,3403,1301,3382,1393,3365,1492,3352,1597,3345,1708,3342,1818,3345,1923,3352,2022,3365,2114,3382,2197,3403,2271,3427,2334,3455,2423,3519,2454,3591xe" filled="false" stroked="true" strokeweight="1pt" strokecolor="#231f20">
              <v:path arrowok="t"/>
              <v:stroke dashstyle="solid"/>
            </v:shape>
            <v:shape style="position:absolute;left:3285;top:4594;width:1494;height:498" id="docshape1236" coordorigin="3286,4594" coordsize="1494,498" path="m4779,4843l4747,4915,4659,4979,4596,5006,4522,5031,4439,5052,4347,5069,4248,5081,4143,5089,4032,5092,3922,5089,3817,5081,3717,5069,3626,5052,3542,5031,3469,5006,3406,4979,3317,4915,3286,4843,3294,4806,3355,4738,3469,4680,3542,4655,3626,4634,3717,4618,3817,4605,3922,4597,4032,4594,4143,4597,4248,4605,4347,4618,4439,4634,4522,4655,4596,4680,4659,4708,4747,4771,4779,4843xe" filled="false" stroked="true" strokeweight="1pt" strokecolor="#231f20">
              <v:path arrowok="t"/>
              <v:stroke dashstyle="solid"/>
            </v:shape>
            <v:shape style="position:absolute;left:5449;top:2744;width:829;height:425" id="docshape1237" coordorigin="5450,2745" coordsize="829,425" path="m6278,3169l5650,3169,5572,3153,5508,3110,5465,3047,5450,2969,5450,2745e" filled="false" stroked="true" strokeweight="1pt" strokecolor="#231f20">
              <v:path arrowok="t"/>
              <v:stroke dashstyle="dash"/>
            </v:shape>
            <v:shape style="position:absolute;left:6156;top:3118;width:165;height:101" id="docshape1238" coordorigin="6157,3119" coordsize="165,101" path="m6157,3119l6321,3169,6157,3219e" filled="false" stroked="true" strokeweight="1pt" strokecolor="#231f20">
              <v:path arrowok="t"/>
              <v:stroke dashstyle="solid"/>
            </v:shape>
            <v:shape style="position:absolute;left:4317;top:2744;width:829;height:425" id="docshape1239" coordorigin="4318,2745" coordsize="829,425" path="m4318,3169l4946,3169,5024,3153,5088,3110,5131,3047,5146,2969,5146,2745e" filled="false" stroked="true" strokeweight="1pt" strokecolor="#231f20">
              <v:path arrowok="t"/>
              <v:stroke dashstyle="dash"/>
            </v:shape>
            <v:shape style="position:absolute;left:4275;top:3118;width:165;height:101" id="docshape1240" coordorigin="4275,3119" coordsize="165,101" path="m4440,3119l4275,3169,4440,3219e" filled="false" stroked="true" strokeweight="1pt" strokecolor="#231f20">
              <v:path arrowok="t"/>
              <v:stroke dashstyle="solid"/>
            </v:shape>
            <v:shape style="position:absolute;left:4187;top:2198;width:2224;height:528" id="docshape1241" coordorigin="4188,2199" coordsize="2224,528" path="m4188,2463l4238,2384,4322,2337,4442,2295,4514,2276,4592,2259,4678,2244,4770,2231,4867,2220,4969,2211,5075,2204,5186,2200,5300,2199,5413,2200,5524,2204,5630,2211,5732,2220,5829,2231,5921,2244,6007,2259,6086,2276,6157,2295,6221,2315,6324,2360,6388,2410,6411,2463,6405,2490,6361,2541,6277,2588,6157,2630,6086,2649,6007,2666,5921,2681,5829,2695,5732,2706,5630,2715,5524,2721,5413,2725,5300,2726,5186,2725,5075,2721,4969,2715,4867,2706,4770,2695,4678,2681,4592,2666,4514,2649,4442,2630,4378,2610,4275,2565,4211,2516,4188,2463xe" filled="false" stroked="true" strokeweight="1pt" strokecolor="#231f20">
              <v:path arrowok="t"/>
              <v:stroke dashstyle="solid"/>
            </v:shape>
            <v:shape style="position:absolute;left:6422;top:2390;width:165;height:101" id="docshape1242" coordorigin="6423,2391" coordsize="165,101" path="m6587,2391l6423,2441,6587,2491e" filled="false" stroked="true" strokeweight="1pt" strokecolor="#231f20">
              <v:path arrowok="t"/>
              <v:stroke dashstyle="solid"/>
            </v:shape>
            <v:shape style="position:absolute;left:5690;top:1073;width:1494;height:498" id="docshape1243" coordorigin="5691,1073" coordsize="1494,498" path="m7184,1322l7153,1394,7064,1457,7001,1485,6927,1510,6844,1530,6752,1547,6653,1560,6548,1568,6438,1571,6327,1568,6222,1560,6123,1547,6031,1530,5948,1510,5874,1485,5811,1457,5723,1394,5691,1322,5699,1285,5760,1217,5874,1159,5948,1134,6031,1113,6123,1096,6222,1084,6327,1076,6438,1073,6548,1076,6653,1084,6752,1096,6844,1113,6927,1134,7001,1159,7064,1186,7153,1250,7184,1322xe" filled="false" stroked="true" strokeweight="1.0pt" strokecolor="#231f20">
              <v:path arrowok="t"/>
              <v:stroke dashstyle="solid"/>
            </v:shape>
            <v:shape style="position:absolute;left:6447;top:1579;width:545;height:861" id="docshape1244" coordorigin="6448,1580" coordsize="545,861" path="m6448,1580l6448,1711,6464,1789,6507,1852,6570,1895,6648,1911,6792,1911,6870,1927,6934,1970,6977,2033,6992,2111,6992,2240,6977,2318,6934,2381,6870,2424,6792,2440,6448,2440e" filled="false" stroked="true" strokeweight="1.0pt" strokecolor="#231f20">
              <v:path arrowok="t"/>
              <v:stroke dashstyle="solid"/>
            </v:shape>
            <v:shape style="position:absolute;left:5261;top:2734;width:101;height:165" id="docshape1245" coordorigin="5262,2735" coordsize="101,165" path="m5262,2899l5312,2735,5362,2899e" filled="false" stroked="true" strokeweight="1pt" strokecolor="#231f20">
              <v:path arrowok="t"/>
              <v:stroke dashstyle="solid"/>
            </v:shape>
            <v:shape style="position:absolute;left:1677;top:2760;width:3635;height:1513" id="docshape1246" coordorigin="1677,2760" coordsize="3635,1513" path="m1677,3928l1677,4073,1693,4151,1736,4214,1800,4257,1877,4273,5111,4273,5189,4257,5253,4214,5296,4151,5311,4073,5311,2760e" filled="false" stroked="true" strokeweight="1pt" strokecolor="#231f20">
              <v:path arrowok="t"/>
              <v:stroke dashstyle="solid"/>
            </v:shape>
            <v:shape style="position:absolute;left:5321;top:4434;width:165;height:101" id="docshape1247" coordorigin="5322,4435" coordsize="165,101" path="m5322,4435l5486,4485,5322,4535e" filled="false" stroked="true" strokeweight="1pt" strokecolor="#231f20">
              <v:path arrowok="t"/>
              <v:stroke dashstyle="solid"/>
            </v:shape>
            <v:shape style="position:absolute;left:4772;top:4483;width:687;height:321" id="docshape1248" coordorigin="4772,4484" coordsize="687,321" path="m4772,4804l4859,4804,4897,4796,4929,4775,4951,4743,4959,4704,4959,4584,4966,4545,4988,4513,5020,4492,5059,4484,5459,4484e" filled="false" stroked="true" strokeweight="1.0pt" strokecolor="#231f20">
              <v:path arrowok="t"/>
              <v:stroke dashstyle="dash"/>
            </v:shape>
            <v:shape style="position:absolute;left:5321;top:5146;width:165;height:101" id="docshape1249" coordorigin="5322,5146" coordsize="165,101" path="m5322,5247l5486,5196,5322,5146e" filled="false" stroked="true" strokeweight="1pt" strokecolor="#231f20">
              <v:path arrowok="t"/>
              <v:stroke dashstyle="solid"/>
            </v:shape>
            <v:shape style="position:absolute;left:4772;top:4877;width:687;height:321" id="docshape1250" coordorigin="4772,4877" coordsize="687,321" path="m4772,4877l4859,4877,4897,4885,4929,4907,4951,4939,4959,4977,4959,5098,4966,5136,4988,5168,5020,5190,5059,5198,5459,5198e" filled="false" stroked="true" strokeweight="1pt" strokecolor="#231f20">
              <v:path arrowok="t"/>
              <v:stroke dashstyle="dash"/>
            </v:shape>
            <v:shape style="position:absolute;left:2865;top:380;width:479;height:140" type="#_x0000_t202" id="docshape1251" filled="false" stroked="false">
              <v:textbox inset="0,0,0,0">
                <w:txbxContent>
                  <w:p>
                    <w:pPr>
                      <w:spacing w:line="138" w:lineRule="exact" w:before="0"/>
                      <w:ind w:left="0" w:right="0" w:firstLine="0"/>
                      <w:jc w:val="left"/>
                      <w:rPr>
                        <w:rFonts w:ascii="Arial"/>
                        <w:sz w:val="14"/>
                      </w:rPr>
                    </w:pPr>
                    <w:r>
                      <w:rPr>
                        <w:rFonts w:ascii="Arial"/>
                        <w:color w:val="231F20"/>
                        <w:spacing w:val="-2"/>
                        <w:sz w:val="14"/>
                      </w:rPr>
                      <w:t>creates</w:t>
                    </w:r>
                  </w:p>
                </w:txbxContent>
              </v:textbox>
              <w10:wrap type="none"/>
            </v:shape>
            <v:shape style="position:absolute;left:4309;top:468;width:1189;height:140" type="#_x0000_t202" id="docshape1252"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Invoice.constructor</w:t>
                    </w:r>
                  </w:p>
                </w:txbxContent>
              </v:textbox>
              <w10:wrap type="none"/>
            </v:shape>
            <v:shape style="position:absolute;left:1029;top:1252;width:1383;height:140" type="#_x0000_t202" id="docshape1253"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Invoice.shippingPricer</w:t>
                    </w:r>
                  </w:p>
                </w:txbxContent>
              </v:textbox>
              <w10:wrap type="none"/>
            </v:shape>
            <v:shape style="position:absolute;left:5806;top:1252;width:1283;height:140" type="#_x0000_t202" id="docshape1254" filled="false" stroked="false">
              <v:textbox inset="0,0,0,0">
                <w:txbxContent>
                  <w:p>
                    <w:pPr>
                      <w:spacing w:line="138" w:lineRule="exact" w:before="0"/>
                      <w:ind w:left="0" w:right="0" w:firstLine="0"/>
                      <w:jc w:val="left"/>
                      <w:rPr>
                        <w:rFonts w:ascii="Arial"/>
                        <w:sz w:val="14"/>
                      </w:rPr>
                    </w:pPr>
                    <w:r>
                      <w:rPr>
                        <w:rFonts w:ascii="Arial"/>
                        <w:color w:val="231F20"/>
                        <w:spacing w:val="-2"/>
                        <w:sz w:val="14"/>
                      </w:rPr>
                      <w:t>Item.shippingCarrier</w:t>
                    </w:r>
                  </w:p>
                </w:txbxContent>
              </v:textbox>
              <w10:wrap type="none"/>
            </v:shape>
            <v:shape style="position:absolute;left:2774;top:1811;width:1037;height:140" type="#_x0000_t202" id="docshape1255"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Invoice.getValue</w:t>
                    </w:r>
                  </w:p>
                </w:txbxContent>
              </v:textbox>
              <w10:wrap type="none"/>
            </v:shape>
            <v:shape style="position:absolute;left:4283;top:2402;width:2048;height:140" type="#_x0000_t202" id="docshape1256" filled="false" stroked="false">
              <v:textbox inset="0,0,0,0">
                <w:txbxContent>
                  <w:p>
                    <w:pPr>
                      <w:spacing w:line="138" w:lineRule="exact" w:before="0"/>
                      <w:ind w:left="0" w:right="0" w:firstLine="0"/>
                      <w:jc w:val="left"/>
                      <w:rPr>
                        <w:rFonts w:ascii="Arial"/>
                        <w:sz w:val="14"/>
                      </w:rPr>
                    </w:pPr>
                    <w:r>
                      <w:rPr>
                        <w:rFonts w:ascii="Arial"/>
                        <w:color w:val="231F20"/>
                        <w:spacing w:val="-2"/>
                        <w:sz w:val="14"/>
                      </w:rPr>
                      <w:t>BillingStatement.makeStatement</w:t>
                    </w:r>
                  </w:p>
                </w:txbxContent>
              </v:textbox>
              <w10:wrap type="none"/>
            </v:shape>
            <v:shape style="position:absolute;left:1197;top:2652;width:1040;height:140" type="#_x0000_t202" id="docshape1257" filled="false" stroked="false">
              <v:textbox inset="0,0,0,0">
                <w:txbxContent>
                  <w:p>
                    <w:pPr>
                      <w:spacing w:line="138" w:lineRule="exact" w:before="0"/>
                      <w:ind w:left="0" w:right="0" w:firstLine="0"/>
                      <w:jc w:val="left"/>
                      <w:rPr>
                        <w:rFonts w:ascii="Arial"/>
                        <w:sz w:val="14"/>
                      </w:rPr>
                    </w:pPr>
                    <w:r>
                      <w:rPr>
                        <w:rFonts w:ascii="Arial"/>
                        <w:color w:val="231F20"/>
                        <w:spacing w:val="-2"/>
                        <w:sz w:val="14"/>
                      </w:rPr>
                      <w:t>Item.getSupplier</w:t>
                    </w:r>
                  </w:p>
                </w:txbxContent>
              </v:textbox>
              <w10:wrap type="none"/>
            </v:shape>
            <v:shape style="position:absolute;left:1201;top:3521;width:1032;height:140" type="#_x0000_t202" id="docshape1258" filled="false" stroked="false">
              <v:textbox inset="0,0,0,0">
                <w:txbxContent>
                  <w:p>
                    <w:pPr>
                      <w:spacing w:line="138" w:lineRule="exact" w:before="0"/>
                      <w:ind w:left="0" w:right="0" w:firstLine="0"/>
                      <w:jc w:val="left"/>
                      <w:rPr>
                        <w:rFonts w:ascii="Arial"/>
                        <w:sz w:val="14"/>
                      </w:rPr>
                    </w:pPr>
                    <w:r>
                      <w:rPr>
                        <w:rFonts w:ascii="Arial"/>
                        <w:color w:val="231F20"/>
                        <w:spacing w:val="-2"/>
                        <w:sz w:val="14"/>
                      </w:rPr>
                      <w:t>Item.setSupplier</w:t>
                    </w:r>
                  </w:p>
                </w:txbxContent>
              </v:textbox>
              <w10:wrap type="none"/>
            </v:shape>
            <v:shape style="position:absolute;left:3398;top:4773;width:1289;height:140" type="#_x0000_t202" id="docshape1259" filled="false" stroked="false">
              <v:textbox inset="0,0,0,0">
                <w:txbxContent>
                  <w:p>
                    <w:pPr>
                      <w:spacing w:line="138" w:lineRule="exact" w:before="0"/>
                      <w:ind w:left="0" w:right="0" w:firstLine="0"/>
                      <w:jc w:val="left"/>
                      <w:rPr>
                        <w:rFonts w:ascii="Arial"/>
                        <w:sz w:val="14"/>
                      </w:rPr>
                    </w:pPr>
                    <w:r>
                      <w:rPr>
                        <w:rFonts w:ascii="Arial"/>
                        <w:color w:val="231F20"/>
                        <w:spacing w:val="-2"/>
                        <w:sz w:val="14"/>
                      </w:rPr>
                      <w:t>InventoryControl.run</w:t>
                    </w:r>
                  </w:p>
                </w:txbxContent>
              </v:textbox>
              <w10:wrap type="none"/>
            </v:shape>
            <w10:wrap type="topAndBottom"/>
          </v:group>
        </w:pict>
      </w:r>
    </w:p>
    <w:p>
      <w:pPr>
        <w:pStyle w:val="BodyText"/>
        <w:spacing w:before="11"/>
      </w:pPr>
    </w:p>
    <w:p>
      <w:pPr>
        <w:tabs>
          <w:tab w:pos="1219" w:val="left" w:leader="none"/>
        </w:tabs>
        <w:spacing w:before="103"/>
        <w:ind w:left="100"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12.7</w:t>
      </w:r>
      <w:r>
        <w:rPr>
          <w:b/>
          <w:color w:val="231F20"/>
          <w:sz w:val="18"/>
        </w:rPr>
        <w:tab/>
      </w:r>
      <w:r>
        <w:rPr>
          <w:rFonts w:ascii="Book Antiqua"/>
          <w:i/>
          <w:color w:val="231F20"/>
          <w:sz w:val="18"/>
        </w:rPr>
        <w:t>Full</w:t>
      </w:r>
      <w:r>
        <w:rPr>
          <w:rFonts w:ascii="Book Antiqua"/>
          <w:i/>
          <w:color w:val="231F20"/>
          <w:spacing w:val="14"/>
          <w:sz w:val="18"/>
        </w:rPr>
        <w:t> </w:t>
      </w:r>
      <w:r>
        <w:rPr>
          <w:rFonts w:ascii="Book Antiqua"/>
          <w:i/>
          <w:color w:val="231F20"/>
          <w:sz w:val="18"/>
        </w:rPr>
        <w:t>billing</w:t>
      </w:r>
      <w:r>
        <w:rPr>
          <w:rFonts w:ascii="Book Antiqua"/>
          <w:i/>
          <w:color w:val="231F20"/>
          <w:spacing w:val="15"/>
          <w:sz w:val="18"/>
        </w:rPr>
        <w:t> </w:t>
      </w:r>
      <w:r>
        <w:rPr>
          <w:rFonts w:ascii="Book Antiqua"/>
          <w:i/>
          <w:color w:val="231F20"/>
          <w:sz w:val="18"/>
        </w:rPr>
        <w:t>system</w:t>
      </w:r>
      <w:r>
        <w:rPr>
          <w:rFonts w:ascii="Book Antiqua"/>
          <w:i/>
          <w:color w:val="231F20"/>
          <w:spacing w:val="15"/>
          <w:sz w:val="18"/>
        </w:rPr>
        <w:t> </w:t>
      </w:r>
      <w:r>
        <w:rPr>
          <w:rFonts w:ascii="Book Antiqua"/>
          <w:i/>
          <w:color w:val="231F20"/>
          <w:spacing w:val="-2"/>
          <w:sz w:val="18"/>
        </w:rPr>
        <w:t>scenario.</w:t>
      </w:r>
    </w:p>
    <w:p>
      <w:pPr>
        <w:spacing w:after="0"/>
        <w:jc w:val="left"/>
        <w:rPr>
          <w:rFonts w:ascii="Book Antiqua"/>
          <w:sz w:val="18"/>
        </w:rPr>
        <w:sectPr>
          <w:pgSz w:w="7880" w:h="11400"/>
          <w:pgMar w:top="0" w:bottom="280" w:left="560" w:right="260"/>
        </w:sectPr>
      </w:pPr>
    </w:p>
    <w:p>
      <w:pPr>
        <w:pStyle w:val="BodyText"/>
        <w:spacing w:line="264" w:lineRule="auto" w:before="79"/>
        <w:ind w:left="112" w:right="112" w:firstLine="240"/>
        <w:jc w:val="both"/>
      </w:pPr>
      <w:r>
        <w:rPr/>
        <w:pict>
          <v:group style="position:absolute;margin-left:-.5pt;margin-top:22.302999pt;width:5.1pt;height:47pt;mso-position-horizontal-relative:page;mso-position-vertical-relative:page;z-index:15967232" id="docshapegroup1260" coordorigin="-10,446" coordsize="102,940">
            <v:rect style="position:absolute;left:0;top:456;width:82;height:920" id="docshape1261" filled="true" fillcolor="#231f20" stroked="false">
              <v:fill type="solid"/>
            </v:rect>
            <v:shape style="position:absolute;left:0;top:456;width:82;height:920" id="docshape1262" coordorigin="0,456" coordsize="82,920" path="m0,456l82,456,82,1376,0,1376e" filled="false" stroked="true" strokeweight="1pt" strokecolor="#231f20">
              <v:path arrowok="t"/>
              <v:stroke dashstyle="solid"/>
            </v:shape>
            <w10:wrap type="none"/>
          </v:group>
        </w:pict>
      </w:r>
      <w:bookmarkStart w:name="Judging Design with Pinch Points" w:id="267"/>
      <w:bookmarkEnd w:id="267"/>
      <w:r>
        <w:rPr/>
      </w:r>
      <w:bookmarkStart w:name="_bookmark205" w:id="268"/>
      <w:bookmarkEnd w:id="268"/>
      <w:r>
        <w:rPr/>
      </w:r>
      <w:bookmarkStart w:name="_bookmark206" w:id="269"/>
      <w:bookmarkEnd w:id="269"/>
      <w:r>
        <w:rPr/>
      </w:r>
      <w:r>
        <w:rPr>
          <w:color w:val="231F20"/>
        </w:rPr>
        <w:t>Another way of finding a pinch point is to look for common usage across </w:t>
      </w:r>
      <w:r>
        <w:rPr>
          <w:color w:val="231F20"/>
        </w:rPr>
        <w:t>an </w:t>
      </w:r>
      <w:r>
        <w:rPr>
          <w:rFonts w:ascii="Book Antiqua" w:hAnsi="Book Antiqua"/>
          <w:i/>
          <w:color w:val="231F20"/>
        </w:rPr>
        <w:t>effect sketch (155). </w:t>
      </w:r>
      <w:r>
        <w:rPr>
          <w:color w:val="231F20"/>
        </w:rPr>
        <w:t>A</w:t>
      </w:r>
      <w:r>
        <w:rPr>
          <w:color w:val="231F20"/>
          <w:spacing w:val="40"/>
        </w:rPr>
        <w:t> </w:t>
      </w:r>
      <w:r>
        <w:rPr>
          <w:color w:val="231F20"/>
        </w:rPr>
        <w:t>method</w:t>
      </w:r>
      <w:r>
        <w:rPr>
          <w:color w:val="231F20"/>
          <w:spacing w:val="40"/>
        </w:rPr>
        <w:t> </w:t>
      </w:r>
      <w:r>
        <w:rPr>
          <w:color w:val="231F20"/>
        </w:rPr>
        <w:t>or</w:t>
      </w:r>
      <w:r>
        <w:rPr>
          <w:color w:val="231F20"/>
          <w:spacing w:val="40"/>
        </w:rPr>
        <w:t> </w:t>
      </w:r>
      <w:r>
        <w:rPr>
          <w:color w:val="231F20"/>
        </w:rPr>
        <w:t>variable</w:t>
      </w:r>
      <w:r>
        <w:rPr>
          <w:color w:val="231F20"/>
          <w:spacing w:val="40"/>
        </w:rPr>
        <w:t> </w:t>
      </w:r>
      <w:r>
        <w:rPr>
          <w:color w:val="231F20"/>
        </w:rPr>
        <w:t>might</w:t>
      </w:r>
      <w:r>
        <w:rPr>
          <w:color w:val="231F20"/>
          <w:spacing w:val="40"/>
        </w:rPr>
        <w:t> </w:t>
      </w:r>
      <w:r>
        <w:rPr>
          <w:color w:val="231F20"/>
        </w:rPr>
        <w:t>have</w:t>
      </w:r>
      <w:r>
        <w:rPr>
          <w:color w:val="231F20"/>
          <w:spacing w:val="40"/>
        </w:rPr>
        <w:t> </w:t>
      </w:r>
      <w:r>
        <w:rPr>
          <w:color w:val="231F20"/>
        </w:rPr>
        <w:t>three</w:t>
      </w:r>
      <w:r>
        <w:rPr>
          <w:color w:val="231F20"/>
          <w:spacing w:val="40"/>
        </w:rPr>
        <w:t> </w:t>
      </w:r>
      <w:r>
        <w:rPr>
          <w:color w:val="231F20"/>
        </w:rPr>
        <w:t>users,</w:t>
      </w:r>
      <w:r>
        <w:rPr>
          <w:color w:val="231F20"/>
          <w:spacing w:val="40"/>
        </w:rPr>
        <w:t> </w:t>
      </w:r>
      <w:r>
        <w:rPr>
          <w:color w:val="231F20"/>
        </w:rPr>
        <w:t>but</w:t>
      </w:r>
      <w:r>
        <w:rPr>
          <w:color w:val="231F20"/>
          <w:spacing w:val="40"/>
        </w:rPr>
        <w:t> </w:t>
      </w:r>
      <w:r>
        <w:rPr>
          <w:color w:val="231F20"/>
        </w:rPr>
        <w:t>that doesn’t mean that it is being used in three distinct ways. For example, suppose </w:t>
      </w:r>
      <w:r>
        <w:rPr>
          <w:color w:val="231F20"/>
          <w:spacing w:val="-8"/>
        </w:rPr>
        <w:t>that</w:t>
      </w:r>
      <w:r>
        <w:rPr>
          <w:color w:val="231F20"/>
          <w:spacing w:val="-4"/>
        </w:rPr>
        <w:t> </w:t>
      </w:r>
      <w:r>
        <w:rPr>
          <w:color w:val="231F20"/>
          <w:spacing w:val="-8"/>
        </w:rPr>
        <w:t>we</w:t>
      </w:r>
      <w:r>
        <w:rPr>
          <w:color w:val="231F20"/>
          <w:spacing w:val="-3"/>
        </w:rPr>
        <w:t> </w:t>
      </w:r>
      <w:r>
        <w:rPr>
          <w:color w:val="231F20"/>
          <w:spacing w:val="-8"/>
        </w:rPr>
        <w:t>need</w:t>
      </w:r>
      <w:r>
        <w:rPr>
          <w:color w:val="231F20"/>
          <w:spacing w:val="-3"/>
        </w:rPr>
        <w:t> </w:t>
      </w:r>
      <w:r>
        <w:rPr>
          <w:color w:val="231F20"/>
          <w:spacing w:val="-8"/>
        </w:rPr>
        <w:t>to</w:t>
      </w:r>
      <w:r>
        <w:rPr>
          <w:color w:val="231F20"/>
          <w:spacing w:val="-3"/>
        </w:rPr>
        <w:t> </w:t>
      </w:r>
      <w:r>
        <w:rPr>
          <w:color w:val="231F20"/>
          <w:spacing w:val="-8"/>
        </w:rPr>
        <w:t>do</w:t>
      </w:r>
      <w:r>
        <w:rPr>
          <w:color w:val="231F20"/>
          <w:spacing w:val="-3"/>
        </w:rPr>
        <w:t> </w:t>
      </w:r>
      <w:r>
        <w:rPr>
          <w:color w:val="231F20"/>
          <w:spacing w:val="-8"/>
        </w:rPr>
        <w:t>some</w:t>
      </w:r>
      <w:r>
        <w:rPr>
          <w:color w:val="231F20"/>
          <w:spacing w:val="-3"/>
        </w:rPr>
        <w:t> </w:t>
      </w:r>
      <w:r>
        <w:rPr>
          <w:color w:val="231F20"/>
          <w:spacing w:val="-8"/>
        </w:rPr>
        <w:t>refactoring</w:t>
      </w:r>
      <w:r>
        <w:rPr>
          <w:color w:val="231F20"/>
          <w:spacing w:val="-3"/>
        </w:rPr>
        <w:t> </w:t>
      </w:r>
      <w:r>
        <w:rPr>
          <w:color w:val="231F20"/>
          <w:spacing w:val="-8"/>
        </w:rPr>
        <w:t>of</w:t>
      </w:r>
      <w:r>
        <w:rPr>
          <w:color w:val="231F20"/>
          <w:spacing w:val="-3"/>
        </w:rPr>
        <w:t> </w:t>
      </w:r>
      <w:r>
        <w:rPr>
          <w:color w:val="231F20"/>
          <w:spacing w:val="-8"/>
        </w:rPr>
        <w:t>the</w:t>
      </w:r>
      <w:r>
        <w:rPr>
          <w:color w:val="231F20"/>
          <w:spacing w:val="6"/>
        </w:rPr>
        <w:t> </w:t>
      </w:r>
      <w:r>
        <w:rPr>
          <w:rFonts w:ascii="Lucida Console" w:hAnsi="Lucida Console"/>
          <w:color w:val="231F20"/>
          <w:spacing w:val="-8"/>
          <w:sz w:val="19"/>
        </w:rPr>
        <w:t>needsReorder</w:t>
      </w:r>
      <w:r>
        <w:rPr>
          <w:rFonts w:ascii="Lucida Console" w:hAnsi="Lucida Console"/>
          <w:color w:val="231F20"/>
          <w:spacing w:val="-21"/>
          <w:sz w:val="19"/>
        </w:rPr>
        <w:t> </w:t>
      </w:r>
      <w:r>
        <w:rPr>
          <w:color w:val="231F20"/>
          <w:spacing w:val="-8"/>
        </w:rPr>
        <w:t>method</w:t>
      </w:r>
      <w:r>
        <w:rPr>
          <w:color w:val="231F20"/>
          <w:spacing w:val="14"/>
        </w:rPr>
        <w:t> </w:t>
      </w:r>
      <w:r>
        <w:rPr>
          <w:color w:val="231F20"/>
          <w:spacing w:val="-8"/>
        </w:rPr>
        <w:t>of</w:t>
      </w:r>
      <w:r>
        <w:rPr>
          <w:color w:val="231F20"/>
          <w:spacing w:val="13"/>
        </w:rPr>
        <w:t> </w:t>
      </w:r>
      <w:r>
        <w:rPr>
          <w:color w:val="231F20"/>
          <w:spacing w:val="-8"/>
        </w:rPr>
        <w:t>the</w:t>
      </w:r>
      <w:r>
        <w:rPr>
          <w:color w:val="231F20"/>
          <w:spacing w:val="12"/>
        </w:rPr>
        <w:t> </w:t>
      </w:r>
      <w:r>
        <w:rPr>
          <w:rFonts w:ascii="Lucida Console" w:hAnsi="Lucida Console"/>
          <w:color w:val="231F20"/>
          <w:spacing w:val="-8"/>
          <w:sz w:val="19"/>
        </w:rPr>
        <w:t>Item</w:t>
      </w:r>
      <w:r>
        <w:rPr>
          <w:rFonts w:ascii="Lucida Console" w:hAnsi="Lucida Console"/>
          <w:color w:val="231F20"/>
          <w:spacing w:val="-21"/>
          <w:sz w:val="19"/>
        </w:rPr>
        <w:t> </w:t>
      </w:r>
      <w:r>
        <w:rPr>
          <w:color w:val="231F20"/>
          <w:spacing w:val="-8"/>
        </w:rPr>
        <w:t>class</w:t>
      </w:r>
      <w:r>
        <w:rPr>
          <w:color w:val="231F20"/>
        </w:rPr>
        <w:t> in the previous example. I haven’t shown you the code, but if we sketched out effects,</w:t>
      </w:r>
      <w:r>
        <w:rPr>
          <w:color w:val="231F20"/>
          <w:spacing w:val="-12"/>
        </w:rPr>
        <w:t> </w:t>
      </w:r>
      <w:r>
        <w:rPr>
          <w:color w:val="231F20"/>
        </w:rPr>
        <w:t>we’d</w:t>
      </w:r>
      <w:r>
        <w:rPr>
          <w:color w:val="231F20"/>
          <w:spacing w:val="-7"/>
        </w:rPr>
        <w:t> </w:t>
      </w:r>
      <w:r>
        <w:rPr>
          <w:color w:val="231F20"/>
        </w:rPr>
        <w:t>see that we can get a </w:t>
      </w:r>
      <w:r>
        <w:rPr>
          <w:rFonts w:ascii="Book Antiqua" w:hAnsi="Book Antiqua"/>
          <w:i/>
          <w:color w:val="231F20"/>
        </w:rPr>
        <w:t>pinch point </w:t>
      </w:r>
      <w:r>
        <w:rPr>
          <w:color w:val="231F20"/>
        </w:rPr>
        <w:t>that includes the </w:t>
      </w:r>
      <w:r>
        <w:rPr>
          <w:rFonts w:ascii="Lucida Console" w:hAnsi="Lucida Console"/>
          <w:color w:val="231F20"/>
          <w:sz w:val="19"/>
        </w:rPr>
        <w:t>run</w:t>
      </w:r>
      <w:r>
        <w:rPr>
          <w:rFonts w:ascii="Lucida Console" w:hAnsi="Lucida Console"/>
          <w:color w:val="231F20"/>
          <w:spacing w:val="-29"/>
          <w:sz w:val="19"/>
        </w:rPr>
        <w:t> </w:t>
      </w:r>
      <w:r>
        <w:rPr>
          <w:color w:val="231F20"/>
        </w:rPr>
        <w:t>method of </w:t>
      </w:r>
      <w:r>
        <w:rPr>
          <w:rFonts w:ascii="Lucida Console" w:hAnsi="Lucida Console"/>
          <w:color w:val="231F20"/>
          <w:spacing w:val="-20"/>
          <w:sz w:val="19"/>
        </w:rPr>
        <w:t>InventoryControl</w:t>
      </w:r>
      <w:r>
        <w:rPr>
          <w:rFonts w:ascii="Lucida Console" w:hAnsi="Lucida Console"/>
          <w:color w:val="231F20"/>
          <w:spacing w:val="-9"/>
          <w:sz w:val="19"/>
        </w:rPr>
        <w:t> </w:t>
      </w:r>
      <w:r>
        <w:rPr>
          <w:color w:val="231F20"/>
          <w:spacing w:val="-20"/>
        </w:rPr>
        <w:t>and</w:t>
      </w:r>
      <w:r>
        <w:rPr>
          <w:color w:val="231F20"/>
          <w:spacing w:val="9"/>
        </w:rPr>
        <w:t> </w:t>
      </w:r>
      <w:r>
        <w:rPr>
          <w:color w:val="231F20"/>
          <w:spacing w:val="-20"/>
        </w:rPr>
        <w:t>the</w:t>
      </w:r>
      <w:r>
        <w:rPr>
          <w:color w:val="231F20"/>
          <w:spacing w:val="9"/>
        </w:rPr>
        <w:t> </w:t>
      </w:r>
      <w:r>
        <w:rPr>
          <w:rFonts w:ascii="Lucida Console" w:hAnsi="Lucida Console"/>
          <w:color w:val="231F20"/>
          <w:spacing w:val="-20"/>
          <w:sz w:val="19"/>
        </w:rPr>
        <w:t>makeStatement</w:t>
      </w:r>
      <w:r>
        <w:rPr>
          <w:rFonts w:ascii="Lucida Console" w:hAnsi="Lucida Console"/>
          <w:color w:val="231F20"/>
          <w:spacing w:val="-9"/>
          <w:sz w:val="19"/>
        </w:rPr>
        <w:t> </w:t>
      </w:r>
      <w:r>
        <w:rPr>
          <w:color w:val="231F20"/>
          <w:spacing w:val="-20"/>
        </w:rPr>
        <w:t>method</w:t>
      </w:r>
      <w:r>
        <w:rPr>
          <w:color w:val="231F20"/>
          <w:spacing w:val="9"/>
        </w:rPr>
        <w:t> </w:t>
      </w:r>
      <w:r>
        <w:rPr>
          <w:color w:val="231F20"/>
          <w:spacing w:val="-20"/>
        </w:rPr>
        <w:t>of</w:t>
      </w:r>
      <w:r>
        <w:rPr>
          <w:color w:val="231F20"/>
          <w:spacing w:val="9"/>
        </w:rPr>
        <w:t> </w:t>
      </w:r>
      <w:r>
        <w:rPr>
          <w:rFonts w:ascii="Lucida Console" w:hAnsi="Lucida Console"/>
          <w:color w:val="231F20"/>
          <w:spacing w:val="-20"/>
          <w:sz w:val="19"/>
        </w:rPr>
        <w:t>BillingStatement</w:t>
      </w:r>
      <w:r>
        <w:rPr>
          <w:color w:val="231F20"/>
          <w:spacing w:val="-20"/>
        </w:rPr>
        <w:t>,</w:t>
      </w:r>
      <w:r>
        <w:rPr>
          <w:color w:val="231F20"/>
          <w:spacing w:val="17"/>
        </w:rPr>
        <w:t> </w:t>
      </w:r>
      <w:r>
        <w:rPr>
          <w:color w:val="231F20"/>
          <w:spacing w:val="-20"/>
        </w:rPr>
        <w:t>but</w:t>
      </w:r>
      <w:r>
        <w:rPr>
          <w:color w:val="231F20"/>
          <w:spacing w:val="35"/>
        </w:rPr>
        <w:t> </w:t>
      </w:r>
      <w:r>
        <w:rPr>
          <w:color w:val="231F20"/>
          <w:spacing w:val="-20"/>
        </w:rPr>
        <w:t>we</w:t>
      </w:r>
      <w:r>
        <w:rPr>
          <w:color w:val="231F20"/>
          <w:spacing w:val="34"/>
        </w:rPr>
        <w:t> </w:t>
      </w:r>
      <w:r>
        <w:rPr>
          <w:color w:val="231F20"/>
          <w:spacing w:val="-20"/>
        </w:rPr>
        <w:t>can’t</w:t>
      </w:r>
      <w:r>
        <w:rPr>
          <w:color w:val="231F20"/>
        </w:rPr>
        <w:t> really get any narrower than that. Would it be okay to write tests at only one of those classes and not the other? The key question to ask is, “If I break this method, will I be able to sense it in this place?” The answer depends on how the method is used. If it is used the same way on objects that have comparable val- ues, it could be okay to test in one place and not the other. Work through the analysis with your coworker.</w:t>
      </w:r>
    </w:p>
    <w:p>
      <w:pPr>
        <w:pStyle w:val="BodyText"/>
      </w:pPr>
    </w:p>
    <w:p>
      <w:pPr>
        <w:pStyle w:val="BodyText"/>
        <w:spacing w:before="6"/>
        <w:rPr>
          <w:sz w:val="21"/>
        </w:rPr>
      </w:pPr>
      <w:r>
        <w:rPr/>
        <w:pict>
          <v:group style="position:absolute;margin-left:18.437pt;margin-top:13.846668pt;width:340.2pt;height:3.1pt;mso-position-horizontal-relative:page;mso-position-vertical-relative:paragraph;z-index:-15490560;mso-wrap-distance-left:0;mso-wrap-distance-right:0" id="docshapegroup1263" coordorigin="369,277" coordsize="6804,62">
            <v:rect style="position:absolute;left:368;top:276;width:6804;height:10" id="docshape1264" filled="true" fillcolor="#231f20" stroked="false">
              <v:fill type="solid"/>
            </v:rect>
            <v:line style="position:absolute" from="369,309" to="1829,309" stroked="true" strokeweight="3pt" strokecolor="#231f20">
              <v:stroke dashstyle="solid"/>
            </v:line>
            <w10:wrap type="topAndBottom"/>
          </v:group>
        </w:pict>
      </w:r>
    </w:p>
    <w:p>
      <w:pPr>
        <w:pStyle w:val="Heading4"/>
      </w:pPr>
      <w:hyperlink w:history="true" w:anchor="_bookmark3">
        <w:r>
          <w:rPr>
            <w:color w:val="231F20"/>
            <w:spacing w:val="-6"/>
          </w:rPr>
          <w:t>Judging</w:t>
        </w:r>
        <w:r>
          <w:rPr>
            <w:color w:val="231F20"/>
            <w:spacing w:val="-2"/>
          </w:rPr>
          <w:t> </w:t>
        </w:r>
        <w:r>
          <w:rPr>
            <w:color w:val="231F20"/>
            <w:spacing w:val="-6"/>
          </w:rPr>
          <w:t>Design</w:t>
        </w:r>
        <w:r>
          <w:rPr>
            <w:color w:val="231F20"/>
            <w:spacing w:val="-1"/>
          </w:rPr>
          <w:t> </w:t>
        </w:r>
        <w:r>
          <w:rPr>
            <w:color w:val="231F20"/>
            <w:spacing w:val="-6"/>
          </w:rPr>
          <w:t>with</w:t>
        </w:r>
        <w:r>
          <w:rPr>
            <w:color w:val="231F20"/>
            <w:spacing w:val="-1"/>
          </w:rPr>
          <w:t> </w:t>
        </w:r>
        <w:r>
          <w:rPr>
            <w:color w:val="231F20"/>
            <w:spacing w:val="-6"/>
          </w:rPr>
          <w:t>Pinch</w:t>
        </w:r>
        <w:r>
          <w:rPr>
            <w:color w:val="231F20"/>
            <w:spacing w:val="-1"/>
          </w:rPr>
          <w:t> </w:t>
        </w:r>
        <w:r>
          <w:rPr>
            <w:color w:val="231F20"/>
            <w:spacing w:val="-6"/>
          </w:rPr>
          <w:t>Points</w:t>
        </w:r>
      </w:hyperlink>
    </w:p>
    <w:p>
      <w:pPr>
        <w:pStyle w:val="BodyText"/>
        <w:spacing w:line="259" w:lineRule="auto" w:before="194"/>
        <w:ind w:left="112" w:right="112"/>
        <w:jc w:val="both"/>
      </w:pPr>
      <w:r>
        <w:rPr>
          <w:color w:val="231F20"/>
        </w:rPr>
        <w:t>In the previous section, we talked about how useful </w:t>
      </w:r>
      <w:r>
        <w:rPr>
          <w:rFonts w:ascii="Book Antiqua"/>
          <w:i/>
          <w:color w:val="231F20"/>
        </w:rPr>
        <w:t>pinch points </w:t>
      </w:r>
      <w:r>
        <w:rPr>
          <w:color w:val="231F20"/>
        </w:rPr>
        <w:t>are in testing, but they have other uses, too. If you pay attention to where your pinch points are, they can give you hints about how to make your code better.</w:t>
      </w:r>
    </w:p>
    <w:p>
      <w:pPr>
        <w:pStyle w:val="BodyText"/>
        <w:spacing w:line="261" w:lineRule="auto" w:before="9"/>
        <w:ind w:left="111" w:right="112" w:firstLine="240"/>
        <w:jc w:val="both"/>
      </w:pPr>
      <w:r>
        <w:rPr>
          <w:color w:val="231F20"/>
        </w:rPr>
        <w:t>What is a </w:t>
      </w:r>
      <w:r>
        <w:rPr>
          <w:rFonts w:ascii="Book Antiqua" w:hAnsi="Book Antiqua"/>
          <w:i/>
          <w:color w:val="231F20"/>
        </w:rPr>
        <w:t>pinch point</w:t>
      </w:r>
      <w:r>
        <w:rPr>
          <w:color w:val="231F20"/>
        </w:rPr>
        <w:t>, really? A pinch point is a natural encapsulation boundary. When you find a </w:t>
      </w:r>
      <w:r>
        <w:rPr>
          <w:rFonts w:ascii="Book Antiqua" w:hAnsi="Book Antiqua"/>
          <w:i/>
          <w:color w:val="231F20"/>
        </w:rPr>
        <w:t>pinch point</w:t>
      </w:r>
      <w:r>
        <w:rPr>
          <w:color w:val="231F20"/>
        </w:rPr>
        <w:t>, you’ve found a narrow funnel for all of </w:t>
      </w:r>
      <w:r>
        <w:rPr>
          <w:color w:val="231F20"/>
          <w:spacing w:val="-12"/>
        </w:rPr>
        <w:t>the</w:t>
      </w:r>
      <w:r>
        <w:rPr>
          <w:color w:val="231F20"/>
          <w:spacing w:val="8"/>
        </w:rPr>
        <w:t> </w:t>
      </w:r>
      <w:r>
        <w:rPr>
          <w:color w:val="231F20"/>
          <w:spacing w:val="-12"/>
        </w:rPr>
        <w:t>effects</w:t>
      </w:r>
      <w:r>
        <w:rPr>
          <w:color w:val="231F20"/>
          <w:spacing w:val="8"/>
        </w:rPr>
        <w:t> </w:t>
      </w:r>
      <w:r>
        <w:rPr>
          <w:color w:val="231F20"/>
          <w:spacing w:val="-12"/>
        </w:rPr>
        <w:t>of</w:t>
      </w:r>
      <w:r>
        <w:rPr>
          <w:color w:val="231F20"/>
          <w:spacing w:val="8"/>
        </w:rPr>
        <w:t> </w:t>
      </w:r>
      <w:r>
        <w:rPr>
          <w:color w:val="231F20"/>
          <w:spacing w:val="-12"/>
        </w:rPr>
        <w:t>a</w:t>
      </w:r>
      <w:r>
        <w:rPr>
          <w:color w:val="231F20"/>
          <w:spacing w:val="8"/>
        </w:rPr>
        <w:t> </w:t>
      </w:r>
      <w:r>
        <w:rPr>
          <w:color w:val="231F20"/>
          <w:spacing w:val="-12"/>
        </w:rPr>
        <w:t>large</w:t>
      </w:r>
      <w:r>
        <w:rPr>
          <w:color w:val="231F20"/>
          <w:spacing w:val="8"/>
        </w:rPr>
        <w:t> </w:t>
      </w:r>
      <w:r>
        <w:rPr>
          <w:color w:val="231F20"/>
          <w:spacing w:val="-12"/>
        </w:rPr>
        <w:t>piece</w:t>
      </w:r>
      <w:r>
        <w:rPr>
          <w:color w:val="231F20"/>
          <w:spacing w:val="8"/>
        </w:rPr>
        <w:t> </w:t>
      </w:r>
      <w:r>
        <w:rPr>
          <w:color w:val="231F20"/>
          <w:spacing w:val="-12"/>
        </w:rPr>
        <w:t>of</w:t>
      </w:r>
      <w:r>
        <w:rPr>
          <w:color w:val="231F20"/>
          <w:spacing w:val="8"/>
        </w:rPr>
        <w:t> </w:t>
      </w:r>
      <w:r>
        <w:rPr>
          <w:color w:val="231F20"/>
          <w:spacing w:val="-12"/>
        </w:rPr>
        <w:t>code.</w:t>
      </w:r>
      <w:r>
        <w:rPr>
          <w:color w:val="231F20"/>
          <w:spacing w:val="8"/>
        </w:rPr>
        <w:t> </w:t>
      </w:r>
      <w:r>
        <w:rPr>
          <w:color w:val="231F20"/>
          <w:spacing w:val="-12"/>
        </w:rPr>
        <w:t>If</w:t>
      </w:r>
      <w:r>
        <w:rPr>
          <w:color w:val="231F20"/>
          <w:spacing w:val="8"/>
        </w:rPr>
        <w:t> </w:t>
      </w:r>
      <w:r>
        <w:rPr>
          <w:color w:val="231F20"/>
          <w:spacing w:val="-12"/>
        </w:rPr>
        <w:t>the</w:t>
      </w:r>
      <w:r>
        <w:rPr>
          <w:color w:val="231F20"/>
          <w:spacing w:val="8"/>
        </w:rPr>
        <w:t> </w:t>
      </w:r>
      <w:r>
        <w:rPr>
          <w:color w:val="231F20"/>
          <w:spacing w:val="-12"/>
        </w:rPr>
        <w:t>method</w:t>
      </w:r>
      <w:r>
        <w:rPr>
          <w:color w:val="231F20"/>
          <w:spacing w:val="7"/>
        </w:rPr>
        <w:t> </w:t>
      </w:r>
      <w:r>
        <w:rPr>
          <w:rFonts w:ascii="Lucida Console" w:hAnsi="Lucida Console"/>
          <w:color w:val="231F20"/>
          <w:spacing w:val="-12"/>
          <w:sz w:val="19"/>
        </w:rPr>
        <w:t>BillingStatement.makeStatement </w:t>
      </w:r>
      <w:r>
        <w:rPr>
          <w:color w:val="231F20"/>
        </w:rPr>
        <w:t>is</w:t>
      </w:r>
      <w:r>
        <w:rPr>
          <w:color w:val="231F20"/>
          <w:spacing w:val="40"/>
        </w:rPr>
        <w:t> </w:t>
      </w:r>
      <w:r>
        <w:rPr>
          <w:color w:val="231F20"/>
        </w:rPr>
        <w:t>a</w:t>
      </w:r>
      <w:r>
        <w:rPr>
          <w:color w:val="231F20"/>
          <w:spacing w:val="40"/>
        </w:rPr>
        <w:t> </w:t>
      </w:r>
      <w:r>
        <w:rPr>
          <w:rFonts w:ascii="Book Antiqua" w:hAnsi="Book Antiqua"/>
          <w:i/>
          <w:color w:val="231F20"/>
        </w:rPr>
        <w:t>pinch</w:t>
      </w:r>
      <w:r>
        <w:rPr>
          <w:rFonts w:ascii="Book Antiqua" w:hAnsi="Book Antiqua"/>
          <w:i/>
          <w:color w:val="231F20"/>
          <w:spacing w:val="36"/>
        </w:rPr>
        <w:t> </w:t>
      </w:r>
      <w:r>
        <w:rPr>
          <w:rFonts w:ascii="Book Antiqua" w:hAnsi="Book Antiqua"/>
          <w:i/>
          <w:color w:val="231F20"/>
        </w:rPr>
        <w:t>point</w:t>
      </w:r>
      <w:r>
        <w:rPr>
          <w:rFonts w:ascii="Book Antiqua" w:hAnsi="Book Antiqua"/>
          <w:i/>
          <w:color w:val="231F20"/>
          <w:spacing w:val="35"/>
        </w:rPr>
        <w:t> </w:t>
      </w:r>
      <w:r>
        <w:rPr>
          <w:color w:val="231F20"/>
        </w:rPr>
        <w:t>for</w:t>
      </w:r>
      <w:r>
        <w:rPr>
          <w:color w:val="231F20"/>
          <w:spacing w:val="40"/>
        </w:rPr>
        <w:t> </w:t>
      </w:r>
      <w:r>
        <w:rPr>
          <w:color w:val="231F20"/>
        </w:rPr>
        <w:t>a</w:t>
      </w:r>
      <w:r>
        <w:rPr>
          <w:color w:val="231F20"/>
          <w:spacing w:val="40"/>
        </w:rPr>
        <w:t> </w:t>
      </w:r>
      <w:r>
        <w:rPr>
          <w:color w:val="231F20"/>
        </w:rPr>
        <w:t>bunch</w:t>
      </w:r>
      <w:r>
        <w:rPr>
          <w:color w:val="231F20"/>
          <w:spacing w:val="40"/>
        </w:rPr>
        <w:t> </w:t>
      </w:r>
      <w:r>
        <w:rPr>
          <w:color w:val="231F20"/>
        </w:rPr>
        <w:t>of</w:t>
      </w:r>
      <w:r>
        <w:rPr>
          <w:color w:val="231F20"/>
          <w:spacing w:val="40"/>
        </w:rPr>
        <w:t> </w:t>
      </w:r>
      <w:r>
        <w:rPr>
          <w:color w:val="231F20"/>
        </w:rPr>
        <w:t>invoices</w:t>
      </w:r>
      <w:r>
        <w:rPr>
          <w:color w:val="231F20"/>
          <w:spacing w:val="40"/>
        </w:rPr>
        <w:t> </w:t>
      </w:r>
      <w:r>
        <w:rPr>
          <w:color w:val="231F20"/>
        </w:rPr>
        <w:t>and</w:t>
      </w:r>
      <w:r>
        <w:rPr>
          <w:color w:val="231F20"/>
          <w:spacing w:val="40"/>
        </w:rPr>
        <w:t> </w:t>
      </w:r>
      <w:r>
        <w:rPr>
          <w:color w:val="231F20"/>
        </w:rPr>
        <w:t>items,</w:t>
      </w:r>
      <w:r>
        <w:rPr>
          <w:color w:val="231F20"/>
          <w:spacing w:val="40"/>
        </w:rPr>
        <w:t> </w:t>
      </w:r>
      <w:r>
        <w:rPr>
          <w:color w:val="231F20"/>
        </w:rPr>
        <w:t>we</w:t>
      </w:r>
      <w:r>
        <w:rPr>
          <w:color w:val="231F20"/>
          <w:spacing w:val="40"/>
        </w:rPr>
        <w:t> </w:t>
      </w:r>
      <w:r>
        <w:rPr>
          <w:color w:val="231F20"/>
        </w:rPr>
        <w:t>know</w:t>
      </w:r>
      <w:r>
        <w:rPr>
          <w:color w:val="231F20"/>
          <w:spacing w:val="40"/>
        </w:rPr>
        <w:t> </w:t>
      </w:r>
      <w:r>
        <w:rPr>
          <w:color w:val="231F20"/>
        </w:rPr>
        <w:t>where</w:t>
      </w:r>
      <w:r>
        <w:rPr>
          <w:color w:val="231F20"/>
          <w:spacing w:val="40"/>
        </w:rPr>
        <w:t> </w:t>
      </w:r>
      <w:r>
        <w:rPr>
          <w:color w:val="231F20"/>
        </w:rPr>
        <w:t>to</w:t>
      </w:r>
      <w:r>
        <w:rPr>
          <w:color w:val="231F20"/>
          <w:spacing w:val="40"/>
        </w:rPr>
        <w:t> </w:t>
      </w:r>
      <w:r>
        <w:rPr>
          <w:color w:val="231F20"/>
        </w:rPr>
        <w:t>look when the statement isn’t what we expect. The problem then has to be because</w:t>
      </w:r>
      <w:r>
        <w:rPr>
          <w:color w:val="231F20"/>
          <w:spacing w:val="80"/>
        </w:rPr>
        <w:t> </w:t>
      </w:r>
      <w:r>
        <w:rPr>
          <w:color w:val="231F20"/>
          <w:spacing w:val="-4"/>
        </w:rPr>
        <w:t>of</w:t>
      </w:r>
      <w:r>
        <w:rPr>
          <w:color w:val="231F20"/>
          <w:spacing w:val="-8"/>
        </w:rPr>
        <w:t> </w:t>
      </w:r>
      <w:r>
        <w:rPr>
          <w:color w:val="231F20"/>
          <w:spacing w:val="-4"/>
        </w:rPr>
        <w:t>the</w:t>
      </w:r>
      <w:r>
        <w:rPr>
          <w:color w:val="231F20"/>
          <w:spacing w:val="-7"/>
        </w:rPr>
        <w:t> </w:t>
      </w:r>
      <w:r>
        <w:rPr>
          <w:rFonts w:ascii="Lucida Console" w:hAnsi="Lucida Console"/>
          <w:color w:val="231F20"/>
          <w:spacing w:val="-4"/>
          <w:sz w:val="19"/>
        </w:rPr>
        <w:t>BillingStatement</w:t>
      </w:r>
      <w:r>
        <w:rPr>
          <w:rFonts w:ascii="Lucida Console" w:hAnsi="Lucida Console"/>
          <w:color w:val="231F20"/>
          <w:spacing w:val="-24"/>
          <w:sz w:val="19"/>
        </w:rPr>
        <w:t> </w:t>
      </w:r>
      <w:r>
        <w:rPr>
          <w:color w:val="231F20"/>
          <w:spacing w:val="-4"/>
        </w:rPr>
        <w:t>class</w:t>
      </w:r>
      <w:r>
        <w:rPr>
          <w:color w:val="231F20"/>
          <w:spacing w:val="-7"/>
        </w:rPr>
        <w:t> </w:t>
      </w:r>
      <w:r>
        <w:rPr>
          <w:color w:val="231F20"/>
          <w:spacing w:val="-4"/>
        </w:rPr>
        <w:t>or</w:t>
      </w:r>
      <w:r>
        <w:rPr>
          <w:color w:val="231F20"/>
          <w:spacing w:val="-7"/>
        </w:rPr>
        <w:t> </w:t>
      </w:r>
      <w:r>
        <w:rPr>
          <w:color w:val="231F20"/>
          <w:spacing w:val="-4"/>
        </w:rPr>
        <w:t>the</w:t>
      </w:r>
      <w:r>
        <w:rPr>
          <w:color w:val="231F20"/>
          <w:spacing w:val="-7"/>
        </w:rPr>
        <w:t> </w:t>
      </w:r>
      <w:r>
        <w:rPr>
          <w:color w:val="231F20"/>
          <w:spacing w:val="-4"/>
        </w:rPr>
        <w:t>invoices</w:t>
      </w:r>
      <w:r>
        <w:rPr>
          <w:color w:val="231F20"/>
          <w:spacing w:val="-7"/>
        </w:rPr>
        <w:t> </w:t>
      </w:r>
      <w:r>
        <w:rPr>
          <w:color w:val="231F20"/>
          <w:spacing w:val="-4"/>
        </w:rPr>
        <w:t>and</w:t>
      </w:r>
      <w:r>
        <w:rPr>
          <w:color w:val="231F20"/>
          <w:spacing w:val="-7"/>
        </w:rPr>
        <w:t> </w:t>
      </w:r>
      <w:r>
        <w:rPr>
          <w:color w:val="231F20"/>
          <w:spacing w:val="-4"/>
        </w:rPr>
        <w:t>items.</w:t>
      </w:r>
      <w:r>
        <w:rPr>
          <w:color w:val="231F20"/>
          <w:spacing w:val="-7"/>
        </w:rPr>
        <w:t> </w:t>
      </w:r>
      <w:r>
        <w:rPr>
          <w:color w:val="231F20"/>
          <w:spacing w:val="-4"/>
        </w:rPr>
        <w:t>Likewise,</w:t>
      </w:r>
      <w:r>
        <w:rPr>
          <w:color w:val="231F20"/>
          <w:spacing w:val="-7"/>
        </w:rPr>
        <w:t> </w:t>
      </w:r>
      <w:r>
        <w:rPr>
          <w:color w:val="231F20"/>
          <w:spacing w:val="-4"/>
        </w:rPr>
        <w:t>we</w:t>
      </w:r>
      <w:r>
        <w:rPr>
          <w:color w:val="231F20"/>
          <w:spacing w:val="-7"/>
        </w:rPr>
        <w:t> </w:t>
      </w:r>
      <w:r>
        <w:rPr>
          <w:color w:val="231F20"/>
          <w:spacing w:val="-4"/>
        </w:rPr>
        <w:t>don’t</w:t>
      </w:r>
      <w:r>
        <w:rPr>
          <w:color w:val="231F20"/>
          <w:spacing w:val="-7"/>
        </w:rPr>
        <w:t> </w:t>
      </w:r>
      <w:r>
        <w:rPr>
          <w:color w:val="231F20"/>
          <w:spacing w:val="-4"/>
        </w:rPr>
        <w:t>need</w:t>
      </w:r>
      <w:r>
        <w:rPr>
          <w:color w:val="231F20"/>
          <w:spacing w:val="-2"/>
        </w:rPr>
        <w:t> to</w:t>
      </w:r>
      <w:r>
        <w:rPr>
          <w:color w:val="231F20"/>
          <w:spacing w:val="-5"/>
        </w:rPr>
        <w:t> </w:t>
      </w:r>
      <w:r>
        <w:rPr>
          <w:color w:val="231F20"/>
          <w:spacing w:val="-2"/>
        </w:rPr>
        <w:t>know</w:t>
      </w:r>
      <w:r>
        <w:rPr>
          <w:color w:val="231F20"/>
          <w:spacing w:val="-5"/>
        </w:rPr>
        <w:t> </w:t>
      </w:r>
      <w:r>
        <w:rPr>
          <w:color w:val="231F20"/>
          <w:spacing w:val="-2"/>
        </w:rPr>
        <w:t>about</w:t>
      </w:r>
      <w:r>
        <w:rPr>
          <w:color w:val="231F20"/>
          <w:spacing w:val="-5"/>
        </w:rPr>
        <w:t> </w:t>
      </w:r>
      <w:r>
        <w:rPr>
          <w:color w:val="231F20"/>
          <w:spacing w:val="-2"/>
        </w:rPr>
        <w:t>invoices</w:t>
      </w:r>
      <w:r>
        <w:rPr>
          <w:color w:val="231F20"/>
          <w:spacing w:val="-5"/>
        </w:rPr>
        <w:t> </w:t>
      </w:r>
      <w:r>
        <w:rPr>
          <w:color w:val="231F20"/>
          <w:spacing w:val="-2"/>
        </w:rPr>
        <w:t>and</w:t>
      </w:r>
      <w:r>
        <w:rPr>
          <w:color w:val="231F20"/>
          <w:spacing w:val="-5"/>
        </w:rPr>
        <w:t> </w:t>
      </w:r>
      <w:r>
        <w:rPr>
          <w:color w:val="231F20"/>
          <w:spacing w:val="-2"/>
        </w:rPr>
        <w:t>items</w:t>
      </w:r>
      <w:r>
        <w:rPr>
          <w:color w:val="231F20"/>
          <w:spacing w:val="-5"/>
        </w:rPr>
        <w:t> </w:t>
      </w:r>
      <w:r>
        <w:rPr>
          <w:color w:val="231F20"/>
          <w:spacing w:val="-2"/>
        </w:rPr>
        <w:t>to</w:t>
      </w:r>
      <w:r>
        <w:rPr>
          <w:color w:val="231F20"/>
          <w:spacing w:val="-5"/>
        </w:rPr>
        <w:t> </w:t>
      </w:r>
      <w:r>
        <w:rPr>
          <w:color w:val="231F20"/>
          <w:spacing w:val="-2"/>
        </w:rPr>
        <w:t>call</w:t>
      </w:r>
      <w:r>
        <w:rPr>
          <w:color w:val="231F20"/>
          <w:spacing w:val="-6"/>
        </w:rPr>
        <w:t> </w:t>
      </w:r>
      <w:r>
        <w:rPr>
          <w:rFonts w:ascii="Lucida Console" w:hAnsi="Lucida Console"/>
          <w:color w:val="231F20"/>
          <w:spacing w:val="-2"/>
          <w:sz w:val="19"/>
        </w:rPr>
        <w:t>makeStatement</w:t>
      </w:r>
      <w:r>
        <w:rPr>
          <w:color w:val="231F20"/>
          <w:spacing w:val="-2"/>
        </w:rPr>
        <w:t>.</w:t>
      </w:r>
      <w:r>
        <w:rPr>
          <w:color w:val="231F20"/>
          <w:spacing w:val="-5"/>
        </w:rPr>
        <w:t> </w:t>
      </w:r>
      <w:r>
        <w:rPr>
          <w:color w:val="231F20"/>
          <w:spacing w:val="-2"/>
        </w:rPr>
        <w:t>This</w:t>
      </w:r>
      <w:r>
        <w:rPr>
          <w:color w:val="231F20"/>
          <w:spacing w:val="-5"/>
        </w:rPr>
        <w:t> </w:t>
      </w:r>
      <w:r>
        <w:rPr>
          <w:color w:val="231F20"/>
          <w:spacing w:val="-2"/>
        </w:rPr>
        <w:t>is</w:t>
      </w:r>
      <w:r>
        <w:rPr>
          <w:color w:val="231F20"/>
          <w:spacing w:val="-5"/>
        </w:rPr>
        <w:t> </w:t>
      </w:r>
      <w:r>
        <w:rPr>
          <w:color w:val="231F20"/>
          <w:spacing w:val="-2"/>
        </w:rPr>
        <w:t>pretty</w:t>
      </w:r>
      <w:r>
        <w:rPr>
          <w:color w:val="231F20"/>
          <w:spacing w:val="-5"/>
        </w:rPr>
        <w:t> </w:t>
      </w:r>
      <w:r>
        <w:rPr>
          <w:color w:val="231F20"/>
          <w:spacing w:val="-2"/>
        </w:rPr>
        <w:t>much</w:t>
      </w:r>
      <w:r>
        <w:rPr>
          <w:color w:val="231F20"/>
          <w:spacing w:val="-5"/>
        </w:rPr>
        <w:t> </w:t>
      </w:r>
      <w:r>
        <w:rPr>
          <w:color w:val="231F20"/>
          <w:spacing w:val="-2"/>
        </w:rPr>
        <w:t>the </w:t>
      </w:r>
      <w:r>
        <w:rPr>
          <w:color w:val="231F20"/>
        </w:rPr>
        <w:t>definition of encapsulation: We don’t have to care about the internals, but when we do, we don’t have to look at the externals to understand them. Often when I look for </w:t>
      </w:r>
      <w:r>
        <w:rPr>
          <w:rFonts w:ascii="Book Antiqua" w:hAnsi="Book Antiqua"/>
          <w:i/>
          <w:color w:val="231F20"/>
        </w:rPr>
        <w:t>pinch points</w:t>
      </w:r>
      <w:r>
        <w:rPr>
          <w:color w:val="231F20"/>
        </w:rPr>
        <w:t>, I start to notice how responsibilities can be reallocated across classes to give better encapsulation.</w:t>
      </w:r>
    </w:p>
    <w:p>
      <w:pPr>
        <w:spacing w:after="0" w:line="261" w:lineRule="auto"/>
        <w:jc w:val="both"/>
        <w:sectPr>
          <w:pgSz w:w="7910" w:h="11940"/>
          <w:pgMar w:top="320" w:bottom="280" w:left="220" w:right="620"/>
        </w:sectPr>
      </w:pPr>
    </w:p>
    <w:p>
      <w:pPr>
        <w:pStyle w:val="BodyText"/>
        <w:spacing w:before="6"/>
        <w:rPr>
          <w:sz w:val="11"/>
        </w:rPr>
      </w:pPr>
      <w:r>
        <w:rPr/>
        <w:pict>
          <v:group style="position:absolute;margin-left:387.800995pt;margin-top:4.303pt;width:6.7pt;height:47pt;mso-position-horizontal-relative:page;mso-position-vertical-relative:page;z-index:15967744" id="docshapegroup1265" coordorigin="7756,86" coordsize="134,940">
            <v:rect style="position:absolute;left:7766;top:96;width:114;height:920" id="docshape1266" filled="true" fillcolor="#231f20" stroked="false">
              <v:fill type="solid"/>
            </v:rect>
            <v:shape style="position:absolute;left:7766;top:96;width:114;height:920" id="docshape1267"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482816" from="388.300995pt,4.803pt" to="393.999995pt,4.803pt" stroked="true" strokeweight="1pt" strokecolor="#231f20">
            <v:stroke dashstyle="solid"/>
            <w10:wrap type="none"/>
          </v:line>
        </w:pict>
      </w:r>
    </w:p>
    <w:p>
      <w:pPr>
        <w:spacing w:before="104"/>
        <w:ind w:left="221" w:right="0" w:firstLine="0"/>
        <w:jc w:val="both"/>
        <w:rPr>
          <w:b/>
          <w:sz w:val="20"/>
        </w:rPr>
      </w:pPr>
      <w:r>
        <w:rPr/>
        <w:pict>
          <v:shape style="position:absolute;margin-left:33.050003pt;margin-top:2.034833pt;width:342.05pt;height:413.45pt;mso-position-horizontal-relative:page;mso-position-vertical-relative:paragraph;z-index:-24482304" id="docshape1268" coordorigin="661,41" coordsize="6841,8269" path="m7501,4749l661,4749,661,5789,661,7269,661,8309,7501,8309,7501,7269,7501,5789,7501,4749xm7501,41l661,41,661,441,661,1261,661,3269,661,4749,7501,4749,7501,3269,7501,1261,7501,441,7501,41xe" filled="true" fillcolor="#e6e7e8" stroked="false">
            <v:path arrowok="t"/>
            <v:fill type="solid"/>
            <w10:wrap type="none"/>
          </v:shape>
        </w:pict>
      </w:r>
      <w:bookmarkStart w:name="_bookmark207" w:id="270"/>
      <w:bookmarkEnd w:id="270"/>
      <w:r>
        <w:rPr/>
      </w:r>
      <w:r>
        <w:rPr>
          <w:b/>
          <w:color w:val="231F20"/>
          <w:spacing w:val="-4"/>
          <w:sz w:val="20"/>
        </w:rPr>
        <w:t>Using</w:t>
      </w:r>
      <w:r>
        <w:rPr>
          <w:b/>
          <w:color w:val="231F20"/>
          <w:sz w:val="20"/>
        </w:rPr>
        <w:t> </w:t>
      </w:r>
      <w:r>
        <w:rPr>
          <w:b/>
          <w:color w:val="231F20"/>
          <w:spacing w:val="-4"/>
          <w:sz w:val="20"/>
        </w:rPr>
        <w:t>Effect</w:t>
      </w:r>
      <w:r>
        <w:rPr>
          <w:b/>
          <w:color w:val="231F20"/>
          <w:spacing w:val="1"/>
          <w:sz w:val="20"/>
        </w:rPr>
        <w:t> </w:t>
      </w:r>
      <w:r>
        <w:rPr>
          <w:b/>
          <w:color w:val="231F20"/>
          <w:spacing w:val="-4"/>
          <w:sz w:val="20"/>
        </w:rPr>
        <w:t>Sketches</w:t>
      </w:r>
      <w:r>
        <w:rPr>
          <w:b/>
          <w:color w:val="231F20"/>
          <w:spacing w:val="1"/>
          <w:sz w:val="20"/>
        </w:rPr>
        <w:t> </w:t>
      </w:r>
      <w:r>
        <w:rPr>
          <w:b/>
          <w:color w:val="231F20"/>
          <w:spacing w:val="-4"/>
          <w:sz w:val="20"/>
        </w:rPr>
        <w:t>to</w:t>
      </w:r>
      <w:r>
        <w:rPr>
          <w:b/>
          <w:color w:val="231F20"/>
          <w:spacing w:val="1"/>
          <w:sz w:val="20"/>
        </w:rPr>
        <w:t> </w:t>
      </w:r>
      <w:r>
        <w:rPr>
          <w:b/>
          <w:color w:val="231F20"/>
          <w:spacing w:val="-4"/>
          <w:sz w:val="20"/>
        </w:rPr>
        <w:t>Find</w:t>
      </w:r>
      <w:r>
        <w:rPr>
          <w:b/>
          <w:color w:val="231F20"/>
          <w:spacing w:val="1"/>
          <w:sz w:val="20"/>
        </w:rPr>
        <w:t> </w:t>
      </w:r>
      <w:r>
        <w:rPr>
          <w:b/>
          <w:color w:val="231F20"/>
          <w:spacing w:val="-4"/>
          <w:sz w:val="20"/>
        </w:rPr>
        <w:t>Hidden</w:t>
      </w:r>
      <w:r>
        <w:rPr>
          <w:b/>
          <w:color w:val="231F20"/>
          <w:sz w:val="20"/>
        </w:rPr>
        <w:t> </w:t>
      </w:r>
      <w:r>
        <w:rPr>
          <w:b/>
          <w:color w:val="231F20"/>
          <w:spacing w:val="-4"/>
          <w:sz w:val="20"/>
        </w:rPr>
        <w:t>Classes</w:t>
      </w:r>
    </w:p>
    <w:p>
      <w:pPr>
        <w:spacing w:line="249" w:lineRule="auto" w:before="171"/>
        <w:ind w:left="221" w:right="223" w:firstLine="0"/>
        <w:jc w:val="both"/>
        <w:rPr>
          <w:sz w:val="18"/>
        </w:rPr>
      </w:pPr>
      <w:r>
        <w:rPr>
          <w:color w:val="231F20"/>
          <w:sz w:val="18"/>
        </w:rPr>
        <w:t>Sometimes when you have a large class, you can use effect sketches to discover </w:t>
      </w:r>
      <w:r>
        <w:rPr>
          <w:color w:val="231F20"/>
          <w:sz w:val="18"/>
        </w:rPr>
        <w:t>how</w:t>
      </w:r>
      <w:r>
        <w:rPr>
          <w:color w:val="231F20"/>
          <w:spacing w:val="80"/>
          <w:sz w:val="18"/>
        </w:rPr>
        <w:t> </w:t>
      </w:r>
      <w:r>
        <w:rPr>
          <w:color w:val="231F20"/>
          <w:sz w:val="18"/>
        </w:rPr>
        <w:t>to break the class into pieces. Here is a little example in Java. We have a class called</w:t>
      </w:r>
      <w:r>
        <w:rPr>
          <w:color w:val="231F20"/>
          <w:spacing w:val="40"/>
          <w:sz w:val="18"/>
        </w:rPr>
        <w:t> </w:t>
      </w:r>
      <w:r>
        <w:rPr>
          <w:rFonts w:ascii="Lucida Console"/>
          <w:color w:val="231F20"/>
          <w:spacing w:val="-8"/>
          <w:sz w:val="18"/>
        </w:rPr>
        <w:t>Parser</w:t>
      </w:r>
      <w:r>
        <w:rPr>
          <w:rFonts w:ascii="Lucida Console"/>
          <w:color w:val="231F20"/>
          <w:spacing w:val="-88"/>
          <w:sz w:val="18"/>
        </w:rPr>
        <w:t> </w:t>
      </w:r>
      <w:r>
        <w:rPr>
          <w:color w:val="231F20"/>
          <w:spacing w:val="-8"/>
          <w:sz w:val="18"/>
        </w:rPr>
        <w:t>that</w:t>
      </w:r>
      <w:r>
        <w:rPr>
          <w:color w:val="231F20"/>
          <w:spacing w:val="-2"/>
          <w:sz w:val="18"/>
        </w:rPr>
        <w:t> </w:t>
      </w:r>
      <w:r>
        <w:rPr>
          <w:color w:val="231F20"/>
          <w:spacing w:val="-8"/>
          <w:sz w:val="18"/>
        </w:rPr>
        <w:t>has</w:t>
      </w:r>
      <w:r>
        <w:rPr>
          <w:color w:val="231F20"/>
          <w:spacing w:val="-2"/>
          <w:sz w:val="18"/>
        </w:rPr>
        <w:t> </w:t>
      </w:r>
      <w:r>
        <w:rPr>
          <w:color w:val="231F20"/>
          <w:spacing w:val="-8"/>
          <w:sz w:val="18"/>
        </w:rPr>
        <w:t>a</w:t>
      </w:r>
      <w:r>
        <w:rPr>
          <w:color w:val="231F20"/>
          <w:sz w:val="18"/>
        </w:rPr>
        <w:t> </w:t>
      </w:r>
      <w:r>
        <w:rPr>
          <w:color w:val="231F20"/>
          <w:spacing w:val="-8"/>
          <w:sz w:val="18"/>
        </w:rPr>
        <w:t>public</w:t>
      </w:r>
      <w:r>
        <w:rPr>
          <w:color w:val="231F20"/>
          <w:sz w:val="18"/>
        </w:rPr>
        <w:t> </w:t>
      </w:r>
      <w:r>
        <w:rPr>
          <w:color w:val="231F20"/>
          <w:spacing w:val="-8"/>
          <w:sz w:val="18"/>
        </w:rPr>
        <w:t>method</w:t>
      </w:r>
      <w:r>
        <w:rPr>
          <w:color w:val="231F20"/>
          <w:sz w:val="18"/>
        </w:rPr>
        <w:t> </w:t>
      </w:r>
      <w:r>
        <w:rPr>
          <w:color w:val="231F20"/>
          <w:spacing w:val="-8"/>
          <w:sz w:val="18"/>
        </w:rPr>
        <w:t>named</w:t>
      </w:r>
      <w:r>
        <w:rPr>
          <w:color w:val="231F20"/>
          <w:spacing w:val="-2"/>
          <w:sz w:val="18"/>
        </w:rPr>
        <w:t> </w:t>
      </w:r>
      <w:r>
        <w:rPr>
          <w:rFonts w:ascii="Lucida Console"/>
          <w:color w:val="231F20"/>
          <w:spacing w:val="-8"/>
          <w:sz w:val="18"/>
        </w:rPr>
        <w:t>parseExpression</w:t>
      </w:r>
      <w:r>
        <w:rPr>
          <w:color w:val="231F20"/>
          <w:spacing w:val="-8"/>
          <w:sz w:val="18"/>
        </w:rPr>
        <w:t>.</w:t>
      </w:r>
    </w:p>
    <w:p>
      <w:pPr>
        <w:pStyle w:val="BodyText"/>
        <w:spacing w:before="6"/>
        <w:rPr>
          <w:sz w:val="16"/>
        </w:rPr>
      </w:pPr>
    </w:p>
    <w:p>
      <w:pPr>
        <w:spacing w:before="0"/>
        <w:ind w:left="22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Parser</w:t>
      </w:r>
    </w:p>
    <w:p>
      <w:pPr>
        <w:spacing w:before="46"/>
        <w:ind w:left="221" w:right="0" w:firstLine="0"/>
        <w:jc w:val="left"/>
        <w:rPr>
          <w:rFonts w:ascii="Lucida Console"/>
          <w:sz w:val="16"/>
        </w:rPr>
      </w:pPr>
      <w:r>
        <w:rPr>
          <w:rFonts w:ascii="Lucida Console"/>
          <w:color w:val="231F20"/>
          <w:w w:val="99"/>
          <w:sz w:val="16"/>
        </w:rPr>
        <w:t>{</w:t>
      </w:r>
    </w:p>
    <w:p>
      <w:pPr>
        <w:spacing w:before="46"/>
        <w:ind w:left="576"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Node</w:t>
      </w:r>
      <w:r>
        <w:rPr>
          <w:rFonts w:ascii="Lucida Console"/>
          <w:color w:val="231F20"/>
          <w:spacing w:val="-48"/>
          <w:sz w:val="16"/>
        </w:rPr>
        <w:t> </w:t>
      </w:r>
      <w:r>
        <w:rPr>
          <w:rFonts w:ascii="Lucida Console"/>
          <w:color w:val="231F20"/>
          <w:spacing w:val="-24"/>
          <w:sz w:val="16"/>
        </w:rPr>
        <w:t>root;</w:t>
      </w:r>
    </w:p>
    <w:p>
      <w:pPr>
        <w:spacing w:line="309" w:lineRule="auto" w:before="46"/>
        <w:ind w:left="571" w:right="4288" w:firstLine="4"/>
        <w:jc w:val="left"/>
        <w:rPr>
          <w:rFonts w:ascii="Lucida Console"/>
          <w:sz w:val="16"/>
        </w:rPr>
      </w:pPr>
      <w:r>
        <w:rPr>
          <w:rFonts w:ascii="Lucida Console"/>
          <w:color w:val="231F20"/>
          <w:spacing w:val="-24"/>
          <w:sz w:val="16"/>
        </w:rPr>
        <w:t>private</w:t>
      </w:r>
      <w:r>
        <w:rPr>
          <w:rFonts w:ascii="Lucida Console"/>
          <w:color w:val="231F20"/>
          <w:spacing w:val="-43"/>
          <w:sz w:val="16"/>
        </w:rPr>
        <w:t> </w:t>
      </w:r>
      <w:r>
        <w:rPr>
          <w:rFonts w:ascii="Lucida Console"/>
          <w:color w:val="231F20"/>
          <w:spacing w:val="-24"/>
          <w:sz w:val="16"/>
        </w:rPr>
        <w:t>int</w:t>
      </w:r>
      <w:r>
        <w:rPr>
          <w:rFonts w:ascii="Lucida Console"/>
          <w:color w:val="231F20"/>
          <w:spacing w:val="-43"/>
          <w:sz w:val="16"/>
        </w:rPr>
        <w:t> </w:t>
      </w:r>
      <w:r>
        <w:rPr>
          <w:rFonts w:ascii="Lucida Console"/>
          <w:color w:val="231F20"/>
          <w:spacing w:val="-24"/>
          <w:sz w:val="16"/>
        </w:rPr>
        <w:t>currentPosition; </w:t>
      </w:r>
      <w:r>
        <w:rPr>
          <w:rFonts w:ascii="Lucida Console"/>
          <w:color w:val="231F20"/>
          <w:spacing w:val="-26"/>
          <w:sz w:val="16"/>
        </w:rPr>
        <w:t>private</w:t>
      </w:r>
      <w:r>
        <w:rPr>
          <w:rFonts w:ascii="Lucida Console"/>
          <w:color w:val="231F20"/>
          <w:spacing w:val="-50"/>
          <w:sz w:val="16"/>
        </w:rPr>
        <w:t> </w:t>
      </w:r>
      <w:r>
        <w:rPr>
          <w:rFonts w:ascii="Lucida Console"/>
          <w:color w:val="231F20"/>
          <w:spacing w:val="-26"/>
          <w:sz w:val="16"/>
        </w:rPr>
        <w:t>String</w:t>
      </w:r>
      <w:r>
        <w:rPr>
          <w:rFonts w:ascii="Lucida Console"/>
          <w:color w:val="231F20"/>
          <w:spacing w:val="-50"/>
          <w:sz w:val="16"/>
        </w:rPr>
        <w:t> </w:t>
      </w:r>
      <w:r>
        <w:rPr>
          <w:rFonts w:ascii="Lucida Console"/>
          <w:color w:val="231F20"/>
          <w:spacing w:val="-26"/>
          <w:sz w:val="16"/>
        </w:rPr>
        <w:t>stringToParse;</w:t>
      </w:r>
    </w:p>
    <w:p>
      <w:pPr>
        <w:spacing w:line="309" w:lineRule="auto" w:before="0"/>
        <w:ind w:left="571" w:right="2246" w:firstLine="0"/>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parseExpression(String</w:t>
      </w:r>
      <w:r>
        <w:rPr>
          <w:rFonts w:ascii="Lucida Console"/>
          <w:color w:val="231F20"/>
          <w:spacing w:val="-47"/>
          <w:sz w:val="16"/>
        </w:rPr>
        <w:t> </w:t>
      </w:r>
      <w:r>
        <w:rPr>
          <w:rFonts w:ascii="Lucida Console"/>
          <w:color w:val="231F20"/>
          <w:spacing w:val="-24"/>
          <w:sz w:val="16"/>
        </w:rPr>
        <w:t>expression)</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Token</w:t>
      </w:r>
      <w:r>
        <w:rPr>
          <w:rFonts w:ascii="Lucida Console"/>
          <w:color w:val="231F20"/>
          <w:spacing w:val="-53"/>
          <w:sz w:val="16"/>
        </w:rPr>
        <w:t> </w:t>
      </w:r>
      <w:r>
        <w:rPr>
          <w:rFonts w:ascii="Lucida Console"/>
          <w:color w:val="231F20"/>
          <w:spacing w:val="-16"/>
          <w:sz w:val="16"/>
        </w:rPr>
        <w:t>getToken()</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w:t>
      </w:r>
    </w:p>
    <w:p>
      <w:pPr>
        <w:spacing w:line="159" w:lineRule="exact" w:before="0"/>
        <w:ind w:left="571"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boolean</w:t>
      </w:r>
      <w:r>
        <w:rPr>
          <w:rFonts w:ascii="Lucida Console"/>
          <w:color w:val="231F20"/>
          <w:spacing w:val="-51"/>
          <w:sz w:val="16"/>
        </w:rPr>
        <w:t> </w:t>
      </w:r>
      <w:r>
        <w:rPr>
          <w:rFonts w:ascii="Lucida Console"/>
          <w:color w:val="231F20"/>
          <w:spacing w:val="-24"/>
          <w:sz w:val="16"/>
        </w:rPr>
        <w:t>hasMoreTokens()</w:t>
      </w:r>
      <w:r>
        <w:rPr>
          <w:rFonts w:ascii="Lucida Console"/>
          <w:color w:val="231F20"/>
          <w:spacing w:val="-52"/>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w:t>
      </w:r>
    </w:p>
    <w:p>
      <w:pPr>
        <w:spacing w:before="45"/>
        <w:ind w:left="221" w:right="0" w:firstLine="0"/>
        <w:jc w:val="left"/>
        <w:rPr>
          <w:rFonts w:ascii="Lucida Console"/>
          <w:sz w:val="16"/>
        </w:rPr>
      </w:pPr>
      <w:r>
        <w:rPr>
          <w:rFonts w:ascii="Lucida Console"/>
          <w:color w:val="231F20"/>
          <w:w w:val="99"/>
          <w:sz w:val="16"/>
        </w:rPr>
        <w:t>}</w:t>
      </w:r>
    </w:p>
    <w:p>
      <w:pPr>
        <w:spacing w:line="249" w:lineRule="auto" w:before="168"/>
        <w:ind w:left="220" w:right="224" w:firstLine="0"/>
        <w:jc w:val="both"/>
        <w:rPr>
          <w:sz w:val="18"/>
        </w:rPr>
      </w:pPr>
      <w:r>
        <w:rPr>
          <w:color w:val="231F20"/>
          <w:spacing w:val="-2"/>
          <w:sz w:val="18"/>
        </w:rPr>
        <w:t>If</w:t>
      </w:r>
      <w:r>
        <w:rPr>
          <w:color w:val="231F20"/>
          <w:spacing w:val="-8"/>
          <w:sz w:val="18"/>
        </w:rPr>
        <w:t> </w:t>
      </w:r>
      <w:r>
        <w:rPr>
          <w:color w:val="231F20"/>
          <w:spacing w:val="-2"/>
          <w:sz w:val="18"/>
        </w:rPr>
        <w:t>we</w:t>
      </w:r>
      <w:r>
        <w:rPr>
          <w:color w:val="231F20"/>
          <w:spacing w:val="-8"/>
          <w:sz w:val="18"/>
        </w:rPr>
        <w:t> </w:t>
      </w:r>
      <w:r>
        <w:rPr>
          <w:color w:val="231F20"/>
          <w:spacing w:val="-2"/>
          <w:sz w:val="18"/>
        </w:rPr>
        <w:t>drew</w:t>
      </w:r>
      <w:r>
        <w:rPr>
          <w:color w:val="231F20"/>
          <w:spacing w:val="-8"/>
          <w:sz w:val="18"/>
        </w:rPr>
        <w:t> </w:t>
      </w:r>
      <w:r>
        <w:rPr>
          <w:color w:val="231F20"/>
          <w:spacing w:val="-2"/>
          <w:sz w:val="18"/>
        </w:rPr>
        <w:t>an</w:t>
      </w:r>
      <w:r>
        <w:rPr>
          <w:color w:val="231F20"/>
          <w:spacing w:val="-8"/>
          <w:sz w:val="18"/>
        </w:rPr>
        <w:t> </w:t>
      </w:r>
      <w:r>
        <w:rPr>
          <w:color w:val="231F20"/>
          <w:spacing w:val="-2"/>
          <w:sz w:val="18"/>
        </w:rPr>
        <w:t>effect</w:t>
      </w:r>
      <w:r>
        <w:rPr>
          <w:color w:val="231F20"/>
          <w:spacing w:val="-8"/>
          <w:sz w:val="18"/>
        </w:rPr>
        <w:t> </w:t>
      </w:r>
      <w:r>
        <w:rPr>
          <w:color w:val="231F20"/>
          <w:spacing w:val="-2"/>
          <w:sz w:val="18"/>
        </w:rPr>
        <w:t>sketch</w:t>
      </w:r>
      <w:r>
        <w:rPr>
          <w:color w:val="231F20"/>
          <w:spacing w:val="-8"/>
          <w:sz w:val="18"/>
        </w:rPr>
        <w:t> </w:t>
      </w:r>
      <w:r>
        <w:rPr>
          <w:color w:val="231F20"/>
          <w:spacing w:val="-2"/>
          <w:sz w:val="18"/>
        </w:rPr>
        <w:t>for</w:t>
      </w:r>
      <w:r>
        <w:rPr>
          <w:color w:val="231F20"/>
          <w:spacing w:val="-8"/>
          <w:sz w:val="18"/>
        </w:rPr>
        <w:t> </w:t>
      </w:r>
      <w:r>
        <w:rPr>
          <w:color w:val="231F20"/>
          <w:spacing w:val="-2"/>
          <w:sz w:val="18"/>
        </w:rPr>
        <w:t>this</w:t>
      </w:r>
      <w:r>
        <w:rPr>
          <w:color w:val="231F20"/>
          <w:spacing w:val="-8"/>
          <w:sz w:val="18"/>
        </w:rPr>
        <w:t> </w:t>
      </w:r>
      <w:r>
        <w:rPr>
          <w:color w:val="231F20"/>
          <w:spacing w:val="-2"/>
          <w:sz w:val="18"/>
        </w:rPr>
        <w:t>class,</w:t>
      </w:r>
      <w:r>
        <w:rPr>
          <w:color w:val="231F20"/>
          <w:spacing w:val="-8"/>
          <w:sz w:val="18"/>
        </w:rPr>
        <w:t> </w:t>
      </w:r>
      <w:r>
        <w:rPr>
          <w:color w:val="231F20"/>
          <w:spacing w:val="-2"/>
          <w:sz w:val="18"/>
        </w:rPr>
        <w:t>we’d</w:t>
      </w:r>
      <w:r>
        <w:rPr>
          <w:color w:val="231F20"/>
          <w:spacing w:val="-8"/>
          <w:sz w:val="18"/>
        </w:rPr>
        <w:t> </w:t>
      </w:r>
      <w:r>
        <w:rPr>
          <w:color w:val="231F20"/>
          <w:spacing w:val="-2"/>
          <w:sz w:val="18"/>
        </w:rPr>
        <w:t>find</w:t>
      </w:r>
      <w:r>
        <w:rPr>
          <w:color w:val="231F20"/>
          <w:spacing w:val="-7"/>
          <w:sz w:val="18"/>
        </w:rPr>
        <w:t> </w:t>
      </w:r>
      <w:r>
        <w:rPr>
          <w:color w:val="231F20"/>
          <w:spacing w:val="-2"/>
          <w:sz w:val="18"/>
        </w:rPr>
        <w:t>that</w:t>
      </w:r>
      <w:r>
        <w:rPr>
          <w:color w:val="231F20"/>
          <w:spacing w:val="-8"/>
          <w:sz w:val="18"/>
        </w:rPr>
        <w:t> </w:t>
      </w:r>
      <w:r>
        <w:rPr>
          <w:rFonts w:ascii="Lucida Console" w:hAnsi="Lucida Console"/>
          <w:color w:val="231F20"/>
          <w:spacing w:val="-2"/>
          <w:sz w:val="18"/>
        </w:rPr>
        <w:t>parseExpression</w:t>
      </w:r>
      <w:r>
        <w:rPr>
          <w:rFonts w:ascii="Lucida Console" w:hAnsi="Lucida Console"/>
          <w:color w:val="231F20"/>
          <w:spacing w:val="-26"/>
          <w:sz w:val="18"/>
        </w:rPr>
        <w:t> </w:t>
      </w:r>
      <w:r>
        <w:rPr>
          <w:color w:val="231F20"/>
          <w:spacing w:val="-2"/>
          <w:sz w:val="18"/>
        </w:rPr>
        <w:t>depends</w:t>
      </w:r>
      <w:r>
        <w:rPr>
          <w:color w:val="231F20"/>
          <w:spacing w:val="-7"/>
          <w:sz w:val="18"/>
        </w:rPr>
        <w:t> </w:t>
      </w:r>
      <w:r>
        <w:rPr>
          <w:color w:val="231F20"/>
          <w:spacing w:val="-2"/>
          <w:sz w:val="18"/>
        </w:rPr>
        <w:t>on</w:t>
      </w:r>
      <w:r>
        <w:rPr>
          <w:color w:val="231F20"/>
          <w:spacing w:val="40"/>
          <w:sz w:val="18"/>
        </w:rPr>
        <w:t> </w:t>
      </w:r>
      <w:r>
        <w:rPr>
          <w:rFonts w:ascii="Lucida Console" w:hAnsi="Lucida Console"/>
          <w:color w:val="231F20"/>
          <w:spacing w:val="-18"/>
          <w:sz w:val="18"/>
        </w:rPr>
        <w:t>getToken</w:t>
      </w:r>
      <w:r>
        <w:rPr>
          <w:rFonts w:ascii="Lucida Console" w:hAnsi="Lucida Console"/>
          <w:color w:val="231F20"/>
          <w:spacing w:val="-10"/>
          <w:sz w:val="18"/>
        </w:rPr>
        <w:t> </w:t>
      </w:r>
      <w:r>
        <w:rPr>
          <w:color w:val="231F20"/>
          <w:spacing w:val="-18"/>
          <w:sz w:val="18"/>
        </w:rPr>
        <w:t>and</w:t>
      </w:r>
      <w:r>
        <w:rPr>
          <w:color w:val="231F20"/>
          <w:spacing w:val="8"/>
          <w:sz w:val="18"/>
        </w:rPr>
        <w:t> </w:t>
      </w:r>
      <w:r>
        <w:rPr>
          <w:rFonts w:ascii="Lucida Console" w:hAnsi="Lucida Console"/>
          <w:color w:val="231F20"/>
          <w:spacing w:val="-18"/>
          <w:sz w:val="18"/>
        </w:rPr>
        <w:t>hasMoreTokens</w:t>
      </w:r>
      <w:r>
        <w:rPr>
          <w:color w:val="231F20"/>
          <w:spacing w:val="-18"/>
          <w:sz w:val="18"/>
        </w:rPr>
        <w:t>,</w:t>
      </w:r>
      <w:r>
        <w:rPr>
          <w:color w:val="231F20"/>
          <w:spacing w:val="9"/>
          <w:sz w:val="18"/>
        </w:rPr>
        <w:t> </w:t>
      </w:r>
      <w:r>
        <w:rPr>
          <w:color w:val="231F20"/>
          <w:spacing w:val="-18"/>
          <w:sz w:val="18"/>
        </w:rPr>
        <w:t>but</w:t>
      </w:r>
      <w:r>
        <w:rPr>
          <w:color w:val="231F20"/>
          <w:spacing w:val="8"/>
          <w:sz w:val="18"/>
        </w:rPr>
        <w:t> </w:t>
      </w:r>
      <w:r>
        <w:rPr>
          <w:color w:val="231F20"/>
          <w:spacing w:val="-18"/>
          <w:sz w:val="18"/>
        </w:rPr>
        <w:t>it</w:t>
      </w:r>
      <w:r>
        <w:rPr>
          <w:color w:val="231F20"/>
          <w:spacing w:val="8"/>
          <w:sz w:val="18"/>
        </w:rPr>
        <w:t> </w:t>
      </w:r>
      <w:r>
        <w:rPr>
          <w:color w:val="231F20"/>
          <w:spacing w:val="-18"/>
          <w:sz w:val="18"/>
        </w:rPr>
        <w:t>doesn’t</w:t>
      </w:r>
      <w:r>
        <w:rPr>
          <w:color w:val="231F20"/>
          <w:spacing w:val="8"/>
          <w:sz w:val="18"/>
        </w:rPr>
        <w:t> </w:t>
      </w:r>
      <w:r>
        <w:rPr>
          <w:color w:val="231F20"/>
          <w:spacing w:val="-18"/>
          <w:sz w:val="18"/>
        </w:rPr>
        <w:t>directly</w:t>
      </w:r>
      <w:r>
        <w:rPr>
          <w:color w:val="231F20"/>
          <w:spacing w:val="8"/>
          <w:sz w:val="18"/>
        </w:rPr>
        <w:t> </w:t>
      </w:r>
      <w:r>
        <w:rPr>
          <w:color w:val="231F20"/>
          <w:spacing w:val="-18"/>
          <w:sz w:val="18"/>
        </w:rPr>
        <w:t>depend</w:t>
      </w:r>
      <w:r>
        <w:rPr>
          <w:color w:val="231F20"/>
          <w:spacing w:val="8"/>
          <w:sz w:val="18"/>
        </w:rPr>
        <w:t> </w:t>
      </w:r>
      <w:r>
        <w:rPr>
          <w:color w:val="231F20"/>
          <w:spacing w:val="-18"/>
          <w:sz w:val="18"/>
        </w:rPr>
        <w:t>on</w:t>
      </w:r>
      <w:r>
        <w:rPr>
          <w:color w:val="231F20"/>
          <w:spacing w:val="8"/>
          <w:sz w:val="18"/>
        </w:rPr>
        <w:t> </w:t>
      </w:r>
      <w:r>
        <w:rPr>
          <w:rFonts w:ascii="Lucida Console" w:hAnsi="Lucida Console"/>
          <w:color w:val="231F20"/>
          <w:spacing w:val="-18"/>
          <w:sz w:val="18"/>
        </w:rPr>
        <w:t>stringToParse</w:t>
      </w:r>
      <w:r>
        <w:rPr>
          <w:rFonts w:ascii="Lucida Console" w:hAnsi="Lucida Console"/>
          <w:color w:val="231F20"/>
          <w:spacing w:val="-9"/>
          <w:sz w:val="18"/>
        </w:rPr>
        <w:t> </w:t>
      </w:r>
      <w:r>
        <w:rPr>
          <w:color w:val="231F20"/>
          <w:spacing w:val="-18"/>
          <w:sz w:val="18"/>
        </w:rPr>
        <w:t>or</w:t>
      </w:r>
      <w:r>
        <w:rPr>
          <w:color w:val="231F20"/>
          <w:spacing w:val="8"/>
          <w:sz w:val="18"/>
        </w:rPr>
        <w:t> </w:t>
      </w:r>
      <w:r>
        <w:rPr>
          <w:rFonts w:ascii="Lucida Console" w:hAnsi="Lucida Console"/>
          <w:color w:val="231F20"/>
          <w:spacing w:val="-18"/>
          <w:sz w:val="18"/>
        </w:rPr>
        <w:t>current- </w:t>
      </w:r>
      <w:r>
        <w:rPr>
          <w:rFonts w:ascii="Lucida Console" w:hAnsi="Lucida Console"/>
          <w:color w:val="231F20"/>
          <w:spacing w:val="-12"/>
          <w:sz w:val="18"/>
        </w:rPr>
        <w:t>Position</w:t>
      </w:r>
      <w:r>
        <w:rPr>
          <w:rFonts w:ascii="Times New Roman" w:hAnsi="Times New Roman"/>
          <w:color w:val="231F20"/>
          <w:spacing w:val="-12"/>
          <w:sz w:val="18"/>
        </w:rPr>
        <w:t>,</w:t>
      </w:r>
      <w:r>
        <w:rPr>
          <w:rFonts w:ascii="Times New Roman" w:hAnsi="Times New Roman"/>
          <w:color w:val="231F20"/>
          <w:sz w:val="18"/>
        </w:rPr>
        <w:t> </w:t>
      </w:r>
      <w:r>
        <w:rPr>
          <w:color w:val="231F20"/>
          <w:spacing w:val="-12"/>
          <w:sz w:val="18"/>
        </w:rPr>
        <w:t>even</w:t>
      </w:r>
      <w:r>
        <w:rPr>
          <w:color w:val="231F20"/>
          <w:spacing w:val="2"/>
          <w:sz w:val="18"/>
        </w:rPr>
        <w:t> </w:t>
      </w:r>
      <w:r>
        <w:rPr>
          <w:color w:val="231F20"/>
          <w:spacing w:val="-12"/>
          <w:sz w:val="18"/>
        </w:rPr>
        <w:t>though</w:t>
      </w:r>
      <w:r>
        <w:rPr>
          <w:color w:val="231F20"/>
          <w:spacing w:val="2"/>
          <w:sz w:val="18"/>
        </w:rPr>
        <w:t> </w:t>
      </w:r>
      <w:r>
        <w:rPr>
          <w:rFonts w:ascii="Lucida Console" w:hAnsi="Lucida Console"/>
          <w:color w:val="231F20"/>
          <w:spacing w:val="-12"/>
          <w:sz w:val="18"/>
        </w:rPr>
        <w:t>getToken</w:t>
      </w:r>
      <w:r>
        <w:rPr>
          <w:rFonts w:ascii="Lucida Console" w:hAnsi="Lucida Console"/>
          <w:color w:val="231F20"/>
          <w:spacing w:val="-15"/>
          <w:sz w:val="18"/>
        </w:rPr>
        <w:t> </w:t>
      </w:r>
      <w:r>
        <w:rPr>
          <w:color w:val="231F20"/>
          <w:spacing w:val="-12"/>
          <w:sz w:val="18"/>
        </w:rPr>
        <w:t>and</w:t>
      </w:r>
      <w:r>
        <w:rPr>
          <w:color w:val="231F20"/>
          <w:spacing w:val="2"/>
          <w:sz w:val="18"/>
        </w:rPr>
        <w:t> </w:t>
      </w:r>
      <w:r>
        <w:rPr>
          <w:rFonts w:ascii="Lucida Console" w:hAnsi="Lucida Console"/>
          <w:color w:val="231F20"/>
          <w:spacing w:val="-12"/>
          <w:sz w:val="18"/>
        </w:rPr>
        <w:t>hasMoreTokens</w:t>
      </w:r>
      <w:r>
        <w:rPr>
          <w:rFonts w:ascii="Lucida Console" w:hAnsi="Lucida Console"/>
          <w:color w:val="231F20"/>
          <w:spacing w:val="-15"/>
          <w:sz w:val="18"/>
        </w:rPr>
        <w:t> </w:t>
      </w:r>
      <w:r>
        <w:rPr>
          <w:color w:val="231F20"/>
          <w:spacing w:val="-12"/>
          <w:sz w:val="18"/>
        </w:rPr>
        <w:t>do.</w:t>
      </w:r>
      <w:r>
        <w:rPr>
          <w:color w:val="231F20"/>
          <w:spacing w:val="2"/>
          <w:sz w:val="18"/>
        </w:rPr>
        <w:t> </w:t>
      </w:r>
      <w:r>
        <w:rPr>
          <w:color w:val="231F20"/>
          <w:spacing w:val="-12"/>
          <w:sz w:val="18"/>
        </w:rPr>
        <w:t>What</w:t>
      </w:r>
      <w:r>
        <w:rPr>
          <w:color w:val="231F20"/>
          <w:spacing w:val="2"/>
          <w:sz w:val="18"/>
        </w:rPr>
        <w:t> </w:t>
      </w:r>
      <w:r>
        <w:rPr>
          <w:color w:val="231F20"/>
          <w:spacing w:val="-12"/>
          <w:sz w:val="18"/>
        </w:rPr>
        <w:t>we</w:t>
      </w:r>
      <w:r>
        <w:rPr>
          <w:color w:val="231F20"/>
          <w:spacing w:val="3"/>
          <w:sz w:val="18"/>
        </w:rPr>
        <w:t> </w:t>
      </w:r>
      <w:r>
        <w:rPr>
          <w:color w:val="231F20"/>
          <w:spacing w:val="-12"/>
          <w:sz w:val="18"/>
        </w:rPr>
        <w:t>have</w:t>
      </w:r>
      <w:r>
        <w:rPr>
          <w:color w:val="231F20"/>
          <w:spacing w:val="2"/>
          <w:sz w:val="18"/>
        </w:rPr>
        <w:t> </w:t>
      </w:r>
      <w:r>
        <w:rPr>
          <w:color w:val="231F20"/>
          <w:spacing w:val="-12"/>
          <w:sz w:val="18"/>
        </w:rPr>
        <w:t>here</w:t>
      </w:r>
      <w:r>
        <w:rPr>
          <w:color w:val="231F20"/>
          <w:spacing w:val="2"/>
          <w:sz w:val="18"/>
        </w:rPr>
        <w:t> </w:t>
      </w:r>
      <w:r>
        <w:rPr>
          <w:color w:val="231F20"/>
          <w:spacing w:val="-12"/>
          <w:sz w:val="18"/>
        </w:rPr>
        <w:t>is</w:t>
      </w:r>
      <w:r>
        <w:rPr>
          <w:color w:val="231F20"/>
          <w:spacing w:val="2"/>
          <w:sz w:val="18"/>
        </w:rPr>
        <w:t> </w:t>
      </w:r>
      <w:r>
        <w:rPr>
          <w:color w:val="231F20"/>
          <w:spacing w:val="-12"/>
          <w:sz w:val="18"/>
        </w:rPr>
        <w:t>a</w:t>
      </w:r>
      <w:r>
        <w:rPr>
          <w:color w:val="231F20"/>
          <w:spacing w:val="16"/>
          <w:sz w:val="18"/>
        </w:rPr>
        <w:t> </w:t>
      </w:r>
      <w:r>
        <w:rPr>
          <w:color w:val="231F20"/>
          <w:spacing w:val="-12"/>
          <w:sz w:val="18"/>
        </w:rPr>
        <w:t>natural</w:t>
      </w:r>
      <w:r>
        <w:rPr>
          <w:color w:val="231F20"/>
          <w:spacing w:val="40"/>
          <w:sz w:val="18"/>
        </w:rPr>
        <w:t> </w:t>
      </w:r>
      <w:r>
        <w:rPr>
          <w:color w:val="231F20"/>
          <w:sz w:val="18"/>
        </w:rPr>
        <w:t>encapsulation boundary, even though it isn’t really narrow (two methods hide </w:t>
      </w:r>
      <w:r>
        <w:rPr>
          <w:color w:val="231F20"/>
          <w:sz w:val="18"/>
        </w:rPr>
        <w:t>two</w:t>
      </w:r>
      <w:r>
        <w:rPr>
          <w:color w:val="231F20"/>
          <w:spacing w:val="40"/>
          <w:sz w:val="18"/>
        </w:rPr>
        <w:t> </w:t>
      </w:r>
      <w:r>
        <w:rPr>
          <w:color w:val="231F20"/>
          <w:sz w:val="18"/>
        </w:rPr>
        <w:t>pieces of information). We can extract those methods and fields to a class called</w:t>
      </w:r>
      <w:r>
        <w:rPr>
          <w:color w:val="231F20"/>
          <w:spacing w:val="40"/>
          <w:sz w:val="18"/>
        </w:rPr>
        <w:t> </w:t>
      </w:r>
      <w:r>
        <w:rPr>
          <w:rFonts w:ascii="Lucida Console" w:hAnsi="Lucida Console"/>
          <w:color w:val="231F20"/>
          <w:spacing w:val="-4"/>
          <w:sz w:val="18"/>
        </w:rPr>
        <w:t>Tokenizer</w:t>
      </w:r>
      <w:r>
        <w:rPr>
          <w:rFonts w:ascii="Lucida Console" w:hAnsi="Lucida Console"/>
          <w:color w:val="231F20"/>
          <w:spacing w:val="-88"/>
          <w:sz w:val="18"/>
        </w:rPr>
        <w:t> </w:t>
      </w:r>
      <w:r>
        <w:rPr>
          <w:color w:val="231F20"/>
          <w:spacing w:val="-4"/>
          <w:sz w:val="18"/>
        </w:rPr>
        <w:t>and</w:t>
      </w:r>
      <w:r>
        <w:rPr>
          <w:color w:val="231F20"/>
          <w:spacing w:val="-6"/>
          <w:sz w:val="18"/>
        </w:rPr>
        <w:t> </w:t>
      </w:r>
      <w:r>
        <w:rPr>
          <w:color w:val="231F20"/>
          <w:spacing w:val="-4"/>
          <w:sz w:val="18"/>
        </w:rPr>
        <w:t>end</w:t>
      </w:r>
      <w:r>
        <w:rPr>
          <w:color w:val="231F20"/>
          <w:spacing w:val="-6"/>
          <w:sz w:val="18"/>
        </w:rPr>
        <w:t> </w:t>
      </w:r>
      <w:r>
        <w:rPr>
          <w:color w:val="231F20"/>
          <w:spacing w:val="-4"/>
          <w:sz w:val="18"/>
        </w:rPr>
        <w:t>up</w:t>
      </w:r>
      <w:r>
        <w:rPr>
          <w:color w:val="231F20"/>
          <w:spacing w:val="-6"/>
          <w:sz w:val="18"/>
        </w:rPr>
        <w:t> </w:t>
      </w:r>
      <w:r>
        <w:rPr>
          <w:color w:val="231F20"/>
          <w:spacing w:val="-4"/>
          <w:sz w:val="18"/>
        </w:rPr>
        <w:t>with a</w:t>
      </w:r>
      <w:r>
        <w:rPr>
          <w:color w:val="231F20"/>
          <w:spacing w:val="-3"/>
          <w:sz w:val="18"/>
        </w:rPr>
        <w:t> </w:t>
      </w:r>
      <w:r>
        <w:rPr>
          <w:color w:val="231F20"/>
          <w:spacing w:val="-4"/>
          <w:sz w:val="18"/>
        </w:rPr>
        <w:t>simpler</w:t>
      </w:r>
      <w:r>
        <w:rPr>
          <w:color w:val="231F20"/>
          <w:spacing w:val="-6"/>
          <w:sz w:val="18"/>
        </w:rPr>
        <w:t> </w:t>
      </w:r>
      <w:r>
        <w:rPr>
          <w:rFonts w:ascii="Lucida Console" w:hAnsi="Lucida Console"/>
          <w:color w:val="231F20"/>
          <w:spacing w:val="-4"/>
          <w:sz w:val="18"/>
        </w:rPr>
        <w:t>Parser</w:t>
      </w:r>
      <w:r>
        <w:rPr>
          <w:rFonts w:ascii="Lucida Console" w:hAnsi="Lucida Console"/>
          <w:color w:val="231F20"/>
          <w:spacing w:val="-88"/>
          <w:sz w:val="18"/>
        </w:rPr>
        <w:t> </w:t>
      </w:r>
      <w:r>
        <w:rPr>
          <w:color w:val="231F20"/>
          <w:spacing w:val="-4"/>
          <w:sz w:val="18"/>
        </w:rPr>
        <w:t>class.</w:t>
      </w:r>
    </w:p>
    <w:p>
      <w:pPr>
        <w:spacing w:line="249" w:lineRule="auto" w:before="164"/>
        <w:ind w:left="221" w:right="223" w:firstLine="0"/>
        <w:jc w:val="both"/>
        <w:rPr>
          <w:sz w:val="18"/>
        </w:rPr>
      </w:pPr>
      <w:r>
        <w:rPr>
          <w:color w:val="231F20"/>
          <w:sz w:val="18"/>
        </w:rPr>
        <w:t>This isn’t the only way to figure out how to separate responsibilities in a class; some-</w:t>
      </w:r>
      <w:r>
        <w:rPr>
          <w:color w:val="231F20"/>
          <w:spacing w:val="40"/>
          <w:sz w:val="18"/>
        </w:rPr>
        <w:t> </w:t>
      </w:r>
      <w:r>
        <w:rPr>
          <w:color w:val="231F20"/>
          <w:sz w:val="18"/>
        </w:rPr>
        <w:t>times the names will give you a hint, as they do in this case (we have two </w:t>
      </w:r>
      <w:r>
        <w:rPr>
          <w:color w:val="231F20"/>
          <w:sz w:val="18"/>
        </w:rPr>
        <w:t>methods</w:t>
      </w:r>
      <w:r>
        <w:rPr>
          <w:color w:val="231F20"/>
          <w:spacing w:val="40"/>
          <w:sz w:val="18"/>
        </w:rPr>
        <w:t> </w:t>
      </w:r>
      <w:r>
        <w:rPr>
          <w:color w:val="231F20"/>
          <w:sz w:val="18"/>
        </w:rPr>
        <w:t>with</w:t>
      </w:r>
      <w:r>
        <w:rPr>
          <w:color w:val="231F20"/>
          <w:spacing w:val="-10"/>
          <w:sz w:val="18"/>
        </w:rPr>
        <w:t> </w:t>
      </w:r>
      <w:r>
        <w:rPr>
          <w:color w:val="231F20"/>
          <w:sz w:val="18"/>
        </w:rPr>
        <w:t>the</w:t>
      </w:r>
      <w:r>
        <w:rPr>
          <w:color w:val="231F20"/>
          <w:spacing w:val="-10"/>
          <w:sz w:val="18"/>
        </w:rPr>
        <w:t> </w:t>
      </w:r>
      <w:r>
        <w:rPr>
          <w:color w:val="231F20"/>
          <w:sz w:val="18"/>
        </w:rPr>
        <w:t>word</w:t>
      </w:r>
      <w:r>
        <w:rPr>
          <w:color w:val="231F20"/>
          <w:spacing w:val="-10"/>
          <w:sz w:val="18"/>
        </w:rPr>
        <w:t> </w:t>
      </w:r>
      <w:r>
        <w:rPr>
          <w:rFonts w:ascii="Lucida Console" w:hAnsi="Lucida Console"/>
          <w:color w:val="231F20"/>
          <w:sz w:val="18"/>
        </w:rPr>
        <w:t>Token</w:t>
      </w:r>
      <w:r>
        <w:rPr>
          <w:rFonts w:ascii="Lucida Console" w:hAnsi="Lucida Console"/>
          <w:color w:val="231F20"/>
          <w:spacing w:val="-27"/>
          <w:sz w:val="18"/>
        </w:rPr>
        <w:t> </w:t>
      </w:r>
      <w:r>
        <w:rPr>
          <w:color w:val="231F20"/>
          <w:sz w:val="18"/>
        </w:rPr>
        <w:t>in</w:t>
      </w:r>
      <w:r>
        <w:rPr>
          <w:color w:val="231F20"/>
          <w:spacing w:val="-10"/>
          <w:sz w:val="18"/>
        </w:rPr>
        <w:t> </w:t>
      </w:r>
      <w:r>
        <w:rPr>
          <w:color w:val="231F20"/>
          <w:sz w:val="18"/>
        </w:rPr>
        <w:t>their</w:t>
      </w:r>
      <w:r>
        <w:rPr>
          <w:color w:val="231F20"/>
          <w:spacing w:val="-10"/>
          <w:sz w:val="18"/>
        </w:rPr>
        <w:t> </w:t>
      </w:r>
      <w:r>
        <w:rPr>
          <w:color w:val="231F20"/>
          <w:sz w:val="18"/>
        </w:rPr>
        <w:t>names).</w:t>
      </w:r>
      <w:r>
        <w:rPr>
          <w:color w:val="231F20"/>
          <w:spacing w:val="-10"/>
          <w:sz w:val="18"/>
        </w:rPr>
        <w:t> </w:t>
      </w:r>
      <w:r>
        <w:rPr>
          <w:color w:val="231F20"/>
          <w:sz w:val="18"/>
        </w:rPr>
        <w:t>This can help you see a large class in a different</w:t>
      </w:r>
      <w:r>
        <w:rPr>
          <w:color w:val="231F20"/>
          <w:spacing w:val="40"/>
          <w:sz w:val="18"/>
        </w:rPr>
        <w:t> </w:t>
      </w:r>
      <w:r>
        <w:rPr>
          <w:color w:val="231F20"/>
          <w:sz w:val="18"/>
        </w:rPr>
        <w:t>way, and that could lead to some good class extractions.</w:t>
      </w:r>
    </w:p>
    <w:p>
      <w:pPr>
        <w:spacing w:line="249" w:lineRule="auto" w:before="162"/>
        <w:ind w:left="221" w:right="223" w:firstLine="0"/>
        <w:jc w:val="both"/>
        <w:rPr>
          <w:sz w:val="18"/>
        </w:rPr>
      </w:pPr>
      <w:r>
        <w:rPr>
          <w:color w:val="231F20"/>
          <w:sz w:val="18"/>
        </w:rPr>
        <w:t>As an exercise, create an effect sketch for changes in a large class and forget about the</w:t>
      </w:r>
      <w:r>
        <w:rPr>
          <w:color w:val="231F20"/>
          <w:spacing w:val="40"/>
          <w:sz w:val="18"/>
        </w:rPr>
        <w:t> </w:t>
      </w:r>
      <w:r>
        <w:rPr>
          <w:color w:val="231F20"/>
          <w:sz w:val="18"/>
        </w:rPr>
        <w:t>names of the bubbles. Just look at how they are grouped. Are there any natural</w:t>
      </w:r>
      <w:r>
        <w:rPr>
          <w:color w:val="231F20"/>
          <w:spacing w:val="40"/>
          <w:sz w:val="18"/>
        </w:rPr>
        <w:t> </w:t>
      </w:r>
      <w:r>
        <w:rPr>
          <w:color w:val="231F20"/>
          <w:sz w:val="18"/>
        </w:rPr>
        <w:t>encapsulation boundaries? If there are, look at the bubbles inside a boundary. </w:t>
      </w:r>
      <w:r>
        <w:rPr>
          <w:color w:val="231F20"/>
          <w:sz w:val="18"/>
        </w:rPr>
        <w:t>Think</w:t>
      </w:r>
      <w:r>
        <w:rPr>
          <w:color w:val="231F20"/>
          <w:spacing w:val="40"/>
          <w:sz w:val="18"/>
        </w:rPr>
        <w:t> </w:t>
      </w:r>
      <w:r>
        <w:rPr>
          <w:color w:val="231F20"/>
          <w:sz w:val="18"/>
        </w:rPr>
        <w:t>about the name that you would use for that cluster of methods and variables: It could</w:t>
      </w:r>
      <w:r>
        <w:rPr>
          <w:color w:val="231F20"/>
          <w:spacing w:val="40"/>
          <w:sz w:val="18"/>
        </w:rPr>
        <w:t> </w:t>
      </w:r>
      <w:r>
        <w:rPr>
          <w:color w:val="231F20"/>
          <w:sz w:val="18"/>
        </w:rPr>
        <w:t>become the name of a new class. Think about whether changing any of the names</w:t>
      </w:r>
      <w:r>
        <w:rPr>
          <w:color w:val="231F20"/>
          <w:spacing w:val="40"/>
          <w:sz w:val="18"/>
        </w:rPr>
        <w:t> </w:t>
      </w:r>
      <w:r>
        <w:rPr>
          <w:color w:val="231F20"/>
          <w:sz w:val="18"/>
        </w:rPr>
        <w:t>would help.</w:t>
      </w:r>
    </w:p>
    <w:p>
      <w:pPr>
        <w:spacing w:line="249" w:lineRule="auto" w:before="163"/>
        <w:ind w:left="221" w:right="224" w:firstLine="0"/>
        <w:jc w:val="both"/>
        <w:rPr>
          <w:sz w:val="18"/>
        </w:rPr>
      </w:pPr>
      <w:r>
        <w:rPr>
          <w:color w:val="231F20"/>
          <w:sz w:val="18"/>
        </w:rPr>
        <w:t>When you do this, do it with your teammates. The discussions that you have </w:t>
      </w:r>
      <w:r>
        <w:rPr>
          <w:color w:val="231F20"/>
          <w:sz w:val="18"/>
        </w:rPr>
        <w:t>about</w:t>
      </w:r>
      <w:r>
        <w:rPr>
          <w:color w:val="231F20"/>
          <w:spacing w:val="40"/>
          <w:sz w:val="18"/>
        </w:rPr>
        <w:t> </w:t>
      </w:r>
      <w:r>
        <w:rPr>
          <w:color w:val="231F20"/>
          <w:sz w:val="18"/>
        </w:rPr>
        <w:t>naming have benefits far beyond the work that you are currently doing. They help</w:t>
      </w:r>
      <w:r>
        <w:rPr>
          <w:color w:val="231F20"/>
          <w:spacing w:val="80"/>
          <w:sz w:val="18"/>
        </w:rPr>
        <w:t> </w:t>
      </w:r>
      <w:r>
        <w:rPr>
          <w:color w:val="231F20"/>
          <w:sz w:val="18"/>
        </w:rPr>
        <w:t>you and your team develop a common view of what the system is and what it can</w:t>
      </w:r>
      <w:r>
        <w:rPr>
          <w:color w:val="231F20"/>
          <w:spacing w:val="40"/>
          <w:sz w:val="18"/>
        </w:rPr>
        <w:t> </w:t>
      </w:r>
      <w:r>
        <w:rPr>
          <w:color w:val="231F20"/>
          <w:spacing w:val="-2"/>
          <w:sz w:val="18"/>
        </w:rPr>
        <w:t>become.</w:t>
      </w:r>
    </w:p>
    <w:p>
      <w:pPr>
        <w:pStyle w:val="BodyText"/>
        <w:spacing w:before="5"/>
        <w:rPr>
          <w:sz w:val="18"/>
        </w:rPr>
      </w:pPr>
    </w:p>
    <w:p>
      <w:pPr>
        <w:pStyle w:val="BodyText"/>
        <w:spacing w:line="261" w:lineRule="auto"/>
        <w:ind w:left="101" w:right="114" w:firstLine="239"/>
        <w:jc w:val="both"/>
      </w:pPr>
      <w:r>
        <w:rPr>
          <w:color w:val="231F20"/>
        </w:rPr>
        <w:t>Writing tests at </w:t>
      </w:r>
      <w:r>
        <w:rPr>
          <w:rFonts w:ascii="Book Antiqua" w:hAnsi="Book Antiqua"/>
          <w:i/>
          <w:color w:val="231F20"/>
        </w:rPr>
        <w:t>pinch points </w:t>
      </w:r>
      <w:r>
        <w:rPr>
          <w:color w:val="231F20"/>
        </w:rPr>
        <w:t>is an ideal way to start some invasive work </w:t>
      </w:r>
      <w:r>
        <w:rPr>
          <w:color w:val="231F20"/>
        </w:rPr>
        <w:t>in part of a program. You make an investment by carving out a set of classes and getting them to the point that you can instantiate them together in a test har- ness. After you write your </w:t>
      </w:r>
      <w:r>
        <w:rPr>
          <w:rFonts w:ascii="Book Antiqua" w:hAnsi="Book Antiqua"/>
          <w:i/>
          <w:color w:val="231F20"/>
        </w:rPr>
        <w:t>characterization tests (186)</w:t>
      </w:r>
      <w:r>
        <w:rPr>
          <w:color w:val="231F20"/>
        </w:rPr>
        <w:t>, you can make changes</w:t>
      </w:r>
      <w:r>
        <w:rPr>
          <w:color w:val="231F20"/>
          <w:spacing w:val="40"/>
        </w:rPr>
        <w:t> </w:t>
      </w:r>
      <w:r>
        <w:rPr>
          <w:color w:val="231F20"/>
        </w:rPr>
        <w:t>with impunity. You’ve made a little oasis in your application where the work</w:t>
      </w:r>
      <w:r>
        <w:rPr>
          <w:color w:val="231F20"/>
          <w:spacing w:val="80"/>
        </w:rPr>
        <w:t> </w:t>
      </w:r>
      <w:r>
        <w:rPr>
          <w:color w:val="231F20"/>
        </w:rPr>
        <w:t>has just gotten easier. But be careful—it could be a trap.</w:t>
      </w:r>
    </w:p>
    <w:p>
      <w:pPr>
        <w:spacing w:after="0" w:line="261" w:lineRule="auto"/>
        <w:jc w:val="both"/>
        <w:sectPr>
          <w:pgSz w:w="7880" w:h="11400"/>
          <w:pgMar w:top="80" w:bottom="280" w:left="560" w:right="260"/>
        </w:sectPr>
      </w:pPr>
    </w:p>
    <w:p>
      <w:pPr>
        <w:pStyle w:val="BodyText"/>
        <w:spacing w:before="4"/>
        <w:rPr>
          <w:sz w:val="2"/>
        </w:rPr>
      </w:pPr>
      <w:r>
        <w:rPr/>
        <w:pict>
          <v:group style="position:absolute;margin-left:-.5pt;margin-top:22.302999pt;width:5.1pt;height:47pt;mso-position-horizontal-relative:page;mso-position-vertical-relative:page;z-index:15969792" id="docshapegroup1269" coordorigin="-10,446" coordsize="102,940">
            <v:rect style="position:absolute;left:0;top:456;width:82;height:920" id="docshape1270" filled="true" fillcolor="#231f20" stroked="false">
              <v:fill type="solid"/>
            </v:rect>
            <v:shape style="position:absolute;left:0;top:456;width:82;height:920" id="docshape1271" coordorigin="0,456" coordsize="82,920" path="m0,456l82,456,82,1376,0,1376e" filled="false" stroked="true" strokeweight="1pt" strokecolor="#231f20">
              <v:path arrowok="t"/>
              <v:stroke dashstyle="solid"/>
            </v:shape>
            <w10:wrap type="none"/>
          </v:group>
        </w:pict>
      </w:r>
    </w:p>
    <w:p>
      <w:pPr>
        <w:pStyle w:val="BodyText"/>
        <w:spacing w:line="61" w:lineRule="exact"/>
        <w:ind w:left="118"/>
        <w:rPr>
          <w:sz w:val="6"/>
        </w:rPr>
      </w:pPr>
      <w:r>
        <w:rPr>
          <w:position w:val="0"/>
          <w:sz w:val="6"/>
        </w:rPr>
        <w:pict>
          <v:group style="width:340.2pt;height:3.1pt;mso-position-horizontal-relative:char;mso-position-vertical-relative:line" id="docshapegroup1272" coordorigin="0,0" coordsize="6804,62">
            <v:rect style="position:absolute;left:0;top:0;width:6804;height:10" id="docshape1273"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58"/>
      </w:pPr>
      <w:bookmarkStart w:name="Pinch Point Traps" w:id="271"/>
      <w:bookmarkEnd w:id="271"/>
      <w:r>
        <w:rPr>
          <w:b w:val="0"/>
        </w:rPr>
      </w:r>
      <w:bookmarkStart w:name="_bookmark208" w:id="272"/>
      <w:bookmarkEnd w:id="272"/>
      <w:r>
        <w:rPr>
          <w:b w:val="0"/>
        </w:rPr>
      </w:r>
      <w:bookmarkStart w:name="_bookmark209" w:id="273"/>
      <w:bookmarkEnd w:id="273"/>
      <w:r>
        <w:rPr>
          <w:b w:val="0"/>
        </w:rPr>
      </w:r>
      <w:hyperlink w:history="true" w:anchor="_bookmark3">
        <w:r>
          <w:rPr>
            <w:color w:val="231F20"/>
            <w:spacing w:val="-8"/>
          </w:rPr>
          <w:t>Pinch</w:t>
        </w:r>
        <w:r>
          <w:rPr>
            <w:color w:val="231F20"/>
            <w:spacing w:val="-1"/>
          </w:rPr>
          <w:t> </w:t>
        </w:r>
        <w:r>
          <w:rPr>
            <w:color w:val="231F20"/>
            <w:spacing w:val="-8"/>
          </w:rPr>
          <w:t>Point</w:t>
        </w:r>
        <w:r>
          <w:rPr>
            <w:color w:val="231F20"/>
            <w:spacing w:val="-1"/>
          </w:rPr>
          <w:t> </w:t>
        </w:r>
        <w:r>
          <w:rPr>
            <w:color w:val="231F20"/>
            <w:spacing w:val="-8"/>
          </w:rPr>
          <w:t>Traps</w:t>
        </w:r>
      </w:hyperlink>
    </w:p>
    <w:p>
      <w:pPr>
        <w:pStyle w:val="BodyText"/>
        <w:spacing w:line="266" w:lineRule="auto" w:before="194"/>
        <w:ind w:left="132" w:right="112"/>
        <w:jc w:val="right"/>
      </w:pPr>
      <w:r>
        <w:rPr>
          <w:color w:val="231F20"/>
        </w:rPr>
        <w:t>We can get in trouble in a couple of ways when we write unit tests. One way </w:t>
      </w:r>
      <w:r>
        <w:rPr>
          <w:color w:val="231F20"/>
        </w:rPr>
        <w:t>is</w:t>
      </w:r>
      <w:r>
        <w:rPr>
          <w:color w:val="231F20"/>
          <w:spacing w:val="40"/>
        </w:rPr>
        <w:t> </w:t>
      </w:r>
      <w:r>
        <w:rPr>
          <w:color w:val="231F20"/>
        </w:rPr>
        <w:t>to let unit tests slowly grow into mini-integration tests. We need to test a class, so</w:t>
      </w:r>
      <w:r>
        <w:rPr>
          <w:color w:val="231F20"/>
          <w:spacing w:val="31"/>
        </w:rPr>
        <w:t> </w:t>
      </w:r>
      <w:r>
        <w:rPr>
          <w:color w:val="231F20"/>
        </w:rPr>
        <w:t>we</w:t>
      </w:r>
      <w:r>
        <w:rPr>
          <w:color w:val="231F20"/>
          <w:spacing w:val="31"/>
        </w:rPr>
        <w:t> </w:t>
      </w:r>
      <w:r>
        <w:rPr>
          <w:color w:val="231F20"/>
        </w:rPr>
        <w:t>instantiate</w:t>
      </w:r>
      <w:r>
        <w:rPr>
          <w:color w:val="231F20"/>
          <w:spacing w:val="31"/>
        </w:rPr>
        <w:t> </w:t>
      </w:r>
      <w:r>
        <w:rPr>
          <w:color w:val="231F20"/>
        </w:rPr>
        <w:t>several</w:t>
      </w:r>
      <w:r>
        <w:rPr>
          <w:color w:val="231F20"/>
          <w:spacing w:val="31"/>
        </w:rPr>
        <w:t> </w:t>
      </w:r>
      <w:r>
        <w:rPr>
          <w:color w:val="231F20"/>
        </w:rPr>
        <w:t>of</w:t>
      </w:r>
      <w:r>
        <w:rPr>
          <w:color w:val="231F20"/>
          <w:spacing w:val="31"/>
        </w:rPr>
        <w:t> </w:t>
      </w:r>
      <w:r>
        <w:rPr>
          <w:color w:val="231F20"/>
        </w:rPr>
        <w:t>its</w:t>
      </w:r>
      <w:r>
        <w:rPr>
          <w:color w:val="231F20"/>
          <w:spacing w:val="31"/>
        </w:rPr>
        <w:t> </w:t>
      </w:r>
      <w:r>
        <w:rPr>
          <w:color w:val="231F20"/>
        </w:rPr>
        <w:t>collaborators</w:t>
      </w:r>
      <w:r>
        <w:rPr>
          <w:color w:val="231F20"/>
          <w:spacing w:val="31"/>
        </w:rPr>
        <w:t> </w:t>
      </w:r>
      <w:r>
        <w:rPr>
          <w:color w:val="231F20"/>
        </w:rPr>
        <w:t>and</w:t>
      </w:r>
      <w:r>
        <w:rPr>
          <w:color w:val="231F20"/>
          <w:spacing w:val="31"/>
        </w:rPr>
        <w:t> </w:t>
      </w:r>
      <w:r>
        <w:rPr>
          <w:color w:val="231F20"/>
        </w:rPr>
        <w:t>pass</w:t>
      </w:r>
      <w:r>
        <w:rPr>
          <w:color w:val="231F20"/>
          <w:spacing w:val="31"/>
        </w:rPr>
        <w:t> </w:t>
      </w:r>
      <w:r>
        <w:rPr>
          <w:color w:val="231F20"/>
        </w:rPr>
        <w:t>them</w:t>
      </w:r>
      <w:r>
        <w:rPr>
          <w:color w:val="231F20"/>
          <w:spacing w:val="31"/>
        </w:rPr>
        <w:t> </w:t>
      </w:r>
      <w:r>
        <w:rPr>
          <w:color w:val="231F20"/>
        </w:rPr>
        <w:t>to</w:t>
      </w:r>
      <w:r>
        <w:rPr>
          <w:color w:val="231F20"/>
          <w:spacing w:val="31"/>
        </w:rPr>
        <w:t> </w:t>
      </w:r>
      <w:r>
        <w:rPr>
          <w:color w:val="231F20"/>
        </w:rPr>
        <w:t>the</w:t>
      </w:r>
      <w:r>
        <w:rPr>
          <w:color w:val="231F20"/>
          <w:spacing w:val="31"/>
        </w:rPr>
        <w:t> </w:t>
      </w:r>
      <w:r>
        <w:rPr>
          <w:color w:val="231F20"/>
        </w:rPr>
        <w:t>class.</w:t>
      </w:r>
      <w:r>
        <w:rPr>
          <w:color w:val="231F20"/>
          <w:spacing w:val="31"/>
        </w:rPr>
        <w:t> </w:t>
      </w:r>
      <w:r>
        <w:rPr>
          <w:color w:val="231F20"/>
        </w:rPr>
        <w:t>We check some values, and we can feel confident that the whole cluster of objects</w:t>
      </w:r>
      <w:r>
        <w:rPr>
          <w:color w:val="231F20"/>
          <w:spacing w:val="40"/>
        </w:rPr>
        <w:t> </w:t>
      </w:r>
      <w:r>
        <w:rPr>
          <w:color w:val="231F20"/>
        </w:rPr>
        <w:t>works well together. The downside is that, if we do this too often, we’ll end up with</w:t>
      </w:r>
      <w:r>
        <w:rPr>
          <w:color w:val="231F20"/>
          <w:spacing w:val="23"/>
        </w:rPr>
        <w:t> </w:t>
      </w:r>
      <w:r>
        <w:rPr>
          <w:color w:val="231F20"/>
        </w:rPr>
        <w:t>a</w:t>
      </w:r>
      <w:r>
        <w:rPr>
          <w:color w:val="231F20"/>
          <w:spacing w:val="23"/>
        </w:rPr>
        <w:t> </w:t>
      </w:r>
      <w:r>
        <w:rPr>
          <w:color w:val="231F20"/>
        </w:rPr>
        <w:t>lot</w:t>
      </w:r>
      <w:r>
        <w:rPr>
          <w:color w:val="231F20"/>
          <w:spacing w:val="23"/>
        </w:rPr>
        <w:t> </w:t>
      </w:r>
      <w:r>
        <w:rPr>
          <w:color w:val="231F20"/>
        </w:rPr>
        <w:t>of</w:t>
      </w:r>
      <w:r>
        <w:rPr>
          <w:color w:val="231F20"/>
          <w:spacing w:val="23"/>
        </w:rPr>
        <w:t> </w:t>
      </w:r>
      <w:r>
        <w:rPr>
          <w:color w:val="231F20"/>
        </w:rPr>
        <w:t>big,</w:t>
      </w:r>
      <w:r>
        <w:rPr>
          <w:color w:val="231F20"/>
          <w:spacing w:val="23"/>
        </w:rPr>
        <w:t> </w:t>
      </w:r>
      <w:r>
        <w:rPr>
          <w:color w:val="231F20"/>
        </w:rPr>
        <w:t>bulky</w:t>
      </w:r>
      <w:r>
        <w:rPr>
          <w:color w:val="231F20"/>
          <w:spacing w:val="23"/>
        </w:rPr>
        <w:t> </w:t>
      </w:r>
      <w:r>
        <w:rPr>
          <w:color w:val="231F20"/>
        </w:rPr>
        <w:t>unit</w:t>
      </w:r>
      <w:r>
        <w:rPr>
          <w:color w:val="231F20"/>
          <w:spacing w:val="23"/>
        </w:rPr>
        <w:t> </w:t>
      </w:r>
      <w:r>
        <w:rPr>
          <w:color w:val="231F20"/>
        </w:rPr>
        <w:t>tests</w:t>
      </w:r>
      <w:r>
        <w:rPr>
          <w:color w:val="231F20"/>
          <w:spacing w:val="23"/>
        </w:rPr>
        <w:t> </w:t>
      </w:r>
      <w:r>
        <w:rPr>
          <w:color w:val="231F20"/>
        </w:rPr>
        <w:t>that</w:t>
      </w:r>
      <w:r>
        <w:rPr>
          <w:color w:val="231F20"/>
          <w:spacing w:val="23"/>
        </w:rPr>
        <w:t> </w:t>
      </w:r>
      <w:r>
        <w:rPr>
          <w:color w:val="231F20"/>
        </w:rPr>
        <w:t>take</w:t>
      </w:r>
      <w:r>
        <w:rPr>
          <w:color w:val="231F20"/>
          <w:spacing w:val="23"/>
        </w:rPr>
        <w:t> </w:t>
      </w:r>
      <w:r>
        <w:rPr>
          <w:color w:val="231F20"/>
        </w:rPr>
        <w:t>forever</w:t>
      </w:r>
      <w:r>
        <w:rPr>
          <w:color w:val="231F20"/>
          <w:spacing w:val="23"/>
        </w:rPr>
        <w:t> </w:t>
      </w:r>
      <w:r>
        <w:rPr>
          <w:color w:val="231F20"/>
        </w:rPr>
        <w:t>to</w:t>
      </w:r>
      <w:r>
        <w:rPr>
          <w:color w:val="231F20"/>
          <w:spacing w:val="23"/>
        </w:rPr>
        <w:t> </w:t>
      </w:r>
      <w:r>
        <w:rPr>
          <w:color w:val="231F20"/>
        </w:rPr>
        <w:t>run.</w:t>
      </w:r>
      <w:r>
        <w:rPr>
          <w:color w:val="231F20"/>
          <w:spacing w:val="23"/>
        </w:rPr>
        <w:t> </w:t>
      </w:r>
      <w:r>
        <w:rPr>
          <w:color w:val="231F20"/>
        </w:rPr>
        <w:t>The</w:t>
      </w:r>
      <w:r>
        <w:rPr>
          <w:color w:val="231F20"/>
          <w:spacing w:val="23"/>
        </w:rPr>
        <w:t> </w:t>
      </w:r>
      <w:r>
        <w:rPr>
          <w:color w:val="231F20"/>
        </w:rPr>
        <w:t>trick</w:t>
      </w:r>
      <w:r>
        <w:rPr>
          <w:color w:val="231F20"/>
          <w:spacing w:val="23"/>
        </w:rPr>
        <w:t> </w:t>
      </w:r>
      <w:r>
        <w:rPr>
          <w:color w:val="231F20"/>
        </w:rPr>
        <w:t>when</w:t>
      </w:r>
      <w:r>
        <w:rPr>
          <w:color w:val="231F20"/>
          <w:spacing w:val="23"/>
        </w:rPr>
        <w:t> </w:t>
      </w:r>
      <w:r>
        <w:rPr>
          <w:color w:val="231F20"/>
        </w:rPr>
        <w:t>we are</w:t>
      </w:r>
      <w:r>
        <w:rPr>
          <w:color w:val="231F20"/>
          <w:spacing w:val="-5"/>
        </w:rPr>
        <w:t> </w:t>
      </w:r>
      <w:r>
        <w:rPr>
          <w:color w:val="231F20"/>
        </w:rPr>
        <w:t>writing</w:t>
      </w:r>
      <w:r>
        <w:rPr>
          <w:color w:val="231F20"/>
          <w:spacing w:val="-5"/>
        </w:rPr>
        <w:t> </w:t>
      </w:r>
      <w:r>
        <w:rPr>
          <w:color w:val="231F20"/>
        </w:rPr>
        <w:t>unit</w:t>
      </w:r>
      <w:r>
        <w:rPr>
          <w:color w:val="231F20"/>
          <w:spacing w:val="-5"/>
        </w:rPr>
        <w:t> </w:t>
      </w:r>
      <w:r>
        <w:rPr>
          <w:color w:val="231F20"/>
        </w:rPr>
        <w:t>tests</w:t>
      </w:r>
      <w:r>
        <w:rPr>
          <w:color w:val="231F20"/>
          <w:spacing w:val="-5"/>
        </w:rPr>
        <w:t> </w:t>
      </w:r>
      <w:r>
        <w:rPr>
          <w:color w:val="231F20"/>
        </w:rPr>
        <w:t>for</w:t>
      </w:r>
      <w:r>
        <w:rPr>
          <w:color w:val="231F20"/>
          <w:spacing w:val="-5"/>
        </w:rPr>
        <w:t> </w:t>
      </w:r>
      <w:r>
        <w:rPr>
          <w:color w:val="231F20"/>
        </w:rPr>
        <w:t>new</w:t>
      </w:r>
      <w:r>
        <w:rPr>
          <w:color w:val="231F20"/>
          <w:spacing w:val="-5"/>
        </w:rPr>
        <w:t> </w:t>
      </w:r>
      <w:r>
        <w:rPr>
          <w:color w:val="231F20"/>
        </w:rPr>
        <w:t>code</w:t>
      </w:r>
      <w:r>
        <w:rPr>
          <w:color w:val="231F20"/>
          <w:spacing w:val="-5"/>
        </w:rPr>
        <w:t> </w:t>
      </w:r>
      <w:r>
        <w:rPr>
          <w:color w:val="231F20"/>
        </w:rPr>
        <w:t>is</w:t>
      </w:r>
      <w:r>
        <w:rPr>
          <w:color w:val="231F20"/>
          <w:spacing w:val="-5"/>
        </w:rPr>
        <w:t> </w:t>
      </w:r>
      <w:r>
        <w:rPr>
          <w:color w:val="231F20"/>
        </w:rPr>
        <w:t>to</w:t>
      </w:r>
      <w:r>
        <w:rPr>
          <w:color w:val="231F20"/>
          <w:spacing w:val="-5"/>
        </w:rPr>
        <w:t> </w:t>
      </w:r>
      <w:r>
        <w:rPr>
          <w:color w:val="231F20"/>
        </w:rPr>
        <w:t>test</w:t>
      </w:r>
      <w:r>
        <w:rPr>
          <w:color w:val="231F20"/>
          <w:spacing w:val="-5"/>
        </w:rPr>
        <w:t> </w:t>
      </w:r>
      <w:r>
        <w:rPr>
          <w:color w:val="231F20"/>
        </w:rPr>
        <w:t>classes</w:t>
      </w:r>
      <w:r>
        <w:rPr>
          <w:color w:val="231F20"/>
          <w:spacing w:val="-5"/>
        </w:rPr>
        <w:t> </w:t>
      </w:r>
      <w:r>
        <w:rPr>
          <w:color w:val="231F20"/>
        </w:rPr>
        <w:t>as</w:t>
      </w:r>
      <w:r>
        <w:rPr>
          <w:color w:val="231F20"/>
          <w:spacing w:val="-5"/>
        </w:rPr>
        <w:t> </w:t>
      </w:r>
      <w:r>
        <w:rPr>
          <w:color w:val="231F20"/>
        </w:rPr>
        <w:t>independently</w:t>
      </w:r>
      <w:r>
        <w:rPr>
          <w:color w:val="231F20"/>
          <w:spacing w:val="-5"/>
        </w:rPr>
        <w:t> </w:t>
      </w:r>
      <w:r>
        <w:rPr>
          <w:color w:val="231F20"/>
        </w:rPr>
        <w:t>as</w:t>
      </w:r>
      <w:r>
        <w:rPr>
          <w:color w:val="231F20"/>
          <w:spacing w:val="-5"/>
        </w:rPr>
        <w:t> </w:t>
      </w:r>
      <w:r>
        <w:rPr>
          <w:color w:val="231F20"/>
        </w:rPr>
        <w:t>possible. When you start to notice that your tests are too large, you should break down</w:t>
      </w:r>
      <w:r>
        <w:rPr>
          <w:color w:val="231F20"/>
          <w:spacing w:val="40"/>
        </w:rPr>
        <w:t> </w:t>
      </w:r>
      <w:r>
        <w:rPr>
          <w:color w:val="231F20"/>
        </w:rPr>
        <w:t>the</w:t>
      </w:r>
      <w:r>
        <w:rPr>
          <w:color w:val="231F20"/>
          <w:spacing w:val="18"/>
        </w:rPr>
        <w:t> </w:t>
      </w:r>
      <w:r>
        <w:rPr>
          <w:color w:val="231F20"/>
        </w:rPr>
        <w:t>class</w:t>
      </w:r>
      <w:r>
        <w:rPr>
          <w:color w:val="231F20"/>
          <w:spacing w:val="18"/>
        </w:rPr>
        <w:t> </w:t>
      </w:r>
      <w:r>
        <w:rPr>
          <w:color w:val="231F20"/>
        </w:rPr>
        <w:t>that</w:t>
      </w:r>
      <w:r>
        <w:rPr>
          <w:color w:val="231F20"/>
          <w:spacing w:val="18"/>
        </w:rPr>
        <w:t> </w:t>
      </w:r>
      <w:r>
        <w:rPr>
          <w:color w:val="231F20"/>
        </w:rPr>
        <w:t>you</w:t>
      </w:r>
      <w:r>
        <w:rPr>
          <w:color w:val="231F20"/>
          <w:spacing w:val="18"/>
        </w:rPr>
        <w:t> </w:t>
      </w:r>
      <w:r>
        <w:rPr>
          <w:color w:val="231F20"/>
        </w:rPr>
        <w:t>are</w:t>
      </w:r>
      <w:r>
        <w:rPr>
          <w:color w:val="231F20"/>
          <w:spacing w:val="18"/>
        </w:rPr>
        <w:t> </w:t>
      </w:r>
      <w:r>
        <w:rPr>
          <w:color w:val="231F20"/>
        </w:rPr>
        <w:t>testing,</w:t>
      </w:r>
      <w:r>
        <w:rPr>
          <w:color w:val="231F20"/>
          <w:spacing w:val="18"/>
        </w:rPr>
        <w:t> </w:t>
      </w:r>
      <w:r>
        <w:rPr>
          <w:color w:val="231F20"/>
        </w:rPr>
        <w:t>to</w:t>
      </w:r>
      <w:r>
        <w:rPr>
          <w:color w:val="231F20"/>
          <w:spacing w:val="18"/>
        </w:rPr>
        <w:t> </w:t>
      </w:r>
      <w:r>
        <w:rPr>
          <w:color w:val="231F20"/>
        </w:rPr>
        <w:t>make</w:t>
      </w:r>
      <w:r>
        <w:rPr>
          <w:color w:val="231F20"/>
          <w:spacing w:val="18"/>
        </w:rPr>
        <w:t> </w:t>
      </w:r>
      <w:r>
        <w:rPr>
          <w:color w:val="231F20"/>
        </w:rPr>
        <w:t>smaller</w:t>
      </w:r>
      <w:r>
        <w:rPr>
          <w:color w:val="231F20"/>
          <w:spacing w:val="18"/>
        </w:rPr>
        <w:t> </w:t>
      </w:r>
      <w:r>
        <w:rPr>
          <w:color w:val="231F20"/>
        </w:rPr>
        <w:t>independent</w:t>
      </w:r>
      <w:r>
        <w:rPr>
          <w:color w:val="231F20"/>
          <w:spacing w:val="18"/>
        </w:rPr>
        <w:t> </w:t>
      </w:r>
      <w:r>
        <w:rPr>
          <w:color w:val="231F20"/>
        </w:rPr>
        <w:t>pieces</w:t>
      </w:r>
      <w:r>
        <w:rPr>
          <w:color w:val="231F20"/>
          <w:spacing w:val="18"/>
        </w:rPr>
        <w:t> </w:t>
      </w:r>
      <w:r>
        <w:rPr>
          <w:color w:val="231F20"/>
        </w:rPr>
        <w:t>that</w:t>
      </w:r>
      <w:r>
        <w:rPr>
          <w:color w:val="231F20"/>
          <w:spacing w:val="18"/>
        </w:rPr>
        <w:t> </w:t>
      </w:r>
      <w:r>
        <w:rPr>
          <w:color w:val="231F20"/>
        </w:rPr>
        <w:t>can</w:t>
      </w:r>
      <w:r>
        <w:rPr>
          <w:color w:val="231F20"/>
          <w:spacing w:val="18"/>
        </w:rPr>
        <w:t> </w:t>
      </w:r>
      <w:r>
        <w:rPr>
          <w:color w:val="231F20"/>
        </w:rPr>
        <w:t>be tested more easily. At times, you will have to fake out collaborators because the job</w:t>
      </w:r>
      <w:r>
        <w:rPr>
          <w:color w:val="231F20"/>
          <w:spacing w:val="36"/>
        </w:rPr>
        <w:t> </w:t>
      </w:r>
      <w:r>
        <w:rPr>
          <w:color w:val="231F20"/>
        </w:rPr>
        <w:t>of</w:t>
      </w:r>
      <w:r>
        <w:rPr>
          <w:color w:val="231F20"/>
          <w:spacing w:val="36"/>
        </w:rPr>
        <w:t> </w:t>
      </w:r>
      <w:r>
        <w:rPr>
          <w:color w:val="231F20"/>
        </w:rPr>
        <w:t>a</w:t>
      </w:r>
      <w:r>
        <w:rPr>
          <w:color w:val="231F20"/>
          <w:spacing w:val="36"/>
        </w:rPr>
        <w:t> </w:t>
      </w:r>
      <w:r>
        <w:rPr>
          <w:color w:val="231F20"/>
        </w:rPr>
        <w:t>unit</w:t>
      </w:r>
      <w:r>
        <w:rPr>
          <w:color w:val="231F20"/>
          <w:spacing w:val="36"/>
        </w:rPr>
        <w:t> </w:t>
      </w:r>
      <w:r>
        <w:rPr>
          <w:color w:val="231F20"/>
        </w:rPr>
        <w:t>test</w:t>
      </w:r>
      <w:r>
        <w:rPr>
          <w:color w:val="231F20"/>
          <w:spacing w:val="36"/>
        </w:rPr>
        <w:t> </w:t>
      </w:r>
      <w:r>
        <w:rPr>
          <w:color w:val="231F20"/>
        </w:rPr>
        <w:t>isn’t</w:t>
      </w:r>
      <w:r>
        <w:rPr>
          <w:color w:val="231F20"/>
          <w:spacing w:val="36"/>
        </w:rPr>
        <w:t> </w:t>
      </w:r>
      <w:r>
        <w:rPr>
          <w:color w:val="231F20"/>
        </w:rPr>
        <w:t>to</w:t>
      </w:r>
      <w:r>
        <w:rPr>
          <w:color w:val="231F20"/>
          <w:spacing w:val="36"/>
        </w:rPr>
        <w:t> </w:t>
      </w:r>
      <w:r>
        <w:rPr>
          <w:color w:val="231F20"/>
        </w:rPr>
        <w:t>see</w:t>
      </w:r>
      <w:r>
        <w:rPr>
          <w:color w:val="231F20"/>
          <w:spacing w:val="36"/>
        </w:rPr>
        <w:t> </w:t>
      </w:r>
      <w:r>
        <w:rPr>
          <w:color w:val="231F20"/>
        </w:rPr>
        <w:t>how</w:t>
      </w:r>
      <w:r>
        <w:rPr>
          <w:color w:val="231F20"/>
          <w:spacing w:val="36"/>
        </w:rPr>
        <w:t> </w:t>
      </w:r>
      <w:r>
        <w:rPr>
          <w:color w:val="231F20"/>
        </w:rPr>
        <w:t>a</w:t>
      </w:r>
      <w:r>
        <w:rPr>
          <w:color w:val="231F20"/>
          <w:spacing w:val="36"/>
        </w:rPr>
        <w:t> </w:t>
      </w:r>
      <w:r>
        <w:rPr>
          <w:color w:val="231F20"/>
        </w:rPr>
        <w:t>cluster</w:t>
      </w:r>
      <w:r>
        <w:rPr>
          <w:color w:val="231F20"/>
          <w:spacing w:val="36"/>
        </w:rPr>
        <w:t> </w:t>
      </w:r>
      <w:r>
        <w:rPr>
          <w:color w:val="231F20"/>
        </w:rPr>
        <w:t>of</w:t>
      </w:r>
      <w:r>
        <w:rPr>
          <w:color w:val="231F20"/>
          <w:spacing w:val="36"/>
        </w:rPr>
        <w:t> </w:t>
      </w:r>
      <w:r>
        <w:rPr>
          <w:color w:val="231F20"/>
        </w:rPr>
        <w:t>objects</w:t>
      </w:r>
      <w:r>
        <w:rPr>
          <w:color w:val="231F20"/>
          <w:spacing w:val="36"/>
        </w:rPr>
        <w:t> </w:t>
      </w:r>
      <w:r>
        <w:rPr>
          <w:color w:val="231F20"/>
        </w:rPr>
        <w:t>behaves</w:t>
      </w:r>
      <w:r>
        <w:rPr>
          <w:color w:val="231F20"/>
          <w:spacing w:val="36"/>
        </w:rPr>
        <w:t> </w:t>
      </w:r>
      <w:r>
        <w:rPr>
          <w:color w:val="231F20"/>
        </w:rPr>
        <w:t>together,</w:t>
      </w:r>
      <w:r>
        <w:rPr>
          <w:color w:val="231F20"/>
          <w:spacing w:val="36"/>
        </w:rPr>
        <w:t> </w:t>
      </w:r>
      <w:r>
        <w:rPr>
          <w:color w:val="231F20"/>
        </w:rPr>
        <w:t>but rather</w:t>
      </w:r>
      <w:r>
        <w:rPr>
          <w:color w:val="231F20"/>
          <w:spacing w:val="2"/>
        </w:rPr>
        <w:t> </w:t>
      </w:r>
      <w:r>
        <w:rPr>
          <w:color w:val="231F20"/>
        </w:rPr>
        <w:t>how</w:t>
      </w:r>
      <w:r>
        <w:rPr>
          <w:color w:val="231F20"/>
          <w:spacing w:val="2"/>
        </w:rPr>
        <w:t> </w:t>
      </w:r>
      <w:r>
        <w:rPr>
          <w:color w:val="231F20"/>
        </w:rPr>
        <w:t>a</w:t>
      </w:r>
      <w:r>
        <w:rPr>
          <w:color w:val="231F20"/>
          <w:spacing w:val="2"/>
        </w:rPr>
        <w:t> </w:t>
      </w:r>
      <w:r>
        <w:rPr>
          <w:color w:val="231F20"/>
        </w:rPr>
        <w:t>single</w:t>
      </w:r>
      <w:r>
        <w:rPr>
          <w:color w:val="231F20"/>
          <w:spacing w:val="3"/>
        </w:rPr>
        <w:t> </w:t>
      </w:r>
      <w:r>
        <w:rPr>
          <w:color w:val="231F20"/>
        </w:rPr>
        <w:t>object</w:t>
      </w:r>
      <w:r>
        <w:rPr>
          <w:color w:val="231F20"/>
          <w:spacing w:val="2"/>
        </w:rPr>
        <w:t> </w:t>
      </w:r>
      <w:r>
        <w:rPr>
          <w:color w:val="231F20"/>
        </w:rPr>
        <w:t>behaves.</w:t>
      </w:r>
      <w:r>
        <w:rPr>
          <w:color w:val="231F20"/>
          <w:spacing w:val="2"/>
        </w:rPr>
        <w:t> </w:t>
      </w:r>
      <w:r>
        <w:rPr>
          <w:color w:val="231F20"/>
        </w:rPr>
        <w:t>We</w:t>
      </w:r>
      <w:r>
        <w:rPr>
          <w:color w:val="231F20"/>
          <w:spacing w:val="3"/>
        </w:rPr>
        <w:t> </w:t>
      </w:r>
      <w:r>
        <w:rPr>
          <w:color w:val="231F20"/>
        </w:rPr>
        <w:t>can</w:t>
      </w:r>
      <w:r>
        <w:rPr>
          <w:color w:val="231F20"/>
          <w:spacing w:val="2"/>
        </w:rPr>
        <w:t> </w:t>
      </w:r>
      <w:r>
        <w:rPr>
          <w:color w:val="231F20"/>
        </w:rPr>
        <w:t>test</w:t>
      </w:r>
      <w:r>
        <w:rPr>
          <w:color w:val="231F20"/>
          <w:spacing w:val="2"/>
        </w:rPr>
        <w:t> </w:t>
      </w:r>
      <w:r>
        <w:rPr>
          <w:color w:val="231F20"/>
        </w:rPr>
        <w:t>that</w:t>
      </w:r>
      <w:r>
        <w:rPr>
          <w:color w:val="231F20"/>
          <w:spacing w:val="3"/>
        </w:rPr>
        <w:t> </w:t>
      </w:r>
      <w:r>
        <w:rPr>
          <w:color w:val="231F20"/>
        </w:rPr>
        <w:t>more</w:t>
      </w:r>
      <w:r>
        <w:rPr>
          <w:color w:val="231F20"/>
          <w:spacing w:val="2"/>
        </w:rPr>
        <w:t> </w:t>
      </w:r>
      <w:r>
        <w:rPr>
          <w:color w:val="231F20"/>
        </w:rPr>
        <w:t>easily</w:t>
      </w:r>
      <w:r>
        <w:rPr>
          <w:color w:val="231F20"/>
          <w:spacing w:val="2"/>
        </w:rPr>
        <w:t> </w:t>
      </w:r>
      <w:r>
        <w:rPr>
          <w:color w:val="231F20"/>
        </w:rPr>
        <w:t>through</w:t>
      </w:r>
      <w:r>
        <w:rPr>
          <w:color w:val="231F20"/>
          <w:spacing w:val="3"/>
        </w:rPr>
        <w:t> </w:t>
      </w:r>
      <w:r>
        <w:rPr>
          <w:color w:val="231F20"/>
        </w:rPr>
        <w:t>a</w:t>
      </w:r>
      <w:r>
        <w:rPr>
          <w:color w:val="231F20"/>
          <w:spacing w:val="2"/>
        </w:rPr>
        <w:t> </w:t>
      </w:r>
      <w:r>
        <w:rPr>
          <w:color w:val="231F20"/>
          <w:spacing w:val="-2"/>
        </w:rPr>
        <w:t>fake.</w:t>
      </w:r>
    </w:p>
    <w:p>
      <w:pPr>
        <w:pStyle w:val="BodyText"/>
        <w:spacing w:line="266" w:lineRule="auto"/>
        <w:ind w:left="112" w:right="112" w:firstLine="240"/>
        <w:jc w:val="both"/>
      </w:pPr>
      <w:r>
        <w:rPr>
          <w:color w:val="231F20"/>
        </w:rPr>
        <w:t>When</w:t>
      </w:r>
      <w:r>
        <w:rPr>
          <w:color w:val="231F20"/>
          <w:spacing w:val="-2"/>
        </w:rPr>
        <w:t> </w:t>
      </w:r>
      <w:r>
        <w:rPr>
          <w:color w:val="231F20"/>
        </w:rPr>
        <w:t>we</w:t>
      </w:r>
      <w:r>
        <w:rPr>
          <w:color w:val="231F20"/>
          <w:spacing w:val="-2"/>
        </w:rPr>
        <w:t> </w:t>
      </w:r>
      <w:r>
        <w:rPr>
          <w:color w:val="231F20"/>
        </w:rPr>
        <w:t>are</w:t>
      </w:r>
      <w:r>
        <w:rPr>
          <w:color w:val="231F20"/>
          <w:spacing w:val="-2"/>
        </w:rPr>
        <w:t> </w:t>
      </w:r>
      <w:r>
        <w:rPr>
          <w:color w:val="231F20"/>
        </w:rPr>
        <w:t>writing</w:t>
      </w:r>
      <w:r>
        <w:rPr>
          <w:color w:val="231F20"/>
          <w:spacing w:val="-2"/>
        </w:rPr>
        <w:t> </w:t>
      </w:r>
      <w:r>
        <w:rPr>
          <w:color w:val="231F20"/>
        </w:rPr>
        <w:t>tests</w:t>
      </w:r>
      <w:r>
        <w:rPr>
          <w:color w:val="231F20"/>
          <w:spacing w:val="-2"/>
        </w:rPr>
        <w:t> </w:t>
      </w:r>
      <w:r>
        <w:rPr>
          <w:color w:val="231F20"/>
        </w:rPr>
        <w:t>for</w:t>
      </w:r>
      <w:r>
        <w:rPr>
          <w:color w:val="231F20"/>
          <w:spacing w:val="-2"/>
        </w:rPr>
        <w:t> </w:t>
      </w:r>
      <w:r>
        <w:rPr>
          <w:color w:val="231F20"/>
        </w:rPr>
        <w:t>existing</w:t>
      </w:r>
      <w:r>
        <w:rPr>
          <w:color w:val="231F20"/>
          <w:spacing w:val="-2"/>
        </w:rPr>
        <w:t> </w:t>
      </w:r>
      <w:r>
        <w:rPr>
          <w:color w:val="231F20"/>
        </w:rPr>
        <w:t>code,</w:t>
      </w:r>
      <w:r>
        <w:rPr>
          <w:color w:val="231F20"/>
          <w:spacing w:val="-2"/>
        </w:rPr>
        <w:t> </w:t>
      </w:r>
      <w:r>
        <w:rPr>
          <w:color w:val="231F20"/>
        </w:rPr>
        <w:t>the</w:t>
      </w:r>
      <w:r>
        <w:rPr>
          <w:color w:val="231F20"/>
          <w:spacing w:val="-2"/>
        </w:rPr>
        <w:t> </w:t>
      </w:r>
      <w:r>
        <w:rPr>
          <w:color w:val="231F20"/>
        </w:rPr>
        <w:t>tables</w:t>
      </w:r>
      <w:r>
        <w:rPr>
          <w:color w:val="231F20"/>
          <w:spacing w:val="-2"/>
        </w:rPr>
        <w:t> </w:t>
      </w:r>
      <w:r>
        <w:rPr>
          <w:color w:val="231F20"/>
        </w:rPr>
        <w:t>are</w:t>
      </w:r>
      <w:r>
        <w:rPr>
          <w:color w:val="231F20"/>
          <w:spacing w:val="-2"/>
        </w:rPr>
        <w:t> </w:t>
      </w:r>
      <w:r>
        <w:rPr>
          <w:color w:val="231F20"/>
        </w:rPr>
        <w:t>turned.</w:t>
      </w:r>
      <w:r>
        <w:rPr>
          <w:color w:val="231F20"/>
          <w:spacing w:val="-2"/>
        </w:rPr>
        <w:t> </w:t>
      </w:r>
      <w:r>
        <w:rPr>
          <w:color w:val="231F20"/>
        </w:rPr>
        <w:t>Sometimes it pays to carve off a piece of an application and build it up with tests. When we have those tests in place, we can more easily write narrower unit tests for each of the classes we are touching as we do our work. Eventually, the tests at the </w:t>
      </w:r>
      <w:r>
        <w:rPr>
          <w:rFonts w:ascii="Book Antiqua"/>
          <w:i/>
          <w:color w:val="231F20"/>
        </w:rPr>
        <w:t>pinch point </w:t>
      </w:r>
      <w:r>
        <w:rPr>
          <w:color w:val="231F20"/>
        </w:rPr>
        <w:t>can go away.</w:t>
      </w:r>
    </w:p>
    <w:p>
      <w:pPr>
        <w:pStyle w:val="BodyText"/>
        <w:spacing w:line="232" w:lineRule="exact"/>
        <w:ind w:left="352"/>
        <w:jc w:val="both"/>
      </w:pPr>
      <w:r>
        <w:rPr>
          <w:color w:val="231F20"/>
        </w:rPr>
        <w:t>Tests</w:t>
      </w:r>
      <w:r>
        <w:rPr>
          <w:color w:val="231F20"/>
          <w:spacing w:val="16"/>
        </w:rPr>
        <w:t> </w:t>
      </w:r>
      <w:r>
        <w:rPr>
          <w:color w:val="231F20"/>
        </w:rPr>
        <w:t>at</w:t>
      </w:r>
      <w:r>
        <w:rPr>
          <w:color w:val="231F20"/>
          <w:spacing w:val="16"/>
        </w:rPr>
        <w:t> </w:t>
      </w:r>
      <w:r>
        <w:rPr>
          <w:rFonts w:ascii="Book Antiqua"/>
          <w:i/>
          <w:color w:val="231F20"/>
        </w:rPr>
        <w:t>pinch</w:t>
      </w:r>
      <w:r>
        <w:rPr>
          <w:rFonts w:ascii="Book Antiqua"/>
          <w:i/>
          <w:color w:val="231F20"/>
          <w:spacing w:val="11"/>
        </w:rPr>
        <w:t> </w:t>
      </w:r>
      <w:r>
        <w:rPr>
          <w:rFonts w:ascii="Book Antiqua"/>
          <w:i/>
          <w:color w:val="231F20"/>
        </w:rPr>
        <w:t>points</w:t>
      </w:r>
      <w:r>
        <w:rPr>
          <w:rFonts w:ascii="Book Antiqua"/>
          <w:i/>
          <w:color w:val="231F20"/>
          <w:spacing w:val="11"/>
        </w:rPr>
        <w:t> </w:t>
      </w:r>
      <w:r>
        <w:rPr>
          <w:color w:val="231F20"/>
        </w:rPr>
        <w:t>are</w:t>
      </w:r>
      <w:r>
        <w:rPr>
          <w:color w:val="231F20"/>
          <w:spacing w:val="16"/>
        </w:rPr>
        <w:t> </w:t>
      </w:r>
      <w:r>
        <w:rPr>
          <w:color w:val="231F20"/>
        </w:rPr>
        <w:t>kind</w:t>
      </w:r>
      <w:r>
        <w:rPr>
          <w:color w:val="231F20"/>
          <w:spacing w:val="16"/>
        </w:rPr>
        <w:t> </w:t>
      </w:r>
      <w:r>
        <w:rPr>
          <w:color w:val="231F20"/>
        </w:rPr>
        <w:t>of</w:t>
      </w:r>
      <w:r>
        <w:rPr>
          <w:color w:val="231F20"/>
          <w:spacing w:val="17"/>
        </w:rPr>
        <w:t> </w:t>
      </w:r>
      <w:r>
        <w:rPr>
          <w:color w:val="231F20"/>
        </w:rPr>
        <w:t>like</w:t>
      </w:r>
      <w:r>
        <w:rPr>
          <w:color w:val="231F20"/>
          <w:spacing w:val="16"/>
        </w:rPr>
        <w:t> </w:t>
      </w:r>
      <w:r>
        <w:rPr>
          <w:color w:val="231F20"/>
        </w:rPr>
        <w:t>walking</w:t>
      </w:r>
      <w:r>
        <w:rPr>
          <w:color w:val="231F20"/>
          <w:spacing w:val="16"/>
        </w:rPr>
        <w:t> </w:t>
      </w:r>
      <w:r>
        <w:rPr>
          <w:color w:val="231F20"/>
        </w:rPr>
        <w:t>several</w:t>
      </w:r>
      <w:r>
        <w:rPr>
          <w:color w:val="231F20"/>
          <w:spacing w:val="17"/>
        </w:rPr>
        <w:t> </w:t>
      </w:r>
      <w:r>
        <w:rPr>
          <w:color w:val="231F20"/>
        </w:rPr>
        <w:t>steps</w:t>
      </w:r>
      <w:r>
        <w:rPr>
          <w:color w:val="231F20"/>
          <w:spacing w:val="16"/>
        </w:rPr>
        <w:t> </w:t>
      </w:r>
      <w:r>
        <w:rPr>
          <w:color w:val="231F20"/>
        </w:rPr>
        <w:t>into</w:t>
      </w:r>
      <w:r>
        <w:rPr>
          <w:color w:val="231F20"/>
          <w:spacing w:val="16"/>
        </w:rPr>
        <w:t> </w:t>
      </w:r>
      <w:r>
        <w:rPr>
          <w:color w:val="231F20"/>
        </w:rPr>
        <w:t>a</w:t>
      </w:r>
      <w:r>
        <w:rPr>
          <w:color w:val="231F20"/>
          <w:spacing w:val="17"/>
        </w:rPr>
        <w:t> </w:t>
      </w:r>
      <w:r>
        <w:rPr>
          <w:color w:val="231F20"/>
        </w:rPr>
        <w:t>forest</w:t>
      </w:r>
      <w:r>
        <w:rPr>
          <w:color w:val="231F20"/>
          <w:spacing w:val="16"/>
        </w:rPr>
        <w:t> </w:t>
      </w:r>
      <w:r>
        <w:rPr>
          <w:color w:val="231F20"/>
          <w:spacing w:val="-5"/>
        </w:rPr>
        <w:t>and</w:t>
      </w:r>
    </w:p>
    <w:p>
      <w:pPr>
        <w:pStyle w:val="BodyText"/>
        <w:spacing w:line="261" w:lineRule="auto" w:before="11"/>
        <w:ind w:left="112" w:right="112"/>
        <w:jc w:val="both"/>
      </w:pPr>
      <w:r>
        <w:rPr>
          <w:color w:val="231F20"/>
        </w:rPr>
        <w:t>drawing a line, saying “I own all of this area.” After you know that you own </w:t>
      </w:r>
      <w:r>
        <w:rPr>
          <w:color w:val="231F20"/>
        </w:rPr>
        <w:t>all</w:t>
      </w:r>
      <w:r>
        <w:rPr>
          <w:color w:val="231F20"/>
          <w:spacing w:val="80"/>
          <w:w w:val="150"/>
        </w:rPr>
        <w:t> </w:t>
      </w:r>
      <w:r>
        <w:rPr>
          <w:color w:val="231F20"/>
        </w:rPr>
        <w:t>of that area, you can develop it by refactoring and writing more tests. Over</w:t>
      </w:r>
      <w:r>
        <w:rPr>
          <w:color w:val="231F20"/>
          <w:spacing w:val="80"/>
          <w:w w:val="150"/>
        </w:rPr>
        <w:t> </w:t>
      </w:r>
      <w:r>
        <w:rPr>
          <w:color w:val="231F20"/>
        </w:rPr>
        <w:t>time, you can delete the tests at the </w:t>
      </w:r>
      <w:r>
        <w:rPr>
          <w:rFonts w:ascii="Book Antiqua" w:hAnsi="Book Antiqua"/>
          <w:i/>
          <w:color w:val="231F20"/>
        </w:rPr>
        <w:t>pinch point </w:t>
      </w:r>
      <w:r>
        <w:rPr>
          <w:color w:val="231F20"/>
        </w:rPr>
        <w:t>and let the tests for each class support your development work.</w:t>
      </w:r>
    </w:p>
    <w:p>
      <w:pPr>
        <w:spacing w:after="0" w:line="261" w:lineRule="auto"/>
        <w:jc w:val="both"/>
        <w:sectPr>
          <w:pgSz w:w="7910" w:h="11940"/>
          <w:pgMar w:top="440" w:bottom="280" w:left="220" w:right="620"/>
        </w:sectPr>
      </w:pPr>
    </w:p>
    <w:p>
      <w:pPr>
        <w:spacing w:before="94"/>
        <w:ind w:left="100" w:right="0" w:firstLine="0"/>
        <w:jc w:val="left"/>
        <w:rPr>
          <w:b/>
          <w:sz w:val="36"/>
        </w:rPr>
      </w:pPr>
      <w:r>
        <w:rPr/>
        <w:pict>
          <v:group style="position:absolute;margin-left:387.800995pt;margin-top:60.379017pt;width:6.7pt;height:47pt;mso-position-horizontal-relative:page;mso-position-vertical-relative:page;z-index:15971328" id="docshapegroup1274" coordorigin="7756,1208" coordsize="134,940">
            <v:rect style="position:absolute;left:7766;top:1217;width:114;height:920" id="docshape1275" filled="true" fillcolor="#231f20" stroked="false">
              <v:fill type="solid"/>
            </v:rect>
            <v:shape style="position:absolute;left:7766;top:1217;width:114;height:920" id="docshape1276" coordorigin="7766,1218" coordsize="114,920" path="m7880,2138l7766,2138,7766,1218e" filled="false" stroked="true" strokeweight="1pt" strokecolor="#231f20">
              <v:path arrowok="t"/>
              <v:stroke dashstyle="solid"/>
            </v:shape>
            <w10:wrap type="none"/>
          </v:group>
        </w:pict>
      </w:r>
      <w:r>
        <w:rPr/>
        <w:pict>
          <v:line style="position:absolute;mso-position-horizontal-relative:page;mso-position-vertical-relative:page;z-index:-24479232" from="388.300995pt,60.879017pt" to="393.999995pt,60.879017pt" stroked="true" strokeweight="1pt" strokecolor="#231f20">
            <v:stroke dashstyle="solid"/>
            <w10:wrap type="none"/>
          </v:line>
        </w:pict>
      </w:r>
      <w:bookmarkStart w:name="Chapter 13: I Need to Make a Change, but" w:id="274"/>
      <w:bookmarkEnd w:id="274"/>
      <w:r>
        <w:rPr/>
      </w:r>
      <w:bookmarkStart w:name="_bookmark210" w:id="275"/>
      <w:bookmarkEnd w:id="275"/>
      <w:r>
        <w:rPr/>
      </w:r>
      <w:bookmarkStart w:name="_bookmark211" w:id="276"/>
      <w:bookmarkEnd w:id="276"/>
      <w:r>
        <w:rPr/>
      </w:r>
      <w:hyperlink w:history="true" w:anchor="_bookmark3">
        <w:r>
          <w:rPr>
            <w:b/>
            <w:color w:val="231F20"/>
            <w:spacing w:val="-6"/>
            <w:sz w:val="36"/>
          </w:rPr>
          <w:t>Chapter</w:t>
        </w:r>
        <w:r>
          <w:rPr>
            <w:b/>
            <w:color w:val="231F20"/>
            <w:spacing w:val="-4"/>
            <w:sz w:val="36"/>
          </w:rPr>
          <w:t> </w:t>
        </w:r>
        <w:r>
          <w:rPr>
            <w:b/>
            <w:color w:val="231F20"/>
            <w:spacing w:val="-5"/>
            <w:sz w:val="36"/>
          </w:rPr>
          <w:t>13</w:t>
        </w:r>
      </w:hyperlink>
    </w:p>
    <w:p>
      <w:pPr>
        <w:pStyle w:val="BodyText"/>
        <w:spacing w:before="5"/>
        <w:rPr>
          <w:b/>
          <w:sz w:val="12"/>
        </w:rPr>
      </w:pPr>
      <w:r>
        <w:rPr/>
        <w:pict>
          <v:shape style="position:absolute;margin-left:33.048pt;margin-top:8.500461pt;width:85.45pt;height:.1pt;mso-position-horizontal-relative:page;mso-position-vertical-relative:paragraph;z-index:-15486976;mso-wrap-distance-left:0;mso-wrap-distance-right:0" id="docshape1277"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86464;mso-wrap-distance-left:0;mso-wrap-distance-right:0" id="docshape1278"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425"/>
      </w:pPr>
      <w:hyperlink w:history="true" w:anchor="_bookmark3">
        <w:r>
          <w:rPr>
            <w:color w:val="231F20"/>
          </w:rPr>
          <w:t>I Need to Make a </w:t>
        </w:r>
        <w:r>
          <w:rPr>
            <w:color w:val="231F20"/>
          </w:rPr>
          <w:t>Change, but I Don’t Know What Tests</w:t>
        </w:r>
        <w:r>
          <w:rPr>
            <w:color w:val="231F20"/>
            <w:spacing w:val="-21"/>
          </w:rPr>
          <w:t> </w:t>
        </w:r>
        <w:r>
          <w:rPr>
            <w:color w:val="231F20"/>
          </w:rPr>
          <w:t>to</w:t>
        </w:r>
        <w:r>
          <w:rPr>
            <w:color w:val="231F20"/>
            <w:spacing w:val="-21"/>
          </w:rPr>
          <w:t> </w:t>
        </w:r>
        <w:r>
          <w:rPr>
            <w:color w:val="231F20"/>
          </w:rPr>
          <w:t>Write</w:t>
        </w:r>
      </w:hyperlink>
    </w:p>
    <w:p>
      <w:pPr>
        <w:pStyle w:val="BodyText"/>
        <w:spacing w:before="10"/>
        <w:rPr>
          <w:b/>
          <w:sz w:val="92"/>
        </w:rPr>
      </w:pPr>
    </w:p>
    <w:p>
      <w:pPr>
        <w:pStyle w:val="BodyText"/>
        <w:spacing w:line="266" w:lineRule="auto"/>
        <w:ind w:left="100" w:right="114"/>
        <w:jc w:val="both"/>
      </w:pPr>
      <w:r>
        <w:rPr>
          <w:color w:val="231F20"/>
        </w:rPr>
        <w:t>When people talk about testing, they are usually referring to tests that they use to find bugs. Often these </w:t>
      </w:r>
      <w:r>
        <w:rPr>
          <w:rFonts w:ascii="Times New Roman" w:hAnsi="Times New Roman"/>
          <w:color w:val="231F20"/>
        </w:rPr>
        <w:t>tests </w:t>
      </w:r>
      <w:r>
        <w:rPr>
          <w:color w:val="231F20"/>
        </w:rPr>
        <w:t>are manual tests. Writing automated tests to find bugs in legacy code often doesn’t feel as efficient as just trying out the code. If you have some way of exercising legacy code manually, you can usually find bugs very quickly. The downside is that you have to do that manual work over and over again whenever you change the code. And, frankly, people just don’t</w:t>
      </w:r>
      <w:r>
        <w:rPr>
          <w:color w:val="231F20"/>
          <w:spacing w:val="80"/>
        </w:rPr>
        <w:t> </w:t>
      </w:r>
      <w:r>
        <w:rPr>
          <w:color w:val="231F20"/>
        </w:rPr>
        <w:t>do that. Nearly every team I’ve worked with that depended on manual </w:t>
      </w:r>
      <w:r>
        <w:rPr>
          <w:color w:val="231F20"/>
        </w:rPr>
        <w:t>testing for its changes has ended far behind. The confidence of the team isn’t what it could be.</w:t>
      </w:r>
    </w:p>
    <w:p>
      <w:pPr>
        <w:pStyle w:val="BodyText"/>
        <w:spacing w:line="266" w:lineRule="auto"/>
        <w:ind w:left="100" w:right="115" w:firstLine="240"/>
        <w:jc w:val="both"/>
      </w:pPr>
      <w:r>
        <w:rPr>
          <w:color w:val="231F20"/>
        </w:rPr>
        <w:t>No, finding bugs in legacy code usually isn’t a problem. In terms of </w:t>
      </w:r>
      <w:r>
        <w:rPr>
          <w:color w:val="231F20"/>
        </w:rPr>
        <w:t>strategy,</w:t>
      </w:r>
      <w:r>
        <w:rPr>
          <w:color w:val="231F20"/>
          <w:spacing w:val="80"/>
        </w:rPr>
        <w:t> </w:t>
      </w:r>
      <w:r>
        <w:rPr>
          <w:color w:val="231F20"/>
        </w:rPr>
        <w:t>it can actually be misdirected effort. It is usually better to do something that helps your team start to write correct code consistently. The way to win is to concentrate effort on not putting bugs into code in the first place.</w:t>
      </w:r>
    </w:p>
    <w:p>
      <w:pPr>
        <w:pStyle w:val="BodyText"/>
        <w:spacing w:line="264" w:lineRule="auto"/>
        <w:ind w:left="100" w:right="115" w:firstLine="240"/>
        <w:jc w:val="both"/>
      </w:pPr>
      <w:r>
        <w:rPr>
          <w:color w:val="231F20"/>
        </w:rPr>
        <w:t>Automated tests are a very important tool, but not for bug finding—not directly, at least. In general, automated tests should specify a goal that we’d </w:t>
      </w:r>
      <w:r>
        <w:rPr>
          <w:color w:val="231F20"/>
        </w:rPr>
        <w:t>like to fulfill or attempt to preserve behavior that is already there. In the natural</w:t>
      </w:r>
      <w:r>
        <w:rPr>
          <w:color w:val="231F20"/>
          <w:spacing w:val="40"/>
        </w:rPr>
        <w:t> </w:t>
      </w:r>
      <w:r>
        <w:rPr>
          <w:color w:val="231F20"/>
        </w:rPr>
        <w:t>flow of development, tests that </w:t>
      </w:r>
      <w:r>
        <w:rPr>
          <w:rFonts w:ascii="Book Antiqua" w:hAnsi="Book Antiqua"/>
          <w:i/>
          <w:color w:val="231F20"/>
        </w:rPr>
        <w:t>specify </w:t>
      </w:r>
      <w:r>
        <w:rPr>
          <w:color w:val="231F20"/>
        </w:rPr>
        <w:t>become tests that </w:t>
      </w:r>
      <w:r>
        <w:rPr>
          <w:rFonts w:ascii="Book Antiqua" w:hAnsi="Book Antiqua"/>
          <w:i/>
          <w:color w:val="231F20"/>
        </w:rPr>
        <w:t>preserve</w:t>
      </w:r>
      <w:r>
        <w:rPr>
          <w:color w:val="231F20"/>
        </w:rPr>
        <w:t>. You will find bugs, but usually not the first time that a test is run. You find bugs in later runs when you change behavior that you didn’t expect to.</w:t>
      </w:r>
    </w:p>
    <w:p>
      <w:pPr>
        <w:pStyle w:val="BodyText"/>
        <w:spacing w:line="266" w:lineRule="auto"/>
        <w:ind w:left="100" w:right="115" w:firstLine="240"/>
        <w:jc w:val="both"/>
      </w:pPr>
      <w:r>
        <w:rPr>
          <w:color w:val="231F20"/>
        </w:rPr>
        <w:t>Where</w:t>
      </w:r>
      <w:r>
        <w:rPr>
          <w:color w:val="231F20"/>
          <w:spacing w:val="-1"/>
        </w:rPr>
        <w:t> </w:t>
      </w:r>
      <w:r>
        <w:rPr>
          <w:color w:val="231F20"/>
        </w:rPr>
        <w:t>does</w:t>
      </w:r>
      <w:r>
        <w:rPr>
          <w:color w:val="231F20"/>
          <w:spacing w:val="-1"/>
        </w:rPr>
        <w:t> </w:t>
      </w:r>
      <w:r>
        <w:rPr>
          <w:color w:val="231F20"/>
        </w:rPr>
        <w:t>this</w:t>
      </w:r>
      <w:r>
        <w:rPr>
          <w:color w:val="231F20"/>
          <w:spacing w:val="-1"/>
        </w:rPr>
        <w:t> </w:t>
      </w:r>
      <w:r>
        <w:rPr>
          <w:color w:val="231F20"/>
        </w:rPr>
        <w:t>leave</w:t>
      </w:r>
      <w:r>
        <w:rPr>
          <w:color w:val="231F20"/>
          <w:spacing w:val="-1"/>
        </w:rPr>
        <w:t> </w:t>
      </w:r>
      <w:r>
        <w:rPr>
          <w:color w:val="231F20"/>
        </w:rPr>
        <w:t>us</w:t>
      </w:r>
      <w:r>
        <w:rPr>
          <w:color w:val="231F20"/>
          <w:spacing w:val="-1"/>
        </w:rPr>
        <w:t> </w:t>
      </w:r>
      <w:r>
        <w:rPr>
          <w:color w:val="231F20"/>
        </w:rPr>
        <w:t>with</w:t>
      </w:r>
      <w:r>
        <w:rPr>
          <w:color w:val="231F20"/>
          <w:spacing w:val="-1"/>
        </w:rPr>
        <w:t> </w:t>
      </w:r>
      <w:r>
        <w:rPr>
          <w:color w:val="231F20"/>
        </w:rPr>
        <w:t>legacy</w:t>
      </w:r>
      <w:r>
        <w:rPr>
          <w:color w:val="231F20"/>
          <w:spacing w:val="-1"/>
        </w:rPr>
        <w:t> </w:t>
      </w:r>
      <w:r>
        <w:rPr>
          <w:color w:val="231F20"/>
        </w:rPr>
        <w:t>code?</w:t>
      </w:r>
      <w:r>
        <w:rPr>
          <w:color w:val="231F20"/>
          <w:spacing w:val="-1"/>
        </w:rPr>
        <w:t> </w:t>
      </w:r>
      <w:r>
        <w:rPr>
          <w:color w:val="231F20"/>
        </w:rPr>
        <w:t>In</w:t>
      </w:r>
      <w:r>
        <w:rPr>
          <w:color w:val="231F20"/>
          <w:spacing w:val="-1"/>
        </w:rPr>
        <w:t> </w:t>
      </w:r>
      <w:r>
        <w:rPr>
          <w:color w:val="231F20"/>
        </w:rPr>
        <w:t>legacy</w:t>
      </w:r>
      <w:r>
        <w:rPr>
          <w:color w:val="231F20"/>
          <w:spacing w:val="-1"/>
        </w:rPr>
        <w:t> </w:t>
      </w:r>
      <w:r>
        <w:rPr>
          <w:color w:val="231F20"/>
        </w:rPr>
        <w:t>code,</w:t>
      </w:r>
      <w:r>
        <w:rPr>
          <w:color w:val="231F20"/>
          <w:spacing w:val="-1"/>
        </w:rPr>
        <w:t> </w:t>
      </w:r>
      <w:r>
        <w:rPr>
          <w:color w:val="231F20"/>
        </w:rPr>
        <w:t>we</w:t>
      </w:r>
      <w:r>
        <w:rPr>
          <w:color w:val="231F20"/>
          <w:spacing w:val="-1"/>
        </w:rPr>
        <w:t> </w:t>
      </w:r>
      <w:r>
        <w:rPr>
          <w:color w:val="231F20"/>
        </w:rPr>
        <w:t>might</w:t>
      </w:r>
      <w:r>
        <w:rPr>
          <w:color w:val="231F20"/>
          <w:spacing w:val="-1"/>
        </w:rPr>
        <w:t> </w:t>
      </w:r>
      <w:r>
        <w:rPr>
          <w:color w:val="231F20"/>
        </w:rPr>
        <w:t>not</w:t>
      </w:r>
      <w:r>
        <w:rPr>
          <w:color w:val="231F20"/>
          <w:spacing w:val="-1"/>
        </w:rPr>
        <w:t> </w:t>
      </w:r>
      <w:r>
        <w:rPr>
          <w:color w:val="231F20"/>
        </w:rPr>
        <w:t>have any</w:t>
      </w:r>
      <w:r>
        <w:rPr>
          <w:color w:val="231F20"/>
          <w:spacing w:val="-2"/>
        </w:rPr>
        <w:t> </w:t>
      </w:r>
      <w:r>
        <w:rPr>
          <w:color w:val="231F20"/>
        </w:rPr>
        <w:t>tests</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changes</w:t>
      </w:r>
      <w:r>
        <w:rPr>
          <w:color w:val="231F20"/>
          <w:spacing w:val="-2"/>
        </w:rPr>
        <w:t> </w:t>
      </w:r>
      <w:r>
        <w:rPr>
          <w:color w:val="231F20"/>
        </w:rPr>
        <w:t>we</w:t>
      </w:r>
      <w:r>
        <w:rPr>
          <w:color w:val="231F20"/>
          <w:spacing w:val="-2"/>
        </w:rPr>
        <w:t> </w:t>
      </w:r>
      <w:r>
        <w:rPr>
          <w:color w:val="231F20"/>
        </w:rPr>
        <w:t>need</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so</w:t>
      </w:r>
      <w:r>
        <w:rPr>
          <w:color w:val="231F20"/>
          <w:spacing w:val="-2"/>
        </w:rPr>
        <w:t> </w:t>
      </w:r>
      <w:r>
        <w:rPr>
          <w:color w:val="231F20"/>
        </w:rPr>
        <w:t>there</w:t>
      </w:r>
      <w:r>
        <w:rPr>
          <w:color w:val="231F20"/>
          <w:spacing w:val="-2"/>
        </w:rPr>
        <w:t> </w:t>
      </w:r>
      <w:r>
        <w:rPr>
          <w:color w:val="231F20"/>
        </w:rPr>
        <w:t>isn’t</w:t>
      </w:r>
      <w:r>
        <w:rPr>
          <w:color w:val="231F20"/>
          <w:spacing w:val="-2"/>
        </w:rPr>
        <w:t> </w:t>
      </w:r>
      <w:r>
        <w:rPr>
          <w:color w:val="231F20"/>
        </w:rPr>
        <w:t>any</w:t>
      </w:r>
      <w:r>
        <w:rPr>
          <w:color w:val="231F20"/>
          <w:spacing w:val="-2"/>
        </w:rPr>
        <w:t> </w:t>
      </w:r>
      <w:r>
        <w:rPr>
          <w:color w:val="231F20"/>
        </w:rPr>
        <w:t>way</w:t>
      </w:r>
      <w:r>
        <w:rPr>
          <w:color w:val="231F20"/>
          <w:spacing w:val="-2"/>
        </w:rPr>
        <w:t> </w:t>
      </w:r>
      <w:r>
        <w:rPr>
          <w:color w:val="231F20"/>
        </w:rPr>
        <w:t>to</w:t>
      </w:r>
      <w:r>
        <w:rPr>
          <w:color w:val="231F20"/>
          <w:spacing w:val="-2"/>
        </w:rPr>
        <w:t> </w:t>
      </w:r>
      <w:r>
        <w:rPr>
          <w:color w:val="231F20"/>
        </w:rPr>
        <w:t>really</w:t>
      </w:r>
      <w:r>
        <w:rPr>
          <w:color w:val="231F20"/>
          <w:spacing w:val="-2"/>
        </w:rPr>
        <w:t> </w:t>
      </w:r>
      <w:r>
        <w:rPr>
          <w:color w:val="231F20"/>
        </w:rPr>
        <w:t>verify that</w:t>
      </w:r>
      <w:r>
        <w:rPr>
          <w:color w:val="231F20"/>
          <w:spacing w:val="-3"/>
        </w:rPr>
        <w:t> </w:t>
      </w:r>
      <w:r>
        <w:rPr>
          <w:color w:val="231F20"/>
        </w:rPr>
        <w:t>we’re</w:t>
      </w:r>
      <w:r>
        <w:rPr>
          <w:color w:val="231F20"/>
          <w:spacing w:val="-3"/>
        </w:rPr>
        <w:t> </w:t>
      </w:r>
      <w:r>
        <w:rPr>
          <w:color w:val="231F20"/>
        </w:rPr>
        <w:t>preserving</w:t>
      </w:r>
      <w:r>
        <w:rPr>
          <w:color w:val="231F20"/>
          <w:spacing w:val="-3"/>
        </w:rPr>
        <w:t> </w:t>
      </w:r>
      <w:r>
        <w:rPr>
          <w:color w:val="231F20"/>
        </w:rPr>
        <w:t>behavior</w:t>
      </w:r>
      <w:r>
        <w:rPr>
          <w:color w:val="231F20"/>
          <w:spacing w:val="-3"/>
        </w:rPr>
        <w:t> </w:t>
      </w:r>
      <w:r>
        <w:rPr>
          <w:color w:val="231F20"/>
        </w:rPr>
        <w:t>when</w:t>
      </w:r>
      <w:r>
        <w:rPr>
          <w:color w:val="231F20"/>
          <w:spacing w:val="-3"/>
        </w:rPr>
        <w:t> </w:t>
      </w:r>
      <w:r>
        <w:rPr>
          <w:color w:val="231F20"/>
        </w:rPr>
        <w:t>we</w:t>
      </w:r>
      <w:r>
        <w:rPr>
          <w:color w:val="231F20"/>
          <w:spacing w:val="-3"/>
        </w:rPr>
        <w:t> </w:t>
      </w:r>
      <w:r>
        <w:rPr>
          <w:color w:val="231F20"/>
        </w:rPr>
        <w:t>make</w:t>
      </w:r>
      <w:r>
        <w:rPr>
          <w:color w:val="231F20"/>
          <w:spacing w:val="-3"/>
        </w:rPr>
        <w:t> </w:t>
      </w:r>
      <w:r>
        <w:rPr>
          <w:color w:val="231F20"/>
        </w:rPr>
        <w:t>changes.</w:t>
      </w:r>
      <w:r>
        <w:rPr>
          <w:color w:val="231F20"/>
          <w:spacing w:val="-3"/>
        </w:rPr>
        <w:t> </w:t>
      </w:r>
      <w:r>
        <w:rPr>
          <w:color w:val="231F20"/>
        </w:rPr>
        <w:t>For</w:t>
      </w:r>
      <w:r>
        <w:rPr>
          <w:color w:val="231F20"/>
          <w:spacing w:val="-3"/>
        </w:rPr>
        <w:t> </w:t>
      </w:r>
      <w:r>
        <w:rPr>
          <w:color w:val="231F20"/>
        </w:rPr>
        <w:t>this</w:t>
      </w:r>
      <w:r>
        <w:rPr>
          <w:color w:val="231F20"/>
          <w:spacing w:val="-3"/>
        </w:rPr>
        <w:t> </w:t>
      </w:r>
      <w:r>
        <w:rPr>
          <w:color w:val="231F20"/>
        </w:rPr>
        <w:t>reason,</w:t>
      </w:r>
      <w:r>
        <w:rPr>
          <w:color w:val="231F20"/>
          <w:spacing w:val="-3"/>
        </w:rPr>
        <w:t> </w:t>
      </w:r>
      <w:r>
        <w:rPr>
          <w:color w:val="231F20"/>
        </w:rPr>
        <w:t>the</w:t>
      </w:r>
      <w:r>
        <w:rPr>
          <w:color w:val="231F20"/>
          <w:spacing w:val="-3"/>
        </w:rPr>
        <w:t> </w:t>
      </w:r>
      <w:r>
        <w:rPr>
          <w:color w:val="231F20"/>
        </w:rPr>
        <w:t>best </w:t>
      </w:r>
      <w:r>
        <w:rPr>
          <w:rFonts w:ascii="Times New Roman" w:hAnsi="Times New Roman"/>
          <w:color w:val="231F20"/>
        </w:rPr>
        <w:t>approach </w:t>
      </w:r>
      <w:r>
        <w:rPr>
          <w:color w:val="231F20"/>
        </w:rPr>
        <w:t>we can take when we need to make changes is to bolster the area we want</w:t>
      </w:r>
      <w:r>
        <w:rPr>
          <w:color w:val="231F20"/>
          <w:spacing w:val="26"/>
        </w:rPr>
        <w:t> </w:t>
      </w:r>
      <w:r>
        <w:rPr>
          <w:color w:val="231F20"/>
        </w:rPr>
        <w:t>to</w:t>
      </w:r>
      <w:r>
        <w:rPr>
          <w:color w:val="231F20"/>
          <w:spacing w:val="27"/>
        </w:rPr>
        <w:t> </w:t>
      </w:r>
      <w:r>
        <w:rPr>
          <w:color w:val="231F20"/>
        </w:rPr>
        <w:t>change</w:t>
      </w:r>
      <w:r>
        <w:rPr>
          <w:color w:val="231F20"/>
          <w:spacing w:val="27"/>
        </w:rPr>
        <w:t> </w:t>
      </w:r>
      <w:r>
        <w:rPr>
          <w:rFonts w:ascii="Times New Roman" w:hAnsi="Times New Roman"/>
          <w:color w:val="231F20"/>
        </w:rPr>
        <w:t>with</w:t>
      </w:r>
      <w:r>
        <w:rPr>
          <w:rFonts w:ascii="Times New Roman" w:hAnsi="Times New Roman"/>
          <w:color w:val="231F20"/>
          <w:spacing w:val="21"/>
        </w:rPr>
        <w:t> </w:t>
      </w:r>
      <w:r>
        <w:rPr>
          <w:color w:val="231F20"/>
        </w:rPr>
        <w:t>tests</w:t>
      </w:r>
      <w:r>
        <w:rPr>
          <w:color w:val="231F20"/>
          <w:spacing w:val="27"/>
        </w:rPr>
        <w:t> </w:t>
      </w:r>
      <w:r>
        <w:rPr>
          <w:color w:val="231F20"/>
        </w:rPr>
        <w:t>to</w:t>
      </w:r>
      <w:r>
        <w:rPr>
          <w:color w:val="231F20"/>
          <w:spacing w:val="27"/>
        </w:rPr>
        <w:t> </w:t>
      </w:r>
      <w:r>
        <w:rPr>
          <w:color w:val="231F20"/>
        </w:rPr>
        <w:t>provide</w:t>
      </w:r>
      <w:r>
        <w:rPr>
          <w:color w:val="231F20"/>
          <w:spacing w:val="27"/>
        </w:rPr>
        <w:t> </w:t>
      </w:r>
      <w:r>
        <w:rPr>
          <w:color w:val="231F20"/>
        </w:rPr>
        <w:t>some</w:t>
      </w:r>
      <w:r>
        <w:rPr>
          <w:color w:val="231F20"/>
          <w:spacing w:val="27"/>
        </w:rPr>
        <w:t> </w:t>
      </w:r>
      <w:r>
        <w:rPr>
          <w:color w:val="231F20"/>
        </w:rPr>
        <w:t>kind</w:t>
      </w:r>
      <w:r>
        <w:rPr>
          <w:color w:val="231F20"/>
          <w:spacing w:val="26"/>
        </w:rPr>
        <w:t> </w:t>
      </w:r>
      <w:r>
        <w:rPr>
          <w:color w:val="231F20"/>
        </w:rPr>
        <w:t>of</w:t>
      </w:r>
      <w:r>
        <w:rPr>
          <w:color w:val="231F20"/>
          <w:spacing w:val="27"/>
        </w:rPr>
        <w:t> </w:t>
      </w:r>
      <w:r>
        <w:rPr>
          <w:color w:val="231F20"/>
        </w:rPr>
        <w:t>safety</w:t>
      </w:r>
      <w:r>
        <w:rPr>
          <w:color w:val="231F20"/>
          <w:spacing w:val="27"/>
        </w:rPr>
        <w:t> </w:t>
      </w:r>
      <w:r>
        <w:rPr>
          <w:color w:val="231F20"/>
        </w:rPr>
        <w:t>net.</w:t>
      </w:r>
      <w:r>
        <w:rPr>
          <w:color w:val="231F20"/>
          <w:spacing w:val="27"/>
        </w:rPr>
        <w:t> </w:t>
      </w:r>
      <w:r>
        <w:rPr>
          <w:color w:val="231F20"/>
        </w:rPr>
        <w:t>We’ll</w:t>
      </w:r>
      <w:r>
        <w:rPr>
          <w:color w:val="231F20"/>
          <w:spacing w:val="27"/>
        </w:rPr>
        <w:t> </w:t>
      </w:r>
      <w:r>
        <w:rPr>
          <w:color w:val="231F20"/>
        </w:rPr>
        <w:t>find</w:t>
      </w:r>
      <w:r>
        <w:rPr>
          <w:color w:val="231F20"/>
          <w:spacing w:val="27"/>
        </w:rPr>
        <w:t> </w:t>
      </w:r>
      <w:r>
        <w:rPr>
          <w:color w:val="231F20"/>
          <w:spacing w:val="-4"/>
        </w:rPr>
        <w:t>bugs</w:t>
      </w:r>
    </w:p>
    <w:p>
      <w:pPr>
        <w:pStyle w:val="BodyText"/>
      </w:pPr>
    </w:p>
    <w:p>
      <w:pPr>
        <w:pStyle w:val="BodyText"/>
        <w:spacing w:before="2"/>
        <w:rPr>
          <w:sz w:val="17"/>
        </w:rPr>
      </w:pPr>
    </w:p>
    <w:p>
      <w:pPr>
        <w:pStyle w:val="Heading7"/>
      </w:pPr>
      <w:r>
        <w:rPr>
          <w:color w:val="231F20"/>
          <w:spacing w:val="-5"/>
        </w:rPr>
        <w:t>185</w:t>
      </w:r>
    </w:p>
    <w:p>
      <w:pPr>
        <w:spacing w:after="0"/>
        <w:sectPr>
          <w:pgSz w:w="7880" w:h="11610"/>
          <w:pgMar w:top="100" w:bottom="280" w:left="560" w:right="260"/>
        </w:sectPr>
      </w:pPr>
    </w:p>
    <w:p>
      <w:pPr>
        <w:pStyle w:val="BodyText"/>
        <w:spacing w:line="266" w:lineRule="auto" w:before="79"/>
        <w:ind w:left="112"/>
      </w:pPr>
      <w:r>
        <w:rPr/>
        <w:pict>
          <v:group style="position:absolute;margin-left:-.5pt;margin-top:68.299004pt;width:5.1pt;height:47pt;mso-position-horizontal-relative:page;mso-position-vertical-relative:page;z-index:15972864" id="docshapegroup1279" coordorigin="-10,1366" coordsize="102,940">
            <v:rect style="position:absolute;left:0;top:1375;width:82;height:920" id="docshape1280" filled="true" fillcolor="#231f20" stroked="false">
              <v:fill type="solid"/>
            </v:rect>
            <v:shape style="position:absolute;left:0;top:1375;width:82;height:920" id="docshape1281" coordorigin="0,1376" coordsize="82,920" path="m0,1376l82,1376,82,2296,0,2296e" filled="false" stroked="true" strokeweight="1pt" strokecolor="#231f20">
              <v:path arrowok="t"/>
              <v:stroke dashstyle="solid"/>
            </v:shape>
            <w10:wrap type="none"/>
          </v:group>
        </w:pict>
      </w:r>
      <w:bookmarkStart w:name="Characterization Tests" w:id="277"/>
      <w:bookmarkEnd w:id="277"/>
      <w:r>
        <w:rPr/>
      </w:r>
      <w:bookmarkStart w:name="_bookmark212" w:id="278"/>
      <w:bookmarkEnd w:id="278"/>
      <w:r>
        <w:rPr/>
      </w:r>
      <w:bookmarkStart w:name="_bookmark213" w:id="279"/>
      <w:bookmarkEnd w:id="279"/>
      <w:r>
        <w:rPr/>
      </w:r>
      <w:r>
        <w:rPr>
          <w:color w:val="231F20"/>
        </w:rPr>
        <w:t>along the way, and we’ll have to deal with them, but in most legacy code, if we</w:t>
      </w:r>
      <w:r>
        <w:rPr>
          <w:color w:val="231F20"/>
          <w:spacing w:val="40"/>
        </w:rPr>
        <w:t> </w:t>
      </w:r>
      <w:r>
        <w:rPr>
          <w:color w:val="231F20"/>
        </w:rPr>
        <w:t>make finding and fixing all of the bugs </w:t>
      </w:r>
      <w:r>
        <w:rPr>
          <w:rFonts w:ascii="Times New Roman" w:hAnsi="Times New Roman"/>
          <w:color w:val="231F20"/>
        </w:rPr>
        <w:t>our </w:t>
      </w:r>
      <w:r>
        <w:rPr>
          <w:color w:val="231F20"/>
        </w:rPr>
        <w:t>goal, we’ll never finish.</w:t>
      </w:r>
    </w:p>
    <w:p>
      <w:pPr>
        <w:pStyle w:val="BodyText"/>
      </w:pPr>
    </w:p>
    <w:p>
      <w:pPr>
        <w:pStyle w:val="BodyText"/>
        <w:spacing w:before="3"/>
        <w:rPr>
          <w:sz w:val="21"/>
        </w:rPr>
      </w:pPr>
      <w:r>
        <w:rPr/>
        <w:pict>
          <v:group style="position:absolute;margin-left:18.437pt;margin-top:13.686902pt;width:340.2pt;height:3.1pt;mso-position-horizontal-relative:page;mso-position-vertical-relative:paragraph;z-index:-15484928;mso-wrap-distance-left:0;mso-wrap-distance-right:0" id="docshapegroup1282" coordorigin="369,274" coordsize="6804,62">
            <v:rect style="position:absolute;left:368;top:273;width:6804;height:10" id="docshape1283" filled="true" fillcolor="#231f20" stroked="false">
              <v:fill type="solid"/>
            </v:rect>
            <v:line style="position:absolute" from="369,305" to="1829,305" stroked="true" strokeweight="3pt" strokecolor="#231f20">
              <v:stroke dashstyle="solid"/>
            </v:line>
            <w10:wrap type="topAndBottom"/>
          </v:group>
        </w:pict>
      </w:r>
    </w:p>
    <w:p>
      <w:pPr>
        <w:pStyle w:val="Heading4"/>
      </w:pPr>
      <w:hyperlink w:history="true" w:anchor="_bookmark3">
        <w:r>
          <w:rPr>
            <w:color w:val="231F20"/>
            <w:spacing w:val="-9"/>
          </w:rPr>
          <w:t>Characterization</w:t>
        </w:r>
        <w:r>
          <w:rPr>
            <w:color w:val="231F20"/>
            <w:spacing w:val="8"/>
          </w:rPr>
          <w:t> </w:t>
        </w:r>
        <w:r>
          <w:rPr>
            <w:color w:val="231F20"/>
            <w:spacing w:val="-2"/>
          </w:rPr>
          <w:t>Tests</w:t>
        </w:r>
      </w:hyperlink>
    </w:p>
    <w:p>
      <w:pPr>
        <w:pStyle w:val="BodyText"/>
        <w:spacing w:line="266" w:lineRule="auto" w:before="194"/>
        <w:ind w:left="112" w:right="112"/>
        <w:jc w:val="both"/>
      </w:pPr>
      <w:r>
        <w:rPr>
          <w:color w:val="231F20"/>
        </w:rPr>
        <w:t>Okay,</w:t>
      </w:r>
      <w:r>
        <w:rPr>
          <w:color w:val="231F20"/>
          <w:spacing w:val="16"/>
        </w:rPr>
        <w:t> </w:t>
      </w:r>
      <w:r>
        <w:rPr>
          <w:color w:val="231F20"/>
        </w:rPr>
        <w:t>so</w:t>
      </w:r>
      <w:r>
        <w:rPr>
          <w:color w:val="231F20"/>
          <w:spacing w:val="16"/>
        </w:rPr>
        <w:t> </w:t>
      </w:r>
      <w:r>
        <w:rPr>
          <w:color w:val="231F20"/>
        </w:rPr>
        <w:t>we</w:t>
      </w:r>
      <w:r>
        <w:rPr>
          <w:color w:val="231F20"/>
          <w:spacing w:val="16"/>
        </w:rPr>
        <w:t> </w:t>
      </w:r>
      <w:r>
        <w:rPr>
          <w:color w:val="231F20"/>
        </w:rPr>
        <w:t>need</w:t>
      </w:r>
      <w:r>
        <w:rPr>
          <w:color w:val="231F20"/>
          <w:spacing w:val="16"/>
        </w:rPr>
        <w:t> </w:t>
      </w:r>
      <w:r>
        <w:rPr>
          <w:color w:val="231F20"/>
        </w:rPr>
        <w:t>tests—how</w:t>
      </w:r>
      <w:r>
        <w:rPr>
          <w:color w:val="231F20"/>
          <w:spacing w:val="16"/>
        </w:rPr>
        <w:t> </w:t>
      </w:r>
      <w:r>
        <w:rPr>
          <w:color w:val="231F20"/>
        </w:rPr>
        <w:t>do</w:t>
      </w:r>
      <w:r>
        <w:rPr>
          <w:color w:val="231F20"/>
          <w:spacing w:val="16"/>
        </w:rPr>
        <w:t> </w:t>
      </w:r>
      <w:r>
        <w:rPr>
          <w:color w:val="231F20"/>
        </w:rPr>
        <w:t>we</w:t>
      </w:r>
      <w:r>
        <w:rPr>
          <w:color w:val="231F20"/>
          <w:spacing w:val="16"/>
        </w:rPr>
        <w:t> </w:t>
      </w:r>
      <w:r>
        <w:rPr>
          <w:color w:val="231F20"/>
        </w:rPr>
        <w:t>write</w:t>
      </w:r>
      <w:r>
        <w:rPr>
          <w:color w:val="231F20"/>
          <w:spacing w:val="16"/>
        </w:rPr>
        <w:t> </w:t>
      </w:r>
      <w:r>
        <w:rPr>
          <w:color w:val="231F20"/>
        </w:rPr>
        <w:t>them?</w:t>
      </w:r>
      <w:r>
        <w:rPr>
          <w:color w:val="231F20"/>
          <w:spacing w:val="16"/>
        </w:rPr>
        <w:t> </w:t>
      </w:r>
      <w:r>
        <w:rPr>
          <w:color w:val="231F20"/>
        </w:rPr>
        <w:t>One</w:t>
      </w:r>
      <w:r>
        <w:rPr>
          <w:color w:val="231F20"/>
          <w:spacing w:val="16"/>
        </w:rPr>
        <w:t> </w:t>
      </w:r>
      <w:r>
        <w:rPr>
          <w:color w:val="231F20"/>
        </w:rPr>
        <w:t>way</w:t>
      </w:r>
      <w:r>
        <w:rPr>
          <w:color w:val="231F20"/>
          <w:spacing w:val="16"/>
        </w:rPr>
        <w:t> </w:t>
      </w:r>
      <w:r>
        <w:rPr>
          <w:color w:val="231F20"/>
        </w:rPr>
        <w:t>of</w:t>
      </w:r>
      <w:r>
        <w:rPr>
          <w:color w:val="231F20"/>
          <w:spacing w:val="16"/>
        </w:rPr>
        <w:t> </w:t>
      </w:r>
      <w:r>
        <w:rPr>
          <w:color w:val="231F20"/>
        </w:rPr>
        <w:t>approaching</w:t>
      </w:r>
      <w:r>
        <w:rPr>
          <w:color w:val="231F20"/>
          <w:spacing w:val="16"/>
        </w:rPr>
        <w:t> </w:t>
      </w:r>
      <w:r>
        <w:rPr>
          <w:color w:val="231F20"/>
        </w:rPr>
        <w:t>this is to find out what the software is supposed to do and then write tests based on those ideas. We can try to dig up old requirements documents and </w:t>
      </w:r>
      <w:r>
        <w:rPr>
          <w:color w:val="231F20"/>
        </w:rPr>
        <w:t>project memos, and just sit down and start writing tests. Well, that’s one approach, but</w:t>
      </w:r>
      <w:r>
        <w:rPr>
          <w:color w:val="231F20"/>
          <w:spacing w:val="40"/>
        </w:rPr>
        <w:t> </w:t>
      </w:r>
      <w:r>
        <w:rPr>
          <w:color w:val="231F20"/>
        </w:rPr>
        <w:t>it isn’t a very good one. In nearly every legacy system, what the system does is more important than what it is supposed to do. If we write tests based on our assumption of what the system is supposed to do, we’re back to bug finding again. Bug finding is important, but our goal right now is to get tests in place</w:t>
      </w:r>
      <w:r>
        <w:rPr>
          <w:color w:val="231F20"/>
          <w:spacing w:val="40"/>
        </w:rPr>
        <w:t> </w:t>
      </w:r>
      <w:r>
        <w:rPr>
          <w:color w:val="231F20"/>
        </w:rPr>
        <w:t>that help us make changes more deterministically.</w:t>
      </w:r>
    </w:p>
    <w:p>
      <w:pPr>
        <w:pStyle w:val="BodyText"/>
        <w:spacing w:line="261" w:lineRule="auto"/>
        <w:ind w:left="112" w:right="108" w:firstLine="240"/>
        <w:jc w:val="both"/>
      </w:pPr>
      <w:r>
        <w:rPr>
          <w:color w:val="231F20"/>
        </w:rPr>
        <w:t>The tests that we need when we want to preserve behavior are what I call </w:t>
      </w:r>
      <w:r>
        <w:rPr>
          <w:rFonts w:ascii="Book Antiqua" w:hAnsi="Book Antiqua"/>
          <w:i/>
          <w:color w:val="231F20"/>
        </w:rPr>
        <w:t>characterization</w:t>
      </w:r>
      <w:r>
        <w:rPr>
          <w:rFonts w:ascii="Book Antiqua" w:hAnsi="Book Antiqua"/>
          <w:i/>
          <w:color w:val="231F20"/>
          <w:spacing w:val="40"/>
        </w:rPr>
        <w:t> </w:t>
      </w:r>
      <w:r>
        <w:rPr>
          <w:rFonts w:ascii="Book Antiqua" w:hAnsi="Book Antiqua"/>
          <w:i/>
          <w:color w:val="231F20"/>
        </w:rPr>
        <w:t>tests</w:t>
      </w:r>
      <w:r>
        <w:rPr>
          <w:color w:val="231F20"/>
        </w:rPr>
        <w:t>.</w:t>
      </w:r>
      <w:r>
        <w:rPr>
          <w:color w:val="231F20"/>
          <w:spacing w:val="40"/>
        </w:rPr>
        <w:t> </w:t>
      </w:r>
      <w:r>
        <w:rPr>
          <w:color w:val="231F20"/>
        </w:rPr>
        <w:t>A</w:t>
      </w:r>
      <w:r>
        <w:rPr>
          <w:color w:val="231F20"/>
          <w:spacing w:val="40"/>
        </w:rPr>
        <w:t> </w:t>
      </w:r>
      <w:r>
        <w:rPr>
          <w:rFonts w:ascii="Book Antiqua" w:hAnsi="Book Antiqua"/>
          <w:i/>
          <w:color w:val="231F20"/>
        </w:rPr>
        <w:t>characterization</w:t>
      </w:r>
      <w:r>
        <w:rPr>
          <w:rFonts w:ascii="Book Antiqua" w:hAnsi="Book Antiqua"/>
          <w:i/>
          <w:color w:val="231F20"/>
          <w:spacing w:val="40"/>
        </w:rPr>
        <w:t> </w:t>
      </w:r>
      <w:r>
        <w:rPr>
          <w:rFonts w:ascii="Book Antiqua" w:hAnsi="Book Antiqua"/>
          <w:i/>
          <w:color w:val="231F20"/>
        </w:rPr>
        <w:t>test </w:t>
      </w:r>
      <w:r>
        <w:rPr>
          <w:color w:val="231F20"/>
        </w:rPr>
        <w:t>is</w:t>
      </w:r>
      <w:r>
        <w:rPr>
          <w:color w:val="231F20"/>
          <w:spacing w:val="40"/>
        </w:rPr>
        <w:t> </w:t>
      </w:r>
      <w:r>
        <w:rPr>
          <w:color w:val="231F20"/>
        </w:rPr>
        <w:t>a</w:t>
      </w:r>
      <w:r>
        <w:rPr>
          <w:color w:val="231F20"/>
          <w:spacing w:val="40"/>
        </w:rPr>
        <w:t> </w:t>
      </w:r>
      <w:r>
        <w:rPr>
          <w:color w:val="231F20"/>
        </w:rPr>
        <w:t>test</w:t>
      </w:r>
      <w:r>
        <w:rPr>
          <w:color w:val="231F20"/>
          <w:spacing w:val="40"/>
        </w:rPr>
        <w:t> </w:t>
      </w:r>
      <w:r>
        <w:rPr>
          <w:color w:val="231F20"/>
        </w:rPr>
        <w:t>that</w:t>
      </w:r>
      <w:r>
        <w:rPr>
          <w:color w:val="231F20"/>
          <w:spacing w:val="40"/>
        </w:rPr>
        <w:t> </w:t>
      </w:r>
      <w:r>
        <w:rPr>
          <w:color w:val="231F20"/>
        </w:rPr>
        <w:t>characterizes</w:t>
      </w:r>
      <w:r>
        <w:rPr>
          <w:color w:val="231F20"/>
          <w:spacing w:val="40"/>
        </w:rPr>
        <w:t> </w:t>
      </w:r>
      <w:r>
        <w:rPr>
          <w:color w:val="231F20"/>
        </w:rPr>
        <w:t>the actual</w:t>
      </w:r>
      <w:r>
        <w:rPr>
          <w:color w:val="231F20"/>
          <w:spacing w:val="36"/>
        </w:rPr>
        <w:t> </w:t>
      </w:r>
      <w:r>
        <w:rPr>
          <w:color w:val="231F20"/>
        </w:rPr>
        <w:t>behavior</w:t>
      </w:r>
      <w:r>
        <w:rPr>
          <w:color w:val="231F20"/>
          <w:spacing w:val="36"/>
        </w:rPr>
        <w:t> </w:t>
      </w:r>
      <w:r>
        <w:rPr>
          <w:color w:val="231F20"/>
        </w:rPr>
        <w:t>of</w:t>
      </w:r>
      <w:r>
        <w:rPr>
          <w:color w:val="231F20"/>
          <w:spacing w:val="36"/>
        </w:rPr>
        <w:t> </w:t>
      </w:r>
      <w:r>
        <w:rPr>
          <w:color w:val="231F20"/>
        </w:rPr>
        <w:t>a</w:t>
      </w:r>
      <w:r>
        <w:rPr>
          <w:color w:val="231F20"/>
          <w:spacing w:val="36"/>
        </w:rPr>
        <w:t> </w:t>
      </w:r>
      <w:r>
        <w:rPr>
          <w:color w:val="231F20"/>
        </w:rPr>
        <w:t>piece</w:t>
      </w:r>
      <w:r>
        <w:rPr>
          <w:color w:val="231F20"/>
          <w:spacing w:val="36"/>
        </w:rPr>
        <w:t> </w:t>
      </w:r>
      <w:r>
        <w:rPr>
          <w:color w:val="231F20"/>
        </w:rPr>
        <w:t>of</w:t>
      </w:r>
      <w:r>
        <w:rPr>
          <w:color w:val="231F20"/>
          <w:spacing w:val="36"/>
        </w:rPr>
        <w:t> </w:t>
      </w:r>
      <w:r>
        <w:rPr>
          <w:color w:val="231F20"/>
        </w:rPr>
        <w:t>code.</w:t>
      </w:r>
      <w:r>
        <w:rPr>
          <w:color w:val="231F20"/>
          <w:spacing w:val="36"/>
        </w:rPr>
        <w:t> </w:t>
      </w:r>
      <w:r>
        <w:rPr>
          <w:color w:val="231F20"/>
        </w:rPr>
        <w:t>There’s</w:t>
      </w:r>
      <w:r>
        <w:rPr>
          <w:color w:val="231F20"/>
          <w:spacing w:val="36"/>
        </w:rPr>
        <w:t> </w:t>
      </w:r>
      <w:r>
        <w:rPr>
          <w:color w:val="231F20"/>
        </w:rPr>
        <w:t>no</w:t>
      </w:r>
      <w:r>
        <w:rPr>
          <w:color w:val="231F20"/>
          <w:spacing w:val="36"/>
        </w:rPr>
        <w:t> </w:t>
      </w:r>
      <w:r>
        <w:rPr>
          <w:color w:val="231F20"/>
        </w:rPr>
        <w:t>“Well,</w:t>
      </w:r>
      <w:r>
        <w:rPr>
          <w:color w:val="231F20"/>
          <w:spacing w:val="36"/>
        </w:rPr>
        <w:t> </w:t>
      </w:r>
      <w:r>
        <w:rPr>
          <w:color w:val="231F20"/>
        </w:rPr>
        <w:t>it</w:t>
      </w:r>
      <w:r>
        <w:rPr>
          <w:color w:val="231F20"/>
          <w:spacing w:val="36"/>
        </w:rPr>
        <w:t> </w:t>
      </w:r>
      <w:r>
        <w:rPr>
          <w:color w:val="231F20"/>
        </w:rPr>
        <w:t>should</w:t>
      </w:r>
      <w:r>
        <w:rPr>
          <w:color w:val="231F20"/>
          <w:spacing w:val="36"/>
        </w:rPr>
        <w:t> </w:t>
      </w:r>
      <w:r>
        <w:rPr>
          <w:color w:val="231F20"/>
        </w:rPr>
        <w:t>do</w:t>
      </w:r>
      <w:r>
        <w:rPr>
          <w:color w:val="231F20"/>
          <w:spacing w:val="36"/>
        </w:rPr>
        <w:t> </w:t>
      </w:r>
      <w:r>
        <w:rPr>
          <w:color w:val="231F20"/>
        </w:rPr>
        <w:t>this”</w:t>
      </w:r>
      <w:r>
        <w:rPr>
          <w:color w:val="231F20"/>
          <w:spacing w:val="36"/>
        </w:rPr>
        <w:t> </w:t>
      </w:r>
      <w:r>
        <w:rPr>
          <w:color w:val="231F20"/>
        </w:rPr>
        <w:t>or</w:t>
      </w:r>
      <w:r>
        <w:rPr>
          <w:color w:val="231F20"/>
          <w:spacing w:val="36"/>
        </w:rPr>
        <w:t> </w:t>
      </w:r>
      <w:r>
        <w:rPr>
          <w:color w:val="231F20"/>
        </w:rPr>
        <w:t>“I think</w:t>
      </w:r>
      <w:r>
        <w:rPr>
          <w:color w:val="231F20"/>
          <w:spacing w:val="-4"/>
        </w:rPr>
        <w:t> </w:t>
      </w:r>
      <w:r>
        <w:rPr>
          <w:color w:val="231F20"/>
        </w:rPr>
        <w:t>it</w:t>
      </w:r>
      <w:r>
        <w:rPr>
          <w:color w:val="231F20"/>
          <w:spacing w:val="-3"/>
        </w:rPr>
        <w:t> </w:t>
      </w:r>
      <w:r>
        <w:rPr>
          <w:color w:val="231F20"/>
        </w:rPr>
        <w:t>does</w:t>
      </w:r>
      <w:r>
        <w:rPr>
          <w:color w:val="231F20"/>
          <w:spacing w:val="-4"/>
        </w:rPr>
        <w:t> </w:t>
      </w:r>
      <w:r>
        <w:rPr>
          <w:color w:val="231F20"/>
        </w:rPr>
        <w:t>that.”</w:t>
      </w:r>
      <w:r>
        <w:rPr>
          <w:color w:val="231F20"/>
          <w:spacing w:val="-3"/>
        </w:rPr>
        <w:t> </w:t>
      </w:r>
      <w:r>
        <w:rPr>
          <w:color w:val="231F20"/>
        </w:rPr>
        <w:t>The</w:t>
      </w:r>
      <w:r>
        <w:rPr>
          <w:color w:val="231F20"/>
          <w:spacing w:val="-4"/>
        </w:rPr>
        <w:t> </w:t>
      </w:r>
      <w:r>
        <w:rPr>
          <w:color w:val="231F20"/>
        </w:rPr>
        <w:t>tests</w:t>
      </w:r>
      <w:r>
        <w:rPr>
          <w:color w:val="231F20"/>
          <w:spacing w:val="-3"/>
        </w:rPr>
        <w:t> </w:t>
      </w:r>
      <w:r>
        <w:rPr>
          <w:color w:val="231F20"/>
        </w:rPr>
        <w:t>document</w:t>
      </w:r>
      <w:r>
        <w:rPr>
          <w:color w:val="231F20"/>
          <w:spacing w:val="-4"/>
        </w:rPr>
        <w:t> </w:t>
      </w:r>
      <w:r>
        <w:rPr>
          <w:color w:val="231F20"/>
        </w:rPr>
        <w:t>the</w:t>
      </w:r>
      <w:r>
        <w:rPr>
          <w:color w:val="231F20"/>
          <w:spacing w:val="-3"/>
        </w:rPr>
        <w:t> </w:t>
      </w:r>
      <w:r>
        <w:rPr>
          <w:color w:val="231F20"/>
        </w:rPr>
        <w:t>actual</w:t>
      </w:r>
      <w:r>
        <w:rPr>
          <w:color w:val="231F20"/>
          <w:spacing w:val="-4"/>
        </w:rPr>
        <w:t> </w:t>
      </w:r>
      <w:r>
        <w:rPr>
          <w:color w:val="231F20"/>
        </w:rPr>
        <w:t>current</w:t>
      </w:r>
      <w:r>
        <w:rPr>
          <w:color w:val="231F20"/>
          <w:spacing w:val="-3"/>
        </w:rPr>
        <w:t> </w:t>
      </w:r>
      <w:r>
        <w:rPr>
          <w:color w:val="231F20"/>
        </w:rPr>
        <w:t>behavior</w:t>
      </w:r>
      <w:r>
        <w:rPr>
          <w:color w:val="231F20"/>
          <w:spacing w:val="-4"/>
        </w:rPr>
        <w:t> </w:t>
      </w:r>
      <w:r>
        <w:rPr>
          <w:color w:val="231F20"/>
        </w:rPr>
        <w:t>of</w:t>
      </w:r>
      <w:r>
        <w:rPr>
          <w:color w:val="231F20"/>
          <w:spacing w:val="-3"/>
        </w:rPr>
        <w:t> </w:t>
      </w:r>
      <w:r>
        <w:rPr>
          <w:color w:val="231F20"/>
        </w:rPr>
        <w:t>the</w:t>
      </w:r>
      <w:r>
        <w:rPr>
          <w:color w:val="231F20"/>
          <w:spacing w:val="-4"/>
        </w:rPr>
        <w:t> </w:t>
      </w:r>
      <w:r>
        <w:rPr>
          <w:color w:val="231F20"/>
          <w:spacing w:val="-2"/>
        </w:rPr>
        <w:t>system.</w:t>
      </w:r>
    </w:p>
    <w:p>
      <w:pPr>
        <w:pStyle w:val="BodyText"/>
        <w:spacing w:before="4"/>
        <w:ind w:left="352"/>
        <w:jc w:val="both"/>
      </w:pPr>
      <w:r>
        <w:rPr>
          <w:color w:val="231F20"/>
        </w:rPr>
        <w:t>Here</w:t>
      </w:r>
      <w:r>
        <w:rPr>
          <w:color w:val="231F20"/>
          <w:spacing w:val="7"/>
        </w:rPr>
        <w:t> </w:t>
      </w:r>
      <w:r>
        <w:rPr>
          <w:color w:val="231F20"/>
        </w:rPr>
        <w:t>is</w:t>
      </w:r>
      <w:r>
        <w:rPr>
          <w:color w:val="231F20"/>
          <w:spacing w:val="7"/>
        </w:rPr>
        <w:t> </w:t>
      </w:r>
      <w:r>
        <w:rPr>
          <w:color w:val="231F20"/>
        </w:rPr>
        <w:t>a</w:t>
      </w:r>
      <w:r>
        <w:rPr>
          <w:color w:val="231F20"/>
          <w:spacing w:val="7"/>
        </w:rPr>
        <w:t> </w:t>
      </w:r>
      <w:r>
        <w:rPr>
          <w:color w:val="231F20"/>
        </w:rPr>
        <w:t>little</w:t>
      </w:r>
      <w:r>
        <w:rPr>
          <w:color w:val="231F20"/>
          <w:spacing w:val="8"/>
        </w:rPr>
        <w:t> </w:t>
      </w:r>
      <w:r>
        <w:rPr>
          <w:color w:val="231F20"/>
        </w:rPr>
        <w:t>algorithm</w:t>
      </w:r>
      <w:r>
        <w:rPr>
          <w:color w:val="231F20"/>
          <w:spacing w:val="7"/>
        </w:rPr>
        <w:t> </w:t>
      </w:r>
      <w:r>
        <w:rPr>
          <w:color w:val="231F20"/>
        </w:rPr>
        <w:t>for</w:t>
      </w:r>
      <w:r>
        <w:rPr>
          <w:color w:val="231F20"/>
          <w:spacing w:val="7"/>
        </w:rPr>
        <w:t> </w:t>
      </w:r>
      <w:r>
        <w:rPr>
          <w:color w:val="231F20"/>
        </w:rPr>
        <w:t>writing</w:t>
      </w:r>
      <w:r>
        <w:rPr>
          <w:color w:val="231F20"/>
          <w:spacing w:val="8"/>
        </w:rPr>
        <w:t> </w:t>
      </w:r>
      <w:r>
        <w:rPr>
          <w:color w:val="231F20"/>
        </w:rPr>
        <w:t>characterization</w:t>
      </w:r>
      <w:r>
        <w:rPr>
          <w:color w:val="231F20"/>
          <w:spacing w:val="7"/>
        </w:rPr>
        <w:t> </w:t>
      </w:r>
      <w:r>
        <w:rPr>
          <w:color w:val="231F20"/>
          <w:spacing w:val="-2"/>
        </w:rPr>
        <w:t>tests:</w:t>
      </w:r>
    </w:p>
    <w:p>
      <w:pPr>
        <w:pStyle w:val="ListParagraph"/>
        <w:numPr>
          <w:ilvl w:val="0"/>
          <w:numId w:val="29"/>
        </w:numPr>
        <w:tabs>
          <w:tab w:pos="695" w:val="left" w:leader="none"/>
        </w:tabs>
        <w:spacing w:line="240" w:lineRule="auto" w:before="85" w:after="0"/>
        <w:ind w:left="694" w:right="0" w:hanging="223"/>
        <w:jc w:val="both"/>
        <w:rPr>
          <w:sz w:val="20"/>
        </w:rPr>
      </w:pPr>
      <w:r>
        <w:rPr>
          <w:color w:val="231F20"/>
          <w:sz w:val="20"/>
        </w:rPr>
        <w:t>Use</w:t>
      </w:r>
      <w:r>
        <w:rPr>
          <w:color w:val="231F20"/>
          <w:spacing w:val="7"/>
          <w:sz w:val="20"/>
        </w:rPr>
        <w:t> </w:t>
      </w:r>
      <w:r>
        <w:rPr>
          <w:color w:val="231F20"/>
          <w:sz w:val="20"/>
        </w:rPr>
        <w:t>a</w:t>
      </w:r>
      <w:r>
        <w:rPr>
          <w:color w:val="231F20"/>
          <w:spacing w:val="6"/>
          <w:sz w:val="20"/>
        </w:rPr>
        <w:t> </w:t>
      </w:r>
      <w:r>
        <w:rPr>
          <w:color w:val="231F20"/>
          <w:sz w:val="20"/>
        </w:rPr>
        <w:t>piece</w:t>
      </w:r>
      <w:r>
        <w:rPr>
          <w:color w:val="231F20"/>
          <w:spacing w:val="7"/>
          <w:sz w:val="20"/>
        </w:rPr>
        <w:t> </w:t>
      </w:r>
      <w:r>
        <w:rPr>
          <w:color w:val="231F20"/>
          <w:sz w:val="20"/>
        </w:rPr>
        <w:t>of</w:t>
      </w:r>
      <w:r>
        <w:rPr>
          <w:color w:val="231F20"/>
          <w:spacing w:val="7"/>
          <w:sz w:val="20"/>
        </w:rPr>
        <w:t> </w:t>
      </w:r>
      <w:r>
        <w:rPr>
          <w:color w:val="231F20"/>
          <w:sz w:val="20"/>
        </w:rPr>
        <w:t>code</w:t>
      </w:r>
      <w:r>
        <w:rPr>
          <w:color w:val="231F20"/>
          <w:spacing w:val="7"/>
          <w:sz w:val="20"/>
        </w:rPr>
        <w:t> </w:t>
      </w:r>
      <w:r>
        <w:rPr>
          <w:color w:val="231F20"/>
          <w:sz w:val="20"/>
        </w:rPr>
        <w:t>in</w:t>
      </w:r>
      <w:r>
        <w:rPr>
          <w:color w:val="231F20"/>
          <w:spacing w:val="7"/>
          <w:sz w:val="20"/>
        </w:rPr>
        <w:t> </w:t>
      </w:r>
      <w:r>
        <w:rPr>
          <w:color w:val="231F20"/>
          <w:sz w:val="20"/>
        </w:rPr>
        <w:t>a</w:t>
      </w:r>
      <w:r>
        <w:rPr>
          <w:color w:val="231F20"/>
          <w:spacing w:val="7"/>
          <w:sz w:val="20"/>
        </w:rPr>
        <w:t> </w:t>
      </w:r>
      <w:r>
        <w:rPr>
          <w:color w:val="231F20"/>
          <w:sz w:val="20"/>
        </w:rPr>
        <w:t>test</w:t>
      </w:r>
      <w:r>
        <w:rPr>
          <w:color w:val="231F20"/>
          <w:spacing w:val="7"/>
          <w:sz w:val="20"/>
        </w:rPr>
        <w:t> </w:t>
      </w:r>
      <w:r>
        <w:rPr>
          <w:color w:val="231F20"/>
          <w:spacing w:val="-2"/>
          <w:sz w:val="20"/>
        </w:rPr>
        <w:t>harness.</w:t>
      </w:r>
    </w:p>
    <w:p>
      <w:pPr>
        <w:pStyle w:val="ListParagraph"/>
        <w:numPr>
          <w:ilvl w:val="0"/>
          <w:numId w:val="29"/>
        </w:numPr>
        <w:tabs>
          <w:tab w:pos="695" w:val="left" w:leader="none"/>
        </w:tabs>
        <w:spacing w:line="240" w:lineRule="auto" w:before="126" w:after="0"/>
        <w:ind w:left="694" w:right="0" w:hanging="223"/>
        <w:jc w:val="both"/>
        <w:rPr>
          <w:sz w:val="20"/>
        </w:rPr>
      </w:pPr>
      <w:r>
        <w:rPr>
          <w:color w:val="231F20"/>
          <w:sz w:val="20"/>
        </w:rPr>
        <w:t>Write</w:t>
      </w:r>
      <w:r>
        <w:rPr>
          <w:color w:val="231F20"/>
          <w:spacing w:val="7"/>
          <w:sz w:val="20"/>
        </w:rPr>
        <w:t> </w:t>
      </w:r>
      <w:r>
        <w:rPr>
          <w:color w:val="231F20"/>
          <w:sz w:val="20"/>
        </w:rPr>
        <w:t>an</w:t>
      </w:r>
      <w:r>
        <w:rPr>
          <w:color w:val="231F20"/>
          <w:spacing w:val="7"/>
          <w:sz w:val="20"/>
        </w:rPr>
        <w:t> </w:t>
      </w:r>
      <w:r>
        <w:rPr>
          <w:color w:val="231F20"/>
          <w:sz w:val="20"/>
        </w:rPr>
        <w:t>assertion</w:t>
      </w:r>
      <w:r>
        <w:rPr>
          <w:color w:val="231F20"/>
          <w:spacing w:val="7"/>
          <w:sz w:val="20"/>
        </w:rPr>
        <w:t> </w:t>
      </w:r>
      <w:r>
        <w:rPr>
          <w:color w:val="231F20"/>
          <w:sz w:val="20"/>
        </w:rPr>
        <w:t>that</w:t>
      </w:r>
      <w:r>
        <w:rPr>
          <w:color w:val="231F20"/>
          <w:spacing w:val="8"/>
          <w:sz w:val="20"/>
        </w:rPr>
        <w:t> </w:t>
      </w:r>
      <w:r>
        <w:rPr>
          <w:color w:val="231F20"/>
          <w:sz w:val="20"/>
        </w:rPr>
        <w:t>you</w:t>
      </w:r>
      <w:r>
        <w:rPr>
          <w:color w:val="231F20"/>
          <w:spacing w:val="7"/>
          <w:sz w:val="20"/>
        </w:rPr>
        <w:t> </w:t>
      </w:r>
      <w:r>
        <w:rPr>
          <w:color w:val="231F20"/>
          <w:sz w:val="20"/>
        </w:rPr>
        <w:t>know</w:t>
      </w:r>
      <w:r>
        <w:rPr>
          <w:color w:val="231F20"/>
          <w:spacing w:val="7"/>
          <w:sz w:val="20"/>
        </w:rPr>
        <w:t> </w:t>
      </w:r>
      <w:r>
        <w:rPr>
          <w:color w:val="231F20"/>
          <w:sz w:val="20"/>
        </w:rPr>
        <w:t>will</w:t>
      </w:r>
      <w:r>
        <w:rPr>
          <w:color w:val="231F20"/>
          <w:spacing w:val="7"/>
          <w:sz w:val="20"/>
        </w:rPr>
        <w:t> </w:t>
      </w:r>
      <w:r>
        <w:rPr>
          <w:color w:val="231F20"/>
          <w:spacing w:val="-2"/>
          <w:sz w:val="20"/>
        </w:rPr>
        <w:t>fail.</w:t>
      </w:r>
    </w:p>
    <w:p>
      <w:pPr>
        <w:pStyle w:val="ListParagraph"/>
        <w:numPr>
          <w:ilvl w:val="0"/>
          <w:numId w:val="29"/>
        </w:numPr>
        <w:tabs>
          <w:tab w:pos="695" w:val="left" w:leader="none"/>
        </w:tabs>
        <w:spacing w:line="240" w:lineRule="auto" w:before="125" w:after="0"/>
        <w:ind w:left="694" w:right="0" w:hanging="223"/>
        <w:jc w:val="left"/>
        <w:rPr>
          <w:sz w:val="20"/>
        </w:rPr>
      </w:pPr>
      <w:r>
        <w:rPr>
          <w:color w:val="231F20"/>
          <w:sz w:val="20"/>
        </w:rPr>
        <w:t>Let</w:t>
      </w:r>
      <w:r>
        <w:rPr>
          <w:color w:val="231F20"/>
          <w:spacing w:val="6"/>
          <w:sz w:val="20"/>
        </w:rPr>
        <w:t> </w:t>
      </w:r>
      <w:r>
        <w:rPr>
          <w:color w:val="231F20"/>
          <w:sz w:val="20"/>
        </w:rPr>
        <w:t>the</w:t>
      </w:r>
      <w:r>
        <w:rPr>
          <w:color w:val="231F20"/>
          <w:spacing w:val="6"/>
          <w:sz w:val="20"/>
        </w:rPr>
        <w:t> </w:t>
      </w:r>
      <w:r>
        <w:rPr>
          <w:color w:val="231F20"/>
          <w:sz w:val="20"/>
        </w:rPr>
        <w:t>failure</w:t>
      </w:r>
      <w:r>
        <w:rPr>
          <w:color w:val="231F20"/>
          <w:spacing w:val="6"/>
          <w:sz w:val="20"/>
        </w:rPr>
        <w:t> </w:t>
      </w:r>
      <w:r>
        <w:rPr>
          <w:color w:val="231F20"/>
          <w:sz w:val="20"/>
        </w:rPr>
        <w:t>tell</w:t>
      </w:r>
      <w:r>
        <w:rPr>
          <w:color w:val="231F20"/>
          <w:spacing w:val="7"/>
          <w:sz w:val="20"/>
        </w:rPr>
        <w:t> </w:t>
      </w:r>
      <w:r>
        <w:rPr>
          <w:color w:val="231F20"/>
          <w:sz w:val="20"/>
        </w:rPr>
        <w:t>you</w:t>
      </w:r>
      <w:r>
        <w:rPr>
          <w:color w:val="231F20"/>
          <w:spacing w:val="6"/>
          <w:sz w:val="20"/>
        </w:rPr>
        <w:t> </w:t>
      </w:r>
      <w:r>
        <w:rPr>
          <w:color w:val="231F20"/>
          <w:sz w:val="20"/>
        </w:rPr>
        <w:t>what</w:t>
      </w:r>
      <w:r>
        <w:rPr>
          <w:color w:val="231F20"/>
          <w:spacing w:val="6"/>
          <w:sz w:val="20"/>
        </w:rPr>
        <w:t> </w:t>
      </w:r>
      <w:r>
        <w:rPr>
          <w:color w:val="231F20"/>
          <w:sz w:val="20"/>
        </w:rPr>
        <w:t>the</w:t>
      </w:r>
      <w:r>
        <w:rPr>
          <w:color w:val="231F20"/>
          <w:spacing w:val="7"/>
          <w:sz w:val="20"/>
        </w:rPr>
        <w:t> </w:t>
      </w:r>
      <w:r>
        <w:rPr>
          <w:color w:val="231F20"/>
          <w:sz w:val="20"/>
        </w:rPr>
        <w:t>behavior</w:t>
      </w:r>
      <w:r>
        <w:rPr>
          <w:color w:val="231F20"/>
          <w:spacing w:val="6"/>
          <w:sz w:val="20"/>
        </w:rPr>
        <w:t> </w:t>
      </w:r>
      <w:r>
        <w:rPr>
          <w:color w:val="231F20"/>
          <w:spacing w:val="-5"/>
          <w:sz w:val="20"/>
        </w:rPr>
        <w:t>is.</w:t>
      </w:r>
    </w:p>
    <w:p>
      <w:pPr>
        <w:pStyle w:val="ListParagraph"/>
        <w:numPr>
          <w:ilvl w:val="0"/>
          <w:numId w:val="29"/>
        </w:numPr>
        <w:tabs>
          <w:tab w:pos="695" w:val="left" w:leader="none"/>
        </w:tabs>
        <w:spacing w:line="240" w:lineRule="auto" w:before="126" w:after="0"/>
        <w:ind w:left="694" w:right="0" w:hanging="223"/>
        <w:jc w:val="left"/>
        <w:rPr>
          <w:sz w:val="20"/>
        </w:rPr>
      </w:pPr>
      <w:r>
        <w:rPr>
          <w:color w:val="231F20"/>
          <w:sz w:val="20"/>
        </w:rPr>
        <w:t>Change</w:t>
      </w:r>
      <w:r>
        <w:rPr>
          <w:color w:val="231F20"/>
          <w:spacing w:val="6"/>
          <w:sz w:val="20"/>
        </w:rPr>
        <w:t> </w:t>
      </w:r>
      <w:r>
        <w:rPr>
          <w:color w:val="231F20"/>
          <w:sz w:val="20"/>
        </w:rPr>
        <w:t>the</w:t>
      </w:r>
      <w:r>
        <w:rPr>
          <w:color w:val="231F20"/>
          <w:spacing w:val="6"/>
          <w:sz w:val="20"/>
        </w:rPr>
        <w:t> </w:t>
      </w:r>
      <w:r>
        <w:rPr>
          <w:color w:val="231F20"/>
          <w:sz w:val="20"/>
        </w:rPr>
        <w:t>test</w:t>
      </w:r>
      <w:r>
        <w:rPr>
          <w:color w:val="231F20"/>
          <w:spacing w:val="6"/>
          <w:sz w:val="20"/>
        </w:rPr>
        <w:t> </w:t>
      </w:r>
      <w:r>
        <w:rPr>
          <w:color w:val="231F20"/>
          <w:sz w:val="20"/>
        </w:rPr>
        <w:t>so</w:t>
      </w:r>
      <w:r>
        <w:rPr>
          <w:color w:val="231F20"/>
          <w:spacing w:val="7"/>
          <w:sz w:val="20"/>
        </w:rPr>
        <w:t> </w:t>
      </w:r>
      <w:r>
        <w:rPr>
          <w:color w:val="231F20"/>
          <w:sz w:val="20"/>
        </w:rPr>
        <w:t>that</w:t>
      </w:r>
      <w:r>
        <w:rPr>
          <w:color w:val="231F20"/>
          <w:spacing w:val="6"/>
          <w:sz w:val="20"/>
        </w:rPr>
        <w:t> </w:t>
      </w:r>
      <w:r>
        <w:rPr>
          <w:color w:val="231F20"/>
          <w:sz w:val="20"/>
        </w:rPr>
        <w:t>it</w:t>
      </w:r>
      <w:r>
        <w:rPr>
          <w:color w:val="231F20"/>
          <w:spacing w:val="6"/>
          <w:sz w:val="20"/>
        </w:rPr>
        <w:t> </w:t>
      </w:r>
      <w:r>
        <w:rPr>
          <w:color w:val="231F20"/>
          <w:sz w:val="20"/>
        </w:rPr>
        <w:t>expects</w:t>
      </w:r>
      <w:r>
        <w:rPr>
          <w:color w:val="231F20"/>
          <w:spacing w:val="6"/>
          <w:sz w:val="20"/>
        </w:rPr>
        <w:t> </w:t>
      </w:r>
      <w:r>
        <w:rPr>
          <w:color w:val="231F20"/>
          <w:sz w:val="20"/>
        </w:rPr>
        <w:t>the</w:t>
      </w:r>
      <w:r>
        <w:rPr>
          <w:color w:val="231F20"/>
          <w:spacing w:val="7"/>
          <w:sz w:val="20"/>
        </w:rPr>
        <w:t> </w:t>
      </w:r>
      <w:r>
        <w:rPr>
          <w:color w:val="231F20"/>
          <w:sz w:val="20"/>
        </w:rPr>
        <w:t>behavior</w:t>
      </w:r>
      <w:r>
        <w:rPr>
          <w:color w:val="231F20"/>
          <w:spacing w:val="6"/>
          <w:sz w:val="20"/>
        </w:rPr>
        <w:t> </w:t>
      </w:r>
      <w:r>
        <w:rPr>
          <w:color w:val="231F20"/>
          <w:sz w:val="20"/>
        </w:rPr>
        <w:t>that</w:t>
      </w:r>
      <w:r>
        <w:rPr>
          <w:color w:val="231F20"/>
          <w:spacing w:val="6"/>
          <w:sz w:val="20"/>
        </w:rPr>
        <w:t> </w:t>
      </w:r>
      <w:r>
        <w:rPr>
          <w:color w:val="231F20"/>
          <w:sz w:val="20"/>
        </w:rPr>
        <w:t>the</w:t>
      </w:r>
      <w:r>
        <w:rPr>
          <w:color w:val="231F20"/>
          <w:spacing w:val="7"/>
          <w:sz w:val="20"/>
        </w:rPr>
        <w:t> </w:t>
      </w:r>
      <w:r>
        <w:rPr>
          <w:color w:val="231F20"/>
          <w:sz w:val="20"/>
        </w:rPr>
        <w:t>code</w:t>
      </w:r>
      <w:r>
        <w:rPr>
          <w:color w:val="231F20"/>
          <w:spacing w:val="6"/>
          <w:sz w:val="20"/>
        </w:rPr>
        <w:t> </w:t>
      </w:r>
      <w:r>
        <w:rPr>
          <w:color w:val="231F20"/>
          <w:spacing w:val="-2"/>
          <w:sz w:val="20"/>
        </w:rPr>
        <w:t>produces.</w:t>
      </w:r>
    </w:p>
    <w:p>
      <w:pPr>
        <w:pStyle w:val="ListParagraph"/>
        <w:numPr>
          <w:ilvl w:val="0"/>
          <w:numId w:val="29"/>
        </w:numPr>
        <w:tabs>
          <w:tab w:pos="695" w:val="left" w:leader="none"/>
        </w:tabs>
        <w:spacing w:line="240" w:lineRule="auto" w:before="125" w:after="0"/>
        <w:ind w:left="694" w:right="0" w:hanging="223"/>
        <w:jc w:val="left"/>
        <w:rPr>
          <w:sz w:val="20"/>
        </w:rPr>
      </w:pPr>
      <w:r>
        <w:rPr>
          <w:color w:val="231F20"/>
          <w:spacing w:val="-2"/>
          <w:sz w:val="20"/>
        </w:rPr>
        <w:t>Repeat.</w:t>
      </w:r>
    </w:p>
    <w:p>
      <w:pPr>
        <w:pStyle w:val="BodyText"/>
        <w:spacing w:line="266" w:lineRule="auto" w:before="126"/>
        <w:ind w:left="111" w:right="114" w:firstLine="240"/>
        <w:jc w:val="both"/>
      </w:pPr>
      <w:r>
        <w:rPr>
          <w:color w:val="231F20"/>
        </w:rPr>
        <w:t>In</w:t>
      </w:r>
      <w:r>
        <w:rPr>
          <w:color w:val="231F20"/>
          <w:spacing w:val="-12"/>
        </w:rPr>
        <w:t> </w:t>
      </w:r>
      <w:r>
        <w:rPr>
          <w:color w:val="231F20"/>
        </w:rPr>
        <w:t>the</w:t>
      </w:r>
      <w:r>
        <w:rPr>
          <w:color w:val="231F20"/>
          <w:spacing w:val="-11"/>
        </w:rPr>
        <w:t> </w:t>
      </w:r>
      <w:r>
        <w:rPr>
          <w:color w:val="231F20"/>
        </w:rPr>
        <w:t>following example, I’m reasonably sure that a </w:t>
      </w:r>
      <w:r>
        <w:rPr>
          <w:rFonts w:ascii="Lucida Console" w:hAnsi="Lucida Console"/>
          <w:color w:val="231F20"/>
          <w:sz w:val="19"/>
        </w:rPr>
        <w:t>PageGenerator</w:t>
      </w:r>
      <w:r>
        <w:rPr>
          <w:rFonts w:ascii="Lucida Console" w:hAnsi="Lucida Console"/>
          <w:color w:val="231F20"/>
          <w:spacing w:val="-29"/>
          <w:sz w:val="19"/>
        </w:rPr>
        <w:t> </w:t>
      </w:r>
      <w:r>
        <w:rPr>
          <w:color w:val="231F20"/>
        </w:rPr>
        <w:t>is not going</w:t>
      </w:r>
      <w:r>
        <w:rPr>
          <w:color w:val="231F20"/>
          <w:spacing w:val="-2"/>
        </w:rPr>
        <w:t> </w:t>
      </w:r>
      <w:r>
        <w:rPr>
          <w:color w:val="231F20"/>
        </w:rPr>
        <w:t>to</w:t>
      </w:r>
      <w:r>
        <w:rPr>
          <w:color w:val="231F20"/>
          <w:spacing w:val="-2"/>
        </w:rPr>
        <w:t> </w:t>
      </w:r>
      <w:r>
        <w:rPr>
          <w:color w:val="231F20"/>
        </w:rPr>
        <w:t>generate</w:t>
      </w:r>
      <w:r>
        <w:rPr>
          <w:color w:val="231F20"/>
          <w:spacing w:val="-2"/>
        </w:rPr>
        <w:t> </w:t>
      </w:r>
      <w:r>
        <w:rPr>
          <w:color w:val="231F20"/>
        </w:rPr>
        <w:t>the</w:t>
      </w:r>
      <w:r>
        <w:rPr>
          <w:color w:val="231F20"/>
          <w:spacing w:val="-2"/>
        </w:rPr>
        <w:t> </w:t>
      </w:r>
      <w:r>
        <w:rPr>
          <w:color w:val="231F20"/>
        </w:rPr>
        <w:t>string</w:t>
      </w:r>
      <w:r>
        <w:rPr>
          <w:color w:val="231F20"/>
          <w:spacing w:val="18"/>
        </w:rPr>
        <w:t> </w:t>
      </w:r>
      <w:r>
        <w:rPr>
          <w:rFonts w:ascii="Lucida Console" w:hAnsi="Lucida Console"/>
          <w:color w:val="231F20"/>
          <w:sz w:val="19"/>
        </w:rPr>
        <w:t>“fred”</w:t>
      </w:r>
      <w:r>
        <w:rPr>
          <w:color w:val="231F20"/>
        </w:rPr>
        <w:t>:</w:t>
      </w:r>
    </w:p>
    <w:p>
      <w:pPr>
        <w:spacing w:before="136"/>
        <w:ind w:left="112" w:right="0" w:firstLine="0"/>
        <w:jc w:val="both"/>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testGenerator()</w:t>
      </w:r>
      <w:r>
        <w:rPr>
          <w:rFonts w:ascii="Lucida Console"/>
          <w:color w:val="231F20"/>
          <w:spacing w:val="-45"/>
          <w:sz w:val="16"/>
        </w:rPr>
        <w:t> </w:t>
      </w:r>
      <w:r>
        <w:rPr>
          <w:rFonts w:ascii="Lucida Console"/>
          <w:color w:val="231F20"/>
          <w:spacing w:val="-26"/>
          <w:sz w:val="16"/>
        </w:rPr>
        <w:t>{</w:t>
      </w:r>
    </w:p>
    <w:p>
      <w:pPr>
        <w:spacing w:line="309" w:lineRule="auto" w:before="41"/>
        <w:ind w:left="392" w:right="3443" w:firstLine="0"/>
        <w:jc w:val="left"/>
        <w:rPr>
          <w:rFonts w:ascii="Lucida Console"/>
          <w:sz w:val="16"/>
        </w:rPr>
      </w:pPr>
      <w:r>
        <w:rPr>
          <w:rFonts w:ascii="Lucida Console"/>
          <w:color w:val="231F20"/>
          <w:spacing w:val="-24"/>
          <w:sz w:val="16"/>
        </w:rPr>
        <w:t>PageGenerator</w:t>
      </w:r>
      <w:r>
        <w:rPr>
          <w:rFonts w:ascii="Lucida Console"/>
          <w:color w:val="231F20"/>
          <w:spacing w:val="-53"/>
          <w:sz w:val="16"/>
        </w:rPr>
        <w:t> </w:t>
      </w:r>
      <w:r>
        <w:rPr>
          <w:rFonts w:ascii="Lucida Console"/>
          <w:color w:val="231F20"/>
          <w:spacing w:val="-24"/>
          <w:sz w:val="16"/>
        </w:rPr>
        <w:t>generator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PageGenerator(); assertEquals("fred",</w:t>
      </w:r>
      <w:r>
        <w:rPr>
          <w:rFonts w:ascii="Lucida Console"/>
          <w:color w:val="231F20"/>
          <w:spacing w:val="-50"/>
          <w:sz w:val="16"/>
        </w:rPr>
        <w:t> </w:t>
      </w:r>
      <w:r>
        <w:rPr>
          <w:rFonts w:ascii="Lucida Console"/>
          <w:color w:val="231F20"/>
          <w:spacing w:val="-24"/>
          <w:sz w:val="16"/>
        </w:rPr>
        <w:t>generator.generate());</w:t>
      </w:r>
    </w:p>
    <w:p>
      <w:pPr>
        <w:spacing w:before="5"/>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Run</w:t>
      </w:r>
      <w:r>
        <w:rPr>
          <w:color w:val="231F20"/>
          <w:spacing w:val="8"/>
        </w:rPr>
        <w:t> </w:t>
      </w:r>
      <w:r>
        <w:rPr>
          <w:color w:val="231F20"/>
        </w:rPr>
        <w:t>your</w:t>
      </w:r>
      <w:r>
        <w:rPr>
          <w:color w:val="231F20"/>
          <w:spacing w:val="9"/>
        </w:rPr>
        <w:t> </w:t>
      </w:r>
      <w:r>
        <w:rPr>
          <w:color w:val="231F20"/>
        </w:rPr>
        <w:t>test</w:t>
      </w:r>
      <w:r>
        <w:rPr>
          <w:color w:val="231F20"/>
          <w:spacing w:val="8"/>
        </w:rPr>
        <w:t> </w:t>
      </w:r>
      <w:r>
        <w:rPr>
          <w:color w:val="231F20"/>
        </w:rPr>
        <w:t>and</w:t>
      </w:r>
      <w:r>
        <w:rPr>
          <w:color w:val="231F20"/>
          <w:spacing w:val="9"/>
        </w:rPr>
        <w:t> </w:t>
      </w:r>
      <w:r>
        <w:rPr>
          <w:color w:val="231F20"/>
        </w:rPr>
        <w:t>let</w:t>
      </w:r>
      <w:r>
        <w:rPr>
          <w:color w:val="231F20"/>
          <w:spacing w:val="9"/>
        </w:rPr>
        <w:t> </w:t>
      </w:r>
      <w:r>
        <w:rPr>
          <w:color w:val="231F20"/>
        </w:rPr>
        <w:t>it</w:t>
      </w:r>
      <w:r>
        <w:rPr>
          <w:color w:val="231F20"/>
          <w:spacing w:val="8"/>
        </w:rPr>
        <w:t> </w:t>
      </w:r>
      <w:r>
        <w:rPr>
          <w:color w:val="231F20"/>
        </w:rPr>
        <w:t>fail.</w:t>
      </w:r>
      <w:r>
        <w:rPr>
          <w:color w:val="231F20"/>
          <w:spacing w:val="9"/>
        </w:rPr>
        <w:t> </w:t>
      </w:r>
      <w:r>
        <w:rPr>
          <w:color w:val="231F20"/>
        </w:rPr>
        <w:t>When</w:t>
      </w:r>
      <w:r>
        <w:rPr>
          <w:color w:val="231F20"/>
          <w:spacing w:val="9"/>
        </w:rPr>
        <w:t> </w:t>
      </w:r>
      <w:r>
        <w:rPr>
          <w:color w:val="231F20"/>
        </w:rPr>
        <w:t>it</w:t>
      </w:r>
      <w:r>
        <w:rPr>
          <w:color w:val="231F20"/>
          <w:spacing w:val="8"/>
        </w:rPr>
        <w:t> </w:t>
      </w:r>
      <w:r>
        <w:rPr>
          <w:color w:val="231F20"/>
        </w:rPr>
        <w:t>does,</w:t>
      </w:r>
      <w:r>
        <w:rPr>
          <w:color w:val="231F20"/>
          <w:spacing w:val="9"/>
        </w:rPr>
        <w:t> </w:t>
      </w:r>
      <w:r>
        <w:rPr>
          <w:color w:val="231F20"/>
        </w:rPr>
        <w:t>you</w:t>
      </w:r>
      <w:r>
        <w:rPr>
          <w:color w:val="231F20"/>
          <w:spacing w:val="9"/>
        </w:rPr>
        <w:t> </w:t>
      </w:r>
      <w:r>
        <w:rPr>
          <w:color w:val="231F20"/>
        </w:rPr>
        <w:t>have</w:t>
      </w:r>
      <w:r>
        <w:rPr>
          <w:color w:val="231F20"/>
          <w:spacing w:val="8"/>
        </w:rPr>
        <w:t> </w:t>
      </w:r>
      <w:r>
        <w:rPr>
          <w:color w:val="231F20"/>
        </w:rPr>
        <w:t>found</w:t>
      </w:r>
      <w:r>
        <w:rPr>
          <w:color w:val="231F20"/>
          <w:spacing w:val="9"/>
        </w:rPr>
        <w:t> </w:t>
      </w:r>
      <w:r>
        <w:rPr>
          <w:color w:val="231F20"/>
        </w:rPr>
        <w:t>out</w:t>
      </w:r>
      <w:r>
        <w:rPr>
          <w:color w:val="231F20"/>
          <w:spacing w:val="9"/>
        </w:rPr>
        <w:t> </w:t>
      </w:r>
      <w:r>
        <w:rPr>
          <w:color w:val="231F20"/>
        </w:rPr>
        <w:t>what</w:t>
      </w:r>
      <w:r>
        <w:rPr>
          <w:color w:val="231F20"/>
          <w:spacing w:val="8"/>
        </w:rPr>
        <w:t> </w:t>
      </w:r>
      <w:r>
        <w:rPr>
          <w:color w:val="231F20"/>
        </w:rPr>
        <w:t>the</w:t>
      </w:r>
      <w:r>
        <w:rPr>
          <w:color w:val="231F20"/>
          <w:spacing w:val="9"/>
        </w:rPr>
        <w:t> </w:t>
      </w:r>
      <w:r>
        <w:rPr>
          <w:color w:val="231F20"/>
          <w:spacing w:val="-4"/>
        </w:rPr>
        <w:t>code</w:t>
      </w:r>
    </w:p>
    <w:p>
      <w:pPr>
        <w:pStyle w:val="BodyText"/>
        <w:spacing w:line="266" w:lineRule="auto" w:before="26"/>
        <w:ind w:left="111" w:right="112"/>
        <w:jc w:val="both"/>
      </w:pPr>
      <w:r>
        <w:rPr>
          <w:color w:val="231F20"/>
        </w:rPr>
        <w:t>actually</w:t>
      </w:r>
      <w:r>
        <w:rPr>
          <w:color w:val="231F20"/>
          <w:spacing w:val="40"/>
        </w:rPr>
        <w:t> </w:t>
      </w:r>
      <w:r>
        <w:rPr>
          <w:color w:val="231F20"/>
        </w:rPr>
        <w:t>does</w:t>
      </w:r>
      <w:r>
        <w:rPr>
          <w:color w:val="231F20"/>
          <w:spacing w:val="40"/>
        </w:rPr>
        <w:t> </w:t>
      </w:r>
      <w:r>
        <w:rPr>
          <w:color w:val="231F20"/>
        </w:rPr>
        <w:t>under</w:t>
      </w:r>
      <w:r>
        <w:rPr>
          <w:color w:val="231F20"/>
          <w:spacing w:val="40"/>
        </w:rPr>
        <w:t> </w:t>
      </w:r>
      <w:r>
        <w:rPr>
          <w:color w:val="231F20"/>
        </w:rPr>
        <w:t>that</w:t>
      </w:r>
      <w:r>
        <w:rPr>
          <w:color w:val="231F20"/>
          <w:spacing w:val="40"/>
        </w:rPr>
        <w:t> </w:t>
      </w:r>
      <w:r>
        <w:rPr>
          <w:color w:val="231F20"/>
        </w:rPr>
        <w:t>condition.</w:t>
      </w:r>
      <w:r>
        <w:rPr>
          <w:color w:val="231F20"/>
          <w:spacing w:val="40"/>
        </w:rPr>
        <w:t> </w:t>
      </w:r>
      <w:r>
        <w:rPr>
          <w:color w:val="231F20"/>
        </w:rPr>
        <w:t>For</w:t>
      </w:r>
      <w:r>
        <w:rPr>
          <w:color w:val="231F20"/>
          <w:spacing w:val="40"/>
        </w:rPr>
        <w:t> </w:t>
      </w:r>
      <w:r>
        <w:rPr>
          <w:color w:val="231F20"/>
        </w:rPr>
        <w:t>instance,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preceding</w:t>
      </w:r>
      <w:r>
        <w:rPr>
          <w:color w:val="231F20"/>
          <w:spacing w:val="40"/>
        </w:rPr>
        <w:t> </w:t>
      </w:r>
      <w:r>
        <w:rPr>
          <w:color w:val="231F20"/>
        </w:rPr>
        <w:t>code,</w:t>
      </w:r>
      <w:r>
        <w:rPr>
          <w:color w:val="231F20"/>
          <w:spacing w:val="40"/>
        </w:rPr>
        <w:t> </w:t>
      </w:r>
      <w:r>
        <w:rPr>
          <w:color w:val="231F20"/>
        </w:rPr>
        <w:t>a </w:t>
      </w:r>
      <w:r>
        <w:rPr>
          <w:color w:val="231F20"/>
          <w:spacing w:val="-12"/>
        </w:rPr>
        <w:t>freshly</w:t>
      </w:r>
      <w:r>
        <w:rPr>
          <w:color w:val="231F20"/>
        </w:rPr>
        <w:t> </w:t>
      </w:r>
      <w:r>
        <w:rPr>
          <w:color w:val="231F20"/>
          <w:spacing w:val="-12"/>
        </w:rPr>
        <w:t>created</w:t>
      </w:r>
      <w:r>
        <w:rPr>
          <w:color w:val="231F20"/>
          <w:spacing w:val="1"/>
        </w:rPr>
        <w:t> </w:t>
      </w:r>
      <w:r>
        <w:rPr>
          <w:rFonts w:ascii="Lucida Console"/>
          <w:color w:val="231F20"/>
          <w:spacing w:val="-12"/>
          <w:sz w:val="19"/>
        </w:rPr>
        <w:t>PageGenerator</w:t>
      </w:r>
      <w:r>
        <w:rPr>
          <w:rFonts w:ascii="Lucida Console"/>
          <w:color w:val="231F20"/>
          <w:spacing w:val="-16"/>
          <w:sz w:val="19"/>
        </w:rPr>
        <w:t> </w:t>
      </w:r>
      <w:r>
        <w:rPr>
          <w:color w:val="231F20"/>
          <w:spacing w:val="-12"/>
        </w:rPr>
        <w:t>generates</w:t>
      </w:r>
      <w:r>
        <w:rPr>
          <w:color w:val="231F20"/>
          <w:spacing w:val="1"/>
        </w:rPr>
        <w:t> </w:t>
      </w:r>
      <w:r>
        <w:rPr>
          <w:color w:val="231F20"/>
          <w:spacing w:val="-12"/>
        </w:rPr>
        <w:t>an</w:t>
      </w:r>
      <w:r>
        <w:rPr>
          <w:color w:val="231F20"/>
          <w:spacing w:val="1"/>
        </w:rPr>
        <w:t> </w:t>
      </w:r>
      <w:r>
        <w:rPr>
          <w:color w:val="231F20"/>
          <w:spacing w:val="-12"/>
        </w:rPr>
        <w:t>empty</w:t>
      </w:r>
      <w:r>
        <w:rPr>
          <w:color w:val="231F20"/>
          <w:spacing w:val="1"/>
        </w:rPr>
        <w:t> </w:t>
      </w:r>
      <w:r>
        <w:rPr>
          <w:color w:val="231F20"/>
          <w:spacing w:val="-12"/>
        </w:rPr>
        <w:t>string</w:t>
      </w:r>
      <w:r>
        <w:rPr>
          <w:color w:val="231F20"/>
          <w:spacing w:val="1"/>
        </w:rPr>
        <w:t> </w:t>
      </w:r>
      <w:r>
        <w:rPr>
          <w:color w:val="231F20"/>
          <w:spacing w:val="-12"/>
        </w:rPr>
        <w:t>when</w:t>
      </w:r>
      <w:r>
        <w:rPr>
          <w:color w:val="231F20"/>
          <w:spacing w:val="1"/>
        </w:rPr>
        <w:t> </w:t>
      </w:r>
      <w:r>
        <w:rPr>
          <w:color w:val="231F20"/>
          <w:spacing w:val="-12"/>
        </w:rPr>
        <w:t>its</w:t>
      </w:r>
      <w:r>
        <w:rPr>
          <w:color w:val="231F20"/>
          <w:spacing w:val="18"/>
        </w:rPr>
        <w:t> </w:t>
      </w:r>
      <w:r>
        <w:rPr>
          <w:rFonts w:ascii="Lucida Console"/>
          <w:color w:val="231F20"/>
          <w:spacing w:val="-12"/>
          <w:sz w:val="19"/>
        </w:rPr>
        <w:t>generate</w:t>
      </w:r>
      <w:r>
        <w:rPr>
          <w:rFonts w:ascii="Lucida Console"/>
          <w:color w:val="231F20"/>
          <w:spacing w:val="-17"/>
          <w:sz w:val="19"/>
        </w:rPr>
        <w:t> </w:t>
      </w:r>
      <w:r>
        <w:rPr>
          <w:color w:val="231F20"/>
          <w:spacing w:val="-12"/>
        </w:rPr>
        <w:t>method</w:t>
      </w:r>
      <w:r>
        <w:rPr>
          <w:color w:val="231F20"/>
        </w:rPr>
        <w:t> is called:</w:t>
      </w:r>
    </w:p>
    <w:p>
      <w:pPr>
        <w:spacing w:after="0" w:line="266" w:lineRule="auto"/>
        <w:jc w:val="both"/>
        <w:sectPr>
          <w:pgSz w:w="7910" w:h="11940"/>
          <w:pgMar w:top="320" w:bottom="280" w:left="220" w:right="620"/>
        </w:sectPr>
      </w:pPr>
    </w:p>
    <w:p>
      <w:pPr>
        <w:spacing w:before="76"/>
        <w:ind w:left="171" w:right="0" w:firstLine="0"/>
        <w:jc w:val="left"/>
        <w:rPr>
          <w:rFonts w:ascii="Lucida Console"/>
          <w:sz w:val="16"/>
        </w:rPr>
      </w:pPr>
      <w:r>
        <w:rPr/>
        <w:pict>
          <v:group style="position:absolute;margin-left:387.800995pt;margin-top:50.299pt;width:6.7pt;height:47pt;mso-position-horizontal-relative:page;mso-position-vertical-relative:page;z-index:15973376" id="docshapegroup1284" coordorigin="7756,1006" coordsize="134,940">
            <v:rect style="position:absolute;left:7766;top:1015;width:114;height:920" id="docshape1285" filled="true" fillcolor="#231f20" stroked="false">
              <v:fill type="solid"/>
            </v:rect>
            <v:shape style="position:absolute;left:7766;top:1015;width:114;height:920" id="docshape128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477184" from="388.300995pt,50.799pt" to="393.999995pt,50.799pt" stroked="true" strokeweight="1pt" strokecolor="#231f20">
            <v:stroke dashstyle="solid"/>
            <w10:wrap type="none"/>
          </v:line>
        </w:pict>
      </w:r>
      <w:r>
        <w:rPr>
          <w:rFonts w:ascii="Lucida Console"/>
          <w:color w:val="231F20"/>
          <w:spacing w:val="-5"/>
          <w:sz w:val="16"/>
        </w:rPr>
        <w:t>.F</w:t>
      </w:r>
    </w:p>
    <w:p>
      <w:pPr>
        <w:spacing w:before="46"/>
        <w:ind w:left="101" w:right="0" w:firstLine="0"/>
        <w:jc w:val="left"/>
        <w:rPr>
          <w:rFonts w:ascii="Lucida Console"/>
          <w:sz w:val="16"/>
        </w:rPr>
      </w:pPr>
      <w:r>
        <w:rPr>
          <w:rFonts w:ascii="Lucida Console"/>
          <w:color w:val="231F20"/>
          <w:spacing w:val="-24"/>
          <w:sz w:val="16"/>
        </w:rPr>
        <w:t>Time:</w:t>
      </w:r>
      <w:r>
        <w:rPr>
          <w:rFonts w:ascii="Lucida Console"/>
          <w:color w:val="231F20"/>
          <w:spacing w:val="-46"/>
          <w:sz w:val="16"/>
        </w:rPr>
        <w:t> </w:t>
      </w:r>
      <w:r>
        <w:rPr>
          <w:rFonts w:ascii="Lucida Console"/>
          <w:color w:val="231F20"/>
          <w:spacing w:val="-4"/>
          <w:sz w:val="16"/>
        </w:rPr>
        <w:t>0.01</w:t>
      </w:r>
    </w:p>
    <w:p>
      <w:pPr>
        <w:spacing w:before="46"/>
        <w:ind w:left="101" w:right="0" w:firstLine="0"/>
        <w:jc w:val="left"/>
        <w:rPr>
          <w:rFonts w:ascii="Lucida Console"/>
          <w:sz w:val="16"/>
        </w:rPr>
      </w:pPr>
      <w:r>
        <w:rPr>
          <w:rFonts w:ascii="Lucida Console"/>
          <w:color w:val="231F20"/>
          <w:spacing w:val="-20"/>
          <w:sz w:val="16"/>
        </w:rPr>
        <w:t>There</w:t>
      </w:r>
      <w:r>
        <w:rPr>
          <w:rFonts w:ascii="Lucida Console"/>
          <w:color w:val="231F20"/>
          <w:spacing w:val="-50"/>
          <w:sz w:val="16"/>
        </w:rPr>
        <w:t> </w:t>
      </w:r>
      <w:r>
        <w:rPr>
          <w:rFonts w:ascii="Lucida Console"/>
          <w:color w:val="231F20"/>
          <w:spacing w:val="-20"/>
          <w:sz w:val="16"/>
        </w:rPr>
        <w:t>was</w:t>
      </w:r>
      <w:r>
        <w:rPr>
          <w:rFonts w:ascii="Lucida Console"/>
          <w:color w:val="231F20"/>
          <w:spacing w:val="-50"/>
          <w:sz w:val="16"/>
        </w:rPr>
        <w:t> </w:t>
      </w:r>
      <w:r>
        <w:rPr>
          <w:rFonts w:ascii="Lucida Console"/>
          <w:color w:val="231F20"/>
          <w:spacing w:val="-20"/>
          <w:sz w:val="16"/>
        </w:rPr>
        <w:t>1</w:t>
      </w:r>
      <w:r>
        <w:rPr>
          <w:rFonts w:ascii="Lucida Console"/>
          <w:color w:val="231F20"/>
          <w:spacing w:val="-50"/>
          <w:sz w:val="16"/>
        </w:rPr>
        <w:t> </w:t>
      </w:r>
      <w:r>
        <w:rPr>
          <w:rFonts w:ascii="Lucida Console"/>
          <w:color w:val="231F20"/>
          <w:spacing w:val="-20"/>
          <w:sz w:val="16"/>
        </w:rPr>
        <w:t>failure:</w:t>
      </w:r>
    </w:p>
    <w:p>
      <w:pPr>
        <w:spacing w:line="309" w:lineRule="auto" w:before="46"/>
        <w:ind w:left="101" w:right="2246" w:firstLine="0"/>
        <w:jc w:val="left"/>
        <w:rPr>
          <w:rFonts w:ascii="Lucida Console"/>
          <w:sz w:val="16"/>
        </w:rPr>
      </w:pPr>
      <w:r>
        <w:rPr>
          <w:rFonts w:ascii="Lucida Console"/>
          <w:color w:val="231F20"/>
          <w:spacing w:val="-22"/>
          <w:sz w:val="16"/>
        </w:rPr>
        <w:t>1)</w:t>
      </w:r>
      <w:r>
        <w:rPr>
          <w:rFonts w:ascii="Lucida Console"/>
          <w:color w:val="231F20"/>
          <w:spacing w:val="-53"/>
          <w:sz w:val="16"/>
        </w:rPr>
        <w:t> </w:t>
      </w:r>
      <w:r>
        <w:rPr>
          <w:rFonts w:ascii="Lucida Console"/>
          <w:color w:val="231F20"/>
          <w:spacing w:val="-22"/>
          <w:sz w:val="16"/>
        </w:rPr>
        <w:t>testGenerator(PageGeneratorTest) </w:t>
      </w:r>
      <w:r>
        <w:rPr>
          <w:rFonts w:ascii="Lucida Console"/>
          <w:color w:val="231F20"/>
          <w:spacing w:val="-26"/>
          <w:sz w:val="16"/>
        </w:rPr>
        <w:t>junit.framework.ComparisonFailure:</w:t>
      </w:r>
      <w:r>
        <w:rPr>
          <w:rFonts w:ascii="Lucida Console"/>
          <w:color w:val="231F20"/>
          <w:spacing w:val="-46"/>
          <w:sz w:val="16"/>
        </w:rPr>
        <w:t> </w:t>
      </w:r>
      <w:r>
        <w:rPr>
          <w:rFonts w:ascii="Lucida Console"/>
          <w:color w:val="231F20"/>
          <w:spacing w:val="-26"/>
          <w:sz w:val="16"/>
        </w:rPr>
        <w:t>expected:&lt;fred&gt;</w:t>
      </w:r>
      <w:r>
        <w:rPr>
          <w:rFonts w:ascii="Lucida Console"/>
          <w:color w:val="231F20"/>
          <w:spacing w:val="-46"/>
          <w:sz w:val="16"/>
        </w:rPr>
        <w:t> </w:t>
      </w:r>
      <w:r>
        <w:rPr>
          <w:rFonts w:ascii="Lucida Console"/>
          <w:color w:val="231F20"/>
          <w:spacing w:val="-26"/>
          <w:sz w:val="16"/>
        </w:rPr>
        <w:t>but</w:t>
      </w:r>
      <w:r>
        <w:rPr>
          <w:rFonts w:ascii="Lucida Console"/>
          <w:color w:val="231F20"/>
          <w:spacing w:val="-46"/>
          <w:sz w:val="16"/>
        </w:rPr>
        <w:t> </w:t>
      </w:r>
      <w:r>
        <w:rPr>
          <w:rFonts w:ascii="Lucida Console"/>
          <w:color w:val="231F20"/>
          <w:spacing w:val="-26"/>
          <w:sz w:val="16"/>
        </w:rPr>
        <w:t>was:&lt;&gt;</w:t>
      </w:r>
    </w:p>
    <w:p>
      <w:pPr>
        <w:spacing w:line="309" w:lineRule="auto" w:before="0"/>
        <w:ind w:left="731" w:right="3565" w:hanging="281"/>
        <w:jc w:val="left"/>
        <w:rPr>
          <w:rFonts w:ascii="Lucida Console"/>
          <w:sz w:val="16"/>
        </w:rPr>
      </w:pPr>
      <w:r>
        <w:rPr>
          <w:rFonts w:ascii="Lucida Console"/>
          <w:color w:val="231F20"/>
          <w:spacing w:val="-26"/>
          <w:sz w:val="16"/>
        </w:rPr>
        <w:t>at</w:t>
      </w:r>
      <w:r>
        <w:rPr>
          <w:rFonts w:ascii="Lucida Console"/>
          <w:color w:val="231F20"/>
          <w:spacing w:val="-53"/>
          <w:sz w:val="16"/>
        </w:rPr>
        <w:t> </w:t>
      </w:r>
      <w:r>
        <w:rPr>
          <w:rFonts w:ascii="Lucida Console"/>
          <w:color w:val="231F20"/>
          <w:spacing w:val="-26"/>
          <w:sz w:val="16"/>
        </w:rPr>
        <w:t>PageGeneratorTest.testGenerator </w:t>
      </w:r>
      <w:r>
        <w:rPr>
          <w:rFonts w:ascii="Lucida Console"/>
          <w:color w:val="231F20"/>
          <w:spacing w:val="-22"/>
          <w:sz w:val="16"/>
        </w:rPr>
        <w:t>(PageGeneratorTest.java:9)</w:t>
      </w:r>
    </w:p>
    <w:p>
      <w:pPr>
        <w:spacing w:line="309" w:lineRule="auto" w:before="0"/>
        <w:ind w:left="731" w:right="3307" w:hanging="281"/>
        <w:jc w:val="left"/>
        <w:rPr>
          <w:rFonts w:ascii="Lucida Console"/>
          <w:sz w:val="16"/>
        </w:rPr>
      </w:pPr>
      <w:r>
        <w:rPr>
          <w:rFonts w:ascii="Lucida Console"/>
          <w:color w:val="231F20"/>
          <w:spacing w:val="-26"/>
          <w:sz w:val="16"/>
        </w:rPr>
        <w:t>at</w:t>
      </w:r>
      <w:r>
        <w:rPr>
          <w:rFonts w:ascii="Lucida Console"/>
          <w:color w:val="231F20"/>
          <w:spacing w:val="-53"/>
          <w:sz w:val="16"/>
        </w:rPr>
        <w:t> </w:t>
      </w:r>
      <w:r>
        <w:rPr>
          <w:rFonts w:ascii="Lucida Console"/>
          <w:color w:val="231F20"/>
          <w:spacing w:val="-26"/>
          <w:sz w:val="16"/>
        </w:rPr>
        <w:t>sun.reflect.NativeMethodAccessorImpl.invoke0 </w:t>
      </w:r>
      <w:r>
        <w:rPr>
          <w:rFonts w:ascii="Lucida Console"/>
          <w:color w:val="231F20"/>
          <w:spacing w:val="-16"/>
          <w:sz w:val="16"/>
        </w:rPr>
        <w:t>(Native</w:t>
      </w:r>
      <w:r>
        <w:rPr>
          <w:rFonts w:ascii="Lucida Console"/>
          <w:color w:val="231F20"/>
          <w:spacing w:val="-53"/>
          <w:sz w:val="16"/>
        </w:rPr>
        <w:t> </w:t>
      </w:r>
      <w:r>
        <w:rPr>
          <w:rFonts w:ascii="Lucida Console"/>
          <w:color w:val="231F20"/>
          <w:spacing w:val="-16"/>
          <w:sz w:val="16"/>
        </w:rPr>
        <w:t>Method)</w:t>
      </w:r>
    </w:p>
    <w:p>
      <w:pPr>
        <w:spacing w:line="309" w:lineRule="auto" w:before="0"/>
        <w:ind w:left="661" w:right="3378" w:hanging="211"/>
        <w:jc w:val="left"/>
        <w:rPr>
          <w:rFonts w:ascii="Lucida Console"/>
          <w:sz w:val="16"/>
        </w:rPr>
      </w:pPr>
      <w:r>
        <w:rPr>
          <w:rFonts w:ascii="Lucida Console"/>
          <w:color w:val="231F20"/>
          <w:spacing w:val="-26"/>
          <w:sz w:val="16"/>
        </w:rPr>
        <w:t>at</w:t>
      </w:r>
      <w:r>
        <w:rPr>
          <w:rFonts w:ascii="Lucida Console"/>
          <w:color w:val="231F20"/>
          <w:spacing w:val="-53"/>
          <w:sz w:val="16"/>
        </w:rPr>
        <w:t> </w:t>
      </w:r>
      <w:r>
        <w:rPr>
          <w:rFonts w:ascii="Lucida Console"/>
          <w:color w:val="231F20"/>
          <w:spacing w:val="-26"/>
          <w:sz w:val="16"/>
        </w:rPr>
        <w:t>sun.reflect.NativeMethodAccessorImpl.invoke </w:t>
      </w:r>
      <w:r>
        <w:rPr>
          <w:rFonts w:ascii="Lucida Console"/>
          <w:color w:val="231F20"/>
          <w:spacing w:val="-24"/>
          <w:sz w:val="16"/>
        </w:rPr>
        <w:t>(NativeMethodAccessorImpl.java:39)</w:t>
      </w:r>
    </w:p>
    <w:p>
      <w:pPr>
        <w:spacing w:line="309" w:lineRule="auto" w:before="0"/>
        <w:ind w:left="661" w:right="3096" w:hanging="211"/>
        <w:jc w:val="left"/>
        <w:rPr>
          <w:rFonts w:ascii="Lucida Console"/>
          <w:sz w:val="16"/>
        </w:rPr>
      </w:pPr>
      <w:r>
        <w:rPr>
          <w:rFonts w:ascii="Lucida Console"/>
          <w:color w:val="231F20"/>
          <w:spacing w:val="-26"/>
          <w:sz w:val="16"/>
        </w:rPr>
        <w:t>at</w:t>
      </w:r>
      <w:r>
        <w:rPr>
          <w:rFonts w:ascii="Lucida Console"/>
          <w:color w:val="231F20"/>
          <w:spacing w:val="-53"/>
          <w:sz w:val="16"/>
        </w:rPr>
        <w:t> </w:t>
      </w:r>
      <w:r>
        <w:rPr>
          <w:rFonts w:ascii="Lucida Console"/>
          <w:color w:val="231F20"/>
          <w:spacing w:val="-26"/>
          <w:sz w:val="16"/>
        </w:rPr>
        <w:t>sun.reflect.DelegatingMethodAccessorImpl.invoke </w:t>
      </w:r>
      <w:r>
        <w:rPr>
          <w:rFonts w:ascii="Lucida Console"/>
          <w:color w:val="231F20"/>
          <w:spacing w:val="-24"/>
          <w:sz w:val="16"/>
        </w:rPr>
        <w:t>(DelegatingMethodAccessorImpl.java:25)</w:t>
      </w:r>
    </w:p>
    <w:p>
      <w:pPr>
        <w:pStyle w:val="BodyText"/>
        <w:spacing w:before="3"/>
        <w:rPr>
          <w:rFonts w:ascii="Lucida Console"/>
        </w:rPr>
      </w:pPr>
    </w:p>
    <w:p>
      <w:pPr>
        <w:spacing w:before="0"/>
        <w:ind w:left="101" w:right="0" w:firstLine="0"/>
        <w:jc w:val="left"/>
        <w:rPr>
          <w:rFonts w:ascii="Lucida Console"/>
          <w:sz w:val="16"/>
        </w:rPr>
      </w:pPr>
      <w:r>
        <w:rPr>
          <w:rFonts w:ascii="Lucida Console"/>
          <w:color w:val="231F20"/>
          <w:spacing w:val="-15"/>
          <w:sz w:val="16"/>
        </w:rPr>
        <w:t>FAILURES!!!</w:t>
      </w:r>
    </w:p>
    <w:p>
      <w:pPr>
        <w:spacing w:before="46"/>
        <w:ind w:left="101" w:right="0" w:firstLine="0"/>
        <w:jc w:val="left"/>
        <w:rPr>
          <w:rFonts w:ascii="Lucida Console"/>
          <w:sz w:val="16"/>
        </w:rPr>
      </w:pPr>
      <w:r>
        <w:rPr>
          <w:rFonts w:ascii="Lucida Console"/>
          <w:color w:val="231F20"/>
          <w:spacing w:val="-22"/>
          <w:sz w:val="16"/>
        </w:rPr>
        <w:t>Tests</w:t>
      </w:r>
      <w:r>
        <w:rPr>
          <w:rFonts w:ascii="Lucida Console"/>
          <w:color w:val="231F20"/>
          <w:spacing w:val="-53"/>
          <w:sz w:val="16"/>
        </w:rPr>
        <w:t> </w:t>
      </w:r>
      <w:r>
        <w:rPr>
          <w:rFonts w:ascii="Lucida Console"/>
          <w:color w:val="231F20"/>
          <w:spacing w:val="-22"/>
          <w:sz w:val="16"/>
        </w:rPr>
        <w:t>run:</w:t>
      </w:r>
      <w:r>
        <w:rPr>
          <w:rFonts w:ascii="Lucida Console"/>
          <w:color w:val="231F20"/>
          <w:spacing w:val="-53"/>
          <w:sz w:val="16"/>
        </w:rPr>
        <w:t> </w:t>
      </w:r>
      <w:r>
        <w:rPr>
          <w:rFonts w:ascii="Lucida Console"/>
          <w:color w:val="231F20"/>
          <w:spacing w:val="-22"/>
          <w:sz w:val="16"/>
        </w:rPr>
        <w:t>1,</w:t>
      </w:r>
      <w:r>
        <w:rPr>
          <w:rFonts w:ascii="Lucida Console"/>
          <w:color w:val="231F20"/>
          <w:spacing w:val="9"/>
          <w:sz w:val="16"/>
        </w:rPr>
        <w:t> </w:t>
      </w:r>
      <w:r>
        <w:rPr>
          <w:rFonts w:ascii="Lucida Console"/>
          <w:color w:val="231F20"/>
          <w:spacing w:val="-22"/>
          <w:sz w:val="16"/>
        </w:rPr>
        <w:t>Failures:</w:t>
      </w:r>
      <w:r>
        <w:rPr>
          <w:rFonts w:ascii="Lucida Console"/>
          <w:color w:val="231F20"/>
          <w:spacing w:val="-53"/>
          <w:sz w:val="16"/>
        </w:rPr>
        <w:t> </w:t>
      </w:r>
      <w:r>
        <w:rPr>
          <w:rFonts w:ascii="Lucida Console"/>
          <w:color w:val="231F20"/>
          <w:spacing w:val="-22"/>
          <w:sz w:val="16"/>
        </w:rPr>
        <w:t>1,</w:t>
      </w:r>
      <w:r>
        <w:rPr>
          <w:rFonts w:ascii="Lucida Console"/>
          <w:color w:val="231F20"/>
          <w:spacing w:val="14"/>
          <w:sz w:val="16"/>
        </w:rPr>
        <w:t> </w:t>
      </w:r>
      <w:r>
        <w:rPr>
          <w:rFonts w:ascii="Lucida Console"/>
          <w:color w:val="231F20"/>
          <w:spacing w:val="-22"/>
          <w:sz w:val="16"/>
        </w:rPr>
        <w:t>Errors:</w:t>
      </w:r>
      <w:r>
        <w:rPr>
          <w:rFonts w:ascii="Lucida Console"/>
          <w:color w:val="231F20"/>
          <w:spacing w:val="-53"/>
          <w:sz w:val="16"/>
        </w:rPr>
        <w:t> </w:t>
      </w:r>
      <w:r>
        <w:rPr>
          <w:rFonts w:ascii="Lucida Console"/>
          <w:color w:val="231F20"/>
          <w:spacing w:val="-22"/>
          <w:sz w:val="16"/>
        </w:rPr>
        <w:t>0</w:t>
      </w:r>
    </w:p>
    <w:p>
      <w:pPr>
        <w:pStyle w:val="BodyText"/>
        <w:spacing w:before="142"/>
        <w:ind w:left="341"/>
      </w:pPr>
      <w:r>
        <w:rPr>
          <w:color w:val="231F20"/>
        </w:rPr>
        <w:t>We</w:t>
      </w:r>
      <w:r>
        <w:rPr>
          <w:color w:val="231F20"/>
          <w:spacing w:val="3"/>
        </w:rPr>
        <w:t> </w:t>
      </w:r>
      <w:r>
        <w:rPr>
          <w:color w:val="231F20"/>
        </w:rPr>
        <w:t>can</w:t>
      </w:r>
      <w:r>
        <w:rPr>
          <w:color w:val="231F20"/>
          <w:spacing w:val="4"/>
        </w:rPr>
        <w:t> </w:t>
      </w:r>
      <w:r>
        <w:rPr>
          <w:color w:val="231F20"/>
        </w:rPr>
        <w:t>alter</w:t>
      </w:r>
      <w:r>
        <w:rPr>
          <w:color w:val="231F20"/>
          <w:spacing w:val="4"/>
        </w:rPr>
        <w:t> </w:t>
      </w:r>
      <w:r>
        <w:rPr>
          <w:color w:val="231F20"/>
        </w:rPr>
        <w:t>the</w:t>
      </w:r>
      <w:r>
        <w:rPr>
          <w:color w:val="231F20"/>
          <w:spacing w:val="4"/>
        </w:rPr>
        <w:t> </w:t>
      </w:r>
      <w:r>
        <w:rPr>
          <w:color w:val="231F20"/>
        </w:rPr>
        <w:t>test</w:t>
      </w:r>
      <w:r>
        <w:rPr>
          <w:color w:val="231F20"/>
          <w:spacing w:val="4"/>
        </w:rPr>
        <w:t> </w:t>
      </w:r>
      <w:r>
        <w:rPr>
          <w:color w:val="231F20"/>
        </w:rPr>
        <w:t>so</w:t>
      </w:r>
      <w:r>
        <w:rPr>
          <w:color w:val="231F20"/>
          <w:spacing w:val="4"/>
        </w:rPr>
        <w:t> </w:t>
      </w:r>
      <w:r>
        <w:rPr>
          <w:color w:val="231F20"/>
        </w:rPr>
        <w:t>that</w:t>
      </w:r>
      <w:r>
        <w:rPr>
          <w:color w:val="231F20"/>
          <w:spacing w:val="4"/>
        </w:rPr>
        <w:t> </w:t>
      </w:r>
      <w:r>
        <w:rPr>
          <w:color w:val="231F20"/>
        </w:rPr>
        <w:t>it</w:t>
      </w:r>
      <w:r>
        <w:rPr>
          <w:color w:val="231F20"/>
          <w:spacing w:val="4"/>
        </w:rPr>
        <w:t> </w:t>
      </w:r>
      <w:r>
        <w:rPr>
          <w:color w:val="231F20"/>
          <w:spacing w:val="-2"/>
        </w:rPr>
        <w:t>passes:</w:t>
      </w:r>
    </w:p>
    <w:p>
      <w:pPr>
        <w:spacing w:before="163"/>
        <w:ind w:left="101"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testGenerator()</w:t>
      </w:r>
      <w:r>
        <w:rPr>
          <w:rFonts w:ascii="Lucida Console"/>
          <w:color w:val="231F20"/>
          <w:spacing w:val="-45"/>
          <w:sz w:val="16"/>
        </w:rPr>
        <w:t> </w:t>
      </w:r>
      <w:r>
        <w:rPr>
          <w:rFonts w:ascii="Lucida Console"/>
          <w:color w:val="231F20"/>
          <w:spacing w:val="-26"/>
          <w:sz w:val="16"/>
        </w:rPr>
        <w:t>{</w:t>
      </w:r>
    </w:p>
    <w:p>
      <w:pPr>
        <w:spacing w:line="309" w:lineRule="auto" w:before="41"/>
        <w:ind w:left="381" w:right="3444" w:firstLine="0"/>
        <w:jc w:val="left"/>
        <w:rPr>
          <w:rFonts w:ascii="Lucida Console"/>
          <w:sz w:val="16"/>
        </w:rPr>
      </w:pPr>
      <w:r>
        <w:rPr>
          <w:rFonts w:ascii="Lucida Console"/>
          <w:color w:val="231F20"/>
          <w:spacing w:val="-24"/>
          <w:sz w:val="16"/>
        </w:rPr>
        <w:t>PageGenerator</w:t>
      </w:r>
      <w:r>
        <w:rPr>
          <w:rFonts w:ascii="Lucida Console"/>
          <w:color w:val="231F20"/>
          <w:spacing w:val="-53"/>
          <w:sz w:val="16"/>
        </w:rPr>
        <w:t> </w:t>
      </w:r>
      <w:r>
        <w:rPr>
          <w:rFonts w:ascii="Lucida Console"/>
          <w:color w:val="231F20"/>
          <w:spacing w:val="-24"/>
          <w:sz w:val="16"/>
        </w:rPr>
        <w:t>generator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PageGenerator(); assertEquals("",</w:t>
      </w:r>
      <w:r>
        <w:rPr>
          <w:rFonts w:ascii="Lucida Console"/>
          <w:color w:val="231F20"/>
          <w:spacing w:val="-50"/>
          <w:sz w:val="16"/>
        </w:rPr>
        <w:t> </w:t>
      </w:r>
      <w:r>
        <w:rPr>
          <w:rFonts w:ascii="Lucida Console"/>
          <w:color w:val="231F20"/>
          <w:spacing w:val="-24"/>
          <w:sz w:val="16"/>
        </w:rPr>
        <w:t>generator.generate());</w:t>
      </w:r>
    </w:p>
    <w:p>
      <w:pPr>
        <w:spacing w:before="4"/>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The</w:t>
      </w:r>
      <w:r>
        <w:rPr>
          <w:color w:val="231F20"/>
          <w:spacing w:val="36"/>
        </w:rPr>
        <w:t> </w:t>
      </w:r>
      <w:r>
        <w:rPr>
          <w:color w:val="231F20"/>
        </w:rPr>
        <w:t>test</w:t>
      </w:r>
      <w:r>
        <w:rPr>
          <w:color w:val="231F20"/>
          <w:spacing w:val="36"/>
        </w:rPr>
        <w:t> </w:t>
      </w:r>
      <w:r>
        <w:rPr>
          <w:color w:val="231F20"/>
        </w:rPr>
        <w:t>passes</w:t>
      </w:r>
      <w:r>
        <w:rPr>
          <w:color w:val="231F20"/>
          <w:spacing w:val="36"/>
        </w:rPr>
        <w:t> </w:t>
      </w:r>
      <w:r>
        <w:rPr>
          <w:color w:val="231F20"/>
        </w:rPr>
        <w:t>now.</w:t>
      </w:r>
      <w:r>
        <w:rPr>
          <w:color w:val="231F20"/>
          <w:spacing w:val="36"/>
        </w:rPr>
        <w:t> </w:t>
      </w:r>
      <w:r>
        <w:rPr>
          <w:color w:val="231F20"/>
        </w:rPr>
        <w:t>More</w:t>
      </w:r>
      <w:r>
        <w:rPr>
          <w:color w:val="231F20"/>
          <w:spacing w:val="36"/>
        </w:rPr>
        <w:t> </w:t>
      </w:r>
      <w:r>
        <w:rPr>
          <w:color w:val="231F20"/>
        </w:rPr>
        <w:t>than</w:t>
      </w:r>
      <w:r>
        <w:rPr>
          <w:color w:val="231F20"/>
          <w:spacing w:val="37"/>
        </w:rPr>
        <w:t> </w:t>
      </w:r>
      <w:r>
        <w:rPr>
          <w:color w:val="231F20"/>
        </w:rPr>
        <w:t>that,</w:t>
      </w:r>
      <w:r>
        <w:rPr>
          <w:color w:val="231F20"/>
          <w:spacing w:val="36"/>
        </w:rPr>
        <w:t> </w:t>
      </w:r>
      <w:r>
        <w:rPr>
          <w:color w:val="231F20"/>
        </w:rPr>
        <w:t>it</w:t>
      </w:r>
      <w:r>
        <w:rPr>
          <w:color w:val="231F20"/>
          <w:spacing w:val="36"/>
        </w:rPr>
        <w:t> </w:t>
      </w:r>
      <w:r>
        <w:rPr>
          <w:color w:val="231F20"/>
        </w:rPr>
        <w:t>documents</w:t>
      </w:r>
      <w:r>
        <w:rPr>
          <w:color w:val="231F20"/>
          <w:spacing w:val="36"/>
        </w:rPr>
        <w:t> </w:t>
      </w:r>
      <w:r>
        <w:rPr>
          <w:color w:val="231F20"/>
        </w:rPr>
        <w:t>one</w:t>
      </w:r>
      <w:r>
        <w:rPr>
          <w:color w:val="231F20"/>
          <w:spacing w:val="36"/>
        </w:rPr>
        <w:t> </w:t>
      </w:r>
      <w:r>
        <w:rPr>
          <w:color w:val="231F20"/>
        </w:rPr>
        <w:t>of</w:t>
      </w:r>
      <w:r>
        <w:rPr>
          <w:color w:val="231F20"/>
          <w:spacing w:val="36"/>
        </w:rPr>
        <w:t> </w:t>
      </w:r>
      <w:r>
        <w:rPr>
          <w:color w:val="231F20"/>
        </w:rPr>
        <w:t>the</w:t>
      </w:r>
      <w:r>
        <w:rPr>
          <w:color w:val="231F20"/>
          <w:spacing w:val="37"/>
        </w:rPr>
        <w:t> </w:t>
      </w:r>
      <w:r>
        <w:rPr>
          <w:color w:val="231F20"/>
        </w:rPr>
        <w:t>most</w:t>
      </w:r>
      <w:r>
        <w:rPr>
          <w:color w:val="231F20"/>
          <w:spacing w:val="36"/>
        </w:rPr>
        <w:t> </w:t>
      </w:r>
      <w:r>
        <w:rPr>
          <w:color w:val="231F20"/>
          <w:spacing w:val="-2"/>
        </w:rPr>
        <w:t>basic</w:t>
      </w:r>
    </w:p>
    <w:p>
      <w:pPr>
        <w:pStyle w:val="BodyText"/>
        <w:spacing w:line="266" w:lineRule="auto" w:before="25"/>
        <w:ind w:left="101"/>
      </w:pPr>
      <w:r>
        <w:rPr>
          <w:color w:val="231F20"/>
          <w:spacing w:val="-2"/>
        </w:rPr>
        <w:t>facts</w:t>
      </w:r>
      <w:r>
        <w:rPr>
          <w:color w:val="231F20"/>
          <w:spacing w:val="9"/>
        </w:rPr>
        <w:t> </w:t>
      </w:r>
      <w:r>
        <w:rPr>
          <w:color w:val="231F20"/>
          <w:spacing w:val="-2"/>
        </w:rPr>
        <w:t>about</w:t>
      </w:r>
      <w:r>
        <w:rPr>
          <w:color w:val="231F20"/>
          <w:spacing w:val="9"/>
        </w:rPr>
        <w:t> </w:t>
      </w:r>
      <w:r>
        <w:rPr>
          <w:color w:val="231F20"/>
          <w:spacing w:val="-2"/>
        </w:rPr>
        <w:t>the</w:t>
      </w:r>
      <w:r>
        <w:rPr>
          <w:color w:val="231F20"/>
          <w:spacing w:val="10"/>
        </w:rPr>
        <w:t> </w:t>
      </w:r>
      <w:r>
        <w:rPr>
          <w:rFonts w:ascii="Lucida Console"/>
          <w:color w:val="231F20"/>
          <w:spacing w:val="-2"/>
          <w:sz w:val="19"/>
        </w:rPr>
        <w:t>PageGenerator</w:t>
      </w:r>
      <w:r>
        <w:rPr>
          <w:color w:val="231F20"/>
          <w:spacing w:val="-2"/>
        </w:rPr>
        <w:t>:</w:t>
      </w:r>
      <w:r>
        <w:rPr>
          <w:color w:val="231F20"/>
          <w:spacing w:val="9"/>
        </w:rPr>
        <w:t> </w:t>
      </w:r>
      <w:r>
        <w:rPr>
          <w:color w:val="231F20"/>
          <w:spacing w:val="-2"/>
        </w:rPr>
        <w:t>When</w:t>
      </w:r>
      <w:r>
        <w:rPr>
          <w:color w:val="231F20"/>
          <w:spacing w:val="9"/>
        </w:rPr>
        <w:t> </w:t>
      </w:r>
      <w:r>
        <w:rPr>
          <w:color w:val="231F20"/>
          <w:spacing w:val="-2"/>
        </w:rPr>
        <w:t>we</w:t>
      </w:r>
      <w:r>
        <w:rPr>
          <w:color w:val="231F20"/>
          <w:spacing w:val="10"/>
        </w:rPr>
        <w:t> </w:t>
      </w:r>
      <w:r>
        <w:rPr>
          <w:color w:val="231F20"/>
          <w:spacing w:val="-2"/>
        </w:rPr>
        <w:t>create</w:t>
      </w:r>
      <w:r>
        <w:rPr>
          <w:color w:val="231F20"/>
          <w:spacing w:val="9"/>
        </w:rPr>
        <w:t> </w:t>
      </w:r>
      <w:r>
        <w:rPr>
          <w:color w:val="231F20"/>
          <w:spacing w:val="-2"/>
        </w:rPr>
        <w:t>one</w:t>
      </w:r>
      <w:r>
        <w:rPr>
          <w:color w:val="231F20"/>
          <w:spacing w:val="9"/>
        </w:rPr>
        <w:t> </w:t>
      </w:r>
      <w:r>
        <w:rPr>
          <w:color w:val="231F20"/>
          <w:spacing w:val="-2"/>
        </w:rPr>
        <w:t>and</w:t>
      </w:r>
      <w:r>
        <w:rPr>
          <w:color w:val="231F20"/>
          <w:spacing w:val="10"/>
        </w:rPr>
        <w:t> </w:t>
      </w:r>
      <w:r>
        <w:rPr>
          <w:color w:val="231F20"/>
          <w:spacing w:val="-2"/>
        </w:rPr>
        <w:t>immediately</w:t>
      </w:r>
      <w:r>
        <w:rPr>
          <w:color w:val="231F20"/>
          <w:spacing w:val="9"/>
        </w:rPr>
        <w:t> </w:t>
      </w:r>
      <w:r>
        <w:rPr>
          <w:color w:val="231F20"/>
          <w:spacing w:val="-2"/>
        </w:rPr>
        <w:t>ask</w:t>
      </w:r>
      <w:r>
        <w:rPr>
          <w:color w:val="231F20"/>
          <w:spacing w:val="9"/>
        </w:rPr>
        <w:t> </w:t>
      </w:r>
      <w:r>
        <w:rPr>
          <w:color w:val="231F20"/>
          <w:spacing w:val="-2"/>
        </w:rPr>
        <w:t>it</w:t>
      </w:r>
      <w:r>
        <w:rPr>
          <w:color w:val="231F20"/>
          <w:spacing w:val="10"/>
        </w:rPr>
        <w:t> </w:t>
      </w:r>
      <w:r>
        <w:rPr>
          <w:color w:val="231F20"/>
          <w:spacing w:val="-2"/>
        </w:rPr>
        <w:t>to </w:t>
      </w:r>
      <w:r>
        <w:rPr>
          <w:color w:val="231F20"/>
        </w:rPr>
        <w:t>generate, it generates an empty string.</w:t>
      </w:r>
    </w:p>
    <w:p>
      <w:pPr>
        <w:pStyle w:val="BodyText"/>
        <w:spacing w:line="266" w:lineRule="auto"/>
        <w:ind w:left="101" w:right="113" w:firstLine="240"/>
      </w:pPr>
      <w:r>
        <w:rPr>
          <w:color w:val="231F20"/>
        </w:rPr>
        <w:t>We can use the same trick to find out what its behavior would be when we</w:t>
      </w:r>
      <w:r>
        <w:rPr>
          <w:color w:val="231F20"/>
          <w:spacing w:val="80"/>
        </w:rPr>
        <w:t> </w:t>
      </w:r>
      <w:r>
        <w:rPr>
          <w:color w:val="231F20"/>
        </w:rPr>
        <w:t>feed it other data:</w:t>
      </w:r>
    </w:p>
    <w:p>
      <w:pPr>
        <w:spacing w:before="136"/>
        <w:ind w:left="101"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testGenerator()</w:t>
      </w:r>
      <w:r>
        <w:rPr>
          <w:rFonts w:ascii="Lucida Console"/>
          <w:color w:val="231F20"/>
          <w:spacing w:val="-45"/>
          <w:sz w:val="16"/>
        </w:rPr>
        <w:t> </w:t>
      </w:r>
      <w:r>
        <w:rPr>
          <w:rFonts w:ascii="Lucida Console"/>
          <w:color w:val="231F20"/>
          <w:spacing w:val="-26"/>
          <w:sz w:val="16"/>
        </w:rPr>
        <w:t>{</w:t>
      </w:r>
    </w:p>
    <w:p>
      <w:pPr>
        <w:spacing w:line="309" w:lineRule="auto" w:before="41"/>
        <w:ind w:left="381" w:right="2877" w:firstLine="0"/>
        <w:jc w:val="left"/>
        <w:rPr>
          <w:rFonts w:ascii="Lucida Console"/>
          <w:sz w:val="16"/>
        </w:rPr>
      </w:pPr>
      <w:r>
        <w:rPr>
          <w:rFonts w:ascii="Lucida Console"/>
          <w:color w:val="231F20"/>
          <w:spacing w:val="-22"/>
          <w:sz w:val="16"/>
        </w:rPr>
        <w:t>PageGenerator</w:t>
      </w:r>
      <w:r>
        <w:rPr>
          <w:rFonts w:ascii="Lucida Console"/>
          <w:color w:val="231F20"/>
          <w:spacing w:val="-50"/>
          <w:sz w:val="16"/>
        </w:rPr>
        <w:t> </w:t>
      </w:r>
      <w:r>
        <w:rPr>
          <w:rFonts w:ascii="Lucida Console"/>
          <w:color w:val="231F20"/>
          <w:spacing w:val="-22"/>
          <w:sz w:val="16"/>
        </w:rPr>
        <w:t>generator</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PageGenerator(); </w:t>
      </w:r>
      <w:r>
        <w:rPr>
          <w:rFonts w:ascii="Lucida Console"/>
          <w:color w:val="231F20"/>
          <w:spacing w:val="-28"/>
          <w:sz w:val="16"/>
        </w:rPr>
        <w:t>generator.assoc(RowMappings.getRow(Page.BASE_ROW)); </w:t>
      </w:r>
      <w:r>
        <w:rPr>
          <w:rFonts w:ascii="Lucida Console"/>
          <w:color w:val="231F20"/>
          <w:spacing w:val="-24"/>
          <w:sz w:val="16"/>
        </w:rPr>
        <w:t>assertEquals("fred",</w:t>
      </w:r>
      <w:r>
        <w:rPr>
          <w:rFonts w:ascii="Lucida Console"/>
          <w:color w:val="231F20"/>
          <w:spacing w:val="-50"/>
          <w:sz w:val="16"/>
        </w:rPr>
        <w:t> </w:t>
      </w:r>
      <w:r>
        <w:rPr>
          <w:rFonts w:ascii="Lucida Console"/>
          <w:color w:val="231F20"/>
          <w:spacing w:val="-24"/>
          <w:sz w:val="16"/>
        </w:rPr>
        <w:t>generator.generate());</w:t>
      </w:r>
    </w:p>
    <w:p>
      <w:pPr>
        <w:spacing w:before="4"/>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In</w:t>
      </w:r>
      <w:r>
        <w:rPr>
          <w:color w:val="231F20"/>
          <w:spacing w:val="15"/>
        </w:rPr>
        <w:t> </w:t>
      </w:r>
      <w:r>
        <w:rPr>
          <w:color w:val="231F20"/>
        </w:rPr>
        <w:t>this</w:t>
      </w:r>
      <w:r>
        <w:rPr>
          <w:color w:val="231F20"/>
          <w:spacing w:val="16"/>
        </w:rPr>
        <w:t> </w:t>
      </w:r>
      <w:r>
        <w:rPr>
          <w:color w:val="231F20"/>
        </w:rPr>
        <w:t>case,</w:t>
      </w:r>
      <w:r>
        <w:rPr>
          <w:color w:val="231F20"/>
          <w:spacing w:val="16"/>
        </w:rPr>
        <w:t> </w:t>
      </w:r>
      <w:r>
        <w:rPr>
          <w:color w:val="231F20"/>
        </w:rPr>
        <w:t>the</w:t>
      </w:r>
      <w:r>
        <w:rPr>
          <w:color w:val="231F20"/>
          <w:spacing w:val="16"/>
        </w:rPr>
        <w:t> </w:t>
      </w:r>
      <w:r>
        <w:rPr>
          <w:color w:val="231F20"/>
        </w:rPr>
        <w:t>error</w:t>
      </w:r>
      <w:r>
        <w:rPr>
          <w:color w:val="231F20"/>
          <w:spacing w:val="16"/>
        </w:rPr>
        <w:t> </w:t>
      </w:r>
      <w:r>
        <w:rPr>
          <w:color w:val="231F20"/>
        </w:rPr>
        <w:t>message</w:t>
      </w:r>
      <w:r>
        <w:rPr>
          <w:color w:val="231F20"/>
          <w:spacing w:val="16"/>
        </w:rPr>
        <w:t> </w:t>
      </w:r>
      <w:r>
        <w:rPr>
          <w:color w:val="231F20"/>
        </w:rPr>
        <w:t>of</w:t>
      </w:r>
      <w:r>
        <w:rPr>
          <w:color w:val="231F20"/>
          <w:spacing w:val="15"/>
        </w:rPr>
        <w:t> </w:t>
      </w:r>
      <w:r>
        <w:rPr>
          <w:color w:val="231F20"/>
        </w:rPr>
        <w:t>the</w:t>
      </w:r>
      <w:r>
        <w:rPr>
          <w:color w:val="231F20"/>
          <w:spacing w:val="16"/>
        </w:rPr>
        <w:t> </w:t>
      </w:r>
      <w:r>
        <w:rPr>
          <w:color w:val="231F20"/>
        </w:rPr>
        <w:t>test</w:t>
      </w:r>
      <w:r>
        <w:rPr>
          <w:color w:val="231F20"/>
          <w:spacing w:val="16"/>
        </w:rPr>
        <w:t> </w:t>
      </w:r>
      <w:r>
        <w:rPr>
          <w:color w:val="231F20"/>
        </w:rPr>
        <w:t>harness</w:t>
      </w:r>
      <w:r>
        <w:rPr>
          <w:color w:val="231F20"/>
          <w:spacing w:val="16"/>
        </w:rPr>
        <w:t> </w:t>
      </w:r>
      <w:r>
        <w:rPr>
          <w:color w:val="231F20"/>
        </w:rPr>
        <w:t>tells</w:t>
      </w:r>
      <w:r>
        <w:rPr>
          <w:color w:val="231F20"/>
          <w:spacing w:val="16"/>
        </w:rPr>
        <w:t> </w:t>
      </w:r>
      <w:r>
        <w:rPr>
          <w:color w:val="231F20"/>
        </w:rPr>
        <w:t>us</w:t>
      </w:r>
      <w:r>
        <w:rPr>
          <w:color w:val="231F20"/>
          <w:spacing w:val="16"/>
        </w:rPr>
        <w:t> </w:t>
      </w:r>
      <w:r>
        <w:rPr>
          <w:color w:val="231F20"/>
        </w:rPr>
        <w:t>that</w:t>
      </w:r>
      <w:r>
        <w:rPr>
          <w:color w:val="231F20"/>
          <w:spacing w:val="15"/>
        </w:rPr>
        <w:t> </w:t>
      </w:r>
      <w:r>
        <w:rPr>
          <w:color w:val="231F20"/>
        </w:rPr>
        <w:t>the</w:t>
      </w:r>
      <w:r>
        <w:rPr>
          <w:color w:val="231F20"/>
          <w:spacing w:val="16"/>
        </w:rPr>
        <w:t> </w:t>
      </w:r>
      <w:r>
        <w:rPr>
          <w:color w:val="231F20"/>
          <w:spacing w:val="-2"/>
        </w:rPr>
        <w:t>resultant</w:t>
      </w:r>
    </w:p>
    <w:p>
      <w:pPr>
        <w:spacing w:line="266" w:lineRule="auto" w:before="26"/>
        <w:ind w:left="100" w:right="0" w:firstLine="0"/>
        <w:jc w:val="left"/>
        <w:rPr>
          <w:sz w:val="20"/>
        </w:rPr>
      </w:pPr>
      <w:r>
        <w:rPr>
          <w:color w:val="231F20"/>
          <w:spacing w:val="-16"/>
          <w:sz w:val="20"/>
        </w:rPr>
        <w:t>string</w:t>
      </w:r>
      <w:r>
        <w:rPr>
          <w:color w:val="231F20"/>
          <w:spacing w:val="6"/>
          <w:sz w:val="20"/>
        </w:rPr>
        <w:t> </w:t>
      </w:r>
      <w:r>
        <w:rPr>
          <w:color w:val="231F20"/>
          <w:spacing w:val="-16"/>
          <w:sz w:val="20"/>
        </w:rPr>
        <w:t>is</w:t>
      </w:r>
      <w:r>
        <w:rPr>
          <w:color w:val="231F20"/>
          <w:spacing w:val="6"/>
          <w:sz w:val="20"/>
        </w:rPr>
        <w:t> </w:t>
      </w:r>
      <w:r>
        <w:rPr>
          <w:rFonts w:ascii="Lucida Console" w:hAnsi="Lucida Console"/>
          <w:color w:val="231F20"/>
          <w:spacing w:val="-16"/>
          <w:sz w:val="19"/>
        </w:rPr>
        <w:t>“&lt;node&gt;&lt;carry&gt;1.1</w:t>
      </w:r>
      <w:r>
        <w:rPr>
          <w:rFonts w:ascii="Lucida Console" w:hAnsi="Lucida Console"/>
          <w:color w:val="231F20"/>
          <w:spacing w:val="-30"/>
          <w:sz w:val="19"/>
        </w:rPr>
        <w:t> </w:t>
      </w:r>
      <w:r>
        <w:rPr>
          <w:rFonts w:ascii="Lucida Console" w:hAnsi="Lucida Console"/>
          <w:color w:val="231F20"/>
          <w:spacing w:val="-16"/>
          <w:sz w:val="19"/>
        </w:rPr>
        <w:t>vectrai&lt;/carry&gt;&lt;/node&gt;“,</w:t>
      </w:r>
      <w:r>
        <w:rPr>
          <w:rFonts w:ascii="Lucida Console" w:hAnsi="Lucida Console"/>
          <w:color w:val="231F20"/>
          <w:spacing w:val="-30"/>
          <w:sz w:val="19"/>
        </w:rPr>
        <w:t> </w:t>
      </w:r>
      <w:r>
        <w:rPr>
          <w:color w:val="231F20"/>
          <w:spacing w:val="-16"/>
          <w:sz w:val="20"/>
        </w:rPr>
        <w:t>so</w:t>
      </w:r>
      <w:r>
        <w:rPr>
          <w:color w:val="231F20"/>
          <w:spacing w:val="6"/>
          <w:sz w:val="20"/>
        </w:rPr>
        <w:t> </w:t>
      </w:r>
      <w:r>
        <w:rPr>
          <w:color w:val="231F20"/>
          <w:spacing w:val="-16"/>
          <w:sz w:val="20"/>
        </w:rPr>
        <w:t>we</w:t>
      </w:r>
      <w:r>
        <w:rPr>
          <w:color w:val="231F20"/>
          <w:spacing w:val="6"/>
          <w:sz w:val="20"/>
        </w:rPr>
        <w:t> </w:t>
      </w:r>
      <w:r>
        <w:rPr>
          <w:color w:val="231F20"/>
          <w:spacing w:val="-16"/>
          <w:sz w:val="20"/>
        </w:rPr>
        <w:t>can</w:t>
      </w:r>
      <w:r>
        <w:rPr>
          <w:color w:val="231F20"/>
          <w:spacing w:val="6"/>
          <w:sz w:val="20"/>
        </w:rPr>
        <w:t> </w:t>
      </w:r>
      <w:r>
        <w:rPr>
          <w:color w:val="231F20"/>
          <w:spacing w:val="-16"/>
          <w:sz w:val="20"/>
        </w:rPr>
        <w:t>make</w:t>
      </w:r>
      <w:r>
        <w:rPr>
          <w:color w:val="231F20"/>
          <w:spacing w:val="10"/>
          <w:sz w:val="20"/>
        </w:rPr>
        <w:t> </w:t>
      </w:r>
      <w:r>
        <w:rPr>
          <w:color w:val="231F20"/>
          <w:spacing w:val="-16"/>
          <w:sz w:val="20"/>
        </w:rPr>
        <w:t>that</w:t>
      </w:r>
      <w:r>
        <w:rPr>
          <w:color w:val="231F20"/>
          <w:spacing w:val="14"/>
          <w:sz w:val="20"/>
        </w:rPr>
        <w:t> </w:t>
      </w:r>
      <w:r>
        <w:rPr>
          <w:color w:val="231F20"/>
          <w:spacing w:val="-16"/>
          <w:sz w:val="20"/>
        </w:rPr>
        <w:t>string</w:t>
      </w:r>
      <w:r>
        <w:rPr>
          <w:color w:val="231F20"/>
          <w:sz w:val="20"/>
        </w:rPr>
        <w:t> the </w:t>
      </w:r>
      <w:r>
        <w:rPr>
          <w:rFonts w:ascii="Times New Roman" w:hAnsi="Times New Roman"/>
          <w:color w:val="231F20"/>
          <w:sz w:val="20"/>
        </w:rPr>
        <w:t>expected </w:t>
      </w:r>
      <w:r>
        <w:rPr>
          <w:color w:val="231F20"/>
          <w:sz w:val="20"/>
        </w:rPr>
        <w:t>value in the test:</w:t>
      </w:r>
    </w:p>
    <w:p>
      <w:pPr>
        <w:spacing w:before="136"/>
        <w:ind w:left="101"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testGenerator()</w:t>
      </w:r>
      <w:r>
        <w:rPr>
          <w:rFonts w:ascii="Lucida Console"/>
          <w:color w:val="231F20"/>
          <w:spacing w:val="-45"/>
          <w:sz w:val="16"/>
        </w:rPr>
        <w:t> </w:t>
      </w:r>
      <w:r>
        <w:rPr>
          <w:rFonts w:ascii="Lucida Console"/>
          <w:color w:val="231F20"/>
          <w:spacing w:val="-26"/>
          <w:sz w:val="16"/>
        </w:rPr>
        <w:t>{</w:t>
      </w:r>
    </w:p>
    <w:p>
      <w:pPr>
        <w:spacing w:line="309" w:lineRule="auto" w:before="46"/>
        <w:ind w:left="381" w:right="2813" w:firstLine="0"/>
        <w:jc w:val="left"/>
        <w:rPr>
          <w:rFonts w:ascii="Lucida Console"/>
          <w:sz w:val="16"/>
        </w:rPr>
      </w:pPr>
      <w:r>
        <w:rPr>
          <w:rFonts w:ascii="Lucida Console"/>
          <w:color w:val="231F20"/>
          <w:spacing w:val="-22"/>
          <w:sz w:val="16"/>
        </w:rPr>
        <w:t>PageGenerator</w:t>
      </w:r>
      <w:r>
        <w:rPr>
          <w:rFonts w:ascii="Lucida Console"/>
          <w:color w:val="231F20"/>
          <w:spacing w:val="-50"/>
          <w:sz w:val="16"/>
        </w:rPr>
        <w:t> </w:t>
      </w:r>
      <w:r>
        <w:rPr>
          <w:rFonts w:ascii="Lucida Console"/>
          <w:color w:val="231F20"/>
          <w:spacing w:val="-22"/>
          <w:sz w:val="16"/>
        </w:rPr>
        <w:t>generator</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PageGenerator(); </w:t>
      </w:r>
      <w:r>
        <w:rPr>
          <w:rFonts w:ascii="Lucida Console"/>
          <w:color w:val="231F20"/>
          <w:spacing w:val="-26"/>
          <w:sz w:val="16"/>
        </w:rPr>
        <w:t>assertEquals("&lt;node&gt;&lt;carry&gt;1.1</w:t>
      </w:r>
      <w:r>
        <w:rPr>
          <w:rFonts w:ascii="Lucida Console"/>
          <w:color w:val="231F20"/>
          <w:spacing w:val="-53"/>
          <w:sz w:val="16"/>
        </w:rPr>
        <w:t> </w:t>
      </w:r>
      <w:r>
        <w:rPr>
          <w:rFonts w:ascii="Lucida Console"/>
          <w:color w:val="231F20"/>
          <w:spacing w:val="-26"/>
          <w:sz w:val="16"/>
        </w:rPr>
        <w:t>vectrai&lt;/carry&gt;&lt;/node&gt;",</w:t>
      </w:r>
    </w:p>
    <w:p>
      <w:pPr>
        <w:spacing w:line="159" w:lineRule="exact" w:before="0"/>
        <w:ind w:left="941" w:right="0" w:firstLine="0"/>
        <w:jc w:val="left"/>
        <w:rPr>
          <w:rFonts w:ascii="Lucida Console"/>
          <w:sz w:val="16"/>
        </w:rPr>
      </w:pPr>
      <w:r>
        <w:rPr>
          <w:rFonts w:ascii="Lucida Console"/>
          <w:color w:val="231F20"/>
          <w:spacing w:val="-22"/>
          <w:sz w:val="16"/>
        </w:rPr>
        <w:t>generator.generate());</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There</w:t>
      </w:r>
      <w:r>
        <w:rPr>
          <w:color w:val="231F20"/>
          <w:spacing w:val="12"/>
        </w:rPr>
        <w:t> </w:t>
      </w:r>
      <w:r>
        <w:rPr>
          <w:color w:val="231F20"/>
        </w:rPr>
        <w:t>is</w:t>
      </w:r>
      <w:r>
        <w:rPr>
          <w:color w:val="231F20"/>
          <w:spacing w:val="13"/>
        </w:rPr>
        <w:t> </w:t>
      </w:r>
      <w:r>
        <w:rPr>
          <w:color w:val="231F20"/>
        </w:rPr>
        <w:t>something</w:t>
      </w:r>
      <w:r>
        <w:rPr>
          <w:color w:val="231F20"/>
          <w:spacing w:val="13"/>
        </w:rPr>
        <w:t> </w:t>
      </w:r>
      <w:r>
        <w:rPr>
          <w:color w:val="231F20"/>
        </w:rPr>
        <w:t>fundamentally</w:t>
      </w:r>
      <w:r>
        <w:rPr>
          <w:color w:val="231F20"/>
          <w:spacing w:val="13"/>
        </w:rPr>
        <w:t> </w:t>
      </w:r>
      <w:r>
        <w:rPr>
          <w:color w:val="231F20"/>
        </w:rPr>
        <w:t>weird</w:t>
      </w:r>
      <w:r>
        <w:rPr>
          <w:color w:val="231F20"/>
          <w:spacing w:val="13"/>
        </w:rPr>
        <w:t> </w:t>
      </w:r>
      <w:r>
        <w:rPr>
          <w:color w:val="231F20"/>
        </w:rPr>
        <w:t>about</w:t>
      </w:r>
      <w:r>
        <w:rPr>
          <w:color w:val="231F20"/>
          <w:spacing w:val="13"/>
        </w:rPr>
        <w:t> </w:t>
      </w:r>
      <w:r>
        <w:rPr>
          <w:color w:val="231F20"/>
        </w:rPr>
        <w:t>doing</w:t>
      </w:r>
      <w:r>
        <w:rPr>
          <w:color w:val="231F20"/>
          <w:spacing w:val="13"/>
        </w:rPr>
        <w:t> </w:t>
      </w:r>
      <w:r>
        <w:rPr>
          <w:color w:val="231F20"/>
        </w:rPr>
        <w:t>this</w:t>
      </w:r>
      <w:r>
        <w:rPr>
          <w:color w:val="231F20"/>
          <w:spacing w:val="13"/>
        </w:rPr>
        <w:t> </w:t>
      </w:r>
      <w:r>
        <w:rPr>
          <w:color w:val="231F20"/>
        </w:rPr>
        <w:t>if</w:t>
      </w:r>
      <w:r>
        <w:rPr>
          <w:color w:val="231F20"/>
          <w:spacing w:val="13"/>
        </w:rPr>
        <w:t> </w:t>
      </w:r>
      <w:r>
        <w:rPr>
          <w:color w:val="231F20"/>
        </w:rPr>
        <w:t>you</w:t>
      </w:r>
      <w:r>
        <w:rPr>
          <w:color w:val="231F20"/>
          <w:spacing w:val="13"/>
        </w:rPr>
        <w:t> </w:t>
      </w:r>
      <w:r>
        <w:rPr>
          <w:color w:val="231F20"/>
        </w:rPr>
        <w:t>are</w:t>
      </w:r>
      <w:r>
        <w:rPr>
          <w:color w:val="231F20"/>
          <w:spacing w:val="13"/>
        </w:rPr>
        <w:t> </w:t>
      </w:r>
      <w:r>
        <w:rPr>
          <w:color w:val="231F20"/>
        </w:rPr>
        <w:t>used</w:t>
      </w:r>
      <w:r>
        <w:rPr>
          <w:color w:val="231F20"/>
          <w:spacing w:val="13"/>
        </w:rPr>
        <w:t> </w:t>
      </w:r>
      <w:r>
        <w:rPr>
          <w:color w:val="231F20"/>
          <w:spacing w:val="-5"/>
        </w:rPr>
        <w:t>to</w:t>
      </w:r>
    </w:p>
    <w:p>
      <w:pPr>
        <w:pStyle w:val="BodyText"/>
        <w:spacing w:line="266" w:lineRule="auto" w:before="25"/>
        <w:ind w:left="101"/>
      </w:pPr>
      <w:r>
        <w:rPr>
          <w:color w:val="231F20"/>
        </w:rPr>
        <w:t>thinking</w:t>
      </w:r>
      <w:r>
        <w:rPr>
          <w:color w:val="231F20"/>
          <w:spacing w:val="20"/>
        </w:rPr>
        <w:t> </w:t>
      </w:r>
      <w:r>
        <w:rPr>
          <w:color w:val="231F20"/>
        </w:rPr>
        <w:t>about</w:t>
      </w:r>
      <w:r>
        <w:rPr>
          <w:color w:val="231F20"/>
          <w:spacing w:val="20"/>
        </w:rPr>
        <w:t> </w:t>
      </w:r>
      <w:r>
        <w:rPr>
          <w:color w:val="231F20"/>
        </w:rPr>
        <w:t>these</w:t>
      </w:r>
      <w:r>
        <w:rPr>
          <w:color w:val="231F20"/>
          <w:spacing w:val="20"/>
        </w:rPr>
        <w:t> </w:t>
      </w:r>
      <w:r>
        <w:rPr>
          <w:color w:val="231F20"/>
        </w:rPr>
        <w:t>tests</w:t>
      </w:r>
      <w:r>
        <w:rPr>
          <w:color w:val="231F20"/>
          <w:spacing w:val="20"/>
        </w:rPr>
        <w:t> </w:t>
      </w:r>
      <w:r>
        <w:rPr>
          <w:color w:val="231F20"/>
        </w:rPr>
        <w:t>as,</w:t>
      </w:r>
      <w:r>
        <w:rPr>
          <w:color w:val="231F20"/>
          <w:spacing w:val="20"/>
        </w:rPr>
        <w:t> </w:t>
      </w:r>
      <w:r>
        <w:rPr>
          <w:color w:val="231F20"/>
        </w:rPr>
        <w:t>well,</w:t>
      </w:r>
      <w:r>
        <w:rPr>
          <w:color w:val="231F20"/>
          <w:spacing w:val="20"/>
        </w:rPr>
        <w:t> </w:t>
      </w:r>
      <w:r>
        <w:rPr>
          <w:color w:val="231F20"/>
        </w:rPr>
        <w:t>tests.</w:t>
      </w:r>
      <w:r>
        <w:rPr>
          <w:color w:val="231F20"/>
          <w:spacing w:val="20"/>
        </w:rPr>
        <w:t> </w:t>
      </w:r>
      <w:r>
        <w:rPr>
          <w:color w:val="231F20"/>
        </w:rPr>
        <w:t>If</w:t>
      </w:r>
      <w:r>
        <w:rPr>
          <w:color w:val="231F20"/>
          <w:spacing w:val="20"/>
        </w:rPr>
        <w:t> </w:t>
      </w:r>
      <w:r>
        <w:rPr>
          <w:color w:val="231F20"/>
        </w:rPr>
        <w:t>we</w:t>
      </w:r>
      <w:r>
        <w:rPr>
          <w:color w:val="231F20"/>
          <w:spacing w:val="20"/>
        </w:rPr>
        <w:t> </w:t>
      </w:r>
      <w:r>
        <w:rPr>
          <w:color w:val="231F20"/>
        </w:rPr>
        <w:t>are</w:t>
      </w:r>
      <w:r>
        <w:rPr>
          <w:color w:val="231F20"/>
          <w:spacing w:val="20"/>
        </w:rPr>
        <w:t> </w:t>
      </w:r>
      <w:r>
        <w:rPr>
          <w:color w:val="231F20"/>
        </w:rPr>
        <w:t>just</w:t>
      </w:r>
      <w:r>
        <w:rPr>
          <w:color w:val="231F20"/>
          <w:spacing w:val="20"/>
        </w:rPr>
        <w:t> </w:t>
      </w:r>
      <w:r>
        <w:rPr>
          <w:color w:val="231F20"/>
        </w:rPr>
        <w:t>putting</w:t>
      </w:r>
      <w:r>
        <w:rPr>
          <w:color w:val="231F20"/>
          <w:spacing w:val="20"/>
        </w:rPr>
        <w:t> </w:t>
      </w:r>
      <w:r>
        <w:rPr>
          <w:color w:val="231F20"/>
        </w:rPr>
        <w:t>the</w:t>
      </w:r>
      <w:r>
        <w:rPr>
          <w:color w:val="231F20"/>
          <w:spacing w:val="20"/>
        </w:rPr>
        <w:t> </w:t>
      </w:r>
      <w:r>
        <w:rPr>
          <w:color w:val="231F20"/>
        </w:rPr>
        <w:t>values</w:t>
      </w:r>
      <w:r>
        <w:rPr>
          <w:color w:val="231F20"/>
          <w:spacing w:val="20"/>
        </w:rPr>
        <w:t> </w:t>
      </w:r>
      <w:r>
        <w:rPr>
          <w:color w:val="231F20"/>
        </w:rPr>
        <w:t>that the</w:t>
      </w:r>
      <w:r>
        <w:rPr>
          <w:color w:val="231F20"/>
          <w:spacing w:val="6"/>
        </w:rPr>
        <w:t> </w:t>
      </w:r>
      <w:r>
        <w:rPr>
          <w:color w:val="231F20"/>
        </w:rPr>
        <w:t>software</w:t>
      </w:r>
      <w:r>
        <w:rPr>
          <w:color w:val="231F20"/>
          <w:spacing w:val="6"/>
        </w:rPr>
        <w:t> </w:t>
      </w:r>
      <w:r>
        <w:rPr>
          <w:color w:val="231F20"/>
        </w:rPr>
        <w:t>produces</w:t>
      </w:r>
      <w:r>
        <w:rPr>
          <w:color w:val="231F20"/>
          <w:spacing w:val="7"/>
        </w:rPr>
        <w:t> </w:t>
      </w:r>
      <w:r>
        <w:rPr>
          <w:color w:val="231F20"/>
        </w:rPr>
        <w:t>into</w:t>
      </w:r>
      <w:r>
        <w:rPr>
          <w:color w:val="231F20"/>
          <w:spacing w:val="6"/>
        </w:rPr>
        <w:t> </w:t>
      </w:r>
      <w:r>
        <w:rPr>
          <w:color w:val="231F20"/>
        </w:rPr>
        <w:t>the</w:t>
      </w:r>
      <w:r>
        <w:rPr>
          <w:color w:val="231F20"/>
          <w:spacing w:val="6"/>
        </w:rPr>
        <w:t> </w:t>
      </w:r>
      <w:r>
        <w:rPr>
          <w:color w:val="231F20"/>
        </w:rPr>
        <w:t>tests,</w:t>
      </w:r>
      <w:r>
        <w:rPr>
          <w:color w:val="231F20"/>
          <w:spacing w:val="7"/>
        </w:rPr>
        <w:t> </w:t>
      </w:r>
      <w:r>
        <w:rPr>
          <w:color w:val="231F20"/>
        </w:rPr>
        <w:t>are</w:t>
      </w:r>
      <w:r>
        <w:rPr>
          <w:color w:val="231F20"/>
          <w:spacing w:val="6"/>
        </w:rPr>
        <w:t> </w:t>
      </w:r>
      <w:r>
        <w:rPr>
          <w:color w:val="231F20"/>
        </w:rPr>
        <w:t>our</w:t>
      </w:r>
      <w:r>
        <w:rPr>
          <w:color w:val="231F20"/>
          <w:spacing w:val="6"/>
        </w:rPr>
        <w:t> </w:t>
      </w:r>
      <w:r>
        <w:rPr>
          <w:color w:val="231F20"/>
        </w:rPr>
        <w:t>tests</w:t>
      </w:r>
      <w:r>
        <w:rPr>
          <w:color w:val="231F20"/>
          <w:spacing w:val="7"/>
        </w:rPr>
        <w:t> </w:t>
      </w:r>
      <w:r>
        <w:rPr>
          <w:color w:val="231F20"/>
        </w:rPr>
        <w:t>really</w:t>
      </w:r>
      <w:r>
        <w:rPr>
          <w:color w:val="231F20"/>
          <w:spacing w:val="6"/>
        </w:rPr>
        <w:t> </w:t>
      </w:r>
      <w:r>
        <w:rPr>
          <w:color w:val="231F20"/>
        </w:rPr>
        <w:t>testing</w:t>
      </w:r>
      <w:r>
        <w:rPr>
          <w:color w:val="231F20"/>
          <w:spacing w:val="6"/>
        </w:rPr>
        <w:t> </w:t>
      </w:r>
      <w:r>
        <w:rPr>
          <w:color w:val="231F20"/>
        </w:rPr>
        <w:t>anything</w:t>
      </w:r>
      <w:r>
        <w:rPr>
          <w:color w:val="231F20"/>
          <w:spacing w:val="7"/>
        </w:rPr>
        <w:t> </w:t>
      </w:r>
      <w:r>
        <w:rPr>
          <w:color w:val="231F20"/>
        </w:rPr>
        <w:t>at</w:t>
      </w:r>
      <w:r>
        <w:rPr>
          <w:color w:val="231F20"/>
          <w:spacing w:val="6"/>
        </w:rPr>
        <w:t> </w:t>
      </w:r>
      <w:r>
        <w:rPr>
          <w:color w:val="231F20"/>
          <w:spacing w:val="-4"/>
        </w:rPr>
        <w:t>all?</w:t>
      </w:r>
    </w:p>
    <w:p>
      <w:pPr>
        <w:spacing w:after="0" w:line="266" w:lineRule="auto"/>
        <w:sectPr>
          <w:pgSz w:w="7880" w:h="11400"/>
          <w:pgMar w:top="0" w:bottom="280" w:left="560" w:right="260"/>
        </w:sectPr>
      </w:pPr>
    </w:p>
    <w:p>
      <w:pPr>
        <w:pStyle w:val="BodyText"/>
        <w:spacing w:line="266" w:lineRule="auto" w:before="79"/>
        <w:ind w:left="112" w:right="113"/>
        <w:jc w:val="both"/>
      </w:pPr>
      <w:r>
        <w:rPr/>
        <w:pict>
          <v:group style="position:absolute;margin-left:-.5pt;margin-top:68.299004pt;width:5.1pt;height:47pt;mso-position-horizontal-relative:page;mso-position-vertical-relative:page;z-index:15974912" id="docshapegroup1287" coordorigin="-10,1366" coordsize="102,940">
            <v:rect style="position:absolute;left:0;top:1375;width:82;height:920" id="docshape1288" filled="true" fillcolor="#231f20" stroked="false">
              <v:fill type="solid"/>
            </v:rect>
            <v:shape style="position:absolute;left:0;top:1375;width:82;height:920" id="docshape1289" coordorigin="0,1376" coordsize="82,920" path="m0,1376l82,1376,82,2296,0,2296e" filled="false" stroked="true" strokeweight="1pt" strokecolor="#231f20">
              <v:path arrowok="t"/>
              <v:stroke dashstyle="solid"/>
            </v:shape>
            <w10:wrap type="none"/>
          </v:group>
        </w:pict>
      </w:r>
      <w:bookmarkStart w:name="_bookmark214" w:id="280"/>
      <w:bookmarkEnd w:id="280"/>
      <w:r>
        <w:rPr/>
      </w:r>
      <w:r>
        <w:rPr>
          <w:color w:val="231F20"/>
        </w:rPr>
        <w:t>What if the software has a bug? The </w:t>
      </w:r>
      <w:r>
        <w:rPr>
          <w:rFonts w:ascii="Times New Roman" w:hAnsi="Times New Roman"/>
          <w:color w:val="231F20"/>
        </w:rPr>
        <w:t>expected </w:t>
      </w:r>
      <w:r>
        <w:rPr>
          <w:color w:val="231F20"/>
        </w:rPr>
        <w:t>values that we’re putting in </w:t>
      </w:r>
      <w:r>
        <w:rPr>
          <w:color w:val="231F20"/>
        </w:rPr>
        <w:t>our tests could just simply be wrong.</w:t>
      </w:r>
    </w:p>
    <w:p>
      <w:pPr>
        <w:pStyle w:val="BodyText"/>
        <w:spacing w:line="266" w:lineRule="auto"/>
        <w:ind w:left="112" w:right="110" w:firstLine="240"/>
        <w:jc w:val="both"/>
      </w:pPr>
      <w:r>
        <w:rPr>
          <w:rFonts w:ascii="Times New Roman" w:hAnsi="Times New Roman"/>
          <w:color w:val="231F20"/>
        </w:rPr>
        <w:t>This problem </w:t>
      </w:r>
      <w:r>
        <w:rPr>
          <w:color w:val="231F20"/>
        </w:rPr>
        <w:t>goes</w:t>
      </w:r>
      <w:r>
        <w:rPr>
          <w:color w:val="231F20"/>
          <w:spacing w:val="40"/>
        </w:rPr>
        <w:t> </w:t>
      </w:r>
      <w:r>
        <w:rPr>
          <w:color w:val="231F20"/>
        </w:rPr>
        <w:t>away</w:t>
      </w:r>
      <w:r>
        <w:rPr>
          <w:color w:val="231F20"/>
          <w:spacing w:val="40"/>
        </w:rPr>
        <w:t> </w:t>
      </w:r>
      <w:r>
        <w:rPr>
          <w:color w:val="231F20"/>
        </w:rPr>
        <w:t>if</w:t>
      </w:r>
      <w:r>
        <w:rPr>
          <w:color w:val="231F20"/>
          <w:spacing w:val="40"/>
        </w:rPr>
        <w:t> </w:t>
      </w:r>
      <w:r>
        <w:rPr>
          <w:color w:val="231F20"/>
        </w:rPr>
        <w:t>we</w:t>
      </w:r>
      <w:r>
        <w:rPr>
          <w:color w:val="231F20"/>
          <w:spacing w:val="40"/>
        </w:rPr>
        <w:t> </w:t>
      </w:r>
      <w:r>
        <w:rPr>
          <w:color w:val="231F20"/>
        </w:rPr>
        <w:t>think</w:t>
      </w:r>
      <w:r>
        <w:rPr>
          <w:color w:val="231F20"/>
          <w:spacing w:val="40"/>
        </w:rPr>
        <w:t> </w:t>
      </w:r>
      <w:r>
        <w:rPr>
          <w:color w:val="231F20"/>
        </w:rPr>
        <w:t>of</w:t>
      </w:r>
      <w:r>
        <w:rPr>
          <w:color w:val="231F20"/>
          <w:spacing w:val="40"/>
        </w:rPr>
        <w:t> </w:t>
      </w:r>
      <w:r>
        <w:rPr>
          <w:color w:val="231F20"/>
        </w:rPr>
        <w:t>our</w:t>
      </w:r>
      <w:r>
        <w:rPr>
          <w:color w:val="231F20"/>
          <w:spacing w:val="40"/>
        </w:rPr>
        <w:t> </w:t>
      </w:r>
      <w:r>
        <w:rPr>
          <w:color w:val="231F20"/>
        </w:rPr>
        <w:t>tests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different</w:t>
      </w:r>
      <w:r>
        <w:rPr>
          <w:color w:val="231F20"/>
          <w:spacing w:val="40"/>
        </w:rPr>
        <w:t> </w:t>
      </w:r>
      <w:r>
        <w:rPr>
          <w:color w:val="231F20"/>
        </w:rPr>
        <w:t>way.</w:t>
      </w:r>
      <w:r>
        <w:rPr>
          <w:color w:val="231F20"/>
          <w:spacing w:val="40"/>
        </w:rPr>
        <w:t> </w:t>
      </w:r>
      <w:r>
        <w:rPr>
          <w:color w:val="231F20"/>
        </w:rPr>
        <w:t>They aren’t really tests written as a </w:t>
      </w:r>
      <w:r>
        <w:rPr>
          <w:rFonts w:ascii="Times New Roman" w:hAnsi="Times New Roman"/>
          <w:color w:val="231F20"/>
        </w:rPr>
        <w:t>gold </w:t>
      </w:r>
      <w:r>
        <w:rPr>
          <w:color w:val="231F20"/>
        </w:rPr>
        <w:t>standard that the software must live up to. We aren’t trying to find bugs right now. We are trying to put in a mechanism </w:t>
      </w:r>
      <w:r>
        <w:rPr>
          <w:color w:val="231F20"/>
        </w:rPr>
        <w:t>to find bugs later, bugs that show up as differences from the system’s current behavior. When we adopt this perspective, our view of our tests is different: They don’t have any moral </w:t>
      </w:r>
      <w:r>
        <w:rPr>
          <w:rFonts w:ascii="Times New Roman" w:hAnsi="Times New Roman"/>
          <w:color w:val="231F20"/>
        </w:rPr>
        <w:t>authority</w:t>
      </w:r>
      <w:r>
        <w:rPr>
          <w:color w:val="231F20"/>
        </w:rPr>
        <w:t>; they just sit there documenting what</w:t>
      </w:r>
      <w:r>
        <w:rPr>
          <w:color w:val="231F20"/>
          <w:spacing w:val="80"/>
        </w:rPr>
        <w:t> </w:t>
      </w:r>
      <w:r>
        <w:rPr>
          <w:color w:val="231F20"/>
        </w:rPr>
        <w:t>pieces of the system really do. When we can see what the pieces do, we can use that knowledge along with our knowledge of what the system is supposed to do to make changes. Frankly, it’s very important to have that knowledge of what</w:t>
      </w:r>
      <w:r>
        <w:rPr>
          <w:color w:val="231F20"/>
          <w:spacing w:val="40"/>
        </w:rPr>
        <w:t> </w:t>
      </w:r>
      <w:r>
        <w:rPr>
          <w:color w:val="231F20"/>
        </w:rPr>
        <w:t>the system actually does someplace. We can usually figure out what</w:t>
      </w:r>
      <w:r>
        <w:rPr>
          <w:color w:val="231F20"/>
          <w:spacing w:val="-1"/>
        </w:rPr>
        <w:t> </w:t>
      </w:r>
      <w:r>
        <w:rPr>
          <w:rFonts w:ascii="Times New Roman" w:hAnsi="Times New Roman"/>
          <w:color w:val="231F20"/>
        </w:rPr>
        <w:t>behavior</w:t>
      </w:r>
      <w:r>
        <w:rPr>
          <w:rFonts w:ascii="Times New Roman" w:hAnsi="Times New Roman"/>
          <w:color w:val="231F20"/>
          <w:spacing w:val="-6"/>
        </w:rPr>
        <w:t> </w:t>
      </w:r>
      <w:r>
        <w:rPr>
          <w:color w:val="231F20"/>
        </w:rPr>
        <w:t>we need to add by talking to other people or doing some calculations, but short of the </w:t>
      </w:r>
      <w:r>
        <w:rPr>
          <w:rFonts w:ascii="Times New Roman" w:hAnsi="Times New Roman"/>
          <w:color w:val="231F20"/>
        </w:rPr>
        <w:t>tests</w:t>
      </w:r>
      <w:r>
        <w:rPr>
          <w:color w:val="231F20"/>
        </w:rPr>
        <w:t>, there is no other way to know what a system actually does except by “playing computer” in our minds, reading code and trying to reason through what the values will be at particular </w:t>
      </w:r>
      <w:r>
        <w:rPr>
          <w:rFonts w:ascii="Times New Roman" w:hAnsi="Times New Roman"/>
          <w:color w:val="231F20"/>
        </w:rPr>
        <w:t>times</w:t>
      </w:r>
      <w:r>
        <w:rPr>
          <w:color w:val="231F20"/>
        </w:rPr>
        <w:t>. Some people do that faster than oth- ers, but regardless of how fast we can do it, it’s </w:t>
      </w:r>
      <w:r>
        <w:rPr>
          <w:rFonts w:ascii="Times New Roman" w:hAnsi="Times New Roman"/>
          <w:color w:val="231F20"/>
        </w:rPr>
        <w:t>pretty </w:t>
      </w:r>
      <w:r>
        <w:rPr>
          <w:color w:val="231F20"/>
        </w:rPr>
        <w:t>tedious and wasteful to have to do it over and over again.</w:t>
      </w:r>
    </w:p>
    <w:p>
      <w:pPr>
        <w:pStyle w:val="BodyText"/>
        <w:spacing w:before="6"/>
        <w:rPr>
          <w:sz w:val="7"/>
        </w:rPr>
      </w:pPr>
      <w:r>
        <w:rPr/>
        <w:pict>
          <v:shape style="position:absolute;margin-left:16.6pt;margin-top:5.615817pt;width:342.05pt;height:52pt;mso-position-horizontal-relative:page;mso-position-vertical-relative:paragraph;z-index:-15482880;mso-wrap-distance-left:0;mso-wrap-distance-right:0" type="#_x0000_t202" id="docshape1290" filled="true" fillcolor="#e6e7e8" stroked="false">
            <v:textbox inset="0,0,0,0">
              <w:txbxContent>
                <w:p>
                  <w:pPr>
                    <w:spacing w:line="249" w:lineRule="auto" w:before="69"/>
                    <w:ind w:left="120" w:right="104" w:firstLine="0"/>
                    <w:jc w:val="both"/>
                    <w:rPr>
                      <w:color w:val="000000"/>
                      <w:sz w:val="18"/>
                    </w:rPr>
                  </w:pPr>
                  <w:r>
                    <w:rPr>
                      <w:color w:val="231F20"/>
                      <w:sz w:val="18"/>
                    </w:rPr>
                    <w:t>Characterization tests record the actual behavior of a piece of code. If we find some-</w:t>
                  </w:r>
                  <w:r>
                    <w:rPr>
                      <w:color w:val="231F20"/>
                      <w:spacing w:val="40"/>
                      <w:sz w:val="18"/>
                    </w:rPr>
                    <w:t> </w:t>
                  </w:r>
                  <w:r>
                    <w:rPr>
                      <w:color w:val="231F20"/>
                      <w:sz w:val="18"/>
                    </w:rPr>
                    <w:t>thing unexpected when we write them, it pays to get some clarification. It could be a</w:t>
                  </w:r>
                  <w:r>
                    <w:rPr>
                      <w:color w:val="231F20"/>
                      <w:spacing w:val="40"/>
                      <w:sz w:val="18"/>
                    </w:rPr>
                    <w:t> </w:t>
                  </w:r>
                  <w:r>
                    <w:rPr>
                      <w:color w:val="231F20"/>
                      <w:sz w:val="18"/>
                    </w:rPr>
                    <w:t>bug. That doesn’t mean that we don’t include the test in our test suite; instead, we</w:t>
                  </w:r>
                  <w:r>
                    <w:rPr>
                      <w:color w:val="231F20"/>
                      <w:spacing w:val="40"/>
                      <w:sz w:val="18"/>
                    </w:rPr>
                    <w:t> </w:t>
                  </w:r>
                  <w:r>
                    <w:rPr>
                      <w:color w:val="231F20"/>
                      <w:sz w:val="18"/>
                    </w:rPr>
                    <w:t>should mark it as suspicious and find out what the effect would be of fixing it.</w:t>
                  </w:r>
                </w:p>
              </w:txbxContent>
            </v:textbox>
            <v:fill type="solid"/>
            <w10:wrap type="topAndBottom"/>
          </v:shape>
        </w:pict>
      </w:r>
    </w:p>
    <w:p>
      <w:pPr>
        <w:pStyle w:val="BodyText"/>
        <w:spacing w:line="266" w:lineRule="auto" w:before="123"/>
        <w:ind w:left="112" w:right="112" w:firstLine="240"/>
        <w:jc w:val="both"/>
      </w:pPr>
      <w:r>
        <w:rPr>
          <w:color w:val="231F20"/>
        </w:rPr>
        <w:t>There is a lot more to writing characterization tests than what I’ve described so far. In the page generator example, it seemed like we were getting test </w:t>
      </w:r>
      <w:r>
        <w:rPr>
          <w:color w:val="231F20"/>
        </w:rPr>
        <w:t>values blindly by throwing values at the code and getting them back in the assertions. We can do that if we have a good sense of what the code is supposed to do.</w:t>
      </w:r>
      <w:r>
        <w:rPr>
          <w:color w:val="231F20"/>
          <w:spacing w:val="80"/>
        </w:rPr>
        <w:t> </w:t>
      </w:r>
      <w:r>
        <w:rPr>
          <w:color w:val="231F20"/>
        </w:rPr>
        <w:t>Some cases, such as not doing anything to an object and then seeing what its methods produce, are easy to think of and worth characterizing, but where do we go next? What is the total number of tests that we can apply to something such as the page generator? It’s infinite. We could dedicate a good portion of</w:t>
      </w:r>
      <w:r>
        <w:rPr>
          <w:color w:val="231F20"/>
          <w:spacing w:val="80"/>
        </w:rPr>
        <w:t> </w:t>
      </w:r>
      <w:r>
        <w:rPr>
          <w:color w:val="231F20"/>
        </w:rPr>
        <w:t>our lives to writing case after case for this class. When do we stop? Is there any way of knowing which cases are more important than others?</w:t>
      </w:r>
    </w:p>
    <w:p>
      <w:pPr>
        <w:pStyle w:val="BodyText"/>
        <w:spacing w:line="266" w:lineRule="auto"/>
        <w:ind w:left="112" w:right="112" w:firstLine="240"/>
        <w:jc w:val="both"/>
      </w:pPr>
      <w:r>
        <w:rPr>
          <w:color w:val="231F20"/>
        </w:rPr>
        <w:t>The important thing to realize is that we aren’t writing black-box tests </w:t>
      </w:r>
      <w:r>
        <w:rPr>
          <w:color w:val="231F20"/>
        </w:rPr>
        <w:t>here. We are allowed to look at the code we are characterizing. The code itself can</w:t>
      </w:r>
      <w:r>
        <w:rPr>
          <w:color w:val="231F20"/>
          <w:spacing w:val="40"/>
        </w:rPr>
        <w:t> </w:t>
      </w:r>
      <w:r>
        <w:rPr>
          <w:color w:val="231F20"/>
        </w:rPr>
        <w:t>give us ideas about what it does, and if we have questions, tests are an ideal</w:t>
      </w:r>
      <w:r>
        <w:rPr>
          <w:color w:val="231F20"/>
          <w:spacing w:val="80"/>
        </w:rPr>
        <w:t> </w:t>
      </w:r>
      <w:r>
        <w:rPr>
          <w:color w:val="231F20"/>
        </w:rPr>
        <w:t>way of asking them. The first step in characterizing is to get into a state of curi- osity about the code’s behavior. At that point, we just write tests until we are satisfied that we understand it. Does that cover everything in the code? It might not.</w:t>
      </w:r>
      <w:r>
        <w:rPr>
          <w:color w:val="231F20"/>
          <w:spacing w:val="10"/>
        </w:rPr>
        <w:t> </w:t>
      </w:r>
      <w:r>
        <w:rPr>
          <w:color w:val="231F20"/>
        </w:rPr>
        <w:t>But</w:t>
      </w:r>
      <w:r>
        <w:rPr>
          <w:color w:val="231F20"/>
          <w:spacing w:val="11"/>
        </w:rPr>
        <w:t> </w:t>
      </w:r>
      <w:r>
        <w:rPr>
          <w:color w:val="231F20"/>
        </w:rPr>
        <w:t>then</w:t>
      </w:r>
      <w:r>
        <w:rPr>
          <w:color w:val="231F20"/>
          <w:spacing w:val="11"/>
        </w:rPr>
        <w:t> </w:t>
      </w:r>
      <w:r>
        <w:rPr>
          <w:color w:val="231F20"/>
        </w:rPr>
        <w:t>we</w:t>
      </w:r>
      <w:r>
        <w:rPr>
          <w:color w:val="231F20"/>
          <w:spacing w:val="11"/>
        </w:rPr>
        <w:t> </w:t>
      </w:r>
      <w:r>
        <w:rPr>
          <w:color w:val="231F20"/>
        </w:rPr>
        <w:t>do</w:t>
      </w:r>
      <w:r>
        <w:rPr>
          <w:color w:val="231F20"/>
          <w:spacing w:val="11"/>
        </w:rPr>
        <w:t> </w:t>
      </w:r>
      <w:r>
        <w:rPr>
          <w:color w:val="231F20"/>
        </w:rPr>
        <w:t>the</w:t>
      </w:r>
      <w:r>
        <w:rPr>
          <w:color w:val="231F20"/>
          <w:spacing w:val="11"/>
        </w:rPr>
        <w:t> </w:t>
      </w:r>
      <w:r>
        <w:rPr>
          <w:color w:val="231F20"/>
        </w:rPr>
        <w:t>next</w:t>
      </w:r>
      <w:r>
        <w:rPr>
          <w:color w:val="231F20"/>
          <w:spacing w:val="11"/>
        </w:rPr>
        <w:t> </w:t>
      </w:r>
      <w:r>
        <w:rPr>
          <w:color w:val="231F20"/>
        </w:rPr>
        <w:t>step.</w:t>
      </w:r>
      <w:r>
        <w:rPr>
          <w:color w:val="231F20"/>
          <w:spacing w:val="11"/>
        </w:rPr>
        <w:t> </w:t>
      </w:r>
      <w:r>
        <w:rPr>
          <w:color w:val="231F20"/>
        </w:rPr>
        <w:t>We</w:t>
      </w:r>
      <w:r>
        <w:rPr>
          <w:color w:val="231F20"/>
          <w:spacing w:val="10"/>
        </w:rPr>
        <w:t> </w:t>
      </w:r>
      <w:r>
        <w:rPr>
          <w:color w:val="231F20"/>
        </w:rPr>
        <w:t>think</w:t>
      </w:r>
      <w:r>
        <w:rPr>
          <w:color w:val="231F20"/>
          <w:spacing w:val="11"/>
        </w:rPr>
        <w:t> </w:t>
      </w:r>
      <w:r>
        <w:rPr>
          <w:color w:val="231F20"/>
        </w:rPr>
        <w:t>about</w:t>
      </w:r>
      <w:r>
        <w:rPr>
          <w:color w:val="231F20"/>
          <w:spacing w:val="11"/>
        </w:rPr>
        <w:t> </w:t>
      </w:r>
      <w:r>
        <w:rPr>
          <w:color w:val="231F20"/>
        </w:rPr>
        <w:t>the</w:t>
      </w:r>
      <w:r>
        <w:rPr>
          <w:color w:val="231F20"/>
          <w:spacing w:val="11"/>
        </w:rPr>
        <w:t> </w:t>
      </w:r>
      <w:r>
        <w:rPr>
          <w:color w:val="231F20"/>
        </w:rPr>
        <w:t>changes</w:t>
      </w:r>
      <w:r>
        <w:rPr>
          <w:color w:val="231F20"/>
          <w:spacing w:val="11"/>
        </w:rPr>
        <w:t> </w:t>
      </w:r>
      <w:r>
        <w:rPr>
          <w:color w:val="231F20"/>
        </w:rPr>
        <w:t>that</w:t>
      </w:r>
      <w:r>
        <w:rPr>
          <w:color w:val="231F20"/>
          <w:spacing w:val="11"/>
        </w:rPr>
        <w:t> </w:t>
      </w:r>
      <w:r>
        <w:rPr>
          <w:color w:val="231F20"/>
        </w:rPr>
        <w:t>we</w:t>
      </w:r>
      <w:r>
        <w:rPr>
          <w:color w:val="231F20"/>
          <w:spacing w:val="11"/>
        </w:rPr>
        <w:t> </w:t>
      </w:r>
      <w:r>
        <w:rPr>
          <w:color w:val="231F20"/>
        </w:rPr>
        <w:t>want</w:t>
      </w:r>
      <w:r>
        <w:rPr>
          <w:color w:val="231F20"/>
          <w:spacing w:val="11"/>
        </w:rPr>
        <w:t> </w:t>
      </w:r>
      <w:r>
        <w:rPr>
          <w:color w:val="231F20"/>
          <w:spacing w:val="-5"/>
        </w:rPr>
        <w:t>to</w:t>
      </w:r>
    </w:p>
    <w:p>
      <w:pPr>
        <w:spacing w:after="0" w:line="266" w:lineRule="auto"/>
        <w:jc w:val="both"/>
        <w:sectPr>
          <w:pgSz w:w="7910" w:h="11940"/>
          <w:pgMar w:top="320" w:bottom="280" w:left="220" w:right="620"/>
        </w:sectPr>
      </w:pPr>
    </w:p>
    <w:p>
      <w:pPr>
        <w:pStyle w:val="BodyText"/>
        <w:spacing w:line="266" w:lineRule="auto" w:before="39"/>
        <w:ind w:left="101" w:right="114"/>
        <w:jc w:val="both"/>
      </w:pPr>
      <w:r>
        <w:rPr/>
        <w:pict>
          <v:group style="position:absolute;margin-left:387.800995pt;margin-top:50.299pt;width:6.7pt;height:47pt;mso-position-horizontal-relative:page;mso-position-vertical-relative:page;z-index:15976448" id="docshapegroup1291" coordorigin="7756,1006" coordsize="134,940">
            <v:rect style="position:absolute;left:7766;top:1015;width:114;height:920" id="docshape1292" filled="true" fillcolor="#231f20" stroked="false">
              <v:fill type="solid"/>
            </v:rect>
            <v:shape style="position:absolute;left:7766;top:1015;width:114;height:920" id="docshape1293"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474112" from="388.300995pt,50.799pt" to="393.999995pt,50.799pt" stroked="true" strokeweight="1pt" strokecolor="#231f20">
            <v:stroke dashstyle="solid"/>
            <w10:wrap type="none"/>
          </v:line>
        </w:pict>
      </w:r>
      <w:bookmarkStart w:name="Characterizing Classes" w:id="281"/>
      <w:bookmarkEnd w:id="281"/>
      <w:r>
        <w:rPr/>
      </w:r>
      <w:bookmarkStart w:name="_bookmark215" w:id="282"/>
      <w:bookmarkEnd w:id="282"/>
      <w:r>
        <w:rPr/>
      </w:r>
      <w:bookmarkStart w:name="_bookmark216" w:id="283"/>
      <w:bookmarkEnd w:id="283"/>
      <w:r>
        <w:rPr/>
      </w:r>
      <w:r>
        <w:rPr>
          <w:color w:val="231F20"/>
        </w:rPr>
        <w:t>make in the code and try to figure out whether the tests that we have will sense any problems that we can cause. If they won’t, we add more tests until we feel confidence that they will. If we can’t feel that confidence, it’s safer to </w:t>
      </w:r>
      <w:r>
        <w:rPr>
          <w:color w:val="231F20"/>
        </w:rPr>
        <w:t>consider changing the software in a different way. Maybe we can do a piece of what we were considering first.</w:t>
      </w:r>
    </w:p>
    <w:p>
      <w:pPr>
        <w:pStyle w:val="BodyText"/>
        <w:spacing w:before="9"/>
        <w:rPr>
          <w:sz w:val="7"/>
        </w:rPr>
      </w:pPr>
      <w:r>
        <w:rPr/>
        <w:pict>
          <v:shape style="position:absolute;margin-left:33.049999pt;margin-top:5.786838pt;width:342.05pt;height:94pt;mso-position-horizontal-relative:page;mso-position-vertical-relative:paragraph;z-index:-15481856;mso-wrap-distance-left:0;mso-wrap-distance-right:0" type="#_x0000_t202" id="docshape1294" filled="true" fillcolor="#e6e7e8" stroked="false">
            <v:textbox inset="0,0,0,0">
              <w:txbxContent>
                <w:p>
                  <w:pPr>
                    <w:spacing w:before="63"/>
                    <w:ind w:left="120" w:right="0" w:firstLine="0"/>
                    <w:jc w:val="both"/>
                    <w:rPr>
                      <w:b/>
                      <w:color w:val="000000"/>
                      <w:sz w:val="20"/>
                    </w:rPr>
                  </w:pPr>
                  <w:r>
                    <w:rPr>
                      <w:b/>
                      <w:color w:val="231F20"/>
                      <w:sz w:val="20"/>
                    </w:rPr>
                    <w:t>The</w:t>
                  </w:r>
                  <w:r>
                    <w:rPr>
                      <w:b/>
                      <w:color w:val="231F20"/>
                      <w:spacing w:val="-2"/>
                      <w:sz w:val="20"/>
                    </w:rPr>
                    <w:t> </w:t>
                  </w:r>
                  <w:r>
                    <w:rPr>
                      <w:b/>
                      <w:color w:val="231F20"/>
                      <w:sz w:val="20"/>
                    </w:rPr>
                    <w:t>Method</w:t>
                  </w:r>
                  <w:r>
                    <w:rPr>
                      <w:b/>
                      <w:color w:val="231F20"/>
                      <w:spacing w:val="-2"/>
                      <w:sz w:val="20"/>
                    </w:rPr>
                    <w:t> </w:t>
                  </w:r>
                  <w:r>
                    <w:rPr>
                      <w:b/>
                      <w:color w:val="231F20"/>
                      <w:sz w:val="20"/>
                    </w:rPr>
                    <w:t>Use</w:t>
                  </w:r>
                  <w:r>
                    <w:rPr>
                      <w:b/>
                      <w:color w:val="231F20"/>
                      <w:spacing w:val="-1"/>
                      <w:sz w:val="20"/>
                    </w:rPr>
                    <w:t> </w:t>
                  </w:r>
                  <w:r>
                    <w:rPr>
                      <w:b/>
                      <w:color w:val="231F20"/>
                      <w:spacing w:val="-4"/>
                      <w:sz w:val="20"/>
                    </w:rPr>
                    <w:t>Rule</w:t>
                  </w:r>
                </w:p>
                <w:p>
                  <w:pPr>
                    <w:spacing w:line="249" w:lineRule="auto" w:before="171"/>
                    <w:ind w:left="120" w:right="104" w:firstLine="0"/>
                    <w:jc w:val="both"/>
                    <w:rPr>
                      <w:color w:val="000000"/>
                      <w:sz w:val="18"/>
                    </w:rPr>
                  </w:pPr>
                  <w:r>
                    <w:rPr>
                      <w:color w:val="231F20"/>
                      <w:sz w:val="18"/>
                    </w:rPr>
                    <w:t>Before you use a method in a legacy system, check to see if there are tests for it. If</w:t>
                  </w:r>
                  <w:r>
                    <w:rPr>
                      <w:color w:val="231F20"/>
                      <w:spacing w:val="40"/>
                      <w:sz w:val="18"/>
                    </w:rPr>
                    <w:t> </w:t>
                  </w:r>
                  <w:r>
                    <w:rPr>
                      <w:color w:val="231F20"/>
                      <w:sz w:val="18"/>
                    </w:rPr>
                    <w:t>there aren’t, write them. When you do this consistently, you use tests as a medium of</w:t>
                  </w:r>
                  <w:r>
                    <w:rPr>
                      <w:color w:val="231F20"/>
                      <w:spacing w:val="40"/>
                      <w:sz w:val="18"/>
                    </w:rPr>
                    <w:t> </w:t>
                  </w:r>
                  <w:r>
                    <w:rPr>
                      <w:color w:val="231F20"/>
                      <w:sz w:val="18"/>
                    </w:rPr>
                    <w:t>communication. People can look at them and get a sense of what they can and </w:t>
                  </w:r>
                  <w:r>
                    <w:rPr>
                      <w:color w:val="231F20"/>
                      <w:sz w:val="18"/>
                    </w:rPr>
                    <w:t>cannot</w:t>
                  </w:r>
                  <w:r>
                    <w:rPr>
                      <w:color w:val="231F20"/>
                      <w:spacing w:val="40"/>
                      <w:sz w:val="18"/>
                    </w:rPr>
                    <w:t> </w:t>
                  </w:r>
                  <w:r>
                    <w:rPr>
                      <w:color w:val="231F20"/>
                      <w:sz w:val="18"/>
                    </w:rPr>
                    <w:t>expect from the method. The act of making a class testable in itself tends to increase</w:t>
                  </w:r>
                  <w:r>
                    <w:rPr>
                      <w:color w:val="231F20"/>
                      <w:spacing w:val="40"/>
                      <w:sz w:val="18"/>
                    </w:rPr>
                    <w:t> </w:t>
                  </w:r>
                  <w:r>
                    <w:rPr>
                      <w:color w:val="231F20"/>
                      <w:sz w:val="18"/>
                    </w:rPr>
                    <w:t>code quality. People can find out what works and how; they can change it, correct</w:t>
                  </w:r>
                  <w:r>
                    <w:rPr>
                      <w:color w:val="231F20"/>
                      <w:spacing w:val="40"/>
                      <w:sz w:val="18"/>
                    </w:rPr>
                    <w:t> </w:t>
                  </w:r>
                  <w:r>
                    <w:rPr>
                      <w:color w:val="231F20"/>
                      <w:sz w:val="18"/>
                    </w:rPr>
                    <w:t>bugs, and move forward.</w:t>
                  </w:r>
                </w:p>
              </w:txbxContent>
            </v:textbox>
            <v:fill type="solid"/>
            <w10:wrap type="topAndBottom"/>
          </v:shape>
        </w:pict>
      </w:r>
    </w:p>
    <w:p>
      <w:pPr>
        <w:pStyle w:val="BodyText"/>
      </w:pPr>
    </w:p>
    <w:p>
      <w:pPr>
        <w:pStyle w:val="BodyText"/>
        <w:spacing w:before="7"/>
        <w:rPr>
          <w:sz w:val="21"/>
        </w:rPr>
      </w:pPr>
      <w:r>
        <w:rPr/>
        <w:pict>
          <v:group style="position:absolute;margin-left:34.887001pt;margin-top:13.860367pt;width:340.2pt;height:3.1pt;mso-position-horizontal-relative:page;mso-position-vertical-relative:paragraph;z-index:-15481344;mso-wrap-distance-left:0;mso-wrap-distance-right:0" id="docshapegroup1295" coordorigin="698,277" coordsize="6804,62">
            <v:rect style="position:absolute;left:697;top:277;width:6804;height:10" id="docshape1296" filled="true" fillcolor="#231f20" stroked="false">
              <v:fill type="solid"/>
            </v:rect>
            <v:line style="position:absolute" from="698,309" to="2158,309" stroked="true" strokeweight="3pt" strokecolor="#231f20">
              <v:stroke dashstyle="solid"/>
            </v:line>
            <w10:wrap type="topAndBottom"/>
          </v:group>
        </w:pict>
      </w:r>
    </w:p>
    <w:p>
      <w:pPr>
        <w:pStyle w:val="Heading4"/>
        <w:ind w:left="101"/>
      </w:pPr>
      <w:hyperlink w:history="true" w:anchor="_bookmark3">
        <w:r>
          <w:rPr>
            <w:color w:val="231F20"/>
            <w:spacing w:val="-9"/>
          </w:rPr>
          <w:t>Characterizing</w:t>
        </w:r>
        <w:r>
          <w:rPr>
            <w:color w:val="231F20"/>
            <w:spacing w:val="9"/>
          </w:rPr>
          <w:t> </w:t>
        </w:r>
        <w:r>
          <w:rPr>
            <w:color w:val="231F20"/>
            <w:spacing w:val="-2"/>
          </w:rPr>
          <w:t>Classes</w:t>
        </w:r>
      </w:hyperlink>
    </w:p>
    <w:p>
      <w:pPr>
        <w:pStyle w:val="BodyText"/>
        <w:spacing w:line="266" w:lineRule="auto" w:before="194"/>
        <w:ind w:left="101" w:right="115"/>
        <w:jc w:val="both"/>
      </w:pPr>
      <w:r>
        <w:rPr>
          <w:color w:val="231F20"/>
        </w:rPr>
        <w:t>We have a class, and </w:t>
      </w:r>
      <w:r>
        <w:rPr>
          <w:rFonts w:ascii="Times New Roman"/>
          <w:color w:val="231F20"/>
        </w:rPr>
        <w:t>we </w:t>
      </w:r>
      <w:r>
        <w:rPr>
          <w:color w:val="231F20"/>
        </w:rPr>
        <w:t>want to figure out what to test. How do we do it? The first thing to do is to try </w:t>
      </w:r>
      <w:r>
        <w:rPr>
          <w:rFonts w:ascii="Times New Roman"/>
          <w:color w:val="231F20"/>
        </w:rPr>
        <w:t>to</w:t>
      </w:r>
      <w:r>
        <w:rPr>
          <w:rFonts w:ascii="Times New Roman"/>
          <w:color w:val="231F20"/>
          <w:spacing w:val="-2"/>
        </w:rPr>
        <w:t> </w:t>
      </w:r>
      <w:r>
        <w:rPr>
          <w:color w:val="231F20"/>
        </w:rPr>
        <w:t>figure out what the class does at a high level. We can </w:t>
      </w:r>
      <w:r>
        <w:rPr>
          <w:rFonts w:ascii="Times New Roman"/>
          <w:color w:val="231F20"/>
        </w:rPr>
        <w:t>write </w:t>
      </w:r>
      <w:r>
        <w:rPr>
          <w:color w:val="231F20"/>
        </w:rPr>
        <w:t>tests for the simplest thing that we can </w:t>
      </w:r>
      <w:r>
        <w:rPr>
          <w:rFonts w:ascii="Times New Roman"/>
          <w:color w:val="231F20"/>
        </w:rPr>
        <w:t>imagine </w:t>
      </w:r>
      <w:r>
        <w:rPr>
          <w:color w:val="231F20"/>
        </w:rPr>
        <w:t>it doing and then let our curiosity </w:t>
      </w:r>
      <w:r>
        <w:rPr>
          <w:rFonts w:ascii="Times New Roman"/>
          <w:color w:val="231F20"/>
        </w:rPr>
        <w:t>guide </w:t>
      </w:r>
      <w:r>
        <w:rPr>
          <w:color w:val="231F20"/>
        </w:rPr>
        <w:t>us from there. Here are some heuristics that can help:</w:t>
      </w:r>
    </w:p>
    <w:p>
      <w:pPr>
        <w:pStyle w:val="ListParagraph"/>
        <w:numPr>
          <w:ilvl w:val="0"/>
          <w:numId w:val="30"/>
        </w:numPr>
        <w:tabs>
          <w:tab w:pos="681" w:val="left" w:leader="none"/>
        </w:tabs>
        <w:spacing w:line="240" w:lineRule="auto" w:before="59" w:after="0"/>
        <w:ind w:left="725" w:right="115" w:hanging="264"/>
        <w:jc w:val="both"/>
        <w:rPr>
          <w:sz w:val="20"/>
        </w:rPr>
      </w:pPr>
      <w:r>
        <w:rPr>
          <w:color w:val="231F20"/>
          <w:sz w:val="20"/>
        </w:rPr>
        <w:t>Look for tangled pieces of logic. If you don’t understand an area of </w:t>
      </w:r>
      <w:r>
        <w:rPr>
          <w:color w:val="231F20"/>
          <w:sz w:val="20"/>
        </w:rPr>
        <w:t>code,</w:t>
      </w:r>
      <w:r>
        <w:rPr>
          <w:color w:val="231F20"/>
          <w:sz w:val="20"/>
        </w:rPr>
        <w:t> consider introducing a </w:t>
      </w:r>
      <w:r>
        <w:rPr>
          <w:rFonts w:ascii="Book Antiqua" w:hAnsi="Book Antiqua"/>
          <w:i/>
          <w:color w:val="231F20"/>
          <w:sz w:val="20"/>
        </w:rPr>
        <w:t>sensing variable (301) </w:t>
      </w:r>
      <w:r>
        <w:rPr>
          <w:color w:val="231F20"/>
          <w:sz w:val="20"/>
        </w:rPr>
        <w:t>to characterize it. </w:t>
      </w:r>
      <w:r>
        <w:rPr>
          <w:color w:val="231F20"/>
          <w:sz w:val="20"/>
        </w:rPr>
        <w:t>Use</w:t>
      </w:r>
      <w:r>
        <w:rPr>
          <w:color w:val="231F20"/>
          <w:sz w:val="20"/>
        </w:rPr>
        <w:t> sensing variables to make sure you execute particular areas of the code.</w:t>
      </w:r>
    </w:p>
    <w:p>
      <w:pPr>
        <w:pStyle w:val="ListParagraph"/>
        <w:numPr>
          <w:ilvl w:val="0"/>
          <w:numId w:val="30"/>
        </w:numPr>
        <w:tabs>
          <w:tab w:pos="687" w:val="left" w:leader="none"/>
        </w:tabs>
        <w:spacing w:line="244" w:lineRule="auto" w:before="125" w:after="0"/>
        <w:ind w:left="725" w:right="114" w:hanging="264"/>
        <w:jc w:val="both"/>
        <w:rPr>
          <w:sz w:val="20"/>
        </w:rPr>
      </w:pPr>
      <w:r>
        <w:rPr>
          <w:color w:val="231F20"/>
          <w:sz w:val="20"/>
        </w:rPr>
        <w:t>As you discover the responsibilities of a class or method, stop to make a list of the things that can go wrong. See if you can formulate tests </w:t>
      </w:r>
      <w:r>
        <w:rPr>
          <w:color w:val="231F20"/>
          <w:sz w:val="20"/>
        </w:rPr>
        <w:t>that trigger them.</w:t>
      </w:r>
    </w:p>
    <w:p>
      <w:pPr>
        <w:pStyle w:val="ListParagraph"/>
        <w:numPr>
          <w:ilvl w:val="0"/>
          <w:numId w:val="30"/>
        </w:numPr>
        <w:tabs>
          <w:tab w:pos="700" w:val="left" w:leader="none"/>
        </w:tabs>
        <w:spacing w:line="244" w:lineRule="auto" w:before="123" w:after="0"/>
        <w:ind w:left="725" w:right="116" w:hanging="264"/>
        <w:jc w:val="both"/>
        <w:rPr>
          <w:sz w:val="20"/>
        </w:rPr>
      </w:pPr>
      <w:r>
        <w:rPr>
          <w:color w:val="231F20"/>
          <w:sz w:val="20"/>
        </w:rPr>
        <w:t>Think about the inputs you are supplying under test. What happens </w:t>
      </w:r>
      <w:r>
        <w:rPr>
          <w:color w:val="231F20"/>
          <w:sz w:val="20"/>
        </w:rPr>
        <w:t>at extreme values?</w:t>
      </w:r>
    </w:p>
    <w:p>
      <w:pPr>
        <w:pStyle w:val="ListParagraph"/>
        <w:numPr>
          <w:ilvl w:val="0"/>
          <w:numId w:val="30"/>
        </w:numPr>
        <w:tabs>
          <w:tab w:pos="680" w:val="left" w:leader="none"/>
        </w:tabs>
        <w:spacing w:line="244" w:lineRule="auto" w:before="122" w:after="0"/>
        <w:ind w:left="725" w:right="114" w:hanging="264"/>
        <w:jc w:val="both"/>
        <w:rPr>
          <w:sz w:val="20"/>
        </w:rPr>
      </w:pPr>
      <w:r>
        <w:rPr>
          <w:color w:val="231F20"/>
          <w:sz w:val="20"/>
        </w:rPr>
        <w:t>Should any conditions be true at all times during the lifetime of the </w:t>
      </w:r>
      <w:r>
        <w:rPr>
          <w:color w:val="231F20"/>
          <w:sz w:val="20"/>
        </w:rPr>
        <w:t>class?</w:t>
      </w:r>
      <w:r>
        <w:rPr>
          <w:color w:val="231F20"/>
          <w:sz w:val="20"/>
        </w:rPr>
        <w:t> Often these are called invariants. Attempt to write tests to verify </w:t>
      </w:r>
      <w:r>
        <w:rPr>
          <w:color w:val="231F20"/>
          <w:sz w:val="20"/>
        </w:rPr>
        <w:t>them.</w:t>
      </w:r>
      <w:r>
        <w:rPr>
          <w:color w:val="231F20"/>
          <w:sz w:val="20"/>
        </w:rPr>
        <w:t> Often you might have to refactor to discover these conditions. If you </w:t>
      </w:r>
      <w:r>
        <w:rPr>
          <w:color w:val="231F20"/>
          <w:sz w:val="20"/>
        </w:rPr>
        <w:t>do,</w:t>
      </w:r>
      <w:r>
        <w:rPr>
          <w:color w:val="231F20"/>
          <w:sz w:val="20"/>
        </w:rPr>
        <w:t> the refactorings often lead to new insight about how the code should </w:t>
      </w:r>
      <w:r>
        <w:rPr>
          <w:color w:val="231F20"/>
          <w:sz w:val="20"/>
        </w:rPr>
        <w:t>be.</w:t>
      </w:r>
    </w:p>
    <w:p>
      <w:pPr>
        <w:pStyle w:val="BodyText"/>
        <w:spacing w:line="266" w:lineRule="auto" w:before="123"/>
        <w:ind w:left="101" w:right="114" w:firstLine="240"/>
        <w:jc w:val="both"/>
      </w:pPr>
      <w:r>
        <w:rPr>
          <w:color w:val="231F20"/>
        </w:rPr>
        <w:t>The tests that we write to characterize code are very important. They are the documentation</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system’s</w:t>
      </w:r>
      <w:r>
        <w:rPr>
          <w:color w:val="231F20"/>
          <w:spacing w:val="-7"/>
        </w:rPr>
        <w:t> </w:t>
      </w:r>
      <w:r>
        <w:rPr>
          <w:color w:val="231F20"/>
        </w:rPr>
        <w:t>actual</w:t>
      </w:r>
      <w:r>
        <w:rPr>
          <w:color w:val="231F20"/>
          <w:spacing w:val="-7"/>
        </w:rPr>
        <w:t> </w:t>
      </w:r>
      <w:r>
        <w:rPr>
          <w:color w:val="231F20"/>
        </w:rPr>
        <w:t>behavior.</w:t>
      </w:r>
      <w:r>
        <w:rPr>
          <w:color w:val="231F20"/>
          <w:spacing w:val="-7"/>
        </w:rPr>
        <w:t> </w:t>
      </w:r>
      <w:r>
        <w:rPr>
          <w:color w:val="231F20"/>
        </w:rPr>
        <w:t>Like</w:t>
      </w:r>
      <w:r>
        <w:rPr>
          <w:color w:val="231F20"/>
          <w:spacing w:val="-7"/>
        </w:rPr>
        <w:t> </w:t>
      </w:r>
      <w:r>
        <w:rPr>
          <w:color w:val="231F20"/>
        </w:rPr>
        <w:t>any</w:t>
      </w:r>
      <w:r>
        <w:rPr>
          <w:color w:val="231F20"/>
          <w:spacing w:val="-7"/>
        </w:rPr>
        <w:t> </w:t>
      </w:r>
      <w:r>
        <w:rPr>
          <w:color w:val="231F20"/>
        </w:rPr>
        <w:t>documentation</w:t>
      </w:r>
      <w:r>
        <w:rPr>
          <w:color w:val="231F20"/>
          <w:spacing w:val="-7"/>
        </w:rPr>
        <w:t> </w:t>
      </w:r>
      <w:r>
        <w:rPr>
          <w:color w:val="231F20"/>
        </w:rPr>
        <w:t>that</w:t>
      </w:r>
      <w:r>
        <w:rPr>
          <w:color w:val="231F20"/>
          <w:spacing w:val="-7"/>
        </w:rPr>
        <w:t> </w:t>
      </w:r>
      <w:r>
        <w:rPr>
          <w:color w:val="231F20"/>
        </w:rPr>
        <w:t>you write,</w:t>
      </w:r>
      <w:r>
        <w:rPr>
          <w:color w:val="231F20"/>
          <w:spacing w:val="-2"/>
        </w:rPr>
        <w:t> </w:t>
      </w:r>
      <w:r>
        <w:rPr>
          <w:color w:val="231F20"/>
        </w:rPr>
        <w:t>you</w:t>
      </w:r>
      <w:r>
        <w:rPr>
          <w:color w:val="231F20"/>
          <w:spacing w:val="-2"/>
        </w:rPr>
        <w:t> </w:t>
      </w:r>
      <w:r>
        <w:rPr>
          <w:color w:val="231F20"/>
        </w:rPr>
        <w:t>have</w:t>
      </w:r>
      <w:r>
        <w:rPr>
          <w:color w:val="231F20"/>
          <w:spacing w:val="-2"/>
        </w:rPr>
        <w:t> </w:t>
      </w:r>
      <w:r>
        <w:rPr>
          <w:color w:val="231F20"/>
        </w:rPr>
        <w:t>to</w:t>
      </w:r>
      <w:r>
        <w:rPr>
          <w:color w:val="231F20"/>
          <w:spacing w:val="-2"/>
        </w:rPr>
        <w:t> </w:t>
      </w:r>
      <w:r>
        <w:rPr>
          <w:color w:val="231F20"/>
        </w:rPr>
        <w:t>think</w:t>
      </w:r>
      <w:r>
        <w:rPr>
          <w:color w:val="231F20"/>
          <w:spacing w:val="-2"/>
        </w:rPr>
        <w:t> </w:t>
      </w:r>
      <w:r>
        <w:rPr>
          <w:color w:val="231F20"/>
        </w:rPr>
        <w:t>about</w:t>
      </w:r>
      <w:r>
        <w:rPr>
          <w:color w:val="231F20"/>
          <w:spacing w:val="-2"/>
        </w:rPr>
        <w:t> </w:t>
      </w:r>
      <w:r>
        <w:rPr>
          <w:color w:val="231F20"/>
        </w:rPr>
        <w:t>what</w:t>
      </w:r>
      <w:r>
        <w:rPr>
          <w:color w:val="231F20"/>
          <w:spacing w:val="-2"/>
        </w:rPr>
        <w:t> </w:t>
      </w:r>
      <w:r>
        <w:rPr>
          <w:color w:val="231F20"/>
        </w:rPr>
        <w:t>will</w:t>
      </w:r>
      <w:r>
        <w:rPr>
          <w:color w:val="231F20"/>
          <w:spacing w:val="-2"/>
        </w:rPr>
        <w:t> </w:t>
      </w:r>
      <w:r>
        <w:rPr>
          <w:color w:val="231F20"/>
        </w:rPr>
        <w:t>be</w:t>
      </w:r>
      <w:r>
        <w:rPr>
          <w:color w:val="231F20"/>
          <w:spacing w:val="-2"/>
        </w:rPr>
        <w:t> </w:t>
      </w:r>
      <w:r>
        <w:rPr>
          <w:color w:val="231F20"/>
        </w:rPr>
        <w:t>important</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reader.</w:t>
      </w:r>
      <w:r>
        <w:rPr>
          <w:color w:val="231F20"/>
          <w:spacing w:val="-2"/>
        </w:rPr>
        <w:t> </w:t>
      </w:r>
      <w:r>
        <w:rPr>
          <w:color w:val="231F20"/>
        </w:rPr>
        <w:t>Put</w:t>
      </w:r>
      <w:r>
        <w:rPr>
          <w:color w:val="231F20"/>
          <w:spacing w:val="-2"/>
        </w:rPr>
        <w:t> </w:t>
      </w:r>
      <w:r>
        <w:rPr>
          <w:color w:val="231F20"/>
        </w:rPr>
        <w:t>yourself in the reader’s shoes. What would you like to know about the class you </w:t>
      </w:r>
      <w:r>
        <w:rPr>
          <w:color w:val="231F20"/>
        </w:rPr>
        <w:t>are working with if you’d never seen it? In what order would you like the information?</w:t>
      </w:r>
      <w:r>
        <w:rPr>
          <w:color w:val="231F20"/>
          <w:spacing w:val="-10"/>
        </w:rPr>
        <w:t> </w:t>
      </w:r>
      <w:r>
        <w:rPr>
          <w:color w:val="231F20"/>
        </w:rPr>
        <w:t>When</w:t>
      </w:r>
      <w:r>
        <w:rPr>
          <w:color w:val="231F20"/>
          <w:spacing w:val="-9"/>
        </w:rPr>
        <w:t> </w:t>
      </w:r>
      <w:r>
        <w:rPr>
          <w:color w:val="231F20"/>
        </w:rPr>
        <w:t>you</w:t>
      </w:r>
      <w:r>
        <w:rPr>
          <w:color w:val="231F20"/>
          <w:spacing w:val="-9"/>
        </w:rPr>
        <w:t> </w:t>
      </w:r>
      <w:r>
        <w:rPr>
          <w:color w:val="231F20"/>
        </w:rPr>
        <w:t>use</w:t>
      </w:r>
      <w:r>
        <w:rPr>
          <w:color w:val="231F20"/>
          <w:spacing w:val="-9"/>
        </w:rPr>
        <w:t> </w:t>
      </w:r>
      <w:r>
        <w:rPr>
          <w:color w:val="231F20"/>
        </w:rPr>
        <w:t>the</w:t>
      </w:r>
      <w:r>
        <w:rPr>
          <w:color w:val="231F20"/>
          <w:spacing w:val="-9"/>
        </w:rPr>
        <w:t> </w:t>
      </w:r>
      <w:r>
        <w:rPr>
          <w:color w:val="231F20"/>
        </w:rPr>
        <w:t>xUnit</w:t>
      </w:r>
      <w:r>
        <w:rPr>
          <w:color w:val="231F20"/>
          <w:spacing w:val="-9"/>
        </w:rPr>
        <w:t> </w:t>
      </w:r>
      <w:r>
        <w:rPr>
          <w:color w:val="231F20"/>
        </w:rPr>
        <w:t>frameworks,</w:t>
      </w:r>
      <w:r>
        <w:rPr>
          <w:color w:val="231F20"/>
          <w:spacing w:val="-10"/>
        </w:rPr>
        <w:t> </w:t>
      </w:r>
      <w:r>
        <w:rPr>
          <w:color w:val="231F20"/>
        </w:rPr>
        <w:t>tests</w:t>
      </w:r>
      <w:r>
        <w:rPr>
          <w:color w:val="231F20"/>
          <w:spacing w:val="-9"/>
        </w:rPr>
        <w:t> </w:t>
      </w:r>
      <w:r>
        <w:rPr>
          <w:color w:val="231F20"/>
        </w:rPr>
        <w:t>are</w:t>
      </w:r>
      <w:r>
        <w:rPr>
          <w:color w:val="231F20"/>
          <w:spacing w:val="-9"/>
        </w:rPr>
        <w:t> </w:t>
      </w:r>
      <w:r>
        <w:rPr>
          <w:color w:val="231F20"/>
        </w:rPr>
        <w:t>just</w:t>
      </w:r>
      <w:r>
        <w:rPr>
          <w:color w:val="231F20"/>
          <w:spacing w:val="-9"/>
        </w:rPr>
        <w:t> </w:t>
      </w:r>
      <w:r>
        <w:rPr>
          <w:color w:val="231F20"/>
        </w:rPr>
        <w:t>methods</w:t>
      </w:r>
      <w:r>
        <w:rPr>
          <w:color w:val="231F20"/>
          <w:spacing w:val="-9"/>
        </w:rPr>
        <w:t> </w:t>
      </w:r>
      <w:r>
        <w:rPr>
          <w:color w:val="231F20"/>
        </w:rPr>
        <w:t>in</w:t>
      </w:r>
      <w:r>
        <w:rPr>
          <w:color w:val="231F20"/>
          <w:spacing w:val="-9"/>
        </w:rPr>
        <w:t> </w:t>
      </w:r>
      <w:r>
        <w:rPr>
          <w:color w:val="231F20"/>
        </w:rPr>
        <w:t>a</w:t>
      </w:r>
      <w:r>
        <w:rPr>
          <w:color w:val="231F20"/>
          <w:spacing w:val="-9"/>
        </w:rPr>
        <w:t> </w:t>
      </w:r>
      <w:r>
        <w:rPr>
          <w:color w:val="231F20"/>
          <w:spacing w:val="-2"/>
        </w:rPr>
        <w:t>file.</w:t>
      </w:r>
    </w:p>
    <w:p>
      <w:pPr>
        <w:spacing w:after="0" w:line="266" w:lineRule="auto"/>
        <w:jc w:val="both"/>
        <w:sectPr>
          <w:pgSz w:w="7880" w:h="11400"/>
          <w:pgMar w:top="0" w:bottom="280" w:left="560" w:right="260"/>
        </w:sectPr>
      </w:pPr>
    </w:p>
    <w:p>
      <w:pPr>
        <w:pStyle w:val="BodyText"/>
        <w:spacing w:line="266" w:lineRule="auto" w:before="79"/>
        <w:ind w:left="112" w:right="111"/>
        <w:jc w:val="both"/>
      </w:pPr>
      <w:r>
        <w:rPr/>
        <w:pict>
          <v:group style="position:absolute;margin-left:-.5pt;margin-top:68.299004pt;width:5.1pt;height:47pt;mso-position-horizontal-relative:page;mso-position-vertical-relative:page;z-index:15978496" id="docshapegroup1297" coordorigin="-10,1366" coordsize="102,940">
            <v:rect style="position:absolute;left:0;top:1375;width:82;height:920" id="docshape1298" filled="true" fillcolor="#231f20" stroked="false">
              <v:fill type="solid"/>
            </v:rect>
            <v:shape style="position:absolute;left:0;top:1375;width:82;height:920" id="docshape1299" coordorigin="0,1376" coordsize="82,920" path="m0,1376l82,1376,82,2296,0,2296e" filled="false" stroked="true" strokeweight="1pt" strokecolor="#231f20">
              <v:path arrowok="t"/>
              <v:stroke dashstyle="solid"/>
            </v:shape>
            <w10:wrap type="none"/>
          </v:group>
        </w:pict>
      </w:r>
      <w:bookmarkStart w:name="_bookmark217" w:id="284"/>
      <w:bookmarkEnd w:id="284"/>
      <w:r>
        <w:rPr/>
      </w:r>
      <w:r>
        <w:rPr>
          <w:color w:val="231F20"/>
        </w:rPr>
        <w:t>You can put them in an order that makes it easier for people to learn about the code they exercise. Start with some easy cases that show the main intent of </w:t>
      </w:r>
      <w:r>
        <w:rPr>
          <w:color w:val="231F20"/>
        </w:rPr>
        <w:t>the class, and then move into cases that highlight its idiosyncrasies. Make sure you document the important things that you </w:t>
      </w:r>
      <w:r>
        <w:rPr>
          <w:rFonts w:ascii="Times New Roman" w:hAnsi="Times New Roman"/>
          <w:color w:val="231F20"/>
        </w:rPr>
        <w:t>discover </w:t>
      </w:r>
      <w:r>
        <w:rPr>
          <w:color w:val="231F20"/>
        </w:rPr>
        <w:t>as tests. When you get to making your changes, often you’ll find that the tests </w:t>
      </w:r>
      <w:r>
        <w:rPr>
          <w:rFonts w:ascii="Times New Roman" w:hAnsi="Times New Roman"/>
          <w:color w:val="231F20"/>
        </w:rPr>
        <w:t>you</w:t>
      </w:r>
      <w:r>
        <w:rPr>
          <w:color w:val="231F20"/>
        </w:rPr>
        <w:t>’</w:t>
      </w:r>
      <w:r>
        <w:rPr>
          <w:rFonts w:ascii="Times New Roman" w:hAnsi="Times New Roman"/>
          <w:color w:val="231F20"/>
        </w:rPr>
        <w:t>ve written </w:t>
      </w:r>
      <w:r>
        <w:rPr>
          <w:color w:val="231F20"/>
        </w:rPr>
        <w:t>are very appropriate for the work you are about to do. Whether we think about it </w:t>
      </w:r>
      <w:r>
        <w:rPr>
          <w:rFonts w:ascii="Times New Roman" w:hAnsi="Times New Roman"/>
          <w:color w:val="231F20"/>
        </w:rPr>
        <w:t>consciously</w:t>
      </w:r>
      <w:r>
        <w:rPr>
          <w:rFonts w:ascii="Times New Roman" w:hAnsi="Times New Roman"/>
          <w:color w:val="231F20"/>
          <w:spacing w:val="-6"/>
        </w:rPr>
        <w:t> </w:t>
      </w:r>
      <w:r>
        <w:rPr>
          <w:color w:val="231F20"/>
        </w:rPr>
        <w:t>or not, the change that we </w:t>
      </w:r>
      <w:r>
        <w:rPr>
          <w:rFonts w:ascii="Times New Roman" w:hAnsi="Times New Roman"/>
          <w:color w:val="231F20"/>
        </w:rPr>
        <w:t>set</w:t>
      </w:r>
      <w:r>
        <w:rPr>
          <w:rFonts w:ascii="Times New Roman" w:hAnsi="Times New Roman"/>
          <w:color w:val="231F20"/>
          <w:spacing w:val="-5"/>
        </w:rPr>
        <w:t> </w:t>
      </w:r>
      <w:r>
        <w:rPr>
          <w:color w:val="231F20"/>
        </w:rPr>
        <w:t>out to make often guides our curiosity.</w:t>
      </w:r>
    </w:p>
    <w:p>
      <w:pPr>
        <w:pStyle w:val="BodyText"/>
        <w:spacing w:before="9"/>
        <w:rPr>
          <w:sz w:val="7"/>
        </w:rPr>
      </w:pPr>
      <w:r>
        <w:rPr/>
        <w:pict>
          <v:shape style="position:absolute;margin-left:16.6pt;margin-top:5.760373pt;width:342.05pt;height:176.05pt;mso-position-horizontal-relative:page;mso-position-vertical-relative:paragraph;z-index:-15479808;mso-wrap-distance-left:0;mso-wrap-distance-right:0" type="#_x0000_t202" id="docshape1300" filled="true" fillcolor="#e6e7e8" stroked="false">
            <v:textbox inset="0,0,0,0">
              <w:txbxContent>
                <w:p>
                  <w:pPr>
                    <w:spacing w:before="63"/>
                    <w:ind w:left="120" w:right="0" w:firstLine="0"/>
                    <w:jc w:val="both"/>
                    <w:rPr>
                      <w:b/>
                      <w:color w:val="000000"/>
                      <w:sz w:val="20"/>
                    </w:rPr>
                  </w:pPr>
                  <w:r>
                    <w:rPr>
                      <w:b/>
                      <w:color w:val="231F20"/>
                      <w:spacing w:val="-2"/>
                      <w:sz w:val="20"/>
                    </w:rPr>
                    <w:t>When</w:t>
                  </w:r>
                  <w:r>
                    <w:rPr>
                      <w:b/>
                      <w:color w:val="231F20"/>
                      <w:spacing w:val="-5"/>
                      <w:sz w:val="20"/>
                    </w:rPr>
                    <w:t> </w:t>
                  </w:r>
                  <w:r>
                    <w:rPr>
                      <w:b/>
                      <w:color w:val="231F20"/>
                      <w:spacing w:val="-2"/>
                      <w:sz w:val="20"/>
                    </w:rPr>
                    <w:t>You</w:t>
                  </w:r>
                  <w:r>
                    <w:rPr>
                      <w:b/>
                      <w:color w:val="231F20"/>
                      <w:spacing w:val="-5"/>
                      <w:sz w:val="20"/>
                    </w:rPr>
                    <w:t> </w:t>
                  </w:r>
                  <w:r>
                    <w:rPr>
                      <w:b/>
                      <w:color w:val="231F20"/>
                      <w:spacing w:val="-2"/>
                      <w:sz w:val="20"/>
                    </w:rPr>
                    <w:t>Find</w:t>
                  </w:r>
                  <w:r>
                    <w:rPr>
                      <w:b/>
                      <w:color w:val="231F20"/>
                      <w:spacing w:val="-4"/>
                      <w:sz w:val="20"/>
                    </w:rPr>
                    <w:t> Bugs</w:t>
                  </w:r>
                </w:p>
                <w:p>
                  <w:pPr>
                    <w:spacing w:line="249" w:lineRule="auto" w:before="171"/>
                    <w:ind w:left="120" w:right="104" w:firstLine="0"/>
                    <w:jc w:val="both"/>
                    <w:rPr>
                      <w:color w:val="000000"/>
                      <w:sz w:val="18"/>
                    </w:rPr>
                  </w:pPr>
                  <w:r>
                    <w:rPr>
                      <w:color w:val="231F20"/>
                      <w:sz w:val="18"/>
                    </w:rPr>
                    <w:t>When you characterize legacy code, you will find bugs throughout the entire </w:t>
                  </w:r>
                  <w:r>
                    <w:rPr>
                      <w:color w:val="231F20"/>
                      <w:sz w:val="18"/>
                    </w:rPr>
                    <w:t>process.</w:t>
                  </w:r>
                  <w:r>
                    <w:rPr>
                      <w:color w:val="231F20"/>
                      <w:spacing w:val="40"/>
                      <w:sz w:val="18"/>
                    </w:rPr>
                    <w:t> </w:t>
                  </w:r>
                  <w:bookmarkStart w:name="Targeted Testing" w:id="285"/>
                  <w:bookmarkEnd w:id="285"/>
                  <w:r>
                    <w:rPr>
                      <w:color w:val="231F20"/>
                      <w:w w:val="98"/>
                      <w:sz w:val="18"/>
                    </w:rPr>
                  </w:r>
                  <w:bookmarkStart w:name="_bookmark218" w:id="286"/>
                  <w:bookmarkEnd w:id="286"/>
                  <w:r>
                    <w:rPr>
                      <w:color w:val="231F20"/>
                      <w:sz w:val="18"/>
                    </w:rPr>
                    <w:t>All</w:t>
                  </w:r>
                  <w:r>
                    <w:rPr>
                      <w:color w:val="231F20"/>
                      <w:sz w:val="18"/>
                    </w:rPr>
                    <w:t> legacy code has bugs, usually in direct proportion to how little it is understood.</w:t>
                  </w:r>
                  <w:r>
                    <w:rPr>
                      <w:color w:val="231F20"/>
                      <w:spacing w:val="40"/>
                      <w:sz w:val="18"/>
                    </w:rPr>
                    <w:t> </w:t>
                  </w:r>
                  <w:r>
                    <w:rPr>
                      <w:color w:val="231F20"/>
                      <w:sz w:val="18"/>
                    </w:rPr>
                    <w:t>What should you do when you find a bug?</w:t>
                  </w:r>
                </w:p>
                <w:p>
                  <w:pPr>
                    <w:spacing w:line="249" w:lineRule="auto" w:before="162"/>
                    <w:ind w:left="120" w:right="104" w:firstLine="0"/>
                    <w:jc w:val="both"/>
                    <w:rPr>
                      <w:color w:val="000000"/>
                      <w:sz w:val="18"/>
                    </w:rPr>
                  </w:pPr>
                  <w:r>
                    <w:rPr>
                      <w:color w:val="231F20"/>
                      <w:sz w:val="18"/>
                    </w:rPr>
                    <w:t>The answer depends on the situation. If the system has never been deployed, the</w:t>
                  </w:r>
                  <w:r>
                    <w:rPr>
                      <w:color w:val="231F20"/>
                      <w:spacing w:val="40"/>
                      <w:sz w:val="18"/>
                    </w:rPr>
                    <w:t> </w:t>
                  </w:r>
                  <w:r>
                    <w:rPr>
                      <w:color w:val="231F20"/>
                      <w:sz w:val="18"/>
                    </w:rPr>
                    <w:t>answer is simple: You should fix the bug. If the system has been deployed, you need</w:t>
                  </w:r>
                  <w:r>
                    <w:rPr>
                      <w:color w:val="231F20"/>
                      <w:spacing w:val="80"/>
                      <w:sz w:val="18"/>
                    </w:rPr>
                    <w:t> </w:t>
                  </w:r>
                  <w:r>
                    <w:rPr>
                      <w:color w:val="231F20"/>
                      <w:sz w:val="18"/>
                    </w:rPr>
                    <w:t>to examine the possibility that someone is depending on that behavior, even </w:t>
                  </w:r>
                  <w:r>
                    <w:rPr>
                      <w:color w:val="231F20"/>
                      <w:sz w:val="18"/>
                    </w:rPr>
                    <w:t>though</w:t>
                  </w:r>
                  <w:r>
                    <w:rPr>
                      <w:color w:val="231F20"/>
                      <w:spacing w:val="40"/>
                      <w:sz w:val="18"/>
                    </w:rPr>
                    <w:t> </w:t>
                  </w:r>
                  <w:r>
                    <w:rPr>
                      <w:color w:val="231F20"/>
                      <w:sz w:val="18"/>
                    </w:rPr>
                    <w:t>you see it as a bug. Often it takes a bit of analysis to figure out how to fix a bug with-</w:t>
                  </w:r>
                  <w:r>
                    <w:rPr>
                      <w:color w:val="231F20"/>
                      <w:spacing w:val="40"/>
                      <w:sz w:val="18"/>
                    </w:rPr>
                    <w:t> </w:t>
                  </w:r>
                  <w:r>
                    <w:rPr>
                      <w:color w:val="231F20"/>
                      <w:sz w:val="18"/>
                    </w:rPr>
                    <w:t>out causing ripple effects.</w:t>
                  </w:r>
                </w:p>
                <w:p>
                  <w:pPr>
                    <w:spacing w:line="249" w:lineRule="auto" w:before="162"/>
                    <w:ind w:left="120" w:right="104" w:firstLine="0"/>
                    <w:jc w:val="both"/>
                    <w:rPr>
                      <w:color w:val="000000"/>
                      <w:sz w:val="18"/>
                    </w:rPr>
                  </w:pPr>
                  <w:r>
                    <w:rPr>
                      <w:color w:val="231F20"/>
                      <w:sz w:val="18"/>
                    </w:rPr>
                    <w:t>My bias is toward fixing bugs as soon as they are found. When behavior is clearly </w:t>
                  </w:r>
                  <w:r>
                    <w:rPr>
                      <w:color w:val="231F20"/>
                      <w:sz w:val="18"/>
                    </w:rPr>
                    <w:t>in</w:t>
                  </w:r>
                  <w:r>
                    <w:rPr>
                      <w:color w:val="231F20"/>
                      <w:spacing w:val="40"/>
                      <w:sz w:val="18"/>
                    </w:rPr>
                    <w:t> </w:t>
                  </w:r>
                  <w:r>
                    <w:rPr>
                      <w:color w:val="231F20"/>
                      <w:sz w:val="18"/>
                    </w:rPr>
                    <w:t>error, it should be fixed. If you suspect that some behavior is wrong, mark it in the</w:t>
                  </w:r>
                  <w:r>
                    <w:rPr>
                      <w:color w:val="231F20"/>
                      <w:spacing w:val="80"/>
                      <w:sz w:val="18"/>
                    </w:rPr>
                    <w:t> </w:t>
                  </w:r>
                  <w:r>
                    <w:rPr>
                      <w:color w:val="231F20"/>
                      <w:sz w:val="18"/>
                    </w:rPr>
                    <w:t>test code as suspicious and then escalate it. Find out as quickly as you can whether it</w:t>
                  </w:r>
                  <w:r>
                    <w:rPr>
                      <w:color w:val="231F20"/>
                      <w:spacing w:val="40"/>
                      <w:sz w:val="18"/>
                    </w:rPr>
                    <w:t> </w:t>
                  </w:r>
                  <w:r>
                    <w:rPr>
                      <w:color w:val="231F20"/>
                      <w:sz w:val="18"/>
                    </w:rPr>
                    <w:t>is a bug and how best to deal with it.</w:t>
                  </w:r>
                </w:p>
              </w:txbxContent>
            </v:textbox>
            <v:fill type="solid"/>
            <w10:wrap type="topAndBottom"/>
          </v:shape>
        </w:pict>
      </w:r>
    </w:p>
    <w:p>
      <w:pPr>
        <w:pStyle w:val="BodyText"/>
      </w:pPr>
    </w:p>
    <w:p>
      <w:pPr>
        <w:pStyle w:val="BodyText"/>
        <w:spacing w:before="7"/>
        <w:rPr>
          <w:sz w:val="21"/>
        </w:rPr>
      </w:pPr>
      <w:r>
        <w:rPr/>
        <w:pict>
          <v:group style="position:absolute;margin-left:18.437pt;margin-top:13.860367pt;width:340.2pt;height:3.1pt;mso-position-horizontal-relative:page;mso-position-vertical-relative:paragraph;z-index:-15479296;mso-wrap-distance-left:0;mso-wrap-distance-right:0" id="docshapegroup1301" coordorigin="369,277" coordsize="6804,62">
            <v:rect style="position:absolute;left:368;top:277;width:6804;height:10" id="docshape1302" filled="true" fillcolor="#231f20" stroked="false">
              <v:fill type="solid"/>
            </v:rect>
            <v:line style="position:absolute" from="369,309" to="1829,309" stroked="true" strokeweight="3pt" strokecolor="#231f20">
              <v:stroke dashstyle="solid"/>
            </v:line>
            <w10:wrap type="topAndBottom"/>
          </v:group>
        </w:pict>
      </w:r>
    </w:p>
    <w:p>
      <w:pPr>
        <w:pStyle w:val="Heading4"/>
      </w:pPr>
      <w:hyperlink w:history="true" w:anchor="_bookmark3">
        <w:r>
          <w:rPr>
            <w:color w:val="231F20"/>
            <w:spacing w:val="-12"/>
          </w:rPr>
          <w:t>Targeted</w:t>
        </w:r>
        <w:r>
          <w:rPr>
            <w:color w:val="231F20"/>
            <w:spacing w:val="-2"/>
          </w:rPr>
          <w:t> Testing</w:t>
        </w:r>
      </w:hyperlink>
    </w:p>
    <w:p>
      <w:pPr>
        <w:pStyle w:val="BodyText"/>
        <w:spacing w:line="266" w:lineRule="auto" w:before="194"/>
        <w:ind w:left="112" w:right="112"/>
        <w:jc w:val="both"/>
      </w:pPr>
      <w:r>
        <w:rPr>
          <w:color w:val="231F20"/>
        </w:rPr>
        <w:t>After we’ve written tests to understand a section of code, we have to look at </w:t>
      </w:r>
      <w:r>
        <w:rPr>
          <w:color w:val="231F20"/>
        </w:rPr>
        <w:t>the things that we want to change and see if our tests really cover them. Here is an example, a method on a Java class that computes the value of fuel in leased </w:t>
      </w:r>
      <w:r>
        <w:rPr>
          <w:color w:val="231F20"/>
          <w:spacing w:val="-2"/>
        </w:rPr>
        <w:t>tanks:</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FuelShare</w:t>
      </w:r>
    </w:p>
    <w:p>
      <w:pPr>
        <w:spacing w:before="47"/>
        <w:ind w:left="112" w:right="0" w:firstLine="0"/>
        <w:jc w:val="left"/>
        <w:rPr>
          <w:rFonts w:ascii="Lucida Console"/>
          <w:sz w:val="16"/>
        </w:rPr>
      </w:pPr>
      <w:r>
        <w:rPr>
          <w:rFonts w:ascii="Lucida Console"/>
          <w:color w:val="231F20"/>
          <w:w w:val="99"/>
          <w:sz w:val="16"/>
        </w:rPr>
        <w:t>{</w:t>
      </w:r>
    </w:p>
    <w:p>
      <w:pPr>
        <w:spacing w:before="32"/>
        <w:ind w:left="392" w:right="0" w:firstLine="0"/>
        <w:jc w:val="left"/>
        <w:rPr>
          <w:rFonts w:ascii="Lucida Console"/>
          <w:sz w:val="16"/>
        </w:rPr>
      </w:pPr>
      <w:r>
        <w:rPr>
          <w:rFonts w:ascii="Lucida Console"/>
          <w:color w:val="231F20"/>
          <w:spacing w:val="-22"/>
          <w:sz w:val="16"/>
        </w:rPr>
        <w:t>private</w:t>
      </w:r>
      <w:r>
        <w:rPr>
          <w:rFonts w:ascii="Lucida Console"/>
          <w:color w:val="231F20"/>
          <w:spacing w:val="-50"/>
          <w:sz w:val="16"/>
        </w:rPr>
        <w:t> </w:t>
      </w:r>
      <w:r>
        <w:rPr>
          <w:rFonts w:ascii="Lucida Console"/>
          <w:color w:val="231F20"/>
          <w:spacing w:val="-22"/>
          <w:sz w:val="16"/>
        </w:rPr>
        <w:t>long</w:t>
      </w:r>
      <w:r>
        <w:rPr>
          <w:rFonts w:ascii="Lucida Console"/>
          <w:color w:val="231F20"/>
          <w:spacing w:val="-50"/>
          <w:sz w:val="16"/>
        </w:rPr>
        <w:t> </w:t>
      </w:r>
      <w:r>
        <w:rPr>
          <w:rFonts w:ascii="Lucida Console"/>
          <w:color w:val="231F20"/>
          <w:spacing w:val="-22"/>
          <w:sz w:val="16"/>
        </w:rPr>
        <w:t>cost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0;</w:t>
      </w:r>
    </w:p>
    <w:p>
      <w:pPr>
        <w:spacing w:line="288" w:lineRule="auto" w:before="32"/>
        <w:ind w:left="392" w:right="4260" w:firstLine="0"/>
        <w:jc w:val="left"/>
        <w:rPr>
          <w:rFonts w:ascii="Lucida Console"/>
          <w:sz w:val="16"/>
        </w:rPr>
      </w:pP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double</w:t>
      </w:r>
      <w:r>
        <w:rPr>
          <w:rFonts w:ascii="Lucida Console"/>
          <w:color w:val="231F20"/>
          <w:spacing w:val="-53"/>
          <w:sz w:val="16"/>
        </w:rPr>
        <w:t> </w:t>
      </w:r>
      <w:r>
        <w:rPr>
          <w:rFonts w:ascii="Lucida Console"/>
          <w:color w:val="231F20"/>
          <w:spacing w:val="-18"/>
          <w:sz w:val="16"/>
        </w:rPr>
        <w:t>corpBase</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12.0; </w:t>
      </w:r>
      <w:r>
        <w:rPr>
          <w:rFonts w:ascii="Lucida Console"/>
          <w:color w:val="231F20"/>
          <w:spacing w:val="-26"/>
          <w:sz w:val="16"/>
        </w:rPr>
        <w:t>private</w:t>
      </w:r>
      <w:r>
        <w:rPr>
          <w:rFonts w:ascii="Lucida Console"/>
          <w:color w:val="231F20"/>
          <w:spacing w:val="-50"/>
          <w:sz w:val="16"/>
        </w:rPr>
        <w:t> </w:t>
      </w:r>
      <w:r>
        <w:rPr>
          <w:rFonts w:ascii="Lucida Console"/>
          <w:color w:val="231F20"/>
          <w:spacing w:val="-26"/>
          <w:sz w:val="16"/>
        </w:rPr>
        <w:t>ZonedHawthorneLease</w:t>
      </w:r>
      <w:r>
        <w:rPr>
          <w:rFonts w:ascii="Lucida Console"/>
          <w:color w:val="231F20"/>
          <w:spacing w:val="-50"/>
          <w:sz w:val="16"/>
        </w:rPr>
        <w:t> </w:t>
      </w:r>
      <w:r>
        <w:rPr>
          <w:rFonts w:ascii="Lucida Console"/>
          <w:color w:val="231F20"/>
          <w:spacing w:val="-26"/>
          <w:sz w:val="16"/>
        </w:rPr>
        <w:t>lease;</w:t>
      </w:r>
    </w:p>
    <w:p>
      <w:pPr>
        <w:spacing w:before="0"/>
        <w:ind w:left="392" w:right="0" w:firstLine="0"/>
        <w:jc w:val="left"/>
        <w:rPr>
          <w:rFonts w:ascii="Lucida Console"/>
          <w:sz w:val="16"/>
        </w:rPr>
      </w:pPr>
      <w:r>
        <w:rPr>
          <w:rFonts w:ascii="Lucida Console"/>
          <w:color w:val="231F20"/>
          <w:spacing w:val="-5"/>
          <w:sz w:val="16"/>
        </w:rPr>
        <w:t>...</w:t>
      </w:r>
    </w:p>
    <w:p>
      <w:pPr>
        <w:spacing w:line="288" w:lineRule="auto" w:before="32"/>
        <w:ind w:left="672" w:right="2873"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addReading(int</w:t>
      </w:r>
      <w:r>
        <w:rPr>
          <w:rFonts w:ascii="Lucida Console"/>
          <w:color w:val="231F20"/>
          <w:spacing w:val="-53"/>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Date</w:t>
      </w:r>
      <w:r>
        <w:rPr>
          <w:rFonts w:ascii="Lucida Console"/>
          <w:color w:val="231F20"/>
          <w:spacing w:val="-53"/>
          <w:sz w:val="16"/>
        </w:rPr>
        <w:t> </w:t>
      </w:r>
      <w:r>
        <w:rPr>
          <w:rFonts w:ascii="Lucida Console"/>
          <w:color w:val="231F20"/>
          <w:spacing w:val="-24"/>
          <w:sz w:val="16"/>
        </w:rPr>
        <w:t>readingDate){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(lease.isMonthly())</w:t>
      </w:r>
      <w:r>
        <w:rPr>
          <w:rFonts w:ascii="Lucida Console"/>
          <w:color w:val="231F20"/>
          <w:spacing w:val="-53"/>
          <w:sz w:val="16"/>
        </w:rPr>
        <w:t> </w:t>
      </w:r>
      <w:r>
        <w:rPr>
          <w:rFonts w:ascii="Lucida Console"/>
          <w:color w:val="231F20"/>
          <w:spacing w:val="-18"/>
          <w:sz w:val="16"/>
        </w:rPr>
        <w:t>{</w:t>
      </w:r>
    </w:p>
    <w:p>
      <w:pPr>
        <w:spacing w:line="288" w:lineRule="auto" w:before="0"/>
        <w:ind w:left="1233" w:right="4079" w:hanging="281"/>
        <w:jc w:val="left"/>
        <w:rPr>
          <w:rFonts w:ascii="Lucida Console"/>
          <w:sz w:val="16"/>
        </w:rPr>
      </w:pP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Lease.CORP_MIN)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spacing w:before="0"/>
        <w:ind w:left="952" w:right="0" w:firstLine="0"/>
        <w:jc w:val="left"/>
        <w:rPr>
          <w:rFonts w:ascii="Lucida Console"/>
          <w:sz w:val="16"/>
        </w:rPr>
      </w:pPr>
      <w:r>
        <w:rPr>
          <w:rFonts w:ascii="Lucida Console"/>
          <w:color w:val="231F20"/>
          <w:spacing w:val="-4"/>
          <w:sz w:val="16"/>
        </w:rPr>
        <w:t>else</w:t>
      </w:r>
    </w:p>
    <w:p>
      <w:pPr>
        <w:spacing w:before="32"/>
        <w:ind w:left="1233" w:right="0" w:firstLine="0"/>
        <w:jc w:val="left"/>
        <w:rPr>
          <w:rFonts w:ascii="Lucida Console"/>
          <w:sz w:val="16"/>
        </w:rPr>
      </w:pPr>
      <w:r>
        <w:rPr>
          <w:rFonts w:ascii="Lucida Console"/>
          <w:color w:val="231F20"/>
          <w:spacing w:val="-18"/>
          <w:sz w:val="16"/>
        </w:rPr>
        <w:t>cost</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1.2</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22"/>
          <w:sz w:val="16"/>
        </w:rPr>
        <w:t>priceForGallons(gallons);</w:t>
      </w:r>
    </w:p>
    <w:p>
      <w:pPr>
        <w:spacing w:before="32"/>
        <w:ind w:left="672" w:right="0" w:firstLine="0"/>
        <w:jc w:val="left"/>
        <w:rPr>
          <w:rFonts w:ascii="Lucida Console"/>
          <w:sz w:val="16"/>
        </w:rPr>
      </w:pPr>
      <w:r>
        <w:rPr>
          <w:rFonts w:ascii="Lucida Console"/>
          <w:color w:val="231F20"/>
          <w:w w:val="99"/>
          <w:sz w:val="16"/>
        </w:rPr>
        <w:t>}</w:t>
      </w:r>
    </w:p>
    <w:p>
      <w:pPr>
        <w:spacing w:before="32"/>
        <w:ind w:left="672"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pgSz w:w="7910" w:h="11940"/>
          <w:pgMar w:top="320" w:bottom="280" w:left="220" w:right="620"/>
        </w:sectPr>
      </w:pPr>
    </w:p>
    <w:p>
      <w:pPr>
        <w:spacing w:before="76"/>
        <w:ind w:left="661" w:right="0" w:firstLine="0"/>
        <w:jc w:val="left"/>
        <w:rPr>
          <w:rFonts w:ascii="Lucida Console"/>
          <w:sz w:val="16"/>
        </w:rPr>
      </w:pPr>
      <w:r>
        <w:rPr>
          <w:rFonts w:ascii="Lucida Console"/>
          <w:color w:val="231F20"/>
          <w:spacing w:val="-29"/>
          <w:sz w:val="16"/>
        </w:rPr>
        <w:t>lease.postReading(readingDate,</w:t>
      </w:r>
      <w:r>
        <w:rPr>
          <w:rFonts w:ascii="Lucida Console"/>
          <w:color w:val="231F20"/>
          <w:spacing w:val="5"/>
          <w:sz w:val="16"/>
        </w:rPr>
        <w:t> </w:t>
      </w:r>
      <w:r>
        <w:rPr>
          <w:rFonts w:ascii="Lucida Console"/>
          <w:color w:val="231F20"/>
          <w:spacing w:val="-9"/>
          <w:sz w:val="16"/>
        </w:rPr>
        <w:t>gallons);</w:t>
      </w:r>
    </w:p>
    <w:p>
      <w:pPr>
        <w:spacing w:before="32"/>
        <w:ind w:left="381" w:right="0" w:firstLine="0"/>
        <w:jc w:val="left"/>
        <w:rPr>
          <w:rFonts w:ascii="Lucida Console"/>
          <w:sz w:val="16"/>
        </w:rPr>
      </w:pPr>
      <w:r>
        <w:rPr>
          <w:rFonts w:ascii="Lucida Console"/>
          <w:color w:val="231F20"/>
          <w:w w:val="99"/>
          <w:sz w:val="16"/>
        </w:rPr>
        <w:t>}</w:t>
      </w:r>
    </w:p>
    <w:p>
      <w:pPr>
        <w:spacing w:before="32"/>
        <w:ind w:left="381" w:right="0" w:firstLine="0"/>
        <w:jc w:val="left"/>
        <w:rPr>
          <w:rFonts w:ascii="Lucida Console"/>
          <w:sz w:val="16"/>
        </w:rPr>
      </w:pPr>
      <w:r>
        <w:rPr>
          <w:rFonts w:ascii="Lucida Console"/>
          <w:color w:val="231F20"/>
          <w:spacing w:val="-5"/>
          <w:sz w:val="16"/>
        </w:rPr>
        <w:t>...</w:t>
      </w:r>
    </w:p>
    <w:p>
      <w:pPr>
        <w:spacing w:before="32"/>
        <w:ind w:left="101" w:right="0" w:firstLine="0"/>
        <w:jc w:val="left"/>
        <w:rPr>
          <w:rFonts w:ascii="Lucida Console"/>
          <w:sz w:val="16"/>
        </w:rPr>
      </w:pPr>
      <w:r>
        <w:rPr>
          <w:rFonts w:ascii="Lucida Console"/>
          <w:color w:val="231F20"/>
          <w:w w:val="99"/>
          <w:sz w:val="16"/>
        </w:rPr>
        <w:t>}</w:t>
      </w:r>
    </w:p>
    <w:p>
      <w:pPr>
        <w:pStyle w:val="BodyText"/>
        <w:spacing w:line="266" w:lineRule="auto" w:before="143"/>
        <w:ind w:left="100" w:right="114" w:firstLine="240"/>
        <w:jc w:val="both"/>
      </w:pPr>
      <w:r>
        <w:rPr>
          <w:color w:val="231F20"/>
        </w:rPr>
        <w:t>We</w:t>
      </w:r>
      <w:r>
        <w:rPr>
          <w:color w:val="231F20"/>
          <w:spacing w:val="-12"/>
        </w:rPr>
        <w:t> </w:t>
      </w:r>
      <w:r>
        <w:rPr>
          <w:color w:val="231F20"/>
        </w:rPr>
        <w:t>want</w:t>
      </w:r>
      <w:r>
        <w:rPr>
          <w:color w:val="231F20"/>
          <w:spacing w:val="-11"/>
        </w:rPr>
        <w:t> </w:t>
      </w:r>
      <w:r>
        <w:rPr>
          <w:color w:val="231F20"/>
        </w:rPr>
        <w:t>to</w:t>
      </w:r>
      <w:r>
        <w:rPr>
          <w:color w:val="231F20"/>
          <w:spacing w:val="-11"/>
        </w:rPr>
        <w:t> </w:t>
      </w:r>
      <w:r>
        <w:rPr>
          <w:color w:val="231F20"/>
        </w:rPr>
        <w:t>make</w:t>
      </w:r>
      <w:r>
        <w:rPr>
          <w:color w:val="231F20"/>
          <w:spacing w:val="-11"/>
        </w:rPr>
        <w:t> </w:t>
      </w:r>
      <w:r>
        <w:rPr>
          <w:color w:val="231F20"/>
        </w:rPr>
        <w:t>a</w:t>
      </w:r>
      <w:r>
        <w:rPr>
          <w:color w:val="231F20"/>
          <w:spacing w:val="-11"/>
        </w:rPr>
        <w:t> </w:t>
      </w:r>
      <w:r>
        <w:rPr>
          <w:color w:val="231F20"/>
        </w:rPr>
        <w:t>very</w:t>
      </w:r>
      <w:r>
        <w:rPr>
          <w:color w:val="231F20"/>
          <w:spacing w:val="-10"/>
        </w:rPr>
        <w:t> </w:t>
      </w:r>
      <w:r>
        <w:rPr>
          <w:color w:val="231F20"/>
        </w:rPr>
        <w:t>direct</w:t>
      </w:r>
      <w:r>
        <w:rPr>
          <w:color w:val="231F20"/>
          <w:spacing w:val="-4"/>
        </w:rPr>
        <w:t> </w:t>
      </w:r>
      <w:r>
        <w:rPr>
          <w:color w:val="231F20"/>
        </w:rPr>
        <w:t>change</w:t>
      </w:r>
      <w:r>
        <w:rPr>
          <w:color w:val="231F20"/>
          <w:spacing w:val="-4"/>
        </w:rPr>
        <w:t> </w:t>
      </w:r>
      <w:r>
        <w:rPr>
          <w:color w:val="231F20"/>
        </w:rPr>
        <w:t>to</w:t>
      </w:r>
      <w:r>
        <w:rPr>
          <w:color w:val="231F20"/>
          <w:spacing w:val="-4"/>
        </w:rPr>
        <w:t> </w:t>
      </w:r>
      <w:r>
        <w:rPr>
          <w:color w:val="231F20"/>
        </w:rPr>
        <w:t>the</w:t>
      </w:r>
      <w:r>
        <w:rPr>
          <w:color w:val="231F20"/>
          <w:spacing w:val="-5"/>
        </w:rPr>
        <w:t> </w:t>
      </w:r>
      <w:r>
        <w:rPr>
          <w:rFonts w:ascii="Lucida Console" w:hAnsi="Lucida Console"/>
          <w:color w:val="231F20"/>
          <w:sz w:val="19"/>
        </w:rPr>
        <w:t>FuelShare</w:t>
      </w:r>
      <w:r>
        <w:rPr>
          <w:rFonts w:ascii="Lucida Console" w:hAnsi="Lucida Console"/>
          <w:color w:val="231F20"/>
          <w:spacing w:val="-29"/>
          <w:sz w:val="19"/>
        </w:rPr>
        <w:t> </w:t>
      </w:r>
      <w:r>
        <w:rPr>
          <w:color w:val="231F20"/>
        </w:rPr>
        <w:t>class.</w:t>
      </w:r>
      <w:r>
        <w:rPr>
          <w:color w:val="231F20"/>
          <w:spacing w:val="-4"/>
        </w:rPr>
        <w:t> </w:t>
      </w:r>
      <w:r>
        <w:rPr>
          <w:color w:val="231F20"/>
        </w:rPr>
        <w:t>We’ve</w:t>
      </w:r>
      <w:r>
        <w:rPr>
          <w:color w:val="231F20"/>
          <w:spacing w:val="-4"/>
        </w:rPr>
        <w:t> </w:t>
      </w:r>
      <w:r>
        <w:rPr>
          <w:color w:val="231F20"/>
        </w:rPr>
        <w:t>already written some tests for it, so we are ready. Here is the change: We want to</w:t>
      </w:r>
      <w:r>
        <w:rPr>
          <w:color w:val="231F20"/>
          <w:spacing w:val="80"/>
        </w:rPr>
        <w:t> </w:t>
      </w:r>
      <w:r>
        <w:rPr>
          <w:color w:val="231F20"/>
        </w:rPr>
        <w:t>extract the top-level if-statement to a new method and then move that method</w:t>
      </w:r>
      <w:r>
        <w:rPr>
          <w:color w:val="231F20"/>
          <w:spacing w:val="40"/>
        </w:rPr>
        <w:t> </w:t>
      </w:r>
      <w:r>
        <w:rPr>
          <w:color w:val="231F20"/>
          <w:spacing w:val="-6"/>
        </w:rPr>
        <w:t>to the</w:t>
      </w:r>
      <w:r>
        <w:rPr>
          <w:color w:val="231F20"/>
          <w:spacing w:val="-5"/>
        </w:rPr>
        <w:t> </w:t>
      </w:r>
      <w:r>
        <w:rPr>
          <w:rFonts w:ascii="Lucida Console" w:hAnsi="Lucida Console"/>
          <w:color w:val="231F20"/>
          <w:spacing w:val="-6"/>
          <w:sz w:val="19"/>
        </w:rPr>
        <w:t>ZonedHawthorneLease</w:t>
      </w:r>
      <w:r>
        <w:rPr>
          <w:rFonts w:ascii="Lucida Console" w:hAnsi="Lucida Console"/>
          <w:color w:val="231F20"/>
          <w:spacing w:val="-22"/>
          <w:sz w:val="19"/>
        </w:rPr>
        <w:t> </w:t>
      </w:r>
      <w:r>
        <w:rPr>
          <w:color w:val="231F20"/>
          <w:spacing w:val="-6"/>
        </w:rPr>
        <w:t>class.</w:t>
      </w:r>
      <w:r>
        <w:rPr>
          <w:color w:val="231F20"/>
          <w:spacing w:val="-5"/>
        </w:rPr>
        <w:t> </w:t>
      </w:r>
      <w:r>
        <w:rPr>
          <w:color w:val="231F20"/>
          <w:spacing w:val="-6"/>
        </w:rPr>
        <w:t>The</w:t>
      </w:r>
      <w:r>
        <w:rPr>
          <w:color w:val="231F20"/>
          <w:spacing w:val="-5"/>
        </w:rPr>
        <w:t> </w:t>
      </w:r>
      <w:r>
        <w:rPr>
          <w:color w:val="231F20"/>
          <w:spacing w:val="-6"/>
        </w:rPr>
        <w:t>lease</w:t>
      </w:r>
      <w:r>
        <w:rPr>
          <w:color w:val="231F20"/>
          <w:spacing w:val="-5"/>
        </w:rPr>
        <w:t> </w:t>
      </w:r>
      <w:r>
        <w:rPr>
          <w:color w:val="231F20"/>
          <w:spacing w:val="-6"/>
        </w:rPr>
        <w:t>variable</w:t>
      </w:r>
      <w:r>
        <w:rPr>
          <w:color w:val="231F20"/>
          <w:spacing w:val="-4"/>
        </w:rPr>
        <w:t> </w:t>
      </w:r>
      <w:r>
        <w:rPr>
          <w:color w:val="231F20"/>
          <w:spacing w:val="-6"/>
        </w:rPr>
        <w:t>in</w:t>
      </w:r>
      <w:r>
        <w:rPr>
          <w:color w:val="231F20"/>
        </w:rPr>
        <w:t> </w:t>
      </w:r>
      <w:r>
        <w:rPr>
          <w:color w:val="231F20"/>
          <w:spacing w:val="-6"/>
        </w:rPr>
        <w:t>the</w:t>
      </w:r>
      <w:r>
        <w:rPr>
          <w:color w:val="231F20"/>
        </w:rPr>
        <w:t> </w:t>
      </w:r>
      <w:r>
        <w:rPr>
          <w:color w:val="231F20"/>
          <w:spacing w:val="-6"/>
        </w:rPr>
        <w:t>code</w:t>
      </w:r>
      <w:r>
        <w:rPr>
          <w:color w:val="231F20"/>
        </w:rPr>
        <w:t> </w:t>
      </w:r>
      <w:r>
        <w:rPr>
          <w:color w:val="231F20"/>
          <w:spacing w:val="-6"/>
        </w:rPr>
        <w:t>is</w:t>
      </w:r>
      <w:r>
        <w:rPr>
          <w:color w:val="231F20"/>
        </w:rPr>
        <w:t> </w:t>
      </w:r>
      <w:r>
        <w:rPr>
          <w:color w:val="231F20"/>
          <w:spacing w:val="-6"/>
        </w:rPr>
        <w:t>an</w:t>
      </w:r>
      <w:r>
        <w:rPr>
          <w:color w:val="231F20"/>
        </w:rPr>
        <w:t> </w:t>
      </w:r>
      <w:r>
        <w:rPr>
          <w:color w:val="231F20"/>
          <w:spacing w:val="-6"/>
        </w:rPr>
        <w:t>instance</w:t>
      </w:r>
      <w:r>
        <w:rPr>
          <w:color w:val="231F20"/>
        </w:rPr>
        <w:t> </w:t>
      </w:r>
      <w:r>
        <w:rPr>
          <w:color w:val="231F20"/>
          <w:spacing w:val="-6"/>
        </w:rPr>
        <w:t>of</w:t>
      </w:r>
      <w:r>
        <w:rPr>
          <w:color w:val="231F20"/>
        </w:rPr>
        <w:t> that class.</w:t>
      </w:r>
    </w:p>
    <w:p>
      <w:pPr>
        <w:pStyle w:val="BodyText"/>
        <w:spacing w:line="233" w:lineRule="exact"/>
        <w:ind w:left="341"/>
        <w:jc w:val="both"/>
      </w:pPr>
      <w:r>
        <w:rPr>
          <w:color w:val="231F20"/>
        </w:rPr>
        <w:t>We</w:t>
      </w:r>
      <w:r>
        <w:rPr>
          <w:color w:val="231F20"/>
          <w:spacing w:val="7"/>
        </w:rPr>
        <w:t> </w:t>
      </w:r>
      <w:r>
        <w:rPr>
          <w:color w:val="231F20"/>
        </w:rPr>
        <w:t>can</w:t>
      </w:r>
      <w:r>
        <w:rPr>
          <w:color w:val="231F20"/>
          <w:spacing w:val="8"/>
        </w:rPr>
        <w:t> </w:t>
      </w:r>
      <w:r>
        <w:rPr>
          <w:color w:val="231F20"/>
        </w:rPr>
        <w:t>imagine</w:t>
      </w:r>
      <w:r>
        <w:rPr>
          <w:color w:val="231F20"/>
          <w:spacing w:val="8"/>
        </w:rPr>
        <w:t> </w:t>
      </w:r>
      <w:r>
        <w:rPr>
          <w:color w:val="231F20"/>
        </w:rPr>
        <w:t>what</w:t>
      </w:r>
      <w:r>
        <w:rPr>
          <w:color w:val="231F20"/>
          <w:spacing w:val="8"/>
        </w:rPr>
        <w:t> </w:t>
      </w:r>
      <w:r>
        <w:rPr>
          <w:color w:val="231F20"/>
        </w:rPr>
        <w:t>the</w:t>
      </w:r>
      <w:r>
        <w:rPr>
          <w:color w:val="231F20"/>
          <w:spacing w:val="8"/>
        </w:rPr>
        <w:t> </w:t>
      </w:r>
      <w:r>
        <w:rPr>
          <w:color w:val="231F20"/>
        </w:rPr>
        <w:t>code</w:t>
      </w:r>
      <w:r>
        <w:rPr>
          <w:color w:val="231F20"/>
          <w:spacing w:val="8"/>
        </w:rPr>
        <w:t> </w:t>
      </w:r>
      <w:r>
        <w:rPr>
          <w:color w:val="231F20"/>
        </w:rPr>
        <w:t>will</w:t>
      </w:r>
      <w:r>
        <w:rPr>
          <w:color w:val="231F20"/>
          <w:spacing w:val="8"/>
        </w:rPr>
        <w:t> </w:t>
      </w:r>
      <w:r>
        <w:rPr>
          <w:color w:val="231F20"/>
        </w:rPr>
        <w:t>look</w:t>
      </w:r>
      <w:r>
        <w:rPr>
          <w:color w:val="231F20"/>
          <w:spacing w:val="8"/>
        </w:rPr>
        <w:t> </w:t>
      </w:r>
      <w:r>
        <w:rPr>
          <w:color w:val="231F20"/>
        </w:rPr>
        <w:t>like</w:t>
      </w:r>
      <w:r>
        <w:rPr>
          <w:color w:val="231F20"/>
          <w:spacing w:val="8"/>
        </w:rPr>
        <w:t> </w:t>
      </w:r>
      <w:r>
        <w:rPr>
          <w:color w:val="231F20"/>
        </w:rPr>
        <w:t>after</w:t>
      </w:r>
      <w:r>
        <w:rPr>
          <w:color w:val="231F20"/>
          <w:spacing w:val="7"/>
        </w:rPr>
        <w:t> </w:t>
      </w:r>
      <w:r>
        <w:rPr>
          <w:color w:val="231F20"/>
        </w:rPr>
        <w:t>we</w:t>
      </w:r>
      <w:r>
        <w:rPr>
          <w:color w:val="231F20"/>
          <w:spacing w:val="8"/>
        </w:rPr>
        <w:t> </w:t>
      </w:r>
      <w:r>
        <w:rPr>
          <w:color w:val="231F20"/>
          <w:spacing w:val="-2"/>
        </w:rPr>
        <w:t>refactor:</w:t>
      </w:r>
    </w:p>
    <w:p>
      <w:pPr>
        <w:spacing w:before="63"/>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FuelShare</w:t>
      </w:r>
    </w:p>
    <w:p>
      <w:pPr>
        <w:pStyle w:val="BodyText"/>
        <w:rPr>
          <w:rFonts w:ascii="Lucida Console"/>
          <w:sz w:val="18"/>
        </w:rPr>
      </w:pPr>
    </w:p>
    <w:p>
      <w:pPr>
        <w:spacing w:before="0"/>
        <w:ind w:left="101" w:right="0" w:firstLine="0"/>
        <w:jc w:val="left"/>
        <w:rPr>
          <w:rFonts w:ascii="Lucida Console"/>
          <w:sz w:val="16"/>
        </w:rPr>
      </w:pPr>
      <w:r>
        <w:rPr>
          <w:rFonts w:ascii="Lucida Console"/>
          <w:color w:val="231F20"/>
          <w:w w:val="99"/>
          <w:sz w:val="16"/>
        </w:rPr>
        <w:t>{</w:t>
      </w:r>
    </w:p>
    <w:p>
      <w:pPr>
        <w:spacing w:line="309" w:lineRule="auto" w:before="46"/>
        <w:ind w:left="661" w:right="2802"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addReading(int</w:t>
      </w:r>
      <w:r>
        <w:rPr>
          <w:rFonts w:ascii="Lucida Console"/>
          <w:color w:val="231F20"/>
          <w:spacing w:val="-53"/>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Date</w:t>
      </w:r>
      <w:r>
        <w:rPr>
          <w:rFonts w:ascii="Lucida Console"/>
          <w:color w:val="231F20"/>
          <w:spacing w:val="-53"/>
          <w:sz w:val="16"/>
        </w:rPr>
        <w:t> </w:t>
      </w:r>
      <w:r>
        <w:rPr>
          <w:rFonts w:ascii="Lucida Console"/>
          <w:color w:val="231F20"/>
          <w:spacing w:val="-24"/>
          <w:sz w:val="16"/>
        </w:rPr>
        <w:t>readingDate){ </w:t>
      </w:r>
      <w:r>
        <w:rPr>
          <w:rFonts w:ascii="Lucida Console"/>
          <w:color w:val="231F20"/>
          <w:spacing w:val="-22"/>
          <w:sz w:val="16"/>
        </w:rPr>
        <w:t>cost</w:t>
      </w:r>
      <w:r>
        <w:rPr>
          <w:rFonts w:ascii="Lucida Console"/>
          <w:color w:val="231F20"/>
          <w:spacing w:val="-51"/>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lease.computeValue(gallons,</w:t>
      </w:r>
    </w:p>
    <w:p>
      <w:pPr>
        <w:spacing w:line="159" w:lineRule="exact" w:before="0"/>
        <w:ind w:left="2553" w:right="0" w:firstLine="0"/>
        <w:jc w:val="left"/>
        <w:rPr>
          <w:rFonts w:ascii="Lucida Console"/>
          <w:sz w:val="16"/>
        </w:rPr>
      </w:pPr>
      <w:r>
        <w:rPr>
          <w:rFonts w:ascii="Lucida Console"/>
          <w:color w:val="231F20"/>
          <w:spacing w:val="-23"/>
          <w:sz w:val="16"/>
        </w:rPr>
        <w:t>priceForGallons(gallons));</w:t>
      </w:r>
    </w:p>
    <w:p>
      <w:pPr>
        <w:spacing w:after="0" w:line="159" w:lineRule="exact"/>
        <w:jc w:val="left"/>
        <w:rPr>
          <w:rFonts w:ascii="Lucida Console"/>
          <w:sz w:val="16"/>
        </w:rPr>
        <w:sectPr>
          <w:pgSz w:w="7880" w:h="11400"/>
          <w:pgMar w:top="0" w:bottom="280" w:left="560" w:right="260"/>
        </w:sectPr>
      </w:pPr>
    </w:p>
    <w:p>
      <w:pPr>
        <w:pStyle w:val="BodyText"/>
        <w:rPr>
          <w:rFonts w:ascii="Lucida Console"/>
          <w:sz w:val="18"/>
        </w:rPr>
      </w:pPr>
    </w:p>
    <w:p>
      <w:pPr>
        <w:pStyle w:val="BodyText"/>
        <w:rPr>
          <w:rFonts w:ascii="Lucida Console"/>
          <w:sz w:val="18"/>
        </w:rPr>
      </w:pPr>
    </w:p>
    <w:p>
      <w:pPr>
        <w:spacing w:before="98"/>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w w:val="99"/>
          <w:sz w:val="16"/>
        </w:rPr>
        <w:t>}</w:t>
      </w:r>
    </w:p>
    <w:p>
      <w:pPr>
        <w:spacing w:before="46"/>
        <w:ind w:left="30" w:right="0" w:firstLine="0"/>
        <w:jc w:val="left"/>
        <w:rPr>
          <w:rFonts w:ascii="Lucida Console"/>
          <w:sz w:val="16"/>
        </w:rPr>
      </w:pPr>
      <w:r>
        <w:rPr/>
        <w:br w:type="column"/>
      </w:r>
      <w:r>
        <w:rPr>
          <w:rFonts w:ascii="Lucida Console"/>
          <w:color w:val="231F20"/>
          <w:spacing w:val="-5"/>
          <w:sz w:val="16"/>
        </w:rPr>
        <w:t>...</w:t>
      </w:r>
    </w:p>
    <w:p>
      <w:pPr>
        <w:spacing w:before="46"/>
        <w:ind w:left="30" w:right="0" w:firstLine="0"/>
        <w:jc w:val="left"/>
        <w:rPr>
          <w:rFonts w:ascii="Lucida Console"/>
          <w:sz w:val="16"/>
        </w:rPr>
      </w:pPr>
      <w:r>
        <w:rPr>
          <w:rFonts w:ascii="Lucida Console"/>
          <w:color w:val="231F20"/>
          <w:spacing w:val="-29"/>
          <w:sz w:val="16"/>
        </w:rPr>
        <w:t>lease.postReading(readingDate,</w:t>
      </w:r>
      <w:r>
        <w:rPr>
          <w:rFonts w:ascii="Lucida Console"/>
          <w:color w:val="231F20"/>
          <w:spacing w:val="5"/>
          <w:sz w:val="16"/>
        </w:rPr>
        <w:t> </w:t>
      </w:r>
      <w:r>
        <w:rPr>
          <w:rFonts w:ascii="Lucida Console"/>
          <w:color w:val="231F20"/>
          <w:spacing w:val="-9"/>
          <w:sz w:val="16"/>
        </w:rPr>
        <w:t>gallons);</w:t>
      </w:r>
    </w:p>
    <w:p>
      <w:pPr>
        <w:spacing w:after="0"/>
        <w:jc w:val="left"/>
        <w:rPr>
          <w:rFonts w:ascii="Lucida Console"/>
          <w:sz w:val="16"/>
        </w:rPr>
        <w:sectPr>
          <w:type w:val="continuous"/>
          <w:pgSz w:w="7880" w:h="11400"/>
          <w:pgMar w:top="0" w:bottom="0" w:left="560" w:right="260"/>
          <w:cols w:num="2" w:equalWidth="0">
            <w:col w:w="592" w:space="40"/>
            <w:col w:w="6428"/>
          </w:cols>
        </w:sectPr>
      </w:pPr>
    </w:p>
    <w:p>
      <w:pPr>
        <w:pStyle w:val="BodyText"/>
        <w:rPr>
          <w:rFonts w:ascii="Lucida Console"/>
          <w:sz w:val="13"/>
        </w:rPr>
      </w:pPr>
      <w:r>
        <w:rPr/>
        <w:pict>
          <v:group style="position:absolute;margin-left:387.800995pt;margin-top:50.299pt;width:6.7pt;height:47pt;mso-position-horizontal-relative:page;mso-position-vertical-relative:page;z-index:15979008" id="docshapegroup1303" coordorigin="7756,1006" coordsize="134,940">
            <v:rect style="position:absolute;left:7766;top:1015;width:114;height:920" id="docshape1304" filled="true" fillcolor="#231f20" stroked="false">
              <v:fill type="solid"/>
            </v:rect>
            <v:shape style="position:absolute;left:7766;top:1015;width:114;height:920" id="docshape1305"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471552" from="388.300995pt,50.799pt" to="393.999995pt,50.799pt" stroked="true" strokeweight="1pt" strokecolor="#231f20">
            <v:stroke dashstyle="solid"/>
            <w10:wrap type="none"/>
          </v:line>
        </w:pict>
      </w:r>
    </w:p>
    <w:p>
      <w:pPr>
        <w:spacing w:before="122"/>
        <w:ind w:left="101"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ZonedHawthorneLease</w:t>
      </w:r>
      <w:r>
        <w:rPr>
          <w:rFonts w:ascii="Lucida Console"/>
          <w:color w:val="231F20"/>
          <w:spacing w:val="-44"/>
          <w:sz w:val="16"/>
        </w:rPr>
        <w:t> </w:t>
      </w:r>
      <w:r>
        <w:rPr>
          <w:rFonts w:ascii="Lucida Console"/>
          <w:color w:val="231F20"/>
          <w:spacing w:val="-26"/>
          <w:sz w:val="16"/>
        </w:rPr>
        <w:t>extends</w:t>
      </w:r>
      <w:r>
        <w:rPr>
          <w:rFonts w:ascii="Lucida Console"/>
          <w:color w:val="231F20"/>
          <w:spacing w:val="-44"/>
          <w:sz w:val="16"/>
        </w:rPr>
        <w:t> </w:t>
      </w:r>
      <w:r>
        <w:rPr>
          <w:rFonts w:ascii="Lucida Console"/>
          <w:color w:val="231F20"/>
          <w:spacing w:val="-26"/>
          <w:sz w:val="16"/>
        </w:rPr>
        <w:t>Lease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267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long</w:t>
      </w:r>
      <w:r>
        <w:rPr>
          <w:rFonts w:ascii="Lucida Console"/>
          <w:color w:val="231F20"/>
          <w:spacing w:val="-48"/>
          <w:sz w:val="16"/>
        </w:rPr>
        <w:t> </w:t>
      </w:r>
      <w:r>
        <w:rPr>
          <w:rFonts w:ascii="Lucida Console"/>
          <w:color w:val="231F20"/>
          <w:spacing w:val="-24"/>
          <w:sz w:val="16"/>
        </w:rPr>
        <w:t>computeValue(int</w:t>
      </w:r>
      <w:r>
        <w:rPr>
          <w:rFonts w:ascii="Lucida Console"/>
          <w:color w:val="231F20"/>
          <w:spacing w:val="-48"/>
          <w:sz w:val="16"/>
        </w:rPr>
        <w:t> </w:t>
      </w:r>
      <w:r>
        <w:rPr>
          <w:rFonts w:ascii="Lucida Console"/>
          <w:color w:val="231F20"/>
          <w:spacing w:val="-24"/>
          <w:sz w:val="16"/>
        </w:rPr>
        <w:t>gallons,</w:t>
      </w:r>
      <w:r>
        <w:rPr>
          <w:rFonts w:ascii="Lucida Console"/>
          <w:color w:val="231F20"/>
          <w:spacing w:val="-48"/>
          <w:sz w:val="16"/>
        </w:rPr>
        <w:t> </w:t>
      </w:r>
      <w:r>
        <w:rPr>
          <w:rFonts w:ascii="Lucida Console"/>
          <w:color w:val="231F20"/>
          <w:spacing w:val="-24"/>
          <w:sz w:val="16"/>
        </w:rPr>
        <w:t>long</w:t>
      </w:r>
      <w:r>
        <w:rPr>
          <w:rFonts w:ascii="Lucida Console"/>
          <w:color w:val="231F20"/>
          <w:spacing w:val="-48"/>
          <w:sz w:val="16"/>
        </w:rPr>
        <w:t> </w:t>
      </w:r>
      <w:r>
        <w:rPr>
          <w:rFonts w:ascii="Lucida Console"/>
          <w:color w:val="231F20"/>
          <w:spacing w:val="-24"/>
          <w:sz w:val="16"/>
        </w:rPr>
        <w:t>totalPrice)</w:t>
      </w:r>
      <w:r>
        <w:rPr>
          <w:rFonts w:ascii="Lucida Console"/>
          <w:color w:val="231F20"/>
          <w:spacing w:val="-48"/>
          <w:sz w:val="16"/>
        </w:rPr>
        <w:t> </w:t>
      </w:r>
      <w:r>
        <w:rPr>
          <w:rFonts w:ascii="Lucida Console"/>
          <w:color w:val="231F20"/>
          <w:spacing w:val="-24"/>
          <w:sz w:val="16"/>
        </w:rPr>
        <w:t>{ </w:t>
      </w:r>
      <w:r>
        <w:rPr>
          <w:rFonts w:ascii="Lucida Console"/>
          <w:color w:val="231F20"/>
          <w:spacing w:val="-8"/>
          <w:sz w:val="16"/>
        </w:rPr>
        <w:t>long</w:t>
      </w:r>
      <w:r>
        <w:rPr>
          <w:rFonts w:ascii="Lucida Console"/>
          <w:color w:val="231F20"/>
          <w:spacing w:val="-53"/>
          <w:sz w:val="16"/>
        </w:rPr>
        <w:t> </w:t>
      </w:r>
      <w:r>
        <w:rPr>
          <w:rFonts w:ascii="Lucida Console"/>
          <w:color w:val="231F20"/>
          <w:spacing w:val="-8"/>
          <w:sz w:val="16"/>
        </w:rPr>
        <w:t>cost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line="159" w:lineRule="exact" w:before="0"/>
        <w:ind w:left="661" w:right="0" w:firstLine="0"/>
        <w:jc w:val="left"/>
        <w:rPr>
          <w:rFonts w:ascii="Lucida Console"/>
          <w:sz w:val="16"/>
        </w:rPr>
      </w:pPr>
      <w:r>
        <w:rPr>
          <w:rFonts w:ascii="Lucida Console"/>
          <w:color w:val="231F20"/>
          <w:spacing w:val="-26"/>
          <w:sz w:val="16"/>
        </w:rPr>
        <w:t>if</w:t>
      </w:r>
      <w:r>
        <w:rPr>
          <w:rFonts w:ascii="Lucida Console"/>
          <w:color w:val="231F20"/>
          <w:spacing w:val="-47"/>
          <w:sz w:val="16"/>
        </w:rPr>
        <w:t> </w:t>
      </w:r>
      <w:r>
        <w:rPr>
          <w:rFonts w:ascii="Lucida Console"/>
          <w:color w:val="231F20"/>
          <w:spacing w:val="-26"/>
          <w:sz w:val="16"/>
        </w:rPr>
        <w:t>(lease.isMonthly())</w:t>
      </w:r>
      <w:r>
        <w:rPr>
          <w:rFonts w:ascii="Lucida Console"/>
          <w:color w:val="231F20"/>
          <w:spacing w:val="-47"/>
          <w:sz w:val="16"/>
        </w:rPr>
        <w:t> </w:t>
      </w:r>
      <w:r>
        <w:rPr>
          <w:rFonts w:ascii="Lucida Console"/>
          <w:color w:val="231F20"/>
          <w:spacing w:val="-26"/>
          <w:sz w:val="16"/>
        </w:rPr>
        <w:t>{</w:t>
      </w:r>
    </w:p>
    <w:p>
      <w:pPr>
        <w:spacing w:line="309" w:lineRule="auto" w:before="46"/>
        <w:ind w:left="1222" w:right="3801" w:hanging="281"/>
        <w:jc w:val="left"/>
        <w:rPr>
          <w:rFonts w:ascii="Lucida Console"/>
          <w:sz w:val="16"/>
        </w:rPr>
      </w:pP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Lease.CORP_MIN)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spacing w:line="159" w:lineRule="exact" w:before="0"/>
        <w:ind w:left="941" w:right="0" w:firstLine="0"/>
        <w:jc w:val="left"/>
        <w:rPr>
          <w:rFonts w:ascii="Lucida Console"/>
          <w:sz w:val="16"/>
        </w:rPr>
      </w:pPr>
      <w:r>
        <w:rPr>
          <w:rFonts w:ascii="Lucida Console"/>
          <w:color w:val="231F20"/>
          <w:spacing w:val="-4"/>
          <w:sz w:val="16"/>
        </w:rPr>
        <w:t>else</w:t>
      </w:r>
    </w:p>
    <w:p>
      <w:pPr>
        <w:spacing w:before="46"/>
        <w:ind w:left="1222" w:right="0" w:firstLine="0"/>
        <w:jc w:val="left"/>
        <w:rPr>
          <w:rFonts w:ascii="Lucida Console"/>
          <w:sz w:val="16"/>
        </w:rPr>
      </w:pPr>
      <w:r>
        <w:rPr>
          <w:rFonts w:ascii="Lucida Console"/>
          <w:color w:val="231F20"/>
          <w:spacing w:val="-18"/>
          <w:sz w:val="16"/>
        </w:rPr>
        <w:t>cost</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1.2</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totalPrice;</w:t>
      </w:r>
    </w:p>
    <w:p>
      <w:pPr>
        <w:spacing w:before="46"/>
        <w:ind w:left="661" w:right="0" w:firstLine="0"/>
        <w:jc w:val="left"/>
        <w:rPr>
          <w:rFonts w:ascii="Lucida Console"/>
          <w:sz w:val="16"/>
        </w:rPr>
      </w:pPr>
      <w:r>
        <w:rPr>
          <w:rFonts w:ascii="Lucida Console"/>
          <w:color w:val="231F20"/>
          <w:w w:val="99"/>
          <w:sz w:val="16"/>
        </w:rPr>
        <w:t>}</w:t>
      </w:r>
    </w:p>
    <w:p>
      <w:pPr>
        <w:spacing w:before="47"/>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cost;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1"/>
        <w:ind w:left="101" w:right="115" w:firstLine="240"/>
        <w:jc w:val="both"/>
      </w:pPr>
      <w:r>
        <w:rPr>
          <w:color w:val="231F20"/>
        </w:rPr>
        <w:t>What kind of tests do we need to make sure that we do these refactorings correctly? One thing is certain: We know that we aren’t going to be modifying this piece of logic at all:</w:t>
      </w:r>
    </w:p>
    <w:p>
      <w:pPr>
        <w:spacing w:line="309" w:lineRule="auto" w:before="136"/>
        <w:ind w:left="661" w:right="4503" w:hanging="281"/>
        <w:jc w:val="left"/>
        <w:rPr>
          <w:rFonts w:ascii="Lucida Console"/>
          <w:sz w:val="16"/>
        </w:rPr>
      </w:pP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Lease.CORP_MIN)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pStyle w:val="BodyText"/>
        <w:spacing w:line="209" w:lineRule="exact"/>
        <w:ind w:left="341"/>
      </w:pPr>
      <w:r>
        <w:rPr>
          <w:color w:val="231F20"/>
        </w:rPr>
        <w:t>Having</w:t>
      </w:r>
      <w:r>
        <w:rPr>
          <w:color w:val="231F20"/>
          <w:spacing w:val="77"/>
        </w:rPr>
        <w:t> </w:t>
      </w:r>
      <w:r>
        <w:rPr>
          <w:color w:val="231F20"/>
        </w:rPr>
        <w:t>a</w:t>
      </w:r>
      <w:r>
        <w:rPr>
          <w:color w:val="231F20"/>
          <w:spacing w:val="78"/>
        </w:rPr>
        <w:t> </w:t>
      </w:r>
      <w:r>
        <w:rPr>
          <w:color w:val="231F20"/>
        </w:rPr>
        <w:t>test</w:t>
      </w:r>
      <w:r>
        <w:rPr>
          <w:color w:val="231F20"/>
          <w:spacing w:val="78"/>
        </w:rPr>
        <w:t> </w:t>
      </w:r>
      <w:r>
        <w:rPr>
          <w:color w:val="231F20"/>
        </w:rPr>
        <w:t>in</w:t>
      </w:r>
      <w:r>
        <w:rPr>
          <w:color w:val="231F20"/>
          <w:spacing w:val="77"/>
        </w:rPr>
        <w:t> </w:t>
      </w:r>
      <w:r>
        <w:rPr>
          <w:color w:val="231F20"/>
        </w:rPr>
        <w:t>place</w:t>
      </w:r>
      <w:r>
        <w:rPr>
          <w:color w:val="231F20"/>
          <w:spacing w:val="78"/>
        </w:rPr>
        <w:t> </w:t>
      </w:r>
      <w:r>
        <w:rPr>
          <w:color w:val="231F20"/>
        </w:rPr>
        <w:t>to</w:t>
      </w:r>
      <w:r>
        <w:rPr>
          <w:color w:val="231F20"/>
          <w:spacing w:val="78"/>
        </w:rPr>
        <w:t> </w:t>
      </w:r>
      <w:r>
        <w:rPr>
          <w:color w:val="231F20"/>
        </w:rPr>
        <w:t>see</w:t>
      </w:r>
      <w:r>
        <w:rPr>
          <w:color w:val="231F20"/>
          <w:spacing w:val="77"/>
        </w:rPr>
        <w:t> </w:t>
      </w:r>
      <w:r>
        <w:rPr>
          <w:color w:val="231F20"/>
        </w:rPr>
        <w:t>how</w:t>
      </w:r>
      <w:r>
        <w:rPr>
          <w:color w:val="231F20"/>
          <w:spacing w:val="78"/>
        </w:rPr>
        <w:t> </w:t>
      </w:r>
      <w:r>
        <w:rPr>
          <w:color w:val="231F20"/>
        </w:rPr>
        <w:t>the</w:t>
      </w:r>
      <w:r>
        <w:rPr>
          <w:color w:val="231F20"/>
          <w:spacing w:val="78"/>
        </w:rPr>
        <w:t> </w:t>
      </w:r>
      <w:r>
        <w:rPr>
          <w:color w:val="231F20"/>
        </w:rPr>
        <w:t>value</w:t>
      </w:r>
      <w:r>
        <w:rPr>
          <w:color w:val="231F20"/>
          <w:spacing w:val="77"/>
        </w:rPr>
        <w:t> </w:t>
      </w:r>
      <w:r>
        <w:rPr>
          <w:color w:val="231F20"/>
        </w:rPr>
        <w:t>is</w:t>
      </w:r>
      <w:r>
        <w:rPr>
          <w:color w:val="231F20"/>
          <w:spacing w:val="78"/>
        </w:rPr>
        <w:t> </w:t>
      </w:r>
      <w:r>
        <w:rPr>
          <w:color w:val="231F20"/>
        </w:rPr>
        <w:t>computed</w:t>
      </w:r>
      <w:r>
        <w:rPr>
          <w:color w:val="231F20"/>
          <w:spacing w:val="78"/>
        </w:rPr>
        <w:t> </w:t>
      </w:r>
      <w:r>
        <w:rPr>
          <w:color w:val="231F20"/>
        </w:rPr>
        <w:t>below</w:t>
      </w:r>
      <w:r>
        <w:rPr>
          <w:color w:val="231F20"/>
          <w:spacing w:val="78"/>
        </w:rPr>
        <w:t> </w:t>
      </w:r>
      <w:r>
        <w:rPr>
          <w:color w:val="231F20"/>
          <w:spacing w:val="-5"/>
        </w:rPr>
        <w:t>the</w:t>
      </w:r>
    </w:p>
    <w:p>
      <w:pPr>
        <w:pStyle w:val="BodyText"/>
        <w:spacing w:line="266" w:lineRule="auto" w:before="26"/>
        <w:ind w:left="101" w:hanging="1"/>
      </w:pPr>
      <w:r>
        <w:rPr>
          <w:rFonts w:ascii="Lucida Console"/>
          <w:color w:val="231F20"/>
          <w:spacing w:val="-4"/>
          <w:sz w:val="19"/>
        </w:rPr>
        <w:t>Lease.CORP_MIN</w:t>
      </w:r>
      <w:r>
        <w:rPr>
          <w:rFonts w:ascii="Lucida Console"/>
          <w:color w:val="231F20"/>
          <w:spacing w:val="-80"/>
          <w:sz w:val="19"/>
        </w:rPr>
        <w:t> </w:t>
      </w:r>
      <w:r>
        <w:rPr>
          <w:color w:val="231F20"/>
          <w:spacing w:val="-4"/>
        </w:rPr>
        <w:t>limit</w:t>
      </w:r>
      <w:r>
        <w:rPr>
          <w:color w:val="231F20"/>
          <w:spacing w:val="-2"/>
        </w:rPr>
        <w:t> </w:t>
      </w:r>
      <w:r>
        <w:rPr>
          <w:color w:val="231F20"/>
          <w:spacing w:val="-4"/>
        </w:rPr>
        <w:t>would</w:t>
      </w:r>
      <w:r>
        <w:rPr>
          <w:color w:val="231F20"/>
          <w:spacing w:val="6"/>
        </w:rPr>
        <w:t> </w:t>
      </w:r>
      <w:r>
        <w:rPr>
          <w:color w:val="231F20"/>
          <w:spacing w:val="-4"/>
        </w:rPr>
        <w:t>be</w:t>
      </w:r>
      <w:r>
        <w:rPr>
          <w:color w:val="231F20"/>
        </w:rPr>
        <w:t> </w:t>
      </w:r>
      <w:r>
        <w:rPr>
          <w:color w:val="231F20"/>
          <w:spacing w:val="-4"/>
        </w:rPr>
        <w:t>nice,</w:t>
      </w:r>
      <w:r>
        <w:rPr>
          <w:color w:val="231F20"/>
        </w:rPr>
        <w:t> </w:t>
      </w:r>
      <w:r>
        <w:rPr>
          <w:color w:val="231F20"/>
          <w:spacing w:val="-4"/>
        </w:rPr>
        <w:t>but</w:t>
      </w:r>
      <w:r>
        <w:rPr>
          <w:color w:val="231F20"/>
        </w:rPr>
        <w:t> </w:t>
      </w:r>
      <w:r>
        <w:rPr>
          <w:color w:val="231F20"/>
          <w:spacing w:val="-4"/>
        </w:rPr>
        <w:t>it</w:t>
      </w:r>
      <w:r>
        <w:rPr>
          <w:color w:val="231F20"/>
        </w:rPr>
        <w:t> </w:t>
      </w:r>
      <w:r>
        <w:rPr>
          <w:color w:val="231F20"/>
          <w:spacing w:val="-4"/>
        </w:rPr>
        <w:t>is</w:t>
      </w:r>
      <w:r>
        <w:rPr>
          <w:color w:val="231F20"/>
        </w:rPr>
        <w:t> </w:t>
      </w:r>
      <w:r>
        <w:rPr>
          <w:color w:val="231F20"/>
          <w:spacing w:val="-4"/>
        </w:rPr>
        <w:t>not</w:t>
      </w:r>
      <w:r>
        <w:rPr>
          <w:color w:val="231F20"/>
        </w:rPr>
        <w:t> </w:t>
      </w:r>
      <w:r>
        <w:rPr>
          <w:color w:val="231F20"/>
          <w:spacing w:val="-4"/>
        </w:rPr>
        <w:t>strictly</w:t>
      </w:r>
      <w:r>
        <w:rPr>
          <w:color w:val="231F20"/>
        </w:rPr>
        <w:t> </w:t>
      </w:r>
      <w:r>
        <w:rPr>
          <w:color w:val="231F20"/>
          <w:spacing w:val="-4"/>
        </w:rPr>
        <w:t>necessary.</w:t>
      </w:r>
      <w:r>
        <w:rPr>
          <w:color w:val="231F20"/>
        </w:rPr>
        <w:t> </w:t>
      </w:r>
      <w:r>
        <w:rPr>
          <w:color w:val="231F20"/>
          <w:spacing w:val="-4"/>
        </w:rPr>
        <w:t>On</w:t>
      </w:r>
      <w:r>
        <w:rPr>
          <w:color w:val="231F20"/>
        </w:rPr>
        <w:t> </w:t>
      </w:r>
      <w:r>
        <w:rPr>
          <w:color w:val="231F20"/>
          <w:spacing w:val="-4"/>
        </w:rPr>
        <w:t>the</w:t>
      </w:r>
      <w:r>
        <w:rPr>
          <w:color w:val="231F20"/>
        </w:rPr>
        <w:t> </w:t>
      </w:r>
      <w:r>
        <w:rPr>
          <w:color w:val="231F20"/>
          <w:spacing w:val="-4"/>
        </w:rPr>
        <w:t>other</w:t>
      </w:r>
      <w:r>
        <w:rPr>
          <w:color w:val="231F20"/>
        </w:rPr>
        <w:t> hand, this else-statement in the original code is going to change:</w:t>
      </w:r>
    </w:p>
    <w:p>
      <w:pPr>
        <w:spacing w:after="0" w:line="266" w:lineRule="auto"/>
        <w:sectPr>
          <w:type w:val="continuous"/>
          <w:pgSz w:w="7880" w:h="11400"/>
          <w:pgMar w:top="0" w:bottom="0" w:left="560" w:right="260"/>
        </w:sectPr>
      </w:pPr>
    </w:p>
    <w:p>
      <w:pPr>
        <w:spacing w:before="96"/>
        <w:ind w:left="352" w:right="0" w:firstLine="0"/>
        <w:jc w:val="left"/>
        <w:rPr>
          <w:rFonts w:ascii="Lucida Console"/>
          <w:sz w:val="16"/>
        </w:rPr>
      </w:pPr>
      <w:r>
        <w:rPr>
          <w:rFonts w:ascii="Lucida Console"/>
          <w:color w:val="231F20"/>
          <w:spacing w:val="-4"/>
          <w:sz w:val="16"/>
        </w:rPr>
        <w:t>else</w:t>
      </w:r>
    </w:p>
    <w:p>
      <w:pPr>
        <w:spacing w:before="40"/>
        <w:ind w:left="672" w:right="0" w:firstLine="0"/>
        <w:jc w:val="left"/>
        <w:rPr>
          <w:rFonts w:ascii="Lucida Console"/>
          <w:sz w:val="16"/>
        </w:rPr>
      </w:pPr>
      <w:r>
        <w:rPr>
          <w:rFonts w:ascii="Lucida Console"/>
          <w:color w:val="231F20"/>
          <w:spacing w:val="-22"/>
          <w:sz w:val="16"/>
        </w:rPr>
        <w:t>valueInCents</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1.2</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priceForGallons(gallons);</w:t>
      </w:r>
    </w:p>
    <w:p>
      <w:pPr>
        <w:pStyle w:val="BodyText"/>
        <w:spacing w:before="143"/>
        <w:ind w:left="352"/>
      </w:pPr>
      <w:r>
        <w:rPr>
          <w:color w:val="231F20"/>
        </w:rPr>
        <w:t>When</w:t>
      </w:r>
      <w:r>
        <w:rPr>
          <w:color w:val="231F20"/>
          <w:spacing w:val="6"/>
        </w:rPr>
        <w:t> </w:t>
      </w:r>
      <w:r>
        <w:rPr>
          <w:color w:val="231F20"/>
        </w:rPr>
        <w:t>that</w:t>
      </w:r>
      <w:r>
        <w:rPr>
          <w:color w:val="231F20"/>
          <w:spacing w:val="7"/>
        </w:rPr>
        <w:t> </w:t>
      </w:r>
      <w:r>
        <w:rPr>
          <w:color w:val="231F20"/>
        </w:rPr>
        <w:t>code</w:t>
      </w:r>
      <w:r>
        <w:rPr>
          <w:color w:val="231F20"/>
          <w:spacing w:val="7"/>
        </w:rPr>
        <w:t> </w:t>
      </w:r>
      <w:r>
        <w:rPr>
          <w:color w:val="231F20"/>
        </w:rPr>
        <w:t>moves</w:t>
      </w:r>
      <w:r>
        <w:rPr>
          <w:color w:val="231F20"/>
          <w:spacing w:val="7"/>
        </w:rPr>
        <w:t> </w:t>
      </w:r>
      <w:r>
        <w:rPr>
          <w:color w:val="231F20"/>
        </w:rPr>
        <w:t>over</w:t>
      </w:r>
      <w:r>
        <w:rPr>
          <w:color w:val="231F20"/>
          <w:spacing w:val="7"/>
        </w:rPr>
        <w:t> </w:t>
      </w:r>
      <w:r>
        <w:rPr>
          <w:color w:val="231F20"/>
        </w:rPr>
        <w:t>to</w:t>
      </w:r>
      <w:r>
        <w:rPr>
          <w:color w:val="231F20"/>
          <w:spacing w:val="6"/>
        </w:rPr>
        <w:t> </w:t>
      </w:r>
      <w:r>
        <w:rPr>
          <w:color w:val="231F20"/>
        </w:rPr>
        <w:t>the</w:t>
      </w:r>
      <w:r>
        <w:rPr>
          <w:color w:val="231F20"/>
          <w:spacing w:val="7"/>
        </w:rPr>
        <w:t> </w:t>
      </w:r>
      <w:r>
        <w:rPr>
          <w:color w:val="231F20"/>
        </w:rPr>
        <w:t>new</w:t>
      </w:r>
      <w:r>
        <w:rPr>
          <w:color w:val="231F20"/>
          <w:spacing w:val="7"/>
        </w:rPr>
        <w:t> </w:t>
      </w:r>
      <w:r>
        <w:rPr>
          <w:color w:val="231F20"/>
        </w:rPr>
        <w:t>method,</w:t>
      </w:r>
      <w:r>
        <w:rPr>
          <w:color w:val="231F20"/>
          <w:spacing w:val="7"/>
        </w:rPr>
        <w:t> </w:t>
      </w:r>
      <w:r>
        <w:rPr>
          <w:color w:val="231F20"/>
        </w:rPr>
        <w:t>it</w:t>
      </w:r>
      <w:r>
        <w:rPr>
          <w:color w:val="231F20"/>
          <w:spacing w:val="7"/>
        </w:rPr>
        <w:t> </w:t>
      </w:r>
      <w:r>
        <w:rPr>
          <w:color w:val="231F20"/>
        </w:rPr>
        <w:t>will</w:t>
      </w:r>
      <w:r>
        <w:rPr>
          <w:color w:val="231F20"/>
          <w:spacing w:val="7"/>
        </w:rPr>
        <w:t> </w:t>
      </w:r>
      <w:r>
        <w:rPr>
          <w:color w:val="231F20"/>
        </w:rPr>
        <w:t>become</w:t>
      </w:r>
      <w:r>
        <w:rPr>
          <w:color w:val="231F20"/>
          <w:spacing w:val="6"/>
        </w:rPr>
        <w:t> </w:t>
      </w:r>
      <w:r>
        <w:rPr>
          <w:color w:val="231F20"/>
          <w:spacing w:val="-2"/>
        </w:rPr>
        <w:t>this:</w:t>
      </w:r>
    </w:p>
    <w:p>
      <w:pPr>
        <w:spacing w:before="163"/>
        <w:ind w:left="392" w:right="0" w:firstLine="0"/>
        <w:jc w:val="left"/>
        <w:rPr>
          <w:rFonts w:ascii="Lucida Console"/>
          <w:sz w:val="16"/>
        </w:rPr>
      </w:pPr>
      <w:r>
        <w:rPr>
          <w:rFonts w:ascii="Lucida Console"/>
          <w:color w:val="231F20"/>
          <w:spacing w:val="-4"/>
          <w:sz w:val="16"/>
        </w:rPr>
        <w:t>else</w:t>
      </w:r>
    </w:p>
    <w:p>
      <w:pPr>
        <w:spacing w:before="33"/>
        <w:ind w:left="672" w:right="0" w:firstLine="0"/>
        <w:jc w:val="left"/>
        <w:rPr>
          <w:rFonts w:ascii="Courier New"/>
          <w:b/>
          <w:sz w:val="16"/>
        </w:rPr>
      </w:pPr>
      <w:r>
        <w:rPr>
          <w:rFonts w:ascii="Lucida Console"/>
          <w:color w:val="231F20"/>
          <w:spacing w:val="-22"/>
          <w:sz w:val="16"/>
        </w:rPr>
        <w:t>valueInCents</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1.2</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Courier New"/>
          <w:b/>
          <w:color w:val="231F20"/>
          <w:spacing w:val="-22"/>
          <w:sz w:val="16"/>
        </w:rPr>
        <w:t>totalPrice;</w:t>
      </w:r>
    </w:p>
    <w:p>
      <w:pPr>
        <w:pStyle w:val="BodyText"/>
        <w:spacing w:line="266" w:lineRule="auto" w:before="128"/>
        <w:ind w:left="112" w:right="112" w:firstLine="240"/>
        <w:jc w:val="both"/>
      </w:pPr>
      <w:r>
        <w:rPr>
          <w:color w:val="231F20"/>
        </w:rPr>
        <w:t>That’s a small change, but it is a change nonetheless. If we can make sure</w:t>
      </w:r>
      <w:r>
        <w:rPr>
          <w:color w:val="231F20"/>
          <w:spacing w:val="80"/>
        </w:rPr>
        <w:t> </w:t>
      </w:r>
      <w:r>
        <w:rPr>
          <w:color w:val="231F20"/>
        </w:rPr>
        <w:t>that the else-statement executes in one of our tests, we’re better off. Let’s look</w:t>
      </w:r>
      <w:r>
        <w:rPr>
          <w:color w:val="231F20"/>
          <w:spacing w:val="80"/>
        </w:rPr>
        <w:t> </w:t>
      </w:r>
      <w:r>
        <w:rPr>
          <w:color w:val="231F20"/>
        </w:rPr>
        <w:t>at the original method again:</w:t>
      </w:r>
    </w:p>
    <w:p>
      <w:pPr>
        <w:spacing w:before="137"/>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FuelShare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2873"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addReading(int</w:t>
      </w:r>
      <w:r>
        <w:rPr>
          <w:rFonts w:ascii="Lucida Console"/>
          <w:color w:val="231F20"/>
          <w:spacing w:val="-53"/>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Date</w:t>
      </w:r>
      <w:r>
        <w:rPr>
          <w:rFonts w:ascii="Lucida Console"/>
          <w:color w:val="231F20"/>
          <w:spacing w:val="-53"/>
          <w:sz w:val="16"/>
        </w:rPr>
        <w:t> </w:t>
      </w:r>
      <w:r>
        <w:rPr>
          <w:rFonts w:ascii="Lucida Console"/>
          <w:color w:val="231F20"/>
          <w:spacing w:val="-24"/>
          <w:sz w:val="16"/>
        </w:rPr>
        <w:t>readingDate){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(lease.isMonthly())</w:t>
      </w:r>
      <w:r>
        <w:rPr>
          <w:rFonts w:ascii="Lucida Console"/>
          <w:color w:val="231F20"/>
          <w:spacing w:val="-53"/>
          <w:sz w:val="16"/>
        </w:rPr>
        <w:t> </w:t>
      </w:r>
      <w:r>
        <w:rPr>
          <w:rFonts w:ascii="Lucida Console"/>
          <w:color w:val="231F20"/>
          <w:spacing w:val="-18"/>
          <w:sz w:val="16"/>
        </w:rPr>
        <w:t>{</w:t>
      </w:r>
    </w:p>
    <w:p>
      <w:pPr>
        <w:spacing w:line="309" w:lineRule="auto" w:before="0"/>
        <w:ind w:left="1233" w:right="4494" w:hanging="281"/>
        <w:jc w:val="left"/>
        <w:rPr>
          <w:rFonts w:ascii="Lucida Console"/>
          <w:sz w:val="16"/>
        </w:rPr>
      </w:pP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spacing w:line="159" w:lineRule="exact" w:before="0"/>
        <w:ind w:left="952" w:right="0" w:firstLine="0"/>
        <w:jc w:val="left"/>
        <w:rPr>
          <w:rFonts w:ascii="Lucida Console"/>
          <w:sz w:val="16"/>
        </w:rPr>
      </w:pPr>
      <w:r>
        <w:rPr>
          <w:rFonts w:ascii="Lucida Console"/>
          <w:color w:val="231F20"/>
          <w:spacing w:val="-4"/>
          <w:sz w:val="16"/>
        </w:rPr>
        <w:t>else</w:t>
      </w:r>
    </w:p>
    <w:p>
      <w:pPr>
        <w:spacing w:before="45"/>
        <w:ind w:left="1233" w:right="0" w:firstLine="0"/>
        <w:jc w:val="left"/>
        <w:rPr>
          <w:rFonts w:ascii="Lucida Console"/>
          <w:sz w:val="16"/>
        </w:rPr>
      </w:pPr>
      <w:r>
        <w:rPr>
          <w:rFonts w:ascii="Lucida Console"/>
          <w:color w:val="231F20"/>
          <w:spacing w:val="-18"/>
          <w:sz w:val="16"/>
        </w:rPr>
        <w:t>cost</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1.2</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22"/>
          <w:sz w:val="16"/>
        </w:rPr>
        <w:t>priceForGallons(gallons);</w:t>
      </w:r>
    </w:p>
    <w:p>
      <w:pPr>
        <w:spacing w:after="0"/>
        <w:jc w:val="left"/>
        <w:rPr>
          <w:rFonts w:ascii="Lucida Console"/>
          <w:sz w:val="16"/>
        </w:rPr>
        <w:sectPr>
          <w:pgSz w:w="7910" w:h="11940"/>
          <w:pgMar w:top="340" w:bottom="280" w:left="220" w:right="620"/>
        </w:sect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spacing w:before="125"/>
        <w:ind w:left="392" w:right="0" w:firstLine="0"/>
        <w:jc w:val="left"/>
        <w:rPr>
          <w:rFonts w:ascii="Lucida Console"/>
          <w:sz w:val="16"/>
        </w:rPr>
      </w:pPr>
      <w:r>
        <w:rPr>
          <w:rFonts w:ascii="Lucida Console"/>
          <w:color w:val="231F20"/>
          <w:w w:val="99"/>
          <w:sz w:val="16"/>
        </w:rPr>
        <w:t>}</w:t>
      </w:r>
    </w:p>
    <w:p>
      <w:pPr>
        <w:spacing w:before="46"/>
        <w:ind w:left="35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before="46"/>
        <w:ind w:left="70" w:right="0" w:firstLine="0"/>
        <w:jc w:val="left"/>
        <w:rPr>
          <w:rFonts w:ascii="Lucida Console"/>
          <w:sz w:val="16"/>
        </w:rPr>
      </w:pPr>
      <w:r>
        <w:rPr/>
        <w:br w:type="column"/>
      </w:r>
      <w:r>
        <w:rPr>
          <w:rFonts w:ascii="Lucida Console"/>
          <w:color w:val="231F20"/>
          <w:spacing w:val="-10"/>
          <w:sz w:val="16"/>
        </w:rPr>
        <w:t>}</w:t>
      </w:r>
    </w:p>
    <w:p>
      <w:pPr>
        <w:spacing w:before="46"/>
        <w:ind w:left="70" w:right="0" w:firstLine="0"/>
        <w:jc w:val="left"/>
        <w:rPr>
          <w:rFonts w:ascii="Lucida Console"/>
          <w:sz w:val="16"/>
        </w:rPr>
      </w:pPr>
      <w:r>
        <w:rPr>
          <w:rFonts w:ascii="Lucida Console"/>
          <w:color w:val="231F20"/>
          <w:spacing w:val="-5"/>
          <w:sz w:val="16"/>
        </w:rPr>
        <w:t>...</w:t>
      </w:r>
    </w:p>
    <w:p>
      <w:pPr>
        <w:spacing w:before="46"/>
        <w:ind w:left="70" w:right="0" w:firstLine="0"/>
        <w:jc w:val="left"/>
        <w:rPr>
          <w:rFonts w:ascii="Lucida Console"/>
          <w:sz w:val="16"/>
        </w:rPr>
      </w:pPr>
      <w:r>
        <w:rPr>
          <w:rFonts w:ascii="Lucida Console"/>
          <w:color w:val="231F20"/>
          <w:spacing w:val="-29"/>
          <w:sz w:val="16"/>
        </w:rPr>
        <w:t>lease.postReading(readingDate,</w:t>
      </w:r>
      <w:r>
        <w:rPr>
          <w:rFonts w:ascii="Lucida Console"/>
          <w:color w:val="231F20"/>
          <w:spacing w:val="5"/>
          <w:sz w:val="16"/>
        </w:rPr>
        <w:t> </w:t>
      </w:r>
      <w:r>
        <w:rPr>
          <w:rFonts w:ascii="Lucida Console"/>
          <w:color w:val="231F20"/>
          <w:spacing w:val="-9"/>
          <w:sz w:val="16"/>
        </w:rPr>
        <w:t>gallons);</w:t>
      </w:r>
    </w:p>
    <w:p>
      <w:pPr>
        <w:spacing w:after="0"/>
        <w:jc w:val="left"/>
        <w:rPr>
          <w:rFonts w:ascii="Lucida Console"/>
          <w:sz w:val="16"/>
        </w:rPr>
        <w:sectPr>
          <w:type w:val="continuous"/>
          <w:pgSz w:w="7910" w:h="11940"/>
          <w:pgMar w:top="0" w:bottom="0" w:left="220" w:right="620"/>
          <w:cols w:num="2" w:equalWidth="0">
            <w:col w:w="563" w:space="40"/>
            <w:col w:w="6467"/>
          </w:cols>
        </w:sectPr>
      </w:pPr>
    </w:p>
    <w:p>
      <w:pPr>
        <w:pStyle w:val="BodyText"/>
        <w:spacing w:line="266" w:lineRule="auto" w:before="142"/>
        <w:ind w:left="112" w:right="113" w:firstLine="240"/>
        <w:jc w:val="both"/>
      </w:pPr>
      <w:r>
        <w:rPr/>
        <w:pict>
          <v:group style="position:absolute;margin-left:-.5pt;margin-top:68.299004pt;width:5.1pt;height:47pt;mso-position-horizontal-relative:page;mso-position-vertical-relative:page;z-index:15980544" id="docshapegroup1306" coordorigin="-10,1366" coordsize="102,940">
            <v:rect style="position:absolute;left:0;top:1375;width:82;height:920" id="docshape1307" filled="true" fillcolor="#231f20" stroked="false">
              <v:fill type="solid"/>
            </v:rect>
            <v:shape style="position:absolute;left:0;top:1375;width:82;height:920" id="docshape1308" coordorigin="0,1376" coordsize="82,920" path="m0,1376l82,1376,82,2296,0,2296e" filled="false" stroked="true" strokeweight="1pt" strokecolor="#231f20">
              <v:path arrowok="t"/>
              <v:stroke dashstyle="solid"/>
            </v:shape>
            <w10:wrap type="none"/>
          </v:group>
        </w:pict>
      </w:r>
      <w:r>
        <w:rPr>
          <w:color w:val="231F20"/>
        </w:rPr>
        <w:t>If</w:t>
      </w:r>
      <w:r>
        <w:rPr>
          <w:color w:val="231F20"/>
          <w:spacing w:val="-12"/>
        </w:rPr>
        <w:t> </w:t>
      </w:r>
      <w:r>
        <w:rPr>
          <w:color w:val="231F20"/>
        </w:rPr>
        <w:t>we</w:t>
      </w:r>
      <w:r>
        <w:rPr>
          <w:color w:val="231F20"/>
          <w:spacing w:val="-11"/>
        </w:rPr>
        <w:t> </w:t>
      </w:r>
      <w:r>
        <w:rPr>
          <w:color w:val="231F20"/>
        </w:rPr>
        <w:t>are</w:t>
      </w:r>
      <w:r>
        <w:rPr>
          <w:color w:val="231F20"/>
          <w:spacing w:val="-1"/>
        </w:rPr>
        <w:t> </w:t>
      </w:r>
      <w:r>
        <w:rPr>
          <w:color w:val="231F20"/>
        </w:rPr>
        <w:t>able to make a </w:t>
      </w:r>
      <w:r>
        <w:rPr>
          <w:rFonts w:ascii="Lucida Console" w:hAnsi="Lucida Console"/>
          <w:color w:val="231F20"/>
          <w:sz w:val="19"/>
        </w:rPr>
        <w:t>FuelShare</w:t>
      </w:r>
      <w:r>
        <w:rPr>
          <w:rFonts w:ascii="Lucida Console" w:hAnsi="Lucida Console"/>
          <w:color w:val="231F20"/>
          <w:spacing w:val="-29"/>
          <w:sz w:val="19"/>
        </w:rPr>
        <w:t> </w:t>
      </w:r>
      <w:r>
        <w:rPr>
          <w:color w:val="231F20"/>
        </w:rPr>
        <w:t>with a monthly lease and we attempt to </w:t>
      </w:r>
      <w:r>
        <w:rPr>
          <w:rFonts w:ascii="Lucida Console" w:hAnsi="Lucida Console"/>
          <w:color w:val="231F20"/>
          <w:spacing w:val="-10"/>
          <w:sz w:val="19"/>
        </w:rPr>
        <w:t>addReading</w:t>
      </w:r>
      <w:r>
        <w:rPr>
          <w:rFonts w:ascii="Lucida Console" w:hAnsi="Lucida Console"/>
          <w:color w:val="231F20"/>
          <w:spacing w:val="-19"/>
          <w:sz w:val="19"/>
        </w:rPr>
        <w:t> </w:t>
      </w:r>
      <w:r>
        <w:rPr>
          <w:color w:val="231F20"/>
          <w:spacing w:val="-10"/>
        </w:rPr>
        <w:t>for</w:t>
      </w:r>
      <w:r>
        <w:rPr>
          <w:color w:val="231F20"/>
          <w:spacing w:val="-1"/>
        </w:rPr>
        <w:t> </w:t>
      </w:r>
      <w:r>
        <w:rPr>
          <w:color w:val="231F20"/>
          <w:spacing w:val="-10"/>
        </w:rPr>
        <w:t>a</w:t>
      </w:r>
      <w:r>
        <w:rPr>
          <w:color w:val="231F20"/>
          <w:spacing w:val="-1"/>
        </w:rPr>
        <w:t> </w:t>
      </w:r>
      <w:r>
        <w:rPr>
          <w:color w:val="231F20"/>
          <w:spacing w:val="-10"/>
        </w:rPr>
        <w:t>number</w:t>
      </w:r>
      <w:r>
        <w:rPr>
          <w:color w:val="231F20"/>
          <w:spacing w:val="-1"/>
        </w:rPr>
        <w:t> </w:t>
      </w:r>
      <w:r>
        <w:rPr>
          <w:color w:val="231F20"/>
          <w:spacing w:val="-10"/>
        </w:rPr>
        <w:t>of</w:t>
      </w:r>
      <w:r>
        <w:rPr>
          <w:color w:val="231F20"/>
          <w:spacing w:val="-1"/>
        </w:rPr>
        <w:t> </w:t>
      </w:r>
      <w:r>
        <w:rPr>
          <w:color w:val="231F20"/>
          <w:spacing w:val="-10"/>
        </w:rPr>
        <w:t>gallons</w:t>
      </w:r>
      <w:r>
        <w:rPr>
          <w:color w:val="231F20"/>
        </w:rPr>
        <w:t> </w:t>
      </w:r>
      <w:r>
        <w:rPr>
          <w:color w:val="231F20"/>
          <w:spacing w:val="-10"/>
        </w:rPr>
        <w:t>greater</w:t>
      </w:r>
      <w:r>
        <w:rPr>
          <w:color w:val="231F20"/>
          <w:spacing w:val="13"/>
        </w:rPr>
        <w:t> </w:t>
      </w:r>
      <w:r>
        <w:rPr>
          <w:color w:val="231F20"/>
          <w:spacing w:val="-10"/>
        </w:rPr>
        <w:t>than</w:t>
      </w:r>
      <w:r>
        <w:rPr>
          <w:color w:val="231F20"/>
          <w:spacing w:val="12"/>
        </w:rPr>
        <w:t> </w:t>
      </w:r>
      <w:r>
        <w:rPr>
          <w:rFonts w:ascii="Lucida Console" w:hAnsi="Lucida Console"/>
          <w:color w:val="231F20"/>
          <w:spacing w:val="-10"/>
          <w:sz w:val="19"/>
        </w:rPr>
        <w:t>Lease.CORP_MIN</w:t>
      </w:r>
      <w:r>
        <w:rPr>
          <w:color w:val="231F20"/>
          <w:spacing w:val="-10"/>
        </w:rPr>
        <w:t>,</w:t>
      </w:r>
      <w:r>
        <w:rPr>
          <w:color w:val="231F20"/>
          <w:spacing w:val="12"/>
        </w:rPr>
        <w:t> </w:t>
      </w:r>
      <w:r>
        <w:rPr>
          <w:color w:val="231F20"/>
          <w:spacing w:val="-10"/>
        </w:rPr>
        <w:t>we’ll</w:t>
      </w:r>
      <w:r>
        <w:rPr>
          <w:color w:val="231F20"/>
          <w:spacing w:val="12"/>
        </w:rPr>
        <w:t> </w:t>
      </w:r>
      <w:r>
        <w:rPr>
          <w:color w:val="231F20"/>
          <w:spacing w:val="-10"/>
        </w:rPr>
        <w:t>go</w:t>
      </w:r>
      <w:r>
        <w:rPr>
          <w:color w:val="231F20"/>
          <w:spacing w:val="12"/>
        </w:rPr>
        <w:t> </w:t>
      </w:r>
      <w:r>
        <w:rPr>
          <w:color w:val="231F20"/>
          <w:spacing w:val="-10"/>
        </w:rPr>
        <w:t>through</w:t>
      </w:r>
      <w:r>
        <w:rPr>
          <w:color w:val="231F20"/>
        </w:rPr>
        <w:t> that leg of the else:</w:t>
      </w:r>
    </w:p>
    <w:p>
      <w:pPr>
        <w:spacing w:line="309" w:lineRule="auto" w:before="136"/>
        <w:ind w:left="392" w:right="2675"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testValueForGallonsMoreThanCorpMin()</w:t>
      </w:r>
      <w:r>
        <w:rPr>
          <w:rFonts w:ascii="Lucida Console"/>
          <w:color w:val="231F20"/>
          <w:spacing w:val="-53"/>
          <w:sz w:val="16"/>
        </w:rPr>
        <w:t> </w:t>
      </w:r>
      <w:r>
        <w:rPr>
          <w:rFonts w:ascii="Lucida Console"/>
          <w:color w:val="231F20"/>
          <w:spacing w:val="-22"/>
          <w:sz w:val="16"/>
        </w:rPr>
        <w:t>{ </w:t>
      </w:r>
      <w:r>
        <w:rPr>
          <w:rFonts w:ascii="Lucida Console"/>
          <w:color w:val="231F20"/>
          <w:spacing w:val="-26"/>
          <w:sz w:val="16"/>
        </w:rPr>
        <w:t>StandardLease</w:t>
      </w:r>
      <w:r>
        <w:rPr>
          <w:rFonts w:ascii="Lucida Console"/>
          <w:color w:val="231F20"/>
          <w:spacing w:val="-44"/>
          <w:sz w:val="16"/>
        </w:rPr>
        <w:t> </w:t>
      </w:r>
      <w:r>
        <w:rPr>
          <w:rFonts w:ascii="Lucida Console"/>
          <w:color w:val="231F20"/>
          <w:spacing w:val="-26"/>
          <w:sz w:val="16"/>
        </w:rPr>
        <w:t>lease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StandardLease(Lease.MONTHLY); </w:t>
      </w:r>
      <w:r>
        <w:rPr>
          <w:rFonts w:ascii="Lucida Console"/>
          <w:color w:val="231F20"/>
          <w:spacing w:val="-20"/>
          <w:sz w:val="16"/>
        </w:rPr>
        <w:t>FuelShare</w:t>
      </w:r>
      <w:r>
        <w:rPr>
          <w:rFonts w:ascii="Lucida Console"/>
          <w:color w:val="231F20"/>
          <w:spacing w:val="-53"/>
          <w:sz w:val="16"/>
        </w:rPr>
        <w:t> </w:t>
      </w:r>
      <w:r>
        <w:rPr>
          <w:rFonts w:ascii="Lucida Console"/>
          <w:color w:val="231F20"/>
          <w:spacing w:val="-20"/>
          <w:sz w:val="16"/>
        </w:rPr>
        <w:t>share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FuelShare(lease);</w:t>
      </w:r>
    </w:p>
    <w:p>
      <w:pPr>
        <w:pStyle w:val="BodyText"/>
        <w:spacing w:before="5"/>
        <w:rPr>
          <w:rFonts w:ascii="Lucida Console"/>
        </w:rPr>
      </w:pPr>
    </w:p>
    <w:p>
      <w:pPr>
        <w:spacing w:line="309" w:lineRule="auto" w:before="0"/>
        <w:ind w:left="392" w:right="1900" w:firstLine="0"/>
        <w:jc w:val="left"/>
        <w:rPr>
          <w:rFonts w:ascii="Lucida Console"/>
          <w:sz w:val="16"/>
        </w:rPr>
      </w:pPr>
      <w:r>
        <w:rPr>
          <w:rFonts w:ascii="Lucida Console"/>
          <w:color w:val="231F20"/>
          <w:spacing w:val="-26"/>
          <w:sz w:val="16"/>
        </w:rPr>
        <w:t>share.addReading(FuelShare.CORP_MIN</w:t>
      </w:r>
      <w:r>
        <w:rPr>
          <w:rFonts w:ascii="Lucida Console"/>
          <w:color w:val="231F20"/>
          <w:spacing w:val="-44"/>
          <w:sz w:val="16"/>
        </w:rPr>
        <w:t> </w:t>
      </w:r>
      <w:r>
        <w:rPr>
          <w:rFonts w:ascii="Lucida Console"/>
          <w:color w:val="231F20"/>
          <w:spacing w:val="-26"/>
          <w:sz w:val="16"/>
        </w:rPr>
        <w:t>+1,</w:t>
      </w:r>
      <w:r>
        <w:rPr>
          <w:rFonts w:ascii="Lucida Console"/>
          <w:color w:val="231F20"/>
          <w:spacing w:val="-44"/>
          <w:sz w:val="16"/>
        </w:rPr>
        <w:t> </w:t>
      </w:r>
      <w:r>
        <w:rPr>
          <w:rFonts w:ascii="Lucida Console"/>
          <w:color w:val="231F20"/>
          <w:spacing w:val="-26"/>
          <w:sz w:val="16"/>
        </w:rPr>
        <w:t>new</w:t>
      </w:r>
      <w:r>
        <w:rPr>
          <w:rFonts w:ascii="Lucida Console"/>
          <w:color w:val="231F20"/>
          <w:spacing w:val="-44"/>
          <w:sz w:val="16"/>
        </w:rPr>
        <w:t> </w:t>
      </w:r>
      <w:r>
        <w:rPr>
          <w:rFonts w:ascii="Lucida Console"/>
          <w:color w:val="231F20"/>
          <w:spacing w:val="-26"/>
          <w:sz w:val="16"/>
        </w:rPr>
        <w:t>Date()); </w:t>
      </w:r>
      <w:r>
        <w:rPr>
          <w:rFonts w:ascii="Lucida Console"/>
          <w:color w:val="231F20"/>
          <w:spacing w:val="-22"/>
          <w:sz w:val="16"/>
        </w:rPr>
        <w:t>assertEquals(12,</w:t>
      </w:r>
      <w:r>
        <w:rPr>
          <w:rFonts w:ascii="Lucida Console"/>
          <w:color w:val="231F20"/>
          <w:spacing w:val="-53"/>
          <w:sz w:val="16"/>
        </w:rPr>
        <w:t> </w:t>
      </w:r>
      <w:r>
        <w:rPr>
          <w:rFonts w:ascii="Lucida Console"/>
          <w:color w:val="231F20"/>
          <w:spacing w:val="-22"/>
          <w:sz w:val="16"/>
        </w:rPr>
        <w:t>share.getCost());</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5"/>
        <w:rPr>
          <w:rFonts w:ascii="Lucida Console"/>
          <w:sz w:val="13"/>
        </w:rPr>
      </w:pPr>
      <w:r>
        <w:rPr/>
        <w:pict>
          <v:shape style="position:absolute;margin-left:16.6pt;margin-top:7.971469pt;width:342.05pt;height:41pt;mso-position-horizontal-relative:page;mso-position-vertical-relative:paragraph;z-index:-15477248;mso-wrap-distance-left:0;mso-wrap-distance-right:0" type="#_x0000_t202" id="docshape1309" filled="true" fillcolor="#e6e7e8" stroked="false">
            <v:textbox inset="0,0,0,0">
              <w:txbxContent>
                <w:p>
                  <w:pPr>
                    <w:spacing w:line="249" w:lineRule="auto" w:before="69"/>
                    <w:ind w:left="120" w:right="104" w:firstLine="0"/>
                    <w:jc w:val="both"/>
                    <w:rPr>
                      <w:color w:val="000000"/>
                      <w:sz w:val="18"/>
                    </w:rPr>
                  </w:pPr>
                  <w:r>
                    <w:rPr>
                      <w:color w:val="231F20"/>
                      <w:sz w:val="18"/>
                    </w:rPr>
                    <w:t>When you write a test for a branch, ask yourself whether there is any other way that</w:t>
                  </w:r>
                  <w:r>
                    <w:rPr>
                      <w:color w:val="231F20"/>
                      <w:spacing w:val="40"/>
                      <w:sz w:val="18"/>
                    </w:rPr>
                    <w:t> </w:t>
                  </w:r>
                  <w:r>
                    <w:rPr>
                      <w:color w:val="231F20"/>
                      <w:sz w:val="18"/>
                    </w:rPr>
                    <w:t>the</w:t>
                  </w:r>
                  <w:r>
                    <w:rPr>
                      <w:color w:val="231F20"/>
                      <w:spacing w:val="40"/>
                      <w:sz w:val="18"/>
                    </w:rPr>
                    <w:t> </w:t>
                  </w:r>
                  <w:r>
                    <w:rPr>
                      <w:color w:val="231F20"/>
                      <w:sz w:val="18"/>
                    </w:rPr>
                    <w:t>test</w:t>
                  </w:r>
                  <w:r>
                    <w:rPr>
                      <w:color w:val="231F20"/>
                      <w:spacing w:val="40"/>
                      <w:sz w:val="18"/>
                    </w:rPr>
                    <w:t> </w:t>
                  </w:r>
                  <w:r>
                    <w:rPr>
                      <w:color w:val="231F20"/>
                      <w:sz w:val="18"/>
                    </w:rPr>
                    <w:t>could</w:t>
                  </w:r>
                  <w:r>
                    <w:rPr>
                      <w:color w:val="231F20"/>
                      <w:spacing w:val="40"/>
                      <w:sz w:val="18"/>
                    </w:rPr>
                    <w:t> </w:t>
                  </w:r>
                  <w:r>
                    <w:rPr>
                      <w:color w:val="231F20"/>
                      <w:sz w:val="18"/>
                    </w:rPr>
                    <w:t>pass,</w:t>
                  </w:r>
                  <w:r>
                    <w:rPr>
                      <w:color w:val="231F20"/>
                      <w:spacing w:val="40"/>
                      <w:sz w:val="18"/>
                    </w:rPr>
                    <w:t> </w:t>
                  </w:r>
                  <w:r>
                    <w:rPr>
                      <w:color w:val="231F20"/>
                      <w:sz w:val="18"/>
                    </w:rPr>
                    <w:t>aside</w:t>
                  </w:r>
                  <w:r>
                    <w:rPr>
                      <w:color w:val="231F20"/>
                      <w:spacing w:val="40"/>
                      <w:sz w:val="18"/>
                    </w:rPr>
                    <w:t> </w:t>
                  </w:r>
                  <w:r>
                    <w:rPr>
                      <w:color w:val="231F20"/>
                      <w:sz w:val="18"/>
                    </w:rPr>
                    <w:t>from</w:t>
                  </w:r>
                  <w:r>
                    <w:rPr>
                      <w:color w:val="231F20"/>
                      <w:spacing w:val="40"/>
                      <w:sz w:val="18"/>
                    </w:rPr>
                    <w:t> </w:t>
                  </w:r>
                  <w:r>
                    <w:rPr>
                      <w:color w:val="231F20"/>
                      <w:sz w:val="18"/>
                    </w:rPr>
                    <w:t>executing</w:t>
                  </w:r>
                  <w:r>
                    <w:rPr>
                      <w:color w:val="231F20"/>
                      <w:spacing w:val="40"/>
                      <w:sz w:val="18"/>
                    </w:rPr>
                    <w:t> </w:t>
                  </w:r>
                  <w:r>
                    <w:rPr>
                      <w:color w:val="231F20"/>
                      <w:sz w:val="18"/>
                    </w:rPr>
                    <w:t>that</w:t>
                  </w:r>
                  <w:r>
                    <w:rPr>
                      <w:color w:val="231F20"/>
                      <w:spacing w:val="40"/>
                      <w:sz w:val="18"/>
                    </w:rPr>
                    <w:t> </w:t>
                  </w:r>
                  <w:r>
                    <w:rPr>
                      <w:color w:val="231F20"/>
                      <w:sz w:val="18"/>
                    </w:rPr>
                    <w:t>branch.</w:t>
                  </w:r>
                  <w:r>
                    <w:rPr>
                      <w:color w:val="231F20"/>
                      <w:spacing w:val="40"/>
                      <w:sz w:val="18"/>
                    </w:rPr>
                    <w:t> </w:t>
                  </w:r>
                  <w:r>
                    <w:rPr>
                      <w:color w:val="231F20"/>
                      <w:sz w:val="18"/>
                    </w:rPr>
                    <w:t>If</w:t>
                  </w:r>
                  <w:r>
                    <w:rPr>
                      <w:color w:val="231F20"/>
                      <w:spacing w:val="40"/>
                      <w:sz w:val="18"/>
                    </w:rPr>
                    <w:t> </w:t>
                  </w:r>
                  <w:r>
                    <w:rPr>
                      <w:color w:val="231F20"/>
                      <w:sz w:val="18"/>
                    </w:rPr>
                    <w:t>you</w:t>
                  </w:r>
                  <w:r>
                    <w:rPr>
                      <w:color w:val="231F20"/>
                      <w:spacing w:val="40"/>
                      <w:sz w:val="18"/>
                    </w:rPr>
                    <w:t> </w:t>
                  </w:r>
                  <w:r>
                    <w:rPr>
                      <w:color w:val="231F20"/>
                      <w:sz w:val="18"/>
                    </w:rPr>
                    <w:t>are</w:t>
                  </w:r>
                  <w:r>
                    <w:rPr>
                      <w:color w:val="231F20"/>
                      <w:spacing w:val="40"/>
                      <w:sz w:val="18"/>
                    </w:rPr>
                    <w:t> </w:t>
                  </w:r>
                  <w:r>
                    <w:rPr>
                      <w:color w:val="231F20"/>
                      <w:sz w:val="18"/>
                    </w:rPr>
                    <w:t>not</w:t>
                  </w:r>
                  <w:r>
                    <w:rPr>
                      <w:color w:val="231F20"/>
                      <w:spacing w:val="40"/>
                      <w:sz w:val="18"/>
                    </w:rPr>
                    <w:t> </w:t>
                  </w:r>
                  <w:r>
                    <w:rPr>
                      <w:color w:val="231F20"/>
                      <w:sz w:val="18"/>
                    </w:rPr>
                    <w:t>sure,</w:t>
                  </w:r>
                  <w:r>
                    <w:rPr>
                      <w:color w:val="231F20"/>
                      <w:spacing w:val="40"/>
                      <w:sz w:val="18"/>
                    </w:rPr>
                    <w:t> </w:t>
                  </w:r>
                  <w:r>
                    <w:rPr>
                      <w:color w:val="231F20"/>
                      <w:sz w:val="18"/>
                    </w:rPr>
                    <w:t>use</w:t>
                  </w:r>
                  <w:r>
                    <w:rPr>
                      <w:color w:val="231F20"/>
                      <w:spacing w:val="40"/>
                      <w:sz w:val="18"/>
                    </w:rPr>
                    <w:t> </w:t>
                  </w:r>
                  <w:r>
                    <w:rPr>
                      <w:color w:val="231F20"/>
                      <w:sz w:val="18"/>
                    </w:rPr>
                    <w:t>a</w:t>
                  </w:r>
                  <w:r>
                    <w:rPr>
                      <w:color w:val="231F20"/>
                      <w:spacing w:val="40"/>
                      <w:sz w:val="18"/>
                    </w:rPr>
                    <w:t> </w:t>
                  </w:r>
                  <w:r>
                    <w:rPr>
                      <w:rFonts w:ascii="Book Antiqua"/>
                      <w:i/>
                      <w:color w:val="231F20"/>
                      <w:sz w:val="18"/>
                    </w:rPr>
                    <w:t>sensing variable (301) </w:t>
                  </w:r>
                  <w:r>
                    <w:rPr>
                      <w:color w:val="231F20"/>
                      <w:sz w:val="18"/>
                    </w:rPr>
                    <w:t>or the debugger to find out whether the test is hitting it.</w:t>
                  </w:r>
                </w:p>
              </w:txbxContent>
            </v:textbox>
            <v:fill type="solid"/>
            <w10:wrap type="topAndBottom"/>
          </v:shape>
        </w:pict>
      </w:r>
    </w:p>
    <w:p>
      <w:pPr>
        <w:pStyle w:val="BodyText"/>
        <w:spacing w:line="266" w:lineRule="auto" w:before="123"/>
        <w:ind w:left="112" w:right="112" w:firstLine="240"/>
        <w:jc w:val="both"/>
      </w:pPr>
      <w:r>
        <w:rPr>
          <w:color w:val="231F20"/>
        </w:rPr>
        <w:t>One important thing to figure out when you are characterizing </w:t>
      </w:r>
      <w:r>
        <w:rPr>
          <w:color w:val="231F20"/>
        </w:rPr>
        <w:t>branches</w:t>
      </w:r>
      <w:r>
        <w:rPr>
          <w:color w:val="231F20"/>
          <w:spacing w:val="80"/>
        </w:rPr>
        <w:t> </w:t>
      </w:r>
      <w:r>
        <w:rPr>
          <w:color w:val="231F20"/>
        </w:rPr>
        <w:t>such as this is whether the inputs that you provide have special behavior that could</w:t>
      </w:r>
      <w:r>
        <w:rPr>
          <w:color w:val="231F20"/>
          <w:spacing w:val="31"/>
        </w:rPr>
        <w:t> </w:t>
      </w:r>
      <w:r>
        <w:rPr>
          <w:color w:val="231F20"/>
        </w:rPr>
        <w:t>lead</w:t>
      </w:r>
      <w:r>
        <w:rPr>
          <w:color w:val="231F20"/>
          <w:spacing w:val="31"/>
        </w:rPr>
        <w:t> </w:t>
      </w:r>
      <w:r>
        <w:rPr>
          <w:color w:val="231F20"/>
        </w:rPr>
        <w:t>a</w:t>
      </w:r>
      <w:r>
        <w:rPr>
          <w:color w:val="231F20"/>
          <w:spacing w:val="31"/>
        </w:rPr>
        <w:t> </w:t>
      </w:r>
      <w:r>
        <w:rPr>
          <w:color w:val="231F20"/>
        </w:rPr>
        <w:t>test</w:t>
      </w:r>
      <w:r>
        <w:rPr>
          <w:color w:val="231F20"/>
          <w:spacing w:val="31"/>
        </w:rPr>
        <w:t> </w:t>
      </w:r>
      <w:r>
        <w:rPr>
          <w:color w:val="231F20"/>
        </w:rPr>
        <w:t>to</w:t>
      </w:r>
      <w:r>
        <w:rPr>
          <w:color w:val="231F20"/>
          <w:spacing w:val="31"/>
        </w:rPr>
        <w:t> </w:t>
      </w:r>
      <w:r>
        <w:rPr>
          <w:color w:val="231F20"/>
        </w:rPr>
        <w:t>succeed</w:t>
      </w:r>
      <w:r>
        <w:rPr>
          <w:color w:val="231F20"/>
          <w:spacing w:val="31"/>
        </w:rPr>
        <w:t> </w:t>
      </w:r>
      <w:r>
        <w:rPr>
          <w:color w:val="231F20"/>
        </w:rPr>
        <w:t>when</w:t>
      </w:r>
      <w:r>
        <w:rPr>
          <w:color w:val="231F20"/>
          <w:spacing w:val="31"/>
        </w:rPr>
        <w:t> </w:t>
      </w:r>
      <w:r>
        <w:rPr>
          <w:color w:val="231F20"/>
        </w:rPr>
        <w:t>it</w:t>
      </w:r>
      <w:r>
        <w:rPr>
          <w:color w:val="231F20"/>
          <w:spacing w:val="31"/>
        </w:rPr>
        <w:t> </w:t>
      </w:r>
      <w:r>
        <w:rPr>
          <w:color w:val="231F20"/>
        </w:rPr>
        <w:t>should</w:t>
      </w:r>
      <w:r>
        <w:rPr>
          <w:color w:val="231F20"/>
          <w:spacing w:val="31"/>
        </w:rPr>
        <w:t> </w:t>
      </w:r>
      <w:r>
        <w:rPr>
          <w:color w:val="231F20"/>
        </w:rPr>
        <w:t>fail.</w:t>
      </w:r>
      <w:r>
        <w:rPr>
          <w:color w:val="231F20"/>
          <w:spacing w:val="31"/>
        </w:rPr>
        <w:t> </w:t>
      </w:r>
      <w:r>
        <w:rPr>
          <w:color w:val="231F20"/>
        </w:rPr>
        <w:t>Here’s</w:t>
      </w:r>
      <w:r>
        <w:rPr>
          <w:color w:val="231F20"/>
          <w:spacing w:val="31"/>
        </w:rPr>
        <w:t> </w:t>
      </w:r>
      <w:r>
        <w:rPr>
          <w:color w:val="231F20"/>
        </w:rPr>
        <w:t>an</w:t>
      </w:r>
      <w:r>
        <w:rPr>
          <w:color w:val="231F20"/>
          <w:spacing w:val="31"/>
        </w:rPr>
        <w:t> </w:t>
      </w:r>
      <w:r>
        <w:rPr>
          <w:color w:val="231F20"/>
        </w:rPr>
        <w:t>example.</w:t>
      </w:r>
      <w:r>
        <w:rPr>
          <w:color w:val="231F20"/>
          <w:spacing w:val="31"/>
        </w:rPr>
        <w:t> </w:t>
      </w:r>
      <w:r>
        <w:rPr>
          <w:color w:val="231F20"/>
        </w:rPr>
        <w:t>Suppose that the code used doubles instead of ints to represent money:</w:t>
      </w:r>
    </w:p>
    <w:p>
      <w:pPr>
        <w:spacing w:after="0" w:line="266" w:lineRule="auto"/>
        <w:jc w:val="both"/>
        <w:sectPr>
          <w:type w:val="continuous"/>
          <w:pgSz w:w="7910" w:h="11940"/>
          <w:pgMar w:top="0" w:bottom="0" w:left="220" w:right="620"/>
        </w:sectPr>
      </w:pPr>
    </w:p>
    <w:p>
      <w:pPr>
        <w:spacing w:before="76"/>
        <w:ind w:left="101" w:right="0" w:firstLine="0"/>
        <w:jc w:val="left"/>
        <w:rPr>
          <w:rFonts w:ascii="Lucida Console"/>
          <w:sz w:val="16"/>
        </w:rPr>
      </w:pPr>
      <w:r>
        <w:rPr/>
        <w:pict>
          <v:group style="position:absolute;margin-left:387.800995pt;margin-top:50.299pt;width:6.7pt;height:47pt;mso-position-horizontal-relative:page;mso-position-vertical-relative:page;z-index:15981056" id="docshapegroup1310" coordorigin="7756,1006" coordsize="134,940">
            <v:rect style="position:absolute;left:7766;top:1015;width:114;height:920" id="docshape1311" filled="true" fillcolor="#231f20" stroked="false">
              <v:fill type="solid"/>
            </v:rect>
            <v:shape style="position:absolute;left:7766;top:1015;width:114;height:920" id="docshape1312"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469504" from="388.300995pt,50.799pt" to="393.999995pt,50.799pt" stroked="true" strokeweight="1pt" strokecolor="#231f20">
            <v:stroke dashstyle="solid"/>
            <w10:wrap type="none"/>
          </v:line>
        </w:pict>
      </w:r>
      <w:bookmarkStart w:name="_bookmark219" w:id="287"/>
      <w:bookmarkEnd w:id="287"/>
      <w:r>
        <w:rPr/>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FuelShare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2"/>
          <w:sz w:val="16"/>
        </w:rPr>
        <w:t>private</w:t>
      </w:r>
      <w:r>
        <w:rPr>
          <w:rFonts w:ascii="Lucida Console"/>
          <w:color w:val="231F20"/>
          <w:spacing w:val="-53"/>
          <w:sz w:val="16"/>
        </w:rPr>
        <w:t> </w:t>
      </w:r>
      <w:r>
        <w:rPr>
          <w:rFonts w:ascii="Lucida Console"/>
          <w:color w:val="231F20"/>
          <w:spacing w:val="-22"/>
          <w:sz w:val="16"/>
        </w:rPr>
        <w:t>double</w:t>
      </w:r>
      <w:r>
        <w:rPr>
          <w:rFonts w:ascii="Lucida Console"/>
          <w:color w:val="231F20"/>
          <w:spacing w:val="-53"/>
          <w:sz w:val="16"/>
        </w:rPr>
        <w:t> </w:t>
      </w:r>
      <w:r>
        <w:rPr>
          <w:rFonts w:ascii="Lucida Console"/>
          <w:color w:val="231F20"/>
          <w:spacing w:val="-22"/>
          <w:sz w:val="16"/>
        </w:rPr>
        <w:t>cost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0.0;</w:t>
      </w:r>
    </w:p>
    <w:p>
      <w:pPr>
        <w:spacing w:before="46"/>
        <w:ind w:left="381" w:right="0" w:firstLine="0"/>
        <w:jc w:val="left"/>
        <w:rPr>
          <w:rFonts w:ascii="Lucida Console"/>
          <w:sz w:val="16"/>
        </w:rPr>
      </w:pPr>
      <w:r>
        <w:rPr>
          <w:rFonts w:ascii="Lucida Console"/>
          <w:color w:val="231F20"/>
          <w:spacing w:val="-5"/>
          <w:sz w:val="16"/>
        </w:rPr>
        <w:t>...</w:t>
      </w:r>
    </w:p>
    <w:p>
      <w:pPr>
        <w:spacing w:line="309" w:lineRule="auto" w:before="46"/>
        <w:ind w:left="661" w:right="2802"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addReading(int</w:t>
      </w:r>
      <w:r>
        <w:rPr>
          <w:rFonts w:ascii="Lucida Console"/>
          <w:color w:val="231F20"/>
          <w:spacing w:val="-53"/>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Date</w:t>
      </w:r>
      <w:r>
        <w:rPr>
          <w:rFonts w:ascii="Lucida Console"/>
          <w:color w:val="231F20"/>
          <w:spacing w:val="-53"/>
          <w:sz w:val="16"/>
        </w:rPr>
        <w:t> </w:t>
      </w:r>
      <w:r>
        <w:rPr>
          <w:rFonts w:ascii="Lucida Console"/>
          <w:color w:val="231F20"/>
          <w:spacing w:val="-24"/>
          <w:sz w:val="16"/>
        </w:rPr>
        <w:t>readingDate){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(lease.isMonthly())</w:t>
      </w:r>
      <w:r>
        <w:rPr>
          <w:rFonts w:ascii="Lucida Console"/>
          <w:color w:val="231F20"/>
          <w:spacing w:val="-53"/>
          <w:sz w:val="16"/>
        </w:rPr>
        <w:t> </w:t>
      </w:r>
      <w:r>
        <w:rPr>
          <w:rFonts w:ascii="Lucida Console"/>
          <w:color w:val="231F20"/>
          <w:spacing w:val="-18"/>
          <w:sz w:val="16"/>
        </w:rPr>
        <w:t>{</w:t>
      </w:r>
    </w:p>
    <w:p>
      <w:pPr>
        <w:spacing w:line="309" w:lineRule="auto" w:before="0"/>
        <w:ind w:left="1222" w:right="4495" w:hanging="281"/>
        <w:jc w:val="left"/>
        <w:rPr>
          <w:rFonts w:ascii="Lucida Console"/>
          <w:sz w:val="16"/>
        </w:rPr>
      </w:pP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spacing w:line="159" w:lineRule="exact" w:before="0"/>
        <w:ind w:left="942" w:right="0" w:firstLine="0"/>
        <w:jc w:val="left"/>
        <w:rPr>
          <w:rFonts w:ascii="Lucida Console"/>
          <w:sz w:val="16"/>
        </w:rPr>
      </w:pPr>
      <w:r>
        <w:rPr>
          <w:rFonts w:ascii="Lucida Console"/>
          <w:color w:val="231F20"/>
          <w:spacing w:val="-4"/>
          <w:sz w:val="16"/>
        </w:rPr>
        <w:t>else</w:t>
      </w:r>
    </w:p>
    <w:p>
      <w:pPr>
        <w:spacing w:before="46"/>
        <w:ind w:left="1222" w:right="0" w:firstLine="0"/>
        <w:jc w:val="left"/>
        <w:rPr>
          <w:rFonts w:ascii="Lucida Console"/>
          <w:sz w:val="16"/>
        </w:rPr>
      </w:pPr>
      <w:r>
        <w:rPr>
          <w:rFonts w:ascii="Lucida Console"/>
          <w:color w:val="231F20"/>
          <w:spacing w:val="-18"/>
          <w:sz w:val="16"/>
        </w:rPr>
        <w:t>cost</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1.2</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22"/>
          <w:sz w:val="16"/>
        </w:rPr>
        <w:t>priceForGallons(gallons);</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9"/>
          <w:sz w:val="16"/>
        </w:rPr>
        <w:t>lease.postReading(readingDate,</w:t>
      </w:r>
      <w:r>
        <w:rPr>
          <w:rFonts w:ascii="Lucida Console"/>
          <w:color w:val="231F20"/>
          <w:spacing w:val="5"/>
          <w:sz w:val="16"/>
        </w:rPr>
        <w:t> </w:t>
      </w:r>
      <w:r>
        <w:rPr>
          <w:rFonts w:ascii="Lucida Console"/>
          <w:color w:val="231F20"/>
          <w:spacing w:val="-9"/>
          <w:sz w:val="16"/>
        </w:rPr>
        <w:t>gallons);</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1" w:right="114" w:firstLine="240"/>
        <w:jc w:val="both"/>
      </w:pPr>
      <w:r>
        <w:rPr>
          <w:color w:val="231F20"/>
        </w:rPr>
        <w:t>We</w:t>
      </w:r>
      <w:r>
        <w:rPr>
          <w:color w:val="231F20"/>
          <w:spacing w:val="32"/>
        </w:rPr>
        <w:t> </w:t>
      </w:r>
      <w:r>
        <w:rPr>
          <w:color w:val="231F20"/>
        </w:rPr>
        <w:t>could</w:t>
      </w:r>
      <w:r>
        <w:rPr>
          <w:color w:val="231F20"/>
          <w:spacing w:val="32"/>
        </w:rPr>
        <w:t> </w:t>
      </w:r>
      <w:r>
        <w:rPr>
          <w:color w:val="231F20"/>
        </w:rPr>
        <w:t>run</w:t>
      </w:r>
      <w:r>
        <w:rPr>
          <w:color w:val="231F20"/>
          <w:spacing w:val="32"/>
        </w:rPr>
        <w:t> </w:t>
      </w:r>
      <w:r>
        <w:rPr>
          <w:color w:val="231F20"/>
        </w:rPr>
        <w:t>into</w:t>
      </w:r>
      <w:r>
        <w:rPr>
          <w:color w:val="231F20"/>
          <w:spacing w:val="32"/>
        </w:rPr>
        <w:t> </w:t>
      </w:r>
      <w:r>
        <w:rPr>
          <w:color w:val="231F20"/>
        </w:rPr>
        <w:t>some</w:t>
      </w:r>
      <w:r>
        <w:rPr>
          <w:color w:val="231F20"/>
          <w:spacing w:val="32"/>
        </w:rPr>
        <w:t> </w:t>
      </w:r>
      <w:r>
        <w:rPr>
          <w:color w:val="231F20"/>
        </w:rPr>
        <w:t>serious</w:t>
      </w:r>
      <w:r>
        <w:rPr>
          <w:color w:val="231F20"/>
          <w:spacing w:val="32"/>
        </w:rPr>
        <w:t> </w:t>
      </w:r>
      <w:r>
        <w:rPr>
          <w:color w:val="231F20"/>
        </w:rPr>
        <w:t>trouble.</w:t>
      </w:r>
      <w:r>
        <w:rPr>
          <w:color w:val="231F20"/>
          <w:spacing w:val="32"/>
        </w:rPr>
        <w:t> </w:t>
      </w:r>
      <w:r>
        <w:rPr>
          <w:color w:val="231F20"/>
        </w:rPr>
        <w:t>And,</w:t>
      </w:r>
      <w:r>
        <w:rPr>
          <w:color w:val="231F20"/>
          <w:spacing w:val="32"/>
        </w:rPr>
        <w:t> </w:t>
      </w:r>
      <w:r>
        <w:rPr>
          <w:color w:val="231F20"/>
        </w:rPr>
        <w:t>no,</w:t>
      </w:r>
      <w:r>
        <w:rPr>
          <w:color w:val="231F20"/>
          <w:spacing w:val="32"/>
        </w:rPr>
        <w:t> </w:t>
      </w:r>
      <w:r>
        <w:rPr>
          <w:color w:val="231F20"/>
        </w:rPr>
        <w:t>I’m</w:t>
      </w:r>
      <w:r>
        <w:rPr>
          <w:color w:val="231F20"/>
          <w:spacing w:val="32"/>
        </w:rPr>
        <w:t> </w:t>
      </w:r>
      <w:r>
        <w:rPr>
          <w:color w:val="231F20"/>
        </w:rPr>
        <w:t>not</w:t>
      </w:r>
      <w:r>
        <w:rPr>
          <w:color w:val="231F20"/>
          <w:spacing w:val="32"/>
        </w:rPr>
        <w:t> </w:t>
      </w:r>
      <w:r>
        <w:rPr>
          <w:color w:val="231F20"/>
        </w:rPr>
        <w:t>referring</w:t>
      </w:r>
      <w:r>
        <w:rPr>
          <w:color w:val="231F20"/>
          <w:spacing w:val="32"/>
        </w:rPr>
        <w:t> </w:t>
      </w:r>
      <w:r>
        <w:rPr>
          <w:color w:val="231F20"/>
        </w:rPr>
        <w:t>to</w:t>
      </w:r>
      <w:r>
        <w:rPr>
          <w:color w:val="231F20"/>
          <w:spacing w:val="32"/>
        </w:rPr>
        <w:t> </w:t>
      </w:r>
      <w:r>
        <w:rPr>
          <w:color w:val="231F20"/>
        </w:rPr>
        <w:t>the fact that the application probably leaks fractional cents all over the place because of floating-point rounding errors. Unless we pick our inputs well, we could make a mistake when we extract a method and never know it. One possi- ble mistake could happen if we extract a method and make one of its arguments an int rather than a double. In Java and many other languages, there is an auto- matic conversion from doubles to ints; the runtime just truncates the value. Unless we take care to devise inputs that will force us to see that error, we’ll miss it.</w:t>
      </w:r>
    </w:p>
    <w:p>
      <w:pPr>
        <w:pStyle w:val="BodyText"/>
        <w:spacing w:line="266" w:lineRule="auto"/>
        <w:ind w:left="100" w:right="115" w:firstLine="240"/>
        <w:jc w:val="both"/>
      </w:pPr>
      <w:r>
        <w:rPr>
          <w:color w:val="231F20"/>
        </w:rPr>
        <w:t>Let’s</w:t>
      </w:r>
      <w:r>
        <w:rPr>
          <w:color w:val="231F20"/>
          <w:spacing w:val="23"/>
        </w:rPr>
        <w:t> </w:t>
      </w:r>
      <w:r>
        <w:rPr>
          <w:color w:val="231F20"/>
        </w:rPr>
        <w:t>look</w:t>
      </w:r>
      <w:r>
        <w:rPr>
          <w:color w:val="231F20"/>
          <w:spacing w:val="23"/>
        </w:rPr>
        <w:t> </w:t>
      </w:r>
      <w:r>
        <w:rPr>
          <w:color w:val="231F20"/>
        </w:rPr>
        <w:t>at</w:t>
      </w:r>
      <w:r>
        <w:rPr>
          <w:color w:val="231F20"/>
          <w:spacing w:val="23"/>
        </w:rPr>
        <w:t> </w:t>
      </w:r>
      <w:r>
        <w:rPr>
          <w:color w:val="231F20"/>
        </w:rPr>
        <w:t>an</w:t>
      </w:r>
      <w:r>
        <w:rPr>
          <w:color w:val="231F20"/>
          <w:spacing w:val="23"/>
        </w:rPr>
        <w:t> </w:t>
      </w:r>
      <w:r>
        <w:rPr>
          <w:color w:val="231F20"/>
        </w:rPr>
        <w:t>example.</w:t>
      </w:r>
      <w:r>
        <w:rPr>
          <w:color w:val="231F20"/>
          <w:spacing w:val="23"/>
        </w:rPr>
        <w:t> </w:t>
      </w:r>
      <w:r>
        <w:rPr>
          <w:color w:val="231F20"/>
        </w:rPr>
        <w:t>What</w:t>
      </w:r>
      <w:r>
        <w:rPr>
          <w:color w:val="231F20"/>
          <w:spacing w:val="23"/>
        </w:rPr>
        <w:t> </w:t>
      </w:r>
      <w:r>
        <w:rPr>
          <w:color w:val="231F20"/>
        </w:rPr>
        <w:t>would</w:t>
      </w:r>
      <w:r>
        <w:rPr>
          <w:color w:val="231F20"/>
          <w:spacing w:val="23"/>
        </w:rPr>
        <w:t> </w:t>
      </w:r>
      <w:r>
        <w:rPr>
          <w:color w:val="231F20"/>
        </w:rPr>
        <w:t>be</w:t>
      </w:r>
      <w:r>
        <w:rPr>
          <w:color w:val="231F20"/>
          <w:spacing w:val="23"/>
        </w:rPr>
        <w:t> </w:t>
      </w:r>
      <w:r>
        <w:rPr>
          <w:color w:val="231F20"/>
        </w:rPr>
        <w:t>the</w:t>
      </w:r>
      <w:r>
        <w:rPr>
          <w:color w:val="231F20"/>
          <w:spacing w:val="23"/>
        </w:rPr>
        <w:t> </w:t>
      </w:r>
      <w:r>
        <w:rPr>
          <w:color w:val="231F20"/>
        </w:rPr>
        <w:t>effect</w:t>
      </w:r>
      <w:r>
        <w:rPr>
          <w:color w:val="231F20"/>
          <w:spacing w:val="23"/>
        </w:rPr>
        <w:t> </w:t>
      </w:r>
      <w:r>
        <w:rPr>
          <w:color w:val="231F20"/>
        </w:rPr>
        <w:t>on</w:t>
      </w:r>
      <w:r>
        <w:rPr>
          <w:color w:val="231F20"/>
          <w:spacing w:val="23"/>
        </w:rPr>
        <w:t> </w:t>
      </w:r>
      <w:r>
        <w:rPr>
          <w:color w:val="231F20"/>
        </w:rPr>
        <w:t>the</w:t>
      </w:r>
      <w:r>
        <w:rPr>
          <w:color w:val="231F20"/>
          <w:spacing w:val="23"/>
        </w:rPr>
        <w:t> </w:t>
      </w:r>
      <w:r>
        <w:rPr>
          <w:color w:val="231F20"/>
        </w:rPr>
        <w:t>previous</w:t>
      </w:r>
      <w:r>
        <w:rPr>
          <w:color w:val="231F20"/>
          <w:spacing w:val="23"/>
        </w:rPr>
        <w:t> </w:t>
      </w:r>
      <w:r>
        <w:rPr>
          <w:color w:val="231F20"/>
        </w:rPr>
        <w:t>code</w:t>
      </w:r>
      <w:r>
        <w:rPr>
          <w:color w:val="231F20"/>
          <w:spacing w:val="23"/>
        </w:rPr>
        <w:t> </w:t>
      </w:r>
      <w:r>
        <w:rPr>
          <w:color w:val="231F20"/>
        </w:rPr>
        <w:t>if </w:t>
      </w:r>
      <w:r>
        <w:rPr>
          <w:color w:val="231F20"/>
          <w:spacing w:val="-8"/>
        </w:rPr>
        <w:t>the</w:t>
      </w:r>
      <w:r>
        <w:rPr>
          <w:color w:val="231F20"/>
          <w:spacing w:val="-4"/>
        </w:rPr>
        <w:t> </w:t>
      </w:r>
      <w:r>
        <w:rPr>
          <w:color w:val="231F20"/>
          <w:spacing w:val="-8"/>
        </w:rPr>
        <w:t>value</w:t>
      </w:r>
      <w:r>
        <w:rPr>
          <w:color w:val="231F20"/>
          <w:spacing w:val="-3"/>
        </w:rPr>
        <w:t> </w:t>
      </w:r>
      <w:r>
        <w:rPr>
          <w:color w:val="231F20"/>
          <w:spacing w:val="-8"/>
        </w:rPr>
        <w:t>of</w:t>
      </w:r>
      <w:r>
        <w:rPr>
          <w:color w:val="231F20"/>
          <w:spacing w:val="-3"/>
        </w:rPr>
        <w:t> </w:t>
      </w:r>
      <w:r>
        <w:rPr>
          <w:color w:val="231F20"/>
          <w:spacing w:val="-8"/>
        </w:rPr>
        <w:t>Lease.</w:t>
      </w:r>
      <w:r>
        <w:rPr>
          <w:rFonts w:ascii="Lucida Console" w:hAnsi="Lucida Console"/>
          <w:color w:val="231F20"/>
          <w:spacing w:val="-8"/>
          <w:sz w:val="19"/>
        </w:rPr>
        <w:t>CORP_MIN</w:t>
      </w:r>
      <w:r>
        <w:rPr>
          <w:rFonts w:ascii="Lucida Console" w:hAnsi="Lucida Console"/>
          <w:color w:val="231F20"/>
          <w:spacing w:val="-20"/>
          <w:sz w:val="19"/>
        </w:rPr>
        <w:t> </w:t>
      </w:r>
      <w:r>
        <w:rPr>
          <w:color w:val="231F20"/>
          <w:spacing w:val="-8"/>
        </w:rPr>
        <w:t>is</w:t>
      </w:r>
      <w:r>
        <w:rPr>
          <w:color w:val="231F20"/>
          <w:spacing w:val="-3"/>
        </w:rPr>
        <w:t> </w:t>
      </w:r>
      <w:r>
        <w:rPr>
          <w:rFonts w:ascii="Lucida Console" w:hAnsi="Lucida Console"/>
          <w:color w:val="231F20"/>
          <w:spacing w:val="-8"/>
          <w:sz w:val="19"/>
        </w:rPr>
        <w:t>10</w:t>
      </w:r>
      <w:r>
        <w:rPr>
          <w:rFonts w:ascii="Lucida Console" w:hAnsi="Lucida Console"/>
          <w:color w:val="231F20"/>
          <w:spacing w:val="-21"/>
          <w:sz w:val="19"/>
        </w:rPr>
        <w:t> </w:t>
      </w:r>
      <w:r>
        <w:rPr>
          <w:color w:val="231F20"/>
          <w:spacing w:val="-8"/>
        </w:rPr>
        <w:t>and</w:t>
      </w:r>
      <w:r>
        <w:rPr>
          <w:color w:val="231F20"/>
          <w:spacing w:val="-3"/>
        </w:rPr>
        <w:t> </w:t>
      </w:r>
      <w:r>
        <w:rPr>
          <w:color w:val="231F20"/>
          <w:spacing w:val="-8"/>
        </w:rPr>
        <w:t>the</w:t>
      </w:r>
      <w:r>
        <w:rPr>
          <w:color w:val="231F20"/>
          <w:spacing w:val="-3"/>
        </w:rPr>
        <w:t> </w:t>
      </w:r>
      <w:r>
        <w:rPr>
          <w:color w:val="231F20"/>
          <w:spacing w:val="-8"/>
        </w:rPr>
        <w:t>value</w:t>
      </w:r>
      <w:r>
        <w:rPr>
          <w:color w:val="231F20"/>
          <w:spacing w:val="-3"/>
        </w:rPr>
        <w:t> </w:t>
      </w:r>
      <w:r>
        <w:rPr>
          <w:color w:val="231F20"/>
          <w:spacing w:val="-8"/>
        </w:rPr>
        <w:t>of</w:t>
      </w:r>
      <w:r>
        <w:rPr>
          <w:color w:val="231F20"/>
          <w:spacing w:val="-3"/>
        </w:rPr>
        <w:t> </w:t>
      </w:r>
      <w:r>
        <w:rPr>
          <w:rFonts w:ascii="Lucida Console" w:hAnsi="Lucida Console"/>
          <w:color w:val="231F20"/>
          <w:spacing w:val="-8"/>
          <w:sz w:val="19"/>
        </w:rPr>
        <w:t>corpBase</w:t>
      </w:r>
      <w:r>
        <w:rPr>
          <w:rFonts w:ascii="Lucida Console" w:hAnsi="Lucida Console"/>
          <w:color w:val="231F20"/>
          <w:spacing w:val="-20"/>
          <w:sz w:val="19"/>
        </w:rPr>
        <w:t> </w:t>
      </w:r>
      <w:r>
        <w:rPr>
          <w:color w:val="231F20"/>
          <w:spacing w:val="-8"/>
        </w:rPr>
        <w:t>is</w:t>
      </w:r>
      <w:r>
        <w:rPr>
          <w:color w:val="231F20"/>
          <w:spacing w:val="-3"/>
        </w:rPr>
        <w:t> </w:t>
      </w:r>
      <w:r>
        <w:rPr>
          <w:rFonts w:ascii="Lucida Console" w:hAnsi="Lucida Console"/>
          <w:color w:val="231F20"/>
          <w:spacing w:val="-8"/>
          <w:sz w:val="19"/>
        </w:rPr>
        <w:t>12.0</w:t>
      </w:r>
      <w:r>
        <w:rPr>
          <w:rFonts w:ascii="Lucida Console" w:hAnsi="Lucida Console"/>
          <w:color w:val="231F20"/>
          <w:spacing w:val="-21"/>
          <w:sz w:val="19"/>
        </w:rPr>
        <w:t> </w:t>
      </w:r>
      <w:r>
        <w:rPr>
          <w:color w:val="231F20"/>
          <w:spacing w:val="-8"/>
        </w:rPr>
        <w:t>when</w:t>
      </w:r>
      <w:r>
        <w:rPr>
          <w:color w:val="231F20"/>
          <w:spacing w:val="-3"/>
        </w:rPr>
        <w:t> </w:t>
      </w:r>
      <w:r>
        <w:rPr>
          <w:color w:val="231F20"/>
          <w:spacing w:val="-8"/>
        </w:rPr>
        <w:t>we</w:t>
      </w:r>
      <w:r>
        <w:rPr>
          <w:color w:val="231F20"/>
        </w:rPr>
        <w:t> </w:t>
      </w:r>
      <w:r>
        <w:rPr>
          <w:color w:val="231F20"/>
          <w:spacing w:val="-8"/>
        </w:rPr>
        <w:t>run</w:t>
      </w:r>
      <w:r>
        <w:rPr>
          <w:color w:val="231F20"/>
        </w:rPr>
        <w:t> this test?</w:t>
      </w:r>
    </w:p>
    <w:p>
      <w:pPr>
        <w:spacing w:before="134"/>
        <w:ind w:left="101" w:right="0" w:firstLine="0"/>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testValue</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w:t>
      </w:r>
    </w:p>
    <w:p>
      <w:pPr>
        <w:spacing w:line="309" w:lineRule="auto" w:before="46"/>
        <w:ind w:left="381" w:right="2246" w:firstLine="0"/>
        <w:jc w:val="left"/>
        <w:rPr>
          <w:rFonts w:ascii="Lucida Console"/>
          <w:sz w:val="16"/>
        </w:rPr>
      </w:pPr>
      <w:r>
        <w:rPr>
          <w:rFonts w:ascii="Lucida Console"/>
          <w:color w:val="231F20"/>
          <w:spacing w:val="-26"/>
          <w:sz w:val="16"/>
        </w:rPr>
        <w:t>StandardLease</w:t>
      </w:r>
      <w:r>
        <w:rPr>
          <w:rFonts w:ascii="Lucida Console"/>
          <w:color w:val="231F20"/>
          <w:spacing w:val="-44"/>
          <w:sz w:val="16"/>
        </w:rPr>
        <w:t> </w:t>
      </w:r>
      <w:r>
        <w:rPr>
          <w:rFonts w:ascii="Lucida Console"/>
          <w:color w:val="231F20"/>
          <w:spacing w:val="-26"/>
          <w:sz w:val="16"/>
        </w:rPr>
        <w:t>lease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StandardLease(Lease.MONTHLY); </w:t>
      </w:r>
      <w:r>
        <w:rPr>
          <w:rFonts w:ascii="Lucida Console"/>
          <w:color w:val="231F20"/>
          <w:spacing w:val="-20"/>
          <w:sz w:val="16"/>
        </w:rPr>
        <w:t>FuelShare</w:t>
      </w:r>
      <w:r>
        <w:rPr>
          <w:rFonts w:ascii="Lucida Console"/>
          <w:color w:val="231F20"/>
          <w:spacing w:val="-53"/>
          <w:sz w:val="16"/>
        </w:rPr>
        <w:t> </w:t>
      </w:r>
      <w:r>
        <w:rPr>
          <w:rFonts w:ascii="Lucida Console"/>
          <w:color w:val="231F20"/>
          <w:spacing w:val="-20"/>
          <w:sz w:val="16"/>
        </w:rPr>
        <w:t>share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FuelShare(lease);</w:t>
      </w:r>
    </w:p>
    <w:p>
      <w:pPr>
        <w:pStyle w:val="BodyText"/>
        <w:spacing w:before="5"/>
        <w:rPr>
          <w:rFonts w:ascii="Lucida Console"/>
        </w:rPr>
      </w:pPr>
    </w:p>
    <w:p>
      <w:pPr>
        <w:spacing w:line="309" w:lineRule="auto" w:before="0"/>
        <w:ind w:left="381" w:right="4292" w:firstLine="0"/>
        <w:jc w:val="left"/>
        <w:rPr>
          <w:rFonts w:ascii="Lucida Console"/>
          <w:sz w:val="16"/>
        </w:rPr>
      </w:pPr>
      <w:r>
        <w:rPr>
          <w:rFonts w:ascii="Lucida Console"/>
          <w:color w:val="231F20"/>
          <w:spacing w:val="-22"/>
          <w:sz w:val="16"/>
        </w:rPr>
        <w:t>share.addReading(1,</w:t>
      </w:r>
      <w:r>
        <w:rPr>
          <w:rFonts w:ascii="Lucida Console"/>
          <w:color w:val="231F20"/>
          <w:spacing w:val="-43"/>
          <w:sz w:val="16"/>
        </w:rPr>
        <w:t> </w:t>
      </w:r>
      <w:r>
        <w:rPr>
          <w:rFonts w:ascii="Lucida Console"/>
          <w:color w:val="231F20"/>
          <w:spacing w:val="-22"/>
          <w:sz w:val="16"/>
        </w:rPr>
        <w:t>new</w:t>
      </w:r>
      <w:r>
        <w:rPr>
          <w:rFonts w:ascii="Lucida Console"/>
          <w:color w:val="231F20"/>
          <w:spacing w:val="-43"/>
          <w:sz w:val="16"/>
        </w:rPr>
        <w:t> </w:t>
      </w:r>
      <w:r>
        <w:rPr>
          <w:rFonts w:ascii="Lucida Console"/>
          <w:color w:val="231F20"/>
          <w:spacing w:val="-22"/>
          <w:sz w:val="16"/>
        </w:rPr>
        <w:t>Date()); </w:t>
      </w:r>
      <w:r>
        <w:rPr>
          <w:rFonts w:ascii="Lucida Console"/>
          <w:color w:val="231F20"/>
          <w:spacing w:val="-26"/>
          <w:sz w:val="16"/>
        </w:rPr>
        <w:t>assertEquals(12,</w:t>
      </w:r>
      <w:r>
        <w:rPr>
          <w:rFonts w:ascii="Lucida Console"/>
          <w:color w:val="231F20"/>
          <w:spacing w:val="-53"/>
          <w:sz w:val="16"/>
        </w:rPr>
        <w:t> </w:t>
      </w:r>
      <w:r>
        <w:rPr>
          <w:rFonts w:ascii="Lucida Console"/>
          <w:color w:val="231F20"/>
          <w:spacing w:val="-26"/>
          <w:sz w:val="16"/>
        </w:rPr>
        <w:t>share.getCost());</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Because</w:t>
      </w:r>
      <w:r>
        <w:rPr>
          <w:color w:val="231F20"/>
          <w:spacing w:val="4"/>
        </w:rPr>
        <w:t> </w:t>
      </w:r>
      <w:r>
        <w:rPr>
          <w:color w:val="231F20"/>
        </w:rPr>
        <w:t>1</w:t>
      </w:r>
      <w:r>
        <w:rPr>
          <w:color w:val="231F20"/>
          <w:spacing w:val="3"/>
        </w:rPr>
        <w:t> </w:t>
      </w:r>
      <w:r>
        <w:rPr>
          <w:color w:val="231F20"/>
        </w:rPr>
        <w:t>is</w:t>
      </w:r>
      <w:r>
        <w:rPr>
          <w:color w:val="231F20"/>
          <w:spacing w:val="4"/>
        </w:rPr>
        <w:t> </w:t>
      </w:r>
      <w:r>
        <w:rPr>
          <w:color w:val="231F20"/>
        </w:rPr>
        <w:t>less</w:t>
      </w:r>
      <w:r>
        <w:rPr>
          <w:color w:val="231F20"/>
          <w:spacing w:val="4"/>
        </w:rPr>
        <w:t> </w:t>
      </w:r>
      <w:r>
        <w:rPr>
          <w:color w:val="231F20"/>
        </w:rPr>
        <w:t>than</w:t>
      </w:r>
      <w:r>
        <w:rPr>
          <w:color w:val="231F20"/>
          <w:spacing w:val="4"/>
        </w:rPr>
        <w:t> </w:t>
      </w:r>
      <w:r>
        <w:rPr>
          <w:color w:val="231F20"/>
        </w:rPr>
        <w:t>10,</w:t>
      </w:r>
      <w:r>
        <w:rPr>
          <w:color w:val="231F20"/>
          <w:spacing w:val="4"/>
        </w:rPr>
        <w:t> </w:t>
      </w:r>
      <w:r>
        <w:rPr>
          <w:color w:val="231F20"/>
        </w:rPr>
        <w:t>we</w:t>
      </w:r>
      <w:r>
        <w:rPr>
          <w:color w:val="231F20"/>
          <w:spacing w:val="4"/>
        </w:rPr>
        <w:t> </w:t>
      </w:r>
      <w:r>
        <w:rPr>
          <w:color w:val="231F20"/>
        </w:rPr>
        <w:t>just</w:t>
      </w:r>
      <w:r>
        <w:rPr>
          <w:color w:val="231F20"/>
          <w:spacing w:val="4"/>
        </w:rPr>
        <w:t> </w:t>
      </w:r>
      <w:r>
        <w:rPr>
          <w:color w:val="231F20"/>
        </w:rPr>
        <w:t>add</w:t>
      </w:r>
      <w:r>
        <w:rPr>
          <w:color w:val="231F20"/>
          <w:spacing w:val="4"/>
        </w:rPr>
        <w:t> </w:t>
      </w:r>
      <w:r>
        <w:rPr>
          <w:color w:val="231F20"/>
        </w:rPr>
        <w:t>12.0</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initial</w:t>
      </w:r>
      <w:r>
        <w:rPr>
          <w:color w:val="231F20"/>
          <w:spacing w:val="4"/>
        </w:rPr>
        <w:t> </w:t>
      </w:r>
      <w:r>
        <w:rPr>
          <w:color w:val="231F20"/>
        </w:rPr>
        <w:t>value</w:t>
      </w:r>
      <w:r>
        <w:rPr>
          <w:color w:val="231F20"/>
          <w:spacing w:val="4"/>
        </w:rPr>
        <w:t> </w:t>
      </w:r>
      <w:r>
        <w:rPr>
          <w:color w:val="231F20"/>
        </w:rPr>
        <w:t>of</w:t>
      </w:r>
      <w:r>
        <w:rPr>
          <w:color w:val="231F20"/>
          <w:spacing w:val="3"/>
        </w:rPr>
        <w:t> </w:t>
      </w:r>
      <w:r>
        <w:rPr>
          <w:rFonts w:ascii="Lucida Console"/>
          <w:color w:val="231F20"/>
          <w:sz w:val="19"/>
        </w:rPr>
        <w:t>cost</w:t>
      </w:r>
      <w:r>
        <w:rPr>
          <w:color w:val="231F20"/>
        </w:rPr>
        <w:t>,</w:t>
      </w:r>
      <w:r>
        <w:rPr>
          <w:color w:val="231F20"/>
          <w:spacing w:val="4"/>
        </w:rPr>
        <w:t> </w:t>
      </w:r>
      <w:r>
        <w:rPr>
          <w:color w:val="231F20"/>
          <w:spacing w:val="-2"/>
        </w:rPr>
        <w:t>which</w:t>
      </w:r>
    </w:p>
    <w:p>
      <w:pPr>
        <w:pStyle w:val="BodyText"/>
        <w:spacing w:line="266" w:lineRule="auto" w:before="25"/>
        <w:ind w:left="101" w:right="116" w:hanging="1"/>
        <w:jc w:val="both"/>
      </w:pPr>
      <w:r>
        <w:rPr>
          <w:color w:val="231F20"/>
        </w:rPr>
        <w:t>is</w:t>
      </w:r>
      <w:r>
        <w:rPr>
          <w:color w:val="231F20"/>
          <w:spacing w:val="-12"/>
        </w:rPr>
        <w:t> </w:t>
      </w:r>
      <w:r>
        <w:rPr>
          <w:color w:val="231F20"/>
        </w:rPr>
        <w:t>0.</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end</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calculation,</w:t>
      </w:r>
      <w:r>
        <w:rPr>
          <w:color w:val="231F20"/>
          <w:spacing w:val="-11"/>
        </w:rPr>
        <w:t> </w:t>
      </w:r>
      <w:r>
        <w:rPr>
          <w:color w:val="231F20"/>
        </w:rPr>
        <w:t>the</w:t>
      </w:r>
      <w:r>
        <w:rPr>
          <w:color w:val="231F20"/>
          <w:spacing w:val="-11"/>
        </w:rPr>
        <w:t> </w:t>
      </w:r>
      <w:r>
        <w:rPr>
          <w:color w:val="231F20"/>
        </w:rPr>
        <w:t>value</w:t>
      </w:r>
      <w:r>
        <w:rPr>
          <w:color w:val="231F20"/>
          <w:spacing w:val="-11"/>
        </w:rPr>
        <w:t> </w:t>
      </w:r>
      <w:r>
        <w:rPr>
          <w:color w:val="231F20"/>
        </w:rPr>
        <w:t>of</w:t>
      </w:r>
      <w:r>
        <w:rPr>
          <w:color w:val="231F20"/>
          <w:spacing w:val="-11"/>
        </w:rPr>
        <w:t> </w:t>
      </w:r>
      <w:r>
        <w:rPr>
          <w:rFonts w:ascii="Lucida Console"/>
          <w:color w:val="231F20"/>
          <w:sz w:val="19"/>
        </w:rPr>
        <w:t>cost</w:t>
      </w:r>
      <w:r>
        <w:rPr>
          <w:rFonts w:ascii="Lucida Console"/>
          <w:color w:val="231F20"/>
          <w:spacing w:val="-28"/>
          <w:sz w:val="19"/>
        </w:rPr>
        <w:t> </w:t>
      </w:r>
      <w:r>
        <w:rPr>
          <w:color w:val="231F20"/>
        </w:rPr>
        <w:t>is</w:t>
      </w:r>
      <w:r>
        <w:rPr>
          <w:color w:val="231F20"/>
          <w:spacing w:val="-7"/>
        </w:rPr>
        <w:t> </w:t>
      </w:r>
      <w:r>
        <w:rPr>
          <w:rFonts w:ascii="Lucida Console"/>
          <w:color w:val="231F20"/>
          <w:sz w:val="19"/>
        </w:rPr>
        <w:t>12.0</w:t>
      </w:r>
      <w:r>
        <w:rPr>
          <w:color w:val="231F20"/>
        </w:rPr>
        <w:t>.</w:t>
      </w:r>
      <w:r>
        <w:rPr>
          <w:color w:val="231F20"/>
          <w:spacing w:val="-5"/>
        </w:rPr>
        <w:t> </w:t>
      </w:r>
      <w:r>
        <w:rPr>
          <w:color w:val="231F20"/>
        </w:rPr>
        <w:t>That</w:t>
      </w:r>
      <w:r>
        <w:rPr>
          <w:color w:val="231F20"/>
          <w:spacing w:val="-5"/>
        </w:rPr>
        <w:t> </w:t>
      </w:r>
      <w:r>
        <w:rPr>
          <w:color w:val="231F20"/>
        </w:rPr>
        <w:t>is</w:t>
      </w:r>
      <w:r>
        <w:rPr>
          <w:color w:val="231F20"/>
          <w:spacing w:val="-5"/>
        </w:rPr>
        <w:t> </w:t>
      </w:r>
      <w:r>
        <w:rPr>
          <w:color w:val="231F20"/>
        </w:rPr>
        <w:t>perfectly</w:t>
      </w:r>
      <w:r>
        <w:rPr>
          <w:color w:val="231F20"/>
          <w:spacing w:val="-5"/>
        </w:rPr>
        <w:t> </w:t>
      </w:r>
      <w:r>
        <w:rPr>
          <w:color w:val="231F20"/>
        </w:rPr>
        <w:t>fine, but</w:t>
      </w:r>
      <w:r>
        <w:rPr>
          <w:color w:val="231F20"/>
          <w:spacing w:val="-12"/>
        </w:rPr>
        <w:t> </w:t>
      </w:r>
      <w:r>
        <w:rPr>
          <w:color w:val="231F20"/>
        </w:rPr>
        <w:t>what</w:t>
      </w:r>
      <w:r>
        <w:rPr>
          <w:color w:val="231F20"/>
          <w:spacing w:val="-3"/>
        </w:rPr>
        <w:t> </w:t>
      </w:r>
      <w:r>
        <w:rPr>
          <w:color w:val="231F20"/>
        </w:rPr>
        <w:t>if we extract the method like this and declare the value of </w:t>
      </w:r>
      <w:r>
        <w:rPr>
          <w:rFonts w:ascii="Lucida Console"/>
          <w:color w:val="231F20"/>
          <w:sz w:val="19"/>
        </w:rPr>
        <w:t>cost</w:t>
      </w:r>
      <w:r>
        <w:rPr>
          <w:rFonts w:ascii="Lucida Console"/>
          <w:color w:val="231F20"/>
          <w:spacing w:val="-29"/>
          <w:sz w:val="19"/>
        </w:rPr>
        <w:t> </w:t>
      </w:r>
      <w:r>
        <w:rPr>
          <w:color w:val="231F20"/>
        </w:rPr>
        <w:t>as a long rather than a double?</w:t>
      </w:r>
    </w:p>
    <w:p>
      <w:pPr>
        <w:spacing w:before="137"/>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ZonedHawthorneLease</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267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long</w:t>
      </w:r>
      <w:r>
        <w:rPr>
          <w:rFonts w:ascii="Lucida Console"/>
          <w:color w:val="231F20"/>
          <w:spacing w:val="-48"/>
          <w:sz w:val="16"/>
        </w:rPr>
        <w:t> </w:t>
      </w:r>
      <w:r>
        <w:rPr>
          <w:rFonts w:ascii="Lucida Console"/>
          <w:color w:val="231F20"/>
          <w:spacing w:val="-24"/>
          <w:sz w:val="16"/>
        </w:rPr>
        <w:t>computeValue(int</w:t>
      </w:r>
      <w:r>
        <w:rPr>
          <w:rFonts w:ascii="Lucida Console"/>
          <w:color w:val="231F20"/>
          <w:spacing w:val="-48"/>
          <w:sz w:val="16"/>
        </w:rPr>
        <w:t> </w:t>
      </w:r>
      <w:r>
        <w:rPr>
          <w:rFonts w:ascii="Lucida Console"/>
          <w:color w:val="231F20"/>
          <w:spacing w:val="-24"/>
          <w:sz w:val="16"/>
        </w:rPr>
        <w:t>gallons,</w:t>
      </w:r>
      <w:r>
        <w:rPr>
          <w:rFonts w:ascii="Lucida Console"/>
          <w:color w:val="231F20"/>
          <w:spacing w:val="-48"/>
          <w:sz w:val="16"/>
        </w:rPr>
        <w:t> </w:t>
      </w:r>
      <w:r>
        <w:rPr>
          <w:rFonts w:ascii="Lucida Console"/>
          <w:color w:val="231F20"/>
          <w:spacing w:val="-24"/>
          <w:sz w:val="16"/>
        </w:rPr>
        <w:t>long</w:t>
      </w:r>
      <w:r>
        <w:rPr>
          <w:rFonts w:ascii="Lucida Console"/>
          <w:color w:val="231F20"/>
          <w:spacing w:val="-48"/>
          <w:sz w:val="16"/>
        </w:rPr>
        <w:t> </w:t>
      </w:r>
      <w:r>
        <w:rPr>
          <w:rFonts w:ascii="Lucida Console"/>
          <w:color w:val="231F20"/>
          <w:spacing w:val="-24"/>
          <w:sz w:val="16"/>
        </w:rPr>
        <w:t>totalPrice)</w:t>
      </w:r>
      <w:r>
        <w:rPr>
          <w:rFonts w:ascii="Lucida Console"/>
          <w:color w:val="231F20"/>
          <w:spacing w:val="-48"/>
          <w:sz w:val="16"/>
        </w:rPr>
        <w:t> </w:t>
      </w:r>
      <w:r>
        <w:rPr>
          <w:rFonts w:ascii="Lucida Console"/>
          <w:color w:val="231F20"/>
          <w:spacing w:val="-24"/>
          <w:sz w:val="16"/>
        </w:rPr>
        <w:t>{ </w:t>
      </w:r>
      <w:r>
        <w:rPr>
          <w:rFonts w:ascii="Lucida Console"/>
          <w:color w:val="231F20"/>
          <w:spacing w:val="-8"/>
          <w:sz w:val="16"/>
        </w:rPr>
        <w:t>long</w:t>
      </w:r>
      <w:r>
        <w:rPr>
          <w:rFonts w:ascii="Lucida Console"/>
          <w:color w:val="231F20"/>
          <w:spacing w:val="-53"/>
          <w:sz w:val="16"/>
        </w:rPr>
        <w:t> </w:t>
      </w:r>
      <w:r>
        <w:rPr>
          <w:rFonts w:ascii="Lucida Console"/>
          <w:color w:val="231F20"/>
          <w:spacing w:val="-8"/>
          <w:sz w:val="16"/>
        </w:rPr>
        <w:t>cost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line="159" w:lineRule="exact" w:before="0"/>
        <w:ind w:left="661" w:right="0" w:firstLine="0"/>
        <w:jc w:val="left"/>
        <w:rPr>
          <w:rFonts w:ascii="Lucida Console"/>
          <w:sz w:val="16"/>
        </w:rPr>
      </w:pPr>
      <w:r>
        <w:rPr>
          <w:rFonts w:ascii="Lucida Console"/>
          <w:color w:val="231F20"/>
          <w:spacing w:val="-26"/>
          <w:sz w:val="16"/>
        </w:rPr>
        <w:t>if</w:t>
      </w:r>
      <w:r>
        <w:rPr>
          <w:rFonts w:ascii="Lucida Console"/>
          <w:color w:val="231F20"/>
          <w:spacing w:val="-47"/>
          <w:sz w:val="16"/>
        </w:rPr>
        <w:t> </w:t>
      </w:r>
      <w:r>
        <w:rPr>
          <w:rFonts w:ascii="Lucida Console"/>
          <w:color w:val="231F20"/>
          <w:spacing w:val="-26"/>
          <w:sz w:val="16"/>
        </w:rPr>
        <w:t>(lease.isMonthly())</w:t>
      </w:r>
      <w:r>
        <w:rPr>
          <w:rFonts w:ascii="Lucida Console"/>
          <w:color w:val="231F20"/>
          <w:spacing w:val="-47"/>
          <w:sz w:val="16"/>
        </w:rPr>
        <w:t> </w:t>
      </w:r>
      <w:r>
        <w:rPr>
          <w:rFonts w:ascii="Lucida Console"/>
          <w:color w:val="231F20"/>
          <w:spacing w:val="-26"/>
          <w:sz w:val="16"/>
        </w:rPr>
        <w:t>{</w:t>
      </w:r>
    </w:p>
    <w:p>
      <w:pPr>
        <w:spacing w:after="0" w:line="159" w:lineRule="exact"/>
        <w:jc w:val="left"/>
        <w:rPr>
          <w:rFonts w:ascii="Lucida Console"/>
          <w:sz w:val="16"/>
        </w:rPr>
        <w:sectPr>
          <w:pgSz w:w="7880" w:h="11400"/>
          <w:pgMar w:top="0" w:bottom="280" w:left="560" w:right="260"/>
        </w:sectPr>
      </w:pPr>
    </w:p>
    <w:p>
      <w:pPr>
        <w:spacing w:line="309" w:lineRule="auto" w:before="96"/>
        <w:ind w:left="1233" w:right="4494" w:hanging="281"/>
        <w:jc w:val="left"/>
        <w:rPr>
          <w:rFonts w:ascii="Lucida Console"/>
          <w:sz w:val="16"/>
        </w:rPr>
      </w:pPr>
      <w:r>
        <w:rPr/>
        <w:pict>
          <v:group style="position:absolute;margin-left:-.5pt;margin-top:68.299004pt;width:5.1pt;height:47pt;mso-position-horizontal-relative:page;mso-position-vertical-relative:page;z-index:15983104" id="docshapegroup1313" coordorigin="-10,1366" coordsize="102,940">
            <v:rect style="position:absolute;left:0;top:1375;width:82;height:920" id="docshape1314" filled="true" fillcolor="#231f20" stroked="false">
              <v:fill type="solid"/>
            </v:rect>
            <v:shape style="position:absolute;left:0;top:1375;width:82;height:920" id="docshape1315" coordorigin="0,1376" coordsize="82,920" path="m0,1376l82,1376,82,2296,0,2296e" filled="false" stroked="true" strokeweight="1pt" strokecolor="#231f20">
              <v:path arrowok="t"/>
              <v:stroke dashstyle="solid"/>
            </v:shape>
            <w10:wrap type="none"/>
          </v:group>
        </w:pict>
      </w:r>
      <w:bookmarkStart w:name="_bookmark220" w:id="288"/>
      <w:bookmarkEnd w:id="288"/>
      <w:r>
        <w:rPr/>
      </w:r>
      <w:r>
        <w:rPr>
          <w:rFonts w:ascii="Lucida Console"/>
          <w:color w:val="231F20"/>
          <w:spacing w:val="-24"/>
          <w:sz w:val="16"/>
        </w:rPr>
        <w:t>if</w:t>
      </w:r>
      <w:r>
        <w:rPr>
          <w:rFonts w:ascii="Lucida Console"/>
          <w:color w:val="231F20"/>
          <w:spacing w:val="-55"/>
          <w:sz w:val="16"/>
        </w:rPr>
        <w:t> </w:t>
      </w:r>
      <w:r>
        <w:rPr>
          <w:rFonts w:ascii="Lucida Console"/>
          <w:color w:val="231F20"/>
          <w:spacing w:val="-24"/>
          <w:sz w:val="16"/>
        </w:rPr>
        <w:t>(gallons</w:t>
      </w:r>
      <w:r>
        <w:rPr>
          <w:rFonts w:ascii="Lucida Console"/>
          <w:color w:val="231F20"/>
          <w:spacing w:val="-53"/>
          <w:sz w:val="16"/>
        </w:rPr>
        <w:t> </w:t>
      </w:r>
      <w:r>
        <w:rPr>
          <w:rFonts w:ascii="Lucida Console"/>
          <w:color w:val="231F20"/>
          <w:spacing w:val="-24"/>
          <w:sz w:val="16"/>
        </w:rPr>
        <w:t>&lt;</w:t>
      </w:r>
      <w:r>
        <w:rPr>
          <w:rFonts w:ascii="Lucida Console"/>
          <w:color w:val="231F20"/>
          <w:spacing w:val="-53"/>
          <w:sz w:val="16"/>
        </w:rPr>
        <w:t> </w:t>
      </w:r>
      <w:r>
        <w:rPr>
          <w:rFonts w:ascii="Lucida Console"/>
          <w:color w:val="231F20"/>
          <w:spacing w:val="-24"/>
          <w:sz w:val="16"/>
        </w:rPr>
        <w:t>CORP_MIN) </w:t>
      </w:r>
      <w:r>
        <w:rPr>
          <w:rFonts w:ascii="Lucida Console"/>
          <w:color w:val="231F20"/>
          <w:spacing w:val="-14"/>
          <w:sz w:val="16"/>
        </w:rPr>
        <w:t>cost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corpBase;</w:t>
      </w:r>
    </w:p>
    <w:p>
      <w:pPr>
        <w:spacing w:line="159" w:lineRule="exact" w:before="0"/>
        <w:ind w:left="953" w:right="0" w:firstLine="0"/>
        <w:jc w:val="left"/>
        <w:rPr>
          <w:rFonts w:ascii="Lucida Console"/>
          <w:sz w:val="16"/>
        </w:rPr>
      </w:pPr>
      <w:r>
        <w:rPr>
          <w:rFonts w:ascii="Lucida Console"/>
          <w:color w:val="231F20"/>
          <w:spacing w:val="-4"/>
          <w:sz w:val="16"/>
        </w:rPr>
        <w:t>else</w:t>
      </w:r>
    </w:p>
    <w:p>
      <w:pPr>
        <w:spacing w:before="46"/>
        <w:ind w:left="1233" w:right="0" w:firstLine="0"/>
        <w:jc w:val="left"/>
        <w:rPr>
          <w:rFonts w:ascii="Lucida Console"/>
          <w:sz w:val="16"/>
        </w:rPr>
      </w:pPr>
      <w:r>
        <w:rPr>
          <w:rFonts w:ascii="Lucida Console"/>
          <w:color w:val="231F20"/>
          <w:spacing w:val="-18"/>
          <w:sz w:val="16"/>
        </w:rPr>
        <w:t>cost</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1.2</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totalPrice;</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cost;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line="266" w:lineRule="auto" w:before="143"/>
        <w:ind w:left="112" w:right="112" w:firstLine="240"/>
        <w:jc w:val="both"/>
      </w:pPr>
      <w:r>
        <w:rPr>
          <w:color w:val="231F20"/>
        </w:rPr>
        <w:t>That test that we wrote still passes, even though we are silently </w:t>
      </w:r>
      <w:r>
        <w:rPr>
          <w:color w:val="231F20"/>
        </w:rPr>
        <w:t>truncating the</w:t>
      </w:r>
      <w:r>
        <w:rPr>
          <w:color w:val="231F20"/>
          <w:spacing w:val="-12"/>
        </w:rPr>
        <w:t> </w:t>
      </w:r>
      <w:r>
        <w:rPr>
          <w:color w:val="231F20"/>
        </w:rPr>
        <w:t>value</w:t>
      </w:r>
      <w:r>
        <w:rPr>
          <w:color w:val="231F20"/>
          <w:spacing w:val="-4"/>
        </w:rPr>
        <w:t> </w:t>
      </w:r>
      <w:r>
        <w:rPr>
          <w:color w:val="231F20"/>
        </w:rPr>
        <w:t>of </w:t>
      </w:r>
      <w:r>
        <w:rPr>
          <w:rFonts w:ascii="Lucida Console" w:hAnsi="Lucida Console"/>
          <w:color w:val="231F20"/>
          <w:sz w:val="19"/>
        </w:rPr>
        <w:t>cost</w:t>
      </w:r>
      <w:r>
        <w:rPr>
          <w:rFonts w:ascii="Lucida Console" w:hAnsi="Lucida Console"/>
          <w:color w:val="231F20"/>
          <w:spacing w:val="-29"/>
          <w:sz w:val="19"/>
        </w:rPr>
        <w:t> </w:t>
      </w:r>
      <w:r>
        <w:rPr>
          <w:color w:val="231F20"/>
        </w:rPr>
        <w:t>when we return it. A conversion from double to int is being executed, but it isn’t really being fully exercised. It does the same thing that it would if there was no conversion, if we were just assigning an int to an int.</w:t>
      </w:r>
    </w:p>
    <w:p>
      <w:pPr>
        <w:pStyle w:val="BodyText"/>
        <w:spacing w:before="9"/>
        <w:rPr>
          <w:sz w:val="7"/>
        </w:rPr>
      </w:pPr>
      <w:r>
        <w:rPr/>
        <w:pict>
          <v:shape style="position:absolute;margin-left:16.6pt;margin-top:5.792038pt;width:342.05pt;height:82pt;mso-position-horizontal-relative:page;mso-position-vertical-relative:paragraph;z-index:-15475200;mso-wrap-distance-left:0;mso-wrap-distance-right:0" type="#_x0000_t202" id="docshape1316" filled="true" fillcolor="#e6e7e8" stroked="false">
            <v:textbox inset="0,0,0,0">
              <w:txbxContent>
                <w:p>
                  <w:pPr>
                    <w:spacing w:line="249" w:lineRule="auto" w:before="69"/>
                    <w:ind w:left="120" w:right="104" w:firstLine="0"/>
                    <w:jc w:val="both"/>
                    <w:rPr>
                      <w:color w:val="000000"/>
                      <w:sz w:val="18"/>
                    </w:rPr>
                  </w:pPr>
                  <w:r>
                    <w:rPr>
                      <w:color w:val="231F20"/>
                      <w:sz w:val="18"/>
                    </w:rPr>
                    <w:t>When we refactor, we generally have to check for two things: Does the behavior exist</w:t>
                  </w:r>
                  <w:r>
                    <w:rPr>
                      <w:color w:val="231F20"/>
                      <w:spacing w:val="40"/>
                      <w:sz w:val="18"/>
                    </w:rPr>
                    <w:t> </w:t>
                  </w:r>
                  <w:r>
                    <w:rPr>
                      <w:color w:val="231F20"/>
                      <w:sz w:val="18"/>
                    </w:rPr>
                    <w:t>after the refactoring, and is it connected correctly?</w:t>
                  </w:r>
                </w:p>
                <w:p>
                  <w:pPr>
                    <w:spacing w:line="249" w:lineRule="auto" w:before="161"/>
                    <w:ind w:left="120" w:right="104" w:firstLine="0"/>
                    <w:jc w:val="both"/>
                    <w:rPr>
                      <w:color w:val="000000"/>
                      <w:sz w:val="18"/>
                    </w:rPr>
                  </w:pPr>
                  <w:r>
                    <w:rPr>
                      <w:color w:val="231F20"/>
                      <w:sz w:val="18"/>
                    </w:rPr>
                    <w:t>Many characterization tests look like “sunny day” tests. They don’t test many </w:t>
                  </w:r>
                  <w:r>
                    <w:rPr>
                      <w:color w:val="231F20"/>
                      <w:sz w:val="18"/>
                    </w:rPr>
                    <w:t>special</w:t>
                  </w:r>
                  <w:r>
                    <w:rPr>
                      <w:color w:val="231F20"/>
                      <w:spacing w:val="40"/>
                      <w:sz w:val="18"/>
                    </w:rPr>
                    <w:t> </w:t>
                  </w:r>
                  <w:r>
                    <w:rPr>
                      <w:color w:val="231F20"/>
                      <w:sz w:val="18"/>
                    </w:rPr>
                    <w:t>conditions;</w:t>
                  </w:r>
                  <w:r>
                    <w:rPr>
                      <w:color w:val="231F20"/>
                      <w:spacing w:val="-2"/>
                      <w:sz w:val="18"/>
                    </w:rPr>
                    <w:t> </w:t>
                  </w:r>
                  <w:r>
                    <w:rPr>
                      <w:color w:val="231F20"/>
                      <w:sz w:val="18"/>
                    </w:rPr>
                    <w:t>they</w:t>
                  </w:r>
                  <w:r>
                    <w:rPr>
                      <w:color w:val="231F20"/>
                      <w:spacing w:val="-2"/>
                      <w:sz w:val="18"/>
                    </w:rPr>
                    <w:t> </w:t>
                  </w:r>
                  <w:r>
                    <w:rPr>
                      <w:color w:val="231F20"/>
                      <w:sz w:val="18"/>
                    </w:rPr>
                    <w:t>just</w:t>
                  </w:r>
                  <w:r>
                    <w:rPr>
                      <w:color w:val="231F20"/>
                      <w:spacing w:val="-2"/>
                      <w:sz w:val="18"/>
                    </w:rPr>
                    <w:t> </w:t>
                  </w:r>
                  <w:r>
                    <w:rPr>
                      <w:color w:val="231F20"/>
                      <w:sz w:val="18"/>
                    </w:rPr>
                    <w:t>verify</w:t>
                  </w:r>
                  <w:r>
                    <w:rPr>
                      <w:color w:val="231F20"/>
                      <w:spacing w:val="-2"/>
                      <w:sz w:val="18"/>
                    </w:rPr>
                    <w:t> </w:t>
                  </w:r>
                  <w:r>
                    <w:rPr>
                      <w:color w:val="231F20"/>
                      <w:sz w:val="18"/>
                    </w:rPr>
                    <w:t>that</w:t>
                  </w:r>
                  <w:r>
                    <w:rPr>
                      <w:color w:val="231F20"/>
                      <w:spacing w:val="-2"/>
                      <w:sz w:val="18"/>
                    </w:rPr>
                    <w:t> </w:t>
                  </w:r>
                  <w:r>
                    <w:rPr>
                      <w:color w:val="231F20"/>
                      <w:sz w:val="18"/>
                    </w:rPr>
                    <w:t>particular</w:t>
                  </w:r>
                  <w:r>
                    <w:rPr>
                      <w:color w:val="231F20"/>
                      <w:spacing w:val="-2"/>
                      <w:sz w:val="18"/>
                    </w:rPr>
                    <w:t> </w:t>
                  </w:r>
                  <w:r>
                    <w:rPr>
                      <w:color w:val="231F20"/>
                      <w:sz w:val="18"/>
                    </w:rPr>
                    <w:t>behaviors</w:t>
                  </w:r>
                  <w:r>
                    <w:rPr>
                      <w:color w:val="231F20"/>
                      <w:spacing w:val="-2"/>
                      <w:sz w:val="18"/>
                    </w:rPr>
                    <w:t> </w:t>
                  </w:r>
                  <w:r>
                    <w:rPr>
                      <w:color w:val="231F20"/>
                      <w:sz w:val="18"/>
                    </w:rPr>
                    <w:t>are</w:t>
                  </w:r>
                  <w:r>
                    <w:rPr>
                      <w:color w:val="231F20"/>
                      <w:spacing w:val="-2"/>
                      <w:sz w:val="18"/>
                    </w:rPr>
                    <w:t> </w:t>
                  </w:r>
                  <w:r>
                    <w:rPr>
                      <w:color w:val="231F20"/>
                      <w:sz w:val="18"/>
                    </w:rPr>
                    <w:t>present.</w:t>
                  </w:r>
                  <w:r>
                    <w:rPr>
                      <w:color w:val="231F20"/>
                      <w:spacing w:val="-2"/>
                      <w:sz w:val="18"/>
                    </w:rPr>
                    <w:t> </w:t>
                  </w:r>
                  <w:r>
                    <w:rPr>
                      <w:color w:val="231F20"/>
                      <w:sz w:val="18"/>
                    </w:rPr>
                    <w:t>From</w:t>
                  </w:r>
                  <w:r>
                    <w:rPr>
                      <w:color w:val="231F20"/>
                      <w:spacing w:val="-2"/>
                      <w:sz w:val="18"/>
                    </w:rPr>
                    <w:t> </w:t>
                  </w:r>
                  <w:r>
                    <w:rPr>
                      <w:color w:val="231F20"/>
                      <w:sz w:val="18"/>
                    </w:rPr>
                    <w:t>their</w:t>
                  </w:r>
                  <w:r>
                    <w:rPr>
                      <w:color w:val="231F20"/>
                      <w:spacing w:val="-2"/>
                      <w:sz w:val="18"/>
                    </w:rPr>
                    <w:t> </w:t>
                  </w:r>
                  <w:r>
                    <w:rPr>
                      <w:color w:val="231F20"/>
                      <w:sz w:val="18"/>
                    </w:rPr>
                    <w:t>presence,</w:t>
                  </w:r>
                  <w:r>
                    <w:rPr>
                      <w:color w:val="231F20"/>
                      <w:spacing w:val="40"/>
                      <w:sz w:val="18"/>
                    </w:rPr>
                    <w:t> </w:t>
                  </w:r>
                  <w:r>
                    <w:rPr>
                      <w:color w:val="231F20"/>
                      <w:sz w:val="18"/>
                    </w:rPr>
                    <w:t>we</w:t>
                  </w:r>
                  <w:r>
                    <w:rPr>
                      <w:color w:val="231F20"/>
                      <w:spacing w:val="-2"/>
                      <w:sz w:val="18"/>
                    </w:rPr>
                    <w:t> </w:t>
                  </w:r>
                  <w:r>
                    <w:rPr>
                      <w:color w:val="231F20"/>
                      <w:sz w:val="18"/>
                    </w:rPr>
                    <w:t>can</w:t>
                  </w:r>
                  <w:r>
                    <w:rPr>
                      <w:color w:val="231F20"/>
                      <w:spacing w:val="-2"/>
                      <w:sz w:val="18"/>
                    </w:rPr>
                    <w:t> </w:t>
                  </w:r>
                  <w:r>
                    <w:rPr>
                      <w:color w:val="231F20"/>
                      <w:sz w:val="18"/>
                    </w:rPr>
                    <w:t>infer</w:t>
                  </w:r>
                  <w:r>
                    <w:rPr>
                      <w:color w:val="231F20"/>
                      <w:spacing w:val="-2"/>
                      <w:sz w:val="18"/>
                    </w:rPr>
                    <w:t> </w:t>
                  </w:r>
                  <w:r>
                    <w:rPr>
                      <w:color w:val="231F20"/>
                      <w:sz w:val="18"/>
                    </w:rPr>
                    <w:t>that</w:t>
                  </w:r>
                  <w:r>
                    <w:rPr>
                      <w:color w:val="231F20"/>
                      <w:spacing w:val="-2"/>
                      <w:sz w:val="18"/>
                    </w:rPr>
                    <w:t> </w:t>
                  </w:r>
                  <w:r>
                    <w:rPr>
                      <w:color w:val="231F20"/>
                      <w:sz w:val="18"/>
                    </w:rPr>
                    <w:t>refactorings</w:t>
                  </w:r>
                  <w:r>
                    <w:rPr>
                      <w:color w:val="231F20"/>
                      <w:spacing w:val="-2"/>
                      <w:sz w:val="18"/>
                    </w:rPr>
                    <w:t> </w:t>
                  </w:r>
                  <w:r>
                    <w:rPr>
                      <w:color w:val="231F20"/>
                      <w:sz w:val="18"/>
                    </w:rPr>
                    <w:t>that</w:t>
                  </w:r>
                  <w:r>
                    <w:rPr>
                      <w:color w:val="231F20"/>
                      <w:spacing w:val="-2"/>
                      <w:sz w:val="18"/>
                    </w:rPr>
                    <w:t> </w:t>
                  </w:r>
                  <w:r>
                    <w:rPr>
                      <w:color w:val="231F20"/>
                      <w:sz w:val="18"/>
                    </w:rPr>
                    <w:t>we’ve</w:t>
                  </w:r>
                  <w:r>
                    <w:rPr>
                      <w:color w:val="231F20"/>
                      <w:spacing w:val="-2"/>
                      <w:sz w:val="18"/>
                    </w:rPr>
                    <w:t> </w:t>
                  </w:r>
                  <w:r>
                    <w:rPr>
                      <w:color w:val="231F20"/>
                      <w:sz w:val="18"/>
                    </w:rPr>
                    <w:t>done</w:t>
                  </w:r>
                  <w:r>
                    <w:rPr>
                      <w:color w:val="231F20"/>
                      <w:spacing w:val="-2"/>
                      <w:sz w:val="18"/>
                    </w:rPr>
                    <w:t> </w:t>
                  </w:r>
                  <w:r>
                    <w:rPr>
                      <w:color w:val="231F20"/>
                      <w:sz w:val="18"/>
                    </w:rPr>
                    <w:t>to</w:t>
                  </w:r>
                  <w:r>
                    <w:rPr>
                      <w:color w:val="231F20"/>
                      <w:spacing w:val="-2"/>
                      <w:sz w:val="18"/>
                    </w:rPr>
                    <w:t> </w:t>
                  </w:r>
                  <w:r>
                    <w:rPr>
                      <w:color w:val="231F20"/>
                      <w:sz w:val="18"/>
                    </w:rPr>
                    <w:t>move</w:t>
                  </w:r>
                  <w:r>
                    <w:rPr>
                      <w:color w:val="231F20"/>
                      <w:spacing w:val="-2"/>
                      <w:sz w:val="18"/>
                    </w:rPr>
                    <w:t> </w:t>
                  </w:r>
                  <w:r>
                    <w:rPr>
                      <w:color w:val="231F20"/>
                      <w:sz w:val="18"/>
                    </w:rPr>
                    <w:t>or</w:t>
                  </w:r>
                  <w:r>
                    <w:rPr>
                      <w:color w:val="231F20"/>
                      <w:spacing w:val="-2"/>
                      <w:sz w:val="18"/>
                    </w:rPr>
                    <w:t> </w:t>
                  </w:r>
                  <w:r>
                    <w:rPr>
                      <w:color w:val="231F20"/>
                      <w:sz w:val="18"/>
                    </w:rPr>
                    <w:t>extract</w:t>
                  </w:r>
                  <w:r>
                    <w:rPr>
                      <w:color w:val="231F20"/>
                      <w:spacing w:val="-2"/>
                      <w:sz w:val="18"/>
                    </w:rPr>
                    <w:t> </w:t>
                  </w:r>
                  <w:r>
                    <w:rPr>
                      <w:color w:val="231F20"/>
                      <w:sz w:val="18"/>
                    </w:rPr>
                    <w:t>code</w:t>
                  </w:r>
                  <w:r>
                    <w:rPr>
                      <w:color w:val="231F20"/>
                      <w:spacing w:val="-2"/>
                      <w:sz w:val="18"/>
                    </w:rPr>
                    <w:t> </w:t>
                  </w:r>
                  <w:r>
                    <w:rPr>
                      <w:color w:val="231F20"/>
                      <w:sz w:val="18"/>
                    </w:rPr>
                    <w:t>have</w:t>
                  </w:r>
                  <w:r>
                    <w:rPr>
                      <w:color w:val="231F20"/>
                      <w:spacing w:val="-2"/>
                      <w:sz w:val="18"/>
                    </w:rPr>
                    <w:t> </w:t>
                  </w:r>
                  <w:r>
                    <w:rPr>
                      <w:color w:val="231F20"/>
                      <w:sz w:val="18"/>
                    </w:rPr>
                    <w:t>preserved</w:t>
                  </w:r>
                  <w:r>
                    <w:rPr>
                      <w:color w:val="231F20"/>
                      <w:spacing w:val="40"/>
                      <w:sz w:val="18"/>
                    </w:rPr>
                    <w:t> </w:t>
                  </w:r>
                  <w:r>
                    <w:rPr>
                      <w:color w:val="231F20"/>
                      <w:spacing w:val="-2"/>
                      <w:sz w:val="18"/>
                    </w:rPr>
                    <w:t>behavior.</w:t>
                  </w:r>
                </w:p>
              </w:txbxContent>
            </v:textbox>
            <v:fill type="solid"/>
            <w10:wrap type="topAndBottom"/>
          </v:shape>
        </w:pict>
      </w:r>
    </w:p>
    <w:p>
      <w:pPr>
        <w:pStyle w:val="BodyText"/>
        <w:spacing w:line="264" w:lineRule="auto" w:before="123"/>
        <w:ind w:left="112" w:right="112" w:firstLine="240"/>
        <w:jc w:val="both"/>
      </w:pPr>
      <w:r>
        <w:rPr>
          <w:color w:val="231F20"/>
        </w:rPr>
        <w:t>How can we handle this? There are a couple of general strategies. One is </w:t>
      </w:r>
      <w:r>
        <w:rPr>
          <w:color w:val="231F20"/>
        </w:rPr>
        <w:t>to manually calculate the expected values for a piece of code. At each conversion, </w:t>
      </w:r>
      <w:r>
        <w:rPr>
          <w:color w:val="231F20"/>
          <w:spacing w:val="-2"/>
        </w:rPr>
        <w:t>we</w:t>
      </w:r>
      <w:r>
        <w:rPr>
          <w:color w:val="231F20"/>
          <w:spacing w:val="-5"/>
        </w:rPr>
        <w:t> </w:t>
      </w:r>
      <w:r>
        <w:rPr>
          <w:color w:val="231F20"/>
          <w:spacing w:val="-2"/>
        </w:rPr>
        <w:t>see</w:t>
      </w:r>
      <w:r>
        <w:rPr>
          <w:color w:val="231F20"/>
          <w:spacing w:val="-5"/>
        </w:rPr>
        <w:t> </w:t>
      </w:r>
      <w:r>
        <w:rPr>
          <w:color w:val="231F20"/>
          <w:spacing w:val="-2"/>
        </w:rPr>
        <w:t>whether</w:t>
      </w:r>
      <w:r>
        <w:rPr>
          <w:color w:val="231F20"/>
          <w:spacing w:val="-5"/>
        </w:rPr>
        <w:t> </w:t>
      </w:r>
      <w:r>
        <w:rPr>
          <w:color w:val="231F20"/>
          <w:spacing w:val="-2"/>
        </w:rPr>
        <w:t>there</w:t>
      </w:r>
      <w:r>
        <w:rPr>
          <w:color w:val="231F20"/>
          <w:spacing w:val="-5"/>
        </w:rPr>
        <w:t> </w:t>
      </w:r>
      <w:r>
        <w:rPr>
          <w:color w:val="231F20"/>
          <w:spacing w:val="-2"/>
        </w:rPr>
        <w:t>is</w:t>
      </w:r>
      <w:r>
        <w:rPr>
          <w:color w:val="231F20"/>
          <w:spacing w:val="-5"/>
        </w:rPr>
        <w:t> </w:t>
      </w:r>
      <w:r>
        <w:rPr>
          <w:color w:val="231F20"/>
          <w:spacing w:val="-2"/>
        </w:rPr>
        <w:t>a</w:t>
      </w:r>
      <w:r>
        <w:rPr>
          <w:color w:val="231F20"/>
          <w:spacing w:val="-5"/>
        </w:rPr>
        <w:t> </w:t>
      </w:r>
      <w:r>
        <w:rPr>
          <w:color w:val="231F20"/>
          <w:spacing w:val="-2"/>
        </w:rPr>
        <w:t>truncation</w:t>
      </w:r>
      <w:r>
        <w:rPr>
          <w:color w:val="231F20"/>
          <w:spacing w:val="-5"/>
        </w:rPr>
        <w:t> </w:t>
      </w:r>
      <w:r>
        <w:rPr>
          <w:color w:val="231F20"/>
          <w:spacing w:val="-2"/>
        </w:rPr>
        <w:t>issue.</w:t>
      </w:r>
      <w:r>
        <w:rPr>
          <w:color w:val="231F20"/>
          <w:spacing w:val="-5"/>
        </w:rPr>
        <w:t> </w:t>
      </w:r>
      <w:r>
        <w:rPr>
          <w:color w:val="231F20"/>
          <w:spacing w:val="-2"/>
        </w:rPr>
        <w:t>Another</w:t>
      </w:r>
      <w:r>
        <w:rPr>
          <w:color w:val="231F20"/>
          <w:spacing w:val="-5"/>
        </w:rPr>
        <w:t> </w:t>
      </w:r>
      <w:r>
        <w:rPr>
          <w:color w:val="231F20"/>
          <w:spacing w:val="-2"/>
        </w:rPr>
        <w:t>technique</w:t>
      </w:r>
      <w:r>
        <w:rPr>
          <w:color w:val="231F20"/>
          <w:spacing w:val="-5"/>
        </w:rPr>
        <w:t> </w:t>
      </w:r>
      <w:r>
        <w:rPr>
          <w:color w:val="231F20"/>
          <w:spacing w:val="-2"/>
        </w:rPr>
        <w:t>is</w:t>
      </w:r>
      <w:r>
        <w:rPr>
          <w:color w:val="231F20"/>
          <w:spacing w:val="-5"/>
        </w:rPr>
        <w:t> </w:t>
      </w:r>
      <w:r>
        <w:rPr>
          <w:color w:val="231F20"/>
          <w:spacing w:val="-2"/>
        </w:rPr>
        <w:t>to</w:t>
      </w:r>
      <w:r>
        <w:rPr>
          <w:color w:val="231F20"/>
          <w:spacing w:val="-5"/>
        </w:rPr>
        <w:t> </w:t>
      </w:r>
      <w:r>
        <w:rPr>
          <w:color w:val="231F20"/>
          <w:spacing w:val="-2"/>
        </w:rPr>
        <w:t>use</w:t>
      </w:r>
      <w:r>
        <w:rPr>
          <w:color w:val="231F20"/>
          <w:spacing w:val="-5"/>
        </w:rPr>
        <w:t> </w:t>
      </w:r>
      <w:r>
        <w:rPr>
          <w:color w:val="231F20"/>
          <w:spacing w:val="-2"/>
        </w:rPr>
        <w:t>a</w:t>
      </w:r>
      <w:r>
        <w:rPr>
          <w:color w:val="231F20"/>
          <w:spacing w:val="-5"/>
        </w:rPr>
        <w:t> </w:t>
      </w:r>
      <w:r>
        <w:rPr>
          <w:color w:val="231F20"/>
          <w:spacing w:val="-2"/>
        </w:rPr>
        <w:t>debugger and</w:t>
      </w:r>
      <w:r>
        <w:rPr>
          <w:color w:val="231F20"/>
          <w:spacing w:val="-7"/>
        </w:rPr>
        <w:t> </w:t>
      </w:r>
      <w:r>
        <w:rPr>
          <w:color w:val="231F20"/>
          <w:spacing w:val="-2"/>
        </w:rPr>
        <w:t>step</w:t>
      </w:r>
      <w:r>
        <w:rPr>
          <w:color w:val="231F20"/>
          <w:spacing w:val="-7"/>
        </w:rPr>
        <w:t> </w:t>
      </w:r>
      <w:r>
        <w:rPr>
          <w:color w:val="231F20"/>
          <w:spacing w:val="-2"/>
        </w:rPr>
        <w:t>through</w:t>
      </w:r>
      <w:r>
        <w:rPr>
          <w:color w:val="231F20"/>
          <w:spacing w:val="-7"/>
        </w:rPr>
        <w:t> </w:t>
      </w:r>
      <w:r>
        <w:rPr>
          <w:color w:val="231F20"/>
          <w:spacing w:val="-2"/>
        </w:rPr>
        <w:t>assignments</w:t>
      </w:r>
      <w:r>
        <w:rPr>
          <w:color w:val="231F20"/>
          <w:spacing w:val="-7"/>
        </w:rPr>
        <w:t> </w:t>
      </w:r>
      <w:r>
        <w:rPr>
          <w:color w:val="231F20"/>
          <w:spacing w:val="-2"/>
        </w:rPr>
        <w:t>so</w:t>
      </w:r>
      <w:r>
        <w:rPr>
          <w:color w:val="231F20"/>
          <w:spacing w:val="-7"/>
        </w:rPr>
        <w:t> </w:t>
      </w:r>
      <w:r>
        <w:rPr>
          <w:color w:val="231F20"/>
          <w:spacing w:val="-2"/>
        </w:rPr>
        <w:t>that</w:t>
      </w:r>
      <w:r>
        <w:rPr>
          <w:color w:val="231F20"/>
          <w:spacing w:val="-7"/>
        </w:rPr>
        <w:t> </w:t>
      </w:r>
      <w:r>
        <w:rPr>
          <w:color w:val="231F20"/>
          <w:spacing w:val="-2"/>
        </w:rPr>
        <w:t>we</w:t>
      </w:r>
      <w:r>
        <w:rPr>
          <w:color w:val="231F20"/>
          <w:spacing w:val="-7"/>
        </w:rPr>
        <w:t> </w:t>
      </w:r>
      <w:r>
        <w:rPr>
          <w:color w:val="231F20"/>
          <w:spacing w:val="-2"/>
        </w:rPr>
        <w:t>can</w:t>
      </w:r>
      <w:r>
        <w:rPr>
          <w:color w:val="231F20"/>
          <w:spacing w:val="-7"/>
        </w:rPr>
        <w:t> </w:t>
      </w:r>
      <w:r>
        <w:rPr>
          <w:color w:val="231F20"/>
          <w:spacing w:val="-2"/>
        </w:rPr>
        <w:t>see</w:t>
      </w:r>
      <w:r>
        <w:rPr>
          <w:color w:val="231F20"/>
          <w:spacing w:val="-7"/>
        </w:rPr>
        <w:t> </w:t>
      </w:r>
      <w:r>
        <w:rPr>
          <w:color w:val="231F20"/>
          <w:spacing w:val="-2"/>
        </w:rPr>
        <w:t>what</w:t>
      </w:r>
      <w:r>
        <w:rPr>
          <w:color w:val="231F20"/>
          <w:spacing w:val="-7"/>
        </w:rPr>
        <w:t> </w:t>
      </w:r>
      <w:r>
        <w:rPr>
          <w:color w:val="231F20"/>
          <w:spacing w:val="-2"/>
        </w:rPr>
        <w:t>conversions</w:t>
      </w:r>
      <w:r>
        <w:rPr>
          <w:color w:val="231F20"/>
          <w:spacing w:val="-7"/>
        </w:rPr>
        <w:t> </w:t>
      </w:r>
      <w:r>
        <w:rPr>
          <w:color w:val="231F20"/>
          <w:spacing w:val="-2"/>
        </w:rPr>
        <w:t>a</w:t>
      </w:r>
      <w:r>
        <w:rPr>
          <w:color w:val="231F20"/>
          <w:spacing w:val="-7"/>
        </w:rPr>
        <w:t> </w:t>
      </w:r>
      <w:r>
        <w:rPr>
          <w:color w:val="231F20"/>
          <w:spacing w:val="-2"/>
        </w:rPr>
        <w:t>particular</w:t>
      </w:r>
      <w:r>
        <w:rPr>
          <w:color w:val="231F20"/>
          <w:spacing w:val="-7"/>
        </w:rPr>
        <w:t> </w:t>
      </w:r>
      <w:r>
        <w:rPr>
          <w:color w:val="231F20"/>
          <w:spacing w:val="-2"/>
        </w:rPr>
        <w:t>set </w:t>
      </w:r>
      <w:r>
        <w:rPr>
          <w:color w:val="231F20"/>
        </w:rPr>
        <w:t>of</w:t>
      </w:r>
      <w:r>
        <w:rPr>
          <w:color w:val="231F20"/>
          <w:spacing w:val="-1"/>
        </w:rPr>
        <w:t> </w:t>
      </w:r>
      <w:r>
        <w:rPr>
          <w:color w:val="231F20"/>
        </w:rPr>
        <w:t>inputs</w:t>
      </w:r>
      <w:r>
        <w:rPr>
          <w:color w:val="231F20"/>
          <w:spacing w:val="-1"/>
        </w:rPr>
        <w:t> </w:t>
      </w:r>
      <w:r>
        <w:rPr>
          <w:color w:val="231F20"/>
        </w:rPr>
        <w:t>triggers.</w:t>
      </w:r>
      <w:r>
        <w:rPr>
          <w:color w:val="231F20"/>
          <w:spacing w:val="-1"/>
        </w:rPr>
        <w:t> </w:t>
      </w:r>
      <w:r>
        <w:rPr>
          <w:color w:val="231F20"/>
        </w:rPr>
        <w:t>A</w:t>
      </w:r>
      <w:r>
        <w:rPr>
          <w:color w:val="231F20"/>
          <w:spacing w:val="-1"/>
        </w:rPr>
        <w:t> </w:t>
      </w:r>
      <w:r>
        <w:rPr>
          <w:color w:val="231F20"/>
        </w:rPr>
        <w:t>third</w:t>
      </w:r>
      <w:r>
        <w:rPr>
          <w:color w:val="231F20"/>
          <w:spacing w:val="-1"/>
        </w:rPr>
        <w:t> </w:t>
      </w:r>
      <w:r>
        <w:rPr>
          <w:color w:val="231F20"/>
        </w:rPr>
        <w:t>technique</w:t>
      </w:r>
      <w:r>
        <w:rPr>
          <w:color w:val="231F20"/>
          <w:spacing w:val="-1"/>
        </w:rPr>
        <w:t> </w:t>
      </w:r>
      <w:r>
        <w:rPr>
          <w:color w:val="231F20"/>
        </w:rPr>
        <w:t>is</w:t>
      </w:r>
      <w:r>
        <w:rPr>
          <w:color w:val="231F20"/>
          <w:spacing w:val="-1"/>
        </w:rPr>
        <w:t> </w:t>
      </w:r>
      <w:r>
        <w:rPr>
          <w:color w:val="231F20"/>
        </w:rPr>
        <w:t>to</w:t>
      </w:r>
      <w:r>
        <w:rPr>
          <w:color w:val="231F20"/>
          <w:spacing w:val="-1"/>
        </w:rPr>
        <w:t> </w:t>
      </w:r>
      <w:r>
        <w:rPr>
          <w:color w:val="231F20"/>
        </w:rPr>
        <w:t>use</w:t>
      </w:r>
      <w:r>
        <w:rPr>
          <w:color w:val="231F20"/>
          <w:spacing w:val="-2"/>
        </w:rPr>
        <w:t> </w:t>
      </w:r>
      <w:r>
        <w:rPr>
          <w:rFonts w:ascii="Book Antiqua"/>
          <w:i/>
          <w:color w:val="231F20"/>
        </w:rPr>
        <w:t>sensing</w:t>
      </w:r>
      <w:r>
        <w:rPr>
          <w:rFonts w:ascii="Book Antiqua"/>
          <w:i/>
          <w:color w:val="231F20"/>
          <w:spacing w:val="-7"/>
        </w:rPr>
        <w:t> </w:t>
      </w:r>
      <w:r>
        <w:rPr>
          <w:rFonts w:ascii="Book Antiqua"/>
          <w:i/>
          <w:color w:val="231F20"/>
        </w:rPr>
        <w:t>variables</w:t>
      </w:r>
      <w:r>
        <w:rPr>
          <w:rFonts w:ascii="Book Antiqua"/>
          <w:i/>
          <w:color w:val="231F20"/>
          <w:spacing w:val="-7"/>
        </w:rPr>
        <w:t> </w:t>
      </w:r>
      <w:r>
        <w:rPr>
          <w:rFonts w:ascii="Book Antiqua"/>
          <w:i/>
          <w:color w:val="231F20"/>
        </w:rPr>
        <w:t>(301)</w:t>
      </w:r>
      <w:r>
        <w:rPr>
          <w:rFonts w:ascii="Book Antiqua"/>
          <w:i/>
          <w:color w:val="231F20"/>
          <w:spacing w:val="-8"/>
        </w:rPr>
        <w:t> </w:t>
      </w:r>
      <w:r>
        <w:rPr>
          <w:color w:val="231F20"/>
        </w:rPr>
        <w:t>to</w:t>
      </w:r>
      <w:r>
        <w:rPr>
          <w:color w:val="231F20"/>
          <w:spacing w:val="-1"/>
        </w:rPr>
        <w:t> </w:t>
      </w:r>
      <w:r>
        <w:rPr>
          <w:color w:val="231F20"/>
        </w:rPr>
        <w:t>verify</w:t>
      </w:r>
      <w:r>
        <w:rPr>
          <w:color w:val="231F20"/>
          <w:spacing w:val="-1"/>
        </w:rPr>
        <w:t> </w:t>
      </w:r>
      <w:r>
        <w:rPr>
          <w:color w:val="231F20"/>
        </w:rPr>
        <w:t>that a particular path is being covered and that the conversions are exercised.</w:t>
      </w:r>
    </w:p>
    <w:p>
      <w:pPr>
        <w:pStyle w:val="BodyText"/>
        <w:spacing w:before="11"/>
        <w:rPr>
          <w:sz w:val="7"/>
        </w:rPr>
      </w:pPr>
      <w:r>
        <w:rPr/>
        <w:pict>
          <v:shape style="position:absolute;margin-left:16.6pt;margin-top:5.865648pt;width:342.05pt;height:30pt;mso-position-horizontal-relative:page;mso-position-vertical-relative:paragraph;z-index:-15474688;mso-wrap-distance-left:0;mso-wrap-distance-right:0" type="#_x0000_t202" id="docshape1317" filled="true" fillcolor="#e6e7e8" stroked="false">
            <v:textbox inset="0,0,0,0">
              <w:txbxContent>
                <w:p>
                  <w:pPr>
                    <w:spacing w:line="249" w:lineRule="auto" w:before="69"/>
                    <w:ind w:left="120" w:right="0" w:firstLine="0"/>
                    <w:jc w:val="left"/>
                    <w:rPr>
                      <w:color w:val="000000"/>
                      <w:sz w:val="18"/>
                    </w:rPr>
                  </w:pPr>
                  <w:r>
                    <w:rPr>
                      <w:color w:val="231F20"/>
                      <w:sz w:val="18"/>
                    </w:rPr>
                    <w:t>The</w:t>
                  </w:r>
                  <w:r>
                    <w:rPr>
                      <w:color w:val="231F20"/>
                      <w:spacing w:val="24"/>
                      <w:sz w:val="18"/>
                    </w:rPr>
                    <w:t> </w:t>
                  </w:r>
                  <w:r>
                    <w:rPr>
                      <w:color w:val="231F20"/>
                      <w:sz w:val="18"/>
                    </w:rPr>
                    <w:t>most</w:t>
                  </w:r>
                  <w:r>
                    <w:rPr>
                      <w:color w:val="231F20"/>
                      <w:spacing w:val="24"/>
                      <w:sz w:val="18"/>
                    </w:rPr>
                    <w:t> </w:t>
                  </w:r>
                  <w:r>
                    <w:rPr>
                      <w:color w:val="231F20"/>
                      <w:sz w:val="18"/>
                    </w:rPr>
                    <w:t>valuable</w:t>
                  </w:r>
                  <w:r>
                    <w:rPr>
                      <w:color w:val="231F20"/>
                      <w:spacing w:val="24"/>
                      <w:sz w:val="18"/>
                    </w:rPr>
                    <w:t> </w:t>
                  </w:r>
                  <w:r>
                    <w:rPr>
                      <w:color w:val="231F20"/>
                      <w:sz w:val="18"/>
                    </w:rPr>
                    <w:t>characterization</w:t>
                  </w:r>
                  <w:r>
                    <w:rPr>
                      <w:color w:val="231F20"/>
                      <w:spacing w:val="24"/>
                      <w:sz w:val="18"/>
                    </w:rPr>
                    <w:t> </w:t>
                  </w:r>
                  <w:r>
                    <w:rPr>
                      <w:color w:val="231F20"/>
                      <w:sz w:val="18"/>
                    </w:rPr>
                    <w:t>tests</w:t>
                  </w:r>
                  <w:r>
                    <w:rPr>
                      <w:color w:val="231F20"/>
                      <w:spacing w:val="24"/>
                      <w:sz w:val="18"/>
                    </w:rPr>
                    <w:t> </w:t>
                  </w:r>
                  <w:r>
                    <w:rPr>
                      <w:color w:val="231F20"/>
                      <w:sz w:val="18"/>
                    </w:rPr>
                    <w:t>exercise</w:t>
                  </w:r>
                  <w:r>
                    <w:rPr>
                      <w:color w:val="231F20"/>
                      <w:spacing w:val="24"/>
                      <w:sz w:val="18"/>
                    </w:rPr>
                    <w:t> </w:t>
                  </w:r>
                  <w:r>
                    <w:rPr>
                      <w:color w:val="231F20"/>
                      <w:sz w:val="18"/>
                    </w:rPr>
                    <w:t>a</w:t>
                  </w:r>
                  <w:r>
                    <w:rPr>
                      <w:color w:val="231F20"/>
                      <w:spacing w:val="24"/>
                      <w:sz w:val="18"/>
                    </w:rPr>
                    <w:t> </w:t>
                  </w:r>
                  <w:r>
                    <w:rPr>
                      <w:color w:val="231F20"/>
                      <w:sz w:val="18"/>
                    </w:rPr>
                    <w:t>specific</w:t>
                  </w:r>
                  <w:r>
                    <w:rPr>
                      <w:color w:val="231F20"/>
                      <w:spacing w:val="24"/>
                      <w:sz w:val="18"/>
                    </w:rPr>
                    <w:t> </w:t>
                  </w:r>
                  <w:r>
                    <w:rPr>
                      <w:color w:val="231F20"/>
                      <w:sz w:val="18"/>
                    </w:rPr>
                    <w:t>path</w:t>
                  </w:r>
                  <w:r>
                    <w:rPr>
                      <w:color w:val="231F20"/>
                      <w:spacing w:val="24"/>
                      <w:sz w:val="18"/>
                    </w:rPr>
                    <w:t> </w:t>
                  </w:r>
                  <w:r>
                    <w:rPr>
                      <w:color w:val="231F20"/>
                      <w:sz w:val="18"/>
                    </w:rPr>
                    <w:t>and</w:t>
                  </w:r>
                  <w:r>
                    <w:rPr>
                      <w:color w:val="231F20"/>
                      <w:spacing w:val="24"/>
                      <w:sz w:val="18"/>
                    </w:rPr>
                    <w:t> </w:t>
                  </w:r>
                  <w:r>
                    <w:rPr>
                      <w:color w:val="231F20"/>
                      <w:sz w:val="18"/>
                    </w:rPr>
                    <w:t>exercise</w:t>
                  </w:r>
                  <w:r>
                    <w:rPr>
                      <w:color w:val="231F20"/>
                      <w:spacing w:val="24"/>
                      <w:sz w:val="18"/>
                    </w:rPr>
                    <w:t> </w:t>
                  </w:r>
                  <w:r>
                    <w:rPr>
                      <w:color w:val="231F20"/>
                      <w:sz w:val="18"/>
                    </w:rPr>
                    <w:t>each</w:t>
                  </w:r>
                  <w:r>
                    <w:rPr>
                      <w:color w:val="231F20"/>
                      <w:spacing w:val="40"/>
                      <w:sz w:val="18"/>
                    </w:rPr>
                    <w:t> </w:t>
                  </w:r>
                  <w:r>
                    <w:rPr>
                      <w:color w:val="231F20"/>
                      <w:sz w:val="18"/>
                    </w:rPr>
                    <w:t>conversion along the path.</w:t>
                  </w:r>
                </w:p>
              </w:txbxContent>
            </v:textbox>
            <v:fill type="solid"/>
            <w10:wrap type="topAndBottom"/>
          </v:shape>
        </w:pict>
      </w:r>
    </w:p>
    <w:p>
      <w:pPr>
        <w:pStyle w:val="BodyText"/>
        <w:spacing w:line="266" w:lineRule="auto" w:before="123"/>
        <w:ind w:left="112" w:right="112" w:firstLine="240"/>
        <w:jc w:val="both"/>
      </w:pPr>
      <w:r>
        <w:rPr>
          <w:color w:val="231F20"/>
        </w:rPr>
        <w:t>There is a fourth option also. We can just decide to characterize a </w:t>
      </w:r>
      <w:r>
        <w:rPr>
          <w:color w:val="231F20"/>
        </w:rPr>
        <w:t>smaller chunk of code. If we have a refactoring tool that helps us extract methods</w:t>
      </w:r>
      <w:r>
        <w:rPr>
          <w:color w:val="231F20"/>
          <w:spacing w:val="80"/>
          <w:w w:val="150"/>
        </w:rPr>
        <w:t> </w:t>
      </w:r>
      <w:r>
        <w:rPr>
          <w:color w:val="231F20"/>
        </w:rPr>
        <w:t>safely,</w:t>
      </w:r>
      <w:r>
        <w:rPr>
          <w:color w:val="231F20"/>
          <w:spacing w:val="-12"/>
        </w:rPr>
        <w:t> </w:t>
      </w:r>
      <w:r>
        <w:rPr>
          <w:color w:val="231F20"/>
        </w:rPr>
        <w:t>we</w:t>
      </w:r>
      <w:r>
        <w:rPr>
          <w:color w:val="231F20"/>
          <w:spacing w:val="-11"/>
        </w:rPr>
        <w:t> </w:t>
      </w:r>
      <w:r>
        <w:rPr>
          <w:color w:val="231F20"/>
        </w:rPr>
        <w:t>can</w:t>
      </w:r>
      <w:r>
        <w:rPr>
          <w:color w:val="231F20"/>
          <w:spacing w:val="-11"/>
        </w:rPr>
        <w:t> </w:t>
      </w:r>
      <w:r>
        <w:rPr>
          <w:color w:val="231F20"/>
        </w:rPr>
        <w:t>slice</w:t>
      </w:r>
      <w:r>
        <w:rPr>
          <w:color w:val="231F20"/>
          <w:spacing w:val="-11"/>
        </w:rPr>
        <w:t> </w:t>
      </w:r>
      <w:r>
        <w:rPr>
          <w:color w:val="231F20"/>
        </w:rPr>
        <w:t>up the </w:t>
      </w:r>
      <w:r>
        <w:rPr>
          <w:rFonts w:ascii="Lucida Console" w:hAnsi="Lucida Console"/>
          <w:color w:val="231F20"/>
          <w:sz w:val="19"/>
        </w:rPr>
        <w:t>computeValue</w:t>
      </w:r>
      <w:r>
        <w:rPr>
          <w:rFonts w:ascii="Lucida Console" w:hAnsi="Lucida Console"/>
          <w:color w:val="231F20"/>
          <w:spacing w:val="-29"/>
          <w:sz w:val="19"/>
        </w:rPr>
        <w:t> </w:t>
      </w:r>
      <w:r>
        <w:rPr>
          <w:color w:val="231F20"/>
        </w:rPr>
        <w:t>method and write tests for its pieces. Unfortunately, not all languages have refactoring tools—and at times, even the tools that are available don’t extract methods the way that you wish they</w:t>
      </w:r>
      <w:r>
        <w:rPr>
          <w:color w:val="231F20"/>
          <w:spacing w:val="80"/>
          <w:w w:val="150"/>
        </w:rPr>
        <w:t> </w:t>
      </w:r>
      <w:r>
        <w:rPr>
          <w:color w:val="231F20"/>
          <w:spacing w:val="-2"/>
        </w:rPr>
        <w:t>would.</w:t>
      </w:r>
    </w:p>
    <w:p>
      <w:pPr>
        <w:spacing w:after="0" w:line="266" w:lineRule="auto"/>
        <w:jc w:val="both"/>
        <w:sectPr>
          <w:pgSz w:w="7910" w:h="11940"/>
          <w:pgMar w:top="340" w:bottom="280" w:left="220" w:right="620"/>
        </w:sectPr>
      </w:pPr>
    </w:p>
    <w:p>
      <w:pPr>
        <w:pStyle w:val="BodyText"/>
        <w:ind w:left="101"/>
      </w:pPr>
      <w:r>
        <w:rPr/>
        <w:pict>
          <v:group style="position:absolute;margin-left:387.800995pt;margin-top:50.299pt;width:6.7pt;height:47pt;mso-position-horizontal-relative:page;mso-position-vertical-relative:page;z-index:15984640" id="docshapegroup1318" coordorigin="7756,1006" coordsize="134,940">
            <v:rect style="position:absolute;left:7766;top:1015;width:114;height:920" id="docshape1319" filled="true" fillcolor="#231f20" stroked="false">
              <v:fill type="solid"/>
            </v:rect>
            <v:shape style="position:absolute;left:7766;top:1015;width:114;height:920" id="docshape132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465920" from="388.300995pt,50.799pt" to="393.999995pt,50.799pt" stroked="true" strokeweight="1pt" strokecolor="#231f20">
            <v:stroke dashstyle="solid"/>
            <w10:wrap type="none"/>
          </v:line>
        </w:pict>
      </w:r>
      <w:r>
        <w:rPr/>
        <w:pict>
          <v:shape style="width:342.05pt;height:203.1pt;mso-position-horizontal-relative:char;mso-position-vertical-relative:line" type="#_x0000_t202" id="docshape1321" filled="true" fillcolor="#e6e7e8" stroked="false">
            <w10:anchorlock/>
            <v:textbox inset="0,0,0,0">
              <w:txbxContent>
                <w:p>
                  <w:pPr>
                    <w:spacing w:before="63"/>
                    <w:ind w:left="120" w:right="0" w:firstLine="0"/>
                    <w:jc w:val="both"/>
                    <w:rPr>
                      <w:b/>
                      <w:color w:val="000000"/>
                      <w:sz w:val="20"/>
                    </w:rPr>
                  </w:pPr>
                  <w:bookmarkStart w:name="_bookmark221" w:id="289"/>
                  <w:bookmarkEnd w:id="289"/>
                  <w:r>
                    <w:rPr>
                      <w:color w:val="000000"/>
                    </w:rPr>
                  </w:r>
                  <w:r>
                    <w:rPr>
                      <w:b/>
                      <w:color w:val="231F20"/>
                      <w:spacing w:val="-4"/>
                      <w:sz w:val="20"/>
                    </w:rPr>
                    <w:t>Refactoring</w:t>
                  </w:r>
                  <w:r>
                    <w:rPr>
                      <w:b/>
                      <w:color w:val="231F20"/>
                      <w:spacing w:val="1"/>
                      <w:sz w:val="20"/>
                    </w:rPr>
                    <w:t> </w:t>
                  </w:r>
                  <w:r>
                    <w:rPr>
                      <w:b/>
                      <w:color w:val="231F20"/>
                      <w:spacing w:val="-4"/>
                      <w:sz w:val="20"/>
                    </w:rPr>
                    <w:t>Tool</w:t>
                  </w:r>
                  <w:r>
                    <w:rPr>
                      <w:b/>
                      <w:color w:val="231F20"/>
                      <w:spacing w:val="1"/>
                      <w:sz w:val="20"/>
                    </w:rPr>
                    <w:t> </w:t>
                  </w:r>
                  <w:r>
                    <w:rPr>
                      <w:b/>
                      <w:color w:val="231F20"/>
                      <w:spacing w:val="-4"/>
                      <w:sz w:val="20"/>
                    </w:rPr>
                    <w:t>Quirks</w:t>
                  </w:r>
                </w:p>
                <w:p>
                  <w:pPr>
                    <w:spacing w:line="249" w:lineRule="auto" w:before="171"/>
                    <w:ind w:left="120" w:right="104" w:firstLine="0"/>
                    <w:jc w:val="both"/>
                    <w:rPr>
                      <w:color w:val="000000"/>
                      <w:sz w:val="18"/>
                    </w:rPr>
                  </w:pPr>
                  <w:r>
                    <w:rPr>
                      <w:color w:val="231F20"/>
                      <w:sz w:val="18"/>
                    </w:rPr>
                    <w:t>A good refactoring tool is invaluable, but often people who have these tools have to</w:t>
                  </w:r>
                  <w:r>
                    <w:rPr>
                      <w:color w:val="231F20"/>
                      <w:spacing w:val="40"/>
                      <w:sz w:val="18"/>
                    </w:rPr>
                    <w:t> </w:t>
                  </w:r>
                  <w:r>
                    <w:rPr>
                      <w:color w:val="231F20"/>
                      <w:sz w:val="18"/>
                    </w:rPr>
                    <w:t>resort to refactoring by hand. Here is one common case. We have a class A with some</w:t>
                  </w:r>
                  <w:r>
                    <w:rPr>
                      <w:color w:val="231F20"/>
                      <w:spacing w:val="40"/>
                      <w:sz w:val="18"/>
                    </w:rPr>
                    <w:t> </w:t>
                  </w:r>
                  <w:r>
                    <w:rPr>
                      <w:color w:val="231F20"/>
                      <w:sz w:val="18"/>
                    </w:rPr>
                    <w:t>code that we’d like to extract in its </w:t>
                  </w:r>
                  <w:r>
                    <w:rPr>
                      <w:rFonts w:ascii="Lucida Console" w:hAnsi="Lucida Console"/>
                      <w:color w:val="231F20"/>
                      <w:sz w:val="18"/>
                    </w:rPr>
                    <w:t>b()</w:t>
                  </w:r>
                  <w:r>
                    <w:rPr>
                      <w:rFonts w:ascii="Lucida Console" w:hAnsi="Lucida Console"/>
                      <w:color w:val="231F20"/>
                      <w:spacing w:val="-73"/>
                      <w:sz w:val="18"/>
                    </w:rPr>
                    <w:t> </w:t>
                  </w:r>
                  <w:r>
                    <w:rPr>
                      <w:color w:val="231F20"/>
                      <w:sz w:val="18"/>
                    </w:rPr>
                    <w:t>method:</w:t>
                  </w:r>
                </w:p>
                <w:p>
                  <w:pPr>
                    <w:pStyle w:val="BodyText"/>
                    <w:spacing w:before="5"/>
                    <w:rPr>
                      <w:color w:val="000000"/>
                      <w:sz w:val="16"/>
                    </w:rPr>
                  </w:pPr>
                </w:p>
                <w:p>
                  <w:pPr>
                    <w:spacing w:before="1"/>
                    <w:ind w:left="120" w:right="0" w:firstLine="0"/>
                    <w:jc w:val="left"/>
                    <w:rPr>
                      <w:rFonts w:ascii="Lucida Console"/>
                      <w:color w:val="000000"/>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A</w:t>
                  </w:r>
                </w:p>
                <w:p>
                  <w:pPr>
                    <w:spacing w:before="46"/>
                    <w:ind w:left="120" w:right="0" w:firstLine="0"/>
                    <w:jc w:val="left"/>
                    <w:rPr>
                      <w:rFonts w:ascii="Lucida Console"/>
                      <w:color w:val="000000"/>
                      <w:sz w:val="16"/>
                    </w:rPr>
                  </w:pPr>
                  <w:r>
                    <w:rPr>
                      <w:rFonts w:ascii="Lucida Console"/>
                      <w:color w:val="231F20"/>
                      <w:w w:val="99"/>
                      <w:sz w:val="16"/>
                    </w:rPr>
                    <w:t>{</w:t>
                  </w:r>
                </w:p>
                <w:p>
                  <w:pPr>
                    <w:spacing w:before="46"/>
                    <w:ind w:left="400" w:right="0" w:firstLine="0"/>
                    <w:jc w:val="left"/>
                    <w:rPr>
                      <w:rFonts w:ascii="Lucida Console"/>
                      <w:color w:val="000000"/>
                      <w:sz w:val="16"/>
                    </w:rPr>
                  </w:pPr>
                  <w:r>
                    <w:rPr>
                      <w:rFonts w:ascii="Lucida Console"/>
                      <w:color w:val="231F20"/>
                      <w:spacing w:val="-12"/>
                      <w:sz w:val="16"/>
                    </w:rPr>
                    <w:t>int</w:t>
                  </w:r>
                  <w:r>
                    <w:rPr>
                      <w:rFonts w:ascii="Lucida Console"/>
                      <w:color w:val="231F20"/>
                      <w:spacing w:val="-53"/>
                      <w:sz w:val="16"/>
                    </w:rPr>
                    <w:t> </w:t>
                  </w:r>
                  <w:r>
                    <w:rPr>
                      <w:rFonts w:ascii="Lucida Console"/>
                      <w:color w:val="231F20"/>
                      <w:spacing w:val="-12"/>
                      <w:sz w:val="16"/>
                    </w:rPr>
                    <w:t>x</w:t>
                  </w:r>
                  <w:r>
                    <w:rPr>
                      <w:rFonts w:ascii="Lucida Console"/>
                      <w:color w:val="231F20"/>
                      <w:spacing w:val="-53"/>
                      <w:sz w:val="16"/>
                    </w:rPr>
                    <w:t> </w:t>
                  </w:r>
                  <w:r>
                    <w:rPr>
                      <w:rFonts w:ascii="Lucida Console"/>
                      <w:color w:val="231F20"/>
                      <w:spacing w:val="-12"/>
                      <w:sz w:val="16"/>
                    </w:rPr>
                    <w:t>=</w:t>
                  </w:r>
                  <w:r>
                    <w:rPr>
                      <w:rFonts w:ascii="Lucida Console"/>
                      <w:color w:val="231F20"/>
                      <w:spacing w:val="-52"/>
                      <w:sz w:val="16"/>
                    </w:rPr>
                    <w:t> </w:t>
                  </w:r>
                  <w:r>
                    <w:rPr>
                      <w:rFonts w:ascii="Lucida Console"/>
                      <w:color w:val="231F20"/>
                      <w:spacing w:val="-12"/>
                      <w:sz w:val="16"/>
                    </w:rPr>
                    <w:t>1;</w:t>
                  </w:r>
                </w:p>
                <w:p>
                  <w:pPr>
                    <w:spacing w:line="309" w:lineRule="auto" w:before="46"/>
                    <w:ind w:left="680" w:right="5077" w:hanging="281"/>
                    <w:jc w:val="left"/>
                    <w:rPr>
                      <w:rFonts w:ascii="Lucida Console"/>
                      <w:color w:val="000000"/>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b()</w:t>
                  </w:r>
                  <w:r>
                    <w:rPr>
                      <w:rFonts w:ascii="Lucida Console"/>
                      <w:color w:val="231F20"/>
                      <w:spacing w:val="-53"/>
                      <w:sz w:val="16"/>
                    </w:rPr>
                    <w:t> </w:t>
                  </w:r>
                  <w:r>
                    <w:rPr>
                      <w:rFonts w:ascii="Lucida Console"/>
                      <w:color w:val="231F20"/>
                      <w:spacing w:val="-20"/>
                      <w:sz w:val="16"/>
                    </w:rPr>
                    <w:t>{ </w:t>
                  </w:r>
                  <w:r>
                    <w:rPr>
                      <w:rFonts w:ascii="Lucida Console"/>
                      <w:color w:val="231F20"/>
                      <w:sz w:val="16"/>
                    </w:rPr>
                    <w:t>int</w:t>
                  </w:r>
                  <w:r>
                    <w:rPr>
                      <w:rFonts w:ascii="Lucida Console"/>
                      <w:color w:val="231F20"/>
                      <w:spacing w:val="-22"/>
                      <w:sz w:val="16"/>
                    </w:rPr>
                    <w:t> </w:t>
                  </w:r>
                  <w:r>
                    <w:rPr>
                      <w:rFonts w:ascii="Lucida Console"/>
                      <w:color w:val="231F20"/>
                      <w:sz w:val="16"/>
                    </w:rPr>
                    <w:t>y</w:t>
                  </w:r>
                  <w:r>
                    <w:rPr>
                      <w:rFonts w:ascii="Lucida Console"/>
                      <w:color w:val="231F20"/>
                      <w:spacing w:val="-22"/>
                      <w:sz w:val="16"/>
                    </w:rPr>
                    <w:t> </w:t>
                  </w:r>
                  <w:r>
                    <w:rPr>
                      <w:rFonts w:ascii="Lucida Console"/>
                      <w:color w:val="231F20"/>
                      <w:sz w:val="16"/>
                    </w:rPr>
                    <w:t>=</w:t>
                  </w:r>
                  <w:r>
                    <w:rPr>
                      <w:rFonts w:ascii="Lucida Console"/>
                      <w:color w:val="231F20"/>
                      <w:spacing w:val="-22"/>
                      <w:sz w:val="16"/>
                    </w:rPr>
                    <w:t> </w:t>
                  </w:r>
                  <w:r>
                    <w:rPr>
                      <w:rFonts w:ascii="Lucida Console"/>
                      <w:color w:val="231F20"/>
                      <w:sz w:val="16"/>
                    </w:rPr>
                    <w:t>0;</w:t>
                  </w:r>
                </w:p>
                <w:p>
                  <w:pPr>
                    <w:spacing w:line="159" w:lineRule="exact" w:before="0"/>
                    <w:ind w:left="680" w:right="0" w:firstLine="0"/>
                    <w:jc w:val="left"/>
                    <w:rPr>
                      <w:rFonts w:ascii="Lucida Console"/>
                      <w:color w:val="000000"/>
                      <w:sz w:val="16"/>
                    </w:rPr>
                  </w:pPr>
                  <w:bookmarkStart w:name="A Heuristic for Writing Characterization" w:id="290"/>
                  <w:bookmarkEnd w:id="290"/>
                  <w:r>
                    <w:rPr>
                      <w:color w:val="000000"/>
                    </w:rPr>
                  </w:r>
                  <w:bookmarkStart w:name="_bookmark222" w:id="291"/>
                  <w:bookmarkEnd w:id="291"/>
                  <w:r>
                    <w:rPr>
                      <w:color w:val="000000"/>
                    </w:rPr>
                  </w:r>
                  <w:r>
                    <w:rPr>
                      <w:rFonts w:ascii="Lucida Console"/>
                      <w:color w:val="231F20"/>
                      <w:spacing w:val="-10"/>
                      <w:sz w:val="16"/>
                    </w:rPr>
                    <w:t>int</w:t>
                  </w:r>
                  <w:r>
                    <w:rPr>
                      <w:rFonts w:ascii="Lucida Console"/>
                      <w:color w:val="231F20"/>
                      <w:spacing w:val="-52"/>
                      <w:sz w:val="16"/>
                    </w:rPr>
                    <w:t> </w:t>
                  </w:r>
                  <w:r>
                    <w:rPr>
                      <w:rFonts w:ascii="Lucida Console"/>
                      <w:color w:val="231F20"/>
                      <w:spacing w:val="-10"/>
                      <w:sz w:val="16"/>
                    </w:rPr>
                    <w:t>c</w:t>
                  </w:r>
                  <w:r>
                    <w:rPr>
                      <w:rFonts w:ascii="Lucida Console"/>
                      <w:color w:val="231F20"/>
                      <w:spacing w:val="-51"/>
                      <w:sz w:val="16"/>
                    </w:rPr>
                    <w:t> </w:t>
                  </w:r>
                  <w:r>
                    <w:rPr>
                      <w:rFonts w:ascii="Lucida Console"/>
                      <w:color w:val="231F20"/>
                      <w:spacing w:val="-10"/>
                      <w:sz w:val="16"/>
                    </w:rPr>
                    <w:t>=</w:t>
                  </w:r>
                  <w:r>
                    <w:rPr>
                      <w:rFonts w:ascii="Lucida Console"/>
                      <w:color w:val="231F20"/>
                      <w:spacing w:val="-51"/>
                      <w:sz w:val="16"/>
                    </w:rPr>
                    <w:t> </w:t>
                  </w:r>
                  <w:r>
                    <w:rPr>
                      <w:rFonts w:ascii="Lucida Console"/>
                      <w:color w:val="231F20"/>
                      <w:spacing w:val="-10"/>
                      <w:sz w:val="16"/>
                    </w:rPr>
                    <w:t>x</w:t>
                  </w:r>
                  <w:r>
                    <w:rPr>
                      <w:rFonts w:ascii="Lucida Console"/>
                      <w:color w:val="231F20"/>
                      <w:spacing w:val="-51"/>
                      <w:sz w:val="16"/>
                    </w:rPr>
                    <w:t> </w:t>
                  </w:r>
                  <w:r>
                    <w:rPr>
                      <w:rFonts w:ascii="Lucida Console"/>
                      <w:color w:val="231F20"/>
                      <w:spacing w:val="-10"/>
                      <w:sz w:val="16"/>
                    </w:rPr>
                    <w:t>+</w:t>
                  </w:r>
                  <w:r>
                    <w:rPr>
                      <w:rFonts w:ascii="Lucida Console"/>
                      <w:color w:val="231F20"/>
                      <w:spacing w:val="-51"/>
                      <w:sz w:val="16"/>
                    </w:rPr>
                    <w:t> </w:t>
                  </w:r>
                  <w:r>
                    <w:rPr>
                      <w:rFonts w:ascii="Lucida Console"/>
                      <w:color w:val="231F20"/>
                      <w:spacing w:val="-10"/>
                      <w:sz w:val="16"/>
                    </w:rPr>
                    <w:t>y;</w:t>
                  </w:r>
                </w:p>
                <w:p>
                  <w:pPr>
                    <w:spacing w:before="46"/>
                    <w:ind w:left="400" w:right="0" w:firstLine="0"/>
                    <w:jc w:val="left"/>
                    <w:rPr>
                      <w:rFonts w:ascii="Lucida Console"/>
                      <w:color w:val="000000"/>
                      <w:sz w:val="16"/>
                    </w:rPr>
                  </w:pPr>
                  <w:r>
                    <w:rPr>
                      <w:rFonts w:ascii="Lucida Console"/>
                      <w:color w:val="231F20"/>
                      <w:w w:val="99"/>
                      <w:sz w:val="16"/>
                    </w:rPr>
                    <w:t>}</w:t>
                  </w:r>
                </w:p>
                <w:p>
                  <w:pPr>
                    <w:spacing w:before="46"/>
                    <w:ind w:left="120" w:right="0" w:firstLine="0"/>
                    <w:jc w:val="left"/>
                    <w:rPr>
                      <w:rFonts w:ascii="Lucida Console"/>
                      <w:color w:val="000000"/>
                      <w:sz w:val="16"/>
                    </w:rPr>
                  </w:pPr>
                  <w:r>
                    <w:rPr>
                      <w:rFonts w:ascii="Lucida Console"/>
                      <w:color w:val="231F20"/>
                      <w:spacing w:val="-5"/>
                      <w:sz w:val="16"/>
                    </w:rPr>
                    <w:t>};</w:t>
                  </w:r>
                </w:p>
                <w:p>
                  <w:pPr>
                    <w:pStyle w:val="BodyText"/>
                    <w:spacing w:before="8"/>
                    <w:rPr>
                      <w:rFonts w:ascii="Lucida Console"/>
                      <w:color w:val="000000"/>
                      <w:sz w:val="16"/>
                    </w:rPr>
                  </w:pPr>
                </w:p>
                <w:p>
                  <w:pPr>
                    <w:spacing w:line="249" w:lineRule="auto" w:before="0"/>
                    <w:ind w:left="120" w:right="107" w:firstLine="0"/>
                    <w:jc w:val="both"/>
                    <w:rPr>
                      <w:color w:val="000000"/>
                      <w:sz w:val="18"/>
                    </w:rPr>
                  </w:pPr>
                  <w:r>
                    <w:rPr>
                      <w:color w:val="231F20"/>
                      <w:sz w:val="18"/>
                    </w:rPr>
                    <w:t>If</w:t>
                  </w:r>
                  <w:r>
                    <w:rPr>
                      <w:color w:val="231F20"/>
                      <w:spacing w:val="-10"/>
                      <w:sz w:val="18"/>
                    </w:rPr>
                    <w:t> </w:t>
                  </w:r>
                  <w:r>
                    <w:rPr>
                      <w:color w:val="231F20"/>
                      <w:sz w:val="18"/>
                    </w:rPr>
                    <w:t>we</w:t>
                  </w:r>
                  <w:r>
                    <w:rPr>
                      <w:color w:val="231F20"/>
                      <w:spacing w:val="-10"/>
                      <w:sz w:val="18"/>
                    </w:rPr>
                    <w:t> </w:t>
                  </w:r>
                  <w:r>
                    <w:rPr>
                      <w:color w:val="231F20"/>
                      <w:sz w:val="18"/>
                    </w:rPr>
                    <w:t>want to</w:t>
                  </w:r>
                  <w:r>
                    <w:rPr>
                      <w:color w:val="231F20"/>
                      <w:spacing w:val="19"/>
                      <w:sz w:val="18"/>
                    </w:rPr>
                    <w:t> </w:t>
                  </w:r>
                  <w:r>
                    <w:rPr>
                      <w:color w:val="231F20"/>
                      <w:sz w:val="18"/>
                    </w:rPr>
                    <w:t>extract</w:t>
                  </w:r>
                  <w:r>
                    <w:rPr>
                      <w:color w:val="231F20"/>
                      <w:spacing w:val="19"/>
                      <w:sz w:val="18"/>
                    </w:rPr>
                    <w:t> </w:t>
                  </w:r>
                  <w:r>
                    <w:rPr>
                      <w:color w:val="231F20"/>
                      <w:sz w:val="18"/>
                    </w:rPr>
                    <w:t>the</w:t>
                  </w:r>
                  <w:r>
                    <w:rPr>
                      <w:color w:val="231F20"/>
                      <w:spacing w:val="40"/>
                      <w:sz w:val="18"/>
                    </w:rPr>
                    <w:t> </w:t>
                  </w:r>
                  <w:r>
                    <w:rPr>
                      <w:rFonts w:ascii="Lucida Console"/>
                      <w:color w:val="231F20"/>
                      <w:sz w:val="18"/>
                    </w:rPr>
                    <w:t>x</w:t>
                  </w:r>
                  <w:r>
                    <w:rPr>
                      <w:rFonts w:ascii="Lucida Console"/>
                      <w:color w:val="231F20"/>
                      <w:spacing w:val="-26"/>
                      <w:sz w:val="18"/>
                    </w:rPr>
                    <w:t> </w:t>
                  </w:r>
                  <w:r>
                    <w:rPr>
                      <w:rFonts w:ascii="Lucida Console"/>
                      <w:color w:val="231F20"/>
                      <w:sz w:val="18"/>
                    </w:rPr>
                    <w:t>+</w:t>
                  </w:r>
                  <w:r>
                    <w:rPr>
                      <w:rFonts w:ascii="Lucida Console"/>
                      <w:color w:val="231F20"/>
                      <w:spacing w:val="-25"/>
                      <w:sz w:val="18"/>
                    </w:rPr>
                    <w:t> </w:t>
                  </w:r>
                  <w:r>
                    <w:rPr>
                      <w:rFonts w:ascii="Lucida Console"/>
                      <w:color w:val="231F20"/>
                      <w:sz w:val="18"/>
                    </w:rPr>
                    <w:t>y</w:t>
                  </w:r>
                  <w:r>
                    <w:rPr>
                      <w:rFonts w:ascii="Lucida Console"/>
                      <w:color w:val="231F20"/>
                      <w:spacing w:val="-25"/>
                      <w:sz w:val="18"/>
                    </w:rPr>
                    <w:t> </w:t>
                  </w:r>
                  <w:r>
                    <w:rPr>
                      <w:color w:val="231F20"/>
                      <w:sz w:val="18"/>
                    </w:rPr>
                    <w:t>expression</w:t>
                  </w:r>
                  <w:r>
                    <w:rPr>
                      <w:color w:val="231F20"/>
                      <w:spacing w:val="20"/>
                      <w:sz w:val="18"/>
                    </w:rPr>
                    <w:t> </w:t>
                  </w:r>
                  <w:r>
                    <w:rPr>
                      <w:color w:val="231F20"/>
                      <w:sz w:val="18"/>
                    </w:rPr>
                    <w:t>in</w:t>
                  </w:r>
                  <w:r>
                    <w:rPr>
                      <w:color w:val="231F20"/>
                      <w:spacing w:val="19"/>
                      <w:sz w:val="18"/>
                    </w:rPr>
                    <w:t> </w:t>
                  </w:r>
                  <w:r>
                    <w:rPr>
                      <w:color w:val="231F20"/>
                      <w:sz w:val="18"/>
                    </w:rPr>
                    <w:t>method </w:t>
                  </w:r>
                  <w:r>
                    <w:rPr>
                      <w:rFonts w:ascii="Lucida Console"/>
                      <w:color w:val="231F20"/>
                      <w:sz w:val="18"/>
                    </w:rPr>
                    <w:t>b</w:t>
                  </w:r>
                  <w:r>
                    <w:rPr>
                      <w:rFonts w:ascii="Lucida Console"/>
                      <w:color w:val="231F20"/>
                      <w:spacing w:val="-26"/>
                      <w:sz w:val="18"/>
                    </w:rPr>
                    <w:t> </w:t>
                  </w:r>
                  <w:r>
                    <w:rPr>
                      <w:color w:val="231F20"/>
                      <w:sz w:val="18"/>
                    </w:rPr>
                    <w:t>and</w:t>
                  </w:r>
                  <w:r>
                    <w:rPr>
                      <w:color w:val="231F20"/>
                      <w:spacing w:val="20"/>
                      <w:sz w:val="18"/>
                    </w:rPr>
                    <w:t> </w:t>
                  </w:r>
                  <w:r>
                    <w:rPr>
                      <w:color w:val="231F20"/>
                      <w:sz w:val="18"/>
                    </w:rPr>
                    <w:t>make</w:t>
                  </w:r>
                  <w:r>
                    <w:rPr>
                      <w:color w:val="231F20"/>
                      <w:spacing w:val="19"/>
                      <w:sz w:val="18"/>
                    </w:rPr>
                    <w:t> </w:t>
                  </w:r>
                  <w:r>
                    <w:rPr>
                      <w:color w:val="231F20"/>
                      <w:sz w:val="18"/>
                    </w:rPr>
                    <w:t>a</w:t>
                  </w:r>
                  <w:r>
                    <w:rPr>
                      <w:color w:val="231F20"/>
                      <w:spacing w:val="19"/>
                      <w:sz w:val="18"/>
                    </w:rPr>
                    <w:t> </w:t>
                  </w:r>
                  <w:r>
                    <w:rPr>
                      <w:color w:val="231F20"/>
                      <w:sz w:val="18"/>
                    </w:rPr>
                    <w:t>method</w:t>
                  </w:r>
                  <w:r>
                    <w:rPr>
                      <w:color w:val="231F20"/>
                      <w:spacing w:val="19"/>
                      <w:sz w:val="18"/>
                    </w:rPr>
                    <w:t> </w:t>
                  </w:r>
                  <w:r>
                    <w:rPr>
                      <w:color w:val="231F20"/>
                      <w:sz w:val="18"/>
                    </w:rPr>
                    <w:t>called</w:t>
                  </w:r>
                  <w:r>
                    <w:rPr>
                      <w:color w:val="231F20"/>
                      <w:spacing w:val="40"/>
                      <w:sz w:val="18"/>
                    </w:rPr>
                    <w:t> </w:t>
                  </w:r>
                  <w:r>
                    <w:rPr>
                      <w:rFonts w:ascii="Lucida Console"/>
                      <w:color w:val="231F20"/>
                      <w:sz w:val="18"/>
                    </w:rPr>
                    <w:t>add,</w:t>
                  </w:r>
                  <w:r>
                    <w:rPr>
                      <w:rFonts w:ascii="Lucida Console"/>
                      <w:color w:val="231F20"/>
                      <w:spacing w:val="-28"/>
                      <w:sz w:val="18"/>
                    </w:rPr>
                    <w:t> </w:t>
                  </w:r>
                  <w:r>
                    <w:rPr>
                      <w:color w:val="231F20"/>
                      <w:sz w:val="18"/>
                    </w:rPr>
                    <w:t>at</w:t>
                  </w:r>
                  <w:r>
                    <w:rPr>
                      <w:color w:val="231F20"/>
                      <w:spacing w:val="-10"/>
                      <w:sz w:val="18"/>
                    </w:rPr>
                    <w:t> </w:t>
                  </w:r>
                  <w:r>
                    <w:rPr>
                      <w:color w:val="231F20"/>
                      <w:sz w:val="18"/>
                    </w:rPr>
                    <w:t>least</w:t>
                  </w:r>
                  <w:r>
                    <w:rPr>
                      <w:color w:val="231F20"/>
                      <w:spacing w:val="-9"/>
                      <w:sz w:val="18"/>
                    </w:rPr>
                    <w:t> </w:t>
                  </w:r>
                  <w:r>
                    <w:rPr>
                      <w:color w:val="231F20"/>
                      <w:sz w:val="18"/>
                    </w:rPr>
                    <w:t>one</w:t>
                  </w:r>
                  <w:r>
                    <w:rPr>
                      <w:color w:val="231F20"/>
                      <w:spacing w:val="-10"/>
                      <w:sz w:val="18"/>
                    </w:rPr>
                    <w:t> </w:t>
                  </w:r>
                  <w:r>
                    <w:rPr>
                      <w:color w:val="231F20"/>
                      <w:sz w:val="18"/>
                    </w:rPr>
                    <w:t>tool</w:t>
                  </w:r>
                  <w:r>
                    <w:rPr>
                      <w:color w:val="231F20"/>
                      <w:spacing w:val="-10"/>
                      <w:sz w:val="18"/>
                    </w:rPr>
                    <w:t> </w:t>
                  </w:r>
                  <w:r>
                    <w:rPr>
                      <w:color w:val="231F20"/>
                      <w:sz w:val="18"/>
                    </w:rPr>
                    <w:t>on</w:t>
                  </w:r>
                  <w:r>
                    <w:rPr>
                      <w:color w:val="231F20"/>
                      <w:spacing w:val="-10"/>
                      <w:sz w:val="18"/>
                    </w:rPr>
                    <w:t> </w:t>
                  </w:r>
                  <w:r>
                    <w:rPr>
                      <w:color w:val="231F20"/>
                      <w:sz w:val="18"/>
                    </w:rPr>
                    <w:t>the</w:t>
                  </w:r>
                  <w:r>
                    <w:rPr>
                      <w:color w:val="231F20"/>
                      <w:spacing w:val="-10"/>
                      <w:sz w:val="18"/>
                    </w:rPr>
                    <w:t> </w:t>
                  </w:r>
                  <w:r>
                    <w:rPr>
                      <w:color w:val="231F20"/>
                      <w:sz w:val="18"/>
                    </w:rPr>
                    <w:t>market</w:t>
                  </w:r>
                  <w:r>
                    <w:rPr>
                      <w:color w:val="231F20"/>
                      <w:spacing w:val="-10"/>
                      <w:sz w:val="18"/>
                    </w:rPr>
                    <w:t> </w:t>
                  </w:r>
                  <w:r>
                    <w:rPr>
                      <w:color w:val="231F20"/>
                      <w:sz w:val="18"/>
                    </w:rPr>
                    <w:t>will</w:t>
                  </w:r>
                  <w:r>
                    <w:rPr>
                      <w:color w:val="231F20"/>
                      <w:spacing w:val="-10"/>
                      <w:sz w:val="18"/>
                    </w:rPr>
                    <w:t> </w:t>
                  </w:r>
                  <w:r>
                    <w:rPr>
                      <w:color w:val="231F20"/>
                      <w:sz w:val="18"/>
                    </w:rPr>
                    <w:t>extract</w:t>
                  </w:r>
                  <w:r>
                    <w:rPr>
                      <w:color w:val="231F20"/>
                      <w:spacing w:val="-10"/>
                      <w:sz w:val="18"/>
                    </w:rPr>
                    <w:t> </w:t>
                  </w:r>
                  <w:r>
                    <w:rPr>
                      <w:color w:val="231F20"/>
                      <w:sz w:val="18"/>
                    </w:rPr>
                    <w:t>it</w:t>
                  </w:r>
                  <w:r>
                    <w:rPr>
                      <w:color w:val="231F20"/>
                      <w:spacing w:val="-10"/>
                      <w:sz w:val="18"/>
                    </w:rPr>
                    <w:t> </w:t>
                  </w:r>
                  <w:r>
                    <w:rPr>
                      <w:color w:val="231F20"/>
                      <w:sz w:val="18"/>
                    </w:rPr>
                    <w:t>as</w:t>
                  </w:r>
                  <w:r>
                    <w:rPr>
                      <w:color w:val="231F20"/>
                      <w:spacing w:val="-10"/>
                      <w:sz w:val="18"/>
                    </w:rPr>
                    <w:t> </w:t>
                  </w:r>
                  <w:r>
                    <w:rPr>
                      <w:rFonts w:ascii="Lucida Console"/>
                      <w:color w:val="231F20"/>
                      <w:sz w:val="18"/>
                    </w:rPr>
                    <w:t>add(y)</w:t>
                  </w:r>
                  <w:r>
                    <w:rPr>
                      <w:rFonts w:ascii="Lucida Console"/>
                      <w:color w:val="231F20"/>
                      <w:spacing w:val="-27"/>
                      <w:sz w:val="18"/>
                    </w:rPr>
                    <w:t> </w:t>
                  </w:r>
                  <w:r>
                    <w:rPr>
                      <w:color w:val="231F20"/>
                      <w:sz w:val="18"/>
                    </w:rPr>
                    <w:t>rather</w:t>
                  </w:r>
                  <w:r>
                    <w:rPr>
                      <w:color w:val="231F20"/>
                      <w:spacing w:val="-10"/>
                      <w:sz w:val="18"/>
                    </w:rPr>
                    <w:t> </w:t>
                  </w:r>
                  <w:r>
                    <w:rPr>
                      <w:color w:val="231F20"/>
                      <w:sz w:val="18"/>
                    </w:rPr>
                    <w:t>than</w:t>
                  </w:r>
                  <w:r>
                    <w:rPr>
                      <w:color w:val="231F20"/>
                      <w:spacing w:val="-5"/>
                      <w:sz w:val="18"/>
                    </w:rPr>
                    <w:t> </w:t>
                  </w:r>
                  <w:r>
                    <w:rPr>
                      <w:rFonts w:ascii="Lucida Console"/>
                      <w:color w:val="231F20"/>
                      <w:sz w:val="18"/>
                    </w:rPr>
                    <w:t>add(x,y)</w:t>
                  </w:r>
                  <w:r>
                    <w:rPr>
                      <w:color w:val="231F20"/>
                      <w:sz w:val="18"/>
                    </w:rPr>
                    <w:t>.</w:t>
                  </w:r>
                  <w:r>
                    <w:rPr>
                      <w:color w:val="231F20"/>
                      <w:spacing w:val="40"/>
                      <w:sz w:val="18"/>
                    </w:rPr>
                    <w:t> </w:t>
                  </w:r>
                  <w:r>
                    <w:rPr>
                      <w:color w:val="231F20"/>
                      <w:sz w:val="18"/>
                    </w:rPr>
                    <w:t>Why? Because </w:t>
                  </w:r>
                  <w:r>
                    <w:rPr>
                      <w:rFonts w:ascii="Lucida Console"/>
                      <w:color w:val="231F20"/>
                      <w:sz w:val="18"/>
                    </w:rPr>
                    <w:t>x </w:t>
                  </w:r>
                  <w:r>
                    <w:rPr>
                      <w:color w:val="231F20"/>
                      <w:sz w:val="18"/>
                    </w:rPr>
                    <w:t>is an instance variable and it is available to whatever methods we</w:t>
                  </w:r>
                  <w:r>
                    <w:rPr>
                      <w:color w:val="231F20"/>
                      <w:spacing w:val="40"/>
                      <w:sz w:val="18"/>
                    </w:rPr>
                    <w:t> </w:t>
                  </w:r>
                  <w:r>
                    <w:rPr>
                      <w:color w:val="231F20"/>
                      <w:spacing w:val="-2"/>
                      <w:sz w:val="18"/>
                    </w:rPr>
                    <w:t>extract.</w:t>
                  </w:r>
                </w:p>
              </w:txbxContent>
            </v:textbox>
            <v:fill type="solid"/>
          </v:shape>
        </w:pict>
      </w:r>
      <w:r>
        <w:rPr/>
      </w:r>
    </w:p>
    <w:p>
      <w:pPr>
        <w:pStyle w:val="BodyText"/>
      </w:pPr>
    </w:p>
    <w:p>
      <w:pPr>
        <w:pStyle w:val="BodyText"/>
        <w:spacing w:before="8"/>
        <w:rPr>
          <w:sz w:val="19"/>
        </w:rPr>
      </w:pPr>
      <w:r>
        <w:rPr/>
        <w:pict>
          <v:group style="position:absolute;margin-left:34.887001pt;margin-top:12.764367pt;width:340.2pt;height:3.1pt;mso-position-horizontal-relative:page;mso-position-vertical-relative:paragraph;z-index:-15473152;mso-wrap-distance-left:0;mso-wrap-distance-right:0" id="docshapegroup1322" coordorigin="698,255" coordsize="6804,62">
            <v:rect style="position:absolute;left:697;top:255;width:6804;height:10" id="docshape1323" filled="true" fillcolor="#231f20" stroked="false">
              <v:fill type="solid"/>
            </v:rect>
            <v:line style="position:absolute" from="698,287" to="2158,287" stroked="true" strokeweight="3pt" strokecolor="#231f20">
              <v:stroke dashstyle="solid"/>
            </v:line>
            <w10:wrap type="topAndBottom"/>
          </v:group>
        </w:pict>
      </w:r>
    </w:p>
    <w:p>
      <w:pPr>
        <w:pStyle w:val="Heading4"/>
        <w:ind w:left="101"/>
        <w:jc w:val="left"/>
      </w:pPr>
      <w:hyperlink w:history="true" w:anchor="_bookmark3">
        <w:r>
          <w:rPr>
            <w:color w:val="231F20"/>
            <w:spacing w:val="-6"/>
          </w:rPr>
          <w:t>A</w:t>
        </w:r>
        <w:r>
          <w:rPr>
            <w:color w:val="231F20"/>
            <w:spacing w:val="-5"/>
          </w:rPr>
          <w:t> </w:t>
        </w:r>
        <w:r>
          <w:rPr>
            <w:color w:val="231F20"/>
            <w:spacing w:val="-6"/>
          </w:rPr>
          <w:t>Heuristic</w:t>
        </w:r>
        <w:r>
          <w:rPr>
            <w:color w:val="231F20"/>
            <w:spacing w:val="-4"/>
          </w:rPr>
          <w:t> </w:t>
        </w:r>
        <w:r>
          <w:rPr>
            <w:color w:val="231F20"/>
            <w:spacing w:val="-6"/>
          </w:rPr>
          <w:t>for</w:t>
        </w:r>
        <w:r>
          <w:rPr>
            <w:color w:val="231F20"/>
            <w:spacing w:val="-4"/>
          </w:rPr>
          <w:t> </w:t>
        </w:r>
        <w:r>
          <w:rPr>
            <w:color w:val="231F20"/>
            <w:spacing w:val="-6"/>
          </w:rPr>
          <w:t>Writing</w:t>
        </w:r>
        <w:r>
          <w:rPr>
            <w:color w:val="231F20"/>
            <w:spacing w:val="-4"/>
          </w:rPr>
          <w:t> </w:t>
        </w:r>
        <w:r>
          <w:rPr>
            <w:color w:val="231F20"/>
            <w:spacing w:val="-6"/>
          </w:rPr>
          <w:t>Characterization</w:t>
        </w:r>
        <w:r>
          <w:rPr>
            <w:color w:val="231F20"/>
            <w:spacing w:val="-4"/>
          </w:rPr>
          <w:t> </w:t>
        </w:r>
        <w:r>
          <w:rPr>
            <w:color w:val="231F20"/>
            <w:spacing w:val="-6"/>
          </w:rPr>
          <w:t>Tests</w:t>
        </w:r>
      </w:hyperlink>
    </w:p>
    <w:p>
      <w:pPr>
        <w:pStyle w:val="ListParagraph"/>
        <w:numPr>
          <w:ilvl w:val="0"/>
          <w:numId w:val="31"/>
        </w:numPr>
        <w:tabs>
          <w:tab w:pos="716" w:val="left" w:leader="none"/>
        </w:tabs>
        <w:spacing w:line="244" w:lineRule="auto" w:before="194" w:after="0"/>
        <w:ind w:left="752" w:right="115" w:hanging="292"/>
        <w:jc w:val="both"/>
        <w:rPr>
          <w:sz w:val="20"/>
        </w:rPr>
      </w:pPr>
      <w:r>
        <w:rPr>
          <w:color w:val="231F20"/>
          <w:sz w:val="20"/>
        </w:rPr>
        <w:t>Write tests for the area where you will make your changes. Write </w:t>
      </w:r>
      <w:r>
        <w:rPr>
          <w:color w:val="231F20"/>
          <w:sz w:val="20"/>
        </w:rPr>
        <w:t>as</w:t>
      </w:r>
      <w:r>
        <w:rPr>
          <w:color w:val="231F20"/>
          <w:sz w:val="20"/>
        </w:rPr>
        <w:t> many cases as you feel you need to understand the behavior of the </w:t>
      </w:r>
      <w:r>
        <w:rPr>
          <w:color w:val="231F20"/>
          <w:sz w:val="20"/>
        </w:rPr>
        <w:t>code.</w:t>
      </w:r>
    </w:p>
    <w:p>
      <w:pPr>
        <w:pStyle w:val="ListParagraph"/>
        <w:numPr>
          <w:ilvl w:val="0"/>
          <w:numId w:val="31"/>
        </w:numPr>
        <w:tabs>
          <w:tab w:pos="724" w:val="left" w:leader="none"/>
        </w:tabs>
        <w:spacing w:line="244" w:lineRule="auto" w:before="122" w:after="0"/>
        <w:ind w:left="752" w:right="115" w:hanging="292"/>
        <w:jc w:val="both"/>
        <w:rPr>
          <w:sz w:val="20"/>
        </w:rPr>
      </w:pPr>
      <w:r>
        <w:rPr>
          <w:color w:val="231F20"/>
          <w:sz w:val="20"/>
        </w:rPr>
        <w:t>After doing this, take a look at the specific things you are going </w:t>
      </w:r>
      <w:r>
        <w:rPr>
          <w:color w:val="231F20"/>
          <w:sz w:val="20"/>
        </w:rPr>
        <w:t>to</w:t>
      </w:r>
      <w:r>
        <w:rPr>
          <w:color w:val="231F20"/>
          <w:spacing w:val="40"/>
          <w:sz w:val="20"/>
        </w:rPr>
        <w:t> </w:t>
      </w:r>
      <w:r>
        <w:rPr>
          <w:color w:val="231F20"/>
          <w:sz w:val="20"/>
        </w:rPr>
        <w:t>change, and attempt to write tests for those.</w:t>
      </w:r>
    </w:p>
    <w:p>
      <w:pPr>
        <w:pStyle w:val="ListParagraph"/>
        <w:numPr>
          <w:ilvl w:val="0"/>
          <w:numId w:val="31"/>
        </w:numPr>
        <w:tabs>
          <w:tab w:pos="697" w:val="left" w:leader="none"/>
        </w:tabs>
        <w:spacing w:line="244" w:lineRule="auto" w:before="122" w:after="0"/>
        <w:ind w:left="752" w:right="114" w:hanging="292"/>
        <w:jc w:val="both"/>
        <w:rPr>
          <w:sz w:val="20"/>
        </w:rPr>
      </w:pPr>
      <w:r>
        <w:rPr>
          <w:color w:val="231F20"/>
          <w:sz w:val="20"/>
        </w:rPr>
        <w:t>If you are attempting to extract or move some functionality, write tests that</w:t>
      </w:r>
      <w:r>
        <w:rPr>
          <w:color w:val="231F20"/>
          <w:spacing w:val="-2"/>
          <w:sz w:val="20"/>
        </w:rPr>
        <w:t> </w:t>
      </w:r>
      <w:r>
        <w:rPr>
          <w:color w:val="231F20"/>
          <w:sz w:val="20"/>
        </w:rPr>
        <w:t>verify</w:t>
      </w:r>
      <w:r>
        <w:rPr>
          <w:color w:val="231F20"/>
          <w:spacing w:val="-2"/>
          <w:sz w:val="20"/>
        </w:rPr>
        <w:t> </w:t>
      </w:r>
      <w:r>
        <w:rPr>
          <w:color w:val="231F20"/>
          <w:sz w:val="20"/>
        </w:rPr>
        <w:t>the</w:t>
      </w:r>
      <w:r>
        <w:rPr>
          <w:color w:val="231F20"/>
          <w:spacing w:val="-2"/>
          <w:sz w:val="20"/>
        </w:rPr>
        <w:t> </w:t>
      </w:r>
      <w:r>
        <w:rPr>
          <w:color w:val="231F20"/>
          <w:sz w:val="20"/>
        </w:rPr>
        <w:t>existence</w:t>
      </w:r>
      <w:r>
        <w:rPr>
          <w:color w:val="231F20"/>
          <w:spacing w:val="-2"/>
          <w:sz w:val="20"/>
        </w:rPr>
        <w:t> </w:t>
      </w:r>
      <w:r>
        <w:rPr>
          <w:color w:val="231F20"/>
          <w:sz w:val="20"/>
        </w:rPr>
        <w:t>and</w:t>
      </w:r>
      <w:r>
        <w:rPr>
          <w:color w:val="231F20"/>
          <w:spacing w:val="-2"/>
          <w:sz w:val="20"/>
        </w:rPr>
        <w:t> </w:t>
      </w:r>
      <w:r>
        <w:rPr>
          <w:color w:val="231F20"/>
          <w:sz w:val="20"/>
        </w:rPr>
        <w:t>connection</w:t>
      </w:r>
      <w:r>
        <w:rPr>
          <w:color w:val="231F20"/>
          <w:spacing w:val="-2"/>
          <w:sz w:val="20"/>
        </w:rPr>
        <w:t> </w:t>
      </w:r>
      <w:r>
        <w:rPr>
          <w:color w:val="231F20"/>
          <w:sz w:val="20"/>
        </w:rPr>
        <w:t>of</w:t>
      </w:r>
      <w:r>
        <w:rPr>
          <w:color w:val="231F20"/>
          <w:spacing w:val="-2"/>
          <w:sz w:val="20"/>
        </w:rPr>
        <w:t> </w:t>
      </w:r>
      <w:r>
        <w:rPr>
          <w:color w:val="231F20"/>
          <w:sz w:val="20"/>
        </w:rPr>
        <w:t>those</w:t>
      </w:r>
      <w:r>
        <w:rPr>
          <w:color w:val="231F20"/>
          <w:spacing w:val="-2"/>
          <w:sz w:val="20"/>
        </w:rPr>
        <w:t> </w:t>
      </w:r>
      <w:r>
        <w:rPr>
          <w:color w:val="231F20"/>
          <w:sz w:val="20"/>
        </w:rPr>
        <w:t>behaviors</w:t>
      </w:r>
      <w:r>
        <w:rPr>
          <w:color w:val="231F20"/>
          <w:spacing w:val="-2"/>
          <w:sz w:val="20"/>
        </w:rPr>
        <w:t> </w:t>
      </w:r>
      <w:r>
        <w:rPr>
          <w:color w:val="231F20"/>
          <w:sz w:val="20"/>
        </w:rPr>
        <w:t>on</w:t>
      </w:r>
      <w:r>
        <w:rPr>
          <w:color w:val="231F20"/>
          <w:spacing w:val="-2"/>
          <w:sz w:val="20"/>
        </w:rPr>
        <w:t> </w:t>
      </w:r>
      <w:r>
        <w:rPr>
          <w:color w:val="231F20"/>
          <w:sz w:val="20"/>
        </w:rPr>
        <w:t>a</w:t>
      </w:r>
      <w:r>
        <w:rPr>
          <w:color w:val="231F20"/>
          <w:spacing w:val="-2"/>
          <w:sz w:val="20"/>
        </w:rPr>
        <w:t> </w:t>
      </w:r>
      <w:r>
        <w:rPr>
          <w:color w:val="231F20"/>
          <w:sz w:val="20"/>
        </w:rPr>
        <w:t>case-by-</w:t>
      </w:r>
      <w:r>
        <w:rPr>
          <w:color w:val="231F20"/>
          <w:sz w:val="20"/>
        </w:rPr>
        <w:t> case basis. Verify that you are exercising the code that you are going to move and that it is connected properly. Exercise conversions.</w:t>
      </w:r>
    </w:p>
    <w:p>
      <w:pPr>
        <w:spacing w:after="0" w:line="244" w:lineRule="auto"/>
        <w:jc w:val="both"/>
        <w:rPr>
          <w:sz w:val="20"/>
        </w:rPr>
        <w:sectPr>
          <w:pgSz w:w="7880" w:h="11400"/>
          <w:pgMar w:top="46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06.375015pt;width:6.7pt;height:47pt;mso-position-horizontal-relative:page;mso-position-vertical-relative:page;z-index:15987712" id="docshapegroup1324" coordorigin="7756,2128" coordsize="134,940">
            <v:rect style="position:absolute;left:7766;top:2137;width:114;height:920" id="docshape1325" filled="true" fillcolor="#231f20" stroked="false">
              <v:fill type="solid"/>
            </v:rect>
            <v:shape style="position:absolute;left:7766;top:2137;width:114;height:920" id="docshape1326" coordorigin="7766,2138" coordsize="114,920" path="m7880,3058l7766,3058,7766,2138e" filled="false" stroked="true" strokeweight="1pt" strokecolor="#231f20">
              <v:path arrowok="t"/>
              <v:stroke dashstyle="solid"/>
            </v:shape>
            <w10:wrap type="none"/>
          </v:group>
        </w:pict>
      </w:r>
      <w:r>
        <w:rPr/>
        <w:pict>
          <v:line style="position:absolute;mso-position-horizontal-relative:page;mso-position-vertical-relative:page;z-index:-24462848" from="388.300995pt,106.875015pt" to="393.999995pt,106.875015pt" stroked="true" strokeweight="1pt" strokecolor="#231f20">
            <v:stroke dashstyle="solid"/>
            <w10:wrap type="none"/>
          </v:line>
        </w:pict>
      </w:r>
      <w:bookmarkStart w:name="Chapter 14: Dependencies on Libraries Ar" w:id="292"/>
      <w:bookmarkEnd w:id="292"/>
      <w:r>
        <w:rPr/>
      </w:r>
      <w:bookmarkStart w:name="_bookmark223" w:id="293"/>
      <w:bookmarkEnd w:id="293"/>
      <w:r>
        <w:rPr/>
      </w:r>
      <w:bookmarkStart w:name="_bookmark224" w:id="294"/>
      <w:bookmarkEnd w:id="294"/>
      <w:r>
        <w:rPr/>
      </w:r>
      <w:hyperlink w:history="true" w:anchor="_bookmark3">
        <w:r>
          <w:rPr>
            <w:b/>
            <w:color w:val="231F20"/>
            <w:spacing w:val="-6"/>
            <w:sz w:val="36"/>
          </w:rPr>
          <w:t>Chapter</w:t>
        </w:r>
        <w:r>
          <w:rPr>
            <w:b/>
            <w:color w:val="231F20"/>
            <w:spacing w:val="-4"/>
            <w:sz w:val="36"/>
          </w:rPr>
          <w:t> </w:t>
        </w:r>
        <w:r>
          <w:rPr>
            <w:b/>
            <w:color w:val="231F20"/>
            <w:spacing w:val="-5"/>
            <w:sz w:val="36"/>
          </w:rPr>
          <w:t>14</w:t>
        </w:r>
      </w:hyperlink>
    </w:p>
    <w:p>
      <w:pPr>
        <w:pStyle w:val="BodyText"/>
        <w:spacing w:before="5"/>
        <w:rPr>
          <w:b/>
          <w:sz w:val="12"/>
        </w:rPr>
      </w:pPr>
      <w:r>
        <w:rPr/>
        <w:pict>
          <v:shape style="position:absolute;margin-left:33.048pt;margin-top:8.500461pt;width:85.45pt;height:.1pt;mso-position-horizontal-relative:page;mso-position-vertical-relative:paragraph;z-index:-15471616;mso-wrap-distance-left:0;mso-wrap-distance-right:0" id="docshape1327"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71104;mso-wrap-distance-left:0;mso-wrap-distance-right:0" id="docshape1328"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425"/>
      </w:pPr>
      <w:hyperlink w:history="true" w:anchor="_bookmark3">
        <w:r>
          <w:rPr>
            <w:color w:val="231F20"/>
            <w:spacing w:val="-22"/>
          </w:rPr>
          <w:t>Dependencies</w:t>
        </w:r>
        <w:r>
          <w:rPr>
            <w:color w:val="231F20"/>
            <w:spacing w:val="-3"/>
          </w:rPr>
          <w:t> </w:t>
        </w:r>
        <w:r>
          <w:rPr>
            <w:color w:val="231F20"/>
            <w:spacing w:val="-22"/>
          </w:rPr>
          <w:t>on</w:t>
        </w:r>
        <w:r>
          <w:rPr>
            <w:color w:val="231F20"/>
            <w:spacing w:val="-3"/>
          </w:rPr>
          <w:t> </w:t>
        </w:r>
        <w:r>
          <w:rPr>
            <w:color w:val="231F20"/>
            <w:spacing w:val="-22"/>
          </w:rPr>
          <w:t>Libraries </w:t>
        </w:r>
        <w:r>
          <w:rPr>
            <w:color w:val="231F20"/>
          </w:rPr>
          <w:t>Are Killing Me</w:t>
        </w:r>
      </w:hyperlink>
    </w:p>
    <w:p>
      <w:pPr>
        <w:pStyle w:val="BodyText"/>
        <w:spacing w:before="10"/>
        <w:rPr>
          <w:b/>
          <w:sz w:val="75"/>
        </w:rPr>
      </w:pPr>
    </w:p>
    <w:p>
      <w:pPr>
        <w:pStyle w:val="BodyText"/>
        <w:spacing w:line="266" w:lineRule="auto"/>
        <w:ind w:left="100" w:right="114"/>
        <w:jc w:val="both"/>
      </w:pPr>
      <w:r>
        <w:rPr>
          <w:color w:val="231F20"/>
        </w:rPr>
        <w:t>One thing that really helps development is code reuse. If we can buy a library that solves some problem for us (and figure out how to use it), we can often cut substantial time off a project. The only problem is that it is very easy to </w:t>
      </w:r>
      <w:r>
        <w:rPr>
          <w:color w:val="231F20"/>
        </w:rPr>
        <w:t>become over-reliant on a library. If you use it promiscuously throughout your code, you are pretty much stuck with it. Some teams I’ve worked with have been severely burned by their over-reliance on libraries. In one case, a vendor raised royalties so high that the application couldn’t make money in the marketplace. The team couldn’t easily use another vendor’s library because separating out the calls to the original vendor’s code would’ve amounted to a rewrite.</w:t>
      </w:r>
    </w:p>
    <w:p>
      <w:pPr>
        <w:pStyle w:val="BodyText"/>
        <w:spacing w:before="8"/>
        <w:rPr>
          <w:sz w:val="7"/>
        </w:rPr>
      </w:pPr>
      <w:r>
        <w:rPr/>
        <w:pict>
          <v:shape style="position:absolute;margin-left:33.048pt;margin-top:5.732426pt;width:342.05pt;height:30pt;mso-position-horizontal-relative:page;mso-position-vertical-relative:paragraph;z-index:-15470592;mso-wrap-distance-left:0;mso-wrap-distance-right:0" type="#_x0000_t202" id="docshape1329" filled="true" fillcolor="#e6e7e8" stroked="false">
            <v:textbox inset="0,0,0,0">
              <w:txbxContent>
                <w:p>
                  <w:pPr>
                    <w:spacing w:line="249" w:lineRule="auto" w:before="69"/>
                    <w:ind w:left="120" w:right="0" w:firstLine="0"/>
                    <w:jc w:val="left"/>
                    <w:rPr>
                      <w:color w:val="000000"/>
                      <w:sz w:val="18"/>
                    </w:rPr>
                  </w:pPr>
                  <w:r>
                    <w:rPr>
                      <w:color w:val="231F20"/>
                      <w:sz w:val="18"/>
                    </w:rPr>
                    <w:t>Avoid littering direct calls to library classes in your code. You might think that you’ll</w:t>
                  </w:r>
                  <w:r>
                    <w:rPr>
                      <w:color w:val="231F20"/>
                      <w:spacing w:val="40"/>
                      <w:sz w:val="18"/>
                    </w:rPr>
                    <w:t> </w:t>
                  </w:r>
                  <w:r>
                    <w:rPr>
                      <w:color w:val="231F20"/>
                      <w:sz w:val="18"/>
                    </w:rPr>
                    <w:t>never change them, but that can become a self-fulfilling prophecy.</w:t>
                  </w:r>
                </w:p>
              </w:txbxContent>
            </v:textbox>
            <v:fill type="solid"/>
            <w10:wrap type="topAndBottom"/>
          </v:shape>
        </w:pict>
      </w:r>
    </w:p>
    <w:p>
      <w:pPr>
        <w:pStyle w:val="BodyText"/>
        <w:spacing w:line="264" w:lineRule="auto" w:before="123"/>
        <w:ind w:left="100" w:right="114" w:firstLine="240"/>
        <w:jc w:val="both"/>
      </w:pPr>
      <w:r>
        <w:rPr>
          <w:color w:val="231F20"/>
        </w:rPr>
        <w:t>At the time of this writing, much of the development world is polarized around Java and .NET. Both Microsoft and Sun have tried to make their plat- forms as broad as possible, creating many libraries so that people will </w:t>
      </w:r>
      <w:r>
        <w:rPr>
          <w:color w:val="231F20"/>
        </w:rPr>
        <w:t>continue to use their products. In a way, it is a win for many projects, but you can still over rely on particular libraries. Every hard-coded use of a library class is a place where you could have had a seam. Some libraries are very good about defining interfaces for all of their concrete classes. In other cases, classes are concrete and declared </w:t>
      </w:r>
      <w:r>
        <w:rPr>
          <w:rFonts w:ascii="Book Antiqua"/>
          <w:i/>
          <w:color w:val="231F20"/>
        </w:rPr>
        <w:t>final </w:t>
      </w:r>
      <w:r>
        <w:rPr>
          <w:color w:val="231F20"/>
        </w:rPr>
        <w:t>or </w:t>
      </w:r>
      <w:r>
        <w:rPr>
          <w:rFonts w:ascii="Book Antiqua"/>
          <w:i/>
          <w:color w:val="231F20"/>
        </w:rPr>
        <w:t>sealed</w:t>
      </w:r>
      <w:r>
        <w:rPr>
          <w:color w:val="231F20"/>
        </w:rPr>
        <w:t>, or they have key functions that are non- virtual, leaving no way to fake them out under test. In these cases, sometimes</w:t>
      </w:r>
      <w:r>
        <w:rPr>
          <w:color w:val="231F20"/>
          <w:spacing w:val="40"/>
        </w:rPr>
        <w:t> </w:t>
      </w:r>
      <w:r>
        <w:rPr>
          <w:color w:val="231F20"/>
        </w:rPr>
        <w:t>the best thing you can do is write a thin wrapper over the classes that you need to separate out. Make sure that you write your vendor and give them grief</w:t>
      </w:r>
      <w:r>
        <w:rPr>
          <w:color w:val="231F20"/>
          <w:spacing w:val="80"/>
        </w:rPr>
        <w:t> </w:t>
      </w:r>
      <w:r>
        <w:rPr>
          <w:color w:val="231F20"/>
        </w:rPr>
        <w:t>about making your development work difficult.</w:t>
      </w:r>
    </w:p>
    <w:p>
      <w:pPr>
        <w:pStyle w:val="BodyText"/>
        <w:rPr>
          <w:sz w:val="9"/>
        </w:rPr>
      </w:pPr>
      <w:r>
        <w:rPr/>
        <w:pict>
          <v:shape style="position:absolute;margin-left:33.048pt;margin-top:6.488672pt;width:342.05pt;height:41pt;mso-position-horizontal-relative:page;mso-position-vertical-relative:paragraph;z-index:-15470080;mso-wrap-distance-left:0;mso-wrap-distance-right:0" type="#_x0000_t202" id="docshape1330" filled="true" fillcolor="#e6e7e8" stroked="false">
            <v:textbox inset="0,0,0,0">
              <w:txbxContent>
                <w:p>
                  <w:pPr>
                    <w:spacing w:line="249" w:lineRule="auto" w:before="69"/>
                    <w:ind w:left="120" w:right="105" w:firstLine="0"/>
                    <w:jc w:val="both"/>
                    <w:rPr>
                      <w:color w:val="000000"/>
                      <w:sz w:val="18"/>
                    </w:rPr>
                  </w:pPr>
                  <w:r>
                    <w:rPr>
                      <w:color w:val="231F20"/>
                      <w:sz w:val="18"/>
                    </w:rPr>
                    <w:t>Library designers who use language features to enforce design constraints are </w:t>
                  </w:r>
                  <w:r>
                    <w:rPr>
                      <w:color w:val="231F20"/>
                      <w:sz w:val="18"/>
                    </w:rPr>
                    <w:t>often</w:t>
                  </w:r>
                  <w:r>
                    <w:rPr>
                      <w:color w:val="231F20"/>
                      <w:spacing w:val="40"/>
                      <w:sz w:val="18"/>
                    </w:rPr>
                    <w:t> </w:t>
                  </w:r>
                  <w:r>
                    <w:rPr>
                      <w:color w:val="231F20"/>
                      <w:sz w:val="18"/>
                    </w:rPr>
                    <w:t>making a mistake. They forget that good code runs in production and test environ-</w:t>
                  </w:r>
                  <w:r>
                    <w:rPr>
                      <w:color w:val="231F20"/>
                      <w:spacing w:val="40"/>
                      <w:sz w:val="18"/>
                    </w:rPr>
                    <w:t> </w:t>
                  </w:r>
                  <w:r>
                    <w:rPr>
                      <w:color w:val="231F20"/>
                      <w:sz w:val="18"/>
                    </w:rPr>
                    <w:t>ments. Constraints for the former can make working in the latter nearly impossible.</w:t>
                  </w:r>
                </w:p>
              </w:txbxContent>
            </v:textbox>
            <v:fill type="solid"/>
            <w10:wrap type="topAndBottom"/>
          </v:shape>
        </w:pict>
      </w:r>
    </w:p>
    <w:p>
      <w:pPr>
        <w:pStyle w:val="BodyText"/>
        <w:spacing w:before="4"/>
        <w:rPr>
          <w:sz w:val="17"/>
        </w:rPr>
      </w:pPr>
    </w:p>
    <w:p>
      <w:pPr>
        <w:pStyle w:val="Heading7"/>
      </w:pPr>
      <w:r>
        <w:rPr>
          <w:color w:val="231F20"/>
          <w:spacing w:val="-5"/>
        </w:rPr>
        <w:t>197</w:t>
      </w:r>
    </w:p>
    <w:p>
      <w:pPr>
        <w:spacing w:after="0"/>
        <w:sectPr>
          <w:pgSz w:w="7880" w:h="11610"/>
          <w:pgMar w:top="100" w:bottom="280" w:left="560" w:right="260"/>
        </w:sectPr>
      </w:pPr>
    </w:p>
    <w:p>
      <w:pPr>
        <w:pStyle w:val="BodyText"/>
        <w:spacing w:line="261" w:lineRule="auto" w:before="79"/>
        <w:ind w:left="112" w:right="112" w:firstLine="240"/>
        <w:jc w:val="both"/>
      </w:pPr>
      <w:r>
        <w:rPr/>
        <w:pict>
          <v:group style="position:absolute;margin-left:-.5pt;margin-top:114.294998pt;width:5.1pt;height:47pt;mso-position-horizontal-relative:page;mso-position-vertical-relative:page;z-index:15989248" id="docshapegroup1331" coordorigin="-10,2286" coordsize="102,940">
            <v:rect style="position:absolute;left:0;top:2295;width:82;height:920" id="docshape1332" filled="true" fillcolor="#231f20" stroked="false">
              <v:fill type="solid"/>
            </v:rect>
            <v:shape style="position:absolute;left:0;top:2295;width:82;height:920" id="docshape1333" coordorigin="0,2296" coordsize="82,920" path="m0,2296l82,2296,82,3216,0,3216e" filled="false" stroked="true" strokeweight="1pt" strokecolor="#231f20">
              <v:path arrowok="t"/>
              <v:stroke dashstyle="solid"/>
            </v:shape>
            <w10:wrap type="none"/>
          </v:group>
        </w:pict>
      </w:r>
      <w:bookmarkStart w:name="_bookmark225" w:id="295"/>
      <w:bookmarkEnd w:id="295"/>
      <w:r>
        <w:rPr/>
      </w:r>
      <w:r>
        <w:rPr>
          <w:color w:val="231F20"/>
        </w:rPr>
        <w:t>A fundamental tension exists between language features that try to </w:t>
      </w:r>
      <w:r>
        <w:rPr>
          <w:color w:val="231F20"/>
        </w:rPr>
        <w:t>enforce good design and things you have to do to test code. One of the most prevalent tensions is the </w:t>
      </w:r>
      <w:r>
        <w:rPr>
          <w:rFonts w:ascii="Book Antiqua"/>
          <w:i/>
          <w:color w:val="231F20"/>
        </w:rPr>
        <w:t>once dilemma</w:t>
      </w:r>
      <w:r>
        <w:rPr>
          <w:color w:val="231F20"/>
        </w:rPr>
        <w:t>. If library assumes that there is going to be only</w:t>
      </w:r>
      <w:r>
        <w:rPr>
          <w:color w:val="231F20"/>
          <w:spacing w:val="80"/>
        </w:rPr>
        <w:t> </w:t>
      </w:r>
      <w:r>
        <w:rPr>
          <w:color w:val="231F20"/>
        </w:rPr>
        <w:t>one instance of a class in a system, it can make the use of fake objects difficult. There might not be any way to use </w:t>
      </w:r>
      <w:r>
        <w:rPr>
          <w:rFonts w:ascii="Book Antiqua"/>
          <w:i/>
          <w:color w:val="231F20"/>
        </w:rPr>
        <w:t>Introduce Static Setter (372) </w:t>
      </w:r>
      <w:r>
        <w:rPr>
          <w:color w:val="231F20"/>
        </w:rPr>
        <w:t>or many of the other dependency-breaking techniques that you can use to deal with singletons. Sometimes wrapping the singleton is the only choice available to you.</w:t>
      </w:r>
    </w:p>
    <w:p>
      <w:pPr>
        <w:pStyle w:val="BodyText"/>
        <w:spacing w:line="264" w:lineRule="auto" w:before="7"/>
        <w:ind w:left="112" w:right="112" w:firstLine="240"/>
        <w:jc w:val="both"/>
      </w:pPr>
      <w:r>
        <w:rPr>
          <w:color w:val="231F20"/>
        </w:rPr>
        <w:t>A</w:t>
      </w:r>
      <w:r>
        <w:rPr>
          <w:color w:val="231F20"/>
          <w:spacing w:val="24"/>
        </w:rPr>
        <w:t> </w:t>
      </w:r>
      <w:r>
        <w:rPr>
          <w:color w:val="231F20"/>
        </w:rPr>
        <w:t>related</w:t>
      </w:r>
      <w:r>
        <w:rPr>
          <w:color w:val="231F20"/>
          <w:spacing w:val="24"/>
        </w:rPr>
        <w:t> </w:t>
      </w:r>
      <w:r>
        <w:rPr>
          <w:color w:val="231F20"/>
        </w:rPr>
        <w:t>problem</w:t>
      </w:r>
      <w:r>
        <w:rPr>
          <w:color w:val="231F20"/>
          <w:spacing w:val="24"/>
        </w:rPr>
        <w:t> </w:t>
      </w:r>
      <w:r>
        <w:rPr>
          <w:color w:val="231F20"/>
        </w:rPr>
        <w:t>is</w:t>
      </w:r>
      <w:r>
        <w:rPr>
          <w:color w:val="231F20"/>
          <w:spacing w:val="24"/>
        </w:rPr>
        <w:t> </w:t>
      </w:r>
      <w:r>
        <w:rPr>
          <w:color w:val="231F20"/>
        </w:rPr>
        <w:t>the</w:t>
      </w:r>
      <w:r>
        <w:rPr>
          <w:color w:val="231F20"/>
          <w:spacing w:val="24"/>
        </w:rPr>
        <w:t> </w:t>
      </w:r>
      <w:r>
        <w:rPr>
          <w:rFonts w:ascii="Book Antiqua" w:hAnsi="Book Antiqua"/>
          <w:i/>
          <w:color w:val="231F20"/>
        </w:rPr>
        <w:t>restricted override dilemma</w:t>
      </w:r>
      <w:r>
        <w:rPr>
          <w:color w:val="231F20"/>
        </w:rPr>
        <w:t>.</w:t>
      </w:r>
      <w:r>
        <w:rPr>
          <w:color w:val="231F20"/>
          <w:spacing w:val="24"/>
        </w:rPr>
        <w:t> </w:t>
      </w:r>
      <w:r>
        <w:rPr>
          <w:color w:val="231F20"/>
        </w:rPr>
        <w:t>In</w:t>
      </w:r>
      <w:r>
        <w:rPr>
          <w:color w:val="231F20"/>
          <w:spacing w:val="24"/>
        </w:rPr>
        <w:t> </w:t>
      </w:r>
      <w:r>
        <w:rPr>
          <w:color w:val="231F20"/>
        </w:rPr>
        <w:t>some</w:t>
      </w:r>
      <w:r>
        <w:rPr>
          <w:color w:val="231F20"/>
          <w:spacing w:val="24"/>
        </w:rPr>
        <w:t> </w:t>
      </w:r>
      <w:r>
        <w:rPr>
          <w:color w:val="231F20"/>
        </w:rPr>
        <w:t>OO</w:t>
      </w:r>
      <w:r>
        <w:rPr>
          <w:color w:val="231F20"/>
          <w:spacing w:val="24"/>
        </w:rPr>
        <w:t> </w:t>
      </w:r>
      <w:r>
        <w:rPr>
          <w:color w:val="231F20"/>
        </w:rPr>
        <w:t>languages, all methods are virtual. In others, they are virtual by default, but they can be made non-virtual. In others, you have to explicitly make them virtual. From </w:t>
      </w:r>
      <w:r>
        <w:rPr>
          <w:color w:val="231F20"/>
        </w:rPr>
        <w:t>a design perspective, there is some value in making some methods non-virtual. At times,</w:t>
      </w:r>
      <w:r>
        <w:rPr>
          <w:color w:val="231F20"/>
          <w:spacing w:val="-3"/>
        </w:rPr>
        <w:t> </w:t>
      </w:r>
      <w:r>
        <w:rPr>
          <w:color w:val="231F20"/>
        </w:rPr>
        <w:t>various</w:t>
      </w:r>
      <w:r>
        <w:rPr>
          <w:color w:val="231F20"/>
          <w:spacing w:val="-3"/>
        </w:rPr>
        <w:t> </w:t>
      </w:r>
      <w:r>
        <w:rPr>
          <w:color w:val="231F20"/>
        </w:rPr>
        <w:t>people</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industry</w:t>
      </w:r>
      <w:r>
        <w:rPr>
          <w:color w:val="231F20"/>
          <w:spacing w:val="-3"/>
        </w:rPr>
        <w:t> </w:t>
      </w:r>
      <w:r>
        <w:rPr>
          <w:color w:val="231F20"/>
        </w:rPr>
        <w:t>have</w:t>
      </w:r>
      <w:r>
        <w:rPr>
          <w:color w:val="231F20"/>
          <w:spacing w:val="-3"/>
        </w:rPr>
        <w:t> </w:t>
      </w:r>
      <w:r>
        <w:rPr>
          <w:color w:val="231F20"/>
        </w:rPr>
        <w:t>recommended</w:t>
      </w:r>
      <w:r>
        <w:rPr>
          <w:color w:val="231F20"/>
          <w:spacing w:val="-3"/>
        </w:rPr>
        <w:t> </w:t>
      </w:r>
      <w:r>
        <w:rPr>
          <w:color w:val="231F20"/>
        </w:rPr>
        <w:t>making</w:t>
      </w:r>
      <w:r>
        <w:rPr>
          <w:color w:val="231F20"/>
          <w:spacing w:val="-3"/>
        </w:rPr>
        <w:t> </w:t>
      </w:r>
      <w:r>
        <w:rPr>
          <w:color w:val="231F20"/>
        </w:rPr>
        <w:t>as</w:t>
      </w:r>
      <w:r>
        <w:rPr>
          <w:color w:val="231F20"/>
          <w:spacing w:val="-3"/>
        </w:rPr>
        <w:t> </w:t>
      </w:r>
      <w:r>
        <w:rPr>
          <w:color w:val="231F20"/>
        </w:rPr>
        <w:t>many</w:t>
      </w:r>
      <w:r>
        <w:rPr>
          <w:color w:val="231F20"/>
          <w:spacing w:val="-3"/>
        </w:rPr>
        <w:t> </w:t>
      </w:r>
      <w:r>
        <w:rPr>
          <w:color w:val="231F20"/>
        </w:rPr>
        <w:t>meth- ods non-virtual as possible. Sometimes the reasons they give are good, but it is hard to deny that this practice makes it hard to introduce sensing and separa- tion in code bases. It is also hard to deny that people often write very good code in Smalltalk, where that practice is impossible; in Java, where people generally don’t do it; and even in C++, where plenty of code has been written without it. You can do very well just pretending that a public method is non-virtual in pro- duction code. If you do that, you can override it selectively in test and get the best of both worlds.</w:t>
      </w:r>
    </w:p>
    <w:p>
      <w:pPr>
        <w:pStyle w:val="BodyText"/>
        <w:spacing w:before="2"/>
        <w:rPr>
          <w:sz w:val="9"/>
        </w:rPr>
      </w:pPr>
      <w:r>
        <w:rPr/>
        <w:pict>
          <v:shape style="position:absolute;margin-left:16.6pt;margin-top:6.583248pt;width:342.05pt;height:30pt;mso-position-horizontal-relative:page;mso-position-vertical-relative:paragraph;z-index:-15468544;mso-wrap-distance-left:0;mso-wrap-distance-right:0" type="#_x0000_t202" id="docshape1334" filled="true" fillcolor="#e6e7e8" stroked="false">
            <v:textbox inset="0,0,0,0">
              <w:txbxContent>
                <w:p>
                  <w:pPr>
                    <w:spacing w:line="249" w:lineRule="auto" w:before="69"/>
                    <w:ind w:left="120" w:right="0" w:firstLine="0"/>
                    <w:jc w:val="left"/>
                    <w:rPr>
                      <w:color w:val="000000"/>
                      <w:sz w:val="18"/>
                    </w:rPr>
                  </w:pPr>
                  <w:r>
                    <w:rPr>
                      <w:color w:val="231F20"/>
                      <w:sz w:val="18"/>
                    </w:rPr>
                    <w:t>Sometimes</w:t>
                  </w:r>
                  <w:r>
                    <w:rPr>
                      <w:color w:val="231F20"/>
                      <w:spacing w:val="17"/>
                      <w:sz w:val="18"/>
                    </w:rPr>
                    <w:t> </w:t>
                  </w:r>
                  <w:r>
                    <w:rPr>
                      <w:color w:val="231F20"/>
                      <w:sz w:val="18"/>
                    </w:rPr>
                    <w:t>using</w:t>
                  </w:r>
                  <w:r>
                    <w:rPr>
                      <w:color w:val="231F20"/>
                      <w:spacing w:val="17"/>
                      <w:sz w:val="18"/>
                    </w:rPr>
                    <w:t> </w:t>
                  </w:r>
                  <w:r>
                    <w:rPr>
                      <w:color w:val="231F20"/>
                      <w:sz w:val="18"/>
                    </w:rPr>
                    <w:t>a</w:t>
                  </w:r>
                  <w:r>
                    <w:rPr>
                      <w:color w:val="231F20"/>
                      <w:spacing w:val="17"/>
                      <w:sz w:val="18"/>
                    </w:rPr>
                    <w:t> </w:t>
                  </w:r>
                  <w:r>
                    <w:rPr>
                      <w:color w:val="231F20"/>
                      <w:sz w:val="18"/>
                    </w:rPr>
                    <w:t>coding</w:t>
                  </w:r>
                  <w:r>
                    <w:rPr>
                      <w:color w:val="231F20"/>
                      <w:spacing w:val="17"/>
                      <w:sz w:val="18"/>
                    </w:rPr>
                    <w:t> </w:t>
                  </w:r>
                  <w:r>
                    <w:rPr>
                      <w:color w:val="231F20"/>
                      <w:sz w:val="18"/>
                    </w:rPr>
                    <w:t>convention</w:t>
                  </w:r>
                  <w:r>
                    <w:rPr>
                      <w:color w:val="231F20"/>
                      <w:spacing w:val="17"/>
                      <w:sz w:val="18"/>
                    </w:rPr>
                    <w:t> </w:t>
                  </w:r>
                  <w:r>
                    <w:rPr>
                      <w:color w:val="231F20"/>
                      <w:sz w:val="18"/>
                    </w:rPr>
                    <w:t>is</w:t>
                  </w:r>
                  <w:r>
                    <w:rPr>
                      <w:color w:val="231F20"/>
                      <w:spacing w:val="17"/>
                      <w:sz w:val="18"/>
                    </w:rPr>
                    <w:t> </w:t>
                  </w:r>
                  <w:r>
                    <w:rPr>
                      <w:color w:val="231F20"/>
                      <w:sz w:val="18"/>
                    </w:rPr>
                    <w:t>just</w:t>
                  </w:r>
                  <w:r>
                    <w:rPr>
                      <w:color w:val="231F20"/>
                      <w:spacing w:val="17"/>
                      <w:sz w:val="18"/>
                    </w:rPr>
                    <w:t> </w:t>
                  </w:r>
                  <w:r>
                    <w:rPr>
                      <w:color w:val="231F20"/>
                      <w:sz w:val="18"/>
                    </w:rPr>
                    <w:t>as</w:t>
                  </w:r>
                  <w:r>
                    <w:rPr>
                      <w:color w:val="231F20"/>
                      <w:spacing w:val="17"/>
                      <w:sz w:val="18"/>
                    </w:rPr>
                    <w:t> </w:t>
                  </w:r>
                  <w:r>
                    <w:rPr>
                      <w:color w:val="231F20"/>
                      <w:sz w:val="18"/>
                    </w:rPr>
                    <w:t>good</w:t>
                  </w:r>
                  <w:r>
                    <w:rPr>
                      <w:color w:val="231F20"/>
                      <w:spacing w:val="17"/>
                      <w:sz w:val="18"/>
                    </w:rPr>
                    <w:t> </w:t>
                  </w:r>
                  <w:r>
                    <w:rPr>
                      <w:color w:val="231F20"/>
                      <w:sz w:val="18"/>
                    </w:rPr>
                    <w:t>as</w:t>
                  </w:r>
                  <w:r>
                    <w:rPr>
                      <w:color w:val="231F20"/>
                      <w:spacing w:val="17"/>
                      <w:sz w:val="18"/>
                    </w:rPr>
                    <w:t> </w:t>
                  </w:r>
                  <w:r>
                    <w:rPr>
                      <w:color w:val="231F20"/>
                      <w:sz w:val="18"/>
                    </w:rPr>
                    <w:t>using</w:t>
                  </w:r>
                  <w:r>
                    <w:rPr>
                      <w:color w:val="231F20"/>
                      <w:spacing w:val="17"/>
                      <w:sz w:val="18"/>
                    </w:rPr>
                    <w:t> </w:t>
                  </w:r>
                  <w:r>
                    <w:rPr>
                      <w:color w:val="231F20"/>
                      <w:sz w:val="18"/>
                    </w:rPr>
                    <w:t>a</w:t>
                  </w:r>
                  <w:r>
                    <w:rPr>
                      <w:color w:val="231F20"/>
                      <w:spacing w:val="17"/>
                      <w:sz w:val="18"/>
                    </w:rPr>
                    <w:t> </w:t>
                  </w:r>
                  <w:r>
                    <w:rPr>
                      <w:color w:val="231F20"/>
                      <w:sz w:val="18"/>
                    </w:rPr>
                    <w:t>restrictive</w:t>
                  </w:r>
                  <w:r>
                    <w:rPr>
                      <w:color w:val="231F20"/>
                      <w:spacing w:val="17"/>
                      <w:sz w:val="18"/>
                    </w:rPr>
                    <w:t> </w:t>
                  </w:r>
                  <w:r>
                    <w:rPr>
                      <w:color w:val="231F20"/>
                      <w:sz w:val="18"/>
                    </w:rPr>
                    <w:t>language</w:t>
                  </w:r>
                  <w:r>
                    <w:rPr>
                      <w:color w:val="231F20"/>
                      <w:spacing w:val="40"/>
                      <w:sz w:val="18"/>
                    </w:rPr>
                    <w:t> </w:t>
                  </w:r>
                  <w:r>
                    <w:rPr>
                      <w:color w:val="231F20"/>
                      <w:sz w:val="18"/>
                    </w:rPr>
                    <w:t>feature. Think about what your tests need.</w:t>
                  </w:r>
                </w:p>
              </w:txbxContent>
            </v:textbox>
            <v:fill type="solid"/>
            <w10:wrap type="topAndBottom"/>
          </v:shape>
        </w:pict>
      </w:r>
    </w:p>
    <w:p>
      <w:pPr>
        <w:spacing w:after="0"/>
        <w:rPr>
          <w:sz w:val="9"/>
        </w:rPr>
        <w:sectPr>
          <w:pgSz w:w="7910" w:h="11940"/>
          <w:pgMar w:top="320" w:bottom="280" w:left="220" w:right="620"/>
        </w:sectPr>
      </w:pPr>
    </w:p>
    <w:p>
      <w:pPr>
        <w:spacing w:before="94"/>
        <w:ind w:left="100" w:right="0" w:firstLine="0"/>
        <w:jc w:val="left"/>
        <w:rPr>
          <w:b/>
          <w:sz w:val="36"/>
        </w:rPr>
      </w:pPr>
      <w:r>
        <w:rPr/>
        <w:pict>
          <v:group style="position:absolute;margin-left:387.800995pt;margin-top:14.383018pt;width:6.7pt;height:47pt;mso-position-horizontal-relative:page;mso-position-vertical-relative:page;z-index:15990784" id="docshapegroup1335" coordorigin="7756,288" coordsize="134,940">
            <v:rect style="position:absolute;left:7766;top:297;width:114;height:920" id="docshape1336" filled="true" fillcolor="#231f20" stroked="false">
              <v:fill type="solid"/>
            </v:rect>
            <v:shape style="position:absolute;left:7766;top:297;width:114;height:920" id="docshape1337" coordorigin="7766,298" coordsize="114,920" path="m7880,1218l7766,1218,7766,298e" filled="false" stroked="true" strokeweight="1pt" strokecolor="#231f20">
              <v:path arrowok="t"/>
              <v:stroke dashstyle="solid"/>
            </v:shape>
            <w10:wrap type="none"/>
          </v:group>
        </w:pict>
      </w:r>
      <w:r>
        <w:rPr/>
        <w:pict>
          <v:line style="position:absolute;mso-position-horizontal-relative:page;mso-position-vertical-relative:page;z-index:-24459776" from="388.300995pt,14.883018pt" to="393.999995pt,14.883018pt" stroked="true" strokeweight="1pt" strokecolor="#231f20">
            <v:stroke dashstyle="solid"/>
            <w10:wrap type="none"/>
          </v:line>
        </w:pict>
      </w:r>
      <w:bookmarkStart w:name="Chapter 15: My Application Is All API Ca" w:id="296"/>
      <w:bookmarkEnd w:id="296"/>
      <w:r>
        <w:rPr/>
      </w:r>
      <w:bookmarkStart w:name="_bookmark226" w:id="297"/>
      <w:bookmarkEnd w:id="297"/>
      <w:r>
        <w:rPr/>
      </w:r>
      <w:bookmarkStart w:name="_bookmark227" w:id="298"/>
      <w:bookmarkEnd w:id="298"/>
      <w:r>
        <w:rPr/>
      </w:r>
      <w:hyperlink w:history="true" w:anchor="_bookmark3">
        <w:r>
          <w:rPr>
            <w:b/>
            <w:color w:val="231F20"/>
            <w:spacing w:val="-6"/>
            <w:sz w:val="36"/>
          </w:rPr>
          <w:t>Chapter</w:t>
        </w:r>
        <w:r>
          <w:rPr>
            <w:b/>
            <w:color w:val="231F20"/>
            <w:spacing w:val="-4"/>
            <w:sz w:val="36"/>
          </w:rPr>
          <w:t> </w:t>
        </w:r>
        <w:r>
          <w:rPr>
            <w:b/>
            <w:color w:val="231F20"/>
            <w:spacing w:val="-5"/>
            <w:sz w:val="36"/>
          </w:rPr>
          <w:t>15</w:t>
        </w:r>
      </w:hyperlink>
    </w:p>
    <w:p>
      <w:pPr>
        <w:pStyle w:val="BodyText"/>
        <w:spacing w:before="5"/>
        <w:rPr>
          <w:b/>
          <w:sz w:val="12"/>
        </w:rPr>
      </w:pPr>
      <w:r>
        <w:rPr/>
        <w:pict>
          <v:shape style="position:absolute;margin-left:33.048pt;margin-top:8.500461pt;width:85.45pt;height:.1pt;mso-position-horizontal-relative:page;mso-position-vertical-relative:paragraph;z-index:-15467520;mso-wrap-distance-left:0;mso-wrap-distance-right:0" id="docshape1338"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67008;mso-wrap-distance-left:0;mso-wrap-distance-right:0" id="docshape1339"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2877"/>
      </w:pPr>
      <w:hyperlink w:history="true" w:anchor="_bookmark3">
        <w:r>
          <w:rPr>
            <w:color w:val="231F20"/>
            <w:spacing w:val="-2"/>
          </w:rPr>
          <w:t>My</w:t>
        </w:r>
        <w:r>
          <w:rPr>
            <w:color w:val="231F20"/>
            <w:spacing w:val="-21"/>
          </w:rPr>
          <w:t> </w:t>
        </w:r>
        <w:r>
          <w:rPr>
            <w:color w:val="231F20"/>
            <w:spacing w:val="-2"/>
          </w:rPr>
          <w:t>Application</w:t>
        </w:r>
        <w:r>
          <w:rPr>
            <w:color w:val="231F20"/>
            <w:spacing w:val="-21"/>
          </w:rPr>
          <w:t> </w:t>
        </w:r>
        <w:r>
          <w:rPr>
            <w:color w:val="231F20"/>
            <w:spacing w:val="-2"/>
          </w:rPr>
          <w:t>Is </w:t>
        </w:r>
        <w:r>
          <w:rPr>
            <w:color w:val="231F20"/>
          </w:rPr>
          <w:t>All API Calls</w:t>
        </w:r>
      </w:hyperlink>
    </w:p>
    <w:p>
      <w:pPr>
        <w:pStyle w:val="BodyText"/>
        <w:spacing w:before="10"/>
        <w:rPr>
          <w:b/>
          <w:sz w:val="75"/>
        </w:rPr>
      </w:pPr>
    </w:p>
    <w:p>
      <w:pPr>
        <w:pStyle w:val="BodyText"/>
        <w:spacing w:line="266" w:lineRule="auto"/>
        <w:ind w:left="100" w:right="114"/>
        <w:jc w:val="both"/>
      </w:pPr>
      <w:r>
        <w:rPr>
          <w:color w:val="231F20"/>
        </w:rPr>
        <w:t>Build, buy, or borrow. It’s a choice we all have to make when we develop soft- ware. Many times when we’re working on an application, we suspect that </w:t>
      </w:r>
      <w:r>
        <w:rPr>
          <w:color w:val="231F20"/>
        </w:rPr>
        <w:t>we</w:t>
      </w:r>
      <w:r>
        <w:rPr>
          <w:color w:val="231F20"/>
          <w:spacing w:val="40"/>
        </w:rPr>
        <w:t> </w:t>
      </w:r>
      <w:r>
        <w:rPr>
          <w:color w:val="231F20"/>
        </w:rPr>
        <w:t>can save ourselves some time and effort by buying some vendor library, using some open source, or even just using significant chunks of code from libraries that come bundled with our platform (J2EE, .NET, and so on). There are many different things to consider when choosing to integrate code we can’t change. We have to know how stable it is, whether it is sufficient, and how easy it is to use. And, when we do finally decide to use someone else’s code, we’re often left with another problem. We end up with applications that look like they are nothing but repeated calls to someone else’s library. How do we make changes in code like that?</w:t>
      </w:r>
    </w:p>
    <w:p>
      <w:pPr>
        <w:pStyle w:val="BodyText"/>
        <w:spacing w:line="266" w:lineRule="auto"/>
        <w:ind w:left="100" w:right="114" w:firstLine="240"/>
        <w:jc w:val="both"/>
      </w:pPr>
      <w:r>
        <w:rPr>
          <w:color w:val="231F20"/>
        </w:rPr>
        <w:t>The immediate temptation is to say that we don’t really need tests. After all, we aren’t really doing anything significant; we’re just calling a method here and there, and our code is simple. It’s really simple. What can go wrong?</w:t>
      </w:r>
    </w:p>
    <w:p>
      <w:pPr>
        <w:pStyle w:val="BodyText"/>
        <w:spacing w:line="266" w:lineRule="auto"/>
        <w:ind w:left="100" w:right="114" w:firstLine="240"/>
        <w:jc w:val="both"/>
      </w:pPr>
      <w:r>
        <w:rPr>
          <w:color w:val="231F20"/>
        </w:rPr>
        <w:t>Many legacy projects have started from those humble beginnings. The code grows and grows, and things aren’t quite as simple anymore. Over time, we might still be able to see areas of code that don’t touch an API, but they are embedded in a patchwork of untestable code. We have to run the </w:t>
      </w:r>
      <w:r>
        <w:rPr>
          <w:color w:val="231F20"/>
        </w:rPr>
        <w:t>application every time we change something to make sure that it still works, and we are right back in the central dilemma of the legacy system programmer. Changes</w:t>
      </w:r>
      <w:r>
        <w:rPr>
          <w:color w:val="231F20"/>
          <w:spacing w:val="80"/>
        </w:rPr>
        <w:t> </w:t>
      </w:r>
      <w:r>
        <w:rPr>
          <w:color w:val="231F20"/>
        </w:rPr>
        <w:t>are uncertain; we didn’t write all of the code, but we have to maintain it.</w:t>
      </w:r>
    </w:p>
    <w:p>
      <w:pPr>
        <w:pStyle w:val="BodyText"/>
        <w:spacing w:line="266" w:lineRule="auto"/>
        <w:ind w:left="100" w:right="114" w:firstLine="240"/>
        <w:jc w:val="both"/>
      </w:pPr>
      <w:r>
        <w:rPr>
          <w:color w:val="231F20"/>
        </w:rPr>
        <w:t>Systems</w:t>
      </w:r>
      <w:r>
        <w:rPr>
          <w:color w:val="231F20"/>
          <w:spacing w:val="-3"/>
        </w:rPr>
        <w:t> </w:t>
      </w:r>
      <w:r>
        <w:rPr>
          <w:color w:val="231F20"/>
        </w:rPr>
        <w:t>that</w:t>
      </w:r>
      <w:r>
        <w:rPr>
          <w:color w:val="231F20"/>
          <w:spacing w:val="-3"/>
        </w:rPr>
        <w:t> </w:t>
      </w:r>
      <w:r>
        <w:rPr>
          <w:color w:val="231F20"/>
        </w:rPr>
        <w:t>are</w:t>
      </w:r>
      <w:r>
        <w:rPr>
          <w:color w:val="231F20"/>
          <w:spacing w:val="-3"/>
        </w:rPr>
        <w:t> </w:t>
      </w:r>
      <w:r>
        <w:rPr>
          <w:color w:val="231F20"/>
        </w:rPr>
        <w:t>littered</w:t>
      </w:r>
      <w:r>
        <w:rPr>
          <w:color w:val="231F20"/>
          <w:spacing w:val="-3"/>
        </w:rPr>
        <w:t> </w:t>
      </w:r>
      <w:r>
        <w:rPr>
          <w:color w:val="231F20"/>
        </w:rPr>
        <w:t>with</w:t>
      </w:r>
      <w:r>
        <w:rPr>
          <w:color w:val="231F20"/>
          <w:spacing w:val="-3"/>
        </w:rPr>
        <w:t> </w:t>
      </w:r>
      <w:r>
        <w:rPr>
          <w:color w:val="231F20"/>
        </w:rPr>
        <w:t>library</w:t>
      </w:r>
      <w:r>
        <w:rPr>
          <w:color w:val="231F20"/>
          <w:spacing w:val="-3"/>
        </w:rPr>
        <w:t> </w:t>
      </w:r>
      <w:r>
        <w:rPr>
          <w:color w:val="231F20"/>
        </w:rPr>
        <w:t>calls</w:t>
      </w:r>
      <w:r>
        <w:rPr>
          <w:color w:val="231F20"/>
          <w:spacing w:val="-3"/>
        </w:rPr>
        <w:t> </w:t>
      </w:r>
      <w:r>
        <w:rPr>
          <w:color w:val="231F20"/>
        </w:rPr>
        <w:t>are</w:t>
      </w:r>
      <w:r>
        <w:rPr>
          <w:color w:val="231F20"/>
          <w:spacing w:val="-3"/>
        </w:rPr>
        <w:t> </w:t>
      </w:r>
      <w:r>
        <w:rPr>
          <w:color w:val="231F20"/>
        </w:rPr>
        <w:t>harder</w:t>
      </w:r>
      <w:r>
        <w:rPr>
          <w:color w:val="231F20"/>
          <w:spacing w:val="-3"/>
        </w:rPr>
        <w:t> </w:t>
      </w:r>
      <w:r>
        <w:rPr>
          <w:color w:val="231F20"/>
        </w:rPr>
        <w:t>to</w:t>
      </w:r>
      <w:r>
        <w:rPr>
          <w:color w:val="231F20"/>
          <w:spacing w:val="-3"/>
        </w:rPr>
        <w:t> </w:t>
      </w:r>
      <w:r>
        <w:rPr>
          <w:color w:val="231F20"/>
        </w:rPr>
        <w:t>deal</w:t>
      </w:r>
      <w:r>
        <w:rPr>
          <w:color w:val="231F20"/>
          <w:spacing w:val="-3"/>
        </w:rPr>
        <w:t> </w:t>
      </w:r>
      <w:r>
        <w:rPr>
          <w:color w:val="231F20"/>
        </w:rPr>
        <w:t>with</w:t>
      </w:r>
      <w:r>
        <w:rPr>
          <w:color w:val="231F20"/>
          <w:spacing w:val="-3"/>
        </w:rPr>
        <w:t> </w:t>
      </w:r>
      <w:r>
        <w:rPr>
          <w:color w:val="231F20"/>
        </w:rPr>
        <w:t>than</w:t>
      </w:r>
      <w:r>
        <w:rPr>
          <w:color w:val="231F20"/>
          <w:spacing w:val="-3"/>
        </w:rPr>
        <w:t> </w:t>
      </w:r>
      <w:r>
        <w:rPr>
          <w:color w:val="231F20"/>
        </w:rPr>
        <w:t>home- grown systems, in many respects. The first reason is that it is often hard to see how to make the structure better because all you can see are the API calls. Any- thing that would’ve been a hint at a design just isn’t there. The second reason that API-intensive systems are difficult is that we don’t own the API. If we did, we could rename interfaces, classes, and methods to make things clearer for us, or</w:t>
      </w:r>
      <w:r>
        <w:rPr>
          <w:color w:val="231F20"/>
          <w:spacing w:val="4"/>
        </w:rPr>
        <w:t> </w:t>
      </w:r>
      <w:r>
        <w:rPr>
          <w:color w:val="231F20"/>
        </w:rPr>
        <w:t>add</w:t>
      </w:r>
      <w:r>
        <w:rPr>
          <w:color w:val="231F20"/>
          <w:spacing w:val="4"/>
        </w:rPr>
        <w:t> </w:t>
      </w:r>
      <w:r>
        <w:rPr>
          <w:color w:val="231F20"/>
        </w:rPr>
        <w:t>methods</w:t>
      </w:r>
      <w:r>
        <w:rPr>
          <w:color w:val="231F20"/>
          <w:spacing w:val="4"/>
        </w:rPr>
        <w:t> </w:t>
      </w:r>
      <w:r>
        <w:rPr>
          <w:color w:val="231F20"/>
        </w:rPr>
        <w:t>to</w:t>
      </w:r>
      <w:r>
        <w:rPr>
          <w:color w:val="231F20"/>
          <w:spacing w:val="4"/>
        </w:rPr>
        <w:t> </w:t>
      </w:r>
      <w:r>
        <w:rPr>
          <w:color w:val="231F20"/>
        </w:rPr>
        <w:t>classes</w:t>
      </w:r>
      <w:r>
        <w:rPr>
          <w:color w:val="231F20"/>
          <w:spacing w:val="4"/>
        </w:rPr>
        <w:t> </w:t>
      </w:r>
      <w:r>
        <w:rPr>
          <w:color w:val="231F20"/>
        </w:rPr>
        <w:t>to</w:t>
      </w:r>
      <w:r>
        <w:rPr>
          <w:color w:val="231F20"/>
          <w:spacing w:val="5"/>
        </w:rPr>
        <w:t> </w:t>
      </w:r>
      <w:r>
        <w:rPr>
          <w:color w:val="231F20"/>
        </w:rPr>
        <w:t>make</w:t>
      </w:r>
      <w:r>
        <w:rPr>
          <w:color w:val="231F20"/>
          <w:spacing w:val="4"/>
        </w:rPr>
        <w:t> </w:t>
      </w:r>
      <w:r>
        <w:rPr>
          <w:color w:val="231F20"/>
        </w:rPr>
        <w:t>them</w:t>
      </w:r>
      <w:r>
        <w:rPr>
          <w:color w:val="231F20"/>
          <w:spacing w:val="4"/>
        </w:rPr>
        <w:t> </w:t>
      </w:r>
      <w:r>
        <w:rPr>
          <w:color w:val="231F20"/>
        </w:rPr>
        <w:t>available</w:t>
      </w:r>
      <w:r>
        <w:rPr>
          <w:color w:val="231F20"/>
          <w:spacing w:val="4"/>
        </w:rPr>
        <w:t> </w:t>
      </w:r>
      <w:r>
        <w:rPr>
          <w:color w:val="231F20"/>
        </w:rPr>
        <w:t>to</w:t>
      </w:r>
      <w:r>
        <w:rPr>
          <w:color w:val="231F20"/>
          <w:spacing w:val="4"/>
        </w:rPr>
        <w:t> </w:t>
      </w:r>
      <w:r>
        <w:rPr>
          <w:color w:val="231F20"/>
        </w:rPr>
        <w:t>different</w:t>
      </w:r>
      <w:r>
        <w:rPr>
          <w:color w:val="231F20"/>
          <w:spacing w:val="5"/>
        </w:rPr>
        <w:t> </w:t>
      </w:r>
      <w:r>
        <w:rPr>
          <w:color w:val="231F20"/>
        </w:rPr>
        <w:t>parts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spacing w:val="-2"/>
        </w:rPr>
        <w:t>code.</w:t>
      </w:r>
    </w:p>
    <w:p>
      <w:pPr>
        <w:pStyle w:val="BodyText"/>
        <w:rPr>
          <w:sz w:val="13"/>
        </w:rPr>
      </w:pPr>
    </w:p>
    <w:p>
      <w:pPr>
        <w:pStyle w:val="Heading7"/>
        <w:spacing w:before="105"/>
      </w:pPr>
      <w:r>
        <w:rPr>
          <w:color w:val="231F20"/>
          <w:spacing w:val="-5"/>
        </w:rPr>
        <w:t>199</w:t>
      </w:r>
    </w:p>
    <w:p>
      <w:pPr>
        <w:spacing w:after="0"/>
        <w:sectPr>
          <w:pgSz w:w="7880" w:h="11610"/>
          <w:pgMar w:top="100" w:bottom="280" w:left="560" w:right="260"/>
        </w:sectPr>
      </w:pPr>
    </w:p>
    <w:p>
      <w:pPr>
        <w:pStyle w:val="BodyText"/>
        <w:spacing w:line="266" w:lineRule="auto" w:before="79"/>
        <w:ind w:left="112" w:right="93" w:firstLine="240"/>
      </w:pPr>
      <w:r>
        <w:rPr/>
        <w:pict>
          <v:group style="position:absolute;margin-left:-.5pt;margin-top:160.291pt;width:5.1pt;height:47pt;mso-position-horizontal-relative:page;mso-position-vertical-relative:page;z-index:15991808" id="docshapegroup1340" coordorigin="-10,3206" coordsize="102,940">
            <v:rect style="position:absolute;left:0;top:3215;width:82;height:920" id="docshape1341" filled="true" fillcolor="#231f20" stroked="false">
              <v:fill type="solid"/>
            </v:rect>
            <v:shape style="position:absolute;left:0;top:3215;width:82;height:920" id="docshape1342" coordorigin="0,3216" coordsize="82,920" path="m0,3216l82,3216,82,4136,0,4136e" filled="false" stroked="true" strokeweight="1pt" strokecolor="#231f20">
              <v:path arrowok="t"/>
              <v:stroke dashstyle="solid"/>
            </v:shape>
            <w10:wrap type="none"/>
          </v:group>
        </w:pict>
      </w:r>
      <w:r>
        <w:rPr>
          <w:color w:val="231F20"/>
        </w:rPr>
        <w:t>Here is an example. This is a listing of very poorly written code for a mailing list server. We’re not even sure it works.</w:t>
      </w:r>
    </w:p>
    <w:p>
      <w:pPr>
        <w:spacing w:line="309" w:lineRule="auto" w:before="137"/>
        <w:ind w:left="112" w:right="4693" w:firstLine="0"/>
        <w:jc w:val="left"/>
        <w:rPr>
          <w:rFonts w:ascii="Lucida Console"/>
          <w:sz w:val="16"/>
        </w:rPr>
      </w:pPr>
      <w:r>
        <w:rPr>
          <w:rFonts w:ascii="Lucida Console"/>
          <w:color w:val="231F20"/>
          <w:spacing w:val="-24"/>
          <w:sz w:val="16"/>
        </w:rPr>
        <w:t>import</w:t>
      </w:r>
      <w:r>
        <w:rPr>
          <w:rFonts w:ascii="Lucida Console"/>
          <w:color w:val="231F20"/>
          <w:spacing w:val="-53"/>
          <w:sz w:val="16"/>
        </w:rPr>
        <w:t> </w:t>
      </w:r>
      <w:r>
        <w:rPr>
          <w:rFonts w:ascii="Lucida Console"/>
          <w:color w:val="231F20"/>
          <w:spacing w:val="-24"/>
          <w:sz w:val="16"/>
        </w:rPr>
        <w:t>java.io.IOException; </w:t>
      </w:r>
      <w:r>
        <w:rPr>
          <w:rFonts w:ascii="Lucida Console"/>
          <w:color w:val="231F20"/>
          <w:spacing w:val="-26"/>
          <w:sz w:val="16"/>
        </w:rPr>
        <w:t>import</w:t>
      </w:r>
      <w:r>
        <w:rPr>
          <w:rFonts w:ascii="Lucida Console"/>
          <w:color w:val="231F20"/>
          <w:spacing w:val="-53"/>
          <w:sz w:val="16"/>
        </w:rPr>
        <w:t> </w:t>
      </w:r>
      <w:r>
        <w:rPr>
          <w:rFonts w:ascii="Lucida Console"/>
          <w:color w:val="231F20"/>
          <w:spacing w:val="-26"/>
          <w:sz w:val="16"/>
        </w:rPr>
        <w:t>java.util.Properties;</w:t>
      </w:r>
    </w:p>
    <w:p>
      <w:pPr>
        <w:pStyle w:val="BodyText"/>
        <w:spacing w:before="5"/>
        <w:rPr>
          <w:rFonts w:ascii="Lucida Console"/>
          <w:sz w:val="19"/>
        </w:rPr>
      </w:pPr>
    </w:p>
    <w:p>
      <w:pPr>
        <w:spacing w:before="0"/>
        <w:ind w:left="112"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17"/>
          <w:sz w:val="16"/>
        </w:rPr>
        <w:t>javax.mail.*;</w:t>
      </w:r>
    </w:p>
    <w:p>
      <w:pPr>
        <w:spacing w:before="41"/>
        <w:ind w:left="112"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2"/>
          <w:sz w:val="16"/>
        </w:rPr>
        <w:t>javax.mail.internet.*;</w:t>
      </w:r>
    </w:p>
    <w:p>
      <w:pPr>
        <w:pStyle w:val="BodyText"/>
        <w:rPr>
          <w:rFonts w:ascii="Lucida Console"/>
          <w:sz w:val="18"/>
        </w:rPr>
      </w:pPr>
    </w:p>
    <w:p>
      <w:pPr>
        <w:pStyle w:val="BodyText"/>
        <w:spacing w:before="3"/>
        <w:rPr>
          <w:rFonts w:ascii="Lucida Console"/>
          <w:sz w:val="26"/>
        </w:rPr>
      </w:pPr>
    </w:p>
    <w:p>
      <w:pPr>
        <w:spacing w:before="0"/>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MailingListServer</w:t>
      </w:r>
    </w:p>
    <w:p>
      <w:pPr>
        <w:spacing w:before="41"/>
        <w:ind w:left="112" w:right="0" w:firstLine="0"/>
        <w:jc w:val="left"/>
        <w:rPr>
          <w:rFonts w:ascii="Lucida Console"/>
          <w:sz w:val="16"/>
        </w:rPr>
      </w:pPr>
      <w:r>
        <w:rPr>
          <w:rFonts w:ascii="Lucida Console"/>
          <w:color w:val="231F20"/>
          <w:w w:val="99"/>
          <w:sz w:val="16"/>
        </w:rPr>
        <w:t>{</w:t>
      </w:r>
    </w:p>
    <w:p>
      <w:pPr>
        <w:spacing w:line="302" w:lineRule="auto" w:before="41"/>
        <w:ind w:left="252" w:right="2817" w:firstLine="0"/>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static</w:t>
      </w:r>
      <w:r>
        <w:rPr>
          <w:rFonts w:ascii="Lucida Console"/>
          <w:color w:val="231F20"/>
          <w:spacing w:val="-51"/>
          <w:sz w:val="16"/>
        </w:rPr>
        <w:t> </w:t>
      </w:r>
      <w:r>
        <w:rPr>
          <w:rFonts w:ascii="Lucida Console"/>
          <w:color w:val="231F20"/>
          <w:spacing w:val="-24"/>
          <w:sz w:val="16"/>
        </w:rPr>
        <w:t>final</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SUBJECT_MARKER</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"[list]"; </w:t>
      </w: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static</w:t>
      </w:r>
      <w:r>
        <w:rPr>
          <w:rFonts w:ascii="Lucida Console"/>
          <w:color w:val="231F20"/>
          <w:spacing w:val="-53"/>
          <w:sz w:val="16"/>
        </w:rPr>
        <w:t> </w:t>
      </w:r>
      <w:r>
        <w:rPr>
          <w:rFonts w:ascii="Lucida Console"/>
          <w:color w:val="231F20"/>
          <w:spacing w:val="-20"/>
          <w:sz w:val="16"/>
        </w:rPr>
        <w:t>final</w:t>
      </w:r>
      <w:r>
        <w:rPr>
          <w:rFonts w:ascii="Lucida Console"/>
          <w:color w:val="231F20"/>
          <w:spacing w:val="-53"/>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LOOP_HEADER</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"X-Loop";</w:t>
      </w:r>
    </w:p>
    <w:p>
      <w:pPr>
        <w:pStyle w:val="BodyText"/>
        <w:rPr>
          <w:rFonts w:ascii="Lucida Console"/>
        </w:rPr>
      </w:pPr>
    </w:p>
    <w:p>
      <w:pPr>
        <w:spacing w:line="302" w:lineRule="auto" w:before="0"/>
        <w:ind w:left="392" w:right="3799" w:hanging="141"/>
        <w:jc w:val="left"/>
        <w:rPr>
          <w:rFonts w:ascii="Lucida Console"/>
          <w:sz w:val="16"/>
        </w:rPr>
      </w:pPr>
      <w:r>
        <w:rPr>
          <w:rFonts w:ascii="Lucida Console"/>
          <w:color w:val="231F20"/>
          <w:spacing w:val="-22"/>
          <w:sz w:val="16"/>
        </w:rPr>
        <w:t>public</w:t>
      </w:r>
      <w:r>
        <w:rPr>
          <w:rFonts w:ascii="Lucida Console"/>
          <w:color w:val="231F20"/>
          <w:spacing w:val="-50"/>
          <w:sz w:val="16"/>
        </w:rPr>
        <w:t> </w:t>
      </w:r>
      <w:r>
        <w:rPr>
          <w:rFonts w:ascii="Lucida Console"/>
          <w:color w:val="231F20"/>
          <w:spacing w:val="-22"/>
          <w:sz w:val="16"/>
        </w:rPr>
        <w:t>static</w:t>
      </w:r>
      <w:r>
        <w:rPr>
          <w:rFonts w:ascii="Lucida Console"/>
          <w:color w:val="231F20"/>
          <w:spacing w:val="-50"/>
          <w:sz w:val="16"/>
        </w:rPr>
        <w:t> </w:t>
      </w:r>
      <w:r>
        <w:rPr>
          <w:rFonts w:ascii="Lucida Console"/>
          <w:color w:val="231F20"/>
          <w:spacing w:val="-22"/>
          <w:sz w:val="16"/>
        </w:rPr>
        <w:t>void</w:t>
      </w:r>
      <w:r>
        <w:rPr>
          <w:rFonts w:ascii="Lucida Console"/>
          <w:color w:val="231F20"/>
          <w:spacing w:val="-50"/>
          <w:sz w:val="16"/>
        </w:rPr>
        <w:t> </w:t>
      </w:r>
      <w:r>
        <w:rPr>
          <w:rFonts w:ascii="Lucida Console"/>
          <w:color w:val="231F20"/>
          <w:spacing w:val="-22"/>
          <w:sz w:val="16"/>
        </w:rPr>
        <w:t>main</w:t>
      </w:r>
      <w:r>
        <w:rPr>
          <w:rFonts w:ascii="Lucida Console"/>
          <w:color w:val="231F20"/>
          <w:spacing w:val="-50"/>
          <w:sz w:val="16"/>
        </w:rPr>
        <w:t> </w:t>
      </w:r>
      <w:r>
        <w:rPr>
          <w:rFonts w:ascii="Lucida Console"/>
          <w:color w:val="231F20"/>
          <w:spacing w:val="-22"/>
          <w:sz w:val="16"/>
        </w:rPr>
        <w:t>(String</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args)</w:t>
      </w:r>
      <w:r>
        <w:rPr>
          <w:rFonts w:ascii="Lucida Console"/>
          <w:color w:val="231F20"/>
          <w:spacing w:val="-50"/>
          <w:sz w:val="16"/>
        </w:rPr>
        <w:t> </w:t>
      </w:r>
      <w:r>
        <w:rPr>
          <w:rFonts w:ascii="Lucida Console"/>
          <w:color w:val="231F20"/>
          <w:spacing w:val="-22"/>
          <w:sz w:val="16"/>
        </w:rPr>
        <w:t>{ </w:t>
      </w:r>
      <w:r>
        <w:rPr>
          <w:rFonts w:ascii="Lucida Console"/>
          <w:color w:val="231F20"/>
          <w:spacing w:val="-14"/>
          <w:sz w:val="16"/>
        </w:rPr>
        <w:t>if</w:t>
      </w:r>
      <w:r>
        <w:rPr>
          <w:rFonts w:ascii="Lucida Console"/>
          <w:color w:val="231F20"/>
          <w:spacing w:val="-52"/>
          <w:sz w:val="16"/>
        </w:rPr>
        <w:t> </w:t>
      </w:r>
      <w:r>
        <w:rPr>
          <w:rFonts w:ascii="Lucida Console"/>
          <w:color w:val="231F20"/>
          <w:spacing w:val="-14"/>
          <w:sz w:val="16"/>
        </w:rPr>
        <w:t>(args.length</w:t>
      </w:r>
      <w:r>
        <w:rPr>
          <w:rFonts w:ascii="Lucida Console"/>
          <w:color w:val="231F20"/>
          <w:spacing w:val="-52"/>
          <w:sz w:val="16"/>
        </w:rPr>
        <w:t> </w:t>
      </w:r>
      <w:r>
        <w:rPr>
          <w:rFonts w:ascii="Lucida Console"/>
          <w:color w:val="231F20"/>
          <w:spacing w:val="-14"/>
          <w:sz w:val="16"/>
        </w:rPr>
        <w:t>!=</w:t>
      </w:r>
      <w:r>
        <w:rPr>
          <w:rFonts w:ascii="Lucida Console"/>
          <w:color w:val="231F20"/>
          <w:spacing w:val="-52"/>
          <w:sz w:val="16"/>
        </w:rPr>
        <w:t> </w:t>
      </w:r>
      <w:r>
        <w:rPr>
          <w:rFonts w:ascii="Lucida Console"/>
          <w:color w:val="231F20"/>
          <w:spacing w:val="-14"/>
          <w:sz w:val="16"/>
        </w:rPr>
        <w:t>8)</w:t>
      </w:r>
      <w:r>
        <w:rPr>
          <w:rFonts w:ascii="Lucida Console"/>
          <w:color w:val="231F20"/>
          <w:spacing w:val="-52"/>
          <w:sz w:val="16"/>
        </w:rPr>
        <w:t> </w:t>
      </w:r>
      <w:r>
        <w:rPr>
          <w:rFonts w:ascii="Lucida Console"/>
          <w:color w:val="231F20"/>
          <w:spacing w:val="-14"/>
          <w:sz w:val="16"/>
        </w:rPr>
        <w:t>{</w:t>
      </w:r>
    </w:p>
    <w:p>
      <w:pPr>
        <w:spacing w:line="302" w:lineRule="auto" w:before="0"/>
        <w:ind w:left="812" w:right="1900" w:hanging="281"/>
        <w:jc w:val="left"/>
        <w:rPr>
          <w:rFonts w:ascii="Lucida Console"/>
          <w:sz w:val="16"/>
        </w:rPr>
      </w:pPr>
      <w:r>
        <w:rPr>
          <w:rFonts w:ascii="Lucida Console"/>
          <w:color w:val="231F20"/>
          <w:spacing w:val="-24"/>
          <w:sz w:val="16"/>
        </w:rPr>
        <w:t>System.err.println</w:t>
      </w:r>
      <w:r>
        <w:rPr>
          <w:rFonts w:ascii="Lucida Console"/>
          <w:color w:val="231F20"/>
          <w:spacing w:val="-48"/>
          <w:sz w:val="16"/>
        </w:rPr>
        <w:t> </w:t>
      </w:r>
      <w:r>
        <w:rPr>
          <w:rFonts w:ascii="Lucida Console"/>
          <w:color w:val="231F20"/>
          <w:spacing w:val="-24"/>
          <w:sz w:val="16"/>
        </w:rPr>
        <w:t>("Usage:</w:t>
      </w:r>
      <w:r>
        <w:rPr>
          <w:rFonts w:ascii="Lucida Console"/>
          <w:color w:val="231F20"/>
          <w:spacing w:val="-48"/>
          <w:sz w:val="16"/>
        </w:rPr>
        <w:t> </w:t>
      </w:r>
      <w:r>
        <w:rPr>
          <w:rFonts w:ascii="Lucida Console"/>
          <w:color w:val="231F20"/>
          <w:spacing w:val="-24"/>
          <w:sz w:val="16"/>
        </w:rPr>
        <w:t>java</w:t>
      </w:r>
      <w:r>
        <w:rPr>
          <w:rFonts w:ascii="Lucida Console"/>
          <w:color w:val="231F20"/>
          <w:spacing w:val="-48"/>
          <w:sz w:val="16"/>
        </w:rPr>
        <w:t> </w:t>
      </w:r>
      <w:r>
        <w:rPr>
          <w:rFonts w:ascii="Lucida Console"/>
          <w:color w:val="231F20"/>
          <w:spacing w:val="-24"/>
          <w:sz w:val="16"/>
        </w:rPr>
        <w:t>MailingList</w:t>
      </w:r>
      <w:r>
        <w:rPr>
          <w:rFonts w:ascii="Lucida Console"/>
          <w:color w:val="231F20"/>
          <w:spacing w:val="-48"/>
          <w:sz w:val="16"/>
        </w:rPr>
        <w:t> </w:t>
      </w:r>
      <w:r>
        <w:rPr>
          <w:rFonts w:ascii="Lucida Console"/>
          <w:color w:val="231F20"/>
          <w:spacing w:val="-24"/>
          <w:sz w:val="16"/>
        </w:rPr>
        <w:t>&lt;popHost&gt;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 </w:t>
      </w:r>
      <w:r>
        <w:rPr>
          <w:rFonts w:ascii="Lucida Console"/>
          <w:color w:val="231F20"/>
          <w:spacing w:val="-20"/>
          <w:sz w:val="16"/>
        </w:rPr>
        <w:t>"&lt;smtpHost&gt;</w:t>
      </w:r>
      <w:r>
        <w:rPr>
          <w:rFonts w:ascii="Lucida Console"/>
          <w:color w:val="231F20"/>
          <w:spacing w:val="-53"/>
          <w:sz w:val="16"/>
        </w:rPr>
        <w:t> </w:t>
      </w:r>
      <w:r>
        <w:rPr>
          <w:rFonts w:ascii="Lucida Console"/>
          <w:color w:val="231F20"/>
          <w:spacing w:val="-20"/>
          <w:sz w:val="16"/>
        </w:rPr>
        <w:t>&lt;pop3user&gt;</w:t>
      </w:r>
      <w:r>
        <w:rPr>
          <w:rFonts w:ascii="Lucida Console"/>
          <w:color w:val="231F20"/>
          <w:spacing w:val="-53"/>
          <w:sz w:val="16"/>
        </w:rPr>
        <w:t> </w:t>
      </w:r>
      <w:r>
        <w:rPr>
          <w:rFonts w:ascii="Lucida Console"/>
          <w:color w:val="231F20"/>
          <w:spacing w:val="-20"/>
          <w:sz w:val="16"/>
        </w:rPr>
        <w:t>&lt;pop3password&gt;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p>
    <w:p>
      <w:pPr>
        <w:spacing w:line="302" w:lineRule="auto" w:before="0"/>
        <w:ind w:left="812" w:right="2373" w:firstLine="0"/>
        <w:jc w:val="left"/>
        <w:rPr>
          <w:rFonts w:ascii="Lucida Console"/>
          <w:sz w:val="16"/>
        </w:rPr>
      </w:pPr>
      <w:r>
        <w:rPr>
          <w:rFonts w:ascii="Lucida Console"/>
          <w:color w:val="231F20"/>
          <w:spacing w:val="-24"/>
          <w:sz w:val="16"/>
        </w:rPr>
        <w:t>"&lt;smtpuser&gt;</w:t>
      </w:r>
      <w:r>
        <w:rPr>
          <w:rFonts w:ascii="Lucida Console"/>
          <w:color w:val="231F20"/>
          <w:spacing w:val="-51"/>
          <w:sz w:val="16"/>
        </w:rPr>
        <w:t> </w:t>
      </w:r>
      <w:r>
        <w:rPr>
          <w:rFonts w:ascii="Lucida Console"/>
          <w:color w:val="231F20"/>
          <w:spacing w:val="-24"/>
          <w:sz w:val="16"/>
        </w:rPr>
        <w:t>&lt;smtppassword&gt;</w:t>
      </w:r>
      <w:r>
        <w:rPr>
          <w:rFonts w:ascii="Lucida Console"/>
          <w:color w:val="231F20"/>
          <w:spacing w:val="-51"/>
          <w:sz w:val="16"/>
        </w:rPr>
        <w:t> </w:t>
      </w:r>
      <w:r>
        <w:rPr>
          <w:rFonts w:ascii="Lucida Console"/>
          <w:color w:val="231F20"/>
          <w:spacing w:val="-24"/>
          <w:sz w:val="16"/>
        </w:rPr>
        <w:t>&lt;listname&gt;</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"&lt;relayinterval&gt;");</w:t>
      </w:r>
    </w:p>
    <w:p>
      <w:pPr>
        <w:spacing w:line="159" w:lineRule="exact" w:before="0"/>
        <w:ind w:left="532" w:right="0" w:firstLine="0"/>
        <w:jc w:val="left"/>
        <w:rPr>
          <w:rFonts w:ascii="Lucida Console"/>
          <w:sz w:val="16"/>
        </w:rPr>
      </w:pPr>
      <w:r>
        <w:rPr>
          <w:rFonts w:ascii="Lucida Console"/>
          <w:color w:val="231F20"/>
          <w:spacing w:val="-7"/>
          <w:sz w:val="16"/>
        </w:rPr>
        <w:t>return;</w:t>
      </w:r>
    </w:p>
    <w:p>
      <w:pPr>
        <w:spacing w:before="38"/>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4"/>
        </w:rPr>
      </w:pPr>
    </w:p>
    <w:p>
      <w:pPr>
        <w:spacing w:line="302" w:lineRule="auto" w:before="0"/>
        <w:ind w:left="952" w:right="3306" w:hanging="561"/>
        <w:jc w:val="left"/>
        <w:rPr>
          <w:rFonts w:ascii="Lucida Console"/>
          <w:sz w:val="16"/>
        </w:rPr>
      </w:pPr>
      <w:r>
        <w:rPr>
          <w:rFonts w:ascii="Lucida Console"/>
          <w:color w:val="231F20"/>
          <w:spacing w:val="-20"/>
          <w:sz w:val="16"/>
        </w:rPr>
        <w:t>HostInformation</w:t>
      </w:r>
      <w:r>
        <w:rPr>
          <w:rFonts w:ascii="Lucida Console"/>
          <w:color w:val="231F20"/>
          <w:spacing w:val="-52"/>
          <w:sz w:val="16"/>
        </w:rPr>
        <w:t> </w:t>
      </w:r>
      <w:r>
        <w:rPr>
          <w:rFonts w:ascii="Lucida Console"/>
          <w:color w:val="231F20"/>
          <w:spacing w:val="-20"/>
          <w:sz w:val="16"/>
        </w:rPr>
        <w:t>host</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new</w:t>
      </w:r>
      <w:r>
        <w:rPr>
          <w:rFonts w:ascii="Lucida Console"/>
          <w:color w:val="231F20"/>
          <w:spacing w:val="-52"/>
          <w:sz w:val="16"/>
        </w:rPr>
        <w:t> </w:t>
      </w:r>
      <w:r>
        <w:rPr>
          <w:rFonts w:ascii="Lucida Console"/>
          <w:color w:val="231F20"/>
          <w:spacing w:val="-20"/>
          <w:sz w:val="16"/>
        </w:rPr>
        <w:t>HostInformation</w:t>
      </w:r>
      <w:r>
        <w:rPr>
          <w:rFonts w:ascii="Lucida Console"/>
          <w:color w:val="231F20"/>
          <w:spacing w:val="-52"/>
          <w:sz w:val="16"/>
        </w:rPr>
        <w:t> </w:t>
      </w:r>
      <w:r>
        <w:rPr>
          <w:rFonts w:ascii="Lucida Console"/>
          <w:color w:val="231F20"/>
          <w:spacing w:val="-20"/>
          <w:sz w:val="16"/>
        </w:rPr>
        <w:t>( </w:t>
      </w:r>
      <w:r>
        <w:rPr>
          <w:rFonts w:ascii="Lucida Console"/>
          <w:color w:val="231F20"/>
          <w:spacing w:val="-22"/>
          <w:sz w:val="16"/>
        </w:rPr>
        <w:t>args</w:t>
      </w:r>
      <w:r>
        <w:rPr>
          <w:rFonts w:ascii="Lucida Console"/>
          <w:color w:val="231F20"/>
          <w:spacing w:val="-52"/>
          <w:sz w:val="16"/>
        </w:rPr>
        <w:t> </w:t>
      </w:r>
      <w:r>
        <w:rPr>
          <w:rFonts w:ascii="Lucida Console"/>
          <w:color w:val="231F20"/>
          <w:spacing w:val="-22"/>
          <w:sz w:val="16"/>
        </w:rPr>
        <w:t>[0],</w:t>
      </w:r>
      <w:r>
        <w:rPr>
          <w:rFonts w:ascii="Lucida Console"/>
          <w:color w:val="231F20"/>
          <w:spacing w:val="-52"/>
          <w:sz w:val="16"/>
        </w:rPr>
        <w:t> </w:t>
      </w:r>
      <w:r>
        <w:rPr>
          <w:rFonts w:ascii="Lucida Console"/>
          <w:color w:val="231F20"/>
          <w:spacing w:val="-22"/>
          <w:sz w:val="16"/>
        </w:rPr>
        <w:t>args</w:t>
      </w:r>
      <w:r>
        <w:rPr>
          <w:rFonts w:ascii="Lucida Console"/>
          <w:color w:val="231F20"/>
          <w:spacing w:val="-52"/>
          <w:sz w:val="16"/>
        </w:rPr>
        <w:t> </w:t>
      </w:r>
      <w:r>
        <w:rPr>
          <w:rFonts w:ascii="Lucida Console"/>
          <w:color w:val="231F20"/>
          <w:spacing w:val="-22"/>
          <w:sz w:val="16"/>
        </w:rPr>
        <w:t>[1],</w:t>
      </w:r>
      <w:r>
        <w:rPr>
          <w:rFonts w:ascii="Lucida Console"/>
          <w:color w:val="231F20"/>
          <w:spacing w:val="-52"/>
          <w:sz w:val="16"/>
        </w:rPr>
        <w:t> </w:t>
      </w:r>
      <w:r>
        <w:rPr>
          <w:rFonts w:ascii="Lucida Console"/>
          <w:color w:val="231F20"/>
          <w:spacing w:val="-22"/>
          <w:sz w:val="16"/>
        </w:rPr>
        <w:t>args</w:t>
      </w:r>
      <w:r>
        <w:rPr>
          <w:rFonts w:ascii="Lucida Console"/>
          <w:color w:val="231F20"/>
          <w:spacing w:val="-52"/>
          <w:sz w:val="16"/>
        </w:rPr>
        <w:t> </w:t>
      </w:r>
      <w:r>
        <w:rPr>
          <w:rFonts w:ascii="Lucida Console"/>
          <w:color w:val="231F20"/>
          <w:spacing w:val="-22"/>
          <w:sz w:val="16"/>
        </w:rPr>
        <w:t>[2],</w:t>
      </w:r>
      <w:r>
        <w:rPr>
          <w:rFonts w:ascii="Lucida Console"/>
          <w:color w:val="231F20"/>
          <w:spacing w:val="-52"/>
          <w:sz w:val="16"/>
        </w:rPr>
        <w:t> </w:t>
      </w:r>
      <w:r>
        <w:rPr>
          <w:rFonts w:ascii="Lucida Console"/>
          <w:color w:val="231F20"/>
          <w:spacing w:val="-22"/>
          <w:sz w:val="16"/>
        </w:rPr>
        <w:t>args</w:t>
      </w:r>
      <w:r>
        <w:rPr>
          <w:rFonts w:ascii="Lucida Console"/>
          <w:color w:val="231F20"/>
          <w:spacing w:val="-52"/>
          <w:sz w:val="16"/>
        </w:rPr>
        <w:t> </w:t>
      </w:r>
      <w:r>
        <w:rPr>
          <w:rFonts w:ascii="Lucida Console"/>
          <w:color w:val="231F20"/>
          <w:spacing w:val="-22"/>
          <w:sz w:val="16"/>
        </w:rPr>
        <w:t>[3],</w:t>
      </w:r>
    </w:p>
    <w:p>
      <w:pPr>
        <w:spacing w:line="302" w:lineRule="auto" w:before="0"/>
        <w:ind w:left="392" w:right="4636" w:firstLine="560"/>
        <w:jc w:val="left"/>
        <w:rPr>
          <w:rFonts w:ascii="Lucida Console"/>
          <w:sz w:val="16"/>
        </w:rPr>
      </w:pPr>
      <w:r>
        <w:rPr>
          <w:rFonts w:ascii="Lucida Console"/>
          <w:color w:val="231F20"/>
          <w:spacing w:val="-18"/>
          <w:sz w:val="16"/>
        </w:rPr>
        <w:t>args</w:t>
      </w:r>
      <w:r>
        <w:rPr>
          <w:rFonts w:ascii="Lucida Console"/>
          <w:color w:val="231F20"/>
          <w:spacing w:val="-55"/>
          <w:sz w:val="16"/>
        </w:rPr>
        <w:t> </w:t>
      </w:r>
      <w:r>
        <w:rPr>
          <w:rFonts w:ascii="Lucida Console"/>
          <w:color w:val="231F20"/>
          <w:spacing w:val="-18"/>
          <w:sz w:val="16"/>
        </w:rPr>
        <w:t>[4],</w:t>
      </w:r>
      <w:r>
        <w:rPr>
          <w:rFonts w:ascii="Lucida Console"/>
          <w:color w:val="231F20"/>
          <w:spacing w:val="-53"/>
          <w:sz w:val="16"/>
        </w:rPr>
        <w:t> </w:t>
      </w:r>
      <w:r>
        <w:rPr>
          <w:rFonts w:ascii="Lucida Console"/>
          <w:color w:val="231F20"/>
          <w:spacing w:val="-18"/>
          <w:sz w:val="16"/>
        </w:rPr>
        <w:t>args</w:t>
      </w:r>
      <w:r>
        <w:rPr>
          <w:rFonts w:ascii="Lucida Console"/>
          <w:color w:val="231F20"/>
          <w:spacing w:val="-53"/>
          <w:sz w:val="16"/>
        </w:rPr>
        <w:t> </w:t>
      </w:r>
      <w:r>
        <w:rPr>
          <w:rFonts w:ascii="Lucida Console"/>
          <w:color w:val="231F20"/>
          <w:spacing w:val="-18"/>
          <w:sz w:val="16"/>
        </w:rPr>
        <w:t>[5]);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listAddress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args[6];</w:t>
      </w:r>
    </w:p>
    <w:p>
      <w:pPr>
        <w:spacing w:line="302" w:lineRule="auto" w:before="0"/>
        <w:ind w:left="392" w:right="2817" w:firstLine="0"/>
        <w:jc w:val="left"/>
        <w:rPr>
          <w:rFonts w:ascii="Lucida Console"/>
          <w:sz w:val="16"/>
        </w:rPr>
      </w:pPr>
      <w:r>
        <w:rPr>
          <w:rFonts w:ascii="Lucida Console"/>
          <w:color w:val="231F20"/>
          <w:spacing w:val="-24"/>
          <w:sz w:val="16"/>
        </w:rPr>
        <w:t>int</w:t>
      </w:r>
      <w:r>
        <w:rPr>
          <w:rFonts w:ascii="Lucida Console"/>
          <w:color w:val="231F20"/>
          <w:spacing w:val="-46"/>
          <w:sz w:val="16"/>
        </w:rPr>
        <w:t> </w:t>
      </w:r>
      <w:r>
        <w:rPr>
          <w:rFonts w:ascii="Lucida Console"/>
          <w:color w:val="231F20"/>
          <w:spacing w:val="-24"/>
          <w:sz w:val="16"/>
        </w:rPr>
        <w:t>interval</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new</w:t>
      </w:r>
      <w:r>
        <w:rPr>
          <w:rFonts w:ascii="Lucida Console"/>
          <w:color w:val="231F20"/>
          <w:spacing w:val="-46"/>
          <w:sz w:val="16"/>
        </w:rPr>
        <w:t> </w:t>
      </w:r>
      <w:r>
        <w:rPr>
          <w:rFonts w:ascii="Lucida Console"/>
          <w:color w:val="231F20"/>
          <w:spacing w:val="-24"/>
          <w:sz w:val="16"/>
        </w:rPr>
        <w:t>Integer</w:t>
      </w:r>
      <w:r>
        <w:rPr>
          <w:rFonts w:ascii="Lucida Console"/>
          <w:color w:val="231F20"/>
          <w:spacing w:val="-46"/>
          <w:sz w:val="16"/>
        </w:rPr>
        <w:t> </w:t>
      </w:r>
      <w:r>
        <w:rPr>
          <w:rFonts w:ascii="Lucida Console"/>
          <w:color w:val="231F20"/>
          <w:spacing w:val="-24"/>
          <w:sz w:val="16"/>
        </w:rPr>
        <w:t>(args</w:t>
      </w:r>
      <w:r>
        <w:rPr>
          <w:rFonts w:ascii="Lucida Console"/>
          <w:color w:val="231F20"/>
          <w:spacing w:val="-46"/>
          <w:sz w:val="16"/>
        </w:rPr>
        <w:t> </w:t>
      </w:r>
      <w:r>
        <w:rPr>
          <w:rFonts w:ascii="Lucida Console"/>
          <w:color w:val="231F20"/>
          <w:spacing w:val="-24"/>
          <w:sz w:val="16"/>
        </w:rPr>
        <w:t>[7]).intValue</w:t>
      </w:r>
      <w:r>
        <w:rPr>
          <w:rFonts w:ascii="Lucida Console"/>
          <w:color w:val="231F20"/>
          <w:spacing w:val="-46"/>
          <w:sz w:val="16"/>
        </w:rPr>
        <w:t> </w:t>
      </w:r>
      <w:r>
        <w:rPr>
          <w:rFonts w:ascii="Lucida Console"/>
          <w:color w:val="231F20"/>
          <w:spacing w:val="-24"/>
          <w:sz w:val="16"/>
        </w:rPr>
        <w:t>(); </w:t>
      </w:r>
      <w:r>
        <w:rPr>
          <w:rFonts w:ascii="Lucida Console"/>
          <w:color w:val="231F20"/>
          <w:spacing w:val="-16"/>
          <w:sz w:val="16"/>
        </w:rPr>
        <w:t>Roster</w:t>
      </w:r>
      <w:r>
        <w:rPr>
          <w:rFonts w:ascii="Lucida Console"/>
          <w:color w:val="231F20"/>
          <w:spacing w:val="-53"/>
          <w:sz w:val="16"/>
        </w:rPr>
        <w:t> </w:t>
      </w:r>
      <w:r>
        <w:rPr>
          <w:rFonts w:ascii="Lucida Console"/>
          <w:color w:val="231F20"/>
          <w:spacing w:val="-16"/>
          <w:sz w:val="16"/>
        </w:rPr>
        <w:t>roster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null;</w:t>
      </w:r>
    </w:p>
    <w:p>
      <w:pPr>
        <w:spacing w:line="159" w:lineRule="exact" w:before="0"/>
        <w:ind w:left="392" w:right="0" w:firstLine="0"/>
        <w:jc w:val="left"/>
        <w:rPr>
          <w:rFonts w:ascii="Lucida Console"/>
          <w:sz w:val="16"/>
        </w:rPr>
      </w:pPr>
      <w:r>
        <w:rPr>
          <w:rFonts w:ascii="Lucida Console"/>
          <w:color w:val="231F20"/>
          <w:spacing w:val="-20"/>
          <w:sz w:val="16"/>
        </w:rPr>
        <w:t>try</w:t>
      </w:r>
      <w:r>
        <w:rPr>
          <w:rFonts w:ascii="Lucida Console"/>
          <w:color w:val="231F20"/>
          <w:spacing w:val="-50"/>
          <w:sz w:val="16"/>
        </w:rPr>
        <w:t> </w:t>
      </w:r>
      <w:r>
        <w:rPr>
          <w:rFonts w:ascii="Lucida Console"/>
          <w:color w:val="231F20"/>
          <w:spacing w:val="-12"/>
          <w:sz w:val="16"/>
        </w:rPr>
        <w:t>{</w:t>
      </w:r>
    </w:p>
    <w:p>
      <w:pPr>
        <w:spacing w:before="39"/>
        <w:ind w:left="532" w:right="0" w:firstLine="0"/>
        <w:jc w:val="left"/>
        <w:rPr>
          <w:rFonts w:ascii="Lucida Console"/>
          <w:sz w:val="16"/>
        </w:rPr>
      </w:pPr>
      <w:r>
        <w:rPr>
          <w:rFonts w:ascii="Lucida Console"/>
          <w:color w:val="231F20"/>
          <w:spacing w:val="-20"/>
          <w:sz w:val="16"/>
        </w:rPr>
        <w:t>roster</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2"/>
          <w:sz w:val="16"/>
        </w:rPr>
        <w:t> </w:t>
      </w:r>
      <w:r>
        <w:rPr>
          <w:rFonts w:ascii="Lucida Console"/>
          <w:color w:val="231F20"/>
          <w:spacing w:val="-22"/>
          <w:sz w:val="16"/>
        </w:rPr>
        <w:t>FileRoster("roster.txt");</w:t>
      </w:r>
    </w:p>
    <w:p>
      <w:pPr>
        <w:spacing w:before="41"/>
        <w:ind w:left="392"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catch</w:t>
      </w:r>
      <w:r>
        <w:rPr>
          <w:rFonts w:ascii="Lucida Console"/>
          <w:color w:val="231F20"/>
          <w:spacing w:val="-53"/>
          <w:sz w:val="16"/>
        </w:rPr>
        <w:t> </w:t>
      </w:r>
      <w:r>
        <w:rPr>
          <w:rFonts w:ascii="Lucida Console"/>
          <w:color w:val="231F20"/>
          <w:spacing w:val="-22"/>
          <w:sz w:val="16"/>
        </w:rPr>
        <w:t>(Exception</w:t>
      </w:r>
      <w:r>
        <w:rPr>
          <w:rFonts w:ascii="Lucida Console"/>
          <w:color w:val="231F20"/>
          <w:spacing w:val="-53"/>
          <w:sz w:val="16"/>
        </w:rPr>
        <w:t> </w:t>
      </w:r>
      <w:r>
        <w:rPr>
          <w:rFonts w:ascii="Lucida Console"/>
          <w:color w:val="231F20"/>
          <w:spacing w:val="-22"/>
          <w:sz w:val="16"/>
        </w:rPr>
        <w:t>e)</w:t>
      </w:r>
      <w:r>
        <w:rPr>
          <w:rFonts w:ascii="Lucida Console"/>
          <w:color w:val="231F20"/>
          <w:spacing w:val="-53"/>
          <w:sz w:val="16"/>
        </w:rPr>
        <w:t> </w:t>
      </w:r>
      <w:r>
        <w:rPr>
          <w:rFonts w:ascii="Lucida Console"/>
          <w:color w:val="231F20"/>
          <w:spacing w:val="-22"/>
          <w:sz w:val="16"/>
        </w:rPr>
        <w:t>{</w:t>
      </w:r>
    </w:p>
    <w:p>
      <w:pPr>
        <w:spacing w:line="302" w:lineRule="auto" w:before="36"/>
        <w:ind w:left="532" w:right="2817" w:firstLine="0"/>
        <w:jc w:val="left"/>
        <w:rPr>
          <w:rFonts w:ascii="Lucida Console"/>
          <w:sz w:val="16"/>
        </w:rPr>
      </w:pPr>
      <w:r>
        <w:rPr>
          <w:rFonts w:ascii="Lucida Console"/>
          <w:color w:val="231F20"/>
          <w:spacing w:val="-26"/>
          <w:sz w:val="16"/>
        </w:rPr>
        <w:t>System.err.println</w:t>
      </w:r>
      <w:r>
        <w:rPr>
          <w:rFonts w:ascii="Lucida Console"/>
          <w:color w:val="231F20"/>
          <w:spacing w:val="-40"/>
          <w:sz w:val="16"/>
        </w:rPr>
        <w:t> </w:t>
      </w:r>
      <w:r>
        <w:rPr>
          <w:rFonts w:ascii="Lucida Console"/>
          <w:color w:val="231F20"/>
          <w:spacing w:val="-26"/>
          <w:sz w:val="16"/>
        </w:rPr>
        <w:t>("unable</w:t>
      </w:r>
      <w:r>
        <w:rPr>
          <w:rFonts w:ascii="Lucida Console"/>
          <w:color w:val="231F20"/>
          <w:spacing w:val="-40"/>
          <w:sz w:val="16"/>
        </w:rPr>
        <w:t> </w:t>
      </w:r>
      <w:r>
        <w:rPr>
          <w:rFonts w:ascii="Lucida Console"/>
          <w:color w:val="231F20"/>
          <w:spacing w:val="-26"/>
          <w:sz w:val="16"/>
        </w:rPr>
        <w:t>to</w:t>
      </w:r>
      <w:r>
        <w:rPr>
          <w:rFonts w:ascii="Lucida Console"/>
          <w:color w:val="231F20"/>
          <w:spacing w:val="-40"/>
          <w:sz w:val="16"/>
        </w:rPr>
        <w:t> </w:t>
      </w:r>
      <w:r>
        <w:rPr>
          <w:rFonts w:ascii="Lucida Console"/>
          <w:color w:val="231F20"/>
          <w:spacing w:val="-26"/>
          <w:sz w:val="16"/>
        </w:rPr>
        <w:t>open</w:t>
      </w:r>
      <w:r>
        <w:rPr>
          <w:rFonts w:ascii="Lucida Console"/>
          <w:color w:val="231F20"/>
          <w:spacing w:val="-40"/>
          <w:sz w:val="16"/>
        </w:rPr>
        <w:t> </w:t>
      </w:r>
      <w:r>
        <w:rPr>
          <w:rFonts w:ascii="Lucida Console"/>
          <w:color w:val="231F20"/>
          <w:spacing w:val="-26"/>
          <w:sz w:val="16"/>
        </w:rPr>
        <w:t>roster.txt"); </w:t>
      </w:r>
      <w:r>
        <w:rPr>
          <w:rFonts w:ascii="Lucida Console"/>
          <w:color w:val="231F20"/>
          <w:spacing w:val="-6"/>
          <w:sz w:val="16"/>
        </w:rPr>
        <w:t>return;</w:t>
      </w:r>
    </w:p>
    <w:p>
      <w:pPr>
        <w:spacing w:before="3"/>
        <w:ind w:left="392" w:right="0" w:firstLine="0"/>
        <w:jc w:val="left"/>
        <w:rPr>
          <w:rFonts w:ascii="Lucida Console"/>
          <w:sz w:val="16"/>
        </w:rPr>
      </w:pPr>
      <w:r>
        <w:rPr>
          <w:rFonts w:ascii="Lucida Console"/>
          <w:color w:val="231F20"/>
          <w:w w:val="99"/>
          <w:sz w:val="16"/>
        </w:rPr>
        <w:t>}</w:t>
      </w:r>
    </w:p>
    <w:p>
      <w:pPr>
        <w:spacing w:before="41"/>
        <w:ind w:left="392" w:right="0" w:firstLine="0"/>
        <w:jc w:val="left"/>
        <w:rPr>
          <w:rFonts w:ascii="Lucida Console"/>
          <w:sz w:val="16"/>
        </w:rPr>
      </w:pPr>
      <w:r>
        <w:rPr>
          <w:rFonts w:ascii="Lucida Console"/>
          <w:color w:val="231F20"/>
          <w:spacing w:val="-20"/>
          <w:sz w:val="16"/>
        </w:rPr>
        <w:t>try</w:t>
      </w:r>
      <w:r>
        <w:rPr>
          <w:rFonts w:ascii="Lucida Console"/>
          <w:color w:val="231F20"/>
          <w:spacing w:val="-50"/>
          <w:sz w:val="16"/>
        </w:rPr>
        <w:t> </w:t>
      </w:r>
      <w:r>
        <w:rPr>
          <w:rFonts w:ascii="Lucida Console"/>
          <w:color w:val="231F20"/>
          <w:spacing w:val="-12"/>
          <w:sz w:val="16"/>
        </w:rPr>
        <w:t>{</w:t>
      </w:r>
    </w:p>
    <w:p>
      <w:pPr>
        <w:spacing w:line="302" w:lineRule="auto" w:before="41"/>
        <w:ind w:left="672" w:right="6012" w:hanging="141"/>
        <w:jc w:val="left"/>
        <w:rPr>
          <w:rFonts w:ascii="Lucida Console"/>
          <w:sz w:val="16"/>
        </w:rPr>
      </w:pPr>
      <w:r>
        <w:rPr>
          <w:rFonts w:ascii="Lucida Console"/>
          <w:color w:val="231F20"/>
          <w:sz w:val="16"/>
        </w:rPr>
        <w:t>do</w:t>
      </w:r>
      <w:r>
        <w:rPr>
          <w:rFonts w:ascii="Lucida Console"/>
          <w:color w:val="231F20"/>
          <w:spacing w:val="-50"/>
          <w:sz w:val="16"/>
        </w:rPr>
        <w:t> </w:t>
      </w:r>
      <w:r>
        <w:rPr>
          <w:rFonts w:ascii="Lucida Console"/>
          <w:color w:val="231F20"/>
          <w:sz w:val="16"/>
        </w:rPr>
        <w:t>{ </w:t>
      </w:r>
      <w:r>
        <w:rPr>
          <w:rFonts w:ascii="Lucida Console"/>
          <w:color w:val="231F20"/>
          <w:spacing w:val="-16"/>
          <w:sz w:val="16"/>
        </w:rPr>
        <w:t>try</w:t>
      </w:r>
      <w:r>
        <w:rPr>
          <w:rFonts w:ascii="Lucida Console"/>
          <w:color w:val="231F20"/>
          <w:spacing w:val="-53"/>
          <w:sz w:val="16"/>
        </w:rPr>
        <w:t> </w:t>
      </w:r>
      <w:r>
        <w:rPr>
          <w:rFonts w:ascii="Lucida Console"/>
          <w:color w:val="231F20"/>
          <w:spacing w:val="-16"/>
          <w:sz w:val="16"/>
        </w:rPr>
        <w:t>{</w:t>
      </w:r>
    </w:p>
    <w:p>
      <w:pPr>
        <w:spacing w:line="302" w:lineRule="auto" w:before="0"/>
        <w:ind w:left="812" w:right="2817" w:firstLine="0"/>
        <w:jc w:val="left"/>
        <w:rPr>
          <w:rFonts w:ascii="Lucida Console"/>
          <w:sz w:val="16"/>
        </w:rPr>
      </w:pPr>
      <w:r>
        <w:rPr>
          <w:rFonts w:ascii="Lucida Console"/>
          <w:color w:val="231F20"/>
          <w:spacing w:val="-26"/>
          <w:sz w:val="16"/>
        </w:rPr>
        <w:t>Properties</w:t>
      </w:r>
      <w:r>
        <w:rPr>
          <w:rFonts w:ascii="Lucida Console"/>
          <w:color w:val="231F20"/>
          <w:spacing w:val="-39"/>
          <w:sz w:val="16"/>
        </w:rPr>
        <w:t> </w:t>
      </w:r>
      <w:r>
        <w:rPr>
          <w:rFonts w:ascii="Lucida Console"/>
          <w:color w:val="231F20"/>
          <w:spacing w:val="-26"/>
          <w:sz w:val="16"/>
        </w:rPr>
        <w:t>properties</w:t>
      </w:r>
      <w:r>
        <w:rPr>
          <w:rFonts w:ascii="Lucida Console"/>
          <w:color w:val="231F20"/>
          <w:spacing w:val="-39"/>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System.getProperties</w:t>
      </w:r>
      <w:r>
        <w:rPr>
          <w:rFonts w:ascii="Lucida Console"/>
          <w:color w:val="231F20"/>
          <w:spacing w:val="-39"/>
          <w:sz w:val="16"/>
        </w:rPr>
        <w:t> </w:t>
      </w:r>
      <w:r>
        <w:rPr>
          <w:rFonts w:ascii="Lucida Console"/>
          <w:color w:val="231F20"/>
          <w:spacing w:val="-26"/>
          <w:sz w:val="16"/>
        </w:rPr>
        <w:t>(); </w:t>
      </w:r>
      <w:r>
        <w:rPr>
          <w:rFonts w:ascii="Lucida Console"/>
          <w:color w:val="231F20"/>
          <w:spacing w:val="-22"/>
          <w:sz w:val="16"/>
        </w:rPr>
        <w:t>Session</w:t>
      </w:r>
      <w:r>
        <w:rPr>
          <w:rFonts w:ascii="Lucida Console"/>
          <w:color w:val="231F20"/>
          <w:spacing w:val="-46"/>
          <w:sz w:val="16"/>
        </w:rPr>
        <w:t> </w:t>
      </w:r>
      <w:r>
        <w:rPr>
          <w:rFonts w:ascii="Lucida Console"/>
          <w:color w:val="231F20"/>
          <w:spacing w:val="-22"/>
          <w:sz w:val="16"/>
        </w:rPr>
        <w:t>session</w:t>
      </w:r>
      <w:r>
        <w:rPr>
          <w:rFonts w:ascii="Lucida Console"/>
          <w:color w:val="231F20"/>
          <w:spacing w:val="-46"/>
          <w:sz w:val="16"/>
        </w:rPr>
        <w:t> </w:t>
      </w:r>
      <w:r>
        <w:rPr>
          <w:rFonts w:ascii="Lucida Console"/>
          <w:color w:val="231F20"/>
          <w:spacing w:val="-22"/>
          <w:sz w:val="16"/>
        </w:rPr>
        <w:t>=</w:t>
      </w:r>
      <w:r>
        <w:rPr>
          <w:rFonts w:ascii="Lucida Console"/>
          <w:color w:val="231F20"/>
          <w:spacing w:val="-46"/>
          <w:sz w:val="16"/>
        </w:rPr>
        <w:t> </w:t>
      </w:r>
      <w:r>
        <w:rPr>
          <w:rFonts w:ascii="Lucida Console"/>
          <w:color w:val="231F20"/>
          <w:spacing w:val="-22"/>
          <w:sz w:val="16"/>
        </w:rPr>
        <w:t>Session.getDefaultInstance</w:t>
      </w:r>
      <w:r>
        <w:rPr>
          <w:rFonts w:ascii="Lucida Console"/>
          <w:color w:val="231F20"/>
          <w:spacing w:val="-46"/>
          <w:sz w:val="16"/>
        </w:rPr>
        <w:t> </w:t>
      </w:r>
      <w:r>
        <w:rPr>
          <w:rFonts w:ascii="Lucida Console"/>
          <w:color w:val="231F20"/>
          <w:spacing w:val="-22"/>
          <w:sz w:val="16"/>
        </w:rPr>
        <w:t>(</w:t>
      </w:r>
    </w:p>
    <w:p>
      <w:pPr>
        <w:spacing w:line="159" w:lineRule="exact" w:before="0"/>
        <w:ind w:left="1093" w:right="0" w:firstLine="0"/>
        <w:jc w:val="left"/>
        <w:rPr>
          <w:rFonts w:ascii="Lucida Console"/>
          <w:sz w:val="16"/>
        </w:rPr>
      </w:pPr>
      <w:r>
        <w:rPr>
          <w:rFonts w:ascii="Lucida Console"/>
          <w:color w:val="231F20"/>
          <w:spacing w:val="-27"/>
          <w:sz w:val="16"/>
        </w:rPr>
        <w:t>properties,</w:t>
      </w:r>
      <w:r>
        <w:rPr>
          <w:rFonts w:ascii="Lucida Console"/>
          <w:color w:val="231F20"/>
          <w:spacing w:val="-37"/>
          <w:sz w:val="16"/>
        </w:rPr>
        <w:t> </w:t>
      </w:r>
      <w:r>
        <w:rPr>
          <w:rFonts w:ascii="Lucida Console"/>
          <w:color w:val="231F20"/>
          <w:spacing w:val="-2"/>
          <w:sz w:val="16"/>
        </w:rPr>
        <w:t>null);</w:t>
      </w:r>
    </w:p>
    <w:p>
      <w:pPr>
        <w:spacing w:line="302" w:lineRule="auto" w:before="40"/>
        <w:ind w:left="812" w:right="3310" w:firstLine="0"/>
        <w:jc w:val="left"/>
        <w:rPr>
          <w:rFonts w:ascii="Lucida Console"/>
          <w:sz w:val="16"/>
        </w:rPr>
      </w:pPr>
      <w:r>
        <w:rPr>
          <w:rFonts w:ascii="Lucida Console"/>
          <w:color w:val="231F20"/>
          <w:spacing w:val="-24"/>
          <w:sz w:val="16"/>
        </w:rPr>
        <w:t>Store</w:t>
      </w:r>
      <w:r>
        <w:rPr>
          <w:rFonts w:ascii="Lucida Console"/>
          <w:color w:val="231F20"/>
          <w:spacing w:val="-53"/>
          <w:sz w:val="16"/>
        </w:rPr>
        <w:t> </w:t>
      </w:r>
      <w:r>
        <w:rPr>
          <w:rFonts w:ascii="Lucida Console"/>
          <w:color w:val="231F20"/>
          <w:spacing w:val="-24"/>
          <w:sz w:val="16"/>
        </w:rPr>
        <w:t>store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session.getStore</w:t>
      </w:r>
      <w:r>
        <w:rPr>
          <w:rFonts w:ascii="Lucida Console"/>
          <w:color w:val="231F20"/>
          <w:spacing w:val="-53"/>
          <w:sz w:val="16"/>
        </w:rPr>
        <w:t> </w:t>
      </w:r>
      <w:r>
        <w:rPr>
          <w:rFonts w:ascii="Lucida Console"/>
          <w:color w:val="231F20"/>
          <w:spacing w:val="-24"/>
          <w:sz w:val="16"/>
        </w:rPr>
        <w:t>("pop3"); </w:t>
      </w:r>
      <w:r>
        <w:rPr>
          <w:rFonts w:ascii="Lucida Console"/>
          <w:color w:val="231F20"/>
          <w:spacing w:val="-22"/>
          <w:sz w:val="16"/>
        </w:rPr>
        <w:t>store.connect</w:t>
      </w:r>
      <w:r>
        <w:rPr>
          <w:rFonts w:ascii="Lucida Console"/>
          <w:color w:val="231F20"/>
          <w:spacing w:val="-45"/>
          <w:sz w:val="16"/>
        </w:rPr>
        <w:t> </w:t>
      </w:r>
      <w:r>
        <w:rPr>
          <w:rFonts w:ascii="Lucida Console"/>
          <w:color w:val="231F20"/>
          <w:spacing w:val="-22"/>
          <w:sz w:val="16"/>
        </w:rPr>
        <w:t>(host.pop3Host,</w:t>
      </w:r>
      <w:r>
        <w:rPr>
          <w:rFonts w:ascii="Lucida Console"/>
          <w:color w:val="231F20"/>
          <w:spacing w:val="-45"/>
          <w:sz w:val="16"/>
        </w:rPr>
        <w:t> </w:t>
      </w:r>
      <w:r>
        <w:rPr>
          <w:rFonts w:ascii="Lucida Console"/>
          <w:color w:val="231F20"/>
          <w:spacing w:val="-22"/>
          <w:sz w:val="16"/>
        </w:rPr>
        <w:t>-1,</w:t>
      </w:r>
    </w:p>
    <w:p>
      <w:pPr>
        <w:spacing w:line="159" w:lineRule="exact" w:before="0"/>
        <w:ind w:left="1093" w:right="0" w:firstLine="0"/>
        <w:jc w:val="left"/>
        <w:rPr>
          <w:rFonts w:ascii="Lucida Console"/>
          <w:sz w:val="16"/>
        </w:rPr>
      </w:pPr>
      <w:r>
        <w:rPr>
          <w:rFonts w:ascii="Lucida Console"/>
          <w:color w:val="231F20"/>
          <w:spacing w:val="-28"/>
          <w:sz w:val="16"/>
        </w:rPr>
        <w:t>host.pop3User,</w:t>
      </w:r>
      <w:r>
        <w:rPr>
          <w:rFonts w:ascii="Lucida Console"/>
          <w:color w:val="231F20"/>
          <w:spacing w:val="-26"/>
          <w:sz w:val="16"/>
        </w:rPr>
        <w:t> </w:t>
      </w:r>
      <w:r>
        <w:rPr>
          <w:rFonts w:ascii="Lucida Console"/>
          <w:color w:val="231F20"/>
          <w:spacing w:val="-20"/>
          <w:sz w:val="16"/>
        </w:rPr>
        <w:t>host.pop3Password);</w:t>
      </w:r>
    </w:p>
    <w:p>
      <w:pPr>
        <w:spacing w:line="302" w:lineRule="auto" w:before="41"/>
        <w:ind w:left="812" w:right="2817" w:firstLine="0"/>
        <w:jc w:val="left"/>
        <w:rPr>
          <w:rFonts w:ascii="Lucida Console"/>
          <w:sz w:val="16"/>
        </w:rPr>
      </w:pPr>
      <w:r>
        <w:rPr>
          <w:rFonts w:ascii="Lucida Console"/>
          <w:color w:val="231F20"/>
          <w:spacing w:val="-26"/>
          <w:sz w:val="16"/>
        </w:rPr>
        <w:t>Folder</w:t>
      </w:r>
      <w:r>
        <w:rPr>
          <w:rFonts w:ascii="Lucida Console"/>
          <w:color w:val="231F20"/>
          <w:spacing w:val="-44"/>
          <w:sz w:val="16"/>
        </w:rPr>
        <w:t> </w:t>
      </w:r>
      <w:r>
        <w:rPr>
          <w:rFonts w:ascii="Lucida Console"/>
          <w:color w:val="231F20"/>
          <w:spacing w:val="-26"/>
          <w:sz w:val="16"/>
        </w:rPr>
        <w:t>defaultFolder</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store.getDefaultFolder(); </w:t>
      </w:r>
      <w:r>
        <w:rPr>
          <w:rFonts w:ascii="Lucida Console"/>
          <w:color w:val="231F20"/>
          <w:spacing w:val="-16"/>
          <w:sz w:val="16"/>
        </w:rPr>
        <w:t>if</w:t>
      </w:r>
      <w:r>
        <w:rPr>
          <w:rFonts w:ascii="Lucida Console"/>
          <w:color w:val="231F20"/>
          <w:spacing w:val="-53"/>
          <w:sz w:val="16"/>
        </w:rPr>
        <w:t> </w:t>
      </w:r>
      <w:r>
        <w:rPr>
          <w:rFonts w:ascii="Lucida Console"/>
          <w:color w:val="231F20"/>
          <w:spacing w:val="-16"/>
          <w:sz w:val="16"/>
        </w:rPr>
        <w:t>(defaultFolder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null)</w:t>
      </w:r>
      <w:r>
        <w:rPr>
          <w:rFonts w:ascii="Lucida Console"/>
          <w:color w:val="231F20"/>
          <w:spacing w:val="-53"/>
          <w:sz w:val="16"/>
        </w:rPr>
        <w:t> </w:t>
      </w:r>
      <w:r>
        <w:rPr>
          <w:rFonts w:ascii="Lucida Console"/>
          <w:color w:val="231F20"/>
          <w:spacing w:val="-16"/>
          <w:sz w:val="16"/>
        </w:rPr>
        <w:t>{</w:t>
      </w:r>
    </w:p>
    <w:p>
      <w:pPr>
        <w:spacing w:line="302" w:lineRule="auto" w:before="0"/>
        <w:ind w:left="952" w:right="1900" w:firstLine="0"/>
        <w:jc w:val="left"/>
        <w:rPr>
          <w:rFonts w:ascii="Lucida Console"/>
          <w:sz w:val="16"/>
        </w:rPr>
      </w:pPr>
      <w:r>
        <w:rPr>
          <w:rFonts w:ascii="Lucida Console"/>
          <w:color w:val="231F20"/>
          <w:spacing w:val="-26"/>
          <w:sz w:val="16"/>
        </w:rPr>
        <w:t>System.err.println("Unable</w:t>
      </w:r>
      <w:r>
        <w:rPr>
          <w:rFonts w:ascii="Lucida Console"/>
          <w:color w:val="231F20"/>
          <w:spacing w:val="-40"/>
          <w:sz w:val="16"/>
        </w:rPr>
        <w:t> </w:t>
      </w:r>
      <w:r>
        <w:rPr>
          <w:rFonts w:ascii="Lucida Console"/>
          <w:color w:val="231F20"/>
          <w:spacing w:val="-26"/>
          <w:sz w:val="16"/>
        </w:rPr>
        <w:t>to</w:t>
      </w:r>
      <w:r>
        <w:rPr>
          <w:rFonts w:ascii="Lucida Console"/>
          <w:color w:val="231F20"/>
          <w:spacing w:val="-40"/>
          <w:sz w:val="16"/>
        </w:rPr>
        <w:t> </w:t>
      </w:r>
      <w:r>
        <w:rPr>
          <w:rFonts w:ascii="Lucida Console"/>
          <w:color w:val="231F20"/>
          <w:spacing w:val="-26"/>
          <w:sz w:val="16"/>
        </w:rPr>
        <w:t>open</w:t>
      </w:r>
      <w:r>
        <w:rPr>
          <w:rFonts w:ascii="Lucida Console"/>
          <w:color w:val="231F20"/>
          <w:spacing w:val="-40"/>
          <w:sz w:val="16"/>
        </w:rPr>
        <w:t> </w:t>
      </w:r>
      <w:r>
        <w:rPr>
          <w:rFonts w:ascii="Lucida Console"/>
          <w:color w:val="231F20"/>
          <w:spacing w:val="-26"/>
          <w:sz w:val="16"/>
        </w:rPr>
        <w:t>default</w:t>
      </w:r>
      <w:r>
        <w:rPr>
          <w:rFonts w:ascii="Lucida Console"/>
          <w:color w:val="231F20"/>
          <w:spacing w:val="-40"/>
          <w:sz w:val="16"/>
        </w:rPr>
        <w:t> </w:t>
      </w:r>
      <w:r>
        <w:rPr>
          <w:rFonts w:ascii="Lucida Console"/>
          <w:color w:val="231F20"/>
          <w:spacing w:val="-26"/>
          <w:sz w:val="16"/>
        </w:rPr>
        <w:t>folder"); </w:t>
      </w:r>
      <w:r>
        <w:rPr>
          <w:rFonts w:ascii="Lucida Console"/>
          <w:color w:val="231F20"/>
          <w:spacing w:val="-6"/>
          <w:sz w:val="16"/>
        </w:rPr>
        <w:t>return;</w:t>
      </w:r>
    </w:p>
    <w:p>
      <w:pPr>
        <w:spacing w:line="158" w:lineRule="exact" w:before="0"/>
        <w:ind w:left="812" w:right="0" w:firstLine="0"/>
        <w:jc w:val="left"/>
        <w:rPr>
          <w:rFonts w:ascii="Lucida Console"/>
          <w:sz w:val="16"/>
        </w:rPr>
      </w:pPr>
      <w:r>
        <w:rPr>
          <w:rFonts w:ascii="Lucida Console"/>
          <w:color w:val="231F20"/>
          <w:w w:val="99"/>
          <w:sz w:val="16"/>
        </w:rPr>
        <w:t>}</w:t>
      </w:r>
    </w:p>
    <w:p>
      <w:pPr>
        <w:spacing w:line="302" w:lineRule="auto" w:before="41"/>
        <w:ind w:left="812" w:right="2656" w:firstLine="0"/>
        <w:jc w:val="left"/>
        <w:rPr>
          <w:rFonts w:ascii="Lucida Console"/>
          <w:sz w:val="16"/>
        </w:rPr>
      </w:pPr>
      <w:r>
        <w:rPr>
          <w:rFonts w:ascii="Lucida Console"/>
          <w:color w:val="231F20"/>
          <w:spacing w:val="-26"/>
          <w:sz w:val="16"/>
        </w:rPr>
        <w:t>Folder</w:t>
      </w:r>
      <w:r>
        <w:rPr>
          <w:rFonts w:ascii="Lucida Console"/>
          <w:color w:val="231F20"/>
          <w:spacing w:val="-40"/>
          <w:sz w:val="16"/>
        </w:rPr>
        <w:t> </w:t>
      </w:r>
      <w:r>
        <w:rPr>
          <w:rFonts w:ascii="Lucida Console"/>
          <w:color w:val="231F20"/>
          <w:spacing w:val="-26"/>
          <w:sz w:val="16"/>
        </w:rPr>
        <w:t>folder</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defaultFolder.getFolder</w:t>
      </w:r>
      <w:r>
        <w:rPr>
          <w:rFonts w:ascii="Lucida Console"/>
          <w:color w:val="231F20"/>
          <w:spacing w:val="-40"/>
          <w:sz w:val="16"/>
        </w:rPr>
        <w:t> </w:t>
      </w:r>
      <w:r>
        <w:rPr>
          <w:rFonts w:ascii="Lucida Console"/>
          <w:color w:val="231F20"/>
          <w:spacing w:val="-26"/>
          <w:sz w:val="16"/>
        </w:rPr>
        <w:t>("INBOX"); </w:t>
      </w:r>
      <w:r>
        <w:rPr>
          <w:rFonts w:ascii="Lucida Console"/>
          <w:color w:val="231F20"/>
          <w:spacing w:val="-12"/>
          <w:sz w:val="16"/>
        </w:rPr>
        <w:t>if</w:t>
      </w:r>
      <w:r>
        <w:rPr>
          <w:rFonts w:ascii="Lucida Console"/>
          <w:color w:val="231F20"/>
          <w:spacing w:val="-53"/>
          <w:sz w:val="16"/>
        </w:rPr>
        <w:t> </w:t>
      </w:r>
      <w:r>
        <w:rPr>
          <w:rFonts w:ascii="Lucida Console"/>
          <w:color w:val="231F20"/>
          <w:spacing w:val="-12"/>
          <w:sz w:val="16"/>
        </w:rPr>
        <w:t>(folder</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null)</w:t>
      </w:r>
      <w:r>
        <w:rPr>
          <w:rFonts w:ascii="Lucida Console"/>
          <w:color w:val="231F20"/>
          <w:spacing w:val="-53"/>
          <w:sz w:val="16"/>
        </w:rPr>
        <w:t> </w:t>
      </w:r>
      <w:r>
        <w:rPr>
          <w:rFonts w:ascii="Lucida Console"/>
          <w:color w:val="231F20"/>
          <w:spacing w:val="-12"/>
          <w:sz w:val="16"/>
        </w:rPr>
        <w:t>{</w:t>
      </w:r>
    </w:p>
    <w:p>
      <w:pPr>
        <w:spacing w:after="0" w:line="302" w:lineRule="auto"/>
        <w:jc w:val="left"/>
        <w:rPr>
          <w:rFonts w:ascii="Lucida Console"/>
          <w:sz w:val="16"/>
        </w:rPr>
        <w:sectPr>
          <w:pgSz w:w="7910" w:h="11940"/>
          <w:pgMar w:top="320" w:bottom="280" w:left="220" w:right="620"/>
        </w:sectPr>
      </w:pPr>
    </w:p>
    <w:p>
      <w:pPr>
        <w:spacing w:before="76"/>
        <w:ind w:left="802" w:right="0" w:firstLine="0"/>
        <w:jc w:val="left"/>
        <w:rPr>
          <w:rFonts w:ascii="Lucida Console"/>
          <w:sz w:val="16"/>
        </w:rPr>
      </w:pPr>
      <w:r>
        <w:rPr/>
        <w:pict>
          <v:group style="position:absolute;margin-left:387.800995pt;margin-top:142.291pt;width:6.7pt;height:47pt;mso-position-horizontal-relative:page;mso-position-vertical-relative:page;z-index:15992320" id="docshapegroup1343" coordorigin="7756,2846" coordsize="134,940">
            <v:rect style="position:absolute;left:7766;top:2855;width:114;height:920" id="docshape1344" filled="true" fillcolor="#231f20" stroked="false">
              <v:fill type="solid"/>
            </v:rect>
            <v:shape style="position:absolute;left:7766;top:2855;width:114;height:920" id="docshape1345"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458240" from="388.300995pt,142.791pt" to="393.999995pt,142.791pt" stroked="true" strokeweight="1pt" strokecolor="#231f20">
            <v:stroke dashstyle="solid"/>
            <w10:wrap type="none"/>
          </v:line>
        </w:pict>
      </w:r>
      <w:bookmarkStart w:name="_bookmark228" w:id="299"/>
      <w:bookmarkEnd w:id="299"/>
      <w:r>
        <w:rPr/>
      </w:r>
      <w:r>
        <w:rPr>
          <w:rFonts w:ascii="Lucida Console"/>
          <w:color w:val="231F20"/>
          <w:spacing w:val="-26"/>
          <w:sz w:val="16"/>
        </w:rPr>
        <w:t>System.err.println("Unable</w:t>
      </w:r>
      <w:r>
        <w:rPr>
          <w:rFonts w:ascii="Lucida Console"/>
          <w:color w:val="231F20"/>
          <w:spacing w:val="-47"/>
          <w:sz w:val="16"/>
        </w:rPr>
        <w:t> </w:t>
      </w:r>
      <w:r>
        <w:rPr>
          <w:rFonts w:ascii="Lucida Console"/>
          <w:color w:val="231F20"/>
          <w:spacing w:val="-26"/>
          <w:sz w:val="16"/>
        </w:rPr>
        <w:t>to</w:t>
      </w:r>
      <w:r>
        <w:rPr>
          <w:rFonts w:ascii="Lucida Console"/>
          <w:color w:val="231F20"/>
          <w:spacing w:val="-47"/>
          <w:sz w:val="16"/>
        </w:rPr>
        <w:t> </w:t>
      </w:r>
      <w:r>
        <w:rPr>
          <w:rFonts w:ascii="Lucida Console"/>
          <w:color w:val="231F20"/>
          <w:spacing w:val="-26"/>
          <w:sz w:val="16"/>
        </w:rPr>
        <w:t>get:</w:t>
      </w:r>
      <w:r>
        <w:rPr>
          <w:rFonts w:ascii="Lucida Console"/>
          <w:color w:val="231F20"/>
          <w:spacing w:val="-47"/>
          <w:sz w:val="16"/>
        </w:rPr>
        <w:t> </w:t>
      </w:r>
      <w:r>
        <w:rPr>
          <w:rFonts w:ascii="Lucida Console"/>
          <w:color w:val="231F20"/>
          <w:spacing w:val="-26"/>
          <w:sz w:val="16"/>
        </w:rPr>
        <w:t>"</w:t>
      </w:r>
    </w:p>
    <w:p>
      <w:pPr>
        <w:spacing w:before="41"/>
        <w:ind w:left="136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19"/>
          <w:sz w:val="16"/>
        </w:rPr>
        <w:t>defaultFolder);</w:t>
      </w:r>
    </w:p>
    <w:p>
      <w:pPr>
        <w:spacing w:before="41"/>
        <w:ind w:left="802" w:right="0" w:firstLine="0"/>
        <w:jc w:val="left"/>
        <w:rPr>
          <w:rFonts w:ascii="Lucida Console"/>
          <w:sz w:val="16"/>
        </w:rPr>
      </w:pPr>
      <w:r>
        <w:rPr>
          <w:rFonts w:ascii="Lucida Console"/>
          <w:color w:val="231F20"/>
          <w:spacing w:val="-7"/>
          <w:sz w:val="16"/>
        </w:rPr>
        <w:t>return;</w:t>
      </w:r>
    </w:p>
    <w:p>
      <w:pPr>
        <w:spacing w:before="41"/>
        <w:ind w:left="661" w:right="0" w:firstLine="0"/>
        <w:jc w:val="left"/>
        <w:rPr>
          <w:rFonts w:ascii="Lucida Console"/>
          <w:sz w:val="16"/>
        </w:rPr>
      </w:pPr>
      <w:r>
        <w:rPr>
          <w:rFonts w:ascii="Lucida Console"/>
          <w:color w:val="231F20"/>
          <w:w w:val="99"/>
          <w:sz w:val="16"/>
        </w:rPr>
        <w:t>}</w:t>
      </w:r>
    </w:p>
    <w:p>
      <w:pPr>
        <w:spacing w:line="302" w:lineRule="auto" w:before="41"/>
        <w:ind w:left="661" w:right="2193" w:firstLine="0"/>
        <w:jc w:val="left"/>
        <w:rPr>
          <w:rFonts w:ascii="Lucida Console"/>
          <w:sz w:val="16"/>
        </w:rPr>
      </w:pPr>
      <w:r>
        <w:rPr>
          <w:rFonts w:ascii="Lucida Console"/>
          <w:color w:val="231F20"/>
          <w:spacing w:val="-22"/>
          <w:sz w:val="16"/>
        </w:rPr>
        <w:t>folder.open</w:t>
      </w:r>
      <w:r>
        <w:rPr>
          <w:rFonts w:ascii="Lucida Console"/>
          <w:color w:val="231F20"/>
          <w:spacing w:val="-53"/>
          <w:sz w:val="16"/>
        </w:rPr>
        <w:t> </w:t>
      </w:r>
      <w:r>
        <w:rPr>
          <w:rFonts w:ascii="Lucida Console"/>
          <w:color w:val="231F20"/>
          <w:spacing w:val="-22"/>
          <w:sz w:val="16"/>
        </w:rPr>
        <w:t>(Folder.READ_WRITE); </w:t>
      </w:r>
      <w:r>
        <w:rPr>
          <w:rFonts w:ascii="Lucida Console"/>
          <w:color w:val="231F20"/>
          <w:spacing w:val="-26"/>
          <w:sz w:val="16"/>
        </w:rPr>
        <w:t>process(host,</w:t>
      </w:r>
      <w:r>
        <w:rPr>
          <w:rFonts w:ascii="Lucida Console"/>
          <w:color w:val="231F20"/>
          <w:spacing w:val="-43"/>
          <w:sz w:val="16"/>
        </w:rPr>
        <w:t> </w:t>
      </w:r>
      <w:r>
        <w:rPr>
          <w:rFonts w:ascii="Lucida Console"/>
          <w:color w:val="231F20"/>
          <w:spacing w:val="-26"/>
          <w:sz w:val="16"/>
        </w:rPr>
        <w:t>listAddress,</w:t>
      </w:r>
      <w:r>
        <w:rPr>
          <w:rFonts w:ascii="Lucida Console"/>
          <w:color w:val="231F20"/>
          <w:spacing w:val="-43"/>
          <w:sz w:val="16"/>
        </w:rPr>
        <w:t> </w:t>
      </w:r>
      <w:r>
        <w:rPr>
          <w:rFonts w:ascii="Lucida Console"/>
          <w:color w:val="231F20"/>
          <w:spacing w:val="-26"/>
          <w:sz w:val="16"/>
        </w:rPr>
        <w:t>roster,</w:t>
      </w:r>
      <w:r>
        <w:rPr>
          <w:rFonts w:ascii="Lucida Console"/>
          <w:color w:val="231F20"/>
          <w:spacing w:val="-43"/>
          <w:sz w:val="16"/>
        </w:rPr>
        <w:t> </w:t>
      </w:r>
      <w:r>
        <w:rPr>
          <w:rFonts w:ascii="Lucida Console"/>
          <w:color w:val="231F20"/>
          <w:spacing w:val="-26"/>
          <w:sz w:val="16"/>
        </w:rPr>
        <w:t>session,</w:t>
      </w:r>
    </w:p>
    <w:p>
      <w:pPr>
        <w:spacing w:line="159" w:lineRule="exact" w:before="0"/>
        <w:ind w:left="942" w:right="0" w:firstLine="0"/>
        <w:jc w:val="left"/>
        <w:rPr>
          <w:rFonts w:ascii="Lucida Console"/>
          <w:sz w:val="16"/>
        </w:rPr>
      </w:pPr>
      <w:r>
        <w:rPr>
          <w:rFonts w:ascii="Lucida Console"/>
          <w:color w:val="231F20"/>
          <w:spacing w:val="-25"/>
          <w:sz w:val="16"/>
        </w:rPr>
        <w:t>store,</w:t>
      </w:r>
      <w:r>
        <w:rPr>
          <w:rFonts w:ascii="Lucida Console"/>
          <w:color w:val="231F20"/>
          <w:spacing w:val="-44"/>
          <w:sz w:val="16"/>
        </w:rPr>
        <w:t> </w:t>
      </w:r>
      <w:r>
        <w:rPr>
          <w:rFonts w:ascii="Lucida Console"/>
          <w:color w:val="231F20"/>
          <w:spacing w:val="-9"/>
          <w:sz w:val="16"/>
        </w:rPr>
        <w:t>folder);</w:t>
      </w:r>
    </w:p>
    <w:p>
      <w:pPr>
        <w:spacing w:line="302" w:lineRule="auto" w:before="41"/>
        <w:ind w:left="661" w:right="2561" w:hanging="141"/>
        <w:jc w:val="left"/>
        <w:rPr>
          <w:rFonts w:ascii="Lucida Console"/>
          <w:sz w:val="16"/>
        </w:rPr>
      </w:pPr>
      <w:r>
        <w:rPr>
          <w:rFonts w:ascii="Lucida Console"/>
          <w:color w:val="231F20"/>
          <w:spacing w:val="-18"/>
          <w:sz w:val="16"/>
        </w:rPr>
        <w:t>}</w:t>
      </w:r>
      <w:r>
        <w:rPr>
          <w:rFonts w:ascii="Lucida Console"/>
          <w:color w:val="231F20"/>
          <w:spacing w:val="-55"/>
          <w:sz w:val="16"/>
        </w:rPr>
        <w:t> </w:t>
      </w:r>
      <w:r>
        <w:rPr>
          <w:rFonts w:ascii="Lucida Console"/>
          <w:color w:val="231F20"/>
          <w:spacing w:val="-18"/>
          <w:sz w:val="16"/>
        </w:rPr>
        <w:t>catch</w:t>
      </w:r>
      <w:r>
        <w:rPr>
          <w:rFonts w:ascii="Lucida Console"/>
          <w:color w:val="231F20"/>
          <w:spacing w:val="-53"/>
          <w:sz w:val="16"/>
        </w:rPr>
        <w:t> </w:t>
      </w:r>
      <w:r>
        <w:rPr>
          <w:rFonts w:ascii="Lucida Console"/>
          <w:color w:val="231F20"/>
          <w:spacing w:val="-18"/>
          <w:sz w:val="16"/>
        </w:rPr>
        <w:t>(Exception</w:t>
      </w:r>
      <w:r>
        <w:rPr>
          <w:rFonts w:ascii="Lucida Console"/>
          <w:color w:val="231F20"/>
          <w:spacing w:val="-53"/>
          <w:sz w:val="16"/>
        </w:rPr>
        <w:t> </w:t>
      </w:r>
      <w:r>
        <w:rPr>
          <w:rFonts w:ascii="Lucida Console"/>
          <w:color w:val="231F20"/>
          <w:spacing w:val="-18"/>
          <w:sz w:val="16"/>
        </w:rPr>
        <w:t>e)</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System.err.println(e);</w:t>
      </w:r>
    </w:p>
    <w:p>
      <w:pPr>
        <w:spacing w:line="159" w:lineRule="exact" w:before="0"/>
        <w:ind w:left="661" w:right="0" w:firstLine="0"/>
        <w:jc w:val="left"/>
        <w:rPr>
          <w:rFonts w:ascii="Lucida Console"/>
          <w:sz w:val="16"/>
        </w:rPr>
      </w:pPr>
      <w:r>
        <w:rPr>
          <w:rFonts w:ascii="Lucida Console"/>
          <w:color w:val="231F20"/>
          <w:spacing w:val="-26"/>
          <w:sz w:val="16"/>
        </w:rPr>
        <w:t>System.err.println</w:t>
      </w:r>
      <w:r>
        <w:rPr>
          <w:rFonts w:ascii="Lucida Console"/>
          <w:color w:val="231F20"/>
          <w:spacing w:val="-48"/>
          <w:sz w:val="16"/>
        </w:rPr>
        <w:t> </w:t>
      </w:r>
      <w:r>
        <w:rPr>
          <w:rFonts w:ascii="Lucida Console"/>
          <w:color w:val="231F20"/>
          <w:spacing w:val="-26"/>
          <w:sz w:val="16"/>
        </w:rPr>
        <w:t>("(retrying</w:t>
      </w:r>
      <w:r>
        <w:rPr>
          <w:rFonts w:ascii="Lucida Console"/>
          <w:color w:val="231F20"/>
          <w:spacing w:val="-48"/>
          <w:sz w:val="16"/>
        </w:rPr>
        <w:t> </w:t>
      </w:r>
      <w:r>
        <w:rPr>
          <w:rFonts w:ascii="Lucida Console"/>
          <w:color w:val="231F20"/>
          <w:spacing w:val="-26"/>
          <w:sz w:val="16"/>
        </w:rPr>
        <w:t>mail</w:t>
      </w:r>
      <w:r>
        <w:rPr>
          <w:rFonts w:ascii="Lucida Console"/>
          <w:color w:val="231F20"/>
          <w:spacing w:val="-47"/>
          <w:sz w:val="16"/>
        </w:rPr>
        <w:t> </w:t>
      </w:r>
      <w:r>
        <w:rPr>
          <w:rFonts w:ascii="Lucida Console"/>
          <w:color w:val="231F20"/>
          <w:spacing w:val="-26"/>
          <w:sz w:val="16"/>
        </w:rPr>
        <w:t>check)");</w:t>
      </w:r>
    </w:p>
    <w:p>
      <w:pPr>
        <w:spacing w:before="41"/>
        <w:ind w:left="521" w:right="0" w:firstLine="0"/>
        <w:jc w:val="left"/>
        <w:rPr>
          <w:rFonts w:ascii="Lucida Console"/>
          <w:sz w:val="16"/>
        </w:rPr>
      </w:pPr>
      <w:r>
        <w:rPr>
          <w:rFonts w:ascii="Lucida Console"/>
          <w:color w:val="231F20"/>
          <w:w w:val="99"/>
          <w:sz w:val="16"/>
        </w:rPr>
        <w:t>}</w:t>
      </w:r>
    </w:p>
    <w:p>
      <w:pPr>
        <w:spacing w:before="41"/>
        <w:ind w:left="521" w:right="0" w:firstLine="0"/>
        <w:jc w:val="left"/>
        <w:rPr>
          <w:rFonts w:ascii="Lucida Console"/>
          <w:sz w:val="16"/>
        </w:rPr>
      </w:pPr>
      <w:r>
        <w:rPr>
          <w:rFonts w:ascii="Lucida Console"/>
          <w:color w:val="231F20"/>
          <w:spacing w:val="-28"/>
          <w:sz w:val="16"/>
        </w:rPr>
        <w:t>System.err.print</w:t>
      </w:r>
      <w:r>
        <w:rPr>
          <w:rFonts w:ascii="Lucida Console"/>
          <w:color w:val="231F20"/>
          <w:spacing w:val="-26"/>
          <w:sz w:val="16"/>
        </w:rPr>
        <w:t> </w:t>
      </w:r>
      <w:r>
        <w:rPr>
          <w:rFonts w:ascii="Lucida Console"/>
          <w:color w:val="231F20"/>
          <w:spacing w:val="-2"/>
          <w:sz w:val="16"/>
        </w:rPr>
        <w:t>(".");</w:t>
      </w:r>
    </w:p>
    <w:p>
      <w:pPr>
        <w:spacing w:line="302" w:lineRule="auto" w:before="41"/>
        <w:ind w:left="521" w:right="2561" w:firstLine="0"/>
        <w:jc w:val="left"/>
        <w:rPr>
          <w:rFonts w:ascii="Lucida Console"/>
          <w:sz w:val="16"/>
        </w:rPr>
      </w:pPr>
      <w:r>
        <w:rPr>
          <w:rFonts w:ascii="Lucida Console"/>
          <w:color w:val="231F20"/>
          <w:spacing w:val="-22"/>
          <w:sz w:val="16"/>
        </w:rPr>
        <w:t>try</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Thread.sleep</w:t>
      </w:r>
      <w:r>
        <w:rPr>
          <w:rFonts w:ascii="Lucida Console"/>
          <w:color w:val="231F20"/>
          <w:spacing w:val="-52"/>
          <w:sz w:val="16"/>
        </w:rPr>
        <w:t> </w:t>
      </w:r>
      <w:r>
        <w:rPr>
          <w:rFonts w:ascii="Lucida Console"/>
          <w:color w:val="231F20"/>
          <w:spacing w:val="-22"/>
          <w:sz w:val="16"/>
        </w:rPr>
        <w:t>(interval</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1000);</w:t>
      </w:r>
      <w:r>
        <w:rPr>
          <w:rFonts w:ascii="Lucida Console"/>
          <w:color w:val="231F20"/>
          <w:spacing w:val="-52"/>
          <w:sz w:val="16"/>
        </w:rPr>
        <w:t> </w:t>
      </w:r>
      <w:r>
        <w:rPr>
          <w:rFonts w:ascii="Lucida Console"/>
          <w:color w:val="231F20"/>
          <w:spacing w:val="-22"/>
          <w:sz w:val="16"/>
        </w:rPr>
        <w:t>} </w:t>
      </w:r>
      <w:r>
        <w:rPr>
          <w:rFonts w:ascii="Lucida Console"/>
          <w:color w:val="231F20"/>
          <w:spacing w:val="-20"/>
          <w:sz w:val="16"/>
        </w:rPr>
        <w:t>catch</w:t>
      </w:r>
      <w:r>
        <w:rPr>
          <w:rFonts w:ascii="Lucida Console"/>
          <w:color w:val="231F20"/>
          <w:spacing w:val="-53"/>
          <w:sz w:val="16"/>
        </w:rPr>
        <w:t> </w:t>
      </w:r>
      <w:r>
        <w:rPr>
          <w:rFonts w:ascii="Lucida Console"/>
          <w:color w:val="231F20"/>
          <w:spacing w:val="-20"/>
          <w:sz w:val="16"/>
        </w:rPr>
        <w:t>(InterruptedException</w:t>
      </w:r>
      <w:r>
        <w:rPr>
          <w:rFonts w:ascii="Lucida Console"/>
          <w:color w:val="231F20"/>
          <w:spacing w:val="-53"/>
          <w:sz w:val="16"/>
        </w:rPr>
        <w:t> </w:t>
      </w:r>
      <w:r>
        <w:rPr>
          <w:rFonts w:ascii="Lucida Console"/>
          <w:color w:val="231F20"/>
          <w:spacing w:val="-20"/>
          <w:sz w:val="16"/>
        </w:rPr>
        <w:t>e)</w:t>
      </w:r>
      <w:r>
        <w:rPr>
          <w:rFonts w:ascii="Lucida Console"/>
          <w:color w:val="231F20"/>
          <w:spacing w:val="-53"/>
          <w:sz w:val="16"/>
        </w:rPr>
        <w:t> </w:t>
      </w:r>
      <w:r>
        <w:rPr>
          <w:rFonts w:ascii="Lucida Console"/>
          <w:color w:val="231F20"/>
          <w:spacing w:val="-20"/>
          <w:sz w:val="16"/>
        </w:rPr>
        <w:t>{}</w:t>
      </w:r>
    </w:p>
    <w:p>
      <w:pPr>
        <w:spacing w:line="159" w:lineRule="exact" w:before="0"/>
        <w:ind w:left="381" w:right="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while</w:t>
      </w:r>
      <w:r>
        <w:rPr>
          <w:rFonts w:ascii="Lucida Console"/>
          <w:color w:val="231F20"/>
          <w:spacing w:val="-50"/>
          <w:sz w:val="16"/>
        </w:rPr>
        <w:t> </w:t>
      </w:r>
      <w:r>
        <w:rPr>
          <w:rFonts w:ascii="Lucida Console"/>
          <w:color w:val="231F20"/>
          <w:spacing w:val="-20"/>
          <w:sz w:val="16"/>
        </w:rPr>
        <w:t>(true);</w:t>
      </w:r>
    </w:p>
    <w:p>
      <w:pPr>
        <w:spacing w:before="41"/>
        <w:ind w:left="241" w:right="0" w:firstLine="0"/>
        <w:jc w:val="left"/>
        <w:rPr>
          <w:rFonts w:ascii="Lucida Console"/>
          <w:sz w:val="16"/>
        </w:rPr>
      </w:pPr>
      <w:r>
        <w:rPr>
          <w:rFonts w:ascii="Lucida Console"/>
          <w:color w:val="231F20"/>
          <w:w w:val="99"/>
          <w:sz w:val="16"/>
        </w:rPr>
        <w:t>}</w:t>
      </w:r>
    </w:p>
    <w:p>
      <w:pPr>
        <w:spacing w:line="302" w:lineRule="auto" w:before="36"/>
        <w:ind w:left="381" w:right="4236" w:hanging="141"/>
        <w:jc w:val="left"/>
        <w:rPr>
          <w:rFonts w:ascii="Lucida Console"/>
          <w:sz w:val="16"/>
        </w:rPr>
      </w:pPr>
      <w:r>
        <w:rPr>
          <w:rFonts w:ascii="Lucida Console"/>
          <w:color w:val="231F20"/>
          <w:spacing w:val="-16"/>
          <w:sz w:val="16"/>
        </w:rPr>
        <w:t>catch</w:t>
      </w:r>
      <w:r>
        <w:rPr>
          <w:rFonts w:ascii="Lucida Console"/>
          <w:color w:val="231F20"/>
          <w:spacing w:val="-53"/>
          <w:sz w:val="16"/>
        </w:rPr>
        <w:t> </w:t>
      </w:r>
      <w:r>
        <w:rPr>
          <w:rFonts w:ascii="Lucida Console"/>
          <w:color w:val="231F20"/>
          <w:spacing w:val="-16"/>
          <w:sz w:val="16"/>
        </w:rPr>
        <w:t>(Exception</w:t>
      </w:r>
      <w:r>
        <w:rPr>
          <w:rFonts w:ascii="Lucida Console"/>
          <w:color w:val="231F20"/>
          <w:spacing w:val="-53"/>
          <w:sz w:val="16"/>
        </w:rPr>
        <w:t> </w:t>
      </w:r>
      <w:r>
        <w:rPr>
          <w:rFonts w:ascii="Lucida Console"/>
          <w:color w:val="231F20"/>
          <w:spacing w:val="-16"/>
          <w:sz w:val="16"/>
        </w:rPr>
        <w:t>e)</w:t>
      </w:r>
      <w:r>
        <w:rPr>
          <w:rFonts w:ascii="Lucida Console"/>
          <w:color w:val="231F20"/>
          <w:spacing w:val="-53"/>
          <w:sz w:val="16"/>
        </w:rPr>
        <w:t> </w:t>
      </w:r>
      <w:r>
        <w:rPr>
          <w:rFonts w:ascii="Lucida Console"/>
          <w:color w:val="231F20"/>
          <w:spacing w:val="-16"/>
          <w:sz w:val="16"/>
        </w:rPr>
        <w:t>{ </w:t>
      </w:r>
      <w:r>
        <w:rPr>
          <w:rFonts w:ascii="Lucida Console"/>
          <w:color w:val="231F20"/>
          <w:spacing w:val="-26"/>
          <w:sz w:val="16"/>
        </w:rPr>
        <w:t>e.printStackTrace</w:t>
      </w:r>
      <w:r>
        <w:rPr>
          <w:rFonts w:ascii="Lucida Console"/>
          <w:color w:val="231F20"/>
          <w:spacing w:val="-53"/>
          <w:sz w:val="16"/>
        </w:rPr>
        <w:t> </w:t>
      </w:r>
      <w:r>
        <w:rPr>
          <w:rFonts w:ascii="Lucida Console"/>
          <w:color w:val="231F20"/>
          <w:spacing w:val="-26"/>
          <w:sz w:val="16"/>
        </w:rPr>
        <w:t>();</w:t>
      </w:r>
    </w:p>
    <w:p>
      <w:pPr>
        <w:spacing w:before="4"/>
        <w:ind w:left="241" w:right="0" w:firstLine="0"/>
        <w:jc w:val="left"/>
        <w:rPr>
          <w:rFonts w:ascii="Lucida Console"/>
          <w:sz w:val="16"/>
        </w:rPr>
      </w:pPr>
      <w:r>
        <w:rPr>
          <w:rFonts w:ascii="Lucida Console"/>
          <w:color w:val="231F20"/>
          <w:w w:val="99"/>
          <w:sz w:val="16"/>
        </w:rPr>
        <w:t>}</w:t>
      </w:r>
    </w:p>
    <w:p>
      <w:pPr>
        <w:spacing w:before="41"/>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1"/>
        </w:rPr>
      </w:pPr>
    </w:p>
    <w:p>
      <w:pPr>
        <w:spacing w:before="122"/>
        <w:ind w:left="101" w:right="0" w:firstLine="0"/>
        <w:jc w:val="left"/>
        <w:rPr>
          <w:rFonts w:ascii="Lucida Console"/>
          <w:sz w:val="16"/>
        </w:rPr>
      </w:pPr>
      <w:r>
        <w:rPr>
          <w:rFonts w:ascii="Lucida Console"/>
          <w:color w:val="231F20"/>
          <w:spacing w:val="-24"/>
          <w:sz w:val="16"/>
        </w:rPr>
        <w:t>private</w:t>
      </w:r>
      <w:r>
        <w:rPr>
          <w:rFonts w:ascii="Lucida Console"/>
          <w:color w:val="231F20"/>
          <w:spacing w:val="-49"/>
          <w:sz w:val="16"/>
        </w:rPr>
        <w:t> </w:t>
      </w:r>
      <w:r>
        <w:rPr>
          <w:rFonts w:ascii="Lucida Console"/>
          <w:color w:val="231F20"/>
          <w:spacing w:val="-24"/>
          <w:sz w:val="16"/>
        </w:rPr>
        <w:t>static</w:t>
      </w:r>
      <w:r>
        <w:rPr>
          <w:rFonts w:ascii="Lucida Console"/>
          <w:color w:val="231F20"/>
          <w:spacing w:val="-48"/>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process(</w:t>
      </w:r>
    </w:p>
    <w:p>
      <w:pPr>
        <w:spacing w:line="302" w:lineRule="auto" w:before="41"/>
        <w:ind w:left="381" w:right="1789" w:firstLine="0"/>
        <w:jc w:val="left"/>
        <w:rPr>
          <w:rFonts w:ascii="Lucida Console"/>
          <w:sz w:val="16"/>
        </w:rPr>
      </w:pPr>
      <w:r>
        <w:rPr>
          <w:rFonts w:ascii="Lucida Console"/>
          <w:color w:val="231F20"/>
          <w:spacing w:val="-24"/>
          <w:sz w:val="16"/>
        </w:rPr>
        <w:t>HostInformation</w:t>
      </w:r>
      <w:r>
        <w:rPr>
          <w:rFonts w:ascii="Lucida Console"/>
          <w:color w:val="231F20"/>
          <w:spacing w:val="-53"/>
          <w:sz w:val="16"/>
        </w:rPr>
        <w:t> </w:t>
      </w:r>
      <w:r>
        <w:rPr>
          <w:rFonts w:ascii="Lucida Console"/>
          <w:color w:val="231F20"/>
          <w:spacing w:val="-24"/>
          <w:sz w:val="16"/>
        </w:rPr>
        <w:t>host,</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listAddress,</w:t>
      </w:r>
      <w:r>
        <w:rPr>
          <w:rFonts w:ascii="Lucida Console"/>
          <w:color w:val="231F20"/>
          <w:spacing w:val="-53"/>
          <w:sz w:val="16"/>
        </w:rPr>
        <w:t> </w:t>
      </w:r>
      <w:r>
        <w:rPr>
          <w:rFonts w:ascii="Lucida Console"/>
          <w:color w:val="231F20"/>
          <w:spacing w:val="-24"/>
          <w:sz w:val="16"/>
        </w:rPr>
        <w:t>Roster</w:t>
      </w:r>
      <w:r>
        <w:rPr>
          <w:rFonts w:ascii="Lucida Console"/>
          <w:color w:val="231F20"/>
          <w:spacing w:val="-53"/>
          <w:sz w:val="16"/>
        </w:rPr>
        <w:t> </w:t>
      </w:r>
      <w:r>
        <w:rPr>
          <w:rFonts w:ascii="Lucida Console"/>
          <w:color w:val="231F20"/>
          <w:spacing w:val="-24"/>
          <w:sz w:val="16"/>
        </w:rPr>
        <w:t>roster, </w:t>
      </w:r>
      <w:r>
        <w:rPr>
          <w:rFonts w:ascii="Lucida Console"/>
          <w:color w:val="231F20"/>
          <w:spacing w:val="-22"/>
          <w:sz w:val="16"/>
        </w:rPr>
        <w:t>Session</w:t>
      </w:r>
      <w:r>
        <w:rPr>
          <w:rFonts w:ascii="Lucida Console"/>
          <w:color w:val="231F20"/>
          <w:spacing w:val="-46"/>
          <w:sz w:val="16"/>
        </w:rPr>
        <w:t> </w:t>
      </w:r>
      <w:r>
        <w:rPr>
          <w:rFonts w:ascii="Lucida Console"/>
          <w:color w:val="231F20"/>
          <w:spacing w:val="-22"/>
          <w:sz w:val="16"/>
        </w:rPr>
        <w:t>session,Store</w:t>
      </w:r>
      <w:r>
        <w:rPr>
          <w:rFonts w:ascii="Lucida Console"/>
          <w:color w:val="231F20"/>
          <w:spacing w:val="-46"/>
          <w:sz w:val="16"/>
        </w:rPr>
        <w:t> </w:t>
      </w:r>
      <w:r>
        <w:rPr>
          <w:rFonts w:ascii="Lucida Console"/>
          <w:color w:val="231F20"/>
          <w:spacing w:val="-22"/>
          <w:sz w:val="16"/>
        </w:rPr>
        <w:t>store,</w:t>
      </w:r>
      <w:r>
        <w:rPr>
          <w:rFonts w:ascii="Lucida Console"/>
          <w:color w:val="231F20"/>
          <w:spacing w:val="-46"/>
          <w:sz w:val="16"/>
        </w:rPr>
        <w:t> </w:t>
      </w:r>
      <w:r>
        <w:rPr>
          <w:rFonts w:ascii="Lucida Console"/>
          <w:color w:val="231F20"/>
          <w:spacing w:val="-22"/>
          <w:sz w:val="16"/>
        </w:rPr>
        <w:t>Folder</w:t>
      </w:r>
      <w:r>
        <w:rPr>
          <w:rFonts w:ascii="Lucida Console"/>
          <w:color w:val="231F20"/>
          <w:spacing w:val="-46"/>
          <w:sz w:val="16"/>
        </w:rPr>
        <w:t> </w:t>
      </w:r>
      <w:r>
        <w:rPr>
          <w:rFonts w:ascii="Lucida Console"/>
          <w:color w:val="231F20"/>
          <w:spacing w:val="-22"/>
          <w:sz w:val="16"/>
        </w:rPr>
        <w:t>folder)</w:t>
      </w:r>
    </w:p>
    <w:p>
      <w:pPr>
        <w:spacing w:line="159" w:lineRule="exact" w:before="0"/>
        <w:ind w:left="661" w:right="0" w:firstLine="0"/>
        <w:jc w:val="left"/>
        <w:rPr>
          <w:rFonts w:ascii="Lucida Console"/>
          <w:sz w:val="16"/>
        </w:rPr>
      </w:pPr>
      <w:r>
        <w:rPr>
          <w:rFonts w:ascii="Lucida Console"/>
          <w:color w:val="231F20"/>
          <w:spacing w:val="-26"/>
          <w:sz w:val="16"/>
        </w:rPr>
        <w:t>throws</w:t>
      </w:r>
      <w:r>
        <w:rPr>
          <w:rFonts w:ascii="Lucida Console"/>
          <w:color w:val="231F20"/>
          <w:spacing w:val="-50"/>
          <w:sz w:val="16"/>
        </w:rPr>
        <w:t> </w:t>
      </w:r>
      <w:r>
        <w:rPr>
          <w:rFonts w:ascii="Lucida Console"/>
          <w:color w:val="231F20"/>
          <w:spacing w:val="-26"/>
          <w:sz w:val="16"/>
        </w:rPr>
        <w:t>MessagingException</w:t>
      </w:r>
      <w:r>
        <w:rPr>
          <w:rFonts w:ascii="Lucida Console"/>
          <w:color w:val="231F20"/>
          <w:spacing w:val="-50"/>
          <w:sz w:val="16"/>
        </w:rPr>
        <w:t> </w:t>
      </w:r>
      <w:r>
        <w:rPr>
          <w:rFonts w:ascii="Lucida Console"/>
          <w:color w:val="231F20"/>
          <w:spacing w:val="-26"/>
          <w:sz w:val="16"/>
        </w:rPr>
        <w:t>{</w:t>
      </w:r>
    </w:p>
    <w:p>
      <w:pPr>
        <w:spacing w:before="41"/>
        <w:ind w:left="241" w:right="0" w:firstLine="0"/>
        <w:jc w:val="left"/>
        <w:rPr>
          <w:rFonts w:ascii="Lucida Console"/>
          <w:sz w:val="16"/>
        </w:rPr>
      </w:pPr>
      <w:r>
        <w:rPr>
          <w:rFonts w:ascii="Lucida Console"/>
          <w:color w:val="231F20"/>
          <w:spacing w:val="-20"/>
          <w:sz w:val="16"/>
        </w:rPr>
        <w:t>try</w:t>
      </w:r>
      <w:r>
        <w:rPr>
          <w:rFonts w:ascii="Lucida Console"/>
          <w:color w:val="231F20"/>
          <w:spacing w:val="-50"/>
          <w:sz w:val="16"/>
        </w:rPr>
        <w:t> </w:t>
      </w:r>
      <w:r>
        <w:rPr>
          <w:rFonts w:ascii="Lucida Console"/>
          <w:color w:val="231F20"/>
          <w:spacing w:val="-12"/>
          <w:sz w:val="16"/>
        </w:rPr>
        <w:t>{</w:t>
      </w:r>
    </w:p>
    <w:p>
      <w:pPr>
        <w:spacing w:line="302" w:lineRule="auto" w:before="41"/>
        <w:ind w:left="521" w:right="2561" w:hanging="141"/>
        <w:jc w:val="left"/>
        <w:rPr>
          <w:rFonts w:ascii="Lucida Console"/>
          <w:sz w:val="16"/>
        </w:rPr>
      </w:pPr>
      <w:r>
        <w:rPr>
          <w:rFonts w:ascii="Lucida Console"/>
          <w:color w:val="231F20"/>
          <w:spacing w:val="-20"/>
          <w:sz w:val="16"/>
        </w:rPr>
        <w:t>if</w:t>
      </w:r>
      <w:r>
        <w:rPr>
          <w:rFonts w:ascii="Lucida Console"/>
          <w:color w:val="231F20"/>
          <w:spacing w:val="-46"/>
          <w:sz w:val="16"/>
        </w:rPr>
        <w:t> </w:t>
      </w:r>
      <w:r>
        <w:rPr>
          <w:rFonts w:ascii="Lucida Console"/>
          <w:color w:val="231F20"/>
          <w:spacing w:val="-20"/>
          <w:sz w:val="16"/>
        </w:rPr>
        <w:t>(folder.getMessageCount()</w:t>
      </w:r>
      <w:r>
        <w:rPr>
          <w:rFonts w:ascii="Lucida Console"/>
          <w:color w:val="231F20"/>
          <w:spacing w:val="-46"/>
          <w:sz w:val="16"/>
        </w:rPr>
        <w:t> </w:t>
      </w:r>
      <w:r>
        <w:rPr>
          <w:rFonts w:ascii="Lucida Console"/>
          <w:color w:val="231F20"/>
          <w:spacing w:val="-20"/>
          <w:sz w:val="16"/>
        </w:rPr>
        <w:t>!=</w:t>
      </w:r>
      <w:r>
        <w:rPr>
          <w:rFonts w:ascii="Lucida Console"/>
          <w:color w:val="231F20"/>
          <w:spacing w:val="-46"/>
          <w:sz w:val="16"/>
        </w:rPr>
        <w:t> </w:t>
      </w:r>
      <w:r>
        <w:rPr>
          <w:rFonts w:ascii="Lucida Console"/>
          <w:color w:val="231F20"/>
          <w:spacing w:val="-20"/>
          <w:sz w:val="16"/>
        </w:rPr>
        <w:t>0)</w:t>
      </w:r>
      <w:r>
        <w:rPr>
          <w:rFonts w:ascii="Lucida Console"/>
          <w:color w:val="231F20"/>
          <w:spacing w:val="-46"/>
          <w:sz w:val="16"/>
        </w:rPr>
        <w:t> </w:t>
      </w:r>
      <w:r>
        <w:rPr>
          <w:rFonts w:ascii="Lucida Console"/>
          <w:color w:val="231F20"/>
          <w:spacing w:val="-20"/>
          <w:sz w:val="16"/>
        </w:rPr>
        <w:t>{ </w:t>
      </w:r>
      <w:r>
        <w:rPr>
          <w:rFonts w:ascii="Lucida Console"/>
          <w:color w:val="231F20"/>
          <w:spacing w:val="-24"/>
          <w:sz w:val="16"/>
        </w:rPr>
        <w:t>Message[]</w:t>
      </w:r>
      <w:r>
        <w:rPr>
          <w:rFonts w:ascii="Lucida Console"/>
          <w:color w:val="231F20"/>
          <w:spacing w:val="-53"/>
          <w:sz w:val="16"/>
        </w:rPr>
        <w:t> </w:t>
      </w:r>
      <w:r>
        <w:rPr>
          <w:rFonts w:ascii="Lucida Console"/>
          <w:color w:val="231F20"/>
          <w:spacing w:val="-24"/>
          <w:sz w:val="16"/>
        </w:rPr>
        <w:t>messages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folder.getMessages</w:t>
      </w:r>
      <w:r>
        <w:rPr>
          <w:rFonts w:ascii="Lucida Console"/>
          <w:color w:val="231F20"/>
          <w:spacing w:val="-53"/>
          <w:sz w:val="16"/>
        </w:rPr>
        <w:t> </w:t>
      </w:r>
      <w:r>
        <w:rPr>
          <w:rFonts w:ascii="Lucida Console"/>
          <w:color w:val="231F20"/>
          <w:spacing w:val="-24"/>
          <w:sz w:val="16"/>
        </w:rPr>
        <w:t>();</w:t>
      </w:r>
    </w:p>
    <w:p>
      <w:pPr>
        <w:spacing w:line="302" w:lineRule="auto" w:before="0"/>
        <w:ind w:left="802" w:right="2193" w:hanging="281"/>
        <w:jc w:val="left"/>
        <w:rPr>
          <w:rFonts w:ascii="Lucida Console"/>
          <w:sz w:val="16"/>
        </w:rPr>
      </w:pPr>
      <w:r>
        <w:rPr>
          <w:rFonts w:ascii="Lucida Console"/>
          <w:color w:val="231F20"/>
          <w:spacing w:val="-26"/>
          <w:sz w:val="16"/>
        </w:rPr>
        <w:t>doMessage(host,</w:t>
      </w:r>
      <w:r>
        <w:rPr>
          <w:rFonts w:ascii="Lucida Console"/>
          <w:color w:val="231F20"/>
          <w:spacing w:val="-44"/>
          <w:sz w:val="16"/>
        </w:rPr>
        <w:t> </w:t>
      </w:r>
      <w:r>
        <w:rPr>
          <w:rFonts w:ascii="Lucida Console"/>
          <w:color w:val="231F20"/>
          <w:spacing w:val="-26"/>
          <w:sz w:val="16"/>
        </w:rPr>
        <w:t>listAddress,</w:t>
      </w:r>
      <w:r>
        <w:rPr>
          <w:rFonts w:ascii="Lucida Console"/>
          <w:color w:val="231F20"/>
          <w:spacing w:val="-44"/>
          <w:sz w:val="16"/>
        </w:rPr>
        <w:t> </w:t>
      </w:r>
      <w:r>
        <w:rPr>
          <w:rFonts w:ascii="Lucida Console"/>
          <w:color w:val="231F20"/>
          <w:spacing w:val="-26"/>
          <w:sz w:val="16"/>
        </w:rPr>
        <w:t>roster,</w:t>
      </w:r>
      <w:r>
        <w:rPr>
          <w:rFonts w:ascii="Lucida Console"/>
          <w:color w:val="231F20"/>
          <w:spacing w:val="-44"/>
          <w:sz w:val="16"/>
        </w:rPr>
        <w:t> </w:t>
      </w:r>
      <w:r>
        <w:rPr>
          <w:rFonts w:ascii="Lucida Console"/>
          <w:color w:val="231F20"/>
          <w:spacing w:val="-26"/>
          <w:sz w:val="16"/>
        </w:rPr>
        <w:t>session, </w:t>
      </w:r>
      <w:r>
        <w:rPr>
          <w:rFonts w:ascii="Lucida Console"/>
          <w:color w:val="231F20"/>
          <w:spacing w:val="-18"/>
          <w:sz w:val="16"/>
        </w:rPr>
        <w:t>folder,</w:t>
      </w:r>
      <w:r>
        <w:rPr>
          <w:rFonts w:ascii="Lucida Console"/>
          <w:color w:val="231F20"/>
          <w:spacing w:val="-53"/>
          <w:sz w:val="16"/>
        </w:rPr>
        <w:t> </w:t>
      </w:r>
      <w:r>
        <w:rPr>
          <w:rFonts w:ascii="Lucida Console"/>
          <w:color w:val="231F20"/>
          <w:spacing w:val="-18"/>
          <w:sz w:val="16"/>
        </w:rPr>
        <w:t>messages);</w:t>
      </w:r>
    </w:p>
    <w:p>
      <w:pPr>
        <w:spacing w:line="158" w:lineRule="exact" w:before="0"/>
        <w:ind w:left="381" w:right="0" w:firstLine="0"/>
        <w:jc w:val="left"/>
        <w:rPr>
          <w:rFonts w:ascii="Lucida Console"/>
          <w:sz w:val="16"/>
        </w:rPr>
      </w:pPr>
      <w:r>
        <w:rPr>
          <w:rFonts w:ascii="Lucida Console"/>
          <w:color w:val="231F20"/>
          <w:w w:val="99"/>
          <w:sz w:val="16"/>
        </w:rPr>
        <w:t>}</w:t>
      </w:r>
    </w:p>
    <w:p>
      <w:pPr>
        <w:spacing w:before="41"/>
        <w:ind w:left="241" w:right="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catch</w:t>
      </w:r>
      <w:r>
        <w:rPr>
          <w:rFonts w:ascii="Lucida Console"/>
          <w:color w:val="231F20"/>
          <w:spacing w:val="-53"/>
          <w:sz w:val="16"/>
        </w:rPr>
        <w:t> </w:t>
      </w:r>
      <w:r>
        <w:rPr>
          <w:rFonts w:ascii="Lucida Console"/>
          <w:color w:val="231F20"/>
          <w:spacing w:val="-22"/>
          <w:sz w:val="16"/>
        </w:rPr>
        <w:t>(Exception</w:t>
      </w:r>
      <w:r>
        <w:rPr>
          <w:rFonts w:ascii="Lucida Console"/>
          <w:color w:val="231F20"/>
          <w:spacing w:val="-53"/>
          <w:sz w:val="16"/>
        </w:rPr>
        <w:t> </w:t>
      </w:r>
      <w:r>
        <w:rPr>
          <w:rFonts w:ascii="Lucida Console"/>
          <w:color w:val="231F20"/>
          <w:spacing w:val="-22"/>
          <w:sz w:val="16"/>
        </w:rPr>
        <w:t>e)</w:t>
      </w:r>
      <w:r>
        <w:rPr>
          <w:rFonts w:ascii="Lucida Console"/>
          <w:color w:val="231F20"/>
          <w:spacing w:val="-53"/>
          <w:sz w:val="16"/>
        </w:rPr>
        <w:t> </w:t>
      </w:r>
      <w:r>
        <w:rPr>
          <w:rFonts w:ascii="Lucida Console"/>
          <w:color w:val="231F20"/>
          <w:spacing w:val="-22"/>
          <w:sz w:val="16"/>
        </w:rPr>
        <w:t>{</w:t>
      </w:r>
    </w:p>
    <w:p>
      <w:pPr>
        <w:spacing w:line="302" w:lineRule="auto" w:before="36"/>
        <w:ind w:left="381" w:right="2193" w:firstLine="0"/>
        <w:jc w:val="left"/>
        <w:rPr>
          <w:rFonts w:ascii="Lucida Console"/>
          <w:sz w:val="16"/>
        </w:rPr>
      </w:pPr>
      <w:r>
        <w:rPr>
          <w:rFonts w:ascii="Lucida Console"/>
          <w:color w:val="231F20"/>
          <w:spacing w:val="-26"/>
          <w:sz w:val="16"/>
        </w:rPr>
        <w:t>System.err.println</w:t>
      </w:r>
      <w:r>
        <w:rPr>
          <w:rFonts w:ascii="Lucida Console"/>
          <w:color w:val="231F20"/>
          <w:spacing w:val="-44"/>
          <w:sz w:val="16"/>
        </w:rPr>
        <w:t> </w:t>
      </w:r>
      <w:r>
        <w:rPr>
          <w:rFonts w:ascii="Lucida Console"/>
          <w:color w:val="231F20"/>
          <w:spacing w:val="-26"/>
          <w:sz w:val="16"/>
        </w:rPr>
        <w:t>("message</w:t>
      </w:r>
      <w:r>
        <w:rPr>
          <w:rFonts w:ascii="Lucida Console"/>
          <w:color w:val="231F20"/>
          <w:spacing w:val="-44"/>
          <w:sz w:val="16"/>
        </w:rPr>
        <w:t> </w:t>
      </w:r>
      <w:r>
        <w:rPr>
          <w:rFonts w:ascii="Lucida Console"/>
          <w:color w:val="231F20"/>
          <w:spacing w:val="-26"/>
          <w:sz w:val="16"/>
        </w:rPr>
        <w:t>handling</w:t>
      </w:r>
      <w:r>
        <w:rPr>
          <w:rFonts w:ascii="Lucida Console"/>
          <w:color w:val="231F20"/>
          <w:spacing w:val="-44"/>
          <w:sz w:val="16"/>
        </w:rPr>
        <w:t> </w:t>
      </w:r>
      <w:r>
        <w:rPr>
          <w:rFonts w:ascii="Lucida Console"/>
          <w:color w:val="231F20"/>
          <w:spacing w:val="-26"/>
          <w:sz w:val="16"/>
        </w:rPr>
        <w:t>error"); </w:t>
      </w:r>
      <w:r>
        <w:rPr>
          <w:rFonts w:ascii="Lucida Console"/>
          <w:color w:val="231F20"/>
          <w:spacing w:val="-22"/>
          <w:sz w:val="16"/>
        </w:rPr>
        <w:t>e.printStackTrace</w:t>
      </w:r>
      <w:r>
        <w:rPr>
          <w:rFonts w:ascii="Lucida Console"/>
          <w:color w:val="231F20"/>
          <w:spacing w:val="-53"/>
          <w:sz w:val="16"/>
        </w:rPr>
        <w:t> </w:t>
      </w:r>
      <w:r>
        <w:rPr>
          <w:rFonts w:ascii="Lucida Console"/>
          <w:color w:val="231F20"/>
          <w:spacing w:val="-22"/>
          <w:sz w:val="16"/>
        </w:rPr>
        <w:t>(System.err);</w:t>
      </w:r>
    </w:p>
    <w:p>
      <w:pPr>
        <w:spacing w:before="3"/>
        <w:ind w:left="241" w:right="0" w:firstLine="0"/>
        <w:jc w:val="left"/>
        <w:rPr>
          <w:rFonts w:ascii="Lucida Console"/>
          <w:sz w:val="16"/>
        </w:rPr>
      </w:pPr>
      <w:r>
        <w:rPr>
          <w:rFonts w:ascii="Lucida Console"/>
          <w:color w:val="231F20"/>
          <w:w w:val="99"/>
          <w:sz w:val="16"/>
        </w:rPr>
        <w:t>}</w:t>
      </w:r>
    </w:p>
    <w:p>
      <w:pPr>
        <w:spacing w:line="302" w:lineRule="auto" w:before="36"/>
        <w:ind w:left="381" w:right="4236" w:hanging="141"/>
        <w:jc w:val="left"/>
        <w:rPr>
          <w:rFonts w:ascii="Lucida Console"/>
          <w:sz w:val="16"/>
        </w:rPr>
      </w:pPr>
      <w:r>
        <w:rPr>
          <w:rFonts w:ascii="Lucida Console"/>
          <w:color w:val="231F20"/>
          <w:spacing w:val="-2"/>
          <w:sz w:val="16"/>
        </w:rPr>
        <w:t>finally</w:t>
      </w:r>
      <w:r>
        <w:rPr>
          <w:rFonts w:ascii="Lucida Console"/>
          <w:color w:val="231F20"/>
          <w:spacing w:val="-53"/>
          <w:sz w:val="16"/>
        </w:rPr>
        <w:t> </w:t>
      </w:r>
      <w:r>
        <w:rPr>
          <w:rFonts w:ascii="Lucida Console"/>
          <w:color w:val="231F20"/>
          <w:spacing w:val="-2"/>
          <w:sz w:val="16"/>
        </w:rPr>
        <w:t>{ </w:t>
      </w:r>
      <w:r>
        <w:rPr>
          <w:rFonts w:ascii="Lucida Console"/>
          <w:color w:val="231F20"/>
          <w:spacing w:val="-26"/>
          <w:sz w:val="16"/>
        </w:rPr>
        <w:t>folder.close</w:t>
      </w:r>
      <w:r>
        <w:rPr>
          <w:rFonts w:ascii="Lucida Console"/>
          <w:color w:val="231F20"/>
          <w:spacing w:val="-53"/>
          <w:sz w:val="16"/>
        </w:rPr>
        <w:t> </w:t>
      </w:r>
      <w:r>
        <w:rPr>
          <w:rFonts w:ascii="Lucida Console"/>
          <w:color w:val="231F20"/>
          <w:spacing w:val="-26"/>
          <w:sz w:val="16"/>
        </w:rPr>
        <w:t>(true); </w:t>
      </w:r>
      <w:r>
        <w:rPr>
          <w:rFonts w:ascii="Lucida Console"/>
          <w:color w:val="231F20"/>
          <w:spacing w:val="-16"/>
          <w:sz w:val="16"/>
        </w:rPr>
        <w:t>store.close</w:t>
      </w:r>
      <w:r>
        <w:rPr>
          <w:rFonts w:ascii="Lucida Console"/>
          <w:color w:val="231F20"/>
          <w:spacing w:val="-53"/>
          <w:sz w:val="16"/>
        </w:rPr>
        <w:t> </w:t>
      </w:r>
      <w:r>
        <w:rPr>
          <w:rFonts w:ascii="Lucida Console"/>
          <w:color w:val="231F20"/>
          <w:spacing w:val="-16"/>
          <w:sz w:val="16"/>
        </w:rPr>
        <w:t>();</w:t>
      </w:r>
    </w:p>
    <w:p>
      <w:pPr>
        <w:spacing w:before="3"/>
        <w:ind w:left="241" w:right="0" w:firstLine="0"/>
        <w:jc w:val="left"/>
        <w:rPr>
          <w:rFonts w:ascii="Lucida Console"/>
          <w:sz w:val="16"/>
        </w:rPr>
      </w:pPr>
      <w:r>
        <w:rPr>
          <w:rFonts w:ascii="Lucida Console"/>
          <w:color w:val="231F20"/>
          <w:w w:val="99"/>
          <w:sz w:val="16"/>
        </w:rPr>
        <w:t>}</w:t>
      </w:r>
    </w:p>
    <w:p>
      <w:pPr>
        <w:spacing w:before="41"/>
        <w:ind w:left="101" w:right="0" w:firstLine="0"/>
        <w:jc w:val="left"/>
        <w:rPr>
          <w:rFonts w:ascii="Lucida Console"/>
          <w:sz w:val="16"/>
        </w:rPr>
      </w:pPr>
      <w:r>
        <w:rPr>
          <w:rFonts w:ascii="Lucida Console"/>
          <w:color w:val="231F20"/>
          <w:w w:val="99"/>
          <w:sz w:val="16"/>
        </w:rPr>
        <w:t>}</w:t>
      </w:r>
    </w:p>
    <w:p>
      <w:pPr>
        <w:pStyle w:val="BodyText"/>
        <w:rPr>
          <w:rFonts w:ascii="Lucida Console"/>
          <w:sz w:val="12"/>
        </w:rPr>
      </w:pPr>
    </w:p>
    <w:p>
      <w:pPr>
        <w:spacing w:line="302" w:lineRule="auto" w:before="122"/>
        <w:ind w:left="661" w:right="3887" w:hanging="561"/>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static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doMessage( </w:t>
      </w:r>
      <w:r>
        <w:rPr>
          <w:rFonts w:ascii="Lucida Console"/>
          <w:color w:val="231F20"/>
          <w:spacing w:val="-22"/>
          <w:sz w:val="16"/>
        </w:rPr>
        <w:t>HostInformation</w:t>
      </w:r>
      <w:r>
        <w:rPr>
          <w:rFonts w:ascii="Lucida Console"/>
          <w:color w:val="231F20"/>
          <w:spacing w:val="-53"/>
          <w:sz w:val="16"/>
        </w:rPr>
        <w:t> </w:t>
      </w:r>
      <w:r>
        <w:rPr>
          <w:rFonts w:ascii="Lucida Console"/>
          <w:color w:val="231F20"/>
          <w:spacing w:val="-22"/>
          <w:sz w:val="16"/>
        </w:rPr>
        <w:t>host, </w:t>
      </w:r>
      <w:r>
        <w:rPr>
          <w:rFonts w:ascii="Lucida Console"/>
          <w:color w:val="231F20"/>
          <w:spacing w:val="-18"/>
          <w:sz w:val="16"/>
        </w:rPr>
        <w:t>String</w:t>
      </w:r>
      <w:r>
        <w:rPr>
          <w:rFonts w:ascii="Lucida Console"/>
          <w:color w:val="231F20"/>
          <w:spacing w:val="-53"/>
          <w:sz w:val="16"/>
        </w:rPr>
        <w:t> </w:t>
      </w:r>
      <w:r>
        <w:rPr>
          <w:rFonts w:ascii="Lucida Console"/>
          <w:color w:val="231F20"/>
          <w:spacing w:val="-18"/>
          <w:sz w:val="16"/>
        </w:rPr>
        <w:t>listAddress, </w:t>
      </w:r>
      <w:r>
        <w:rPr>
          <w:rFonts w:ascii="Lucida Console"/>
          <w:color w:val="231F20"/>
          <w:spacing w:val="-14"/>
          <w:sz w:val="16"/>
        </w:rPr>
        <w:t>Roster</w:t>
      </w:r>
      <w:r>
        <w:rPr>
          <w:rFonts w:ascii="Lucida Console"/>
          <w:color w:val="231F20"/>
          <w:spacing w:val="-53"/>
          <w:sz w:val="16"/>
        </w:rPr>
        <w:t> </w:t>
      </w:r>
      <w:r>
        <w:rPr>
          <w:rFonts w:ascii="Lucida Console"/>
          <w:color w:val="231F20"/>
          <w:spacing w:val="-14"/>
          <w:sz w:val="16"/>
        </w:rPr>
        <w:t>roster,</w:t>
      </w:r>
    </w:p>
    <w:p>
      <w:pPr>
        <w:spacing w:line="302" w:lineRule="auto" w:before="0"/>
        <w:ind w:left="661" w:right="4304" w:firstLine="0"/>
        <w:jc w:val="left"/>
        <w:rPr>
          <w:rFonts w:ascii="Lucida Console"/>
          <w:sz w:val="16"/>
        </w:rPr>
      </w:pPr>
      <w:r>
        <w:rPr>
          <w:rFonts w:ascii="Lucida Console"/>
          <w:color w:val="231F20"/>
          <w:spacing w:val="-26"/>
          <w:sz w:val="16"/>
        </w:rPr>
        <w:t>Session</w:t>
      </w:r>
      <w:r>
        <w:rPr>
          <w:rFonts w:ascii="Lucida Console"/>
          <w:color w:val="231F20"/>
          <w:spacing w:val="-53"/>
          <w:sz w:val="16"/>
        </w:rPr>
        <w:t> </w:t>
      </w:r>
      <w:r>
        <w:rPr>
          <w:rFonts w:ascii="Lucida Console"/>
          <w:color w:val="231F20"/>
          <w:spacing w:val="-26"/>
          <w:sz w:val="16"/>
        </w:rPr>
        <w:t>session, </w:t>
      </w:r>
      <w:r>
        <w:rPr>
          <w:rFonts w:ascii="Lucida Console"/>
          <w:color w:val="231F20"/>
          <w:spacing w:val="-14"/>
          <w:sz w:val="16"/>
        </w:rPr>
        <w:t>Folder</w:t>
      </w:r>
      <w:r>
        <w:rPr>
          <w:rFonts w:ascii="Lucida Console"/>
          <w:color w:val="231F20"/>
          <w:spacing w:val="-53"/>
          <w:sz w:val="16"/>
        </w:rPr>
        <w:t> </w:t>
      </w:r>
      <w:r>
        <w:rPr>
          <w:rFonts w:ascii="Lucida Console"/>
          <w:color w:val="231F20"/>
          <w:spacing w:val="-14"/>
          <w:sz w:val="16"/>
        </w:rPr>
        <w:t>folder,</w:t>
      </w:r>
    </w:p>
    <w:p>
      <w:pPr>
        <w:spacing w:line="159" w:lineRule="exact" w:before="0"/>
        <w:ind w:left="661" w:right="0" w:firstLine="0"/>
        <w:jc w:val="left"/>
        <w:rPr>
          <w:rFonts w:ascii="Lucida Console"/>
          <w:sz w:val="16"/>
        </w:rPr>
      </w:pPr>
      <w:r>
        <w:rPr>
          <w:rFonts w:ascii="Lucida Console"/>
          <w:color w:val="231F20"/>
          <w:spacing w:val="-26"/>
          <w:sz w:val="16"/>
        </w:rPr>
        <w:t>Message[]</w:t>
      </w:r>
      <w:r>
        <w:rPr>
          <w:rFonts w:ascii="Lucida Console"/>
          <w:color w:val="231F20"/>
          <w:spacing w:val="-44"/>
          <w:sz w:val="16"/>
        </w:rPr>
        <w:t> </w:t>
      </w:r>
      <w:r>
        <w:rPr>
          <w:rFonts w:ascii="Lucida Console"/>
          <w:color w:val="231F20"/>
          <w:spacing w:val="-26"/>
          <w:sz w:val="16"/>
        </w:rPr>
        <w:t>messages)</w:t>
      </w:r>
      <w:r>
        <w:rPr>
          <w:rFonts w:ascii="Lucida Console"/>
          <w:color w:val="231F20"/>
          <w:spacing w:val="-44"/>
          <w:sz w:val="16"/>
        </w:rPr>
        <w:t> </w:t>
      </w:r>
      <w:r>
        <w:rPr>
          <w:rFonts w:ascii="Lucida Console"/>
          <w:color w:val="231F20"/>
          <w:spacing w:val="-26"/>
          <w:sz w:val="16"/>
        </w:rPr>
        <w:t>throws</w:t>
      </w:r>
    </w:p>
    <w:p>
      <w:pPr>
        <w:spacing w:line="302" w:lineRule="auto" w:before="39"/>
        <w:ind w:left="942" w:right="0" w:firstLine="0"/>
        <w:jc w:val="left"/>
        <w:rPr>
          <w:rFonts w:ascii="Lucida Console"/>
          <w:sz w:val="16"/>
        </w:rPr>
      </w:pPr>
      <w:r>
        <w:rPr>
          <w:rFonts w:ascii="Lucida Console"/>
          <w:color w:val="231F20"/>
          <w:spacing w:val="-26"/>
          <w:sz w:val="16"/>
        </w:rPr>
        <w:t>MessagingException,</w:t>
      </w:r>
      <w:r>
        <w:rPr>
          <w:rFonts w:ascii="Lucida Console"/>
          <w:color w:val="231F20"/>
          <w:spacing w:val="-53"/>
          <w:sz w:val="16"/>
        </w:rPr>
        <w:t> </w:t>
      </w:r>
      <w:r>
        <w:rPr>
          <w:rFonts w:ascii="Lucida Console"/>
          <w:color w:val="231F20"/>
          <w:spacing w:val="-26"/>
          <w:sz w:val="16"/>
        </w:rPr>
        <w:t>AddressException,</w:t>
      </w:r>
      <w:r>
        <w:rPr>
          <w:rFonts w:ascii="Lucida Console"/>
          <w:color w:val="231F20"/>
          <w:spacing w:val="-53"/>
          <w:sz w:val="16"/>
        </w:rPr>
        <w:t> </w:t>
      </w:r>
      <w:r>
        <w:rPr>
          <w:rFonts w:ascii="Lucida Console"/>
          <w:color w:val="231F20"/>
          <w:spacing w:val="-26"/>
          <w:sz w:val="16"/>
        </w:rPr>
        <w:t>IOException, </w:t>
      </w:r>
      <w:r>
        <w:rPr>
          <w:rFonts w:ascii="Lucida Console"/>
          <w:color w:val="231F20"/>
          <w:spacing w:val="-20"/>
          <w:sz w:val="16"/>
        </w:rPr>
        <w:t>NoSuchProviderException</w:t>
      </w:r>
      <w:r>
        <w:rPr>
          <w:rFonts w:ascii="Lucida Console"/>
          <w:color w:val="231F20"/>
          <w:spacing w:val="-50"/>
          <w:sz w:val="16"/>
        </w:rPr>
        <w:t> </w:t>
      </w:r>
      <w:r>
        <w:rPr>
          <w:rFonts w:ascii="Lucida Console"/>
          <w:color w:val="231F20"/>
          <w:spacing w:val="-20"/>
          <w:sz w:val="16"/>
        </w:rPr>
        <w:t>{</w:t>
      </w:r>
    </w:p>
    <w:p>
      <w:pPr>
        <w:spacing w:line="302" w:lineRule="auto" w:before="0"/>
        <w:ind w:left="241" w:right="2823" w:firstLine="0"/>
        <w:jc w:val="left"/>
        <w:rPr>
          <w:rFonts w:ascii="Lucida Console"/>
          <w:sz w:val="16"/>
        </w:rPr>
      </w:pPr>
      <w:r>
        <w:rPr>
          <w:rFonts w:ascii="Lucida Console"/>
          <w:color w:val="231F20"/>
          <w:spacing w:val="-24"/>
          <w:sz w:val="16"/>
        </w:rPr>
        <w:t>FetchProfile</w:t>
      </w:r>
      <w:r>
        <w:rPr>
          <w:rFonts w:ascii="Lucida Console"/>
          <w:color w:val="231F20"/>
          <w:spacing w:val="-50"/>
          <w:sz w:val="16"/>
        </w:rPr>
        <w:t> </w:t>
      </w:r>
      <w:r>
        <w:rPr>
          <w:rFonts w:ascii="Lucida Console"/>
          <w:color w:val="231F20"/>
          <w:spacing w:val="-24"/>
          <w:sz w:val="16"/>
        </w:rPr>
        <w:t>fp</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new</w:t>
      </w:r>
      <w:r>
        <w:rPr>
          <w:rFonts w:ascii="Lucida Console"/>
          <w:color w:val="231F20"/>
          <w:spacing w:val="-50"/>
          <w:sz w:val="16"/>
        </w:rPr>
        <w:t> </w:t>
      </w:r>
      <w:r>
        <w:rPr>
          <w:rFonts w:ascii="Lucida Console"/>
          <w:color w:val="231F20"/>
          <w:spacing w:val="-24"/>
          <w:sz w:val="16"/>
        </w:rPr>
        <w:t>FetchProfile</w:t>
      </w:r>
      <w:r>
        <w:rPr>
          <w:rFonts w:ascii="Lucida Console"/>
          <w:color w:val="231F20"/>
          <w:spacing w:val="-50"/>
          <w:sz w:val="16"/>
        </w:rPr>
        <w:t> </w:t>
      </w:r>
      <w:r>
        <w:rPr>
          <w:rFonts w:ascii="Lucida Console"/>
          <w:color w:val="231F20"/>
          <w:spacing w:val="-24"/>
          <w:sz w:val="16"/>
        </w:rPr>
        <w:t>(); fp.add</w:t>
      </w:r>
      <w:r>
        <w:rPr>
          <w:rFonts w:ascii="Lucida Console"/>
          <w:color w:val="231F20"/>
          <w:spacing w:val="-50"/>
          <w:sz w:val="16"/>
        </w:rPr>
        <w:t> </w:t>
      </w:r>
      <w:r>
        <w:rPr>
          <w:rFonts w:ascii="Lucida Console"/>
          <w:color w:val="231F20"/>
          <w:spacing w:val="-24"/>
          <w:sz w:val="16"/>
        </w:rPr>
        <w:t>(FetchProfile.Item.ENVELOPE);</w:t>
      </w:r>
    </w:p>
    <w:p>
      <w:pPr>
        <w:spacing w:after="0" w:line="302" w:lineRule="auto"/>
        <w:jc w:val="left"/>
        <w:rPr>
          <w:rFonts w:ascii="Lucida Console"/>
          <w:sz w:val="16"/>
        </w:rPr>
        <w:sectPr>
          <w:pgSz w:w="7880" w:h="11400"/>
          <w:pgMar w:top="0" w:bottom="280" w:left="700" w:right="1080"/>
        </w:sectPr>
      </w:pPr>
    </w:p>
    <w:p>
      <w:pPr>
        <w:spacing w:line="302" w:lineRule="auto" w:before="96"/>
        <w:ind w:left="392" w:right="3471" w:firstLine="0"/>
        <w:jc w:val="left"/>
        <w:rPr>
          <w:rFonts w:ascii="Lucida Console"/>
          <w:sz w:val="16"/>
        </w:rPr>
      </w:pPr>
      <w:r>
        <w:rPr/>
        <w:pict>
          <v:group style="position:absolute;margin-left:-.5pt;margin-top:160.291pt;width:5.1pt;height:47pt;mso-position-horizontal-relative:page;mso-position-vertical-relative:page;z-index:15993344" id="docshapegroup1346" coordorigin="-10,3206" coordsize="102,940">
            <v:rect style="position:absolute;left:0;top:3215;width:82;height:920" id="docshape1347" filled="true" fillcolor="#231f20" stroked="false">
              <v:fill type="solid"/>
            </v:rect>
            <v:shape style="position:absolute;left:0;top:3215;width:82;height:920" id="docshape1348" coordorigin="0,3216" coordsize="82,920" path="m0,3216l82,3216,82,4136,0,4136e" filled="false" stroked="true" strokeweight="1pt" strokecolor="#231f20">
              <v:path arrowok="t"/>
              <v:stroke dashstyle="solid"/>
            </v:shape>
            <w10:wrap type="none"/>
          </v:group>
        </w:pict>
      </w:r>
      <w:r>
        <w:rPr>
          <w:rFonts w:ascii="Lucida Console"/>
          <w:color w:val="231F20"/>
          <w:spacing w:val="-26"/>
          <w:sz w:val="16"/>
        </w:rPr>
        <w:t>fp.add</w:t>
      </w:r>
      <w:r>
        <w:rPr>
          <w:rFonts w:ascii="Lucida Console"/>
          <w:color w:val="231F20"/>
          <w:spacing w:val="-53"/>
          <w:sz w:val="16"/>
        </w:rPr>
        <w:t> </w:t>
      </w:r>
      <w:r>
        <w:rPr>
          <w:rFonts w:ascii="Lucida Console"/>
          <w:color w:val="231F20"/>
          <w:spacing w:val="-26"/>
          <w:sz w:val="16"/>
        </w:rPr>
        <w:t>(FetchProfile.Item.FLAGS); </w:t>
      </w:r>
      <w:r>
        <w:rPr>
          <w:rFonts w:ascii="Lucida Console"/>
          <w:color w:val="231F20"/>
          <w:spacing w:val="-18"/>
          <w:sz w:val="16"/>
        </w:rPr>
        <w:t>fp.add</w:t>
      </w:r>
      <w:r>
        <w:rPr>
          <w:rFonts w:ascii="Lucida Console"/>
          <w:color w:val="231F20"/>
          <w:spacing w:val="-53"/>
          <w:sz w:val="16"/>
        </w:rPr>
        <w:t> </w:t>
      </w:r>
      <w:r>
        <w:rPr>
          <w:rFonts w:ascii="Lucida Console"/>
          <w:color w:val="231F20"/>
          <w:spacing w:val="-18"/>
          <w:sz w:val="16"/>
        </w:rPr>
        <w:t>("X-Mailer");</w:t>
      </w:r>
    </w:p>
    <w:p>
      <w:pPr>
        <w:spacing w:line="159" w:lineRule="exact" w:before="0"/>
        <w:ind w:left="392" w:right="0" w:firstLine="0"/>
        <w:jc w:val="left"/>
        <w:rPr>
          <w:rFonts w:ascii="Lucida Console"/>
          <w:sz w:val="16"/>
        </w:rPr>
      </w:pPr>
      <w:r>
        <w:rPr>
          <w:rFonts w:ascii="Lucida Console"/>
          <w:color w:val="231F20"/>
          <w:spacing w:val="-26"/>
          <w:sz w:val="16"/>
        </w:rPr>
        <w:t>folder.fetch</w:t>
      </w:r>
      <w:r>
        <w:rPr>
          <w:rFonts w:ascii="Lucida Console"/>
          <w:color w:val="231F20"/>
          <w:spacing w:val="-48"/>
          <w:sz w:val="16"/>
        </w:rPr>
        <w:t> </w:t>
      </w:r>
      <w:r>
        <w:rPr>
          <w:rFonts w:ascii="Lucida Console"/>
          <w:color w:val="231F20"/>
          <w:spacing w:val="-26"/>
          <w:sz w:val="16"/>
        </w:rPr>
        <w:t>(messages,</w:t>
      </w:r>
      <w:r>
        <w:rPr>
          <w:rFonts w:ascii="Lucida Console"/>
          <w:color w:val="231F20"/>
          <w:spacing w:val="-48"/>
          <w:sz w:val="16"/>
        </w:rPr>
        <w:t> </w:t>
      </w:r>
      <w:r>
        <w:rPr>
          <w:rFonts w:ascii="Lucida Console"/>
          <w:color w:val="231F20"/>
          <w:spacing w:val="-26"/>
          <w:sz w:val="16"/>
        </w:rPr>
        <w:t>fp);</w:t>
      </w:r>
    </w:p>
    <w:p>
      <w:pPr>
        <w:spacing w:line="302" w:lineRule="auto" w:before="41"/>
        <w:ind w:left="532" w:right="2692" w:hanging="141"/>
        <w:jc w:val="left"/>
        <w:rPr>
          <w:rFonts w:ascii="Lucida Console"/>
          <w:sz w:val="16"/>
        </w:rPr>
      </w:pPr>
      <w:r>
        <w:rPr>
          <w:rFonts w:ascii="Lucida Console"/>
          <w:color w:val="231F20"/>
          <w:spacing w:val="-20"/>
          <w:sz w:val="16"/>
        </w:rPr>
        <w:t>for</w:t>
      </w:r>
      <w:r>
        <w:rPr>
          <w:rFonts w:ascii="Lucida Console"/>
          <w:color w:val="231F20"/>
          <w:spacing w:val="-52"/>
          <w:sz w:val="16"/>
        </w:rPr>
        <w:t> </w:t>
      </w:r>
      <w:r>
        <w:rPr>
          <w:rFonts w:ascii="Lucida Console"/>
          <w:color w:val="231F20"/>
          <w:spacing w:val="-20"/>
          <w:sz w:val="16"/>
        </w:rPr>
        <w:t>(int</w:t>
      </w:r>
      <w:r>
        <w:rPr>
          <w:rFonts w:ascii="Lucida Console"/>
          <w:color w:val="231F20"/>
          <w:spacing w:val="-52"/>
          <w:sz w:val="16"/>
        </w:rPr>
        <w:t> </w:t>
      </w:r>
      <w:r>
        <w:rPr>
          <w:rFonts w:ascii="Lucida Console"/>
          <w:color w:val="231F20"/>
          <w:spacing w:val="-20"/>
          <w:sz w:val="16"/>
        </w:rPr>
        <w:t>i</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0;</w:t>
      </w:r>
      <w:r>
        <w:rPr>
          <w:rFonts w:ascii="Lucida Console"/>
          <w:color w:val="231F20"/>
          <w:spacing w:val="-52"/>
          <w:sz w:val="16"/>
        </w:rPr>
        <w:t> </w:t>
      </w:r>
      <w:r>
        <w:rPr>
          <w:rFonts w:ascii="Lucida Console"/>
          <w:color w:val="231F20"/>
          <w:spacing w:val="-20"/>
          <w:sz w:val="16"/>
        </w:rPr>
        <w:t>i</w:t>
      </w:r>
      <w:r>
        <w:rPr>
          <w:rFonts w:ascii="Lucida Console"/>
          <w:color w:val="231F20"/>
          <w:spacing w:val="-52"/>
          <w:sz w:val="16"/>
        </w:rPr>
        <w:t> </w:t>
      </w:r>
      <w:r>
        <w:rPr>
          <w:rFonts w:ascii="Lucida Console"/>
          <w:color w:val="231F20"/>
          <w:spacing w:val="-20"/>
          <w:sz w:val="16"/>
        </w:rPr>
        <w:t>&lt;</w:t>
      </w:r>
      <w:r>
        <w:rPr>
          <w:rFonts w:ascii="Lucida Console"/>
          <w:color w:val="231F20"/>
          <w:spacing w:val="-52"/>
          <w:sz w:val="16"/>
        </w:rPr>
        <w:t> </w:t>
      </w:r>
      <w:r>
        <w:rPr>
          <w:rFonts w:ascii="Lucida Console"/>
          <w:color w:val="231F20"/>
          <w:spacing w:val="-20"/>
          <w:sz w:val="16"/>
        </w:rPr>
        <w:t>messages.length;</w:t>
      </w:r>
      <w:r>
        <w:rPr>
          <w:rFonts w:ascii="Lucida Console"/>
          <w:color w:val="231F20"/>
          <w:spacing w:val="-52"/>
          <w:sz w:val="16"/>
        </w:rPr>
        <w:t> </w:t>
      </w:r>
      <w:r>
        <w:rPr>
          <w:rFonts w:ascii="Lucida Console"/>
          <w:color w:val="231F20"/>
          <w:spacing w:val="-20"/>
          <w:sz w:val="16"/>
        </w:rPr>
        <w:t>i++)</w:t>
      </w:r>
      <w:r>
        <w:rPr>
          <w:rFonts w:ascii="Lucida Console"/>
          <w:color w:val="231F20"/>
          <w:spacing w:val="-52"/>
          <w:sz w:val="16"/>
        </w:rPr>
        <w:t> </w:t>
      </w:r>
      <w:r>
        <w:rPr>
          <w:rFonts w:ascii="Lucida Console"/>
          <w:color w:val="231F20"/>
          <w:spacing w:val="-20"/>
          <w:sz w:val="16"/>
        </w:rPr>
        <w:t>{ </w:t>
      </w:r>
      <w:r>
        <w:rPr>
          <w:rFonts w:ascii="Lucida Console"/>
          <w:color w:val="231F20"/>
          <w:spacing w:val="-18"/>
          <w:sz w:val="16"/>
        </w:rPr>
        <w:t>Message</w:t>
      </w:r>
      <w:r>
        <w:rPr>
          <w:rFonts w:ascii="Lucida Console"/>
          <w:color w:val="231F20"/>
          <w:spacing w:val="-53"/>
          <w:sz w:val="16"/>
        </w:rPr>
        <w:t> </w:t>
      </w:r>
      <w:r>
        <w:rPr>
          <w:rFonts w:ascii="Lucida Console"/>
          <w:color w:val="231F20"/>
          <w:spacing w:val="-18"/>
          <w:sz w:val="16"/>
        </w:rPr>
        <w:t>message</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messages</w:t>
      </w:r>
      <w:r>
        <w:rPr>
          <w:rFonts w:ascii="Lucida Console"/>
          <w:color w:val="231F20"/>
          <w:spacing w:val="-53"/>
          <w:sz w:val="16"/>
        </w:rPr>
        <w:t> </w:t>
      </w:r>
      <w:r>
        <w:rPr>
          <w:rFonts w:ascii="Lucida Console"/>
          <w:color w:val="231F20"/>
          <w:spacing w:val="-18"/>
          <w:sz w:val="16"/>
        </w:rPr>
        <w:t>[i];</w:t>
      </w:r>
    </w:p>
    <w:p>
      <w:pPr>
        <w:spacing w:line="302" w:lineRule="auto" w:before="0"/>
        <w:ind w:left="672" w:right="2054" w:hanging="141"/>
        <w:jc w:val="left"/>
        <w:rPr>
          <w:rFonts w:ascii="Lucida Console"/>
          <w:sz w:val="16"/>
        </w:rPr>
      </w:pPr>
      <w:r>
        <w:rPr>
          <w:rFonts w:ascii="Lucida Console"/>
          <w:color w:val="231F20"/>
          <w:spacing w:val="-26"/>
          <w:sz w:val="16"/>
        </w:rPr>
        <w:t>if</w:t>
      </w:r>
      <w:r>
        <w:rPr>
          <w:rFonts w:ascii="Lucida Console"/>
          <w:color w:val="231F20"/>
          <w:spacing w:val="-44"/>
          <w:sz w:val="16"/>
        </w:rPr>
        <w:t> </w:t>
      </w:r>
      <w:r>
        <w:rPr>
          <w:rFonts w:ascii="Lucida Console"/>
          <w:color w:val="231F20"/>
          <w:spacing w:val="-26"/>
          <w:sz w:val="16"/>
        </w:rPr>
        <w:t>(message.getFlags</w:t>
      </w:r>
      <w:r>
        <w:rPr>
          <w:rFonts w:ascii="Lucida Console"/>
          <w:color w:val="231F20"/>
          <w:spacing w:val="-44"/>
          <w:sz w:val="16"/>
        </w:rPr>
        <w:t> </w:t>
      </w:r>
      <w:r>
        <w:rPr>
          <w:rFonts w:ascii="Lucida Console"/>
          <w:color w:val="231F20"/>
          <w:spacing w:val="-26"/>
          <w:sz w:val="16"/>
        </w:rPr>
        <w:t>().contains</w:t>
      </w:r>
      <w:r>
        <w:rPr>
          <w:rFonts w:ascii="Lucida Console"/>
          <w:color w:val="231F20"/>
          <w:spacing w:val="-44"/>
          <w:sz w:val="16"/>
        </w:rPr>
        <w:t> </w:t>
      </w:r>
      <w:r>
        <w:rPr>
          <w:rFonts w:ascii="Lucida Console"/>
          <w:color w:val="231F20"/>
          <w:spacing w:val="-26"/>
          <w:sz w:val="16"/>
        </w:rPr>
        <w:t>(Flags.Flag.DELETED)) </w:t>
      </w:r>
      <w:r>
        <w:rPr>
          <w:rFonts w:ascii="Lucida Console"/>
          <w:color w:val="231F20"/>
          <w:spacing w:val="-12"/>
          <w:sz w:val="16"/>
        </w:rPr>
        <w:t>continue;</w:t>
      </w:r>
    </w:p>
    <w:p>
      <w:pPr>
        <w:spacing w:line="159" w:lineRule="exact" w:before="0"/>
        <w:ind w:left="532" w:right="0" w:firstLine="0"/>
        <w:jc w:val="left"/>
        <w:rPr>
          <w:rFonts w:ascii="Lucida Console"/>
          <w:sz w:val="16"/>
        </w:rPr>
      </w:pPr>
      <w:r>
        <w:rPr>
          <w:rFonts w:ascii="Lucida Console"/>
          <w:color w:val="231F20"/>
          <w:spacing w:val="-28"/>
          <w:sz w:val="16"/>
        </w:rPr>
        <w:t>System.out.println("message</w:t>
      </w:r>
      <w:r>
        <w:rPr>
          <w:rFonts w:ascii="Lucida Console"/>
          <w:color w:val="231F20"/>
          <w:spacing w:val="-26"/>
          <w:sz w:val="16"/>
        </w:rPr>
        <w:t> </w:t>
      </w:r>
      <w:r>
        <w:rPr>
          <w:rFonts w:ascii="Lucida Console"/>
          <w:color w:val="231F20"/>
          <w:spacing w:val="-28"/>
          <w:sz w:val="16"/>
        </w:rPr>
        <w:t>received:</w:t>
      </w:r>
      <w:r>
        <w:rPr>
          <w:rFonts w:ascii="Lucida Console"/>
          <w:color w:val="231F20"/>
          <w:spacing w:val="-25"/>
          <w:sz w:val="16"/>
        </w:rPr>
        <w:t> </w:t>
      </w:r>
      <w:r>
        <w:rPr>
          <w:rFonts w:ascii="Lucida Console"/>
          <w:color w:val="231F20"/>
          <w:spacing w:val="-28"/>
          <w:sz w:val="16"/>
        </w:rPr>
        <w:t>"</w:t>
      </w:r>
    </w:p>
    <w:p>
      <w:pPr>
        <w:spacing w:before="40"/>
        <w:ind w:left="812" w:right="0" w:firstLine="0"/>
        <w:jc w:val="left"/>
        <w:rPr>
          <w:rFonts w:ascii="Lucida Console"/>
          <w:sz w:val="16"/>
        </w:rPr>
      </w:pP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message.getSubject</w:t>
      </w:r>
      <w:r>
        <w:rPr>
          <w:rFonts w:ascii="Lucida Console"/>
          <w:color w:val="231F20"/>
          <w:spacing w:val="-45"/>
          <w:sz w:val="16"/>
        </w:rPr>
        <w:t> </w:t>
      </w:r>
      <w:r>
        <w:rPr>
          <w:rFonts w:ascii="Lucida Console"/>
          <w:color w:val="231F20"/>
          <w:spacing w:val="-26"/>
          <w:sz w:val="16"/>
        </w:rPr>
        <w:t>());</w:t>
      </w:r>
    </w:p>
    <w:p>
      <w:pPr>
        <w:spacing w:line="302" w:lineRule="auto" w:before="41"/>
        <w:ind w:left="672" w:right="2692" w:hanging="141"/>
        <w:jc w:val="left"/>
        <w:rPr>
          <w:rFonts w:ascii="Lucida Console"/>
          <w:sz w:val="16"/>
        </w:rPr>
      </w:pPr>
      <w:r>
        <w:rPr>
          <w:rFonts w:ascii="Lucida Console"/>
          <w:color w:val="231F20"/>
          <w:spacing w:val="-26"/>
          <w:sz w:val="16"/>
        </w:rPr>
        <w:t>if</w:t>
      </w:r>
      <w:r>
        <w:rPr>
          <w:rFonts w:ascii="Lucida Console"/>
          <w:color w:val="231F20"/>
          <w:spacing w:val="-43"/>
          <w:sz w:val="16"/>
        </w:rPr>
        <w:t> </w:t>
      </w:r>
      <w:r>
        <w:rPr>
          <w:rFonts w:ascii="Lucida Console"/>
          <w:color w:val="231F20"/>
          <w:spacing w:val="-26"/>
          <w:sz w:val="16"/>
        </w:rPr>
        <w:t>(!roster.containsOneOf</w:t>
      </w:r>
      <w:r>
        <w:rPr>
          <w:rFonts w:ascii="Lucida Console"/>
          <w:color w:val="231F20"/>
          <w:spacing w:val="-43"/>
          <w:sz w:val="16"/>
        </w:rPr>
        <w:t> </w:t>
      </w:r>
      <w:r>
        <w:rPr>
          <w:rFonts w:ascii="Lucida Console"/>
          <w:color w:val="231F20"/>
          <w:spacing w:val="-26"/>
          <w:sz w:val="16"/>
        </w:rPr>
        <w:t>(message.getFrom</w:t>
      </w:r>
      <w:r>
        <w:rPr>
          <w:rFonts w:ascii="Lucida Console"/>
          <w:color w:val="231F20"/>
          <w:spacing w:val="-43"/>
          <w:sz w:val="16"/>
        </w:rPr>
        <w:t> </w:t>
      </w:r>
      <w:r>
        <w:rPr>
          <w:rFonts w:ascii="Lucida Console"/>
          <w:color w:val="231F20"/>
          <w:spacing w:val="-26"/>
          <w:sz w:val="16"/>
        </w:rPr>
        <w:t>())) </w:t>
      </w:r>
      <w:r>
        <w:rPr>
          <w:rFonts w:ascii="Lucida Console"/>
          <w:color w:val="231F20"/>
          <w:spacing w:val="-12"/>
          <w:sz w:val="16"/>
        </w:rPr>
        <w:t>continue;</w:t>
      </w:r>
    </w:p>
    <w:p>
      <w:pPr>
        <w:spacing w:line="302" w:lineRule="auto" w:before="0"/>
        <w:ind w:left="532" w:right="1840" w:firstLine="0"/>
        <w:jc w:val="left"/>
        <w:rPr>
          <w:rFonts w:ascii="Lucida Console"/>
          <w:sz w:val="16"/>
        </w:rPr>
      </w:pPr>
      <w:r>
        <w:rPr>
          <w:rFonts w:ascii="Lucida Console"/>
          <w:color w:val="231F20"/>
          <w:spacing w:val="-24"/>
          <w:sz w:val="16"/>
        </w:rPr>
        <w:t>MimeMessage</w:t>
      </w:r>
      <w:r>
        <w:rPr>
          <w:rFonts w:ascii="Lucida Console"/>
          <w:color w:val="231F20"/>
          <w:spacing w:val="-53"/>
          <w:sz w:val="16"/>
        </w:rPr>
        <w:t> </w:t>
      </w:r>
      <w:r>
        <w:rPr>
          <w:rFonts w:ascii="Lucida Console"/>
          <w:color w:val="231F20"/>
          <w:spacing w:val="-24"/>
          <w:sz w:val="16"/>
        </w:rPr>
        <w:t>forward</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MimeMessage</w:t>
      </w:r>
      <w:r>
        <w:rPr>
          <w:rFonts w:ascii="Lucida Console"/>
          <w:color w:val="231F20"/>
          <w:spacing w:val="-53"/>
          <w:sz w:val="16"/>
        </w:rPr>
        <w:t> </w:t>
      </w:r>
      <w:r>
        <w:rPr>
          <w:rFonts w:ascii="Lucida Console"/>
          <w:color w:val="231F20"/>
          <w:spacing w:val="-24"/>
          <w:sz w:val="16"/>
        </w:rPr>
        <w:t>(session); </w:t>
      </w:r>
      <w:r>
        <w:rPr>
          <w:rFonts w:ascii="Lucida Console"/>
          <w:color w:val="231F20"/>
          <w:spacing w:val="-20"/>
          <w:sz w:val="16"/>
        </w:rPr>
        <w:t>InternetAddress</w:t>
      </w:r>
      <w:r>
        <w:rPr>
          <w:rFonts w:ascii="Lucida Console"/>
          <w:color w:val="231F20"/>
          <w:spacing w:val="-50"/>
          <w:sz w:val="16"/>
        </w:rPr>
        <w:t> </w:t>
      </w:r>
      <w:r>
        <w:rPr>
          <w:rFonts w:ascii="Lucida Console"/>
          <w:color w:val="231F20"/>
          <w:spacing w:val="-20"/>
          <w:sz w:val="16"/>
        </w:rPr>
        <w:t>result</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null;</w:t>
      </w:r>
    </w:p>
    <w:p>
      <w:pPr>
        <w:spacing w:line="159" w:lineRule="exact" w:before="0"/>
        <w:ind w:left="532" w:right="0" w:firstLine="0"/>
        <w:jc w:val="left"/>
        <w:rPr>
          <w:rFonts w:ascii="Lucida Console"/>
          <w:sz w:val="16"/>
        </w:rPr>
      </w:pPr>
      <w:r>
        <w:rPr>
          <w:rFonts w:ascii="Lucida Console"/>
          <w:color w:val="231F20"/>
          <w:spacing w:val="-26"/>
          <w:sz w:val="16"/>
        </w:rPr>
        <w:t>Address</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fromAddress</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message.getFrom</w:t>
      </w:r>
      <w:r>
        <w:rPr>
          <w:rFonts w:ascii="Lucida Console"/>
          <w:color w:val="231F20"/>
          <w:spacing w:val="-40"/>
          <w:sz w:val="16"/>
        </w:rPr>
        <w:t> </w:t>
      </w:r>
      <w:r>
        <w:rPr>
          <w:rFonts w:ascii="Lucida Console"/>
          <w:color w:val="231F20"/>
          <w:spacing w:val="-26"/>
          <w:sz w:val="16"/>
        </w:rPr>
        <w:t>();</w:t>
      </w:r>
    </w:p>
    <w:p>
      <w:pPr>
        <w:spacing w:line="302" w:lineRule="auto" w:before="40"/>
        <w:ind w:left="672" w:right="2054" w:hanging="141"/>
        <w:jc w:val="left"/>
        <w:rPr>
          <w:rFonts w:ascii="Lucida Console"/>
          <w:sz w:val="16"/>
        </w:rPr>
      </w:pPr>
      <w:r>
        <w:rPr>
          <w:rFonts w:ascii="Lucida Console"/>
          <w:color w:val="231F20"/>
          <w:spacing w:val="-24"/>
          <w:sz w:val="16"/>
        </w:rPr>
        <w:t>if</w:t>
      </w:r>
      <w:r>
        <w:rPr>
          <w:rFonts w:ascii="Lucida Console"/>
          <w:color w:val="231F20"/>
          <w:spacing w:val="-46"/>
          <w:sz w:val="16"/>
        </w:rPr>
        <w:t> </w:t>
      </w:r>
      <w:r>
        <w:rPr>
          <w:rFonts w:ascii="Lucida Console"/>
          <w:color w:val="231F20"/>
          <w:spacing w:val="-24"/>
          <w:sz w:val="16"/>
        </w:rPr>
        <w:t>(fromAddress</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null</w:t>
      </w:r>
      <w:r>
        <w:rPr>
          <w:rFonts w:ascii="Lucida Console"/>
          <w:color w:val="231F20"/>
          <w:spacing w:val="-46"/>
          <w:sz w:val="16"/>
        </w:rPr>
        <w:t> </w:t>
      </w:r>
      <w:r>
        <w:rPr>
          <w:rFonts w:ascii="Lucida Console"/>
          <w:color w:val="231F20"/>
          <w:spacing w:val="-24"/>
          <w:sz w:val="16"/>
        </w:rPr>
        <w:t>&amp;&amp;</w:t>
      </w:r>
      <w:r>
        <w:rPr>
          <w:rFonts w:ascii="Lucida Console"/>
          <w:color w:val="231F20"/>
          <w:spacing w:val="-46"/>
          <w:sz w:val="16"/>
        </w:rPr>
        <w:t> </w:t>
      </w:r>
      <w:r>
        <w:rPr>
          <w:rFonts w:ascii="Lucida Console"/>
          <w:color w:val="231F20"/>
          <w:spacing w:val="-24"/>
          <w:sz w:val="16"/>
        </w:rPr>
        <w:t>fromAddress.length</w:t>
      </w:r>
      <w:r>
        <w:rPr>
          <w:rFonts w:ascii="Lucida Console"/>
          <w:color w:val="231F20"/>
          <w:spacing w:val="-46"/>
          <w:sz w:val="16"/>
        </w:rPr>
        <w:t> </w:t>
      </w:r>
      <w:r>
        <w:rPr>
          <w:rFonts w:ascii="Lucida Console"/>
          <w:color w:val="231F20"/>
          <w:spacing w:val="-24"/>
          <w:sz w:val="16"/>
        </w:rPr>
        <w:t>&gt;</w:t>
      </w:r>
      <w:r>
        <w:rPr>
          <w:rFonts w:ascii="Lucida Console"/>
          <w:color w:val="231F20"/>
          <w:spacing w:val="-46"/>
          <w:sz w:val="16"/>
        </w:rPr>
        <w:t> </w:t>
      </w:r>
      <w:r>
        <w:rPr>
          <w:rFonts w:ascii="Lucida Console"/>
          <w:color w:val="231F20"/>
          <w:spacing w:val="-24"/>
          <w:sz w:val="16"/>
        </w:rPr>
        <w:t>0) </w:t>
      </w:r>
      <w:r>
        <w:rPr>
          <w:rFonts w:ascii="Lucida Console"/>
          <w:color w:val="231F20"/>
          <w:sz w:val="16"/>
        </w:rPr>
        <w:t>result</w:t>
      </w:r>
      <w:r>
        <w:rPr>
          <w:rFonts w:ascii="Lucida Console"/>
          <w:color w:val="231F20"/>
          <w:spacing w:val="-53"/>
          <w:sz w:val="16"/>
        </w:rPr>
        <w:t> </w:t>
      </w:r>
      <w:r>
        <w:rPr>
          <w:rFonts w:ascii="Lucida Console"/>
          <w:color w:val="231F20"/>
          <w:sz w:val="16"/>
        </w:rPr>
        <w:t>=</w:t>
      </w:r>
    </w:p>
    <w:p>
      <w:pPr>
        <w:spacing w:line="302" w:lineRule="auto" w:before="0"/>
        <w:ind w:left="532" w:right="1840" w:firstLine="420"/>
        <w:jc w:val="left"/>
        <w:rPr>
          <w:rFonts w:ascii="Lucida Console"/>
          <w:sz w:val="16"/>
        </w:rPr>
      </w:pPr>
      <w:r>
        <w:rPr>
          <w:rFonts w:ascii="Lucida Console"/>
          <w:color w:val="231F20"/>
          <w:spacing w:val="-26"/>
          <w:sz w:val="16"/>
        </w:rPr>
        <w:t>new</w:t>
      </w:r>
      <w:r>
        <w:rPr>
          <w:rFonts w:ascii="Lucida Console"/>
          <w:color w:val="231F20"/>
          <w:spacing w:val="-39"/>
          <w:sz w:val="16"/>
        </w:rPr>
        <w:t> </w:t>
      </w:r>
      <w:r>
        <w:rPr>
          <w:rFonts w:ascii="Lucida Console"/>
          <w:color w:val="231F20"/>
          <w:spacing w:val="-26"/>
          <w:sz w:val="16"/>
        </w:rPr>
        <w:t>InternetAddress</w:t>
      </w:r>
      <w:r>
        <w:rPr>
          <w:rFonts w:ascii="Lucida Console"/>
          <w:color w:val="231F20"/>
          <w:spacing w:val="-39"/>
          <w:sz w:val="16"/>
        </w:rPr>
        <w:t> </w:t>
      </w:r>
      <w:r>
        <w:rPr>
          <w:rFonts w:ascii="Lucida Console"/>
          <w:color w:val="231F20"/>
          <w:spacing w:val="-26"/>
          <w:sz w:val="16"/>
        </w:rPr>
        <w:t>(fromAddress</w:t>
      </w:r>
      <w:r>
        <w:rPr>
          <w:rFonts w:ascii="Lucida Console"/>
          <w:color w:val="231F20"/>
          <w:spacing w:val="-39"/>
          <w:sz w:val="16"/>
        </w:rPr>
        <w:t> </w:t>
      </w:r>
      <w:r>
        <w:rPr>
          <w:rFonts w:ascii="Lucida Console"/>
          <w:color w:val="231F20"/>
          <w:spacing w:val="-26"/>
          <w:sz w:val="16"/>
        </w:rPr>
        <w:t>[0].toString</w:t>
      </w:r>
      <w:r>
        <w:rPr>
          <w:rFonts w:ascii="Lucida Console"/>
          <w:color w:val="231F20"/>
          <w:spacing w:val="-39"/>
          <w:sz w:val="16"/>
        </w:rPr>
        <w:t> </w:t>
      </w:r>
      <w:r>
        <w:rPr>
          <w:rFonts w:ascii="Lucida Console"/>
          <w:color w:val="231F20"/>
          <w:spacing w:val="-26"/>
          <w:sz w:val="16"/>
        </w:rPr>
        <w:t>()); </w:t>
      </w:r>
      <w:r>
        <w:rPr>
          <w:rFonts w:ascii="Lucida Console"/>
          <w:color w:val="231F20"/>
          <w:spacing w:val="-20"/>
          <w:sz w:val="16"/>
        </w:rPr>
        <w:t>InternetAddress</w:t>
      </w:r>
      <w:r>
        <w:rPr>
          <w:rFonts w:ascii="Lucida Console"/>
          <w:color w:val="231F20"/>
          <w:spacing w:val="-50"/>
          <w:sz w:val="16"/>
        </w:rPr>
        <w:t> </w:t>
      </w:r>
      <w:r>
        <w:rPr>
          <w:rFonts w:ascii="Lucida Console"/>
          <w:color w:val="231F20"/>
          <w:spacing w:val="-20"/>
          <w:sz w:val="16"/>
        </w:rPr>
        <w:t>from</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result;</w:t>
      </w:r>
    </w:p>
    <w:p>
      <w:pPr>
        <w:spacing w:line="302" w:lineRule="auto" w:before="0"/>
        <w:ind w:left="532" w:right="3471" w:firstLine="0"/>
        <w:jc w:val="left"/>
        <w:rPr>
          <w:rFonts w:ascii="Lucida Console"/>
          <w:sz w:val="16"/>
        </w:rPr>
      </w:pPr>
      <w:r>
        <w:rPr>
          <w:rFonts w:ascii="Lucida Console"/>
          <w:color w:val="231F20"/>
          <w:spacing w:val="-20"/>
          <w:sz w:val="16"/>
        </w:rPr>
        <w:t>forward.setFrom</w:t>
      </w:r>
      <w:r>
        <w:rPr>
          <w:rFonts w:ascii="Lucida Console"/>
          <w:color w:val="231F20"/>
          <w:spacing w:val="-53"/>
          <w:sz w:val="16"/>
        </w:rPr>
        <w:t> </w:t>
      </w:r>
      <w:r>
        <w:rPr>
          <w:rFonts w:ascii="Lucida Console"/>
          <w:color w:val="231F20"/>
          <w:spacing w:val="-20"/>
          <w:sz w:val="16"/>
        </w:rPr>
        <w:t>(from); </w:t>
      </w:r>
      <w:r>
        <w:rPr>
          <w:rFonts w:ascii="Lucida Console"/>
          <w:color w:val="231F20"/>
          <w:spacing w:val="-24"/>
          <w:sz w:val="16"/>
        </w:rPr>
        <w:t>forward.setReplyTo</w:t>
      </w:r>
      <w:r>
        <w:rPr>
          <w:rFonts w:ascii="Lucida Console"/>
          <w:color w:val="231F20"/>
          <w:spacing w:val="-48"/>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Address</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w:t>
      </w:r>
    </w:p>
    <w:p>
      <w:pPr>
        <w:spacing w:line="302" w:lineRule="auto" w:before="0"/>
        <w:ind w:left="532" w:right="2705" w:firstLine="140"/>
        <w:jc w:val="left"/>
        <w:rPr>
          <w:rFonts w:ascii="Lucida Console"/>
          <w:sz w:val="16"/>
        </w:rPr>
      </w:pPr>
      <w:r>
        <w:rPr>
          <w:rFonts w:ascii="Lucida Console"/>
          <w:color w:val="231F20"/>
          <w:spacing w:val="-22"/>
          <w:sz w:val="16"/>
        </w:rPr>
        <w:t>new</w:t>
      </w:r>
      <w:r>
        <w:rPr>
          <w:rFonts w:ascii="Lucida Console"/>
          <w:color w:val="231F20"/>
          <w:spacing w:val="-44"/>
          <w:sz w:val="16"/>
        </w:rPr>
        <w:t> </w:t>
      </w:r>
      <w:r>
        <w:rPr>
          <w:rFonts w:ascii="Lucida Console"/>
          <w:color w:val="231F20"/>
          <w:spacing w:val="-22"/>
          <w:sz w:val="16"/>
        </w:rPr>
        <w:t>InternetAddress</w:t>
      </w:r>
      <w:r>
        <w:rPr>
          <w:rFonts w:ascii="Lucida Console"/>
          <w:color w:val="231F20"/>
          <w:spacing w:val="-44"/>
          <w:sz w:val="16"/>
        </w:rPr>
        <w:t> </w:t>
      </w:r>
      <w:r>
        <w:rPr>
          <w:rFonts w:ascii="Lucida Console"/>
          <w:color w:val="231F20"/>
          <w:spacing w:val="-22"/>
          <w:sz w:val="16"/>
        </w:rPr>
        <w:t>(listAddress)</w:t>
      </w:r>
      <w:r>
        <w:rPr>
          <w:rFonts w:ascii="Lucida Console"/>
          <w:color w:val="231F20"/>
          <w:spacing w:val="-44"/>
          <w:sz w:val="16"/>
        </w:rPr>
        <w:t> </w:t>
      </w:r>
      <w:r>
        <w:rPr>
          <w:rFonts w:ascii="Lucida Console"/>
          <w:color w:val="231F20"/>
          <w:spacing w:val="-22"/>
          <w:sz w:val="16"/>
        </w:rPr>
        <w:t>}); </w:t>
      </w:r>
      <w:r>
        <w:rPr>
          <w:rFonts w:ascii="Lucida Console"/>
          <w:color w:val="231F20"/>
          <w:spacing w:val="-26"/>
          <w:sz w:val="16"/>
        </w:rPr>
        <w:t>forward.addRecipients</w:t>
      </w:r>
      <w:r>
        <w:rPr>
          <w:rFonts w:ascii="Lucida Console"/>
          <w:color w:val="231F20"/>
          <w:spacing w:val="-53"/>
          <w:sz w:val="16"/>
        </w:rPr>
        <w:t> </w:t>
      </w:r>
      <w:r>
        <w:rPr>
          <w:rFonts w:ascii="Lucida Console"/>
          <w:color w:val="231F20"/>
          <w:spacing w:val="-26"/>
          <w:sz w:val="16"/>
        </w:rPr>
        <w:t>(Message.RecipientType.TO,</w:t>
      </w:r>
    </w:p>
    <w:p>
      <w:pPr>
        <w:spacing w:line="159" w:lineRule="exact" w:before="0"/>
        <w:ind w:left="812" w:right="0" w:firstLine="0"/>
        <w:jc w:val="left"/>
        <w:rPr>
          <w:rFonts w:ascii="Lucida Console"/>
          <w:sz w:val="16"/>
        </w:rPr>
      </w:pPr>
      <w:r>
        <w:rPr>
          <w:rFonts w:ascii="Lucida Console"/>
          <w:color w:val="231F20"/>
          <w:spacing w:val="-17"/>
          <w:sz w:val="16"/>
        </w:rPr>
        <w:t>listAddress);</w:t>
      </w:r>
    </w:p>
    <w:p>
      <w:pPr>
        <w:spacing w:line="302" w:lineRule="auto" w:before="37"/>
        <w:ind w:left="672" w:right="2636" w:hanging="141"/>
        <w:jc w:val="left"/>
        <w:rPr>
          <w:rFonts w:ascii="Lucida Console"/>
          <w:sz w:val="16"/>
        </w:rPr>
      </w:pPr>
      <w:r>
        <w:rPr>
          <w:rFonts w:ascii="Lucida Console"/>
          <w:color w:val="231F20"/>
          <w:spacing w:val="-26"/>
          <w:sz w:val="16"/>
        </w:rPr>
        <w:t>forward.addRecipients</w:t>
      </w:r>
      <w:r>
        <w:rPr>
          <w:rFonts w:ascii="Lucida Console"/>
          <w:color w:val="231F20"/>
          <w:spacing w:val="-53"/>
          <w:sz w:val="16"/>
        </w:rPr>
        <w:t> </w:t>
      </w:r>
      <w:r>
        <w:rPr>
          <w:rFonts w:ascii="Lucida Console"/>
          <w:color w:val="231F20"/>
          <w:spacing w:val="-26"/>
          <w:sz w:val="16"/>
        </w:rPr>
        <w:t>(Message.RecipientType.BCC, </w:t>
      </w:r>
      <w:r>
        <w:rPr>
          <w:rFonts w:ascii="Lucida Console"/>
          <w:color w:val="231F20"/>
          <w:spacing w:val="-20"/>
          <w:sz w:val="16"/>
        </w:rPr>
        <w:t>roster.getAddresses</w:t>
      </w:r>
      <w:r>
        <w:rPr>
          <w:rFonts w:ascii="Lucida Console"/>
          <w:color w:val="231F20"/>
          <w:spacing w:val="-53"/>
          <w:sz w:val="16"/>
        </w:rPr>
        <w:t> </w:t>
      </w:r>
      <w:r>
        <w:rPr>
          <w:rFonts w:ascii="Lucida Console"/>
          <w:color w:val="231F20"/>
          <w:spacing w:val="-20"/>
          <w:sz w:val="16"/>
        </w:rPr>
        <w:t>());</w:t>
      </w:r>
    </w:p>
    <w:p>
      <w:pPr>
        <w:spacing w:line="159" w:lineRule="exact" w:before="0"/>
        <w:ind w:left="532" w:right="0" w:firstLine="0"/>
        <w:jc w:val="left"/>
        <w:rPr>
          <w:rFonts w:ascii="Lucida Console"/>
          <w:sz w:val="16"/>
        </w:rPr>
      </w:pPr>
      <w:r>
        <w:rPr>
          <w:rFonts w:ascii="Lucida Console"/>
          <w:color w:val="231F20"/>
          <w:spacing w:val="-24"/>
          <w:sz w:val="16"/>
        </w:rPr>
        <w:t>String</w:t>
      </w:r>
      <w:r>
        <w:rPr>
          <w:rFonts w:ascii="Lucida Console"/>
          <w:color w:val="231F20"/>
          <w:spacing w:val="-45"/>
          <w:sz w:val="16"/>
        </w:rPr>
        <w:t> </w:t>
      </w:r>
      <w:r>
        <w:rPr>
          <w:rFonts w:ascii="Lucida Console"/>
          <w:color w:val="231F20"/>
          <w:spacing w:val="-24"/>
          <w:sz w:val="16"/>
        </w:rPr>
        <w:t>subject</w:t>
      </w:r>
      <w:r>
        <w:rPr>
          <w:rFonts w:ascii="Lucida Console"/>
          <w:color w:val="231F20"/>
          <w:spacing w:val="-44"/>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message.getSubject();</w:t>
      </w:r>
    </w:p>
    <w:p>
      <w:pPr>
        <w:spacing w:line="302" w:lineRule="auto" w:before="41"/>
        <w:ind w:left="672" w:right="1840" w:hanging="141"/>
        <w:jc w:val="left"/>
        <w:rPr>
          <w:rFonts w:ascii="Lucida Console"/>
          <w:sz w:val="16"/>
        </w:rPr>
      </w:pPr>
      <w:r>
        <w:rPr>
          <w:rFonts w:ascii="Lucida Console"/>
          <w:color w:val="231F20"/>
          <w:spacing w:val="-26"/>
          <w:sz w:val="16"/>
        </w:rPr>
        <w:t>if</w:t>
      </w:r>
      <w:r>
        <w:rPr>
          <w:rFonts w:ascii="Lucida Console"/>
          <w:color w:val="231F20"/>
          <w:spacing w:val="-40"/>
          <w:sz w:val="16"/>
        </w:rPr>
        <w:t> </w:t>
      </w:r>
      <w:r>
        <w:rPr>
          <w:rFonts w:ascii="Lucida Console"/>
          <w:color w:val="231F20"/>
          <w:spacing w:val="-26"/>
          <w:sz w:val="16"/>
        </w:rPr>
        <w:t>(-1</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message.getSubject().indexOf</w:t>
      </w:r>
      <w:r>
        <w:rPr>
          <w:rFonts w:ascii="Lucida Console"/>
          <w:color w:val="231F20"/>
          <w:spacing w:val="-40"/>
          <w:sz w:val="16"/>
        </w:rPr>
        <w:t> </w:t>
      </w:r>
      <w:r>
        <w:rPr>
          <w:rFonts w:ascii="Lucida Console"/>
          <w:color w:val="231F20"/>
          <w:spacing w:val="-26"/>
          <w:sz w:val="16"/>
        </w:rPr>
        <w:t>(SUBJECT_MARKER)) </w:t>
      </w:r>
      <w:r>
        <w:rPr>
          <w:rFonts w:ascii="Lucida Console"/>
          <w:color w:val="231F20"/>
          <w:spacing w:val="-22"/>
          <w:sz w:val="16"/>
        </w:rPr>
        <w:t>subject</w:t>
      </w:r>
      <w:r>
        <w:rPr>
          <w:rFonts w:ascii="Lucida Console"/>
          <w:color w:val="231F20"/>
          <w:spacing w:val="-49"/>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SUBJECT_MARKER</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6"/>
          <w:sz w:val="16"/>
        </w:rPr>
        <w:t>message.getSubject();</w:t>
      </w:r>
    </w:p>
    <w:p>
      <w:pPr>
        <w:spacing w:line="302" w:lineRule="auto" w:before="0"/>
        <w:ind w:left="532" w:right="2705" w:firstLine="0"/>
        <w:jc w:val="left"/>
        <w:rPr>
          <w:rFonts w:ascii="Lucida Console"/>
          <w:sz w:val="16"/>
        </w:rPr>
      </w:pPr>
      <w:r>
        <w:rPr>
          <w:rFonts w:ascii="Lucida Console"/>
          <w:color w:val="231F20"/>
          <w:spacing w:val="-22"/>
          <w:sz w:val="16"/>
        </w:rPr>
        <w:t>forward.setSubject</w:t>
      </w:r>
      <w:r>
        <w:rPr>
          <w:rFonts w:ascii="Lucida Console"/>
          <w:color w:val="231F20"/>
          <w:spacing w:val="-50"/>
          <w:sz w:val="16"/>
        </w:rPr>
        <w:t> </w:t>
      </w:r>
      <w:r>
        <w:rPr>
          <w:rFonts w:ascii="Lucida Console"/>
          <w:color w:val="231F20"/>
          <w:spacing w:val="-22"/>
          <w:sz w:val="16"/>
        </w:rPr>
        <w:t>(subject); </w:t>
      </w:r>
      <w:r>
        <w:rPr>
          <w:rFonts w:ascii="Lucida Console"/>
          <w:color w:val="231F20"/>
          <w:spacing w:val="-26"/>
          <w:sz w:val="16"/>
        </w:rPr>
        <w:t>forward.setSentDate</w:t>
      </w:r>
      <w:r>
        <w:rPr>
          <w:rFonts w:ascii="Lucida Console"/>
          <w:color w:val="231F20"/>
          <w:spacing w:val="-52"/>
          <w:sz w:val="16"/>
        </w:rPr>
        <w:t> </w:t>
      </w:r>
      <w:r>
        <w:rPr>
          <w:rFonts w:ascii="Lucida Console"/>
          <w:color w:val="231F20"/>
          <w:spacing w:val="-26"/>
          <w:sz w:val="16"/>
        </w:rPr>
        <w:t>(message.getSentDate</w:t>
      </w:r>
      <w:r>
        <w:rPr>
          <w:rFonts w:ascii="Lucida Console"/>
          <w:color w:val="231F20"/>
          <w:spacing w:val="-52"/>
          <w:sz w:val="16"/>
        </w:rPr>
        <w:t> </w:t>
      </w:r>
      <w:r>
        <w:rPr>
          <w:rFonts w:ascii="Lucida Console"/>
          <w:color w:val="231F20"/>
          <w:spacing w:val="-26"/>
          <w:sz w:val="16"/>
        </w:rPr>
        <w:t>()); forward.addHeader</w:t>
      </w:r>
      <w:r>
        <w:rPr>
          <w:rFonts w:ascii="Lucida Console"/>
          <w:color w:val="231F20"/>
          <w:spacing w:val="-52"/>
          <w:sz w:val="16"/>
        </w:rPr>
        <w:t> </w:t>
      </w:r>
      <w:r>
        <w:rPr>
          <w:rFonts w:ascii="Lucida Console"/>
          <w:color w:val="231F20"/>
          <w:spacing w:val="-26"/>
          <w:sz w:val="16"/>
        </w:rPr>
        <w:t>(LOOP_HEADER,</w:t>
      </w:r>
      <w:r>
        <w:rPr>
          <w:rFonts w:ascii="Lucida Console"/>
          <w:color w:val="231F20"/>
          <w:spacing w:val="-52"/>
          <w:sz w:val="16"/>
        </w:rPr>
        <w:t> </w:t>
      </w:r>
      <w:r>
        <w:rPr>
          <w:rFonts w:ascii="Lucida Console"/>
          <w:color w:val="231F20"/>
          <w:spacing w:val="-26"/>
          <w:sz w:val="16"/>
        </w:rPr>
        <w:t>listAddress); </w:t>
      </w:r>
      <w:r>
        <w:rPr>
          <w:rFonts w:ascii="Lucida Console"/>
          <w:color w:val="231F20"/>
          <w:spacing w:val="-20"/>
          <w:sz w:val="16"/>
        </w:rPr>
        <w:t>Object</w:t>
      </w:r>
      <w:r>
        <w:rPr>
          <w:rFonts w:ascii="Lucida Console"/>
          <w:color w:val="231F20"/>
          <w:spacing w:val="-53"/>
          <w:sz w:val="16"/>
        </w:rPr>
        <w:t> </w:t>
      </w:r>
      <w:r>
        <w:rPr>
          <w:rFonts w:ascii="Lucida Console"/>
          <w:color w:val="231F20"/>
          <w:spacing w:val="-20"/>
          <w:sz w:val="16"/>
        </w:rPr>
        <w:t>content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message.getContent</w:t>
      </w:r>
      <w:r>
        <w:rPr>
          <w:rFonts w:ascii="Lucida Console"/>
          <w:color w:val="231F20"/>
          <w:spacing w:val="-53"/>
          <w:sz w:val="16"/>
        </w:rPr>
        <w:t> </w:t>
      </w:r>
      <w:r>
        <w:rPr>
          <w:rFonts w:ascii="Lucida Console"/>
          <w:color w:val="231F20"/>
          <w:spacing w:val="-20"/>
          <w:sz w:val="16"/>
        </w:rPr>
        <w:t>();</w:t>
      </w:r>
    </w:p>
    <w:p>
      <w:pPr>
        <w:spacing w:line="302" w:lineRule="auto" w:before="0"/>
        <w:ind w:left="672" w:right="3128" w:hanging="14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(content</w:t>
      </w:r>
      <w:r>
        <w:rPr>
          <w:rFonts w:ascii="Lucida Console"/>
          <w:color w:val="231F20"/>
          <w:spacing w:val="-53"/>
          <w:sz w:val="16"/>
        </w:rPr>
        <w:t> </w:t>
      </w:r>
      <w:r>
        <w:rPr>
          <w:rFonts w:ascii="Lucida Console"/>
          <w:color w:val="231F20"/>
          <w:spacing w:val="-20"/>
          <w:sz w:val="16"/>
        </w:rPr>
        <w:t>instanceof</w:t>
      </w:r>
      <w:r>
        <w:rPr>
          <w:rFonts w:ascii="Lucida Console"/>
          <w:color w:val="231F20"/>
          <w:spacing w:val="-53"/>
          <w:sz w:val="16"/>
        </w:rPr>
        <w:t> </w:t>
      </w:r>
      <w:r>
        <w:rPr>
          <w:rFonts w:ascii="Lucida Console"/>
          <w:color w:val="231F20"/>
          <w:spacing w:val="-20"/>
          <w:sz w:val="16"/>
        </w:rPr>
        <w:t>Multipart) </w:t>
      </w:r>
      <w:r>
        <w:rPr>
          <w:rFonts w:ascii="Lucida Console"/>
          <w:color w:val="231F20"/>
          <w:spacing w:val="-26"/>
          <w:sz w:val="16"/>
        </w:rPr>
        <w:t>forward.setContent</w:t>
      </w:r>
      <w:r>
        <w:rPr>
          <w:rFonts w:ascii="Lucida Console"/>
          <w:color w:val="231F20"/>
          <w:spacing w:val="-53"/>
          <w:sz w:val="16"/>
        </w:rPr>
        <w:t> </w:t>
      </w:r>
      <w:r>
        <w:rPr>
          <w:rFonts w:ascii="Lucida Console"/>
          <w:color w:val="231F20"/>
          <w:spacing w:val="-26"/>
          <w:sz w:val="16"/>
        </w:rPr>
        <w:t>((Multipart)content);</w:t>
      </w:r>
    </w:p>
    <w:p>
      <w:pPr>
        <w:spacing w:line="159" w:lineRule="exact" w:before="0"/>
        <w:ind w:left="532" w:right="0" w:firstLine="0"/>
        <w:jc w:val="left"/>
        <w:rPr>
          <w:rFonts w:ascii="Lucida Console"/>
          <w:sz w:val="16"/>
        </w:rPr>
      </w:pPr>
      <w:r>
        <w:rPr>
          <w:rFonts w:ascii="Lucida Console"/>
          <w:color w:val="231F20"/>
          <w:spacing w:val="-4"/>
          <w:sz w:val="16"/>
        </w:rPr>
        <w:t>else</w:t>
      </w:r>
    </w:p>
    <w:p>
      <w:pPr>
        <w:spacing w:before="37"/>
        <w:ind w:left="672" w:right="0" w:firstLine="0"/>
        <w:jc w:val="left"/>
        <w:rPr>
          <w:rFonts w:ascii="Lucida Console"/>
          <w:sz w:val="16"/>
        </w:rPr>
      </w:pPr>
      <w:r>
        <w:rPr>
          <w:rFonts w:ascii="Lucida Console"/>
          <w:color w:val="231F20"/>
          <w:spacing w:val="-28"/>
          <w:sz w:val="16"/>
        </w:rPr>
        <w:t>forward.setText</w:t>
      </w:r>
      <w:r>
        <w:rPr>
          <w:rFonts w:ascii="Lucida Console"/>
          <w:color w:val="231F20"/>
          <w:spacing w:val="-26"/>
          <w:sz w:val="16"/>
        </w:rPr>
        <w:t> </w:t>
      </w:r>
      <w:r>
        <w:rPr>
          <w:rFonts w:ascii="Lucida Console"/>
          <w:color w:val="231F20"/>
          <w:spacing w:val="-20"/>
          <w:sz w:val="16"/>
        </w:rPr>
        <w:t>((String)content);</w:t>
      </w:r>
    </w:p>
    <w:p>
      <w:pPr>
        <w:pStyle w:val="BodyText"/>
        <w:spacing w:before="2"/>
        <w:rPr>
          <w:rFonts w:ascii="Lucida Console"/>
          <w:sz w:val="24"/>
        </w:rPr>
      </w:pPr>
    </w:p>
    <w:p>
      <w:pPr>
        <w:spacing w:line="302" w:lineRule="auto" w:before="0"/>
        <w:ind w:left="532" w:right="2777" w:firstLine="0"/>
        <w:jc w:val="left"/>
        <w:rPr>
          <w:rFonts w:ascii="Lucida Console"/>
          <w:sz w:val="16"/>
        </w:rPr>
      </w:pPr>
      <w:r>
        <w:rPr>
          <w:rFonts w:ascii="Lucida Console"/>
          <w:color w:val="231F20"/>
          <w:spacing w:val="-20"/>
          <w:sz w:val="16"/>
        </w:rPr>
        <w:t>Properties</w:t>
      </w:r>
      <w:r>
        <w:rPr>
          <w:rFonts w:ascii="Lucida Console"/>
          <w:color w:val="231F20"/>
          <w:spacing w:val="-48"/>
          <w:sz w:val="16"/>
        </w:rPr>
        <w:t> </w:t>
      </w:r>
      <w:r>
        <w:rPr>
          <w:rFonts w:ascii="Lucida Console"/>
          <w:color w:val="231F20"/>
          <w:spacing w:val="-20"/>
          <w:sz w:val="16"/>
        </w:rPr>
        <w:t>props</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Properties</w:t>
      </w:r>
      <w:r>
        <w:rPr>
          <w:rFonts w:ascii="Lucida Console"/>
          <w:color w:val="231F20"/>
          <w:spacing w:val="-48"/>
          <w:sz w:val="16"/>
        </w:rPr>
        <w:t> </w:t>
      </w:r>
      <w:r>
        <w:rPr>
          <w:rFonts w:ascii="Lucida Console"/>
          <w:color w:val="231F20"/>
          <w:spacing w:val="-20"/>
          <w:sz w:val="16"/>
        </w:rPr>
        <w:t>(); </w:t>
      </w:r>
      <w:r>
        <w:rPr>
          <w:rFonts w:ascii="Lucida Console"/>
          <w:color w:val="231F20"/>
          <w:spacing w:val="-26"/>
          <w:sz w:val="16"/>
        </w:rPr>
        <w:t>props.put</w:t>
      </w:r>
      <w:r>
        <w:rPr>
          <w:rFonts w:ascii="Lucida Console"/>
          <w:color w:val="231F20"/>
          <w:spacing w:val="-52"/>
          <w:sz w:val="16"/>
        </w:rPr>
        <w:t> </w:t>
      </w:r>
      <w:r>
        <w:rPr>
          <w:rFonts w:ascii="Lucida Console"/>
          <w:color w:val="231F20"/>
          <w:spacing w:val="-26"/>
          <w:sz w:val="16"/>
        </w:rPr>
        <w:t>("mail.smtp.host",</w:t>
      </w:r>
      <w:r>
        <w:rPr>
          <w:rFonts w:ascii="Lucida Console"/>
          <w:color w:val="231F20"/>
          <w:spacing w:val="-52"/>
          <w:sz w:val="16"/>
        </w:rPr>
        <w:t> </w:t>
      </w:r>
      <w:r>
        <w:rPr>
          <w:rFonts w:ascii="Lucida Console"/>
          <w:color w:val="231F20"/>
          <w:spacing w:val="-26"/>
          <w:sz w:val="16"/>
        </w:rPr>
        <w:t>host.smtpHost);</w:t>
      </w:r>
    </w:p>
    <w:p>
      <w:pPr>
        <w:pStyle w:val="BodyText"/>
        <w:spacing w:before="9"/>
        <w:rPr>
          <w:rFonts w:ascii="Lucida Console"/>
          <w:sz w:val="19"/>
        </w:rPr>
      </w:pPr>
    </w:p>
    <w:p>
      <w:pPr>
        <w:spacing w:line="302" w:lineRule="auto" w:before="1"/>
        <w:ind w:left="812" w:right="2692" w:hanging="281"/>
        <w:jc w:val="left"/>
        <w:rPr>
          <w:rFonts w:ascii="Lucida Console"/>
          <w:sz w:val="16"/>
        </w:rPr>
      </w:pPr>
      <w:r>
        <w:rPr>
          <w:rFonts w:ascii="Lucida Console"/>
          <w:color w:val="231F20"/>
          <w:spacing w:val="-16"/>
          <w:sz w:val="16"/>
        </w:rPr>
        <w:t>Session</w:t>
      </w:r>
      <w:r>
        <w:rPr>
          <w:rFonts w:ascii="Lucida Console"/>
          <w:color w:val="231F20"/>
          <w:spacing w:val="-55"/>
          <w:sz w:val="16"/>
        </w:rPr>
        <w:t> </w:t>
      </w:r>
      <w:r>
        <w:rPr>
          <w:rFonts w:ascii="Lucida Console"/>
          <w:color w:val="231F20"/>
          <w:spacing w:val="-16"/>
          <w:sz w:val="16"/>
        </w:rPr>
        <w:t>smtpSession</w:t>
      </w:r>
      <w:r>
        <w:rPr>
          <w:rFonts w:ascii="Lucida Console"/>
          <w:color w:val="231F20"/>
          <w:spacing w:val="-53"/>
          <w:sz w:val="16"/>
        </w:rPr>
        <w:t> </w:t>
      </w:r>
      <w:r>
        <w:rPr>
          <w:rFonts w:ascii="Lucida Console"/>
          <w:color w:val="231F20"/>
          <w:spacing w:val="-16"/>
          <w:sz w:val="16"/>
        </w:rPr>
        <w:t>= </w:t>
      </w:r>
      <w:r>
        <w:rPr>
          <w:rFonts w:ascii="Lucida Console"/>
          <w:color w:val="231F20"/>
          <w:spacing w:val="-26"/>
          <w:sz w:val="16"/>
        </w:rPr>
        <w:t>Session.getDefaultInstance</w:t>
      </w:r>
      <w:r>
        <w:rPr>
          <w:rFonts w:ascii="Lucida Console"/>
          <w:color w:val="231F20"/>
          <w:spacing w:val="-51"/>
          <w:sz w:val="16"/>
        </w:rPr>
        <w:t> </w:t>
      </w:r>
      <w:r>
        <w:rPr>
          <w:rFonts w:ascii="Lucida Console"/>
          <w:color w:val="231F20"/>
          <w:spacing w:val="-26"/>
          <w:sz w:val="16"/>
        </w:rPr>
        <w:t>(props,</w:t>
      </w:r>
      <w:r>
        <w:rPr>
          <w:rFonts w:ascii="Lucida Console"/>
          <w:color w:val="231F20"/>
          <w:spacing w:val="-51"/>
          <w:sz w:val="16"/>
        </w:rPr>
        <w:t> </w:t>
      </w:r>
      <w:r>
        <w:rPr>
          <w:rFonts w:ascii="Lucida Console"/>
          <w:color w:val="231F20"/>
          <w:spacing w:val="-26"/>
          <w:sz w:val="16"/>
        </w:rPr>
        <w:t>null);</w:t>
      </w:r>
    </w:p>
    <w:p>
      <w:pPr>
        <w:spacing w:line="302" w:lineRule="auto" w:before="0"/>
        <w:ind w:left="532" w:right="1840" w:firstLine="0"/>
        <w:jc w:val="left"/>
        <w:rPr>
          <w:rFonts w:ascii="Lucida Console"/>
          <w:sz w:val="16"/>
        </w:rPr>
      </w:pPr>
      <w:r>
        <w:rPr>
          <w:rFonts w:ascii="Lucida Console"/>
          <w:color w:val="231F20"/>
          <w:spacing w:val="-26"/>
          <w:sz w:val="16"/>
        </w:rPr>
        <w:t>Transport</w:t>
      </w:r>
      <w:r>
        <w:rPr>
          <w:rFonts w:ascii="Lucida Console"/>
          <w:color w:val="231F20"/>
          <w:spacing w:val="-40"/>
          <w:sz w:val="16"/>
        </w:rPr>
        <w:t> </w:t>
      </w:r>
      <w:r>
        <w:rPr>
          <w:rFonts w:ascii="Lucida Console"/>
          <w:color w:val="231F20"/>
          <w:spacing w:val="-26"/>
          <w:sz w:val="16"/>
        </w:rPr>
        <w:t>transport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smtpSession.getTransport</w:t>
      </w:r>
      <w:r>
        <w:rPr>
          <w:rFonts w:ascii="Lucida Console"/>
          <w:color w:val="231F20"/>
          <w:spacing w:val="-40"/>
          <w:sz w:val="16"/>
        </w:rPr>
        <w:t> </w:t>
      </w:r>
      <w:r>
        <w:rPr>
          <w:rFonts w:ascii="Lucida Console"/>
          <w:color w:val="231F20"/>
          <w:spacing w:val="-26"/>
          <w:sz w:val="16"/>
        </w:rPr>
        <w:t>("smtp"); </w:t>
      </w:r>
      <w:r>
        <w:rPr>
          <w:rFonts w:ascii="Lucida Console"/>
          <w:color w:val="231F20"/>
          <w:spacing w:val="-22"/>
          <w:sz w:val="16"/>
        </w:rPr>
        <w:t>transport.connect</w:t>
      </w:r>
      <w:r>
        <w:rPr>
          <w:rFonts w:ascii="Lucida Console"/>
          <w:color w:val="231F20"/>
          <w:spacing w:val="-53"/>
          <w:sz w:val="16"/>
        </w:rPr>
        <w:t> </w:t>
      </w:r>
      <w:r>
        <w:rPr>
          <w:rFonts w:ascii="Lucida Console"/>
          <w:color w:val="231F20"/>
          <w:spacing w:val="-22"/>
          <w:sz w:val="16"/>
        </w:rPr>
        <w:t>(host.smtpHost,</w:t>
      </w:r>
    </w:p>
    <w:p>
      <w:pPr>
        <w:spacing w:line="302" w:lineRule="auto" w:before="0"/>
        <w:ind w:left="532" w:right="1840" w:firstLine="280"/>
        <w:jc w:val="left"/>
        <w:rPr>
          <w:rFonts w:ascii="Lucida Console"/>
          <w:sz w:val="16"/>
        </w:rPr>
      </w:pPr>
      <w:r>
        <w:rPr>
          <w:rFonts w:ascii="Lucida Console"/>
          <w:color w:val="231F20"/>
          <w:spacing w:val="-22"/>
          <w:sz w:val="16"/>
        </w:rPr>
        <w:t>host.smtpUser,</w:t>
      </w:r>
      <w:r>
        <w:rPr>
          <w:rFonts w:ascii="Lucida Console"/>
          <w:color w:val="231F20"/>
          <w:spacing w:val="-53"/>
          <w:sz w:val="16"/>
        </w:rPr>
        <w:t> </w:t>
      </w:r>
      <w:r>
        <w:rPr>
          <w:rFonts w:ascii="Lucida Console"/>
          <w:color w:val="231F20"/>
          <w:spacing w:val="-22"/>
          <w:sz w:val="16"/>
        </w:rPr>
        <w:t>host.smtpPassword); </w:t>
      </w:r>
      <w:r>
        <w:rPr>
          <w:rFonts w:ascii="Lucida Console"/>
          <w:color w:val="231F20"/>
          <w:spacing w:val="-26"/>
          <w:sz w:val="16"/>
        </w:rPr>
        <w:t>transport.sendMessage</w:t>
      </w:r>
      <w:r>
        <w:rPr>
          <w:rFonts w:ascii="Lucida Console"/>
          <w:color w:val="231F20"/>
          <w:spacing w:val="-44"/>
          <w:sz w:val="16"/>
        </w:rPr>
        <w:t> </w:t>
      </w:r>
      <w:r>
        <w:rPr>
          <w:rFonts w:ascii="Lucida Console"/>
          <w:color w:val="231F20"/>
          <w:spacing w:val="-26"/>
          <w:sz w:val="16"/>
        </w:rPr>
        <w:t>(forward,</w:t>
      </w:r>
      <w:r>
        <w:rPr>
          <w:rFonts w:ascii="Lucida Console"/>
          <w:color w:val="231F20"/>
          <w:spacing w:val="-44"/>
          <w:sz w:val="16"/>
        </w:rPr>
        <w:t> </w:t>
      </w:r>
      <w:r>
        <w:rPr>
          <w:rFonts w:ascii="Lucida Console"/>
          <w:color w:val="231F20"/>
          <w:spacing w:val="-26"/>
          <w:sz w:val="16"/>
        </w:rPr>
        <w:t>roster.getAddresses</w:t>
      </w:r>
      <w:r>
        <w:rPr>
          <w:rFonts w:ascii="Lucida Console"/>
          <w:color w:val="231F20"/>
          <w:spacing w:val="-44"/>
          <w:sz w:val="16"/>
        </w:rPr>
        <w:t> </w:t>
      </w:r>
      <w:r>
        <w:rPr>
          <w:rFonts w:ascii="Lucida Console"/>
          <w:color w:val="231F20"/>
          <w:spacing w:val="-26"/>
          <w:sz w:val="16"/>
        </w:rPr>
        <w:t>()); </w:t>
      </w:r>
      <w:r>
        <w:rPr>
          <w:rFonts w:ascii="Lucida Console"/>
          <w:color w:val="231F20"/>
          <w:spacing w:val="-24"/>
          <w:sz w:val="16"/>
        </w:rPr>
        <w:t>message.setFlag</w:t>
      </w:r>
      <w:r>
        <w:rPr>
          <w:rFonts w:ascii="Lucida Console"/>
          <w:color w:val="231F20"/>
          <w:spacing w:val="-30"/>
          <w:sz w:val="16"/>
        </w:rPr>
        <w:t> </w:t>
      </w:r>
      <w:r>
        <w:rPr>
          <w:rFonts w:ascii="Lucida Console"/>
          <w:color w:val="231F20"/>
          <w:spacing w:val="-24"/>
          <w:sz w:val="16"/>
        </w:rPr>
        <w:t>(Flags.Flag.DELETED,</w:t>
      </w:r>
      <w:r>
        <w:rPr>
          <w:rFonts w:ascii="Lucida Console"/>
          <w:color w:val="231F20"/>
          <w:spacing w:val="-30"/>
          <w:sz w:val="16"/>
        </w:rPr>
        <w:t> </w:t>
      </w:r>
      <w:r>
        <w:rPr>
          <w:rFonts w:ascii="Lucida Console"/>
          <w:color w:val="231F20"/>
          <w:spacing w:val="-24"/>
          <w:sz w:val="16"/>
        </w:rPr>
        <w:t>true);</w:t>
      </w:r>
    </w:p>
    <w:p>
      <w:pPr>
        <w:spacing w:line="158" w:lineRule="exact" w:before="0"/>
        <w:ind w:left="392" w:right="0" w:firstLine="0"/>
        <w:jc w:val="left"/>
        <w:rPr>
          <w:rFonts w:ascii="Lucida Console"/>
          <w:sz w:val="16"/>
        </w:rPr>
      </w:pPr>
      <w:r>
        <w:rPr>
          <w:rFonts w:ascii="Lucida Console"/>
          <w:color w:val="231F20"/>
          <w:w w:val="99"/>
          <w:sz w:val="16"/>
        </w:rPr>
        <w:t>}</w:t>
      </w:r>
    </w:p>
    <w:p>
      <w:pPr>
        <w:spacing w:before="38"/>
        <w:ind w:left="252" w:right="0" w:firstLine="0"/>
        <w:jc w:val="left"/>
        <w:rPr>
          <w:rFonts w:ascii="Lucida Console"/>
          <w:sz w:val="16"/>
        </w:rPr>
      </w:pPr>
      <w:r>
        <w:rPr>
          <w:rFonts w:ascii="Lucida Console"/>
          <w:color w:val="231F20"/>
          <w:w w:val="99"/>
          <w:sz w:val="16"/>
        </w:rPr>
        <w:t>}</w:t>
      </w:r>
    </w:p>
    <w:p>
      <w:pPr>
        <w:spacing w:before="41"/>
        <w:ind w:left="11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40" w:bottom="280" w:left="220" w:right="1080"/>
        </w:sectPr>
      </w:pPr>
    </w:p>
    <w:p>
      <w:pPr>
        <w:pStyle w:val="BodyText"/>
        <w:spacing w:line="266" w:lineRule="auto" w:before="39"/>
        <w:ind w:left="101" w:right="114" w:firstLine="240"/>
        <w:jc w:val="both"/>
      </w:pPr>
      <w:r>
        <w:rPr/>
        <w:pict>
          <v:group style="position:absolute;margin-left:387.800995pt;margin-top:142.291pt;width:6.7pt;height:47pt;mso-position-horizontal-relative:page;mso-position-vertical-relative:page;z-index:15993856" id="docshapegroup1349" coordorigin="7756,2846" coordsize="134,940">
            <v:rect style="position:absolute;left:7766;top:2855;width:114;height:920" id="docshape1350" filled="true" fillcolor="#231f20" stroked="false">
              <v:fill type="solid"/>
            </v:rect>
            <v:shape style="position:absolute;left:7766;top:2855;width:114;height:920" id="docshape1351"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456704" from="388.300995pt,142.791pt" to="393.999995pt,142.791pt" stroked="true" strokeweight="1pt" strokecolor="#231f20">
            <v:stroke dashstyle="solid"/>
            <w10:wrap type="none"/>
          </v:line>
        </w:pict>
      </w:r>
      <w:bookmarkStart w:name="_bookmark229" w:id="300"/>
      <w:bookmarkEnd w:id="300"/>
      <w:r>
        <w:rPr/>
      </w:r>
      <w:r>
        <w:rPr>
          <w:color w:val="231F20"/>
        </w:rPr>
        <w:t>It’s</w:t>
      </w:r>
      <w:r>
        <w:rPr>
          <w:color w:val="231F20"/>
          <w:spacing w:val="-3"/>
        </w:rPr>
        <w:t> </w:t>
      </w:r>
      <w:r>
        <w:rPr>
          <w:color w:val="231F20"/>
        </w:rPr>
        <w:t>a</w:t>
      </w:r>
      <w:r>
        <w:rPr>
          <w:color w:val="231F20"/>
          <w:spacing w:val="-3"/>
        </w:rPr>
        <w:t> </w:t>
      </w:r>
      <w:r>
        <w:rPr>
          <w:color w:val="231F20"/>
        </w:rPr>
        <w:t>pretty</w:t>
      </w:r>
      <w:r>
        <w:rPr>
          <w:color w:val="231F20"/>
          <w:spacing w:val="-3"/>
        </w:rPr>
        <w:t> </w:t>
      </w:r>
      <w:r>
        <w:rPr>
          <w:color w:val="231F20"/>
        </w:rPr>
        <w:t>small</w:t>
      </w:r>
      <w:r>
        <w:rPr>
          <w:color w:val="231F20"/>
          <w:spacing w:val="-3"/>
        </w:rPr>
        <w:t> </w:t>
      </w:r>
      <w:r>
        <w:rPr>
          <w:color w:val="231F20"/>
        </w:rPr>
        <w:t>piece</w:t>
      </w:r>
      <w:r>
        <w:rPr>
          <w:color w:val="231F20"/>
          <w:spacing w:val="-3"/>
        </w:rPr>
        <w:t> </w:t>
      </w:r>
      <w:r>
        <w:rPr>
          <w:color w:val="231F20"/>
        </w:rPr>
        <w:t>of</w:t>
      </w:r>
      <w:r>
        <w:rPr>
          <w:color w:val="231F20"/>
          <w:spacing w:val="-3"/>
        </w:rPr>
        <w:t> </w:t>
      </w:r>
      <w:r>
        <w:rPr>
          <w:color w:val="231F20"/>
        </w:rPr>
        <w:t>code,</w:t>
      </w:r>
      <w:r>
        <w:rPr>
          <w:color w:val="231F20"/>
          <w:spacing w:val="-3"/>
        </w:rPr>
        <w:t> </w:t>
      </w:r>
      <w:r>
        <w:rPr>
          <w:color w:val="231F20"/>
        </w:rPr>
        <w:t>but</w:t>
      </w:r>
      <w:r>
        <w:rPr>
          <w:color w:val="231F20"/>
          <w:spacing w:val="-3"/>
        </w:rPr>
        <w:t> </w:t>
      </w:r>
      <w:r>
        <w:rPr>
          <w:color w:val="231F20"/>
        </w:rPr>
        <w:t>it</w:t>
      </w:r>
      <w:r>
        <w:rPr>
          <w:color w:val="231F20"/>
          <w:spacing w:val="-3"/>
        </w:rPr>
        <w:t> </w:t>
      </w:r>
      <w:r>
        <w:rPr>
          <w:color w:val="231F20"/>
        </w:rPr>
        <w:t>isn’t</w:t>
      </w:r>
      <w:r>
        <w:rPr>
          <w:color w:val="231F20"/>
          <w:spacing w:val="-3"/>
        </w:rPr>
        <w:t> </w:t>
      </w:r>
      <w:r>
        <w:rPr>
          <w:color w:val="231F20"/>
        </w:rPr>
        <w:t>very</w:t>
      </w:r>
      <w:r>
        <w:rPr>
          <w:color w:val="231F20"/>
          <w:spacing w:val="-3"/>
        </w:rPr>
        <w:t> </w:t>
      </w:r>
      <w:r>
        <w:rPr>
          <w:color w:val="231F20"/>
        </w:rPr>
        <w:t>clear.</w:t>
      </w:r>
      <w:r>
        <w:rPr>
          <w:color w:val="231F20"/>
          <w:spacing w:val="-3"/>
        </w:rPr>
        <w:t> </w:t>
      </w:r>
      <w:r>
        <w:rPr>
          <w:color w:val="231F20"/>
        </w:rPr>
        <w:t>It’s</w:t>
      </w:r>
      <w:r>
        <w:rPr>
          <w:color w:val="231F20"/>
          <w:spacing w:val="-3"/>
        </w:rPr>
        <w:t> </w:t>
      </w:r>
      <w:r>
        <w:rPr>
          <w:color w:val="231F20"/>
        </w:rPr>
        <w:t>hard</w:t>
      </w:r>
      <w:r>
        <w:rPr>
          <w:color w:val="231F20"/>
          <w:spacing w:val="-3"/>
        </w:rPr>
        <w:t> </w:t>
      </w:r>
      <w:r>
        <w:rPr>
          <w:color w:val="231F20"/>
        </w:rPr>
        <w:t>to</w:t>
      </w:r>
      <w:r>
        <w:rPr>
          <w:color w:val="231F20"/>
          <w:spacing w:val="-3"/>
        </w:rPr>
        <w:t> </w:t>
      </w:r>
      <w:r>
        <w:rPr>
          <w:color w:val="231F20"/>
        </w:rPr>
        <w:t>see</w:t>
      </w:r>
      <w:r>
        <w:rPr>
          <w:color w:val="231F20"/>
          <w:spacing w:val="-3"/>
        </w:rPr>
        <w:t> </w:t>
      </w:r>
      <w:r>
        <w:rPr>
          <w:color w:val="231F20"/>
        </w:rPr>
        <w:t>any</w:t>
      </w:r>
      <w:r>
        <w:rPr>
          <w:color w:val="231F20"/>
          <w:spacing w:val="-3"/>
        </w:rPr>
        <w:t> </w:t>
      </w:r>
      <w:r>
        <w:rPr>
          <w:color w:val="231F20"/>
        </w:rPr>
        <w:t>lines of code that don’t touch an API. Could this code be structured better? Could it</w:t>
      </w:r>
      <w:r>
        <w:rPr>
          <w:color w:val="231F20"/>
          <w:spacing w:val="80"/>
        </w:rPr>
        <w:t> </w:t>
      </w:r>
      <w:r>
        <w:rPr>
          <w:color w:val="231F20"/>
        </w:rPr>
        <w:t>be structured in a way that makes change easier?</w:t>
      </w:r>
    </w:p>
    <w:p>
      <w:pPr>
        <w:pStyle w:val="BodyText"/>
        <w:spacing w:line="234" w:lineRule="exact"/>
        <w:ind w:left="341"/>
        <w:jc w:val="both"/>
      </w:pPr>
      <w:r>
        <w:rPr>
          <w:color w:val="231F20"/>
          <w:w w:val="105"/>
        </w:rPr>
        <w:t>Yes, it </w:t>
      </w:r>
      <w:r>
        <w:rPr>
          <w:color w:val="231F20"/>
          <w:spacing w:val="-4"/>
          <w:w w:val="105"/>
        </w:rPr>
        <w:t>can.</w:t>
      </w:r>
    </w:p>
    <w:p>
      <w:pPr>
        <w:pStyle w:val="BodyText"/>
        <w:spacing w:line="266" w:lineRule="auto" w:before="26"/>
        <w:ind w:left="101" w:right="114" w:firstLine="240"/>
        <w:jc w:val="both"/>
      </w:pPr>
      <w:r>
        <w:rPr>
          <w:color w:val="231F20"/>
        </w:rPr>
        <w:t>The first step is to identify the computational core of code: What is this</w:t>
      </w:r>
      <w:r>
        <w:rPr>
          <w:color w:val="231F20"/>
          <w:spacing w:val="80"/>
        </w:rPr>
        <w:t> </w:t>
      </w:r>
      <w:r>
        <w:rPr>
          <w:color w:val="231F20"/>
        </w:rPr>
        <w:t>chunk of code really doing for us?</w:t>
      </w:r>
    </w:p>
    <w:p>
      <w:pPr>
        <w:pStyle w:val="BodyText"/>
        <w:spacing w:line="234" w:lineRule="exact"/>
        <w:ind w:left="341"/>
        <w:jc w:val="both"/>
      </w:pPr>
      <w:r>
        <w:rPr>
          <w:color w:val="231F20"/>
        </w:rPr>
        <w:t>It</w:t>
      </w:r>
      <w:r>
        <w:rPr>
          <w:color w:val="231F20"/>
          <w:spacing w:val="7"/>
        </w:rPr>
        <w:t> </w:t>
      </w:r>
      <w:r>
        <w:rPr>
          <w:color w:val="231F20"/>
        </w:rPr>
        <w:t>might</w:t>
      </w:r>
      <w:r>
        <w:rPr>
          <w:color w:val="231F20"/>
          <w:spacing w:val="8"/>
        </w:rPr>
        <w:t> </w:t>
      </w:r>
      <w:r>
        <w:rPr>
          <w:color w:val="231F20"/>
        </w:rPr>
        <w:t>help</w:t>
      </w:r>
      <w:r>
        <w:rPr>
          <w:color w:val="231F20"/>
          <w:spacing w:val="8"/>
        </w:rPr>
        <w:t> </w:t>
      </w:r>
      <w:r>
        <w:rPr>
          <w:color w:val="231F20"/>
        </w:rPr>
        <w:t>to</w:t>
      </w:r>
      <w:r>
        <w:rPr>
          <w:color w:val="231F20"/>
          <w:spacing w:val="7"/>
        </w:rPr>
        <w:t> </w:t>
      </w:r>
      <w:r>
        <w:rPr>
          <w:color w:val="231F20"/>
        </w:rPr>
        <w:t>try</w:t>
      </w:r>
      <w:r>
        <w:rPr>
          <w:color w:val="231F20"/>
          <w:spacing w:val="8"/>
        </w:rPr>
        <w:t> </w:t>
      </w:r>
      <w:r>
        <w:rPr>
          <w:color w:val="231F20"/>
        </w:rPr>
        <w:t>to</w:t>
      </w:r>
      <w:r>
        <w:rPr>
          <w:color w:val="231F20"/>
          <w:spacing w:val="8"/>
        </w:rPr>
        <w:t> </w:t>
      </w:r>
      <w:r>
        <w:rPr>
          <w:color w:val="231F20"/>
        </w:rPr>
        <w:t>write</w:t>
      </w:r>
      <w:r>
        <w:rPr>
          <w:color w:val="231F20"/>
          <w:spacing w:val="7"/>
        </w:rPr>
        <w:t> </w:t>
      </w:r>
      <w:r>
        <w:rPr>
          <w:color w:val="231F20"/>
        </w:rPr>
        <w:t>a</w:t>
      </w:r>
      <w:r>
        <w:rPr>
          <w:color w:val="231F20"/>
          <w:spacing w:val="8"/>
        </w:rPr>
        <w:t> </w:t>
      </w:r>
      <w:r>
        <w:rPr>
          <w:color w:val="231F20"/>
        </w:rPr>
        <w:t>brief</w:t>
      </w:r>
      <w:r>
        <w:rPr>
          <w:color w:val="231F20"/>
          <w:spacing w:val="8"/>
        </w:rPr>
        <w:t> </w:t>
      </w:r>
      <w:r>
        <w:rPr>
          <w:color w:val="231F20"/>
        </w:rPr>
        <w:t>description</w:t>
      </w:r>
      <w:r>
        <w:rPr>
          <w:color w:val="231F20"/>
          <w:spacing w:val="7"/>
        </w:rPr>
        <w:t> </w:t>
      </w:r>
      <w:r>
        <w:rPr>
          <w:color w:val="231F20"/>
        </w:rPr>
        <w:t>of</w:t>
      </w:r>
      <w:r>
        <w:rPr>
          <w:color w:val="231F20"/>
          <w:spacing w:val="8"/>
        </w:rPr>
        <w:t> </w:t>
      </w:r>
      <w:r>
        <w:rPr>
          <w:color w:val="231F20"/>
        </w:rPr>
        <w:t>what</w:t>
      </w:r>
      <w:r>
        <w:rPr>
          <w:color w:val="231F20"/>
          <w:spacing w:val="8"/>
        </w:rPr>
        <w:t> </w:t>
      </w:r>
      <w:r>
        <w:rPr>
          <w:color w:val="231F20"/>
        </w:rPr>
        <w:t>it</w:t>
      </w:r>
      <w:r>
        <w:rPr>
          <w:color w:val="231F20"/>
          <w:spacing w:val="7"/>
        </w:rPr>
        <w:t> </w:t>
      </w:r>
      <w:r>
        <w:rPr>
          <w:color w:val="231F20"/>
          <w:spacing w:val="-2"/>
        </w:rPr>
        <w:t>does:</w:t>
      </w:r>
    </w:p>
    <w:p>
      <w:pPr>
        <w:pStyle w:val="BodyText"/>
        <w:spacing w:before="5"/>
        <w:rPr>
          <w:sz w:val="26"/>
        </w:rPr>
      </w:pPr>
    </w:p>
    <w:p>
      <w:pPr>
        <w:spacing w:before="0"/>
        <w:ind w:left="461" w:right="114" w:firstLine="0"/>
        <w:jc w:val="both"/>
        <w:rPr>
          <w:rFonts w:ascii="Book Antiqua"/>
          <w:i/>
          <w:sz w:val="20"/>
        </w:rPr>
      </w:pPr>
      <w:r>
        <w:rPr>
          <w:rFonts w:ascii="Book Antiqua"/>
          <w:i/>
          <w:color w:val="231F20"/>
          <w:w w:val="105"/>
          <w:sz w:val="20"/>
        </w:rPr>
        <w:t>This</w:t>
      </w:r>
      <w:r>
        <w:rPr>
          <w:rFonts w:ascii="Book Antiqua"/>
          <w:i/>
          <w:color w:val="231F20"/>
          <w:spacing w:val="39"/>
          <w:w w:val="105"/>
          <w:sz w:val="20"/>
        </w:rPr>
        <w:t> </w:t>
      </w:r>
      <w:r>
        <w:rPr>
          <w:rFonts w:ascii="Book Antiqua"/>
          <w:i/>
          <w:color w:val="231F20"/>
          <w:w w:val="105"/>
          <w:sz w:val="20"/>
        </w:rPr>
        <w:t>code</w:t>
      </w:r>
      <w:r>
        <w:rPr>
          <w:rFonts w:ascii="Book Antiqua"/>
          <w:i/>
          <w:color w:val="231F20"/>
          <w:spacing w:val="39"/>
          <w:w w:val="105"/>
          <w:sz w:val="20"/>
        </w:rPr>
        <w:t> </w:t>
      </w:r>
      <w:r>
        <w:rPr>
          <w:rFonts w:ascii="Book Antiqua"/>
          <w:i/>
          <w:color w:val="231F20"/>
          <w:w w:val="105"/>
          <w:sz w:val="20"/>
        </w:rPr>
        <w:t>reads</w:t>
      </w:r>
      <w:r>
        <w:rPr>
          <w:rFonts w:ascii="Book Antiqua"/>
          <w:i/>
          <w:color w:val="231F20"/>
          <w:spacing w:val="39"/>
          <w:w w:val="105"/>
          <w:sz w:val="20"/>
        </w:rPr>
        <w:t> </w:t>
      </w:r>
      <w:r>
        <w:rPr>
          <w:rFonts w:ascii="Book Antiqua"/>
          <w:i/>
          <w:color w:val="231F20"/>
          <w:w w:val="105"/>
          <w:sz w:val="20"/>
        </w:rPr>
        <w:t>configuration</w:t>
      </w:r>
      <w:r>
        <w:rPr>
          <w:rFonts w:ascii="Book Antiqua"/>
          <w:i/>
          <w:color w:val="231F20"/>
          <w:spacing w:val="39"/>
          <w:w w:val="105"/>
          <w:sz w:val="20"/>
        </w:rPr>
        <w:t> </w:t>
      </w:r>
      <w:r>
        <w:rPr>
          <w:rFonts w:ascii="Book Antiqua"/>
          <w:i/>
          <w:color w:val="231F20"/>
          <w:w w:val="105"/>
          <w:sz w:val="20"/>
        </w:rPr>
        <w:t>information</w:t>
      </w:r>
      <w:r>
        <w:rPr>
          <w:rFonts w:ascii="Book Antiqua"/>
          <w:i/>
          <w:color w:val="231F20"/>
          <w:spacing w:val="39"/>
          <w:w w:val="105"/>
          <w:sz w:val="20"/>
        </w:rPr>
        <w:t> </w:t>
      </w:r>
      <w:r>
        <w:rPr>
          <w:rFonts w:ascii="Book Antiqua"/>
          <w:i/>
          <w:color w:val="231F20"/>
          <w:w w:val="105"/>
          <w:sz w:val="20"/>
        </w:rPr>
        <w:t>from</w:t>
      </w:r>
      <w:r>
        <w:rPr>
          <w:rFonts w:ascii="Book Antiqua"/>
          <w:i/>
          <w:color w:val="231F20"/>
          <w:spacing w:val="39"/>
          <w:w w:val="105"/>
          <w:sz w:val="20"/>
        </w:rPr>
        <w:t> </w:t>
      </w:r>
      <w:r>
        <w:rPr>
          <w:rFonts w:ascii="Book Antiqua"/>
          <w:i/>
          <w:color w:val="231F20"/>
          <w:w w:val="105"/>
          <w:sz w:val="20"/>
        </w:rPr>
        <w:t>the</w:t>
      </w:r>
      <w:r>
        <w:rPr>
          <w:rFonts w:ascii="Book Antiqua"/>
          <w:i/>
          <w:color w:val="231F20"/>
          <w:spacing w:val="39"/>
          <w:w w:val="105"/>
          <w:sz w:val="20"/>
        </w:rPr>
        <w:t> </w:t>
      </w:r>
      <w:r>
        <w:rPr>
          <w:rFonts w:ascii="Book Antiqua"/>
          <w:i/>
          <w:color w:val="231F20"/>
          <w:w w:val="105"/>
          <w:sz w:val="20"/>
        </w:rPr>
        <w:t>command</w:t>
      </w:r>
      <w:r>
        <w:rPr>
          <w:rFonts w:ascii="Book Antiqua"/>
          <w:i/>
          <w:color w:val="231F20"/>
          <w:spacing w:val="39"/>
          <w:w w:val="105"/>
          <w:sz w:val="20"/>
        </w:rPr>
        <w:t> </w:t>
      </w:r>
      <w:r>
        <w:rPr>
          <w:rFonts w:ascii="Book Antiqua"/>
          <w:i/>
          <w:color w:val="231F20"/>
          <w:w w:val="105"/>
          <w:sz w:val="20"/>
        </w:rPr>
        <w:t>line</w:t>
      </w:r>
      <w:r>
        <w:rPr>
          <w:rFonts w:ascii="Book Antiqua"/>
          <w:i/>
          <w:color w:val="231F20"/>
          <w:spacing w:val="39"/>
          <w:w w:val="105"/>
          <w:sz w:val="20"/>
        </w:rPr>
        <w:t> </w:t>
      </w:r>
      <w:r>
        <w:rPr>
          <w:rFonts w:ascii="Book Antiqua"/>
          <w:i/>
          <w:color w:val="231F20"/>
          <w:w w:val="105"/>
          <w:sz w:val="20"/>
        </w:rPr>
        <w:t>and</w:t>
      </w:r>
      <w:r>
        <w:rPr>
          <w:rFonts w:ascii="Book Antiqua"/>
          <w:i/>
          <w:color w:val="231F20"/>
          <w:spacing w:val="39"/>
          <w:w w:val="105"/>
          <w:sz w:val="20"/>
        </w:rPr>
        <w:t> </w:t>
      </w:r>
      <w:r>
        <w:rPr>
          <w:rFonts w:ascii="Book Antiqua"/>
          <w:i/>
          <w:color w:val="231F20"/>
          <w:w w:val="105"/>
          <w:sz w:val="20"/>
        </w:rPr>
        <w:t>a</w:t>
      </w:r>
      <w:r>
        <w:rPr>
          <w:rFonts w:ascii="Book Antiqua"/>
          <w:i/>
          <w:color w:val="231F20"/>
          <w:w w:val="105"/>
          <w:sz w:val="20"/>
        </w:rPr>
        <w:t> list of e-mail addresses from a file. It checks for mail periodically. When it finds mail, it forwards it to each of the e-mail addresses in the file.</w:t>
      </w:r>
    </w:p>
    <w:p>
      <w:pPr>
        <w:pStyle w:val="BodyText"/>
        <w:spacing w:before="6"/>
        <w:rPr>
          <w:rFonts w:ascii="Book Antiqua"/>
          <w:i/>
          <w:sz w:val="27"/>
        </w:rPr>
      </w:pPr>
    </w:p>
    <w:p>
      <w:pPr>
        <w:pStyle w:val="BodyText"/>
        <w:spacing w:line="266" w:lineRule="auto"/>
        <w:ind w:left="101" w:right="114" w:firstLine="240"/>
        <w:jc w:val="both"/>
      </w:pPr>
      <w:r>
        <w:rPr>
          <w:color w:val="231F20"/>
        </w:rPr>
        <w:t>It seems that this program is mainly about input and output, but there is a little bit more. We’re running a thread in the code. It sleeps and then wakes up periodically to check for mail. In addition, we aren’t just sending out the incom- ing mail messages again; we’re making new messages based on the </w:t>
      </w:r>
      <w:r>
        <w:rPr>
          <w:color w:val="231F20"/>
        </w:rPr>
        <w:t>incoming one. We have to set all of the fields and then check and alter the subject line so that it shows that the message is coming from the mailing list. So, we are doing some real work.</w:t>
      </w:r>
    </w:p>
    <w:p>
      <w:pPr>
        <w:pStyle w:val="BodyText"/>
        <w:spacing w:line="266" w:lineRule="auto"/>
        <w:ind w:left="101" w:right="114" w:firstLine="240"/>
        <w:jc w:val="both"/>
      </w:pPr>
      <w:r>
        <w:rPr>
          <w:color w:val="231F20"/>
        </w:rPr>
        <w:t>If we try to separate the code’s responsibilities, we might end up with </w:t>
      </w:r>
      <w:r>
        <w:rPr>
          <w:color w:val="231F20"/>
        </w:rPr>
        <w:t>some- thing like this:</w:t>
      </w:r>
    </w:p>
    <w:p>
      <w:pPr>
        <w:pStyle w:val="ListParagraph"/>
        <w:numPr>
          <w:ilvl w:val="0"/>
          <w:numId w:val="32"/>
        </w:numPr>
        <w:tabs>
          <w:tab w:pos="684" w:val="left" w:leader="none"/>
        </w:tabs>
        <w:spacing w:line="244" w:lineRule="auto" w:before="58" w:after="0"/>
        <w:ind w:left="725" w:right="1245" w:hanging="264"/>
        <w:jc w:val="both"/>
        <w:rPr>
          <w:sz w:val="20"/>
        </w:rPr>
      </w:pPr>
      <w:r>
        <w:rPr>
          <w:color w:val="231F20"/>
          <w:sz w:val="20"/>
        </w:rPr>
        <w:t>We</w:t>
      </w:r>
      <w:r>
        <w:rPr>
          <w:color w:val="231F20"/>
          <w:spacing w:val="-5"/>
          <w:sz w:val="20"/>
        </w:rPr>
        <w:t> </w:t>
      </w:r>
      <w:r>
        <w:rPr>
          <w:color w:val="231F20"/>
          <w:sz w:val="20"/>
        </w:rPr>
        <w:t>need</w:t>
      </w:r>
      <w:r>
        <w:rPr>
          <w:color w:val="231F20"/>
          <w:spacing w:val="-5"/>
          <w:sz w:val="20"/>
        </w:rPr>
        <w:t> </w:t>
      </w:r>
      <w:r>
        <w:rPr>
          <w:color w:val="231F20"/>
          <w:sz w:val="20"/>
        </w:rPr>
        <w:t>something</w:t>
      </w:r>
      <w:r>
        <w:rPr>
          <w:color w:val="231F20"/>
          <w:spacing w:val="-5"/>
          <w:sz w:val="20"/>
        </w:rPr>
        <w:t> </w:t>
      </w:r>
      <w:r>
        <w:rPr>
          <w:color w:val="231F20"/>
          <w:sz w:val="20"/>
        </w:rPr>
        <w:t>that</w:t>
      </w:r>
      <w:r>
        <w:rPr>
          <w:color w:val="231F20"/>
          <w:spacing w:val="-5"/>
          <w:sz w:val="20"/>
        </w:rPr>
        <w:t> </w:t>
      </w:r>
      <w:r>
        <w:rPr>
          <w:color w:val="231F20"/>
          <w:sz w:val="20"/>
        </w:rPr>
        <w:t>can</w:t>
      </w:r>
      <w:r>
        <w:rPr>
          <w:color w:val="231F20"/>
          <w:spacing w:val="-5"/>
          <w:sz w:val="20"/>
        </w:rPr>
        <w:t> </w:t>
      </w:r>
      <w:r>
        <w:rPr>
          <w:color w:val="231F20"/>
          <w:sz w:val="20"/>
        </w:rPr>
        <w:t>receive</w:t>
      </w:r>
      <w:r>
        <w:rPr>
          <w:color w:val="231F20"/>
          <w:spacing w:val="-5"/>
          <w:sz w:val="20"/>
        </w:rPr>
        <w:t> </w:t>
      </w:r>
      <w:r>
        <w:rPr>
          <w:color w:val="231F20"/>
          <w:sz w:val="20"/>
        </w:rPr>
        <w:t>each</w:t>
      </w:r>
      <w:r>
        <w:rPr>
          <w:color w:val="231F20"/>
          <w:spacing w:val="-5"/>
          <w:sz w:val="20"/>
        </w:rPr>
        <w:t> </w:t>
      </w:r>
      <w:r>
        <w:rPr>
          <w:color w:val="231F20"/>
          <w:sz w:val="20"/>
        </w:rPr>
        <w:t>incoming</w:t>
      </w:r>
      <w:r>
        <w:rPr>
          <w:color w:val="231F20"/>
          <w:spacing w:val="-5"/>
          <w:sz w:val="20"/>
        </w:rPr>
        <w:t> </w:t>
      </w:r>
      <w:r>
        <w:rPr>
          <w:color w:val="231F20"/>
          <w:sz w:val="20"/>
        </w:rPr>
        <w:t>message</w:t>
      </w:r>
      <w:r>
        <w:rPr>
          <w:color w:val="231F20"/>
          <w:sz w:val="20"/>
        </w:rPr>
        <w:t> and feed it into our system.</w:t>
      </w:r>
    </w:p>
    <w:p>
      <w:pPr>
        <w:pStyle w:val="ListParagraph"/>
        <w:numPr>
          <w:ilvl w:val="0"/>
          <w:numId w:val="32"/>
        </w:numPr>
        <w:tabs>
          <w:tab w:pos="684" w:val="left" w:leader="none"/>
        </w:tabs>
        <w:spacing w:line="240" w:lineRule="auto" w:before="122" w:after="0"/>
        <w:ind w:left="683" w:right="0" w:hanging="223"/>
        <w:jc w:val="left"/>
        <w:rPr>
          <w:sz w:val="20"/>
        </w:rPr>
      </w:pPr>
      <w:r>
        <w:rPr>
          <w:color w:val="231F20"/>
          <w:sz w:val="20"/>
        </w:rPr>
        <w:t>We</w:t>
      </w:r>
      <w:r>
        <w:rPr>
          <w:color w:val="231F20"/>
          <w:spacing w:val="4"/>
          <w:sz w:val="20"/>
        </w:rPr>
        <w:t> </w:t>
      </w:r>
      <w:r>
        <w:rPr>
          <w:color w:val="231F20"/>
          <w:sz w:val="20"/>
        </w:rPr>
        <w:t>need</w:t>
      </w:r>
      <w:r>
        <w:rPr>
          <w:color w:val="231F20"/>
          <w:spacing w:val="4"/>
          <w:sz w:val="20"/>
        </w:rPr>
        <w:t> </w:t>
      </w:r>
      <w:r>
        <w:rPr>
          <w:color w:val="231F20"/>
          <w:sz w:val="20"/>
        </w:rPr>
        <w:t>something</w:t>
      </w:r>
      <w:r>
        <w:rPr>
          <w:color w:val="231F20"/>
          <w:spacing w:val="4"/>
          <w:sz w:val="20"/>
        </w:rPr>
        <w:t> </w:t>
      </w:r>
      <w:r>
        <w:rPr>
          <w:color w:val="231F20"/>
          <w:sz w:val="20"/>
        </w:rPr>
        <w:t>that</w:t>
      </w:r>
      <w:r>
        <w:rPr>
          <w:color w:val="231F20"/>
          <w:spacing w:val="4"/>
          <w:sz w:val="20"/>
        </w:rPr>
        <w:t> </w:t>
      </w:r>
      <w:r>
        <w:rPr>
          <w:color w:val="231F20"/>
          <w:sz w:val="20"/>
        </w:rPr>
        <w:t>can</w:t>
      </w:r>
      <w:r>
        <w:rPr>
          <w:color w:val="231F20"/>
          <w:spacing w:val="4"/>
          <w:sz w:val="20"/>
        </w:rPr>
        <w:t> </w:t>
      </w:r>
      <w:r>
        <w:rPr>
          <w:color w:val="231F20"/>
          <w:sz w:val="20"/>
        </w:rPr>
        <w:t>just</w:t>
      </w:r>
      <w:r>
        <w:rPr>
          <w:color w:val="231F20"/>
          <w:spacing w:val="4"/>
          <w:sz w:val="20"/>
        </w:rPr>
        <w:t> </w:t>
      </w:r>
      <w:r>
        <w:rPr>
          <w:color w:val="231F20"/>
          <w:sz w:val="20"/>
        </w:rPr>
        <w:t>send</w:t>
      </w:r>
      <w:r>
        <w:rPr>
          <w:color w:val="231F20"/>
          <w:spacing w:val="4"/>
          <w:sz w:val="20"/>
        </w:rPr>
        <w:t> </w:t>
      </w:r>
      <w:r>
        <w:rPr>
          <w:color w:val="231F20"/>
          <w:sz w:val="20"/>
        </w:rPr>
        <w:t>out</w:t>
      </w:r>
      <w:r>
        <w:rPr>
          <w:color w:val="231F20"/>
          <w:spacing w:val="4"/>
          <w:sz w:val="20"/>
        </w:rPr>
        <w:t> </w:t>
      </w:r>
      <w:r>
        <w:rPr>
          <w:color w:val="231F20"/>
          <w:sz w:val="20"/>
        </w:rPr>
        <w:t>a</w:t>
      </w:r>
      <w:r>
        <w:rPr>
          <w:color w:val="231F20"/>
          <w:spacing w:val="4"/>
          <w:sz w:val="20"/>
        </w:rPr>
        <w:t> </w:t>
      </w:r>
      <w:r>
        <w:rPr>
          <w:color w:val="231F20"/>
          <w:sz w:val="20"/>
        </w:rPr>
        <w:t>mail</w:t>
      </w:r>
      <w:r>
        <w:rPr>
          <w:color w:val="231F20"/>
          <w:spacing w:val="4"/>
          <w:sz w:val="20"/>
        </w:rPr>
        <w:t> </w:t>
      </w:r>
      <w:r>
        <w:rPr>
          <w:color w:val="231F20"/>
          <w:spacing w:val="-2"/>
          <w:sz w:val="20"/>
        </w:rPr>
        <w:t>message.</w:t>
      </w:r>
    </w:p>
    <w:p>
      <w:pPr>
        <w:pStyle w:val="ListParagraph"/>
        <w:numPr>
          <w:ilvl w:val="0"/>
          <w:numId w:val="32"/>
        </w:numPr>
        <w:tabs>
          <w:tab w:pos="684" w:val="left" w:leader="none"/>
        </w:tabs>
        <w:spacing w:line="244" w:lineRule="auto" w:before="125" w:after="0"/>
        <w:ind w:left="725" w:right="1423" w:hanging="264"/>
        <w:jc w:val="both"/>
        <w:rPr>
          <w:sz w:val="20"/>
        </w:rPr>
      </w:pPr>
      <w:r>
        <w:rPr>
          <w:color w:val="231F20"/>
          <w:sz w:val="20"/>
        </w:rPr>
        <w:t>We</w:t>
      </w:r>
      <w:r>
        <w:rPr>
          <w:color w:val="231F20"/>
          <w:spacing w:val="-2"/>
          <w:sz w:val="20"/>
        </w:rPr>
        <w:t> </w:t>
      </w:r>
      <w:r>
        <w:rPr>
          <w:color w:val="231F20"/>
          <w:sz w:val="20"/>
        </w:rPr>
        <w:t>need</w:t>
      </w:r>
      <w:r>
        <w:rPr>
          <w:color w:val="231F20"/>
          <w:spacing w:val="-2"/>
          <w:sz w:val="20"/>
        </w:rPr>
        <w:t> </w:t>
      </w:r>
      <w:r>
        <w:rPr>
          <w:color w:val="231F20"/>
          <w:sz w:val="20"/>
        </w:rPr>
        <w:t>something</w:t>
      </w:r>
      <w:r>
        <w:rPr>
          <w:color w:val="231F20"/>
          <w:spacing w:val="-2"/>
          <w:sz w:val="20"/>
        </w:rPr>
        <w:t> </w:t>
      </w:r>
      <w:r>
        <w:rPr>
          <w:color w:val="231F20"/>
          <w:sz w:val="20"/>
        </w:rPr>
        <w:t>that</w:t>
      </w:r>
      <w:r>
        <w:rPr>
          <w:color w:val="231F20"/>
          <w:spacing w:val="-2"/>
          <w:sz w:val="20"/>
        </w:rPr>
        <w:t> </w:t>
      </w:r>
      <w:r>
        <w:rPr>
          <w:color w:val="231F20"/>
          <w:sz w:val="20"/>
        </w:rPr>
        <w:t>can</w:t>
      </w:r>
      <w:r>
        <w:rPr>
          <w:color w:val="231F20"/>
          <w:spacing w:val="-2"/>
          <w:sz w:val="20"/>
        </w:rPr>
        <w:t> </w:t>
      </w:r>
      <w:r>
        <w:rPr>
          <w:color w:val="231F20"/>
          <w:sz w:val="20"/>
        </w:rPr>
        <w:t>make</w:t>
      </w:r>
      <w:r>
        <w:rPr>
          <w:color w:val="231F20"/>
          <w:spacing w:val="-2"/>
          <w:sz w:val="20"/>
        </w:rPr>
        <w:t> </w:t>
      </w:r>
      <w:r>
        <w:rPr>
          <w:color w:val="231F20"/>
          <w:sz w:val="20"/>
        </w:rPr>
        <w:t>new</w:t>
      </w:r>
      <w:r>
        <w:rPr>
          <w:color w:val="231F20"/>
          <w:spacing w:val="-2"/>
          <w:sz w:val="20"/>
        </w:rPr>
        <w:t> </w:t>
      </w:r>
      <w:r>
        <w:rPr>
          <w:color w:val="231F20"/>
          <w:sz w:val="20"/>
        </w:rPr>
        <w:t>messages</w:t>
      </w:r>
      <w:r>
        <w:rPr>
          <w:color w:val="231F20"/>
          <w:spacing w:val="-2"/>
          <w:sz w:val="20"/>
        </w:rPr>
        <w:t> </w:t>
      </w:r>
      <w:r>
        <w:rPr>
          <w:color w:val="231F20"/>
          <w:sz w:val="20"/>
        </w:rPr>
        <w:t>for</w:t>
      </w:r>
      <w:r>
        <w:rPr>
          <w:color w:val="231F20"/>
          <w:spacing w:val="-2"/>
          <w:sz w:val="20"/>
        </w:rPr>
        <w:t> </w:t>
      </w:r>
      <w:r>
        <w:rPr>
          <w:color w:val="231F20"/>
          <w:sz w:val="20"/>
        </w:rPr>
        <w:t>each</w:t>
      </w:r>
      <w:r>
        <w:rPr>
          <w:color w:val="231F20"/>
          <w:sz w:val="20"/>
        </w:rPr>
        <w:t> incoming message, based on our roster of list recipients.</w:t>
      </w:r>
    </w:p>
    <w:p>
      <w:pPr>
        <w:pStyle w:val="ListParagraph"/>
        <w:numPr>
          <w:ilvl w:val="0"/>
          <w:numId w:val="32"/>
        </w:numPr>
        <w:tabs>
          <w:tab w:pos="684" w:val="left" w:leader="none"/>
        </w:tabs>
        <w:spacing w:line="244" w:lineRule="auto" w:before="122" w:after="0"/>
        <w:ind w:left="725" w:right="1345" w:hanging="264"/>
        <w:jc w:val="both"/>
        <w:rPr>
          <w:sz w:val="20"/>
        </w:rPr>
      </w:pPr>
      <w:r>
        <w:rPr>
          <w:color w:val="231F20"/>
          <w:sz w:val="20"/>
        </w:rPr>
        <w:t>We</w:t>
      </w:r>
      <w:r>
        <w:rPr>
          <w:color w:val="231F20"/>
          <w:spacing w:val="-1"/>
          <w:sz w:val="20"/>
        </w:rPr>
        <w:t> </w:t>
      </w:r>
      <w:r>
        <w:rPr>
          <w:color w:val="231F20"/>
          <w:sz w:val="20"/>
        </w:rPr>
        <w:t>need</w:t>
      </w:r>
      <w:r>
        <w:rPr>
          <w:color w:val="231F20"/>
          <w:spacing w:val="-1"/>
          <w:sz w:val="20"/>
        </w:rPr>
        <w:t> </w:t>
      </w:r>
      <w:r>
        <w:rPr>
          <w:color w:val="231F20"/>
          <w:sz w:val="20"/>
        </w:rPr>
        <w:t>something</w:t>
      </w:r>
      <w:r>
        <w:rPr>
          <w:color w:val="231F20"/>
          <w:spacing w:val="-1"/>
          <w:sz w:val="20"/>
        </w:rPr>
        <w:t> </w:t>
      </w:r>
      <w:r>
        <w:rPr>
          <w:color w:val="231F20"/>
          <w:sz w:val="20"/>
        </w:rPr>
        <w:t>that</w:t>
      </w:r>
      <w:r>
        <w:rPr>
          <w:color w:val="231F20"/>
          <w:spacing w:val="-1"/>
          <w:sz w:val="20"/>
        </w:rPr>
        <w:t> </w:t>
      </w:r>
      <w:r>
        <w:rPr>
          <w:color w:val="231F20"/>
          <w:sz w:val="20"/>
        </w:rPr>
        <w:t>sleeps</w:t>
      </w:r>
      <w:r>
        <w:rPr>
          <w:color w:val="231F20"/>
          <w:spacing w:val="-1"/>
          <w:sz w:val="20"/>
        </w:rPr>
        <w:t> </w:t>
      </w:r>
      <w:r>
        <w:rPr>
          <w:color w:val="231F20"/>
          <w:sz w:val="20"/>
        </w:rPr>
        <w:t>most</w:t>
      </w:r>
      <w:r>
        <w:rPr>
          <w:color w:val="231F20"/>
          <w:spacing w:val="-1"/>
          <w:sz w:val="20"/>
        </w:rPr>
        <w:t> </w:t>
      </w:r>
      <w:r>
        <w:rPr>
          <w:color w:val="231F20"/>
          <w:sz w:val="20"/>
        </w:rPr>
        <w:t>of</w:t>
      </w:r>
      <w:r>
        <w:rPr>
          <w:color w:val="231F20"/>
          <w:spacing w:val="-1"/>
          <w:sz w:val="20"/>
        </w:rPr>
        <w:t> </w:t>
      </w:r>
      <w:r>
        <w:rPr>
          <w:color w:val="231F20"/>
          <w:sz w:val="20"/>
        </w:rPr>
        <w:t>the</w:t>
      </w:r>
      <w:r>
        <w:rPr>
          <w:color w:val="231F20"/>
          <w:spacing w:val="-1"/>
          <w:sz w:val="20"/>
        </w:rPr>
        <w:t> </w:t>
      </w:r>
      <w:r>
        <w:rPr>
          <w:color w:val="231F20"/>
          <w:sz w:val="20"/>
        </w:rPr>
        <w:t>time</w:t>
      </w:r>
      <w:r>
        <w:rPr>
          <w:color w:val="231F20"/>
          <w:spacing w:val="-1"/>
          <w:sz w:val="20"/>
        </w:rPr>
        <w:t> </w:t>
      </w:r>
      <w:r>
        <w:rPr>
          <w:color w:val="231F20"/>
          <w:sz w:val="20"/>
        </w:rPr>
        <w:t>but</w:t>
      </w:r>
      <w:r>
        <w:rPr>
          <w:color w:val="231F20"/>
          <w:spacing w:val="-1"/>
          <w:sz w:val="20"/>
        </w:rPr>
        <w:t> </w:t>
      </w:r>
      <w:r>
        <w:rPr>
          <w:color w:val="231F20"/>
          <w:sz w:val="20"/>
        </w:rPr>
        <w:t>wakes</w:t>
      </w:r>
      <w:r>
        <w:rPr>
          <w:color w:val="231F20"/>
          <w:sz w:val="20"/>
        </w:rPr>
        <w:t> up periodically to see if there is more mail.</w:t>
      </w:r>
    </w:p>
    <w:p>
      <w:pPr>
        <w:pStyle w:val="BodyText"/>
        <w:spacing w:line="266" w:lineRule="auto" w:before="122"/>
        <w:ind w:left="101" w:right="114" w:firstLine="240"/>
        <w:jc w:val="both"/>
      </w:pPr>
      <w:r>
        <w:rPr>
          <w:color w:val="231F20"/>
        </w:rPr>
        <w:t>Now when we look at those responsibilities, does it seem like some are more tied</w:t>
      </w:r>
      <w:r>
        <w:rPr>
          <w:color w:val="231F20"/>
          <w:spacing w:val="31"/>
        </w:rPr>
        <w:t> </w:t>
      </w:r>
      <w:r>
        <w:rPr>
          <w:color w:val="231F20"/>
        </w:rPr>
        <w:t>to</w:t>
      </w:r>
      <w:r>
        <w:rPr>
          <w:color w:val="231F20"/>
          <w:spacing w:val="31"/>
        </w:rPr>
        <w:t> </w:t>
      </w:r>
      <w:r>
        <w:rPr>
          <w:color w:val="231F20"/>
        </w:rPr>
        <w:t>the</w:t>
      </w:r>
      <w:r>
        <w:rPr>
          <w:color w:val="231F20"/>
          <w:spacing w:val="31"/>
        </w:rPr>
        <w:t> </w:t>
      </w:r>
      <w:r>
        <w:rPr>
          <w:color w:val="231F20"/>
        </w:rPr>
        <w:t>Java</w:t>
      </w:r>
      <w:r>
        <w:rPr>
          <w:color w:val="231F20"/>
          <w:spacing w:val="31"/>
        </w:rPr>
        <w:t> </w:t>
      </w:r>
      <w:r>
        <w:rPr>
          <w:color w:val="231F20"/>
        </w:rPr>
        <w:t>Mail</w:t>
      </w:r>
      <w:r>
        <w:rPr>
          <w:color w:val="231F20"/>
          <w:spacing w:val="31"/>
        </w:rPr>
        <w:t> </w:t>
      </w:r>
      <w:r>
        <w:rPr>
          <w:color w:val="231F20"/>
        </w:rPr>
        <w:t>API</w:t>
      </w:r>
      <w:r>
        <w:rPr>
          <w:color w:val="231F20"/>
          <w:spacing w:val="31"/>
        </w:rPr>
        <w:t> </w:t>
      </w:r>
      <w:r>
        <w:rPr>
          <w:color w:val="231F20"/>
        </w:rPr>
        <w:t>than</w:t>
      </w:r>
      <w:r>
        <w:rPr>
          <w:color w:val="231F20"/>
          <w:spacing w:val="31"/>
        </w:rPr>
        <w:t> </w:t>
      </w:r>
      <w:r>
        <w:rPr>
          <w:color w:val="231F20"/>
        </w:rPr>
        <w:t>others?</w:t>
      </w:r>
      <w:r>
        <w:rPr>
          <w:color w:val="231F20"/>
          <w:spacing w:val="31"/>
        </w:rPr>
        <w:t> </w:t>
      </w:r>
      <w:r>
        <w:rPr>
          <w:color w:val="231F20"/>
        </w:rPr>
        <w:t>Responsibilities</w:t>
      </w:r>
      <w:r>
        <w:rPr>
          <w:color w:val="231F20"/>
          <w:spacing w:val="31"/>
        </w:rPr>
        <w:t> </w:t>
      </w:r>
      <w:r>
        <w:rPr>
          <w:color w:val="231F20"/>
        </w:rPr>
        <w:t>1</w:t>
      </w:r>
      <w:r>
        <w:rPr>
          <w:color w:val="231F20"/>
          <w:spacing w:val="31"/>
        </w:rPr>
        <w:t> </w:t>
      </w:r>
      <w:r>
        <w:rPr>
          <w:color w:val="231F20"/>
        </w:rPr>
        <w:t>and</w:t>
      </w:r>
      <w:r>
        <w:rPr>
          <w:color w:val="231F20"/>
          <w:spacing w:val="31"/>
        </w:rPr>
        <w:t> </w:t>
      </w:r>
      <w:r>
        <w:rPr>
          <w:color w:val="231F20"/>
        </w:rPr>
        <w:t>2</w:t>
      </w:r>
      <w:r>
        <w:rPr>
          <w:color w:val="231F20"/>
          <w:spacing w:val="31"/>
        </w:rPr>
        <w:t> </w:t>
      </w:r>
      <w:r>
        <w:rPr>
          <w:color w:val="231F20"/>
        </w:rPr>
        <w:t>are</w:t>
      </w:r>
      <w:r>
        <w:rPr>
          <w:color w:val="231F20"/>
          <w:spacing w:val="31"/>
        </w:rPr>
        <w:t> </w:t>
      </w:r>
      <w:r>
        <w:rPr>
          <w:color w:val="231F20"/>
        </w:rPr>
        <w:t>definitely tied to the mail API. Responsibility 3 is a little trickier. The message classes that we need are part of the mail API, but we can probably test the responsibility independently by creating dummy incoming messages. Responsibility 4 doesn’t really have anything to do with mail; it just requires a thread that is set to wake up at certain intervals.</w:t>
      </w:r>
    </w:p>
    <w:p>
      <w:pPr>
        <w:pStyle w:val="BodyText"/>
        <w:spacing w:line="233" w:lineRule="exact"/>
        <w:ind w:left="341"/>
        <w:jc w:val="both"/>
      </w:pPr>
      <w:r>
        <w:rPr>
          <w:color w:val="231F20"/>
        </w:rPr>
        <w:t>Figure</w:t>
      </w:r>
      <w:r>
        <w:rPr>
          <w:color w:val="231F20"/>
          <w:spacing w:val="1"/>
        </w:rPr>
        <w:t> </w:t>
      </w:r>
      <w:r>
        <w:rPr>
          <w:color w:val="231F20"/>
        </w:rPr>
        <w:t>15.1</w:t>
      </w:r>
      <w:r>
        <w:rPr>
          <w:color w:val="231F20"/>
          <w:spacing w:val="1"/>
        </w:rPr>
        <w:t> </w:t>
      </w:r>
      <w:r>
        <w:rPr>
          <w:color w:val="231F20"/>
        </w:rPr>
        <w:t>shows</w:t>
      </w:r>
      <w:r>
        <w:rPr>
          <w:color w:val="231F20"/>
          <w:spacing w:val="1"/>
        </w:rPr>
        <w:t> </w:t>
      </w:r>
      <w:r>
        <w:rPr>
          <w:color w:val="231F20"/>
        </w:rPr>
        <w:t>a</w:t>
      </w:r>
      <w:r>
        <w:rPr>
          <w:color w:val="231F20"/>
          <w:spacing w:val="1"/>
        </w:rPr>
        <w:t> </w:t>
      </w:r>
      <w:r>
        <w:rPr>
          <w:color w:val="231F20"/>
        </w:rPr>
        <w:t>little</w:t>
      </w:r>
      <w:r>
        <w:rPr>
          <w:color w:val="231F20"/>
          <w:spacing w:val="1"/>
        </w:rPr>
        <w:t> </w:t>
      </w:r>
      <w:r>
        <w:rPr>
          <w:color w:val="231F20"/>
        </w:rPr>
        <w:t>design</w:t>
      </w:r>
      <w:r>
        <w:rPr>
          <w:color w:val="231F20"/>
          <w:spacing w:val="1"/>
        </w:rPr>
        <w:t> </w:t>
      </w:r>
      <w:r>
        <w:rPr>
          <w:color w:val="231F20"/>
        </w:rPr>
        <w:t>that</w:t>
      </w:r>
      <w:r>
        <w:rPr>
          <w:color w:val="231F20"/>
          <w:spacing w:val="1"/>
        </w:rPr>
        <w:t> </w:t>
      </w:r>
      <w:r>
        <w:rPr>
          <w:color w:val="231F20"/>
        </w:rPr>
        <w:t>separates</w:t>
      </w:r>
      <w:r>
        <w:rPr>
          <w:color w:val="231F20"/>
          <w:spacing w:val="1"/>
        </w:rPr>
        <w:t> </w:t>
      </w:r>
      <w:r>
        <w:rPr>
          <w:color w:val="231F20"/>
        </w:rPr>
        <w:t>out</w:t>
      </w:r>
      <w:r>
        <w:rPr>
          <w:color w:val="231F20"/>
          <w:spacing w:val="1"/>
        </w:rPr>
        <w:t> </w:t>
      </w:r>
      <w:r>
        <w:rPr>
          <w:color w:val="231F20"/>
        </w:rPr>
        <w:t>these</w:t>
      </w:r>
      <w:r>
        <w:rPr>
          <w:color w:val="231F20"/>
          <w:spacing w:val="1"/>
        </w:rPr>
        <w:t> </w:t>
      </w:r>
      <w:r>
        <w:rPr>
          <w:color w:val="231F20"/>
          <w:spacing w:val="-2"/>
        </w:rPr>
        <w:t>responsibilities.</w:t>
      </w:r>
    </w:p>
    <w:p>
      <w:pPr>
        <w:spacing w:after="0" w:line="233" w:lineRule="exact"/>
        <w:jc w:val="both"/>
        <w:sectPr>
          <w:pgSz w:w="7880" w:h="11400"/>
          <w:pgMar w:top="0" w:bottom="280" w:left="560" w:right="260"/>
        </w:sectPr>
      </w:pPr>
    </w:p>
    <w:p>
      <w:pPr>
        <w:pStyle w:val="BodyText"/>
        <w:ind w:left="1299"/>
      </w:pPr>
      <w:r>
        <w:rPr/>
        <w:pict>
          <v:group style="position:absolute;margin-left:-.5pt;margin-top:160.291pt;width:5.1pt;height:47pt;mso-position-horizontal-relative:page;mso-position-vertical-relative:page;z-index:15995392" id="docshapegroup1352" coordorigin="-10,3206" coordsize="102,940">
            <v:rect style="position:absolute;left:0;top:3215;width:82;height:920" id="docshape1353" filled="true" fillcolor="#231f20" stroked="false">
              <v:fill type="solid"/>
            </v:rect>
            <v:shape style="position:absolute;left:0;top:3215;width:82;height:920" id="docshape1354" coordorigin="0,3216" coordsize="82,920" path="m0,3216l82,3216,82,4136,0,4136e" filled="false" stroked="true" strokeweight="1pt" strokecolor="#231f20">
              <v:path arrowok="t"/>
              <v:stroke dashstyle="solid"/>
            </v:shape>
            <w10:wrap type="none"/>
          </v:group>
        </w:pict>
      </w:r>
      <w:r>
        <w:rPr/>
        <w:pict>
          <v:shape style="position:absolute;margin-left:200.501999pt;margin-top:139.072006pt;width:8.25pt;height:5.05pt;mso-position-horizontal-relative:page;mso-position-vertical-relative:page;z-index:-24454656" id="docshape1355" coordorigin="4010,2781" coordsize="165,101" path="m4010,2882l4174,2832,4010,2781e" filled="false" stroked="true" strokeweight="1pt" strokecolor="#231f20">
            <v:path arrowok="t"/>
            <v:stroke dashstyle="solid"/>
            <w10:wrap type="none"/>
          </v:shape>
        </w:pict>
      </w:r>
      <w:r>
        <w:rPr/>
        <w:drawing>
          <wp:anchor distT="0" distB="0" distL="0" distR="0" allowOverlap="1" layoutInCell="1" locked="0" behindDoc="0" simplePos="0" relativeHeight="15996928">
            <wp:simplePos x="0" y="0"/>
            <wp:positionH relativeFrom="page">
              <wp:posOffset>3296475</wp:posOffset>
            </wp:positionH>
            <wp:positionV relativeFrom="page">
              <wp:posOffset>1967331</wp:posOffset>
            </wp:positionV>
            <wp:extent cx="76441" cy="117119"/>
            <wp:effectExtent l="0" t="0" r="0" b="0"/>
            <wp:wrapNone/>
            <wp:docPr id="11" name="image14.png"/>
            <wp:cNvGraphicFramePr>
              <a:graphicFrameLocks noChangeAspect="1"/>
            </wp:cNvGraphicFramePr>
            <a:graphic>
              <a:graphicData uri="http://schemas.openxmlformats.org/drawingml/2006/picture">
                <pic:pic>
                  <pic:nvPicPr>
                    <pic:cNvPr id="12" name="image14.png"/>
                    <pic:cNvPicPr/>
                  </pic:nvPicPr>
                  <pic:blipFill>
                    <a:blip r:embed="rId28" cstate="print"/>
                    <a:stretch>
                      <a:fillRect/>
                    </a:stretch>
                  </pic:blipFill>
                  <pic:spPr>
                    <a:xfrm>
                      <a:off x="0" y="0"/>
                      <a:ext cx="76441" cy="117119"/>
                    </a:xfrm>
                    <a:prstGeom prst="rect">
                      <a:avLst/>
                    </a:prstGeom>
                  </pic:spPr>
                </pic:pic>
              </a:graphicData>
            </a:graphic>
          </wp:anchor>
        </w:drawing>
      </w:r>
      <w:r>
        <w:rPr/>
        <w:pict>
          <v:shape style="position:absolute;margin-left:105.192001pt;margin-top:109.247002pt;width:5.05pt;height:8.25pt;mso-position-horizontal-relative:page;mso-position-vertical-relative:page;z-index:15997440" id="docshape1356" coordorigin="2104,2185" coordsize="101,165" path="m2104,2185l2154,2349,2204,2185e" filled="false" stroked="true" strokeweight="1pt" strokecolor="#231f20">
            <v:path arrowok="t"/>
            <v:stroke dashstyle="solid"/>
            <w10:wrap type="none"/>
          </v:shape>
        </w:pict>
      </w:r>
      <w:r>
        <w:rPr/>
        <w:pict>
          <v:group style="width:64.6500pt;height:74.3pt;mso-position-horizontal-relative:char;mso-position-vertical-relative:line" id="docshapegroup1357" coordorigin="0,0" coordsize="1293,1486">
            <v:rect style="position:absolute;left:10;top:10;width:1273;height:891" id="docshape1358" filled="false" stroked="true" strokeweight="1.0pt" strokecolor="#231f20">
              <v:stroke dashstyle="solid"/>
            </v:rect>
            <v:line style="position:absolute" from="10,268" to="1283,268" stroked="true" strokeweight=".5pt" strokecolor="#231f20">
              <v:stroke dashstyle="solid"/>
            </v:line>
            <v:line style="position:absolute" from="634,902" to="634,1486" stroked="true" strokeweight="1pt" strokecolor="#231f20">
              <v:stroke dashstyle="solid"/>
            </v:line>
            <v:shape style="position:absolute;left:20;top:273;width:1253;height:618" type="#_x0000_t202" id="docshape1359" filled="false" stroked="false">
              <v:textbox inset="0,0,0,0">
                <w:txbxContent>
                  <w:p>
                    <w:pPr>
                      <w:spacing w:before="30"/>
                      <w:ind w:left="56" w:right="0" w:firstLine="0"/>
                      <w:jc w:val="left"/>
                      <w:rPr>
                        <w:rFonts w:ascii="Arial"/>
                        <w:sz w:val="14"/>
                      </w:rPr>
                    </w:pPr>
                    <w:r>
                      <w:rPr>
                        <w:rFonts w:ascii="Arial"/>
                        <w:color w:val="231F20"/>
                        <w:sz w:val="14"/>
                      </w:rPr>
                      <w:t>+ </w:t>
                    </w:r>
                    <w:r>
                      <w:rPr>
                        <w:rFonts w:ascii="Arial"/>
                        <w:color w:val="231F20"/>
                        <w:spacing w:val="-2"/>
                        <w:sz w:val="14"/>
                      </w:rPr>
                      <w:t>run()</w:t>
                    </w:r>
                  </w:p>
                  <w:p>
                    <w:pPr>
                      <w:numPr>
                        <w:ilvl w:val="0"/>
                        <w:numId w:val="33"/>
                      </w:numPr>
                      <w:tabs>
                        <w:tab w:pos="142" w:val="left" w:leader="none"/>
                      </w:tabs>
                      <w:spacing w:before="7"/>
                      <w:ind w:left="141" w:right="0" w:hanging="86"/>
                      <w:jc w:val="left"/>
                      <w:rPr>
                        <w:rFonts w:ascii="Arial"/>
                        <w:sz w:val="14"/>
                      </w:rPr>
                    </w:pPr>
                    <w:r>
                      <w:rPr>
                        <w:rFonts w:ascii="Arial"/>
                        <w:color w:val="231F20"/>
                        <w:spacing w:val="-2"/>
                        <w:sz w:val="14"/>
                      </w:rPr>
                      <w:t>sleep()</w:t>
                    </w:r>
                  </w:p>
                  <w:p>
                    <w:pPr>
                      <w:numPr>
                        <w:ilvl w:val="0"/>
                        <w:numId w:val="33"/>
                      </w:numPr>
                      <w:tabs>
                        <w:tab w:pos="142" w:val="left" w:leader="none"/>
                      </w:tabs>
                      <w:spacing w:before="7"/>
                      <w:ind w:left="141" w:right="0" w:hanging="86"/>
                      <w:jc w:val="left"/>
                      <w:rPr>
                        <w:rFonts w:ascii="Arial"/>
                        <w:sz w:val="14"/>
                      </w:rPr>
                    </w:pPr>
                    <w:r>
                      <w:rPr>
                        <w:rFonts w:ascii="Arial"/>
                        <w:color w:val="231F20"/>
                        <w:spacing w:val="-2"/>
                        <w:sz w:val="14"/>
                      </w:rPr>
                      <w:t>checkForMail()</w:t>
                    </w:r>
                  </w:p>
                </w:txbxContent>
              </v:textbox>
              <w10:wrap type="none"/>
            </v:shape>
            <v:shape style="position:absolute;left:20;top:20;width:1253;height:244" type="#_x0000_t202" id="docshape1360" filled="false" stroked="false">
              <v:textbox inset="0,0,0,0">
                <w:txbxContent>
                  <w:p>
                    <w:pPr>
                      <w:spacing w:before="31"/>
                      <w:ind w:left="289" w:right="0" w:firstLine="0"/>
                      <w:jc w:val="left"/>
                      <w:rPr>
                        <w:rFonts w:ascii="Arial"/>
                        <w:b/>
                        <w:sz w:val="14"/>
                      </w:rPr>
                    </w:pPr>
                    <w:r>
                      <w:rPr>
                        <w:rFonts w:ascii="Arial"/>
                        <w:b/>
                        <w:color w:val="231F20"/>
                        <w:spacing w:val="-2"/>
                        <w:sz w:val="14"/>
                      </w:rPr>
                      <w:t>ListDriver</w:t>
                    </w:r>
                  </w:p>
                </w:txbxContent>
              </v:textbox>
              <w10:wrap type="none"/>
            </v:shape>
          </v:group>
        </w:pict>
      </w:r>
      <w:r>
        <w:rPr/>
      </w:r>
    </w:p>
    <w:tbl>
      <w:tblPr>
        <w:tblW w:w="0" w:type="auto"/>
        <w:jc w:val="left"/>
        <w:tblInd w:w="532"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794"/>
        <w:gridCol w:w="658"/>
        <w:gridCol w:w="2118"/>
      </w:tblGrid>
      <w:tr>
        <w:trPr>
          <w:trHeight w:val="257" w:hRule="exact"/>
        </w:trPr>
        <w:tc>
          <w:tcPr>
            <w:tcW w:w="2794" w:type="dxa"/>
            <w:tcBorders>
              <w:bottom w:val="single" w:sz="4" w:space="0" w:color="231F20"/>
            </w:tcBorders>
          </w:tcPr>
          <w:p>
            <w:pPr>
              <w:pStyle w:val="TableParagraph"/>
              <w:spacing w:before="30"/>
              <w:ind w:left="945" w:right="955"/>
              <w:jc w:val="center"/>
              <w:rPr>
                <w:b/>
                <w:sz w:val="14"/>
              </w:rPr>
            </w:pPr>
            <w:r>
              <w:rPr>
                <w:b/>
                <w:color w:val="231F20"/>
                <w:spacing w:val="-2"/>
                <w:sz w:val="14"/>
              </w:rPr>
              <w:t>MailReceiver</w:t>
            </w:r>
          </w:p>
        </w:tc>
        <w:tc>
          <w:tcPr>
            <w:tcW w:w="658" w:type="dxa"/>
            <w:vMerge w:val="restart"/>
            <w:tcBorders>
              <w:top w:val="nil"/>
            </w:tcBorders>
          </w:tcPr>
          <w:p>
            <w:pPr>
              <w:pStyle w:val="TableParagraph"/>
              <w:rPr>
                <w:rFonts w:ascii="Times New Roman"/>
                <w:sz w:val="18"/>
              </w:rPr>
            </w:pPr>
          </w:p>
        </w:tc>
        <w:tc>
          <w:tcPr>
            <w:tcW w:w="2118" w:type="dxa"/>
            <w:vMerge w:val="restart"/>
            <w:tcBorders>
              <w:bottom w:val="single" w:sz="4" w:space="0" w:color="231F20"/>
            </w:tcBorders>
          </w:tcPr>
          <w:p>
            <w:pPr>
              <w:pStyle w:val="TableParagraph"/>
              <w:spacing w:line="249" w:lineRule="auto" w:before="32"/>
              <w:ind w:left="410" w:firstLine="268"/>
              <w:rPr>
                <w:b/>
                <w:sz w:val="14"/>
              </w:rPr>
            </w:pPr>
            <w:r>
              <w:rPr>
                <w:b/>
                <w:color w:val="231F20"/>
                <w:spacing w:val="-2"/>
                <w:sz w:val="14"/>
              </w:rPr>
              <w:t>«interface»</w:t>
            </w:r>
            <w:r>
              <w:rPr>
                <w:b/>
                <w:color w:val="231F20"/>
                <w:spacing w:val="40"/>
                <w:sz w:val="14"/>
              </w:rPr>
              <w:t> </w:t>
            </w:r>
            <w:r>
              <w:rPr>
                <w:b/>
                <w:color w:val="231F20"/>
                <w:spacing w:val="-2"/>
                <w:sz w:val="14"/>
              </w:rPr>
              <w:t>MessageProcessor</w:t>
            </w:r>
          </w:p>
        </w:tc>
      </w:tr>
      <w:tr>
        <w:trPr>
          <w:trHeight w:val="162" w:hRule="exact"/>
        </w:trPr>
        <w:tc>
          <w:tcPr>
            <w:tcW w:w="2794" w:type="dxa"/>
            <w:vMerge w:val="restart"/>
            <w:tcBorders>
              <w:top w:val="single" w:sz="4" w:space="0" w:color="231F20"/>
            </w:tcBorders>
          </w:tcPr>
          <w:p>
            <w:pPr>
              <w:pStyle w:val="TableParagraph"/>
              <w:spacing w:before="30"/>
              <w:ind w:left="56"/>
              <w:rPr>
                <w:sz w:val="14"/>
              </w:rPr>
            </w:pPr>
            <w:r>
              <w:rPr>
                <w:color w:val="231F20"/>
                <w:sz w:val="14"/>
              </w:rPr>
              <w:t>+ </w:t>
            </w:r>
            <w:r>
              <w:rPr>
                <w:color w:val="231F20"/>
                <w:spacing w:val="-2"/>
                <w:sz w:val="14"/>
              </w:rPr>
              <w:t>checkForMail()</w:t>
            </w:r>
          </w:p>
          <w:p>
            <w:pPr>
              <w:pStyle w:val="TableParagraph"/>
              <w:spacing w:before="7"/>
              <w:ind w:left="56"/>
              <w:rPr>
                <w:sz w:val="14"/>
              </w:rPr>
            </w:pPr>
            <w:r>
              <w:rPr>
                <w:color w:val="231F20"/>
                <w:spacing w:val="-2"/>
                <w:sz w:val="14"/>
              </w:rPr>
              <w:t>-</w:t>
            </w:r>
            <w:r>
              <w:rPr>
                <w:color w:val="231F20"/>
                <w:spacing w:val="14"/>
                <w:sz w:val="14"/>
              </w:rPr>
              <w:t> </w:t>
            </w:r>
            <w:r>
              <w:rPr>
                <w:color w:val="231F20"/>
                <w:spacing w:val="-2"/>
                <w:sz w:val="14"/>
              </w:rPr>
              <w:t>processMessages(Message[]</w:t>
            </w:r>
            <w:r>
              <w:rPr>
                <w:color w:val="231F20"/>
                <w:spacing w:val="14"/>
                <w:sz w:val="14"/>
              </w:rPr>
              <w:t> </w:t>
            </w:r>
            <w:r>
              <w:rPr>
                <w:color w:val="231F20"/>
                <w:spacing w:val="-2"/>
                <w:sz w:val="14"/>
              </w:rPr>
              <w:t>messages)</w:t>
            </w:r>
          </w:p>
        </w:tc>
        <w:tc>
          <w:tcPr>
            <w:tcW w:w="658" w:type="dxa"/>
            <w:vMerge/>
            <w:tcBorders>
              <w:top w:val="nil"/>
            </w:tcBorders>
          </w:tcPr>
          <w:p>
            <w:pPr>
              <w:rPr>
                <w:sz w:val="2"/>
                <w:szCs w:val="2"/>
              </w:rPr>
            </w:pPr>
          </w:p>
        </w:tc>
        <w:tc>
          <w:tcPr>
            <w:tcW w:w="2118" w:type="dxa"/>
            <w:vMerge/>
            <w:tcBorders>
              <w:top w:val="nil"/>
              <w:bottom w:val="single" w:sz="4" w:space="0" w:color="231F20"/>
            </w:tcBorders>
          </w:tcPr>
          <w:p>
            <w:pPr>
              <w:rPr>
                <w:sz w:val="2"/>
                <w:szCs w:val="2"/>
              </w:rPr>
            </w:pPr>
          </w:p>
        </w:tc>
      </w:tr>
      <w:tr>
        <w:trPr>
          <w:trHeight w:val="310" w:hRule="exact"/>
        </w:trPr>
        <w:tc>
          <w:tcPr>
            <w:tcW w:w="2794" w:type="dxa"/>
            <w:vMerge/>
            <w:tcBorders>
              <w:top w:val="nil"/>
            </w:tcBorders>
          </w:tcPr>
          <w:p>
            <w:pPr>
              <w:rPr>
                <w:sz w:val="2"/>
                <w:szCs w:val="2"/>
              </w:rPr>
            </w:pPr>
          </w:p>
        </w:tc>
        <w:tc>
          <w:tcPr>
            <w:tcW w:w="658" w:type="dxa"/>
            <w:tcBorders>
              <w:bottom w:val="nil"/>
            </w:tcBorders>
          </w:tcPr>
          <w:p>
            <w:pPr>
              <w:pStyle w:val="TableParagraph"/>
              <w:rPr>
                <w:rFonts w:ascii="Times New Roman"/>
                <w:sz w:val="18"/>
              </w:rPr>
            </w:pPr>
          </w:p>
        </w:tc>
        <w:tc>
          <w:tcPr>
            <w:tcW w:w="2118" w:type="dxa"/>
            <w:tcBorders>
              <w:top w:val="single" w:sz="4" w:space="0" w:color="231F20"/>
            </w:tcBorders>
          </w:tcPr>
          <w:p>
            <w:pPr>
              <w:pStyle w:val="TableParagraph"/>
              <w:spacing w:before="29"/>
              <w:ind w:left="56"/>
              <w:rPr>
                <w:sz w:val="14"/>
              </w:rPr>
            </w:pPr>
            <w:r>
              <w:rPr>
                <w:color w:val="231F20"/>
                <w:sz w:val="14"/>
              </w:rPr>
              <w:t>+ </w:t>
            </w:r>
            <w:r>
              <w:rPr>
                <w:color w:val="231F20"/>
                <w:spacing w:val="-2"/>
                <w:sz w:val="14"/>
              </w:rPr>
              <w:t>processMessages(Message)</w:t>
            </w:r>
          </w:p>
        </w:tc>
      </w:tr>
    </w:tbl>
    <w:p>
      <w:pPr>
        <w:pStyle w:val="BodyText"/>
        <w:spacing w:before="8"/>
        <w:rPr>
          <w:sz w:val="4"/>
        </w:rPr>
      </w:pPr>
    </w:p>
    <w:tbl>
      <w:tblPr>
        <w:tblW w:w="0" w:type="auto"/>
        <w:jc w:val="left"/>
        <w:tblInd w:w="3577"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464"/>
        <w:gridCol w:w="1498"/>
      </w:tblGrid>
      <w:tr>
        <w:trPr>
          <w:trHeight w:val="759" w:hRule="atLeast"/>
        </w:trPr>
        <w:tc>
          <w:tcPr>
            <w:tcW w:w="1464" w:type="dxa"/>
            <w:tcBorders>
              <w:top w:val="nil"/>
              <w:left w:val="nil"/>
              <w:right w:val="dashSmallGap" w:sz="8" w:space="0" w:color="231F20"/>
            </w:tcBorders>
          </w:tcPr>
          <w:p>
            <w:pPr>
              <w:pStyle w:val="TableParagraph"/>
              <w:rPr>
                <w:rFonts w:ascii="Times New Roman"/>
                <w:sz w:val="18"/>
              </w:rPr>
            </w:pPr>
          </w:p>
        </w:tc>
        <w:tc>
          <w:tcPr>
            <w:tcW w:w="1498" w:type="dxa"/>
            <w:tcBorders>
              <w:top w:val="nil"/>
              <w:left w:val="dashSmallGap" w:sz="8" w:space="0" w:color="231F20"/>
              <w:right w:val="nil"/>
            </w:tcBorders>
          </w:tcPr>
          <w:p>
            <w:pPr>
              <w:pStyle w:val="TableParagraph"/>
              <w:rPr>
                <w:rFonts w:ascii="Times New Roman"/>
                <w:sz w:val="18"/>
              </w:rPr>
            </w:pPr>
          </w:p>
        </w:tc>
      </w:tr>
      <w:tr>
        <w:trPr>
          <w:trHeight w:val="243" w:hRule="atLeast"/>
        </w:trPr>
        <w:tc>
          <w:tcPr>
            <w:tcW w:w="2962" w:type="dxa"/>
            <w:gridSpan w:val="2"/>
            <w:tcBorders>
              <w:bottom w:val="single" w:sz="4" w:space="0" w:color="231F20"/>
            </w:tcBorders>
          </w:tcPr>
          <w:p>
            <w:pPr>
              <w:pStyle w:val="TableParagraph"/>
              <w:spacing w:before="31"/>
              <w:ind w:left="985" w:right="985"/>
              <w:jc w:val="center"/>
              <w:rPr>
                <w:b/>
                <w:sz w:val="14"/>
              </w:rPr>
            </w:pPr>
            <w:r>
              <w:rPr>
                <w:b/>
                <w:color w:val="231F20"/>
                <w:spacing w:val="-2"/>
                <w:sz w:val="14"/>
              </w:rPr>
              <w:t>MailForwarder</w:t>
            </w:r>
          </w:p>
        </w:tc>
      </w:tr>
      <w:tr>
        <w:trPr>
          <w:trHeight w:val="465" w:hRule="atLeast"/>
        </w:trPr>
        <w:tc>
          <w:tcPr>
            <w:tcW w:w="2962" w:type="dxa"/>
            <w:gridSpan w:val="2"/>
            <w:tcBorders>
              <w:top w:val="single" w:sz="4" w:space="0" w:color="231F20"/>
            </w:tcBorders>
          </w:tcPr>
          <w:p>
            <w:pPr>
              <w:pStyle w:val="TableParagraph"/>
              <w:spacing w:line="249" w:lineRule="auto" w:before="30"/>
              <w:ind w:left="66"/>
              <w:rPr>
                <w:sz w:val="14"/>
              </w:rPr>
            </w:pPr>
            <w:r>
              <w:rPr>
                <w:color w:val="231F20"/>
                <w:sz w:val="14"/>
              </w:rPr>
              <w:t>-+</w:t>
            </w:r>
            <w:r>
              <w:rPr>
                <w:color w:val="231F20"/>
                <w:spacing w:val="-2"/>
                <w:sz w:val="14"/>
              </w:rPr>
              <w:t> </w:t>
            </w:r>
            <w:r>
              <w:rPr>
                <w:color w:val="231F20"/>
                <w:sz w:val="14"/>
              </w:rPr>
              <w:t>processMessage(Message)-</w:t>
            </w:r>
            <w:r>
              <w:rPr>
                <w:color w:val="231F20"/>
                <w:spacing w:val="40"/>
                <w:sz w:val="14"/>
              </w:rPr>
              <w:t> </w:t>
            </w:r>
            <w:r>
              <w:rPr>
                <w:color w:val="231F20"/>
                <w:sz w:val="14"/>
              </w:rPr>
              <w:t>createForwardMessage(Message)</w:t>
            </w:r>
            <w:r>
              <w:rPr>
                <w:color w:val="231F20"/>
                <w:spacing w:val="-10"/>
                <w:sz w:val="14"/>
              </w:rPr>
              <w:t> </w:t>
            </w:r>
            <w:r>
              <w:rPr>
                <w:color w:val="231F20"/>
                <w:sz w:val="14"/>
              </w:rPr>
              <w:t>:</w:t>
            </w:r>
            <w:r>
              <w:rPr>
                <w:color w:val="231F20"/>
                <w:spacing w:val="-10"/>
                <w:sz w:val="14"/>
              </w:rPr>
              <w:t> </w:t>
            </w:r>
            <w:r>
              <w:rPr>
                <w:color w:val="231F20"/>
                <w:sz w:val="14"/>
              </w:rPr>
              <w:t>Message</w:t>
            </w:r>
          </w:p>
        </w:tc>
      </w:tr>
    </w:tbl>
    <w:p>
      <w:pPr>
        <w:pStyle w:val="BodyText"/>
      </w:pPr>
    </w:p>
    <w:p>
      <w:pPr>
        <w:pStyle w:val="BodyText"/>
      </w:pPr>
    </w:p>
    <w:p>
      <w:pPr>
        <w:pStyle w:val="BodyText"/>
      </w:pPr>
    </w:p>
    <w:p>
      <w:pPr>
        <w:pStyle w:val="BodyText"/>
        <w:spacing w:before="8"/>
        <w:rPr>
          <w:sz w:val="27"/>
        </w:rPr>
      </w:pPr>
    </w:p>
    <w:p>
      <w:pPr>
        <w:tabs>
          <w:tab w:pos="1230" w:val="left" w:leader="none"/>
        </w:tabs>
        <w:spacing w:before="104"/>
        <w:ind w:left="112" w:right="0" w:firstLine="0"/>
        <w:jc w:val="left"/>
        <w:rPr>
          <w:rFonts w:ascii="Book Antiqua"/>
          <w:i/>
          <w:sz w:val="18"/>
        </w:rPr>
      </w:pPr>
      <w:r>
        <w:rPr/>
        <w:pict>
          <v:group style="position:absolute;margin-left:52.755001pt;margin-top:-108.285835pt;width:137.15pt;height:98.05pt;mso-position-horizontal-relative:page;mso-position-vertical-relative:paragraph;z-index:15995904" id="docshapegroup1361" coordorigin="1055,-2166" coordsize="2743,1961">
            <v:rect style="position:absolute;left:1065;top:-2156;width:2119;height:722" id="docshape1362" filled="false" stroked="true" strokeweight="1pt" strokecolor="#231f20">
              <v:stroke dashstyle="solid"/>
            </v:rect>
            <v:line style="position:absolute" from="1065,-1737" to="3184,-1737" stroked="true" strokeweight=".5pt" strokecolor="#231f20">
              <v:stroke dashstyle="solid"/>
            </v:line>
            <v:rect style="position:absolute;left:1065;top:-797;width:2119;height:582" id="docshape1363" filled="false" stroked="true" strokeweight="1pt" strokecolor="#231f20">
              <v:stroke dashstyle="solid"/>
            </v:rect>
            <v:line style="position:absolute" from="1065,-518" to="3184,-518" stroked="true" strokeweight=".5pt" strokecolor="#231f20">
              <v:stroke dashstyle="solid"/>
            </v:line>
            <v:line style="position:absolute" from="2124,-810" to="2124,-1375" stroked="true" strokeweight="1pt" strokecolor="#231f20">
              <v:stroke dashstyle="shortdash"/>
            </v:line>
            <v:shape style="position:absolute;left:2064;top:-1428;width:121;height:185" type="#_x0000_t75" id="docshape1364" stroked="false">
              <v:imagedata r:id="rId20" o:title=""/>
            </v:shape>
            <v:line style="position:absolute" from="3788,-1428" to="3228,-1715" stroked="true" strokeweight="1pt" strokecolor="#231f20">
              <v:stroke dashstyle="solid"/>
            </v:line>
            <v:shape style="position:absolute;left:3190;top:-1736;width:169;height:122" id="docshape1365" coordorigin="3191,-1735" coordsize="169,122" path="m3360,-1703l3191,-1735,3313,-1614e" filled="false" stroked="true" strokeweight="1pt" strokecolor="#231f20">
              <v:path arrowok="t"/>
              <v:stroke dashstyle="solid"/>
            </v:shape>
            <v:shape style="position:absolute;left:1075;top:-513;width:2099;height:288" type="#_x0000_t202" id="docshape1366"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sendMessage(Message)</w:t>
                    </w:r>
                  </w:p>
                </w:txbxContent>
              </v:textbox>
              <w10:wrap type="none"/>
            </v:shape>
            <v:shape style="position:absolute;left:1075;top:-787;width:2099;height:264" type="#_x0000_t202" id="docshape1367" filled="false" stroked="false">
              <v:textbox inset="0,0,0,0">
                <w:txbxContent>
                  <w:p>
                    <w:pPr>
                      <w:spacing w:before="51"/>
                      <w:ind w:left="675" w:right="0" w:firstLine="0"/>
                      <w:jc w:val="left"/>
                      <w:rPr>
                        <w:rFonts w:ascii="Arial"/>
                        <w:b/>
                        <w:sz w:val="14"/>
                      </w:rPr>
                    </w:pPr>
                    <w:r>
                      <w:rPr>
                        <w:rFonts w:ascii="Arial"/>
                        <w:b/>
                        <w:color w:val="231F20"/>
                        <w:spacing w:val="-2"/>
                        <w:sz w:val="14"/>
                      </w:rPr>
                      <w:t>MailSender</w:t>
                    </w:r>
                  </w:p>
                </w:txbxContent>
              </v:textbox>
              <w10:wrap type="none"/>
            </v:shape>
            <v:shape style="position:absolute;left:1075;top:-1733;width:2099;height:288" type="#_x0000_t202" id="docshape1368"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sendMessage(Message)</w:t>
                    </w:r>
                  </w:p>
                </w:txbxContent>
              </v:textbox>
              <w10:wrap type="none"/>
            </v:shape>
            <v:shape style="position:absolute;left:1075;top:-2146;width:2099;height:404" type="#_x0000_t202" id="docshape1369" filled="false" stroked="false">
              <v:textbox inset="0,0,0,0">
                <w:txbxContent>
                  <w:p>
                    <w:pPr>
                      <w:spacing w:line="249" w:lineRule="auto" w:before="31"/>
                      <w:ind w:left="663" w:right="0" w:firstLine="15"/>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MailService</w:t>
                    </w:r>
                  </w:p>
                </w:txbxContent>
              </v:textbox>
              <w10:wrap type="none"/>
            </v:shape>
            <w10:wrap type="none"/>
          </v:group>
        </w:pict>
      </w:r>
      <w:r>
        <w:rPr>
          <w:b/>
          <w:color w:val="231F20"/>
          <w:spacing w:val="-7"/>
          <w:sz w:val="18"/>
        </w:rPr>
        <w:t>Figure</w:t>
      </w:r>
      <w:r>
        <w:rPr>
          <w:b/>
          <w:color w:val="231F20"/>
          <w:spacing w:val="3"/>
          <w:sz w:val="18"/>
        </w:rPr>
        <w:t> </w:t>
      </w:r>
      <w:r>
        <w:rPr>
          <w:b/>
          <w:color w:val="231F20"/>
          <w:spacing w:val="-4"/>
          <w:sz w:val="18"/>
        </w:rPr>
        <w:t>15.1</w:t>
      </w:r>
      <w:r>
        <w:rPr>
          <w:b/>
          <w:color w:val="231F20"/>
          <w:sz w:val="18"/>
        </w:rPr>
        <w:tab/>
      </w:r>
      <w:r>
        <w:rPr>
          <w:rFonts w:ascii="Book Antiqua"/>
          <w:i/>
          <w:color w:val="231F20"/>
          <w:sz w:val="18"/>
        </w:rPr>
        <w:t>A</w:t>
      </w:r>
      <w:r>
        <w:rPr>
          <w:rFonts w:ascii="Book Antiqua"/>
          <w:i/>
          <w:color w:val="231F20"/>
          <w:spacing w:val="17"/>
          <w:sz w:val="18"/>
        </w:rPr>
        <w:t> </w:t>
      </w:r>
      <w:r>
        <w:rPr>
          <w:rFonts w:ascii="Book Antiqua"/>
          <w:i/>
          <w:color w:val="231F20"/>
          <w:sz w:val="18"/>
        </w:rPr>
        <w:t>better</w:t>
      </w:r>
      <w:r>
        <w:rPr>
          <w:rFonts w:ascii="Book Antiqua"/>
          <w:i/>
          <w:color w:val="231F20"/>
          <w:spacing w:val="17"/>
          <w:sz w:val="18"/>
        </w:rPr>
        <w:t> </w:t>
      </w:r>
      <w:r>
        <w:rPr>
          <w:rFonts w:ascii="Book Antiqua"/>
          <w:i/>
          <w:color w:val="231F20"/>
          <w:sz w:val="18"/>
        </w:rPr>
        <w:t>mailing</w:t>
      </w:r>
      <w:r>
        <w:rPr>
          <w:rFonts w:ascii="Book Antiqua"/>
          <w:i/>
          <w:color w:val="231F20"/>
          <w:spacing w:val="17"/>
          <w:sz w:val="18"/>
        </w:rPr>
        <w:t> </w:t>
      </w:r>
      <w:r>
        <w:rPr>
          <w:rFonts w:ascii="Book Antiqua"/>
          <w:i/>
          <w:color w:val="231F20"/>
          <w:sz w:val="18"/>
        </w:rPr>
        <w:t>list</w:t>
      </w:r>
      <w:r>
        <w:rPr>
          <w:rFonts w:ascii="Book Antiqua"/>
          <w:i/>
          <w:color w:val="231F20"/>
          <w:spacing w:val="17"/>
          <w:sz w:val="18"/>
        </w:rPr>
        <w:t> </w:t>
      </w:r>
      <w:r>
        <w:rPr>
          <w:rFonts w:ascii="Book Antiqua"/>
          <w:i/>
          <w:color w:val="231F20"/>
          <w:spacing w:val="-2"/>
          <w:sz w:val="18"/>
        </w:rPr>
        <w:t>server.</w:t>
      </w:r>
    </w:p>
    <w:p>
      <w:pPr>
        <w:pStyle w:val="BodyText"/>
        <w:rPr>
          <w:rFonts w:ascii="Book Antiqua"/>
          <w:i/>
          <w:sz w:val="22"/>
        </w:rPr>
      </w:pPr>
    </w:p>
    <w:p>
      <w:pPr>
        <w:spacing w:line="266" w:lineRule="auto" w:before="167"/>
        <w:ind w:left="111" w:right="112" w:firstLine="240"/>
        <w:jc w:val="both"/>
        <w:rPr>
          <w:sz w:val="20"/>
        </w:rPr>
      </w:pPr>
      <w:r>
        <w:rPr>
          <w:rFonts w:ascii="Lucida Console"/>
          <w:color w:val="231F20"/>
          <w:spacing w:val="-2"/>
          <w:sz w:val="19"/>
        </w:rPr>
        <w:t>ListDriver</w:t>
      </w:r>
      <w:r>
        <w:rPr>
          <w:rFonts w:ascii="Lucida Console"/>
          <w:color w:val="231F20"/>
          <w:spacing w:val="-27"/>
          <w:sz w:val="19"/>
        </w:rPr>
        <w:t> </w:t>
      </w:r>
      <w:r>
        <w:rPr>
          <w:color w:val="231F20"/>
          <w:spacing w:val="-2"/>
          <w:sz w:val="20"/>
        </w:rPr>
        <w:t>drives</w:t>
      </w:r>
      <w:r>
        <w:rPr>
          <w:color w:val="231F20"/>
          <w:spacing w:val="-9"/>
          <w:sz w:val="20"/>
        </w:rPr>
        <w:t> </w:t>
      </w:r>
      <w:r>
        <w:rPr>
          <w:color w:val="231F20"/>
          <w:spacing w:val="-2"/>
          <w:sz w:val="20"/>
        </w:rPr>
        <w:t>the</w:t>
      </w:r>
      <w:r>
        <w:rPr>
          <w:color w:val="231F20"/>
          <w:spacing w:val="-9"/>
          <w:sz w:val="20"/>
        </w:rPr>
        <w:t> </w:t>
      </w:r>
      <w:r>
        <w:rPr>
          <w:color w:val="231F20"/>
          <w:spacing w:val="-2"/>
          <w:sz w:val="20"/>
        </w:rPr>
        <w:t>system.</w:t>
      </w:r>
      <w:r>
        <w:rPr>
          <w:color w:val="231F20"/>
          <w:spacing w:val="-9"/>
          <w:sz w:val="20"/>
        </w:rPr>
        <w:t> </w:t>
      </w:r>
      <w:r>
        <w:rPr>
          <w:color w:val="231F20"/>
          <w:spacing w:val="-2"/>
          <w:sz w:val="20"/>
        </w:rPr>
        <w:t>It</w:t>
      </w:r>
      <w:r>
        <w:rPr>
          <w:color w:val="231F20"/>
          <w:spacing w:val="-9"/>
          <w:sz w:val="20"/>
        </w:rPr>
        <w:t> </w:t>
      </w:r>
      <w:r>
        <w:rPr>
          <w:color w:val="231F20"/>
          <w:spacing w:val="-2"/>
          <w:sz w:val="20"/>
        </w:rPr>
        <w:t>has</w:t>
      </w:r>
      <w:r>
        <w:rPr>
          <w:color w:val="231F20"/>
          <w:spacing w:val="-9"/>
          <w:sz w:val="20"/>
        </w:rPr>
        <w:t> </w:t>
      </w:r>
      <w:r>
        <w:rPr>
          <w:color w:val="231F20"/>
          <w:spacing w:val="-2"/>
          <w:sz w:val="20"/>
        </w:rPr>
        <w:t>a</w:t>
      </w:r>
      <w:r>
        <w:rPr>
          <w:color w:val="231F20"/>
          <w:spacing w:val="-9"/>
          <w:sz w:val="20"/>
        </w:rPr>
        <w:t> </w:t>
      </w:r>
      <w:r>
        <w:rPr>
          <w:color w:val="231F20"/>
          <w:spacing w:val="-2"/>
          <w:sz w:val="20"/>
        </w:rPr>
        <w:t>thread</w:t>
      </w:r>
      <w:r>
        <w:rPr>
          <w:color w:val="231F20"/>
          <w:spacing w:val="-9"/>
          <w:sz w:val="20"/>
        </w:rPr>
        <w:t> </w:t>
      </w:r>
      <w:r>
        <w:rPr>
          <w:color w:val="231F20"/>
          <w:spacing w:val="-2"/>
          <w:sz w:val="20"/>
        </w:rPr>
        <w:t>that</w:t>
      </w:r>
      <w:r>
        <w:rPr>
          <w:color w:val="231F20"/>
          <w:spacing w:val="-9"/>
          <w:sz w:val="20"/>
        </w:rPr>
        <w:t> </w:t>
      </w:r>
      <w:r>
        <w:rPr>
          <w:color w:val="231F20"/>
          <w:spacing w:val="-2"/>
          <w:sz w:val="20"/>
        </w:rPr>
        <w:t>sleeps</w:t>
      </w:r>
      <w:r>
        <w:rPr>
          <w:color w:val="231F20"/>
          <w:spacing w:val="-9"/>
          <w:sz w:val="20"/>
        </w:rPr>
        <w:t> </w:t>
      </w:r>
      <w:r>
        <w:rPr>
          <w:color w:val="231F20"/>
          <w:spacing w:val="-2"/>
          <w:sz w:val="20"/>
        </w:rPr>
        <w:t>most</w:t>
      </w:r>
      <w:r>
        <w:rPr>
          <w:color w:val="231F20"/>
          <w:spacing w:val="-9"/>
          <w:sz w:val="20"/>
        </w:rPr>
        <w:t> </w:t>
      </w:r>
      <w:r>
        <w:rPr>
          <w:color w:val="231F20"/>
          <w:spacing w:val="-2"/>
          <w:sz w:val="20"/>
        </w:rPr>
        <w:t>of</w:t>
      </w:r>
      <w:r>
        <w:rPr>
          <w:color w:val="231F20"/>
          <w:spacing w:val="-9"/>
          <w:sz w:val="20"/>
        </w:rPr>
        <w:t> </w:t>
      </w:r>
      <w:r>
        <w:rPr>
          <w:color w:val="231F20"/>
          <w:spacing w:val="-2"/>
          <w:sz w:val="20"/>
        </w:rPr>
        <w:t>the</w:t>
      </w:r>
      <w:r>
        <w:rPr>
          <w:color w:val="231F20"/>
          <w:spacing w:val="-6"/>
          <w:sz w:val="20"/>
        </w:rPr>
        <w:t> </w:t>
      </w:r>
      <w:r>
        <w:rPr>
          <w:color w:val="231F20"/>
          <w:spacing w:val="-2"/>
          <w:sz w:val="20"/>
        </w:rPr>
        <w:t>time</w:t>
      </w:r>
      <w:r>
        <w:rPr>
          <w:color w:val="231F20"/>
          <w:spacing w:val="-3"/>
          <w:sz w:val="20"/>
        </w:rPr>
        <w:t> </w:t>
      </w:r>
      <w:r>
        <w:rPr>
          <w:color w:val="231F20"/>
          <w:spacing w:val="-2"/>
          <w:sz w:val="20"/>
        </w:rPr>
        <w:t>and </w:t>
      </w:r>
      <w:r>
        <w:rPr>
          <w:color w:val="231F20"/>
          <w:spacing w:val="-4"/>
          <w:sz w:val="20"/>
        </w:rPr>
        <w:t>wakes</w:t>
      </w:r>
      <w:r>
        <w:rPr>
          <w:color w:val="231F20"/>
          <w:spacing w:val="-8"/>
          <w:sz w:val="20"/>
        </w:rPr>
        <w:t> </w:t>
      </w:r>
      <w:r>
        <w:rPr>
          <w:color w:val="231F20"/>
          <w:spacing w:val="-4"/>
          <w:sz w:val="20"/>
        </w:rPr>
        <w:t>up</w:t>
      </w:r>
      <w:r>
        <w:rPr>
          <w:color w:val="231F20"/>
          <w:spacing w:val="-7"/>
          <w:sz w:val="20"/>
        </w:rPr>
        <w:t> </w:t>
      </w:r>
      <w:r>
        <w:rPr>
          <w:color w:val="231F20"/>
          <w:spacing w:val="-4"/>
          <w:sz w:val="20"/>
        </w:rPr>
        <w:t>periodically</w:t>
      </w:r>
      <w:r>
        <w:rPr>
          <w:color w:val="231F20"/>
          <w:spacing w:val="-7"/>
          <w:sz w:val="20"/>
        </w:rPr>
        <w:t> </w:t>
      </w:r>
      <w:r>
        <w:rPr>
          <w:color w:val="231F20"/>
          <w:spacing w:val="-4"/>
          <w:sz w:val="20"/>
        </w:rPr>
        <w:t>to</w:t>
      </w:r>
      <w:r>
        <w:rPr>
          <w:color w:val="231F20"/>
          <w:spacing w:val="-7"/>
          <w:sz w:val="20"/>
        </w:rPr>
        <w:t> </w:t>
      </w:r>
      <w:r>
        <w:rPr>
          <w:color w:val="231F20"/>
          <w:spacing w:val="-4"/>
          <w:sz w:val="20"/>
        </w:rPr>
        <w:t>check</w:t>
      </w:r>
      <w:r>
        <w:rPr>
          <w:color w:val="231F20"/>
          <w:spacing w:val="-7"/>
          <w:sz w:val="20"/>
        </w:rPr>
        <w:t> </w:t>
      </w:r>
      <w:r>
        <w:rPr>
          <w:color w:val="231F20"/>
          <w:spacing w:val="-4"/>
          <w:sz w:val="20"/>
        </w:rPr>
        <w:t>for mail.</w:t>
      </w:r>
      <w:r>
        <w:rPr>
          <w:color w:val="231F20"/>
          <w:sz w:val="20"/>
        </w:rPr>
        <w:t> </w:t>
      </w:r>
      <w:r>
        <w:rPr>
          <w:rFonts w:ascii="Lucida Console"/>
          <w:color w:val="231F20"/>
          <w:spacing w:val="-4"/>
          <w:sz w:val="19"/>
        </w:rPr>
        <w:t>ListDriver</w:t>
      </w:r>
      <w:r>
        <w:rPr>
          <w:rFonts w:ascii="Lucida Console"/>
          <w:color w:val="231F20"/>
          <w:spacing w:val="-25"/>
          <w:sz w:val="19"/>
        </w:rPr>
        <w:t> </w:t>
      </w:r>
      <w:r>
        <w:rPr>
          <w:color w:val="231F20"/>
          <w:spacing w:val="-4"/>
          <w:sz w:val="20"/>
        </w:rPr>
        <w:t>checks</w:t>
      </w:r>
      <w:r>
        <w:rPr>
          <w:color w:val="231F20"/>
          <w:sz w:val="20"/>
        </w:rPr>
        <w:t> </w:t>
      </w:r>
      <w:r>
        <w:rPr>
          <w:color w:val="231F20"/>
          <w:spacing w:val="-4"/>
          <w:sz w:val="20"/>
        </w:rPr>
        <w:t>for</w:t>
      </w:r>
      <w:r>
        <w:rPr>
          <w:color w:val="231F20"/>
          <w:sz w:val="20"/>
        </w:rPr>
        <w:t> </w:t>
      </w:r>
      <w:r>
        <w:rPr>
          <w:color w:val="231F20"/>
          <w:spacing w:val="-4"/>
          <w:sz w:val="20"/>
        </w:rPr>
        <w:t>mail</w:t>
      </w:r>
      <w:r>
        <w:rPr>
          <w:color w:val="231F20"/>
          <w:sz w:val="20"/>
        </w:rPr>
        <w:t> </w:t>
      </w:r>
      <w:r>
        <w:rPr>
          <w:color w:val="231F20"/>
          <w:spacing w:val="-4"/>
          <w:sz w:val="20"/>
        </w:rPr>
        <w:t>by</w:t>
      </w:r>
      <w:r>
        <w:rPr>
          <w:color w:val="231F20"/>
          <w:sz w:val="20"/>
        </w:rPr>
        <w:t> </w:t>
      </w:r>
      <w:r>
        <w:rPr>
          <w:color w:val="231F20"/>
          <w:spacing w:val="-4"/>
          <w:sz w:val="20"/>
        </w:rPr>
        <w:t>telling</w:t>
      </w:r>
      <w:r>
        <w:rPr>
          <w:color w:val="231F20"/>
          <w:sz w:val="20"/>
        </w:rPr>
        <w:t> </w:t>
      </w:r>
      <w:r>
        <w:rPr>
          <w:color w:val="231F20"/>
          <w:spacing w:val="-4"/>
          <w:sz w:val="20"/>
        </w:rPr>
        <w:t>the</w:t>
      </w:r>
      <w:r>
        <w:rPr>
          <w:color w:val="231F20"/>
          <w:sz w:val="20"/>
        </w:rPr>
        <w:t> </w:t>
      </w:r>
      <w:r>
        <w:rPr>
          <w:rFonts w:ascii="Lucida Console"/>
          <w:color w:val="231F20"/>
          <w:spacing w:val="-6"/>
          <w:sz w:val="19"/>
        </w:rPr>
        <w:t>MailReceiver</w:t>
      </w:r>
      <w:r>
        <w:rPr>
          <w:rFonts w:ascii="Lucida Console"/>
          <w:color w:val="231F20"/>
          <w:spacing w:val="-23"/>
          <w:sz w:val="19"/>
        </w:rPr>
        <w:t> </w:t>
      </w:r>
      <w:r>
        <w:rPr>
          <w:color w:val="231F20"/>
          <w:spacing w:val="-6"/>
          <w:sz w:val="20"/>
        </w:rPr>
        <w:t>to</w:t>
      </w:r>
      <w:r>
        <w:rPr>
          <w:color w:val="231F20"/>
          <w:spacing w:val="-5"/>
          <w:sz w:val="20"/>
        </w:rPr>
        <w:t> </w:t>
      </w:r>
      <w:r>
        <w:rPr>
          <w:color w:val="231F20"/>
          <w:spacing w:val="-6"/>
          <w:sz w:val="20"/>
        </w:rPr>
        <w:t>check</w:t>
      </w:r>
      <w:r>
        <w:rPr>
          <w:color w:val="231F20"/>
          <w:spacing w:val="-5"/>
          <w:sz w:val="20"/>
        </w:rPr>
        <w:t> </w:t>
      </w:r>
      <w:r>
        <w:rPr>
          <w:color w:val="231F20"/>
          <w:spacing w:val="-6"/>
          <w:sz w:val="20"/>
        </w:rPr>
        <w:t>for</w:t>
      </w:r>
      <w:r>
        <w:rPr>
          <w:color w:val="231F20"/>
          <w:spacing w:val="-5"/>
          <w:sz w:val="20"/>
        </w:rPr>
        <w:t> </w:t>
      </w:r>
      <w:r>
        <w:rPr>
          <w:color w:val="231F20"/>
          <w:spacing w:val="-6"/>
          <w:sz w:val="20"/>
        </w:rPr>
        <w:t>mail.</w:t>
      </w:r>
      <w:r>
        <w:rPr>
          <w:color w:val="231F20"/>
          <w:spacing w:val="-5"/>
          <w:sz w:val="20"/>
        </w:rPr>
        <w:t> </w:t>
      </w:r>
      <w:r>
        <w:rPr>
          <w:color w:val="231F20"/>
          <w:spacing w:val="-6"/>
          <w:sz w:val="20"/>
        </w:rPr>
        <w:t>The</w:t>
      </w:r>
      <w:r>
        <w:rPr>
          <w:color w:val="231F20"/>
          <w:spacing w:val="-5"/>
          <w:sz w:val="20"/>
        </w:rPr>
        <w:t> </w:t>
      </w:r>
      <w:r>
        <w:rPr>
          <w:rFonts w:ascii="Lucida Console"/>
          <w:color w:val="231F20"/>
          <w:spacing w:val="-6"/>
          <w:sz w:val="19"/>
        </w:rPr>
        <w:t>MailReceiver</w:t>
      </w:r>
      <w:r>
        <w:rPr>
          <w:rFonts w:ascii="Lucida Console"/>
          <w:color w:val="231F20"/>
          <w:spacing w:val="-23"/>
          <w:sz w:val="19"/>
        </w:rPr>
        <w:t> </w:t>
      </w:r>
      <w:r>
        <w:rPr>
          <w:color w:val="231F20"/>
          <w:spacing w:val="-6"/>
          <w:sz w:val="20"/>
        </w:rPr>
        <w:t>reads</w:t>
      </w:r>
      <w:r>
        <w:rPr>
          <w:color w:val="231F20"/>
          <w:spacing w:val="-5"/>
          <w:sz w:val="20"/>
        </w:rPr>
        <w:t> </w:t>
      </w:r>
      <w:r>
        <w:rPr>
          <w:color w:val="231F20"/>
          <w:spacing w:val="-6"/>
          <w:sz w:val="20"/>
        </w:rPr>
        <w:t>the</w:t>
      </w:r>
      <w:r>
        <w:rPr>
          <w:color w:val="231F20"/>
          <w:spacing w:val="-5"/>
          <w:sz w:val="20"/>
        </w:rPr>
        <w:t> </w:t>
      </w:r>
      <w:r>
        <w:rPr>
          <w:color w:val="231F20"/>
          <w:spacing w:val="-6"/>
          <w:sz w:val="20"/>
        </w:rPr>
        <w:t>mail</w:t>
      </w:r>
      <w:r>
        <w:rPr>
          <w:color w:val="231F20"/>
          <w:spacing w:val="-5"/>
          <w:sz w:val="20"/>
        </w:rPr>
        <w:t> </w:t>
      </w:r>
      <w:r>
        <w:rPr>
          <w:color w:val="231F20"/>
          <w:spacing w:val="-6"/>
          <w:sz w:val="20"/>
        </w:rPr>
        <w:t>and</w:t>
      </w:r>
      <w:r>
        <w:rPr>
          <w:color w:val="231F20"/>
          <w:spacing w:val="-5"/>
          <w:sz w:val="20"/>
        </w:rPr>
        <w:t> </w:t>
      </w:r>
      <w:r>
        <w:rPr>
          <w:color w:val="231F20"/>
          <w:spacing w:val="-6"/>
          <w:sz w:val="20"/>
        </w:rPr>
        <w:t>sends</w:t>
      </w:r>
      <w:r>
        <w:rPr>
          <w:color w:val="231F20"/>
          <w:spacing w:val="4"/>
          <w:sz w:val="20"/>
        </w:rPr>
        <w:t> </w:t>
      </w:r>
      <w:r>
        <w:rPr>
          <w:color w:val="231F20"/>
          <w:spacing w:val="-6"/>
          <w:sz w:val="20"/>
        </w:rPr>
        <w:t>the</w:t>
      </w:r>
      <w:r>
        <w:rPr>
          <w:color w:val="231F20"/>
          <w:sz w:val="20"/>
        </w:rPr>
        <w:t> </w:t>
      </w:r>
      <w:r>
        <w:rPr>
          <w:color w:val="231F20"/>
          <w:spacing w:val="-16"/>
          <w:sz w:val="20"/>
        </w:rPr>
        <w:t>messages</w:t>
      </w:r>
      <w:r>
        <w:rPr>
          <w:color w:val="231F20"/>
          <w:spacing w:val="4"/>
          <w:sz w:val="20"/>
        </w:rPr>
        <w:t> </w:t>
      </w:r>
      <w:r>
        <w:rPr>
          <w:color w:val="231F20"/>
          <w:spacing w:val="-16"/>
          <w:sz w:val="20"/>
        </w:rPr>
        <w:t>one</w:t>
      </w:r>
      <w:r>
        <w:rPr>
          <w:color w:val="231F20"/>
          <w:spacing w:val="5"/>
          <w:sz w:val="20"/>
        </w:rPr>
        <w:t> </w:t>
      </w:r>
      <w:r>
        <w:rPr>
          <w:color w:val="231F20"/>
          <w:spacing w:val="-16"/>
          <w:sz w:val="20"/>
        </w:rPr>
        <w:t>by</w:t>
      </w:r>
      <w:r>
        <w:rPr>
          <w:color w:val="231F20"/>
          <w:spacing w:val="5"/>
          <w:sz w:val="20"/>
        </w:rPr>
        <w:t> </w:t>
      </w:r>
      <w:r>
        <w:rPr>
          <w:color w:val="231F20"/>
          <w:spacing w:val="-16"/>
          <w:sz w:val="20"/>
        </w:rPr>
        <w:t>one</w:t>
      </w:r>
      <w:r>
        <w:rPr>
          <w:color w:val="231F20"/>
          <w:spacing w:val="5"/>
          <w:sz w:val="20"/>
        </w:rPr>
        <w:t> </w:t>
      </w:r>
      <w:r>
        <w:rPr>
          <w:color w:val="231F20"/>
          <w:spacing w:val="-16"/>
          <w:sz w:val="20"/>
        </w:rPr>
        <w:t>to</w:t>
      </w:r>
      <w:r>
        <w:rPr>
          <w:color w:val="231F20"/>
          <w:spacing w:val="5"/>
          <w:sz w:val="20"/>
        </w:rPr>
        <w:t> </w:t>
      </w:r>
      <w:r>
        <w:rPr>
          <w:color w:val="231F20"/>
          <w:spacing w:val="-16"/>
          <w:sz w:val="20"/>
        </w:rPr>
        <w:t>a</w:t>
      </w:r>
      <w:r>
        <w:rPr>
          <w:color w:val="231F20"/>
          <w:spacing w:val="5"/>
          <w:sz w:val="20"/>
        </w:rPr>
        <w:t> </w:t>
      </w:r>
      <w:r>
        <w:rPr>
          <w:rFonts w:ascii="Lucida Console"/>
          <w:color w:val="231F20"/>
          <w:spacing w:val="-16"/>
          <w:sz w:val="19"/>
        </w:rPr>
        <w:t>MessageForwarder</w:t>
      </w:r>
      <w:r>
        <w:rPr>
          <w:color w:val="231F20"/>
          <w:spacing w:val="-16"/>
          <w:sz w:val="20"/>
        </w:rPr>
        <w:t>.</w:t>
      </w:r>
      <w:r>
        <w:rPr>
          <w:color w:val="231F20"/>
          <w:spacing w:val="5"/>
          <w:sz w:val="20"/>
        </w:rPr>
        <w:t> </w:t>
      </w:r>
      <w:r>
        <w:rPr>
          <w:color w:val="231F20"/>
          <w:spacing w:val="-16"/>
          <w:sz w:val="20"/>
        </w:rPr>
        <w:t>The</w:t>
      </w:r>
      <w:r>
        <w:rPr>
          <w:color w:val="231F20"/>
          <w:spacing w:val="5"/>
          <w:sz w:val="20"/>
        </w:rPr>
        <w:t> </w:t>
      </w:r>
      <w:r>
        <w:rPr>
          <w:rFonts w:ascii="Lucida Console"/>
          <w:color w:val="231F20"/>
          <w:spacing w:val="-16"/>
          <w:sz w:val="19"/>
        </w:rPr>
        <w:t>MessageForwarder</w:t>
      </w:r>
      <w:r>
        <w:rPr>
          <w:rFonts w:ascii="Lucida Console"/>
          <w:color w:val="231F20"/>
          <w:spacing w:val="-12"/>
          <w:sz w:val="19"/>
        </w:rPr>
        <w:t> </w:t>
      </w:r>
      <w:r>
        <w:rPr>
          <w:color w:val="231F20"/>
          <w:spacing w:val="-16"/>
          <w:sz w:val="20"/>
        </w:rPr>
        <w:t>creates</w:t>
      </w:r>
      <w:r>
        <w:rPr>
          <w:color w:val="231F20"/>
          <w:spacing w:val="5"/>
          <w:sz w:val="20"/>
        </w:rPr>
        <w:t> </w:t>
      </w:r>
      <w:r>
        <w:rPr>
          <w:color w:val="231F20"/>
          <w:spacing w:val="-16"/>
          <w:sz w:val="20"/>
        </w:rPr>
        <w:t>messages</w:t>
      </w:r>
      <w:r>
        <w:rPr>
          <w:color w:val="231F20"/>
          <w:sz w:val="20"/>
        </w:rPr>
        <w:t> for</w:t>
      </w:r>
      <w:r>
        <w:rPr>
          <w:color w:val="231F20"/>
          <w:spacing w:val="-9"/>
          <w:sz w:val="20"/>
        </w:rPr>
        <w:t> </w:t>
      </w:r>
      <w:r>
        <w:rPr>
          <w:color w:val="231F20"/>
          <w:sz w:val="20"/>
        </w:rPr>
        <w:t>each</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list</w:t>
      </w:r>
      <w:r>
        <w:rPr>
          <w:color w:val="231F20"/>
          <w:spacing w:val="-9"/>
          <w:sz w:val="20"/>
        </w:rPr>
        <w:t> </w:t>
      </w:r>
      <w:r>
        <w:rPr>
          <w:color w:val="231F20"/>
          <w:sz w:val="20"/>
        </w:rPr>
        <w:t>recipients</w:t>
      </w:r>
      <w:r>
        <w:rPr>
          <w:color w:val="231F20"/>
          <w:spacing w:val="-8"/>
          <w:sz w:val="20"/>
        </w:rPr>
        <w:t> </w:t>
      </w:r>
      <w:r>
        <w:rPr>
          <w:color w:val="231F20"/>
          <w:sz w:val="20"/>
        </w:rPr>
        <w:t>and</w:t>
      </w:r>
      <w:r>
        <w:rPr>
          <w:color w:val="231F20"/>
          <w:spacing w:val="-8"/>
          <w:sz w:val="20"/>
        </w:rPr>
        <w:t> </w:t>
      </w:r>
      <w:r>
        <w:rPr>
          <w:color w:val="231F20"/>
          <w:sz w:val="20"/>
        </w:rPr>
        <w:t>mails</w:t>
      </w:r>
      <w:r>
        <w:rPr>
          <w:color w:val="231F20"/>
          <w:spacing w:val="-8"/>
          <w:sz w:val="20"/>
        </w:rPr>
        <w:t> </w:t>
      </w:r>
      <w:r>
        <w:rPr>
          <w:color w:val="231F20"/>
          <w:sz w:val="20"/>
        </w:rPr>
        <w:t>them</w:t>
      </w:r>
      <w:r>
        <w:rPr>
          <w:color w:val="231F20"/>
          <w:spacing w:val="-9"/>
          <w:sz w:val="20"/>
        </w:rPr>
        <w:t> </w:t>
      </w:r>
      <w:r>
        <w:rPr>
          <w:color w:val="231F20"/>
          <w:sz w:val="20"/>
        </w:rPr>
        <w:t>using</w:t>
      </w:r>
      <w:r>
        <w:rPr>
          <w:color w:val="231F20"/>
          <w:spacing w:val="-8"/>
          <w:sz w:val="20"/>
        </w:rPr>
        <w:t> </w:t>
      </w:r>
      <w:r>
        <w:rPr>
          <w:color w:val="231F20"/>
          <w:sz w:val="20"/>
        </w:rPr>
        <w:t>the</w:t>
      </w:r>
      <w:r>
        <w:rPr>
          <w:color w:val="231F20"/>
          <w:spacing w:val="-9"/>
          <w:sz w:val="20"/>
        </w:rPr>
        <w:t> </w:t>
      </w:r>
      <w:r>
        <w:rPr>
          <w:rFonts w:ascii="Lucida Console"/>
          <w:color w:val="231F20"/>
          <w:sz w:val="19"/>
        </w:rPr>
        <w:t>MailSender</w:t>
      </w:r>
      <w:r>
        <w:rPr>
          <w:color w:val="231F20"/>
          <w:sz w:val="20"/>
        </w:rPr>
        <w:t>.</w:t>
      </w:r>
    </w:p>
    <w:p>
      <w:pPr>
        <w:pStyle w:val="BodyText"/>
        <w:spacing w:line="266" w:lineRule="auto"/>
        <w:ind w:left="112" w:right="112" w:firstLine="239"/>
        <w:jc w:val="both"/>
      </w:pPr>
      <w:r>
        <w:rPr>
          <w:color w:val="231F20"/>
          <w:spacing w:val="-12"/>
        </w:rPr>
        <w:t>This</w:t>
      </w:r>
      <w:r>
        <w:rPr>
          <w:color w:val="231F20"/>
        </w:rPr>
        <w:t> </w:t>
      </w:r>
      <w:r>
        <w:rPr>
          <w:color w:val="231F20"/>
          <w:spacing w:val="-12"/>
        </w:rPr>
        <w:t>design</w:t>
      </w:r>
      <w:r>
        <w:rPr>
          <w:color w:val="231F20"/>
          <w:spacing w:val="1"/>
        </w:rPr>
        <w:t> </w:t>
      </w:r>
      <w:r>
        <w:rPr>
          <w:color w:val="231F20"/>
          <w:spacing w:val="-12"/>
        </w:rPr>
        <w:t>is</w:t>
      </w:r>
      <w:r>
        <w:rPr>
          <w:color w:val="231F20"/>
          <w:spacing w:val="1"/>
        </w:rPr>
        <w:t> </w:t>
      </w:r>
      <w:r>
        <w:rPr>
          <w:color w:val="231F20"/>
          <w:spacing w:val="-12"/>
        </w:rPr>
        <w:t>pretty</w:t>
      </w:r>
      <w:r>
        <w:rPr>
          <w:color w:val="231F20"/>
          <w:spacing w:val="1"/>
        </w:rPr>
        <w:t> </w:t>
      </w:r>
      <w:r>
        <w:rPr>
          <w:color w:val="231F20"/>
          <w:spacing w:val="-12"/>
        </w:rPr>
        <w:t>nice.</w:t>
      </w:r>
      <w:r>
        <w:rPr>
          <w:color w:val="231F20"/>
          <w:spacing w:val="1"/>
        </w:rPr>
        <w:t> </w:t>
      </w:r>
      <w:r>
        <w:rPr>
          <w:color w:val="231F20"/>
          <w:spacing w:val="-12"/>
        </w:rPr>
        <w:t>The</w:t>
      </w:r>
      <w:r>
        <w:rPr>
          <w:color w:val="231F20"/>
          <w:spacing w:val="1"/>
        </w:rPr>
        <w:t> </w:t>
      </w:r>
      <w:r>
        <w:rPr>
          <w:rFonts w:ascii="Lucida Console" w:hAnsi="Lucida Console"/>
          <w:color w:val="231F20"/>
          <w:spacing w:val="-12"/>
          <w:sz w:val="19"/>
        </w:rPr>
        <w:t>MessageProcessor</w:t>
      </w:r>
      <w:r>
        <w:rPr>
          <w:rFonts w:ascii="Lucida Console" w:hAnsi="Lucida Console"/>
          <w:color w:val="231F20"/>
          <w:spacing w:val="-16"/>
          <w:sz w:val="19"/>
        </w:rPr>
        <w:t> </w:t>
      </w:r>
      <w:r>
        <w:rPr>
          <w:color w:val="231F20"/>
          <w:spacing w:val="-12"/>
        </w:rPr>
        <w:t>and</w:t>
      </w:r>
      <w:r>
        <w:rPr>
          <w:color w:val="231F20"/>
          <w:spacing w:val="1"/>
        </w:rPr>
        <w:t> </w:t>
      </w:r>
      <w:r>
        <w:rPr>
          <w:rFonts w:ascii="Lucida Console" w:hAnsi="Lucida Console"/>
          <w:color w:val="231F20"/>
          <w:spacing w:val="-12"/>
          <w:sz w:val="19"/>
        </w:rPr>
        <w:t>MailService</w:t>
      </w:r>
      <w:r>
        <w:rPr>
          <w:rFonts w:ascii="Lucida Console" w:hAnsi="Lucida Console"/>
          <w:color w:val="231F20"/>
          <w:spacing w:val="-17"/>
          <w:sz w:val="19"/>
        </w:rPr>
        <w:t> </w:t>
      </w:r>
      <w:r>
        <w:rPr>
          <w:color w:val="231F20"/>
          <w:spacing w:val="-12"/>
        </w:rPr>
        <w:t>interfaces</w:t>
      </w:r>
      <w:r>
        <w:rPr>
          <w:color w:val="231F20"/>
          <w:spacing w:val="1"/>
        </w:rPr>
        <w:t> </w:t>
      </w:r>
      <w:r>
        <w:rPr>
          <w:color w:val="231F20"/>
          <w:spacing w:val="-12"/>
        </w:rPr>
        <w:t>are</w:t>
      </w:r>
      <w:r>
        <w:rPr>
          <w:color w:val="231F20"/>
        </w:rPr>
        <w:t> handy because they allow us to test the classes independently. In particular, it’s </w:t>
      </w:r>
      <w:r>
        <w:rPr>
          <w:color w:val="231F20"/>
          <w:spacing w:val="-2"/>
        </w:rPr>
        <w:t>great</w:t>
      </w:r>
      <w:r>
        <w:rPr>
          <w:color w:val="231F20"/>
          <w:spacing w:val="-10"/>
        </w:rPr>
        <w:t> </w:t>
      </w:r>
      <w:r>
        <w:rPr>
          <w:color w:val="231F20"/>
          <w:spacing w:val="-2"/>
        </w:rPr>
        <w:t>to</w:t>
      </w:r>
      <w:r>
        <w:rPr>
          <w:color w:val="231F20"/>
          <w:spacing w:val="-9"/>
        </w:rPr>
        <w:t> </w:t>
      </w:r>
      <w:r>
        <w:rPr>
          <w:color w:val="231F20"/>
          <w:spacing w:val="-2"/>
        </w:rPr>
        <w:t>be</w:t>
      </w:r>
      <w:r>
        <w:rPr>
          <w:color w:val="231F20"/>
          <w:spacing w:val="-9"/>
        </w:rPr>
        <w:t> </w:t>
      </w:r>
      <w:r>
        <w:rPr>
          <w:color w:val="231F20"/>
          <w:spacing w:val="-2"/>
        </w:rPr>
        <w:t>able</w:t>
      </w:r>
      <w:r>
        <w:rPr>
          <w:color w:val="231F20"/>
          <w:spacing w:val="-9"/>
        </w:rPr>
        <w:t> </w:t>
      </w:r>
      <w:r>
        <w:rPr>
          <w:color w:val="231F20"/>
          <w:spacing w:val="-2"/>
        </w:rPr>
        <w:t>to</w:t>
      </w:r>
      <w:r>
        <w:rPr>
          <w:color w:val="231F20"/>
          <w:spacing w:val="-9"/>
        </w:rPr>
        <w:t> </w:t>
      </w:r>
      <w:r>
        <w:rPr>
          <w:color w:val="231F20"/>
          <w:spacing w:val="-2"/>
        </w:rPr>
        <w:t>work</w:t>
      </w:r>
      <w:r>
        <w:rPr>
          <w:color w:val="231F20"/>
          <w:spacing w:val="-9"/>
        </w:rPr>
        <w:t> </w:t>
      </w:r>
      <w:r>
        <w:rPr>
          <w:color w:val="231F20"/>
          <w:spacing w:val="-2"/>
        </w:rPr>
        <w:t>on</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MessageFowarder</w:t>
      </w:r>
      <w:r>
        <w:rPr>
          <w:rFonts w:ascii="Lucida Console" w:hAnsi="Lucida Console"/>
          <w:color w:val="231F20"/>
          <w:spacing w:val="-26"/>
          <w:sz w:val="19"/>
        </w:rPr>
        <w:t> </w:t>
      </w:r>
      <w:r>
        <w:rPr>
          <w:color w:val="231F20"/>
          <w:spacing w:val="-2"/>
        </w:rPr>
        <w:t>class</w:t>
      </w:r>
      <w:r>
        <w:rPr>
          <w:color w:val="231F20"/>
          <w:spacing w:val="-5"/>
        </w:rPr>
        <w:t> </w:t>
      </w:r>
      <w:r>
        <w:rPr>
          <w:color w:val="231F20"/>
          <w:spacing w:val="-2"/>
        </w:rPr>
        <w:t>in</w:t>
      </w:r>
      <w:r>
        <w:rPr>
          <w:color w:val="231F20"/>
          <w:spacing w:val="-2"/>
        </w:rPr>
        <w:t> a</w:t>
      </w:r>
      <w:r>
        <w:rPr>
          <w:color w:val="231F20"/>
          <w:spacing w:val="-2"/>
        </w:rPr>
        <w:t> test</w:t>
      </w:r>
      <w:r>
        <w:rPr>
          <w:color w:val="231F20"/>
          <w:spacing w:val="-2"/>
        </w:rPr>
        <w:t> harness</w:t>
      </w:r>
      <w:r>
        <w:rPr>
          <w:color w:val="231F20"/>
          <w:spacing w:val="-2"/>
        </w:rPr>
        <w:t> without </w:t>
      </w:r>
      <w:r>
        <w:rPr>
          <w:color w:val="231F20"/>
          <w:spacing w:val="-4"/>
        </w:rPr>
        <w:t>actually</w:t>
      </w:r>
      <w:r>
        <w:rPr>
          <w:color w:val="231F20"/>
          <w:spacing w:val="-8"/>
        </w:rPr>
        <w:t> </w:t>
      </w:r>
      <w:r>
        <w:rPr>
          <w:color w:val="231F20"/>
          <w:spacing w:val="-4"/>
        </w:rPr>
        <w:t>sending</w:t>
      </w:r>
      <w:r>
        <w:rPr>
          <w:color w:val="231F20"/>
          <w:spacing w:val="-7"/>
        </w:rPr>
        <w:t> </w:t>
      </w:r>
      <w:r>
        <w:rPr>
          <w:color w:val="231F20"/>
          <w:spacing w:val="-4"/>
        </w:rPr>
        <w:t>mail.</w:t>
      </w:r>
      <w:r>
        <w:rPr>
          <w:color w:val="231F20"/>
          <w:spacing w:val="-7"/>
        </w:rPr>
        <w:t> </w:t>
      </w:r>
      <w:r>
        <w:rPr>
          <w:color w:val="231F20"/>
          <w:spacing w:val="-4"/>
        </w:rPr>
        <w:t>That’s</w:t>
      </w:r>
      <w:r>
        <w:rPr>
          <w:color w:val="231F20"/>
          <w:spacing w:val="-7"/>
        </w:rPr>
        <w:t> </w:t>
      </w:r>
      <w:r>
        <w:rPr>
          <w:color w:val="231F20"/>
          <w:spacing w:val="-4"/>
        </w:rPr>
        <w:t>easily</w:t>
      </w:r>
      <w:r>
        <w:rPr>
          <w:color w:val="231F20"/>
          <w:spacing w:val="-7"/>
        </w:rPr>
        <w:t> </w:t>
      </w:r>
      <w:r>
        <w:rPr>
          <w:color w:val="231F20"/>
          <w:spacing w:val="-4"/>
        </w:rPr>
        <w:t>achievable</w:t>
      </w:r>
      <w:r>
        <w:rPr>
          <w:color w:val="231F20"/>
          <w:spacing w:val="-7"/>
        </w:rPr>
        <w:t> </w:t>
      </w:r>
      <w:r>
        <w:rPr>
          <w:color w:val="231F20"/>
          <w:spacing w:val="-4"/>
        </w:rPr>
        <w:t>if</w:t>
      </w:r>
      <w:r>
        <w:rPr>
          <w:color w:val="231F20"/>
          <w:spacing w:val="-7"/>
        </w:rPr>
        <w:t> </w:t>
      </w:r>
      <w:r>
        <w:rPr>
          <w:color w:val="231F20"/>
          <w:spacing w:val="-4"/>
        </w:rPr>
        <w:t>we</w:t>
      </w:r>
      <w:r>
        <w:rPr>
          <w:color w:val="231F20"/>
          <w:spacing w:val="-7"/>
        </w:rPr>
        <w:t> </w:t>
      </w:r>
      <w:r>
        <w:rPr>
          <w:color w:val="231F20"/>
          <w:spacing w:val="-4"/>
        </w:rPr>
        <w:t>make</w:t>
      </w:r>
      <w:r>
        <w:rPr>
          <w:color w:val="231F20"/>
          <w:spacing w:val="-7"/>
        </w:rPr>
        <w:t> </w:t>
      </w:r>
      <w:r>
        <w:rPr>
          <w:color w:val="231F20"/>
          <w:spacing w:val="-4"/>
        </w:rPr>
        <w:t>a</w:t>
      </w:r>
      <w:r>
        <w:rPr>
          <w:color w:val="231F20"/>
          <w:spacing w:val="-7"/>
        </w:rPr>
        <w:t> </w:t>
      </w:r>
      <w:r>
        <w:rPr>
          <w:rFonts w:ascii="Lucida Console" w:hAnsi="Lucida Console"/>
          <w:color w:val="231F20"/>
          <w:spacing w:val="-4"/>
          <w:sz w:val="19"/>
        </w:rPr>
        <w:t>FakeMailSender</w:t>
      </w:r>
      <w:r>
        <w:rPr>
          <w:rFonts w:ascii="Lucida Console" w:hAnsi="Lucida Console"/>
          <w:color w:val="231F20"/>
          <w:spacing w:val="-24"/>
          <w:sz w:val="19"/>
        </w:rPr>
        <w:t> </w:t>
      </w:r>
      <w:r>
        <w:rPr>
          <w:color w:val="231F20"/>
          <w:spacing w:val="-4"/>
        </w:rPr>
        <w:t>class</w:t>
      </w:r>
      <w:r>
        <w:rPr>
          <w:color w:val="231F20"/>
        </w:rPr>
        <w:t> </w:t>
      </w:r>
      <w:r>
        <w:rPr>
          <w:color w:val="231F20"/>
          <w:spacing w:val="-4"/>
        </w:rPr>
        <w:t>that</w:t>
      </w:r>
      <w:r>
        <w:rPr>
          <w:color w:val="231F20"/>
          <w:spacing w:val="-8"/>
        </w:rPr>
        <w:t> </w:t>
      </w:r>
      <w:r>
        <w:rPr>
          <w:color w:val="231F20"/>
          <w:spacing w:val="-4"/>
        </w:rPr>
        <w:t>implements</w:t>
      </w:r>
      <w:r>
        <w:rPr>
          <w:color w:val="231F20"/>
          <w:spacing w:val="-1"/>
        </w:rPr>
        <w:t> </w:t>
      </w:r>
      <w:r>
        <w:rPr>
          <w:color w:val="231F20"/>
          <w:spacing w:val="-4"/>
        </w:rPr>
        <w:t>the </w:t>
      </w:r>
      <w:r>
        <w:rPr>
          <w:rFonts w:ascii="Lucida Console" w:hAnsi="Lucida Console"/>
          <w:color w:val="231F20"/>
          <w:spacing w:val="-4"/>
          <w:sz w:val="19"/>
        </w:rPr>
        <w:t>MailService</w:t>
      </w:r>
      <w:r>
        <w:rPr>
          <w:rFonts w:ascii="Lucida Console" w:hAnsi="Lucida Console"/>
          <w:color w:val="231F20"/>
          <w:spacing w:val="-91"/>
          <w:sz w:val="19"/>
        </w:rPr>
        <w:t> </w:t>
      </w:r>
      <w:r>
        <w:rPr>
          <w:color w:val="231F20"/>
          <w:spacing w:val="-4"/>
        </w:rPr>
        <w:t>interface.</w:t>
      </w:r>
    </w:p>
    <w:p>
      <w:pPr>
        <w:pStyle w:val="BodyText"/>
        <w:spacing w:line="266" w:lineRule="auto"/>
        <w:ind w:left="111" w:right="112" w:firstLine="240"/>
        <w:jc w:val="both"/>
      </w:pPr>
      <w:r>
        <w:rPr>
          <w:color w:val="231F20"/>
        </w:rPr>
        <w:t>Nearly every system has some core logic that can be peeled away from API </w:t>
      </w:r>
      <w:r>
        <w:rPr>
          <w:color w:val="231F20"/>
          <w:spacing w:val="-6"/>
        </w:rPr>
        <w:t>calls.</w:t>
      </w:r>
      <w:r>
        <w:rPr>
          <w:color w:val="231F20"/>
        </w:rPr>
        <w:t> </w:t>
      </w:r>
      <w:r>
        <w:rPr>
          <w:color w:val="231F20"/>
          <w:spacing w:val="-6"/>
        </w:rPr>
        <w:t>Although</w:t>
      </w:r>
      <w:r>
        <w:rPr>
          <w:color w:val="231F20"/>
        </w:rPr>
        <w:t> </w:t>
      </w:r>
      <w:r>
        <w:rPr>
          <w:color w:val="231F20"/>
          <w:spacing w:val="-6"/>
        </w:rPr>
        <w:t>this</w:t>
      </w:r>
      <w:r>
        <w:rPr>
          <w:color w:val="231F20"/>
        </w:rPr>
        <w:t> </w:t>
      </w:r>
      <w:r>
        <w:rPr>
          <w:color w:val="231F20"/>
          <w:spacing w:val="-6"/>
        </w:rPr>
        <w:t>case</w:t>
      </w:r>
      <w:r>
        <w:rPr>
          <w:color w:val="231F20"/>
        </w:rPr>
        <w:t> </w:t>
      </w:r>
      <w:r>
        <w:rPr>
          <w:color w:val="231F20"/>
          <w:spacing w:val="-6"/>
        </w:rPr>
        <w:t>is</w:t>
      </w:r>
      <w:r>
        <w:rPr>
          <w:color w:val="231F20"/>
        </w:rPr>
        <w:t> </w:t>
      </w:r>
      <w:r>
        <w:rPr>
          <w:color w:val="231F20"/>
          <w:spacing w:val="-6"/>
        </w:rPr>
        <w:t>small,</w:t>
      </w:r>
      <w:r>
        <w:rPr>
          <w:color w:val="231F20"/>
        </w:rPr>
        <w:t> </w:t>
      </w:r>
      <w:r>
        <w:rPr>
          <w:color w:val="231F20"/>
          <w:spacing w:val="-6"/>
        </w:rPr>
        <w:t>it</w:t>
      </w:r>
      <w:r>
        <w:rPr>
          <w:color w:val="231F20"/>
        </w:rPr>
        <w:t> </w:t>
      </w:r>
      <w:r>
        <w:rPr>
          <w:color w:val="231F20"/>
          <w:spacing w:val="-6"/>
        </w:rPr>
        <w:t>is</w:t>
      </w:r>
      <w:r>
        <w:rPr>
          <w:color w:val="231F20"/>
        </w:rPr>
        <w:t> </w:t>
      </w:r>
      <w:r>
        <w:rPr>
          <w:color w:val="231F20"/>
          <w:spacing w:val="-6"/>
        </w:rPr>
        <w:t>actually</w:t>
      </w:r>
      <w:r>
        <w:rPr>
          <w:color w:val="231F20"/>
        </w:rPr>
        <w:t> </w:t>
      </w:r>
      <w:r>
        <w:rPr>
          <w:color w:val="231F20"/>
          <w:spacing w:val="-6"/>
        </w:rPr>
        <w:t>worse</w:t>
      </w:r>
      <w:r>
        <w:rPr>
          <w:color w:val="231F20"/>
        </w:rPr>
        <w:t> </w:t>
      </w:r>
      <w:r>
        <w:rPr>
          <w:color w:val="231F20"/>
          <w:spacing w:val="-6"/>
        </w:rPr>
        <w:t>than</w:t>
      </w:r>
      <w:r>
        <w:rPr>
          <w:color w:val="231F20"/>
        </w:rPr>
        <w:t> </w:t>
      </w:r>
      <w:r>
        <w:rPr>
          <w:color w:val="231F20"/>
          <w:spacing w:val="-6"/>
        </w:rPr>
        <w:t>most.</w:t>
      </w:r>
      <w:r>
        <w:rPr>
          <w:color w:val="231F20"/>
        </w:rPr>
        <w:t> </w:t>
      </w:r>
      <w:r>
        <w:rPr>
          <w:rFonts w:ascii="Lucida Console" w:hAnsi="Lucida Console"/>
          <w:color w:val="231F20"/>
          <w:spacing w:val="-6"/>
          <w:sz w:val="19"/>
        </w:rPr>
        <w:t>MessageForwarder </w:t>
      </w:r>
      <w:r>
        <w:rPr>
          <w:color w:val="231F20"/>
        </w:rPr>
        <w:t>is the piece of the system whose responsibility is most independent of </w:t>
      </w:r>
      <w:r>
        <w:rPr>
          <w:color w:val="231F20"/>
        </w:rPr>
        <w:t>the mechanics of sending and receiving mail, but it still uses the message classes of the JavaMail API. It doesn’t seem like there are many places for plain old Java classes. Regardless, factoring the system into four classes and two interfaces in the</w:t>
      </w:r>
      <w:r>
        <w:rPr>
          <w:color w:val="231F20"/>
          <w:spacing w:val="11"/>
        </w:rPr>
        <w:t> </w:t>
      </w:r>
      <w:r>
        <w:rPr>
          <w:color w:val="231F20"/>
        </w:rPr>
        <w:t>diagram</w:t>
      </w:r>
      <w:r>
        <w:rPr>
          <w:color w:val="231F20"/>
          <w:spacing w:val="11"/>
        </w:rPr>
        <w:t> </w:t>
      </w:r>
      <w:r>
        <w:rPr>
          <w:color w:val="231F20"/>
        </w:rPr>
        <w:t>does</w:t>
      </w:r>
      <w:r>
        <w:rPr>
          <w:color w:val="231F20"/>
          <w:spacing w:val="12"/>
        </w:rPr>
        <w:t> </w:t>
      </w:r>
      <w:r>
        <w:rPr>
          <w:color w:val="231F20"/>
        </w:rPr>
        <w:t>give</w:t>
      </w:r>
      <w:r>
        <w:rPr>
          <w:color w:val="231F20"/>
          <w:spacing w:val="11"/>
        </w:rPr>
        <w:t> </w:t>
      </w:r>
      <w:r>
        <w:rPr>
          <w:color w:val="231F20"/>
        </w:rPr>
        <w:t>us</w:t>
      </w:r>
      <w:r>
        <w:rPr>
          <w:color w:val="231F20"/>
          <w:spacing w:val="12"/>
        </w:rPr>
        <w:t> </w:t>
      </w:r>
      <w:r>
        <w:rPr>
          <w:color w:val="231F20"/>
        </w:rPr>
        <w:t>some</w:t>
      </w:r>
      <w:r>
        <w:rPr>
          <w:color w:val="231F20"/>
          <w:spacing w:val="11"/>
        </w:rPr>
        <w:t> </w:t>
      </w:r>
      <w:r>
        <w:rPr>
          <w:color w:val="231F20"/>
        </w:rPr>
        <w:t>layering.</w:t>
      </w:r>
      <w:r>
        <w:rPr>
          <w:color w:val="231F20"/>
          <w:spacing w:val="12"/>
        </w:rPr>
        <w:t> </w:t>
      </w:r>
      <w:r>
        <w:rPr>
          <w:color w:val="231F20"/>
        </w:rPr>
        <w:t>The</w:t>
      </w:r>
      <w:r>
        <w:rPr>
          <w:color w:val="231F20"/>
          <w:spacing w:val="11"/>
        </w:rPr>
        <w:t> </w:t>
      </w:r>
      <w:r>
        <w:rPr>
          <w:color w:val="231F20"/>
        </w:rPr>
        <w:t>primary</w:t>
      </w:r>
      <w:r>
        <w:rPr>
          <w:color w:val="231F20"/>
          <w:spacing w:val="12"/>
        </w:rPr>
        <w:t> </w:t>
      </w:r>
      <w:r>
        <w:rPr>
          <w:color w:val="231F20"/>
        </w:rPr>
        <w:t>logic</w:t>
      </w:r>
      <w:r>
        <w:rPr>
          <w:color w:val="231F20"/>
          <w:spacing w:val="11"/>
        </w:rPr>
        <w:t> </w:t>
      </w:r>
      <w:r>
        <w:rPr>
          <w:color w:val="231F20"/>
        </w:rPr>
        <w:t>of</w:t>
      </w:r>
      <w:r>
        <w:rPr>
          <w:color w:val="231F20"/>
          <w:spacing w:val="12"/>
        </w:rPr>
        <w:t> </w:t>
      </w:r>
      <w:r>
        <w:rPr>
          <w:color w:val="231F20"/>
        </w:rPr>
        <w:t>the</w:t>
      </w:r>
      <w:r>
        <w:rPr>
          <w:color w:val="231F20"/>
          <w:spacing w:val="11"/>
        </w:rPr>
        <w:t> </w:t>
      </w:r>
      <w:r>
        <w:rPr>
          <w:color w:val="231F20"/>
        </w:rPr>
        <w:t>mailing</w:t>
      </w:r>
      <w:r>
        <w:rPr>
          <w:color w:val="231F20"/>
          <w:spacing w:val="12"/>
        </w:rPr>
        <w:t> </w:t>
      </w:r>
      <w:r>
        <w:rPr>
          <w:color w:val="231F20"/>
        </w:rPr>
        <w:t>list</w:t>
      </w:r>
      <w:r>
        <w:rPr>
          <w:color w:val="231F20"/>
          <w:spacing w:val="11"/>
        </w:rPr>
        <w:t> </w:t>
      </w:r>
      <w:r>
        <w:rPr>
          <w:color w:val="231F20"/>
          <w:spacing w:val="-5"/>
        </w:rPr>
        <w:t>is</w:t>
      </w:r>
    </w:p>
    <w:p>
      <w:pPr>
        <w:spacing w:after="0" w:line="266" w:lineRule="auto"/>
        <w:jc w:val="both"/>
        <w:sectPr>
          <w:pgSz w:w="7910" w:h="11940"/>
          <w:pgMar w:top="820" w:bottom="280" w:left="220" w:right="620"/>
        </w:sectPr>
      </w:pPr>
    </w:p>
    <w:p>
      <w:pPr>
        <w:pStyle w:val="BodyText"/>
        <w:spacing w:line="266" w:lineRule="auto" w:before="39"/>
        <w:ind w:left="101" w:right="115" w:hanging="1"/>
        <w:jc w:val="both"/>
      </w:pPr>
      <w:r>
        <w:rPr/>
        <w:pict>
          <v:group style="position:absolute;margin-left:387.800995pt;margin-top:142.291pt;width:6.7pt;height:47pt;mso-position-horizontal-relative:page;mso-position-vertical-relative:page;z-index:15997952" id="docshapegroup1370" coordorigin="7756,2846" coordsize="134,940">
            <v:rect style="position:absolute;left:7766;top:2855;width:114;height:920" id="docshape1371" filled="true" fillcolor="#231f20" stroked="false">
              <v:fill type="solid"/>
            </v:rect>
            <v:shape style="position:absolute;left:7766;top:2855;width:114;height:920" id="docshape1372"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452608" from="388.300995pt,142.791pt" to="393.999995pt,142.791pt" stroked="true" strokeweight="1pt" strokecolor="#231f20">
            <v:stroke dashstyle="solid"/>
            <w10:wrap type="none"/>
          </v:line>
        </w:pict>
      </w:r>
      <w:bookmarkStart w:name="_bookmark230" w:id="301"/>
      <w:bookmarkEnd w:id="301"/>
      <w:r>
        <w:rPr/>
      </w:r>
      <w:r>
        <w:rPr>
          <w:color w:val="231F20"/>
          <w:spacing w:val="-6"/>
        </w:rPr>
        <w:t>in the</w:t>
      </w:r>
      <w:r>
        <w:rPr>
          <w:color w:val="231F20"/>
          <w:spacing w:val="-5"/>
        </w:rPr>
        <w:t> </w:t>
      </w:r>
      <w:r>
        <w:rPr>
          <w:rFonts w:ascii="Lucida Console" w:hAnsi="Lucida Console"/>
          <w:color w:val="231F20"/>
          <w:spacing w:val="-6"/>
          <w:sz w:val="19"/>
        </w:rPr>
        <w:t>MessageForwarder</w:t>
      </w:r>
      <w:r>
        <w:rPr>
          <w:rFonts w:ascii="Lucida Console" w:hAnsi="Lucida Console"/>
          <w:color w:val="231F20"/>
          <w:spacing w:val="-22"/>
          <w:sz w:val="19"/>
        </w:rPr>
        <w:t> </w:t>
      </w:r>
      <w:r>
        <w:rPr>
          <w:color w:val="231F20"/>
          <w:spacing w:val="-6"/>
        </w:rPr>
        <w:t>class,</w:t>
      </w:r>
      <w:r>
        <w:rPr>
          <w:color w:val="231F20"/>
          <w:spacing w:val="-5"/>
        </w:rPr>
        <w:t> </w:t>
      </w:r>
      <w:r>
        <w:rPr>
          <w:color w:val="231F20"/>
          <w:spacing w:val="-6"/>
        </w:rPr>
        <w:t>and</w:t>
      </w:r>
      <w:r>
        <w:rPr>
          <w:color w:val="231F20"/>
          <w:spacing w:val="-5"/>
        </w:rPr>
        <w:t> </w:t>
      </w:r>
      <w:r>
        <w:rPr>
          <w:color w:val="231F20"/>
          <w:spacing w:val="-6"/>
        </w:rPr>
        <w:t>we</w:t>
      </w:r>
      <w:r>
        <w:rPr>
          <w:color w:val="231F20"/>
          <w:spacing w:val="-5"/>
        </w:rPr>
        <w:t> </w:t>
      </w:r>
      <w:r>
        <w:rPr>
          <w:color w:val="231F20"/>
          <w:spacing w:val="-6"/>
        </w:rPr>
        <w:t>can</w:t>
      </w:r>
      <w:r>
        <w:rPr>
          <w:color w:val="231F20"/>
          <w:spacing w:val="-5"/>
        </w:rPr>
        <w:t> </w:t>
      </w:r>
      <w:r>
        <w:rPr>
          <w:color w:val="231F20"/>
          <w:spacing w:val="-6"/>
        </w:rPr>
        <w:t>get</w:t>
      </w:r>
      <w:r>
        <w:rPr>
          <w:color w:val="231F20"/>
          <w:spacing w:val="-5"/>
        </w:rPr>
        <w:t> </w:t>
      </w:r>
      <w:r>
        <w:rPr>
          <w:color w:val="231F20"/>
          <w:spacing w:val="-6"/>
        </w:rPr>
        <w:t>it</w:t>
      </w:r>
      <w:r>
        <w:rPr>
          <w:color w:val="231F20"/>
          <w:spacing w:val="-5"/>
        </w:rPr>
        <w:t> </w:t>
      </w:r>
      <w:r>
        <w:rPr>
          <w:color w:val="231F20"/>
          <w:spacing w:val="-6"/>
        </w:rPr>
        <w:t>under</w:t>
      </w:r>
      <w:r>
        <w:rPr>
          <w:color w:val="231F20"/>
          <w:spacing w:val="-1"/>
        </w:rPr>
        <w:t> </w:t>
      </w:r>
      <w:r>
        <w:rPr>
          <w:color w:val="231F20"/>
          <w:spacing w:val="-6"/>
        </w:rPr>
        <w:t>test.</w:t>
      </w:r>
      <w:r>
        <w:rPr>
          <w:color w:val="231F20"/>
          <w:spacing w:val="4"/>
        </w:rPr>
        <w:t> </w:t>
      </w:r>
      <w:r>
        <w:rPr>
          <w:color w:val="231F20"/>
          <w:spacing w:val="-6"/>
        </w:rPr>
        <w:t>In</w:t>
      </w:r>
      <w:r>
        <w:rPr>
          <w:color w:val="231F20"/>
          <w:spacing w:val="3"/>
        </w:rPr>
        <w:t> </w:t>
      </w:r>
      <w:r>
        <w:rPr>
          <w:color w:val="231F20"/>
          <w:spacing w:val="-6"/>
        </w:rPr>
        <w:t>the</w:t>
      </w:r>
      <w:r>
        <w:rPr>
          <w:color w:val="231F20"/>
          <w:spacing w:val="3"/>
        </w:rPr>
        <w:t> </w:t>
      </w:r>
      <w:r>
        <w:rPr>
          <w:color w:val="231F20"/>
          <w:spacing w:val="-6"/>
        </w:rPr>
        <w:t>original</w:t>
      </w:r>
      <w:r>
        <w:rPr>
          <w:color w:val="231F20"/>
          <w:spacing w:val="3"/>
        </w:rPr>
        <w:t> </w:t>
      </w:r>
      <w:r>
        <w:rPr>
          <w:color w:val="231F20"/>
          <w:spacing w:val="-6"/>
        </w:rPr>
        <w:t>code,</w:t>
      </w:r>
      <w:r>
        <w:rPr>
          <w:color w:val="231F20"/>
          <w:spacing w:val="3"/>
        </w:rPr>
        <w:t> </w:t>
      </w:r>
      <w:r>
        <w:rPr>
          <w:color w:val="231F20"/>
          <w:spacing w:val="-6"/>
        </w:rPr>
        <w:t>it</w:t>
      </w:r>
      <w:r>
        <w:rPr>
          <w:color w:val="231F20"/>
        </w:rPr>
        <w:t> was buried and unapproachable. It’s nearly impossible to break up a system</w:t>
      </w:r>
      <w:r>
        <w:rPr>
          <w:color w:val="231F20"/>
          <w:spacing w:val="40"/>
        </w:rPr>
        <w:t> </w:t>
      </w:r>
      <w:r>
        <w:rPr>
          <w:color w:val="231F20"/>
        </w:rPr>
        <w:t>into smaller pieces without ending up with some that are “higher level” </w:t>
      </w:r>
      <w:r>
        <w:rPr>
          <w:color w:val="231F20"/>
        </w:rPr>
        <w:t>than </w:t>
      </w:r>
      <w:r>
        <w:rPr>
          <w:color w:val="231F20"/>
          <w:spacing w:val="-2"/>
        </w:rPr>
        <w:t>others.</w:t>
      </w:r>
    </w:p>
    <w:p>
      <w:pPr>
        <w:pStyle w:val="BodyText"/>
        <w:spacing w:line="261" w:lineRule="auto"/>
        <w:ind w:left="101" w:right="114" w:firstLine="240"/>
        <w:jc w:val="both"/>
      </w:pPr>
      <w:r>
        <w:rPr>
          <w:color w:val="231F20"/>
        </w:rPr>
        <w:t>When we have a system that looks like it is nothing but API calls, it helps </w:t>
      </w:r>
      <w:r>
        <w:rPr>
          <w:color w:val="231F20"/>
        </w:rPr>
        <w:t>to imagine that it is just one big object and then apply the responsibility-separa- tion heuristics in Chapter 20, </w:t>
      </w:r>
      <w:r>
        <w:rPr>
          <w:rFonts w:ascii="Book Antiqua" w:hAnsi="Book Antiqua"/>
          <w:i/>
          <w:color w:val="231F20"/>
        </w:rPr>
        <w:t>This Class Is Too Big and I Don’t Want It to Get</w:t>
      </w:r>
      <w:r>
        <w:rPr>
          <w:rFonts w:ascii="Book Antiqua" w:hAnsi="Book Antiqua"/>
          <w:i/>
          <w:color w:val="231F20"/>
          <w:spacing w:val="40"/>
        </w:rPr>
        <w:t> </w:t>
      </w:r>
      <w:r>
        <w:rPr>
          <w:rFonts w:ascii="Book Antiqua" w:hAnsi="Book Antiqua"/>
          <w:i/>
          <w:color w:val="231F20"/>
        </w:rPr>
        <w:t>Any Bigger</w:t>
      </w:r>
      <w:r>
        <w:rPr>
          <w:color w:val="231F20"/>
        </w:rPr>
        <w:t>. We might not be able to move toward a better design immediately, but</w:t>
      </w:r>
      <w:r>
        <w:rPr>
          <w:color w:val="231F20"/>
          <w:spacing w:val="-2"/>
        </w:rPr>
        <w:t> </w:t>
      </w:r>
      <w:r>
        <w:rPr>
          <w:color w:val="231F20"/>
        </w:rPr>
        <w:t>just</w:t>
      </w:r>
      <w:r>
        <w:rPr>
          <w:color w:val="231F20"/>
          <w:spacing w:val="-2"/>
        </w:rPr>
        <w:t> </w:t>
      </w:r>
      <w:r>
        <w:rPr>
          <w:color w:val="231F20"/>
        </w:rPr>
        <w:t>the</w:t>
      </w:r>
      <w:r>
        <w:rPr>
          <w:color w:val="231F20"/>
          <w:spacing w:val="-2"/>
        </w:rPr>
        <w:t> </w:t>
      </w:r>
      <w:r>
        <w:rPr>
          <w:color w:val="231F20"/>
        </w:rPr>
        <w:t>act</w:t>
      </w:r>
      <w:r>
        <w:rPr>
          <w:color w:val="231F20"/>
          <w:spacing w:val="-2"/>
        </w:rPr>
        <w:t> </w:t>
      </w:r>
      <w:r>
        <w:rPr>
          <w:color w:val="231F20"/>
        </w:rPr>
        <w:t>of</w:t>
      </w:r>
      <w:r>
        <w:rPr>
          <w:color w:val="231F20"/>
          <w:spacing w:val="-2"/>
        </w:rPr>
        <w:t> </w:t>
      </w:r>
      <w:r>
        <w:rPr>
          <w:color w:val="231F20"/>
        </w:rPr>
        <w:t>identifying</w:t>
      </w:r>
      <w:r>
        <w:rPr>
          <w:color w:val="231F20"/>
          <w:spacing w:val="-2"/>
        </w:rPr>
        <w:t> </w:t>
      </w:r>
      <w:r>
        <w:rPr>
          <w:color w:val="231F20"/>
        </w:rPr>
        <w:t>the</w:t>
      </w:r>
      <w:r>
        <w:rPr>
          <w:color w:val="231F20"/>
          <w:spacing w:val="-2"/>
        </w:rPr>
        <w:t> </w:t>
      </w:r>
      <w:r>
        <w:rPr>
          <w:color w:val="231F20"/>
        </w:rPr>
        <w:t>responsibilities</w:t>
      </w:r>
      <w:r>
        <w:rPr>
          <w:color w:val="231F20"/>
          <w:spacing w:val="-2"/>
        </w:rPr>
        <w:t> </w:t>
      </w:r>
      <w:r>
        <w:rPr>
          <w:color w:val="231F20"/>
        </w:rPr>
        <w:t>can</w:t>
      </w:r>
      <w:r>
        <w:rPr>
          <w:color w:val="231F20"/>
          <w:spacing w:val="-2"/>
        </w:rPr>
        <w:t> </w:t>
      </w:r>
      <w:r>
        <w:rPr>
          <w:color w:val="231F20"/>
        </w:rPr>
        <w:t>make</w:t>
      </w:r>
      <w:r>
        <w:rPr>
          <w:color w:val="231F20"/>
          <w:spacing w:val="-2"/>
        </w:rPr>
        <w:t> </w:t>
      </w:r>
      <w:r>
        <w:rPr>
          <w:color w:val="231F20"/>
        </w:rPr>
        <w:t>it</w:t>
      </w:r>
      <w:r>
        <w:rPr>
          <w:color w:val="231F20"/>
          <w:spacing w:val="-2"/>
        </w:rPr>
        <w:t> </w:t>
      </w:r>
      <w:r>
        <w:rPr>
          <w:color w:val="231F20"/>
        </w:rPr>
        <w:t>easier</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bet- ter decisions as we move forward.</w:t>
      </w:r>
    </w:p>
    <w:p>
      <w:pPr>
        <w:pStyle w:val="BodyText"/>
        <w:spacing w:line="266" w:lineRule="auto" w:before="1"/>
        <w:ind w:left="101" w:right="114" w:firstLine="240"/>
        <w:jc w:val="both"/>
      </w:pPr>
      <w:r>
        <w:rPr>
          <w:color w:val="231F20"/>
        </w:rPr>
        <w:t>Okay, that was what a better design looks like. It’s nice to know that it’s </w:t>
      </w:r>
      <w:r>
        <w:rPr>
          <w:color w:val="231F20"/>
        </w:rPr>
        <w:t>pos- sible, but back to reality: How do we move forward? There are essentially two </w:t>
      </w:r>
      <w:r>
        <w:rPr>
          <w:color w:val="231F20"/>
          <w:spacing w:val="-2"/>
        </w:rPr>
        <w:t>approaches:</w:t>
      </w:r>
    </w:p>
    <w:p>
      <w:pPr>
        <w:pStyle w:val="ListParagraph"/>
        <w:numPr>
          <w:ilvl w:val="0"/>
          <w:numId w:val="34"/>
        </w:numPr>
        <w:tabs>
          <w:tab w:pos="684" w:val="left" w:leader="none"/>
        </w:tabs>
        <w:spacing w:line="240" w:lineRule="auto" w:before="60" w:after="0"/>
        <w:ind w:left="683" w:right="0" w:hanging="223"/>
        <w:jc w:val="both"/>
        <w:rPr>
          <w:sz w:val="20"/>
        </w:rPr>
      </w:pPr>
      <w:r>
        <w:rPr>
          <w:color w:val="231F20"/>
          <w:sz w:val="20"/>
        </w:rPr>
        <w:t>Skin</w:t>
      </w:r>
      <w:r>
        <w:rPr>
          <w:color w:val="231F20"/>
          <w:spacing w:val="9"/>
          <w:sz w:val="20"/>
        </w:rPr>
        <w:t> </w:t>
      </w:r>
      <w:r>
        <w:rPr>
          <w:color w:val="231F20"/>
          <w:sz w:val="20"/>
        </w:rPr>
        <w:t>and</w:t>
      </w:r>
      <w:r>
        <w:rPr>
          <w:color w:val="231F20"/>
          <w:spacing w:val="10"/>
          <w:sz w:val="20"/>
        </w:rPr>
        <w:t> </w:t>
      </w:r>
      <w:r>
        <w:rPr>
          <w:color w:val="231F20"/>
          <w:sz w:val="20"/>
        </w:rPr>
        <w:t>Wrap</w:t>
      </w:r>
      <w:r>
        <w:rPr>
          <w:color w:val="231F20"/>
          <w:spacing w:val="9"/>
          <w:sz w:val="20"/>
        </w:rPr>
        <w:t> </w:t>
      </w:r>
      <w:r>
        <w:rPr>
          <w:color w:val="231F20"/>
          <w:sz w:val="20"/>
        </w:rPr>
        <w:t>the</w:t>
      </w:r>
      <w:r>
        <w:rPr>
          <w:color w:val="231F20"/>
          <w:spacing w:val="10"/>
          <w:sz w:val="20"/>
        </w:rPr>
        <w:t> </w:t>
      </w:r>
      <w:r>
        <w:rPr>
          <w:color w:val="231F20"/>
          <w:spacing w:val="-5"/>
          <w:sz w:val="20"/>
        </w:rPr>
        <w:t>API</w:t>
      </w:r>
    </w:p>
    <w:p>
      <w:pPr>
        <w:pStyle w:val="ListParagraph"/>
        <w:numPr>
          <w:ilvl w:val="0"/>
          <w:numId w:val="34"/>
        </w:numPr>
        <w:tabs>
          <w:tab w:pos="684" w:val="left" w:leader="none"/>
        </w:tabs>
        <w:spacing w:line="240" w:lineRule="auto" w:before="125" w:after="0"/>
        <w:ind w:left="683" w:right="0" w:hanging="223"/>
        <w:jc w:val="both"/>
        <w:rPr>
          <w:sz w:val="20"/>
        </w:rPr>
      </w:pPr>
      <w:r>
        <w:rPr>
          <w:color w:val="231F20"/>
          <w:sz w:val="20"/>
        </w:rPr>
        <w:t>Responsibility-Based</w:t>
      </w:r>
      <w:r>
        <w:rPr>
          <w:color w:val="231F20"/>
          <w:spacing w:val="-8"/>
          <w:sz w:val="20"/>
        </w:rPr>
        <w:t> </w:t>
      </w:r>
      <w:r>
        <w:rPr>
          <w:color w:val="231F20"/>
          <w:spacing w:val="-2"/>
          <w:sz w:val="20"/>
        </w:rPr>
        <w:t>Extraction</w:t>
      </w:r>
    </w:p>
    <w:p>
      <w:pPr>
        <w:pStyle w:val="BodyText"/>
        <w:spacing w:line="261" w:lineRule="auto" w:before="126"/>
        <w:ind w:left="100" w:right="115" w:firstLine="240"/>
        <w:jc w:val="both"/>
      </w:pPr>
      <w:r>
        <w:rPr>
          <w:color w:val="231F20"/>
        </w:rPr>
        <w:t>When we </w:t>
      </w:r>
      <w:r>
        <w:rPr>
          <w:rFonts w:ascii="Book Antiqua"/>
          <w:i/>
          <w:color w:val="231F20"/>
        </w:rPr>
        <w:t>Skin and Wrap the API</w:t>
      </w:r>
      <w:r>
        <w:rPr>
          <w:color w:val="231F20"/>
        </w:rPr>
        <w:t>, we make interfaces that mirror the API </w:t>
      </w:r>
      <w:r>
        <w:rPr>
          <w:color w:val="231F20"/>
        </w:rPr>
        <w:t>as close as possible and then create wrappers around library classes. To minimize our chances of making mistakes, we can </w:t>
      </w:r>
      <w:r>
        <w:rPr>
          <w:rFonts w:ascii="Book Antiqua"/>
          <w:i/>
          <w:color w:val="231F20"/>
        </w:rPr>
        <w:t>Preserve Signatures (312) </w:t>
      </w:r>
      <w:r>
        <w:rPr>
          <w:color w:val="231F20"/>
        </w:rPr>
        <w:t>as we work. One advantage to skinning and wrapping an API is that we can end up having</w:t>
      </w:r>
      <w:r>
        <w:rPr>
          <w:color w:val="231F20"/>
          <w:spacing w:val="80"/>
        </w:rPr>
        <w:t> </w:t>
      </w:r>
      <w:r>
        <w:rPr>
          <w:color w:val="231F20"/>
        </w:rPr>
        <w:t>no dependencies on the underlying API code. Our wrappers can delegate to the real API in production code and we can use fakes during test.</w:t>
      </w:r>
    </w:p>
    <w:p>
      <w:pPr>
        <w:pStyle w:val="BodyText"/>
        <w:spacing w:before="2"/>
        <w:ind w:left="340"/>
        <w:jc w:val="both"/>
      </w:pPr>
      <w:r>
        <w:rPr>
          <w:color w:val="231F20"/>
        </w:rPr>
        <w:t>Can</w:t>
      </w:r>
      <w:r>
        <w:rPr>
          <w:color w:val="231F20"/>
          <w:spacing w:val="6"/>
        </w:rPr>
        <w:t> </w:t>
      </w:r>
      <w:r>
        <w:rPr>
          <w:color w:val="231F20"/>
        </w:rPr>
        <w:t>we</w:t>
      </w:r>
      <w:r>
        <w:rPr>
          <w:color w:val="231F20"/>
          <w:spacing w:val="6"/>
        </w:rPr>
        <w:t> </w:t>
      </w:r>
      <w:r>
        <w:rPr>
          <w:color w:val="231F20"/>
        </w:rPr>
        <w:t>use</w:t>
      </w:r>
      <w:r>
        <w:rPr>
          <w:color w:val="231F20"/>
          <w:spacing w:val="7"/>
        </w:rPr>
        <w:t> </w:t>
      </w:r>
      <w:r>
        <w:rPr>
          <w:color w:val="231F20"/>
        </w:rPr>
        <w:t>this</w:t>
      </w:r>
      <w:r>
        <w:rPr>
          <w:color w:val="231F20"/>
          <w:spacing w:val="6"/>
        </w:rPr>
        <w:t> </w:t>
      </w:r>
      <w:r>
        <w:rPr>
          <w:color w:val="231F20"/>
        </w:rPr>
        <w:t>technique</w:t>
      </w:r>
      <w:r>
        <w:rPr>
          <w:color w:val="231F20"/>
          <w:spacing w:val="7"/>
        </w:rPr>
        <w:t> </w:t>
      </w:r>
      <w:r>
        <w:rPr>
          <w:color w:val="231F20"/>
        </w:rPr>
        <w:t>with</w:t>
      </w:r>
      <w:r>
        <w:rPr>
          <w:color w:val="231F20"/>
          <w:spacing w:val="6"/>
        </w:rPr>
        <w:t> </w:t>
      </w:r>
      <w:r>
        <w:rPr>
          <w:color w:val="231F20"/>
        </w:rPr>
        <w:t>the</w:t>
      </w:r>
      <w:r>
        <w:rPr>
          <w:color w:val="231F20"/>
          <w:spacing w:val="7"/>
        </w:rPr>
        <w:t> </w:t>
      </w:r>
      <w:r>
        <w:rPr>
          <w:color w:val="231F20"/>
        </w:rPr>
        <w:t>mailing</w:t>
      </w:r>
      <w:r>
        <w:rPr>
          <w:color w:val="231F20"/>
          <w:spacing w:val="6"/>
        </w:rPr>
        <w:t> </w:t>
      </w:r>
      <w:r>
        <w:rPr>
          <w:color w:val="231F20"/>
        </w:rPr>
        <w:t>list</w:t>
      </w:r>
      <w:r>
        <w:rPr>
          <w:color w:val="231F20"/>
          <w:spacing w:val="6"/>
        </w:rPr>
        <w:t> </w:t>
      </w:r>
      <w:r>
        <w:rPr>
          <w:color w:val="231F20"/>
          <w:spacing w:val="-2"/>
        </w:rPr>
        <w:t>code?</w:t>
      </w:r>
    </w:p>
    <w:p>
      <w:pPr>
        <w:pStyle w:val="BodyText"/>
        <w:spacing w:before="25"/>
        <w:ind w:left="341"/>
        <w:jc w:val="both"/>
      </w:pPr>
      <w:r>
        <w:rPr>
          <w:color w:val="231F20"/>
          <w:spacing w:val="-2"/>
        </w:rPr>
        <w:t>This is the code in the mailing list server that actually sends the mail messages:</w:t>
      </w:r>
    </w:p>
    <w:p>
      <w:pPr>
        <w:spacing w:before="163"/>
        <w:ind w:left="241" w:right="0" w:firstLine="0"/>
        <w:jc w:val="left"/>
        <w:rPr>
          <w:rFonts w:ascii="Lucida Console"/>
          <w:sz w:val="16"/>
        </w:rPr>
      </w:pPr>
      <w:r>
        <w:rPr>
          <w:rFonts w:ascii="Lucida Console"/>
          <w:color w:val="231F20"/>
          <w:spacing w:val="-5"/>
          <w:sz w:val="16"/>
        </w:rPr>
        <w:t>...</w:t>
      </w:r>
    </w:p>
    <w:p>
      <w:pPr>
        <w:spacing w:line="309" w:lineRule="auto" w:before="46"/>
        <w:ind w:left="241" w:right="2246" w:firstLine="0"/>
        <w:jc w:val="left"/>
        <w:rPr>
          <w:rFonts w:ascii="Lucida Console"/>
          <w:sz w:val="16"/>
        </w:rPr>
      </w:pPr>
      <w:r>
        <w:rPr>
          <w:rFonts w:ascii="Lucida Console"/>
          <w:color w:val="231F20"/>
          <w:spacing w:val="-26"/>
          <w:sz w:val="16"/>
        </w:rPr>
        <w:t>Session</w:t>
      </w:r>
      <w:r>
        <w:rPr>
          <w:rFonts w:ascii="Lucida Console"/>
          <w:color w:val="231F20"/>
          <w:spacing w:val="-38"/>
          <w:sz w:val="16"/>
        </w:rPr>
        <w:t> </w:t>
      </w:r>
      <w:r>
        <w:rPr>
          <w:rFonts w:ascii="Lucida Console"/>
          <w:color w:val="231F20"/>
          <w:spacing w:val="-26"/>
          <w:sz w:val="16"/>
        </w:rPr>
        <w:t>smtpSession</w:t>
      </w:r>
      <w:r>
        <w:rPr>
          <w:rFonts w:ascii="Lucida Console"/>
          <w:color w:val="231F20"/>
          <w:spacing w:val="-38"/>
          <w:sz w:val="16"/>
        </w:rPr>
        <w:t> </w:t>
      </w:r>
      <w:r>
        <w:rPr>
          <w:rFonts w:ascii="Lucida Console"/>
          <w:color w:val="231F20"/>
          <w:spacing w:val="-26"/>
          <w:sz w:val="16"/>
        </w:rPr>
        <w:t>=</w:t>
      </w:r>
      <w:r>
        <w:rPr>
          <w:rFonts w:ascii="Lucida Console"/>
          <w:color w:val="231F20"/>
          <w:spacing w:val="-38"/>
          <w:sz w:val="16"/>
        </w:rPr>
        <w:t> </w:t>
      </w:r>
      <w:r>
        <w:rPr>
          <w:rFonts w:ascii="Lucida Console"/>
          <w:color w:val="231F20"/>
          <w:spacing w:val="-26"/>
          <w:sz w:val="16"/>
        </w:rPr>
        <w:t>Session.getDefaultInstance</w:t>
      </w:r>
      <w:r>
        <w:rPr>
          <w:rFonts w:ascii="Lucida Console"/>
          <w:color w:val="231F20"/>
          <w:spacing w:val="-38"/>
          <w:sz w:val="16"/>
        </w:rPr>
        <w:t> </w:t>
      </w:r>
      <w:r>
        <w:rPr>
          <w:rFonts w:ascii="Lucida Console"/>
          <w:color w:val="231F20"/>
          <w:spacing w:val="-26"/>
          <w:sz w:val="16"/>
        </w:rPr>
        <w:t>(props,</w:t>
      </w:r>
      <w:r>
        <w:rPr>
          <w:rFonts w:ascii="Lucida Console"/>
          <w:color w:val="231F20"/>
          <w:spacing w:val="-38"/>
          <w:sz w:val="16"/>
        </w:rPr>
        <w:t> </w:t>
      </w:r>
      <w:r>
        <w:rPr>
          <w:rFonts w:ascii="Lucida Console"/>
          <w:color w:val="231F20"/>
          <w:spacing w:val="-26"/>
          <w:sz w:val="16"/>
        </w:rPr>
        <w:t>null); </w:t>
      </w:r>
      <w:r>
        <w:rPr>
          <w:rFonts w:ascii="Lucida Console"/>
          <w:color w:val="231F20"/>
          <w:spacing w:val="-24"/>
          <w:sz w:val="16"/>
        </w:rPr>
        <w:t>Transport</w:t>
      </w:r>
      <w:r>
        <w:rPr>
          <w:rFonts w:ascii="Lucida Console"/>
          <w:color w:val="231F20"/>
          <w:spacing w:val="-37"/>
          <w:sz w:val="16"/>
        </w:rPr>
        <w:t> </w:t>
      </w:r>
      <w:r>
        <w:rPr>
          <w:rFonts w:ascii="Lucida Console"/>
          <w:color w:val="231F20"/>
          <w:spacing w:val="-24"/>
          <w:sz w:val="16"/>
        </w:rPr>
        <w:t>transport</w:t>
      </w:r>
      <w:r>
        <w:rPr>
          <w:rFonts w:ascii="Lucida Console"/>
          <w:color w:val="231F20"/>
          <w:spacing w:val="-37"/>
          <w:sz w:val="16"/>
        </w:rPr>
        <w:t> </w:t>
      </w:r>
      <w:r>
        <w:rPr>
          <w:rFonts w:ascii="Lucida Console"/>
          <w:color w:val="231F20"/>
          <w:spacing w:val="-24"/>
          <w:sz w:val="16"/>
        </w:rPr>
        <w:t>=</w:t>
      </w:r>
      <w:r>
        <w:rPr>
          <w:rFonts w:ascii="Lucida Console"/>
          <w:color w:val="231F20"/>
          <w:spacing w:val="-37"/>
          <w:sz w:val="16"/>
        </w:rPr>
        <w:t> </w:t>
      </w:r>
      <w:r>
        <w:rPr>
          <w:rFonts w:ascii="Lucida Console"/>
          <w:color w:val="231F20"/>
          <w:spacing w:val="-24"/>
          <w:sz w:val="16"/>
        </w:rPr>
        <w:t>smtpSession.getTransport</w:t>
      </w:r>
      <w:r>
        <w:rPr>
          <w:rFonts w:ascii="Lucida Console"/>
          <w:color w:val="231F20"/>
          <w:spacing w:val="-37"/>
          <w:sz w:val="16"/>
        </w:rPr>
        <w:t> </w:t>
      </w:r>
      <w:r>
        <w:rPr>
          <w:rFonts w:ascii="Lucida Console"/>
          <w:color w:val="231F20"/>
          <w:spacing w:val="-24"/>
          <w:sz w:val="16"/>
        </w:rPr>
        <w:t>("smtp"); transport.connect</w:t>
      </w:r>
      <w:r>
        <w:rPr>
          <w:rFonts w:ascii="Lucida Console"/>
          <w:color w:val="231F20"/>
          <w:spacing w:val="-38"/>
          <w:sz w:val="16"/>
        </w:rPr>
        <w:t> </w:t>
      </w:r>
      <w:r>
        <w:rPr>
          <w:rFonts w:ascii="Lucida Console"/>
          <w:color w:val="231F20"/>
          <w:spacing w:val="-24"/>
          <w:sz w:val="16"/>
        </w:rPr>
        <w:t>(host.smtpHost,</w:t>
      </w:r>
      <w:r>
        <w:rPr>
          <w:rFonts w:ascii="Lucida Console"/>
          <w:color w:val="231F20"/>
          <w:spacing w:val="-38"/>
          <w:sz w:val="16"/>
        </w:rPr>
        <w:t> </w:t>
      </w:r>
      <w:r>
        <w:rPr>
          <w:rFonts w:ascii="Lucida Console"/>
          <w:color w:val="231F20"/>
          <w:spacing w:val="-24"/>
          <w:sz w:val="16"/>
        </w:rPr>
        <w:t>host.smtpUser,</w:t>
      </w:r>
    </w:p>
    <w:p>
      <w:pPr>
        <w:spacing w:line="159" w:lineRule="exact" w:before="0"/>
        <w:ind w:left="521" w:right="0" w:firstLine="0"/>
        <w:jc w:val="left"/>
        <w:rPr>
          <w:rFonts w:ascii="Lucida Console"/>
          <w:sz w:val="16"/>
        </w:rPr>
      </w:pPr>
      <w:r>
        <w:rPr>
          <w:rFonts w:ascii="Lucida Console"/>
          <w:color w:val="231F20"/>
          <w:spacing w:val="-21"/>
          <w:sz w:val="16"/>
        </w:rPr>
        <w:t>host.smtpPassword);</w:t>
      </w:r>
    </w:p>
    <w:p>
      <w:pPr>
        <w:spacing w:before="46"/>
        <w:ind w:left="241" w:right="0" w:firstLine="0"/>
        <w:jc w:val="left"/>
        <w:rPr>
          <w:rFonts w:ascii="Lucida Console"/>
          <w:sz w:val="16"/>
        </w:rPr>
      </w:pPr>
      <w:r>
        <w:rPr>
          <w:rFonts w:ascii="Lucida Console"/>
          <w:color w:val="231F20"/>
          <w:spacing w:val="-28"/>
          <w:sz w:val="16"/>
        </w:rPr>
        <w:t>transport.sendMessage</w:t>
      </w:r>
      <w:r>
        <w:rPr>
          <w:rFonts w:ascii="Lucida Console"/>
          <w:color w:val="231F20"/>
          <w:spacing w:val="-26"/>
          <w:sz w:val="16"/>
        </w:rPr>
        <w:t> </w:t>
      </w:r>
      <w:r>
        <w:rPr>
          <w:rFonts w:ascii="Lucida Console"/>
          <w:color w:val="231F20"/>
          <w:spacing w:val="-28"/>
          <w:sz w:val="16"/>
        </w:rPr>
        <w:t>(forward,</w:t>
      </w:r>
      <w:r>
        <w:rPr>
          <w:rFonts w:ascii="Lucida Console"/>
          <w:color w:val="231F20"/>
          <w:spacing w:val="-25"/>
          <w:sz w:val="16"/>
        </w:rPr>
        <w:t> </w:t>
      </w:r>
      <w:r>
        <w:rPr>
          <w:rFonts w:ascii="Lucida Console"/>
          <w:color w:val="231F20"/>
          <w:spacing w:val="-28"/>
          <w:sz w:val="16"/>
        </w:rPr>
        <w:t>roster.getAddresses</w:t>
      </w:r>
      <w:r>
        <w:rPr>
          <w:rFonts w:ascii="Lucida Console"/>
          <w:color w:val="231F20"/>
          <w:spacing w:val="-26"/>
          <w:sz w:val="16"/>
        </w:rPr>
        <w:t> </w:t>
      </w:r>
      <w:r>
        <w:rPr>
          <w:rFonts w:ascii="Lucida Console"/>
          <w:color w:val="231F20"/>
          <w:spacing w:val="-28"/>
          <w:sz w:val="16"/>
        </w:rPr>
        <w:t>());</w:t>
      </w:r>
    </w:p>
    <w:p>
      <w:pPr>
        <w:spacing w:before="46"/>
        <w:ind w:left="241" w:right="0" w:firstLine="0"/>
        <w:jc w:val="left"/>
        <w:rPr>
          <w:rFonts w:ascii="Lucida Console"/>
          <w:sz w:val="16"/>
        </w:rPr>
      </w:pPr>
      <w:r>
        <w:rPr>
          <w:rFonts w:ascii="Lucida Console"/>
          <w:color w:val="231F20"/>
          <w:spacing w:val="-5"/>
          <w:sz w:val="16"/>
        </w:rPr>
        <w:t>...</w:t>
      </w:r>
    </w:p>
    <w:p>
      <w:pPr>
        <w:pStyle w:val="BodyText"/>
        <w:spacing w:line="266" w:lineRule="auto" w:before="143"/>
        <w:ind w:left="100" w:right="116" w:firstLine="240"/>
        <w:jc w:val="both"/>
      </w:pPr>
      <w:r>
        <w:rPr>
          <w:color w:val="231F20"/>
          <w:spacing w:val="-2"/>
        </w:rPr>
        <w:t>If</w:t>
      </w:r>
      <w:r>
        <w:rPr>
          <w:color w:val="231F20"/>
          <w:spacing w:val="-10"/>
        </w:rPr>
        <w:t> </w:t>
      </w:r>
      <w:r>
        <w:rPr>
          <w:color w:val="231F20"/>
          <w:spacing w:val="-2"/>
        </w:rPr>
        <w:t>we</w:t>
      </w:r>
      <w:r>
        <w:rPr>
          <w:color w:val="231F20"/>
          <w:spacing w:val="-9"/>
        </w:rPr>
        <w:t> </w:t>
      </w:r>
      <w:r>
        <w:rPr>
          <w:color w:val="231F20"/>
          <w:spacing w:val="-2"/>
        </w:rPr>
        <w:t>wanted</w:t>
      </w:r>
      <w:r>
        <w:rPr>
          <w:color w:val="231F20"/>
          <w:spacing w:val="-9"/>
        </w:rPr>
        <w:t> </w:t>
      </w:r>
      <w:r>
        <w:rPr>
          <w:color w:val="231F20"/>
          <w:spacing w:val="-2"/>
        </w:rPr>
        <w:t>to</w:t>
      </w:r>
      <w:r>
        <w:rPr>
          <w:color w:val="231F20"/>
          <w:spacing w:val="-9"/>
        </w:rPr>
        <w:t> </w:t>
      </w:r>
      <w:r>
        <w:rPr>
          <w:color w:val="231F20"/>
          <w:spacing w:val="-2"/>
        </w:rPr>
        <w:t>break</w:t>
      </w:r>
      <w:r>
        <w:rPr>
          <w:color w:val="231F20"/>
          <w:spacing w:val="-9"/>
        </w:rPr>
        <w:t> </w:t>
      </w:r>
      <w:r>
        <w:rPr>
          <w:color w:val="231F20"/>
          <w:spacing w:val="-2"/>
        </w:rPr>
        <w:t>the</w:t>
      </w:r>
      <w:r>
        <w:rPr>
          <w:color w:val="231F20"/>
          <w:spacing w:val="-9"/>
        </w:rPr>
        <w:t> </w:t>
      </w:r>
      <w:r>
        <w:rPr>
          <w:color w:val="231F20"/>
          <w:spacing w:val="-2"/>
        </w:rPr>
        <w:t>dependency</w:t>
      </w:r>
      <w:r>
        <w:rPr>
          <w:color w:val="231F20"/>
          <w:spacing w:val="-9"/>
        </w:rPr>
        <w:t> </w:t>
      </w:r>
      <w:r>
        <w:rPr>
          <w:color w:val="231F20"/>
          <w:spacing w:val="-2"/>
        </w:rPr>
        <w:t>on</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Transport</w:t>
      </w:r>
      <w:r>
        <w:rPr>
          <w:rFonts w:ascii="Lucida Console" w:hAnsi="Lucida Console"/>
          <w:color w:val="231F20"/>
          <w:spacing w:val="-26"/>
          <w:sz w:val="19"/>
        </w:rPr>
        <w:t> </w:t>
      </w:r>
      <w:r>
        <w:rPr>
          <w:color w:val="231F20"/>
          <w:spacing w:val="-2"/>
        </w:rPr>
        <w:t>class,</w:t>
      </w:r>
      <w:r>
        <w:rPr>
          <w:color w:val="231F20"/>
          <w:spacing w:val="-9"/>
        </w:rPr>
        <w:t> </w:t>
      </w:r>
      <w:r>
        <w:rPr>
          <w:color w:val="231F20"/>
          <w:spacing w:val="-2"/>
        </w:rPr>
        <w:t>we could</w:t>
      </w:r>
      <w:r>
        <w:rPr>
          <w:color w:val="231F20"/>
          <w:spacing w:val="-3"/>
        </w:rPr>
        <w:t> </w:t>
      </w:r>
      <w:r>
        <w:rPr>
          <w:color w:val="231F20"/>
          <w:spacing w:val="-2"/>
        </w:rPr>
        <w:t>make </w:t>
      </w:r>
      <w:r>
        <w:rPr>
          <w:color w:val="231F20"/>
        </w:rPr>
        <w:t>a</w:t>
      </w:r>
      <w:r>
        <w:rPr>
          <w:color w:val="231F20"/>
          <w:spacing w:val="-12"/>
        </w:rPr>
        <w:t> </w:t>
      </w:r>
      <w:r>
        <w:rPr>
          <w:color w:val="231F20"/>
        </w:rPr>
        <w:t>wrapper</w:t>
      </w:r>
      <w:r>
        <w:rPr>
          <w:color w:val="231F20"/>
          <w:spacing w:val="-11"/>
        </w:rPr>
        <w:t> </w:t>
      </w:r>
      <w:r>
        <w:rPr>
          <w:color w:val="231F20"/>
        </w:rPr>
        <w:t>for</w:t>
      </w:r>
      <w:r>
        <w:rPr>
          <w:color w:val="231F20"/>
          <w:spacing w:val="-11"/>
        </w:rPr>
        <w:t> </w:t>
      </w:r>
      <w:r>
        <w:rPr>
          <w:color w:val="231F20"/>
        </w:rPr>
        <w:t>it,</w:t>
      </w:r>
      <w:r>
        <w:rPr>
          <w:color w:val="231F20"/>
          <w:spacing w:val="-11"/>
        </w:rPr>
        <w:t> </w:t>
      </w:r>
      <w:r>
        <w:rPr>
          <w:color w:val="231F20"/>
        </w:rPr>
        <w:t>but</w:t>
      </w:r>
      <w:r>
        <w:rPr>
          <w:color w:val="231F20"/>
          <w:spacing w:val="-11"/>
        </w:rPr>
        <w:t> </w:t>
      </w:r>
      <w:r>
        <w:rPr>
          <w:color w:val="231F20"/>
        </w:rPr>
        <w:t>in</w:t>
      </w:r>
      <w:r>
        <w:rPr>
          <w:color w:val="231F20"/>
          <w:spacing w:val="-11"/>
        </w:rPr>
        <w:t> </w:t>
      </w:r>
      <w:r>
        <w:rPr>
          <w:color w:val="231F20"/>
        </w:rPr>
        <w:t>this</w:t>
      </w:r>
      <w:r>
        <w:rPr>
          <w:color w:val="231F20"/>
          <w:spacing w:val="-11"/>
        </w:rPr>
        <w:t> </w:t>
      </w:r>
      <w:r>
        <w:rPr>
          <w:color w:val="231F20"/>
        </w:rPr>
        <w:t>code,</w:t>
      </w:r>
      <w:r>
        <w:rPr>
          <w:color w:val="231F20"/>
          <w:spacing w:val="-11"/>
        </w:rPr>
        <w:t> </w:t>
      </w:r>
      <w:r>
        <w:rPr>
          <w:color w:val="231F20"/>
        </w:rPr>
        <w:t>we</w:t>
      </w:r>
      <w:r>
        <w:rPr>
          <w:color w:val="231F20"/>
          <w:spacing w:val="-11"/>
        </w:rPr>
        <w:t> </w:t>
      </w:r>
      <w:r>
        <w:rPr>
          <w:color w:val="231F20"/>
        </w:rPr>
        <w:t>don’t</w:t>
      </w:r>
      <w:r>
        <w:rPr>
          <w:color w:val="231F20"/>
          <w:spacing w:val="-11"/>
        </w:rPr>
        <w:t> </w:t>
      </w:r>
      <w:r>
        <w:rPr>
          <w:color w:val="231F20"/>
        </w:rPr>
        <w:t>create</w:t>
      </w:r>
      <w:r>
        <w:rPr>
          <w:color w:val="231F20"/>
          <w:spacing w:val="-11"/>
        </w:rPr>
        <w:t> </w:t>
      </w:r>
      <w:r>
        <w:rPr>
          <w:color w:val="231F20"/>
        </w:rPr>
        <w:t>the</w:t>
      </w:r>
      <w:r>
        <w:rPr>
          <w:color w:val="231F20"/>
          <w:spacing w:val="-11"/>
        </w:rPr>
        <w:t> </w:t>
      </w:r>
      <w:r>
        <w:rPr>
          <w:rFonts w:ascii="Lucida Console" w:hAnsi="Lucida Console"/>
          <w:color w:val="231F20"/>
          <w:sz w:val="19"/>
        </w:rPr>
        <w:t>Transport</w:t>
      </w:r>
      <w:r>
        <w:rPr>
          <w:rFonts w:ascii="Lucida Console" w:hAnsi="Lucida Console"/>
          <w:color w:val="231F20"/>
          <w:spacing w:val="-28"/>
          <w:sz w:val="19"/>
        </w:rPr>
        <w:t> </w:t>
      </w:r>
      <w:r>
        <w:rPr>
          <w:color w:val="231F20"/>
        </w:rPr>
        <w:t>object;</w:t>
      </w:r>
      <w:r>
        <w:rPr>
          <w:color w:val="231F20"/>
          <w:spacing w:val="-11"/>
        </w:rPr>
        <w:t> </w:t>
      </w:r>
      <w:r>
        <w:rPr>
          <w:color w:val="231F20"/>
        </w:rPr>
        <w:t>we</w:t>
      </w:r>
      <w:r>
        <w:rPr>
          <w:color w:val="231F20"/>
          <w:spacing w:val="-7"/>
        </w:rPr>
        <w:t> </w:t>
      </w:r>
      <w:r>
        <w:rPr>
          <w:color w:val="231F20"/>
        </w:rPr>
        <w:t>get</w:t>
      </w:r>
      <w:r>
        <w:rPr>
          <w:color w:val="231F20"/>
          <w:spacing w:val="-5"/>
        </w:rPr>
        <w:t> </w:t>
      </w:r>
      <w:r>
        <w:rPr>
          <w:color w:val="231F20"/>
        </w:rPr>
        <w:t>it </w:t>
      </w:r>
      <w:r>
        <w:rPr>
          <w:color w:val="231F20"/>
          <w:spacing w:val="-8"/>
        </w:rPr>
        <w:t>from</w:t>
      </w:r>
      <w:r>
        <w:rPr>
          <w:color w:val="231F20"/>
          <w:spacing w:val="-4"/>
        </w:rPr>
        <w:t> </w:t>
      </w:r>
      <w:r>
        <w:rPr>
          <w:color w:val="231F20"/>
          <w:spacing w:val="-8"/>
        </w:rPr>
        <w:t>the</w:t>
      </w:r>
      <w:r>
        <w:rPr>
          <w:color w:val="231F20"/>
          <w:spacing w:val="-3"/>
        </w:rPr>
        <w:t> </w:t>
      </w:r>
      <w:r>
        <w:rPr>
          <w:rFonts w:ascii="Lucida Console" w:hAnsi="Lucida Console"/>
          <w:color w:val="231F20"/>
          <w:spacing w:val="-8"/>
          <w:sz w:val="19"/>
        </w:rPr>
        <w:t>Session</w:t>
      </w:r>
      <w:r>
        <w:rPr>
          <w:rFonts w:ascii="Lucida Console" w:hAnsi="Lucida Console"/>
          <w:color w:val="231F20"/>
          <w:spacing w:val="-20"/>
          <w:sz w:val="19"/>
        </w:rPr>
        <w:t> </w:t>
      </w:r>
      <w:r>
        <w:rPr>
          <w:color w:val="231F20"/>
          <w:spacing w:val="-8"/>
        </w:rPr>
        <w:t>class.</w:t>
      </w:r>
      <w:r>
        <w:rPr>
          <w:color w:val="231F20"/>
          <w:spacing w:val="-3"/>
        </w:rPr>
        <w:t> </w:t>
      </w:r>
      <w:r>
        <w:rPr>
          <w:color w:val="231F20"/>
          <w:spacing w:val="-8"/>
        </w:rPr>
        <w:t>Can</w:t>
      </w:r>
      <w:r>
        <w:rPr>
          <w:color w:val="231F20"/>
          <w:spacing w:val="-3"/>
        </w:rPr>
        <w:t> </w:t>
      </w:r>
      <w:r>
        <w:rPr>
          <w:color w:val="231F20"/>
          <w:spacing w:val="-8"/>
        </w:rPr>
        <w:t>we</w:t>
      </w:r>
      <w:r>
        <w:rPr>
          <w:color w:val="231F20"/>
          <w:spacing w:val="-3"/>
        </w:rPr>
        <w:t> </w:t>
      </w:r>
      <w:r>
        <w:rPr>
          <w:color w:val="231F20"/>
          <w:spacing w:val="-8"/>
        </w:rPr>
        <w:t>create</w:t>
      </w:r>
      <w:r>
        <w:rPr>
          <w:color w:val="231F20"/>
          <w:spacing w:val="-3"/>
        </w:rPr>
        <w:t> </w:t>
      </w:r>
      <w:r>
        <w:rPr>
          <w:color w:val="231F20"/>
          <w:spacing w:val="-8"/>
        </w:rPr>
        <w:t>a</w:t>
      </w:r>
      <w:r>
        <w:rPr>
          <w:color w:val="231F20"/>
          <w:spacing w:val="-3"/>
        </w:rPr>
        <w:t> </w:t>
      </w:r>
      <w:r>
        <w:rPr>
          <w:color w:val="231F20"/>
          <w:spacing w:val="-8"/>
        </w:rPr>
        <w:t>wrapper</w:t>
      </w:r>
      <w:r>
        <w:rPr>
          <w:color w:val="231F20"/>
          <w:spacing w:val="-3"/>
        </w:rPr>
        <w:t> </w:t>
      </w:r>
      <w:r>
        <w:rPr>
          <w:color w:val="231F20"/>
          <w:spacing w:val="-8"/>
        </w:rPr>
        <w:t>for</w:t>
      </w:r>
      <w:r>
        <w:rPr>
          <w:color w:val="231F20"/>
          <w:spacing w:val="-3"/>
        </w:rPr>
        <w:t> </w:t>
      </w:r>
      <w:r>
        <w:rPr>
          <w:rFonts w:ascii="Lucida Console" w:hAnsi="Lucida Console"/>
          <w:color w:val="231F20"/>
          <w:spacing w:val="-8"/>
          <w:sz w:val="19"/>
        </w:rPr>
        <w:t>Session</w:t>
      </w:r>
      <w:r>
        <w:rPr>
          <w:color w:val="231F20"/>
          <w:spacing w:val="-8"/>
        </w:rPr>
        <w:t>?</w:t>
      </w:r>
      <w:r>
        <w:rPr>
          <w:color w:val="231F20"/>
          <w:spacing w:val="-3"/>
        </w:rPr>
        <w:t> </w:t>
      </w:r>
      <w:r>
        <w:rPr>
          <w:color w:val="231F20"/>
          <w:spacing w:val="-8"/>
        </w:rPr>
        <w:t>Not</w:t>
      </w:r>
      <w:r>
        <w:rPr>
          <w:color w:val="231F20"/>
          <w:spacing w:val="-3"/>
        </w:rPr>
        <w:t> </w:t>
      </w:r>
      <w:r>
        <w:rPr>
          <w:color w:val="231F20"/>
          <w:spacing w:val="-8"/>
        </w:rPr>
        <w:t>really—</w:t>
      </w:r>
      <w:r>
        <w:rPr>
          <w:rFonts w:ascii="Lucida Console" w:hAnsi="Lucida Console"/>
          <w:color w:val="231F20"/>
          <w:spacing w:val="-8"/>
          <w:sz w:val="19"/>
        </w:rPr>
        <w:t>Session </w:t>
      </w:r>
      <w:r>
        <w:rPr>
          <w:color w:val="231F20"/>
        </w:rPr>
        <w:t>is a final class. In Java, final classes can’t be subclassed (grumble, grumble).</w:t>
      </w:r>
    </w:p>
    <w:p>
      <w:pPr>
        <w:pStyle w:val="BodyText"/>
        <w:spacing w:line="266" w:lineRule="auto"/>
        <w:ind w:left="101" w:right="114" w:firstLine="240"/>
        <w:jc w:val="both"/>
      </w:pPr>
      <w:r>
        <w:rPr>
          <w:color w:val="231F20"/>
        </w:rPr>
        <w:t>This mailing list code is really a poor candidate for skinning. The API is </w:t>
      </w:r>
      <w:r>
        <w:rPr>
          <w:color w:val="231F20"/>
        </w:rPr>
        <w:t>rela- tively complicated. But if we don’t have any refactoring tools available, it could be the safest course.</w:t>
      </w:r>
    </w:p>
    <w:p>
      <w:pPr>
        <w:spacing w:after="0" w:line="266" w:lineRule="auto"/>
        <w:jc w:val="both"/>
        <w:sectPr>
          <w:pgSz w:w="7880" w:h="11400"/>
          <w:pgMar w:top="0" w:bottom="280" w:left="560" w:right="260"/>
        </w:sectPr>
      </w:pPr>
    </w:p>
    <w:p>
      <w:pPr>
        <w:spacing w:line="259" w:lineRule="auto" w:before="79"/>
        <w:ind w:left="112" w:right="113" w:firstLine="240"/>
        <w:jc w:val="both"/>
        <w:rPr>
          <w:sz w:val="20"/>
        </w:rPr>
      </w:pPr>
      <w:r>
        <w:rPr/>
        <w:pict>
          <v:group style="position:absolute;margin-left:-.5pt;margin-top:160.291pt;width:5.1pt;height:47pt;mso-position-horizontal-relative:page;mso-position-vertical-relative:page;z-index:15998976" id="docshapegroup1373" coordorigin="-10,3206" coordsize="102,940">
            <v:rect style="position:absolute;left:0;top:3215;width:82;height:920" id="docshape1374" filled="true" fillcolor="#231f20" stroked="false">
              <v:fill type="solid"/>
            </v:rect>
            <v:shape style="position:absolute;left:0;top:3215;width:82;height:920" id="docshape1375" coordorigin="0,3216" coordsize="82,920" path="m0,3216l82,3216,82,4136,0,4136e" filled="false" stroked="true" strokeweight="1pt" strokecolor="#231f20">
              <v:path arrowok="t"/>
              <v:stroke dashstyle="solid"/>
            </v:shape>
            <w10:wrap type="none"/>
          </v:group>
        </w:pict>
      </w:r>
      <w:bookmarkStart w:name="_bookmark231" w:id="302"/>
      <w:bookmarkEnd w:id="302"/>
      <w:r>
        <w:rPr/>
      </w:r>
      <w:r>
        <w:rPr>
          <w:color w:val="231F20"/>
          <w:sz w:val="20"/>
        </w:rPr>
        <w:t>Luckily,</w:t>
      </w:r>
      <w:r>
        <w:rPr>
          <w:color w:val="231F20"/>
          <w:spacing w:val="-1"/>
          <w:sz w:val="20"/>
        </w:rPr>
        <w:t> </w:t>
      </w:r>
      <w:r>
        <w:rPr>
          <w:color w:val="231F20"/>
          <w:sz w:val="20"/>
        </w:rPr>
        <w:t>there</w:t>
      </w:r>
      <w:r>
        <w:rPr>
          <w:color w:val="231F20"/>
          <w:spacing w:val="-1"/>
          <w:sz w:val="20"/>
        </w:rPr>
        <w:t> </w:t>
      </w:r>
      <w:r>
        <w:rPr>
          <w:color w:val="231F20"/>
          <w:sz w:val="20"/>
        </w:rPr>
        <w:t>are</w:t>
      </w:r>
      <w:r>
        <w:rPr>
          <w:color w:val="231F20"/>
          <w:spacing w:val="-1"/>
          <w:sz w:val="20"/>
        </w:rPr>
        <w:t> </w:t>
      </w:r>
      <w:r>
        <w:rPr>
          <w:color w:val="231F20"/>
          <w:sz w:val="20"/>
        </w:rPr>
        <w:t>refactoring</w:t>
      </w:r>
      <w:r>
        <w:rPr>
          <w:color w:val="231F20"/>
          <w:spacing w:val="-1"/>
          <w:sz w:val="20"/>
        </w:rPr>
        <w:t> </w:t>
      </w:r>
      <w:r>
        <w:rPr>
          <w:color w:val="231F20"/>
          <w:sz w:val="20"/>
        </w:rPr>
        <w:t>tools</w:t>
      </w:r>
      <w:r>
        <w:rPr>
          <w:color w:val="231F20"/>
          <w:spacing w:val="-1"/>
          <w:sz w:val="20"/>
        </w:rPr>
        <w:t> </w:t>
      </w:r>
      <w:r>
        <w:rPr>
          <w:color w:val="231F20"/>
          <w:sz w:val="20"/>
        </w:rPr>
        <w:t>available</w:t>
      </w:r>
      <w:r>
        <w:rPr>
          <w:color w:val="231F20"/>
          <w:spacing w:val="-1"/>
          <w:sz w:val="20"/>
        </w:rPr>
        <w:t> </w:t>
      </w:r>
      <w:r>
        <w:rPr>
          <w:color w:val="231F20"/>
          <w:sz w:val="20"/>
        </w:rPr>
        <w:t>for</w:t>
      </w:r>
      <w:r>
        <w:rPr>
          <w:color w:val="231F20"/>
          <w:spacing w:val="-1"/>
          <w:sz w:val="20"/>
        </w:rPr>
        <w:t> </w:t>
      </w:r>
      <w:r>
        <w:rPr>
          <w:color w:val="231F20"/>
          <w:sz w:val="20"/>
        </w:rPr>
        <w:t>Java,</w:t>
      </w:r>
      <w:r>
        <w:rPr>
          <w:color w:val="231F20"/>
          <w:spacing w:val="-1"/>
          <w:sz w:val="20"/>
        </w:rPr>
        <w:t> </w:t>
      </w:r>
      <w:r>
        <w:rPr>
          <w:color w:val="231F20"/>
          <w:sz w:val="20"/>
        </w:rPr>
        <w:t>so</w:t>
      </w:r>
      <w:r>
        <w:rPr>
          <w:color w:val="231F20"/>
          <w:spacing w:val="-1"/>
          <w:sz w:val="20"/>
        </w:rPr>
        <w:t> </w:t>
      </w:r>
      <w:r>
        <w:rPr>
          <w:color w:val="231F20"/>
          <w:sz w:val="20"/>
        </w:rPr>
        <w:t>we</w:t>
      </w:r>
      <w:r>
        <w:rPr>
          <w:color w:val="231F20"/>
          <w:spacing w:val="-1"/>
          <w:sz w:val="20"/>
        </w:rPr>
        <w:t> </w:t>
      </w:r>
      <w:r>
        <w:rPr>
          <w:color w:val="231F20"/>
          <w:sz w:val="20"/>
        </w:rPr>
        <w:t>can</w:t>
      </w:r>
      <w:r>
        <w:rPr>
          <w:color w:val="231F20"/>
          <w:spacing w:val="-1"/>
          <w:sz w:val="20"/>
        </w:rPr>
        <w:t> </w:t>
      </w:r>
      <w:r>
        <w:rPr>
          <w:color w:val="231F20"/>
          <w:sz w:val="20"/>
        </w:rPr>
        <w:t>do</w:t>
      </w:r>
      <w:r>
        <w:rPr>
          <w:color w:val="231F20"/>
          <w:spacing w:val="-1"/>
          <w:sz w:val="20"/>
        </w:rPr>
        <w:t> </w:t>
      </w:r>
      <w:r>
        <w:rPr>
          <w:color w:val="231F20"/>
          <w:sz w:val="20"/>
        </w:rPr>
        <w:t>something else</w:t>
      </w:r>
      <w:r>
        <w:rPr>
          <w:color w:val="231F20"/>
          <w:spacing w:val="40"/>
          <w:sz w:val="20"/>
        </w:rPr>
        <w:t> </w:t>
      </w:r>
      <w:r>
        <w:rPr>
          <w:color w:val="231F20"/>
          <w:sz w:val="20"/>
        </w:rPr>
        <w:t>called</w:t>
      </w:r>
      <w:r>
        <w:rPr>
          <w:color w:val="231F20"/>
          <w:spacing w:val="40"/>
          <w:sz w:val="20"/>
        </w:rPr>
        <w:t> </w:t>
      </w:r>
      <w:r>
        <w:rPr>
          <w:rFonts w:ascii="Book Antiqua"/>
          <w:i/>
          <w:color w:val="231F20"/>
          <w:sz w:val="20"/>
        </w:rPr>
        <w:t>Responsibility-Based</w:t>
      </w:r>
      <w:r>
        <w:rPr>
          <w:rFonts w:ascii="Book Antiqua"/>
          <w:i/>
          <w:color w:val="231F20"/>
          <w:spacing w:val="40"/>
          <w:sz w:val="20"/>
        </w:rPr>
        <w:t> </w:t>
      </w:r>
      <w:r>
        <w:rPr>
          <w:rFonts w:ascii="Book Antiqua"/>
          <w:i/>
          <w:color w:val="231F20"/>
          <w:sz w:val="20"/>
        </w:rPr>
        <w:t>Extraction</w:t>
      </w:r>
      <w:r>
        <w:rPr>
          <w:color w:val="231F20"/>
          <w:sz w:val="20"/>
        </w:rPr>
        <w:t>.</w:t>
      </w:r>
      <w:r>
        <w:rPr>
          <w:color w:val="231F20"/>
          <w:spacing w:val="40"/>
          <w:sz w:val="20"/>
        </w:rPr>
        <w:t> </w:t>
      </w:r>
      <w:r>
        <w:rPr>
          <w:color w:val="231F20"/>
          <w:sz w:val="20"/>
        </w:rPr>
        <w:t>In</w:t>
      </w:r>
      <w:r>
        <w:rPr>
          <w:color w:val="231F20"/>
          <w:spacing w:val="40"/>
          <w:sz w:val="20"/>
        </w:rPr>
        <w:t> </w:t>
      </w:r>
      <w:r>
        <w:rPr>
          <w:rFonts w:ascii="Book Antiqua"/>
          <w:i/>
          <w:color w:val="231F20"/>
          <w:sz w:val="20"/>
        </w:rPr>
        <w:t>Responsibility-Based</w:t>
      </w:r>
      <w:r>
        <w:rPr>
          <w:rFonts w:ascii="Book Antiqua"/>
          <w:i/>
          <w:color w:val="231F20"/>
          <w:spacing w:val="40"/>
          <w:sz w:val="20"/>
        </w:rPr>
        <w:t> </w:t>
      </w:r>
      <w:r>
        <w:rPr>
          <w:rFonts w:ascii="Book Antiqua"/>
          <w:i/>
          <w:color w:val="231F20"/>
          <w:sz w:val="20"/>
        </w:rPr>
        <w:t>Extraction</w:t>
      </w:r>
      <w:r>
        <w:rPr>
          <w:color w:val="231F20"/>
          <w:sz w:val="20"/>
        </w:rPr>
        <w:t>, we identify responsibilities in the code and start extracting methods for them.</w:t>
      </w:r>
    </w:p>
    <w:p>
      <w:pPr>
        <w:pStyle w:val="BodyText"/>
        <w:spacing w:line="266" w:lineRule="auto" w:before="8"/>
        <w:ind w:left="112" w:right="112" w:firstLine="240"/>
        <w:jc w:val="both"/>
      </w:pPr>
      <w:r>
        <w:rPr>
          <w:color w:val="231F20"/>
        </w:rPr>
        <w:t>What are the responsibilities in the preceding snippet of code? Well, its over- all goal is to send a message. What does it need to do this? It needs an SMTP session and a connected transport. In the following code, we’ve extracted </w:t>
      </w:r>
      <w:r>
        <w:rPr>
          <w:color w:val="231F20"/>
        </w:rPr>
        <w:t>the responsibility of sending messages into its own method and added that method </w:t>
      </w:r>
      <w:r>
        <w:rPr>
          <w:color w:val="231F20"/>
          <w:spacing w:val="-4"/>
        </w:rPr>
        <w:t>to</w:t>
      </w:r>
      <w:r>
        <w:rPr>
          <w:color w:val="231F20"/>
          <w:spacing w:val="-6"/>
        </w:rPr>
        <w:t> </w:t>
      </w:r>
      <w:r>
        <w:rPr>
          <w:color w:val="231F20"/>
          <w:spacing w:val="-4"/>
        </w:rPr>
        <w:t>a</w:t>
      </w:r>
      <w:r>
        <w:rPr>
          <w:color w:val="231F20"/>
          <w:spacing w:val="-6"/>
        </w:rPr>
        <w:t> </w:t>
      </w:r>
      <w:r>
        <w:rPr>
          <w:color w:val="231F20"/>
          <w:spacing w:val="-4"/>
        </w:rPr>
        <w:t>new</w:t>
      </w:r>
      <w:r>
        <w:rPr>
          <w:color w:val="231F20"/>
          <w:spacing w:val="-6"/>
        </w:rPr>
        <w:t> </w:t>
      </w:r>
      <w:r>
        <w:rPr>
          <w:color w:val="231F20"/>
          <w:spacing w:val="-4"/>
        </w:rPr>
        <w:t>class:</w:t>
      </w:r>
      <w:r>
        <w:rPr>
          <w:color w:val="231F20"/>
          <w:spacing w:val="-6"/>
        </w:rPr>
        <w:t> </w:t>
      </w:r>
      <w:r>
        <w:rPr>
          <w:rFonts w:ascii="Lucida Console" w:hAnsi="Lucida Console"/>
          <w:color w:val="231F20"/>
          <w:spacing w:val="-4"/>
          <w:sz w:val="19"/>
        </w:rPr>
        <w:t>MailSender</w:t>
      </w:r>
      <w:r>
        <w:rPr>
          <w:color w:val="231F20"/>
          <w:spacing w:val="-4"/>
        </w:rPr>
        <w:t>.</w:t>
      </w:r>
    </w:p>
    <w:p>
      <w:pPr>
        <w:spacing w:before="136"/>
        <w:ind w:left="112"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17"/>
          <w:sz w:val="16"/>
        </w:rPr>
        <w:t>javax.mail.*;</w:t>
      </w:r>
    </w:p>
    <w:p>
      <w:pPr>
        <w:spacing w:line="309" w:lineRule="auto" w:before="46"/>
        <w:ind w:left="112" w:right="3937" w:firstLine="0"/>
        <w:jc w:val="left"/>
        <w:rPr>
          <w:rFonts w:ascii="Lucida Console"/>
          <w:sz w:val="16"/>
        </w:rPr>
      </w:pPr>
      <w:r>
        <w:rPr>
          <w:rFonts w:ascii="Lucida Console"/>
          <w:color w:val="231F20"/>
          <w:spacing w:val="-26"/>
          <w:sz w:val="16"/>
        </w:rPr>
        <w:t>import</w:t>
      </w:r>
      <w:r>
        <w:rPr>
          <w:rFonts w:ascii="Lucida Console"/>
          <w:color w:val="231F20"/>
          <w:spacing w:val="-53"/>
          <w:sz w:val="16"/>
        </w:rPr>
        <w:t> </w:t>
      </w:r>
      <w:r>
        <w:rPr>
          <w:rFonts w:ascii="Lucida Console"/>
          <w:color w:val="231F20"/>
          <w:spacing w:val="-26"/>
          <w:sz w:val="16"/>
        </w:rPr>
        <w:t>javax.mail.internet.InternetAddress; </w:t>
      </w:r>
      <w:r>
        <w:rPr>
          <w:rFonts w:ascii="Lucida Console"/>
          <w:color w:val="231F20"/>
          <w:spacing w:val="-22"/>
          <w:sz w:val="16"/>
        </w:rPr>
        <w:t>import</w:t>
      </w:r>
      <w:r>
        <w:rPr>
          <w:rFonts w:ascii="Lucida Console"/>
          <w:color w:val="231F20"/>
          <w:spacing w:val="-50"/>
          <w:sz w:val="16"/>
        </w:rPr>
        <w:t> </w:t>
      </w:r>
      <w:r>
        <w:rPr>
          <w:rFonts w:ascii="Lucida Console"/>
          <w:color w:val="231F20"/>
          <w:spacing w:val="-22"/>
          <w:sz w:val="16"/>
        </w:rPr>
        <w:t>java.util.Properties;</w:t>
      </w:r>
    </w:p>
    <w:p>
      <w:pPr>
        <w:pStyle w:val="BodyText"/>
        <w:spacing w:before="5"/>
        <w:rPr>
          <w:rFonts w:ascii="Lucida Console"/>
        </w:rPr>
      </w:pPr>
    </w:p>
    <w:p>
      <w:pPr>
        <w:spacing w:before="0"/>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MailSender</w:t>
      </w:r>
    </w:p>
    <w:p>
      <w:pPr>
        <w:spacing w:before="47"/>
        <w:ind w:left="112" w:right="0" w:firstLine="0"/>
        <w:jc w:val="left"/>
        <w:rPr>
          <w:rFonts w:ascii="Lucida Console"/>
          <w:sz w:val="16"/>
        </w:rPr>
      </w:pPr>
      <w:r>
        <w:rPr>
          <w:rFonts w:ascii="Lucida Console"/>
          <w:color w:val="231F20"/>
          <w:w w:val="99"/>
          <w:sz w:val="16"/>
        </w:rPr>
        <w:t>{</w:t>
      </w:r>
    </w:p>
    <w:p>
      <w:pPr>
        <w:spacing w:line="309" w:lineRule="auto" w:before="46"/>
        <w:ind w:left="252" w:right="4563" w:firstLine="0"/>
        <w:jc w:val="left"/>
        <w:rPr>
          <w:rFonts w:ascii="Lucida Console"/>
          <w:sz w:val="16"/>
        </w:rPr>
      </w:pPr>
      <w:r>
        <w:rPr>
          <w:rFonts w:ascii="Lucida Console"/>
          <w:color w:val="231F20"/>
          <w:spacing w:val="-26"/>
          <w:sz w:val="16"/>
        </w:rPr>
        <w:t>private</w:t>
      </w:r>
      <w:r>
        <w:rPr>
          <w:rFonts w:ascii="Lucida Console"/>
          <w:color w:val="231F20"/>
          <w:spacing w:val="-49"/>
          <w:sz w:val="16"/>
        </w:rPr>
        <w:t> </w:t>
      </w:r>
      <w:r>
        <w:rPr>
          <w:rFonts w:ascii="Lucida Console"/>
          <w:color w:val="231F20"/>
          <w:spacing w:val="-26"/>
          <w:sz w:val="16"/>
        </w:rPr>
        <w:t>HostInformation</w:t>
      </w:r>
      <w:r>
        <w:rPr>
          <w:rFonts w:ascii="Lucida Console"/>
          <w:color w:val="231F20"/>
          <w:spacing w:val="-49"/>
          <w:sz w:val="16"/>
        </w:rPr>
        <w:t> </w:t>
      </w:r>
      <w:r>
        <w:rPr>
          <w:rFonts w:ascii="Lucida Console"/>
          <w:color w:val="231F20"/>
          <w:spacing w:val="-26"/>
          <w:sz w:val="16"/>
        </w:rPr>
        <w:t>host; </w:t>
      </w: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Roster</w:t>
      </w:r>
      <w:r>
        <w:rPr>
          <w:rFonts w:ascii="Lucida Console"/>
          <w:color w:val="231F20"/>
          <w:spacing w:val="-53"/>
          <w:sz w:val="16"/>
        </w:rPr>
        <w:t> </w:t>
      </w:r>
      <w:r>
        <w:rPr>
          <w:rFonts w:ascii="Lucida Console"/>
          <w:color w:val="231F20"/>
          <w:spacing w:val="-18"/>
          <w:sz w:val="16"/>
        </w:rPr>
        <w:t>roster;</w:t>
      </w:r>
    </w:p>
    <w:p>
      <w:pPr>
        <w:pStyle w:val="BodyText"/>
        <w:spacing w:before="5"/>
        <w:rPr>
          <w:rFonts w:ascii="Lucida Console"/>
        </w:rPr>
      </w:pPr>
    </w:p>
    <w:p>
      <w:pPr>
        <w:spacing w:line="309" w:lineRule="auto" w:before="0"/>
        <w:ind w:left="392" w:right="2675" w:hanging="14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MailSender</w:t>
      </w:r>
      <w:r>
        <w:rPr>
          <w:rFonts w:ascii="Lucida Console"/>
          <w:color w:val="231F20"/>
          <w:spacing w:val="-48"/>
          <w:sz w:val="16"/>
        </w:rPr>
        <w:t> </w:t>
      </w:r>
      <w:r>
        <w:rPr>
          <w:rFonts w:ascii="Lucida Console"/>
          <w:color w:val="231F20"/>
          <w:spacing w:val="-24"/>
          <w:sz w:val="16"/>
        </w:rPr>
        <w:t>(HostInformation</w:t>
      </w:r>
      <w:r>
        <w:rPr>
          <w:rFonts w:ascii="Lucida Console"/>
          <w:color w:val="231F20"/>
          <w:spacing w:val="-48"/>
          <w:sz w:val="16"/>
        </w:rPr>
        <w:t> </w:t>
      </w:r>
      <w:r>
        <w:rPr>
          <w:rFonts w:ascii="Lucida Console"/>
          <w:color w:val="231F20"/>
          <w:spacing w:val="-24"/>
          <w:sz w:val="16"/>
        </w:rPr>
        <w:t>host,</w:t>
      </w:r>
      <w:r>
        <w:rPr>
          <w:rFonts w:ascii="Lucida Console"/>
          <w:color w:val="231F20"/>
          <w:spacing w:val="-48"/>
          <w:sz w:val="16"/>
        </w:rPr>
        <w:t> </w:t>
      </w:r>
      <w:r>
        <w:rPr>
          <w:rFonts w:ascii="Lucida Console"/>
          <w:color w:val="231F20"/>
          <w:spacing w:val="-24"/>
          <w:sz w:val="16"/>
        </w:rPr>
        <w:t>Roster</w:t>
      </w:r>
      <w:r>
        <w:rPr>
          <w:rFonts w:ascii="Lucida Console"/>
          <w:color w:val="231F20"/>
          <w:spacing w:val="-48"/>
          <w:sz w:val="16"/>
        </w:rPr>
        <w:t> </w:t>
      </w:r>
      <w:r>
        <w:rPr>
          <w:rFonts w:ascii="Lucida Console"/>
          <w:color w:val="231F20"/>
          <w:spacing w:val="-24"/>
          <w:sz w:val="16"/>
        </w:rPr>
        <w:t>roster)</w:t>
      </w:r>
      <w:r>
        <w:rPr>
          <w:rFonts w:ascii="Lucida Console"/>
          <w:color w:val="231F20"/>
          <w:spacing w:val="-48"/>
          <w:sz w:val="16"/>
        </w:rPr>
        <w:t> </w:t>
      </w:r>
      <w:r>
        <w:rPr>
          <w:rFonts w:ascii="Lucida Console"/>
          <w:color w:val="231F20"/>
          <w:spacing w:val="-24"/>
          <w:sz w:val="16"/>
        </w:rPr>
        <w:t>{ </w:t>
      </w:r>
      <w:r>
        <w:rPr>
          <w:rFonts w:ascii="Lucida Console"/>
          <w:color w:val="231F20"/>
          <w:spacing w:val="-14"/>
          <w:sz w:val="16"/>
        </w:rPr>
        <w:t>this.host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host;</w:t>
      </w:r>
    </w:p>
    <w:p>
      <w:pPr>
        <w:spacing w:line="159" w:lineRule="exact" w:before="0"/>
        <w:ind w:left="392" w:right="0" w:firstLine="0"/>
        <w:jc w:val="left"/>
        <w:rPr>
          <w:rFonts w:ascii="Lucida Console"/>
          <w:sz w:val="16"/>
        </w:rPr>
      </w:pPr>
      <w:r>
        <w:rPr>
          <w:rFonts w:ascii="Lucida Console"/>
          <w:color w:val="231F20"/>
          <w:spacing w:val="-24"/>
          <w:sz w:val="16"/>
        </w:rPr>
        <w:t>this.roster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roster;</w:t>
      </w:r>
    </w:p>
    <w:p>
      <w:pPr>
        <w:spacing w:before="46"/>
        <w:ind w:left="25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392" w:right="2075" w:hanging="141"/>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sendMessage</w:t>
      </w:r>
      <w:r>
        <w:rPr>
          <w:rFonts w:ascii="Lucida Console"/>
          <w:color w:val="231F20"/>
          <w:spacing w:val="-46"/>
          <w:sz w:val="16"/>
        </w:rPr>
        <w:t> </w:t>
      </w:r>
      <w:r>
        <w:rPr>
          <w:rFonts w:ascii="Lucida Console"/>
          <w:color w:val="231F20"/>
          <w:spacing w:val="-24"/>
          <w:sz w:val="16"/>
        </w:rPr>
        <w:t>(Message</w:t>
      </w:r>
      <w:r>
        <w:rPr>
          <w:rFonts w:ascii="Lucida Console"/>
          <w:color w:val="231F20"/>
          <w:spacing w:val="-46"/>
          <w:sz w:val="16"/>
        </w:rPr>
        <w:t> </w:t>
      </w:r>
      <w:r>
        <w:rPr>
          <w:rFonts w:ascii="Lucida Console"/>
          <w:color w:val="231F20"/>
          <w:spacing w:val="-24"/>
          <w:sz w:val="16"/>
        </w:rPr>
        <w:t>message)</w:t>
      </w:r>
      <w:r>
        <w:rPr>
          <w:rFonts w:ascii="Lucida Console"/>
          <w:color w:val="231F20"/>
          <w:spacing w:val="-46"/>
          <w:sz w:val="16"/>
        </w:rPr>
        <w:t> </w:t>
      </w:r>
      <w:r>
        <w:rPr>
          <w:rFonts w:ascii="Lucida Console"/>
          <w:color w:val="231F20"/>
          <w:spacing w:val="-24"/>
          <w:sz w:val="16"/>
        </w:rPr>
        <w:t>throws</w:t>
      </w:r>
      <w:r>
        <w:rPr>
          <w:rFonts w:ascii="Lucida Console"/>
          <w:color w:val="231F20"/>
          <w:spacing w:val="-46"/>
          <w:sz w:val="16"/>
        </w:rPr>
        <w:t> </w:t>
      </w:r>
      <w:r>
        <w:rPr>
          <w:rFonts w:ascii="Lucida Console"/>
          <w:color w:val="231F20"/>
          <w:spacing w:val="-24"/>
          <w:sz w:val="16"/>
        </w:rPr>
        <w:t>Exception</w:t>
      </w:r>
      <w:r>
        <w:rPr>
          <w:rFonts w:ascii="Lucida Console"/>
          <w:color w:val="231F20"/>
          <w:spacing w:val="-46"/>
          <w:sz w:val="16"/>
        </w:rPr>
        <w:t> </w:t>
      </w:r>
      <w:r>
        <w:rPr>
          <w:rFonts w:ascii="Lucida Console"/>
          <w:color w:val="231F20"/>
          <w:spacing w:val="-24"/>
          <w:sz w:val="16"/>
        </w:rPr>
        <w:t>{ </w:t>
      </w:r>
      <w:r>
        <w:rPr>
          <w:rFonts w:ascii="Lucida Console"/>
          <w:color w:val="231F20"/>
          <w:spacing w:val="-18"/>
          <w:sz w:val="16"/>
        </w:rPr>
        <w:t>Transport</w:t>
      </w:r>
      <w:r>
        <w:rPr>
          <w:rFonts w:ascii="Lucida Console"/>
          <w:color w:val="231F20"/>
          <w:spacing w:val="-53"/>
          <w:sz w:val="16"/>
        </w:rPr>
        <w:t> </w:t>
      </w:r>
      <w:r>
        <w:rPr>
          <w:rFonts w:ascii="Lucida Console"/>
          <w:color w:val="231F20"/>
          <w:spacing w:val="-18"/>
          <w:sz w:val="16"/>
        </w:rPr>
        <w:t>transport</w:t>
      </w:r>
    </w:p>
    <w:p>
      <w:pPr>
        <w:spacing w:line="309" w:lineRule="auto" w:before="0"/>
        <w:ind w:left="392" w:right="2373" w:firstLine="280"/>
        <w:jc w:val="left"/>
        <w:rPr>
          <w:rFonts w:ascii="Lucida Console"/>
          <w:sz w:val="16"/>
        </w:rPr>
      </w:pP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getSMTPSession</w:t>
      </w:r>
      <w:r>
        <w:rPr>
          <w:rFonts w:ascii="Lucida Console"/>
          <w:color w:val="231F20"/>
          <w:spacing w:val="-43"/>
          <w:sz w:val="16"/>
        </w:rPr>
        <w:t> </w:t>
      </w:r>
      <w:r>
        <w:rPr>
          <w:rFonts w:ascii="Lucida Console"/>
          <w:color w:val="231F20"/>
          <w:spacing w:val="-26"/>
          <w:sz w:val="16"/>
        </w:rPr>
        <w:t>().getTransport</w:t>
      </w:r>
      <w:r>
        <w:rPr>
          <w:rFonts w:ascii="Lucida Console"/>
          <w:color w:val="231F20"/>
          <w:spacing w:val="-43"/>
          <w:sz w:val="16"/>
        </w:rPr>
        <w:t> </w:t>
      </w:r>
      <w:r>
        <w:rPr>
          <w:rFonts w:ascii="Lucida Console"/>
          <w:color w:val="231F20"/>
          <w:spacing w:val="-26"/>
          <w:sz w:val="16"/>
        </w:rPr>
        <w:t>("smtp"); </w:t>
      </w:r>
      <w:r>
        <w:rPr>
          <w:rFonts w:ascii="Lucida Console"/>
          <w:color w:val="231F20"/>
          <w:spacing w:val="-22"/>
          <w:sz w:val="16"/>
        </w:rPr>
        <w:t>transport.connect</w:t>
      </w:r>
      <w:r>
        <w:rPr>
          <w:rFonts w:ascii="Lucida Console"/>
          <w:color w:val="231F20"/>
          <w:spacing w:val="-53"/>
          <w:sz w:val="16"/>
        </w:rPr>
        <w:t> </w:t>
      </w:r>
      <w:r>
        <w:rPr>
          <w:rFonts w:ascii="Lucida Console"/>
          <w:color w:val="231F20"/>
          <w:spacing w:val="-22"/>
          <w:sz w:val="16"/>
        </w:rPr>
        <w:t>(host.smtpHost,</w:t>
      </w:r>
    </w:p>
    <w:p>
      <w:pPr>
        <w:spacing w:line="309" w:lineRule="auto" w:before="0"/>
        <w:ind w:left="392" w:right="1391" w:firstLine="1331"/>
        <w:jc w:val="left"/>
        <w:rPr>
          <w:rFonts w:ascii="Lucida Console"/>
          <w:sz w:val="16"/>
        </w:rPr>
      </w:pPr>
      <w:r>
        <w:rPr>
          <w:rFonts w:ascii="Lucida Console"/>
          <w:color w:val="231F20"/>
          <w:spacing w:val="-22"/>
          <w:sz w:val="16"/>
        </w:rPr>
        <w:t>host.smtpUser,</w:t>
      </w:r>
      <w:r>
        <w:rPr>
          <w:rFonts w:ascii="Lucida Console"/>
          <w:color w:val="231F20"/>
          <w:spacing w:val="-55"/>
          <w:sz w:val="16"/>
        </w:rPr>
        <w:t> </w:t>
      </w:r>
      <w:r>
        <w:rPr>
          <w:rFonts w:ascii="Lucida Console"/>
          <w:color w:val="231F20"/>
          <w:spacing w:val="-22"/>
          <w:sz w:val="16"/>
        </w:rPr>
        <w:t>host.smtpPassword); </w:t>
      </w:r>
      <w:r>
        <w:rPr>
          <w:rFonts w:ascii="Lucida Console"/>
          <w:color w:val="231F20"/>
          <w:spacing w:val="-26"/>
          <w:sz w:val="16"/>
        </w:rPr>
        <w:t>transport.sendMessage</w:t>
      </w:r>
      <w:r>
        <w:rPr>
          <w:rFonts w:ascii="Lucida Console"/>
          <w:color w:val="231F20"/>
          <w:spacing w:val="-45"/>
          <w:sz w:val="16"/>
        </w:rPr>
        <w:t> </w:t>
      </w:r>
      <w:r>
        <w:rPr>
          <w:rFonts w:ascii="Lucida Console"/>
          <w:color w:val="231F20"/>
          <w:spacing w:val="-26"/>
          <w:sz w:val="16"/>
        </w:rPr>
        <w:t>(message,</w:t>
      </w:r>
      <w:r>
        <w:rPr>
          <w:rFonts w:ascii="Lucida Console"/>
          <w:color w:val="231F20"/>
          <w:spacing w:val="-45"/>
          <w:sz w:val="16"/>
        </w:rPr>
        <w:t> </w:t>
      </w:r>
      <w:r>
        <w:rPr>
          <w:rFonts w:ascii="Lucida Console"/>
          <w:color w:val="231F20"/>
          <w:spacing w:val="-26"/>
          <w:sz w:val="16"/>
        </w:rPr>
        <w:t>roster.getAddresses</w:t>
      </w:r>
      <w:r>
        <w:rPr>
          <w:rFonts w:ascii="Lucida Console"/>
          <w:color w:val="231F20"/>
          <w:spacing w:val="-45"/>
          <w:sz w:val="16"/>
        </w:rPr>
        <w:t> </w:t>
      </w:r>
      <w:r>
        <w:rPr>
          <w:rFonts w:ascii="Lucida Console"/>
          <w:color w:val="231F20"/>
          <w:spacing w:val="-26"/>
          <w:sz w:val="16"/>
        </w:rPr>
        <w:t>());</w:t>
      </w:r>
    </w:p>
    <w:p>
      <w:pPr>
        <w:spacing w:line="158" w:lineRule="exact" w:before="0"/>
        <w:ind w:left="25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392" w:right="3478" w:hanging="141"/>
        <w:jc w:val="left"/>
        <w:rPr>
          <w:rFonts w:ascii="Lucida Console"/>
          <w:sz w:val="16"/>
        </w:rPr>
      </w:pPr>
      <w:r>
        <w:rPr>
          <w:rFonts w:ascii="Lucida Console"/>
          <w:color w:val="231F20"/>
          <w:spacing w:val="-18"/>
          <w:sz w:val="16"/>
        </w:rPr>
        <w:t>private</w:t>
      </w:r>
      <w:r>
        <w:rPr>
          <w:rFonts w:ascii="Lucida Console"/>
          <w:color w:val="231F20"/>
          <w:spacing w:val="-55"/>
          <w:sz w:val="16"/>
        </w:rPr>
        <w:t> </w:t>
      </w:r>
      <w:r>
        <w:rPr>
          <w:rFonts w:ascii="Lucida Console"/>
          <w:color w:val="231F20"/>
          <w:spacing w:val="-18"/>
          <w:sz w:val="16"/>
        </w:rPr>
        <w:t>Session</w:t>
      </w:r>
      <w:r>
        <w:rPr>
          <w:rFonts w:ascii="Lucida Console"/>
          <w:color w:val="231F20"/>
          <w:spacing w:val="-53"/>
          <w:sz w:val="16"/>
        </w:rPr>
        <w:t> </w:t>
      </w:r>
      <w:r>
        <w:rPr>
          <w:rFonts w:ascii="Lucida Console"/>
          <w:color w:val="231F20"/>
          <w:spacing w:val="-18"/>
          <w:sz w:val="16"/>
        </w:rPr>
        <w:t>getSMTPSession</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Properties</w:t>
      </w:r>
      <w:r>
        <w:rPr>
          <w:rFonts w:ascii="Lucida Console"/>
          <w:color w:val="231F20"/>
          <w:spacing w:val="-48"/>
          <w:sz w:val="16"/>
        </w:rPr>
        <w:t> </w:t>
      </w:r>
      <w:r>
        <w:rPr>
          <w:rFonts w:ascii="Lucida Console"/>
          <w:color w:val="231F20"/>
          <w:spacing w:val="-20"/>
          <w:sz w:val="16"/>
        </w:rPr>
        <w:t>props</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Properties</w:t>
      </w:r>
      <w:r>
        <w:rPr>
          <w:rFonts w:ascii="Lucida Console"/>
          <w:color w:val="231F20"/>
          <w:spacing w:val="-48"/>
          <w:sz w:val="16"/>
        </w:rPr>
        <w:t> </w:t>
      </w:r>
      <w:r>
        <w:rPr>
          <w:rFonts w:ascii="Lucida Console"/>
          <w:color w:val="231F20"/>
          <w:spacing w:val="-20"/>
          <w:sz w:val="16"/>
        </w:rPr>
        <w:t>(); </w:t>
      </w:r>
      <w:r>
        <w:rPr>
          <w:rFonts w:ascii="Lucida Console"/>
          <w:color w:val="231F20"/>
          <w:spacing w:val="-26"/>
          <w:sz w:val="16"/>
        </w:rPr>
        <w:t>props.put</w:t>
      </w:r>
      <w:r>
        <w:rPr>
          <w:rFonts w:ascii="Lucida Console"/>
          <w:color w:val="231F20"/>
          <w:spacing w:val="-52"/>
          <w:sz w:val="16"/>
        </w:rPr>
        <w:t> </w:t>
      </w:r>
      <w:r>
        <w:rPr>
          <w:rFonts w:ascii="Lucida Console"/>
          <w:color w:val="231F20"/>
          <w:spacing w:val="-26"/>
          <w:sz w:val="16"/>
        </w:rPr>
        <w:t>("mail.smtp.host",</w:t>
      </w:r>
      <w:r>
        <w:rPr>
          <w:rFonts w:ascii="Lucida Console"/>
          <w:color w:val="231F20"/>
          <w:spacing w:val="-52"/>
          <w:sz w:val="16"/>
        </w:rPr>
        <w:t> </w:t>
      </w:r>
      <w:r>
        <w:rPr>
          <w:rFonts w:ascii="Lucida Console"/>
          <w:color w:val="231F20"/>
          <w:spacing w:val="-26"/>
          <w:sz w:val="16"/>
        </w:rPr>
        <w:t>host.smtpHost);</w:t>
      </w:r>
    </w:p>
    <w:p>
      <w:pPr>
        <w:spacing w:line="159" w:lineRule="exact" w:before="0"/>
        <w:ind w:left="392" w:right="0" w:firstLine="0"/>
        <w:jc w:val="left"/>
        <w:rPr>
          <w:rFonts w:ascii="Lucida Console"/>
          <w:sz w:val="16"/>
        </w:rPr>
      </w:pPr>
      <w:r>
        <w:rPr>
          <w:rFonts w:ascii="Lucida Console"/>
          <w:color w:val="231F20"/>
          <w:spacing w:val="-26"/>
          <w:sz w:val="16"/>
        </w:rPr>
        <w:t>return</w:t>
      </w:r>
      <w:r>
        <w:rPr>
          <w:rFonts w:ascii="Lucida Console"/>
          <w:color w:val="231F20"/>
          <w:spacing w:val="-52"/>
          <w:sz w:val="16"/>
        </w:rPr>
        <w:t> </w:t>
      </w:r>
      <w:r>
        <w:rPr>
          <w:rFonts w:ascii="Lucida Console"/>
          <w:color w:val="231F20"/>
          <w:spacing w:val="-26"/>
          <w:sz w:val="16"/>
        </w:rPr>
        <w:t>Session.getDefaultInstance</w:t>
      </w:r>
      <w:r>
        <w:rPr>
          <w:rFonts w:ascii="Lucida Console"/>
          <w:color w:val="231F20"/>
          <w:spacing w:val="-52"/>
          <w:sz w:val="16"/>
        </w:rPr>
        <w:t> </w:t>
      </w:r>
      <w:r>
        <w:rPr>
          <w:rFonts w:ascii="Lucida Console"/>
          <w:color w:val="231F20"/>
          <w:spacing w:val="-26"/>
          <w:sz w:val="16"/>
        </w:rPr>
        <w:t>(props,</w:t>
      </w:r>
      <w:r>
        <w:rPr>
          <w:rFonts w:ascii="Lucida Console"/>
          <w:color w:val="231F20"/>
          <w:spacing w:val="-51"/>
          <w:sz w:val="16"/>
        </w:rPr>
        <w:t> </w:t>
      </w:r>
      <w:r>
        <w:rPr>
          <w:rFonts w:ascii="Lucida Console"/>
          <w:color w:val="231F20"/>
          <w:spacing w:val="-26"/>
          <w:sz w:val="16"/>
        </w:rPr>
        <w:t>null);</w:t>
      </w:r>
    </w:p>
    <w:p>
      <w:pPr>
        <w:spacing w:before="46"/>
        <w:ind w:left="25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1"/>
        <w:ind w:left="352" w:right="0" w:firstLine="0"/>
        <w:jc w:val="left"/>
        <w:rPr>
          <w:rFonts w:ascii="Book Antiqua"/>
          <w:i/>
          <w:sz w:val="20"/>
        </w:rPr>
      </w:pPr>
      <w:r>
        <w:rPr>
          <w:color w:val="231F20"/>
          <w:w w:val="105"/>
          <w:sz w:val="20"/>
        </w:rPr>
        <w:t>How</w:t>
      </w:r>
      <w:r>
        <w:rPr>
          <w:color w:val="231F20"/>
          <w:spacing w:val="31"/>
          <w:w w:val="105"/>
          <w:sz w:val="20"/>
        </w:rPr>
        <w:t> </w:t>
      </w:r>
      <w:r>
        <w:rPr>
          <w:color w:val="231F20"/>
          <w:w w:val="105"/>
          <w:sz w:val="20"/>
        </w:rPr>
        <w:t>do</w:t>
      </w:r>
      <w:r>
        <w:rPr>
          <w:color w:val="231F20"/>
          <w:spacing w:val="32"/>
          <w:w w:val="105"/>
          <w:sz w:val="20"/>
        </w:rPr>
        <w:t> </w:t>
      </w:r>
      <w:r>
        <w:rPr>
          <w:color w:val="231F20"/>
          <w:w w:val="105"/>
          <w:sz w:val="20"/>
        </w:rPr>
        <w:t>we</w:t>
      </w:r>
      <w:r>
        <w:rPr>
          <w:color w:val="231F20"/>
          <w:spacing w:val="31"/>
          <w:w w:val="105"/>
          <w:sz w:val="20"/>
        </w:rPr>
        <w:t> </w:t>
      </w:r>
      <w:r>
        <w:rPr>
          <w:color w:val="231F20"/>
          <w:w w:val="105"/>
          <w:sz w:val="20"/>
        </w:rPr>
        <w:t>choose</w:t>
      </w:r>
      <w:r>
        <w:rPr>
          <w:color w:val="231F20"/>
          <w:spacing w:val="32"/>
          <w:w w:val="105"/>
          <w:sz w:val="20"/>
        </w:rPr>
        <w:t> </w:t>
      </w:r>
      <w:r>
        <w:rPr>
          <w:color w:val="231F20"/>
          <w:w w:val="105"/>
          <w:sz w:val="20"/>
        </w:rPr>
        <w:t>between</w:t>
      </w:r>
      <w:r>
        <w:rPr>
          <w:color w:val="231F20"/>
          <w:spacing w:val="31"/>
          <w:w w:val="105"/>
          <w:sz w:val="20"/>
        </w:rPr>
        <w:t> </w:t>
      </w:r>
      <w:r>
        <w:rPr>
          <w:rFonts w:ascii="Book Antiqua"/>
          <w:i/>
          <w:color w:val="231F20"/>
          <w:w w:val="105"/>
          <w:sz w:val="20"/>
        </w:rPr>
        <w:t>Skin</w:t>
      </w:r>
      <w:r>
        <w:rPr>
          <w:rFonts w:ascii="Book Antiqua"/>
          <w:i/>
          <w:color w:val="231F20"/>
          <w:spacing w:val="25"/>
          <w:w w:val="105"/>
          <w:sz w:val="20"/>
        </w:rPr>
        <w:t> </w:t>
      </w:r>
      <w:r>
        <w:rPr>
          <w:rFonts w:ascii="Book Antiqua"/>
          <w:i/>
          <w:color w:val="231F20"/>
          <w:w w:val="105"/>
          <w:sz w:val="20"/>
        </w:rPr>
        <w:t>and</w:t>
      </w:r>
      <w:r>
        <w:rPr>
          <w:rFonts w:ascii="Book Antiqua"/>
          <w:i/>
          <w:color w:val="231F20"/>
          <w:spacing w:val="26"/>
          <w:w w:val="105"/>
          <w:sz w:val="20"/>
        </w:rPr>
        <w:t> </w:t>
      </w:r>
      <w:r>
        <w:rPr>
          <w:rFonts w:ascii="Book Antiqua"/>
          <w:i/>
          <w:color w:val="231F20"/>
          <w:w w:val="105"/>
          <w:sz w:val="20"/>
        </w:rPr>
        <w:t>Wrap</w:t>
      </w:r>
      <w:r>
        <w:rPr>
          <w:rFonts w:ascii="Book Antiqua"/>
          <w:i/>
          <w:color w:val="231F20"/>
          <w:spacing w:val="25"/>
          <w:w w:val="105"/>
          <w:sz w:val="20"/>
        </w:rPr>
        <w:t> </w:t>
      </w:r>
      <w:r>
        <w:rPr>
          <w:rFonts w:ascii="Book Antiqua"/>
          <w:i/>
          <w:color w:val="231F20"/>
          <w:w w:val="105"/>
          <w:sz w:val="20"/>
        </w:rPr>
        <w:t>the</w:t>
      </w:r>
      <w:r>
        <w:rPr>
          <w:rFonts w:ascii="Book Antiqua"/>
          <w:i/>
          <w:color w:val="231F20"/>
          <w:spacing w:val="25"/>
          <w:w w:val="105"/>
          <w:sz w:val="20"/>
        </w:rPr>
        <w:t> </w:t>
      </w:r>
      <w:r>
        <w:rPr>
          <w:rFonts w:ascii="Book Antiqua"/>
          <w:i/>
          <w:color w:val="231F20"/>
          <w:w w:val="105"/>
          <w:sz w:val="20"/>
        </w:rPr>
        <w:t>API</w:t>
      </w:r>
      <w:r>
        <w:rPr>
          <w:rFonts w:ascii="Book Antiqua"/>
          <w:i/>
          <w:color w:val="231F20"/>
          <w:spacing w:val="26"/>
          <w:w w:val="105"/>
          <w:sz w:val="20"/>
        </w:rPr>
        <w:t> </w:t>
      </w:r>
      <w:r>
        <w:rPr>
          <w:color w:val="231F20"/>
          <w:w w:val="105"/>
          <w:sz w:val="20"/>
        </w:rPr>
        <w:t>and</w:t>
      </w:r>
      <w:r>
        <w:rPr>
          <w:color w:val="231F20"/>
          <w:spacing w:val="31"/>
          <w:w w:val="105"/>
          <w:sz w:val="20"/>
        </w:rPr>
        <w:t> </w:t>
      </w:r>
      <w:r>
        <w:rPr>
          <w:rFonts w:ascii="Book Antiqua"/>
          <w:i/>
          <w:color w:val="231F20"/>
          <w:spacing w:val="-2"/>
          <w:w w:val="105"/>
          <w:sz w:val="20"/>
        </w:rPr>
        <w:t>Responsibility-</w:t>
      </w:r>
    </w:p>
    <w:p>
      <w:pPr>
        <w:spacing w:before="14"/>
        <w:ind w:left="112" w:right="0" w:firstLine="0"/>
        <w:jc w:val="left"/>
        <w:rPr>
          <w:sz w:val="20"/>
        </w:rPr>
      </w:pPr>
      <w:r>
        <w:rPr>
          <w:rFonts w:ascii="Book Antiqua"/>
          <w:i/>
          <w:color w:val="231F20"/>
          <w:w w:val="105"/>
          <w:sz w:val="20"/>
        </w:rPr>
        <w:t>Based</w:t>
      </w:r>
      <w:r>
        <w:rPr>
          <w:rFonts w:ascii="Book Antiqua"/>
          <w:i/>
          <w:color w:val="231F20"/>
          <w:spacing w:val="-10"/>
          <w:w w:val="105"/>
          <w:sz w:val="20"/>
        </w:rPr>
        <w:t> </w:t>
      </w:r>
      <w:r>
        <w:rPr>
          <w:rFonts w:ascii="Book Antiqua"/>
          <w:i/>
          <w:color w:val="231F20"/>
          <w:w w:val="105"/>
          <w:sz w:val="20"/>
        </w:rPr>
        <w:t>Extraction</w:t>
      </w:r>
      <w:r>
        <w:rPr>
          <w:color w:val="231F20"/>
          <w:w w:val="105"/>
          <w:sz w:val="20"/>
        </w:rPr>
        <w:t>?</w:t>
      </w:r>
      <w:r>
        <w:rPr>
          <w:color w:val="231F20"/>
          <w:spacing w:val="-3"/>
          <w:w w:val="105"/>
          <w:sz w:val="20"/>
        </w:rPr>
        <w:t> </w:t>
      </w:r>
      <w:r>
        <w:rPr>
          <w:color w:val="231F20"/>
          <w:w w:val="105"/>
          <w:sz w:val="20"/>
        </w:rPr>
        <w:t>Here</w:t>
      </w:r>
      <w:r>
        <w:rPr>
          <w:color w:val="231F20"/>
          <w:spacing w:val="-4"/>
          <w:w w:val="105"/>
          <w:sz w:val="20"/>
        </w:rPr>
        <w:t> </w:t>
      </w:r>
      <w:r>
        <w:rPr>
          <w:color w:val="231F20"/>
          <w:w w:val="105"/>
          <w:sz w:val="20"/>
        </w:rPr>
        <w:t>are</w:t>
      </w:r>
      <w:r>
        <w:rPr>
          <w:color w:val="231F20"/>
          <w:spacing w:val="-3"/>
          <w:w w:val="105"/>
          <w:sz w:val="20"/>
        </w:rPr>
        <w:t> </w:t>
      </w:r>
      <w:r>
        <w:rPr>
          <w:color w:val="231F20"/>
          <w:w w:val="105"/>
          <w:sz w:val="20"/>
        </w:rPr>
        <w:t>the</w:t>
      </w:r>
      <w:r>
        <w:rPr>
          <w:color w:val="231F20"/>
          <w:spacing w:val="-3"/>
          <w:w w:val="105"/>
          <w:sz w:val="20"/>
        </w:rPr>
        <w:t> </w:t>
      </w:r>
      <w:r>
        <w:rPr>
          <w:color w:val="231F20"/>
          <w:w w:val="105"/>
          <w:sz w:val="20"/>
        </w:rPr>
        <w:t>trade-</w:t>
      </w:r>
      <w:r>
        <w:rPr>
          <w:color w:val="231F20"/>
          <w:spacing w:val="-2"/>
          <w:w w:val="105"/>
          <w:sz w:val="20"/>
        </w:rPr>
        <w:t>offs:</w:t>
      </w:r>
    </w:p>
    <w:p>
      <w:pPr>
        <w:spacing w:before="14"/>
        <w:ind w:left="352" w:right="0" w:firstLine="0"/>
        <w:jc w:val="left"/>
        <w:rPr>
          <w:sz w:val="20"/>
        </w:rPr>
      </w:pPr>
      <w:r>
        <w:rPr>
          <w:rFonts w:ascii="Book Antiqua"/>
          <w:i/>
          <w:color w:val="231F20"/>
          <w:sz w:val="20"/>
        </w:rPr>
        <w:t>Skin</w:t>
      </w:r>
      <w:r>
        <w:rPr>
          <w:rFonts w:ascii="Book Antiqua"/>
          <w:i/>
          <w:color w:val="231F20"/>
          <w:spacing w:val="11"/>
          <w:sz w:val="20"/>
        </w:rPr>
        <w:t> </w:t>
      </w:r>
      <w:r>
        <w:rPr>
          <w:rFonts w:ascii="Book Antiqua"/>
          <w:i/>
          <w:color w:val="231F20"/>
          <w:sz w:val="20"/>
        </w:rPr>
        <w:t>and</w:t>
      </w:r>
      <w:r>
        <w:rPr>
          <w:rFonts w:ascii="Book Antiqua"/>
          <w:i/>
          <w:color w:val="231F20"/>
          <w:spacing w:val="11"/>
          <w:sz w:val="20"/>
        </w:rPr>
        <w:t> </w:t>
      </w:r>
      <w:r>
        <w:rPr>
          <w:rFonts w:ascii="Book Antiqua"/>
          <w:i/>
          <w:color w:val="231F20"/>
          <w:sz w:val="20"/>
        </w:rPr>
        <w:t>Wrap</w:t>
      </w:r>
      <w:r>
        <w:rPr>
          <w:rFonts w:ascii="Book Antiqua"/>
          <w:i/>
          <w:color w:val="231F20"/>
          <w:spacing w:val="12"/>
          <w:sz w:val="20"/>
        </w:rPr>
        <w:t> </w:t>
      </w:r>
      <w:r>
        <w:rPr>
          <w:rFonts w:ascii="Book Antiqua"/>
          <w:i/>
          <w:color w:val="231F20"/>
          <w:sz w:val="20"/>
        </w:rPr>
        <w:t>the</w:t>
      </w:r>
      <w:r>
        <w:rPr>
          <w:rFonts w:ascii="Book Antiqua"/>
          <w:i/>
          <w:color w:val="231F20"/>
          <w:spacing w:val="11"/>
          <w:sz w:val="20"/>
        </w:rPr>
        <w:t> </w:t>
      </w:r>
      <w:r>
        <w:rPr>
          <w:rFonts w:ascii="Book Antiqua"/>
          <w:i/>
          <w:color w:val="231F20"/>
          <w:sz w:val="20"/>
        </w:rPr>
        <w:t>API</w:t>
      </w:r>
      <w:r>
        <w:rPr>
          <w:rFonts w:ascii="Book Antiqua"/>
          <w:i/>
          <w:color w:val="231F20"/>
          <w:spacing w:val="11"/>
          <w:sz w:val="20"/>
        </w:rPr>
        <w:t> </w:t>
      </w:r>
      <w:r>
        <w:rPr>
          <w:color w:val="231F20"/>
          <w:sz w:val="20"/>
        </w:rPr>
        <w:t>is</w:t>
      </w:r>
      <w:r>
        <w:rPr>
          <w:color w:val="231F20"/>
          <w:spacing w:val="18"/>
          <w:sz w:val="20"/>
        </w:rPr>
        <w:t> </w:t>
      </w:r>
      <w:r>
        <w:rPr>
          <w:color w:val="231F20"/>
          <w:sz w:val="20"/>
        </w:rPr>
        <w:t>good</w:t>
      </w:r>
      <w:r>
        <w:rPr>
          <w:color w:val="231F20"/>
          <w:spacing w:val="17"/>
          <w:sz w:val="20"/>
        </w:rPr>
        <w:t> </w:t>
      </w:r>
      <w:r>
        <w:rPr>
          <w:color w:val="231F20"/>
          <w:sz w:val="20"/>
        </w:rPr>
        <w:t>in</w:t>
      </w:r>
      <w:r>
        <w:rPr>
          <w:color w:val="231F20"/>
          <w:spacing w:val="18"/>
          <w:sz w:val="20"/>
        </w:rPr>
        <w:t> </w:t>
      </w:r>
      <w:r>
        <w:rPr>
          <w:color w:val="231F20"/>
          <w:sz w:val="20"/>
        </w:rPr>
        <w:t>these</w:t>
      </w:r>
      <w:r>
        <w:rPr>
          <w:color w:val="231F20"/>
          <w:spacing w:val="17"/>
          <w:sz w:val="20"/>
        </w:rPr>
        <w:t> </w:t>
      </w:r>
      <w:r>
        <w:rPr>
          <w:color w:val="231F20"/>
          <w:spacing w:val="-2"/>
          <w:sz w:val="20"/>
        </w:rPr>
        <w:t>circumstances:</w:t>
      </w:r>
    </w:p>
    <w:p>
      <w:pPr>
        <w:pStyle w:val="ListParagraph"/>
        <w:numPr>
          <w:ilvl w:val="0"/>
          <w:numId w:val="35"/>
        </w:numPr>
        <w:tabs>
          <w:tab w:pos="547" w:val="left" w:leader="none"/>
        </w:tabs>
        <w:spacing w:line="240" w:lineRule="auto" w:before="144" w:after="0"/>
        <w:ind w:left="547" w:right="0" w:hanging="195"/>
        <w:jc w:val="left"/>
        <w:rPr>
          <w:sz w:val="20"/>
        </w:rPr>
      </w:pPr>
      <w:r>
        <w:rPr>
          <w:color w:val="231F20"/>
          <w:sz w:val="20"/>
        </w:rPr>
        <w:t>The</w:t>
      </w:r>
      <w:r>
        <w:rPr>
          <w:color w:val="231F20"/>
          <w:spacing w:val="8"/>
          <w:sz w:val="20"/>
        </w:rPr>
        <w:t> </w:t>
      </w:r>
      <w:r>
        <w:rPr>
          <w:color w:val="231F20"/>
          <w:sz w:val="20"/>
        </w:rPr>
        <w:t>API</w:t>
      </w:r>
      <w:r>
        <w:rPr>
          <w:color w:val="231F20"/>
          <w:spacing w:val="9"/>
          <w:sz w:val="20"/>
        </w:rPr>
        <w:t> </w:t>
      </w:r>
      <w:r>
        <w:rPr>
          <w:color w:val="231F20"/>
          <w:sz w:val="20"/>
        </w:rPr>
        <w:t>is</w:t>
      </w:r>
      <w:r>
        <w:rPr>
          <w:color w:val="231F20"/>
          <w:spacing w:val="9"/>
          <w:sz w:val="20"/>
        </w:rPr>
        <w:t> </w:t>
      </w:r>
      <w:r>
        <w:rPr>
          <w:color w:val="231F20"/>
          <w:sz w:val="20"/>
        </w:rPr>
        <w:t>relatively</w:t>
      </w:r>
      <w:r>
        <w:rPr>
          <w:color w:val="231F20"/>
          <w:spacing w:val="9"/>
          <w:sz w:val="20"/>
        </w:rPr>
        <w:t> </w:t>
      </w:r>
      <w:r>
        <w:rPr>
          <w:color w:val="231F20"/>
          <w:spacing w:val="-2"/>
          <w:sz w:val="20"/>
        </w:rPr>
        <w:t>small.</w:t>
      </w:r>
    </w:p>
    <w:p>
      <w:pPr>
        <w:pStyle w:val="ListParagraph"/>
        <w:numPr>
          <w:ilvl w:val="0"/>
          <w:numId w:val="35"/>
        </w:numPr>
        <w:tabs>
          <w:tab w:pos="547" w:val="left" w:leader="none"/>
        </w:tabs>
        <w:spacing w:line="266" w:lineRule="auto" w:before="156" w:after="0"/>
        <w:ind w:left="546" w:right="725" w:hanging="195"/>
        <w:jc w:val="left"/>
        <w:rPr>
          <w:sz w:val="20"/>
        </w:rPr>
      </w:pPr>
      <w:r>
        <w:rPr>
          <w:color w:val="231F20"/>
          <w:sz w:val="20"/>
        </w:rPr>
        <w:t>You want to completely separate out dependencies on a </w:t>
      </w:r>
      <w:r>
        <w:rPr>
          <w:color w:val="231F20"/>
          <w:sz w:val="20"/>
        </w:rPr>
        <w:t>third-party</w:t>
      </w:r>
      <w:r>
        <w:rPr>
          <w:color w:val="231F20"/>
          <w:sz w:val="20"/>
        </w:rPr>
        <w:t> </w:t>
      </w:r>
      <w:r>
        <w:rPr>
          <w:color w:val="231F20"/>
          <w:spacing w:val="-2"/>
          <w:sz w:val="20"/>
        </w:rPr>
        <w:t>library.</w:t>
      </w:r>
    </w:p>
    <w:p>
      <w:pPr>
        <w:spacing w:after="0" w:line="266" w:lineRule="auto"/>
        <w:jc w:val="left"/>
        <w:rPr>
          <w:sz w:val="20"/>
        </w:rPr>
        <w:sectPr>
          <w:pgSz w:w="7910" w:h="11940"/>
          <w:pgMar w:top="320" w:bottom="280" w:left="220" w:right="620"/>
        </w:sectPr>
      </w:pPr>
    </w:p>
    <w:p>
      <w:pPr>
        <w:pStyle w:val="ListParagraph"/>
        <w:numPr>
          <w:ilvl w:val="0"/>
          <w:numId w:val="35"/>
        </w:numPr>
        <w:tabs>
          <w:tab w:pos="536" w:val="left" w:leader="none"/>
        </w:tabs>
        <w:spacing w:line="266" w:lineRule="auto" w:before="39" w:after="0"/>
        <w:ind w:left="535" w:right="582" w:hanging="195"/>
        <w:jc w:val="both"/>
        <w:rPr>
          <w:sz w:val="20"/>
        </w:rPr>
      </w:pPr>
      <w:r>
        <w:rPr/>
        <w:pict>
          <v:group style="position:absolute;margin-left:387.800995pt;margin-top:142.291pt;width:6.7pt;height:47pt;mso-position-horizontal-relative:page;mso-position-vertical-relative:page;z-index:15999488" id="docshapegroup1376" coordorigin="7756,2846" coordsize="134,940">
            <v:rect style="position:absolute;left:7766;top:2855;width:114;height:920" id="docshape1377" filled="true" fillcolor="#231f20" stroked="false">
              <v:fill type="solid"/>
            </v:rect>
            <v:shape style="position:absolute;left:7766;top:2855;width:114;height:920" id="docshape1378" coordorigin="7766,2856" coordsize="114,920" path="m7880,3776l7766,3776,7766,2856e" filled="false" stroked="true" strokeweight="1pt" strokecolor="#231f20">
              <v:path arrowok="t"/>
              <v:stroke dashstyle="solid"/>
            </v:shape>
            <w10:wrap type="none"/>
          </v:group>
        </w:pict>
      </w:r>
      <w:r>
        <w:rPr/>
        <w:pict>
          <v:line style="position:absolute;mso-position-horizontal-relative:page;mso-position-vertical-relative:page;z-index:-24451072" from="388.300995pt,142.791pt" to="393.999995pt,142.791pt" stroked="true" strokeweight="1pt" strokecolor="#231f20">
            <v:stroke dashstyle="solid"/>
            <w10:wrap type="none"/>
          </v:line>
        </w:pict>
      </w:r>
      <w:bookmarkStart w:name="_bookmark232" w:id="303"/>
      <w:bookmarkEnd w:id="303"/>
      <w:r>
        <w:rPr>
          <w:color w:val="231F20"/>
          <w:sz w:val="20"/>
        </w:rPr>
        <w:t>Y</w:t>
      </w:r>
      <w:r>
        <w:rPr>
          <w:color w:val="231F20"/>
          <w:sz w:val="20"/>
        </w:rPr>
        <w:t>ou don’t have tests, and you can’t write them because you can’t test through the API.</w:t>
      </w:r>
    </w:p>
    <w:p>
      <w:pPr>
        <w:pStyle w:val="BodyText"/>
        <w:spacing w:line="266" w:lineRule="auto" w:before="130"/>
        <w:ind w:left="101" w:right="114" w:firstLine="240"/>
        <w:jc w:val="both"/>
      </w:pPr>
      <w:r>
        <w:rPr>
          <w:color w:val="231F20"/>
        </w:rPr>
        <w:t>When we skin and wrap an API, we have the chance to get all of our code under test except for a thin layer of delegation from the wrapper to the real </w:t>
      </w:r>
      <w:r>
        <w:rPr>
          <w:color w:val="231F20"/>
        </w:rPr>
        <w:t>API </w:t>
      </w:r>
      <w:r>
        <w:rPr>
          <w:color w:val="231F20"/>
          <w:spacing w:val="-2"/>
        </w:rPr>
        <w:t>classes.</w:t>
      </w:r>
    </w:p>
    <w:p>
      <w:pPr>
        <w:spacing w:line="245" w:lineRule="exact" w:before="0"/>
        <w:ind w:left="341" w:right="0" w:firstLine="0"/>
        <w:jc w:val="left"/>
        <w:rPr>
          <w:sz w:val="20"/>
        </w:rPr>
      </w:pPr>
      <w:r>
        <w:rPr>
          <w:rFonts w:ascii="Book Antiqua"/>
          <w:i/>
          <w:color w:val="231F20"/>
          <w:sz w:val="20"/>
        </w:rPr>
        <w:t>Responsibility-Based</w:t>
      </w:r>
      <w:r>
        <w:rPr>
          <w:rFonts w:ascii="Book Antiqua"/>
          <w:i/>
          <w:color w:val="231F20"/>
          <w:spacing w:val="29"/>
          <w:sz w:val="20"/>
        </w:rPr>
        <w:t> </w:t>
      </w:r>
      <w:r>
        <w:rPr>
          <w:rFonts w:ascii="Book Antiqua"/>
          <w:i/>
          <w:color w:val="231F20"/>
          <w:sz w:val="20"/>
        </w:rPr>
        <w:t>Extraction</w:t>
      </w:r>
      <w:r>
        <w:rPr>
          <w:rFonts w:ascii="Book Antiqua"/>
          <w:i/>
          <w:color w:val="231F20"/>
          <w:spacing w:val="29"/>
          <w:sz w:val="20"/>
        </w:rPr>
        <w:t> </w:t>
      </w:r>
      <w:r>
        <w:rPr>
          <w:color w:val="231F20"/>
          <w:sz w:val="20"/>
        </w:rPr>
        <w:t>is</w:t>
      </w:r>
      <w:r>
        <w:rPr>
          <w:color w:val="231F20"/>
          <w:spacing w:val="36"/>
          <w:sz w:val="20"/>
        </w:rPr>
        <w:t> </w:t>
      </w:r>
      <w:r>
        <w:rPr>
          <w:color w:val="231F20"/>
          <w:sz w:val="20"/>
        </w:rPr>
        <w:t>good</w:t>
      </w:r>
      <w:r>
        <w:rPr>
          <w:color w:val="231F20"/>
          <w:spacing w:val="35"/>
          <w:sz w:val="20"/>
        </w:rPr>
        <w:t> </w:t>
      </w:r>
      <w:r>
        <w:rPr>
          <w:color w:val="231F20"/>
          <w:sz w:val="20"/>
        </w:rPr>
        <w:t>in</w:t>
      </w:r>
      <w:r>
        <w:rPr>
          <w:color w:val="231F20"/>
          <w:spacing w:val="36"/>
          <w:sz w:val="20"/>
        </w:rPr>
        <w:t> </w:t>
      </w:r>
      <w:r>
        <w:rPr>
          <w:color w:val="231F20"/>
          <w:sz w:val="20"/>
        </w:rPr>
        <w:t>these</w:t>
      </w:r>
      <w:r>
        <w:rPr>
          <w:color w:val="231F20"/>
          <w:spacing w:val="36"/>
          <w:sz w:val="20"/>
        </w:rPr>
        <w:t> </w:t>
      </w:r>
      <w:r>
        <w:rPr>
          <w:color w:val="231F20"/>
          <w:spacing w:val="-2"/>
          <w:sz w:val="20"/>
        </w:rPr>
        <w:t>circumstances:</w:t>
      </w:r>
    </w:p>
    <w:p>
      <w:pPr>
        <w:pStyle w:val="ListParagraph"/>
        <w:numPr>
          <w:ilvl w:val="0"/>
          <w:numId w:val="35"/>
        </w:numPr>
        <w:tabs>
          <w:tab w:pos="536" w:val="left" w:leader="none"/>
        </w:tabs>
        <w:spacing w:line="240" w:lineRule="auto" w:before="144" w:after="0"/>
        <w:ind w:left="536" w:right="0" w:hanging="195"/>
        <w:jc w:val="left"/>
        <w:rPr>
          <w:sz w:val="20"/>
        </w:rPr>
      </w:pPr>
      <w:r>
        <w:rPr>
          <w:color w:val="231F20"/>
          <w:sz w:val="20"/>
        </w:rPr>
        <w:t>The</w:t>
      </w:r>
      <w:r>
        <w:rPr>
          <w:color w:val="231F20"/>
          <w:spacing w:val="12"/>
          <w:sz w:val="20"/>
        </w:rPr>
        <w:t> </w:t>
      </w:r>
      <w:r>
        <w:rPr>
          <w:color w:val="231F20"/>
          <w:sz w:val="20"/>
        </w:rPr>
        <w:t>API</w:t>
      </w:r>
      <w:r>
        <w:rPr>
          <w:color w:val="231F20"/>
          <w:spacing w:val="13"/>
          <w:sz w:val="20"/>
        </w:rPr>
        <w:t> </w:t>
      </w:r>
      <w:r>
        <w:rPr>
          <w:color w:val="231F20"/>
          <w:sz w:val="20"/>
        </w:rPr>
        <w:t>is</w:t>
      </w:r>
      <w:r>
        <w:rPr>
          <w:color w:val="231F20"/>
          <w:spacing w:val="13"/>
          <w:sz w:val="20"/>
        </w:rPr>
        <w:t> </w:t>
      </w:r>
      <w:r>
        <w:rPr>
          <w:color w:val="231F20"/>
          <w:sz w:val="20"/>
        </w:rPr>
        <w:t>more</w:t>
      </w:r>
      <w:r>
        <w:rPr>
          <w:color w:val="231F20"/>
          <w:spacing w:val="13"/>
          <w:sz w:val="20"/>
        </w:rPr>
        <w:t> </w:t>
      </w:r>
      <w:r>
        <w:rPr>
          <w:color w:val="231F20"/>
          <w:spacing w:val="-2"/>
          <w:sz w:val="20"/>
        </w:rPr>
        <w:t>complicated.</w:t>
      </w:r>
    </w:p>
    <w:p>
      <w:pPr>
        <w:pStyle w:val="ListParagraph"/>
        <w:numPr>
          <w:ilvl w:val="0"/>
          <w:numId w:val="35"/>
        </w:numPr>
        <w:tabs>
          <w:tab w:pos="536" w:val="left" w:leader="none"/>
        </w:tabs>
        <w:spacing w:line="266" w:lineRule="auto" w:before="155" w:after="0"/>
        <w:ind w:left="535" w:right="115" w:hanging="195"/>
        <w:jc w:val="both"/>
        <w:rPr>
          <w:sz w:val="20"/>
        </w:rPr>
      </w:pPr>
      <w:r>
        <w:rPr>
          <w:color w:val="231F20"/>
          <w:sz w:val="20"/>
        </w:rPr>
        <w:t>You have a tool that provides a safe extract method support, or you </w:t>
      </w:r>
      <w:r>
        <w:rPr>
          <w:color w:val="231F20"/>
          <w:sz w:val="20"/>
        </w:rPr>
        <w:t>feel</w:t>
      </w:r>
      <w:r>
        <w:rPr>
          <w:color w:val="231F20"/>
          <w:sz w:val="20"/>
        </w:rPr>
        <w:t> confident that you can do the extractions safely by hand.</w:t>
      </w:r>
    </w:p>
    <w:p>
      <w:pPr>
        <w:pStyle w:val="BodyText"/>
        <w:spacing w:line="261" w:lineRule="auto" w:before="130"/>
        <w:ind w:left="100" w:right="116" w:firstLine="240"/>
        <w:jc w:val="both"/>
      </w:pPr>
      <w:r>
        <w:rPr>
          <w:color w:val="231F20"/>
        </w:rPr>
        <w:t>Balancing the advantages and disadvantages of these techniques is kind of tricky. </w:t>
      </w:r>
      <w:r>
        <w:rPr>
          <w:rFonts w:ascii="Book Antiqua" w:hAnsi="Book Antiqua"/>
          <w:i/>
          <w:color w:val="231F20"/>
        </w:rPr>
        <w:t>Skin and Wrap the API </w:t>
      </w:r>
      <w:r>
        <w:rPr>
          <w:color w:val="231F20"/>
        </w:rPr>
        <w:t>is more work, but it can be very useful when we want to isolate ourselves from third-party libraries, and that need comes </w:t>
      </w:r>
      <w:r>
        <w:rPr>
          <w:color w:val="231F20"/>
        </w:rPr>
        <w:t>up often. See Chapter 14, </w:t>
      </w:r>
      <w:r>
        <w:rPr>
          <w:rFonts w:ascii="Book Antiqua" w:hAnsi="Book Antiqua"/>
          <w:i/>
          <w:color w:val="231F20"/>
        </w:rPr>
        <w:t>Dependencies on Libraries Are Killing Me</w:t>
      </w:r>
      <w:r>
        <w:rPr>
          <w:color w:val="231F20"/>
        </w:rPr>
        <w:t>, for details.</w:t>
      </w:r>
      <w:r>
        <w:rPr>
          <w:color w:val="231F20"/>
          <w:spacing w:val="80"/>
        </w:rPr>
        <w:t> </w:t>
      </w:r>
      <w:r>
        <w:rPr>
          <w:color w:val="231F20"/>
        </w:rPr>
        <w:t>When</w:t>
      </w:r>
      <w:r>
        <w:rPr>
          <w:color w:val="231F20"/>
          <w:spacing w:val="40"/>
        </w:rPr>
        <w:t> </w:t>
      </w:r>
      <w:r>
        <w:rPr>
          <w:color w:val="231F20"/>
        </w:rPr>
        <w:t>we</w:t>
      </w:r>
      <w:r>
        <w:rPr>
          <w:color w:val="231F20"/>
          <w:spacing w:val="40"/>
        </w:rPr>
        <w:t> </w:t>
      </w:r>
      <w:r>
        <w:rPr>
          <w:color w:val="231F20"/>
        </w:rPr>
        <w:t>use</w:t>
      </w:r>
      <w:r>
        <w:rPr>
          <w:color w:val="231F20"/>
          <w:spacing w:val="40"/>
        </w:rPr>
        <w:t> </w:t>
      </w:r>
      <w:r>
        <w:rPr>
          <w:rFonts w:ascii="Book Antiqua" w:hAnsi="Book Antiqua"/>
          <w:i/>
          <w:color w:val="231F20"/>
        </w:rPr>
        <w:t>Responsibility-Based</w:t>
      </w:r>
      <w:r>
        <w:rPr>
          <w:rFonts w:ascii="Book Antiqua" w:hAnsi="Book Antiqua"/>
          <w:i/>
          <w:color w:val="231F20"/>
          <w:spacing w:val="40"/>
        </w:rPr>
        <w:t> </w:t>
      </w:r>
      <w:r>
        <w:rPr>
          <w:rFonts w:ascii="Book Antiqua" w:hAnsi="Book Antiqua"/>
          <w:i/>
          <w:color w:val="231F20"/>
        </w:rPr>
        <w:t>Extraction</w:t>
      </w:r>
      <w:r>
        <w:rPr>
          <w:color w:val="231F20"/>
        </w:rPr>
        <w:t>,</w:t>
      </w:r>
      <w:r>
        <w:rPr>
          <w:color w:val="231F20"/>
          <w:spacing w:val="40"/>
        </w:rPr>
        <w:t> </w:t>
      </w:r>
      <w:r>
        <w:rPr>
          <w:color w:val="231F20"/>
        </w:rPr>
        <w:t>we</w:t>
      </w:r>
      <w:r>
        <w:rPr>
          <w:color w:val="231F20"/>
          <w:spacing w:val="40"/>
        </w:rPr>
        <w:t> </w:t>
      </w:r>
      <w:r>
        <w:rPr>
          <w:color w:val="231F20"/>
        </w:rPr>
        <w:t>might</w:t>
      </w:r>
      <w:r>
        <w:rPr>
          <w:color w:val="231F20"/>
          <w:spacing w:val="40"/>
        </w:rPr>
        <w:t> </w:t>
      </w:r>
      <w:r>
        <w:rPr>
          <w:color w:val="231F20"/>
        </w:rPr>
        <w:t>end</w:t>
      </w:r>
      <w:r>
        <w:rPr>
          <w:color w:val="231F20"/>
          <w:spacing w:val="40"/>
        </w:rPr>
        <w:t> </w:t>
      </w:r>
      <w:r>
        <w:rPr>
          <w:color w:val="231F20"/>
        </w:rPr>
        <w:t>up</w:t>
      </w:r>
      <w:r>
        <w:rPr>
          <w:color w:val="231F20"/>
          <w:spacing w:val="40"/>
        </w:rPr>
        <w:t> </w:t>
      </w:r>
      <w:r>
        <w:rPr>
          <w:color w:val="231F20"/>
        </w:rPr>
        <w:t>extracting some of our own logic with the API code just so that we can extract a method with a higher-level name. If we do, our code can depend on higher-level inter- faces rather than low-level API calls, but we might not be able to get the code we’ve extracted under test.</w:t>
      </w:r>
    </w:p>
    <w:p>
      <w:pPr>
        <w:pStyle w:val="BodyText"/>
        <w:spacing w:line="266" w:lineRule="auto" w:before="3"/>
        <w:ind w:left="100" w:right="115" w:firstLine="240"/>
        <w:jc w:val="both"/>
      </w:pPr>
      <w:r>
        <w:rPr>
          <w:color w:val="231F20"/>
        </w:rPr>
        <w:t>Many teams use both techniques: a thin wrapper for testing and a higher- level wrapper to present a better interface to their application.</w:t>
      </w:r>
    </w:p>
    <w:p>
      <w:pPr>
        <w:spacing w:after="0" w:line="266"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98.36702pt;width:6.7pt;height:47pt;mso-position-horizontal-relative:page;mso-position-vertical-relative:page;z-index:16001536" id="docshapegroup1379" coordorigin="7756,3967" coordsize="134,940">
            <v:rect style="position:absolute;left:7766;top:3977;width:114;height:920" id="docshape1380" filled="true" fillcolor="#231f20" stroked="false">
              <v:fill type="solid"/>
            </v:rect>
            <v:shape style="position:absolute;left:7766;top:3977;width:114;height:920" id="docshape1381" coordorigin="7766,3977" coordsize="114,920" path="m7880,4897l7766,4897,7766,3977e" filled="false" stroked="true" strokeweight="1pt" strokecolor="#231f20">
              <v:path arrowok="t"/>
              <v:stroke dashstyle="solid"/>
            </v:shape>
            <w10:wrap type="none"/>
          </v:group>
        </w:pict>
      </w:r>
      <w:r>
        <w:rPr/>
        <w:pict>
          <v:line style="position:absolute;mso-position-horizontal-relative:page;mso-position-vertical-relative:page;z-index:-24449024" from="388.300995pt,198.86702pt" to="393.999995pt,198.86702pt" stroked="true" strokeweight="1pt" strokecolor="#231f20">
            <v:stroke dashstyle="solid"/>
            <w10:wrap type="none"/>
          </v:line>
        </w:pict>
      </w:r>
      <w:bookmarkStart w:name="Chapter 16: I Don’t Understand the Code " w:id="304"/>
      <w:bookmarkEnd w:id="304"/>
      <w:r>
        <w:rPr/>
      </w:r>
      <w:bookmarkStart w:name="_bookmark233" w:id="305"/>
      <w:bookmarkEnd w:id="305"/>
      <w:r>
        <w:rPr/>
      </w:r>
      <w:bookmarkStart w:name="_bookmark234" w:id="306"/>
      <w:bookmarkEnd w:id="306"/>
      <w:r>
        <w:rPr/>
      </w:r>
      <w:hyperlink w:history="true" w:anchor="_bookmark3">
        <w:r>
          <w:rPr>
            <w:b/>
            <w:color w:val="231F20"/>
            <w:spacing w:val="-6"/>
            <w:sz w:val="36"/>
          </w:rPr>
          <w:t>Chapter</w:t>
        </w:r>
        <w:r>
          <w:rPr>
            <w:b/>
            <w:color w:val="231F20"/>
            <w:spacing w:val="-4"/>
            <w:sz w:val="36"/>
          </w:rPr>
          <w:t> </w:t>
        </w:r>
        <w:r>
          <w:rPr>
            <w:b/>
            <w:color w:val="231F20"/>
            <w:spacing w:val="-5"/>
            <w:sz w:val="36"/>
          </w:rPr>
          <w:t>16</w:t>
        </w:r>
      </w:hyperlink>
    </w:p>
    <w:p>
      <w:pPr>
        <w:pStyle w:val="BodyText"/>
        <w:spacing w:before="5"/>
        <w:rPr>
          <w:b/>
          <w:sz w:val="12"/>
        </w:rPr>
      </w:pPr>
      <w:r>
        <w:rPr/>
        <w:pict>
          <v:shape style="position:absolute;margin-left:33.048pt;margin-top:8.500461pt;width:85.45pt;height:.1pt;mso-position-horizontal-relative:page;mso-position-vertical-relative:paragraph;z-index:-15456768;mso-wrap-distance-left:0;mso-wrap-distance-right:0" id="docshape1382"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56256;mso-wrap-distance-left:0;mso-wrap-distance-right:0" id="docshape1383"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pPr>
      <w:hyperlink w:history="true" w:anchor="_bookmark3">
        <w:r>
          <w:rPr>
            <w:color w:val="231F20"/>
            <w:spacing w:val="-6"/>
          </w:rPr>
          <w:t>I</w:t>
        </w:r>
        <w:r>
          <w:rPr>
            <w:color w:val="231F20"/>
            <w:spacing w:val="-21"/>
          </w:rPr>
          <w:t> </w:t>
        </w:r>
        <w:r>
          <w:rPr>
            <w:color w:val="231F20"/>
            <w:spacing w:val="-6"/>
          </w:rPr>
          <w:t>Don’t</w:t>
        </w:r>
        <w:r>
          <w:rPr>
            <w:color w:val="231F20"/>
            <w:spacing w:val="-21"/>
          </w:rPr>
          <w:t> </w:t>
        </w:r>
        <w:r>
          <w:rPr>
            <w:color w:val="231F20"/>
            <w:spacing w:val="-6"/>
          </w:rPr>
          <w:t>Understand</w:t>
        </w:r>
        <w:r>
          <w:rPr>
            <w:color w:val="231F20"/>
            <w:spacing w:val="-20"/>
          </w:rPr>
          <w:t> </w:t>
        </w:r>
        <w:r>
          <w:rPr>
            <w:color w:val="231F20"/>
            <w:spacing w:val="-6"/>
          </w:rPr>
          <w:t>the</w:t>
        </w:r>
        <w:r>
          <w:rPr>
            <w:color w:val="231F20"/>
            <w:spacing w:val="-21"/>
          </w:rPr>
          <w:t> </w:t>
        </w:r>
        <w:r>
          <w:rPr>
            <w:color w:val="231F20"/>
            <w:spacing w:val="-6"/>
          </w:rPr>
          <w:t>Code </w:t>
        </w:r>
        <w:r>
          <w:rPr>
            <w:color w:val="231F20"/>
          </w:rPr>
          <w:t>Well Enough to Change It</w:t>
        </w:r>
      </w:hyperlink>
    </w:p>
    <w:p>
      <w:pPr>
        <w:pStyle w:val="BodyText"/>
        <w:spacing w:before="11"/>
        <w:rPr>
          <w:b/>
          <w:sz w:val="92"/>
        </w:rPr>
      </w:pPr>
    </w:p>
    <w:p>
      <w:pPr>
        <w:pStyle w:val="BodyText"/>
        <w:spacing w:line="266" w:lineRule="auto"/>
        <w:ind w:left="100" w:right="114"/>
        <w:jc w:val="both"/>
      </w:pPr>
      <w:r>
        <w:rPr>
          <w:color w:val="231F20"/>
        </w:rPr>
        <w:t>Stepping into unfamiliar code, especially legacy code, can be scary. Over </w:t>
      </w:r>
      <w:r>
        <w:rPr>
          <w:color w:val="231F20"/>
        </w:rPr>
        <w:t>time, </w:t>
      </w:r>
      <w:r>
        <w:rPr>
          <w:color w:val="231F20"/>
          <w:spacing w:val="-2"/>
        </w:rPr>
        <w:t>some</w:t>
      </w:r>
      <w:r>
        <w:rPr>
          <w:color w:val="231F20"/>
          <w:spacing w:val="-4"/>
        </w:rPr>
        <w:t> </w:t>
      </w:r>
      <w:r>
        <w:rPr>
          <w:color w:val="231F20"/>
          <w:spacing w:val="-2"/>
        </w:rPr>
        <w:t>people</w:t>
      </w:r>
      <w:r>
        <w:rPr>
          <w:color w:val="231F20"/>
          <w:spacing w:val="-4"/>
        </w:rPr>
        <w:t> </w:t>
      </w:r>
      <w:r>
        <w:rPr>
          <w:color w:val="231F20"/>
          <w:spacing w:val="-2"/>
        </w:rPr>
        <w:t>become</w:t>
      </w:r>
      <w:r>
        <w:rPr>
          <w:color w:val="231F20"/>
          <w:spacing w:val="-4"/>
        </w:rPr>
        <w:t> </w:t>
      </w:r>
      <w:r>
        <w:rPr>
          <w:color w:val="231F20"/>
          <w:spacing w:val="-2"/>
        </w:rPr>
        <w:t>relatively</w:t>
      </w:r>
      <w:r>
        <w:rPr>
          <w:color w:val="231F20"/>
          <w:spacing w:val="-4"/>
        </w:rPr>
        <w:t> </w:t>
      </w:r>
      <w:r>
        <w:rPr>
          <w:color w:val="231F20"/>
          <w:spacing w:val="-2"/>
        </w:rPr>
        <w:t>immune</w:t>
      </w:r>
      <w:r>
        <w:rPr>
          <w:color w:val="231F20"/>
          <w:spacing w:val="-4"/>
        </w:rPr>
        <w:t> </w:t>
      </w:r>
      <w:r>
        <w:rPr>
          <w:color w:val="231F20"/>
          <w:spacing w:val="-2"/>
        </w:rPr>
        <w:t>to</w:t>
      </w:r>
      <w:r>
        <w:rPr>
          <w:color w:val="231F20"/>
          <w:spacing w:val="-4"/>
        </w:rPr>
        <w:t> </w:t>
      </w:r>
      <w:r>
        <w:rPr>
          <w:color w:val="231F20"/>
          <w:spacing w:val="-2"/>
        </w:rPr>
        <w:t>the</w:t>
      </w:r>
      <w:r>
        <w:rPr>
          <w:color w:val="231F20"/>
          <w:spacing w:val="-4"/>
        </w:rPr>
        <w:t> </w:t>
      </w:r>
      <w:r>
        <w:rPr>
          <w:color w:val="231F20"/>
          <w:spacing w:val="-2"/>
        </w:rPr>
        <w:t>fear.</w:t>
      </w:r>
      <w:r>
        <w:rPr>
          <w:color w:val="231F20"/>
          <w:spacing w:val="-4"/>
        </w:rPr>
        <w:t> </w:t>
      </w:r>
      <w:r>
        <w:rPr>
          <w:color w:val="231F20"/>
          <w:spacing w:val="-2"/>
        </w:rPr>
        <w:t>They</w:t>
      </w:r>
      <w:r>
        <w:rPr>
          <w:color w:val="231F20"/>
          <w:spacing w:val="-4"/>
        </w:rPr>
        <w:t> </w:t>
      </w:r>
      <w:r>
        <w:rPr>
          <w:color w:val="231F20"/>
          <w:spacing w:val="-2"/>
        </w:rPr>
        <w:t>develop</w:t>
      </w:r>
      <w:r>
        <w:rPr>
          <w:color w:val="231F20"/>
          <w:spacing w:val="-4"/>
        </w:rPr>
        <w:t> </w:t>
      </w:r>
      <w:r>
        <w:rPr>
          <w:color w:val="231F20"/>
          <w:spacing w:val="-2"/>
        </w:rPr>
        <w:t>confidence</w:t>
      </w:r>
      <w:r>
        <w:rPr>
          <w:color w:val="231F20"/>
          <w:spacing w:val="-4"/>
        </w:rPr>
        <w:t> </w:t>
      </w:r>
      <w:r>
        <w:rPr>
          <w:color w:val="231F20"/>
          <w:spacing w:val="-2"/>
        </w:rPr>
        <w:t>from </w:t>
      </w:r>
      <w:r>
        <w:rPr>
          <w:color w:val="231F20"/>
        </w:rPr>
        <w:t>confronting</w:t>
      </w:r>
      <w:r>
        <w:rPr>
          <w:color w:val="231F20"/>
          <w:spacing w:val="-3"/>
        </w:rPr>
        <w:t> </w:t>
      </w:r>
      <w:r>
        <w:rPr>
          <w:color w:val="231F20"/>
        </w:rPr>
        <w:t>and</w:t>
      </w:r>
      <w:r>
        <w:rPr>
          <w:color w:val="231F20"/>
          <w:spacing w:val="-3"/>
        </w:rPr>
        <w:t> </w:t>
      </w:r>
      <w:r>
        <w:rPr>
          <w:color w:val="231F20"/>
        </w:rPr>
        <w:t>slaying</w:t>
      </w:r>
      <w:r>
        <w:rPr>
          <w:color w:val="231F20"/>
          <w:spacing w:val="-3"/>
        </w:rPr>
        <w:t> </w:t>
      </w:r>
      <w:r>
        <w:rPr>
          <w:color w:val="231F20"/>
        </w:rPr>
        <w:t>monsters</w:t>
      </w:r>
      <w:r>
        <w:rPr>
          <w:color w:val="231F20"/>
          <w:spacing w:val="-3"/>
        </w:rPr>
        <w:t> </w:t>
      </w:r>
      <w:r>
        <w:rPr>
          <w:color w:val="231F20"/>
        </w:rPr>
        <w:t>in</w:t>
      </w:r>
      <w:r>
        <w:rPr>
          <w:color w:val="231F20"/>
          <w:spacing w:val="-3"/>
        </w:rPr>
        <w:t> </w:t>
      </w:r>
      <w:r>
        <w:rPr>
          <w:color w:val="231F20"/>
        </w:rPr>
        <w:t>code</w:t>
      </w:r>
      <w:r>
        <w:rPr>
          <w:color w:val="231F20"/>
          <w:spacing w:val="-3"/>
        </w:rPr>
        <w:t> </w:t>
      </w:r>
      <w:r>
        <w:rPr>
          <w:color w:val="231F20"/>
        </w:rPr>
        <w:t>over</w:t>
      </w:r>
      <w:r>
        <w:rPr>
          <w:color w:val="231F20"/>
          <w:spacing w:val="-3"/>
        </w:rPr>
        <w:t> </w:t>
      </w:r>
      <w:r>
        <w:rPr>
          <w:color w:val="231F20"/>
        </w:rPr>
        <w:t>and</w:t>
      </w:r>
      <w:r>
        <w:rPr>
          <w:color w:val="231F20"/>
          <w:spacing w:val="-3"/>
        </w:rPr>
        <w:t> </w:t>
      </w:r>
      <w:r>
        <w:rPr>
          <w:color w:val="231F20"/>
        </w:rPr>
        <w:t>over</w:t>
      </w:r>
      <w:r>
        <w:rPr>
          <w:color w:val="231F20"/>
          <w:spacing w:val="-3"/>
        </w:rPr>
        <w:t> </w:t>
      </w:r>
      <w:r>
        <w:rPr>
          <w:color w:val="231F20"/>
        </w:rPr>
        <w:t>again,</w:t>
      </w:r>
      <w:r>
        <w:rPr>
          <w:color w:val="231F20"/>
          <w:spacing w:val="-3"/>
        </w:rPr>
        <w:t> </w:t>
      </w:r>
      <w:r>
        <w:rPr>
          <w:color w:val="231F20"/>
        </w:rPr>
        <w:t>but</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tough</w:t>
      </w:r>
      <w:r>
        <w:rPr>
          <w:color w:val="231F20"/>
          <w:spacing w:val="-3"/>
        </w:rPr>
        <w:t> </w:t>
      </w:r>
      <w:r>
        <w:rPr>
          <w:color w:val="231F20"/>
        </w:rPr>
        <w:t>not to</w:t>
      </w:r>
      <w:r>
        <w:rPr>
          <w:color w:val="231F20"/>
          <w:spacing w:val="-1"/>
        </w:rPr>
        <w:t> </w:t>
      </w:r>
      <w:r>
        <w:rPr>
          <w:color w:val="231F20"/>
        </w:rPr>
        <w:t>be</w:t>
      </w:r>
      <w:r>
        <w:rPr>
          <w:color w:val="231F20"/>
          <w:spacing w:val="-1"/>
        </w:rPr>
        <w:t> </w:t>
      </w:r>
      <w:r>
        <w:rPr>
          <w:color w:val="231F20"/>
        </w:rPr>
        <w:t>afraid.</w:t>
      </w:r>
      <w:r>
        <w:rPr>
          <w:color w:val="231F20"/>
          <w:spacing w:val="-1"/>
        </w:rPr>
        <w:t> </w:t>
      </w:r>
      <w:r>
        <w:rPr>
          <w:color w:val="231F20"/>
        </w:rPr>
        <w:t>Everyone</w:t>
      </w:r>
      <w:r>
        <w:rPr>
          <w:color w:val="231F20"/>
          <w:spacing w:val="-1"/>
        </w:rPr>
        <w:t> </w:t>
      </w:r>
      <w:r>
        <w:rPr>
          <w:color w:val="231F20"/>
        </w:rPr>
        <w:t>runs</w:t>
      </w:r>
      <w:r>
        <w:rPr>
          <w:color w:val="231F20"/>
          <w:spacing w:val="-1"/>
        </w:rPr>
        <w:t> </w:t>
      </w:r>
      <w:r>
        <w:rPr>
          <w:color w:val="231F20"/>
        </w:rPr>
        <w:t>into</w:t>
      </w:r>
      <w:r>
        <w:rPr>
          <w:color w:val="231F20"/>
          <w:spacing w:val="-1"/>
        </w:rPr>
        <w:t> </w:t>
      </w:r>
      <w:r>
        <w:rPr>
          <w:color w:val="231F20"/>
        </w:rPr>
        <w:t>demons</w:t>
      </w:r>
      <w:r>
        <w:rPr>
          <w:color w:val="231F20"/>
          <w:spacing w:val="-1"/>
        </w:rPr>
        <w:t> </w:t>
      </w:r>
      <w:r>
        <w:rPr>
          <w:color w:val="231F20"/>
        </w:rPr>
        <w:t>that</w:t>
      </w:r>
      <w:r>
        <w:rPr>
          <w:color w:val="231F20"/>
          <w:spacing w:val="-1"/>
        </w:rPr>
        <w:t> </w:t>
      </w:r>
      <w:r>
        <w:rPr>
          <w:color w:val="231F20"/>
        </w:rPr>
        <w:t>they</w:t>
      </w:r>
      <w:r>
        <w:rPr>
          <w:color w:val="231F20"/>
          <w:spacing w:val="-1"/>
        </w:rPr>
        <w:t> </w:t>
      </w:r>
      <w:r>
        <w:rPr>
          <w:color w:val="231F20"/>
        </w:rPr>
        <w:t>can’t</w:t>
      </w:r>
      <w:r>
        <w:rPr>
          <w:color w:val="231F20"/>
          <w:spacing w:val="-1"/>
        </w:rPr>
        <w:t> </w:t>
      </w:r>
      <w:r>
        <w:rPr>
          <w:color w:val="231F20"/>
        </w:rPr>
        <w:t>slay</w:t>
      </w:r>
      <w:r>
        <w:rPr>
          <w:color w:val="231F20"/>
          <w:spacing w:val="-1"/>
        </w:rPr>
        <w:t> </w:t>
      </w:r>
      <w:r>
        <w:rPr>
          <w:color w:val="231F20"/>
        </w:rPr>
        <w:t>from</w:t>
      </w:r>
      <w:r>
        <w:rPr>
          <w:color w:val="231F20"/>
          <w:spacing w:val="-1"/>
        </w:rPr>
        <w:t> </w:t>
      </w:r>
      <w:r>
        <w:rPr>
          <w:color w:val="231F20"/>
        </w:rPr>
        <w:t>time</w:t>
      </w:r>
      <w:r>
        <w:rPr>
          <w:color w:val="231F20"/>
          <w:spacing w:val="-1"/>
        </w:rPr>
        <w:t> </w:t>
      </w:r>
      <w:r>
        <w:rPr>
          <w:color w:val="231F20"/>
        </w:rPr>
        <w:t>to</w:t>
      </w:r>
      <w:r>
        <w:rPr>
          <w:color w:val="231F20"/>
          <w:spacing w:val="-1"/>
        </w:rPr>
        <w:t> </w:t>
      </w:r>
      <w:r>
        <w:rPr>
          <w:color w:val="231F20"/>
        </w:rPr>
        <w:t>time.</w:t>
      </w:r>
      <w:r>
        <w:rPr>
          <w:color w:val="231F20"/>
          <w:spacing w:val="-1"/>
        </w:rPr>
        <w:t> </w:t>
      </w:r>
      <w:r>
        <w:rPr>
          <w:color w:val="231F20"/>
        </w:rPr>
        <w:t>If you dwell on it before you start to look at the code, that makes it worse. You never know whether a change is going to be simple or a weeklong hair-pulling exercise</w:t>
      </w:r>
      <w:r>
        <w:rPr>
          <w:color w:val="231F20"/>
          <w:spacing w:val="-11"/>
        </w:rPr>
        <w:t> </w:t>
      </w:r>
      <w:r>
        <w:rPr>
          <w:color w:val="231F20"/>
        </w:rPr>
        <w:t>that</w:t>
      </w:r>
      <w:r>
        <w:rPr>
          <w:color w:val="231F20"/>
          <w:spacing w:val="-11"/>
        </w:rPr>
        <w:t> </w:t>
      </w:r>
      <w:r>
        <w:rPr>
          <w:color w:val="231F20"/>
        </w:rPr>
        <w:t>leaves</w:t>
      </w:r>
      <w:r>
        <w:rPr>
          <w:color w:val="231F20"/>
          <w:spacing w:val="-11"/>
        </w:rPr>
        <w:t> </w:t>
      </w:r>
      <w:r>
        <w:rPr>
          <w:color w:val="231F20"/>
        </w:rPr>
        <w:t>you</w:t>
      </w:r>
      <w:r>
        <w:rPr>
          <w:color w:val="231F20"/>
          <w:spacing w:val="-11"/>
        </w:rPr>
        <w:t> </w:t>
      </w:r>
      <w:r>
        <w:rPr>
          <w:color w:val="231F20"/>
        </w:rPr>
        <w:t>cursing</w:t>
      </w:r>
      <w:r>
        <w:rPr>
          <w:color w:val="231F20"/>
          <w:spacing w:val="-11"/>
        </w:rPr>
        <w:t> </w:t>
      </w:r>
      <w:r>
        <w:rPr>
          <w:color w:val="231F20"/>
        </w:rPr>
        <w:t>the</w:t>
      </w:r>
      <w:r>
        <w:rPr>
          <w:color w:val="231F20"/>
          <w:spacing w:val="-11"/>
        </w:rPr>
        <w:t> </w:t>
      </w:r>
      <w:r>
        <w:rPr>
          <w:color w:val="231F20"/>
        </w:rPr>
        <w:t>system,</w:t>
      </w:r>
      <w:r>
        <w:rPr>
          <w:color w:val="231F20"/>
          <w:spacing w:val="-11"/>
        </w:rPr>
        <w:t> </w:t>
      </w:r>
      <w:r>
        <w:rPr>
          <w:color w:val="231F20"/>
        </w:rPr>
        <w:t>your</w:t>
      </w:r>
      <w:r>
        <w:rPr>
          <w:color w:val="231F20"/>
          <w:spacing w:val="-11"/>
        </w:rPr>
        <w:t> </w:t>
      </w:r>
      <w:r>
        <w:rPr>
          <w:color w:val="231F20"/>
        </w:rPr>
        <w:t>situation,</w:t>
      </w:r>
      <w:r>
        <w:rPr>
          <w:color w:val="231F20"/>
          <w:spacing w:val="-11"/>
        </w:rPr>
        <w:t> </w:t>
      </w:r>
      <w:r>
        <w:rPr>
          <w:color w:val="231F20"/>
        </w:rPr>
        <w:t>and</w:t>
      </w:r>
      <w:r>
        <w:rPr>
          <w:color w:val="231F20"/>
          <w:spacing w:val="-11"/>
        </w:rPr>
        <w:t> </w:t>
      </w:r>
      <w:r>
        <w:rPr>
          <w:color w:val="231F20"/>
        </w:rPr>
        <w:t>nearly</w:t>
      </w:r>
      <w:r>
        <w:rPr>
          <w:color w:val="231F20"/>
          <w:spacing w:val="-11"/>
        </w:rPr>
        <w:t> </w:t>
      </w:r>
      <w:r>
        <w:rPr>
          <w:color w:val="231F20"/>
        </w:rPr>
        <w:t>everything around</w:t>
      </w:r>
      <w:r>
        <w:rPr>
          <w:color w:val="231F20"/>
          <w:spacing w:val="-3"/>
        </w:rPr>
        <w:t> </w:t>
      </w:r>
      <w:r>
        <w:rPr>
          <w:color w:val="231F20"/>
        </w:rPr>
        <w:t>you.</w:t>
      </w:r>
      <w:r>
        <w:rPr>
          <w:color w:val="231F20"/>
          <w:spacing w:val="-3"/>
        </w:rPr>
        <w:t> </w:t>
      </w:r>
      <w:r>
        <w:rPr>
          <w:color w:val="231F20"/>
        </w:rPr>
        <w:t>If</w:t>
      </w:r>
      <w:r>
        <w:rPr>
          <w:color w:val="231F20"/>
          <w:spacing w:val="-3"/>
        </w:rPr>
        <w:t> </w:t>
      </w:r>
      <w:r>
        <w:rPr>
          <w:color w:val="231F20"/>
        </w:rPr>
        <w:t>we</w:t>
      </w:r>
      <w:r>
        <w:rPr>
          <w:color w:val="231F20"/>
          <w:spacing w:val="-3"/>
        </w:rPr>
        <w:t> </w:t>
      </w:r>
      <w:r>
        <w:rPr>
          <w:color w:val="231F20"/>
        </w:rPr>
        <w:t>understood</w:t>
      </w:r>
      <w:r>
        <w:rPr>
          <w:color w:val="231F20"/>
          <w:spacing w:val="-3"/>
        </w:rPr>
        <w:t> </w:t>
      </w:r>
      <w:r>
        <w:rPr>
          <w:color w:val="231F20"/>
        </w:rPr>
        <w:t>everything</w:t>
      </w:r>
      <w:r>
        <w:rPr>
          <w:color w:val="231F20"/>
          <w:spacing w:val="-3"/>
        </w:rPr>
        <w:t> </w:t>
      </w:r>
      <w:r>
        <w:rPr>
          <w:color w:val="231F20"/>
        </w:rPr>
        <w:t>we</w:t>
      </w:r>
      <w:r>
        <w:rPr>
          <w:color w:val="231F20"/>
          <w:spacing w:val="-3"/>
        </w:rPr>
        <w:t> </w:t>
      </w:r>
      <w:r>
        <w:rPr>
          <w:color w:val="231F20"/>
        </w:rPr>
        <w:t>need</w:t>
      </w:r>
      <w:r>
        <w:rPr>
          <w:color w:val="231F20"/>
          <w:spacing w:val="-3"/>
        </w:rPr>
        <w:t> </w:t>
      </w:r>
      <w:r>
        <w:rPr>
          <w:color w:val="231F20"/>
        </w:rPr>
        <w:t>to</w:t>
      </w:r>
      <w:r>
        <w:rPr>
          <w:color w:val="231F20"/>
          <w:spacing w:val="-3"/>
        </w:rPr>
        <w:t> </w:t>
      </w:r>
      <w:r>
        <w:rPr>
          <w:color w:val="231F20"/>
        </w:rPr>
        <w:t>know</w:t>
      </w:r>
      <w:r>
        <w:rPr>
          <w:color w:val="231F20"/>
          <w:spacing w:val="-3"/>
        </w:rPr>
        <w:t> </w:t>
      </w:r>
      <w:r>
        <w:rPr>
          <w:color w:val="231F20"/>
        </w:rPr>
        <w:t>to</w:t>
      </w:r>
      <w:r>
        <w:rPr>
          <w:color w:val="231F20"/>
          <w:spacing w:val="-3"/>
        </w:rPr>
        <w:t> </w:t>
      </w:r>
      <w:r>
        <w:rPr>
          <w:color w:val="231F20"/>
        </w:rPr>
        <w:t>make</w:t>
      </w:r>
      <w:r>
        <w:rPr>
          <w:color w:val="231F20"/>
          <w:spacing w:val="-3"/>
        </w:rPr>
        <w:t> </w:t>
      </w:r>
      <w:r>
        <w:rPr>
          <w:color w:val="231F20"/>
        </w:rPr>
        <w:t>our</w:t>
      </w:r>
      <w:r>
        <w:rPr>
          <w:color w:val="231F20"/>
          <w:spacing w:val="-3"/>
        </w:rPr>
        <w:t> </w:t>
      </w:r>
      <w:r>
        <w:rPr>
          <w:color w:val="231F20"/>
        </w:rPr>
        <w:t>changes, things would go smoother. How can we get that understanding?</w:t>
      </w:r>
    </w:p>
    <w:p>
      <w:pPr>
        <w:pStyle w:val="BodyText"/>
        <w:spacing w:line="266" w:lineRule="auto"/>
        <w:ind w:left="100" w:right="114" w:firstLine="240"/>
        <w:jc w:val="both"/>
      </w:pPr>
      <w:r>
        <w:rPr>
          <w:color w:val="231F20"/>
        </w:rPr>
        <w:t>Here’s a typical situation. You find out about a feature that you need to add</w:t>
      </w:r>
      <w:r>
        <w:rPr>
          <w:color w:val="231F20"/>
          <w:spacing w:val="80"/>
        </w:rPr>
        <w:t> </w:t>
      </w:r>
      <w:r>
        <w:rPr>
          <w:color w:val="231F20"/>
        </w:rPr>
        <w:t>to the system. You sit down and you start to browse the code. Sometimes </w:t>
      </w:r>
      <w:r>
        <w:rPr>
          <w:color w:val="231F20"/>
        </w:rPr>
        <w:t>you can</w:t>
      </w:r>
      <w:r>
        <w:rPr>
          <w:color w:val="231F20"/>
          <w:spacing w:val="31"/>
        </w:rPr>
        <w:t> </w:t>
      </w:r>
      <w:r>
        <w:rPr>
          <w:color w:val="231F20"/>
        </w:rPr>
        <w:t>find</w:t>
      </w:r>
      <w:r>
        <w:rPr>
          <w:color w:val="231F20"/>
          <w:spacing w:val="31"/>
        </w:rPr>
        <w:t> </w:t>
      </w:r>
      <w:r>
        <w:rPr>
          <w:color w:val="231F20"/>
        </w:rPr>
        <w:t>out</w:t>
      </w:r>
      <w:r>
        <w:rPr>
          <w:color w:val="231F20"/>
          <w:spacing w:val="31"/>
        </w:rPr>
        <w:t> </w:t>
      </w:r>
      <w:r>
        <w:rPr>
          <w:color w:val="231F20"/>
        </w:rPr>
        <w:t>everything</w:t>
      </w:r>
      <w:r>
        <w:rPr>
          <w:color w:val="231F20"/>
          <w:spacing w:val="31"/>
        </w:rPr>
        <w:t> </w:t>
      </w:r>
      <w:r>
        <w:rPr>
          <w:color w:val="231F20"/>
        </w:rPr>
        <w:t>you</w:t>
      </w:r>
      <w:r>
        <w:rPr>
          <w:color w:val="231F20"/>
          <w:spacing w:val="31"/>
        </w:rPr>
        <w:t> </w:t>
      </w:r>
      <w:r>
        <w:rPr>
          <w:color w:val="231F20"/>
        </w:rPr>
        <w:t>need</w:t>
      </w:r>
      <w:r>
        <w:rPr>
          <w:color w:val="231F20"/>
          <w:spacing w:val="31"/>
        </w:rPr>
        <w:t> </w:t>
      </w:r>
      <w:r>
        <w:rPr>
          <w:color w:val="231F20"/>
        </w:rPr>
        <w:t>to</w:t>
      </w:r>
      <w:r>
        <w:rPr>
          <w:color w:val="231F20"/>
          <w:spacing w:val="31"/>
        </w:rPr>
        <w:t> </w:t>
      </w:r>
      <w:r>
        <w:rPr>
          <w:color w:val="231F20"/>
        </w:rPr>
        <w:t>know</w:t>
      </w:r>
      <w:r>
        <w:rPr>
          <w:color w:val="231F20"/>
          <w:spacing w:val="31"/>
        </w:rPr>
        <w:t> </w:t>
      </w:r>
      <w:r>
        <w:rPr>
          <w:color w:val="231F20"/>
        </w:rPr>
        <w:t>quickly,</w:t>
      </w:r>
      <w:r>
        <w:rPr>
          <w:color w:val="231F20"/>
          <w:spacing w:val="31"/>
        </w:rPr>
        <w:t> </w:t>
      </w:r>
      <w:r>
        <w:rPr>
          <w:color w:val="231F20"/>
        </w:rPr>
        <w:t>but</w:t>
      </w:r>
      <w:r>
        <w:rPr>
          <w:color w:val="231F20"/>
          <w:spacing w:val="31"/>
        </w:rPr>
        <w:t> </w:t>
      </w:r>
      <w:r>
        <w:rPr>
          <w:color w:val="231F20"/>
        </w:rPr>
        <w:t>in</w:t>
      </w:r>
      <w:r>
        <w:rPr>
          <w:color w:val="231F20"/>
          <w:spacing w:val="31"/>
        </w:rPr>
        <w:t> </w:t>
      </w:r>
      <w:r>
        <w:rPr>
          <w:color w:val="231F20"/>
        </w:rPr>
        <w:t>legacy</w:t>
      </w:r>
      <w:r>
        <w:rPr>
          <w:color w:val="231F20"/>
          <w:spacing w:val="31"/>
        </w:rPr>
        <w:t> </w:t>
      </w:r>
      <w:r>
        <w:rPr>
          <w:color w:val="231F20"/>
        </w:rPr>
        <w:t>code,</w:t>
      </w:r>
      <w:r>
        <w:rPr>
          <w:color w:val="231F20"/>
          <w:spacing w:val="31"/>
        </w:rPr>
        <w:t> </w:t>
      </w:r>
      <w:r>
        <w:rPr>
          <w:color w:val="231F20"/>
        </w:rPr>
        <w:t>it</w:t>
      </w:r>
      <w:r>
        <w:rPr>
          <w:color w:val="231F20"/>
          <w:spacing w:val="31"/>
        </w:rPr>
        <w:t> </w:t>
      </w:r>
      <w:r>
        <w:rPr>
          <w:color w:val="231F20"/>
        </w:rPr>
        <w:t>can take some time. All the while, you are making a mental list of the things you</w:t>
      </w:r>
      <w:r>
        <w:rPr>
          <w:color w:val="231F20"/>
          <w:spacing w:val="40"/>
        </w:rPr>
        <w:t> </w:t>
      </w:r>
      <w:r>
        <w:rPr>
          <w:color w:val="231F20"/>
        </w:rPr>
        <w:t>have to do, trading off one approach against another. At some point, you might feel like you are making progress and you feel confident enough to start. In</w:t>
      </w:r>
      <w:r>
        <w:rPr>
          <w:color w:val="231F20"/>
          <w:spacing w:val="40"/>
        </w:rPr>
        <w:t> </w:t>
      </w:r>
      <w:r>
        <w:rPr>
          <w:color w:val="231F20"/>
        </w:rPr>
        <w:t>other cases, you might start to get dizzy from all of the things that you are try- ing to assimilate. Your code reading doesn’t seem to be helping, and you just start working on what you know how to do, hoping for the best.</w:t>
      </w:r>
    </w:p>
    <w:p>
      <w:pPr>
        <w:pStyle w:val="BodyText"/>
        <w:spacing w:line="266" w:lineRule="auto"/>
        <w:ind w:left="100" w:right="114" w:firstLine="240"/>
        <w:jc w:val="both"/>
      </w:pPr>
      <w:r>
        <w:rPr>
          <w:color w:val="231F20"/>
        </w:rPr>
        <w:t>There are other ways of gaining understanding, but many people don’t </w:t>
      </w:r>
      <w:r>
        <w:rPr>
          <w:color w:val="231F20"/>
        </w:rPr>
        <w:t>use them</w:t>
      </w:r>
      <w:r>
        <w:rPr>
          <w:color w:val="231F20"/>
          <w:spacing w:val="-2"/>
        </w:rPr>
        <w:t> </w:t>
      </w:r>
      <w:r>
        <w:rPr>
          <w:color w:val="231F20"/>
        </w:rPr>
        <w:t>because</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so</w:t>
      </w:r>
      <w:r>
        <w:rPr>
          <w:color w:val="231F20"/>
          <w:spacing w:val="-2"/>
        </w:rPr>
        <w:t> </w:t>
      </w:r>
      <w:r>
        <w:rPr>
          <w:color w:val="231F20"/>
        </w:rPr>
        <w:t>caught</w:t>
      </w:r>
      <w:r>
        <w:rPr>
          <w:color w:val="231F20"/>
          <w:spacing w:val="-2"/>
        </w:rPr>
        <w:t> </w:t>
      </w:r>
      <w:r>
        <w:rPr>
          <w:color w:val="231F20"/>
        </w:rPr>
        <w:t>up</w:t>
      </w:r>
      <w:r>
        <w:rPr>
          <w:color w:val="231F20"/>
          <w:spacing w:val="-2"/>
        </w:rPr>
        <w:t> </w:t>
      </w:r>
      <w:r>
        <w:rPr>
          <w:color w:val="231F20"/>
        </w:rPr>
        <w:t>in</w:t>
      </w:r>
      <w:r>
        <w:rPr>
          <w:color w:val="231F20"/>
          <w:spacing w:val="-2"/>
        </w:rPr>
        <w:t> </w:t>
      </w:r>
      <w:r>
        <w:rPr>
          <w:color w:val="231F20"/>
        </w:rPr>
        <w:t>trying</w:t>
      </w:r>
      <w:r>
        <w:rPr>
          <w:color w:val="231F20"/>
          <w:spacing w:val="-2"/>
        </w:rPr>
        <w:t> </w:t>
      </w:r>
      <w:r>
        <w:rPr>
          <w:color w:val="231F20"/>
        </w:rPr>
        <w:t>to</w:t>
      </w:r>
      <w:r>
        <w:rPr>
          <w:color w:val="231F20"/>
          <w:spacing w:val="-2"/>
        </w:rPr>
        <w:t> </w:t>
      </w:r>
      <w:r>
        <w:rPr>
          <w:color w:val="231F20"/>
        </w:rPr>
        <w:t>understand</w:t>
      </w:r>
      <w:r>
        <w:rPr>
          <w:color w:val="231F20"/>
          <w:spacing w:val="-2"/>
        </w:rPr>
        <w:t> </w:t>
      </w:r>
      <w:r>
        <w:rPr>
          <w:color w:val="231F20"/>
        </w:rPr>
        <w:t>the</w:t>
      </w:r>
      <w:r>
        <w:rPr>
          <w:color w:val="231F20"/>
          <w:spacing w:val="-2"/>
        </w:rPr>
        <w:t> </w:t>
      </w:r>
      <w:r>
        <w:rPr>
          <w:color w:val="231F20"/>
        </w:rPr>
        <w:t>code</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most immediate way that they can. After all, spending time trying to understand something looks and feels suspiciously like not working. If we can get through the understanding bit very fast, we can really start to earn our pay. Does that sound silly? It does to me, too, but often people do act that way—and it’s unfortunate because we can do some simple, low-tech things to start work on a more solid footing.</w:t>
      </w:r>
    </w:p>
    <w:p>
      <w:pPr>
        <w:pStyle w:val="BodyText"/>
      </w:pPr>
    </w:p>
    <w:p>
      <w:pPr>
        <w:pStyle w:val="BodyText"/>
        <w:spacing w:before="4"/>
      </w:pPr>
    </w:p>
    <w:p>
      <w:pPr>
        <w:spacing w:before="104"/>
        <w:ind w:left="102" w:right="118" w:firstLine="0"/>
        <w:jc w:val="center"/>
        <w:rPr>
          <w:b/>
          <w:sz w:val="22"/>
        </w:rPr>
      </w:pPr>
      <w:r>
        <w:rPr>
          <w:b/>
          <w:color w:val="231F20"/>
          <w:spacing w:val="-5"/>
          <w:sz w:val="22"/>
        </w:rPr>
        <w:t>209</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206.287003pt;width:5.1pt;height:47pt;mso-position-horizontal-relative:page;mso-position-vertical-relative:page;z-index:16003584" id="docshapegroup1384" coordorigin="-10,4126" coordsize="102,940">
            <v:rect style="position:absolute;left:0;top:4135;width:82;height:920" id="docshape1385" filled="true" fillcolor="#231f20" stroked="false">
              <v:fill type="solid"/>
            </v:rect>
            <v:shape style="position:absolute;left:0;top:4135;width:82;height:920" id="docshape1386" coordorigin="0,4136" coordsize="82,920" path="m0,4136l82,4136,82,5056,0,505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1387" coordorigin="0,0" coordsize="6804,62">
            <v:rect style="position:absolute;left:0;top:0;width:6804;height:10" id="docshape1388"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jc w:val="left"/>
      </w:pPr>
      <w:bookmarkStart w:name="Notes/Sketching" w:id="307"/>
      <w:bookmarkEnd w:id="307"/>
      <w:r>
        <w:rPr>
          <w:b w:val="0"/>
        </w:rPr>
      </w:r>
      <w:bookmarkStart w:name="_bookmark235" w:id="308"/>
      <w:bookmarkEnd w:id="308"/>
      <w:r>
        <w:rPr>
          <w:b w:val="0"/>
        </w:rPr>
      </w:r>
      <w:bookmarkStart w:name="_bookmark236" w:id="309"/>
      <w:bookmarkEnd w:id="309"/>
      <w:r>
        <w:rPr>
          <w:b w:val="0"/>
        </w:rPr>
      </w:r>
      <w:hyperlink w:history="true" w:anchor="_bookmark3">
        <w:r>
          <w:rPr>
            <w:color w:val="231F20"/>
            <w:spacing w:val="-2"/>
          </w:rPr>
          <w:t>Notes/Sketching</w:t>
        </w:r>
      </w:hyperlink>
    </w:p>
    <w:p>
      <w:pPr>
        <w:pStyle w:val="BodyText"/>
        <w:spacing w:line="266" w:lineRule="auto" w:before="195"/>
        <w:ind w:left="112" w:right="112"/>
        <w:jc w:val="both"/>
      </w:pPr>
      <w:r>
        <w:rPr>
          <w:color w:val="231F20"/>
        </w:rPr>
        <w:t>When reading through code gets confusing, it pays to start drawing </w:t>
      </w:r>
      <w:r>
        <w:rPr>
          <w:color w:val="231F20"/>
        </w:rPr>
        <w:t>pictures</w:t>
      </w:r>
      <w:r>
        <w:rPr>
          <w:color w:val="231F20"/>
          <w:spacing w:val="80"/>
        </w:rPr>
        <w:t> </w:t>
      </w:r>
      <w:r>
        <w:rPr>
          <w:color w:val="231F20"/>
        </w:rPr>
        <w:t>and making notes. Write down the name of the last important thing that you saw, and then write down the name of the next one. If you see a relationship between them, draw a line. These sketches don’t have to be full-blown UML diagrams or function call graphs using some special notation—although, if things get more confusing, you might want to get more formal or neater to organize your thoughts. Sketching things out often helps us see things in a dif- ferent way. It’s also a great way of maintaining our mental state when we are trying to understand something particularly complex.</w:t>
      </w:r>
    </w:p>
    <w:p>
      <w:pPr>
        <w:pStyle w:val="BodyText"/>
        <w:spacing w:line="266" w:lineRule="auto"/>
        <w:ind w:left="112" w:right="112" w:firstLine="240"/>
        <w:jc w:val="both"/>
      </w:pPr>
      <w:r>
        <w:rPr>
          <w:color w:val="231F20"/>
        </w:rPr>
        <w:t>Figure 16.1 is a re-creation of a sketch that I drew with another programmer the other day as we were browsing code. We drew it on the back of a memo</w:t>
      </w:r>
      <w:r>
        <w:rPr>
          <w:color w:val="231F20"/>
          <w:spacing w:val="80"/>
        </w:rPr>
        <w:t> </w:t>
      </w:r>
      <w:r>
        <w:rPr>
          <w:color w:val="231F20"/>
        </w:rPr>
        <w:t>(the names in the sketch have been changed to protect the innocent).</w:t>
      </w:r>
    </w:p>
    <w:p>
      <w:pPr>
        <w:pStyle w:val="BodyText"/>
        <w:spacing w:line="234" w:lineRule="exact"/>
        <w:ind w:left="352"/>
        <w:jc w:val="both"/>
      </w:pPr>
      <w:r>
        <w:rPr>
          <w:color w:val="231F20"/>
        </w:rPr>
        <w:t>The</w:t>
      </w:r>
      <w:r>
        <w:rPr>
          <w:color w:val="231F20"/>
          <w:spacing w:val="16"/>
        </w:rPr>
        <w:t> </w:t>
      </w:r>
      <w:r>
        <w:rPr>
          <w:color w:val="231F20"/>
        </w:rPr>
        <w:t>sketch</w:t>
      </w:r>
      <w:r>
        <w:rPr>
          <w:color w:val="231F20"/>
          <w:spacing w:val="16"/>
        </w:rPr>
        <w:t> </w:t>
      </w:r>
      <w:r>
        <w:rPr>
          <w:color w:val="231F20"/>
        </w:rPr>
        <w:t>is</w:t>
      </w:r>
      <w:r>
        <w:rPr>
          <w:color w:val="231F20"/>
          <w:spacing w:val="16"/>
        </w:rPr>
        <w:t> </w:t>
      </w:r>
      <w:r>
        <w:rPr>
          <w:color w:val="231F20"/>
        </w:rPr>
        <w:t>not</w:t>
      </w:r>
      <w:r>
        <w:rPr>
          <w:color w:val="231F20"/>
          <w:spacing w:val="16"/>
        </w:rPr>
        <w:t> </w:t>
      </w:r>
      <w:r>
        <w:rPr>
          <w:color w:val="231F20"/>
        </w:rPr>
        <w:t>very</w:t>
      </w:r>
      <w:r>
        <w:rPr>
          <w:color w:val="231F20"/>
          <w:spacing w:val="16"/>
        </w:rPr>
        <w:t> </w:t>
      </w:r>
      <w:r>
        <w:rPr>
          <w:color w:val="231F20"/>
        </w:rPr>
        <w:t>intelligible</w:t>
      </w:r>
      <w:r>
        <w:rPr>
          <w:color w:val="231F20"/>
          <w:spacing w:val="16"/>
        </w:rPr>
        <w:t> </w:t>
      </w:r>
      <w:r>
        <w:rPr>
          <w:color w:val="231F20"/>
        </w:rPr>
        <w:t>now,</w:t>
      </w:r>
      <w:r>
        <w:rPr>
          <w:color w:val="231F20"/>
          <w:spacing w:val="16"/>
        </w:rPr>
        <w:t> </w:t>
      </w:r>
      <w:r>
        <w:rPr>
          <w:color w:val="231F20"/>
        </w:rPr>
        <w:t>but</w:t>
      </w:r>
      <w:r>
        <w:rPr>
          <w:color w:val="231F20"/>
          <w:spacing w:val="16"/>
        </w:rPr>
        <w:t> </w:t>
      </w:r>
      <w:r>
        <w:rPr>
          <w:color w:val="231F20"/>
        </w:rPr>
        <w:t>it</w:t>
      </w:r>
      <w:r>
        <w:rPr>
          <w:color w:val="231F20"/>
          <w:spacing w:val="16"/>
        </w:rPr>
        <w:t> </w:t>
      </w:r>
      <w:r>
        <w:rPr>
          <w:color w:val="231F20"/>
        </w:rPr>
        <w:t>was</w:t>
      </w:r>
      <w:r>
        <w:rPr>
          <w:color w:val="231F20"/>
          <w:spacing w:val="16"/>
        </w:rPr>
        <w:t> </w:t>
      </w:r>
      <w:r>
        <w:rPr>
          <w:color w:val="231F20"/>
        </w:rPr>
        <w:t>fine</w:t>
      </w:r>
      <w:r>
        <w:rPr>
          <w:color w:val="231F20"/>
          <w:spacing w:val="16"/>
        </w:rPr>
        <w:t> </w:t>
      </w:r>
      <w:r>
        <w:rPr>
          <w:color w:val="231F20"/>
        </w:rPr>
        <w:t>for</w:t>
      </w:r>
      <w:r>
        <w:rPr>
          <w:color w:val="231F20"/>
          <w:spacing w:val="17"/>
        </w:rPr>
        <w:t> </w:t>
      </w:r>
      <w:r>
        <w:rPr>
          <w:color w:val="231F20"/>
        </w:rPr>
        <w:t>our</w:t>
      </w:r>
      <w:r>
        <w:rPr>
          <w:color w:val="231F20"/>
          <w:spacing w:val="16"/>
        </w:rPr>
        <w:t> </w:t>
      </w:r>
      <w:r>
        <w:rPr>
          <w:color w:val="231F20"/>
          <w:spacing w:val="-2"/>
        </w:rPr>
        <w:t>conversation.</w:t>
      </w:r>
    </w:p>
    <w:p>
      <w:pPr>
        <w:pStyle w:val="BodyText"/>
        <w:spacing w:before="23"/>
        <w:ind w:left="112"/>
        <w:jc w:val="both"/>
      </w:pPr>
      <w:r>
        <w:rPr>
          <w:color w:val="231F20"/>
        </w:rPr>
        <w:t>We</w:t>
      </w:r>
      <w:r>
        <w:rPr>
          <w:color w:val="231F20"/>
          <w:spacing w:val="5"/>
        </w:rPr>
        <w:t> </w:t>
      </w:r>
      <w:r>
        <w:rPr>
          <w:color w:val="231F20"/>
        </w:rPr>
        <w:t>learned</w:t>
      </w:r>
      <w:r>
        <w:rPr>
          <w:color w:val="231F20"/>
          <w:spacing w:val="6"/>
        </w:rPr>
        <w:t> </w:t>
      </w:r>
      <w:r>
        <w:rPr>
          <w:color w:val="231F20"/>
        </w:rPr>
        <w:t>a</w:t>
      </w:r>
      <w:r>
        <w:rPr>
          <w:color w:val="231F20"/>
          <w:spacing w:val="6"/>
        </w:rPr>
        <w:t> </w:t>
      </w:r>
      <w:r>
        <w:rPr>
          <w:color w:val="231F20"/>
        </w:rPr>
        <w:t>bit</w:t>
      </w:r>
      <w:r>
        <w:rPr>
          <w:color w:val="231F20"/>
          <w:spacing w:val="6"/>
        </w:rPr>
        <w:t> </w:t>
      </w:r>
      <w:r>
        <w:rPr>
          <w:color w:val="231F20"/>
        </w:rPr>
        <w:t>and</w:t>
      </w:r>
      <w:r>
        <w:rPr>
          <w:color w:val="231F20"/>
          <w:spacing w:val="6"/>
        </w:rPr>
        <w:t> </w:t>
      </w:r>
      <w:r>
        <w:rPr>
          <w:color w:val="231F20"/>
        </w:rPr>
        <w:t>established</w:t>
      </w:r>
      <w:r>
        <w:rPr>
          <w:color w:val="231F20"/>
          <w:spacing w:val="6"/>
        </w:rPr>
        <w:t> </w:t>
      </w:r>
      <w:r>
        <w:rPr>
          <w:color w:val="231F20"/>
        </w:rPr>
        <w:t>an</w:t>
      </w:r>
      <w:r>
        <w:rPr>
          <w:color w:val="231F20"/>
          <w:spacing w:val="6"/>
        </w:rPr>
        <w:t> </w:t>
      </w:r>
      <w:r>
        <w:rPr>
          <w:color w:val="231F20"/>
        </w:rPr>
        <w:t>approach</w:t>
      </w:r>
      <w:r>
        <w:rPr>
          <w:color w:val="231F20"/>
          <w:spacing w:val="6"/>
        </w:rPr>
        <w:t> </w:t>
      </w:r>
      <w:r>
        <w:rPr>
          <w:color w:val="231F20"/>
        </w:rPr>
        <w:t>for</w:t>
      </w:r>
      <w:r>
        <w:rPr>
          <w:color w:val="231F20"/>
          <w:spacing w:val="6"/>
        </w:rPr>
        <w:t> </w:t>
      </w:r>
      <w:r>
        <w:rPr>
          <w:color w:val="231F20"/>
        </w:rPr>
        <w:t>our</w:t>
      </w:r>
      <w:r>
        <w:rPr>
          <w:color w:val="231F20"/>
          <w:spacing w:val="6"/>
        </w:rPr>
        <w:t> </w:t>
      </w:r>
      <w:r>
        <w:rPr>
          <w:color w:val="231F20"/>
          <w:spacing w:val="-2"/>
        </w:rPr>
        <w:t>work.</w:t>
      </w:r>
    </w:p>
    <w:p>
      <w:pPr>
        <w:pStyle w:val="BodyText"/>
        <w:spacing w:line="266" w:lineRule="auto" w:before="25"/>
        <w:ind w:left="112" w:right="112" w:firstLine="240"/>
        <w:jc w:val="both"/>
      </w:pPr>
      <w:r>
        <w:rPr>
          <w:color w:val="231F20"/>
        </w:rPr>
        <w:t>Doesn’t everyone do this? Well, yes and no. Few people use it frequently. </w:t>
      </w:r>
      <w:r>
        <w:rPr>
          <w:color w:val="231F20"/>
        </w:rPr>
        <w:t>I suspect that the reason is because there really isn’t any guidance for this sort of thing, and it’s tempting to think that every time we put pen to paper, we should be writing a snippet of code or using UML syntax. UML is fine, but so are blobs and lines and shapes that would be indecipherable to anyone who wasn’t there when we drew them. The precision doesn’t have to be on paper. The paper is just a tool to make conversation go easier and help us remember the concepts we’re discussing and learning.</w:t>
      </w:r>
    </w:p>
    <w:p>
      <w:pPr>
        <w:pStyle w:val="BodyText"/>
      </w:pPr>
    </w:p>
    <w:p>
      <w:pPr>
        <w:pStyle w:val="BodyText"/>
      </w:pPr>
    </w:p>
    <w:p>
      <w:pPr>
        <w:pStyle w:val="BodyText"/>
        <w:spacing w:before="7"/>
        <w:rPr>
          <w:sz w:val="13"/>
        </w:rPr>
      </w:pPr>
      <w:r>
        <w:rPr/>
        <w:pict>
          <v:group style="position:absolute;margin-left:74.315002pt;margin-top:9.216432pt;width:226.6pt;height:134.1pt;mso-position-horizontal-relative:page;mso-position-vertical-relative:paragraph;z-index:-15454208;mso-wrap-distance-left:0;mso-wrap-distance-right:0" id="docshapegroup1389" coordorigin="1486,184" coordsize="4532,2682">
            <v:line style="position:absolute" from="1486,437" to="4090,437" stroked="true" strokeweight="1pt" strokecolor="#231f20">
              <v:stroke dashstyle="solid"/>
            </v:line>
            <v:shape style="position:absolute;left:4099;top:194;width:1314;height:457" id="docshape1390" coordorigin="4100,194" coordsize="1314,457" path="m4100,423l4133,351,4227,288,4292,261,4369,238,4455,220,4549,206,4650,197,4757,194,4863,197,4964,206,5058,220,5144,238,5221,261,5286,288,5340,318,5405,386,5413,423,5405,460,5340,528,5286,558,5221,584,5144,607,5058,626,4964,639,4863,648,4757,651,4650,648,4549,639,4455,626,4369,607,4292,584,4227,558,4173,528,4109,460,4100,423xe" filled="false" stroked="true" strokeweight="1pt" strokecolor="#231f20">
              <v:path arrowok="t"/>
              <v:stroke dashstyle="solid"/>
            </v:shape>
            <v:line style="position:absolute" from="4585,639" to="3899,1325" stroked="true" strokeweight="1pt" strokecolor="#231f20">
              <v:stroke dashstyle="solid"/>
            </v:line>
            <v:line style="position:absolute" from="4928,639" to="5615,1325" stroked="true" strokeweight="1pt" strokecolor="#231f20">
              <v:stroke dashstyle="solid"/>
            </v:line>
            <v:shape style="position:absolute;left:3515;top:1326;width:707;height:364" id="docshape1391" coordorigin="3515,1326" coordsize="707,364" path="m3515,1508l3563,1416,3619,1379,3690,1351,3774,1333,3868,1326,3962,1333,4047,1351,4118,1379,4173,1416,4222,1508,4209,1556,4118,1636,4047,1665,3962,1683,3868,1689,3774,1683,3690,1665,3619,1636,3563,1599,3515,1508xe" filled="false" stroked="true" strokeweight="1pt" strokecolor="#231f20">
              <v:path arrowok="t"/>
              <v:stroke dashstyle="solid"/>
            </v:shape>
            <v:shape style="position:absolute;left:5301;top:1326;width:707;height:364" id="docshape1392" coordorigin="5302,1326" coordsize="707,364" path="m5302,1508l5350,1416,5405,1379,5477,1351,5561,1333,5655,1326,5749,1333,5833,1351,5905,1379,5960,1416,6008,1508,5996,1556,5905,1636,5833,1665,5749,1683,5655,1689,5561,1683,5477,1665,5405,1636,5350,1599,5302,1508xe" filled="false" stroked="true" strokeweight="1pt" strokecolor="#231f20">
              <v:path arrowok="t"/>
              <v:stroke dashstyle="solid"/>
            </v:shape>
            <v:line style="position:absolute" from="1649,2358" to="1649,858" stroked="true" strokeweight="1pt" strokecolor="#231f20">
              <v:stroke dashstyle="solid"/>
            </v:line>
            <v:shape style="position:absolute;left:1598;top:815;width:101;height:165" id="docshape1393" coordorigin="1599,815" coordsize="101,165" path="m1699,980l1649,815,1599,980e" filled="false" stroked="true" strokeweight="1.0pt" strokecolor="#231f20">
              <v:path arrowok="t"/>
              <v:stroke dashstyle="solid"/>
            </v:shape>
            <v:shape style="position:absolute;left:1599;top:2214;width:101;height:165" id="docshape1394" coordorigin="1600,2214" coordsize="101,165" path="m1600,2214l1650,2379,1700,2214e" filled="false" stroked="true" strokeweight="1pt" strokecolor="#231f20">
              <v:path arrowok="t"/>
              <v:stroke dashstyle="solid"/>
            </v:shape>
            <v:line style="position:absolute" from="2092,311" to="4107,311" stroked="true" strokeweight="1pt" strokecolor="#231f20">
              <v:stroke dashstyle="solid"/>
            </v:line>
            <v:shape style="position:absolute;left:3985;top:260;width:165;height:101" id="docshape1395" coordorigin="3985,261" coordsize="165,101" path="m3985,361l4150,311,3985,261e" filled="false" stroked="true" strokeweight="1pt" strokecolor="#231f20">
              <v:path arrowok="t"/>
              <v:stroke dashstyle="solid"/>
            </v:shape>
            <v:line style="position:absolute" from="2102,639" to="4087,515" stroked="true" strokeweight="1pt" strokecolor="#231f20">
              <v:stroke dashstyle="solid"/>
            </v:line>
            <v:shape style="position:absolute;left:3962;top:472;width:168;height:101" id="docshape1396" coordorigin="3962,473" coordsize="168,101" path="m3968,573l4129,513,3962,473e" filled="false" stroked="true" strokeweight="1pt" strokecolor="#231f20">
              <v:path arrowok="t"/>
              <v:stroke dashstyle="solid"/>
            </v:shape>
            <v:shape style="position:absolute;left:2647;top:2399;width:985;height:457" id="docshape1397" coordorigin="2647,2399" coordsize="985,457" path="m2647,2627l2686,2539,2791,2466,2864,2438,2948,2417,3040,2404,3140,2399,3239,2404,3331,2417,3415,2438,3488,2466,3548,2500,3622,2581,3632,2627,3622,2673,3548,2755,3488,2789,3415,2817,3331,2838,3239,2851,3140,2856,3040,2851,2948,2838,2864,2817,2791,2789,2731,2755,2657,2673,2647,2627xe" filled="false" stroked="true" strokeweight="1pt" strokecolor="#231f20">
              <v:path arrowok="t"/>
              <v:stroke dashstyle="solid"/>
            </v:shape>
            <v:shape style="position:absolute;left:2091;top:701;width:1053;height:1685" id="docshape1398" coordorigin="2092,702" coordsize="1053,1685" path="m2092,702l2944,702,3022,717,3086,760,3129,824,3144,902,3144,2386e" filled="false" stroked="true" strokeweight="1.0pt" strokecolor="#231f20">
              <v:path arrowok="t"/>
              <v:stroke dashstyle="solid"/>
            </v:shape>
            <v:shape style="position:absolute;left:1589;top:238;width:479;height:140" type="#_x0000_t202" id="docshape1399" filled="false" stroked="false">
              <v:textbox inset="0,0,0,0">
                <w:txbxContent>
                  <w:p>
                    <w:pPr>
                      <w:spacing w:line="138" w:lineRule="exact" w:before="0"/>
                      <w:ind w:left="0" w:right="0" w:firstLine="0"/>
                      <w:jc w:val="left"/>
                      <w:rPr>
                        <w:rFonts w:ascii="Arial"/>
                        <w:sz w:val="14"/>
                      </w:rPr>
                    </w:pPr>
                    <w:r>
                      <w:rPr>
                        <w:rFonts w:ascii="Arial"/>
                        <w:color w:val="231F20"/>
                        <w:spacing w:val="-2"/>
                        <w:sz w:val="14"/>
                      </w:rPr>
                      <w:t>Level </w:t>
                    </w:r>
                    <w:r>
                      <w:rPr>
                        <w:rFonts w:ascii="Arial"/>
                        <w:color w:val="231F20"/>
                        <w:spacing w:val="-10"/>
                        <w:sz w:val="14"/>
                      </w:rPr>
                      <w:t>A</w:t>
                    </w:r>
                  </w:p>
                </w:txbxContent>
              </v:textbox>
              <w10:wrap type="none"/>
            </v:shape>
            <v:shape style="position:absolute;left:4433;top:353;width:666;height:140" type="#_x0000_t202" id="docshape1400" filled="false" stroked="false">
              <v:textbox inset="0,0,0,0">
                <w:txbxContent>
                  <w:p>
                    <w:pPr>
                      <w:spacing w:line="138" w:lineRule="exact" w:before="0"/>
                      <w:ind w:left="0" w:right="0" w:firstLine="0"/>
                      <w:jc w:val="left"/>
                      <w:rPr>
                        <w:rFonts w:ascii="Arial"/>
                        <w:sz w:val="14"/>
                      </w:rPr>
                    </w:pPr>
                    <w:r>
                      <w:rPr>
                        <w:rFonts w:ascii="Arial"/>
                        <w:color w:val="231F20"/>
                        <w:spacing w:val="-2"/>
                        <w:sz w:val="14"/>
                      </w:rPr>
                      <w:t>dispatcher</w:t>
                    </w:r>
                  </w:p>
                </w:txbxContent>
              </v:textbox>
              <w10:wrap type="none"/>
            </v:shape>
            <v:shape style="position:absolute;left:1585;top:591;width:746;height:574" type="#_x0000_t202" id="docshape1401" filled="false" stroked="false">
              <v:textbox inset="0,0,0,0">
                <w:txbxContent>
                  <w:p>
                    <w:pPr>
                      <w:spacing w:line="138" w:lineRule="exact" w:before="0"/>
                      <w:ind w:left="0" w:right="0" w:firstLine="0"/>
                      <w:jc w:val="left"/>
                      <w:rPr>
                        <w:rFonts w:ascii="Arial"/>
                        <w:sz w:val="14"/>
                      </w:rPr>
                    </w:pPr>
                    <w:r>
                      <w:rPr>
                        <w:rFonts w:ascii="Arial"/>
                        <w:color w:val="231F20"/>
                        <w:sz w:val="14"/>
                      </w:rPr>
                      <w:t>Level</w:t>
                    </w:r>
                    <w:r>
                      <w:rPr>
                        <w:rFonts w:ascii="Arial"/>
                        <w:color w:val="231F20"/>
                        <w:spacing w:val="-5"/>
                        <w:sz w:val="14"/>
                      </w:rPr>
                      <w:t> </w:t>
                    </w:r>
                    <w:r>
                      <w:rPr>
                        <w:rFonts w:ascii="Arial"/>
                        <w:color w:val="231F20"/>
                        <w:spacing w:val="-10"/>
                        <w:sz w:val="14"/>
                      </w:rPr>
                      <w:t>B</w:t>
                    </w:r>
                  </w:p>
                  <w:p>
                    <w:pPr>
                      <w:spacing w:line="240" w:lineRule="auto" w:before="0"/>
                      <w:rPr>
                        <w:rFonts w:ascii="Arial"/>
                        <w:sz w:val="14"/>
                      </w:rPr>
                    </w:pPr>
                  </w:p>
                  <w:p>
                    <w:pPr>
                      <w:spacing w:before="112"/>
                      <w:ind w:left="266" w:right="0" w:firstLine="0"/>
                      <w:jc w:val="left"/>
                      <w:rPr>
                        <w:rFonts w:ascii="Arial"/>
                        <w:sz w:val="14"/>
                      </w:rPr>
                    </w:pPr>
                    <w:r>
                      <w:rPr>
                        <w:rFonts w:ascii="Arial"/>
                        <w:color w:val="231F20"/>
                        <w:sz w:val="14"/>
                      </w:rPr>
                      <w:t>C</w:t>
                    </w:r>
                    <w:r>
                      <w:rPr>
                        <w:rFonts w:ascii="Arial"/>
                        <w:color w:val="231F20"/>
                        <w:spacing w:val="-3"/>
                        <w:sz w:val="14"/>
                      </w:rPr>
                      <w:t> </w:t>
                    </w:r>
                    <w:r>
                      <w:rPr>
                        <w:rFonts w:ascii="Arial"/>
                        <w:color w:val="231F20"/>
                        <w:spacing w:val="-2"/>
                        <w:sz w:val="14"/>
                      </w:rPr>
                      <w:t>Child</w:t>
                    </w:r>
                  </w:p>
                </w:txbxContent>
              </v:textbox>
              <w10:wrap type="none"/>
            </v:shape>
            <v:shape style="position:absolute;left:3724;top:1438;width:308;height:140" type="#_x0000_t202" id="docshape1402" filled="false" stroked="false">
              <v:textbox inset="0,0,0,0">
                <w:txbxContent>
                  <w:p>
                    <w:pPr>
                      <w:spacing w:line="138" w:lineRule="exact" w:before="0"/>
                      <w:ind w:left="0" w:right="0" w:firstLine="0"/>
                      <w:jc w:val="left"/>
                      <w:rPr>
                        <w:rFonts w:ascii="Arial"/>
                        <w:sz w:val="14"/>
                      </w:rPr>
                    </w:pPr>
                    <w:r>
                      <w:rPr>
                        <w:rFonts w:ascii="Arial"/>
                        <w:color w:val="231F20"/>
                        <w:spacing w:val="-2"/>
                        <w:sz w:val="14"/>
                      </w:rPr>
                      <w:t>local</w:t>
                    </w:r>
                  </w:p>
                </w:txbxContent>
              </v:textbox>
              <w10:wrap type="none"/>
            </v:shape>
            <v:shape style="position:absolute;left:5437;top:1438;width:456;height:140" type="#_x0000_t202" id="docshape1403" filled="false" stroked="false">
              <v:textbox inset="0,0,0,0">
                <w:txbxContent>
                  <w:p>
                    <w:pPr>
                      <w:spacing w:line="138" w:lineRule="exact" w:before="0"/>
                      <w:ind w:left="0" w:right="0" w:firstLine="0"/>
                      <w:jc w:val="left"/>
                      <w:rPr>
                        <w:rFonts w:ascii="Arial"/>
                        <w:sz w:val="14"/>
                      </w:rPr>
                    </w:pPr>
                    <w:r>
                      <w:rPr>
                        <w:rFonts w:ascii="Arial"/>
                        <w:color w:val="231F20"/>
                        <w:spacing w:val="-2"/>
                        <w:sz w:val="14"/>
                      </w:rPr>
                      <w:t>remote</w:t>
                    </w:r>
                  </w:p>
                </w:txbxContent>
              </v:textbox>
              <w10:wrap type="none"/>
            </v:shape>
            <v:shape style="position:absolute;left:1852;top:1540;width:479;height:140" type="#_x0000_t202" id="docshape1404" filled="false" stroked="false">
              <v:textbox inset="0,0,0,0">
                <w:txbxContent>
                  <w:p>
                    <w:pPr>
                      <w:spacing w:line="138" w:lineRule="exact" w:before="0"/>
                      <w:ind w:left="0" w:right="0" w:firstLine="0"/>
                      <w:jc w:val="left"/>
                      <w:rPr>
                        <w:rFonts w:ascii="Arial"/>
                        <w:sz w:val="14"/>
                      </w:rPr>
                    </w:pPr>
                    <w:r>
                      <w:rPr>
                        <w:rFonts w:ascii="Arial"/>
                        <w:color w:val="231F20"/>
                        <w:sz w:val="14"/>
                      </w:rPr>
                      <w:t>C</w:t>
                    </w:r>
                    <w:r>
                      <w:rPr>
                        <w:rFonts w:ascii="Arial"/>
                        <w:color w:val="231F20"/>
                        <w:spacing w:val="-3"/>
                        <w:sz w:val="14"/>
                      </w:rPr>
                      <w:t> </w:t>
                    </w:r>
                    <w:r>
                      <w:rPr>
                        <w:rFonts w:ascii="Arial"/>
                        <w:color w:val="231F20"/>
                        <w:spacing w:val="-2"/>
                        <w:sz w:val="14"/>
                      </w:rPr>
                      <w:t>Child</w:t>
                    </w:r>
                  </w:p>
                </w:txbxContent>
              </v:textbox>
              <w10:wrap type="none"/>
            </v:shape>
            <v:shape style="position:absolute;left:2954;top:2558;width:392;height:140" type="#_x0000_t202" id="docshape1405" filled="false" stroked="false">
              <v:textbox inset="0,0,0,0">
                <w:txbxContent>
                  <w:p>
                    <w:pPr>
                      <w:spacing w:line="138" w:lineRule="exact" w:before="0"/>
                      <w:ind w:left="0" w:right="0" w:firstLine="0"/>
                      <w:jc w:val="left"/>
                      <w:rPr>
                        <w:rFonts w:ascii="Arial"/>
                        <w:sz w:val="14"/>
                      </w:rPr>
                    </w:pPr>
                    <w:r>
                      <w:rPr>
                        <w:rFonts w:ascii="Arial"/>
                        <w:color w:val="231F20"/>
                        <w:spacing w:val="-2"/>
                        <w:sz w:val="14"/>
                      </w:rPr>
                      <w:t>offline</w:t>
                    </w:r>
                  </w:p>
                </w:txbxContent>
              </v:textbox>
              <w10:wrap type="none"/>
            </v:shape>
            <w10:wrap type="topAndBottom"/>
          </v:group>
        </w:pict>
      </w:r>
    </w:p>
    <w:p>
      <w:pPr>
        <w:pStyle w:val="BodyText"/>
        <w:spacing w:before="4"/>
        <w:rPr>
          <w:sz w:val="26"/>
        </w:rPr>
      </w:pPr>
    </w:p>
    <w:p>
      <w:pPr>
        <w:spacing w:before="0"/>
        <w:ind w:left="107" w:right="0" w:firstLine="0"/>
        <w:jc w:val="both"/>
        <w:rPr>
          <w:rFonts w:ascii="Book Antiqua"/>
          <w:i/>
          <w:sz w:val="18"/>
        </w:rPr>
      </w:pPr>
      <w:r>
        <w:rPr>
          <w:b/>
          <w:color w:val="231F20"/>
          <w:sz w:val="18"/>
        </w:rPr>
        <w:t>Figure</w:t>
      </w:r>
      <w:r>
        <w:rPr>
          <w:b/>
          <w:color w:val="231F20"/>
          <w:spacing w:val="-2"/>
          <w:sz w:val="18"/>
        </w:rPr>
        <w:t> </w:t>
      </w:r>
      <w:r>
        <w:rPr>
          <w:b/>
          <w:color w:val="231F20"/>
          <w:sz w:val="18"/>
        </w:rPr>
        <w:t>16.1</w:t>
      </w:r>
      <w:r>
        <w:rPr>
          <w:b/>
          <w:color w:val="231F20"/>
          <w:spacing w:val="48"/>
          <w:sz w:val="18"/>
        </w:rPr>
        <w:t>  </w:t>
      </w:r>
      <w:r>
        <w:rPr>
          <w:rFonts w:ascii="Book Antiqua"/>
          <w:i/>
          <w:color w:val="231F20"/>
          <w:spacing w:val="-2"/>
          <w:sz w:val="18"/>
        </w:rPr>
        <w:t>Sketch.</w:t>
      </w:r>
    </w:p>
    <w:p>
      <w:pPr>
        <w:spacing w:after="0"/>
        <w:jc w:val="both"/>
        <w:rPr>
          <w:rFonts w:ascii="Book Antiqua"/>
          <w:sz w:val="18"/>
        </w:rPr>
        <w:sectPr>
          <w:pgSz w:w="7910" w:h="11940"/>
          <w:pgMar w:top="460" w:bottom="280" w:left="220" w:right="620"/>
        </w:sectPr>
      </w:pPr>
    </w:p>
    <w:p>
      <w:pPr>
        <w:pStyle w:val="BodyText"/>
        <w:spacing w:line="266" w:lineRule="auto" w:before="39"/>
        <w:ind w:left="101" w:right="114" w:firstLine="240"/>
        <w:jc w:val="both"/>
      </w:pPr>
      <w:r>
        <w:rPr/>
        <w:pict>
          <v:group style="position:absolute;margin-left:387.800995pt;margin-top:188.287003pt;width:6.7pt;height:47pt;mso-position-horizontal-relative:page;mso-position-vertical-relative:page;z-index:16004608" id="docshapegroup1406" coordorigin="7756,3766" coordsize="134,940">
            <v:rect style="position:absolute;left:7766;top:3775;width:114;height:920" id="docshape1407" filled="true" fillcolor="#231f20" stroked="false">
              <v:fill type="solid"/>
            </v:rect>
            <v:shape style="position:absolute;left:7766;top:3775;width:114;height:920" id="docshape1408"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445952" from="388.300995pt,188.787003pt" to="393.999995pt,188.787003pt" stroked="true" strokeweight="1pt" strokecolor="#231f20">
            <v:stroke dashstyle="solid"/>
            <w10:wrap type="none"/>
          </v:line>
        </w:pict>
      </w:r>
      <w:bookmarkStart w:name="Listing Markup" w:id="310"/>
      <w:bookmarkEnd w:id="310"/>
      <w:r>
        <w:rPr/>
      </w:r>
      <w:bookmarkStart w:name="_bookmark237" w:id="311"/>
      <w:bookmarkEnd w:id="311"/>
      <w:r>
        <w:rPr/>
      </w:r>
      <w:bookmarkStart w:name="_bookmark238" w:id="312"/>
      <w:bookmarkEnd w:id="312"/>
      <w:r>
        <w:rPr/>
      </w:r>
      <w:r>
        <w:rPr>
          <w:color w:val="231F20"/>
        </w:rPr>
        <w:t>The really great thing about sketching parts of a design as you are trying to understand them is that it is informal and infectious. If you find this technique useful, you don’t have to push for your team to make it part of its process. </w:t>
      </w:r>
      <w:r>
        <w:rPr>
          <w:color w:val="231F20"/>
        </w:rPr>
        <w:t>All you have to do is this: Wait until you are working with someone trying to understand some code, and then make a little sketch of what you are looking at as you try to explain it. If your partner is really engaged in learning that part of the system too, he or she will look at the sketch and go back and forth with you as you figure out the code.</w:t>
      </w:r>
    </w:p>
    <w:p>
      <w:pPr>
        <w:pStyle w:val="BodyText"/>
        <w:spacing w:line="256" w:lineRule="auto"/>
        <w:ind w:left="101" w:right="115" w:firstLine="240"/>
        <w:jc w:val="both"/>
      </w:pPr>
      <w:r>
        <w:rPr>
          <w:color w:val="231F20"/>
        </w:rPr>
        <w:t>When you start to do local sketches of a system, often you are tempted to</w:t>
      </w:r>
      <w:r>
        <w:rPr>
          <w:color w:val="231F20"/>
          <w:spacing w:val="40"/>
        </w:rPr>
        <w:t> </w:t>
      </w:r>
      <w:r>
        <w:rPr>
          <w:color w:val="231F20"/>
        </w:rPr>
        <w:t>take some time to understand the big picture. Take a look at Chapter 17, </w:t>
      </w:r>
      <w:r>
        <w:rPr>
          <w:rFonts w:ascii="Book Antiqua"/>
          <w:i/>
          <w:color w:val="231F20"/>
        </w:rPr>
        <w:t>My</w:t>
      </w:r>
      <w:r>
        <w:rPr>
          <w:rFonts w:ascii="Book Antiqua"/>
          <w:i/>
          <w:color w:val="231F20"/>
        </w:rPr>
        <w:t> Application Has No Structure</w:t>
      </w:r>
      <w:r>
        <w:rPr>
          <w:color w:val="231F20"/>
        </w:rPr>
        <w:t>, for a set of techniques that make it easier to understand and tend a large code base.</w:t>
      </w:r>
    </w:p>
    <w:p>
      <w:pPr>
        <w:pStyle w:val="BodyText"/>
      </w:pPr>
    </w:p>
    <w:p>
      <w:pPr>
        <w:pStyle w:val="BodyText"/>
        <w:spacing w:before="2"/>
        <w:rPr>
          <w:sz w:val="22"/>
        </w:rPr>
      </w:pPr>
      <w:r>
        <w:rPr/>
        <w:pict>
          <v:group style="position:absolute;margin-left:34.887001pt;margin-top:14.231531pt;width:340.2pt;height:3.1pt;mso-position-horizontal-relative:page;mso-position-vertical-relative:paragraph;z-index:-15453184;mso-wrap-distance-left:0;mso-wrap-distance-right:0" id="docshapegroup1409" coordorigin="698,285" coordsize="6804,62">
            <v:rect style="position:absolute;left:697;top:284;width:6804;height:10" id="docshape1410" filled="true" fillcolor="#231f20" stroked="false">
              <v:fill type="solid"/>
            </v:rect>
            <v:line style="position:absolute" from="698,316" to="2158,316" stroked="true" strokeweight="3pt" strokecolor="#231f20">
              <v:stroke dashstyle="solid"/>
            </v:line>
            <w10:wrap type="topAndBottom"/>
          </v:group>
        </w:pict>
      </w:r>
    </w:p>
    <w:p>
      <w:pPr>
        <w:pStyle w:val="Heading4"/>
        <w:ind w:left="101"/>
        <w:jc w:val="left"/>
      </w:pPr>
      <w:hyperlink w:history="true" w:anchor="_bookmark3">
        <w:r>
          <w:rPr>
            <w:color w:val="231F20"/>
            <w:spacing w:val="-5"/>
          </w:rPr>
          <w:t>Listing</w:t>
        </w:r>
        <w:r>
          <w:rPr>
            <w:color w:val="231F20"/>
            <w:spacing w:val="-2"/>
          </w:rPr>
          <w:t> Markup</w:t>
        </w:r>
      </w:hyperlink>
    </w:p>
    <w:p>
      <w:pPr>
        <w:pStyle w:val="BodyText"/>
        <w:spacing w:line="261" w:lineRule="auto" w:before="194"/>
        <w:ind w:left="101" w:right="115"/>
        <w:jc w:val="both"/>
      </w:pPr>
      <w:r>
        <w:rPr>
          <w:color w:val="231F20"/>
        </w:rPr>
        <w:t>Sketching isn’t the only thing that aids understanding. Another technique that I often use is </w:t>
      </w:r>
      <w:r>
        <w:rPr>
          <w:rFonts w:ascii="Book Antiqua" w:hAnsi="Book Antiqua"/>
          <w:i/>
          <w:color w:val="231F20"/>
        </w:rPr>
        <w:t>listing markup</w:t>
      </w:r>
      <w:r>
        <w:rPr>
          <w:color w:val="231F20"/>
        </w:rPr>
        <w:t>. It is particularly useful with very long methods. The idea is simple and nearly everyone has done it at some time or another, but, frankly, I think it is underused.</w:t>
      </w:r>
    </w:p>
    <w:p>
      <w:pPr>
        <w:pStyle w:val="BodyText"/>
        <w:spacing w:line="266" w:lineRule="auto" w:before="6"/>
        <w:ind w:left="101" w:right="114" w:firstLine="240"/>
        <w:jc w:val="both"/>
      </w:pPr>
      <w:r>
        <w:rPr>
          <w:color w:val="231F20"/>
        </w:rPr>
        <w:t>The way to mark up a listing depends on what you want to understand. </w:t>
      </w:r>
      <w:r>
        <w:rPr>
          <w:color w:val="231F20"/>
        </w:rPr>
        <w:t>The first step is to print the code that you want to work with. After you have, you</w:t>
      </w:r>
      <w:r>
        <w:rPr>
          <w:color w:val="231F20"/>
          <w:spacing w:val="80"/>
        </w:rPr>
        <w:t> </w:t>
      </w:r>
      <w:r>
        <w:rPr>
          <w:color w:val="231F20"/>
        </w:rPr>
        <w:t>can</w:t>
      </w:r>
      <w:r>
        <w:rPr>
          <w:color w:val="231F20"/>
          <w:spacing w:val="28"/>
        </w:rPr>
        <w:t> </w:t>
      </w:r>
      <w:r>
        <w:rPr>
          <w:color w:val="231F20"/>
        </w:rPr>
        <w:t>use</w:t>
      </w:r>
      <w:r>
        <w:rPr>
          <w:color w:val="231F20"/>
          <w:spacing w:val="28"/>
        </w:rPr>
        <w:t> </w:t>
      </w:r>
      <w:r>
        <w:rPr>
          <w:rFonts w:ascii="Book Antiqua"/>
          <w:i/>
          <w:color w:val="231F20"/>
        </w:rPr>
        <w:t>listing markup </w:t>
      </w:r>
      <w:r>
        <w:rPr>
          <w:color w:val="231F20"/>
        </w:rPr>
        <w:t>as</w:t>
      </w:r>
      <w:r>
        <w:rPr>
          <w:color w:val="231F20"/>
          <w:spacing w:val="28"/>
        </w:rPr>
        <w:t> </w:t>
      </w:r>
      <w:r>
        <w:rPr>
          <w:color w:val="231F20"/>
        </w:rPr>
        <w:t>you</w:t>
      </w:r>
      <w:r>
        <w:rPr>
          <w:color w:val="231F20"/>
          <w:spacing w:val="28"/>
        </w:rPr>
        <w:t> </w:t>
      </w:r>
      <w:r>
        <w:rPr>
          <w:color w:val="231F20"/>
        </w:rPr>
        <w:t>try</w:t>
      </w:r>
      <w:r>
        <w:rPr>
          <w:color w:val="231F20"/>
          <w:spacing w:val="28"/>
        </w:rPr>
        <w:t> </w:t>
      </w:r>
      <w:r>
        <w:rPr>
          <w:color w:val="231F20"/>
        </w:rPr>
        <w:t>to</w:t>
      </w:r>
      <w:r>
        <w:rPr>
          <w:color w:val="231F20"/>
          <w:spacing w:val="28"/>
        </w:rPr>
        <w:t> </w:t>
      </w:r>
      <w:r>
        <w:rPr>
          <w:color w:val="231F20"/>
        </w:rPr>
        <w:t>do</w:t>
      </w:r>
      <w:r>
        <w:rPr>
          <w:color w:val="231F20"/>
          <w:spacing w:val="28"/>
        </w:rPr>
        <w:t> </w:t>
      </w:r>
      <w:r>
        <w:rPr>
          <w:color w:val="231F20"/>
        </w:rPr>
        <w:t>any</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following</w:t>
      </w:r>
      <w:r>
        <w:rPr>
          <w:color w:val="231F20"/>
          <w:spacing w:val="28"/>
        </w:rPr>
        <w:t> </w:t>
      </w:r>
      <w:r>
        <w:rPr>
          <w:color w:val="231F20"/>
        </w:rPr>
        <w:t>activities.</w:t>
      </w:r>
    </w:p>
    <w:p>
      <w:pPr>
        <w:pStyle w:val="BodyText"/>
        <w:spacing w:before="2"/>
        <w:rPr>
          <w:sz w:val="25"/>
        </w:rPr>
      </w:pPr>
    </w:p>
    <w:p>
      <w:pPr>
        <w:pStyle w:val="Heading5"/>
        <w:spacing w:before="1"/>
        <w:ind w:left="101"/>
      </w:pPr>
      <w:r>
        <w:rPr>
          <w:color w:val="231F20"/>
          <w:spacing w:val="-10"/>
        </w:rPr>
        <w:t>Separating</w:t>
      </w:r>
      <w:r>
        <w:rPr>
          <w:color w:val="231F20"/>
          <w:spacing w:val="5"/>
        </w:rPr>
        <w:t> </w:t>
      </w:r>
      <w:r>
        <w:rPr>
          <w:color w:val="231F20"/>
          <w:spacing w:val="-2"/>
        </w:rPr>
        <w:t>Responsibilities</w:t>
      </w:r>
    </w:p>
    <w:p>
      <w:pPr>
        <w:pStyle w:val="BodyText"/>
        <w:spacing w:line="266" w:lineRule="auto" w:before="150"/>
        <w:ind w:left="101" w:right="115"/>
        <w:jc w:val="both"/>
      </w:pPr>
      <w:r>
        <w:rPr>
          <w:color w:val="231F20"/>
        </w:rPr>
        <w:t>If you want to separate responsibilities, use a marker to group things. If </w:t>
      </w:r>
      <w:r>
        <w:rPr>
          <w:color w:val="231F20"/>
        </w:rPr>
        <w:t>several things belong together, put a special symbol next to each of them so that you</w:t>
      </w:r>
      <w:r>
        <w:rPr>
          <w:color w:val="231F20"/>
          <w:spacing w:val="80"/>
        </w:rPr>
        <w:t> </w:t>
      </w:r>
      <w:r>
        <w:rPr>
          <w:color w:val="231F20"/>
        </w:rPr>
        <w:t>can identify them. Use several colors, if you can.</w:t>
      </w:r>
    </w:p>
    <w:p>
      <w:pPr>
        <w:pStyle w:val="BodyText"/>
        <w:spacing w:before="2"/>
        <w:rPr>
          <w:sz w:val="26"/>
        </w:rPr>
      </w:pPr>
    </w:p>
    <w:p>
      <w:pPr>
        <w:pStyle w:val="Heading5"/>
        <w:spacing w:before="1"/>
        <w:ind w:left="101"/>
      </w:pPr>
      <w:r>
        <w:rPr>
          <w:color w:val="231F20"/>
          <w:spacing w:val="-6"/>
        </w:rPr>
        <w:t>Understanding</w:t>
      </w:r>
      <w:r>
        <w:rPr>
          <w:color w:val="231F20"/>
          <w:spacing w:val="3"/>
        </w:rPr>
        <w:t> </w:t>
      </w:r>
      <w:r>
        <w:rPr>
          <w:color w:val="231F20"/>
          <w:spacing w:val="-6"/>
        </w:rPr>
        <w:t>Method</w:t>
      </w:r>
      <w:r>
        <w:rPr>
          <w:color w:val="231F20"/>
          <w:spacing w:val="4"/>
        </w:rPr>
        <w:t> </w:t>
      </w:r>
      <w:r>
        <w:rPr>
          <w:color w:val="231F20"/>
          <w:spacing w:val="-6"/>
        </w:rPr>
        <w:t>Structure</w:t>
      </w:r>
    </w:p>
    <w:p>
      <w:pPr>
        <w:pStyle w:val="BodyText"/>
        <w:spacing w:line="266" w:lineRule="auto" w:before="150"/>
        <w:ind w:left="101" w:right="114"/>
        <w:jc w:val="both"/>
      </w:pPr>
      <w:r>
        <w:rPr>
          <w:color w:val="231F20"/>
        </w:rPr>
        <w:t>If you want to understand a large method, line up blocks. Often indentation </w:t>
      </w:r>
      <w:r>
        <w:rPr>
          <w:color w:val="231F20"/>
        </w:rPr>
        <w:t>in long methods can make them impossible to read. You can line them up by drawing lines from the beginnings of blocks to the ends, or by commenting the ends of blocks with the text of the loop or condition that started them.</w:t>
      </w:r>
    </w:p>
    <w:p>
      <w:pPr>
        <w:pStyle w:val="BodyText"/>
        <w:spacing w:line="266" w:lineRule="auto"/>
        <w:ind w:left="101" w:right="115" w:firstLine="240"/>
        <w:jc w:val="both"/>
      </w:pPr>
      <w:r>
        <w:rPr>
          <w:color w:val="231F20"/>
        </w:rPr>
        <w:t>The easiest way to line up blocks is inside out. For instance, when you </w:t>
      </w:r>
      <w:r>
        <w:rPr>
          <w:color w:val="231F20"/>
        </w:rPr>
        <w:t>are working in one of the languages in the C family, just start reading from the top</w:t>
      </w:r>
      <w:r>
        <w:rPr>
          <w:color w:val="231F20"/>
          <w:spacing w:val="40"/>
        </w:rPr>
        <w:t> </w:t>
      </w:r>
      <w:r>
        <w:rPr>
          <w:color w:val="231F20"/>
        </w:rPr>
        <w:t>of the listing past each opening brace until you get to the first closing brace. Mark</w:t>
      </w:r>
      <w:r>
        <w:rPr>
          <w:color w:val="231F20"/>
          <w:spacing w:val="54"/>
        </w:rPr>
        <w:t> </w:t>
      </w:r>
      <w:r>
        <w:rPr>
          <w:color w:val="231F20"/>
        </w:rPr>
        <w:t>that</w:t>
      </w:r>
      <w:r>
        <w:rPr>
          <w:color w:val="231F20"/>
          <w:spacing w:val="54"/>
        </w:rPr>
        <w:t> </w:t>
      </w:r>
      <w:r>
        <w:rPr>
          <w:color w:val="231F20"/>
        </w:rPr>
        <w:t>one</w:t>
      </w:r>
      <w:r>
        <w:rPr>
          <w:color w:val="231F20"/>
          <w:spacing w:val="54"/>
        </w:rPr>
        <w:t> </w:t>
      </w:r>
      <w:r>
        <w:rPr>
          <w:color w:val="231F20"/>
        </w:rPr>
        <w:t>and</w:t>
      </w:r>
      <w:r>
        <w:rPr>
          <w:color w:val="231F20"/>
          <w:spacing w:val="55"/>
        </w:rPr>
        <w:t> </w:t>
      </w:r>
      <w:r>
        <w:rPr>
          <w:color w:val="231F20"/>
        </w:rPr>
        <w:t>then</w:t>
      </w:r>
      <w:r>
        <w:rPr>
          <w:color w:val="231F20"/>
          <w:spacing w:val="54"/>
        </w:rPr>
        <w:t> </w:t>
      </w:r>
      <w:r>
        <w:rPr>
          <w:color w:val="231F20"/>
        </w:rPr>
        <w:t>go</w:t>
      </w:r>
      <w:r>
        <w:rPr>
          <w:color w:val="231F20"/>
          <w:spacing w:val="54"/>
        </w:rPr>
        <w:t> </w:t>
      </w:r>
      <w:r>
        <w:rPr>
          <w:color w:val="231F20"/>
        </w:rPr>
        <w:t>back</w:t>
      </w:r>
      <w:r>
        <w:rPr>
          <w:color w:val="231F20"/>
          <w:spacing w:val="55"/>
        </w:rPr>
        <w:t> </w:t>
      </w:r>
      <w:r>
        <w:rPr>
          <w:color w:val="231F20"/>
        </w:rPr>
        <w:t>and</w:t>
      </w:r>
      <w:r>
        <w:rPr>
          <w:color w:val="231F20"/>
          <w:spacing w:val="54"/>
        </w:rPr>
        <w:t> </w:t>
      </w:r>
      <w:r>
        <w:rPr>
          <w:color w:val="231F20"/>
        </w:rPr>
        <w:t>mark</w:t>
      </w:r>
      <w:r>
        <w:rPr>
          <w:color w:val="231F20"/>
          <w:spacing w:val="54"/>
        </w:rPr>
        <w:t> </w:t>
      </w:r>
      <w:r>
        <w:rPr>
          <w:color w:val="231F20"/>
        </w:rPr>
        <w:t>the</w:t>
      </w:r>
      <w:r>
        <w:rPr>
          <w:color w:val="231F20"/>
          <w:spacing w:val="54"/>
        </w:rPr>
        <w:t> </w:t>
      </w:r>
      <w:r>
        <w:rPr>
          <w:color w:val="231F20"/>
        </w:rPr>
        <w:t>one</w:t>
      </w:r>
      <w:r>
        <w:rPr>
          <w:color w:val="231F20"/>
          <w:spacing w:val="55"/>
        </w:rPr>
        <w:t> </w:t>
      </w:r>
      <w:r>
        <w:rPr>
          <w:color w:val="231F20"/>
        </w:rPr>
        <w:t>that</w:t>
      </w:r>
      <w:r>
        <w:rPr>
          <w:color w:val="231F20"/>
          <w:spacing w:val="54"/>
        </w:rPr>
        <w:t> </w:t>
      </w:r>
      <w:r>
        <w:rPr>
          <w:color w:val="231F20"/>
        </w:rPr>
        <w:t>matches</w:t>
      </w:r>
      <w:r>
        <w:rPr>
          <w:color w:val="231F20"/>
          <w:spacing w:val="54"/>
        </w:rPr>
        <w:t> </w:t>
      </w:r>
      <w:r>
        <w:rPr>
          <w:color w:val="231F20"/>
        </w:rPr>
        <w:t>it.</w:t>
      </w:r>
      <w:r>
        <w:rPr>
          <w:color w:val="231F20"/>
          <w:spacing w:val="55"/>
        </w:rPr>
        <w:t> </w:t>
      </w:r>
      <w:r>
        <w:rPr>
          <w:color w:val="231F20"/>
          <w:spacing w:val="-4"/>
        </w:rPr>
        <w:t>Keep</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206.287003pt;width:5.1pt;height:47pt;mso-position-horizontal-relative:page;mso-position-vertical-relative:page;z-index:16006144" id="docshapegroup1411" coordorigin="-10,4126" coordsize="102,940">
            <v:rect style="position:absolute;left:0;top:4135;width:82;height:920" id="docshape1412" filled="true" fillcolor="#231f20" stroked="false">
              <v:fill type="solid"/>
            </v:rect>
            <v:shape style="position:absolute;left:0;top:4135;width:82;height:920" id="docshape1413" coordorigin="0,4136" coordsize="82,920" path="m0,4136l82,4136,82,5056,0,5056e" filled="false" stroked="true" strokeweight="1pt" strokecolor="#231f20">
              <v:path arrowok="t"/>
              <v:stroke dashstyle="solid"/>
            </v:shape>
            <w10:wrap type="none"/>
          </v:group>
        </w:pict>
      </w:r>
      <w:bookmarkStart w:name="_bookmark239" w:id="313"/>
      <w:bookmarkEnd w:id="313"/>
      <w:r>
        <w:rPr/>
      </w:r>
      <w:r>
        <w:rPr>
          <w:color w:val="231F20"/>
        </w:rPr>
        <w:t>reading until you get to the next closing brace, and do the same thing. Look backward until you get to the opening brace that matches it.</w:t>
      </w:r>
    </w:p>
    <w:p>
      <w:pPr>
        <w:pStyle w:val="BodyText"/>
        <w:spacing w:before="3"/>
        <w:rPr>
          <w:sz w:val="26"/>
        </w:rPr>
      </w:pPr>
    </w:p>
    <w:p>
      <w:pPr>
        <w:pStyle w:val="Heading5"/>
        <w:jc w:val="both"/>
      </w:pPr>
      <w:r>
        <w:rPr>
          <w:color w:val="231F20"/>
          <w:spacing w:val="-4"/>
        </w:rPr>
        <w:t>Extract</w:t>
      </w:r>
      <w:r>
        <w:rPr>
          <w:color w:val="231F20"/>
          <w:spacing w:val="1"/>
        </w:rPr>
        <w:t> </w:t>
      </w:r>
      <w:r>
        <w:rPr>
          <w:color w:val="231F20"/>
          <w:spacing w:val="-2"/>
        </w:rPr>
        <w:t>Methods</w:t>
      </w:r>
    </w:p>
    <w:p>
      <w:pPr>
        <w:spacing w:line="259" w:lineRule="auto" w:before="150"/>
        <w:ind w:left="112" w:right="112" w:firstLine="0"/>
        <w:jc w:val="both"/>
        <w:rPr>
          <w:sz w:val="20"/>
        </w:rPr>
      </w:pPr>
      <w:r>
        <w:rPr>
          <w:color w:val="231F20"/>
          <w:sz w:val="20"/>
        </w:rPr>
        <w:t>If</w:t>
      </w:r>
      <w:r>
        <w:rPr>
          <w:color w:val="231F20"/>
          <w:spacing w:val="40"/>
          <w:sz w:val="20"/>
        </w:rPr>
        <w:t> </w:t>
      </w:r>
      <w:r>
        <w:rPr>
          <w:color w:val="231F20"/>
          <w:sz w:val="20"/>
        </w:rPr>
        <w:t>you</w:t>
      </w:r>
      <w:r>
        <w:rPr>
          <w:color w:val="231F20"/>
          <w:spacing w:val="40"/>
          <w:sz w:val="20"/>
        </w:rPr>
        <w:t> </w:t>
      </w:r>
      <w:r>
        <w:rPr>
          <w:color w:val="231F20"/>
          <w:sz w:val="20"/>
        </w:rPr>
        <w:t>want</w:t>
      </w:r>
      <w:r>
        <w:rPr>
          <w:color w:val="231F20"/>
          <w:spacing w:val="40"/>
          <w:sz w:val="20"/>
        </w:rPr>
        <w:t> </w:t>
      </w:r>
      <w:r>
        <w:rPr>
          <w:color w:val="231F20"/>
          <w:sz w:val="20"/>
        </w:rPr>
        <w:t>to</w:t>
      </w:r>
      <w:r>
        <w:rPr>
          <w:color w:val="231F20"/>
          <w:spacing w:val="40"/>
          <w:sz w:val="20"/>
        </w:rPr>
        <w:t> </w:t>
      </w:r>
      <w:r>
        <w:rPr>
          <w:color w:val="231F20"/>
          <w:sz w:val="20"/>
        </w:rPr>
        <w:t>break</w:t>
      </w:r>
      <w:r>
        <w:rPr>
          <w:color w:val="231F20"/>
          <w:spacing w:val="40"/>
          <w:sz w:val="20"/>
        </w:rPr>
        <w:t> </w:t>
      </w:r>
      <w:r>
        <w:rPr>
          <w:color w:val="231F20"/>
          <w:sz w:val="20"/>
        </w:rPr>
        <w:t>up</w:t>
      </w:r>
      <w:r>
        <w:rPr>
          <w:color w:val="231F20"/>
          <w:spacing w:val="40"/>
          <w:sz w:val="20"/>
        </w:rPr>
        <w:t> </w:t>
      </w:r>
      <w:r>
        <w:rPr>
          <w:color w:val="231F20"/>
          <w:sz w:val="20"/>
        </w:rPr>
        <w:t>a</w:t>
      </w:r>
      <w:r>
        <w:rPr>
          <w:color w:val="231F20"/>
          <w:spacing w:val="40"/>
          <w:sz w:val="20"/>
        </w:rPr>
        <w:t> </w:t>
      </w:r>
      <w:r>
        <w:rPr>
          <w:color w:val="231F20"/>
          <w:sz w:val="20"/>
        </w:rPr>
        <w:t>large</w:t>
      </w:r>
      <w:r>
        <w:rPr>
          <w:color w:val="231F20"/>
          <w:spacing w:val="40"/>
          <w:sz w:val="20"/>
        </w:rPr>
        <w:t> </w:t>
      </w:r>
      <w:r>
        <w:rPr>
          <w:color w:val="231F20"/>
          <w:sz w:val="20"/>
        </w:rPr>
        <w:t>method,</w:t>
      </w:r>
      <w:r>
        <w:rPr>
          <w:color w:val="231F20"/>
          <w:spacing w:val="40"/>
          <w:sz w:val="20"/>
        </w:rPr>
        <w:t> </w:t>
      </w:r>
      <w:r>
        <w:rPr>
          <w:color w:val="231F20"/>
          <w:sz w:val="20"/>
        </w:rPr>
        <w:t>circle</w:t>
      </w:r>
      <w:r>
        <w:rPr>
          <w:color w:val="231F20"/>
          <w:spacing w:val="40"/>
          <w:sz w:val="20"/>
        </w:rPr>
        <w:t> </w:t>
      </w:r>
      <w:r>
        <w:rPr>
          <w:color w:val="231F20"/>
          <w:sz w:val="20"/>
        </w:rPr>
        <w:t>code</w:t>
      </w:r>
      <w:r>
        <w:rPr>
          <w:color w:val="231F20"/>
          <w:spacing w:val="40"/>
          <w:sz w:val="20"/>
        </w:rPr>
        <w:t> </w:t>
      </w:r>
      <w:r>
        <w:rPr>
          <w:color w:val="231F20"/>
          <w:sz w:val="20"/>
        </w:rPr>
        <w:t>that</w:t>
      </w:r>
      <w:r>
        <w:rPr>
          <w:color w:val="231F20"/>
          <w:spacing w:val="40"/>
          <w:sz w:val="20"/>
        </w:rPr>
        <w:t> </w:t>
      </w:r>
      <w:r>
        <w:rPr>
          <w:color w:val="231F20"/>
          <w:sz w:val="20"/>
        </w:rPr>
        <w:t>you’d</w:t>
      </w:r>
      <w:r>
        <w:rPr>
          <w:color w:val="231F20"/>
          <w:spacing w:val="40"/>
          <w:sz w:val="20"/>
        </w:rPr>
        <w:t> </w:t>
      </w:r>
      <w:r>
        <w:rPr>
          <w:color w:val="231F20"/>
          <w:sz w:val="20"/>
        </w:rPr>
        <w:t>like</w:t>
      </w:r>
      <w:r>
        <w:rPr>
          <w:color w:val="231F20"/>
          <w:spacing w:val="40"/>
          <w:sz w:val="20"/>
        </w:rPr>
        <w:t> </w:t>
      </w:r>
      <w:r>
        <w:rPr>
          <w:color w:val="231F20"/>
          <w:sz w:val="20"/>
        </w:rPr>
        <w:t>to extract.</w:t>
      </w:r>
      <w:r>
        <w:rPr>
          <w:color w:val="231F20"/>
          <w:spacing w:val="40"/>
          <w:sz w:val="20"/>
        </w:rPr>
        <w:t> </w:t>
      </w:r>
      <w:r>
        <w:rPr>
          <w:color w:val="231F20"/>
          <w:sz w:val="20"/>
        </w:rPr>
        <w:t>Annotate</w:t>
      </w:r>
      <w:r>
        <w:rPr>
          <w:color w:val="231F20"/>
          <w:spacing w:val="40"/>
          <w:sz w:val="20"/>
        </w:rPr>
        <w:t> </w:t>
      </w:r>
      <w:r>
        <w:rPr>
          <w:color w:val="231F20"/>
          <w:sz w:val="20"/>
        </w:rPr>
        <w:t>it</w:t>
      </w:r>
      <w:r>
        <w:rPr>
          <w:color w:val="231F20"/>
          <w:spacing w:val="40"/>
          <w:sz w:val="20"/>
        </w:rPr>
        <w:t> </w:t>
      </w:r>
      <w:r>
        <w:rPr>
          <w:color w:val="231F20"/>
          <w:sz w:val="20"/>
        </w:rPr>
        <w:t>with</w:t>
      </w:r>
      <w:r>
        <w:rPr>
          <w:color w:val="231F20"/>
          <w:spacing w:val="40"/>
          <w:sz w:val="20"/>
        </w:rPr>
        <w:t> </w:t>
      </w:r>
      <w:r>
        <w:rPr>
          <w:color w:val="231F20"/>
          <w:sz w:val="20"/>
        </w:rPr>
        <w:t>its</w:t>
      </w:r>
      <w:r>
        <w:rPr>
          <w:color w:val="231F20"/>
          <w:spacing w:val="40"/>
          <w:sz w:val="20"/>
        </w:rPr>
        <w:t> </w:t>
      </w:r>
      <w:r>
        <w:rPr>
          <w:color w:val="231F20"/>
          <w:sz w:val="20"/>
        </w:rPr>
        <w:t>coupling</w:t>
      </w:r>
      <w:r>
        <w:rPr>
          <w:color w:val="231F20"/>
          <w:spacing w:val="40"/>
          <w:sz w:val="20"/>
        </w:rPr>
        <w:t> </w:t>
      </w:r>
      <w:r>
        <w:rPr>
          <w:color w:val="231F20"/>
          <w:sz w:val="20"/>
        </w:rPr>
        <w:t>count</w:t>
      </w:r>
      <w:r>
        <w:rPr>
          <w:color w:val="231F20"/>
          <w:spacing w:val="40"/>
          <w:sz w:val="20"/>
        </w:rPr>
        <w:t> </w:t>
      </w:r>
      <w:r>
        <w:rPr>
          <w:color w:val="231F20"/>
          <w:sz w:val="20"/>
        </w:rPr>
        <w:t>(see</w:t>
      </w:r>
      <w:r>
        <w:rPr>
          <w:color w:val="231F20"/>
          <w:spacing w:val="40"/>
          <w:sz w:val="20"/>
        </w:rPr>
        <w:t> </w:t>
      </w:r>
      <w:r>
        <w:rPr>
          <w:color w:val="231F20"/>
          <w:sz w:val="20"/>
        </w:rPr>
        <w:t>Chapter</w:t>
      </w:r>
      <w:r>
        <w:rPr>
          <w:color w:val="231F20"/>
          <w:spacing w:val="40"/>
          <w:sz w:val="20"/>
        </w:rPr>
        <w:t> </w:t>
      </w:r>
      <w:r>
        <w:rPr>
          <w:color w:val="231F20"/>
          <w:sz w:val="20"/>
        </w:rPr>
        <w:t>22,</w:t>
      </w:r>
      <w:r>
        <w:rPr>
          <w:color w:val="231F20"/>
          <w:spacing w:val="40"/>
          <w:sz w:val="20"/>
        </w:rPr>
        <w:t> </w:t>
      </w:r>
      <w:r>
        <w:rPr>
          <w:rFonts w:ascii="Book Antiqua" w:hAnsi="Book Antiqua"/>
          <w:i/>
          <w:color w:val="231F20"/>
          <w:sz w:val="20"/>
        </w:rPr>
        <w:t>I</w:t>
      </w:r>
      <w:r>
        <w:rPr>
          <w:rFonts w:ascii="Book Antiqua" w:hAnsi="Book Antiqua"/>
          <w:i/>
          <w:color w:val="231F20"/>
          <w:spacing w:val="40"/>
          <w:sz w:val="20"/>
        </w:rPr>
        <w:t> </w:t>
      </w:r>
      <w:r>
        <w:rPr>
          <w:rFonts w:ascii="Book Antiqua" w:hAnsi="Book Antiqua"/>
          <w:i/>
          <w:color w:val="231F20"/>
          <w:sz w:val="20"/>
        </w:rPr>
        <w:t>Need</w:t>
      </w:r>
      <w:r>
        <w:rPr>
          <w:rFonts w:ascii="Book Antiqua" w:hAnsi="Book Antiqua"/>
          <w:i/>
          <w:color w:val="231F20"/>
          <w:spacing w:val="40"/>
          <w:sz w:val="20"/>
        </w:rPr>
        <w:t> </w:t>
      </w:r>
      <w:r>
        <w:rPr>
          <w:rFonts w:ascii="Book Antiqua" w:hAnsi="Book Antiqua"/>
          <w:i/>
          <w:color w:val="231F20"/>
          <w:sz w:val="20"/>
        </w:rPr>
        <w:t>to</w:t>
      </w:r>
      <w:r>
        <w:rPr>
          <w:rFonts w:ascii="Book Antiqua" w:hAnsi="Book Antiqua"/>
          <w:i/>
          <w:color w:val="231F20"/>
          <w:sz w:val="20"/>
        </w:rPr>
        <w:t> Change</w:t>
      </w:r>
      <w:r>
        <w:rPr>
          <w:rFonts w:ascii="Book Antiqua" w:hAnsi="Book Antiqua"/>
          <w:i/>
          <w:color w:val="231F20"/>
          <w:spacing w:val="40"/>
          <w:sz w:val="20"/>
        </w:rPr>
        <w:t> </w:t>
      </w:r>
      <w:r>
        <w:rPr>
          <w:rFonts w:ascii="Book Antiqua" w:hAnsi="Book Antiqua"/>
          <w:i/>
          <w:color w:val="231F20"/>
          <w:sz w:val="20"/>
        </w:rPr>
        <w:t>a</w:t>
      </w:r>
      <w:r>
        <w:rPr>
          <w:rFonts w:ascii="Book Antiqua" w:hAnsi="Book Antiqua"/>
          <w:i/>
          <w:color w:val="231F20"/>
          <w:spacing w:val="40"/>
          <w:sz w:val="20"/>
        </w:rPr>
        <w:t> </w:t>
      </w:r>
      <w:r>
        <w:rPr>
          <w:rFonts w:ascii="Book Antiqua" w:hAnsi="Book Antiqua"/>
          <w:i/>
          <w:color w:val="231F20"/>
          <w:sz w:val="20"/>
        </w:rPr>
        <w:t>Monster</w:t>
      </w:r>
      <w:r>
        <w:rPr>
          <w:rFonts w:ascii="Book Antiqua" w:hAnsi="Book Antiqua"/>
          <w:i/>
          <w:color w:val="231F20"/>
          <w:spacing w:val="40"/>
          <w:sz w:val="20"/>
        </w:rPr>
        <w:t> </w:t>
      </w:r>
      <w:r>
        <w:rPr>
          <w:rFonts w:ascii="Book Antiqua" w:hAnsi="Book Antiqua"/>
          <w:i/>
          <w:color w:val="231F20"/>
          <w:sz w:val="20"/>
        </w:rPr>
        <w:t>Method</w:t>
      </w:r>
      <w:r>
        <w:rPr>
          <w:rFonts w:ascii="Book Antiqua" w:hAnsi="Book Antiqua"/>
          <w:i/>
          <w:color w:val="231F20"/>
          <w:spacing w:val="40"/>
          <w:sz w:val="20"/>
        </w:rPr>
        <w:t> </w:t>
      </w:r>
      <w:r>
        <w:rPr>
          <w:rFonts w:ascii="Book Antiqua" w:hAnsi="Book Antiqua"/>
          <w:i/>
          <w:color w:val="231F20"/>
          <w:sz w:val="20"/>
        </w:rPr>
        <w:t>and</w:t>
      </w:r>
      <w:r>
        <w:rPr>
          <w:rFonts w:ascii="Book Antiqua" w:hAnsi="Book Antiqua"/>
          <w:i/>
          <w:color w:val="231F20"/>
          <w:spacing w:val="40"/>
          <w:sz w:val="20"/>
        </w:rPr>
        <w:t> </w:t>
      </w:r>
      <w:r>
        <w:rPr>
          <w:rFonts w:ascii="Book Antiqua" w:hAnsi="Book Antiqua"/>
          <w:i/>
          <w:color w:val="231F20"/>
          <w:sz w:val="20"/>
        </w:rPr>
        <w:t>I</w:t>
      </w:r>
      <w:r>
        <w:rPr>
          <w:rFonts w:ascii="Book Antiqua" w:hAnsi="Book Antiqua"/>
          <w:i/>
          <w:color w:val="231F20"/>
          <w:spacing w:val="40"/>
          <w:sz w:val="20"/>
        </w:rPr>
        <w:t> </w:t>
      </w:r>
      <w:r>
        <w:rPr>
          <w:rFonts w:ascii="Book Antiqua" w:hAnsi="Book Antiqua"/>
          <w:i/>
          <w:color w:val="231F20"/>
          <w:sz w:val="20"/>
        </w:rPr>
        <w:t>Can’t</w:t>
      </w:r>
      <w:r>
        <w:rPr>
          <w:rFonts w:ascii="Book Antiqua" w:hAnsi="Book Antiqua"/>
          <w:i/>
          <w:color w:val="231F20"/>
          <w:spacing w:val="40"/>
          <w:sz w:val="20"/>
        </w:rPr>
        <w:t> </w:t>
      </w:r>
      <w:r>
        <w:rPr>
          <w:rFonts w:ascii="Book Antiqua" w:hAnsi="Book Antiqua"/>
          <w:i/>
          <w:color w:val="231F20"/>
          <w:sz w:val="20"/>
        </w:rPr>
        <w:t>Write</w:t>
      </w:r>
      <w:r>
        <w:rPr>
          <w:rFonts w:ascii="Book Antiqua" w:hAnsi="Book Antiqua"/>
          <w:i/>
          <w:color w:val="231F20"/>
          <w:spacing w:val="40"/>
          <w:sz w:val="20"/>
        </w:rPr>
        <w:t> </w:t>
      </w:r>
      <w:r>
        <w:rPr>
          <w:rFonts w:ascii="Book Antiqua" w:hAnsi="Book Antiqua"/>
          <w:i/>
          <w:color w:val="231F20"/>
          <w:sz w:val="20"/>
        </w:rPr>
        <w:t>Tests</w:t>
      </w:r>
      <w:r>
        <w:rPr>
          <w:rFonts w:ascii="Book Antiqua" w:hAnsi="Book Antiqua"/>
          <w:i/>
          <w:color w:val="231F20"/>
          <w:spacing w:val="40"/>
          <w:sz w:val="20"/>
        </w:rPr>
        <w:t> </w:t>
      </w:r>
      <w:r>
        <w:rPr>
          <w:rFonts w:ascii="Book Antiqua" w:hAnsi="Book Antiqua"/>
          <w:i/>
          <w:color w:val="231F20"/>
          <w:sz w:val="20"/>
        </w:rPr>
        <w:t>for</w:t>
      </w:r>
      <w:r>
        <w:rPr>
          <w:rFonts w:ascii="Book Antiqua" w:hAnsi="Book Antiqua"/>
          <w:i/>
          <w:color w:val="231F20"/>
          <w:spacing w:val="40"/>
          <w:sz w:val="20"/>
        </w:rPr>
        <w:t> </w:t>
      </w:r>
      <w:r>
        <w:rPr>
          <w:rFonts w:ascii="Book Antiqua" w:hAnsi="Book Antiqua"/>
          <w:i/>
          <w:color w:val="231F20"/>
          <w:sz w:val="20"/>
        </w:rPr>
        <w:t>It</w:t>
      </w:r>
      <w:r>
        <w:rPr>
          <w:color w:val="231F20"/>
          <w:sz w:val="20"/>
        </w:rPr>
        <w:t>).</w:t>
      </w:r>
    </w:p>
    <w:p>
      <w:pPr>
        <w:pStyle w:val="BodyText"/>
        <w:rPr>
          <w:sz w:val="26"/>
        </w:rPr>
      </w:pPr>
    </w:p>
    <w:p>
      <w:pPr>
        <w:pStyle w:val="Heading5"/>
        <w:jc w:val="both"/>
      </w:pPr>
      <w:r>
        <w:rPr>
          <w:color w:val="231F20"/>
          <w:spacing w:val="-4"/>
        </w:rPr>
        <w:t>Understand</w:t>
      </w:r>
      <w:r>
        <w:rPr>
          <w:color w:val="231F20"/>
          <w:spacing w:val="-6"/>
        </w:rPr>
        <w:t> </w:t>
      </w:r>
      <w:r>
        <w:rPr>
          <w:color w:val="231F20"/>
          <w:spacing w:val="-4"/>
        </w:rPr>
        <w:t>the</w:t>
      </w:r>
      <w:r>
        <w:rPr>
          <w:color w:val="231F20"/>
          <w:spacing w:val="-6"/>
        </w:rPr>
        <w:t> </w:t>
      </w:r>
      <w:r>
        <w:rPr>
          <w:color w:val="231F20"/>
          <w:spacing w:val="-4"/>
        </w:rPr>
        <w:t>Effects</w:t>
      </w:r>
      <w:r>
        <w:rPr>
          <w:color w:val="231F20"/>
          <w:spacing w:val="-6"/>
        </w:rPr>
        <w:t> </w:t>
      </w:r>
      <w:r>
        <w:rPr>
          <w:color w:val="231F20"/>
          <w:spacing w:val="-4"/>
        </w:rPr>
        <w:t>of</w:t>
      </w:r>
      <w:r>
        <w:rPr>
          <w:color w:val="231F20"/>
          <w:spacing w:val="-5"/>
        </w:rPr>
        <w:t> </w:t>
      </w:r>
      <w:r>
        <w:rPr>
          <w:color w:val="231F20"/>
          <w:spacing w:val="-4"/>
        </w:rPr>
        <w:t>a</w:t>
      </w:r>
      <w:r>
        <w:rPr>
          <w:color w:val="231F20"/>
          <w:spacing w:val="-6"/>
        </w:rPr>
        <w:t> </w:t>
      </w:r>
      <w:r>
        <w:rPr>
          <w:color w:val="231F20"/>
          <w:spacing w:val="-4"/>
        </w:rPr>
        <w:t>Change</w:t>
      </w:r>
    </w:p>
    <w:p>
      <w:pPr>
        <w:pStyle w:val="BodyText"/>
        <w:spacing w:line="264" w:lineRule="auto" w:before="150"/>
        <w:ind w:left="111" w:right="112"/>
        <w:jc w:val="both"/>
      </w:pPr>
      <w:bookmarkStart w:name="Scratch Refactoring" w:id="314"/>
      <w:bookmarkEnd w:id="314"/>
      <w:r>
        <w:rPr/>
      </w:r>
      <w:bookmarkStart w:name="_bookmark240" w:id="315"/>
      <w:bookmarkEnd w:id="315"/>
      <w:r>
        <w:rPr/>
      </w:r>
      <w:r>
        <w:rPr>
          <w:color w:val="231F20"/>
        </w:rPr>
        <w:t>If you want to understand the effect of some change you are going to make, instead of making an </w:t>
      </w:r>
      <w:r>
        <w:rPr>
          <w:rFonts w:ascii="Book Antiqua" w:hAnsi="Book Antiqua"/>
          <w:i/>
          <w:color w:val="231F20"/>
        </w:rPr>
        <w:t>effect sketch (155)</w:t>
      </w:r>
      <w:r>
        <w:rPr>
          <w:color w:val="231F20"/>
        </w:rPr>
        <w:t>, put a mark next to the code lines that</w:t>
      </w:r>
      <w:r>
        <w:rPr>
          <w:color w:val="231F20"/>
          <w:spacing w:val="40"/>
        </w:rPr>
        <w:t> </w:t>
      </w:r>
      <w:r>
        <w:rPr>
          <w:color w:val="231F20"/>
        </w:rPr>
        <w:t>you</w:t>
      </w:r>
      <w:r>
        <w:rPr>
          <w:color w:val="231F20"/>
          <w:spacing w:val="26"/>
        </w:rPr>
        <w:t> </w:t>
      </w:r>
      <w:r>
        <w:rPr>
          <w:color w:val="231F20"/>
        </w:rPr>
        <w:t>are</w:t>
      </w:r>
      <w:r>
        <w:rPr>
          <w:color w:val="231F20"/>
          <w:spacing w:val="26"/>
        </w:rPr>
        <w:t> </w:t>
      </w:r>
      <w:r>
        <w:rPr>
          <w:color w:val="231F20"/>
        </w:rPr>
        <w:t>going</w:t>
      </w:r>
      <w:r>
        <w:rPr>
          <w:color w:val="231F20"/>
          <w:spacing w:val="26"/>
        </w:rPr>
        <w:t> </w:t>
      </w:r>
      <w:r>
        <w:rPr>
          <w:color w:val="231F20"/>
        </w:rPr>
        <w:t>to</w:t>
      </w:r>
      <w:r>
        <w:rPr>
          <w:color w:val="231F20"/>
          <w:spacing w:val="26"/>
        </w:rPr>
        <w:t> </w:t>
      </w:r>
      <w:r>
        <w:rPr>
          <w:color w:val="231F20"/>
        </w:rPr>
        <w:t>change.</w:t>
      </w:r>
      <w:r>
        <w:rPr>
          <w:color w:val="231F20"/>
          <w:spacing w:val="26"/>
        </w:rPr>
        <w:t> </w:t>
      </w:r>
      <w:r>
        <w:rPr>
          <w:color w:val="231F20"/>
        </w:rPr>
        <w:t>Then</w:t>
      </w:r>
      <w:r>
        <w:rPr>
          <w:color w:val="231F20"/>
          <w:spacing w:val="26"/>
        </w:rPr>
        <w:t> </w:t>
      </w:r>
      <w:r>
        <w:rPr>
          <w:color w:val="231F20"/>
        </w:rPr>
        <w:t>put</w:t>
      </w:r>
      <w:r>
        <w:rPr>
          <w:color w:val="231F20"/>
          <w:spacing w:val="26"/>
        </w:rPr>
        <w:t> </w:t>
      </w:r>
      <w:r>
        <w:rPr>
          <w:color w:val="231F20"/>
        </w:rPr>
        <w:t>a</w:t>
      </w:r>
      <w:r>
        <w:rPr>
          <w:color w:val="231F20"/>
          <w:spacing w:val="26"/>
        </w:rPr>
        <w:t> </w:t>
      </w:r>
      <w:r>
        <w:rPr>
          <w:color w:val="231F20"/>
        </w:rPr>
        <w:t>mark</w:t>
      </w:r>
      <w:r>
        <w:rPr>
          <w:color w:val="231F20"/>
          <w:spacing w:val="26"/>
        </w:rPr>
        <w:t> </w:t>
      </w:r>
      <w:r>
        <w:rPr>
          <w:color w:val="231F20"/>
        </w:rPr>
        <w:t>next</w:t>
      </w:r>
      <w:r>
        <w:rPr>
          <w:color w:val="231F20"/>
          <w:spacing w:val="26"/>
        </w:rPr>
        <w:t> </w:t>
      </w:r>
      <w:r>
        <w:rPr>
          <w:color w:val="231F20"/>
        </w:rPr>
        <w:t>to</w:t>
      </w:r>
      <w:r>
        <w:rPr>
          <w:color w:val="231F20"/>
          <w:spacing w:val="26"/>
        </w:rPr>
        <w:t> </w:t>
      </w:r>
      <w:r>
        <w:rPr>
          <w:color w:val="231F20"/>
        </w:rPr>
        <w:t>each</w:t>
      </w:r>
      <w:r>
        <w:rPr>
          <w:color w:val="231F20"/>
          <w:spacing w:val="26"/>
        </w:rPr>
        <w:t> </w:t>
      </w:r>
      <w:r>
        <w:rPr>
          <w:color w:val="231F20"/>
        </w:rPr>
        <w:t>variable</w:t>
      </w:r>
      <w:r>
        <w:rPr>
          <w:color w:val="231F20"/>
          <w:spacing w:val="26"/>
        </w:rPr>
        <w:t> </w:t>
      </w:r>
      <w:r>
        <w:rPr>
          <w:color w:val="231F20"/>
        </w:rPr>
        <w:t>whose</w:t>
      </w:r>
      <w:r>
        <w:rPr>
          <w:color w:val="231F20"/>
          <w:spacing w:val="26"/>
        </w:rPr>
        <w:t> </w:t>
      </w:r>
      <w:r>
        <w:rPr>
          <w:color w:val="231F20"/>
        </w:rPr>
        <w:t>value can change as a result of that change and every method call that could </w:t>
      </w:r>
      <w:r>
        <w:rPr>
          <w:color w:val="231F20"/>
        </w:rPr>
        <w:t>be affected. Next, put marks next to the variables and methods that are affected by the things you just marked. Do this as many times as you need to, to see how effects propagate from the change. When you do that, you’ll have a better sense of what you have to test.</w:t>
      </w:r>
    </w:p>
    <w:p>
      <w:pPr>
        <w:pStyle w:val="BodyText"/>
      </w:pPr>
    </w:p>
    <w:p>
      <w:pPr>
        <w:pStyle w:val="BodyText"/>
        <w:spacing w:before="8"/>
        <w:rPr>
          <w:sz w:val="21"/>
        </w:rPr>
      </w:pPr>
      <w:r>
        <w:rPr/>
        <w:pict>
          <v:group style="position:absolute;margin-left:18.437pt;margin-top:13.952355pt;width:340.2pt;height:3.1pt;mso-position-horizontal-relative:page;mso-position-vertical-relative:paragraph;z-index:-15451648;mso-wrap-distance-left:0;mso-wrap-distance-right:0" id="docshapegroup1414" coordorigin="369,279" coordsize="6804,62">
            <v:rect style="position:absolute;left:368;top:279;width:6804;height:10" id="docshape1415" filled="true" fillcolor="#231f20" stroked="false">
              <v:fill type="solid"/>
            </v:rect>
            <v:line style="position:absolute" from="369,311" to="1829,311" stroked="true" strokeweight="3pt" strokecolor="#231f20">
              <v:stroke dashstyle="solid"/>
            </v:line>
            <w10:wrap type="topAndBottom"/>
          </v:group>
        </w:pict>
      </w:r>
    </w:p>
    <w:p>
      <w:pPr>
        <w:pStyle w:val="Heading4"/>
      </w:pPr>
      <w:hyperlink w:history="true" w:anchor="_bookmark3">
        <w:r>
          <w:rPr>
            <w:color w:val="231F20"/>
            <w:spacing w:val="-9"/>
          </w:rPr>
          <w:t>Scratch</w:t>
        </w:r>
        <w:r>
          <w:rPr>
            <w:color w:val="231F20"/>
            <w:spacing w:val="2"/>
          </w:rPr>
          <w:t> </w:t>
        </w:r>
        <w:r>
          <w:rPr>
            <w:color w:val="231F20"/>
            <w:spacing w:val="-2"/>
          </w:rPr>
          <w:t>Refactoring</w:t>
        </w:r>
      </w:hyperlink>
    </w:p>
    <w:p>
      <w:pPr>
        <w:pStyle w:val="BodyText"/>
        <w:spacing w:line="266" w:lineRule="auto" w:before="194"/>
        <w:ind w:left="112" w:right="112"/>
        <w:jc w:val="both"/>
        <w:rPr>
          <w:rFonts w:ascii="Book Antiqua" w:hAnsi="Book Antiqua"/>
          <w:i/>
        </w:rPr>
      </w:pPr>
      <w:r>
        <w:rPr>
          <w:color w:val="231F20"/>
        </w:rPr>
        <w:t>One of the best techniques for learning about code is refactoring. Just get </w:t>
      </w:r>
      <w:r>
        <w:rPr>
          <w:color w:val="231F20"/>
        </w:rPr>
        <w:t>in there and start moving things around and making the code clearer. The only problem is, if you don’t have tests, this can be pretty hazardous business. How do you know that you aren’t breaking anything when you do all of this refac- toring to understand the code? The fact is, you can work in a way in which you don’t need to care—and it’s pretty easy to do. Check out the code from your version-control system. Forget about writing tests. Extract methods, move vari- ables, refactor it whatever way you want to get a better understanding of it— just don’t check it in again. Throw that code away. This is called </w:t>
      </w:r>
      <w:r>
        <w:rPr>
          <w:rFonts w:ascii="Book Antiqua" w:hAnsi="Book Antiqua"/>
          <w:i/>
          <w:color w:val="231F20"/>
        </w:rPr>
        <w:t>Scratch refac-</w:t>
      </w:r>
      <w:r>
        <w:rPr>
          <w:rFonts w:ascii="Book Antiqua" w:hAnsi="Book Antiqua"/>
          <w:i/>
          <w:color w:val="231F20"/>
        </w:rPr>
        <w:t> </w:t>
      </w:r>
      <w:r>
        <w:rPr>
          <w:rFonts w:ascii="Book Antiqua" w:hAnsi="Book Antiqua"/>
          <w:i/>
          <w:color w:val="231F20"/>
          <w:spacing w:val="-2"/>
        </w:rPr>
        <w:t>toring.</w:t>
      </w:r>
    </w:p>
    <w:p>
      <w:pPr>
        <w:pStyle w:val="BodyText"/>
        <w:spacing w:line="212" w:lineRule="exact"/>
        <w:ind w:left="352"/>
        <w:jc w:val="both"/>
      </w:pPr>
      <w:r>
        <w:rPr>
          <w:color w:val="231F20"/>
        </w:rPr>
        <w:t>The</w:t>
      </w:r>
      <w:r>
        <w:rPr>
          <w:color w:val="231F20"/>
          <w:spacing w:val="5"/>
        </w:rPr>
        <w:t> </w:t>
      </w:r>
      <w:r>
        <w:rPr>
          <w:color w:val="231F20"/>
        </w:rPr>
        <w:t>first</w:t>
      </w:r>
      <w:r>
        <w:rPr>
          <w:color w:val="231F20"/>
          <w:spacing w:val="5"/>
        </w:rPr>
        <w:t> </w:t>
      </w:r>
      <w:r>
        <w:rPr>
          <w:color w:val="231F20"/>
        </w:rPr>
        <w:t>time</w:t>
      </w:r>
      <w:r>
        <w:rPr>
          <w:color w:val="231F20"/>
          <w:spacing w:val="5"/>
        </w:rPr>
        <w:t> </w:t>
      </w:r>
      <w:r>
        <w:rPr>
          <w:color w:val="231F20"/>
        </w:rPr>
        <w:t>I</w:t>
      </w:r>
      <w:r>
        <w:rPr>
          <w:color w:val="231F20"/>
          <w:spacing w:val="6"/>
        </w:rPr>
        <w:t> </w:t>
      </w:r>
      <w:r>
        <w:rPr>
          <w:color w:val="231F20"/>
        </w:rPr>
        <w:t>mentioned</w:t>
      </w:r>
      <w:r>
        <w:rPr>
          <w:color w:val="231F20"/>
          <w:spacing w:val="5"/>
        </w:rPr>
        <w:t> </w:t>
      </w:r>
      <w:r>
        <w:rPr>
          <w:color w:val="231F20"/>
        </w:rPr>
        <w:t>this</w:t>
      </w:r>
      <w:r>
        <w:rPr>
          <w:color w:val="231F20"/>
          <w:spacing w:val="5"/>
        </w:rPr>
        <w:t> </w:t>
      </w:r>
      <w:r>
        <w:rPr>
          <w:color w:val="231F20"/>
        </w:rPr>
        <w:t>to</w:t>
      </w:r>
      <w:r>
        <w:rPr>
          <w:color w:val="231F20"/>
          <w:spacing w:val="5"/>
        </w:rPr>
        <w:t> </w:t>
      </w:r>
      <w:r>
        <w:rPr>
          <w:color w:val="231F20"/>
        </w:rPr>
        <w:t>someone</w:t>
      </w:r>
      <w:r>
        <w:rPr>
          <w:color w:val="231F20"/>
          <w:spacing w:val="6"/>
        </w:rPr>
        <w:t> </w:t>
      </w:r>
      <w:r>
        <w:rPr>
          <w:color w:val="231F20"/>
        </w:rPr>
        <w:t>I</w:t>
      </w:r>
      <w:r>
        <w:rPr>
          <w:color w:val="231F20"/>
          <w:spacing w:val="5"/>
        </w:rPr>
        <w:t> </w:t>
      </w:r>
      <w:r>
        <w:rPr>
          <w:color w:val="231F20"/>
        </w:rPr>
        <w:t>was</w:t>
      </w:r>
      <w:r>
        <w:rPr>
          <w:color w:val="231F20"/>
          <w:spacing w:val="5"/>
        </w:rPr>
        <w:t> </w:t>
      </w:r>
      <w:r>
        <w:rPr>
          <w:color w:val="231F20"/>
        </w:rPr>
        <w:t>working</w:t>
      </w:r>
      <w:r>
        <w:rPr>
          <w:color w:val="231F20"/>
          <w:spacing w:val="5"/>
        </w:rPr>
        <w:t> </w:t>
      </w:r>
      <w:r>
        <w:rPr>
          <w:color w:val="231F20"/>
        </w:rPr>
        <w:t>with,</w:t>
      </w:r>
      <w:r>
        <w:rPr>
          <w:color w:val="231F20"/>
          <w:spacing w:val="6"/>
        </w:rPr>
        <w:t> </w:t>
      </w:r>
      <w:r>
        <w:rPr>
          <w:color w:val="231F20"/>
        </w:rPr>
        <w:t>he</w:t>
      </w:r>
      <w:r>
        <w:rPr>
          <w:color w:val="231F20"/>
          <w:spacing w:val="5"/>
        </w:rPr>
        <w:t> </w:t>
      </w:r>
      <w:r>
        <w:rPr>
          <w:color w:val="231F20"/>
        </w:rPr>
        <w:t>thought</w:t>
      </w:r>
      <w:r>
        <w:rPr>
          <w:color w:val="231F20"/>
          <w:spacing w:val="5"/>
        </w:rPr>
        <w:t> </w:t>
      </w:r>
      <w:r>
        <w:rPr>
          <w:color w:val="231F20"/>
          <w:spacing w:val="-5"/>
        </w:rPr>
        <w:t>it</w:t>
      </w:r>
    </w:p>
    <w:p>
      <w:pPr>
        <w:pStyle w:val="BodyText"/>
        <w:spacing w:line="266" w:lineRule="auto" w:before="26"/>
        <w:ind w:left="112" w:right="112"/>
        <w:jc w:val="both"/>
      </w:pPr>
      <w:r>
        <w:rPr>
          <w:color w:val="231F20"/>
        </w:rPr>
        <w:t>was wasteful, but we learned an incredible amount about the code that we were working</w:t>
      </w:r>
      <w:r>
        <w:rPr>
          <w:color w:val="231F20"/>
          <w:spacing w:val="21"/>
        </w:rPr>
        <w:t> </w:t>
      </w:r>
      <w:r>
        <w:rPr>
          <w:color w:val="231F20"/>
        </w:rPr>
        <w:t>on</w:t>
      </w:r>
      <w:r>
        <w:rPr>
          <w:color w:val="231F20"/>
          <w:spacing w:val="21"/>
        </w:rPr>
        <w:t> </w:t>
      </w:r>
      <w:r>
        <w:rPr>
          <w:color w:val="231F20"/>
        </w:rPr>
        <w:t>in</w:t>
      </w:r>
      <w:r>
        <w:rPr>
          <w:color w:val="231F20"/>
          <w:spacing w:val="21"/>
        </w:rPr>
        <w:t> </w:t>
      </w:r>
      <w:r>
        <w:rPr>
          <w:color w:val="231F20"/>
        </w:rPr>
        <w:t>that</w:t>
      </w:r>
      <w:r>
        <w:rPr>
          <w:color w:val="231F20"/>
          <w:spacing w:val="21"/>
        </w:rPr>
        <w:t> </w:t>
      </w:r>
      <w:r>
        <w:rPr>
          <w:color w:val="231F20"/>
        </w:rPr>
        <w:t>half</w:t>
      </w:r>
      <w:r>
        <w:rPr>
          <w:color w:val="231F20"/>
          <w:spacing w:val="21"/>
        </w:rPr>
        <w:t> </w:t>
      </w:r>
      <w:r>
        <w:rPr>
          <w:color w:val="231F20"/>
        </w:rPr>
        <w:t>hour</w:t>
      </w:r>
      <w:r>
        <w:rPr>
          <w:color w:val="231F20"/>
          <w:spacing w:val="21"/>
        </w:rPr>
        <w:t> </w:t>
      </w:r>
      <w:r>
        <w:rPr>
          <w:color w:val="231F20"/>
        </w:rPr>
        <w:t>of</w:t>
      </w:r>
      <w:r>
        <w:rPr>
          <w:color w:val="231F20"/>
          <w:spacing w:val="21"/>
        </w:rPr>
        <w:t> </w:t>
      </w:r>
      <w:r>
        <w:rPr>
          <w:color w:val="231F20"/>
        </w:rPr>
        <w:t>moving</w:t>
      </w:r>
      <w:r>
        <w:rPr>
          <w:color w:val="231F20"/>
          <w:spacing w:val="21"/>
        </w:rPr>
        <w:t> </w:t>
      </w:r>
      <w:r>
        <w:rPr>
          <w:color w:val="231F20"/>
        </w:rPr>
        <w:t>things</w:t>
      </w:r>
      <w:r>
        <w:rPr>
          <w:color w:val="231F20"/>
          <w:spacing w:val="21"/>
        </w:rPr>
        <w:t> </w:t>
      </w:r>
      <w:r>
        <w:rPr>
          <w:color w:val="231F20"/>
        </w:rPr>
        <w:t>around.</w:t>
      </w:r>
      <w:r>
        <w:rPr>
          <w:color w:val="231F20"/>
          <w:spacing w:val="21"/>
        </w:rPr>
        <w:t> </w:t>
      </w:r>
      <w:r>
        <w:rPr>
          <w:color w:val="231F20"/>
        </w:rPr>
        <w:t>After</w:t>
      </w:r>
      <w:r>
        <w:rPr>
          <w:color w:val="231F20"/>
          <w:spacing w:val="21"/>
        </w:rPr>
        <w:t> </w:t>
      </w:r>
      <w:r>
        <w:rPr>
          <w:color w:val="231F20"/>
        </w:rPr>
        <w:t>that,</w:t>
      </w:r>
      <w:r>
        <w:rPr>
          <w:color w:val="231F20"/>
          <w:spacing w:val="21"/>
        </w:rPr>
        <w:t> </w:t>
      </w:r>
      <w:r>
        <w:rPr>
          <w:color w:val="231F20"/>
        </w:rPr>
        <w:t>he</w:t>
      </w:r>
      <w:r>
        <w:rPr>
          <w:color w:val="231F20"/>
          <w:spacing w:val="21"/>
        </w:rPr>
        <w:t> </w:t>
      </w:r>
      <w:r>
        <w:rPr>
          <w:color w:val="231F20"/>
        </w:rPr>
        <w:t>was</w:t>
      </w:r>
      <w:r>
        <w:rPr>
          <w:color w:val="231F20"/>
          <w:spacing w:val="21"/>
        </w:rPr>
        <w:t> </w:t>
      </w:r>
      <w:r>
        <w:rPr>
          <w:color w:val="231F20"/>
        </w:rPr>
        <w:t>sold on the idea.</w:t>
      </w:r>
    </w:p>
    <w:p>
      <w:pPr>
        <w:pStyle w:val="BodyText"/>
        <w:spacing w:line="259" w:lineRule="auto"/>
        <w:ind w:left="112" w:right="112" w:firstLine="240"/>
        <w:jc w:val="both"/>
      </w:pPr>
      <w:r>
        <w:rPr>
          <w:rFonts w:ascii="Book Antiqua"/>
          <w:i/>
          <w:color w:val="231F20"/>
        </w:rPr>
        <w:t>Scratch refactoring </w:t>
      </w:r>
      <w:r>
        <w:rPr>
          <w:color w:val="231F20"/>
        </w:rPr>
        <w:t>is great way of getting down to the essentials and really learning how a piece of code works, but there are a couple of risks. The first</w:t>
      </w:r>
      <w:r>
        <w:rPr>
          <w:color w:val="231F20"/>
          <w:spacing w:val="80"/>
          <w:w w:val="150"/>
        </w:rPr>
        <w:t> </w:t>
      </w:r>
      <w:r>
        <w:rPr>
          <w:color w:val="231F20"/>
        </w:rPr>
        <w:t>risk</w:t>
      </w:r>
      <w:r>
        <w:rPr>
          <w:color w:val="231F20"/>
          <w:spacing w:val="-1"/>
        </w:rPr>
        <w:t> </w:t>
      </w:r>
      <w:r>
        <w:rPr>
          <w:color w:val="231F20"/>
        </w:rPr>
        <w:t>is that we make some</w:t>
      </w:r>
      <w:r>
        <w:rPr>
          <w:color w:val="231F20"/>
          <w:spacing w:val="-1"/>
        </w:rPr>
        <w:t> </w:t>
      </w:r>
      <w:r>
        <w:rPr>
          <w:color w:val="231F20"/>
        </w:rPr>
        <w:t>gross mistake when we refactor</w:t>
      </w:r>
      <w:r>
        <w:rPr>
          <w:color w:val="231F20"/>
          <w:spacing w:val="-1"/>
        </w:rPr>
        <w:t> </w:t>
      </w:r>
      <w:r>
        <w:rPr>
          <w:color w:val="231F20"/>
        </w:rPr>
        <w:t>that leads us to </w:t>
      </w:r>
      <w:r>
        <w:rPr>
          <w:color w:val="231F20"/>
          <w:spacing w:val="-2"/>
        </w:rPr>
        <w:t>think</w:t>
      </w:r>
    </w:p>
    <w:p>
      <w:pPr>
        <w:spacing w:after="0" w:line="259" w:lineRule="auto"/>
        <w:jc w:val="both"/>
        <w:sectPr>
          <w:pgSz w:w="7910" w:h="11940"/>
          <w:pgMar w:top="320" w:bottom="280" w:left="220" w:right="620"/>
        </w:sectPr>
      </w:pPr>
    </w:p>
    <w:p>
      <w:pPr>
        <w:pStyle w:val="BodyText"/>
        <w:spacing w:line="264" w:lineRule="auto" w:before="39"/>
        <w:ind w:left="101" w:right="114"/>
        <w:jc w:val="both"/>
      </w:pPr>
      <w:r>
        <w:rPr/>
        <w:pict>
          <v:group style="position:absolute;margin-left:387.800995pt;margin-top:188.287003pt;width:6.7pt;height:47pt;mso-position-horizontal-relative:page;mso-position-vertical-relative:page;z-index:16007168" id="docshapegroup1416" coordorigin="7756,3766" coordsize="134,940">
            <v:rect style="position:absolute;left:7766;top:3775;width:114;height:920" id="docshape1417" filled="true" fillcolor="#231f20" stroked="false">
              <v:fill type="solid"/>
            </v:rect>
            <v:shape style="position:absolute;left:7766;top:3775;width:114;height:920" id="docshape1418" coordorigin="7766,3776" coordsize="114,920" path="m7880,4696l7766,4696,7766,3776e" filled="false" stroked="true" strokeweight="1pt" strokecolor="#231f20">
              <v:path arrowok="t"/>
              <v:stroke dashstyle="solid"/>
            </v:shape>
            <w10:wrap type="none"/>
          </v:group>
        </w:pict>
      </w:r>
      <w:r>
        <w:rPr/>
        <w:pict>
          <v:line style="position:absolute;mso-position-horizontal-relative:page;mso-position-vertical-relative:page;z-index:-24443392" from="388.300995pt,188.787003pt" to="393.999995pt,188.787003pt" stroked="true" strokeweight="1pt" strokecolor="#231f20">
            <v:stroke dashstyle="solid"/>
            <w10:wrap type="none"/>
          </v:line>
        </w:pict>
      </w:r>
      <w:bookmarkStart w:name="Delete Unused Code" w:id="316"/>
      <w:bookmarkEnd w:id="316"/>
      <w:r>
        <w:rPr/>
      </w:r>
      <w:bookmarkStart w:name="_bookmark241" w:id="317"/>
      <w:bookmarkEnd w:id="317"/>
      <w:r>
        <w:rPr/>
      </w:r>
      <w:bookmarkStart w:name="_bookmark242" w:id="318"/>
      <w:bookmarkEnd w:id="318"/>
      <w:r>
        <w:rPr/>
      </w:r>
      <w:r>
        <w:rPr>
          <w:color w:val="231F20"/>
        </w:rPr>
        <w:t>that the system is doing something that it isn’t. When that happens, we have a false view of the system, and that can cause some anxiety later when we start </w:t>
      </w:r>
      <w:r>
        <w:rPr>
          <w:color w:val="231F20"/>
        </w:rPr>
        <w:t>to really refactor. The second risk is related. We could get so attached to the way that the code turns out that we start to think about it in those terms all the time. It doesn’t sound like that should be so bad, but it can be. There are many rea- sons why we might not end up with the same structure when we do get around to really refactoring. We might see a better way of structuring the code later.</w:t>
      </w:r>
      <w:r>
        <w:rPr>
          <w:color w:val="231F20"/>
          <w:spacing w:val="40"/>
        </w:rPr>
        <w:t> </w:t>
      </w:r>
      <w:r>
        <w:rPr>
          <w:color w:val="231F20"/>
        </w:rPr>
        <w:t>Our code could change between now and then, and we might have different insights.</w:t>
      </w:r>
      <w:r>
        <w:rPr>
          <w:color w:val="231F20"/>
          <w:spacing w:val="40"/>
        </w:rPr>
        <w:t> </w:t>
      </w:r>
      <w:r>
        <w:rPr>
          <w:color w:val="231F20"/>
        </w:rPr>
        <w:t>If we are too attached to the end point of a </w:t>
      </w:r>
      <w:r>
        <w:rPr>
          <w:rFonts w:ascii="Book Antiqua" w:hAnsi="Book Antiqua"/>
          <w:i/>
          <w:color w:val="231F20"/>
        </w:rPr>
        <w:t>Scratch refactoring</w:t>
      </w:r>
      <w:r>
        <w:rPr>
          <w:color w:val="231F20"/>
        </w:rPr>
        <w:t>, we’ll miss out on those insights.</w:t>
      </w:r>
    </w:p>
    <w:p>
      <w:pPr>
        <w:pStyle w:val="BodyText"/>
        <w:spacing w:line="261" w:lineRule="auto" w:before="9"/>
        <w:ind w:left="101" w:right="115" w:firstLine="240"/>
        <w:jc w:val="both"/>
      </w:pPr>
      <w:r>
        <w:rPr>
          <w:rFonts w:ascii="Book Antiqua" w:hAnsi="Book Antiqua"/>
          <w:i/>
          <w:color w:val="231F20"/>
        </w:rPr>
        <w:t>Scratch</w:t>
      </w:r>
      <w:r>
        <w:rPr>
          <w:rFonts w:ascii="Book Antiqua" w:hAnsi="Book Antiqua"/>
          <w:i/>
          <w:color w:val="231F20"/>
          <w:spacing w:val="-8"/>
        </w:rPr>
        <w:t> </w:t>
      </w:r>
      <w:r>
        <w:rPr>
          <w:rFonts w:ascii="Book Antiqua" w:hAnsi="Book Antiqua"/>
          <w:i/>
          <w:color w:val="231F20"/>
        </w:rPr>
        <w:t>refactoring</w:t>
      </w:r>
      <w:r>
        <w:rPr>
          <w:rFonts w:ascii="Book Antiqua" w:hAnsi="Book Antiqua"/>
          <w:i/>
          <w:color w:val="231F20"/>
          <w:spacing w:val="-8"/>
        </w:rPr>
        <w:t> </w:t>
      </w:r>
      <w:r>
        <w:rPr>
          <w:color w:val="231F20"/>
        </w:rPr>
        <w:t>is</w:t>
      </w:r>
      <w:r>
        <w:rPr>
          <w:color w:val="231F20"/>
          <w:spacing w:val="-2"/>
        </w:rPr>
        <w:t> </w:t>
      </w:r>
      <w:r>
        <w:rPr>
          <w:color w:val="231F20"/>
        </w:rPr>
        <w:t>a</w:t>
      </w:r>
      <w:r>
        <w:rPr>
          <w:color w:val="231F20"/>
          <w:spacing w:val="-2"/>
        </w:rPr>
        <w:t> </w:t>
      </w:r>
      <w:r>
        <w:rPr>
          <w:color w:val="231F20"/>
        </w:rPr>
        <w:t>good</w:t>
      </w:r>
      <w:r>
        <w:rPr>
          <w:color w:val="231F20"/>
          <w:spacing w:val="-2"/>
        </w:rPr>
        <w:t> </w:t>
      </w:r>
      <w:r>
        <w:rPr>
          <w:color w:val="231F20"/>
        </w:rPr>
        <w:t>way</w:t>
      </w:r>
      <w:r>
        <w:rPr>
          <w:color w:val="231F20"/>
          <w:spacing w:val="-2"/>
        </w:rPr>
        <w:t> </w:t>
      </w:r>
      <w:r>
        <w:rPr>
          <w:color w:val="231F20"/>
        </w:rPr>
        <w:t>to</w:t>
      </w:r>
      <w:r>
        <w:rPr>
          <w:color w:val="231F20"/>
          <w:spacing w:val="-2"/>
        </w:rPr>
        <w:t> </w:t>
      </w:r>
      <w:r>
        <w:rPr>
          <w:color w:val="231F20"/>
        </w:rPr>
        <w:t>convince</w:t>
      </w:r>
      <w:r>
        <w:rPr>
          <w:color w:val="231F20"/>
          <w:spacing w:val="-2"/>
        </w:rPr>
        <w:t> </w:t>
      </w:r>
      <w:r>
        <w:rPr>
          <w:color w:val="231F20"/>
        </w:rPr>
        <w:t>yourself</w:t>
      </w:r>
      <w:r>
        <w:rPr>
          <w:color w:val="231F20"/>
          <w:spacing w:val="-2"/>
        </w:rPr>
        <w:t> </w:t>
      </w:r>
      <w:r>
        <w:rPr>
          <w:color w:val="231F20"/>
        </w:rPr>
        <w:t>that</w:t>
      </w:r>
      <w:r>
        <w:rPr>
          <w:color w:val="231F20"/>
          <w:spacing w:val="-2"/>
        </w:rPr>
        <w:t> </w:t>
      </w:r>
      <w:r>
        <w:rPr>
          <w:color w:val="231F20"/>
        </w:rPr>
        <w:t>you</w:t>
      </w:r>
      <w:r>
        <w:rPr>
          <w:color w:val="231F20"/>
          <w:spacing w:val="-2"/>
        </w:rPr>
        <w:t> </w:t>
      </w:r>
      <w:r>
        <w:rPr>
          <w:color w:val="231F20"/>
        </w:rPr>
        <w:t>understand</w:t>
      </w:r>
      <w:r>
        <w:rPr>
          <w:color w:val="231F20"/>
          <w:spacing w:val="-2"/>
        </w:rPr>
        <w:t> </w:t>
      </w:r>
      <w:r>
        <w:rPr>
          <w:color w:val="231F20"/>
        </w:rPr>
        <w:t>the most important things about the code, and that, in itself, can make the work </w:t>
      </w:r>
      <w:r>
        <w:rPr>
          <w:color w:val="231F20"/>
        </w:rPr>
        <w:t>go </w:t>
      </w:r>
      <w:r>
        <w:rPr>
          <w:color w:val="231F20"/>
          <w:spacing w:val="-2"/>
        </w:rPr>
        <w:t>easier.</w:t>
      </w:r>
      <w:r>
        <w:rPr>
          <w:color w:val="231F20"/>
          <w:spacing w:val="-8"/>
        </w:rPr>
        <w:t> </w:t>
      </w:r>
      <w:r>
        <w:rPr>
          <w:color w:val="231F20"/>
          <w:spacing w:val="-2"/>
        </w:rPr>
        <w:t>You</w:t>
      </w:r>
      <w:r>
        <w:rPr>
          <w:color w:val="231F20"/>
          <w:spacing w:val="-8"/>
        </w:rPr>
        <w:t> </w:t>
      </w:r>
      <w:r>
        <w:rPr>
          <w:color w:val="231F20"/>
          <w:spacing w:val="-2"/>
        </w:rPr>
        <w:t>feel</w:t>
      </w:r>
      <w:r>
        <w:rPr>
          <w:color w:val="231F20"/>
          <w:spacing w:val="-8"/>
        </w:rPr>
        <w:t> </w:t>
      </w:r>
      <w:r>
        <w:rPr>
          <w:color w:val="231F20"/>
          <w:spacing w:val="-2"/>
        </w:rPr>
        <w:t>reasonably</w:t>
      </w:r>
      <w:r>
        <w:rPr>
          <w:color w:val="231F20"/>
          <w:spacing w:val="-8"/>
        </w:rPr>
        <w:t> </w:t>
      </w:r>
      <w:r>
        <w:rPr>
          <w:color w:val="231F20"/>
          <w:spacing w:val="-2"/>
        </w:rPr>
        <w:t>confident</w:t>
      </w:r>
      <w:r>
        <w:rPr>
          <w:color w:val="231F20"/>
          <w:spacing w:val="-8"/>
        </w:rPr>
        <w:t> </w:t>
      </w:r>
      <w:r>
        <w:rPr>
          <w:color w:val="231F20"/>
          <w:spacing w:val="-2"/>
        </w:rPr>
        <w:t>that</w:t>
      </w:r>
      <w:r>
        <w:rPr>
          <w:color w:val="231F20"/>
          <w:spacing w:val="-8"/>
        </w:rPr>
        <w:t> </w:t>
      </w:r>
      <w:r>
        <w:rPr>
          <w:color w:val="231F20"/>
          <w:spacing w:val="-2"/>
        </w:rPr>
        <w:t>there</w:t>
      </w:r>
      <w:r>
        <w:rPr>
          <w:color w:val="231F20"/>
          <w:spacing w:val="-8"/>
        </w:rPr>
        <w:t> </w:t>
      </w:r>
      <w:r>
        <w:rPr>
          <w:color w:val="231F20"/>
          <w:spacing w:val="-2"/>
        </w:rPr>
        <w:t>isn’t</w:t>
      </w:r>
      <w:r>
        <w:rPr>
          <w:color w:val="231F20"/>
          <w:spacing w:val="-8"/>
        </w:rPr>
        <w:t> </w:t>
      </w:r>
      <w:r>
        <w:rPr>
          <w:color w:val="231F20"/>
          <w:spacing w:val="-2"/>
        </w:rPr>
        <w:t>something</w:t>
      </w:r>
      <w:r>
        <w:rPr>
          <w:color w:val="231F20"/>
          <w:spacing w:val="-8"/>
        </w:rPr>
        <w:t> </w:t>
      </w:r>
      <w:r>
        <w:rPr>
          <w:color w:val="231F20"/>
          <w:spacing w:val="-2"/>
        </w:rPr>
        <w:t>scary</w:t>
      </w:r>
      <w:r>
        <w:rPr>
          <w:color w:val="231F20"/>
          <w:spacing w:val="-8"/>
        </w:rPr>
        <w:t> </w:t>
      </w:r>
      <w:r>
        <w:rPr>
          <w:color w:val="231F20"/>
          <w:spacing w:val="-2"/>
        </w:rPr>
        <w:t>behind</w:t>
      </w:r>
      <w:r>
        <w:rPr>
          <w:color w:val="231F20"/>
          <w:spacing w:val="-8"/>
        </w:rPr>
        <w:t> </w:t>
      </w:r>
      <w:r>
        <w:rPr>
          <w:color w:val="231F20"/>
          <w:spacing w:val="-2"/>
        </w:rPr>
        <w:t>every </w:t>
      </w:r>
      <w:r>
        <w:rPr>
          <w:color w:val="231F20"/>
        </w:rPr>
        <w:t>corner—or,</w:t>
      </w:r>
      <w:r>
        <w:rPr>
          <w:color w:val="231F20"/>
          <w:spacing w:val="-7"/>
        </w:rPr>
        <w:t> </w:t>
      </w:r>
      <w:r>
        <w:rPr>
          <w:color w:val="231F20"/>
        </w:rPr>
        <w:t>if</w:t>
      </w:r>
      <w:r>
        <w:rPr>
          <w:color w:val="231F20"/>
          <w:spacing w:val="-7"/>
        </w:rPr>
        <w:t> </w:t>
      </w:r>
      <w:r>
        <w:rPr>
          <w:color w:val="231F20"/>
        </w:rPr>
        <w:t>there</w:t>
      </w:r>
      <w:r>
        <w:rPr>
          <w:color w:val="231F20"/>
          <w:spacing w:val="-7"/>
        </w:rPr>
        <w:t> </w:t>
      </w:r>
      <w:r>
        <w:rPr>
          <w:color w:val="231F20"/>
        </w:rPr>
        <w:t>is,</w:t>
      </w:r>
      <w:r>
        <w:rPr>
          <w:color w:val="231F20"/>
          <w:spacing w:val="-7"/>
        </w:rPr>
        <w:t> </w:t>
      </w:r>
      <w:r>
        <w:rPr>
          <w:color w:val="231F20"/>
        </w:rPr>
        <w:t>you’ll</w:t>
      </w:r>
      <w:r>
        <w:rPr>
          <w:color w:val="231F20"/>
          <w:spacing w:val="-7"/>
        </w:rPr>
        <w:t> </w:t>
      </w:r>
      <w:r>
        <w:rPr>
          <w:color w:val="231F20"/>
        </w:rPr>
        <w:t>at</w:t>
      </w:r>
      <w:r>
        <w:rPr>
          <w:color w:val="231F20"/>
          <w:spacing w:val="-7"/>
        </w:rPr>
        <w:t> </w:t>
      </w:r>
      <w:r>
        <w:rPr>
          <w:color w:val="231F20"/>
        </w:rPr>
        <w:t>least</w:t>
      </w:r>
      <w:r>
        <w:rPr>
          <w:color w:val="231F20"/>
          <w:spacing w:val="-7"/>
        </w:rPr>
        <w:t> </w:t>
      </w:r>
      <w:r>
        <w:rPr>
          <w:color w:val="231F20"/>
        </w:rPr>
        <w:t>have</w:t>
      </w:r>
      <w:r>
        <w:rPr>
          <w:color w:val="231F20"/>
          <w:spacing w:val="-7"/>
        </w:rPr>
        <w:t> </w:t>
      </w:r>
      <w:r>
        <w:rPr>
          <w:color w:val="231F20"/>
        </w:rPr>
        <w:t>some</w:t>
      </w:r>
      <w:r>
        <w:rPr>
          <w:color w:val="231F20"/>
          <w:spacing w:val="-7"/>
        </w:rPr>
        <w:t> </w:t>
      </w:r>
      <w:r>
        <w:rPr>
          <w:color w:val="231F20"/>
        </w:rPr>
        <w:t>notice</w:t>
      </w:r>
      <w:r>
        <w:rPr>
          <w:color w:val="231F20"/>
          <w:spacing w:val="-7"/>
        </w:rPr>
        <w:t> </w:t>
      </w:r>
      <w:r>
        <w:rPr>
          <w:color w:val="231F20"/>
        </w:rPr>
        <w:t>before</w:t>
      </w:r>
      <w:r>
        <w:rPr>
          <w:color w:val="231F20"/>
          <w:spacing w:val="-7"/>
        </w:rPr>
        <w:t> </w:t>
      </w:r>
      <w:r>
        <w:rPr>
          <w:color w:val="231F20"/>
        </w:rPr>
        <w:t>you</w:t>
      </w:r>
      <w:r>
        <w:rPr>
          <w:color w:val="231F20"/>
          <w:spacing w:val="-7"/>
        </w:rPr>
        <w:t> </w:t>
      </w:r>
      <w:r>
        <w:rPr>
          <w:color w:val="231F20"/>
        </w:rPr>
        <w:t>get</w:t>
      </w:r>
      <w:r>
        <w:rPr>
          <w:color w:val="231F20"/>
          <w:spacing w:val="-7"/>
        </w:rPr>
        <w:t> </w:t>
      </w:r>
      <w:r>
        <w:rPr>
          <w:color w:val="231F20"/>
        </w:rPr>
        <w:t>there.</w:t>
      </w:r>
    </w:p>
    <w:p>
      <w:pPr>
        <w:pStyle w:val="BodyText"/>
      </w:pPr>
    </w:p>
    <w:p>
      <w:pPr>
        <w:pStyle w:val="BodyText"/>
        <w:spacing w:before="9"/>
        <w:rPr>
          <w:sz w:val="21"/>
        </w:rPr>
      </w:pPr>
      <w:r>
        <w:rPr/>
        <w:pict>
          <v:group style="position:absolute;margin-left:34.887001pt;margin-top:13.972938pt;width:340.2pt;height:3.1pt;mso-position-horizontal-relative:page;mso-position-vertical-relative:paragraph;z-index:-15450624;mso-wrap-distance-left:0;mso-wrap-distance-right:0" id="docshapegroup1419" coordorigin="698,279" coordsize="6804,62">
            <v:rect style="position:absolute;left:697;top:279;width:6804;height:10" id="docshape1420" filled="true" fillcolor="#231f20" stroked="false">
              <v:fill type="solid"/>
            </v:rect>
            <v:line style="position:absolute" from="698,311" to="2158,311" stroked="true" strokeweight="3pt" strokecolor="#231f20">
              <v:stroke dashstyle="solid"/>
            </v:line>
            <w10:wrap type="topAndBottom"/>
          </v:group>
        </w:pict>
      </w:r>
    </w:p>
    <w:p>
      <w:pPr>
        <w:pStyle w:val="Heading4"/>
        <w:ind w:left="101"/>
        <w:jc w:val="left"/>
      </w:pPr>
      <w:hyperlink w:history="true" w:anchor="_bookmark3">
        <w:r>
          <w:rPr>
            <w:color w:val="231F20"/>
            <w:spacing w:val="-8"/>
          </w:rPr>
          <w:t>Delete</w:t>
        </w:r>
        <w:r>
          <w:rPr>
            <w:color w:val="231F20"/>
            <w:spacing w:val="-3"/>
          </w:rPr>
          <w:t> </w:t>
        </w:r>
        <w:r>
          <w:rPr>
            <w:color w:val="231F20"/>
            <w:spacing w:val="-8"/>
          </w:rPr>
          <w:t>Unused</w:t>
        </w:r>
        <w:r>
          <w:rPr>
            <w:color w:val="231F20"/>
            <w:spacing w:val="-3"/>
          </w:rPr>
          <w:t> </w:t>
        </w:r>
        <w:r>
          <w:rPr>
            <w:color w:val="231F20"/>
            <w:spacing w:val="-8"/>
          </w:rPr>
          <w:t>Code</w:t>
        </w:r>
      </w:hyperlink>
    </w:p>
    <w:p>
      <w:pPr>
        <w:pStyle w:val="BodyText"/>
        <w:spacing w:line="266" w:lineRule="auto" w:before="194"/>
        <w:ind w:left="101" w:right="114"/>
        <w:jc w:val="right"/>
      </w:pPr>
      <w:r>
        <w:rPr>
          <w:color w:val="231F20"/>
        </w:rPr>
        <w:t>If the code you are looking at is confusing and you can determine that some of</w:t>
      </w:r>
      <w:r>
        <w:rPr>
          <w:color w:val="231F20"/>
          <w:spacing w:val="80"/>
          <w:w w:val="150"/>
        </w:rPr>
        <w:t> </w:t>
      </w:r>
      <w:r>
        <w:rPr>
          <w:color w:val="231F20"/>
        </w:rPr>
        <w:t>it isn’t used, delete it. It isn’t doing anything for you except getting in your way. Sometimes people feel that deleting code is wasteful. After all, someone spent time</w:t>
      </w:r>
      <w:r>
        <w:rPr>
          <w:color w:val="231F20"/>
          <w:spacing w:val="18"/>
        </w:rPr>
        <w:t> </w:t>
      </w:r>
      <w:r>
        <w:rPr>
          <w:color w:val="231F20"/>
        </w:rPr>
        <w:t>writing</w:t>
      </w:r>
      <w:r>
        <w:rPr>
          <w:color w:val="231F20"/>
          <w:spacing w:val="18"/>
        </w:rPr>
        <w:t> </w:t>
      </w:r>
      <w:r>
        <w:rPr>
          <w:color w:val="231F20"/>
        </w:rPr>
        <w:t>that</w:t>
      </w:r>
      <w:r>
        <w:rPr>
          <w:color w:val="231F20"/>
          <w:spacing w:val="18"/>
        </w:rPr>
        <w:t> </w:t>
      </w:r>
      <w:r>
        <w:rPr>
          <w:color w:val="231F20"/>
        </w:rPr>
        <w:t>code—maybe</w:t>
      </w:r>
      <w:r>
        <w:rPr>
          <w:color w:val="231F20"/>
          <w:spacing w:val="18"/>
        </w:rPr>
        <w:t> </w:t>
      </w:r>
      <w:r>
        <w:rPr>
          <w:color w:val="231F20"/>
        </w:rPr>
        <w:t>it</w:t>
      </w:r>
      <w:r>
        <w:rPr>
          <w:color w:val="231F20"/>
          <w:spacing w:val="18"/>
        </w:rPr>
        <w:t> </w:t>
      </w:r>
      <w:r>
        <w:rPr>
          <w:color w:val="231F20"/>
        </w:rPr>
        <w:t>can</w:t>
      </w:r>
      <w:r>
        <w:rPr>
          <w:color w:val="231F20"/>
          <w:spacing w:val="18"/>
        </w:rPr>
        <w:t> </w:t>
      </w:r>
      <w:r>
        <w:rPr>
          <w:color w:val="231F20"/>
        </w:rPr>
        <w:t>be</w:t>
      </w:r>
      <w:r>
        <w:rPr>
          <w:color w:val="231F20"/>
          <w:spacing w:val="18"/>
        </w:rPr>
        <w:t> </w:t>
      </w:r>
      <w:r>
        <w:rPr>
          <w:color w:val="231F20"/>
        </w:rPr>
        <w:t>used</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future.</w:t>
      </w:r>
      <w:r>
        <w:rPr>
          <w:color w:val="231F20"/>
          <w:spacing w:val="18"/>
        </w:rPr>
        <w:t> </w:t>
      </w:r>
      <w:r>
        <w:rPr>
          <w:color w:val="231F20"/>
        </w:rPr>
        <w:t>Well,</w:t>
      </w:r>
      <w:r>
        <w:rPr>
          <w:color w:val="231F20"/>
          <w:spacing w:val="18"/>
        </w:rPr>
        <w:t> </w:t>
      </w:r>
      <w:r>
        <w:rPr>
          <w:color w:val="231F20"/>
        </w:rPr>
        <w:t>that</w:t>
      </w:r>
      <w:r>
        <w:rPr>
          <w:color w:val="231F20"/>
          <w:spacing w:val="18"/>
        </w:rPr>
        <w:t> </w:t>
      </w:r>
      <w:r>
        <w:rPr>
          <w:color w:val="231F20"/>
        </w:rPr>
        <w:t>is</w:t>
      </w:r>
      <w:r>
        <w:rPr>
          <w:color w:val="231F20"/>
          <w:spacing w:val="18"/>
        </w:rPr>
        <w:t> </w:t>
      </w:r>
      <w:r>
        <w:rPr>
          <w:color w:val="231F20"/>
        </w:rPr>
        <w:t>what version-control</w:t>
      </w:r>
      <w:r>
        <w:rPr>
          <w:color w:val="231F20"/>
          <w:spacing w:val="20"/>
        </w:rPr>
        <w:t> </w:t>
      </w:r>
      <w:r>
        <w:rPr>
          <w:color w:val="231F20"/>
        </w:rPr>
        <w:t>systems</w:t>
      </w:r>
      <w:r>
        <w:rPr>
          <w:color w:val="231F20"/>
          <w:spacing w:val="20"/>
        </w:rPr>
        <w:t> </w:t>
      </w:r>
      <w:r>
        <w:rPr>
          <w:color w:val="231F20"/>
        </w:rPr>
        <w:t>are</w:t>
      </w:r>
      <w:r>
        <w:rPr>
          <w:color w:val="231F20"/>
          <w:spacing w:val="20"/>
        </w:rPr>
        <w:t> </w:t>
      </w:r>
      <w:r>
        <w:rPr>
          <w:color w:val="231F20"/>
        </w:rPr>
        <w:t>for.</w:t>
      </w:r>
      <w:r>
        <w:rPr>
          <w:color w:val="231F20"/>
          <w:spacing w:val="20"/>
        </w:rPr>
        <w:t> </w:t>
      </w:r>
      <w:r>
        <w:rPr>
          <w:color w:val="231F20"/>
        </w:rPr>
        <w:t>That</w:t>
      </w:r>
      <w:r>
        <w:rPr>
          <w:color w:val="231F20"/>
          <w:spacing w:val="20"/>
        </w:rPr>
        <w:t> </w:t>
      </w:r>
      <w:r>
        <w:rPr>
          <w:color w:val="231F20"/>
        </w:rPr>
        <w:t>code</w:t>
      </w:r>
      <w:r>
        <w:rPr>
          <w:color w:val="231F20"/>
          <w:spacing w:val="20"/>
        </w:rPr>
        <w:t> </w:t>
      </w:r>
      <w:r>
        <w:rPr>
          <w:color w:val="231F20"/>
        </w:rPr>
        <w:t>will</w:t>
      </w:r>
      <w:r>
        <w:rPr>
          <w:color w:val="231F20"/>
          <w:spacing w:val="20"/>
        </w:rPr>
        <w:t> </w:t>
      </w:r>
      <w:r>
        <w:rPr>
          <w:color w:val="231F20"/>
        </w:rPr>
        <w:t>be</w:t>
      </w:r>
      <w:r>
        <w:rPr>
          <w:color w:val="231F20"/>
          <w:spacing w:val="20"/>
        </w:rPr>
        <w:t> </w:t>
      </w:r>
      <w:r>
        <w:rPr>
          <w:color w:val="231F20"/>
        </w:rPr>
        <w:t>in</w:t>
      </w:r>
      <w:r>
        <w:rPr>
          <w:color w:val="231F20"/>
          <w:spacing w:val="20"/>
        </w:rPr>
        <w:t> </w:t>
      </w:r>
      <w:r>
        <w:rPr>
          <w:color w:val="231F20"/>
        </w:rPr>
        <w:t>earlier</w:t>
      </w:r>
      <w:r>
        <w:rPr>
          <w:color w:val="231F20"/>
          <w:spacing w:val="20"/>
        </w:rPr>
        <w:t> </w:t>
      </w:r>
      <w:r>
        <w:rPr>
          <w:color w:val="231F20"/>
        </w:rPr>
        <w:t>versions.</w:t>
      </w:r>
      <w:r>
        <w:rPr>
          <w:color w:val="231F20"/>
          <w:spacing w:val="20"/>
        </w:rPr>
        <w:t> </w:t>
      </w:r>
      <w:r>
        <w:rPr>
          <w:color w:val="231F20"/>
        </w:rPr>
        <w:t>You</w:t>
      </w:r>
      <w:r>
        <w:rPr>
          <w:color w:val="231F20"/>
          <w:spacing w:val="21"/>
        </w:rPr>
        <w:t> </w:t>
      </w:r>
      <w:r>
        <w:rPr>
          <w:color w:val="231F20"/>
          <w:spacing w:val="-5"/>
        </w:rPr>
        <w:t>can</w:t>
      </w:r>
    </w:p>
    <w:p>
      <w:pPr>
        <w:pStyle w:val="BodyText"/>
        <w:spacing w:line="233" w:lineRule="exact"/>
        <w:ind w:left="101"/>
      </w:pPr>
      <w:r>
        <w:rPr>
          <w:color w:val="231F20"/>
        </w:rPr>
        <w:t>always</w:t>
      </w:r>
      <w:r>
        <w:rPr>
          <w:color w:val="231F20"/>
          <w:spacing w:val="7"/>
        </w:rPr>
        <w:t> </w:t>
      </w:r>
      <w:r>
        <w:rPr>
          <w:color w:val="231F20"/>
        </w:rPr>
        <w:t>look</w:t>
      </w:r>
      <w:r>
        <w:rPr>
          <w:color w:val="231F20"/>
          <w:spacing w:val="7"/>
        </w:rPr>
        <w:t> </w:t>
      </w:r>
      <w:r>
        <w:rPr>
          <w:color w:val="231F20"/>
        </w:rPr>
        <w:t>for</w:t>
      </w:r>
      <w:r>
        <w:rPr>
          <w:color w:val="231F20"/>
          <w:spacing w:val="7"/>
        </w:rPr>
        <w:t> </w:t>
      </w:r>
      <w:r>
        <w:rPr>
          <w:color w:val="231F20"/>
        </w:rPr>
        <w:t>if</w:t>
      </w:r>
      <w:r>
        <w:rPr>
          <w:color w:val="231F20"/>
          <w:spacing w:val="7"/>
        </w:rPr>
        <w:t> </w:t>
      </w:r>
      <w:r>
        <w:rPr>
          <w:color w:val="231F20"/>
        </w:rPr>
        <w:t>you</w:t>
      </w:r>
      <w:r>
        <w:rPr>
          <w:color w:val="231F20"/>
          <w:spacing w:val="7"/>
        </w:rPr>
        <w:t> </w:t>
      </w:r>
      <w:r>
        <w:rPr>
          <w:color w:val="231F20"/>
        </w:rPr>
        <w:t>ever</w:t>
      </w:r>
      <w:r>
        <w:rPr>
          <w:color w:val="231F20"/>
          <w:spacing w:val="8"/>
        </w:rPr>
        <w:t> </w:t>
      </w:r>
      <w:r>
        <w:rPr>
          <w:color w:val="231F20"/>
        </w:rPr>
        <w:t>decide</w:t>
      </w:r>
      <w:r>
        <w:rPr>
          <w:color w:val="231F20"/>
          <w:spacing w:val="7"/>
        </w:rPr>
        <w:t> </w:t>
      </w:r>
      <w:r>
        <w:rPr>
          <w:color w:val="231F20"/>
        </w:rPr>
        <w:t>that</w:t>
      </w:r>
      <w:r>
        <w:rPr>
          <w:color w:val="231F20"/>
          <w:spacing w:val="7"/>
        </w:rPr>
        <w:t> </w:t>
      </w:r>
      <w:r>
        <w:rPr>
          <w:color w:val="231F20"/>
        </w:rPr>
        <w:t>you</w:t>
      </w:r>
      <w:r>
        <w:rPr>
          <w:color w:val="231F20"/>
          <w:spacing w:val="7"/>
        </w:rPr>
        <w:t> </w:t>
      </w:r>
      <w:r>
        <w:rPr>
          <w:color w:val="231F20"/>
        </w:rPr>
        <w:t>need</w:t>
      </w:r>
      <w:r>
        <w:rPr>
          <w:color w:val="231F20"/>
          <w:spacing w:val="7"/>
        </w:rPr>
        <w:t> </w:t>
      </w:r>
      <w:r>
        <w:rPr>
          <w:color w:val="231F20"/>
          <w:spacing w:val="-5"/>
        </w:rPr>
        <w:t>it.</w:t>
      </w:r>
    </w:p>
    <w:p>
      <w:pPr>
        <w:spacing w:after="0" w:line="233" w:lineRule="exact"/>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244.363022pt;width:6.7pt;height:47pt;mso-position-horizontal-relative:page;mso-position-vertical-relative:page;z-index:16009216" id="docshapegroup1421" coordorigin="7756,4887" coordsize="134,940">
            <v:rect style="position:absolute;left:7766;top:4897;width:114;height:920" id="docshape1422" filled="true" fillcolor="#231f20" stroked="false">
              <v:fill type="solid"/>
            </v:rect>
            <v:shape style="position:absolute;left:7766;top:4897;width:114;height:920" id="docshape1423" coordorigin="7766,4897" coordsize="114,920" path="m7880,5817l7766,5817,7766,4897e" filled="false" stroked="true" strokeweight="1pt" strokecolor="#231f20">
              <v:path arrowok="t"/>
              <v:stroke dashstyle="solid"/>
            </v:shape>
            <w10:wrap type="none"/>
          </v:group>
        </w:pict>
      </w:r>
      <w:r>
        <w:rPr/>
        <w:pict>
          <v:line style="position:absolute;mso-position-horizontal-relative:page;mso-position-vertical-relative:page;z-index:-24441344" from="388.300995pt,244.863022pt" to="393.999995pt,244.863022pt" stroked="true" strokeweight="1pt" strokecolor="#231f20">
            <v:stroke dashstyle="solid"/>
            <w10:wrap type="none"/>
          </v:line>
        </w:pict>
      </w:r>
      <w:bookmarkStart w:name="Chapter 17: My Application Has No Struct" w:id="319"/>
      <w:bookmarkEnd w:id="319"/>
      <w:r>
        <w:rPr/>
      </w:r>
      <w:bookmarkStart w:name="_bookmark243" w:id="320"/>
      <w:bookmarkEnd w:id="320"/>
      <w:r>
        <w:rPr/>
      </w:r>
      <w:bookmarkStart w:name="_bookmark244" w:id="321"/>
      <w:bookmarkEnd w:id="321"/>
      <w:r>
        <w:rPr/>
      </w:r>
      <w:hyperlink w:history="true" w:anchor="_bookmark3">
        <w:r>
          <w:rPr>
            <w:b/>
            <w:color w:val="231F20"/>
            <w:spacing w:val="-6"/>
            <w:sz w:val="36"/>
          </w:rPr>
          <w:t>Chapter</w:t>
        </w:r>
        <w:r>
          <w:rPr>
            <w:b/>
            <w:color w:val="231F20"/>
            <w:spacing w:val="-4"/>
            <w:sz w:val="36"/>
          </w:rPr>
          <w:t> </w:t>
        </w:r>
        <w:r>
          <w:rPr>
            <w:b/>
            <w:color w:val="231F20"/>
            <w:spacing w:val="-5"/>
            <w:sz w:val="36"/>
          </w:rPr>
          <w:t>17</w:t>
        </w:r>
      </w:hyperlink>
    </w:p>
    <w:p>
      <w:pPr>
        <w:pStyle w:val="BodyText"/>
        <w:spacing w:before="5"/>
        <w:rPr>
          <w:b/>
          <w:sz w:val="12"/>
        </w:rPr>
      </w:pPr>
      <w:r>
        <w:rPr/>
        <w:pict>
          <v:shape style="position:absolute;margin-left:33.048pt;margin-top:8.500461pt;width:85.45pt;height:.1pt;mso-position-horizontal-relative:page;mso-position-vertical-relative:paragraph;z-index:-15449088;mso-wrap-distance-left:0;mso-wrap-distance-right:0" id="docshape1424"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48576;mso-wrap-distance-left:0;mso-wrap-distance-right:0" id="docshape1425"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2246"/>
      </w:pPr>
      <w:hyperlink w:history="true" w:anchor="_bookmark3">
        <w:r>
          <w:rPr>
            <w:color w:val="231F20"/>
          </w:rPr>
          <w:t>My</w:t>
        </w:r>
        <w:r>
          <w:rPr>
            <w:color w:val="231F20"/>
            <w:spacing w:val="-21"/>
          </w:rPr>
          <w:t> </w:t>
        </w:r>
        <w:r>
          <w:rPr>
            <w:color w:val="231F20"/>
          </w:rPr>
          <w:t>Application</w:t>
        </w:r>
        <w:r>
          <w:rPr>
            <w:color w:val="231F20"/>
            <w:spacing w:val="-21"/>
          </w:rPr>
          <w:t> </w:t>
        </w:r>
        <w:r>
          <w:rPr>
            <w:color w:val="231F20"/>
          </w:rPr>
          <w:t>Has No Structure</w:t>
        </w:r>
      </w:hyperlink>
    </w:p>
    <w:p>
      <w:pPr>
        <w:pStyle w:val="BodyText"/>
        <w:spacing w:before="10"/>
        <w:rPr>
          <w:b/>
          <w:sz w:val="75"/>
        </w:rPr>
      </w:pPr>
    </w:p>
    <w:p>
      <w:pPr>
        <w:pStyle w:val="BodyText"/>
        <w:spacing w:line="266" w:lineRule="auto"/>
        <w:ind w:left="100" w:right="114"/>
        <w:jc w:val="both"/>
      </w:pPr>
      <w:r>
        <w:rPr>
          <w:color w:val="231F20"/>
        </w:rPr>
        <w:t>Long-lived applications tend to sprawl. They might have started out with </w:t>
      </w:r>
      <w:r>
        <w:rPr>
          <w:color w:val="231F20"/>
        </w:rPr>
        <w:t>a</w:t>
      </w:r>
      <w:r>
        <w:rPr>
          <w:color w:val="231F20"/>
          <w:spacing w:val="80"/>
        </w:rPr>
        <w:t> </w:t>
      </w:r>
      <w:r>
        <w:rPr>
          <w:color w:val="231F20"/>
        </w:rPr>
        <w:t>well-thought-out</w:t>
      </w:r>
      <w:r>
        <w:rPr>
          <w:color w:val="231F20"/>
          <w:spacing w:val="-3"/>
        </w:rPr>
        <w:t> </w:t>
      </w:r>
      <w:r>
        <w:rPr>
          <w:color w:val="231F20"/>
        </w:rPr>
        <w:t>architecture,</w:t>
      </w:r>
      <w:r>
        <w:rPr>
          <w:color w:val="231F20"/>
          <w:spacing w:val="-3"/>
        </w:rPr>
        <w:t> </w:t>
      </w:r>
      <w:r>
        <w:rPr>
          <w:color w:val="231F20"/>
        </w:rPr>
        <w:t>but</w:t>
      </w:r>
      <w:r>
        <w:rPr>
          <w:color w:val="231F20"/>
          <w:spacing w:val="-3"/>
        </w:rPr>
        <w:t> </w:t>
      </w:r>
      <w:r>
        <w:rPr>
          <w:color w:val="231F20"/>
        </w:rPr>
        <w:t>over</w:t>
      </w:r>
      <w:r>
        <w:rPr>
          <w:color w:val="231F20"/>
          <w:spacing w:val="-3"/>
        </w:rPr>
        <w:t> </w:t>
      </w:r>
      <w:r>
        <w:rPr>
          <w:color w:val="231F20"/>
        </w:rPr>
        <w:t>the</w:t>
      </w:r>
      <w:r>
        <w:rPr>
          <w:color w:val="231F20"/>
          <w:spacing w:val="-3"/>
        </w:rPr>
        <w:t> </w:t>
      </w:r>
      <w:r>
        <w:rPr>
          <w:color w:val="231F20"/>
        </w:rPr>
        <w:t>years,</w:t>
      </w:r>
      <w:r>
        <w:rPr>
          <w:color w:val="231F20"/>
          <w:spacing w:val="-3"/>
        </w:rPr>
        <w:t> </w:t>
      </w:r>
      <w:r>
        <w:rPr>
          <w:color w:val="231F20"/>
        </w:rPr>
        <w:t>under</w:t>
      </w:r>
      <w:r>
        <w:rPr>
          <w:color w:val="231F20"/>
          <w:spacing w:val="-3"/>
        </w:rPr>
        <w:t> </w:t>
      </w:r>
      <w:r>
        <w:rPr>
          <w:color w:val="231F20"/>
        </w:rPr>
        <w:t>schedule</w:t>
      </w:r>
      <w:r>
        <w:rPr>
          <w:color w:val="231F20"/>
          <w:spacing w:val="-3"/>
        </w:rPr>
        <w:t> </w:t>
      </w:r>
      <w:r>
        <w:rPr>
          <w:color w:val="231F20"/>
        </w:rPr>
        <w:t>pressure,</w:t>
      </w:r>
      <w:r>
        <w:rPr>
          <w:color w:val="231F20"/>
          <w:spacing w:val="-3"/>
        </w:rPr>
        <w:t> </w:t>
      </w:r>
      <w:r>
        <w:rPr>
          <w:color w:val="231F20"/>
        </w:rPr>
        <w:t>they can get to the point at which nobody really understands the complete structure. People can work for years on a project and not have any idea where new fea- tures are intended to go; they just know the hacks that have been placed in the system recently. When they add new features, they go to the “hack points” because those are the areas that they know best.</w:t>
      </w:r>
    </w:p>
    <w:p>
      <w:pPr>
        <w:pStyle w:val="BodyText"/>
        <w:spacing w:line="266" w:lineRule="auto"/>
        <w:ind w:left="100" w:right="114" w:firstLine="240"/>
        <w:jc w:val="both"/>
      </w:pPr>
      <w:r>
        <w:rPr>
          <w:color w:val="231F20"/>
        </w:rPr>
        <w:t>There is no easy remedy for this sort of thing, and the urgency of the </w:t>
      </w:r>
      <w:r>
        <w:rPr>
          <w:color w:val="231F20"/>
        </w:rPr>
        <w:t>situa- tion varies widely. In some cases, programmers run up against a wall. It’s diffi- cult to add new features, and that brings the entire organization into crisis mode. People are charged with the task of figuring out whether it would be bet- ter</w:t>
      </w:r>
      <w:r>
        <w:rPr>
          <w:color w:val="231F20"/>
          <w:spacing w:val="-3"/>
        </w:rPr>
        <w:t> </w:t>
      </w:r>
      <w:r>
        <w:rPr>
          <w:color w:val="231F20"/>
        </w:rPr>
        <w:t>to</w:t>
      </w:r>
      <w:r>
        <w:rPr>
          <w:color w:val="231F20"/>
          <w:spacing w:val="-3"/>
        </w:rPr>
        <w:t> </w:t>
      </w:r>
      <w:r>
        <w:rPr>
          <w:color w:val="231F20"/>
        </w:rPr>
        <w:t>rearchitect</w:t>
      </w:r>
      <w:r>
        <w:rPr>
          <w:color w:val="231F20"/>
          <w:spacing w:val="-3"/>
        </w:rPr>
        <w:t> </w:t>
      </w:r>
      <w:r>
        <w:rPr>
          <w:color w:val="231F20"/>
        </w:rPr>
        <w:t>or</w:t>
      </w:r>
      <w:r>
        <w:rPr>
          <w:color w:val="231F20"/>
          <w:spacing w:val="-3"/>
        </w:rPr>
        <w:t> </w:t>
      </w:r>
      <w:r>
        <w:rPr>
          <w:color w:val="231F20"/>
        </w:rPr>
        <w:t>rewrite</w:t>
      </w:r>
      <w:r>
        <w:rPr>
          <w:color w:val="231F20"/>
          <w:spacing w:val="-3"/>
        </w:rPr>
        <w:t> </w:t>
      </w:r>
      <w:r>
        <w:rPr>
          <w:color w:val="231F20"/>
        </w:rPr>
        <w:t>the</w:t>
      </w:r>
      <w:r>
        <w:rPr>
          <w:color w:val="231F20"/>
          <w:spacing w:val="-3"/>
        </w:rPr>
        <w:t> </w:t>
      </w:r>
      <w:r>
        <w:rPr>
          <w:color w:val="231F20"/>
        </w:rPr>
        <w:t>system.</w:t>
      </w:r>
      <w:r>
        <w:rPr>
          <w:color w:val="231F20"/>
          <w:spacing w:val="-3"/>
        </w:rPr>
        <w:t> </w:t>
      </w:r>
      <w:r>
        <w:rPr>
          <w:color w:val="231F20"/>
        </w:rPr>
        <w:t>In</w:t>
      </w:r>
      <w:r>
        <w:rPr>
          <w:color w:val="231F20"/>
          <w:spacing w:val="-3"/>
        </w:rPr>
        <w:t> </w:t>
      </w:r>
      <w:r>
        <w:rPr>
          <w:color w:val="231F20"/>
        </w:rPr>
        <w:t>other</w:t>
      </w:r>
      <w:r>
        <w:rPr>
          <w:color w:val="231F20"/>
          <w:spacing w:val="-3"/>
        </w:rPr>
        <w:t> </w:t>
      </w:r>
      <w:r>
        <w:rPr>
          <w:color w:val="231F20"/>
        </w:rPr>
        <w:t>organizations,</w:t>
      </w:r>
      <w:r>
        <w:rPr>
          <w:color w:val="231F20"/>
          <w:spacing w:val="-3"/>
        </w:rPr>
        <w:t> </w:t>
      </w:r>
      <w:r>
        <w:rPr>
          <w:color w:val="231F20"/>
        </w:rPr>
        <w:t>the</w:t>
      </w:r>
      <w:r>
        <w:rPr>
          <w:color w:val="231F20"/>
          <w:spacing w:val="-3"/>
        </w:rPr>
        <w:t> </w:t>
      </w:r>
      <w:r>
        <w:rPr>
          <w:color w:val="231F20"/>
        </w:rPr>
        <w:t>system</w:t>
      </w:r>
      <w:r>
        <w:rPr>
          <w:color w:val="231F20"/>
          <w:spacing w:val="-3"/>
        </w:rPr>
        <w:t> </w:t>
      </w:r>
      <w:r>
        <w:rPr>
          <w:color w:val="231F20"/>
        </w:rPr>
        <w:t>limps along for years. Yes, it takes longer than it should to add new features, but that</w:t>
      </w:r>
      <w:r>
        <w:rPr>
          <w:color w:val="231F20"/>
          <w:spacing w:val="40"/>
        </w:rPr>
        <w:t> </w:t>
      </w:r>
      <w:r>
        <w:rPr>
          <w:color w:val="231F20"/>
        </w:rPr>
        <w:t>is just considered the price of doing business. Nobody knows how much better</w:t>
      </w:r>
      <w:r>
        <w:rPr>
          <w:color w:val="231F20"/>
          <w:spacing w:val="40"/>
        </w:rPr>
        <w:t> </w:t>
      </w:r>
      <w:r>
        <w:rPr>
          <w:color w:val="231F20"/>
        </w:rPr>
        <w:t>it could be or how much money is being lost because of poor structure.</w:t>
      </w:r>
    </w:p>
    <w:p>
      <w:pPr>
        <w:pStyle w:val="BodyText"/>
        <w:spacing w:line="266" w:lineRule="auto"/>
        <w:ind w:left="100" w:right="115" w:firstLine="240"/>
        <w:jc w:val="both"/>
      </w:pPr>
      <w:r>
        <w:rPr>
          <w:color w:val="231F20"/>
        </w:rPr>
        <w:t>When</w:t>
      </w:r>
      <w:r>
        <w:rPr>
          <w:color w:val="231F20"/>
          <w:spacing w:val="-1"/>
        </w:rPr>
        <w:t> </w:t>
      </w:r>
      <w:r>
        <w:rPr>
          <w:color w:val="231F20"/>
        </w:rPr>
        <w:t>teams</w:t>
      </w:r>
      <w:r>
        <w:rPr>
          <w:color w:val="231F20"/>
          <w:spacing w:val="-1"/>
        </w:rPr>
        <w:t> </w:t>
      </w:r>
      <w:r>
        <w:rPr>
          <w:color w:val="231F20"/>
        </w:rPr>
        <w:t>aren’t</w:t>
      </w:r>
      <w:r>
        <w:rPr>
          <w:color w:val="231F20"/>
          <w:spacing w:val="-1"/>
        </w:rPr>
        <w:t> </w:t>
      </w:r>
      <w:r>
        <w:rPr>
          <w:color w:val="231F20"/>
        </w:rPr>
        <w:t>aware</w:t>
      </w:r>
      <w:r>
        <w:rPr>
          <w:color w:val="231F20"/>
          <w:spacing w:val="-1"/>
        </w:rPr>
        <w:t> </w:t>
      </w:r>
      <w:r>
        <w:rPr>
          <w:color w:val="231F20"/>
        </w:rPr>
        <w:t>of</w:t>
      </w:r>
      <w:r>
        <w:rPr>
          <w:color w:val="231F20"/>
          <w:spacing w:val="-1"/>
        </w:rPr>
        <w:t> </w:t>
      </w:r>
      <w:r>
        <w:rPr>
          <w:color w:val="231F20"/>
        </w:rPr>
        <w:t>their</w:t>
      </w:r>
      <w:r>
        <w:rPr>
          <w:color w:val="231F20"/>
          <w:spacing w:val="-1"/>
        </w:rPr>
        <w:t> </w:t>
      </w:r>
      <w:r>
        <w:rPr>
          <w:color w:val="231F20"/>
        </w:rPr>
        <w:t>architecture,</w:t>
      </w:r>
      <w:r>
        <w:rPr>
          <w:color w:val="231F20"/>
          <w:spacing w:val="-1"/>
        </w:rPr>
        <w:t> </w:t>
      </w:r>
      <w:r>
        <w:rPr>
          <w:color w:val="231F20"/>
        </w:rPr>
        <w:t>it</w:t>
      </w:r>
      <w:r>
        <w:rPr>
          <w:color w:val="231F20"/>
          <w:spacing w:val="-1"/>
        </w:rPr>
        <w:t> </w:t>
      </w:r>
      <w:r>
        <w:rPr>
          <w:color w:val="231F20"/>
        </w:rPr>
        <w:t>tends</w:t>
      </w:r>
      <w:r>
        <w:rPr>
          <w:color w:val="231F20"/>
          <w:spacing w:val="-1"/>
        </w:rPr>
        <w:t> </w:t>
      </w:r>
      <w:r>
        <w:rPr>
          <w:color w:val="231F20"/>
        </w:rPr>
        <w:t>to</w:t>
      </w:r>
      <w:r>
        <w:rPr>
          <w:color w:val="231F20"/>
          <w:spacing w:val="-1"/>
        </w:rPr>
        <w:t> </w:t>
      </w:r>
      <w:r>
        <w:rPr>
          <w:color w:val="231F20"/>
        </w:rPr>
        <w:t>degrade.</w:t>
      </w:r>
      <w:r>
        <w:rPr>
          <w:color w:val="231F20"/>
          <w:spacing w:val="-1"/>
        </w:rPr>
        <w:t> </w:t>
      </w:r>
      <w:r>
        <w:rPr>
          <w:color w:val="231F20"/>
        </w:rPr>
        <w:t>What</w:t>
      </w:r>
      <w:r>
        <w:rPr>
          <w:color w:val="231F20"/>
          <w:spacing w:val="-1"/>
        </w:rPr>
        <w:t> </w:t>
      </w:r>
      <w:r>
        <w:rPr>
          <w:color w:val="231F20"/>
        </w:rPr>
        <w:t>gets in the way of this awareness?</w:t>
      </w:r>
    </w:p>
    <w:p>
      <w:pPr>
        <w:pStyle w:val="ListParagraph"/>
        <w:numPr>
          <w:ilvl w:val="0"/>
          <w:numId w:val="36"/>
        </w:numPr>
        <w:tabs>
          <w:tab w:pos="536" w:val="left" w:leader="none"/>
        </w:tabs>
        <w:spacing w:line="266" w:lineRule="auto" w:before="126" w:after="0"/>
        <w:ind w:left="535" w:right="622" w:hanging="195"/>
        <w:jc w:val="both"/>
        <w:rPr>
          <w:sz w:val="20"/>
        </w:rPr>
      </w:pPr>
      <w:r>
        <w:rPr>
          <w:color w:val="231F20"/>
          <w:sz w:val="20"/>
        </w:rPr>
        <w:t>The system can be so complex that it takes a long time to get the big </w:t>
      </w:r>
      <w:r>
        <w:rPr>
          <w:color w:val="231F20"/>
          <w:spacing w:val="-2"/>
          <w:sz w:val="20"/>
        </w:rPr>
        <w:t>picture.</w:t>
      </w:r>
    </w:p>
    <w:p>
      <w:pPr>
        <w:pStyle w:val="ListParagraph"/>
        <w:numPr>
          <w:ilvl w:val="0"/>
          <w:numId w:val="36"/>
        </w:numPr>
        <w:tabs>
          <w:tab w:pos="536" w:val="left" w:leader="none"/>
        </w:tabs>
        <w:spacing w:line="240" w:lineRule="auto" w:before="129" w:after="0"/>
        <w:ind w:left="535" w:right="0" w:hanging="196"/>
        <w:jc w:val="both"/>
        <w:rPr>
          <w:sz w:val="20"/>
        </w:rPr>
      </w:pPr>
      <w:r>
        <w:rPr>
          <w:color w:val="231F20"/>
          <w:sz w:val="20"/>
        </w:rPr>
        <w:t>The</w:t>
      </w:r>
      <w:r>
        <w:rPr>
          <w:color w:val="231F20"/>
          <w:spacing w:val="6"/>
          <w:sz w:val="20"/>
        </w:rPr>
        <w:t> </w:t>
      </w:r>
      <w:r>
        <w:rPr>
          <w:color w:val="231F20"/>
          <w:sz w:val="20"/>
        </w:rPr>
        <w:t>system</w:t>
      </w:r>
      <w:r>
        <w:rPr>
          <w:color w:val="231F20"/>
          <w:spacing w:val="6"/>
          <w:sz w:val="20"/>
        </w:rPr>
        <w:t> </w:t>
      </w:r>
      <w:r>
        <w:rPr>
          <w:color w:val="231F20"/>
          <w:sz w:val="20"/>
        </w:rPr>
        <w:t>can</w:t>
      </w:r>
      <w:r>
        <w:rPr>
          <w:color w:val="231F20"/>
          <w:spacing w:val="6"/>
          <w:sz w:val="20"/>
        </w:rPr>
        <w:t> </w:t>
      </w:r>
      <w:r>
        <w:rPr>
          <w:color w:val="231F20"/>
          <w:sz w:val="20"/>
        </w:rPr>
        <w:t>be</w:t>
      </w:r>
      <w:r>
        <w:rPr>
          <w:color w:val="231F20"/>
          <w:spacing w:val="6"/>
          <w:sz w:val="20"/>
        </w:rPr>
        <w:t> </w:t>
      </w:r>
      <w:r>
        <w:rPr>
          <w:color w:val="231F20"/>
          <w:sz w:val="20"/>
        </w:rPr>
        <w:t>so</w:t>
      </w:r>
      <w:r>
        <w:rPr>
          <w:color w:val="231F20"/>
          <w:spacing w:val="6"/>
          <w:sz w:val="20"/>
        </w:rPr>
        <w:t> </w:t>
      </w:r>
      <w:r>
        <w:rPr>
          <w:color w:val="231F20"/>
          <w:sz w:val="20"/>
        </w:rPr>
        <w:t>complex</w:t>
      </w:r>
      <w:r>
        <w:rPr>
          <w:color w:val="231F20"/>
          <w:spacing w:val="7"/>
          <w:sz w:val="20"/>
        </w:rPr>
        <w:t> </w:t>
      </w:r>
      <w:r>
        <w:rPr>
          <w:color w:val="231F20"/>
          <w:sz w:val="20"/>
        </w:rPr>
        <w:t>that</w:t>
      </w:r>
      <w:r>
        <w:rPr>
          <w:color w:val="231F20"/>
          <w:spacing w:val="6"/>
          <w:sz w:val="20"/>
        </w:rPr>
        <w:t> </w:t>
      </w:r>
      <w:r>
        <w:rPr>
          <w:color w:val="231F20"/>
          <w:sz w:val="20"/>
        </w:rPr>
        <w:t>there</w:t>
      </w:r>
      <w:r>
        <w:rPr>
          <w:color w:val="231F20"/>
          <w:spacing w:val="6"/>
          <w:sz w:val="20"/>
        </w:rPr>
        <w:t> </w:t>
      </w:r>
      <w:r>
        <w:rPr>
          <w:color w:val="231F20"/>
          <w:sz w:val="20"/>
        </w:rPr>
        <w:t>is</w:t>
      </w:r>
      <w:r>
        <w:rPr>
          <w:color w:val="231F20"/>
          <w:spacing w:val="6"/>
          <w:sz w:val="20"/>
        </w:rPr>
        <w:t> </w:t>
      </w:r>
      <w:r>
        <w:rPr>
          <w:color w:val="231F20"/>
          <w:sz w:val="20"/>
        </w:rPr>
        <w:t>no</w:t>
      </w:r>
      <w:r>
        <w:rPr>
          <w:color w:val="231F20"/>
          <w:spacing w:val="6"/>
          <w:sz w:val="20"/>
        </w:rPr>
        <w:t> </w:t>
      </w:r>
      <w:r>
        <w:rPr>
          <w:color w:val="231F20"/>
          <w:sz w:val="20"/>
        </w:rPr>
        <w:t>big</w:t>
      </w:r>
      <w:r>
        <w:rPr>
          <w:color w:val="231F20"/>
          <w:spacing w:val="7"/>
          <w:sz w:val="20"/>
        </w:rPr>
        <w:t> </w:t>
      </w:r>
      <w:r>
        <w:rPr>
          <w:color w:val="231F20"/>
          <w:spacing w:val="-2"/>
          <w:sz w:val="20"/>
        </w:rPr>
        <w:t>picture.</w:t>
      </w:r>
    </w:p>
    <w:p>
      <w:pPr>
        <w:pStyle w:val="ListParagraph"/>
        <w:numPr>
          <w:ilvl w:val="0"/>
          <w:numId w:val="36"/>
        </w:numPr>
        <w:tabs>
          <w:tab w:pos="536" w:val="left" w:leader="none"/>
        </w:tabs>
        <w:spacing w:line="266" w:lineRule="auto" w:before="156" w:after="0"/>
        <w:ind w:left="535" w:right="867" w:hanging="195"/>
        <w:jc w:val="both"/>
        <w:rPr>
          <w:sz w:val="20"/>
        </w:rPr>
      </w:pPr>
      <w:r>
        <w:rPr>
          <w:color w:val="231F20"/>
          <w:sz w:val="20"/>
        </w:rPr>
        <w:t>The team is in a very reactive mode, dealing with emergency after emergency so much that they lose sight of the big picture.</w:t>
      </w:r>
    </w:p>
    <w:p>
      <w:pPr>
        <w:pStyle w:val="BodyText"/>
        <w:spacing w:line="266" w:lineRule="auto" w:before="129"/>
        <w:ind w:left="100" w:right="114" w:firstLine="240"/>
        <w:jc w:val="both"/>
      </w:pPr>
      <w:r>
        <w:rPr>
          <w:color w:val="231F20"/>
        </w:rPr>
        <w:t>Traditionally, many organizations have used the role of architect to solve these problems. Architects are usually charged with the task of working out </w:t>
      </w:r>
      <w:r>
        <w:rPr>
          <w:color w:val="231F20"/>
        </w:rPr>
        <w:t>the big picture and making decisions that preserve the big picture for the team.</w:t>
      </w:r>
      <w:r>
        <w:rPr>
          <w:color w:val="231F20"/>
          <w:spacing w:val="80"/>
        </w:rPr>
        <w:t> </w:t>
      </w:r>
      <w:r>
        <w:rPr>
          <w:color w:val="231F20"/>
        </w:rPr>
        <w:t>That</w:t>
      </w:r>
      <w:r>
        <w:rPr>
          <w:color w:val="231F20"/>
          <w:spacing w:val="12"/>
        </w:rPr>
        <w:t> </w:t>
      </w:r>
      <w:r>
        <w:rPr>
          <w:color w:val="231F20"/>
        </w:rPr>
        <w:t>can</w:t>
      </w:r>
      <w:r>
        <w:rPr>
          <w:color w:val="231F20"/>
          <w:spacing w:val="12"/>
        </w:rPr>
        <w:t> </w:t>
      </w:r>
      <w:r>
        <w:rPr>
          <w:color w:val="231F20"/>
        </w:rPr>
        <w:t>work,</w:t>
      </w:r>
      <w:r>
        <w:rPr>
          <w:color w:val="231F20"/>
          <w:spacing w:val="12"/>
        </w:rPr>
        <w:t> </w:t>
      </w:r>
      <w:r>
        <w:rPr>
          <w:color w:val="231F20"/>
        </w:rPr>
        <w:t>but</w:t>
      </w:r>
      <w:r>
        <w:rPr>
          <w:color w:val="231F20"/>
          <w:spacing w:val="12"/>
        </w:rPr>
        <w:t> </w:t>
      </w:r>
      <w:r>
        <w:rPr>
          <w:color w:val="231F20"/>
        </w:rPr>
        <w:t>there</w:t>
      </w:r>
      <w:r>
        <w:rPr>
          <w:color w:val="231F20"/>
          <w:spacing w:val="12"/>
        </w:rPr>
        <w:t> </w:t>
      </w:r>
      <w:r>
        <w:rPr>
          <w:color w:val="231F20"/>
        </w:rPr>
        <w:t>is</w:t>
      </w:r>
      <w:r>
        <w:rPr>
          <w:color w:val="231F20"/>
          <w:spacing w:val="13"/>
        </w:rPr>
        <w:t> </w:t>
      </w:r>
      <w:r>
        <w:rPr>
          <w:color w:val="231F20"/>
        </w:rPr>
        <w:t>one</w:t>
      </w:r>
      <w:r>
        <w:rPr>
          <w:color w:val="231F20"/>
          <w:spacing w:val="12"/>
        </w:rPr>
        <w:t> </w:t>
      </w:r>
      <w:r>
        <w:rPr>
          <w:color w:val="231F20"/>
        </w:rPr>
        <w:t>strong</w:t>
      </w:r>
      <w:r>
        <w:rPr>
          <w:color w:val="231F20"/>
          <w:spacing w:val="12"/>
        </w:rPr>
        <w:t> </w:t>
      </w:r>
      <w:r>
        <w:rPr>
          <w:color w:val="231F20"/>
        </w:rPr>
        <w:t>caveat.</w:t>
      </w:r>
      <w:r>
        <w:rPr>
          <w:color w:val="231F20"/>
          <w:spacing w:val="12"/>
        </w:rPr>
        <w:t> </w:t>
      </w:r>
      <w:r>
        <w:rPr>
          <w:color w:val="231F20"/>
        </w:rPr>
        <w:t>An</w:t>
      </w:r>
      <w:r>
        <w:rPr>
          <w:color w:val="231F20"/>
          <w:spacing w:val="12"/>
        </w:rPr>
        <w:t> </w:t>
      </w:r>
      <w:r>
        <w:rPr>
          <w:color w:val="231F20"/>
        </w:rPr>
        <w:t>architect</w:t>
      </w:r>
      <w:r>
        <w:rPr>
          <w:color w:val="231F20"/>
          <w:spacing w:val="12"/>
        </w:rPr>
        <w:t> </w:t>
      </w:r>
      <w:r>
        <w:rPr>
          <w:color w:val="231F20"/>
        </w:rPr>
        <w:t>has</w:t>
      </w:r>
      <w:r>
        <w:rPr>
          <w:color w:val="231F20"/>
          <w:spacing w:val="13"/>
        </w:rPr>
        <w:t> </w:t>
      </w:r>
      <w:r>
        <w:rPr>
          <w:color w:val="231F20"/>
        </w:rPr>
        <w:t>to</w:t>
      </w:r>
      <w:r>
        <w:rPr>
          <w:color w:val="231F20"/>
          <w:spacing w:val="12"/>
        </w:rPr>
        <w:t> </w:t>
      </w:r>
      <w:r>
        <w:rPr>
          <w:color w:val="231F20"/>
        </w:rPr>
        <w:t>be</w:t>
      </w:r>
      <w:r>
        <w:rPr>
          <w:color w:val="231F20"/>
          <w:spacing w:val="12"/>
        </w:rPr>
        <w:t> </w:t>
      </w:r>
      <w:r>
        <w:rPr>
          <w:color w:val="231F20"/>
        </w:rPr>
        <w:t>out</w:t>
      </w:r>
      <w:r>
        <w:rPr>
          <w:color w:val="231F20"/>
          <w:spacing w:val="12"/>
        </w:rPr>
        <w:t> </w:t>
      </w:r>
      <w:r>
        <w:rPr>
          <w:color w:val="231F20"/>
        </w:rPr>
        <w:t>in</w:t>
      </w:r>
      <w:r>
        <w:rPr>
          <w:color w:val="231F20"/>
          <w:spacing w:val="12"/>
        </w:rPr>
        <w:t> </w:t>
      </w:r>
      <w:r>
        <w:rPr>
          <w:color w:val="231F20"/>
          <w:spacing w:val="-5"/>
        </w:rPr>
        <w:t>the</w:t>
      </w:r>
    </w:p>
    <w:p>
      <w:pPr>
        <w:pStyle w:val="BodyText"/>
        <w:spacing w:before="7"/>
        <w:rPr>
          <w:sz w:val="13"/>
        </w:rPr>
      </w:pPr>
    </w:p>
    <w:p>
      <w:pPr>
        <w:pStyle w:val="Heading7"/>
      </w:pPr>
      <w:r>
        <w:rPr>
          <w:color w:val="231F20"/>
          <w:spacing w:val="-5"/>
        </w:rPr>
        <w:t>215</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52.283005pt;width:5.1pt;height:47pt;mso-position-horizontal-relative:page;mso-position-vertical-relative:page;z-index:16010752" id="docshapegroup1426" coordorigin="-10,5046" coordsize="102,940">
            <v:rect style="position:absolute;left:0;top:5055;width:82;height:920" id="docshape1427" filled="true" fillcolor="#231f20" stroked="false">
              <v:fill type="solid"/>
            </v:rect>
            <v:shape style="position:absolute;left:0;top:5055;width:82;height:920" id="docshape1428" coordorigin="0,5056" coordsize="82,920" path="m0,5056l82,5056,82,5976,0,5976e" filled="false" stroked="true" strokeweight="1pt" strokecolor="#231f20">
              <v:path arrowok="t"/>
              <v:stroke dashstyle="solid"/>
            </v:shape>
            <w10:wrap type="none"/>
          </v:group>
        </w:pict>
      </w:r>
      <w:bookmarkStart w:name="_bookmark245" w:id="322"/>
      <w:bookmarkEnd w:id="322"/>
      <w:r>
        <w:rPr/>
      </w:r>
      <w:r>
        <w:rPr>
          <w:color w:val="231F20"/>
        </w:rPr>
        <w:t>team, working with the members day to day, or else the code diverges from </w:t>
      </w:r>
      <w:r>
        <w:rPr>
          <w:color w:val="231F20"/>
        </w:rPr>
        <w:t>the big picture. There are two ways this can happen: Someone could be doing something inappropriate in the code or the big picture itself could need to be modified. In some of the worst situations I’ve encountered with teams, the architect of a group has a completely different view of the system than the pro- grammers. Often this happens because the architect has other responsibilities and can’t get into the code or can’t communicate with the rest of the team often enough to really know what is there. As a result, communication breaks down across the organization.</w:t>
      </w:r>
    </w:p>
    <w:p>
      <w:pPr>
        <w:pStyle w:val="BodyText"/>
        <w:spacing w:line="266" w:lineRule="auto"/>
        <w:ind w:left="112" w:right="112" w:firstLine="240"/>
        <w:jc w:val="both"/>
      </w:pPr>
      <w:r>
        <w:rPr>
          <w:color w:val="231F20"/>
        </w:rPr>
        <w:t>The brutal truth is that architecture is too important to be left exclusively </w:t>
      </w:r>
      <w:r>
        <w:rPr>
          <w:color w:val="231F20"/>
        </w:rPr>
        <w:t>to</w:t>
      </w:r>
      <w:r>
        <w:rPr>
          <w:color w:val="231F20"/>
          <w:spacing w:val="80"/>
          <w:w w:val="102"/>
        </w:rPr>
        <w:t> </w:t>
      </w:r>
      <w:bookmarkStart w:name="Telling the Story of the System" w:id="323"/>
      <w:bookmarkEnd w:id="323"/>
      <w:r>
        <w:rPr>
          <w:color w:val="231F20"/>
          <w:w w:val="102"/>
        </w:rPr>
      </w:r>
      <w:bookmarkStart w:name="_bookmark246" w:id="324"/>
      <w:bookmarkEnd w:id="324"/>
      <w:r>
        <w:rPr>
          <w:color w:val="231F20"/>
        </w:rPr>
        <w:t>a</w:t>
      </w:r>
      <w:r>
        <w:rPr>
          <w:color w:val="231F20"/>
        </w:rPr>
        <w:t> few people. It’s fine to have an architect, but the key way to keep an architec- ture intact is to make sure that everyone on the team knows what it is and has a stake in it. Every person who is touching the code should know the architec- ture, and everyone else who touches the code should be able to benefit from what that person has learned. When everyone is working off of the same set of ideas, the overall system intelligence of the team is amplified. If you have, say, a team of 20 and only 3 people know the architecture in detail, either those 3</w:t>
      </w:r>
      <w:r>
        <w:rPr>
          <w:color w:val="231F20"/>
          <w:spacing w:val="40"/>
        </w:rPr>
        <w:t> </w:t>
      </w:r>
      <w:r>
        <w:rPr>
          <w:color w:val="231F20"/>
        </w:rPr>
        <w:t>have to do a lot to keep the other 17 people on track or the other 17 people just make mistakes caused by unfamiliarity with the big picture.</w:t>
      </w:r>
    </w:p>
    <w:p>
      <w:pPr>
        <w:pStyle w:val="BodyText"/>
        <w:spacing w:line="264" w:lineRule="auto"/>
        <w:ind w:left="112" w:right="112" w:firstLine="240"/>
        <w:jc w:val="both"/>
      </w:pPr>
      <w:r>
        <w:rPr>
          <w:color w:val="231F20"/>
          <w:w w:val="105"/>
        </w:rPr>
        <w:t>How</w:t>
      </w:r>
      <w:r>
        <w:rPr>
          <w:color w:val="231F20"/>
          <w:spacing w:val="-8"/>
          <w:w w:val="105"/>
        </w:rPr>
        <w:t> </w:t>
      </w:r>
      <w:r>
        <w:rPr>
          <w:color w:val="231F20"/>
          <w:w w:val="105"/>
        </w:rPr>
        <w:t>can</w:t>
      </w:r>
      <w:r>
        <w:rPr>
          <w:color w:val="231F20"/>
          <w:spacing w:val="-8"/>
          <w:w w:val="105"/>
        </w:rPr>
        <w:t> </w:t>
      </w:r>
      <w:r>
        <w:rPr>
          <w:color w:val="231F20"/>
          <w:w w:val="105"/>
        </w:rPr>
        <w:t>we</w:t>
      </w:r>
      <w:r>
        <w:rPr>
          <w:color w:val="231F20"/>
          <w:spacing w:val="-8"/>
          <w:w w:val="105"/>
        </w:rPr>
        <w:t> </w:t>
      </w:r>
      <w:r>
        <w:rPr>
          <w:color w:val="231F20"/>
          <w:w w:val="105"/>
        </w:rPr>
        <w:t>get</w:t>
      </w:r>
      <w:r>
        <w:rPr>
          <w:color w:val="231F20"/>
          <w:spacing w:val="-8"/>
          <w:w w:val="105"/>
        </w:rPr>
        <w:t> </w:t>
      </w:r>
      <w:r>
        <w:rPr>
          <w:color w:val="231F20"/>
          <w:w w:val="105"/>
        </w:rPr>
        <w:t>a</w:t>
      </w:r>
      <w:r>
        <w:rPr>
          <w:color w:val="231F20"/>
          <w:spacing w:val="-8"/>
          <w:w w:val="105"/>
        </w:rPr>
        <w:t> </w:t>
      </w:r>
      <w:r>
        <w:rPr>
          <w:color w:val="231F20"/>
          <w:w w:val="105"/>
        </w:rPr>
        <w:t>big</w:t>
      </w:r>
      <w:r>
        <w:rPr>
          <w:color w:val="231F20"/>
          <w:spacing w:val="-8"/>
          <w:w w:val="105"/>
        </w:rPr>
        <w:t> </w:t>
      </w:r>
      <w:r>
        <w:rPr>
          <w:color w:val="231F20"/>
          <w:w w:val="105"/>
        </w:rPr>
        <w:t>picture</w:t>
      </w:r>
      <w:r>
        <w:rPr>
          <w:color w:val="231F20"/>
          <w:spacing w:val="-8"/>
          <w:w w:val="105"/>
        </w:rPr>
        <w:t> </w:t>
      </w:r>
      <w:r>
        <w:rPr>
          <w:color w:val="231F20"/>
          <w:w w:val="105"/>
        </w:rPr>
        <w:t>of</w:t>
      </w:r>
      <w:r>
        <w:rPr>
          <w:color w:val="231F20"/>
          <w:spacing w:val="-8"/>
          <w:w w:val="105"/>
        </w:rPr>
        <w:t> </w:t>
      </w:r>
      <w:r>
        <w:rPr>
          <w:color w:val="231F20"/>
          <w:w w:val="105"/>
        </w:rPr>
        <w:t>a</w:t>
      </w:r>
      <w:r>
        <w:rPr>
          <w:color w:val="231F20"/>
          <w:spacing w:val="-8"/>
          <w:w w:val="105"/>
        </w:rPr>
        <w:t> </w:t>
      </w:r>
      <w:r>
        <w:rPr>
          <w:color w:val="231F20"/>
          <w:w w:val="105"/>
        </w:rPr>
        <w:t>large</w:t>
      </w:r>
      <w:r>
        <w:rPr>
          <w:color w:val="231F20"/>
          <w:spacing w:val="-8"/>
          <w:w w:val="105"/>
        </w:rPr>
        <w:t> </w:t>
      </w:r>
      <w:r>
        <w:rPr>
          <w:color w:val="231F20"/>
          <w:w w:val="105"/>
        </w:rPr>
        <w:t>system?</w:t>
      </w:r>
      <w:r>
        <w:rPr>
          <w:color w:val="231F20"/>
          <w:spacing w:val="-8"/>
          <w:w w:val="105"/>
        </w:rPr>
        <w:t> </w:t>
      </w:r>
      <w:r>
        <w:rPr>
          <w:color w:val="231F20"/>
          <w:w w:val="105"/>
        </w:rPr>
        <w:t>There</w:t>
      </w:r>
      <w:r>
        <w:rPr>
          <w:color w:val="231F20"/>
          <w:spacing w:val="-8"/>
          <w:w w:val="105"/>
        </w:rPr>
        <w:t> </w:t>
      </w:r>
      <w:r>
        <w:rPr>
          <w:color w:val="231F20"/>
          <w:w w:val="105"/>
        </w:rPr>
        <w:t>are</w:t>
      </w:r>
      <w:r>
        <w:rPr>
          <w:color w:val="231F20"/>
          <w:spacing w:val="-8"/>
          <w:w w:val="105"/>
        </w:rPr>
        <w:t> </w:t>
      </w:r>
      <w:r>
        <w:rPr>
          <w:color w:val="231F20"/>
          <w:w w:val="105"/>
        </w:rPr>
        <w:t>many</w:t>
      </w:r>
      <w:r>
        <w:rPr>
          <w:color w:val="231F20"/>
          <w:spacing w:val="-8"/>
          <w:w w:val="105"/>
        </w:rPr>
        <w:t> </w:t>
      </w:r>
      <w:r>
        <w:rPr>
          <w:color w:val="231F20"/>
          <w:w w:val="105"/>
        </w:rPr>
        <w:t>ways</w:t>
      </w:r>
      <w:r>
        <w:rPr>
          <w:color w:val="231F20"/>
          <w:spacing w:val="-8"/>
          <w:w w:val="105"/>
        </w:rPr>
        <w:t> </w:t>
      </w:r>
      <w:r>
        <w:rPr>
          <w:color w:val="231F20"/>
          <w:w w:val="105"/>
        </w:rPr>
        <w:t>to</w:t>
      </w:r>
      <w:r>
        <w:rPr>
          <w:color w:val="231F20"/>
          <w:spacing w:val="-8"/>
          <w:w w:val="105"/>
        </w:rPr>
        <w:t> </w:t>
      </w:r>
      <w:r>
        <w:rPr>
          <w:color w:val="231F20"/>
          <w:w w:val="105"/>
        </w:rPr>
        <w:t>do this.</w:t>
      </w:r>
      <w:r>
        <w:rPr>
          <w:color w:val="231F20"/>
          <w:w w:val="105"/>
        </w:rPr>
        <w:t> The</w:t>
      </w:r>
      <w:r>
        <w:rPr>
          <w:color w:val="231F20"/>
          <w:w w:val="105"/>
        </w:rPr>
        <w:t> book</w:t>
      </w:r>
      <w:r>
        <w:rPr>
          <w:color w:val="231F20"/>
          <w:w w:val="105"/>
        </w:rPr>
        <w:t> </w:t>
      </w:r>
      <w:r>
        <w:rPr>
          <w:rFonts w:ascii="Book Antiqua" w:hAnsi="Book Antiqua"/>
          <w:i/>
          <w:color w:val="231F20"/>
          <w:w w:val="105"/>
        </w:rPr>
        <w:t>Object-Oriented</w:t>
      </w:r>
      <w:r>
        <w:rPr>
          <w:rFonts w:ascii="Book Antiqua" w:hAnsi="Book Antiqua"/>
          <w:i/>
          <w:color w:val="231F20"/>
          <w:w w:val="105"/>
        </w:rPr>
        <w:t> Reengineering</w:t>
      </w:r>
      <w:r>
        <w:rPr>
          <w:rFonts w:ascii="Book Antiqua" w:hAnsi="Book Antiqua"/>
          <w:i/>
          <w:color w:val="231F20"/>
          <w:w w:val="105"/>
        </w:rPr>
        <w:t> Patterns</w:t>
      </w:r>
      <w:r>
        <w:rPr>
          <w:color w:val="231F20"/>
          <w:w w:val="105"/>
        </w:rPr>
        <w:t>,</w:t>
      </w:r>
      <w:r>
        <w:rPr>
          <w:color w:val="231F20"/>
          <w:w w:val="105"/>
        </w:rPr>
        <w:t> by</w:t>
      </w:r>
      <w:r>
        <w:rPr>
          <w:color w:val="231F20"/>
          <w:w w:val="105"/>
        </w:rPr>
        <w:t> Serge</w:t>
      </w:r>
      <w:r>
        <w:rPr>
          <w:color w:val="231F20"/>
          <w:w w:val="105"/>
        </w:rPr>
        <w:t> </w:t>
      </w:r>
      <w:r>
        <w:rPr>
          <w:color w:val="231F20"/>
          <w:w w:val="105"/>
        </w:rPr>
        <w:t>Demeyer, Stephane</w:t>
      </w:r>
      <w:r>
        <w:rPr>
          <w:color w:val="231F20"/>
          <w:w w:val="105"/>
        </w:rPr>
        <w:t> Ducasse,</w:t>
      </w:r>
      <w:r>
        <w:rPr>
          <w:color w:val="231F20"/>
          <w:w w:val="105"/>
        </w:rPr>
        <w:t> and</w:t>
      </w:r>
      <w:r>
        <w:rPr>
          <w:color w:val="231F20"/>
          <w:w w:val="105"/>
        </w:rPr>
        <w:t> Oscar</w:t>
      </w:r>
      <w:r>
        <w:rPr>
          <w:color w:val="231F20"/>
          <w:w w:val="105"/>
        </w:rPr>
        <w:t> M.</w:t>
      </w:r>
      <w:r>
        <w:rPr>
          <w:color w:val="231F20"/>
          <w:w w:val="105"/>
        </w:rPr>
        <w:t> Nierstrasz</w:t>
      </w:r>
      <w:r>
        <w:rPr>
          <w:color w:val="231F20"/>
          <w:w w:val="105"/>
        </w:rPr>
        <w:t> (Morgan</w:t>
      </w:r>
      <w:r>
        <w:rPr>
          <w:color w:val="231F20"/>
          <w:w w:val="105"/>
        </w:rPr>
        <w:t> Kaufmann</w:t>
      </w:r>
      <w:r>
        <w:rPr>
          <w:color w:val="231F20"/>
          <w:w w:val="105"/>
        </w:rPr>
        <w:t> Publishers, 2002),</w:t>
      </w:r>
      <w:r>
        <w:rPr>
          <w:color w:val="231F20"/>
          <w:w w:val="105"/>
        </w:rPr>
        <w:t> contains</w:t>
      </w:r>
      <w:r>
        <w:rPr>
          <w:color w:val="231F20"/>
          <w:w w:val="105"/>
        </w:rPr>
        <w:t> a</w:t>
      </w:r>
      <w:r>
        <w:rPr>
          <w:color w:val="231F20"/>
          <w:w w:val="105"/>
        </w:rPr>
        <w:t> catalog</w:t>
      </w:r>
      <w:r>
        <w:rPr>
          <w:color w:val="231F20"/>
          <w:w w:val="105"/>
        </w:rPr>
        <w:t> of</w:t>
      </w:r>
      <w:r>
        <w:rPr>
          <w:color w:val="231F20"/>
          <w:w w:val="105"/>
        </w:rPr>
        <w:t> techniques</w:t>
      </w:r>
      <w:r>
        <w:rPr>
          <w:color w:val="231F20"/>
          <w:w w:val="105"/>
        </w:rPr>
        <w:t> that</w:t>
      </w:r>
      <w:r>
        <w:rPr>
          <w:color w:val="231F20"/>
          <w:w w:val="105"/>
        </w:rPr>
        <w:t> deal</w:t>
      </w:r>
      <w:r>
        <w:rPr>
          <w:color w:val="231F20"/>
          <w:w w:val="105"/>
        </w:rPr>
        <w:t> with</w:t>
      </w:r>
      <w:r>
        <w:rPr>
          <w:color w:val="231F20"/>
          <w:w w:val="105"/>
        </w:rPr>
        <w:t> just</w:t>
      </w:r>
      <w:r>
        <w:rPr>
          <w:color w:val="231F20"/>
          <w:w w:val="105"/>
        </w:rPr>
        <w:t> this</w:t>
      </w:r>
      <w:r>
        <w:rPr>
          <w:color w:val="231F20"/>
          <w:w w:val="105"/>
        </w:rPr>
        <w:t> issue.</w:t>
      </w:r>
      <w:r>
        <w:rPr>
          <w:color w:val="231F20"/>
          <w:w w:val="105"/>
        </w:rPr>
        <w:t> Here</w:t>
      </w:r>
      <w:r>
        <w:rPr>
          <w:color w:val="231F20"/>
          <w:w w:val="105"/>
        </w:rPr>
        <w:t> I </w:t>
      </w:r>
      <w:r>
        <w:rPr>
          <w:color w:val="231F20"/>
        </w:rPr>
        <w:t>describe several others that are rather powerful. If you practice them often on a </w:t>
      </w:r>
      <w:r>
        <w:rPr>
          <w:color w:val="231F20"/>
          <w:w w:val="105"/>
        </w:rPr>
        <w:t>team,</w:t>
      </w:r>
      <w:r>
        <w:rPr>
          <w:color w:val="231F20"/>
          <w:spacing w:val="-10"/>
          <w:w w:val="105"/>
        </w:rPr>
        <w:t> </w:t>
      </w:r>
      <w:r>
        <w:rPr>
          <w:color w:val="231F20"/>
          <w:w w:val="105"/>
        </w:rPr>
        <w:t>they</w:t>
      </w:r>
      <w:r>
        <w:rPr>
          <w:color w:val="231F20"/>
          <w:spacing w:val="-10"/>
          <w:w w:val="105"/>
        </w:rPr>
        <w:t> </w:t>
      </w:r>
      <w:r>
        <w:rPr>
          <w:color w:val="231F20"/>
          <w:w w:val="105"/>
        </w:rPr>
        <w:t>will</w:t>
      </w:r>
      <w:r>
        <w:rPr>
          <w:color w:val="231F20"/>
          <w:spacing w:val="-10"/>
          <w:w w:val="105"/>
        </w:rPr>
        <w:t> </w:t>
      </w:r>
      <w:r>
        <w:rPr>
          <w:color w:val="231F20"/>
          <w:w w:val="105"/>
        </w:rPr>
        <w:t>help</w:t>
      </w:r>
      <w:r>
        <w:rPr>
          <w:color w:val="231F20"/>
          <w:spacing w:val="-10"/>
          <w:w w:val="105"/>
        </w:rPr>
        <w:t> </w:t>
      </w:r>
      <w:r>
        <w:rPr>
          <w:color w:val="231F20"/>
          <w:w w:val="105"/>
        </w:rPr>
        <w:t>keep</w:t>
      </w:r>
      <w:r>
        <w:rPr>
          <w:color w:val="231F20"/>
          <w:spacing w:val="-10"/>
          <w:w w:val="105"/>
        </w:rPr>
        <w:t> </w:t>
      </w:r>
      <w:r>
        <w:rPr>
          <w:color w:val="231F20"/>
          <w:w w:val="105"/>
        </w:rPr>
        <w:t>architectural</w:t>
      </w:r>
      <w:r>
        <w:rPr>
          <w:color w:val="231F20"/>
          <w:spacing w:val="-10"/>
          <w:w w:val="105"/>
        </w:rPr>
        <w:t> </w:t>
      </w:r>
      <w:r>
        <w:rPr>
          <w:color w:val="231F20"/>
          <w:w w:val="105"/>
        </w:rPr>
        <w:t>concerns</w:t>
      </w:r>
      <w:r>
        <w:rPr>
          <w:color w:val="231F20"/>
          <w:spacing w:val="-10"/>
          <w:w w:val="105"/>
        </w:rPr>
        <w:t> </w:t>
      </w:r>
      <w:r>
        <w:rPr>
          <w:color w:val="231F20"/>
          <w:w w:val="105"/>
        </w:rPr>
        <w:t>alive</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team—and</w:t>
      </w:r>
      <w:r>
        <w:rPr>
          <w:color w:val="231F20"/>
          <w:spacing w:val="-10"/>
          <w:w w:val="105"/>
        </w:rPr>
        <w:t> </w:t>
      </w:r>
      <w:r>
        <w:rPr>
          <w:color w:val="231F20"/>
          <w:w w:val="105"/>
        </w:rPr>
        <w:t>that’s </w:t>
      </w:r>
      <w:r>
        <w:rPr>
          <w:color w:val="231F20"/>
        </w:rPr>
        <w:t>perhaps</w:t>
      </w:r>
      <w:r>
        <w:rPr>
          <w:color w:val="231F20"/>
          <w:spacing w:val="-1"/>
        </w:rPr>
        <w:t> </w:t>
      </w:r>
      <w:r>
        <w:rPr>
          <w:color w:val="231F20"/>
        </w:rPr>
        <w:t>the</w:t>
      </w:r>
      <w:r>
        <w:rPr>
          <w:color w:val="231F20"/>
          <w:spacing w:val="-1"/>
        </w:rPr>
        <w:t> </w:t>
      </w:r>
      <w:r>
        <w:rPr>
          <w:color w:val="231F20"/>
        </w:rPr>
        <w:t>most</w:t>
      </w:r>
      <w:r>
        <w:rPr>
          <w:color w:val="231F20"/>
          <w:spacing w:val="-1"/>
        </w:rPr>
        <w:t> </w:t>
      </w:r>
      <w:r>
        <w:rPr>
          <w:color w:val="231F20"/>
        </w:rPr>
        <w:t>important</w:t>
      </w:r>
      <w:r>
        <w:rPr>
          <w:color w:val="231F20"/>
          <w:spacing w:val="-1"/>
        </w:rPr>
        <w:t> </w:t>
      </w:r>
      <w:r>
        <w:rPr>
          <w:color w:val="231F20"/>
        </w:rPr>
        <w:t>thing</w:t>
      </w:r>
      <w:r>
        <w:rPr>
          <w:color w:val="231F20"/>
          <w:spacing w:val="-1"/>
        </w:rPr>
        <w:t> </w:t>
      </w:r>
      <w:r>
        <w:rPr>
          <w:color w:val="231F20"/>
        </w:rPr>
        <w:t>you</w:t>
      </w:r>
      <w:r>
        <w:rPr>
          <w:color w:val="231F20"/>
          <w:spacing w:val="-1"/>
        </w:rPr>
        <w:t> </w:t>
      </w:r>
      <w:r>
        <w:rPr>
          <w:color w:val="231F20"/>
        </w:rPr>
        <w:t>can</w:t>
      </w:r>
      <w:r>
        <w:rPr>
          <w:color w:val="231F20"/>
          <w:spacing w:val="-1"/>
        </w:rPr>
        <w:t> </w:t>
      </w:r>
      <w:r>
        <w:rPr>
          <w:color w:val="231F20"/>
        </w:rPr>
        <w:t>do</w:t>
      </w:r>
      <w:r>
        <w:rPr>
          <w:color w:val="231F20"/>
          <w:spacing w:val="-1"/>
        </w:rPr>
        <w:t> </w:t>
      </w:r>
      <w:r>
        <w:rPr>
          <w:color w:val="231F20"/>
        </w:rPr>
        <w:t>to</w:t>
      </w:r>
      <w:r>
        <w:rPr>
          <w:color w:val="231F20"/>
          <w:spacing w:val="-1"/>
        </w:rPr>
        <w:t> </w:t>
      </w:r>
      <w:r>
        <w:rPr>
          <w:color w:val="231F20"/>
        </w:rPr>
        <w:t>preserve</w:t>
      </w:r>
      <w:r>
        <w:rPr>
          <w:color w:val="231F20"/>
          <w:spacing w:val="-1"/>
        </w:rPr>
        <w:t> </w:t>
      </w:r>
      <w:r>
        <w:rPr>
          <w:color w:val="231F20"/>
        </w:rPr>
        <w:t>architecture.</w:t>
      </w:r>
      <w:r>
        <w:rPr>
          <w:color w:val="231F20"/>
          <w:spacing w:val="-1"/>
        </w:rPr>
        <w:t> </w:t>
      </w:r>
      <w:r>
        <w:rPr>
          <w:color w:val="231F20"/>
        </w:rPr>
        <w:t>It</w:t>
      </w:r>
      <w:r>
        <w:rPr>
          <w:color w:val="231F20"/>
          <w:spacing w:val="-1"/>
        </w:rPr>
        <w:t> </w:t>
      </w:r>
      <w:r>
        <w:rPr>
          <w:color w:val="231F20"/>
        </w:rPr>
        <w:t>is</w:t>
      </w:r>
      <w:r>
        <w:rPr>
          <w:color w:val="231F20"/>
          <w:spacing w:val="-1"/>
        </w:rPr>
        <w:t> </w:t>
      </w:r>
      <w:r>
        <w:rPr>
          <w:color w:val="231F20"/>
        </w:rPr>
        <w:t>hard </w:t>
      </w:r>
      <w:r>
        <w:rPr>
          <w:color w:val="231F20"/>
          <w:w w:val="105"/>
        </w:rPr>
        <w:t>to pay attention to something that you don’t think about often.</w:t>
      </w:r>
    </w:p>
    <w:p>
      <w:pPr>
        <w:pStyle w:val="BodyText"/>
      </w:pPr>
    </w:p>
    <w:p>
      <w:pPr>
        <w:pStyle w:val="BodyText"/>
        <w:spacing w:before="3"/>
        <w:rPr>
          <w:sz w:val="21"/>
        </w:rPr>
      </w:pPr>
      <w:r>
        <w:rPr/>
        <w:pict>
          <v:group style="position:absolute;margin-left:18.437pt;margin-top:13.684608pt;width:340.2pt;height:3.1pt;mso-position-horizontal-relative:page;mso-position-vertical-relative:paragraph;z-index:-15447040;mso-wrap-distance-left:0;mso-wrap-distance-right:0" id="docshapegroup1429" coordorigin="369,274" coordsize="6804,62">
            <v:rect style="position:absolute;left:368;top:273;width:6804;height:10" id="docshape1430" filled="true" fillcolor="#231f20" stroked="false">
              <v:fill type="solid"/>
            </v:rect>
            <v:line style="position:absolute" from="369,305" to="1829,305" stroked="true" strokeweight="3pt" strokecolor="#231f20">
              <v:stroke dashstyle="solid"/>
            </v:line>
            <w10:wrap type="topAndBottom"/>
          </v:group>
        </w:pict>
      </w:r>
    </w:p>
    <w:p>
      <w:pPr>
        <w:pStyle w:val="Heading4"/>
      </w:pPr>
      <w:hyperlink w:history="true" w:anchor="_bookmark3">
        <w:r>
          <w:rPr>
            <w:color w:val="231F20"/>
            <w:spacing w:val="-6"/>
          </w:rPr>
          <w:t>Telling</w:t>
        </w:r>
        <w:r>
          <w:rPr>
            <w:color w:val="231F20"/>
            <w:spacing w:val="-4"/>
          </w:rPr>
          <w:t> </w:t>
        </w:r>
        <w:r>
          <w:rPr>
            <w:color w:val="231F20"/>
            <w:spacing w:val="-6"/>
          </w:rPr>
          <w:t>the</w:t>
        </w:r>
        <w:r>
          <w:rPr>
            <w:color w:val="231F20"/>
            <w:spacing w:val="-4"/>
          </w:rPr>
          <w:t> </w:t>
        </w:r>
        <w:r>
          <w:rPr>
            <w:color w:val="231F20"/>
            <w:spacing w:val="-6"/>
          </w:rPr>
          <w:t>Story</w:t>
        </w:r>
        <w:r>
          <w:rPr>
            <w:color w:val="231F20"/>
            <w:spacing w:val="-4"/>
          </w:rPr>
          <w:t> </w:t>
        </w:r>
        <w:r>
          <w:rPr>
            <w:color w:val="231F20"/>
            <w:spacing w:val="-6"/>
          </w:rPr>
          <w:t>of</w:t>
        </w:r>
        <w:r>
          <w:rPr>
            <w:color w:val="231F20"/>
            <w:spacing w:val="-4"/>
          </w:rPr>
          <w:t> </w:t>
        </w:r>
        <w:r>
          <w:rPr>
            <w:color w:val="231F20"/>
            <w:spacing w:val="-6"/>
          </w:rPr>
          <w:t>the</w:t>
        </w:r>
        <w:r>
          <w:rPr>
            <w:color w:val="231F20"/>
            <w:spacing w:val="-4"/>
          </w:rPr>
          <w:t> </w:t>
        </w:r>
        <w:r>
          <w:rPr>
            <w:color w:val="231F20"/>
            <w:spacing w:val="-6"/>
          </w:rPr>
          <w:t>System</w:t>
        </w:r>
      </w:hyperlink>
    </w:p>
    <w:p>
      <w:pPr>
        <w:pStyle w:val="BodyText"/>
        <w:spacing w:line="266" w:lineRule="auto" w:before="194"/>
        <w:ind w:left="112" w:right="112"/>
        <w:jc w:val="both"/>
      </w:pPr>
      <w:r>
        <w:rPr>
          <w:color w:val="231F20"/>
        </w:rPr>
        <w:t>When I work with teams, I often use a technique that I call “telling the story of the</w:t>
      </w:r>
      <w:r>
        <w:rPr>
          <w:color w:val="231F20"/>
          <w:spacing w:val="18"/>
        </w:rPr>
        <w:t> </w:t>
      </w:r>
      <w:r>
        <w:rPr>
          <w:color w:val="231F20"/>
        </w:rPr>
        <w:t>system.”</w:t>
      </w:r>
      <w:r>
        <w:rPr>
          <w:color w:val="231F20"/>
          <w:spacing w:val="18"/>
        </w:rPr>
        <w:t> </w:t>
      </w:r>
      <w:r>
        <w:rPr>
          <w:color w:val="231F20"/>
        </w:rPr>
        <w:t>To</w:t>
      </w:r>
      <w:r>
        <w:rPr>
          <w:color w:val="231F20"/>
          <w:spacing w:val="18"/>
        </w:rPr>
        <w:t> </w:t>
      </w:r>
      <w:r>
        <w:rPr>
          <w:color w:val="231F20"/>
        </w:rPr>
        <w:t>do</w:t>
      </w:r>
      <w:r>
        <w:rPr>
          <w:color w:val="231F20"/>
          <w:spacing w:val="18"/>
        </w:rPr>
        <w:t> </w:t>
      </w:r>
      <w:r>
        <w:rPr>
          <w:color w:val="231F20"/>
        </w:rPr>
        <w:t>it</w:t>
      </w:r>
      <w:r>
        <w:rPr>
          <w:color w:val="231F20"/>
          <w:spacing w:val="18"/>
        </w:rPr>
        <w:t> </w:t>
      </w:r>
      <w:r>
        <w:rPr>
          <w:color w:val="231F20"/>
        </w:rPr>
        <w:t>well,</w:t>
      </w:r>
      <w:r>
        <w:rPr>
          <w:color w:val="231F20"/>
          <w:spacing w:val="18"/>
        </w:rPr>
        <w:t> </w:t>
      </w:r>
      <w:r>
        <w:rPr>
          <w:color w:val="231F20"/>
        </w:rPr>
        <w:t>you</w:t>
      </w:r>
      <w:r>
        <w:rPr>
          <w:color w:val="231F20"/>
          <w:spacing w:val="18"/>
        </w:rPr>
        <w:t> </w:t>
      </w:r>
      <w:r>
        <w:rPr>
          <w:color w:val="231F20"/>
        </w:rPr>
        <w:t>need</w:t>
      </w:r>
      <w:r>
        <w:rPr>
          <w:color w:val="231F20"/>
          <w:spacing w:val="18"/>
        </w:rPr>
        <w:t> </w:t>
      </w:r>
      <w:r>
        <w:rPr>
          <w:color w:val="231F20"/>
        </w:rPr>
        <w:t>at</w:t>
      </w:r>
      <w:r>
        <w:rPr>
          <w:color w:val="231F20"/>
          <w:spacing w:val="18"/>
        </w:rPr>
        <w:t> </w:t>
      </w:r>
      <w:r>
        <w:rPr>
          <w:color w:val="231F20"/>
        </w:rPr>
        <w:t>least</w:t>
      </w:r>
      <w:r>
        <w:rPr>
          <w:color w:val="231F20"/>
          <w:spacing w:val="18"/>
        </w:rPr>
        <w:t> </w:t>
      </w:r>
      <w:r>
        <w:rPr>
          <w:color w:val="231F20"/>
        </w:rPr>
        <w:t>two</w:t>
      </w:r>
      <w:r>
        <w:rPr>
          <w:color w:val="231F20"/>
          <w:spacing w:val="18"/>
        </w:rPr>
        <w:t> </w:t>
      </w:r>
      <w:r>
        <w:rPr>
          <w:color w:val="231F20"/>
        </w:rPr>
        <w:t>people.</w:t>
      </w:r>
      <w:r>
        <w:rPr>
          <w:color w:val="231F20"/>
          <w:spacing w:val="18"/>
        </w:rPr>
        <w:t> </w:t>
      </w:r>
      <w:r>
        <w:rPr>
          <w:color w:val="231F20"/>
        </w:rPr>
        <w:t>One</w:t>
      </w:r>
      <w:r>
        <w:rPr>
          <w:color w:val="231F20"/>
          <w:spacing w:val="18"/>
        </w:rPr>
        <w:t> </w:t>
      </w:r>
      <w:r>
        <w:rPr>
          <w:color w:val="231F20"/>
        </w:rPr>
        <w:t>person</w:t>
      </w:r>
      <w:r>
        <w:rPr>
          <w:color w:val="231F20"/>
          <w:spacing w:val="18"/>
        </w:rPr>
        <w:t> </w:t>
      </w:r>
      <w:r>
        <w:rPr>
          <w:color w:val="231F20"/>
        </w:rPr>
        <w:t>starts</w:t>
      </w:r>
      <w:r>
        <w:rPr>
          <w:color w:val="231F20"/>
          <w:spacing w:val="18"/>
        </w:rPr>
        <w:t> </w:t>
      </w:r>
      <w:r>
        <w:rPr>
          <w:color w:val="231F20"/>
        </w:rPr>
        <w:t>off by asking another, “What is the architecture of the system?” Then the other person tries to explain the architecture of the system using only a few concepts, maybe as few as two or three. If you are the person explaining, you have to pre- tend that the other person knows nothing about the system. In only a few sen- tences, you have to explain what the pieces of the design are and how they interact.</w:t>
      </w:r>
      <w:r>
        <w:rPr>
          <w:color w:val="231F20"/>
          <w:spacing w:val="13"/>
        </w:rPr>
        <w:t> </w:t>
      </w:r>
      <w:r>
        <w:rPr>
          <w:color w:val="231F20"/>
        </w:rPr>
        <w:t>After</w:t>
      </w:r>
      <w:r>
        <w:rPr>
          <w:color w:val="231F20"/>
          <w:spacing w:val="14"/>
        </w:rPr>
        <w:t> </w:t>
      </w:r>
      <w:r>
        <w:rPr>
          <w:color w:val="231F20"/>
        </w:rPr>
        <w:t>you</w:t>
      </w:r>
      <w:r>
        <w:rPr>
          <w:color w:val="231F20"/>
          <w:spacing w:val="14"/>
        </w:rPr>
        <w:t> </w:t>
      </w:r>
      <w:r>
        <w:rPr>
          <w:color w:val="231F20"/>
        </w:rPr>
        <w:t>say</w:t>
      </w:r>
      <w:r>
        <w:rPr>
          <w:color w:val="231F20"/>
          <w:spacing w:val="14"/>
        </w:rPr>
        <w:t> </w:t>
      </w:r>
      <w:r>
        <w:rPr>
          <w:color w:val="231F20"/>
        </w:rPr>
        <w:t>those</w:t>
      </w:r>
      <w:r>
        <w:rPr>
          <w:color w:val="231F20"/>
          <w:spacing w:val="14"/>
        </w:rPr>
        <w:t> </w:t>
      </w:r>
      <w:r>
        <w:rPr>
          <w:color w:val="231F20"/>
        </w:rPr>
        <w:t>few</w:t>
      </w:r>
      <w:r>
        <w:rPr>
          <w:color w:val="231F20"/>
          <w:spacing w:val="14"/>
        </w:rPr>
        <w:t> </w:t>
      </w:r>
      <w:r>
        <w:rPr>
          <w:color w:val="231F20"/>
        </w:rPr>
        <w:t>sentences,</w:t>
      </w:r>
      <w:r>
        <w:rPr>
          <w:color w:val="231F20"/>
          <w:spacing w:val="14"/>
        </w:rPr>
        <w:t> </w:t>
      </w:r>
      <w:r>
        <w:rPr>
          <w:color w:val="231F20"/>
        </w:rPr>
        <w:t>you</w:t>
      </w:r>
      <w:r>
        <w:rPr>
          <w:color w:val="231F20"/>
          <w:spacing w:val="14"/>
        </w:rPr>
        <w:t> </w:t>
      </w:r>
      <w:r>
        <w:rPr>
          <w:color w:val="231F20"/>
        </w:rPr>
        <w:t>have</w:t>
      </w:r>
      <w:r>
        <w:rPr>
          <w:color w:val="231F20"/>
          <w:spacing w:val="14"/>
        </w:rPr>
        <w:t> </w:t>
      </w:r>
      <w:r>
        <w:rPr>
          <w:color w:val="231F20"/>
        </w:rPr>
        <w:t>articulated</w:t>
      </w:r>
      <w:r>
        <w:rPr>
          <w:color w:val="231F20"/>
          <w:spacing w:val="14"/>
        </w:rPr>
        <w:t> </w:t>
      </w:r>
      <w:r>
        <w:rPr>
          <w:color w:val="231F20"/>
        </w:rPr>
        <w:t>what</w:t>
      </w:r>
      <w:r>
        <w:rPr>
          <w:color w:val="231F20"/>
          <w:spacing w:val="14"/>
        </w:rPr>
        <w:t> </w:t>
      </w:r>
      <w:r>
        <w:rPr>
          <w:color w:val="231F20"/>
        </w:rPr>
        <w:t>you</w:t>
      </w:r>
      <w:r>
        <w:rPr>
          <w:color w:val="231F20"/>
          <w:spacing w:val="14"/>
        </w:rPr>
        <w:t> </w:t>
      </w:r>
      <w:r>
        <w:rPr>
          <w:color w:val="231F20"/>
          <w:spacing w:val="-4"/>
        </w:rPr>
        <w:t>feel</w:t>
      </w:r>
    </w:p>
    <w:p>
      <w:pPr>
        <w:spacing w:after="0" w:line="266" w:lineRule="auto"/>
        <w:jc w:val="both"/>
        <w:sectPr>
          <w:pgSz w:w="7910" w:h="11940"/>
          <w:pgMar w:top="320" w:bottom="280" w:left="220" w:right="620"/>
        </w:sectPr>
      </w:pPr>
    </w:p>
    <w:p>
      <w:pPr>
        <w:pStyle w:val="BodyText"/>
        <w:spacing w:line="266" w:lineRule="auto" w:before="39"/>
        <w:ind w:left="101" w:right="114"/>
        <w:jc w:val="both"/>
      </w:pPr>
      <w:r>
        <w:rPr/>
        <w:pict>
          <v:group style="position:absolute;margin-left:387.800995pt;margin-top:234.283005pt;width:6.7pt;height:47pt;mso-position-horizontal-relative:page;mso-position-vertical-relative:page;z-index:16011264" id="docshapegroup1431" coordorigin="7756,4686" coordsize="134,940">
            <v:rect style="position:absolute;left:7766;top:4695;width:114;height:920" id="docshape1432" filled="true" fillcolor="#231f20" stroked="false">
              <v:fill type="solid"/>
            </v:rect>
            <v:shape style="position:absolute;left:7766;top:4695;width:114;height:920" id="docshape1433"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39296" from="388.300995pt,234.783005pt" to="393.999995pt,234.783005pt" stroked="true" strokeweight="1pt" strokecolor="#231f20">
            <v:stroke dashstyle="solid"/>
            <w10:wrap type="none"/>
          </v:line>
        </w:pict>
      </w:r>
      <w:bookmarkStart w:name="_bookmark247" w:id="325"/>
      <w:bookmarkEnd w:id="325"/>
      <w:r>
        <w:rPr/>
      </w:r>
      <w:r>
        <w:rPr>
          <w:color w:val="231F20"/>
        </w:rPr>
        <w:t>are the most essential things about the system.</w:t>
      </w:r>
      <w:r>
        <w:rPr>
          <w:color w:val="231F20"/>
          <w:spacing w:val="40"/>
        </w:rPr>
        <w:t> </w:t>
      </w:r>
      <w:r>
        <w:rPr>
          <w:color w:val="231F20"/>
        </w:rPr>
        <w:t>Next, you pick the next </w:t>
      </w:r>
      <w:r>
        <w:rPr>
          <w:color w:val="231F20"/>
        </w:rPr>
        <w:t>most important things to say about the system. You keep going until you’ve said just about everything important about the core design of the system.</w:t>
      </w:r>
    </w:p>
    <w:p>
      <w:pPr>
        <w:pStyle w:val="BodyText"/>
        <w:spacing w:line="266" w:lineRule="auto"/>
        <w:ind w:left="101" w:right="114" w:firstLine="240"/>
        <w:jc w:val="both"/>
      </w:pPr>
      <w:r>
        <w:rPr>
          <w:color w:val="231F20"/>
        </w:rPr>
        <w:t>When you start to do this, you’ll notice an odd feeling. To really convey the system architecture that briefly, you have to simplify. You might say, “The gate- way gets rule sets from the active database,” but as you say that, part of you might be screaming, “No! The gateway gets rule sets from the active database, but it also gets them from the current working set.” When you say the </w:t>
      </w:r>
      <w:r>
        <w:rPr>
          <w:color w:val="231F20"/>
        </w:rPr>
        <w:t>simpler thing, it kind of feels like you are lying; you just aren’t telling the whole story. But you are telling a simpler story that describes an easier-to-understand archi- tecture. For instance, why does the gateway have to get rule sets from more</w:t>
      </w:r>
      <w:r>
        <w:rPr>
          <w:color w:val="231F20"/>
          <w:spacing w:val="40"/>
        </w:rPr>
        <w:t> </w:t>
      </w:r>
      <w:r>
        <w:rPr>
          <w:color w:val="231F20"/>
        </w:rPr>
        <w:t>than one place? Wouldn’t it be simpler if it was unified?</w:t>
      </w:r>
    </w:p>
    <w:p>
      <w:pPr>
        <w:pStyle w:val="BodyText"/>
        <w:spacing w:line="266" w:lineRule="auto"/>
        <w:ind w:left="101" w:right="114" w:firstLine="240"/>
        <w:jc w:val="both"/>
      </w:pPr>
      <w:r>
        <w:rPr>
          <w:color w:val="231F20"/>
        </w:rPr>
        <w:t>Pragmatic considerations often keep things from getting simple, but there </w:t>
      </w:r>
      <w:r>
        <w:rPr>
          <w:color w:val="231F20"/>
        </w:rPr>
        <w:t>is value in articulating the simple view. At the very least, it helps everyone under- stand what would’ve been ideal and what things are there as expediencies. The other important thing about this technique is that it really forces you to think about what is important in the system. What are the most important things to </w:t>
      </w:r>
      <w:r>
        <w:rPr>
          <w:color w:val="231F20"/>
          <w:spacing w:val="-2"/>
        </w:rPr>
        <w:t>communicate?</w:t>
      </w:r>
    </w:p>
    <w:p>
      <w:pPr>
        <w:pStyle w:val="BodyText"/>
        <w:spacing w:line="266" w:lineRule="auto"/>
        <w:ind w:left="101" w:right="115" w:firstLine="240"/>
        <w:jc w:val="both"/>
      </w:pPr>
      <w:r>
        <w:rPr>
          <w:color w:val="231F20"/>
        </w:rPr>
        <w:t>Teams can go only so far when the system they work on is a mystery to</w:t>
      </w:r>
      <w:r>
        <w:rPr>
          <w:color w:val="231F20"/>
          <w:spacing w:val="80"/>
        </w:rPr>
        <w:t> </w:t>
      </w:r>
      <w:r>
        <w:rPr>
          <w:color w:val="231F20"/>
        </w:rPr>
        <w:t>them.</w:t>
      </w:r>
      <w:r>
        <w:rPr>
          <w:color w:val="231F20"/>
          <w:spacing w:val="-1"/>
        </w:rPr>
        <w:t> </w:t>
      </w:r>
      <w:r>
        <w:rPr>
          <w:color w:val="231F20"/>
        </w:rPr>
        <w:t>In</w:t>
      </w:r>
      <w:r>
        <w:rPr>
          <w:color w:val="231F20"/>
          <w:spacing w:val="-1"/>
        </w:rPr>
        <w:t> </w:t>
      </w:r>
      <w:r>
        <w:rPr>
          <w:color w:val="231F20"/>
        </w:rPr>
        <w:t>an</w:t>
      </w:r>
      <w:r>
        <w:rPr>
          <w:color w:val="231F20"/>
          <w:spacing w:val="-1"/>
        </w:rPr>
        <w:t> </w:t>
      </w:r>
      <w:r>
        <w:rPr>
          <w:color w:val="231F20"/>
        </w:rPr>
        <w:t>odd</w:t>
      </w:r>
      <w:r>
        <w:rPr>
          <w:color w:val="231F20"/>
          <w:spacing w:val="-1"/>
        </w:rPr>
        <w:t> </w:t>
      </w:r>
      <w:r>
        <w:rPr>
          <w:color w:val="231F20"/>
        </w:rPr>
        <w:t>way,</w:t>
      </w:r>
      <w:r>
        <w:rPr>
          <w:color w:val="231F20"/>
          <w:spacing w:val="-1"/>
        </w:rPr>
        <w:t> </w:t>
      </w:r>
      <w:r>
        <w:rPr>
          <w:color w:val="231F20"/>
        </w:rPr>
        <w:t>having</w:t>
      </w:r>
      <w:r>
        <w:rPr>
          <w:color w:val="231F20"/>
          <w:spacing w:val="-1"/>
        </w:rPr>
        <w:t> </w:t>
      </w:r>
      <w:r>
        <w:rPr>
          <w:color w:val="231F20"/>
        </w:rPr>
        <w:t>a</w:t>
      </w:r>
      <w:r>
        <w:rPr>
          <w:color w:val="231F20"/>
          <w:spacing w:val="-1"/>
        </w:rPr>
        <w:t> </w:t>
      </w:r>
      <w:r>
        <w:rPr>
          <w:color w:val="231F20"/>
        </w:rPr>
        <w:t>simple</w:t>
      </w:r>
      <w:r>
        <w:rPr>
          <w:color w:val="231F20"/>
          <w:spacing w:val="-1"/>
        </w:rPr>
        <w:t> </w:t>
      </w:r>
      <w:r>
        <w:rPr>
          <w:color w:val="231F20"/>
        </w:rPr>
        <w:t>story</w:t>
      </w:r>
      <w:r>
        <w:rPr>
          <w:color w:val="231F20"/>
          <w:spacing w:val="-1"/>
        </w:rPr>
        <w:t> </w:t>
      </w:r>
      <w:r>
        <w:rPr>
          <w:color w:val="231F20"/>
        </w:rPr>
        <w:t>of</w:t>
      </w:r>
      <w:r>
        <w:rPr>
          <w:color w:val="231F20"/>
          <w:spacing w:val="-1"/>
        </w:rPr>
        <w:t> </w:t>
      </w:r>
      <w:r>
        <w:rPr>
          <w:color w:val="231F20"/>
        </w:rPr>
        <w:t>how</w:t>
      </w:r>
      <w:r>
        <w:rPr>
          <w:color w:val="231F20"/>
          <w:spacing w:val="-1"/>
        </w:rPr>
        <w:t> </w:t>
      </w:r>
      <w:r>
        <w:rPr>
          <w:color w:val="231F20"/>
        </w:rPr>
        <w:t>a</w:t>
      </w:r>
      <w:r>
        <w:rPr>
          <w:color w:val="231F20"/>
          <w:spacing w:val="-1"/>
        </w:rPr>
        <w:t> </w:t>
      </w:r>
      <w:r>
        <w:rPr>
          <w:color w:val="231F20"/>
        </w:rPr>
        <w:t>system</w:t>
      </w:r>
      <w:r>
        <w:rPr>
          <w:color w:val="231F20"/>
          <w:spacing w:val="-1"/>
        </w:rPr>
        <w:t> </w:t>
      </w:r>
      <w:r>
        <w:rPr>
          <w:color w:val="231F20"/>
        </w:rPr>
        <w:t>works</w:t>
      </w:r>
      <w:r>
        <w:rPr>
          <w:color w:val="231F20"/>
          <w:spacing w:val="-1"/>
        </w:rPr>
        <w:t> </w:t>
      </w:r>
      <w:r>
        <w:rPr>
          <w:color w:val="231F20"/>
        </w:rPr>
        <w:t>just</w:t>
      </w:r>
      <w:r>
        <w:rPr>
          <w:color w:val="231F20"/>
          <w:spacing w:val="-1"/>
        </w:rPr>
        <w:t> </w:t>
      </w:r>
      <w:r>
        <w:rPr>
          <w:color w:val="231F20"/>
        </w:rPr>
        <w:t>serves</w:t>
      </w:r>
      <w:r>
        <w:rPr>
          <w:color w:val="231F20"/>
          <w:spacing w:val="-1"/>
        </w:rPr>
        <w:t> </w:t>
      </w:r>
      <w:r>
        <w:rPr>
          <w:color w:val="231F20"/>
        </w:rPr>
        <w:t>as a roadmap, a way of getting your bearing as you search for the right places to add features. It can also make a system a lot less scary.</w:t>
      </w:r>
    </w:p>
    <w:p>
      <w:pPr>
        <w:pStyle w:val="BodyText"/>
        <w:spacing w:line="266" w:lineRule="auto"/>
        <w:ind w:left="101" w:right="114" w:firstLine="240"/>
        <w:jc w:val="both"/>
      </w:pPr>
      <w:r>
        <w:rPr>
          <w:color w:val="231F20"/>
        </w:rPr>
        <w:t>On</w:t>
      </w:r>
      <w:r>
        <w:rPr>
          <w:color w:val="231F20"/>
          <w:spacing w:val="35"/>
        </w:rPr>
        <w:t> </w:t>
      </w:r>
      <w:r>
        <w:rPr>
          <w:color w:val="231F20"/>
        </w:rPr>
        <w:t>your</w:t>
      </w:r>
      <w:r>
        <w:rPr>
          <w:color w:val="231F20"/>
          <w:spacing w:val="35"/>
        </w:rPr>
        <w:t> </w:t>
      </w:r>
      <w:r>
        <w:rPr>
          <w:color w:val="231F20"/>
        </w:rPr>
        <w:t>team,</w:t>
      </w:r>
      <w:r>
        <w:rPr>
          <w:color w:val="231F20"/>
          <w:spacing w:val="35"/>
        </w:rPr>
        <w:t> </w:t>
      </w:r>
      <w:r>
        <w:rPr>
          <w:color w:val="231F20"/>
        </w:rPr>
        <w:t>tell</w:t>
      </w:r>
      <w:r>
        <w:rPr>
          <w:color w:val="231F20"/>
          <w:spacing w:val="35"/>
        </w:rPr>
        <w:t> </w:t>
      </w:r>
      <w:r>
        <w:rPr>
          <w:color w:val="231F20"/>
        </w:rPr>
        <w:t>the</w:t>
      </w:r>
      <w:r>
        <w:rPr>
          <w:color w:val="231F20"/>
          <w:spacing w:val="35"/>
        </w:rPr>
        <w:t> </w:t>
      </w:r>
      <w:r>
        <w:rPr>
          <w:color w:val="231F20"/>
        </w:rPr>
        <w:t>story</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system</w:t>
      </w:r>
      <w:r>
        <w:rPr>
          <w:color w:val="231F20"/>
          <w:spacing w:val="35"/>
        </w:rPr>
        <w:t> </w:t>
      </w:r>
      <w:r>
        <w:rPr>
          <w:color w:val="231F20"/>
        </w:rPr>
        <w:t>often,</w:t>
      </w:r>
      <w:r>
        <w:rPr>
          <w:color w:val="231F20"/>
          <w:spacing w:val="35"/>
        </w:rPr>
        <w:t> </w:t>
      </w:r>
      <w:r>
        <w:rPr>
          <w:color w:val="231F20"/>
        </w:rPr>
        <w:t>just</w:t>
      </w:r>
      <w:r>
        <w:rPr>
          <w:color w:val="231F20"/>
          <w:spacing w:val="35"/>
        </w:rPr>
        <w:t> </w:t>
      </w:r>
      <w:r>
        <w:rPr>
          <w:color w:val="231F20"/>
        </w:rPr>
        <w:t>so</w:t>
      </w:r>
      <w:r>
        <w:rPr>
          <w:color w:val="231F20"/>
          <w:spacing w:val="35"/>
        </w:rPr>
        <w:t> </w:t>
      </w:r>
      <w:r>
        <w:rPr>
          <w:color w:val="231F20"/>
        </w:rPr>
        <w:t>that</w:t>
      </w:r>
      <w:r>
        <w:rPr>
          <w:color w:val="231F20"/>
          <w:spacing w:val="35"/>
        </w:rPr>
        <w:t> </w:t>
      </w:r>
      <w:r>
        <w:rPr>
          <w:color w:val="231F20"/>
        </w:rPr>
        <w:t>you</w:t>
      </w:r>
      <w:r>
        <w:rPr>
          <w:color w:val="231F20"/>
          <w:spacing w:val="35"/>
        </w:rPr>
        <w:t> </w:t>
      </w:r>
      <w:r>
        <w:rPr>
          <w:color w:val="231F20"/>
        </w:rPr>
        <w:t>share</w:t>
      </w:r>
      <w:r>
        <w:rPr>
          <w:color w:val="231F20"/>
          <w:spacing w:val="35"/>
        </w:rPr>
        <w:t> </w:t>
      </w:r>
      <w:r>
        <w:rPr>
          <w:color w:val="231F20"/>
        </w:rPr>
        <w:t>a view. Tell it in different ways. Trade off whether one concept is more important than another. As you consider changes to the system, you’ll notice that some changes fall more in line with the story. That is, they make the briefer story feel like less of a lie. If you have to choose between two ways of doing something,</w:t>
      </w:r>
      <w:r>
        <w:rPr>
          <w:color w:val="231F20"/>
          <w:spacing w:val="80"/>
        </w:rPr>
        <w:t> </w:t>
      </w:r>
      <w:r>
        <w:rPr>
          <w:color w:val="231F20"/>
        </w:rPr>
        <w:t>the story can be a good way to see which one will lead to an easier-to- understand system.</w:t>
      </w:r>
    </w:p>
    <w:p>
      <w:pPr>
        <w:pStyle w:val="BodyText"/>
        <w:spacing w:line="266" w:lineRule="auto"/>
        <w:ind w:left="101" w:right="114" w:firstLine="240"/>
        <w:jc w:val="both"/>
      </w:pPr>
      <w:r>
        <w:rPr>
          <w:color w:val="231F20"/>
          <w:spacing w:val="-2"/>
          <w:w w:val="105"/>
        </w:rPr>
        <w:t>Here</w:t>
      </w:r>
      <w:r>
        <w:rPr>
          <w:color w:val="231F20"/>
          <w:spacing w:val="-6"/>
          <w:w w:val="105"/>
        </w:rPr>
        <w:t> </w:t>
      </w:r>
      <w:r>
        <w:rPr>
          <w:color w:val="231F20"/>
          <w:spacing w:val="-2"/>
          <w:w w:val="105"/>
        </w:rPr>
        <w:t>is</w:t>
      </w:r>
      <w:r>
        <w:rPr>
          <w:color w:val="231F20"/>
          <w:spacing w:val="-6"/>
          <w:w w:val="105"/>
        </w:rPr>
        <w:t> </w:t>
      </w:r>
      <w:r>
        <w:rPr>
          <w:color w:val="231F20"/>
          <w:spacing w:val="-2"/>
          <w:w w:val="105"/>
        </w:rPr>
        <w:t>an</w:t>
      </w:r>
      <w:r>
        <w:rPr>
          <w:color w:val="231F20"/>
          <w:spacing w:val="-6"/>
          <w:w w:val="105"/>
        </w:rPr>
        <w:t> </w:t>
      </w:r>
      <w:r>
        <w:rPr>
          <w:color w:val="231F20"/>
          <w:spacing w:val="-2"/>
          <w:w w:val="105"/>
        </w:rPr>
        <w:t>example</w:t>
      </w:r>
      <w:r>
        <w:rPr>
          <w:color w:val="231F20"/>
          <w:spacing w:val="-6"/>
          <w:w w:val="105"/>
        </w:rPr>
        <w:t> </w:t>
      </w:r>
      <w:r>
        <w:rPr>
          <w:color w:val="231F20"/>
          <w:spacing w:val="-2"/>
          <w:w w:val="105"/>
        </w:rPr>
        <w:t>of</w:t>
      </w:r>
      <w:r>
        <w:rPr>
          <w:color w:val="231F20"/>
          <w:spacing w:val="-6"/>
          <w:w w:val="105"/>
        </w:rPr>
        <w:t> </w:t>
      </w:r>
      <w:r>
        <w:rPr>
          <w:color w:val="231F20"/>
          <w:spacing w:val="-2"/>
          <w:w w:val="105"/>
        </w:rPr>
        <w:t>this</w:t>
      </w:r>
      <w:r>
        <w:rPr>
          <w:color w:val="231F20"/>
          <w:spacing w:val="-6"/>
          <w:w w:val="105"/>
        </w:rPr>
        <w:t> </w:t>
      </w:r>
      <w:r>
        <w:rPr>
          <w:color w:val="231F20"/>
          <w:spacing w:val="-2"/>
          <w:w w:val="105"/>
        </w:rPr>
        <w:t>sort</w:t>
      </w:r>
      <w:r>
        <w:rPr>
          <w:color w:val="231F20"/>
          <w:spacing w:val="-6"/>
          <w:w w:val="105"/>
        </w:rPr>
        <w:t> </w:t>
      </w:r>
      <w:r>
        <w:rPr>
          <w:color w:val="231F20"/>
          <w:spacing w:val="-2"/>
          <w:w w:val="105"/>
        </w:rPr>
        <w:t>of</w:t>
      </w:r>
      <w:r>
        <w:rPr>
          <w:color w:val="231F20"/>
          <w:spacing w:val="-6"/>
          <w:w w:val="105"/>
        </w:rPr>
        <w:t> </w:t>
      </w:r>
      <w:r>
        <w:rPr>
          <w:color w:val="231F20"/>
          <w:spacing w:val="-2"/>
          <w:w w:val="105"/>
        </w:rPr>
        <w:t>story</w:t>
      </w:r>
      <w:r>
        <w:rPr>
          <w:color w:val="231F20"/>
          <w:spacing w:val="-6"/>
          <w:w w:val="105"/>
        </w:rPr>
        <w:t> </w:t>
      </w:r>
      <w:r>
        <w:rPr>
          <w:color w:val="231F20"/>
          <w:spacing w:val="-2"/>
          <w:w w:val="105"/>
        </w:rPr>
        <w:t>telling</w:t>
      </w:r>
      <w:r>
        <w:rPr>
          <w:color w:val="231F20"/>
          <w:spacing w:val="-6"/>
          <w:w w:val="105"/>
        </w:rPr>
        <w:t> </w:t>
      </w:r>
      <w:r>
        <w:rPr>
          <w:color w:val="231F20"/>
          <w:spacing w:val="-2"/>
          <w:w w:val="105"/>
        </w:rPr>
        <w:t>in</w:t>
      </w:r>
      <w:r>
        <w:rPr>
          <w:color w:val="231F20"/>
          <w:spacing w:val="-6"/>
          <w:w w:val="105"/>
        </w:rPr>
        <w:t> </w:t>
      </w:r>
      <w:r>
        <w:rPr>
          <w:color w:val="231F20"/>
          <w:spacing w:val="-2"/>
          <w:w w:val="105"/>
        </w:rPr>
        <w:t>action.</w:t>
      </w:r>
      <w:r>
        <w:rPr>
          <w:color w:val="231F20"/>
          <w:spacing w:val="-6"/>
          <w:w w:val="105"/>
        </w:rPr>
        <w:t> </w:t>
      </w:r>
      <w:r>
        <w:rPr>
          <w:color w:val="231F20"/>
          <w:spacing w:val="-2"/>
          <w:w w:val="105"/>
        </w:rPr>
        <w:t>Here’s</w:t>
      </w:r>
      <w:r>
        <w:rPr>
          <w:color w:val="231F20"/>
          <w:spacing w:val="-6"/>
          <w:w w:val="105"/>
        </w:rPr>
        <w:t> </w:t>
      </w:r>
      <w:r>
        <w:rPr>
          <w:color w:val="231F20"/>
          <w:spacing w:val="-2"/>
          <w:w w:val="105"/>
        </w:rPr>
        <w:t>a</w:t>
      </w:r>
      <w:r>
        <w:rPr>
          <w:color w:val="231F20"/>
          <w:spacing w:val="-6"/>
          <w:w w:val="105"/>
        </w:rPr>
        <w:t> </w:t>
      </w:r>
      <w:r>
        <w:rPr>
          <w:color w:val="231F20"/>
          <w:spacing w:val="-2"/>
          <w:w w:val="105"/>
        </w:rPr>
        <w:t>session</w:t>
      </w:r>
      <w:r>
        <w:rPr>
          <w:color w:val="231F20"/>
          <w:spacing w:val="-6"/>
          <w:w w:val="105"/>
        </w:rPr>
        <w:t> </w:t>
      </w:r>
      <w:r>
        <w:rPr>
          <w:color w:val="231F20"/>
          <w:spacing w:val="-2"/>
          <w:w w:val="105"/>
        </w:rPr>
        <w:t>dis- </w:t>
      </w:r>
      <w:r>
        <w:rPr>
          <w:color w:val="231F20"/>
        </w:rPr>
        <w:t>cussing JUnit. It does assume that you know a little bit about the architecture </w:t>
      </w:r>
      <w:r>
        <w:rPr>
          <w:color w:val="231F20"/>
        </w:rPr>
        <w:t>of </w:t>
      </w:r>
      <w:r>
        <w:rPr>
          <w:color w:val="231F20"/>
          <w:w w:val="105"/>
        </w:rPr>
        <w:t>JUnit.</w:t>
      </w:r>
      <w:r>
        <w:rPr>
          <w:color w:val="231F20"/>
          <w:w w:val="105"/>
        </w:rPr>
        <w:t> If</w:t>
      </w:r>
      <w:r>
        <w:rPr>
          <w:color w:val="231F20"/>
          <w:w w:val="105"/>
        </w:rPr>
        <w:t> you</w:t>
      </w:r>
      <w:r>
        <w:rPr>
          <w:color w:val="231F20"/>
          <w:w w:val="105"/>
        </w:rPr>
        <w:t> don’t,</w:t>
      </w:r>
      <w:r>
        <w:rPr>
          <w:color w:val="231F20"/>
          <w:w w:val="105"/>
        </w:rPr>
        <w:t> take</w:t>
      </w:r>
      <w:r>
        <w:rPr>
          <w:color w:val="231F20"/>
          <w:w w:val="105"/>
        </w:rPr>
        <w:t> a</w:t>
      </w:r>
      <w:r>
        <w:rPr>
          <w:color w:val="231F20"/>
          <w:w w:val="105"/>
        </w:rPr>
        <w:t> little</w:t>
      </w:r>
      <w:r>
        <w:rPr>
          <w:color w:val="231F20"/>
          <w:w w:val="105"/>
        </w:rPr>
        <w:t> while</w:t>
      </w:r>
      <w:r>
        <w:rPr>
          <w:color w:val="231F20"/>
          <w:w w:val="105"/>
        </w:rPr>
        <w:t> to</w:t>
      </w:r>
      <w:r>
        <w:rPr>
          <w:color w:val="231F20"/>
          <w:w w:val="105"/>
        </w:rPr>
        <w:t> look</w:t>
      </w:r>
      <w:r>
        <w:rPr>
          <w:color w:val="231F20"/>
          <w:w w:val="105"/>
        </w:rPr>
        <w:t> at</w:t>
      </w:r>
      <w:r>
        <w:rPr>
          <w:color w:val="231F20"/>
          <w:w w:val="105"/>
        </w:rPr>
        <w:t> JUnit’s</w:t>
      </w:r>
      <w:r>
        <w:rPr>
          <w:color w:val="231F20"/>
          <w:w w:val="105"/>
        </w:rPr>
        <w:t> source</w:t>
      </w:r>
      <w:r>
        <w:rPr>
          <w:color w:val="231F20"/>
          <w:w w:val="105"/>
        </w:rPr>
        <w:t> code.</w:t>
      </w:r>
      <w:r>
        <w:rPr>
          <w:color w:val="231F20"/>
          <w:w w:val="105"/>
        </w:rPr>
        <w:t> You</w:t>
      </w:r>
      <w:r>
        <w:rPr>
          <w:color w:val="231F20"/>
          <w:w w:val="105"/>
        </w:rPr>
        <w:t> can download it from </w:t>
      </w:r>
      <w:hyperlink r:id="rId29">
        <w:r>
          <w:rPr>
            <w:color w:val="231F20"/>
            <w:w w:val="105"/>
          </w:rPr>
          <w:t>www.junit.org.</w:t>
        </w:r>
      </w:hyperlink>
    </w:p>
    <w:p>
      <w:pPr>
        <w:pStyle w:val="BodyText"/>
        <w:spacing w:before="1"/>
        <w:rPr>
          <w:sz w:val="23"/>
        </w:rPr>
      </w:pPr>
    </w:p>
    <w:p>
      <w:pPr>
        <w:spacing w:before="1"/>
        <w:ind w:left="461" w:right="0" w:firstLine="0"/>
        <w:jc w:val="both"/>
        <w:rPr>
          <w:b/>
          <w:sz w:val="20"/>
        </w:rPr>
      </w:pPr>
      <w:r>
        <w:rPr>
          <w:b/>
          <w:color w:val="231F20"/>
          <w:spacing w:val="-6"/>
          <w:sz w:val="20"/>
        </w:rPr>
        <w:t>What</w:t>
      </w:r>
      <w:r>
        <w:rPr>
          <w:b/>
          <w:color w:val="231F20"/>
          <w:spacing w:val="-1"/>
          <w:sz w:val="20"/>
        </w:rPr>
        <w:t> </w:t>
      </w:r>
      <w:r>
        <w:rPr>
          <w:b/>
          <w:color w:val="231F20"/>
          <w:spacing w:val="-6"/>
          <w:sz w:val="20"/>
        </w:rPr>
        <w:t>is</w:t>
      </w:r>
      <w:r>
        <w:rPr>
          <w:b/>
          <w:color w:val="231F20"/>
          <w:spacing w:val="-1"/>
          <w:sz w:val="20"/>
        </w:rPr>
        <w:t> </w:t>
      </w:r>
      <w:r>
        <w:rPr>
          <w:b/>
          <w:color w:val="231F20"/>
          <w:spacing w:val="-6"/>
          <w:sz w:val="20"/>
        </w:rPr>
        <w:t>the</w:t>
      </w:r>
      <w:r>
        <w:rPr>
          <w:b/>
          <w:color w:val="231F20"/>
          <w:sz w:val="20"/>
        </w:rPr>
        <w:t> </w:t>
      </w:r>
      <w:r>
        <w:rPr>
          <w:b/>
          <w:color w:val="231F20"/>
          <w:spacing w:val="-6"/>
          <w:sz w:val="20"/>
        </w:rPr>
        <w:t>architecture</w:t>
      </w:r>
      <w:r>
        <w:rPr>
          <w:b/>
          <w:color w:val="231F20"/>
          <w:spacing w:val="-1"/>
          <w:sz w:val="20"/>
        </w:rPr>
        <w:t> </w:t>
      </w:r>
      <w:r>
        <w:rPr>
          <w:b/>
          <w:color w:val="231F20"/>
          <w:spacing w:val="-6"/>
          <w:sz w:val="20"/>
        </w:rPr>
        <w:t>of</w:t>
      </w:r>
      <w:r>
        <w:rPr>
          <w:b/>
          <w:color w:val="231F20"/>
          <w:spacing w:val="-1"/>
          <w:sz w:val="20"/>
        </w:rPr>
        <w:t> </w:t>
      </w:r>
      <w:r>
        <w:rPr>
          <w:b/>
          <w:color w:val="231F20"/>
          <w:spacing w:val="-6"/>
          <w:sz w:val="20"/>
        </w:rPr>
        <w:t>JUnit?</w:t>
      </w:r>
    </w:p>
    <w:p>
      <w:pPr>
        <w:pStyle w:val="BodyText"/>
        <w:spacing w:line="244" w:lineRule="auto" w:before="125"/>
        <w:ind w:left="461" w:right="116"/>
        <w:jc w:val="both"/>
      </w:pPr>
      <w:r>
        <w:rPr>
          <w:color w:val="231F20"/>
        </w:rPr>
        <w:t>JUnit</w:t>
      </w:r>
      <w:r>
        <w:rPr>
          <w:color w:val="231F20"/>
          <w:spacing w:val="-6"/>
        </w:rPr>
        <w:t> </w:t>
      </w:r>
      <w:r>
        <w:rPr>
          <w:color w:val="231F20"/>
        </w:rPr>
        <w:t>has</w:t>
      </w:r>
      <w:r>
        <w:rPr>
          <w:color w:val="231F20"/>
          <w:spacing w:val="-6"/>
        </w:rPr>
        <w:t> </w:t>
      </w:r>
      <w:r>
        <w:rPr>
          <w:color w:val="231F20"/>
        </w:rPr>
        <w:t>two</w:t>
      </w:r>
      <w:r>
        <w:rPr>
          <w:color w:val="231F20"/>
          <w:spacing w:val="-6"/>
        </w:rPr>
        <w:t> </w:t>
      </w:r>
      <w:r>
        <w:rPr>
          <w:color w:val="231F20"/>
        </w:rPr>
        <w:t>primary</w:t>
      </w:r>
      <w:r>
        <w:rPr>
          <w:color w:val="231F20"/>
          <w:spacing w:val="-6"/>
        </w:rPr>
        <w:t> </w:t>
      </w:r>
      <w:r>
        <w:rPr>
          <w:color w:val="231F20"/>
        </w:rPr>
        <w:t>classes.</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is</w:t>
      </w:r>
      <w:r>
        <w:rPr>
          <w:color w:val="231F20"/>
          <w:spacing w:val="-6"/>
        </w:rPr>
        <w:t> </w:t>
      </w:r>
      <w:r>
        <w:rPr>
          <w:color w:val="231F20"/>
        </w:rPr>
        <w:t>called</w:t>
      </w:r>
      <w:r>
        <w:rPr>
          <w:color w:val="231F20"/>
          <w:spacing w:val="-7"/>
        </w:rPr>
        <w:t> </w:t>
      </w:r>
      <w:r>
        <w:rPr>
          <w:rFonts w:ascii="Lucida Console"/>
          <w:color w:val="231F20"/>
          <w:sz w:val="19"/>
        </w:rPr>
        <w:t>Test</w:t>
      </w:r>
      <w:r>
        <w:rPr>
          <w:color w:val="231F20"/>
        </w:rPr>
        <w:t>,</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other</w:t>
      </w:r>
      <w:r>
        <w:rPr>
          <w:color w:val="231F20"/>
          <w:spacing w:val="-6"/>
        </w:rPr>
        <w:t> </w:t>
      </w:r>
      <w:r>
        <w:rPr>
          <w:color w:val="231F20"/>
        </w:rPr>
        <w:t>is</w:t>
      </w:r>
      <w:r>
        <w:rPr>
          <w:color w:val="231F20"/>
          <w:spacing w:val="-6"/>
        </w:rPr>
        <w:t> </w:t>
      </w:r>
      <w:r>
        <w:rPr>
          <w:color w:val="231F20"/>
        </w:rPr>
        <w:t>called </w:t>
      </w:r>
      <w:r>
        <w:rPr>
          <w:rFonts w:ascii="Lucida Console"/>
          <w:color w:val="231F20"/>
          <w:spacing w:val="-10"/>
          <w:sz w:val="19"/>
        </w:rPr>
        <w:t>TestResult</w:t>
      </w:r>
      <w:r>
        <w:rPr>
          <w:color w:val="231F20"/>
          <w:spacing w:val="-10"/>
        </w:rPr>
        <w:t>.</w:t>
      </w:r>
      <w:r>
        <w:rPr>
          <w:color w:val="231F20"/>
        </w:rPr>
        <w:t> </w:t>
      </w:r>
      <w:r>
        <w:rPr>
          <w:color w:val="231F20"/>
          <w:spacing w:val="-10"/>
        </w:rPr>
        <w:t>Users</w:t>
      </w:r>
      <w:r>
        <w:rPr>
          <w:color w:val="231F20"/>
        </w:rPr>
        <w:t> </w:t>
      </w:r>
      <w:r>
        <w:rPr>
          <w:color w:val="231F20"/>
          <w:spacing w:val="-10"/>
        </w:rPr>
        <w:t>create</w:t>
      </w:r>
      <w:r>
        <w:rPr>
          <w:color w:val="231F20"/>
        </w:rPr>
        <w:t> </w:t>
      </w:r>
      <w:r>
        <w:rPr>
          <w:color w:val="231F20"/>
          <w:spacing w:val="-10"/>
        </w:rPr>
        <w:t>tests</w:t>
      </w:r>
      <w:r>
        <w:rPr>
          <w:color w:val="231F20"/>
        </w:rPr>
        <w:t> </w:t>
      </w:r>
      <w:r>
        <w:rPr>
          <w:color w:val="231F20"/>
          <w:spacing w:val="-10"/>
        </w:rPr>
        <w:t>and</w:t>
      </w:r>
      <w:r>
        <w:rPr>
          <w:color w:val="231F20"/>
        </w:rPr>
        <w:t> </w:t>
      </w:r>
      <w:r>
        <w:rPr>
          <w:color w:val="231F20"/>
          <w:spacing w:val="-10"/>
        </w:rPr>
        <w:t>run</w:t>
      </w:r>
      <w:r>
        <w:rPr>
          <w:color w:val="231F20"/>
        </w:rPr>
        <w:t> </w:t>
      </w:r>
      <w:r>
        <w:rPr>
          <w:color w:val="231F20"/>
          <w:spacing w:val="-10"/>
        </w:rPr>
        <w:t>them,</w:t>
      </w:r>
      <w:r>
        <w:rPr>
          <w:color w:val="231F20"/>
        </w:rPr>
        <w:t> </w:t>
      </w:r>
      <w:r>
        <w:rPr>
          <w:color w:val="231F20"/>
          <w:spacing w:val="-10"/>
        </w:rPr>
        <w:t>passing</w:t>
      </w:r>
      <w:r>
        <w:rPr>
          <w:color w:val="231F20"/>
        </w:rPr>
        <w:t> </w:t>
      </w:r>
      <w:r>
        <w:rPr>
          <w:color w:val="231F20"/>
          <w:spacing w:val="-10"/>
        </w:rPr>
        <w:t>them</w:t>
      </w:r>
      <w:r>
        <w:rPr>
          <w:color w:val="231F20"/>
        </w:rPr>
        <w:t> </w:t>
      </w:r>
      <w:r>
        <w:rPr>
          <w:color w:val="231F20"/>
          <w:spacing w:val="-10"/>
        </w:rPr>
        <w:t>a</w:t>
      </w:r>
      <w:r>
        <w:rPr>
          <w:color w:val="231F20"/>
        </w:rPr>
        <w:t> </w:t>
      </w:r>
      <w:r>
        <w:rPr>
          <w:rFonts w:ascii="Lucida Console"/>
          <w:color w:val="231F20"/>
          <w:spacing w:val="-10"/>
          <w:sz w:val="19"/>
        </w:rPr>
        <w:t>TestResult</w:t>
      </w:r>
      <w:r>
        <w:rPr>
          <w:color w:val="231F20"/>
          <w:spacing w:val="-10"/>
        </w:rPr>
        <w:t>.</w:t>
      </w:r>
      <w:r>
        <w:rPr>
          <w:color w:val="231F20"/>
        </w:rPr>
        <w:t> </w:t>
      </w:r>
      <w:r>
        <w:rPr>
          <w:color w:val="231F20"/>
          <w:spacing w:val="-10"/>
        </w:rPr>
        <w:t>When</w:t>
      </w:r>
      <w:r>
        <w:rPr>
          <w:color w:val="231F20"/>
        </w:rPr>
        <w:t> </w:t>
      </w:r>
      <w:r>
        <w:rPr>
          <w:color w:val="231F20"/>
          <w:spacing w:val="-8"/>
        </w:rPr>
        <w:t>a</w:t>
      </w:r>
      <w:r>
        <w:rPr>
          <w:color w:val="231F20"/>
          <w:spacing w:val="-4"/>
        </w:rPr>
        <w:t> </w:t>
      </w:r>
      <w:r>
        <w:rPr>
          <w:color w:val="231F20"/>
          <w:spacing w:val="-8"/>
        </w:rPr>
        <w:t>test</w:t>
      </w:r>
      <w:r>
        <w:rPr>
          <w:color w:val="231F20"/>
          <w:spacing w:val="-3"/>
        </w:rPr>
        <w:t> </w:t>
      </w:r>
      <w:r>
        <w:rPr>
          <w:color w:val="231F20"/>
          <w:spacing w:val="-8"/>
        </w:rPr>
        <w:t>fails,</w:t>
      </w:r>
      <w:r>
        <w:rPr>
          <w:color w:val="231F20"/>
          <w:spacing w:val="-3"/>
        </w:rPr>
        <w:t> </w:t>
      </w:r>
      <w:r>
        <w:rPr>
          <w:color w:val="231F20"/>
          <w:spacing w:val="-8"/>
        </w:rPr>
        <w:t>it</w:t>
      </w:r>
      <w:r>
        <w:rPr>
          <w:color w:val="231F20"/>
          <w:spacing w:val="-3"/>
        </w:rPr>
        <w:t> </w:t>
      </w:r>
      <w:r>
        <w:rPr>
          <w:color w:val="231F20"/>
          <w:spacing w:val="-8"/>
        </w:rPr>
        <w:t>tells</w:t>
      </w:r>
      <w:r>
        <w:rPr>
          <w:color w:val="231F20"/>
          <w:spacing w:val="-3"/>
        </w:rPr>
        <w:t> </w:t>
      </w:r>
      <w:r>
        <w:rPr>
          <w:color w:val="231F20"/>
          <w:spacing w:val="-8"/>
        </w:rPr>
        <w:t>the</w:t>
      </w:r>
      <w:r>
        <w:rPr>
          <w:color w:val="231F20"/>
          <w:spacing w:val="-3"/>
        </w:rPr>
        <w:t> </w:t>
      </w:r>
      <w:r>
        <w:rPr>
          <w:rFonts w:ascii="Lucida Console"/>
          <w:color w:val="231F20"/>
          <w:spacing w:val="-8"/>
          <w:sz w:val="19"/>
        </w:rPr>
        <w:t>TestResult</w:t>
      </w:r>
      <w:r>
        <w:rPr>
          <w:rFonts w:ascii="Lucida Console"/>
          <w:color w:val="231F20"/>
          <w:spacing w:val="-20"/>
          <w:sz w:val="19"/>
        </w:rPr>
        <w:t> </w:t>
      </w:r>
      <w:r>
        <w:rPr>
          <w:color w:val="231F20"/>
          <w:spacing w:val="-8"/>
        </w:rPr>
        <w:t>about</w:t>
      </w:r>
      <w:r>
        <w:rPr>
          <w:color w:val="231F20"/>
          <w:spacing w:val="-3"/>
        </w:rPr>
        <w:t> </w:t>
      </w:r>
      <w:r>
        <w:rPr>
          <w:color w:val="231F20"/>
          <w:spacing w:val="-8"/>
        </w:rPr>
        <w:t>it.</w:t>
      </w:r>
      <w:r>
        <w:rPr>
          <w:color w:val="231F20"/>
          <w:spacing w:val="-3"/>
        </w:rPr>
        <w:t> </w:t>
      </w:r>
      <w:r>
        <w:rPr>
          <w:color w:val="231F20"/>
          <w:spacing w:val="-8"/>
        </w:rPr>
        <w:t>People</w:t>
      </w:r>
      <w:r>
        <w:rPr>
          <w:color w:val="231F20"/>
          <w:spacing w:val="-3"/>
        </w:rPr>
        <w:t> </w:t>
      </w:r>
      <w:r>
        <w:rPr>
          <w:color w:val="231F20"/>
          <w:spacing w:val="-8"/>
        </w:rPr>
        <w:t>can</w:t>
      </w:r>
      <w:r>
        <w:rPr>
          <w:color w:val="231F20"/>
          <w:spacing w:val="-3"/>
        </w:rPr>
        <w:t> </w:t>
      </w:r>
      <w:r>
        <w:rPr>
          <w:color w:val="231F20"/>
          <w:spacing w:val="-8"/>
        </w:rPr>
        <w:t>then</w:t>
      </w:r>
      <w:r>
        <w:rPr>
          <w:color w:val="231F20"/>
          <w:spacing w:val="-1"/>
        </w:rPr>
        <w:t> </w:t>
      </w:r>
      <w:r>
        <w:rPr>
          <w:color w:val="231F20"/>
          <w:spacing w:val="-8"/>
        </w:rPr>
        <w:t>ask</w:t>
      </w:r>
      <w:r>
        <w:rPr>
          <w:color w:val="231F20"/>
          <w:spacing w:val="4"/>
        </w:rPr>
        <w:t> </w:t>
      </w:r>
      <w:r>
        <w:rPr>
          <w:color w:val="231F20"/>
          <w:spacing w:val="-8"/>
        </w:rPr>
        <w:t>the</w:t>
      </w:r>
      <w:r>
        <w:rPr>
          <w:color w:val="231F20"/>
          <w:spacing w:val="2"/>
        </w:rPr>
        <w:t> </w:t>
      </w:r>
      <w:r>
        <w:rPr>
          <w:rFonts w:ascii="Lucida Console"/>
          <w:color w:val="231F20"/>
          <w:spacing w:val="-8"/>
          <w:sz w:val="19"/>
        </w:rPr>
        <w:t>TestResult </w:t>
      </w:r>
      <w:r>
        <w:rPr>
          <w:color w:val="231F20"/>
        </w:rPr>
        <w:t>for all of the failures that have occurred.</w:t>
      </w:r>
    </w:p>
    <w:p>
      <w:pPr>
        <w:spacing w:after="0" w:line="244" w:lineRule="auto"/>
        <w:jc w:val="both"/>
        <w:sectPr>
          <w:pgSz w:w="7880" w:h="11400"/>
          <w:pgMar w:top="0" w:bottom="280" w:left="560" w:right="260"/>
        </w:sectPr>
      </w:pPr>
    </w:p>
    <w:p>
      <w:pPr>
        <w:pStyle w:val="BodyText"/>
        <w:spacing w:before="79"/>
        <w:ind w:left="352"/>
        <w:jc w:val="both"/>
      </w:pPr>
      <w:r>
        <w:rPr/>
        <w:pict>
          <v:group style="position:absolute;margin-left:-.5pt;margin-top:252.283005pt;width:5.1pt;height:47pt;mso-position-horizontal-relative:page;mso-position-vertical-relative:page;z-index:16012288" id="docshapegroup1434" coordorigin="-10,5046" coordsize="102,940">
            <v:rect style="position:absolute;left:0;top:5055;width:82;height:920" id="docshape1435" filled="true" fillcolor="#231f20" stroked="false">
              <v:fill type="solid"/>
            </v:rect>
            <v:shape style="position:absolute;left:0;top:5055;width:82;height:920" id="docshape1436" coordorigin="0,5056" coordsize="82,920" path="m0,5056l82,5056,82,5976,0,5976e" filled="false" stroked="true" strokeweight="1pt" strokecolor="#231f20">
              <v:path arrowok="t"/>
              <v:stroke dashstyle="solid"/>
            </v:shape>
            <w10:wrap type="none"/>
          </v:group>
        </w:pict>
      </w:r>
      <w:r>
        <w:rPr>
          <w:color w:val="231F20"/>
        </w:rPr>
        <w:t>Let’s</w:t>
      </w:r>
      <w:r>
        <w:rPr>
          <w:color w:val="231F20"/>
          <w:spacing w:val="2"/>
        </w:rPr>
        <w:t> </w:t>
      </w:r>
      <w:r>
        <w:rPr>
          <w:color w:val="231F20"/>
        </w:rPr>
        <w:t>list</w:t>
      </w:r>
      <w:r>
        <w:rPr>
          <w:color w:val="231F20"/>
          <w:spacing w:val="2"/>
        </w:rPr>
        <w:t> </w:t>
      </w:r>
      <w:r>
        <w:rPr>
          <w:color w:val="231F20"/>
        </w:rPr>
        <w:t>the</w:t>
      </w:r>
      <w:r>
        <w:rPr>
          <w:color w:val="231F20"/>
          <w:spacing w:val="2"/>
        </w:rPr>
        <w:t> </w:t>
      </w:r>
      <w:r>
        <w:rPr>
          <w:color w:val="231F20"/>
          <w:spacing w:val="-2"/>
        </w:rPr>
        <w:t>simplifications:</w:t>
      </w:r>
    </w:p>
    <w:p>
      <w:pPr>
        <w:pStyle w:val="ListParagraph"/>
        <w:numPr>
          <w:ilvl w:val="0"/>
          <w:numId w:val="37"/>
        </w:numPr>
        <w:tabs>
          <w:tab w:pos="694" w:val="left" w:leader="none"/>
        </w:tabs>
        <w:spacing w:line="244" w:lineRule="auto" w:before="86" w:after="0"/>
        <w:ind w:left="736" w:right="112" w:hanging="264"/>
        <w:jc w:val="both"/>
        <w:rPr>
          <w:sz w:val="20"/>
        </w:rPr>
      </w:pPr>
      <w:r>
        <w:rPr>
          <w:color w:val="231F20"/>
          <w:spacing w:val="-6"/>
          <w:sz w:val="20"/>
        </w:rPr>
        <w:t>There are</w:t>
      </w:r>
      <w:r>
        <w:rPr>
          <w:color w:val="231F20"/>
          <w:spacing w:val="-5"/>
          <w:sz w:val="20"/>
        </w:rPr>
        <w:t> </w:t>
      </w:r>
      <w:r>
        <w:rPr>
          <w:color w:val="231F20"/>
          <w:spacing w:val="-6"/>
          <w:sz w:val="20"/>
        </w:rPr>
        <w:t>many</w:t>
      </w:r>
      <w:r>
        <w:rPr>
          <w:color w:val="231F20"/>
          <w:spacing w:val="-5"/>
          <w:sz w:val="20"/>
        </w:rPr>
        <w:t> </w:t>
      </w:r>
      <w:r>
        <w:rPr>
          <w:color w:val="231F20"/>
          <w:spacing w:val="-6"/>
          <w:sz w:val="20"/>
        </w:rPr>
        <w:t>other</w:t>
      </w:r>
      <w:r>
        <w:rPr>
          <w:color w:val="231F20"/>
          <w:spacing w:val="-5"/>
          <w:sz w:val="20"/>
        </w:rPr>
        <w:t> </w:t>
      </w:r>
      <w:r>
        <w:rPr>
          <w:color w:val="231F20"/>
          <w:spacing w:val="-6"/>
          <w:sz w:val="20"/>
        </w:rPr>
        <w:t>classes</w:t>
      </w:r>
      <w:r>
        <w:rPr>
          <w:color w:val="231F20"/>
          <w:spacing w:val="-5"/>
          <w:sz w:val="20"/>
        </w:rPr>
        <w:t> </w:t>
      </w:r>
      <w:r>
        <w:rPr>
          <w:color w:val="231F20"/>
          <w:spacing w:val="-6"/>
          <w:sz w:val="20"/>
        </w:rPr>
        <w:t>in</w:t>
      </w:r>
      <w:r>
        <w:rPr>
          <w:color w:val="231F20"/>
          <w:spacing w:val="-5"/>
          <w:sz w:val="20"/>
        </w:rPr>
        <w:t> </w:t>
      </w:r>
      <w:r>
        <w:rPr>
          <w:color w:val="231F20"/>
          <w:spacing w:val="-6"/>
          <w:sz w:val="20"/>
        </w:rPr>
        <w:t>JUnit.</w:t>
      </w:r>
      <w:r>
        <w:rPr>
          <w:color w:val="231F20"/>
          <w:spacing w:val="-5"/>
          <w:sz w:val="20"/>
        </w:rPr>
        <w:t> </w:t>
      </w:r>
      <w:r>
        <w:rPr>
          <w:color w:val="231F20"/>
          <w:spacing w:val="-6"/>
          <w:sz w:val="20"/>
        </w:rPr>
        <w:t>I’m</w:t>
      </w:r>
      <w:r>
        <w:rPr>
          <w:color w:val="231F20"/>
          <w:spacing w:val="-3"/>
          <w:sz w:val="20"/>
        </w:rPr>
        <w:t> </w:t>
      </w:r>
      <w:r>
        <w:rPr>
          <w:color w:val="231F20"/>
          <w:spacing w:val="-6"/>
          <w:sz w:val="20"/>
        </w:rPr>
        <w:t>saying</w:t>
      </w:r>
      <w:r>
        <w:rPr>
          <w:color w:val="231F20"/>
          <w:spacing w:val="4"/>
          <w:sz w:val="20"/>
        </w:rPr>
        <w:t> </w:t>
      </w:r>
      <w:r>
        <w:rPr>
          <w:color w:val="231F20"/>
          <w:spacing w:val="-6"/>
          <w:sz w:val="20"/>
        </w:rPr>
        <w:t>that</w:t>
      </w:r>
      <w:r>
        <w:rPr>
          <w:color w:val="231F20"/>
          <w:spacing w:val="2"/>
          <w:sz w:val="20"/>
        </w:rPr>
        <w:t> </w:t>
      </w:r>
      <w:r>
        <w:rPr>
          <w:rFonts w:ascii="Lucida Console" w:hAnsi="Lucida Console"/>
          <w:color w:val="231F20"/>
          <w:spacing w:val="-6"/>
          <w:sz w:val="19"/>
        </w:rPr>
        <w:t>Test</w:t>
      </w:r>
      <w:r>
        <w:rPr>
          <w:rFonts w:ascii="Lucida Console" w:hAnsi="Lucida Console"/>
          <w:color w:val="231F20"/>
          <w:spacing w:val="-23"/>
          <w:sz w:val="19"/>
        </w:rPr>
        <w:t> </w:t>
      </w:r>
      <w:r>
        <w:rPr>
          <w:color w:val="231F20"/>
          <w:spacing w:val="-6"/>
          <w:sz w:val="20"/>
        </w:rPr>
        <w:t>and</w:t>
      </w:r>
      <w:r>
        <w:rPr>
          <w:color w:val="231F20"/>
          <w:spacing w:val="4"/>
          <w:sz w:val="20"/>
        </w:rPr>
        <w:t> </w:t>
      </w:r>
      <w:r>
        <w:rPr>
          <w:rFonts w:ascii="Lucida Console" w:hAnsi="Lucida Console"/>
          <w:color w:val="231F20"/>
          <w:spacing w:val="-6"/>
          <w:sz w:val="19"/>
        </w:rPr>
        <w:t>TestResult </w:t>
      </w:r>
      <w:r>
        <w:rPr>
          <w:color w:val="231F20"/>
          <w:sz w:val="20"/>
        </w:rPr>
        <w:t>are primary only because I think so. To me, their interaction is the core interaction in the system. Others might have a different, equally </w:t>
      </w:r>
      <w:r>
        <w:rPr>
          <w:color w:val="231F20"/>
          <w:sz w:val="20"/>
        </w:rPr>
        <w:t>valid view of the architecture.</w:t>
      </w:r>
    </w:p>
    <w:p>
      <w:pPr>
        <w:pStyle w:val="ListParagraph"/>
        <w:numPr>
          <w:ilvl w:val="0"/>
          <w:numId w:val="37"/>
        </w:numPr>
        <w:tabs>
          <w:tab w:pos="724" w:val="left" w:leader="none"/>
        </w:tabs>
        <w:spacing w:line="244" w:lineRule="auto" w:before="123" w:after="0"/>
        <w:ind w:left="736" w:right="112" w:hanging="264"/>
        <w:jc w:val="both"/>
        <w:rPr>
          <w:sz w:val="20"/>
        </w:rPr>
      </w:pPr>
      <w:r>
        <w:rPr>
          <w:color w:val="231F20"/>
          <w:sz w:val="20"/>
        </w:rPr>
        <w:t>Users don’t create test objects. Test objects are created from test case classes via reflection.</w:t>
      </w:r>
    </w:p>
    <w:p>
      <w:pPr>
        <w:pStyle w:val="ListParagraph"/>
        <w:numPr>
          <w:ilvl w:val="0"/>
          <w:numId w:val="37"/>
        </w:numPr>
        <w:tabs>
          <w:tab w:pos="703" w:val="left" w:leader="none"/>
        </w:tabs>
        <w:spacing w:line="244" w:lineRule="auto" w:before="122" w:after="0"/>
        <w:ind w:left="735" w:right="112" w:hanging="264"/>
        <w:jc w:val="both"/>
        <w:rPr>
          <w:sz w:val="20"/>
        </w:rPr>
      </w:pPr>
      <w:r>
        <w:rPr>
          <w:rFonts w:ascii="Lucida Console" w:hAnsi="Lucida Console"/>
          <w:color w:val="231F20"/>
          <w:sz w:val="19"/>
        </w:rPr>
        <w:t>Test</w:t>
      </w:r>
      <w:r>
        <w:rPr>
          <w:rFonts w:ascii="Lucida Console" w:hAnsi="Lucida Console"/>
          <w:color w:val="231F20"/>
          <w:spacing w:val="-29"/>
          <w:sz w:val="19"/>
        </w:rPr>
        <w:t> </w:t>
      </w:r>
      <w:r>
        <w:rPr>
          <w:color w:val="231F20"/>
          <w:sz w:val="20"/>
        </w:rPr>
        <w:t>isn’t</w:t>
      </w:r>
      <w:r>
        <w:rPr>
          <w:color w:val="231F20"/>
          <w:spacing w:val="-11"/>
          <w:sz w:val="20"/>
        </w:rPr>
        <w:t> </w:t>
      </w:r>
      <w:r>
        <w:rPr>
          <w:color w:val="231F20"/>
          <w:sz w:val="20"/>
        </w:rPr>
        <w:t>a</w:t>
      </w:r>
      <w:r>
        <w:rPr>
          <w:color w:val="231F20"/>
          <w:spacing w:val="-11"/>
          <w:sz w:val="20"/>
        </w:rPr>
        <w:t> </w:t>
      </w:r>
      <w:r>
        <w:rPr>
          <w:color w:val="231F20"/>
          <w:sz w:val="20"/>
        </w:rPr>
        <w:t>class;</w:t>
      </w:r>
      <w:r>
        <w:rPr>
          <w:color w:val="231F20"/>
          <w:spacing w:val="-11"/>
          <w:sz w:val="20"/>
        </w:rPr>
        <w:t> </w:t>
      </w:r>
      <w:r>
        <w:rPr>
          <w:color w:val="231F20"/>
          <w:sz w:val="20"/>
        </w:rPr>
        <w:t>it’s an interface. The tests that run in JUnit are usually </w:t>
      </w:r>
      <w:r>
        <w:rPr>
          <w:color w:val="231F20"/>
          <w:spacing w:val="-2"/>
          <w:sz w:val="20"/>
        </w:rPr>
        <w:t>written</w:t>
      </w:r>
      <w:r>
        <w:rPr>
          <w:color w:val="231F20"/>
          <w:spacing w:val="-9"/>
          <w:sz w:val="20"/>
        </w:rPr>
        <w:t> </w:t>
      </w:r>
      <w:r>
        <w:rPr>
          <w:color w:val="231F20"/>
          <w:spacing w:val="-2"/>
          <w:sz w:val="20"/>
        </w:rPr>
        <w:t>in</w:t>
      </w:r>
      <w:r>
        <w:rPr>
          <w:color w:val="231F20"/>
          <w:spacing w:val="-8"/>
          <w:sz w:val="20"/>
        </w:rPr>
        <w:t> </w:t>
      </w:r>
      <w:r>
        <w:rPr>
          <w:color w:val="231F20"/>
          <w:spacing w:val="-2"/>
          <w:sz w:val="20"/>
        </w:rPr>
        <w:t>subclasses</w:t>
      </w:r>
      <w:r>
        <w:rPr>
          <w:color w:val="231F20"/>
          <w:spacing w:val="-8"/>
          <w:sz w:val="20"/>
        </w:rPr>
        <w:t> </w:t>
      </w:r>
      <w:r>
        <w:rPr>
          <w:color w:val="231F20"/>
          <w:spacing w:val="-2"/>
          <w:sz w:val="20"/>
        </w:rPr>
        <w:t>of</w:t>
      </w:r>
      <w:r>
        <w:rPr>
          <w:color w:val="231F20"/>
          <w:spacing w:val="-9"/>
          <w:sz w:val="20"/>
        </w:rPr>
        <w:t> </w:t>
      </w:r>
      <w:r>
        <w:rPr>
          <w:color w:val="231F20"/>
          <w:spacing w:val="-2"/>
          <w:sz w:val="20"/>
        </w:rPr>
        <w:t>a</w:t>
      </w:r>
      <w:r>
        <w:rPr>
          <w:color w:val="231F20"/>
          <w:spacing w:val="-8"/>
          <w:sz w:val="20"/>
        </w:rPr>
        <w:t> </w:t>
      </w:r>
      <w:r>
        <w:rPr>
          <w:color w:val="231F20"/>
          <w:spacing w:val="-2"/>
          <w:sz w:val="20"/>
        </w:rPr>
        <w:t>class</w:t>
      </w:r>
      <w:r>
        <w:rPr>
          <w:color w:val="231F20"/>
          <w:spacing w:val="-8"/>
          <w:sz w:val="20"/>
        </w:rPr>
        <w:t> </w:t>
      </w:r>
      <w:r>
        <w:rPr>
          <w:color w:val="231F20"/>
          <w:spacing w:val="-2"/>
          <w:sz w:val="20"/>
        </w:rPr>
        <w:t>named</w:t>
      </w:r>
      <w:r>
        <w:rPr>
          <w:color w:val="231F20"/>
          <w:spacing w:val="-9"/>
          <w:sz w:val="20"/>
        </w:rPr>
        <w:t> </w:t>
      </w:r>
      <w:r>
        <w:rPr>
          <w:rFonts w:ascii="Lucida Console" w:hAnsi="Lucida Console"/>
          <w:color w:val="231F20"/>
          <w:spacing w:val="-2"/>
          <w:sz w:val="19"/>
        </w:rPr>
        <w:t>TestCase</w:t>
      </w:r>
      <w:r>
        <w:rPr>
          <w:color w:val="231F20"/>
          <w:spacing w:val="-2"/>
          <w:sz w:val="20"/>
        </w:rPr>
        <w:t>,</w:t>
      </w:r>
      <w:r>
        <w:rPr>
          <w:color w:val="231F20"/>
          <w:spacing w:val="-8"/>
          <w:sz w:val="20"/>
        </w:rPr>
        <w:t> </w:t>
      </w:r>
      <w:r>
        <w:rPr>
          <w:color w:val="231F20"/>
          <w:spacing w:val="-2"/>
          <w:sz w:val="20"/>
        </w:rPr>
        <w:t>which</w:t>
      </w:r>
      <w:r>
        <w:rPr>
          <w:color w:val="231F20"/>
          <w:spacing w:val="-9"/>
          <w:sz w:val="20"/>
        </w:rPr>
        <w:t> </w:t>
      </w:r>
      <w:r>
        <w:rPr>
          <w:color w:val="231F20"/>
          <w:spacing w:val="-2"/>
          <w:sz w:val="20"/>
        </w:rPr>
        <w:t>implements</w:t>
      </w:r>
      <w:r>
        <w:rPr>
          <w:color w:val="231F20"/>
          <w:spacing w:val="-8"/>
          <w:sz w:val="20"/>
        </w:rPr>
        <w:t> </w:t>
      </w:r>
      <w:r>
        <w:rPr>
          <w:rFonts w:ascii="Lucida Console" w:hAnsi="Lucida Console"/>
          <w:color w:val="231F20"/>
          <w:spacing w:val="-2"/>
          <w:sz w:val="19"/>
        </w:rPr>
        <w:t>Test</w:t>
      </w:r>
      <w:r>
        <w:rPr>
          <w:color w:val="231F20"/>
          <w:spacing w:val="-2"/>
          <w:sz w:val="20"/>
        </w:rPr>
        <w:t>.</w:t>
      </w:r>
    </w:p>
    <w:p>
      <w:pPr>
        <w:pStyle w:val="ListParagraph"/>
        <w:numPr>
          <w:ilvl w:val="0"/>
          <w:numId w:val="37"/>
        </w:numPr>
        <w:tabs>
          <w:tab w:pos="696" w:val="left" w:leader="none"/>
        </w:tabs>
        <w:spacing w:line="244" w:lineRule="auto" w:before="121" w:after="0"/>
        <w:ind w:left="735" w:right="114" w:hanging="264"/>
        <w:jc w:val="both"/>
        <w:rPr>
          <w:sz w:val="20"/>
        </w:rPr>
      </w:pPr>
      <w:r>
        <w:rPr>
          <w:color w:val="231F20"/>
          <w:spacing w:val="-12"/>
          <w:sz w:val="20"/>
        </w:rPr>
        <w:t>People</w:t>
      </w:r>
      <w:r>
        <w:rPr>
          <w:color w:val="231F20"/>
          <w:sz w:val="20"/>
        </w:rPr>
        <w:t> </w:t>
      </w:r>
      <w:r>
        <w:rPr>
          <w:color w:val="231F20"/>
          <w:spacing w:val="-12"/>
          <w:sz w:val="20"/>
        </w:rPr>
        <w:t>generally</w:t>
      </w:r>
      <w:r>
        <w:rPr>
          <w:color w:val="231F20"/>
          <w:spacing w:val="1"/>
          <w:sz w:val="20"/>
        </w:rPr>
        <w:t> </w:t>
      </w:r>
      <w:r>
        <w:rPr>
          <w:color w:val="231F20"/>
          <w:spacing w:val="-12"/>
          <w:sz w:val="20"/>
        </w:rPr>
        <w:t>don’t</w:t>
      </w:r>
      <w:r>
        <w:rPr>
          <w:color w:val="231F20"/>
          <w:spacing w:val="1"/>
          <w:sz w:val="20"/>
        </w:rPr>
        <w:t> </w:t>
      </w:r>
      <w:r>
        <w:rPr>
          <w:color w:val="231F20"/>
          <w:spacing w:val="-12"/>
          <w:sz w:val="20"/>
        </w:rPr>
        <w:t>ask</w:t>
      </w:r>
      <w:r>
        <w:rPr>
          <w:color w:val="231F20"/>
          <w:spacing w:val="1"/>
          <w:sz w:val="20"/>
        </w:rPr>
        <w:t> </w:t>
      </w:r>
      <w:r>
        <w:rPr>
          <w:rFonts w:ascii="Lucida Console" w:hAnsi="Lucida Console"/>
          <w:color w:val="231F20"/>
          <w:spacing w:val="-12"/>
          <w:sz w:val="19"/>
        </w:rPr>
        <w:t>TestResults</w:t>
      </w:r>
      <w:r>
        <w:rPr>
          <w:rFonts w:ascii="Lucida Console" w:hAnsi="Lucida Console"/>
          <w:color w:val="231F20"/>
          <w:spacing w:val="-16"/>
          <w:sz w:val="19"/>
        </w:rPr>
        <w:t> </w:t>
      </w:r>
      <w:r>
        <w:rPr>
          <w:color w:val="231F20"/>
          <w:spacing w:val="-12"/>
          <w:sz w:val="20"/>
        </w:rPr>
        <w:t>for</w:t>
      </w:r>
      <w:r>
        <w:rPr>
          <w:color w:val="231F20"/>
          <w:spacing w:val="1"/>
          <w:sz w:val="20"/>
        </w:rPr>
        <w:t> </w:t>
      </w:r>
      <w:r>
        <w:rPr>
          <w:color w:val="231F20"/>
          <w:spacing w:val="-12"/>
          <w:sz w:val="20"/>
        </w:rPr>
        <w:t>failures.</w:t>
      </w:r>
      <w:r>
        <w:rPr>
          <w:color w:val="231F20"/>
          <w:spacing w:val="23"/>
          <w:sz w:val="20"/>
        </w:rPr>
        <w:t> </w:t>
      </w:r>
      <w:r>
        <w:rPr>
          <w:rFonts w:ascii="Lucida Console" w:hAnsi="Lucida Console"/>
          <w:color w:val="231F20"/>
          <w:spacing w:val="-12"/>
          <w:sz w:val="19"/>
        </w:rPr>
        <w:t>TestResults</w:t>
      </w:r>
      <w:r>
        <w:rPr>
          <w:rFonts w:ascii="Lucida Console" w:hAnsi="Lucida Console"/>
          <w:color w:val="231F20"/>
          <w:spacing w:val="-17"/>
          <w:sz w:val="19"/>
        </w:rPr>
        <w:t> </w:t>
      </w:r>
      <w:r>
        <w:rPr>
          <w:color w:val="231F20"/>
          <w:spacing w:val="-12"/>
          <w:sz w:val="20"/>
        </w:rPr>
        <w:t>register</w:t>
      </w:r>
      <w:r>
        <w:rPr>
          <w:color w:val="231F20"/>
          <w:spacing w:val="26"/>
          <w:sz w:val="20"/>
        </w:rPr>
        <w:t> </w:t>
      </w:r>
      <w:r>
        <w:rPr>
          <w:color w:val="231F20"/>
          <w:spacing w:val="-12"/>
          <w:sz w:val="20"/>
        </w:rPr>
        <w:t>lis-</w:t>
      </w:r>
      <w:r>
        <w:rPr>
          <w:color w:val="231F20"/>
          <w:sz w:val="20"/>
        </w:rPr>
        <w:t> teners,</w:t>
      </w:r>
      <w:r>
        <w:rPr>
          <w:color w:val="231F20"/>
          <w:spacing w:val="-12"/>
          <w:sz w:val="20"/>
        </w:rPr>
        <w:t> </w:t>
      </w:r>
      <w:r>
        <w:rPr>
          <w:color w:val="231F20"/>
          <w:sz w:val="20"/>
        </w:rPr>
        <w:t>which</w:t>
      </w:r>
      <w:r>
        <w:rPr>
          <w:color w:val="231F20"/>
          <w:spacing w:val="-11"/>
          <w:sz w:val="20"/>
        </w:rPr>
        <w:t> </w:t>
      </w:r>
      <w:r>
        <w:rPr>
          <w:color w:val="231F20"/>
          <w:sz w:val="20"/>
        </w:rPr>
        <w:t>are</w:t>
      </w:r>
      <w:r>
        <w:rPr>
          <w:color w:val="231F20"/>
          <w:spacing w:val="-11"/>
          <w:sz w:val="20"/>
        </w:rPr>
        <w:t> </w:t>
      </w:r>
      <w:r>
        <w:rPr>
          <w:color w:val="231F20"/>
          <w:sz w:val="20"/>
        </w:rPr>
        <w:t>notified</w:t>
      </w:r>
      <w:r>
        <w:rPr>
          <w:color w:val="231F20"/>
          <w:spacing w:val="-11"/>
          <w:sz w:val="20"/>
        </w:rPr>
        <w:t> </w:t>
      </w:r>
      <w:r>
        <w:rPr>
          <w:color w:val="231F20"/>
          <w:sz w:val="20"/>
        </w:rPr>
        <w:t>whenever</w:t>
      </w:r>
      <w:r>
        <w:rPr>
          <w:color w:val="231F20"/>
          <w:spacing w:val="-11"/>
          <w:sz w:val="20"/>
        </w:rPr>
        <w:t> </w:t>
      </w:r>
      <w:r>
        <w:rPr>
          <w:color w:val="231F20"/>
          <w:sz w:val="20"/>
        </w:rPr>
        <w:t>a</w:t>
      </w:r>
      <w:r>
        <w:rPr>
          <w:color w:val="231F20"/>
          <w:spacing w:val="-11"/>
          <w:sz w:val="20"/>
        </w:rPr>
        <w:t> </w:t>
      </w:r>
      <w:r>
        <w:rPr>
          <w:rFonts w:ascii="Lucida Console" w:hAnsi="Lucida Console"/>
          <w:color w:val="231F20"/>
          <w:sz w:val="19"/>
        </w:rPr>
        <w:t>TestResult</w:t>
      </w:r>
      <w:r>
        <w:rPr>
          <w:rFonts w:ascii="Lucida Console" w:hAnsi="Lucida Console"/>
          <w:color w:val="231F20"/>
          <w:spacing w:val="-28"/>
          <w:sz w:val="19"/>
        </w:rPr>
        <w:t> </w:t>
      </w:r>
      <w:r>
        <w:rPr>
          <w:color w:val="231F20"/>
          <w:sz w:val="20"/>
        </w:rPr>
        <w:t>receives</w:t>
      </w:r>
      <w:r>
        <w:rPr>
          <w:color w:val="231F20"/>
          <w:spacing w:val="-11"/>
          <w:sz w:val="20"/>
        </w:rPr>
        <w:t> </w:t>
      </w:r>
      <w:r>
        <w:rPr>
          <w:color w:val="231F20"/>
          <w:sz w:val="20"/>
        </w:rPr>
        <w:t>information from a test.</w:t>
      </w:r>
    </w:p>
    <w:p>
      <w:pPr>
        <w:pStyle w:val="ListParagraph"/>
        <w:numPr>
          <w:ilvl w:val="0"/>
          <w:numId w:val="37"/>
        </w:numPr>
        <w:tabs>
          <w:tab w:pos="697" w:val="left" w:leader="none"/>
        </w:tabs>
        <w:spacing w:line="244" w:lineRule="auto" w:before="123" w:after="0"/>
        <w:ind w:left="735" w:right="112" w:hanging="264"/>
        <w:jc w:val="both"/>
        <w:rPr>
          <w:sz w:val="20"/>
        </w:rPr>
      </w:pPr>
      <w:r>
        <w:rPr>
          <w:color w:val="231F20"/>
          <w:sz w:val="20"/>
        </w:rPr>
        <w:t>Tests report more than failures: They report the number of tests run </w:t>
      </w:r>
      <w:r>
        <w:rPr>
          <w:color w:val="231F20"/>
          <w:sz w:val="20"/>
        </w:rPr>
        <w:t>and the number of errors. (Errors are problems that occur in the test </w:t>
      </w:r>
      <w:r>
        <w:rPr>
          <w:color w:val="231F20"/>
          <w:sz w:val="20"/>
        </w:rPr>
        <w:t>that aren’t explicitly checked for. Failures are failed checks.)</w:t>
      </w:r>
    </w:p>
    <w:p>
      <w:pPr>
        <w:pStyle w:val="BodyText"/>
        <w:spacing w:line="266" w:lineRule="auto" w:before="122"/>
        <w:ind w:left="111" w:right="112" w:firstLine="240"/>
        <w:jc w:val="both"/>
      </w:pPr>
      <w:r>
        <w:rPr>
          <w:color w:val="231F20"/>
        </w:rPr>
        <w:t>Do these simplifications give us any insight into how JUnit could be simpler? A</w:t>
      </w:r>
      <w:r>
        <w:rPr>
          <w:color w:val="231F20"/>
          <w:spacing w:val="-8"/>
        </w:rPr>
        <w:t> </w:t>
      </w:r>
      <w:r>
        <w:rPr>
          <w:color w:val="231F20"/>
        </w:rPr>
        <w:t>little. Some simpler xUnit testing frameworks make </w:t>
      </w:r>
      <w:r>
        <w:rPr>
          <w:rFonts w:ascii="Lucida Console"/>
          <w:color w:val="231F20"/>
          <w:sz w:val="19"/>
        </w:rPr>
        <w:t>Test</w:t>
      </w:r>
      <w:r>
        <w:rPr>
          <w:rFonts w:ascii="Lucida Console"/>
          <w:color w:val="231F20"/>
          <w:spacing w:val="-29"/>
          <w:sz w:val="19"/>
        </w:rPr>
        <w:t> </w:t>
      </w:r>
      <w:r>
        <w:rPr>
          <w:color w:val="231F20"/>
        </w:rPr>
        <w:t>a class and drop </w:t>
      </w:r>
      <w:r>
        <w:rPr>
          <w:rFonts w:ascii="Lucida Console"/>
          <w:color w:val="231F20"/>
          <w:sz w:val="19"/>
        </w:rPr>
        <w:t>TestCase</w:t>
      </w:r>
      <w:r>
        <w:rPr>
          <w:rFonts w:ascii="Lucida Console"/>
          <w:color w:val="231F20"/>
          <w:spacing w:val="-29"/>
          <w:sz w:val="19"/>
        </w:rPr>
        <w:t> </w:t>
      </w:r>
      <w:r>
        <w:rPr>
          <w:color w:val="231F20"/>
        </w:rPr>
        <w:t>entirely.</w:t>
      </w:r>
      <w:r>
        <w:rPr>
          <w:color w:val="231F20"/>
          <w:spacing w:val="-11"/>
        </w:rPr>
        <w:t> </w:t>
      </w:r>
      <w:r>
        <w:rPr>
          <w:color w:val="231F20"/>
        </w:rPr>
        <w:t>Other</w:t>
      </w:r>
      <w:r>
        <w:rPr>
          <w:color w:val="231F20"/>
          <w:spacing w:val="-11"/>
        </w:rPr>
        <w:t> </w:t>
      </w:r>
      <w:r>
        <w:rPr>
          <w:color w:val="231F20"/>
        </w:rPr>
        <w:t>frameworks</w:t>
      </w:r>
      <w:r>
        <w:rPr>
          <w:color w:val="231F20"/>
          <w:spacing w:val="-11"/>
        </w:rPr>
        <w:t> </w:t>
      </w:r>
      <w:r>
        <w:rPr>
          <w:color w:val="231F20"/>
        </w:rPr>
        <w:t>merge</w:t>
      </w:r>
      <w:r>
        <w:rPr>
          <w:color w:val="231F20"/>
          <w:spacing w:val="-11"/>
        </w:rPr>
        <w:t> </w:t>
      </w:r>
      <w:r>
        <w:rPr>
          <w:color w:val="231F20"/>
        </w:rPr>
        <w:t>errors</w:t>
      </w:r>
      <w:r>
        <w:rPr>
          <w:color w:val="231F20"/>
          <w:spacing w:val="-11"/>
        </w:rPr>
        <w:t> </w:t>
      </w:r>
      <w:r>
        <w:rPr>
          <w:color w:val="231F20"/>
        </w:rPr>
        <w:t>and</w:t>
      </w:r>
      <w:r>
        <w:rPr>
          <w:color w:val="231F20"/>
          <w:spacing w:val="-11"/>
        </w:rPr>
        <w:t> </w:t>
      </w:r>
      <w:r>
        <w:rPr>
          <w:color w:val="231F20"/>
        </w:rPr>
        <w:t>failures</w:t>
      </w:r>
      <w:r>
        <w:rPr>
          <w:color w:val="231F20"/>
          <w:spacing w:val="-11"/>
        </w:rPr>
        <w:t> </w:t>
      </w:r>
      <w:r>
        <w:rPr>
          <w:color w:val="231F20"/>
        </w:rPr>
        <w:t>so</w:t>
      </w:r>
      <w:r>
        <w:rPr>
          <w:color w:val="231F20"/>
          <w:spacing w:val="-11"/>
        </w:rPr>
        <w:t> </w:t>
      </w:r>
      <w:r>
        <w:rPr>
          <w:color w:val="231F20"/>
        </w:rPr>
        <w:t>that</w:t>
      </w:r>
      <w:r>
        <w:rPr>
          <w:color w:val="231F20"/>
          <w:spacing w:val="-11"/>
        </w:rPr>
        <w:t> </w:t>
      </w:r>
      <w:r>
        <w:rPr>
          <w:color w:val="231F20"/>
        </w:rPr>
        <w:t>they</w:t>
      </w:r>
      <w:r>
        <w:rPr>
          <w:color w:val="231F20"/>
          <w:spacing w:val="-9"/>
        </w:rPr>
        <w:t> </w:t>
      </w:r>
      <w:r>
        <w:rPr>
          <w:color w:val="231F20"/>
        </w:rPr>
        <w:t>are reported the same way.</w:t>
      </w:r>
    </w:p>
    <w:p>
      <w:pPr>
        <w:pStyle w:val="BodyText"/>
        <w:spacing w:before="8"/>
        <w:rPr>
          <w:sz w:val="18"/>
        </w:rPr>
      </w:pPr>
    </w:p>
    <w:p>
      <w:pPr>
        <w:pStyle w:val="BodyText"/>
        <w:ind w:left="351"/>
        <w:jc w:val="both"/>
      </w:pPr>
      <w:r>
        <w:rPr>
          <w:color w:val="231F20"/>
        </w:rPr>
        <w:t>Back</w:t>
      </w:r>
      <w:r>
        <w:rPr>
          <w:color w:val="231F20"/>
          <w:spacing w:val="14"/>
        </w:rPr>
        <w:t> </w:t>
      </w:r>
      <w:r>
        <w:rPr>
          <w:color w:val="231F20"/>
        </w:rPr>
        <w:t>to</w:t>
      </w:r>
      <w:r>
        <w:rPr>
          <w:color w:val="231F20"/>
          <w:spacing w:val="15"/>
        </w:rPr>
        <w:t> </w:t>
      </w:r>
      <w:r>
        <w:rPr>
          <w:color w:val="231F20"/>
        </w:rPr>
        <w:t>our</w:t>
      </w:r>
      <w:r>
        <w:rPr>
          <w:color w:val="231F20"/>
          <w:spacing w:val="15"/>
        </w:rPr>
        <w:t> </w:t>
      </w:r>
      <w:r>
        <w:rPr>
          <w:color w:val="231F20"/>
          <w:spacing w:val="-2"/>
        </w:rPr>
        <w:t>story.</w:t>
      </w:r>
    </w:p>
    <w:p>
      <w:pPr>
        <w:spacing w:before="31"/>
        <w:ind w:left="351" w:right="0" w:firstLine="0"/>
        <w:jc w:val="both"/>
        <w:rPr>
          <w:rFonts w:ascii="Book Antiqua"/>
          <w:i/>
          <w:sz w:val="20"/>
        </w:rPr>
      </w:pPr>
      <w:r>
        <w:rPr>
          <w:rFonts w:ascii="Book Antiqua"/>
          <w:i/>
          <w:color w:val="231F20"/>
          <w:w w:val="105"/>
          <w:sz w:val="20"/>
        </w:rPr>
        <w:t>Is</w:t>
      </w:r>
      <w:r>
        <w:rPr>
          <w:rFonts w:ascii="Book Antiqua"/>
          <w:i/>
          <w:color w:val="231F20"/>
          <w:spacing w:val="5"/>
          <w:w w:val="105"/>
          <w:sz w:val="20"/>
        </w:rPr>
        <w:t> </w:t>
      </w:r>
      <w:r>
        <w:rPr>
          <w:rFonts w:ascii="Book Antiqua"/>
          <w:i/>
          <w:color w:val="231F20"/>
          <w:w w:val="105"/>
          <w:sz w:val="20"/>
        </w:rPr>
        <w:t>that</w:t>
      </w:r>
      <w:r>
        <w:rPr>
          <w:rFonts w:ascii="Book Antiqua"/>
          <w:i/>
          <w:color w:val="231F20"/>
          <w:spacing w:val="6"/>
          <w:w w:val="105"/>
          <w:sz w:val="20"/>
        </w:rPr>
        <w:t> </w:t>
      </w:r>
      <w:r>
        <w:rPr>
          <w:rFonts w:ascii="Book Antiqua"/>
          <w:i/>
          <w:color w:val="231F20"/>
          <w:spacing w:val="-4"/>
          <w:w w:val="105"/>
          <w:sz w:val="20"/>
        </w:rPr>
        <w:t>all?</w:t>
      </w:r>
    </w:p>
    <w:p>
      <w:pPr>
        <w:pStyle w:val="BodyText"/>
        <w:spacing w:before="4"/>
        <w:rPr>
          <w:rFonts w:ascii="Book Antiqua"/>
          <w:i/>
          <w:sz w:val="24"/>
        </w:rPr>
      </w:pPr>
    </w:p>
    <w:p>
      <w:pPr>
        <w:pStyle w:val="BodyText"/>
        <w:ind w:left="711"/>
      </w:pPr>
      <w:r>
        <w:rPr>
          <w:color w:val="231F20"/>
        </w:rPr>
        <w:t>No.</w:t>
      </w:r>
      <w:r>
        <w:rPr>
          <w:color w:val="231F20"/>
          <w:spacing w:val="7"/>
        </w:rPr>
        <w:t> </w:t>
      </w:r>
      <w:r>
        <w:rPr>
          <w:color w:val="231F20"/>
        </w:rPr>
        <w:t>Tests</w:t>
      </w:r>
      <w:r>
        <w:rPr>
          <w:color w:val="231F20"/>
          <w:spacing w:val="8"/>
        </w:rPr>
        <w:t> </w:t>
      </w:r>
      <w:r>
        <w:rPr>
          <w:color w:val="231F20"/>
        </w:rPr>
        <w:t>can</w:t>
      </w:r>
      <w:r>
        <w:rPr>
          <w:color w:val="231F20"/>
          <w:spacing w:val="8"/>
        </w:rPr>
        <w:t> </w:t>
      </w:r>
      <w:r>
        <w:rPr>
          <w:color w:val="231F20"/>
        </w:rPr>
        <w:t>be</w:t>
      </w:r>
      <w:r>
        <w:rPr>
          <w:color w:val="231F20"/>
          <w:spacing w:val="8"/>
        </w:rPr>
        <w:t> </w:t>
      </w:r>
      <w:r>
        <w:rPr>
          <w:color w:val="231F20"/>
        </w:rPr>
        <w:t>grouped</w:t>
      </w:r>
      <w:r>
        <w:rPr>
          <w:color w:val="231F20"/>
          <w:spacing w:val="8"/>
        </w:rPr>
        <w:t> </w:t>
      </w:r>
      <w:r>
        <w:rPr>
          <w:color w:val="231F20"/>
        </w:rPr>
        <w:t>into</w:t>
      </w:r>
      <w:r>
        <w:rPr>
          <w:color w:val="231F20"/>
          <w:spacing w:val="8"/>
        </w:rPr>
        <w:t> </w:t>
      </w:r>
      <w:r>
        <w:rPr>
          <w:color w:val="231F20"/>
        </w:rPr>
        <w:t>objects</w:t>
      </w:r>
      <w:r>
        <w:rPr>
          <w:color w:val="231F20"/>
          <w:spacing w:val="7"/>
        </w:rPr>
        <w:t> </w:t>
      </w:r>
      <w:r>
        <w:rPr>
          <w:color w:val="231F20"/>
        </w:rPr>
        <w:t>called</w:t>
      </w:r>
      <w:r>
        <w:rPr>
          <w:color w:val="231F20"/>
          <w:spacing w:val="8"/>
        </w:rPr>
        <w:t> </w:t>
      </w:r>
      <w:r>
        <w:rPr>
          <w:color w:val="231F20"/>
        </w:rPr>
        <w:t>suites.</w:t>
      </w:r>
      <w:r>
        <w:rPr>
          <w:color w:val="231F20"/>
          <w:spacing w:val="8"/>
        </w:rPr>
        <w:t> </w:t>
      </w:r>
      <w:r>
        <w:rPr>
          <w:color w:val="231F20"/>
        </w:rPr>
        <w:t>We</w:t>
      </w:r>
      <w:r>
        <w:rPr>
          <w:color w:val="231F20"/>
          <w:spacing w:val="8"/>
        </w:rPr>
        <w:t> </w:t>
      </w:r>
      <w:r>
        <w:rPr>
          <w:color w:val="231F20"/>
        </w:rPr>
        <w:t>can</w:t>
      </w:r>
      <w:r>
        <w:rPr>
          <w:color w:val="231F20"/>
          <w:spacing w:val="8"/>
        </w:rPr>
        <w:t> </w:t>
      </w:r>
      <w:r>
        <w:rPr>
          <w:color w:val="231F20"/>
        </w:rPr>
        <w:t>run</w:t>
      </w:r>
      <w:r>
        <w:rPr>
          <w:color w:val="231F20"/>
          <w:spacing w:val="8"/>
        </w:rPr>
        <w:t> </w:t>
      </w:r>
      <w:r>
        <w:rPr>
          <w:color w:val="231F20"/>
          <w:spacing w:val="-10"/>
        </w:rPr>
        <w:t>a</w:t>
      </w:r>
    </w:p>
    <w:p>
      <w:pPr>
        <w:pStyle w:val="BodyText"/>
        <w:spacing w:line="244" w:lineRule="auto" w:before="6"/>
        <w:ind w:left="711" w:right="93"/>
      </w:pPr>
      <w:r>
        <w:rPr>
          <w:color w:val="231F20"/>
        </w:rPr>
        <w:t>suite with a test result just like a single test. All of the tests inside it </w:t>
      </w:r>
      <w:r>
        <w:rPr>
          <w:color w:val="231F20"/>
        </w:rPr>
        <w:t>run and tell the test result when they fail.</w:t>
      </w:r>
    </w:p>
    <w:p>
      <w:pPr>
        <w:pStyle w:val="BodyText"/>
        <w:spacing w:before="1"/>
        <w:rPr>
          <w:sz w:val="29"/>
        </w:rPr>
      </w:pPr>
    </w:p>
    <w:p>
      <w:pPr>
        <w:pStyle w:val="BodyText"/>
        <w:spacing w:before="1"/>
        <w:ind w:left="351"/>
      </w:pPr>
      <w:r>
        <w:rPr>
          <w:color w:val="231F20"/>
        </w:rPr>
        <w:t>What</w:t>
      </w:r>
      <w:r>
        <w:rPr>
          <w:color w:val="231F20"/>
          <w:spacing w:val="5"/>
        </w:rPr>
        <w:t> </w:t>
      </w:r>
      <w:r>
        <w:rPr>
          <w:color w:val="231F20"/>
        </w:rPr>
        <w:t>simplifications</w:t>
      </w:r>
      <w:r>
        <w:rPr>
          <w:color w:val="231F20"/>
          <w:spacing w:val="6"/>
        </w:rPr>
        <w:t> </w:t>
      </w:r>
      <w:r>
        <w:rPr>
          <w:color w:val="231F20"/>
        </w:rPr>
        <w:t>do</w:t>
      </w:r>
      <w:r>
        <w:rPr>
          <w:color w:val="231F20"/>
          <w:spacing w:val="6"/>
        </w:rPr>
        <w:t> </w:t>
      </w:r>
      <w:r>
        <w:rPr>
          <w:color w:val="231F20"/>
        </w:rPr>
        <w:t>we</w:t>
      </w:r>
      <w:r>
        <w:rPr>
          <w:color w:val="231F20"/>
          <w:spacing w:val="6"/>
        </w:rPr>
        <w:t> </w:t>
      </w:r>
      <w:r>
        <w:rPr>
          <w:color w:val="231F20"/>
        </w:rPr>
        <w:t>have</w:t>
      </w:r>
      <w:r>
        <w:rPr>
          <w:color w:val="231F20"/>
          <w:spacing w:val="6"/>
        </w:rPr>
        <w:t> </w:t>
      </w:r>
      <w:r>
        <w:rPr>
          <w:color w:val="231F20"/>
          <w:spacing w:val="-2"/>
        </w:rPr>
        <w:t>here?</w:t>
      </w:r>
    </w:p>
    <w:p>
      <w:pPr>
        <w:pStyle w:val="ListParagraph"/>
        <w:numPr>
          <w:ilvl w:val="0"/>
          <w:numId w:val="38"/>
        </w:numPr>
        <w:tabs>
          <w:tab w:pos="695" w:val="left" w:leader="none"/>
        </w:tabs>
        <w:spacing w:line="244" w:lineRule="auto" w:before="85" w:after="0"/>
        <w:ind w:left="735" w:right="716" w:hanging="264"/>
        <w:jc w:val="left"/>
        <w:rPr>
          <w:sz w:val="20"/>
        </w:rPr>
      </w:pPr>
      <w:r>
        <w:rPr>
          <w:rFonts w:ascii="Lucida Console"/>
          <w:color w:val="231F20"/>
          <w:spacing w:val="-2"/>
          <w:sz w:val="19"/>
        </w:rPr>
        <w:t>TestSuites</w:t>
      </w:r>
      <w:r>
        <w:rPr>
          <w:rFonts w:ascii="Lucida Console"/>
          <w:color w:val="231F20"/>
          <w:spacing w:val="-91"/>
          <w:sz w:val="19"/>
        </w:rPr>
        <w:t> </w:t>
      </w:r>
      <w:r>
        <w:rPr>
          <w:color w:val="231F20"/>
          <w:spacing w:val="-2"/>
          <w:sz w:val="20"/>
        </w:rPr>
        <w:t>do</w:t>
      </w:r>
      <w:r>
        <w:rPr>
          <w:color w:val="231F20"/>
          <w:spacing w:val="-9"/>
          <w:sz w:val="20"/>
        </w:rPr>
        <w:t> </w:t>
      </w:r>
      <w:r>
        <w:rPr>
          <w:color w:val="231F20"/>
          <w:spacing w:val="-2"/>
          <w:sz w:val="20"/>
        </w:rPr>
        <w:t>more</w:t>
      </w:r>
      <w:r>
        <w:rPr>
          <w:color w:val="231F20"/>
          <w:spacing w:val="-8"/>
          <w:sz w:val="20"/>
        </w:rPr>
        <w:t> </w:t>
      </w:r>
      <w:r>
        <w:rPr>
          <w:color w:val="231F20"/>
          <w:spacing w:val="-2"/>
          <w:sz w:val="20"/>
        </w:rPr>
        <w:t>than</w:t>
      </w:r>
      <w:r>
        <w:rPr>
          <w:color w:val="231F20"/>
          <w:spacing w:val="-8"/>
          <w:sz w:val="20"/>
        </w:rPr>
        <w:t> </w:t>
      </w:r>
      <w:r>
        <w:rPr>
          <w:color w:val="231F20"/>
          <w:spacing w:val="-2"/>
          <w:sz w:val="20"/>
        </w:rPr>
        <w:t>just</w:t>
      </w:r>
      <w:r>
        <w:rPr>
          <w:color w:val="231F20"/>
          <w:spacing w:val="-8"/>
          <w:sz w:val="20"/>
        </w:rPr>
        <w:t> </w:t>
      </w:r>
      <w:r>
        <w:rPr>
          <w:color w:val="231F20"/>
          <w:spacing w:val="-2"/>
          <w:sz w:val="20"/>
        </w:rPr>
        <w:t>hold</w:t>
      </w:r>
      <w:r>
        <w:rPr>
          <w:color w:val="231F20"/>
          <w:spacing w:val="-7"/>
          <w:sz w:val="20"/>
        </w:rPr>
        <w:t> </w:t>
      </w:r>
      <w:r>
        <w:rPr>
          <w:color w:val="231F20"/>
          <w:spacing w:val="-2"/>
          <w:sz w:val="20"/>
        </w:rPr>
        <w:t>and</w:t>
      </w:r>
      <w:r>
        <w:rPr>
          <w:color w:val="231F20"/>
          <w:spacing w:val="-7"/>
          <w:sz w:val="20"/>
        </w:rPr>
        <w:t> </w:t>
      </w:r>
      <w:r>
        <w:rPr>
          <w:color w:val="231F20"/>
          <w:spacing w:val="-2"/>
          <w:sz w:val="20"/>
        </w:rPr>
        <w:t>run</w:t>
      </w:r>
      <w:r>
        <w:rPr>
          <w:color w:val="231F20"/>
          <w:spacing w:val="-7"/>
          <w:sz w:val="20"/>
        </w:rPr>
        <w:t> </w:t>
      </w:r>
      <w:r>
        <w:rPr>
          <w:color w:val="231F20"/>
          <w:spacing w:val="-2"/>
          <w:sz w:val="20"/>
        </w:rPr>
        <w:t>a</w:t>
      </w:r>
      <w:r>
        <w:rPr>
          <w:color w:val="231F20"/>
          <w:spacing w:val="-7"/>
          <w:sz w:val="20"/>
        </w:rPr>
        <w:t> </w:t>
      </w:r>
      <w:r>
        <w:rPr>
          <w:color w:val="231F20"/>
          <w:spacing w:val="-2"/>
          <w:sz w:val="20"/>
        </w:rPr>
        <w:t>set</w:t>
      </w:r>
      <w:r>
        <w:rPr>
          <w:color w:val="231F20"/>
          <w:spacing w:val="-7"/>
          <w:sz w:val="20"/>
        </w:rPr>
        <w:t> </w:t>
      </w:r>
      <w:r>
        <w:rPr>
          <w:color w:val="231F20"/>
          <w:spacing w:val="-2"/>
          <w:sz w:val="20"/>
        </w:rPr>
        <w:t>of</w:t>
      </w:r>
      <w:r>
        <w:rPr>
          <w:color w:val="231F20"/>
          <w:spacing w:val="-7"/>
          <w:sz w:val="20"/>
        </w:rPr>
        <w:t> </w:t>
      </w:r>
      <w:r>
        <w:rPr>
          <w:color w:val="231F20"/>
          <w:spacing w:val="-2"/>
          <w:sz w:val="20"/>
        </w:rPr>
        <w:t>tests.</w:t>
      </w:r>
      <w:r>
        <w:rPr>
          <w:color w:val="231F20"/>
          <w:spacing w:val="-7"/>
          <w:sz w:val="20"/>
        </w:rPr>
        <w:t> </w:t>
      </w:r>
      <w:r>
        <w:rPr>
          <w:color w:val="231F20"/>
          <w:spacing w:val="-2"/>
          <w:sz w:val="20"/>
        </w:rPr>
        <w:t>They</w:t>
      </w:r>
      <w:r>
        <w:rPr>
          <w:color w:val="231F20"/>
          <w:spacing w:val="-7"/>
          <w:sz w:val="20"/>
        </w:rPr>
        <w:t> </w:t>
      </w:r>
      <w:r>
        <w:rPr>
          <w:color w:val="231F20"/>
          <w:spacing w:val="-2"/>
          <w:sz w:val="20"/>
        </w:rPr>
        <w:t>also create</w:t>
      </w:r>
      <w:r>
        <w:rPr>
          <w:color w:val="231F20"/>
          <w:spacing w:val="-3"/>
          <w:sz w:val="20"/>
        </w:rPr>
        <w:t> </w:t>
      </w:r>
      <w:r>
        <w:rPr>
          <w:color w:val="231F20"/>
          <w:spacing w:val="-2"/>
          <w:sz w:val="20"/>
        </w:rPr>
        <w:t>instances</w:t>
      </w:r>
      <w:r>
        <w:rPr>
          <w:color w:val="231F20"/>
          <w:spacing w:val="-3"/>
          <w:sz w:val="20"/>
        </w:rPr>
        <w:t> </w:t>
      </w:r>
      <w:r>
        <w:rPr>
          <w:color w:val="231F20"/>
          <w:spacing w:val="-2"/>
          <w:sz w:val="20"/>
        </w:rPr>
        <w:t>of</w:t>
      </w:r>
      <w:r>
        <w:rPr>
          <w:color w:val="231F20"/>
          <w:spacing w:val="-3"/>
          <w:sz w:val="20"/>
        </w:rPr>
        <w:t> </w:t>
      </w:r>
      <w:r>
        <w:rPr>
          <w:rFonts w:ascii="Lucida Console"/>
          <w:color w:val="231F20"/>
          <w:spacing w:val="-2"/>
          <w:sz w:val="19"/>
        </w:rPr>
        <w:t>TestCase</w:t>
      </w:r>
      <w:r>
        <w:rPr>
          <w:color w:val="231F20"/>
          <w:spacing w:val="-2"/>
          <w:sz w:val="20"/>
        </w:rPr>
        <w:t>-derived</w:t>
      </w:r>
      <w:r>
        <w:rPr>
          <w:color w:val="231F20"/>
          <w:spacing w:val="-3"/>
          <w:sz w:val="20"/>
        </w:rPr>
        <w:t> </w:t>
      </w:r>
      <w:r>
        <w:rPr>
          <w:color w:val="231F20"/>
          <w:spacing w:val="-2"/>
          <w:sz w:val="20"/>
        </w:rPr>
        <w:t>classes</w:t>
      </w:r>
      <w:r>
        <w:rPr>
          <w:color w:val="231F20"/>
          <w:spacing w:val="-3"/>
          <w:sz w:val="20"/>
        </w:rPr>
        <w:t> </w:t>
      </w:r>
      <w:r>
        <w:rPr>
          <w:color w:val="231F20"/>
          <w:spacing w:val="-2"/>
          <w:sz w:val="20"/>
        </w:rPr>
        <w:t>via</w:t>
      </w:r>
      <w:r>
        <w:rPr>
          <w:color w:val="231F20"/>
          <w:spacing w:val="-3"/>
          <w:sz w:val="20"/>
        </w:rPr>
        <w:t> </w:t>
      </w:r>
      <w:r>
        <w:rPr>
          <w:color w:val="231F20"/>
          <w:spacing w:val="-2"/>
          <w:sz w:val="20"/>
        </w:rPr>
        <w:t>reflection.</w:t>
      </w:r>
    </w:p>
    <w:p>
      <w:pPr>
        <w:pStyle w:val="ListParagraph"/>
        <w:numPr>
          <w:ilvl w:val="0"/>
          <w:numId w:val="38"/>
        </w:numPr>
        <w:tabs>
          <w:tab w:pos="690" w:val="left" w:leader="none"/>
        </w:tabs>
        <w:spacing w:line="244" w:lineRule="auto" w:before="122" w:after="0"/>
        <w:ind w:left="736" w:right="112" w:hanging="264"/>
        <w:jc w:val="both"/>
        <w:rPr>
          <w:sz w:val="20"/>
        </w:rPr>
      </w:pPr>
      <w:r>
        <w:rPr>
          <w:color w:val="231F20"/>
          <w:sz w:val="20"/>
        </w:rPr>
        <w:t>There</w:t>
      </w:r>
      <w:r>
        <w:rPr>
          <w:color w:val="231F20"/>
          <w:spacing w:val="-1"/>
          <w:sz w:val="20"/>
        </w:rPr>
        <w:t> </w:t>
      </w:r>
      <w:r>
        <w:rPr>
          <w:color w:val="231F20"/>
          <w:sz w:val="20"/>
        </w:rPr>
        <w:t>is</w:t>
      </w:r>
      <w:r>
        <w:rPr>
          <w:color w:val="231F20"/>
          <w:spacing w:val="-1"/>
          <w:sz w:val="20"/>
        </w:rPr>
        <w:t> </w:t>
      </w:r>
      <w:r>
        <w:rPr>
          <w:color w:val="231F20"/>
          <w:sz w:val="20"/>
        </w:rPr>
        <w:t>another</w:t>
      </w:r>
      <w:r>
        <w:rPr>
          <w:color w:val="231F20"/>
          <w:spacing w:val="-1"/>
          <w:sz w:val="20"/>
        </w:rPr>
        <w:t> </w:t>
      </w:r>
      <w:r>
        <w:rPr>
          <w:color w:val="231F20"/>
          <w:sz w:val="20"/>
        </w:rPr>
        <w:t>simplification,</w:t>
      </w:r>
      <w:r>
        <w:rPr>
          <w:color w:val="231F20"/>
          <w:spacing w:val="-1"/>
          <w:sz w:val="20"/>
        </w:rPr>
        <w:t> </w:t>
      </w:r>
      <w:r>
        <w:rPr>
          <w:color w:val="231F20"/>
          <w:sz w:val="20"/>
        </w:rPr>
        <w:t>sort</w:t>
      </w:r>
      <w:r>
        <w:rPr>
          <w:color w:val="231F20"/>
          <w:spacing w:val="-1"/>
          <w:sz w:val="20"/>
        </w:rPr>
        <w:t> </w:t>
      </w:r>
      <w:r>
        <w:rPr>
          <w:color w:val="231F20"/>
          <w:sz w:val="20"/>
        </w:rPr>
        <w:t>of</w:t>
      </w:r>
      <w:r>
        <w:rPr>
          <w:color w:val="231F20"/>
          <w:spacing w:val="-1"/>
          <w:sz w:val="20"/>
        </w:rPr>
        <w:t> </w:t>
      </w:r>
      <w:r>
        <w:rPr>
          <w:color w:val="231F20"/>
          <w:sz w:val="20"/>
        </w:rPr>
        <w:t>a</w:t>
      </w:r>
      <w:r>
        <w:rPr>
          <w:color w:val="231F20"/>
          <w:spacing w:val="-1"/>
          <w:sz w:val="20"/>
        </w:rPr>
        <w:t> </w:t>
      </w:r>
      <w:r>
        <w:rPr>
          <w:color w:val="231F20"/>
          <w:sz w:val="20"/>
        </w:rPr>
        <w:t>left</w:t>
      </w:r>
      <w:r>
        <w:rPr>
          <w:color w:val="231F20"/>
          <w:spacing w:val="-1"/>
          <w:sz w:val="20"/>
        </w:rPr>
        <w:t> </w:t>
      </w:r>
      <w:r>
        <w:rPr>
          <w:color w:val="231F20"/>
          <w:sz w:val="20"/>
        </w:rPr>
        <w:t>over</w:t>
      </w:r>
      <w:r>
        <w:rPr>
          <w:color w:val="231F20"/>
          <w:spacing w:val="-1"/>
          <w:sz w:val="20"/>
        </w:rPr>
        <w:t> </w:t>
      </w:r>
      <w:r>
        <w:rPr>
          <w:color w:val="231F20"/>
          <w:sz w:val="20"/>
        </w:rPr>
        <w:t>from</w:t>
      </w:r>
      <w:r>
        <w:rPr>
          <w:color w:val="231F20"/>
          <w:spacing w:val="-1"/>
          <w:sz w:val="20"/>
        </w:rPr>
        <w:t> </w:t>
      </w:r>
      <w:r>
        <w:rPr>
          <w:color w:val="231F20"/>
          <w:sz w:val="20"/>
        </w:rPr>
        <w:t>the</w:t>
      </w:r>
      <w:r>
        <w:rPr>
          <w:color w:val="231F20"/>
          <w:spacing w:val="-1"/>
          <w:sz w:val="20"/>
        </w:rPr>
        <w:t> </w:t>
      </w:r>
      <w:r>
        <w:rPr>
          <w:color w:val="231F20"/>
          <w:sz w:val="20"/>
        </w:rPr>
        <w:t>first</w:t>
      </w:r>
      <w:r>
        <w:rPr>
          <w:color w:val="231F20"/>
          <w:spacing w:val="-1"/>
          <w:sz w:val="20"/>
        </w:rPr>
        <w:t> </w:t>
      </w:r>
      <w:r>
        <w:rPr>
          <w:color w:val="231F20"/>
          <w:sz w:val="20"/>
        </w:rPr>
        <w:t>one.</w:t>
      </w:r>
      <w:r>
        <w:rPr>
          <w:color w:val="231F20"/>
          <w:spacing w:val="-1"/>
          <w:sz w:val="20"/>
        </w:rPr>
        <w:t> </w:t>
      </w:r>
      <w:r>
        <w:rPr>
          <w:color w:val="231F20"/>
          <w:sz w:val="20"/>
        </w:rPr>
        <w:t>Tests don’t</w:t>
      </w:r>
      <w:r>
        <w:rPr>
          <w:color w:val="231F20"/>
          <w:spacing w:val="-1"/>
          <w:sz w:val="20"/>
        </w:rPr>
        <w:t> </w:t>
      </w:r>
      <w:r>
        <w:rPr>
          <w:color w:val="231F20"/>
          <w:sz w:val="20"/>
        </w:rPr>
        <w:t>actually</w:t>
      </w:r>
      <w:r>
        <w:rPr>
          <w:color w:val="231F20"/>
          <w:spacing w:val="-1"/>
          <w:sz w:val="20"/>
        </w:rPr>
        <w:t> </w:t>
      </w:r>
      <w:r>
        <w:rPr>
          <w:color w:val="231F20"/>
          <w:sz w:val="20"/>
        </w:rPr>
        <w:t>run</w:t>
      </w:r>
      <w:r>
        <w:rPr>
          <w:color w:val="231F20"/>
          <w:spacing w:val="-1"/>
          <w:sz w:val="20"/>
        </w:rPr>
        <w:t> </w:t>
      </w:r>
      <w:r>
        <w:rPr>
          <w:color w:val="231F20"/>
          <w:sz w:val="20"/>
        </w:rPr>
        <w:t>themselves.</w:t>
      </w:r>
      <w:r>
        <w:rPr>
          <w:color w:val="231F20"/>
          <w:spacing w:val="-1"/>
          <w:sz w:val="20"/>
        </w:rPr>
        <w:t> </w:t>
      </w:r>
      <w:r>
        <w:rPr>
          <w:color w:val="231F20"/>
          <w:sz w:val="20"/>
        </w:rPr>
        <w:t>They</w:t>
      </w:r>
      <w:r>
        <w:rPr>
          <w:color w:val="231F20"/>
          <w:spacing w:val="-1"/>
          <w:sz w:val="20"/>
        </w:rPr>
        <w:t> </w:t>
      </w:r>
      <w:r>
        <w:rPr>
          <w:color w:val="231F20"/>
          <w:sz w:val="20"/>
        </w:rPr>
        <w:t>pass</w:t>
      </w:r>
      <w:r>
        <w:rPr>
          <w:color w:val="231F20"/>
          <w:spacing w:val="-1"/>
          <w:sz w:val="20"/>
        </w:rPr>
        <w:t> </w:t>
      </w:r>
      <w:r>
        <w:rPr>
          <w:color w:val="231F20"/>
          <w:sz w:val="20"/>
        </w:rPr>
        <w:t>themselves</w:t>
      </w:r>
      <w:r>
        <w:rPr>
          <w:color w:val="231F20"/>
          <w:spacing w:val="-1"/>
          <w:sz w:val="20"/>
        </w:rPr>
        <w:t> </w:t>
      </w:r>
      <w:r>
        <w:rPr>
          <w:color w:val="231F20"/>
          <w:sz w:val="20"/>
        </w:rPr>
        <w:t>to</w:t>
      </w:r>
      <w:r>
        <w:rPr>
          <w:color w:val="231F20"/>
          <w:spacing w:val="-1"/>
          <w:sz w:val="20"/>
        </w:rPr>
        <w:t> </w:t>
      </w:r>
      <w:r>
        <w:rPr>
          <w:color w:val="231F20"/>
          <w:sz w:val="20"/>
        </w:rPr>
        <w:t>the</w:t>
      </w:r>
      <w:r>
        <w:rPr>
          <w:color w:val="231F20"/>
          <w:spacing w:val="-2"/>
          <w:sz w:val="20"/>
        </w:rPr>
        <w:t> </w:t>
      </w:r>
      <w:r>
        <w:rPr>
          <w:rFonts w:ascii="Lucida Console" w:hAnsi="Lucida Console"/>
          <w:color w:val="231F20"/>
          <w:sz w:val="19"/>
        </w:rPr>
        <w:t>TestResult </w:t>
      </w:r>
      <w:r>
        <w:rPr>
          <w:color w:val="231F20"/>
          <w:sz w:val="20"/>
        </w:rPr>
        <w:t>class, which, in turn, calls the test-execution method back on the </w:t>
      </w:r>
      <w:r>
        <w:rPr>
          <w:color w:val="231F20"/>
          <w:sz w:val="20"/>
        </w:rPr>
        <w:t>test</w:t>
      </w:r>
      <w:r>
        <w:rPr>
          <w:color w:val="231F20"/>
          <w:sz w:val="20"/>
        </w:rPr>
        <w:t> itself. This back and forth happens at a rather low level. Thinking </w:t>
      </w:r>
      <w:r>
        <w:rPr>
          <w:color w:val="231F20"/>
          <w:sz w:val="20"/>
        </w:rPr>
        <w:t>about</w:t>
      </w:r>
      <w:r>
        <w:rPr>
          <w:color w:val="231F20"/>
          <w:spacing w:val="40"/>
          <w:sz w:val="20"/>
        </w:rPr>
        <w:t> </w:t>
      </w:r>
      <w:r>
        <w:rPr>
          <w:color w:val="231F20"/>
          <w:sz w:val="20"/>
        </w:rPr>
        <w:t>it the simple way is kind of convenient. It is a bit of a lie, but it is </w:t>
      </w:r>
      <w:r>
        <w:rPr>
          <w:color w:val="231F20"/>
          <w:sz w:val="20"/>
        </w:rPr>
        <w:t>actu-</w:t>
      </w:r>
      <w:r>
        <w:rPr>
          <w:color w:val="231F20"/>
          <w:spacing w:val="40"/>
          <w:sz w:val="20"/>
        </w:rPr>
        <w:t> </w:t>
      </w:r>
      <w:r>
        <w:rPr>
          <w:color w:val="231F20"/>
          <w:sz w:val="20"/>
        </w:rPr>
        <w:t>ally the way JUnit used to be when it was a little simpler.</w:t>
      </w:r>
    </w:p>
    <w:p>
      <w:pPr>
        <w:spacing w:after="0" w:line="244" w:lineRule="auto"/>
        <w:jc w:val="both"/>
        <w:rPr>
          <w:sz w:val="20"/>
        </w:rPr>
        <w:sectPr>
          <w:pgSz w:w="7910" w:h="11940"/>
          <w:pgMar w:top="540" w:bottom="280" w:left="220" w:right="620"/>
        </w:sectPr>
      </w:pPr>
    </w:p>
    <w:p>
      <w:pPr>
        <w:spacing w:before="44"/>
        <w:ind w:left="341" w:right="0" w:firstLine="0"/>
        <w:jc w:val="left"/>
        <w:rPr>
          <w:rFonts w:ascii="Book Antiqua"/>
          <w:i/>
          <w:sz w:val="20"/>
        </w:rPr>
      </w:pPr>
      <w:r>
        <w:rPr/>
        <w:pict>
          <v:group style="position:absolute;margin-left:387.800995pt;margin-top:234.283005pt;width:6.7pt;height:47pt;mso-position-horizontal-relative:page;mso-position-vertical-relative:page;z-index:16012800" id="docshapegroup1437" coordorigin="7756,4686" coordsize="134,940">
            <v:rect style="position:absolute;left:7766;top:4695;width:114;height:920" id="docshape1438" filled="true" fillcolor="#231f20" stroked="false">
              <v:fill type="solid"/>
            </v:rect>
            <v:shape style="position:absolute;left:7766;top:4695;width:114;height:920" id="docshape1439"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37760" from="388.300995pt,234.783005pt" to="393.999995pt,234.783005pt" stroked="true" strokeweight="1pt" strokecolor="#231f20">
            <v:stroke dashstyle="solid"/>
            <w10:wrap type="none"/>
          </v:line>
        </w:pict>
      </w:r>
      <w:r>
        <w:rPr>
          <w:rFonts w:ascii="Book Antiqua"/>
          <w:i/>
          <w:color w:val="231F20"/>
          <w:w w:val="105"/>
          <w:sz w:val="20"/>
        </w:rPr>
        <w:t>Is</w:t>
      </w:r>
      <w:r>
        <w:rPr>
          <w:rFonts w:ascii="Book Antiqua"/>
          <w:i/>
          <w:color w:val="231F20"/>
          <w:spacing w:val="5"/>
          <w:w w:val="105"/>
          <w:sz w:val="20"/>
        </w:rPr>
        <w:t> </w:t>
      </w:r>
      <w:r>
        <w:rPr>
          <w:rFonts w:ascii="Book Antiqua"/>
          <w:i/>
          <w:color w:val="231F20"/>
          <w:w w:val="105"/>
          <w:sz w:val="20"/>
        </w:rPr>
        <w:t>that</w:t>
      </w:r>
      <w:r>
        <w:rPr>
          <w:rFonts w:ascii="Book Antiqua"/>
          <w:i/>
          <w:color w:val="231F20"/>
          <w:spacing w:val="6"/>
          <w:w w:val="105"/>
          <w:sz w:val="20"/>
        </w:rPr>
        <w:t> </w:t>
      </w:r>
      <w:r>
        <w:rPr>
          <w:rFonts w:ascii="Book Antiqua"/>
          <w:i/>
          <w:color w:val="231F20"/>
          <w:spacing w:val="-4"/>
          <w:w w:val="105"/>
          <w:sz w:val="20"/>
        </w:rPr>
        <w:t>all?</w:t>
      </w:r>
    </w:p>
    <w:p>
      <w:pPr>
        <w:pStyle w:val="BodyText"/>
        <w:spacing w:before="4"/>
        <w:rPr>
          <w:rFonts w:ascii="Book Antiqua"/>
          <w:i/>
          <w:sz w:val="24"/>
        </w:rPr>
      </w:pPr>
    </w:p>
    <w:p>
      <w:pPr>
        <w:pStyle w:val="BodyText"/>
        <w:spacing w:line="244" w:lineRule="auto" w:before="1"/>
        <w:ind w:left="700" w:right="115"/>
        <w:jc w:val="both"/>
      </w:pPr>
      <w:r>
        <w:rPr>
          <w:color w:val="231F20"/>
        </w:rPr>
        <w:t>No.</w:t>
      </w:r>
      <w:r>
        <w:rPr>
          <w:color w:val="231F20"/>
          <w:spacing w:val="-12"/>
        </w:rPr>
        <w:t> </w:t>
      </w:r>
      <w:r>
        <w:rPr>
          <w:color w:val="231F20"/>
        </w:rPr>
        <w:t>Actually,</w:t>
      </w:r>
      <w:r>
        <w:rPr>
          <w:color w:val="231F20"/>
          <w:spacing w:val="-11"/>
        </w:rPr>
        <w:t> </w:t>
      </w:r>
      <w:r>
        <w:rPr>
          <w:rFonts w:ascii="Lucida Console" w:hAnsi="Lucida Console"/>
          <w:color w:val="231F20"/>
          <w:sz w:val="19"/>
        </w:rPr>
        <w:t>Test</w:t>
      </w:r>
      <w:r>
        <w:rPr>
          <w:rFonts w:ascii="Lucida Console" w:hAnsi="Lucida Console"/>
          <w:color w:val="231F20"/>
          <w:spacing w:val="-28"/>
          <w:sz w:val="19"/>
        </w:rPr>
        <w:t> </w:t>
      </w:r>
      <w:r>
        <w:rPr>
          <w:color w:val="231F20"/>
        </w:rPr>
        <w:t>is</w:t>
      </w:r>
      <w:r>
        <w:rPr>
          <w:color w:val="231F20"/>
          <w:spacing w:val="-11"/>
        </w:rPr>
        <w:t> </w:t>
      </w:r>
      <w:r>
        <w:rPr>
          <w:color w:val="231F20"/>
        </w:rPr>
        <w:t>an</w:t>
      </w:r>
      <w:r>
        <w:rPr>
          <w:color w:val="231F20"/>
          <w:spacing w:val="-9"/>
        </w:rPr>
        <w:t> </w:t>
      </w:r>
      <w:r>
        <w:rPr>
          <w:color w:val="231F20"/>
        </w:rPr>
        <w:t>interface.</w:t>
      </w:r>
      <w:r>
        <w:rPr>
          <w:color w:val="231F20"/>
          <w:spacing w:val="14"/>
        </w:rPr>
        <w:t> </w:t>
      </w:r>
      <w:r>
        <w:rPr>
          <w:color w:val="231F20"/>
        </w:rPr>
        <w:t>There</w:t>
      </w:r>
      <w:r>
        <w:rPr>
          <w:color w:val="231F20"/>
          <w:spacing w:val="13"/>
        </w:rPr>
        <w:t> </w:t>
      </w:r>
      <w:r>
        <w:rPr>
          <w:color w:val="231F20"/>
        </w:rPr>
        <w:t>is</w:t>
      </w:r>
      <w:r>
        <w:rPr>
          <w:color w:val="231F20"/>
          <w:spacing w:val="13"/>
        </w:rPr>
        <w:t> </w:t>
      </w:r>
      <w:r>
        <w:rPr>
          <w:color w:val="231F20"/>
        </w:rPr>
        <w:t>a</w:t>
      </w:r>
      <w:r>
        <w:rPr>
          <w:color w:val="231F20"/>
          <w:spacing w:val="13"/>
        </w:rPr>
        <w:t> </w:t>
      </w:r>
      <w:r>
        <w:rPr>
          <w:color w:val="231F20"/>
        </w:rPr>
        <w:t>class</w:t>
      </w:r>
      <w:r>
        <w:rPr>
          <w:color w:val="231F20"/>
          <w:spacing w:val="13"/>
        </w:rPr>
        <w:t> </w:t>
      </w:r>
      <w:r>
        <w:rPr>
          <w:color w:val="231F20"/>
        </w:rPr>
        <w:t>called </w:t>
      </w:r>
      <w:r>
        <w:rPr>
          <w:rFonts w:ascii="Lucida Console" w:hAnsi="Lucida Console"/>
          <w:color w:val="231F20"/>
          <w:sz w:val="19"/>
        </w:rPr>
        <w:t>TestCase</w:t>
      </w:r>
      <w:r>
        <w:rPr>
          <w:rFonts w:ascii="Lucida Console" w:hAnsi="Lucida Console"/>
          <w:color w:val="231F20"/>
          <w:spacing w:val="-29"/>
          <w:sz w:val="19"/>
        </w:rPr>
        <w:t> </w:t>
      </w:r>
      <w:r>
        <w:rPr>
          <w:color w:val="231F20"/>
        </w:rPr>
        <w:t>that implements</w:t>
      </w:r>
      <w:r>
        <w:rPr>
          <w:color w:val="231F20"/>
          <w:spacing w:val="-12"/>
        </w:rPr>
        <w:t> </w:t>
      </w:r>
      <w:r>
        <w:rPr>
          <w:rFonts w:ascii="Lucida Console" w:hAnsi="Lucida Console"/>
          <w:color w:val="231F20"/>
          <w:sz w:val="19"/>
        </w:rPr>
        <w:t>Test</w:t>
      </w:r>
      <w:r>
        <w:rPr>
          <w:color w:val="231F20"/>
        </w:rPr>
        <w:t>.</w:t>
      </w:r>
      <w:r>
        <w:rPr>
          <w:color w:val="231F20"/>
          <w:spacing w:val="-11"/>
        </w:rPr>
        <w:t> </w:t>
      </w:r>
      <w:r>
        <w:rPr>
          <w:color w:val="231F20"/>
        </w:rPr>
        <w:t>Users</w:t>
      </w:r>
      <w:r>
        <w:rPr>
          <w:color w:val="231F20"/>
          <w:spacing w:val="-11"/>
        </w:rPr>
        <w:t> </w:t>
      </w:r>
      <w:r>
        <w:rPr>
          <w:color w:val="231F20"/>
        </w:rPr>
        <w:t>subclass</w:t>
      </w:r>
      <w:r>
        <w:rPr>
          <w:color w:val="231F20"/>
          <w:spacing w:val="-11"/>
        </w:rPr>
        <w:t> </w:t>
      </w:r>
      <w:r>
        <w:rPr>
          <w:rFonts w:ascii="Lucida Console" w:hAnsi="Lucida Console"/>
          <w:color w:val="231F20"/>
          <w:sz w:val="19"/>
        </w:rPr>
        <w:t>TestCase</w:t>
      </w:r>
      <w:r>
        <w:rPr>
          <w:rFonts w:ascii="Lucida Console" w:hAnsi="Lucida Console"/>
          <w:color w:val="231F20"/>
          <w:spacing w:val="-28"/>
          <w:sz w:val="19"/>
        </w:rPr>
        <w:t> </w:t>
      </w:r>
      <w:r>
        <w:rPr>
          <w:color w:val="231F20"/>
        </w:rPr>
        <w:t>and</w:t>
      </w:r>
      <w:r>
        <w:rPr>
          <w:color w:val="231F20"/>
          <w:spacing w:val="-11"/>
        </w:rPr>
        <w:t> </w:t>
      </w:r>
      <w:r>
        <w:rPr>
          <w:color w:val="231F20"/>
        </w:rPr>
        <w:t>then</w:t>
      </w:r>
      <w:r>
        <w:rPr>
          <w:color w:val="231F20"/>
          <w:spacing w:val="-11"/>
        </w:rPr>
        <w:t> </w:t>
      </w:r>
      <w:r>
        <w:rPr>
          <w:color w:val="231F20"/>
        </w:rPr>
        <w:t>write</w:t>
      </w:r>
      <w:r>
        <w:rPr>
          <w:color w:val="231F20"/>
          <w:spacing w:val="-5"/>
        </w:rPr>
        <w:t> </w:t>
      </w:r>
      <w:r>
        <w:rPr>
          <w:color w:val="231F20"/>
        </w:rPr>
        <w:t>their</w:t>
      </w:r>
      <w:r>
        <w:rPr>
          <w:color w:val="231F20"/>
          <w:spacing w:val="-2"/>
        </w:rPr>
        <w:t> </w:t>
      </w:r>
      <w:r>
        <w:rPr>
          <w:color w:val="231F20"/>
        </w:rPr>
        <w:t>tests</w:t>
      </w:r>
      <w:r>
        <w:rPr>
          <w:color w:val="231F20"/>
          <w:spacing w:val="-2"/>
        </w:rPr>
        <w:t> </w:t>
      </w:r>
      <w:r>
        <w:rPr>
          <w:color w:val="231F20"/>
        </w:rPr>
        <w:t>as public void methods that start with the word test in their subclass. </w:t>
      </w:r>
      <w:r>
        <w:rPr>
          <w:color w:val="231F20"/>
        </w:rPr>
        <w:t>The </w:t>
      </w:r>
      <w:r>
        <w:rPr>
          <w:rFonts w:ascii="Lucida Console" w:hAnsi="Lucida Console"/>
          <w:color w:val="231F20"/>
          <w:spacing w:val="-2"/>
          <w:sz w:val="19"/>
        </w:rPr>
        <w:t>TestSuite</w:t>
      </w:r>
      <w:r>
        <w:rPr>
          <w:rFonts w:ascii="Lucida Console" w:hAnsi="Lucida Console"/>
          <w:color w:val="231F20"/>
          <w:spacing w:val="-27"/>
          <w:sz w:val="19"/>
        </w:rPr>
        <w:t> </w:t>
      </w:r>
      <w:r>
        <w:rPr>
          <w:color w:val="231F20"/>
          <w:spacing w:val="-2"/>
        </w:rPr>
        <w:t>class</w:t>
      </w:r>
      <w:r>
        <w:rPr>
          <w:color w:val="231F20"/>
          <w:spacing w:val="-9"/>
        </w:rPr>
        <w:t> </w:t>
      </w:r>
      <w:r>
        <w:rPr>
          <w:color w:val="231F20"/>
          <w:spacing w:val="-2"/>
        </w:rPr>
        <w:t>uses</w:t>
      </w:r>
      <w:r>
        <w:rPr>
          <w:color w:val="231F20"/>
          <w:spacing w:val="-9"/>
        </w:rPr>
        <w:t> </w:t>
      </w:r>
      <w:r>
        <w:rPr>
          <w:color w:val="231F20"/>
          <w:spacing w:val="-2"/>
        </w:rPr>
        <w:t>reflection</w:t>
      </w:r>
      <w:r>
        <w:rPr>
          <w:color w:val="231F20"/>
          <w:spacing w:val="-9"/>
        </w:rPr>
        <w:t> </w:t>
      </w:r>
      <w:r>
        <w:rPr>
          <w:color w:val="231F20"/>
          <w:spacing w:val="-2"/>
        </w:rPr>
        <w:t>to</w:t>
      </w:r>
      <w:r>
        <w:rPr>
          <w:color w:val="231F20"/>
          <w:spacing w:val="-9"/>
        </w:rPr>
        <w:t> </w:t>
      </w:r>
      <w:r>
        <w:rPr>
          <w:color w:val="231F20"/>
          <w:spacing w:val="-2"/>
        </w:rPr>
        <w:t>build</w:t>
      </w:r>
      <w:r>
        <w:rPr>
          <w:color w:val="231F20"/>
          <w:spacing w:val="-9"/>
        </w:rPr>
        <w:t> </w:t>
      </w:r>
      <w:r>
        <w:rPr>
          <w:color w:val="231F20"/>
          <w:spacing w:val="-2"/>
        </w:rPr>
        <w:t>up</w:t>
      </w:r>
      <w:r>
        <w:rPr>
          <w:color w:val="231F20"/>
          <w:spacing w:val="-9"/>
        </w:rPr>
        <w:t> </w:t>
      </w:r>
      <w:r>
        <w:rPr>
          <w:color w:val="231F20"/>
          <w:spacing w:val="-2"/>
        </w:rPr>
        <w:t>a</w:t>
      </w:r>
      <w:r>
        <w:rPr>
          <w:color w:val="231F20"/>
          <w:spacing w:val="-9"/>
        </w:rPr>
        <w:t> </w:t>
      </w:r>
      <w:r>
        <w:rPr>
          <w:color w:val="231F20"/>
          <w:spacing w:val="-2"/>
        </w:rPr>
        <w:t>group</w:t>
      </w:r>
      <w:r>
        <w:rPr>
          <w:color w:val="231F20"/>
          <w:spacing w:val="-9"/>
        </w:rPr>
        <w:t> </w:t>
      </w:r>
      <w:r>
        <w:rPr>
          <w:color w:val="231F20"/>
          <w:spacing w:val="-2"/>
        </w:rPr>
        <w:t>of</w:t>
      </w:r>
      <w:r>
        <w:rPr>
          <w:color w:val="231F20"/>
          <w:spacing w:val="-9"/>
        </w:rPr>
        <w:t> </w:t>
      </w:r>
      <w:r>
        <w:rPr>
          <w:color w:val="231F20"/>
          <w:spacing w:val="-2"/>
        </w:rPr>
        <w:t>tests</w:t>
      </w:r>
      <w:r>
        <w:rPr>
          <w:color w:val="231F20"/>
          <w:spacing w:val="-9"/>
        </w:rPr>
        <w:t> </w:t>
      </w:r>
      <w:r>
        <w:rPr>
          <w:color w:val="231F20"/>
          <w:spacing w:val="-2"/>
        </w:rPr>
        <w:t>that</w:t>
      </w:r>
      <w:r>
        <w:rPr>
          <w:color w:val="231F20"/>
          <w:spacing w:val="-9"/>
        </w:rPr>
        <w:t> </w:t>
      </w:r>
      <w:r>
        <w:rPr>
          <w:color w:val="231F20"/>
          <w:spacing w:val="-2"/>
        </w:rPr>
        <w:t>can</w:t>
      </w:r>
      <w:r>
        <w:rPr>
          <w:color w:val="231F20"/>
          <w:spacing w:val="-9"/>
        </w:rPr>
        <w:t> </w:t>
      </w:r>
      <w:r>
        <w:rPr>
          <w:color w:val="231F20"/>
          <w:spacing w:val="-2"/>
        </w:rPr>
        <w:t>be</w:t>
      </w:r>
      <w:r>
        <w:rPr>
          <w:color w:val="231F20"/>
          <w:spacing w:val="-9"/>
        </w:rPr>
        <w:t> </w:t>
      </w:r>
      <w:r>
        <w:rPr>
          <w:color w:val="231F20"/>
          <w:spacing w:val="-2"/>
        </w:rPr>
        <w:t>run </w:t>
      </w:r>
      <w:r>
        <w:rPr>
          <w:color w:val="231F20"/>
          <w:spacing w:val="-4"/>
        </w:rPr>
        <w:t>in</w:t>
      </w:r>
      <w:r>
        <w:rPr>
          <w:color w:val="231F20"/>
          <w:spacing w:val="-8"/>
        </w:rPr>
        <w:t> </w:t>
      </w:r>
      <w:r>
        <w:rPr>
          <w:color w:val="231F20"/>
          <w:spacing w:val="-4"/>
        </w:rPr>
        <w:t>a</w:t>
      </w:r>
      <w:r>
        <w:rPr>
          <w:color w:val="231F20"/>
          <w:spacing w:val="-7"/>
        </w:rPr>
        <w:t> </w:t>
      </w:r>
      <w:r>
        <w:rPr>
          <w:color w:val="231F20"/>
          <w:spacing w:val="-4"/>
        </w:rPr>
        <w:t>single</w:t>
      </w:r>
      <w:r>
        <w:rPr>
          <w:color w:val="231F20"/>
          <w:spacing w:val="-1"/>
        </w:rPr>
        <w:t> </w:t>
      </w:r>
      <w:r>
        <w:rPr>
          <w:color w:val="231F20"/>
          <w:spacing w:val="-4"/>
        </w:rPr>
        <w:t>call to </w:t>
      </w:r>
      <w:r>
        <w:rPr>
          <w:rFonts w:ascii="Lucida Console" w:hAnsi="Lucida Console"/>
          <w:color w:val="231F20"/>
          <w:spacing w:val="-4"/>
          <w:sz w:val="19"/>
        </w:rPr>
        <w:t>TestSuite’s</w:t>
      </w:r>
      <w:r>
        <w:rPr>
          <w:rFonts w:ascii="Lucida Console" w:hAnsi="Lucida Console"/>
          <w:color w:val="231F20"/>
          <w:spacing w:val="-91"/>
          <w:sz w:val="19"/>
        </w:rPr>
        <w:t> </w:t>
      </w:r>
      <w:r>
        <w:rPr>
          <w:rFonts w:ascii="Lucida Console" w:hAnsi="Lucida Console"/>
          <w:color w:val="231F20"/>
          <w:spacing w:val="-4"/>
          <w:sz w:val="19"/>
        </w:rPr>
        <w:t>run</w:t>
      </w:r>
      <w:r>
        <w:rPr>
          <w:rFonts w:ascii="Lucida Console" w:hAnsi="Lucida Console"/>
          <w:color w:val="231F20"/>
          <w:spacing w:val="-91"/>
          <w:sz w:val="19"/>
        </w:rPr>
        <w:t> </w:t>
      </w:r>
      <w:r>
        <w:rPr>
          <w:color w:val="231F20"/>
          <w:spacing w:val="-4"/>
        </w:rPr>
        <w:t>method.</w:t>
      </w:r>
    </w:p>
    <w:p>
      <w:pPr>
        <w:pStyle w:val="BodyText"/>
        <w:spacing w:before="4"/>
        <w:rPr>
          <w:sz w:val="29"/>
        </w:rPr>
      </w:pPr>
    </w:p>
    <w:p>
      <w:pPr>
        <w:pStyle w:val="BodyText"/>
        <w:spacing w:line="266" w:lineRule="auto"/>
        <w:ind w:left="100" w:right="115" w:firstLine="240"/>
        <w:jc w:val="both"/>
      </w:pPr>
      <w:r>
        <w:rPr>
          <w:color w:val="231F20"/>
        </w:rPr>
        <w:t>We can go further, but what I’ve shown so far gives a sense of the technique. We start out by making a brief description. When we simplify and rip </w:t>
      </w:r>
      <w:r>
        <w:rPr>
          <w:color w:val="231F20"/>
        </w:rPr>
        <w:t>away detail to describe a system, we are really abstracting. Often when we force ourselves to communicate a very simple view of a system, we can find new </w:t>
      </w:r>
      <w:r>
        <w:rPr>
          <w:color w:val="231F20"/>
          <w:spacing w:val="-2"/>
        </w:rPr>
        <w:t>abstractions.</w:t>
      </w:r>
    </w:p>
    <w:p>
      <w:pPr>
        <w:pStyle w:val="BodyText"/>
        <w:spacing w:line="266" w:lineRule="auto"/>
        <w:ind w:left="100" w:right="114" w:firstLine="240"/>
        <w:jc w:val="both"/>
      </w:pPr>
      <w:r>
        <w:rPr>
          <w:color w:val="231F20"/>
        </w:rPr>
        <w:t>If a system isn’t as simple as the simplest story we can tell about it, does </w:t>
      </w:r>
      <w:r>
        <w:rPr>
          <w:color w:val="231F20"/>
        </w:rPr>
        <w:t>that mean that it’s bad? No. Invariably, as systems grow, they get more complicated. The story gives us guidance.</w:t>
      </w:r>
    </w:p>
    <w:p>
      <w:pPr>
        <w:pStyle w:val="BodyText"/>
        <w:spacing w:line="266" w:lineRule="auto"/>
        <w:ind w:left="100" w:right="114" w:firstLine="240"/>
        <w:jc w:val="both"/>
      </w:pPr>
      <w:r>
        <w:rPr>
          <w:color w:val="231F20"/>
        </w:rPr>
        <w:t>Suppose that we were going to add a new feature to JUnit. We want to </w:t>
      </w:r>
      <w:r>
        <w:rPr>
          <w:color w:val="231F20"/>
        </w:rPr>
        <w:t>gen- erate a report of all the tests that don’t call any assertions when we run them. What options do we have given what was described in JUnit?</w:t>
      </w:r>
    </w:p>
    <w:p>
      <w:pPr>
        <w:pStyle w:val="BodyText"/>
        <w:spacing w:line="266" w:lineRule="auto"/>
        <w:ind w:left="100" w:right="114" w:firstLine="240"/>
        <w:jc w:val="both"/>
      </w:pPr>
      <w:r>
        <w:rPr>
          <w:color w:val="231F20"/>
          <w:spacing w:val="-6"/>
        </w:rPr>
        <w:t>One</w:t>
      </w:r>
      <w:r>
        <w:rPr>
          <w:color w:val="231F20"/>
          <w:spacing w:val="-6"/>
        </w:rPr>
        <w:t> option</w:t>
      </w:r>
      <w:r>
        <w:rPr>
          <w:color w:val="231F20"/>
          <w:spacing w:val="-5"/>
        </w:rPr>
        <w:t> </w:t>
      </w:r>
      <w:r>
        <w:rPr>
          <w:color w:val="231F20"/>
          <w:spacing w:val="-6"/>
        </w:rPr>
        <w:t>is</w:t>
      </w:r>
      <w:r>
        <w:rPr>
          <w:color w:val="231F20"/>
          <w:spacing w:val="-5"/>
        </w:rPr>
        <w:t> </w:t>
      </w:r>
      <w:r>
        <w:rPr>
          <w:color w:val="231F20"/>
          <w:spacing w:val="-6"/>
        </w:rPr>
        <w:t>to</w:t>
      </w:r>
      <w:r>
        <w:rPr>
          <w:color w:val="231F20"/>
          <w:spacing w:val="-5"/>
        </w:rPr>
        <w:t> </w:t>
      </w:r>
      <w:r>
        <w:rPr>
          <w:color w:val="231F20"/>
          <w:spacing w:val="-6"/>
        </w:rPr>
        <w:t>add</w:t>
      </w:r>
      <w:r>
        <w:rPr>
          <w:color w:val="231F20"/>
          <w:spacing w:val="-5"/>
        </w:rPr>
        <w:t> </w:t>
      </w:r>
      <w:r>
        <w:rPr>
          <w:color w:val="231F20"/>
          <w:spacing w:val="-6"/>
        </w:rPr>
        <w:t>a</w:t>
      </w:r>
      <w:r>
        <w:rPr>
          <w:color w:val="231F20"/>
          <w:spacing w:val="-5"/>
        </w:rPr>
        <w:t> </w:t>
      </w:r>
      <w:r>
        <w:rPr>
          <w:color w:val="231F20"/>
          <w:spacing w:val="-6"/>
        </w:rPr>
        <w:t>method</w:t>
      </w:r>
      <w:r>
        <w:rPr>
          <w:color w:val="231F20"/>
          <w:spacing w:val="-5"/>
        </w:rPr>
        <w:t> </w:t>
      </w:r>
      <w:r>
        <w:rPr>
          <w:color w:val="231F20"/>
          <w:spacing w:val="-6"/>
        </w:rPr>
        <w:t>to</w:t>
      </w:r>
      <w:r>
        <w:rPr>
          <w:color w:val="231F20"/>
          <w:spacing w:val="-5"/>
        </w:rPr>
        <w:t> </w:t>
      </w:r>
      <w:r>
        <w:rPr>
          <w:color w:val="231F20"/>
          <w:spacing w:val="-6"/>
        </w:rPr>
        <w:t>the</w:t>
      </w:r>
      <w:r>
        <w:rPr>
          <w:color w:val="231F20"/>
          <w:spacing w:val="1"/>
        </w:rPr>
        <w:t> </w:t>
      </w:r>
      <w:r>
        <w:rPr>
          <w:rFonts w:ascii="Lucida Console" w:hAnsi="Lucida Console"/>
          <w:color w:val="231F20"/>
          <w:spacing w:val="-6"/>
          <w:sz w:val="19"/>
        </w:rPr>
        <w:t>TestCase</w:t>
      </w:r>
      <w:r>
        <w:rPr>
          <w:rFonts w:ascii="Lucida Console" w:hAnsi="Lucida Console"/>
          <w:color w:val="231F20"/>
          <w:spacing w:val="-23"/>
          <w:sz w:val="19"/>
        </w:rPr>
        <w:t> </w:t>
      </w:r>
      <w:r>
        <w:rPr>
          <w:color w:val="231F20"/>
          <w:spacing w:val="-6"/>
        </w:rPr>
        <w:t>class</w:t>
      </w:r>
      <w:r>
        <w:rPr>
          <w:color w:val="231F20"/>
          <w:spacing w:val="3"/>
        </w:rPr>
        <w:t> </w:t>
      </w:r>
      <w:r>
        <w:rPr>
          <w:color w:val="231F20"/>
          <w:spacing w:val="-6"/>
        </w:rPr>
        <w:t>called</w:t>
      </w:r>
      <w:r>
        <w:rPr>
          <w:color w:val="231F20"/>
          <w:spacing w:val="2"/>
        </w:rPr>
        <w:t> </w:t>
      </w:r>
      <w:r>
        <w:rPr>
          <w:rFonts w:ascii="Lucida Console" w:hAnsi="Lucida Console"/>
          <w:color w:val="231F20"/>
          <w:spacing w:val="-6"/>
          <w:sz w:val="19"/>
        </w:rPr>
        <w:t>buildUsageReport </w:t>
      </w:r>
      <w:r>
        <w:rPr>
          <w:color w:val="231F20"/>
        </w:rPr>
        <w:t>that runs each method and then builds up a report of all of the methods </w:t>
      </w:r>
      <w:r>
        <w:rPr>
          <w:color w:val="231F20"/>
        </w:rPr>
        <w:t>that don’t</w:t>
      </w:r>
      <w:r>
        <w:rPr>
          <w:color w:val="231F20"/>
          <w:spacing w:val="-12"/>
        </w:rPr>
        <w:t> </w:t>
      </w:r>
      <w:r>
        <w:rPr>
          <w:color w:val="231F20"/>
        </w:rPr>
        <w:t>call</w:t>
      </w:r>
      <w:r>
        <w:rPr>
          <w:color w:val="231F20"/>
          <w:spacing w:val="-11"/>
        </w:rPr>
        <w:t> </w:t>
      </w:r>
      <w:r>
        <w:rPr>
          <w:color w:val="231F20"/>
        </w:rPr>
        <w:t>an</w:t>
      </w:r>
      <w:r>
        <w:rPr>
          <w:color w:val="231F20"/>
          <w:spacing w:val="-11"/>
        </w:rPr>
        <w:t> </w:t>
      </w:r>
      <w:r>
        <w:rPr>
          <w:rFonts w:ascii="Lucida Console" w:hAnsi="Lucida Console"/>
          <w:color w:val="231F20"/>
          <w:sz w:val="19"/>
        </w:rPr>
        <w:t>assert</w:t>
      </w:r>
      <w:r>
        <w:rPr>
          <w:rFonts w:ascii="Lucida Console" w:hAnsi="Lucida Console"/>
          <w:color w:val="231F20"/>
          <w:spacing w:val="-28"/>
          <w:sz w:val="19"/>
        </w:rPr>
        <w:t> </w:t>
      </w:r>
      <w:r>
        <w:rPr>
          <w:color w:val="231F20"/>
        </w:rPr>
        <w:t>method. Would that be a good way of adding this feature? What would it do to our story? Well, it would add another little “lie of omis- sion” from our briefest description of the system:</w:t>
      </w:r>
    </w:p>
    <w:p>
      <w:pPr>
        <w:pStyle w:val="BodyText"/>
        <w:spacing w:before="6"/>
        <w:rPr>
          <w:sz w:val="23"/>
        </w:rPr>
      </w:pPr>
    </w:p>
    <w:p>
      <w:pPr>
        <w:pStyle w:val="BodyText"/>
        <w:spacing w:line="244" w:lineRule="auto"/>
        <w:ind w:left="461" w:right="116" w:hanging="1"/>
        <w:jc w:val="both"/>
      </w:pPr>
      <w:r>
        <w:rPr>
          <w:color w:val="231F20"/>
        </w:rPr>
        <w:t>JUnit</w:t>
      </w:r>
      <w:r>
        <w:rPr>
          <w:color w:val="231F20"/>
          <w:spacing w:val="-6"/>
        </w:rPr>
        <w:t> </w:t>
      </w:r>
      <w:r>
        <w:rPr>
          <w:color w:val="231F20"/>
        </w:rPr>
        <w:t>has</w:t>
      </w:r>
      <w:r>
        <w:rPr>
          <w:color w:val="231F20"/>
          <w:spacing w:val="-6"/>
        </w:rPr>
        <w:t> </w:t>
      </w:r>
      <w:r>
        <w:rPr>
          <w:color w:val="231F20"/>
        </w:rPr>
        <w:t>two</w:t>
      </w:r>
      <w:r>
        <w:rPr>
          <w:color w:val="231F20"/>
          <w:spacing w:val="-6"/>
        </w:rPr>
        <w:t> </w:t>
      </w:r>
      <w:r>
        <w:rPr>
          <w:color w:val="231F20"/>
        </w:rPr>
        <w:t>primary</w:t>
      </w:r>
      <w:r>
        <w:rPr>
          <w:color w:val="231F20"/>
          <w:spacing w:val="-6"/>
        </w:rPr>
        <w:t> </w:t>
      </w:r>
      <w:r>
        <w:rPr>
          <w:color w:val="231F20"/>
        </w:rPr>
        <w:t>classes.</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is</w:t>
      </w:r>
      <w:r>
        <w:rPr>
          <w:color w:val="231F20"/>
          <w:spacing w:val="-6"/>
        </w:rPr>
        <w:t> </w:t>
      </w:r>
      <w:r>
        <w:rPr>
          <w:color w:val="231F20"/>
        </w:rPr>
        <w:t>called</w:t>
      </w:r>
      <w:r>
        <w:rPr>
          <w:color w:val="231F20"/>
          <w:spacing w:val="-7"/>
        </w:rPr>
        <w:t> </w:t>
      </w:r>
      <w:r>
        <w:rPr>
          <w:rFonts w:ascii="Lucida Console"/>
          <w:color w:val="231F20"/>
          <w:sz w:val="19"/>
        </w:rPr>
        <w:t>Test</w:t>
      </w:r>
      <w:r>
        <w:rPr>
          <w:color w:val="231F20"/>
        </w:rPr>
        <w:t>,</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other</w:t>
      </w:r>
      <w:r>
        <w:rPr>
          <w:color w:val="231F20"/>
          <w:spacing w:val="-6"/>
        </w:rPr>
        <w:t> </w:t>
      </w:r>
      <w:r>
        <w:rPr>
          <w:color w:val="231F20"/>
        </w:rPr>
        <w:t>is</w:t>
      </w:r>
      <w:r>
        <w:rPr>
          <w:color w:val="231F20"/>
          <w:spacing w:val="-6"/>
        </w:rPr>
        <w:t> </w:t>
      </w:r>
      <w:r>
        <w:rPr>
          <w:color w:val="231F20"/>
        </w:rPr>
        <w:t>called </w:t>
      </w:r>
      <w:r>
        <w:rPr>
          <w:rFonts w:ascii="Lucida Console"/>
          <w:color w:val="231F20"/>
          <w:sz w:val="19"/>
        </w:rPr>
        <w:t>TestResult</w:t>
      </w:r>
      <w:r>
        <w:rPr>
          <w:color w:val="231F20"/>
        </w:rPr>
        <w:t>.</w:t>
      </w:r>
      <w:r>
        <w:rPr>
          <w:color w:val="231F20"/>
          <w:spacing w:val="-11"/>
        </w:rPr>
        <w:t> </w:t>
      </w:r>
      <w:r>
        <w:rPr>
          <w:color w:val="231F20"/>
        </w:rPr>
        <w:t>Users</w:t>
      </w:r>
      <w:r>
        <w:rPr>
          <w:color w:val="231F20"/>
          <w:spacing w:val="-11"/>
        </w:rPr>
        <w:t> </w:t>
      </w:r>
      <w:r>
        <w:rPr>
          <w:color w:val="231F20"/>
        </w:rPr>
        <w:t>create</w:t>
      </w:r>
      <w:r>
        <w:rPr>
          <w:color w:val="231F20"/>
          <w:spacing w:val="-11"/>
        </w:rPr>
        <w:t> </w:t>
      </w:r>
      <w:r>
        <w:rPr>
          <w:color w:val="231F20"/>
        </w:rPr>
        <w:t>tests</w:t>
      </w:r>
      <w:r>
        <w:rPr>
          <w:color w:val="231F20"/>
          <w:spacing w:val="-11"/>
        </w:rPr>
        <w:t> </w:t>
      </w:r>
      <w:r>
        <w:rPr>
          <w:color w:val="231F20"/>
        </w:rPr>
        <w:t>and</w:t>
      </w:r>
      <w:r>
        <w:rPr>
          <w:color w:val="231F20"/>
          <w:spacing w:val="-11"/>
        </w:rPr>
        <w:t> </w:t>
      </w:r>
      <w:r>
        <w:rPr>
          <w:color w:val="231F20"/>
        </w:rPr>
        <w:t>run</w:t>
      </w:r>
      <w:r>
        <w:rPr>
          <w:color w:val="231F20"/>
          <w:spacing w:val="-11"/>
        </w:rPr>
        <w:t> </w:t>
      </w:r>
      <w:r>
        <w:rPr>
          <w:color w:val="231F20"/>
        </w:rPr>
        <w:t>them,</w:t>
      </w:r>
      <w:r>
        <w:rPr>
          <w:color w:val="231F20"/>
          <w:spacing w:val="-11"/>
        </w:rPr>
        <w:t> </w:t>
      </w:r>
      <w:r>
        <w:rPr>
          <w:color w:val="231F20"/>
        </w:rPr>
        <w:t>passing</w:t>
      </w:r>
      <w:r>
        <w:rPr>
          <w:color w:val="231F20"/>
          <w:spacing w:val="-11"/>
        </w:rPr>
        <w:t> </w:t>
      </w:r>
      <w:r>
        <w:rPr>
          <w:color w:val="231F20"/>
        </w:rPr>
        <w:t>along</w:t>
      </w:r>
      <w:r>
        <w:rPr>
          <w:color w:val="231F20"/>
          <w:spacing w:val="-11"/>
        </w:rPr>
        <w:t> </w:t>
      </w:r>
      <w:r>
        <w:rPr>
          <w:color w:val="231F20"/>
        </w:rPr>
        <w:t>a</w:t>
      </w:r>
      <w:r>
        <w:rPr>
          <w:color w:val="231F20"/>
          <w:spacing w:val="-11"/>
        </w:rPr>
        <w:t> </w:t>
      </w:r>
      <w:r>
        <w:rPr>
          <w:rFonts w:ascii="Lucida Console"/>
          <w:color w:val="231F20"/>
          <w:sz w:val="19"/>
        </w:rPr>
        <w:t>TestResult</w:t>
      </w:r>
      <w:r>
        <w:rPr>
          <w:color w:val="231F20"/>
        </w:rPr>
        <w:t>. When</w:t>
      </w:r>
      <w:r>
        <w:rPr>
          <w:color w:val="231F20"/>
          <w:spacing w:val="-12"/>
        </w:rPr>
        <w:t> </w:t>
      </w:r>
      <w:r>
        <w:rPr>
          <w:color w:val="231F20"/>
        </w:rPr>
        <w:t>a</w:t>
      </w:r>
      <w:r>
        <w:rPr>
          <w:color w:val="231F20"/>
          <w:spacing w:val="-11"/>
        </w:rPr>
        <w:t> </w:t>
      </w:r>
      <w:r>
        <w:rPr>
          <w:color w:val="231F20"/>
        </w:rPr>
        <w:t>test fails, it tells the </w:t>
      </w:r>
      <w:r>
        <w:rPr>
          <w:rFonts w:ascii="Lucida Console"/>
          <w:color w:val="231F20"/>
          <w:sz w:val="19"/>
        </w:rPr>
        <w:t>TestResult</w:t>
      </w:r>
      <w:r>
        <w:rPr>
          <w:rFonts w:ascii="Lucida Console"/>
          <w:color w:val="231F20"/>
          <w:spacing w:val="-29"/>
          <w:sz w:val="19"/>
        </w:rPr>
        <w:t> </w:t>
      </w:r>
      <w:r>
        <w:rPr>
          <w:color w:val="231F20"/>
        </w:rPr>
        <w:t>about it. People can then ask the </w:t>
      </w:r>
      <w:r>
        <w:rPr>
          <w:rFonts w:ascii="Lucida Console"/>
          <w:color w:val="231F20"/>
          <w:sz w:val="19"/>
        </w:rPr>
        <w:t>TestResult</w:t>
      </w:r>
      <w:r>
        <w:rPr>
          <w:rFonts w:ascii="Lucida Console"/>
          <w:color w:val="231F20"/>
          <w:spacing w:val="-91"/>
          <w:sz w:val="19"/>
        </w:rPr>
        <w:t> </w:t>
      </w:r>
      <w:r>
        <w:rPr>
          <w:color w:val="231F20"/>
        </w:rPr>
        <w:t>for</w:t>
      </w:r>
      <w:r>
        <w:rPr>
          <w:color w:val="231F20"/>
          <w:spacing w:val="-9"/>
        </w:rPr>
        <w:t> </w:t>
      </w:r>
      <w:r>
        <w:rPr>
          <w:color w:val="231F20"/>
        </w:rPr>
        <w:t>all</w:t>
      </w:r>
      <w:r>
        <w:rPr>
          <w:color w:val="231F20"/>
          <w:spacing w:val="-8"/>
        </w:rPr>
        <w:t> </w:t>
      </w:r>
      <w:r>
        <w:rPr>
          <w:color w:val="231F20"/>
        </w:rPr>
        <w:t>of</w:t>
      </w:r>
      <w:r>
        <w:rPr>
          <w:color w:val="231F20"/>
          <w:spacing w:val="-8"/>
        </w:rPr>
        <w:t> </w:t>
      </w:r>
      <w:r>
        <w:rPr>
          <w:color w:val="231F20"/>
        </w:rPr>
        <w:t>the</w:t>
      </w:r>
      <w:r>
        <w:rPr>
          <w:color w:val="231F20"/>
          <w:spacing w:val="-9"/>
        </w:rPr>
        <w:t> </w:t>
      </w:r>
      <w:r>
        <w:rPr>
          <w:color w:val="231F20"/>
        </w:rPr>
        <w:t>failures</w:t>
      </w:r>
      <w:r>
        <w:rPr>
          <w:color w:val="231F20"/>
          <w:spacing w:val="-6"/>
        </w:rPr>
        <w:t> </w:t>
      </w:r>
      <w:r>
        <w:rPr>
          <w:color w:val="231F20"/>
        </w:rPr>
        <w:t>that</w:t>
      </w:r>
      <w:r>
        <w:rPr>
          <w:color w:val="231F20"/>
          <w:spacing w:val="-7"/>
        </w:rPr>
        <w:t> </w:t>
      </w:r>
      <w:r>
        <w:rPr>
          <w:color w:val="231F20"/>
        </w:rPr>
        <w:t>have</w:t>
      </w:r>
      <w:r>
        <w:rPr>
          <w:color w:val="231F20"/>
          <w:spacing w:val="-7"/>
        </w:rPr>
        <w:t> </w:t>
      </w:r>
      <w:r>
        <w:rPr>
          <w:color w:val="231F20"/>
        </w:rPr>
        <w:t>occurred.</w:t>
      </w:r>
    </w:p>
    <w:p>
      <w:pPr>
        <w:pStyle w:val="BodyText"/>
        <w:spacing w:before="3"/>
        <w:rPr>
          <w:sz w:val="29"/>
        </w:rPr>
      </w:pPr>
    </w:p>
    <w:p>
      <w:pPr>
        <w:pStyle w:val="BodyText"/>
        <w:spacing w:line="266" w:lineRule="auto"/>
        <w:ind w:left="101" w:right="115" w:firstLine="239"/>
        <w:jc w:val="both"/>
      </w:pPr>
      <w:r>
        <w:rPr>
          <w:color w:val="231F20"/>
          <w:spacing w:val="-2"/>
        </w:rPr>
        <w:t>It</w:t>
      </w:r>
      <w:r>
        <w:rPr>
          <w:color w:val="231F20"/>
          <w:spacing w:val="-10"/>
        </w:rPr>
        <w:t> </w:t>
      </w:r>
      <w:r>
        <w:rPr>
          <w:color w:val="231F20"/>
          <w:spacing w:val="-2"/>
        </w:rPr>
        <w:t>seems</w:t>
      </w:r>
      <w:r>
        <w:rPr>
          <w:color w:val="231F20"/>
          <w:spacing w:val="-9"/>
        </w:rPr>
        <w:t> </w:t>
      </w:r>
      <w:r>
        <w:rPr>
          <w:color w:val="231F20"/>
          <w:spacing w:val="-2"/>
        </w:rPr>
        <w:t>that</w:t>
      </w:r>
      <w:r>
        <w:rPr>
          <w:color w:val="231F20"/>
          <w:spacing w:val="-9"/>
        </w:rPr>
        <w:t> </w:t>
      </w:r>
      <w:r>
        <w:rPr>
          <w:rFonts w:ascii="Lucida Console"/>
          <w:color w:val="231F20"/>
          <w:spacing w:val="-2"/>
          <w:sz w:val="19"/>
        </w:rPr>
        <w:t>Tests</w:t>
      </w:r>
      <w:r>
        <w:rPr>
          <w:rFonts w:ascii="Lucida Console"/>
          <w:color w:val="231F20"/>
          <w:spacing w:val="-26"/>
          <w:sz w:val="19"/>
        </w:rPr>
        <w:t> </w:t>
      </w:r>
      <w:r>
        <w:rPr>
          <w:color w:val="231F20"/>
          <w:spacing w:val="-2"/>
        </w:rPr>
        <w:t>now</w:t>
      </w:r>
      <w:r>
        <w:rPr>
          <w:color w:val="231F20"/>
          <w:spacing w:val="-9"/>
        </w:rPr>
        <w:t> </w:t>
      </w:r>
      <w:r>
        <w:rPr>
          <w:color w:val="231F20"/>
          <w:spacing w:val="-2"/>
        </w:rPr>
        <w:t>have</w:t>
      </w:r>
      <w:r>
        <w:rPr>
          <w:color w:val="231F20"/>
          <w:spacing w:val="-9"/>
        </w:rPr>
        <w:t> </w:t>
      </w:r>
      <w:r>
        <w:rPr>
          <w:color w:val="231F20"/>
          <w:spacing w:val="-2"/>
        </w:rPr>
        <w:t>this</w:t>
      </w:r>
      <w:r>
        <w:rPr>
          <w:color w:val="231F20"/>
          <w:spacing w:val="-9"/>
        </w:rPr>
        <w:t> </w:t>
      </w:r>
      <w:r>
        <w:rPr>
          <w:color w:val="231F20"/>
          <w:spacing w:val="-2"/>
        </w:rPr>
        <w:t>completely</w:t>
      </w:r>
      <w:r>
        <w:rPr>
          <w:color w:val="231F20"/>
          <w:spacing w:val="-9"/>
        </w:rPr>
        <w:t> </w:t>
      </w:r>
      <w:r>
        <w:rPr>
          <w:color w:val="231F20"/>
          <w:spacing w:val="-2"/>
        </w:rPr>
        <w:t>different</w:t>
      </w:r>
      <w:r>
        <w:rPr>
          <w:color w:val="231F20"/>
          <w:spacing w:val="-9"/>
        </w:rPr>
        <w:t> </w:t>
      </w:r>
      <w:r>
        <w:rPr>
          <w:color w:val="231F20"/>
          <w:spacing w:val="-2"/>
        </w:rPr>
        <w:t>responsibility:</w:t>
      </w:r>
      <w:r>
        <w:rPr>
          <w:color w:val="231F20"/>
          <w:spacing w:val="-9"/>
        </w:rPr>
        <w:t> </w:t>
      </w:r>
      <w:r>
        <w:rPr>
          <w:color w:val="231F20"/>
          <w:spacing w:val="-2"/>
        </w:rPr>
        <w:t>generat- </w:t>
      </w:r>
      <w:r>
        <w:rPr>
          <w:color w:val="231F20"/>
        </w:rPr>
        <w:t>ing reports, which we never mention.</w:t>
      </w:r>
    </w:p>
    <w:p>
      <w:pPr>
        <w:pStyle w:val="BodyText"/>
        <w:spacing w:line="266" w:lineRule="auto"/>
        <w:ind w:left="100" w:right="114" w:firstLine="240"/>
        <w:jc w:val="both"/>
      </w:pPr>
      <w:r>
        <w:rPr>
          <w:color w:val="231F20"/>
        </w:rPr>
        <w:t>What if we went about adding the feature in a different way? We could alter </w:t>
      </w:r>
      <w:r>
        <w:rPr>
          <w:color w:val="231F20"/>
          <w:spacing w:val="-16"/>
        </w:rPr>
        <w:t>the</w:t>
      </w:r>
      <w:r>
        <w:rPr>
          <w:color w:val="231F20"/>
          <w:spacing w:val="4"/>
        </w:rPr>
        <w:t> </w:t>
      </w:r>
      <w:r>
        <w:rPr>
          <w:color w:val="231F20"/>
          <w:spacing w:val="-16"/>
        </w:rPr>
        <w:t>interaction</w:t>
      </w:r>
      <w:r>
        <w:rPr>
          <w:color w:val="231F20"/>
          <w:spacing w:val="5"/>
        </w:rPr>
        <w:t> </w:t>
      </w:r>
      <w:r>
        <w:rPr>
          <w:color w:val="231F20"/>
          <w:spacing w:val="-16"/>
        </w:rPr>
        <w:t>between</w:t>
      </w:r>
      <w:r>
        <w:rPr>
          <w:color w:val="231F20"/>
          <w:spacing w:val="5"/>
        </w:rPr>
        <w:t> </w:t>
      </w:r>
      <w:r>
        <w:rPr>
          <w:rFonts w:ascii="Lucida Console" w:hAnsi="Lucida Console"/>
          <w:color w:val="231F20"/>
          <w:spacing w:val="-16"/>
          <w:sz w:val="19"/>
        </w:rPr>
        <w:t>TestCase</w:t>
      </w:r>
      <w:r>
        <w:rPr>
          <w:rFonts w:ascii="Lucida Console" w:hAnsi="Lucida Console"/>
          <w:color w:val="231F20"/>
          <w:spacing w:val="-12"/>
          <w:sz w:val="19"/>
        </w:rPr>
        <w:t> </w:t>
      </w:r>
      <w:r>
        <w:rPr>
          <w:color w:val="231F20"/>
          <w:spacing w:val="-16"/>
        </w:rPr>
        <w:t>and</w:t>
      </w:r>
      <w:r>
        <w:rPr>
          <w:color w:val="231F20"/>
          <w:spacing w:val="5"/>
        </w:rPr>
        <w:t> </w:t>
      </w:r>
      <w:r>
        <w:rPr>
          <w:rFonts w:ascii="Lucida Console" w:hAnsi="Lucida Console"/>
          <w:color w:val="231F20"/>
          <w:spacing w:val="-16"/>
          <w:sz w:val="19"/>
        </w:rPr>
        <w:t>TestResult</w:t>
      </w:r>
      <w:r>
        <w:rPr>
          <w:rFonts w:ascii="Lucida Console" w:hAnsi="Lucida Console"/>
          <w:color w:val="231F20"/>
          <w:spacing w:val="-13"/>
          <w:sz w:val="19"/>
        </w:rPr>
        <w:t> </w:t>
      </w:r>
      <w:r>
        <w:rPr>
          <w:color w:val="231F20"/>
          <w:spacing w:val="-16"/>
        </w:rPr>
        <w:t>so</w:t>
      </w:r>
      <w:r>
        <w:rPr>
          <w:color w:val="231F20"/>
          <w:spacing w:val="5"/>
        </w:rPr>
        <w:t> </w:t>
      </w:r>
      <w:r>
        <w:rPr>
          <w:color w:val="231F20"/>
          <w:spacing w:val="-16"/>
        </w:rPr>
        <w:t>that</w:t>
      </w:r>
      <w:r>
        <w:rPr>
          <w:color w:val="231F20"/>
          <w:spacing w:val="5"/>
        </w:rPr>
        <w:t> </w:t>
      </w:r>
      <w:r>
        <w:rPr>
          <w:rFonts w:ascii="Lucida Console" w:hAnsi="Lucida Console"/>
          <w:color w:val="231F20"/>
          <w:spacing w:val="-16"/>
          <w:sz w:val="19"/>
        </w:rPr>
        <w:t>TestResult</w:t>
      </w:r>
      <w:r>
        <w:rPr>
          <w:rFonts w:ascii="Lucida Console" w:hAnsi="Lucida Console"/>
          <w:color w:val="231F20"/>
          <w:spacing w:val="-12"/>
          <w:sz w:val="19"/>
        </w:rPr>
        <w:t> </w:t>
      </w:r>
      <w:r>
        <w:rPr>
          <w:color w:val="231F20"/>
          <w:spacing w:val="-16"/>
        </w:rPr>
        <w:t>gets</w:t>
      </w:r>
      <w:r>
        <w:rPr>
          <w:color w:val="231F20"/>
          <w:spacing w:val="10"/>
        </w:rPr>
        <w:t> </w:t>
      </w:r>
      <w:r>
        <w:rPr>
          <w:color w:val="231F20"/>
          <w:spacing w:val="-16"/>
        </w:rPr>
        <w:t>a</w:t>
      </w:r>
      <w:r>
        <w:rPr>
          <w:color w:val="231F20"/>
          <w:spacing w:val="35"/>
        </w:rPr>
        <w:t> </w:t>
      </w:r>
      <w:r>
        <w:rPr>
          <w:color w:val="231F20"/>
          <w:spacing w:val="-16"/>
        </w:rPr>
        <w:t>count</w:t>
      </w:r>
      <w:r>
        <w:rPr>
          <w:color w:val="231F20"/>
          <w:spacing w:val="35"/>
        </w:rPr>
        <w:t> </w:t>
      </w:r>
      <w:r>
        <w:rPr>
          <w:color w:val="231F20"/>
          <w:spacing w:val="-16"/>
        </w:rPr>
        <w:t>of</w:t>
      </w:r>
      <w:r>
        <w:rPr>
          <w:color w:val="231F20"/>
        </w:rPr>
        <w:t> the number of assertions run whenever a test runs. Then we can make a </w:t>
      </w:r>
      <w:r>
        <w:rPr>
          <w:color w:val="231F20"/>
        </w:rPr>
        <w:t>report- </w:t>
      </w:r>
      <w:r>
        <w:rPr>
          <w:color w:val="231F20"/>
          <w:spacing w:val="-4"/>
        </w:rPr>
        <w:t>building</w:t>
      </w:r>
      <w:r>
        <w:rPr>
          <w:color w:val="231F20"/>
          <w:spacing w:val="-8"/>
        </w:rPr>
        <w:t> </w:t>
      </w:r>
      <w:r>
        <w:rPr>
          <w:color w:val="231F20"/>
          <w:spacing w:val="-4"/>
        </w:rPr>
        <w:t>class</w:t>
      </w:r>
      <w:r>
        <w:rPr>
          <w:color w:val="231F20"/>
          <w:spacing w:val="-7"/>
        </w:rPr>
        <w:t> </w:t>
      </w:r>
      <w:r>
        <w:rPr>
          <w:color w:val="231F20"/>
          <w:spacing w:val="-4"/>
        </w:rPr>
        <w:t>and</w:t>
      </w:r>
      <w:r>
        <w:rPr>
          <w:color w:val="231F20"/>
          <w:spacing w:val="-7"/>
        </w:rPr>
        <w:t> </w:t>
      </w:r>
      <w:r>
        <w:rPr>
          <w:color w:val="231F20"/>
          <w:spacing w:val="-4"/>
        </w:rPr>
        <w:t>register</w:t>
      </w:r>
      <w:r>
        <w:rPr>
          <w:color w:val="231F20"/>
          <w:spacing w:val="-7"/>
        </w:rPr>
        <w:t> </w:t>
      </w:r>
      <w:r>
        <w:rPr>
          <w:color w:val="231F20"/>
          <w:spacing w:val="-4"/>
        </w:rPr>
        <w:t>it</w:t>
      </w:r>
      <w:r>
        <w:rPr>
          <w:color w:val="231F20"/>
          <w:spacing w:val="-7"/>
        </w:rPr>
        <w:t> </w:t>
      </w:r>
      <w:r>
        <w:rPr>
          <w:color w:val="231F20"/>
          <w:spacing w:val="-4"/>
        </w:rPr>
        <w:t>with</w:t>
      </w:r>
      <w:r>
        <w:rPr>
          <w:color w:val="231F20"/>
          <w:spacing w:val="-1"/>
        </w:rPr>
        <w:t> </w:t>
      </w:r>
      <w:r>
        <w:rPr>
          <w:rFonts w:ascii="Lucida Console" w:hAnsi="Lucida Console"/>
          <w:color w:val="231F20"/>
          <w:spacing w:val="-4"/>
          <w:sz w:val="19"/>
        </w:rPr>
        <w:t>TestResult</w:t>
      </w:r>
      <w:r>
        <w:rPr>
          <w:rFonts w:ascii="Lucida Console" w:hAnsi="Lucida Console"/>
          <w:color w:val="231F20"/>
          <w:spacing w:val="-25"/>
          <w:sz w:val="19"/>
        </w:rPr>
        <w:t> </w:t>
      </w:r>
      <w:r>
        <w:rPr>
          <w:color w:val="231F20"/>
          <w:spacing w:val="-4"/>
        </w:rPr>
        <w:t>as</w:t>
      </w:r>
      <w:r>
        <w:rPr>
          <w:color w:val="231F20"/>
        </w:rPr>
        <w:t> </w:t>
      </w:r>
      <w:r>
        <w:rPr>
          <w:color w:val="231F20"/>
          <w:spacing w:val="-4"/>
        </w:rPr>
        <w:t>a</w:t>
      </w:r>
      <w:r>
        <w:rPr>
          <w:color w:val="231F20"/>
        </w:rPr>
        <w:t> </w:t>
      </w:r>
      <w:r>
        <w:rPr>
          <w:color w:val="231F20"/>
          <w:spacing w:val="-4"/>
        </w:rPr>
        <w:t>listener.</w:t>
      </w:r>
      <w:r>
        <w:rPr>
          <w:color w:val="231F20"/>
        </w:rPr>
        <w:t> </w:t>
      </w:r>
      <w:r>
        <w:rPr>
          <w:color w:val="231F20"/>
          <w:spacing w:val="-4"/>
        </w:rPr>
        <w:t>How</w:t>
      </w:r>
      <w:r>
        <w:rPr>
          <w:color w:val="231F20"/>
        </w:rPr>
        <w:t> </w:t>
      </w:r>
      <w:r>
        <w:rPr>
          <w:color w:val="231F20"/>
          <w:spacing w:val="-4"/>
        </w:rPr>
        <w:t>does</w:t>
      </w:r>
      <w:r>
        <w:rPr>
          <w:color w:val="231F20"/>
        </w:rPr>
        <w:t> </w:t>
      </w:r>
      <w:r>
        <w:rPr>
          <w:color w:val="231F20"/>
          <w:spacing w:val="-4"/>
        </w:rPr>
        <w:t>that</w:t>
      </w:r>
      <w:r>
        <w:rPr>
          <w:color w:val="231F20"/>
        </w:rPr>
        <w:t> </w:t>
      </w:r>
      <w:r>
        <w:rPr>
          <w:color w:val="231F20"/>
          <w:spacing w:val="-4"/>
        </w:rPr>
        <w:t>impact</w:t>
      </w:r>
      <w:r>
        <w:rPr>
          <w:color w:val="231F20"/>
        </w:rPr>
        <w:t> the story of the system? It could be a good reason to generalize it a little. </w:t>
      </w:r>
      <w:r>
        <w:rPr>
          <w:rFonts w:ascii="Lucida Console" w:hAnsi="Lucida Console"/>
          <w:color w:val="231F20"/>
          <w:sz w:val="19"/>
        </w:rPr>
        <w:t>Tests </w:t>
      </w:r>
      <w:r>
        <w:rPr>
          <w:color w:val="231F20"/>
          <w:spacing w:val="-4"/>
        </w:rPr>
        <w:t>don’t</w:t>
      </w:r>
      <w:r>
        <w:rPr>
          <w:color w:val="231F20"/>
          <w:spacing w:val="-8"/>
        </w:rPr>
        <w:t> </w:t>
      </w:r>
      <w:r>
        <w:rPr>
          <w:color w:val="231F20"/>
          <w:spacing w:val="-4"/>
        </w:rPr>
        <w:t>just</w:t>
      </w:r>
      <w:r>
        <w:rPr>
          <w:color w:val="231F20"/>
          <w:spacing w:val="-7"/>
        </w:rPr>
        <w:t> </w:t>
      </w:r>
      <w:r>
        <w:rPr>
          <w:color w:val="231F20"/>
          <w:spacing w:val="-4"/>
        </w:rPr>
        <w:t>tell</w:t>
      </w:r>
      <w:r>
        <w:rPr>
          <w:color w:val="231F20"/>
          <w:spacing w:val="-7"/>
        </w:rPr>
        <w:t> </w:t>
      </w:r>
      <w:r>
        <w:rPr>
          <w:rFonts w:ascii="Lucida Console" w:hAnsi="Lucida Console"/>
          <w:color w:val="231F20"/>
          <w:spacing w:val="-4"/>
          <w:sz w:val="19"/>
        </w:rPr>
        <w:t>TestResults</w:t>
      </w:r>
      <w:r>
        <w:rPr>
          <w:rFonts w:ascii="Lucida Console" w:hAnsi="Lucida Console"/>
          <w:color w:val="231F20"/>
          <w:spacing w:val="-24"/>
          <w:sz w:val="19"/>
        </w:rPr>
        <w:t> </w:t>
      </w:r>
      <w:r>
        <w:rPr>
          <w:color w:val="231F20"/>
          <w:spacing w:val="-4"/>
        </w:rPr>
        <w:t>about</w:t>
      </w:r>
      <w:r>
        <w:rPr>
          <w:color w:val="231F20"/>
          <w:spacing w:val="-7"/>
        </w:rPr>
        <w:t> </w:t>
      </w:r>
      <w:r>
        <w:rPr>
          <w:color w:val="231F20"/>
          <w:spacing w:val="-4"/>
        </w:rPr>
        <w:t>the</w:t>
      </w:r>
      <w:r>
        <w:rPr>
          <w:color w:val="231F20"/>
          <w:spacing w:val="-7"/>
        </w:rPr>
        <w:t> </w:t>
      </w:r>
      <w:r>
        <w:rPr>
          <w:color w:val="231F20"/>
          <w:spacing w:val="-4"/>
        </w:rPr>
        <w:t>number</w:t>
      </w:r>
      <w:r>
        <w:rPr>
          <w:color w:val="231F20"/>
          <w:spacing w:val="-7"/>
        </w:rPr>
        <w:t> </w:t>
      </w:r>
      <w:r>
        <w:rPr>
          <w:color w:val="231F20"/>
          <w:spacing w:val="-4"/>
        </w:rPr>
        <w:t>of</w:t>
      </w:r>
      <w:r>
        <w:rPr>
          <w:color w:val="231F20"/>
          <w:spacing w:val="-7"/>
        </w:rPr>
        <w:t> </w:t>
      </w:r>
      <w:r>
        <w:rPr>
          <w:color w:val="231F20"/>
          <w:spacing w:val="-4"/>
        </w:rPr>
        <w:t>failures;</w:t>
      </w:r>
      <w:r>
        <w:rPr>
          <w:color w:val="231F20"/>
          <w:spacing w:val="-7"/>
        </w:rPr>
        <w:t> </w:t>
      </w:r>
      <w:r>
        <w:rPr>
          <w:color w:val="231F20"/>
          <w:spacing w:val="-4"/>
        </w:rPr>
        <w:t>they</w:t>
      </w:r>
      <w:r>
        <w:rPr>
          <w:color w:val="231F20"/>
          <w:spacing w:val="-7"/>
        </w:rPr>
        <w:t> </w:t>
      </w:r>
      <w:r>
        <w:rPr>
          <w:color w:val="231F20"/>
          <w:spacing w:val="-4"/>
        </w:rPr>
        <w:t>also</w:t>
      </w:r>
      <w:r>
        <w:rPr>
          <w:color w:val="231F20"/>
        </w:rPr>
        <w:t> </w:t>
      </w:r>
      <w:r>
        <w:rPr>
          <w:color w:val="231F20"/>
          <w:spacing w:val="-4"/>
        </w:rPr>
        <w:t>tell</w:t>
      </w:r>
      <w:r>
        <w:rPr>
          <w:color w:val="231F20"/>
        </w:rPr>
        <w:t> </w:t>
      </w:r>
      <w:r>
        <w:rPr>
          <w:color w:val="231F20"/>
          <w:spacing w:val="-4"/>
        </w:rPr>
        <w:t>them</w:t>
      </w:r>
      <w:r>
        <w:rPr>
          <w:color w:val="231F20"/>
        </w:rPr>
        <w:t> </w:t>
      </w:r>
      <w:r>
        <w:rPr>
          <w:color w:val="231F20"/>
          <w:spacing w:val="-4"/>
        </w:rPr>
        <w:t>about</w:t>
      </w:r>
      <w:r>
        <w:rPr>
          <w:color w:val="231F20"/>
        </w:rPr>
        <w:t> the number of errors, the number of tests run, and the number of assertions</w:t>
      </w:r>
      <w:r>
        <w:rPr>
          <w:color w:val="231F20"/>
          <w:spacing w:val="40"/>
        </w:rPr>
        <w:t> </w:t>
      </w:r>
      <w:r>
        <w:rPr>
          <w:color w:val="231F20"/>
        </w:rPr>
        <w:t>run. We could change our brief story to this:</w:t>
      </w:r>
    </w:p>
    <w:p>
      <w:pPr>
        <w:spacing w:after="0" w:line="266" w:lineRule="auto"/>
        <w:jc w:val="both"/>
        <w:sectPr>
          <w:pgSz w:w="7880" w:h="11400"/>
          <w:pgMar w:top="0" w:bottom="280" w:left="560" w:right="260"/>
        </w:sectPr>
      </w:pPr>
    </w:p>
    <w:p>
      <w:pPr>
        <w:pStyle w:val="BodyText"/>
        <w:spacing w:line="244" w:lineRule="auto" w:before="79"/>
        <w:ind w:left="472" w:right="114"/>
        <w:jc w:val="both"/>
      </w:pPr>
      <w:r>
        <w:rPr/>
        <w:pict>
          <v:group style="position:absolute;margin-left:-.5pt;margin-top:252.283005pt;width:5.1pt;height:47pt;mso-position-horizontal-relative:page;mso-position-vertical-relative:page;z-index:16014336" id="docshapegroup1440" coordorigin="-10,5046" coordsize="102,940">
            <v:rect style="position:absolute;left:0;top:5055;width:82;height:920" id="docshape1441" filled="true" fillcolor="#231f20" stroked="false">
              <v:fill type="solid"/>
            </v:rect>
            <v:shape style="position:absolute;left:0;top:5055;width:82;height:920" id="docshape1442" coordorigin="0,5056" coordsize="82,920" path="m0,5056l82,5056,82,5976,0,5976e" filled="false" stroked="true" strokeweight="1pt" strokecolor="#231f20">
              <v:path arrowok="t"/>
              <v:stroke dashstyle="solid"/>
            </v:shape>
            <w10:wrap type="none"/>
          </v:group>
        </w:pict>
      </w:r>
      <w:bookmarkStart w:name="_bookmark248" w:id="326"/>
      <w:bookmarkEnd w:id="326"/>
      <w:r>
        <w:rPr/>
      </w:r>
      <w:r>
        <w:rPr>
          <w:color w:val="231F20"/>
        </w:rPr>
        <w:t>JUnit</w:t>
      </w:r>
      <w:r>
        <w:rPr>
          <w:color w:val="231F20"/>
          <w:spacing w:val="-6"/>
        </w:rPr>
        <w:t> </w:t>
      </w:r>
      <w:r>
        <w:rPr>
          <w:color w:val="231F20"/>
        </w:rPr>
        <w:t>has</w:t>
      </w:r>
      <w:r>
        <w:rPr>
          <w:color w:val="231F20"/>
          <w:spacing w:val="-6"/>
        </w:rPr>
        <w:t> </w:t>
      </w:r>
      <w:r>
        <w:rPr>
          <w:color w:val="231F20"/>
        </w:rPr>
        <w:t>two</w:t>
      </w:r>
      <w:r>
        <w:rPr>
          <w:color w:val="231F20"/>
          <w:spacing w:val="-6"/>
        </w:rPr>
        <w:t> </w:t>
      </w:r>
      <w:r>
        <w:rPr>
          <w:color w:val="231F20"/>
        </w:rPr>
        <w:t>primary</w:t>
      </w:r>
      <w:r>
        <w:rPr>
          <w:color w:val="231F20"/>
          <w:spacing w:val="-6"/>
        </w:rPr>
        <w:t> </w:t>
      </w:r>
      <w:r>
        <w:rPr>
          <w:color w:val="231F20"/>
        </w:rPr>
        <w:t>classes.</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is</w:t>
      </w:r>
      <w:r>
        <w:rPr>
          <w:color w:val="231F20"/>
          <w:spacing w:val="-6"/>
        </w:rPr>
        <w:t> </w:t>
      </w:r>
      <w:r>
        <w:rPr>
          <w:color w:val="231F20"/>
        </w:rPr>
        <w:t>called</w:t>
      </w:r>
      <w:r>
        <w:rPr>
          <w:color w:val="231F20"/>
          <w:spacing w:val="-7"/>
        </w:rPr>
        <w:t> </w:t>
      </w:r>
      <w:r>
        <w:rPr>
          <w:rFonts w:ascii="Lucida Console"/>
          <w:color w:val="231F20"/>
          <w:sz w:val="19"/>
        </w:rPr>
        <w:t>Test</w:t>
      </w:r>
      <w:r>
        <w:rPr>
          <w:color w:val="231F20"/>
        </w:rPr>
        <w:t>,</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other</w:t>
      </w:r>
      <w:r>
        <w:rPr>
          <w:color w:val="231F20"/>
          <w:spacing w:val="-6"/>
        </w:rPr>
        <w:t> </w:t>
      </w:r>
      <w:r>
        <w:rPr>
          <w:color w:val="231F20"/>
        </w:rPr>
        <w:t>is</w:t>
      </w:r>
      <w:r>
        <w:rPr>
          <w:color w:val="231F20"/>
          <w:spacing w:val="-6"/>
        </w:rPr>
        <w:t> </w:t>
      </w:r>
      <w:r>
        <w:rPr>
          <w:color w:val="231F20"/>
        </w:rPr>
        <w:t>called </w:t>
      </w:r>
      <w:r>
        <w:rPr>
          <w:rFonts w:ascii="Lucida Console"/>
          <w:color w:val="231F20"/>
          <w:spacing w:val="-10"/>
          <w:sz w:val="19"/>
        </w:rPr>
        <w:t>TestResult</w:t>
      </w:r>
      <w:r>
        <w:rPr>
          <w:color w:val="231F20"/>
          <w:spacing w:val="-10"/>
        </w:rPr>
        <w:t>.</w:t>
      </w:r>
      <w:r>
        <w:rPr>
          <w:color w:val="231F20"/>
        </w:rPr>
        <w:t> </w:t>
      </w:r>
      <w:r>
        <w:rPr>
          <w:color w:val="231F20"/>
          <w:spacing w:val="-10"/>
        </w:rPr>
        <w:t>Users</w:t>
      </w:r>
      <w:r>
        <w:rPr>
          <w:color w:val="231F20"/>
        </w:rPr>
        <w:t> </w:t>
      </w:r>
      <w:r>
        <w:rPr>
          <w:color w:val="231F20"/>
          <w:spacing w:val="-10"/>
        </w:rPr>
        <w:t>create</w:t>
      </w:r>
      <w:r>
        <w:rPr>
          <w:color w:val="231F20"/>
        </w:rPr>
        <w:t> </w:t>
      </w:r>
      <w:r>
        <w:rPr>
          <w:color w:val="231F20"/>
          <w:spacing w:val="-10"/>
        </w:rPr>
        <w:t>tests</w:t>
      </w:r>
      <w:r>
        <w:rPr>
          <w:color w:val="231F20"/>
        </w:rPr>
        <w:t> </w:t>
      </w:r>
      <w:r>
        <w:rPr>
          <w:color w:val="231F20"/>
          <w:spacing w:val="-10"/>
        </w:rPr>
        <w:t>and</w:t>
      </w:r>
      <w:r>
        <w:rPr>
          <w:color w:val="231F20"/>
        </w:rPr>
        <w:t> </w:t>
      </w:r>
      <w:r>
        <w:rPr>
          <w:color w:val="231F20"/>
          <w:spacing w:val="-10"/>
        </w:rPr>
        <w:t>run</w:t>
      </w:r>
      <w:r>
        <w:rPr>
          <w:color w:val="231F20"/>
        </w:rPr>
        <w:t> </w:t>
      </w:r>
      <w:r>
        <w:rPr>
          <w:color w:val="231F20"/>
          <w:spacing w:val="-10"/>
        </w:rPr>
        <w:t>them,</w:t>
      </w:r>
      <w:r>
        <w:rPr>
          <w:color w:val="231F20"/>
        </w:rPr>
        <w:t> </w:t>
      </w:r>
      <w:r>
        <w:rPr>
          <w:color w:val="231F20"/>
          <w:spacing w:val="-10"/>
        </w:rPr>
        <w:t>passing</w:t>
      </w:r>
      <w:r>
        <w:rPr>
          <w:color w:val="231F20"/>
        </w:rPr>
        <w:t> </w:t>
      </w:r>
      <w:r>
        <w:rPr>
          <w:color w:val="231F20"/>
          <w:spacing w:val="-10"/>
        </w:rPr>
        <w:t>them</w:t>
      </w:r>
      <w:r>
        <w:rPr>
          <w:color w:val="231F20"/>
        </w:rPr>
        <w:t> </w:t>
      </w:r>
      <w:r>
        <w:rPr>
          <w:color w:val="231F20"/>
          <w:spacing w:val="-10"/>
        </w:rPr>
        <w:t>a</w:t>
      </w:r>
      <w:r>
        <w:rPr>
          <w:color w:val="231F20"/>
        </w:rPr>
        <w:t> </w:t>
      </w:r>
      <w:r>
        <w:rPr>
          <w:rFonts w:ascii="Lucida Console"/>
          <w:color w:val="231F20"/>
          <w:spacing w:val="-10"/>
          <w:sz w:val="19"/>
        </w:rPr>
        <w:t>TestResult</w:t>
      </w:r>
      <w:r>
        <w:rPr>
          <w:color w:val="231F20"/>
          <w:spacing w:val="-10"/>
        </w:rPr>
        <w:t>.</w:t>
      </w:r>
      <w:r>
        <w:rPr>
          <w:color w:val="231F20"/>
        </w:rPr>
        <w:t> </w:t>
      </w:r>
      <w:r>
        <w:rPr>
          <w:color w:val="231F20"/>
          <w:spacing w:val="-10"/>
        </w:rPr>
        <w:t>When</w:t>
      </w:r>
      <w:r>
        <w:rPr>
          <w:color w:val="231F20"/>
        </w:rPr>
        <w:t> </w:t>
      </w:r>
      <w:r>
        <w:rPr>
          <w:color w:val="231F20"/>
          <w:spacing w:val="-4"/>
        </w:rPr>
        <w:t>a test runs, it passes information about the test run to the </w:t>
      </w:r>
      <w:r>
        <w:rPr>
          <w:rFonts w:ascii="Lucida Console"/>
          <w:color w:val="231F20"/>
          <w:spacing w:val="-4"/>
          <w:sz w:val="19"/>
        </w:rPr>
        <w:t>TestResult</w:t>
      </w:r>
      <w:r>
        <w:rPr>
          <w:color w:val="231F20"/>
          <w:spacing w:val="-4"/>
        </w:rPr>
        <w:t>. People</w:t>
      </w:r>
      <w:r>
        <w:rPr>
          <w:color w:val="231F20"/>
        </w:rPr>
        <w:t> can</w:t>
      </w:r>
      <w:r>
        <w:rPr>
          <w:color w:val="231F20"/>
          <w:spacing w:val="-9"/>
        </w:rPr>
        <w:t> </w:t>
      </w:r>
      <w:r>
        <w:rPr>
          <w:color w:val="231F20"/>
        </w:rPr>
        <w:t>then</w:t>
      </w:r>
      <w:r>
        <w:rPr>
          <w:color w:val="231F20"/>
          <w:spacing w:val="-8"/>
        </w:rPr>
        <w:t> </w:t>
      </w:r>
      <w:r>
        <w:rPr>
          <w:color w:val="231F20"/>
        </w:rPr>
        <w:t>ask</w:t>
      </w:r>
      <w:r>
        <w:rPr>
          <w:color w:val="231F20"/>
          <w:spacing w:val="-8"/>
        </w:rPr>
        <w:t> </w:t>
      </w:r>
      <w:r>
        <w:rPr>
          <w:color w:val="231F20"/>
        </w:rPr>
        <w:t>the</w:t>
      </w:r>
      <w:r>
        <w:rPr>
          <w:color w:val="231F20"/>
          <w:spacing w:val="-9"/>
        </w:rPr>
        <w:t> </w:t>
      </w:r>
      <w:r>
        <w:rPr>
          <w:rFonts w:ascii="Lucida Console"/>
          <w:color w:val="231F20"/>
          <w:sz w:val="19"/>
        </w:rPr>
        <w:t>TestResult</w:t>
      </w:r>
      <w:r>
        <w:rPr>
          <w:rFonts w:ascii="Lucida Console"/>
          <w:color w:val="231F20"/>
          <w:spacing w:val="-91"/>
          <w:sz w:val="19"/>
        </w:rPr>
        <w:t> </w:t>
      </w:r>
      <w:r>
        <w:rPr>
          <w:color w:val="231F20"/>
        </w:rPr>
        <w:t>for</w:t>
      </w:r>
      <w:r>
        <w:rPr>
          <w:color w:val="231F20"/>
          <w:spacing w:val="-8"/>
        </w:rPr>
        <w:t> </w:t>
      </w:r>
      <w:r>
        <w:rPr>
          <w:b/>
          <w:color w:val="231F20"/>
        </w:rPr>
        <w:t>information</w:t>
      </w:r>
      <w:r>
        <w:rPr>
          <w:b/>
          <w:color w:val="231F20"/>
          <w:spacing w:val="-8"/>
        </w:rPr>
        <w:t> </w:t>
      </w:r>
      <w:r>
        <w:rPr>
          <w:color w:val="231F20"/>
        </w:rPr>
        <w:t>about</w:t>
      </w:r>
      <w:r>
        <w:rPr>
          <w:color w:val="231F20"/>
          <w:spacing w:val="-8"/>
        </w:rPr>
        <w:t> </w:t>
      </w:r>
      <w:r>
        <w:rPr>
          <w:color w:val="231F20"/>
        </w:rPr>
        <w:t>all</w:t>
      </w:r>
      <w:r>
        <w:rPr>
          <w:color w:val="231F20"/>
          <w:spacing w:val="-9"/>
        </w:rPr>
        <w:t> </w:t>
      </w:r>
      <w:r>
        <w:rPr>
          <w:color w:val="231F20"/>
        </w:rPr>
        <w:t>of</w:t>
      </w:r>
      <w:r>
        <w:rPr>
          <w:color w:val="231F20"/>
          <w:spacing w:val="-8"/>
        </w:rPr>
        <w:t> </w:t>
      </w:r>
      <w:r>
        <w:rPr>
          <w:color w:val="231F20"/>
        </w:rPr>
        <w:t>the</w:t>
      </w:r>
      <w:r>
        <w:rPr>
          <w:color w:val="231F20"/>
          <w:spacing w:val="-8"/>
        </w:rPr>
        <w:t> </w:t>
      </w:r>
      <w:r>
        <w:rPr>
          <w:color w:val="231F20"/>
        </w:rPr>
        <w:t>test</w:t>
      </w:r>
      <w:r>
        <w:rPr>
          <w:color w:val="231F20"/>
          <w:spacing w:val="-8"/>
        </w:rPr>
        <w:t> </w:t>
      </w:r>
      <w:r>
        <w:rPr>
          <w:color w:val="231F20"/>
        </w:rPr>
        <w:t>runs.</w:t>
      </w:r>
    </w:p>
    <w:p>
      <w:pPr>
        <w:pStyle w:val="BodyText"/>
        <w:spacing w:before="3"/>
        <w:rPr>
          <w:sz w:val="29"/>
        </w:rPr>
      </w:pPr>
    </w:p>
    <w:p>
      <w:pPr>
        <w:pStyle w:val="BodyText"/>
        <w:spacing w:line="266" w:lineRule="auto"/>
        <w:ind w:left="111" w:right="112" w:firstLine="240"/>
        <w:jc w:val="both"/>
      </w:pPr>
      <w:r>
        <w:rPr>
          <w:color w:val="231F20"/>
        </w:rPr>
        <w:t>Is that better? Frankly, I like the original, the version that described record- ing</w:t>
      </w:r>
      <w:r>
        <w:rPr>
          <w:color w:val="231F20"/>
          <w:spacing w:val="30"/>
        </w:rPr>
        <w:t> </w:t>
      </w:r>
      <w:r>
        <w:rPr>
          <w:color w:val="231F20"/>
        </w:rPr>
        <w:t>failures.</w:t>
      </w:r>
      <w:r>
        <w:rPr>
          <w:color w:val="231F20"/>
          <w:spacing w:val="30"/>
        </w:rPr>
        <w:t> </w:t>
      </w:r>
      <w:r>
        <w:rPr>
          <w:color w:val="231F20"/>
        </w:rPr>
        <w:t>To</w:t>
      </w:r>
      <w:r>
        <w:rPr>
          <w:color w:val="231F20"/>
          <w:spacing w:val="30"/>
        </w:rPr>
        <w:t> </w:t>
      </w:r>
      <w:r>
        <w:rPr>
          <w:color w:val="231F20"/>
        </w:rPr>
        <w:t>me,</w:t>
      </w:r>
      <w:r>
        <w:rPr>
          <w:color w:val="231F20"/>
          <w:spacing w:val="30"/>
        </w:rPr>
        <w:t> </w:t>
      </w:r>
      <w:r>
        <w:rPr>
          <w:color w:val="231F20"/>
        </w:rPr>
        <w:t>it</w:t>
      </w:r>
      <w:r>
        <w:rPr>
          <w:color w:val="231F20"/>
          <w:spacing w:val="30"/>
        </w:rPr>
        <w:t> </w:t>
      </w:r>
      <w:r>
        <w:rPr>
          <w:color w:val="231F20"/>
        </w:rPr>
        <w:t>is</w:t>
      </w:r>
      <w:r>
        <w:rPr>
          <w:color w:val="231F20"/>
          <w:spacing w:val="30"/>
        </w:rPr>
        <w:t> </w:t>
      </w:r>
      <w:r>
        <w:rPr>
          <w:color w:val="231F20"/>
        </w:rPr>
        <w:t>one</w:t>
      </w:r>
      <w:r>
        <w:rPr>
          <w:color w:val="231F20"/>
          <w:spacing w:val="30"/>
        </w:rPr>
        <w:t> </w:t>
      </w:r>
      <w:r>
        <w:rPr>
          <w:color w:val="231F20"/>
        </w:rPr>
        <w:t>of</w:t>
      </w:r>
      <w:r>
        <w:rPr>
          <w:color w:val="231F20"/>
          <w:spacing w:val="30"/>
        </w:rPr>
        <w:t> </w:t>
      </w:r>
      <w:r>
        <w:rPr>
          <w:color w:val="231F20"/>
        </w:rPr>
        <w:t>the</w:t>
      </w:r>
      <w:r>
        <w:rPr>
          <w:color w:val="231F20"/>
          <w:spacing w:val="30"/>
        </w:rPr>
        <w:t> </w:t>
      </w:r>
      <w:r>
        <w:rPr>
          <w:color w:val="231F20"/>
        </w:rPr>
        <w:t>core</w:t>
      </w:r>
      <w:r>
        <w:rPr>
          <w:color w:val="231F20"/>
          <w:spacing w:val="30"/>
        </w:rPr>
        <w:t> </w:t>
      </w:r>
      <w:r>
        <w:rPr>
          <w:color w:val="231F20"/>
        </w:rPr>
        <w:t>behaviors</w:t>
      </w:r>
      <w:r>
        <w:rPr>
          <w:color w:val="231F20"/>
          <w:spacing w:val="30"/>
        </w:rPr>
        <w:t> </w:t>
      </w:r>
      <w:r>
        <w:rPr>
          <w:color w:val="231F20"/>
        </w:rPr>
        <w:t>of</w:t>
      </w:r>
      <w:r>
        <w:rPr>
          <w:color w:val="231F20"/>
          <w:spacing w:val="30"/>
        </w:rPr>
        <w:t> </w:t>
      </w:r>
      <w:r>
        <w:rPr>
          <w:color w:val="231F20"/>
        </w:rPr>
        <w:t>JUnit.</w:t>
      </w:r>
      <w:r>
        <w:rPr>
          <w:color w:val="231F20"/>
          <w:spacing w:val="30"/>
        </w:rPr>
        <w:t> </w:t>
      </w:r>
      <w:r>
        <w:rPr>
          <w:color w:val="231F20"/>
        </w:rPr>
        <w:t>If</w:t>
      </w:r>
      <w:r>
        <w:rPr>
          <w:color w:val="231F20"/>
          <w:spacing w:val="30"/>
        </w:rPr>
        <w:t> </w:t>
      </w:r>
      <w:r>
        <w:rPr>
          <w:color w:val="231F20"/>
        </w:rPr>
        <w:t>we</w:t>
      </w:r>
      <w:r>
        <w:rPr>
          <w:color w:val="231F20"/>
          <w:spacing w:val="30"/>
        </w:rPr>
        <w:t> </w:t>
      </w:r>
      <w:r>
        <w:rPr>
          <w:color w:val="231F20"/>
        </w:rPr>
        <w:t>change</w:t>
      </w:r>
      <w:r>
        <w:rPr>
          <w:color w:val="231F20"/>
          <w:spacing w:val="30"/>
        </w:rPr>
        <w:t> </w:t>
      </w:r>
      <w:r>
        <w:rPr>
          <w:color w:val="231F20"/>
        </w:rPr>
        <w:t>the </w:t>
      </w:r>
      <w:r>
        <w:rPr>
          <w:color w:val="231F20"/>
          <w:spacing w:val="-2"/>
        </w:rPr>
        <w:t>code</w:t>
      </w:r>
      <w:r>
        <w:rPr>
          <w:color w:val="231F20"/>
          <w:spacing w:val="-10"/>
        </w:rPr>
        <w:t> </w:t>
      </w:r>
      <w:r>
        <w:rPr>
          <w:color w:val="231F20"/>
          <w:spacing w:val="-2"/>
        </w:rPr>
        <w:t>so</w:t>
      </w:r>
      <w:r>
        <w:rPr>
          <w:color w:val="231F20"/>
          <w:spacing w:val="-9"/>
        </w:rPr>
        <w:t> </w:t>
      </w:r>
      <w:r>
        <w:rPr>
          <w:color w:val="231F20"/>
          <w:spacing w:val="-2"/>
        </w:rPr>
        <w:t>that</w:t>
      </w:r>
      <w:r>
        <w:rPr>
          <w:color w:val="231F20"/>
          <w:spacing w:val="-9"/>
        </w:rPr>
        <w:t> </w:t>
      </w:r>
      <w:r>
        <w:rPr>
          <w:rFonts w:ascii="Lucida Console" w:hAnsi="Lucida Console"/>
          <w:color w:val="231F20"/>
          <w:spacing w:val="-2"/>
          <w:sz w:val="19"/>
        </w:rPr>
        <w:t>TestResults</w:t>
      </w:r>
      <w:r>
        <w:rPr>
          <w:rFonts w:ascii="Lucida Console" w:hAnsi="Lucida Console"/>
          <w:color w:val="231F20"/>
          <w:spacing w:val="-26"/>
          <w:sz w:val="19"/>
        </w:rPr>
        <w:t> </w:t>
      </w:r>
      <w:r>
        <w:rPr>
          <w:color w:val="231F20"/>
          <w:spacing w:val="-2"/>
        </w:rPr>
        <w:t>record</w:t>
      </w:r>
      <w:r>
        <w:rPr>
          <w:color w:val="231F20"/>
          <w:spacing w:val="-9"/>
        </w:rPr>
        <w:t> </w:t>
      </w:r>
      <w:r>
        <w:rPr>
          <w:color w:val="231F20"/>
          <w:spacing w:val="-2"/>
        </w:rPr>
        <w:t>the</w:t>
      </w:r>
      <w:r>
        <w:rPr>
          <w:color w:val="231F20"/>
          <w:spacing w:val="-9"/>
        </w:rPr>
        <w:t> </w:t>
      </w:r>
      <w:r>
        <w:rPr>
          <w:color w:val="231F20"/>
          <w:spacing w:val="-2"/>
        </w:rPr>
        <w:t>number</w:t>
      </w:r>
      <w:r>
        <w:rPr>
          <w:color w:val="231F20"/>
          <w:spacing w:val="-9"/>
        </w:rPr>
        <w:t> </w:t>
      </w:r>
      <w:r>
        <w:rPr>
          <w:color w:val="231F20"/>
          <w:spacing w:val="-2"/>
        </w:rPr>
        <w:t>of</w:t>
      </w:r>
      <w:r>
        <w:rPr>
          <w:color w:val="231F20"/>
          <w:spacing w:val="-9"/>
        </w:rPr>
        <w:t> </w:t>
      </w:r>
      <w:r>
        <w:rPr>
          <w:color w:val="231F20"/>
          <w:spacing w:val="-2"/>
        </w:rPr>
        <w:t>assertions</w:t>
      </w:r>
      <w:r>
        <w:rPr>
          <w:color w:val="231F20"/>
          <w:spacing w:val="-9"/>
        </w:rPr>
        <w:t> </w:t>
      </w:r>
      <w:r>
        <w:rPr>
          <w:color w:val="231F20"/>
          <w:spacing w:val="-2"/>
        </w:rPr>
        <w:t>run,</w:t>
      </w:r>
      <w:r>
        <w:rPr>
          <w:color w:val="231F20"/>
          <w:spacing w:val="-9"/>
        </w:rPr>
        <w:t> </w:t>
      </w:r>
      <w:r>
        <w:rPr>
          <w:color w:val="231F20"/>
          <w:spacing w:val="-2"/>
        </w:rPr>
        <w:t>we’d</w:t>
      </w:r>
      <w:r>
        <w:rPr>
          <w:color w:val="231F20"/>
          <w:spacing w:val="-9"/>
        </w:rPr>
        <w:t> </w:t>
      </w:r>
      <w:r>
        <w:rPr>
          <w:color w:val="231F20"/>
          <w:spacing w:val="-2"/>
        </w:rPr>
        <w:t>still</w:t>
      </w:r>
      <w:r>
        <w:rPr>
          <w:color w:val="231F20"/>
          <w:spacing w:val="-9"/>
        </w:rPr>
        <w:t> </w:t>
      </w:r>
      <w:r>
        <w:rPr>
          <w:color w:val="231F20"/>
          <w:spacing w:val="-2"/>
        </w:rPr>
        <w:t>be</w:t>
      </w:r>
      <w:r>
        <w:rPr>
          <w:color w:val="231F20"/>
          <w:spacing w:val="-9"/>
        </w:rPr>
        <w:t> </w:t>
      </w:r>
      <w:r>
        <w:rPr>
          <w:color w:val="231F20"/>
          <w:spacing w:val="-2"/>
        </w:rPr>
        <w:t>lying </w:t>
      </w:r>
      <w:r>
        <w:rPr>
          <w:color w:val="231F20"/>
        </w:rPr>
        <w:t>a bit, but we’re already glossing over the other information that we send from </w:t>
      </w:r>
      <w:bookmarkStart w:name="Naked CRC" w:id="327"/>
      <w:bookmarkEnd w:id="327"/>
      <w:r>
        <w:rPr>
          <w:color w:val="231F20"/>
          <w:w w:val="101"/>
        </w:rPr>
      </w:r>
      <w:bookmarkStart w:name="_bookmark249" w:id="328"/>
      <w:bookmarkEnd w:id="328"/>
      <w:r>
        <w:rPr>
          <w:color w:val="231F20"/>
        </w:rPr>
        <w:t>tests</w:t>
      </w:r>
      <w:r>
        <w:rPr>
          <w:color w:val="231F20"/>
        </w:rPr>
        <w:t> to test results. The alternative, putting the responsibility for running a bunch</w:t>
      </w:r>
      <w:r>
        <w:rPr>
          <w:color w:val="231F20"/>
          <w:spacing w:val="-5"/>
        </w:rPr>
        <w:t> </w:t>
      </w:r>
      <w:r>
        <w:rPr>
          <w:color w:val="231F20"/>
        </w:rPr>
        <w:t>of</w:t>
      </w:r>
      <w:r>
        <w:rPr>
          <w:color w:val="231F20"/>
          <w:spacing w:val="-5"/>
        </w:rPr>
        <w:t> </w:t>
      </w:r>
      <w:r>
        <w:rPr>
          <w:color w:val="231F20"/>
        </w:rPr>
        <w:t>cases</w:t>
      </w:r>
      <w:r>
        <w:rPr>
          <w:color w:val="231F20"/>
          <w:spacing w:val="-5"/>
        </w:rPr>
        <w:t> </w:t>
      </w:r>
      <w:r>
        <w:rPr>
          <w:color w:val="231F20"/>
        </w:rPr>
        <w:t>and</w:t>
      </w:r>
      <w:r>
        <w:rPr>
          <w:color w:val="231F20"/>
          <w:spacing w:val="-5"/>
        </w:rPr>
        <w:t> </w:t>
      </w:r>
      <w:r>
        <w:rPr>
          <w:color w:val="231F20"/>
        </w:rPr>
        <w:t>building</w:t>
      </w:r>
      <w:r>
        <w:rPr>
          <w:color w:val="231F20"/>
          <w:spacing w:val="-5"/>
        </w:rPr>
        <w:t> </w:t>
      </w:r>
      <w:r>
        <w:rPr>
          <w:color w:val="231F20"/>
        </w:rPr>
        <w:t>a</w:t>
      </w:r>
      <w:r>
        <w:rPr>
          <w:color w:val="231F20"/>
          <w:spacing w:val="-5"/>
        </w:rPr>
        <w:t> </w:t>
      </w:r>
      <w:r>
        <w:rPr>
          <w:color w:val="231F20"/>
        </w:rPr>
        <w:t>report</w:t>
      </w:r>
      <w:r>
        <w:rPr>
          <w:color w:val="231F20"/>
          <w:spacing w:val="-5"/>
        </w:rPr>
        <w:t> </w:t>
      </w:r>
      <w:r>
        <w:rPr>
          <w:color w:val="231F20"/>
        </w:rPr>
        <w:t>from</w:t>
      </w:r>
      <w:r>
        <w:rPr>
          <w:color w:val="231F20"/>
          <w:spacing w:val="-5"/>
        </w:rPr>
        <w:t> </w:t>
      </w:r>
      <w:r>
        <w:rPr>
          <w:color w:val="231F20"/>
        </w:rPr>
        <w:t>them</w:t>
      </w:r>
      <w:r>
        <w:rPr>
          <w:color w:val="231F20"/>
          <w:spacing w:val="-5"/>
        </w:rPr>
        <w:t> </w:t>
      </w:r>
      <w:r>
        <w:rPr>
          <w:color w:val="231F20"/>
        </w:rPr>
        <w:t>on</w:t>
      </w:r>
      <w:r>
        <w:rPr>
          <w:color w:val="231F20"/>
          <w:spacing w:val="-6"/>
        </w:rPr>
        <w:t> </w:t>
      </w:r>
      <w:r>
        <w:rPr>
          <w:rFonts w:ascii="Lucida Console" w:hAnsi="Lucida Console"/>
          <w:color w:val="231F20"/>
          <w:sz w:val="19"/>
        </w:rPr>
        <w:t>TestCase</w:t>
      </w:r>
      <w:r>
        <w:rPr>
          <w:color w:val="231F20"/>
        </w:rPr>
        <w:t>,</w:t>
      </w:r>
      <w:r>
        <w:rPr>
          <w:color w:val="231F20"/>
          <w:spacing w:val="-5"/>
        </w:rPr>
        <w:t> </w:t>
      </w:r>
      <w:r>
        <w:rPr>
          <w:color w:val="231F20"/>
        </w:rPr>
        <w:t>would</w:t>
      </w:r>
      <w:r>
        <w:rPr>
          <w:color w:val="231F20"/>
          <w:spacing w:val="-5"/>
        </w:rPr>
        <w:t> </w:t>
      </w:r>
      <w:r>
        <w:rPr>
          <w:color w:val="231F20"/>
        </w:rPr>
        <w:t>be</w:t>
      </w:r>
      <w:r>
        <w:rPr>
          <w:color w:val="231F20"/>
          <w:spacing w:val="-5"/>
        </w:rPr>
        <w:t> </w:t>
      </w:r>
      <w:r>
        <w:rPr>
          <w:color w:val="231F20"/>
        </w:rPr>
        <w:t>a</w:t>
      </w:r>
      <w:r>
        <w:rPr>
          <w:color w:val="231F20"/>
          <w:spacing w:val="-5"/>
        </w:rPr>
        <w:t> </w:t>
      </w:r>
      <w:r>
        <w:rPr>
          <w:color w:val="231F20"/>
        </w:rPr>
        <w:t>bolder </w:t>
      </w:r>
      <w:r>
        <w:rPr>
          <w:color w:val="231F20"/>
          <w:spacing w:val="-2"/>
        </w:rPr>
        <w:t>lie:</w:t>
      </w:r>
      <w:r>
        <w:rPr>
          <w:color w:val="231F20"/>
          <w:spacing w:val="-10"/>
        </w:rPr>
        <w:t> </w:t>
      </w:r>
      <w:r>
        <w:rPr>
          <w:color w:val="231F20"/>
          <w:spacing w:val="-2"/>
        </w:rPr>
        <w:t>We</w:t>
      </w:r>
      <w:r>
        <w:rPr>
          <w:color w:val="231F20"/>
          <w:spacing w:val="-9"/>
        </w:rPr>
        <w:t> </w:t>
      </w:r>
      <w:r>
        <w:rPr>
          <w:color w:val="231F20"/>
          <w:spacing w:val="-2"/>
        </w:rPr>
        <w:t>aren’t</w:t>
      </w:r>
      <w:r>
        <w:rPr>
          <w:color w:val="231F20"/>
          <w:spacing w:val="-9"/>
        </w:rPr>
        <w:t> </w:t>
      </w:r>
      <w:r>
        <w:rPr>
          <w:color w:val="231F20"/>
          <w:spacing w:val="-2"/>
        </w:rPr>
        <w:t>talking</w:t>
      </w:r>
      <w:r>
        <w:rPr>
          <w:color w:val="231F20"/>
          <w:spacing w:val="-9"/>
        </w:rPr>
        <w:t> </w:t>
      </w:r>
      <w:r>
        <w:rPr>
          <w:color w:val="231F20"/>
          <w:spacing w:val="-2"/>
        </w:rPr>
        <w:t>about</w:t>
      </w:r>
      <w:r>
        <w:rPr>
          <w:color w:val="231F20"/>
          <w:spacing w:val="-9"/>
        </w:rPr>
        <w:t> </w:t>
      </w:r>
      <w:r>
        <w:rPr>
          <w:color w:val="231F20"/>
          <w:spacing w:val="-2"/>
        </w:rPr>
        <w:t>this</w:t>
      </w:r>
      <w:r>
        <w:rPr>
          <w:color w:val="231F20"/>
          <w:spacing w:val="-9"/>
        </w:rPr>
        <w:t> </w:t>
      </w:r>
      <w:r>
        <w:rPr>
          <w:color w:val="231F20"/>
          <w:spacing w:val="-2"/>
        </w:rPr>
        <w:t>additional</w:t>
      </w:r>
      <w:r>
        <w:rPr>
          <w:color w:val="231F20"/>
          <w:spacing w:val="-9"/>
        </w:rPr>
        <w:t> </w:t>
      </w:r>
      <w:r>
        <w:rPr>
          <w:color w:val="231F20"/>
          <w:spacing w:val="-2"/>
        </w:rPr>
        <w:t>responsibility</w:t>
      </w:r>
      <w:r>
        <w:rPr>
          <w:color w:val="231F20"/>
          <w:spacing w:val="-9"/>
        </w:rPr>
        <w:t> </w:t>
      </w:r>
      <w:r>
        <w:rPr>
          <w:color w:val="231F20"/>
          <w:spacing w:val="-2"/>
        </w:rPr>
        <w:t>of</w:t>
      </w:r>
      <w:r>
        <w:rPr>
          <w:color w:val="231F20"/>
          <w:spacing w:val="-9"/>
        </w:rPr>
        <w:t> </w:t>
      </w:r>
      <w:r>
        <w:rPr>
          <w:rFonts w:ascii="Lucida Console" w:hAnsi="Lucida Console"/>
          <w:color w:val="231F20"/>
          <w:spacing w:val="-2"/>
          <w:sz w:val="19"/>
        </w:rPr>
        <w:t>TestCase</w:t>
      </w:r>
      <w:r>
        <w:rPr>
          <w:rFonts w:ascii="Lucida Console" w:hAnsi="Lucida Console"/>
          <w:color w:val="231F20"/>
          <w:spacing w:val="-26"/>
          <w:sz w:val="19"/>
        </w:rPr>
        <w:t> </w:t>
      </w:r>
      <w:r>
        <w:rPr>
          <w:color w:val="231F20"/>
          <w:spacing w:val="-2"/>
        </w:rPr>
        <w:t>at</w:t>
      </w:r>
      <w:r>
        <w:rPr>
          <w:color w:val="231F20"/>
          <w:spacing w:val="-9"/>
        </w:rPr>
        <w:t> </w:t>
      </w:r>
      <w:r>
        <w:rPr>
          <w:color w:val="231F20"/>
          <w:spacing w:val="-2"/>
        </w:rPr>
        <w:t>all.</w:t>
      </w:r>
      <w:r>
        <w:rPr>
          <w:color w:val="231F20"/>
          <w:spacing w:val="-9"/>
        </w:rPr>
        <w:t> </w:t>
      </w:r>
      <w:r>
        <w:rPr>
          <w:color w:val="231F20"/>
          <w:spacing w:val="-2"/>
        </w:rPr>
        <w:t>We’re </w:t>
      </w:r>
      <w:r>
        <w:rPr>
          <w:color w:val="231F20"/>
        </w:rPr>
        <w:t>better off having tests report the number of assertions run as they execute. Our first story is generalized a little bit more but at least it is still substantially true. That means that our changes are falling more in line with the architecture of the </w:t>
      </w:r>
      <w:r>
        <w:rPr>
          <w:color w:val="231F20"/>
          <w:spacing w:val="-2"/>
        </w:rPr>
        <w:t>system.</w:t>
      </w:r>
    </w:p>
    <w:p>
      <w:pPr>
        <w:pStyle w:val="BodyText"/>
      </w:pPr>
    </w:p>
    <w:p>
      <w:pPr>
        <w:pStyle w:val="BodyText"/>
        <w:spacing w:before="1"/>
        <w:rPr>
          <w:sz w:val="21"/>
        </w:rPr>
      </w:pPr>
      <w:r>
        <w:rPr/>
        <w:pict>
          <v:group style="position:absolute;margin-left:18.437pt;margin-top:13.587121pt;width:340.2pt;height:3.1pt;mso-position-horizontal-relative:page;mso-position-vertical-relative:paragraph;z-index:-15443456;mso-wrap-distance-left:0;mso-wrap-distance-right:0" id="docshapegroup1443" coordorigin="369,272" coordsize="6804,62">
            <v:rect style="position:absolute;left:368;top:271;width:6804;height:10" id="docshape1444" filled="true" fillcolor="#231f20" stroked="false">
              <v:fill type="solid"/>
            </v:rect>
            <v:line style="position:absolute" from="369,303" to="1829,303" stroked="true" strokeweight="3pt" strokecolor="#231f20">
              <v:stroke dashstyle="solid"/>
            </v:line>
            <w10:wrap type="topAndBottom"/>
          </v:group>
        </w:pict>
      </w:r>
    </w:p>
    <w:p>
      <w:pPr>
        <w:pStyle w:val="Heading4"/>
      </w:pPr>
      <w:hyperlink w:history="true" w:anchor="_bookmark3">
        <w:r>
          <w:rPr>
            <w:color w:val="231F20"/>
          </w:rPr>
          <w:t>Naked</w:t>
        </w:r>
        <w:r>
          <w:rPr>
            <w:color w:val="231F20"/>
            <w:spacing w:val="-1"/>
          </w:rPr>
          <w:t> </w:t>
        </w:r>
        <w:r>
          <w:rPr>
            <w:color w:val="231F20"/>
            <w:spacing w:val="-5"/>
            <w:w w:val="110"/>
          </w:rPr>
          <w:t>CRC</w:t>
        </w:r>
      </w:hyperlink>
    </w:p>
    <w:p>
      <w:pPr>
        <w:pStyle w:val="BodyText"/>
        <w:spacing w:line="266" w:lineRule="auto" w:before="194"/>
        <w:ind w:left="111" w:right="112"/>
        <w:jc w:val="both"/>
      </w:pPr>
      <w:r>
        <w:rPr>
          <w:color w:val="231F20"/>
        </w:rPr>
        <w:t>In the early days of object orientation, many people struggled with the issue </w:t>
      </w:r>
      <w:r>
        <w:rPr>
          <w:color w:val="231F20"/>
        </w:rPr>
        <w:t>of design. It’s hard to get used to object orientation when most of your program- ming experience is in the use of procedural languages. Simply put, the way that you think about your code is different. I remember the first time someone tried to show me an object-oriented design on a piece of paper. I looked at all the shapes and lines and heard the description, but the question that I kept wanting to</w:t>
      </w:r>
      <w:r>
        <w:rPr>
          <w:color w:val="231F20"/>
          <w:spacing w:val="-5"/>
        </w:rPr>
        <w:t> </w:t>
      </w:r>
      <w:r>
        <w:rPr>
          <w:color w:val="231F20"/>
        </w:rPr>
        <w:t>ask</w:t>
      </w:r>
      <w:r>
        <w:rPr>
          <w:color w:val="231F20"/>
          <w:spacing w:val="-5"/>
        </w:rPr>
        <w:t> </w:t>
      </w:r>
      <w:r>
        <w:rPr>
          <w:color w:val="231F20"/>
        </w:rPr>
        <w:t>was</w:t>
      </w:r>
      <w:r>
        <w:rPr>
          <w:color w:val="231F20"/>
          <w:spacing w:val="-5"/>
        </w:rPr>
        <w:t> </w:t>
      </w:r>
      <w:r>
        <w:rPr>
          <w:color w:val="231F20"/>
        </w:rPr>
        <w:t>“Where’s</w:t>
      </w:r>
      <w:r>
        <w:rPr>
          <w:color w:val="231F20"/>
          <w:spacing w:val="-5"/>
        </w:rPr>
        <w:t> </w:t>
      </w:r>
      <w:r>
        <w:rPr>
          <w:rFonts w:ascii="Lucida Console" w:hAnsi="Lucida Console"/>
          <w:color w:val="231F20"/>
          <w:sz w:val="19"/>
        </w:rPr>
        <w:t>main()</w:t>
      </w:r>
      <w:r>
        <w:rPr>
          <w:color w:val="231F20"/>
        </w:rPr>
        <w:t>?</w:t>
      </w:r>
      <w:r>
        <w:rPr>
          <w:color w:val="231F20"/>
          <w:spacing w:val="-5"/>
        </w:rPr>
        <w:t> </w:t>
      </w:r>
      <w:r>
        <w:rPr>
          <w:color w:val="231F20"/>
        </w:rPr>
        <w:t>Where</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entry</w:t>
      </w:r>
      <w:r>
        <w:rPr>
          <w:color w:val="231F20"/>
          <w:spacing w:val="-5"/>
        </w:rPr>
        <w:t> </w:t>
      </w:r>
      <w:r>
        <w:rPr>
          <w:color w:val="231F20"/>
        </w:rPr>
        <w:t>point</w:t>
      </w:r>
      <w:r>
        <w:rPr>
          <w:color w:val="231F20"/>
          <w:spacing w:val="-5"/>
        </w:rPr>
        <w:t> </w:t>
      </w:r>
      <w:r>
        <w:rPr>
          <w:color w:val="231F20"/>
        </w:rPr>
        <w:t>for</w:t>
      </w:r>
      <w:r>
        <w:rPr>
          <w:color w:val="231F20"/>
          <w:spacing w:val="-5"/>
        </w:rPr>
        <w:t> </w:t>
      </w:r>
      <w:r>
        <w:rPr>
          <w:color w:val="231F20"/>
        </w:rPr>
        <w:t>all</w:t>
      </w:r>
      <w:r>
        <w:rPr>
          <w:color w:val="231F20"/>
          <w:spacing w:val="-5"/>
        </w:rPr>
        <w:t> </w:t>
      </w:r>
      <w:r>
        <w:rPr>
          <w:color w:val="231F20"/>
        </w:rPr>
        <w:t>of</w:t>
      </w:r>
      <w:r>
        <w:rPr>
          <w:color w:val="231F20"/>
          <w:spacing w:val="-5"/>
        </w:rPr>
        <w:t> </w:t>
      </w:r>
      <w:r>
        <w:rPr>
          <w:color w:val="231F20"/>
        </w:rPr>
        <w:t>these</w:t>
      </w:r>
      <w:r>
        <w:rPr>
          <w:color w:val="231F20"/>
          <w:spacing w:val="-5"/>
        </w:rPr>
        <w:t> </w:t>
      </w:r>
      <w:r>
        <w:rPr>
          <w:color w:val="231F20"/>
        </w:rPr>
        <w:t>new</w:t>
      </w:r>
      <w:r>
        <w:rPr>
          <w:color w:val="231F20"/>
          <w:spacing w:val="-5"/>
        </w:rPr>
        <w:t> </w:t>
      </w:r>
      <w:r>
        <w:rPr>
          <w:color w:val="231F20"/>
        </w:rPr>
        <w:t>object things?” I was bewildered for a little while, but then it started to click. The problem wasn’t just mine, though. It seemed like most of the industry was struggling with the same issues at roughly the same time. Frankly, every day people new to the industry confront these issues when they encounter object- oriented code for the first time.</w:t>
      </w:r>
    </w:p>
    <w:p>
      <w:pPr>
        <w:pStyle w:val="BodyText"/>
        <w:spacing w:line="266" w:lineRule="auto"/>
        <w:ind w:left="111" w:right="112" w:firstLine="240"/>
        <w:jc w:val="both"/>
      </w:pPr>
      <w:r>
        <w:rPr>
          <w:color w:val="231F20"/>
        </w:rPr>
        <w:t>In the 1980s, Ward Cunningham and Kent Beck were dealing with this </w:t>
      </w:r>
      <w:r>
        <w:rPr>
          <w:color w:val="231F20"/>
        </w:rPr>
        <w:t>issue. They were trying to help people start to think about design in terms of objects. At the time, Ward was using a tool named Hypercard, which allows you to cre- ate cards on a computer display and form links among them. Suddenly, the insight</w:t>
      </w:r>
      <w:r>
        <w:rPr>
          <w:color w:val="231F20"/>
          <w:spacing w:val="15"/>
        </w:rPr>
        <w:t> </w:t>
      </w:r>
      <w:r>
        <w:rPr>
          <w:color w:val="231F20"/>
        </w:rPr>
        <w:t>was</w:t>
      </w:r>
      <w:r>
        <w:rPr>
          <w:color w:val="231F20"/>
          <w:spacing w:val="15"/>
        </w:rPr>
        <w:t> </w:t>
      </w:r>
      <w:r>
        <w:rPr>
          <w:color w:val="231F20"/>
        </w:rPr>
        <w:t>there.</w:t>
      </w:r>
      <w:r>
        <w:rPr>
          <w:color w:val="231F20"/>
          <w:spacing w:val="15"/>
        </w:rPr>
        <w:t> </w:t>
      </w:r>
      <w:r>
        <w:rPr>
          <w:color w:val="231F20"/>
        </w:rPr>
        <w:t>Why</w:t>
      </w:r>
      <w:r>
        <w:rPr>
          <w:color w:val="231F20"/>
          <w:spacing w:val="15"/>
        </w:rPr>
        <w:t> </w:t>
      </w:r>
      <w:r>
        <w:rPr>
          <w:color w:val="231F20"/>
        </w:rPr>
        <w:t>not</w:t>
      </w:r>
      <w:r>
        <w:rPr>
          <w:color w:val="231F20"/>
          <w:spacing w:val="15"/>
        </w:rPr>
        <w:t> </w:t>
      </w:r>
      <w:r>
        <w:rPr>
          <w:color w:val="231F20"/>
        </w:rPr>
        <w:t>use</w:t>
      </w:r>
      <w:r>
        <w:rPr>
          <w:color w:val="231F20"/>
          <w:spacing w:val="16"/>
        </w:rPr>
        <w:t> </w:t>
      </w:r>
      <w:r>
        <w:rPr>
          <w:color w:val="231F20"/>
        </w:rPr>
        <w:t>real</w:t>
      </w:r>
      <w:r>
        <w:rPr>
          <w:color w:val="231F20"/>
          <w:spacing w:val="15"/>
        </w:rPr>
        <w:t> </w:t>
      </w:r>
      <w:r>
        <w:rPr>
          <w:color w:val="231F20"/>
        </w:rPr>
        <w:t>index</w:t>
      </w:r>
      <w:r>
        <w:rPr>
          <w:color w:val="231F20"/>
          <w:spacing w:val="15"/>
        </w:rPr>
        <w:t> </w:t>
      </w:r>
      <w:r>
        <w:rPr>
          <w:color w:val="231F20"/>
        </w:rPr>
        <w:t>cards</w:t>
      </w:r>
      <w:r>
        <w:rPr>
          <w:color w:val="231F20"/>
          <w:spacing w:val="15"/>
        </w:rPr>
        <w:t> </w:t>
      </w:r>
      <w:r>
        <w:rPr>
          <w:color w:val="231F20"/>
        </w:rPr>
        <w:t>to</w:t>
      </w:r>
      <w:r>
        <w:rPr>
          <w:color w:val="231F20"/>
          <w:spacing w:val="15"/>
        </w:rPr>
        <w:t> </w:t>
      </w:r>
      <w:r>
        <w:rPr>
          <w:color w:val="231F20"/>
        </w:rPr>
        <w:t>represent</w:t>
      </w:r>
      <w:r>
        <w:rPr>
          <w:color w:val="231F20"/>
          <w:spacing w:val="15"/>
        </w:rPr>
        <w:t> </w:t>
      </w:r>
      <w:r>
        <w:rPr>
          <w:color w:val="231F20"/>
        </w:rPr>
        <w:t>classes?</w:t>
      </w:r>
      <w:r>
        <w:rPr>
          <w:color w:val="231F20"/>
          <w:spacing w:val="16"/>
        </w:rPr>
        <w:t> </w:t>
      </w:r>
      <w:r>
        <w:rPr>
          <w:color w:val="231F20"/>
        </w:rPr>
        <w:t>It</w:t>
      </w:r>
      <w:r>
        <w:rPr>
          <w:color w:val="231F20"/>
          <w:spacing w:val="15"/>
        </w:rPr>
        <w:t> </w:t>
      </w:r>
      <w:r>
        <w:rPr>
          <w:color w:val="231F20"/>
          <w:spacing w:val="-2"/>
        </w:rPr>
        <w:t>would</w:t>
      </w:r>
    </w:p>
    <w:p>
      <w:pPr>
        <w:spacing w:after="0" w:line="266" w:lineRule="auto"/>
        <w:jc w:val="both"/>
        <w:sectPr>
          <w:pgSz w:w="7910" w:h="11940"/>
          <w:pgMar w:top="600" w:bottom="280" w:left="220" w:right="620"/>
        </w:sectPr>
      </w:pPr>
    </w:p>
    <w:p>
      <w:pPr>
        <w:pStyle w:val="BodyText"/>
        <w:spacing w:line="266" w:lineRule="auto" w:before="39"/>
        <w:ind w:left="101" w:right="114"/>
        <w:jc w:val="right"/>
      </w:pPr>
      <w:r>
        <w:rPr/>
        <w:pict>
          <v:group style="position:absolute;margin-left:387.800995pt;margin-top:234.283005pt;width:6.7pt;height:47pt;mso-position-horizontal-relative:page;mso-position-vertical-relative:page;z-index:16015360" id="docshapegroup1445" coordorigin="7756,4686" coordsize="134,940">
            <v:rect style="position:absolute;left:7766;top:4695;width:114;height:920" id="docshape1446" filled="true" fillcolor="#231f20" stroked="false">
              <v:fill type="solid"/>
            </v:rect>
            <v:shape style="position:absolute;left:7766;top:4695;width:114;height:920" id="docshape1447"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35200" from="388.300995pt,234.783005pt" to="393.999995pt,234.783005pt" stroked="true" strokeweight="1pt" strokecolor="#231f20">
            <v:stroke dashstyle="solid"/>
            <w10:wrap type="none"/>
          </v:line>
        </w:pict>
      </w:r>
      <w:bookmarkStart w:name="_bookmark250" w:id="329"/>
      <w:bookmarkEnd w:id="329"/>
      <w:r>
        <w:rPr/>
      </w:r>
      <w:r>
        <w:rPr>
          <w:color w:val="231F20"/>
          <w:spacing w:val="-2"/>
        </w:rPr>
        <w:t>make</w:t>
      </w:r>
      <w:r>
        <w:rPr>
          <w:color w:val="231F20"/>
          <w:spacing w:val="5"/>
        </w:rPr>
        <w:t> </w:t>
      </w:r>
      <w:r>
        <w:rPr>
          <w:color w:val="231F20"/>
          <w:spacing w:val="-2"/>
        </w:rPr>
        <w:t>them</w:t>
      </w:r>
      <w:r>
        <w:rPr>
          <w:color w:val="231F20"/>
          <w:spacing w:val="5"/>
        </w:rPr>
        <w:t> </w:t>
      </w:r>
      <w:r>
        <w:rPr>
          <w:color w:val="231F20"/>
          <w:spacing w:val="-2"/>
        </w:rPr>
        <w:t>tangible</w:t>
      </w:r>
      <w:r>
        <w:rPr>
          <w:color w:val="231F20"/>
          <w:spacing w:val="5"/>
        </w:rPr>
        <w:t> </w:t>
      </w:r>
      <w:r>
        <w:rPr>
          <w:color w:val="231F20"/>
          <w:spacing w:val="-2"/>
        </w:rPr>
        <w:t>and</w:t>
      </w:r>
      <w:r>
        <w:rPr>
          <w:color w:val="231F20"/>
          <w:spacing w:val="5"/>
        </w:rPr>
        <w:t> </w:t>
      </w:r>
      <w:r>
        <w:rPr>
          <w:color w:val="231F20"/>
          <w:spacing w:val="-2"/>
        </w:rPr>
        <w:t>easy</w:t>
      </w:r>
      <w:r>
        <w:rPr>
          <w:color w:val="231F20"/>
          <w:spacing w:val="5"/>
        </w:rPr>
        <w:t> </w:t>
      </w:r>
      <w:r>
        <w:rPr>
          <w:color w:val="231F20"/>
          <w:spacing w:val="-2"/>
        </w:rPr>
        <w:t>to</w:t>
      </w:r>
      <w:r>
        <w:rPr>
          <w:color w:val="231F20"/>
          <w:spacing w:val="5"/>
        </w:rPr>
        <w:t> </w:t>
      </w:r>
      <w:r>
        <w:rPr>
          <w:color w:val="231F20"/>
          <w:spacing w:val="-2"/>
        </w:rPr>
        <w:t>discuss.</w:t>
      </w:r>
      <w:r>
        <w:rPr>
          <w:color w:val="231F20"/>
          <w:spacing w:val="5"/>
        </w:rPr>
        <w:t> </w:t>
      </w:r>
      <w:r>
        <w:rPr>
          <w:color w:val="231F20"/>
          <w:spacing w:val="-2"/>
        </w:rPr>
        <w:t>Should</w:t>
      </w:r>
      <w:r>
        <w:rPr>
          <w:color w:val="231F20"/>
          <w:spacing w:val="5"/>
        </w:rPr>
        <w:t> </w:t>
      </w:r>
      <w:r>
        <w:rPr>
          <w:color w:val="231F20"/>
          <w:spacing w:val="-2"/>
        </w:rPr>
        <w:t>we</w:t>
      </w:r>
      <w:r>
        <w:rPr>
          <w:color w:val="231F20"/>
          <w:spacing w:val="5"/>
        </w:rPr>
        <w:t> </w:t>
      </w:r>
      <w:r>
        <w:rPr>
          <w:color w:val="231F20"/>
          <w:spacing w:val="-2"/>
        </w:rPr>
        <w:t>talk</w:t>
      </w:r>
      <w:r>
        <w:rPr>
          <w:color w:val="231F20"/>
          <w:spacing w:val="5"/>
        </w:rPr>
        <w:t> </w:t>
      </w:r>
      <w:r>
        <w:rPr>
          <w:color w:val="231F20"/>
          <w:spacing w:val="-2"/>
        </w:rPr>
        <w:t>about</w:t>
      </w:r>
      <w:r>
        <w:rPr>
          <w:color w:val="231F20"/>
          <w:spacing w:val="5"/>
        </w:rPr>
        <w:t> </w:t>
      </w:r>
      <w:r>
        <w:rPr>
          <w:color w:val="231F20"/>
          <w:spacing w:val="-2"/>
        </w:rPr>
        <w:t>the</w:t>
      </w:r>
      <w:r>
        <w:rPr>
          <w:color w:val="231F20"/>
          <w:spacing w:val="4"/>
        </w:rPr>
        <w:t> </w:t>
      </w:r>
      <w:r>
        <w:rPr>
          <w:rFonts w:ascii="Lucida Console" w:hAnsi="Lucida Console"/>
          <w:color w:val="231F20"/>
          <w:spacing w:val="-2"/>
          <w:sz w:val="19"/>
        </w:rPr>
        <w:t>Transaction </w:t>
      </w:r>
      <w:r>
        <w:rPr>
          <w:color w:val="231F20"/>
        </w:rPr>
        <w:t>class? Sure, here is its card—on it we have its responsibilities and </w:t>
      </w:r>
      <w:r>
        <w:rPr>
          <w:color w:val="231F20"/>
        </w:rPr>
        <w:t>collaborators. CRC</w:t>
      </w:r>
      <w:r>
        <w:rPr>
          <w:color w:val="231F20"/>
          <w:spacing w:val="40"/>
        </w:rPr>
        <w:t> </w:t>
      </w:r>
      <w:r>
        <w:rPr>
          <w:color w:val="231F20"/>
        </w:rPr>
        <w:t>stands</w:t>
      </w:r>
      <w:r>
        <w:rPr>
          <w:color w:val="231F20"/>
          <w:spacing w:val="40"/>
        </w:rPr>
        <w:t> </w:t>
      </w:r>
      <w:r>
        <w:rPr>
          <w:color w:val="231F20"/>
        </w:rPr>
        <w:t>for</w:t>
      </w:r>
      <w:r>
        <w:rPr>
          <w:color w:val="231F20"/>
          <w:spacing w:val="40"/>
        </w:rPr>
        <w:t> </w:t>
      </w:r>
      <w:r>
        <w:rPr>
          <w:color w:val="231F20"/>
        </w:rPr>
        <w:t>Class,</w:t>
      </w:r>
      <w:r>
        <w:rPr>
          <w:color w:val="231F20"/>
          <w:spacing w:val="40"/>
        </w:rPr>
        <w:t> </w:t>
      </w:r>
      <w:r>
        <w:rPr>
          <w:color w:val="231F20"/>
        </w:rPr>
        <w:t>Responsibility,</w:t>
      </w:r>
      <w:r>
        <w:rPr>
          <w:color w:val="231F20"/>
          <w:spacing w:val="40"/>
        </w:rPr>
        <w:t> </w:t>
      </w:r>
      <w:r>
        <w:rPr>
          <w:color w:val="231F20"/>
        </w:rPr>
        <w:t>and</w:t>
      </w:r>
      <w:r>
        <w:rPr>
          <w:color w:val="231F20"/>
          <w:spacing w:val="40"/>
        </w:rPr>
        <w:t> </w:t>
      </w:r>
      <w:r>
        <w:rPr>
          <w:color w:val="231F20"/>
        </w:rPr>
        <w:t>Collaborations.</w:t>
      </w:r>
      <w:r>
        <w:rPr>
          <w:color w:val="231F20"/>
          <w:spacing w:val="40"/>
        </w:rPr>
        <w:t> </w:t>
      </w:r>
      <w:r>
        <w:rPr>
          <w:color w:val="231F20"/>
        </w:rPr>
        <w:t>You</w:t>
      </w:r>
      <w:r>
        <w:rPr>
          <w:color w:val="231F20"/>
          <w:spacing w:val="40"/>
        </w:rPr>
        <w:t> </w:t>
      </w:r>
      <w:r>
        <w:rPr>
          <w:color w:val="231F20"/>
        </w:rPr>
        <w:t>mark</w:t>
      </w:r>
      <w:r>
        <w:rPr>
          <w:color w:val="231F20"/>
          <w:spacing w:val="40"/>
        </w:rPr>
        <w:t> </w:t>
      </w:r>
      <w:r>
        <w:rPr>
          <w:color w:val="231F20"/>
        </w:rPr>
        <w:t>up</w:t>
      </w:r>
      <w:r>
        <w:rPr>
          <w:color w:val="231F20"/>
          <w:spacing w:val="40"/>
        </w:rPr>
        <w:t> </w:t>
      </w:r>
      <w:r>
        <w:rPr>
          <w:color w:val="231F20"/>
        </w:rPr>
        <w:t>each card with a class name, its responsibilities, and a list of its collaborators (other classes</w:t>
      </w:r>
      <w:r>
        <w:rPr>
          <w:color w:val="231F20"/>
          <w:spacing w:val="35"/>
        </w:rPr>
        <w:t> </w:t>
      </w:r>
      <w:r>
        <w:rPr>
          <w:color w:val="231F20"/>
        </w:rPr>
        <w:t>that</w:t>
      </w:r>
      <w:r>
        <w:rPr>
          <w:color w:val="231F20"/>
          <w:spacing w:val="35"/>
        </w:rPr>
        <w:t> </w:t>
      </w:r>
      <w:r>
        <w:rPr>
          <w:color w:val="231F20"/>
        </w:rPr>
        <w:t>this</w:t>
      </w:r>
      <w:r>
        <w:rPr>
          <w:color w:val="231F20"/>
          <w:spacing w:val="35"/>
        </w:rPr>
        <w:t> </w:t>
      </w:r>
      <w:r>
        <w:rPr>
          <w:color w:val="231F20"/>
        </w:rPr>
        <w:t>class</w:t>
      </w:r>
      <w:r>
        <w:rPr>
          <w:color w:val="231F20"/>
          <w:spacing w:val="35"/>
        </w:rPr>
        <w:t> </w:t>
      </w:r>
      <w:r>
        <w:rPr>
          <w:color w:val="231F20"/>
        </w:rPr>
        <w:t>communicates</w:t>
      </w:r>
      <w:r>
        <w:rPr>
          <w:color w:val="231F20"/>
          <w:spacing w:val="35"/>
        </w:rPr>
        <w:t> </w:t>
      </w:r>
      <w:r>
        <w:rPr>
          <w:color w:val="231F20"/>
        </w:rPr>
        <w:t>with).</w:t>
      </w:r>
      <w:r>
        <w:rPr>
          <w:color w:val="231F20"/>
          <w:spacing w:val="35"/>
        </w:rPr>
        <w:t> </w:t>
      </w:r>
      <w:r>
        <w:rPr>
          <w:color w:val="231F20"/>
        </w:rPr>
        <w:t>If</w:t>
      </w:r>
      <w:r>
        <w:rPr>
          <w:color w:val="231F20"/>
          <w:spacing w:val="35"/>
        </w:rPr>
        <w:t> </w:t>
      </w:r>
      <w:r>
        <w:rPr>
          <w:color w:val="231F20"/>
        </w:rPr>
        <w:t>you</w:t>
      </w:r>
      <w:r>
        <w:rPr>
          <w:color w:val="231F20"/>
          <w:spacing w:val="35"/>
        </w:rPr>
        <w:t> </w:t>
      </w:r>
      <w:r>
        <w:rPr>
          <w:color w:val="231F20"/>
        </w:rPr>
        <w:t>think</w:t>
      </w:r>
      <w:r>
        <w:rPr>
          <w:color w:val="231F20"/>
          <w:spacing w:val="35"/>
        </w:rPr>
        <w:t> </w:t>
      </w:r>
      <w:r>
        <w:rPr>
          <w:color w:val="231F20"/>
        </w:rPr>
        <w:t>that</w:t>
      </w:r>
      <w:r>
        <w:rPr>
          <w:color w:val="231F20"/>
          <w:spacing w:val="35"/>
        </w:rPr>
        <w:t> </w:t>
      </w:r>
      <w:r>
        <w:rPr>
          <w:color w:val="231F20"/>
        </w:rPr>
        <w:t>a</w:t>
      </w:r>
      <w:r>
        <w:rPr>
          <w:color w:val="231F20"/>
          <w:spacing w:val="35"/>
        </w:rPr>
        <w:t> </w:t>
      </w:r>
      <w:r>
        <w:rPr>
          <w:color w:val="231F20"/>
        </w:rPr>
        <w:t>responsibility doesn’t</w:t>
      </w:r>
      <w:r>
        <w:rPr>
          <w:color w:val="231F20"/>
          <w:spacing w:val="22"/>
        </w:rPr>
        <w:t> </w:t>
      </w:r>
      <w:r>
        <w:rPr>
          <w:color w:val="231F20"/>
        </w:rPr>
        <w:t>belong</w:t>
      </w:r>
      <w:r>
        <w:rPr>
          <w:color w:val="231F20"/>
          <w:spacing w:val="23"/>
        </w:rPr>
        <w:t> </w:t>
      </w:r>
      <w:r>
        <w:rPr>
          <w:color w:val="231F20"/>
        </w:rPr>
        <w:t>on</w:t>
      </w:r>
      <w:r>
        <w:rPr>
          <w:color w:val="231F20"/>
          <w:spacing w:val="22"/>
        </w:rPr>
        <w:t> </w:t>
      </w:r>
      <w:r>
        <w:rPr>
          <w:color w:val="231F20"/>
        </w:rPr>
        <w:t>a</w:t>
      </w:r>
      <w:r>
        <w:rPr>
          <w:color w:val="231F20"/>
          <w:spacing w:val="23"/>
        </w:rPr>
        <w:t> </w:t>
      </w:r>
      <w:r>
        <w:rPr>
          <w:color w:val="231F20"/>
        </w:rPr>
        <w:t>particular</w:t>
      </w:r>
      <w:r>
        <w:rPr>
          <w:color w:val="231F20"/>
          <w:spacing w:val="22"/>
        </w:rPr>
        <w:t> </w:t>
      </w:r>
      <w:r>
        <w:rPr>
          <w:color w:val="231F20"/>
        </w:rPr>
        <w:t>class,</w:t>
      </w:r>
      <w:r>
        <w:rPr>
          <w:color w:val="231F20"/>
          <w:spacing w:val="23"/>
        </w:rPr>
        <w:t> </w:t>
      </w:r>
      <w:r>
        <w:rPr>
          <w:color w:val="231F20"/>
        </w:rPr>
        <w:t>cross</w:t>
      </w:r>
      <w:r>
        <w:rPr>
          <w:color w:val="231F20"/>
          <w:spacing w:val="22"/>
        </w:rPr>
        <w:t> </w:t>
      </w:r>
      <w:r>
        <w:rPr>
          <w:color w:val="231F20"/>
        </w:rPr>
        <w:t>it</w:t>
      </w:r>
      <w:r>
        <w:rPr>
          <w:color w:val="231F20"/>
          <w:spacing w:val="23"/>
        </w:rPr>
        <w:t> </w:t>
      </w:r>
      <w:r>
        <w:rPr>
          <w:color w:val="231F20"/>
        </w:rPr>
        <w:t>out</w:t>
      </w:r>
      <w:r>
        <w:rPr>
          <w:color w:val="231F20"/>
          <w:spacing w:val="23"/>
        </w:rPr>
        <w:t> </w:t>
      </w:r>
      <w:r>
        <w:rPr>
          <w:color w:val="231F20"/>
        </w:rPr>
        <w:t>and</w:t>
      </w:r>
      <w:r>
        <w:rPr>
          <w:color w:val="231F20"/>
          <w:spacing w:val="22"/>
        </w:rPr>
        <w:t> </w:t>
      </w:r>
      <w:r>
        <w:rPr>
          <w:color w:val="231F20"/>
        </w:rPr>
        <w:t>write</w:t>
      </w:r>
      <w:r>
        <w:rPr>
          <w:color w:val="231F20"/>
          <w:spacing w:val="23"/>
        </w:rPr>
        <w:t> </w:t>
      </w:r>
      <w:r>
        <w:rPr>
          <w:color w:val="231F20"/>
        </w:rPr>
        <w:t>it</w:t>
      </w:r>
      <w:r>
        <w:rPr>
          <w:color w:val="231F20"/>
          <w:spacing w:val="22"/>
        </w:rPr>
        <w:t> </w:t>
      </w:r>
      <w:r>
        <w:rPr>
          <w:color w:val="231F20"/>
        </w:rPr>
        <w:t>on</w:t>
      </w:r>
      <w:r>
        <w:rPr>
          <w:color w:val="231F20"/>
          <w:spacing w:val="23"/>
        </w:rPr>
        <w:t> </w:t>
      </w:r>
      <w:r>
        <w:rPr>
          <w:color w:val="231F20"/>
        </w:rPr>
        <w:t>another</w:t>
      </w:r>
      <w:r>
        <w:rPr>
          <w:color w:val="231F20"/>
          <w:spacing w:val="22"/>
        </w:rPr>
        <w:t> </w:t>
      </w:r>
      <w:r>
        <w:rPr>
          <w:color w:val="231F20"/>
          <w:spacing w:val="-2"/>
        </w:rPr>
        <w:t>class</w:t>
      </w:r>
    </w:p>
    <w:p>
      <w:pPr>
        <w:pStyle w:val="BodyText"/>
        <w:spacing w:line="233" w:lineRule="exact"/>
        <w:ind w:left="101"/>
        <w:jc w:val="both"/>
      </w:pPr>
      <w:r>
        <w:rPr>
          <w:color w:val="231F20"/>
        </w:rPr>
        <w:t>card,</w:t>
      </w:r>
      <w:r>
        <w:rPr>
          <w:color w:val="231F20"/>
          <w:spacing w:val="4"/>
        </w:rPr>
        <w:t> </w:t>
      </w:r>
      <w:r>
        <w:rPr>
          <w:color w:val="231F20"/>
        </w:rPr>
        <w:t>or</w:t>
      </w:r>
      <w:r>
        <w:rPr>
          <w:color w:val="231F20"/>
          <w:spacing w:val="5"/>
        </w:rPr>
        <w:t> </w:t>
      </w:r>
      <w:r>
        <w:rPr>
          <w:color w:val="231F20"/>
        </w:rPr>
        <w:t>create</w:t>
      </w:r>
      <w:r>
        <w:rPr>
          <w:color w:val="231F20"/>
          <w:spacing w:val="4"/>
        </w:rPr>
        <w:t> </w:t>
      </w:r>
      <w:r>
        <w:rPr>
          <w:color w:val="231F20"/>
        </w:rPr>
        <w:t>another</w:t>
      </w:r>
      <w:r>
        <w:rPr>
          <w:color w:val="231F20"/>
          <w:spacing w:val="5"/>
        </w:rPr>
        <w:t> </w:t>
      </w:r>
      <w:r>
        <w:rPr>
          <w:color w:val="231F20"/>
        </w:rPr>
        <w:t>class</w:t>
      </w:r>
      <w:r>
        <w:rPr>
          <w:color w:val="231F20"/>
          <w:spacing w:val="5"/>
        </w:rPr>
        <w:t> </w:t>
      </w:r>
      <w:r>
        <w:rPr>
          <w:color w:val="231F20"/>
        </w:rPr>
        <w:t>card</w:t>
      </w:r>
      <w:r>
        <w:rPr>
          <w:color w:val="231F20"/>
          <w:spacing w:val="4"/>
        </w:rPr>
        <w:t> </w:t>
      </w:r>
      <w:r>
        <w:rPr>
          <w:color w:val="231F20"/>
          <w:spacing w:val="-2"/>
        </w:rPr>
        <w:t>altogether.</w:t>
      </w:r>
    </w:p>
    <w:p>
      <w:pPr>
        <w:pStyle w:val="BodyText"/>
        <w:spacing w:line="266" w:lineRule="auto" w:before="26"/>
        <w:ind w:left="101" w:right="114" w:firstLine="240"/>
        <w:jc w:val="both"/>
      </w:pPr>
      <w:r>
        <w:rPr>
          <w:color w:val="231F20"/>
          <w:w w:val="105"/>
        </w:rPr>
        <w:t>Although</w:t>
      </w:r>
      <w:r>
        <w:rPr>
          <w:color w:val="231F20"/>
          <w:w w:val="105"/>
        </w:rPr>
        <w:t> CRC</w:t>
      </w:r>
      <w:r>
        <w:rPr>
          <w:color w:val="231F20"/>
          <w:w w:val="105"/>
        </w:rPr>
        <w:t> became</w:t>
      </w:r>
      <w:r>
        <w:rPr>
          <w:color w:val="231F20"/>
          <w:w w:val="105"/>
        </w:rPr>
        <w:t> rather</w:t>
      </w:r>
      <w:r>
        <w:rPr>
          <w:color w:val="231F20"/>
          <w:w w:val="105"/>
        </w:rPr>
        <w:t> popular</w:t>
      </w:r>
      <w:r>
        <w:rPr>
          <w:color w:val="231F20"/>
          <w:w w:val="105"/>
        </w:rPr>
        <w:t> for</w:t>
      </w:r>
      <w:r>
        <w:rPr>
          <w:color w:val="231F20"/>
          <w:w w:val="105"/>
        </w:rPr>
        <w:t> a</w:t>
      </w:r>
      <w:r>
        <w:rPr>
          <w:color w:val="231F20"/>
          <w:w w:val="105"/>
        </w:rPr>
        <w:t> while,</w:t>
      </w:r>
      <w:r>
        <w:rPr>
          <w:color w:val="231F20"/>
          <w:w w:val="105"/>
        </w:rPr>
        <w:t> eventually</w:t>
      </w:r>
      <w:r>
        <w:rPr>
          <w:color w:val="231F20"/>
          <w:w w:val="105"/>
        </w:rPr>
        <w:t> there</w:t>
      </w:r>
      <w:r>
        <w:rPr>
          <w:color w:val="231F20"/>
          <w:w w:val="105"/>
        </w:rPr>
        <w:t> was</w:t>
      </w:r>
      <w:r>
        <w:rPr>
          <w:color w:val="231F20"/>
          <w:w w:val="105"/>
        </w:rPr>
        <w:t> a large</w:t>
      </w:r>
      <w:r>
        <w:rPr>
          <w:color w:val="231F20"/>
          <w:spacing w:val="-2"/>
          <w:w w:val="105"/>
        </w:rPr>
        <w:t> </w:t>
      </w:r>
      <w:r>
        <w:rPr>
          <w:color w:val="231F20"/>
          <w:w w:val="105"/>
        </w:rPr>
        <w:t>push</w:t>
      </w:r>
      <w:r>
        <w:rPr>
          <w:color w:val="231F20"/>
          <w:spacing w:val="-2"/>
          <w:w w:val="105"/>
        </w:rPr>
        <w:t> </w:t>
      </w:r>
      <w:r>
        <w:rPr>
          <w:color w:val="231F20"/>
          <w:w w:val="105"/>
        </w:rPr>
        <w:t>toward</w:t>
      </w:r>
      <w:r>
        <w:rPr>
          <w:color w:val="231F20"/>
          <w:spacing w:val="-2"/>
          <w:w w:val="105"/>
        </w:rPr>
        <w:t> </w:t>
      </w:r>
      <w:r>
        <w:rPr>
          <w:color w:val="231F20"/>
          <w:w w:val="105"/>
        </w:rPr>
        <w:t>diagrams.</w:t>
      </w:r>
      <w:r>
        <w:rPr>
          <w:color w:val="231F20"/>
          <w:spacing w:val="-2"/>
          <w:w w:val="105"/>
        </w:rPr>
        <w:t> </w:t>
      </w:r>
      <w:r>
        <w:rPr>
          <w:color w:val="231F20"/>
          <w:w w:val="105"/>
        </w:rPr>
        <w:t>Nearly</w:t>
      </w:r>
      <w:r>
        <w:rPr>
          <w:color w:val="231F20"/>
          <w:spacing w:val="-2"/>
          <w:w w:val="105"/>
        </w:rPr>
        <w:t> </w:t>
      </w:r>
      <w:r>
        <w:rPr>
          <w:color w:val="231F20"/>
          <w:w w:val="105"/>
        </w:rPr>
        <w:t>everyone</w:t>
      </w:r>
      <w:r>
        <w:rPr>
          <w:color w:val="231F20"/>
          <w:spacing w:val="-2"/>
          <w:w w:val="105"/>
        </w:rPr>
        <w:t> </w:t>
      </w:r>
      <w:r>
        <w:rPr>
          <w:color w:val="231F20"/>
          <w:w w:val="105"/>
        </w:rPr>
        <w:t>teaching</w:t>
      </w:r>
      <w:r>
        <w:rPr>
          <w:color w:val="231F20"/>
          <w:spacing w:val="-2"/>
          <w:w w:val="105"/>
        </w:rPr>
        <w:t> </w:t>
      </w:r>
      <w:r>
        <w:rPr>
          <w:color w:val="231F20"/>
          <w:w w:val="105"/>
        </w:rPr>
        <w:t>OO</w:t>
      </w:r>
      <w:r>
        <w:rPr>
          <w:color w:val="231F20"/>
          <w:spacing w:val="-2"/>
          <w:w w:val="105"/>
        </w:rPr>
        <w:t> </w:t>
      </w:r>
      <w:r>
        <w:rPr>
          <w:color w:val="231F20"/>
          <w:w w:val="105"/>
        </w:rPr>
        <w:t>on</w:t>
      </w:r>
      <w:r>
        <w:rPr>
          <w:color w:val="231F20"/>
          <w:spacing w:val="-2"/>
          <w:w w:val="105"/>
        </w:rPr>
        <w:t> </w:t>
      </w:r>
      <w:r>
        <w:rPr>
          <w:color w:val="231F20"/>
          <w:w w:val="105"/>
        </w:rPr>
        <w:t>the</w:t>
      </w:r>
      <w:r>
        <w:rPr>
          <w:color w:val="231F20"/>
          <w:spacing w:val="-2"/>
          <w:w w:val="105"/>
        </w:rPr>
        <w:t> </w:t>
      </w:r>
      <w:r>
        <w:rPr>
          <w:color w:val="231F20"/>
          <w:w w:val="105"/>
        </w:rPr>
        <w:t>planet</w:t>
      </w:r>
      <w:r>
        <w:rPr>
          <w:color w:val="231F20"/>
          <w:spacing w:val="-2"/>
          <w:w w:val="105"/>
        </w:rPr>
        <w:t> </w:t>
      </w:r>
      <w:r>
        <w:rPr>
          <w:color w:val="231F20"/>
          <w:w w:val="105"/>
        </w:rPr>
        <w:t>had their</w:t>
      </w:r>
      <w:r>
        <w:rPr>
          <w:color w:val="231F20"/>
          <w:spacing w:val="-12"/>
          <w:w w:val="105"/>
        </w:rPr>
        <w:t> </w:t>
      </w:r>
      <w:r>
        <w:rPr>
          <w:color w:val="231F20"/>
          <w:w w:val="105"/>
        </w:rPr>
        <w:t>own</w:t>
      </w:r>
      <w:r>
        <w:rPr>
          <w:color w:val="231F20"/>
          <w:spacing w:val="-11"/>
          <w:w w:val="105"/>
        </w:rPr>
        <w:t> </w:t>
      </w:r>
      <w:r>
        <w:rPr>
          <w:color w:val="231F20"/>
          <w:w w:val="105"/>
        </w:rPr>
        <w:t>notation</w:t>
      </w:r>
      <w:r>
        <w:rPr>
          <w:color w:val="231F20"/>
          <w:spacing w:val="-12"/>
          <w:w w:val="105"/>
        </w:rPr>
        <w:t> </w:t>
      </w:r>
      <w:r>
        <w:rPr>
          <w:color w:val="231F20"/>
          <w:w w:val="105"/>
        </w:rPr>
        <w:t>for</w:t>
      </w:r>
      <w:r>
        <w:rPr>
          <w:color w:val="231F20"/>
          <w:spacing w:val="-11"/>
          <w:w w:val="105"/>
        </w:rPr>
        <w:t> </w:t>
      </w:r>
      <w:r>
        <w:rPr>
          <w:color w:val="231F20"/>
          <w:w w:val="105"/>
        </w:rPr>
        <w:t>classes</w:t>
      </w:r>
      <w:r>
        <w:rPr>
          <w:color w:val="231F20"/>
          <w:spacing w:val="-12"/>
          <w:w w:val="105"/>
        </w:rPr>
        <w:t> </w:t>
      </w:r>
      <w:r>
        <w:rPr>
          <w:color w:val="231F20"/>
          <w:w w:val="105"/>
        </w:rPr>
        <w:t>and</w:t>
      </w:r>
      <w:r>
        <w:rPr>
          <w:color w:val="231F20"/>
          <w:spacing w:val="-11"/>
          <w:w w:val="105"/>
        </w:rPr>
        <w:t> </w:t>
      </w:r>
      <w:r>
        <w:rPr>
          <w:color w:val="231F20"/>
          <w:w w:val="105"/>
        </w:rPr>
        <w:t>relationships.</w:t>
      </w:r>
      <w:r>
        <w:rPr>
          <w:color w:val="231F20"/>
          <w:spacing w:val="-12"/>
          <w:w w:val="105"/>
        </w:rPr>
        <w:t> </w:t>
      </w:r>
      <w:r>
        <w:rPr>
          <w:color w:val="231F20"/>
          <w:w w:val="105"/>
        </w:rPr>
        <w:t>Eventually,</w:t>
      </w:r>
      <w:r>
        <w:rPr>
          <w:color w:val="231F20"/>
          <w:spacing w:val="-11"/>
          <w:w w:val="105"/>
        </w:rPr>
        <w:t> </w:t>
      </w:r>
      <w:r>
        <w:rPr>
          <w:color w:val="231F20"/>
          <w:w w:val="105"/>
        </w:rPr>
        <w:t>there</w:t>
      </w:r>
      <w:r>
        <w:rPr>
          <w:color w:val="231F20"/>
          <w:spacing w:val="-12"/>
          <w:w w:val="105"/>
        </w:rPr>
        <w:t> </w:t>
      </w:r>
      <w:r>
        <w:rPr>
          <w:color w:val="231F20"/>
          <w:w w:val="105"/>
        </w:rPr>
        <w:t>was</w:t>
      </w:r>
      <w:r>
        <w:rPr>
          <w:color w:val="231F20"/>
          <w:spacing w:val="-11"/>
          <w:w w:val="105"/>
        </w:rPr>
        <w:t> </w:t>
      </w:r>
      <w:r>
        <w:rPr>
          <w:color w:val="231F20"/>
          <w:w w:val="105"/>
        </w:rPr>
        <w:t>a</w:t>
      </w:r>
      <w:r>
        <w:rPr>
          <w:color w:val="231F20"/>
          <w:spacing w:val="-12"/>
          <w:w w:val="105"/>
        </w:rPr>
        <w:t> </w:t>
      </w:r>
      <w:r>
        <w:rPr>
          <w:color w:val="231F20"/>
          <w:w w:val="105"/>
        </w:rPr>
        <w:t>large </w:t>
      </w:r>
      <w:r>
        <w:rPr>
          <w:color w:val="231F20"/>
        </w:rPr>
        <w:t>multiyear effort to consolidate notations. UML was the result, and many people </w:t>
      </w:r>
      <w:r>
        <w:rPr>
          <w:color w:val="231F20"/>
          <w:w w:val="105"/>
        </w:rPr>
        <w:t>thought</w:t>
      </w:r>
      <w:r>
        <w:rPr>
          <w:color w:val="231F20"/>
          <w:spacing w:val="-8"/>
          <w:w w:val="105"/>
        </w:rPr>
        <w:t> </w:t>
      </w:r>
      <w:r>
        <w:rPr>
          <w:color w:val="231F20"/>
          <w:w w:val="105"/>
        </w:rPr>
        <w:t>that</w:t>
      </w:r>
      <w:r>
        <w:rPr>
          <w:color w:val="231F20"/>
          <w:spacing w:val="-8"/>
          <w:w w:val="105"/>
        </w:rPr>
        <w:t> </w:t>
      </w:r>
      <w:r>
        <w:rPr>
          <w:color w:val="231F20"/>
          <w:w w:val="105"/>
        </w:rPr>
        <w:t>ended</w:t>
      </w:r>
      <w:r>
        <w:rPr>
          <w:color w:val="231F20"/>
          <w:spacing w:val="-8"/>
          <w:w w:val="105"/>
        </w:rPr>
        <w:t> </w:t>
      </w:r>
      <w:r>
        <w:rPr>
          <w:color w:val="231F20"/>
          <w:w w:val="105"/>
        </w:rPr>
        <w:t>any</w:t>
      </w:r>
      <w:r>
        <w:rPr>
          <w:color w:val="231F20"/>
          <w:spacing w:val="-8"/>
          <w:w w:val="105"/>
        </w:rPr>
        <w:t> </w:t>
      </w:r>
      <w:r>
        <w:rPr>
          <w:color w:val="231F20"/>
          <w:w w:val="105"/>
        </w:rPr>
        <w:t>talk</w:t>
      </w:r>
      <w:r>
        <w:rPr>
          <w:color w:val="231F20"/>
          <w:spacing w:val="-8"/>
          <w:w w:val="105"/>
        </w:rPr>
        <w:t> </w:t>
      </w:r>
      <w:r>
        <w:rPr>
          <w:color w:val="231F20"/>
          <w:w w:val="105"/>
        </w:rPr>
        <w:t>of</w:t>
      </w:r>
      <w:r>
        <w:rPr>
          <w:color w:val="231F20"/>
          <w:spacing w:val="-8"/>
          <w:w w:val="105"/>
        </w:rPr>
        <w:t> </w:t>
      </w:r>
      <w:r>
        <w:rPr>
          <w:color w:val="231F20"/>
          <w:w w:val="105"/>
        </w:rPr>
        <w:t>how</w:t>
      </w:r>
      <w:r>
        <w:rPr>
          <w:color w:val="231F20"/>
          <w:spacing w:val="-8"/>
          <w:w w:val="105"/>
        </w:rPr>
        <w:t> </w:t>
      </w:r>
      <w:r>
        <w:rPr>
          <w:color w:val="231F20"/>
          <w:w w:val="105"/>
        </w:rPr>
        <w:t>to</w:t>
      </w:r>
      <w:r>
        <w:rPr>
          <w:color w:val="231F20"/>
          <w:spacing w:val="-8"/>
          <w:w w:val="105"/>
        </w:rPr>
        <w:t> </w:t>
      </w:r>
      <w:r>
        <w:rPr>
          <w:color w:val="231F20"/>
          <w:w w:val="105"/>
        </w:rPr>
        <w:t>design</w:t>
      </w:r>
      <w:r>
        <w:rPr>
          <w:color w:val="231F20"/>
          <w:spacing w:val="-8"/>
          <w:w w:val="105"/>
        </w:rPr>
        <w:t> </w:t>
      </w:r>
      <w:r>
        <w:rPr>
          <w:color w:val="231F20"/>
          <w:w w:val="105"/>
        </w:rPr>
        <w:t>systems.</w:t>
      </w:r>
      <w:r>
        <w:rPr>
          <w:color w:val="231F20"/>
          <w:spacing w:val="-8"/>
          <w:w w:val="105"/>
        </w:rPr>
        <w:t> </w:t>
      </w:r>
      <w:r>
        <w:rPr>
          <w:color w:val="231F20"/>
          <w:w w:val="105"/>
        </w:rPr>
        <w:t>People</w:t>
      </w:r>
      <w:r>
        <w:rPr>
          <w:color w:val="231F20"/>
          <w:spacing w:val="-8"/>
          <w:w w:val="105"/>
        </w:rPr>
        <w:t> </w:t>
      </w:r>
      <w:r>
        <w:rPr>
          <w:color w:val="231F20"/>
          <w:w w:val="105"/>
        </w:rPr>
        <w:t>started</w:t>
      </w:r>
      <w:r>
        <w:rPr>
          <w:color w:val="231F20"/>
          <w:spacing w:val="-8"/>
          <w:w w:val="105"/>
        </w:rPr>
        <w:t> </w:t>
      </w:r>
      <w:r>
        <w:rPr>
          <w:color w:val="231F20"/>
          <w:w w:val="105"/>
        </w:rPr>
        <w:t>to</w:t>
      </w:r>
      <w:r>
        <w:rPr>
          <w:color w:val="231F20"/>
          <w:spacing w:val="-8"/>
          <w:w w:val="105"/>
        </w:rPr>
        <w:t> </w:t>
      </w:r>
      <w:r>
        <w:rPr>
          <w:color w:val="231F20"/>
          <w:w w:val="105"/>
        </w:rPr>
        <w:t>think that</w:t>
      </w:r>
      <w:r>
        <w:rPr>
          <w:color w:val="231F20"/>
          <w:w w:val="105"/>
        </w:rPr>
        <w:t> the</w:t>
      </w:r>
      <w:r>
        <w:rPr>
          <w:color w:val="231F20"/>
          <w:w w:val="105"/>
        </w:rPr>
        <w:t> notation</w:t>
      </w:r>
      <w:r>
        <w:rPr>
          <w:color w:val="231F20"/>
          <w:w w:val="105"/>
        </w:rPr>
        <w:t> was</w:t>
      </w:r>
      <w:r>
        <w:rPr>
          <w:color w:val="231F20"/>
          <w:w w:val="105"/>
        </w:rPr>
        <w:t> a</w:t>
      </w:r>
      <w:r>
        <w:rPr>
          <w:color w:val="231F20"/>
          <w:w w:val="105"/>
        </w:rPr>
        <w:t> method,</w:t>
      </w:r>
      <w:r>
        <w:rPr>
          <w:color w:val="231F20"/>
          <w:w w:val="105"/>
        </w:rPr>
        <w:t> that</w:t>
      </w:r>
      <w:r>
        <w:rPr>
          <w:color w:val="231F20"/>
          <w:w w:val="105"/>
        </w:rPr>
        <w:t> UML</w:t>
      </w:r>
      <w:r>
        <w:rPr>
          <w:color w:val="231F20"/>
          <w:w w:val="105"/>
        </w:rPr>
        <w:t> was</w:t>
      </w:r>
      <w:r>
        <w:rPr>
          <w:color w:val="231F20"/>
          <w:w w:val="105"/>
        </w:rPr>
        <w:t> a</w:t>
      </w:r>
      <w:r>
        <w:rPr>
          <w:color w:val="231F20"/>
          <w:w w:val="105"/>
        </w:rPr>
        <w:t> way</w:t>
      </w:r>
      <w:r>
        <w:rPr>
          <w:color w:val="231F20"/>
          <w:w w:val="105"/>
        </w:rPr>
        <w:t> of</w:t>
      </w:r>
      <w:r>
        <w:rPr>
          <w:color w:val="231F20"/>
          <w:w w:val="105"/>
        </w:rPr>
        <w:t> developing</w:t>
      </w:r>
      <w:r>
        <w:rPr>
          <w:color w:val="231F20"/>
          <w:w w:val="105"/>
        </w:rPr>
        <w:t> systems: Draw</w:t>
      </w:r>
      <w:r>
        <w:rPr>
          <w:color w:val="231F20"/>
          <w:w w:val="105"/>
        </w:rPr>
        <w:t> plenty</w:t>
      </w:r>
      <w:r>
        <w:rPr>
          <w:color w:val="231F20"/>
          <w:w w:val="105"/>
        </w:rPr>
        <w:t> of</w:t>
      </w:r>
      <w:r>
        <w:rPr>
          <w:color w:val="231F20"/>
          <w:w w:val="105"/>
        </w:rPr>
        <w:t> diagrams,</w:t>
      </w:r>
      <w:r>
        <w:rPr>
          <w:color w:val="231F20"/>
          <w:w w:val="105"/>
        </w:rPr>
        <w:t> and</w:t>
      </w:r>
      <w:r>
        <w:rPr>
          <w:color w:val="231F20"/>
          <w:w w:val="105"/>
        </w:rPr>
        <w:t> then</w:t>
      </w:r>
      <w:r>
        <w:rPr>
          <w:color w:val="231F20"/>
          <w:w w:val="105"/>
        </w:rPr>
        <w:t> write</w:t>
      </w:r>
      <w:r>
        <w:rPr>
          <w:color w:val="231F20"/>
          <w:w w:val="105"/>
        </w:rPr>
        <w:t> code</w:t>
      </w:r>
      <w:r>
        <w:rPr>
          <w:color w:val="231F20"/>
          <w:w w:val="105"/>
        </w:rPr>
        <w:t> afterward.</w:t>
      </w:r>
      <w:r>
        <w:rPr>
          <w:color w:val="231F20"/>
          <w:w w:val="105"/>
        </w:rPr>
        <w:t> It</w:t>
      </w:r>
      <w:r>
        <w:rPr>
          <w:color w:val="231F20"/>
          <w:w w:val="105"/>
        </w:rPr>
        <w:t> took</w:t>
      </w:r>
      <w:r>
        <w:rPr>
          <w:color w:val="231F20"/>
          <w:w w:val="105"/>
        </w:rPr>
        <w:t> a</w:t>
      </w:r>
      <w:r>
        <w:rPr>
          <w:color w:val="231F20"/>
          <w:w w:val="105"/>
        </w:rPr>
        <w:t> while</w:t>
      </w:r>
      <w:r>
        <w:rPr>
          <w:color w:val="231F20"/>
          <w:w w:val="105"/>
        </w:rPr>
        <w:t> for people</w:t>
      </w:r>
      <w:r>
        <w:rPr>
          <w:color w:val="231F20"/>
          <w:w w:val="105"/>
        </w:rPr>
        <w:t> to</w:t>
      </w:r>
      <w:r>
        <w:rPr>
          <w:color w:val="231F20"/>
          <w:w w:val="105"/>
        </w:rPr>
        <w:t> realize</w:t>
      </w:r>
      <w:r>
        <w:rPr>
          <w:color w:val="231F20"/>
          <w:w w:val="105"/>
        </w:rPr>
        <w:t> that</w:t>
      </w:r>
      <w:r>
        <w:rPr>
          <w:color w:val="231F20"/>
          <w:w w:val="105"/>
        </w:rPr>
        <w:t> although</w:t>
      </w:r>
      <w:r>
        <w:rPr>
          <w:color w:val="231F20"/>
          <w:w w:val="105"/>
        </w:rPr>
        <w:t> UML</w:t>
      </w:r>
      <w:r>
        <w:rPr>
          <w:color w:val="231F20"/>
          <w:w w:val="105"/>
        </w:rPr>
        <w:t> is</w:t>
      </w:r>
      <w:r>
        <w:rPr>
          <w:color w:val="231F20"/>
          <w:w w:val="105"/>
        </w:rPr>
        <w:t> a</w:t>
      </w:r>
      <w:r>
        <w:rPr>
          <w:color w:val="231F20"/>
          <w:w w:val="105"/>
        </w:rPr>
        <w:t> good</w:t>
      </w:r>
      <w:r>
        <w:rPr>
          <w:color w:val="231F20"/>
          <w:w w:val="105"/>
        </w:rPr>
        <w:t> notation</w:t>
      </w:r>
      <w:r>
        <w:rPr>
          <w:color w:val="231F20"/>
          <w:w w:val="105"/>
        </w:rPr>
        <w:t> for</w:t>
      </w:r>
      <w:r>
        <w:rPr>
          <w:color w:val="231F20"/>
          <w:w w:val="105"/>
        </w:rPr>
        <w:t> documenting</w:t>
      </w:r>
      <w:r>
        <w:rPr>
          <w:color w:val="231F20"/>
          <w:w w:val="105"/>
        </w:rPr>
        <w:t> sys- tems,</w:t>
      </w:r>
      <w:r>
        <w:rPr>
          <w:color w:val="231F20"/>
          <w:w w:val="105"/>
        </w:rPr>
        <w:t> it’s</w:t>
      </w:r>
      <w:r>
        <w:rPr>
          <w:color w:val="231F20"/>
          <w:w w:val="105"/>
        </w:rPr>
        <w:t> not</w:t>
      </w:r>
      <w:r>
        <w:rPr>
          <w:color w:val="231F20"/>
          <w:w w:val="105"/>
        </w:rPr>
        <w:t> the</w:t>
      </w:r>
      <w:r>
        <w:rPr>
          <w:color w:val="231F20"/>
          <w:w w:val="105"/>
        </w:rPr>
        <w:t> only</w:t>
      </w:r>
      <w:r>
        <w:rPr>
          <w:color w:val="231F20"/>
          <w:w w:val="105"/>
        </w:rPr>
        <w:t> way</w:t>
      </w:r>
      <w:r>
        <w:rPr>
          <w:color w:val="231F20"/>
          <w:w w:val="105"/>
        </w:rPr>
        <w:t> of</w:t>
      </w:r>
      <w:r>
        <w:rPr>
          <w:color w:val="231F20"/>
          <w:w w:val="105"/>
        </w:rPr>
        <w:t> working</w:t>
      </w:r>
      <w:r>
        <w:rPr>
          <w:color w:val="231F20"/>
          <w:w w:val="105"/>
        </w:rPr>
        <w:t> with</w:t>
      </w:r>
      <w:r>
        <w:rPr>
          <w:color w:val="231F20"/>
          <w:w w:val="105"/>
        </w:rPr>
        <w:t> the</w:t>
      </w:r>
      <w:r>
        <w:rPr>
          <w:color w:val="231F20"/>
          <w:w w:val="105"/>
        </w:rPr>
        <w:t> ideas</w:t>
      </w:r>
      <w:r>
        <w:rPr>
          <w:color w:val="231F20"/>
          <w:w w:val="105"/>
        </w:rPr>
        <w:t> that</w:t>
      </w:r>
      <w:r>
        <w:rPr>
          <w:color w:val="231F20"/>
          <w:w w:val="105"/>
        </w:rPr>
        <w:t> we</w:t>
      </w:r>
      <w:r>
        <w:rPr>
          <w:color w:val="231F20"/>
          <w:w w:val="105"/>
        </w:rPr>
        <w:t> use</w:t>
      </w:r>
      <w:r>
        <w:rPr>
          <w:color w:val="231F20"/>
          <w:w w:val="105"/>
        </w:rPr>
        <w:t> to</w:t>
      </w:r>
      <w:r>
        <w:rPr>
          <w:color w:val="231F20"/>
          <w:w w:val="105"/>
        </w:rPr>
        <w:t> build systems.</w:t>
      </w:r>
      <w:r>
        <w:rPr>
          <w:color w:val="231F20"/>
          <w:spacing w:val="-8"/>
          <w:w w:val="105"/>
        </w:rPr>
        <w:t> </w:t>
      </w:r>
      <w:r>
        <w:rPr>
          <w:color w:val="231F20"/>
          <w:w w:val="105"/>
        </w:rPr>
        <w:t>At</w:t>
      </w:r>
      <w:r>
        <w:rPr>
          <w:color w:val="231F20"/>
          <w:spacing w:val="-8"/>
          <w:w w:val="105"/>
        </w:rPr>
        <w:t> </w:t>
      </w:r>
      <w:r>
        <w:rPr>
          <w:color w:val="231F20"/>
          <w:w w:val="105"/>
        </w:rPr>
        <w:t>this</w:t>
      </w:r>
      <w:r>
        <w:rPr>
          <w:color w:val="231F20"/>
          <w:spacing w:val="-8"/>
          <w:w w:val="105"/>
        </w:rPr>
        <w:t> </w:t>
      </w:r>
      <w:r>
        <w:rPr>
          <w:color w:val="231F20"/>
          <w:w w:val="105"/>
        </w:rPr>
        <w:t>point,</w:t>
      </w:r>
      <w:r>
        <w:rPr>
          <w:color w:val="231F20"/>
          <w:spacing w:val="-8"/>
          <w:w w:val="105"/>
        </w:rPr>
        <w:t> </w:t>
      </w:r>
      <w:r>
        <w:rPr>
          <w:color w:val="231F20"/>
          <w:w w:val="105"/>
        </w:rPr>
        <w:t>I</w:t>
      </w:r>
      <w:r>
        <w:rPr>
          <w:color w:val="231F20"/>
          <w:spacing w:val="-8"/>
          <w:w w:val="105"/>
        </w:rPr>
        <w:t> </w:t>
      </w:r>
      <w:r>
        <w:rPr>
          <w:color w:val="231F20"/>
          <w:w w:val="105"/>
        </w:rPr>
        <w:t>know</w:t>
      </w:r>
      <w:r>
        <w:rPr>
          <w:color w:val="231F20"/>
          <w:spacing w:val="-8"/>
          <w:w w:val="105"/>
        </w:rPr>
        <w:t> </w:t>
      </w:r>
      <w:r>
        <w:rPr>
          <w:color w:val="231F20"/>
          <w:w w:val="105"/>
        </w:rPr>
        <w:t>that</w:t>
      </w:r>
      <w:r>
        <w:rPr>
          <w:color w:val="231F20"/>
          <w:spacing w:val="-8"/>
          <w:w w:val="105"/>
        </w:rPr>
        <w:t> </w:t>
      </w:r>
      <w:r>
        <w:rPr>
          <w:color w:val="231F20"/>
          <w:w w:val="105"/>
        </w:rPr>
        <w:t>there</w:t>
      </w:r>
      <w:r>
        <w:rPr>
          <w:color w:val="231F20"/>
          <w:spacing w:val="-8"/>
          <w:w w:val="105"/>
        </w:rPr>
        <w:t> </w:t>
      </w:r>
      <w:r>
        <w:rPr>
          <w:color w:val="231F20"/>
          <w:w w:val="105"/>
        </w:rPr>
        <w:t>is</w:t>
      </w:r>
      <w:r>
        <w:rPr>
          <w:color w:val="231F20"/>
          <w:spacing w:val="-8"/>
          <w:w w:val="105"/>
        </w:rPr>
        <w:t> </w:t>
      </w:r>
      <w:r>
        <w:rPr>
          <w:color w:val="231F20"/>
          <w:w w:val="105"/>
        </w:rPr>
        <w:t>a</w:t>
      </w:r>
      <w:r>
        <w:rPr>
          <w:color w:val="231F20"/>
          <w:spacing w:val="-8"/>
          <w:w w:val="105"/>
        </w:rPr>
        <w:t> </w:t>
      </w:r>
      <w:r>
        <w:rPr>
          <w:color w:val="231F20"/>
          <w:w w:val="105"/>
        </w:rPr>
        <w:t>much</w:t>
      </w:r>
      <w:r>
        <w:rPr>
          <w:color w:val="231F20"/>
          <w:spacing w:val="-8"/>
          <w:w w:val="105"/>
        </w:rPr>
        <w:t> </w:t>
      </w:r>
      <w:r>
        <w:rPr>
          <w:color w:val="231F20"/>
          <w:w w:val="105"/>
        </w:rPr>
        <w:t>better</w:t>
      </w:r>
      <w:r>
        <w:rPr>
          <w:color w:val="231F20"/>
          <w:spacing w:val="-8"/>
          <w:w w:val="105"/>
        </w:rPr>
        <w:t> </w:t>
      </w:r>
      <w:r>
        <w:rPr>
          <w:color w:val="231F20"/>
          <w:w w:val="105"/>
        </w:rPr>
        <w:t>way</w:t>
      </w:r>
      <w:r>
        <w:rPr>
          <w:color w:val="231F20"/>
          <w:spacing w:val="-8"/>
          <w:w w:val="105"/>
        </w:rPr>
        <w:t> </w:t>
      </w:r>
      <w:r>
        <w:rPr>
          <w:color w:val="231F20"/>
          <w:w w:val="105"/>
        </w:rPr>
        <w:t>of</w:t>
      </w:r>
      <w:r>
        <w:rPr>
          <w:color w:val="231F20"/>
          <w:spacing w:val="-8"/>
          <w:w w:val="105"/>
        </w:rPr>
        <w:t> </w:t>
      </w:r>
      <w:r>
        <w:rPr>
          <w:color w:val="231F20"/>
          <w:w w:val="105"/>
        </w:rPr>
        <w:t>communicat- ing</w:t>
      </w:r>
      <w:r>
        <w:rPr>
          <w:color w:val="231F20"/>
          <w:spacing w:val="-3"/>
          <w:w w:val="105"/>
        </w:rPr>
        <w:t> </w:t>
      </w:r>
      <w:r>
        <w:rPr>
          <w:color w:val="231F20"/>
          <w:w w:val="105"/>
        </w:rPr>
        <w:t>about</w:t>
      </w:r>
      <w:r>
        <w:rPr>
          <w:color w:val="231F20"/>
          <w:spacing w:val="-3"/>
          <w:w w:val="105"/>
        </w:rPr>
        <w:t> </w:t>
      </w:r>
      <w:r>
        <w:rPr>
          <w:color w:val="231F20"/>
          <w:w w:val="105"/>
        </w:rPr>
        <w:t>design</w:t>
      </w:r>
      <w:r>
        <w:rPr>
          <w:color w:val="231F20"/>
          <w:spacing w:val="-3"/>
          <w:w w:val="105"/>
        </w:rPr>
        <w:t> </w:t>
      </w:r>
      <w:r>
        <w:rPr>
          <w:color w:val="231F20"/>
          <w:w w:val="105"/>
        </w:rPr>
        <w:t>on</w:t>
      </w:r>
      <w:r>
        <w:rPr>
          <w:color w:val="231F20"/>
          <w:spacing w:val="-3"/>
          <w:w w:val="105"/>
        </w:rPr>
        <w:t> </w:t>
      </w:r>
      <w:r>
        <w:rPr>
          <w:color w:val="231F20"/>
          <w:w w:val="105"/>
        </w:rPr>
        <w:t>a</w:t>
      </w:r>
      <w:r>
        <w:rPr>
          <w:color w:val="231F20"/>
          <w:spacing w:val="-3"/>
          <w:w w:val="105"/>
        </w:rPr>
        <w:t> </w:t>
      </w:r>
      <w:r>
        <w:rPr>
          <w:color w:val="231F20"/>
          <w:w w:val="105"/>
        </w:rPr>
        <w:t>team.</w:t>
      </w:r>
      <w:r>
        <w:rPr>
          <w:color w:val="231F20"/>
          <w:spacing w:val="-3"/>
          <w:w w:val="105"/>
        </w:rPr>
        <w:t> </w:t>
      </w:r>
      <w:r>
        <w:rPr>
          <w:color w:val="231F20"/>
          <w:w w:val="105"/>
        </w:rPr>
        <w:t>It’s</w:t>
      </w:r>
      <w:r>
        <w:rPr>
          <w:color w:val="231F20"/>
          <w:spacing w:val="-3"/>
          <w:w w:val="105"/>
        </w:rPr>
        <w:t> </w:t>
      </w:r>
      <w:r>
        <w:rPr>
          <w:color w:val="231F20"/>
          <w:w w:val="105"/>
        </w:rPr>
        <w:t>a</w:t>
      </w:r>
      <w:r>
        <w:rPr>
          <w:color w:val="231F20"/>
          <w:spacing w:val="-3"/>
          <w:w w:val="105"/>
        </w:rPr>
        <w:t> </w:t>
      </w:r>
      <w:r>
        <w:rPr>
          <w:color w:val="231F20"/>
          <w:w w:val="105"/>
        </w:rPr>
        <w:t>technique</w:t>
      </w:r>
      <w:r>
        <w:rPr>
          <w:color w:val="231F20"/>
          <w:spacing w:val="-3"/>
          <w:w w:val="105"/>
        </w:rPr>
        <w:t> </w:t>
      </w:r>
      <w:r>
        <w:rPr>
          <w:color w:val="231F20"/>
          <w:w w:val="105"/>
        </w:rPr>
        <w:t>that</w:t>
      </w:r>
      <w:r>
        <w:rPr>
          <w:color w:val="231F20"/>
          <w:spacing w:val="-3"/>
          <w:w w:val="105"/>
        </w:rPr>
        <w:t> </w:t>
      </w:r>
      <w:r>
        <w:rPr>
          <w:color w:val="231F20"/>
          <w:w w:val="105"/>
        </w:rPr>
        <w:t>some</w:t>
      </w:r>
      <w:r>
        <w:rPr>
          <w:color w:val="231F20"/>
          <w:spacing w:val="-3"/>
          <w:w w:val="105"/>
        </w:rPr>
        <w:t> </w:t>
      </w:r>
      <w:r>
        <w:rPr>
          <w:color w:val="231F20"/>
          <w:w w:val="105"/>
        </w:rPr>
        <w:t>testing</w:t>
      </w:r>
      <w:r>
        <w:rPr>
          <w:color w:val="231F20"/>
          <w:spacing w:val="-3"/>
          <w:w w:val="105"/>
        </w:rPr>
        <w:t> </w:t>
      </w:r>
      <w:r>
        <w:rPr>
          <w:color w:val="231F20"/>
          <w:w w:val="105"/>
        </w:rPr>
        <w:t>friends</w:t>
      </w:r>
      <w:r>
        <w:rPr>
          <w:color w:val="231F20"/>
          <w:spacing w:val="-3"/>
          <w:w w:val="105"/>
        </w:rPr>
        <w:t> </w:t>
      </w:r>
      <w:r>
        <w:rPr>
          <w:color w:val="231F20"/>
          <w:w w:val="105"/>
        </w:rPr>
        <w:t>of</w:t>
      </w:r>
      <w:r>
        <w:rPr>
          <w:color w:val="231F20"/>
          <w:spacing w:val="-3"/>
          <w:w w:val="105"/>
        </w:rPr>
        <w:t> </w:t>
      </w:r>
      <w:r>
        <w:rPr>
          <w:color w:val="231F20"/>
          <w:w w:val="105"/>
        </w:rPr>
        <w:t>mine dubbed Naked CRC because it is just like CRC, except that you don’t write on the</w:t>
      </w:r>
      <w:r>
        <w:rPr>
          <w:color w:val="231F20"/>
          <w:spacing w:val="-2"/>
          <w:w w:val="105"/>
        </w:rPr>
        <w:t> </w:t>
      </w:r>
      <w:r>
        <w:rPr>
          <w:color w:val="231F20"/>
          <w:w w:val="105"/>
        </w:rPr>
        <w:t>cards.</w:t>
      </w:r>
      <w:r>
        <w:rPr>
          <w:color w:val="231F20"/>
          <w:spacing w:val="-2"/>
          <w:w w:val="105"/>
        </w:rPr>
        <w:t> </w:t>
      </w:r>
      <w:r>
        <w:rPr>
          <w:color w:val="231F20"/>
          <w:w w:val="105"/>
        </w:rPr>
        <w:t>Unfortunately,</w:t>
      </w:r>
      <w:r>
        <w:rPr>
          <w:color w:val="231F20"/>
          <w:spacing w:val="-2"/>
          <w:w w:val="105"/>
        </w:rPr>
        <w:t> </w:t>
      </w:r>
      <w:r>
        <w:rPr>
          <w:color w:val="231F20"/>
          <w:w w:val="105"/>
        </w:rPr>
        <w:t>it</w:t>
      </w:r>
      <w:r>
        <w:rPr>
          <w:color w:val="231F20"/>
          <w:spacing w:val="-2"/>
          <w:w w:val="105"/>
        </w:rPr>
        <w:t> </w:t>
      </w:r>
      <w:r>
        <w:rPr>
          <w:color w:val="231F20"/>
          <w:w w:val="105"/>
        </w:rPr>
        <w:t>isn’t</w:t>
      </w:r>
      <w:r>
        <w:rPr>
          <w:color w:val="231F20"/>
          <w:spacing w:val="-2"/>
          <w:w w:val="105"/>
        </w:rPr>
        <w:t> </w:t>
      </w:r>
      <w:r>
        <w:rPr>
          <w:color w:val="231F20"/>
          <w:w w:val="105"/>
        </w:rPr>
        <w:t>all</w:t>
      </w:r>
      <w:r>
        <w:rPr>
          <w:color w:val="231F20"/>
          <w:spacing w:val="-2"/>
          <w:w w:val="105"/>
        </w:rPr>
        <w:t> </w:t>
      </w:r>
      <w:r>
        <w:rPr>
          <w:color w:val="231F20"/>
          <w:w w:val="105"/>
        </w:rPr>
        <w:t>that</w:t>
      </w:r>
      <w:r>
        <w:rPr>
          <w:color w:val="231F20"/>
          <w:spacing w:val="-2"/>
          <w:w w:val="105"/>
        </w:rPr>
        <w:t> </w:t>
      </w:r>
      <w:r>
        <w:rPr>
          <w:color w:val="231F20"/>
          <w:w w:val="105"/>
        </w:rPr>
        <w:t>easy</w:t>
      </w:r>
      <w:r>
        <w:rPr>
          <w:color w:val="231F20"/>
          <w:spacing w:val="-2"/>
          <w:w w:val="105"/>
        </w:rPr>
        <w:t> </w:t>
      </w:r>
      <w:r>
        <w:rPr>
          <w:color w:val="231F20"/>
          <w:w w:val="105"/>
        </w:rPr>
        <w:t>to</w:t>
      </w:r>
      <w:r>
        <w:rPr>
          <w:color w:val="231F20"/>
          <w:spacing w:val="-2"/>
          <w:w w:val="105"/>
        </w:rPr>
        <w:t> </w:t>
      </w:r>
      <w:r>
        <w:rPr>
          <w:color w:val="231F20"/>
          <w:w w:val="105"/>
        </w:rPr>
        <w:t>describe</w:t>
      </w:r>
      <w:r>
        <w:rPr>
          <w:color w:val="231F20"/>
          <w:spacing w:val="-2"/>
          <w:w w:val="105"/>
        </w:rPr>
        <w:t> </w:t>
      </w:r>
      <w:r>
        <w:rPr>
          <w:color w:val="231F20"/>
          <w:w w:val="105"/>
        </w:rPr>
        <w:t>in</w:t>
      </w:r>
      <w:r>
        <w:rPr>
          <w:color w:val="231F20"/>
          <w:spacing w:val="-2"/>
          <w:w w:val="105"/>
        </w:rPr>
        <w:t> </w:t>
      </w:r>
      <w:r>
        <w:rPr>
          <w:color w:val="231F20"/>
          <w:w w:val="105"/>
        </w:rPr>
        <w:t>a</w:t>
      </w:r>
      <w:r>
        <w:rPr>
          <w:color w:val="231F20"/>
          <w:spacing w:val="-2"/>
          <w:w w:val="105"/>
        </w:rPr>
        <w:t> </w:t>
      </w:r>
      <w:r>
        <w:rPr>
          <w:color w:val="231F20"/>
          <w:w w:val="105"/>
        </w:rPr>
        <w:t>book.</w:t>
      </w:r>
      <w:r>
        <w:rPr>
          <w:color w:val="231F20"/>
          <w:spacing w:val="-2"/>
          <w:w w:val="105"/>
        </w:rPr>
        <w:t> </w:t>
      </w:r>
      <w:r>
        <w:rPr>
          <w:color w:val="231F20"/>
          <w:w w:val="105"/>
        </w:rPr>
        <w:t>Here’s</w:t>
      </w:r>
      <w:r>
        <w:rPr>
          <w:color w:val="231F20"/>
          <w:spacing w:val="-2"/>
          <w:w w:val="105"/>
        </w:rPr>
        <w:t> </w:t>
      </w:r>
      <w:r>
        <w:rPr>
          <w:color w:val="231F20"/>
          <w:w w:val="105"/>
        </w:rPr>
        <w:t>my best attempt.</w:t>
      </w:r>
    </w:p>
    <w:p>
      <w:pPr>
        <w:pStyle w:val="BodyText"/>
        <w:spacing w:line="266" w:lineRule="auto"/>
        <w:ind w:left="101" w:right="114" w:firstLine="240"/>
        <w:jc w:val="both"/>
      </w:pPr>
      <w:r>
        <w:rPr>
          <w:color w:val="231F20"/>
        </w:rPr>
        <w:t>Several years ago, I met Ron Jeffries at a conference. He’d promised me </w:t>
      </w:r>
      <w:r>
        <w:rPr>
          <w:color w:val="231F20"/>
        </w:rPr>
        <w:t>that he would show me how he could explain an architecture using cards in a way that made the interactions rather vivid and memorable. Sure enough, he did. This is the way that it works. The person describing the system uses a set of blank index cards and lays them down on a table one by one. He or she can</w:t>
      </w:r>
      <w:r>
        <w:rPr>
          <w:color w:val="231F20"/>
          <w:spacing w:val="40"/>
        </w:rPr>
        <w:t> </w:t>
      </w:r>
      <w:r>
        <w:rPr>
          <w:color w:val="231F20"/>
        </w:rPr>
        <w:t>move the cards, point at them, or do whatever else is needed to convey the typ- ical objects in the system and how they interact.</w:t>
      </w:r>
    </w:p>
    <w:p>
      <w:pPr>
        <w:pStyle w:val="BodyText"/>
        <w:spacing w:line="233" w:lineRule="exact"/>
        <w:ind w:left="341"/>
        <w:jc w:val="both"/>
      </w:pPr>
      <w:r>
        <w:rPr>
          <w:color w:val="231F20"/>
        </w:rPr>
        <w:t>Here</w:t>
      </w:r>
      <w:r>
        <w:rPr>
          <w:color w:val="231F20"/>
          <w:spacing w:val="10"/>
        </w:rPr>
        <w:t> </w:t>
      </w:r>
      <w:r>
        <w:rPr>
          <w:color w:val="231F20"/>
        </w:rPr>
        <w:t>is</w:t>
      </w:r>
      <w:r>
        <w:rPr>
          <w:color w:val="231F20"/>
          <w:spacing w:val="10"/>
        </w:rPr>
        <w:t> </w:t>
      </w:r>
      <w:r>
        <w:rPr>
          <w:color w:val="231F20"/>
        </w:rPr>
        <w:t>an</w:t>
      </w:r>
      <w:r>
        <w:rPr>
          <w:color w:val="231F20"/>
          <w:spacing w:val="10"/>
        </w:rPr>
        <w:t> </w:t>
      </w:r>
      <w:r>
        <w:rPr>
          <w:color w:val="231F20"/>
        </w:rPr>
        <w:t>example,</w:t>
      </w:r>
      <w:r>
        <w:rPr>
          <w:color w:val="231F20"/>
          <w:spacing w:val="10"/>
        </w:rPr>
        <w:t> </w:t>
      </w:r>
      <w:r>
        <w:rPr>
          <w:color w:val="231F20"/>
        </w:rPr>
        <w:t>a</w:t>
      </w:r>
      <w:r>
        <w:rPr>
          <w:color w:val="231F20"/>
          <w:spacing w:val="10"/>
        </w:rPr>
        <w:t> </w:t>
      </w:r>
      <w:r>
        <w:rPr>
          <w:color w:val="231F20"/>
        </w:rPr>
        <w:t>description</w:t>
      </w:r>
      <w:r>
        <w:rPr>
          <w:color w:val="231F20"/>
          <w:spacing w:val="10"/>
        </w:rPr>
        <w:t> </w:t>
      </w:r>
      <w:r>
        <w:rPr>
          <w:color w:val="231F20"/>
        </w:rPr>
        <w:t>of</w:t>
      </w:r>
      <w:r>
        <w:rPr>
          <w:color w:val="231F20"/>
          <w:spacing w:val="10"/>
        </w:rPr>
        <w:t> </w:t>
      </w:r>
      <w:r>
        <w:rPr>
          <w:color w:val="231F20"/>
        </w:rPr>
        <w:t>an</w:t>
      </w:r>
      <w:r>
        <w:rPr>
          <w:color w:val="231F20"/>
          <w:spacing w:val="10"/>
        </w:rPr>
        <w:t> </w:t>
      </w:r>
      <w:r>
        <w:rPr>
          <w:color w:val="231F20"/>
        </w:rPr>
        <w:t>online</w:t>
      </w:r>
      <w:r>
        <w:rPr>
          <w:color w:val="231F20"/>
          <w:spacing w:val="10"/>
        </w:rPr>
        <w:t> </w:t>
      </w:r>
      <w:r>
        <w:rPr>
          <w:color w:val="231F20"/>
        </w:rPr>
        <w:t>voting</w:t>
      </w:r>
      <w:r>
        <w:rPr>
          <w:color w:val="231F20"/>
          <w:spacing w:val="10"/>
        </w:rPr>
        <w:t> </w:t>
      </w:r>
      <w:r>
        <w:rPr>
          <w:color w:val="231F20"/>
          <w:spacing w:val="-2"/>
        </w:rPr>
        <w:t>system:</w:t>
      </w:r>
    </w:p>
    <w:p>
      <w:pPr>
        <w:pStyle w:val="BodyText"/>
        <w:spacing w:line="266" w:lineRule="auto" w:before="21"/>
        <w:ind w:left="101" w:right="115" w:firstLine="240"/>
        <w:jc w:val="both"/>
      </w:pPr>
      <w:r>
        <w:rPr>
          <w:color w:val="231F20"/>
        </w:rPr>
        <w:t>“Here’s how the real-time voting system works. Here is a client </w:t>
      </w:r>
      <w:r>
        <w:rPr>
          <w:color w:val="231F20"/>
        </w:rPr>
        <w:t>session” (points at card).</w:t>
      </w:r>
    </w:p>
    <w:p>
      <w:pPr>
        <w:pStyle w:val="BodyText"/>
      </w:pPr>
    </w:p>
    <w:p>
      <w:pPr>
        <w:pStyle w:val="BodyText"/>
        <w:spacing w:before="9"/>
        <w:rPr>
          <w:sz w:val="11"/>
        </w:rPr>
      </w:pPr>
      <w:r>
        <w:rPr/>
        <w:pict>
          <v:rect style="position:absolute;margin-left:187.087006pt;margin-top:8.097998pt;width:35.2pt;height:20pt;mso-position-horizontal-relative:page;mso-position-vertical-relative:paragraph;z-index:-15442432;mso-wrap-distance-left:0;mso-wrap-distance-right:0" id="docshape1448" filled="false" stroked="true" strokeweight="1.2pt" strokecolor="#231f20">
            <v:stroke dashstyle="solid"/>
            <w10:wrap type="topAndBottom"/>
          </v:rect>
        </w:pict>
      </w:r>
    </w:p>
    <w:p>
      <w:pPr>
        <w:spacing w:after="0"/>
        <w:rPr>
          <w:sz w:val="11"/>
        </w:rPr>
        <w:sectPr>
          <w:pgSz w:w="7880" w:h="11400"/>
          <w:pgMar w:top="0" w:bottom="280" w:left="560" w:right="260"/>
        </w:sectPr>
      </w:pPr>
    </w:p>
    <w:p>
      <w:pPr>
        <w:pStyle w:val="BodyText"/>
        <w:spacing w:line="266" w:lineRule="auto" w:before="79"/>
        <w:ind w:left="112" w:firstLine="240"/>
      </w:pPr>
      <w:r>
        <w:rPr/>
        <w:pict>
          <v:group style="position:absolute;margin-left:-.5pt;margin-top:252.283005pt;width:5.1pt;height:47pt;mso-position-horizontal-relative:page;mso-position-vertical-relative:page;z-index:16020480" id="docshapegroup1449" coordorigin="-10,5046" coordsize="102,940">
            <v:rect style="position:absolute;left:0;top:5055;width:82;height:920" id="docshape1450" filled="true" fillcolor="#231f20" stroked="false">
              <v:fill type="solid"/>
            </v:rect>
            <v:shape style="position:absolute;left:0;top:5055;width:82;height:920" id="docshape1451" coordorigin="0,5056" coordsize="82,920" path="m0,5056l82,5056,82,5976,0,5976e" filled="false" stroked="true" strokeweight="1pt" strokecolor="#231f20">
              <v:path arrowok="t"/>
              <v:stroke dashstyle="solid"/>
            </v:shape>
            <w10:wrap type="none"/>
          </v:group>
        </w:pict>
      </w:r>
      <w:r>
        <w:rPr>
          <w:color w:val="231F20"/>
        </w:rPr>
        <w:t>“Each session has two connections, an incoming connection and an outgoing connection”</w:t>
      </w:r>
      <w:r>
        <w:rPr>
          <w:color w:val="231F20"/>
          <w:spacing w:val="-6"/>
        </w:rPr>
        <w:t> </w:t>
      </w:r>
      <w:r>
        <w:rPr>
          <w:color w:val="231F20"/>
        </w:rPr>
        <w:t>(lays</w:t>
      </w:r>
      <w:r>
        <w:rPr>
          <w:color w:val="231F20"/>
          <w:spacing w:val="-6"/>
        </w:rPr>
        <w:t> </w:t>
      </w:r>
      <w:r>
        <w:rPr>
          <w:color w:val="231F20"/>
        </w:rPr>
        <w:t>down</w:t>
      </w:r>
      <w:r>
        <w:rPr>
          <w:color w:val="231F20"/>
          <w:spacing w:val="-5"/>
        </w:rPr>
        <w:t> </w:t>
      </w:r>
      <w:r>
        <w:rPr>
          <w:color w:val="231F20"/>
        </w:rPr>
        <w:t>each</w:t>
      </w:r>
      <w:r>
        <w:rPr>
          <w:color w:val="231F20"/>
          <w:spacing w:val="-6"/>
        </w:rPr>
        <w:t> </w:t>
      </w:r>
      <w:r>
        <w:rPr>
          <w:color w:val="231F20"/>
        </w:rPr>
        <w:t>card</w:t>
      </w:r>
      <w:r>
        <w:rPr>
          <w:color w:val="231F20"/>
          <w:spacing w:val="-5"/>
        </w:rPr>
        <w:t> </w:t>
      </w:r>
      <w:r>
        <w:rPr>
          <w:color w:val="231F20"/>
        </w:rPr>
        <w:t>on</w:t>
      </w:r>
      <w:r>
        <w:rPr>
          <w:color w:val="231F20"/>
          <w:spacing w:val="-6"/>
        </w:rPr>
        <w:t> </w:t>
      </w:r>
      <w:r>
        <w:rPr>
          <w:color w:val="231F20"/>
        </w:rPr>
        <w:t>the</w:t>
      </w:r>
      <w:r>
        <w:rPr>
          <w:color w:val="231F20"/>
          <w:spacing w:val="-6"/>
        </w:rPr>
        <w:t> </w:t>
      </w:r>
      <w:r>
        <w:rPr>
          <w:color w:val="231F20"/>
        </w:rPr>
        <w:t>original</w:t>
      </w:r>
      <w:r>
        <w:rPr>
          <w:color w:val="231F20"/>
          <w:spacing w:val="-5"/>
        </w:rPr>
        <w:t> </w:t>
      </w:r>
      <w:r>
        <w:rPr>
          <w:color w:val="231F20"/>
        </w:rPr>
        <w:t>one</w:t>
      </w:r>
      <w:r>
        <w:rPr>
          <w:color w:val="231F20"/>
          <w:spacing w:val="-6"/>
        </w:rPr>
        <w:t> </w:t>
      </w:r>
      <w:r>
        <w:rPr>
          <w:color w:val="231F20"/>
        </w:rPr>
        <w:t>and</w:t>
      </w:r>
      <w:r>
        <w:rPr>
          <w:color w:val="231F20"/>
          <w:spacing w:val="-5"/>
        </w:rPr>
        <w:t> </w:t>
      </w:r>
      <w:r>
        <w:rPr>
          <w:color w:val="231F20"/>
        </w:rPr>
        <w:t>points</w:t>
      </w:r>
      <w:r>
        <w:rPr>
          <w:color w:val="231F20"/>
          <w:spacing w:val="-6"/>
        </w:rPr>
        <w:t> </w:t>
      </w:r>
      <w:r>
        <w:rPr>
          <w:color w:val="231F20"/>
        </w:rPr>
        <w:t>at</w:t>
      </w:r>
      <w:r>
        <w:rPr>
          <w:color w:val="231F20"/>
          <w:spacing w:val="-6"/>
        </w:rPr>
        <w:t> </w:t>
      </w:r>
      <w:r>
        <w:rPr>
          <w:color w:val="231F20"/>
        </w:rPr>
        <w:t>each,</w:t>
      </w:r>
      <w:r>
        <w:rPr>
          <w:color w:val="231F20"/>
          <w:spacing w:val="-5"/>
        </w:rPr>
        <w:t> </w:t>
      </w:r>
      <w:r>
        <w:rPr>
          <w:color w:val="231F20"/>
        </w:rPr>
        <w:t>in</w:t>
      </w:r>
      <w:r>
        <w:rPr>
          <w:color w:val="231F20"/>
          <w:spacing w:val="-6"/>
        </w:rPr>
        <w:t> </w:t>
      </w:r>
      <w:r>
        <w:rPr>
          <w:color w:val="231F20"/>
          <w:spacing w:val="-2"/>
        </w:rPr>
        <w:t>turn).</w:t>
      </w:r>
    </w:p>
    <w:p>
      <w:pPr>
        <w:pStyle w:val="BodyText"/>
      </w:pPr>
    </w:p>
    <w:p>
      <w:pPr>
        <w:pStyle w:val="BodyText"/>
      </w:pPr>
    </w:p>
    <w:p>
      <w:pPr>
        <w:pStyle w:val="BodyText"/>
        <w:spacing w:before="3"/>
        <w:rPr>
          <w:sz w:val="21"/>
        </w:rPr>
      </w:pPr>
      <w:r>
        <w:rPr/>
        <w:pict>
          <v:group style="position:absolute;margin-left:162.100998pt;margin-top:13.692269pt;width:53.75pt;height:45.9pt;mso-position-horizontal-relative:page;mso-position-vertical-relative:paragraph;z-index:-15440896;mso-wrap-distance-left:0;mso-wrap-distance-right:0" id="docshapegroup1452" coordorigin="3242,274" coordsize="1075,918">
            <v:rect style="position:absolute;left:3254;top:532;width:704;height:400" id="docshape1453" filled="false" stroked="true" strokeweight="1.2pt" strokecolor="#231f20">
              <v:stroke dashstyle="solid"/>
            </v:rect>
            <v:rect style="position:absolute;left:3600;top:285;width:704;height:400" id="docshape1454" filled="true" fillcolor="#ffffff" stroked="false">
              <v:fill type="solid"/>
            </v:rect>
            <v:rect style="position:absolute;left:3600;top:285;width:704;height:400" id="docshape1455" filled="false" stroked="true" strokeweight="1.2pt" strokecolor="#231f20">
              <v:stroke dashstyle="solid"/>
            </v:rect>
            <v:rect style="position:absolute;left:3600;top:779;width:704;height:400" id="docshape1456" filled="true" fillcolor="#ffffff" stroked="false">
              <v:fill type="solid"/>
            </v:rect>
            <v:rect style="position:absolute;left:3600;top:779;width:704;height:400" id="docshape1457" filled="false" stroked="true" strokeweight="1.2pt" strokecolor="#231f20">
              <v:stroke dashstyle="solid"/>
            </v:rect>
            <w10:wrap type="topAndBottom"/>
          </v:group>
        </w:pict>
      </w:r>
    </w:p>
    <w:p>
      <w:pPr>
        <w:pStyle w:val="BodyText"/>
        <w:spacing w:before="7"/>
        <w:rPr>
          <w:sz w:val="30"/>
        </w:rPr>
      </w:pPr>
    </w:p>
    <w:p>
      <w:pPr>
        <w:pStyle w:val="BodyText"/>
        <w:spacing w:line="266" w:lineRule="auto" w:before="1"/>
        <w:ind w:left="112" w:right="93" w:firstLine="240"/>
      </w:pPr>
      <w:r>
        <w:rPr>
          <w:color w:val="231F20"/>
        </w:rPr>
        <w:t>“When it starts up, a session is created on the server over here” (lays </w:t>
      </w:r>
      <w:r>
        <w:rPr>
          <w:color w:val="231F20"/>
        </w:rPr>
        <w:t>down</w:t>
      </w:r>
      <w:r>
        <w:rPr>
          <w:color w:val="231F20"/>
          <w:spacing w:val="40"/>
        </w:rPr>
        <w:t> </w:t>
      </w:r>
      <w:r>
        <w:rPr>
          <w:color w:val="231F20"/>
        </w:rPr>
        <w:t>the card on the right).</w:t>
      </w:r>
    </w:p>
    <w:p>
      <w:pPr>
        <w:pStyle w:val="BodyText"/>
      </w:pPr>
    </w:p>
    <w:p>
      <w:pPr>
        <w:pStyle w:val="BodyText"/>
        <w:spacing w:before="5"/>
        <w:rPr>
          <w:sz w:val="19"/>
        </w:rPr>
      </w:pPr>
      <w:r>
        <w:rPr/>
        <w:pict>
          <v:group style="position:absolute;margin-left:27.997999pt;margin-top:12.623453pt;width:53.75pt;height:45.9pt;mso-position-horizontal-relative:page;mso-position-vertical-relative:paragraph;z-index:-15440384;mso-wrap-distance-left:0;mso-wrap-distance-right:0" id="docshapegroup1458" coordorigin="560,252" coordsize="1075,918">
            <v:rect style="position:absolute;left:571;top:511;width:704;height:400" id="docshape1459" filled="false" stroked="true" strokeweight="1.2pt" strokecolor="#231f20">
              <v:stroke dashstyle="solid"/>
            </v:rect>
            <v:rect style="position:absolute;left:918;top:264;width:704;height:400" id="docshape1460" filled="true" fillcolor="#ffffff" stroked="false">
              <v:fill type="solid"/>
            </v:rect>
            <v:rect style="position:absolute;left:918;top:264;width:704;height:400" id="docshape1461" filled="false" stroked="true" strokeweight="1.2pt" strokecolor="#231f20">
              <v:stroke dashstyle="solid"/>
            </v:rect>
            <v:rect style="position:absolute;left:918;top:757;width:704;height:400" id="docshape1462" filled="true" fillcolor="#ffffff" stroked="false">
              <v:fill type="solid"/>
            </v:rect>
            <v:rect style="position:absolute;left:918;top:757;width:704;height:400" id="docshape1463" filled="false" stroked="true" strokeweight="1.2pt" strokecolor="#231f20">
              <v:stroke dashstyle="solid"/>
            </v:rect>
            <w10:wrap type="topAndBottom"/>
          </v:group>
        </w:pict>
      </w:r>
      <w:r>
        <w:rPr/>
        <w:pict>
          <v:rect style="position:absolute;margin-left:312.424988pt;margin-top:25.558453pt;width:35.198pt;height:19.999pt;mso-position-horizontal-relative:page;mso-position-vertical-relative:paragraph;z-index:-15439872;mso-wrap-distance-left:0;mso-wrap-distance-right:0" id="docshape1464" filled="false" stroked="true" strokeweight="1.2pt" strokecolor="#231f20">
            <v:stroke dashstyle="solid"/>
            <w10:wrap type="topAndBottom"/>
          </v:rect>
        </w:pict>
      </w:r>
    </w:p>
    <w:p>
      <w:pPr>
        <w:pStyle w:val="BodyText"/>
        <w:spacing w:before="11"/>
        <w:rPr>
          <w:sz w:val="31"/>
        </w:rPr>
      </w:pPr>
    </w:p>
    <w:p>
      <w:pPr>
        <w:pStyle w:val="BodyText"/>
        <w:spacing w:line="266" w:lineRule="auto"/>
        <w:ind w:left="112" w:firstLine="240"/>
      </w:pPr>
      <w:r>
        <w:rPr>
          <w:color w:val="231F20"/>
        </w:rPr>
        <w:t>“Server</w:t>
      </w:r>
      <w:r>
        <w:rPr>
          <w:color w:val="231F20"/>
          <w:spacing w:val="-1"/>
        </w:rPr>
        <w:t> </w:t>
      </w:r>
      <w:r>
        <w:rPr>
          <w:color w:val="231F20"/>
        </w:rPr>
        <w:t>sessions</w:t>
      </w:r>
      <w:r>
        <w:rPr>
          <w:color w:val="231F20"/>
          <w:spacing w:val="-1"/>
        </w:rPr>
        <w:t> </w:t>
      </w:r>
      <w:r>
        <w:rPr>
          <w:color w:val="231F20"/>
        </w:rPr>
        <w:t>have</w:t>
      </w:r>
      <w:r>
        <w:rPr>
          <w:color w:val="231F20"/>
          <w:spacing w:val="-1"/>
        </w:rPr>
        <w:t> </w:t>
      </w:r>
      <w:r>
        <w:rPr>
          <w:color w:val="231F20"/>
        </w:rPr>
        <w:t>two</w:t>
      </w:r>
      <w:r>
        <w:rPr>
          <w:color w:val="231F20"/>
          <w:spacing w:val="-1"/>
        </w:rPr>
        <w:t> </w:t>
      </w:r>
      <w:r>
        <w:rPr>
          <w:color w:val="231F20"/>
        </w:rPr>
        <w:t>connections</w:t>
      </w:r>
      <w:r>
        <w:rPr>
          <w:color w:val="231F20"/>
          <w:spacing w:val="-1"/>
        </w:rPr>
        <w:t> </w:t>
      </w:r>
      <w:r>
        <w:rPr>
          <w:color w:val="231F20"/>
        </w:rPr>
        <w:t>apiece</w:t>
      </w:r>
      <w:r>
        <w:rPr>
          <w:color w:val="231F20"/>
          <w:spacing w:val="-1"/>
        </w:rPr>
        <w:t> </w:t>
      </w:r>
      <w:r>
        <w:rPr>
          <w:color w:val="231F20"/>
        </w:rPr>
        <w:t>also”</w:t>
      </w:r>
      <w:r>
        <w:rPr>
          <w:color w:val="231F20"/>
          <w:spacing w:val="-1"/>
        </w:rPr>
        <w:t> </w:t>
      </w:r>
      <w:r>
        <w:rPr>
          <w:color w:val="231F20"/>
        </w:rPr>
        <w:t>(puts</w:t>
      </w:r>
      <w:r>
        <w:rPr>
          <w:color w:val="231F20"/>
          <w:spacing w:val="-1"/>
        </w:rPr>
        <w:t> </w:t>
      </w:r>
      <w:r>
        <w:rPr>
          <w:color w:val="231F20"/>
        </w:rPr>
        <w:t>down</w:t>
      </w:r>
      <w:r>
        <w:rPr>
          <w:color w:val="231F20"/>
          <w:spacing w:val="-1"/>
        </w:rPr>
        <w:t> </w:t>
      </w:r>
      <w:r>
        <w:rPr>
          <w:color w:val="231F20"/>
        </w:rPr>
        <w:t>the</w:t>
      </w:r>
      <w:r>
        <w:rPr>
          <w:color w:val="231F20"/>
          <w:spacing w:val="-1"/>
        </w:rPr>
        <w:t> </w:t>
      </w:r>
      <w:r>
        <w:rPr>
          <w:color w:val="231F20"/>
        </w:rPr>
        <w:t>two</w:t>
      </w:r>
      <w:r>
        <w:rPr>
          <w:color w:val="231F20"/>
          <w:spacing w:val="-1"/>
        </w:rPr>
        <w:t> </w:t>
      </w:r>
      <w:r>
        <w:rPr>
          <w:color w:val="231F20"/>
        </w:rPr>
        <w:t>cards representing the connections on the card on the right).</w:t>
      </w:r>
    </w:p>
    <w:p>
      <w:pPr>
        <w:pStyle w:val="BodyText"/>
      </w:pPr>
    </w:p>
    <w:p>
      <w:pPr>
        <w:pStyle w:val="BodyText"/>
      </w:pPr>
    </w:p>
    <w:p>
      <w:pPr>
        <w:pStyle w:val="BodyText"/>
        <w:spacing w:before="7"/>
        <w:rPr>
          <w:sz w:val="15"/>
        </w:rPr>
      </w:pPr>
      <w:r>
        <w:rPr/>
        <w:pict>
          <v:group style="position:absolute;margin-left:28.386pt;margin-top:10.365639pt;width:53.75pt;height:45.9pt;mso-position-horizontal-relative:page;mso-position-vertical-relative:paragraph;z-index:-15439360;mso-wrap-distance-left:0;mso-wrap-distance-right:0" id="docshapegroup1465" coordorigin="568,207" coordsize="1075,918">
            <v:rect style="position:absolute;left:579;top:466;width:704;height:400" id="docshape1466" filled="false" stroked="true" strokeweight="1.2pt" strokecolor="#231f20">
              <v:stroke dashstyle="solid"/>
            </v:rect>
            <v:rect style="position:absolute;left:925;top:219;width:704;height:400" id="docshape1467" filled="true" fillcolor="#ffffff" stroked="false">
              <v:fill type="solid"/>
            </v:rect>
            <v:rect style="position:absolute;left:925;top:219;width:704;height:400" id="docshape1468" filled="false" stroked="true" strokeweight="1.2pt" strokecolor="#231f20">
              <v:stroke dashstyle="solid"/>
            </v:rect>
            <v:rect style="position:absolute;left:925;top:712;width:704;height:400" id="docshape1469" filled="true" fillcolor="#ffffff" stroked="false">
              <v:fill type="solid"/>
            </v:rect>
            <v:rect style="position:absolute;left:925;top:712;width:704;height:400" id="docshape1470" filled="false" stroked="true" strokeweight="1.2pt" strokecolor="#231f20">
              <v:stroke dashstyle="solid"/>
            </v:rect>
            <w10:wrap type="topAndBottom"/>
          </v:group>
        </w:pict>
      </w:r>
      <w:r>
        <w:rPr/>
        <w:pict>
          <v:group style="position:absolute;margin-left:294.472992pt;margin-top:10.365639pt;width:53.75pt;height:45.9pt;mso-position-horizontal-relative:page;mso-position-vertical-relative:paragraph;z-index:-15438848;mso-wrap-distance-left:0;mso-wrap-distance-right:0" id="docshapegroup1471" coordorigin="5889,207" coordsize="1075,918">
            <v:rect style="position:absolute;left:5901;top:466;width:705;height:400" id="docshape1472" filled="false" stroked="true" strokeweight="1.2pt" strokecolor="#231f20">
              <v:stroke dashstyle="solid"/>
            </v:rect>
            <v:rect style="position:absolute;left:6247;top:219;width:704;height:400" id="docshape1473" filled="true" fillcolor="#ffffff" stroked="false">
              <v:fill type="solid"/>
            </v:rect>
            <v:rect style="position:absolute;left:6247;top:219;width:704;height:400" id="docshape1474" filled="false" stroked="true" strokeweight="1.2pt" strokecolor="#231f20">
              <v:stroke dashstyle="solid"/>
            </v:rect>
            <v:rect style="position:absolute;left:6247;top:712;width:704;height:400" id="docshape1475" filled="true" fillcolor="#ffffff" stroked="false">
              <v:fill type="solid"/>
            </v:rect>
            <v:rect style="position:absolute;left:6247;top:712;width:704;height:400" id="docshape1476" filled="false" stroked="true" strokeweight="1.2pt" strokecolor="#231f20">
              <v:stroke dashstyle="solid"/>
            </v:rect>
            <w10:wrap type="topAndBottom"/>
          </v:group>
        </w:pict>
      </w:r>
    </w:p>
    <w:p>
      <w:pPr>
        <w:pStyle w:val="BodyText"/>
        <w:spacing w:before="3"/>
        <w:rPr>
          <w:sz w:val="32"/>
        </w:rPr>
      </w:pPr>
    </w:p>
    <w:p>
      <w:pPr>
        <w:pStyle w:val="BodyText"/>
        <w:spacing w:line="266" w:lineRule="auto"/>
        <w:ind w:left="112" w:firstLine="240"/>
      </w:pPr>
      <w:r>
        <w:rPr>
          <w:color w:val="231F20"/>
        </w:rPr>
        <w:t>“When</w:t>
      </w:r>
      <w:r>
        <w:rPr>
          <w:color w:val="231F20"/>
          <w:spacing w:val="24"/>
        </w:rPr>
        <w:t> </w:t>
      </w:r>
      <w:r>
        <w:rPr>
          <w:color w:val="231F20"/>
        </w:rPr>
        <w:t>a</w:t>
      </w:r>
      <w:r>
        <w:rPr>
          <w:color w:val="231F20"/>
          <w:spacing w:val="24"/>
        </w:rPr>
        <w:t> </w:t>
      </w:r>
      <w:r>
        <w:rPr>
          <w:color w:val="231F20"/>
        </w:rPr>
        <w:t>server</w:t>
      </w:r>
      <w:r>
        <w:rPr>
          <w:color w:val="231F20"/>
          <w:spacing w:val="24"/>
        </w:rPr>
        <w:t> </w:t>
      </w:r>
      <w:r>
        <w:rPr>
          <w:color w:val="231F20"/>
        </w:rPr>
        <w:t>session</w:t>
      </w:r>
      <w:r>
        <w:rPr>
          <w:color w:val="231F20"/>
          <w:spacing w:val="24"/>
        </w:rPr>
        <w:t> </w:t>
      </w:r>
      <w:r>
        <w:rPr>
          <w:color w:val="231F20"/>
        </w:rPr>
        <w:t>comes</w:t>
      </w:r>
      <w:r>
        <w:rPr>
          <w:color w:val="231F20"/>
          <w:spacing w:val="24"/>
        </w:rPr>
        <w:t> </w:t>
      </w:r>
      <w:r>
        <w:rPr>
          <w:color w:val="231F20"/>
        </w:rPr>
        <w:t>up,</w:t>
      </w:r>
      <w:r>
        <w:rPr>
          <w:color w:val="231F20"/>
          <w:spacing w:val="24"/>
        </w:rPr>
        <w:t> </w:t>
      </w:r>
      <w:r>
        <w:rPr>
          <w:color w:val="231F20"/>
        </w:rPr>
        <w:t>it</w:t>
      </w:r>
      <w:r>
        <w:rPr>
          <w:color w:val="231F20"/>
          <w:spacing w:val="24"/>
        </w:rPr>
        <w:t> </w:t>
      </w:r>
      <w:r>
        <w:rPr>
          <w:color w:val="231F20"/>
        </w:rPr>
        <w:t>registers</w:t>
      </w:r>
      <w:r>
        <w:rPr>
          <w:color w:val="231F20"/>
          <w:spacing w:val="24"/>
        </w:rPr>
        <w:t> </w:t>
      </w:r>
      <w:r>
        <w:rPr>
          <w:color w:val="231F20"/>
        </w:rPr>
        <w:t>with</w:t>
      </w:r>
      <w:r>
        <w:rPr>
          <w:color w:val="231F20"/>
          <w:spacing w:val="24"/>
        </w:rPr>
        <w:t> </w:t>
      </w:r>
      <w:r>
        <w:rPr>
          <w:color w:val="231F20"/>
        </w:rPr>
        <w:t>the</w:t>
      </w:r>
      <w:r>
        <w:rPr>
          <w:color w:val="231F20"/>
          <w:spacing w:val="24"/>
        </w:rPr>
        <w:t> </w:t>
      </w:r>
      <w:r>
        <w:rPr>
          <w:color w:val="231F20"/>
        </w:rPr>
        <w:t>vote</w:t>
      </w:r>
      <w:r>
        <w:rPr>
          <w:color w:val="231F20"/>
          <w:spacing w:val="24"/>
        </w:rPr>
        <w:t> </w:t>
      </w:r>
      <w:r>
        <w:rPr>
          <w:color w:val="231F20"/>
        </w:rPr>
        <w:t>manager</w:t>
      </w:r>
      <w:r>
        <w:rPr>
          <w:color w:val="231F20"/>
          <w:spacing w:val="24"/>
        </w:rPr>
        <w:t> </w:t>
      </w:r>
      <w:r>
        <w:rPr>
          <w:color w:val="231F20"/>
        </w:rPr>
        <w:t>(lays down the card for the vote manager above the server session).</w:t>
      </w:r>
    </w:p>
    <w:p>
      <w:pPr>
        <w:pStyle w:val="BodyText"/>
      </w:pPr>
    </w:p>
    <w:p>
      <w:pPr>
        <w:pStyle w:val="BodyText"/>
        <w:spacing w:before="4"/>
      </w:pPr>
      <w:r>
        <w:rPr/>
        <w:pict>
          <v:rect style="position:absolute;margin-left:259.28299pt;margin-top:13.15909pt;width:35.201pt;height:19.999pt;mso-position-horizontal-relative:page;mso-position-vertical-relative:paragraph;z-index:-15438336;mso-wrap-distance-left:0;mso-wrap-distance-right:0" id="docshape1477" filled="false" stroked="true" strokeweight="1.2pt" strokecolor="#231f20">
            <v:stroke dashstyle="solid"/>
            <w10:wrap type="topAndBottom"/>
          </v:rect>
        </w:pict>
      </w:r>
      <w:r>
        <w:rPr/>
        <w:pict>
          <v:group style="position:absolute;margin-left:27.671pt;margin-top:38.875179pt;width:53.75pt;height:45.9pt;mso-position-horizontal-relative:page;mso-position-vertical-relative:paragraph;z-index:-15437824;mso-wrap-distance-left:0;mso-wrap-distance-right:0" id="docshapegroup1478" coordorigin="553,778" coordsize="1075,918">
            <v:rect style="position:absolute;left:565;top:1036;width:704;height:400" id="docshape1479" filled="false" stroked="true" strokeweight="1.2pt" strokecolor="#231f20">
              <v:stroke dashstyle="solid"/>
            </v:rect>
            <v:rect style="position:absolute;left:911;top:789;width:704;height:400" id="docshape1480" filled="true" fillcolor="#ffffff" stroked="false">
              <v:fill type="solid"/>
            </v:rect>
            <v:rect style="position:absolute;left:911;top:789;width:704;height:400" id="docshape1481" filled="false" stroked="true" strokeweight="1.2pt" strokecolor="#231f20">
              <v:stroke dashstyle="solid"/>
            </v:rect>
            <v:rect style="position:absolute;left:911;top:1282;width:704;height:400" id="docshape1482" filled="true" fillcolor="#ffffff" stroked="false">
              <v:fill type="solid"/>
            </v:rect>
            <v:rect style="position:absolute;left:911;top:1282;width:704;height:400" id="docshape1483" filled="false" stroked="true" strokeweight="1.2pt" strokecolor="#231f20">
              <v:stroke dashstyle="solid"/>
            </v:rect>
            <w10:wrap type="topAndBottom"/>
          </v:group>
        </w:pict>
      </w:r>
      <w:r>
        <w:rPr/>
        <w:pict>
          <v:group style="position:absolute;margin-left:293.757996pt;margin-top:38.875179pt;width:53.75pt;height:45.9pt;mso-position-horizontal-relative:page;mso-position-vertical-relative:paragraph;z-index:-15437312;mso-wrap-distance-left:0;mso-wrap-distance-right:0" id="docshapegroup1484" coordorigin="5875,778" coordsize="1075,918">
            <v:rect style="position:absolute;left:5887;top:1036;width:705;height:400" id="docshape1485" filled="false" stroked="true" strokeweight="1.2pt" strokecolor="#231f20">
              <v:stroke dashstyle="solid"/>
            </v:rect>
            <v:rect style="position:absolute;left:6233;top:789;width:704;height:400" id="docshape1486" filled="true" fillcolor="#ffffff" stroked="false">
              <v:fill type="solid"/>
            </v:rect>
            <v:rect style="position:absolute;left:6233;top:789;width:704;height:400" id="docshape1487" filled="false" stroked="true" strokeweight="1.2pt" strokecolor="#231f20">
              <v:stroke dashstyle="solid"/>
            </v:rect>
            <v:rect style="position:absolute;left:6233;top:1282;width:704;height:400" id="docshape1488" filled="true" fillcolor="#ffffff" stroked="false">
              <v:fill type="solid"/>
            </v:rect>
            <v:rect style="position:absolute;left:6233;top:1282;width:704;height:400" id="docshape1489" filled="false" stroked="true" strokeweight="1.2pt" strokecolor="#231f20">
              <v:stroke dashstyle="solid"/>
            </v:rect>
            <w10:wrap type="topAndBottom"/>
          </v:group>
        </w:pict>
      </w:r>
    </w:p>
    <w:p>
      <w:pPr>
        <w:pStyle w:val="BodyText"/>
        <w:spacing w:before="8"/>
        <w:rPr>
          <w:sz w:val="6"/>
        </w:rPr>
      </w:pPr>
    </w:p>
    <w:p>
      <w:pPr>
        <w:spacing w:after="0"/>
        <w:rPr>
          <w:sz w:val="6"/>
        </w:rPr>
        <w:sectPr>
          <w:pgSz w:w="7910" w:h="11940"/>
          <w:pgMar w:top="320" w:bottom="280" w:left="220" w:right="620"/>
        </w:sectPr>
      </w:pPr>
    </w:p>
    <w:p>
      <w:pPr>
        <w:pStyle w:val="BodyText"/>
        <w:spacing w:line="266" w:lineRule="auto" w:before="39"/>
        <w:ind w:left="101" w:right="115" w:firstLine="240"/>
        <w:jc w:val="both"/>
      </w:pPr>
      <w:r>
        <w:rPr/>
        <w:pict>
          <v:group style="position:absolute;margin-left:387.800995pt;margin-top:234.283005pt;width:6.7pt;height:47pt;mso-position-horizontal-relative:page;mso-position-vertical-relative:page;z-index:16023040" id="docshapegroup1490" coordorigin="7756,4686" coordsize="134,940">
            <v:rect style="position:absolute;left:7766;top:4695;width:114;height:920" id="docshape1491" filled="true" fillcolor="#231f20" stroked="false">
              <v:fill type="solid"/>
            </v:rect>
            <v:shape style="position:absolute;left:7766;top:4695;width:114;height:920" id="docshape1492"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27520" from="388.300995pt,234.783005pt" to="393.999995pt,234.783005pt" stroked="true" strokeweight="1pt" strokecolor="#231f20">
            <v:stroke dashstyle="solid"/>
            <w10:wrap type="none"/>
          </v:line>
        </w:pict>
      </w:r>
      <w:bookmarkStart w:name="_bookmark251" w:id="330"/>
      <w:bookmarkEnd w:id="330"/>
      <w:r>
        <w:rPr/>
      </w:r>
      <w:r>
        <w:rPr>
          <w:color w:val="231F20"/>
        </w:rPr>
        <w:t>“We can have many sessions on the server side” (puts down another set </w:t>
      </w:r>
      <w:r>
        <w:rPr>
          <w:color w:val="231F20"/>
        </w:rPr>
        <w:t>of cards for a new server session and its connections).</w:t>
      </w:r>
    </w:p>
    <w:p>
      <w:pPr>
        <w:pStyle w:val="BodyText"/>
      </w:pPr>
    </w:p>
    <w:p>
      <w:pPr>
        <w:pStyle w:val="BodyText"/>
        <w:spacing w:before="4"/>
        <w:rPr>
          <w:sz w:val="15"/>
        </w:rPr>
      </w:pPr>
      <w:r>
        <w:rPr/>
        <w:pict>
          <v:rect style="position:absolute;margin-left:273.589996pt;margin-top:10.206903pt;width:35.201pt;height:19.999pt;mso-position-horizontal-relative:page;mso-position-vertical-relative:paragraph;z-index:-15436288;mso-wrap-distance-left:0;mso-wrap-distance-right:0" id="docshape1493" filled="false" stroked="true" strokeweight="1.2pt" strokecolor="#231f20">
            <v:stroke dashstyle="solid"/>
            <w10:wrap type="topAndBottom"/>
          </v:rect>
        </w:pict>
      </w:r>
      <w:r>
        <w:rPr/>
        <w:pict>
          <v:group style="position:absolute;margin-left:41.978001pt;margin-top:35.9589pt;width:53.75pt;height:45.9pt;mso-position-horizontal-relative:page;mso-position-vertical-relative:paragraph;z-index:-15435776;mso-wrap-distance-left:0;mso-wrap-distance-right:0" id="docshapegroup1494" coordorigin="840,719" coordsize="1075,918">
            <v:rect style="position:absolute;left:851;top:977;width:704;height:400" id="docshape1495" filled="false" stroked="true" strokeweight="1.2pt" strokecolor="#231f20">
              <v:stroke dashstyle="solid"/>
            </v:rect>
            <v:rect style="position:absolute;left:1197;top:731;width:704;height:400" id="docshape1496" filled="true" fillcolor="#ffffff" stroked="false">
              <v:fill type="solid"/>
            </v:rect>
            <v:rect style="position:absolute;left:1197;top:731;width:704;height:400" id="docshape1497" filled="false" stroked="true" strokeweight="1.2pt" strokecolor="#231f20">
              <v:stroke dashstyle="solid"/>
            </v:rect>
            <v:rect style="position:absolute;left:1197;top:1224;width:704;height:400" id="docshape1498" filled="true" fillcolor="#ffffff" stroked="false">
              <v:fill type="solid"/>
            </v:rect>
            <v:rect style="position:absolute;left:1197;top:1224;width:704;height:400" id="docshape1499" filled="false" stroked="true" strokeweight="1.2pt" strokecolor="#231f20">
              <v:stroke dashstyle="solid"/>
            </v:rect>
            <w10:wrap type="topAndBottom"/>
          </v:group>
        </w:pict>
      </w:r>
      <w:r>
        <w:rPr/>
        <w:pict>
          <v:group style="position:absolute;margin-left:308.065002pt;margin-top:35.9589pt;width:53.75pt;height:45.9pt;mso-position-horizontal-relative:page;mso-position-vertical-relative:paragraph;z-index:-15435264;mso-wrap-distance-left:0;mso-wrap-distance-right:0" id="docshapegroup1500" coordorigin="6161,719" coordsize="1075,918">
            <v:rect style="position:absolute;left:6173;top:977;width:705;height:400" id="docshape1501" filled="false" stroked="true" strokeweight="1.2pt" strokecolor="#231f20">
              <v:stroke dashstyle="solid"/>
            </v:rect>
            <v:rect style="position:absolute;left:6519;top:731;width:704;height:400" id="docshape1502" filled="true" fillcolor="#ffffff" stroked="false">
              <v:fill type="solid"/>
            </v:rect>
            <v:rect style="position:absolute;left:6519;top:731;width:704;height:400" id="docshape1503" filled="false" stroked="true" strokeweight="1.2pt" strokecolor="#231f20">
              <v:stroke dashstyle="solid"/>
            </v:rect>
            <v:rect style="position:absolute;left:6519;top:1224;width:704;height:400" id="docshape1504" filled="true" fillcolor="#ffffff" stroked="false">
              <v:fill type="solid"/>
            </v:rect>
            <v:rect style="position:absolute;left:6519;top:1224;width:704;height:400" id="docshape1505" filled="false" stroked="true" strokeweight="1.2pt" strokecolor="#231f20">
              <v:stroke dashstyle="solid"/>
            </v:rect>
            <w10:wrap type="topAndBottom"/>
          </v:group>
        </w:pict>
      </w:r>
      <w:r>
        <w:rPr/>
        <w:pict>
          <v:group style="position:absolute;margin-left:308.065002pt;margin-top:91.9589pt;width:53.75pt;height:45.9pt;mso-position-horizontal-relative:page;mso-position-vertical-relative:paragraph;z-index:-15434752;mso-wrap-distance-left:0;mso-wrap-distance-right:0" id="docshapegroup1506" coordorigin="6161,1839" coordsize="1075,918">
            <v:rect style="position:absolute;left:6173;top:2097;width:705;height:400" id="docshape1507" filled="false" stroked="true" strokeweight="1.2pt" strokecolor="#231f20">
              <v:stroke dashstyle="solid"/>
            </v:rect>
            <v:rect style="position:absolute;left:6519;top:1851;width:704;height:400" id="docshape1508" filled="true" fillcolor="#ffffff" stroked="false">
              <v:fill type="solid"/>
            </v:rect>
            <v:rect style="position:absolute;left:6519;top:1851;width:704;height:400" id="docshape1509" filled="false" stroked="true" strokeweight="1.2pt" strokecolor="#231f20">
              <v:stroke dashstyle="solid"/>
            </v:rect>
            <v:rect style="position:absolute;left:6519;top:2344;width:704;height:400" id="docshape1510" filled="true" fillcolor="#ffffff" stroked="false">
              <v:fill type="solid"/>
            </v:rect>
            <v:rect style="position:absolute;left:6519;top:2344;width:704;height:400" id="docshape1511" filled="false" stroked="true" strokeweight="1.2pt" strokecolor="#231f20">
              <v:stroke dashstyle="solid"/>
            </v:rect>
            <w10:wrap type="topAndBottom"/>
          </v:group>
        </w:pict>
      </w:r>
    </w:p>
    <w:p>
      <w:pPr>
        <w:pStyle w:val="BodyText"/>
        <w:spacing w:before="8"/>
        <w:rPr>
          <w:sz w:val="6"/>
        </w:rPr>
      </w:pPr>
    </w:p>
    <w:p>
      <w:pPr>
        <w:pStyle w:val="BodyText"/>
        <w:spacing w:before="2"/>
        <w:rPr>
          <w:sz w:val="15"/>
        </w:rPr>
      </w:pPr>
    </w:p>
    <w:p>
      <w:pPr>
        <w:pStyle w:val="BodyText"/>
        <w:rPr>
          <w:sz w:val="22"/>
        </w:rPr>
      </w:pPr>
    </w:p>
    <w:p>
      <w:pPr>
        <w:pStyle w:val="BodyText"/>
        <w:spacing w:before="9"/>
        <w:rPr>
          <w:sz w:val="18"/>
        </w:rPr>
      </w:pPr>
    </w:p>
    <w:p>
      <w:pPr>
        <w:pStyle w:val="BodyText"/>
        <w:spacing w:line="266" w:lineRule="auto"/>
        <w:ind w:left="101" w:right="114" w:firstLine="240"/>
        <w:jc w:val="both"/>
      </w:pPr>
      <w:r>
        <w:rPr>
          <w:color w:val="231F20"/>
        </w:rPr>
        <w:t>“When a client votes, the vote is sent to the session on the server side” (motions with hands from one of the connections on the client-side session to </w:t>
      </w:r>
      <w:r>
        <w:rPr>
          <w:color w:val="231F20"/>
        </w:rPr>
        <w:t>a connection on a server-side session).</w:t>
      </w:r>
    </w:p>
    <w:p>
      <w:pPr>
        <w:pStyle w:val="BodyText"/>
        <w:spacing w:line="266" w:lineRule="auto"/>
        <w:ind w:left="101" w:right="114" w:firstLine="240"/>
        <w:jc w:val="both"/>
      </w:pPr>
      <w:r>
        <w:rPr>
          <w:color w:val="231F20"/>
        </w:rPr>
        <w:t>“The server session replies with an acknowledgment and then records </w:t>
      </w:r>
      <w:r>
        <w:rPr>
          <w:color w:val="231F20"/>
        </w:rPr>
        <w:t>the vote with the vote manager” (points from the server session back to the client session, and then points from that server session to the vote manager).</w:t>
      </w:r>
    </w:p>
    <w:p>
      <w:pPr>
        <w:pStyle w:val="BodyText"/>
        <w:spacing w:line="266" w:lineRule="auto"/>
        <w:ind w:left="101" w:right="114" w:firstLine="240"/>
        <w:jc w:val="both"/>
      </w:pPr>
      <w:r>
        <w:rPr>
          <w:color w:val="231F20"/>
        </w:rPr>
        <w:t>“Afterward,</w:t>
      </w:r>
      <w:r>
        <w:rPr>
          <w:color w:val="231F20"/>
          <w:spacing w:val="-5"/>
        </w:rPr>
        <w:t> </w:t>
      </w:r>
      <w:r>
        <w:rPr>
          <w:color w:val="231F20"/>
        </w:rPr>
        <w:t>the</w:t>
      </w:r>
      <w:r>
        <w:rPr>
          <w:color w:val="231F20"/>
          <w:spacing w:val="-5"/>
        </w:rPr>
        <w:t> </w:t>
      </w:r>
      <w:r>
        <w:rPr>
          <w:color w:val="231F20"/>
        </w:rPr>
        <w:t>vote</w:t>
      </w:r>
      <w:r>
        <w:rPr>
          <w:color w:val="231F20"/>
          <w:spacing w:val="-5"/>
        </w:rPr>
        <w:t> </w:t>
      </w:r>
      <w:r>
        <w:rPr>
          <w:color w:val="231F20"/>
        </w:rPr>
        <w:t>manager</w:t>
      </w:r>
      <w:r>
        <w:rPr>
          <w:color w:val="231F20"/>
          <w:spacing w:val="-5"/>
        </w:rPr>
        <w:t> </w:t>
      </w:r>
      <w:r>
        <w:rPr>
          <w:color w:val="231F20"/>
        </w:rPr>
        <w:t>tells</w:t>
      </w:r>
      <w:r>
        <w:rPr>
          <w:color w:val="231F20"/>
          <w:spacing w:val="-5"/>
        </w:rPr>
        <w:t> </w:t>
      </w:r>
      <w:r>
        <w:rPr>
          <w:color w:val="231F20"/>
        </w:rPr>
        <w:t>each</w:t>
      </w:r>
      <w:r>
        <w:rPr>
          <w:color w:val="231F20"/>
          <w:spacing w:val="-5"/>
        </w:rPr>
        <w:t> </w:t>
      </w:r>
      <w:r>
        <w:rPr>
          <w:color w:val="231F20"/>
        </w:rPr>
        <w:t>server</w:t>
      </w:r>
      <w:r>
        <w:rPr>
          <w:color w:val="231F20"/>
          <w:spacing w:val="-5"/>
        </w:rPr>
        <w:t> </w:t>
      </w:r>
      <w:r>
        <w:rPr>
          <w:color w:val="231F20"/>
        </w:rPr>
        <w:t>session</w:t>
      </w:r>
      <w:r>
        <w:rPr>
          <w:color w:val="231F20"/>
          <w:spacing w:val="-5"/>
        </w:rPr>
        <w:t> </w:t>
      </w:r>
      <w:r>
        <w:rPr>
          <w:color w:val="231F20"/>
        </w:rPr>
        <w:t>to</w:t>
      </w:r>
      <w:r>
        <w:rPr>
          <w:color w:val="231F20"/>
          <w:spacing w:val="-5"/>
        </w:rPr>
        <w:t> </w:t>
      </w:r>
      <w:r>
        <w:rPr>
          <w:color w:val="231F20"/>
        </w:rPr>
        <w:t>tell</w:t>
      </w:r>
      <w:r>
        <w:rPr>
          <w:color w:val="231F20"/>
          <w:spacing w:val="-5"/>
        </w:rPr>
        <w:t> </w:t>
      </w:r>
      <w:r>
        <w:rPr>
          <w:color w:val="231F20"/>
        </w:rPr>
        <w:t>its</w:t>
      </w:r>
      <w:r>
        <w:rPr>
          <w:color w:val="231F20"/>
          <w:spacing w:val="-5"/>
        </w:rPr>
        <w:t> </w:t>
      </w:r>
      <w:r>
        <w:rPr>
          <w:color w:val="231F20"/>
        </w:rPr>
        <w:t>client</w:t>
      </w:r>
      <w:r>
        <w:rPr>
          <w:color w:val="231F20"/>
          <w:spacing w:val="-5"/>
        </w:rPr>
        <w:t> </w:t>
      </w:r>
      <w:r>
        <w:rPr>
          <w:color w:val="231F20"/>
        </w:rPr>
        <w:t>session what the new vote count is” (points from the vote manager card to each server session, in turn).</w:t>
      </w:r>
    </w:p>
    <w:p>
      <w:pPr>
        <w:pStyle w:val="BodyText"/>
        <w:spacing w:line="266" w:lineRule="auto"/>
        <w:ind w:left="101" w:right="114" w:firstLine="240"/>
        <w:jc w:val="both"/>
      </w:pPr>
      <w:r>
        <w:rPr>
          <w:color w:val="231F20"/>
        </w:rPr>
        <w:t>I’m sure that this description is lacking something because I’m not able to move the cards around on the table or point at them the way I would if we were sitting</w:t>
      </w:r>
      <w:r>
        <w:rPr>
          <w:color w:val="231F20"/>
          <w:spacing w:val="-2"/>
        </w:rPr>
        <w:t> </w:t>
      </w:r>
      <w:r>
        <w:rPr>
          <w:color w:val="231F20"/>
        </w:rPr>
        <w:t>at</w:t>
      </w:r>
      <w:r>
        <w:rPr>
          <w:color w:val="231F20"/>
          <w:spacing w:val="-2"/>
        </w:rPr>
        <w:t> </w:t>
      </w:r>
      <w:r>
        <w:rPr>
          <w:color w:val="231F20"/>
        </w:rPr>
        <w:t>a</w:t>
      </w:r>
      <w:r>
        <w:rPr>
          <w:color w:val="231F20"/>
          <w:spacing w:val="-2"/>
        </w:rPr>
        <w:t> </w:t>
      </w:r>
      <w:r>
        <w:rPr>
          <w:color w:val="231F20"/>
        </w:rPr>
        <w:t>table</w:t>
      </w:r>
      <w:r>
        <w:rPr>
          <w:color w:val="231F20"/>
          <w:spacing w:val="-2"/>
        </w:rPr>
        <w:t> </w:t>
      </w:r>
      <w:r>
        <w:rPr>
          <w:color w:val="231F20"/>
        </w:rPr>
        <w:t>together.</w:t>
      </w:r>
      <w:r>
        <w:rPr>
          <w:color w:val="231F20"/>
          <w:spacing w:val="-2"/>
        </w:rPr>
        <w:t> </w:t>
      </w:r>
      <w:r>
        <w:rPr>
          <w:color w:val="231F20"/>
        </w:rPr>
        <w:t>Still,</w:t>
      </w:r>
      <w:r>
        <w:rPr>
          <w:color w:val="231F20"/>
          <w:spacing w:val="-2"/>
        </w:rPr>
        <w:t> </w:t>
      </w:r>
      <w:r>
        <w:rPr>
          <w:color w:val="231F20"/>
        </w:rPr>
        <w:t>this</w:t>
      </w:r>
      <w:r>
        <w:rPr>
          <w:color w:val="231F20"/>
          <w:spacing w:val="-2"/>
        </w:rPr>
        <w:t> </w:t>
      </w:r>
      <w:r>
        <w:rPr>
          <w:color w:val="231F20"/>
        </w:rPr>
        <w:t>technique</w:t>
      </w:r>
      <w:r>
        <w:rPr>
          <w:color w:val="231F20"/>
          <w:spacing w:val="-2"/>
        </w:rPr>
        <w:t> </w:t>
      </w:r>
      <w:r>
        <w:rPr>
          <w:color w:val="231F20"/>
        </w:rPr>
        <w:t>is</w:t>
      </w:r>
      <w:r>
        <w:rPr>
          <w:color w:val="231F20"/>
          <w:spacing w:val="-2"/>
        </w:rPr>
        <w:t> </w:t>
      </w:r>
      <w:r>
        <w:rPr>
          <w:color w:val="231F20"/>
        </w:rPr>
        <w:t>pretty</w:t>
      </w:r>
      <w:r>
        <w:rPr>
          <w:color w:val="231F20"/>
          <w:spacing w:val="-2"/>
        </w:rPr>
        <w:t> </w:t>
      </w:r>
      <w:r>
        <w:rPr>
          <w:color w:val="231F20"/>
        </w:rPr>
        <w:t>powerful.</w:t>
      </w:r>
      <w:r>
        <w:rPr>
          <w:color w:val="231F20"/>
          <w:spacing w:val="-2"/>
        </w:rPr>
        <w:t> </w:t>
      </w:r>
      <w:r>
        <w:rPr>
          <w:color w:val="231F20"/>
        </w:rPr>
        <w:t>It</w:t>
      </w:r>
      <w:r>
        <w:rPr>
          <w:color w:val="231F20"/>
          <w:spacing w:val="-2"/>
        </w:rPr>
        <w:t> </w:t>
      </w:r>
      <w:r>
        <w:rPr>
          <w:color w:val="231F20"/>
        </w:rPr>
        <w:t>makes</w:t>
      </w:r>
      <w:r>
        <w:rPr>
          <w:color w:val="231F20"/>
          <w:spacing w:val="-2"/>
        </w:rPr>
        <w:t> </w:t>
      </w:r>
      <w:r>
        <w:rPr>
          <w:color w:val="231F20"/>
        </w:rPr>
        <w:t>pieces of a system into tangible things. You don’t have to use cards; anything that is handy is fine. The key is that you are able to use motion and position to show how parts of the system interact. Often those two things can make involved </w:t>
      </w:r>
      <w:r>
        <w:rPr>
          <w:color w:val="231F20"/>
        </w:rPr>
        <w:t>sce- narios easier to grasp. For some reason, these carding sessions make designs more memorable also.</w:t>
      </w:r>
    </w:p>
    <w:p>
      <w:pPr>
        <w:pStyle w:val="BodyText"/>
        <w:spacing w:line="232" w:lineRule="exact"/>
        <w:ind w:left="341"/>
        <w:jc w:val="both"/>
      </w:pPr>
      <w:r>
        <w:rPr>
          <w:color w:val="231F20"/>
        </w:rPr>
        <w:t>There</w:t>
      </w:r>
      <w:r>
        <w:rPr>
          <w:color w:val="231F20"/>
          <w:spacing w:val="7"/>
        </w:rPr>
        <w:t> </w:t>
      </w:r>
      <w:r>
        <w:rPr>
          <w:color w:val="231F20"/>
        </w:rPr>
        <w:t>are</w:t>
      </w:r>
      <w:r>
        <w:rPr>
          <w:color w:val="231F20"/>
          <w:spacing w:val="7"/>
        </w:rPr>
        <w:t> </w:t>
      </w:r>
      <w:r>
        <w:rPr>
          <w:color w:val="231F20"/>
        </w:rPr>
        <w:t>just</w:t>
      </w:r>
      <w:r>
        <w:rPr>
          <w:color w:val="231F20"/>
          <w:spacing w:val="7"/>
        </w:rPr>
        <w:t> </w:t>
      </w:r>
      <w:r>
        <w:rPr>
          <w:color w:val="231F20"/>
        </w:rPr>
        <w:t>two</w:t>
      </w:r>
      <w:r>
        <w:rPr>
          <w:color w:val="231F20"/>
          <w:spacing w:val="7"/>
        </w:rPr>
        <w:t> </w:t>
      </w:r>
      <w:r>
        <w:rPr>
          <w:color w:val="231F20"/>
        </w:rPr>
        <w:t>guidelines</w:t>
      </w:r>
      <w:r>
        <w:rPr>
          <w:color w:val="231F20"/>
          <w:spacing w:val="7"/>
        </w:rPr>
        <w:t> </w:t>
      </w:r>
      <w:r>
        <w:rPr>
          <w:color w:val="231F20"/>
        </w:rPr>
        <w:t>in</w:t>
      </w:r>
      <w:r>
        <w:rPr>
          <w:color w:val="231F20"/>
          <w:spacing w:val="7"/>
        </w:rPr>
        <w:t> </w:t>
      </w:r>
      <w:r>
        <w:rPr>
          <w:color w:val="231F20"/>
        </w:rPr>
        <w:t>Naked</w:t>
      </w:r>
      <w:r>
        <w:rPr>
          <w:color w:val="231F20"/>
          <w:spacing w:val="7"/>
        </w:rPr>
        <w:t> </w:t>
      </w:r>
      <w:r>
        <w:rPr>
          <w:color w:val="231F20"/>
          <w:spacing w:val="-4"/>
        </w:rPr>
        <w:t>CRC:</w:t>
      </w:r>
    </w:p>
    <w:p>
      <w:pPr>
        <w:pStyle w:val="ListParagraph"/>
        <w:numPr>
          <w:ilvl w:val="0"/>
          <w:numId w:val="39"/>
        </w:numPr>
        <w:tabs>
          <w:tab w:pos="684" w:val="left" w:leader="none"/>
        </w:tabs>
        <w:spacing w:line="240" w:lineRule="auto" w:before="83" w:after="0"/>
        <w:ind w:left="683" w:right="0" w:hanging="223"/>
        <w:jc w:val="both"/>
        <w:rPr>
          <w:sz w:val="20"/>
        </w:rPr>
      </w:pPr>
      <w:r>
        <w:rPr>
          <w:color w:val="231F20"/>
          <w:sz w:val="20"/>
        </w:rPr>
        <w:t>Cards</w:t>
      </w:r>
      <w:r>
        <w:rPr>
          <w:color w:val="231F20"/>
          <w:spacing w:val="-1"/>
          <w:sz w:val="20"/>
        </w:rPr>
        <w:t> </w:t>
      </w:r>
      <w:r>
        <w:rPr>
          <w:color w:val="231F20"/>
          <w:sz w:val="20"/>
        </w:rPr>
        <w:t>represent instances, not </w:t>
      </w:r>
      <w:r>
        <w:rPr>
          <w:color w:val="231F20"/>
          <w:spacing w:val="-2"/>
          <w:sz w:val="20"/>
        </w:rPr>
        <w:t>classes.</w:t>
      </w:r>
    </w:p>
    <w:p>
      <w:pPr>
        <w:pStyle w:val="ListParagraph"/>
        <w:numPr>
          <w:ilvl w:val="0"/>
          <w:numId w:val="39"/>
        </w:numPr>
        <w:tabs>
          <w:tab w:pos="684" w:val="left" w:leader="none"/>
        </w:tabs>
        <w:spacing w:line="240" w:lineRule="auto" w:before="126" w:after="0"/>
        <w:ind w:left="683" w:right="0" w:hanging="223"/>
        <w:jc w:val="both"/>
        <w:rPr>
          <w:sz w:val="20"/>
        </w:rPr>
      </w:pPr>
      <w:r>
        <w:rPr>
          <w:color w:val="231F20"/>
          <w:sz w:val="20"/>
        </w:rPr>
        <w:t>Overlap</w:t>
      </w:r>
      <w:r>
        <w:rPr>
          <w:color w:val="231F20"/>
          <w:spacing w:val="13"/>
          <w:sz w:val="20"/>
        </w:rPr>
        <w:t> </w:t>
      </w:r>
      <w:r>
        <w:rPr>
          <w:color w:val="231F20"/>
          <w:sz w:val="20"/>
        </w:rPr>
        <w:t>cards</w:t>
      </w:r>
      <w:r>
        <w:rPr>
          <w:color w:val="231F20"/>
          <w:spacing w:val="13"/>
          <w:sz w:val="20"/>
        </w:rPr>
        <w:t> </w:t>
      </w:r>
      <w:r>
        <w:rPr>
          <w:color w:val="231F20"/>
          <w:sz w:val="20"/>
        </w:rPr>
        <w:t>to</w:t>
      </w:r>
      <w:r>
        <w:rPr>
          <w:color w:val="231F20"/>
          <w:spacing w:val="14"/>
          <w:sz w:val="20"/>
        </w:rPr>
        <w:t> </w:t>
      </w:r>
      <w:r>
        <w:rPr>
          <w:color w:val="231F20"/>
          <w:sz w:val="20"/>
        </w:rPr>
        <w:t>show</w:t>
      </w:r>
      <w:r>
        <w:rPr>
          <w:color w:val="231F20"/>
          <w:spacing w:val="13"/>
          <w:sz w:val="20"/>
        </w:rPr>
        <w:t> </w:t>
      </w:r>
      <w:r>
        <w:rPr>
          <w:color w:val="231F20"/>
          <w:sz w:val="20"/>
        </w:rPr>
        <w:t>a</w:t>
      </w:r>
      <w:r>
        <w:rPr>
          <w:color w:val="231F20"/>
          <w:spacing w:val="14"/>
          <w:sz w:val="20"/>
        </w:rPr>
        <w:t> </w:t>
      </w:r>
      <w:r>
        <w:rPr>
          <w:color w:val="231F20"/>
          <w:sz w:val="20"/>
        </w:rPr>
        <w:t>collection</w:t>
      </w:r>
      <w:r>
        <w:rPr>
          <w:color w:val="231F20"/>
          <w:spacing w:val="13"/>
          <w:sz w:val="20"/>
        </w:rPr>
        <w:t> </w:t>
      </w:r>
      <w:r>
        <w:rPr>
          <w:color w:val="231F20"/>
          <w:sz w:val="20"/>
        </w:rPr>
        <w:t>of</w:t>
      </w:r>
      <w:r>
        <w:rPr>
          <w:color w:val="231F20"/>
          <w:spacing w:val="14"/>
          <w:sz w:val="20"/>
        </w:rPr>
        <w:t> </w:t>
      </w:r>
      <w:r>
        <w:rPr>
          <w:color w:val="231F20"/>
          <w:spacing w:val="-2"/>
          <w:sz w:val="20"/>
        </w:rPr>
        <w:t>them.</w:t>
      </w:r>
    </w:p>
    <w:p>
      <w:pPr>
        <w:spacing w:after="0" w:line="240" w:lineRule="auto"/>
        <w:jc w:val="both"/>
        <w:rPr>
          <w:sz w:val="20"/>
        </w:rPr>
        <w:sectPr>
          <w:pgSz w:w="7880" w:h="11400"/>
          <w:pgMar w:top="0" w:bottom="280" w:left="560" w:right="260"/>
        </w:sectPr>
      </w:pPr>
    </w:p>
    <w:p>
      <w:pPr>
        <w:pStyle w:val="BodyText"/>
        <w:spacing w:line="61" w:lineRule="exact"/>
        <w:ind w:left="118"/>
        <w:rPr>
          <w:sz w:val="6"/>
        </w:rPr>
      </w:pPr>
      <w:r>
        <w:rPr/>
        <w:pict>
          <v:group style="position:absolute;margin-left:-.5pt;margin-top:252.283005pt;width:5.1pt;height:47pt;mso-position-horizontal-relative:page;mso-position-vertical-relative:page;z-index:16024576" id="docshapegroup1512" coordorigin="-10,5046" coordsize="102,940">
            <v:rect style="position:absolute;left:0;top:5055;width:82;height:920" id="docshape1513" filled="true" fillcolor="#231f20" stroked="false">
              <v:fill type="solid"/>
            </v:rect>
            <v:shape style="position:absolute;left:0;top:5055;width:82;height:920" id="docshape1514" coordorigin="0,5056" coordsize="82,920" path="m0,5056l82,5056,82,5976,0,597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1515" coordorigin="0,0" coordsize="6804,62">
            <v:rect style="position:absolute;left:0;top:0;width:6804;height:10" id="docshape1516"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Conversation Scrutiny" w:id="331"/>
      <w:bookmarkEnd w:id="331"/>
      <w:r>
        <w:rPr>
          <w:b w:val="0"/>
        </w:rPr>
      </w:r>
      <w:bookmarkStart w:name="_bookmark252" w:id="332"/>
      <w:bookmarkEnd w:id="332"/>
      <w:r>
        <w:rPr>
          <w:b w:val="0"/>
        </w:rPr>
      </w:r>
      <w:bookmarkStart w:name="_bookmark253" w:id="333"/>
      <w:bookmarkEnd w:id="333"/>
      <w:r>
        <w:rPr>
          <w:b w:val="0"/>
        </w:rPr>
      </w:r>
      <w:hyperlink w:history="true" w:anchor="_bookmark3">
        <w:r>
          <w:rPr>
            <w:color w:val="231F20"/>
            <w:spacing w:val="-8"/>
          </w:rPr>
          <w:t>Conversation</w:t>
        </w:r>
        <w:r>
          <w:rPr>
            <w:color w:val="231F20"/>
            <w:spacing w:val="9"/>
          </w:rPr>
          <w:t> </w:t>
        </w:r>
        <w:r>
          <w:rPr>
            <w:color w:val="231F20"/>
            <w:spacing w:val="-2"/>
          </w:rPr>
          <w:t>Scrutiny</w:t>
        </w:r>
      </w:hyperlink>
    </w:p>
    <w:p>
      <w:pPr>
        <w:pStyle w:val="BodyText"/>
        <w:spacing w:line="266" w:lineRule="auto" w:before="195"/>
        <w:ind w:left="112" w:right="112"/>
        <w:jc w:val="both"/>
      </w:pPr>
      <w:r>
        <w:rPr>
          <w:color w:val="231F20"/>
        </w:rPr>
        <w:t>In legacy code, it’s tempting to avoid creating abstractions. When I’m looking </w:t>
      </w:r>
      <w:r>
        <w:rPr>
          <w:color w:val="231F20"/>
        </w:rPr>
        <w:t>at four or five classes that have about a thousand lines of code apiece, I’m not thinking about adding new classes as much as I’m trying to figure out what has to change.</w:t>
      </w:r>
    </w:p>
    <w:p>
      <w:pPr>
        <w:pStyle w:val="BodyText"/>
        <w:spacing w:line="266" w:lineRule="auto"/>
        <w:ind w:left="112" w:right="112" w:firstLine="240"/>
        <w:jc w:val="both"/>
      </w:pPr>
      <w:r>
        <w:rPr>
          <w:color w:val="231F20"/>
        </w:rPr>
        <w:t>Because we are so distracted when we’re trying to figure out these things, often we miss things that can give us additional ideas. Here’s an example. I was working with several members of a team once, and they were going through the exercise of making a large chunk of code executable from several threads. The code</w:t>
      </w:r>
      <w:r>
        <w:rPr>
          <w:color w:val="231F20"/>
          <w:spacing w:val="-2"/>
        </w:rPr>
        <w:t> </w:t>
      </w:r>
      <w:r>
        <w:rPr>
          <w:color w:val="231F20"/>
        </w:rPr>
        <w:t>was</w:t>
      </w:r>
      <w:r>
        <w:rPr>
          <w:color w:val="231F20"/>
          <w:spacing w:val="-2"/>
        </w:rPr>
        <w:t> </w:t>
      </w:r>
      <w:r>
        <w:rPr>
          <w:color w:val="231F20"/>
        </w:rPr>
        <w:t>rather</w:t>
      </w:r>
      <w:r>
        <w:rPr>
          <w:color w:val="231F20"/>
          <w:spacing w:val="-2"/>
        </w:rPr>
        <w:t> </w:t>
      </w:r>
      <w:r>
        <w:rPr>
          <w:color w:val="231F20"/>
        </w:rPr>
        <w:t>complicated</w:t>
      </w:r>
      <w:r>
        <w:rPr>
          <w:color w:val="231F20"/>
          <w:spacing w:val="-2"/>
        </w:rPr>
        <w:t> </w:t>
      </w:r>
      <w:r>
        <w:rPr>
          <w:color w:val="231F20"/>
        </w:rPr>
        <w:t>and</w:t>
      </w:r>
      <w:r>
        <w:rPr>
          <w:color w:val="231F20"/>
          <w:spacing w:val="-2"/>
        </w:rPr>
        <w:t> </w:t>
      </w:r>
      <w:r>
        <w:rPr>
          <w:color w:val="231F20"/>
        </w:rPr>
        <w:t>there</w:t>
      </w:r>
      <w:r>
        <w:rPr>
          <w:color w:val="231F20"/>
          <w:spacing w:val="-2"/>
        </w:rPr>
        <w:t> </w:t>
      </w:r>
      <w:r>
        <w:rPr>
          <w:color w:val="231F20"/>
        </w:rPr>
        <w:t>were</w:t>
      </w:r>
      <w:r>
        <w:rPr>
          <w:color w:val="231F20"/>
          <w:spacing w:val="-2"/>
        </w:rPr>
        <w:t> </w:t>
      </w:r>
      <w:r>
        <w:rPr>
          <w:color w:val="231F20"/>
        </w:rPr>
        <w:t>several</w:t>
      </w:r>
      <w:r>
        <w:rPr>
          <w:color w:val="231F20"/>
          <w:spacing w:val="-2"/>
        </w:rPr>
        <w:t> </w:t>
      </w:r>
      <w:r>
        <w:rPr>
          <w:color w:val="231F20"/>
        </w:rPr>
        <w:t>opportunities</w:t>
      </w:r>
      <w:r>
        <w:rPr>
          <w:color w:val="231F20"/>
          <w:spacing w:val="-2"/>
        </w:rPr>
        <w:t> </w:t>
      </w:r>
      <w:r>
        <w:rPr>
          <w:color w:val="231F20"/>
        </w:rPr>
        <w:t>for</w:t>
      </w:r>
      <w:r>
        <w:rPr>
          <w:color w:val="231F20"/>
          <w:spacing w:val="-2"/>
        </w:rPr>
        <w:t> </w:t>
      </w:r>
      <w:r>
        <w:rPr>
          <w:color w:val="231F20"/>
        </w:rPr>
        <w:t>deadlock. We realized that if we could guarantee that resources were locked in and unlocked in a particular order, we could avoid deadlock in the code. We started to look at how we could modify the code to enable this. All the while, we were talking about this new locking policy and figuring out how to maintain counts</w:t>
      </w:r>
      <w:r>
        <w:rPr>
          <w:color w:val="231F20"/>
          <w:spacing w:val="80"/>
          <w:w w:val="150"/>
        </w:rPr>
        <w:t> </w:t>
      </w:r>
      <w:r>
        <w:rPr>
          <w:color w:val="231F20"/>
        </w:rPr>
        <w:t>in arrays to enable it. When one of the other programmers started to write the policy</w:t>
      </w:r>
      <w:r>
        <w:rPr>
          <w:color w:val="231F20"/>
          <w:spacing w:val="40"/>
        </w:rPr>
        <w:t> </w:t>
      </w:r>
      <w:r>
        <w:rPr>
          <w:color w:val="231F20"/>
        </w:rPr>
        <w:t>code</w:t>
      </w:r>
      <w:r>
        <w:rPr>
          <w:color w:val="231F20"/>
          <w:spacing w:val="40"/>
        </w:rPr>
        <w:t> </w:t>
      </w:r>
      <w:r>
        <w:rPr>
          <w:color w:val="231F20"/>
        </w:rPr>
        <w:t>inline,</w:t>
      </w:r>
      <w:r>
        <w:rPr>
          <w:color w:val="231F20"/>
          <w:spacing w:val="40"/>
        </w:rPr>
        <w:t> </w:t>
      </w:r>
      <w:r>
        <w:rPr>
          <w:color w:val="231F20"/>
        </w:rPr>
        <w:t>I</w:t>
      </w:r>
      <w:r>
        <w:rPr>
          <w:color w:val="231F20"/>
          <w:spacing w:val="40"/>
        </w:rPr>
        <w:t> </w:t>
      </w:r>
      <w:r>
        <w:rPr>
          <w:color w:val="231F20"/>
        </w:rPr>
        <w:t>said,</w:t>
      </w:r>
      <w:r>
        <w:rPr>
          <w:color w:val="231F20"/>
          <w:spacing w:val="40"/>
        </w:rPr>
        <w:t> </w:t>
      </w:r>
      <w:r>
        <w:rPr>
          <w:color w:val="231F20"/>
        </w:rPr>
        <w:t>“Wait,</w:t>
      </w:r>
      <w:r>
        <w:rPr>
          <w:color w:val="231F20"/>
          <w:spacing w:val="40"/>
        </w:rPr>
        <w:t> </w:t>
      </w:r>
      <w:r>
        <w:rPr>
          <w:color w:val="231F20"/>
        </w:rPr>
        <w:t>we’re</w:t>
      </w:r>
      <w:r>
        <w:rPr>
          <w:color w:val="231F20"/>
          <w:spacing w:val="40"/>
        </w:rPr>
        <w:t> </w:t>
      </w:r>
      <w:r>
        <w:rPr>
          <w:color w:val="231F20"/>
        </w:rPr>
        <w:t>talking</w:t>
      </w:r>
      <w:r>
        <w:rPr>
          <w:color w:val="231F20"/>
          <w:spacing w:val="40"/>
        </w:rPr>
        <w:t> </w:t>
      </w:r>
      <w:r>
        <w:rPr>
          <w:color w:val="231F20"/>
        </w:rPr>
        <w:t>about</w:t>
      </w:r>
      <w:r>
        <w:rPr>
          <w:color w:val="231F20"/>
          <w:spacing w:val="40"/>
        </w:rPr>
        <w:t> </w:t>
      </w:r>
      <w:r>
        <w:rPr>
          <w:color w:val="231F20"/>
        </w:rPr>
        <w:t>a</w:t>
      </w:r>
      <w:r>
        <w:rPr>
          <w:color w:val="231F20"/>
          <w:spacing w:val="40"/>
        </w:rPr>
        <w:t> </w:t>
      </w:r>
      <w:r>
        <w:rPr>
          <w:color w:val="231F20"/>
        </w:rPr>
        <w:t>locking</w:t>
      </w:r>
      <w:r>
        <w:rPr>
          <w:color w:val="231F20"/>
          <w:spacing w:val="40"/>
        </w:rPr>
        <w:t> </w:t>
      </w:r>
      <w:r>
        <w:rPr>
          <w:color w:val="231F20"/>
        </w:rPr>
        <w:t>policy,</w:t>
      </w:r>
      <w:r>
        <w:rPr>
          <w:color w:val="231F20"/>
          <w:spacing w:val="40"/>
        </w:rPr>
        <w:t> </w:t>
      </w:r>
      <w:r>
        <w:rPr>
          <w:color w:val="231F20"/>
        </w:rPr>
        <w:t>right? Why</w:t>
      </w:r>
      <w:r>
        <w:rPr>
          <w:color w:val="231F20"/>
          <w:spacing w:val="-12"/>
        </w:rPr>
        <w:t> </w:t>
      </w:r>
      <w:r>
        <w:rPr>
          <w:color w:val="231F20"/>
        </w:rPr>
        <w:t>don’t</w:t>
      </w:r>
      <w:r>
        <w:rPr>
          <w:color w:val="231F20"/>
          <w:spacing w:val="-11"/>
        </w:rPr>
        <w:t> </w:t>
      </w:r>
      <w:r>
        <w:rPr>
          <w:color w:val="231F20"/>
        </w:rPr>
        <w:t>we</w:t>
      </w:r>
      <w:r>
        <w:rPr>
          <w:color w:val="231F20"/>
          <w:spacing w:val="-11"/>
        </w:rPr>
        <w:t> </w:t>
      </w:r>
      <w:r>
        <w:rPr>
          <w:color w:val="231F20"/>
        </w:rPr>
        <w:t>create a class called </w:t>
      </w:r>
      <w:r>
        <w:rPr>
          <w:rFonts w:ascii="Lucida Console" w:hAnsi="Lucida Console"/>
          <w:color w:val="231F20"/>
          <w:sz w:val="19"/>
        </w:rPr>
        <w:t>LockingPolicy</w:t>
      </w:r>
      <w:r>
        <w:rPr>
          <w:rFonts w:ascii="Lucida Console" w:hAnsi="Lucida Console"/>
          <w:color w:val="231F20"/>
          <w:spacing w:val="-29"/>
          <w:sz w:val="19"/>
        </w:rPr>
        <w:t> </w:t>
      </w:r>
      <w:r>
        <w:rPr>
          <w:color w:val="231F20"/>
        </w:rPr>
        <w:t>and maintain the counts in there? We can use method names that really describe what we are trying to do, and that will be clearer than code that bumps counts in an array.”</w:t>
      </w:r>
    </w:p>
    <w:p>
      <w:pPr>
        <w:pStyle w:val="BodyText"/>
        <w:spacing w:line="266" w:lineRule="auto"/>
        <w:ind w:left="112" w:right="112" w:firstLine="240"/>
        <w:jc w:val="both"/>
      </w:pPr>
      <w:r>
        <w:rPr>
          <w:color w:val="231F20"/>
        </w:rPr>
        <w:t>The terrible thing is that the team wasn’t inexperienced. There were some other very good-looking areas of the code base, but there is something </w:t>
      </w:r>
      <w:r>
        <w:rPr>
          <w:color w:val="231F20"/>
        </w:rPr>
        <w:t>mesmer- izing about large chunks of procedural code: They seem to beg for more.</w:t>
      </w:r>
    </w:p>
    <w:p>
      <w:pPr>
        <w:pStyle w:val="BodyText"/>
        <w:spacing w:line="266" w:lineRule="auto"/>
        <w:ind w:left="112" w:right="112" w:firstLine="240"/>
        <w:jc w:val="both"/>
      </w:pPr>
      <w:r>
        <w:rPr>
          <w:color w:val="231F20"/>
        </w:rPr>
        <w:t>Listen to conversations about your design. Are the concepts you’re using in conversation the same as the concepts in the code? I wouldn’t expect them all </w:t>
      </w:r>
      <w:r>
        <w:rPr>
          <w:color w:val="231F20"/>
        </w:rPr>
        <w:t>to be. Software has to satisfy stronger constraints than just being easy to talk about, but if there isn’t a strong overlap between conversation and code, it’s important to ask why. The answer is usually a mixture of two things: The code hasn’t been allowed to adapt to the team’s understanding, or the team needs to understand it differently. In any case, being very tuned to the concepts people naturally use to describe the design is powerful. When people talk about design, they are trying to make other people understand them. Put some of that under- standing in the code.</w:t>
      </w:r>
    </w:p>
    <w:p>
      <w:pPr>
        <w:pStyle w:val="BodyText"/>
        <w:spacing w:line="266" w:lineRule="auto"/>
        <w:ind w:left="112" w:right="112" w:firstLine="240"/>
        <w:jc w:val="both"/>
      </w:pPr>
      <w:r>
        <w:rPr>
          <w:color w:val="231F20"/>
        </w:rPr>
        <w:t>In this chapter, I’ve described a couple of techniques for uncovering and communicating the architecture of large existing systems. Many of the </w:t>
      </w:r>
      <w:r>
        <w:rPr>
          <w:color w:val="231F20"/>
        </w:rPr>
        <w:t>tech- niques are also perfectly good ways of working out the design of new systems. Design</w:t>
      </w:r>
      <w:r>
        <w:rPr>
          <w:color w:val="231F20"/>
          <w:spacing w:val="14"/>
        </w:rPr>
        <w:t> </w:t>
      </w:r>
      <w:r>
        <w:rPr>
          <w:color w:val="231F20"/>
        </w:rPr>
        <w:t>is</w:t>
      </w:r>
      <w:r>
        <w:rPr>
          <w:color w:val="231F20"/>
          <w:spacing w:val="15"/>
        </w:rPr>
        <w:t> </w:t>
      </w:r>
      <w:r>
        <w:rPr>
          <w:color w:val="231F20"/>
        </w:rPr>
        <w:t>design,</w:t>
      </w:r>
      <w:r>
        <w:rPr>
          <w:color w:val="231F20"/>
          <w:spacing w:val="15"/>
        </w:rPr>
        <w:t> </w:t>
      </w:r>
      <w:r>
        <w:rPr>
          <w:color w:val="231F20"/>
        </w:rPr>
        <w:t>regardless</w:t>
      </w:r>
      <w:r>
        <w:rPr>
          <w:color w:val="231F20"/>
          <w:spacing w:val="14"/>
        </w:rPr>
        <w:t> </w:t>
      </w:r>
      <w:r>
        <w:rPr>
          <w:color w:val="231F20"/>
        </w:rPr>
        <w:t>of</w:t>
      </w:r>
      <w:r>
        <w:rPr>
          <w:color w:val="231F20"/>
          <w:spacing w:val="15"/>
        </w:rPr>
        <w:t> </w:t>
      </w:r>
      <w:r>
        <w:rPr>
          <w:color w:val="231F20"/>
        </w:rPr>
        <w:t>when</w:t>
      </w:r>
      <w:r>
        <w:rPr>
          <w:color w:val="231F20"/>
          <w:spacing w:val="15"/>
        </w:rPr>
        <w:t> </w:t>
      </w:r>
      <w:r>
        <w:rPr>
          <w:color w:val="231F20"/>
        </w:rPr>
        <w:t>it</w:t>
      </w:r>
      <w:r>
        <w:rPr>
          <w:color w:val="231F20"/>
          <w:spacing w:val="15"/>
        </w:rPr>
        <w:t> </w:t>
      </w:r>
      <w:r>
        <w:rPr>
          <w:color w:val="231F20"/>
        </w:rPr>
        <w:t>happens</w:t>
      </w:r>
      <w:r>
        <w:rPr>
          <w:color w:val="231F20"/>
          <w:spacing w:val="14"/>
        </w:rPr>
        <w:t> </w:t>
      </w:r>
      <w:r>
        <w:rPr>
          <w:color w:val="231F20"/>
        </w:rPr>
        <w:t>in</w:t>
      </w:r>
      <w:r>
        <w:rPr>
          <w:color w:val="231F20"/>
          <w:spacing w:val="15"/>
        </w:rPr>
        <w:t> </w:t>
      </w:r>
      <w:r>
        <w:rPr>
          <w:color w:val="231F20"/>
        </w:rPr>
        <w:t>the</w:t>
      </w:r>
      <w:r>
        <w:rPr>
          <w:color w:val="231F20"/>
          <w:spacing w:val="15"/>
        </w:rPr>
        <w:t> </w:t>
      </w:r>
      <w:r>
        <w:rPr>
          <w:color w:val="231F20"/>
        </w:rPr>
        <w:t>development</w:t>
      </w:r>
      <w:r>
        <w:rPr>
          <w:color w:val="231F20"/>
          <w:spacing w:val="15"/>
        </w:rPr>
        <w:t> </w:t>
      </w:r>
      <w:r>
        <w:rPr>
          <w:color w:val="231F20"/>
        </w:rPr>
        <w:t>cycle.</w:t>
      </w:r>
      <w:r>
        <w:rPr>
          <w:color w:val="231F20"/>
          <w:spacing w:val="14"/>
        </w:rPr>
        <w:t> </w:t>
      </w:r>
      <w:r>
        <w:rPr>
          <w:color w:val="231F20"/>
          <w:spacing w:val="-5"/>
        </w:rPr>
        <w:t>One</w:t>
      </w:r>
    </w:p>
    <w:p>
      <w:pPr>
        <w:spacing w:after="0" w:line="266" w:lineRule="auto"/>
        <w:jc w:val="both"/>
        <w:sectPr>
          <w:pgSz w:w="7910" w:h="11940"/>
          <w:pgMar w:top="460" w:bottom="280" w:left="220" w:right="620"/>
        </w:sectPr>
      </w:pPr>
    </w:p>
    <w:p>
      <w:pPr>
        <w:pStyle w:val="BodyText"/>
        <w:spacing w:line="266" w:lineRule="auto" w:before="39"/>
        <w:ind w:left="101" w:right="114"/>
        <w:jc w:val="both"/>
      </w:pPr>
      <w:r>
        <w:rPr/>
        <w:pict>
          <v:group style="position:absolute;margin-left:387.800995pt;margin-top:234.283005pt;width:6.7pt;height:47pt;mso-position-horizontal-relative:page;mso-position-vertical-relative:page;z-index:16025088" id="docshapegroup1517" coordorigin="7756,4686" coordsize="134,940">
            <v:rect style="position:absolute;left:7766;top:4695;width:114;height:920" id="docshape1518" filled="true" fillcolor="#231f20" stroked="false">
              <v:fill type="solid"/>
            </v:rect>
            <v:shape style="position:absolute;left:7766;top:4695;width:114;height:920" id="docshape1519"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25472" from="388.300995pt,234.783005pt" to="393.999995pt,234.783005pt" stroked="true" strokeweight="1pt" strokecolor="#231f20">
            <v:stroke dashstyle="solid"/>
            <w10:wrap type="none"/>
          </v:line>
        </w:pict>
      </w:r>
      <w:r>
        <w:rPr>
          <w:color w:val="231F20"/>
        </w:rPr>
        <w:t>of the worst mistakes a team can make is it to feel that design is over at some point in development. If design is “over” and people are still making </w:t>
      </w:r>
      <w:r>
        <w:rPr>
          <w:color w:val="231F20"/>
        </w:rPr>
        <w:t>changes, chances are good that new code will appear in poor places, and classes will</w:t>
      </w:r>
      <w:r>
        <w:rPr>
          <w:color w:val="231F20"/>
          <w:spacing w:val="80"/>
        </w:rPr>
        <w:t> </w:t>
      </w:r>
      <w:r>
        <w:rPr>
          <w:color w:val="231F20"/>
        </w:rPr>
        <w:t>bloat because no one feels comfortable introducing new abstraction. There is</w:t>
      </w:r>
      <w:r>
        <w:rPr>
          <w:color w:val="231F20"/>
          <w:spacing w:val="80"/>
        </w:rPr>
        <w:t> </w:t>
      </w:r>
      <w:r>
        <w:rPr>
          <w:color w:val="231F20"/>
        </w:rPr>
        <w:t>no surer way to make a legacy system worse.</w:t>
      </w:r>
    </w:p>
    <w:p>
      <w:pPr>
        <w:spacing w:after="0" w:line="266"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244.363022pt;width:6.7pt;height:47pt;mso-position-horizontal-relative:page;mso-position-vertical-relative:page;z-index:16027648" id="docshapegroup1520" coordorigin="7756,4887" coordsize="134,940">
            <v:rect style="position:absolute;left:7766;top:4897;width:114;height:920" id="docshape1521" filled="true" fillcolor="#231f20" stroked="false">
              <v:fill type="solid"/>
            </v:rect>
            <v:shape style="position:absolute;left:7766;top:4897;width:114;height:920" id="docshape1522" coordorigin="7766,4897" coordsize="114,920" path="m7880,5817l7766,5817,7766,4897e" filled="false" stroked="true" strokeweight="1pt" strokecolor="#231f20">
              <v:path arrowok="t"/>
              <v:stroke dashstyle="solid"/>
            </v:shape>
            <w10:wrap type="none"/>
          </v:group>
        </w:pict>
      </w:r>
      <w:r>
        <w:rPr/>
        <w:pict>
          <v:line style="position:absolute;mso-position-horizontal-relative:page;mso-position-vertical-relative:page;z-index:-24422912" from="388.300995pt,244.863022pt" to="393.999995pt,244.863022pt" stroked="true" strokeweight="1pt" strokecolor="#231f20">
            <v:stroke dashstyle="solid"/>
            <w10:wrap type="none"/>
          </v:line>
        </w:pict>
      </w:r>
      <w:bookmarkStart w:name="Chapter 18: My Test Code Is in the Way" w:id="334"/>
      <w:bookmarkEnd w:id="334"/>
      <w:r>
        <w:rPr/>
      </w:r>
      <w:bookmarkStart w:name="_bookmark254" w:id="335"/>
      <w:bookmarkEnd w:id="335"/>
      <w:r>
        <w:rPr/>
      </w:r>
      <w:bookmarkStart w:name="_bookmark255" w:id="336"/>
      <w:bookmarkEnd w:id="336"/>
      <w:r>
        <w:rPr/>
      </w:r>
      <w:hyperlink w:history="true" w:anchor="_bookmark3">
        <w:r>
          <w:rPr>
            <w:b/>
            <w:color w:val="231F20"/>
            <w:spacing w:val="-6"/>
            <w:sz w:val="36"/>
          </w:rPr>
          <w:t>Chapter</w:t>
        </w:r>
        <w:r>
          <w:rPr>
            <w:b/>
            <w:color w:val="231F20"/>
            <w:spacing w:val="-4"/>
            <w:sz w:val="36"/>
          </w:rPr>
          <w:t> </w:t>
        </w:r>
        <w:r>
          <w:rPr>
            <w:b/>
            <w:color w:val="231F20"/>
            <w:spacing w:val="-5"/>
            <w:sz w:val="36"/>
          </w:rPr>
          <w:t>18</w:t>
        </w:r>
      </w:hyperlink>
    </w:p>
    <w:p>
      <w:pPr>
        <w:pStyle w:val="BodyText"/>
        <w:spacing w:before="5"/>
        <w:rPr>
          <w:b/>
          <w:sz w:val="12"/>
        </w:rPr>
      </w:pPr>
      <w:r>
        <w:rPr/>
        <w:pict>
          <v:shape style="position:absolute;margin-left:33.048pt;margin-top:8.500461pt;width:85.45pt;height:.1pt;mso-position-horizontal-relative:page;mso-position-vertical-relative:paragraph;z-index:-15431168;mso-wrap-distance-left:0;mso-wrap-distance-right:0" id="docshape1523"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30656;mso-wrap-distance-left:0;mso-wrap-distance-right:0" id="docshape1524"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before="312"/>
      </w:pPr>
      <w:hyperlink w:history="true" w:anchor="_bookmark3">
        <w:r>
          <w:rPr>
            <w:color w:val="231F20"/>
          </w:rPr>
          <w:t>My</w:t>
        </w:r>
        <w:r>
          <w:rPr>
            <w:color w:val="231F20"/>
            <w:spacing w:val="-9"/>
          </w:rPr>
          <w:t> </w:t>
        </w:r>
        <w:r>
          <w:rPr>
            <w:color w:val="231F20"/>
          </w:rPr>
          <w:t>Test</w:t>
        </w:r>
        <w:r>
          <w:rPr>
            <w:color w:val="231F20"/>
            <w:spacing w:val="-8"/>
          </w:rPr>
          <w:t> </w:t>
        </w:r>
        <w:r>
          <w:rPr>
            <w:color w:val="231F20"/>
          </w:rPr>
          <w:t>Code</w:t>
        </w:r>
        <w:r>
          <w:rPr>
            <w:color w:val="231F20"/>
            <w:spacing w:val="-8"/>
          </w:rPr>
          <w:t> </w:t>
        </w:r>
        <w:r>
          <w:rPr>
            <w:color w:val="231F20"/>
          </w:rPr>
          <w:t>Is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spacing w:val="-5"/>
          </w:rPr>
          <w:t>Way</w:t>
        </w:r>
      </w:hyperlink>
    </w:p>
    <w:p>
      <w:pPr>
        <w:pStyle w:val="BodyText"/>
        <w:spacing w:before="2"/>
        <w:rPr>
          <w:b/>
          <w:sz w:val="75"/>
        </w:rPr>
      </w:pPr>
    </w:p>
    <w:p>
      <w:pPr>
        <w:pStyle w:val="BodyText"/>
        <w:spacing w:line="266" w:lineRule="auto"/>
        <w:ind w:left="100" w:right="114"/>
        <w:jc w:val="both"/>
      </w:pPr>
      <w:bookmarkStart w:name="Class Naming Conventions" w:id="337"/>
      <w:bookmarkEnd w:id="337"/>
      <w:r>
        <w:rPr/>
      </w:r>
      <w:bookmarkStart w:name="_bookmark256" w:id="338"/>
      <w:bookmarkEnd w:id="338"/>
      <w:r>
        <w:rPr/>
      </w:r>
      <w:r>
        <w:rPr>
          <w:color w:val="231F20"/>
        </w:rPr>
        <w:t>When you first start writing unit tests, it might feel unnatural. One thing that people commonly encounter is a sense that their tests are just in the way. </w:t>
      </w:r>
      <w:r>
        <w:rPr>
          <w:color w:val="231F20"/>
        </w:rPr>
        <w:t>They browse around their project and sometimes forget whether they are looking at test code or production code. The fact that you start to end up with a lot of test code doesn’t help. Unless you start to establish some conventions, you can end up swamped.</w:t>
      </w:r>
    </w:p>
    <w:p>
      <w:pPr>
        <w:pStyle w:val="BodyText"/>
      </w:pPr>
    </w:p>
    <w:p>
      <w:pPr>
        <w:pStyle w:val="BodyText"/>
        <w:spacing w:before="2"/>
        <w:rPr>
          <w:sz w:val="21"/>
        </w:rPr>
      </w:pPr>
      <w:r>
        <w:rPr/>
        <w:pict>
          <v:group style="position:absolute;margin-left:34.884998pt;margin-top:13.636905pt;width:340.2pt;height:3.1pt;mso-position-horizontal-relative:page;mso-position-vertical-relative:paragraph;z-index:-15430144;mso-wrap-distance-left:0;mso-wrap-distance-right:0" id="docshapegroup1525" coordorigin="698,273" coordsize="6804,62">
            <v:rect style="position:absolute;left:697;top:272;width:6804;height:10" id="docshape1526" filled="true" fillcolor="#231f20" stroked="false">
              <v:fill type="solid"/>
            </v:rect>
            <v:line style="position:absolute" from="698,304" to="2158,304" stroked="true" strokeweight="3pt" strokecolor="#231f20">
              <v:stroke dashstyle="solid"/>
            </v:line>
            <w10:wrap type="topAndBottom"/>
          </v:group>
        </w:pict>
      </w:r>
    </w:p>
    <w:p>
      <w:pPr>
        <w:pStyle w:val="Heading4"/>
        <w:ind w:left="100"/>
      </w:pPr>
      <w:hyperlink w:history="true" w:anchor="_bookmark3">
        <w:r>
          <w:rPr>
            <w:color w:val="231F20"/>
          </w:rPr>
          <w:t>Class</w:t>
        </w:r>
        <w:r>
          <w:rPr>
            <w:color w:val="231F20"/>
            <w:spacing w:val="-4"/>
          </w:rPr>
          <w:t> </w:t>
        </w:r>
        <w:r>
          <w:rPr>
            <w:color w:val="231F20"/>
          </w:rPr>
          <w:t>Naming</w:t>
        </w:r>
        <w:r>
          <w:rPr>
            <w:color w:val="231F20"/>
            <w:spacing w:val="-4"/>
          </w:rPr>
          <w:t> </w:t>
        </w:r>
        <w:r>
          <w:rPr>
            <w:color w:val="231F20"/>
            <w:spacing w:val="-2"/>
          </w:rPr>
          <w:t>Conventions</w:t>
        </w:r>
      </w:hyperlink>
    </w:p>
    <w:p>
      <w:pPr>
        <w:pStyle w:val="BodyText"/>
        <w:spacing w:line="264" w:lineRule="auto" w:before="194"/>
        <w:ind w:left="100" w:right="114"/>
        <w:jc w:val="both"/>
      </w:pPr>
      <w:r>
        <w:rPr>
          <w:color w:val="231F20"/>
        </w:rPr>
        <w:t>One of the first things to establish is a class naming convention. </w:t>
      </w:r>
      <w:r>
        <w:rPr>
          <w:color w:val="231F20"/>
        </w:rPr>
        <w:t>Generally,</w:t>
      </w:r>
      <w:r>
        <w:rPr>
          <w:color w:val="231F20"/>
          <w:spacing w:val="80"/>
          <w:w w:val="150"/>
        </w:rPr>
        <w:t> </w:t>
      </w:r>
      <w:r>
        <w:rPr>
          <w:color w:val="231F20"/>
        </w:rPr>
        <w:t>you’ll have at least one unit test class for each class that you work on, so it</w:t>
      </w:r>
      <w:r>
        <w:rPr>
          <w:color w:val="231F20"/>
          <w:spacing w:val="40"/>
        </w:rPr>
        <w:t> </w:t>
      </w:r>
      <w:r>
        <w:rPr>
          <w:color w:val="231F20"/>
        </w:rPr>
        <w:t>makes sense to make the unit test class name a variation of the class name. A couple of conventions are used. The most common ones are to use the word</w:t>
      </w:r>
      <w:r>
        <w:rPr>
          <w:color w:val="231F20"/>
          <w:spacing w:val="80"/>
        </w:rPr>
        <w:t> </w:t>
      </w:r>
      <w:r>
        <w:rPr>
          <w:rFonts w:ascii="Book Antiqua" w:hAnsi="Book Antiqua"/>
          <w:i/>
          <w:color w:val="231F20"/>
        </w:rPr>
        <w:t>Test </w:t>
      </w:r>
      <w:r>
        <w:rPr>
          <w:color w:val="231F20"/>
        </w:rPr>
        <w:t>as a prefix or a suffix of the class name. So, if we have a class named </w:t>
      </w:r>
      <w:r>
        <w:rPr>
          <w:rFonts w:ascii="Lucida Console" w:hAnsi="Lucida Console"/>
          <w:color w:val="231F20"/>
          <w:spacing w:val="-14"/>
          <w:sz w:val="19"/>
        </w:rPr>
        <w:t>DBEngine</w:t>
      </w:r>
      <w:r>
        <w:rPr>
          <w:color w:val="231F20"/>
          <w:spacing w:val="-14"/>
        </w:rPr>
        <w:t>,</w:t>
      </w:r>
      <w:r>
        <w:rPr>
          <w:color w:val="231F20"/>
          <w:spacing w:val="2"/>
        </w:rPr>
        <w:t> </w:t>
      </w:r>
      <w:r>
        <w:rPr>
          <w:color w:val="231F20"/>
          <w:spacing w:val="-14"/>
        </w:rPr>
        <w:t>we</w:t>
      </w:r>
      <w:r>
        <w:rPr>
          <w:color w:val="231F20"/>
          <w:spacing w:val="3"/>
        </w:rPr>
        <w:t> </w:t>
      </w:r>
      <w:r>
        <w:rPr>
          <w:color w:val="231F20"/>
          <w:spacing w:val="-14"/>
        </w:rPr>
        <w:t>could</w:t>
      </w:r>
      <w:r>
        <w:rPr>
          <w:color w:val="231F20"/>
          <w:spacing w:val="3"/>
        </w:rPr>
        <w:t> </w:t>
      </w:r>
      <w:r>
        <w:rPr>
          <w:color w:val="231F20"/>
          <w:spacing w:val="-14"/>
        </w:rPr>
        <w:t>call</w:t>
      </w:r>
      <w:r>
        <w:rPr>
          <w:color w:val="231F20"/>
          <w:spacing w:val="3"/>
        </w:rPr>
        <w:t> </w:t>
      </w:r>
      <w:r>
        <w:rPr>
          <w:color w:val="231F20"/>
          <w:spacing w:val="-14"/>
        </w:rPr>
        <w:t>our</w:t>
      </w:r>
      <w:r>
        <w:rPr>
          <w:color w:val="231F20"/>
          <w:spacing w:val="3"/>
        </w:rPr>
        <w:t> </w:t>
      </w:r>
      <w:r>
        <w:rPr>
          <w:color w:val="231F20"/>
          <w:spacing w:val="-14"/>
        </w:rPr>
        <w:t>test</w:t>
      </w:r>
      <w:r>
        <w:rPr>
          <w:color w:val="231F20"/>
          <w:spacing w:val="3"/>
        </w:rPr>
        <w:t> </w:t>
      </w:r>
      <w:r>
        <w:rPr>
          <w:color w:val="231F20"/>
          <w:spacing w:val="-14"/>
        </w:rPr>
        <w:t>class</w:t>
      </w:r>
      <w:r>
        <w:rPr>
          <w:color w:val="231F20"/>
          <w:spacing w:val="3"/>
        </w:rPr>
        <w:t> </w:t>
      </w:r>
      <w:r>
        <w:rPr>
          <w:rFonts w:ascii="Lucida Console" w:hAnsi="Lucida Console"/>
          <w:color w:val="231F20"/>
          <w:spacing w:val="-14"/>
          <w:sz w:val="19"/>
        </w:rPr>
        <w:t>TestDBEngine </w:t>
      </w:r>
      <w:r>
        <w:rPr>
          <w:color w:val="231F20"/>
          <w:spacing w:val="-14"/>
        </w:rPr>
        <w:t>or</w:t>
      </w:r>
      <w:r>
        <w:rPr>
          <w:color w:val="231F20"/>
          <w:spacing w:val="3"/>
        </w:rPr>
        <w:t> </w:t>
      </w:r>
      <w:r>
        <w:rPr>
          <w:rFonts w:ascii="Lucida Console" w:hAnsi="Lucida Console"/>
          <w:color w:val="231F20"/>
          <w:spacing w:val="-14"/>
          <w:sz w:val="19"/>
        </w:rPr>
        <w:t>DBEngineTest</w:t>
      </w:r>
      <w:r>
        <w:rPr>
          <w:color w:val="231F20"/>
          <w:spacing w:val="-14"/>
        </w:rPr>
        <w:t>.</w:t>
      </w:r>
      <w:r>
        <w:rPr>
          <w:color w:val="231F20"/>
          <w:spacing w:val="3"/>
        </w:rPr>
        <w:t> </w:t>
      </w:r>
      <w:r>
        <w:rPr>
          <w:color w:val="231F20"/>
          <w:spacing w:val="-14"/>
        </w:rPr>
        <w:t>Does</w:t>
      </w:r>
      <w:r>
        <w:rPr>
          <w:color w:val="231F20"/>
          <w:spacing w:val="3"/>
        </w:rPr>
        <w:t> </w:t>
      </w:r>
      <w:r>
        <w:rPr>
          <w:color w:val="231F20"/>
          <w:spacing w:val="-14"/>
        </w:rPr>
        <w:t>it</w:t>
      </w:r>
      <w:r>
        <w:rPr>
          <w:color w:val="231F20"/>
          <w:spacing w:val="9"/>
        </w:rPr>
        <w:t> </w:t>
      </w:r>
      <w:r>
        <w:rPr>
          <w:color w:val="231F20"/>
          <w:spacing w:val="-14"/>
        </w:rPr>
        <w:t>matter?</w:t>
      </w:r>
      <w:r>
        <w:rPr>
          <w:color w:val="231F20"/>
        </w:rPr>
        <w:t> Not really. Personally, I like the </w:t>
      </w:r>
      <w:r>
        <w:rPr>
          <w:rFonts w:ascii="Book Antiqua" w:hAnsi="Book Antiqua"/>
          <w:i/>
          <w:color w:val="231F20"/>
        </w:rPr>
        <w:t>Test </w:t>
      </w:r>
      <w:r>
        <w:rPr>
          <w:color w:val="231F20"/>
        </w:rPr>
        <w:t>suffix convention. If you have an IDE that lists classes alphabetically, each class lines up next to its test class, and that makes it easier to navigate among them.</w:t>
      </w:r>
    </w:p>
    <w:p>
      <w:pPr>
        <w:pStyle w:val="BodyText"/>
        <w:spacing w:line="264" w:lineRule="auto"/>
        <w:ind w:left="100" w:right="114" w:firstLine="240"/>
        <w:jc w:val="both"/>
      </w:pPr>
      <w:r>
        <w:rPr>
          <w:color w:val="231F20"/>
        </w:rPr>
        <w:t>What other classes come up in testing? Often it’s useful to fake classes for some of the collaborators of the classes in a package or directory. </w:t>
      </w:r>
      <w:r>
        <w:rPr>
          <w:color w:val="231F20"/>
        </w:rPr>
        <w:t>The convention I use for those is to use the prefix </w:t>
      </w:r>
      <w:r>
        <w:rPr>
          <w:rFonts w:ascii="Book Antiqua" w:hAnsi="Book Antiqua"/>
          <w:i/>
          <w:color w:val="231F20"/>
        </w:rPr>
        <w:t>Fake</w:t>
      </w:r>
      <w:r>
        <w:rPr>
          <w:color w:val="231F20"/>
        </w:rPr>
        <w:t>. This groups all of them together alphabetically in a browser but somewhat away from the main classes in the package. This is convenient because often the fake classes are subclasses of classes in other directories.</w:t>
      </w:r>
    </w:p>
    <w:p>
      <w:pPr>
        <w:pStyle w:val="BodyText"/>
        <w:spacing w:line="256" w:lineRule="auto"/>
        <w:ind w:left="100" w:right="114" w:firstLine="240"/>
        <w:jc w:val="both"/>
      </w:pPr>
      <w:r>
        <w:rPr>
          <w:color w:val="231F20"/>
        </w:rPr>
        <w:t>One other kind of class, the </w:t>
      </w:r>
      <w:r>
        <w:rPr>
          <w:rFonts w:ascii="Book Antiqua" w:hAnsi="Book Antiqua"/>
          <w:i/>
          <w:color w:val="231F20"/>
        </w:rPr>
        <w:t>testing subclass</w:t>
      </w:r>
      <w:r>
        <w:rPr>
          <w:color w:val="231F20"/>
        </w:rPr>
        <w:t>, is often used in testing. A </w:t>
      </w:r>
      <w:r>
        <w:rPr>
          <w:rFonts w:ascii="Book Antiqua" w:hAnsi="Book Antiqua"/>
          <w:i/>
          <w:color w:val="231F20"/>
        </w:rPr>
        <w:t>testing</w:t>
      </w:r>
      <w:r>
        <w:rPr>
          <w:rFonts w:ascii="Book Antiqua" w:hAnsi="Book Antiqua"/>
          <w:i/>
          <w:color w:val="231F20"/>
        </w:rPr>
        <w:t> subclass </w:t>
      </w:r>
      <w:r>
        <w:rPr>
          <w:color w:val="231F20"/>
        </w:rPr>
        <w:t>is a class that you write just because you want to test a class, but it has some dependencies that you want to separate out. It’s the subclass that you write when you use </w:t>
      </w:r>
      <w:r>
        <w:rPr>
          <w:rFonts w:ascii="Book Antiqua" w:hAnsi="Book Antiqua"/>
          <w:i/>
          <w:color w:val="231F20"/>
        </w:rPr>
        <w:t>Subclass and Override Method (401)</w:t>
      </w:r>
      <w:r>
        <w:rPr>
          <w:color w:val="231F20"/>
        </w:rPr>
        <w:t>. The naming conven- tion</w:t>
      </w:r>
      <w:r>
        <w:rPr>
          <w:color w:val="231F20"/>
          <w:spacing w:val="27"/>
        </w:rPr>
        <w:t> </w:t>
      </w:r>
      <w:r>
        <w:rPr>
          <w:color w:val="231F20"/>
        </w:rPr>
        <w:t>that</w:t>
      </w:r>
      <w:r>
        <w:rPr>
          <w:color w:val="231F20"/>
          <w:spacing w:val="30"/>
        </w:rPr>
        <w:t> </w:t>
      </w:r>
      <w:r>
        <w:rPr>
          <w:color w:val="231F20"/>
        </w:rPr>
        <w:t>I</w:t>
      </w:r>
      <w:r>
        <w:rPr>
          <w:color w:val="231F20"/>
          <w:spacing w:val="30"/>
        </w:rPr>
        <w:t> </w:t>
      </w:r>
      <w:r>
        <w:rPr>
          <w:color w:val="231F20"/>
        </w:rPr>
        <w:t>use</w:t>
      </w:r>
      <w:r>
        <w:rPr>
          <w:color w:val="231F20"/>
          <w:spacing w:val="29"/>
        </w:rPr>
        <w:t> </w:t>
      </w:r>
      <w:r>
        <w:rPr>
          <w:color w:val="231F20"/>
        </w:rPr>
        <w:t>for</w:t>
      </w:r>
      <w:r>
        <w:rPr>
          <w:color w:val="231F20"/>
          <w:spacing w:val="30"/>
        </w:rPr>
        <w:t> </w:t>
      </w:r>
      <w:r>
        <w:rPr>
          <w:color w:val="231F20"/>
        </w:rPr>
        <w:t>testing</w:t>
      </w:r>
      <w:r>
        <w:rPr>
          <w:color w:val="231F20"/>
          <w:spacing w:val="30"/>
        </w:rPr>
        <w:t> </w:t>
      </w:r>
      <w:r>
        <w:rPr>
          <w:color w:val="231F20"/>
        </w:rPr>
        <w:t>subclasses</w:t>
      </w:r>
      <w:r>
        <w:rPr>
          <w:color w:val="231F20"/>
          <w:spacing w:val="30"/>
        </w:rPr>
        <w:t> </w:t>
      </w:r>
      <w:r>
        <w:rPr>
          <w:color w:val="231F20"/>
        </w:rPr>
        <w:t>is</w:t>
      </w:r>
      <w:r>
        <w:rPr>
          <w:color w:val="231F20"/>
          <w:spacing w:val="29"/>
        </w:rPr>
        <w:t> </w:t>
      </w:r>
      <w:r>
        <w:rPr>
          <w:color w:val="231F20"/>
        </w:rPr>
        <w:t>the</w:t>
      </w:r>
      <w:r>
        <w:rPr>
          <w:color w:val="231F20"/>
          <w:spacing w:val="30"/>
        </w:rPr>
        <w:t> </w:t>
      </w:r>
      <w:r>
        <w:rPr>
          <w:color w:val="231F20"/>
        </w:rPr>
        <w:t>name</w:t>
      </w:r>
      <w:r>
        <w:rPr>
          <w:color w:val="231F20"/>
          <w:spacing w:val="30"/>
        </w:rPr>
        <w:t> </w:t>
      </w:r>
      <w:r>
        <w:rPr>
          <w:color w:val="231F20"/>
        </w:rPr>
        <w:t>of</w:t>
      </w:r>
      <w:r>
        <w:rPr>
          <w:color w:val="231F20"/>
          <w:spacing w:val="30"/>
        </w:rPr>
        <w:t> </w:t>
      </w:r>
      <w:r>
        <w:rPr>
          <w:color w:val="231F20"/>
        </w:rPr>
        <w:t>the</w:t>
      </w:r>
      <w:r>
        <w:rPr>
          <w:color w:val="231F20"/>
          <w:spacing w:val="29"/>
        </w:rPr>
        <w:t> </w:t>
      </w:r>
      <w:r>
        <w:rPr>
          <w:color w:val="231F20"/>
        </w:rPr>
        <w:t>class</w:t>
      </w:r>
      <w:r>
        <w:rPr>
          <w:color w:val="231F20"/>
          <w:spacing w:val="30"/>
        </w:rPr>
        <w:t> </w:t>
      </w:r>
      <w:r>
        <w:rPr>
          <w:color w:val="231F20"/>
        </w:rPr>
        <w:t>prefixed</w:t>
      </w:r>
      <w:r>
        <w:rPr>
          <w:color w:val="231F20"/>
          <w:spacing w:val="30"/>
        </w:rPr>
        <w:t> </w:t>
      </w:r>
      <w:r>
        <w:rPr>
          <w:color w:val="231F20"/>
        </w:rPr>
        <w:t>by</w:t>
      </w:r>
      <w:r>
        <w:rPr>
          <w:color w:val="231F20"/>
          <w:spacing w:val="30"/>
        </w:rPr>
        <w:t> </w:t>
      </w:r>
      <w:r>
        <w:rPr>
          <w:color w:val="231F20"/>
          <w:spacing w:val="-5"/>
        </w:rPr>
        <w:t>the</w:t>
      </w:r>
    </w:p>
    <w:p>
      <w:pPr>
        <w:pStyle w:val="BodyText"/>
        <w:spacing w:before="11"/>
        <w:rPr>
          <w:sz w:val="16"/>
        </w:rPr>
      </w:pPr>
    </w:p>
    <w:p>
      <w:pPr>
        <w:pStyle w:val="Heading7"/>
        <w:spacing w:before="0"/>
      </w:pPr>
      <w:r>
        <w:rPr>
          <w:color w:val="231F20"/>
          <w:spacing w:val="-5"/>
        </w:rPr>
        <w:t>227</w:t>
      </w:r>
    </w:p>
    <w:p>
      <w:pPr>
        <w:spacing w:after="0"/>
        <w:sectPr>
          <w:pgSz w:w="7880" w:h="11610"/>
          <w:pgMar w:top="100" w:bottom="280" w:left="560" w:right="260"/>
        </w:sectPr>
      </w:pPr>
    </w:p>
    <w:p>
      <w:pPr>
        <w:pStyle w:val="BodyText"/>
        <w:spacing w:line="254" w:lineRule="auto" w:before="79"/>
        <w:ind w:left="111" w:right="93"/>
      </w:pPr>
      <w:r>
        <w:rPr/>
        <w:pict>
          <v:group style="position:absolute;margin-left:-.5pt;margin-top:252.283005pt;width:5.1pt;height:47pt;mso-position-horizontal-relative:page;mso-position-vertical-relative:page;z-index:16029184" id="docshapegroup1527" coordorigin="-10,5046" coordsize="102,940">
            <v:rect style="position:absolute;left:0;top:5055;width:82;height:920" id="docshape1528" filled="true" fillcolor="#231f20" stroked="false">
              <v:fill type="solid"/>
            </v:rect>
            <v:shape style="position:absolute;left:0;top:5055;width:82;height:920" id="docshape1529" coordorigin="0,5056" coordsize="82,920" path="m0,5056l82,5056,82,5976,0,5976e" filled="false" stroked="true" strokeweight="1pt" strokecolor="#231f20">
              <v:path arrowok="t"/>
              <v:stroke dashstyle="solid"/>
            </v:shape>
            <w10:wrap type="none"/>
          </v:group>
        </w:pict>
      </w:r>
      <w:bookmarkStart w:name="_bookmark257" w:id="339"/>
      <w:bookmarkEnd w:id="339"/>
      <w:r>
        <w:rPr/>
      </w:r>
      <w:r>
        <w:rPr>
          <w:color w:val="231F20"/>
        </w:rPr>
        <w:t>word </w:t>
      </w:r>
      <w:r>
        <w:rPr>
          <w:rFonts w:ascii="Book Antiqua"/>
          <w:i/>
          <w:color w:val="231F20"/>
        </w:rPr>
        <w:t>Testing</w:t>
      </w:r>
      <w:r>
        <w:rPr>
          <w:color w:val="231F20"/>
        </w:rPr>
        <w:t>. If classes in a package or directory are listed alphabetically, all </w:t>
      </w:r>
      <w:r>
        <w:rPr>
          <w:color w:val="231F20"/>
        </w:rPr>
        <w:t>of the testing subclasses are grouped together.</w:t>
      </w:r>
    </w:p>
    <w:p>
      <w:pPr>
        <w:pStyle w:val="BodyText"/>
        <w:spacing w:before="11"/>
        <w:ind w:left="351"/>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9"/>
        </w:rPr>
        <w:t> </w:t>
      </w:r>
      <w:r>
        <w:rPr>
          <w:color w:val="231F20"/>
        </w:rPr>
        <w:t>example</w:t>
      </w:r>
      <w:r>
        <w:rPr>
          <w:color w:val="231F20"/>
          <w:spacing w:val="10"/>
        </w:rPr>
        <w:t> </w:t>
      </w:r>
      <w:r>
        <w:rPr>
          <w:color w:val="231F20"/>
        </w:rPr>
        <w:t>listing</w:t>
      </w:r>
      <w:r>
        <w:rPr>
          <w:color w:val="231F20"/>
          <w:spacing w:val="10"/>
        </w:rPr>
        <w:t> </w:t>
      </w:r>
      <w:r>
        <w:rPr>
          <w:color w:val="231F20"/>
        </w:rPr>
        <w:t>of</w:t>
      </w:r>
      <w:r>
        <w:rPr>
          <w:color w:val="231F20"/>
          <w:spacing w:val="9"/>
        </w:rPr>
        <w:t> </w:t>
      </w:r>
      <w:r>
        <w:rPr>
          <w:color w:val="231F20"/>
        </w:rPr>
        <w:t>a</w:t>
      </w:r>
      <w:r>
        <w:rPr>
          <w:color w:val="231F20"/>
          <w:spacing w:val="10"/>
        </w:rPr>
        <w:t> </w:t>
      </w:r>
      <w:r>
        <w:rPr>
          <w:color w:val="231F20"/>
        </w:rPr>
        <w:t>directory</w:t>
      </w:r>
      <w:r>
        <w:rPr>
          <w:color w:val="231F20"/>
          <w:spacing w:val="10"/>
        </w:rPr>
        <w:t> </w:t>
      </w:r>
      <w:r>
        <w:rPr>
          <w:color w:val="231F20"/>
        </w:rPr>
        <w:t>for</w:t>
      </w:r>
      <w:r>
        <w:rPr>
          <w:color w:val="231F20"/>
          <w:spacing w:val="9"/>
        </w:rPr>
        <w:t> </w:t>
      </w:r>
      <w:r>
        <w:rPr>
          <w:color w:val="231F20"/>
        </w:rPr>
        <w:t>a</w:t>
      </w:r>
      <w:r>
        <w:rPr>
          <w:color w:val="231F20"/>
          <w:spacing w:val="10"/>
        </w:rPr>
        <w:t> </w:t>
      </w:r>
      <w:r>
        <w:rPr>
          <w:color w:val="231F20"/>
        </w:rPr>
        <w:t>small</w:t>
      </w:r>
      <w:r>
        <w:rPr>
          <w:color w:val="231F20"/>
          <w:spacing w:val="9"/>
        </w:rPr>
        <w:t> </w:t>
      </w:r>
      <w:r>
        <w:rPr>
          <w:color w:val="231F20"/>
        </w:rPr>
        <w:t>accounting</w:t>
      </w:r>
      <w:r>
        <w:rPr>
          <w:color w:val="231F20"/>
          <w:spacing w:val="10"/>
        </w:rPr>
        <w:t> </w:t>
      </w:r>
      <w:r>
        <w:rPr>
          <w:color w:val="231F20"/>
          <w:spacing w:val="-2"/>
        </w:rPr>
        <w:t>package:</w:t>
      </w:r>
    </w:p>
    <w:p>
      <w:pPr>
        <w:pStyle w:val="ListParagraph"/>
        <w:numPr>
          <w:ilvl w:val="0"/>
          <w:numId w:val="40"/>
        </w:numPr>
        <w:tabs>
          <w:tab w:pos="547" w:val="left" w:leader="none"/>
        </w:tabs>
        <w:spacing w:line="240" w:lineRule="auto" w:before="156" w:after="0"/>
        <w:ind w:left="547" w:right="0" w:hanging="196"/>
        <w:jc w:val="left"/>
        <w:rPr>
          <w:rFonts w:ascii="Lucida Console" w:hAnsi="Lucida Console"/>
          <w:sz w:val="19"/>
        </w:rPr>
      </w:pPr>
      <w:r>
        <w:rPr>
          <w:rFonts w:ascii="Lucida Console" w:hAnsi="Lucida Console"/>
          <w:color w:val="231F20"/>
          <w:spacing w:val="-22"/>
          <w:sz w:val="19"/>
        </w:rPr>
        <w:t>CheckingAccount</w:t>
      </w:r>
    </w:p>
    <w:p>
      <w:pPr>
        <w:pStyle w:val="ListParagraph"/>
        <w:numPr>
          <w:ilvl w:val="0"/>
          <w:numId w:val="40"/>
        </w:numPr>
        <w:tabs>
          <w:tab w:pos="547" w:val="left" w:leader="none"/>
        </w:tabs>
        <w:spacing w:line="240" w:lineRule="auto" w:before="155" w:after="0"/>
        <w:ind w:left="547" w:right="0" w:hanging="195"/>
        <w:jc w:val="left"/>
        <w:rPr>
          <w:rFonts w:ascii="Lucida Console" w:hAnsi="Lucida Console"/>
          <w:sz w:val="19"/>
        </w:rPr>
      </w:pPr>
      <w:r>
        <w:rPr>
          <w:rFonts w:ascii="Lucida Console" w:hAnsi="Lucida Console"/>
          <w:color w:val="231F20"/>
          <w:spacing w:val="-24"/>
          <w:sz w:val="19"/>
        </w:rPr>
        <w:t>CheckingAccountTest</w:t>
      </w:r>
    </w:p>
    <w:p>
      <w:pPr>
        <w:pStyle w:val="ListParagraph"/>
        <w:numPr>
          <w:ilvl w:val="0"/>
          <w:numId w:val="40"/>
        </w:numPr>
        <w:tabs>
          <w:tab w:pos="547" w:val="left" w:leader="none"/>
        </w:tabs>
        <w:spacing w:line="240" w:lineRule="auto" w:before="156" w:after="0"/>
        <w:ind w:left="547" w:right="0" w:hanging="195"/>
        <w:jc w:val="left"/>
        <w:rPr>
          <w:rFonts w:ascii="Lucida Console" w:hAnsi="Lucida Console"/>
          <w:sz w:val="19"/>
        </w:rPr>
      </w:pPr>
      <w:r>
        <w:rPr>
          <w:rFonts w:ascii="Lucida Console" w:hAnsi="Lucida Console"/>
          <w:color w:val="231F20"/>
          <w:spacing w:val="-22"/>
          <w:sz w:val="19"/>
        </w:rPr>
        <w:t>FakeAccountOwner</w:t>
      </w:r>
    </w:p>
    <w:p>
      <w:pPr>
        <w:pStyle w:val="ListParagraph"/>
        <w:numPr>
          <w:ilvl w:val="0"/>
          <w:numId w:val="40"/>
        </w:numPr>
        <w:tabs>
          <w:tab w:pos="547" w:val="left" w:leader="none"/>
        </w:tabs>
        <w:spacing w:line="240" w:lineRule="auto" w:before="155" w:after="0"/>
        <w:ind w:left="547" w:right="0" w:hanging="195"/>
        <w:jc w:val="left"/>
        <w:rPr>
          <w:rFonts w:ascii="Lucida Console" w:hAnsi="Lucida Console"/>
          <w:sz w:val="19"/>
        </w:rPr>
      </w:pPr>
      <w:r>
        <w:rPr>
          <w:rFonts w:ascii="Lucida Console" w:hAnsi="Lucida Console"/>
          <w:color w:val="231F20"/>
          <w:spacing w:val="-22"/>
          <w:sz w:val="19"/>
        </w:rPr>
        <w:t>FakeTransaction</w:t>
      </w:r>
    </w:p>
    <w:p>
      <w:pPr>
        <w:pStyle w:val="ListParagraph"/>
        <w:numPr>
          <w:ilvl w:val="0"/>
          <w:numId w:val="40"/>
        </w:numPr>
        <w:tabs>
          <w:tab w:pos="547" w:val="left" w:leader="none"/>
        </w:tabs>
        <w:spacing w:line="240" w:lineRule="auto" w:before="156" w:after="0"/>
        <w:ind w:left="547" w:right="0" w:hanging="195"/>
        <w:jc w:val="left"/>
        <w:rPr>
          <w:rFonts w:ascii="Lucida Console" w:hAnsi="Lucida Console"/>
          <w:sz w:val="19"/>
        </w:rPr>
      </w:pPr>
      <w:r>
        <w:rPr>
          <w:rFonts w:ascii="Lucida Console" w:hAnsi="Lucida Console"/>
          <w:color w:val="231F20"/>
          <w:spacing w:val="-21"/>
          <w:sz w:val="19"/>
        </w:rPr>
        <w:t>SavingsAccount</w:t>
      </w:r>
    </w:p>
    <w:p>
      <w:pPr>
        <w:pStyle w:val="ListParagraph"/>
        <w:numPr>
          <w:ilvl w:val="0"/>
          <w:numId w:val="40"/>
        </w:numPr>
        <w:tabs>
          <w:tab w:pos="547" w:val="left" w:leader="none"/>
        </w:tabs>
        <w:spacing w:line="240" w:lineRule="auto" w:before="155" w:after="0"/>
        <w:ind w:left="547" w:right="0" w:hanging="195"/>
        <w:jc w:val="left"/>
        <w:rPr>
          <w:rFonts w:ascii="Lucida Console" w:hAnsi="Lucida Console"/>
          <w:sz w:val="19"/>
        </w:rPr>
      </w:pPr>
      <w:bookmarkStart w:name="Test Location" w:id="340"/>
      <w:bookmarkEnd w:id="340"/>
      <w:r>
        <w:rPr/>
      </w:r>
      <w:bookmarkStart w:name="_bookmark258" w:id="341"/>
      <w:bookmarkEnd w:id="341"/>
      <w:r>
        <w:rPr>
          <w:rFonts w:ascii="Lucida Console" w:hAnsi="Lucida Console"/>
          <w:color w:val="231F20"/>
          <w:spacing w:val="-24"/>
          <w:sz w:val="19"/>
        </w:rPr>
        <w:t>SavingsAccountTest</w:t>
      </w:r>
    </w:p>
    <w:p>
      <w:pPr>
        <w:pStyle w:val="ListParagraph"/>
        <w:numPr>
          <w:ilvl w:val="0"/>
          <w:numId w:val="40"/>
        </w:numPr>
        <w:tabs>
          <w:tab w:pos="547" w:val="left" w:leader="none"/>
        </w:tabs>
        <w:spacing w:line="240" w:lineRule="auto" w:before="156" w:after="0"/>
        <w:ind w:left="547" w:right="0" w:hanging="195"/>
        <w:jc w:val="left"/>
        <w:rPr>
          <w:rFonts w:ascii="Lucida Console" w:hAnsi="Lucida Console"/>
          <w:sz w:val="19"/>
        </w:rPr>
      </w:pPr>
      <w:r>
        <w:rPr>
          <w:rFonts w:ascii="Lucida Console" w:hAnsi="Lucida Console"/>
          <w:color w:val="231F20"/>
          <w:spacing w:val="-25"/>
          <w:sz w:val="19"/>
        </w:rPr>
        <w:t>TestingCheckingAccount</w:t>
      </w:r>
    </w:p>
    <w:p>
      <w:pPr>
        <w:pStyle w:val="ListParagraph"/>
        <w:numPr>
          <w:ilvl w:val="0"/>
          <w:numId w:val="40"/>
        </w:numPr>
        <w:tabs>
          <w:tab w:pos="547" w:val="left" w:leader="none"/>
        </w:tabs>
        <w:spacing w:line="240" w:lineRule="auto" w:before="155" w:after="0"/>
        <w:ind w:left="547" w:right="0" w:hanging="195"/>
        <w:jc w:val="left"/>
        <w:rPr>
          <w:rFonts w:ascii="Lucida Console" w:hAnsi="Lucida Console"/>
          <w:sz w:val="19"/>
        </w:rPr>
      </w:pPr>
      <w:r>
        <w:rPr>
          <w:rFonts w:ascii="Lucida Console" w:hAnsi="Lucida Console"/>
          <w:color w:val="231F20"/>
          <w:spacing w:val="-25"/>
          <w:sz w:val="19"/>
        </w:rPr>
        <w:t>TestingSavingsAccount</w:t>
      </w:r>
    </w:p>
    <w:p>
      <w:pPr>
        <w:pStyle w:val="BodyText"/>
        <w:spacing w:line="266" w:lineRule="auto" w:before="156"/>
        <w:ind w:left="112" w:right="112" w:firstLine="240"/>
        <w:jc w:val="both"/>
      </w:pPr>
      <w:r>
        <w:rPr>
          <w:color w:val="231F20"/>
        </w:rPr>
        <w:t>Notice that each production class is next to its test class. The fakes group together and the testing subclasses group together.</w:t>
      </w:r>
    </w:p>
    <w:p>
      <w:pPr>
        <w:pStyle w:val="BodyText"/>
        <w:spacing w:line="266" w:lineRule="auto"/>
        <w:ind w:left="112" w:right="112" w:firstLine="240"/>
        <w:jc w:val="both"/>
      </w:pPr>
      <w:r>
        <w:rPr>
          <w:color w:val="231F20"/>
        </w:rPr>
        <w:t>I’m not dogmatic about this arrangement. It works in many cases, but </w:t>
      </w:r>
      <w:r>
        <w:rPr>
          <w:color w:val="231F20"/>
        </w:rPr>
        <w:t>there are lots of variations and reasons to vary it. The key thing to remember is that ergonomics is important. It’s important to consider how easy it will be to navi- gate back and forth between your classes and your tests.</w:t>
      </w:r>
    </w:p>
    <w:p>
      <w:pPr>
        <w:pStyle w:val="BodyText"/>
      </w:pPr>
    </w:p>
    <w:p>
      <w:pPr>
        <w:pStyle w:val="BodyText"/>
        <w:spacing w:before="2"/>
        <w:rPr>
          <w:sz w:val="21"/>
        </w:rPr>
      </w:pPr>
      <w:r>
        <w:rPr/>
        <w:pict>
          <v:group style="position:absolute;margin-left:18.437pt;margin-top:13.622082pt;width:340.2pt;height:3.1pt;mso-position-horizontal-relative:page;mso-position-vertical-relative:paragraph;z-index:-15428608;mso-wrap-distance-left:0;mso-wrap-distance-right:0" id="docshapegroup1530" coordorigin="369,272" coordsize="6804,62">
            <v:rect style="position:absolute;left:368;top:272;width:6804;height:10" id="docshape1531" filled="true" fillcolor="#231f20" stroked="false">
              <v:fill type="solid"/>
            </v:rect>
            <v:line style="position:absolute" from="369,304" to="1829,304" stroked="true" strokeweight="3pt" strokecolor="#231f20">
              <v:stroke dashstyle="solid"/>
            </v:line>
            <w10:wrap type="topAndBottom"/>
          </v:group>
        </w:pict>
      </w:r>
    </w:p>
    <w:p>
      <w:pPr>
        <w:pStyle w:val="Heading4"/>
      </w:pPr>
      <w:hyperlink w:history="true" w:anchor="_bookmark3">
        <w:r>
          <w:rPr>
            <w:color w:val="231F20"/>
            <w:spacing w:val="-9"/>
          </w:rPr>
          <w:t>Test</w:t>
        </w:r>
        <w:r>
          <w:rPr>
            <w:color w:val="231F20"/>
            <w:spacing w:val="-6"/>
          </w:rPr>
          <w:t> </w:t>
        </w:r>
        <w:r>
          <w:rPr>
            <w:color w:val="231F20"/>
            <w:spacing w:val="-2"/>
          </w:rPr>
          <w:t>Location</w:t>
        </w:r>
      </w:hyperlink>
    </w:p>
    <w:p>
      <w:pPr>
        <w:pStyle w:val="BodyText"/>
        <w:spacing w:line="266" w:lineRule="auto" w:before="194"/>
        <w:ind w:left="112" w:right="112"/>
        <w:jc w:val="both"/>
      </w:pPr>
      <w:r>
        <w:rPr>
          <w:color w:val="231F20"/>
        </w:rPr>
        <w:t>So far in this chapter, I’ve been making the assumption that you’ll place </w:t>
      </w:r>
      <w:r>
        <w:rPr>
          <w:color w:val="231F20"/>
        </w:rPr>
        <w:t>your testing code and your production code in the same directories. Generally, this is the easiest way to structure a project, but there are definitely some things that you have to consider when you decide whether to do this.</w:t>
      </w:r>
    </w:p>
    <w:p>
      <w:pPr>
        <w:pStyle w:val="BodyText"/>
        <w:spacing w:line="266" w:lineRule="auto"/>
        <w:ind w:left="112" w:right="112" w:firstLine="240"/>
        <w:jc w:val="both"/>
      </w:pPr>
      <w:r>
        <w:rPr>
          <w:color w:val="231F20"/>
        </w:rPr>
        <w:t>The main thing to consider is whether there are size constraints on your application’s deployment. An application that runs on a server that you </w:t>
      </w:r>
      <w:r>
        <w:rPr>
          <w:color w:val="231F20"/>
        </w:rPr>
        <w:t>control might not have many constraints. If you can stand taking up essentially twice</w:t>
      </w:r>
      <w:r>
        <w:rPr>
          <w:color w:val="231F20"/>
          <w:spacing w:val="40"/>
        </w:rPr>
        <w:t> </w:t>
      </w:r>
      <w:r>
        <w:rPr>
          <w:color w:val="231F20"/>
        </w:rPr>
        <w:t>the amount of space in the deployment (the binaries for the production code</w:t>
      </w:r>
      <w:r>
        <w:rPr>
          <w:color w:val="231F20"/>
          <w:spacing w:val="40"/>
        </w:rPr>
        <w:t> </w:t>
      </w:r>
      <w:r>
        <w:rPr>
          <w:color w:val="231F20"/>
        </w:rPr>
        <w:t>and its tests), it is easy enough to keep the code and the tests in the same direc- tories and to deploy all of the binaries.</w:t>
      </w:r>
    </w:p>
    <w:p>
      <w:pPr>
        <w:pStyle w:val="BodyText"/>
        <w:spacing w:line="266" w:lineRule="auto"/>
        <w:ind w:left="112" w:right="112" w:firstLine="240"/>
        <w:jc w:val="both"/>
      </w:pPr>
      <w:r>
        <w:rPr>
          <w:color w:val="231F20"/>
        </w:rPr>
        <w:t>On the other hand, if the software is a commercial product and runs </w:t>
      </w:r>
      <w:r>
        <w:rPr>
          <w:color w:val="231F20"/>
        </w:rPr>
        <w:t>on someone else’s computer, the size of the deployment could be a problem. You can attempt to keep all of the testing code separate from the production source, but consider whether this affects how you navigate your code.</w:t>
      </w:r>
    </w:p>
    <w:p>
      <w:pPr>
        <w:spacing w:after="0" w:line="266" w:lineRule="auto"/>
        <w:jc w:val="both"/>
        <w:sectPr>
          <w:pgSz w:w="7910" w:h="11940"/>
          <w:pgMar w:top="320" w:bottom="280" w:left="220" w:right="620"/>
        </w:sectPr>
      </w:pPr>
    </w:p>
    <w:p>
      <w:pPr>
        <w:pStyle w:val="BodyText"/>
        <w:spacing w:line="266" w:lineRule="auto" w:before="39"/>
        <w:ind w:left="101" w:firstLine="240"/>
      </w:pPr>
      <w:bookmarkStart w:name="_bookmark259" w:id="342"/>
      <w:bookmarkEnd w:id="342"/>
      <w:r>
        <w:rPr/>
      </w:r>
      <w:r>
        <w:rPr>
          <w:color w:val="231F20"/>
        </w:rPr>
        <w:t>Sometimes it doesn’t make any difference, as this example shows. In Java, a</w:t>
      </w:r>
      <w:r>
        <w:rPr>
          <w:color w:val="231F20"/>
          <w:spacing w:val="40"/>
        </w:rPr>
        <w:t> </w:t>
      </w:r>
      <w:r>
        <w:rPr>
          <w:color w:val="231F20"/>
        </w:rPr>
        <w:t>package can span two different directories:</w:t>
      </w:r>
    </w:p>
    <w:p>
      <w:pPr>
        <w:spacing w:before="137"/>
        <w:ind w:left="101" w:right="0" w:firstLine="0"/>
        <w:jc w:val="left"/>
        <w:rPr>
          <w:rFonts w:ascii="Lucida Console"/>
          <w:sz w:val="16"/>
        </w:rPr>
      </w:pPr>
      <w:r>
        <w:rPr>
          <w:rFonts w:ascii="Lucida Console"/>
          <w:color w:val="231F20"/>
          <w:spacing w:val="-4"/>
          <w:sz w:val="16"/>
        </w:rPr>
        <w:t>source</w:t>
      </w:r>
    </w:p>
    <w:p>
      <w:pPr>
        <w:spacing w:before="46"/>
        <w:ind w:left="451" w:right="0" w:firstLine="0"/>
        <w:jc w:val="left"/>
        <w:rPr>
          <w:rFonts w:ascii="Lucida Console"/>
          <w:sz w:val="16"/>
        </w:rPr>
      </w:pPr>
      <w:r>
        <w:rPr>
          <w:rFonts w:ascii="Lucida Console"/>
          <w:color w:val="231F20"/>
          <w:spacing w:val="-5"/>
          <w:sz w:val="16"/>
        </w:rPr>
        <w:t>com</w:t>
      </w:r>
    </w:p>
    <w:p>
      <w:pPr>
        <w:spacing w:after="0"/>
        <w:jc w:val="left"/>
        <w:rPr>
          <w:rFonts w:ascii="Lucida Console"/>
          <w:sz w:val="16"/>
        </w:rPr>
        <w:sectPr>
          <w:pgSz w:w="7880" w:h="11400"/>
          <w:pgMar w:top="0" w:bottom="280" w:left="560" w:right="260"/>
        </w:sectPr>
      </w:pPr>
    </w:p>
    <w:p>
      <w:pPr>
        <w:pStyle w:val="BodyText"/>
        <w:rPr>
          <w:rFonts w:ascii="Lucida Console"/>
          <w:sz w:val="18"/>
        </w:rPr>
      </w:pPr>
    </w:p>
    <w:p>
      <w:pPr>
        <w:pStyle w:val="BodyText"/>
        <w:rPr>
          <w:rFonts w:ascii="Lucida Console"/>
          <w:sz w:val="18"/>
        </w:rPr>
      </w:pPr>
    </w:p>
    <w:p>
      <w:pPr>
        <w:spacing w:before="98"/>
        <w:ind w:left="101" w:right="0" w:firstLine="0"/>
        <w:jc w:val="left"/>
        <w:rPr>
          <w:rFonts w:ascii="Lucida Console"/>
          <w:sz w:val="16"/>
        </w:rPr>
      </w:pPr>
      <w:r>
        <w:rPr>
          <w:rFonts w:ascii="Lucida Console"/>
          <w:color w:val="231F20"/>
          <w:spacing w:val="-30"/>
          <w:sz w:val="16"/>
        </w:rPr>
        <w:t>test</w:t>
      </w:r>
    </w:p>
    <w:p>
      <w:pPr>
        <w:spacing w:line="240" w:lineRule="auto" w:before="0"/>
        <w:rPr>
          <w:rFonts w:ascii="Lucida Console"/>
          <w:sz w:val="18"/>
        </w:rPr>
      </w:pPr>
      <w:r>
        <w:rPr/>
        <w:br w:type="column"/>
      </w:r>
      <w:r>
        <w:rPr>
          <w:rFonts w:ascii="Lucida Console"/>
          <w:sz w:val="18"/>
        </w:rPr>
      </w:r>
    </w:p>
    <w:p>
      <w:pPr>
        <w:pStyle w:val="BodyText"/>
        <w:rPr>
          <w:rFonts w:ascii="Lucida Console"/>
          <w:sz w:val="18"/>
        </w:rPr>
      </w:pPr>
    </w:p>
    <w:p>
      <w:pPr>
        <w:pStyle w:val="BodyText"/>
        <w:rPr>
          <w:rFonts w:ascii="Lucida Console"/>
          <w:sz w:val="18"/>
        </w:rPr>
      </w:pPr>
    </w:p>
    <w:p>
      <w:pPr>
        <w:spacing w:before="124"/>
        <w:ind w:left="30" w:right="0" w:firstLine="0"/>
        <w:jc w:val="left"/>
        <w:rPr>
          <w:rFonts w:ascii="Lucida Console"/>
          <w:sz w:val="16"/>
        </w:rPr>
      </w:pPr>
      <w:r>
        <w:rPr>
          <w:rFonts w:ascii="Lucida Console"/>
          <w:color w:val="231F20"/>
          <w:spacing w:val="-31"/>
          <w:sz w:val="16"/>
        </w:rPr>
        <w:t>com</w:t>
      </w:r>
    </w:p>
    <w:p>
      <w:pPr>
        <w:spacing w:before="46"/>
        <w:ind w:left="0" w:right="5206" w:firstLine="0"/>
        <w:jc w:val="right"/>
        <w:rPr>
          <w:rFonts w:ascii="Lucida Console"/>
          <w:sz w:val="16"/>
        </w:rPr>
      </w:pPr>
      <w:r>
        <w:rPr/>
        <w:br w:type="column"/>
      </w:r>
      <w:r>
        <w:rPr>
          <w:rFonts w:ascii="Lucida Console"/>
          <w:color w:val="231F20"/>
          <w:spacing w:val="-22"/>
          <w:sz w:val="16"/>
        </w:rPr>
        <w:t>orderprocessing</w:t>
      </w:r>
    </w:p>
    <w:p>
      <w:pPr>
        <w:spacing w:before="46"/>
        <w:ind w:left="0" w:right="5134" w:firstLine="0"/>
        <w:jc w:val="right"/>
        <w:rPr>
          <w:rFonts w:ascii="Lucida Console"/>
          <w:sz w:val="16"/>
        </w:rPr>
      </w:pPr>
      <w:r>
        <w:rPr>
          <w:rFonts w:ascii="Lucida Console"/>
          <w:color w:val="231F20"/>
          <w:spacing w:val="-15"/>
          <w:sz w:val="16"/>
        </w:rPr>
        <w:t>dailyorders</w:t>
      </w:r>
    </w:p>
    <w:p>
      <w:pPr>
        <w:pStyle w:val="BodyText"/>
        <w:rPr>
          <w:rFonts w:ascii="Lucida Console"/>
          <w:sz w:val="18"/>
        </w:rPr>
      </w:pPr>
    </w:p>
    <w:p>
      <w:pPr>
        <w:pStyle w:val="BodyText"/>
        <w:rPr>
          <w:rFonts w:ascii="Lucida Console"/>
          <w:sz w:val="18"/>
        </w:rPr>
      </w:pPr>
    </w:p>
    <w:p>
      <w:pPr>
        <w:spacing w:before="98"/>
        <w:ind w:left="0" w:right="5206" w:firstLine="0"/>
        <w:jc w:val="right"/>
        <w:rPr>
          <w:rFonts w:ascii="Lucida Console"/>
          <w:sz w:val="16"/>
        </w:rPr>
      </w:pPr>
      <w:r>
        <w:rPr>
          <w:rFonts w:ascii="Lucida Console"/>
          <w:color w:val="231F20"/>
          <w:spacing w:val="-22"/>
          <w:sz w:val="16"/>
        </w:rPr>
        <w:t>orderprocessing</w:t>
      </w:r>
    </w:p>
    <w:p>
      <w:pPr>
        <w:spacing w:before="46"/>
        <w:ind w:left="0" w:right="5134" w:firstLine="0"/>
        <w:jc w:val="right"/>
        <w:rPr>
          <w:rFonts w:ascii="Lucida Console"/>
          <w:sz w:val="16"/>
        </w:rPr>
      </w:pPr>
      <w:r>
        <w:rPr>
          <w:rFonts w:ascii="Lucida Console"/>
          <w:color w:val="231F20"/>
          <w:spacing w:val="-15"/>
          <w:sz w:val="16"/>
        </w:rPr>
        <w:t>dailyorders</w:t>
      </w:r>
    </w:p>
    <w:p>
      <w:pPr>
        <w:spacing w:after="0"/>
        <w:jc w:val="right"/>
        <w:rPr>
          <w:rFonts w:ascii="Lucida Console"/>
          <w:sz w:val="16"/>
        </w:rPr>
        <w:sectPr>
          <w:type w:val="continuous"/>
          <w:pgSz w:w="7880" w:h="11400"/>
          <w:pgMar w:top="0" w:bottom="0" w:left="560" w:right="260"/>
          <w:cols w:num="3" w:equalWidth="0">
            <w:col w:w="382" w:space="40"/>
            <w:col w:w="241" w:space="39"/>
            <w:col w:w="6358"/>
          </w:cols>
        </w:sectPr>
      </w:pPr>
    </w:p>
    <w:p>
      <w:pPr>
        <w:pStyle w:val="BodyText"/>
        <w:spacing w:line="266" w:lineRule="auto" w:before="143"/>
        <w:ind w:left="101" w:right="114" w:firstLine="239"/>
        <w:jc w:val="both"/>
      </w:pPr>
      <w:r>
        <w:rPr/>
        <w:pict>
          <v:group style="position:absolute;margin-left:387.800995pt;margin-top:234.283005pt;width:6.7pt;height:47pt;mso-position-horizontal-relative:page;mso-position-vertical-relative:page;z-index:16029696" id="docshapegroup1532" coordorigin="7756,4686" coordsize="134,940">
            <v:rect style="position:absolute;left:7766;top:4695;width:114;height:920" id="docshape1533" filled="true" fillcolor="#231f20" stroked="false">
              <v:fill type="solid"/>
            </v:rect>
            <v:shape style="position:absolute;left:7766;top:4695;width:114;height:920" id="docshape1534" coordorigin="7766,4696" coordsize="114,920" path="m7880,5616l7766,5616,7766,4696e" filled="false" stroked="true" strokeweight="1pt" strokecolor="#231f20">
              <v:path arrowok="t"/>
              <v:stroke dashstyle="solid"/>
            </v:shape>
            <w10:wrap type="none"/>
          </v:group>
        </w:pict>
      </w:r>
      <w:r>
        <w:rPr/>
        <w:pict>
          <v:line style="position:absolute;mso-position-horizontal-relative:page;mso-position-vertical-relative:page;z-index:-24420864" from="388.300995pt,234.783005pt" to="393.999995pt,234.783005pt" stroked="true" strokeweight="1pt" strokecolor="#231f20">
            <v:stroke dashstyle="solid"/>
            <w10:wrap type="none"/>
          </v:line>
        </w:pict>
      </w:r>
      <w:r>
        <w:rPr>
          <w:color w:val="231F20"/>
        </w:rPr>
        <w:t>We</w:t>
      </w:r>
      <w:r>
        <w:rPr>
          <w:color w:val="231F20"/>
          <w:spacing w:val="-7"/>
        </w:rPr>
        <w:t> </w:t>
      </w:r>
      <w:r>
        <w:rPr>
          <w:color w:val="231F20"/>
        </w:rPr>
        <w:t>can</w:t>
      </w:r>
      <w:r>
        <w:rPr>
          <w:color w:val="231F20"/>
          <w:spacing w:val="-7"/>
        </w:rPr>
        <w:t> </w:t>
      </w:r>
      <w:r>
        <w:rPr>
          <w:color w:val="231F20"/>
        </w:rPr>
        <w:t>put</w:t>
      </w:r>
      <w:r>
        <w:rPr>
          <w:color w:val="231F20"/>
          <w:spacing w:val="-7"/>
        </w:rPr>
        <w:t> </w:t>
      </w:r>
      <w:r>
        <w:rPr>
          <w:color w:val="231F20"/>
        </w:rPr>
        <w:t>the</w:t>
      </w:r>
      <w:r>
        <w:rPr>
          <w:color w:val="231F20"/>
          <w:spacing w:val="-7"/>
        </w:rPr>
        <w:t> </w:t>
      </w:r>
      <w:r>
        <w:rPr>
          <w:color w:val="231F20"/>
        </w:rPr>
        <w:t>production</w:t>
      </w:r>
      <w:r>
        <w:rPr>
          <w:color w:val="231F20"/>
          <w:spacing w:val="-7"/>
        </w:rPr>
        <w:t> </w:t>
      </w:r>
      <w:r>
        <w:rPr>
          <w:color w:val="231F20"/>
        </w:rPr>
        <w:t>classes</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dailyorders</w:t>
      </w:r>
      <w:r>
        <w:rPr>
          <w:color w:val="231F20"/>
          <w:spacing w:val="-7"/>
        </w:rPr>
        <w:t> </w:t>
      </w:r>
      <w:r>
        <w:rPr>
          <w:color w:val="231F20"/>
        </w:rPr>
        <w:t>directory</w:t>
      </w:r>
      <w:r>
        <w:rPr>
          <w:color w:val="231F20"/>
          <w:spacing w:val="-7"/>
        </w:rPr>
        <w:t> </w:t>
      </w:r>
      <w:r>
        <w:rPr>
          <w:color w:val="231F20"/>
        </w:rPr>
        <w:t>under</w:t>
      </w:r>
      <w:r>
        <w:rPr>
          <w:color w:val="231F20"/>
          <w:spacing w:val="-8"/>
        </w:rPr>
        <w:t> </w:t>
      </w:r>
      <w:r>
        <w:rPr>
          <w:rFonts w:ascii="Lucida Console" w:hAnsi="Lucida Console"/>
          <w:color w:val="231F20"/>
          <w:sz w:val="19"/>
        </w:rPr>
        <w:t>source</w:t>
      </w:r>
      <w:r>
        <w:rPr>
          <w:color w:val="231F20"/>
        </w:rPr>
        <w:t>, and</w:t>
      </w:r>
      <w:r>
        <w:rPr>
          <w:color w:val="231F20"/>
          <w:spacing w:val="-4"/>
        </w:rPr>
        <w:t> </w:t>
      </w:r>
      <w:r>
        <w:rPr>
          <w:color w:val="231F20"/>
        </w:rPr>
        <w:t>test</w:t>
      </w:r>
      <w:r>
        <w:rPr>
          <w:color w:val="231F20"/>
          <w:spacing w:val="-4"/>
        </w:rPr>
        <w:t> </w:t>
      </w:r>
      <w:r>
        <w:rPr>
          <w:color w:val="231F20"/>
        </w:rPr>
        <w:t>classes</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dailyorders</w:t>
      </w:r>
      <w:r>
        <w:rPr>
          <w:color w:val="231F20"/>
          <w:spacing w:val="-4"/>
        </w:rPr>
        <w:t> </w:t>
      </w:r>
      <w:r>
        <w:rPr>
          <w:color w:val="231F20"/>
        </w:rPr>
        <w:t>directory</w:t>
      </w:r>
      <w:r>
        <w:rPr>
          <w:color w:val="231F20"/>
          <w:spacing w:val="-4"/>
        </w:rPr>
        <w:t> </w:t>
      </w:r>
      <w:r>
        <w:rPr>
          <w:color w:val="231F20"/>
        </w:rPr>
        <w:t>under</w:t>
      </w:r>
      <w:r>
        <w:rPr>
          <w:color w:val="231F20"/>
          <w:spacing w:val="-5"/>
        </w:rPr>
        <w:t> </w:t>
      </w:r>
      <w:r>
        <w:rPr>
          <w:rFonts w:ascii="Lucida Console" w:hAnsi="Lucida Console"/>
          <w:color w:val="231F20"/>
          <w:sz w:val="19"/>
        </w:rPr>
        <w:t>test</w:t>
      </w:r>
      <w:r>
        <w:rPr>
          <w:color w:val="231F20"/>
        </w:rPr>
        <w:t>,</w:t>
      </w:r>
      <w:r>
        <w:rPr>
          <w:color w:val="231F20"/>
          <w:spacing w:val="-4"/>
        </w:rPr>
        <w:t> </w:t>
      </w:r>
      <w:r>
        <w:rPr>
          <w:color w:val="231F20"/>
        </w:rPr>
        <w:t>and</w:t>
      </w:r>
      <w:r>
        <w:rPr>
          <w:color w:val="231F20"/>
          <w:spacing w:val="-4"/>
        </w:rPr>
        <w:t> </w:t>
      </w:r>
      <w:r>
        <w:rPr>
          <w:color w:val="231F20"/>
        </w:rPr>
        <w:t>they</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seen</w:t>
      </w:r>
      <w:r>
        <w:rPr>
          <w:color w:val="231F20"/>
          <w:spacing w:val="-4"/>
        </w:rPr>
        <w:t> </w:t>
      </w:r>
      <w:r>
        <w:rPr>
          <w:color w:val="231F20"/>
        </w:rPr>
        <w:t>as being in the same package. Some IDEs actually show you classes in those </w:t>
      </w:r>
      <w:r>
        <w:rPr>
          <w:color w:val="231F20"/>
        </w:rPr>
        <w:t>two directories in the same view so that you don’t have to care where they are phys- ically located.</w:t>
      </w:r>
    </w:p>
    <w:p>
      <w:pPr>
        <w:pStyle w:val="BodyText"/>
        <w:spacing w:line="266" w:lineRule="auto"/>
        <w:ind w:left="101" w:right="114" w:firstLine="240"/>
        <w:jc w:val="both"/>
      </w:pPr>
      <w:r>
        <w:rPr>
          <w:color w:val="231F20"/>
        </w:rPr>
        <w:t>In many other languages and environments, location does make a </w:t>
      </w:r>
      <w:r>
        <w:rPr>
          <w:color w:val="231F20"/>
        </w:rPr>
        <w:t>difference. If you have to navigate up and down directory structures to go back and forth between your code and its tests, it is like paying a tax as you work. People will just stop writing tests, and the work will go slower.</w:t>
      </w:r>
    </w:p>
    <w:p>
      <w:pPr>
        <w:pStyle w:val="BodyText"/>
        <w:spacing w:line="266" w:lineRule="auto"/>
        <w:ind w:left="101" w:right="114" w:firstLine="240"/>
        <w:jc w:val="both"/>
      </w:pPr>
      <w:r>
        <w:rPr>
          <w:color w:val="231F20"/>
        </w:rPr>
        <w:t>An alternative is to keep the production code and the test code in the same location but to use scripts or build settings to remove the test code from </w:t>
      </w:r>
      <w:r>
        <w:rPr>
          <w:color w:val="231F20"/>
        </w:rPr>
        <w:t>the deployment.</w:t>
      </w:r>
      <w:r>
        <w:rPr>
          <w:color w:val="231F20"/>
          <w:spacing w:val="40"/>
        </w:rPr>
        <w:t> </w:t>
      </w:r>
      <w:r>
        <w:rPr>
          <w:color w:val="231F20"/>
        </w:rPr>
        <w:t>If</w:t>
      </w:r>
      <w:r>
        <w:rPr>
          <w:color w:val="231F20"/>
          <w:spacing w:val="40"/>
        </w:rPr>
        <w:t> </w:t>
      </w:r>
      <w:r>
        <w:rPr>
          <w:color w:val="231F20"/>
        </w:rPr>
        <w:t>you</w:t>
      </w:r>
      <w:r>
        <w:rPr>
          <w:color w:val="231F20"/>
          <w:spacing w:val="40"/>
        </w:rPr>
        <w:t> </w:t>
      </w:r>
      <w:r>
        <w:rPr>
          <w:color w:val="231F20"/>
        </w:rPr>
        <w:t>use</w:t>
      </w:r>
      <w:r>
        <w:rPr>
          <w:color w:val="231F20"/>
          <w:spacing w:val="40"/>
        </w:rPr>
        <w:t> </w:t>
      </w:r>
      <w:r>
        <w:rPr>
          <w:color w:val="231F20"/>
        </w:rPr>
        <w:t>good</w:t>
      </w:r>
      <w:r>
        <w:rPr>
          <w:color w:val="231F20"/>
          <w:spacing w:val="40"/>
        </w:rPr>
        <w:t> </w:t>
      </w:r>
      <w:r>
        <w:rPr>
          <w:color w:val="231F20"/>
        </w:rPr>
        <w:t>naming</w:t>
      </w:r>
      <w:r>
        <w:rPr>
          <w:color w:val="231F20"/>
          <w:spacing w:val="40"/>
        </w:rPr>
        <w:t> </w:t>
      </w:r>
      <w:r>
        <w:rPr>
          <w:color w:val="231F20"/>
        </w:rPr>
        <w:t>conventions</w:t>
      </w:r>
      <w:r>
        <w:rPr>
          <w:color w:val="231F20"/>
          <w:spacing w:val="40"/>
        </w:rPr>
        <w:t> </w:t>
      </w:r>
      <w:r>
        <w:rPr>
          <w:color w:val="231F20"/>
        </w:rPr>
        <w:t>for</w:t>
      </w:r>
      <w:r>
        <w:rPr>
          <w:color w:val="231F20"/>
          <w:spacing w:val="40"/>
        </w:rPr>
        <w:t> </w:t>
      </w:r>
      <w:r>
        <w:rPr>
          <w:color w:val="231F20"/>
        </w:rPr>
        <w:t>your</w:t>
      </w:r>
      <w:r>
        <w:rPr>
          <w:color w:val="231F20"/>
          <w:spacing w:val="40"/>
        </w:rPr>
        <w:t> </w:t>
      </w:r>
      <w:r>
        <w:rPr>
          <w:color w:val="231F20"/>
        </w:rPr>
        <w:t>classes,</w:t>
      </w:r>
      <w:r>
        <w:rPr>
          <w:color w:val="231F20"/>
          <w:spacing w:val="40"/>
        </w:rPr>
        <w:t> </w:t>
      </w:r>
      <w:r>
        <w:rPr>
          <w:color w:val="231F20"/>
        </w:rPr>
        <w:t>this</w:t>
      </w:r>
      <w:r>
        <w:rPr>
          <w:color w:val="231F20"/>
          <w:spacing w:val="40"/>
        </w:rPr>
        <w:t> </w:t>
      </w:r>
      <w:r>
        <w:rPr>
          <w:color w:val="231F20"/>
        </w:rPr>
        <w:t>can work out fine.</w:t>
      </w:r>
    </w:p>
    <w:p>
      <w:pPr>
        <w:pStyle w:val="BodyText"/>
        <w:spacing w:line="266" w:lineRule="auto"/>
        <w:ind w:left="101" w:right="114" w:firstLine="240"/>
        <w:jc w:val="both"/>
      </w:pPr>
      <w:r>
        <w:rPr>
          <w:color w:val="231F20"/>
        </w:rPr>
        <w:t>Above all, if you choose to separate test and production code, make sure it </w:t>
      </w:r>
      <w:r>
        <w:rPr>
          <w:color w:val="231F20"/>
        </w:rPr>
        <w:t>is for a good reason. Quite often teams separate the code for aesthetic reasons: They just can’t stand the idea of putting their production code and tests together. Later that navigation in the project is painful. You can get used to hav- ing tests right next to your production source. After a period of time working that way, it just feels normal.</w:t>
      </w:r>
    </w:p>
    <w:p>
      <w:pPr>
        <w:spacing w:after="0" w:line="266" w:lineRule="auto"/>
        <w:jc w:val="both"/>
        <w:sectPr>
          <w:type w:val="continuous"/>
          <w:pgSz w:w="7880" w:h="11400"/>
          <w:pgMar w:top="0" w:bottom="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290.360016pt;width:6.7pt;height:47pt;mso-position-horizontal-relative:page;mso-position-vertical-relative:page;z-index:16031744" id="docshapegroup1535" coordorigin="7756,5807" coordsize="134,940">
            <v:rect style="position:absolute;left:7766;top:5817;width:114;height:920" id="docshape1536" filled="true" fillcolor="#231f20" stroked="false">
              <v:fill type="solid"/>
            </v:rect>
            <v:shape style="position:absolute;left:7766;top:5817;width:114;height:920" id="docshape1537" coordorigin="7766,5817" coordsize="114,920" path="m7880,6737l7766,6737,7766,5817e" filled="false" stroked="true" strokeweight="1pt" strokecolor="#231f20">
              <v:path arrowok="t"/>
              <v:stroke dashstyle="solid"/>
            </v:shape>
            <w10:wrap type="none"/>
          </v:group>
        </w:pict>
      </w:r>
      <w:r>
        <w:rPr/>
        <w:pict>
          <v:line style="position:absolute;mso-position-horizontal-relative:page;mso-position-vertical-relative:page;z-index:-24418816" from="388.300995pt,290.860016pt" to="393.999995pt,290.860016pt" stroked="true" strokeweight="1pt" strokecolor="#231f20">
            <v:stroke dashstyle="solid"/>
            <w10:wrap type="none"/>
          </v:line>
        </w:pict>
      </w:r>
      <w:bookmarkStart w:name="Chapter 19: My Project Is Not Object Ori" w:id="343"/>
      <w:bookmarkEnd w:id="343"/>
      <w:r>
        <w:rPr/>
      </w:r>
      <w:bookmarkStart w:name="_bookmark260" w:id="344"/>
      <w:bookmarkEnd w:id="344"/>
      <w:r>
        <w:rPr/>
      </w:r>
      <w:bookmarkStart w:name="_bookmark261" w:id="345"/>
      <w:bookmarkEnd w:id="345"/>
      <w:r>
        <w:rPr/>
      </w:r>
      <w:hyperlink w:history="true" w:anchor="_bookmark3">
        <w:r>
          <w:rPr>
            <w:b/>
            <w:color w:val="231F20"/>
            <w:spacing w:val="-6"/>
            <w:sz w:val="36"/>
          </w:rPr>
          <w:t>Chapter</w:t>
        </w:r>
        <w:r>
          <w:rPr>
            <w:b/>
            <w:color w:val="231F20"/>
            <w:spacing w:val="-4"/>
            <w:sz w:val="36"/>
          </w:rPr>
          <w:t> </w:t>
        </w:r>
        <w:r>
          <w:rPr>
            <w:b/>
            <w:color w:val="231F20"/>
            <w:spacing w:val="-5"/>
            <w:sz w:val="36"/>
          </w:rPr>
          <w:t>19</w:t>
        </w:r>
      </w:hyperlink>
    </w:p>
    <w:p>
      <w:pPr>
        <w:pStyle w:val="BodyText"/>
        <w:spacing w:before="5"/>
        <w:rPr>
          <w:b/>
          <w:sz w:val="12"/>
        </w:rPr>
      </w:pPr>
      <w:r>
        <w:rPr/>
        <w:pict>
          <v:shape style="position:absolute;margin-left:33.048pt;margin-top:8.500461pt;width:85.45pt;height:.1pt;mso-position-horizontal-relative:page;mso-position-vertical-relative:paragraph;z-index:-15426560;mso-wrap-distance-left:0;mso-wrap-distance-right:0" id="docshape1538"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26048;mso-wrap-distance-left:0;mso-wrap-distance-right:0" id="docshape1539"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113"/>
      </w:pPr>
      <w:hyperlink w:history="true" w:anchor="_bookmark3">
        <w:r>
          <w:rPr>
            <w:color w:val="231F20"/>
          </w:rPr>
          <w:t>My Project Is Not Object Oriented. How Do I </w:t>
        </w:r>
        <w:r>
          <w:rPr>
            <w:color w:val="231F20"/>
          </w:rPr>
          <w:t>Make Safe Changes?</w:t>
        </w:r>
      </w:hyperlink>
    </w:p>
    <w:p>
      <w:pPr>
        <w:pStyle w:val="BodyText"/>
        <w:spacing w:before="10"/>
        <w:rPr>
          <w:b/>
          <w:sz w:val="92"/>
        </w:rPr>
      </w:pPr>
    </w:p>
    <w:p>
      <w:pPr>
        <w:pStyle w:val="BodyText"/>
        <w:spacing w:line="266" w:lineRule="auto"/>
        <w:ind w:left="100" w:right="115"/>
        <w:jc w:val="both"/>
      </w:pPr>
      <w:r>
        <w:rPr>
          <w:color w:val="231F20"/>
        </w:rPr>
        <w:t>The title of this chapter is a bit provocative. We can make safe changes in </w:t>
      </w:r>
      <w:r>
        <w:rPr>
          <w:color w:val="231F20"/>
        </w:rPr>
        <w:t>any language, but some languages make change easier than others. Even though object orientation has pretty much pervaded the industry, there are many other languages and ways of programming. There are rule-based languages, func- tional programming languages, constraint-based programming languages—the list goes on. But of all of these, none are as widespread as the plain old proce- dural</w:t>
      </w:r>
      <w:r>
        <w:rPr>
          <w:color w:val="231F20"/>
          <w:spacing w:val="40"/>
        </w:rPr>
        <w:t> </w:t>
      </w:r>
      <w:r>
        <w:rPr>
          <w:color w:val="231F20"/>
        </w:rPr>
        <w:t>languages,</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C,</w:t>
      </w:r>
      <w:r>
        <w:rPr>
          <w:color w:val="231F20"/>
          <w:spacing w:val="40"/>
        </w:rPr>
        <w:t> </w:t>
      </w:r>
      <w:r>
        <w:rPr>
          <w:color w:val="231F20"/>
        </w:rPr>
        <w:t>COBOL,</w:t>
      </w:r>
      <w:r>
        <w:rPr>
          <w:color w:val="231F20"/>
          <w:spacing w:val="40"/>
        </w:rPr>
        <w:t> </w:t>
      </w:r>
      <w:r>
        <w:rPr>
          <w:color w:val="231F20"/>
        </w:rPr>
        <w:t>FORTRAN,</w:t>
      </w:r>
      <w:r>
        <w:rPr>
          <w:color w:val="231F20"/>
          <w:spacing w:val="40"/>
        </w:rPr>
        <w:t> </w:t>
      </w:r>
      <w:r>
        <w:rPr>
          <w:color w:val="231F20"/>
        </w:rPr>
        <w:t>Pascal,</w:t>
      </w:r>
      <w:r>
        <w:rPr>
          <w:color w:val="231F20"/>
          <w:spacing w:val="40"/>
        </w:rPr>
        <w:t> </w:t>
      </w:r>
      <w:r>
        <w:rPr>
          <w:color w:val="231F20"/>
        </w:rPr>
        <w:t>and</w:t>
      </w:r>
      <w:r>
        <w:rPr>
          <w:color w:val="231F20"/>
          <w:spacing w:val="40"/>
        </w:rPr>
        <w:t> </w:t>
      </w:r>
      <w:r>
        <w:rPr>
          <w:color w:val="231F20"/>
        </w:rPr>
        <w:t>BASIC.</w:t>
      </w:r>
    </w:p>
    <w:p>
      <w:pPr>
        <w:pStyle w:val="BodyText"/>
        <w:spacing w:line="266" w:lineRule="auto"/>
        <w:ind w:left="100" w:right="114" w:firstLine="240"/>
        <w:jc w:val="both"/>
      </w:pPr>
      <w:r>
        <w:rPr>
          <w:color w:val="231F20"/>
        </w:rPr>
        <w:t>Procedural languages are especially challenging in a legacy environment. </w:t>
      </w:r>
      <w:r>
        <w:rPr>
          <w:color w:val="231F20"/>
        </w:rPr>
        <w:t>It’s important to get code under test before modifying it, but the number of things you can do to introduce unit tests in procedural languages is pretty small. Often the easiest thing to do is think really hard, patch the system, and hope that your changes were right.</w:t>
      </w:r>
    </w:p>
    <w:p>
      <w:pPr>
        <w:pStyle w:val="BodyText"/>
        <w:spacing w:line="266" w:lineRule="auto"/>
        <w:ind w:left="100" w:right="114" w:firstLine="240"/>
        <w:jc w:val="both"/>
      </w:pPr>
      <w:r>
        <w:rPr>
          <w:color w:val="231F20"/>
        </w:rPr>
        <w:t>This testing dilemma is pandemic in procedural legacy code. </w:t>
      </w:r>
      <w:r>
        <w:rPr>
          <w:color w:val="231F20"/>
        </w:rPr>
        <w:t>Procedural languages often just don’t have the seams that OO (and many functional) programming languages do. Savvy developers can work past this by managing their dependencies carefully (there is a lot of great code written in C, for instance), but it is also easy to end up with a real snarl that is hard to change incrementally and verifiably.</w:t>
      </w:r>
    </w:p>
    <w:p>
      <w:pPr>
        <w:spacing w:line="261" w:lineRule="auto" w:before="0"/>
        <w:ind w:left="100" w:right="114" w:firstLine="240"/>
        <w:jc w:val="both"/>
        <w:rPr>
          <w:sz w:val="20"/>
        </w:rPr>
      </w:pPr>
      <w:r>
        <w:rPr>
          <w:color w:val="231F20"/>
          <w:sz w:val="20"/>
        </w:rPr>
        <w:t>Because breaking dependencies in procedural code is so hard, often the best strategy is to try to get a large chunk of the code under test before doing any- thing else and then use those tests to get some feedback while developing. The techniques</w:t>
      </w:r>
      <w:r>
        <w:rPr>
          <w:color w:val="231F20"/>
          <w:spacing w:val="40"/>
          <w:sz w:val="20"/>
        </w:rPr>
        <w:t> </w:t>
      </w:r>
      <w:r>
        <w:rPr>
          <w:color w:val="231F20"/>
          <w:sz w:val="20"/>
        </w:rPr>
        <w:t>in</w:t>
      </w:r>
      <w:r>
        <w:rPr>
          <w:color w:val="231F20"/>
          <w:spacing w:val="40"/>
          <w:sz w:val="20"/>
        </w:rPr>
        <w:t> </w:t>
      </w:r>
      <w:r>
        <w:rPr>
          <w:color w:val="231F20"/>
          <w:sz w:val="20"/>
        </w:rPr>
        <w:t>Chapter</w:t>
      </w:r>
      <w:r>
        <w:rPr>
          <w:color w:val="231F20"/>
          <w:spacing w:val="40"/>
          <w:sz w:val="20"/>
        </w:rPr>
        <w:t> </w:t>
      </w:r>
      <w:r>
        <w:rPr>
          <w:color w:val="231F20"/>
          <w:sz w:val="20"/>
        </w:rPr>
        <w:t>12,</w:t>
      </w:r>
      <w:r>
        <w:rPr>
          <w:color w:val="231F20"/>
          <w:spacing w:val="40"/>
          <w:sz w:val="20"/>
        </w:rPr>
        <w:t> </w:t>
      </w:r>
      <w:r>
        <w:rPr>
          <w:rFonts w:ascii="Book Antiqua"/>
          <w:i/>
          <w:color w:val="231F20"/>
          <w:sz w:val="20"/>
        </w:rPr>
        <w:t>I</w:t>
      </w:r>
      <w:r>
        <w:rPr>
          <w:rFonts w:ascii="Book Antiqua"/>
          <w:i/>
          <w:color w:val="231F20"/>
          <w:spacing w:val="39"/>
          <w:sz w:val="20"/>
        </w:rPr>
        <w:t> </w:t>
      </w:r>
      <w:r>
        <w:rPr>
          <w:rFonts w:ascii="Book Antiqua"/>
          <w:i/>
          <w:color w:val="231F20"/>
          <w:sz w:val="20"/>
        </w:rPr>
        <w:t>Need</w:t>
      </w:r>
      <w:r>
        <w:rPr>
          <w:rFonts w:ascii="Book Antiqua"/>
          <w:i/>
          <w:color w:val="231F20"/>
          <w:spacing w:val="39"/>
          <w:sz w:val="20"/>
        </w:rPr>
        <w:t> </w:t>
      </w:r>
      <w:r>
        <w:rPr>
          <w:rFonts w:ascii="Book Antiqua"/>
          <w:i/>
          <w:color w:val="231F20"/>
          <w:sz w:val="20"/>
        </w:rPr>
        <w:t>to</w:t>
      </w:r>
      <w:r>
        <w:rPr>
          <w:rFonts w:ascii="Book Antiqua"/>
          <w:i/>
          <w:color w:val="231F20"/>
          <w:spacing w:val="39"/>
          <w:sz w:val="20"/>
        </w:rPr>
        <w:t> </w:t>
      </w:r>
      <w:r>
        <w:rPr>
          <w:rFonts w:ascii="Book Antiqua"/>
          <w:i/>
          <w:color w:val="231F20"/>
          <w:sz w:val="20"/>
        </w:rPr>
        <w:t>Make</w:t>
      </w:r>
      <w:r>
        <w:rPr>
          <w:rFonts w:ascii="Book Antiqua"/>
          <w:i/>
          <w:color w:val="231F20"/>
          <w:spacing w:val="39"/>
          <w:sz w:val="20"/>
        </w:rPr>
        <w:t> </w:t>
      </w:r>
      <w:r>
        <w:rPr>
          <w:rFonts w:ascii="Book Antiqua"/>
          <w:i/>
          <w:color w:val="231F20"/>
          <w:sz w:val="20"/>
        </w:rPr>
        <w:t>Many</w:t>
      </w:r>
      <w:r>
        <w:rPr>
          <w:rFonts w:ascii="Book Antiqua"/>
          <w:i/>
          <w:color w:val="231F20"/>
          <w:spacing w:val="39"/>
          <w:sz w:val="20"/>
        </w:rPr>
        <w:t> </w:t>
      </w:r>
      <w:r>
        <w:rPr>
          <w:rFonts w:ascii="Book Antiqua"/>
          <w:i/>
          <w:color w:val="231F20"/>
          <w:sz w:val="20"/>
        </w:rPr>
        <w:t>Changes</w:t>
      </w:r>
      <w:r>
        <w:rPr>
          <w:rFonts w:ascii="Book Antiqua"/>
          <w:i/>
          <w:color w:val="231F20"/>
          <w:spacing w:val="39"/>
          <w:sz w:val="20"/>
        </w:rPr>
        <w:t> </w:t>
      </w:r>
      <w:r>
        <w:rPr>
          <w:rFonts w:ascii="Book Antiqua"/>
          <w:i/>
          <w:color w:val="231F20"/>
          <w:sz w:val="20"/>
        </w:rPr>
        <w:t>in</w:t>
      </w:r>
      <w:r>
        <w:rPr>
          <w:rFonts w:ascii="Book Antiqua"/>
          <w:i/>
          <w:color w:val="231F20"/>
          <w:spacing w:val="39"/>
          <w:sz w:val="20"/>
        </w:rPr>
        <w:t> </w:t>
      </w:r>
      <w:r>
        <w:rPr>
          <w:rFonts w:ascii="Book Antiqua"/>
          <w:i/>
          <w:color w:val="231F20"/>
          <w:sz w:val="20"/>
        </w:rPr>
        <w:t>One</w:t>
      </w:r>
      <w:r>
        <w:rPr>
          <w:rFonts w:ascii="Book Antiqua"/>
          <w:i/>
          <w:color w:val="231F20"/>
          <w:spacing w:val="39"/>
          <w:sz w:val="20"/>
        </w:rPr>
        <w:t> </w:t>
      </w:r>
      <w:r>
        <w:rPr>
          <w:rFonts w:ascii="Book Antiqua"/>
          <w:i/>
          <w:color w:val="231F20"/>
          <w:sz w:val="20"/>
        </w:rPr>
        <w:t>Area.</w:t>
      </w:r>
      <w:r>
        <w:rPr>
          <w:rFonts w:ascii="Book Antiqua"/>
          <w:i/>
          <w:color w:val="231F20"/>
          <w:spacing w:val="39"/>
          <w:sz w:val="20"/>
        </w:rPr>
        <w:t> </w:t>
      </w:r>
      <w:r>
        <w:rPr>
          <w:rFonts w:ascii="Book Antiqua"/>
          <w:i/>
          <w:color w:val="231F20"/>
          <w:sz w:val="20"/>
        </w:rPr>
        <w:t>Do</w:t>
      </w:r>
      <w:r>
        <w:rPr>
          <w:rFonts w:ascii="Book Antiqua"/>
          <w:i/>
          <w:color w:val="231F20"/>
          <w:spacing w:val="39"/>
          <w:sz w:val="20"/>
        </w:rPr>
        <w:t> </w:t>
      </w:r>
      <w:r>
        <w:rPr>
          <w:rFonts w:ascii="Book Antiqua"/>
          <w:i/>
          <w:color w:val="231F20"/>
          <w:sz w:val="20"/>
        </w:rPr>
        <w:t>I</w:t>
      </w:r>
      <w:r>
        <w:rPr>
          <w:rFonts w:ascii="Book Antiqua"/>
          <w:i/>
          <w:color w:val="231F20"/>
          <w:sz w:val="20"/>
        </w:rPr>
        <w:t> Have</w:t>
      </w:r>
      <w:r>
        <w:rPr>
          <w:rFonts w:ascii="Book Antiqua"/>
          <w:i/>
          <w:color w:val="231F20"/>
          <w:spacing w:val="28"/>
          <w:sz w:val="20"/>
        </w:rPr>
        <w:t> </w:t>
      </w:r>
      <w:r>
        <w:rPr>
          <w:rFonts w:ascii="Book Antiqua"/>
          <w:i/>
          <w:color w:val="231F20"/>
          <w:sz w:val="20"/>
        </w:rPr>
        <w:t>to</w:t>
      </w:r>
      <w:r>
        <w:rPr>
          <w:rFonts w:ascii="Book Antiqua"/>
          <w:i/>
          <w:color w:val="231F20"/>
          <w:spacing w:val="28"/>
          <w:sz w:val="20"/>
        </w:rPr>
        <w:t> </w:t>
      </w:r>
      <w:r>
        <w:rPr>
          <w:rFonts w:ascii="Book Antiqua"/>
          <w:i/>
          <w:color w:val="231F20"/>
          <w:sz w:val="20"/>
        </w:rPr>
        <w:t>Break</w:t>
      </w:r>
      <w:r>
        <w:rPr>
          <w:rFonts w:ascii="Book Antiqua"/>
          <w:i/>
          <w:color w:val="231F20"/>
          <w:spacing w:val="28"/>
          <w:sz w:val="20"/>
        </w:rPr>
        <w:t> </w:t>
      </w:r>
      <w:r>
        <w:rPr>
          <w:rFonts w:ascii="Book Antiqua"/>
          <w:i/>
          <w:color w:val="231F20"/>
          <w:sz w:val="20"/>
        </w:rPr>
        <w:t>Dependencies</w:t>
      </w:r>
      <w:r>
        <w:rPr>
          <w:rFonts w:ascii="Book Antiqua"/>
          <w:i/>
          <w:color w:val="231F20"/>
          <w:spacing w:val="28"/>
          <w:sz w:val="20"/>
        </w:rPr>
        <w:t> </w:t>
      </w:r>
      <w:r>
        <w:rPr>
          <w:rFonts w:ascii="Book Antiqua"/>
          <w:i/>
          <w:color w:val="231F20"/>
          <w:sz w:val="20"/>
        </w:rPr>
        <w:t>for</w:t>
      </w:r>
      <w:r>
        <w:rPr>
          <w:rFonts w:ascii="Book Antiqua"/>
          <w:i/>
          <w:color w:val="231F20"/>
          <w:spacing w:val="28"/>
          <w:sz w:val="20"/>
        </w:rPr>
        <w:t> </w:t>
      </w:r>
      <w:r>
        <w:rPr>
          <w:rFonts w:ascii="Book Antiqua"/>
          <w:i/>
          <w:color w:val="231F20"/>
          <w:sz w:val="20"/>
        </w:rPr>
        <w:t>All</w:t>
      </w:r>
      <w:r>
        <w:rPr>
          <w:rFonts w:ascii="Book Antiqua"/>
          <w:i/>
          <w:color w:val="231F20"/>
          <w:spacing w:val="28"/>
          <w:sz w:val="20"/>
        </w:rPr>
        <w:t> </w:t>
      </w:r>
      <w:r>
        <w:rPr>
          <w:rFonts w:ascii="Book Antiqua"/>
          <w:i/>
          <w:color w:val="231F20"/>
          <w:sz w:val="20"/>
        </w:rPr>
        <w:t>the</w:t>
      </w:r>
      <w:r>
        <w:rPr>
          <w:rFonts w:ascii="Book Antiqua"/>
          <w:i/>
          <w:color w:val="231F20"/>
          <w:spacing w:val="28"/>
          <w:sz w:val="20"/>
        </w:rPr>
        <w:t> </w:t>
      </w:r>
      <w:r>
        <w:rPr>
          <w:rFonts w:ascii="Book Antiqua"/>
          <w:i/>
          <w:color w:val="231F20"/>
          <w:sz w:val="20"/>
        </w:rPr>
        <w:t>Classes</w:t>
      </w:r>
      <w:r>
        <w:rPr>
          <w:rFonts w:ascii="Book Antiqua"/>
          <w:i/>
          <w:color w:val="231F20"/>
          <w:spacing w:val="28"/>
          <w:sz w:val="20"/>
        </w:rPr>
        <w:t> </w:t>
      </w:r>
      <w:r>
        <w:rPr>
          <w:rFonts w:ascii="Book Antiqua"/>
          <w:i/>
          <w:color w:val="231F20"/>
          <w:sz w:val="20"/>
        </w:rPr>
        <w:t>Involved?</w:t>
      </w:r>
      <w:r>
        <w:rPr>
          <w:rFonts w:ascii="Book Antiqua"/>
          <w:i/>
          <w:color w:val="231F20"/>
          <w:spacing w:val="27"/>
          <w:sz w:val="20"/>
        </w:rPr>
        <w:t> </w:t>
      </w:r>
      <w:r>
        <w:rPr>
          <w:color w:val="231F20"/>
          <w:sz w:val="20"/>
        </w:rPr>
        <w:t>can</w:t>
      </w:r>
      <w:r>
        <w:rPr>
          <w:color w:val="231F20"/>
          <w:spacing w:val="34"/>
          <w:sz w:val="20"/>
        </w:rPr>
        <w:t> </w:t>
      </w:r>
      <w:r>
        <w:rPr>
          <w:color w:val="231F20"/>
          <w:sz w:val="20"/>
        </w:rPr>
        <w:t>help.</w:t>
      </w:r>
      <w:r>
        <w:rPr>
          <w:color w:val="231F20"/>
          <w:spacing w:val="34"/>
          <w:sz w:val="20"/>
        </w:rPr>
        <w:t> </w:t>
      </w:r>
      <w:r>
        <w:rPr>
          <w:color w:val="231F20"/>
          <w:sz w:val="20"/>
        </w:rPr>
        <w:t>They</w:t>
      </w:r>
      <w:r>
        <w:rPr>
          <w:color w:val="231F20"/>
          <w:spacing w:val="34"/>
          <w:sz w:val="20"/>
        </w:rPr>
        <w:t> </w:t>
      </w:r>
      <w:r>
        <w:rPr>
          <w:color w:val="231F20"/>
          <w:sz w:val="20"/>
        </w:rPr>
        <w:t>apply to</w:t>
      </w:r>
      <w:r>
        <w:rPr>
          <w:color w:val="231F20"/>
          <w:spacing w:val="14"/>
          <w:sz w:val="20"/>
        </w:rPr>
        <w:t> </w:t>
      </w:r>
      <w:r>
        <w:rPr>
          <w:color w:val="231F20"/>
          <w:sz w:val="20"/>
        </w:rPr>
        <w:t>procedural</w:t>
      </w:r>
      <w:r>
        <w:rPr>
          <w:color w:val="231F20"/>
          <w:spacing w:val="14"/>
          <w:sz w:val="20"/>
        </w:rPr>
        <w:t> </w:t>
      </w:r>
      <w:r>
        <w:rPr>
          <w:color w:val="231F20"/>
          <w:sz w:val="20"/>
        </w:rPr>
        <w:t>code</w:t>
      </w:r>
      <w:r>
        <w:rPr>
          <w:color w:val="231F20"/>
          <w:spacing w:val="14"/>
          <w:sz w:val="20"/>
        </w:rPr>
        <w:t> </w:t>
      </w:r>
      <w:r>
        <w:rPr>
          <w:color w:val="231F20"/>
          <w:sz w:val="20"/>
        </w:rPr>
        <w:t>as</w:t>
      </w:r>
      <w:r>
        <w:rPr>
          <w:color w:val="231F20"/>
          <w:spacing w:val="14"/>
          <w:sz w:val="20"/>
        </w:rPr>
        <w:t> </w:t>
      </w:r>
      <w:r>
        <w:rPr>
          <w:color w:val="231F20"/>
          <w:sz w:val="20"/>
        </w:rPr>
        <w:t>well</w:t>
      </w:r>
      <w:r>
        <w:rPr>
          <w:color w:val="231F20"/>
          <w:spacing w:val="14"/>
          <w:sz w:val="20"/>
        </w:rPr>
        <w:t> </w:t>
      </w:r>
      <w:r>
        <w:rPr>
          <w:color w:val="231F20"/>
          <w:sz w:val="20"/>
        </w:rPr>
        <w:t>as</w:t>
      </w:r>
      <w:r>
        <w:rPr>
          <w:color w:val="231F20"/>
          <w:spacing w:val="14"/>
          <w:sz w:val="20"/>
        </w:rPr>
        <w:t> </w:t>
      </w:r>
      <w:r>
        <w:rPr>
          <w:color w:val="231F20"/>
          <w:sz w:val="20"/>
        </w:rPr>
        <w:t>object-oriented</w:t>
      </w:r>
      <w:r>
        <w:rPr>
          <w:color w:val="231F20"/>
          <w:spacing w:val="14"/>
          <w:sz w:val="20"/>
        </w:rPr>
        <w:t> </w:t>
      </w:r>
      <w:r>
        <w:rPr>
          <w:color w:val="231F20"/>
          <w:sz w:val="20"/>
        </w:rPr>
        <w:t>code.</w:t>
      </w:r>
      <w:r>
        <w:rPr>
          <w:color w:val="231F20"/>
          <w:spacing w:val="14"/>
          <w:sz w:val="20"/>
        </w:rPr>
        <w:t> </w:t>
      </w:r>
      <w:r>
        <w:rPr>
          <w:color w:val="231F20"/>
          <w:sz w:val="20"/>
        </w:rPr>
        <w:t>In</w:t>
      </w:r>
      <w:r>
        <w:rPr>
          <w:color w:val="231F20"/>
          <w:spacing w:val="14"/>
          <w:sz w:val="20"/>
        </w:rPr>
        <w:t> </w:t>
      </w:r>
      <w:r>
        <w:rPr>
          <w:color w:val="231F20"/>
          <w:sz w:val="20"/>
        </w:rPr>
        <w:t>short,</w:t>
      </w:r>
      <w:r>
        <w:rPr>
          <w:color w:val="231F20"/>
          <w:spacing w:val="14"/>
          <w:sz w:val="20"/>
        </w:rPr>
        <w:t> </w:t>
      </w:r>
      <w:r>
        <w:rPr>
          <w:color w:val="231F20"/>
          <w:sz w:val="20"/>
        </w:rPr>
        <w:t>it</w:t>
      </w:r>
      <w:r>
        <w:rPr>
          <w:color w:val="231F20"/>
          <w:spacing w:val="14"/>
          <w:sz w:val="20"/>
        </w:rPr>
        <w:t> </w:t>
      </w:r>
      <w:r>
        <w:rPr>
          <w:color w:val="231F20"/>
          <w:sz w:val="20"/>
        </w:rPr>
        <w:t>pays</w:t>
      </w:r>
      <w:r>
        <w:rPr>
          <w:color w:val="231F20"/>
          <w:spacing w:val="14"/>
          <w:sz w:val="20"/>
        </w:rPr>
        <w:t> </w:t>
      </w:r>
      <w:r>
        <w:rPr>
          <w:color w:val="231F20"/>
          <w:sz w:val="20"/>
        </w:rPr>
        <w:t>to</w:t>
      </w:r>
      <w:r>
        <w:rPr>
          <w:color w:val="231F20"/>
          <w:spacing w:val="14"/>
          <w:sz w:val="20"/>
        </w:rPr>
        <w:t> </w:t>
      </w:r>
      <w:r>
        <w:rPr>
          <w:color w:val="231F20"/>
          <w:sz w:val="20"/>
        </w:rPr>
        <w:t>look</w:t>
      </w:r>
      <w:r>
        <w:rPr>
          <w:color w:val="231F20"/>
          <w:spacing w:val="14"/>
          <w:sz w:val="20"/>
        </w:rPr>
        <w:t> </w:t>
      </w:r>
      <w:r>
        <w:rPr>
          <w:color w:val="231F20"/>
          <w:sz w:val="20"/>
        </w:rPr>
        <w:t>for a</w:t>
      </w:r>
      <w:r>
        <w:rPr>
          <w:color w:val="231F20"/>
          <w:spacing w:val="19"/>
          <w:sz w:val="20"/>
        </w:rPr>
        <w:t> </w:t>
      </w:r>
      <w:r>
        <w:rPr>
          <w:rFonts w:ascii="Book Antiqua"/>
          <w:i/>
          <w:color w:val="231F20"/>
          <w:sz w:val="20"/>
        </w:rPr>
        <w:t>pinch</w:t>
      </w:r>
      <w:r>
        <w:rPr>
          <w:rFonts w:ascii="Book Antiqua"/>
          <w:i/>
          <w:color w:val="231F20"/>
          <w:spacing w:val="13"/>
          <w:sz w:val="20"/>
        </w:rPr>
        <w:t> </w:t>
      </w:r>
      <w:r>
        <w:rPr>
          <w:rFonts w:ascii="Book Antiqua"/>
          <w:i/>
          <w:color w:val="231F20"/>
          <w:sz w:val="20"/>
        </w:rPr>
        <w:t>point</w:t>
      </w:r>
      <w:r>
        <w:rPr>
          <w:rFonts w:ascii="Book Antiqua"/>
          <w:i/>
          <w:color w:val="231F20"/>
          <w:spacing w:val="13"/>
          <w:sz w:val="20"/>
        </w:rPr>
        <w:t> </w:t>
      </w:r>
      <w:r>
        <w:rPr>
          <w:rFonts w:ascii="Book Antiqua"/>
          <w:i/>
          <w:color w:val="231F20"/>
          <w:sz w:val="20"/>
        </w:rPr>
        <w:t>(180)</w:t>
      </w:r>
      <w:r>
        <w:rPr>
          <w:rFonts w:ascii="Book Antiqua"/>
          <w:i/>
          <w:color w:val="231F20"/>
          <w:spacing w:val="13"/>
          <w:sz w:val="20"/>
        </w:rPr>
        <w:t> </w:t>
      </w:r>
      <w:r>
        <w:rPr>
          <w:color w:val="231F20"/>
          <w:sz w:val="20"/>
        </w:rPr>
        <w:t>and</w:t>
      </w:r>
      <w:r>
        <w:rPr>
          <w:color w:val="231F20"/>
          <w:spacing w:val="19"/>
          <w:sz w:val="20"/>
        </w:rPr>
        <w:t> </w:t>
      </w:r>
      <w:r>
        <w:rPr>
          <w:color w:val="231F20"/>
          <w:sz w:val="20"/>
        </w:rPr>
        <w:t>then</w:t>
      </w:r>
      <w:r>
        <w:rPr>
          <w:color w:val="231F20"/>
          <w:spacing w:val="19"/>
          <w:sz w:val="20"/>
        </w:rPr>
        <w:t> </w:t>
      </w:r>
      <w:r>
        <w:rPr>
          <w:color w:val="231F20"/>
          <w:sz w:val="20"/>
        </w:rPr>
        <w:t>use</w:t>
      </w:r>
      <w:r>
        <w:rPr>
          <w:color w:val="231F20"/>
          <w:spacing w:val="19"/>
          <w:sz w:val="20"/>
        </w:rPr>
        <w:t> </w:t>
      </w:r>
      <w:r>
        <w:rPr>
          <w:color w:val="231F20"/>
          <w:sz w:val="20"/>
        </w:rPr>
        <w:t>the</w:t>
      </w:r>
      <w:r>
        <w:rPr>
          <w:color w:val="231F20"/>
          <w:spacing w:val="20"/>
          <w:sz w:val="20"/>
        </w:rPr>
        <w:t> </w:t>
      </w:r>
      <w:r>
        <w:rPr>
          <w:rFonts w:ascii="Book Antiqua"/>
          <w:i/>
          <w:color w:val="231F20"/>
          <w:sz w:val="20"/>
        </w:rPr>
        <w:t>link</w:t>
      </w:r>
      <w:r>
        <w:rPr>
          <w:rFonts w:ascii="Book Antiqua"/>
          <w:i/>
          <w:color w:val="231F20"/>
          <w:spacing w:val="13"/>
          <w:sz w:val="20"/>
        </w:rPr>
        <w:t> </w:t>
      </w:r>
      <w:r>
        <w:rPr>
          <w:rFonts w:ascii="Book Antiqua"/>
          <w:i/>
          <w:color w:val="231F20"/>
          <w:sz w:val="20"/>
        </w:rPr>
        <w:t>seam</w:t>
      </w:r>
      <w:r>
        <w:rPr>
          <w:rFonts w:ascii="Book Antiqua"/>
          <w:i/>
          <w:color w:val="231F20"/>
          <w:spacing w:val="13"/>
          <w:sz w:val="20"/>
        </w:rPr>
        <w:t> </w:t>
      </w:r>
      <w:r>
        <w:rPr>
          <w:rFonts w:ascii="Book Antiqua"/>
          <w:i/>
          <w:color w:val="231F20"/>
          <w:sz w:val="20"/>
        </w:rPr>
        <w:t>(36)</w:t>
      </w:r>
      <w:r>
        <w:rPr>
          <w:rFonts w:ascii="Book Antiqua"/>
          <w:i/>
          <w:color w:val="231F20"/>
          <w:spacing w:val="13"/>
          <w:sz w:val="20"/>
        </w:rPr>
        <w:t> </w:t>
      </w:r>
      <w:r>
        <w:rPr>
          <w:color w:val="231F20"/>
          <w:sz w:val="20"/>
        </w:rPr>
        <w:t>to</w:t>
      </w:r>
      <w:r>
        <w:rPr>
          <w:color w:val="231F20"/>
          <w:spacing w:val="20"/>
          <w:sz w:val="20"/>
        </w:rPr>
        <w:t> </w:t>
      </w:r>
      <w:r>
        <w:rPr>
          <w:color w:val="231F20"/>
          <w:sz w:val="20"/>
        </w:rPr>
        <w:t>break</w:t>
      </w:r>
      <w:r>
        <w:rPr>
          <w:color w:val="231F20"/>
          <w:spacing w:val="19"/>
          <w:sz w:val="20"/>
        </w:rPr>
        <w:t> </w:t>
      </w:r>
      <w:r>
        <w:rPr>
          <w:color w:val="231F20"/>
          <w:sz w:val="20"/>
        </w:rPr>
        <w:t>dependencies</w:t>
      </w:r>
      <w:r>
        <w:rPr>
          <w:color w:val="231F20"/>
          <w:spacing w:val="19"/>
          <w:sz w:val="20"/>
        </w:rPr>
        <w:t> </w:t>
      </w:r>
      <w:r>
        <w:rPr>
          <w:color w:val="231F20"/>
          <w:spacing w:val="-4"/>
          <w:sz w:val="20"/>
        </w:rPr>
        <w:t>well</w:t>
      </w:r>
    </w:p>
    <w:p>
      <w:pPr>
        <w:pStyle w:val="BodyText"/>
        <w:spacing w:before="6"/>
        <w:rPr>
          <w:sz w:val="14"/>
        </w:rPr>
      </w:pPr>
    </w:p>
    <w:p>
      <w:pPr>
        <w:pStyle w:val="Heading7"/>
      </w:pPr>
      <w:r>
        <w:rPr>
          <w:color w:val="231F20"/>
          <w:spacing w:val="-5"/>
        </w:rPr>
        <w:t>231</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98.279999pt;width:5.1pt;height:47pt;mso-position-horizontal-relative:page;mso-position-vertical-relative:page;z-index:16033792" id="docshapegroup1540" coordorigin="-10,5966" coordsize="102,940">
            <v:rect style="position:absolute;left:0;top:5975;width:82;height:920" id="docshape1541" filled="true" fillcolor="#231f20" stroked="false">
              <v:fill type="solid"/>
            </v:rect>
            <v:shape style="position:absolute;left:0;top:5975;width:82;height:920" id="docshape1542" coordorigin="0,5976" coordsize="82,920" path="m0,5976l82,5976,82,6896,0,6896e" filled="false" stroked="true" strokeweight="1pt" strokecolor="#231f20">
              <v:path arrowok="t"/>
              <v:stroke dashstyle="solid"/>
            </v:shape>
            <w10:wrap type="none"/>
          </v:group>
        </w:pict>
      </w:r>
      <w:bookmarkStart w:name="An Easy Case" w:id="346"/>
      <w:bookmarkEnd w:id="346"/>
      <w:r>
        <w:rPr/>
      </w:r>
      <w:bookmarkStart w:name="_bookmark262" w:id="347"/>
      <w:bookmarkEnd w:id="347"/>
      <w:r>
        <w:rPr/>
      </w:r>
      <w:bookmarkStart w:name="_bookmark263" w:id="348"/>
      <w:bookmarkEnd w:id="348"/>
      <w:r>
        <w:rPr/>
      </w:r>
      <w:r>
        <w:rPr>
          <w:color w:val="231F20"/>
          <w:w w:val="105"/>
        </w:rPr>
        <w:t>enough</w:t>
      </w:r>
      <w:r>
        <w:rPr>
          <w:color w:val="231F20"/>
          <w:spacing w:val="-8"/>
          <w:w w:val="105"/>
        </w:rPr>
        <w:t> </w:t>
      </w:r>
      <w:r>
        <w:rPr>
          <w:color w:val="231F20"/>
          <w:w w:val="105"/>
        </w:rPr>
        <w:t>to</w:t>
      </w:r>
      <w:r>
        <w:rPr>
          <w:color w:val="231F20"/>
          <w:spacing w:val="-8"/>
          <w:w w:val="105"/>
        </w:rPr>
        <w:t> </w:t>
      </w:r>
      <w:r>
        <w:rPr>
          <w:color w:val="231F20"/>
          <w:w w:val="105"/>
        </w:rPr>
        <w:t>get</w:t>
      </w:r>
      <w:r>
        <w:rPr>
          <w:color w:val="231F20"/>
          <w:spacing w:val="-8"/>
          <w:w w:val="105"/>
        </w:rPr>
        <w:t> </w:t>
      </w:r>
      <w:r>
        <w:rPr>
          <w:color w:val="231F20"/>
          <w:w w:val="105"/>
        </w:rPr>
        <w:t>the</w:t>
      </w:r>
      <w:r>
        <w:rPr>
          <w:color w:val="231F20"/>
          <w:spacing w:val="-8"/>
          <w:w w:val="105"/>
        </w:rPr>
        <w:t> </w:t>
      </w:r>
      <w:r>
        <w:rPr>
          <w:color w:val="231F20"/>
          <w:w w:val="105"/>
        </w:rPr>
        <w:t>code</w:t>
      </w:r>
      <w:r>
        <w:rPr>
          <w:color w:val="231F20"/>
          <w:spacing w:val="-8"/>
          <w:w w:val="105"/>
        </w:rPr>
        <w:t> </w:t>
      </w:r>
      <w:r>
        <w:rPr>
          <w:color w:val="231F20"/>
          <w:w w:val="105"/>
        </w:rPr>
        <w:t>in</w:t>
      </w:r>
      <w:r>
        <w:rPr>
          <w:color w:val="231F20"/>
          <w:spacing w:val="-8"/>
          <w:w w:val="105"/>
        </w:rPr>
        <w:t> </w:t>
      </w:r>
      <w:r>
        <w:rPr>
          <w:color w:val="231F20"/>
          <w:w w:val="105"/>
        </w:rPr>
        <w:t>a</w:t>
      </w:r>
      <w:r>
        <w:rPr>
          <w:color w:val="231F20"/>
          <w:spacing w:val="-8"/>
          <w:w w:val="105"/>
        </w:rPr>
        <w:t> </w:t>
      </w:r>
      <w:r>
        <w:rPr>
          <w:color w:val="231F20"/>
          <w:w w:val="105"/>
        </w:rPr>
        <w:t>test</w:t>
      </w:r>
      <w:r>
        <w:rPr>
          <w:color w:val="231F20"/>
          <w:spacing w:val="-8"/>
          <w:w w:val="105"/>
        </w:rPr>
        <w:t> </w:t>
      </w:r>
      <w:r>
        <w:rPr>
          <w:color w:val="231F20"/>
          <w:w w:val="105"/>
        </w:rPr>
        <w:t>harness.</w:t>
      </w:r>
      <w:r>
        <w:rPr>
          <w:color w:val="231F20"/>
          <w:spacing w:val="-8"/>
          <w:w w:val="105"/>
        </w:rPr>
        <w:t> </w:t>
      </w:r>
      <w:r>
        <w:rPr>
          <w:color w:val="231F20"/>
          <w:w w:val="105"/>
        </w:rPr>
        <w:t>If</w:t>
      </w:r>
      <w:r>
        <w:rPr>
          <w:color w:val="231F20"/>
          <w:spacing w:val="-8"/>
          <w:w w:val="105"/>
        </w:rPr>
        <w:t> </w:t>
      </w:r>
      <w:r>
        <w:rPr>
          <w:color w:val="231F20"/>
          <w:w w:val="105"/>
        </w:rPr>
        <w:t>your</w:t>
      </w:r>
      <w:r>
        <w:rPr>
          <w:color w:val="231F20"/>
          <w:spacing w:val="-8"/>
          <w:w w:val="105"/>
        </w:rPr>
        <w:t> </w:t>
      </w:r>
      <w:r>
        <w:rPr>
          <w:color w:val="231F20"/>
          <w:w w:val="105"/>
        </w:rPr>
        <w:t>language</w:t>
      </w:r>
      <w:r>
        <w:rPr>
          <w:color w:val="231F20"/>
          <w:spacing w:val="-8"/>
          <w:w w:val="105"/>
        </w:rPr>
        <w:t> </w:t>
      </w:r>
      <w:r>
        <w:rPr>
          <w:color w:val="231F20"/>
          <w:w w:val="105"/>
        </w:rPr>
        <w:t>has</w:t>
      </w:r>
      <w:r>
        <w:rPr>
          <w:color w:val="231F20"/>
          <w:spacing w:val="-8"/>
          <w:w w:val="105"/>
        </w:rPr>
        <w:t> </w:t>
      </w:r>
      <w:r>
        <w:rPr>
          <w:color w:val="231F20"/>
          <w:w w:val="105"/>
        </w:rPr>
        <w:t>a</w:t>
      </w:r>
      <w:r>
        <w:rPr>
          <w:color w:val="231F20"/>
          <w:spacing w:val="-8"/>
          <w:w w:val="105"/>
        </w:rPr>
        <w:t> </w:t>
      </w:r>
      <w:r>
        <w:rPr>
          <w:color w:val="231F20"/>
          <w:w w:val="105"/>
        </w:rPr>
        <w:t>macro</w:t>
      </w:r>
      <w:r>
        <w:rPr>
          <w:color w:val="231F20"/>
          <w:spacing w:val="-8"/>
          <w:w w:val="105"/>
        </w:rPr>
        <w:t> </w:t>
      </w:r>
      <w:r>
        <w:rPr>
          <w:color w:val="231F20"/>
          <w:w w:val="105"/>
        </w:rPr>
        <w:t>prepro- cessor, you can use the </w:t>
      </w:r>
      <w:r>
        <w:rPr>
          <w:rFonts w:ascii="Book Antiqua"/>
          <w:i/>
          <w:color w:val="231F20"/>
          <w:w w:val="105"/>
        </w:rPr>
        <w:t>preprocessing seam (33) </w:t>
      </w:r>
      <w:r>
        <w:rPr>
          <w:color w:val="231F20"/>
          <w:w w:val="105"/>
        </w:rPr>
        <w:t>as well.</w:t>
      </w:r>
    </w:p>
    <w:p>
      <w:pPr>
        <w:pStyle w:val="BodyText"/>
        <w:spacing w:line="222" w:lineRule="exact"/>
        <w:ind w:left="352"/>
        <w:jc w:val="both"/>
      </w:pPr>
      <w:r>
        <w:rPr>
          <w:color w:val="231F20"/>
        </w:rPr>
        <w:t>That’s</w:t>
      </w:r>
      <w:r>
        <w:rPr>
          <w:color w:val="231F20"/>
          <w:spacing w:val="19"/>
        </w:rPr>
        <w:t> </w:t>
      </w:r>
      <w:r>
        <w:rPr>
          <w:color w:val="231F20"/>
        </w:rPr>
        <w:t>the</w:t>
      </w:r>
      <w:r>
        <w:rPr>
          <w:color w:val="231F20"/>
          <w:spacing w:val="19"/>
        </w:rPr>
        <w:t> </w:t>
      </w:r>
      <w:r>
        <w:rPr>
          <w:color w:val="231F20"/>
        </w:rPr>
        <w:t>standard</w:t>
      </w:r>
      <w:r>
        <w:rPr>
          <w:color w:val="231F20"/>
          <w:spacing w:val="19"/>
        </w:rPr>
        <w:t> </w:t>
      </w:r>
      <w:r>
        <w:rPr>
          <w:color w:val="231F20"/>
        </w:rPr>
        <w:t>course</w:t>
      </w:r>
      <w:r>
        <w:rPr>
          <w:color w:val="231F20"/>
          <w:spacing w:val="19"/>
        </w:rPr>
        <w:t> </w:t>
      </w:r>
      <w:r>
        <w:rPr>
          <w:color w:val="231F20"/>
        </w:rPr>
        <w:t>of</w:t>
      </w:r>
      <w:r>
        <w:rPr>
          <w:color w:val="231F20"/>
          <w:spacing w:val="19"/>
        </w:rPr>
        <w:t> </w:t>
      </w:r>
      <w:r>
        <w:rPr>
          <w:color w:val="231F20"/>
        </w:rPr>
        <w:t>action,</w:t>
      </w:r>
      <w:r>
        <w:rPr>
          <w:color w:val="231F20"/>
          <w:spacing w:val="19"/>
        </w:rPr>
        <w:t> </w:t>
      </w:r>
      <w:r>
        <w:rPr>
          <w:color w:val="231F20"/>
        </w:rPr>
        <w:t>but</w:t>
      </w:r>
      <w:r>
        <w:rPr>
          <w:color w:val="231F20"/>
          <w:spacing w:val="19"/>
        </w:rPr>
        <w:t> </w:t>
      </w:r>
      <w:r>
        <w:rPr>
          <w:color w:val="231F20"/>
        </w:rPr>
        <w:t>it</w:t>
      </w:r>
      <w:r>
        <w:rPr>
          <w:color w:val="231F20"/>
          <w:spacing w:val="19"/>
        </w:rPr>
        <w:t> </w:t>
      </w:r>
      <w:r>
        <w:rPr>
          <w:color w:val="231F20"/>
        </w:rPr>
        <w:t>isn’t</w:t>
      </w:r>
      <w:r>
        <w:rPr>
          <w:color w:val="231F20"/>
          <w:spacing w:val="19"/>
        </w:rPr>
        <w:t> </w:t>
      </w:r>
      <w:r>
        <w:rPr>
          <w:color w:val="231F20"/>
        </w:rPr>
        <w:t>the</w:t>
      </w:r>
      <w:r>
        <w:rPr>
          <w:color w:val="231F20"/>
          <w:spacing w:val="19"/>
        </w:rPr>
        <w:t> </w:t>
      </w:r>
      <w:r>
        <w:rPr>
          <w:color w:val="231F20"/>
        </w:rPr>
        <w:t>only</w:t>
      </w:r>
      <w:r>
        <w:rPr>
          <w:color w:val="231F20"/>
          <w:spacing w:val="19"/>
        </w:rPr>
        <w:t> </w:t>
      </w:r>
      <w:r>
        <w:rPr>
          <w:color w:val="231F20"/>
        </w:rPr>
        <w:t>one.</w:t>
      </w:r>
      <w:r>
        <w:rPr>
          <w:color w:val="231F20"/>
          <w:spacing w:val="19"/>
        </w:rPr>
        <w:t> </w:t>
      </w:r>
      <w:r>
        <w:rPr>
          <w:color w:val="231F20"/>
        </w:rPr>
        <w:t>In</w:t>
      </w:r>
      <w:r>
        <w:rPr>
          <w:color w:val="231F20"/>
          <w:spacing w:val="20"/>
        </w:rPr>
        <w:t> </w:t>
      </w:r>
      <w:r>
        <w:rPr>
          <w:color w:val="231F20"/>
        </w:rPr>
        <w:t>the</w:t>
      </w:r>
      <w:r>
        <w:rPr>
          <w:color w:val="231F20"/>
          <w:spacing w:val="19"/>
        </w:rPr>
        <w:t> </w:t>
      </w:r>
      <w:r>
        <w:rPr>
          <w:color w:val="231F20"/>
        </w:rPr>
        <w:t>rest</w:t>
      </w:r>
      <w:r>
        <w:rPr>
          <w:color w:val="231F20"/>
          <w:spacing w:val="19"/>
        </w:rPr>
        <w:t> </w:t>
      </w:r>
      <w:r>
        <w:rPr>
          <w:color w:val="231F20"/>
          <w:spacing w:val="-5"/>
        </w:rPr>
        <w:t>of</w:t>
      </w:r>
    </w:p>
    <w:p>
      <w:pPr>
        <w:pStyle w:val="BodyText"/>
        <w:spacing w:line="266" w:lineRule="auto" w:before="26"/>
        <w:ind w:left="112" w:right="113"/>
        <w:jc w:val="both"/>
      </w:pPr>
      <w:r>
        <w:rPr>
          <w:color w:val="231F20"/>
        </w:rPr>
        <w:t>this chapter, we look at ways to break dependencies locally in </w:t>
      </w:r>
      <w:r>
        <w:rPr>
          <w:color w:val="231F20"/>
        </w:rPr>
        <w:t>procedural programs, how to make verifiable changes more easily, and ways of moving forward</w:t>
      </w:r>
      <w:r>
        <w:rPr>
          <w:color w:val="231F20"/>
          <w:spacing w:val="30"/>
        </w:rPr>
        <w:t> </w:t>
      </w:r>
      <w:r>
        <w:rPr>
          <w:color w:val="231F20"/>
        </w:rPr>
        <w:t>when</w:t>
      </w:r>
      <w:r>
        <w:rPr>
          <w:color w:val="231F20"/>
          <w:spacing w:val="30"/>
        </w:rPr>
        <w:t> </w:t>
      </w:r>
      <w:r>
        <w:rPr>
          <w:color w:val="231F20"/>
        </w:rPr>
        <w:t>we’re</w:t>
      </w:r>
      <w:r>
        <w:rPr>
          <w:color w:val="231F20"/>
          <w:spacing w:val="30"/>
        </w:rPr>
        <w:t> </w:t>
      </w:r>
      <w:r>
        <w:rPr>
          <w:color w:val="231F20"/>
        </w:rPr>
        <w:t>using</w:t>
      </w:r>
      <w:r>
        <w:rPr>
          <w:color w:val="231F20"/>
          <w:spacing w:val="30"/>
        </w:rPr>
        <w:t> </w:t>
      </w:r>
      <w:r>
        <w:rPr>
          <w:color w:val="231F20"/>
        </w:rPr>
        <w:t>a</w:t>
      </w:r>
      <w:r>
        <w:rPr>
          <w:color w:val="231F20"/>
          <w:spacing w:val="30"/>
        </w:rPr>
        <w:t> </w:t>
      </w:r>
      <w:r>
        <w:rPr>
          <w:color w:val="231F20"/>
        </w:rPr>
        <w:t>language</w:t>
      </w:r>
      <w:r>
        <w:rPr>
          <w:color w:val="231F20"/>
          <w:spacing w:val="30"/>
        </w:rPr>
        <w:t> </w:t>
      </w:r>
      <w:r>
        <w:rPr>
          <w:color w:val="231F20"/>
        </w:rPr>
        <w:t>that</w:t>
      </w:r>
      <w:r>
        <w:rPr>
          <w:color w:val="231F20"/>
          <w:spacing w:val="30"/>
        </w:rPr>
        <w:t> </w:t>
      </w:r>
      <w:r>
        <w:rPr>
          <w:color w:val="231F20"/>
        </w:rPr>
        <w:t>has</w:t>
      </w:r>
      <w:r>
        <w:rPr>
          <w:color w:val="231F20"/>
          <w:spacing w:val="30"/>
        </w:rPr>
        <w:t> </w:t>
      </w:r>
      <w:r>
        <w:rPr>
          <w:color w:val="231F20"/>
        </w:rPr>
        <w:t>a</w:t>
      </w:r>
      <w:r>
        <w:rPr>
          <w:color w:val="231F20"/>
          <w:spacing w:val="30"/>
        </w:rPr>
        <w:t> </w:t>
      </w:r>
      <w:r>
        <w:rPr>
          <w:color w:val="231F20"/>
        </w:rPr>
        <w:t>migration</w:t>
      </w:r>
      <w:r>
        <w:rPr>
          <w:color w:val="231F20"/>
          <w:spacing w:val="30"/>
        </w:rPr>
        <w:t> </w:t>
      </w:r>
      <w:r>
        <w:rPr>
          <w:color w:val="231F20"/>
        </w:rPr>
        <w:t>path</w:t>
      </w:r>
      <w:r>
        <w:rPr>
          <w:color w:val="231F20"/>
          <w:spacing w:val="30"/>
        </w:rPr>
        <w:t> </w:t>
      </w:r>
      <w:r>
        <w:rPr>
          <w:color w:val="231F20"/>
        </w:rPr>
        <w:t>to</w:t>
      </w:r>
      <w:r>
        <w:rPr>
          <w:color w:val="231F20"/>
          <w:spacing w:val="30"/>
        </w:rPr>
        <w:t> </w:t>
      </w:r>
      <w:r>
        <w:rPr>
          <w:color w:val="231F20"/>
        </w:rPr>
        <w:t>OO.</w:t>
      </w:r>
    </w:p>
    <w:p>
      <w:pPr>
        <w:pStyle w:val="BodyText"/>
      </w:pPr>
    </w:p>
    <w:p>
      <w:pPr>
        <w:pStyle w:val="BodyText"/>
      </w:pPr>
    </w:p>
    <w:p>
      <w:pPr>
        <w:pStyle w:val="BodyText"/>
        <w:spacing w:before="3"/>
        <w:rPr>
          <w:sz w:val="18"/>
        </w:rPr>
      </w:pPr>
      <w:r>
        <w:rPr/>
        <w:pict>
          <v:group style="position:absolute;margin-left:18.437pt;margin-top:11.926404pt;width:340.2pt;height:3.1pt;mso-position-horizontal-relative:page;mso-position-vertical-relative:paragraph;z-index:-15424512;mso-wrap-distance-left:0;mso-wrap-distance-right:0" id="docshapegroup1543" coordorigin="369,239" coordsize="6804,62">
            <v:rect style="position:absolute;left:368;top:238;width:6804;height:10" id="docshape1544" filled="true" fillcolor="#231f20" stroked="false">
              <v:fill type="solid"/>
            </v:rect>
            <v:line style="position:absolute" from="369,270" to="1829,270" stroked="true" strokeweight="3pt" strokecolor="#231f20">
              <v:stroke dashstyle="solid"/>
            </v:line>
            <w10:wrap type="topAndBottom"/>
          </v:group>
        </w:pict>
      </w:r>
    </w:p>
    <w:p>
      <w:pPr>
        <w:pStyle w:val="Heading4"/>
      </w:pPr>
      <w:hyperlink w:history="true" w:anchor="_bookmark3">
        <w:r>
          <w:rPr>
            <w:color w:val="231F20"/>
          </w:rPr>
          <w:t>An</w:t>
        </w:r>
        <w:r>
          <w:rPr>
            <w:color w:val="231F20"/>
            <w:spacing w:val="3"/>
          </w:rPr>
          <w:t> </w:t>
        </w:r>
        <w:r>
          <w:rPr>
            <w:color w:val="231F20"/>
          </w:rPr>
          <w:t>Easy</w:t>
        </w:r>
        <w:r>
          <w:rPr>
            <w:color w:val="231F20"/>
            <w:spacing w:val="3"/>
          </w:rPr>
          <w:t> </w:t>
        </w:r>
        <w:r>
          <w:rPr>
            <w:color w:val="231F20"/>
            <w:spacing w:val="-4"/>
          </w:rPr>
          <w:t>Case</w:t>
        </w:r>
      </w:hyperlink>
    </w:p>
    <w:p>
      <w:pPr>
        <w:pStyle w:val="BodyText"/>
        <w:spacing w:line="266" w:lineRule="auto" w:before="194"/>
        <w:ind w:left="112" w:right="112"/>
        <w:jc w:val="both"/>
      </w:pPr>
      <w:bookmarkStart w:name="A Hard Case" w:id="349"/>
      <w:bookmarkEnd w:id="349"/>
      <w:r>
        <w:rPr/>
      </w:r>
      <w:bookmarkStart w:name="_bookmark264" w:id="350"/>
      <w:bookmarkEnd w:id="350"/>
      <w:r>
        <w:rPr/>
      </w:r>
      <w:r>
        <w:rPr>
          <w:color w:val="231F20"/>
        </w:rPr>
        <w:t>Procedural code isn’t always a problem. Here’s an example, a C function from</w:t>
      </w:r>
      <w:r>
        <w:rPr>
          <w:color w:val="231F20"/>
          <w:spacing w:val="40"/>
        </w:rPr>
        <w:t> </w:t>
      </w:r>
      <w:r>
        <w:rPr>
          <w:color w:val="231F20"/>
        </w:rPr>
        <w:t>the Linux operating system. Would it be hard to write tests for this function if</w:t>
      </w:r>
      <w:r>
        <w:rPr>
          <w:color w:val="231F20"/>
          <w:spacing w:val="40"/>
        </w:rPr>
        <w:t> </w:t>
      </w:r>
      <w:r>
        <w:rPr>
          <w:color w:val="231F20"/>
        </w:rPr>
        <w:t>we had to make some changes to it?</w:t>
      </w:r>
    </w:p>
    <w:p>
      <w:pPr>
        <w:spacing w:before="137"/>
        <w:ind w:left="112" w:right="0" w:firstLine="0"/>
        <w:jc w:val="left"/>
        <w:rPr>
          <w:rFonts w:ascii="Lucida Console"/>
          <w:sz w:val="16"/>
        </w:rPr>
      </w:pP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set_writetime(struct</w:t>
      </w:r>
      <w:r>
        <w:rPr>
          <w:rFonts w:ascii="Lucida Console"/>
          <w:color w:val="231F20"/>
          <w:spacing w:val="-40"/>
          <w:sz w:val="16"/>
        </w:rPr>
        <w:t> </w:t>
      </w:r>
      <w:r>
        <w:rPr>
          <w:rFonts w:ascii="Lucida Console"/>
          <w:color w:val="231F20"/>
          <w:spacing w:val="-26"/>
          <w:sz w:val="16"/>
        </w:rPr>
        <w:t>buffer_head</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buf,</w:t>
      </w:r>
      <w:r>
        <w:rPr>
          <w:rFonts w:ascii="Lucida Console"/>
          <w:color w:val="231F20"/>
          <w:spacing w:val="-40"/>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flag)</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10"/>
          <w:sz w:val="16"/>
        </w:rPr>
        <w:t>newtime;</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if</w:t>
      </w:r>
      <w:r>
        <w:rPr>
          <w:rFonts w:ascii="Lucida Console"/>
          <w:color w:val="231F20"/>
          <w:spacing w:val="-47"/>
          <w:sz w:val="16"/>
        </w:rPr>
        <w:t> </w:t>
      </w:r>
      <w:r>
        <w:rPr>
          <w:rFonts w:ascii="Lucida Console"/>
          <w:color w:val="231F20"/>
          <w:spacing w:val="-26"/>
          <w:sz w:val="16"/>
        </w:rPr>
        <w:t>(buffer_dirty(buf))</w:t>
      </w:r>
      <w:r>
        <w:rPr>
          <w:rFonts w:ascii="Lucida Console"/>
          <w:color w:val="231F20"/>
          <w:spacing w:val="-47"/>
          <w:sz w:val="16"/>
        </w:rPr>
        <w:t> </w:t>
      </w:r>
      <w:r>
        <w:rPr>
          <w:rFonts w:ascii="Lucida Console"/>
          <w:color w:val="231F20"/>
          <w:spacing w:val="-26"/>
          <w:sz w:val="16"/>
        </w:rPr>
        <w:t>{</w:t>
      </w:r>
    </w:p>
    <w:p>
      <w:pPr>
        <w:spacing w:line="309" w:lineRule="auto" w:before="46"/>
        <w:ind w:left="672" w:right="2373" w:firstLine="0"/>
        <w:jc w:val="left"/>
        <w:rPr>
          <w:rFonts w:ascii="Lucida Console"/>
          <w:sz w:val="16"/>
        </w:rPr>
      </w:pPr>
      <w:r>
        <w:rPr>
          <w:rFonts w:ascii="Lucida Console"/>
          <w:color w:val="231F20"/>
          <w:spacing w:val="-18"/>
          <w:sz w:val="16"/>
        </w:rPr>
        <w:t>/*</w:t>
      </w:r>
      <w:r>
        <w:rPr>
          <w:rFonts w:ascii="Lucida Console"/>
          <w:color w:val="231F20"/>
          <w:spacing w:val="-55"/>
          <w:sz w:val="16"/>
        </w:rPr>
        <w:t> </w:t>
      </w:r>
      <w:r>
        <w:rPr>
          <w:rFonts w:ascii="Lucida Console"/>
          <w:color w:val="231F20"/>
          <w:spacing w:val="-18"/>
          <w:sz w:val="16"/>
        </w:rPr>
        <w:t>Move</w:t>
      </w:r>
      <w:r>
        <w:rPr>
          <w:rFonts w:ascii="Lucida Console"/>
          <w:color w:val="231F20"/>
          <w:spacing w:val="-53"/>
          <w:sz w:val="16"/>
        </w:rPr>
        <w:t> </w:t>
      </w:r>
      <w:r>
        <w:rPr>
          <w:rFonts w:ascii="Lucida Console"/>
          <w:color w:val="231F20"/>
          <w:spacing w:val="-18"/>
          <w:sz w:val="16"/>
        </w:rPr>
        <w:t>buffer</w:t>
      </w:r>
      <w:r>
        <w:rPr>
          <w:rFonts w:ascii="Lucida Console"/>
          <w:color w:val="231F20"/>
          <w:spacing w:val="-53"/>
          <w:sz w:val="16"/>
        </w:rPr>
        <w:t> </w:t>
      </w:r>
      <w:r>
        <w:rPr>
          <w:rFonts w:ascii="Lucida Console"/>
          <w:color w:val="231F20"/>
          <w:spacing w:val="-18"/>
          <w:sz w:val="16"/>
        </w:rPr>
        <w:t>to</w:t>
      </w:r>
      <w:r>
        <w:rPr>
          <w:rFonts w:ascii="Lucida Console"/>
          <w:color w:val="231F20"/>
          <w:spacing w:val="-53"/>
          <w:sz w:val="16"/>
        </w:rPr>
        <w:t> </w:t>
      </w:r>
      <w:r>
        <w:rPr>
          <w:rFonts w:ascii="Lucida Console"/>
          <w:color w:val="231F20"/>
          <w:spacing w:val="-18"/>
          <w:sz w:val="16"/>
        </w:rPr>
        <w:t>dirty</w:t>
      </w:r>
      <w:r>
        <w:rPr>
          <w:rFonts w:ascii="Lucida Console"/>
          <w:color w:val="231F20"/>
          <w:spacing w:val="-53"/>
          <w:sz w:val="16"/>
        </w:rPr>
        <w:t> </w:t>
      </w:r>
      <w:r>
        <w:rPr>
          <w:rFonts w:ascii="Lucida Console"/>
          <w:color w:val="231F20"/>
          <w:spacing w:val="-18"/>
          <w:sz w:val="16"/>
        </w:rPr>
        <w:t>list</w:t>
      </w:r>
      <w:r>
        <w:rPr>
          <w:rFonts w:ascii="Lucida Console"/>
          <w:color w:val="231F20"/>
          <w:spacing w:val="-53"/>
          <w:sz w:val="16"/>
        </w:rPr>
        <w:t>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jiffies</w:t>
      </w:r>
      <w:r>
        <w:rPr>
          <w:rFonts w:ascii="Lucida Console"/>
          <w:color w:val="231F20"/>
          <w:spacing w:val="-53"/>
          <w:sz w:val="16"/>
        </w:rPr>
        <w:t> </w:t>
      </w:r>
      <w:r>
        <w:rPr>
          <w:rFonts w:ascii="Lucida Console"/>
          <w:color w:val="231F20"/>
          <w:spacing w:val="-18"/>
          <w:sz w:val="16"/>
        </w:rPr>
        <w:t>is</w:t>
      </w:r>
      <w:r>
        <w:rPr>
          <w:rFonts w:ascii="Lucida Console"/>
          <w:color w:val="231F20"/>
          <w:spacing w:val="-53"/>
          <w:sz w:val="16"/>
        </w:rPr>
        <w:t> </w:t>
      </w:r>
      <w:r>
        <w:rPr>
          <w:rFonts w:ascii="Lucida Console"/>
          <w:color w:val="231F20"/>
          <w:spacing w:val="-18"/>
          <w:sz w:val="16"/>
        </w:rPr>
        <w:t>clear</w:t>
      </w:r>
      <w:r>
        <w:rPr>
          <w:rFonts w:ascii="Lucida Console"/>
          <w:color w:val="231F20"/>
          <w:spacing w:val="-53"/>
          <w:sz w:val="16"/>
        </w:rPr>
        <w:t> </w:t>
      </w:r>
      <w:r>
        <w:rPr>
          <w:rFonts w:ascii="Lucida Console"/>
          <w:color w:val="231F20"/>
          <w:spacing w:val="-18"/>
          <w:sz w:val="16"/>
        </w:rPr>
        <w:t>*/ </w:t>
      </w:r>
      <w:r>
        <w:rPr>
          <w:rFonts w:ascii="Lucida Console"/>
          <w:color w:val="231F20"/>
          <w:spacing w:val="-22"/>
          <w:sz w:val="16"/>
        </w:rPr>
        <w:t>newtime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jiffies</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(flag</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bdf_prm.b_un.age_super</w:t>
      </w:r>
      <w:r>
        <w:rPr>
          <w:rFonts w:ascii="Lucida Console"/>
          <w:color w:val="231F20"/>
          <w:spacing w:val="-53"/>
          <w:sz w:val="16"/>
        </w:rPr>
        <w:t> </w:t>
      </w:r>
      <w:r>
        <w:rPr>
          <w:rFonts w:ascii="Lucida Console"/>
          <w:color w:val="231F20"/>
          <w:spacing w:val="-22"/>
          <w:sz w:val="16"/>
        </w:rPr>
        <w:t>:</w:t>
      </w:r>
    </w:p>
    <w:p>
      <w:pPr>
        <w:spacing w:line="159" w:lineRule="exact" w:before="0"/>
        <w:ind w:left="952" w:right="0" w:firstLine="0"/>
        <w:jc w:val="left"/>
        <w:rPr>
          <w:rFonts w:ascii="Lucida Console"/>
          <w:sz w:val="16"/>
        </w:rPr>
      </w:pPr>
      <w:r>
        <w:rPr>
          <w:rFonts w:ascii="Lucida Console"/>
          <w:color w:val="231F20"/>
          <w:spacing w:val="-23"/>
          <w:sz w:val="16"/>
        </w:rPr>
        <w:t>bdf_prm.b_un.age_buffer);</w:t>
      </w:r>
    </w:p>
    <w:p>
      <w:pPr>
        <w:spacing w:line="309" w:lineRule="auto" w:before="46"/>
        <w:ind w:left="952" w:right="2820" w:hanging="281"/>
        <w:jc w:val="left"/>
        <w:rPr>
          <w:rFonts w:ascii="Lucida Console"/>
          <w:sz w:val="16"/>
        </w:rPr>
      </w:pPr>
      <w:r>
        <w:rPr>
          <w:rFonts w:ascii="Lucida Console"/>
          <w:color w:val="231F20"/>
          <w:spacing w:val="-26"/>
          <w:sz w:val="16"/>
        </w:rPr>
        <w:t>if(!buf-&gt;b_flushtime</w:t>
      </w:r>
      <w:r>
        <w:rPr>
          <w:rFonts w:ascii="Lucida Console"/>
          <w:color w:val="231F20"/>
          <w:spacing w:val="-39"/>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buf-&gt;b_flushtime</w:t>
      </w:r>
      <w:r>
        <w:rPr>
          <w:rFonts w:ascii="Lucida Console"/>
          <w:color w:val="231F20"/>
          <w:spacing w:val="-39"/>
          <w:sz w:val="16"/>
        </w:rPr>
        <w:t> </w:t>
      </w:r>
      <w:r>
        <w:rPr>
          <w:rFonts w:ascii="Lucida Console"/>
          <w:color w:val="231F20"/>
          <w:spacing w:val="-26"/>
          <w:sz w:val="16"/>
        </w:rPr>
        <w:t>&gt;</w:t>
      </w:r>
      <w:r>
        <w:rPr>
          <w:rFonts w:ascii="Lucida Console"/>
          <w:color w:val="231F20"/>
          <w:spacing w:val="-39"/>
          <w:sz w:val="16"/>
        </w:rPr>
        <w:t> </w:t>
      </w:r>
      <w:r>
        <w:rPr>
          <w:rFonts w:ascii="Lucida Console"/>
          <w:color w:val="231F20"/>
          <w:spacing w:val="-26"/>
          <w:sz w:val="16"/>
        </w:rPr>
        <w:t>newtime) </w:t>
      </w:r>
      <w:r>
        <w:rPr>
          <w:rFonts w:ascii="Lucida Console"/>
          <w:color w:val="231F20"/>
          <w:spacing w:val="-20"/>
          <w:sz w:val="16"/>
        </w:rPr>
        <w:t>buf-&gt;b_flushtime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newtime;</w:t>
      </w:r>
    </w:p>
    <w:p>
      <w:pPr>
        <w:spacing w:line="159" w:lineRule="exact" w:before="0"/>
        <w:ind w:left="392" w:right="0" w:firstLine="0"/>
        <w:jc w:val="left"/>
        <w:rPr>
          <w:rFonts w:ascii="Lucida Console"/>
          <w:sz w:val="16"/>
        </w:rPr>
      </w:pP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6"/>
        <w:ind w:left="672" w:right="0" w:firstLine="0"/>
        <w:jc w:val="left"/>
        <w:rPr>
          <w:rFonts w:ascii="Lucida Console"/>
          <w:sz w:val="16"/>
        </w:rPr>
      </w:pPr>
      <w:r>
        <w:rPr>
          <w:rFonts w:ascii="Lucida Console"/>
          <w:color w:val="231F20"/>
          <w:spacing w:val="-26"/>
          <w:sz w:val="16"/>
        </w:rPr>
        <w:t>buf-&gt;b_flushtime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0;</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To</w:t>
      </w:r>
      <w:r>
        <w:rPr>
          <w:color w:val="231F20"/>
          <w:spacing w:val="6"/>
        </w:rPr>
        <w:t> </w:t>
      </w:r>
      <w:r>
        <w:rPr>
          <w:color w:val="231F20"/>
        </w:rPr>
        <w:t>test</w:t>
      </w:r>
      <w:r>
        <w:rPr>
          <w:color w:val="231F20"/>
          <w:spacing w:val="9"/>
        </w:rPr>
        <w:t> </w:t>
      </w:r>
      <w:r>
        <w:rPr>
          <w:color w:val="231F20"/>
        </w:rPr>
        <w:t>this</w:t>
      </w:r>
      <w:r>
        <w:rPr>
          <w:color w:val="231F20"/>
          <w:spacing w:val="14"/>
        </w:rPr>
        <w:t> </w:t>
      </w:r>
      <w:r>
        <w:rPr>
          <w:color w:val="231F20"/>
        </w:rPr>
        <w:t>function,</w:t>
      </w:r>
      <w:r>
        <w:rPr>
          <w:color w:val="231F20"/>
          <w:spacing w:val="14"/>
        </w:rPr>
        <w:t> </w:t>
      </w:r>
      <w:r>
        <w:rPr>
          <w:color w:val="231F20"/>
        </w:rPr>
        <w:t>we</w:t>
      </w:r>
      <w:r>
        <w:rPr>
          <w:color w:val="231F20"/>
          <w:spacing w:val="14"/>
        </w:rPr>
        <w:t> </w:t>
      </w:r>
      <w:r>
        <w:rPr>
          <w:color w:val="231F20"/>
        </w:rPr>
        <w:t>can</w:t>
      </w:r>
      <w:r>
        <w:rPr>
          <w:color w:val="231F20"/>
          <w:spacing w:val="14"/>
        </w:rPr>
        <w:t> </w:t>
      </w:r>
      <w:r>
        <w:rPr>
          <w:color w:val="231F20"/>
        </w:rPr>
        <w:t>set</w:t>
      </w:r>
      <w:r>
        <w:rPr>
          <w:color w:val="231F20"/>
          <w:spacing w:val="14"/>
        </w:rPr>
        <w:t> </w:t>
      </w:r>
      <w:r>
        <w:rPr>
          <w:color w:val="231F20"/>
        </w:rPr>
        <w:t>the</w:t>
      </w:r>
      <w:r>
        <w:rPr>
          <w:color w:val="231F20"/>
          <w:spacing w:val="14"/>
        </w:rPr>
        <w:t> </w:t>
      </w:r>
      <w:r>
        <w:rPr>
          <w:color w:val="231F20"/>
        </w:rPr>
        <w:t>value</w:t>
      </w:r>
      <w:r>
        <w:rPr>
          <w:color w:val="231F20"/>
          <w:spacing w:val="14"/>
        </w:rPr>
        <w:t> </w:t>
      </w:r>
      <w:r>
        <w:rPr>
          <w:color w:val="231F20"/>
        </w:rPr>
        <w:t>of</w:t>
      </w:r>
      <w:r>
        <w:rPr>
          <w:color w:val="231F20"/>
          <w:spacing w:val="13"/>
        </w:rPr>
        <w:t> </w:t>
      </w:r>
      <w:r>
        <w:rPr>
          <w:color w:val="231F20"/>
        </w:rPr>
        <w:t>the</w:t>
      </w:r>
      <w:r>
        <w:rPr>
          <w:color w:val="231F20"/>
          <w:spacing w:val="14"/>
        </w:rPr>
        <w:t> </w:t>
      </w:r>
      <w:r>
        <w:rPr>
          <w:rFonts w:ascii="Lucida Console"/>
          <w:color w:val="231F20"/>
          <w:sz w:val="19"/>
        </w:rPr>
        <w:t>jiffies</w:t>
      </w:r>
      <w:r>
        <w:rPr>
          <w:rFonts w:ascii="Lucida Console"/>
          <w:color w:val="231F20"/>
          <w:spacing w:val="-67"/>
          <w:sz w:val="19"/>
        </w:rPr>
        <w:t> </w:t>
      </w:r>
      <w:r>
        <w:rPr>
          <w:color w:val="231F20"/>
        </w:rPr>
        <w:t>variable,</w:t>
      </w:r>
      <w:r>
        <w:rPr>
          <w:color w:val="231F20"/>
          <w:spacing w:val="14"/>
        </w:rPr>
        <w:t> </w:t>
      </w:r>
      <w:r>
        <w:rPr>
          <w:color w:val="231F20"/>
        </w:rPr>
        <w:t>create</w:t>
      </w:r>
      <w:r>
        <w:rPr>
          <w:color w:val="231F20"/>
          <w:spacing w:val="13"/>
        </w:rPr>
        <w:t> </w:t>
      </w:r>
      <w:r>
        <w:rPr>
          <w:color w:val="231F20"/>
          <w:spacing w:val="-10"/>
        </w:rPr>
        <w:t>a</w:t>
      </w:r>
    </w:p>
    <w:p>
      <w:pPr>
        <w:pStyle w:val="BodyText"/>
        <w:spacing w:line="266" w:lineRule="auto" w:before="26"/>
        <w:ind w:left="112" w:right="112"/>
        <w:jc w:val="both"/>
      </w:pPr>
      <w:r>
        <w:rPr>
          <w:rFonts w:ascii="Lucida Console" w:hAnsi="Lucida Console"/>
          <w:color w:val="231F20"/>
          <w:sz w:val="19"/>
        </w:rPr>
        <w:t>buffer_head</w:t>
      </w:r>
      <w:r>
        <w:rPr>
          <w:color w:val="231F20"/>
        </w:rPr>
        <w:t>,</w:t>
      </w:r>
      <w:r>
        <w:rPr>
          <w:color w:val="231F20"/>
          <w:spacing w:val="-10"/>
        </w:rPr>
        <w:t> </w:t>
      </w:r>
      <w:r>
        <w:rPr>
          <w:color w:val="231F20"/>
        </w:rPr>
        <w:t>pass</w:t>
      </w:r>
      <w:r>
        <w:rPr>
          <w:color w:val="231F20"/>
          <w:spacing w:val="-10"/>
        </w:rPr>
        <w:t> </w:t>
      </w:r>
      <w:r>
        <w:rPr>
          <w:color w:val="231F20"/>
        </w:rPr>
        <w:t>it</w:t>
      </w:r>
      <w:r>
        <w:rPr>
          <w:color w:val="231F20"/>
          <w:spacing w:val="-10"/>
        </w:rPr>
        <w:t> </w:t>
      </w:r>
      <w:r>
        <w:rPr>
          <w:color w:val="231F20"/>
        </w:rPr>
        <w:t>into</w:t>
      </w:r>
      <w:r>
        <w:rPr>
          <w:color w:val="231F20"/>
          <w:spacing w:val="-10"/>
        </w:rPr>
        <w:t> </w:t>
      </w:r>
      <w:r>
        <w:rPr>
          <w:color w:val="231F20"/>
        </w:rPr>
        <w:t>the</w:t>
      </w:r>
      <w:r>
        <w:rPr>
          <w:color w:val="231F20"/>
          <w:spacing w:val="-10"/>
        </w:rPr>
        <w:t> </w:t>
      </w:r>
      <w:r>
        <w:rPr>
          <w:color w:val="231F20"/>
        </w:rPr>
        <w:t>function,</w:t>
      </w:r>
      <w:r>
        <w:rPr>
          <w:color w:val="231F20"/>
          <w:spacing w:val="-10"/>
        </w:rPr>
        <w:t> </w:t>
      </w:r>
      <w:r>
        <w:rPr>
          <w:color w:val="231F20"/>
        </w:rPr>
        <w:t>and</w:t>
      </w:r>
      <w:r>
        <w:rPr>
          <w:color w:val="231F20"/>
          <w:spacing w:val="-10"/>
        </w:rPr>
        <w:t> </w:t>
      </w:r>
      <w:r>
        <w:rPr>
          <w:color w:val="231F20"/>
        </w:rPr>
        <w:t>then</w:t>
      </w:r>
      <w:r>
        <w:rPr>
          <w:color w:val="231F20"/>
          <w:spacing w:val="-10"/>
        </w:rPr>
        <w:t> </w:t>
      </w:r>
      <w:r>
        <w:rPr>
          <w:color w:val="231F20"/>
        </w:rPr>
        <w:t>check</w:t>
      </w:r>
      <w:r>
        <w:rPr>
          <w:color w:val="231F20"/>
          <w:spacing w:val="-10"/>
        </w:rPr>
        <w:t> </w:t>
      </w:r>
      <w:r>
        <w:rPr>
          <w:color w:val="231F20"/>
        </w:rPr>
        <w:t>its</w:t>
      </w:r>
      <w:r>
        <w:rPr>
          <w:color w:val="231F20"/>
          <w:spacing w:val="-10"/>
        </w:rPr>
        <w:t> </w:t>
      </w:r>
      <w:r>
        <w:rPr>
          <w:color w:val="231F20"/>
        </w:rPr>
        <w:t>values</w:t>
      </w:r>
      <w:r>
        <w:rPr>
          <w:color w:val="231F20"/>
          <w:spacing w:val="-10"/>
        </w:rPr>
        <w:t> </w:t>
      </w:r>
      <w:r>
        <w:rPr>
          <w:color w:val="231F20"/>
        </w:rPr>
        <w:t>after</w:t>
      </w:r>
      <w:r>
        <w:rPr>
          <w:color w:val="231F20"/>
          <w:spacing w:val="-10"/>
        </w:rPr>
        <w:t> </w:t>
      </w:r>
      <w:r>
        <w:rPr>
          <w:color w:val="231F20"/>
        </w:rPr>
        <w:t>the</w:t>
      </w:r>
      <w:r>
        <w:rPr>
          <w:color w:val="231F20"/>
          <w:spacing w:val="-10"/>
        </w:rPr>
        <w:t> </w:t>
      </w:r>
      <w:r>
        <w:rPr>
          <w:color w:val="231F20"/>
        </w:rPr>
        <w:t>call.</w:t>
      </w:r>
      <w:r>
        <w:rPr>
          <w:color w:val="231F20"/>
          <w:spacing w:val="-10"/>
        </w:rPr>
        <w:t> </w:t>
      </w:r>
      <w:r>
        <w:rPr>
          <w:color w:val="231F20"/>
        </w:rPr>
        <w:t>In many functions, we’re not so lucky. Sometimes a function calls a function </w:t>
      </w:r>
      <w:r>
        <w:rPr>
          <w:color w:val="231F20"/>
        </w:rPr>
        <w:t>that calls</w:t>
      </w:r>
      <w:r>
        <w:rPr>
          <w:color w:val="231F20"/>
          <w:spacing w:val="36"/>
        </w:rPr>
        <w:t> </w:t>
      </w:r>
      <w:r>
        <w:rPr>
          <w:color w:val="231F20"/>
        </w:rPr>
        <w:t>another</w:t>
      </w:r>
      <w:r>
        <w:rPr>
          <w:color w:val="231F20"/>
          <w:spacing w:val="36"/>
        </w:rPr>
        <w:t> </w:t>
      </w:r>
      <w:r>
        <w:rPr>
          <w:color w:val="231F20"/>
        </w:rPr>
        <w:t>function.</w:t>
      </w:r>
      <w:r>
        <w:rPr>
          <w:color w:val="231F20"/>
          <w:spacing w:val="36"/>
        </w:rPr>
        <w:t> </w:t>
      </w:r>
      <w:r>
        <w:rPr>
          <w:color w:val="231F20"/>
        </w:rPr>
        <w:t>Then</w:t>
      </w:r>
      <w:r>
        <w:rPr>
          <w:color w:val="231F20"/>
          <w:spacing w:val="36"/>
        </w:rPr>
        <w:t> </w:t>
      </w:r>
      <w:r>
        <w:rPr>
          <w:color w:val="231F20"/>
        </w:rPr>
        <w:t>it</w:t>
      </w:r>
      <w:r>
        <w:rPr>
          <w:color w:val="231F20"/>
          <w:spacing w:val="36"/>
        </w:rPr>
        <w:t> </w:t>
      </w:r>
      <w:r>
        <w:rPr>
          <w:color w:val="231F20"/>
        </w:rPr>
        <w:t>calls</w:t>
      </w:r>
      <w:r>
        <w:rPr>
          <w:color w:val="231F20"/>
          <w:spacing w:val="36"/>
        </w:rPr>
        <w:t> </w:t>
      </w:r>
      <w:r>
        <w:rPr>
          <w:color w:val="231F20"/>
        </w:rPr>
        <w:t>something</w:t>
      </w:r>
      <w:r>
        <w:rPr>
          <w:color w:val="231F20"/>
          <w:spacing w:val="36"/>
        </w:rPr>
        <w:t> </w:t>
      </w:r>
      <w:r>
        <w:rPr>
          <w:color w:val="231F20"/>
        </w:rPr>
        <w:t>hard</w:t>
      </w:r>
      <w:r>
        <w:rPr>
          <w:color w:val="231F20"/>
          <w:spacing w:val="36"/>
        </w:rPr>
        <w:t> </w:t>
      </w:r>
      <w:r>
        <w:rPr>
          <w:color w:val="231F20"/>
        </w:rPr>
        <w:t>to</w:t>
      </w:r>
      <w:r>
        <w:rPr>
          <w:color w:val="231F20"/>
          <w:spacing w:val="36"/>
        </w:rPr>
        <w:t> </w:t>
      </w:r>
      <w:r>
        <w:rPr>
          <w:color w:val="231F20"/>
        </w:rPr>
        <w:t>deal</w:t>
      </w:r>
      <w:r>
        <w:rPr>
          <w:color w:val="231F20"/>
          <w:spacing w:val="36"/>
        </w:rPr>
        <w:t> </w:t>
      </w:r>
      <w:r>
        <w:rPr>
          <w:color w:val="231F20"/>
        </w:rPr>
        <w:t>with:</w:t>
      </w:r>
      <w:r>
        <w:rPr>
          <w:color w:val="231F20"/>
          <w:spacing w:val="36"/>
        </w:rPr>
        <w:t> </w:t>
      </w:r>
      <w:r>
        <w:rPr>
          <w:color w:val="231F20"/>
        </w:rPr>
        <w:t>a</w:t>
      </w:r>
      <w:r>
        <w:rPr>
          <w:color w:val="231F20"/>
          <w:spacing w:val="36"/>
        </w:rPr>
        <w:t> </w:t>
      </w:r>
      <w:r>
        <w:rPr>
          <w:color w:val="231F20"/>
        </w:rPr>
        <w:t>function that</w:t>
      </w:r>
      <w:r>
        <w:rPr>
          <w:color w:val="231F20"/>
          <w:spacing w:val="-2"/>
        </w:rPr>
        <w:t> </w:t>
      </w:r>
      <w:r>
        <w:rPr>
          <w:color w:val="231F20"/>
        </w:rPr>
        <w:t>actually</w:t>
      </w:r>
      <w:r>
        <w:rPr>
          <w:color w:val="231F20"/>
          <w:spacing w:val="-2"/>
        </w:rPr>
        <w:t> </w:t>
      </w:r>
      <w:r>
        <w:rPr>
          <w:color w:val="231F20"/>
        </w:rPr>
        <w:t>does</w:t>
      </w:r>
      <w:r>
        <w:rPr>
          <w:color w:val="231F20"/>
          <w:spacing w:val="-2"/>
        </w:rPr>
        <w:t> </w:t>
      </w:r>
      <w:r>
        <w:rPr>
          <w:color w:val="231F20"/>
        </w:rPr>
        <w:t>I/O</w:t>
      </w:r>
      <w:r>
        <w:rPr>
          <w:color w:val="231F20"/>
          <w:spacing w:val="-2"/>
        </w:rPr>
        <w:t> </w:t>
      </w:r>
      <w:r>
        <w:rPr>
          <w:color w:val="231F20"/>
        </w:rPr>
        <w:t>someplace</w:t>
      </w:r>
      <w:r>
        <w:rPr>
          <w:color w:val="231F20"/>
          <w:spacing w:val="-2"/>
        </w:rPr>
        <w:t> </w:t>
      </w:r>
      <w:r>
        <w:rPr>
          <w:color w:val="231F20"/>
        </w:rPr>
        <w:t>or</w:t>
      </w:r>
      <w:r>
        <w:rPr>
          <w:color w:val="231F20"/>
          <w:spacing w:val="-2"/>
        </w:rPr>
        <w:t> </w:t>
      </w:r>
      <w:r>
        <w:rPr>
          <w:color w:val="231F20"/>
        </w:rPr>
        <w:t>comes</w:t>
      </w:r>
      <w:r>
        <w:rPr>
          <w:color w:val="231F20"/>
          <w:spacing w:val="-2"/>
        </w:rPr>
        <w:t> </w:t>
      </w:r>
      <w:r>
        <w:rPr>
          <w:color w:val="231F20"/>
        </w:rPr>
        <w:t>from</w:t>
      </w:r>
      <w:r>
        <w:rPr>
          <w:color w:val="231F20"/>
          <w:spacing w:val="-2"/>
        </w:rPr>
        <w:t> </w:t>
      </w:r>
      <w:r>
        <w:rPr>
          <w:color w:val="231F20"/>
        </w:rPr>
        <w:t>some</w:t>
      </w:r>
      <w:r>
        <w:rPr>
          <w:color w:val="231F20"/>
          <w:spacing w:val="-2"/>
        </w:rPr>
        <w:t> </w:t>
      </w:r>
      <w:r>
        <w:rPr>
          <w:color w:val="231F20"/>
        </w:rPr>
        <w:t>vendor’s</w:t>
      </w:r>
      <w:r>
        <w:rPr>
          <w:color w:val="231F20"/>
          <w:spacing w:val="-2"/>
        </w:rPr>
        <w:t> </w:t>
      </w:r>
      <w:r>
        <w:rPr>
          <w:color w:val="231F20"/>
        </w:rPr>
        <w:t>library.</w:t>
      </w:r>
      <w:r>
        <w:rPr>
          <w:color w:val="231F20"/>
          <w:spacing w:val="-2"/>
        </w:rPr>
        <w:t> </w:t>
      </w:r>
      <w:r>
        <w:rPr>
          <w:color w:val="231F20"/>
        </w:rPr>
        <w:t>We</w:t>
      </w:r>
      <w:r>
        <w:rPr>
          <w:color w:val="231F20"/>
          <w:spacing w:val="-2"/>
        </w:rPr>
        <w:t> </w:t>
      </w:r>
      <w:r>
        <w:rPr>
          <w:color w:val="231F20"/>
        </w:rPr>
        <w:t>want to test what the code does, but too often the answer is “It does something cool, but only something outside the program will know about it, not you.”</w:t>
      </w:r>
    </w:p>
    <w:p>
      <w:pPr>
        <w:pStyle w:val="BodyText"/>
      </w:pPr>
    </w:p>
    <w:p>
      <w:pPr>
        <w:pStyle w:val="BodyText"/>
        <w:spacing w:before="2"/>
        <w:rPr>
          <w:sz w:val="21"/>
        </w:rPr>
      </w:pPr>
      <w:r>
        <w:rPr/>
        <w:pict>
          <v:group style="position:absolute;margin-left:18.437pt;margin-top:13.622583pt;width:340.2pt;height:3.1pt;mso-position-horizontal-relative:page;mso-position-vertical-relative:paragraph;z-index:-15424000;mso-wrap-distance-left:0;mso-wrap-distance-right:0" id="docshapegroup1545" coordorigin="369,272" coordsize="6804,62">
            <v:rect style="position:absolute;left:368;top:272;width:6804;height:10" id="docshape1546" filled="true" fillcolor="#231f20" stroked="false">
              <v:fill type="solid"/>
            </v:rect>
            <v:line style="position:absolute" from="369,304" to="1829,304" stroked="true" strokeweight="3pt" strokecolor="#231f20">
              <v:stroke dashstyle="solid"/>
            </v:line>
            <w10:wrap type="topAndBottom"/>
          </v:group>
        </w:pict>
      </w:r>
    </w:p>
    <w:p>
      <w:pPr>
        <w:pStyle w:val="Heading4"/>
        <w:jc w:val="left"/>
      </w:pPr>
      <w:hyperlink w:history="true" w:anchor="_bookmark3">
        <w:r>
          <w:rPr>
            <w:color w:val="231F20"/>
          </w:rPr>
          <w:t>A</w:t>
        </w:r>
        <w:r>
          <w:rPr>
            <w:color w:val="231F20"/>
            <w:spacing w:val="18"/>
          </w:rPr>
          <w:t> </w:t>
        </w:r>
        <w:r>
          <w:rPr>
            <w:color w:val="231F20"/>
          </w:rPr>
          <w:t>Hard</w:t>
        </w:r>
        <w:r>
          <w:rPr>
            <w:color w:val="231F20"/>
            <w:spacing w:val="19"/>
          </w:rPr>
          <w:t> </w:t>
        </w:r>
        <w:r>
          <w:rPr>
            <w:color w:val="231F20"/>
            <w:spacing w:val="-4"/>
          </w:rPr>
          <w:t>Case</w:t>
        </w:r>
      </w:hyperlink>
    </w:p>
    <w:p>
      <w:pPr>
        <w:pStyle w:val="BodyText"/>
        <w:spacing w:line="266" w:lineRule="auto" w:before="194"/>
        <w:ind w:left="112"/>
      </w:pPr>
      <w:r>
        <w:rPr>
          <w:color w:val="231F20"/>
        </w:rPr>
        <w:t>Here is a C function that we want to change. It would be nice if we could put it</w:t>
      </w:r>
      <w:r>
        <w:rPr>
          <w:color w:val="231F20"/>
          <w:spacing w:val="40"/>
        </w:rPr>
        <w:t> </w:t>
      </w:r>
      <w:r>
        <w:rPr>
          <w:color w:val="231F20"/>
        </w:rPr>
        <w:t>under test before we do:</w:t>
      </w:r>
    </w:p>
    <w:p>
      <w:pPr>
        <w:spacing w:after="0" w:line="266" w:lineRule="auto"/>
        <w:sectPr>
          <w:pgSz w:w="7910" w:h="11940"/>
          <w:pgMar w:top="320" w:bottom="280" w:left="220" w:right="620"/>
        </w:sectPr>
      </w:pPr>
    </w:p>
    <w:p>
      <w:pPr>
        <w:spacing w:before="76"/>
        <w:ind w:left="101" w:right="0" w:firstLine="0"/>
        <w:jc w:val="left"/>
        <w:rPr>
          <w:rFonts w:ascii="Lucida Console"/>
          <w:sz w:val="16"/>
        </w:rPr>
      </w:pPr>
      <w:r>
        <w:rPr/>
        <w:pict>
          <v:group style="position:absolute;margin-left:387.800995pt;margin-top:280.279999pt;width:6.7pt;height:47pt;mso-position-horizontal-relative:page;mso-position-vertical-relative:page;z-index:16034304" id="docshapegroup1547" coordorigin="7756,5606" coordsize="134,940">
            <v:rect style="position:absolute;left:7766;top:5615;width:114;height:920" id="docshape1548" filled="true" fillcolor="#231f20" stroked="false">
              <v:fill type="solid"/>
            </v:rect>
            <v:shape style="position:absolute;left:7766;top:5615;width:114;height:920" id="docshape1549"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16256" from="388.300995pt,280.779999pt" to="393.999995pt,280.779999pt" stroked="true" strokeweight="1pt" strokecolor="#231f20">
            <v:stroke dashstyle="solid"/>
            <w10:wrap type="none"/>
          </v:line>
        </w:pict>
      </w:r>
      <w:bookmarkStart w:name="_bookmark265" w:id="351"/>
      <w:bookmarkEnd w:id="351"/>
      <w:r>
        <w:rPr/>
      </w:r>
      <w:r>
        <w:rPr>
          <w:rFonts w:ascii="Lucida Console"/>
          <w:color w:val="231F20"/>
          <w:spacing w:val="-26"/>
          <w:sz w:val="16"/>
        </w:rPr>
        <w:t>#include</w:t>
      </w:r>
      <w:r>
        <w:rPr>
          <w:rFonts w:ascii="Lucida Console"/>
          <w:color w:val="231F20"/>
          <w:spacing w:val="-42"/>
          <w:sz w:val="16"/>
        </w:rPr>
        <w:t> </w:t>
      </w:r>
      <w:r>
        <w:rPr>
          <w:rFonts w:ascii="Lucida Console"/>
          <w:color w:val="231F20"/>
          <w:spacing w:val="-13"/>
          <w:sz w:val="16"/>
        </w:rPr>
        <w:t>"ksrlib.h"</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3980"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pStyle w:val="BodyText"/>
        <w:spacing w:before="5"/>
        <w:rPr>
          <w:rFonts w:ascii="Lucida Console"/>
        </w:rPr>
      </w:pPr>
    </w:p>
    <w:p>
      <w:pPr>
        <w:spacing w:before="1"/>
        <w:ind w:left="381" w:right="0" w:firstLine="0"/>
        <w:jc w:val="left"/>
        <w:rPr>
          <w:rFonts w:ascii="Lucida Console"/>
          <w:sz w:val="16"/>
        </w:rPr>
      </w:pP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6"/>
        <w:ind w:left="661" w:right="2877" w:firstLine="0"/>
        <w:jc w:val="left"/>
        <w:rPr>
          <w:rFonts w:ascii="Lucida Console"/>
          <w:sz w:val="16"/>
        </w:rPr>
      </w:pPr>
      <w:r>
        <w:rPr>
          <w:rFonts w:ascii="Lucida Console"/>
          <w:color w:val="231F20"/>
          <w:spacing w:val="-26"/>
          <w:sz w:val="16"/>
        </w:rPr>
        <w:t>scan_result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loc_scan(current-&gt;body,</w:t>
      </w:r>
      <w:r>
        <w:rPr>
          <w:rFonts w:ascii="Lucida Console"/>
          <w:color w:val="231F20"/>
          <w:spacing w:val="-44"/>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42"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10"/>
          <w:sz w:val="16"/>
        </w:rPr>
        <w:t>current);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This</w:t>
      </w:r>
      <w:r>
        <w:rPr>
          <w:color w:val="231F20"/>
          <w:spacing w:val="13"/>
        </w:rPr>
        <w:t> </w:t>
      </w:r>
      <w:r>
        <w:rPr>
          <w:color w:val="231F20"/>
        </w:rPr>
        <w:t>code</w:t>
      </w:r>
      <w:r>
        <w:rPr>
          <w:color w:val="231F20"/>
          <w:spacing w:val="14"/>
        </w:rPr>
        <w:t> </w:t>
      </w:r>
      <w:r>
        <w:rPr>
          <w:color w:val="231F20"/>
        </w:rPr>
        <w:t>calls</w:t>
      </w:r>
      <w:r>
        <w:rPr>
          <w:color w:val="231F20"/>
          <w:spacing w:val="15"/>
        </w:rPr>
        <w:t> </w:t>
      </w:r>
      <w:r>
        <w:rPr>
          <w:color w:val="231F20"/>
        </w:rPr>
        <w:t>a</w:t>
      </w:r>
      <w:r>
        <w:rPr>
          <w:color w:val="231F20"/>
          <w:spacing w:val="20"/>
        </w:rPr>
        <w:t> </w:t>
      </w:r>
      <w:r>
        <w:rPr>
          <w:color w:val="231F20"/>
        </w:rPr>
        <w:t>function</w:t>
      </w:r>
      <w:r>
        <w:rPr>
          <w:color w:val="231F20"/>
          <w:spacing w:val="20"/>
        </w:rPr>
        <w:t> </w:t>
      </w:r>
      <w:r>
        <w:rPr>
          <w:color w:val="231F20"/>
        </w:rPr>
        <w:t>named</w:t>
      </w:r>
      <w:r>
        <w:rPr>
          <w:color w:val="231F20"/>
          <w:spacing w:val="20"/>
        </w:rPr>
        <w:t> </w:t>
      </w:r>
      <w:r>
        <w:rPr>
          <w:rFonts w:ascii="Lucida Console"/>
          <w:color w:val="231F20"/>
          <w:sz w:val="19"/>
        </w:rPr>
        <w:t>ksr_notify</w:t>
      </w:r>
      <w:r>
        <w:rPr>
          <w:rFonts w:ascii="Lucida Console"/>
          <w:color w:val="231F20"/>
          <w:spacing w:val="-56"/>
          <w:sz w:val="19"/>
        </w:rPr>
        <w:t> </w:t>
      </w:r>
      <w:r>
        <w:rPr>
          <w:color w:val="231F20"/>
        </w:rPr>
        <w:t>that</w:t>
      </w:r>
      <w:r>
        <w:rPr>
          <w:color w:val="231F20"/>
          <w:spacing w:val="19"/>
        </w:rPr>
        <w:t> </w:t>
      </w:r>
      <w:r>
        <w:rPr>
          <w:color w:val="231F20"/>
        </w:rPr>
        <w:t>has</w:t>
      </w:r>
      <w:r>
        <w:rPr>
          <w:color w:val="231F20"/>
          <w:spacing w:val="20"/>
        </w:rPr>
        <w:t> </w:t>
      </w:r>
      <w:r>
        <w:rPr>
          <w:color w:val="231F20"/>
        </w:rPr>
        <w:t>a</w:t>
      </w:r>
      <w:r>
        <w:rPr>
          <w:color w:val="231F20"/>
          <w:spacing w:val="20"/>
        </w:rPr>
        <w:t> </w:t>
      </w:r>
      <w:r>
        <w:rPr>
          <w:color w:val="231F20"/>
        </w:rPr>
        <w:t>bad</w:t>
      </w:r>
      <w:r>
        <w:rPr>
          <w:color w:val="231F20"/>
          <w:spacing w:val="20"/>
        </w:rPr>
        <w:t> </w:t>
      </w:r>
      <w:r>
        <w:rPr>
          <w:color w:val="231F20"/>
        </w:rPr>
        <w:t>side</w:t>
      </w:r>
      <w:r>
        <w:rPr>
          <w:color w:val="231F20"/>
          <w:spacing w:val="19"/>
        </w:rPr>
        <w:t> </w:t>
      </w:r>
      <w:r>
        <w:rPr>
          <w:color w:val="231F20"/>
        </w:rPr>
        <w:t>effect.</w:t>
      </w:r>
      <w:r>
        <w:rPr>
          <w:color w:val="231F20"/>
          <w:spacing w:val="20"/>
        </w:rPr>
        <w:t> </w:t>
      </w:r>
      <w:r>
        <w:rPr>
          <w:color w:val="231F20"/>
          <w:spacing w:val="-5"/>
        </w:rPr>
        <w:t>It</w:t>
      </w:r>
    </w:p>
    <w:p>
      <w:pPr>
        <w:pStyle w:val="BodyText"/>
        <w:spacing w:line="266" w:lineRule="auto" w:before="26"/>
        <w:ind w:left="101" w:right="114"/>
        <w:jc w:val="both"/>
      </w:pPr>
      <w:r>
        <w:rPr>
          <w:color w:val="231F20"/>
        </w:rPr>
        <w:t>writes out a notification to a third party system, and we’d rather that it </w:t>
      </w:r>
      <w:r>
        <w:rPr>
          <w:color w:val="231F20"/>
        </w:rPr>
        <w:t>didn’t</w:t>
      </w:r>
      <w:r>
        <w:rPr>
          <w:color w:val="231F20"/>
          <w:spacing w:val="80"/>
        </w:rPr>
        <w:t> </w:t>
      </w:r>
      <w:r>
        <w:rPr>
          <w:color w:val="231F20"/>
        </w:rPr>
        <w:t>do that while we’re testing.</w:t>
      </w:r>
    </w:p>
    <w:p>
      <w:pPr>
        <w:pStyle w:val="BodyText"/>
        <w:spacing w:line="264" w:lineRule="auto"/>
        <w:ind w:left="101" w:right="114" w:firstLine="240"/>
        <w:jc w:val="both"/>
      </w:pPr>
      <w:r>
        <w:rPr>
          <w:color w:val="231F20"/>
        </w:rPr>
        <w:t>One way to handle this is to use a </w:t>
      </w:r>
      <w:r>
        <w:rPr>
          <w:rFonts w:ascii="Book Antiqua" w:hAnsi="Book Antiqua"/>
          <w:i/>
          <w:color w:val="231F20"/>
        </w:rPr>
        <w:t>link seam (36). </w:t>
      </w:r>
      <w:r>
        <w:rPr>
          <w:color w:val="231F20"/>
        </w:rPr>
        <w:t>If we want to test without having the effect of all the functions in that library, we can make a library </w:t>
      </w:r>
      <w:r>
        <w:rPr>
          <w:color w:val="231F20"/>
        </w:rPr>
        <w:t>that contains fakes: functions that have the same names as the original functions but that don’t really do what they are intended to do. In this case, we can write a body</w:t>
      </w:r>
      <w:r>
        <w:rPr>
          <w:color w:val="231F20"/>
          <w:spacing w:val="-9"/>
        </w:rPr>
        <w:t> </w:t>
      </w:r>
      <w:r>
        <w:rPr>
          <w:color w:val="231F20"/>
        </w:rPr>
        <w:t>for</w:t>
      </w:r>
      <w:r>
        <w:rPr>
          <w:color w:val="231F20"/>
          <w:spacing w:val="-8"/>
        </w:rPr>
        <w:t> </w:t>
      </w:r>
      <w:r>
        <w:rPr>
          <w:rFonts w:ascii="Lucida Console" w:hAnsi="Lucida Console"/>
          <w:color w:val="231F20"/>
          <w:sz w:val="19"/>
        </w:rPr>
        <w:t>ksr_notify</w:t>
      </w:r>
      <w:r>
        <w:rPr>
          <w:rFonts w:ascii="Lucida Console" w:hAnsi="Lucida Console"/>
          <w:color w:val="231F20"/>
          <w:spacing w:val="-91"/>
          <w:sz w:val="19"/>
        </w:rPr>
        <w:t> </w:t>
      </w:r>
      <w:r>
        <w:rPr>
          <w:color w:val="231F20"/>
        </w:rPr>
        <w:t>that</w:t>
      </w:r>
      <w:r>
        <w:rPr>
          <w:color w:val="231F20"/>
          <w:spacing w:val="-8"/>
        </w:rPr>
        <w:t> </w:t>
      </w:r>
      <w:r>
        <w:rPr>
          <w:color w:val="231F20"/>
        </w:rPr>
        <w:t>looks</w:t>
      </w:r>
      <w:r>
        <w:rPr>
          <w:color w:val="231F20"/>
          <w:spacing w:val="-9"/>
        </w:rPr>
        <w:t> </w:t>
      </w:r>
      <w:r>
        <w:rPr>
          <w:color w:val="231F20"/>
        </w:rPr>
        <w:t>like</w:t>
      </w:r>
      <w:r>
        <w:rPr>
          <w:color w:val="231F20"/>
          <w:spacing w:val="-8"/>
        </w:rPr>
        <w:t> </w:t>
      </w:r>
      <w:r>
        <w:rPr>
          <w:color w:val="231F20"/>
        </w:rPr>
        <w:t>this:</w:t>
      </w:r>
    </w:p>
    <w:p>
      <w:pPr>
        <w:spacing w:before="134"/>
        <w:ind w:left="101"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ksr_notify(int</w:t>
      </w:r>
      <w:r>
        <w:rPr>
          <w:rFonts w:ascii="Lucida Console"/>
          <w:color w:val="231F20"/>
          <w:spacing w:val="-44"/>
          <w:sz w:val="16"/>
        </w:rPr>
        <w:t> </w:t>
      </w:r>
      <w:r>
        <w:rPr>
          <w:rFonts w:ascii="Lucida Console"/>
          <w:color w:val="231F20"/>
          <w:spacing w:val="-26"/>
          <w:sz w:val="16"/>
        </w:rPr>
        <w:t>scan_code,</w:t>
      </w:r>
      <w:r>
        <w:rPr>
          <w:rFonts w:ascii="Lucida Console"/>
          <w:color w:val="231F20"/>
          <w:spacing w:val="-44"/>
          <w:sz w:val="16"/>
        </w:rPr>
        <w:t> </w:t>
      </w:r>
      <w:r>
        <w:rPr>
          <w:rFonts w:ascii="Lucida Console"/>
          <w:color w:val="231F20"/>
          <w:spacing w:val="-26"/>
          <w:sz w:val="16"/>
        </w:rPr>
        <w:t>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p>
    <w:p>
      <w:pPr>
        <w:spacing w:before="46"/>
        <w:ind w:left="101" w:right="0" w:firstLine="0"/>
        <w:jc w:val="left"/>
        <w:rPr>
          <w:rFonts w:ascii="Lucida Console"/>
          <w:sz w:val="16"/>
        </w:rPr>
      </w:pPr>
      <w:r>
        <w:rPr>
          <w:rFonts w:ascii="Lucida Console"/>
          <w:color w:val="231F20"/>
          <w:w w:val="99"/>
          <w:sz w:val="16"/>
        </w:rPr>
        <w:t>{</w:t>
      </w:r>
    </w:p>
    <w:p>
      <w:pPr>
        <w:spacing w:before="47"/>
        <w:ind w:left="101" w:right="0" w:firstLine="0"/>
        <w:jc w:val="left"/>
        <w:rPr>
          <w:rFonts w:ascii="Lucida Console"/>
          <w:sz w:val="16"/>
        </w:rPr>
      </w:pPr>
      <w:r>
        <w:rPr>
          <w:rFonts w:ascii="Lucida Console"/>
          <w:color w:val="231F20"/>
          <w:w w:val="99"/>
          <w:sz w:val="16"/>
        </w:rPr>
        <w:t>}</w:t>
      </w:r>
    </w:p>
    <w:p>
      <w:pPr>
        <w:pStyle w:val="BodyText"/>
        <w:spacing w:line="266" w:lineRule="auto" w:before="142"/>
        <w:ind w:left="101" w:right="114" w:firstLine="239"/>
        <w:jc w:val="both"/>
      </w:pPr>
      <w:r>
        <w:rPr>
          <w:color w:val="231F20"/>
        </w:rPr>
        <w:t>We</w:t>
      </w:r>
      <w:r>
        <w:rPr>
          <w:color w:val="231F20"/>
          <w:spacing w:val="-12"/>
        </w:rPr>
        <w:t> </w:t>
      </w:r>
      <w:r>
        <w:rPr>
          <w:color w:val="231F20"/>
        </w:rPr>
        <w:t>can build it in a library and link to it. The </w:t>
      </w:r>
      <w:r>
        <w:rPr>
          <w:rFonts w:ascii="Lucida Console" w:hAnsi="Lucida Console"/>
          <w:color w:val="231F20"/>
          <w:sz w:val="19"/>
        </w:rPr>
        <w:t>scan_packets</w:t>
      </w:r>
      <w:r>
        <w:rPr>
          <w:rFonts w:ascii="Lucida Console" w:hAnsi="Lucida Console"/>
          <w:color w:val="231F20"/>
          <w:spacing w:val="-29"/>
          <w:sz w:val="19"/>
        </w:rPr>
        <w:t> </w:t>
      </w:r>
      <w:r>
        <w:rPr>
          <w:color w:val="231F20"/>
        </w:rPr>
        <w:t>function will behave exactly the same, except for one thing: It won’t send the </w:t>
      </w:r>
      <w:r>
        <w:rPr>
          <w:color w:val="231F20"/>
        </w:rPr>
        <w:t>notification.</w:t>
      </w:r>
      <w:r>
        <w:rPr>
          <w:color w:val="231F20"/>
          <w:spacing w:val="80"/>
          <w:w w:val="150"/>
        </w:rPr>
        <w:t> </w:t>
      </w:r>
      <w:r>
        <w:rPr>
          <w:color w:val="231F20"/>
        </w:rPr>
        <w:t>But that’s fine if we want to pin down other behavior in the function before changing it.</w:t>
      </w:r>
    </w:p>
    <w:p>
      <w:pPr>
        <w:pStyle w:val="BodyText"/>
        <w:spacing w:line="264" w:lineRule="auto"/>
        <w:ind w:left="100" w:right="114" w:firstLine="240"/>
        <w:jc w:val="both"/>
      </w:pPr>
      <w:r>
        <w:rPr>
          <w:color w:val="231F20"/>
        </w:rPr>
        <w:t>Is that the strategy we should use? It depends. If there are a lot of </w:t>
      </w:r>
      <w:r>
        <w:rPr>
          <w:color w:val="231F20"/>
        </w:rPr>
        <w:t>functions</w:t>
      </w:r>
      <w:r>
        <w:rPr>
          <w:color w:val="231F20"/>
          <w:spacing w:val="80"/>
        </w:rPr>
        <w:t> </w:t>
      </w:r>
      <w:r>
        <w:rPr>
          <w:color w:val="231F20"/>
        </w:rPr>
        <w:t>in the ksr library and we consider their calls to be sort of peripheral to the main logic of the system, then, yes, it would make sense to create a library of fakes</w:t>
      </w:r>
      <w:r>
        <w:rPr>
          <w:color w:val="231F20"/>
          <w:spacing w:val="40"/>
        </w:rPr>
        <w:t> </w:t>
      </w:r>
      <w:r>
        <w:rPr>
          <w:color w:val="231F20"/>
        </w:rPr>
        <w:t>and link to it during test. On the other hand, if we want to sense through those functions or we want to vary some of the values that they return, using </w:t>
      </w:r>
      <w:r>
        <w:rPr>
          <w:rFonts w:ascii="Book Antiqua" w:hAnsi="Book Antiqua"/>
          <w:i/>
          <w:color w:val="231F20"/>
        </w:rPr>
        <w:t>link</w:t>
      </w:r>
      <w:r>
        <w:rPr>
          <w:rFonts w:ascii="Book Antiqua" w:hAnsi="Book Antiqua"/>
          <w:i/>
          <w:color w:val="231F20"/>
        </w:rPr>
        <w:t> seams (36) </w:t>
      </w:r>
      <w:r>
        <w:rPr>
          <w:color w:val="231F20"/>
        </w:rPr>
        <w:t>isn’t as nice; it’s actually pretty tedious. Because the substitution happens at link time, we can provide only one function definition for each exe- cutable</w:t>
      </w:r>
      <w:r>
        <w:rPr>
          <w:color w:val="231F20"/>
          <w:spacing w:val="-12"/>
        </w:rPr>
        <w:t> </w:t>
      </w:r>
      <w:r>
        <w:rPr>
          <w:color w:val="231F20"/>
        </w:rPr>
        <w:t>that</w:t>
      </w:r>
      <w:r>
        <w:rPr>
          <w:color w:val="231F20"/>
          <w:spacing w:val="-11"/>
        </w:rPr>
        <w:t> </w:t>
      </w:r>
      <w:r>
        <w:rPr>
          <w:color w:val="231F20"/>
        </w:rPr>
        <w:t>we</w:t>
      </w:r>
      <w:r>
        <w:rPr>
          <w:color w:val="231F20"/>
          <w:spacing w:val="-11"/>
        </w:rPr>
        <w:t> </w:t>
      </w:r>
      <w:r>
        <w:rPr>
          <w:color w:val="231F20"/>
        </w:rPr>
        <w:t>build.</w:t>
      </w:r>
      <w:r>
        <w:rPr>
          <w:color w:val="231F20"/>
          <w:spacing w:val="-11"/>
        </w:rPr>
        <w:t> </w:t>
      </w:r>
      <w:r>
        <w:rPr>
          <w:color w:val="231F20"/>
        </w:rPr>
        <w:t>If</w:t>
      </w:r>
      <w:r>
        <w:rPr>
          <w:color w:val="231F20"/>
          <w:spacing w:val="-11"/>
        </w:rPr>
        <w:t> </w:t>
      </w:r>
      <w:r>
        <w:rPr>
          <w:color w:val="231F20"/>
        </w:rPr>
        <w:t>we</w:t>
      </w:r>
      <w:r>
        <w:rPr>
          <w:color w:val="231F20"/>
          <w:spacing w:val="-11"/>
        </w:rPr>
        <w:t> </w:t>
      </w:r>
      <w:r>
        <w:rPr>
          <w:color w:val="231F20"/>
        </w:rPr>
        <w:t>want</w:t>
      </w:r>
      <w:r>
        <w:rPr>
          <w:color w:val="231F20"/>
          <w:spacing w:val="-11"/>
        </w:rPr>
        <w:t> </w:t>
      </w:r>
      <w:r>
        <w:rPr>
          <w:color w:val="231F20"/>
        </w:rPr>
        <w:t>a</w:t>
      </w:r>
      <w:r>
        <w:rPr>
          <w:color w:val="231F20"/>
          <w:spacing w:val="-11"/>
        </w:rPr>
        <w:t> </w:t>
      </w:r>
      <w:r>
        <w:rPr>
          <w:color w:val="231F20"/>
        </w:rPr>
        <w:t>fake</w:t>
      </w:r>
      <w:r>
        <w:rPr>
          <w:color w:val="231F20"/>
          <w:spacing w:val="-11"/>
        </w:rPr>
        <w:t> </w:t>
      </w:r>
      <w:r>
        <w:rPr>
          <w:rFonts w:ascii="Lucida Console" w:hAnsi="Lucida Console"/>
          <w:color w:val="231F20"/>
          <w:sz w:val="19"/>
        </w:rPr>
        <w:t>ksr_notify</w:t>
      </w:r>
      <w:r>
        <w:rPr>
          <w:rFonts w:ascii="Lucida Console" w:hAnsi="Lucida Console"/>
          <w:color w:val="231F20"/>
          <w:spacing w:val="-28"/>
          <w:sz w:val="19"/>
        </w:rPr>
        <w:t> </w:t>
      </w:r>
      <w:r>
        <w:rPr>
          <w:color w:val="231F20"/>
        </w:rPr>
        <w:t>function</w:t>
      </w:r>
      <w:r>
        <w:rPr>
          <w:color w:val="231F20"/>
          <w:spacing w:val="-11"/>
        </w:rPr>
        <w:t> </w:t>
      </w:r>
      <w:r>
        <w:rPr>
          <w:color w:val="231F20"/>
        </w:rPr>
        <w:t>to</w:t>
      </w:r>
      <w:r>
        <w:rPr>
          <w:color w:val="231F20"/>
          <w:spacing w:val="-11"/>
        </w:rPr>
        <w:t> </w:t>
      </w:r>
      <w:r>
        <w:rPr>
          <w:color w:val="231F20"/>
        </w:rPr>
        <w:t>behave</w:t>
      </w:r>
      <w:r>
        <w:rPr>
          <w:color w:val="231F20"/>
          <w:spacing w:val="-10"/>
        </w:rPr>
        <w:t> </w:t>
      </w:r>
      <w:r>
        <w:rPr>
          <w:color w:val="231F20"/>
        </w:rPr>
        <w:t>one</w:t>
      </w:r>
      <w:r>
        <w:rPr>
          <w:color w:val="231F20"/>
          <w:spacing w:val="-5"/>
        </w:rPr>
        <w:t> </w:t>
      </w:r>
      <w:r>
        <w:rPr>
          <w:color w:val="231F20"/>
        </w:rPr>
        <w:t>way in one test and another way in another test, we have to put code in the body</w:t>
      </w:r>
      <w:r>
        <w:rPr>
          <w:color w:val="231F20"/>
          <w:spacing w:val="80"/>
        </w:rPr>
        <w:t> </w:t>
      </w:r>
      <w:r>
        <w:rPr>
          <w:color w:val="231F20"/>
        </w:rPr>
        <w:t>and</w:t>
      </w:r>
      <w:r>
        <w:rPr>
          <w:color w:val="231F20"/>
          <w:spacing w:val="8"/>
        </w:rPr>
        <w:t> </w:t>
      </w:r>
      <w:r>
        <w:rPr>
          <w:color w:val="231F20"/>
        </w:rPr>
        <w:t>set</w:t>
      </w:r>
      <w:r>
        <w:rPr>
          <w:color w:val="231F20"/>
          <w:spacing w:val="8"/>
        </w:rPr>
        <w:t> </w:t>
      </w:r>
      <w:r>
        <w:rPr>
          <w:color w:val="231F20"/>
        </w:rPr>
        <w:t>up</w:t>
      </w:r>
      <w:r>
        <w:rPr>
          <w:color w:val="231F20"/>
          <w:spacing w:val="8"/>
        </w:rPr>
        <w:t> </w:t>
      </w:r>
      <w:r>
        <w:rPr>
          <w:color w:val="231F20"/>
        </w:rPr>
        <w:t>conditions</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test</w:t>
      </w:r>
      <w:r>
        <w:rPr>
          <w:color w:val="231F20"/>
          <w:spacing w:val="8"/>
        </w:rPr>
        <w:t> </w:t>
      </w:r>
      <w:r>
        <w:rPr>
          <w:color w:val="231F20"/>
        </w:rPr>
        <w:t>that</w:t>
      </w:r>
      <w:r>
        <w:rPr>
          <w:color w:val="231F20"/>
          <w:spacing w:val="8"/>
        </w:rPr>
        <w:t> </w:t>
      </w:r>
      <w:r>
        <w:rPr>
          <w:color w:val="231F20"/>
        </w:rPr>
        <w:t>will</w:t>
      </w:r>
      <w:r>
        <w:rPr>
          <w:color w:val="231F20"/>
          <w:spacing w:val="8"/>
        </w:rPr>
        <w:t> </w:t>
      </w:r>
      <w:r>
        <w:rPr>
          <w:color w:val="231F20"/>
        </w:rPr>
        <w:t>force</w:t>
      </w:r>
      <w:r>
        <w:rPr>
          <w:color w:val="231F20"/>
          <w:spacing w:val="8"/>
        </w:rPr>
        <w:t> </w:t>
      </w:r>
      <w:r>
        <w:rPr>
          <w:color w:val="231F20"/>
        </w:rPr>
        <w:t>it</w:t>
      </w:r>
      <w:r>
        <w:rPr>
          <w:color w:val="231F20"/>
          <w:spacing w:val="9"/>
        </w:rPr>
        <w:t> </w:t>
      </w:r>
      <w:r>
        <w:rPr>
          <w:color w:val="231F20"/>
        </w:rPr>
        <w:t>to</w:t>
      </w:r>
      <w:r>
        <w:rPr>
          <w:color w:val="231F20"/>
          <w:spacing w:val="8"/>
        </w:rPr>
        <w:t> </w:t>
      </w:r>
      <w:r>
        <w:rPr>
          <w:color w:val="231F20"/>
        </w:rPr>
        <w:t>act</w:t>
      </w:r>
      <w:r>
        <w:rPr>
          <w:color w:val="231F20"/>
          <w:spacing w:val="8"/>
        </w:rPr>
        <w:t> </w:t>
      </w:r>
      <w:r>
        <w:rPr>
          <w:color w:val="231F20"/>
        </w:rPr>
        <w:t>a</w:t>
      </w:r>
      <w:r>
        <w:rPr>
          <w:color w:val="231F20"/>
          <w:spacing w:val="8"/>
        </w:rPr>
        <w:t> </w:t>
      </w:r>
      <w:r>
        <w:rPr>
          <w:color w:val="231F20"/>
        </w:rPr>
        <w:t>certain</w:t>
      </w:r>
      <w:r>
        <w:rPr>
          <w:color w:val="231F20"/>
          <w:spacing w:val="8"/>
        </w:rPr>
        <w:t> </w:t>
      </w:r>
      <w:r>
        <w:rPr>
          <w:color w:val="231F20"/>
        </w:rPr>
        <w:t>way.</w:t>
      </w:r>
      <w:r>
        <w:rPr>
          <w:color w:val="231F20"/>
          <w:spacing w:val="8"/>
        </w:rPr>
        <w:t> </w:t>
      </w:r>
      <w:r>
        <w:rPr>
          <w:color w:val="231F20"/>
        </w:rPr>
        <w:t>All</w:t>
      </w:r>
      <w:r>
        <w:rPr>
          <w:color w:val="231F20"/>
          <w:spacing w:val="8"/>
        </w:rPr>
        <w:t> </w:t>
      </w:r>
      <w:r>
        <w:rPr>
          <w:color w:val="231F20"/>
        </w:rPr>
        <w:t>in</w:t>
      </w:r>
      <w:r>
        <w:rPr>
          <w:color w:val="231F20"/>
          <w:spacing w:val="8"/>
        </w:rPr>
        <w:t> </w:t>
      </w:r>
      <w:r>
        <w:rPr>
          <w:color w:val="231F20"/>
          <w:spacing w:val="-4"/>
        </w:rPr>
        <w:t>all,</w:t>
      </w:r>
    </w:p>
    <w:p>
      <w:pPr>
        <w:spacing w:after="0" w:line="264" w:lineRule="auto"/>
        <w:jc w:val="both"/>
        <w:sectPr>
          <w:pgSz w:w="7880" w:h="11400"/>
          <w:pgMar w:top="0" w:bottom="280" w:left="560" w:right="260"/>
        </w:sectPr>
      </w:pPr>
    </w:p>
    <w:p>
      <w:pPr>
        <w:pStyle w:val="BodyText"/>
        <w:spacing w:line="266" w:lineRule="auto" w:before="79"/>
        <w:ind w:left="112" w:right="113"/>
        <w:jc w:val="both"/>
      </w:pPr>
      <w:r>
        <w:rPr/>
        <w:pict>
          <v:group style="position:absolute;margin-left:-.5pt;margin-top:298.279999pt;width:5.1pt;height:47pt;mso-position-horizontal-relative:page;mso-position-vertical-relative:page;z-index:16035328" id="docshapegroup1550" coordorigin="-10,5966" coordsize="102,940">
            <v:rect style="position:absolute;left:0;top:5975;width:82;height:920" id="docshape1551" filled="true" fillcolor="#231f20" stroked="false">
              <v:fill type="solid"/>
            </v:rect>
            <v:shape style="position:absolute;left:0;top:5975;width:82;height:920" id="docshape1552" coordorigin="0,5976" coordsize="82,920" path="m0,5976l82,5976,82,6896,0,6896e" filled="false" stroked="true" strokeweight="1pt" strokecolor="#231f20">
              <v:path arrowok="t"/>
              <v:stroke dashstyle="solid"/>
            </v:shape>
            <w10:wrap type="none"/>
          </v:group>
        </w:pict>
      </w:r>
      <w:bookmarkStart w:name="_bookmark266" w:id="352"/>
      <w:bookmarkEnd w:id="352"/>
      <w:r>
        <w:rPr/>
      </w:r>
      <w:r>
        <w:rPr>
          <w:color w:val="231F20"/>
        </w:rPr>
        <w:t>it is kind of messy. Unfortunately, many procedural languages don’t leave </w:t>
      </w:r>
      <w:r>
        <w:rPr>
          <w:color w:val="231F20"/>
        </w:rPr>
        <w:t>us with any other options.</w:t>
      </w:r>
    </w:p>
    <w:p>
      <w:pPr>
        <w:pStyle w:val="BodyText"/>
        <w:spacing w:line="266" w:lineRule="auto"/>
        <w:ind w:left="111" w:right="113" w:firstLine="240"/>
        <w:jc w:val="both"/>
      </w:pPr>
      <w:r>
        <w:rPr>
          <w:color w:val="231F20"/>
        </w:rPr>
        <w:t>In</w:t>
      </w:r>
      <w:r>
        <w:rPr>
          <w:color w:val="231F20"/>
          <w:spacing w:val="26"/>
        </w:rPr>
        <w:t> </w:t>
      </w:r>
      <w:r>
        <w:rPr>
          <w:color w:val="231F20"/>
        </w:rPr>
        <w:t>C,</w:t>
      </w:r>
      <w:r>
        <w:rPr>
          <w:color w:val="231F20"/>
          <w:spacing w:val="26"/>
        </w:rPr>
        <w:t> </w:t>
      </w:r>
      <w:r>
        <w:rPr>
          <w:color w:val="231F20"/>
        </w:rPr>
        <w:t>there</w:t>
      </w:r>
      <w:r>
        <w:rPr>
          <w:color w:val="231F20"/>
          <w:spacing w:val="26"/>
        </w:rPr>
        <w:t> </w:t>
      </w:r>
      <w:r>
        <w:rPr>
          <w:color w:val="231F20"/>
        </w:rPr>
        <w:t>is</w:t>
      </w:r>
      <w:r>
        <w:rPr>
          <w:color w:val="231F20"/>
          <w:spacing w:val="26"/>
        </w:rPr>
        <w:t> </w:t>
      </w:r>
      <w:r>
        <w:rPr>
          <w:color w:val="231F20"/>
        </w:rPr>
        <w:t>another</w:t>
      </w:r>
      <w:r>
        <w:rPr>
          <w:color w:val="231F20"/>
          <w:spacing w:val="26"/>
        </w:rPr>
        <w:t> </w:t>
      </w:r>
      <w:r>
        <w:rPr>
          <w:color w:val="231F20"/>
        </w:rPr>
        <w:t>alternative.</w:t>
      </w:r>
      <w:r>
        <w:rPr>
          <w:color w:val="231F20"/>
          <w:spacing w:val="26"/>
        </w:rPr>
        <w:t> </w:t>
      </w:r>
      <w:r>
        <w:rPr>
          <w:color w:val="231F20"/>
        </w:rPr>
        <w:t>C</w:t>
      </w:r>
      <w:r>
        <w:rPr>
          <w:color w:val="231F20"/>
          <w:spacing w:val="26"/>
        </w:rPr>
        <w:t> </w:t>
      </w:r>
      <w:r>
        <w:rPr>
          <w:color w:val="231F20"/>
        </w:rPr>
        <w:t>has</w:t>
      </w:r>
      <w:r>
        <w:rPr>
          <w:color w:val="231F20"/>
          <w:spacing w:val="26"/>
        </w:rPr>
        <w:t> </w:t>
      </w:r>
      <w:r>
        <w:rPr>
          <w:color w:val="231F20"/>
        </w:rPr>
        <w:t>a</w:t>
      </w:r>
      <w:r>
        <w:rPr>
          <w:color w:val="231F20"/>
          <w:spacing w:val="26"/>
        </w:rPr>
        <w:t> </w:t>
      </w:r>
      <w:r>
        <w:rPr>
          <w:color w:val="231F20"/>
        </w:rPr>
        <w:t>macro</w:t>
      </w:r>
      <w:r>
        <w:rPr>
          <w:color w:val="231F20"/>
          <w:spacing w:val="26"/>
        </w:rPr>
        <w:t> </w:t>
      </w:r>
      <w:r>
        <w:rPr>
          <w:color w:val="231F20"/>
        </w:rPr>
        <w:t>preprocessor</w:t>
      </w:r>
      <w:r>
        <w:rPr>
          <w:color w:val="231F20"/>
          <w:spacing w:val="26"/>
        </w:rPr>
        <w:t> </w:t>
      </w:r>
      <w:r>
        <w:rPr>
          <w:color w:val="231F20"/>
        </w:rPr>
        <w:t>that</w:t>
      </w:r>
      <w:r>
        <w:rPr>
          <w:color w:val="231F20"/>
          <w:spacing w:val="26"/>
        </w:rPr>
        <w:t> </w:t>
      </w:r>
      <w:r>
        <w:rPr>
          <w:color w:val="231F20"/>
        </w:rPr>
        <w:t>we</w:t>
      </w:r>
      <w:r>
        <w:rPr>
          <w:color w:val="231F20"/>
          <w:spacing w:val="26"/>
        </w:rPr>
        <w:t> </w:t>
      </w:r>
      <w:r>
        <w:rPr>
          <w:color w:val="231F20"/>
        </w:rPr>
        <w:t>can </w:t>
      </w:r>
      <w:r>
        <w:rPr>
          <w:color w:val="231F20"/>
          <w:spacing w:val="-4"/>
        </w:rPr>
        <w:t>use</w:t>
      </w:r>
      <w:r>
        <w:rPr>
          <w:color w:val="231F20"/>
          <w:spacing w:val="-8"/>
        </w:rPr>
        <w:t> </w:t>
      </w:r>
      <w:r>
        <w:rPr>
          <w:color w:val="231F20"/>
          <w:spacing w:val="-4"/>
        </w:rPr>
        <w:t>to</w:t>
      </w:r>
      <w:r>
        <w:rPr>
          <w:color w:val="231F20"/>
          <w:spacing w:val="-7"/>
        </w:rPr>
        <w:t> </w:t>
      </w:r>
      <w:r>
        <w:rPr>
          <w:color w:val="231F20"/>
          <w:spacing w:val="-4"/>
        </w:rPr>
        <w:t>make</w:t>
      </w:r>
      <w:r>
        <w:rPr>
          <w:color w:val="231F20"/>
          <w:spacing w:val="-7"/>
        </w:rPr>
        <w:t> </w:t>
      </w:r>
      <w:r>
        <w:rPr>
          <w:color w:val="231F20"/>
          <w:spacing w:val="-4"/>
        </w:rPr>
        <w:t>it</w:t>
      </w:r>
      <w:r>
        <w:rPr>
          <w:color w:val="231F20"/>
          <w:spacing w:val="-7"/>
        </w:rPr>
        <w:t> </w:t>
      </w:r>
      <w:r>
        <w:rPr>
          <w:color w:val="231F20"/>
          <w:spacing w:val="-4"/>
        </w:rPr>
        <w:t>easier</w:t>
      </w:r>
      <w:r>
        <w:rPr>
          <w:color w:val="231F20"/>
          <w:spacing w:val="-7"/>
        </w:rPr>
        <w:t> </w:t>
      </w:r>
      <w:r>
        <w:rPr>
          <w:color w:val="231F20"/>
          <w:spacing w:val="-4"/>
        </w:rPr>
        <w:t>to</w:t>
      </w:r>
      <w:r>
        <w:rPr>
          <w:color w:val="231F20"/>
          <w:spacing w:val="-7"/>
        </w:rPr>
        <w:t> </w:t>
      </w:r>
      <w:r>
        <w:rPr>
          <w:color w:val="231F20"/>
          <w:spacing w:val="-4"/>
        </w:rPr>
        <w:t>write</w:t>
      </w:r>
      <w:r>
        <w:rPr>
          <w:color w:val="231F20"/>
          <w:spacing w:val="-7"/>
        </w:rPr>
        <w:t> </w:t>
      </w:r>
      <w:r>
        <w:rPr>
          <w:color w:val="231F20"/>
          <w:spacing w:val="-4"/>
        </w:rPr>
        <w:t>tests</w:t>
      </w:r>
      <w:r>
        <w:rPr>
          <w:color w:val="231F20"/>
          <w:spacing w:val="-2"/>
        </w:rPr>
        <w:t> </w:t>
      </w:r>
      <w:r>
        <w:rPr>
          <w:color w:val="231F20"/>
          <w:spacing w:val="-4"/>
        </w:rPr>
        <w:t>against</w:t>
      </w:r>
      <w:r>
        <w:rPr>
          <w:color w:val="231F20"/>
        </w:rPr>
        <w:t> </w:t>
      </w:r>
      <w:r>
        <w:rPr>
          <w:color w:val="231F20"/>
          <w:spacing w:val="-4"/>
        </w:rPr>
        <w:t>the</w:t>
      </w:r>
      <w:r>
        <w:rPr>
          <w:color w:val="231F20"/>
        </w:rPr>
        <w:t> </w:t>
      </w:r>
      <w:r>
        <w:rPr>
          <w:rFonts w:ascii="Lucida Console" w:hAnsi="Lucida Console"/>
          <w:color w:val="231F20"/>
          <w:spacing w:val="-4"/>
          <w:sz w:val="19"/>
        </w:rPr>
        <w:t>scan_packets</w:t>
      </w:r>
      <w:r>
        <w:rPr>
          <w:rFonts w:ascii="Lucida Console" w:hAnsi="Lucida Console"/>
          <w:color w:val="231F20"/>
          <w:spacing w:val="-25"/>
          <w:sz w:val="19"/>
        </w:rPr>
        <w:t> </w:t>
      </w:r>
      <w:r>
        <w:rPr>
          <w:color w:val="231F20"/>
          <w:spacing w:val="-4"/>
        </w:rPr>
        <w:t>function.</w:t>
      </w:r>
      <w:r>
        <w:rPr>
          <w:color w:val="231F20"/>
        </w:rPr>
        <w:t> </w:t>
      </w:r>
      <w:r>
        <w:rPr>
          <w:color w:val="231F20"/>
          <w:spacing w:val="-4"/>
        </w:rPr>
        <w:t>Here</w:t>
      </w:r>
      <w:r>
        <w:rPr>
          <w:color w:val="231F20"/>
        </w:rPr>
        <w:t> </w:t>
      </w:r>
      <w:r>
        <w:rPr>
          <w:color w:val="231F20"/>
          <w:spacing w:val="-4"/>
        </w:rPr>
        <w:t>is</w:t>
      </w:r>
      <w:r>
        <w:rPr>
          <w:color w:val="231F20"/>
        </w:rPr>
        <w:t> </w:t>
      </w:r>
      <w:r>
        <w:rPr>
          <w:color w:val="231F20"/>
          <w:spacing w:val="-4"/>
        </w:rPr>
        <w:t>the</w:t>
      </w:r>
      <w:r>
        <w:rPr>
          <w:color w:val="231F20"/>
          <w:spacing w:val="-2"/>
        </w:rPr>
        <w:t> file</w:t>
      </w:r>
      <w:r>
        <w:rPr>
          <w:color w:val="231F20"/>
          <w:spacing w:val="-9"/>
        </w:rPr>
        <w:t> </w:t>
      </w:r>
      <w:r>
        <w:rPr>
          <w:color w:val="231F20"/>
          <w:spacing w:val="-2"/>
        </w:rPr>
        <w:t>that</w:t>
      </w:r>
      <w:r>
        <w:rPr>
          <w:color w:val="231F20"/>
          <w:spacing w:val="-8"/>
        </w:rPr>
        <w:t> </w:t>
      </w:r>
      <w:r>
        <w:rPr>
          <w:color w:val="231F20"/>
          <w:spacing w:val="-2"/>
        </w:rPr>
        <w:t>contains</w:t>
      </w:r>
      <w:r>
        <w:rPr>
          <w:color w:val="231F20"/>
          <w:spacing w:val="-8"/>
        </w:rPr>
        <w:t> </w:t>
      </w:r>
      <w:r>
        <w:rPr>
          <w:rFonts w:ascii="Lucida Console" w:hAnsi="Lucida Console"/>
          <w:color w:val="231F20"/>
          <w:spacing w:val="-2"/>
          <w:sz w:val="19"/>
        </w:rPr>
        <w:t>scan_packets</w:t>
      </w:r>
      <w:r>
        <w:rPr>
          <w:rFonts w:ascii="Lucida Console" w:hAnsi="Lucida Console"/>
          <w:color w:val="231F20"/>
          <w:spacing w:val="-91"/>
          <w:sz w:val="19"/>
        </w:rPr>
        <w:t> </w:t>
      </w:r>
      <w:r>
        <w:rPr>
          <w:color w:val="231F20"/>
          <w:spacing w:val="-2"/>
        </w:rPr>
        <w:t>after</w:t>
      </w:r>
      <w:r>
        <w:rPr>
          <w:color w:val="231F20"/>
          <w:spacing w:val="-9"/>
        </w:rPr>
        <w:t> </w:t>
      </w:r>
      <w:r>
        <w:rPr>
          <w:color w:val="231F20"/>
          <w:spacing w:val="-2"/>
        </w:rPr>
        <w:t>we’ve</w:t>
      </w:r>
      <w:r>
        <w:rPr>
          <w:color w:val="231F20"/>
          <w:spacing w:val="-8"/>
        </w:rPr>
        <w:t> </w:t>
      </w:r>
      <w:r>
        <w:rPr>
          <w:color w:val="231F20"/>
          <w:spacing w:val="-2"/>
        </w:rPr>
        <w:t>added</w:t>
      </w:r>
      <w:r>
        <w:rPr>
          <w:color w:val="231F20"/>
          <w:spacing w:val="-8"/>
        </w:rPr>
        <w:t> </w:t>
      </w:r>
      <w:r>
        <w:rPr>
          <w:color w:val="231F20"/>
          <w:spacing w:val="-2"/>
        </w:rPr>
        <w:t>testing</w:t>
      </w:r>
      <w:r>
        <w:rPr>
          <w:color w:val="231F20"/>
          <w:spacing w:val="-7"/>
        </w:rPr>
        <w:t> </w:t>
      </w:r>
      <w:r>
        <w:rPr>
          <w:color w:val="231F20"/>
          <w:spacing w:val="-2"/>
        </w:rPr>
        <w:t>code:</w:t>
      </w:r>
    </w:p>
    <w:p>
      <w:pPr>
        <w:spacing w:before="136"/>
        <w:ind w:left="112" w:right="0" w:firstLine="0"/>
        <w:jc w:val="left"/>
        <w:rPr>
          <w:rFonts w:ascii="Lucida Console"/>
          <w:sz w:val="16"/>
        </w:rPr>
      </w:pPr>
      <w:r>
        <w:rPr>
          <w:rFonts w:ascii="Lucida Console"/>
          <w:color w:val="231F20"/>
          <w:spacing w:val="-26"/>
          <w:sz w:val="16"/>
        </w:rPr>
        <w:t>#include</w:t>
      </w:r>
      <w:r>
        <w:rPr>
          <w:rFonts w:ascii="Lucida Console"/>
          <w:color w:val="231F20"/>
          <w:spacing w:val="-42"/>
          <w:sz w:val="16"/>
        </w:rPr>
        <w:t> </w:t>
      </w:r>
      <w:r>
        <w:rPr>
          <w:rFonts w:ascii="Lucida Console"/>
          <w:color w:val="231F20"/>
          <w:spacing w:val="-13"/>
          <w:sz w:val="16"/>
        </w:rPr>
        <w:t>"ksrlib.h"</w:t>
      </w:r>
    </w:p>
    <w:p>
      <w:pPr>
        <w:pStyle w:val="BodyText"/>
        <w:spacing w:before="5"/>
        <w:rPr>
          <w:rFonts w:ascii="Lucida Console"/>
          <w:sz w:val="24"/>
        </w:rPr>
      </w:pPr>
    </w:p>
    <w:p>
      <w:pPr>
        <w:spacing w:before="0"/>
        <w:ind w:left="112" w:right="0" w:firstLine="0"/>
        <w:jc w:val="left"/>
        <w:rPr>
          <w:rFonts w:ascii="Courier New"/>
          <w:b/>
          <w:sz w:val="16"/>
        </w:rPr>
      </w:pPr>
      <w:r>
        <w:rPr>
          <w:rFonts w:ascii="Courier New"/>
          <w:b/>
          <w:color w:val="231F20"/>
          <w:spacing w:val="-24"/>
          <w:sz w:val="16"/>
        </w:rPr>
        <w:t>#ifdef</w:t>
      </w:r>
      <w:r>
        <w:rPr>
          <w:rFonts w:ascii="Courier New"/>
          <w:b/>
          <w:color w:val="231F20"/>
          <w:spacing w:val="-44"/>
          <w:sz w:val="16"/>
        </w:rPr>
        <w:t> </w:t>
      </w:r>
      <w:r>
        <w:rPr>
          <w:rFonts w:ascii="Courier New"/>
          <w:b/>
          <w:color w:val="231F20"/>
          <w:spacing w:val="-2"/>
          <w:sz w:val="16"/>
        </w:rPr>
        <w:t>TESTING</w:t>
      </w:r>
    </w:p>
    <w:p>
      <w:pPr>
        <w:spacing w:line="273" w:lineRule="auto" w:before="25"/>
        <w:ind w:left="112" w:right="4563" w:firstLine="0"/>
        <w:jc w:val="left"/>
        <w:rPr>
          <w:rFonts w:ascii="Courier New"/>
          <w:b/>
          <w:sz w:val="16"/>
        </w:rPr>
      </w:pPr>
      <w:r>
        <w:rPr>
          <w:rFonts w:ascii="Courier New"/>
          <w:b/>
          <w:color w:val="231F20"/>
          <w:spacing w:val="-26"/>
          <w:sz w:val="16"/>
        </w:rPr>
        <w:t>#define</w:t>
      </w:r>
      <w:r>
        <w:rPr>
          <w:rFonts w:ascii="Courier New"/>
          <w:b/>
          <w:color w:val="231F20"/>
          <w:spacing w:val="-53"/>
          <w:sz w:val="16"/>
        </w:rPr>
        <w:t> </w:t>
      </w:r>
      <w:r>
        <w:rPr>
          <w:rFonts w:ascii="Courier New"/>
          <w:b/>
          <w:color w:val="231F20"/>
          <w:spacing w:val="-26"/>
          <w:sz w:val="16"/>
        </w:rPr>
        <w:t>ksr_notify(code,packet) </w:t>
      </w:r>
      <w:r>
        <w:rPr>
          <w:rFonts w:ascii="Courier New"/>
          <w:b/>
          <w:color w:val="231F20"/>
          <w:spacing w:val="-2"/>
          <w:sz w:val="16"/>
        </w:rPr>
        <w:t>#endif</w:t>
      </w:r>
    </w:p>
    <w:p>
      <w:pPr>
        <w:pStyle w:val="BodyText"/>
        <w:spacing w:before="7"/>
        <w:rPr>
          <w:rFonts w:ascii="Courier New"/>
          <w:b/>
          <w:sz w:val="18"/>
        </w:rPr>
      </w:pPr>
    </w:p>
    <w:p>
      <w:pPr>
        <w:spacing w:before="1"/>
        <w:ind w:left="11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3867"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6"/>
        <w:ind w:left="672" w:right="2373" w:firstLine="0"/>
        <w:jc w:val="left"/>
        <w:rPr>
          <w:rFonts w:ascii="Lucida Console"/>
          <w:sz w:val="16"/>
        </w:rPr>
      </w:pPr>
      <w:r>
        <w:rPr>
          <w:rFonts w:ascii="Lucida Console"/>
          <w:color w:val="231F20"/>
          <w:spacing w:val="-26"/>
          <w:sz w:val="16"/>
        </w:rPr>
        <w:t>scan_result</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loc_scan(current-&gt;body,</w:t>
      </w:r>
      <w:r>
        <w:rPr>
          <w:rFonts w:ascii="Lucida Console"/>
          <w:color w:val="231F20"/>
          <w:spacing w:val="-43"/>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52"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10"/>
          <w:sz w:val="16"/>
        </w:rPr>
        <w:t>current);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672"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6"/>
        <w:ind w:left="11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273" w:lineRule="auto" w:before="115"/>
        <w:ind w:left="112" w:right="5513" w:firstLine="0"/>
        <w:jc w:val="left"/>
        <w:rPr>
          <w:rFonts w:ascii="Courier New"/>
          <w:b/>
          <w:sz w:val="16"/>
        </w:rPr>
      </w:pPr>
      <w:r>
        <w:rPr>
          <w:rFonts w:ascii="Courier New"/>
          <w:b/>
          <w:color w:val="231F20"/>
          <w:spacing w:val="-12"/>
          <w:sz w:val="16"/>
        </w:rPr>
        <w:t>#ifdef</w:t>
      </w:r>
      <w:r>
        <w:rPr>
          <w:rFonts w:ascii="Courier New"/>
          <w:b/>
          <w:color w:val="231F20"/>
          <w:spacing w:val="-53"/>
          <w:sz w:val="16"/>
        </w:rPr>
        <w:t> </w:t>
      </w:r>
      <w:r>
        <w:rPr>
          <w:rFonts w:ascii="Courier New"/>
          <w:b/>
          <w:color w:val="231F20"/>
          <w:spacing w:val="-12"/>
          <w:sz w:val="16"/>
        </w:rPr>
        <w:t>TESTING </w:t>
      </w:r>
      <w:r>
        <w:rPr>
          <w:rFonts w:ascii="Courier New"/>
          <w:b/>
          <w:color w:val="231F20"/>
          <w:spacing w:val="-26"/>
          <w:sz w:val="16"/>
        </w:rPr>
        <w:t>#include</w:t>
      </w:r>
      <w:r>
        <w:rPr>
          <w:rFonts w:ascii="Courier New"/>
          <w:b/>
          <w:color w:val="231F20"/>
          <w:spacing w:val="-53"/>
          <w:sz w:val="16"/>
        </w:rPr>
        <w:t> </w:t>
      </w:r>
      <w:r>
        <w:rPr>
          <w:rFonts w:ascii="Courier New"/>
          <w:b/>
          <w:color w:val="231F20"/>
          <w:spacing w:val="-26"/>
          <w:sz w:val="16"/>
        </w:rPr>
        <w:t>&lt;assert.h&gt; </w:t>
      </w:r>
      <w:r>
        <w:rPr>
          <w:rFonts w:ascii="Courier New"/>
          <w:b/>
          <w:color w:val="231F20"/>
          <w:sz w:val="16"/>
        </w:rPr>
        <w:t>int</w:t>
      </w:r>
      <w:r>
        <w:rPr>
          <w:rFonts w:ascii="Courier New"/>
          <w:b/>
          <w:color w:val="231F20"/>
          <w:spacing w:val="-53"/>
          <w:sz w:val="16"/>
        </w:rPr>
        <w:t> </w:t>
      </w:r>
      <w:r>
        <w:rPr>
          <w:rFonts w:ascii="Courier New"/>
          <w:b/>
          <w:color w:val="231F20"/>
          <w:sz w:val="16"/>
        </w:rPr>
        <w:t>main</w:t>
      </w:r>
      <w:r>
        <w:rPr>
          <w:rFonts w:ascii="Courier New"/>
          <w:b/>
          <w:color w:val="231F20"/>
          <w:spacing w:val="-53"/>
          <w:sz w:val="16"/>
        </w:rPr>
        <w:t> </w:t>
      </w:r>
      <w:r>
        <w:rPr>
          <w:rFonts w:ascii="Courier New"/>
          <w:b/>
          <w:color w:val="231F20"/>
          <w:sz w:val="16"/>
        </w:rPr>
        <w:t>()</w:t>
      </w:r>
      <w:r>
        <w:rPr>
          <w:rFonts w:ascii="Courier New"/>
          <w:b/>
          <w:color w:val="231F20"/>
          <w:spacing w:val="-53"/>
          <w:sz w:val="16"/>
        </w:rPr>
        <w:t> </w:t>
      </w:r>
      <w:r>
        <w:rPr>
          <w:rFonts w:ascii="Courier New"/>
          <w:b/>
          <w:color w:val="231F20"/>
          <w:sz w:val="16"/>
        </w:rPr>
        <w:t>{</w:t>
      </w:r>
    </w:p>
    <w:p>
      <w:pPr>
        <w:spacing w:line="273" w:lineRule="auto" w:before="0"/>
        <w:ind w:left="392" w:right="4260" w:firstLine="0"/>
        <w:jc w:val="left"/>
        <w:rPr>
          <w:rFonts w:ascii="Courier New"/>
          <w:b/>
          <w:sz w:val="16"/>
        </w:rPr>
      </w:pPr>
      <w:r>
        <w:rPr>
          <w:rFonts w:ascii="Courier New"/>
          <w:b/>
          <w:color w:val="231F20"/>
          <w:spacing w:val="-26"/>
          <w:sz w:val="16"/>
        </w:rPr>
        <w:t>struct</w:t>
      </w:r>
      <w:r>
        <w:rPr>
          <w:rFonts w:ascii="Courier New"/>
          <w:b/>
          <w:color w:val="231F20"/>
          <w:spacing w:val="-44"/>
          <w:sz w:val="16"/>
        </w:rPr>
        <w:t> </w:t>
      </w:r>
      <w:r>
        <w:rPr>
          <w:rFonts w:ascii="Courier New"/>
          <w:b/>
          <w:color w:val="231F20"/>
          <w:spacing w:val="-26"/>
          <w:sz w:val="16"/>
        </w:rPr>
        <w:t>rnode_packet</w:t>
      </w:r>
      <w:r>
        <w:rPr>
          <w:rFonts w:ascii="Courier New"/>
          <w:b/>
          <w:color w:val="231F20"/>
          <w:spacing w:val="-44"/>
          <w:sz w:val="16"/>
        </w:rPr>
        <w:t> </w:t>
      </w:r>
      <w:r>
        <w:rPr>
          <w:rFonts w:ascii="Courier New"/>
          <w:b/>
          <w:color w:val="231F20"/>
          <w:spacing w:val="-26"/>
          <w:sz w:val="16"/>
        </w:rPr>
        <w:t>packet; </w:t>
      </w:r>
      <w:r>
        <w:rPr>
          <w:rFonts w:ascii="Courier New"/>
          <w:b/>
          <w:color w:val="231F20"/>
          <w:spacing w:val="-12"/>
          <w:sz w:val="16"/>
        </w:rPr>
        <w:t>packet.body</w:t>
      </w:r>
      <w:r>
        <w:rPr>
          <w:rFonts w:ascii="Courier New"/>
          <w:b/>
          <w:color w:val="231F20"/>
          <w:spacing w:val="-53"/>
          <w:sz w:val="16"/>
        </w:rPr>
        <w:t> </w:t>
      </w:r>
      <w:r>
        <w:rPr>
          <w:rFonts w:ascii="Courier New"/>
          <w:b/>
          <w:color w:val="231F20"/>
          <w:spacing w:val="-12"/>
          <w:sz w:val="16"/>
        </w:rPr>
        <w:t>=</w:t>
      </w:r>
      <w:r>
        <w:rPr>
          <w:rFonts w:ascii="Courier New"/>
          <w:b/>
          <w:color w:val="231F20"/>
          <w:spacing w:val="-53"/>
          <w:sz w:val="16"/>
        </w:rPr>
        <w:t> </w:t>
      </w:r>
      <w:r>
        <w:rPr>
          <w:rFonts w:ascii="Courier New"/>
          <w:b/>
          <w:color w:val="231F20"/>
          <w:spacing w:val="-12"/>
          <w:sz w:val="16"/>
        </w:rPr>
        <w:t>...</w:t>
      </w:r>
    </w:p>
    <w:p>
      <w:pPr>
        <w:spacing w:line="180" w:lineRule="exact" w:before="0"/>
        <w:ind w:left="392" w:right="0" w:firstLine="0"/>
        <w:jc w:val="left"/>
        <w:rPr>
          <w:rFonts w:ascii="Courier New"/>
          <w:b/>
          <w:sz w:val="16"/>
        </w:rPr>
      </w:pPr>
      <w:r>
        <w:rPr>
          <w:rFonts w:ascii="Courier New"/>
          <w:b/>
          <w:color w:val="231F20"/>
          <w:spacing w:val="-5"/>
          <w:sz w:val="16"/>
        </w:rPr>
        <w:t>...</w:t>
      </w:r>
    </w:p>
    <w:p>
      <w:pPr>
        <w:spacing w:line="273" w:lineRule="auto" w:before="24"/>
        <w:ind w:left="392" w:right="3704" w:firstLine="0"/>
        <w:jc w:val="left"/>
        <w:rPr>
          <w:rFonts w:ascii="Courier New"/>
          <w:b/>
          <w:sz w:val="16"/>
        </w:rPr>
      </w:pPr>
      <w:r>
        <w:rPr>
          <w:rFonts w:ascii="Courier New"/>
          <w:b/>
          <w:color w:val="231F20"/>
          <w:spacing w:val="-24"/>
          <w:sz w:val="16"/>
        </w:rPr>
        <w:t>int</w:t>
      </w:r>
      <w:r>
        <w:rPr>
          <w:rFonts w:ascii="Courier New"/>
          <w:b/>
          <w:color w:val="231F20"/>
          <w:spacing w:val="-53"/>
          <w:sz w:val="16"/>
        </w:rPr>
        <w:t> </w:t>
      </w:r>
      <w:r>
        <w:rPr>
          <w:rFonts w:ascii="Courier New"/>
          <w:b/>
          <w:color w:val="231F20"/>
          <w:spacing w:val="-24"/>
          <w:sz w:val="16"/>
        </w:rPr>
        <w:t>err</w:t>
      </w:r>
      <w:r>
        <w:rPr>
          <w:rFonts w:ascii="Courier New"/>
          <w:b/>
          <w:color w:val="231F20"/>
          <w:spacing w:val="-53"/>
          <w:sz w:val="16"/>
        </w:rPr>
        <w:t> </w:t>
      </w:r>
      <w:r>
        <w:rPr>
          <w:rFonts w:ascii="Courier New"/>
          <w:b/>
          <w:color w:val="231F20"/>
          <w:spacing w:val="-24"/>
          <w:sz w:val="16"/>
        </w:rPr>
        <w:t>=</w:t>
      </w:r>
      <w:r>
        <w:rPr>
          <w:rFonts w:ascii="Courier New"/>
          <w:b/>
          <w:color w:val="231F20"/>
          <w:spacing w:val="-53"/>
          <w:sz w:val="16"/>
        </w:rPr>
        <w:t> </w:t>
      </w:r>
      <w:r>
        <w:rPr>
          <w:rFonts w:ascii="Courier New"/>
          <w:b/>
          <w:color w:val="231F20"/>
          <w:spacing w:val="-24"/>
          <w:sz w:val="16"/>
        </w:rPr>
        <w:t>scan_packets(&amp;packet,</w:t>
      </w:r>
      <w:r>
        <w:rPr>
          <w:rFonts w:ascii="Courier New"/>
          <w:b/>
          <w:color w:val="231F20"/>
          <w:spacing w:val="-53"/>
          <w:sz w:val="16"/>
        </w:rPr>
        <w:t> </w:t>
      </w:r>
      <w:r>
        <w:rPr>
          <w:rFonts w:ascii="Courier New"/>
          <w:b/>
          <w:color w:val="231F20"/>
          <w:spacing w:val="-24"/>
          <w:sz w:val="16"/>
        </w:rPr>
        <w:t>DUP_SCAN); </w:t>
      </w:r>
      <w:r>
        <w:rPr>
          <w:rFonts w:ascii="Courier New"/>
          <w:b/>
          <w:color w:val="231F20"/>
          <w:spacing w:val="-18"/>
          <w:sz w:val="16"/>
        </w:rPr>
        <w:t>assert(err</w:t>
      </w:r>
      <w:r>
        <w:rPr>
          <w:rFonts w:ascii="Courier New"/>
          <w:b/>
          <w:color w:val="231F20"/>
          <w:spacing w:val="-53"/>
          <w:sz w:val="16"/>
        </w:rPr>
        <w:t> </w:t>
      </w:r>
      <w:r>
        <w:rPr>
          <w:rFonts w:ascii="Courier New"/>
          <w:b/>
          <w:color w:val="231F20"/>
          <w:spacing w:val="-18"/>
          <w:sz w:val="16"/>
        </w:rPr>
        <w:t>&amp;</w:t>
      </w:r>
      <w:r>
        <w:rPr>
          <w:rFonts w:ascii="Courier New"/>
          <w:b/>
          <w:color w:val="231F20"/>
          <w:spacing w:val="-53"/>
          <w:sz w:val="16"/>
        </w:rPr>
        <w:t> </w:t>
      </w:r>
      <w:r>
        <w:rPr>
          <w:rFonts w:ascii="Courier New"/>
          <w:b/>
          <w:color w:val="231F20"/>
          <w:spacing w:val="-18"/>
          <w:sz w:val="16"/>
        </w:rPr>
        <w:t>INVALID_PORT);</w:t>
      </w:r>
    </w:p>
    <w:p>
      <w:pPr>
        <w:spacing w:line="180" w:lineRule="exact" w:before="0"/>
        <w:ind w:left="392" w:right="0" w:firstLine="0"/>
        <w:jc w:val="left"/>
        <w:rPr>
          <w:rFonts w:ascii="Courier New"/>
          <w:b/>
          <w:sz w:val="16"/>
        </w:rPr>
      </w:pPr>
      <w:r>
        <w:rPr>
          <w:rFonts w:ascii="Courier New"/>
          <w:b/>
          <w:color w:val="231F20"/>
          <w:spacing w:val="-5"/>
          <w:sz w:val="16"/>
        </w:rPr>
        <w:t>...</w:t>
      </w:r>
    </w:p>
    <w:p>
      <w:pPr>
        <w:spacing w:before="25"/>
        <w:ind w:left="392" w:right="0" w:firstLine="0"/>
        <w:jc w:val="left"/>
        <w:rPr>
          <w:rFonts w:ascii="Courier New"/>
          <w:b/>
          <w:sz w:val="16"/>
        </w:rPr>
      </w:pPr>
      <w:r>
        <w:rPr>
          <w:rFonts w:ascii="Courier New"/>
          <w:b/>
          <w:color w:val="231F20"/>
          <w:spacing w:val="-24"/>
          <w:sz w:val="16"/>
        </w:rPr>
        <w:t>return</w:t>
      </w:r>
      <w:r>
        <w:rPr>
          <w:rFonts w:ascii="Courier New"/>
          <w:b/>
          <w:color w:val="231F20"/>
          <w:spacing w:val="-44"/>
          <w:sz w:val="16"/>
        </w:rPr>
        <w:t> </w:t>
      </w:r>
      <w:r>
        <w:rPr>
          <w:rFonts w:ascii="Courier New"/>
          <w:b/>
          <w:color w:val="231F20"/>
          <w:spacing w:val="-7"/>
          <w:sz w:val="16"/>
        </w:rPr>
        <w:t>0;</w:t>
      </w:r>
    </w:p>
    <w:p>
      <w:pPr>
        <w:spacing w:before="24"/>
        <w:ind w:left="112" w:right="0" w:firstLine="0"/>
        <w:jc w:val="left"/>
        <w:rPr>
          <w:rFonts w:ascii="Courier New"/>
          <w:b/>
          <w:sz w:val="16"/>
        </w:rPr>
      </w:pPr>
      <w:r>
        <w:rPr>
          <w:rFonts w:ascii="Courier New"/>
          <w:b/>
          <w:color w:val="231F20"/>
          <w:w w:val="100"/>
          <w:sz w:val="16"/>
        </w:rPr>
        <w:t>}</w:t>
      </w:r>
    </w:p>
    <w:p>
      <w:pPr>
        <w:spacing w:before="25"/>
        <w:ind w:left="112" w:right="0" w:firstLine="0"/>
        <w:jc w:val="left"/>
        <w:rPr>
          <w:rFonts w:ascii="Courier New"/>
          <w:b/>
          <w:sz w:val="16"/>
        </w:rPr>
      </w:pPr>
      <w:r>
        <w:rPr>
          <w:rFonts w:ascii="Courier New"/>
          <w:b/>
          <w:color w:val="231F20"/>
          <w:spacing w:val="-2"/>
          <w:sz w:val="16"/>
        </w:rPr>
        <w:t>#endif</w:t>
      </w:r>
    </w:p>
    <w:p>
      <w:pPr>
        <w:pStyle w:val="BodyText"/>
        <w:spacing w:line="266" w:lineRule="auto" w:before="127"/>
        <w:ind w:left="111" w:right="112" w:firstLine="240"/>
        <w:jc w:val="both"/>
      </w:pPr>
      <w:r>
        <w:rPr>
          <w:color w:val="231F20"/>
        </w:rPr>
        <w:t>In</w:t>
      </w:r>
      <w:r>
        <w:rPr>
          <w:color w:val="231F20"/>
          <w:spacing w:val="-4"/>
        </w:rPr>
        <w:t> </w:t>
      </w:r>
      <w:r>
        <w:rPr>
          <w:color w:val="231F20"/>
        </w:rPr>
        <w:t>this</w:t>
      </w:r>
      <w:r>
        <w:rPr>
          <w:color w:val="231F20"/>
          <w:spacing w:val="-4"/>
        </w:rPr>
        <w:t> </w:t>
      </w:r>
      <w:r>
        <w:rPr>
          <w:color w:val="231F20"/>
        </w:rPr>
        <w:t>code,</w:t>
      </w:r>
      <w:r>
        <w:rPr>
          <w:color w:val="231F20"/>
          <w:spacing w:val="-4"/>
        </w:rPr>
        <w:t> </w:t>
      </w:r>
      <w:r>
        <w:rPr>
          <w:color w:val="231F20"/>
        </w:rPr>
        <w:t>we</w:t>
      </w:r>
      <w:r>
        <w:rPr>
          <w:color w:val="231F20"/>
          <w:spacing w:val="-4"/>
        </w:rPr>
        <w:t> </w:t>
      </w:r>
      <w:r>
        <w:rPr>
          <w:color w:val="231F20"/>
        </w:rPr>
        <w:t>have</w:t>
      </w:r>
      <w:r>
        <w:rPr>
          <w:color w:val="231F20"/>
          <w:spacing w:val="-4"/>
        </w:rPr>
        <w:t> </w:t>
      </w:r>
      <w:r>
        <w:rPr>
          <w:color w:val="231F20"/>
        </w:rPr>
        <w:t>a</w:t>
      </w:r>
      <w:r>
        <w:rPr>
          <w:color w:val="231F20"/>
          <w:spacing w:val="-4"/>
        </w:rPr>
        <w:t> </w:t>
      </w:r>
      <w:r>
        <w:rPr>
          <w:color w:val="231F20"/>
        </w:rPr>
        <w:t>preprocessing</w:t>
      </w:r>
      <w:r>
        <w:rPr>
          <w:color w:val="231F20"/>
          <w:spacing w:val="-4"/>
        </w:rPr>
        <w:t> </w:t>
      </w:r>
      <w:r>
        <w:rPr>
          <w:color w:val="231F20"/>
        </w:rPr>
        <w:t>define,</w:t>
      </w:r>
      <w:r>
        <w:rPr>
          <w:color w:val="231F20"/>
          <w:spacing w:val="-4"/>
        </w:rPr>
        <w:t> </w:t>
      </w:r>
      <w:r>
        <w:rPr>
          <w:rFonts w:ascii="Lucida Console"/>
          <w:color w:val="231F20"/>
          <w:sz w:val="19"/>
        </w:rPr>
        <w:t>TESTING</w:t>
      </w:r>
      <w:r>
        <w:rPr>
          <w:color w:val="231F20"/>
        </w:rPr>
        <w:t>,</w:t>
      </w:r>
      <w:r>
        <w:rPr>
          <w:color w:val="231F20"/>
          <w:spacing w:val="-4"/>
        </w:rPr>
        <w:t> </w:t>
      </w:r>
      <w:r>
        <w:rPr>
          <w:color w:val="231F20"/>
        </w:rPr>
        <w:t>that</w:t>
      </w:r>
      <w:r>
        <w:rPr>
          <w:color w:val="231F20"/>
          <w:spacing w:val="-4"/>
        </w:rPr>
        <w:t> </w:t>
      </w:r>
      <w:r>
        <w:rPr>
          <w:color w:val="231F20"/>
        </w:rPr>
        <w:t>defines</w:t>
      </w:r>
      <w:r>
        <w:rPr>
          <w:color w:val="231F20"/>
          <w:spacing w:val="-4"/>
        </w:rPr>
        <w:t> </w:t>
      </w:r>
      <w:r>
        <w:rPr>
          <w:color w:val="231F20"/>
        </w:rPr>
        <w:t>the</w:t>
      </w:r>
      <w:r>
        <w:rPr>
          <w:color w:val="231F20"/>
          <w:spacing w:val="-4"/>
        </w:rPr>
        <w:t> </w:t>
      </w:r>
      <w:r>
        <w:rPr>
          <w:color w:val="231F20"/>
        </w:rPr>
        <w:t>call</w:t>
      </w:r>
      <w:r>
        <w:rPr>
          <w:color w:val="231F20"/>
          <w:spacing w:val="-4"/>
        </w:rPr>
        <w:t> </w:t>
      </w:r>
      <w:r>
        <w:rPr>
          <w:color w:val="231F20"/>
        </w:rPr>
        <w:t>to </w:t>
      </w:r>
      <w:r>
        <w:rPr>
          <w:rFonts w:ascii="Lucida Console"/>
          <w:color w:val="231F20"/>
          <w:spacing w:val="-4"/>
          <w:sz w:val="19"/>
        </w:rPr>
        <w:t>ksr_notify</w:t>
      </w:r>
      <w:r>
        <w:rPr>
          <w:rFonts w:ascii="Lucida Console"/>
          <w:color w:val="231F20"/>
          <w:spacing w:val="-25"/>
          <w:sz w:val="19"/>
        </w:rPr>
        <w:t> </w:t>
      </w:r>
      <w:r>
        <w:rPr>
          <w:color w:val="231F20"/>
          <w:spacing w:val="-4"/>
        </w:rPr>
        <w:t>out</w:t>
      </w:r>
      <w:r>
        <w:rPr>
          <w:color w:val="231F20"/>
          <w:spacing w:val="-7"/>
        </w:rPr>
        <w:t> </w:t>
      </w:r>
      <w:r>
        <w:rPr>
          <w:color w:val="231F20"/>
          <w:spacing w:val="-4"/>
        </w:rPr>
        <w:t>of</w:t>
      </w:r>
      <w:r>
        <w:rPr>
          <w:color w:val="231F20"/>
          <w:spacing w:val="-7"/>
        </w:rPr>
        <w:t> </w:t>
      </w:r>
      <w:r>
        <w:rPr>
          <w:color w:val="231F20"/>
          <w:spacing w:val="-4"/>
        </w:rPr>
        <w:t>existence</w:t>
      </w:r>
      <w:r>
        <w:rPr>
          <w:color w:val="231F20"/>
          <w:spacing w:val="-7"/>
        </w:rPr>
        <w:t> </w:t>
      </w:r>
      <w:r>
        <w:rPr>
          <w:color w:val="231F20"/>
          <w:spacing w:val="-4"/>
        </w:rPr>
        <w:t>when</w:t>
      </w:r>
      <w:r>
        <w:rPr>
          <w:color w:val="231F20"/>
          <w:spacing w:val="-7"/>
        </w:rPr>
        <w:t> </w:t>
      </w:r>
      <w:r>
        <w:rPr>
          <w:color w:val="231F20"/>
          <w:spacing w:val="-4"/>
        </w:rPr>
        <w:t>we</w:t>
      </w:r>
      <w:r>
        <w:rPr>
          <w:color w:val="231F20"/>
          <w:spacing w:val="-7"/>
        </w:rPr>
        <w:t> </w:t>
      </w:r>
      <w:r>
        <w:rPr>
          <w:color w:val="231F20"/>
          <w:spacing w:val="-4"/>
        </w:rPr>
        <w:t>are</w:t>
      </w:r>
      <w:r>
        <w:rPr>
          <w:color w:val="231F20"/>
          <w:spacing w:val="-7"/>
        </w:rPr>
        <w:t> </w:t>
      </w:r>
      <w:r>
        <w:rPr>
          <w:color w:val="231F20"/>
          <w:spacing w:val="-4"/>
        </w:rPr>
        <w:t>testing.</w:t>
      </w:r>
      <w:r>
        <w:rPr>
          <w:color w:val="231F20"/>
          <w:spacing w:val="-7"/>
        </w:rPr>
        <w:t> </w:t>
      </w:r>
      <w:r>
        <w:rPr>
          <w:color w:val="231F20"/>
          <w:spacing w:val="-4"/>
        </w:rPr>
        <w:t>It</w:t>
      </w:r>
      <w:r>
        <w:rPr>
          <w:color w:val="231F20"/>
          <w:spacing w:val="-2"/>
        </w:rPr>
        <w:t> </w:t>
      </w:r>
      <w:r>
        <w:rPr>
          <w:color w:val="231F20"/>
          <w:spacing w:val="-4"/>
        </w:rPr>
        <w:t>also</w:t>
      </w:r>
      <w:r>
        <w:rPr>
          <w:color w:val="231F20"/>
        </w:rPr>
        <w:t> </w:t>
      </w:r>
      <w:r>
        <w:rPr>
          <w:color w:val="231F20"/>
          <w:spacing w:val="-4"/>
        </w:rPr>
        <w:t>provides</w:t>
      </w:r>
      <w:r>
        <w:rPr>
          <w:color w:val="231F20"/>
        </w:rPr>
        <w:t> </w:t>
      </w:r>
      <w:r>
        <w:rPr>
          <w:color w:val="231F20"/>
          <w:spacing w:val="-4"/>
        </w:rPr>
        <w:t>a</w:t>
      </w:r>
      <w:r>
        <w:rPr>
          <w:color w:val="231F20"/>
        </w:rPr>
        <w:t> </w:t>
      </w:r>
      <w:r>
        <w:rPr>
          <w:color w:val="231F20"/>
          <w:spacing w:val="-4"/>
        </w:rPr>
        <w:t>little</w:t>
      </w:r>
      <w:r>
        <w:rPr>
          <w:color w:val="231F20"/>
        </w:rPr>
        <w:t> </w:t>
      </w:r>
      <w:r>
        <w:rPr>
          <w:color w:val="231F20"/>
          <w:spacing w:val="-4"/>
        </w:rPr>
        <w:t>stub</w:t>
      </w:r>
      <w:r>
        <w:rPr>
          <w:color w:val="231F20"/>
        </w:rPr>
        <w:t> </w:t>
      </w:r>
      <w:r>
        <w:rPr>
          <w:color w:val="231F20"/>
          <w:spacing w:val="-4"/>
        </w:rPr>
        <w:t>that</w:t>
      </w:r>
      <w:r>
        <w:rPr>
          <w:color w:val="231F20"/>
        </w:rPr>
        <w:t> contains tests.</w:t>
      </w:r>
    </w:p>
    <w:p>
      <w:pPr>
        <w:pStyle w:val="BodyText"/>
        <w:spacing w:line="266" w:lineRule="auto"/>
        <w:ind w:left="111" w:right="112" w:firstLine="240"/>
        <w:jc w:val="both"/>
      </w:pPr>
      <w:r>
        <w:rPr>
          <w:color w:val="231F20"/>
        </w:rPr>
        <w:t>Mixing tests and source into a file like this isn’t really the clearest thing </w:t>
      </w:r>
      <w:r>
        <w:rPr>
          <w:color w:val="231F20"/>
        </w:rPr>
        <w:t>we can do. Often it makes code harder to navigate. An alternative is to use file inclusion so that the tests and production code are in different files:</w:t>
      </w:r>
    </w:p>
    <w:p>
      <w:pPr>
        <w:spacing w:after="0" w:line="266" w:lineRule="auto"/>
        <w:jc w:val="both"/>
        <w:sectPr>
          <w:pgSz w:w="7910" w:h="11940"/>
          <w:pgMar w:top="320" w:bottom="280" w:left="220" w:right="620"/>
        </w:sectPr>
      </w:pPr>
    </w:p>
    <w:p>
      <w:pPr>
        <w:spacing w:before="76"/>
        <w:ind w:left="101" w:right="0" w:firstLine="0"/>
        <w:jc w:val="left"/>
        <w:rPr>
          <w:rFonts w:ascii="Lucida Console"/>
          <w:sz w:val="16"/>
        </w:rPr>
      </w:pPr>
      <w:r>
        <w:rPr/>
        <w:pict>
          <v:group style="position:absolute;margin-left:387.800995pt;margin-top:280.279999pt;width:6.7pt;height:47pt;mso-position-horizontal-relative:page;mso-position-vertical-relative:page;z-index:16035840" id="docshapegroup1553" coordorigin="7756,5606" coordsize="134,940">
            <v:rect style="position:absolute;left:7766;top:5615;width:114;height:920" id="docshape1554" filled="true" fillcolor="#231f20" stroked="false">
              <v:fill type="solid"/>
            </v:rect>
            <v:shape style="position:absolute;left:7766;top:5615;width:114;height:920" id="docshape1555"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14720" from="388.300995pt,280.779999pt" to="393.999995pt,280.779999pt" stroked="true" strokeweight="1pt" strokecolor="#231f20">
            <v:stroke dashstyle="solid"/>
            <w10:wrap type="none"/>
          </v:line>
        </w:pict>
      </w:r>
      <w:r>
        <w:rPr>
          <w:rFonts w:ascii="Lucida Console"/>
          <w:color w:val="231F20"/>
          <w:spacing w:val="-26"/>
          <w:sz w:val="16"/>
        </w:rPr>
        <w:t>#include</w:t>
      </w:r>
      <w:r>
        <w:rPr>
          <w:rFonts w:ascii="Lucida Console"/>
          <w:color w:val="231F20"/>
          <w:spacing w:val="-42"/>
          <w:sz w:val="16"/>
        </w:rPr>
        <w:t> </w:t>
      </w:r>
      <w:r>
        <w:rPr>
          <w:rFonts w:ascii="Lucida Console"/>
          <w:color w:val="231F20"/>
          <w:spacing w:val="-13"/>
          <w:sz w:val="16"/>
        </w:rPr>
        <w:t>"ksrlib.h"</w:t>
      </w:r>
    </w:p>
    <w:p>
      <w:pPr>
        <w:pStyle w:val="BodyText"/>
        <w:rPr>
          <w:rFonts w:ascii="Lucida Console"/>
          <w:sz w:val="24"/>
        </w:rPr>
      </w:pPr>
    </w:p>
    <w:p>
      <w:pPr>
        <w:spacing w:before="0"/>
        <w:ind w:left="101" w:right="0" w:firstLine="0"/>
        <w:jc w:val="left"/>
        <w:rPr>
          <w:rFonts w:ascii="Courier New"/>
          <w:b/>
          <w:sz w:val="16"/>
        </w:rPr>
      </w:pPr>
      <w:r>
        <w:rPr>
          <w:rFonts w:ascii="Courier New"/>
          <w:b/>
          <w:color w:val="231F20"/>
          <w:spacing w:val="-25"/>
          <w:sz w:val="16"/>
        </w:rPr>
        <w:t>#include</w:t>
      </w:r>
      <w:r>
        <w:rPr>
          <w:rFonts w:ascii="Courier New"/>
          <w:b/>
          <w:color w:val="231F20"/>
          <w:spacing w:val="-42"/>
          <w:sz w:val="16"/>
        </w:rPr>
        <w:t> </w:t>
      </w:r>
      <w:r>
        <w:rPr>
          <w:rFonts w:ascii="Courier New"/>
          <w:b/>
          <w:color w:val="231F20"/>
          <w:spacing w:val="-19"/>
          <w:sz w:val="16"/>
        </w:rPr>
        <w:t>"scannertestdefs.h"</w:t>
      </w:r>
    </w:p>
    <w:p>
      <w:pPr>
        <w:pStyle w:val="BodyText"/>
        <w:rPr>
          <w:rFonts w:ascii="Courier New"/>
          <w:b/>
          <w:sz w:val="21"/>
        </w:rPr>
      </w:pPr>
    </w:p>
    <w:p>
      <w:pPr>
        <w:spacing w:before="0"/>
        <w:ind w:left="10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3980"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pStyle w:val="BodyText"/>
        <w:spacing w:before="5"/>
        <w:rPr>
          <w:rFonts w:ascii="Lucida Console"/>
        </w:rPr>
      </w:pPr>
    </w:p>
    <w:p>
      <w:pPr>
        <w:spacing w:before="1"/>
        <w:ind w:left="381" w:right="0" w:firstLine="0"/>
        <w:jc w:val="left"/>
        <w:rPr>
          <w:rFonts w:ascii="Lucida Console"/>
          <w:sz w:val="16"/>
        </w:rPr>
      </w:pP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6"/>
        <w:ind w:left="661" w:right="2877" w:firstLine="0"/>
        <w:jc w:val="left"/>
        <w:rPr>
          <w:rFonts w:ascii="Lucida Console"/>
          <w:sz w:val="16"/>
        </w:rPr>
      </w:pPr>
      <w:r>
        <w:rPr>
          <w:rFonts w:ascii="Lucida Console"/>
          <w:color w:val="231F20"/>
          <w:spacing w:val="-26"/>
          <w:sz w:val="16"/>
        </w:rPr>
        <w:t>scan_result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loc_scan(current-&gt;body,</w:t>
      </w:r>
      <w:r>
        <w:rPr>
          <w:rFonts w:ascii="Lucida Console"/>
          <w:color w:val="231F20"/>
          <w:spacing w:val="-44"/>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42"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10"/>
          <w:sz w:val="16"/>
        </w:rPr>
        <w:t>current);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15"/>
        <w:ind w:left="101" w:right="0" w:firstLine="0"/>
        <w:jc w:val="both"/>
        <w:rPr>
          <w:rFonts w:ascii="Courier New"/>
          <w:b/>
          <w:sz w:val="16"/>
        </w:rPr>
      </w:pPr>
      <w:r>
        <w:rPr>
          <w:rFonts w:ascii="Courier New"/>
          <w:b/>
          <w:color w:val="231F20"/>
          <w:spacing w:val="-25"/>
          <w:sz w:val="16"/>
        </w:rPr>
        <w:t>#include</w:t>
      </w:r>
      <w:r>
        <w:rPr>
          <w:rFonts w:ascii="Courier New"/>
          <w:b/>
          <w:color w:val="231F20"/>
          <w:spacing w:val="-44"/>
          <w:sz w:val="16"/>
        </w:rPr>
        <w:t> </w:t>
      </w:r>
      <w:r>
        <w:rPr>
          <w:rFonts w:ascii="Courier New"/>
          <w:b/>
          <w:color w:val="231F20"/>
          <w:spacing w:val="-18"/>
          <w:sz w:val="16"/>
        </w:rPr>
        <w:t>"testscanner.tst"</w:t>
      </w:r>
    </w:p>
    <w:p>
      <w:pPr>
        <w:pStyle w:val="BodyText"/>
        <w:spacing w:line="266" w:lineRule="auto" w:before="128"/>
        <w:ind w:left="100" w:right="114" w:firstLine="240"/>
        <w:jc w:val="right"/>
      </w:pPr>
      <w:r>
        <w:rPr>
          <w:color w:val="231F20"/>
        </w:rPr>
        <w:t>With this change, the code looks reasonably close to what it would look like without</w:t>
      </w:r>
      <w:r>
        <w:rPr>
          <w:color w:val="231F20"/>
          <w:spacing w:val="40"/>
        </w:rPr>
        <w:t> </w:t>
      </w:r>
      <w:r>
        <w:rPr>
          <w:color w:val="231F20"/>
        </w:rPr>
        <w:t>the</w:t>
      </w:r>
      <w:r>
        <w:rPr>
          <w:color w:val="231F20"/>
          <w:spacing w:val="40"/>
        </w:rPr>
        <w:t> </w:t>
      </w:r>
      <w:r>
        <w:rPr>
          <w:color w:val="231F20"/>
        </w:rPr>
        <w:t>testing</w:t>
      </w:r>
      <w:r>
        <w:rPr>
          <w:color w:val="231F20"/>
          <w:spacing w:val="40"/>
        </w:rPr>
        <w:t> </w:t>
      </w:r>
      <w:r>
        <w:rPr>
          <w:color w:val="231F20"/>
        </w:rPr>
        <w:t>infrastructure.</w:t>
      </w:r>
      <w:r>
        <w:rPr>
          <w:color w:val="231F20"/>
          <w:spacing w:val="40"/>
        </w:rPr>
        <w:t> </w:t>
      </w:r>
      <w:r>
        <w:rPr>
          <w:color w:val="231F20"/>
        </w:rPr>
        <w:t>The</w:t>
      </w:r>
      <w:r>
        <w:rPr>
          <w:color w:val="231F20"/>
          <w:spacing w:val="40"/>
        </w:rPr>
        <w:t> </w:t>
      </w:r>
      <w:r>
        <w:rPr>
          <w:color w:val="231F20"/>
        </w:rPr>
        <w:t>only</w:t>
      </w:r>
      <w:r>
        <w:rPr>
          <w:color w:val="231F20"/>
          <w:spacing w:val="40"/>
        </w:rPr>
        <w:t> </w:t>
      </w:r>
      <w:r>
        <w:rPr>
          <w:color w:val="231F20"/>
        </w:rPr>
        <w:t>difference</w:t>
      </w:r>
      <w:r>
        <w:rPr>
          <w:color w:val="231F20"/>
          <w:spacing w:val="40"/>
        </w:rPr>
        <w:t> </w:t>
      </w:r>
      <w:r>
        <w:rPr>
          <w:color w:val="231F20"/>
        </w:rPr>
        <w:t>is</w:t>
      </w:r>
      <w:r>
        <w:rPr>
          <w:color w:val="231F20"/>
          <w:spacing w:val="40"/>
        </w:rPr>
        <w:t> </w:t>
      </w:r>
      <w:r>
        <w:rPr>
          <w:color w:val="231F20"/>
        </w:rPr>
        <w:t>that</w:t>
      </w:r>
      <w:r>
        <w:rPr>
          <w:color w:val="231F20"/>
          <w:spacing w:val="40"/>
        </w:rPr>
        <w:t> </w:t>
      </w:r>
      <w:r>
        <w:rPr>
          <w:color w:val="231F20"/>
        </w:rPr>
        <w:t>we</w:t>
      </w:r>
      <w:r>
        <w:rPr>
          <w:color w:val="231F20"/>
          <w:spacing w:val="40"/>
        </w:rPr>
        <w:t> </w:t>
      </w:r>
      <w:r>
        <w:rPr>
          <w:color w:val="231F20"/>
        </w:rPr>
        <w:t>have</w:t>
      </w:r>
      <w:r>
        <w:rPr>
          <w:color w:val="231F20"/>
          <w:spacing w:val="40"/>
        </w:rPr>
        <w:t> </w:t>
      </w:r>
      <w:r>
        <w:rPr>
          <w:color w:val="231F20"/>
        </w:rPr>
        <w:t>an</w:t>
      </w:r>
      <w:r>
        <w:rPr>
          <w:color w:val="231F20"/>
          <w:spacing w:val="40"/>
        </w:rPr>
        <w:t> </w:t>
      </w:r>
      <w:r>
        <w:rPr>
          <w:rFonts w:ascii="Lucida Console"/>
          <w:color w:val="231F20"/>
          <w:spacing w:val="-2"/>
          <w:sz w:val="19"/>
        </w:rPr>
        <w:t>#include</w:t>
      </w:r>
      <w:r>
        <w:rPr>
          <w:rFonts w:ascii="Lucida Console"/>
          <w:color w:val="231F20"/>
          <w:spacing w:val="-86"/>
          <w:sz w:val="19"/>
        </w:rPr>
        <w:t> </w:t>
      </w:r>
      <w:r>
        <w:rPr>
          <w:color w:val="231F20"/>
          <w:spacing w:val="-2"/>
        </w:rPr>
        <w:t>statement</w:t>
      </w:r>
      <w:r>
        <w:rPr>
          <w:color w:val="231F20"/>
          <w:spacing w:val="-5"/>
        </w:rPr>
        <w:t> </w:t>
      </w:r>
      <w:r>
        <w:rPr>
          <w:color w:val="231F20"/>
          <w:spacing w:val="-2"/>
        </w:rPr>
        <w:t>at the end of the file. If we forward declare the functions we </w:t>
      </w:r>
      <w:r>
        <w:rPr>
          <w:color w:val="231F20"/>
        </w:rPr>
        <w:t>are testing, we can move everything in the bottom include file into the top one. To</w:t>
      </w:r>
      <w:r>
        <w:rPr>
          <w:color w:val="231F20"/>
          <w:spacing w:val="19"/>
        </w:rPr>
        <w:t> </w:t>
      </w:r>
      <w:r>
        <w:rPr>
          <w:color w:val="231F20"/>
        </w:rPr>
        <w:t>run</w:t>
      </w:r>
      <w:r>
        <w:rPr>
          <w:color w:val="231F20"/>
          <w:spacing w:val="23"/>
        </w:rPr>
        <w:t> </w:t>
      </w:r>
      <w:r>
        <w:rPr>
          <w:color w:val="231F20"/>
        </w:rPr>
        <w:t>the</w:t>
      </w:r>
      <w:r>
        <w:rPr>
          <w:color w:val="231F20"/>
          <w:spacing w:val="23"/>
        </w:rPr>
        <w:t> </w:t>
      </w:r>
      <w:r>
        <w:rPr>
          <w:color w:val="231F20"/>
        </w:rPr>
        <w:t>tests,</w:t>
      </w:r>
      <w:r>
        <w:rPr>
          <w:color w:val="231F20"/>
          <w:spacing w:val="23"/>
        </w:rPr>
        <w:t> </w:t>
      </w:r>
      <w:r>
        <w:rPr>
          <w:color w:val="231F20"/>
        </w:rPr>
        <w:t>we</w:t>
      </w:r>
      <w:r>
        <w:rPr>
          <w:color w:val="231F20"/>
          <w:spacing w:val="23"/>
        </w:rPr>
        <w:t> </w:t>
      </w:r>
      <w:r>
        <w:rPr>
          <w:color w:val="231F20"/>
        </w:rPr>
        <w:t>just</w:t>
      </w:r>
      <w:r>
        <w:rPr>
          <w:color w:val="231F20"/>
          <w:spacing w:val="23"/>
        </w:rPr>
        <w:t> </w:t>
      </w:r>
      <w:r>
        <w:rPr>
          <w:color w:val="231F20"/>
        </w:rPr>
        <w:t>have</w:t>
      </w:r>
      <w:r>
        <w:rPr>
          <w:color w:val="231F20"/>
          <w:spacing w:val="23"/>
        </w:rPr>
        <w:t> </w:t>
      </w:r>
      <w:r>
        <w:rPr>
          <w:color w:val="231F20"/>
        </w:rPr>
        <w:t>to</w:t>
      </w:r>
      <w:r>
        <w:rPr>
          <w:color w:val="231F20"/>
          <w:spacing w:val="23"/>
        </w:rPr>
        <w:t> </w:t>
      </w:r>
      <w:r>
        <w:rPr>
          <w:color w:val="231F20"/>
        </w:rPr>
        <w:t>define</w:t>
      </w:r>
      <w:r>
        <w:rPr>
          <w:color w:val="231F20"/>
          <w:spacing w:val="22"/>
        </w:rPr>
        <w:t> </w:t>
      </w:r>
      <w:r>
        <w:rPr>
          <w:rFonts w:ascii="Lucida Console"/>
          <w:color w:val="231F20"/>
          <w:sz w:val="19"/>
        </w:rPr>
        <w:t>TESTING</w:t>
      </w:r>
      <w:r>
        <w:rPr>
          <w:rFonts w:ascii="Lucida Console"/>
          <w:color w:val="231F20"/>
          <w:spacing w:val="-70"/>
          <w:sz w:val="19"/>
        </w:rPr>
        <w:t> </w:t>
      </w:r>
      <w:r>
        <w:rPr>
          <w:color w:val="231F20"/>
        </w:rPr>
        <w:t>and</w:t>
      </w:r>
      <w:r>
        <w:rPr>
          <w:color w:val="231F20"/>
          <w:spacing w:val="23"/>
        </w:rPr>
        <w:t> </w:t>
      </w:r>
      <w:r>
        <w:rPr>
          <w:color w:val="231F20"/>
        </w:rPr>
        <w:t>build</w:t>
      </w:r>
      <w:r>
        <w:rPr>
          <w:color w:val="231F20"/>
          <w:spacing w:val="23"/>
        </w:rPr>
        <w:t> </w:t>
      </w:r>
      <w:r>
        <w:rPr>
          <w:color w:val="231F20"/>
        </w:rPr>
        <w:t>this</w:t>
      </w:r>
      <w:r>
        <w:rPr>
          <w:color w:val="231F20"/>
          <w:spacing w:val="23"/>
        </w:rPr>
        <w:t> </w:t>
      </w:r>
      <w:r>
        <w:rPr>
          <w:color w:val="231F20"/>
        </w:rPr>
        <w:t>file</w:t>
      </w:r>
      <w:r>
        <w:rPr>
          <w:color w:val="231F20"/>
          <w:spacing w:val="23"/>
        </w:rPr>
        <w:t> </w:t>
      </w:r>
      <w:r>
        <w:rPr>
          <w:color w:val="231F20"/>
        </w:rPr>
        <w:t>by</w:t>
      </w:r>
      <w:r>
        <w:rPr>
          <w:color w:val="231F20"/>
          <w:spacing w:val="23"/>
        </w:rPr>
        <w:t> </w:t>
      </w:r>
      <w:r>
        <w:rPr>
          <w:color w:val="231F20"/>
        </w:rPr>
        <w:t>itself.</w:t>
      </w:r>
    </w:p>
    <w:p>
      <w:pPr>
        <w:pStyle w:val="BodyText"/>
        <w:spacing w:line="266" w:lineRule="auto"/>
        <w:ind w:left="101" w:right="114" w:hanging="1"/>
        <w:jc w:val="both"/>
      </w:pPr>
      <w:r>
        <w:rPr>
          <w:color w:val="231F20"/>
          <w:spacing w:val="-14"/>
        </w:rPr>
        <w:t>When</w:t>
      </w:r>
      <w:r>
        <w:rPr>
          <w:color w:val="231F20"/>
          <w:spacing w:val="2"/>
        </w:rPr>
        <w:t> </w:t>
      </w:r>
      <w:r>
        <w:rPr>
          <w:rFonts w:ascii="Lucida Console"/>
          <w:color w:val="231F20"/>
          <w:spacing w:val="-14"/>
          <w:sz w:val="19"/>
        </w:rPr>
        <w:t>TESTING </w:t>
      </w:r>
      <w:r>
        <w:rPr>
          <w:color w:val="231F20"/>
          <w:spacing w:val="-14"/>
        </w:rPr>
        <w:t>is</w:t>
      </w:r>
      <w:r>
        <w:rPr>
          <w:color w:val="231F20"/>
          <w:spacing w:val="3"/>
        </w:rPr>
        <w:t> </w:t>
      </w:r>
      <w:r>
        <w:rPr>
          <w:color w:val="231F20"/>
          <w:spacing w:val="-14"/>
        </w:rPr>
        <w:t>defined,</w:t>
      </w:r>
      <w:r>
        <w:rPr>
          <w:color w:val="231F20"/>
          <w:spacing w:val="3"/>
        </w:rPr>
        <w:t> </w:t>
      </w:r>
      <w:r>
        <w:rPr>
          <w:color w:val="231F20"/>
          <w:spacing w:val="-14"/>
        </w:rPr>
        <w:t>the</w:t>
      </w:r>
      <w:r>
        <w:rPr>
          <w:color w:val="231F20"/>
          <w:spacing w:val="3"/>
        </w:rPr>
        <w:t> </w:t>
      </w:r>
      <w:r>
        <w:rPr>
          <w:rFonts w:ascii="Lucida Console"/>
          <w:color w:val="231F20"/>
          <w:spacing w:val="-14"/>
          <w:sz w:val="19"/>
        </w:rPr>
        <w:t>main(</w:t>
      </w:r>
      <w:r>
        <w:rPr>
          <w:rFonts w:ascii="Lucida Console"/>
          <w:color w:val="231F20"/>
          <w:spacing w:val="-15"/>
          <w:sz w:val="19"/>
        </w:rPr>
        <w:t> </w:t>
      </w:r>
      <w:r>
        <w:rPr>
          <w:rFonts w:ascii="Lucida Console"/>
          <w:color w:val="231F20"/>
          <w:spacing w:val="-14"/>
          <w:sz w:val="19"/>
        </w:rPr>
        <w:t>) </w:t>
      </w:r>
      <w:r>
        <w:rPr>
          <w:color w:val="231F20"/>
          <w:spacing w:val="-14"/>
        </w:rPr>
        <w:t>function</w:t>
      </w:r>
      <w:r>
        <w:rPr>
          <w:color w:val="231F20"/>
          <w:spacing w:val="3"/>
        </w:rPr>
        <w:t> </w:t>
      </w:r>
      <w:r>
        <w:rPr>
          <w:color w:val="231F20"/>
          <w:spacing w:val="-14"/>
        </w:rPr>
        <w:t>in</w:t>
      </w:r>
      <w:r>
        <w:rPr>
          <w:color w:val="231F20"/>
          <w:spacing w:val="3"/>
        </w:rPr>
        <w:t> </w:t>
      </w:r>
      <w:r>
        <w:rPr>
          <w:rFonts w:ascii="Lucida Console"/>
          <w:color w:val="231F20"/>
          <w:spacing w:val="-14"/>
          <w:sz w:val="19"/>
        </w:rPr>
        <w:t>testscanner.tst</w:t>
      </w:r>
      <w:r>
        <w:rPr>
          <w:rFonts w:ascii="Lucida Console"/>
          <w:color w:val="231F20"/>
          <w:spacing w:val="-15"/>
          <w:sz w:val="19"/>
        </w:rPr>
        <w:t> </w:t>
      </w:r>
      <w:r>
        <w:rPr>
          <w:color w:val="231F20"/>
          <w:spacing w:val="-14"/>
        </w:rPr>
        <w:t>will</w:t>
      </w:r>
      <w:r>
        <w:rPr>
          <w:color w:val="231F20"/>
          <w:spacing w:val="3"/>
        </w:rPr>
        <w:t> </w:t>
      </w:r>
      <w:r>
        <w:rPr>
          <w:color w:val="231F20"/>
          <w:spacing w:val="-14"/>
        </w:rPr>
        <w:t>be</w:t>
      </w:r>
      <w:r>
        <w:rPr>
          <w:color w:val="231F20"/>
          <w:spacing w:val="3"/>
        </w:rPr>
        <w:t> </w:t>
      </w:r>
      <w:r>
        <w:rPr>
          <w:color w:val="231F20"/>
          <w:spacing w:val="-14"/>
        </w:rPr>
        <w:t>compiled</w:t>
      </w:r>
      <w:r>
        <w:rPr>
          <w:color w:val="231F20"/>
        </w:rPr>
        <w:t> and</w:t>
      </w:r>
      <w:r>
        <w:rPr>
          <w:color w:val="231F20"/>
          <w:spacing w:val="-12"/>
        </w:rPr>
        <w:t> </w:t>
      </w:r>
      <w:r>
        <w:rPr>
          <w:color w:val="231F20"/>
        </w:rPr>
        <w:t>linked</w:t>
      </w:r>
      <w:r>
        <w:rPr>
          <w:color w:val="231F20"/>
          <w:spacing w:val="-11"/>
        </w:rPr>
        <w:t> </w:t>
      </w:r>
      <w:r>
        <w:rPr>
          <w:color w:val="231F20"/>
        </w:rPr>
        <w:t>into an executable that will run the tests. The </w:t>
      </w:r>
      <w:r>
        <w:rPr>
          <w:rFonts w:ascii="Lucida Console"/>
          <w:color w:val="231F20"/>
          <w:sz w:val="19"/>
        </w:rPr>
        <w:t>main(</w:t>
      </w:r>
      <w:r>
        <w:rPr>
          <w:rFonts w:ascii="Lucida Console"/>
          <w:color w:val="231F20"/>
          <w:spacing w:val="-29"/>
          <w:sz w:val="19"/>
        </w:rPr>
        <w:t> </w:t>
      </w:r>
      <w:r>
        <w:rPr>
          <w:rFonts w:ascii="Lucida Console"/>
          <w:color w:val="231F20"/>
          <w:sz w:val="19"/>
        </w:rPr>
        <w:t>)</w:t>
      </w:r>
      <w:r>
        <w:rPr>
          <w:rFonts w:ascii="Lucida Console"/>
          <w:color w:val="231F20"/>
          <w:spacing w:val="-29"/>
          <w:sz w:val="19"/>
        </w:rPr>
        <w:t> </w:t>
      </w:r>
      <w:r>
        <w:rPr>
          <w:color w:val="231F20"/>
        </w:rPr>
        <w:t>function we have in that file runs only tests for the scanning routines. We can set up things</w:t>
      </w:r>
      <w:r>
        <w:rPr>
          <w:color w:val="231F20"/>
          <w:spacing w:val="40"/>
        </w:rPr>
        <w:t> </w:t>
      </w:r>
      <w:r>
        <w:rPr>
          <w:color w:val="231F20"/>
        </w:rPr>
        <w:t>to</w:t>
      </w:r>
      <w:r>
        <w:rPr>
          <w:color w:val="231F20"/>
          <w:spacing w:val="-2"/>
        </w:rPr>
        <w:t> </w:t>
      </w:r>
      <w:r>
        <w:rPr>
          <w:color w:val="231F20"/>
        </w:rPr>
        <w:t>run</w:t>
      </w:r>
      <w:r>
        <w:rPr>
          <w:color w:val="231F20"/>
          <w:spacing w:val="-2"/>
        </w:rPr>
        <w:t> </w:t>
      </w:r>
      <w:r>
        <w:rPr>
          <w:color w:val="231F20"/>
        </w:rPr>
        <w:t>groups</w:t>
      </w:r>
      <w:r>
        <w:rPr>
          <w:color w:val="231F20"/>
          <w:spacing w:val="-2"/>
        </w:rPr>
        <w:t> </w:t>
      </w:r>
      <w:r>
        <w:rPr>
          <w:color w:val="231F20"/>
        </w:rPr>
        <w:t>of</w:t>
      </w:r>
      <w:r>
        <w:rPr>
          <w:color w:val="231F20"/>
          <w:spacing w:val="-2"/>
        </w:rPr>
        <w:t> </w:t>
      </w:r>
      <w:r>
        <w:rPr>
          <w:color w:val="231F20"/>
        </w:rPr>
        <w:t>tests</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same</w:t>
      </w:r>
      <w:r>
        <w:rPr>
          <w:color w:val="231F20"/>
          <w:spacing w:val="-2"/>
        </w:rPr>
        <w:t> </w:t>
      </w:r>
      <w:r>
        <w:rPr>
          <w:color w:val="231F20"/>
        </w:rPr>
        <w:t>time</w:t>
      </w:r>
      <w:r>
        <w:rPr>
          <w:color w:val="231F20"/>
          <w:spacing w:val="-2"/>
        </w:rPr>
        <w:t> </w:t>
      </w:r>
      <w:r>
        <w:rPr>
          <w:color w:val="231F20"/>
        </w:rPr>
        <w:t>by</w:t>
      </w:r>
      <w:r>
        <w:rPr>
          <w:color w:val="231F20"/>
          <w:spacing w:val="-2"/>
        </w:rPr>
        <w:t> </w:t>
      </w:r>
      <w:r>
        <w:rPr>
          <w:color w:val="231F20"/>
        </w:rPr>
        <w:t>defining</w:t>
      </w:r>
      <w:r>
        <w:rPr>
          <w:color w:val="231F20"/>
          <w:spacing w:val="-2"/>
        </w:rPr>
        <w:t> </w:t>
      </w:r>
      <w:r>
        <w:rPr>
          <w:color w:val="231F20"/>
        </w:rPr>
        <w:t>separate</w:t>
      </w:r>
      <w:r>
        <w:rPr>
          <w:color w:val="231F20"/>
          <w:spacing w:val="-2"/>
        </w:rPr>
        <w:t> </w:t>
      </w:r>
      <w:r>
        <w:rPr>
          <w:color w:val="231F20"/>
        </w:rPr>
        <w:t>testing</w:t>
      </w:r>
      <w:r>
        <w:rPr>
          <w:color w:val="231F20"/>
          <w:spacing w:val="-2"/>
        </w:rPr>
        <w:t> </w:t>
      </w:r>
      <w:r>
        <w:rPr>
          <w:color w:val="231F20"/>
        </w:rPr>
        <w:t>functions</w:t>
      </w:r>
      <w:r>
        <w:rPr>
          <w:color w:val="231F20"/>
          <w:spacing w:val="-2"/>
        </w:rPr>
        <w:t> </w:t>
      </w:r>
      <w:r>
        <w:rPr>
          <w:color w:val="231F20"/>
        </w:rPr>
        <w:t>for each of our tests.</w:t>
      </w:r>
    </w:p>
    <w:p>
      <w:pPr>
        <w:spacing w:line="309" w:lineRule="auto" w:before="134"/>
        <w:ind w:left="101" w:right="5345" w:firstLine="0"/>
        <w:jc w:val="left"/>
        <w:rPr>
          <w:rFonts w:ascii="Lucida Console"/>
          <w:sz w:val="16"/>
        </w:rPr>
      </w:pPr>
      <w:r>
        <w:rPr>
          <w:rFonts w:ascii="Lucida Console"/>
          <w:color w:val="231F20"/>
          <w:spacing w:val="-14"/>
          <w:sz w:val="16"/>
        </w:rPr>
        <w:t>#ifdef</w:t>
      </w:r>
      <w:r>
        <w:rPr>
          <w:rFonts w:ascii="Lucida Console"/>
          <w:color w:val="231F20"/>
          <w:spacing w:val="-53"/>
          <w:sz w:val="16"/>
        </w:rPr>
        <w:t> </w:t>
      </w:r>
      <w:r>
        <w:rPr>
          <w:rFonts w:ascii="Lucida Console"/>
          <w:color w:val="231F20"/>
          <w:spacing w:val="-14"/>
          <w:sz w:val="16"/>
        </w:rPr>
        <w:t>TESTING </w:t>
      </w: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&lt;assert.h&gt;</w:t>
      </w:r>
    </w:p>
    <w:p>
      <w:pPr>
        <w:spacing w:line="309" w:lineRule="auto" w:before="0"/>
        <w:ind w:left="381" w:right="4781" w:hanging="281"/>
        <w:jc w:val="left"/>
        <w:rPr>
          <w:rFonts w:ascii="Lucida Console"/>
          <w:sz w:val="16"/>
        </w:rPr>
      </w:pP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test_port_invalid()</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struct</w:t>
      </w:r>
      <w:r>
        <w:rPr>
          <w:rFonts w:ascii="Lucida Console"/>
          <w:color w:val="231F20"/>
          <w:spacing w:val="-50"/>
          <w:sz w:val="16"/>
        </w:rPr>
        <w:t> </w:t>
      </w:r>
      <w:r>
        <w:rPr>
          <w:rFonts w:ascii="Lucida Console"/>
          <w:color w:val="231F20"/>
          <w:spacing w:val="-26"/>
          <w:sz w:val="16"/>
        </w:rPr>
        <w:t>rnode_packet</w:t>
      </w:r>
      <w:r>
        <w:rPr>
          <w:rFonts w:ascii="Lucida Console"/>
          <w:color w:val="231F20"/>
          <w:spacing w:val="-50"/>
          <w:sz w:val="16"/>
        </w:rPr>
        <w:t> </w:t>
      </w:r>
      <w:r>
        <w:rPr>
          <w:rFonts w:ascii="Lucida Console"/>
          <w:color w:val="231F20"/>
          <w:spacing w:val="-26"/>
          <w:sz w:val="16"/>
        </w:rPr>
        <w:t>packet; </w:t>
      </w:r>
      <w:r>
        <w:rPr>
          <w:rFonts w:ascii="Lucida Console"/>
          <w:color w:val="231F20"/>
          <w:spacing w:val="-14"/>
          <w:sz w:val="16"/>
        </w:rPr>
        <w:t>packet.body</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w:t>
      </w:r>
    </w:p>
    <w:p>
      <w:pPr>
        <w:spacing w:line="159" w:lineRule="exact" w:before="0"/>
        <w:ind w:left="381" w:right="0" w:firstLine="0"/>
        <w:jc w:val="left"/>
        <w:rPr>
          <w:rFonts w:ascii="Lucida Console"/>
          <w:sz w:val="16"/>
        </w:rPr>
      </w:pPr>
      <w:r>
        <w:rPr>
          <w:rFonts w:ascii="Lucida Console"/>
          <w:color w:val="231F20"/>
          <w:spacing w:val="-5"/>
          <w:sz w:val="16"/>
        </w:rPr>
        <w:t>...</w:t>
      </w:r>
    </w:p>
    <w:p>
      <w:pPr>
        <w:spacing w:line="309" w:lineRule="auto" w:before="41"/>
        <w:ind w:left="381" w:right="3026" w:firstLine="0"/>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err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scan_packets(&amp;packet,</w:t>
      </w:r>
      <w:r>
        <w:rPr>
          <w:rFonts w:ascii="Lucida Console"/>
          <w:color w:val="231F20"/>
          <w:spacing w:val="-53"/>
          <w:sz w:val="16"/>
        </w:rPr>
        <w:t> </w:t>
      </w:r>
      <w:r>
        <w:rPr>
          <w:rFonts w:ascii="Lucida Console"/>
          <w:color w:val="231F20"/>
          <w:spacing w:val="-24"/>
          <w:sz w:val="16"/>
        </w:rPr>
        <w:t>DUP_SCAN); </w:t>
      </w:r>
      <w:r>
        <w:rPr>
          <w:rFonts w:ascii="Lucida Console"/>
          <w:color w:val="231F20"/>
          <w:spacing w:val="-20"/>
          <w:sz w:val="16"/>
        </w:rPr>
        <w:t>assert(err</w:t>
      </w:r>
      <w:r>
        <w:rPr>
          <w:rFonts w:ascii="Lucida Console"/>
          <w:color w:val="231F20"/>
          <w:spacing w:val="-53"/>
          <w:sz w:val="16"/>
        </w:rPr>
        <w:t> </w:t>
      </w:r>
      <w:r>
        <w:rPr>
          <w:rFonts w:ascii="Lucida Console"/>
          <w:color w:val="231F20"/>
          <w:spacing w:val="-20"/>
          <w:sz w:val="16"/>
        </w:rPr>
        <w:t>&amp;</w:t>
      </w:r>
      <w:r>
        <w:rPr>
          <w:rFonts w:ascii="Lucida Console"/>
          <w:color w:val="231F20"/>
          <w:spacing w:val="-53"/>
          <w:sz w:val="16"/>
        </w:rPr>
        <w:t> </w:t>
      </w:r>
      <w:r>
        <w:rPr>
          <w:rFonts w:ascii="Lucida Console"/>
          <w:color w:val="231F20"/>
          <w:spacing w:val="-20"/>
          <w:sz w:val="16"/>
        </w:rPr>
        <w:t>INVALID_PORT);</w:t>
      </w:r>
    </w:p>
    <w:p>
      <w:pPr>
        <w:spacing w:before="4"/>
        <w:ind w:left="1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53"/>
          <w:sz w:val="16"/>
        </w:rPr>
        <w:t> </w:t>
      </w:r>
      <w:r>
        <w:rPr>
          <w:rFonts w:ascii="Lucida Console"/>
          <w:color w:val="231F20"/>
          <w:spacing w:val="-26"/>
          <w:sz w:val="16"/>
        </w:rPr>
        <w:t>test_body_not_corrupt()</w:t>
      </w:r>
      <w:r>
        <w:rPr>
          <w:rFonts w:ascii="Lucida Console"/>
          <w:color w:val="231F20"/>
          <w:spacing w:val="-53"/>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test_header()</w:t>
      </w:r>
      <w:r>
        <w:rPr>
          <w:rFonts w:ascii="Lucida Console"/>
          <w:color w:val="231F20"/>
          <w:spacing w:val="-43"/>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298.279999pt;width:5.1pt;height:47pt;mso-position-horizontal-relative:page;mso-position-vertical-relative:page;z-index:16037376" id="docshapegroup1556" coordorigin="-10,5966" coordsize="102,940">
            <v:rect style="position:absolute;left:0;top:5975;width:82;height:920" id="docshape1557" filled="true" fillcolor="#231f20" stroked="false">
              <v:fill type="solid"/>
            </v:rect>
            <v:shape style="position:absolute;left:0;top:5975;width:82;height:920" id="docshape1558" coordorigin="0,5976" coordsize="82,920" path="m0,5976l82,5976,82,6896,0,6896e" filled="false" stroked="true" strokeweight="1pt" strokecolor="#231f20">
              <v:path arrowok="t"/>
              <v:stroke dashstyle="solid"/>
            </v:shape>
            <w10:wrap type="none"/>
          </v:group>
        </w:pict>
      </w:r>
      <w:bookmarkStart w:name="_bookmark267" w:id="353"/>
      <w:bookmarkEnd w:id="353"/>
      <w:r>
        <w:rPr/>
      </w:r>
      <w:r>
        <w:rPr>
          <w:rFonts w:ascii="Lucida Console"/>
          <w:color w:val="231F20"/>
          <w:w w:val="99"/>
          <w:sz w:val="16"/>
        </w:rPr>
        <w:t>}</w:t>
      </w:r>
    </w:p>
    <w:p>
      <w:pPr>
        <w:spacing w:before="41"/>
        <w:ind w:left="112" w:right="0" w:firstLine="0"/>
        <w:jc w:val="left"/>
        <w:rPr>
          <w:rFonts w:ascii="Lucida Console"/>
          <w:sz w:val="16"/>
        </w:rPr>
      </w:pPr>
      <w:r>
        <w:rPr>
          <w:rFonts w:ascii="Lucida Console"/>
          <w:color w:val="231F20"/>
          <w:spacing w:val="-4"/>
          <w:sz w:val="16"/>
        </w:rPr>
        <w:t>#endif</w:t>
      </w:r>
    </w:p>
    <w:p>
      <w:pPr>
        <w:pStyle w:val="BodyText"/>
        <w:spacing w:before="138"/>
        <w:ind w:left="352"/>
      </w:pPr>
      <w:r>
        <w:rPr>
          <w:color w:val="231F20"/>
        </w:rPr>
        <w:t>In</w:t>
      </w:r>
      <w:r>
        <w:rPr>
          <w:color w:val="231F20"/>
          <w:spacing w:val="7"/>
        </w:rPr>
        <w:t> </w:t>
      </w:r>
      <w:r>
        <w:rPr>
          <w:color w:val="231F20"/>
        </w:rPr>
        <w:t>another</w:t>
      </w:r>
      <w:r>
        <w:rPr>
          <w:color w:val="231F20"/>
          <w:spacing w:val="7"/>
        </w:rPr>
        <w:t> </w:t>
      </w:r>
      <w:r>
        <w:rPr>
          <w:color w:val="231F20"/>
        </w:rPr>
        <w:t>file,</w:t>
      </w:r>
      <w:r>
        <w:rPr>
          <w:color w:val="231F20"/>
          <w:spacing w:val="7"/>
        </w:rPr>
        <w:t> </w:t>
      </w:r>
      <w:r>
        <w:rPr>
          <w:color w:val="231F20"/>
        </w:rPr>
        <w:t>we</w:t>
      </w:r>
      <w:r>
        <w:rPr>
          <w:color w:val="231F20"/>
          <w:spacing w:val="8"/>
        </w:rPr>
        <w:t> </w:t>
      </w:r>
      <w:r>
        <w:rPr>
          <w:color w:val="231F20"/>
        </w:rPr>
        <w:t>can</w:t>
      </w:r>
      <w:r>
        <w:rPr>
          <w:color w:val="231F20"/>
          <w:spacing w:val="7"/>
        </w:rPr>
        <w:t> </w:t>
      </w:r>
      <w:r>
        <w:rPr>
          <w:color w:val="231F20"/>
        </w:rPr>
        <w:t>call</w:t>
      </w:r>
      <w:r>
        <w:rPr>
          <w:color w:val="231F20"/>
          <w:spacing w:val="7"/>
        </w:rPr>
        <w:t> </w:t>
      </w:r>
      <w:r>
        <w:rPr>
          <w:color w:val="231F20"/>
        </w:rPr>
        <w:t>them</w:t>
      </w:r>
      <w:r>
        <w:rPr>
          <w:color w:val="231F20"/>
          <w:spacing w:val="7"/>
        </w:rPr>
        <w:t> </w:t>
      </w:r>
      <w:r>
        <w:rPr>
          <w:color w:val="231F20"/>
        </w:rPr>
        <w:t>from</w:t>
      </w:r>
      <w:r>
        <w:rPr>
          <w:color w:val="231F20"/>
          <w:spacing w:val="7"/>
        </w:rPr>
        <w:t> </w:t>
      </w:r>
      <w:r>
        <w:rPr>
          <w:rFonts w:ascii="Lucida Console"/>
          <w:color w:val="231F20"/>
          <w:spacing w:val="-2"/>
          <w:sz w:val="19"/>
        </w:rPr>
        <w:t>main</w:t>
      </w:r>
      <w:r>
        <w:rPr>
          <w:color w:val="231F20"/>
          <w:spacing w:val="-2"/>
        </w:rPr>
        <w:t>:</w:t>
      </w:r>
    </w:p>
    <w:p>
      <w:pPr>
        <w:spacing w:before="163"/>
        <w:ind w:left="112" w:right="0" w:firstLine="0"/>
        <w:jc w:val="left"/>
        <w:rPr>
          <w:rFonts w:ascii="Lucida Console"/>
          <w:sz w:val="16"/>
        </w:rPr>
      </w:pP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main()</w:t>
      </w:r>
      <w:r>
        <w:rPr>
          <w:rFonts w:ascii="Lucida Console"/>
          <w:color w:val="231F20"/>
          <w:spacing w:val="-53"/>
          <w:sz w:val="16"/>
        </w:rPr>
        <w:t> </w:t>
      </w:r>
      <w:r>
        <w:rPr>
          <w:rFonts w:ascii="Lucida Console"/>
          <w:color w:val="231F20"/>
          <w:spacing w:val="-22"/>
          <w:sz w:val="16"/>
        </w:rPr>
        <w:t>{</w:t>
      </w:r>
    </w:p>
    <w:p>
      <w:pPr>
        <w:spacing w:line="309" w:lineRule="auto" w:before="46"/>
        <w:ind w:left="392" w:right="4260" w:firstLine="0"/>
        <w:jc w:val="left"/>
        <w:rPr>
          <w:rFonts w:ascii="Lucida Console"/>
          <w:sz w:val="16"/>
        </w:rPr>
      </w:pPr>
      <w:r>
        <w:rPr>
          <w:rFonts w:ascii="Lucida Console"/>
          <w:color w:val="231F20"/>
          <w:spacing w:val="-20"/>
          <w:sz w:val="16"/>
        </w:rPr>
        <w:t>test_port_invalid(); </w:t>
      </w:r>
      <w:r>
        <w:rPr>
          <w:rFonts w:ascii="Lucida Console"/>
          <w:color w:val="231F20"/>
          <w:spacing w:val="-28"/>
          <w:sz w:val="16"/>
        </w:rPr>
        <w:t>test_body_not_corrupt(); </w:t>
      </w:r>
      <w:r>
        <w:rPr>
          <w:rFonts w:ascii="Lucida Console"/>
          <w:color w:val="231F20"/>
          <w:spacing w:val="-18"/>
          <w:sz w:val="16"/>
        </w:rPr>
        <w:t>test_header();</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5"/>
          <w:sz w:val="16"/>
        </w:rPr>
        <w:t>0;</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We</w:t>
      </w:r>
      <w:r>
        <w:rPr>
          <w:color w:val="231F20"/>
          <w:spacing w:val="51"/>
        </w:rPr>
        <w:t> </w:t>
      </w:r>
      <w:r>
        <w:rPr>
          <w:color w:val="231F20"/>
        </w:rPr>
        <w:t>can</w:t>
      </w:r>
      <w:r>
        <w:rPr>
          <w:color w:val="231F20"/>
          <w:spacing w:val="52"/>
        </w:rPr>
        <w:t> </w:t>
      </w:r>
      <w:r>
        <w:rPr>
          <w:color w:val="231F20"/>
        </w:rPr>
        <w:t>go</w:t>
      </w:r>
      <w:r>
        <w:rPr>
          <w:color w:val="231F20"/>
          <w:spacing w:val="51"/>
        </w:rPr>
        <w:t> </w:t>
      </w:r>
      <w:r>
        <w:rPr>
          <w:color w:val="231F20"/>
        </w:rPr>
        <w:t>even</w:t>
      </w:r>
      <w:r>
        <w:rPr>
          <w:color w:val="231F20"/>
          <w:spacing w:val="52"/>
        </w:rPr>
        <w:t> </w:t>
      </w:r>
      <w:r>
        <w:rPr>
          <w:color w:val="231F20"/>
        </w:rPr>
        <w:t>further</w:t>
      </w:r>
      <w:r>
        <w:rPr>
          <w:color w:val="231F20"/>
          <w:spacing w:val="51"/>
        </w:rPr>
        <w:t> </w:t>
      </w:r>
      <w:r>
        <w:rPr>
          <w:color w:val="231F20"/>
        </w:rPr>
        <w:t>by</w:t>
      </w:r>
      <w:r>
        <w:rPr>
          <w:color w:val="231F20"/>
          <w:spacing w:val="52"/>
        </w:rPr>
        <w:t> </w:t>
      </w:r>
      <w:r>
        <w:rPr>
          <w:color w:val="231F20"/>
        </w:rPr>
        <w:t>adding</w:t>
      </w:r>
      <w:r>
        <w:rPr>
          <w:color w:val="231F20"/>
          <w:spacing w:val="52"/>
        </w:rPr>
        <w:t> </w:t>
      </w:r>
      <w:r>
        <w:rPr>
          <w:color w:val="231F20"/>
        </w:rPr>
        <w:t>registration</w:t>
      </w:r>
      <w:r>
        <w:rPr>
          <w:color w:val="231F20"/>
          <w:spacing w:val="51"/>
        </w:rPr>
        <w:t> </w:t>
      </w:r>
      <w:r>
        <w:rPr>
          <w:color w:val="231F20"/>
        </w:rPr>
        <w:t>functions</w:t>
      </w:r>
      <w:r>
        <w:rPr>
          <w:color w:val="231F20"/>
          <w:spacing w:val="52"/>
        </w:rPr>
        <w:t> </w:t>
      </w:r>
      <w:r>
        <w:rPr>
          <w:color w:val="231F20"/>
        </w:rPr>
        <w:t>that</w:t>
      </w:r>
      <w:r>
        <w:rPr>
          <w:color w:val="231F20"/>
          <w:spacing w:val="51"/>
        </w:rPr>
        <w:t> </w:t>
      </w:r>
      <w:r>
        <w:rPr>
          <w:color w:val="231F20"/>
        </w:rPr>
        <w:t>make</w:t>
      </w:r>
      <w:r>
        <w:rPr>
          <w:color w:val="231F20"/>
          <w:spacing w:val="52"/>
        </w:rPr>
        <w:t> </w:t>
      </w:r>
      <w:r>
        <w:rPr>
          <w:color w:val="231F20"/>
          <w:spacing w:val="-4"/>
        </w:rPr>
        <w:t>test</w:t>
      </w:r>
    </w:p>
    <w:p>
      <w:pPr>
        <w:pStyle w:val="BodyText"/>
        <w:spacing w:line="266" w:lineRule="auto" w:before="26"/>
        <w:ind w:left="112" w:right="113"/>
        <w:jc w:val="both"/>
      </w:pPr>
      <w:bookmarkStart w:name="Adding New Behavior" w:id="354"/>
      <w:bookmarkEnd w:id="354"/>
      <w:r>
        <w:rPr/>
      </w:r>
      <w:bookmarkStart w:name="_bookmark268" w:id="355"/>
      <w:bookmarkEnd w:id="355"/>
      <w:r>
        <w:rPr/>
      </w:r>
      <w:r>
        <w:rPr>
          <w:color w:val="231F20"/>
        </w:rPr>
        <w:t>grouping easier. See the various C unit-testing frameworks available </w:t>
      </w:r>
      <w:r>
        <w:rPr>
          <w:color w:val="231F20"/>
        </w:rPr>
        <w:t>at </w:t>
      </w:r>
      <w:hyperlink r:id="rId15">
        <w:r>
          <w:rPr>
            <w:color w:val="231F20"/>
          </w:rPr>
          <w:t>www.xprogramming.com</w:t>
        </w:r>
      </w:hyperlink>
      <w:r>
        <w:rPr>
          <w:color w:val="231F20"/>
        </w:rPr>
        <w:t> for details.</w:t>
      </w:r>
    </w:p>
    <w:p>
      <w:pPr>
        <w:pStyle w:val="BodyText"/>
        <w:spacing w:line="266" w:lineRule="auto"/>
        <w:ind w:left="112" w:right="112" w:firstLine="240"/>
        <w:jc w:val="both"/>
      </w:pPr>
      <w:r>
        <w:rPr>
          <w:color w:val="231F20"/>
        </w:rPr>
        <w:t>Although</w:t>
      </w:r>
      <w:r>
        <w:rPr>
          <w:color w:val="231F20"/>
          <w:spacing w:val="-2"/>
        </w:rPr>
        <w:t> </w:t>
      </w:r>
      <w:r>
        <w:rPr>
          <w:color w:val="231F20"/>
        </w:rPr>
        <w:t>macro</w:t>
      </w:r>
      <w:r>
        <w:rPr>
          <w:color w:val="231F20"/>
          <w:spacing w:val="-2"/>
        </w:rPr>
        <w:t> </w:t>
      </w:r>
      <w:r>
        <w:rPr>
          <w:color w:val="231F20"/>
        </w:rPr>
        <w:t>preprocessors</w:t>
      </w:r>
      <w:r>
        <w:rPr>
          <w:color w:val="231F20"/>
          <w:spacing w:val="-2"/>
        </w:rPr>
        <w:t> </w:t>
      </w:r>
      <w:r>
        <w:rPr>
          <w:color w:val="231F20"/>
        </w:rPr>
        <w:t>are</w:t>
      </w:r>
      <w:r>
        <w:rPr>
          <w:color w:val="231F20"/>
          <w:spacing w:val="-2"/>
        </w:rPr>
        <w:t> </w:t>
      </w:r>
      <w:r>
        <w:rPr>
          <w:color w:val="231F20"/>
        </w:rPr>
        <w:t>easily</w:t>
      </w:r>
      <w:r>
        <w:rPr>
          <w:color w:val="231F20"/>
          <w:spacing w:val="-2"/>
        </w:rPr>
        <w:t> </w:t>
      </w:r>
      <w:r>
        <w:rPr>
          <w:color w:val="231F20"/>
        </w:rPr>
        <w:t>misused,</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actually</w:t>
      </w:r>
      <w:r>
        <w:rPr>
          <w:color w:val="231F20"/>
          <w:spacing w:val="-2"/>
        </w:rPr>
        <w:t> </w:t>
      </w:r>
      <w:r>
        <w:rPr>
          <w:color w:val="231F20"/>
        </w:rPr>
        <w:t>very</w:t>
      </w:r>
      <w:r>
        <w:rPr>
          <w:color w:val="231F20"/>
          <w:spacing w:val="-2"/>
        </w:rPr>
        <w:t> </w:t>
      </w:r>
      <w:r>
        <w:rPr>
          <w:color w:val="231F20"/>
        </w:rPr>
        <w:t>use- ful in this context. File inclusion and macro replacement can help us get </w:t>
      </w:r>
      <w:r>
        <w:rPr>
          <w:color w:val="231F20"/>
        </w:rPr>
        <w:t>past dependencies in the thorniest code. As long as we restrict rampant usage of macros to code that runs under test, we don’t have to be too concerned that</w:t>
      </w:r>
      <w:r>
        <w:rPr>
          <w:color w:val="231F20"/>
          <w:spacing w:val="40"/>
        </w:rPr>
        <w:t> </w:t>
      </w:r>
      <w:r>
        <w:rPr>
          <w:color w:val="231F20"/>
        </w:rPr>
        <w:t>we’ll misuse macros in ways that will affect the production code.</w:t>
      </w:r>
    </w:p>
    <w:p>
      <w:pPr>
        <w:pStyle w:val="BodyText"/>
        <w:spacing w:line="266" w:lineRule="auto"/>
        <w:ind w:left="112" w:right="112" w:firstLine="240"/>
        <w:jc w:val="both"/>
      </w:pPr>
      <w:r>
        <w:rPr>
          <w:color w:val="231F20"/>
        </w:rPr>
        <w:t>C is one of the few mainstream languages that have a macro preprocessor. In general, to break dependencies in other procedural languages, we have to </w:t>
      </w:r>
      <w:r>
        <w:rPr>
          <w:color w:val="231F20"/>
        </w:rPr>
        <w:t>use the </w:t>
      </w:r>
      <w:r>
        <w:rPr>
          <w:rFonts w:ascii="Book Antiqua"/>
          <w:i/>
          <w:color w:val="231F20"/>
        </w:rPr>
        <w:t>link seam (36) </w:t>
      </w:r>
      <w:r>
        <w:rPr>
          <w:color w:val="231F20"/>
        </w:rPr>
        <w:t>and attempt to get larger areas of code under test.</w:t>
      </w:r>
    </w:p>
    <w:p>
      <w:pPr>
        <w:pStyle w:val="BodyText"/>
      </w:pPr>
    </w:p>
    <w:p>
      <w:pPr>
        <w:pStyle w:val="BodyText"/>
      </w:pPr>
      <w:r>
        <w:rPr/>
        <w:pict>
          <v:group style="position:absolute;margin-left:18.437pt;margin-top:12.961082pt;width:340.2pt;height:3.1pt;mso-position-horizontal-relative:page;mso-position-vertical-relative:paragraph;z-index:-15420416;mso-wrap-distance-left:0;mso-wrap-distance-right:0" id="docshapegroup1559" coordorigin="369,259" coordsize="6804,62">
            <v:rect style="position:absolute;left:368;top:259;width:6804;height:10" id="docshape1560" filled="true" fillcolor="#231f20" stroked="false">
              <v:fill type="solid"/>
            </v:rect>
            <v:line style="position:absolute" from="369,291" to="1829,291" stroked="true" strokeweight="3pt" strokecolor="#231f20">
              <v:stroke dashstyle="solid"/>
            </v:line>
            <w10:wrap type="topAndBottom"/>
          </v:group>
        </w:pict>
      </w:r>
    </w:p>
    <w:p>
      <w:pPr>
        <w:pStyle w:val="Heading4"/>
        <w:jc w:val="left"/>
      </w:pPr>
      <w:hyperlink w:history="true" w:anchor="_bookmark3">
        <w:r>
          <w:rPr>
            <w:color w:val="231F20"/>
          </w:rPr>
          <w:t>Adding</w:t>
        </w:r>
        <w:r>
          <w:rPr>
            <w:color w:val="231F20"/>
            <w:spacing w:val="3"/>
          </w:rPr>
          <w:t> </w:t>
        </w:r>
        <w:r>
          <w:rPr>
            <w:color w:val="231F20"/>
          </w:rPr>
          <w:t>New</w:t>
        </w:r>
        <w:r>
          <w:rPr>
            <w:color w:val="231F20"/>
            <w:spacing w:val="3"/>
          </w:rPr>
          <w:t> </w:t>
        </w:r>
        <w:r>
          <w:rPr>
            <w:color w:val="231F20"/>
            <w:spacing w:val="-2"/>
          </w:rPr>
          <w:t>Behavior</w:t>
        </w:r>
      </w:hyperlink>
    </w:p>
    <w:p>
      <w:pPr>
        <w:pStyle w:val="BodyText"/>
        <w:spacing w:line="266" w:lineRule="auto" w:before="194"/>
        <w:ind w:left="112" w:right="112" w:firstLine="240"/>
        <w:jc w:val="both"/>
      </w:pPr>
      <w:r>
        <w:rPr>
          <w:color w:val="231F20"/>
        </w:rPr>
        <w:t>In procedural legacy code, it pays to bias toward introducing new functions rather than adding code to old ones. At the very least, we can write tests for the new functions that we write.</w:t>
      </w:r>
    </w:p>
    <w:p>
      <w:pPr>
        <w:pStyle w:val="BodyText"/>
        <w:spacing w:line="261" w:lineRule="auto"/>
        <w:ind w:left="112" w:right="112" w:firstLine="240"/>
        <w:jc w:val="both"/>
      </w:pPr>
      <w:r>
        <w:rPr>
          <w:color w:val="231F20"/>
        </w:rPr>
        <w:t>How do we avoid introducing dependency traps in procedural code? </w:t>
      </w:r>
      <w:r>
        <w:rPr>
          <w:color w:val="231F20"/>
        </w:rPr>
        <w:t>One</w:t>
      </w:r>
      <w:r>
        <w:rPr>
          <w:color w:val="231F20"/>
          <w:spacing w:val="80"/>
        </w:rPr>
        <w:t> </w:t>
      </w:r>
      <w:r>
        <w:rPr>
          <w:color w:val="231F20"/>
        </w:rPr>
        <w:t>way (outlined in Chapter 8, </w:t>
      </w:r>
      <w:r>
        <w:rPr>
          <w:rFonts w:ascii="Book Antiqua" w:hAnsi="Book Antiqua"/>
          <w:i/>
          <w:color w:val="231F20"/>
        </w:rPr>
        <w:t>How Do I Add a Feature?</w:t>
      </w:r>
      <w:r>
        <w:rPr>
          <w:color w:val="231F20"/>
        </w:rPr>
        <w:t>) is to use </w:t>
      </w:r>
      <w:r>
        <w:rPr>
          <w:rFonts w:ascii="Book Antiqua" w:hAnsi="Book Antiqua"/>
          <w:i/>
          <w:color w:val="231F20"/>
        </w:rPr>
        <w:t>test-driven</w:t>
      </w:r>
      <w:r>
        <w:rPr>
          <w:rFonts w:ascii="Book Antiqua" w:hAnsi="Book Antiqua"/>
          <w:i/>
          <w:color w:val="231F20"/>
        </w:rPr>
        <w:t> development (88) </w:t>
      </w:r>
      <w:r>
        <w:rPr>
          <w:color w:val="231F20"/>
        </w:rPr>
        <w:t>(TDD). TDD works in both object-oriented and procedural</w:t>
      </w:r>
      <w:r>
        <w:rPr>
          <w:color w:val="231F20"/>
          <w:spacing w:val="40"/>
        </w:rPr>
        <w:t> </w:t>
      </w:r>
      <w:r>
        <w:rPr>
          <w:color w:val="231F20"/>
        </w:rPr>
        <w:t>code. Often the work of trying to formulate a test for each piece of code that we’re thinking of writing leads us to alter its design in good ways. We concen- trate on writing functions that do some piece of computational work and then integrate them into the rest of the application.</w:t>
      </w:r>
    </w:p>
    <w:p>
      <w:pPr>
        <w:pStyle w:val="BodyText"/>
        <w:spacing w:line="266" w:lineRule="auto" w:before="6"/>
        <w:ind w:left="111" w:right="112" w:firstLine="240"/>
        <w:jc w:val="both"/>
      </w:pPr>
      <w:r>
        <w:rPr>
          <w:color w:val="231F20"/>
        </w:rPr>
        <w:t>Often</w:t>
      </w:r>
      <w:r>
        <w:rPr>
          <w:color w:val="231F20"/>
          <w:spacing w:val="15"/>
        </w:rPr>
        <w:t> </w:t>
      </w:r>
      <w:r>
        <w:rPr>
          <w:color w:val="231F20"/>
        </w:rPr>
        <w:t>we</w:t>
      </w:r>
      <w:r>
        <w:rPr>
          <w:color w:val="231F20"/>
          <w:spacing w:val="15"/>
        </w:rPr>
        <w:t> </w:t>
      </w:r>
      <w:r>
        <w:rPr>
          <w:color w:val="231F20"/>
        </w:rPr>
        <w:t>have</w:t>
      </w:r>
      <w:r>
        <w:rPr>
          <w:color w:val="231F20"/>
          <w:spacing w:val="15"/>
        </w:rPr>
        <w:t> </w:t>
      </w:r>
      <w:r>
        <w:rPr>
          <w:color w:val="231F20"/>
        </w:rPr>
        <w:t>to</w:t>
      </w:r>
      <w:r>
        <w:rPr>
          <w:color w:val="231F20"/>
          <w:spacing w:val="15"/>
        </w:rPr>
        <w:t> </w:t>
      </w:r>
      <w:r>
        <w:rPr>
          <w:color w:val="231F20"/>
        </w:rPr>
        <w:t>think</w:t>
      </w:r>
      <w:r>
        <w:rPr>
          <w:color w:val="231F20"/>
          <w:spacing w:val="15"/>
        </w:rPr>
        <w:t> </w:t>
      </w:r>
      <w:r>
        <w:rPr>
          <w:color w:val="231F20"/>
        </w:rPr>
        <w:t>about</w:t>
      </w:r>
      <w:r>
        <w:rPr>
          <w:color w:val="231F20"/>
          <w:spacing w:val="15"/>
        </w:rPr>
        <w:t> </w:t>
      </w:r>
      <w:r>
        <w:rPr>
          <w:color w:val="231F20"/>
        </w:rPr>
        <w:t>what</w:t>
      </w:r>
      <w:r>
        <w:rPr>
          <w:color w:val="231F20"/>
          <w:spacing w:val="15"/>
        </w:rPr>
        <w:t> </w:t>
      </w:r>
      <w:r>
        <w:rPr>
          <w:color w:val="231F20"/>
        </w:rPr>
        <w:t>we</w:t>
      </w:r>
      <w:r>
        <w:rPr>
          <w:color w:val="231F20"/>
          <w:spacing w:val="15"/>
        </w:rPr>
        <w:t> </w:t>
      </w:r>
      <w:r>
        <w:rPr>
          <w:color w:val="231F20"/>
        </w:rPr>
        <w:t>are</w:t>
      </w:r>
      <w:r>
        <w:rPr>
          <w:color w:val="231F20"/>
          <w:spacing w:val="15"/>
        </w:rPr>
        <w:t> </w:t>
      </w:r>
      <w:r>
        <w:rPr>
          <w:color w:val="231F20"/>
        </w:rPr>
        <w:t>going</w:t>
      </w:r>
      <w:r>
        <w:rPr>
          <w:color w:val="231F20"/>
          <w:spacing w:val="15"/>
        </w:rPr>
        <w:t> </w:t>
      </w:r>
      <w:r>
        <w:rPr>
          <w:color w:val="231F20"/>
        </w:rPr>
        <w:t>to</w:t>
      </w:r>
      <w:r>
        <w:rPr>
          <w:color w:val="231F20"/>
          <w:spacing w:val="15"/>
        </w:rPr>
        <w:t> </w:t>
      </w:r>
      <w:r>
        <w:rPr>
          <w:color w:val="231F20"/>
        </w:rPr>
        <w:t>write</w:t>
      </w:r>
      <w:r>
        <w:rPr>
          <w:color w:val="231F20"/>
          <w:spacing w:val="15"/>
        </w:rPr>
        <w:t> </w:t>
      </w:r>
      <w:r>
        <w:rPr>
          <w:color w:val="231F20"/>
        </w:rPr>
        <w:t>in</w:t>
      </w:r>
      <w:r>
        <w:rPr>
          <w:color w:val="231F20"/>
          <w:spacing w:val="15"/>
        </w:rPr>
        <w:t> </w:t>
      </w:r>
      <w:r>
        <w:rPr>
          <w:color w:val="231F20"/>
        </w:rPr>
        <w:t>a</w:t>
      </w:r>
      <w:r>
        <w:rPr>
          <w:color w:val="231F20"/>
          <w:spacing w:val="15"/>
        </w:rPr>
        <w:t> </w:t>
      </w:r>
      <w:r>
        <w:rPr>
          <w:color w:val="231F20"/>
        </w:rPr>
        <w:t>different</w:t>
      </w:r>
      <w:r>
        <w:rPr>
          <w:color w:val="231F20"/>
          <w:spacing w:val="15"/>
        </w:rPr>
        <w:t> </w:t>
      </w:r>
      <w:r>
        <w:rPr>
          <w:color w:val="231F20"/>
        </w:rPr>
        <w:t>way to</w:t>
      </w:r>
      <w:r>
        <w:rPr>
          <w:color w:val="231F20"/>
          <w:spacing w:val="-8"/>
        </w:rPr>
        <w:t> </w:t>
      </w:r>
      <w:r>
        <w:rPr>
          <w:color w:val="231F20"/>
        </w:rPr>
        <w:t>do</w:t>
      </w:r>
      <w:r>
        <w:rPr>
          <w:color w:val="231F20"/>
          <w:spacing w:val="-8"/>
        </w:rPr>
        <w:t> </w:t>
      </w:r>
      <w:r>
        <w:rPr>
          <w:color w:val="231F20"/>
        </w:rPr>
        <w:t>this.</w:t>
      </w:r>
      <w:r>
        <w:rPr>
          <w:color w:val="231F20"/>
          <w:spacing w:val="-8"/>
        </w:rPr>
        <w:t> </w:t>
      </w:r>
      <w:r>
        <w:rPr>
          <w:color w:val="231F20"/>
        </w:rPr>
        <w:t>Here’s</w:t>
      </w:r>
      <w:r>
        <w:rPr>
          <w:color w:val="231F20"/>
          <w:spacing w:val="-8"/>
        </w:rPr>
        <w:t> </w:t>
      </w:r>
      <w:r>
        <w:rPr>
          <w:color w:val="231F20"/>
        </w:rPr>
        <w:t>an</w:t>
      </w:r>
      <w:r>
        <w:rPr>
          <w:color w:val="231F20"/>
          <w:spacing w:val="-8"/>
        </w:rPr>
        <w:t> </w:t>
      </w:r>
      <w:r>
        <w:rPr>
          <w:color w:val="231F20"/>
        </w:rPr>
        <w:t>example.</w:t>
      </w:r>
      <w:r>
        <w:rPr>
          <w:color w:val="231F20"/>
          <w:spacing w:val="-8"/>
        </w:rPr>
        <w:t> </w:t>
      </w:r>
      <w:r>
        <w:rPr>
          <w:color w:val="231F20"/>
        </w:rPr>
        <w:t>We</w:t>
      </w:r>
      <w:r>
        <w:rPr>
          <w:color w:val="231F20"/>
          <w:spacing w:val="-8"/>
        </w:rPr>
        <w:t> </w:t>
      </w:r>
      <w:r>
        <w:rPr>
          <w:color w:val="231F20"/>
        </w:rPr>
        <w:t>need</w:t>
      </w:r>
      <w:r>
        <w:rPr>
          <w:color w:val="231F20"/>
          <w:spacing w:val="-8"/>
        </w:rPr>
        <w:t> </w:t>
      </w:r>
      <w:r>
        <w:rPr>
          <w:color w:val="231F20"/>
        </w:rPr>
        <w:t>to</w:t>
      </w:r>
      <w:r>
        <w:rPr>
          <w:color w:val="231F20"/>
          <w:spacing w:val="-8"/>
        </w:rPr>
        <w:t> </w:t>
      </w:r>
      <w:r>
        <w:rPr>
          <w:color w:val="231F20"/>
        </w:rPr>
        <w:t>write</w:t>
      </w:r>
      <w:r>
        <w:rPr>
          <w:color w:val="231F20"/>
          <w:spacing w:val="-8"/>
        </w:rPr>
        <w:t> </w:t>
      </w:r>
      <w:r>
        <w:rPr>
          <w:color w:val="231F20"/>
        </w:rPr>
        <w:t>a</w:t>
      </w:r>
      <w:r>
        <w:rPr>
          <w:color w:val="231F20"/>
          <w:spacing w:val="-8"/>
        </w:rPr>
        <w:t> </w:t>
      </w:r>
      <w:r>
        <w:rPr>
          <w:color w:val="231F20"/>
        </w:rPr>
        <w:t>function</w:t>
      </w:r>
      <w:r>
        <w:rPr>
          <w:color w:val="231F20"/>
          <w:spacing w:val="-8"/>
        </w:rPr>
        <w:t> </w:t>
      </w:r>
      <w:r>
        <w:rPr>
          <w:color w:val="231F20"/>
        </w:rPr>
        <w:t>called</w:t>
      </w:r>
      <w:r>
        <w:rPr>
          <w:color w:val="231F20"/>
          <w:spacing w:val="-9"/>
        </w:rPr>
        <w:t> </w:t>
      </w:r>
      <w:r>
        <w:rPr>
          <w:rFonts w:ascii="Lucida Console" w:hAnsi="Lucida Console"/>
          <w:color w:val="231F20"/>
          <w:sz w:val="19"/>
        </w:rPr>
        <w:t>send_command</w:t>
      </w:r>
      <w:r>
        <w:rPr>
          <w:color w:val="231F20"/>
        </w:rPr>
        <w:t>. </w:t>
      </w:r>
      <w:r>
        <w:rPr>
          <w:color w:val="231F20"/>
          <w:spacing w:val="-4"/>
        </w:rPr>
        <w:t>The</w:t>
      </w:r>
      <w:r>
        <w:rPr>
          <w:color w:val="231F20"/>
          <w:spacing w:val="-8"/>
        </w:rPr>
        <w:t> </w:t>
      </w:r>
      <w:r>
        <w:rPr>
          <w:rFonts w:ascii="Lucida Console" w:hAnsi="Lucida Console"/>
          <w:color w:val="231F20"/>
          <w:spacing w:val="-4"/>
          <w:sz w:val="19"/>
        </w:rPr>
        <w:t>send_command</w:t>
      </w:r>
      <w:r>
        <w:rPr>
          <w:rFonts w:ascii="Lucida Console" w:hAnsi="Lucida Console"/>
          <w:color w:val="231F20"/>
          <w:spacing w:val="-24"/>
          <w:sz w:val="19"/>
        </w:rPr>
        <w:t> </w:t>
      </w:r>
      <w:r>
        <w:rPr>
          <w:color w:val="231F20"/>
          <w:spacing w:val="-4"/>
        </w:rPr>
        <w:t>function</w:t>
      </w:r>
      <w:r>
        <w:rPr>
          <w:color w:val="231F20"/>
          <w:spacing w:val="-7"/>
        </w:rPr>
        <w:t> </w:t>
      </w:r>
      <w:r>
        <w:rPr>
          <w:color w:val="231F20"/>
          <w:spacing w:val="-4"/>
        </w:rPr>
        <w:t>is</w:t>
      </w:r>
      <w:r>
        <w:rPr>
          <w:color w:val="231F20"/>
          <w:spacing w:val="-7"/>
        </w:rPr>
        <w:t> </w:t>
      </w:r>
      <w:r>
        <w:rPr>
          <w:color w:val="231F20"/>
          <w:spacing w:val="-4"/>
        </w:rPr>
        <w:t>going</w:t>
      </w:r>
      <w:r>
        <w:rPr>
          <w:color w:val="231F20"/>
          <w:spacing w:val="-7"/>
        </w:rPr>
        <w:t> </w:t>
      </w:r>
      <w:r>
        <w:rPr>
          <w:color w:val="231F20"/>
          <w:spacing w:val="-4"/>
        </w:rPr>
        <w:t>to</w:t>
      </w:r>
      <w:r>
        <w:rPr>
          <w:color w:val="231F20"/>
          <w:spacing w:val="-7"/>
        </w:rPr>
        <w:t> </w:t>
      </w:r>
      <w:r>
        <w:rPr>
          <w:color w:val="231F20"/>
          <w:spacing w:val="-4"/>
        </w:rPr>
        <w:t>send</w:t>
      </w:r>
      <w:r>
        <w:rPr>
          <w:color w:val="231F20"/>
          <w:spacing w:val="-7"/>
        </w:rPr>
        <w:t> </w:t>
      </w:r>
      <w:r>
        <w:rPr>
          <w:color w:val="231F20"/>
          <w:spacing w:val="-4"/>
        </w:rPr>
        <w:t>an</w:t>
      </w:r>
      <w:r>
        <w:rPr>
          <w:color w:val="231F20"/>
        </w:rPr>
        <w:t> </w:t>
      </w:r>
      <w:r>
        <w:rPr>
          <w:color w:val="231F20"/>
          <w:spacing w:val="-4"/>
        </w:rPr>
        <w:t>ID,</w:t>
      </w:r>
      <w:r>
        <w:rPr>
          <w:color w:val="231F20"/>
        </w:rPr>
        <w:t> </w:t>
      </w:r>
      <w:r>
        <w:rPr>
          <w:color w:val="231F20"/>
          <w:spacing w:val="-4"/>
        </w:rPr>
        <w:t>a</w:t>
      </w:r>
      <w:r>
        <w:rPr>
          <w:color w:val="231F20"/>
        </w:rPr>
        <w:t> </w:t>
      </w:r>
      <w:r>
        <w:rPr>
          <w:color w:val="231F20"/>
          <w:spacing w:val="-4"/>
        </w:rPr>
        <w:t>name,</w:t>
      </w:r>
      <w:r>
        <w:rPr>
          <w:color w:val="231F20"/>
        </w:rPr>
        <w:t> </w:t>
      </w:r>
      <w:r>
        <w:rPr>
          <w:color w:val="231F20"/>
          <w:spacing w:val="-4"/>
        </w:rPr>
        <w:t>and</w:t>
      </w:r>
      <w:r>
        <w:rPr>
          <w:color w:val="231F20"/>
        </w:rPr>
        <w:t> </w:t>
      </w:r>
      <w:r>
        <w:rPr>
          <w:color w:val="231F20"/>
          <w:spacing w:val="-4"/>
        </w:rPr>
        <w:t>a</w:t>
      </w:r>
      <w:r>
        <w:rPr>
          <w:color w:val="231F20"/>
        </w:rPr>
        <w:t> </w:t>
      </w:r>
      <w:r>
        <w:rPr>
          <w:color w:val="231F20"/>
          <w:spacing w:val="-4"/>
        </w:rPr>
        <w:t>command</w:t>
      </w:r>
      <w:r>
        <w:rPr>
          <w:color w:val="231F20"/>
        </w:rPr>
        <w:t> </w:t>
      </w:r>
      <w:r>
        <w:rPr>
          <w:color w:val="231F20"/>
          <w:spacing w:val="-4"/>
        </w:rPr>
        <w:t>string</w:t>
      </w:r>
      <w:r>
        <w:rPr>
          <w:color w:val="231F20"/>
        </w:rPr>
        <w:t> to another system through a function called </w:t>
      </w:r>
      <w:r>
        <w:rPr>
          <w:rFonts w:ascii="Lucida Console" w:hAnsi="Lucida Console"/>
          <w:color w:val="231F20"/>
          <w:sz w:val="19"/>
        </w:rPr>
        <w:t>mart_key_send</w:t>
      </w:r>
      <w:r>
        <w:rPr>
          <w:color w:val="231F20"/>
        </w:rPr>
        <w:t>. The code for the function</w:t>
      </w:r>
      <w:r>
        <w:rPr>
          <w:color w:val="231F20"/>
          <w:spacing w:val="10"/>
        </w:rPr>
        <w:t> </w:t>
      </w:r>
      <w:r>
        <w:rPr>
          <w:color w:val="231F20"/>
        </w:rPr>
        <w:t>won’t</w:t>
      </w:r>
      <w:r>
        <w:rPr>
          <w:color w:val="231F20"/>
          <w:spacing w:val="11"/>
        </w:rPr>
        <w:t> </w:t>
      </w:r>
      <w:r>
        <w:rPr>
          <w:color w:val="231F20"/>
        </w:rPr>
        <w:t>be</w:t>
      </w:r>
      <w:r>
        <w:rPr>
          <w:color w:val="231F20"/>
          <w:spacing w:val="11"/>
        </w:rPr>
        <w:t> </w:t>
      </w:r>
      <w:r>
        <w:rPr>
          <w:color w:val="231F20"/>
        </w:rPr>
        <w:t>too</w:t>
      </w:r>
      <w:r>
        <w:rPr>
          <w:color w:val="231F20"/>
          <w:spacing w:val="11"/>
        </w:rPr>
        <w:t> </w:t>
      </w:r>
      <w:r>
        <w:rPr>
          <w:color w:val="231F20"/>
        </w:rPr>
        <w:t>bad.</w:t>
      </w:r>
      <w:r>
        <w:rPr>
          <w:color w:val="231F20"/>
          <w:spacing w:val="11"/>
        </w:rPr>
        <w:t> </w:t>
      </w:r>
      <w:r>
        <w:rPr>
          <w:color w:val="231F20"/>
        </w:rPr>
        <w:t>We</w:t>
      </w:r>
      <w:r>
        <w:rPr>
          <w:color w:val="231F20"/>
          <w:spacing w:val="11"/>
        </w:rPr>
        <w:t> </w:t>
      </w:r>
      <w:r>
        <w:rPr>
          <w:color w:val="231F20"/>
        </w:rPr>
        <w:t>can</w:t>
      </w:r>
      <w:r>
        <w:rPr>
          <w:color w:val="231F20"/>
          <w:spacing w:val="11"/>
        </w:rPr>
        <w:t> </w:t>
      </w:r>
      <w:r>
        <w:rPr>
          <w:color w:val="231F20"/>
        </w:rPr>
        <w:t>imagine</w:t>
      </w:r>
      <w:r>
        <w:rPr>
          <w:color w:val="231F20"/>
          <w:spacing w:val="11"/>
        </w:rPr>
        <w:t> </w:t>
      </w:r>
      <w:r>
        <w:rPr>
          <w:color w:val="231F20"/>
        </w:rPr>
        <w:t>that</w:t>
      </w:r>
      <w:r>
        <w:rPr>
          <w:color w:val="231F20"/>
          <w:spacing w:val="10"/>
        </w:rPr>
        <w:t> </w:t>
      </w:r>
      <w:r>
        <w:rPr>
          <w:color w:val="231F20"/>
        </w:rPr>
        <w:t>it</w:t>
      </w:r>
      <w:r>
        <w:rPr>
          <w:color w:val="231F20"/>
          <w:spacing w:val="11"/>
        </w:rPr>
        <w:t> </w:t>
      </w:r>
      <w:r>
        <w:rPr>
          <w:color w:val="231F20"/>
        </w:rPr>
        <w:t>will</w:t>
      </w:r>
      <w:r>
        <w:rPr>
          <w:color w:val="231F20"/>
          <w:spacing w:val="11"/>
        </w:rPr>
        <w:t> </w:t>
      </w:r>
      <w:r>
        <w:rPr>
          <w:color w:val="231F20"/>
        </w:rPr>
        <w:t>look</w:t>
      </w:r>
      <w:r>
        <w:rPr>
          <w:color w:val="231F20"/>
          <w:spacing w:val="11"/>
        </w:rPr>
        <w:t> </w:t>
      </w:r>
      <w:r>
        <w:rPr>
          <w:color w:val="231F20"/>
        </w:rPr>
        <w:t>something</w:t>
      </w:r>
      <w:r>
        <w:rPr>
          <w:color w:val="231F20"/>
          <w:spacing w:val="11"/>
        </w:rPr>
        <w:t> </w:t>
      </w:r>
      <w:r>
        <w:rPr>
          <w:color w:val="231F20"/>
        </w:rPr>
        <w:t>like</w:t>
      </w:r>
      <w:r>
        <w:rPr>
          <w:color w:val="231F20"/>
          <w:spacing w:val="11"/>
        </w:rPr>
        <w:t> </w:t>
      </w:r>
      <w:r>
        <w:rPr>
          <w:color w:val="231F20"/>
          <w:spacing w:val="-2"/>
        </w:rPr>
        <w:t>this:</w:t>
      </w:r>
    </w:p>
    <w:p>
      <w:pPr>
        <w:spacing w:after="0" w:line="266" w:lineRule="auto"/>
        <w:jc w:val="both"/>
        <w:sectPr>
          <w:pgSz w:w="7910" w:h="11940"/>
          <w:pgMar w:top="340" w:bottom="280" w:left="220" w:right="620"/>
        </w:sectPr>
      </w:pPr>
    </w:p>
    <w:p>
      <w:pPr>
        <w:spacing w:line="309" w:lineRule="auto" w:before="76"/>
        <w:ind w:left="381" w:right="2419" w:hanging="281"/>
        <w:jc w:val="left"/>
        <w:rPr>
          <w:rFonts w:ascii="Lucida Console"/>
          <w:sz w:val="16"/>
        </w:rPr>
      </w:pPr>
      <w:r>
        <w:rPr/>
        <w:pict>
          <v:group style="position:absolute;margin-left:387.800995pt;margin-top:280.279999pt;width:6.7pt;height:47pt;mso-position-horizontal-relative:page;mso-position-vertical-relative:page;z-index:16037888" id="docshapegroup1561" coordorigin="7756,5606" coordsize="134,940">
            <v:rect style="position:absolute;left:7766;top:5615;width:114;height:920" id="docshape1562" filled="true" fillcolor="#231f20" stroked="false">
              <v:fill type="solid"/>
            </v:rect>
            <v:shape style="position:absolute;left:7766;top:5615;width:114;height:920" id="docshape1563"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12672" from="388.300995pt,280.779999pt" to="393.999995pt,280.779999pt" stroked="true" strokeweight="1pt" strokecolor="#231f20">
            <v:stroke dashstyle="solid"/>
            <w10:wrap type="none"/>
          </v:line>
        </w:pic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send_command(int</w:t>
      </w:r>
      <w:r>
        <w:rPr>
          <w:rFonts w:ascii="Lucida Console"/>
          <w:color w:val="231F20"/>
          <w:spacing w:val="-46"/>
          <w:sz w:val="16"/>
        </w:rPr>
        <w:t> </w:t>
      </w:r>
      <w:r>
        <w:rPr>
          <w:rFonts w:ascii="Lucida Console"/>
          <w:color w:val="231F20"/>
          <w:spacing w:val="-24"/>
          <w:sz w:val="16"/>
        </w:rPr>
        <w:t>id,</w:t>
      </w:r>
      <w:r>
        <w:rPr>
          <w:rFonts w:ascii="Lucida Console"/>
          <w:color w:val="231F20"/>
          <w:spacing w:val="-46"/>
          <w:sz w:val="16"/>
        </w:rPr>
        <w:t> </w:t>
      </w:r>
      <w:r>
        <w:rPr>
          <w:rFonts w:ascii="Lucida Console"/>
          <w:color w:val="231F20"/>
          <w:spacing w:val="-24"/>
          <w:sz w:val="16"/>
        </w:rPr>
        <w:t>char</w:t>
      </w:r>
      <w:r>
        <w:rPr>
          <w:rFonts w:ascii="Lucida Console"/>
          <w:color w:val="231F20"/>
          <w:spacing w:val="-46"/>
          <w:sz w:val="16"/>
        </w:rPr>
        <w:t> </w:t>
      </w:r>
      <w:r>
        <w:rPr>
          <w:rFonts w:ascii="Lucida Console"/>
          <w:color w:val="231F20"/>
          <w:spacing w:val="-24"/>
          <w:sz w:val="16"/>
        </w:rPr>
        <w:t>*name,</w:t>
      </w:r>
      <w:r>
        <w:rPr>
          <w:rFonts w:ascii="Lucida Console"/>
          <w:color w:val="231F20"/>
          <w:spacing w:val="-46"/>
          <w:sz w:val="16"/>
        </w:rPr>
        <w:t> </w:t>
      </w:r>
      <w:r>
        <w:rPr>
          <w:rFonts w:ascii="Lucida Console"/>
          <w:color w:val="231F20"/>
          <w:spacing w:val="-24"/>
          <w:sz w:val="16"/>
        </w:rPr>
        <w:t>char</w:t>
      </w:r>
      <w:r>
        <w:rPr>
          <w:rFonts w:ascii="Lucida Console"/>
          <w:color w:val="231F20"/>
          <w:spacing w:val="-46"/>
          <w:sz w:val="16"/>
        </w:rPr>
        <w:t> </w:t>
      </w:r>
      <w:r>
        <w:rPr>
          <w:rFonts w:ascii="Lucida Console"/>
          <w:color w:val="231F20"/>
          <w:spacing w:val="-24"/>
          <w:sz w:val="16"/>
        </w:rPr>
        <w:t>*command_string)</w:t>
      </w:r>
      <w:r>
        <w:rPr>
          <w:rFonts w:ascii="Lucida Console"/>
          <w:color w:val="231F20"/>
          <w:spacing w:val="-46"/>
          <w:sz w:val="16"/>
        </w:rPr>
        <w:t> </w:t>
      </w:r>
      <w:r>
        <w:rPr>
          <w:rFonts w:ascii="Lucida Console"/>
          <w:color w:val="231F20"/>
          <w:spacing w:val="-24"/>
          <w:sz w:val="16"/>
        </w:rPr>
        <w:t>{ </w:t>
      </w:r>
      <w:r>
        <w:rPr>
          <w:rFonts w:ascii="Lucida Console"/>
          <w:color w:val="231F20"/>
          <w:spacing w:val="-18"/>
          <w:sz w:val="16"/>
        </w:rPr>
        <w:t>char</w:t>
      </w:r>
      <w:r>
        <w:rPr>
          <w:rFonts w:ascii="Lucida Console"/>
          <w:color w:val="231F20"/>
          <w:spacing w:val="-53"/>
          <w:sz w:val="16"/>
        </w:rPr>
        <w:t> </w:t>
      </w:r>
      <w:r>
        <w:rPr>
          <w:rFonts w:ascii="Lucida Console"/>
          <w:color w:val="231F20"/>
          <w:spacing w:val="-18"/>
          <w:sz w:val="16"/>
        </w:rPr>
        <w:t>*message,</w:t>
      </w:r>
      <w:r>
        <w:rPr>
          <w:rFonts w:ascii="Lucida Console"/>
          <w:color w:val="231F20"/>
          <w:spacing w:val="-53"/>
          <w:sz w:val="16"/>
        </w:rPr>
        <w:t> </w:t>
      </w:r>
      <w:r>
        <w:rPr>
          <w:rFonts w:ascii="Lucida Console"/>
          <w:color w:val="231F20"/>
          <w:spacing w:val="-18"/>
          <w:sz w:val="16"/>
        </w:rPr>
        <w:t>*header;</w:t>
      </w:r>
    </w:p>
    <w:p>
      <w:pPr>
        <w:spacing w:line="159" w:lineRule="exact" w:before="0"/>
        <w:ind w:left="381" w:right="0" w:firstLine="0"/>
        <w:jc w:val="left"/>
        <w:rPr>
          <w:rFonts w:ascii="Lucida Console"/>
          <w:sz w:val="16"/>
        </w:rPr>
      </w:pPr>
      <w:r>
        <w:rPr>
          <w:rFonts w:ascii="Lucida Console"/>
          <w:color w:val="231F20"/>
          <w:spacing w:val="-22"/>
          <w:sz w:val="16"/>
        </w:rPr>
        <w:t>if</w:t>
      </w:r>
      <w:r>
        <w:rPr>
          <w:rFonts w:ascii="Lucida Console"/>
          <w:color w:val="231F20"/>
          <w:spacing w:val="-50"/>
          <w:sz w:val="16"/>
        </w:rPr>
        <w:t> </w:t>
      </w:r>
      <w:r>
        <w:rPr>
          <w:rFonts w:ascii="Lucida Console"/>
          <w:color w:val="231F20"/>
          <w:spacing w:val="-22"/>
          <w:sz w:val="16"/>
        </w:rPr>
        <w:t>(id</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KEY_TRUM)</w:t>
      </w:r>
      <w:r>
        <w:rPr>
          <w:rFonts w:ascii="Lucida Console"/>
          <w:color w:val="231F20"/>
          <w:spacing w:val="-50"/>
          <w:sz w:val="16"/>
        </w:rPr>
        <w:t> </w:t>
      </w:r>
      <w:r>
        <w:rPr>
          <w:rFonts w:ascii="Lucida Console"/>
          <w:color w:val="231F20"/>
          <w:spacing w:val="-22"/>
          <w:sz w:val="16"/>
        </w:rPr>
        <w:t>{</w:t>
      </w:r>
    </w:p>
    <w:p>
      <w:pPr>
        <w:spacing w:before="46"/>
        <w:ind w:left="661" w:right="0" w:firstLine="0"/>
        <w:jc w:val="left"/>
        <w:rPr>
          <w:rFonts w:ascii="Lucida Console"/>
          <w:sz w:val="16"/>
        </w:rPr>
      </w:pPr>
      <w:r>
        <w:rPr>
          <w:rFonts w:ascii="Lucida Console"/>
          <w:color w:val="231F20"/>
          <w:spacing w:val="-24"/>
          <w:sz w:val="16"/>
        </w:rPr>
        <w:t>message</w:t>
      </w:r>
      <w:r>
        <w:rPr>
          <w:rFonts w:ascii="Lucida Console"/>
          <w:color w:val="231F20"/>
          <w:spacing w:val="-52"/>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ralloc(sizeof(int)</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HEADER_LEN</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101" w:right="6089" w:firstLine="0"/>
        <w:jc w:val="right"/>
        <w:rPr>
          <w:rFonts w:ascii="Lucida Console"/>
          <w:sz w:val="16"/>
        </w:rPr>
      </w:pP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7"/>
        <w:ind w:left="101" w:right="6186" w:firstLine="0"/>
        <w:jc w:val="righ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line="309" w:lineRule="auto" w:before="46"/>
        <w:ind w:left="381" w:right="2246" w:firstLine="0"/>
        <w:jc w:val="left"/>
        <w:rPr>
          <w:rFonts w:ascii="Lucida Console"/>
          <w:sz w:val="16"/>
        </w:rPr>
      </w:pPr>
      <w:r>
        <w:rPr>
          <w:rFonts w:ascii="Lucida Console"/>
          <w:color w:val="231F20"/>
          <w:spacing w:val="-26"/>
          <w:sz w:val="16"/>
        </w:rPr>
        <w:t>sprintf(message,</w:t>
      </w:r>
      <w:r>
        <w:rPr>
          <w:rFonts w:ascii="Lucida Console"/>
          <w:color w:val="231F20"/>
          <w:spacing w:val="-41"/>
          <w:sz w:val="16"/>
        </w:rPr>
        <w:t> </w:t>
      </w:r>
      <w:r>
        <w:rPr>
          <w:rFonts w:ascii="Lucida Console"/>
          <w:color w:val="231F20"/>
          <w:spacing w:val="-26"/>
          <w:sz w:val="16"/>
        </w:rPr>
        <w:t>"%s%s%s",</w:t>
      </w:r>
      <w:r>
        <w:rPr>
          <w:rFonts w:ascii="Lucida Console"/>
          <w:color w:val="231F20"/>
          <w:spacing w:val="-41"/>
          <w:sz w:val="16"/>
        </w:rPr>
        <w:t> </w:t>
      </w:r>
      <w:r>
        <w:rPr>
          <w:rFonts w:ascii="Lucida Console"/>
          <w:color w:val="231F20"/>
          <w:spacing w:val="-26"/>
          <w:sz w:val="16"/>
        </w:rPr>
        <w:t>header,</w:t>
      </w:r>
      <w:r>
        <w:rPr>
          <w:rFonts w:ascii="Lucida Console"/>
          <w:color w:val="231F20"/>
          <w:spacing w:val="-41"/>
          <w:sz w:val="16"/>
        </w:rPr>
        <w:t> </w:t>
      </w:r>
      <w:r>
        <w:rPr>
          <w:rFonts w:ascii="Lucida Console"/>
          <w:color w:val="231F20"/>
          <w:spacing w:val="-26"/>
          <w:sz w:val="16"/>
        </w:rPr>
        <w:t>command_string,</w:t>
      </w:r>
      <w:r>
        <w:rPr>
          <w:rFonts w:ascii="Lucida Console"/>
          <w:color w:val="231F20"/>
          <w:spacing w:val="-41"/>
          <w:sz w:val="16"/>
        </w:rPr>
        <w:t> </w:t>
      </w:r>
      <w:r>
        <w:rPr>
          <w:rFonts w:ascii="Lucida Console"/>
          <w:color w:val="231F20"/>
          <w:spacing w:val="-26"/>
          <w:sz w:val="16"/>
        </w:rPr>
        <w:t>footer); </w:t>
      </w:r>
      <w:r>
        <w:rPr>
          <w:rFonts w:ascii="Lucida Console"/>
          <w:color w:val="231F20"/>
          <w:spacing w:val="-22"/>
          <w:sz w:val="16"/>
        </w:rPr>
        <w:t>mart_key_send(message);</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18"/>
          <w:sz w:val="16"/>
        </w:rPr>
        <w:t>free(message);</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But</w:t>
      </w:r>
      <w:r>
        <w:rPr>
          <w:color w:val="231F20"/>
          <w:spacing w:val="25"/>
        </w:rPr>
        <w:t> </w:t>
      </w:r>
      <w:r>
        <w:rPr>
          <w:color w:val="231F20"/>
        </w:rPr>
        <w:t>how</w:t>
      </w:r>
      <w:r>
        <w:rPr>
          <w:color w:val="231F20"/>
          <w:spacing w:val="25"/>
        </w:rPr>
        <w:t> </w:t>
      </w:r>
      <w:r>
        <w:rPr>
          <w:color w:val="231F20"/>
        </w:rPr>
        <w:t>would</w:t>
      </w:r>
      <w:r>
        <w:rPr>
          <w:color w:val="231F20"/>
          <w:spacing w:val="26"/>
        </w:rPr>
        <w:t> </w:t>
      </w:r>
      <w:r>
        <w:rPr>
          <w:color w:val="231F20"/>
        </w:rPr>
        <w:t>we</w:t>
      </w:r>
      <w:r>
        <w:rPr>
          <w:color w:val="231F20"/>
          <w:spacing w:val="25"/>
        </w:rPr>
        <w:t> </w:t>
      </w:r>
      <w:r>
        <w:rPr>
          <w:color w:val="231F20"/>
        </w:rPr>
        <w:t>write</w:t>
      </w:r>
      <w:r>
        <w:rPr>
          <w:color w:val="231F20"/>
          <w:spacing w:val="26"/>
        </w:rPr>
        <w:t> </w:t>
      </w:r>
      <w:r>
        <w:rPr>
          <w:color w:val="231F20"/>
        </w:rPr>
        <w:t>a</w:t>
      </w:r>
      <w:r>
        <w:rPr>
          <w:color w:val="231F20"/>
          <w:spacing w:val="25"/>
        </w:rPr>
        <w:t> </w:t>
      </w:r>
      <w:r>
        <w:rPr>
          <w:color w:val="231F20"/>
        </w:rPr>
        <w:t>test</w:t>
      </w:r>
      <w:r>
        <w:rPr>
          <w:color w:val="231F20"/>
          <w:spacing w:val="26"/>
        </w:rPr>
        <w:t> </w:t>
      </w:r>
      <w:r>
        <w:rPr>
          <w:color w:val="231F20"/>
        </w:rPr>
        <w:t>for</w:t>
      </w:r>
      <w:r>
        <w:rPr>
          <w:color w:val="231F20"/>
          <w:spacing w:val="25"/>
        </w:rPr>
        <w:t> </w:t>
      </w:r>
      <w:r>
        <w:rPr>
          <w:color w:val="231F20"/>
        </w:rPr>
        <w:t>a</w:t>
      </w:r>
      <w:r>
        <w:rPr>
          <w:color w:val="231F20"/>
          <w:spacing w:val="26"/>
        </w:rPr>
        <w:t> </w:t>
      </w:r>
      <w:r>
        <w:rPr>
          <w:color w:val="231F20"/>
        </w:rPr>
        <w:t>function</w:t>
      </w:r>
      <w:r>
        <w:rPr>
          <w:color w:val="231F20"/>
          <w:spacing w:val="25"/>
        </w:rPr>
        <w:t> </w:t>
      </w:r>
      <w:r>
        <w:rPr>
          <w:color w:val="231F20"/>
        </w:rPr>
        <w:t>like</w:t>
      </w:r>
      <w:r>
        <w:rPr>
          <w:color w:val="231F20"/>
          <w:spacing w:val="26"/>
        </w:rPr>
        <w:t> </w:t>
      </w:r>
      <w:r>
        <w:rPr>
          <w:color w:val="231F20"/>
        </w:rPr>
        <w:t>that?</w:t>
      </w:r>
      <w:r>
        <w:rPr>
          <w:color w:val="231F20"/>
          <w:spacing w:val="25"/>
        </w:rPr>
        <w:t> </w:t>
      </w:r>
      <w:r>
        <w:rPr>
          <w:color w:val="231F20"/>
        </w:rPr>
        <w:t>Especially</w:t>
      </w:r>
      <w:r>
        <w:rPr>
          <w:color w:val="231F20"/>
          <w:spacing w:val="26"/>
        </w:rPr>
        <w:t> </w:t>
      </w:r>
      <w:r>
        <w:rPr>
          <w:color w:val="231F20"/>
          <w:spacing w:val="-2"/>
        </w:rPr>
        <w:t>because</w:t>
      </w:r>
    </w:p>
    <w:p>
      <w:pPr>
        <w:pStyle w:val="BodyText"/>
        <w:spacing w:before="26"/>
        <w:ind w:left="101"/>
      </w:pPr>
      <w:r>
        <w:rPr>
          <w:color w:val="231F20"/>
        </w:rPr>
        <w:t>the</w:t>
      </w:r>
      <w:r>
        <w:rPr>
          <w:color w:val="231F20"/>
          <w:spacing w:val="64"/>
        </w:rPr>
        <w:t> </w:t>
      </w:r>
      <w:r>
        <w:rPr>
          <w:color w:val="231F20"/>
        </w:rPr>
        <w:t>only</w:t>
      </w:r>
      <w:r>
        <w:rPr>
          <w:color w:val="231F20"/>
          <w:spacing w:val="64"/>
        </w:rPr>
        <w:t> </w:t>
      </w:r>
      <w:r>
        <w:rPr>
          <w:color w:val="231F20"/>
        </w:rPr>
        <w:t>way</w:t>
      </w:r>
      <w:r>
        <w:rPr>
          <w:color w:val="231F20"/>
          <w:spacing w:val="65"/>
        </w:rPr>
        <w:t> </w:t>
      </w:r>
      <w:r>
        <w:rPr>
          <w:color w:val="231F20"/>
        </w:rPr>
        <w:t>to</w:t>
      </w:r>
      <w:r>
        <w:rPr>
          <w:color w:val="231F20"/>
          <w:spacing w:val="64"/>
        </w:rPr>
        <w:t> </w:t>
      </w:r>
      <w:r>
        <w:rPr>
          <w:color w:val="231F20"/>
        </w:rPr>
        <w:t>find</w:t>
      </w:r>
      <w:r>
        <w:rPr>
          <w:color w:val="231F20"/>
          <w:spacing w:val="64"/>
        </w:rPr>
        <w:t> </w:t>
      </w:r>
      <w:r>
        <w:rPr>
          <w:color w:val="231F20"/>
        </w:rPr>
        <w:t>out</w:t>
      </w:r>
      <w:r>
        <w:rPr>
          <w:color w:val="231F20"/>
          <w:spacing w:val="65"/>
        </w:rPr>
        <w:t> </w:t>
      </w:r>
      <w:r>
        <w:rPr>
          <w:color w:val="231F20"/>
        </w:rPr>
        <w:t>what</w:t>
      </w:r>
      <w:r>
        <w:rPr>
          <w:color w:val="231F20"/>
          <w:spacing w:val="64"/>
        </w:rPr>
        <w:t> </w:t>
      </w:r>
      <w:r>
        <w:rPr>
          <w:color w:val="231F20"/>
        </w:rPr>
        <w:t>happens</w:t>
      </w:r>
      <w:r>
        <w:rPr>
          <w:color w:val="231F20"/>
          <w:spacing w:val="64"/>
        </w:rPr>
        <w:t> </w:t>
      </w:r>
      <w:r>
        <w:rPr>
          <w:color w:val="231F20"/>
        </w:rPr>
        <w:t>is</w:t>
      </w:r>
      <w:r>
        <w:rPr>
          <w:color w:val="231F20"/>
          <w:spacing w:val="65"/>
        </w:rPr>
        <w:t> </w:t>
      </w:r>
      <w:r>
        <w:rPr>
          <w:color w:val="231F20"/>
        </w:rPr>
        <w:t>to</w:t>
      </w:r>
      <w:r>
        <w:rPr>
          <w:color w:val="231F20"/>
          <w:spacing w:val="64"/>
        </w:rPr>
        <w:t> </w:t>
      </w:r>
      <w:r>
        <w:rPr>
          <w:color w:val="231F20"/>
        </w:rPr>
        <w:t>be</w:t>
      </w:r>
      <w:r>
        <w:rPr>
          <w:color w:val="231F20"/>
          <w:spacing w:val="65"/>
        </w:rPr>
        <w:t> </w:t>
      </w:r>
      <w:r>
        <w:rPr>
          <w:color w:val="231F20"/>
        </w:rPr>
        <w:t>right</w:t>
      </w:r>
      <w:r>
        <w:rPr>
          <w:color w:val="231F20"/>
          <w:spacing w:val="64"/>
        </w:rPr>
        <w:t> </w:t>
      </w:r>
      <w:r>
        <w:rPr>
          <w:color w:val="231F20"/>
        </w:rPr>
        <w:t>where</w:t>
      </w:r>
      <w:r>
        <w:rPr>
          <w:color w:val="231F20"/>
          <w:spacing w:val="64"/>
        </w:rPr>
        <w:t> </w:t>
      </w:r>
      <w:r>
        <w:rPr>
          <w:color w:val="231F20"/>
        </w:rPr>
        <w:t>the</w:t>
      </w:r>
      <w:r>
        <w:rPr>
          <w:color w:val="231F20"/>
          <w:spacing w:val="65"/>
        </w:rPr>
        <w:t> </w:t>
      </w:r>
      <w:r>
        <w:rPr>
          <w:color w:val="231F20"/>
        </w:rPr>
        <w:t>call</w:t>
      </w:r>
      <w:r>
        <w:rPr>
          <w:color w:val="231F20"/>
          <w:spacing w:val="64"/>
        </w:rPr>
        <w:t> </w:t>
      </w:r>
      <w:r>
        <w:rPr>
          <w:color w:val="231F20"/>
          <w:spacing w:val="-5"/>
        </w:rPr>
        <w:t>to</w:t>
      </w:r>
    </w:p>
    <w:p>
      <w:pPr>
        <w:spacing w:before="25"/>
        <w:ind w:left="101" w:right="0" w:firstLine="0"/>
        <w:jc w:val="left"/>
        <w:rPr>
          <w:sz w:val="20"/>
        </w:rPr>
      </w:pPr>
      <w:r>
        <w:rPr>
          <w:rFonts w:ascii="Lucida Console"/>
          <w:color w:val="231F20"/>
          <w:spacing w:val="-6"/>
          <w:sz w:val="19"/>
        </w:rPr>
        <w:t>mart_key_send</w:t>
      </w:r>
      <w:r>
        <w:rPr>
          <w:rFonts w:ascii="Lucida Console"/>
          <w:color w:val="231F20"/>
          <w:spacing w:val="-91"/>
          <w:sz w:val="19"/>
        </w:rPr>
        <w:t> </w:t>
      </w:r>
      <w:r>
        <w:rPr>
          <w:color w:val="231F20"/>
          <w:spacing w:val="-6"/>
          <w:sz w:val="20"/>
        </w:rPr>
        <w:t>is? What</w:t>
      </w:r>
      <w:r>
        <w:rPr>
          <w:color w:val="231F20"/>
          <w:spacing w:val="-5"/>
          <w:sz w:val="20"/>
        </w:rPr>
        <w:t> </w:t>
      </w:r>
      <w:r>
        <w:rPr>
          <w:color w:val="231F20"/>
          <w:spacing w:val="-6"/>
          <w:sz w:val="20"/>
        </w:rPr>
        <w:t>if</w:t>
      </w:r>
      <w:r>
        <w:rPr>
          <w:color w:val="231F20"/>
          <w:spacing w:val="-5"/>
          <w:sz w:val="20"/>
        </w:rPr>
        <w:t> </w:t>
      </w:r>
      <w:r>
        <w:rPr>
          <w:color w:val="231F20"/>
          <w:spacing w:val="-6"/>
          <w:sz w:val="20"/>
        </w:rPr>
        <w:t>we</w:t>
      </w:r>
      <w:r>
        <w:rPr>
          <w:color w:val="231F20"/>
          <w:spacing w:val="-5"/>
          <w:sz w:val="20"/>
        </w:rPr>
        <w:t> </w:t>
      </w:r>
      <w:r>
        <w:rPr>
          <w:color w:val="231F20"/>
          <w:spacing w:val="-6"/>
          <w:sz w:val="20"/>
        </w:rPr>
        <w:t>took</w:t>
      </w:r>
      <w:r>
        <w:rPr>
          <w:color w:val="231F20"/>
          <w:spacing w:val="-5"/>
          <w:sz w:val="20"/>
        </w:rPr>
        <w:t> </w:t>
      </w:r>
      <w:r>
        <w:rPr>
          <w:color w:val="231F20"/>
          <w:spacing w:val="-6"/>
          <w:sz w:val="20"/>
        </w:rPr>
        <w:t>a</w:t>
      </w:r>
      <w:r>
        <w:rPr>
          <w:color w:val="231F20"/>
          <w:spacing w:val="-4"/>
          <w:sz w:val="20"/>
        </w:rPr>
        <w:t> </w:t>
      </w:r>
      <w:r>
        <w:rPr>
          <w:color w:val="231F20"/>
          <w:spacing w:val="-6"/>
          <w:sz w:val="20"/>
        </w:rPr>
        <w:t>slightly</w:t>
      </w:r>
      <w:r>
        <w:rPr>
          <w:color w:val="231F20"/>
          <w:spacing w:val="-4"/>
          <w:sz w:val="20"/>
        </w:rPr>
        <w:t> </w:t>
      </w:r>
      <w:r>
        <w:rPr>
          <w:color w:val="231F20"/>
          <w:spacing w:val="-6"/>
          <w:sz w:val="20"/>
        </w:rPr>
        <w:t>different</w:t>
      </w:r>
      <w:r>
        <w:rPr>
          <w:color w:val="231F20"/>
          <w:spacing w:val="-4"/>
          <w:sz w:val="20"/>
        </w:rPr>
        <w:t> </w:t>
      </w:r>
      <w:r>
        <w:rPr>
          <w:color w:val="231F20"/>
          <w:spacing w:val="-6"/>
          <w:sz w:val="20"/>
        </w:rPr>
        <w:t>approach?</w:t>
      </w:r>
    </w:p>
    <w:p>
      <w:pPr>
        <w:pStyle w:val="BodyText"/>
        <w:spacing w:line="266" w:lineRule="auto" w:before="26"/>
        <w:ind w:left="100" w:firstLine="240"/>
      </w:pPr>
      <w:r>
        <w:rPr>
          <w:color w:val="231F20"/>
          <w:spacing w:val="-4"/>
        </w:rPr>
        <w:t>We</w:t>
      </w:r>
      <w:r>
        <w:rPr>
          <w:color w:val="231F20"/>
          <w:spacing w:val="-6"/>
        </w:rPr>
        <w:t> </w:t>
      </w:r>
      <w:r>
        <w:rPr>
          <w:color w:val="231F20"/>
          <w:spacing w:val="-4"/>
        </w:rPr>
        <w:t>could test all of that logic before the </w:t>
      </w:r>
      <w:r>
        <w:rPr>
          <w:rFonts w:ascii="Lucida Console"/>
          <w:color w:val="231F20"/>
          <w:spacing w:val="-4"/>
          <w:sz w:val="19"/>
        </w:rPr>
        <w:t>mart_key_send</w:t>
      </w:r>
      <w:r>
        <w:rPr>
          <w:rFonts w:ascii="Lucida Console"/>
          <w:color w:val="231F20"/>
          <w:spacing w:val="-93"/>
          <w:sz w:val="19"/>
        </w:rPr>
        <w:t> </w:t>
      </w:r>
      <w:r>
        <w:rPr>
          <w:color w:val="231F20"/>
          <w:spacing w:val="-4"/>
        </w:rPr>
        <w:t>call if it was in another</w:t>
      </w:r>
      <w:r>
        <w:rPr>
          <w:color w:val="231F20"/>
        </w:rPr>
        <w:t> function. We might write our first test like this:</w:t>
      </w:r>
    </w:p>
    <w:p>
      <w:pPr>
        <w:spacing w:before="136"/>
        <w:ind w:left="101" w:right="0" w:firstLine="0"/>
        <w:jc w:val="left"/>
        <w:rPr>
          <w:rFonts w:ascii="Lucida Console"/>
          <w:sz w:val="16"/>
        </w:rPr>
      </w:pPr>
      <w:r>
        <w:rPr>
          <w:rFonts w:ascii="Lucida Console"/>
          <w:color w:val="231F20"/>
          <w:spacing w:val="-22"/>
          <w:sz w:val="16"/>
        </w:rPr>
        <w:t>char</w:t>
      </w:r>
      <w:r>
        <w:rPr>
          <w:rFonts w:ascii="Lucida Console"/>
          <w:color w:val="231F20"/>
          <w:spacing w:val="-52"/>
          <w:sz w:val="16"/>
        </w:rPr>
        <w:t> </w:t>
      </w:r>
      <w:r>
        <w:rPr>
          <w:rFonts w:ascii="Lucida Console"/>
          <w:color w:val="231F20"/>
          <w:spacing w:val="-22"/>
          <w:sz w:val="16"/>
        </w:rPr>
        <w:t>*command</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form_command(1,</w:t>
      </w:r>
    </w:p>
    <w:p>
      <w:pPr>
        <w:spacing w:line="309" w:lineRule="auto" w:before="46"/>
        <w:ind w:left="2133" w:right="3663" w:firstLine="0"/>
        <w:jc w:val="left"/>
        <w:rPr>
          <w:rFonts w:ascii="Lucida Console"/>
          <w:sz w:val="16"/>
        </w:rPr>
      </w:pPr>
      <w:r>
        <w:rPr>
          <w:rFonts w:ascii="Lucida Console"/>
          <w:color w:val="231F20"/>
          <w:spacing w:val="-16"/>
          <w:sz w:val="16"/>
        </w:rPr>
        <w:t>"Mike</w:t>
      </w:r>
      <w:r>
        <w:rPr>
          <w:rFonts w:ascii="Lucida Console"/>
          <w:color w:val="231F20"/>
          <w:spacing w:val="-53"/>
          <w:sz w:val="16"/>
        </w:rPr>
        <w:t> </w:t>
      </w:r>
      <w:r>
        <w:rPr>
          <w:rFonts w:ascii="Lucida Console"/>
          <w:color w:val="231F20"/>
          <w:spacing w:val="-16"/>
          <w:sz w:val="16"/>
        </w:rPr>
        <w:t>Ratledge", </w:t>
      </w:r>
      <w:r>
        <w:rPr>
          <w:rFonts w:ascii="Lucida Console"/>
          <w:color w:val="231F20"/>
          <w:spacing w:val="-28"/>
          <w:sz w:val="16"/>
        </w:rPr>
        <w:t>"56:78:cusp-:78");</w:t>
      </w:r>
    </w:p>
    <w:p>
      <w:pPr>
        <w:spacing w:line="309" w:lineRule="auto" w:before="0"/>
        <w:ind w:left="1152" w:right="2672" w:hanging="1052"/>
        <w:jc w:val="left"/>
        <w:rPr>
          <w:rFonts w:ascii="Lucida Console"/>
          <w:sz w:val="16"/>
        </w:rPr>
      </w:pPr>
      <w:r>
        <w:rPr>
          <w:rFonts w:ascii="Lucida Console"/>
          <w:color w:val="231F20"/>
          <w:spacing w:val="-26"/>
          <w:sz w:val="16"/>
        </w:rPr>
        <w:t>assert(!strcmp("&lt;-rsp-Mike</w:t>
      </w:r>
      <w:r>
        <w:rPr>
          <w:rFonts w:ascii="Lucida Console"/>
          <w:color w:val="231F20"/>
          <w:spacing w:val="-53"/>
          <w:sz w:val="16"/>
        </w:rPr>
        <w:t> </w:t>
      </w:r>
      <w:r>
        <w:rPr>
          <w:rFonts w:ascii="Lucida Console"/>
          <w:color w:val="231F20"/>
          <w:spacing w:val="-26"/>
          <w:sz w:val="16"/>
        </w:rPr>
        <w:t>Ratledge&gt;&lt;56:78:cusp-:78&gt;&lt;-rspr&gt;", </w:t>
      </w:r>
      <w:r>
        <w:rPr>
          <w:rFonts w:ascii="Lucida Console"/>
          <w:color w:val="231F20"/>
          <w:spacing w:val="-14"/>
          <w:sz w:val="16"/>
        </w:rPr>
        <w:t>command));</w:t>
      </w:r>
    </w:p>
    <w:p>
      <w:pPr>
        <w:pStyle w:val="BodyText"/>
        <w:spacing w:before="96"/>
        <w:ind w:left="341"/>
      </w:pPr>
      <w:r>
        <w:rPr>
          <w:color w:val="231F20"/>
          <w:spacing w:val="-6"/>
        </w:rPr>
        <w:t>Then</w:t>
      </w:r>
      <w:r>
        <w:rPr>
          <w:color w:val="231F20"/>
          <w:spacing w:val="-5"/>
        </w:rPr>
        <w:t> </w:t>
      </w:r>
      <w:r>
        <w:rPr>
          <w:color w:val="231F20"/>
          <w:spacing w:val="-6"/>
        </w:rPr>
        <w:t>we</w:t>
      </w:r>
      <w:r>
        <w:rPr>
          <w:color w:val="231F20"/>
        </w:rPr>
        <w:t> </w:t>
      </w:r>
      <w:r>
        <w:rPr>
          <w:color w:val="231F20"/>
          <w:spacing w:val="-6"/>
        </w:rPr>
        <w:t>can</w:t>
      </w:r>
      <w:r>
        <w:rPr>
          <w:color w:val="231F20"/>
          <w:spacing w:val="1"/>
        </w:rPr>
        <w:t> </w:t>
      </w:r>
      <w:r>
        <w:rPr>
          <w:color w:val="231F20"/>
          <w:spacing w:val="-6"/>
        </w:rPr>
        <w:t>write</w:t>
      </w:r>
      <w:r>
        <w:rPr>
          <w:color w:val="231F20"/>
        </w:rPr>
        <w:t> </w:t>
      </w:r>
      <w:r>
        <w:rPr>
          <w:color w:val="231F20"/>
          <w:spacing w:val="-6"/>
        </w:rPr>
        <w:t>a</w:t>
      </w:r>
      <w:r>
        <w:rPr>
          <w:color w:val="231F20"/>
        </w:rPr>
        <w:t> </w:t>
      </w:r>
      <w:r>
        <w:rPr>
          <w:rFonts w:ascii="Lucida Console"/>
          <w:color w:val="231F20"/>
          <w:spacing w:val="-6"/>
          <w:sz w:val="19"/>
        </w:rPr>
        <w:t>form_command</w:t>
      </w:r>
      <w:r>
        <w:rPr>
          <w:rFonts w:ascii="Lucida Console"/>
          <w:color w:val="231F20"/>
          <w:spacing w:val="-91"/>
          <w:sz w:val="19"/>
        </w:rPr>
        <w:t> </w:t>
      </w:r>
      <w:r>
        <w:rPr>
          <w:color w:val="231F20"/>
          <w:spacing w:val="-6"/>
        </w:rPr>
        <w:t>function,</w:t>
      </w:r>
      <w:r>
        <w:rPr>
          <w:color w:val="231F20"/>
        </w:rPr>
        <w:t> </w:t>
      </w:r>
      <w:r>
        <w:rPr>
          <w:color w:val="231F20"/>
          <w:spacing w:val="-6"/>
        </w:rPr>
        <w:t>which</w:t>
      </w:r>
      <w:r>
        <w:rPr>
          <w:color w:val="231F20"/>
          <w:spacing w:val="1"/>
        </w:rPr>
        <w:t> </w:t>
      </w:r>
      <w:r>
        <w:rPr>
          <w:color w:val="231F20"/>
          <w:spacing w:val="-6"/>
        </w:rPr>
        <w:t>returns</w:t>
      </w:r>
      <w:r>
        <w:rPr>
          <w:color w:val="231F20"/>
        </w:rPr>
        <w:t> </w:t>
      </w:r>
      <w:r>
        <w:rPr>
          <w:color w:val="231F20"/>
          <w:spacing w:val="-6"/>
        </w:rPr>
        <w:t>a</w:t>
      </w:r>
      <w:r>
        <w:rPr>
          <w:color w:val="231F20"/>
        </w:rPr>
        <w:t> </w:t>
      </w:r>
      <w:r>
        <w:rPr>
          <w:color w:val="231F20"/>
          <w:spacing w:val="-6"/>
        </w:rPr>
        <w:t>command:</w:t>
      </w:r>
    </w:p>
    <w:p>
      <w:pPr>
        <w:spacing w:before="162"/>
        <w:ind w:left="101" w:right="0" w:firstLine="0"/>
        <w:jc w:val="left"/>
        <w:rPr>
          <w:rFonts w:ascii="Lucida Console"/>
          <w:sz w:val="16"/>
        </w:rPr>
      </w:pPr>
      <w:r>
        <w:rPr>
          <w:rFonts w:ascii="Lucida Console"/>
          <w:color w:val="231F20"/>
          <w:spacing w:val="-24"/>
          <w:sz w:val="16"/>
        </w:rPr>
        <w:t>char</w:t>
      </w:r>
      <w:r>
        <w:rPr>
          <w:rFonts w:ascii="Lucida Console"/>
          <w:color w:val="231F20"/>
          <w:spacing w:val="-52"/>
          <w:sz w:val="16"/>
        </w:rPr>
        <w:t> </w:t>
      </w:r>
      <w:r>
        <w:rPr>
          <w:rFonts w:ascii="Lucida Console"/>
          <w:color w:val="231F20"/>
          <w:spacing w:val="-24"/>
          <w:sz w:val="16"/>
        </w:rPr>
        <w:t>*form_command(int</w:t>
      </w:r>
      <w:r>
        <w:rPr>
          <w:rFonts w:ascii="Lucida Console"/>
          <w:color w:val="231F20"/>
          <w:spacing w:val="-51"/>
          <w:sz w:val="16"/>
        </w:rPr>
        <w:t> </w:t>
      </w:r>
      <w:r>
        <w:rPr>
          <w:rFonts w:ascii="Lucida Console"/>
          <w:color w:val="231F20"/>
          <w:spacing w:val="-24"/>
          <w:sz w:val="16"/>
        </w:rPr>
        <w:t>id,</w:t>
      </w:r>
      <w:r>
        <w:rPr>
          <w:rFonts w:ascii="Lucida Console"/>
          <w:color w:val="231F20"/>
          <w:spacing w:val="-51"/>
          <w:sz w:val="16"/>
        </w:rPr>
        <w:t> </w:t>
      </w:r>
      <w:r>
        <w:rPr>
          <w:rFonts w:ascii="Lucida Console"/>
          <w:color w:val="231F20"/>
          <w:spacing w:val="-24"/>
          <w:sz w:val="16"/>
        </w:rPr>
        <w:t>char</w:t>
      </w:r>
      <w:r>
        <w:rPr>
          <w:rFonts w:ascii="Lucida Console"/>
          <w:color w:val="231F20"/>
          <w:spacing w:val="-51"/>
          <w:sz w:val="16"/>
        </w:rPr>
        <w:t> </w:t>
      </w:r>
      <w:r>
        <w:rPr>
          <w:rFonts w:ascii="Lucida Console"/>
          <w:color w:val="231F20"/>
          <w:spacing w:val="-24"/>
          <w:sz w:val="16"/>
        </w:rPr>
        <w:t>*name,</w:t>
      </w:r>
      <w:r>
        <w:rPr>
          <w:rFonts w:ascii="Lucida Console"/>
          <w:color w:val="231F20"/>
          <w:spacing w:val="-51"/>
          <w:sz w:val="16"/>
        </w:rPr>
        <w:t> </w:t>
      </w:r>
      <w:r>
        <w:rPr>
          <w:rFonts w:ascii="Lucida Console"/>
          <w:color w:val="231F20"/>
          <w:spacing w:val="-24"/>
          <w:sz w:val="16"/>
        </w:rPr>
        <w:t>char</w:t>
      </w:r>
      <w:r>
        <w:rPr>
          <w:rFonts w:ascii="Lucida Console"/>
          <w:color w:val="231F20"/>
          <w:spacing w:val="-51"/>
          <w:sz w:val="16"/>
        </w:rPr>
        <w:t> </w:t>
      </w:r>
      <w:r>
        <w:rPr>
          <w:rFonts w:ascii="Lucida Console"/>
          <w:color w:val="231F20"/>
          <w:spacing w:val="-24"/>
          <w:sz w:val="16"/>
        </w:rPr>
        <w:t>*command_string)</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4927" w:firstLine="29"/>
        <w:jc w:val="left"/>
        <w:rPr>
          <w:rFonts w:ascii="Lucida Console"/>
          <w:sz w:val="16"/>
        </w:rPr>
      </w:pPr>
      <w:r>
        <w:rPr>
          <w:rFonts w:ascii="Lucida Console"/>
          <w:color w:val="231F20"/>
          <w:spacing w:val="-26"/>
          <w:sz w:val="16"/>
        </w:rPr>
        <w:t>char</w:t>
      </w:r>
      <w:r>
        <w:rPr>
          <w:rFonts w:ascii="Lucida Console"/>
          <w:color w:val="231F20"/>
          <w:spacing w:val="-49"/>
          <w:sz w:val="16"/>
        </w:rPr>
        <w:t> </w:t>
      </w:r>
      <w:r>
        <w:rPr>
          <w:rFonts w:ascii="Lucida Console"/>
          <w:color w:val="231F20"/>
          <w:spacing w:val="-26"/>
          <w:sz w:val="16"/>
        </w:rPr>
        <w:t>*message,</w:t>
      </w:r>
      <w:r>
        <w:rPr>
          <w:rFonts w:ascii="Lucida Console"/>
          <w:color w:val="231F20"/>
          <w:spacing w:val="-49"/>
          <w:sz w:val="16"/>
        </w:rPr>
        <w:t> </w:t>
      </w:r>
      <w:r>
        <w:rPr>
          <w:rFonts w:ascii="Lucida Console"/>
          <w:color w:val="231F20"/>
          <w:spacing w:val="-26"/>
          <w:sz w:val="16"/>
        </w:rPr>
        <w:t>*header; </w:t>
      </w:r>
      <w:r>
        <w:rPr>
          <w:rFonts w:ascii="Lucida Console"/>
          <w:color w:val="231F20"/>
          <w:spacing w:val="-12"/>
          <w:sz w:val="16"/>
        </w:rPr>
        <w:t>if</w:t>
      </w:r>
      <w:r>
        <w:rPr>
          <w:rFonts w:ascii="Lucida Console"/>
          <w:color w:val="231F20"/>
          <w:spacing w:val="-53"/>
          <w:sz w:val="16"/>
        </w:rPr>
        <w:t> </w:t>
      </w:r>
      <w:r>
        <w:rPr>
          <w:rFonts w:ascii="Lucida Console"/>
          <w:color w:val="231F20"/>
          <w:spacing w:val="-12"/>
          <w:sz w:val="16"/>
        </w:rPr>
        <w:t>(id</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KEY_TRUM)</w:t>
      </w:r>
      <w:r>
        <w:rPr>
          <w:rFonts w:ascii="Lucida Console"/>
          <w:color w:val="231F20"/>
          <w:spacing w:val="-53"/>
          <w:sz w:val="16"/>
        </w:rPr>
        <w:t> </w:t>
      </w:r>
      <w:r>
        <w:rPr>
          <w:rFonts w:ascii="Lucida Console"/>
          <w:color w:val="231F20"/>
          <w:spacing w:val="-12"/>
          <w:sz w:val="16"/>
        </w:rPr>
        <w:t>{</w:t>
      </w:r>
    </w:p>
    <w:p>
      <w:pPr>
        <w:spacing w:line="159" w:lineRule="exact" w:before="0"/>
        <w:ind w:left="661" w:right="0" w:firstLine="0"/>
        <w:jc w:val="left"/>
        <w:rPr>
          <w:rFonts w:ascii="Lucida Console"/>
          <w:sz w:val="16"/>
        </w:rPr>
      </w:pPr>
      <w:r>
        <w:rPr>
          <w:rFonts w:ascii="Lucida Console"/>
          <w:color w:val="231F20"/>
          <w:spacing w:val="-24"/>
          <w:sz w:val="16"/>
        </w:rPr>
        <w:t>message</w:t>
      </w:r>
      <w:r>
        <w:rPr>
          <w:rFonts w:ascii="Lucida Console"/>
          <w:color w:val="231F20"/>
          <w:spacing w:val="-52"/>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ralloc(sizeof(int)</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HEADER_LEN</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w:t>
      </w:r>
    </w:p>
    <w:p>
      <w:pPr>
        <w:spacing w:before="46"/>
        <w:ind w:left="101" w:right="6186" w:firstLine="0"/>
        <w:jc w:val="right"/>
        <w:rPr>
          <w:rFonts w:ascii="Lucida Console"/>
          <w:sz w:val="16"/>
        </w:rPr>
      </w:pPr>
      <w:r>
        <w:rPr>
          <w:rFonts w:ascii="Lucida Console"/>
          <w:color w:val="231F20"/>
          <w:spacing w:val="-5"/>
          <w:sz w:val="16"/>
        </w:rPr>
        <w:t>...</w:t>
      </w:r>
    </w:p>
    <w:p>
      <w:pPr>
        <w:spacing w:before="47"/>
        <w:ind w:left="101" w:right="6089" w:firstLine="0"/>
        <w:jc w:val="right"/>
        <w:rPr>
          <w:rFonts w:ascii="Lucida Console"/>
          <w:sz w:val="16"/>
        </w:rPr>
      </w:pP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else</w:t>
      </w:r>
      <w:r>
        <w:rPr>
          <w:rFonts w:ascii="Lucida Console"/>
          <w:color w:val="231F20"/>
          <w:spacing w:val="-51"/>
          <w:sz w:val="16"/>
        </w:rPr>
        <w:t> </w:t>
      </w:r>
      <w:r>
        <w:rPr>
          <w:rFonts w:ascii="Lucida Console"/>
          <w:color w:val="231F20"/>
          <w:spacing w:val="-18"/>
          <w:sz w:val="16"/>
        </w:rPr>
        <w:t>{</w:t>
      </w:r>
    </w:p>
    <w:p>
      <w:pPr>
        <w:spacing w:before="46"/>
        <w:ind w:left="101" w:right="6186" w:firstLine="0"/>
        <w:jc w:val="righ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sprintf(message,</w:t>
      </w:r>
      <w:r>
        <w:rPr>
          <w:rFonts w:ascii="Lucida Console"/>
          <w:color w:val="231F20"/>
          <w:spacing w:val="-50"/>
          <w:sz w:val="16"/>
        </w:rPr>
        <w:t> </w:t>
      </w:r>
      <w:r>
        <w:rPr>
          <w:rFonts w:ascii="Lucida Console"/>
          <w:color w:val="231F20"/>
          <w:spacing w:val="-26"/>
          <w:sz w:val="16"/>
        </w:rPr>
        <w:t>"%s%s%s",</w:t>
      </w:r>
      <w:r>
        <w:rPr>
          <w:rFonts w:ascii="Lucida Console"/>
          <w:color w:val="231F20"/>
          <w:spacing w:val="-49"/>
          <w:sz w:val="16"/>
        </w:rPr>
        <w:t> </w:t>
      </w:r>
      <w:r>
        <w:rPr>
          <w:rFonts w:ascii="Lucida Console"/>
          <w:color w:val="231F20"/>
          <w:spacing w:val="-26"/>
          <w:sz w:val="16"/>
        </w:rPr>
        <w:t>header,</w:t>
      </w:r>
      <w:r>
        <w:rPr>
          <w:rFonts w:ascii="Lucida Console"/>
          <w:color w:val="231F20"/>
          <w:spacing w:val="-49"/>
          <w:sz w:val="16"/>
        </w:rPr>
        <w:t> </w:t>
      </w:r>
      <w:r>
        <w:rPr>
          <w:rFonts w:ascii="Lucida Console"/>
          <w:color w:val="231F20"/>
          <w:spacing w:val="-26"/>
          <w:sz w:val="16"/>
        </w:rPr>
        <w:t>command_string,</w:t>
      </w:r>
      <w:r>
        <w:rPr>
          <w:rFonts w:ascii="Lucida Console"/>
          <w:color w:val="231F20"/>
          <w:spacing w:val="-49"/>
          <w:sz w:val="16"/>
        </w:rPr>
        <w:t> </w:t>
      </w:r>
      <w:r>
        <w:rPr>
          <w:rFonts w:ascii="Lucida Console"/>
          <w:color w:val="231F20"/>
          <w:spacing w:val="-26"/>
          <w:sz w:val="16"/>
        </w:rPr>
        <w:t>footer);</w:t>
      </w:r>
    </w:p>
    <w:p>
      <w:pPr>
        <w:pStyle w:val="BodyText"/>
        <w:spacing w:before="9"/>
        <w:rPr>
          <w:rFonts w:ascii="Lucida Console"/>
          <w:sz w:val="12"/>
        </w:rPr>
      </w:pPr>
    </w:p>
    <w:p>
      <w:pPr>
        <w:spacing w:before="123"/>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9"/>
          <w:sz w:val="16"/>
        </w:rPr>
        <w:t>message;</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4"/>
        </w:rPr>
        <w:t>When</w:t>
      </w:r>
      <w:r>
        <w:rPr>
          <w:color w:val="231F20"/>
          <w:spacing w:val="8"/>
        </w:rPr>
        <w:t> </w:t>
      </w:r>
      <w:r>
        <w:rPr>
          <w:color w:val="231F20"/>
          <w:spacing w:val="-4"/>
        </w:rPr>
        <w:t>we</w:t>
      </w:r>
      <w:r>
        <w:rPr>
          <w:color w:val="231F20"/>
          <w:spacing w:val="17"/>
        </w:rPr>
        <w:t> </w:t>
      </w:r>
      <w:r>
        <w:rPr>
          <w:color w:val="231F20"/>
          <w:spacing w:val="-4"/>
        </w:rPr>
        <w:t>have</w:t>
      </w:r>
      <w:r>
        <w:rPr>
          <w:color w:val="231F20"/>
          <w:spacing w:val="17"/>
        </w:rPr>
        <w:t> </w:t>
      </w:r>
      <w:r>
        <w:rPr>
          <w:color w:val="231F20"/>
          <w:spacing w:val="-4"/>
        </w:rPr>
        <w:t>that,</w:t>
      </w:r>
      <w:r>
        <w:rPr>
          <w:color w:val="231F20"/>
          <w:spacing w:val="18"/>
        </w:rPr>
        <w:t> </w:t>
      </w:r>
      <w:r>
        <w:rPr>
          <w:color w:val="231F20"/>
          <w:spacing w:val="-4"/>
        </w:rPr>
        <w:t>we</w:t>
      </w:r>
      <w:r>
        <w:rPr>
          <w:color w:val="231F20"/>
          <w:spacing w:val="17"/>
        </w:rPr>
        <w:t> </w:t>
      </w:r>
      <w:r>
        <w:rPr>
          <w:color w:val="231F20"/>
          <w:spacing w:val="-4"/>
        </w:rPr>
        <w:t>can</w:t>
      </w:r>
      <w:r>
        <w:rPr>
          <w:color w:val="231F20"/>
          <w:spacing w:val="17"/>
        </w:rPr>
        <w:t> </w:t>
      </w:r>
      <w:r>
        <w:rPr>
          <w:color w:val="231F20"/>
          <w:spacing w:val="-4"/>
        </w:rPr>
        <w:t>write</w:t>
      </w:r>
      <w:r>
        <w:rPr>
          <w:color w:val="231F20"/>
          <w:spacing w:val="18"/>
        </w:rPr>
        <w:t> </w:t>
      </w:r>
      <w:r>
        <w:rPr>
          <w:color w:val="231F20"/>
          <w:spacing w:val="-4"/>
        </w:rPr>
        <w:t>the</w:t>
      </w:r>
      <w:r>
        <w:rPr>
          <w:color w:val="231F20"/>
          <w:spacing w:val="17"/>
        </w:rPr>
        <w:t> </w:t>
      </w:r>
      <w:r>
        <w:rPr>
          <w:color w:val="231F20"/>
          <w:spacing w:val="-4"/>
        </w:rPr>
        <w:t>simple</w:t>
      </w:r>
      <w:r>
        <w:rPr>
          <w:color w:val="231F20"/>
          <w:spacing w:val="16"/>
        </w:rPr>
        <w:t> </w:t>
      </w:r>
      <w:r>
        <w:rPr>
          <w:rFonts w:ascii="Lucida Console"/>
          <w:color w:val="231F20"/>
          <w:spacing w:val="-4"/>
          <w:sz w:val="19"/>
        </w:rPr>
        <w:t>send_command</w:t>
      </w:r>
      <w:r>
        <w:rPr>
          <w:rFonts w:ascii="Lucida Console"/>
          <w:color w:val="231F20"/>
          <w:spacing w:val="-69"/>
          <w:sz w:val="19"/>
        </w:rPr>
        <w:t> </w:t>
      </w:r>
      <w:r>
        <w:rPr>
          <w:color w:val="231F20"/>
          <w:spacing w:val="-4"/>
        </w:rPr>
        <w:t>function</w:t>
      </w:r>
      <w:r>
        <w:rPr>
          <w:color w:val="231F20"/>
          <w:spacing w:val="17"/>
        </w:rPr>
        <w:t> </w:t>
      </w:r>
      <w:r>
        <w:rPr>
          <w:color w:val="231F20"/>
          <w:spacing w:val="-4"/>
        </w:rPr>
        <w:t>that</w:t>
      </w:r>
      <w:r>
        <w:rPr>
          <w:color w:val="231F20"/>
          <w:spacing w:val="17"/>
        </w:rPr>
        <w:t> </w:t>
      </w:r>
      <w:r>
        <w:rPr>
          <w:color w:val="231F20"/>
          <w:spacing w:val="-5"/>
        </w:rPr>
        <w:t>we</w:t>
      </w:r>
    </w:p>
    <w:p>
      <w:pPr>
        <w:pStyle w:val="BodyText"/>
        <w:spacing w:before="25"/>
        <w:ind w:left="100"/>
      </w:pPr>
      <w:r>
        <w:rPr>
          <w:color w:val="231F20"/>
          <w:spacing w:val="-2"/>
        </w:rPr>
        <w:t>need:</w:t>
      </w:r>
    </w:p>
    <w:p>
      <w:pPr>
        <w:spacing w:line="309" w:lineRule="auto" w:before="163"/>
        <w:ind w:left="381" w:right="2419" w:hanging="281"/>
        <w:jc w:val="left"/>
        <w:rPr>
          <w:rFonts w:ascii="Lucida Console"/>
          <w:sz w:val="16"/>
        </w:rPr>
      </w:pP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send_command(int</w:t>
      </w:r>
      <w:r>
        <w:rPr>
          <w:rFonts w:ascii="Lucida Console"/>
          <w:color w:val="231F20"/>
          <w:spacing w:val="-46"/>
          <w:sz w:val="16"/>
        </w:rPr>
        <w:t> </w:t>
      </w:r>
      <w:r>
        <w:rPr>
          <w:rFonts w:ascii="Lucida Console"/>
          <w:color w:val="231F20"/>
          <w:spacing w:val="-24"/>
          <w:sz w:val="16"/>
        </w:rPr>
        <w:t>id,</w:t>
      </w:r>
      <w:r>
        <w:rPr>
          <w:rFonts w:ascii="Lucida Console"/>
          <w:color w:val="231F20"/>
          <w:spacing w:val="-46"/>
          <w:sz w:val="16"/>
        </w:rPr>
        <w:t> </w:t>
      </w:r>
      <w:r>
        <w:rPr>
          <w:rFonts w:ascii="Lucida Console"/>
          <w:color w:val="231F20"/>
          <w:spacing w:val="-24"/>
          <w:sz w:val="16"/>
        </w:rPr>
        <w:t>char</w:t>
      </w:r>
      <w:r>
        <w:rPr>
          <w:rFonts w:ascii="Lucida Console"/>
          <w:color w:val="231F20"/>
          <w:spacing w:val="-46"/>
          <w:sz w:val="16"/>
        </w:rPr>
        <w:t> </w:t>
      </w:r>
      <w:r>
        <w:rPr>
          <w:rFonts w:ascii="Lucida Console"/>
          <w:color w:val="231F20"/>
          <w:spacing w:val="-24"/>
          <w:sz w:val="16"/>
        </w:rPr>
        <w:t>*name,</w:t>
      </w:r>
      <w:r>
        <w:rPr>
          <w:rFonts w:ascii="Lucida Console"/>
          <w:color w:val="231F20"/>
          <w:spacing w:val="-46"/>
          <w:sz w:val="16"/>
        </w:rPr>
        <w:t> </w:t>
      </w:r>
      <w:r>
        <w:rPr>
          <w:rFonts w:ascii="Lucida Console"/>
          <w:color w:val="231F20"/>
          <w:spacing w:val="-24"/>
          <w:sz w:val="16"/>
        </w:rPr>
        <w:t>char</w:t>
      </w:r>
      <w:r>
        <w:rPr>
          <w:rFonts w:ascii="Lucida Console"/>
          <w:color w:val="231F20"/>
          <w:spacing w:val="-46"/>
          <w:sz w:val="16"/>
        </w:rPr>
        <w:t> </w:t>
      </w:r>
      <w:r>
        <w:rPr>
          <w:rFonts w:ascii="Lucida Console"/>
          <w:color w:val="231F20"/>
          <w:spacing w:val="-24"/>
          <w:sz w:val="16"/>
        </w:rPr>
        <w:t>*command_string)</w:t>
      </w:r>
      <w:r>
        <w:rPr>
          <w:rFonts w:ascii="Lucida Console"/>
          <w:color w:val="231F20"/>
          <w:spacing w:val="-46"/>
          <w:sz w:val="16"/>
        </w:rPr>
        <w:t> </w:t>
      </w:r>
      <w:r>
        <w:rPr>
          <w:rFonts w:ascii="Lucida Console"/>
          <w:color w:val="231F20"/>
          <w:spacing w:val="-24"/>
          <w:sz w:val="16"/>
        </w:rPr>
        <w:t>{ </w:t>
      </w:r>
      <w:r>
        <w:rPr>
          <w:rFonts w:ascii="Lucida Console"/>
          <w:color w:val="231F20"/>
          <w:spacing w:val="-22"/>
          <w:sz w:val="16"/>
        </w:rPr>
        <w:t>char</w:t>
      </w:r>
      <w:r>
        <w:rPr>
          <w:rFonts w:ascii="Lucida Console"/>
          <w:color w:val="231F20"/>
          <w:spacing w:val="-53"/>
          <w:sz w:val="16"/>
        </w:rPr>
        <w:t> </w:t>
      </w:r>
      <w:r>
        <w:rPr>
          <w:rFonts w:ascii="Lucida Console"/>
          <w:color w:val="231F20"/>
          <w:spacing w:val="-22"/>
          <w:sz w:val="16"/>
        </w:rPr>
        <w:t>*command</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form_command(id,</w:t>
      </w:r>
      <w:r>
        <w:rPr>
          <w:rFonts w:ascii="Lucida Console"/>
          <w:color w:val="231F20"/>
          <w:spacing w:val="-53"/>
          <w:sz w:val="16"/>
        </w:rPr>
        <w:t> </w:t>
      </w:r>
      <w:r>
        <w:rPr>
          <w:rFonts w:ascii="Lucida Console"/>
          <w:color w:val="231F20"/>
          <w:spacing w:val="-22"/>
          <w:sz w:val="16"/>
        </w:rPr>
        <w:t>name,</w:t>
      </w:r>
      <w:r>
        <w:rPr>
          <w:rFonts w:ascii="Lucida Console"/>
          <w:color w:val="231F20"/>
          <w:spacing w:val="-53"/>
          <w:sz w:val="16"/>
        </w:rPr>
        <w:t> </w:t>
      </w:r>
      <w:r>
        <w:rPr>
          <w:rFonts w:ascii="Lucida Console"/>
          <w:color w:val="231F20"/>
          <w:spacing w:val="-22"/>
          <w:sz w:val="16"/>
        </w:rPr>
        <w:t>command_string); mart_key_send(command);</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18"/>
          <w:sz w:val="16"/>
        </w:rPr>
        <w:t>free(message);</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2" w:right="112" w:firstLine="240"/>
        <w:jc w:val="right"/>
      </w:pPr>
      <w:r>
        <w:rPr/>
        <w:pict>
          <v:group style="position:absolute;margin-left:-.5pt;margin-top:298.279999pt;width:5.1pt;height:47pt;mso-position-horizontal-relative:page;mso-position-vertical-relative:page;z-index:16038912" id="docshapegroup1564" coordorigin="-10,5966" coordsize="102,940">
            <v:rect style="position:absolute;left:0;top:5975;width:82;height:920" id="docshape1565" filled="true" fillcolor="#231f20" stroked="false">
              <v:fill type="solid"/>
            </v:rect>
            <v:shape style="position:absolute;left:0;top:5975;width:82;height:920" id="docshape1566" coordorigin="0,5976" coordsize="82,920" path="m0,5976l82,5976,82,6896,0,6896e" filled="false" stroked="true" strokeweight="1pt" strokecolor="#231f20">
              <v:path arrowok="t"/>
              <v:stroke dashstyle="solid"/>
            </v:shape>
            <w10:wrap type="none"/>
          </v:group>
        </w:pict>
      </w:r>
      <w:bookmarkStart w:name="_bookmark269" w:id="356"/>
      <w:bookmarkEnd w:id="356"/>
      <w:r>
        <w:rPr/>
      </w:r>
      <w:r>
        <w:rPr>
          <w:color w:val="231F20"/>
        </w:rPr>
        <w:t>In</w:t>
      </w:r>
      <w:r>
        <w:rPr>
          <w:color w:val="231F20"/>
          <w:spacing w:val="13"/>
        </w:rPr>
        <w:t> </w:t>
      </w:r>
      <w:r>
        <w:rPr>
          <w:color w:val="231F20"/>
        </w:rPr>
        <w:t>many</w:t>
      </w:r>
      <w:r>
        <w:rPr>
          <w:color w:val="231F20"/>
          <w:spacing w:val="13"/>
        </w:rPr>
        <w:t> </w:t>
      </w:r>
      <w:r>
        <w:rPr>
          <w:color w:val="231F20"/>
        </w:rPr>
        <w:t>cases,</w:t>
      </w:r>
      <w:r>
        <w:rPr>
          <w:color w:val="231F20"/>
          <w:spacing w:val="13"/>
        </w:rPr>
        <w:t> </w:t>
      </w:r>
      <w:r>
        <w:rPr>
          <w:color w:val="231F20"/>
        </w:rPr>
        <w:t>this</w:t>
      </w:r>
      <w:r>
        <w:rPr>
          <w:color w:val="231F20"/>
          <w:spacing w:val="13"/>
        </w:rPr>
        <w:t> </w:t>
      </w:r>
      <w:r>
        <w:rPr>
          <w:color w:val="231F20"/>
        </w:rPr>
        <w:t>sort</w:t>
      </w:r>
      <w:r>
        <w:rPr>
          <w:color w:val="231F20"/>
          <w:spacing w:val="13"/>
        </w:rPr>
        <w:t> </w:t>
      </w:r>
      <w:r>
        <w:rPr>
          <w:color w:val="231F20"/>
        </w:rPr>
        <w:t>of</w:t>
      </w:r>
      <w:r>
        <w:rPr>
          <w:color w:val="231F20"/>
          <w:spacing w:val="13"/>
        </w:rPr>
        <w:t> </w:t>
      </w:r>
      <w:r>
        <w:rPr>
          <w:color w:val="231F20"/>
        </w:rPr>
        <w:t>a</w:t>
      </w:r>
      <w:r>
        <w:rPr>
          <w:color w:val="231F20"/>
          <w:spacing w:val="13"/>
        </w:rPr>
        <w:t> </w:t>
      </w:r>
      <w:r>
        <w:rPr>
          <w:color w:val="231F20"/>
        </w:rPr>
        <w:t>reformulation</w:t>
      </w:r>
      <w:r>
        <w:rPr>
          <w:color w:val="231F20"/>
          <w:spacing w:val="13"/>
        </w:rPr>
        <w:t> </w:t>
      </w:r>
      <w:r>
        <w:rPr>
          <w:color w:val="231F20"/>
        </w:rPr>
        <w:t>is</w:t>
      </w:r>
      <w:r>
        <w:rPr>
          <w:color w:val="231F20"/>
          <w:spacing w:val="13"/>
        </w:rPr>
        <w:t> </w:t>
      </w:r>
      <w:r>
        <w:rPr>
          <w:color w:val="231F20"/>
        </w:rPr>
        <w:t>exactly</w:t>
      </w:r>
      <w:r>
        <w:rPr>
          <w:color w:val="231F20"/>
          <w:spacing w:val="13"/>
        </w:rPr>
        <w:t> </w:t>
      </w:r>
      <w:r>
        <w:rPr>
          <w:color w:val="231F20"/>
        </w:rPr>
        <w:t>what</w:t>
      </w:r>
      <w:r>
        <w:rPr>
          <w:color w:val="231F20"/>
          <w:spacing w:val="13"/>
        </w:rPr>
        <w:t> </w:t>
      </w:r>
      <w:r>
        <w:rPr>
          <w:color w:val="231F20"/>
        </w:rPr>
        <w:t>we</w:t>
      </w:r>
      <w:r>
        <w:rPr>
          <w:color w:val="231F20"/>
          <w:spacing w:val="13"/>
        </w:rPr>
        <w:t> </w:t>
      </w:r>
      <w:r>
        <w:rPr>
          <w:color w:val="231F20"/>
        </w:rPr>
        <w:t>need</w:t>
      </w:r>
      <w:r>
        <w:rPr>
          <w:color w:val="231F20"/>
          <w:spacing w:val="13"/>
        </w:rPr>
        <w:t> </w:t>
      </w:r>
      <w:r>
        <w:rPr>
          <w:color w:val="231F20"/>
        </w:rPr>
        <w:t>to</w:t>
      </w:r>
      <w:r>
        <w:rPr>
          <w:color w:val="231F20"/>
          <w:spacing w:val="13"/>
        </w:rPr>
        <w:t> </w:t>
      </w:r>
      <w:r>
        <w:rPr>
          <w:color w:val="231F20"/>
        </w:rPr>
        <w:t>move forward.</w:t>
      </w:r>
      <w:r>
        <w:rPr>
          <w:color w:val="231F20"/>
          <w:spacing w:val="19"/>
        </w:rPr>
        <w:t> </w:t>
      </w:r>
      <w:r>
        <w:rPr>
          <w:color w:val="231F20"/>
        </w:rPr>
        <w:t>We</w:t>
      </w:r>
      <w:r>
        <w:rPr>
          <w:color w:val="231F20"/>
          <w:spacing w:val="19"/>
        </w:rPr>
        <w:t> </w:t>
      </w:r>
      <w:r>
        <w:rPr>
          <w:color w:val="231F20"/>
        </w:rPr>
        <w:t>put</w:t>
      </w:r>
      <w:r>
        <w:rPr>
          <w:color w:val="231F20"/>
          <w:spacing w:val="19"/>
        </w:rPr>
        <w:t> </w:t>
      </w:r>
      <w:r>
        <w:rPr>
          <w:color w:val="231F20"/>
        </w:rPr>
        <w:t>all</w:t>
      </w:r>
      <w:r>
        <w:rPr>
          <w:color w:val="231F20"/>
          <w:spacing w:val="19"/>
        </w:rPr>
        <w:t> </w:t>
      </w:r>
      <w:r>
        <w:rPr>
          <w:color w:val="231F20"/>
        </w:rPr>
        <w:t>of</w:t>
      </w:r>
      <w:r>
        <w:rPr>
          <w:color w:val="231F20"/>
          <w:spacing w:val="19"/>
        </w:rPr>
        <w:t> </w:t>
      </w:r>
      <w:r>
        <w:rPr>
          <w:color w:val="231F20"/>
        </w:rPr>
        <w:t>the</w:t>
      </w:r>
      <w:r>
        <w:rPr>
          <w:color w:val="231F20"/>
          <w:spacing w:val="19"/>
        </w:rPr>
        <w:t> </w:t>
      </w:r>
      <w:r>
        <w:rPr>
          <w:color w:val="231F20"/>
        </w:rPr>
        <w:t>pure</w:t>
      </w:r>
      <w:r>
        <w:rPr>
          <w:color w:val="231F20"/>
          <w:spacing w:val="19"/>
        </w:rPr>
        <w:t> </w:t>
      </w:r>
      <w:r>
        <w:rPr>
          <w:color w:val="231F20"/>
        </w:rPr>
        <w:t>logic</w:t>
      </w:r>
      <w:r>
        <w:rPr>
          <w:color w:val="231F20"/>
          <w:spacing w:val="19"/>
        </w:rPr>
        <w:t> </w:t>
      </w:r>
      <w:r>
        <w:rPr>
          <w:color w:val="231F20"/>
        </w:rPr>
        <w:t>into</w:t>
      </w:r>
      <w:r>
        <w:rPr>
          <w:color w:val="231F20"/>
          <w:spacing w:val="19"/>
        </w:rPr>
        <w:t> </w:t>
      </w:r>
      <w:r>
        <w:rPr>
          <w:color w:val="231F20"/>
        </w:rPr>
        <w:t>one</w:t>
      </w:r>
      <w:r>
        <w:rPr>
          <w:color w:val="231F20"/>
          <w:spacing w:val="19"/>
        </w:rPr>
        <w:t> </w:t>
      </w:r>
      <w:r>
        <w:rPr>
          <w:color w:val="231F20"/>
        </w:rPr>
        <w:t>set</w:t>
      </w:r>
      <w:r>
        <w:rPr>
          <w:color w:val="231F20"/>
          <w:spacing w:val="19"/>
        </w:rPr>
        <w:t> </w:t>
      </w:r>
      <w:r>
        <w:rPr>
          <w:color w:val="231F20"/>
        </w:rPr>
        <w:t>of</w:t>
      </w:r>
      <w:r>
        <w:rPr>
          <w:color w:val="231F20"/>
          <w:spacing w:val="19"/>
        </w:rPr>
        <w:t> </w:t>
      </w:r>
      <w:r>
        <w:rPr>
          <w:color w:val="231F20"/>
        </w:rPr>
        <w:t>functions</w:t>
      </w:r>
      <w:r>
        <w:rPr>
          <w:color w:val="231F20"/>
          <w:spacing w:val="19"/>
        </w:rPr>
        <w:t> </w:t>
      </w:r>
      <w:r>
        <w:rPr>
          <w:color w:val="231F20"/>
        </w:rPr>
        <w:t>so</w:t>
      </w:r>
      <w:r>
        <w:rPr>
          <w:color w:val="231F20"/>
          <w:spacing w:val="19"/>
        </w:rPr>
        <w:t> </w:t>
      </w:r>
      <w:r>
        <w:rPr>
          <w:color w:val="231F20"/>
        </w:rPr>
        <w:t>we</w:t>
      </w:r>
      <w:r>
        <w:rPr>
          <w:color w:val="231F20"/>
          <w:spacing w:val="19"/>
        </w:rPr>
        <w:t> </w:t>
      </w:r>
      <w:r>
        <w:rPr>
          <w:color w:val="231F20"/>
        </w:rPr>
        <w:t>can</w:t>
      </w:r>
      <w:r>
        <w:rPr>
          <w:color w:val="231F20"/>
          <w:spacing w:val="19"/>
        </w:rPr>
        <w:t> </w:t>
      </w:r>
      <w:r>
        <w:rPr>
          <w:color w:val="231F20"/>
        </w:rPr>
        <w:t>keep them</w:t>
      </w:r>
      <w:r>
        <w:rPr>
          <w:color w:val="231F20"/>
          <w:spacing w:val="9"/>
        </w:rPr>
        <w:t> </w:t>
      </w:r>
      <w:r>
        <w:rPr>
          <w:color w:val="231F20"/>
        </w:rPr>
        <w:t>free</w:t>
      </w:r>
      <w:r>
        <w:rPr>
          <w:color w:val="231F20"/>
          <w:spacing w:val="9"/>
        </w:rPr>
        <w:t> </w:t>
      </w:r>
      <w:r>
        <w:rPr>
          <w:color w:val="231F20"/>
        </w:rPr>
        <w:t>of</w:t>
      </w:r>
      <w:r>
        <w:rPr>
          <w:color w:val="231F20"/>
          <w:spacing w:val="9"/>
        </w:rPr>
        <w:t> </w:t>
      </w:r>
      <w:r>
        <w:rPr>
          <w:color w:val="231F20"/>
        </w:rPr>
        <w:t>problematic</w:t>
      </w:r>
      <w:r>
        <w:rPr>
          <w:color w:val="231F20"/>
          <w:spacing w:val="9"/>
        </w:rPr>
        <w:t> </w:t>
      </w:r>
      <w:r>
        <w:rPr>
          <w:color w:val="231F20"/>
        </w:rPr>
        <w:t>dependencies.</w:t>
      </w:r>
      <w:r>
        <w:rPr>
          <w:color w:val="231F20"/>
          <w:spacing w:val="9"/>
        </w:rPr>
        <w:t> </w:t>
      </w:r>
      <w:r>
        <w:rPr>
          <w:color w:val="231F20"/>
        </w:rPr>
        <w:t>When</w:t>
      </w:r>
      <w:r>
        <w:rPr>
          <w:color w:val="231F20"/>
          <w:spacing w:val="9"/>
        </w:rPr>
        <w:t> </w:t>
      </w:r>
      <w:r>
        <w:rPr>
          <w:color w:val="231F20"/>
        </w:rPr>
        <w:t>we</w:t>
      </w:r>
      <w:r>
        <w:rPr>
          <w:color w:val="231F20"/>
          <w:spacing w:val="9"/>
        </w:rPr>
        <w:t> </w:t>
      </w:r>
      <w:r>
        <w:rPr>
          <w:color w:val="231F20"/>
        </w:rPr>
        <w:t>do</w:t>
      </w:r>
      <w:r>
        <w:rPr>
          <w:color w:val="231F20"/>
          <w:spacing w:val="9"/>
        </w:rPr>
        <w:t> </w:t>
      </w:r>
      <w:r>
        <w:rPr>
          <w:color w:val="231F20"/>
        </w:rPr>
        <w:t>this,</w:t>
      </w:r>
      <w:r>
        <w:rPr>
          <w:color w:val="231F20"/>
          <w:spacing w:val="9"/>
        </w:rPr>
        <w:t> </w:t>
      </w:r>
      <w:r>
        <w:rPr>
          <w:color w:val="231F20"/>
        </w:rPr>
        <w:t>we</w:t>
      </w:r>
      <w:r>
        <w:rPr>
          <w:color w:val="231F20"/>
          <w:spacing w:val="9"/>
        </w:rPr>
        <w:t> </w:t>
      </w:r>
      <w:r>
        <w:rPr>
          <w:color w:val="231F20"/>
        </w:rPr>
        <w:t>end</w:t>
      </w:r>
      <w:r>
        <w:rPr>
          <w:color w:val="231F20"/>
          <w:spacing w:val="9"/>
        </w:rPr>
        <w:t> </w:t>
      </w:r>
      <w:r>
        <w:rPr>
          <w:color w:val="231F20"/>
        </w:rPr>
        <w:t>up</w:t>
      </w:r>
      <w:r>
        <w:rPr>
          <w:color w:val="231F20"/>
          <w:spacing w:val="9"/>
        </w:rPr>
        <w:t> </w:t>
      </w:r>
      <w:r>
        <w:rPr>
          <w:color w:val="231F20"/>
        </w:rPr>
        <w:t>with</w:t>
      </w:r>
      <w:r>
        <w:rPr>
          <w:color w:val="231F20"/>
          <w:spacing w:val="9"/>
        </w:rPr>
        <w:t> </w:t>
      </w:r>
      <w:r>
        <w:rPr>
          <w:color w:val="231F20"/>
        </w:rPr>
        <w:t>little </w:t>
      </w:r>
      <w:r>
        <w:rPr>
          <w:color w:val="231F20"/>
          <w:spacing w:val="-4"/>
        </w:rPr>
        <w:t>wrapper</w:t>
      </w:r>
      <w:r>
        <w:rPr>
          <w:color w:val="231F20"/>
          <w:spacing w:val="-6"/>
        </w:rPr>
        <w:t> </w:t>
      </w:r>
      <w:r>
        <w:rPr>
          <w:color w:val="231F20"/>
          <w:spacing w:val="-4"/>
        </w:rPr>
        <w:t>functions</w:t>
      </w:r>
      <w:r>
        <w:rPr>
          <w:color w:val="231F20"/>
          <w:spacing w:val="-6"/>
        </w:rPr>
        <w:t> </w:t>
      </w:r>
      <w:r>
        <w:rPr>
          <w:color w:val="231F20"/>
          <w:spacing w:val="-4"/>
        </w:rPr>
        <w:t>such</w:t>
      </w:r>
      <w:r>
        <w:rPr>
          <w:color w:val="231F20"/>
          <w:spacing w:val="-5"/>
        </w:rPr>
        <w:t> </w:t>
      </w:r>
      <w:r>
        <w:rPr>
          <w:color w:val="231F20"/>
          <w:spacing w:val="-4"/>
        </w:rPr>
        <w:t>as</w:t>
      </w:r>
      <w:r>
        <w:rPr>
          <w:color w:val="231F20"/>
          <w:spacing w:val="-7"/>
        </w:rPr>
        <w:t> </w:t>
      </w:r>
      <w:r>
        <w:rPr>
          <w:rFonts w:ascii="Lucida Console" w:hAnsi="Lucida Console"/>
          <w:color w:val="231F20"/>
          <w:spacing w:val="-4"/>
          <w:sz w:val="19"/>
        </w:rPr>
        <w:t>send_command</w:t>
      </w:r>
      <w:r>
        <w:rPr>
          <w:color w:val="231F20"/>
          <w:spacing w:val="-4"/>
        </w:rPr>
        <w:t>,</w:t>
      </w:r>
      <w:r>
        <w:rPr>
          <w:color w:val="231F20"/>
          <w:spacing w:val="-5"/>
        </w:rPr>
        <w:t> </w:t>
      </w:r>
      <w:r>
        <w:rPr>
          <w:color w:val="231F20"/>
          <w:spacing w:val="-4"/>
        </w:rPr>
        <w:t>which</w:t>
      </w:r>
      <w:r>
        <w:rPr>
          <w:color w:val="231F20"/>
          <w:spacing w:val="-6"/>
        </w:rPr>
        <w:t> </w:t>
      </w:r>
      <w:r>
        <w:rPr>
          <w:color w:val="231F20"/>
          <w:spacing w:val="-4"/>
        </w:rPr>
        <w:t>bind</w:t>
      </w:r>
      <w:r>
        <w:rPr>
          <w:color w:val="231F20"/>
          <w:spacing w:val="-6"/>
        </w:rPr>
        <w:t> </w:t>
      </w:r>
      <w:r>
        <w:rPr>
          <w:color w:val="231F20"/>
          <w:spacing w:val="-4"/>
        </w:rPr>
        <w:t>our</w:t>
      </w:r>
      <w:r>
        <w:rPr>
          <w:color w:val="231F20"/>
          <w:spacing w:val="-5"/>
        </w:rPr>
        <w:t> </w:t>
      </w:r>
      <w:r>
        <w:rPr>
          <w:color w:val="231F20"/>
          <w:spacing w:val="-4"/>
        </w:rPr>
        <w:t>logic</w:t>
      </w:r>
      <w:r>
        <w:rPr>
          <w:color w:val="231F20"/>
          <w:spacing w:val="-6"/>
        </w:rPr>
        <w:t> </w:t>
      </w:r>
      <w:r>
        <w:rPr>
          <w:color w:val="231F20"/>
          <w:spacing w:val="-4"/>
        </w:rPr>
        <w:t>and</w:t>
      </w:r>
      <w:r>
        <w:rPr>
          <w:color w:val="231F20"/>
          <w:spacing w:val="-6"/>
        </w:rPr>
        <w:t> </w:t>
      </w:r>
      <w:r>
        <w:rPr>
          <w:color w:val="231F20"/>
          <w:spacing w:val="-4"/>
        </w:rPr>
        <w:t>our</w:t>
      </w:r>
      <w:r>
        <w:rPr>
          <w:color w:val="231F20"/>
          <w:spacing w:val="-5"/>
        </w:rPr>
        <w:t> </w:t>
      </w:r>
      <w:r>
        <w:rPr>
          <w:color w:val="231F20"/>
          <w:spacing w:val="-4"/>
        </w:rPr>
        <w:t>dependen-</w:t>
      </w:r>
      <w:r>
        <w:rPr>
          <w:color w:val="231F20"/>
          <w:spacing w:val="-2"/>
        </w:rPr>
        <w:t> cies.</w:t>
      </w:r>
      <w:r>
        <w:rPr>
          <w:color w:val="231F20"/>
          <w:spacing w:val="-6"/>
        </w:rPr>
        <w:t> </w:t>
      </w:r>
      <w:r>
        <w:rPr>
          <w:color w:val="231F20"/>
          <w:spacing w:val="-2"/>
        </w:rPr>
        <w:t>It’s</w:t>
      </w:r>
      <w:r>
        <w:rPr>
          <w:color w:val="231F20"/>
          <w:spacing w:val="-6"/>
        </w:rPr>
        <w:t> </w:t>
      </w:r>
      <w:r>
        <w:rPr>
          <w:color w:val="231F20"/>
          <w:spacing w:val="-2"/>
        </w:rPr>
        <w:t>not</w:t>
      </w:r>
      <w:r>
        <w:rPr>
          <w:color w:val="231F20"/>
          <w:spacing w:val="-6"/>
        </w:rPr>
        <w:t> </w:t>
      </w:r>
      <w:r>
        <w:rPr>
          <w:color w:val="231F20"/>
          <w:spacing w:val="-2"/>
        </w:rPr>
        <w:t>perfect,</w:t>
      </w:r>
      <w:r>
        <w:rPr>
          <w:color w:val="231F20"/>
          <w:spacing w:val="-6"/>
        </w:rPr>
        <w:t> </w:t>
      </w:r>
      <w:r>
        <w:rPr>
          <w:color w:val="231F20"/>
          <w:spacing w:val="-2"/>
        </w:rPr>
        <w:t>but</w:t>
      </w:r>
      <w:r>
        <w:rPr>
          <w:color w:val="231F20"/>
          <w:spacing w:val="-6"/>
        </w:rPr>
        <w:t> </w:t>
      </w:r>
      <w:r>
        <w:rPr>
          <w:color w:val="231F20"/>
          <w:spacing w:val="-2"/>
        </w:rPr>
        <w:t>it’s</w:t>
      </w:r>
      <w:r>
        <w:rPr>
          <w:color w:val="231F20"/>
          <w:spacing w:val="-6"/>
        </w:rPr>
        <w:t> </w:t>
      </w:r>
      <w:r>
        <w:rPr>
          <w:color w:val="231F20"/>
          <w:spacing w:val="-2"/>
        </w:rPr>
        <w:t>workable</w:t>
      </w:r>
      <w:r>
        <w:rPr>
          <w:color w:val="231F20"/>
          <w:spacing w:val="-6"/>
        </w:rPr>
        <w:t> </w:t>
      </w:r>
      <w:r>
        <w:rPr>
          <w:color w:val="231F20"/>
          <w:spacing w:val="-2"/>
        </w:rPr>
        <w:t>when</w:t>
      </w:r>
      <w:r>
        <w:rPr>
          <w:color w:val="231F20"/>
          <w:spacing w:val="-6"/>
        </w:rPr>
        <w:t> </w:t>
      </w:r>
      <w:r>
        <w:rPr>
          <w:color w:val="231F20"/>
          <w:spacing w:val="-2"/>
        </w:rPr>
        <w:t>the</w:t>
      </w:r>
      <w:r>
        <w:rPr>
          <w:color w:val="231F20"/>
          <w:spacing w:val="-6"/>
        </w:rPr>
        <w:t> </w:t>
      </w:r>
      <w:r>
        <w:rPr>
          <w:color w:val="231F20"/>
          <w:spacing w:val="-2"/>
        </w:rPr>
        <w:t>dependencies</w:t>
      </w:r>
      <w:r>
        <w:rPr>
          <w:color w:val="231F20"/>
          <w:spacing w:val="-6"/>
        </w:rPr>
        <w:t> </w:t>
      </w:r>
      <w:r>
        <w:rPr>
          <w:color w:val="231F20"/>
          <w:spacing w:val="-2"/>
        </w:rPr>
        <w:t>aren’t</w:t>
      </w:r>
      <w:r>
        <w:rPr>
          <w:color w:val="231F20"/>
          <w:spacing w:val="-6"/>
        </w:rPr>
        <w:t> </w:t>
      </w:r>
      <w:r>
        <w:rPr>
          <w:color w:val="231F20"/>
          <w:spacing w:val="-2"/>
        </w:rPr>
        <w:t>too</w:t>
      </w:r>
      <w:r>
        <w:rPr>
          <w:color w:val="231F20"/>
          <w:spacing w:val="-6"/>
        </w:rPr>
        <w:t> </w:t>
      </w:r>
      <w:r>
        <w:rPr>
          <w:color w:val="231F20"/>
          <w:spacing w:val="-2"/>
        </w:rPr>
        <w:t>pervasive. </w:t>
      </w:r>
      <w:r>
        <w:rPr>
          <w:color w:val="231F20"/>
        </w:rPr>
        <w:t>In other cases, we need to write functions that will be littered with external</w:t>
      </w:r>
      <w:r>
        <w:rPr>
          <w:color w:val="231F20"/>
          <w:spacing w:val="40"/>
        </w:rPr>
        <w:t> </w:t>
      </w:r>
      <w:r>
        <w:rPr>
          <w:color w:val="231F20"/>
        </w:rPr>
        <w:t>calls.</w:t>
      </w:r>
      <w:r>
        <w:rPr>
          <w:color w:val="231F20"/>
          <w:spacing w:val="27"/>
        </w:rPr>
        <w:t> </w:t>
      </w:r>
      <w:r>
        <w:rPr>
          <w:color w:val="231F20"/>
        </w:rPr>
        <w:t>There</w:t>
      </w:r>
      <w:r>
        <w:rPr>
          <w:color w:val="231F20"/>
          <w:spacing w:val="27"/>
        </w:rPr>
        <w:t> </w:t>
      </w:r>
      <w:r>
        <w:rPr>
          <w:color w:val="231F20"/>
        </w:rPr>
        <w:t>isn’t</w:t>
      </w:r>
      <w:r>
        <w:rPr>
          <w:color w:val="231F20"/>
          <w:spacing w:val="27"/>
        </w:rPr>
        <w:t> </w:t>
      </w:r>
      <w:r>
        <w:rPr>
          <w:color w:val="231F20"/>
        </w:rPr>
        <w:t>much</w:t>
      </w:r>
      <w:r>
        <w:rPr>
          <w:color w:val="231F20"/>
          <w:spacing w:val="27"/>
        </w:rPr>
        <w:t> </w:t>
      </w:r>
      <w:r>
        <w:rPr>
          <w:color w:val="231F20"/>
        </w:rPr>
        <w:t>computation</w:t>
      </w:r>
      <w:r>
        <w:rPr>
          <w:color w:val="231F20"/>
          <w:spacing w:val="27"/>
        </w:rPr>
        <w:t> </w:t>
      </w:r>
      <w:r>
        <w:rPr>
          <w:color w:val="231F20"/>
        </w:rPr>
        <w:t>in</w:t>
      </w:r>
      <w:r>
        <w:rPr>
          <w:color w:val="231F20"/>
          <w:spacing w:val="27"/>
        </w:rPr>
        <w:t> </w:t>
      </w:r>
      <w:r>
        <w:rPr>
          <w:color w:val="231F20"/>
        </w:rPr>
        <w:t>these</w:t>
      </w:r>
      <w:r>
        <w:rPr>
          <w:color w:val="231F20"/>
          <w:spacing w:val="27"/>
        </w:rPr>
        <w:t> </w:t>
      </w:r>
      <w:r>
        <w:rPr>
          <w:color w:val="231F20"/>
        </w:rPr>
        <w:t>functions,</w:t>
      </w:r>
      <w:r>
        <w:rPr>
          <w:color w:val="231F20"/>
          <w:spacing w:val="27"/>
        </w:rPr>
        <w:t> </w:t>
      </w:r>
      <w:r>
        <w:rPr>
          <w:color w:val="231F20"/>
        </w:rPr>
        <w:t>but</w:t>
      </w:r>
      <w:r>
        <w:rPr>
          <w:color w:val="231F20"/>
          <w:spacing w:val="27"/>
        </w:rPr>
        <w:t> </w:t>
      </w:r>
      <w:r>
        <w:rPr>
          <w:color w:val="231F20"/>
        </w:rPr>
        <w:t>the</w:t>
      </w:r>
      <w:r>
        <w:rPr>
          <w:color w:val="231F20"/>
          <w:spacing w:val="27"/>
        </w:rPr>
        <w:t> </w:t>
      </w:r>
      <w:r>
        <w:rPr>
          <w:color w:val="231F20"/>
        </w:rPr>
        <w:t>sequencing</w:t>
      </w:r>
      <w:r>
        <w:rPr>
          <w:color w:val="231F20"/>
          <w:spacing w:val="27"/>
        </w:rPr>
        <w:t> </w:t>
      </w:r>
      <w:r>
        <w:rPr>
          <w:color w:val="231F20"/>
        </w:rPr>
        <w:t>of the calls that they make is very important. For example, if we are trying to write a</w:t>
      </w:r>
      <w:r>
        <w:rPr>
          <w:color w:val="231F20"/>
          <w:spacing w:val="6"/>
        </w:rPr>
        <w:t> </w:t>
      </w:r>
      <w:r>
        <w:rPr>
          <w:color w:val="231F20"/>
        </w:rPr>
        <w:t>function</w:t>
      </w:r>
      <w:r>
        <w:rPr>
          <w:color w:val="231F20"/>
          <w:spacing w:val="6"/>
        </w:rPr>
        <w:t> </w:t>
      </w:r>
      <w:r>
        <w:rPr>
          <w:color w:val="231F20"/>
        </w:rPr>
        <w:t>that</w:t>
      </w:r>
      <w:r>
        <w:rPr>
          <w:color w:val="231F20"/>
          <w:spacing w:val="6"/>
        </w:rPr>
        <w:t> </w:t>
      </w:r>
      <w:r>
        <w:rPr>
          <w:color w:val="231F20"/>
        </w:rPr>
        <w:t>calculates</w:t>
      </w:r>
      <w:r>
        <w:rPr>
          <w:color w:val="231F20"/>
          <w:spacing w:val="6"/>
        </w:rPr>
        <w:t> </w:t>
      </w:r>
      <w:r>
        <w:rPr>
          <w:color w:val="231F20"/>
        </w:rPr>
        <w:t>interest</w:t>
      </w:r>
      <w:r>
        <w:rPr>
          <w:color w:val="231F20"/>
          <w:spacing w:val="6"/>
        </w:rPr>
        <w:t> </w:t>
      </w:r>
      <w:r>
        <w:rPr>
          <w:color w:val="231F20"/>
        </w:rPr>
        <w:t>on</w:t>
      </w:r>
      <w:r>
        <w:rPr>
          <w:color w:val="231F20"/>
          <w:spacing w:val="6"/>
        </w:rPr>
        <w:t> </w:t>
      </w:r>
      <w:r>
        <w:rPr>
          <w:color w:val="231F20"/>
        </w:rPr>
        <w:t>a</w:t>
      </w:r>
      <w:r>
        <w:rPr>
          <w:color w:val="231F20"/>
          <w:spacing w:val="7"/>
        </w:rPr>
        <w:t> </w:t>
      </w:r>
      <w:r>
        <w:rPr>
          <w:color w:val="231F20"/>
        </w:rPr>
        <w:t>loan,</w:t>
      </w:r>
      <w:r>
        <w:rPr>
          <w:color w:val="231F20"/>
          <w:spacing w:val="6"/>
        </w:rPr>
        <w:t> </w:t>
      </w:r>
      <w:r>
        <w:rPr>
          <w:color w:val="231F20"/>
        </w:rPr>
        <w:t>the</w:t>
      </w:r>
      <w:r>
        <w:rPr>
          <w:color w:val="231F20"/>
          <w:spacing w:val="6"/>
        </w:rPr>
        <w:t> </w:t>
      </w:r>
      <w:r>
        <w:rPr>
          <w:color w:val="231F20"/>
        </w:rPr>
        <w:t>straightforward</w:t>
      </w:r>
      <w:r>
        <w:rPr>
          <w:color w:val="231F20"/>
          <w:spacing w:val="6"/>
        </w:rPr>
        <w:t> </w:t>
      </w:r>
      <w:r>
        <w:rPr>
          <w:color w:val="231F20"/>
        </w:rPr>
        <w:t>way</w:t>
      </w:r>
      <w:r>
        <w:rPr>
          <w:color w:val="231F20"/>
          <w:spacing w:val="6"/>
        </w:rPr>
        <w:t> </w:t>
      </w:r>
      <w:r>
        <w:rPr>
          <w:color w:val="231F20"/>
        </w:rPr>
        <w:t>of</w:t>
      </w:r>
      <w:r>
        <w:rPr>
          <w:color w:val="231F20"/>
          <w:spacing w:val="6"/>
        </w:rPr>
        <w:t> </w:t>
      </w:r>
      <w:r>
        <w:rPr>
          <w:color w:val="231F20"/>
        </w:rPr>
        <w:t>doing</w:t>
      </w:r>
      <w:r>
        <w:rPr>
          <w:color w:val="231F20"/>
          <w:spacing w:val="6"/>
        </w:rPr>
        <w:t> </w:t>
      </w:r>
      <w:r>
        <w:rPr>
          <w:color w:val="231F20"/>
          <w:spacing w:val="-5"/>
        </w:rPr>
        <w:t>it</w:t>
      </w:r>
    </w:p>
    <w:p>
      <w:pPr>
        <w:pStyle w:val="BodyText"/>
        <w:spacing w:line="232" w:lineRule="exact"/>
        <w:ind w:left="112"/>
      </w:pPr>
      <w:r>
        <w:rPr>
          <w:color w:val="231F20"/>
        </w:rPr>
        <w:t>might</w:t>
      </w:r>
      <w:r>
        <w:rPr>
          <w:color w:val="231F20"/>
          <w:spacing w:val="9"/>
        </w:rPr>
        <w:t> </w:t>
      </w:r>
      <w:r>
        <w:rPr>
          <w:color w:val="231F20"/>
        </w:rPr>
        <w:t>look</w:t>
      </w:r>
      <w:r>
        <w:rPr>
          <w:color w:val="231F20"/>
          <w:spacing w:val="9"/>
        </w:rPr>
        <w:t> </w:t>
      </w:r>
      <w:r>
        <w:rPr>
          <w:color w:val="231F20"/>
        </w:rPr>
        <w:t>something</w:t>
      </w:r>
      <w:r>
        <w:rPr>
          <w:color w:val="231F20"/>
          <w:spacing w:val="10"/>
        </w:rPr>
        <w:t> </w:t>
      </w:r>
      <w:r>
        <w:rPr>
          <w:color w:val="231F20"/>
        </w:rPr>
        <w:t>like</w:t>
      </w:r>
      <w:r>
        <w:rPr>
          <w:color w:val="231F20"/>
          <w:spacing w:val="9"/>
        </w:rPr>
        <w:t> </w:t>
      </w:r>
      <w:r>
        <w:rPr>
          <w:color w:val="231F20"/>
          <w:spacing w:val="-4"/>
        </w:rPr>
        <w:t>this:</w:t>
      </w:r>
    </w:p>
    <w:p>
      <w:pPr>
        <w:spacing w:before="163"/>
        <w:ind w:left="112" w:right="0" w:firstLine="0"/>
        <w:jc w:val="left"/>
        <w:rPr>
          <w:rFonts w:ascii="Lucida Console"/>
          <w:sz w:val="16"/>
        </w:rPr>
      </w:pPr>
      <w:r>
        <w:rPr>
          <w:rFonts w:ascii="Lucida Console"/>
          <w:color w:val="231F20"/>
          <w:spacing w:val="-26"/>
          <w:sz w:val="16"/>
        </w:rPr>
        <w:t>void</w:t>
      </w:r>
      <w:r>
        <w:rPr>
          <w:rFonts w:ascii="Lucida Console"/>
          <w:color w:val="231F20"/>
          <w:spacing w:val="-48"/>
          <w:sz w:val="16"/>
        </w:rPr>
        <w:t> </w:t>
      </w:r>
      <w:r>
        <w:rPr>
          <w:rFonts w:ascii="Lucida Console"/>
          <w:color w:val="231F20"/>
          <w:spacing w:val="-26"/>
          <w:sz w:val="16"/>
        </w:rPr>
        <w:t>calculate_loan_interest(struct</w:t>
      </w:r>
      <w:r>
        <w:rPr>
          <w:rFonts w:ascii="Lucida Console"/>
          <w:color w:val="231F20"/>
          <w:spacing w:val="-47"/>
          <w:sz w:val="16"/>
        </w:rPr>
        <w:t> </w:t>
      </w:r>
      <w:r>
        <w:rPr>
          <w:rFonts w:ascii="Lucida Console"/>
          <w:color w:val="231F20"/>
          <w:spacing w:val="-26"/>
          <w:sz w:val="16"/>
        </w:rPr>
        <w:t>temper_loan</w:t>
      </w:r>
      <w:r>
        <w:rPr>
          <w:rFonts w:ascii="Lucida Console"/>
          <w:color w:val="231F20"/>
          <w:spacing w:val="-47"/>
          <w:sz w:val="16"/>
        </w:rPr>
        <w:t> </w:t>
      </w:r>
      <w:r>
        <w:rPr>
          <w:rFonts w:ascii="Lucida Console"/>
          <w:color w:val="231F20"/>
          <w:spacing w:val="-26"/>
          <w:sz w:val="16"/>
        </w:rPr>
        <w:t>*loan,</w:t>
      </w:r>
      <w:r>
        <w:rPr>
          <w:rFonts w:ascii="Lucida Console"/>
          <w:color w:val="231F20"/>
          <w:spacing w:val="-47"/>
          <w:sz w:val="16"/>
        </w:rPr>
        <w:t> </w:t>
      </w:r>
      <w:r>
        <w:rPr>
          <w:rFonts w:ascii="Lucida Console"/>
          <w:color w:val="231F20"/>
          <w:spacing w:val="-26"/>
          <w:sz w:val="16"/>
        </w:rPr>
        <w:t>int</w:t>
      </w:r>
      <w:r>
        <w:rPr>
          <w:rFonts w:ascii="Lucida Console"/>
          <w:color w:val="231F20"/>
          <w:spacing w:val="-48"/>
          <w:sz w:val="16"/>
        </w:rPr>
        <w:t> </w:t>
      </w:r>
      <w:r>
        <w:rPr>
          <w:rFonts w:ascii="Lucida Console"/>
          <w:color w:val="231F20"/>
          <w:spacing w:val="-26"/>
          <w:sz w:val="16"/>
        </w:rPr>
        <w:t>calc_type)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9"/>
          <w:sz w:val="16"/>
        </w:rPr>
        <w:t>db_retrieve(loan-</w:t>
      </w:r>
      <w:r>
        <w:rPr>
          <w:rFonts w:ascii="Lucida Console"/>
          <w:color w:val="231F20"/>
          <w:spacing w:val="-2"/>
          <w:sz w:val="16"/>
        </w:rPr>
        <w:t>&gt;id);</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9"/>
          <w:sz w:val="16"/>
        </w:rPr>
        <w:t>db_retrieve(loan-</w:t>
      </w:r>
      <w:r>
        <w:rPr>
          <w:rFonts w:ascii="Lucida Console"/>
          <w:color w:val="231F20"/>
          <w:spacing w:val="-15"/>
          <w:sz w:val="16"/>
        </w:rPr>
        <w:t>&gt;lender_id);</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8"/>
          <w:sz w:val="16"/>
        </w:rPr>
        <w:t>db_update(loan-&gt;id,</w:t>
      </w:r>
      <w:r>
        <w:rPr>
          <w:rFonts w:ascii="Lucida Console"/>
          <w:color w:val="231F20"/>
          <w:spacing w:val="-26"/>
          <w:sz w:val="16"/>
        </w:rPr>
        <w:t> </w:t>
      </w:r>
      <w:r>
        <w:rPr>
          <w:rFonts w:ascii="Lucida Console"/>
          <w:color w:val="231F20"/>
          <w:spacing w:val="-28"/>
          <w:sz w:val="16"/>
        </w:rPr>
        <w:t>loan-&gt;record);</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6"/>
          <w:sz w:val="16"/>
        </w:rPr>
        <w:t>loan-&gt;interest</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p>
    <w:p>
      <w:pPr>
        <w:spacing w:before="47"/>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What</w:t>
      </w:r>
      <w:r>
        <w:rPr>
          <w:color w:val="231F20"/>
          <w:spacing w:val="24"/>
        </w:rPr>
        <w:t> </w:t>
      </w:r>
      <w:r>
        <w:rPr>
          <w:color w:val="231F20"/>
        </w:rPr>
        <w:t>do</w:t>
      </w:r>
      <w:r>
        <w:rPr>
          <w:color w:val="231F20"/>
          <w:spacing w:val="25"/>
        </w:rPr>
        <w:t> </w:t>
      </w:r>
      <w:r>
        <w:rPr>
          <w:color w:val="231F20"/>
        </w:rPr>
        <w:t>we</w:t>
      </w:r>
      <w:r>
        <w:rPr>
          <w:color w:val="231F20"/>
          <w:spacing w:val="25"/>
        </w:rPr>
        <w:t> </w:t>
      </w:r>
      <w:r>
        <w:rPr>
          <w:color w:val="231F20"/>
        </w:rPr>
        <w:t>do</w:t>
      </w:r>
      <w:r>
        <w:rPr>
          <w:color w:val="231F20"/>
          <w:spacing w:val="25"/>
        </w:rPr>
        <w:t> </w:t>
      </w:r>
      <w:r>
        <w:rPr>
          <w:color w:val="231F20"/>
        </w:rPr>
        <w:t>in</w:t>
      </w:r>
      <w:r>
        <w:rPr>
          <w:color w:val="231F20"/>
          <w:spacing w:val="25"/>
        </w:rPr>
        <w:t> </w:t>
      </w:r>
      <w:r>
        <w:rPr>
          <w:color w:val="231F20"/>
        </w:rPr>
        <w:t>a</w:t>
      </w:r>
      <w:r>
        <w:rPr>
          <w:color w:val="231F20"/>
          <w:spacing w:val="25"/>
        </w:rPr>
        <w:t> </w:t>
      </w:r>
      <w:r>
        <w:rPr>
          <w:color w:val="231F20"/>
        </w:rPr>
        <w:t>case</w:t>
      </w:r>
      <w:r>
        <w:rPr>
          <w:color w:val="231F20"/>
          <w:spacing w:val="25"/>
        </w:rPr>
        <w:t> </w:t>
      </w:r>
      <w:r>
        <w:rPr>
          <w:color w:val="231F20"/>
        </w:rPr>
        <w:t>like</w:t>
      </w:r>
      <w:r>
        <w:rPr>
          <w:color w:val="231F20"/>
          <w:spacing w:val="25"/>
        </w:rPr>
        <w:t> </w:t>
      </w:r>
      <w:r>
        <w:rPr>
          <w:color w:val="231F20"/>
        </w:rPr>
        <w:t>this?</w:t>
      </w:r>
      <w:r>
        <w:rPr>
          <w:color w:val="231F20"/>
          <w:spacing w:val="24"/>
        </w:rPr>
        <w:t> </w:t>
      </w:r>
      <w:r>
        <w:rPr>
          <w:color w:val="231F20"/>
        </w:rPr>
        <w:t>In</w:t>
      </w:r>
      <w:r>
        <w:rPr>
          <w:color w:val="231F20"/>
          <w:spacing w:val="25"/>
        </w:rPr>
        <w:t> </w:t>
      </w:r>
      <w:r>
        <w:rPr>
          <w:color w:val="231F20"/>
        </w:rPr>
        <w:t>many</w:t>
      </w:r>
      <w:r>
        <w:rPr>
          <w:color w:val="231F20"/>
          <w:spacing w:val="25"/>
        </w:rPr>
        <w:t> </w:t>
      </w:r>
      <w:r>
        <w:rPr>
          <w:color w:val="231F20"/>
        </w:rPr>
        <w:t>procedural</w:t>
      </w:r>
      <w:r>
        <w:rPr>
          <w:color w:val="231F20"/>
          <w:spacing w:val="25"/>
        </w:rPr>
        <w:t> </w:t>
      </w:r>
      <w:r>
        <w:rPr>
          <w:color w:val="231F20"/>
        </w:rPr>
        <w:t>languages,</w:t>
      </w:r>
      <w:r>
        <w:rPr>
          <w:color w:val="231F20"/>
          <w:spacing w:val="25"/>
        </w:rPr>
        <w:t> </w:t>
      </w:r>
      <w:r>
        <w:rPr>
          <w:color w:val="231F20"/>
        </w:rPr>
        <w:t>the</w:t>
      </w:r>
      <w:r>
        <w:rPr>
          <w:color w:val="231F20"/>
          <w:spacing w:val="25"/>
        </w:rPr>
        <w:t> </w:t>
      </w:r>
      <w:r>
        <w:rPr>
          <w:color w:val="231F20"/>
          <w:spacing w:val="-4"/>
        </w:rPr>
        <w:t>best</w:t>
      </w:r>
    </w:p>
    <w:p>
      <w:pPr>
        <w:pStyle w:val="BodyText"/>
        <w:spacing w:line="266" w:lineRule="auto" w:before="25"/>
        <w:ind w:left="112" w:right="112"/>
        <w:jc w:val="both"/>
      </w:pPr>
      <w:r>
        <w:rPr>
          <w:color w:val="231F20"/>
        </w:rPr>
        <w:t>choice is to just skip writing the test first and write the function as best we </w:t>
      </w:r>
      <w:r>
        <w:rPr>
          <w:color w:val="231F20"/>
        </w:rPr>
        <w:t>can. Maybe</w:t>
      </w:r>
      <w:r>
        <w:rPr>
          <w:color w:val="231F20"/>
          <w:spacing w:val="28"/>
        </w:rPr>
        <w:t> </w:t>
      </w:r>
      <w:r>
        <w:rPr>
          <w:color w:val="231F20"/>
        </w:rPr>
        <w:t>we</w:t>
      </w:r>
      <w:r>
        <w:rPr>
          <w:color w:val="231F20"/>
          <w:spacing w:val="28"/>
        </w:rPr>
        <w:t> </w:t>
      </w:r>
      <w:r>
        <w:rPr>
          <w:color w:val="231F20"/>
        </w:rPr>
        <w:t>can</w:t>
      </w:r>
      <w:r>
        <w:rPr>
          <w:color w:val="231F20"/>
          <w:spacing w:val="28"/>
        </w:rPr>
        <w:t> </w:t>
      </w:r>
      <w:r>
        <w:rPr>
          <w:color w:val="231F20"/>
        </w:rPr>
        <w:t>test</w:t>
      </w:r>
      <w:r>
        <w:rPr>
          <w:color w:val="231F20"/>
          <w:spacing w:val="28"/>
        </w:rPr>
        <w:t> </w:t>
      </w:r>
      <w:r>
        <w:rPr>
          <w:color w:val="231F20"/>
        </w:rPr>
        <w:t>that</w:t>
      </w:r>
      <w:r>
        <w:rPr>
          <w:color w:val="231F20"/>
          <w:spacing w:val="28"/>
        </w:rPr>
        <w:t> </w:t>
      </w:r>
      <w:r>
        <w:rPr>
          <w:color w:val="231F20"/>
        </w:rPr>
        <w:t>it</w:t>
      </w:r>
      <w:r>
        <w:rPr>
          <w:color w:val="231F20"/>
          <w:spacing w:val="28"/>
        </w:rPr>
        <w:t> </w:t>
      </w:r>
      <w:r>
        <w:rPr>
          <w:color w:val="231F20"/>
        </w:rPr>
        <w:t>does</w:t>
      </w:r>
      <w:r>
        <w:rPr>
          <w:color w:val="231F20"/>
          <w:spacing w:val="28"/>
        </w:rPr>
        <w:t> </w:t>
      </w:r>
      <w:r>
        <w:rPr>
          <w:color w:val="231F20"/>
        </w:rPr>
        <w:t>the</w:t>
      </w:r>
      <w:r>
        <w:rPr>
          <w:color w:val="231F20"/>
          <w:spacing w:val="28"/>
        </w:rPr>
        <w:t> </w:t>
      </w:r>
      <w:r>
        <w:rPr>
          <w:color w:val="231F20"/>
        </w:rPr>
        <w:t>right</w:t>
      </w:r>
      <w:r>
        <w:rPr>
          <w:color w:val="231F20"/>
          <w:spacing w:val="28"/>
        </w:rPr>
        <w:t> </w:t>
      </w:r>
      <w:r>
        <w:rPr>
          <w:color w:val="231F20"/>
        </w:rPr>
        <w:t>thing</w:t>
      </w:r>
      <w:r>
        <w:rPr>
          <w:color w:val="231F20"/>
          <w:spacing w:val="28"/>
        </w:rPr>
        <w:t> </w:t>
      </w:r>
      <w:r>
        <w:rPr>
          <w:color w:val="231F20"/>
        </w:rPr>
        <w:t>at</w:t>
      </w:r>
      <w:r>
        <w:rPr>
          <w:color w:val="231F20"/>
          <w:spacing w:val="28"/>
        </w:rPr>
        <w:t> </w:t>
      </w:r>
      <w:r>
        <w:rPr>
          <w:color w:val="231F20"/>
        </w:rPr>
        <w:t>a</w:t>
      </w:r>
      <w:r>
        <w:rPr>
          <w:color w:val="231F20"/>
          <w:spacing w:val="28"/>
        </w:rPr>
        <w:t> </w:t>
      </w:r>
      <w:r>
        <w:rPr>
          <w:color w:val="231F20"/>
        </w:rPr>
        <w:t>higher</w:t>
      </w:r>
      <w:r>
        <w:rPr>
          <w:color w:val="231F20"/>
          <w:spacing w:val="28"/>
        </w:rPr>
        <w:t> </w:t>
      </w:r>
      <w:r>
        <w:rPr>
          <w:color w:val="231F20"/>
        </w:rPr>
        <w:t>level.</w:t>
      </w:r>
      <w:r>
        <w:rPr>
          <w:color w:val="231F20"/>
          <w:spacing w:val="28"/>
        </w:rPr>
        <w:t> </w:t>
      </w:r>
      <w:r>
        <w:rPr>
          <w:color w:val="231F20"/>
        </w:rPr>
        <w:t>But</w:t>
      </w:r>
      <w:r>
        <w:rPr>
          <w:color w:val="231F20"/>
          <w:spacing w:val="28"/>
        </w:rPr>
        <w:t> </w:t>
      </w:r>
      <w:r>
        <w:rPr>
          <w:color w:val="231F20"/>
        </w:rPr>
        <w:t>in</w:t>
      </w:r>
      <w:r>
        <w:rPr>
          <w:color w:val="231F20"/>
          <w:spacing w:val="28"/>
        </w:rPr>
        <w:t> </w:t>
      </w:r>
      <w:r>
        <w:rPr>
          <w:color w:val="231F20"/>
        </w:rPr>
        <w:t>C,</w:t>
      </w:r>
      <w:r>
        <w:rPr>
          <w:color w:val="231F20"/>
          <w:spacing w:val="28"/>
        </w:rPr>
        <w:t> </w:t>
      </w:r>
      <w:r>
        <w:rPr>
          <w:color w:val="231F20"/>
        </w:rPr>
        <w:t>we have another option. C supports function pointers, and we can use them to get another seam in place. Here’s how:</w:t>
      </w:r>
    </w:p>
    <w:p>
      <w:pPr>
        <w:pStyle w:val="BodyText"/>
        <w:spacing w:line="233" w:lineRule="exact"/>
        <w:ind w:left="352"/>
        <w:jc w:val="both"/>
      </w:pPr>
      <w:r>
        <w:rPr>
          <w:color w:val="231F20"/>
        </w:rPr>
        <w:t>We</w:t>
      </w:r>
      <w:r>
        <w:rPr>
          <w:color w:val="231F20"/>
          <w:spacing w:val="3"/>
        </w:rPr>
        <w:t> </w:t>
      </w:r>
      <w:r>
        <w:rPr>
          <w:color w:val="231F20"/>
        </w:rPr>
        <w:t>can</w:t>
      </w:r>
      <w:r>
        <w:rPr>
          <w:color w:val="231F20"/>
          <w:spacing w:val="3"/>
        </w:rPr>
        <w:t> </w:t>
      </w:r>
      <w:r>
        <w:rPr>
          <w:color w:val="231F20"/>
        </w:rPr>
        <w:t>create</w:t>
      </w:r>
      <w:r>
        <w:rPr>
          <w:color w:val="231F20"/>
          <w:spacing w:val="4"/>
        </w:rPr>
        <w:t> </w:t>
      </w:r>
      <w:r>
        <w:rPr>
          <w:color w:val="231F20"/>
        </w:rPr>
        <w:t>a</w:t>
      </w:r>
      <w:r>
        <w:rPr>
          <w:color w:val="231F20"/>
          <w:spacing w:val="3"/>
        </w:rPr>
        <w:t> </w:t>
      </w:r>
      <w:r>
        <w:rPr>
          <w:color w:val="231F20"/>
        </w:rPr>
        <w:t>struct</w:t>
      </w:r>
      <w:r>
        <w:rPr>
          <w:color w:val="231F20"/>
          <w:spacing w:val="3"/>
        </w:rPr>
        <w:t> </w:t>
      </w:r>
      <w:r>
        <w:rPr>
          <w:color w:val="231F20"/>
        </w:rPr>
        <w:t>that</w:t>
      </w:r>
      <w:r>
        <w:rPr>
          <w:color w:val="231F20"/>
          <w:spacing w:val="4"/>
        </w:rPr>
        <w:t> </w:t>
      </w:r>
      <w:r>
        <w:rPr>
          <w:color w:val="231F20"/>
        </w:rPr>
        <w:t>contains</w:t>
      </w:r>
      <w:r>
        <w:rPr>
          <w:color w:val="231F20"/>
          <w:spacing w:val="3"/>
        </w:rPr>
        <w:t> </w:t>
      </w:r>
      <w:r>
        <w:rPr>
          <w:color w:val="231F20"/>
        </w:rPr>
        <w:t>pointers</w:t>
      </w:r>
      <w:r>
        <w:rPr>
          <w:color w:val="231F20"/>
          <w:spacing w:val="3"/>
        </w:rPr>
        <w:t> </w:t>
      </w:r>
      <w:r>
        <w:rPr>
          <w:color w:val="231F20"/>
        </w:rPr>
        <w:t>to</w:t>
      </w:r>
      <w:r>
        <w:rPr>
          <w:color w:val="231F20"/>
          <w:spacing w:val="4"/>
        </w:rPr>
        <w:t> </w:t>
      </w:r>
      <w:r>
        <w:rPr>
          <w:color w:val="231F20"/>
          <w:spacing w:val="-2"/>
        </w:rPr>
        <w:t>functions:</w:t>
      </w:r>
    </w:p>
    <w:p>
      <w:pPr>
        <w:spacing w:before="163"/>
        <w:ind w:left="112" w:right="0" w:firstLine="0"/>
        <w:jc w:val="left"/>
        <w:rPr>
          <w:rFonts w:ascii="Lucida Console"/>
          <w:sz w:val="16"/>
        </w:rPr>
      </w:pPr>
      <w:r>
        <w:rPr>
          <w:rFonts w:ascii="Lucida Console"/>
          <w:color w:val="231F20"/>
          <w:spacing w:val="-25"/>
          <w:sz w:val="16"/>
        </w:rPr>
        <w:t>struct</w:t>
      </w:r>
      <w:r>
        <w:rPr>
          <w:rFonts w:ascii="Lucida Console"/>
          <w:color w:val="231F20"/>
          <w:spacing w:val="-44"/>
          <w:sz w:val="16"/>
        </w:rPr>
        <w:t> </w:t>
      </w:r>
      <w:r>
        <w:rPr>
          <w:rFonts w:ascii="Lucida Console"/>
          <w:color w:val="231F20"/>
          <w:spacing w:val="-9"/>
          <w:sz w:val="16"/>
        </w:rPr>
        <w:t>database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void</w:t>
      </w:r>
      <w:r>
        <w:rPr>
          <w:rFonts w:ascii="Lucida Console"/>
          <w:color w:val="231F20"/>
          <w:spacing w:val="-47"/>
          <w:sz w:val="16"/>
        </w:rPr>
        <w:t> </w:t>
      </w:r>
      <w:r>
        <w:rPr>
          <w:rFonts w:ascii="Lucida Console"/>
          <w:color w:val="231F20"/>
          <w:spacing w:val="-26"/>
          <w:sz w:val="16"/>
        </w:rPr>
        <w:t>(*retrieve)(struct</w:t>
      </w:r>
      <w:r>
        <w:rPr>
          <w:rFonts w:ascii="Lucida Console"/>
          <w:color w:val="231F20"/>
          <w:spacing w:val="-46"/>
          <w:sz w:val="16"/>
        </w:rPr>
        <w:t> </w:t>
      </w:r>
      <w:r>
        <w:rPr>
          <w:rFonts w:ascii="Lucida Console"/>
          <w:color w:val="231F20"/>
          <w:spacing w:val="-26"/>
          <w:sz w:val="16"/>
        </w:rPr>
        <w:t>record_id</w:t>
      </w:r>
      <w:r>
        <w:rPr>
          <w:rFonts w:ascii="Lucida Console"/>
          <w:color w:val="231F20"/>
          <w:spacing w:val="-46"/>
          <w:sz w:val="16"/>
        </w:rPr>
        <w:t> </w:t>
      </w:r>
      <w:r>
        <w:rPr>
          <w:rFonts w:ascii="Lucida Console"/>
          <w:color w:val="231F20"/>
          <w:spacing w:val="-26"/>
          <w:sz w:val="16"/>
        </w:rPr>
        <w:t>id);</w:t>
      </w:r>
    </w:p>
    <w:p>
      <w:pPr>
        <w:spacing w:before="46"/>
        <w:ind w:left="392" w:right="0" w:firstLine="0"/>
        <w:jc w:val="left"/>
        <w:rPr>
          <w:rFonts w:ascii="Lucida Console"/>
          <w:sz w:val="16"/>
        </w:rPr>
      </w:pP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(*update)(struct</w:t>
      </w:r>
      <w:r>
        <w:rPr>
          <w:rFonts w:ascii="Lucida Console"/>
          <w:color w:val="231F20"/>
          <w:spacing w:val="-42"/>
          <w:sz w:val="16"/>
        </w:rPr>
        <w:t> </w:t>
      </w:r>
      <w:r>
        <w:rPr>
          <w:rFonts w:ascii="Lucida Console"/>
          <w:color w:val="231F20"/>
          <w:spacing w:val="-26"/>
          <w:sz w:val="16"/>
        </w:rPr>
        <w:t>record_id</w:t>
      </w:r>
      <w:r>
        <w:rPr>
          <w:rFonts w:ascii="Lucida Console"/>
          <w:color w:val="231F20"/>
          <w:spacing w:val="-42"/>
          <w:sz w:val="16"/>
        </w:rPr>
        <w:t> </w:t>
      </w:r>
      <w:r>
        <w:rPr>
          <w:rFonts w:ascii="Lucida Console"/>
          <w:color w:val="231F20"/>
          <w:spacing w:val="-26"/>
          <w:sz w:val="16"/>
        </w:rPr>
        <w:t>id,</w:t>
      </w:r>
      <w:r>
        <w:rPr>
          <w:rFonts w:ascii="Lucida Console"/>
          <w:color w:val="231F20"/>
          <w:spacing w:val="-41"/>
          <w:sz w:val="16"/>
        </w:rPr>
        <w:t> </w:t>
      </w: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record_set</w:t>
      </w:r>
      <w:r>
        <w:rPr>
          <w:rFonts w:ascii="Lucida Console"/>
          <w:color w:val="231F20"/>
          <w:spacing w:val="-42"/>
          <w:sz w:val="16"/>
        </w:rPr>
        <w:t> </w:t>
      </w:r>
      <w:r>
        <w:rPr>
          <w:rFonts w:ascii="Lucida Console"/>
          <w:color w:val="231F20"/>
          <w:spacing w:val="-26"/>
          <w:sz w:val="16"/>
        </w:rPr>
        <w:t>*record);</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3"/>
        <w:ind w:left="352"/>
      </w:pPr>
      <w:r>
        <w:rPr>
          <w:color w:val="231F20"/>
        </w:rPr>
        <w:t>We can initialize</w:t>
      </w:r>
      <w:r>
        <w:rPr>
          <w:color w:val="231F20"/>
          <w:spacing w:val="1"/>
        </w:rPr>
        <w:t> </w:t>
      </w:r>
      <w:r>
        <w:rPr>
          <w:color w:val="231F20"/>
        </w:rPr>
        <w:t>those pointers</w:t>
      </w:r>
      <w:r>
        <w:rPr>
          <w:color w:val="231F20"/>
          <w:spacing w:val="1"/>
        </w:rPr>
        <w:t> </w:t>
      </w:r>
      <w:r>
        <w:rPr>
          <w:color w:val="231F20"/>
        </w:rPr>
        <w:t>to the addresses</w:t>
      </w:r>
      <w:r>
        <w:rPr>
          <w:color w:val="231F20"/>
          <w:spacing w:val="1"/>
        </w:rPr>
        <w:t> </w:t>
      </w:r>
      <w:r>
        <w:rPr>
          <w:color w:val="231F20"/>
        </w:rPr>
        <w:t>of the</w:t>
      </w:r>
      <w:r>
        <w:rPr>
          <w:color w:val="231F20"/>
          <w:spacing w:val="1"/>
        </w:rPr>
        <w:t> </w:t>
      </w:r>
      <w:r>
        <w:rPr>
          <w:color w:val="231F20"/>
        </w:rPr>
        <w:t>database-access </w:t>
      </w:r>
      <w:r>
        <w:rPr>
          <w:color w:val="231F20"/>
          <w:spacing w:val="-2"/>
        </w:rPr>
        <w:t>func-</w:t>
      </w:r>
    </w:p>
    <w:p>
      <w:pPr>
        <w:pStyle w:val="BodyText"/>
        <w:spacing w:line="266" w:lineRule="auto" w:before="25"/>
        <w:ind w:left="112" w:right="112"/>
        <w:jc w:val="both"/>
      </w:pPr>
      <w:r>
        <w:rPr>
          <w:color w:val="231F20"/>
        </w:rPr>
        <w:t>tions. We can pass that struct to any new functions we write that need to </w:t>
      </w:r>
      <w:r>
        <w:rPr>
          <w:color w:val="231F20"/>
        </w:rPr>
        <w:t>access the database. In production code, the functions can point to the real database- access functions. We can have them point at fakes when we are testing.</w:t>
      </w:r>
    </w:p>
    <w:p>
      <w:pPr>
        <w:pStyle w:val="BodyText"/>
        <w:spacing w:line="266" w:lineRule="auto"/>
        <w:ind w:left="112" w:right="112" w:firstLine="240"/>
        <w:jc w:val="both"/>
      </w:pPr>
      <w:r>
        <w:rPr>
          <w:color w:val="231F20"/>
        </w:rPr>
        <w:t>With earlier compilers, we might have to use the old-style function </w:t>
      </w:r>
      <w:r>
        <w:rPr>
          <w:color w:val="231F20"/>
        </w:rPr>
        <w:t>pointer </w:t>
      </w:r>
      <w:r>
        <w:rPr>
          <w:color w:val="231F20"/>
          <w:spacing w:val="-2"/>
        </w:rPr>
        <w:t>syntax:</w:t>
      </w:r>
    </w:p>
    <w:p>
      <w:pPr>
        <w:spacing w:line="300" w:lineRule="auto" w:before="136"/>
        <w:ind w:left="112" w:right="4361" w:firstLine="0"/>
        <w:jc w:val="left"/>
        <w:rPr>
          <w:rFonts w:ascii="Lucida Console"/>
          <w:sz w:val="16"/>
        </w:rPr>
      </w:pPr>
      <w:r>
        <w:rPr>
          <w:rFonts w:ascii="Lucida Console"/>
          <w:color w:val="231F20"/>
          <w:spacing w:val="-18"/>
          <w:sz w:val="16"/>
        </w:rPr>
        <w:t>extern</w:t>
      </w:r>
      <w:r>
        <w:rPr>
          <w:rFonts w:ascii="Lucida Console"/>
          <w:color w:val="231F20"/>
          <w:spacing w:val="-55"/>
          <w:sz w:val="16"/>
        </w:rPr>
        <w:t> </w:t>
      </w:r>
      <w:r>
        <w:rPr>
          <w:rFonts w:ascii="Lucida Console"/>
          <w:color w:val="231F20"/>
          <w:spacing w:val="-18"/>
          <w:sz w:val="16"/>
        </w:rPr>
        <w:t>struct</w:t>
      </w:r>
      <w:r>
        <w:rPr>
          <w:rFonts w:ascii="Lucida Console"/>
          <w:color w:val="231F20"/>
          <w:spacing w:val="-53"/>
          <w:sz w:val="16"/>
        </w:rPr>
        <w:t> </w:t>
      </w:r>
      <w:r>
        <w:rPr>
          <w:rFonts w:ascii="Lucida Console"/>
          <w:color w:val="231F20"/>
          <w:spacing w:val="-18"/>
          <w:sz w:val="16"/>
        </w:rPr>
        <w:t>database</w:t>
      </w:r>
      <w:r>
        <w:rPr>
          <w:rFonts w:ascii="Lucida Console"/>
          <w:color w:val="231F20"/>
          <w:spacing w:val="-53"/>
          <w:sz w:val="16"/>
        </w:rPr>
        <w:t> </w:t>
      </w:r>
      <w:r>
        <w:rPr>
          <w:rFonts w:ascii="Lucida Console"/>
          <w:color w:val="231F20"/>
          <w:spacing w:val="-18"/>
          <w:sz w:val="16"/>
        </w:rPr>
        <w:t>db; </w:t>
      </w:r>
      <w:r>
        <w:rPr>
          <w:rFonts w:ascii="Lucida Console"/>
          <w:color w:val="231F20"/>
          <w:spacing w:val="-26"/>
          <w:sz w:val="16"/>
        </w:rPr>
        <w:t>(*db.update)(load-&gt;id,</w:t>
      </w:r>
      <w:r>
        <w:rPr>
          <w:rFonts w:ascii="Lucida Console"/>
          <w:color w:val="231F20"/>
          <w:spacing w:val="-53"/>
          <w:sz w:val="16"/>
        </w:rPr>
        <w:t> </w:t>
      </w:r>
      <w:r>
        <w:rPr>
          <w:rFonts w:ascii="Lucida Console"/>
          <w:color w:val="231F20"/>
          <w:spacing w:val="-26"/>
          <w:sz w:val="16"/>
        </w:rPr>
        <w:t>loan-&gt;record);</w:t>
      </w:r>
    </w:p>
    <w:p>
      <w:pPr>
        <w:spacing w:after="0" w:line="300" w:lineRule="auto"/>
        <w:jc w:val="left"/>
        <w:rPr>
          <w:rFonts w:ascii="Lucida Console"/>
          <w:sz w:val="16"/>
        </w:rPr>
        <w:sectPr>
          <w:pgSz w:w="7910" w:h="11940"/>
          <w:pgMar w:top="320" w:bottom="280" w:left="220" w:right="620"/>
        </w:sectPr>
      </w:pPr>
    </w:p>
    <w:p>
      <w:pPr>
        <w:pStyle w:val="BodyText"/>
        <w:spacing w:before="39"/>
        <w:ind w:left="341"/>
      </w:pPr>
      <w:r>
        <w:rPr/>
        <w:pict>
          <v:group style="position:absolute;margin-left:387.800995pt;margin-top:280.279999pt;width:6.7pt;height:47pt;mso-position-horizontal-relative:page;mso-position-vertical-relative:page;z-index:16039936" id="docshapegroup1567" coordorigin="7756,5606" coordsize="134,940">
            <v:rect style="position:absolute;left:7766;top:5615;width:114;height:920" id="docshape1568" filled="true" fillcolor="#231f20" stroked="false">
              <v:fill type="solid"/>
            </v:rect>
            <v:shape style="position:absolute;left:7766;top:5615;width:114;height:920" id="docshape1569"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10624" from="388.300995pt,280.779999pt" to="393.999995pt,280.779999pt" stroked="true" strokeweight="1pt" strokecolor="#231f20">
            <v:stroke dashstyle="solid"/>
            <w10:wrap type="none"/>
          </v:line>
        </w:pict>
      </w:r>
      <w:bookmarkStart w:name="Taking Advantage of Object Orientation" w:id="357"/>
      <w:bookmarkEnd w:id="357"/>
      <w:r>
        <w:rPr/>
      </w:r>
      <w:bookmarkStart w:name="_bookmark270" w:id="358"/>
      <w:bookmarkEnd w:id="358"/>
      <w:r>
        <w:rPr/>
      </w:r>
      <w:bookmarkStart w:name="_bookmark271" w:id="359"/>
      <w:bookmarkEnd w:id="359"/>
      <w:r>
        <w:rPr/>
      </w:r>
      <w:r>
        <w:rPr>
          <w:color w:val="231F20"/>
          <w:spacing w:val="-8"/>
        </w:rPr>
        <w:t>But</w:t>
      </w:r>
      <w:r>
        <w:rPr>
          <w:color w:val="231F20"/>
          <w:spacing w:val="5"/>
        </w:rPr>
        <w:t> </w:t>
      </w:r>
      <w:r>
        <w:rPr>
          <w:color w:val="231F20"/>
          <w:spacing w:val="-8"/>
        </w:rPr>
        <w:t>with</w:t>
      </w:r>
      <w:r>
        <w:rPr>
          <w:color w:val="231F20"/>
          <w:spacing w:val="5"/>
        </w:rPr>
        <w:t> </w:t>
      </w:r>
      <w:r>
        <w:rPr>
          <w:color w:val="231F20"/>
          <w:spacing w:val="-8"/>
        </w:rPr>
        <w:t>others,</w:t>
      </w:r>
      <w:r>
        <w:rPr>
          <w:color w:val="231F20"/>
          <w:spacing w:val="5"/>
        </w:rPr>
        <w:t> </w:t>
      </w:r>
      <w:r>
        <w:rPr>
          <w:color w:val="231F20"/>
          <w:spacing w:val="-8"/>
        </w:rPr>
        <w:t>we</w:t>
      </w:r>
      <w:r>
        <w:rPr>
          <w:color w:val="231F20"/>
          <w:spacing w:val="4"/>
        </w:rPr>
        <w:t> </w:t>
      </w:r>
      <w:r>
        <w:rPr>
          <w:color w:val="231F20"/>
          <w:spacing w:val="-8"/>
        </w:rPr>
        <w:t>can</w:t>
      </w:r>
      <w:r>
        <w:rPr>
          <w:color w:val="231F20"/>
          <w:spacing w:val="5"/>
        </w:rPr>
        <w:t> </w:t>
      </w:r>
      <w:r>
        <w:rPr>
          <w:color w:val="231F20"/>
          <w:spacing w:val="-8"/>
        </w:rPr>
        <w:t>call</w:t>
      </w:r>
      <w:r>
        <w:rPr>
          <w:color w:val="231F20"/>
          <w:spacing w:val="5"/>
        </w:rPr>
        <w:t> </w:t>
      </w:r>
      <w:r>
        <w:rPr>
          <w:color w:val="231F20"/>
          <w:spacing w:val="-8"/>
        </w:rPr>
        <w:t>these</w:t>
      </w:r>
      <w:r>
        <w:rPr>
          <w:color w:val="231F20"/>
          <w:spacing w:val="5"/>
        </w:rPr>
        <w:t> </w:t>
      </w:r>
      <w:r>
        <w:rPr>
          <w:color w:val="231F20"/>
          <w:spacing w:val="-8"/>
        </w:rPr>
        <w:t>functions</w:t>
      </w:r>
      <w:r>
        <w:rPr>
          <w:color w:val="231F20"/>
          <w:spacing w:val="5"/>
        </w:rPr>
        <w:t> </w:t>
      </w:r>
      <w:r>
        <w:rPr>
          <w:color w:val="231F20"/>
          <w:spacing w:val="-8"/>
        </w:rPr>
        <w:t>in</w:t>
      </w:r>
      <w:r>
        <w:rPr>
          <w:color w:val="231F20"/>
          <w:spacing w:val="5"/>
        </w:rPr>
        <w:t> </w:t>
      </w:r>
      <w:r>
        <w:rPr>
          <w:color w:val="231F20"/>
          <w:spacing w:val="-8"/>
        </w:rPr>
        <w:t>a</w:t>
      </w:r>
      <w:r>
        <w:rPr>
          <w:color w:val="231F20"/>
          <w:spacing w:val="5"/>
        </w:rPr>
        <w:t> </w:t>
      </w:r>
      <w:r>
        <w:rPr>
          <w:color w:val="231F20"/>
          <w:spacing w:val="-8"/>
        </w:rPr>
        <w:t>very</w:t>
      </w:r>
      <w:r>
        <w:rPr>
          <w:color w:val="231F20"/>
          <w:spacing w:val="5"/>
        </w:rPr>
        <w:t> </w:t>
      </w:r>
      <w:r>
        <w:rPr>
          <w:color w:val="231F20"/>
          <w:spacing w:val="-8"/>
        </w:rPr>
        <w:t>natural</w:t>
      </w:r>
      <w:r>
        <w:rPr>
          <w:color w:val="231F20"/>
          <w:spacing w:val="5"/>
        </w:rPr>
        <w:t> </w:t>
      </w:r>
      <w:r>
        <w:rPr>
          <w:color w:val="231F20"/>
          <w:spacing w:val="-8"/>
        </w:rPr>
        <w:t>object-oriented</w:t>
      </w:r>
      <w:r>
        <w:rPr>
          <w:color w:val="231F20"/>
          <w:spacing w:val="5"/>
        </w:rPr>
        <w:t> </w:t>
      </w:r>
      <w:r>
        <w:rPr>
          <w:color w:val="231F20"/>
          <w:spacing w:val="-8"/>
        </w:rPr>
        <w:t>style:</w:t>
      </w:r>
    </w:p>
    <w:p>
      <w:pPr>
        <w:spacing w:line="300" w:lineRule="auto" w:before="163"/>
        <w:ind w:left="101" w:right="4574" w:firstLine="0"/>
        <w:jc w:val="left"/>
        <w:rPr>
          <w:rFonts w:ascii="Lucida Console"/>
          <w:sz w:val="16"/>
        </w:rPr>
      </w:pPr>
      <w:r>
        <w:rPr>
          <w:rFonts w:ascii="Lucida Console"/>
          <w:color w:val="231F20"/>
          <w:spacing w:val="-18"/>
          <w:sz w:val="16"/>
        </w:rPr>
        <w:t>extern</w:t>
      </w:r>
      <w:r>
        <w:rPr>
          <w:rFonts w:ascii="Lucida Console"/>
          <w:color w:val="231F20"/>
          <w:spacing w:val="-55"/>
          <w:sz w:val="16"/>
        </w:rPr>
        <w:t> </w:t>
      </w:r>
      <w:r>
        <w:rPr>
          <w:rFonts w:ascii="Lucida Console"/>
          <w:color w:val="231F20"/>
          <w:spacing w:val="-18"/>
          <w:sz w:val="16"/>
        </w:rPr>
        <w:t>struct</w:t>
      </w:r>
      <w:r>
        <w:rPr>
          <w:rFonts w:ascii="Lucida Console"/>
          <w:color w:val="231F20"/>
          <w:spacing w:val="-53"/>
          <w:sz w:val="16"/>
        </w:rPr>
        <w:t> </w:t>
      </w:r>
      <w:r>
        <w:rPr>
          <w:rFonts w:ascii="Lucida Console"/>
          <w:color w:val="231F20"/>
          <w:spacing w:val="-18"/>
          <w:sz w:val="16"/>
        </w:rPr>
        <w:t>database</w:t>
      </w:r>
      <w:r>
        <w:rPr>
          <w:rFonts w:ascii="Lucida Console"/>
          <w:color w:val="231F20"/>
          <w:spacing w:val="-53"/>
          <w:sz w:val="16"/>
        </w:rPr>
        <w:t> </w:t>
      </w:r>
      <w:r>
        <w:rPr>
          <w:rFonts w:ascii="Lucida Console"/>
          <w:color w:val="231F20"/>
          <w:spacing w:val="-18"/>
          <w:sz w:val="16"/>
        </w:rPr>
        <w:t>db; </w:t>
      </w:r>
      <w:r>
        <w:rPr>
          <w:rFonts w:ascii="Lucida Console"/>
          <w:color w:val="231F20"/>
          <w:spacing w:val="-26"/>
          <w:sz w:val="16"/>
        </w:rPr>
        <w:t>db.update(load-&gt;id,</w:t>
      </w:r>
      <w:r>
        <w:rPr>
          <w:rFonts w:ascii="Lucida Console"/>
          <w:color w:val="231F20"/>
          <w:spacing w:val="-53"/>
          <w:sz w:val="16"/>
        </w:rPr>
        <w:t> </w:t>
      </w:r>
      <w:r>
        <w:rPr>
          <w:rFonts w:ascii="Lucida Console"/>
          <w:color w:val="231F20"/>
          <w:spacing w:val="-26"/>
          <w:sz w:val="16"/>
        </w:rPr>
        <w:t>loan-&gt;record);</w:t>
      </w:r>
    </w:p>
    <w:p>
      <w:pPr>
        <w:pStyle w:val="BodyText"/>
        <w:spacing w:line="266" w:lineRule="auto" w:before="103"/>
        <w:ind w:left="101" w:firstLine="240"/>
      </w:pPr>
      <w:r>
        <w:rPr>
          <w:color w:val="231F20"/>
        </w:rPr>
        <w:t>This technique isn’t C specific. It can be used in most languages that </w:t>
      </w:r>
      <w:r>
        <w:rPr>
          <w:color w:val="231F20"/>
        </w:rPr>
        <w:t>support function pointers.</w:t>
      </w:r>
    </w:p>
    <w:p>
      <w:pPr>
        <w:pStyle w:val="BodyText"/>
      </w:pPr>
    </w:p>
    <w:p>
      <w:pPr>
        <w:pStyle w:val="BodyText"/>
        <w:spacing w:before="3"/>
        <w:rPr>
          <w:sz w:val="21"/>
        </w:rPr>
      </w:pPr>
      <w:r>
        <w:rPr/>
        <w:pict>
          <v:group style="position:absolute;margin-left:34.887001pt;margin-top:13.66327pt;width:340.2pt;height:3.1pt;mso-position-horizontal-relative:page;mso-position-vertical-relative:paragraph;z-index:-15417856;mso-wrap-distance-left:0;mso-wrap-distance-right:0" id="docshapegroup1570" coordorigin="698,273" coordsize="6804,62">
            <v:rect style="position:absolute;left:697;top:273;width:6804;height:10" id="docshape1571" filled="true" fillcolor="#231f20" stroked="false">
              <v:fill type="solid"/>
            </v:rect>
            <v:line style="position:absolute" from="698,305" to="2158,305" stroked="true" strokeweight="3pt" strokecolor="#231f20">
              <v:stroke dashstyle="solid"/>
            </v:line>
            <w10:wrap type="topAndBottom"/>
          </v:group>
        </w:pict>
      </w:r>
    </w:p>
    <w:p>
      <w:pPr>
        <w:pStyle w:val="Heading4"/>
        <w:ind w:left="101"/>
        <w:jc w:val="left"/>
      </w:pPr>
      <w:hyperlink w:history="true" w:anchor="_bookmark3">
        <w:r>
          <w:rPr>
            <w:color w:val="231F20"/>
            <w:spacing w:val="-4"/>
          </w:rPr>
          <w:t>Taking</w:t>
        </w:r>
        <w:r>
          <w:rPr>
            <w:color w:val="231F20"/>
            <w:spacing w:val="-2"/>
          </w:rPr>
          <w:t> </w:t>
        </w:r>
        <w:r>
          <w:rPr>
            <w:color w:val="231F20"/>
            <w:spacing w:val="-4"/>
          </w:rPr>
          <w:t>Advantage</w:t>
        </w:r>
        <w:r>
          <w:rPr>
            <w:color w:val="231F20"/>
            <w:spacing w:val="-2"/>
          </w:rPr>
          <w:t> </w:t>
        </w:r>
        <w:r>
          <w:rPr>
            <w:color w:val="231F20"/>
            <w:spacing w:val="-4"/>
          </w:rPr>
          <w:t>of</w:t>
        </w:r>
        <w:r>
          <w:rPr>
            <w:color w:val="231F20"/>
            <w:spacing w:val="-2"/>
          </w:rPr>
          <w:t> </w:t>
        </w:r>
        <w:r>
          <w:rPr>
            <w:color w:val="231F20"/>
            <w:spacing w:val="-4"/>
          </w:rPr>
          <w:t>Object</w:t>
        </w:r>
        <w:r>
          <w:rPr>
            <w:color w:val="231F20"/>
            <w:spacing w:val="-2"/>
          </w:rPr>
          <w:t> </w:t>
        </w:r>
        <w:r>
          <w:rPr>
            <w:color w:val="231F20"/>
            <w:spacing w:val="-4"/>
          </w:rPr>
          <w:t>Orientation</w:t>
        </w:r>
      </w:hyperlink>
    </w:p>
    <w:p>
      <w:pPr>
        <w:pStyle w:val="BodyText"/>
        <w:spacing w:line="254" w:lineRule="auto" w:before="194"/>
        <w:ind w:left="101"/>
      </w:pPr>
      <w:r>
        <w:rPr>
          <w:color w:val="231F20"/>
        </w:rPr>
        <w:t>In</w:t>
      </w:r>
      <w:r>
        <w:rPr>
          <w:color w:val="231F20"/>
          <w:spacing w:val="40"/>
        </w:rPr>
        <w:t> </w:t>
      </w:r>
      <w:r>
        <w:rPr>
          <w:color w:val="231F20"/>
        </w:rPr>
        <w:t>object-oriented</w:t>
      </w:r>
      <w:r>
        <w:rPr>
          <w:color w:val="231F20"/>
          <w:spacing w:val="40"/>
        </w:rPr>
        <w:t> </w:t>
      </w:r>
      <w:r>
        <w:rPr>
          <w:color w:val="231F20"/>
        </w:rPr>
        <w:t>languages,</w:t>
      </w:r>
      <w:r>
        <w:rPr>
          <w:color w:val="231F20"/>
          <w:spacing w:val="40"/>
        </w:rPr>
        <w:t> </w:t>
      </w:r>
      <w:r>
        <w:rPr>
          <w:color w:val="231F20"/>
        </w:rPr>
        <w:t>we</w:t>
      </w:r>
      <w:r>
        <w:rPr>
          <w:color w:val="231F20"/>
          <w:spacing w:val="40"/>
        </w:rPr>
        <w:t> </w:t>
      </w:r>
      <w:r>
        <w:rPr>
          <w:color w:val="231F20"/>
        </w:rPr>
        <w:t>have</w:t>
      </w:r>
      <w:r>
        <w:rPr>
          <w:color w:val="231F20"/>
          <w:spacing w:val="39"/>
        </w:rPr>
        <w:t> </w:t>
      </w:r>
      <w:r>
        <w:rPr>
          <w:rFonts w:ascii="Book Antiqua"/>
          <w:i/>
          <w:color w:val="231F20"/>
        </w:rPr>
        <w:t>object</w:t>
      </w:r>
      <w:r>
        <w:rPr>
          <w:rFonts w:ascii="Book Antiqua"/>
          <w:i/>
          <w:color w:val="231F20"/>
          <w:spacing w:val="34"/>
        </w:rPr>
        <w:t> </w:t>
      </w:r>
      <w:r>
        <w:rPr>
          <w:rFonts w:ascii="Book Antiqua"/>
          <w:i/>
          <w:color w:val="231F20"/>
        </w:rPr>
        <w:t>seams</w:t>
      </w:r>
      <w:r>
        <w:rPr>
          <w:rFonts w:ascii="Book Antiqua"/>
          <w:i/>
          <w:color w:val="231F20"/>
          <w:spacing w:val="34"/>
        </w:rPr>
        <w:t> </w:t>
      </w:r>
      <w:r>
        <w:rPr>
          <w:rFonts w:ascii="Book Antiqua"/>
          <w:i/>
          <w:color w:val="231F20"/>
        </w:rPr>
        <w:t>(40)</w:t>
      </w:r>
      <w:r>
        <w:rPr>
          <w:rFonts w:ascii="Book Antiqua"/>
          <w:i/>
          <w:color w:val="231F20"/>
          <w:spacing w:val="34"/>
        </w:rPr>
        <w:t> </w:t>
      </w:r>
      <w:r>
        <w:rPr>
          <w:color w:val="231F20"/>
        </w:rPr>
        <w:t>available.</w:t>
      </w:r>
      <w:r>
        <w:rPr>
          <w:color w:val="231F20"/>
          <w:spacing w:val="40"/>
        </w:rPr>
        <w:t> </w:t>
      </w:r>
      <w:r>
        <w:rPr>
          <w:color w:val="231F20"/>
        </w:rPr>
        <w:t>They</w:t>
      </w:r>
      <w:r>
        <w:rPr>
          <w:color w:val="231F20"/>
          <w:spacing w:val="40"/>
        </w:rPr>
        <w:t> </w:t>
      </w:r>
      <w:r>
        <w:rPr>
          <w:color w:val="231F20"/>
        </w:rPr>
        <w:t>have some nice properties:</w:t>
      </w:r>
    </w:p>
    <w:p>
      <w:pPr>
        <w:pStyle w:val="ListParagraph"/>
        <w:numPr>
          <w:ilvl w:val="0"/>
          <w:numId w:val="41"/>
        </w:numPr>
        <w:tabs>
          <w:tab w:pos="536" w:val="left" w:leader="none"/>
        </w:tabs>
        <w:spacing w:line="240" w:lineRule="auto" w:before="141" w:after="0"/>
        <w:ind w:left="536" w:right="0" w:hanging="195"/>
        <w:jc w:val="left"/>
        <w:rPr>
          <w:sz w:val="20"/>
        </w:rPr>
      </w:pPr>
      <w:r>
        <w:rPr>
          <w:color w:val="231F20"/>
          <w:sz w:val="20"/>
        </w:rPr>
        <w:t>They</w:t>
      </w:r>
      <w:r>
        <w:rPr>
          <w:color w:val="231F20"/>
          <w:spacing w:val="4"/>
          <w:sz w:val="20"/>
        </w:rPr>
        <w:t> </w:t>
      </w:r>
      <w:r>
        <w:rPr>
          <w:color w:val="231F20"/>
          <w:sz w:val="20"/>
        </w:rPr>
        <w:t>are</w:t>
      </w:r>
      <w:r>
        <w:rPr>
          <w:color w:val="231F20"/>
          <w:spacing w:val="5"/>
          <w:sz w:val="20"/>
        </w:rPr>
        <w:t> </w:t>
      </w:r>
      <w:r>
        <w:rPr>
          <w:color w:val="231F20"/>
          <w:sz w:val="20"/>
        </w:rPr>
        <w:t>easy</w:t>
      </w:r>
      <w:r>
        <w:rPr>
          <w:color w:val="231F20"/>
          <w:spacing w:val="5"/>
          <w:sz w:val="20"/>
        </w:rPr>
        <w:t> </w:t>
      </w:r>
      <w:r>
        <w:rPr>
          <w:color w:val="231F20"/>
          <w:sz w:val="20"/>
        </w:rPr>
        <w:t>to</w:t>
      </w:r>
      <w:r>
        <w:rPr>
          <w:color w:val="231F20"/>
          <w:spacing w:val="5"/>
          <w:sz w:val="20"/>
        </w:rPr>
        <w:t> </w:t>
      </w:r>
      <w:r>
        <w:rPr>
          <w:color w:val="231F20"/>
          <w:sz w:val="20"/>
        </w:rPr>
        <w:t>notice</w:t>
      </w:r>
      <w:r>
        <w:rPr>
          <w:color w:val="231F20"/>
          <w:spacing w:val="5"/>
          <w:sz w:val="20"/>
        </w:rPr>
        <w:t> </w:t>
      </w:r>
      <w:r>
        <w:rPr>
          <w:color w:val="231F20"/>
          <w:sz w:val="20"/>
        </w:rPr>
        <w:t>in</w:t>
      </w:r>
      <w:r>
        <w:rPr>
          <w:color w:val="231F20"/>
          <w:spacing w:val="4"/>
          <w:sz w:val="20"/>
        </w:rPr>
        <w:t> </w:t>
      </w:r>
      <w:r>
        <w:rPr>
          <w:color w:val="231F20"/>
          <w:sz w:val="20"/>
        </w:rPr>
        <w:t>the</w:t>
      </w:r>
      <w:r>
        <w:rPr>
          <w:color w:val="231F20"/>
          <w:spacing w:val="5"/>
          <w:sz w:val="20"/>
        </w:rPr>
        <w:t> </w:t>
      </w:r>
      <w:r>
        <w:rPr>
          <w:color w:val="231F20"/>
          <w:spacing w:val="-2"/>
          <w:sz w:val="20"/>
        </w:rPr>
        <w:t>code.</w:t>
      </w:r>
    </w:p>
    <w:p>
      <w:pPr>
        <w:pStyle w:val="ListParagraph"/>
        <w:numPr>
          <w:ilvl w:val="0"/>
          <w:numId w:val="41"/>
        </w:numPr>
        <w:tabs>
          <w:tab w:pos="536" w:val="left" w:leader="none"/>
        </w:tabs>
        <w:spacing w:line="266" w:lineRule="auto" w:before="156" w:after="0"/>
        <w:ind w:left="535" w:right="1643" w:hanging="195"/>
        <w:jc w:val="left"/>
        <w:rPr>
          <w:sz w:val="20"/>
        </w:rPr>
      </w:pPr>
      <w:r>
        <w:rPr>
          <w:color w:val="231F20"/>
          <w:sz w:val="20"/>
        </w:rPr>
        <w:t>They can be used to break code down into smaller, more understandable pieces.</w:t>
      </w:r>
    </w:p>
    <w:p>
      <w:pPr>
        <w:pStyle w:val="ListParagraph"/>
        <w:numPr>
          <w:ilvl w:val="0"/>
          <w:numId w:val="41"/>
        </w:numPr>
        <w:tabs>
          <w:tab w:pos="536" w:val="left" w:leader="none"/>
        </w:tabs>
        <w:spacing w:line="266" w:lineRule="auto" w:before="129" w:after="0"/>
        <w:ind w:left="535" w:right="1043" w:hanging="195"/>
        <w:jc w:val="left"/>
        <w:rPr>
          <w:sz w:val="20"/>
        </w:rPr>
      </w:pPr>
      <w:r>
        <w:rPr>
          <w:color w:val="231F20"/>
          <w:sz w:val="20"/>
        </w:rPr>
        <w:t>They provide more flexibility. Seams that you introduce for testing might be useful when you have to extend your </w:t>
      </w:r>
      <w:r>
        <w:rPr>
          <w:color w:val="231F20"/>
          <w:sz w:val="20"/>
        </w:rPr>
        <w:t>software.</w:t>
      </w:r>
    </w:p>
    <w:p>
      <w:pPr>
        <w:pStyle w:val="BodyText"/>
        <w:spacing w:line="266" w:lineRule="auto" w:before="130"/>
        <w:ind w:left="101" w:right="114" w:firstLine="240"/>
        <w:jc w:val="both"/>
      </w:pPr>
      <w:r>
        <w:rPr>
          <w:color w:val="231F20"/>
          <w:w w:val="105"/>
        </w:rPr>
        <w:t>Unfortunately,</w:t>
      </w:r>
      <w:r>
        <w:rPr>
          <w:color w:val="231F20"/>
          <w:w w:val="105"/>
        </w:rPr>
        <w:t> not</w:t>
      </w:r>
      <w:r>
        <w:rPr>
          <w:color w:val="231F20"/>
          <w:w w:val="105"/>
        </w:rPr>
        <w:t> all</w:t>
      </w:r>
      <w:r>
        <w:rPr>
          <w:color w:val="231F20"/>
          <w:w w:val="105"/>
        </w:rPr>
        <w:t> software</w:t>
      </w:r>
      <w:r>
        <w:rPr>
          <w:color w:val="231F20"/>
          <w:w w:val="105"/>
        </w:rPr>
        <w:t> can</w:t>
      </w:r>
      <w:r>
        <w:rPr>
          <w:color w:val="231F20"/>
          <w:w w:val="105"/>
        </w:rPr>
        <w:t> be</w:t>
      </w:r>
      <w:r>
        <w:rPr>
          <w:color w:val="231F20"/>
          <w:w w:val="105"/>
        </w:rPr>
        <w:t> easily</w:t>
      </w:r>
      <w:r>
        <w:rPr>
          <w:color w:val="231F20"/>
          <w:w w:val="105"/>
        </w:rPr>
        <w:t> migrated</w:t>
      </w:r>
      <w:r>
        <w:rPr>
          <w:color w:val="231F20"/>
          <w:w w:val="105"/>
        </w:rPr>
        <w:t> to</w:t>
      </w:r>
      <w:r>
        <w:rPr>
          <w:color w:val="231F20"/>
          <w:w w:val="105"/>
        </w:rPr>
        <w:t> objects,</w:t>
      </w:r>
      <w:r>
        <w:rPr>
          <w:color w:val="231F20"/>
          <w:w w:val="105"/>
        </w:rPr>
        <w:t> but,</w:t>
      </w:r>
      <w:r>
        <w:rPr>
          <w:color w:val="231F20"/>
          <w:w w:val="105"/>
        </w:rPr>
        <w:t> in some</w:t>
      </w:r>
      <w:r>
        <w:rPr>
          <w:color w:val="231F20"/>
          <w:w w:val="105"/>
        </w:rPr>
        <w:t> cases,</w:t>
      </w:r>
      <w:r>
        <w:rPr>
          <w:color w:val="231F20"/>
          <w:w w:val="105"/>
        </w:rPr>
        <w:t> it</w:t>
      </w:r>
      <w:r>
        <w:rPr>
          <w:color w:val="231F20"/>
          <w:w w:val="105"/>
        </w:rPr>
        <w:t> is</w:t>
      </w:r>
      <w:r>
        <w:rPr>
          <w:color w:val="231F20"/>
          <w:w w:val="105"/>
        </w:rPr>
        <w:t> far</w:t>
      </w:r>
      <w:r>
        <w:rPr>
          <w:color w:val="231F20"/>
          <w:w w:val="105"/>
        </w:rPr>
        <w:t> easier</w:t>
      </w:r>
      <w:r>
        <w:rPr>
          <w:color w:val="231F20"/>
          <w:w w:val="105"/>
        </w:rPr>
        <w:t> than</w:t>
      </w:r>
      <w:r>
        <w:rPr>
          <w:color w:val="231F20"/>
          <w:w w:val="105"/>
        </w:rPr>
        <w:t> others.</w:t>
      </w:r>
      <w:r>
        <w:rPr>
          <w:color w:val="231F20"/>
          <w:w w:val="105"/>
        </w:rPr>
        <w:t> Many</w:t>
      </w:r>
      <w:r>
        <w:rPr>
          <w:color w:val="231F20"/>
          <w:w w:val="105"/>
        </w:rPr>
        <w:t> procedural</w:t>
      </w:r>
      <w:r>
        <w:rPr>
          <w:color w:val="231F20"/>
          <w:w w:val="105"/>
        </w:rPr>
        <w:t> languages</w:t>
      </w:r>
      <w:r>
        <w:rPr>
          <w:color w:val="231F20"/>
          <w:w w:val="105"/>
        </w:rPr>
        <w:t> have </w:t>
      </w:r>
      <w:r>
        <w:rPr>
          <w:color w:val="231F20"/>
          <w:spacing w:val="-2"/>
          <w:w w:val="105"/>
        </w:rPr>
        <w:t>evolved</w:t>
      </w:r>
      <w:r>
        <w:rPr>
          <w:color w:val="231F20"/>
          <w:spacing w:val="-3"/>
          <w:w w:val="105"/>
        </w:rPr>
        <w:t> </w:t>
      </w:r>
      <w:r>
        <w:rPr>
          <w:color w:val="231F20"/>
          <w:spacing w:val="-2"/>
          <w:w w:val="105"/>
        </w:rPr>
        <w:t>into</w:t>
      </w:r>
      <w:r>
        <w:rPr>
          <w:color w:val="231F20"/>
          <w:spacing w:val="-3"/>
          <w:w w:val="105"/>
        </w:rPr>
        <w:t> </w:t>
      </w:r>
      <w:r>
        <w:rPr>
          <w:color w:val="231F20"/>
          <w:spacing w:val="-2"/>
          <w:w w:val="105"/>
        </w:rPr>
        <w:t>object-oriented</w:t>
      </w:r>
      <w:r>
        <w:rPr>
          <w:color w:val="231F20"/>
          <w:spacing w:val="-3"/>
          <w:w w:val="105"/>
        </w:rPr>
        <w:t> </w:t>
      </w:r>
      <w:r>
        <w:rPr>
          <w:color w:val="231F20"/>
          <w:spacing w:val="-2"/>
          <w:w w:val="105"/>
        </w:rPr>
        <w:t>languages.</w:t>
      </w:r>
      <w:r>
        <w:rPr>
          <w:color w:val="231F20"/>
          <w:spacing w:val="-3"/>
          <w:w w:val="105"/>
        </w:rPr>
        <w:t> </w:t>
      </w:r>
      <w:r>
        <w:rPr>
          <w:color w:val="231F20"/>
          <w:spacing w:val="-2"/>
          <w:w w:val="105"/>
        </w:rPr>
        <w:t>Microsoft’s</w:t>
      </w:r>
      <w:r>
        <w:rPr>
          <w:color w:val="231F20"/>
          <w:spacing w:val="-3"/>
          <w:w w:val="105"/>
        </w:rPr>
        <w:t> </w:t>
      </w:r>
      <w:r>
        <w:rPr>
          <w:color w:val="231F20"/>
          <w:spacing w:val="-2"/>
          <w:w w:val="105"/>
        </w:rPr>
        <w:t>Visual</w:t>
      </w:r>
      <w:r>
        <w:rPr>
          <w:color w:val="231F20"/>
          <w:spacing w:val="-3"/>
          <w:w w:val="105"/>
        </w:rPr>
        <w:t> </w:t>
      </w:r>
      <w:r>
        <w:rPr>
          <w:color w:val="231F20"/>
          <w:spacing w:val="-2"/>
          <w:w w:val="105"/>
        </w:rPr>
        <w:t>Basic</w:t>
      </w:r>
      <w:r>
        <w:rPr>
          <w:color w:val="231F20"/>
          <w:spacing w:val="-3"/>
          <w:w w:val="105"/>
        </w:rPr>
        <w:t> </w:t>
      </w:r>
      <w:r>
        <w:rPr>
          <w:color w:val="231F20"/>
          <w:spacing w:val="-2"/>
          <w:w w:val="105"/>
        </w:rPr>
        <w:t>language</w:t>
      </w:r>
      <w:r>
        <w:rPr>
          <w:color w:val="231F20"/>
          <w:spacing w:val="-3"/>
          <w:w w:val="105"/>
        </w:rPr>
        <w:t> </w:t>
      </w:r>
      <w:r>
        <w:rPr>
          <w:color w:val="231F20"/>
          <w:spacing w:val="-2"/>
          <w:w w:val="105"/>
        </w:rPr>
        <w:t>only </w:t>
      </w:r>
      <w:r>
        <w:rPr>
          <w:color w:val="231F20"/>
          <w:w w:val="105"/>
        </w:rPr>
        <w:t>recently</w:t>
      </w:r>
      <w:r>
        <w:rPr>
          <w:color w:val="231F20"/>
          <w:spacing w:val="-5"/>
          <w:w w:val="105"/>
        </w:rPr>
        <w:t> </w:t>
      </w:r>
      <w:r>
        <w:rPr>
          <w:color w:val="231F20"/>
          <w:w w:val="105"/>
        </w:rPr>
        <w:t>became</w:t>
      </w:r>
      <w:r>
        <w:rPr>
          <w:color w:val="231F20"/>
          <w:spacing w:val="-5"/>
          <w:w w:val="105"/>
        </w:rPr>
        <w:t> </w:t>
      </w:r>
      <w:r>
        <w:rPr>
          <w:color w:val="231F20"/>
          <w:w w:val="105"/>
        </w:rPr>
        <w:t>fully</w:t>
      </w:r>
      <w:r>
        <w:rPr>
          <w:color w:val="231F20"/>
          <w:spacing w:val="-5"/>
          <w:w w:val="105"/>
        </w:rPr>
        <w:t> </w:t>
      </w:r>
      <w:r>
        <w:rPr>
          <w:color w:val="231F20"/>
          <w:w w:val="105"/>
        </w:rPr>
        <w:t>object</w:t>
      </w:r>
      <w:r>
        <w:rPr>
          <w:color w:val="231F20"/>
          <w:spacing w:val="-5"/>
          <w:w w:val="105"/>
        </w:rPr>
        <w:t> </w:t>
      </w:r>
      <w:r>
        <w:rPr>
          <w:color w:val="231F20"/>
          <w:w w:val="105"/>
        </w:rPr>
        <w:t>oriented,</w:t>
      </w:r>
      <w:r>
        <w:rPr>
          <w:color w:val="231F20"/>
          <w:spacing w:val="-5"/>
          <w:w w:val="105"/>
        </w:rPr>
        <w:t> </w:t>
      </w:r>
      <w:r>
        <w:rPr>
          <w:color w:val="231F20"/>
          <w:w w:val="105"/>
        </w:rPr>
        <w:t>there</w:t>
      </w:r>
      <w:r>
        <w:rPr>
          <w:color w:val="231F20"/>
          <w:spacing w:val="-5"/>
          <w:w w:val="105"/>
        </w:rPr>
        <w:t> </w:t>
      </w:r>
      <w:r>
        <w:rPr>
          <w:color w:val="231F20"/>
          <w:w w:val="105"/>
        </w:rPr>
        <w:t>are</w:t>
      </w:r>
      <w:r>
        <w:rPr>
          <w:color w:val="231F20"/>
          <w:spacing w:val="-5"/>
          <w:w w:val="105"/>
        </w:rPr>
        <w:t> </w:t>
      </w:r>
      <w:r>
        <w:rPr>
          <w:color w:val="231F20"/>
          <w:w w:val="105"/>
        </w:rPr>
        <w:t>OO</w:t>
      </w:r>
      <w:r>
        <w:rPr>
          <w:color w:val="231F20"/>
          <w:spacing w:val="-5"/>
          <w:w w:val="105"/>
        </w:rPr>
        <w:t> </w:t>
      </w:r>
      <w:r>
        <w:rPr>
          <w:color w:val="231F20"/>
          <w:w w:val="105"/>
        </w:rPr>
        <w:t>extensions</w:t>
      </w:r>
      <w:r>
        <w:rPr>
          <w:color w:val="231F20"/>
          <w:spacing w:val="-5"/>
          <w:w w:val="105"/>
        </w:rPr>
        <w:t> </w:t>
      </w:r>
      <w:r>
        <w:rPr>
          <w:color w:val="231F20"/>
          <w:w w:val="105"/>
        </w:rPr>
        <w:t>to</w:t>
      </w:r>
      <w:r>
        <w:rPr>
          <w:color w:val="231F20"/>
          <w:spacing w:val="-5"/>
          <w:w w:val="105"/>
        </w:rPr>
        <w:t> </w:t>
      </w:r>
      <w:r>
        <w:rPr>
          <w:color w:val="231F20"/>
          <w:w w:val="105"/>
        </w:rPr>
        <w:t>COBOL</w:t>
      </w:r>
      <w:r>
        <w:rPr>
          <w:color w:val="231F20"/>
          <w:spacing w:val="-5"/>
          <w:w w:val="105"/>
        </w:rPr>
        <w:t> </w:t>
      </w:r>
      <w:r>
        <w:rPr>
          <w:color w:val="231F20"/>
          <w:w w:val="105"/>
        </w:rPr>
        <w:t>and Fortran, and most C compilers give you capability to compile C++, too.</w:t>
      </w:r>
    </w:p>
    <w:p>
      <w:pPr>
        <w:pStyle w:val="BodyText"/>
        <w:spacing w:line="261" w:lineRule="auto"/>
        <w:ind w:left="100" w:right="115" w:firstLine="240"/>
        <w:jc w:val="both"/>
      </w:pPr>
      <w:r>
        <w:rPr>
          <w:color w:val="231F20"/>
        </w:rPr>
        <w:t>When your language gives you the option to move toward object orienta-</w:t>
      </w:r>
      <w:r>
        <w:rPr>
          <w:color w:val="231F20"/>
          <w:spacing w:val="40"/>
        </w:rPr>
        <w:t> </w:t>
      </w:r>
      <w:r>
        <w:rPr>
          <w:color w:val="231F20"/>
        </w:rPr>
        <w:t>tion, you have more options. The first step is usually to use </w:t>
      </w:r>
      <w:r>
        <w:rPr>
          <w:rFonts w:ascii="Book Antiqua" w:hAnsi="Book Antiqua"/>
          <w:i/>
          <w:color w:val="231F20"/>
        </w:rPr>
        <w:t>Encapsulate </w:t>
      </w:r>
      <w:r>
        <w:rPr>
          <w:rFonts w:ascii="Book Antiqua" w:hAnsi="Book Antiqua"/>
          <w:i/>
          <w:color w:val="231F20"/>
        </w:rPr>
        <w:t>Global</w:t>
      </w:r>
      <w:r>
        <w:rPr>
          <w:rFonts w:ascii="Book Antiqua" w:hAnsi="Book Antiqua"/>
          <w:i/>
          <w:color w:val="231F20"/>
        </w:rPr>
        <w:t> References (339) </w:t>
      </w:r>
      <w:r>
        <w:rPr>
          <w:color w:val="231F20"/>
        </w:rPr>
        <w:t>to get the pieces you are changing under test. We can use it to </w:t>
      </w:r>
      <w:r>
        <w:rPr>
          <w:color w:val="231F20"/>
          <w:spacing w:val="-4"/>
        </w:rPr>
        <w:t>get</w:t>
      </w:r>
      <w:r>
        <w:rPr>
          <w:color w:val="231F20"/>
          <w:spacing w:val="-8"/>
        </w:rPr>
        <w:t> </w:t>
      </w:r>
      <w:r>
        <w:rPr>
          <w:color w:val="231F20"/>
          <w:spacing w:val="-4"/>
        </w:rPr>
        <w:t>out</w:t>
      </w:r>
      <w:r>
        <w:rPr>
          <w:color w:val="231F20"/>
          <w:spacing w:val="-7"/>
        </w:rPr>
        <w:t> </w:t>
      </w:r>
      <w:r>
        <w:rPr>
          <w:color w:val="231F20"/>
          <w:spacing w:val="-4"/>
        </w:rPr>
        <w:t>of</w:t>
      </w:r>
      <w:r>
        <w:rPr>
          <w:color w:val="231F20"/>
          <w:spacing w:val="-7"/>
        </w:rPr>
        <w:t> </w:t>
      </w:r>
      <w:r>
        <w:rPr>
          <w:color w:val="231F20"/>
          <w:spacing w:val="-4"/>
        </w:rPr>
        <w:t>the</w:t>
      </w:r>
      <w:r>
        <w:rPr>
          <w:color w:val="231F20"/>
          <w:spacing w:val="-7"/>
        </w:rPr>
        <w:t> </w:t>
      </w:r>
      <w:r>
        <w:rPr>
          <w:color w:val="231F20"/>
          <w:spacing w:val="-4"/>
        </w:rPr>
        <w:t>bad</w:t>
      </w:r>
      <w:r>
        <w:rPr>
          <w:color w:val="231F20"/>
          <w:spacing w:val="-7"/>
        </w:rPr>
        <w:t> </w:t>
      </w:r>
      <w:r>
        <w:rPr>
          <w:color w:val="231F20"/>
          <w:spacing w:val="-4"/>
        </w:rPr>
        <w:t>dependency</w:t>
      </w:r>
      <w:r>
        <w:rPr>
          <w:color w:val="231F20"/>
          <w:spacing w:val="-7"/>
        </w:rPr>
        <w:t> </w:t>
      </w:r>
      <w:r>
        <w:rPr>
          <w:color w:val="231F20"/>
          <w:spacing w:val="-4"/>
        </w:rPr>
        <w:t>situation</w:t>
      </w:r>
      <w:r>
        <w:rPr>
          <w:color w:val="231F20"/>
          <w:spacing w:val="-7"/>
        </w:rPr>
        <w:t> </w:t>
      </w:r>
      <w:r>
        <w:rPr>
          <w:color w:val="231F20"/>
          <w:spacing w:val="-4"/>
        </w:rPr>
        <w:t>we</w:t>
      </w:r>
      <w:r>
        <w:rPr>
          <w:color w:val="231F20"/>
          <w:spacing w:val="-7"/>
        </w:rPr>
        <w:t> </w:t>
      </w:r>
      <w:r>
        <w:rPr>
          <w:color w:val="231F20"/>
          <w:spacing w:val="-4"/>
        </w:rPr>
        <w:t>had</w:t>
      </w:r>
      <w:r>
        <w:rPr>
          <w:color w:val="231F20"/>
          <w:spacing w:val="-7"/>
        </w:rPr>
        <w:t> </w:t>
      </w:r>
      <w:r>
        <w:rPr>
          <w:color w:val="231F20"/>
          <w:spacing w:val="-4"/>
        </w:rPr>
        <w:t>in</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scan_packets</w:t>
      </w:r>
      <w:r>
        <w:rPr>
          <w:rFonts w:ascii="Lucida Console" w:hAnsi="Lucida Console"/>
          <w:color w:val="231F20"/>
          <w:spacing w:val="-24"/>
          <w:sz w:val="19"/>
        </w:rPr>
        <w:t> </w:t>
      </w:r>
      <w:r>
        <w:rPr>
          <w:color w:val="231F20"/>
          <w:spacing w:val="-4"/>
        </w:rPr>
        <w:t>function</w:t>
      </w:r>
      <w:r>
        <w:rPr>
          <w:color w:val="231F20"/>
          <w:spacing w:val="-7"/>
        </w:rPr>
        <w:t> </w:t>
      </w:r>
      <w:r>
        <w:rPr>
          <w:color w:val="231F20"/>
          <w:spacing w:val="-4"/>
        </w:rPr>
        <w:t>ear-</w:t>
      </w:r>
      <w:r>
        <w:rPr>
          <w:color w:val="231F20"/>
          <w:spacing w:val="-2"/>
        </w:rPr>
        <w:t> lier</w:t>
      </w:r>
      <w:r>
        <w:rPr>
          <w:color w:val="231F20"/>
          <w:spacing w:val="-6"/>
        </w:rPr>
        <w:t> </w:t>
      </w:r>
      <w:r>
        <w:rPr>
          <w:color w:val="231F20"/>
          <w:spacing w:val="-2"/>
        </w:rPr>
        <w:t>in</w:t>
      </w:r>
      <w:r>
        <w:rPr>
          <w:color w:val="231F20"/>
          <w:spacing w:val="-6"/>
        </w:rPr>
        <w:t> </w:t>
      </w:r>
      <w:r>
        <w:rPr>
          <w:color w:val="231F20"/>
          <w:spacing w:val="-2"/>
        </w:rPr>
        <w:t>the</w:t>
      </w:r>
      <w:r>
        <w:rPr>
          <w:color w:val="231F20"/>
          <w:spacing w:val="-6"/>
        </w:rPr>
        <w:t> </w:t>
      </w:r>
      <w:r>
        <w:rPr>
          <w:color w:val="231F20"/>
          <w:spacing w:val="-2"/>
        </w:rPr>
        <w:t>chapter.</w:t>
      </w:r>
      <w:r>
        <w:rPr>
          <w:color w:val="231F20"/>
          <w:spacing w:val="-6"/>
        </w:rPr>
        <w:t> </w:t>
      </w:r>
      <w:r>
        <w:rPr>
          <w:color w:val="231F20"/>
          <w:spacing w:val="-2"/>
        </w:rPr>
        <w:t>Remember</w:t>
      </w:r>
      <w:r>
        <w:rPr>
          <w:color w:val="231F20"/>
          <w:spacing w:val="-6"/>
        </w:rPr>
        <w:t> </w:t>
      </w:r>
      <w:r>
        <w:rPr>
          <w:color w:val="231F20"/>
          <w:spacing w:val="-2"/>
        </w:rPr>
        <w:t>that</w:t>
      </w:r>
      <w:r>
        <w:rPr>
          <w:color w:val="231F20"/>
          <w:spacing w:val="-6"/>
        </w:rPr>
        <w:t> </w:t>
      </w:r>
      <w:r>
        <w:rPr>
          <w:color w:val="231F20"/>
          <w:spacing w:val="-2"/>
        </w:rPr>
        <w:t>the</w:t>
      </w:r>
      <w:r>
        <w:rPr>
          <w:color w:val="231F20"/>
          <w:spacing w:val="-6"/>
        </w:rPr>
        <w:t> </w:t>
      </w:r>
      <w:r>
        <w:rPr>
          <w:color w:val="231F20"/>
          <w:spacing w:val="-2"/>
        </w:rPr>
        <w:t>problem</w:t>
      </w:r>
      <w:r>
        <w:rPr>
          <w:color w:val="231F20"/>
          <w:spacing w:val="-6"/>
        </w:rPr>
        <w:t> </w:t>
      </w:r>
      <w:r>
        <w:rPr>
          <w:color w:val="231F20"/>
          <w:spacing w:val="-2"/>
        </w:rPr>
        <w:t>we</w:t>
      </w:r>
      <w:r>
        <w:rPr>
          <w:color w:val="231F20"/>
          <w:spacing w:val="-6"/>
        </w:rPr>
        <w:t> </w:t>
      </w:r>
      <w:r>
        <w:rPr>
          <w:color w:val="231F20"/>
          <w:spacing w:val="-2"/>
        </w:rPr>
        <w:t>had</w:t>
      </w:r>
      <w:r>
        <w:rPr>
          <w:color w:val="231F20"/>
          <w:spacing w:val="-6"/>
        </w:rPr>
        <w:t> </w:t>
      </w:r>
      <w:r>
        <w:rPr>
          <w:color w:val="231F20"/>
          <w:spacing w:val="-2"/>
        </w:rPr>
        <w:t>was</w:t>
      </w:r>
      <w:r>
        <w:rPr>
          <w:color w:val="231F20"/>
          <w:spacing w:val="-6"/>
        </w:rPr>
        <w:t> </w:t>
      </w:r>
      <w:r>
        <w:rPr>
          <w:color w:val="231F20"/>
          <w:spacing w:val="-2"/>
        </w:rPr>
        <w:t>with</w:t>
      </w:r>
      <w:r>
        <w:rPr>
          <w:color w:val="231F20"/>
          <w:spacing w:val="-6"/>
        </w:rPr>
        <w:t> </w:t>
      </w:r>
      <w:r>
        <w:rPr>
          <w:color w:val="231F20"/>
          <w:spacing w:val="-2"/>
        </w:rPr>
        <w:t>the</w:t>
      </w:r>
      <w:r>
        <w:rPr>
          <w:color w:val="231F20"/>
          <w:spacing w:val="-8"/>
        </w:rPr>
        <w:t> </w:t>
      </w:r>
      <w:r>
        <w:rPr>
          <w:rFonts w:ascii="Lucida Console" w:hAnsi="Lucida Console"/>
          <w:color w:val="231F20"/>
          <w:spacing w:val="-2"/>
          <w:sz w:val="19"/>
        </w:rPr>
        <w:t>ksr_notify </w:t>
      </w:r>
      <w:r>
        <w:rPr>
          <w:color w:val="231F20"/>
        </w:rPr>
        <w:t>function: We didn’t want it to really notify whenever we ran our tests.</w:t>
      </w:r>
    </w:p>
    <w:p>
      <w:pPr>
        <w:spacing w:before="138"/>
        <w:ind w:left="10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3980"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7"/>
        <w:ind w:left="661" w:right="2877" w:firstLine="0"/>
        <w:jc w:val="left"/>
        <w:rPr>
          <w:rFonts w:ascii="Lucida Console"/>
          <w:sz w:val="16"/>
        </w:rPr>
      </w:pPr>
      <w:r>
        <w:rPr>
          <w:rFonts w:ascii="Lucida Console"/>
          <w:color w:val="231F20"/>
          <w:spacing w:val="-26"/>
          <w:sz w:val="16"/>
        </w:rPr>
        <w:t>scan_result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loc_scan(current-&gt;body,</w:t>
      </w:r>
      <w:r>
        <w:rPr>
          <w:rFonts w:ascii="Lucida Console"/>
          <w:color w:val="231F20"/>
          <w:spacing w:val="-44"/>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41"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10"/>
          <w:sz w:val="16"/>
        </w:rPr>
        <w:t>current);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298.279999pt;width:5.1pt;height:47pt;mso-position-horizontal-relative:page;mso-position-vertical-relative:page;z-index:16040960" id="docshapegroup1572" coordorigin="-10,5966" coordsize="102,940">
            <v:rect style="position:absolute;left:0;top:5975;width:82;height:920" id="docshape1573" filled="true" fillcolor="#231f20" stroked="false">
              <v:fill type="solid"/>
            </v:rect>
            <v:shape style="position:absolute;left:0;top:5975;width:82;height:920" id="docshape1574" coordorigin="0,5976" coordsize="82,920" path="m0,5976l82,5976,82,6896,0,6896e" filled="false" stroked="true" strokeweight="1pt" strokecolor="#231f20">
              <v:path arrowok="t"/>
              <v:stroke dashstyle="solid"/>
            </v:shape>
            <w10:wrap type="none"/>
          </v:group>
        </w:pict>
      </w:r>
      <w:bookmarkStart w:name="_bookmark272" w:id="360"/>
      <w:bookmarkEnd w:id="360"/>
      <w:r>
        <w:rPr/>
      </w: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The</w:t>
      </w:r>
      <w:r>
        <w:rPr>
          <w:color w:val="231F20"/>
          <w:spacing w:val="4"/>
        </w:rPr>
        <w:t> </w:t>
      </w:r>
      <w:r>
        <w:rPr>
          <w:color w:val="231F20"/>
        </w:rPr>
        <w:t>first</w:t>
      </w:r>
      <w:r>
        <w:rPr>
          <w:color w:val="231F20"/>
          <w:spacing w:val="4"/>
        </w:rPr>
        <w:t> </w:t>
      </w:r>
      <w:r>
        <w:rPr>
          <w:color w:val="231F20"/>
        </w:rPr>
        <w:t>step</w:t>
      </w:r>
      <w:r>
        <w:rPr>
          <w:color w:val="231F20"/>
          <w:spacing w:val="4"/>
        </w:rPr>
        <w:t> </w:t>
      </w:r>
      <w:r>
        <w:rPr>
          <w:color w:val="231F20"/>
        </w:rPr>
        <w:t>is</w:t>
      </w:r>
      <w:r>
        <w:rPr>
          <w:color w:val="231F20"/>
          <w:spacing w:val="5"/>
        </w:rPr>
        <w:t> </w:t>
      </w:r>
      <w:r>
        <w:rPr>
          <w:color w:val="231F20"/>
        </w:rPr>
        <w:t>to</w:t>
      </w:r>
      <w:r>
        <w:rPr>
          <w:color w:val="231F20"/>
          <w:spacing w:val="4"/>
        </w:rPr>
        <w:t> </w:t>
      </w:r>
      <w:r>
        <w:rPr>
          <w:color w:val="231F20"/>
        </w:rPr>
        <w:t>compile</w:t>
      </w:r>
      <w:r>
        <w:rPr>
          <w:color w:val="231F20"/>
          <w:spacing w:val="4"/>
        </w:rPr>
        <w:t> </w:t>
      </w:r>
      <w:r>
        <w:rPr>
          <w:color w:val="231F20"/>
        </w:rPr>
        <w:t>under</w:t>
      </w:r>
      <w:r>
        <w:rPr>
          <w:color w:val="231F20"/>
          <w:spacing w:val="5"/>
        </w:rPr>
        <w:t> </w:t>
      </w:r>
      <w:r>
        <w:rPr>
          <w:color w:val="231F20"/>
        </w:rPr>
        <w:t>C++</w:t>
      </w:r>
      <w:r>
        <w:rPr>
          <w:color w:val="231F20"/>
          <w:spacing w:val="4"/>
        </w:rPr>
        <w:t> </w:t>
      </w:r>
      <w:r>
        <w:rPr>
          <w:color w:val="231F20"/>
        </w:rPr>
        <w:t>rather</w:t>
      </w:r>
      <w:r>
        <w:rPr>
          <w:color w:val="231F20"/>
          <w:spacing w:val="4"/>
        </w:rPr>
        <w:t> </w:t>
      </w:r>
      <w:r>
        <w:rPr>
          <w:color w:val="231F20"/>
        </w:rPr>
        <w:t>than</w:t>
      </w:r>
      <w:r>
        <w:rPr>
          <w:color w:val="231F20"/>
          <w:spacing w:val="5"/>
        </w:rPr>
        <w:t> </w:t>
      </w:r>
      <w:r>
        <w:rPr>
          <w:color w:val="231F20"/>
        </w:rPr>
        <w:t>under</w:t>
      </w:r>
      <w:r>
        <w:rPr>
          <w:color w:val="231F20"/>
          <w:spacing w:val="4"/>
        </w:rPr>
        <w:t> </w:t>
      </w:r>
      <w:r>
        <w:rPr>
          <w:color w:val="231F20"/>
        </w:rPr>
        <w:t>C.</w:t>
      </w:r>
      <w:r>
        <w:rPr>
          <w:color w:val="231F20"/>
          <w:spacing w:val="4"/>
        </w:rPr>
        <w:t> </w:t>
      </w:r>
      <w:r>
        <w:rPr>
          <w:color w:val="231F20"/>
        </w:rPr>
        <w:t>This</w:t>
      </w:r>
      <w:r>
        <w:rPr>
          <w:color w:val="231F20"/>
          <w:spacing w:val="5"/>
        </w:rPr>
        <w:t> </w:t>
      </w:r>
      <w:r>
        <w:rPr>
          <w:color w:val="231F20"/>
        </w:rPr>
        <w:t>can</w:t>
      </w:r>
      <w:r>
        <w:rPr>
          <w:color w:val="231F20"/>
          <w:spacing w:val="4"/>
        </w:rPr>
        <w:t> </w:t>
      </w:r>
      <w:r>
        <w:rPr>
          <w:color w:val="231F20"/>
        </w:rPr>
        <w:t>be</w:t>
      </w:r>
      <w:r>
        <w:rPr>
          <w:color w:val="231F20"/>
          <w:spacing w:val="4"/>
        </w:rPr>
        <w:t> </w:t>
      </w:r>
      <w:r>
        <w:rPr>
          <w:color w:val="231F20"/>
          <w:spacing w:val="-2"/>
        </w:rPr>
        <w:t>either</w:t>
      </w:r>
    </w:p>
    <w:p>
      <w:pPr>
        <w:pStyle w:val="BodyText"/>
        <w:spacing w:line="266" w:lineRule="auto" w:before="26"/>
        <w:ind w:left="112" w:right="112"/>
        <w:jc w:val="both"/>
      </w:pPr>
      <w:r>
        <w:rPr>
          <w:color w:val="231F20"/>
        </w:rPr>
        <w:t>a small or a large change, depending on how we handle it. We can bite the bul- let and attempt to recompile the entire project in C++, or we can do it piece by piece, but it does take some time.</w:t>
      </w:r>
    </w:p>
    <w:p>
      <w:pPr>
        <w:pStyle w:val="BodyText"/>
        <w:spacing w:line="266" w:lineRule="auto"/>
        <w:ind w:left="112" w:right="113" w:firstLine="240"/>
        <w:jc w:val="both"/>
      </w:pPr>
      <w:r>
        <w:rPr>
          <w:color w:val="231F20"/>
        </w:rPr>
        <w:t>When we have the code compiling under C++, we can start by finding </w:t>
      </w:r>
      <w:r>
        <w:rPr>
          <w:color w:val="231F20"/>
        </w:rPr>
        <w:t>the declaration</w:t>
      </w:r>
      <w:r>
        <w:rPr>
          <w:color w:val="231F20"/>
          <w:spacing w:val="-9"/>
        </w:rPr>
        <w:t> </w:t>
      </w:r>
      <w:r>
        <w:rPr>
          <w:color w:val="231F20"/>
        </w:rPr>
        <w:t>of</w:t>
      </w:r>
      <w:r>
        <w:rPr>
          <w:color w:val="231F20"/>
          <w:spacing w:val="-2"/>
        </w:rPr>
        <w:t> </w:t>
      </w:r>
      <w:r>
        <w:rPr>
          <w:color w:val="231F20"/>
        </w:rPr>
        <w:t>the</w:t>
      </w:r>
      <w:r>
        <w:rPr>
          <w:color w:val="231F20"/>
          <w:spacing w:val="-3"/>
        </w:rPr>
        <w:t> </w:t>
      </w:r>
      <w:r>
        <w:rPr>
          <w:rFonts w:ascii="Lucida Console"/>
          <w:color w:val="231F20"/>
          <w:sz w:val="19"/>
        </w:rPr>
        <w:t>ksr_notify</w:t>
      </w:r>
      <w:r>
        <w:rPr>
          <w:rFonts w:ascii="Lucida Console"/>
          <w:color w:val="231F20"/>
          <w:spacing w:val="-91"/>
          <w:sz w:val="19"/>
        </w:rPr>
        <w:t> </w:t>
      </w:r>
      <w:r>
        <w:rPr>
          <w:color w:val="231F20"/>
        </w:rPr>
        <w:t>function</w:t>
      </w:r>
      <w:r>
        <w:rPr>
          <w:color w:val="231F20"/>
          <w:spacing w:val="-3"/>
        </w:rPr>
        <w:t> </w:t>
      </w:r>
      <w:r>
        <w:rPr>
          <w:color w:val="231F20"/>
        </w:rPr>
        <w:t>and</w:t>
      </w:r>
      <w:r>
        <w:rPr>
          <w:color w:val="231F20"/>
          <w:spacing w:val="-3"/>
        </w:rPr>
        <w:t> </w:t>
      </w:r>
      <w:r>
        <w:rPr>
          <w:color w:val="231F20"/>
        </w:rPr>
        <w:t>wrapping</w:t>
      </w:r>
      <w:r>
        <w:rPr>
          <w:color w:val="231F20"/>
          <w:spacing w:val="-3"/>
        </w:rPr>
        <w:t> </w:t>
      </w:r>
      <w:r>
        <w:rPr>
          <w:color w:val="231F20"/>
        </w:rPr>
        <w:t>it</w:t>
      </w:r>
      <w:r>
        <w:rPr>
          <w:color w:val="231F20"/>
          <w:spacing w:val="-3"/>
        </w:rPr>
        <w:t> </w:t>
      </w:r>
      <w:r>
        <w:rPr>
          <w:color w:val="231F20"/>
        </w:rPr>
        <w:t>in</w:t>
      </w:r>
      <w:r>
        <w:rPr>
          <w:color w:val="231F20"/>
          <w:spacing w:val="-3"/>
        </w:rPr>
        <w:t> </w:t>
      </w:r>
      <w:r>
        <w:rPr>
          <w:color w:val="231F20"/>
        </w:rPr>
        <w:t>a</w:t>
      </w:r>
      <w:r>
        <w:rPr>
          <w:color w:val="231F20"/>
          <w:spacing w:val="-3"/>
        </w:rPr>
        <w:t> </w:t>
      </w:r>
      <w:r>
        <w:rPr>
          <w:color w:val="231F20"/>
        </w:rPr>
        <w:t>class:</w:t>
      </w:r>
    </w:p>
    <w:p>
      <w:pPr>
        <w:spacing w:before="135"/>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8"/>
          <w:sz w:val="16"/>
        </w:rPr>
        <w:t>ResultNotifier</w:t>
      </w:r>
    </w:p>
    <w:p>
      <w:pPr>
        <w:spacing w:before="46"/>
        <w:ind w:left="112" w:right="0" w:firstLine="0"/>
        <w:jc w:val="left"/>
        <w:rPr>
          <w:rFonts w:ascii="Lucida Console"/>
          <w:sz w:val="16"/>
        </w:rPr>
      </w:pPr>
      <w:r>
        <w:rPr>
          <w:rFonts w:ascii="Lucida Console"/>
          <w:color w:val="231F20"/>
          <w:w w:val="99"/>
          <w:sz w:val="16"/>
        </w:rPr>
        <w:t>{</w:t>
      </w:r>
    </w:p>
    <w:p>
      <w:pPr>
        <w:spacing w:before="47"/>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virtual</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ksr_notify(int</w:t>
      </w:r>
      <w:r>
        <w:rPr>
          <w:rFonts w:ascii="Lucida Console"/>
          <w:color w:val="231F20"/>
          <w:spacing w:val="-43"/>
          <w:sz w:val="16"/>
        </w:rPr>
        <w:t> </w:t>
      </w:r>
      <w:r>
        <w:rPr>
          <w:rFonts w:ascii="Lucida Console"/>
          <w:color w:val="231F20"/>
          <w:spacing w:val="-26"/>
          <w:sz w:val="16"/>
        </w:rPr>
        <w:t>scan_result,</w:t>
      </w:r>
    </w:p>
    <w:p>
      <w:pPr>
        <w:spacing w:before="46"/>
        <w:ind w:left="2074" w:right="0" w:firstLine="0"/>
        <w:jc w:val="left"/>
        <w:rPr>
          <w:rFonts w:ascii="Lucida Console"/>
          <w:sz w:val="16"/>
        </w:rPr>
      </w:pPr>
      <w:r>
        <w:rPr>
          <w:rFonts w:ascii="Lucida Console"/>
          <w:color w:val="231F20"/>
          <w:spacing w:val="-26"/>
          <w:sz w:val="16"/>
        </w:rPr>
        <w:t>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rPr>
        <w:t>We</w:t>
      </w:r>
      <w:r>
        <w:rPr>
          <w:color w:val="231F20"/>
          <w:spacing w:val="34"/>
        </w:rPr>
        <w:t> </w:t>
      </w:r>
      <w:r>
        <w:rPr>
          <w:color w:val="231F20"/>
        </w:rPr>
        <w:t>can</w:t>
      </w:r>
      <w:r>
        <w:rPr>
          <w:color w:val="231F20"/>
          <w:spacing w:val="34"/>
        </w:rPr>
        <w:t> </w:t>
      </w:r>
      <w:r>
        <w:rPr>
          <w:color w:val="231F20"/>
        </w:rPr>
        <w:t>also</w:t>
      </w:r>
      <w:r>
        <w:rPr>
          <w:color w:val="231F20"/>
          <w:spacing w:val="34"/>
        </w:rPr>
        <w:t> </w:t>
      </w:r>
      <w:r>
        <w:rPr>
          <w:color w:val="231F20"/>
        </w:rPr>
        <w:t>introduce</w:t>
      </w:r>
      <w:r>
        <w:rPr>
          <w:color w:val="231F20"/>
          <w:spacing w:val="34"/>
        </w:rPr>
        <w:t> </w:t>
      </w:r>
      <w:r>
        <w:rPr>
          <w:color w:val="231F20"/>
        </w:rPr>
        <w:t>a</w:t>
      </w:r>
      <w:r>
        <w:rPr>
          <w:color w:val="231F20"/>
          <w:spacing w:val="34"/>
        </w:rPr>
        <w:t> </w:t>
      </w:r>
      <w:r>
        <w:rPr>
          <w:color w:val="231F20"/>
        </w:rPr>
        <w:t>new</w:t>
      </w:r>
      <w:r>
        <w:rPr>
          <w:color w:val="231F20"/>
          <w:spacing w:val="34"/>
        </w:rPr>
        <w:t> </w:t>
      </w:r>
      <w:r>
        <w:rPr>
          <w:color w:val="231F20"/>
        </w:rPr>
        <w:t>source</w:t>
      </w:r>
      <w:r>
        <w:rPr>
          <w:color w:val="231F20"/>
          <w:spacing w:val="34"/>
        </w:rPr>
        <w:t> </w:t>
      </w:r>
      <w:r>
        <w:rPr>
          <w:color w:val="231F20"/>
        </w:rPr>
        <w:t>file</w:t>
      </w:r>
      <w:r>
        <w:rPr>
          <w:color w:val="231F20"/>
          <w:spacing w:val="34"/>
        </w:rPr>
        <w:t> </w:t>
      </w:r>
      <w:r>
        <w:rPr>
          <w:color w:val="231F20"/>
        </w:rPr>
        <w:t>for</w:t>
      </w:r>
      <w:r>
        <w:rPr>
          <w:color w:val="231F20"/>
          <w:spacing w:val="34"/>
        </w:rPr>
        <w:t> </w:t>
      </w:r>
      <w:r>
        <w:rPr>
          <w:color w:val="231F20"/>
        </w:rPr>
        <w:t>the</w:t>
      </w:r>
      <w:r>
        <w:rPr>
          <w:color w:val="231F20"/>
          <w:spacing w:val="34"/>
        </w:rPr>
        <w:t> </w:t>
      </w:r>
      <w:r>
        <w:rPr>
          <w:color w:val="231F20"/>
        </w:rPr>
        <w:t>class</w:t>
      </w:r>
      <w:r>
        <w:rPr>
          <w:color w:val="231F20"/>
          <w:spacing w:val="34"/>
        </w:rPr>
        <w:t> </w:t>
      </w:r>
      <w:r>
        <w:rPr>
          <w:color w:val="231F20"/>
        </w:rPr>
        <w:t>and</w:t>
      </w:r>
      <w:r>
        <w:rPr>
          <w:color w:val="231F20"/>
          <w:spacing w:val="34"/>
        </w:rPr>
        <w:t> </w:t>
      </w:r>
      <w:r>
        <w:rPr>
          <w:color w:val="231F20"/>
        </w:rPr>
        <w:t>put</w:t>
      </w:r>
      <w:r>
        <w:rPr>
          <w:color w:val="231F20"/>
          <w:spacing w:val="34"/>
        </w:rPr>
        <w:t> </w:t>
      </w:r>
      <w:r>
        <w:rPr>
          <w:color w:val="231F20"/>
        </w:rPr>
        <w:t>the</w:t>
      </w:r>
      <w:r>
        <w:rPr>
          <w:color w:val="231F20"/>
          <w:spacing w:val="34"/>
        </w:rPr>
        <w:t> </w:t>
      </w:r>
      <w:r>
        <w:rPr>
          <w:color w:val="231F20"/>
          <w:spacing w:val="-2"/>
        </w:rPr>
        <w:t>default</w:t>
      </w:r>
    </w:p>
    <w:p>
      <w:pPr>
        <w:pStyle w:val="BodyText"/>
        <w:spacing w:before="26"/>
        <w:ind w:left="112"/>
      </w:pPr>
      <w:r>
        <w:rPr>
          <w:color w:val="231F20"/>
        </w:rPr>
        <w:t>implementation</w:t>
      </w:r>
      <w:r>
        <w:rPr>
          <w:color w:val="231F20"/>
          <w:spacing w:val="-3"/>
        </w:rPr>
        <w:t> </w:t>
      </w:r>
      <w:r>
        <w:rPr>
          <w:color w:val="231F20"/>
          <w:spacing w:val="-2"/>
        </w:rPr>
        <w:t>there:</w:t>
      </w:r>
    </w:p>
    <w:p>
      <w:pPr>
        <w:spacing w:before="162"/>
        <w:ind w:left="112" w:right="0" w:firstLine="0"/>
        <w:jc w:val="left"/>
        <w:rPr>
          <w:rFonts w:ascii="Lucida Console"/>
          <w:sz w:val="16"/>
        </w:rPr>
      </w:pPr>
      <w:r>
        <w:rPr>
          <w:rFonts w:ascii="Lucida Console"/>
          <w:color w:val="231F20"/>
          <w:spacing w:val="-24"/>
          <w:sz w:val="16"/>
        </w:rPr>
        <w:t>extern</w:t>
      </w:r>
      <w:r>
        <w:rPr>
          <w:rFonts w:ascii="Lucida Console"/>
          <w:color w:val="231F20"/>
          <w:spacing w:val="-53"/>
          <w:sz w:val="16"/>
        </w:rPr>
        <w:t> </w:t>
      </w:r>
      <w:r>
        <w:rPr>
          <w:rFonts w:ascii="Lucida Console"/>
          <w:color w:val="231F20"/>
          <w:spacing w:val="-24"/>
          <w:sz w:val="16"/>
        </w:rPr>
        <w:t>"C"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ksr_notify(int</w:t>
      </w:r>
      <w:r>
        <w:rPr>
          <w:rFonts w:ascii="Lucida Console"/>
          <w:color w:val="231F20"/>
          <w:spacing w:val="-53"/>
          <w:sz w:val="16"/>
        </w:rPr>
        <w:t> </w:t>
      </w:r>
      <w:r>
        <w:rPr>
          <w:rFonts w:ascii="Lucida Console"/>
          <w:color w:val="231F20"/>
          <w:spacing w:val="-24"/>
          <w:sz w:val="16"/>
        </w:rPr>
        <w:t>scan_result,</w:t>
      </w:r>
    </w:p>
    <w:p>
      <w:pPr>
        <w:spacing w:before="47"/>
        <w:ind w:left="2004" w:right="0" w:firstLine="0"/>
        <w:jc w:val="left"/>
        <w:rPr>
          <w:rFonts w:ascii="Lucida Console"/>
          <w:sz w:val="16"/>
        </w:rPr>
      </w:pPr>
      <w:r>
        <w:rPr>
          <w:rFonts w:ascii="Lucida Console"/>
          <w:color w:val="231F20"/>
          <w:spacing w:val="-26"/>
          <w:sz w:val="16"/>
        </w:rPr>
        <w:t>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p>
    <w:p>
      <w:pPr>
        <w:pStyle w:val="BodyText"/>
        <w:spacing w:before="1"/>
        <w:rPr>
          <w:rFonts w:ascii="Lucida Console"/>
          <w:sz w:val="25"/>
        </w:rPr>
      </w:pPr>
    </w:p>
    <w:p>
      <w:pPr>
        <w:spacing w:before="1"/>
        <w:ind w:left="112"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ResultNotifier::ksr_notify(int</w:t>
      </w:r>
      <w:r>
        <w:rPr>
          <w:rFonts w:ascii="Lucida Console"/>
          <w:color w:val="231F20"/>
          <w:spacing w:val="-25"/>
          <w:sz w:val="16"/>
        </w:rPr>
        <w:t> </w:t>
      </w:r>
      <w:r>
        <w:rPr>
          <w:rFonts w:ascii="Lucida Console"/>
          <w:color w:val="231F20"/>
          <w:spacing w:val="-28"/>
          <w:sz w:val="16"/>
        </w:rPr>
        <w:t>scan_result,</w:t>
      </w:r>
    </w:p>
    <w:p>
      <w:pPr>
        <w:spacing w:before="46"/>
        <w:ind w:left="2354" w:right="0" w:firstLine="0"/>
        <w:jc w:val="left"/>
        <w:rPr>
          <w:rFonts w:ascii="Lucida Console"/>
          <w:sz w:val="16"/>
        </w:rPr>
      </w:pPr>
      <w:r>
        <w:rPr>
          <w:rFonts w:ascii="Lucida Console"/>
          <w:color w:val="231F20"/>
          <w:spacing w:val="-26"/>
          <w:sz w:val="16"/>
        </w:rPr>
        <w:t>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7"/>
          <w:sz w:val="16"/>
        </w:rPr>
        <w:t>packet);</w:t>
      </w:r>
    </w:p>
    <w:p>
      <w:pPr>
        <w:spacing w:before="140"/>
        <w:ind w:left="112" w:right="0" w:firstLine="0"/>
        <w:jc w:val="left"/>
        <w:rPr>
          <w:rFonts w:ascii="Lucida Console"/>
          <w:sz w:val="16"/>
        </w:rPr>
      </w:pPr>
      <w:r>
        <w:rPr>
          <w:rFonts w:ascii="Lucida Console"/>
          <w:color w:val="231F20"/>
          <w:w w:val="99"/>
          <w:sz w:val="16"/>
        </w:rPr>
        <w:t>}</w:t>
      </w:r>
    </w:p>
    <w:p>
      <w:pPr>
        <w:pStyle w:val="BodyText"/>
        <w:spacing w:before="2"/>
        <w:ind w:left="352"/>
      </w:pPr>
      <w:r>
        <w:rPr>
          <w:color w:val="231F20"/>
        </w:rPr>
        <w:t>Notice</w:t>
      </w:r>
      <w:r>
        <w:rPr>
          <w:color w:val="231F20"/>
          <w:spacing w:val="38"/>
        </w:rPr>
        <w:t> </w:t>
      </w:r>
      <w:r>
        <w:rPr>
          <w:color w:val="231F20"/>
        </w:rPr>
        <w:t>that</w:t>
      </w:r>
      <w:r>
        <w:rPr>
          <w:color w:val="231F20"/>
          <w:spacing w:val="39"/>
        </w:rPr>
        <w:t> </w:t>
      </w:r>
      <w:r>
        <w:rPr>
          <w:color w:val="231F20"/>
        </w:rPr>
        <w:t>we’re</w:t>
      </w:r>
      <w:r>
        <w:rPr>
          <w:color w:val="231F20"/>
          <w:spacing w:val="39"/>
        </w:rPr>
        <w:t> </w:t>
      </w:r>
      <w:r>
        <w:rPr>
          <w:color w:val="231F20"/>
        </w:rPr>
        <w:t>not</w:t>
      </w:r>
      <w:r>
        <w:rPr>
          <w:color w:val="231F20"/>
          <w:spacing w:val="39"/>
        </w:rPr>
        <w:t> </w:t>
      </w:r>
      <w:r>
        <w:rPr>
          <w:color w:val="231F20"/>
        </w:rPr>
        <w:t>changing</w:t>
      </w:r>
      <w:r>
        <w:rPr>
          <w:color w:val="231F20"/>
          <w:spacing w:val="39"/>
        </w:rPr>
        <w:t> </w:t>
      </w:r>
      <w:r>
        <w:rPr>
          <w:color w:val="231F20"/>
        </w:rPr>
        <w:t>the</w:t>
      </w:r>
      <w:r>
        <w:rPr>
          <w:color w:val="231F20"/>
          <w:spacing w:val="38"/>
        </w:rPr>
        <w:t> </w:t>
      </w:r>
      <w:r>
        <w:rPr>
          <w:color w:val="231F20"/>
        </w:rPr>
        <w:t>name</w:t>
      </w:r>
      <w:r>
        <w:rPr>
          <w:color w:val="231F20"/>
          <w:spacing w:val="39"/>
        </w:rPr>
        <w:t> </w:t>
      </w:r>
      <w:r>
        <w:rPr>
          <w:color w:val="231F20"/>
        </w:rPr>
        <w:t>of</w:t>
      </w:r>
      <w:r>
        <w:rPr>
          <w:color w:val="231F20"/>
          <w:spacing w:val="39"/>
        </w:rPr>
        <w:t> </w:t>
      </w:r>
      <w:r>
        <w:rPr>
          <w:color w:val="231F20"/>
        </w:rPr>
        <w:t>the</w:t>
      </w:r>
      <w:r>
        <w:rPr>
          <w:color w:val="231F20"/>
          <w:spacing w:val="39"/>
        </w:rPr>
        <w:t> </w:t>
      </w:r>
      <w:r>
        <w:rPr>
          <w:color w:val="231F20"/>
        </w:rPr>
        <w:t>function</w:t>
      </w:r>
      <w:r>
        <w:rPr>
          <w:color w:val="231F20"/>
          <w:spacing w:val="39"/>
        </w:rPr>
        <w:t> </w:t>
      </w:r>
      <w:r>
        <w:rPr>
          <w:color w:val="231F20"/>
        </w:rPr>
        <w:t>or</w:t>
      </w:r>
      <w:r>
        <w:rPr>
          <w:color w:val="231F20"/>
          <w:spacing w:val="38"/>
        </w:rPr>
        <w:t> </w:t>
      </w:r>
      <w:r>
        <w:rPr>
          <w:color w:val="231F20"/>
        </w:rPr>
        <w:t>its</w:t>
      </w:r>
      <w:r>
        <w:rPr>
          <w:color w:val="231F20"/>
          <w:spacing w:val="39"/>
        </w:rPr>
        <w:t> </w:t>
      </w:r>
      <w:r>
        <w:rPr>
          <w:color w:val="231F20"/>
          <w:spacing w:val="-2"/>
        </w:rPr>
        <w:t>signature.</w:t>
      </w:r>
    </w:p>
    <w:p>
      <w:pPr>
        <w:spacing w:before="26"/>
        <w:ind w:left="352" w:right="0" w:hanging="240"/>
        <w:jc w:val="left"/>
        <w:rPr>
          <w:sz w:val="20"/>
        </w:rPr>
      </w:pPr>
      <w:r>
        <w:rPr>
          <w:color w:val="231F20"/>
          <w:sz w:val="20"/>
        </w:rPr>
        <w:t>We’re</w:t>
      </w:r>
      <w:r>
        <w:rPr>
          <w:color w:val="231F20"/>
          <w:spacing w:val="7"/>
          <w:sz w:val="20"/>
        </w:rPr>
        <w:t> </w:t>
      </w:r>
      <w:r>
        <w:rPr>
          <w:color w:val="231F20"/>
          <w:sz w:val="20"/>
        </w:rPr>
        <w:t>using</w:t>
      </w:r>
      <w:r>
        <w:rPr>
          <w:color w:val="231F20"/>
          <w:spacing w:val="7"/>
          <w:sz w:val="20"/>
        </w:rPr>
        <w:t> </w:t>
      </w:r>
      <w:r>
        <w:rPr>
          <w:rFonts w:ascii="Book Antiqua" w:hAnsi="Book Antiqua"/>
          <w:i/>
          <w:color w:val="231F20"/>
          <w:sz w:val="20"/>
        </w:rPr>
        <w:t>Preserve</w:t>
      </w:r>
      <w:r>
        <w:rPr>
          <w:rFonts w:ascii="Book Antiqua" w:hAnsi="Book Antiqua"/>
          <w:i/>
          <w:color w:val="231F20"/>
          <w:spacing w:val="1"/>
          <w:sz w:val="20"/>
        </w:rPr>
        <w:t> </w:t>
      </w:r>
      <w:r>
        <w:rPr>
          <w:rFonts w:ascii="Book Antiqua" w:hAnsi="Book Antiqua"/>
          <w:i/>
          <w:color w:val="231F20"/>
          <w:sz w:val="20"/>
        </w:rPr>
        <w:t>Signatures</w:t>
      </w:r>
      <w:r>
        <w:rPr>
          <w:rFonts w:ascii="Book Antiqua" w:hAnsi="Book Antiqua"/>
          <w:i/>
          <w:color w:val="231F20"/>
          <w:spacing w:val="2"/>
          <w:sz w:val="20"/>
        </w:rPr>
        <w:t> </w:t>
      </w:r>
      <w:r>
        <w:rPr>
          <w:rFonts w:ascii="Book Antiqua" w:hAnsi="Book Antiqua"/>
          <w:i/>
          <w:color w:val="231F20"/>
          <w:sz w:val="20"/>
        </w:rPr>
        <w:t>(312) </w:t>
      </w:r>
      <w:r>
        <w:rPr>
          <w:color w:val="231F20"/>
          <w:sz w:val="20"/>
        </w:rPr>
        <w:t>so</w:t>
      </w:r>
      <w:r>
        <w:rPr>
          <w:color w:val="231F20"/>
          <w:spacing w:val="8"/>
          <w:sz w:val="20"/>
        </w:rPr>
        <w:t> </w:t>
      </w:r>
      <w:r>
        <w:rPr>
          <w:color w:val="231F20"/>
          <w:sz w:val="20"/>
        </w:rPr>
        <w:t>that</w:t>
      </w:r>
      <w:r>
        <w:rPr>
          <w:color w:val="231F20"/>
          <w:spacing w:val="7"/>
          <w:sz w:val="20"/>
        </w:rPr>
        <w:t> </w:t>
      </w:r>
      <w:r>
        <w:rPr>
          <w:color w:val="231F20"/>
          <w:sz w:val="20"/>
        </w:rPr>
        <w:t>we</w:t>
      </w:r>
      <w:r>
        <w:rPr>
          <w:color w:val="231F20"/>
          <w:spacing w:val="8"/>
          <w:sz w:val="20"/>
        </w:rPr>
        <w:t> </w:t>
      </w:r>
      <w:r>
        <w:rPr>
          <w:color w:val="231F20"/>
          <w:sz w:val="20"/>
        </w:rPr>
        <w:t>minimize</w:t>
      </w:r>
      <w:r>
        <w:rPr>
          <w:color w:val="231F20"/>
          <w:spacing w:val="7"/>
          <w:sz w:val="20"/>
        </w:rPr>
        <w:t> </w:t>
      </w:r>
      <w:r>
        <w:rPr>
          <w:color w:val="231F20"/>
          <w:sz w:val="20"/>
        </w:rPr>
        <w:t>any</w:t>
      </w:r>
      <w:r>
        <w:rPr>
          <w:color w:val="231F20"/>
          <w:spacing w:val="8"/>
          <w:sz w:val="20"/>
        </w:rPr>
        <w:t> </w:t>
      </w:r>
      <w:r>
        <w:rPr>
          <w:color w:val="231F20"/>
          <w:sz w:val="20"/>
        </w:rPr>
        <w:t>chance</w:t>
      </w:r>
      <w:r>
        <w:rPr>
          <w:color w:val="231F20"/>
          <w:spacing w:val="7"/>
          <w:sz w:val="20"/>
        </w:rPr>
        <w:t> </w:t>
      </w:r>
      <w:r>
        <w:rPr>
          <w:color w:val="231F20"/>
          <w:sz w:val="20"/>
        </w:rPr>
        <w:t>of</w:t>
      </w:r>
      <w:r>
        <w:rPr>
          <w:color w:val="231F20"/>
          <w:spacing w:val="8"/>
          <w:sz w:val="20"/>
        </w:rPr>
        <w:t> </w:t>
      </w:r>
      <w:r>
        <w:rPr>
          <w:color w:val="231F20"/>
          <w:spacing w:val="-2"/>
          <w:sz w:val="20"/>
        </w:rPr>
        <w:t>errors.</w:t>
      </w:r>
    </w:p>
    <w:p>
      <w:pPr>
        <w:pStyle w:val="BodyText"/>
        <w:spacing w:line="266" w:lineRule="auto" w:before="14"/>
        <w:ind w:left="112" w:right="114" w:firstLine="239"/>
        <w:jc w:val="both"/>
      </w:pPr>
      <w:r>
        <w:rPr>
          <w:color w:val="231F20"/>
          <w:spacing w:val="-2"/>
        </w:rPr>
        <w:t>Next,</w:t>
      </w:r>
      <w:r>
        <w:rPr>
          <w:color w:val="231F20"/>
          <w:spacing w:val="-10"/>
        </w:rPr>
        <w:t> </w:t>
      </w:r>
      <w:r>
        <w:rPr>
          <w:color w:val="231F20"/>
          <w:spacing w:val="-2"/>
        </w:rPr>
        <w:t>we</w:t>
      </w:r>
      <w:r>
        <w:rPr>
          <w:color w:val="231F20"/>
          <w:spacing w:val="-9"/>
        </w:rPr>
        <w:t> </w:t>
      </w:r>
      <w:r>
        <w:rPr>
          <w:color w:val="231F20"/>
          <w:spacing w:val="-2"/>
        </w:rPr>
        <w:t>declare</w:t>
      </w:r>
      <w:r>
        <w:rPr>
          <w:color w:val="231F20"/>
          <w:spacing w:val="-9"/>
        </w:rPr>
        <w:t> </w:t>
      </w:r>
      <w:r>
        <w:rPr>
          <w:color w:val="231F20"/>
          <w:spacing w:val="-2"/>
        </w:rPr>
        <w:t>a</w:t>
      </w:r>
      <w:r>
        <w:rPr>
          <w:color w:val="231F20"/>
          <w:spacing w:val="-9"/>
        </w:rPr>
        <w:t> </w:t>
      </w:r>
      <w:r>
        <w:rPr>
          <w:color w:val="231F20"/>
          <w:spacing w:val="-2"/>
        </w:rPr>
        <w:t>global</w:t>
      </w:r>
      <w:r>
        <w:rPr>
          <w:color w:val="231F20"/>
          <w:spacing w:val="-9"/>
        </w:rPr>
        <w:t> </w:t>
      </w:r>
      <w:r>
        <w:rPr>
          <w:color w:val="231F20"/>
          <w:spacing w:val="-2"/>
        </w:rPr>
        <w:t>instance</w:t>
      </w:r>
      <w:r>
        <w:rPr>
          <w:color w:val="231F20"/>
          <w:spacing w:val="-9"/>
        </w:rPr>
        <w:t> </w:t>
      </w:r>
      <w:r>
        <w:rPr>
          <w:color w:val="231F20"/>
          <w:spacing w:val="-2"/>
        </w:rPr>
        <w:t>of</w:t>
      </w:r>
      <w:r>
        <w:rPr>
          <w:color w:val="231F20"/>
          <w:spacing w:val="-9"/>
        </w:rPr>
        <w:t> </w:t>
      </w:r>
      <w:r>
        <w:rPr>
          <w:rFonts w:ascii="Lucida Console"/>
          <w:color w:val="231F20"/>
          <w:spacing w:val="-2"/>
          <w:sz w:val="19"/>
        </w:rPr>
        <w:t>ResultNotifier</w:t>
      </w:r>
      <w:r>
        <w:rPr>
          <w:rFonts w:ascii="Lucida Console"/>
          <w:color w:val="231F20"/>
          <w:spacing w:val="-26"/>
          <w:sz w:val="19"/>
        </w:rPr>
        <w:t> </w:t>
      </w:r>
      <w:r>
        <w:rPr>
          <w:color w:val="231F20"/>
          <w:spacing w:val="-2"/>
        </w:rPr>
        <w:t>and</w:t>
      </w:r>
      <w:r>
        <w:rPr>
          <w:color w:val="231F20"/>
          <w:spacing w:val="-9"/>
        </w:rPr>
        <w:t> </w:t>
      </w:r>
      <w:r>
        <w:rPr>
          <w:color w:val="231F20"/>
          <w:spacing w:val="-2"/>
        </w:rPr>
        <w:t>put</w:t>
      </w:r>
      <w:r>
        <w:rPr>
          <w:color w:val="231F20"/>
          <w:spacing w:val="-9"/>
        </w:rPr>
        <w:t> </w:t>
      </w:r>
      <w:r>
        <w:rPr>
          <w:color w:val="231F20"/>
          <w:spacing w:val="-2"/>
        </w:rPr>
        <w:t>it</w:t>
      </w:r>
      <w:r>
        <w:rPr>
          <w:color w:val="231F20"/>
          <w:spacing w:val="-5"/>
        </w:rPr>
        <w:t> </w:t>
      </w:r>
      <w:r>
        <w:rPr>
          <w:color w:val="231F20"/>
          <w:spacing w:val="-2"/>
        </w:rPr>
        <w:t>into a source file:</w:t>
      </w:r>
    </w:p>
    <w:p>
      <w:pPr>
        <w:spacing w:before="136"/>
        <w:ind w:left="112" w:right="0" w:firstLine="0"/>
        <w:jc w:val="left"/>
        <w:rPr>
          <w:rFonts w:ascii="Lucida Console"/>
          <w:sz w:val="16"/>
        </w:rPr>
      </w:pPr>
      <w:r>
        <w:rPr>
          <w:rFonts w:ascii="Lucida Console"/>
          <w:color w:val="231F20"/>
          <w:spacing w:val="-28"/>
          <w:sz w:val="16"/>
        </w:rPr>
        <w:t>ResultNotifier</w:t>
      </w:r>
      <w:r>
        <w:rPr>
          <w:rFonts w:ascii="Lucida Console"/>
          <w:color w:val="231F20"/>
          <w:spacing w:val="-26"/>
          <w:sz w:val="16"/>
        </w:rPr>
        <w:t> </w:t>
      </w:r>
      <w:r>
        <w:rPr>
          <w:rFonts w:ascii="Lucida Console"/>
          <w:color w:val="231F20"/>
          <w:spacing w:val="-21"/>
          <w:sz w:val="16"/>
        </w:rPr>
        <w:t>globalResultNotifier;</w:t>
      </w:r>
    </w:p>
    <w:p>
      <w:pPr>
        <w:pStyle w:val="BodyText"/>
        <w:rPr>
          <w:rFonts w:ascii="Lucida Console"/>
          <w:sz w:val="25"/>
        </w:rPr>
      </w:pPr>
    </w:p>
    <w:p>
      <w:pPr>
        <w:pStyle w:val="BodyText"/>
        <w:spacing w:line="266" w:lineRule="auto"/>
        <w:ind w:left="111" w:right="112" w:firstLine="240"/>
        <w:jc w:val="both"/>
      </w:pPr>
      <w:r>
        <w:rPr>
          <w:color w:val="231F20"/>
        </w:rPr>
        <w:t>Now we can recompile and let the errors tell us where we have to </w:t>
      </w:r>
      <w:r>
        <w:rPr>
          <w:color w:val="231F20"/>
        </w:rPr>
        <w:t>change things.</w:t>
      </w:r>
      <w:r>
        <w:rPr>
          <w:color w:val="231F20"/>
          <w:spacing w:val="-12"/>
        </w:rPr>
        <w:t> </w:t>
      </w:r>
      <w:r>
        <w:rPr>
          <w:color w:val="231F20"/>
        </w:rPr>
        <w:t>Because</w:t>
      </w:r>
      <w:r>
        <w:rPr>
          <w:color w:val="231F20"/>
          <w:spacing w:val="-11"/>
        </w:rPr>
        <w:t> </w:t>
      </w:r>
      <w:r>
        <w:rPr>
          <w:color w:val="231F20"/>
        </w:rPr>
        <w:t>we’ve</w:t>
      </w:r>
      <w:r>
        <w:rPr>
          <w:color w:val="231F20"/>
          <w:spacing w:val="-11"/>
        </w:rPr>
        <w:t> </w:t>
      </w:r>
      <w:r>
        <w:rPr>
          <w:color w:val="231F20"/>
        </w:rPr>
        <w:t>put</w:t>
      </w:r>
      <w:r>
        <w:rPr>
          <w:color w:val="231F20"/>
          <w:spacing w:val="-11"/>
        </w:rPr>
        <w:t> </w:t>
      </w:r>
      <w:r>
        <w:rPr>
          <w:color w:val="231F20"/>
        </w:rPr>
        <w:t>the</w:t>
      </w:r>
      <w:r>
        <w:rPr>
          <w:color w:val="231F20"/>
          <w:spacing w:val="-11"/>
        </w:rPr>
        <w:t> </w:t>
      </w:r>
      <w:r>
        <w:rPr>
          <w:color w:val="231F20"/>
        </w:rPr>
        <w:t>declaration</w:t>
      </w:r>
      <w:r>
        <w:rPr>
          <w:color w:val="231F20"/>
          <w:spacing w:val="-11"/>
        </w:rPr>
        <w:t> </w:t>
      </w:r>
      <w:r>
        <w:rPr>
          <w:color w:val="231F20"/>
        </w:rPr>
        <w:t>of</w:t>
      </w:r>
      <w:r>
        <w:rPr>
          <w:color w:val="231F20"/>
          <w:spacing w:val="-11"/>
        </w:rPr>
        <w:t> </w:t>
      </w:r>
      <w:r>
        <w:rPr>
          <w:rFonts w:ascii="Lucida Console" w:hAnsi="Lucida Console"/>
          <w:color w:val="231F20"/>
          <w:sz w:val="19"/>
        </w:rPr>
        <w:t>ksr_notify</w:t>
      </w:r>
      <w:r>
        <w:rPr>
          <w:rFonts w:ascii="Lucida Console" w:hAnsi="Lucida Console"/>
          <w:color w:val="231F20"/>
          <w:spacing w:val="-28"/>
          <w:sz w:val="19"/>
        </w:rPr>
        <w:t> </w:t>
      </w:r>
      <w:r>
        <w:rPr>
          <w:color w:val="231F20"/>
        </w:rPr>
        <w:t>in</w:t>
      </w:r>
      <w:r>
        <w:rPr>
          <w:color w:val="231F20"/>
          <w:spacing w:val="-11"/>
        </w:rPr>
        <w:t> </w:t>
      </w:r>
      <w:r>
        <w:rPr>
          <w:color w:val="231F20"/>
        </w:rPr>
        <w:t>a</w:t>
      </w:r>
      <w:r>
        <w:rPr>
          <w:color w:val="231F20"/>
          <w:spacing w:val="-11"/>
        </w:rPr>
        <w:t> </w:t>
      </w:r>
      <w:r>
        <w:rPr>
          <w:color w:val="231F20"/>
        </w:rPr>
        <w:t>class,</w:t>
      </w:r>
      <w:r>
        <w:rPr>
          <w:color w:val="231F20"/>
          <w:spacing w:val="-11"/>
        </w:rPr>
        <w:t> </w:t>
      </w:r>
      <w:r>
        <w:rPr>
          <w:color w:val="231F20"/>
        </w:rPr>
        <w:t>the</w:t>
      </w:r>
      <w:r>
        <w:rPr>
          <w:color w:val="231F20"/>
          <w:spacing w:val="-11"/>
        </w:rPr>
        <w:t> </w:t>
      </w:r>
      <w:r>
        <w:rPr>
          <w:color w:val="231F20"/>
        </w:rPr>
        <w:t>compiler doesn’t see a declaration of it at global scope any longer.</w:t>
      </w:r>
    </w:p>
    <w:p>
      <w:pPr>
        <w:pStyle w:val="BodyText"/>
        <w:spacing w:line="234" w:lineRule="exact"/>
        <w:ind w:left="351"/>
        <w:jc w:val="both"/>
      </w:pPr>
      <w:r>
        <w:rPr>
          <w:color w:val="231F20"/>
        </w:rPr>
        <w:t>Here’s</w:t>
      </w:r>
      <w:r>
        <w:rPr>
          <w:color w:val="231F20"/>
          <w:spacing w:val="5"/>
        </w:rPr>
        <w:t> </w:t>
      </w:r>
      <w:r>
        <w:rPr>
          <w:color w:val="231F20"/>
        </w:rPr>
        <w:t>the</w:t>
      </w:r>
      <w:r>
        <w:rPr>
          <w:color w:val="231F20"/>
          <w:spacing w:val="6"/>
        </w:rPr>
        <w:t> </w:t>
      </w:r>
      <w:r>
        <w:rPr>
          <w:color w:val="231F20"/>
        </w:rPr>
        <w:t>original</w:t>
      </w:r>
      <w:r>
        <w:rPr>
          <w:color w:val="231F20"/>
          <w:spacing w:val="5"/>
        </w:rPr>
        <w:t> </w:t>
      </w:r>
      <w:r>
        <w:rPr>
          <w:color w:val="231F20"/>
          <w:spacing w:val="-2"/>
        </w:rPr>
        <w:t>function:</w:t>
      </w:r>
    </w:p>
    <w:p>
      <w:pPr>
        <w:spacing w:before="163"/>
        <w:ind w:left="112" w:right="0" w:firstLine="0"/>
        <w:jc w:val="left"/>
        <w:rPr>
          <w:rFonts w:ascii="Lucida Console"/>
          <w:sz w:val="16"/>
        </w:rPr>
      </w:pPr>
      <w:r>
        <w:rPr>
          <w:rFonts w:ascii="Lucida Console"/>
          <w:color w:val="231F20"/>
          <w:spacing w:val="-26"/>
          <w:sz w:val="16"/>
        </w:rPr>
        <w:t>#include</w:t>
      </w:r>
      <w:r>
        <w:rPr>
          <w:rFonts w:ascii="Lucida Console"/>
          <w:color w:val="231F20"/>
          <w:spacing w:val="-42"/>
          <w:sz w:val="16"/>
        </w:rPr>
        <w:t> </w:t>
      </w:r>
      <w:r>
        <w:rPr>
          <w:rFonts w:ascii="Lucida Console"/>
          <w:color w:val="231F20"/>
          <w:spacing w:val="-13"/>
          <w:sz w:val="16"/>
        </w:rPr>
        <w:t>"ksrlib.h"</w:t>
      </w:r>
    </w:p>
    <w:p>
      <w:pPr>
        <w:pStyle w:val="BodyText"/>
        <w:rPr>
          <w:rFonts w:ascii="Lucida Console"/>
          <w:sz w:val="18"/>
        </w:rPr>
      </w:pPr>
    </w:p>
    <w:p>
      <w:pPr>
        <w:spacing w:before="112"/>
        <w:ind w:left="11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3867"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spacing w:after="0" w:line="309" w:lineRule="auto"/>
        <w:jc w:val="left"/>
        <w:rPr>
          <w:rFonts w:ascii="Lucida Console"/>
          <w:sz w:val="16"/>
        </w:rPr>
        <w:sectPr>
          <w:pgSz w:w="7910" w:h="11940"/>
          <w:pgMar w:top="340" w:bottom="280" w:left="220" w:right="620"/>
        </w:sectPr>
      </w:pPr>
    </w:p>
    <w:p>
      <w:pPr>
        <w:spacing w:before="76"/>
        <w:ind w:left="381" w:right="0" w:firstLine="0"/>
        <w:jc w:val="left"/>
        <w:rPr>
          <w:rFonts w:ascii="Lucida Console"/>
          <w:sz w:val="16"/>
        </w:rPr>
      </w:pPr>
      <w:r>
        <w:rPr/>
        <w:pict>
          <v:group style="position:absolute;margin-left:387.800995pt;margin-top:280.279999pt;width:6.7pt;height:47pt;mso-position-horizontal-relative:page;mso-position-vertical-relative:page;z-index:16041472" id="docshapegroup1575" coordorigin="7756,5606" coordsize="134,940">
            <v:rect style="position:absolute;left:7766;top:5615;width:114;height:920" id="docshape1576" filled="true" fillcolor="#231f20" stroked="false">
              <v:fill type="solid"/>
            </v:rect>
            <v:shape style="position:absolute;left:7766;top:5615;width:114;height:920" id="docshape1577"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09088" from="388.300995pt,280.779999pt" to="393.999995pt,280.779999pt" stroked="true" strokeweight="1pt" strokecolor="#231f20">
            <v:stroke dashstyle="solid"/>
            <w10:wrap type="none"/>
          </v:line>
        </w:pict>
      </w: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6"/>
        <w:ind w:left="661" w:right="2877" w:firstLine="0"/>
        <w:jc w:val="left"/>
        <w:rPr>
          <w:rFonts w:ascii="Lucida Console"/>
          <w:sz w:val="16"/>
        </w:rPr>
      </w:pPr>
      <w:r>
        <w:rPr>
          <w:rFonts w:ascii="Lucida Console"/>
          <w:color w:val="231F20"/>
          <w:spacing w:val="-26"/>
          <w:sz w:val="16"/>
        </w:rPr>
        <w:t>scan_result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loc_scan(current-&gt;body,</w:t>
      </w:r>
      <w:r>
        <w:rPr>
          <w:rFonts w:ascii="Lucida Console"/>
          <w:color w:val="231F20"/>
          <w:spacing w:val="-44"/>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41" w:right="0" w:firstLine="0"/>
        <w:jc w:val="left"/>
        <w:rPr>
          <w:rFonts w:ascii="Lucida Console"/>
          <w:sz w:val="16"/>
        </w:rPr>
      </w:pPr>
      <w:r>
        <w:rPr>
          <w:rFonts w:ascii="Lucida Console"/>
          <w:color w:val="231F20"/>
          <w:spacing w:val="-28"/>
          <w:sz w:val="16"/>
        </w:rPr>
        <w:t>ksr_notify(scan_result,</w:t>
      </w:r>
      <w:r>
        <w:rPr>
          <w:rFonts w:ascii="Lucida Console"/>
          <w:color w:val="231F20"/>
          <w:spacing w:val="-26"/>
          <w:sz w:val="16"/>
        </w:rPr>
        <w:t> </w:t>
      </w:r>
      <w:r>
        <w:rPr>
          <w:rFonts w:ascii="Lucida Console"/>
          <w:color w:val="231F20"/>
          <w:spacing w:val="-10"/>
          <w:sz w:val="16"/>
        </w:rPr>
        <w:t>current);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rPr>
          <w:rFonts w:ascii="Lucida Console"/>
          <w:sz w:val="19"/>
        </w:rPr>
      </w:pPr>
      <w:r>
        <w:rPr>
          <w:color w:val="231F20"/>
          <w:spacing w:val="-2"/>
        </w:rPr>
        <w:t>To</w:t>
      </w:r>
      <w:r>
        <w:rPr>
          <w:color w:val="231F20"/>
          <w:spacing w:val="-8"/>
        </w:rPr>
        <w:t> </w:t>
      </w:r>
      <w:r>
        <w:rPr>
          <w:color w:val="231F20"/>
          <w:spacing w:val="-2"/>
        </w:rPr>
        <w:t>make</w:t>
      </w:r>
      <w:r>
        <w:rPr>
          <w:color w:val="231F20"/>
          <w:spacing w:val="-7"/>
        </w:rPr>
        <w:t> </w:t>
      </w:r>
      <w:r>
        <w:rPr>
          <w:color w:val="231F20"/>
          <w:spacing w:val="-2"/>
        </w:rPr>
        <w:t>it</w:t>
      </w:r>
      <w:r>
        <w:rPr>
          <w:color w:val="231F20"/>
          <w:spacing w:val="-7"/>
        </w:rPr>
        <w:t> </w:t>
      </w:r>
      <w:r>
        <w:rPr>
          <w:color w:val="231F20"/>
          <w:spacing w:val="-2"/>
        </w:rPr>
        <w:t>compile</w:t>
      </w:r>
      <w:r>
        <w:rPr>
          <w:color w:val="231F20"/>
          <w:spacing w:val="-7"/>
        </w:rPr>
        <w:t> </w:t>
      </w:r>
      <w:r>
        <w:rPr>
          <w:color w:val="231F20"/>
          <w:spacing w:val="-2"/>
        </w:rPr>
        <w:t>now,</w:t>
      </w:r>
      <w:r>
        <w:rPr>
          <w:color w:val="231F20"/>
          <w:spacing w:val="-8"/>
        </w:rPr>
        <w:t> </w:t>
      </w:r>
      <w:r>
        <w:rPr>
          <w:color w:val="231F20"/>
          <w:spacing w:val="-2"/>
        </w:rPr>
        <w:t>we</w:t>
      </w:r>
      <w:r>
        <w:rPr>
          <w:color w:val="231F20"/>
          <w:spacing w:val="-7"/>
        </w:rPr>
        <w:t> </w:t>
      </w:r>
      <w:r>
        <w:rPr>
          <w:color w:val="231F20"/>
          <w:spacing w:val="-2"/>
        </w:rPr>
        <w:t>can</w:t>
      </w:r>
      <w:r>
        <w:rPr>
          <w:color w:val="231F20"/>
          <w:spacing w:val="-7"/>
        </w:rPr>
        <w:t> </w:t>
      </w:r>
      <w:r>
        <w:rPr>
          <w:color w:val="231F20"/>
          <w:spacing w:val="-2"/>
        </w:rPr>
        <w:t>use</w:t>
      </w:r>
      <w:r>
        <w:rPr>
          <w:color w:val="231F20"/>
          <w:spacing w:val="-7"/>
        </w:rPr>
        <w:t> </w:t>
      </w:r>
      <w:r>
        <w:rPr>
          <w:color w:val="231F20"/>
          <w:spacing w:val="-2"/>
        </w:rPr>
        <w:t>an</w:t>
      </w:r>
      <w:r>
        <w:rPr>
          <w:color w:val="231F20"/>
          <w:spacing w:val="-8"/>
        </w:rPr>
        <w:t> </w:t>
      </w:r>
      <w:r>
        <w:rPr>
          <w:color w:val="231F20"/>
          <w:spacing w:val="-2"/>
        </w:rPr>
        <w:t>extern</w:t>
      </w:r>
      <w:r>
        <w:rPr>
          <w:color w:val="231F20"/>
          <w:spacing w:val="-7"/>
        </w:rPr>
        <w:t> </w:t>
      </w:r>
      <w:r>
        <w:rPr>
          <w:color w:val="231F20"/>
          <w:spacing w:val="-2"/>
        </w:rPr>
        <w:t>declaration</w:t>
      </w:r>
      <w:r>
        <w:rPr>
          <w:color w:val="231F20"/>
          <w:spacing w:val="-7"/>
        </w:rPr>
        <w:t> </w:t>
      </w:r>
      <w:r>
        <w:rPr>
          <w:color w:val="231F20"/>
          <w:spacing w:val="-2"/>
        </w:rPr>
        <w:t>to</w:t>
      </w:r>
      <w:r>
        <w:rPr>
          <w:color w:val="231F20"/>
          <w:spacing w:val="-7"/>
        </w:rPr>
        <w:t> </w:t>
      </w:r>
      <w:r>
        <w:rPr>
          <w:color w:val="231F20"/>
          <w:spacing w:val="-2"/>
        </w:rPr>
        <w:t>make</w:t>
      </w:r>
      <w:r>
        <w:rPr>
          <w:color w:val="231F20"/>
          <w:spacing w:val="-8"/>
        </w:rPr>
        <w:t> </w:t>
      </w:r>
      <w:r>
        <w:rPr>
          <w:color w:val="231F20"/>
          <w:spacing w:val="-2"/>
        </w:rPr>
        <w:t>the</w:t>
      </w:r>
      <w:r>
        <w:rPr>
          <w:color w:val="231F20"/>
          <w:spacing w:val="-8"/>
        </w:rPr>
        <w:t> </w:t>
      </w:r>
      <w:r>
        <w:rPr>
          <w:rFonts w:ascii="Lucida Console"/>
          <w:color w:val="231F20"/>
          <w:spacing w:val="-15"/>
          <w:sz w:val="19"/>
        </w:rPr>
        <w:t>globalRe-</w:t>
      </w:r>
    </w:p>
    <w:p>
      <w:pPr>
        <w:spacing w:before="25"/>
        <w:ind w:left="101" w:right="0" w:firstLine="0"/>
        <w:jc w:val="left"/>
        <w:rPr>
          <w:sz w:val="20"/>
        </w:rPr>
      </w:pPr>
      <w:r>
        <w:rPr>
          <w:rFonts w:ascii="Lucida Console"/>
          <w:color w:val="231F20"/>
          <w:spacing w:val="-16"/>
          <w:sz w:val="19"/>
        </w:rPr>
        <w:t>sultNotifier</w:t>
      </w:r>
      <w:r>
        <w:rPr>
          <w:rFonts w:ascii="Lucida Console"/>
          <w:color w:val="231F20"/>
          <w:spacing w:val="-92"/>
          <w:sz w:val="19"/>
        </w:rPr>
        <w:t> </w:t>
      </w:r>
      <w:r>
        <w:rPr>
          <w:color w:val="231F20"/>
          <w:spacing w:val="-16"/>
          <w:sz w:val="20"/>
        </w:rPr>
        <w:t>object</w:t>
      </w:r>
      <w:r>
        <w:rPr>
          <w:color w:val="231F20"/>
          <w:spacing w:val="11"/>
          <w:sz w:val="20"/>
        </w:rPr>
        <w:t> </w:t>
      </w:r>
      <w:r>
        <w:rPr>
          <w:color w:val="231F20"/>
          <w:spacing w:val="-16"/>
          <w:sz w:val="20"/>
        </w:rPr>
        <w:t>visible</w:t>
      </w:r>
      <w:r>
        <w:rPr>
          <w:color w:val="231F20"/>
          <w:spacing w:val="11"/>
          <w:sz w:val="20"/>
        </w:rPr>
        <w:t> </w:t>
      </w:r>
      <w:r>
        <w:rPr>
          <w:color w:val="231F20"/>
          <w:spacing w:val="-16"/>
          <w:sz w:val="20"/>
        </w:rPr>
        <w:t>and</w:t>
      </w:r>
      <w:r>
        <w:rPr>
          <w:color w:val="231F20"/>
          <w:spacing w:val="11"/>
          <w:sz w:val="20"/>
        </w:rPr>
        <w:t> </w:t>
      </w:r>
      <w:r>
        <w:rPr>
          <w:color w:val="231F20"/>
          <w:spacing w:val="-16"/>
          <w:sz w:val="20"/>
        </w:rPr>
        <w:t>preface</w:t>
      </w:r>
      <w:r>
        <w:rPr>
          <w:color w:val="231F20"/>
          <w:spacing w:val="10"/>
          <w:sz w:val="20"/>
        </w:rPr>
        <w:t> </w:t>
      </w:r>
      <w:r>
        <w:rPr>
          <w:rFonts w:ascii="Lucida Console"/>
          <w:color w:val="231F20"/>
          <w:spacing w:val="-16"/>
          <w:sz w:val="19"/>
        </w:rPr>
        <w:t>ksr_notify</w:t>
      </w:r>
      <w:r>
        <w:rPr>
          <w:rFonts w:ascii="Lucida Console"/>
          <w:color w:val="231F20"/>
          <w:spacing w:val="-92"/>
          <w:sz w:val="19"/>
        </w:rPr>
        <w:t> </w:t>
      </w:r>
      <w:r>
        <w:rPr>
          <w:color w:val="231F20"/>
          <w:spacing w:val="-16"/>
          <w:sz w:val="20"/>
        </w:rPr>
        <w:t>with</w:t>
      </w:r>
      <w:r>
        <w:rPr>
          <w:color w:val="231F20"/>
          <w:spacing w:val="11"/>
          <w:sz w:val="20"/>
        </w:rPr>
        <w:t> </w:t>
      </w:r>
      <w:r>
        <w:rPr>
          <w:color w:val="231F20"/>
          <w:spacing w:val="-16"/>
          <w:sz w:val="20"/>
        </w:rPr>
        <w:t>the</w:t>
      </w:r>
      <w:r>
        <w:rPr>
          <w:color w:val="231F20"/>
          <w:spacing w:val="11"/>
          <w:sz w:val="20"/>
        </w:rPr>
        <w:t> </w:t>
      </w:r>
      <w:r>
        <w:rPr>
          <w:color w:val="231F20"/>
          <w:spacing w:val="-16"/>
          <w:sz w:val="20"/>
        </w:rPr>
        <w:t>name</w:t>
      </w:r>
      <w:r>
        <w:rPr>
          <w:color w:val="231F20"/>
          <w:spacing w:val="11"/>
          <w:sz w:val="20"/>
        </w:rPr>
        <w:t> </w:t>
      </w:r>
      <w:r>
        <w:rPr>
          <w:color w:val="231F20"/>
          <w:spacing w:val="-16"/>
          <w:sz w:val="20"/>
        </w:rPr>
        <w:t>of</w:t>
      </w:r>
      <w:r>
        <w:rPr>
          <w:color w:val="231F20"/>
          <w:spacing w:val="11"/>
          <w:sz w:val="20"/>
        </w:rPr>
        <w:t> </w:t>
      </w:r>
      <w:r>
        <w:rPr>
          <w:color w:val="231F20"/>
          <w:spacing w:val="-16"/>
          <w:sz w:val="20"/>
        </w:rPr>
        <w:t>the</w:t>
      </w:r>
      <w:r>
        <w:rPr>
          <w:color w:val="231F20"/>
          <w:spacing w:val="11"/>
          <w:sz w:val="20"/>
        </w:rPr>
        <w:t> </w:t>
      </w:r>
      <w:r>
        <w:rPr>
          <w:color w:val="231F20"/>
          <w:spacing w:val="-16"/>
          <w:sz w:val="20"/>
        </w:rPr>
        <w:t>object:</w:t>
      </w:r>
    </w:p>
    <w:p>
      <w:pPr>
        <w:spacing w:before="163"/>
        <w:ind w:left="101" w:right="0" w:firstLine="0"/>
        <w:jc w:val="left"/>
        <w:rPr>
          <w:rFonts w:ascii="Lucida Console"/>
          <w:sz w:val="16"/>
        </w:rPr>
      </w:pPr>
      <w:r>
        <w:rPr>
          <w:rFonts w:ascii="Lucida Console"/>
          <w:color w:val="231F20"/>
          <w:spacing w:val="-26"/>
          <w:sz w:val="16"/>
        </w:rPr>
        <w:t>#include</w:t>
      </w:r>
      <w:r>
        <w:rPr>
          <w:rFonts w:ascii="Lucida Console"/>
          <w:color w:val="231F20"/>
          <w:spacing w:val="-42"/>
          <w:sz w:val="16"/>
        </w:rPr>
        <w:t> </w:t>
      </w:r>
      <w:r>
        <w:rPr>
          <w:rFonts w:ascii="Lucida Console"/>
          <w:color w:val="231F20"/>
          <w:spacing w:val="-13"/>
          <w:sz w:val="16"/>
        </w:rPr>
        <w:t>"ksrlib.h"</w:t>
      </w:r>
    </w:p>
    <w:p>
      <w:pPr>
        <w:pStyle w:val="BodyText"/>
        <w:rPr>
          <w:rFonts w:ascii="Lucida Console"/>
          <w:sz w:val="18"/>
        </w:rPr>
      </w:pPr>
    </w:p>
    <w:p>
      <w:pPr>
        <w:spacing w:before="113"/>
        <w:ind w:left="101" w:right="0" w:firstLine="0"/>
        <w:jc w:val="left"/>
        <w:rPr>
          <w:rFonts w:ascii="Lucida Console"/>
          <w:sz w:val="16"/>
        </w:rPr>
      </w:pPr>
      <w:r>
        <w:rPr>
          <w:rFonts w:ascii="Lucida Console"/>
          <w:color w:val="231F20"/>
          <w:spacing w:val="-26"/>
          <w:sz w:val="16"/>
        </w:rPr>
        <w:t>extern</w:t>
      </w:r>
      <w:r>
        <w:rPr>
          <w:rFonts w:ascii="Lucida Console"/>
          <w:color w:val="231F20"/>
          <w:spacing w:val="-46"/>
          <w:sz w:val="16"/>
        </w:rPr>
        <w:t> </w:t>
      </w:r>
      <w:r>
        <w:rPr>
          <w:rFonts w:ascii="Lucida Console"/>
          <w:color w:val="231F20"/>
          <w:spacing w:val="-26"/>
          <w:sz w:val="16"/>
        </w:rPr>
        <w:t>ResultNotifier</w:t>
      </w:r>
      <w:r>
        <w:rPr>
          <w:rFonts w:ascii="Lucida Console"/>
          <w:color w:val="231F20"/>
          <w:spacing w:val="-46"/>
          <w:sz w:val="16"/>
        </w:rPr>
        <w:t> </w:t>
      </w:r>
      <w:r>
        <w:rPr>
          <w:rFonts w:ascii="Lucida Console"/>
          <w:color w:val="231F20"/>
          <w:spacing w:val="-26"/>
          <w:sz w:val="16"/>
        </w:rPr>
        <w:t>globalResultNotifier;</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3980" w:firstLine="0"/>
        <w:jc w:val="left"/>
        <w:rPr>
          <w:rFonts w:ascii="Lucida Console"/>
          <w:sz w:val="16"/>
        </w:rPr>
      </w:pPr>
      <w:r>
        <w:rPr>
          <w:rFonts w:ascii="Lucida Console"/>
          <w:color w:val="231F20"/>
          <w:spacing w:val="-24"/>
          <w:sz w:val="16"/>
        </w:rPr>
        <w:t>struct</w:t>
      </w:r>
      <w:r>
        <w:rPr>
          <w:rFonts w:ascii="Lucida Console"/>
          <w:color w:val="231F20"/>
          <w:spacing w:val="-55"/>
          <w:sz w:val="16"/>
        </w:rPr>
        <w:t> </w:t>
      </w:r>
      <w:r>
        <w:rPr>
          <w:rFonts w:ascii="Lucida Console"/>
          <w:color w:val="231F20"/>
          <w:spacing w:val="-24"/>
          <w:sz w:val="16"/>
        </w:rPr>
        <w:t>rnode_packet</w:t>
      </w:r>
      <w:r>
        <w:rPr>
          <w:rFonts w:ascii="Lucida Console"/>
          <w:color w:val="231F20"/>
          <w:spacing w:val="-53"/>
          <w:sz w:val="16"/>
        </w:rPr>
        <w:t> </w:t>
      </w:r>
      <w:r>
        <w:rPr>
          <w:rFonts w:ascii="Lucida Console"/>
          <w:color w:val="231F20"/>
          <w:spacing w:val="-24"/>
          <w:sz w:val="16"/>
        </w:rPr>
        <w:t>*current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scan_result,</w:t>
      </w:r>
      <w:r>
        <w:rPr>
          <w:rFonts w:ascii="Lucida Console"/>
          <w:color w:val="231F20"/>
          <w:spacing w:val="-53"/>
          <w:sz w:val="16"/>
        </w:rPr>
        <w:t> </w:t>
      </w:r>
      <w:r>
        <w:rPr>
          <w:rFonts w:ascii="Lucida Console"/>
          <w:color w:val="231F20"/>
          <w:spacing w:val="-16"/>
          <w:sz w:val="16"/>
        </w:rPr>
        <w:t>err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8"/>
          <w:sz w:val="16"/>
        </w:rPr>
        <w:t>while(current)</w:t>
      </w:r>
      <w:r>
        <w:rPr>
          <w:rFonts w:ascii="Lucida Console"/>
          <w:color w:val="231F20"/>
          <w:spacing w:val="-26"/>
          <w:sz w:val="16"/>
        </w:rPr>
        <w:t> </w:t>
      </w:r>
      <w:r>
        <w:rPr>
          <w:rFonts w:ascii="Lucida Console"/>
          <w:color w:val="231F20"/>
          <w:spacing w:val="-10"/>
          <w:sz w:val="16"/>
        </w:rPr>
        <w:t>{</w:t>
      </w:r>
    </w:p>
    <w:p>
      <w:pPr>
        <w:spacing w:line="309" w:lineRule="auto" w:before="46"/>
        <w:ind w:left="661" w:right="2877" w:firstLine="0"/>
        <w:jc w:val="left"/>
        <w:rPr>
          <w:rFonts w:ascii="Lucida Console"/>
          <w:sz w:val="16"/>
        </w:rPr>
      </w:pPr>
      <w:r>
        <w:rPr>
          <w:rFonts w:ascii="Lucida Console"/>
          <w:color w:val="231F20"/>
          <w:spacing w:val="-26"/>
          <w:sz w:val="16"/>
        </w:rPr>
        <w:t>scan_result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loc_scan(current-&gt;body,</w:t>
      </w:r>
      <w:r>
        <w:rPr>
          <w:rFonts w:ascii="Lucida Console"/>
          <w:color w:val="231F20"/>
          <w:spacing w:val="-44"/>
          <w:sz w:val="16"/>
        </w:rPr>
        <w:t> </w:t>
      </w:r>
      <w:r>
        <w:rPr>
          <w:rFonts w:ascii="Lucida Console"/>
          <w:color w:val="231F20"/>
          <w:spacing w:val="-26"/>
          <w:sz w:val="16"/>
        </w:rPr>
        <w:t>flag); </w:t>
      </w:r>
      <w:r>
        <w:rPr>
          <w:rFonts w:ascii="Lucida Console"/>
          <w:color w:val="231F20"/>
          <w:spacing w:val="-20"/>
          <w:sz w:val="16"/>
        </w:rPr>
        <w:t>if(scan_result</w:t>
      </w:r>
      <w:r>
        <w:rPr>
          <w:rFonts w:ascii="Lucida Console"/>
          <w:color w:val="231F20"/>
          <w:spacing w:val="-46"/>
          <w:sz w:val="16"/>
        </w:rPr>
        <w:t> </w:t>
      </w:r>
      <w:r>
        <w:rPr>
          <w:rFonts w:ascii="Lucida Console"/>
          <w:color w:val="231F20"/>
          <w:spacing w:val="-20"/>
          <w:sz w:val="16"/>
        </w:rPr>
        <w:t>&amp;</w:t>
      </w:r>
      <w:r>
        <w:rPr>
          <w:rFonts w:ascii="Lucida Console"/>
          <w:color w:val="231F20"/>
          <w:spacing w:val="-46"/>
          <w:sz w:val="16"/>
        </w:rPr>
        <w:t> </w:t>
      </w:r>
      <w:r>
        <w:rPr>
          <w:rFonts w:ascii="Lucida Console"/>
          <w:color w:val="231F20"/>
          <w:spacing w:val="-20"/>
          <w:sz w:val="16"/>
        </w:rPr>
        <w:t>INVALID_PORT)</w:t>
      </w:r>
      <w:r>
        <w:rPr>
          <w:rFonts w:ascii="Lucida Console"/>
          <w:color w:val="231F20"/>
          <w:spacing w:val="-46"/>
          <w:sz w:val="16"/>
        </w:rPr>
        <w:t> </w:t>
      </w:r>
      <w:r>
        <w:rPr>
          <w:rFonts w:ascii="Lucida Console"/>
          <w:color w:val="231F20"/>
          <w:spacing w:val="-20"/>
          <w:sz w:val="16"/>
        </w:rPr>
        <w:t>{</w:t>
      </w:r>
    </w:p>
    <w:p>
      <w:pPr>
        <w:spacing w:line="159" w:lineRule="exact" w:before="0"/>
        <w:ind w:left="941" w:right="0" w:firstLine="0"/>
        <w:jc w:val="left"/>
        <w:rPr>
          <w:rFonts w:ascii="Lucida Console"/>
          <w:sz w:val="16"/>
        </w:rPr>
      </w:pPr>
      <w:r>
        <w:rPr>
          <w:rFonts w:ascii="Lucida Console"/>
          <w:color w:val="231F20"/>
          <w:spacing w:val="-29"/>
          <w:sz w:val="16"/>
        </w:rPr>
        <w:t>globalResultNotifier.ksr_notify(scan_result,</w:t>
      </w:r>
      <w:r>
        <w:rPr>
          <w:rFonts w:ascii="Lucida Console"/>
          <w:color w:val="231F20"/>
          <w:spacing w:val="19"/>
          <w:sz w:val="16"/>
        </w:rPr>
        <w:t> </w:t>
      </w:r>
      <w:r>
        <w:rPr>
          <w:rFonts w:ascii="Lucida Console"/>
          <w:color w:val="231F20"/>
          <w:spacing w:val="-8"/>
          <w:sz w:val="16"/>
        </w:rPr>
        <w:t>current);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661" w:right="0" w:firstLine="0"/>
        <w:jc w:val="left"/>
        <w:rPr>
          <w:rFonts w:ascii="Lucida Console"/>
          <w:sz w:val="16"/>
        </w:rPr>
      </w:pPr>
      <w:r>
        <w:rPr>
          <w:rFonts w:ascii="Lucida Console"/>
          <w:color w:val="231F20"/>
          <w:spacing w:val="-26"/>
          <w:sz w:val="16"/>
        </w:rPr>
        <w:t>current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current-&gt;next;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4"/>
          <w:sz w:val="16"/>
        </w:rPr>
        <w:t>err;</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At</w:t>
      </w:r>
      <w:r>
        <w:rPr>
          <w:color w:val="231F20"/>
          <w:spacing w:val="22"/>
        </w:rPr>
        <w:t> </w:t>
      </w:r>
      <w:r>
        <w:rPr>
          <w:color w:val="231F20"/>
        </w:rPr>
        <w:t>this</w:t>
      </w:r>
      <w:r>
        <w:rPr>
          <w:color w:val="231F20"/>
          <w:spacing w:val="22"/>
        </w:rPr>
        <w:t> </w:t>
      </w:r>
      <w:r>
        <w:rPr>
          <w:color w:val="231F20"/>
        </w:rPr>
        <w:t>point,</w:t>
      </w:r>
      <w:r>
        <w:rPr>
          <w:color w:val="231F20"/>
          <w:spacing w:val="25"/>
        </w:rPr>
        <w:t> </w:t>
      </w:r>
      <w:r>
        <w:rPr>
          <w:color w:val="231F20"/>
        </w:rPr>
        <w:t>the</w:t>
      </w:r>
      <w:r>
        <w:rPr>
          <w:color w:val="231F20"/>
          <w:spacing w:val="29"/>
        </w:rPr>
        <w:t> </w:t>
      </w:r>
      <w:r>
        <w:rPr>
          <w:color w:val="231F20"/>
        </w:rPr>
        <w:t>code</w:t>
      </w:r>
      <w:r>
        <w:rPr>
          <w:color w:val="231F20"/>
          <w:spacing w:val="30"/>
        </w:rPr>
        <w:t> </w:t>
      </w:r>
      <w:r>
        <w:rPr>
          <w:color w:val="231F20"/>
        </w:rPr>
        <w:t>works</w:t>
      </w:r>
      <w:r>
        <w:rPr>
          <w:color w:val="231F20"/>
          <w:spacing w:val="30"/>
        </w:rPr>
        <w:t> </w:t>
      </w:r>
      <w:r>
        <w:rPr>
          <w:color w:val="231F20"/>
        </w:rPr>
        <w:t>the</w:t>
      </w:r>
      <w:r>
        <w:rPr>
          <w:color w:val="231F20"/>
          <w:spacing w:val="30"/>
        </w:rPr>
        <w:t> </w:t>
      </w:r>
      <w:r>
        <w:rPr>
          <w:color w:val="231F20"/>
        </w:rPr>
        <w:t>same</w:t>
      </w:r>
      <w:r>
        <w:rPr>
          <w:color w:val="231F20"/>
          <w:spacing w:val="29"/>
        </w:rPr>
        <w:t> </w:t>
      </w:r>
      <w:r>
        <w:rPr>
          <w:color w:val="231F20"/>
        </w:rPr>
        <w:t>way.</w:t>
      </w:r>
      <w:r>
        <w:rPr>
          <w:color w:val="231F20"/>
          <w:spacing w:val="30"/>
        </w:rPr>
        <w:t> </w:t>
      </w:r>
      <w:r>
        <w:rPr>
          <w:color w:val="231F20"/>
        </w:rPr>
        <w:t>The</w:t>
      </w:r>
      <w:r>
        <w:rPr>
          <w:color w:val="231F20"/>
          <w:spacing w:val="29"/>
        </w:rPr>
        <w:t> </w:t>
      </w:r>
      <w:r>
        <w:rPr>
          <w:rFonts w:ascii="Lucida Console"/>
          <w:color w:val="231F20"/>
          <w:sz w:val="19"/>
        </w:rPr>
        <w:t>ksr_notify</w:t>
      </w:r>
      <w:r>
        <w:rPr>
          <w:rFonts w:ascii="Lucida Console"/>
          <w:color w:val="231F20"/>
          <w:spacing w:val="-43"/>
          <w:sz w:val="19"/>
        </w:rPr>
        <w:t> </w:t>
      </w:r>
      <w:r>
        <w:rPr>
          <w:color w:val="231F20"/>
        </w:rPr>
        <w:t>method</w:t>
      </w:r>
      <w:r>
        <w:rPr>
          <w:color w:val="231F20"/>
          <w:spacing w:val="30"/>
        </w:rPr>
        <w:t> </w:t>
      </w:r>
      <w:r>
        <w:rPr>
          <w:color w:val="231F20"/>
          <w:spacing w:val="-5"/>
        </w:rPr>
        <w:t>on</w:t>
      </w:r>
    </w:p>
    <w:p>
      <w:pPr>
        <w:spacing w:line="264" w:lineRule="auto" w:before="25"/>
        <w:ind w:left="101" w:right="114" w:hanging="1"/>
        <w:jc w:val="both"/>
        <w:rPr>
          <w:sz w:val="20"/>
        </w:rPr>
      </w:pPr>
      <w:r>
        <w:rPr>
          <w:rFonts w:ascii="Lucida Console" w:hAnsi="Lucida Console"/>
          <w:color w:val="231F20"/>
          <w:spacing w:val="-6"/>
          <w:sz w:val="19"/>
        </w:rPr>
        <w:t>ResultNotifier</w:t>
      </w:r>
      <w:r>
        <w:rPr>
          <w:rFonts w:ascii="Lucida Console" w:hAnsi="Lucida Console"/>
          <w:color w:val="231F20"/>
          <w:spacing w:val="-23"/>
          <w:sz w:val="19"/>
        </w:rPr>
        <w:t> </w:t>
      </w:r>
      <w:r>
        <w:rPr>
          <w:color w:val="231F20"/>
          <w:spacing w:val="-6"/>
          <w:sz w:val="20"/>
        </w:rPr>
        <w:t>delegates</w:t>
      </w:r>
      <w:r>
        <w:rPr>
          <w:color w:val="231F20"/>
          <w:spacing w:val="-5"/>
          <w:sz w:val="20"/>
        </w:rPr>
        <w:t> </w:t>
      </w:r>
      <w:r>
        <w:rPr>
          <w:color w:val="231F20"/>
          <w:spacing w:val="-6"/>
          <w:sz w:val="20"/>
        </w:rPr>
        <w:t>to</w:t>
      </w:r>
      <w:r>
        <w:rPr>
          <w:color w:val="231F20"/>
          <w:spacing w:val="-5"/>
          <w:sz w:val="20"/>
        </w:rPr>
        <w:t> </w:t>
      </w:r>
      <w:r>
        <w:rPr>
          <w:color w:val="231F20"/>
          <w:spacing w:val="-6"/>
          <w:sz w:val="20"/>
        </w:rPr>
        <w:t>the</w:t>
      </w:r>
      <w:r>
        <w:rPr>
          <w:color w:val="231F20"/>
          <w:spacing w:val="-5"/>
          <w:sz w:val="20"/>
        </w:rPr>
        <w:t> </w:t>
      </w:r>
      <w:r>
        <w:rPr>
          <w:rFonts w:ascii="Lucida Console" w:hAnsi="Lucida Console"/>
          <w:color w:val="231F20"/>
          <w:spacing w:val="-6"/>
          <w:sz w:val="19"/>
        </w:rPr>
        <w:t>ksr_notify</w:t>
      </w:r>
      <w:r>
        <w:rPr>
          <w:rFonts w:ascii="Lucida Console" w:hAnsi="Lucida Console"/>
          <w:color w:val="231F20"/>
          <w:spacing w:val="-23"/>
          <w:sz w:val="19"/>
        </w:rPr>
        <w:t> </w:t>
      </w:r>
      <w:r>
        <w:rPr>
          <w:color w:val="231F20"/>
          <w:spacing w:val="-6"/>
          <w:sz w:val="20"/>
        </w:rPr>
        <w:t>function.</w:t>
      </w:r>
      <w:r>
        <w:rPr>
          <w:color w:val="231F20"/>
          <w:spacing w:val="-5"/>
          <w:sz w:val="20"/>
        </w:rPr>
        <w:t> </w:t>
      </w:r>
      <w:r>
        <w:rPr>
          <w:color w:val="231F20"/>
          <w:spacing w:val="-6"/>
          <w:sz w:val="20"/>
        </w:rPr>
        <w:t>How</w:t>
      </w:r>
      <w:r>
        <w:rPr>
          <w:color w:val="231F20"/>
          <w:spacing w:val="-5"/>
          <w:sz w:val="20"/>
        </w:rPr>
        <w:t> </w:t>
      </w:r>
      <w:r>
        <w:rPr>
          <w:color w:val="231F20"/>
          <w:spacing w:val="-6"/>
          <w:sz w:val="20"/>
        </w:rPr>
        <w:t>does</w:t>
      </w:r>
      <w:r>
        <w:rPr>
          <w:color w:val="231F20"/>
          <w:spacing w:val="-5"/>
          <w:sz w:val="20"/>
        </w:rPr>
        <w:t> </w:t>
      </w:r>
      <w:r>
        <w:rPr>
          <w:color w:val="231F20"/>
          <w:spacing w:val="-6"/>
          <w:sz w:val="20"/>
        </w:rPr>
        <w:t>that</w:t>
      </w:r>
      <w:r>
        <w:rPr>
          <w:color w:val="231F20"/>
          <w:spacing w:val="-1"/>
          <w:sz w:val="20"/>
        </w:rPr>
        <w:t> </w:t>
      </w:r>
      <w:r>
        <w:rPr>
          <w:color w:val="231F20"/>
          <w:spacing w:val="-6"/>
          <w:sz w:val="20"/>
        </w:rPr>
        <w:t>do</w:t>
      </w:r>
      <w:r>
        <w:rPr>
          <w:color w:val="231F20"/>
          <w:spacing w:val="12"/>
          <w:sz w:val="20"/>
        </w:rPr>
        <w:t> </w:t>
      </w:r>
      <w:r>
        <w:rPr>
          <w:color w:val="231F20"/>
          <w:spacing w:val="-6"/>
          <w:sz w:val="20"/>
        </w:rPr>
        <w:t>us</w:t>
      </w:r>
      <w:r>
        <w:rPr>
          <w:color w:val="231F20"/>
          <w:spacing w:val="11"/>
          <w:sz w:val="20"/>
        </w:rPr>
        <w:t> </w:t>
      </w:r>
      <w:r>
        <w:rPr>
          <w:color w:val="231F20"/>
          <w:spacing w:val="-6"/>
          <w:sz w:val="20"/>
        </w:rPr>
        <w:t>any</w:t>
      </w:r>
      <w:r>
        <w:rPr>
          <w:color w:val="231F20"/>
          <w:sz w:val="20"/>
        </w:rPr>
        <w:t> good? Well, it doesn’t—yet. The next step is to find some way of setting things</w:t>
      </w:r>
      <w:r>
        <w:rPr>
          <w:color w:val="231F20"/>
          <w:spacing w:val="40"/>
          <w:sz w:val="20"/>
        </w:rPr>
        <w:t> </w:t>
      </w:r>
      <w:r>
        <w:rPr>
          <w:color w:val="231F20"/>
          <w:spacing w:val="-2"/>
          <w:sz w:val="20"/>
        </w:rPr>
        <w:t>up</w:t>
      </w:r>
      <w:r>
        <w:rPr>
          <w:color w:val="231F20"/>
          <w:spacing w:val="-10"/>
          <w:sz w:val="20"/>
        </w:rPr>
        <w:t> </w:t>
      </w:r>
      <w:r>
        <w:rPr>
          <w:color w:val="231F20"/>
          <w:spacing w:val="-2"/>
          <w:sz w:val="20"/>
        </w:rPr>
        <w:t>so</w:t>
      </w:r>
      <w:r>
        <w:rPr>
          <w:color w:val="231F20"/>
          <w:spacing w:val="-9"/>
          <w:sz w:val="20"/>
        </w:rPr>
        <w:t> </w:t>
      </w:r>
      <w:r>
        <w:rPr>
          <w:color w:val="231F20"/>
          <w:spacing w:val="-2"/>
          <w:sz w:val="20"/>
        </w:rPr>
        <w:t>that</w:t>
      </w:r>
      <w:r>
        <w:rPr>
          <w:color w:val="231F20"/>
          <w:spacing w:val="-9"/>
          <w:sz w:val="20"/>
        </w:rPr>
        <w:t> </w:t>
      </w:r>
      <w:r>
        <w:rPr>
          <w:color w:val="231F20"/>
          <w:spacing w:val="-2"/>
          <w:sz w:val="20"/>
        </w:rPr>
        <w:t>we</w:t>
      </w:r>
      <w:r>
        <w:rPr>
          <w:color w:val="231F20"/>
          <w:spacing w:val="-9"/>
          <w:sz w:val="20"/>
        </w:rPr>
        <w:t> </w:t>
      </w:r>
      <w:r>
        <w:rPr>
          <w:color w:val="231F20"/>
          <w:spacing w:val="-2"/>
          <w:sz w:val="20"/>
        </w:rPr>
        <w:t>can</w:t>
      </w:r>
      <w:r>
        <w:rPr>
          <w:color w:val="231F20"/>
          <w:spacing w:val="-9"/>
          <w:sz w:val="20"/>
        </w:rPr>
        <w:t> </w:t>
      </w:r>
      <w:r>
        <w:rPr>
          <w:color w:val="231F20"/>
          <w:spacing w:val="-2"/>
          <w:sz w:val="20"/>
        </w:rPr>
        <w:t>use</w:t>
      </w:r>
      <w:r>
        <w:rPr>
          <w:color w:val="231F20"/>
          <w:spacing w:val="-9"/>
          <w:sz w:val="20"/>
        </w:rPr>
        <w:t> </w:t>
      </w:r>
      <w:r>
        <w:rPr>
          <w:color w:val="231F20"/>
          <w:spacing w:val="-2"/>
          <w:sz w:val="20"/>
        </w:rPr>
        <w:t>this</w:t>
      </w:r>
      <w:r>
        <w:rPr>
          <w:color w:val="231F20"/>
          <w:spacing w:val="-9"/>
          <w:sz w:val="20"/>
        </w:rPr>
        <w:t> </w:t>
      </w:r>
      <w:r>
        <w:rPr>
          <w:rFonts w:ascii="Lucida Console" w:hAnsi="Lucida Console"/>
          <w:color w:val="231F20"/>
          <w:spacing w:val="-2"/>
          <w:sz w:val="19"/>
        </w:rPr>
        <w:t>ResultNotifier</w:t>
      </w:r>
      <w:r>
        <w:rPr>
          <w:rFonts w:ascii="Lucida Console" w:hAnsi="Lucida Console"/>
          <w:color w:val="231F20"/>
          <w:spacing w:val="-26"/>
          <w:sz w:val="19"/>
        </w:rPr>
        <w:t> </w:t>
      </w:r>
      <w:r>
        <w:rPr>
          <w:color w:val="231F20"/>
          <w:spacing w:val="-2"/>
          <w:sz w:val="20"/>
        </w:rPr>
        <w:t>object</w:t>
      </w:r>
      <w:r>
        <w:rPr>
          <w:color w:val="231F20"/>
          <w:spacing w:val="-9"/>
          <w:sz w:val="20"/>
        </w:rPr>
        <w:t> </w:t>
      </w:r>
      <w:r>
        <w:rPr>
          <w:color w:val="231F20"/>
          <w:spacing w:val="-2"/>
          <w:sz w:val="20"/>
        </w:rPr>
        <w:t>in</w:t>
      </w:r>
      <w:r>
        <w:rPr>
          <w:color w:val="231F20"/>
          <w:spacing w:val="-9"/>
          <w:sz w:val="20"/>
        </w:rPr>
        <w:t> </w:t>
      </w:r>
      <w:r>
        <w:rPr>
          <w:color w:val="231F20"/>
          <w:spacing w:val="-2"/>
          <w:sz w:val="20"/>
        </w:rPr>
        <w:t>production</w:t>
      </w:r>
      <w:r>
        <w:rPr>
          <w:color w:val="231F20"/>
          <w:spacing w:val="-9"/>
          <w:sz w:val="20"/>
        </w:rPr>
        <w:t> </w:t>
      </w:r>
      <w:r>
        <w:rPr>
          <w:color w:val="231F20"/>
          <w:spacing w:val="-2"/>
          <w:sz w:val="20"/>
        </w:rPr>
        <w:t>and</w:t>
      </w:r>
      <w:r>
        <w:rPr>
          <w:color w:val="231F20"/>
          <w:spacing w:val="-9"/>
          <w:sz w:val="20"/>
        </w:rPr>
        <w:t> </w:t>
      </w:r>
      <w:r>
        <w:rPr>
          <w:color w:val="231F20"/>
          <w:spacing w:val="-2"/>
          <w:sz w:val="20"/>
        </w:rPr>
        <w:t>use</w:t>
      </w:r>
      <w:r>
        <w:rPr>
          <w:color w:val="231F20"/>
          <w:spacing w:val="-9"/>
          <w:sz w:val="20"/>
        </w:rPr>
        <w:t> </w:t>
      </w:r>
      <w:r>
        <w:rPr>
          <w:color w:val="231F20"/>
          <w:spacing w:val="-2"/>
          <w:sz w:val="20"/>
        </w:rPr>
        <w:t>another </w:t>
      </w:r>
      <w:r>
        <w:rPr>
          <w:color w:val="231F20"/>
          <w:sz w:val="20"/>
        </w:rPr>
        <w:t>one when we are testing. There are many ways of doing this, but one that car- ries us further in this direction is to </w:t>
      </w:r>
      <w:r>
        <w:rPr>
          <w:rFonts w:ascii="Book Antiqua" w:hAnsi="Book Antiqua"/>
          <w:i/>
          <w:color w:val="231F20"/>
          <w:sz w:val="20"/>
        </w:rPr>
        <w:t>Encapsulate Global References (339) </w:t>
      </w:r>
      <w:r>
        <w:rPr>
          <w:color w:val="231F20"/>
          <w:sz w:val="20"/>
        </w:rPr>
        <w:t>again</w:t>
      </w:r>
      <w:r>
        <w:rPr>
          <w:color w:val="231F20"/>
          <w:spacing w:val="40"/>
          <w:sz w:val="20"/>
        </w:rPr>
        <w:t> </w:t>
      </w:r>
      <w:r>
        <w:rPr>
          <w:color w:val="231F20"/>
          <w:spacing w:val="-6"/>
          <w:sz w:val="20"/>
        </w:rPr>
        <w:t>and</w:t>
      </w:r>
      <w:r>
        <w:rPr>
          <w:color w:val="231F20"/>
          <w:spacing w:val="-5"/>
          <w:sz w:val="20"/>
        </w:rPr>
        <w:t> </w:t>
      </w:r>
      <w:r>
        <w:rPr>
          <w:color w:val="231F20"/>
          <w:spacing w:val="-6"/>
          <w:sz w:val="20"/>
        </w:rPr>
        <w:t>put</w:t>
      </w:r>
      <w:r>
        <w:rPr>
          <w:color w:val="231F20"/>
          <w:sz w:val="20"/>
        </w:rPr>
        <w:t> </w:t>
      </w:r>
      <w:r>
        <w:rPr>
          <w:rFonts w:ascii="Lucida Console" w:hAnsi="Lucida Console"/>
          <w:color w:val="231F20"/>
          <w:spacing w:val="-6"/>
          <w:sz w:val="19"/>
        </w:rPr>
        <w:t>scan_packets</w:t>
      </w:r>
      <w:r>
        <w:rPr>
          <w:rFonts w:ascii="Lucida Console" w:hAnsi="Lucida Console"/>
          <w:color w:val="231F20"/>
          <w:spacing w:val="-91"/>
          <w:sz w:val="19"/>
        </w:rPr>
        <w:t> </w:t>
      </w:r>
      <w:r>
        <w:rPr>
          <w:color w:val="231F20"/>
          <w:spacing w:val="-6"/>
          <w:sz w:val="20"/>
        </w:rPr>
        <w:t>in</w:t>
      </w:r>
      <w:r>
        <w:rPr>
          <w:color w:val="231F20"/>
          <w:sz w:val="20"/>
        </w:rPr>
        <w:t> </w:t>
      </w:r>
      <w:r>
        <w:rPr>
          <w:color w:val="231F20"/>
          <w:spacing w:val="-6"/>
          <w:sz w:val="20"/>
        </w:rPr>
        <w:t>another</w:t>
      </w:r>
      <w:r>
        <w:rPr>
          <w:color w:val="231F20"/>
          <w:sz w:val="20"/>
        </w:rPr>
        <w:t> </w:t>
      </w:r>
      <w:r>
        <w:rPr>
          <w:color w:val="231F20"/>
          <w:spacing w:val="-6"/>
          <w:sz w:val="20"/>
        </w:rPr>
        <w:t>class</w:t>
      </w:r>
      <w:r>
        <w:rPr>
          <w:color w:val="231F20"/>
          <w:sz w:val="20"/>
        </w:rPr>
        <w:t> </w:t>
      </w:r>
      <w:r>
        <w:rPr>
          <w:color w:val="231F20"/>
          <w:spacing w:val="-6"/>
          <w:sz w:val="20"/>
        </w:rPr>
        <w:t>that</w:t>
      </w:r>
      <w:r>
        <w:rPr>
          <w:color w:val="231F20"/>
          <w:sz w:val="20"/>
        </w:rPr>
        <w:t> </w:t>
      </w:r>
      <w:r>
        <w:rPr>
          <w:color w:val="231F20"/>
          <w:spacing w:val="-6"/>
          <w:sz w:val="20"/>
        </w:rPr>
        <w:t>we</w:t>
      </w:r>
      <w:r>
        <w:rPr>
          <w:color w:val="231F20"/>
          <w:sz w:val="20"/>
        </w:rPr>
        <w:t> </w:t>
      </w:r>
      <w:r>
        <w:rPr>
          <w:color w:val="231F20"/>
          <w:spacing w:val="-6"/>
          <w:sz w:val="20"/>
        </w:rPr>
        <w:t>can</w:t>
      </w:r>
      <w:r>
        <w:rPr>
          <w:color w:val="231F20"/>
          <w:sz w:val="20"/>
        </w:rPr>
        <w:t> </w:t>
      </w:r>
      <w:r>
        <w:rPr>
          <w:color w:val="231F20"/>
          <w:spacing w:val="-6"/>
          <w:sz w:val="20"/>
        </w:rPr>
        <w:t>call</w:t>
      </w:r>
      <w:r>
        <w:rPr>
          <w:color w:val="231F20"/>
          <w:spacing w:val="-1"/>
          <w:sz w:val="20"/>
        </w:rPr>
        <w:t> </w:t>
      </w:r>
      <w:r>
        <w:rPr>
          <w:rFonts w:ascii="Lucida Console" w:hAnsi="Lucida Console"/>
          <w:color w:val="231F20"/>
          <w:spacing w:val="-6"/>
          <w:sz w:val="19"/>
        </w:rPr>
        <w:t>Scanner</w:t>
      </w:r>
      <w:r>
        <w:rPr>
          <w:color w:val="231F20"/>
          <w:spacing w:val="-6"/>
          <w:sz w:val="20"/>
        </w:rPr>
        <w:t>.</w:t>
      </w:r>
    </w:p>
    <w:p>
      <w:pPr>
        <w:spacing w:after="0" w:line="264" w:lineRule="auto"/>
        <w:jc w:val="both"/>
        <w:rPr>
          <w:sz w:val="20"/>
        </w:rPr>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298.279999pt;width:5.1pt;height:47pt;mso-position-horizontal-relative:page;mso-position-vertical-relative:page;z-index:16043008" id="docshapegroup1578" coordorigin="-10,5966" coordsize="102,940">
            <v:rect style="position:absolute;left:0;top:5975;width:82;height:920" id="docshape1579" filled="true" fillcolor="#231f20" stroked="false">
              <v:fill type="solid"/>
            </v:rect>
            <v:shape style="position:absolute;left:0;top:5975;width:82;height:920" id="docshape1580" coordorigin="0,5976" coordsize="82,920" path="m0,5976l82,5976,82,6896,0,6896e" filled="false" stroked="true" strokeweight="1pt" strokecolor="#231f20">
              <v:path arrowok="t"/>
              <v:stroke dashstyle="solid"/>
            </v:shape>
            <w10:wrap type="none"/>
          </v:group>
        </w:pict>
      </w:r>
      <w:bookmarkStart w:name="_bookmark273" w:id="361"/>
      <w:bookmarkEnd w:id="361"/>
      <w:r>
        <w:rPr/>
      </w:r>
      <w:r>
        <w:rPr>
          <w:rFonts w:ascii="Lucida Console"/>
          <w:color w:val="231F20"/>
          <w:spacing w:val="-24"/>
          <w:sz w:val="16"/>
        </w:rPr>
        <w:t>class</w:t>
      </w:r>
      <w:r>
        <w:rPr>
          <w:rFonts w:ascii="Lucida Console"/>
          <w:color w:val="231F20"/>
          <w:spacing w:val="-46"/>
          <w:sz w:val="16"/>
        </w:rPr>
        <w:t> </w:t>
      </w:r>
      <w:r>
        <w:rPr>
          <w:rFonts w:ascii="Lucida Console"/>
          <w:color w:val="231F20"/>
          <w:spacing w:val="-7"/>
          <w:sz w:val="16"/>
        </w:rPr>
        <w:t>Scanner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7"/>
        <w:ind w:left="112" w:right="0" w:firstLine="0"/>
        <w:jc w:val="left"/>
        <w:rPr>
          <w:rFonts w:ascii="Lucida Console"/>
          <w:sz w:val="16"/>
        </w:rPr>
      </w:pPr>
      <w:r>
        <w:rPr>
          <w:rFonts w:ascii="Lucida Console"/>
          <w:color w:val="231F20"/>
          <w:spacing w:val="-5"/>
          <w:sz w:val="16"/>
        </w:rPr>
        <w:t>};</w:t>
      </w:r>
    </w:p>
    <w:p>
      <w:pPr>
        <w:spacing w:before="142"/>
        <w:ind w:left="352" w:right="0" w:firstLine="0"/>
        <w:jc w:val="left"/>
        <w:rPr>
          <w:sz w:val="20"/>
        </w:rPr>
      </w:pPr>
      <w:r>
        <w:rPr>
          <w:color w:val="231F20"/>
          <w:w w:val="105"/>
          <w:sz w:val="20"/>
        </w:rPr>
        <w:t>Now</w:t>
      </w:r>
      <w:r>
        <w:rPr>
          <w:color w:val="231F20"/>
          <w:spacing w:val="8"/>
          <w:w w:val="105"/>
          <w:sz w:val="20"/>
        </w:rPr>
        <w:t> </w:t>
      </w:r>
      <w:r>
        <w:rPr>
          <w:color w:val="231F20"/>
          <w:w w:val="105"/>
          <w:sz w:val="20"/>
        </w:rPr>
        <w:t>we</w:t>
      </w:r>
      <w:r>
        <w:rPr>
          <w:color w:val="231F20"/>
          <w:spacing w:val="8"/>
          <w:w w:val="105"/>
          <w:sz w:val="20"/>
        </w:rPr>
        <w:t> </w:t>
      </w:r>
      <w:r>
        <w:rPr>
          <w:color w:val="231F20"/>
          <w:w w:val="105"/>
          <w:sz w:val="20"/>
        </w:rPr>
        <w:t>can</w:t>
      </w:r>
      <w:r>
        <w:rPr>
          <w:color w:val="231F20"/>
          <w:spacing w:val="8"/>
          <w:w w:val="105"/>
          <w:sz w:val="20"/>
        </w:rPr>
        <w:t> </w:t>
      </w:r>
      <w:r>
        <w:rPr>
          <w:color w:val="231F20"/>
          <w:w w:val="105"/>
          <w:sz w:val="20"/>
        </w:rPr>
        <w:t>apply</w:t>
      </w:r>
      <w:r>
        <w:rPr>
          <w:color w:val="231F20"/>
          <w:spacing w:val="9"/>
          <w:w w:val="105"/>
          <w:sz w:val="20"/>
        </w:rPr>
        <w:t> </w:t>
      </w:r>
      <w:r>
        <w:rPr>
          <w:rFonts w:ascii="Book Antiqua"/>
          <w:i/>
          <w:color w:val="231F20"/>
          <w:w w:val="105"/>
          <w:sz w:val="20"/>
        </w:rPr>
        <w:t>Parameterize</w:t>
      </w:r>
      <w:r>
        <w:rPr>
          <w:rFonts w:ascii="Book Antiqua"/>
          <w:i/>
          <w:color w:val="231F20"/>
          <w:spacing w:val="2"/>
          <w:w w:val="105"/>
          <w:sz w:val="20"/>
        </w:rPr>
        <w:t> </w:t>
      </w:r>
      <w:r>
        <w:rPr>
          <w:rFonts w:ascii="Book Antiqua"/>
          <w:i/>
          <w:color w:val="231F20"/>
          <w:w w:val="105"/>
          <w:sz w:val="20"/>
        </w:rPr>
        <w:t>Constructor</w:t>
      </w:r>
      <w:r>
        <w:rPr>
          <w:rFonts w:ascii="Book Antiqua"/>
          <w:i/>
          <w:color w:val="231F20"/>
          <w:spacing w:val="2"/>
          <w:w w:val="105"/>
          <w:sz w:val="20"/>
        </w:rPr>
        <w:t> </w:t>
      </w:r>
      <w:r>
        <w:rPr>
          <w:rFonts w:ascii="Book Antiqua"/>
          <w:i/>
          <w:color w:val="231F20"/>
          <w:w w:val="105"/>
          <w:sz w:val="20"/>
        </w:rPr>
        <w:t>(379)</w:t>
      </w:r>
      <w:r>
        <w:rPr>
          <w:rFonts w:ascii="Book Antiqua"/>
          <w:i/>
          <w:color w:val="231F20"/>
          <w:spacing w:val="2"/>
          <w:w w:val="105"/>
          <w:sz w:val="20"/>
        </w:rPr>
        <w:t> </w:t>
      </w:r>
      <w:r>
        <w:rPr>
          <w:color w:val="231F20"/>
          <w:w w:val="105"/>
          <w:sz w:val="20"/>
        </w:rPr>
        <w:t>and</w:t>
      </w:r>
      <w:r>
        <w:rPr>
          <w:color w:val="231F20"/>
          <w:spacing w:val="8"/>
          <w:w w:val="105"/>
          <w:sz w:val="20"/>
        </w:rPr>
        <w:t> </w:t>
      </w:r>
      <w:r>
        <w:rPr>
          <w:color w:val="231F20"/>
          <w:w w:val="105"/>
          <w:sz w:val="20"/>
        </w:rPr>
        <w:t>change</w:t>
      </w:r>
      <w:r>
        <w:rPr>
          <w:color w:val="231F20"/>
          <w:spacing w:val="8"/>
          <w:w w:val="105"/>
          <w:sz w:val="20"/>
        </w:rPr>
        <w:t> </w:t>
      </w:r>
      <w:r>
        <w:rPr>
          <w:color w:val="231F20"/>
          <w:w w:val="105"/>
          <w:sz w:val="20"/>
        </w:rPr>
        <w:t>the</w:t>
      </w:r>
      <w:r>
        <w:rPr>
          <w:color w:val="231F20"/>
          <w:spacing w:val="9"/>
          <w:w w:val="105"/>
          <w:sz w:val="20"/>
        </w:rPr>
        <w:t> </w:t>
      </w:r>
      <w:r>
        <w:rPr>
          <w:color w:val="231F20"/>
          <w:w w:val="105"/>
          <w:sz w:val="20"/>
        </w:rPr>
        <w:t>class</w:t>
      </w:r>
      <w:r>
        <w:rPr>
          <w:color w:val="231F20"/>
          <w:spacing w:val="8"/>
          <w:w w:val="105"/>
          <w:sz w:val="20"/>
        </w:rPr>
        <w:t> </w:t>
      </w:r>
      <w:r>
        <w:rPr>
          <w:color w:val="231F20"/>
          <w:spacing w:val="-5"/>
          <w:w w:val="105"/>
          <w:sz w:val="20"/>
        </w:rPr>
        <w:t>so</w:t>
      </w:r>
    </w:p>
    <w:p>
      <w:pPr>
        <w:spacing w:before="14"/>
        <w:ind w:left="112" w:right="0" w:firstLine="0"/>
        <w:jc w:val="left"/>
        <w:rPr>
          <w:sz w:val="20"/>
        </w:rPr>
      </w:pPr>
      <w:r>
        <w:rPr>
          <w:color w:val="231F20"/>
          <w:spacing w:val="-14"/>
          <w:sz w:val="20"/>
        </w:rPr>
        <w:t>that</w:t>
      </w:r>
      <w:r>
        <w:rPr>
          <w:color w:val="231F20"/>
          <w:spacing w:val="3"/>
          <w:sz w:val="20"/>
        </w:rPr>
        <w:t> </w:t>
      </w:r>
      <w:r>
        <w:rPr>
          <w:color w:val="231F20"/>
          <w:spacing w:val="-14"/>
          <w:sz w:val="20"/>
        </w:rPr>
        <w:t>it</w:t>
      </w:r>
      <w:r>
        <w:rPr>
          <w:color w:val="231F20"/>
          <w:spacing w:val="6"/>
          <w:sz w:val="20"/>
        </w:rPr>
        <w:t> </w:t>
      </w:r>
      <w:r>
        <w:rPr>
          <w:color w:val="231F20"/>
          <w:spacing w:val="-14"/>
          <w:sz w:val="20"/>
        </w:rPr>
        <w:t>uses</w:t>
      </w:r>
      <w:r>
        <w:rPr>
          <w:color w:val="231F20"/>
          <w:spacing w:val="5"/>
          <w:sz w:val="20"/>
        </w:rPr>
        <w:t> </w:t>
      </w:r>
      <w:r>
        <w:rPr>
          <w:color w:val="231F20"/>
          <w:spacing w:val="-14"/>
          <w:sz w:val="20"/>
        </w:rPr>
        <w:t>a</w:t>
      </w:r>
      <w:r>
        <w:rPr>
          <w:color w:val="231F20"/>
          <w:spacing w:val="6"/>
          <w:sz w:val="20"/>
        </w:rPr>
        <w:t> </w:t>
      </w:r>
      <w:r>
        <w:rPr>
          <w:rFonts w:ascii="Lucida Console"/>
          <w:color w:val="231F20"/>
          <w:spacing w:val="-14"/>
          <w:sz w:val="19"/>
        </w:rPr>
        <w:t>ResultNotifier</w:t>
      </w:r>
      <w:r>
        <w:rPr>
          <w:rFonts w:ascii="Lucida Console"/>
          <w:color w:val="231F20"/>
          <w:spacing w:val="-91"/>
          <w:sz w:val="19"/>
        </w:rPr>
        <w:t> </w:t>
      </w:r>
      <w:r>
        <w:rPr>
          <w:color w:val="231F20"/>
          <w:spacing w:val="-14"/>
          <w:sz w:val="20"/>
        </w:rPr>
        <w:t>that</w:t>
      </w:r>
      <w:r>
        <w:rPr>
          <w:color w:val="231F20"/>
          <w:spacing w:val="6"/>
          <w:sz w:val="20"/>
        </w:rPr>
        <w:t> </w:t>
      </w:r>
      <w:r>
        <w:rPr>
          <w:color w:val="231F20"/>
          <w:spacing w:val="-14"/>
          <w:sz w:val="20"/>
        </w:rPr>
        <w:t>we</w:t>
      </w:r>
      <w:r>
        <w:rPr>
          <w:color w:val="231F20"/>
          <w:spacing w:val="6"/>
          <w:sz w:val="20"/>
        </w:rPr>
        <w:t> </w:t>
      </w:r>
      <w:r>
        <w:rPr>
          <w:color w:val="231F20"/>
          <w:spacing w:val="-14"/>
          <w:sz w:val="20"/>
        </w:rPr>
        <w:t>supply:</w:t>
      </w:r>
    </w:p>
    <w:p>
      <w:pPr>
        <w:spacing w:before="163"/>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7"/>
          <w:sz w:val="16"/>
        </w:rPr>
        <w:t>Scanner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spacing w:line="309" w:lineRule="auto" w:before="41"/>
        <w:ind w:left="112" w:right="4563" w:firstLine="280"/>
        <w:jc w:val="left"/>
        <w:rPr>
          <w:rFonts w:ascii="Lucida Console"/>
          <w:sz w:val="16"/>
        </w:rPr>
      </w:pPr>
      <w:r>
        <w:rPr>
          <w:rFonts w:ascii="Lucida Console"/>
          <w:color w:val="231F20"/>
          <w:spacing w:val="-26"/>
          <w:sz w:val="16"/>
        </w:rPr>
        <w:t>ResultNotifier&amp;</w:t>
      </w:r>
      <w:r>
        <w:rPr>
          <w:rFonts w:ascii="Lucida Console"/>
          <w:color w:val="231F20"/>
          <w:spacing w:val="-53"/>
          <w:sz w:val="16"/>
        </w:rPr>
        <w:t> </w:t>
      </w:r>
      <w:r>
        <w:rPr>
          <w:rFonts w:ascii="Lucida Console"/>
          <w:color w:val="231F20"/>
          <w:spacing w:val="-26"/>
          <w:sz w:val="16"/>
        </w:rPr>
        <w:t>notifier; </w:t>
      </w:r>
      <w:bookmarkStart w:name="It’s All Object Oriented" w:id="362"/>
      <w:bookmarkEnd w:id="362"/>
      <w:r>
        <w:rPr>
          <w:rFonts w:ascii="Lucida Console"/>
          <w:color w:val="231F20"/>
          <w:spacing w:val="-27"/>
          <w:w w:val="99"/>
          <w:sz w:val="16"/>
        </w:rPr>
      </w:r>
      <w:bookmarkStart w:name="_bookmark274" w:id="363"/>
      <w:bookmarkEnd w:id="363"/>
      <w:r>
        <w:rPr>
          <w:rFonts w:ascii="Lucida Console"/>
          <w:color w:val="231F20"/>
          <w:spacing w:val="-6"/>
          <w:sz w:val="16"/>
        </w:rPr>
        <w:t>public:</w:t>
      </w:r>
    </w:p>
    <w:p>
      <w:pPr>
        <w:spacing w:before="4"/>
        <w:ind w:left="672" w:right="0" w:firstLine="0"/>
        <w:jc w:val="left"/>
        <w:rPr>
          <w:rFonts w:ascii="Lucida Console"/>
          <w:sz w:val="16"/>
        </w:rPr>
      </w:pPr>
      <w:r>
        <w:rPr>
          <w:rFonts w:ascii="Lucida Console"/>
          <w:color w:val="231F20"/>
          <w:spacing w:val="-14"/>
          <w:sz w:val="16"/>
        </w:rPr>
        <w:t>Scanner();</w:t>
      </w:r>
    </w:p>
    <w:p>
      <w:pPr>
        <w:spacing w:before="46"/>
        <w:ind w:left="672" w:right="0" w:firstLine="0"/>
        <w:jc w:val="left"/>
        <w:rPr>
          <w:rFonts w:ascii="Lucida Console"/>
          <w:sz w:val="16"/>
        </w:rPr>
      </w:pPr>
      <w:r>
        <w:rPr>
          <w:rFonts w:ascii="Lucida Console"/>
          <w:color w:val="231F20"/>
          <w:spacing w:val="-27"/>
          <w:sz w:val="16"/>
        </w:rPr>
        <w:t>Scanner(ResultNotifier&amp;</w:t>
      </w:r>
      <w:r>
        <w:rPr>
          <w:rFonts w:ascii="Lucida Console"/>
          <w:color w:val="231F20"/>
          <w:spacing w:val="21"/>
          <w:sz w:val="16"/>
        </w:rPr>
        <w:t> </w:t>
      </w:r>
      <w:r>
        <w:rPr>
          <w:rFonts w:ascii="Lucida Console"/>
          <w:color w:val="231F20"/>
          <w:spacing w:val="-12"/>
          <w:sz w:val="16"/>
        </w:rPr>
        <w:t>notifier);</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scan_packets(struct</w:t>
      </w:r>
      <w:r>
        <w:rPr>
          <w:rFonts w:ascii="Lucida Console"/>
          <w:color w:val="231F20"/>
          <w:spacing w:val="-44"/>
          <w:sz w:val="16"/>
        </w:rPr>
        <w:t> </w:t>
      </w:r>
      <w:r>
        <w:rPr>
          <w:rFonts w:ascii="Lucida Console"/>
          <w:color w:val="231F20"/>
          <w:spacing w:val="-26"/>
          <w:sz w:val="16"/>
        </w:rPr>
        <w:t>rnode_packet</w:t>
      </w:r>
      <w:r>
        <w:rPr>
          <w:rFonts w:ascii="Lucida Console"/>
          <w:color w:val="231F20"/>
          <w:spacing w:val="-44"/>
          <w:sz w:val="16"/>
        </w:rPr>
        <w:t> </w:t>
      </w:r>
      <w:r>
        <w:rPr>
          <w:rFonts w:ascii="Lucida Console"/>
          <w:color w:val="231F20"/>
          <w:spacing w:val="-26"/>
          <w:sz w:val="16"/>
        </w:rPr>
        <w:t>*packet,</w:t>
      </w:r>
      <w:r>
        <w:rPr>
          <w:rFonts w:ascii="Lucida Console"/>
          <w:color w:val="231F20"/>
          <w:spacing w:val="-43"/>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flag);</w:t>
      </w:r>
    </w:p>
    <w:p>
      <w:pPr>
        <w:spacing w:before="46"/>
        <w:ind w:left="112" w:right="0" w:firstLine="0"/>
        <w:jc w:val="left"/>
        <w:rPr>
          <w:rFonts w:ascii="Lucida Console"/>
          <w:sz w:val="16"/>
        </w:rPr>
      </w:pPr>
      <w:r>
        <w:rPr>
          <w:rFonts w:ascii="Lucida Console"/>
          <w:color w:val="231F20"/>
          <w:spacing w:val="-5"/>
          <w:sz w:val="16"/>
        </w:rPr>
        <w:t>};</w:t>
      </w:r>
    </w:p>
    <w:p>
      <w:pPr>
        <w:pStyle w:val="BodyText"/>
        <w:rPr>
          <w:rFonts w:ascii="Lucida Console"/>
        </w:rPr>
      </w:pPr>
    </w:p>
    <w:p>
      <w:pPr>
        <w:spacing w:line="410" w:lineRule="atLeast" w:before="8"/>
        <w:ind w:left="112" w:right="4260"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in</w:t>
      </w:r>
      <w:r>
        <w:rPr>
          <w:rFonts w:ascii="Lucida Console"/>
          <w:color w:val="231F20"/>
          <w:spacing w:val="-53"/>
          <w:sz w:val="16"/>
        </w:rPr>
        <w:t> </w:t>
      </w:r>
      <w:r>
        <w:rPr>
          <w:rFonts w:ascii="Lucida Console"/>
          <w:color w:val="231F20"/>
          <w:spacing w:val="-22"/>
          <w:sz w:val="16"/>
        </w:rPr>
        <w:t>the</w:t>
      </w:r>
      <w:r>
        <w:rPr>
          <w:rFonts w:ascii="Lucida Console"/>
          <w:color w:val="231F20"/>
          <w:spacing w:val="-53"/>
          <w:sz w:val="16"/>
        </w:rPr>
        <w:t> </w:t>
      </w:r>
      <w:r>
        <w:rPr>
          <w:rFonts w:ascii="Lucida Console"/>
          <w:color w:val="231F20"/>
          <w:spacing w:val="-22"/>
          <w:sz w:val="16"/>
        </w:rPr>
        <w:t>source</w:t>
      </w:r>
      <w:r>
        <w:rPr>
          <w:rFonts w:ascii="Lucida Console"/>
          <w:color w:val="231F20"/>
          <w:spacing w:val="-53"/>
          <w:sz w:val="16"/>
        </w:rPr>
        <w:t> </w:t>
      </w:r>
      <w:r>
        <w:rPr>
          <w:rFonts w:ascii="Lucida Console"/>
          <w:color w:val="231F20"/>
          <w:spacing w:val="-22"/>
          <w:sz w:val="16"/>
        </w:rPr>
        <w:t>file </w:t>
      </w:r>
      <w:r>
        <w:rPr>
          <w:rFonts w:ascii="Lucida Console"/>
          <w:color w:val="231F20"/>
          <w:spacing w:val="-20"/>
          <w:sz w:val="16"/>
        </w:rPr>
        <w:t>Scanner::Scanner()</w:t>
      </w:r>
    </w:p>
    <w:p>
      <w:pPr>
        <w:spacing w:before="48"/>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4"/>
          <w:sz w:val="16"/>
        </w:rPr>
        <w:t>notifier(globalResultNotifier)</w:t>
      </w:r>
    </w:p>
    <w:p>
      <w:pPr>
        <w:spacing w:before="47"/>
        <w:ind w:left="112" w:right="0" w:firstLine="0"/>
        <w:jc w:val="left"/>
        <w:rPr>
          <w:rFonts w:ascii="Lucida Console"/>
          <w:sz w:val="16"/>
        </w:rPr>
      </w:pPr>
      <w:r>
        <w:rPr>
          <w:rFonts w:ascii="Lucida Console"/>
          <w:color w:val="231F20"/>
          <w:spacing w:val="-5"/>
          <w:sz w:val="16"/>
        </w:rPr>
        <w:t>{}</w:t>
      </w:r>
    </w:p>
    <w:p>
      <w:pPr>
        <w:pStyle w:val="BodyText"/>
        <w:spacing w:before="1"/>
        <w:rPr>
          <w:rFonts w:ascii="Lucida Console"/>
          <w:sz w:val="25"/>
        </w:rPr>
      </w:pPr>
    </w:p>
    <w:p>
      <w:pPr>
        <w:spacing w:before="1"/>
        <w:ind w:left="112" w:right="0" w:firstLine="0"/>
        <w:jc w:val="left"/>
        <w:rPr>
          <w:rFonts w:ascii="Lucida Console"/>
          <w:sz w:val="16"/>
        </w:rPr>
      </w:pPr>
      <w:r>
        <w:rPr>
          <w:rFonts w:ascii="Lucida Console"/>
          <w:color w:val="231F20"/>
          <w:spacing w:val="-27"/>
          <w:sz w:val="16"/>
        </w:rPr>
        <w:t>Scanner::Scanner(ResultNotifier&amp;</w:t>
      </w:r>
      <w:r>
        <w:rPr>
          <w:rFonts w:ascii="Lucida Console"/>
          <w:color w:val="231F20"/>
          <w:spacing w:val="13"/>
          <w:sz w:val="16"/>
        </w:rPr>
        <w:t> </w:t>
      </w:r>
      <w:r>
        <w:rPr>
          <w:rFonts w:ascii="Lucida Console"/>
          <w:color w:val="231F20"/>
          <w:spacing w:val="-9"/>
          <w:sz w:val="16"/>
        </w:rPr>
        <w:t>notifier)</w:t>
      </w:r>
    </w:p>
    <w:p>
      <w:pPr>
        <w:spacing w:before="46"/>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0"/>
          <w:sz w:val="16"/>
        </w:rPr>
        <w:t>notifier(notifier)</w:t>
      </w:r>
    </w:p>
    <w:p>
      <w:pPr>
        <w:spacing w:before="46"/>
        <w:ind w:left="112" w:right="0" w:firstLine="0"/>
        <w:jc w:val="left"/>
        <w:rPr>
          <w:rFonts w:ascii="Lucida Console"/>
          <w:sz w:val="16"/>
        </w:rPr>
      </w:pPr>
      <w:r>
        <w:rPr>
          <w:rFonts w:ascii="Lucida Console"/>
          <w:color w:val="231F20"/>
          <w:spacing w:val="-5"/>
          <w:sz w:val="16"/>
        </w:rPr>
        <w:t>{}</w:t>
      </w:r>
    </w:p>
    <w:p>
      <w:pPr>
        <w:pStyle w:val="BodyText"/>
        <w:spacing w:line="266" w:lineRule="auto" w:before="142"/>
        <w:ind w:left="111" w:right="114" w:firstLine="240"/>
        <w:jc w:val="both"/>
      </w:pPr>
      <w:r>
        <w:rPr>
          <w:color w:val="231F20"/>
        </w:rPr>
        <w:t>When</w:t>
      </w:r>
      <w:r>
        <w:rPr>
          <w:color w:val="231F20"/>
          <w:spacing w:val="-12"/>
        </w:rPr>
        <w:t> </w:t>
      </w:r>
      <w:r>
        <w:rPr>
          <w:color w:val="231F20"/>
        </w:rPr>
        <w:t>we</w:t>
      </w:r>
      <w:r>
        <w:rPr>
          <w:color w:val="231F20"/>
          <w:spacing w:val="-11"/>
        </w:rPr>
        <w:t> </w:t>
      </w:r>
      <w:r>
        <w:rPr>
          <w:color w:val="231F20"/>
        </w:rPr>
        <w:t>make</w:t>
      </w:r>
      <w:r>
        <w:rPr>
          <w:color w:val="231F20"/>
          <w:spacing w:val="-1"/>
        </w:rPr>
        <w:t> </w:t>
      </w:r>
      <w:r>
        <w:rPr>
          <w:color w:val="231F20"/>
        </w:rPr>
        <w:t>this change, we can find the places where </w:t>
      </w:r>
      <w:r>
        <w:rPr>
          <w:rFonts w:ascii="Lucida Console"/>
          <w:color w:val="231F20"/>
          <w:sz w:val="19"/>
        </w:rPr>
        <w:t>scan_packets</w:t>
      </w:r>
      <w:r>
        <w:rPr>
          <w:rFonts w:ascii="Lucida Console"/>
          <w:color w:val="231F20"/>
          <w:spacing w:val="-29"/>
          <w:sz w:val="19"/>
        </w:rPr>
        <w:t> </w:t>
      </w:r>
      <w:r>
        <w:rPr>
          <w:color w:val="231F20"/>
        </w:rPr>
        <w:t>is being used, create an instance of </w:t>
      </w:r>
      <w:r>
        <w:rPr>
          <w:rFonts w:ascii="Lucida Console"/>
          <w:color w:val="231F20"/>
          <w:sz w:val="19"/>
        </w:rPr>
        <w:t>Scanner</w:t>
      </w:r>
      <w:r>
        <w:rPr>
          <w:color w:val="231F20"/>
        </w:rPr>
        <w:t>, and use it.</w:t>
      </w:r>
    </w:p>
    <w:p>
      <w:pPr>
        <w:pStyle w:val="BodyText"/>
        <w:spacing w:line="266" w:lineRule="auto"/>
        <w:ind w:left="112" w:right="112" w:firstLine="240"/>
        <w:jc w:val="both"/>
      </w:pPr>
      <w:r>
        <w:rPr>
          <w:color w:val="231F20"/>
        </w:rPr>
        <w:t>These</w:t>
      </w:r>
      <w:r>
        <w:rPr>
          <w:color w:val="231F20"/>
          <w:spacing w:val="-2"/>
        </w:rPr>
        <w:t> </w:t>
      </w:r>
      <w:r>
        <w:rPr>
          <w:color w:val="231F20"/>
        </w:rPr>
        <w:t>changes</w:t>
      </w:r>
      <w:r>
        <w:rPr>
          <w:color w:val="231F20"/>
          <w:spacing w:val="-2"/>
        </w:rPr>
        <w:t> </w:t>
      </w:r>
      <w:r>
        <w:rPr>
          <w:color w:val="231F20"/>
        </w:rPr>
        <w:t>are</w:t>
      </w:r>
      <w:r>
        <w:rPr>
          <w:color w:val="231F20"/>
          <w:spacing w:val="-2"/>
        </w:rPr>
        <w:t> </w:t>
      </w:r>
      <w:r>
        <w:rPr>
          <w:color w:val="231F20"/>
        </w:rPr>
        <w:t>pretty</w:t>
      </w:r>
      <w:r>
        <w:rPr>
          <w:color w:val="231F20"/>
          <w:spacing w:val="-2"/>
        </w:rPr>
        <w:t> </w:t>
      </w:r>
      <w:r>
        <w:rPr>
          <w:color w:val="231F20"/>
        </w:rPr>
        <w:t>safe</w:t>
      </w:r>
      <w:r>
        <w:rPr>
          <w:color w:val="231F20"/>
          <w:spacing w:val="-2"/>
        </w:rPr>
        <w:t> </w:t>
      </w:r>
      <w:r>
        <w:rPr>
          <w:color w:val="231F20"/>
        </w:rPr>
        <w:t>and</w:t>
      </w:r>
      <w:r>
        <w:rPr>
          <w:color w:val="231F20"/>
          <w:spacing w:val="-2"/>
        </w:rPr>
        <w:t> </w:t>
      </w:r>
      <w:r>
        <w:rPr>
          <w:color w:val="231F20"/>
        </w:rPr>
        <w:t>pretty</w:t>
      </w:r>
      <w:r>
        <w:rPr>
          <w:color w:val="231F20"/>
          <w:spacing w:val="-2"/>
        </w:rPr>
        <w:t> </w:t>
      </w:r>
      <w:r>
        <w:rPr>
          <w:color w:val="231F20"/>
        </w:rPr>
        <w:t>mechanical.</w:t>
      </w:r>
      <w:r>
        <w:rPr>
          <w:color w:val="231F20"/>
          <w:spacing w:val="-2"/>
        </w:rPr>
        <w:t> </w:t>
      </w:r>
      <w:r>
        <w:rPr>
          <w:color w:val="231F20"/>
        </w:rPr>
        <w:t>They</w:t>
      </w:r>
      <w:r>
        <w:rPr>
          <w:color w:val="231F20"/>
          <w:spacing w:val="-2"/>
        </w:rPr>
        <w:t> </w:t>
      </w:r>
      <w:r>
        <w:rPr>
          <w:color w:val="231F20"/>
        </w:rPr>
        <w:t>aren’t</w:t>
      </w:r>
      <w:r>
        <w:rPr>
          <w:color w:val="231F20"/>
          <w:spacing w:val="-2"/>
        </w:rPr>
        <w:t> </w:t>
      </w:r>
      <w:r>
        <w:rPr>
          <w:color w:val="231F20"/>
        </w:rPr>
        <w:t>great</w:t>
      </w:r>
      <w:r>
        <w:rPr>
          <w:color w:val="231F20"/>
          <w:spacing w:val="-2"/>
        </w:rPr>
        <w:t> </w:t>
      </w:r>
      <w:r>
        <w:rPr>
          <w:color w:val="231F20"/>
        </w:rPr>
        <w:t>exam- ples of object-oriented design, but they are good enough to use as a wedge to break dependencies and allow us to test as we move forward.</w:t>
      </w:r>
    </w:p>
    <w:p>
      <w:pPr>
        <w:pStyle w:val="BodyText"/>
      </w:pPr>
    </w:p>
    <w:p>
      <w:pPr>
        <w:pStyle w:val="BodyText"/>
        <w:spacing w:before="2"/>
        <w:rPr>
          <w:sz w:val="21"/>
        </w:rPr>
      </w:pPr>
      <w:r>
        <w:rPr/>
        <w:pict>
          <v:group style="position:absolute;margin-left:18.437pt;margin-top:13.633767pt;width:340.2pt;height:3.1pt;mso-position-horizontal-relative:page;mso-position-vertical-relative:paragraph;z-index:-15414784;mso-wrap-distance-left:0;mso-wrap-distance-right:0" id="docshapegroup1581" coordorigin="369,273" coordsize="6804,62">
            <v:rect style="position:absolute;left:368;top:272;width:6804;height:10" id="docshape1582" filled="true" fillcolor="#231f20" stroked="false">
              <v:fill type="solid"/>
            </v:rect>
            <v:line style="position:absolute" from="369,304" to="1829,304" stroked="true" strokeweight="3pt" strokecolor="#231f20">
              <v:stroke dashstyle="solid"/>
            </v:line>
            <w10:wrap type="topAndBottom"/>
          </v:group>
        </w:pict>
      </w:r>
    </w:p>
    <w:p>
      <w:pPr>
        <w:pStyle w:val="Heading4"/>
        <w:jc w:val="left"/>
      </w:pPr>
      <w:hyperlink w:history="true" w:anchor="_bookmark3">
        <w:r>
          <w:rPr>
            <w:color w:val="231F20"/>
          </w:rPr>
          <w:t>It’s</w:t>
        </w:r>
        <w:r>
          <w:rPr>
            <w:color w:val="231F20"/>
            <w:spacing w:val="-9"/>
          </w:rPr>
          <w:t> </w:t>
        </w:r>
        <w:r>
          <w:rPr>
            <w:color w:val="231F20"/>
          </w:rPr>
          <w:t>All</w:t>
        </w:r>
        <w:r>
          <w:rPr>
            <w:color w:val="231F20"/>
            <w:spacing w:val="-9"/>
          </w:rPr>
          <w:t> </w:t>
        </w:r>
        <w:r>
          <w:rPr>
            <w:color w:val="231F20"/>
          </w:rPr>
          <w:t>Object</w:t>
        </w:r>
        <w:r>
          <w:rPr>
            <w:color w:val="231F20"/>
            <w:spacing w:val="-8"/>
          </w:rPr>
          <w:t> </w:t>
        </w:r>
        <w:r>
          <w:rPr>
            <w:color w:val="231F20"/>
            <w:spacing w:val="-2"/>
          </w:rPr>
          <w:t>Oriented</w:t>
        </w:r>
      </w:hyperlink>
    </w:p>
    <w:p>
      <w:pPr>
        <w:pStyle w:val="BodyText"/>
        <w:spacing w:line="266" w:lineRule="auto" w:before="194"/>
        <w:ind w:left="112" w:right="114" w:firstLine="239"/>
        <w:jc w:val="both"/>
      </w:pPr>
      <w:r>
        <w:rPr>
          <w:color w:val="231F20"/>
        </w:rPr>
        <w:t>Some</w:t>
      </w:r>
      <w:r>
        <w:rPr>
          <w:color w:val="231F20"/>
          <w:spacing w:val="-9"/>
        </w:rPr>
        <w:t> </w:t>
      </w:r>
      <w:r>
        <w:rPr>
          <w:color w:val="231F20"/>
        </w:rPr>
        <w:t>procedural</w:t>
      </w:r>
      <w:r>
        <w:rPr>
          <w:color w:val="231F20"/>
          <w:spacing w:val="-9"/>
        </w:rPr>
        <w:t> </w:t>
      </w:r>
      <w:r>
        <w:rPr>
          <w:color w:val="231F20"/>
        </w:rPr>
        <w:t>programmers</w:t>
      </w:r>
      <w:r>
        <w:rPr>
          <w:color w:val="231F20"/>
          <w:spacing w:val="-9"/>
        </w:rPr>
        <w:t> </w:t>
      </w:r>
      <w:r>
        <w:rPr>
          <w:color w:val="231F20"/>
        </w:rPr>
        <w:t>like</w:t>
      </w:r>
      <w:r>
        <w:rPr>
          <w:color w:val="231F20"/>
          <w:spacing w:val="-9"/>
        </w:rPr>
        <w:t> </w:t>
      </w:r>
      <w:r>
        <w:rPr>
          <w:color w:val="231F20"/>
        </w:rPr>
        <w:t>to</w:t>
      </w:r>
      <w:r>
        <w:rPr>
          <w:color w:val="231F20"/>
          <w:spacing w:val="-9"/>
        </w:rPr>
        <w:t> </w:t>
      </w:r>
      <w:r>
        <w:rPr>
          <w:color w:val="231F20"/>
        </w:rPr>
        <w:t>beat</w:t>
      </w:r>
      <w:r>
        <w:rPr>
          <w:color w:val="231F20"/>
          <w:spacing w:val="-9"/>
        </w:rPr>
        <w:t> </w:t>
      </w:r>
      <w:r>
        <w:rPr>
          <w:color w:val="231F20"/>
        </w:rPr>
        <w:t>up</w:t>
      </w:r>
      <w:r>
        <w:rPr>
          <w:color w:val="231F20"/>
          <w:spacing w:val="-9"/>
        </w:rPr>
        <w:t> </w:t>
      </w:r>
      <w:r>
        <w:rPr>
          <w:color w:val="231F20"/>
        </w:rPr>
        <w:t>on</w:t>
      </w:r>
      <w:r>
        <w:rPr>
          <w:color w:val="231F20"/>
          <w:spacing w:val="-8"/>
        </w:rPr>
        <w:t> </w:t>
      </w:r>
      <w:r>
        <w:rPr>
          <w:color w:val="231F20"/>
        </w:rPr>
        <w:t>object</w:t>
      </w:r>
      <w:r>
        <w:rPr>
          <w:color w:val="231F20"/>
          <w:spacing w:val="-9"/>
        </w:rPr>
        <w:t> </w:t>
      </w:r>
      <w:r>
        <w:rPr>
          <w:color w:val="231F20"/>
        </w:rPr>
        <w:t>orientation;</w:t>
      </w:r>
      <w:r>
        <w:rPr>
          <w:color w:val="231F20"/>
          <w:spacing w:val="-9"/>
        </w:rPr>
        <w:t> </w:t>
      </w:r>
      <w:r>
        <w:rPr>
          <w:color w:val="231F20"/>
        </w:rPr>
        <w:t>they</w:t>
      </w:r>
      <w:r>
        <w:rPr>
          <w:color w:val="231F20"/>
          <w:spacing w:val="-9"/>
        </w:rPr>
        <w:t> </w:t>
      </w:r>
      <w:r>
        <w:rPr>
          <w:color w:val="231F20"/>
        </w:rPr>
        <w:t>con- sider</w:t>
      </w:r>
      <w:r>
        <w:rPr>
          <w:color w:val="231F20"/>
          <w:spacing w:val="-1"/>
        </w:rPr>
        <w:t> </w:t>
      </w:r>
      <w:r>
        <w:rPr>
          <w:color w:val="231F20"/>
        </w:rPr>
        <w:t>it</w:t>
      </w:r>
      <w:r>
        <w:rPr>
          <w:color w:val="231F20"/>
          <w:spacing w:val="-1"/>
        </w:rPr>
        <w:t> </w:t>
      </w:r>
      <w:r>
        <w:rPr>
          <w:color w:val="231F20"/>
        </w:rPr>
        <w:t>unnecessary</w:t>
      </w:r>
      <w:r>
        <w:rPr>
          <w:color w:val="231F20"/>
          <w:spacing w:val="-1"/>
        </w:rPr>
        <w:t> </w:t>
      </w:r>
      <w:r>
        <w:rPr>
          <w:color w:val="231F20"/>
        </w:rPr>
        <w:t>or</w:t>
      </w:r>
      <w:r>
        <w:rPr>
          <w:color w:val="231F20"/>
          <w:spacing w:val="-1"/>
        </w:rPr>
        <w:t> </w:t>
      </w:r>
      <w:r>
        <w:rPr>
          <w:color w:val="231F20"/>
        </w:rPr>
        <w:t>think</w:t>
      </w:r>
      <w:r>
        <w:rPr>
          <w:color w:val="231F20"/>
          <w:spacing w:val="-1"/>
        </w:rPr>
        <w:t> </w:t>
      </w:r>
      <w:r>
        <w:rPr>
          <w:color w:val="231F20"/>
        </w:rPr>
        <w:t>that</w:t>
      </w:r>
      <w:r>
        <w:rPr>
          <w:color w:val="231F20"/>
          <w:spacing w:val="-1"/>
        </w:rPr>
        <w:t> </w:t>
      </w:r>
      <w:r>
        <w:rPr>
          <w:color w:val="231F20"/>
        </w:rPr>
        <w:t>its</w:t>
      </w:r>
      <w:r>
        <w:rPr>
          <w:color w:val="231F20"/>
          <w:spacing w:val="-1"/>
        </w:rPr>
        <w:t> </w:t>
      </w:r>
      <w:r>
        <w:rPr>
          <w:color w:val="231F20"/>
        </w:rPr>
        <w:t>complexity</w:t>
      </w:r>
      <w:r>
        <w:rPr>
          <w:color w:val="231F20"/>
          <w:spacing w:val="-1"/>
        </w:rPr>
        <w:t> </w:t>
      </w:r>
      <w:r>
        <w:rPr>
          <w:color w:val="231F20"/>
        </w:rPr>
        <w:t>doesn’t</w:t>
      </w:r>
      <w:r>
        <w:rPr>
          <w:color w:val="231F20"/>
          <w:spacing w:val="-1"/>
        </w:rPr>
        <w:t> </w:t>
      </w:r>
      <w:r>
        <w:rPr>
          <w:color w:val="231F20"/>
        </w:rPr>
        <w:t>buy</w:t>
      </w:r>
      <w:r>
        <w:rPr>
          <w:color w:val="231F20"/>
          <w:spacing w:val="-1"/>
        </w:rPr>
        <w:t> </w:t>
      </w:r>
      <w:r>
        <w:rPr>
          <w:color w:val="231F20"/>
        </w:rPr>
        <w:t>anything.</w:t>
      </w:r>
      <w:r>
        <w:rPr>
          <w:color w:val="231F20"/>
          <w:spacing w:val="-1"/>
        </w:rPr>
        <w:t> </w:t>
      </w:r>
      <w:r>
        <w:rPr>
          <w:color w:val="231F20"/>
        </w:rPr>
        <w:t>But</w:t>
      </w:r>
      <w:r>
        <w:rPr>
          <w:color w:val="231F20"/>
          <w:spacing w:val="-1"/>
        </w:rPr>
        <w:t> </w:t>
      </w:r>
      <w:r>
        <w:rPr>
          <w:color w:val="231F20"/>
        </w:rPr>
        <w:t>when you really think about it, you begin to realize that all procedural programs are object oriented; it’s just a shame that many contain only one object. To see this, imagine a program with about 100 functions. Here are their declarations:</w:t>
      </w:r>
    </w:p>
    <w:p>
      <w:pPr>
        <w:spacing w:after="0" w:line="266" w:lineRule="auto"/>
        <w:jc w:val="both"/>
        <w:sectPr>
          <w:pgSz w:w="7910" w:h="11940"/>
          <w:pgMar w:top="340" w:bottom="280" w:left="220" w:right="620"/>
        </w:sectPr>
      </w:pPr>
    </w:p>
    <w:p>
      <w:pPr>
        <w:spacing w:before="76"/>
        <w:ind w:left="101" w:right="0" w:firstLine="0"/>
        <w:jc w:val="left"/>
        <w:rPr>
          <w:rFonts w:ascii="Lucida Console"/>
          <w:sz w:val="16"/>
        </w:rPr>
      </w:pPr>
      <w:r>
        <w:rPr/>
        <w:pict>
          <v:group style="position:absolute;margin-left:387.800995pt;margin-top:280.279999pt;width:6.7pt;height:47pt;mso-position-horizontal-relative:page;mso-position-vertical-relative:page;z-index:16043520" id="docshapegroup1583" coordorigin="7756,5606" coordsize="134,940">
            <v:rect style="position:absolute;left:7766;top:5615;width:114;height:920" id="docshape1584" filled="true" fillcolor="#231f20" stroked="false">
              <v:fill type="solid"/>
            </v:rect>
            <v:shape style="position:absolute;left:7766;top:5615;width:114;height:920" id="docshape1585" coordorigin="7766,5616" coordsize="114,920" path="m7880,6536l7766,6536,7766,5616e" filled="false" stroked="true" strokeweight="1pt" strokecolor="#231f20">
              <v:path arrowok="t"/>
              <v:stroke dashstyle="solid"/>
            </v:shape>
            <w10:wrap type="none"/>
          </v:group>
        </w:pict>
      </w:r>
      <w:r>
        <w:rPr/>
        <w:pict>
          <v:line style="position:absolute;mso-position-horizontal-relative:page;mso-position-vertical-relative:page;z-index:-24407040" from="388.300995pt,280.779999pt" to="393.999995pt,280.779999pt" stroked="true" strokeweight="1pt" strokecolor="#231f20">
            <v:stroke dashstyle="solid"/>
            <w10:wrap type="none"/>
          </v:line>
        </w:pict>
      </w:r>
      <w:r>
        <w:rPr>
          <w:rFonts w:ascii="Lucida Console"/>
          <w:color w:val="231F20"/>
          <w:spacing w:val="-5"/>
          <w:sz w:val="16"/>
        </w:rPr>
        <w:t>...</w:t>
      </w:r>
    </w:p>
    <w:p>
      <w:pPr>
        <w:pStyle w:val="BodyText"/>
        <w:spacing w:before="7"/>
        <w:rPr>
          <w:rFonts w:ascii="Lucida Console"/>
          <w:sz w:val="24"/>
        </w:rPr>
      </w:pPr>
    </w:p>
    <w:p>
      <w:pPr>
        <w:spacing w:line="309" w:lineRule="auto" w:before="0"/>
        <w:ind w:left="942" w:right="3565" w:hanging="841"/>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db_find(char</w:t>
      </w:r>
      <w:r>
        <w:rPr>
          <w:rFonts w:ascii="Lucida Console"/>
          <w:color w:val="231F20"/>
          <w:spacing w:val="-53"/>
          <w:sz w:val="16"/>
        </w:rPr>
        <w:t> </w:t>
      </w:r>
      <w:r>
        <w:rPr>
          <w:rFonts w:ascii="Lucida Console"/>
          <w:color w:val="231F20"/>
          <w:spacing w:val="-24"/>
          <w:sz w:val="16"/>
        </w:rPr>
        <w:t>*id,</w:t>
      </w:r>
      <w:r>
        <w:rPr>
          <w:rFonts w:ascii="Lucida Console"/>
          <w:color w:val="231F20"/>
          <w:spacing w:val="-53"/>
          <w:sz w:val="16"/>
        </w:rPr>
        <w:t> </w:t>
      </w:r>
      <w:r>
        <w:rPr>
          <w:rFonts w:ascii="Lucida Console"/>
          <w:color w:val="231F20"/>
          <w:spacing w:val="-24"/>
          <w:sz w:val="16"/>
        </w:rPr>
        <w:t>unsigned</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mnemonic_id, </w:t>
      </w:r>
      <w:r>
        <w:rPr>
          <w:rFonts w:ascii="Lucida Console"/>
          <w:color w:val="231F20"/>
          <w:spacing w:val="-18"/>
          <w:sz w:val="16"/>
        </w:rPr>
        <w:t>struct</w:t>
      </w:r>
      <w:r>
        <w:rPr>
          <w:rFonts w:ascii="Lucida Console"/>
          <w:color w:val="231F20"/>
          <w:spacing w:val="-53"/>
          <w:sz w:val="16"/>
        </w:rPr>
        <w:t> </w:t>
      </w:r>
      <w:r>
        <w:rPr>
          <w:rFonts w:ascii="Lucida Console"/>
          <w:color w:val="231F20"/>
          <w:spacing w:val="-18"/>
          <w:sz w:val="16"/>
        </w:rPr>
        <w:t>db_rec</w:t>
      </w:r>
      <w:r>
        <w:rPr>
          <w:rFonts w:ascii="Lucida Console"/>
          <w:color w:val="231F20"/>
          <w:spacing w:val="-53"/>
          <w:sz w:val="16"/>
        </w:rPr>
        <w:t> </w:t>
      </w:r>
      <w:r>
        <w:rPr>
          <w:rFonts w:ascii="Lucida Console"/>
          <w:color w:val="231F20"/>
          <w:spacing w:val="-18"/>
          <w:sz w:val="16"/>
        </w:rPr>
        <w:t>**rec);</w:t>
      </w:r>
    </w:p>
    <w:p>
      <w:pPr>
        <w:spacing w:before="5"/>
        <w:ind w:left="10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process_run(struct</w:t>
      </w:r>
      <w:r>
        <w:rPr>
          <w:rFonts w:ascii="Lucida Console"/>
          <w:color w:val="231F20"/>
          <w:spacing w:val="-42"/>
          <w:sz w:val="16"/>
        </w:rPr>
        <w:t> </w:t>
      </w:r>
      <w:r>
        <w:rPr>
          <w:rFonts w:ascii="Lucida Console"/>
          <w:color w:val="231F20"/>
          <w:spacing w:val="-26"/>
          <w:sz w:val="16"/>
        </w:rPr>
        <w:t>gfh_task</w:t>
      </w:r>
      <w:r>
        <w:rPr>
          <w:rFonts w:ascii="Lucida Console"/>
          <w:color w:val="231F20"/>
          <w:spacing w:val="-42"/>
          <w:sz w:val="16"/>
        </w:rPr>
        <w:t> </w:t>
      </w:r>
      <w:r>
        <w:rPr>
          <w:rFonts w:ascii="Lucida Console"/>
          <w:color w:val="231F20"/>
          <w:spacing w:val="-26"/>
          <w:sz w:val="16"/>
        </w:rPr>
        <w:t>**tasks,</w:t>
      </w:r>
      <w:r>
        <w:rPr>
          <w:rFonts w:ascii="Lucida Console"/>
          <w:color w:val="231F20"/>
          <w:spacing w:val="-42"/>
          <w:sz w:val="16"/>
        </w:rPr>
        <w:t> </w:t>
      </w:r>
      <w:r>
        <w:rPr>
          <w:rFonts w:ascii="Lucida Console"/>
          <w:color w:val="231F20"/>
          <w:spacing w:val="-26"/>
          <w:sz w:val="16"/>
        </w:rPr>
        <w:t>int</w:t>
      </w:r>
      <w:r>
        <w:rPr>
          <w:rFonts w:ascii="Lucida Console"/>
          <w:color w:val="231F20"/>
          <w:spacing w:val="-42"/>
          <w:sz w:val="16"/>
        </w:rPr>
        <w:t> </w:t>
      </w:r>
      <w:r>
        <w:rPr>
          <w:rFonts w:ascii="Lucida Console"/>
          <w:color w:val="231F20"/>
          <w:spacing w:val="-26"/>
          <w:sz w:val="16"/>
        </w:rPr>
        <w:t>task_count);</w:t>
      </w:r>
    </w:p>
    <w:p>
      <w:pPr>
        <w:spacing w:before="46"/>
        <w:ind w:left="101" w:right="0" w:firstLine="0"/>
        <w:jc w:val="left"/>
        <w:rPr>
          <w:rFonts w:ascii="Lucida Console"/>
          <w:sz w:val="16"/>
        </w:rPr>
      </w:pPr>
      <w:r>
        <w:rPr>
          <w:rFonts w:ascii="Lucida Console"/>
          <w:color w:val="231F20"/>
          <w:spacing w:val="-5"/>
          <w:sz w:val="16"/>
        </w:rPr>
        <w:t>...</w:t>
      </w:r>
    </w:p>
    <w:p>
      <w:pPr>
        <w:pStyle w:val="BodyText"/>
        <w:spacing w:line="266" w:lineRule="auto" w:before="142"/>
        <w:ind w:left="101" w:firstLine="240"/>
      </w:pPr>
      <w:r>
        <w:rPr>
          <w:color w:val="231F20"/>
        </w:rPr>
        <w:t>Now imagine that we can put all of the declarations in one file and surround them with a class declaration:</w:t>
      </w:r>
    </w:p>
    <w:p>
      <w:pPr>
        <w:spacing w:before="137"/>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7"/>
          <w:sz w:val="16"/>
        </w:rPr>
        <w:t>program</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5"/>
          <w:sz w:val="16"/>
        </w:rPr>
        <w:t>...</w:t>
      </w:r>
    </w:p>
    <w:p>
      <w:pPr>
        <w:spacing w:line="309" w:lineRule="auto" w:before="41"/>
        <w:ind w:left="1222" w:right="3096" w:hanging="841"/>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db_find(char</w:t>
      </w:r>
      <w:r>
        <w:rPr>
          <w:rFonts w:ascii="Lucida Console"/>
          <w:color w:val="231F20"/>
          <w:spacing w:val="-53"/>
          <w:sz w:val="16"/>
        </w:rPr>
        <w:t> </w:t>
      </w:r>
      <w:r>
        <w:rPr>
          <w:rFonts w:ascii="Lucida Console"/>
          <w:color w:val="231F20"/>
          <w:spacing w:val="-24"/>
          <w:sz w:val="16"/>
        </w:rPr>
        <w:t>*id,</w:t>
      </w:r>
      <w:r>
        <w:rPr>
          <w:rFonts w:ascii="Lucida Console"/>
          <w:color w:val="231F20"/>
          <w:spacing w:val="-53"/>
          <w:sz w:val="16"/>
        </w:rPr>
        <w:t> </w:t>
      </w:r>
      <w:r>
        <w:rPr>
          <w:rFonts w:ascii="Lucida Console"/>
          <w:color w:val="231F20"/>
          <w:spacing w:val="-24"/>
          <w:sz w:val="16"/>
        </w:rPr>
        <w:t>unsigned</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mnemonic_id, </w:t>
      </w:r>
      <w:r>
        <w:rPr>
          <w:rFonts w:ascii="Lucida Console"/>
          <w:color w:val="231F20"/>
          <w:spacing w:val="-18"/>
          <w:sz w:val="16"/>
        </w:rPr>
        <w:t>struct</w:t>
      </w:r>
      <w:r>
        <w:rPr>
          <w:rFonts w:ascii="Lucida Console"/>
          <w:color w:val="231F20"/>
          <w:spacing w:val="-53"/>
          <w:sz w:val="16"/>
        </w:rPr>
        <w:t> </w:t>
      </w:r>
      <w:r>
        <w:rPr>
          <w:rFonts w:ascii="Lucida Console"/>
          <w:color w:val="231F20"/>
          <w:spacing w:val="-18"/>
          <w:sz w:val="16"/>
        </w:rPr>
        <w:t>db_rec</w:t>
      </w:r>
      <w:r>
        <w:rPr>
          <w:rFonts w:ascii="Lucida Console"/>
          <w:color w:val="231F20"/>
          <w:spacing w:val="-53"/>
          <w:sz w:val="16"/>
        </w:rPr>
        <w:t> </w:t>
      </w:r>
      <w:r>
        <w:rPr>
          <w:rFonts w:ascii="Lucida Console"/>
          <w:color w:val="231F20"/>
          <w:spacing w:val="-18"/>
          <w:sz w:val="16"/>
        </w:rPr>
        <w:t>**rec);</w:t>
      </w:r>
    </w:p>
    <w:p>
      <w:pPr>
        <w:spacing w:before="5"/>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process_run(struct</w:t>
      </w:r>
      <w:r>
        <w:rPr>
          <w:rFonts w:ascii="Lucida Console"/>
          <w:color w:val="231F20"/>
          <w:spacing w:val="-42"/>
          <w:sz w:val="16"/>
        </w:rPr>
        <w:t> </w:t>
      </w:r>
      <w:r>
        <w:rPr>
          <w:rFonts w:ascii="Lucida Console"/>
          <w:color w:val="231F20"/>
          <w:spacing w:val="-26"/>
          <w:sz w:val="16"/>
        </w:rPr>
        <w:t>gfh_task</w:t>
      </w:r>
      <w:r>
        <w:rPr>
          <w:rFonts w:ascii="Lucida Console"/>
          <w:color w:val="231F20"/>
          <w:spacing w:val="-42"/>
          <w:sz w:val="16"/>
        </w:rPr>
        <w:t> </w:t>
      </w:r>
      <w:r>
        <w:rPr>
          <w:rFonts w:ascii="Lucida Console"/>
          <w:color w:val="231F20"/>
          <w:spacing w:val="-26"/>
          <w:sz w:val="16"/>
        </w:rPr>
        <w:t>**tasks,</w:t>
      </w:r>
      <w:r>
        <w:rPr>
          <w:rFonts w:ascii="Lucida Console"/>
          <w:color w:val="231F20"/>
          <w:spacing w:val="-42"/>
          <w:sz w:val="16"/>
        </w:rPr>
        <w:t> </w:t>
      </w:r>
      <w:r>
        <w:rPr>
          <w:rFonts w:ascii="Lucida Console"/>
          <w:color w:val="231F20"/>
          <w:spacing w:val="-26"/>
          <w:sz w:val="16"/>
        </w:rPr>
        <w:t>int</w:t>
      </w:r>
      <w:r>
        <w:rPr>
          <w:rFonts w:ascii="Lucida Console"/>
          <w:color w:val="231F20"/>
          <w:spacing w:val="-42"/>
          <w:sz w:val="16"/>
        </w:rPr>
        <w:t> </w:t>
      </w:r>
      <w:r>
        <w:rPr>
          <w:rFonts w:ascii="Lucida Console"/>
          <w:color w:val="231F20"/>
          <w:spacing w:val="-26"/>
          <w:sz w:val="16"/>
        </w:rPr>
        <w:t>task_count);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Now</w:t>
      </w:r>
      <w:r>
        <w:rPr>
          <w:color w:val="231F20"/>
          <w:spacing w:val="5"/>
        </w:rPr>
        <w:t> </w:t>
      </w:r>
      <w:r>
        <w:rPr>
          <w:color w:val="231F20"/>
        </w:rPr>
        <w:t>we</w:t>
      </w:r>
      <w:r>
        <w:rPr>
          <w:color w:val="231F20"/>
          <w:spacing w:val="6"/>
        </w:rPr>
        <w:t> </w:t>
      </w:r>
      <w:r>
        <w:rPr>
          <w:color w:val="231F20"/>
        </w:rPr>
        <w:t>can</w:t>
      </w:r>
      <w:r>
        <w:rPr>
          <w:color w:val="231F20"/>
          <w:spacing w:val="6"/>
        </w:rPr>
        <w:t> </w:t>
      </w:r>
      <w:r>
        <w:rPr>
          <w:color w:val="231F20"/>
        </w:rPr>
        <w:t>find</w:t>
      </w:r>
      <w:r>
        <w:rPr>
          <w:color w:val="231F20"/>
          <w:spacing w:val="5"/>
        </w:rPr>
        <w:t> </w:t>
      </w:r>
      <w:r>
        <w:rPr>
          <w:color w:val="231F20"/>
        </w:rPr>
        <w:t>each</w:t>
      </w:r>
      <w:r>
        <w:rPr>
          <w:color w:val="231F20"/>
          <w:spacing w:val="6"/>
        </w:rPr>
        <w:t> </w:t>
      </w:r>
      <w:r>
        <w:rPr>
          <w:color w:val="231F20"/>
        </w:rPr>
        <w:t>function</w:t>
      </w:r>
      <w:r>
        <w:rPr>
          <w:color w:val="231F20"/>
          <w:spacing w:val="6"/>
        </w:rPr>
        <w:t> </w:t>
      </w:r>
      <w:r>
        <w:rPr>
          <w:color w:val="231F20"/>
        </w:rPr>
        <w:t>definition</w:t>
      </w:r>
      <w:r>
        <w:rPr>
          <w:color w:val="231F20"/>
          <w:spacing w:val="5"/>
        </w:rPr>
        <w:t> </w:t>
      </w:r>
      <w:r>
        <w:rPr>
          <w:color w:val="231F20"/>
        </w:rPr>
        <w:t>(here’s</w:t>
      </w:r>
      <w:r>
        <w:rPr>
          <w:color w:val="231F20"/>
          <w:spacing w:val="6"/>
        </w:rPr>
        <w:t> </w:t>
      </w:r>
      <w:r>
        <w:rPr>
          <w:color w:val="231F20"/>
          <w:spacing w:val="-4"/>
        </w:rPr>
        <w:t>one):</w:t>
      </w:r>
    </w:p>
    <w:p>
      <w:pPr>
        <w:pStyle w:val="BodyText"/>
        <w:spacing w:before="10"/>
        <w:rPr>
          <w:sz w:val="13"/>
        </w:rPr>
      </w:pPr>
    </w:p>
    <w:p>
      <w:pPr>
        <w:tabs>
          <w:tab w:pos="2273" w:val="left" w:leader="none"/>
        </w:tabs>
        <w:spacing w:before="0"/>
        <w:ind w:left="101" w:right="0" w:firstLine="0"/>
        <w:jc w:val="left"/>
        <w:rPr>
          <w:rFonts w:ascii="Lucida Console"/>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2"/>
          <w:sz w:val="16"/>
        </w:rPr>
        <w:t>db_find(char</w:t>
      </w:r>
      <w:r>
        <w:rPr>
          <w:rFonts w:ascii="Lucida Console"/>
          <w:color w:val="231F20"/>
          <w:sz w:val="16"/>
        </w:rPr>
        <w:tab/>
      </w:r>
      <w:r>
        <w:rPr>
          <w:rFonts w:ascii="Lucida Console"/>
          <w:color w:val="231F20"/>
          <w:spacing w:val="-4"/>
          <w:sz w:val="16"/>
        </w:rPr>
        <w:t>*id,</w:t>
      </w:r>
    </w:p>
    <w:p>
      <w:pPr>
        <w:tabs>
          <w:tab w:pos="2273" w:val="left" w:leader="none"/>
        </w:tabs>
        <w:spacing w:before="46"/>
        <w:ind w:left="941" w:right="0" w:firstLine="0"/>
        <w:jc w:val="left"/>
        <w:rPr>
          <w:rFonts w:ascii="Lucida Console"/>
          <w:sz w:val="16"/>
        </w:rPr>
      </w:pPr>
      <w:r>
        <w:rPr>
          <w:rFonts w:ascii="Lucida Console"/>
          <w:color w:val="231F20"/>
          <w:spacing w:val="-26"/>
          <w:sz w:val="16"/>
        </w:rPr>
        <w:t>unsigned</w:t>
      </w:r>
      <w:r>
        <w:rPr>
          <w:rFonts w:ascii="Lucida Console"/>
          <w:color w:val="231F20"/>
          <w:spacing w:val="-42"/>
          <w:sz w:val="16"/>
        </w:rPr>
        <w:t> </w:t>
      </w:r>
      <w:r>
        <w:rPr>
          <w:rFonts w:ascii="Lucida Console"/>
          <w:color w:val="231F20"/>
          <w:spacing w:val="-5"/>
          <w:sz w:val="16"/>
        </w:rPr>
        <w:t>int</w:t>
      </w:r>
      <w:r>
        <w:rPr>
          <w:rFonts w:ascii="Lucida Console"/>
          <w:color w:val="231F20"/>
          <w:sz w:val="16"/>
        </w:rPr>
        <w:tab/>
      </w:r>
      <w:r>
        <w:rPr>
          <w:rFonts w:ascii="Lucida Console"/>
          <w:color w:val="231F20"/>
          <w:spacing w:val="-16"/>
          <w:sz w:val="16"/>
        </w:rPr>
        <w:t>mnemonic_id,</w:t>
      </w:r>
    </w:p>
    <w:p>
      <w:pPr>
        <w:tabs>
          <w:tab w:pos="2273" w:val="left" w:leader="none"/>
        </w:tabs>
        <w:spacing w:before="46"/>
        <w:ind w:left="941" w:right="0" w:firstLine="0"/>
        <w:jc w:val="left"/>
        <w:rPr>
          <w:rFonts w:ascii="Lucida Console"/>
          <w:sz w:val="16"/>
        </w:rPr>
      </w:pPr>
      <w:r>
        <w:rPr>
          <w:rFonts w:ascii="Lucida Console"/>
          <w:color w:val="231F20"/>
          <w:spacing w:val="-25"/>
          <w:sz w:val="16"/>
        </w:rPr>
        <w:t>struct</w:t>
      </w:r>
      <w:r>
        <w:rPr>
          <w:rFonts w:ascii="Lucida Console"/>
          <w:color w:val="231F20"/>
          <w:spacing w:val="-44"/>
          <w:sz w:val="16"/>
        </w:rPr>
        <w:t> </w:t>
      </w:r>
      <w:r>
        <w:rPr>
          <w:rFonts w:ascii="Lucida Console"/>
          <w:color w:val="231F20"/>
          <w:spacing w:val="-2"/>
          <w:sz w:val="16"/>
        </w:rPr>
        <w:t>db_rec</w:t>
      </w:r>
      <w:r>
        <w:rPr>
          <w:rFonts w:ascii="Lucida Console"/>
          <w:color w:val="231F20"/>
          <w:sz w:val="16"/>
        </w:rPr>
        <w:tab/>
      </w:r>
      <w:r>
        <w:rPr>
          <w:rFonts w:ascii="Lucida Console"/>
          <w:color w:val="231F20"/>
          <w:spacing w:val="-7"/>
          <w:sz w:val="16"/>
        </w:rPr>
        <w:t>**rec);</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And</w:t>
      </w:r>
      <w:r>
        <w:rPr>
          <w:color w:val="231F20"/>
          <w:spacing w:val="7"/>
        </w:rPr>
        <w:t> </w:t>
      </w:r>
      <w:r>
        <w:rPr>
          <w:color w:val="231F20"/>
        </w:rPr>
        <w:t>prefix</w:t>
      </w:r>
      <w:r>
        <w:rPr>
          <w:color w:val="231F20"/>
          <w:spacing w:val="8"/>
        </w:rPr>
        <w:t> </w:t>
      </w:r>
      <w:r>
        <w:rPr>
          <w:color w:val="231F20"/>
        </w:rPr>
        <w:t>its</w:t>
      </w:r>
      <w:r>
        <w:rPr>
          <w:color w:val="231F20"/>
          <w:spacing w:val="8"/>
        </w:rPr>
        <w:t> </w:t>
      </w:r>
      <w:r>
        <w:rPr>
          <w:color w:val="231F20"/>
        </w:rPr>
        <w:t>name</w:t>
      </w:r>
      <w:r>
        <w:rPr>
          <w:color w:val="231F20"/>
          <w:spacing w:val="8"/>
        </w:rPr>
        <w:t> </w:t>
      </w:r>
      <w:r>
        <w:rPr>
          <w:color w:val="231F20"/>
        </w:rPr>
        <w:t>with</w:t>
      </w:r>
      <w:r>
        <w:rPr>
          <w:color w:val="231F20"/>
          <w:spacing w:val="7"/>
        </w:rPr>
        <w:t> </w:t>
      </w:r>
      <w:r>
        <w:rPr>
          <w:color w:val="231F20"/>
        </w:rPr>
        <w:t>the</w:t>
      </w:r>
      <w:r>
        <w:rPr>
          <w:color w:val="231F20"/>
          <w:spacing w:val="8"/>
        </w:rPr>
        <w:t> </w:t>
      </w:r>
      <w:r>
        <w:rPr>
          <w:color w:val="231F20"/>
        </w:rPr>
        <w:t>name</w:t>
      </w:r>
      <w:r>
        <w:rPr>
          <w:color w:val="231F20"/>
          <w:spacing w:val="8"/>
        </w:rPr>
        <w:t> </w:t>
      </w:r>
      <w:r>
        <w:rPr>
          <w:color w:val="231F20"/>
        </w:rPr>
        <w:t>of</w:t>
      </w:r>
      <w:r>
        <w:rPr>
          <w:color w:val="231F20"/>
          <w:spacing w:val="8"/>
        </w:rPr>
        <w:t> </w:t>
      </w:r>
      <w:r>
        <w:rPr>
          <w:color w:val="231F20"/>
        </w:rPr>
        <w:t>the</w:t>
      </w:r>
      <w:r>
        <w:rPr>
          <w:color w:val="231F20"/>
          <w:spacing w:val="7"/>
        </w:rPr>
        <w:t> </w:t>
      </w:r>
      <w:r>
        <w:rPr>
          <w:color w:val="231F20"/>
          <w:spacing w:val="-2"/>
        </w:rPr>
        <w:t>class:</w:t>
      </w:r>
    </w:p>
    <w:p>
      <w:pPr>
        <w:pStyle w:val="BodyText"/>
        <w:spacing w:before="10"/>
        <w:rPr>
          <w:sz w:val="13"/>
        </w:rPr>
      </w:pPr>
    </w:p>
    <w:p>
      <w:pPr>
        <w:tabs>
          <w:tab w:pos="2904" w:val="left" w:leader="none"/>
        </w:tabs>
        <w:spacing w:before="0"/>
        <w:ind w:left="101" w:right="0" w:firstLine="0"/>
        <w:jc w:val="left"/>
        <w:rPr>
          <w:rFonts w:ascii="Lucida Console"/>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2"/>
          <w:sz w:val="16"/>
        </w:rPr>
        <w:t>program::db_find(char</w:t>
      </w:r>
      <w:r>
        <w:rPr>
          <w:rFonts w:ascii="Lucida Console"/>
          <w:color w:val="231F20"/>
          <w:sz w:val="16"/>
        </w:rPr>
        <w:tab/>
      </w:r>
      <w:r>
        <w:rPr>
          <w:rFonts w:ascii="Lucida Console"/>
          <w:color w:val="231F20"/>
          <w:spacing w:val="-4"/>
          <w:sz w:val="16"/>
        </w:rPr>
        <w:t>*id,</w:t>
      </w:r>
    </w:p>
    <w:p>
      <w:pPr>
        <w:tabs>
          <w:tab w:pos="2904" w:val="left" w:leader="none"/>
        </w:tabs>
        <w:spacing w:before="46"/>
        <w:ind w:left="1572" w:right="0" w:firstLine="0"/>
        <w:jc w:val="left"/>
        <w:rPr>
          <w:rFonts w:ascii="Lucida Console"/>
          <w:sz w:val="16"/>
        </w:rPr>
      </w:pPr>
      <w:r>
        <w:rPr>
          <w:rFonts w:ascii="Lucida Console"/>
          <w:color w:val="231F20"/>
          <w:spacing w:val="-26"/>
          <w:sz w:val="16"/>
        </w:rPr>
        <w:t>unsigned</w:t>
      </w:r>
      <w:r>
        <w:rPr>
          <w:rFonts w:ascii="Lucida Console"/>
          <w:color w:val="231F20"/>
          <w:spacing w:val="-42"/>
          <w:sz w:val="16"/>
        </w:rPr>
        <w:t> </w:t>
      </w:r>
      <w:r>
        <w:rPr>
          <w:rFonts w:ascii="Lucida Console"/>
          <w:color w:val="231F20"/>
          <w:spacing w:val="-5"/>
          <w:sz w:val="16"/>
        </w:rPr>
        <w:t>int</w:t>
      </w:r>
      <w:r>
        <w:rPr>
          <w:rFonts w:ascii="Lucida Console"/>
          <w:color w:val="231F20"/>
          <w:sz w:val="16"/>
        </w:rPr>
        <w:tab/>
      </w:r>
      <w:r>
        <w:rPr>
          <w:rFonts w:ascii="Lucida Console"/>
          <w:color w:val="231F20"/>
          <w:spacing w:val="-16"/>
          <w:sz w:val="16"/>
        </w:rPr>
        <w:t>mnemonic_id,</w:t>
      </w:r>
    </w:p>
    <w:p>
      <w:pPr>
        <w:tabs>
          <w:tab w:pos="2904" w:val="left" w:leader="none"/>
        </w:tabs>
        <w:spacing w:before="46"/>
        <w:ind w:left="1572" w:right="0" w:firstLine="0"/>
        <w:jc w:val="left"/>
        <w:rPr>
          <w:rFonts w:ascii="Lucida Console"/>
          <w:sz w:val="16"/>
        </w:rPr>
      </w:pPr>
      <w:r>
        <w:rPr>
          <w:rFonts w:ascii="Lucida Console"/>
          <w:color w:val="231F20"/>
          <w:spacing w:val="-25"/>
          <w:sz w:val="16"/>
        </w:rPr>
        <w:t>struct</w:t>
      </w:r>
      <w:r>
        <w:rPr>
          <w:rFonts w:ascii="Lucida Console"/>
          <w:color w:val="231F20"/>
          <w:spacing w:val="-44"/>
          <w:sz w:val="16"/>
        </w:rPr>
        <w:t> </w:t>
      </w:r>
      <w:r>
        <w:rPr>
          <w:rFonts w:ascii="Lucida Console"/>
          <w:color w:val="231F20"/>
          <w:spacing w:val="-2"/>
          <w:sz w:val="16"/>
        </w:rPr>
        <w:t>db_rec</w:t>
      </w:r>
      <w:r>
        <w:rPr>
          <w:rFonts w:ascii="Lucida Console"/>
          <w:color w:val="231F20"/>
          <w:sz w:val="16"/>
        </w:rPr>
        <w:tab/>
      </w:r>
      <w:r>
        <w:rPr>
          <w:rFonts w:ascii="Lucida Console"/>
          <w:color w:val="231F20"/>
          <w:spacing w:val="-4"/>
          <w:sz w:val="16"/>
        </w:rPr>
        <w:t>**rec)</w:t>
      </w:r>
    </w:p>
    <w:p>
      <w:pPr>
        <w:spacing w:before="47"/>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Now</w:t>
      </w:r>
      <w:r>
        <w:rPr>
          <w:color w:val="231F20"/>
          <w:spacing w:val="-9"/>
        </w:rPr>
        <w:t> </w:t>
      </w:r>
      <w:r>
        <w:rPr>
          <w:color w:val="231F20"/>
        </w:rPr>
        <w:t>we</w:t>
      </w:r>
      <w:r>
        <w:rPr>
          <w:color w:val="231F20"/>
          <w:spacing w:val="-8"/>
        </w:rPr>
        <w:t> </w:t>
      </w:r>
      <w:r>
        <w:rPr>
          <w:color w:val="231F20"/>
        </w:rPr>
        <w:t>have</w:t>
      </w:r>
      <w:r>
        <w:rPr>
          <w:color w:val="231F20"/>
          <w:spacing w:val="-8"/>
        </w:rPr>
        <w:t> </w:t>
      </w:r>
      <w:r>
        <w:rPr>
          <w:color w:val="231F20"/>
        </w:rPr>
        <w:t>to</w:t>
      </w:r>
      <w:r>
        <w:rPr>
          <w:color w:val="231F20"/>
          <w:spacing w:val="-9"/>
        </w:rPr>
        <w:t> </w:t>
      </w:r>
      <w:r>
        <w:rPr>
          <w:color w:val="231F20"/>
        </w:rPr>
        <w:t>write</w:t>
      </w:r>
      <w:r>
        <w:rPr>
          <w:color w:val="231F20"/>
          <w:spacing w:val="-5"/>
        </w:rPr>
        <w:t> </w:t>
      </w:r>
      <w:r>
        <w:rPr>
          <w:color w:val="231F20"/>
        </w:rPr>
        <w:t>a</w:t>
      </w:r>
      <w:r>
        <w:rPr>
          <w:color w:val="231F20"/>
          <w:spacing w:val="-5"/>
        </w:rPr>
        <w:t> </w:t>
      </w:r>
      <w:r>
        <w:rPr>
          <w:color w:val="231F20"/>
        </w:rPr>
        <w:t>new</w:t>
      </w:r>
      <w:r>
        <w:rPr>
          <w:color w:val="231F20"/>
          <w:spacing w:val="-5"/>
        </w:rPr>
        <w:t> </w:t>
      </w:r>
      <w:r>
        <w:rPr>
          <w:rFonts w:ascii="Lucida Console"/>
          <w:color w:val="231F20"/>
          <w:sz w:val="19"/>
        </w:rPr>
        <w:t>main(</w:t>
      </w:r>
      <w:r>
        <w:rPr>
          <w:rFonts w:ascii="Lucida Console"/>
          <w:color w:val="231F20"/>
          <w:spacing w:val="-63"/>
          <w:sz w:val="19"/>
        </w:rPr>
        <w:t> </w:t>
      </w:r>
      <w:r>
        <w:rPr>
          <w:rFonts w:ascii="Lucida Console"/>
          <w:color w:val="231F20"/>
          <w:sz w:val="19"/>
        </w:rPr>
        <w:t>)</w:t>
      </w:r>
      <w:r>
        <w:rPr>
          <w:color w:val="231F20"/>
        </w:rPr>
        <w:t>function</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spacing w:val="-2"/>
        </w:rPr>
        <w:t>program:</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main(int</w:t>
      </w:r>
      <w:r>
        <w:rPr>
          <w:rFonts w:ascii="Lucida Console"/>
          <w:color w:val="231F20"/>
          <w:spacing w:val="-53"/>
          <w:sz w:val="16"/>
        </w:rPr>
        <w:t> </w:t>
      </w:r>
      <w:r>
        <w:rPr>
          <w:rFonts w:ascii="Lucida Console"/>
          <w:color w:val="231F20"/>
          <w:spacing w:val="-22"/>
          <w:sz w:val="16"/>
        </w:rPr>
        <w:t>ac,</w:t>
      </w:r>
      <w:r>
        <w:rPr>
          <w:rFonts w:ascii="Lucida Console"/>
          <w:color w:val="231F20"/>
          <w:spacing w:val="-53"/>
          <w:sz w:val="16"/>
        </w:rPr>
        <w:t> </w:t>
      </w:r>
      <w:r>
        <w:rPr>
          <w:rFonts w:ascii="Lucida Console"/>
          <w:color w:val="231F20"/>
          <w:spacing w:val="-22"/>
          <w:sz w:val="16"/>
        </w:rPr>
        <w:t>char</w:t>
      </w:r>
      <w:r>
        <w:rPr>
          <w:rFonts w:ascii="Lucida Console"/>
          <w:color w:val="231F20"/>
          <w:spacing w:val="-53"/>
          <w:sz w:val="16"/>
        </w:rPr>
        <w:t> </w:t>
      </w:r>
      <w:r>
        <w:rPr>
          <w:rFonts w:ascii="Lucida Console"/>
          <w:color w:val="231F20"/>
          <w:spacing w:val="-22"/>
          <w:sz w:val="16"/>
        </w:rPr>
        <w:t>**av)</w:t>
      </w:r>
    </w:p>
    <w:p>
      <w:pPr>
        <w:spacing w:before="46"/>
        <w:ind w:left="10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26"/>
          <w:sz w:val="16"/>
        </w:rPr>
        <w:t>program</w:t>
      </w:r>
      <w:r>
        <w:rPr>
          <w:rFonts w:ascii="Lucida Console"/>
          <w:color w:val="231F20"/>
          <w:spacing w:val="-40"/>
          <w:sz w:val="16"/>
        </w:rPr>
        <w:t> </w:t>
      </w:r>
      <w:r>
        <w:rPr>
          <w:rFonts w:ascii="Lucida Console"/>
          <w:color w:val="231F20"/>
          <w:spacing w:val="-16"/>
          <w:sz w:val="16"/>
        </w:rPr>
        <w:t>the_program;</w:t>
      </w:r>
    </w:p>
    <w:p>
      <w:pPr>
        <w:pStyle w:val="BodyText"/>
        <w:spacing w:before="9"/>
        <w:rPr>
          <w:rFonts w:ascii="Lucida Console"/>
          <w:sz w:val="12"/>
        </w:rPr>
      </w:pPr>
    </w:p>
    <w:p>
      <w:pPr>
        <w:spacing w:before="123"/>
        <w:ind w:left="381" w:right="0" w:firstLine="0"/>
        <w:jc w:val="left"/>
        <w:rPr>
          <w:rFonts w:ascii="Lucida Console"/>
          <w:sz w:val="16"/>
        </w:rPr>
      </w:pPr>
      <w:r>
        <w:rPr>
          <w:rFonts w:ascii="Lucida Console"/>
          <w:color w:val="231F20"/>
          <w:spacing w:val="-26"/>
          <w:sz w:val="16"/>
        </w:rPr>
        <w:t>return</w:t>
      </w:r>
      <w:r>
        <w:rPr>
          <w:rFonts w:ascii="Lucida Console"/>
          <w:color w:val="231F20"/>
          <w:spacing w:val="-52"/>
          <w:sz w:val="16"/>
        </w:rPr>
        <w:t> </w:t>
      </w:r>
      <w:r>
        <w:rPr>
          <w:rFonts w:ascii="Lucida Console"/>
          <w:color w:val="231F20"/>
          <w:spacing w:val="-26"/>
          <w:sz w:val="16"/>
        </w:rPr>
        <w:t>the_program.main(ac,</w:t>
      </w:r>
      <w:r>
        <w:rPr>
          <w:rFonts w:ascii="Lucida Console"/>
          <w:color w:val="231F20"/>
          <w:spacing w:val="-52"/>
          <w:sz w:val="16"/>
        </w:rPr>
        <w:t> </w:t>
      </w:r>
      <w:r>
        <w:rPr>
          <w:rFonts w:ascii="Lucida Console"/>
          <w:color w:val="231F20"/>
          <w:spacing w:val="-26"/>
          <w:sz w:val="16"/>
        </w:rPr>
        <w:t>av);</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4" w:lineRule="auto" w:before="79"/>
        <w:ind w:left="112" w:right="112" w:firstLine="240"/>
        <w:jc w:val="both"/>
      </w:pPr>
      <w:r>
        <w:rPr/>
        <w:pict>
          <v:group style="position:absolute;margin-left:-.5pt;margin-top:298.279999pt;width:5.1pt;height:47pt;mso-position-horizontal-relative:page;mso-position-vertical-relative:page;z-index:16044544" id="docshapegroup1586" coordorigin="-10,5966" coordsize="102,940">
            <v:rect style="position:absolute;left:0;top:5975;width:82;height:920" id="docshape1587" filled="true" fillcolor="#231f20" stroked="false">
              <v:fill type="solid"/>
            </v:rect>
            <v:shape style="position:absolute;left:0;top:5975;width:82;height:920" id="docshape1588" coordorigin="0,5976" coordsize="82,920" path="m0,5976l82,5976,82,6896,0,6896e" filled="false" stroked="true" strokeweight="1pt" strokecolor="#231f20">
              <v:path arrowok="t"/>
              <v:stroke dashstyle="solid"/>
            </v:shape>
            <w10:wrap type="none"/>
          </v:group>
        </w:pict>
      </w:r>
      <w:bookmarkStart w:name="_bookmark275" w:id="364"/>
      <w:bookmarkEnd w:id="364"/>
      <w:r>
        <w:rPr/>
      </w:r>
      <w:r>
        <w:rPr>
          <w:color w:val="231F20"/>
        </w:rPr>
        <w:t>Does that change the behavior of the system? Not really. That change was</w:t>
      </w:r>
      <w:r>
        <w:rPr>
          <w:color w:val="231F20"/>
          <w:spacing w:val="80"/>
        </w:rPr>
        <w:t> </w:t>
      </w:r>
      <w:r>
        <w:rPr>
          <w:color w:val="231F20"/>
        </w:rPr>
        <w:t>just a mechanical process, and it kept the meaning and behavior of the program exactly the same. The old C system was, in reality, just one big object. When </w:t>
      </w:r>
      <w:r>
        <w:rPr>
          <w:color w:val="231F20"/>
        </w:rPr>
        <w:t>we start using </w:t>
      </w:r>
      <w:r>
        <w:rPr>
          <w:rFonts w:ascii="Book Antiqua" w:hAnsi="Book Antiqua"/>
          <w:i/>
          <w:color w:val="231F20"/>
        </w:rPr>
        <w:t>Encapsulate Global References (339) </w:t>
      </w:r>
      <w:r>
        <w:rPr>
          <w:color w:val="231F20"/>
        </w:rPr>
        <w:t>we’re making new objects, and subdividing the system in ways which make it easier to work with.</w:t>
      </w:r>
    </w:p>
    <w:p>
      <w:pPr>
        <w:pStyle w:val="BodyText"/>
        <w:spacing w:line="266" w:lineRule="auto"/>
        <w:ind w:left="112" w:right="112" w:firstLine="240"/>
        <w:jc w:val="both"/>
      </w:pPr>
      <w:r>
        <w:rPr>
          <w:color w:val="231F20"/>
        </w:rPr>
        <w:t>When procedural languages have object-oriented extensions, they allow </w:t>
      </w:r>
      <w:r>
        <w:rPr>
          <w:color w:val="231F20"/>
        </w:rPr>
        <w:t>us</w:t>
      </w:r>
      <w:r>
        <w:rPr>
          <w:color w:val="231F20"/>
          <w:spacing w:val="80"/>
        </w:rPr>
        <w:t> </w:t>
      </w:r>
      <w:r>
        <w:rPr>
          <w:color w:val="231F20"/>
        </w:rPr>
        <w:t>to move in this direction. This isn’t deep object-orientation; it’s just using</w:t>
      </w:r>
      <w:r>
        <w:rPr>
          <w:color w:val="231F20"/>
          <w:spacing w:val="40"/>
        </w:rPr>
        <w:t> </w:t>
      </w:r>
      <w:r>
        <w:rPr>
          <w:color w:val="231F20"/>
        </w:rPr>
        <w:t>objects enough to break up the program for testing.</w:t>
      </w:r>
    </w:p>
    <w:p>
      <w:pPr>
        <w:pStyle w:val="BodyText"/>
        <w:spacing w:line="264" w:lineRule="auto"/>
        <w:ind w:left="112" w:right="112" w:firstLine="240"/>
        <w:jc w:val="both"/>
      </w:pPr>
      <w:r>
        <w:rPr>
          <w:color w:val="231F20"/>
        </w:rPr>
        <w:t>What can we do besides extracting dependencies when our language </w:t>
      </w:r>
      <w:r>
        <w:rPr>
          <w:color w:val="231F20"/>
        </w:rPr>
        <w:t>sup- ports OO? For one thing, we can incrementally move it toward a better object design.</w:t>
      </w:r>
      <w:r>
        <w:rPr>
          <w:color w:val="231F20"/>
          <w:spacing w:val="-2"/>
        </w:rPr>
        <w:t> </w:t>
      </w:r>
      <w:r>
        <w:rPr>
          <w:color w:val="231F20"/>
        </w:rPr>
        <w:t>In</w:t>
      </w:r>
      <w:r>
        <w:rPr>
          <w:color w:val="231F20"/>
          <w:spacing w:val="-2"/>
        </w:rPr>
        <w:t> </w:t>
      </w:r>
      <w:r>
        <w:rPr>
          <w:color w:val="231F20"/>
        </w:rPr>
        <w:t>general,</w:t>
      </w:r>
      <w:r>
        <w:rPr>
          <w:color w:val="231F20"/>
          <w:spacing w:val="-2"/>
        </w:rPr>
        <w:t> </w:t>
      </w:r>
      <w:r>
        <w:rPr>
          <w:color w:val="231F20"/>
        </w:rPr>
        <w:t>this</w:t>
      </w:r>
      <w:r>
        <w:rPr>
          <w:color w:val="231F20"/>
          <w:spacing w:val="-2"/>
        </w:rPr>
        <w:t> </w:t>
      </w:r>
      <w:r>
        <w:rPr>
          <w:color w:val="231F20"/>
        </w:rPr>
        <w:t>means</w:t>
      </w:r>
      <w:r>
        <w:rPr>
          <w:color w:val="231F20"/>
          <w:spacing w:val="-2"/>
        </w:rPr>
        <w:t> </w:t>
      </w:r>
      <w:r>
        <w:rPr>
          <w:color w:val="231F20"/>
        </w:rPr>
        <w:t>that</w:t>
      </w:r>
      <w:r>
        <w:rPr>
          <w:color w:val="231F20"/>
          <w:spacing w:val="-2"/>
        </w:rPr>
        <w:t> </w:t>
      </w:r>
      <w:r>
        <w:rPr>
          <w:color w:val="231F20"/>
        </w:rPr>
        <w:t>you</w:t>
      </w:r>
      <w:r>
        <w:rPr>
          <w:color w:val="231F20"/>
          <w:spacing w:val="-2"/>
        </w:rPr>
        <w:t> </w:t>
      </w:r>
      <w:r>
        <w:rPr>
          <w:color w:val="231F20"/>
        </w:rPr>
        <w:t>have</w:t>
      </w:r>
      <w:r>
        <w:rPr>
          <w:color w:val="231F20"/>
          <w:spacing w:val="-2"/>
        </w:rPr>
        <w:t> </w:t>
      </w:r>
      <w:r>
        <w:rPr>
          <w:color w:val="231F20"/>
        </w:rPr>
        <w:t>to</w:t>
      </w:r>
      <w:r>
        <w:rPr>
          <w:color w:val="231F20"/>
          <w:spacing w:val="-2"/>
        </w:rPr>
        <w:t> </w:t>
      </w:r>
      <w:r>
        <w:rPr>
          <w:color w:val="231F20"/>
        </w:rPr>
        <w:t>group</w:t>
      </w:r>
      <w:r>
        <w:rPr>
          <w:color w:val="231F20"/>
          <w:spacing w:val="-2"/>
        </w:rPr>
        <w:t> </w:t>
      </w:r>
      <w:r>
        <w:rPr>
          <w:color w:val="231F20"/>
        </w:rPr>
        <w:t>related</w:t>
      </w:r>
      <w:r>
        <w:rPr>
          <w:color w:val="231F20"/>
          <w:spacing w:val="-2"/>
        </w:rPr>
        <w:t> </w:t>
      </w:r>
      <w:r>
        <w:rPr>
          <w:color w:val="231F20"/>
        </w:rPr>
        <w:t>functions</w:t>
      </w:r>
      <w:r>
        <w:rPr>
          <w:color w:val="231F20"/>
          <w:spacing w:val="-2"/>
        </w:rPr>
        <w:t> </w:t>
      </w:r>
      <w:r>
        <w:rPr>
          <w:color w:val="231F20"/>
        </w:rPr>
        <w:t>in</w:t>
      </w:r>
      <w:r>
        <w:rPr>
          <w:color w:val="231F20"/>
          <w:spacing w:val="-2"/>
        </w:rPr>
        <w:t> </w:t>
      </w:r>
      <w:r>
        <w:rPr>
          <w:color w:val="231F20"/>
        </w:rPr>
        <w:t>classes and extract plenty of methods so that you can break apart tangled responsibili- ties. For more advice on this, see Chapter 20, </w:t>
      </w:r>
      <w:r>
        <w:rPr>
          <w:rFonts w:ascii="Book Antiqua" w:hAnsi="Book Antiqua"/>
          <w:i/>
          <w:color w:val="231F20"/>
        </w:rPr>
        <w:t>This Class Is Too Big and I Don’t</w:t>
      </w:r>
      <w:r>
        <w:rPr>
          <w:rFonts w:ascii="Book Antiqua" w:hAnsi="Book Antiqua"/>
          <w:i/>
          <w:color w:val="231F20"/>
        </w:rPr>
        <w:t> Want It to Get Any Bigger</w:t>
      </w:r>
      <w:r>
        <w:rPr>
          <w:color w:val="231F20"/>
        </w:rPr>
        <w:t>.</w:t>
      </w:r>
    </w:p>
    <w:p>
      <w:pPr>
        <w:pStyle w:val="BodyText"/>
        <w:spacing w:line="264" w:lineRule="auto"/>
        <w:ind w:left="112" w:right="112" w:firstLine="240"/>
        <w:jc w:val="both"/>
      </w:pPr>
      <w:r>
        <w:rPr>
          <w:color w:val="231F20"/>
        </w:rPr>
        <w:t>Procedural code doesn’t present us with as many options as </w:t>
      </w:r>
      <w:r>
        <w:rPr>
          <w:color w:val="231F20"/>
        </w:rPr>
        <w:t>object-oriented code does, but we can make headway in procedural legacy code. The particular seams that a procedural language presents critically affect the ease of the work. If the procedural language you are using has an object-oriented successor, I recommend moving toward it. </w:t>
      </w:r>
      <w:r>
        <w:rPr>
          <w:rFonts w:ascii="Book Antiqua" w:hAnsi="Book Antiqua"/>
          <w:i/>
          <w:color w:val="231F20"/>
        </w:rPr>
        <w:t>Object seams (40) </w:t>
      </w:r>
      <w:r>
        <w:rPr>
          <w:color w:val="231F20"/>
        </w:rPr>
        <w:t>are good for far more than getting tests in place. Link and preprocessing seams are great for getting code under test, but they really don’t do much to improve design beyond that.</w:t>
      </w:r>
    </w:p>
    <w:p>
      <w:pPr>
        <w:spacing w:after="0" w:line="264" w:lineRule="auto"/>
        <w:jc w:val="both"/>
        <w:sectPr>
          <w:pgSz w:w="7910" w:h="11940"/>
          <w:pgMar w:top="320" w:bottom="280" w:left="220" w:right="620"/>
        </w:sectPr>
      </w:pPr>
    </w:p>
    <w:p>
      <w:pPr>
        <w:spacing w:before="94"/>
        <w:ind w:left="100" w:right="0" w:firstLine="0"/>
        <w:jc w:val="left"/>
        <w:rPr>
          <w:b/>
          <w:sz w:val="36"/>
        </w:rPr>
      </w:pPr>
      <w:r>
        <w:rPr/>
        <w:pict>
          <v:group style="position:absolute;margin-left:387.800995pt;margin-top:348.356018pt;width:6.7pt;height:47pt;mso-position-horizontal-relative:page;mso-position-vertical-relative:page;z-index:16046080" id="docshapegroup1589" coordorigin="7756,6967" coordsize="134,940">
            <v:rect style="position:absolute;left:7766;top:6977;width:114;height:920" id="docshape1590" filled="true" fillcolor="#231f20" stroked="false">
              <v:fill type="solid"/>
            </v:rect>
            <v:shape style="position:absolute;left:7766;top:6977;width:114;height:920" id="docshape1591" coordorigin="7766,6977" coordsize="114,920" path="m7880,7897l7766,7897,7766,6977e" filled="false" stroked="true" strokeweight="1pt" strokecolor="#231f20">
              <v:path arrowok="t"/>
              <v:stroke dashstyle="solid"/>
            </v:shape>
            <w10:wrap type="none"/>
          </v:group>
        </w:pict>
      </w:r>
      <w:r>
        <w:rPr/>
        <w:pict>
          <v:line style="position:absolute;mso-position-horizontal-relative:page;mso-position-vertical-relative:page;z-index:-24404480" from="388.300995pt,348.856018pt" to="393.999995pt,348.856018pt" stroked="true" strokeweight="1pt" strokecolor="#231f20">
            <v:stroke dashstyle="solid"/>
            <w10:wrap type="none"/>
          </v:line>
        </w:pict>
      </w:r>
      <w:bookmarkStart w:name="Chapter 20: This Class Is Too Big and I " w:id="365"/>
      <w:bookmarkEnd w:id="365"/>
      <w:r>
        <w:rPr/>
      </w:r>
      <w:bookmarkStart w:name="_bookmark276" w:id="366"/>
      <w:bookmarkEnd w:id="366"/>
      <w:r>
        <w:rPr/>
      </w:r>
      <w:bookmarkStart w:name="_bookmark277" w:id="367"/>
      <w:bookmarkEnd w:id="367"/>
      <w:r>
        <w:rPr/>
      </w:r>
      <w:hyperlink w:history="true" w:anchor="_bookmark3">
        <w:r>
          <w:rPr>
            <w:b/>
            <w:color w:val="231F20"/>
            <w:spacing w:val="-6"/>
            <w:sz w:val="36"/>
          </w:rPr>
          <w:t>Chapter</w:t>
        </w:r>
        <w:r>
          <w:rPr>
            <w:b/>
            <w:color w:val="231F20"/>
            <w:spacing w:val="-4"/>
            <w:sz w:val="36"/>
          </w:rPr>
          <w:t> </w:t>
        </w:r>
        <w:r>
          <w:rPr>
            <w:b/>
            <w:color w:val="231F20"/>
            <w:spacing w:val="-5"/>
            <w:sz w:val="36"/>
          </w:rPr>
          <w:t>20</w:t>
        </w:r>
      </w:hyperlink>
    </w:p>
    <w:p>
      <w:pPr>
        <w:pStyle w:val="BodyText"/>
        <w:spacing w:before="5"/>
        <w:rPr>
          <w:b/>
          <w:sz w:val="12"/>
        </w:rPr>
      </w:pPr>
      <w:r>
        <w:rPr/>
        <w:pict>
          <v:shape style="position:absolute;margin-left:33.048pt;margin-top:8.500461pt;width:85.45pt;height:.1pt;mso-position-horizontal-relative:page;mso-position-vertical-relative:paragraph;z-index:-15412224;mso-wrap-distance-left:0;mso-wrap-distance-right:0" id="docshape1592"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411712;mso-wrap-distance-left:0;mso-wrap-distance-right:0" id="docshape1593"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1909"/>
      </w:pPr>
      <w:hyperlink w:history="true" w:anchor="_bookmark3">
        <w:r>
          <w:rPr>
            <w:color w:val="231F20"/>
          </w:rPr>
          <w:t>This Class Is Too Big and</w:t>
        </w:r>
        <w:r>
          <w:rPr>
            <w:color w:val="231F20"/>
            <w:spacing w:val="-21"/>
          </w:rPr>
          <w:t> </w:t>
        </w:r>
        <w:r>
          <w:rPr>
            <w:color w:val="231F20"/>
          </w:rPr>
          <w:t>I</w:t>
        </w:r>
        <w:r>
          <w:rPr>
            <w:color w:val="231F20"/>
            <w:spacing w:val="-21"/>
          </w:rPr>
          <w:t> </w:t>
        </w:r>
        <w:r>
          <w:rPr>
            <w:color w:val="231F20"/>
          </w:rPr>
          <w:t>Don’t</w:t>
        </w:r>
        <w:r>
          <w:rPr>
            <w:color w:val="231F20"/>
            <w:spacing w:val="-20"/>
          </w:rPr>
          <w:t> </w:t>
        </w:r>
        <w:r>
          <w:rPr>
            <w:color w:val="231F20"/>
          </w:rPr>
          <w:t>Want</w:t>
        </w:r>
        <w:r>
          <w:rPr>
            <w:color w:val="231F20"/>
            <w:spacing w:val="-21"/>
          </w:rPr>
          <w:t> </w:t>
        </w:r>
        <w:r>
          <w:rPr>
            <w:color w:val="231F20"/>
          </w:rPr>
          <w:t>It</w:t>
        </w:r>
        <w:r>
          <w:rPr>
            <w:color w:val="231F20"/>
            <w:spacing w:val="-20"/>
          </w:rPr>
          <w:t> </w:t>
        </w:r>
        <w:r>
          <w:rPr>
            <w:color w:val="231F20"/>
          </w:rPr>
          <w:t>to Get Any Bigger</w:t>
        </w:r>
      </w:hyperlink>
    </w:p>
    <w:p>
      <w:pPr>
        <w:pStyle w:val="BodyText"/>
        <w:spacing w:before="9"/>
        <w:rPr>
          <w:b/>
          <w:sz w:val="75"/>
        </w:rPr>
      </w:pPr>
    </w:p>
    <w:p>
      <w:pPr>
        <w:pStyle w:val="BodyText"/>
        <w:spacing w:line="266" w:lineRule="auto"/>
        <w:ind w:left="100" w:right="114"/>
        <w:jc w:val="both"/>
      </w:pPr>
      <w:r>
        <w:rPr>
          <w:color w:val="231F20"/>
        </w:rPr>
        <w:t>Many of the features that people add to systems are little tweaks. They require the</w:t>
      </w:r>
      <w:r>
        <w:rPr>
          <w:color w:val="231F20"/>
          <w:spacing w:val="27"/>
        </w:rPr>
        <w:t> </w:t>
      </w:r>
      <w:r>
        <w:rPr>
          <w:color w:val="231F20"/>
        </w:rPr>
        <w:t>addition</w:t>
      </w:r>
      <w:r>
        <w:rPr>
          <w:color w:val="231F20"/>
          <w:spacing w:val="27"/>
        </w:rPr>
        <w:t> </w:t>
      </w:r>
      <w:r>
        <w:rPr>
          <w:color w:val="231F20"/>
        </w:rPr>
        <w:t>of</w:t>
      </w:r>
      <w:r>
        <w:rPr>
          <w:color w:val="231F20"/>
          <w:spacing w:val="27"/>
        </w:rPr>
        <w:t> </w:t>
      </w:r>
      <w:r>
        <w:rPr>
          <w:color w:val="231F20"/>
        </w:rPr>
        <w:t>a</w:t>
      </w:r>
      <w:r>
        <w:rPr>
          <w:color w:val="231F20"/>
          <w:spacing w:val="27"/>
        </w:rPr>
        <w:t> </w:t>
      </w:r>
      <w:r>
        <w:rPr>
          <w:color w:val="231F20"/>
        </w:rPr>
        <w:t>little</w:t>
      </w:r>
      <w:r>
        <w:rPr>
          <w:color w:val="231F20"/>
          <w:spacing w:val="27"/>
        </w:rPr>
        <w:t> </w:t>
      </w:r>
      <w:r>
        <w:rPr>
          <w:color w:val="231F20"/>
        </w:rPr>
        <w:t>code</w:t>
      </w:r>
      <w:r>
        <w:rPr>
          <w:color w:val="231F20"/>
          <w:spacing w:val="27"/>
        </w:rPr>
        <w:t> </w:t>
      </w:r>
      <w:r>
        <w:rPr>
          <w:color w:val="231F20"/>
        </w:rPr>
        <w:t>and</w:t>
      </w:r>
      <w:r>
        <w:rPr>
          <w:color w:val="231F20"/>
          <w:spacing w:val="27"/>
        </w:rPr>
        <w:t> </w:t>
      </w:r>
      <w:r>
        <w:rPr>
          <w:color w:val="231F20"/>
        </w:rPr>
        <w:t>maybe</w:t>
      </w:r>
      <w:r>
        <w:rPr>
          <w:color w:val="231F20"/>
          <w:spacing w:val="27"/>
        </w:rPr>
        <w:t> </w:t>
      </w:r>
      <w:r>
        <w:rPr>
          <w:color w:val="231F20"/>
        </w:rPr>
        <w:t>a</w:t>
      </w:r>
      <w:r>
        <w:rPr>
          <w:color w:val="231F20"/>
          <w:spacing w:val="27"/>
        </w:rPr>
        <w:t> </w:t>
      </w:r>
      <w:r>
        <w:rPr>
          <w:color w:val="231F20"/>
        </w:rPr>
        <w:t>few</w:t>
      </w:r>
      <w:r>
        <w:rPr>
          <w:color w:val="231F20"/>
          <w:spacing w:val="27"/>
        </w:rPr>
        <w:t> </w:t>
      </w:r>
      <w:r>
        <w:rPr>
          <w:color w:val="231F20"/>
        </w:rPr>
        <w:t>more</w:t>
      </w:r>
      <w:r>
        <w:rPr>
          <w:color w:val="231F20"/>
          <w:spacing w:val="27"/>
        </w:rPr>
        <w:t> </w:t>
      </w:r>
      <w:r>
        <w:rPr>
          <w:color w:val="231F20"/>
        </w:rPr>
        <w:t>methods.</w:t>
      </w:r>
      <w:r>
        <w:rPr>
          <w:color w:val="231F20"/>
          <w:spacing w:val="27"/>
        </w:rPr>
        <w:t> </w:t>
      </w:r>
      <w:r>
        <w:rPr>
          <w:color w:val="231F20"/>
        </w:rPr>
        <w:t>It’s</w:t>
      </w:r>
      <w:r>
        <w:rPr>
          <w:color w:val="231F20"/>
          <w:spacing w:val="27"/>
        </w:rPr>
        <w:t> </w:t>
      </w:r>
      <w:r>
        <w:rPr>
          <w:color w:val="231F20"/>
        </w:rPr>
        <w:t>tempting</w:t>
      </w:r>
      <w:r>
        <w:rPr>
          <w:color w:val="231F20"/>
          <w:spacing w:val="27"/>
        </w:rPr>
        <w:t> </w:t>
      </w:r>
      <w:r>
        <w:rPr>
          <w:color w:val="231F20"/>
        </w:rPr>
        <w:t>to just make these changes to an existing class. Chances are, the code that you</w:t>
      </w:r>
      <w:r>
        <w:rPr>
          <w:color w:val="231F20"/>
          <w:spacing w:val="80"/>
        </w:rPr>
        <w:t> </w:t>
      </w:r>
      <w:r>
        <w:rPr>
          <w:color w:val="231F20"/>
        </w:rPr>
        <w:t>need to add must use data from some existing class, and the easiest thing is </w:t>
      </w:r>
      <w:r>
        <w:rPr>
          <w:color w:val="231F20"/>
        </w:rPr>
        <w:t>to just add code to it. Unfortunately, this easy way of making changes can lead to some serious trouble. When we keep adding code to existing classes, we end up with long methods and large classes. Our software turns into a swamp, and it takes</w:t>
      </w:r>
      <w:r>
        <w:rPr>
          <w:color w:val="231F20"/>
          <w:spacing w:val="-4"/>
        </w:rPr>
        <w:t> </w:t>
      </w:r>
      <w:r>
        <w:rPr>
          <w:color w:val="231F20"/>
        </w:rPr>
        <w:t>more</w:t>
      </w:r>
      <w:r>
        <w:rPr>
          <w:color w:val="231F20"/>
          <w:spacing w:val="-4"/>
        </w:rPr>
        <w:t> </w:t>
      </w:r>
      <w:r>
        <w:rPr>
          <w:color w:val="231F20"/>
        </w:rPr>
        <w:t>time</w:t>
      </w:r>
      <w:r>
        <w:rPr>
          <w:color w:val="231F20"/>
          <w:spacing w:val="-4"/>
        </w:rPr>
        <w:t> </w:t>
      </w:r>
      <w:r>
        <w:rPr>
          <w:color w:val="231F20"/>
        </w:rPr>
        <w:t>to</w:t>
      </w:r>
      <w:r>
        <w:rPr>
          <w:color w:val="231F20"/>
          <w:spacing w:val="-4"/>
        </w:rPr>
        <w:t> </w:t>
      </w:r>
      <w:r>
        <w:rPr>
          <w:color w:val="231F20"/>
        </w:rPr>
        <w:t>understand</w:t>
      </w:r>
      <w:r>
        <w:rPr>
          <w:color w:val="231F20"/>
          <w:spacing w:val="-4"/>
        </w:rPr>
        <w:t> </w:t>
      </w:r>
      <w:r>
        <w:rPr>
          <w:color w:val="231F20"/>
        </w:rPr>
        <w:t>how</w:t>
      </w:r>
      <w:r>
        <w:rPr>
          <w:color w:val="231F20"/>
          <w:spacing w:val="-4"/>
        </w:rPr>
        <w:t> </w:t>
      </w:r>
      <w:r>
        <w:rPr>
          <w:color w:val="231F20"/>
        </w:rPr>
        <w:t>to</w:t>
      </w:r>
      <w:r>
        <w:rPr>
          <w:color w:val="231F20"/>
          <w:spacing w:val="-4"/>
        </w:rPr>
        <w:t> </w:t>
      </w:r>
      <w:r>
        <w:rPr>
          <w:color w:val="231F20"/>
        </w:rPr>
        <w:t>add</w:t>
      </w:r>
      <w:r>
        <w:rPr>
          <w:color w:val="231F20"/>
          <w:spacing w:val="-4"/>
        </w:rPr>
        <w:t> </w:t>
      </w:r>
      <w:r>
        <w:rPr>
          <w:color w:val="231F20"/>
        </w:rPr>
        <w:t>new</w:t>
      </w:r>
      <w:r>
        <w:rPr>
          <w:color w:val="231F20"/>
          <w:spacing w:val="-4"/>
        </w:rPr>
        <w:t> </w:t>
      </w:r>
      <w:r>
        <w:rPr>
          <w:color w:val="231F20"/>
        </w:rPr>
        <w:t>features</w:t>
      </w:r>
      <w:r>
        <w:rPr>
          <w:color w:val="231F20"/>
          <w:spacing w:val="-4"/>
        </w:rPr>
        <w:t> </w:t>
      </w:r>
      <w:r>
        <w:rPr>
          <w:color w:val="231F20"/>
        </w:rPr>
        <w:t>or</w:t>
      </w:r>
      <w:r>
        <w:rPr>
          <w:color w:val="231F20"/>
          <w:spacing w:val="-4"/>
        </w:rPr>
        <w:t> </w:t>
      </w:r>
      <w:r>
        <w:rPr>
          <w:color w:val="231F20"/>
        </w:rPr>
        <w:t>even</w:t>
      </w:r>
      <w:r>
        <w:rPr>
          <w:color w:val="231F20"/>
          <w:spacing w:val="-4"/>
        </w:rPr>
        <w:t> </w:t>
      </w:r>
      <w:r>
        <w:rPr>
          <w:color w:val="231F20"/>
        </w:rPr>
        <w:t>just</w:t>
      </w:r>
      <w:r>
        <w:rPr>
          <w:color w:val="231F20"/>
          <w:spacing w:val="-4"/>
        </w:rPr>
        <w:t> </w:t>
      </w:r>
      <w:r>
        <w:rPr>
          <w:color w:val="231F20"/>
        </w:rPr>
        <w:t>understand how old features work.</w:t>
      </w:r>
    </w:p>
    <w:p>
      <w:pPr>
        <w:pStyle w:val="BodyText"/>
        <w:spacing w:line="266" w:lineRule="auto"/>
        <w:ind w:left="100" w:right="114" w:firstLine="240"/>
        <w:jc w:val="both"/>
      </w:pPr>
      <w:r>
        <w:rPr>
          <w:color w:val="231F20"/>
        </w:rPr>
        <w:t>I visited a team once that had what looked like a nice architecture on paper. They told me what the primary classes were and how they communicated with each other in the normal cases. Then, they showed me a couple of nice UML diagrams that showed the structure. I was surprised when I started to look at the code. Each of their classes could really be broken out into about 10 or </w:t>
      </w:r>
      <w:r>
        <w:rPr>
          <w:color w:val="231F20"/>
        </w:rPr>
        <w:t>so,</w:t>
      </w:r>
      <w:r>
        <w:rPr>
          <w:color w:val="231F20"/>
          <w:spacing w:val="40"/>
        </w:rPr>
        <w:t> </w:t>
      </w:r>
      <w:r>
        <w:rPr>
          <w:color w:val="231F20"/>
        </w:rPr>
        <w:t>and doing that would help them get past their most pressing problems.</w:t>
      </w:r>
    </w:p>
    <w:p>
      <w:pPr>
        <w:pStyle w:val="BodyText"/>
        <w:spacing w:line="266" w:lineRule="auto"/>
        <w:ind w:left="100" w:right="114" w:firstLine="240"/>
        <w:jc w:val="both"/>
      </w:pPr>
      <w:r>
        <w:rPr>
          <w:color w:val="231F20"/>
        </w:rPr>
        <w:t>What are the problems with big classes? The first is confusion. When you have</w:t>
      </w:r>
      <w:r>
        <w:rPr>
          <w:color w:val="231F20"/>
          <w:spacing w:val="28"/>
        </w:rPr>
        <w:t> </w:t>
      </w:r>
      <w:r>
        <w:rPr>
          <w:color w:val="231F20"/>
        </w:rPr>
        <w:t>50</w:t>
      </w:r>
      <w:r>
        <w:rPr>
          <w:color w:val="231F20"/>
          <w:spacing w:val="28"/>
        </w:rPr>
        <w:t> </w:t>
      </w:r>
      <w:r>
        <w:rPr>
          <w:color w:val="231F20"/>
        </w:rPr>
        <w:t>or</w:t>
      </w:r>
      <w:r>
        <w:rPr>
          <w:color w:val="231F20"/>
          <w:spacing w:val="28"/>
        </w:rPr>
        <w:t> </w:t>
      </w:r>
      <w:r>
        <w:rPr>
          <w:color w:val="231F20"/>
        </w:rPr>
        <w:t>60</w:t>
      </w:r>
      <w:r>
        <w:rPr>
          <w:color w:val="231F20"/>
          <w:spacing w:val="28"/>
        </w:rPr>
        <w:t> </w:t>
      </w:r>
      <w:r>
        <w:rPr>
          <w:color w:val="231F20"/>
        </w:rPr>
        <w:t>methods</w:t>
      </w:r>
      <w:r>
        <w:rPr>
          <w:color w:val="231F20"/>
          <w:spacing w:val="28"/>
        </w:rPr>
        <w:t> </w:t>
      </w:r>
      <w:r>
        <w:rPr>
          <w:color w:val="231F20"/>
        </w:rPr>
        <w:t>on</w:t>
      </w:r>
      <w:r>
        <w:rPr>
          <w:color w:val="231F20"/>
          <w:spacing w:val="28"/>
        </w:rPr>
        <w:t> </w:t>
      </w:r>
      <w:r>
        <w:rPr>
          <w:color w:val="231F20"/>
        </w:rPr>
        <w:t>a</w:t>
      </w:r>
      <w:r>
        <w:rPr>
          <w:color w:val="231F20"/>
          <w:spacing w:val="28"/>
        </w:rPr>
        <w:t> </w:t>
      </w:r>
      <w:r>
        <w:rPr>
          <w:color w:val="231F20"/>
        </w:rPr>
        <w:t>class,</w:t>
      </w:r>
      <w:r>
        <w:rPr>
          <w:color w:val="231F20"/>
          <w:spacing w:val="28"/>
        </w:rPr>
        <w:t> </w:t>
      </w:r>
      <w:r>
        <w:rPr>
          <w:color w:val="231F20"/>
        </w:rPr>
        <w:t>it’s</w:t>
      </w:r>
      <w:r>
        <w:rPr>
          <w:color w:val="231F20"/>
          <w:spacing w:val="28"/>
        </w:rPr>
        <w:t> </w:t>
      </w:r>
      <w:r>
        <w:rPr>
          <w:color w:val="231F20"/>
        </w:rPr>
        <w:t>often</w:t>
      </w:r>
      <w:r>
        <w:rPr>
          <w:color w:val="231F20"/>
          <w:spacing w:val="28"/>
        </w:rPr>
        <w:t> </w:t>
      </w:r>
      <w:r>
        <w:rPr>
          <w:color w:val="231F20"/>
        </w:rPr>
        <w:t>hard</w:t>
      </w:r>
      <w:r>
        <w:rPr>
          <w:color w:val="231F20"/>
          <w:spacing w:val="28"/>
        </w:rPr>
        <w:t> </w:t>
      </w:r>
      <w:r>
        <w:rPr>
          <w:color w:val="231F20"/>
        </w:rPr>
        <w:t>to</w:t>
      </w:r>
      <w:r>
        <w:rPr>
          <w:color w:val="231F20"/>
          <w:spacing w:val="28"/>
        </w:rPr>
        <w:t> </w:t>
      </w:r>
      <w:r>
        <w:rPr>
          <w:color w:val="231F20"/>
        </w:rPr>
        <w:t>get</w:t>
      </w:r>
      <w:r>
        <w:rPr>
          <w:color w:val="231F20"/>
          <w:spacing w:val="28"/>
        </w:rPr>
        <w:t> </w:t>
      </w:r>
      <w:r>
        <w:rPr>
          <w:color w:val="231F20"/>
        </w:rPr>
        <w:t>a</w:t>
      </w:r>
      <w:r>
        <w:rPr>
          <w:color w:val="231F20"/>
          <w:spacing w:val="28"/>
        </w:rPr>
        <w:t> </w:t>
      </w:r>
      <w:r>
        <w:rPr>
          <w:color w:val="231F20"/>
        </w:rPr>
        <w:t>sense</w:t>
      </w:r>
      <w:r>
        <w:rPr>
          <w:color w:val="231F20"/>
          <w:spacing w:val="28"/>
        </w:rPr>
        <w:t> </w:t>
      </w:r>
      <w:r>
        <w:rPr>
          <w:color w:val="231F20"/>
        </w:rPr>
        <w:t>of</w:t>
      </w:r>
      <w:r>
        <w:rPr>
          <w:color w:val="231F20"/>
          <w:spacing w:val="28"/>
        </w:rPr>
        <w:t> </w:t>
      </w:r>
      <w:r>
        <w:rPr>
          <w:color w:val="231F20"/>
        </w:rPr>
        <w:t>what</w:t>
      </w:r>
      <w:r>
        <w:rPr>
          <w:color w:val="231F20"/>
          <w:spacing w:val="28"/>
        </w:rPr>
        <w:t> </w:t>
      </w:r>
      <w:r>
        <w:rPr>
          <w:color w:val="231F20"/>
        </w:rPr>
        <w:t>you have to change and whether it is going to affect anything else. In the worst</w:t>
      </w:r>
      <w:r>
        <w:rPr>
          <w:color w:val="231F20"/>
          <w:spacing w:val="80"/>
        </w:rPr>
        <w:t> </w:t>
      </w:r>
      <w:r>
        <w:rPr>
          <w:color w:val="231F20"/>
        </w:rPr>
        <w:t>cases, big classes have an incredible number of instance variables, and it is </w:t>
      </w:r>
      <w:r>
        <w:rPr>
          <w:color w:val="231F20"/>
        </w:rPr>
        <w:t>hard to know what the effects are of changing a variable. Another problem is task scheduling. When a class has 20 or so responsibilities, chances are, you’ll have an incredible number of reasons to change it. In the same iteration, you might have several programmers who have to do different things to the class. If they are working concurrently, this can lead to some serious thrashing, particularly because of the third problem: Big classes are a pain to test. Encapsulation is a good</w:t>
      </w:r>
      <w:r>
        <w:rPr>
          <w:color w:val="231F20"/>
          <w:spacing w:val="9"/>
        </w:rPr>
        <w:t> </w:t>
      </w:r>
      <w:r>
        <w:rPr>
          <w:color w:val="231F20"/>
        </w:rPr>
        <w:t>thing,</w:t>
      </w:r>
      <w:r>
        <w:rPr>
          <w:color w:val="231F20"/>
          <w:spacing w:val="9"/>
        </w:rPr>
        <w:t> </w:t>
      </w:r>
      <w:r>
        <w:rPr>
          <w:color w:val="231F20"/>
        </w:rPr>
        <w:t>right?</w:t>
      </w:r>
      <w:r>
        <w:rPr>
          <w:color w:val="231F20"/>
          <w:spacing w:val="10"/>
        </w:rPr>
        <w:t> </w:t>
      </w:r>
      <w:r>
        <w:rPr>
          <w:color w:val="231F20"/>
        </w:rPr>
        <w:t>Well,</w:t>
      </w:r>
      <w:r>
        <w:rPr>
          <w:color w:val="231F20"/>
          <w:spacing w:val="9"/>
        </w:rPr>
        <w:t> </w:t>
      </w:r>
      <w:r>
        <w:rPr>
          <w:color w:val="231F20"/>
        </w:rPr>
        <w:t>don’t</w:t>
      </w:r>
      <w:r>
        <w:rPr>
          <w:color w:val="231F20"/>
          <w:spacing w:val="9"/>
        </w:rPr>
        <w:t> </w:t>
      </w:r>
      <w:r>
        <w:rPr>
          <w:color w:val="231F20"/>
        </w:rPr>
        <w:t>ask</w:t>
      </w:r>
      <w:r>
        <w:rPr>
          <w:color w:val="231F20"/>
          <w:spacing w:val="10"/>
        </w:rPr>
        <w:t> </w:t>
      </w:r>
      <w:r>
        <w:rPr>
          <w:color w:val="231F20"/>
        </w:rPr>
        <w:t>testers</w:t>
      </w:r>
      <w:r>
        <w:rPr>
          <w:color w:val="231F20"/>
          <w:spacing w:val="9"/>
        </w:rPr>
        <w:t> </w:t>
      </w:r>
      <w:r>
        <w:rPr>
          <w:color w:val="231F20"/>
        </w:rPr>
        <w:t>about</w:t>
      </w:r>
      <w:r>
        <w:rPr>
          <w:color w:val="231F20"/>
          <w:spacing w:val="10"/>
        </w:rPr>
        <w:t> </w:t>
      </w:r>
      <w:r>
        <w:rPr>
          <w:color w:val="231F20"/>
        </w:rPr>
        <w:t>that;</w:t>
      </w:r>
      <w:r>
        <w:rPr>
          <w:color w:val="231F20"/>
          <w:spacing w:val="9"/>
        </w:rPr>
        <w:t> </w:t>
      </w:r>
      <w:r>
        <w:rPr>
          <w:color w:val="231F20"/>
        </w:rPr>
        <w:t>they</w:t>
      </w:r>
      <w:r>
        <w:rPr>
          <w:color w:val="231F20"/>
          <w:spacing w:val="9"/>
        </w:rPr>
        <w:t> </w:t>
      </w:r>
      <w:r>
        <w:rPr>
          <w:color w:val="231F20"/>
        </w:rPr>
        <w:t>are</w:t>
      </w:r>
      <w:r>
        <w:rPr>
          <w:color w:val="231F20"/>
          <w:spacing w:val="10"/>
        </w:rPr>
        <w:t> </w:t>
      </w:r>
      <w:r>
        <w:rPr>
          <w:color w:val="231F20"/>
        </w:rPr>
        <w:t>liable</w:t>
      </w:r>
      <w:r>
        <w:rPr>
          <w:color w:val="231F20"/>
          <w:spacing w:val="9"/>
        </w:rPr>
        <w:t> </w:t>
      </w:r>
      <w:r>
        <w:rPr>
          <w:color w:val="231F20"/>
        </w:rPr>
        <w:t>to</w:t>
      </w:r>
      <w:r>
        <w:rPr>
          <w:color w:val="231F20"/>
          <w:spacing w:val="9"/>
        </w:rPr>
        <w:t> </w:t>
      </w:r>
      <w:r>
        <w:rPr>
          <w:color w:val="231F20"/>
        </w:rPr>
        <w:t>bite</w:t>
      </w:r>
      <w:r>
        <w:rPr>
          <w:color w:val="231F20"/>
          <w:spacing w:val="10"/>
        </w:rPr>
        <w:t> </w:t>
      </w:r>
      <w:r>
        <w:rPr>
          <w:color w:val="231F20"/>
          <w:spacing w:val="-4"/>
        </w:rPr>
        <w:t>your</w:t>
      </w:r>
    </w:p>
    <w:p>
      <w:pPr>
        <w:pStyle w:val="BodyText"/>
        <w:spacing w:before="6"/>
        <w:rPr>
          <w:sz w:val="18"/>
        </w:rPr>
      </w:pPr>
    </w:p>
    <w:p>
      <w:pPr>
        <w:pStyle w:val="Heading7"/>
        <w:spacing w:before="1"/>
      </w:pPr>
      <w:r>
        <w:rPr>
          <w:color w:val="231F20"/>
          <w:spacing w:val="-5"/>
        </w:rPr>
        <w:t>245</w:t>
      </w:r>
    </w:p>
    <w:p>
      <w:pPr>
        <w:spacing w:after="0"/>
        <w:sectPr>
          <w:pgSz w:w="7880" w:h="11610"/>
          <w:pgMar w:top="100" w:bottom="280" w:left="560" w:right="260"/>
        </w:sectPr>
      </w:pPr>
    </w:p>
    <w:p>
      <w:pPr>
        <w:pStyle w:val="BodyText"/>
        <w:spacing w:line="264" w:lineRule="auto" w:before="79"/>
        <w:ind w:left="112" w:right="112"/>
        <w:jc w:val="both"/>
      </w:pPr>
      <w:r>
        <w:rPr/>
        <w:pict>
          <v:group style="position:absolute;margin-left:-.5pt;margin-top:356.276001pt;width:5.1pt;height:47pt;mso-position-horizontal-relative:page;mso-position-vertical-relative:page;z-index:16047616" id="docshapegroup1594" coordorigin="-10,7126" coordsize="102,940">
            <v:rect style="position:absolute;left:0;top:7135;width:82;height:920" id="docshape1595" filled="true" fillcolor="#231f20" stroked="false">
              <v:fill type="solid"/>
            </v:rect>
            <v:shape style="position:absolute;left:0;top:7135;width:82;height:920" id="docshape1596" coordorigin="0,7136" coordsize="82,920" path="m0,7136l82,7136,82,8056,0,8056e" filled="false" stroked="true" strokeweight="1pt" strokecolor="#231f20">
              <v:path arrowok="t"/>
              <v:stroke dashstyle="solid"/>
            </v:shape>
            <w10:wrap type="none"/>
          </v:group>
        </w:pict>
      </w:r>
      <w:bookmarkStart w:name="_bookmark278" w:id="368"/>
      <w:bookmarkEnd w:id="368"/>
      <w:r>
        <w:rPr/>
      </w:r>
      <w:r>
        <w:rPr>
          <w:color w:val="231F20"/>
        </w:rPr>
        <w:t>head off. Classes that are too big often hide too much. Encapsulation is great when it helps us reason about our code and when we know that certain </w:t>
      </w:r>
      <w:r>
        <w:rPr>
          <w:color w:val="231F20"/>
        </w:rPr>
        <w:t>things can be changed only under certain circumstances. However, when we encapsu- late too much, the stuff inside rots and festers. There isn’t any easy way to sense the effects of change, so people fall back on </w:t>
      </w:r>
      <w:r>
        <w:rPr>
          <w:rFonts w:ascii="Book Antiqua" w:hAnsi="Book Antiqua"/>
          <w:i/>
          <w:color w:val="231F20"/>
        </w:rPr>
        <w:t>Edit and Pray (9) </w:t>
      </w:r>
      <w:r>
        <w:rPr>
          <w:color w:val="231F20"/>
        </w:rPr>
        <w:t>programming. At that point, either changes take far too long or the bug count increases. You have to pay for the lack of clarity somehow.</w:t>
      </w:r>
    </w:p>
    <w:p>
      <w:pPr>
        <w:pStyle w:val="BodyText"/>
        <w:spacing w:line="261" w:lineRule="auto" w:before="2"/>
        <w:ind w:left="112" w:right="112" w:firstLine="240"/>
        <w:jc w:val="both"/>
      </w:pPr>
      <w:r>
        <w:rPr>
          <w:color w:val="231F20"/>
        </w:rPr>
        <w:t>The first issue to confront when we have big classes is this: How can </w:t>
      </w:r>
      <w:r>
        <w:rPr>
          <w:color w:val="231F20"/>
        </w:rPr>
        <w:t>we</w:t>
      </w:r>
      <w:r>
        <w:rPr>
          <w:color w:val="231F20"/>
          <w:spacing w:val="80"/>
        </w:rPr>
        <w:t> </w:t>
      </w:r>
      <w:r>
        <w:rPr>
          <w:color w:val="231F20"/>
        </w:rPr>
        <w:t>work without making things worse? The key tactics we can use here are </w:t>
      </w:r>
      <w:r>
        <w:rPr>
          <w:rFonts w:ascii="Book Antiqua" w:hAnsi="Book Antiqua"/>
          <w:i/>
          <w:color w:val="231F20"/>
        </w:rPr>
        <w:t>Sprout</w:t>
      </w:r>
      <w:r>
        <w:rPr>
          <w:rFonts w:ascii="Book Antiqua" w:hAnsi="Book Antiqua"/>
          <w:i/>
          <w:color w:val="231F20"/>
        </w:rPr>
        <w:t> Class (63) </w:t>
      </w:r>
      <w:r>
        <w:rPr>
          <w:color w:val="231F20"/>
        </w:rPr>
        <w:t>and </w:t>
      </w:r>
      <w:r>
        <w:rPr>
          <w:rFonts w:ascii="Book Antiqua" w:hAnsi="Book Antiqua"/>
          <w:i/>
          <w:color w:val="231F20"/>
        </w:rPr>
        <w:t>Sprout Method (59)</w:t>
      </w:r>
      <w:r>
        <w:rPr>
          <w:color w:val="231F20"/>
        </w:rPr>
        <w:t>. When we have to make changes, we should consider putting the code into a new class or a new method. </w:t>
      </w:r>
      <w:r>
        <w:rPr>
          <w:rFonts w:ascii="Book Antiqua" w:hAnsi="Book Antiqua"/>
          <w:i/>
          <w:color w:val="231F20"/>
        </w:rPr>
        <w:t>Sprout Class (63)</w:t>
      </w:r>
      <w:r>
        <w:rPr>
          <w:rFonts w:ascii="Book Antiqua" w:hAnsi="Book Antiqua"/>
          <w:i/>
          <w:color w:val="231F20"/>
        </w:rPr>
        <w:t> </w:t>
      </w:r>
      <w:r>
        <w:rPr>
          <w:color w:val="231F20"/>
        </w:rPr>
        <w:t>really keeps things from getting much worse. When you put new code into a</w:t>
      </w:r>
      <w:r>
        <w:rPr>
          <w:color w:val="231F20"/>
          <w:spacing w:val="40"/>
        </w:rPr>
        <w:t> </w:t>
      </w:r>
      <w:r>
        <w:rPr>
          <w:color w:val="231F20"/>
        </w:rPr>
        <w:t>new class, sure, you might have to delegate from the original class, but at least you aren’t making it much bigger. </w:t>
      </w:r>
      <w:r>
        <w:rPr>
          <w:rFonts w:ascii="Book Antiqua" w:hAnsi="Book Antiqua"/>
          <w:i/>
          <w:color w:val="231F20"/>
        </w:rPr>
        <w:t>Sprout Method (59) </w:t>
      </w:r>
      <w:r>
        <w:rPr>
          <w:color w:val="231F20"/>
        </w:rPr>
        <w:t>helps also, but in a more subtle way. If you add code in a new method, yes, you will have an additional method, but at the very least, you are identifying and naming another thing that the class does; often the names of methods can give you hints about how to break down a class into smaller pieces.</w:t>
      </w:r>
    </w:p>
    <w:p>
      <w:pPr>
        <w:pStyle w:val="BodyText"/>
        <w:spacing w:line="266" w:lineRule="auto" w:before="1"/>
        <w:ind w:left="112" w:right="112" w:firstLine="240"/>
        <w:jc w:val="both"/>
      </w:pPr>
      <w:r>
        <w:rPr>
          <w:color w:val="231F20"/>
        </w:rPr>
        <w:t>The key remedy for big classes is refactoring. It helps to break down </w:t>
      </w:r>
      <w:r>
        <w:rPr>
          <w:color w:val="231F20"/>
        </w:rPr>
        <w:t>classes into</w:t>
      </w:r>
      <w:r>
        <w:rPr>
          <w:color w:val="231F20"/>
          <w:spacing w:val="-1"/>
        </w:rPr>
        <w:t> </w:t>
      </w:r>
      <w:r>
        <w:rPr>
          <w:color w:val="231F20"/>
        </w:rPr>
        <w:t>sets</w:t>
      </w:r>
      <w:r>
        <w:rPr>
          <w:color w:val="231F20"/>
          <w:spacing w:val="-1"/>
        </w:rPr>
        <w:t> </w:t>
      </w:r>
      <w:r>
        <w:rPr>
          <w:color w:val="231F20"/>
        </w:rPr>
        <w:t>of</w:t>
      </w:r>
      <w:r>
        <w:rPr>
          <w:color w:val="231F20"/>
          <w:spacing w:val="-1"/>
        </w:rPr>
        <w:t> </w:t>
      </w:r>
      <w:r>
        <w:rPr>
          <w:color w:val="231F20"/>
        </w:rPr>
        <w:t>smaller</w:t>
      </w:r>
      <w:r>
        <w:rPr>
          <w:color w:val="231F20"/>
          <w:spacing w:val="-1"/>
        </w:rPr>
        <w:t> </w:t>
      </w:r>
      <w:r>
        <w:rPr>
          <w:color w:val="231F20"/>
        </w:rPr>
        <w:t>classes.</w:t>
      </w:r>
      <w:r>
        <w:rPr>
          <w:color w:val="231F20"/>
          <w:spacing w:val="-1"/>
        </w:rPr>
        <w:t> </w:t>
      </w:r>
      <w:r>
        <w:rPr>
          <w:color w:val="231F20"/>
        </w:rPr>
        <w:t>But</w:t>
      </w:r>
      <w:r>
        <w:rPr>
          <w:color w:val="231F20"/>
          <w:spacing w:val="-1"/>
        </w:rPr>
        <w:t> </w:t>
      </w:r>
      <w:r>
        <w:rPr>
          <w:color w:val="231F20"/>
        </w:rPr>
        <w:t>the</w:t>
      </w:r>
      <w:r>
        <w:rPr>
          <w:color w:val="231F20"/>
          <w:spacing w:val="-1"/>
        </w:rPr>
        <w:t> </w:t>
      </w:r>
      <w:r>
        <w:rPr>
          <w:color w:val="231F20"/>
        </w:rPr>
        <w:t>biggest</w:t>
      </w:r>
      <w:r>
        <w:rPr>
          <w:color w:val="231F20"/>
          <w:spacing w:val="-1"/>
        </w:rPr>
        <w:t> </w:t>
      </w:r>
      <w:r>
        <w:rPr>
          <w:color w:val="231F20"/>
        </w:rPr>
        <w:t>issue</w:t>
      </w:r>
      <w:r>
        <w:rPr>
          <w:color w:val="231F20"/>
          <w:spacing w:val="-1"/>
        </w:rPr>
        <w:t> </w:t>
      </w:r>
      <w:r>
        <w:rPr>
          <w:color w:val="231F20"/>
        </w:rPr>
        <w:t>is</w:t>
      </w:r>
      <w:r>
        <w:rPr>
          <w:color w:val="231F20"/>
          <w:spacing w:val="-1"/>
        </w:rPr>
        <w:t> </w:t>
      </w:r>
      <w:r>
        <w:rPr>
          <w:color w:val="231F20"/>
        </w:rPr>
        <w:t>figuring</w:t>
      </w:r>
      <w:r>
        <w:rPr>
          <w:color w:val="231F20"/>
          <w:spacing w:val="-1"/>
        </w:rPr>
        <w:t> </w:t>
      </w:r>
      <w:r>
        <w:rPr>
          <w:color w:val="231F20"/>
        </w:rPr>
        <w:t>out</w:t>
      </w:r>
      <w:r>
        <w:rPr>
          <w:color w:val="231F20"/>
          <w:spacing w:val="-1"/>
        </w:rPr>
        <w:t> </w:t>
      </w:r>
      <w:r>
        <w:rPr>
          <w:color w:val="231F20"/>
        </w:rPr>
        <w:t>what</w:t>
      </w:r>
      <w:r>
        <w:rPr>
          <w:color w:val="231F20"/>
          <w:spacing w:val="-1"/>
        </w:rPr>
        <w:t> </w:t>
      </w:r>
      <w:r>
        <w:rPr>
          <w:color w:val="231F20"/>
        </w:rPr>
        <w:t>the</w:t>
      </w:r>
      <w:r>
        <w:rPr>
          <w:color w:val="231F20"/>
          <w:spacing w:val="-1"/>
        </w:rPr>
        <w:t> </w:t>
      </w:r>
      <w:r>
        <w:rPr>
          <w:color w:val="231F20"/>
        </w:rPr>
        <w:t>smaller classes should look like. Fortunately, we have some guidance.</w:t>
      </w:r>
    </w:p>
    <w:p>
      <w:pPr>
        <w:pStyle w:val="BodyText"/>
        <w:spacing w:before="9"/>
        <w:rPr>
          <w:sz w:val="7"/>
        </w:rPr>
      </w:pPr>
      <w:r>
        <w:rPr/>
        <w:pict>
          <v:shape style="position:absolute;margin-left:16.6pt;margin-top:5.792379pt;width:342.05pt;height:50pt;mso-position-horizontal-relative:page;mso-position-vertical-relative:paragraph;z-index:-15410176;mso-wrap-distance-left:0;mso-wrap-distance-right:0" type="#_x0000_t202" id="docshape1597" filled="true" fillcolor="#e6e7e8" stroked="false">
            <v:textbox inset="0,0,0,0">
              <w:txbxContent>
                <w:p>
                  <w:pPr>
                    <w:spacing w:before="63"/>
                    <w:ind w:left="120" w:right="0" w:firstLine="0"/>
                    <w:jc w:val="left"/>
                    <w:rPr>
                      <w:b/>
                      <w:color w:val="000000"/>
                      <w:sz w:val="20"/>
                    </w:rPr>
                  </w:pPr>
                  <w:r>
                    <w:rPr>
                      <w:b/>
                      <w:color w:val="231F20"/>
                      <w:spacing w:val="-8"/>
                      <w:sz w:val="20"/>
                    </w:rPr>
                    <w:t>Single-Responsibility</w:t>
                  </w:r>
                  <w:r>
                    <w:rPr>
                      <w:b/>
                      <w:color w:val="231F20"/>
                      <w:spacing w:val="6"/>
                      <w:sz w:val="20"/>
                    </w:rPr>
                    <w:t> </w:t>
                  </w:r>
                  <w:r>
                    <w:rPr>
                      <w:b/>
                      <w:color w:val="231F20"/>
                      <w:spacing w:val="-8"/>
                      <w:sz w:val="20"/>
                    </w:rPr>
                    <w:t>Principle</w:t>
                  </w:r>
                  <w:r>
                    <w:rPr>
                      <w:b/>
                      <w:color w:val="231F20"/>
                      <w:spacing w:val="7"/>
                      <w:sz w:val="20"/>
                    </w:rPr>
                    <w:t> </w:t>
                  </w:r>
                  <w:r>
                    <w:rPr>
                      <w:b/>
                      <w:color w:val="231F20"/>
                      <w:spacing w:val="-8"/>
                      <w:sz w:val="20"/>
                    </w:rPr>
                    <w:t>(SRP)</w:t>
                  </w:r>
                </w:p>
                <w:p>
                  <w:pPr>
                    <w:spacing w:line="249" w:lineRule="auto" w:before="171"/>
                    <w:ind w:left="120" w:right="0" w:firstLine="0"/>
                    <w:jc w:val="left"/>
                    <w:rPr>
                      <w:color w:val="000000"/>
                      <w:sz w:val="18"/>
                    </w:rPr>
                  </w:pPr>
                  <w:r>
                    <w:rPr>
                      <w:color w:val="231F20"/>
                      <w:sz w:val="18"/>
                    </w:rPr>
                    <w:t>Every class should have a single responsibility: It should have a single purpose in </w:t>
                  </w:r>
                  <w:r>
                    <w:rPr>
                      <w:color w:val="231F20"/>
                      <w:sz w:val="18"/>
                    </w:rPr>
                    <w:t>the</w:t>
                  </w:r>
                  <w:r>
                    <w:rPr>
                      <w:color w:val="231F20"/>
                      <w:spacing w:val="40"/>
                      <w:sz w:val="18"/>
                    </w:rPr>
                    <w:t> </w:t>
                  </w:r>
                  <w:r>
                    <w:rPr>
                      <w:color w:val="231F20"/>
                      <w:sz w:val="18"/>
                    </w:rPr>
                    <w:t>system, and there should be only one reason to change it.</w:t>
                  </w:r>
                </w:p>
              </w:txbxContent>
            </v:textbox>
            <v:fill type="solid"/>
            <w10:wrap type="topAndBottom"/>
          </v:shape>
        </w:pict>
      </w:r>
    </w:p>
    <w:p>
      <w:pPr>
        <w:pStyle w:val="BodyText"/>
        <w:spacing w:line="264" w:lineRule="auto" w:before="123"/>
        <w:ind w:left="111" w:right="112" w:firstLine="240"/>
        <w:jc w:val="both"/>
      </w:pPr>
      <w:r>
        <w:rPr>
          <w:color w:val="231F20"/>
        </w:rPr>
        <w:t>The single-responsibility principle is kind of hard to describe because the idea</w:t>
      </w:r>
      <w:r>
        <w:rPr>
          <w:color w:val="231F20"/>
          <w:spacing w:val="39"/>
        </w:rPr>
        <w:t> </w:t>
      </w:r>
      <w:r>
        <w:rPr>
          <w:color w:val="231F20"/>
        </w:rPr>
        <w:t>of</w:t>
      </w:r>
      <w:r>
        <w:rPr>
          <w:color w:val="231F20"/>
          <w:spacing w:val="39"/>
        </w:rPr>
        <w:t> </w:t>
      </w:r>
      <w:r>
        <w:rPr>
          <w:color w:val="231F20"/>
        </w:rPr>
        <w:t>a</w:t>
      </w:r>
      <w:r>
        <w:rPr>
          <w:color w:val="231F20"/>
          <w:spacing w:val="39"/>
        </w:rPr>
        <w:t> </w:t>
      </w:r>
      <w:r>
        <w:rPr>
          <w:color w:val="231F20"/>
        </w:rPr>
        <w:t>responsibility</w:t>
      </w:r>
      <w:r>
        <w:rPr>
          <w:color w:val="231F20"/>
          <w:spacing w:val="39"/>
        </w:rPr>
        <w:t> </w:t>
      </w:r>
      <w:r>
        <w:rPr>
          <w:color w:val="231F20"/>
        </w:rPr>
        <w:t>is</w:t>
      </w:r>
      <w:r>
        <w:rPr>
          <w:color w:val="231F20"/>
          <w:spacing w:val="39"/>
        </w:rPr>
        <w:t> </w:t>
      </w:r>
      <w:r>
        <w:rPr>
          <w:color w:val="231F20"/>
        </w:rPr>
        <w:t>kind</w:t>
      </w:r>
      <w:r>
        <w:rPr>
          <w:color w:val="231F20"/>
          <w:spacing w:val="39"/>
        </w:rPr>
        <w:t> </w:t>
      </w:r>
      <w:r>
        <w:rPr>
          <w:color w:val="231F20"/>
        </w:rPr>
        <w:t>of</w:t>
      </w:r>
      <w:r>
        <w:rPr>
          <w:color w:val="231F20"/>
          <w:spacing w:val="39"/>
        </w:rPr>
        <w:t> </w:t>
      </w:r>
      <w:r>
        <w:rPr>
          <w:color w:val="231F20"/>
        </w:rPr>
        <w:t>nebulous.</w:t>
      </w:r>
      <w:r>
        <w:rPr>
          <w:color w:val="231F20"/>
          <w:spacing w:val="39"/>
        </w:rPr>
        <w:t> </w:t>
      </w:r>
      <w:r>
        <w:rPr>
          <w:color w:val="231F20"/>
        </w:rPr>
        <w:t>If</w:t>
      </w:r>
      <w:r>
        <w:rPr>
          <w:color w:val="231F20"/>
          <w:spacing w:val="39"/>
        </w:rPr>
        <w:t> </w:t>
      </w:r>
      <w:r>
        <w:rPr>
          <w:color w:val="231F20"/>
        </w:rPr>
        <w:t>we</w:t>
      </w:r>
      <w:r>
        <w:rPr>
          <w:color w:val="231F20"/>
          <w:spacing w:val="39"/>
        </w:rPr>
        <w:t> </w:t>
      </w:r>
      <w:r>
        <w:rPr>
          <w:color w:val="231F20"/>
        </w:rPr>
        <w:t>look</w:t>
      </w:r>
      <w:r>
        <w:rPr>
          <w:color w:val="231F20"/>
          <w:spacing w:val="39"/>
        </w:rPr>
        <w:t> </w:t>
      </w:r>
      <w:r>
        <w:rPr>
          <w:color w:val="231F20"/>
        </w:rPr>
        <w:t>at</w:t>
      </w:r>
      <w:r>
        <w:rPr>
          <w:color w:val="231F20"/>
          <w:spacing w:val="39"/>
        </w:rPr>
        <w:t> </w:t>
      </w:r>
      <w:r>
        <w:rPr>
          <w:color w:val="231F20"/>
        </w:rPr>
        <w:t>it</w:t>
      </w:r>
      <w:r>
        <w:rPr>
          <w:color w:val="231F20"/>
          <w:spacing w:val="39"/>
        </w:rPr>
        <w:t> </w:t>
      </w:r>
      <w:r>
        <w:rPr>
          <w:color w:val="231F20"/>
        </w:rPr>
        <w:t>in</w:t>
      </w:r>
      <w:r>
        <w:rPr>
          <w:color w:val="231F20"/>
          <w:spacing w:val="39"/>
        </w:rPr>
        <w:t> </w:t>
      </w:r>
      <w:r>
        <w:rPr>
          <w:color w:val="231F20"/>
        </w:rPr>
        <w:t>a</w:t>
      </w:r>
      <w:r>
        <w:rPr>
          <w:color w:val="231F20"/>
          <w:spacing w:val="39"/>
        </w:rPr>
        <w:t> </w:t>
      </w:r>
      <w:r>
        <w:rPr>
          <w:color w:val="231F20"/>
        </w:rPr>
        <w:t>very</w:t>
      </w:r>
      <w:r>
        <w:rPr>
          <w:color w:val="231F20"/>
          <w:spacing w:val="39"/>
        </w:rPr>
        <w:t> </w:t>
      </w:r>
      <w:r>
        <w:rPr>
          <w:color w:val="231F20"/>
        </w:rPr>
        <w:t>naïve way, we might say, “Oh, that means that every class should have only a single method, right?” Well, methods can be seen as responsibilities. A </w:t>
      </w:r>
      <w:r>
        <w:rPr>
          <w:rFonts w:ascii="Lucida Console" w:hAnsi="Lucida Console"/>
          <w:color w:val="231F20"/>
          <w:sz w:val="19"/>
        </w:rPr>
        <w:t>Task</w:t>
      </w:r>
      <w:r>
        <w:rPr>
          <w:rFonts w:ascii="Lucida Console" w:hAnsi="Lucida Console"/>
          <w:color w:val="231F20"/>
          <w:spacing w:val="-29"/>
          <w:sz w:val="19"/>
        </w:rPr>
        <w:t> </w:t>
      </w:r>
      <w:r>
        <w:rPr>
          <w:color w:val="231F20"/>
        </w:rPr>
        <w:t>is responsible</w:t>
      </w:r>
      <w:r>
        <w:rPr>
          <w:color w:val="231F20"/>
          <w:spacing w:val="-12"/>
        </w:rPr>
        <w:t> </w:t>
      </w:r>
      <w:r>
        <w:rPr>
          <w:color w:val="231F20"/>
        </w:rPr>
        <w:t>for</w:t>
      </w:r>
      <w:r>
        <w:rPr>
          <w:color w:val="231F20"/>
          <w:spacing w:val="-11"/>
        </w:rPr>
        <w:t> </w:t>
      </w:r>
      <w:r>
        <w:rPr>
          <w:color w:val="231F20"/>
        </w:rPr>
        <w:t>running</w:t>
      </w:r>
      <w:r>
        <w:rPr>
          <w:color w:val="231F20"/>
          <w:spacing w:val="-11"/>
        </w:rPr>
        <w:t> </w:t>
      </w:r>
      <w:r>
        <w:rPr>
          <w:color w:val="231F20"/>
        </w:rPr>
        <w:t>using</w:t>
      </w:r>
      <w:r>
        <w:rPr>
          <w:color w:val="231F20"/>
          <w:spacing w:val="-5"/>
        </w:rPr>
        <w:t> </w:t>
      </w:r>
      <w:r>
        <w:rPr>
          <w:color w:val="231F20"/>
        </w:rPr>
        <w:t>its </w:t>
      </w:r>
      <w:r>
        <w:rPr>
          <w:rFonts w:ascii="Lucida Console" w:hAnsi="Lucida Console"/>
          <w:color w:val="231F20"/>
          <w:sz w:val="19"/>
        </w:rPr>
        <w:t>run</w:t>
      </w:r>
      <w:r>
        <w:rPr>
          <w:rFonts w:ascii="Lucida Console" w:hAnsi="Lucida Console"/>
          <w:color w:val="231F20"/>
          <w:spacing w:val="-29"/>
          <w:sz w:val="19"/>
        </w:rPr>
        <w:t> </w:t>
      </w:r>
      <w:r>
        <w:rPr>
          <w:color w:val="231F20"/>
        </w:rPr>
        <w:t>method, for telling us how many subtasks it</w:t>
      </w:r>
      <w:r>
        <w:rPr>
          <w:color w:val="231F20"/>
          <w:spacing w:val="-12"/>
        </w:rPr>
        <w:t> </w:t>
      </w:r>
      <w:r>
        <w:rPr>
          <w:color w:val="231F20"/>
        </w:rPr>
        <w:t>has</w:t>
      </w:r>
      <w:r>
        <w:rPr>
          <w:color w:val="231F20"/>
          <w:spacing w:val="-11"/>
        </w:rPr>
        <w:t> </w:t>
      </w:r>
      <w:r>
        <w:rPr>
          <w:color w:val="231F20"/>
        </w:rPr>
        <w:t>with</w:t>
      </w:r>
      <w:r>
        <w:rPr>
          <w:color w:val="231F20"/>
          <w:spacing w:val="-11"/>
        </w:rPr>
        <w:t> </w:t>
      </w:r>
      <w:r>
        <w:rPr>
          <w:rFonts w:ascii="Lucida Console" w:hAnsi="Lucida Console"/>
          <w:color w:val="231F20"/>
          <w:sz w:val="19"/>
        </w:rPr>
        <w:t>taskCount</w:t>
      </w:r>
      <w:r>
        <w:rPr>
          <w:rFonts w:ascii="Lucida Console" w:hAnsi="Lucida Console"/>
          <w:color w:val="231F20"/>
          <w:spacing w:val="-28"/>
          <w:sz w:val="19"/>
        </w:rPr>
        <w:t> </w:t>
      </w:r>
      <w:r>
        <w:rPr>
          <w:color w:val="231F20"/>
        </w:rPr>
        <w:t>method,</w:t>
      </w:r>
      <w:r>
        <w:rPr>
          <w:color w:val="231F20"/>
          <w:spacing w:val="-11"/>
        </w:rPr>
        <w:t> </w:t>
      </w:r>
      <w:r>
        <w:rPr>
          <w:color w:val="231F20"/>
        </w:rPr>
        <w:t>and</w:t>
      </w:r>
      <w:r>
        <w:rPr>
          <w:color w:val="231F20"/>
          <w:spacing w:val="-11"/>
        </w:rPr>
        <w:t> </w:t>
      </w:r>
      <w:r>
        <w:rPr>
          <w:color w:val="231F20"/>
        </w:rPr>
        <w:t>so</w:t>
      </w:r>
      <w:r>
        <w:rPr>
          <w:color w:val="231F20"/>
          <w:spacing w:val="-11"/>
        </w:rPr>
        <w:t> </w:t>
      </w:r>
      <w:r>
        <w:rPr>
          <w:color w:val="231F20"/>
        </w:rPr>
        <w:t>on.</w:t>
      </w:r>
      <w:r>
        <w:rPr>
          <w:color w:val="231F20"/>
          <w:spacing w:val="-11"/>
        </w:rPr>
        <w:t> </w:t>
      </w:r>
      <w:r>
        <w:rPr>
          <w:color w:val="231F20"/>
        </w:rPr>
        <w:t>But</w:t>
      </w:r>
      <w:r>
        <w:rPr>
          <w:color w:val="231F20"/>
          <w:spacing w:val="-11"/>
        </w:rPr>
        <w:t> </w:t>
      </w:r>
      <w:r>
        <w:rPr>
          <w:color w:val="231F20"/>
        </w:rPr>
        <w:t>what</w:t>
      </w:r>
      <w:r>
        <w:rPr>
          <w:color w:val="231F20"/>
          <w:spacing w:val="-5"/>
        </w:rPr>
        <w:t> </w:t>
      </w:r>
      <w:r>
        <w:rPr>
          <w:color w:val="231F20"/>
        </w:rPr>
        <w:t>we</w:t>
      </w:r>
      <w:r>
        <w:rPr>
          <w:color w:val="231F20"/>
          <w:spacing w:val="-3"/>
        </w:rPr>
        <w:t> </w:t>
      </w:r>
      <w:r>
        <w:rPr>
          <w:color w:val="231F20"/>
        </w:rPr>
        <w:t>mean</w:t>
      </w:r>
      <w:r>
        <w:rPr>
          <w:color w:val="231F20"/>
          <w:spacing w:val="-3"/>
        </w:rPr>
        <w:t> </w:t>
      </w:r>
      <w:r>
        <w:rPr>
          <w:color w:val="231F20"/>
        </w:rPr>
        <w:t>by</w:t>
      </w:r>
      <w:r>
        <w:rPr>
          <w:color w:val="231F20"/>
          <w:spacing w:val="-3"/>
        </w:rPr>
        <w:t> </w:t>
      </w:r>
      <w:r>
        <w:rPr>
          <w:color w:val="231F20"/>
        </w:rPr>
        <w:t>a</w:t>
      </w:r>
      <w:r>
        <w:rPr>
          <w:color w:val="231F20"/>
          <w:spacing w:val="-3"/>
        </w:rPr>
        <w:t> </w:t>
      </w:r>
      <w:r>
        <w:rPr>
          <w:color w:val="231F20"/>
        </w:rPr>
        <w:t>responsibility really</w:t>
      </w:r>
      <w:r>
        <w:rPr>
          <w:color w:val="231F20"/>
          <w:spacing w:val="29"/>
        </w:rPr>
        <w:t> </w:t>
      </w:r>
      <w:r>
        <w:rPr>
          <w:color w:val="231F20"/>
        </w:rPr>
        <w:t>comes</w:t>
      </w:r>
      <w:r>
        <w:rPr>
          <w:color w:val="231F20"/>
          <w:spacing w:val="29"/>
        </w:rPr>
        <w:t> </w:t>
      </w:r>
      <w:r>
        <w:rPr>
          <w:color w:val="231F20"/>
        </w:rPr>
        <w:t>into</w:t>
      </w:r>
      <w:r>
        <w:rPr>
          <w:color w:val="231F20"/>
          <w:spacing w:val="29"/>
        </w:rPr>
        <w:t> </w:t>
      </w:r>
      <w:r>
        <w:rPr>
          <w:color w:val="231F20"/>
        </w:rPr>
        <w:t>focus</w:t>
      </w:r>
      <w:r>
        <w:rPr>
          <w:color w:val="231F20"/>
          <w:spacing w:val="29"/>
        </w:rPr>
        <w:t> </w:t>
      </w:r>
      <w:r>
        <w:rPr>
          <w:color w:val="231F20"/>
        </w:rPr>
        <w:t>when</w:t>
      </w:r>
      <w:r>
        <w:rPr>
          <w:color w:val="231F20"/>
          <w:spacing w:val="29"/>
        </w:rPr>
        <w:t> </w:t>
      </w:r>
      <w:r>
        <w:rPr>
          <w:color w:val="231F20"/>
        </w:rPr>
        <w:t>we</w:t>
      </w:r>
      <w:r>
        <w:rPr>
          <w:color w:val="231F20"/>
          <w:spacing w:val="29"/>
        </w:rPr>
        <w:t> </w:t>
      </w:r>
      <w:r>
        <w:rPr>
          <w:color w:val="231F20"/>
        </w:rPr>
        <w:t>talk</w:t>
      </w:r>
      <w:r>
        <w:rPr>
          <w:color w:val="231F20"/>
          <w:spacing w:val="29"/>
        </w:rPr>
        <w:t> </w:t>
      </w:r>
      <w:r>
        <w:rPr>
          <w:color w:val="231F20"/>
        </w:rPr>
        <w:t>about</w:t>
      </w:r>
      <w:r>
        <w:rPr>
          <w:color w:val="231F20"/>
          <w:spacing w:val="28"/>
        </w:rPr>
        <w:t> </w:t>
      </w:r>
      <w:r>
        <w:rPr>
          <w:rFonts w:ascii="Book Antiqua" w:hAnsi="Book Antiqua"/>
          <w:i/>
          <w:color w:val="231F20"/>
        </w:rPr>
        <w:t>main</w:t>
      </w:r>
      <w:r>
        <w:rPr>
          <w:rFonts w:ascii="Book Antiqua" w:hAnsi="Book Antiqua"/>
          <w:i/>
          <w:color w:val="231F20"/>
          <w:spacing w:val="23"/>
        </w:rPr>
        <w:t> </w:t>
      </w:r>
      <w:r>
        <w:rPr>
          <w:rFonts w:ascii="Book Antiqua" w:hAnsi="Book Antiqua"/>
          <w:i/>
          <w:color w:val="231F20"/>
        </w:rPr>
        <w:t>purpose</w:t>
      </w:r>
      <w:r>
        <w:rPr>
          <w:color w:val="231F20"/>
        </w:rPr>
        <w:t>.</w:t>
      </w:r>
      <w:r>
        <w:rPr>
          <w:color w:val="231F20"/>
          <w:spacing w:val="29"/>
        </w:rPr>
        <w:t> </w:t>
      </w:r>
      <w:r>
        <w:rPr>
          <w:color w:val="231F20"/>
        </w:rPr>
        <w:t>Figure</w:t>
      </w:r>
      <w:r>
        <w:rPr>
          <w:color w:val="231F20"/>
          <w:spacing w:val="29"/>
        </w:rPr>
        <w:t> </w:t>
      </w:r>
      <w:r>
        <w:rPr>
          <w:color w:val="231F20"/>
        </w:rPr>
        <w:t>20.1</w:t>
      </w:r>
      <w:r>
        <w:rPr>
          <w:color w:val="231F20"/>
          <w:spacing w:val="29"/>
        </w:rPr>
        <w:t> </w:t>
      </w:r>
      <w:r>
        <w:rPr>
          <w:color w:val="231F20"/>
        </w:rPr>
        <w:t>shows an example.</w:t>
      </w:r>
    </w:p>
    <w:p>
      <w:pPr>
        <w:spacing w:after="0" w:line="264" w:lineRule="auto"/>
        <w:jc w:val="both"/>
        <w:sectPr>
          <w:pgSz w:w="7910" w:h="11940"/>
          <w:pgMar w:top="320" w:bottom="280" w:left="220" w:right="620"/>
        </w:sectPr>
      </w:pPr>
    </w:p>
    <w:tbl>
      <w:tblPr>
        <w:tblW w:w="0" w:type="auto"/>
        <w:jc w:val="left"/>
        <w:tblInd w:w="193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3186"/>
      </w:tblGrid>
      <w:tr>
        <w:trPr>
          <w:trHeight w:val="243" w:hRule="atLeast"/>
        </w:trPr>
        <w:tc>
          <w:tcPr>
            <w:tcW w:w="3186" w:type="dxa"/>
            <w:tcBorders>
              <w:bottom w:val="single" w:sz="4" w:space="0" w:color="231F20"/>
            </w:tcBorders>
          </w:tcPr>
          <w:p>
            <w:pPr>
              <w:pStyle w:val="TableParagraph"/>
              <w:spacing w:before="31"/>
              <w:ind w:left="1176" w:right="1230"/>
              <w:jc w:val="center"/>
              <w:rPr>
                <w:b/>
                <w:sz w:val="14"/>
              </w:rPr>
            </w:pPr>
            <w:bookmarkStart w:name="_bookmark279" w:id="369"/>
            <w:bookmarkEnd w:id="369"/>
            <w:r>
              <w:rPr/>
            </w:r>
            <w:r>
              <w:rPr>
                <w:b/>
                <w:color w:val="231F20"/>
                <w:spacing w:val="-2"/>
                <w:sz w:val="14"/>
              </w:rPr>
              <w:t>RuleParser</w:t>
            </w:r>
          </w:p>
        </w:tc>
      </w:tr>
      <w:tr>
        <w:trPr>
          <w:trHeight w:val="596" w:hRule="atLeast"/>
        </w:trPr>
        <w:tc>
          <w:tcPr>
            <w:tcW w:w="3186" w:type="dxa"/>
            <w:tcBorders>
              <w:top w:val="single" w:sz="4" w:space="0" w:color="231F20"/>
              <w:bottom w:val="single" w:sz="4" w:space="0" w:color="231F20"/>
            </w:tcBorders>
          </w:tcPr>
          <w:p>
            <w:pPr>
              <w:pStyle w:val="TableParagraph"/>
              <w:numPr>
                <w:ilvl w:val="0"/>
                <w:numId w:val="42"/>
              </w:numPr>
              <w:tabs>
                <w:tab w:pos="144" w:val="left" w:leader="none"/>
              </w:tabs>
              <w:spacing w:line="240" w:lineRule="auto" w:before="30" w:after="0"/>
              <w:ind w:left="143" w:right="0" w:hanging="87"/>
              <w:jc w:val="left"/>
              <w:rPr>
                <w:sz w:val="14"/>
              </w:rPr>
            </w:pPr>
            <w:r>
              <w:rPr>
                <w:color w:val="231F20"/>
                <w:sz w:val="14"/>
              </w:rPr>
              <w:t>current :</w:t>
            </w:r>
            <w:r>
              <w:rPr>
                <w:color w:val="231F20"/>
                <w:spacing w:val="-7"/>
                <w:sz w:val="14"/>
              </w:rPr>
              <w:t> </w:t>
            </w:r>
            <w:r>
              <w:rPr>
                <w:color w:val="231F20"/>
                <w:spacing w:val="-2"/>
                <w:sz w:val="14"/>
              </w:rPr>
              <w:t>string</w:t>
            </w:r>
          </w:p>
          <w:p>
            <w:pPr>
              <w:pStyle w:val="TableParagraph"/>
              <w:numPr>
                <w:ilvl w:val="0"/>
                <w:numId w:val="42"/>
              </w:numPr>
              <w:tabs>
                <w:tab w:pos="144" w:val="left" w:leader="none"/>
              </w:tabs>
              <w:spacing w:line="240" w:lineRule="auto" w:before="9" w:after="0"/>
              <w:ind w:left="143" w:right="0" w:hanging="87"/>
              <w:jc w:val="left"/>
              <w:rPr>
                <w:sz w:val="14"/>
              </w:rPr>
            </w:pPr>
            <w:r>
              <w:rPr>
                <w:color w:val="231F20"/>
                <w:sz w:val="14"/>
              </w:rPr>
              <w:t>variables</w:t>
            </w:r>
            <w:r>
              <w:rPr>
                <w:color w:val="231F20"/>
                <w:spacing w:val="-8"/>
                <w:sz w:val="14"/>
              </w:rPr>
              <w:t> </w:t>
            </w:r>
            <w:r>
              <w:rPr>
                <w:color w:val="231F20"/>
                <w:sz w:val="14"/>
              </w:rPr>
              <w:t>:</w:t>
            </w:r>
            <w:r>
              <w:rPr>
                <w:color w:val="231F20"/>
                <w:spacing w:val="-9"/>
                <w:sz w:val="14"/>
              </w:rPr>
              <w:t> </w:t>
            </w:r>
            <w:r>
              <w:rPr>
                <w:color w:val="231F20"/>
                <w:spacing w:val="-2"/>
                <w:sz w:val="14"/>
              </w:rPr>
              <w:t>HashMap</w:t>
            </w:r>
          </w:p>
          <w:p>
            <w:pPr>
              <w:pStyle w:val="TableParagraph"/>
              <w:numPr>
                <w:ilvl w:val="0"/>
                <w:numId w:val="42"/>
              </w:numPr>
              <w:tabs>
                <w:tab w:pos="144" w:val="left" w:leader="none"/>
              </w:tabs>
              <w:spacing w:line="240" w:lineRule="auto" w:before="8" w:after="0"/>
              <w:ind w:left="143" w:right="0" w:hanging="87"/>
              <w:jc w:val="left"/>
              <w:rPr>
                <w:sz w:val="14"/>
              </w:rPr>
            </w:pPr>
            <w:r>
              <w:rPr>
                <w:color w:val="231F20"/>
                <w:spacing w:val="-2"/>
                <w:sz w:val="14"/>
              </w:rPr>
              <w:t>currentPosition</w:t>
            </w:r>
            <w:r>
              <w:rPr>
                <w:color w:val="231F20"/>
                <w:spacing w:val="6"/>
                <w:sz w:val="14"/>
              </w:rPr>
              <w:t> </w:t>
            </w:r>
            <w:r>
              <w:rPr>
                <w:color w:val="231F20"/>
                <w:spacing w:val="-2"/>
                <w:sz w:val="14"/>
              </w:rPr>
              <w:t>:</w:t>
            </w:r>
            <w:r>
              <w:rPr>
                <w:color w:val="231F20"/>
                <w:spacing w:val="-1"/>
                <w:sz w:val="14"/>
              </w:rPr>
              <w:t> </w:t>
            </w:r>
            <w:r>
              <w:rPr>
                <w:color w:val="231F20"/>
                <w:spacing w:val="-5"/>
                <w:sz w:val="14"/>
              </w:rPr>
              <w:t>int</w:t>
            </w:r>
          </w:p>
        </w:tc>
      </w:tr>
      <w:tr>
        <w:trPr>
          <w:trHeight w:val="1483" w:hRule="atLeast"/>
        </w:trPr>
        <w:tc>
          <w:tcPr>
            <w:tcW w:w="3186" w:type="dxa"/>
            <w:tcBorders>
              <w:top w:val="single" w:sz="4" w:space="0" w:color="231F20"/>
            </w:tcBorders>
          </w:tcPr>
          <w:p>
            <w:pPr>
              <w:pStyle w:val="TableParagraph"/>
              <w:spacing w:before="28"/>
              <w:ind w:left="57"/>
              <w:rPr>
                <w:sz w:val="14"/>
              </w:rPr>
            </w:pPr>
            <w:r>
              <w:rPr>
                <w:color w:val="231F20"/>
                <w:sz w:val="14"/>
              </w:rPr>
              <w:t>+</w:t>
            </w:r>
            <w:r>
              <w:rPr>
                <w:color w:val="231F20"/>
                <w:spacing w:val="-10"/>
                <w:sz w:val="14"/>
              </w:rPr>
              <w:t> </w:t>
            </w:r>
            <w:r>
              <w:rPr>
                <w:color w:val="231F20"/>
                <w:sz w:val="14"/>
              </w:rPr>
              <w:t>evaluate(string)</w:t>
            </w:r>
            <w:r>
              <w:rPr>
                <w:color w:val="231F20"/>
                <w:spacing w:val="-8"/>
                <w:sz w:val="14"/>
              </w:rPr>
              <w:t> </w:t>
            </w:r>
            <w:r>
              <w:rPr>
                <w:color w:val="231F20"/>
                <w:sz w:val="14"/>
              </w:rPr>
              <w:t>:</w:t>
            </w:r>
            <w:r>
              <w:rPr>
                <w:color w:val="231F20"/>
                <w:spacing w:val="-9"/>
                <w:sz w:val="14"/>
              </w:rPr>
              <w:t> </w:t>
            </w:r>
            <w:r>
              <w:rPr>
                <w:color w:val="231F20"/>
                <w:spacing w:val="-5"/>
                <w:sz w:val="14"/>
              </w:rPr>
              <w:t>int</w:t>
            </w:r>
          </w:p>
          <w:p>
            <w:pPr>
              <w:pStyle w:val="TableParagraph"/>
              <w:numPr>
                <w:ilvl w:val="0"/>
                <w:numId w:val="43"/>
              </w:numPr>
              <w:tabs>
                <w:tab w:pos="144" w:val="left" w:leader="none"/>
              </w:tabs>
              <w:spacing w:line="240" w:lineRule="auto" w:before="9" w:after="0"/>
              <w:ind w:left="143" w:right="0" w:hanging="87"/>
              <w:jc w:val="left"/>
              <w:rPr>
                <w:sz w:val="14"/>
              </w:rPr>
            </w:pPr>
            <w:r>
              <w:rPr>
                <w:color w:val="231F20"/>
                <w:sz w:val="14"/>
              </w:rPr>
              <w:t>branchingExpression(Node</w:t>
            </w:r>
            <w:r>
              <w:rPr>
                <w:color w:val="231F20"/>
                <w:spacing w:val="-10"/>
                <w:sz w:val="14"/>
              </w:rPr>
              <w:t> </w:t>
            </w:r>
            <w:r>
              <w:rPr>
                <w:color w:val="231F20"/>
                <w:sz w:val="14"/>
              </w:rPr>
              <w:t>left,</w:t>
            </w:r>
            <w:r>
              <w:rPr>
                <w:color w:val="231F20"/>
                <w:spacing w:val="-9"/>
                <w:sz w:val="14"/>
              </w:rPr>
              <w:t> </w:t>
            </w:r>
            <w:r>
              <w:rPr>
                <w:color w:val="231F20"/>
                <w:sz w:val="14"/>
              </w:rPr>
              <w:t>Node</w:t>
            </w:r>
            <w:r>
              <w:rPr>
                <w:color w:val="231F20"/>
                <w:spacing w:val="-8"/>
                <w:sz w:val="14"/>
              </w:rPr>
              <w:t> </w:t>
            </w:r>
            <w:r>
              <w:rPr>
                <w:color w:val="231F20"/>
                <w:sz w:val="14"/>
              </w:rPr>
              <w:t>right)</w:t>
            </w:r>
            <w:r>
              <w:rPr>
                <w:color w:val="231F20"/>
                <w:spacing w:val="-8"/>
                <w:sz w:val="14"/>
              </w:rPr>
              <w:t> </w:t>
            </w:r>
            <w:r>
              <w:rPr>
                <w:color w:val="231F20"/>
                <w:sz w:val="14"/>
              </w:rPr>
              <w:t>:</w:t>
            </w:r>
            <w:r>
              <w:rPr>
                <w:color w:val="231F20"/>
                <w:spacing w:val="-9"/>
                <w:sz w:val="14"/>
              </w:rPr>
              <w:t> </w:t>
            </w:r>
            <w:r>
              <w:rPr>
                <w:color w:val="231F20"/>
                <w:spacing w:val="-5"/>
                <w:sz w:val="14"/>
              </w:rPr>
              <w:t>int</w:t>
            </w:r>
          </w:p>
          <w:p>
            <w:pPr>
              <w:pStyle w:val="TableParagraph"/>
              <w:numPr>
                <w:ilvl w:val="0"/>
                <w:numId w:val="43"/>
              </w:numPr>
              <w:tabs>
                <w:tab w:pos="144" w:val="left" w:leader="none"/>
              </w:tabs>
              <w:spacing w:line="240" w:lineRule="auto" w:before="9" w:after="0"/>
              <w:ind w:left="143" w:right="0" w:hanging="87"/>
              <w:jc w:val="left"/>
              <w:rPr>
                <w:sz w:val="14"/>
              </w:rPr>
            </w:pPr>
            <w:r>
              <w:rPr>
                <w:color w:val="231F20"/>
                <w:sz w:val="14"/>
              </w:rPr>
              <w:t>causalExpression(Node</w:t>
            </w:r>
            <w:r>
              <w:rPr>
                <w:color w:val="231F20"/>
                <w:spacing w:val="-8"/>
                <w:sz w:val="14"/>
              </w:rPr>
              <w:t> </w:t>
            </w:r>
            <w:r>
              <w:rPr>
                <w:color w:val="231F20"/>
                <w:sz w:val="14"/>
              </w:rPr>
              <w:t>left,</w:t>
            </w:r>
            <w:r>
              <w:rPr>
                <w:color w:val="231F20"/>
                <w:spacing w:val="-8"/>
                <w:sz w:val="14"/>
              </w:rPr>
              <w:t> </w:t>
            </w:r>
            <w:r>
              <w:rPr>
                <w:color w:val="231F20"/>
                <w:sz w:val="14"/>
              </w:rPr>
              <w:t>Node</w:t>
            </w:r>
            <w:r>
              <w:rPr>
                <w:color w:val="231F20"/>
                <w:spacing w:val="-8"/>
                <w:sz w:val="14"/>
              </w:rPr>
              <w:t> </w:t>
            </w:r>
            <w:r>
              <w:rPr>
                <w:color w:val="231F20"/>
                <w:sz w:val="14"/>
              </w:rPr>
              <w:t>right)</w:t>
            </w:r>
            <w:r>
              <w:rPr>
                <w:color w:val="231F20"/>
                <w:spacing w:val="-8"/>
                <w:sz w:val="14"/>
              </w:rPr>
              <w:t> </w:t>
            </w:r>
            <w:r>
              <w:rPr>
                <w:color w:val="231F20"/>
                <w:spacing w:val="-5"/>
                <w:sz w:val="14"/>
              </w:rPr>
              <w:t>int</w:t>
            </w:r>
          </w:p>
          <w:p>
            <w:pPr>
              <w:pStyle w:val="TableParagraph"/>
              <w:numPr>
                <w:ilvl w:val="0"/>
                <w:numId w:val="43"/>
              </w:numPr>
              <w:tabs>
                <w:tab w:pos="144" w:val="left" w:leader="none"/>
              </w:tabs>
              <w:spacing w:line="240" w:lineRule="auto" w:before="9" w:after="0"/>
              <w:ind w:left="143" w:right="0" w:hanging="87"/>
              <w:jc w:val="left"/>
              <w:rPr>
                <w:sz w:val="14"/>
              </w:rPr>
            </w:pPr>
            <w:r>
              <w:rPr>
                <w:color w:val="231F20"/>
                <w:spacing w:val="-2"/>
                <w:sz w:val="14"/>
              </w:rPr>
              <w:t>variableExpression(Node</w:t>
            </w:r>
            <w:r>
              <w:rPr>
                <w:color w:val="231F20"/>
                <w:spacing w:val="9"/>
                <w:sz w:val="14"/>
              </w:rPr>
              <w:t> </w:t>
            </w:r>
            <w:r>
              <w:rPr>
                <w:color w:val="231F20"/>
                <w:spacing w:val="-2"/>
                <w:sz w:val="14"/>
              </w:rPr>
              <w:t>node)</w:t>
            </w:r>
            <w:r>
              <w:rPr>
                <w:color w:val="231F20"/>
                <w:spacing w:val="10"/>
                <w:sz w:val="14"/>
              </w:rPr>
              <w:t> </w:t>
            </w:r>
            <w:r>
              <w:rPr>
                <w:color w:val="231F20"/>
                <w:spacing w:val="-2"/>
                <w:sz w:val="14"/>
              </w:rPr>
              <w:t>:</w:t>
            </w:r>
            <w:r>
              <w:rPr>
                <w:color w:val="231F20"/>
                <w:spacing w:val="2"/>
                <w:sz w:val="14"/>
              </w:rPr>
              <w:t> </w:t>
            </w:r>
            <w:r>
              <w:rPr>
                <w:color w:val="231F20"/>
                <w:spacing w:val="-5"/>
                <w:sz w:val="14"/>
              </w:rPr>
              <w:t>int</w:t>
            </w:r>
          </w:p>
          <w:p>
            <w:pPr>
              <w:pStyle w:val="TableParagraph"/>
              <w:numPr>
                <w:ilvl w:val="0"/>
                <w:numId w:val="43"/>
              </w:numPr>
              <w:tabs>
                <w:tab w:pos="144" w:val="left" w:leader="none"/>
              </w:tabs>
              <w:spacing w:line="240" w:lineRule="auto" w:before="9" w:after="0"/>
              <w:ind w:left="143" w:right="0" w:hanging="87"/>
              <w:jc w:val="left"/>
              <w:rPr>
                <w:sz w:val="14"/>
              </w:rPr>
            </w:pPr>
            <w:r>
              <w:rPr>
                <w:color w:val="231F20"/>
                <w:spacing w:val="-2"/>
                <w:sz w:val="14"/>
              </w:rPr>
              <w:t>valueExpression(Node</w:t>
            </w:r>
            <w:r>
              <w:rPr>
                <w:color w:val="231F20"/>
                <w:spacing w:val="8"/>
                <w:sz w:val="14"/>
              </w:rPr>
              <w:t> </w:t>
            </w:r>
            <w:r>
              <w:rPr>
                <w:color w:val="231F20"/>
                <w:spacing w:val="-2"/>
                <w:sz w:val="14"/>
              </w:rPr>
              <w:t>node)</w:t>
            </w:r>
            <w:r>
              <w:rPr>
                <w:color w:val="231F20"/>
                <w:spacing w:val="8"/>
                <w:sz w:val="14"/>
              </w:rPr>
              <w:t> </w:t>
            </w:r>
            <w:r>
              <w:rPr>
                <w:color w:val="231F20"/>
                <w:spacing w:val="-2"/>
                <w:sz w:val="14"/>
              </w:rPr>
              <w:t>:</w:t>
            </w:r>
            <w:r>
              <w:rPr>
                <w:color w:val="231F20"/>
                <w:spacing w:val="1"/>
                <w:sz w:val="14"/>
              </w:rPr>
              <w:t> </w:t>
            </w:r>
            <w:r>
              <w:rPr>
                <w:color w:val="231F20"/>
                <w:spacing w:val="-5"/>
                <w:sz w:val="14"/>
              </w:rPr>
              <w:t>int</w:t>
            </w:r>
          </w:p>
          <w:p>
            <w:pPr>
              <w:pStyle w:val="TableParagraph"/>
              <w:numPr>
                <w:ilvl w:val="0"/>
                <w:numId w:val="43"/>
              </w:numPr>
              <w:tabs>
                <w:tab w:pos="144" w:val="left" w:leader="none"/>
              </w:tabs>
              <w:spacing w:line="240" w:lineRule="auto" w:before="9" w:after="0"/>
              <w:ind w:left="143" w:right="0" w:hanging="87"/>
              <w:jc w:val="left"/>
              <w:rPr>
                <w:sz w:val="14"/>
              </w:rPr>
            </w:pPr>
            <w:r>
              <w:rPr>
                <w:color w:val="231F20"/>
                <w:spacing w:val="-2"/>
                <w:sz w:val="14"/>
              </w:rPr>
              <w:t>nextTerm() :</w:t>
            </w:r>
            <w:r>
              <w:rPr>
                <w:color w:val="231F20"/>
                <w:spacing w:val="-6"/>
                <w:sz w:val="14"/>
              </w:rPr>
              <w:t> </w:t>
            </w:r>
            <w:r>
              <w:rPr>
                <w:color w:val="231F20"/>
                <w:spacing w:val="-2"/>
                <w:sz w:val="14"/>
              </w:rPr>
              <w:t>string</w:t>
            </w:r>
          </w:p>
          <w:p>
            <w:pPr>
              <w:pStyle w:val="TableParagraph"/>
              <w:numPr>
                <w:ilvl w:val="0"/>
                <w:numId w:val="43"/>
              </w:numPr>
              <w:tabs>
                <w:tab w:pos="144" w:val="left" w:leader="none"/>
              </w:tabs>
              <w:spacing w:line="240" w:lineRule="auto" w:before="9" w:after="0"/>
              <w:ind w:left="143" w:right="0" w:hanging="87"/>
              <w:jc w:val="left"/>
              <w:rPr>
                <w:sz w:val="14"/>
              </w:rPr>
            </w:pPr>
            <w:r>
              <w:rPr>
                <w:color w:val="231F20"/>
                <w:spacing w:val="-2"/>
                <w:sz w:val="14"/>
              </w:rPr>
              <w:t>hasMoreTerms()</w:t>
            </w:r>
            <w:r>
              <w:rPr>
                <w:color w:val="231F20"/>
                <w:spacing w:val="2"/>
                <w:sz w:val="14"/>
              </w:rPr>
              <w:t> </w:t>
            </w:r>
            <w:r>
              <w:rPr>
                <w:color w:val="231F20"/>
                <w:spacing w:val="-2"/>
                <w:sz w:val="14"/>
              </w:rPr>
              <w:t>:</w:t>
            </w:r>
            <w:r>
              <w:rPr>
                <w:color w:val="231F20"/>
                <w:spacing w:val="-4"/>
                <w:sz w:val="14"/>
              </w:rPr>
              <w:t> </w:t>
            </w:r>
            <w:r>
              <w:rPr>
                <w:color w:val="231F20"/>
                <w:spacing w:val="-2"/>
                <w:sz w:val="14"/>
              </w:rPr>
              <w:t>boolean</w:t>
            </w:r>
          </w:p>
          <w:p>
            <w:pPr>
              <w:pStyle w:val="TableParagraph"/>
              <w:spacing w:before="9"/>
              <w:ind w:left="57"/>
              <w:rPr>
                <w:sz w:val="14"/>
              </w:rPr>
            </w:pPr>
            <w:r>
              <w:rPr>
                <w:color w:val="231F20"/>
                <w:sz w:val="14"/>
              </w:rPr>
              <w:t>+</w:t>
            </w:r>
            <w:r>
              <w:rPr>
                <w:color w:val="231F20"/>
                <w:spacing w:val="-8"/>
                <w:sz w:val="14"/>
              </w:rPr>
              <w:t> </w:t>
            </w:r>
            <w:r>
              <w:rPr>
                <w:color w:val="231F20"/>
                <w:sz w:val="14"/>
              </w:rPr>
              <w:t>addVariable(string</w:t>
            </w:r>
            <w:r>
              <w:rPr>
                <w:color w:val="231F20"/>
                <w:spacing w:val="-7"/>
                <w:sz w:val="14"/>
              </w:rPr>
              <w:t> </w:t>
            </w:r>
            <w:r>
              <w:rPr>
                <w:color w:val="231F20"/>
                <w:sz w:val="14"/>
              </w:rPr>
              <w:t>name,</w:t>
            </w:r>
            <w:r>
              <w:rPr>
                <w:color w:val="231F20"/>
                <w:spacing w:val="-8"/>
                <w:sz w:val="14"/>
              </w:rPr>
              <w:t> </w:t>
            </w:r>
            <w:r>
              <w:rPr>
                <w:color w:val="231F20"/>
                <w:sz w:val="14"/>
              </w:rPr>
              <w:t>int</w:t>
            </w:r>
            <w:r>
              <w:rPr>
                <w:color w:val="231F20"/>
                <w:spacing w:val="-7"/>
                <w:sz w:val="14"/>
              </w:rPr>
              <w:t> </w:t>
            </w:r>
            <w:r>
              <w:rPr>
                <w:color w:val="231F20"/>
                <w:spacing w:val="-2"/>
                <w:sz w:val="14"/>
              </w:rPr>
              <w:t>value)</w:t>
            </w:r>
          </w:p>
        </w:tc>
      </w:tr>
    </w:tbl>
    <w:p>
      <w:pPr>
        <w:pStyle w:val="BodyText"/>
        <w:rPr>
          <w:sz w:val="19"/>
        </w:rPr>
      </w:pPr>
    </w:p>
    <w:p>
      <w:pPr>
        <w:tabs>
          <w:tab w:pos="1219" w:val="left" w:leader="none"/>
        </w:tabs>
        <w:spacing w:before="104"/>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20.1</w:t>
      </w:r>
      <w:r>
        <w:rPr>
          <w:b/>
          <w:color w:val="231F20"/>
          <w:sz w:val="18"/>
        </w:rPr>
        <w:tab/>
      </w:r>
      <w:r>
        <w:rPr>
          <w:rFonts w:ascii="Book Antiqua"/>
          <w:i/>
          <w:color w:val="231F20"/>
          <w:sz w:val="18"/>
        </w:rPr>
        <w:t>Rule</w:t>
      </w:r>
      <w:r>
        <w:rPr>
          <w:rFonts w:ascii="Book Antiqua"/>
          <w:i/>
          <w:color w:val="231F20"/>
          <w:spacing w:val="22"/>
          <w:sz w:val="18"/>
        </w:rPr>
        <w:t> </w:t>
      </w:r>
      <w:r>
        <w:rPr>
          <w:rFonts w:ascii="Book Antiqua"/>
          <w:i/>
          <w:color w:val="231F20"/>
          <w:spacing w:val="-2"/>
          <w:sz w:val="18"/>
        </w:rPr>
        <w:t>parser.</w:t>
      </w:r>
    </w:p>
    <w:p>
      <w:pPr>
        <w:pStyle w:val="BodyText"/>
        <w:spacing w:before="7"/>
        <w:rPr>
          <w:rFonts w:ascii="Book Antiqua"/>
          <w:i/>
          <w:sz w:val="17"/>
        </w:rPr>
      </w:pPr>
    </w:p>
    <w:p>
      <w:pPr>
        <w:pStyle w:val="BodyText"/>
        <w:spacing w:line="266" w:lineRule="auto" w:before="1"/>
        <w:ind w:left="101" w:right="114" w:firstLine="240"/>
        <w:jc w:val="both"/>
      </w:pPr>
      <w:r>
        <w:rPr>
          <w:color w:val="231F20"/>
        </w:rPr>
        <w:t>We have a little class here that evaluates strings containing rule expressions in some obscure language. What responsibilities does it have? We can look at</w:t>
      </w:r>
      <w:r>
        <w:rPr>
          <w:color w:val="231F20"/>
          <w:spacing w:val="40"/>
        </w:rPr>
        <w:t> </w:t>
      </w:r>
      <w:r>
        <w:rPr>
          <w:color w:val="231F20"/>
        </w:rPr>
        <w:t>the name of the class to find one responsibility: It parses. But is that its </w:t>
      </w:r>
      <w:r>
        <w:rPr>
          <w:color w:val="231F20"/>
        </w:rPr>
        <w:t>main purpose? Parsing doesn’t seem to be it. It seems that it evaluates also.</w:t>
      </w:r>
    </w:p>
    <w:p>
      <w:pPr>
        <w:pStyle w:val="BodyText"/>
        <w:spacing w:line="266" w:lineRule="auto"/>
        <w:ind w:left="101" w:right="114" w:firstLine="240"/>
        <w:jc w:val="both"/>
      </w:pPr>
      <w:r>
        <w:rPr>
          <w:color w:val="231F20"/>
        </w:rPr>
        <w:t>What else does it do? It holds on to a current string, the string that it is parsing. It also holds on to a field that indicates the current position while it is parsing. Both of those mini-responsibilities seem to fit under the category </w:t>
      </w:r>
      <w:r>
        <w:rPr>
          <w:color w:val="231F20"/>
        </w:rPr>
        <w:t>of </w:t>
      </w:r>
      <w:r>
        <w:rPr>
          <w:color w:val="231F20"/>
          <w:spacing w:val="-2"/>
        </w:rPr>
        <w:t>parsing.</w:t>
      </w:r>
    </w:p>
    <w:p>
      <w:pPr>
        <w:pStyle w:val="BodyText"/>
        <w:spacing w:line="266" w:lineRule="auto"/>
        <w:ind w:left="101" w:right="114" w:firstLine="239"/>
        <w:jc w:val="both"/>
      </w:pPr>
      <w:r>
        <w:rPr>
          <w:color w:val="231F20"/>
        </w:rPr>
        <w:t>Let’s</w:t>
      </w:r>
      <w:r>
        <w:rPr>
          <w:color w:val="231F20"/>
          <w:spacing w:val="-12"/>
        </w:rPr>
        <w:t> </w:t>
      </w:r>
      <w:r>
        <w:rPr>
          <w:color w:val="231F20"/>
        </w:rPr>
        <w:t>take</w:t>
      </w:r>
      <w:r>
        <w:rPr>
          <w:color w:val="231F20"/>
          <w:spacing w:val="-11"/>
        </w:rPr>
        <w:t> </w:t>
      </w:r>
      <w:r>
        <w:rPr>
          <w:color w:val="231F20"/>
        </w:rPr>
        <w:t>a</w:t>
      </w:r>
      <w:r>
        <w:rPr>
          <w:color w:val="231F20"/>
          <w:spacing w:val="-11"/>
        </w:rPr>
        <w:t> </w:t>
      </w:r>
      <w:r>
        <w:rPr>
          <w:color w:val="231F20"/>
        </w:rPr>
        <w:t>look</w:t>
      </w:r>
      <w:r>
        <w:rPr>
          <w:color w:val="231F20"/>
          <w:spacing w:val="-11"/>
        </w:rPr>
        <w:t> </w:t>
      </w:r>
      <w:r>
        <w:rPr>
          <w:color w:val="231F20"/>
        </w:rPr>
        <w:t>at</w:t>
      </w:r>
      <w:r>
        <w:rPr>
          <w:color w:val="231F20"/>
          <w:spacing w:val="-11"/>
        </w:rPr>
        <w:t> </w:t>
      </w:r>
      <w:r>
        <w:rPr>
          <w:color w:val="231F20"/>
        </w:rPr>
        <w:t>the</w:t>
      </w:r>
      <w:r>
        <w:rPr>
          <w:color w:val="231F20"/>
          <w:spacing w:val="-11"/>
        </w:rPr>
        <w:t> </w:t>
      </w:r>
      <w:r>
        <w:rPr>
          <w:color w:val="231F20"/>
        </w:rPr>
        <w:t>other</w:t>
      </w:r>
      <w:r>
        <w:rPr>
          <w:color w:val="231F20"/>
          <w:spacing w:val="-11"/>
        </w:rPr>
        <w:t> </w:t>
      </w:r>
      <w:r>
        <w:rPr>
          <w:color w:val="231F20"/>
        </w:rPr>
        <w:t>variable,</w:t>
      </w:r>
      <w:r>
        <w:rPr>
          <w:color w:val="231F20"/>
          <w:spacing w:val="-11"/>
        </w:rPr>
        <w:t> </w:t>
      </w:r>
      <w:r>
        <w:rPr>
          <w:color w:val="231F20"/>
        </w:rPr>
        <w:t>the</w:t>
      </w:r>
      <w:r>
        <w:rPr>
          <w:color w:val="231F20"/>
          <w:spacing w:val="-11"/>
        </w:rPr>
        <w:t> </w:t>
      </w:r>
      <w:r>
        <w:rPr>
          <w:rFonts w:ascii="Lucida Console" w:hAnsi="Lucida Console"/>
          <w:color w:val="231F20"/>
          <w:sz w:val="19"/>
        </w:rPr>
        <w:t>variables</w:t>
      </w:r>
      <w:r>
        <w:rPr>
          <w:rFonts w:ascii="Lucida Console" w:hAnsi="Lucida Console"/>
          <w:color w:val="231F20"/>
          <w:spacing w:val="-28"/>
          <w:sz w:val="19"/>
        </w:rPr>
        <w:t> </w:t>
      </w:r>
      <w:r>
        <w:rPr>
          <w:color w:val="231F20"/>
        </w:rPr>
        <w:t>field.</w:t>
      </w:r>
      <w:r>
        <w:rPr>
          <w:color w:val="231F20"/>
          <w:spacing w:val="-11"/>
        </w:rPr>
        <w:t> </w:t>
      </w:r>
      <w:r>
        <w:rPr>
          <w:color w:val="231F20"/>
        </w:rPr>
        <w:t>It</w:t>
      </w:r>
      <w:r>
        <w:rPr>
          <w:color w:val="231F20"/>
          <w:spacing w:val="-4"/>
        </w:rPr>
        <w:t> </w:t>
      </w:r>
      <w:r>
        <w:rPr>
          <w:color w:val="231F20"/>
        </w:rPr>
        <w:t>holds</w:t>
      </w:r>
      <w:r>
        <w:rPr>
          <w:color w:val="231F20"/>
          <w:spacing w:val="-4"/>
        </w:rPr>
        <w:t> </w:t>
      </w:r>
      <w:r>
        <w:rPr>
          <w:color w:val="231F20"/>
        </w:rPr>
        <w:t>on</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set of variables that the parser uses so that it can evaluate arithmetic expressions</w:t>
      </w:r>
      <w:r>
        <w:rPr>
          <w:color w:val="231F20"/>
          <w:spacing w:val="80"/>
        </w:rPr>
        <w:t> </w:t>
      </w:r>
      <w:r>
        <w:rPr>
          <w:color w:val="231F20"/>
        </w:rPr>
        <w:t>in</w:t>
      </w:r>
      <w:r>
        <w:rPr>
          <w:color w:val="231F20"/>
          <w:spacing w:val="-12"/>
        </w:rPr>
        <w:t> </w:t>
      </w:r>
      <w:r>
        <w:rPr>
          <w:color w:val="231F20"/>
        </w:rPr>
        <w:t>rules</w:t>
      </w:r>
      <w:r>
        <w:rPr>
          <w:color w:val="231F20"/>
          <w:spacing w:val="-11"/>
        </w:rPr>
        <w:t> </w:t>
      </w:r>
      <w:r>
        <w:rPr>
          <w:color w:val="231F20"/>
        </w:rPr>
        <w:t>such</w:t>
      </w:r>
      <w:r>
        <w:rPr>
          <w:color w:val="231F20"/>
          <w:spacing w:val="-11"/>
        </w:rPr>
        <w:t> </w:t>
      </w:r>
      <w:r>
        <w:rPr>
          <w:color w:val="231F20"/>
        </w:rPr>
        <w:t>as</w:t>
      </w:r>
      <w:r>
        <w:rPr>
          <w:color w:val="231F20"/>
          <w:spacing w:val="-11"/>
        </w:rPr>
        <w:t> </w:t>
      </w:r>
      <w:r>
        <w:rPr>
          <w:rFonts w:ascii="Lucida Console" w:hAnsi="Lucida Console"/>
          <w:color w:val="231F20"/>
          <w:sz w:val="19"/>
        </w:rPr>
        <w:t>a</w:t>
      </w:r>
      <w:r>
        <w:rPr>
          <w:rFonts w:ascii="Lucida Console" w:hAnsi="Lucida Console"/>
          <w:color w:val="231F20"/>
          <w:spacing w:val="-28"/>
          <w:sz w:val="19"/>
        </w:rPr>
        <w:t> </w:t>
      </w:r>
      <w:r>
        <w:rPr>
          <w:rFonts w:ascii="Lucida Console" w:hAnsi="Lucida Console"/>
          <w:color w:val="231F20"/>
          <w:sz w:val="19"/>
        </w:rPr>
        <w:t>+</w:t>
      </w:r>
      <w:r>
        <w:rPr>
          <w:rFonts w:ascii="Lucida Console" w:hAnsi="Lucida Console"/>
          <w:color w:val="231F20"/>
          <w:spacing w:val="-29"/>
          <w:sz w:val="19"/>
        </w:rPr>
        <w:t> </w:t>
      </w:r>
      <w:r>
        <w:rPr>
          <w:rFonts w:ascii="Lucida Console" w:hAnsi="Lucida Console"/>
          <w:color w:val="231F20"/>
          <w:sz w:val="19"/>
        </w:rPr>
        <w:t>3</w:t>
      </w:r>
      <w:r>
        <w:rPr>
          <w:color w:val="231F20"/>
        </w:rPr>
        <w:t>.</w:t>
      </w:r>
      <w:r>
        <w:rPr>
          <w:color w:val="231F20"/>
          <w:spacing w:val="-11"/>
        </w:rPr>
        <w:t> </w:t>
      </w:r>
      <w:r>
        <w:rPr>
          <w:color w:val="231F20"/>
        </w:rPr>
        <w:t>If</w:t>
      </w:r>
      <w:r>
        <w:rPr>
          <w:color w:val="231F20"/>
          <w:spacing w:val="-11"/>
        </w:rPr>
        <w:t> </w:t>
      </w:r>
      <w:r>
        <w:rPr>
          <w:color w:val="231F20"/>
        </w:rPr>
        <w:t>someone</w:t>
      </w:r>
      <w:r>
        <w:rPr>
          <w:color w:val="231F20"/>
          <w:spacing w:val="-11"/>
        </w:rPr>
        <w:t> </w:t>
      </w:r>
      <w:r>
        <w:rPr>
          <w:color w:val="231F20"/>
        </w:rPr>
        <w:t>calls</w:t>
      </w:r>
      <w:r>
        <w:rPr>
          <w:color w:val="231F20"/>
          <w:spacing w:val="-11"/>
        </w:rPr>
        <w:t> </w:t>
      </w:r>
      <w:r>
        <w:rPr>
          <w:color w:val="231F20"/>
        </w:rPr>
        <w:t>the</w:t>
      </w:r>
      <w:r>
        <w:rPr>
          <w:color w:val="231F20"/>
          <w:spacing w:val="-11"/>
        </w:rPr>
        <w:t> </w:t>
      </w:r>
      <w:r>
        <w:rPr>
          <w:color w:val="231F20"/>
        </w:rPr>
        <w:t>method</w:t>
      </w:r>
      <w:r>
        <w:rPr>
          <w:color w:val="231F20"/>
          <w:spacing w:val="-11"/>
        </w:rPr>
        <w:t> </w:t>
      </w:r>
      <w:r>
        <w:rPr>
          <w:rFonts w:ascii="Lucida Console" w:hAnsi="Lucida Console"/>
          <w:color w:val="231F20"/>
          <w:sz w:val="19"/>
        </w:rPr>
        <w:t>addVariable</w:t>
      </w:r>
      <w:r>
        <w:rPr>
          <w:rFonts w:ascii="Lucida Console" w:hAnsi="Lucida Console"/>
          <w:color w:val="231F20"/>
          <w:spacing w:val="-28"/>
          <w:sz w:val="19"/>
        </w:rPr>
        <w:t> </w:t>
      </w:r>
      <w:r>
        <w:rPr>
          <w:color w:val="231F20"/>
        </w:rPr>
        <w:t>with</w:t>
      </w:r>
      <w:r>
        <w:rPr>
          <w:color w:val="231F20"/>
          <w:spacing w:val="-11"/>
        </w:rPr>
        <w:t> </w:t>
      </w:r>
      <w:r>
        <w:rPr>
          <w:color w:val="231F20"/>
        </w:rPr>
        <w:t>the</w:t>
      </w:r>
      <w:r>
        <w:rPr>
          <w:color w:val="231F20"/>
          <w:spacing w:val="-11"/>
        </w:rPr>
        <w:t> </w:t>
      </w:r>
      <w:r>
        <w:rPr>
          <w:color w:val="231F20"/>
        </w:rPr>
        <w:t>argu- ments</w:t>
      </w:r>
      <w:r>
        <w:rPr>
          <w:color w:val="231F20"/>
          <w:spacing w:val="-12"/>
        </w:rPr>
        <w:t> </w:t>
      </w:r>
      <w:r>
        <w:rPr>
          <w:rFonts w:ascii="Lucida Console" w:hAnsi="Lucida Console"/>
          <w:color w:val="231F20"/>
          <w:sz w:val="19"/>
        </w:rPr>
        <w:t>a</w:t>
      </w:r>
      <w:r>
        <w:rPr>
          <w:rFonts w:ascii="Lucida Console" w:hAnsi="Lucida Console"/>
          <w:color w:val="231F20"/>
          <w:spacing w:val="-28"/>
          <w:sz w:val="19"/>
        </w:rPr>
        <w:t> </w:t>
      </w:r>
      <w:r>
        <w:rPr>
          <w:color w:val="231F20"/>
        </w:rPr>
        <w:t>and</w:t>
      </w:r>
      <w:r>
        <w:rPr>
          <w:color w:val="231F20"/>
          <w:spacing w:val="-11"/>
        </w:rPr>
        <w:t> </w:t>
      </w:r>
      <w:r>
        <w:rPr>
          <w:rFonts w:ascii="Lucida Console" w:hAnsi="Lucida Console"/>
          <w:color w:val="231F20"/>
          <w:sz w:val="19"/>
        </w:rPr>
        <w:t>1</w:t>
      </w:r>
      <w:r>
        <w:rPr>
          <w:color w:val="231F20"/>
        </w:rPr>
        <w:t>,</w:t>
      </w:r>
      <w:r>
        <w:rPr>
          <w:color w:val="231F20"/>
          <w:spacing w:val="-11"/>
        </w:rPr>
        <w:t> </w:t>
      </w:r>
      <w:r>
        <w:rPr>
          <w:color w:val="231F20"/>
        </w:rPr>
        <w:t>the</w:t>
      </w:r>
      <w:r>
        <w:rPr>
          <w:color w:val="231F20"/>
          <w:spacing w:val="-11"/>
        </w:rPr>
        <w:t> </w:t>
      </w:r>
      <w:r>
        <w:rPr>
          <w:color w:val="231F20"/>
        </w:rPr>
        <w:t>expression</w:t>
      </w:r>
      <w:r>
        <w:rPr>
          <w:color w:val="231F20"/>
          <w:spacing w:val="-11"/>
        </w:rPr>
        <w:t> </w:t>
      </w:r>
      <w:r>
        <w:rPr>
          <w:rFonts w:ascii="Lucida Console" w:hAnsi="Lucida Console"/>
          <w:color w:val="231F20"/>
          <w:sz w:val="19"/>
        </w:rPr>
        <w:t>a</w:t>
      </w:r>
      <w:r>
        <w:rPr>
          <w:rFonts w:ascii="Lucida Console" w:hAnsi="Lucida Console"/>
          <w:color w:val="231F20"/>
          <w:spacing w:val="-29"/>
          <w:sz w:val="19"/>
        </w:rPr>
        <w:t> </w:t>
      </w:r>
      <w:r>
        <w:rPr>
          <w:rFonts w:ascii="Lucida Console" w:hAnsi="Lucida Console"/>
          <w:color w:val="231F20"/>
          <w:sz w:val="19"/>
        </w:rPr>
        <w:t>+</w:t>
      </w:r>
      <w:r>
        <w:rPr>
          <w:rFonts w:ascii="Lucida Console" w:hAnsi="Lucida Console"/>
          <w:color w:val="231F20"/>
          <w:spacing w:val="-28"/>
          <w:sz w:val="19"/>
        </w:rPr>
        <w:t> </w:t>
      </w:r>
      <w:r>
        <w:rPr>
          <w:rFonts w:ascii="Lucida Console" w:hAnsi="Lucida Console"/>
          <w:color w:val="231F20"/>
          <w:sz w:val="19"/>
        </w:rPr>
        <w:t>3</w:t>
      </w:r>
      <w:r>
        <w:rPr>
          <w:rFonts w:ascii="Lucida Console" w:hAnsi="Lucida Console"/>
          <w:color w:val="231F20"/>
          <w:spacing w:val="-29"/>
          <w:sz w:val="19"/>
        </w:rPr>
        <w:t> </w:t>
      </w:r>
      <w:r>
        <w:rPr>
          <w:color w:val="231F20"/>
        </w:rPr>
        <w:t>will</w:t>
      </w:r>
      <w:r>
        <w:rPr>
          <w:color w:val="231F20"/>
          <w:spacing w:val="-11"/>
        </w:rPr>
        <w:t> </w:t>
      </w:r>
      <w:r>
        <w:rPr>
          <w:color w:val="231F20"/>
        </w:rPr>
        <w:t>evaluate</w:t>
      </w:r>
      <w:r>
        <w:rPr>
          <w:color w:val="231F20"/>
          <w:spacing w:val="-11"/>
        </w:rPr>
        <w:t> </w:t>
      </w:r>
      <w:r>
        <w:rPr>
          <w:color w:val="231F20"/>
        </w:rPr>
        <w:t>to</w:t>
      </w:r>
      <w:r>
        <w:rPr>
          <w:color w:val="231F20"/>
          <w:spacing w:val="-11"/>
        </w:rPr>
        <w:t> </w:t>
      </w:r>
      <w:r>
        <w:rPr>
          <w:rFonts w:ascii="Lucida Console" w:hAnsi="Lucida Console"/>
          <w:color w:val="231F20"/>
          <w:sz w:val="19"/>
        </w:rPr>
        <w:t>4</w:t>
      </w:r>
      <w:r>
        <w:rPr>
          <w:color w:val="231F20"/>
        </w:rPr>
        <w:t>.</w:t>
      </w:r>
      <w:r>
        <w:rPr>
          <w:color w:val="231F20"/>
          <w:spacing w:val="-8"/>
        </w:rPr>
        <w:t> </w:t>
      </w:r>
      <w:r>
        <w:rPr>
          <w:color w:val="231F20"/>
        </w:rPr>
        <w:t>So,</w:t>
      </w:r>
      <w:r>
        <w:rPr>
          <w:color w:val="231F20"/>
          <w:spacing w:val="11"/>
        </w:rPr>
        <w:t> </w:t>
      </w:r>
      <w:r>
        <w:rPr>
          <w:color w:val="231F20"/>
        </w:rPr>
        <w:t>it</w:t>
      </w:r>
      <w:r>
        <w:rPr>
          <w:color w:val="231F20"/>
          <w:spacing w:val="11"/>
        </w:rPr>
        <w:t> </w:t>
      </w:r>
      <w:r>
        <w:rPr>
          <w:color w:val="231F20"/>
        </w:rPr>
        <w:t>seems</w:t>
      </w:r>
      <w:r>
        <w:rPr>
          <w:color w:val="231F20"/>
          <w:spacing w:val="11"/>
        </w:rPr>
        <w:t> </w:t>
      </w:r>
      <w:r>
        <w:rPr>
          <w:color w:val="231F20"/>
        </w:rPr>
        <w:t>that</w:t>
      </w:r>
      <w:r>
        <w:rPr>
          <w:color w:val="231F20"/>
          <w:spacing w:val="11"/>
        </w:rPr>
        <w:t> </w:t>
      </w:r>
      <w:r>
        <w:rPr>
          <w:color w:val="231F20"/>
        </w:rPr>
        <w:t>there</w:t>
      </w:r>
      <w:r>
        <w:rPr>
          <w:color w:val="231F20"/>
          <w:spacing w:val="11"/>
        </w:rPr>
        <w:t> </w:t>
      </w:r>
      <w:r>
        <w:rPr>
          <w:color w:val="231F20"/>
        </w:rPr>
        <w:t>is this other responsibility, variable management, in this class.</w:t>
      </w:r>
    </w:p>
    <w:p>
      <w:pPr>
        <w:pStyle w:val="BodyText"/>
        <w:spacing w:line="266" w:lineRule="auto"/>
        <w:ind w:left="101" w:right="114" w:firstLine="240"/>
        <w:jc w:val="both"/>
      </w:pPr>
      <w:r>
        <w:rPr>
          <w:color w:val="231F20"/>
        </w:rPr>
        <w:t>Are there more responsibilities? Another way to find them is to look </w:t>
      </w:r>
      <w:r>
        <w:rPr>
          <w:color w:val="231F20"/>
        </w:rPr>
        <w:t>at method names. Is there a natural way to group the names of the methods? It seems that the methods kind of fall into these groups:</w:t>
      </w:r>
    </w:p>
    <w:p>
      <w:pPr>
        <w:pStyle w:val="BodyText"/>
      </w:pPr>
    </w:p>
    <w:p>
      <w:pPr>
        <w:pStyle w:val="BodyText"/>
        <w:spacing w:before="10"/>
        <w:rPr>
          <w:sz w:val="19"/>
        </w:rPr>
      </w:pPr>
    </w:p>
    <w:p>
      <w:pPr>
        <w:spacing w:after="0"/>
        <w:rPr>
          <w:sz w:val="19"/>
        </w:rPr>
        <w:sectPr>
          <w:pgSz w:w="7880" w:h="11400"/>
          <w:pgMar w:top="460" w:bottom="280" w:left="560" w:right="260"/>
        </w:sectPr>
      </w:pPr>
    </w:p>
    <w:p>
      <w:pPr>
        <w:spacing w:before="99"/>
        <w:ind w:left="428" w:right="0" w:firstLine="0"/>
        <w:jc w:val="left"/>
        <w:rPr>
          <w:sz w:val="16"/>
        </w:rPr>
      </w:pPr>
      <w:r>
        <w:rPr/>
        <w:pict>
          <v:line style="position:absolute;mso-position-horizontal-relative:page;mso-position-vertical-relative:paragraph;z-index:16049152" from="87.050003pt,1.217669pt" to="87.050003pt,73.217669pt" stroked="true" strokeweight=".5pt" strokecolor="#231f20">
            <v:stroke dashstyle="solid"/>
            <w10:wrap type="none"/>
          </v:line>
        </w:pict>
      </w:r>
      <w:r>
        <w:rPr>
          <w:color w:val="231F20"/>
          <w:spacing w:val="-2"/>
          <w:sz w:val="16"/>
        </w:rPr>
        <w:t>evaluate</w:t>
      </w:r>
    </w:p>
    <w:p>
      <w:pPr>
        <w:spacing w:line="460" w:lineRule="auto" w:before="99"/>
        <w:ind w:left="428" w:right="38" w:firstLine="0"/>
        <w:jc w:val="center"/>
        <w:rPr>
          <w:sz w:val="16"/>
        </w:rPr>
      </w:pPr>
      <w:r>
        <w:rPr/>
        <w:br w:type="column"/>
      </w:r>
      <w:r>
        <w:rPr>
          <w:color w:val="231F20"/>
          <w:spacing w:val="-2"/>
          <w:sz w:val="16"/>
        </w:rPr>
        <w:t>branchingExpression</w:t>
      </w:r>
      <w:r>
        <w:rPr>
          <w:color w:val="231F20"/>
          <w:spacing w:val="40"/>
          <w:sz w:val="16"/>
        </w:rPr>
        <w:t> </w:t>
      </w:r>
      <w:r>
        <w:rPr>
          <w:color w:val="231F20"/>
          <w:spacing w:val="-2"/>
          <w:sz w:val="16"/>
        </w:rPr>
        <w:t>causalExpression</w:t>
      </w:r>
      <w:r>
        <w:rPr>
          <w:color w:val="231F20"/>
          <w:spacing w:val="40"/>
          <w:sz w:val="16"/>
        </w:rPr>
        <w:t> </w:t>
      </w:r>
      <w:r>
        <w:rPr>
          <w:color w:val="231F20"/>
          <w:spacing w:val="-2"/>
          <w:sz w:val="16"/>
        </w:rPr>
        <w:t>variableExpression</w:t>
      </w:r>
      <w:r>
        <w:rPr>
          <w:color w:val="231F20"/>
          <w:spacing w:val="40"/>
          <w:sz w:val="16"/>
        </w:rPr>
        <w:t> </w:t>
      </w:r>
      <w:r>
        <w:rPr>
          <w:color w:val="231F20"/>
          <w:spacing w:val="-2"/>
          <w:sz w:val="16"/>
        </w:rPr>
        <w:t>valueExpression</w:t>
      </w:r>
    </w:p>
    <w:p>
      <w:pPr>
        <w:spacing w:line="460" w:lineRule="auto" w:before="99"/>
        <w:ind w:left="428" w:right="0" w:firstLine="186"/>
        <w:jc w:val="left"/>
        <w:rPr>
          <w:sz w:val="16"/>
        </w:rPr>
      </w:pPr>
      <w:r>
        <w:rPr/>
        <w:br w:type="column"/>
      </w:r>
      <w:r>
        <w:rPr>
          <w:color w:val="231F20"/>
          <w:spacing w:val="-2"/>
          <w:sz w:val="16"/>
        </w:rPr>
        <w:t>nextTerm</w:t>
      </w:r>
      <w:r>
        <w:rPr>
          <w:color w:val="231F20"/>
          <w:spacing w:val="40"/>
          <w:sz w:val="16"/>
        </w:rPr>
        <w:t> </w:t>
      </w:r>
      <w:r>
        <w:rPr>
          <w:color w:val="231F20"/>
          <w:spacing w:val="-2"/>
          <w:sz w:val="16"/>
        </w:rPr>
        <w:t>hasMoreTerms</w:t>
      </w:r>
    </w:p>
    <w:p>
      <w:pPr>
        <w:spacing w:before="99"/>
        <w:ind w:left="428" w:right="0" w:firstLine="0"/>
        <w:jc w:val="left"/>
        <w:rPr>
          <w:sz w:val="16"/>
        </w:rPr>
      </w:pPr>
      <w:r>
        <w:rPr/>
        <w:br w:type="column"/>
      </w:r>
      <w:r>
        <w:rPr>
          <w:color w:val="231F20"/>
          <w:spacing w:val="-2"/>
          <w:sz w:val="16"/>
        </w:rPr>
        <w:t>addVariable</w:t>
      </w:r>
    </w:p>
    <w:p>
      <w:pPr>
        <w:spacing w:after="0"/>
        <w:jc w:val="left"/>
        <w:rPr>
          <w:sz w:val="16"/>
        </w:rPr>
        <w:sectPr>
          <w:type w:val="continuous"/>
          <w:pgSz w:w="7880" w:h="11400"/>
          <w:pgMar w:top="0" w:bottom="0" w:left="560" w:right="260"/>
          <w:cols w:num="4" w:equalWidth="0">
            <w:col w:w="1038" w:space="261"/>
            <w:col w:w="1918" w:space="329"/>
            <w:col w:w="1504" w:space="277"/>
            <w:col w:w="1733"/>
          </w:cols>
        </w:sectPr>
      </w:pPr>
    </w:p>
    <w:p>
      <w:pPr>
        <w:pStyle w:val="BodyText"/>
        <w:spacing w:line="266" w:lineRule="auto" w:before="129"/>
        <w:ind w:left="100" w:firstLine="240"/>
      </w:pPr>
      <w:r>
        <w:rPr/>
        <w:pict>
          <v:group style="position:absolute;margin-left:387.800995pt;margin-top:338.276001pt;width:6.7pt;height:47pt;mso-position-horizontal-relative:page;mso-position-vertical-relative:page;z-index:16048128" id="docshapegroup1598" coordorigin="7756,6766" coordsize="134,940">
            <v:rect style="position:absolute;left:7766;top:6775;width:114;height:920" id="docshape1599" filled="true" fillcolor="#231f20" stroked="false">
              <v:fill type="solid"/>
            </v:rect>
            <v:shape style="position:absolute;left:7766;top:6775;width:114;height:920" id="docshape1600"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402432" from="388.300995pt,338.776001pt" to="393.999995pt,338.776001pt" stroked="true" strokeweight="1pt" strokecolor="#231f20">
            <v:stroke dashstyle="solid"/>
            <w10:wrap type="none"/>
          </v:line>
        </w:pict>
      </w:r>
      <w:r>
        <w:rPr/>
        <w:pict>
          <v:line style="position:absolute;mso-position-horizontal-relative:page;mso-position-vertical-relative:paragraph;z-index:16049664" from="207.050003pt,-75.714752pt" to="207.050003pt,-3.714752pt" stroked="true" strokeweight=".5pt" strokecolor="#231f20">
            <v:stroke dashstyle="solid"/>
            <w10:wrap type="none"/>
          </v:line>
        </w:pict>
      </w:r>
      <w:r>
        <w:rPr/>
        <w:pict>
          <v:line style="position:absolute;mso-position-horizontal-relative:page;mso-position-vertical-relative:paragraph;z-index:16050176" from="291.049988pt,-75.714752pt" to="291.049988pt,-3.714752pt" stroked="true" strokeweight=".5pt" strokecolor="#231f20">
            <v:stroke dashstyle="solid"/>
            <w10:wrap type="none"/>
          </v:line>
        </w:pict>
      </w:r>
      <w:r>
        <w:rPr>
          <w:color w:val="231F20"/>
        </w:rPr>
        <w:t>The</w:t>
      </w:r>
      <w:r>
        <w:rPr>
          <w:color w:val="231F20"/>
          <w:spacing w:val="-12"/>
        </w:rPr>
        <w:t> </w:t>
      </w:r>
      <w:r>
        <w:rPr>
          <w:rFonts w:ascii="Lucida Console"/>
          <w:color w:val="231F20"/>
          <w:sz w:val="19"/>
        </w:rPr>
        <w:t>evaluate</w:t>
      </w:r>
      <w:r>
        <w:rPr>
          <w:rFonts w:ascii="Lucida Console"/>
          <w:color w:val="231F20"/>
          <w:spacing w:val="-96"/>
          <w:sz w:val="19"/>
        </w:rPr>
        <w:t> </w:t>
      </w:r>
      <w:r>
        <w:rPr>
          <w:color w:val="231F20"/>
        </w:rPr>
        <w:t>method</w:t>
      </w:r>
      <w:r>
        <w:rPr>
          <w:color w:val="231F20"/>
          <w:spacing w:val="-11"/>
        </w:rPr>
        <w:t> </w:t>
      </w:r>
      <w:r>
        <w:rPr>
          <w:color w:val="231F20"/>
        </w:rPr>
        <w:t>is</w:t>
      </w:r>
      <w:r>
        <w:rPr>
          <w:color w:val="231F20"/>
          <w:spacing w:val="-11"/>
        </w:rPr>
        <w:t> </w:t>
      </w:r>
      <w:r>
        <w:rPr>
          <w:color w:val="231F20"/>
        </w:rPr>
        <w:t>an</w:t>
      </w:r>
      <w:r>
        <w:rPr>
          <w:color w:val="231F20"/>
          <w:spacing w:val="-11"/>
        </w:rPr>
        <w:t> </w:t>
      </w:r>
      <w:r>
        <w:rPr>
          <w:color w:val="231F20"/>
        </w:rPr>
        <w:t>entry</w:t>
      </w:r>
      <w:r>
        <w:rPr>
          <w:color w:val="231F20"/>
          <w:spacing w:val="-11"/>
        </w:rPr>
        <w:t> </w:t>
      </w:r>
      <w:r>
        <w:rPr>
          <w:color w:val="231F20"/>
        </w:rPr>
        <w:t>point</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class.</w:t>
      </w:r>
      <w:r>
        <w:rPr>
          <w:color w:val="231F20"/>
          <w:spacing w:val="-10"/>
        </w:rPr>
        <w:t> </w:t>
      </w:r>
      <w:r>
        <w:rPr>
          <w:color w:val="231F20"/>
        </w:rPr>
        <w:t>It</w:t>
      </w:r>
      <w:r>
        <w:rPr>
          <w:color w:val="231F20"/>
          <w:spacing w:val="-11"/>
        </w:rPr>
        <w:t> </w:t>
      </w:r>
      <w:r>
        <w:rPr>
          <w:color w:val="231F20"/>
        </w:rPr>
        <w:t>is</w:t>
      </w:r>
      <w:r>
        <w:rPr>
          <w:color w:val="231F20"/>
          <w:spacing w:val="-10"/>
        </w:rPr>
        <w:t> </w:t>
      </w:r>
      <w:r>
        <w:rPr>
          <w:color w:val="231F20"/>
        </w:rPr>
        <w:t>one</w:t>
      </w:r>
      <w:r>
        <w:rPr>
          <w:color w:val="231F20"/>
          <w:spacing w:val="-11"/>
        </w:rPr>
        <w:t> </w:t>
      </w:r>
      <w:r>
        <w:rPr>
          <w:color w:val="231F20"/>
        </w:rPr>
        <w:t>of</w:t>
      </w:r>
      <w:r>
        <w:rPr>
          <w:color w:val="231F20"/>
          <w:spacing w:val="-10"/>
        </w:rPr>
        <w:t> </w:t>
      </w:r>
      <w:r>
        <w:rPr>
          <w:color w:val="231F20"/>
        </w:rPr>
        <w:t>only</w:t>
      </w:r>
      <w:r>
        <w:rPr>
          <w:color w:val="231F20"/>
          <w:spacing w:val="-11"/>
        </w:rPr>
        <w:t> </w:t>
      </w:r>
      <w:r>
        <w:rPr>
          <w:color w:val="231F20"/>
        </w:rPr>
        <w:t>two</w:t>
      </w:r>
      <w:r>
        <w:rPr>
          <w:color w:val="231F20"/>
          <w:spacing w:val="-10"/>
        </w:rPr>
        <w:t> </w:t>
      </w:r>
      <w:r>
        <w:rPr>
          <w:color w:val="231F20"/>
        </w:rPr>
        <w:t>public methods,</w:t>
      </w:r>
      <w:r>
        <w:rPr>
          <w:color w:val="231F20"/>
          <w:spacing w:val="17"/>
        </w:rPr>
        <w:t> </w:t>
      </w:r>
      <w:r>
        <w:rPr>
          <w:color w:val="231F20"/>
        </w:rPr>
        <w:t>and</w:t>
      </w:r>
      <w:r>
        <w:rPr>
          <w:color w:val="231F20"/>
          <w:spacing w:val="17"/>
        </w:rPr>
        <w:t> </w:t>
      </w:r>
      <w:r>
        <w:rPr>
          <w:color w:val="231F20"/>
        </w:rPr>
        <w:t>it</w:t>
      </w:r>
      <w:r>
        <w:rPr>
          <w:color w:val="231F20"/>
          <w:spacing w:val="17"/>
        </w:rPr>
        <w:t> </w:t>
      </w:r>
      <w:r>
        <w:rPr>
          <w:color w:val="231F20"/>
        </w:rPr>
        <w:t>denotes</w:t>
      </w:r>
      <w:r>
        <w:rPr>
          <w:color w:val="231F20"/>
          <w:spacing w:val="17"/>
        </w:rPr>
        <w:t> </w:t>
      </w:r>
      <w:r>
        <w:rPr>
          <w:color w:val="231F20"/>
        </w:rPr>
        <w:t>a</w:t>
      </w:r>
      <w:r>
        <w:rPr>
          <w:color w:val="231F20"/>
          <w:spacing w:val="17"/>
        </w:rPr>
        <w:t> </w:t>
      </w:r>
      <w:r>
        <w:rPr>
          <w:color w:val="231F20"/>
        </w:rPr>
        <w:t>key</w:t>
      </w:r>
      <w:r>
        <w:rPr>
          <w:color w:val="231F20"/>
          <w:spacing w:val="17"/>
        </w:rPr>
        <w:t> </w:t>
      </w:r>
      <w:r>
        <w:rPr>
          <w:color w:val="231F20"/>
        </w:rPr>
        <w:t>responsibility</w:t>
      </w:r>
      <w:r>
        <w:rPr>
          <w:color w:val="231F20"/>
          <w:spacing w:val="17"/>
        </w:rPr>
        <w:t> </w:t>
      </w:r>
      <w:r>
        <w:rPr>
          <w:color w:val="231F20"/>
        </w:rPr>
        <w:t>of</w:t>
      </w:r>
      <w:r>
        <w:rPr>
          <w:color w:val="231F20"/>
          <w:spacing w:val="17"/>
        </w:rPr>
        <w:t> </w:t>
      </w:r>
      <w:r>
        <w:rPr>
          <w:color w:val="231F20"/>
        </w:rPr>
        <w:t>the</w:t>
      </w:r>
      <w:r>
        <w:rPr>
          <w:color w:val="231F20"/>
          <w:spacing w:val="17"/>
        </w:rPr>
        <w:t> </w:t>
      </w:r>
      <w:r>
        <w:rPr>
          <w:color w:val="231F20"/>
        </w:rPr>
        <w:t>class:</w:t>
      </w:r>
      <w:r>
        <w:rPr>
          <w:color w:val="231F20"/>
          <w:spacing w:val="17"/>
        </w:rPr>
        <w:t> </w:t>
      </w:r>
      <w:r>
        <w:rPr>
          <w:color w:val="231F20"/>
        </w:rPr>
        <w:t>evaluation.</w:t>
      </w:r>
      <w:r>
        <w:rPr>
          <w:color w:val="231F20"/>
          <w:spacing w:val="18"/>
        </w:rPr>
        <w:t> </w:t>
      </w:r>
      <w:r>
        <w:rPr>
          <w:color w:val="231F20"/>
        </w:rPr>
        <w:t>All</w:t>
      </w:r>
      <w:r>
        <w:rPr>
          <w:color w:val="231F20"/>
          <w:spacing w:val="17"/>
        </w:rPr>
        <w:t> </w:t>
      </w:r>
      <w:r>
        <w:rPr>
          <w:color w:val="231F20"/>
        </w:rPr>
        <w:t>of</w:t>
      </w:r>
      <w:r>
        <w:rPr>
          <w:color w:val="231F20"/>
          <w:spacing w:val="17"/>
        </w:rPr>
        <w:t> </w:t>
      </w:r>
      <w:r>
        <w:rPr>
          <w:color w:val="231F20"/>
          <w:spacing w:val="-5"/>
        </w:rPr>
        <w:t>the</w:t>
      </w:r>
    </w:p>
    <w:p>
      <w:pPr>
        <w:spacing w:after="0" w:line="266" w:lineRule="auto"/>
        <w:sectPr>
          <w:type w:val="continuous"/>
          <w:pgSz w:w="7880" w:h="11400"/>
          <w:pgMar w:top="0" w:bottom="0" w:left="560" w:right="260"/>
        </w:sectPr>
      </w:pPr>
    </w:p>
    <w:p>
      <w:pPr>
        <w:pStyle w:val="BodyText"/>
        <w:spacing w:line="264" w:lineRule="auto" w:before="79"/>
        <w:ind w:left="111" w:right="112"/>
        <w:jc w:val="both"/>
      </w:pPr>
      <w:r>
        <w:rPr/>
        <w:pict>
          <v:group style="position:absolute;margin-left:-.5pt;margin-top:356.276001pt;width:5.1pt;height:47pt;mso-position-horizontal-relative:page;mso-position-vertical-relative:page;z-index:16051200" id="docshapegroup1601" coordorigin="-10,7126" coordsize="102,940">
            <v:rect style="position:absolute;left:0;top:7135;width:82;height:920" id="docshape1602" filled="true" fillcolor="#231f20" stroked="false">
              <v:fill type="solid"/>
            </v:rect>
            <v:shape style="position:absolute;left:0;top:7135;width:82;height:920" id="docshape1603" coordorigin="0,7136" coordsize="82,920" path="m0,7136l82,7136,82,8056,0,8056e" filled="false" stroked="true" strokeweight="1pt" strokecolor="#231f20">
              <v:path arrowok="t"/>
              <v:stroke dashstyle="solid"/>
            </v:shape>
            <w10:wrap type="none"/>
          </v:group>
        </w:pict>
      </w:r>
      <w:bookmarkStart w:name="_bookmark280" w:id="370"/>
      <w:bookmarkEnd w:id="370"/>
      <w:r>
        <w:rPr/>
      </w:r>
      <w:r>
        <w:rPr>
          <w:color w:val="231F20"/>
        </w:rPr>
        <w:t>methods that end with the </w:t>
      </w:r>
      <w:r>
        <w:rPr>
          <w:rFonts w:ascii="Book Antiqua"/>
          <w:i/>
          <w:color w:val="231F20"/>
        </w:rPr>
        <w:t>Expression </w:t>
      </w:r>
      <w:r>
        <w:rPr>
          <w:color w:val="231F20"/>
        </w:rPr>
        <w:t>suffix are kind of the same. Not only </w:t>
      </w:r>
      <w:r>
        <w:rPr>
          <w:color w:val="231F20"/>
        </w:rPr>
        <w:t>are they</w:t>
      </w:r>
      <w:r>
        <w:rPr>
          <w:color w:val="231F20"/>
          <w:spacing w:val="-12"/>
        </w:rPr>
        <w:t> </w:t>
      </w:r>
      <w:r>
        <w:rPr>
          <w:color w:val="231F20"/>
        </w:rPr>
        <w:t>named</w:t>
      </w:r>
      <w:r>
        <w:rPr>
          <w:color w:val="231F20"/>
          <w:spacing w:val="-11"/>
        </w:rPr>
        <w:t> </w:t>
      </w:r>
      <w:r>
        <w:rPr>
          <w:color w:val="231F20"/>
        </w:rPr>
        <w:t>similarly,</w:t>
      </w:r>
      <w:r>
        <w:rPr>
          <w:color w:val="231F20"/>
          <w:spacing w:val="-11"/>
        </w:rPr>
        <w:t> </w:t>
      </w:r>
      <w:r>
        <w:rPr>
          <w:color w:val="231F20"/>
        </w:rPr>
        <w:t>but they all accept </w:t>
      </w:r>
      <w:r>
        <w:rPr>
          <w:rFonts w:ascii="Lucida Console"/>
          <w:color w:val="231F20"/>
          <w:sz w:val="19"/>
        </w:rPr>
        <w:t>Nodes</w:t>
      </w:r>
      <w:r>
        <w:rPr>
          <w:rFonts w:ascii="Lucida Console"/>
          <w:color w:val="231F20"/>
          <w:spacing w:val="-29"/>
          <w:sz w:val="19"/>
        </w:rPr>
        <w:t> </w:t>
      </w:r>
      <w:r>
        <w:rPr>
          <w:color w:val="231F20"/>
        </w:rPr>
        <w:t>as arguments and return an int </w:t>
      </w:r>
      <w:r>
        <w:rPr>
          <w:color w:val="231F20"/>
          <w:spacing w:val="-10"/>
        </w:rPr>
        <w:t>that</w:t>
      </w:r>
      <w:r>
        <w:rPr>
          <w:color w:val="231F20"/>
          <w:spacing w:val="-2"/>
        </w:rPr>
        <w:t> </w:t>
      </w:r>
      <w:r>
        <w:rPr>
          <w:color w:val="231F20"/>
          <w:spacing w:val="-10"/>
        </w:rPr>
        <w:t>indicates</w:t>
      </w:r>
      <w:r>
        <w:rPr>
          <w:color w:val="231F20"/>
          <w:spacing w:val="-1"/>
        </w:rPr>
        <w:t> </w:t>
      </w:r>
      <w:r>
        <w:rPr>
          <w:color w:val="231F20"/>
          <w:spacing w:val="-10"/>
        </w:rPr>
        <w:t>the</w:t>
      </w:r>
      <w:r>
        <w:rPr>
          <w:color w:val="231F20"/>
          <w:spacing w:val="-1"/>
        </w:rPr>
        <w:t> </w:t>
      </w:r>
      <w:r>
        <w:rPr>
          <w:color w:val="231F20"/>
          <w:spacing w:val="-10"/>
        </w:rPr>
        <w:t>value</w:t>
      </w:r>
      <w:r>
        <w:rPr>
          <w:color w:val="231F20"/>
          <w:spacing w:val="-1"/>
        </w:rPr>
        <w:t> </w:t>
      </w:r>
      <w:r>
        <w:rPr>
          <w:color w:val="231F20"/>
          <w:spacing w:val="-10"/>
        </w:rPr>
        <w:t>of</w:t>
      </w:r>
      <w:r>
        <w:rPr>
          <w:color w:val="231F20"/>
          <w:spacing w:val="-1"/>
        </w:rPr>
        <w:t> </w:t>
      </w:r>
      <w:r>
        <w:rPr>
          <w:color w:val="231F20"/>
          <w:spacing w:val="-10"/>
        </w:rPr>
        <w:t>a</w:t>
      </w:r>
      <w:r>
        <w:rPr>
          <w:color w:val="231F20"/>
          <w:spacing w:val="11"/>
        </w:rPr>
        <w:t> </w:t>
      </w:r>
      <w:r>
        <w:rPr>
          <w:color w:val="231F20"/>
          <w:spacing w:val="-10"/>
        </w:rPr>
        <w:t>subexpression.</w:t>
      </w:r>
      <w:r>
        <w:rPr>
          <w:color w:val="231F20"/>
          <w:spacing w:val="22"/>
        </w:rPr>
        <w:t> </w:t>
      </w:r>
      <w:r>
        <w:rPr>
          <w:color w:val="231F20"/>
          <w:spacing w:val="-10"/>
        </w:rPr>
        <w:t>The</w:t>
      </w:r>
      <w:r>
        <w:rPr>
          <w:color w:val="231F20"/>
          <w:spacing w:val="21"/>
        </w:rPr>
        <w:t> </w:t>
      </w:r>
      <w:r>
        <w:rPr>
          <w:rFonts w:ascii="Lucida Console"/>
          <w:color w:val="231F20"/>
          <w:spacing w:val="-10"/>
          <w:sz w:val="19"/>
        </w:rPr>
        <w:t>nextTerm</w:t>
      </w:r>
      <w:r>
        <w:rPr>
          <w:rFonts w:ascii="Lucida Console"/>
          <w:color w:val="231F20"/>
          <w:spacing w:val="-19"/>
          <w:sz w:val="19"/>
        </w:rPr>
        <w:t> </w:t>
      </w:r>
      <w:r>
        <w:rPr>
          <w:color w:val="231F20"/>
          <w:spacing w:val="-10"/>
        </w:rPr>
        <w:t>and</w:t>
      </w:r>
      <w:r>
        <w:rPr>
          <w:color w:val="231F20"/>
          <w:spacing w:val="22"/>
        </w:rPr>
        <w:t> </w:t>
      </w:r>
      <w:r>
        <w:rPr>
          <w:rFonts w:ascii="Lucida Console"/>
          <w:color w:val="231F20"/>
          <w:spacing w:val="-10"/>
          <w:sz w:val="19"/>
        </w:rPr>
        <w:t>hasMoreTerms</w:t>
      </w:r>
      <w:r>
        <w:rPr>
          <w:rFonts w:ascii="Lucida Console"/>
          <w:color w:val="231F20"/>
          <w:spacing w:val="-19"/>
          <w:sz w:val="19"/>
        </w:rPr>
        <w:t> </w:t>
      </w:r>
      <w:r>
        <w:rPr>
          <w:color w:val="231F20"/>
          <w:spacing w:val="-10"/>
        </w:rPr>
        <w:t>meth-</w:t>
      </w:r>
      <w:r>
        <w:rPr>
          <w:color w:val="231F20"/>
        </w:rPr>
        <w:t> ods are similar, too. They seem to be about some special form of tokenization</w:t>
      </w:r>
      <w:r>
        <w:rPr>
          <w:color w:val="231F20"/>
          <w:spacing w:val="80"/>
        </w:rPr>
        <w:t> </w:t>
      </w:r>
      <w:r>
        <w:rPr>
          <w:color w:val="231F20"/>
          <w:spacing w:val="-4"/>
        </w:rPr>
        <w:t>for</w:t>
      </w:r>
      <w:r>
        <w:rPr>
          <w:color w:val="231F20"/>
          <w:spacing w:val="-8"/>
        </w:rPr>
        <w:t> </w:t>
      </w:r>
      <w:r>
        <w:rPr>
          <w:color w:val="231F20"/>
          <w:spacing w:val="-4"/>
        </w:rPr>
        <w:t>terms.</w:t>
      </w:r>
      <w:r>
        <w:rPr>
          <w:color w:val="231F20"/>
          <w:spacing w:val="-7"/>
        </w:rPr>
        <w:t> </w:t>
      </w:r>
      <w:r>
        <w:rPr>
          <w:color w:val="231F20"/>
          <w:spacing w:val="-4"/>
        </w:rPr>
        <w:t>As</w:t>
      </w:r>
      <w:r>
        <w:rPr>
          <w:color w:val="231F20"/>
          <w:spacing w:val="-7"/>
        </w:rPr>
        <w:t> </w:t>
      </w:r>
      <w:r>
        <w:rPr>
          <w:color w:val="231F20"/>
          <w:spacing w:val="-4"/>
        </w:rPr>
        <w:t>we</w:t>
      </w:r>
      <w:r>
        <w:rPr>
          <w:color w:val="231F20"/>
          <w:spacing w:val="-7"/>
        </w:rPr>
        <w:t> </w:t>
      </w:r>
      <w:r>
        <w:rPr>
          <w:color w:val="231F20"/>
          <w:spacing w:val="-4"/>
        </w:rPr>
        <w:t>said</w:t>
      </w:r>
      <w:r>
        <w:rPr>
          <w:color w:val="231F20"/>
          <w:spacing w:val="-7"/>
        </w:rPr>
        <w:t> </w:t>
      </w:r>
      <w:r>
        <w:rPr>
          <w:color w:val="231F20"/>
          <w:spacing w:val="-4"/>
        </w:rPr>
        <w:t>earlier,</w:t>
      </w:r>
      <w:r>
        <w:rPr>
          <w:color w:val="231F20"/>
          <w:spacing w:val="-7"/>
        </w:rPr>
        <w:t> </w:t>
      </w:r>
      <w:r>
        <w:rPr>
          <w:color w:val="231F20"/>
          <w:spacing w:val="-4"/>
        </w:rPr>
        <w:t>the</w:t>
      </w:r>
      <w:r>
        <w:rPr>
          <w:color w:val="231F20"/>
        </w:rPr>
        <w:t> </w:t>
      </w:r>
      <w:r>
        <w:rPr>
          <w:rFonts w:ascii="Lucida Console"/>
          <w:color w:val="231F20"/>
          <w:spacing w:val="-4"/>
          <w:sz w:val="19"/>
        </w:rPr>
        <w:t>addVariable</w:t>
      </w:r>
      <w:r>
        <w:rPr>
          <w:rFonts w:ascii="Lucida Console"/>
          <w:color w:val="231F20"/>
          <w:spacing w:val="-25"/>
          <w:sz w:val="19"/>
        </w:rPr>
        <w:t> </w:t>
      </w:r>
      <w:r>
        <w:rPr>
          <w:color w:val="231F20"/>
          <w:spacing w:val="-4"/>
        </w:rPr>
        <w:t>method</w:t>
      </w:r>
      <w:r>
        <w:rPr>
          <w:color w:val="231F20"/>
        </w:rPr>
        <w:t> </w:t>
      </w:r>
      <w:r>
        <w:rPr>
          <w:color w:val="231F20"/>
          <w:spacing w:val="-4"/>
        </w:rPr>
        <w:t>is</w:t>
      </w:r>
      <w:r>
        <w:rPr>
          <w:color w:val="231F20"/>
        </w:rPr>
        <w:t> </w:t>
      </w:r>
      <w:r>
        <w:rPr>
          <w:color w:val="231F20"/>
          <w:spacing w:val="-4"/>
        </w:rPr>
        <w:t>concerned</w:t>
      </w:r>
      <w:r>
        <w:rPr>
          <w:color w:val="231F20"/>
        </w:rPr>
        <w:t> </w:t>
      </w:r>
      <w:r>
        <w:rPr>
          <w:color w:val="231F20"/>
          <w:spacing w:val="-4"/>
        </w:rPr>
        <w:t>with</w:t>
      </w:r>
      <w:r>
        <w:rPr>
          <w:color w:val="231F20"/>
        </w:rPr>
        <w:t> </w:t>
      </w:r>
      <w:r>
        <w:rPr>
          <w:color w:val="231F20"/>
          <w:spacing w:val="-4"/>
        </w:rPr>
        <w:t>variable</w:t>
      </w:r>
      <w:r>
        <w:rPr>
          <w:color w:val="231F20"/>
          <w:spacing w:val="-2"/>
        </w:rPr>
        <w:t> management.</w:t>
      </w:r>
    </w:p>
    <w:p>
      <w:pPr>
        <w:pStyle w:val="BodyText"/>
        <w:ind w:left="352"/>
        <w:jc w:val="both"/>
      </w:pPr>
      <w:r>
        <w:rPr>
          <w:color w:val="231F20"/>
          <w:spacing w:val="-2"/>
        </w:rPr>
        <w:t>To</w:t>
      </w:r>
      <w:r>
        <w:rPr>
          <w:color w:val="231F20"/>
          <w:spacing w:val="-9"/>
        </w:rPr>
        <w:t> </w:t>
      </w:r>
      <w:r>
        <w:rPr>
          <w:color w:val="231F20"/>
          <w:spacing w:val="-2"/>
        </w:rPr>
        <w:t>summarize,</w:t>
      </w:r>
      <w:r>
        <w:rPr>
          <w:color w:val="231F20"/>
          <w:spacing w:val="-7"/>
        </w:rPr>
        <w:t> </w:t>
      </w:r>
      <w:r>
        <w:rPr>
          <w:color w:val="231F20"/>
          <w:spacing w:val="-2"/>
        </w:rPr>
        <w:t>it</w:t>
      </w:r>
      <w:r>
        <w:rPr>
          <w:color w:val="231F20"/>
          <w:spacing w:val="-4"/>
        </w:rPr>
        <w:t> </w:t>
      </w:r>
      <w:r>
        <w:rPr>
          <w:color w:val="231F20"/>
          <w:spacing w:val="-2"/>
        </w:rPr>
        <w:t>seems</w:t>
      </w:r>
      <w:r>
        <w:rPr>
          <w:color w:val="231F20"/>
          <w:spacing w:val="-5"/>
        </w:rPr>
        <w:t> </w:t>
      </w:r>
      <w:r>
        <w:rPr>
          <w:color w:val="231F20"/>
          <w:spacing w:val="-2"/>
        </w:rPr>
        <w:t>that</w:t>
      </w:r>
      <w:r>
        <w:rPr>
          <w:color w:val="231F20"/>
          <w:spacing w:val="-5"/>
        </w:rPr>
        <w:t> </w:t>
      </w:r>
      <w:r>
        <w:rPr>
          <w:rFonts w:ascii="Lucida Console"/>
          <w:color w:val="231F20"/>
          <w:spacing w:val="-2"/>
          <w:sz w:val="19"/>
        </w:rPr>
        <w:t>Parser</w:t>
      </w:r>
      <w:r>
        <w:rPr>
          <w:rFonts w:ascii="Lucida Console"/>
          <w:color w:val="231F20"/>
          <w:spacing w:val="-91"/>
          <w:sz w:val="19"/>
        </w:rPr>
        <w:t> </w:t>
      </w:r>
      <w:r>
        <w:rPr>
          <w:color w:val="231F20"/>
          <w:spacing w:val="-2"/>
        </w:rPr>
        <w:t>has</w:t>
      </w:r>
      <w:r>
        <w:rPr>
          <w:color w:val="231F20"/>
          <w:spacing w:val="-4"/>
        </w:rPr>
        <w:t> </w:t>
      </w:r>
      <w:r>
        <w:rPr>
          <w:color w:val="231F20"/>
          <w:spacing w:val="-2"/>
        </w:rPr>
        <w:t>the</w:t>
      </w:r>
      <w:r>
        <w:rPr>
          <w:color w:val="231F20"/>
          <w:spacing w:val="-5"/>
        </w:rPr>
        <w:t> </w:t>
      </w:r>
      <w:r>
        <w:rPr>
          <w:color w:val="231F20"/>
          <w:spacing w:val="-2"/>
        </w:rPr>
        <w:t>following</w:t>
      </w:r>
      <w:r>
        <w:rPr>
          <w:color w:val="231F20"/>
          <w:spacing w:val="-4"/>
        </w:rPr>
        <w:t> </w:t>
      </w:r>
      <w:r>
        <w:rPr>
          <w:color w:val="231F20"/>
          <w:spacing w:val="-2"/>
        </w:rPr>
        <w:t>responsibilities:</w:t>
      </w:r>
    </w:p>
    <w:p>
      <w:pPr>
        <w:pStyle w:val="ListParagraph"/>
        <w:numPr>
          <w:ilvl w:val="0"/>
          <w:numId w:val="44"/>
        </w:numPr>
        <w:tabs>
          <w:tab w:pos="547" w:val="left" w:leader="none"/>
        </w:tabs>
        <w:spacing w:line="240" w:lineRule="auto" w:before="156" w:after="0"/>
        <w:ind w:left="546" w:right="0" w:hanging="196"/>
        <w:jc w:val="left"/>
        <w:rPr>
          <w:sz w:val="20"/>
        </w:rPr>
      </w:pPr>
      <w:r>
        <w:rPr>
          <w:color w:val="231F20"/>
          <w:spacing w:val="-2"/>
          <w:sz w:val="20"/>
        </w:rPr>
        <w:t>Parsing</w:t>
      </w:r>
    </w:p>
    <w:p>
      <w:pPr>
        <w:pStyle w:val="ListParagraph"/>
        <w:numPr>
          <w:ilvl w:val="0"/>
          <w:numId w:val="44"/>
        </w:numPr>
        <w:tabs>
          <w:tab w:pos="547" w:val="left" w:leader="none"/>
        </w:tabs>
        <w:spacing w:line="240" w:lineRule="auto" w:before="155" w:after="0"/>
        <w:ind w:left="546" w:right="0" w:hanging="196"/>
        <w:jc w:val="left"/>
        <w:rPr>
          <w:sz w:val="20"/>
        </w:rPr>
      </w:pPr>
      <w:r>
        <w:rPr>
          <w:color w:val="231F20"/>
          <w:sz w:val="20"/>
        </w:rPr>
        <w:t>Expression</w:t>
      </w:r>
      <w:r>
        <w:rPr>
          <w:color w:val="231F20"/>
          <w:spacing w:val="1"/>
          <w:sz w:val="20"/>
        </w:rPr>
        <w:t> </w:t>
      </w:r>
      <w:r>
        <w:rPr>
          <w:color w:val="231F20"/>
          <w:spacing w:val="-2"/>
          <w:sz w:val="20"/>
        </w:rPr>
        <w:t>evaluation</w:t>
      </w:r>
    </w:p>
    <w:p>
      <w:pPr>
        <w:pStyle w:val="ListParagraph"/>
        <w:numPr>
          <w:ilvl w:val="0"/>
          <w:numId w:val="44"/>
        </w:numPr>
        <w:tabs>
          <w:tab w:pos="547" w:val="left" w:leader="none"/>
        </w:tabs>
        <w:spacing w:line="240" w:lineRule="auto" w:before="156" w:after="0"/>
        <w:ind w:left="546" w:right="0" w:hanging="196"/>
        <w:jc w:val="left"/>
        <w:rPr>
          <w:sz w:val="20"/>
        </w:rPr>
      </w:pPr>
      <w:r>
        <w:rPr>
          <w:color w:val="231F20"/>
          <w:sz w:val="20"/>
        </w:rPr>
        <w:t>Term</w:t>
      </w:r>
      <w:r>
        <w:rPr>
          <w:color w:val="231F20"/>
          <w:spacing w:val="-7"/>
          <w:sz w:val="20"/>
        </w:rPr>
        <w:t> </w:t>
      </w:r>
      <w:r>
        <w:rPr>
          <w:color w:val="231F20"/>
          <w:spacing w:val="-2"/>
          <w:sz w:val="20"/>
        </w:rPr>
        <w:t>tokenization</w:t>
      </w:r>
    </w:p>
    <w:p>
      <w:pPr>
        <w:pStyle w:val="ListParagraph"/>
        <w:numPr>
          <w:ilvl w:val="0"/>
          <w:numId w:val="44"/>
        </w:numPr>
        <w:tabs>
          <w:tab w:pos="547" w:val="left" w:leader="none"/>
        </w:tabs>
        <w:spacing w:line="240" w:lineRule="auto" w:before="155" w:after="0"/>
        <w:ind w:left="546" w:right="0" w:hanging="196"/>
        <w:jc w:val="left"/>
        <w:rPr>
          <w:sz w:val="20"/>
        </w:rPr>
      </w:pPr>
      <w:r>
        <w:rPr>
          <w:color w:val="231F20"/>
          <w:sz w:val="20"/>
        </w:rPr>
        <w:t>Variable</w:t>
      </w:r>
      <w:r>
        <w:rPr>
          <w:color w:val="231F20"/>
          <w:spacing w:val="9"/>
          <w:sz w:val="20"/>
        </w:rPr>
        <w:t> </w:t>
      </w:r>
      <w:r>
        <w:rPr>
          <w:color w:val="231F20"/>
          <w:spacing w:val="-2"/>
          <w:sz w:val="20"/>
        </w:rPr>
        <w:t>management</w:t>
      </w:r>
    </w:p>
    <w:p>
      <w:pPr>
        <w:pStyle w:val="BodyText"/>
        <w:spacing w:line="266" w:lineRule="auto" w:before="156"/>
        <w:ind w:left="111" w:right="112" w:firstLine="240"/>
        <w:jc w:val="both"/>
      </w:pPr>
      <w:r>
        <w:rPr>
          <w:color w:val="231F20"/>
        </w:rPr>
        <w:t>If we had to come up with a design from scratch that separated all of </w:t>
      </w:r>
      <w:r>
        <w:rPr>
          <w:color w:val="231F20"/>
        </w:rPr>
        <w:t>these responsibilities, it might look something like Figure 20.2.</w:t>
      </w:r>
    </w:p>
    <w:p>
      <w:pPr>
        <w:pStyle w:val="BodyText"/>
        <w:spacing w:line="266" w:lineRule="auto"/>
        <w:ind w:left="111" w:right="112" w:firstLine="240"/>
        <w:jc w:val="both"/>
      </w:pPr>
      <w:r>
        <w:rPr>
          <w:color w:val="231F20"/>
        </w:rPr>
        <w:t>Is this overkill? It could be. Often people who write little language interpret- ers merge parsing and expression evaluation; they just evaluate as they </w:t>
      </w:r>
      <w:r>
        <w:rPr>
          <w:color w:val="231F20"/>
        </w:rPr>
        <w:t>parse. But although that can be convenient, often it doesn’t scale well as a language </w:t>
      </w:r>
      <w:r>
        <w:rPr>
          <w:color w:val="231F20"/>
          <w:spacing w:val="-2"/>
        </w:rPr>
        <w:t>grows.</w:t>
      </w:r>
      <w:r>
        <w:rPr>
          <w:color w:val="231F20"/>
          <w:spacing w:val="-9"/>
        </w:rPr>
        <w:t> </w:t>
      </w:r>
      <w:r>
        <w:rPr>
          <w:color w:val="231F20"/>
          <w:spacing w:val="-2"/>
        </w:rPr>
        <w:t>Another</w:t>
      </w:r>
      <w:r>
        <w:rPr>
          <w:color w:val="231F20"/>
          <w:spacing w:val="-8"/>
        </w:rPr>
        <w:t> </w:t>
      </w:r>
      <w:r>
        <w:rPr>
          <w:color w:val="231F20"/>
          <w:spacing w:val="-2"/>
        </w:rPr>
        <w:t>responsibility</w:t>
      </w:r>
      <w:r>
        <w:rPr>
          <w:color w:val="231F20"/>
          <w:spacing w:val="-8"/>
        </w:rPr>
        <w:t> </w:t>
      </w:r>
      <w:r>
        <w:rPr>
          <w:color w:val="231F20"/>
          <w:spacing w:val="-2"/>
        </w:rPr>
        <w:t>that</w:t>
      </w:r>
      <w:r>
        <w:rPr>
          <w:color w:val="231F20"/>
          <w:spacing w:val="-8"/>
        </w:rPr>
        <w:t> </w:t>
      </w:r>
      <w:r>
        <w:rPr>
          <w:color w:val="231F20"/>
          <w:spacing w:val="-2"/>
        </w:rPr>
        <w:t>is</w:t>
      </w:r>
      <w:r>
        <w:rPr>
          <w:color w:val="231F20"/>
          <w:spacing w:val="-8"/>
        </w:rPr>
        <w:t> </w:t>
      </w:r>
      <w:r>
        <w:rPr>
          <w:color w:val="231F20"/>
          <w:spacing w:val="-2"/>
        </w:rPr>
        <w:t>kind</w:t>
      </w:r>
      <w:r>
        <w:rPr>
          <w:color w:val="231F20"/>
          <w:spacing w:val="-8"/>
        </w:rPr>
        <w:t> </w:t>
      </w:r>
      <w:r>
        <w:rPr>
          <w:color w:val="231F20"/>
          <w:spacing w:val="-2"/>
        </w:rPr>
        <w:t>of</w:t>
      </w:r>
      <w:r>
        <w:rPr>
          <w:color w:val="231F20"/>
          <w:spacing w:val="-8"/>
        </w:rPr>
        <w:t> </w:t>
      </w:r>
      <w:r>
        <w:rPr>
          <w:color w:val="231F20"/>
          <w:spacing w:val="-2"/>
        </w:rPr>
        <w:t>meager</w:t>
      </w:r>
      <w:r>
        <w:rPr>
          <w:color w:val="231F20"/>
          <w:spacing w:val="-8"/>
        </w:rPr>
        <w:t> </w:t>
      </w:r>
      <w:r>
        <w:rPr>
          <w:color w:val="231F20"/>
          <w:spacing w:val="-2"/>
        </w:rPr>
        <w:t>is</w:t>
      </w:r>
      <w:r>
        <w:rPr>
          <w:color w:val="231F20"/>
          <w:spacing w:val="-8"/>
        </w:rPr>
        <w:t> </w:t>
      </w:r>
      <w:r>
        <w:rPr>
          <w:color w:val="231F20"/>
          <w:spacing w:val="-2"/>
        </w:rPr>
        <w:t>that</w:t>
      </w:r>
      <w:r>
        <w:rPr>
          <w:color w:val="231F20"/>
          <w:spacing w:val="-8"/>
        </w:rPr>
        <w:t> </w:t>
      </w:r>
      <w:r>
        <w:rPr>
          <w:color w:val="231F20"/>
          <w:spacing w:val="-2"/>
        </w:rPr>
        <w:t>of</w:t>
      </w:r>
      <w:r>
        <w:rPr>
          <w:color w:val="231F20"/>
          <w:spacing w:val="-10"/>
        </w:rPr>
        <w:t> </w:t>
      </w:r>
      <w:r>
        <w:rPr>
          <w:rFonts w:ascii="Lucida Console" w:hAnsi="Lucida Console"/>
          <w:color w:val="231F20"/>
          <w:spacing w:val="-2"/>
          <w:sz w:val="19"/>
        </w:rPr>
        <w:t>SymbolTable</w:t>
      </w:r>
      <w:r>
        <w:rPr>
          <w:color w:val="231F20"/>
          <w:spacing w:val="-2"/>
        </w:rPr>
        <w:t>.</w:t>
      </w:r>
      <w:r>
        <w:rPr>
          <w:color w:val="231F20"/>
          <w:spacing w:val="-7"/>
        </w:rPr>
        <w:t> </w:t>
      </w:r>
      <w:r>
        <w:rPr>
          <w:color w:val="231F20"/>
          <w:spacing w:val="-2"/>
        </w:rPr>
        <w:t>If</w:t>
      </w:r>
      <w:r>
        <w:rPr>
          <w:color w:val="231F20"/>
          <w:spacing w:val="-8"/>
        </w:rPr>
        <w:t> </w:t>
      </w:r>
      <w:r>
        <w:rPr>
          <w:color w:val="231F20"/>
          <w:spacing w:val="-2"/>
        </w:rPr>
        <w:t>the </w:t>
      </w:r>
      <w:r>
        <w:rPr>
          <w:color w:val="231F20"/>
          <w:spacing w:val="-4"/>
        </w:rPr>
        <w:t>only</w:t>
      </w:r>
      <w:r>
        <w:rPr>
          <w:color w:val="231F20"/>
          <w:spacing w:val="-8"/>
        </w:rPr>
        <w:t> </w:t>
      </w:r>
      <w:r>
        <w:rPr>
          <w:color w:val="231F20"/>
          <w:spacing w:val="-4"/>
        </w:rPr>
        <w:t>responsibility</w:t>
      </w:r>
      <w:r>
        <w:rPr>
          <w:color w:val="231F20"/>
          <w:spacing w:val="-7"/>
        </w:rPr>
        <w:t> </w:t>
      </w:r>
      <w:r>
        <w:rPr>
          <w:color w:val="231F20"/>
          <w:spacing w:val="-4"/>
        </w:rPr>
        <w:t>of</w:t>
      </w:r>
      <w:r>
        <w:rPr>
          <w:color w:val="231F20"/>
          <w:spacing w:val="-7"/>
        </w:rPr>
        <w:t> </w:t>
      </w:r>
      <w:r>
        <w:rPr>
          <w:rFonts w:ascii="Lucida Console" w:hAnsi="Lucida Console"/>
          <w:color w:val="231F20"/>
          <w:spacing w:val="-4"/>
          <w:sz w:val="19"/>
        </w:rPr>
        <w:t>SymbolTable</w:t>
      </w:r>
      <w:r>
        <w:rPr>
          <w:rFonts w:ascii="Lucida Console" w:hAnsi="Lucida Console"/>
          <w:color w:val="231F20"/>
          <w:spacing w:val="-24"/>
          <w:sz w:val="19"/>
        </w:rPr>
        <w:t> </w:t>
      </w:r>
      <w:r>
        <w:rPr>
          <w:color w:val="231F20"/>
          <w:spacing w:val="-4"/>
        </w:rPr>
        <w:t>is</w:t>
      </w:r>
      <w:r>
        <w:rPr>
          <w:color w:val="231F20"/>
          <w:spacing w:val="-7"/>
        </w:rPr>
        <w:t> </w:t>
      </w:r>
      <w:r>
        <w:rPr>
          <w:color w:val="231F20"/>
          <w:spacing w:val="-4"/>
        </w:rPr>
        <w:t>to</w:t>
      </w:r>
      <w:r>
        <w:rPr>
          <w:color w:val="231F20"/>
          <w:spacing w:val="-7"/>
        </w:rPr>
        <w:t> </w:t>
      </w:r>
      <w:r>
        <w:rPr>
          <w:color w:val="231F20"/>
          <w:spacing w:val="-4"/>
        </w:rPr>
        <w:t>map</w:t>
      </w:r>
      <w:r>
        <w:rPr>
          <w:color w:val="231F20"/>
          <w:spacing w:val="-2"/>
        </w:rPr>
        <w:t> </w:t>
      </w:r>
      <w:r>
        <w:rPr>
          <w:color w:val="231F20"/>
          <w:spacing w:val="-4"/>
        </w:rPr>
        <w:t>variable</w:t>
      </w:r>
      <w:r>
        <w:rPr>
          <w:color w:val="231F20"/>
        </w:rPr>
        <w:t> </w:t>
      </w:r>
      <w:r>
        <w:rPr>
          <w:color w:val="231F20"/>
          <w:spacing w:val="-4"/>
        </w:rPr>
        <w:t>names</w:t>
      </w:r>
      <w:r>
        <w:rPr>
          <w:color w:val="231F20"/>
        </w:rPr>
        <w:t> </w:t>
      </w:r>
      <w:r>
        <w:rPr>
          <w:color w:val="231F20"/>
          <w:spacing w:val="-4"/>
        </w:rPr>
        <w:t>to</w:t>
      </w:r>
      <w:r>
        <w:rPr>
          <w:color w:val="231F20"/>
        </w:rPr>
        <w:t> </w:t>
      </w:r>
      <w:r>
        <w:rPr>
          <w:color w:val="231F20"/>
          <w:spacing w:val="-4"/>
        </w:rPr>
        <w:t>integers,</w:t>
      </w:r>
      <w:r>
        <w:rPr>
          <w:color w:val="231F20"/>
        </w:rPr>
        <w:t> </w:t>
      </w:r>
      <w:r>
        <w:rPr>
          <w:color w:val="231F20"/>
          <w:spacing w:val="-4"/>
        </w:rPr>
        <w:t>the</w:t>
      </w:r>
      <w:r>
        <w:rPr>
          <w:color w:val="231F20"/>
        </w:rPr>
        <w:t> </w:t>
      </w:r>
      <w:r>
        <w:rPr>
          <w:color w:val="231F20"/>
          <w:spacing w:val="-4"/>
        </w:rPr>
        <w:t>class</w:t>
      </w:r>
      <w:r>
        <w:rPr>
          <w:color w:val="231F20"/>
        </w:rPr>
        <w:t> isn’t</w:t>
      </w:r>
      <w:r>
        <w:rPr>
          <w:color w:val="231F20"/>
          <w:spacing w:val="40"/>
        </w:rPr>
        <w:t> </w:t>
      </w:r>
      <w:r>
        <w:rPr>
          <w:color w:val="231F20"/>
        </w:rPr>
        <w:t>giving</w:t>
      </w:r>
      <w:r>
        <w:rPr>
          <w:color w:val="231F20"/>
          <w:spacing w:val="40"/>
        </w:rPr>
        <w:t> </w:t>
      </w:r>
      <w:r>
        <w:rPr>
          <w:color w:val="231F20"/>
        </w:rPr>
        <w:t>us</w:t>
      </w:r>
      <w:r>
        <w:rPr>
          <w:color w:val="231F20"/>
          <w:spacing w:val="40"/>
        </w:rPr>
        <w:t> </w:t>
      </w:r>
      <w:r>
        <w:rPr>
          <w:color w:val="231F20"/>
        </w:rPr>
        <w:t>much</w:t>
      </w:r>
      <w:r>
        <w:rPr>
          <w:color w:val="231F20"/>
          <w:spacing w:val="40"/>
        </w:rPr>
        <w:t> </w:t>
      </w:r>
      <w:r>
        <w:rPr>
          <w:color w:val="231F20"/>
        </w:rPr>
        <w:t>advantage</w:t>
      </w:r>
      <w:r>
        <w:rPr>
          <w:color w:val="231F20"/>
          <w:spacing w:val="40"/>
        </w:rPr>
        <w:t> </w:t>
      </w:r>
      <w:r>
        <w:rPr>
          <w:color w:val="231F20"/>
        </w:rPr>
        <w:t>over</w:t>
      </w:r>
      <w:r>
        <w:rPr>
          <w:color w:val="231F20"/>
          <w:spacing w:val="40"/>
        </w:rPr>
        <w:t> </w:t>
      </w:r>
      <w:r>
        <w:rPr>
          <w:color w:val="231F20"/>
        </w:rPr>
        <w:t>just</w:t>
      </w:r>
      <w:r>
        <w:rPr>
          <w:color w:val="231F20"/>
          <w:spacing w:val="40"/>
        </w:rPr>
        <w:t> </w:t>
      </w:r>
      <w:r>
        <w:rPr>
          <w:color w:val="231F20"/>
        </w:rPr>
        <w:t>using</w:t>
      </w:r>
      <w:r>
        <w:rPr>
          <w:color w:val="231F20"/>
          <w:spacing w:val="40"/>
        </w:rPr>
        <w:t> </w:t>
      </w:r>
      <w:r>
        <w:rPr>
          <w:color w:val="231F20"/>
        </w:rPr>
        <w:t>a</w:t>
      </w:r>
      <w:r>
        <w:rPr>
          <w:color w:val="231F20"/>
          <w:spacing w:val="40"/>
        </w:rPr>
        <w:t> </w:t>
      </w:r>
      <w:r>
        <w:rPr>
          <w:color w:val="231F20"/>
        </w:rPr>
        <w:t>hash</w:t>
      </w:r>
      <w:r>
        <w:rPr>
          <w:color w:val="231F20"/>
          <w:spacing w:val="40"/>
        </w:rPr>
        <w:t> </w:t>
      </w:r>
      <w:r>
        <w:rPr>
          <w:color w:val="231F20"/>
        </w:rPr>
        <w:t>table</w:t>
      </w:r>
      <w:r>
        <w:rPr>
          <w:color w:val="231F20"/>
          <w:spacing w:val="40"/>
        </w:rPr>
        <w:t> </w:t>
      </w:r>
      <w:r>
        <w:rPr>
          <w:color w:val="231F20"/>
        </w:rPr>
        <w:t>or</w:t>
      </w:r>
      <w:r>
        <w:rPr>
          <w:color w:val="231F20"/>
          <w:spacing w:val="40"/>
        </w:rPr>
        <w:t> </w:t>
      </w:r>
      <w:r>
        <w:rPr>
          <w:color w:val="231F20"/>
        </w:rPr>
        <w:t>a</w:t>
      </w:r>
      <w:r>
        <w:rPr>
          <w:color w:val="231F20"/>
          <w:spacing w:val="40"/>
        </w:rPr>
        <w:t> </w:t>
      </w:r>
      <w:r>
        <w:rPr>
          <w:color w:val="231F20"/>
        </w:rPr>
        <w:t>list.</w:t>
      </w:r>
      <w:r>
        <w:rPr>
          <w:color w:val="231F20"/>
          <w:spacing w:val="40"/>
        </w:rPr>
        <w:t> </w:t>
      </w:r>
      <w:r>
        <w:rPr>
          <w:color w:val="231F20"/>
        </w:rPr>
        <w:t>Nice design, but guess what? It is pretty hypothetical. Unless we are choosing to rewrite this part of the system, our little multiclass design is a castle in the sky.</w:t>
      </w:r>
    </w:p>
    <w:p>
      <w:pPr>
        <w:pStyle w:val="BodyText"/>
      </w:pPr>
    </w:p>
    <w:p>
      <w:pPr>
        <w:pStyle w:val="BodyText"/>
        <w:spacing w:before="1"/>
        <w:rPr>
          <w:sz w:val="25"/>
        </w:rPr>
      </w:pPr>
      <w:r>
        <w:rPr/>
        <w:pict>
          <v:group style="position:absolute;margin-left:45.823299pt;margin-top:15.922527pt;width:281.8pt;height:162.35pt;mso-position-horizontal-relative:page;mso-position-vertical-relative:paragraph;z-index:-15406592;mso-wrap-distance-left:0;mso-wrap-distance-right:0" id="docshapegroup1604" coordorigin="916,318" coordsize="5636,3247">
            <v:rect style="position:absolute;left:4376;top:1514;width:2166;height:897" id="docshape1605" filled="false" stroked="true" strokeweight="1pt" strokecolor="#231f20">
              <v:stroke dashstyle="solid"/>
            </v:rect>
            <v:line style="position:absolute" from="4376,1773" to="6542,1773" stroked="true" strokeweight=".5pt" strokecolor="#231f20">
              <v:stroke dashstyle="solid"/>
            </v:line>
            <v:rect style="position:absolute;left:1302;top:328;width:1651;height:677" id="docshape1606" filled="false" stroked="true" strokeweight="1pt" strokecolor="#231f20">
              <v:stroke dashstyle="solid"/>
            </v:rect>
            <v:line style="position:absolute" from="1303,587" to="2953,587" stroked="true" strokeweight=".5pt" strokecolor="#231f20">
              <v:stroke dashstyle="solid"/>
            </v:line>
            <v:rect style="position:absolute;left:4007;top:328;width:1871;height:597" id="docshape1607" filled="false" stroked="true" strokeweight="1pt" strokecolor="#231f20">
              <v:stroke dashstyle="solid"/>
            </v:rect>
            <v:line style="position:absolute" from="4007,587" to="5878,587" stroked="true" strokeweight=".5pt" strokecolor="#231f20">
              <v:stroke dashstyle="solid"/>
            </v:line>
            <v:line style="position:absolute" from="2950,586" to="3990,586" stroked="true" strokeweight="1pt" strokecolor="#231f20">
              <v:stroke dashstyle="solid"/>
            </v:line>
            <v:shape style="position:absolute;left:3868;top:536;width:132;height:101" id="docshape1608" coordorigin="3868,536" coordsize="132,101" path="m3868,637l4000,587,3868,536e" filled="false" stroked="true" strokeweight="1pt" strokecolor="#231f20">
              <v:path arrowok="t"/>
              <v:stroke dashstyle="solid"/>
            </v:shape>
            <v:rect style="position:absolute;left:1302;top:1497;width:1651;height:677" id="docshape1609" filled="false" stroked="true" strokeweight="1pt" strokecolor="#231f20">
              <v:stroke dashstyle="solid"/>
            </v:rect>
            <v:line style="position:absolute" from="1303,1756" to="2953,1756" stroked="true" strokeweight=".5pt" strokecolor="#231f20">
              <v:stroke dashstyle="solid"/>
            </v:line>
            <v:line style="position:absolute" from="2130,1008" to="2130,1476" stroked="true" strokeweight="1pt" strokecolor="#231f20">
              <v:stroke dashstyle="solid"/>
            </v:line>
            <v:shape style="position:absolute;left:2079;top:1354;width:101;height:132" id="docshape1610" coordorigin="2080,1355" coordsize="101,132" path="m2080,1355l2130,1486,2180,1355e" filled="false" stroked="true" strokeweight="1pt" strokecolor="#231f20">
              <v:path arrowok="t"/>
              <v:stroke dashstyle="solid"/>
            </v:shape>
            <v:rect style="position:absolute;left:2985;top:2849;width:1991;height:706" id="docshape1611" filled="false" stroked="true" strokeweight="1pt" strokecolor="#231f20">
              <v:stroke dashstyle="solid"/>
            </v:rect>
            <v:line style="position:absolute" from="2986,3268" to="4976,3268" stroked="true" strokeweight=".5pt" strokecolor="#231f20">
              <v:stroke dashstyle="solid"/>
            </v:line>
            <v:shape style="position:absolute;left:2956;top:794;width:438;height:2035" id="docshape1612" coordorigin="2957,795" coordsize="438,2035" path="m3394,2829l3394,795,2957,795e" filled="false" stroked="true" strokeweight="1.0pt" strokecolor="#231f20">
              <v:path arrowok="t"/>
              <v:stroke dashstyle="solid"/>
            </v:shape>
            <v:shape style="position:absolute;left:3343;top:2707;width:101;height:132" id="docshape1613" coordorigin="3344,2707" coordsize="101,132" path="m3344,2707l3394,2839,3444,2707e" filled="false" stroked="true" strokeweight="1pt" strokecolor="#231f20">
              <v:path arrowok="t"/>
              <v:stroke dashstyle="solid"/>
            </v:shape>
            <v:shape style="position:absolute;left:2132;top:2201;width:855;height:1050" id="docshape1614" coordorigin="2132,2201" coordsize="855,1050" path="m2132,2201l2132,3250,2986,3250e" filled="false" stroked="true" strokeweight="1pt" strokecolor="#231f20">
              <v:path arrowok="t"/>
              <v:stroke dashstyle="solid"/>
            </v:shape>
            <v:shape style="position:absolute;left:2082;top:2191;width:101;height:132" id="docshape1615" coordorigin="2082,2191" coordsize="101,132" path="m2183,2323l2132,2191,2082,2323e" filled="false" stroked="true" strokeweight="1pt" strokecolor="#231f20">
              <v:path arrowok="t"/>
              <v:stroke dashstyle="solid"/>
            </v:shape>
            <v:line style="position:absolute" from="5438,934" to="5438,1476" stroked="true" strokeweight="1pt" strokecolor="#231f20">
              <v:stroke dashstyle="solid"/>
            </v:line>
            <v:shape style="position:absolute;left:5387;top:1354;width:101;height:132" id="docshape1616" coordorigin="5387,1355" coordsize="101,132" path="m5387,1355l5437,1486,5487,1355e" filled="false" stroked="true" strokeweight="1pt" strokecolor="#231f20">
              <v:path arrowok="t"/>
              <v:stroke dashstyle="solid"/>
            </v:shape>
            <v:line style="position:absolute" from="3916,1714" to="3916,2822" stroked="true" strokeweight="1pt" strokecolor="#231f20">
              <v:stroke dashstyle="solid"/>
            </v:line>
            <v:shape style="position:absolute;left:3865;top:2699;width:101;height:132" id="docshape1617" coordorigin="3866,2700" coordsize="101,132" path="m3866,2700l3916,2831,3966,2700e" filled="false" stroked="true" strokeweight="1pt" strokecolor="#231f20">
              <v:path arrowok="t"/>
              <v:stroke dashstyle="solid"/>
            </v:shape>
            <v:shape style="position:absolute;left:3916;top:927;width:614;height:596" id="docshape1618" coordorigin="3916,927" coordsize="614,596" path="m3916,1522l3916,1206,4530,1206,4530,927e" filled="false" stroked="true" strokeweight="1pt" strokecolor="#231f20">
              <v:path arrowok="t"/>
              <v:stroke dashstyle="solid"/>
            </v:shape>
            <v:shape style="position:absolute;left:3611;top:1553;width:635;height:141" type="#_x0000_t202" id="docshape1619" filled="false" stroked="false">
              <v:textbox inset="0,0,0,0">
                <w:txbxContent>
                  <w:p>
                    <w:pPr>
                      <w:spacing w:line="138" w:lineRule="exact" w:before="0"/>
                      <w:ind w:left="0" w:right="0" w:firstLine="0"/>
                      <w:jc w:val="left"/>
                      <w:rPr>
                        <w:rFonts w:ascii="Arial" w:hAnsi="Arial"/>
                        <w:b/>
                        <w:sz w:val="14"/>
                      </w:rPr>
                    </w:pPr>
                    <w:r>
                      <w:rPr>
                        <w:rFonts w:ascii="Arial" w:hAnsi="Arial"/>
                        <w:b/>
                        <w:color w:val="231F20"/>
                        <w:spacing w:val="-2"/>
                        <w:sz w:val="14"/>
                      </w:rPr>
                      <w:t>«</w:t>
                    </w:r>
                    <w:r>
                      <w:rPr>
                        <w:rFonts w:ascii="Arial" w:hAnsi="Arial"/>
                        <w:color w:val="231F20"/>
                        <w:spacing w:val="-2"/>
                        <w:sz w:val="14"/>
                      </w:rPr>
                      <w:t>creates</w:t>
                    </w:r>
                    <w:r>
                      <w:rPr>
                        <w:rFonts w:ascii="Arial" w:hAnsi="Arial"/>
                        <w:b/>
                        <w:color w:val="231F20"/>
                        <w:spacing w:val="-2"/>
                        <w:sz w:val="14"/>
                      </w:rPr>
                      <w:t>»</w:t>
                    </w:r>
                  </w:p>
                </w:txbxContent>
              </v:textbox>
              <w10:wrap type="none"/>
            </v:shape>
            <v:shape style="position:absolute;left:916;top:2715;width:814;height:141" type="#_x0000_t202" id="docshape1620" filled="false" stroked="false">
              <v:textbox inset="0,0,0,0">
                <w:txbxContent>
                  <w:p>
                    <w:pPr>
                      <w:spacing w:line="138" w:lineRule="exact" w:before="0"/>
                      <w:ind w:left="0" w:right="0" w:firstLine="0"/>
                      <w:jc w:val="left"/>
                      <w:rPr>
                        <w:rFonts w:ascii="Arial" w:hAnsi="Arial"/>
                        <w:b/>
                        <w:sz w:val="14"/>
                      </w:rPr>
                    </w:pPr>
                    <w:r>
                      <w:rPr>
                        <w:rFonts w:ascii="Arial" w:hAnsi="Arial"/>
                        <w:b/>
                        <w:color w:val="231F20"/>
                        <w:spacing w:val="-2"/>
                        <w:sz w:val="14"/>
                      </w:rPr>
                      <w:t>«</w:t>
                    </w:r>
                    <w:r>
                      <w:rPr>
                        <w:rFonts w:ascii="Arial" w:hAnsi="Arial"/>
                        <w:color w:val="231F20"/>
                        <w:spacing w:val="-2"/>
                        <w:sz w:val="14"/>
                      </w:rPr>
                      <w:t>parameter</w:t>
                    </w:r>
                    <w:r>
                      <w:rPr>
                        <w:rFonts w:ascii="Arial" w:hAnsi="Arial"/>
                        <w:b/>
                        <w:color w:val="231F20"/>
                        <w:spacing w:val="-2"/>
                        <w:sz w:val="14"/>
                      </w:rPr>
                      <w:t>»</w:t>
                    </w:r>
                  </w:p>
                </w:txbxContent>
              </v:textbox>
              <w10:wrap type="none"/>
            </v:shape>
            <v:shape style="position:absolute;left:2973;top:3272;width:1993;height:273" type="#_x0000_t202" id="docshape1621" filled="false" stroked="false">
              <v:textbox inset="0,0,0,0">
                <w:txbxContent>
                  <w:p>
                    <w:pPr>
                      <w:spacing w:before="30"/>
                      <w:ind w:left="69" w:right="0" w:firstLine="0"/>
                      <w:jc w:val="left"/>
                      <w:rPr>
                        <w:rFonts w:ascii="Arial"/>
                        <w:sz w:val="14"/>
                      </w:rPr>
                    </w:pPr>
                    <w:r>
                      <w:rPr>
                        <w:rFonts w:ascii="Arial"/>
                        <w:color w:val="231F20"/>
                        <w:sz w:val="14"/>
                      </w:rPr>
                      <w:t>+ </w:t>
                    </w:r>
                    <w:r>
                      <w:rPr>
                        <w:rFonts w:ascii="Arial"/>
                        <w:color w:val="231F20"/>
                        <w:spacing w:val="-2"/>
                        <w:sz w:val="14"/>
                      </w:rPr>
                      <w:t>evaluateWith(SymbolTable)</w:t>
                    </w:r>
                  </w:p>
                </w:txbxContent>
              </v:textbox>
              <w10:wrap type="none"/>
            </v:shape>
            <v:shape style="position:absolute;left:2973;top:2859;width:1993;height:404" type="#_x0000_t202" id="docshape1622" filled="false" stroked="false">
              <v:textbox inset="0,0,0,0">
                <w:txbxContent>
                  <w:p>
                    <w:pPr>
                      <w:spacing w:line="249" w:lineRule="auto" w:before="31"/>
                      <w:ind w:left="629" w:right="0" w:firstLine="50"/>
                      <w:jc w:val="left"/>
                      <w:rPr>
                        <w:rFonts w:ascii="Arial"/>
                        <w:b/>
                        <w:sz w:val="14"/>
                      </w:rPr>
                    </w:pPr>
                    <w:r>
                      <w:rPr>
                        <w:rFonts w:ascii="Arial"/>
                        <w:b/>
                        <w:color w:val="231F20"/>
                        <w:spacing w:val="-2"/>
                        <w:sz w:val="14"/>
                      </w:rPr>
                      <w:t>{abstract}</w:t>
                    </w:r>
                    <w:r>
                      <w:rPr>
                        <w:rFonts w:ascii="Arial"/>
                        <w:b/>
                        <w:color w:val="231F20"/>
                        <w:spacing w:val="40"/>
                        <w:sz w:val="14"/>
                      </w:rPr>
                      <w:t> </w:t>
                    </w:r>
                    <w:r>
                      <w:rPr>
                        <w:rFonts w:ascii="Arial"/>
                        <w:b/>
                        <w:color w:val="231F20"/>
                        <w:spacing w:val="-2"/>
                        <w:sz w:val="14"/>
                      </w:rPr>
                      <w:t>Expression</w:t>
                    </w:r>
                  </w:p>
                </w:txbxContent>
              </v:textbox>
              <w10:wrap type="none"/>
            </v:shape>
            <v:shape style="position:absolute;left:1312;top:1769;width:1642;height:395" type="#_x0000_t202" id="docshape1623" filled="false" stroked="false">
              <v:textbox inset="0,0,0,0">
                <w:txbxContent>
                  <w:p>
                    <w:pPr>
                      <w:spacing w:before="21"/>
                      <w:ind w:left="47" w:right="0" w:firstLine="0"/>
                      <w:jc w:val="left"/>
                      <w:rPr>
                        <w:rFonts w:ascii="Arial"/>
                        <w:sz w:val="14"/>
                      </w:rPr>
                    </w:pPr>
                    <w:r>
                      <w:rPr>
                        <w:rFonts w:ascii="Arial"/>
                        <w:color w:val="231F20"/>
                        <w:spacing w:val="-2"/>
                        <w:sz w:val="14"/>
                      </w:rPr>
                      <w:t>+</w:t>
                    </w:r>
                    <w:r>
                      <w:rPr>
                        <w:rFonts w:ascii="Arial"/>
                        <w:color w:val="231F20"/>
                        <w:spacing w:val="8"/>
                        <w:sz w:val="14"/>
                      </w:rPr>
                      <w:t> </w:t>
                    </w:r>
                    <w:r>
                      <w:rPr>
                        <w:rFonts w:ascii="Arial"/>
                        <w:color w:val="231F20"/>
                        <w:spacing w:val="-2"/>
                        <w:sz w:val="14"/>
                      </w:rPr>
                      <w:t>addVariable(string,</w:t>
                    </w:r>
                    <w:r>
                      <w:rPr>
                        <w:rFonts w:ascii="Arial"/>
                        <w:color w:val="231F20"/>
                        <w:spacing w:val="9"/>
                        <w:sz w:val="14"/>
                      </w:rPr>
                      <w:t> </w:t>
                    </w:r>
                    <w:r>
                      <w:rPr>
                        <w:rFonts w:ascii="Arial"/>
                        <w:color w:val="231F20"/>
                        <w:spacing w:val="-4"/>
                        <w:sz w:val="14"/>
                      </w:rPr>
                      <w:t>int)</w:t>
                    </w:r>
                  </w:p>
                </w:txbxContent>
              </v:textbox>
              <w10:wrap type="none"/>
            </v:shape>
            <v:shape style="position:absolute;left:4386;top:1769;width:2146;height:632" type="#_x0000_t202" id="docshape1624" filled="false" stroked="false">
              <v:textbox inset="0,0,0,0">
                <w:txbxContent>
                  <w:p>
                    <w:pPr>
                      <w:spacing w:before="38"/>
                      <w:ind w:left="47" w:right="0" w:firstLine="0"/>
                      <w:jc w:val="left"/>
                      <w:rPr>
                        <w:rFonts w:ascii="Arial"/>
                        <w:sz w:val="14"/>
                      </w:rPr>
                    </w:pPr>
                    <w:r>
                      <w:rPr>
                        <w:rFonts w:ascii="Arial"/>
                        <w:color w:val="231F20"/>
                        <w:sz w:val="14"/>
                      </w:rPr>
                      <w:t>+</w:t>
                    </w:r>
                    <w:r>
                      <w:rPr>
                        <w:rFonts w:ascii="Arial"/>
                        <w:color w:val="231F20"/>
                        <w:spacing w:val="-5"/>
                        <w:sz w:val="14"/>
                      </w:rPr>
                      <w:t> </w:t>
                    </w:r>
                    <w:r>
                      <w:rPr>
                        <w:rFonts w:ascii="Arial"/>
                        <w:color w:val="231F20"/>
                        <w:sz w:val="14"/>
                      </w:rPr>
                      <w:t>nextTerm</w:t>
                    </w:r>
                    <w:r>
                      <w:rPr>
                        <w:rFonts w:ascii="Arial"/>
                        <w:color w:val="231F20"/>
                        <w:spacing w:val="-5"/>
                        <w:sz w:val="14"/>
                      </w:rPr>
                      <w:t> </w:t>
                    </w:r>
                    <w:r>
                      <w:rPr>
                        <w:rFonts w:ascii="Arial"/>
                        <w:color w:val="231F20"/>
                        <w:sz w:val="14"/>
                      </w:rPr>
                      <w:t>()</w:t>
                    </w:r>
                    <w:r>
                      <w:rPr>
                        <w:rFonts w:ascii="Arial"/>
                        <w:color w:val="231F20"/>
                        <w:spacing w:val="-4"/>
                        <w:sz w:val="14"/>
                      </w:rPr>
                      <w:t> </w:t>
                    </w:r>
                    <w:r>
                      <w:rPr>
                        <w:rFonts w:ascii="Arial"/>
                        <w:color w:val="231F20"/>
                        <w:sz w:val="14"/>
                      </w:rPr>
                      <w:t>:</w:t>
                    </w:r>
                    <w:r>
                      <w:rPr>
                        <w:rFonts w:ascii="Arial"/>
                        <w:color w:val="231F20"/>
                        <w:spacing w:val="-5"/>
                        <w:sz w:val="14"/>
                      </w:rPr>
                      <w:t> </w:t>
                    </w:r>
                    <w:r>
                      <w:rPr>
                        <w:rFonts w:ascii="Arial"/>
                        <w:color w:val="231F20"/>
                        <w:spacing w:val="-2"/>
                        <w:sz w:val="14"/>
                      </w:rPr>
                      <w:t>String</w:t>
                    </w:r>
                  </w:p>
                  <w:p>
                    <w:pPr>
                      <w:spacing w:before="7"/>
                      <w:ind w:left="47" w:right="0" w:firstLine="0"/>
                      <w:jc w:val="left"/>
                      <w:rPr>
                        <w:rFonts w:ascii="Arial"/>
                        <w:sz w:val="14"/>
                      </w:rPr>
                    </w:pPr>
                    <w:r>
                      <w:rPr>
                        <w:rFonts w:ascii="Arial"/>
                        <w:color w:val="231F20"/>
                        <w:sz w:val="14"/>
                      </w:rPr>
                      <w:t>+</w:t>
                    </w:r>
                    <w:r>
                      <w:rPr>
                        <w:rFonts w:ascii="Arial"/>
                        <w:color w:val="231F20"/>
                        <w:spacing w:val="-9"/>
                        <w:sz w:val="14"/>
                      </w:rPr>
                      <w:t> </w:t>
                    </w:r>
                    <w:r>
                      <w:rPr>
                        <w:rFonts w:ascii="Arial"/>
                        <w:color w:val="231F20"/>
                        <w:sz w:val="14"/>
                      </w:rPr>
                      <w:t>hasMoreTerms()</w:t>
                    </w:r>
                    <w:r>
                      <w:rPr>
                        <w:rFonts w:ascii="Arial"/>
                        <w:color w:val="231F20"/>
                        <w:spacing w:val="-9"/>
                        <w:sz w:val="14"/>
                      </w:rPr>
                      <w:t> </w:t>
                    </w:r>
                    <w:r>
                      <w:rPr>
                        <w:rFonts w:ascii="Arial"/>
                        <w:color w:val="231F20"/>
                        <w:sz w:val="14"/>
                      </w:rPr>
                      <w:t>:</w:t>
                    </w:r>
                    <w:r>
                      <w:rPr>
                        <w:rFonts w:ascii="Arial"/>
                        <w:color w:val="231F20"/>
                        <w:spacing w:val="-9"/>
                        <w:sz w:val="14"/>
                      </w:rPr>
                      <w:t> </w:t>
                    </w:r>
                    <w:r>
                      <w:rPr>
                        <w:rFonts w:ascii="Arial"/>
                        <w:color w:val="231F20"/>
                        <w:spacing w:val="-2"/>
                        <w:sz w:val="14"/>
                      </w:rPr>
                      <w:t>boolean</w:t>
                    </w:r>
                  </w:p>
                </w:txbxContent>
              </v:textbox>
              <w10:wrap type="none"/>
            </v:shape>
            <v:shape style="position:absolute;left:4386;top:1515;width:2146;height:244" type="#_x0000_t202" id="docshape1625" filled="false" stroked="false">
              <v:textbox inset="0,0,0,0">
                <w:txbxContent>
                  <w:p>
                    <w:pPr>
                      <w:spacing w:before="40"/>
                      <w:ind w:left="562" w:right="0" w:firstLine="0"/>
                      <w:jc w:val="left"/>
                      <w:rPr>
                        <w:rFonts w:ascii="Arial"/>
                        <w:b/>
                        <w:sz w:val="14"/>
                      </w:rPr>
                    </w:pPr>
                    <w:r>
                      <w:rPr>
                        <w:rFonts w:ascii="Arial"/>
                        <w:b/>
                        <w:color w:val="231F20"/>
                        <w:spacing w:val="-2"/>
                        <w:sz w:val="14"/>
                      </w:rPr>
                      <w:t>TermTokenizer</w:t>
                    </w:r>
                  </w:p>
                </w:txbxContent>
              </v:textbox>
              <w10:wrap type="none"/>
            </v:shape>
            <v:shape style="position:absolute;left:1312;top:1515;width:1642;height:244" type="#_x0000_t202" id="docshape1626" filled="false" stroked="false">
              <v:textbox inset="0,0,0,0">
                <w:txbxContent>
                  <w:p>
                    <w:pPr>
                      <w:spacing w:before="22"/>
                      <w:ind w:left="375" w:right="0" w:firstLine="0"/>
                      <w:jc w:val="left"/>
                      <w:rPr>
                        <w:rFonts w:ascii="Arial"/>
                        <w:b/>
                        <w:sz w:val="14"/>
                      </w:rPr>
                    </w:pPr>
                    <w:r>
                      <w:rPr>
                        <w:rFonts w:ascii="Arial"/>
                        <w:b/>
                        <w:color w:val="231F20"/>
                        <w:spacing w:val="-2"/>
                        <w:sz w:val="14"/>
                      </w:rPr>
                      <w:t>SymbolTable</w:t>
                    </w:r>
                  </w:p>
                </w:txbxContent>
              </v:textbox>
              <w10:wrap type="none"/>
            </v:shape>
            <v:shape style="position:absolute;left:4017;top:591;width:1851;height:364" type="#_x0000_t202" id="docshape1627" filled="false" stroked="false">
              <v:textbox inset="0,0,0,0">
                <w:txbxContent>
                  <w:p>
                    <w:pPr>
                      <w:spacing w:before="30"/>
                      <w:ind w:left="47" w:right="0" w:firstLine="0"/>
                      <w:jc w:val="left"/>
                      <w:rPr>
                        <w:rFonts w:ascii="Arial"/>
                        <w:sz w:val="14"/>
                      </w:rPr>
                    </w:pPr>
                    <w:r>
                      <w:rPr>
                        <w:rFonts w:ascii="Arial"/>
                        <w:color w:val="231F20"/>
                        <w:sz w:val="14"/>
                      </w:rPr>
                      <w:t>+</w:t>
                    </w:r>
                    <w:r>
                      <w:rPr>
                        <w:rFonts w:ascii="Arial"/>
                        <w:color w:val="231F20"/>
                        <w:spacing w:val="-3"/>
                        <w:sz w:val="14"/>
                      </w:rPr>
                      <w:t> </w:t>
                    </w:r>
                    <w:r>
                      <w:rPr>
                        <w:rFonts w:ascii="Arial"/>
                        <w:color w:val="231F20"/>
                        <w:sz w:val="14"/>
                      </w:rPr>
                      <w:t>parse(string)</w:t>
                    </w:r>
                    <w:r>
                      <w:rPr>
                        <w:rFonts w:ascii="Arial"/>
                        <w:color w:val="231F20"/>
                        <w:spacing w:val="-3"/>
                        <w:sz w:val="14"/>
                      </w:rPr>
                      <w:t> </w:t>
                    </w:r>
                    <w:r>
                      <w:rPr>
                        <w:rFonts w:ascii="Arial"/>
                        <w:color w:val="231F20"/>
                        <w:sz w:val="14"/>
                      </w:rPr>
                      <w:t>:</w:t>
                    </w:r>
                    <w:r>
                      <w:rPr>
                        <w:rFonts w:ascii="Arial"/>
                        <w:color w:val="231F20"/>
                        <w:spacing w:val="-2"/>
                        <w:sz w:val="14"/>
                      </w:rPr>
                      <w:t> Expression</w:t>
                    </w:r>
                  </w:p>
                </w:txbxContent>
              </v:textbox>
              <w10:wrap type="none"/>
            </v:shape>
            <v:shape style="position:absolute;left:1312;top:591;width:1642;height:364" type="#_x0000_t202" id="docshape1628" filled="false" stroked="false">
              <v:textbox inset="0,0,0,0">
                <w:txbxContent>
                  <w:p>
                    <w:pPr>
                      <w:spacing w:before="30"/>
                      <w:ind w:left="47" w:right="0" w:firstLine="0"/>
                      <w:jc w:val="left"/>
                      <w:rPr>
                        <w:rFonts w:ascii="Arial"/>
                        <w:sz w:val="14"/>
                      </w:rPr>
                    </w:pPr>
                    <w:r>
                      <w:rPr>
                        <w:rFonts w:ascii="Arial"/>
                        <w:color w:val="231F20"/>
                        <w:sz w:val="14"/>
                      </w:rPr>
                      <w:t>+ </w:t>
                    </w:r>
                    <w:r>
                      <w:rPr>
                        <w:rFonts w:ascii="Arial"/>
                        <w:color w:val="231F20"/>
                        <w:spacing w:val="-2"/>
                        <w:sz w:val="14"/>
                      </w:rPr>
                      <w:t>evaluate(string)</w:t>
                    </w:r>
                  </w:p>
                  <w:p>
                    <w:pPr>
                      <w:spacing w:before="7"/>
                      <w:ind w:left="47" w:right="0" w:firstLine="0"/>
                      <w:jc w:val="left"/>
                      <w:rPr>
                        <w:rFonts w:ascii="Arial"/>
                        <w:sz w:val="14"/>
                      </w:rPr>
                    </w:pPr>
                    <w:r>
                      <w:rPr>
                        <w:rFonts w:ascii="Arial"/>
                        <w:color w:val="231F20"/>
                        <w:spacing w:val="-2"/>
                        <w:sz w:val="14"/>
                      </w:rPr>
                      <w:t>+</w:t>
                    </w:r>
                    <w:r>
                      <w:rPr>
                        <w:rFonts w:ascii="Arial"/>
                        <w:color w:val="231F20"/>
                        <w:spacing w:val="8"/>
                        <w:sz w:val="14"/>
                      </w:rPr>
                      <w:t> </w:t>
                    </w:r>
                    <w:r>
                      <w:rPr>
                        <w:rFonts w:ascii="Arial"/>
                        <w:color w:val="231F20"/>
                        <w:spacing w:val="-2"/>
                        <w:sz w:val="14"/>
                      </w:rPr>
                      <w:t>addVariable(string,</w:t>
                    </w:r>
                    <w:r>
                      <w:rPr>
                        <w:rFonts w:ascii="Arial"/>
                        <w:color w:val="231F20"/>
                        <w:spacing w:val="9"/>
                        <w:sz w:val="14"/>
                      </w:rPr>
                      <w:t> </w:t>
                    </w:r>
                    <w:r>
                      <w:rPr>
                        <w:rFonts w:ascii="Arial"/>
                        <w:color w:val="231F20"/>
                        <w:spacing w:val="-4"/>
                        <w:sz w:val="14"/>
                      </w:rPr>
                      <w:t>int)</w:t>
                    </w:r>
                  </w:p>
                </w:txbxContent>
              </v:textbox>
              <w10:wrap type="none"/>
            </v:shape>
            <v:shape style="position:absolute;left:4017;top:338;width:1851;height:243" type="#_x0000_t202" id="docshape1629" filled="false" stroked="false">
              <v:textbox inset="0,0,0,0">
                <w:txbxContent>
                  <w:p>
                    <w:pPr>
                      <w:spacing w:before="31"/>
                      <w:ind w:left="555" w:right="0" w:firstLine="0"/>
                      <w:jc w:val="left"/>
                      <w:rPr>
                        <w:rFonts w:ascii="Arial"/>
                        <w:b/>
                        <w:sz w:val="14"/>
                      </w:rPr>
                    </w:pPr>
                    <w:r>
                      <w:rPr>
                        <w:rFonts w:ascii="Arial"/>
                        <w:b/>
                        <w:color w:val="231F20"/>
                        <w:spacing w:val="-2"/>
                        <w:sz w:val="14"/>
                      </w:rPr>
                      <w:t>RuleParser</w:t>
                    </w:r>
                  </w:p>
                </w:txbxContent>
              </v:textbox>
              <w10:wrap type="none"/>
            </v:shape>
            <v:shape style="position:absolute;left:1312;top:338;width:1642;height:243" type="#_x0000_t202" id="docshape1630" filled="false" stroked="false">
              <v:textbox inset="0,0,0,0">
                <w:txbxContent>
                  <w:p>
                    <w:pPr>
                      <w:spacing w:before="31"/>
                      <w:ind w:left="340" w:right="0" w:firstLine="0"/>
                      <w:jc w:val="left"/>
                      <w:rPr>
                        <w:rFonts w:ascii="Arial"/>
                        <w:b/>
                        <w:sz w:val="14"/>
                      </w:rPr>
                    </w:pPr>
                    <w:r>
                      <w:rPr>
                        <w:rFonts w:ascii="Arial"/>
                        <w:b/>
                        <w:color w:val="231F20"/>
                        <w:spacing w:val="-2"/>
                        <w:sz w:val="14"/>
                      </w:rPr>
                      <w:t>RuleEvaluator</w:t>
                    </w:r>
                  </w:p>
                </w:txbxContent>
              </v:textbox>
              <w10:wrap type="none"/>
            </v:shape>
            <w10:wrap type="topAndBottom"/>
          </v:group>
        </w:pict>
      </w:r>
    </w:p>
    <w:p>
      <w:pPr>
        <w:pStyle w:val="BodyText"/>
        <w:spacing w:before="4"/>
        <w:rPr>
          <w:sz w:val="26"/>
        </w:rPr>
      </w:pPr>
    </w:p>
    <w:p>
      <w:pPr>
        <w:spacing w:before="0"/>
        <w:ind w:left="122" w:right="0" w:firstLine="0"/>
        <w:jc w:val="both"/>
        <w:rPr>
          <w:rFonts w:ascii="Book Antiqua"/>
          <w:i/>
          <w:sz w:val="18"/>
        </w:rPr>
      </w:pPr>
      <w:r>
        <w:rPr>
          <w:b/>
          <w:color w:val="231F20"/>
          <w:w w:val="105"/>
          <w:sz w:val="18"/>
        </w:rPr>
        <w:t>Figure</w:t>
      </w:r>
      <w:r>
        <w:rPr>
          <w:b/>
          <w:color w:val="231F20"/>
          <w:spacing w:val="-2"/>
          <w:w w:val="105"/>
          <w:sz w:val="18"/>
        </w:rPr>
        <w:t> </w:t>
      </w:r>
      <w:r>
        <w:rPr>
          <w:b/>
          <w:color w:val="231F20"/>
          <w:w w:val="105"/>
          <w:sz w:val="18"/>
        </w:rPr>
        <w:t>20.2</w:t>
      </w:r>
      <w:r>
        <w:rPr>
          <w:b/>
          <w:color w:val="231F20"/>
          <w:spacing w:val="50"/>
          <w:w w:val="105"/>
          <w:sz w:val="18"/>
        </w:rPr>
        <w:t>  </w:t>
      </w:r>
      <w:r>
        <w:rPr>
          <w:rFonts w:ascii="Book Antiqua"/>
          <w:i/>
          <w:color w:val="231F20"/>
          <w:w w:val="105"/>
          <w:sz w:val="18"/>
        </w:rPr>
        <w:t>Rule</w:t>
      </w:r>
      <w:r>
        <w:rPr>
          <w:rFonts w:ascii="Book Antiqua"/>
          <w:i/>
          <w:color w:val="231F20"/>
          <w:spacing w:val="-7"/>
          <w:w w:val="105"/>
          <w:sz w:val="18"/>
        </w:rPr>
        <w:t> </w:t>
      </w:r>
      <w:r>
        <w:rPr>
          <w:rFonts w:ascii="Book Antiqua"/>
          <w:i/>
          <w:color w:val="231F20"/>
          <w:w w:val="105"/>
          <w:sz w:val="18"/>
        </w:rPr>
        <w:t>classes</w:t>
      </w:r>
      <w:r>
        <w:rPr>
          <w:rFonts w:ascii="Book Antiqua"/>
          <w:i/>
          <w:color w:val="231F20"/>
          <w:spacing w:val="-7"/>
          <w:w w:val="105"/>
          <w:sz w:val="18"/>
        </w:rPr>
        <w:t> </w:t>
      </w:r>
      <w:r>
        <w:rPr>
          <w:rFonts w:ascii="Book Antiqua"/>
          <w:i/>
          <w:color w:val="231F20"/>
          <w:w w:val="105"/>
          <w:sz w:val="18"/>
        </w:rPr>
        <w:t>with</w:t>
      </w:r>
      <w:r>
        <w:rPr>
          <w:rFonts w:ascii="Book Antiqua"/>
          <w:i/>
          <w:color w:val="231F20"/>
          <w:spacing w:val="-7"/>
          <w:w w:val="105"/>
          <w:sz w:val="18"/>
        </w:rPr>
        <w:t> </w:t>
      </w:r>
      <w:r>
        <w:rPr>
          <w:rFonts w:ascii="Book Antiqua"/>
          <w:i/>
          <w:color w:val="231F20"/>
          <w:w w:val="105"/>
          <w:sz w:val="18"/>
        </w:rPr>
        <w:t>responsibilities</w:t>
      </w:r>
      <w:r>
        <w:rPr>
          <w:rFonts w:ascii="Book Antiqua"/>
          <w:i/>
          <w:color w:val="231F20"/>
          <w:spacing w:val="-7"/>
          <w:w w:val="105"/>
          <w:sz w:val="18"/>
        </w:rPr>
        <w:t> </w:t>
      </w:r>
      <w:r>
        <w:rPr>
          <w:rFonts w:ascii="Book Antiqua"/>
          <w:i/>
          <w:color w:val="231F20"/>
          <w:spacing w:val="-2"/>
          <w:w w:val="105"/>
          <w:sz w:val="18"/>
        </w:rPr>
        <w:t>separated.</w:t>
      </w:r>
    </w:p>
    <w:p>
      <w:pPr>
        <w:spacing w:after="0"/>
        <w:jc w:val="both"/>
        <w:rPr>
          <w:rFonts w:ascii="Book Antiqua"/>
          <w:sz w:val="18"/>
        </w:rPr>
        <w:sectPr>
          <w:pgSz w:w="7910" w:h="11940"/>
          <w:pgMar w:top="320" w:bottom="280" w:left="220" w:right="620"/>
        </w:sectPr>
      </w:pPr>
    </w:p>
    <w:p>
      <w:pPr>
        <w:pStyle w:val="BodyText"/>
        <w:spacing w:line="266" w:lineRule="auto" w:before="39"/>
        <w:ind w:left="101" w:right="114" w:firstLine="240"/>
        <w:jc w:val="both"/>
      </w:pPr>
      <w:r>
        <w:rPr/>
        <w:pict>
          <v:group style="position:absolute;margin-left:387.800995pt;margin-top:338.276001pt;width:6.7pt;height:47pt;mso-position-horizontal-relative:page;mso-position-vertical-relative:page;z-index:16052736" id="docshapegroup1631" coordorigin="7756,6766" coordsize="134,940">
            <v:rect style="position:absolute;left:7766;top:6775;width:114;height:920" id="docshape1632" filled="true" fillcolor="#231f20" stroked="false">
              <v:fill type="solid"/>
            </v:rect>
            <v:shape style="position:absolute;left:7766;top:6775;width:114;height:920" id="docshape1633"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97824" from="388.300995pt,338.776001pt" to="393.999995pt,338.776001pt" stroked="true" strokeweight="1pt" strokecolor="#231f20">
            <v:stroke dashstyle="solid"/>
            <w10:wrap type="none"/>
          </v:line>
        </w:pict>
      </w:r>
      <w:bookmarkStart w:name="Seeing Responsibilities" w:id="371"/>
      <w:bookmarkEnd w:id="371"/>
      <w:r>
        <w:rPr/>
      </w:r>
      <w:bookmarkStart w:name="_bookmark281" w:id="372"/>
      <w:bookmarkEnd w:id="372"/>
      <w:r>
        <w:rPr/>
      </w:r>
      <w:bookmarkStart w:name="_bookmark282" w:id="373"/>
      <w:bookmarkEnd w:id="373"/>
      <w:r>
        <w:rPr/>
      </w:r>
      <w:r>
        <w:rPr>
          <w:color w:val="231F20"/>
        </w:rPr>
        <w:t>In real-world cases of big classes, the key is to identify the different responsi- bilities and then figure out a way to incrementally move toward more </w:t>
      </w:r>
      <w:r>
        <w:rPr>
          <w:color w:val="231F20"/>
        </w:rPr>
        <w:t>focused </w:t>
      </w:r>
      <w:r>
        <w:rPr>
          <w:color w:val="231F20"/>
          <w:spacing w:val="-2"/>
        </w:rPr>
        <w:t>responsibilities.</w:t>
      </w:r>
    </w:p>
    <w:p>
      <w:pPr>
        <w:pStyle w:val="BodyText"/>
      </w:pPr>
    </w:p>
    <w:p>
      <w:pPr>
        <w:pStyle w:val="BodyText"/>
        <w:spacing w:before="3"/>
        <w:rPr>
          <w:sz w:val="21"/>
        </w:rPr>
      </w:pPr>
      <w:r>
        <w:rPr/>
        <w:pict>
          <v:group style="position:absolute;margin-left:34.887001pt;margin-top:13.67367pt;width:340.2pt;height:3.1pt;mso-position-horizontal-relative:page;mso-position-vertical-relative:paragraph;z-index:-15405568;mso-wrap-distance-left:0;mso-wrap-distance-right:0" id="docshapegroup1634" coordorigin="698,273" coordsize="6804,62">
            <v:rect style="position:absolute;left:697;top:273;width:6804;height:10" id="docshape1635" filled="true" fillcolor="#231f20" stroked="false">
              <v:fill type="solid"/>
            </v:rect>
            <v:line style="position:absolute" from="698,305" to="2158,305" stroked="true" strokeweight="3pt" strokecolor="#231f20">
              <v:stroke dashstyle="solid"/>
            </v:line>
            <w10:wrap type="topAndBottom"/>
          </v:group>
        </w:pict>
      </w:r>
    </w:p>
    <w:p>
      <w:pPr>
        <w:pStyle w:val="Heading4"/>
        <w:ind w:left="101"/>
      </w:pPr>
      <w:hyperlink w:history="true" w:anchor="_bookmark3">
        <w:r>
          <w:rPr>
            <w:color w:val="231F20"/>
            <w:spacing w:val="-11"/>
          </w:rPr>
          <w:t>Seeing</w:t>
        </w:r>
        <w:r>
          <w:rPr>
            <w:color w:val="231F20"/>
            <w:spacing w:val="-3"/>
          </w:rPr>
          <w:t> </w:t>
        </w:r>
        <w:r>
          <w:rPr>
            <w:color w:val="231F20"/>
            <w:spacing w:val="-2"/>
          </w:rPr>
          <w:t>Responsibilities</w:t>
        </w:r>
      </w:hyperlink>
    </w:p>
    <w:p>
      <w:pPr>
        <w:pStyle w:val="BodyText"/>
        <w:spacing w:line="266" w:lineRule="auto" w:before="194"/>
        <w:ind w:left="101" w:right="114" w:hanging="1"/>
        <w:jc w:val="both"/>
      </w:pPr>
      <w:r>
        <w:rPr>
          <w:color w:val="231F20"/>
          <w:spacing w:val="-2"/>
        </w:rPr>
        <w:t>In</w:t>
      </w:r>
      <w:r>
        <w:rPr>
          <w:color w:val="231F20"/>
          <w:spacing w:val="-10"/>
        </w:rPr>
        <w:t> </w:t>
      </w:r>
      <w:r>
        <w:rPr>
          <w:color w:val="231F20"/>
          <w:spacing w:val="-2"/>
        </w:rPr>
        <w:t>the</w:t>
      </w:r>
      <w:r>
        <w:rPr>
          <w:color w:val="231F20"/>
          <w:spacing w:val="-9"/>
        </w:rPr>
        <w:t> </w:t>
      </w:r>
      <w:r>
        <w:rPr>
          <w:rFonts w:ascii="Lucida Console" w:hAnsi="Lucida Console"/>
          <w:color w:val="231F20"/>
          <w:spacing w:val="-2"/>
          <w:sz w:val="19"/>
        </w:rPr>
        <w:t>RuleParser</w:t>
      </w:r>
      <w:r>
        <w:rPr>
          <w:rFonts w:ascii="Lucida Console" w:hAnsi="Lucida Console"/>
          <w:color w:val="231F20"/>
          <w:spacing w:val="-26"/>
          <w:sz w:val="19"/>
        </w:rPr>
        <w:t> </w:t>
      </w:r>
      <w:r>
        <w:rPr>
          <w:color w:val="231F20"/>
          <w:spacing w:val="-2"/>
        </w:rPr>
        <w:t>example</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last</w:t>
      </w:r>
      <w:r>
        <w:rPr>
          <w:color w:val="231F20"/>
          <w:spacing w:val="-2"/>
        </w:rPr>
        <w:t> section,</w:t>
      </w:r>
      <w:r>
        <w:rPr>
          <w:color w:val="231F20"/>
          <w:spacing w:val="-2"/>
        </w:rPr>
        <w:t> I</w:t>
      </w:r>
      <w:r>
        <w:rPr>
          <w:color w:val="231F20"/>
          <w:spacing w:val="-2"/>
        </w:rPr>
        <w:t> showed</w:t>
      </w:r>
      <w:r>
        <w:rPr>
          <w:color w:val="231F20"/>
          <w:spacing w:val="-2"/>
        </w:rPr>
        <w:t> a</w:t>
      </w:r>
      <w:r>
        <w:rPr>
          <w:color w:val="231F20"/>
          <w:spacing w:val="-2"/>
        </w:rPr>
        <w:t> particular</w:t>
      </w:r>
      <w:r>
        <w:rPr>
          <w:color w:val="231F20"/>
          <w:spacing w:val="-2"/>
        </w:rPr>
        <w:t> decomposi- </w:t>
      </w:r>
      <w:r>
        <w:rPr>
          <w:color w:val="231F20"/>
        </w:rPr>
        <w:t>tion of a class into smaller classes. When I did that breakdown, I did it pretty much by rote. I listed all of the methods and started to think about what </w:t>
      </w:r>
      <w:r>
        <w:rPr>
          <w:color w:val="231F20"/>
        </w:rPr>
        <w:t>their purposes were. The key questions I asked were “Why is this method here?” and “What</w:t>
      </w:r>
      <w:r>
        <w:rPr>
          <w:color w:val="231F20"/>
          <w:spacing w:val="40"/>
        </w:rPr>
        <w:t> </w:t>
      </w:r>
      <w:r>
        <w:rPr>
          <w:color w:val="231F20"/>
        </w:rPr>
        <w:t>is</w:t>
      </w:r>
      <w:r>
        <w:rPr>
          <w:color w:val="231F20"/>
          <w:spacing w:val="40"/>
        </w:rPr>
        <w:t> </w:t>
      </w:r>
      <w:r>
        <w:rPr>
          <w:color w:val="231F20"/>
        </w:rPr>
        <w:t>it</w:t>
      </w:r>
      <w:r>
        <w:rPr>
          <w:color w:val="231F20"/>
          <w:spacing w:val="40"/>
        </w:rPr>
        <w:t> </w:t>
      </w:r>
      <w:r>
        <w:rPr>
          <w:color w:val="231F20"/>
        </w:rPr>
        <w:t>doing</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class?”</w:t>
      </w:r>
      <w:r>
        <w:rPr>
          <w:color w:val="231F20"/>
          <w:spacing w:val="40"/>
        </w:rPr>
        <w:t> </w:t>
      </w:r>
      <w:r>
        <w:rPr>
          <w:color w:val="231F20"/>
        </w:rPr>
        <w:t>Then</w:t>
      </w:r>
      <w:r>
        <w:rPr>
          <w:color w:val="231F20"/>
          <w:spacing w:val="40"/>
        </w:rPr>
        <w:t> </w:t>
      </w:r>
      <w:r>
        <w:rPr>
          <w:color w:val="231F20"/>
        </w:rPr>
        <w:t>I</w:t>
      </w:r>
      <w:r>
        <w:rPr>
          <w:color w:val="231F20"/>
          <w:spacing w:val="40"/>
        </w:rPr>
        <w:t> </w:t>
      </w:r>
      <w:r>
        <w:rPr>
          <w:color w:val="231F20"/>
        </w:rPr>
        <w:t>grouped</w:t>
      </w:r>
      <w:r>
        <w:rPr>
          <w:color w:val="231F20"/>
          <w:spacing w:val="40"/>
        </w:rPr>
        <w:t> </w:t>
      </w:r>
      <w:r>
        <w:rPr>
          <w:color w:val="231F20"/>
        </w:rPr>
        <w:t>them</w:t>
      </w:r>
      <w:r>
        <w:rPr>
          <w:color w:val="231F20"/>
          <w:spacing w:val="40"/>
        </w:rPr>
        <w:t> </w:t>
      </w:r>
      <w:r>
        <w:rPr>
          <w:color w:val="231F20"/>
        </w:rPr>
        <w:t>into</w:t>
      </w:r>
      <w:r>
        <w:rPr>
          <w:color w:val="231F20"/>
          <w:spacing w:val="40"/>
        </w:rPr>
        <w:t> </w:t>
      </w:r>
      <w:r>
        <w:rPr>
          <w:color w:val="231F20"/>
        </w:rPr>
        <w:t>lists,</w:t>
      </w:r>
      <w:r>
        <w:rPr>
          <w:color w:val="231F20"/>
          <w:spacing w:val="40"/>
        </w:rPr>
        <w:t> </w:t>
      </w:r>
      <w:r>
        <w:rPr>
          <w:color w:val="231F20"/>
        </w:rPr>
        <w:t>putting together methods that had a similar reason for being there.</w:t>
      </w:r>
    </w:p>
    <w:p>
      <w:pPr>
        <w:pStyle w:val="BodyText"/>
        <w:spacing w:line="266" w:lineRule="auto"/>
        <w:ind w:left="101" w:right="114" w:firstLine="240"/>
        <w:jc w:val="both"/>
      </w:pPr>
      <w:r>
        <w:rPr>
          <w:color w:val="231F20"/>
        </w:rPr>
        <w:t>I call this way of seeing responsibilities method grouping. It’s only one of many ways of seeing responsibilities in existing code.</w:t>
      </w:r>
    </w:p>
    <w:p>
      <w:pPr>
        <w:pStyle w:val="BodyText"/>
        <w:spacing w:line="266" w:lineRule="auto"/>
        <w:ind w:left="101" w:right="114" w:firstLine="240"/>
        <w:jc w:val="both"/>
      </w:pPr>
      <w:r>
        <w:rPr>
          <w:color w:val="231F20"/>
        </w:rPr>
        <w:t>Learning to see responsibilities is a key design skill, and it takes practice. It might seem odd to talk about a design skill in this context of working with leg- acy</w:t>
      </w:r>
      <w:r>
        <w:rPr>
          <w:color w:val="231F20"/>
          <w:spacing w:val="-5"/>
        </w:rPr>
        <w:t> </w:t>
      </w:r>
      <w:r>
        <w:rPr>
          <w:color w:val="231F20"/>
        </w:rPr>
        <w:t>code,</w:t>
      </w:r>
      <w:r>
        <w:rPr>
          <w:color w:val="231F20"/>
          <w:spacing w:val="-5"/>
        </w:rPr>
        <w:t> </w:t>
      </w:r>
      <w:r>
        <w:rPr>
          <w:color w:val="231F20"/>
        </w:rPr>
        <w:t>but</w:t>
      </w:r>
      <w:r>
        <w:rPr>
          <w:color w:val="231F20"/>
          <w:spacing w:val="-5"/>
        </w:rPr>
        <w:t> </w:t>
      </w:r>
      <w:r>
        <w:rPr>
          <w:color w:val="231F20"/>
        </w:rPr>
        <w:t>there</w:t>
      </w:r>
      <w:r>
        <w:rPr>
          <w:color w:val="231F20"/>
          <w:spacing w:val="-5"/>
        </w:rPr>
        <w:t> </w:t>
      </w:r>
      <w:r>
        <w:rPr>
          <w:color w:val="231F20"/>
        </w:rPr>
        <w:t>really</w:t>
      </w:r>
      <w:r>
        <w:rPr>
          <w:color w:val="231F20"/>
          <w:spacing w:val="-5"/>
        </w:rPr>
        <w:t> </w:t>
      </w:r>
      <w:r>
        <w:rPr>
          <w:color w:val="231F20"/>
        </w:rPr>
        <w:t>is</w:t>
      </w:r>
      <w:r>
        <w:rPr>
          <w:color w:val="231F20"/>
          <w:spacing w:val="-5"/>
        </w:rPr>
        <w:t> </w:t>
      </w:r>
      <w:r>
        <w:rPr>
          <w:color w:val="231F20"/>
        </w:rPr>
        <w:t>little</w:t>
      </w:r>
      <w:r>
        <w:rPr>
          <w:color w:val="231F20"/>
          <w:spacing w:val="-5"/>
        </w:rPr>
        <w:t> </w:t>
      </w:r>
      <w:r>
        <w:rPr>
          <w:color w:val="231F20"/>
        </w:rPr>
        <w:t>difference</w:t>
      </w:r>
      <w:r>
        <w:rPr>
          <w:color w:val="231F20"/>
          <w:spacing w:val="-5"/>
        </w:rPr>
        <w:t> </w:t>
      </w:r>
      <w:r>
        <w:rPr>
          <w:color w:val="231F20"/>
        </w:rPr>
        <w:t>between</w:t>
      </w:r>
      <w:r>
        <w:rPr>
          <w:color w:val="231F20"/>
          <w:spacing w:val="-5"/>
        </w:rPr>
        <w:t> </w:t>
      </w:r>
      <w:r>
        <w:rPr>
          <w:color w:val="231F20"/>
        </w:rPr>
        <w:t>discovering</w:t>
      </w:r>
      <w:r>
        <w:rPr>
          <w:color w:val="231F20"/>
          <w:spacing w:val="-5"/>
        </w:rPr>
        <w:t> </w:t>
      </w:r>
      <w:r>
        <w:rPr>
          <w:color w:val="231F20"/>
        </w:rPr>
        <w:t>responsibilities in existing code and formulating them for code that you haven’t written yet.</w:t>
      </w:r>
      <w:r>
        <w:rPr>
          <w:color w:val="231F20"/>
          <w:spacing w:val="80"/>
          <w:w w:val="150"/>
        </w:rPr>
        <w:t> </w:t>
      </w:r>
      <w:r>
        <w:rPr>
          <w:color w:val="231F20"/>
        </w:rPr>
        <w:t>The key thing is to be able to see responsibilities and learn how to separate</w:t>
      </w:r>
      <w:r>
        <w:rPr>
          <w:color w:val="231F20"/>
          <w:spacing w:val="40"/>
        </w:rPr>
        <w:t> </w:t>
      </w:r>
      <w:r>
        <w:rPr>
          <w:color w:val="231F20"/>
        </w:rPr>
        <w:t>them well. If anything, legacy code offers far more possibilities for the applica- tion of design skill than new features do. It is easier to talk about design trade- offs when you can see the code that will be affected, and it is also easier to see whether structure is appropriate in a given context because the context is real and right in front of us.</w:t>
      </w:r>
    </w:p>
    <w:p>
      <w:pPr>
        <w:pStyle w:val="BodyText"/>
        <w:spacing w:line="266" w:lineRule="auto"/>
        <w:ind w:left="101" w:right="114" w:firstLine="240"/>
        <w:jc w:val="both"/>
      </w:pPr>
      <w:r>
        <w:rPr>
          <w:color w:val="231F20"/>
        </w:rPr>
        <w:t>This section describes a set of heuristics that we can use to see responsibili- ties in existing code. Note that we are not inventing responsibilities; we’re </w:t>
      </w:r>
      <w:r>
        <w:rPr>
          <w:color w:val="231F20"/>
        </w:rPr>
        <w:t>just discovering what is there. Regardless of what structure legacy code has, its pieces do identifiable things. Sometimes they are hard to see, but these tech- niques can help. Try to apply them even with code that you don’t have to</w:t>
      </w:r>
      <w:r>
        <w:rPr>
          <w:color w:val="231F20"/>
          <w:spacing w:val="80"/>
        </w:rPr>
        <w:t> </w:t>
      </w:r>
      <w:r>
        <w:rPr>
          <w:color w:val="231F20"/>
        </w:rPr>
        <w:t>change</w:t>
      </w:r>
      <w:r>
        <w:rPr>
          <w:color w:val="231F20"/>
          <w:spacing w:val="-5"/>
        </w:rPr>
        <w:t> </w:t>
      </w:r>
      <w:r>
        <w:rPr>
          <w:color w:val="231F20"/>
        </w:rPr>
        <w:t>immediately.</w:t>
      </w:r>
      <w:r>
        <w:rPr>
          <w:color w:val="231F20"/>
          <w:spacing w:val="-5"/>
        </w:rPr>
        <w:t> </w:t>
      </w:r>
      <w:r>
        <w:rPr>
          <w:color w:val="231F20"/>
        </w:rPr>
        <w:t>The</w:t>
      </w:r>
      <w:r>
        <w:rPr>
          <w:color w:val="231F20"/>
          <w:spacing w:val="-5"/>
        </w:rPr>
        <w:t> </w:t>
      </w:r>
      <w:r>
        <w:rPr>
          <w:color w:val="231F20"/>
        </w:rPr>
        <w:t>more</w:t>
      </w:r>
      <w:r>
        <w:rPr>
          <w:color w:val="231F20"/>
          <w:spacing w:val="-5"/>
        </w:rPr>
        <w:t> </w:t>
      </w:r>
      <w:r>
        <w:rPr>
          <w:color w:val="231F20"/>
        </w:rPr>
        <w:t>you</w:t>
      </w:r>
      <w:r>
        <w:rPr>
          <w:color w:val="231F20"/>
          <w:spacing w:val="-5"/>
        </w:rPr>
        <w:t> </w:t>
      </w:r>
      <w:r>
        <w:rPr>
          <w:color w:val="231F20"/>
        </w:rPr>
        <w:t>start</w:t>
      </w:r>
      <w:r>
        <w:rPr>
          <w:color w:val="231F20"/>
          <w:spacing w:val="-5"/>
        </w:rPr>
        <w:t> </w:t>
      </w:r>
      <w:r>
        <w:rPr>
          <w:color w:val="231F20"/>
        </w:rPr>
        <w:t>noticing</w:t>
      </w:r>
      <w:r>
        <w:rPr>
          <w:color w:val="231F20"/>
          <w:spacing w:val="-5"/>
        </w:rPr>
        <w:t> </w:t>
      </w:r>
      <w:r>
        <w:rPr>
          <w:color w:val="231F20"/>
        </w:rPr>
        <w:t>the</w:t>
      </w:r>
      <w:r>
        <w:rPr>
          <w:color w:val="231F20"/>
          <w:spacing w:val="-5"/>
        </w:rPr>
        <w:t> </w:t>
      </w:r>
      <w:r>
        <w:rPr>
          <w:color w:val="231F20"/>
        </w:rPr>
        <w:t>responsibilities</w:t>
      </w:r>
      <w:r>
        <w:rPr>
          <w:color w:val="231F20"/>
          <w:spacing w:val="-5"/>
        </w:rPr>
        <w:t> </w:t>
      </w:r>
      <w:r>
        <w:rPr>
          <w:color w:val="231F20"/>
        </w:rPr>
        <w:t>inherent</w:t>
      </w:r>
      <w:r>
        <w:rPr>
          <w:color w:val="231F20"/>
          <w:spacing w:val="-5"/>
        </w:rPr>
        <w:t> </w:t>
      </w:r>
      <w:r>
        <w:rPr>
          <w:color w:val="231F20"/>
        </w:rPr>
        <w:t>in code, the more you learn about it.</w:t>
      </w:r>
    </w:p>
    <w:p>
      <w:pPr>
        <w:pStyle w:val="BodyText"/>
        <w:spacing w:before="4"/>
        <w:rPr>
          <w:sz w:val="7"/>
        </w:rPr>
      </w:pPr>
      <w:r>
        <w:rPr/>
        <w:pict>
          <v:shape style="position:absolute;margin-left:33.049999pt;margin-top:5.541103pt;width:342.05pt;height:61pt;mso-position-horizontal-relative:page;mso-position-vertical-relative:paragraph;z-index:-15405056;mso-wrap-distance-left:0;mso-wrap-distance-right:0" type="#_x0000_t202" id="docshape1636" filled="true" fillcolor="#e6e7e8" stroked="false">
            <v:textbox inset="0,0,0,0">
              <w:txbxContent>
                <w:p>
                  <w:pPr>
                    <w:spacing w:before="63"/>
                    <w:ind w:left="120" w:right="0" w:firstLine="0"/>
                    <w:jc w:val="both"/>
                    <w:rPr>
                      <w:b/>
                      <w:color w:val="000000"/>
                      <w:sz w:val="20"/>
                    </w:rPr>
                  </w:pPr>
                  <w:r>
                    <w:rPr>
                      <w:b/>
                      <w:color w:val="231F20"/>
                      <w:spacing w:val="-2"/>
                      <w:sz w:val="20"/>
                    </w:rPr>
                    <w:t>Heuristic</w:t>
                  </w:r>
                  <w:r>
                    <w:rPr>
                      <w:b/>
                      <w:color w:val="231F20"/>
                      <w:spacing w:val="-9"/>
                      <w:sz w:val="20"/>
                    </w:rPr>
                    <w:t> </w:t>
                  </w:r>
                  <w:r>
                    <w:rPr>
                      <w:b/>
                      <w:color w:val="231F20"/>
                      <w:spacing w:val="-2"/>
                      <w:sz w:val="20"/>
                    </w:rPr>
                    <w:t>#1:</w:t>
                  </w:r>
                  <w:r>
                    <w:rPr>
                      <w:b/>
                      <w:color w:val="231F20"/>
                      <w:spacing w:val="-8"/>
                      <w:sz w:val="20"/>
                    </w:rPr>
                    <w:t> </w:t>
                  </w:r>
                  <w:r>
                    <w:rPr>
                      <w:b/>
                      <w:color w:val="231F20"/>
                      <w:spacing w:val="-2"/>
                      <w:sz w:val="20"/>
                    </w:rPr>
                    <w:t>Group</w:t>
                  </w:r>
                  <w:r>
                    <w:rPr>
                      <w:b/>
                      <w:color w:val="231F20"/>
                      <w:spacing w:val="-8"/>
                      <w:sz w:val="20"/>
                    </w:rPr>
                    <w:t> </w:t>
                  </w:r>
                  <w:r>
                    <w:rPr>
                      <w:b/>
                      <w:color w:val="231F20"/>
                      <w:spacing w:val="-2"/>
                      <w:sz w:val="20"/>
                    </w:rPr>
                    <w:t>Methods</w:t>
                  </w:r>
                </w:p>
                <w:p>
                  <w:pPr>
                    <w:spacing w:line="249" w:lineRule="auto" w:before="171"/>
                    <w:ind w:left="120" w:right="104" w:firstLine="0"/>
                    <w:jc w:val="both"/>
                    <w:rPr>
                      <w:color w:val="000000"/>
                      <w:sz w:val="18"/>
                    </w:rPr>
                  </w:pPr>
                  <w:r>
                    <w:rPr>
                      <w:color w:val="231F20"/>
                      <w:sz w:val="18"/>
                    </w:rPr>
                    <w:t>Look for similar method names. Write down all of the methods on a class, along with</w:t>
                  </w:r>
                  <w:r>
                    <w:rPr>
                      <w:color w:val="231F20"/>
                      <w:spacing w:val="40"/>
                      <w:sz w:val="18"/>
                    </w:rPr>
                    <w:t> </w:t>
                  </w:r>
                  <w:r>
                    <w:rPr>
                      <w:color w:val="231F20"/>
                      <w:sz w:val="18"/>
                    </w:rPr>
                    <w:t>their access types (public, private, and so on), and try to find ones that seem to go</w:t>
                  </w:r>
                  <w:r>
                    <w:rPr>
                      <w:color w:val="231F20"/>
                      <w:spacing w:val="40"/>
                      <w:sz w:val="18"/>
                    </w:rPr>
                    <w:t> </w:t>
                  </w:r>
                  <w:r>
                    <w:rPr>
                      <w:color w:val="231F20"/>
                      <w:spacing w:val="-2"/>
                      <w:sz w:val="18"/>
                    </w:rPr>
                    <w:t>together.</w:t>
                  </w:r>
                </w:p>
              </w:txbxContent>
            </v:textbox>
            <v:fill type="solid"/>
            <w10:wrap type="topAndBottom"/>
          </v:shape>
        </w:pict>
      </w:r>
    </w:p>
    <w:p>
      <w:pPr>
        <w:pStyle w:val="BodyText"/>
        <w:spacing w:line="266" w:lineRule="auto" w:before="123"/>
        <w:ind w:left="101" w:right="114" w:firstLine="240"/>
        <w:jc w:val="both"/>
      </w:pPr>
      <w:r>
        <w:rPr>
          <w:color w:val="231F20"/>
        </w:rPr>
        <w:t>This technique, method grouping, is a pretty good start, particularly </w:t>
      </w:r>
      <w:r>
        <w:rPr>
          <w:color w:val="231F20"/>
        </w:rPr>
        <w:t>with</w:t>
      </w:r>
      <w:r>
        <w:rPr>
          <w:color w:val="231F20"/>
          <w:spacing w:val="40"/>
        </w:rPr>
        <w:t> </w:t>
      </w:r>
      <w:r>
        <w:rPr>
          <w:color w:val="231F20"/>
        </w:rPr>
        <w:t>very</w:t>
      </w:r>
      <w:r>
        <w:rPr>
          <w:color w:val="231F20"/>
          <w:spacing w:val="23"/>
        </w:rPr>
        <w:t> </w:t>
      </w:r>
      <w:r>
        <w:rPr>
          <w:color w:val="231F20"/>
        </w:rPr>
        <w:t>large</w:t>
      </w:r>
      <w:r>
        <w:rPr>
          <w:color w:val="231F20"/>
          <w:spacing w:val="24"/>
        </w:rPr>
        <w:t> </w:t>
      </w:r>
      <w:r>
        <w:rPr>
          <w:color w:val="231F20"/>
        </w:rPr>
        <w:t>classes.</w:t>
      </w:r>
      <w:r>
        <w:rPr>
          <w:color w:val="231F20"/>
          <w:spacing w:val="24"/>
        </w:rPr>
        <w:t> </w:t>
      </w:r>
      <w:r>
        <w:rPr>
          <w:color w:val="231F20"/>
        </w:rPr>
        <w:t>The</w:t>
      </w:r>
      <w:r>
        <w:rPr>
          <w:color w:val="231F20"/>
          <w:spacing w:val="24"/>
        </w:rPr>
        <w:t> </w:t>
      </w:r>
      <w:r>
        <w:rPr>
          <w:color w:val="231F20"/>
        </w:rPr>
        <w:t>important</w:t>
      </w:r>
      <w:r>
        <w:rPr>
          <w:color w:val="231F20"/>
          <w:spacing w:val="24"/>
        </w:rPr>
        <w:t> </w:t>
      </w:r>
      <w:r>
        <w:rPr>
          <w:color w:val="231F20"/>
        </w:rPr>
        <w:t>thing</w:t>
      </w:r>
      <w:r>
        <w:rPr>
          <w:color w:val="231F20"/>
          <w:spacing w:val="24"/>
        </w:rPr>
        <w:t> </w:t>
      </w:r>
      <w:r>
        <w:rPr>
          <w:color w:val="231F20"/>
        </w:rPr>
        <w:t>is</w:t>
      </w:r>
      <w:r>
        <w:rPr>
          <w:color w:val="231F20"/>
          <w:spacing w:val="24"/>
        </w:rPr>
        <w:t> </w:t>
      </w:r>
      <w:r>
        <w:rPr>
          <w:color w:val="231F20"/>
        </w:rPr>
        <w:t>to</w:t>
      </w:r>
      <w:r>
        <w:rPr>
          <w:color w:val="231F20"/>
          <w:spacing w:val="24"/>
        </w:rPr>
        <w:t> </w:t>
      </w:r>
      <w:r>
        <w:rPr>
          <w:color w:val="231F20"/>
        </w:rPr>
        <w:t>recognize</w:t>
      </w:r>
      <w:r>
        <w:rPr>
          <w:color w:val="231F20"/>
          <w:spacing w:val="24"/>
        </w:rPr>
        <w:t> </w:t>
      </w:r>
      <w:r>
        <w:rPr>
          <w:color w:val="231F20"/>
        </w:rPr>
        <w:t>that</w:t>
      </w:r>
      <w:r>
        <w:rPr>
          <w:color w:val="231F20"/>
          <w:spacing w:val="24"/>
        </w:rPr>
        <w:t> </w:t>
      </w:r>
      <w:r>
        <w:rPr>
          <w:color w:val="231F20"/>
        </w:rPr>
        <w:t>you</w:t>
      </w:r>
      <w:r>
        <w:rPr>
          <w:color w:val="231F20"/>
          <w:spacing w:val="24"/>
        </w:rPr>
        <w:t> </w:t>
      </w:r>
      <w:r>
        <w:rPr>
          <w:color w:val="231F20"/>
        </w:rPr>
        <w:t>don’t</w:t>
      </w:r>
      <w:r>
        <w:rPr>
          <w:color w:val="231F20"/>
          <w:spacing w:val="24"/>
        </w:rPr>
        <w:t> </w:t>
      </w:r>
      <w:r>
        <w:rPr>
          <w:color w:val="231F20"/>
        </w:rPr>
        <w:t>have</w:t>
      </w:r>
      <w:r>
        <w:rPr>
          <w:color w:val="231F20"/>
          <w:spacing w:val="24"/>
        </w:rPr>
        <w:t> </w:t>
      </w:r>
      <w:r>
        <w:rPr>
          <w:color w:val="231F20"/>
          <w:spacing w:val="-5"/>
        </w:rPr>
        <w:t>to</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356.276001pt;width:5.1pt;height:47pt;mso-position-horizontal-relative:page;mso-position-vertical-relative:page;z-index:16054272" id="docshapegroup1637" coordorigin="-10,7126" coordsize="102,940">
            <v:rect style="position:absolute;left:0;top:7135;width:82;height:920" id="docshape1638" filled="true" fillcolor="#231f20" stroked="false">
              <v:fill type="solid"/>
            </v:rect>
            <v:shape style="position:absolute;left:0;top:7135;width:82;height:920" id="docshape1639" coordorigin="0,7136" coordsize="82,920" path="m0,7136l82,7136,82,8056,0,8056e" filled="false" stroked="true" strokeweight="1pt" strokecolor="#231f20">
              <v:path arrowok="t"/>
              <v:stroke dashstyle="solid"/>
            </v:shape>
            <w10:wrap type="none"/>
          </v:group>
        </w:pict>
      </w:r>
      <w:bookmarkStart w:name="_bookmark283" w:id="374"/>
      <w:bookmarkEnd w:id="374"/>
      <w:r>
        <w:rPr/>
      </w:r>
      <w:r>
        <w:rPr>
          <w:color w:val="231F20"/>
        </w:rPr>
        <w:t>categorize all of the names into new classes. Just see if you can find some </w:t>
      </w:r>
      <w:r>
        <w:rPr>
          <w:color w:val="231F20"/>
        </w:rPr>
        <w:t>that look like they are part of a common responsibility. If you can identify some of these responsibilities that are a bit off to the side of the main responsibility of the class, you have a direction in which you can take the code over time. Wait until you have to modify one of the methods you’ve categorized, and then</w:t>
      </w:r>
      <w:r>
        <w:rPr>
          <w:color w:val="231F20"/>
          <w:spacing w:val="80"/>
        </w:rPr>
        <w:t> </w:t>
      </w:r>
      <w:r>
        <w:rPr>
          <w:color w:val="231F20"/>
        </w:rPr>
        <w:t>decide whether you want to extract a class at that point.</w:t>
      </w:r>
    </w:p>
    <w:p>
      <w:pPr>
        <w:pStyle w:val="BodyText"/>
        <w:spacing w:line="266" w:lineRule="auto"/>
        <w:ind w:left="112" w:right="112" w:firstLine="240"/>
        <w:jc w:val="both"/>
      </w:pPr>
      <w:r>
        <w:rPr>
          <w:color w:val="231F20"/>
        </w:rPr>
        <w:t>Method grouping is a great team exercise also. Put up poster boards in your team room with lists of the method names for each of your major classes. </w:t>
      </w:r>
      <w:r>
        <w:rPr>
          <w:color w:val="231F20"/>
        </w:rPr>
        <w:t>Team members can mark up the posters over time, showing different groupings of methods. The whole team can hash out which groupings are better and decide on directions for the code to go in.</w:t>
      </w:r>
    </w:p>
    <w:p>
      <w:pPr>
        <w:pStyle w:val="BodyText"/>
        <w:spacing w:before="8"/>
        <w:rPr>
          <w:sz w:val="7"/>
        </w:rPr>
      </w:pPr>
      <w:r>
        <w:rPr/>
        <w:pict>
          <v:shape style="position:absolute;margin-left:16.6pt;margin-top:5.707443pt;width:342.05pt;height:50pt;mso-position-horizontal-relative:page;mso-position-vertical-relative:paragraph;z-index:-15403520;mso-wrap-distance-left:0;mso-wrap-distance-right:0" type="#_x0000_t202" id="docshape1640" filled="true" fillcolor="#e6e7e8" stroked="false">
            <v:textbox inset="0,0,0,0">
              <w:txbxContent>
                <w:p>
                  <w:pPr>
                    <w:spacing w:before="63"/>
                    <w:ind w:left="120" w:right="0" w:firstLine="0"/>
                    <w:jc w:val="left"/>
                    <w:rPr>
                      <w:b/>
                      <w:color w:val="000000"/>
                      <w:sz w:val="20"/>
                    </w:rPr>
                  </w:pPr>
                  <w:r>
                    <w:rPr>
                      <w:b/>
                      <w:color w:val="231F20"/>
                      <w:spacing w:val="-2"/>
                      <w:sz w:val="20"/>
                    </w:rPr>
                    <w:t>Heuristic</w:t>
                  </w:r>
                  <w:r>
                    <w:rPr>
                      <w:b/>
                      <w:color w:val="231F20"/>
                      <w:spacing w:val="-6"/>
                      <w:sz w:val="20"/>
                    </w:rPr>
                    <w:t> </w:t>
                  </w:r>
                  <w:r>
                    <w:rPr>
                      <w:b/>
                      <w:color w:val="231F20"/>
                      <w:spacing w:val="-2"/>
                      <w:sz w:val="20"/>
                    </w:rPr>
                    <w:t>#2:</w:t>
                  </w:r>
                  <w:r>
                    <w:rPr>
                      <w:b/>
                      <w:color w:val="231F20"/>
                      <w:spacing w:val="-6"/>
                      <w:sz w:val="20"/>
                    </w:rPr>
                    <w:t> </w:t>
                  </w:r>
                  <w:r>
                    <w:rPr>
                      <w:b/>
                      <w:color w:val="231F20"/>
                      <w:spacing w:val="-2"/>
                      <w:sz w:val="20"/>
                    </w:rPr>
                    <w:t>Look</w:t>
                  </w:r>
                  <w:r>
                    <w:rPr>
                      <w:b/>
                      <w:color w:val="231F20"/>
                      <w:spacing w:val="-6"/>
                      <w:sz w:val="20"/>
                    </w:rPr>
                    <w:t> </w:t>
                  </w:r>
                  <w:r>
                    <w:rPr>
                      <w:b/>
                      <w:color w:val="231F20"/>
                      <w:spacing w:val="-2"/>
                      <w:sz w:val="20"/>
                    </w:rPr>
                    <w:t>at</w:t>
                  </w:r>
                  <w:r>
                    <w:rPr>
                      <w:b/>
                      <w:color w:val="231F20"/>
                      <w:spacing w:val="-6"/>
                      <w:sz w:val="20"/>
                    </w:rPr>
                    <w:t> </w:t>
                  </w:r>
                  <w:r>
                    <w:rPr>
                      <w:b/>
                      <w:color w:val="231F20"/>
                      <w:spacing w:val="-2"/>
                      <w:sz w:val="20"/>
                    </w:rPr>
                    <w:t>Hidden</w:t>
                  </w:r>
                  <w:r>
                    <w:rPr>
                      <w:b/>
                      <w:color w:val="231F20"/>
                      <w:spacing w:val="-6"/>
                      <w:sz w:val="20"/>
                    </w:rPr>
                    <w:t> </w:t>
                  </w:r>
                  <w:r>
                    <w:rPr>
                      <w:b/>
                      <w:color w:val="231F20"/>
                      <w:spacing w:val="-2"/>
                      <w:sz w:val="20"/>
                    </w:rPr>
                    <w:t>Methods</w:t>
                  </w:r>
                </w:p>
                <w:p>
                  <w:pPr>
                    <w:spacing w:line="249" w:lineRule="auto" w:before="171"/>
                    <w:ind w:left="120" w:right="0" w:firstLine="0"/>
                    <w:jc w:val="left"/>
                    <w:rPr>
                      <w:color w:val="000000"/>
                      <w:sz w:val="18"/>
                    </w:rPr>
                  </w:pPr>
                  <w:r>
                    <w:rPr>
                      <w:color w:val="231F20"/>
                      <w:sz w:val="18"/>
                    </w:rPr>
                    <w:t>Pay attention to private and protected methods. If a class has many of them, it often</w:t>
                  </w:r>
                  <w:r>
                    <w:rPr>
                      <w:color w:val="231F20"/>
                      <w:spacing w:val="40"/>
                      <w:sz w:val="18"/>
                    </w:rPr>
                    <w:t> </w:t>
                  </w:r>
                  <w:r>
                    <w:rPr>
                      <w:color w:val="231F20"/>
                      <w:sz w:val="18"/>
                    </w:rPr>
                    <w:t>indicates that there is another class in the class dying to get out.</w:t>
                  </w:r>
                </w:p>
              </w:txbxContent>
            </v:textbox>
            <v:fill type="solid"/>
            <w10:wrap type="topAndBottom"/>
          </v:shape>
        </w:pict>
      </w:r>
    </w:p>
    <w:p>
      <w:pPr>
        <w:pStyle w:val="BodyText"/>
        <w:spacing w:line="266" w:lineRule="auto" w:before="123"/>
        <w:ind w:left="112" w:right="112" w:firstLine="240"/>
        <w:jc w:val="both"/>
      </w:pPr>
      <w:r>
        <w:rPr>
          <w:color w:val="231F20"/>
        </w:rPr>
        <w:t>Big classes can hide too much. This question comes up over and over again from people new to unit testing: “How do I test private methods?” Many </w:t>
      </w:r>
      <w:r>
        <w:rPr>
          <w:color w:val="231F20"/>
        </w:rPr>
        <w:t>peo-</w:t>
      </w:r>
      <w:r>
        <w:rPr>
          <w:color w:val="231F20"/>
          <w:spacing w:val="80"/>
        </w:rPr>
        <w:t> </w:t>
      </w:r>
      <w:r>
        <w:rPr>
          <w:color w:val="231F20"/>
        </w:rPr>
        <w:t>ple spend a lot of time trying to figure out how to get around this problem, but, as I mentioned in an earlier chapter, the real answer is that if you have the urge to test a private method, the method shouldn’t be private; if making the method public bothers you, chances are, it is because it is part of a separate responsibil- ity. It should be on another class.</w:t>
      </w:r>
    </w:p>
    <w:p>
      <w:pPr>
        <w:pStyle w:val="BodyText"/>
        <w:spacing w:line="266" w:lineRule="auto"/>
        <w:ind w:left="111" w:right="112" w:firstLine="240"/>
        <w:jc w:val="both"/>
      </w:pPr>
      <w:r>
        <w:rPr>
          <w:color w:val="231F20"/>
        </w:rPr>
        <w:t>The</w:t>
      </w:r>
      <w:r>
        <w:rPr>
          <w:color w:val="231F20"/>
          <w:spacing w:val="-12"/>
        </w:rPr>
        <w:t> </w:t>
      </w:r>
      <w:r>
        <w:rPr>
          <w:rFonts w:ascii="Lucida Console" w:hAnsi="Lucida Console"/>
          <w:color w:val="231F20"/>
          <w:sz w:val="19"/>
        </w:rPr>
        <w:t>RuleParser</w:t>
      </w:r>
      <w:r>
        <w:rPr>
          <w:rFonts w:ascii="Lucida Console" w:hAnsi="Lucida Console"/>
          <w:color w:val="231F20"/>
          <w:spacing w:val="-28"/>
          <w:sz w:val="19"/>
        </w:rPr>
        <w:t> </w:t>
      </w:r>
      <w:r>
        <w:rPr>
          <w:color w:val="231F20"/>
        </w:rPr>
        <w:t>class</w:t>
      </w:r>
      <w:r>
        <w:rPr>
          <w:color w:val="231F20"/>
          <w:spacing w:val="-11"/>
        </w:rPr>
        <w:t> </w:t>
      </w:r>
      <w:r>
        <w:rPr>
          <w:color w:val="231F20"/>
        </w:rPr>
        <w:t>earlier</w:t>
      </w:r>
      <w:r>
        <w:rPr>
          <w:color w:val="231F20"/>
          <w:spacing w:val="-11"/>
        </w:rPr>
        <w:t> </w:t>
      </w:r>
      <w:r>
        <w:rPr>
          <w:color w:val="231F20"/>
        </w:rPr>
        <w:t>in</w:t>
      </w:r>
      <w:r>
        <w:rPr>
          <w:color w:val="231F20"/>
          <w:spacing w:val="-11"/>
        </w:rPr>
        <w:t> </w:t>
      </w:r>
      <w:r>
        <w:rPr>
          <w:color w:val="231F20"/>
        </w:rPr>
        <w:t>this section is the quintessential example of this.</w:t>
      </w:r>
      <w:r>
        <w:rPr>
          <w:color w:val="231F20"/>
          <w:spacing w:val="-12"/>
        </w:rPr>
        <w:t> </w:t>
      </w:r>
      <w:r>
        <w:rPr>
          <w:color w:val="231F20"/>
        </w:rPr>
        <w:t>It</w:t>
      </w:r>
      <w:r>
        <w:rPr>
          <w:color w:val="231F20"/>
          <w:spacing w:val="-11"/>
        </w:rPr>
        <w:t> </w:t>
      </w:r>
      <w:r>
        <w:rPr>
          <w:color w:val="231F20"/>
        </w:rPr>
        <w:t>has</w:t>
      </w:r>
      <w:r>
        <w:rPr>
          <w:color w:val="231F20"/>
          <w:spacing w:val="-11"/>
        </w:rPr>
        <w:t> </w:t>
      </w:r>
      <w:r>
        <w:rPr>
          <w:color w:val="231F20"/>
        </w:rPr>
        <w:t>two</w:t>
      </w:r>
      <w:r>
        <w:rPr>
          <w:color w:val="231F20"/>
          <w:spacing w:val="-11"/>
        </w:rPr>
        <w:t> </w:t>
      </w:r>
      <w:r>
        <w:rPr>
          <w:color w:val="231F20"/>
        </w:rPr>
        <w:t>public</w:t>
      </w:r>
      <w:r>
        <w:rPr>
          <w:color w:val="231F20"/>
          <w:spacing w:val="-11"/>
        </w:rPr>
        <w:t> </w:t>
      </w:r>
      <w:r>
        <w:rPr>
          <w:color w:val="231F20"/>
        </w:rPr>
        <w:t>methods:</w:t>
      </w:r>
      <w:r>
        <w:rPr>
          <w:color w:val="231F20"/>
          <w:spacing w:val="-11"/>
        </w:rPr>
        <w:t> </w:t>
      </w:r>
      <w:r>
        <w:rPr>
          <w:rFonts w:ascii="Lucida Console" w:hAnsi="Lucida Console"/>
          <w:color w:val="231F20"/>
          <w:sz w:val="19"/>
        </w:rPr>
        <w:t>evaluate</w:t>
      </w:r>
      <w:r>
        <w:rPr>
          <w:rFonts w:ascii="Lucida Console" w:hAnsi="Lucida Console"/>
          <w:color w:val="231F20"/>
          <w:spacing w:val="-28"/>
          <w:sz w:val="19"/>
        </w:rPr>
        <w:t> </w:t>
      </w:r>
      <w:r>
        <w:rPr>
          <w:color w:val="231F20"/>
        </w:rPr>
        <w:t>and</w:t>
      </w:r>
      <w:r>
        <w:rPr>
          <w:color w:val="231F20"/>
          <w:spacing w:val="-11"/>
        </w:rPr>
        <w:t> </w:t>
      </w:r>
      <w:r>
        <w:rPr>
          <w:rFonts w:ascii="Lucida Console" w:hAnsi="Lucida Console"/>
          <w:color w:val="231F20"/>
          <w:sz w:val="19"/>
        </w:rPr>
        <w:t>addVariable</w:t>
      </w:r>
      <w:r>
        <w:rPr>
          <w:color w:val="231F20"/>
        </w:rPr>
        <w:t>.</w:t>
      </w:r>
      <w:r>
        <w:rPr>
          <w:color w:val="231F20"/>
          <w:spacing w:val="-11"/>
        </w:rPr>
        <w:t> </w:t>
      </w:r>
      <w:r>
        <w:rPr>
          <w:color w:val="231F20"/>
        </w:rPr>
        <w:t>Everything</w:t>
      </w:r>
      <w:r>
        <w:rPr>
          <w:color w:val="231F20"/>
          <w:spacing w:val="-11"/>
        </w:rPr>
        <w:t> </w:t>
      </w:r>
      <w:r>
        <w:rPr>
          <w:color w:val="231F20"/>
        </w:rPr>
        <w:t>else</w:t>
      </w:r>
      <w:r>
        <w:rPr>
          <w:color w:val="231F20"/>
          <w:spacing w:val="-11"/>
        </w:rPr>
        <w:t> </w:t>
      </w:r>
      <w:r>
        <w:rPr>
          <w:color w:val="231F20"/>
        </w:rPr>
        <w:t>is </w:t>
      </w:r>
      <w:r>
        <w:rPr>
          <w:color w:val="231F20"/>
          <w:spacing w:val="-6"/>
        </w:rPr>
        <w:t>private.</w:t>
      </w:r>
      <w:r>
        <w:rPr>
          <w:color w:val="231F20"/>
          <w:spacing w:val="-6"/>
        </w:rPr>
        <w:t> What</w:t>
      </w:r>
      <w:r>
        <w:rPr>
          <w:color w:val="231F20"/>
          <w:spacing w:val="-5"/>
        </w:rPr>
        <w:t> </w:t>
      </w:r>
      <w:r>
        <w:rPr>
          <w:color w:val="231F20"/>
          <w:spacing w:val="-6"/>
        </w:rPr>
        <w:t>would</w:t>
      </w:r>
      <w:r>
        <w:rPr>
          <w:color w:val="231F20"/>
          <w:spacing w:val="-5"/>
        </w:rPr>
        <w:t> </w:t>
      </w:r>
      <w:r>
        <w:rPr>
          <w:color w:val="231F20"/>
          <w:spacing w:val="-6"/>
        </w:rPr>
        <w:t>the</w:t>
      </w:r>
      <w:r>
        <w:rPr>
          <w:color w:val="231F20"/>
          <w:spacing w:val="-5"/>
        </w:rPr>
        <w:t> </w:t>
      </w:r>
      <w:r>
        <w:rPr>
          <w:rFonts w:ascii="Lucida Console" w:hAnsi="Lucida Console"/>
          <w:color w:val="231F20"/>
          <w:spacing w:val="-6"/>
          <w:sz w:val="19"/>
        </w:rPr>
        <w:t>RuleParser</w:t>
      </w:r>
      <w:r>
        <w:rPr>
          <w:rFonts w:ascii="Lucida Console" w:hAnsi="Lucida Console"/>
          <w:color w:val="231F20"/>
          <w:spacing w:val="-22"/>
          <w:sz w:val="19"/>
        </w:rPr>
        <w:t> </w:t>
      </w:r>
      <w:r>
        <w:rPr>
          <w:color w:val="231F20"/>
          <w:spacing w:val="-6"/>
        </w:rPr>
        <w:t>class</w:t>
      </w:r>
      <w:r>
        <w:rPr>
          <w:color w:val="231F20"/>
          <w:spacing w:val="-5"/>
        </w:rPr>
        <w:t> </w:t>
      </w:r>
      <w:r>
        <w:rPr>
          <w:color w:val="231F20"/>
          <w:spacing w:val="-6"/>
        </w:rPr>
        <w:t>be</w:t>
      </w:r>
      <w:r>
        <w:rPr>
          <w:color w:val="231F20"/>
          <w:spacing w:val="-5"/>
        </w:rPr>
        <w:t> </w:t>
      </w:r>
      <w:r>
        <w:rPr>
          <w:color w:val="231F20"/>
          <w:spacing w:val="-6"/>
        </w:rPr>
        <w:t>like</w:t>
      </w:r>
      <w:r>
        <w:rPr>
          <w:color w:val="231F20"/>
          <w:spacing w:val="-5"/>
        </w:rPr>
        <w:t> </w:t>
      </w:r>
      <w:r>
        <w:rPr>
          <w:color w:val="231F20"/>
          <w:spacing w:val="-6"/>
        </w:rPr>
        <w:t>if</w:t>
      </w:r>
      <w:r>
        <w:rPr>
          <w:color w:val="231F20"/>
          <w:spacing w:val="-5"/>
        </w:rPr>
        <w:t> </w:t>
      </w:r>
      <w:r>
        <w:rPr>
          <w:color w:val="231F20"/>
          <w:spacing w:val="-6"/>
        </w:rPr>
        <w:t>we</w:t>
      </w:r>
      <w:r>
        <w:rPr>
          <w:color w:val="231F20"/>
          <w:spacing w:val="5"/>
        </w:rPr>
        <w:t> </w:t>
      </w:r>
      <w:r>
        <w:rPr>
          <w:color w:val="231F20"/>
          <w:spacing w:val="-6"/>
        </w:rPr>
        <w:t>made</w:t>
      </w:r>
      <w:r>
        <w:rPr>
          <w:color w:val="231F20"/>
          <w:spacing w:val="10"/>
        </w:rPr>
        <w:t> </w:t>
      </w:r>
      <w:r>
        <w:rPr>
          <w:rFonts w:ascii="Lucida Console" w:hAnsi="Lucida Console"/>
          <w:color w:val="231F20"/>
          <w:spacing w:val="-6"/>
          <w:sz w:val="19"/>
        </w:rPr>
        <w:t>nextTerm</w:t>
      </w:r>
      <w:r>
        <w:rPr>
          <w:rFonts w:ascii="Lucida Console" w:hAnsi="Lucida Console"/>
          <w:color w:val="231F20"/>
          <w:spacing w:val="-23"/>
          <w:sz w:val="19"/>
        </w:rPr>
        <w:t> </w:t>
      </w:r>
      <w:r>
        <w:rPr>
          <w:color w:val="231F20"/>
          <w:spacing w:val="-6"/>
        </w:rPr>
        <w:t>and</w:t>
      </w:r>
      <w:r>
        <w:rPr>
          <w:color w:val="231F20"/>
          <w:spacing w:val="10"/>
        </w:rPr>
        <w:t> </w:t>
      </w:r>
      <w:r>
        <w:rPr>
          <w:rFonts w:ascii="Lucida Console" w:hAnsi="Lucida Console"/>
          <w:color w:val="231F20"/>
          <w:spacing w:val="-6"/>
          <w:sz w:val="19"/>
        </w:rPr>
        <w:t>has- </w:t>
      </w:r>
      <w:r>
        <w:rPr>
          <w:rFonts w:ascii="Lucida Console" w:hAnsi="Lucida Console"/>
          <w:color w:val="231F20"/>
          <w:sz w:val="19"/>
        </w:rPr>
        <w:t>MoreTerms</w:t>
      </w:r>
      <w:r>
        <w:rPr>
          <w:rFonts w:ascii="Lucida Console" w:hAnsi="Lucida Console"/>
          <w:color w:val="231F20"/>
          <w:spacing w:val="-29"/>
          <w:sz w:val="19"/>
        </w:rPr>
        <w:t> </w:t>
      </w:r>
      <w:r>
        <w:rPr>
          <w:color w:val="231F20"/>
        </w:rPr>
        <w:t>public?</w:t>
      </w:r>
      <w:r>
        <w:rPr>
          <w:color w:val="231F20"/>
          <w:spacing w:val="-11"/>
        </w:rPr>
        <w:t> </w:t>
      </w:r>
      <w:r>
        <w:rPr>
          <w:color w:val="231F20"/>
        </w:rPr>
        <w:t>Well, it would seem pretty odd. Users of the parser might get</w:t>
      </w:r>
      <w:r>
        <w:rPr>
          <w:color w:val="231F20"/>
          <w:spacing w:val="-12"/>
        </w:rPr>
        <w:t> </w:t>
      </w:r>
      <w:r>
        <w:rPr>
          <w:color w:val="231F20"/>
        </w:rPr>
        <w:t>the</w:t>
      </w:r>
      <w:r>
        <w:rPr>
          <w:color w:val="231F20"/>
          <w:spacing w:val="-7"/>
        </w:rPr>
        <w:t> </w:t>
      </w:r>
      <w:r>
        <w:rPr>
          <w:color w:val="231F20"/>
        </w:rPr>
        <w:t>idea that they have to use those two methods along with </w:t>
      </w:r>
      <w:r>
        <w:rPr>
          <w:rFonts w:ascii="Lucida Console" w:hAnsi="Lucida Console"/>
          <w:color w:val="231F20"/>
          <w:sz w:val="19"/>
        </w:rPr>
        <w:t>evaluate</w:t>
      </w:r>
      <w:r>
        <w:rPr>
          <w:rFonts w:ascii="Lucida Console" w:hAnsi="Lucida Console"/>
          <w:color w:val="231F20"/>
          <w:spacing w:val="-29"/>
          <w:sz w:val="19"/>
        </w:rPr>
        <w:t> </w:t>
      </w:r>
      <w:r>
        <w:rPr>
          <w:color w:val="231F20"/>
        </w:rPr>
        <w:t>to parse</w:t>
      </w:r>
      <w:r>
        <w:rPr>
          <w:color w:val="231F20"/>
          <w:spacing w:val="25"/>
        </w:rPr>
        <w:t> </w:t>
      </w:r>
      <w:r>
        <w:rPr>
          <w:color w:val="231F20"/>
        </w:rPr>
        <w:t>and</w:t>
      </w:r>
      <w:r>
        <w:rPr>
          <w:color w:val="231F20"/>
          <w:spacing w:val="25"/>
        </w:rPr>
        <w:t> </w:t>
      </w:r>
      <w:r>
        <w:rPr>
          <w:color w:val="231F20"/>
        </w:rPr>
        <w:t>evaluate</w:t>
      </w:r>
      <w:r>
        <w:rPr>
          <w:color w:val="231F20"/>
          <w:spacing w:val="25"/>
        </w:rPr>
        <w:t> </w:t>
      </w:r>
      <w:r>
        <w:rPr>
          <w:color w:val="231F20"/>
        </w:rPr>
        <w:t>expressions.</w:t>
      </w:r>
      <w:r>
        <w:rPr>
          <w:color w:val="231F20"/>
          <w:spacing w:val="25"/>
        </w:rPr>
        <w:t> </w:t>
      </w:r>
      <w:r>
        <w:rPr>
          <w:color w:val="231F20"/>
        </w:rPr>
        <w:t>It</w:t>
      </w:r>
      <w:r>
        <w:rPr>
          <w:color w:val="231F20"/>
          <w:spacing w:val="25"/>
        </w:rPr>
        <w:t> </w:t>
      </w:r>
      <w:r>
        <w:rPr>
          <w:color w:val="231F20"/>
        </w:rPr>
        <w:t>would</w:t>
      </w:r>
      <w:r>
        <w:rPr>
          <w:color w:val="231F20"/>
          <w:spacing w:val="25"/>
        </w:rPr>
        <w:t> </w:t>
      </w:r>
      <w:r>
        <w:rPr>
          <w:color w:val="231F20"/>
        </w:rPr>
        <w:t>be</w:t>
      </w:r>
      <w:r>
        <w:rPr>
          <w:color w:val="231F20"/>
          <w:spacing w:val="25"/>
        </w:rPr>
        <w:t> </w:t>
      </w:r>
      <w:r>
        <w:rPr>
          <w:color w:val="231F20"/>
        </w:rPr>
        <w:t>odd</w:t>
      </w:r>
      <w:r>
        <w:rPr>
          <w:color w:val="231F20"/>
          <w:spacing w:val="25"/>
        </w:rPr>
        <w:t> </w:t>
      </w:r>
      <w:r>
        <w:rPr>
          <w:color w:val="231F20"/>
        </w:rPr>
        <w:t>to</w:t>
      </w:r>
      <w:r>
        <w:rPr>
          <w:color w:val="231F20"/>
          <w:spacing w:val="25"/>
        </w:rPr>
        <w:t> </w:t>
      </w:r>
      <w:r>
        <w:rPr>
          <w:color w:val="231F20"/>
        </w:rPr>
        <w:t>have</w:t>
      </w:r>
      <w:r>
        <w:rPr>
          <w:color w:val="231F20"/>
          <w:spacing w:val="25"/>
        </w:rPr>
        <w:t> </w:t>
      </w:r>
      <w:r>
        <w:rPr>
          <w:color w:val="231F20"/>
        </w:rPr>
        <w:t>those</w:t>
      </w:r>
      <w:r>
        <w:rPr>
          <w:color w:val="231F20"/>
          <w:spacing w:val="25"/>
        </w:rPr>
        <w:t> </w:t>
      </w:r>
      <w:r>
        <w:rPr>
          <w:color w:val="231F20"/>
        </w:rPr>
        <w:t>methods</w:t>
      </w:r>
      <w:r>
        <w:rPr>
          <w:color w:val="231F20"/>
          <w:spacing w:val="25"/>
        </w:rPr>
        <w:t> </w:t>
      </w:r>
      <w:r>
        <w:rPr>
          <w:color w:val="231F20"/>
        </w:rPr>
        <w:t>pub- lic</w:t>
      </w:r>
      <w:r>
        <w:rPr>
          <w:color w:val="231F20"/>
          <w:spacing w:val="-12"/>
        </w:rPr>
        <w:t> </w:t>
      </w:r>
      <w:r>
        <w:rPr>
          <w:color w:val="231F20"/>
        </w:rPr>
        <w:t>on</w:t>
      </w:r>
      <w:r>
        <w:rPr>
          <w:color w:val="231F20"/>
          <w:spacing w:val="-11"/>
        </w:rPr>
        <w:t> </w:t>
      </w:r>
      <w:r>
        <w:rPr>
          <w:color w:val="231F20"/>
        </w:rPr>
        <w:t>the</w:t>
      </w:r>
      <w:r>
        <w:rPr>
          <w:color w:val="231F20"/>
          <w:spacing w:val="-11"/>
        </w:rPr>
        <w:t> </w:t>
      </w:r>
      <w:r>
        <w:rPr>
          <w:rFonts w:ascii="Lucida Console" w:hAnsi="Lucida Console"/>
          <w:color w:val="231F20"/>
          <w:sz w:val="19"/>
        </w:rPr>
        <w:t>RuleParser</w:t>
      </w:r>
      <w:r>
        <w:rPr>
          <w:rFonts w:ascii="Lucida Console" w:hAnsi="Lucida Console"/>
          <w:color w:val="231F20"/>
          <w:spacing w:val="-28"/>
          <w:sz w:val="19"/>
        </w:rPr>
        <w:t> </w:t>
      </w:r>
      <w:r>
        <w:rPr>
          <w:color w:val="231F20"/>
        </w:rPr>
        <w:t>class,</w:t>
      </w:r>
      <w:r>
        <w:rPr>
          <w:color w:val="231F20"/>
          <w:spacing w:val="-11"/>
        </w:rPr>
        <w:t> </w:t>
      </w:r>
      <w:r>
        <w:rPr>
          <w:color w:val="231F20"/>
        </w:rPr>
        <w:t>but</w:t>
      </w:r>
      <w:r>
        <w:rPr>
          <w:color w:val="231F20"/>
          <w:spacing w:val="-11"/>
        </w:rPr>
        <w:t> </w:t>
      </w:r>
      <w:r>
        <w:rPr>
          <w:color w:val="231F20"/>
        </w:rPr>
        <w:t>it</w:t>
      </w:r>
      <w:r>
        <w:rPr>
          <w:color w:val="231F20"/>
          <w:spacing w:val="-11"/>
        </w:rPr>
        <w:t> </w:t>
      </w:r>
      <w:r>
        <w:rPr>
          <w:color w:val="231F20"/>
        </w:rPr>
        <w:t>is</w:t>
      </w:r>
      <w:r>
        <w:rPr>
          <w:color w:val="231F20"/>
          <w:spacing w:val="-11"/>
        </w:rPr>
        <w:t> </w:t>
      </w:r>
      <w:r>
        <w:rPr>
          <w:color w:val="231F20"/>
        </w:rPr>
        <w:t>far</w:t>
      </w:r>
      <w:r>
        <w:rPr>
          <w:color w:val="231F20"/>
          <w:spacing w:val="-11"/>
        </w:rPr>
        <w:t> </w:t>
      </w:r>
      <w:r>
        <w:rPr>
          <w:color w:val="231F20"/>
        </w:rPr>
        <w:t>less</w:t>
      </w:r>
      <w:r>
        <w:rPr>
          <w:color w:val="231F20"/>
          <w:spacing w:val="-5"/>
        </w:rPr>
        <w:t> </w:t>
      </w:r>
      <w:r>
        <w:rPr>
          <w:color w:val="231F20"/>
        </w:rPr>
        <w:t>odd—and,</w:t>
      </w:r>
      <w:r>
        <w:rPr>
          <w:color w:val="231F20"/>
          <w:spacing w:val="-3"/>
        </w:rPr>
        <w:t> </w:t>
      </w:r>
      <w:r>
        <w:rPr>
          <w:color w:val="231F20"/>
        </w:rPr>
        <w:t>actually,</w:t>
      </w:r>
      <w:r>
        <w:rPr>
          <w:color w:val="231F20"/>
          <w:spacing w:val="-3"/>
        </w:rPr>
        <w:t> </w:t>
      </w:r>
      <w:r>
        <w:rPr>
          <w:color w:val="231F20"/>
        </w:rPr>
        <w:t>perfectly</w:t>
      </w:r>
      <w:r>
        <w:rPr>
          <w:color w:val="231F20"/>
          <w:spacing w:val="-3"/>
        </w:rPr>
        <w:t> </w:t>
      </w:r>
      <w:r>
        <w:rPr>
          <w:color w:val="231F20"/>
        </w:rPr>
        <w:t>fine— to</w:t>
      </w:r>
      <w:r>
        <w:rPr>
          <w:color w:val="231F20"/>
          <w:spacing w:val="-12"/>
        </w:rPr>
        <w:t> </w:t>
      </w:r>
      <w:r>
        <w:rPr>
          <w:color w:val="231F20"/>
        </w:rPr>
        <w:t>make them public methods on a </w:t>
      </w:r>
      <w:r>
        <w:rPr>
          <w:rFonts w:ascii="Lucida Console" w:hAnsi="Lucida Console"/>
          <w:color w:val="231F20"/>
          <w:sz w:val="19"/>
        </w:rPr>
        <w:t>TermTokenizer</w:t>
      </w:r>
      <w:r>
        <w:rPr>
          <w:rFonts w:ascii="Lucida Console" w:hAnsi="Lucida Console"/>
          <w:color w:val="231F20"/>
          <w:spacing w:val="-29"/>
          <w:sz w:val="19"/>
        </w:rPr>
        <w:t> </w:t>
      </w:r>
      <w:r>
        <w:rPr>
          <w:color w:val="231F20"/>
        </w:rPr>
        <w:t>class. This doesn’t make </w:t>
      </w:r>
      <w:r>
        <w:rPr>
          <w:rFonts w:ascii="Lucida Console" w:hAnsi="Lucida Console"/>
          <w:color w:val="231F20"/>
          <w:spacing w:val="-10"/>
          <w:sz w:val="19"/>
        </w:rPr>
        <w:t>RuleParser</w:t>
      </w:r>
      <w:r>
        <w:rPr>
          <w:rFonts w:ascii="Lucida Console" w:hAnsi="Lucida Console"/>
          <w:color w:val="231F20"/>
          <w:spacing w:val="-19"/>
          <w:sz w:val="19"/>
        </w:rPr>
        <w:t> </w:t>
      </w:r>
      <w:r>
        <w:rPr>
          <w:color w:val="231F20"/>
          <w:spacing w:val="-10"/>
        </w:rPr>
        <w:t>any</w:t>
      </w:r>
      <w:r>
        <w:rPr>
          <w:color w:val="231F20"/>
          <w:spacing w:val="-1"/>
        </w:rPr>
        <w:t> </w:t>
      </w:r>
      <w:r>
        <w:rPr>
          <w:color w:val="231F20"/>
          <w:spacing w:val="-10"/>
        </w:rPr>
        <w:t>less</w:t>
      </w:r>
      <w:r>
        <w:rPr>
          <w:color w:val="231F20"/>
          <w:spacing w:val="-1"/>
        </w:rPr>
        <w:t> </w:t>
      </w:r>
      <w:r>
        <w:rPr>
          <w:color w:val="231F20"/>
          <w:spacing w:val="-10"/>
        </w:rPr>
        <w:t>encapsulated.</w:t>
      </w:r>
      <w:r>
        <w:rPr>
          <w:color w:val="231F20"/>
          <w:spacing w:val="-1"/>
        </w:rPr>
        <w:t> </w:t>
      </w:r>
      <w:r>
        <w:rPr>
          <w:color w:val="231F20"/>
          <w:spacing w:val="-10"/>
        </w:rPr>
        <w:t>Even</w:t>
      </w:r>
      <w:r>
        <w:rPr>
          <w:color w:val="231F20"/>
          <w:spacing w:val="-1"/>
        </w:rPr>
        <w:t> </w:t>
      </w:r>
      <w:r>
        <w:rPr>
          <w:color w:val="231F20"/>
          <w:spacing w:val="-10"/>
        </w:rPr>
        <w:t>though</w:t>
      </w:r>
      <w:r>
        <w:rPr>
          <w:color w:val="231F20"/>
          <w:spacing w:val="20"/>
        </w:rPr>
        <w:t> </w:t>
      </w:r>
      <w:r>
        <w:rPr>
          <w:rFonts w:ascii="Lucida Console" w:hAnsi="Lucida Console"/>
          <w:color w:val="231F20"/>
          <w:spacing w:val="-10"/>
          <w:sz w:val="19"/>
        </w:rPr>
        <w:t>nextTerm</w:t>
      </w:r>
      <w:r>
        <w:rPr>
          <w:rFonts w:ascii="Lucida Console" w:hAnsi="Lucida Console"/>
          <w:color w:val="231F20"/>
          <w:spacing w:val="-18"/>
          <w:sz w:val="19"/>
        </w:rPr>
        <w:t> </w:t>
      </w:r>
      <w:r>
        <w:rPr>
          <w:color w:val="231F20"/>
          <w:spacing w:val="-10"/>
        </w:rPr>
        <w:t>and</w:t>
      </w:r>
      <w:r>
        <w:rPr>
          <w:color w:val="231F20"/>
          <w:spacing w:val="31"/>
        </w:rPr>
        <w:t> </w:t>
      </w:r>
      <w:r>
        <w:rPr>
          <w:rFonts w:ascii="Lucida Console" w:hAnsi="Lucida Console"/>
          <w:color w:val="231F20"/>
          <w:spacing w:val="-10"/>
          <w:sz w:val="19"/>
        </w:rPr>
        <w:t>hasMoreTerms</w:t>
      </w:r>
      <w:r>
        <w:rPr>
          <w:rFonts w:ascii="Lucida Console" w:hAnsi="Lucida Console"/>
          <w:color w:val="231F20"/>
          <w:spacing w:val="-19"/>
          <w:sz w:val="19"/>
        </w:rPr>
        <w:t> </w:t>
      </w:r>
      <w:r>
        <w:rPr>
          <w:color w:val="231F20"/>
          <w:spacing w:val="-10"/>
        </w:rPr>
        <w:t>are</w:t>
      </w:r>
      <w:r>
        <w:rPr>
          <w:color w:val="231F20"/>
          <w:spacing w:val="-2"/>
        </w:rPr>
        <w:t> public</w:t>
      </w:r>
      <w:r>
        <w:rPr>
          <w:color w:val="231F20"/>
          <w:spacing w:val="-10"/>
        </w:rPr>
        <w:t> </w:t>
      </w:r>
      <w:r>
        <w:rPr>
          <w:color w:val="231F20"/>
          <w:spacing w:val="-2"/>
        </w:rPr>
        <w:t>on</w:t>
      </w:r>
      <w:r>
        <w:rPr>
          <w:color w:val="231F20"/>
          <w:spacing w:val="-9"/>
        </w:rPr>
        <w:t> </w:t>
      </w:r>
      <w:r>
        <w:rPr>
          <w:rFonts w:ascii="Lucida Console" w:hAnsi="Lucida Console"/>
          <w:color w:val="231F20"/>
          <w:spacing w:val="-2"/>
          <w:sz w:val="19"/>
        </w:rPr>
        <w:t>TermTokenizer</w:t>
      </w:r>
      <w:r>
        <w:rPr>
          <w:color w:val="231F20"/>
          <w:spacing w:val="-2"/>
        </w:rPr>
        <w:t>,</w:t>
      </w:r>
      <w:r>
        <w:rPr>
          <w:color w:val="231F20"/>
          <w:spacing w:val="-9"/>
        </w:rPr>
        <w:t> </w:t>
      </w:r>
      <w:r>
        <w:rPr>
          <w:color w:val="231F20"/>
          <w:spacing w:val="-2"/>
        </w:rPr>
        <w:t>they</w:t>
      </w:r>
      <w:r>
        <w:rPr>
          <w:color w:val="231F20"/>
          <w:spacing w:val="-9"/>
        </w:rPr>
        <w:t> </w:t>
      </w:r>
      <w:r>
        <w:rPr>
          <w:color w:val="231F20"/>
          <w:spacing w:val="-2"/>
        </w:rPr>
        <w:t>are</w:t>
      </w:r>
      <w:r>
        <w:rPr>
          <w:color w:val="231F20"/>
          <w:spacing w:val="-9"/>
        </w:rPr>
        <w:t> </w:t>
      </w:r>
      <w:r>
        <w:rPr>
          <w:color w:val="231F20"/>
          <w:spacing w:val="-2"/>
        </w:rPr>
        <w:t>accessed</w:t>
      </w:r>
      <w:r>
        <w:rPr>
          <w:color w:val="231F20"/>
          <w:spacing w:val="-9"/>
        </w:rPr>
        <w:t> </w:t>
      </w:r>
      <w:r>
        <w:rPr>
          <w:color w:val="231F20"/>
          <w:spacing w:val="-2"/>
        </w:rPr>
        <w:t>privately</w:t>
      </w:r>
      <w:r>
        <w:rPr>
          <w:color w:val="231F20"/>
          <w:spacing w:val="-9"/>
        </w:rPr>
        <w:t> </w:t>
      </w:r>
      <w:r>
        <w:rPr>
          <w:color w:val="231F20"/>
          <w:spacing w:val="-2"/>
        </w:rPr>
        <w:t>in</w:t>
      </w:r>
      <w:r>
        <w:rPr>
          <w:color w:val="231F20"/>
          <w:spacing w:val="-9"/>
        </w:rPr>
        <w:t> </w:t>
      </w:r>
      <w:r>
        <w:rPr>
          <w:color w:val="231F20"/>
          <w:spacing w:val="-2"/>
        </w:rPr>
        <w:t>a</w:t>
      </w:r>
      <w:r>
        <w:rPr>
          <w:color w:val="231F20"/>
          <w:spacing w:val="-9"/>
        </w:rPr>
        <w:t> </w:t>
      </w:r>
      <w:r>
        <w:rPr>
          <w:rFonts w:ascii="Lucida Console" w:hAnsi="Lucida Console"/>
          <w:color w:val="231F20"/>
          <w:spacing w:val="-2"/>
          <w:sz w:val="19"/>
        </w:rPr>
        <w:t>parser</w:t>
      </w:r>
      <w:r>
        <w:rPr>
          <w:color w:val="231F20"/>
          <w:spacing w:val="-2"/>
        </w:rPr>
        <w:t>.</w:t>
      </w:r>
      <w:r>
        <w:rPr>
          <w:color w:val="231F20"/>
          <w:spacing w:val="-9"/>
        </w:rPr>
        <w:t> </w:t>
      </w:r>
      <w:r>
        <w:rPr>
          <w:color w:val="231F20"/>
          <w:spacing w:val="-2"/>
        </w:rPr>
        <w:t>This</w:t>
      </w:r>
      <w:r>
        <w:rPr>
          <w:color w:val="231F20"/>
          <w:spacing w:val="-9"/>
        </w:rPr>
        <w:t> </w:t>
      </w:r>
      <w:r>
        <w:rPr>
          <w:color w:val="231F20"/>
          <w:spacing w:val="-2"/>
        </w:rPr>
        <w:t>is</w:t>
      </w:r>
      <w:r>
        <w:rPr>
          <w:color w:val="231F20"/>
          <w:spacing w:val="-9"/>
        </w:rPr>
        <w:t> </w:t>
      </w:r>
      <w:r>
        <w:rPr>
          <w:color w:val="231F20"/>
          <w:spacing w:val="-2"/>
        </w:rPr>
        <w:t>shown </w:t>
      </w:r>
      <w:r>
        <w:rPr>
          <w:color w:val="231F20"/>
        </w:rPr>
        <w:t>in Figure 20.3.</w:t>
      </w:r>
    </w:p>
    <w:p>
      <w:pPr>
        <w:spacing w:after="0" w:line="266" w:lineRule="auto"/>
        <w:jc w:val="both"/>
        <w:sectPr>
          <w:pgSz w:w="7910" w:h="11940"/>
          <w:pgMar w:top="320" w:bottom="280" w:left="220" w:right="620"/>
        </w:sectPr>
      </w:pPr>
    </w:p>
    <w:p>
      <w:pPr>
        <w:pStyle w:val="BodyText"/>
        <w:ind w:left="1071"/>
      </w:pPr>
      <w:r>
        <w:rPr/>
        <w:pict>
          <v:group style="position:absolute;margin-left:387.800995pt;margin-top:338.276001pt;width:6.7pt;height:47pt;mso-position-horizontal-relative:page;mso-position-vertical-relative:page;z-index:16056320" id="docshapegroup1641" coordorigin="7756,6766" coordsize="134,940">
            <v:rect style="position:absolute;left:7766;top:6775;width:114;height:920" id="docshape1642" filled="true" fillcolor="#231f20" stroked="false">
              <v:fill type="solid"/>
            </v:rect>
            <v:shape style="position:absolute;left:7766;top:6775;width:114;height:920" id="docshape1643"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94240" from="388.300995pt,338.776001pt" to="393.999995pt,338.776001pt" stroked="true" strokeweight="1pt" strokecolor="#231f20">
            <v:stroke dashstyle="solid"/>
            <w10:wrap type="none"/>
          </v:line>
        </w:pict>
      </w:r>
      <w:r>
        <w:rPr/>
        <w:pict>
          <v:group style="width:244.6pt;height:45.85pt;mso-position-horizontal-relative:char;mso-position-vertical-relative:line" id="docshapegroup1644" coordorigin="0,0" coordsize="4892,917">
            <v:rect style="position:absolute;left:2716;top:10;width:2166;height:897" id="docshape1645" filled="false" stroked="true" strokeweight="1pt" strokecolor="#231f20">
              <v:stroke dashstyle="solid"/>
            </v:rect>
            <v:line style="position:absolute" from="2716,268" to="4882,268" stroked="true" strokeweight=".5pt" strokecolor="#231f20">
              <v:stroke dashstyle="solid"/>
            </v:line>
            <v:rect style="position:absolute;left:10;top:161;width:1651;height:597" id="docshape1646" filled="false" stroked="true" strokeweight="1pt" strokecolor="#231f20">
              <v:stroke dashstyle="solid"/>
            </v:rect>
            <v:line style="position:absolute" from="10,420" to="1660,420" stroked="true" strokeweight=".5pt" strokecolor="#231f20">
              <v:stroke dashstyle="solid"/>
            </v:line>
            <v:line style="position:absolute" from="1657,420" to="2697,420" stroked="true" strokeweight="1pt" strokecolor="#231f20">
              <v:stroke dashstyle="solid"/>
            </v:line>
            <v:shape style="position:absolute;left:2575;top:369;width:132;height:101" id="docshape1647" coordorigin="2576,370" coordsize="132,101" path="m2576,470l2707,420,2576,370e" filled="false" stroked="true" strokeweight="1pt" strokecolor="#231f20">
              <v:path arrowok="t"/>
              <v:stroke dashstyle="solid"/>
            </v:shape>
            <v:shape style="position:absolute;left:20;top:424;width:1631;height:324" type="#_x0000_t202" id="docshape1648" filled="false" stroked="false">
              <v:textbox inset="0,0,0,0">
                <w:txbxContent>
                  <w:p>
                    <w:pPr>
                      <w:spacing w:before="30"/>
                      <w:ind w:left="47" w:right="0" w:firstLine="0"/>
                      <w:jc w:val="left"/>
                      <w:rPr>
                        <w:rFonts w:ascii="Arial"/>
                        <w:sz w:val="14"/>
                      </w:rPr>
                    </w:pPr>
                    <w:bookmarkStart w:name="_bookmark284" w:id="375"/>
                    <w:bookmarkEnd w:id="375"/>
                    <w:r>
                      <w:rPr/>
                    </w:r>
                    <w:r>
                      <w:rPr>
                        <w:rFonts w:ascii="Arial"/>
                        <w:color w:val="231F20"/>
                        <w:sz w:val="14"/>
                      </w:rPr>
                      <w:t>+</w:t>
                    </w:r>
                    <w:r>
                      <w:rPr>
                        <w:rFonts w:ascii="Arial"/>
                        <w:color w:val="231F20"/>
                        <w:spacing w:val="-5"/>
                        <w:sz w:val="14"/>
                      </w:rPr>
                      <w:t> </w:t>
                    </w:r>
                    <w:r>
                      <w:rPr>
                        <w:rFonts w:ascii="Arial"/>
                        <w:color w:val="231F20"/>
                        <w:sz w:val="14"/>
                      </w:rPr>
                      <w:t>evaluate(String)</w:t>
                    </w:r>
                    <w:r>
                      <w:rPr>
                        <w:rFonts w:ascii="Arial"/>
                        <w:color w:val="231F20"/>
                        <w:spacing w:val="-5"/>
                        <w:sz w:val="14"/>
                      </w:rPr>
                      <w:t> </w:t>
                    </w:r>
                    <w:r>
                      <w:rPr>
                        <w:rFonts w:ascii="Arial"/>
                        <w:color w:val="231F20"/>
                        <w:sz w:val="14"/>
                      </w:rPr>
                      <w:t>:</w:t>
                    </w:r>
                    <w:r>
                      <w:rPr>
                        <w:rFonts w:ascii="Arial"/>
                        <w:color w:val="231F20"/>
                        <w:spacing w:val="-5"/>
                        <w:sz w:val="14"/>
                      </w:rPr>
                      <w:t> int</w:t>
                    </w:r>
                  </w:p>
                </w:txbxContent>
              </v:textbox>
              <w10:wrap type="none"/>
            </v:shape>
            <v:shape style="position:absolute;left:2726;top:273;width:2146;height:624" type="#_x0000_t202" id="docshape1649" filled="false" stroked="false">
              <v:textbox inset="0,0,0,0">
                <w:txbxContent>
                  <w:p>
                    <w:pPr>
                      <w:spacing w:before="29"/>
                      <w:ind w:left="47" w:right="0" w:firstLine="0"/>
                      <w:jc w:val="left"/>
                      <w:rPr>
                        <w:rFonts w:ascii="Arial"/>
                        <w:sz w:val="14"/>
                      </w:rPr>
                    </w:pPr>
                    <w:r>
                      <w:rPr>
                        <w:rFonts w:ascii="Arial"/>
                        <w:color w:val="231F20"/>
                        <w:sz w:val="14"/>
                      </w:rPr>
                      <w:t>+</w:t>
                    </w:r>
                    <w:r>
                      <w:rPr>
                        <w:rFonts w:ascii="Arial"/>
                        <w:color w:val="231F20"/>
                        <w:spacing w:val="-3"/>
                        <w:sz w:val="14"/>
                      </w:rPr>
                      <w:t> </w:t>
                    </w:r>
                    <w:r>
                      <w:rPr>
                        <w:rFonts w:ascii="Arial"/>
                        <w:color w:val="231F20"/>
                        <w:spacing w:val="-2"/>
                        <w:sz w:val="14"/>
                      </w:rPr>
                      <w:t>Tokenizer(String)</w:t>
                    </w:r>
                  </w:p>
                  <w:p>
                    <w:pPr>
                      <w:spacing w:before="9"/>
                      <w:ind w:left="47"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nextTerm</w:t>
                    </w:r>
                    <w:r>
                      <w:rPr>
                        <w:rFonts w:ascii="Arial"/>
                        <w:color w:val="231F20"/>
                        <w:spacing w:val="-5"/>
                        <w:sz w:val="14"/>
                      </w:rPr>
                      <w:t> </w:t>
                    </w:r>
                    <w:r>
                      <w:rPr>
                        <w:rFonts w:ascii="Arial"/>
                        <w:color w:val="231F20"/>
                        <w:sz w:val="14"/>
                      </w:rPr>
                      <w:t>()</w:t>
                    </w:r>
                    <w:r>
                      <w:rPr>
                        <w:rFonts w:ascii="Arial"/>
                        <w:color w:val="231F20"/>
                        <w:spacing w:val="-6"/>
                        <w:sz w:val="14"/>
                      </w:rPr>
                      <w:t> </w:t>
                    </w:r>
                    <w:r>
                      <w:rPr>
                        <w:rFonts w:ascii="Arial"/>
                        <w:color w:val="231F20"/>
                        <w:sz w:val="14"/>
                      </w:rPr>
                      <w:t>:</w:t>
                    </w:r>
                    <w:r>
                      <w:rPr>
                        <w:rFonts w:ascii="Arial"/>
                        <w:color w:val="231F20"/>
                        <w:spacing w:val="-5"/>
                        <w:sz w:val="14"/>
                      </w:rPr>
                      <w:t> </w:t>
                    </w:r>
                    <w:r>
                      <w:rPr>
                        <w:rFonts w:ascii="Arial"/>
                        <w:color w:val="231F20"/>
                        <w:spacing w:val="-2"/>
                        <w:sz w:val="14"/>
                      </w:rPr>
                      <w:t>String</w:t>
                    </w:r>
                  </w:p>
                  <w:p>
                    <w:pPr>
                      <w:spacing w:before="9"/>
                      <w:ind w:left="47" w:right="0" w:firstLine="0"/>
                      <w:jc w:val="left"/>
                      <w:rPr>
                        <w:rFonts w:ascii="Arial"/>
                        <w:sz w:val="14"/>
                      </w:rPr>
                    </w:pPr>
                    <w:r>
                      <w:rPr>
                        <w:rFonts w:ascii="Arial"/>
                        <w:color w:val="231F20"/>
                        <w:sz w:val="14"/>
                      </w:rPr>
                      <w:t>+</w:t>
                    </w:r>
                    <w:r>
                      <w:rPr>
                        <w:rFonts w:ascii="Arial"/>
                        <w:color w:val="231F20"/>
                        <w:spacing w:val="-10"/>
                        <w:sz w:val="14"/>
                      </w:rPr>
                      <w:t> </w:t>
                    </w:r>
                    <w:r>
                      <w:rPr>
                        <w:rFonts w:ascii="Arial"/>
                        <w:color w:val="231F20"/>
                        <w:sz w:val="14"/>
                      </w:rPr>
                      <w:t>hasMoreTerms()</w:t>
                    </w:r>
                    <w:r>
                      <w:rPr>
                        <w:rFonts w:ascii="Arial"/>
                        <w:color w:val="231F20"/>
                        <w:spacing w:val="-9"/>
                        <w:sz w:val="14"/>
                      </w:rPr>
                      <w:t> </w:t>
                    </w:r>
                    <w:r>
                      <w:rPr>
                        <w:rFonts w:ascii="Arial"/>
                        <w:color w:val="231F20"/>
                        <w:sz w:val="14"/>
                      </w:rPr>
                      <w:t>:</w:t>
                    </w:r>
                    <w:r>
                      <w:rPr>
                        <w:rFonts w:ascii="Arial"/>
                        <w:color w:val="231F20"/>
                        <w:spacing w:val="-9"/>
                        <w:sz w:val="14"/>
                      </w:rPr>
                      <w:t> </w:t>
                    </w:r>
                    <w:r>
                      <w:rPr>
                        <w:rFonts w:ascii="Arial"/>
                        <w:color w:val="231F20"/>
                        <w:spacing w:val="-2"/>
                        <w:sz w:val="14"/>
                      </w:rPr>
                      <w:t>boolean</w:t>
                    </w:r>
                  </w:p>
                </w:txbxContent>
              </v:textbox>
              <w10:wrap type="none"/>
            </v:shape>
            <v:shape style="position:absolute;left:20;top:171;width:1631;height:243" type="#_x0000_t202" id="docshape1650" filled="false" stroked="false">
              <v:textbox inset="0,0,0,0">
                <w:txbxContent>
                  <w:p>
                    <w:pPr>
                      <w:spacing w:before="31"/>
                      <w:ind w:left="421" w:right="0" w:firstLine="0"/>
                      <w:jc w:val="left"/>
                      <w:rPr>
                        <w:rFonts w:ascii="Arial"/>
                        <w:b/>
                        <w:sz w:val="14"/>
                      </w:rPr>
                    </w:pPr>
                    <w:r>
                      <w:rPr>
                        <w:rFonts w:ascii="Arial"/>
                        <w:b/>
                        <w:color w:val="231F20"/>
                        <w:spacing w:val="-2"/>
                        <w:sz w:val="14"/>
                      </w:rPr>
                      <w:t>RuleParser</w:t>
                    </w:r>
                  </w:p>
                </w:txbxContent>
              </v:textbox>
              <w10:wrap type="none"/>
            </v:shape>
            <v:shape style="position:absolute;left:2726;top:20;width:2146;height:244" type="#_x0000_t202" id="docshape1651" filled="false" stroked="false">
              <v:textbox inset="0,0,0,0">
                <w:txbxContent>
                  <w:p>
                    <w:pPr>
                      <w:spacing w:before="31"/>
                      <w:ind w:left="572" w:right="0" w:firstLine="0"/>
                      <w:jc w:val="left"/>
                      <w:rPr>
                        <w:rFonts w:ascii="Arial"/>
                        <w:b/>
                        <w:sz w:val="14"/>
                      </w:rPr>
                    </w:pPr>
                    <w:r>
                      <w:rPr>
                        <w:rFonts w:ascii="Arial"/>
                        <w:b/>
                        <w:color w:val="231F20"/>
                        <w:spacing w:val="-2"/>
                        <w:sz w:val="14"/>
                      </w:rPr>
                      <w:t>TermTokenizer</w:t>
                    </w:r>
                  </w:p>
                </w:txbxContent>
              </v:textbox>
              <w10:wrap type="none"/>
            </v:shape>
          </v:group>
        </w:pict>
      </w:r>
      <w:r>
        <w:rPr/>
      </w:r>
    </w:p>
    <w:p>
      <w:pPr>
        <w:pStyle w:val="BodyText"/>
        <w:spacing w:before="4"/>
        <w:rPr>
          <w:sz w:val="15"/>
        </w:rPr>
      </w:pPr>
    </w:p>
    <w:p>
      <w:pPr>
        <w:tabs>
          <w:tab w:pos="1219" w:val="left" w:leader="none"/>
        </w:tabs>
        <w:spacing w:before="104"/>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20.3</w:t>
      </w:r>
      <w:r>
        <w:rPr>
          <w:b/>
          <w:color w:val="231F20"/>
          <w:sz w:val="18"/>
        </w:rPr>
        <w:tab/>
      </w:r>
      <w:r>
        <w:rPr>
          <w:rFonts w:ascii="Lucida Console"/>
          <w:color w:val="231F20"/>
          <w:spacing w:val="-22"/>
          <w:sz w:val="18"/>
        </w:rPr>
        <w:t>RuleParser</w:t>
      </w:r>
      <w:r>
        <w:rPr>
          <w:rFonts w:ascii="Lucida Console"/>
          <w:color w:val="231F20"/>
          <w:spacing w:val="-81"/>
          <w:sz w:val="18"/>
        </w:rPr>
        <w:t> </w:t>
      </w:r>
      <w:r>
        <w:rPr>
          <w:rFonts w:ascii="Book Antiqua"/>
          <w:i/>
          <w:color w:val="231F20"/>
          <w:spacing w:val="-22"/>
          <w:sz w:val="18"/>
        </w:rPr>
        <w:t>and</w:t>
      </w:r>
      <w:r>
        <w:rPr>
          <w:rFonts w:ascii="Book Antiqua"/>
          <w:i/>
          <w:color w:val="231F20"/>
          <w:spacing w:val="21"/>
          <w:sz w:val="18"/>
        </w:rPr>
        <w:t> </w:t>
      </w:r>
      <w:r>
        <w:rPr>
          <w:rFonts w:ascii="Lucida Console"/>
          <w:color w:val="231F20"/>
          <w:spacing w:val="-22"/>
          <w:sz w:val="18"/>
        </w:rPr>
        <w:t>TermTokenizer</w:t>
      </w:r>
      <w:r>
        <w:rPr>
          <w:rFonts w:ascii="Book Antiqua"/>
          <w:i/>
          <w:color w:val="231F20"/>
          <w:spacing w:val="-22"/>
          <w:sz w:val="18"/>
        </w:rPr>
        <w:t>.</w:t>
      </w:r>
    </w:p>
    <w:p>
      <w:pPr>
        <w:pStyle w:val="BodyText"/>
        <w:rPr>
          <w:rFonts w:ascii="Book Antiqua"/>
          <w:i/>
        </w:rPr>
      </w:pPr>
    </w:p>
    <w:p>
      <w:pPr>
        <w:pStyle w:val="BodyText"/>
        <w:spacing w:before="10"/>
        <w:rPr>
          <w:rFonts w:ascii="Book Antiqua"/>
          <w:i/>
          <w:sz w:val="26"/>
        </w:rPr>
      </w:pPr>
      <w:r>
        <w:rPr/>
        <w:pict>
          <v:shape style="position:absolute;margin-left:33.049999pt;margin-top:17.416786pt;width:342.05pt;height:72pt;mso-position-horizontal-relative:page;mso-position-vertical-relative:paragraph;z-index:-15401984;mso-wrap-distance-left:0;mso-wrap-distance-right:0" type="#_x0000_t202" id="docshape1652" filled="true" fillcolor="#e6e7e8" stroked="false">
            <v:textbox inset="0,0,0,0">
              <w:txbxContent>
                <w:p>
                  <w:pPr>
                    <w:spacing w:before="63"/>
                    <w:ind w:left="120" w:right="0" w:firstLine="0"/>
                    <w:jc w:val="both"/>
                    <w:rPr>
                      <w:b/>
                      <w:color w:val="000000"/>
                      <w:sz w:val="20"/>
                    </w:rPr>
                  </w:pPr>
                  <w:r>
                    <w:rPr>
                      <w:b/>
                      <w:color w:val="231F20"/>
                      <w:spacing w:val="-2"/>
                      <w:sz w:val="20"/>
                    </w:rPr>
                    <w:t>Heuristic</w:t>
                  </w:r>
                  <w:r>
                    <w:rPr>
                      <w:b/>
                      <w:color w:val="231F20"/>
                      <w:spacing w:val="-4"/>
                      <w:sz w:val="20"/>
                    </w:rPr>
                    <w:t> </w:t>
                  </w:r>
                  <w:r>
                    <w:rPr>
                      <w:b/>
                      <w:color w:val="231F20"/>
                      <w:spacing w:val="-2"/>
                      <w:sz w:val="20"/>
                    </w:rPr>
                    <w:t>#3:</w:t>
                  </w:r>
                  <w:r>
                    <w:rPr>
                      <w:b/>
                      <w:color w:val="231F20"/>
                      <w:spacing w:val="-3"/>
                      <w:sz w:val="20"/>
                    </w:rPr>
                    <w:t> </w:t>
                  </w:r>
                  <w:r>
                    <w:rPr>
                      <w:b/>
                      <w:color w:val="231F20"/>
                      <w:spacing w:val="-2"/>
                      <w:sz w:val="20"/>
                    </w:rPr>
                    <w:t>Look</w:t>
                  </w:r>
                  <w:r>
                    <w:rPr>
                      <w:b/>
                      <w:color w:val="231F20"/>
                      <w:spacing w:val="-3"/>
                      <w:sz w:val="20"/>
                    </w:rPr>
                    <w:t> </w:t>
                  </w:r>
                  <w:r>
                    <w:rPr>
                      <w:b/>
                      <w:color w:val="231F20"/>
                      <w:spacing w:val="-2"/>
                      <w:sz w:val="20"/>
                    </w:rPr>
                    <w:t>for</w:t>
                  </w:r>
                  <w:r>
                    <w:rPr>
                      <w:b/>
                      <w:color w:val="231F20"/>
                      <w:spacing w:val="-4"/>
                      <w:sz w:val="20"/>
                    </w:rPr>
                    <w:t> </w:t>
                  </w:r>
                  <w:r>
                    <w:rPr>
                      <w:b/>
                      <w:color w:val="231F20"/>
                      <w:spacing w:val="-2"/>
                      <w:sz w:val="20"/>
                    </w:rPr>
                    <w:t>Decisions</w:t>
                  </w:r>
                  <w:r>
                    <w:rPr>
                      <w:b/>
                      <w:color w:val="231F20"/>
                      <w:spacing w:val="-3"/>
                      <w:sz w:val="20"/>
                    </w:rPr>
                    <w:t> </w:t>
                  </w:r>
                  <w:r>
                    <w:rPr>
                      <w:b/>
                      <w:color w:val="231F20"/>
                      <w:spacing w:val="-2"/>
                      <w:sz w:val="20"/>
                    </w:rPr>
                    <w:t>That</w:t>
                  </w:r>
                  <w:r>
                    <w:rPr>
                      <w:b/>
                      <w:color w:val="231F20"/>
                      <w:spacing w:val="-3"/>
                      <w:sz w:val="20"/>
                    </w:rPr>
                    <w:t> </w:t>
                  </w:r>
                  <w:r>
                    <w:rPr>
                      <w:b/>
                      <w:color w:val="231F20"/>
                      <w:spacing w:val="-2"/>
                      <w:sz w:val="20"/>
                    </w:rPr>
                    <w:t>Can</w:t>
                  </w:r>
                  <w:r>
                    <w:rPr>
                      <w:b/>
                      <w:color w:val="231F20"/>
                      <w:spacing w:val="-4"/>
                      <w:sz w:val="20"/>
                    </w:rPr>
                    <w:t> </w:t>
                  </w:r>
                  <w:r>
                    <w:rPr>
                      <w:b/>
                      <w:color w:val="231F20"/>
                      <w:spacing w:val="-2"/>
                      <w:sz w:val="20"/>
                    </w:rPr>
                    <w:t>Change</w:t>
                  </w:r>
                </w:p>
                <w:p>
                  <w:pPr>
                    <w:spacing w:line="249" w:lineRule="auto" w:before="171"/>
                    <w:ind w:left="120" w:right="104" w:firstLine="0"/>
                    <w:jc w:val="both"/>
                    <w:rPr>
                      <w:color w:val="000000"/>
                      <w:sz w:val="18"/>
                    </w:rPr>
                  </w:pPr>
                  <w:r>
                    <w:rPr>
                      <w:color w:val="231F20"/>
                      <w:sz w:val="18"/>
                    </w:rPr>
                    <w:t>Look for decisions—not decisions that you are making in the code, but decisions that</w:t>
                  </w:r>
                  <w:r>
                    <w:rPr>
                      <w:color w:val="231F20"/>
                      <w:spacing w:val="40"/>
                      <w:sz w:val="18"/>
                    </w:rPr>
                    <w:t> </w:t>
                  </w:r>
                  <w:r>
                    <w:rPr>
                      <w:color w:val="231F20"/>
                      <w:sz w:val="18"/>
                    </w:rPr>
                    <w:t>you’ve already made. Is there some way of doing something (talking to a database,</w:t>
                  </w:r>
                  <w:r>
                    <w:rPr>
                      <w:color w:val="231F20"/>
                      <w:spacing w:val="40"/>
                      <w:sz w:val="18"/>
                    </w:rPr>
                    <w:t> </w:t>
                  </w:r>
                  <w:r>
                    <w:rPr>
                      <w:color w:val="231F20"/>
                      <w:sz w:val="18"/>
                    </w:rPr>
                    <w:t>talking to another set of objects, and so on) that seems hard-coded? Can you imagine</w:t>
                  </w:r>
                  <w:r>
                    <w:rPr>
                      <w:color w:val="231F20"/>
                      <w:spacing w:val="40"/>
                      <w:sz w:val="18"/>
                    </w:rPr>
                    <w:t> </w:t>
                  </w:r>
                  <w:r>
                    <w:rPr>
                      <w:color w:val="231F20"/>
                      <w:sz w:val="18"/>
                    </w:rPr>
                    <w:t>it changing?</w:t>
                  </w:r>
                </w:p>
              </w:txbxContent>
            </v:textbox>
            <v:fill type="solid"/>
            <w10:wrap type="topAndBottom"/>
          </v:shape>
        </w:pict>
      </w:r>
    </w:p>
    <w:p>
      <w:pPr>
        <w:pStyle w:val="BodyText"/>
        <w:spacing w:line="266" w:lineRule="auto" w:before="83"/>
        <w:ind w:left="100" w:right="114" w:firstLine="240"/>
        <w:jc w:val="both"/>
      </w:pPr>
      <w:r>
        <w:rPr>
          <w:color w:val="231F20"/>
        </w:rPr>
        <w:t>When you are trying to break up a big class, it’s tempting to pay a lot of attention to the names of the methods. After all, they are one of the </w:t>
      </w:r>
      <w:r>
        <w:rPr>
          <w:color w:val="231F20"/>
        </w:rPr>
        <w:t>most noticeable things about a class. But the names of methods don’t tell the whole story. Often big classes house methods that do many things at many different </w:t>
      </w:r>
      <w:r>
        <w:rPr>
          <w:color w:val="231F20"/>
          <w:spacing w:val="-4"/>
        </w:rPr>
        <w:t>levels</w:t>
      </w:r>
      <w:r>
        <w:rPr>
          <w:color w:val="231F20"/>
          <w:spacing w:val="-4"/>
        </w:rPr>
        <w:t> of</w:t>
      </w:r>
      <w:r>
        <w:rPr>
          <w:color w:val="231F20"/>
          <w:spacing w:val="-4"/>
        </w:rPr>
        <w:t> abstraction.</w:t>
      </w:r>
      <w:r>
        <w:rPr>
          <w:color w:val="231F20"/>
          <w:spacing w:val="-4"/>
        </w:rPr>
        <w:t> For</w:t>
      </w:r>
      <w:r>
        <w:rPr>
          <w:color w:val="231F20"/>
          <w:spacing w:val="-4"/>
        </w:rPr>
        <w:t> instance,</w:t>
      </w:r>
      <w:r>
        <w:rPr>
          <w:color w:val="231F20"/>
          <w:spacing w:val="-4"/>
        </w:rPr>
        <w:t> a</w:t>
      </w:r>
      <w:r>
        <w:rPr>
          <w:color w:val="231F20"/>
          <w:spacing w:val="-4"/>
        </w:rPr>
        <w:t> method</w:t>
      </w:r>
      <w:r>
        <w:rPr>
          <w:color w:val="231F20"/>
          <w:spacing w:val="-4"/>
        </w:rPr>
        <w:t> named</w:t>
      </w:r>
      <w:r>
        <w:rPr>
          <w:color w:val="231F20"/>
          <w:spacing w:val="-5"/>
        </w:rPr>
        <w:t> </w:t>
      </w:r>
      <w:r>
        <w:rPr>
          <w:rFonts w:ascii="Lucida Console" w:hAnsi="Lucida Console"/>
          <w:color w:val="231F20"/>
          <w:spacing w:val="-4"/>
          <w:sz w:val="19"/>
        </w:rPr>
        <w:t>updateScreen()</w:t>
      </w:r>
      <w:r>
        <w:rPr>
          <w:color w:val="231F20"/>
          <w:spacing w:val="-4"/>
        </w:rPr>
        <w:t>might</w:t>
      </w:r>
      <w:r>
        <w:rPr>
          <w:color w:val="231F20"/>
          <w:spacing w:val="-4"/>
        </w:rPr>
        <w:t> gener-</w:t>
      </w:r>
      <w:r>
        <w:rPr>
          <w:color w:val="231F20"/>
        </w:rPr>
        <w:t> ate text for a display, format it, and send it to several different GUI objects. Looking</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method</w:t>
      </w:r>
      <w:r>
        <w:rPr>
          <w:color w:val="231F20"/>
          <w:spacing w:val="40"/>
        </w:rPr>
        <w:t> </w:t>
      </w:r>
      <w:r>
        <w:rPr>
          <w:color w:val="231F20"/>
        </w:rPr>
        <w:t>name</w:t>
      </w:r>
      <w:r>
        <w:rPr>
          <w:color w:val="231F20"/>
          <w:spacing w:val="40"/>
        </w:rPr>
        <w:t> </w:t>
      </w:r>
      <w:r>
        <w:rPr>
          <w:color w:val="231F20"/>
        </w:rPr>
        <w:t>alone,</w:t>
      </w:r>
      <w:r>
        <w:rPr>
          <w:color w:val="231F20"/>
          <w:spacing w:val="40"/>
        </w:rPr>
        <w:t> </w:t>
      </w:r>
      <w:r>
        <w:rPr>
          <w:color w:val="231F20"/>
        </w:rPr>
        <w:t>you’d</w:t>
      </w:r>
      <w:r>
        <w:rPr>
          <w:color w:val="231F20"/>
          <w:spacing w:val="40"/>
        </w:rPr>
        <w:t> </w:t>
      </w:r>
      <w:r>
        <w:rPr>
          <w:color w:val="231F20"/>
        </w:rPr>
        <w:t>have</w:t>
      </w:r>
      <w:r>
        <w:rPr>
          <w:color w:val="231F20"/>
          <w:spacing w:val="40"/>
        </w:rPr>
        <w:t> </w:t>
      </w:r>
      <w:r>
        <w:rPr>
          <w:color w:val="231F20"/>
        </w:rPr>
        <w:t>no</w:t>
      </w:r>
      <w:r>
        <w:rPr>
          <w:color w:val="231F20"/>
          <w:spacing w:val="40"/>
        </w:rPr>
        <w:t> </w:t>
      </w:r>
      <w:r>
        <w:rPr>
          <w:color w:val="231F20"/>
        </w:rPr>
        <w:t>idea</w:t>
      </w:r>
      <w:r>
        <w:rPr>
          <w:color w:val="231F20"/>
          <w:spacing w:val="40"/>
        </w:rPr>
        <w:t> </w:t>
      </w:r>
      <w:r>
        <w:rPr>
          <w:color w:val="231F20"/>
        </w:rPr>
        <w:t>how</w:t>
      </w:r>
      <w:r>
        <w:rPr>
          <w:color w:val="231F20"/>
          <w:spacing w:val="40"/>
        </w:rPr>
        <w:t> </w:t>
      </w:r>
      <w:r>
        <w:rPr>
          <w:color w:val="231F20"/>
        </w:rPr>
        <w:t>much</w:t>
      </w:r>
      <w:r>
        <w:rPr>
          <w:color w:val="231F20"/>
          <w:spacing w:val="40"/>
        </w:rPr>
        <w:t> </w:t>
      </w:r>
      <w:r>
        <w:rPr>
          <w:color w:val="231F20"/>
        </w:rPr>
        <w:t>work</w:t>
      </w:r>
      <w:r>
        <w:rPr>
          <w:color w:val="231F20"/>
          <w:spacing w:val="40"/>
        </w:rPr>
        <w:t> </w:t>
      </w:r>
      <w:r>
        <w:rPr>
          <w:color w:val="231F20"/>
        </w:rPr>
        <w:t>is going on and how many responsibilities are nestled in that code.</w:t>
      </w:r>
    </w:p>
    <w:p>
      <w:pPr>
        <w:pStyle w:val="BodyText"/>
        <w:spacing w:line="266" w:lineRule="auto"/>
        <w:ind w:left="100" w:right="114" w:firstLine="240"/>
        <w:jc w:val="both"/>
      </w:pPr>
      <w:r>
        <w:rPr>
          <w:color w:val="231F20"/>
        </w:rPr>
        <w:t>For this reason, it pays to do a little extract method refactoring before </w:t>
      </w:r>
      <w:r>
        <w:rPr>
          <w:color w:val="231F20"/>
        </w:rPr>
        <w:t>really settling on classes to extract. What methods should you extract? I handle this</w:t>
      </w:r>
      <w:r>
        <w:rPr>
          <w:color w:val="231F20"/>
          <w:spacing w:val="80"/>
          <w:w w:val="150"/>
        </w:rPr>
        <w:t> </w:t>
      </w:r>
      <w:r>
        <w:rPr>
          <w:color w:val="231F20"/>
        </w:rPr>
        <w:t>by looking for decisions. How many things are assumed in the code? Is the code calling methods from a particular API? Is it assuming that it will always be accessing</w:t>
      </w:r>
      <w:r>
        <w:rPr>
          <w:color w:val="231F20"/>
          <w:spacing w:val="-1"/>
        </w:rPr>
        <w:t> </w:t>
      </w:r>
      <w:r>
        <w:rPr>
          <w:color w:val="231F20"/>
        </w:rPr>
        <w:t>the</w:t>
      </w:r>
      <w:r>
        <w:rPr>
          <w:color w:val="231F20"/>
          <w:spacing w:val="-1"/>
        </w:rPr>
        <w:t> </w:t>
      </w:r>
      <w:r>
        <w:rPr>
          <w:color w:val="231F20"/>
        </w:rPr>
        <w:t>same</w:t>
      </w:r>
      <w:r>
        <w:rPr>
          <w:color w:val="231F20"/>
          <w:spacing w:val="-1"/>
        </w:rPr>
        <w:t> </w:t>
      </w:r>
      <w:r>
        <w:rPr>
          <w:color w:val="231F20"/>
        </w:rPr>
        <w:t>database?</w:t>
      </w:r>
      <w:r>
        <w:rPr>
          <w:color w:val="231F20"/>
          <w:spacing w:val="-1"/>
        </w:rPr>
        <w:t> </w:t>
      </w:r>
      <w:r>
        <w:rPr>
          <w:color w:val="231F20"/>
        </w:rPr>
        <w:t>If</w:t>
      </w:r>
      <w:r>
        <w:rPr>
          <w:color w:val="231F20"/>
          <w:spacing w:val="-1"/>
        </w:rPr>
        <w:t> </w:t>
      </w:r>
      <w:r>
        <w:rPr>
          <w:color w:val="231F20"/>
        </w:rPr>
        <w:t>the</w:t>
      </w:r>
      <w:r>
        <w:rPr>
          <w:color w:val="231F20"/>
          <w:spacing w:val="-1"/>
        </w:rPr>
        <w:t> </w:t>
      </w:r>
      <w:r>
        <w:rPr>
          <w:color w:val="231F20"/>
        </w:rPr>
        <w:t>code</w:t>
      </w:r>
      <w:r>
        <w:rPr>
          <w:color w:val="231F20"/>
          <w:spacing w:val="-1"/>
        </w:rPr>
        <w:t> </w:t>
      </w:r>
      <w:r>
        <w:rPr>
          <w:color w:val="231F20"/>
        </w:rPr>
        <w:t>is</w:t>
      </w:r>
      <w:r>
        <w:rPr>
          <w:color w:val="231F20"/>
          <w:spacing w:val="-1"/>
        </w:rPr>
        <w:t> </w:t>
      </w:r>
      <w:r>
        <w:rPr>
          <w:color w:val="231F20"/>
        </w:rPr>
        <w:t>doing</w:t>
      </w:r>
      <w:r>
        <w:rPr>
          <w:color w:val="231F20"/>
          <w:spacing w:val="-1"/>
        </w:rPr>
        <w:t> </w:t>
      </w:r>
      <w:r>
        <w:rPr>
          <w:color w:val="231F20"/>
        </w:rPr>
        <w:t>these</w:t>
      </w:r>
      <w:r>
        <w:rPr>
          <w:color w:val="231F20"/>
          <w:spacing w:val="-1"/>
        </w:rPr>
        <w:t> </w:t>
      </w:r>
      <w:r>
        <w:rPr>
          <w:color w:val="231F20"/>
        </w:rPr>
        <w:t>things,</w:t>
      </w:r>
      <w:r>
        <w:rPr>
          <w:color w:val="231F20"/>
          <w:spacing w:val="-1"/>
        </w:rPr>
        <w:t> </w:t>
      </w:r>
      <w:r>
        <w:rPr>
          <w:color w:val="231F20"/>
        </w:rPr>
        <w:t>it’s</w:t>
      </w:r>
      <w:r>
        <w:rPr>
          <w:color w:val="231F20"/>
          <w:spacing w:val="-1"/>
        </w:rPr>
        <w:t> </w:t>
      </w:r>
      <w:r>
        <w:rPr>
          <w:color w:val="231F20"/>
        </w:rPr>
        <w:t>a</w:t>
      </w:r>
      <w:r>
        <w:rPr>
          <w:color w:val="231F20"/>
          <w:spacing w:val="-1"/>
        </w:rPr>
        <w:t> </w:t>
      </w:r>
      <w:r>
        <w:rPr>
          <w:color w:val="231F20"/>
        </w:rPr>
        <w:t>good</w:t>
      </w:r>
      <w:r>
        <w:rPr>
          <w:color w:val="231F20"/>
          <w:spacing w:val="-1"/>
        </w:rPr>
        <w:t> </w:t>
      </w:r>
      <w:r>
        <w:rPr>
          <w:color w:val="231F20"/>
        </w:rPr>
        <w:t>idea</w:t>
      </w:r>
      <w:r>
        <w:rPr>
          <w:color w:val="231F20"/>
          <w:spacing w:val="-1"/>
        </w:rPr>
        <w:t> </w:t>
      </w:r>
      <w:r>
        <w:rPr>
          <w:color w:val="231F20"/>
        </w:rPr>
        <w:t>to extract methods that reflect what you intend at a high level. If you are getting particular information from a database, extract a method named after the information you are getting. When you do these extractions, you have many more methods, but you also might find that method grouping is easier. Better than that, you might find that you completely encapsulated some resource behind a set of methods. When you extract a class for them, you’ll have broken some dependencies on low-level details.</w:t>
      </w:r>
    </w:p>
    <w:p>
      <w:pPr>
        <w:pStyle w:val="BodyText"/>
        <w:spacing w:before="5"/>
        <w:rPr>
          <w:sz w:val="7"/>
        </w:rPr>
      </w:pPr>
      <w:r>
        <w:rPr/>
        <w:pict>
          <v:shape style="position:absolute;margin-left:33.049999pt;margin-top:5.553271pt;width:342.05pt;height:50pt;mso-position-horizontal-relative:page;mso-position-vertical-relative:paragraph;z-index:-15401472;mso-wrap-distance-left:0;mso-wrap-distance-right:0" type="#_x0000_t202" id="docshape1653" filled="true" fillcolor="#e6e7e8" stroked="false">
            <v:textbox inset="0,0,0,0">
              <w:txbxContent>
                <w:p>
                  <w:pPr>
                    <w:spacing w:before="63"/>
                    <w:ind w:left="120" w:right="0" w:firstLine="0"/>
                    <w:jc w:val="left"/>
                    <w:rPr>
                      <w:b/>
                      <w:color w:val="000000"/>
                      <w:sz w:val="20"/>
                    </w:rPr>
                  </w:pPr>
                  <w:r>
                    <w:rPr>
                      <w:b/>
                      <w:color w:val="231F20"/>
                      <w:spacing w:val="-4"/>
                      <w:sz w:val="20"/>
                    </w:rPr>
                    <w:t>Heuristic</w:t>
                  </w:r>
                  <w:r>
                    <w:rPr>
                      <w:b/>
                      <w:color w:val="231F20"/>
                      <w:spacing w:val="-3"/>
                      <w:sz w:val="20"/>
                    </w:rPr>
                    <w:t> </w:t>
                  </w:r>
                  <w:r>
                    <w:rPr>
                      <w:b/>
                      <w:color w:val="231F20"/>
                      <w:spacing w:val="-4"/>
                      <w:sz w:val="20"/>
                    </w:rPr>
                    <w:t>#4:</w:t>
                  </w:r>
                  <w:r>
                    <w:rPr>
                      <w:b/>
                      <w:color w:val="231F20"/>
                      <w:spacing w:val="-3"/>
                      <w:sz w:val="20"/>
                    </w:rPr>
                    <w:t> </w:t>
                  </w:r>
                  <w:r>
                    <w:rPr>
                      <w:b/>
                      <w:color w:val="231F20"/>
                      <w:spacing w:val="-4"/>
                      <w:sz w:val="20"/>
                    </w:rPr>
                    <w:t>Look</w:t>
                  </w:r>
                  <w:r>
                    <w:rPr>
                      <w:b/>
                      <w:color w:val="231F20"/>
                      <w:spacing w:val="-2"/>
                      <w:sz w:val="20"/>
                    </w:rPr>
                    <w:t> </w:t>
                  </w:r>
                  <w:r>
                    <w:rPr>
                      <w:b/>
                      <w:color w:val="231F20"/>
                      <w:spacing w:val="-4"/>
                      <w:sz w:val="20"/>
                    </w:rPr>
                    <w:t>for</w:t>
                  </w:r>
                  <w:r>
                    <w:rPr>
                      <w:b/>
                      <w:color w:val="231F20"/>
                      <w:spacing w:val="-3"/>
                      <w:sz w:val="20"/>
                    </w:rPr>
                    <w:t> </w:t>
                  </w:r>
                  <w:r>
                    <w:rPr>
                      <w:b/>
                      <w:color w:val="231F20"/>
                      <w:spacing w:val="-4"/>
                      <w:sz w:val="20"/>
                    </w:rPr>
                    <w:t>Internal</w:t>
                  </w:r>
                  <w:r>
                    <w:rPr>
                      <w:b/>
                      <w:color w:val="231F20"/>
                      <w:spacing w:val="-3"/>
                      <w:sz w:val="20"/>
                    </w:rPr>
                    <w:t> </w:t>
                  </w:r>
                  <w:r>
                    <w:rPr>
                      <w:b/>
                      <w:color w:val="231F20"/>
                      <w:spacing w:val="-4"/>
                      <w:sz w:val="20"/>
                    </w:rPr>
                    <w:t>Relationships</w:t>
                  </w:r>
                </w:p>
                <w:p>
                  <w:pPr>
                    <w:spacing w:line="249" w:lineRule="auto" w:before="171"/>
                    <w:ind w:left="120" w:right="0" w:firstLine="0"/>
                    <w:jc w:val="left"/>
                    <w:rPr>
                      <w:color w:val="000000"/>
                      <w:sz w:val="18"/>
                    </w:rPr>
                  </w:pPr>
                  <w:r>
                    <w:rPr>
                      <w:color w:val="231F20"/>
                      <w:sz w:val="18"/>
                    </w:rPr>
                    <w:t>Look for relationships between instance variables and methods. Are certain </w:t>
                  </w:r>
                  <w:r>
                    <w:rPr>
                      <w:color w:val="231F20"/>
                      <w:sz w:val="18"/>
                    </w:rPr>
                    <w:t>instance</w:t>
                  </w:r>
                  <w:r>
                    <w:rPr>
                      <w:color w:val="231F20"/>
                      <w:spacing w:val="40"/>
                      <w:sz w:val="18"/>
                    </w:rPr>
                    <w:t> </w:t>
                  </w:r>
                  <w:r>
                    <w:rPr>
                      <w:color w:val="231F20"/>
                      <w:sz w:val="18"/>
                    </w:rPr>
                    <w:t>variables used by some methods and not others?</w:t>
                  </w:r>
                </w:p>
              </w:txbxContent>
            </v:textbox>
            <v:fill type="solid"/>
            <w10:wrap type="topAndBottom"/>
          </v:shape>
        </w:pict>
      </w:r>
    </w:p>
    <w:p>
      <w:pPr>
        <w:spacing w:after="0"/>
        <w:rPr>
          <w:sz w:val="7"/>
        </w:rPr>
        <w:sectPr>
          <w:pgSz w:w="7880" w:h="11400"/>
          <w:pgMar w:top="460" w:bottom="280" w:left="560" w:right="260"/>
        </w:sectPr>
      </w:pPr>
    </w:p>
    <w:p>
      <w:pPr>
        <w:pStyle w:val="BodyText"/>
        <w:spacing w:line="266" w:lineRule="auto" w:before="79"/>
        <w:ind w:left="112" w:right="112" w:firstLine="240"/>
        <w:jc w:val="both"/>
      </w:pPr>
      <w:r>
        <w:rPr/>
        <w:pict>
          <v:group style="position:absolute;margin-left:-.5pt;margin-top:356.276001pt;width:5.1pt;height:47pt;mso-position-horizontal-relative:page;mso-position-vertical-relative:page;z-index:16057344" id="docshapegroup1654" coordorigin="-10,7126" coordsize="102,940">
            <v:rect style="position:absolute;left:0;top:7135;width:82;height:920" id="docshape1655" filled="true" fillcolor="#231f20" stroked="false">
              <v:fill type="solid"/>
            </v:rect>
            <v:shape style="position:absolute;left:0;top:7135;width:82;height:920" id="docshape1656" coordorigin="0,7136" coordsize="82,920" path="m0,7136l82,7136,82,8056,0,8056e" filled="false" stroked="true" strokeweight="1pt" strokecolor="#231f20">
              <v:path arrowok="t"/>
              <v:stroke dashstyle="solid"/>
            </v:shape>
            <w10:wrap type="none"/>
          </v:group>
        </w:pict>
      </w:r>
      <w:bookmarkStart w:name="_bookmark285" w:id="376"/>
      <w:bookmarkEnd w:id="376"/>
      <w:r>
        <w:rPr/>
      </w:r>
      <w:r>
        <w:rPr>
          <w:color w:val="231F20"/>
        </w:rPr>
        <w:t>It’s really hard to find classes in which all the methods use all of the </w:t>
      </w:r>
      <w:r>
        <w:rPr>
          <w:color w:val="231F20"/>
        </w:rPr>
        <w:t>instance variables. Usually there is some sort of “lumping” in a class. Two or three methods might be the only ones that use a set of three variables. Often the</w:t>
      </w:r>
      <w:r>
        <w:rPr>
          <w:color w:val="231F20"/>
          <w:spacing w:val="40"/>
        </w:rPr>
        <w:t> </w:t>
      </w:r>
      <w:r>
        <w:rPr>
          <w:color w:val="231F20"/>
          <w:spacing w:val="-2"/>
        </w:rPr>
        <w:t>names</w:t>
      </w:r>
      <w:r>
        <w:rPr>
          <w:color w:val="231F20"/>
          <w:spacing w:val="-10"/>
        </w:rPr>
        <w:t> </w:t>
      </w:r>
      <w:r>
        <w:rPr>
          <w:color w:val="231F20"/>
          <w:spacing w:val="-2"/>
        </w:rPr>
        <w:t>help</w:t>
      </w:r>
      <w:r>
        <w:rPr>
          <w:color w:val="231F20"/>
          <w:spacing w:val="-9"/>
        </w:rPr>
        <w:t> </w:t>
      </w:r>
      <w:r>
        <w:rPr>
          <w:color w:val="231F20"/>
          <w:spacing w:val="-2"/>
        </w:rPr>
        <w:t>you</w:t>
      </w:r>
      <w:r>
        <w:rPr>
          <w:color w:val="231F20"/>
          <w:spacing w:val="-9"/>
        </w:rPr>
        <w:t> </w:t>
      </w:r>
      <w:r>
        <w:rPr>
          <w:color w:val="231F20"/>
          <w:spacing w:val="-2"/>
        </w:rPr>
        <w:t>see</w:t>
      </w:r>
      <w:r>
        <w:rPr>
          <w:color w:val="231F20"/>
          <w:spacing w:val="-9"/>
        </w:rPr>
        <w:t> </w:t>
      </w:r>
      <w:r>
        <w:rPr>
          <w:color w:val="231F20"/>
          <w:spacing w:val="-2"/>
        </w:rPr>
        <w:t>this.</w:t>
      </w:r>
      <w:r>
        <w:rPr>
          <w:color w:val="231F20"/>
          <w:spacing w:val="-9"/>
        </w:rPr>
        <w:t> </w:t>
      </w:r>
      <w:r>
        <w:rPr>
          <w:color w:val="231F20"/>
          <w:spacing w:val="-2"/>
        </w:rPr>
        <w:t>For</w:t>
      </w:r>
      <w:r>
        <w:rPr>
          <w:color w:val="231F20"/>
          <w:spacing w:val="-9"/>
        </w:rPr>
        <w:t> </w:t>
      </w:r>
      <w:r>
        <w:rPr>
          <w:color w:val="231F20"/>
          <w:spacing w:val="-2"/>
        </w:rPr>
        <w:t>instance,</w:t>
      </w:r>
      <w:r>
        <w:rPr>
          <w:color w:val="231F20"/>
          <w:spacing w:val="-9"/>
        </w:rPr>
        <w:t> </w:t>
      </w:r>
      <w:r>
        <w:rPr>
          <w:color w:val="231F20"/>
          <w:spacing w:val="-2"/>
        </w:rPr>
        <w:t>in the </w:t>
      </w:r>
      <w:r>
        <w:rPr>
          <w:rFonts w:ascii="Lucida Console" w:hAnsi="Lucida Console"/>
          <w:color w:val="231F20"/>
          <w:spacing w:val="-2"/>
          <w:sz w:val="19"/>
        </w:rPr>
        <w:t>RulerParser</w:t>
      </w:r>
      <w:r>
        <w:rPr>
          <w:rFonts w:ascii="Lucida Console" w:hAnsi="Lucida Console"/>
          <w:color w:val="231F20"/>
          <w:spacing w:val="-27"/>
          <w:sz w:val="19"/>
        </w:rPr>
        <w:t> </w:t>
      </w:r>
      <w:r>
        <w:rPr>
          <w:color w:val="231F20"/>
          <w:spacing w:val="-2"/>
        </w:rPr>
        <w:t>class, there is a collec- </w:t>
      </w:r>
      <w:r>
        <w:rPr>
          <w:color w:val="231F20"/>
          <w:spacing w:val="-4"/>
        </w:rPr>
        <w:t>tion</w:t>
      </w:r>
      <w:r>
        <w:rPr>
          <w:color w:val="231F20"/>
          <w:spacing w:val="-6"/>
        </w:rPr>
        <w:t> </w:t>
      </w:r>
      <w:r>
        <w:rPr>
          <w:color w:val="231F20"/>
          <w:spacing w:val="-4"/>
        </w:rPr>
        <w:t>named</w:t>
      </w:r>
      <w:r>
        <w:rPr>
          <w:color w:val="231F20"/>
          <w:spacing w:val="-6"/>
        </w:rPr>
        <w:t> </w:t>
      </w:r>
      <w:r>
        <w:rPr>
          <w:color w:val="231F20"/>
          <w:spacing w:val="-4"/>
        </w:rPr>
        <w:t>variables</w:t>
      </w:r>
      <w:r>
        <w:rPr>
          <w:color w:val="231F20"/>
          <w:spacing w:val="-6"/>
        </w:rPr>
        <w:t> </w:t>
      </w:r>
      <w:r>
        <w:rPr>
          <w:color w:val="231F20"/>
          <w:spacing w:val="-4"/>
        </w:rPr>
        <w:t>and</w:t>
      </w:r>
      <w:r>
        <w:rPr>
          <w:color w:val="231F20"/>
          <w:spacing w:val="-6"/>
        </w:rPr>
        <w:t> </w:t>
      </w:r>
      <w:r>
        <w:rPr>
          <w:color w:val="231F20"/>
          <w:spacing w:val="-4"/>
        </w:rPr>
        <w:t>a</w:t>
      </w:r>
      <w:r>
        <w:rPr>
          <w:color w:val="231F20"/>
          <w:spacing w:val="-6"/>
        </w:rPr>
        <w:t> </w:t>
      </w:r>
      <w:r>
        <w:rPr>
          <w:color w:val="231F20"/>
          <w:spacing w:val="-4"/>
        </w:rPr>
        <w:t>method</w:t>
      </w:r>
      <w:r>
        <w:rPr>
          <w:color w:val="231F20"/>
          <w:spacing w:val="-6"/>
        </w:rPr>
        <w:t> </w:t>
      </w:r>
      <w:r>
        <w:rPr>
          <w:color w:val="231F20"/>
          <w:spacing w:val="-4"/>
        </w:rPr>
        <w:t>named</w:t>
      </w:r>
      <w:r>
        <w:rPr>
          <w:color w:val="231F20"/>
          <w:spacing w:val="-7"/>
        </w:rPr>
        <w:t> </w:t>
      </w:r>
      <w:r>
        <w:rPr>
          <w:rFonts w:ascii="Lucida Console" w:hAnsi="Lucida Console"/>
          <w:color w:val="231F20"/>
          <w:spacing w:val="-4"/>
          <w:sz w:val="19"/>
        </w:rPr>
        <w:t>addVariable</w:t>
      </w:r>
      <w:r>
        <w:rPr>
          <w:color w:val="231F20"/>
          <w:spacing w:val="-4"/>
        </w:rPr>
        <w:t>.</w:t>
      </w:r>
      <w:r>
        <w:rPr>
          <w:color w:val="231F20"/>
          <w:spacing w:val="-6"/>
        </w:rPr>
        <w:t> </w:t>
      </w:r>
      <w:r>
        <w:rPr>
          <w:color w:val="231F20"/>
          <w:spacing w:val="-4"/>
        </w:rPr>
        <w:t>That</w:t>
      </w:r>
      <w:r>
        <w:rPr>
          <w:color w:val="231F20"/>
          <w:spacing w:val="-6"/>
        </w:rPr>
        <w:t> </w:t>
      </w:r>
      <w:r>
        <w:rPr>
          <w:color w:val="231F20"/>
          <w:spacing w:val="-4"/>
        </w:rPr>
        <w:t>shows</w:t>
      </w:r>
      <w:r>
        <w:rPr>
          <w:color w:val="231F20"/>
          <w:spacing w:val="-6"/>
        </w:rPr>
        <w:t> </w:t>
      </w:r>
      <w:r>
        <w:rPr>
          <w:color w:val="231F20"/>
          <w:spacing w:val="-4"/>
        </w:rPr>
        <w:t>us</w:t>
      </w:r>
      <w:r>
        <w:rPr>
          <w:color w:val="231F20"/>
          <w:spacing w:val="-6"/>
        </w:rPr>
        <w:t> </w:t>
      </w:r>
      <w:r>
        <w:rPr>
          <w:color w:val="231F20"/>
          <w:spacing w:val="-4"/>
        </w:rPr>
        <w:t>that</w:t>
      </w:r>
      <w:r>
        <w:rPr>
          <w:color w:val="231F20"/>
          <w:spacing w:val="-6"/>
        </w:rPr>
        <w:t> </w:t>
      </w:r>
      <w:r>
        <w:rPr>
          <w:color w:val="231F20"/>
          <w:spacing w:val="-4"/>
        </w:rPr>
        <w:t>there</w:t>
      </w:r>
      <w:r>
        <w:rPr>
          <w:color w:val="231F20"/>
        </w:rPr>
        <w:t> is an obvious relationship between that method and that variable. It doesn’t tell us that there aren’t other methods that access that variable, but at least we have a place to start looking.</w:t>
      </w:r>
    </w:p>
    <w:p>
      <w:pPr>
        <w:pStyle w:val="BodyText"/>
        <w:spacing w:line="261" w:lineRule="auto"/>
        <w:ind w:left="112" w:right="112" w:firstLine="240"/>
        <w:jc w:val="both"/>
      </w:pPr>
      <w:r>
        <w:rPr>
          <w:color w:val="231F20"/>
        </w:rPr>
        <w:t>Another technique we can use to find these “lumps” is to make a little </w:t>
      </w:r>
      <w:r>
        <w:rPr>
          <w:color w:val="231F20"/>
        </w:rPr>
        <w:t>sketch of the relationships inside a class. These are called </w:t>
      </w:r>
      <w:r>
        <w:rPr>
          <w:rFonts w:ascii="Book Antiqua" w:hAnsi="Book Antiqua"/>
          <w:i/>
          <w:color w:val="231F20"/>
        </w:rPr>
        <w:t>feature sketches</w:t>
      </w:r>
      <w:r>
        <w:rPr>
          <w:color w:val="231F20"/>
        </w:rPr>
        <w:t>. They show which methods and instance variables each method in a class uses, and they are pretty easy to make. Here is an example:</w:t>
      </w:r>
    </w:p>
    <w:p>
      <w:pPr>
        <w:spacing w:before="141"/>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5"/>
          <w:sz w:val="16"/>
        </w:rPr>
        <w:t>Reservation</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5123" w:firstLine="0"/>
        <w:jc w:val="left"/>
        <w:rPr>
          <w:rFonts w:ascii="Lucida Console"/>
          <w:sz w:val="16"/>
        </w:rPr>
      </w:pPr>
      <w:r>
        <w:rPr>
          <w:rFonts w:ascii="Lucida Console"/>
          <w:color w:val="231F20"/>
          <w:spacing w:val="-22"/>
          <w:sz w:val="16"/>
        </w:rPr>
        <w:t>private</w:t>
      </w:r>
      <w:r>
        <w:rPr>
          <w:rFonts w:ascii="Lucida Console"/>
          <w:color w:val="231F20"/>
          <w:spacing w:val="-51"/>
          <w:sz w:val="16"/>
        </w:rPr>
        <w:t> </w:t>
      </w:r>
      <w:r>
        <w:rPr>
          <w:rFonts w:ascii="Lucida Console"/>
          <w:color w:val="231F20"/>
          <w:spacing w:val="-22"/>
          <w:sz w:val="16"/>
        </w:rPr>
        <w:t>int</w:t>
      </w:r>
      <w:r>
        <w:rPr>
          <w:rFonts w:ascii="Lucida Console"/>
          <w:color w:val="231F20"/>
          <w:spacing w:val="-51"/>
          <w:sz w:val="16"/>
        </w:rPr>
        <w:t> </w:t>
      </w:r>
      <w:r>
        <w:rPr>
          <w:rFonts w:ascii="Lucida Console"/>
          <w:color w:val="231F20"/>
          <w:spacing w:val="-22"/>
          <w:sz w:val="16"/>
        </w:rPr>
        <w:t>duration; </w:t>
      </w: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dailyRate; </w:t>
      </w: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Date</w:t>
      </w:r>
      <w:r>
        <w:rPr>
          <w:rFonts w:ascii="Lucida Console"/>
          <w:color w:val="231F20"/>
          <w:spacing w:val="-53"/>
          <w:sz w:val="16"/>
        </w:rPr>
        <w:t> </w:t>
      </w:r>
      <w:r>
        <w:rPr>
          <w:rFonts w:ascii="Lucida Console"/>
          <w:color w:val="231F20"/>
          <w:spacing w:val="-16"/>
          <w:sz w:val="16"/>
        </w:rPr>
        <w:t>date;</w:t>
      </w:r>
    </w:p>
    <w:p>
      <w:pPr>
        <w:spacing w:line="159" w:lineRule="exact" w:before="0"/>
        <w:ind w:left="392" w:right="0" w:firstLine="0"/>
        <w:jc w:val="left"/>
        <w:rPr>
          <w:rFonts w:ascii="Lucida Console"/>
          <w:sz w:val="16"/>
        </w:rPr>
      </w:pPr>
      <w:r>
        <w:rPr>
          <w:rFonts w:ascii="Lucida Console"/>
          <w:color w:val="231F20"/>
          <w:spacing w:val="-26"/>
          <w:sz w:val="16"/>
        </w:rPr>
        <w:t>private</w:t>
      </w:r>
      <w:r>
        <w:rPr>
          <w:rFonts w:ascii="Lucida Console"/>
          <w:color w:val="231F20"/>
          <w:spacing w:val="-41"/>
          <w:sz w:val="16"/>
        </w:rPr>
        <w:t> </w:t>
      </w:r>
      <w:r>
        <w:rPr>
          <w:rFonts w:ascii="Lucida Console"/>
          <w:color w:val="231F20"/>
          <w:spacing w:val="-26"/>
          <w:sz w:val="16"/>
        </w:rPr>
        <w:t>Customer</w:t>
      </w:r>
      <w:r>
        <w:rPr>
          <w:rFonts w:ascii="Lucida Console"/>
          <w:color w:val="231F20"/>
          <w:spacing w:val="-41"/>
          <w:sz w:val="16"/>
        </w:rPr>
        <w:t> </w:t>
      </w:r>
      <w:r>
        <w:rPr>
          <w:rFonts w:ascii="Lucida Console"/>
          <w:color w:val="231F20"/>
          <w:spacing w:val="-26"/>
          <w:sz w:val="16"/>
        </w:rPr>
        <w:t>customer;</w:t>
      </w:r>
    </w:p>
    <w:p>
      <w:pPr>
        <w:spacing w:before="46"/>
        <w:ind w:left="392" w:right="0" w:firstLine="0"/>
        <w:jc w:val="left"/>
        <w:rPr>
          <w:rFonts w:ascii="Lucida Console"/>
          <w:sz w:val="16"/>
        </w:rPr>
      </w:pPr>
      <w:r>
        <w:rPr>
          <w:rFonts w:ascii="Lucida Console"/>
          <w:color w:val="231F20"/>
          <w:spacing w:val="-22"/>
          <w:sz w:val="16"/>
        </w:rPr>
        <w:t>private</w:t>
      </w:r>
      <w:r>
        <w:rPr>
          <w:rFonts w:ascii="Lucida Console"/>
          <w:color w:val="231F20"/>
          <w:spacing w:val="-49"/>
          <w:sz w:val="16"/>
        </w:rPr>
        <w:t> </w:t>
      </w:r>
      <w:r>
        <w:rPr>
          <w:rFonts w:ascii="Lucida Console"/>
          <w:color w:val="231F20"/>
          <w:spacing w:val="-22"/>
          <w:sz w:val="16"/>
        </w:rPr>
        <w:t>List</w:t>
      </w:r>
      <w:r>
        <w:rPr>
          <w:rFonts w:ascii="Lucida Console"/>
          <w:color w:val="231F20"/>
          <w:spacing w:val="-49"/>
          <w:sz w:val="16"/>
        </w:rPr>
        <w:t> </w:t>
      </w:r>
      <w:r>
        <w:rPr>
          <w:rFonts w:ascii="Lucida Console"/>
          <w:color w:val="231F20"/>
          <w:spacing w:val="-22"/>
          <w:sz w:val="16"/>
        </w:rPr>
        <w:t>fees</w:t>
      </w:r>
      <w:r>
        <w:rPr>
          <w:rFonts w:ascii="Lucida Console"/>
          <w:color w:val="231F20"/>
          <w:spacing w:val="-48"/>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new</w:t>
      </w:r>
      <w:r>
        <w:rPr>
          <w:rFonts w:ascii="Lucida Console"/>
          <w:color w:val="231F20"/>
          <w:spacing w:val="-49"/>
          <w:sz w:val="16"/>
        </w:rPr>
        <w:t> </w:t>
      </w:r>
      <w:r>
        <w:rPr>
          <w:rFonts w:ascii="Lucida Console"/>
          <w:color w:val="231F20"/>
          <w:spacing w:val="-22"/>
          <w:sz w:val="16"/>
        </w:rPr>
        <w:t>ArrayList();</w:t>
      </w:r>
    </w:p>
    <w:p>
      <w:pPr>
        <w:pStyle w:val="BodyText"/>
        <w:spacing w:before="2"/>
        <w:rPr>
          <w:rFonts w:ascii="Lucida Console"/>
          <w:sz w:val="25"/>
        </w:rPr>
      </w:pPr>
    </w:p>
    <w:p>
      <w:pPr>
        <w:spacing w:line="309" w:lineRule="auto" w:before="0"/>
        <w:ind w:left="952" w:right="2930" w:hanging="561"/>
        <w:jc w:val="left"/>
        <w:rPr>
          <w:rFonts w:ascii="Lucida Console"/>
          <w:sz w:val="16"/>
        </w:rPr>
      </w:pPr>
      <w:r>
        <w:rPr>
          <w:rFonts w:ascii="Lucida Console"/>
          <w:color w:val="231F20"/>
          <w:spacing w:val="-26"/>
          <w:sz w:val="16"/>
        </w:rPr>
        <w:t>public</w:t>
      </w:r>
      <w:r>
        <w:rPr>
          <w:rFonts w:ascii="Lucida Console"/>
          <w:color w:val="231F20"/>
          <w:spacing w:val="-39"/>
          <w:sz w:val="16"/>
        </w:rPr>
        <w:t> </w:t>
      </w:r>
      <w:r>
        <w:rPr>
          <w:rFonts w:ascii="Lucida Console"/>
          <w:color w:val="231F20"/>
          <w:spacing w:val="-26"/>
          <w:sz w:val="16"/>
        </w:rPr>
        <w:t>Reservation(Customer</w:t>
      </w:r>
      <w:r>
        <w:rPr>
          <w:rFonts w:ascii="Lucida Console"/>
          <w:color w:val="231F20"/>
          <w:spacing w:val="-39"/>
          <w:sz w:val="16"/>
        </w:rPr>
        <w:t> </w:t>
      </w:r>
      <w:r>
        <w:rPr>
          <w:rFonts w:ascii="Lucida Console"/>
          <w:color w:val="231F20"/>
          <w:spacing w:val="-26"/>
          <w:sz w:val="16"/>
        </w:rPr>
        <w:t>customer,</w:t>
      </w:r>
      <w:r>
        <w:rPr>
          <w:rFonts w:ascii="Lucida Console"/>
          <w:color w:val="231F20"/>
          <w:spacing w:val="-39"/>
          <w:sz w:val="16"/>
        </w:rPr>
        <w:t> </w:t>
      </w:r>
      <w:r>
        <w:rPr>
          <w:rFonts w:ascii="Lucida Console"/>
          <w:color w:val="231F20"/>
          <w:spacing w:val="-26"/>
          <w:sz w:val="16"/>
        </w:rPr>
        <w:t>int</w:t>
      </w:r>
      <w:r>
        <w:rPr>
          <w:rFonts w:ascii="Lucida Console"/>
          <w:color w:val="231F20"/>
          <w:spacing w:val="-39"/>
          <w:sz w:val="16"/>
        </w:rPr>
        <w:t> </w:t>
      </w:r>
      <w:r>
        <w:rPr>
          <w:rFonts w:ascii="Lucida Console"/>
          <w:color w:val="231F20"/>
          <w:spacing w:val="-26"/>
          <w:sz w:val="16"/>
        </w:rPr>
        <w:t>duration,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dailyRate,</w:t>
      </w:r>
      <w:r>
        <w:rPr>
          <w:rFonts w:ascii="Lucida Console"/>
          <w:color w:val="231F20"/>
          <w:spacing w:val="-53"/>
          <w:sz w:val="16"/>
        </w:rPr>
        <w:t> </w:t>
      </w:r>
      <w:r>
        <w:rPr>
          <w:rFonts w:ascii="Lucida Console"/>
          <w:color w:val="231F20"/>
          <w:spacing w:val="-16"/>
          <w:sz w:val="16"/>
        </w:rPr>
        <w:t>Date</w:t>
      </w:r>
      <w:r>
        <w:rPr>
          <w:rFonts w:ascii="Lucida Console"/>
          <w:color w:val="231F20"/>
          <w:spacing w:val="-53"/>
          <w:sz w:val="16"/>
        </w:rPr>
        <w:t> </w:t>
      </w:r>
      <w:r>
        <w:rPr>
          <w:rFonts w:ascii="Lucida Console"/>
          <w:color w:val="231F20"/>
          <w:spacing w:val="-16"/>
          <w:sz w:val="16"/>
        </w:rPr>
        <w:t>date)</w:t>
      </w:r>
      <w:r>
        <w:rPr>
          <w:rFonts w:ascii="Lucida Console"/>
          <w:color w:val="231F20"/>
          <w:spacing w:val="-53"/>
          <w:sz w:val="16"/>
        </w:rPr>
        <w:t> </w:t>
      </w:r>
      <w:r>
        <w:rPr>
          <w:rFonts w:ascii="Lucida Console"/>
          <w:color w:val="231F20"/>
          <w:spacing w:val="-16"/>
          <w:sz w:val="16"/>
        </w:rPr>
        <w:t>{</w:t>
      </w:r>
    </w:p>
    <w:p>
      <w:pPr>
        <w:spacing w:line="309" w:lineRule="auto" w:before="0"/>
        <w:ind w:left="672" w:right="4260" w:firstLine="0"/>
        <w:jc w:val="left"/>
        <w:rPr>
          <w:rFonts w:ascii="Lucida Console"/>
          <w:sz w:val="16"/>
        </w:rPr>
      </w:pPr>
      <w:r>
        <w:rPr>
          <w:rFonts w:ascii="Lucida Console"/>
          <w:color w:val="231F20"/>
          <w:spacing w:val="-20"/>
          <w:sz w:val="16"/>
        </w:rPr>
        <w:t>this.customer</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customer; this.duration</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duration; </w:t>
      </w:r>
      <w:r>
        <w:rPr>
          <w:rFonts w:ascii="Lucida Console"/>
          <w:color w:val="231F20"/>
          <w:spacing w:val="-26"/>
          <w:sz w:val="16"/>
        </w:rPr>
        <w:t>this.dailyRate</w:t>
      </w:r>
      <w:r>
        <w:rPr>
          <w:rFonts w:ascii="Lucida Console"/>
          <w:color w:val="231F20"/>
          <w:spacing w:val="-50"/>
          <w:sz w:val="16"/>
        </w:rPr>
        <w:t> </w:t>
      </w: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dailyRate; </w:t>
      </w:r>
      <w:r>
        <w:rPr>
          <w:rFonts w:ascii="Lucida Console"/>
          <w:color w:val="231F20"/>
          <w:spacing w:val="-14"/>
          <w:sz w:val="16"/>
        </w:rPr>
        <w:t>this.date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date;</w:t>
      </w:r>
    </w:p>
    <w:p>
      <w:pPr>
        <w:spacing w:line="158" w:lineRule="exact" w:before="0"/>
        <w:ind w:left="39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1"/>
        <w:ind w:left="672" w:right="3799"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extend(int</w:t>
      </w:r>
      <w:r>
        <w:rPr>
          <w:rFonts w:ascii="Lucida Console"/>
          <w:color w:val="231F20"/>
          <w:spacing w:val="-50"/>
          <w:sz w:val="16"/>
        </w:rPr>
        <w:t> </w:t>
      </w:r>
      <w:r>
        <w:rPr>
          <w:rFonts w:ascii="Lucida Console"/>
          <w:color w:val="231F20"/>
          <w:spacing w:val="-24"/>
          <w:sz w:val="16"/>
        </w:rPr>
        <w:t>additionalDays)</w:t>
      </w:r>
      <w:r>
        <w:rPr>
          <w:rFonts w:ascii="Lucida Console"/>
          <w:color w:val="231F20"/>
          <w:spacing w:val="-50"/>
          <w:sz w:val="16"/>
        </w:rPr>
        <w:t> </w:t>
      </w:r>
      <w:r>
        <w:rPr>
          <w:rFonts w:ascii="Lucida Console"/>
          <w:color w:val="231F20"/>
          <w:spacing w:val="-24"/>
          <w:sz w:val="16"/>
        </w:rPr>
        <w:t>{ </w:t>
      </w:r>
      <w:r>
        <w:rPr>
          <w:rFonts w:ascii="Lucida Console"/>
          <w:color w:val="231F20"/>
          <w:spacing w:val="-20"/>
          <w:sz w:val="16"/>
        </w:rPr>
        <w:t>duration</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additionalDays;</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extendForWeek()</w:t>
      </w:r>
      <w:r>
        <w:rPr>
          <w:rFonts w:ascii="Lucida Console"/>
          <w:color w:val="231F20"/>
          <w:spacing w:val="-43"/>
          <w:sz w:val="16"/>
        </w:rPr>
        <w:t> </w:t>
      </w:r>
      <w:r>
        <w:rPr>
          <w:rFonts w:ascii="Lucida Console"/>
          <w:color w:val="231F20"/>
          <w:spacing w:val="-26"/>
          <w:sz w:val="16"/>
        </w:rPr>
        <w:t>{</w:t>
      </w:r>
    </w:p>
    <w:p>
      <w:pPr>
        <w:spacing w:line="309" w:lineRule="auto" w:before="46"/>
        <w:ind w:left="672" w:right="2189" w:firstLine="0"/>
        <w:jc w:val="left"/>
        <w:rPr>
          <w:rFonts w:ascii="Lucida Console"/>
          <w:sz w:val="16"/>
        </w:rPr>
      </w:pPr>
      <w:r>
        <w:rPr>
          <w:rFonts w:ascii="Lucida Console"/>
          <w:color w:val="231F20"/>
          <w:spacing w:val="-26"/>
          <w:sz w:val="16"/>
        </w:rPr>
        <w:t>int</w:t>
      </w:r>
      <w:r>
        <w:rPr>
          <w:rFonts w:ascii="Lucida Console"/>
          <w:color w:val="231F20"/>
          <w:spacing w:val="-45"/>
          <w:sz w:val="16"/>
        </w:rPr>
        <w:t> </w:t>
      </w:r>
      <w:r>
        <w:rPr>
          <w:rFonts w:ascii="Lucida Console"/>
          <w:color w:val="231F20"/>
          <w:spacing w:val="-26"/>
          <w:sz w:val="16"/>
        </w:rPr>
        <w:t>weekRemainder</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RentalCalendar.weekRemainderFor(date); </w:t>
      </w:r>
      <w:r>
        <w:rPr>
          <w:rFonts w:ascii="Lucida Console"/>
          <w:color w:val="231F20"/>
          <w:spacing w:val="-18"/>
          <w:sz w:val="16"/>
        </w:rPr>
        <w:t>final</w:t>
      </w:r>
      <w:r>
        <w:rPr>
          <w:rFonts w:ascii="Lucida Console"/>
          <w:color w:val="231F20"/>
          <w:spacing w:val="-51"/>
          <w:sz w:val="16"/>
        </w:rPr>
        <w:t> </w:t>
      </w:r>
      <w:r>
        <w:rPr>
          <w:rFonts w:ascii="Lucida Console"/>
          <w:color w:val="231F20"/>
          <w:spacing w:val="-18"/>
          <w:sz w:val="16"/>
        </w:rPr>
        <w:t>int</w:t>
      </w:r>
      <w:r>
        <w:rPr>
          <w:rFonts w:ascii="Lucida Console"/>
          <w:color w:val="231F20"/>
          <w:spacing w:val="-51"/>
          <w:sz w:val="16"/>
        </w:rPr>
        <w:t> </w:t>
      </w:r>
      <w:r>
        <w:rPr>
          <w:rFonts w:ascii="Lucida Console"/>
          <w:color w:val="231F20"/>
          <w:spacing w:val="-18"/>
          <w:sz w:val="16"/>
        </w:rPr>
        <w:t>DAYS_PER_WEEK</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7;</w:t>
      </w:r>
    </w:p>
    <w:p>
      <w:pPr>
        <w:spacing w:line="159" w:lineRule="exact" w:before="0"/>
        <w:ind w:left="672" w:right="0" w:firstLine="0"/>
        <w:jc w:val="left"/>
        <w:rPr>
          <w:rFonts w:ascii="Lucida Console"/>
          <w:sz w:val="16"/>
        </w:rPr>
      </w:pPr>
      <w:r>
        <w:rPr>
          <w:rFonts w:ascii="Lucida Console"/>
          <w:color w:val="231F20"/>
          <w:spacing w:val="-22"/>
          <w:sz w:val="16"/>
        </w:rPr>
        <w:t>extend(weekRemainder);</w:t>
      </w:r>
    </w:p>
    <w:p>
      <w:pPr>
        <w:spacing w:before="46"/>
        <w:ind w:left="672" w:right="0" w:firstLine="0"/>
        <w:jc w:val="left"/>
        <w:rPr>
          <w:rFonts w:ascii="Lucida Console"/>
          <w:sz w:val="16"/>
        </w:rPr>
      </w:pPr>
      <w:r>
        <w:rPr>
          <w:rFonts w:ascii="Lucida Console"/>
          <w:color w:val="231F20"/>
          <w:spacing w:val="-24"/>
          <w:sz w:val="16"/>
        </w:rPr>
        <w:t>dailyRate</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RateCalculator.computeWeekly(</w:t>
      </w:r>
    </w:p>
    <w:p>
      <w:pPr>
        <w:spacing w:before="46"/>
        <w:ind w:left="2354" w:right="0" w:firstLine="0"/>
        <w:jc w:val="left"/>
        <w:rPr>
          <w:rFonts w:ascii="Lucida Console"/>
          <w:sz w:val="16"/>
        </w:rPr>
      </w:pPr>
      <w:r>
        <w:rPr>
          <w:rFonts w:ascii="Lucida Console"/>
          <w:color w:val="231F20"/>
          <w:spacing w:val="-22"/>
          <w:sz w:val="16"/>
        </w:rPr>
        <w:t>customer.getRateCode())</w:t>
      </w:r>
    </w:p>
    <w:p>
      <w:pPr>
        <w:spacing w:before="46"/>
        <w:ind w:left="1793"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18"/>
          <w:sz w:val="16"/>
        </w:rPr>
        <w:t>DAYS_PER_WEEK;</w:t>
      </w:r>
    </w:p>
    <w:p>
      <w:pPr>
        <w:spacing w:before="46"/>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3704"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void</w:t>
      </w:r>
      <w:r>
        <w:rPr>
          <w:rFonts w:ascii="Lucida Console"/>
          <w:color w:val="231F20"/>
          <w:spacing w:val="-48"/>
          <w:sz w:val="16"/>
        </w:rPr>
        <w:t> </w:t>
      </w:r>
      <w:r>
        <w:rPr>
          <w:rFonts w:ascii="Lucida Console"/>
          <w:color w:val="231F20"/>
          <w:spacing w:val="-24"/>
          <w:sz w:val="16"/>
        </w:rPr>
        <w:t>addFee(FeeRider</w:t>
      </w:r>
      <w:r>
        <w:rPr>
          <w:rFonts w:ascii="Lucida Console"/>
          <w:color w:val="231F20"/>
          <w:spacing w:val="-48"/>
          <w:sz w:val="16"/>
        </w:rPr>
        <w:t> </w:t>
      </w:r>
      <w:r>
        <w:rPr>
          <w:rFonts w:ascii="Lucida Console"/>
          <w:color w:val="231F20"/>
          <w:spacing w:val="-24"/>
          <w:sz w:val="16"/>
        </w:rPr>
        <w:t>rider)</w:t>
      </w:r>
      <w:r>
        <w:rPr>
          <w:rFonts w:ascii="Lucida Console"/>
          <w:color w:val="231F20"/>
          <w:spacing w:val="-48"/>
          <w:sz w:val="16"/>
        </w:rPr>
        <w:t> </w:t>
      </w:r>
      <w:r>
        <w:rPr>
          <w:rFonts w:ascii="Lucida Console"/>
          <w:color w:val="231F20"/>
          <w:spacing w:val="-24"/>
          <w:sz w:val="16"/>
        </w:rPr>
        <w:t>{ </w:t>
      </w:r>
      <w:r>
        <w:rPr>
          <w:rFonts w:ascii="Lucida Console"/>
          <w:color w:val="231F20"/>
          <w:spacing w:val="-18"/>
          <w:sz w:val="16"/>
        </w:rPr>
        <w:t>fees.add(rider);</w:t>
      </w:r>
    </w:p>
    <w:p>
      <w:pPr>
        <w:spacing w:before="5"/>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4693" w:hanging="281"/>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getAdditionalFees()</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total</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after="0" w:line="309" w:lineRule="auto"/>
        <w:jc w:val="left"/>
        <w:rPr>
          <w:rFonts w:ascii="Lucida Console"/>
          <w:sz w:val="16"/>
        </w:rPr>
        <w:sectPr>
          <w:pgSz w:w="7910" w:h="11940"/>
          <w:pgMar w:top="320" w:bottom="280" w:left="220" w:right="620"/>
        </w:sectPr>
      </w:pPr>
    </w:p>
    <w:p>
      <w:pPr>
        <w:spacing w:line="309" w:lineRule="auto" w:before="71"/>
        <w:ind w:left="961" w:right="2424" w:hanging="281"/>
        <w:jc w:val="left"/>
        <w:rPr>
          <w:rFonts w:ascii="Lucida Console"/>
          <w:sz w:val="16"/>
        </w:rPr>
      </w:pPr>
      <w:r>
        <w:rPr/>
        <w:pict>
          <v:group style="position:absolute;margin-left:387.800995pt;margin-top:338.276001pt;width:6.7pt;height:47pt;mso-position-horizontal-relative:page;mso-position-vertical-relative:page;z-index:16060416" id="docshapegroup1657" coordorigin="7756,6766" coordsize="134,940">
            <v:rect style="position:absolute;left:7766;top:6775;width:114;height:920" id="docshape1658" filled="true" fillcolor="#231f20" stroked="false">
              <v:fill type="solid"/>
            </v:rect>
            <v:shape style="position:absolute;left:7766;top:6775;width:114;height:920" id="docshape1659"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90144" from="388.300995pt,338.776001pt" to="393.999995pt,338.776001pt" stroked="true" strokeweight="1pt" strokecolor="#231f20">
            <v:stroke dashstyle="solid"/>
            <w10:wrap type="none"/>
          </v:line>
        </w:pict>
      </w:r>
      <w:bookmarkStart w:name="_bookmark286" w:id="377"/>
      <w:bookmarkEnd w:id="377"/>
      <w:r>
        <w:rPr/>
      </w:r>
      <w:r>
        <w:rPr>
          <w:rFonts w:ascii="Lucida Console"/>
          <w:color w:val="231F20"/>
          <w:spacing w:val="-24"/>
          <w:sz w:val="16"/>
        </w:rPr>
        <w:t>for(Iterator</w:t>
      </w:r>
      <w:r>
        <w:rPr>
          <w:rFonts w:ascii="Lucida Console"/>
          <w:color w:val="231F20"/>
          <w:spacing w:val="-46"/>
          <w:sz w:val="16"/>
        </w:rPr>
        <w:t> </w:t>
      </w:r>
      <w:r>
        <w:rPr>
          <w:rFonts w:ascii="Lucida Console"/>
          <w:color w:val="231F20"/>
          <w:spacing w:val="-24"/>
          <w:sz w:val="16"/>
        </w:rPr>
        <w:t>it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fees.iterator();</w:t>
      </w:r>
      <w:r>
        <w:rPr>
          <w:rFonts w:ascii="Lucida Console"/>
          <w:color w:val="231F20"/>
          <w:spacing w:val="-46"/>
          <w:sz w:val="16"/>
        </w:rPr>
        <w:t> </w:t>
      </w:r>
      <w:r>
        <w:rPr>
          <w:rFonts w:ascii="Lucida Console"/>
          <w:color w:val="231F20"/>
          <w:spacing w:val="-24"/>
          <w:sz w:val="16"/>
        </w:rPr>
        <w:t>it.hasNext();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 total</w:t>
      </w:r>
      <w:r>
        <w:rPr>
          <w:rFonts w:ascii="Lucida Console"/>
          <w:color w:val="231F20"/>
          <w:spacing w:val="-33"/>
          <w:sz w:val="16"/>
        </w:rPr>
        <w:t> </w:t>
      </w:r>
      <w:r>
        <w:rPr>
          <w:rFonts w:ascii="Lucida Console"/>
          <w:color w:val="231F20"/>
          <w:spacing w:val="-24"/>
          <w:sz w:val="16"/>
        </w:rPr>
        <w:t>+=</w:t>
      </w:r>
      <w:r>
        <w:rPr>
          <w:rFonts w:ascii="Lucida Console"/>
          <w:color w:val="231F20"/>
          <w:spacing w:val="-33"/>
          <w:sz w:val="16"/>
        </w:rPr>
        <w:t> </w:t>
      </w:r>
      <w:r>
        <w:rPr>
          <w:rFonts w:ascii="Lucida Console"/>
          <w:color w:val="231F20"/>
          <w:spacing w:val="-24"/>
          <w:sz w:val="16"/>
        </w:rPr>
        <w:t>((FeeRider)(it.next())).getAmount();</w:t>
      </w:r>
    </w:p>
    <w:p>
      <w:pPr>
        <w:spacing w:before="5"/>
        <w:ind w:left="681" w:right="0" w:firstLine="0"/>
        <w:jc w:val="left"/>
        <w:rPr>
          <w:rFonts w:ascii="Lucida Console"/>
          <w:sz w:val="16"/>
        </w:rPr>
      </w:pPr>
      <w:r>
        <w:rPr>
          <w:rFonts w:ascii="Lucida Console"/>
          <w:color w:val="231F20"/>
          <w:w w:val="99"/>
          <w:sz w:val="16"/>
        </w:rPr>
        <w:t>}</w:t>
      </w:r>
    </w:p>
    <w:p>
      <w:pPr>
        <w:spacing w:before="46"/>
        <w:ind w:left="6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total;</w:t>
      </w:r>
    </w:p>
    <w:p>
      <w:pPr>
        <w:spacing w:before="46"/>
        <w:ind w:left="40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23"/>
        <w:ind w:left="681" w:right="4610" w:hanging="281"/>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getPrincipalFee()</w:t>
      </w:r>
      <w:r>
        <w:rPr>
          <w:rFonts w:ascii="Lucida Console"/>
          <w:color w:val="231F20"/>
          <w:spacing w:val="-53"/>
          <w:sz w:val="16"/>
        </w:rPr>
        <w:t> </w:t>
      </w:r>
      <w:r>
        <w:rPr>
          <w:rFonts w:ascii="Lucida Console"/>
          <w:color w:val="231F20"/>
          <w:spacing w:val="-24"/>
          <w:sz w:val="16"/>
        </w:rPr>
        <w:t>{ </w:t>
      </w:r>
      <w:r>
        <w:rPr>
          <w:rFonts w:ascii="Lucida Console"/>
          <w:color w:val="231F20"/>
          <w:spacing w:val="-16"/>
          <w:sz w:val="16"/>
        </w:rPr>
        <w:t>return</w:t>
      </w:r>
      <w:r>
        <w:rPr>
          <w:rFonts w:ascii="Lucida Console"/>
          <w:color w:val="231F20"/>
          <w:spacing w:val="-53"/>
          <w:sz w:val="16"/>
        </w:rPr>
        <w:t> </w:t>
      </w:r>
      <w:r>
        <w:rPr>
          <w:rFonts w:ascii="Lucida Console"/>
          <w:color w:val="231F20"/>
          <w:spacing w:val="-16"/>
          <w:sz w:val="16"/>
        </w:rPr>
        <w:t>dailyRate</w:t>
      </w:r>
    </w:p>
    <w:p>
      <w:pPr>
        <w:pStyle w:val="ListParagraph"/>
        <w:numPr>
          <w:ilvl w:val="0"/>
          <w:numId w:val="45"/>
        </w:numPr>
        <w:tabs>
          <w:tab w:pos="1313" w:val="left" w:leader="none"/>
        </w:tabs>
        <w:spacing w:line="159" w:lineRule="exact" w:before="0" w:after="0"/>
        <w:ind w:left="1312" w:right="0" w:hanging="141"/>
        <w:jc w:val="left"/>
        <w:rPr>
          <w:rFonts w:ascii="Lucida Console" w:hAnsi="Lucida Console"/>
          <w:sz w:val="16"/>
        </w:rPr>
      </w:pPr>
      <w:r>
        <w:rPr>
          <w:rFonts w:ascii="Lucida Console" w:hAnsi="Lucida Console"/>
          <w:color w:val="231F20"/>
          <w:spacing w:val="-24"/>
          <w:sz w:val="16"/>
        </w:rPr>
        <w:t>RateCalculator.rateBase(customer)</w:t>
      </w:r>
    </w:p>
    <w:p>
      <w:pPr>
        <w:pStyle w:val="ListParagraph"/>
        <w:numPr>
          <w:ilvl w:val="0"/>
          <w:numId w:val="45"/>
        </w:numPr>
        <w:tabs>
          <w:tab w:pos="1313" w:val="left" w:leader="none"/>
        </w:tabs>
        <w:spacing w:line="240" w:lineRule="auto" w:before="46" w:after="0"/>
        <w:ind w:left="1312" w:right="0" w:hanging="141"/>
        <w:jc w:val="left"/>
        <w:rPr>
          <w:rFonts w:ascii="Lucida Console" w:hAnsi="Lucida Console"/>
          <w:sz w:val="16"/>
        </w:rPr>
      </w:pPr>
      <w:r>
        <w:rPr>
          <w:rFonts w:ascii="Lucida Console" w:hAnsi="Lucida Console"/>
          <w:color w:val="231F20"/>
          <w:spacing w:val="-12"/>
          <w:sz w:val="16"/>
        </w:rPr>
        <w:t>duration;</w:t>
      </w:r>
    </w:p>
    <w:p>
      <w:pPr>
        <w:spacing w:before="46"/>
        <w:ind w:left="4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4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getTotalFee()</w:t>
      </w:r>
      <w:r>
        <w:rPr>
          <w:rFonts w:ascii="Lucida Console"/>
          <w:color w:val="231F20"/>
          <w:spacing w:val="-41"/>
          <w:sz w:val="16"/>
        </w:rPr>
        <w:t> </w:t>
      </w:r>
      <w:r>
        <w:rPr>
          <w:rFonts w:ascii="Lucida Console"/>
          <w:color w:val="231F20"/>
          <w:spacing w:val="-26"/>
          <w:sz w:val="16"/>
        </w:rPr>
        <w:t>{</w:t>
      </w:r>
    </w:p>
    <w:p>
      <w:pPr>
        <w:spacing w:before="46"/>
        <w:ind w:left="681" w:right="0" w:firstLine="0"/>
        <w:jc w:val="left"/>
        <w:rPr>
          <w:rFonts w:ascii="Lucida Console"/>
          <w:sz w:val="16"/>
        </w:rPr>
      </w:pPr>
      <w:r>
        <w:rPr>
          <w:rFonts w:ascii="Lucida Console"/>
          <w:color w:val="231F20"/>
          <w:spacing w:val="-26"/>
          <w:sz w:val="16"/>
        </w:rPr>
        <w:t>return</w:t>
      </w:r>
      <w:r>
        <w:rPr>
          <w:rFonts w:ascii="Lucida Console"/>
          <w:color w:val="231F20"/>
          <w:spacing w:val="-42"/>
          <w:sz w:val="16"/>
        </w:rPr>
        <w:t> </w:t>
      </w:r>
      <w:r>
        <w:rPr>
          <w:rFonts w:ascii="Lucida Console"/>
          <w:color w:val="231F20"/>
          <w:spacing w:val="-26"/>
          <w:sz w:val="16"/>
        </w:rPr>
        <w:t>getPrincipalFee()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getAdditionalFees();</w:t>
      </w:r>
    </w:p>
    <w:p>
      <w:pPr>
        <w:spacing w:before="46"/>
        <w:ind w:left="401" w:right="0" w:firstLine="0"/>
        <w:jc w:val="left"/>
        <w:rPr>
          <w:rFonts w:ascii="Lucida Console"/>
          <w:sz w:val="16"/>
        </w:rPr>
      </w:pPr>
      <w:r>
        <w:rPr>
          <w:rFonts w:ascii="Lucida Console"/>
          <w:color w:val="231F20"/>
          <w:w w:val="99"/>
          <w:sz w:val="16"/>
        </w:rPr>
        <w:t>}</w:t>
      </w:r>
    </w:p>
    <w:p>
      <w:pPr>
        <w:spacing w:before="46"/>
        <w:ind w:left="120" w:right="0" w:firstLine="0"/>
        <w:jc w:val="left"/>
        <w:rPr>
          <w:rFonts w:ascii="Lucida Console"/>
          <w:sz w:val="16"/>
        </w:rPr>
      </w:pPr>
      <w:r>
        <w:rPr>
          <w:rFonts w:ascii="Lucida Console"/>
          <w:color w:val="231F20"/>
          <w:w w:val="99"/>
          <w:sz w:val="16"/>
        </w:rPr>
        <w:t>}</w:t>
      </w:r>
    </w:p>
    <w:p>
      <w:pPr>
        <w:pStyle w:val="BodyText"/>
        <w:spacing w:before="142"/>
        <w:ind w:left="361"/>
      </w:pPr>
      <w:r>
        <w:rPr>
          <w:color w:val="231F20"/>
          <w:spacing w:val="-4"/>
        </w:rPr>
        <w:t>The</w:t>
      </w:r>
      <w:r>
        <w:rPr>
          <w:color w:val="231F20"/>
          <w:spacing w:val="-3"/>
        </w:rPr>
        <w:t> </w:t>
      </w:r>
      <w:r>
        <w:rPr>
          <w:color w:val="231F20"/>
          <w:spacing w:val="-4"/>
        </w:rPr>
        <w:t>firststep</w:t>
      </w:r>
      <w:r>
        <w:rPr>
          <w:color w:val="231F20"/>
          <w:spacing w:val="-3"/>
        </w:rPr>
        <w:t> </w:t>
      </w:r>
      <w:r>
        <w:rPr>
          <w:color w:val="231F20"/>
          <w:spacing w:val="-4"/>
        </w:rPr>
        <w:t>is</w:t>
      </w:r>
      <w:r>
        <w:rPr>
          <w:color w:val="231F20"/>
          <w:spacing w:val="-3"/>
        </w:rPr>
        <w:t> </w:t>
      </w:r>
      <w:r>
        <w:rPr>
          <w:color w:val="231F20"/>
          <w:spacing w:val="-4"/>
        </w:rPr>
        <w:t>to</w:t>
      </w:r>
      <w:r>
        <w:rPr>
          <w:color w:val="231F20"/>
          <w:spacing w:val="-3"/>
        </w:rPr>
        <w:t> </w:t>
      </w:r>
      <w:r>
        <w:rPr>
          <w:color w:val="231F20"/>
          <w:spacing w:val="-4"/>
        </w:rPr>
        <w:t>draw</w:t>
      </w:r>
      <w:r>
        <w:rPr>
          <w:color w:val="231F20"/>
          <w:spacing w:val="-2"/>
        </w:rPr>
        <w:t> </w:t>
      </w:r>
      <w:r>
        <w:rPr>
          <w:color w:val="231F20"/>
          <w:spacing w:val="-4"/>
        </w:rPr>
        <w:t>circles</w:t>
      </w:r>
      <w:r>
        <w:rPr>
          <w:color w:val="231F20"/>
          <w:spacing w:val="-3"/>
        </w:rPr>
        <w:t> </w:t>
      </w:r>
      <w:r>
        <w:rPr>
          <w:color w:val="231F20"/>
          <w:spacing w:val="-4"/>
        </w:rPr>
        <w:t>for</w:t>
      </w:r>
      <w:r>
        <w:rPr>
          <w:color w:val="231F20"/>
          <w:spacing w:val="-3"/>
        </w:rPr>
        <w:t> </w:t>
      </w:r>
      <w:r>
        <w:rPr>
          <w:color w:val="231F20"/>
          <w:spacing w:val="-4"/>
        </w:rPr>
        <w:t>each</w:t>
      </w:r>
      <w:r>
        <w:rPr>
          <w:color w:val="231F20"/>
          <w:spacing w:val="-3"/>
        </w:rPr>
        <w:t> </w:t>
      </w:r>
      <w:r>
        <w:rPr>
          <w:color w:val="231F20"/>
          <w:spacing w:val="-4"/>
        </w:rPr>
        <w:t>of</w:t>
      </w:r>
      <w:r>
        <w:rPr>
          <w:color w:val="231F20"/>
          <w:spacing w:val="-3"/>
        </w:rPr>
        <w:t> </w:t>
      </w:r>
      <w:r>
        <w:rPr>
          <w:color w:val="231F20"/>
          <w:spacing w:val="-4"/>
        </w:rPr>
        <w:t>the</w:t>
      </w:r>
      <w:r>
        <w:rPr>
          <w:color w:val="231F20"/>
          <w:spacing w:val="-2"/>
        </w:rPr>
        <w:t> </w:t>
      </w:r>
      <w:r>
        <w:rPr>
          <w:color w:val="231F20"/>
          <w:spacing w:val="-4"/>
        </w:rPr>
        <w:t>variables,</w:t>
      </w:r>
      <w:r>
        <w:rPr>
          <w:color w:val="231F20"/>
          <w:spacing w:val="-3"/>
        </w:rPr>
        <w:t> </w:t>
      </w:r>
      <w:r>
        <w:rPr>
          <w:color w:val="231F20"/>
          <w:spacing w:val="-4"/>
        </w:rPr>
        <w:t>as</w:t>
      </w:r>
      <w:r>
        <w:rPr>
          <w:color w:val="231F20"/>
          <w:spacing w:val="-3"/>
        </w:rPr>
        <w:t> </w:t>
      </w:r>
      <w:r>
        <w:rPr>
          <w:color w:val="231F20"/>
          <w:spacing w:val="-4"/>
        </w:rPr>
        <w:t>shown</w:t>
      </w:r>
      <w:r>
        <w:rPr>
          <w:color w:val="231F20"/>
          <w:spacing w:val="-3"/>
        </w:rPr>
        <w:t> </w:t>
      </w:r>
      <w:r>
        <w:rPr>
          <w:color w:val="231F20"/>
          <w:spacing w:val="-4"/>
        </w:rPr>
        <w:t>in</w:t>
      </w:r>
      <w:r>
        <w:rPr>
          <w:color w:val="231F20"/>
          <w:spacing w:val="-2"/>
        </w:rPr>
        <w:t> </w:t>
      </w:r>
      <w:r>
        <w:rPr>
          <w:color w:val="231F20"/>
          <w:spacing w:val="-4"/>
        </w:rPr>
        <w:t>Figure</w:t>
      </w:r>
      <w:r>
        <w:rPr>
          <w:color w:val="231F20"/>
          <w:spacing w:val="-3"/>
        </w:rPr>
        <w:t> </w:t>
      </w:r>
      <w:r>
        <w:rPr>
          <w:color w:val="231F20"/>
          <w:spacing w:val="-4"/>
        </w:rPr>
        <w:t>20.4.</w:t>
      </w:r>
    </w:p>
    <w:p>
      <w:pPr>
        <w:pStyle w:val="BodyText"/>
        <w:spacing w:before="6"/>
        <w:rPr>
          <w:sz w:val="12"/>
        </w:rPr>
      </w:pPr>
    </w:p>
    <w:p>
      <w:pPr>
        <w:pStyle w:val="BodyText"/>
        <w:spacing w:line="266" w:lineRule="auto" w:before="99"/>
        <w:ind w:left="121" w:right="114" w:firstLine="240"/>
        <w:jc w:val="both"/>
      </w:pPr>
      <w:r>
        <w:rPr>
          <w:color w:val="231F20"/>
        </w:rPr>
        <w:t>Next, we look at each method and put down a circle for it. Then we draw </w:t>
      </w:r>
      <w:r>
        <w:rPr>
          <w:color w:val="231F20"/>
        </w:rPr>
        <w:t>a line from each method circle to the circles for any instance variables and meth- ods that it accesses or modifies. It’s usually okay to skip the constructors. Gen- erally, they modify each instance variable.</w:t>
      </w:r>
    </w:p>
    <w:p>
      <w:pPr>
        <w:pStyle w:val="BodyText"/>
      </w:pPr>
    </w:p>
    <w:p>
      <w:pPr>
        <w:pStyle w:val="BodyText"/>
        <w:rPr>
          <w:sz w:val="26"/>
        </w:rPr>
      </w:pPr>
      <w:r>
        <w:rPr/>
        <w:pict>
          <v:group style="position:absolute;margin-left:146.158005pt;margin-top:16.446653pt;width:37.85pt;height:37.85pt;mso-position-horizontal-relative:page;mso-position-vertical-relative:paragraph;z-index:-15399424;mso-wrap-distance-left:0;mso-wrap-distance-right:0" id="docshapegroup1660" coordorigin="2923,329" coordsize="757,757">
            <v:shape style="position:absolute;left:2933;top:338;width:737;height:737" id="docshape1661" coordorigin="2933,339" coordsize="737,737" path="m2933,707l2941,633,2962,564,2996,501,3041,447,3095,402,3158,368,3227,346,3301,339,3375,346,3445,368,3507,402,3562,447,3607,501,3640,564,3662,633,3669,707,3662,781,3640,850,3607,913,3562,967,3507,1012,3445,1046,3375,1068,3301,1075,3227,1068,3158,1046,3095,1012,3041,967,2996,913,2962,850,2941,781,2933,707xe" filled="false" stroked="true" strokeweight="1pt" strokecolor="#231f20">
              <v:path arrowok="t"/>
              <v:stroke dashstyle="solid"/>
            </v:shape>
            <v:shape style="position:absolute;left:2923;top:328;width:757;height:757" type="#_x0000_t202" id="docshape1662" filled="false" stroked="false">
              <v:textbox inset="0,0,0,0">
                <w:txbxContent>
                  <w:p>
                    <w:pPr>
                      <w:spacing w:line="240" w:lineRule="auto" w:before="0"/>
                      <w:rPr>
                        <w:sz w:val="14"/>
                      </w:rPr>
                    </w:pPr>
                  </w:p>
                  <w:p>
                    <w:pPr>
                      <w:spacing w:before="121"/>
                      <w:ind w:left="125" w:right="0" w:firstLine="0"/>
                      <w:jc w:val="left"/>
                      <w:rPr>
                        <w:rFonts w:ascii="Arial"/>
                        <w:sz w:val="14"/>
                      </w:rPr>
                    </w:pPr>
                    <w:r>
                      <w:rPr>
                        <w:rFonts w:ascii="Arial"/>
                        <w:color w:val="231F20"/>
                        <w:spacing w:val="-2"/>
                        <w:sz w:val="14"/>
                      </w:rPr>
                      <w:t>duration</w:t>
                    </w:r>
                  </w:p>
                </w:txbxContent>
              </v:textbox>
              <w10:wrap type="none"/>
            </v:shape>
            <w10:wrap type="topAndBottom"/>
          </v:group>
        </w:pict>
      </w:r>
      <w:r>
        <w:rPr/>
        <w:pict>
          <v:group style="position:absolute;margin-left:146.158005pt;margin-top:65.404655pt;width:37.85pt;height:37.85pt;mso-position-horizontal-relative:page;mso-position-vertical-relative:paragraph;z-index:-15398912;mso-wrap-distance-left:0;mso-wrap-distance-right:0" id="docshapegroup1663" coordorigin="2923,1308" coordsize="757,757">
            <v:shape style="position:absolute;left:2933;top:1318;width:737;height:737" id="docshape1664" coordorigin="2933,1318" coordsize="737,737" path="m2933,1686l2941,1612,2962,1543,2996,1480,3041,1426,3095,1381,3158,1347,3227,1326,3301,1318,3375,1326,3445,1347,3507,1381,3562,1426,3607,1480,3640,1543,3662,1612,3669,1686,3662,1760,3640,1830,3607,1892,3562,1947,3507,1992,3445,2025,3375,2047,3301,2054,3227,2047,3158,2025,3095,1992,3041,1947,2996,1892,2962,1830,2941,1760,2933,1686xe" filled="false" stroked="true" strokeweight="1pt" strokecolor="#231f20">
              <v:path arrowok="t"/>
              <v:stroke dashstyle="solid"/>
            </v:shape>
            <v:shape style="position:absolute;left:2923;top:1308;width:757;height:757" type="#_x0000_t202" id="docshape1665" filled="false" stroked="false">
              <v:textbox inset="0,0,0,0">
                <w:txbxContent>
                  <w:p>
                    <w:pPr>
                      <w:spacing w:line="240" w:lineRule="auto" w:before="0"/>
                      <w:rPr>
                        <w:sz w:val="14"/>
                      </w:rPr>
                    </w:pPr>
                  </w:p>
                  <w:p>
                    <w:pPr>
                      <w:spacing w:before="121"/>
                      <w:ind w:left="86" w:right="0" w:firstLine="0"/>
                      <w:jc w:val="left"/>
                      <w:rPr>
                        <w:rFonts w:ascii="Arial"/>
                        <w:sz w:val="14"/>
                      </w:rPr>
                    </w:pPr>
                    <w:r>
                      <w:rPr>
                        <w:rFonts w:ascii="Arial"/>
                        <w:color w:val="231F20"/>
                        <w:spacing w:val="-2"/>
                        <w:sz w:val="14"/>
                      </w:rPr>
                      <w:t>dailyRate</w:t>
                    </w:r>
                  </w:p>
                </w:txbxContent>
              </v:textbox>
              <w10:wrap type="none"/>
            </v:shape>
            <w10:wrap type="topAndBottom"/>
          </v:group>
        </w:pict>
      </w:r>
      <w:r>
        <w:rPr/>
        <w:pict>
          <v:group style="position:absolute;margin-left:160.740997pt;margin-top:117.488655pt;width:37.85pt;height:37.85pt;mso-position-horizontal-relative:page;mso-position-vertical-relative:paragraph;z-index:-15398400;mso-wrap-distance-left:0;mso-wrap-distance-right:0" id="docshapegroup1666" coordorigin="3215,2350" coordsize="757,757">
            <v:shape style="position:absolute;left:3224;top:2359;width:737;height:737" id="docshape1667" coordorigin="3225,2360" coordsize="737,737" path="m3225,2728l3232,2654,3254,2585,3288,2522,3333,2468,3387,2423,3450,2389,3519,2367,3593,2360,3667,2367,3736,2389,3799,2423,3853,2468,3898,2522,3932,2585,3954,2654,3961,2728,3954,2802,3932,2871,3898,2934,3853,2988,3799,3033,3736,3067,3667,3089,3593,3096,3519,3089,3450,3067,3387,3033,3333,2988,3288,2934,3254,2871,3232,2802,3225,2728xe" filled="false" stroked="true" strokeweight="1.0pt" strokecolor="#231f20">
              <v:path arrowok="t"/>
              <v:stroke dashstyle="solid"/>
            </v:shape>
            <v:shape style="position:absolute;left:3214;top:2349;width:757;height:757" type="#_x0000_t202" id="docshape1668" filled="false" stroked="false">
              <v:textbox inset="0,0,0,0">
                <w:txbxContent>
                  <w:p>
                    <w:pPr>
                      <w:spacing w:line="240" w:lineRule="auto" w:before="0"/>
                      <w:rPr>
                        <w:sz w:val="14"/>
                      </w:rPr>
                    </w:pPr>
                  </w:p>
                  <w:p>
                    <w:pPr>
                      <w:spacing w:before="121"/>
                      <w:ind w:left="241" w:right="0" w:firstLine="0"/>
                      <w:jc w:val="left"/>
                      <w:rPr>
                        <w:rFonts w:ascii="Arial"/>
                        <w:sz w:val="14"/>
                      </w:rPr>
                    </w:pPr>
                    <w:r>
                      <w:rPr>
                        <w:rFonts w:ascii="Arial"/>
                        <w:color w:val="231F20"/>
                        <w:spacing w:val="-4"/>
                        <w:sz w:val="14"/>
                      </w:rPr>
                      <w:t>date</w:t>
                    </w:r>
                  </w:p>
                </w:txbxContent>
              </v:textbox>
              <w10:wrap type="none"/>
            </v:shape>
            <w10:wrap type="topAndBottom"/>
          </v:group>
        </w:pict>
      </w:r>
      <w:r>
        <w:rPr/>
        <w:pict>
          <v:group style="position:absolute;margin-left:180.332001pt;margin-top:168.530655pt;width:37.85pt;height:37.85pt;mso-position-horizontal-relative:page;mso-position-vertical-relative:paragraph;z-index:-15397888;mso-wrap-distance-left:0;mso-wrap-distance-right:0" id="docshapegroup1669" coordorigin="3607,3371" coordsize="757,757">
            <v:shape style="position:absolute;left:3616;top:3380;width:737;height:737" id="docshape1670" coordorigin="3617,3381" coordsize="737,737" path="m3617,3749l3624,3675,3646,3605,3680,3543,3724,3488,3779,3443,3841,3410,3911,3388,3985,3381,4059,3388,4128,3410,4191,3443,4245,3488,4290,3543,4324,3605,4345,3675,4353,3749,4345,3823,4324,3892,4290,3955,4245,4009,4191,4054,4128,4088,4059,4109,3985,4117,3911,4109,3841,4088,3779,4054,3724,4009,3680,3955,3646,3892,3624,3823,3617,3749xe" filled="false" stroked="true" strokeweight="1.0pt" strokecolor="#231f20">
              <v:path arrowok="t"/>
              <v:stroke dashstyle="solid"/>
            </v:shape>
            <v:shape style="position:absolute;left:3606;top:3370;width:757;height:757" type="#_x0000_t202" id="docshape1671" filled="false" stroked="false">
              <v:textbox inset="0,0,0,0">
                <w:txbxContent>
                  <w:p>
                    <w:pPr>
                      <w:spacing w:line="240" w:lineRule="auto" w:before="0"/>
                      <w:rPr>
                        <w:sz w:val="14"/>
                      </w:rPr>
                    </w:pPr>
                  </w:p>
                  <w:p>
                    <w:pPr>
                      <w:spacing w:before="121"/>
                      <w:ind w:left="90" w:right="0" w:firstLine="0"/>
                      <w:jc w:val="left"/>
                      <w:rPr>
                        <w:rFonts w:ascii="Arial"/>
                        <w:sz w:val="14"/>
                      </w:rPr>
                    </w:pPr>
                    <w:r>
                      <w:rPr>
                        <w:rFonts w:ascii="Arial"/>
                        <w:color w:val="231F20"/>
                        <w:spacing w:val="-2"/>
                        <w:sz w:val="14"/>
                      </w:rPr>
                      <w:t>customer</w:t>
                    </w:r>
                  </w:p>
                </w:txbxContent>
              </v:textbox>
              <w10:wrap type="none"/>
            </v:shape>
            <w10:wrap type="topAndBottom"/>
          </v:group>
        </w:pict>
      </w:r>
      <w:r>
        <w:rPr/>
        <w:pict>
          <v:group style="position:absolute;margin-left:225.123993pt;margin-top:196.655655pt;width:37.85pt;height:37.85pt;mso-position-horizontal-relative:page;mso-position-vertical-relative:paragraph;z-index:-15397376;mso-wrap-distance-left:0;mso-wrap-distance-right:0" id="docshapegroup1672" coordorigin="4502,3933" coordsize="757,757">
            <v:shape style="position:absolute;left:4512;top:3943;width:737;height:737" id="docshape1673" coordorigin="4512,3943" coordsize="737,737" path="m4512,4311l4520,4237,4541,4168,4575,4105,4620,4051,4675,4006,4737,3972,4806,3951,4881,3943,4955,3951,5024,3972,5086,4006,5141,4051,5186,4105,5220,4168,5241,4237,5249,4311,5241,4385,5220,4455,5186,4517,5141,4572,5086,4617,5024,4650,4955,4672,4881,4679,4806,4672,4737,4650,4675,4617,4620,4572,4575,4517,4541,4455,4520,4385,4512,4311xe" filled="false" stroked="true" strokeweight="1.0pt" strokecolor="#231f20">
              <v:path arrowok="t"/>
              <v:stroke dashstyle="solid"/>
            </v:shape>
            <v:shape style="position:absolute;left:4502;top:3933;width:757;height:757" type="#_x0000_t202" id="docshape1674" filled="false" stroked="false">
              <v:textbox inset="0,0,0,0">
                <w:txbxContent>
                  <w:p>
                    <w:pPr>
                      <w:spacing w:line="240" w:lineRule="auto" w:before="0"/>
                      <w:rPr>
                        <w:sz w:val="14"/>
                      </w:rPr>
                    </w:pPr>
                  </w:p>
                  <w:p>
                    <w:pPr>
                      <w:spacing w:before="121"/>
                      <w:ind w:left="245" w:right="0" w:firstLine="0"/>
                      <w:jc w:val="left"/>
                      <w:rPr>
                        <w:rFonts w:ascii="Arial"/>
                        <w:sz w:val="14"/>
                      </w:rPr>
                    </w:pPr>
                    <w:r>
                      <w:rPr>
                        <w:rFonts w:ascii="Arial"/>
                        <w:color w:val="231F20"/>
                        <w:spacing w:val="-4"/>
                        <w:sz w:val="14"/>
                      </w:rPr>
                      <w:t>fees</w:t>
                    </w:r>
                  </w:p>
                </w:txbxContent>
              </v:textbox>
              <w10:wrap type="none"/>
            </v:shape>
            <w10:wrap type="topAndBottom"/>
          </v:group>
        </w:pict>
      </w:r>
    </w:p>
    <w:p>
      <w:pPr>
        <w:pStyle w:val="BodyText"/>
        <w:spacing w:before="11"/>
        <w:rPr>
          <w:sz w:val="16"/>
        </w:rPr>
      </w:pPr>
    </w:p>
    <w:p>
      <w:pPr>
        <w:pStyle w:val="BodyText"/>
        <w:spacing w:before="3"/>
        <w:rPr>
          <w:sz w:val="22"/>
        </w:rPr>
      </w:pPr>
    </w:p>
    <w:p>
      <w:pPr>
        <w:pStyle w:val="BodyText"/>
        <w:spacing w:before="6"/>
      </w:pPr>
    </w:p>
    <w:p>
      <w:pPr>
        <w:pStyle w:val="BodyText"/>
        <w:spacing w:before="4"/>
        <w:rPr>
          <w:sz w:val="26"/>
        </w:rPr>
      </w:pPr>
    </w:p>
    <w:p>
      <w:pPr>
        <w:tabs>
          <w:tab w:pos="1236" w:val="left" w:leader="none"/>
        </w:tabs>
        <w:spacing w:before="0"/>
        <w:ind w:left="117"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20.4</w:t>
      </w:r>
      <w:r>
        <w:rPr>
          <w:b/>
          <w:color w:val="231F20"/>
          <w:sz w:val="18"/>
        </w:rPr>
        <w:tab/>
      </w:r>
      <w:r>
        <w:rPr>
          <w:rFonts w:ascii="Lucida Console"/>
          <w:color w:val="231F20"/>
          <w:spacing w:val="-28"/>
          <w:sz w:val="18"/>
        </w:rPr>
        <w:t>Variables</w:t>
      </w:r>
      <w:r>
        <w:rPr>
          <w:rFonts w:ascii="Lucida Console"/>
          <w:color w:val="231F20"/>
          <w:spacing w:val="-44"/>
          <w:sz w:val="18"/>
        </w:rPr>
        <w:t> </w:t>
      </w:r>
      <w:r>
        <w:rPr>
          <w:rFonts w:ascii="Lucida Console"/>
          <w:color w:val="231F20"/>
          <w:spacing w:val="-28"/>
          <w:sz w:val="18"/>
        </w:rPr>
        <w:t>in</w:t>
      </w:r>
      <w:r>
        <w:rPr>
          <w:rFonts w:ascii="Lucida Console"/>
          <w:color w:val="231F20"/>
          <w:spacing w:val="-43"/>
          <w:sz w:val="18"/>
        </w:rPr>
        <w:t> </w:t>
      </w:r>
      <w:r>
        <w:rPr>
          <w:rFonts w:ascii="Lucida Console"/>
          <w:color w:val="231F20"/>
          <w:spacing w:val="-28"/>
          <w:sz w:val="18"/>
        </w:rPr>
        <w:t>the</w:t>
      </w:r>
      <w:r>
        <w:rPr>
          <w:rFonts w:ascii="Lucida Console"/>
          <w:color w:val="231F20"/>
          <w:spacing w:val="-43"/>
          <w:sz w:val="18"/>
        </w:rPr>
        <w:t> </w:t>
      </w:r>
      <w:r>
        <w:rPr>
          <w:rFonts w:ascii="Lucida Console"/>
          <w:color w:val="231F20"/>
          <w:spacing w:val="-28"/>
          <w:sz w:val="18"/>
        </w:rPr>
        <w:t>Reservation</w:t>
      </w:r>
      <w:r>
        <w:rPr>
          <w:rFonts w:ascii="Lucida Console"/>
          <w:color w:val="231F20"/>
          <w:spacing w:val="-81"/>
          <w:sz w:val="18"/>
        </w:rPr>
        <w:t> </w:t>
      </w:r>
      <w:r>
        <w:rPr>
          <w:rFonts w:ascii="Book Antiqua"/>
          <w:i/>
          <w:color w:val="231F20"/>
          <w:spacing w:val="-28"/>
          <w:sz w:val="18"/>
        </w:rPr>
        <w:t>class.</w:t>
      </w:r>
    </w:p>
    <w:p>
      <w:pPr>
        <w:spacing w:after="0"/>
        <w:jc w:val="left"/>
        <w:rPr>
          <w:rFonts w:ascii="Book Antiqua"/>
          <w:sz w:val="18"/>
        </w:rPr>
        <w:sectPr>
          <w:pgSz w:w="7880" w:h="11400"/>
          <w:pgMar w:top="0" w:bottom="280" w:left="540" w:right="260"/>
        </w:sectPr>
      </w:pPr>
    </w:p>
    <w:p>
      <w:pPr>
        <w:pStyle w:val="BodyText"/>
        <w:spacing w:before="79"/>
        <w:ind w:left="352"/>
        <w:rPr>
          <w:rFonts w:ascii="Lucida Console" w:hAnsi="Lucida Console"/>
          <w:sz w:val="19"/>
        </w:rPr>
      </w:pPr>
      <w:r>
        <w:rPr/>
        <w:pict>
          <v:group style="position:absolute;margin-left:-.5pt;margin-top:356.276001pt;width:5.1pt;height:47pt;mso-position-horizontal-relative:page;mso-position-vertical-relative:page;z-index:16064000" id="docshapegroup1675" coordorigin="-10,7126" coordsize="102,940">
            <v:rect style="position:absolute;left:0;top:7135;width:82;height:920" id="docshape1676" filled="true" fillcolor="#231f20" stroked="false">
              <v:fill type="solid"/>
            </v:rect>
            <v:shape style="position:absolute;left:0;top:7135;width:82;height:920" id="docshape1677" coordorigin="0,7136" coordsize="82,920" path="m0,7136l82,7136,82,8056,0,8056e" filled="false" stroked="true" strokeweight="1pt" strokecolor="#231f20">
              <v:path arrowok="t"/>
              <v:stroke dashstyle="solid"/>
            </v:shape>
            <w10:wrap type="none"/>
          </v:group>
        </w:pict>
      </w:r>
      <w:bookmarkStart w:name="_bookmark287" w:id="378"/>
      <w:bookmarkEnd w:id="378"/>
      <w:r>
        <w:rPr/>
      </w:r>
      <w:r>
        <w:rPr>
          <w:color w:val="231F20"/>
        </w:rPr>
        <w:t>Figure</w:t>
      </w:r>
      <w:r>
        <w:rPr>
          <w:color w:val="231F20"/>
          <w:spacing w:val="47"/>
        </w:rPr>
        <w:t> </w:t>
      </w:r>
      <w:r>
        <w:rPr>
          <w:color w:val="231F20"/>
        </w:rPr>
        <w:t>20.5</w:t>
      </w:r>
      <w:r>
        <w:rPr>
          <w:color w:val="231F20"/>
          <w:spacing w:val="48"/>
        </w:rPr>
        <w:t> </w:t>
      </w:r>
      <w:r>
        <w:rPr>
          <w:color w:val="231F20"/>
        </w:rPr>
        <w:t>shows</w:t>
      </w:r>
      <w:r>
        <w:rPr>
          <w:color w:val="231F20"/>
          <w:spacing w:val="47"/>
        </w:rPr>
        <w:t> </w:t>
      </w:r>
      <w:r>
        <w:rPr>
          <w:color w:val="231F20"/>
        </w:rPr>
        <w:t>the</w:t>
      </w:r>
      <w:r>
        <w:rPr>
          <w:color w:val="231F20"/>
          <w:spacing w:val="48"/>
        </w:rPr>
        <w:t> </w:t>
      </w:r>
      <w:r>
        <w:rPr>
          <w:color w:val="231F20"/>
        </w:rPr>
        <w:t>diagram</w:t>
      </w:r>
      <w:r>
        <w:rPr>
          <w:color w:val="231F20"/>
          <w:spacing w:val="48"/>
        </w:rPr>
        <w:t> </w:t>
      </w:r>
      <w:r>
        <w:rPr>
          <w:color w:val="231F20"/>
        </w:rPr>
        <w:t>after</w:t>
      </w:r>
      <w:r>
        <w:rPr>
          <w:color w:val="231F20"/>
          <w:spacing w:val="47"/>
        </w:rPr>
        <w:t> </w:t>
      </w:r>
      <w:r>
        <w:rPr>
          <w:color w:val="231F20"/>
        </w:rPr>
        <w:t>we’ve</w:t>
      </w:r>
      <w:r>
        <w:rPr>
          <w:color w:val="231F20"/>
          <w:spacing w:val="48"/>
        </w:rPr>
        <w:t> </w:t>
      </w:r>
      <w:r>
        <w:rPr>
          <w:color w:val="231F20"/>
        </w:rPr>
        <w:t>added</w:t>
      </w:r>
      <w:r>
        <w:rPr>
          <w:color w:val="231F20"/>
          <w:spacing w:val="47"/>
        </w:rPr>
        <w:t> </w:t>
      </w:r>
      <w:r>
        <w:rPr>
          <w:color w:val="231F20"/>
        </w:rPr>
        <w:t>a</w:t>
      </w:r>
      <w:r>
        <w:rPr>
          <w:color w:val="231F20"/>
          <w:spacing w:val="48"/>
        </w:rPr>
        <w:t> </w:t>
      </w:r>
      <w:r>
        <w:rPr>
          <w:color w:val="231F20"/>
        </w:rPr>
        <w:t>circle</w:t>
      </w:r>
      <w:r>
        <w:rPr>
          <w:color w:val="231F20"/>
          <w:spacing w:val="48"/>
        </w:rPr>
        <w:t> </w:t>
      </w:r>
      <w:r>
        <w:rPr>
          <w:color w:val="231F20"/>
        </w:rPr>
        <w:t>for</w:t>
      </w:r>
      <w:r>
        <w:rPr>
          <w:color w:val="231F20"/>
          <w:spacing w:val="47"/>
        </w:rPr>
        <w:t> </w:t>
      </w:r>
      <w:r>
        <w:rPr>
          <w:color w:val="231F20"/>
        </w:rPr>
        <w:t>the</w:t>
      </w:r>
      <w:r>
        <w:rPr>
          <w:color w:val="231F20"/>
          <w:spacing w:val="46"/>
        </w:rPr>
        <w:t> </w:t>
      </w:r>
      <w:r>
        <w:rPr>
          <w:rFonts w:ascii="Lucida Console" w:hAnsi="Lucida Console"/>
          <w:color w:val="231F20"/>
          <w:spacing w:val="-10"/>
          <w:sz w:val="19"/>
        </w:rPr>
        <w:t>extend</w:t>
      </w:r>
    </w:p>
    <w:p>
      <w:pPr>
        <w:pStyle w:val="BodyText"/>
        <w:spacing w:before="26"/>
        <w:ind w:left="112"/>
      </w:pPr>
      <w:r>
        <w:rPr/>
        <w:pict>
          <v:group style="position:absolute;margin-left:123.599998pt;margin-top:98.252861pt;width:37.85pt;height:37.85pt;mso-position-horizontal-relative:page;mso-position-vertical-relative:paragraph;z-index:16064512" id="docshapegroup1678" coordorigin="2472,1965" coordsize="757,757">
            <v:shape style="position:absolute;left:2482;top:1975;width:737;height:737" id="docshape1679" coordorigin="2482,1975" coordsize="737,737" path="m2482,2343l2489,2269,2511,2200,2545,2137,2590,2083,2644,2038,2707,2004,2776,1983,2850,1975,2924,1983,2993,2004,3056,2038,3110,2083,3155,2137,3189,2200,3211,2269,3218,2343,3211,2417,3189,2486,3155,2549,3110,2604,3056,2648,2993,2682,2924,2704,2850,2711,2776,2704,2707,2682,2644,2648,2590,2604,2545,2549,2511,2486,2489,2417,2482,2343xe" filled="false" stroked="true" strokeweight="1pt" strokecolor="#231f20">
              <v:path arrowok="t"/>
              <v:stroke dashstyle="solid"/>
            </v:shape>
            <v:shape style="position:absolute;left:2472;top:1965;width:757;height:757" type="#_x0000_t202" id="docshape1680" filled="false" stroked="false">
              <v:textbox inset="0,0,0,0">
                <w:txbxContent>
                  <w:p>
                    <w:pPr>
                      <w:spacing w:line="240" w:lineRule="auto" w:before="0"/>
                      <w:rPr>
                        <w:rFonts w:ascii="Book Antiqua"/>
                        <w:i/>
                        <w:sz w:val="14"/>
                      </w:rPr>
                    </w:pPr>
                  </w:p>
                  <w:p>
                    <w:pPr>
                      <w:spacing w:before="117"/>
                      <w:ind w:left="86" w:right="0" w:firstLine="0"/>
                      <w:jc w:val="left"/>
                      <w:rPr>
                        <w:rFonts w:ascii="Arial"/>
                        <w:sz w:val="14"/>
                      </w:rPr>
                    </w:pPr>
                    <w:r>
                      <w:rPr>
                        <w:rFonts w:ascii="Arial"/>
                        <w:color w:val="231F20"/>
                        <w:spacing w:val="-2"/>
                        <w:sz w:val="14"/>
                      </w:rPr>
                      <w:t>dailyRate</w:t>
                    </w:r>
                  </w:p>
                </w:txbxContent>
              </v:textbox>
              <w10:wrap type="none"/>
            </v:shape>
            <w10:wrap type="none"/>
          </v:group>
        </w:pict>
      </w:r>
      <w:r>
        <w:rPr>
          <w:color w:val="231F20"/>
          <w:spacing w:val="-2"/>
        </w:rPr>
        <w:t>method:</w:t>
      </w:r>
    </w:p>
    <w:p>
      <w:pPr>
        <w:pStyle w:val="BodyText"/>
      </w:pPr>
    </w:p>
    <w:p>
      <w:pPr>
        <w:pStyle w:val="BodyText"/>
        <w:spacing w:before="3"/>
        <w:rPr>
          <w:sz w:val="21"/>
        </w:rPr>
      </w:pPr>
      <w:r>
        <w:rPr/>
        <w:pict>
          <v:group style="position:absolute;margin-left:123.599998pt;margin-top:13.698102pt;width:127.85pt;height:63.85pt;mso-position-horizontal-relative:page;mso-position-vertical-relative:paragraph;z-index:-15395840;mso-wrap-distance-left:0;mso-wrap-distance-right:0" id="docshapegroup1681" coordorigin="2472,274" coordsize="2557,1277">
            <v:shape style="position:absolute;left:2482;top:283;width:737;height:737" id="docshape1682" coordorigin="2482,284" coordsize="737,737" path="m2482,652l2489,578,2511,509,2545,446,2590,392,2644,347,2707,313,2776,291,2850,284,2924,291,2993,313,3056,347,3110,392,3155,446,3189,509,3211,578,3218,652,3211,726,3189,795,3155,858,3110,912,3056,957,2993,991,2924,1013,2850,1020,2776,1013,2707,991,2644,957,2590,912,2545,858,2511,795,2489,726,2482,652xe" filled="false" stroked="true" strokeweight="1pt" strokecolor="#231f20">
              <v:path arrowok="t"/>
              <v:stroke dashstyle="solid"/>
            </v:shape>
            <v:shape style="position:absolute;left:4282;top:804;width:737;height:737" id="docshape1683" coordorigin="4282,804" coordsize="737,737" path="m4282,1173l4290,1098,4311,1029,4345,967,4390,912,4444,867,4507,833,4576,812,4650,804,4724,812,4793,833,4856,867,4910,912,4955,967,4989,1029,5011,1098,5018,1173,5011,1247,4989,1316,4955,1378,4910,1433,4856,1478,4793,1512,4724,1533,4650,1541,4576,1533,4507,1512,4444,1478,4390,1433,4345,1378,4311,1316,4290,1247,4282,1173xe" filled="false" stroked="true" strokeweight="1pt" strokecolor="#231f20">
              <v:path arrowok="t"/>
              <v:stroke dashstyle="solid"/>
            </v:shape>
            <v:line style="position:absolute" from="4288,1109" to="3223,752" stroked="true" strokeweight="1pt" strokecolor="#231f20">
              <v:stroke dashstyle="solid"/>
            </v:line>
            <v:shape style="position:absolute;left:3213;top:743;width:141;height:96" id="docshape1684" coordorigin="3214,743" coordsize="141,96" path="m3354,743l3214,749,3322,838e" filled="false" stroked="true" strokeweight="1pt" strokecolor="#231f20">
              <v:path arrowok="t"/>
              <v:stroke dashstyle="solid"/>
            </v:shape>
            <v:shape style="position:absolute;left:2597;top:582;width:526;height:140" type="#_x0000_t202" id="docshape1685" filled="false" stroked="false">
              <v:textbox inset="0,0,0,0">
                <w:txbxContent>
                  <w:p>
                    <w:pPr>
                      <w:spacing w:line="138" w:lineRule="exact" w:before="0"/>
                      <w:ind w:left="0" w:right="0" w:firstLine="0"/>
                      <w:jc w:val="left"/>
                      <w:rPr>
                        <w:rFonts w:ascii="Arial"/>
                        <w:sz w:val="14"/>
                      </w:rPr>
                    </w:pPr>
                    <w:r>
                      <w:rPr>
                        <w:rFonts w:ascii="Arial"/>
                        <w:color w:val="231F20"/>
                        <w:spacing w:val="-2"/>
                        <w:sz w:val="14"/>
                      </w:rPr>
                      <w:t>duration</w:t>
                    </w:r>
                  </w:p>
                </w:txbxContent>
              </v:textbox>
              <w10:wrap type="none"/>
            </v:shape>
            <v:shape style="position:absolute;left:4440;top:1103;width:441;height:140" type="#_x0000_t202" id="docshape1686" filled="false" stroked="false">
              <v:textbox inset="0,0,0,0">
                <w:txbxContent>
                  <w:p>
                    <w:pPr>
                      <w:spacing w:line="138" w:lineRule="exact" w:before="0"/>
                      <w:ind w:left="0" w:right="0" w:firstLine="0"/>
                      <w:jc w:val="left"/>
                      <w:rPr>
                        <w:rFonts w:ascii="Arial"/>
                        <w:sz w:val="14"/>
                      </w:rPr>
                    </w:pPr>
                    <w:r>
                      <w:rPr>
                        <w:rFonts w:ascii="Arial"/>
                        <w:color w:val="231F20"/>
                        <w:spacing w:val="-2"/>
                        <w:sz w:val="14"/>
                      </w:rPr>
                      <w:t>extend</w:t>
                    </w:r>
                  </w:p>
                </w:txbxContent>
              </v:textbox>
              <w10:wrap type="none"/>
            </v:shape>
            <w10:wrap type="topAndBottom"/>
          </v:group>
        </w:pict>
      </w:r>
    </w:p>
    <w:p>
      <w:pPr>
        <w:pStyle w:val="BodyText"/>
      </w:pPr>
    </w:p>
    <w:p>
      <w:pPr>
        <w:pStyle w:val="BodyText"/>
      </w:pPr>
    </w:p>
    <w:p>
      <w:pPr>
        <w:pStyle w:val="BodyText"/>
      </w:pPr>
    </w:p>
    <w:p>
      <w:pPr>
        <w:pStyle w:val="BodyText"/>
        <w:spacing w:before="10"/>
        <w:rPr>
          <w:sz w:val="19"/>
        </w:rPr>
      </w:pPr>
      <w:r>
        <w:rPr/>
        <w:pict>
          <v:group style="position:absolute;margin-left:138.182999pt;margin-top:12.877102pt;width:37.85pt;height:37.85pt;mso-position-horizontal-relative:page;mso-position-vertical-relative:paragraph;z-index:-15395328;mso-wrap-distance-left:0;mso-wrap-distance-right:0" id="docshapegroup1687" coordorigin="2764,258" coordsize="757,757">
            <v:shape style="position:absolute;left:2773;top:267;width:737;height:737" id="docshape1688" coordorigin="2774,268" coordsize="737,737" path="m2774,636l2781,561,2803,492,2837,430,2881,375,2936,330,2999,296,3068,275,3142,268,3216,275,3285,296,3348,330,3402,375,3447,430,3481,492,3502,561,3510,636,3502,710,3481,779,3447,841,3402,896,3348,941,3285,975,3216,996,3142,1004,3068,996,2999,975,2936,941,2881,896,2837,841,2803,779,2781,710,2774,636xe" filled="false" stroked="true" strokeweight="1.0pt" strokecolor="#231f20">
              <v:path arrowok="t"/>
              <v:stroke dashstyle="solid"/>
            </v:shape>
            <v:shape style="position:absolute;left:2763;top:257;width:757;height:757" type="#_x0000_t202" id="docshape1689" filled="false" stroked="false">
              <v:textbox inset="0,0,0,0">
                <w:txbxContent>
                  <w:p>
                    <w:pPr>
                      <w:spacing w:line="240" w:lineRule="auto" w:before="0"/>
                      <w:rPr>
                        <w:sz w:val="14"/>
                      </w:rPr>
                    </w:pPr>
                  </w:p>
                  <w:p>
                    <w:pPr>
                      <w:spacing w:before="121"/>
                      <w:ind w:left="241" w:right="0" w:firstLine="0"/>
                      <w:jc w:val="left"/>
                      <w:rPr>
                        <w:rFonts w:ascii="Arial"/>
                        <w:sz w:val="14"/>
                      </w:rPr>
                    </w:pPr>
                    <w:r>
                      <w:rPr>
                        <w:rFonts w:ascii="Arial"/>
                        <w:color w:val="231F20"/>
                        <w:spacing w:val="-4"/>
                        <w:sz w:val="14"/>
                      </w:rPr>
                      <w:t>date</w:t>
                    </w:r>
                  </w:p>
                </w:txbxContent>
              </v:textbox>
              <w10:wrap type="none"/>
            </v:shape>
            <w10:wrap type="topAndBottom"/>
          </v:group>
        </w:pict>
      </w:r>
      <w:r>
        <w:rPr/>
        <w:pict>
          <v:group style="position:absolute;margin-left:157.774002pt;margin-top:63.919102pt;width:37.85pt;height:37.85pt;mso-position-horizontal-relative:page;mso-position-vertical-relative:paragraph;z-index:-15394816;mso-wrap-distance-left:0;mso-wrap-distance-right:0" id="docshapegroup1690" coordorigin="3155,1278" coordsize="757,757">
            <v:shape style="position:absolute;left:3165;top:1288;width:737;height:737" id="docshape1691" coordorigin="3165,1288" coordsize="737,737" path="m3165,1657l3173,1582,3194,1513,3228,1451,3273,1396,3328,1351,3390,1317,3459,1296,3534,1288,3608,1296,3677,1317,3739,1351,3794,1396,3839,1451,3873,1513,3894,1582,3902,1657,3894,1731,3873,1800,3839,1862,3794,1917,3739,1962,3677,1996,3608,2017,3534,2025,3459,2017,3390,1996,3328,1962,3273,1917,3228,1862,3194,1800,3173,1731,3165,1657xe" filled="false" stroked="true" strokeweight="1.0pt" strokecolor="#231f20">
              <v:path arrowok="t"/>
              <v:stroke dashstyle="solid"/>
            </v:shape>
            <v:shape style="position:absolute;left:3155;top:1278;width:757;height:757" type="#_x0000_t202" id="docshape1692" filled="false" stroked="false">
              <v:textbox inset="0,0,0,0">
                <w:txbxContent>
                  <w:p>
                    <w:pPr>
                      <w:spacing w:line="240" w:lineRule="auto" w:before="0"/>
                      <w:rPr>
                        <w:sz w:val="14"/>
                      </w:rPr>
                    </w:pPr>
                  </w:p>
                  <w:p>
                    <w:pPr>
                      <w:spacing w:before="121"/>
                      <w:ind w:left="90" w:right="0" w:firstLine="0"/>
                      <w:jc w:val="left"/>
                      <w:rPr>
                        <w:rFonts w:ascii="Arial"/>
                        <w:sz w:val="14"/>
                      </w:rPr>
                    </w:pPr>
                    <w:r>
                      <w:rPr>
                        <w:rFonts w:ascii="Arial"/>
                        <w:color w:val="231F20"/>
                        <w:spacing w:val="-2"/>
                        <w:sz w:val="14"/>
                      </w:rPr>
                      <w:t>customer</w:t>
                    </w:r>
                  </w:p>
                </w:txbxContent>
              </v:textbox>
              <w10:wrap type="none"/>
            </v:shape>
            <w10:wrap type="topAndBottom"/>
          </v:group>
        </w:pict>
      </w:r>
      <w:r>
        <w:rPr/>
        <w:pict>
          <v:group style="position:absolute;margin-left:202.567001pt;margin-top:92.045105pt;width:37.85pt;height:37.85pt;mso-position-horizontal-relative:page;mso-position-vertical-relative:paragraph;z-index:-15394304;mso-wrap-distance-left:0;mso-wrap-distance-right:0" id="docshapegroup1693" coordorigin="4051,1841" coordsize="757,757">
            <v:shape style="position:absolute;left:4061;top:1850;width:737;height:737" id="docshape1694" coordorigin="4061,1851" coordsize="737,737" path="m4061,2219l4069,2145,4090,2076,4124,2013,4169,1959,4224,1914,4286,1880,4355,1858,4429,1851,4504,1858,4573,1880,4635,1914,4690,1959,4735,2013,4769,2076,4790,2145,4798,2219,4790,2293,4769,2362,4735,2425,4690,2479,4635,2524,4573,2558,4504,2580,4429,2587,4355,2580,4286,2558,4224,2524,4169,2479,4124,2425,4090,2362,4069,2293,4061,2219xe" filled="false" stroked="true" strokeweight="1.0pt" strokecolor="#231f20">
              <v:path arrowok="t"/>
              <v:stroke dashstyle="solid"/>
            </v:shape>
            <v:shape style="position:absolute;left:4051;top:1840;width:757;height:757" type="#_x0000_t202" id="docshape1695" filled="false" stroked="false">
              <v:textbox inset="0,0,0,0">
                <w:txbxContent>
                  <w:p>
                    <w:pPr>
                      <w:spacing w:line="240" w:lineRule="auto" w:before="0"/>
                      <w:rPr>
                        <w:sz w:val="14"/>
                      </w:rPr>
                    </w:pPr>
                  </w:p>
                  <w:p>
                    <w:pPr>
                      <w:spacing w:before="121"/>
                      <w:ind w:left="245" w:right="0" w:firstLine="0"/>
                      <w:jc w:val="left"/>
                      <w:rPr>
                        <w:rFonts w:ascii="Arial"/>
                        <w:sz w:val="14"/>
                      </w:rPr>
                    </w:pPr>
                    <w:r>
                      <w:rPr>
                        <w:rFonts w:ascii="Arial"/>
                        <w:color w:val="231F20"/>
                        <w:spacing w:val="-4"/>
                        <w:sz w:val="14"/>
                      </w:rPr>
                      <w:t>fees</w:t>
                    </w:r>
                  </w:p>
                </w:txbxContent>
              </v:textbox>
              <w10:wrap type="none"/>
            </v:shape>
            <w10:wrap type="topAndBottom"/>
          </v:group>
        </w:pict>
      </w:r>
    </w:p>
    <w:p>
      <w:pPr>
        <w:pStyle w:val="BodyText"/>
        <w:spacing w:before="6"/>
      </w:pPr>
    </w:p>
    <w:p>
      <w:pPr>
        <w:pStyle w:val="BodyText"/>
        <w:spacing w:before="4"/>
        <w:rPr>
          <w:sz w:val="26"/>
        </w:rPr>
      </w:pPr>
    </w:p>
    <w:p>
      <w:pPr>
        <w:tabs>
          <w:tab w:pos="1230" w:val="left" w:leader="none"/>
        </w:tabs>
        <w:spacing w:before="0"/>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20.5</w:t>
      </w:r>
      <w:r>
        <w:rPr>
          <w:b/>
          <w:color w:val="231F20"/>
          <w:sz w:val="18"/>
        </w:rPr>
        <w:tab/>
      </w:r>
      <w:r>
        <w:rPr>
          <w:rFonts w:ascii="Lucida Console"/>
          <w:color w:val="231F20"/>
          <w:spacing w:val="-16"/>
          <w:sz w:val="18"/>
        </w:rPr>
        <w:t>extend</w:t>
      </w:r>
      <w:r>
        <w:rPr>
          <w:rFonts w:ascii="Lucida Console"/>
          <w:color w:val="231F20"/>
          <w:spacing w:val="-85"/>
          <w:sz w:val="18"/>
        </w:rPr>
        <w:t> </w:t>
      </w:r>
      <w:r>
        <w:rPr>
          <w:rFonts w:ascii="Book Antiqua"/>
          <w:i/>
          <w:color w:val="231F20"/>
          <w:spacing w:val="-16"/>
          <w:sz w:val="18"/>
        </w:rPr>
        <w:t>uses</w:t>
      </w:r>
      <w:r>
        <w:rPr>
          <w:rFonts w:ascii="Book Antiqua"/>
          <w:i/>
          <w:color w:val="231F20"/>
          <w:spacing w:val="14"/>
          <w:sz w:val="18"/>
        </w:rPr>
        <w:t> </w:t>
      </w:r>
      <w:r>
        <w:rPr>
          <w:rFonts w:ascii="Book Antiqua"/>
          <w:i/>
          <w:color w:val="231F20"/>
          <w:spacing w:val="-16"/>
          <w:sz w:val="18"/>
        </w:rPr>
        <w:t>duration.</w:t>
      </w:r>
    </w:p>
    <w:p>
      <w:pPr>
        <w:pStyle w:val="BodyText"/>
        <w:rPr>
          <w:rFonts w:ascii="Book Antiqua"/>
          <w:i/>
        </w:rPr>
      </w:pPr>
    </w:p>
    <w:p>
      <w:pPr>
        <w:pStyle w:val="BodyText"/>
        <w:spacing w:before="11"/>
        <w:rPr>
          <w:rFonts w:ascii="Book Antiqua"/>
          <w:i/>
          <w:sz w:val="26"/>
        </w:rPr>
      </w:pPr>
      <w:r>
        <w:rPr/>
        <w:pict>
          <v:shape style="position:absolute;margin-left:16.6pt;margin-top:17.422363pt;width:342.05pt;height:178pt;mso-position-horizontal-relative:page;mso-position-vertical-relative:paragraph;z-index:-15393792;mso-wrap-distance-left:0;mso-wrap-distance-right:0" type="#_x0000_t202" id="docshape1696" filled="true" fillcolor="#e6e7e8" stroked="false">
            <v:textbox inset="0,0,0,0">
              <w:txbxContent>
                <w:p>
                  <w:pPr>
                    <w:spacing w:line="242" w:lineRule="auto" w:before="69"/>
                    <w:ind w:left="119" w:right="104" w:firstLine="0"/>
                    <w:jc w:val="both"/>
                    <w:rPr>
                      <w:color w:val="000000"/>
                      <w:sz w:val="18"/>
                    </w:rPr>
                  </w:pPr>
                  <w:r>
                    <w:rPr>
                      <w:color w:val="231F20"/>
                      <w:sz w:val="18"/>
                    </w:rPr>
                    <w:t>If you’ve already read the chapters that describe effect sketching, you might </w:t>
                  </w:r>
                  <w:r>
                    <w:rPr>
                      <w:color w:val="231F20"/>
                      <w:sz w:val="18"/>
                    </w:rPr>
                    <w:t>notice</w:t>
                  </w:r>
                  <w:r>
                    <w:rPr>
                      <w:color w:val="231F20"/>
                      <w:spacing w:val="40"/>
                      <w:sz w:val="18"/>
                    </w:rPr>
                    <w:t> </w:t>
                  </w:r>
                  <w:r>
                    <w:rPr>
                      <w:color w:val="231F20"/>
                      <w:sz w:val="18"/>
                    </w:rPr>
                    <w:t>that these </w:t>
                  </w:r>
                  <w:r>
                    <w:rPr>
                      <w:rFonts w:ascii="Book Antiqua" w:hAnsi="Book Antiqua"/>
                      <w:i/>
                      <w:color w:val="231F20"/>
                      <w:sz w:val="18"/>
                    </w:rPr>
                    <w:t>feature sketches </w:t>
                  </w:r>
                  <w:r>
                    <w:rPr>
                      <w:color w:val="231F20"/>
                      <w:sz w:val="18"/>
                    </w:rPr>
                    <w:t>look a lot like </w:t>
                  </w:r>
                  <w:r>
                    <w:rPr>
                      <w:rFonts w:ascii="Book Antiqua" w:hAnsi="Book Antiqua"/>
                      <w:i/>
                      <w:color w:val="231F20"/>
                      <w:sz w:val="18"/>
                    </w:rPr>
                    <w:t>effect sketches (155)</w:t>
                  </w:r>
                  <w:r>
                    <w:rPr>
                      <w:color w:val="231F20"/>
                      <w:sz w:val="18"/>
                    </w:rPr>
                    <w:t>. Essentially, they are</w:t>
                  </w:r>
                  <w:r>
                    <w:rPr>
                      <w:color w:val="231F20"/>
                      <w:spacing w:val="80"/>
                      <w:sz w:val="18"/>
                    </w:rPr>
                    <w:t> </w:t>
                  </w:r>
                  <w:r>
                    <w:rPr>
                      <w:color w:val="231F20"/>
                      <w:sz w:val="18"/>
                    </w:rPr>
                    <w:t>pretty close. The main difference is that the arrows are reversed. In </w:t>
                  </w:r>
                  <w:r>
                    <w:rPr>
                      <w:rFonts w:ascii="Book Antiqua" w:hAnsi="Book Antiqua"/>
                      <w:i/>
                      <w:color w:val="231F20"/>
                      <w:sz w:val="18"/>
                    </w:rPr>
                    <w:t>feature sketches</w:t>
                  </w:r>
                  <w:r>
                    <w:rPr>
                      <w:color w:val="231F20"/>
                      <w:sz w:val="18"/>
                    </w:rPr>
                    <w:t>,</w:t>
                  </w:r>
                  <w:r>
                    <w:rPr>
                      <w:color w:val="231F20"/>
                      <w:spacing w:val="40"/>
                      <w:sz w:val="18"/>
                    </w:rPr>
                    <w:t> </w:t>
                  </w:r>
                  <w:r>
                    <w:rPr>
                      <w:color w:val="231F20"/>
                      <w:sz w:val="18"/>
                    </w:rPr>
                    <w:t>arrows point in the direction of a method or variable that is used by another method</w:t>
                  </w:r>
                  <w:r>
                    <w:rPr>
                      <w:color w:val="231F20"/>
                      <w:spacing w:val="40"/>
                      <w:sz w:val="18"/>
                    </w:rPr>
                    <w:t> </w:t>
                  </w:r>
                  <w:r>
                    <w:rPr>
                      <w:color w:val="231F20"/>
                      <w:sz w:val="18"/>
                    </w:rPr>
                    <w:t>or variable. In </w:t>
                  </w:r>
                  <w:r>
                    <w:rPr>
                      <w:rFonts w:ascii="Book Antiqua" w:hAnsi="Book Antiqua"/>
                      <w:i/>
                      <w:color w:val="231F20"/>
                      <w:sz w:val="18"/>
                    </w:rPr>
                    <w:t>effect sketches</w:t>
                  </w:r>
                  <w:r>
                    <w:rPr>
                      <w:color w:val="231F20"/>
                      <w:sz w:val="18"/>
                    </w:rPr>
                    <w:t>, the arrow points toward methods or variables that are</w:t>
                  </w:r>
                  <w:r>
                    <w:rPr>
                      <w:color w:val="231F20"/>
                      <w:spacing w:val="40"/>
                      <w:sz w:val="18"/>
                    </w:rPr>
                    <w:t> </w:t>
                  </w:r>
                  <w:r>
                    <w:rPr>
                      <w:color w:val="231F20"/>
                      <w:sz w:val="18"/>
                    </w:rPr>
                    <w:t>impacted by other methods and variables.</w:t>
                  </w:r>
                </w:p>
                <w:p>
                  <w:pPr>
                    <w:spacing w:line="244" w:lineRule="auto" w:before="170"/>
                    <w:ind w:left="120" w:right="105" w:firstLine="0"/>
                    <w:jc w:val="both"/>
                    <w:rPr>
                      <w:color w:val="000000"/>
                      <w:sz w:val="18"/>
                    </w:rPr>
                  </w:pPr>
                  <w:r>
                    <w:rPr>
                      <w:color w:val="231F20"/>
                      <w:sz w:val="18"/>
                    </w:rPr>
                    <w:t>These are two different, completely legitimate ways of looking at interactions in </w:t>
                  </w:r>
                  <w:r>
                    <w:rPr>
                      <w:color w:val="231F20"/>
                      <w:sz w:val="18"/>
                    </w:rPr>
                    <w:t>a</w:t>
                  </w:r>
                  <w:r>
                    <w:rPr>
                      <w:color w:val="231F20"/>
                      <w:spacing w:val="40"/>
                      <w:sz w:val="18"/>
                    </w:rPr>
                    <w:t> </w:t>
                  </w:r>
                  <w:r>
                    <w:rPr>
                      <w:color w:val="231F20"/>
                      <w:sz w:val="18"/>
                    </w:rPr>
                    <w:t>system. </w:t>
                  </w:r>
                  <w:r>
                    <w:rPr>
                      <w:rFonts w:ascii="Book Antiqua"/>
                      <w:i/>
                      <w:color w:val="231F20"/>
                      <w:sz w:val="18"/>
                    </w:rPr>
                    <w:t>Feature sketches </w:t>
                  </w:r>
                  <w:r>
                    <w:rPr>
                      <w:color w:val="231F20"/>
                      <w:sz w:val="18"/>
                    </w:rPr>
                    <w:t>are great for mapping the internal structure of classes. </w:t>
                  </w:r>
                  <w:r>
                    <w:rPr>
                      <w:rFonts w:ascii="Book Antiqua"/>
                      <w:i/>
                      <w:color w:val="231F20"/>
                      <w:sz w:val="18"/>
                    </w:rPr>
                    <w:t>Effect</w:t>
                  </w:r>
                  <w:r>
                    <w:rPr>
                      <w:rFonts w:ascii="Book Antiqua"/>
                      <w:i/>
                      <w:color w:val="231F20"/>
                      <w:sz w:val="18"/>
                    </w:rPr>
                    <w:t> sketches (155) </w:t>
                  </w:r>
                  <w:r>
                    <w:rPr>
                      <w:color w:val="231F20"/>
                      <w:sz w:val="18"/>
                    </w:rPr>
                    <w:t>are</w:t>
                  </w:r>
                  <w:r>
                    <w:rPr>
                      <w:color w:val="231F20"/>
                      <w:spacing w:val="33"/>
                      <w:sz w:val="18"/>
                    </w:rPr>
                    <w:t> </w:t>
                  </w:r>
                  <w:r>
                    <w:rPr>
                      <w:color w:val="231F20"/>
                      <w:sz w:val="18"/>
                    </w:rPr>
                    <w:t>great</w:t>
                  </w:r>
                  <w:r>
                    <w:rPr>
                      <w:color w:val="231F20"/>
                      <w:spacing w:val="33"/>
                      <w:sz w:val="18"/>
                    </w:rPr>
                    <w:t> </w:t>
                  </w:r>
                  <w:r>
                    <w:rPr>
                      <w:color w:val="231F20"/>
                      <w:sz w:val="18"/>
                    </w:rPr>
                    <w:t>for</w:t>
                  </w:r>
                  <w:r>
                    <w:rPr>
                      <w:color w:val="231F20"/>
                      <w:spacing w:val="33"/>
                      <w:sz w:val="18"/>
                    </w:rPr>
                    <w:t> </w:t>
                  </w:r>
                  <w:r>
                    <w:rPr>
                      <w:color w:val="231F20"/>
                      <w:sz w:val="18"/>
                    </w:rPr>
                    <w:t>reasoning</w:t>
                  </w:r>
                  <w:r>
                    <w:rPr>
                      <w:color w:val="231F20"/>
                      <w:spacing w:val="33"/>
                      <w:sz w:val="18"/>
                    </w:rPr>
                    <w:t> </w:t>
                  </w:r>
                  <w:r>
                    <w:rPr>
                      <w:color w:val="231F20"/>
                      <w:sz w:val="18"/>
                    </w:rPr>
                    <w:t>forward</w:t>
                  </w:r>
                  <w:r>
                    <w:rPr>
                      <w:color w:val="231F20"/>
                      <w:spacing w:val="33"/>
                      <w:sz w:val="18"/>
                    </w:rPr>
                    <w:t> </w:t>
                  </w:r>
                  <w:r>
                    <w:rPr>
                      <w:color w:val="231F20"/>
                      <w:sz w:val="18"/>
                    </w:rPr>
                    <w:t>from</w:t>
                  </w:r>
                  <w:r>
                    <w:rPr>
                      <w:color w:val="231F20"/>
                      <w:spacing w:val="33"/>
                      <w:sz w:val="18"/>
                    </w:rPr>
                    <w:t> </w:t>
                  </w:r>
                  <w:r>
                    <w:rPr>
                      <w:color w:val="231F20"/>
                      <w:sz w:val="18"/>
                    </w:rPr>
                    <w:t>a</w:t>
                  </w:r>
                  <w:r>
                    <w:rPr>
                      <w:color w:val="231F20"/>
                      <w:spacing w:val="33"/>
                      <w:sz w:val="18"/>
                    </w:rPr>
                    <w:t> </w:t>
                  </w:r>
                  <w:r>
                    <w:rPr>
                      <w:color w:val="231F20"/>
                      <w:sz w:val="18"/>
                    </w:rPr>
                    <w:t>point</w:t>
                  </w:r>
                  <w:r>
                    <w:rPr>
                      <w:color w:val="231F20"/>
                      <w:spacing w:val="33"/>
                      <w:sz w:val="18"/>
                    </w:rPr>
                    <w:t> </w:t>
                  </w:r>
                  <w:r>
                    <w:rPr>
                      <w:color w:val="231F20"/>
                      <w:sz w:val="18"/>
                    </w:rPr>
                    <w:t>of</w:t>
                  </w:r>
                  <w:r>
                    <w:rPr>
                      <w:color w:val="231F20"/>
                      <w:spacing w:val="33"/>
                      <w:sz w:val="18"/>
                    </w:rPr>
                    <w:t> </w:t>
                  </w:r>
                  <w:r>
                    <w:rPr>
                      <w:color w:val="231F20"/>
                      <w:sz w:val="18"/>
                    </w:rPr>
                    <w:t>change.</w:t>
                  </w:r>
                </w:p>
                <w:p>
                  <w:pPr>
                    <w:spacing w:line="249" w:lineRule="auto" w:before="153"/>
                    <w:ind w:left="120" w:right="104" w:firstLine="0"/>
                    <w:jc w:val="both"/>
                    <w:rPr>
                      <w:color w:val="000000"/>
                      <w:sz w:val="18"/>
                    </w:rPr>
                  </w:pPr>
                  <w:r>
                    <w:rPr>
                      <w:color w:val="231F20"/>
                      <w:sz w:val="18"/>
                    </w:rPr>
                    <w:t>Is it confusing that they look somewhat the same? Not really. These sketches are</w:t>
                  </w:r>
                  <w:r>
                    <w:rPr>
                      <w:color w:val="231F20"/>
                      <w:spacing w:val="40"/>
                      <w:sz w:val="18"/>
                    </w:rPr>
                    <w:t> </w:t>
                  </w:r>
                  <w:r>
                    <w:rPr>
                      <w:color w:val="231F20"/>
                      <w:sz w:val="18"/>
                    </w:rPr>
                    <w:t>disposable tools. They are the sort of thing that you sit down and draw up with a</w:t>
                  </w:r>
                  <w:r>
                    <w:rPr>
                      <w:color w:val="231F20"/>
                      <w:spacing w:val="40"/>
                      <w:sz w:val="18"/>
                    </w:rPr>
                    <w:t> </w:t>
                  </w:r>
                  <w:r>
                    <w:rPr>
                      <w:color w:val="231F20"/>
                      <w:sz w:val="18"/>
                    </w:rPr>
                    <w:t>partner for about 10 minutes before you make your changes. Afterward you throw</w:t>
                  </w:r>
                  <w:r>
                    <w:rPr>
                      <w:color w:val="231F20"/>
                      <w:spacing w:val="40"/>
                      <w:sz w:val="18"/>
                    </w:rPr>
                    <w:t> </w:t>
                  </w:r>
                  <w:r>
                    <w:rPr>
                      <w:color w:val="231F20"/>
                      <w:sz w:val="18"/>
                    </w:rPr>
                    <w:t>them away. There is little value in keeping them around, so there is little likelihood</w:t>
                  </w:r>
                  <w:r>
                    <w:rPr>
                      <w:color w:val="231F20"/>
                      <w:spacing w:val="40"/>
                      <w:sz w:val="18"/>
                    </w:rPr>
                    <w:t> </w:t>
                  </w:r>
                  <w:r>
                    <w:rPr>
                      <w:color w:val="231F20"/>
                      <w:sz w:val="18"/>
                    </w:rPr>
                    <w:t>that they will be confused with each other.</w:t>
                  </w:r>
                </w:p>
              </w:txbxContent>
            </v:textbox>
            <v:fill type="solid"/>
            <w10:wrap type="topAndBottom"/>
          </v:shape>
        </w:pict>
      </w:r>
    </w:p>
    <w:p>
      <w:pPr>
        <w:spacing w:after="0"/>
        <w:rPr>
          <w:rFonts w:ascii="Book Antiqua"/>
          <w:sz w:val="26"/>
        </w:rPr>
        <w:sectPr>
          <w:pgSz w:w="7910" w:h="11940"/>
          <w:pgMar w:top="320" w:bottom="280" w:left="220" w:right="620"/>
        </w:sectPr>
      </w:pPr>
    </w:p>
    <w:p>
      <w:pPr>
        <w:pStyle w:val="BodyText"/>
        <w:spacing w:line="266" w:lineRule="auto" w:before="39"/>
        <w:ind w:left="101" w:right="115" w:firstLine="240"/>
        <w:jc w:val="both"/>
      </w:pPr>
      <w:r>
        <w:rPr/>
        <w:pict>
          <v:group style="position:absolute;margin-left:387.800995pt;margin-top:338.276001pt;width:6.7pt;height:47pt;mso-position-horizontal-relative:page;mso-position-vertical-relative:page;z-index:16065536" id="docshapegroup1697" coordorigin="7756,6766" coordsize="134,940">
            <v:rect style="position:absolute;left:7766;top:6775;width:114;height:920" id="docshape1698" filled="true" fillcolor="#231f20" stroked="false">
              <v:fill type="solid"/>
            </v:rect>
            <v:shape style="position:absolute;left:7766;top:6775;width:114;height:920" id="docshape1699"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85024" from="388.300995pt,338.776001pt" to="393.999995pt,338.776001pt" stroked="true" strokeweight="1pt" strokecolor="#231f20">
            <v:stroke dashstyle="solid"/>
            <w10:wrap type="none"/>
          </v:line>
        </w:pict>
      </w:r>
      <w:bookmarkStart w:name="_bookmark288" w:id="379"/>
      <w:bookmarkEnd w:id="379"/>
      <w:r>
        <w:rPr/>
      </w:r>
      <w:r>
        <w:rPr>
          <w:color w:val="231F20"/>
        </w:rPr>
        <w:t>Figure 20.6 shows the sketch after we’ve added circles for each feature </w:t>
      </w:r>
      <w:r>
        <w:rPr>
          <w:color w:val="231F20"/>
        </w:rPr>
        <w:t>and lines for all of the features they use:</w:t>
      </w:r>
    </w:p>
    <w:p>
      <w:pPr>
        <w:pStyle w:val="BodyText"/>
      </w:pPr>
    </w:p>
    <w:p>
      <w:pPr>
        <w:pStyle w:val="BodyText"/>
      </w:pPr>
    </w:p>
    <w:p>
      <w:pPr>
        <w:pStyle w:val="BodyText"/>
        <w:spacing w:before="5"/>
        <w:rPr>
          <w:sz w:val="17"/>
        </w:rPr>
      </w:pPr>
      <w:r>
        <w:rPr/>
        <w:pict>
          <v:group style="position:absolute;margin-left:43.549999pt;margin-top:11.463269pt;width:323.5pt;height:265.6pt;mso-position-horizontal-relative:page;mso-position-vertical-relative:paragraph;z-index:-15392256;mso-wrap-distance-left:0;mso-wrap-distance-right:0" id="docshapegroup1700" coordorigin="871,229" coordsize="6470,5312">
            <v:shape style="position:absolute;left:974;top:239;width:737;height:737" id="docshape1701" coordorigin="974,239" coordsize="737,737" path="m974,607l982,533,1003,464,1037,402,1082,347,1137,302,1199,268,1268,247,1342,239,1417,247,1486,268,1548,302,1603,347,1648,402,1682,464,1703,533,1711,607,1703,682,1682,751,1648,813,1603,868,1548,913,1486,947,1417,968,1342,976,1268,968,1199,947,1137,913,1082,868,1037,813,1003,751,982,682,974,607xe" filled="false" stroked="true" strokeweight="1pt" strokecolor="#231f20">
              <v:path arrowok="t"/>
              <v:stroke dashstyle="solid"/>
            </v:shape>
            <v:shape style="position:absolute;left:3362;top:914;width:737;height:737" id="docshape1702" coordorigin="3362,914" coordsize="737,737" path="m3362,1282l3370,1208,3391,1139,3425,1077,3470,1022,3525,977,3587,943,3656,922,3731,914,3805,922,3874,943,3936,977,3991,1022,4036,1077,4070,1139,4091,1208,4099,1282,4091,1357,4070,1426,4036,1488,3991,1543,3936,1588,3874,1622,3805,1643,3731,1651,3656,1643,3587,1622,3525,1588,3470,1543,3425,1488,3391,1426,3370,1357,3362,1282xe" filled="false" stroked="true" strokeweight="1pt" strokecolor="#231f20">
              <v:path arrowok="t"/>
              <v:stroke dashstyle="solid"/>
            </v:shape>
            <v:line style="position:absolute" from="3368,1218" to="1733,684" stroked="true" strokeweight="1pt" strokecolor="#231f20">
              <v:stroke dashstyle="solid"/>
            </v:line>
            <v:shape style="position:absolute;left:1723;top:674;width:141;height:96" id="docshape1703" coordorigin="1724,675" coordsize="141,96" path="m1864,675l1724,681,1833,770e" filled="false" stroked="true" strokeweight="1.0pt" strokecolor="#231f20">
              <v:path arrowok="t"/>
              <v:stroke dashstyle="solid"/>
            </v:shape>
            <v:shape style="position:absolute;left:3996;top:2480;width:1117;height:737" id="docshape1704" coordorigin="3996,2481" coordsize="1117,737" path="m3996,2849l4004,2789,4025,2733,4058,2680,4104,2632,4160,2589,4225,2552,4298,2522,4378,2500,4464,2486,4554,2481,4645,2486,4731,2500,4811,2522,4884,2552,4949,2589,5005,2632,5050,2680,5084,2733,5105,2789,5112,2849,5105,2909,5084,2965,5050,3018,5005,3067,4949,3109,4884,3146,4811,3176,4731,3198,4645,3212,4554,3217,4464,3212,4378,3198,4298,3176,4225,3146,4160,3109,4104,3067,4058,3018,4025,2965,4004,2909,3996,2849xe" filled="false" stroked="true" strokeweight="1.0pt" strokecolor="#231f20">
              <v:path arrowok="t"/>
              <v:stroke dashstyle="solid"/>
            </v:shape>
            <v:line style="position:absolute" from="4396,2487" to="3814,1662" stroked="true" strokeweight="1pt" strokecolor="#231f20">
              <v:stroke dashstyle="solid"/>
            </v:line>
            <v:shape style="position:absolute;left:3808;top:1654;width:116;height:135" id="docshape1705" coordorigin="3809,1654" coordsize="116,135" path="m3924,1731l3809,1654,3842,1789e" filled="false" stroked="true" strokeweight="1pt" strokecolor="#231f20">
              <v:path arrowok="t"/>
              <v:stroke dashstyle="solid"/>
            </v:shape>
            <v:shape style="position:absolute;left:2050;top:2476;width:737;height:737" id="docshape1706" coordorigin="2050,2477" coordsize="737,737" path="m2050,2845l2057,2771,2079,2702,2113,2639,2158,2585,2212,2540,2275,2506,2344,2484,2418,2477,2492,2484,2561,2506,2624,2540,2678,2585,2723,2639,2757,2702,2779,2771,2786,2845,2779,2919,2757,2988,2723,3051,2678,3105,2624,3150,2561,3184,2492,3206,2418,3213,2344,3206,2275,3184,2212,3150,2158,3105,2113,3051,2079,2988,2057,2919,2050,2845xe" filled="false" stroked="true" strokeweight="1pt" strokecolor="#231f20">
              <v:path arrowok="t"/>
              <v:stroke dashstyle="solid"/>
            </v:shape>
            <v:line style="position:absolute" from="3995,2882" to="2806,2882" stroked="true" strokeweight="1pt" strokecolor="#231f20">
              <v:stroke dashstyle="solid"/>
            </v:line>
            <v:shape style="position:absolute;left:2797;top:2834;width:115;height:101" id="docshape1707" coordorigin="2797,2835" coordsize="115,101" path="m2911,2835l2797,2885,2911,2935e" filled="false" stroked="true" strokeweight="1pt" strokecolor="#231f20">
              <v:path arrowok="t"/>
              <v:stroke dashstyle="solid"/>
            </v:shape>
            <v:shape style="position:absolute;left:2501;top:3497;width:737;height:737" id="docshape1708" coordorigin="2501,3498" coordsize="737,737" path="m2501,3866l2509,3792,2530,3723,2564,3660,2609,3606,2664,3561,2726,3527,2795,3505,2869,3498,2944,3505,3013,3527,3075,3561,3130,3606,3175,3660,3209,3723,3230,3792,3237,3866,3230,3940,3209,4009,3175,4072,3130,4126,3075,4171,3013,4205,2944,4227,2869,4234,2795,4227,2726,4205,2664,4171,2609,4126,2564,4072,2530,4009,2509,3940,2501,3866xe" filled="false" stroked="true" strokeweight="1pt" strokecolor="#231f20">
              <v:path arrowok="t"/>
              <v:stroke dashstyle="solid"/>
            </v:shape>
            <v:line style="position:absolute" from="4138,3106" to="3234,3734" stroked="true" strokeweight="1pt" strokecolor="#231f20">
              <v:stroke dashstyle="solid"/>
            </v:line>
            <v:shape style="position:absolute;left:3228;top:3631;width:126;height:109" id="docshape1709" coordorigin="3228,3632" coordsize="126,109" path="m3296,3632l3228,3740,3354,3714e" filled="false" stroked="true" strokeweight="1.0pt" strokecolor="#231f20">
              <v:path arrowok="t"/>
              <v:stroke dashstyle="solid"/>
            </v:shape>
            <v:shape style="position:absolute;left:4965;top:3497;width:1253;height:737" id="docshape1710" coordorigin="4965,3498" coordsize="1253,737" path="m4965,3866l4992,3760,5066,3665,5119,3624,5181,3588,5250,3557,5327,3532,5411,3513,5499,3502,5591,3498,5684,3502,5772,3513,5855,3532,5932,3557,6002,3588,6064,3624,6117,3665,6160,3711,6211,3812,6218,3866,6211,3920,6160,4021,6117,4066,6064,4107,6002,4144,5932,4175,5855,4200,5772,4219,5684,4230,5591,4234,5499,4230,5411,4219,5327,4200,5250,4175,5181,4144,5119,4107,5066,4066,5023,4021,4972,3920,4965,3866xe" filled="false" stroked="true" strokeweight="1pt" strokecolor="#231f20">
              <v:path arrowok="t"/>
              <v:stroke dashstyle="solid"/>
            </v:shape>
            <v:shape style="position:absolute;left:2947;top:4737;width:1039;height:737" id="docshape1711" coordorigin="2948,4737" coordsize="1039,737" path="m2948,5106l2954,5046,3006,4936,3048,4888,3100,4845,3160,4808,3228,4778,3303,4756,3383,4742,3467,4737,3551,4742,3631,4756,3706,4778,3774,4808,3834,4845,3886,4888,3929,4936,3960,4989,3986,5106,3980,5165,3929,5275,3886,5323,3834,5366,3774,5403,3706,5433,3631,5455,3551,5469,3467,5474,3383,5469,3303,5455,3228,5433,3160,5403,3100,5366,3048,5323,3006,5275,2974,5222,2948,5106xe" filled="false" stroked="true" strokeweight="1pt" strokecolor="#231f20">
              <v:path arrowok="t"/>
              <v:stroke dashstyle="solid"/>
            </v:shape>
            <v:line style="position:absolute" from="3913,4918" to="5115,4125" stroked="true" strokeweight="1pt" strokecolor="#231f20">
              <v:stroke dashstyle="solid"/>
            </v:line>
            <v:shape style="position:absolute;left:4996;top:4118;width:125;height:106" id="docshape1712" coordorigin="4997,4118" coordsize="125,106" path="m5052,4224l5121,4118,4997,4141e" filled="false" stroked="true" strokeweight="1pt" strokecolor="#231f20">
              <v:path arrowok="t"/>
              <v:stroke dashstyle="solid"/>
            </v:shape>
            <v:shape style="position:absolute;left:5537;top:4794;width:737;height:737" id="docshape1713" coordorigin="5537,4795" coordsize="737,737" path="m5537,5163l5545,5089,5566,5020,5600,4957,5645,4903,5699,4858,5762,4824,5831,4802,5905,4795,5979,4802,6048,4824,6111,4858,6165,4903,6210,4957,6244,5020,6266,5089,6273,5163,6266,5237,6244,5306,6210,5369,6165,5423,6111,5468,6048,5502,5979,5524,5905,5531,5831,5524,5762,5502,5699,5468,5645,5423,5600,5369,5566,5306,5545,5237,5537,5163xe" filled="false" stroked="true" strokeweight="1pt" strokecolor="#231f20">
              <v:path arrowok="t"/>
              <v:stroke dashstyle="solid"/>
            </v:shape>
            <v:line style="position:absolute" from="5775,4216" to="6122,4865" stroked="true" strokeweight="1pt" strokecolor="#231f20">
              <v:stroke dashstyle="solid"/>
            </v:line>
            <v:shape style="position:absolute;left:6025;top:4738;width:104;height:134" id="docshape1714" coordorigin="6025,4739" coordsize="104,134" path="m6025,4787l6129,4872,6113,4739e" filled="false" stroked="true" strokeweight="1.0pt" strokecolor="#231f20">
              <v:path arrowok="t"/>
              <v:stroke dashstyle="solid"/>
            </v:shape>
            <v:shape style="position:absolute;left:881;top:4371;width:1102;height:737" id="docshape1715" coordorigin="881,4372" coordsize="1102,737" path="m881,4740l888,4680,909,4623,942,4571,987,4522,1042,4479,1107,4443,1179,4413,1258,4390,1342,4376,1432,4372,1521,4376,1606,4390,1685,4413,1757,4443,1821,4479,1876,4522,1921,4571,1955,4623,1975,4680,1983,4740,1975,4799,1955,4856,1921,4909,1876,4957,1821,5000,1757,5037,1685,5067,1606,5089,1521,5103,1432,5108,1342,5103,1258,5089,1179,5067,1107,5037,1042,5000,987,4957,942,4909,909,4856,888,4799,881,4740xe" filled="false" stroked="true" strokeweight="1.0pt" strokecolor="#231f20">
              <v:path arrowok="t"/>
              <v:stroke dashstyle="solid"/>
            </v:shape>
            <v:line style="position:absolute" from="2962,5005" to="1973,4836" stroked="true" strokeweight="1pt" strokecolor="#231f20">
              <v:stroke dashstyle="solid"/>
            </v:line>
            <v:shape style="position:absolute;left:1965;top:4802;width:101;height:99" id="docshape1716" coordorigin="1966,4803" coordsize="101,99" path="m2067,4803l1966,4837,2050,4902e" filled="false" stroked="true" strokeweight="1pt" strokecolor="#231f20">
              <v:path arrowok="t"/>
              <v:stroke dashstyle="solid"/>
            </v:shape>
            <v:line style="position:absolute" from="1104,4439" to="1084,894" stroked="true" strokeweight="1pt" strokecolor="#231f20">
              <v:stroke dashstyle="solid"/>
            </v:line>
            <v:shape style="position:absolute;left:1031;top:883;width:101;height:132" id="docshape1717" coordorigin="1032,884" coordsize="101,132" path="m1132,1015l1082,884,1032,1016e" filled="false" stroked="true" strokeweight="1pt" strokecolor="#231f20">
              <v:path arrowok="t"/>
              <v:stroke dashstyle="solid"/>
            </v:shape>
            <v:shape style="position:absolute;left:1544;top:1435;width:737;height:737" id="docshape1718" coordorigin="1544,1435" coordsize="737,737" path="m1544,1803l1552,1729,1573,1660,1607,1598,1652,1543,1707,1498,1769,1464,1838,1443,1913,1435,1987,1443,2056,1464,2118,1498,2173,1543,2218,1598,2252,1660,2273,1729,2281,1803,2273,1878,2252,1947,2218,2009,2173,2064,2118,2109,2056,2143,1987,2164,1913,2172,1838,2164,1769,2143,1707,2109,1652,2064,1607,2009,1573,1947,1552,1878,1544,1803xe" filled="false" stroked="true" strokeweight="1pt" strokecolor="#231f20">
              <v:path arrowok="t"/>
              <v:stroke dashstyle="solid"/>
            </v:shape>
            <v:line style="position:absolute" from="1415,4368" to="1586,2014" stroked="true" strokeweight="1pt" strokecolor="#231f20">
              <v:stroke dashstyle="solid"/>
            </v:line>
            <v:shape style="position:absolute;left:1523;top:2003;width:100;height:135" id="docshape1719" coordorigin="1524,2004" coordsize="100,135" path="m1624,2138l1585,2004,1524,2130e" filled="false" stroked="true" strokeweight="1pt" strokecolor="#231f20">
              <v:path arrowok="t"/>
              <v:stroke dashstyle="solid"/>
            </v:shape>
            <v:line style="position:absolute" from="1794,4463" to="2515,4046" stroked="true" strokeweight="1pt" strokecolor="#231f20">
              <v:stroke dashstyle="solid"/>
            </v:line>
            <v:shape style="position:absolute;left:2401;top:4039;width:120;height:99" id="docshape1720" coordorigin="2401,4040" coordsize="120,99" path="m2452,4138l2521,4040,2401,4051e" filled="false" stroked="true" strokeweight="1pt" strokecolor="#231f20">
              <v:path arrowok="t"/>
              <v:stroke dashstyle="solid"/>
            </v:shape>
            <v:shape style="position:absolute;left:6594;top:3987;width:737;height:737" id="docshape1721" coordorigin="6594,3987" coordsize="737,737" path="m6594,4355l6602,4281,6623,4212,6657,4150,6702,4095,6757,4050,6819,4016,6888,3995,6962,3987,7037,3995,7106,4016,7168,4050,7223,4095,7268,4150,7302,4212,7323,4281,7331,4355,7323,4430,7302,4499,7268,4561,7223,4616,7168,4661,7106,4695,7037,4716,6962,4723,6888,4716,6819,4695,6757,4661,6702,4616,6657,4561,6623,4499,6602,4430,6594,4355xe" filled="false" stroked="true" strokeweight="1.0pt" strokecolor="#231f20">
              <v:path arrowok="t"/>
              <v:stroke dashstyle="solid"/>
            </v:shape>
            <v:line style="position:absolute" from="6683,4608" to="6247,4978" stroked="true" strokeweight="1pt" strokecolor="#231f20">
              <v:stroke dashstyle="solid"/>
            </v:line>
            <v:shape style="position:absolute;left:6241;top:4864;width:129;height:122" id="docshape1722" coordorigin="6241,4865" coordsize="129,122" path="m6303,4865l6241,4986,6369,4940e" filled="false" stroked="true" strokeweight="1pt" strokecolor="#231f20">
              <v:path arrowok="t"/>
              <v:stroke dashstyle="solid"/>
            </v:shape>
            <v:line style="position:absolute" from="3985,2866" to="2286,1906" stroked="true" strokeweight="1pt" strokecolor="#231f20">
              <v:stroke dashstyle="solid"/>
            </v:line>
            <v:shape style="position:absolute;left:2278;top:1900;width:132;height:108" id="docshape1723" coordorigin="2278,1901" coordsize="132,108" path="m2410,1923l2278,1901,2357,2008e" filled="false" stroked="true" strokeweight="1pt" strokecolor="#231f20">
              <v:path arrowok="t"/>
              <v:stroke dashstyle="solid"/>
            </v:shape>
            <v:shape style="position:absolute;left:1089;top:538;width:526;height:140" type="#_x0000_t202" id="docshape1724" filled="false" stroked="false">
              <v:textbox inset="0,0,0,0">
                <w:txbxContent>
                  <w:p>
                    <w:pPr>
                      <w:spacing w:line="138" w:lineRule="exact" w:before="0"/>
                      <w:ind w:left="0" w:right="0" w:firstLine="0"/>
                      <w:jc w:val="left"/>
                      <w:rPr>
                        <w:rFonts w:ascii="Arial"/>
                        <w:sz w:val="14"/>
                      </w:rPr>
                    </w:pPr>
                    <w:r>
                      <w:rPr>
                        <w:rFonts w:ascii="Arial"/>
                        <w:color w:val="231F20"/>
                        <w:spacing w:val="-2"/>
                        <w:sz w:val="14"/>
                      </w:rPr>
                      <w:t>duration</w:t>
                    </w:r>
                  </w:p>
                </w:txbxContent>
              </v:textbox>
              <w10:wrap type="none"/>
            </v:shape>
            <v:shape style="position:absolute;left:3520;top:1213;width:441;height:140" type="#_x0000_t202" id="docshape1725" filled="false" stroked="false">
              <v:textbox inset="0,0,0,0">
                <w:txbxContent>
                  <w:p>
                    <w:pPr>
                      <w:spacing w:line="138" w:lineRule="exact" w:before="0"/>
                      <w:ind w:left="0" w:right="0" w:firstLine="0"/>
                      <w:jc w:val="left"/>
                      <w:rPr>
                        <w:rFonts w:ascii="Arial"/>
                        <w:sz w:val="14"/>
                      </w:rPr>
                    </w:pPr>
                    <w:r>
                      <w:rPr>
                        <w:rFonts w:ascii="Arial"/>
                        <w:color w:val="231F20"/>
                        <w:spacing w:val="-2"/>
                        <w:sz w:val="14"/>
                      </w:rPr>
                      <w:t>extend</w:t>
                    </w:r>
                  </w:p>
                </w:txbxContent>
              </v:textbox>
              <w10:wrap type="none"/>
            </v:shape>
            <v:shape style="position:absolute;left:1620;top:1734;width:604;height:140" type="#_x0000_t202" id="docshape1726" filled="false" stroked="false">
              <v:textbox inset="0,0,0,0">
                <w:txbxContent>
                  <w:p>
                    <w:pPr>
                      <w:spacing w:line="138" w:lineRule="exact" w:before="0"/>
                      <w:ind w:left="0" w:right="0" w:firstLine="0"/>
                      <w:jc w:val="left"/>
                      <w:rPr>
                        <w:rFonts w:ascii="Arial"/>
                        <w:sz w:val="14"/>
                      </w:rPr>
                    </w:pPr>
                    <w:r>
                      <w:rPr>
                        <w:rFonts w:ascii="Arial"/>
                        <w:color w:val="231F20"/>
                        <w:spacing w:val="-2"/>
                        <w:sz w:val="14"/>
                      </w:rPr>
                      <w:t>dailyRate</w:t>
                    </w:r>
                  </w:p>
                </w:txbxContent>
              </v:textbox>
              <w10:wrap type="none"/>
            </v:shape>
            <v:shape style="position:absolute;left:2281;top:2775;width:293;height:140" type="#_x0000_t202" id="docshape1727" filled="false" stroked="false">
              <v:textbox inset="0,0,0,0">
                <w:txbxContent>
                  <w:p>
                    <w:pPr>
                      <w:spacing w:line="138" w:lineRule="exact" w:before="0"/>
                      <w:ind w:left="0" w:right="0" w:firstLine="0"/>
                      <w:jc w:val="left"/>
                      <w:rPr>
                        <w:rFonts w:ascii="Arial"/>
                        <w:sz w:val="14"/>
                      </w:rPr>
                    </w:pPr>
                    <w:r>
                      <w:rPr>
                        <w:rFonts w:ascii="Arial"/>
                        <w:color w:val="231F20"/>
                        <w:spacing w:val="-4"/>
                        <w:sz w:val="14"/>
                      </w:rPr>
                      <w:t>date</w:t>
                    </w:r>
                  </w:p>
                </w:txbxContent>
              </v:textbox>
              <w10:wrap type="none"/>
            </v:shape>
            <v:shape style="position:absolute;left:4049;top:2771;width:1006;height:140" type="#_x0000_t202" id="docshape1728" filled="false" stroked="false">
              <v:textbox inset="0,0,0,0">
                <w:txbxContent>
                  <w:p>
                    <w:pPr>
                      <w:spacing w:line="138" w:lineRule="exact" w:before="0"/>
                      <w:ind w:left="0" w:right="0" w:firstLine="0"/>
                      <w:jc w:val="left"/>
                      <w:rPr>
                        <w:rFonts w:ascii="Arial"/>
                        <w:sz w:val="14"/>
                      </w:rPr>
                    </w:pPr>
                    <w:r>
                      <w:rPr>
                        <w:rFonts w:ascii="Arial"/>
                        <w:color w:val="231F20"/>
                        <w:spacing w:val="-2"/>
                        <w:sz w:val="14"/>
                      </w:rPr>
                      <w:t>extendForWeek</w:t>
                    </w:r>
                  </w:p>
                </w:txbxContent>
              </v:textbox>
              <w10:wrap type="none"/>
            </v:shape>
            <v:shape style="position:absolute;left:2581;top:3796;width:596;height:140" type="#_x0000_t202" id="docshape1729" filled="false" stroked="false">
              <v:textbox inset="0,0,0,0">
                <w:txbxContent>
                  <w:p>
                    <w:pPr>
                      <w:spacing w:line="138" w:lineRule="exact" w:before="0"/>
                      <w:ind w:left="0" w:right="0" w:firstLine="0"/>
                      <w:jc w:val="left"/>
                      <w:rPr>
                        <w:rFonts w:ascii="Arial"/>
                        <w:sz w:val="14"/>
                      </w:rPr>
                    </w:pPr>
                    <w:r>
                      <w:rPr>
                        <w:rFonts w:ascii="Arial"/>
                        <w:color w:val="231F20"/>
                        <w:spacing w:val="-2"/>
                        <w:sz w:val="14"/>
                      </w:rPr>
                      <w:t>customer</w:t>
                    </w:r>
                  </w:p>
                </w:txbxContent>
              </v:textbox>
              <w10:wrap type="none"/>
            </v:shape>
            <v:shape style="position:absolute;left:5033;top:3776;width:1141;height:140" type="#_x0000_t202" id="docshape1730"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getAdditionalFees</w:t>
                    </w:r>
                  </w:p>
                </w:txbxContent>
              </v:textbox>
              <w10:wrap type="none"/>
            </v:shape>
            <v:shape style="position:absolute;left:6725;top:4285;width:495;height:140" type="#_x0000_t202" id="docshape1731" filled="false" stroked="false">
              <v:textbox inset="0,0,0,0">
                <w:txbxContent>
                  <w:p>
                    <w:pPr>
                      <w:spacing w:line="138" w:lineRule="exact" w:before="0"/>
                      <w:ind w:left="0" w:right="0" w:firstLine="0"/>
                      <w:jc w:val="left"/>
                      <w:rPr>
                        <w:rFonts w:ascii="Arial"/>
                        <w:sz w:val="14"/>
                      </w:rPr>
                    </w:pPr>
                    <w:r>
                      <w:rPr>
                        <w:rFonts w:ascii="Arial"/>
                        <w:color w:val="231F20"/>
                        <w:spacing w:val="-2"/>
                        <w:sz w:val="14"/>
                      </w:rPr>
                      <w:t>addFee</w:t>
                    </w:r>
                  </w:p>
                </w:txbxContent>
              </v:textbox>
              <w10:wrap type="none"/>
            </v:shape>
            <v:shape style="position:absolute;left:938;top:4645;width:993;height:140" type="#_x0000_t202" id="docshape1732"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getPrincipalFee</w:t>
                    </w:r>
                  </w:p>
                </w:txbxContent>
              </v:textbox>
              <w10:wrap type="none"/>
            </v:shape>
            <v:shape style="position:absolute;left:3118;top:5016;width:752;height:140" type="#_x0000_t202" id="docshape1733" filled="false" stroked="false">
              <v:textbox inset="0,0,0,0">
                <w:txbxContent>
                  <w:p>
                    <w:pPr>
                      <w:spacing w:line="138" w:lineRule="exact" w:before="0"/>
                      <w:ind w:left="0" w:right="0" w:firstLine="0"/>
                      <w:jc w:val="left"/>
                      <w:rPr>
                        <w:rFonts w:ascii="Arial"/>
                        <w:sz w:val="14"/>
                      </w:rPr>
                    </w:pPr>
                    <w:r>
                      <w:rPr>
                        <w:rFonts w:ascii="Arial"/>
                        <w:color w:val="231F20"/>
                        <w:spacing w:val="-2"/>
                        <w:sz w:val="14"/>
                      </w:rPr>
                      <w:t>getTotalFee</w:t>
                    </w:r>
                  </w:p>
                </w:txbxContent>
              </v:textbox>
              <w10:wrap type="none"/>
            </v:shape>
            <v:shape style="position:absolute;left:5772;top:5093;width:285;height:140" type="#_x0000_t202" id="docshape1734" filled="false" stroked="false">
              <v:textbox inset="0,0,0,0">
                <w:txbxContent>
                  <w:p>
                    <w:pPr>
                      <w:spacing w:line="138" w:lineRule="exact" w:before="0"/>
                      <w:ind w:left="0" w:right="0" w:firstLine="0"/>
                      <w:jc w:val="left"/>
                      <w:rPr>
                        <w:rFonts w:ascii="Arial"/>
                        <w:sz w:val="14"/>
                      </w:rPr>
                    </w:pPr>
                    <w:r>
                      <w:rPr>
                        <w:rFonts w:ascii="Arial"/>
                        <w:color w:val="231F20"/>
                        <w:spacing w:val="-4"/>
                        <w:sz w:val="14"/>
                      </w:rPr>
                      <w:t>fees</w:t>
                    </w:r>
                  </w:p>
                </w:txbxContent>
              </v:textbox>
              <w10:wrap type="none"/>
            </v:shape>
            <w10:wrap type="topAndBottom"/>
          </v:group>
        </w:pict>
      </w:r>
    </w:p>
    <w:p>
      <w:pPr>
        <w:pStyle w:val="BodyText"/>
        <w:spacing w:before="1"/>
        <w:rPr>
          <w:sz w:val="22"/>
        </w:rPr>
      </w:pPr>
    </w:p>
    <w:p>
      <w:pPr>
        <w:tabs>
          <w:tab w:pos="1219" w:val="left" w:leader="none"/>
        </w:tabs>
        <w:spacing w:before="0"/>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20.6</w:t>
      </w:r>
      <w:r>
        <w:rPr>
          <w:b/>
          <w:color w:val="231F20"/>
          <w:sz w:val="18"/>
        </w:rPr>
        <w:tab/>
      </w:r>
      <w:r>
        <w:rPr>
          <w:rFonts w:ascii="Book Antiqua"/>
          <w:i/>
          <w:color w:val="231F20"/>
          <w:sz w:val="18"/>
        </w:rPr>
        <w:t>Feature</w:t>
      </w:r>
      <w:r>
        <w:rPr>
          <w:rFonts w:ascii="Book Antiqua"/>
          <w:i/>
          <w:color w:val="231F20"/>
          <w:spacing w:val="39"/>
          <w:sz w:val="18"/>
        </w:rPr>
        <w:t> </w:t>
      </w:r>
      <w:r>
        <w:rPr>
          <w:rFonts w:ascii="Book Antiqua"/>
          <w:i/>
          <w:color w:val="231F20"/>
          <w:sz w:val="18"/>
        </w:rPr>
        <w:t>sketch</w:t>
      </w:r>
      <w:r>
        <w:rPr>
          <w:rFonts w:ascii="Book Antiqua"/>
          <w:i/>
          <w:color w:val="231F20"/>
          <w:spacing w:val="40"/>
          <w:sz w:val="18"/>
        </w:rPr>
        <w:t> </w:t>
      </w:r>
      <w:r>
        <w:rPr>
          <w:rFonts w:ascii="Book Antiqua"/>
          <w:i/>
          <w:color w:val="231F20"/>
          <w:sz w:val="18"/>
        </w:rPr>
        <w:t>for</w:t>
      </w:r>
      <w:r>
        <w:rPr>
          <w:rFonts w:ascii="Book Antiqua"/>
          <w:i/>
          <w:color w:val="231F20"/>
          <w:spacing w:val="33"/>
          <w:sz w:val="18"/>
        </w:rPr>
        <w:t> </w:t>
      </w:r>
      <w:r>
        <w:rPr>
          <w:rFonts w:ascii="Lucida Console"/>
          <w:color w:val="231F20"/>
          <w:spacing w:val="-12"/>
          <w:sz w:val="18"/>
        </w:rPr>
        <w:t>Reservation</w:t>
      </w:r>
      <w:r>
        <w:rPr>
          <w:rFonts w:ascii="Book Antiqua"/>
          <w:i/>
          <w:color w:val="231F20"/>
          <w:spacing w:val="-12"/>
          <w:sz w:val="18"/>
        </w:rPr>
        <w:t>.</w:t>
      </w:r>
    </w:p>
    <w:p>
      <w:pPr>
        <w:pStyle w:val="BodyText"/>
        <w:rPr>
          <w:rFonts w:ascii="Book Antiqua"/>
          <w:i/>
          <w:sz w:val="22"/>
        </w:rPr>
      </w:pPr>
    </w:p>
    <w:p>
      <w:pPr>
        <w:spacing w:line="266" w:lineRule="auto" w:before="167"/>
        <w:ind w:left="100" w:right="114" w:firstLine="240"/>
        <w:jc w:val="both"/>
        <w:rPr>
          <w:sz w:val="20"/>
        </w:rPr>
      </w:pPr>
      <w:r>
        <w:rPr>
          <w:color w:val="231F20"/>
          <w:sz w:val="20"/>
        </w:rPr>
        <w:t>What can we learn from this sketch? One obvious thing is that there is a lit-</w:t>
      </w:r>
      <w:r>
        <w:rPr>
          <w:color w:val="231F20"/>
          <w:spacing w:val="40"/>
          <w:sz w:val="20"/>
        </w:rPr>
        <w:t> </w:t>
      </w:r>
      <w:r>
        <w:rPr>
          <w:color w:val="231F20"/>
          <w:spacing w:val="-2"/>
          <w:sz w:val="20"/>
        </w:rPr>
        <w:t>tle</w:t>
      </w:r>
      <w:r>
        <w:rPr>
          <w:color w:val="231F20"/>
          <w:spacing w:val="-8"/>
          <w:sz w:val="20"/>
        </w:rPr>
        <w:t> </w:t>
      </w:r>
      <w:r>
        <w:rPr>
          <w:color w:val="231F20"/>
          <w:spacing w:val="-2"/>
          <w:sz w:val="20"/>
        </w:rPr>
        <w:t>bit</w:t>
      </w:r>
      <w:r>
        <w:rPr>
          <w:color w:val="231F20"/>
          <w:spacing w:val="-8"/>
          <w:sz w:val="20"/>
        </w:rPr>
        <w:t> </w:t>
      </w:r>
      <w:r>
        <w:rPr>
          <w:color w:val="231F20"/>
          <w:spacing w:val="-2"/>
          <w:sz w:val="20"/>
        </w:rPr>
        <w:t>of</w:t>
      </w:r>
      <w:r>
        <w:rPr>
          <w:color w:val="231F20"/>
          <w:spacing w:val="-8"/>
          <w:sz w:val="20"/>
        </w:rPr>
        <w:t> </w:t>
      </w:r>
      <w:r>
        <w:rPr>
          <w:color w:val="231F20"/>
          <w:spacing w:val="-2"/>
          <w:sz w:val="20"/>
        </w:rPr>
        <w:t>clustering</w:t>
      </w:r>
      <w:r>
        <w:rPr>
          <w:color w:val="231F20"/>
          <w:spacing w:val="-8"/>
          <w:sz w:val="20"/>
        </w:rPr>
        <w:t> </w:t>
      </w:r>
      <w:r>
        <w:rPr>
          <w:color w:val="231F20"/>
          <w:spacing w:val="-2"/>
          <w:sz w:val="20"/>
        </w:rPr>
        <w:t>in</w:t>
      </w:r>
      <w:r>
        <w:rPr>
          <w:color w:val="231F20"/>
          <w:spacing w:val="-8"/>
          <w:sz w:val="20"/>
        </w:rPr>
        <w:t> </w:t>
      </w:r>
      <w:r>
        <w:rPr>
          <w:color w:val="231F20"/>
          <w:spacing w:val="-2"/>
          <w:sz w:val="20"/>
        </w:rPr>
        <w:t>this</w:t>
      </w:r>
      <w:r>
        <w:rPr>
          <w:color w:val="231F20"/>
          <w:spacing w:val="-8"/>
          <w:sz w:val="20"/>
        </w:rPr>
        <w:t> </w:t>
      </w:r>
      <w:r>
        <w:rPr>
          <w:color w:val="231F20"/>
          <w:spacing w:val="-2"/>
          <w:sz w:val="20"/>
        </w:rPr>
        <w:t>class.</w:t>
      </w:r>
      <w:r>
        <w:rPr>
          <w:color w:val="231F20"/>
          <w:spacing w:val="-8"/>
          <w:sz w:val="20"/>
        </w:rPr>
        <w:t> </w:t>
      </w:r>
      <w:r>
        <w:rPr>
          <w:color w:val="231F20"/>
          <w:spacing w:val="-2"/>
          <w:sz w:val="20"/>
        </w:rPr>
        <w:t>The</w:t>
      </w:r>
      <w:r>
        <w:rPr>
          <w:color w:val="231F20"/>
          <w:spacing w:val="-9"/>
          <w:sz w:val="20"/>
        </w:rPr>
        <w:t> </w:t>
      </w:r>
      <w:r>
        <w:rPr>
          <w:rFonts w:ascii="Lucida Console" w:hAnsi="Lucida Console"/>
          <w:color w:val="231F20"/>
          <w:spacing w:val="-2"/>
          <w:sz w:val="19"/>
        </w:rPr>
        <w:t>duration</w:t>
      </w:r>
      <w:r>
        <w:rPr>
          <w:color w:val="231F20"/>
          <w:spacing w:val="-2"/>
          <w:sz w:val="20"/>
        </w:rPr>
        <w:t>,</w:t>
      </w:r>
      <w:r>
        <w:rPr>
          <w:color w:val="231F20"/>
          <w:spacing w:val="-8"/>
          <w:sz w:val="20"/>
        </w:rPr>
        <w:t> </w:t>
      </w:r>
      <w:r>
        <w:rPr>
          <w:rFonts w:ascii="Lucida Console" w:hAnsi="Lucida Console"/>
          <w:color w:val="231F20"/>
          <w:spacing w:val="-2"/>
          <w:sz w:val="19"/>
        </w:rPr>
        <w:t>dailyRate</w:t>
      </w:r>
      <w:r>
        <w:rPr>
          <w:color w:val="231F20"/>
          <w:spacing w:val="-2"/>
          <w:sz w:val="20"/>
        </w:rPr>
        <w:t>,</w:t>
      </w:r>
      <w:r>
        <w:rPr>
          <w:color w:val="231F20"/>
          <w:spacing w:val="-8"/>
          <w:sz w:val="20"/>
        </w:rPr>
        <w:t> </w:t>
      </w:r>
      <w:r>
        <w:rPr>
          <w:rFonts w:ascii="Lucida Console" w:hAnsi="Lucida Console"/>
          <w:color w:val="231F20"/>
          <w:spacing w:val="-2"/>
          <w:sz w:val="19"/>
        </w:rPr>
        <w:t>date</w:t>
      </w:r>
      <w:r>
        <w:rPr>
          <w:color w:val="231F20"/>
          <w:spacing w:val="-2"/>
          <w:sz w:val="20"/>
        </w:rPr>
        <w:t>,</w:t>
      </w:r>
      <w:r>
        <w:rPr>
          <w:color w:val="231F20"/>
          <w:spacing w:val="-8"/>
          <w:sz w:val="20"/>
        </w:rPr>
        <w:t> </w:t>
      </w:r>
      <w:r>
        <w:rPr>
          <w:color w:val="231F20"/>
          <w:spacing w:val="-2"/>
          <w:sz w:val="20"/>
        </w:rPr>
        <w:t>and</w:t>
      </w:r>
      <w:r>
        <w:rPr>
          <w:color w:val="231F20"/>
          <w:spacing w:val="-8"/>
          <w:sz w:val="20"/>
        </w:rPr>
        <w:t> </w:t>
      </w:r>
      <w:r>
        <w:rPr>
          <w:rFonts w:ascii="Lucida Console" w:hAnsi="Lucida Console"/>
          <w:color w:val="231F20"/>
          <w:spacing w:val="-2"/>
          <w:sz w:val="19"/>
        </w:rPr>
        <w:t>customer </w:t>
      </w:r>
      <w:r>
        <w:rPr>
          <w:color w:val="231F20"/>
          <w:spacing w:val="-10"/>
          <w:sz w:val="20"/>
        </w:rPr>
        <w:t>variables</w:t>
      </w:r>
      <w:r>
        <w:rPr>
          <w:color w:val="231F20"/>
          <w:spacing w:val="-2"/>
          <w:sz w:val="20"/>
        </w:rPr>
        <w:t> </w:t>
      </w:r>
      <w:r>
        <w:rPr>
          <w:color w:val="231F20"/>
          <w:spacing w:val="-10"/>
          <w:sz w:val="20"/>
        </w:rPr>
        <w:t>are</w:t>
      </w:r>
      <w:r>
        <w:rPr>
          <w:color w:val="231F20"/>
          <w:spacing w:val="-1"/>
          <w:sz w:val="20"/>
        </w:rPr>
        <w:t> </w:t>
      </w:r>
      <w:r>
        <w:rPr>
          <w:color w:val="231F20"/>
          <w:spacing w:val="-10"/>
          <w:sz w:val="20"/>
        </w:rPr>
        <w:t>used</w:t>
      </w:r>
      <w:r>
        <w:rPr>
          <w:color w:val="231F20"/>
          <w:spacing w:val="-1"/>
          <w:sz w:val="20"/>
        </w:rPr>
        <w:t> </w:t>
      </w:r>
      <w:r>
        <w:rPr>
          <w:color w:val="231F20"/>
          <w:spacing w:val="-10"/>
          <w:sz w:val="20"/>
        </w:rPr>
        <w:t>primarily</w:t>
      </w:r>
      <w:r>
        <w:rPr>
          <w:color w:val="231F20"/>
          <w:spacing w:val="-1"/>
          <w:sz w:val="20"/>
        </w:rPr>
        <w:t> </w:t>
      </w:r>
      <w:r>
        <w:rPr>
          <w:color w:val="231F20"/>
          <w:spacing w:val="-10"/>
          <w:sz w:val="20"/>
        </w:rPr>
        <w:t>by</w:t>
      </w:r>
      <w:r>
        <w:rPr>
          <w:color w:val="231F20"/>
          <w:spacing w:val="-1"/>
          <w:sz w:val="20"/>
        </w:rPr>
        <w:t> </w:t>
      </w:r>
      <w:r>
        <w:rPr>
          <w:rFonts w:ascii="Lucida Console" w:hAnsi="Lucida Console"/>
          <w:color w:val="231F20"/>
          <w:spacing w:val="-10"/>
          <w:sz w:val="19"/>
        </w:rPr>
        <w:t>getPrincipalFee</w:t>
      </w:r>
      <w:r>
        <w:rPr>
          <w:color w:val="231F20"/>
          <w:spacing w:val="-10"/>
          <w:sz w:val="20"/>
        </w:rPr>
        <w:t>,</w:t>
      </w:r>
      <w:r>
        <w:rPr>
          <w:color w:val="231F20"/>
          <w:spacing w:val="-1"/>
          <w:sz w:val="20"/>
        </w:rPr>
        <w:t> </w:t>
      </w:r>
      <w:r>
        <w:rPr>
          <w:rFonts w:ascii="Lucida Console" w:hAnsi="Lucida Console"/>
          <w:color w:val="231F20"/>
          <w:spacing w:val="-10"/>
          <w:sz w:val="19"/>
        </w:rPr>
        <w:t>extend</w:t>
      </w:r>
      <w:r>
        <w:rPr>
          <w:color w:val="231F20"/>
          <w:spacing w:val="-10"/>
          <w:sz w:val="20"/>
        </w:rPr>
        <w:t>,</w:t>
      </w:r>
      <w:r>
        <w:rPr>
          <w:color w:val="231F20"/>
          <w:spacing w:val="-1"/>
          <w:sz w:val="20"/>
        </w:rPr>
        <w:t> </w:t>
      </w:r>
      <w:r>
        <w:rPr>
          <w:color w:val="231F20"/>
          <w:spacing w:val="-10"/>
          <w:sz w:val="20"/>
        </w:rPr>
        <w:t>and</w:t>
      </w:r>
      <w:r>
        <w:rPr>
          <w:color w:val="231F20"/>
          <w:spacing w:val="-1"/>
          <w:sz w:val="20"/>
        </w:rPr>
        <w:t> </w:t>
      </w:r>
      <w:r>
        <w:rPr>
          <w:rFonts w:ascii="Lucida Console" w:hAnsi="Lucida Console"/>
          <w:color w:val="231F20"/>
          <w:spacing w:val="-10"/>
          <w:sz w:val="19"/>
        </w:rPr>
        <w:t>extendForWeek</w:t>
      </w:r>
      <w:r>
        <w:rPr>
          <w:color w:val="231F20"/>
          <w:spacing w:val="-10"/>
          <w:sz w:val="20"/>
        </w:rPr>
        <w:t>.</w:t>
      </w:r>
      <w:r>
        <w:rPr>
          <w:color w:val="231F20"/>
          <w:spacing w:val="-1"/>
          <w:sz w:val="20"/>
        </w:rPr>
        <w:t> </w:t>
      </w:r>
      <w:r>
        <w:rPr>
          <w:color w:val="231F20"/>
          <w:spacing w:val="-10"/>
          <w:sz w:val="20"/>
        </w:rPr>
        <w:t>Are</w:t>
      </w:r>
      <w:r>
        <w:rPr>
          <w:color w:val="231F20"/>
          <w:sz w:val="20"/>
        </w:rPr>
        <w:t> </w:t>
      </w:r>
      <w:r>
        <w:rPr>
          <w:color w:val="231F20"/>
          <w:spacing w:val="-10"/>
          <w:sz w:val="20"/>
        </w:rPr>
        <w:t>any</w:t>
      </w:r>
      <w:r>
        <w:rPr>
          <w:color w:val="231F20"/>
          <w:spacing w:val="-2"/>
          <w:sz w:val="20"/>
        </w:rPr>
        <w:t> </w:t>
      </w:r>
      <w:r>
        <w:rPr>
          <w:color w:val="231F20"/>
          <w:spacing w:val="-10"/>
          <w:sz w:val="20"/>
        </w:rPr>
        <w:t>of</w:t>
      </w:r>
      <w:r>
        <w:rPr>
          <w:color w:val="231F20"/>
          <w:spacing w:val="-1"/>
          <w:sz w:val="20"/>
        </w:rPr>
        <w:t> </w:t>
      </w:r>
      <w:r>
        <w:rPr>
          <w:color w:val="231F20"/>
          <w:spacing w:val="-10"/>
          <w:sz w:val="20"/>
        </w:rPr>
        <w:t>these</w:t>
      </w:r>
      <w:r>
        <w:rPr>
          <w:color w:val="231F20"/>
          <w:spacing w:val="-1"/>
          <w:sz w:val="20"/>
        </w:rPr>
        <w:t> </w:t>
      </w:r>
      <w:r>
        <w:rPr>
          <w:color w:val="231F20"/>
          <w:spacing w:val="-10"/>
          <w:sz w:val="20"/>
        </w:rPr>
        <w:t>methods</w:t>
      </w:r>
      <w:r>
        <w:rPr>
          <w:color w:val="231F20"/>
          <w:spacing w:val="-1"/>
          <w:sz w:val="20"/>
        </w:rPr>
        <w:t> </w:t>
      </w:r>
      <w:r>
        <w:rPr>
          <w:color w:val="231F20"/>
          <w:spacing w:val="-10"/>
          <w:sz w:val="20"/>
        </w:rPr>
        <w:t>public?</w:t>
      </w:r>
      <w:r>
        <w:rPr>
          <w:color w:val="231F20"/>
          <w:spacing w:val="-1"/>
          <w:sz w:val="20"/>
        </w:rPr>
        <w:t> </w:t>
      </w:r>
      <w:r>
        <w:rPr>
          <w:color w:val="231F20"/>
          <w:spacing w:val="-10"/>
          <w:sz w:val="20"/>
        </w:rPr>
        <w:t>Yes,</w:t>
      </w:r>
      <w:r>
        <w:rPr>
          <w:color w:val="231F20"/>
          <w:spacing w:val="-1"/>
          <w:sz w:val="20"/>
        </w:rPr>
        <w:t> </w:t>
      </w:r>
      <w:r>
        <w:rPr>
          <w:rFonts w:ascii="Lucida Console" w:hAnsi="Lucida Console"/>
          <w:color w:val="231F20"/>
          <w:spacing w:val="-10"/>
          <w:sz w:val="19"/>
        </w:rPr>
        <w:t>extend</w:t>
      </w:r>
      <w:r>
        <w:rPr>
          <w:rFonts w:ascii="Lucida Console" w:hAnsi="Lucida Console"/>
          <w:color w:val="231F20"/>
          <w:spacing w:val="-18"/>
          <w:sz w:val="19"/>
        </w:rPr>
        <w:t> </w:t>
      </w:r>
      <w:r>
        <w:rPr>
          <w:color w:val="231F20"/>
          <w:spacing w:val="-10"/>
          <w:sz w:val="20"/>
        </w:rPr>
        <w:t>and</w:t>
      </w:r>
      <w:r>
        <w:rPr>
          <w:color w:val="231F20"/>
          <w:spacing w:val="-1"/>
          <w:sz w:val="20"/>
        </w:rPr>
        <w:t> </w:t>
      </w:r>
      <w:r>
        <w:rPr>
          <w:rFonts w:ascii="Lucida Console" w:hAnsi="Lucida Console"/>
          <w:color w:val="231F20"/>
          <w:spacing w:val="-10"/>
          <w:sz w:val="19"/>
        </w:rPr>
        <w:t>extendForWeek</w:t>
      </w:r>
      <w:r>
        <w:rPr>
          <w:rFonts w:ascii="Lucida Console" w:hAnsi="Lucida Console"/>
          <w:color w:val="231F20"/>
          <w:spacing w:val="-19"/>
          <w:sz w:val="19"/>
        </w:rPr>
        <w:t> </w:t>
      </w:r>
      <w:r>
        <w:rPr>
          <w:color w:val="231F20"/>
          <w:spacing w:val="-10"/>
          <w:sz w:val="20"/>
        </w:rPr>
        <w:t>are,</w:t>
      </w:r>
      <w:r>
        <w:rPr>
          <w:color w:val="231F20"/>
          <w:sz w:val="20"/>
        </w:rPr>
        <w:t> </w:t>
      </w:r>
      <w:r>
        <w:rPr>
          <w:color w:val="231F20"/>
          <w:spacing w:val="-10"/>
          <w:sz w:val="20"/>
        </w:rPr>
        <w:t>but</w:t>
      </w:r>
      <w:r>
        <w:rPr>
          <w:color w:val="231F20"/>
          <w:spacing w:val="15"/>
          <w:sz w:val="20"/>
        </w:rPr>
        <w:t> </w:t>
      </w:r>
      <w:r>
        <w:rPr>
          <w:rFonts w:ascii="Lucida Console" w:hAnsi="Lucida Console"/>
          <w:color w:val="231F20"/>
          <w:spacing w:val="-10"/>
          <w:sz w:val="19"/>
        </w:rPr>
        <w:t>getPrinci- </w:t>
      </w:r>
      <w:r>
        <w:rPr>
          <w:rFonts w:ascii="Lucida Console" w:hAnsi="Lucida Console"/>
          <w:color w:val="231F20"/>
          <w:sz w:val="19"/>
        </w:rPr>
        <w:t>palFee</w:t>
      </w:r>
      <w:r>
        <w:rPr>
          <w:rFonts w:ascii="Lucida Console" w:hAnsi="Lucida Console"/>
          <w:color w:val="231F20"/>
          <w:spacing w:val="-29"/>
          <w:sz w:val="19"/>
        </w:rPr>
        <w:t> </w:t>
      </w:r>
      <w:r>
        <w:rPr>
          <w:color w:val="231F20"/>
          <w:sz w:val="20"/>
        </w:rPr>
        <w:t>isn’t.</w:t>
      </w:r>
      <w:r>
        <w:rPr>
          <w:color w:val="231F20"/>
          <w:spacing w:val="-11"/>
          <w:sz w:val="20"/>
        </w:rPr>
        <w:t> </w:t>
      </w:r>
      <w:r>
        <w:rPr>
          <w:color w:val="231F20"/>
          <w:sz w:val="20"/>
        </w:rPr>
        <w:t>What would our system be like if we made this cluster into its</w:t>
      </w:r>
      <w:r>
        <w:rPr>
          <w:color w:val="231F20"/>
          <w:spacing w:val="40"/>
          <w:sz w:val="20"/>
        </w:rPr>
        <w:t> </w:t>
      </w:r>
      <w:r>
        <w:rPr>
          <w:color w:val="231F20"/>
          <w:sz w:val="20"/>
        </w:rPr>
        <w:t>own class (see Figure 20.7)?</w:t>
      </w:r>
    </w:p>
    <w:p>
      <w:pPr>
        <w:spacing w:after="0" w:line="266" w:lineRule="auto"/>
        <w:jc w:val="both"/>
        <w:rPr>
          <w:sz w:val="20"/>
        </w:rPr>
        <w:sectPr>
          <w:pgSz w:w="7880" w:h="11400"/>
          <w:pgMar w:top="0" w:bottom="280" w:left="560" w:right="260"/>
        </w:sectPr>
      </w:pPr>
    </w:p>
    <w:p>
      <w:pPr>
        <w:pStyle w:val="BodyText"/>
      </w:pPr>
      <w:r>
        <w:rPr/>
        <w:pict>
          <v:group style="position:absolute;margin-left:-.5pt;margin-top:356.276001pt;width:5.1pt;height:47pt;mso-position-horizontal-relative:page;mso-position-vertical-relative:page;z-index:16066560" id="docshapegroup1735" coordorigin="-10,7126" coordsize="102,940">
            <v:rect style="position:absolute;left:0;top:7135;width:82;height:920" id="docshape1736" filled="true" fillcolor="#231f20" stroked="false">
              <v:fill type="solid"/>
            </v:rect>
            <v:shape style="position:absolute;left:0;top:7135;width:82;height:920" id="docshape1737" coordorigin="0,7136" coordsize="82,920" path="m0,7136l82,7136,82,8056,0,8056e" filled="false" stroked="true" strokeweight="1pt" strokecolor="#231f20">
              <v:path arrowok="t"/>
              <v:stroke dashstyle="solid"/>
            </v:shape>
            <w10:wrap type="none"/>
          </v:group>
        </w:pict>
      </w:r>
      <w:r>
        <w:rPr/>
        <w:pict>
          <v:shape style="position:absolute;margin-left:97.659653pt;margin-top:224.783951pt;width:6.75pt;height:6pt;mso-position-horizontal-relative:page;mso-position-vertical-relative:page;z-index:16067584;rotation:305" type="#_x0000_t136" fillcolor="#231f20" stroked="f">
            <o:extrusion v:ext="view" autorotationcenter="t"/>
            <v:textpath style="font-family:&quot;Arial&quot;;font-size:6pt;v-text-kern:t;mso-text-shadow:auto;font-weight:bold" string="«»"/>
            <w10:wrap type="none"/>
          </v:shape>
        </w:pict>
      </w:r>
      <w:r>
        <w:rPr/>
        <w:pict>
          <v:shape style="position:absolute;margin-left:103.605354pt;margin-top:228.865555pt;width:6.75pt;height:6pt;mso-position-horizontal-relative:page;mso-position-vertical-relative:page;z-index:16068096;rotation:305" type="#_x0000_t136" fillcolor="#231f20" stroked="f">
            <o:extrusion v:ext="view" autorotationcenter="t"/>
            <v:textpath style="font-family:&quot;Arial&quot;;font-size:6pt;v-text-kern:t;mso-text-shadow:auto;font-weight:bold" string="«»"/>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18"/>
        </w:rPr>
      </w:pPr>
    </w:p>
    <w:p>
      <w:pPr>
        <w:tabs>
          <w:tab w:pos="1230" w:val="left" w:leader="none"/>
        </w:tabs>
        <w:spacing w:before="103"/>
        <w:ind w:left="112" w:right="0" w:firstLine="0"/>
        <w:jc w:val="left"/>
        <w:rPr>
          <w:rFonts w:ascii="Book Antiqua"/>
          <w:i/>
          <w:sz w:val="18"/>
        </w:rPr>
      </w:pPr>
      <w:r>
        <w:rPr/>
        <w:pict>
          <v:group style="position:absolute;margin-left:22.236069pt;margin-top:-327.057404pt;width:332.4pt;height:313.650pt;mso-position-horizontal-relative:page;mso-position-vertical-relative:paragraph;z-index:16067072" id="docshapegroup1738" coordorigin="445,-6541" coordsize="6648,6273">
            <v:shape style="position:absolute;left:444;top:-6542;width:6648;height:6273" type="#_x0000_t75" id="docshape1739" stroked="false">
              <v:imagedata r:id="rId30" o:title=""/>
            </v:shape>
            <v:shape style="position:absolute;left:1846;top:-5246;width:500;height:120" type="#_x0000_t202" id="docshape1740"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duration</w:t>
                    </w:r>
                  </w:p>
                </w:txbxContent>
              </v:textbox>
              <w10:wrap type="none"/>
            </v:shape>
            <v:shape style="position:absolute;left:3873;top:-5252;width:407;height:120" type="#_x0000_t202" id="docshape1741"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extend</w:t>
                    </w:r>
                  </w:p>
                </w:txbxContent>
              </v:textbox>
              <w10:wrap type="none"/>
            </v:shape>
            <v:shape style="position:absolute;left:2180;top:-4524;width:554;height:120" type="#_x0000_t202" id="docshape1742"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dailyRate</w:t>
                    </w:r>
                  </w:p>
                </w:txbxContent>
              </v:textbox>
              <w10:wrap type="none"/>
            </v:shape>
            <v:shape style="position:absolute;left:4159;top:-3991;width:912;height:120" type="#_x0000_t202" id="docshape1743"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extendForWeek</w:t>
                    </w:r>
                  </w:p>
                </w:txbxContent>
              </v:textbox>
              <w10:wrap type="none"/>
            </v:shape>
            <v:shape style="position:absolute;left:2818;top:-3580;width:267;height:120" type="#_x0000_t202" id="docshape1744" filled="false" stroked="false">
              <v:textbox inset="0,0,0,0">
                <w:txbxContent>
                  <w:p>
                    <w:pPr>
                      <w:spacing w:line="119" w:lineRule="exact" w:before="0"/>
                      <w:ind w:left="0" w:right="0" w:firstLine="0"/>
                      <w:jc w:val="left"/>
                      <w:rPr>
                        <w:rFonts w:ascii="Arial"/>
                        <w:b/>
                        <w:sz w:val="12"/>
                      </w:rPr>
                    </w:pPr>
                    <w:r>
                      <w:rPr>
                        <w:rFonts w:ascii="Arial"/>
                        <w:b/>
                        <w:color w:val="231F20"/>
                        <w:spacing w:val="-4"/>
                        <w:sz w:val="12"/>
                      </w:rPr>
                      <w:t>date</w:t>
                    </w:r>
                  </w:p>
                </w:txbxContent>
              </v:textbox>
              <w10:wrap type="none"/>
            </v:shape>
            <v:shape style="position:absolute;left:3178;top:-2640;width:561;height:120" type="#_x0000_t202" id="docshape1745"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customer</w:t>
                    </w:r>
                  </w:p>
                </w:txbxContent>
              </v:textbox>
              <w10:wrap type="none"/>
            </v:shape>
            <v:shape style="position:absolute;left:5528;top:-2363;width:1061;height:120" type="#_x0000_t202" id="docshape1746"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getAdditionalFees</w:t>
                    </w:r>
                  </w:p>
                </w:txbxContent>
              </v:textbox>
              <w10:wrap type="none"/>
            </v:shape>
            <v:shape style="position:absolute;left:1352;top:-2086;width:914;height:120" type="#_x0000_t202" id="docshape1747"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getPrincipalFee</w:t>
                    </w:r>
                  </w:p>
                </w:txbxContent>
              </v:textbox>
              <w10:wrap type="none"/>
            </v:shape>
            <v:shape style="position:absolute;left:6511;top:-1644;width:441;height:120" type="#_x0000_t202" id="docshape1748"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addFee</w:t>
                    </w:r>
                  </w:p>
                </w:txbxContent>
              </v:textbox>
              <w10:wrap type="none"/>
            </v:shape>
            <v:shape style="position:absolute;left:5821;top:-818;width:261;height:120" type="#_x0000_t202" id="docshape1749" filled="false" stroked="false">
              <v:textbox inset="0,0,0,0">
                <w:txbxContent>
                  <w:p>
                    <w:pPr>
                      <w:spacing w:line="119" w:lineRule="exact" w:before="0"/>
                      <w:ind w:left="0" w:right="0" w:firstLine="0"/>
                      <w:jc w:val="left"/>
                      <w:rPr>
                        <w:rFonts w:ascii="Arial"/>
                        <w:b/>
                        <w:sz w:val="12"/>
                      </w:rPr>
                    </w:pPr>
                    <w:r>
                      <w:rPr>
                        <w:rFonts w:ascii="Arial"/>
                        <w:b/>
                        <w:color w:val="231F20"/>
                        <w:spacing w:val="-4"/>
                        <w:sz w:val="12"/>
                      </w:rPr>
                      <w:t>fees</w:t>
                    </w:r>
                  </w:p>
                </w:txbxContent>
              </v:textbox>
              <w10:wrap type="none"/>
            </v:shape>
            <v:shape style="position:absolute;left:4302;top:-695;width:685;height:120" type="#_x0000_t202" id="docshape1750"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getTotalFee</w:t>
                    </w:r>
                  </w:p>
                </w:txbxContent>
              </v:textbox>
              <w10:wrap type="none"/>
            </v:shape>
            <w10:wrap type="none"/>
          </v:group>
        </w:pict>
      </w:r>
      <w:bookmarkStart w:name="_bookmark289" w:id="380"/>
      <w:bookmarkEnd w:id="380"/>
      <w:r>
        <w:rPr/>
      </w:r>
      <w:r>
        <w:rPr>
          <w:b/>
          <w:color w:val="231F20"/>
          <w:spacing w:val="-7"/>
          <w:sz w:val="18"/>
        </w:rPr>
        <w:t>Figure</w:t>
      </w:r>
      <w:r>
        <w:rPr>
          <w:b/>
          <w:color w:val="231F20"/>
          <w:spacing w:val="3"/>
          <w:sz w:val="18"/>
        </w:rPr>
        <w:t> </w:t>
      </w:r>
      <w:r>
        <w:rPr>
          <w:b/>
          <w:color w:val="231F20"/>
          <w:spacing w:val="-4"/>
          <w:sz w:val="18"/>
        </w:rPr>
        <w:t>20.7</w:t>
      </w:r>
      <w:r>
        <w:rPr>
          <w:b/>
          <w:color w:val="231F20"/>
          <w:sz w:val="18"/>
        </w:rPr>
        <w:tab/>
      </w:r>
      <w:r>
        <w:rPr>
          <w:rFonts w:ascii="Book Antiqua"/>
          <w:i/>
          <w:color w:val="231F20"/>
          <w:sz w:val="18"/>
        </w:rPr>
        <w:t>A</w:t>
      </w:r>
      <w:r>
        <w:rPr>
          <w:rFonts w:ascii="Book Antiqua"/>
          <w:i/>
          <w:color w:val="231F20"/>
          <w:spacing w:val="9"/>
          <w:sz w:val="18"/>
        </w:rPr>
        <w:t> </w:t>
      </w:r>
      <w:r>
        <w:rPr>
          <w:rFonts w:ascii="Book Antiqua"/>
          <w:i/>
          <w:color w:val="231F20"/>
          <w:sz w:val="18"/>
        </w:rPr>
        <w:t>cluster</w:t>
      </w:r>
      <w:r>
        <w:rPr>
          <w:rFonts w:ascii="Book Antiqua"/>
          <w:i/>
          <w:color w:val="231F20"/>
          <w:spacing w:val="10"/>
          <w:sz w:val="18"/>
        </w:rPr>
        <w:t> </w:t>
      </w:r>
      <w:r>
        <w:rPr>
          <w:rFonts w:ascii="Book Antiqua"/>
          <w:i/>
          <w:color w:val="231F20"/>
          <w:sz w:val="18"/>
        </w:rPr>
        <w:t>in</w:t>
      </w:r>
      <w:r>
        <w:rPr>
          <w:rFonts w:ascii="Book Antiqua"/>
          <w:i/>
          <w:color w:val="231F20"/>
          <w:spacing w:val="7"/>
          <w:sz w:val="18"/>
        </w:rPr>
        <w:t> </w:t>
      </w:r>
      <w:r>
        <w:rPr>
          <w:rFonts w:ascii="Lucida Console"/>
          <w:color w:val="231F20"/>
          <w:spacing w:val="-13"/>
          <w:sz w:val="18"/>
        </w:rPr>
        <w:t>Reservation</w:t>
      </w:r>
      <w:r>
        <w:rPr>
          <w:rFonts w:ascii="Book Antiqua"/>
          <w:i/>
          <w:color w:val="231F20"/>
          <w:spacing w:val="-13"/>
          <w:sz w:val="18"/>
        </w:rPr>
        <w:t>.</w:t>
      </w:r>
    </w:p>
    <w:p>
      <w:pPr>
        <w:pStyle w:val="BodyText"/>
        <w:rPr>
          <w:rFonts w:ascii="Book Antiqua"/>
          <w:i/>
          <w:sz w:val="22"/>
        </w:rPr>
      </w:pPr>
    </w:p>
    <w:p>
      <w:pPr>
        <w:spacing w:line="266" w:lineRule="auto" w:before="168"/>
        <w:ind w:left="111" w:right="113" w:firstLine="240"/>
        <w:jc w:val="both"/>
        <w:rPr>
          <w:sz w:val="20"/>
        </w:rPr>
      </w:pPr>
      <w:r>
        <w:rPr>
          <w:color w:val="231F20"/>
          <w:sz w:val="20"/>
        </w:rPr>
        <w:t>The big bubble in the diagram could be a new class. It would need to </w:t>
      </w:r>
      <w:r>
        <w:rPr>
          <w:color w:val="231F20"/>
          <w:sz w:val="20"/>
        </w:rPr>
        <w:t>have </w:t>
      </w:r>
      <w:r>
        <w:rPr>
          <w:rFonts w:ascii="Lucida Console"/>
          <w:color w:val="231F20"/>
          <w:spacing w:val="-14"/>
          <w:sz w:val="19"/>
        </w:rPr>
        <w:t>extend</w:t>
      </w:r>
      <w:r>
        <w:rPr>
          <w:color w:val="231F20"/>
          <w:spacing w:val="-14"/>
          <w:sz w:val="20"/>
        </w:rPr>
        <w:t>,</w:t>
      </w:r>
      <w:r>
        <w:rPr>
          <w:color w:val="231F20"/>
          <w:spacing w:val="2"/>
          <w:sz w:val="20"/>
        </w:rPr>
        <w:t> </w:t>
      </w:r>
      <w:r>
        <w:rPr>
          <w:rFonts w:ascii="Lucida Console"/>
          <w:color w:val="231F20"/>
          <w:spacing w:val="-14"/>
          <w:sz w:val="19"/>
        </w:rPr>
        <w:t>extendForWeek</w:t>
      </w:r>
      <w:r>
        <w:rPr>
          <w:color w:val="231F20"/>
          <w:spacing w:val="-14"/>
          <w:sz w:val="20"/>
        </w:rPr>
        <w:t>,</w:t>
      </w:r>
      <w:r>
        <w:rPr>
          <w:color w:val="231F20"/>
          <w:spacing w:val="3"/>
          <w:sz w:val="20"/>
        </w:rPr>
        <w:t> </w:t>
      </w:r>
      <w:r>
        <w:rPr>
          <w:color w:val="231F20"/>
          <w:spacing w:val="-14"/>
          <w:sz w:val="20"/>
        </w:rPr>
        <w:t>and</w:t>
      </w:r>
      <w:r>
        <w:rPr>
          <w:color w:val="231F20"/>
          <w:spacing w:val="3"/>
          <w:sz w:val="20"/>
        </w:rPr>
        <w:t> </w:t>
      </w:r>
      <w:r>
        <w:rPr>
          <w:rFonts w:ascii="Lucida Console"/>
          <w:color w:val="231F20"/>
          <w:spacing w:val="-14"/>
          <w:sz w:val="19"/>
        </w:rPr>
        <w:t>getPrincipalFee </w:t>
      </w:r>
      <w:r>
        <w:rPr>
          <w:color w:val="231F20"/>
          <w:spacing w:val="-14"/>
          <w:sz w:val="20"/>
        </w:rPr>
        <w:t>as</w:t>
      </w:r>
      <w:r>
        <w:rPr>
          <w:color w:val="231F20"/>
          <w:spacing w:val="3"/>
          <w:sz w:val="20"/>
        </w:rPr>
        <w:t> </w:t>
      </w:r>
      <w:r>
        <w:rPr>
          <w:color w:val="231F20"/>
          <w:spacing w:val="-14"/>
          <w:sz w:val="20"/>
        </w:rPr>
        <w:t>public</w:t>
      </w:r>
      <w:r>
        <w:rPr>
          <w:color w:val="231F20"/>
          <w:spacing w:val="3"/>
          <w:sz w:val="20"/>
        </w:rPr>
        <w:t> </w:t>
      </w:r>
      <w:r>
        <w:rPr>
          <w:color w:val="231F20"/>
          <w:spacing w:val="-14"/>
          <w:sz w:val="20"/>
        </w:rPr>
        <w:t>methods,</w:t>
      </w:r>
      <w:r>
        <w:rPr>
          <w:color w:val="231F20"/>
          <w:spacing w:val="3"/>
          <w:sz w:val="20"/>
        </w:rPr>
        <w:t> </w:t>
      </w:r>
      <w:r>
        <w:rPr>
          <w:color w:val="231F20"/>
          <w:spacing w:val="-14"/>
          <w:sz w:val="20"/>
        </w:rPr>
        <w:t>but</w:t>
      </w:r>
      <w:r>
        <w:rPr>
          <w:color w:val="231F20"/>
          <w:spacing w:val="7"/>
          <w:sz w:val="20"/>
        </w:rPr>
        <w:t> </w:t>
      </w:r>
      <w:r>
        <w:rPr>
          <w:color w:val="231F20"/>
          <w:spacing w:val="-14"/>
          <w:sz w:val="20"/>
        </w:rPr>
        <w:t>all</w:t>
      </w:r>
      <w:r>
        <w:rPr>
          <w:color w:val="231F20"/>
          <w:spacing w:val="13"/>
          <w:sz w:val="20"/>
        </w:rPr>
        <w:t> </w:t>
      </w:r>
      <w:r>
        <w:rPr>
          <w:color w:val="231F20"/>
          <w:spacing w:val="-14"/>
          <w:sz w:val="20"/>
        </w:rPr>
        <w:t>of</w:t>
      </w:r>
      <w:r>
        <w:rPr>
          <w:color w:val="231F20"/>
          <w:spacing w:val="13"/>
          <w:sz w:val="20"/>
        </w:rPr>
        <w:t> </w:t>
      </w:r>
      <w:r>
        <w:rPr>
          <w:color w:val="231F20"/>
          <w:spacing w:val="-14"/>
          <w:sz w:val="20"/>
        </w:rPr>
        <w:t>the</w:t>
      </w:r>
      <w:r>
        <w:rPr>
          <w:color w:val="231F20"/>
          <w:spacing w:val="13"/>
          <w:sz w:val="20"/>
        </w:rPr>
        <w:t> </w:t>
      </w:r>
      <w:r>
        <w:rPr>
          <w:color w:val="231F20"/>
          <w:spacing w:val="-14"/>
          <w:sz w:val="20"/>
        </w:rPr>
        <w:t>other</w:t>
      </w:r>
      <w:r>
        <w:rPr>
          <w:color w:val="231F20"/>
          <w:sz w:val="20"/>
        </w:rPr>
        <w:t> </w:t>
      </w:r>
      <w:r>
        <w:rPr>
          <w:color w:val="231F20"/>
          <w:spacing w:val="-14"/>
          <w:sz w:val="20"/>
        </w:rPr>
        <w:t>methods</w:t>
      </w:r>
      <w:r>
        <w:rPr>
          <w:color w:val="231F20"/>
          <w:spacing w:val="6"/>
          <w:sz w:val="20"/>
        </w:rPr>
        <w:t> </w:t>
      </w:r>
      <w:r>
        <w:rPr>
          <w:color w:val="231F20"/>
          <w:spacing w:val="-14"/>
          <w:sz w:val="20"/>
        </w:rPr>
        <w:t>could</w:t>
      </w:r>
      <w:r>
        <w:rPr>
          <w:color w:val="231F20"/>
          <w:spacing w:val="6"/>
          <w:sz w:val="20"/>
        </w:rPr>
        <w:t> </w:t>
      </w:r>
      <w:r>
        <w:rPr>
          <w:color w:val="231F20"/>
          <w:spacing w:val="-14"/>
          <w:sz w:val="20"/>
        </w:rPr>
        <w:t>be</w:t>
      </w:r>
      <w:r>
        <w:rPr>
          <w:color w:val="231F20"/>
          <w:spacing w:val="6"/>
          <w:sz w:val="20"/>
        </w:rPr>
        <w:t> </w:t>
      </w:r>
      <w:r>
        <w:rPr>
          <w:color w:val="231F20"/>
          <w:spacing w:val="-14"/>
          <w:sz w:val="20"/>
        </w:rPr>
        <w:t>private.</w:t>
      </w:r>
      <w:r>
        <w:rPr>
          <w:color w:val="231F20"/>
          <w:spacing w:val="6"/>
          <w:sz w:val="20"/>
        </w:rPr>
        <w:t> </w:t>
      </w:r>
      <w:r>
        <w:rPr>
          <w:color w:val="231F20"/>
          <w:spacing w:val="-14"/>
          <w:sz w:val="20"/>
        </w:rPr>
        <w:t>We</w:t>
      </w:r>
      <w:r>
        <w:rPr>
          <w:color w:val="231F20"/>
          <w:spacing w:val="6"/>
          <w:sz w:val="20"/>
        </w:rPr>
        <w:t> </w:t>
      </w:r>
      <w:r>
        <w:rPr>
          <w:color w:val="231F20"/>
          <w:spacing w:val="-14"/>
          <w:sz w:val="20"/>
        </w:rPr>
        <w:t>could</w:t>
      </w:r>
      <w:r>
        <w:rPr>
          <w:color w:val="231F20"/>
          <w:spacing w:val="6"/>
          <w:sz w:val="20"/>
        </w:rPr>
        <w:t> </w:t>
      </w:r>
      <w:r>
        <w:rPr>
          <w:color w:val="231F20"/>
          <w:spacing w:val="-14"/>
          <w:sz w:val="20"/>
        </w:rPr>
        <w:t>keep</w:t>
      </w:r>
      <w:r>
        <w:rPr>
          <w:color w:val="231F20"/>
          <w:spacing w:val="5"/>
          <w:sz w:val="20"/>
        </w:rPr>
        <w:t> </w:t>
      </w:r>
      <w:r>
        <w:rPr>
          <w:rFonts w:ascii="Lucida Console"/>
          <w:color w:val="231F20"/>
          <w:spacing w:val="-14"/>
          <w:sz w:val="19"/>
        </w:rPr>
        <w:t>fees</w:t>
      </w:r>
      <w:r>
        <w:rPr>
          <w:color w:val="231F20"/>
          <w:spacing w:val="-14"/>
          <w:sz w:val="20"/>
        </w:rPr>
        <w:t>,</w:t>
      </w:r>
      <w:r>
        <w:rPr>
          <w:color w:val="231F20"/>
          <w:spacing w:val="6"/>
          <w:sz w:val="20"/>
        </w:rPr>
        <w:t> </w:t>
      </w:r>
      <w:r>
        <w:rPr>
          <w:rFonts w:ascii="Lucida Console"/>
          <w:color w:val="231F20"/>
          <w:spacing w:val="-14"/>
          <w:sz w:val="19"/>
        </w:rPr>
        <w:t>addFee</w:t>
      </w:r>
      <w:r>
        <w:rPr>
          <w:color w:val="231F20"/>
          <w:spacing w:val="-14"/>
          <w:sz w:val="20"/>
        </w:rPr>
        <w:t>,</w:t>
      </w:r>
      <w:r>
        <w:rPr>
          <w:color w:val="231F20"/>
          <w:spacing w:val="6"/>
          <w:sz w:val="20"/>
        </w:rPr>
        <w:t> </w:t>
      </w:r>
      <w:r>
        <w:rPr>
          <w:rFonts w:ascii="Lucida Console"/>
          <w:color w:val="231F20"/>
          <w:spacing w:val="-14"/>
          <w:sz w:val="19"/>
        </w:rPr>
        <w:t>getAdditionalFees</w:t>
      </w:r>
      <w:r>
        <w:rPr>
          <w:color w:val="231F20"/>
          <w:spacing w:val="-14"/>
          <w:sz w:val="20"/>
        </w:rPr>
        <w:t>,</w:t>
      </w:r>
      <w:r>
        <w:rPr>
          <w:color w:val="231F20"/>
          <w:spacing w:val="6"/>
          <w:sz w:val="20"/>
        </w:rPr>
        <w:t> </w:t>
      </w:r>
      <w:r>
        <w:rPr>
          <w:color w:val="231F20"/>
          <w:spacing w:val="-14"/>
          <w:sz w:val="20"/>
        </w:rPr>
        <w:t>and</w:t>
      </w:r>
      <w:r>
        <w:rPr>
          <w:color w:val="231F20"/>
          <w:spacing w:val="6"/>
          <w:sz w:val="20"/>
        </w:rPr>
        <w:t> </w:t>
      </w:r>
      <w:r>
        <w:rPr>
          <w:rFonts w:ascii="Lucida Console"/>
          <w:color w:val="231F20"/>
          <w:spacing w:val="-14"/>
          <w:sz w:val="19"/>
        </w:rPr>
        <w:t>get- </w:t>
      </w:r>
      <w:r>
        <w:rPr>
          <w:rFonts w:ascii="Lucida Console"/>
          <w:color w:val="231F20"/>
          <w:spacing w:val="-6"/>
          <w:sz w:val="19"/>
        </w:rPr>
        <w:t>TotalFee</w:t>
      </w:r>
      <w:r>
        <w:rPr>
          <w:rFonts w:ascii="Lucida Console"/>
          <w:color w:val="231F20"/>
          <w:spacing w:val="-63"/>
          <w:sz w:val="19"/>
        </w:rPr>
        <w:t> </w:t>
      </w:r>
      <w:r>
        <w:rPr>
          <w:color w:val="231F20"/>
          <w:spacing w:val="-6"/>
          <w:sz w:val="20"/>
        </w:rPr>
        <w:t>in the</w:t>
      </w:r>
      <w:r>
        <w:rPr>
          <w:color w:val="231F20"/>
          <w:spacing w:val="-5"/>
          <w:sz w:val="20"/>
        </w:rPr>
        <w:t> </w:t>
      </w:r>
      <w:r>
        <w:rPr>
          <w:rFonts w:ascii="Lucida Console"/>
          <w:color w:val="231F20"/>
          <w:spacing w:val="-6"/>
          <w:sz w:val="19"/>
        </w:rPr>
        <w:t>Reservation</w:t>
      </w:r>
      <w:r>
        <w:rPr>
          <w:rFonts w:ascii="Lucida Console"/>
          <w:color w:val="231F20"/>
          <w:spacing w:val="-63"/>
          <w:sz w:val="19"/>
        </w:rPr>
        <w:t> </w:t>
      </w:r>
      <w:r>
        <w:rPr>
          <w:color w:val="231F20"/>
          <w:spacing w:val="-6"/>
          <w:sz w:val="20"/>
        </w:rPr>
        <w:t>class</w:t>
      </w:r>
      <w:r>
        <w:rPr>
          <w:color w:val="231F20"/>
          <w:spacing w:val="-5"/>
          <w:sz w:val="20"/>
        </w:rPr>
        <w:t> </w:t>
      </w:r>
      <w:r>
        <w:rPr>
          <w:color w:val="231F20"/>
          <w:spacing w:val="-6"/>
          <w:sz w:val="20"/>
        </w:rPr>
        <w:t>and</w:t>
      </w:r>
      <w:r>
        <w:rPr>
          <w:color w:val="231F20"/>
          <w:spacing w:val="-5"/>
          <w:sz w:val="20"/>
        </w:rPr>
        <w:t> </w:t>
      </w:r>
      <w:r>
        <w:rPr>
          <w:color w:val="231F20"/>
          <w:spacing w:val="-6"/>
          <w:sz w:val="20"/>
        </w:rPr>
        <w:t>delegate</w:t>
      </w:r>
      <w:r>
        <w:rPr>
          <w:color w:val="231F20"/>
          <w:spacing w:val="-5"/>
          <w:sz w:val="20"/>
        </w:rPr>
        <w:t> </w:t>
      </w:r>
      <w:r>
        <w:rPr>
          <w:color w:val="231F20"/>
          <w:spacing w:val="-6"/>
          <w:sz w:val="20"/>
        </w:rPr>
        <w:t>to</w:t>
      </w:r>
      <w:r>
        <w:rPr>
          <w:color w:val="231F20"/>
          <w:spacing w:val="-5"/>
          <w:sz w:val="20"/>
        </w:rPr>
        <w:t> </w:t>
      </w:r>
      <w:r>
        <w:rPr>
          <w:color w:val="231F20"/>
          <w:spacing w:val="-6"/>
          <w:sz w:val="20"/>
        </w:rPr>
        <w:t>the</w:t>
      </w:r>
      <w:r>
        <w:rPr>
          <w:color w:val="231F20"/>
          <w:spacing w:val="-5"/>
          <w:sz w:val="20"/>
        </w:rPr>
        <w:t> </w:t>
      </w:r>
      <w:r>
        <w:rPr>
          <w:color w:val="231F20"/>
          <w:spacing w:val="-6"/>
          <w:sz w:val="20"/>
        </w:rPr>
        <w:t>new</w:t>
      </w:r>
      <w:r>
        <w:rPr>
          <w:color w:val="231F20"/>
          <w:spacing w:val="-5"/>
          <w:sz w:val="20"/>
        </w:rPr>
        <w:t> </w:t>
      </w:r>
      <w:r>
        <w:rPr>
          <w:color w:val="231F20"/>
          <w:spacing w:val="-6"/>
          <w:sz w:val="20"/>
        </w:rPr>
        <w:t>class</w:t>
      </w:r>
      <w:r>
        <w:rPr>
          <w:color w:val="231F20"/>
          <w:spacing w:val="-5"/>
          <w:sz w:val="20"/>
        </w:rPr>
        <w:t> </w:t>
      </w:r>
      <w:r>
        <w:rPr>
          <w:color w:val="231F20"/>
          <w:spacing w:val="-6"/>
          <w:sz w:val="20"/>
        </w:rPr>
        <w:t>(see</w:t>
      </w:r>
      <w:r>
        <w:rPr>
          <w:color w:val="231F20"/>
          <w:spacing w:val="-5"/>
          <w:sz w:val="20"/>
        </w:rPr>
        <w:t> </w:t>
      </w:r>
      <w:r>
        <w:rPr>
          <w:color w:val="231F20"/>
          <w:spacing w:val="-6"/>
          <w:sz w:val="20"/>
        </w:rPr>
        <w:t>Figure</w:t>
      </w:r>
      <w:r>
        <w:rPr>
          <w:color w:val="231F20"/>
          <w:spacing w:val="-5"/>
          <w:sz w:val="20"/>
        </w:rPr>
        <w:t> </w:t>
      </w:r>
      <w:r>
        <w:rPr>
          <w:color w:val="231F20"/>
          <w:spacing w:val="-6"/>
          <w:sz w:val="20"/>
        </w:rPr>
        <w:t>20.8).</w:t>
      </w:r>
    </w:p>
    <w:p>
      <w:pPr>
        <w:spacing w:after="0" w:line="266" w:lineRule="auto"/>
        <w:jc w:val="both"/>
        <w:rPr>
          <w:sz w:val="20"/>
        </w:rPr>
        <w:sectPr>
          <w:pgSz w:w="7910" w:h="11940"/>
          <w:pgMar w:top="820" w:bottom="280" w:left="220" w:right="620"/>
        </w:sectPr>
      </w:pPr>
    </w:p>
    <w:tbl>
      <w:tblPr>
        <w:tblW w:w="0" w:type="auto"/>
        <w:jc w:val="left"/>
        <w:tblInd w:w="96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650"/>
        <w:gridCol w:w="1076"/>
        <w:gridCol w:w="2406"/>
      </w:tblGrid>
      <w:tr>
        <w:trPr>
          <w:trHeight w:val="97" w:hRule="exact"/>
        </w:trPr>
        <w:tc>
          <w:tcPr>
            <w:tcW w:w="1650" w:type="dxa"/>
            <w:vMerge w:val="restart"/>
            <w:tcBorders>
              <w:bottom w:val="single" w:sz="4" w:space="0" w:color="231F20"/>
            </w:tcBorders>
          </w:tcPr>
          <w:p>
            <w:pPr>
              <w:pStyle w:val="TableParagraph"/>
              <w:spacing w:before="31"/>
              <w:ind w:right="45"/>
              <w:jc w:val="center"/>
              <w:rPr>
                <w:b/>
                <w:sz w:val="14"/>
              </w:rPr>
            </w:pPr>
            <w:bookmarkStart w:name="_bookmark290" w:id="381"/>
            <w:bookmarkEnd w:id="381"/>
            <w:r>
              <w:rPr/>
            </w:r>
            <w:r>
              <w:rPr>
                <w:b/>
                <w:color w:val="231F20"/>
                <w:sz w:val="14"/>
              </w:rPr>
              <w:t>?</w:t>
            </w:r>
          </w:p>
        </w:tc>
        <w:tc>
          <w:tcPr>
            <w:tcW w:w="3482" w:type="dxa"/>
            <w:gridSpan w:val="2"/>
            <w:tcBorders>
              <w:top w:val="nil"/>
              <w:bottom w:val="nil"/>
              <w:right w:val="nil"/>
            </w:tcBorders>
          </w:tcPr>
          <w:p>
            <w:pPr>
              <w:pStyle w:val="TableParagraph"/>
              <w:rPr>
                <w:rFonts w:ascii="Times New Roman"/>
                <w:sz w:val="4"/>
              </w:rPr>
            </w:pPr>
          </w:p>
        </w:tc>
      </w:tr>
      <w:tr>
        <w:trPr>
          <w:trHeight w:val="161" w:hRule="exact"/>
        </w:trPr>
        <w:tc>
          <w:tcPr>
            <w:tcW w:w="1650" w:type="dxa"/>
            <w:vMerge/>
            <w:tcBorders>
              <w:top w:val="nil"/>
              <w:bottom w:val="single" w:sz="4" w:space="0" w:color="231F20"/>
            </w:tcBorders>
          </w:tcPr>
          <w:p>
            <w:pPr>
              <w:rPr>
                <w:sz w:val="2"/>
                <w:szCs w:val="2"/>
              </w:rPr>
            </w:pPr>
          </w:p>
        </w:tc>
        <w:tc>
          <w:tcPr>
            <w:tcW w:w="1076" w:type="dxa"/>
            <w:vMerge w:val="restart"/>
            <w:tcBorders>
              <w:top w:val="nil"/>
            </w:tcBorders>
          </w:tcPr>
          <w:p>
            <w:pPr>
              <w:pStyle w:val="TableParagraph"/>
              <w:rPr>
                <w:rFonts w:ascii="Times New Roman"/>
                <w:sz w:val="18"/>
              </w:rPr>
            </w:pPr>
          </w:p>
        </w:tc>
        <w:tc>
          <w:tcPr>
            <w:tcW w:w="2406" w:type="dxa"/>
            <w:vMerge w:val="restart"/>
            <w:tcBorders>
              <w:bottom w:val="single" w:sz="4" w:space="0" w:color="231F20"/>
            </w:tcBorders>
          </w:tcPr>
          <w:p>
            <w:pPr>
              <w:pStyle w:val="TableParagraph"/>
              <w:spacing w:before="31"/>
              <w:ind w:left="779"/>
              <w:rPr>
                <w:b/>
                <w:sz w:val="14"/>
              </w:rPr>
            </w:pPr>
            <w:r>
              <w:rPr>
                <w:b/>
                <w:color w:val="231F20"/>
                <w:spacing w:val="-2"/>
                <w:sz w:val="14"/>
              </w:rPr>
              <w:t>Reservation</w:t>
            </w:r>
          </w:p>
        </w:tc>
      </w:tr>
      <w:tr>
        <w:trPr>
          <w:trHeight w:val="97" w:hRule="exact"/>
        </w:trPr>
        <w:tc>
          <w:tcPr>
            <w:tcW w:w="1650" w:type="dxa"/>
            <w:vMerge w:val="restart"/>
            <w:tcBorders>
              <w:top w:val="single" w:sz="4" w:space="0" w:color="231F20"/>
              <w:bottom w:val="nil"/>
            </w:tcBorders>
          </w:tcPr>
          <w:p>
            <w:pPr>
              <w:pStyle w:val="TableParagraph"/>
              <w:spacing w:before="29"/>
              <w:ind w:left="47"/>
              <w:rPr>
                <w:sz w:val="14"/>
              </w:rPr>
            </w:pPr>
            <w:r>
              <w:rPr>
                <w:color w:val="231F20"/>
                <w:sz w:val="14"/>
              </w:rPr>
              <w:t>+ </w:t>
            </w:r>
            <w:r>
              <w:rPr>
                <w:color w:val="231F20"/>
                <w:spacing w:val="-2"/>
                <w:sz w:val="14"/>
              </w:rPr>
              <w:t>extend(days)</w:t>
            </w:r>
          </w:p>
          <w:p>
            <w:pPr>
              <w:pStyle w:val="TableParagraph"/>
              <w:spacing w:before="7"/>
              <w:ind w:left="47"/>
              <w:rPr>
                <w:sz w:val="14"/>
              </w:rPr>
            </w:pPr>
            <w:r>
              <w:rPr>
                <w:color w:val="231F20"/>
                <w:sz w:val="14"/>
              </w:rPr>
              <w:t>+ </w:t>
            </w:r>
            <w:r>
              <w:rPr>
                <w:color w:val="231F20"/>
                <w:spacing w:val="-2"/>
                <w:sz w:val="14"/>
              </w:rPr>
              <w:t>extendForWeek()</w:t>
            </w:r>
          </w:p>
          <w:p>
            <w:pPr>
              <w:pStyle w:val="TableParagraph"/>
              <w:spacing w:before="7"/>
              <w:ind w:left="47"/>
              <w:rPr>
                <w:sz w:val="14"/>
              </w:rPr>
            </w:pPr>
            <w:r>
              <w:rPr>
                <w:color w:val="231F20"/>
                <w:sz w:val="14"/>
              </w:rPr>
              <w:t>+ </w:t>
            </w:r>
            <w:r>
              <w:rPr>
                <w:color w:val="231F20"/>
                <w:spacing w:val="-2"/>
                <w:sz w:val="14"/>
              </w:rPr>
              <w:t>getPrincipalFee()</w:t>
            </w:r>
          </w:p>
        </w:tc>
        <w:tc>
          <w:tcPr>
            <w:tcW w:w="1076" w:type="dxa"/>
            <w:vMerge/>
            <w:tcBorders>
              <w:top w:val="nil"/>
            </w:tcBorders>
          </w:tcPr>
          <w:p>
            <w:pPr>
              <w:rPr>
                <w:sz w:val="2"/>
                <w:szCs w:val="2"/>
              </w:rPr>
            </w:pPr>
          </w:p>
        </w:tc>
        <w:tc>
          <w:tcPr>
            <w:tcW w:w="2406" w:type="dxa"/>
            <w:vMerge/>
            <w:tcBorders>
              <w:top w:val="nil"/>
              <w:bottom w:val="single" w:sz="4" w:space="0" w:color="231F20"/>
            </w:tcBorders>
          </w:tcPr>
          <w:p>
            <w:pPr>
              <w:rPr>
                <w:sz w:val="2"/>
                <w:szCs w:val="2"/>
              </w:rPr>
            </w:pPr>
          </w:p>
        </w:tc>
      </w:tr>
      <w:tr>
        <w:trPr>
          <w:trHeight w:val="265" w:hRule="exact"/>
        </w:trPr>
        <w:tc>
          <w:tcPr>
            <w:tcW w:w="1650" w:type="dxa"/>
            <w:vMerge/>
            <w:tcBorders>
              <w:top w:val="nil"/>
              <w:bottom w:val="nil"/>
            </w:tcBorders>
          </w:tcPr>
          <w:p>
            <w:pPr>
              <w:rPr>
                <w:sz w:val="2"/>
                <w:szCs w:val="2"/>
              </w:rPr>
            </w:pPr>
          </w:p>
        </w:tc>
        <w:tc>
          <w:tcPr>
            <w:tcW w:w="1076" w:type="dxa"/>
            <w:vMerge/>
            <w:tcBorders>
              <w:top w:val="nil"/>
            </w:tcBorders>
          </w:tcPr>
          <w:p>
            <w:pPr>
              <w:rPr>
                <w:sz w:val="2"/>
                <w:szCs w:val="2"/>
              </w:rPr>
            </w:pPr>
          </w:p>
        </w:tc>
        <w:tc>
          <w:tcPr>
            <w:tcW w:w="2406" w:type="dxa"/>
            <w:vMerge w:val="restart"/>
            <w:tcBorders>
              <w:top w:val="single" w:sz="4" w:space="0" w:color="231F20"/>
              <w:bottom w:val="nil"/>
            </w:tcBorders>
          </w:tcPr>
          <w:p>
            <w:pPr>
              <w:pStyle w:val="TableParagraph"/>
              <w:spacing w:before="30"/>
              <w:ind w:left="47"/>
              <w:rPr>
                <w:sz w:val="14"/>
              </w:rPr>
            </w:pPr>
            <w:r>
              <w:rPr>
                <w:color w:val="231F20"/>
                <w:sz w:val="14"/>
              </w:rPr>
              <w:t>+ </w:t>
            </w:r>
            <w:r>
              <w:rPr>
                <w:color w:val="231F20"/>
                <w:spacing w:val="-2"/>
                <w:sz w:val="14"/>
              </w:rPr>
              <w:t>extend(days)&lt;&lt;delegates&gt;&gt;</w:t>
            </w:r>
          </w:p>
          <w:p>
            <w:pPr>
              <w:pStyle w:val="TableParagraph"/>
              <w:spacing w:before="7"/>
              <w:ind w:left="47"/>
              <w:rPr>
                <w:sz w:val="14"/>
              </w:rPr>
            </w:pPr>
            <w:r>
              <w:rPr>
                <w:color w:val="231F20"/>
                <w:sz w:val="14"/>
              </w:rPr>
              <w:t>+</w:t>
            </w:r>
            <w:r>
              <w:rPr>
                <w:color w:val="231F20"/>
                <w:spacing w:val="-8"/>
                <w:sz w:val="14"/>
              </w:rPr>
              <w:t> </w:t>
            </w:r>
            <w:r>
              <w:rPr>
                <w:color w:val="231F20"/>
                <w:sz w:val="14"/>
              </w:rPr>
              <w:t>extendForWeek()</w:t>
            </w:r>
            <w:r>
              <w:rPr>
                <w:color w:val="231F20"/>
                <w:spacing w:val="-8"/>
                <w:sz w:val="14"/>
              </w:rPr>
              <w:t> </w:t>
            </w:r>
            <w:r>
              <w:rPr>
                <w:color w:val="231F20"/>
                <w:spacing w:val="-2"/>
                <w:sz w:val="14"/>
              </w:rPr>
              <w:t>&lt;&lt;delegates&gt;&gt;</w:t>
            </w:r>
          </w:p>
          <w:p>
            <w:pPr>
              <w:pStyle w:val="TableParagraph"/>
              <w:spacing w:line="157" w:lineRule="exact" w:before="7"/>
              <w:ind w:left="47"/>
              <w:rPr>
                <w:sz w:val="14"/>
              </w:rPr>
            </w:pPr>
            <w:r>
              <w:rPr>
                <w:color w:val="231F20"/>
                <w:sz w:val="14"/>
              </w:rPr>
              <w:t>+ </w:t>
            </w:r>
            <w:r>
              <w:rPr>
                <w:color w:val="231F20"/>
                <w:spacing w:val="-2"/>
                <w:sz w:val="14"/>
              </w:rPr>
              <w:t>addFee(FeeRider)</w:t>
            </w:r>
          </w:p>
        </w:tc>
      </w:tr>
      <w:tr>
        <w:trPr>
          <w:trHeight w:val="282" w:hRule="exact"/>
        </w:trPr>
        <w:tc>
          <w:tcPr>
            <w:tcW w:w="1650" w:type="dxa"/>
            <w:vMerge/>
            <w:tcBorders>
              <w:top w:val="nil"/>
              <w:bottom w:val="nil"/>
            </w:tcBorders>
          </w:tcPr>
          <w:p>
            <w:pPr>
              <w:rPr>
                <w:sz w:val="2"/>
                <w:szCs w:val="2"/>
              </w:rPr>
            </w:pPr>
          </w:p>
        </w:tc>
        <w:tc>
          <w:tcPr>
            <w:tcW w:w="1076" w:type="dxa"/>
            <w:vMerge w:val="restart"/>
            <w:tcBorders>
              <w:bottom w:val="nil"/>
            </w:tcBorders>
          </w:tcPr>
          <w:p>
            <w:pPr>
              <w:pStyle w:val="TableParagraph"/>
              <w:rPr>
                <w:rFonts w:ascii="Times New Roman"/>
                <w:sz w:val="18"/>
              </w:rPr>
            </w:pPr>
          </w:p>
        </w:tc>
        <w:tc>
          <w:tcPr>
            <w:tcW w:w="2406" w:type="dxa"/>
            <w:vMerge/>
            <w:tcBorders>
              <w:top w:val="nil"/>
              <w:bottom w:val="nil"/>
            </w:tcBorders>
          </w:tcPr>
          <w:p>
            <w:pPr>
              <w:rPr>
                <w:sz w:val="2"/>
                <w:szCs w:val="2"/>
              </w:rPr>
            </w:pPr>
          </w:p>
        </w:tc>
      </w:tr>
      <w:tr>
        <w:trPr>
          <w:trHeight w:val="167" w:hRule="exact"/>
        </w:trPr>
        <w:tc>
          <w:tcPr>
            <w:tcW w:w="1650" w:type="dxa"/>
            <w:tcBorders>
              <w:top w:val="nil"/>
              <w:bottom w:val="nil"/>
            </w:tcBorders>
          </w:tcPr>
          <w:p>
            <w:pPr>
              <w:pStyle w:val="TableParagraph"/>
              <w:rPr>
                <w:rFonts w:ascii="Times New Roman"/>
                <w:sz w:val="10"/>
              </w:rPr>
            </w:pPr>
          </w:p>
        </w:tc>
        <w:tc>
          <w:tcPr>
            <w:tcW w:w="1076" w:type="dxa"/>
            <w:vMerge/>
            <w:tcBorders>
              <w:top w:val="nil"/>
              <w:bottom w:val="nil"/>
            </w:tcBorders>
          </w:tcPr>
          <w:p>
            <w:pPr>
              <w:rPr>
                <w:sz w:val="2"/>
                <w:szCs w:val="2"/>
              </w:rPr>
            </w:pPr>
          </w:p>
        </w:tc>
        <w:tc>
          <w:tcPr>
            <w:tcW w:w="2406" w:type="dxa"/>
            <w:tcBorders>
              <w:top w:val="nil"/>
              <w:bottom w:val="nil"/>
            </w:tcBorders>
          </w:tcPr>
          <w:p>
            <w:pPr>
              <w:pStyle w:val="TableParagraph"/>
              <w:spacing w:line="148" w:lineRule="exact"/>
              <w:ind w:left="47"/>
              <w:rPr>
                <w:sz w:val="14"/>
              </w:rPr>
            </w:pPr>
            <w:r>
              <w:rPr>
                <w:color w:val="231F20"/>
                <w:sz w:val="14"/>
              </w:rPr>
              <w:t>+ </w:t>
            </w:r>
            <w:r>
              <w:rPr>
                <w:color w:val="231F20"/>
                <w:spacing w:val="-2"/>
                <w:sz w:val="14"/>
              </w:rPr>
              <w:t>getTotalFee()</w:t>
            </w:r>
          </w:p>
        </w:tc>
      </w:tr>
      <w:tr>
        <w:trPr>
          <w:trHeight w:val="286" w:hRule="exact"/>
        </w:trPr>
        <w:tc>
          <w:tcPr>
            <w:tcW w:w="1650" w:type="dxa"/>
            <w:tcBorders>
              <w:top w:val="nil"/>
            </w:tcBorders>
          </w:tcPr>
          <w:p>
            <w:pPr>
              <w:pStyle w:val="TableParagraph"/>
              <w:rPr>
                <w:rFonts w:ascii="Times New Roman"/>
                <w:sz w:val="18"/>
              </w:rPr>
            </w:pPr>
          </w:p>
        </w:tc>
        <w:tc>
          <w:tcPr>
            <w:tcW w:w="1076" w:type="dxa"/>
            <w:vMerge/>
            <w:tcBorders>
              <w:top w:val="nil"/>
              <w:bottom w:val="nil"/>
            </w:tcBorders>
          </w:tcPr>
          <w:p>
            <w:pPr>
              <w:rPr>
                <w:sz w:val="2"/>
                <w:szCs w:val="2"/>
              </w:rPr>
            </w:pPr>
          </w:p>
        </w:tc>
        <w:tc>
          <w:tcPr>
            <w:tcW w:w="2406" w:type="dxa"/>
            <w:tcBorders>
              <w:top w:val="nil"/>
            </w:tcBorders>
          </w:tcPr>
          <w:p>
            <w:pPr>
              <w:pStyle w:val="TableParagraph"/>
              <w:spacing w:line="152" w:lineRule="exact"/>
              <w:ind w:left="47"/>
              <w:rPr>
                <w:sz w:val="14"/>
              </w:rPr>
            </w:pPr>
            <w:r>
              <w:rPr>
                <w:color w:val="231F20"/>
                <w:sz w:val="14"/>
              </w:rPr>
              <w:t>- </w:t>
            </w:r>
            <w:r>
              <w:rPr>
                <w:color w:val="231F20"/>
                <w:spacing w:val="-2"/>
                <w:sz w:val="14"/>
              </w:rPr>
              <w:t>getAdditionalFee()</w:t>
            </w:r>
          </w:p>
        </w:tc>
      </w:tr>
    </w:tbl>
    <w:p>
      <w:pPr>
        <w:pStyle w:val="BodyText"/>
        <w:spacing w:before="7"/>
        <w:rPr>
          <w:sz w:val="19"/>
        </w:rPr>
      </w:pPr>
      <w:r>
        <w:rPr/>
        <w:pict>
          <v:group style="position:absolute;margin-left:387.800995pt;margin-top:338.276001pt;width:6.7pt;height:47pt;mso-position-horizontal-relative:page;mso-position-vertical-relative:page;z-index:16068608" id="docshapegroup1751" coordorigin="7756,6766" coordsize="134,940">
            <v:rect style="position:absolute;left:7766;top:6775;width:114;height:920" id="docshape1752" filled="true" fillcolor="#231f20" stroked="false">
              <v:fill type="solid"/>
            </v:rect>
            <v:shape style="position:absolute;left:7766;top:6775;width:114;height:920" id="docshape1753"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81952" from="388.300995pt,338.776001pt" to="393.999995pt,338.776001pt" stroked="true" strokeweight="1pt" strokecolor="#231f20">
            <v:stroke dashstyle="solid"/>
            <w10:wrap type="none"/>
          </v:line>
        </w:pict>
      </w:r>
    </w:p>
    <w:p>
      <w:pPr>
        <w:tabs>
          <w:tab w:pos="1219" w:val="left" w:leader="none"/>
        </w:tabs>
        <w:spacing w:before="104"/>
        <w:ind w:left="101" w:right="0" w:firstLine="0"/>
        <w:jc w:val="left"/>
        <w:rPr>
          <w:rFonts w:ascii="Book Antiqua"/>
          <w:i/>
          <w:sz w:val="18"/>
        </w:rPr>
      </w:pPr>
      <w:r>
        <w:rPr/>
        <w:pict>
          <v:shape style="position:absolute;margin-left:158.919006pt;margin-top:-50.278534pt;width:6.6pt;height:5.05pt;mso-position-horizontal-relative:page;mso-position-vertical-relative:paragraph;z-index:-24381440" id="docshape1754" coordorigin="3178,-1006" coordsize="132,101" path="m3310,-1006l3178,-955,3310,-905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4"/>
          <w:sz w:val="18"/>
        </w:rPr>
        <w:t>20.8</w:t>
      </w:r>
      <w:r>
        <w:rPr>
          <w:b/>
          <w:color w:val="231F20"/>
          <w:sz w:val="18"/>
        </w:rPr>
        <w:tab/>
      </w:r>
      <w:r>
        <w:rPr>
          <w:rFonts w:ascii="Lucida Console"/>
          <w:color w:val="231F20"/>
          <w:spacing w:val="-16"/>
          <w:sz w:val="18"/>
        </w:rPr>
        <w:t>Reservation</w:t>
      </w:r>
      <w:r>
        <w:rPr>
          <w:rFonts w:ascii="Lucida Console"/>
          <w:color w:val="231F20"/>
          <w:spacing w:val="-85"/>
          <w:sz w:val="18"/>
        </w:rPr>
        <w:t> </w:t>
      </w:r>
      <w:r>
        <w:rPr>
          <w:rFonts w:ascii="Book Antiqua"/>
          <w:i/>
          <w:color w:val="231F20"/>
          <w:spacing w:val="-16"/>
          <w:sz w:val="18"/>
        </w:rPr>
        <w:t>using</w:t>
      </w:r>
      <w:r>
        <w:rPr>
          <w:rFonts w:ascii="Book Antiqua"/>
          <w:i/>
          <w:color w:val="231F20"/>
          <w:spacing w:val="15"/>
          <w:sz w:val="18"/>
        </w:rPr>
        <w:t> </w:t>
      </w:r>
      <w:r>
        <w:rPr>
          <w:rFonts w:ascii="Book Antiqua"/>
          <w:i/>
          <w:color w:val="231F20"/>
          <w:spacing w:val="-16"/>
          <w:sz w:val="18"/>
        </w:rPr>
        <w:t>a</w:t>
      </w:r>
      <w:r>
        <w:rPr>
          <w:rFonts w:ascii="Book Antiqua"/>
          <w:i/>
          <w:color w:val="231F20"/>
          <w:spacing w:val="14"/>
          <w:sz w:val="18"/>
        </w:rPr>
        <w:t> </w:t>
      </w:r>
      <w:r>
        <w:rPr>
          <w:rFonts w:ascii="Book Antiqua"/>
          <w:i/>
          <w:color w:val="231F20"/>
          <w:spacing w:val="-16"/>
          <w:sz w:val="18"/>
        </w:rPr>
        <w:t>new</w:t>
      </w:r>
      <w:r>
        <w:rPr>
          <w:rFonts w:ascii="Book Antiqua"/>
          <w:i/>
          <w:color w:val="231F20"/>
          <w:spacing w:val="14"/>
          <w:sz w:val="18"/>
        </w:rPr>
        <w:t> </w:t>
      </w:r>
      <w:r>
        <w:rPr>
          <w:rFonts w:ascii="Book Antiqua"/>
          <w:i/>
          <w:color w:val="231F20"/>
          <w:spacing w:val="-16"/>
          <w:sz w:val="18"/>
        </w:rPr>
        <w:t>class.</w:t>
      </w:r>
    </w:p>
    <w:p>
      <w:pPr>
        <w:pStyle w:val="BodyText"/>
        <w:rPr>
          <w:rFonts w:ascii="Book Antiqua"/>
          <w:i/>
          <w:sz w:val="22"/>
        </w:rPr>
      </w:pPr>
    </w:p>
    <w:p>
      <w:pPr>
        <w:pStyle w:val="BodyText"/>
        <w:spacing w:line="266" w:lineRule="auto" w:before="167"/>
        <w:ind w:left="101" w:right="114" w:firstLine="240"/>
        <w:jc w:val="both"/>
      </w:pPr>
      <w:r>
        <w:rPr>
          <w:color w:val="231F20"/>
        </w:rPr>
        <w:t>The key thing to figure out before attempting this is whether this new class has a good, distinct responsibility. Can we come up with a name for it? It seems to do two things: extend a reservation and calculate its principal fee. It seems that</w:t>
      </w:r>
      <w:r>
        <w:rPr>
          <w:color w:val="231F20"/>
          <w:spacing w:val="-12"/>
        </w:rPr>
        <w:t> </w:t>
      </w:r>
      <w:r>
        <w:rPr>
          <w:rFonts w:ascii="Lucida Console"/>
          <w:color w:val="231F20"/>
          <w:sz w:val="19"/>
        </w:rPr>
        <w:t>Reservation</w:t>
      </w:r>
      <w:r>
        <w:rPr>
          <w:rFonts w:ascii="Lucida Console"/>
          <w:color w:val="231F20"/>
          <w:spacing w:val="-28"/>
          <w:sz w:val="19"/>
        </w:rPr>
        <w:t> </w:t>
      </w:r>
      <w:r>
        <w:rPr>
          <w:color w:val="231F20"/>
        </w:rPr>
        <w:t>is</w:t>
      </w:r>
      <w:r>
        <w:rPr>
          <w:color w:val="231F20"/>
          <w:spacing w:val="-10"/>
        </w:rPr>
        <w:t> </w:t>
      </w:r>
      <w:r>
        <w:rPr>
          <w:color w:val="231F20"/>
        </w:rPr>
        <w:t>a good name, but we are already using it for the original </w:t>
      </w:r>
      <w:r>
        <w:rPr>
          <w:color w:val="231F20"/>
          <w:spacing w:val="-2"/>
        </w:rPr>
        <w:t>class.</w:t>
      </w:r>
    </w:p>
    <w:p>
      <w:pPr>
        <w:pStyle w:val="BodyText"/>
        <w:spacing w:line="266" w:lineRule="auto"/>
        <w:ind w:left="101" w:right="114" w:firstLine="240"/>
        <w:jc w:val="right"/>
      </w:pPr>
      <w:r>
        <w:rPr>
          <w:color w:val="231F20"/>
        </w:rPr>
        <w:t>Here’s another possibility. We could flip things around. Instead of </w:t>
      </w:r>
      <w:r>
        <w:rPr>
          <w:color w:val="231F20"/>
        </w:rPr>
        <w:t>extracting all</w:t>
      </w:r>
      <w:r>
        <w:rPr>
          <w:color w:val="231F20"/>
          <w:spacing w:val="6"/>
        </w:rPr>
        <w:t> </w:t>
      </w:r>
      <w:r>
        <w:rPr>
          <w:color w:val="231F20"/>
        </w:rPr>
        <w:t>of</w:t>
      </w:r>
      <w:r>
        <w:rPr>
          <w:color w:val="231F20"/>
          <w:spacing w:val="7"/>
        </w:rPr>
        <w:t> </w:t>
      </w:r>
      <w:r>
        <w:rPr>
          <w:color w:val="231F20"/>
        </w:rPr>
        <w:t>the</w:t>
      </w:r>
      <w:r>
        <w:rPr>
          <w:color w:val="231F20"/>
          <w:spacing w:val="7"/>
        </w:rPr>
        <w:t> </w:t>
      </w:r>
      <w:r>
        <w:rPr>
          <w:color w:val="231F20"/>
        </w:rPr>
        <w:t>code</w:t>
      </w:r>
      <w:r>
        <w:rPr>
          <w:color w:val="231F20"/>
          <w:spacing w:val="7"/>
        </w:rPr>
        <w:t> </w:t>
      </w:r>
      <w:r>
        <w:rPr>
          <w:color w:val="231F20"/>
        </w:rPr>
        <w:t>in</w:t>
      </w:r>
      <w:r>
        <w:rPr>
          <w:color w:val="231F20"/>
          <w:spacing w:val="7"/>
        </w:rPr>
        <w:t> </w:t>
      </w:r>
      <w:r>
        <w:rPr>
          <w:color w:val="231F20"/>
        </w:rPr>
        <w:t>the</w:t>
      </w:r>
      <w:r>
        <w:rPr>
          <w:color w:val="231F20"/>
          <w:spacing w:val="7"/>
        </w:rPr>
        <w:t> </w:t>
      </w:r>
      <w:r>
        <w:rPr>
          <w:color w:val="231F20"/>
        </w:rPr>
        <w:t>big</w:t>
      </w:r>
      <w:r>
        <w:rPr>
          <w:color w:val="231F20"/>
          <w:spacing w:val="7"/>
        </w:rPr>
        <w:t> </w:t>
      </w:r>
      <w:r>
        <w:rPr>
          <w:color w:val="231F20"/>
        </w:rPr>
        <w:t>circle,</w:t>
      </w:r>
      <w:r>
        <w:rPr>
          <w:color w:val="231F20"/>
          <w:spacing w:val="7"/>
        </w:rPr>
        <w:t> </w:t>
      </w:r>
      <w:r>
        <w:rPr>
          <w:color w:val="231F20"/>
        </w:rPr>
        <w:t>we</w:t>
      </w:r>
      <w:r>
        <w:rPr>
          <w:color w:val="231F20"/>
          <w:spacing w:val="7"/>
        </w:rPr>
        <w:t> </w:t>
      </w:r>
      <w:r>
        <w:rPr>
          <w:color w:val="231F20"/>
        </w:rPr>
        <w:t>can</w:t>
      </w:r>
      <w:r>
        <w:rPr>
          <w:color w:val="231F20"/>
          <w:spacing w:val="7"/>
        </w:rPr>
        <w:t> </w:t>
      </w:r>
      <w:r>
        <w:rPr>
          <w:color w:val="231F20"/>
        </w:rPr>
        <w:t>extract</w:t>
      </w:r>
      <w:r>
        <w:rPr>
          <w:color w:val="231F20"/>
          <w:spacing w:val="6"/>
        </w:rPr>
        <w:t> </w:t>
      </w:r>
      <w:r>
        <w:rPr>
          <w:color w:val="231F20"/>
        </w:rPr>
        <w:t>the</w:t>
      </w:r>
      <w:r>
        <w:rPr>
          <w:color w:val="231F20"/>
          <w:spacing w:val="7"/>
        </w:rPr>
        <w:t> </w:t>
      </w:r>
      <w:r>
        <w:rPr>
          <w:color w:val="231F20"/>
        </w:rPr>
        <w:t>other</w:t>
      </w:r>
      <w:r>
        <w:rPr>
          <w:color w:val="231F20"/>
          <w:spacing w:val="7"/>
        </w:rPr>
        <w:t> </w:t>
      </w:r>
      <w:r>
        <w:rPr>
          <w:color w:val="231F20"/>
        </w:rPr>
        <w:t>code,</w:t>
      </w:r>
      <w:r>
        <w:rPr>
          <w:color w:val="231F20"/>
          <w:spacing w:val="7"/>
        </w:rPr>
        <w:t> </w:t>
      </w:r>
      <w:r>
        <w:rPr>
          <w:color w:val="231F20"/>
        </w:rPr>
        <w:t>as</w:t>
      </w:r>
      <w:r>
        <w:rPr>
          <w:color w:val="231F20"/>
          <w:spacing w:val="7"/>
        </w:rPr>
        <w:t> </w:t>
      </w:r>
      <w:r>
        <w:rPr>
          <w:color w:val="231F20"/>
        </w:rPr>
        <w:t>in</w:t>
      </w:r>
      <w:r>
        <w:rPr>
          <w:color w:val="231F20"/>
          <w:spacing w:val="7"/>
        </w:rPr>
        <w:t> </w:t>
      </w:r>
      <w:r>
        <w:rPr>
          <w:color w:val="231F20"/>
        </w:rPr>
        <w:t>Figure</w:t>
      </w:r>
      <w:r>
        <w:rPr>
          <w:color w:val="231F20"/>
          <w:spacing w:val="7"/>
        </w:rPr>
        <w:t> </w:t>
      </w:r>
      <w:r>
        <w:rPr>
          <w:color w:val="231F20"/>
          <w:spacing w:val="-2"/>
        </w:rPr>
        <w:t>20.9.</w:t>
      </w:r>
    </w:p>
    <w:p>
      <w:pPr>
        <w:pStyle w:val="BodyText"/>
        <w:spacing w:line="234" w:lineRule="exact"/>
        <w:ind w:left="101" w:right="116"/>
        <w:jc w:val="right"/>
      </w:pPr>
      <w:r>
        <w:rPr>
          <w:color w:val="231F20"/>
          <w:spacing w:val="-4"/>
        </w:rPr>
        <w:t>We</w:t>
      </w:r>
      <w:r>
        <w:rPr>
          <w:color w:val="231F20"/>
          <w:spacing w:val="1"/>
        </w:rPr>
        <w:t> </w:t>
      </w:r>
      <w:r>
        <w:rPr>
          <w:color w:val="231F20"/>
          <w:spacing w:val="-4"/>
        </w:rPr>
        <w:t>can</w:t>
      </w:r>
      <w:r>
        <w:rPr>
          <w:color w:val="231F20"/>
          <w:spacing w:val="2"/>
        </w:rPr>
        <w:t> </w:t>
      </w:r>
      <w:r>
        <w:rPr>
          <w:color w:val="231F20"/>
          <w:spacing w:val="-4"/>
        </w:rPr>
        <w:t>call</w:t>
      </w:r>
      <w:r>
        <w:rPr>
          <w:color w:val="231F20"/>
          <w:spacing w:val="2"/>
        </w:rPr>
        <w:t> </w:t>
      </w:r>
      <w:r>
        <w:rPr>
          <w:color w:val="231F20"/>
          <w:spacing w:val="-4"/>
        </w:rPr>
        <w:t>the</w:t>
      </w:r>
      <w:r>
        <w:rPr>
          <w:color w:val="231F20"/>
          <w:spacing w:val="2"/>
        </w:rPr>
        <w:t> </w:t>
      </w:r>
      <w:r>
        <w:rPr>
          <w:color w:val="231F20"/>
          <w:spacing w:val="-4"/>
        </w:rPr>
        <w:t>class</w:t>
      </w:r>
      <w:r>
        <w:rPr>
          <w:color w:val="231F20"/>
          <w:spacing w:val="1"/>
        </w:rPr>
        <w:t> </w:t>
      </w:r>
      <w:r>
        <w:rPr>
          <w:color w:val="231F20"/>
          <w:spacing w:val="-4"/>
        </w:rPr>
        <w:t>that</w:t>
      </w:r>
      <w:r>
        <w:rPr>
          <w:color w:val="231F20"/>
          <w:spacing w:val="2"/>
        </w:rPr>
        <w:t> </w:t>
      </w:r>
      <w:r>
        <w:rPr>
          <w:color w:val="231F20"/>
          <w:spacing w:val="-4"/>
        </w:rPr>
        <w:t>we</w:t>
      </w:r>
      <w:r>
        <w:rPr>
          <w:color w:val="231F20"/>
          <w:spacing w:val="2"/>
        </w:rPr>
        <w:t> </w:t>
      </w:r>
      <w:r>
        <w:rPr>
          <w:color w:val="231F20"/>
          <w:spacing w:val="-4"/>
        </w:rPr>
        <w:t>extract</w:t>
      </w:r>
      <w:r>
        <w:rPr>
          <w:color w:val="231F20"/>
          <w:spacing w:val="1"/>
        </w:rPr>
        <w:t> </w:t>
      </w:r>
      <w:r>
        <w:rPr>
          <w:rFonts w:ascii="Lucida Console"/>
          <w:color w:val="231F20"/>
          <w:spacing w:val="-4"/>
          <w:sz w:val="19"/>
        </w:rPr>
        <w:t>FeeCalculator</w:t>
      </w:r>
      <w:r>
        <w:rPr>
          <w:color w:val="231F20"/>
          <w:spacing w:val="-4"/>
        </w:rPr>
        <w:t>.</w:t>
      </w:r>
      <w:r>
        <w:rPr>
          <w:color w:val="231F20"/>
          <w:spacing w:val="1"/>
        </w:rPr>
        <w:t> </w:t>
      </w:r>
      <w:r>
        <w:rPr>
          <w:color w:val="231F20"/>
          <w:spacing w:val="-4"/>
        </w:rPr>
        <w:t>That</w:t>
      </w:r>
      <w:r>
        <w:rPr>
          <w:color w:val="231F20"/>
          <w:spacing w:val="2"/>
        </w:rPr>
        <w:t> </w:t>
      </w:r>
      <w:r>
        <w:rPr>
          <w:color w:val="231F20"/>
          <w:spacing w:val="-4"/>
        </w:rPr>
        <w:t>could</w:t>
      </w:r>
      <w:r>
        <w:rPr>
          <w:color w:val="231F20"/>
          <w:spacing w:val="2"/>
        </w:rPr>
        <w:t> </w:t>
      </w:r>
      <w:r>
        <w:rPr>
          <w:color w:val="231F20"/>
          <w:spacing w:val="-4"/>
        </w:rPr>
        <w:t>work,</w:t>
      </w:r>
      <w:r>
        <w:rPr>
          <w:color w:val="231F20"/>
          <w:spacing w:val="2"/>
        </w:rPr>
        <w:t> </w:t>
      </w:r>
      <w:r>
        <w:rPr>
          <w:color w:val="231F20"/>
          <w:spacing w:val="-4"/>
        </w:rPr>
        <w:t>but</w:t>
      </w:r>
      <w:r>
        <w:rPr>
          <w:color w:val="231F20"/>
          <w:spacing w:val="1"/>
        </w:rPr>
        <w:t> </w:t>
      </w:r>
      <w:r>
        <w:rPr>
          <w:color w:val="231F20"/>
          <w:spacing w:val="-5"/>
        </w:rPr>
        <w:t>the</w:t>
      </w:r>
    </w:p>
    <w:p>
      <w:pPr>
        <w:spacing w:before="25"/>
        <w:ind w:left="101" w:right="0" w:firstLine="0"/>
        <w:jc w:val="left"/>
        <w:rPr>
          <w:sz w:val="20"/>
        </w:rPr>
      </w:pPr>
      <w:r>
        <w:rPr>
          <w:rFonts w:ascii="Lucida Console" w:hAnsi="Lucida Console"/>
          <w:color w:val="231F20"/>
          <w:spacing w:val="-20"/>
          <w:sz w:val="20"/>
        </w:rPr>
        <w:t>getTotalFee</w:t>
      </w:r>
      <w:r>
        <w:rPr>
          <w:rFonts w:ascii="Lucida Console" w:hAnsi="Lucida Console"/>
          <w:color w:val="231F20"/>
          <w:spacing w:val="-96"/>
          <w:sz w:val="20"/>
        </w:rPr>
        <w:t> </w:t>
      </w:r>
      <w:r>
        <w:rPr>
          <w:color w:val="231F20"/>
          <w:spacing w:val="-20"/>
          <w:sz w:val="20"/>
        </w:rPr>
        <w:t>method</w:t>
      </w:r>
      <w:r>
        <w:rPr>
          <w:color w:val="231F20"/>
          <w:spacing w:val="17"/>
          <w:sz w:val="20"/>
        </w:rPr>
        <w:t> </w:t>
      </w:r>
      <w:r>
        <w:rPr>
          <w:color w:val="231F20"/>
          <w:spacing w:val="-20"/>
          <w:sz w:val="20"/>
        </w:rPr>
        <w:t>needs</w:t>
      </w:r>
      <w:r>
        <w:rPr>
          <w:color w:val="231F20"/>
          <w:spacing w:val="18"/>
          <w:sz w:val="20"/>
        </w:rPr>
        <w:t> </w:t>
      </w:r>
      <w:r>
        <w:rPr>
          <w:color w:val="231F20"/>
          <w:spacing w:val="-20"/>
          <w:sz w:val="20"/>
        </w:rPr>
        <w:t>to</w:t>
      </w:r>
      <w:r>
        <w:rPr>
          <w:color w:val="231F20"/>
          <w:spacing w:val="17"/>
          <w:sz w:val="20"/>
        </w:rPr>
        <w:t> </w:t>
      </w:r>
      <w:r>
        <w:rPr>
          <w:color w:val="231F20"/>
          <w:spacing w:val="-20"/>
          <w:sz w:val="20"/>
        </w:rPr>
        <w:t>call</w:t>
      </w:r>
      <w:r>
        <w:rPr>
          <w:color w:val="231F20"/>
          <w:spacing w:val="16"/>
          <w:sz w:val="20"/>
        </w:rPr>
        <w:t> </w:t>
      </w:r>
      <w:r>
        <w:rPr>
          <w:rFonts w:ascii="Lucida Console" w:hAnsi="Lucida Console"/>
          <w:color w:val="231F20"/>
          <w:spacing w:val="-20"/>
          <w:sz w:val="19"/>
        </w:rPr>
        <w:t>getPrincipalFee</w:t>
      </w:r>
      <w:r>
        <w:rPr>
          <w:rFonts w:ascii="Lucida Console" w:hAnsi="Lucida Console"/>
          <w:color w:val="231F20"/>
          <w:spacing w:val="-88"/>
          <w:sz w:val="19"/>
        </w:rPr>
        <w:t> </w:t>
      </w:r>
      <w:r>
        <w:rPr>
          <w:color w:val="231F20"/>
          <w:spacing w:val="-20"/>
          <w:sz w:val="20"/>
        </w:rPr>
        <w:t>on</w:t>
      </w:r>
      <w:r>
        <w:rPr>
          <w:color w:val="231F20"/>
          <w:spacing w:val="17"/>
          <w:sz w:val="20"/>
        </w:rPr>
        <w:t> </w:t>
      </w:r>
      <w:r>
        <w:rPr>
          <w:rFonts w:ascii="Lucida Console" w:hAnsi="Lucida Console"/>
          <w:color w:val="231F20"/>
          <w:spacing w:val="-20"/>
          <w:sz w:val="19"/>
        </w:rPr>
        <w:t>Reservation</w:t>
      </w:r>
      <w:r>
        <w:rPr>
          <w:color w:val="231F20"/>
          <w:spacing w:val="-20"/>
          <w:sz w:val="20"/>
        </w:rPr>
        <w:t>—or</w:t>
      </w:r>
      <w:r>
        <w:rPr>
          <w:color w:val="231F20"/>
          <w:spacing w:val="17"/>
          <w:sz w:val="20"/>
        </w:rPr>
        <w:t> </w:t>
      </w:r>
      <w:r>
        <w:rPr>
          <w:color w:val="231F20"/>
          <w:spacing w:val="-20"/>
          <w:sz w:val="20"/>
        </w:rPr>
        <w:t>does</w:t>
      </w:r>
      <w:r>
        <w:rPr>
          <w:color w:val="231F20"/>
          <w:spacing w:val="17"/>
          <w:sz w:val="20"/>
        </w:rPr>
        <w:t> </w:t>
      </w:r>
      <w:r>
        <w:rPr>
          <w:color w:val="231F20"/>
          <w:spacing w:val="-20"/>
          <w:sz w:val="20"/>
        </w:rPr>
        <w:t>it?</w:t>
      </w:r>
    </w:p>
    <w:p>
      <w:pPr>
        <w:spacing w:after="0"/>
        <w:jc w:val="left"/>
        <w:rPr>
          <w:sz w:val="20"/>
        </w:rPr>
        <w:sectPr>
          <w:pgSz w:w="7880" w:h="11400"/>
          <w:pgMar w:top="460" w:bottom="280" w:left="560" w:right="260"/>
        </w:sectPr>
      </w:pPr>
    </w:p>
    <w:p>
      <w:pPr>
        <w:pStyle w:val="BodyText"/>
        <w:ind w:left="582"/>
      </w:pPr>
      <w:r>
        <w:rPr/>
        <w:pict>
          <v:group style="position:absolute;margin-left:-.5pt;margin-top:356.276001pt;width:5.1pt;height:47pt;mso-position-horizontal-relative:page;mso-position-vertical-relative:page;z-index:16070656" id="docshapegroup1755" coordorigin="-10,7126" coordsize="102,940">
            <v:rect style="position:absolute;left:0;top:7135;width:82;height:920" id="docshape1756" filled="true" fillcolor="#231f20" stroked="false">
              <v:fill type="solid"/>
            </v:rect>
            <v:shape style="position:absolute;left:0;top:7135;width:82;height:920" id="docshape1757" coordorigin="0,7136" coordsize="82,920" path="m0,7136l82,7136,82,8056,0,8056e" filled="false" stroked="true" strokeweight="1pt" strokecolor="#231f20">
              <v:path arrowok="t"/>
              <v:stroke dashstyle="solid"/>
            </v:shape>
            <w10:wrap type="none"/>
          </v:group>
        </w:pict>
      </w:r>
      <w:r>
        <w:rPr/>
        <w:pict>
          <v:group style="width:289.9pt;height:294.5pt;mso-position-horizontal-relative:char;mso-position-vertical-relative:line" id="docshapegroup1758" coordorigin="0,0" coordsize="5798,5890">
            <v:shape style="position:absolute;left:1972;top:2781;width:3815;height:3098" id="docshape1759" coordorigin="1973,2781" coordsize="3815,3098" path="m4511,5232l4427,5287,4341,5342,4255,5397,4168,5447,4099,5485,4028,5523,3957,5559,3885,5594,3813,5627,3740,5659,3666,5689,3591,5717,3516,5743,3440,5768,3364,5791,3287,5811,3210,5829,3131,5845,3053,5859,2975,5869,2898,5876,2820,5879,2740,5879,2659,5874,2578,5865,2497,5849,2419,5828,2344,5800,2272,5764,2206,5720,2146,5668,2080,5591,2024,5487,2002,5424,1986,5360,1977,5294,1973,5228,1974,5161,1981,5093,1993,5024,2009,4955,2029,4886,2054,4816,2082,4747,2114,4678,2149,4609,2187,4541,2228,4473,2271,4406,2316,4341,2362,4276,2411,4213,2460,4151,2511,4091,2562,4032,2614,3976,2666,3922,2717,3869,2769,3820,2819,3773,2869,3728,2917,3687,2963,3648,3008,3613,3086,3551,3167,3489,3250,3430,3334,3373,3434,3306,3489,3272,3547,3238,3607,3203,3670,3169,3735,3135,3802,3102,3872,3069,3942,3037,4015,3006,4088,2976,4163,2948,4238,2921,4314,2896,4391,2873,4468,2852,4545,2834,4622,2818,4699,2804,4775,2794,4850,2786,4925,2782,4998,2781,5070,2784,5141,2791,5210,2801,5277,2816,5341,2835,5404,2859,5464,2887,5522,2920,5576,2958,5649,3031,5720,3137,5750,3206,5771,3278,5783,3352,5787,3427,5785,3504,5776,3580,5762,3655,5744,3728,5721,3799,5696,3868,5667,3936,5635,4005,5600,4074,5562,4141,5521,4208,5478,4274,5433,4339,5386,4403,5338,4466,5287,4528,5236,4588,5183,4647,5129,4705,5074,4761,5018,4815,4962,4868,4906,4919,4830,4985,4753,5048,4674,5112,4511,5232e" filled="false" stroked="true" strokeweight="1pt" strokecolor="#231f20">
              <v:path arrowok="t"/>
              <v:stroke dashstyle="solid"/>
            </v:shape>
            <v:shape style="position:absolute;left:1450;top:2711;width:719;height:720" id="docshape1760" coordorigin="1450,2711" coordsize="719,720" path="m1810,3430l1729,3421,1664,3399,1608,3368,1560,3331,1491,3239,1455,3134,1450,3078,1453,3023,1484,2916,1547,2823,1642,2752,1702,2728,1769,2713,1810,2711,1849,2713,1917,2728,1976,2752,2028,2784,2107,2867,2154,2968,2169,3078,2164,3134,2128,3239,2058,3331,2011,3368,1954,3399,1889,3421,1810,3430e" filled="false" stroked="true" strokeweight="1pt" strokecolor="#231f20">
              <v:path arrowok="t"/>
              <v:stroke dashstyle="solid"/>
            </v:shape>
            <v:shape style="position:absolute;left:3578;top:4463;width:719;height:721" id="docshape1761" coordorigin="3578,4463" coordsize="719,721" path="m3938,5184l3857,5174,3792,5152,3736,5122,3688,5084,3619,4993,3584,4887,3578,4831,3582,4776,3612,4669,3676,4575,3771,4505,3830,4481,3897,4466,3938,4463,3979,4466,4046,4481,4105,4504,4156,4536,4235,4620,4282,4721,4297,4831,4292,4887,4256,4993,4187,5084,4140,5122,4083,5152,4018,5174,3938,5184e" filled="false" stroked="true" strokeweight="1pt" strokecolor="#231f20">
              <v:path arrowok="t"/>
              <v:stroke dashstyle="solid"/>
            </v:shape>
            <v:shape style="position:absolute;left:1089;top:1622;width:719;height:721" id="docshape1762" coordorigin="1090,1623" coordsize="719,721" path="m1449,2344l1369,2335,1304,2313,1248,2282,1200,2244,1130,2152,1095,2047,1090,1991,1093,1936,1124,1829,1187,1736,1282,1665,1341,1641,1409,1625,1449,1623,1489,1625,1556,1640,1616,1664,1668,1696,1747,1780,1794,1881,1809,1991,1803,2047,1768,2153,1698,2245,1650,2282,1594,2313,1529,2335,1449,2344e" filled="false" stroked="true" strokeweight="1pt" strokecolor="#231f20">
              <v:path arrowok="t"/>
              <v:stroke dashstyle="solid"/>
            </v:shape>
            <v:shape style="position:absolute;left:190;top:10;width:718;height:721" id="docshape1763" coordorigin="190,10" coordsize="718,721" path="m550,731l469,721,404,699,348,668,300,631,231,539,195,433,190,378,193,322,224,215,287,122,383,51,442,27,509,12,550,10,589,12,657,27,716,50,767,82,847,166,894,267,908,378,903,434,867,540,798,632,750,669,694,699,629,721,550,731e" filled="false" stroked="true" strokeweight="1.0pt" strokecolor="#231f20">
              <v:path arrowok="t"/>
              <v:stroke dashstyle="solid"/>
            </v:shape>
            <v:shape style="position:absolute;left:730;top:723;width:718;height:720" id="docshape1764" coordorigin="731,723" coordsize="718,720" path="m1089,1443l1009,1434,944,1412,888,1381,840,1343,771,1252,736,1146,731,1091,734,1036,764,929,827,836,922,765,981,741,1048,726,1089,723,1129,726,1196,741,1256,765,1307,797,1387,880,1434,981,1448,1091,1443,1146,1407,1252,1338,1344,1290,1381,1234,1412,1168,1434,1089,1443e" filled="false" stroked="true" strokeweight="1pt" strokecolor="#231f20">
              <v:path arrowok="t"/>
              <v:stroke dashstyle="solid"/>
            </v:shape>
            <v:shape style="position:absolute;left:2530;top:363;width:718;height:720" id="docshape1765" coordorigin="2531,363" coordsize="718,720" path="m2891,1083l2810,1074,2745,1051,2689,1021,2641,983,2572,891,2536,786,2531,731,2534,675,2565,569,2628,476,2723,405,2783,381,2850,366,2891,363,2930,366,2997,381,3057,405,3108,437,3187,520,3234,621,3249,731,3243,786,3208,892,3139,983,3091,1021,3035,1052,2970,1074,2891,1083e" filled="false" stroked="true" strokeweight="1.0pt" strokecolor="#231f20">
              <v:path arrowok="t"/>
              <v:stroke dashstyle="solid"/>
            </v:shape>
            <v:line style="position:absolute" from="2530,723" to="909,370" stroked="true" strokeweight="1pt" strokecolor="#231f20">
              <v:stroke dashstyle="solid"/>
            </v:line>
            <v:shape style="position:absolute;left:908;top:351;width:173;height:109" id="docshape1766" coordorigin="909,351" coordsize="173,109" path="m1082,351l909,370,1059,459e" filled="false" stroked="true" strokeweight="1pt" strokecolor="#231f20">
              <v:path arrowok="t"/>
              <v:stroke dashstyle="solid"/>
            </v:shape>
            <v:shape style="position:absolute;left:2802;top:1622;width:1257;height:818" id="docshape1767" coordorigin="2802,1623" coordsize="1257,818" path="m3430,2441l3321,2435,3239,2420,3164,2401,3097,2377,3036,2350,2983,2320,2897,2251,2839,2174,2808,2092,2802,2050,2803,2008,2824,1925,2870,1846,2940,1774,3035,1712,3092,1687,3154,1665,3222,1647,3295,1634,3375,1625,3430,1623,3484,1625,3561,1633,3632,1646,3698,1662,3759,1683,3814,1707,3908,1765,3980,1833,4029,1908,4055,1987,4059,2028,4057,2068,4034,2148,3987,2225,3914,2294,3816,2354,3757,2380,3691,2402,3618,2421,3539,2435,3430,2441e" filled="false" stroked="true" strokeweight="1pt" strokecolor="#231f20">
              <v:path arrowok="t"/>
              <v:stroke dashstyle="solid"/>
            </v:shape>
            <v:line style="position:absolute" from="3430,1623" to="2891,1083" stroked="true" strokeweight="1pt" strokecolor="#231f20">
              <v:stroke dashstyle="solid"/>
            </v:line>
            <v:shape style="position:absolute;left:2890;top:1082;width:157;height:157" id="docshape1768" coordorigin="2891,1083" coordsize="157,157" path="m3047,1161l2891,1083,2969,1239e" filled="false" stroked="true" strokeweight="1pt" strokecolor="#231f20">
              <v:path arrowok="t"/>
              <v:stroke dashstyle="solid"/>
            </v:shape>
            <v:line style="position:absolute" from="2801,2033" to="1449,1083" stroked="true" strokeweight="1pt" strokecolor="#231f20">
              <v:stroke dashstyle="solid"/>
            </v:line>
            <v:shape style="position:absolute;left:1449;top:1082;width:167;height:141" id="docshape1769" coordorigin="1449,1083" coordsize="167,141" path="m1616,1133l1449,1083,1553,1223e" filled="false" stroked="true" strokeweight="1pt" strokecolor="#231f20">
              <v:path arrowok="t"/>
              <v:stroke dashstyle="solid"/>
            </v:shape>
            <v:line style="position:absolute" from="2985,2321" to="2170,3071" stroked="true" strokeweight="1pt" strokecolor="#231f20">
              <v:stroke dashstyle="solid"/>
            </v:line>
            <v:shape style="position:absolute;left:2170;top:2917;width:159;height:154" id="docshape1770" coordorigin="2170,2918" coordsize="159,154" path="m2254,2918l2170,3071,2329,2999e" filled="false" stroked="true" strokeweight="1pt" strokecolor="#231f20">
              <v:path arrowok="t"/>
              <v:stroke dashstyle="solid"/>
            </v:shape>
            <v:shape style="position:absolute;left:4298;top:3835;width:900;height:991" id="docshape1771" coordorigin="4298,3835" coordsize="900,991" path="m4839,4556l4758,4546,4693,4524,4637,4494,4589,4456,4520,4365,4484,4259,4479,4203,4482,4148,4513,4041,4576,3947,4671,3877,4731,3852,4798,3838,4839,3835,4879,3838,4946,3852,5006,3876,5057,3908,5136,3992,5183,4093,5198,4203,5193,4259,5157,4365,5088,4456,5040,4494,4984,4524,4919,4546,4839,4556,4298,4826e" filled="false" stroked="true" strokeweight="1pt" strokecolor="#231f20">
              <v:path arrowok="t"/>
              <v:stroke dashstyle="solid"/>
            </v:shape>
            <v:shape style="position:absolute;left:4298;top:4702;width:173;height:124" id="docshape1772" coordorigin="4298,4702" coordsize="173,124" path="m4422,4702l4298,4826,4471,4801e" filled="false" stroked="true" strokeweight="1pt" strokecolor="#231f20">
              <v:path arrowok="t"/>
              <v:stroke dashstyle="solid"/>
            </v:shape>
            <v:shape style="position:absolute;left:3488;top:3201;width:1292;height:1368" id="docshape1773" coordorigin="3489,3201" coordsize="1292,1368" path="m4134,3922l4024,3917,3909,3900,3842,3883,3773,3860,3704,3831,3640,3794,3584,3751,3537,3700,3505,3642,3489,3577,3489,3547,3518,3452,3559,3397,3613,3349,3675,3308,3744,3274,3817,3248,3890,3228,3960,3214,4024,3207,4134,3201,4189,3202,4307,3214,4377,3227,4450,3247,4523,3274,4593,3308,4656,3349,4710,3397,4750,3453,4775,3516,4780,3547,4780,3577,4764,3643,4731,3701,4685,3751,4628,3795,4564,3831,4496,3860,4427,3883,4359,3900,4297,3911,4189,3920,4134,3922,4192,4569e" filled="false" stroked="true" strokeweight="1pt" strokecolor="#231f20">
              <v:path arrowok="t"/>
              <v:stroke dashstyle="solid"/>
            </v:shape>
            <v:shape style="position:absolute;left:4122;top:4398;width:110;height:171" id="docshape1774" coordorigin="4123,4398" coordsize="110,171" path="m4123,4408l4192,4569,4232,4398e" filled="false" stroked="true" strokeweight="1pt" strokecolor="#231f20">
              <v:path arrowok="t"/>
              <v:stroke dashstyle="solid"/>
            </v:shape>
            <v:line style="position:absolute" from="2801,2033" to="1810,1983" stroked="true" strokeweight="1pt" strokecolor="#231f20">
              <v:stroke dashstyle="solid"/>
            </v:line>
            <v:shape style="position:absolute;left:1809;top:1936;width:169;height:111" id="docshape1775" coordorigin="1810,1936" coordsize="169,111" path="m1978,1936l1810,1983,1972,2047e" filled="false" stroked="true" strokeweight="1pt" strokecolor="#231f20">
              <v:path arrowok="t"/>
              <v:stroke dashstyle="solid"/>
            </v:shape>
            <v:shape style="position:absolute;left:10;top:3528;width:1227;height:721" id="docshape1776" coordorigin="10,3529" coordsize="1227,721" path="m624,4250l517,4245,434,4231,358,4212,290,4190,229,4165,176,4137,93,4072,38,4001,13,3925,10,3886,14,3848,43,3772,99,3702,180,3639,286,3588,348,3567,416,3550,490,3538,570,3530,624,3529,677,3530,757,3538,831,3550,899,3567,961,3587,1017,3611,1110,3669,1179,3736,1221,3809,1237,3886,1234,3924,1209,4000,1155,4072,1071,4136,958,4190,890,4212,815,4231,731,4245,624,4250e" filled="false" stroked="true" strokeweight="1pt" strokecolor="#231f20">
              <v:path arrowok="t"/>
              <v:stroke dashstyle="solid"/>
            </v:shape>
            <v:line style="position:absolute" from="624,3529" to="730,1083" stroked="true" strokeweight="1pt" strokecolor="#231f20">
              <v:stroke dashstyle="solid"/>
            </v:line>
            <v:shape style="position:absolute;left:667;top:1082;width:111;height:169" id="docshape1777" coordorigin="668,1083" coordsize="111,169" path="m778,1251l730,1083,668,1246e" filled="false" stroked="true" strokeweight="1pt" strokecolor="#231f20">
              <v:path arrowok="t"/>
              <v:stroke dashstyle="solid"/>
            </v:shape>
            <v:line style="position:absolute" from="1058,3635" to="1449,3071" stroked="true" strokeweight="1.0pt" strokecolor="#231f20">
              <v:stroke dashstyle="solid"/>
            </v:line>
            <v:shape style="position:absolute;left:1308;top:3071;width:141;height:166" id="docshape1778" coordorigin="1309,3071" coordsize="141,166" path="m1400,3237l1449,3071,1309,3175e" filled="false" stroked="true" strokeweight="1pt" strokecolor="#231f20">
              <v:path arrowok="t"/>
              <v:stroke dashstyle="solid"/>
            </v:shape>
            <v:line style="position:absolute" from="190,3635" to="190,370" stroked="true" strokeweight="1pt" strokecolor="#231f20">
              <v:stroke dashstyle="solid"/>
            </v:line>
            <v:shape style="position:absolute;left:134;top:370;width:111;height:166" id="docshape1779" coordorigin="134,370" coordsize="111,166" path="m245,536l190,370,134,536e" filled="false" stroked="true" strokeweight="1pt" strokecolor="#231f20">
              <v:path arrowok="t"/>
              <v:stroke dashstyle="solid"/>
            </v:shape>
            <v:shape style="position:absolute;left:2352;top:4691;width:1075;height:720" id="docshape1780" coordorigin="2352,4692" coordsize="1075,720" path="m2891,5411l2791,5405,2713,5389,2643,5369,2580,5344,2526,5315,2439,5249,2383,5173,2355,5091,2352,5050,2357,5008,2385,4927,2441,4852,2524,4787,2632,4736,2695,4716,2765,4702,2840,4693,2891,4692,2940,4693,3015,4702,3085,4716,3148,4735,3205,4759,3300,4818,3369,4889,3412,4967,3427,5050,3424,5091,3396,5173,3340,5249,3254,5316,3199,5344,3137,5369,3067,5389,2989,5405,2891,5411e" filled="false" stroked="true" strokeweight="1pt" strokecolor="#231f20">
              <v:path arrowok="t"/>
              <v:stroke dashstyle="solid"/>
            </v:shape>
            <v:line style="position:absolute" from="2351,5052" to="1238,3889" stroked="true" strokeweight="1pt" strokecolor="#231f20">
              <v:stroke dashstyle="solid"/>
            </v:line>
            <v:shape style="position:absolute;left:1238;top:3889;width:155;height:159" id="docshape1781" coordorigin="1238,3889" coordsize="155,159" path="m1393,3971l1238,3889,1312,4048e" filled="false" stroked="true" strokeweight="1pt" strokecolor="#231f20">
              <v:path arrowok="t"/>
              <v:stroke dashstyle="solid"/>
            </v:shape>
            <v:line style="position:absolute" from="3427,5052" to="3677,3816" stroked="true" strokeweight="1pt" strokecolor="#231f20">
              <v:stroke dashstyle="solid"/>
            </v:line>
            <v:shape style="position:absolute;left:3589;top:3816;width:110;height:175" id="docshape1782" coordorigin="3590,3816" coordsize="110,175" path="m3699,3990l3677,3816,3590,3969e" filled="false" stroked="true" strokeweight="1pt" strokecolor="#231f20">
              <v:path arrowok="t"/>
              <v:stroke dashstyle="solid"/>
            </v:shape>
            <v:shape style="position:absolute;left:309;top:313;width:500;height:120" type="#_x0000_t202" id="docshape1783"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duration</w:t>
                    </w:r>
                  </w:p>
                </w:txbxContent>
              </v:textbox>
              <w10:wrap type="none"/>
            </v:shape>
            <v:shape style="position:absolute;left:2696;top:666;width:407;height:120" type="#_x0000_t202" id="docshape1784"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extend</w:t>
                    </w:r>
                  </w:p>
                </w:txbxContent>
              </v:textbox>
              <w10:wrap type="none"/>
            </v:shape>
            <v:shape style="position:absolute;left:823;top:1025;width:554;height:120" type="#_x0000_t202" id="docshape1785"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dailyRate</w:t>
                    </w:r>
                  </w:p>
                </w:txbxContent>
              </v:textbox>
              <w10:wrap type="none"/>
            </v:shape>
            <v:shape style="position:absolute;left:1325;top:1926;width:267;height:120" type="#_x0000_t202" id="docshape1786" filled="false" stroked="false">
              <v:textbox inset="0,0,0,0">
                <w:txbxContent>
                  <w:p>
                    <w:pPr>
                      <w:spacing w:line="119" w:lineRule="exact" w:before="0"/>
                      <w:ind w:left="0" w:right="0" w:firstLine="0"/>
                      <w:jc w:val="left"/>
                      <w:rPr>
                        <w:rFonts w:ascii="Arial"/>
                        <w:b/>
                        <w:sz w:val="12"/>
                      </w:rPr>
                    </w:pPr>
                    <w:r>
                      <w:rPr>
                        <w:rFonts w:ascii="Arial"/>
                        <w:b/>
                        <w:color w:val="231F20"/>
                        <w:spacing w:val="-4"/>
                        <w:sz w:val="12"/>
                      </w:rPr>
                      <w:t>date</w:t>
                    </w:r>
                  </w:p>
                </w:txbxContent>
              </v:textbox>
              <w10:wrap type="none"/>
            </v:shape>
            <v:shape style="position:absolute;left:2981;top:1975;width:912;height:120" type="#_x0000_t202" id="docshape1787"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extendForWeek</w:t>
                    </w:r>
                  </w:p>
                </w:txbxContent>
              </v:textbox>
              <w10:wrap type="none"/>
            </v:shape>
            <v:shape style="position:absolute;left:1538;top:3013;width:561;height:120" type="#_x0000_t202" id="docshape1788"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customer</w:t>
                    </w:r>
                  </w:p>
                </w:txbxContent>
              </v:textbox>
              <w10:wrap type="none"/>
            </v:shape>
            <v:shape style="position:absolute;left:3614;top:3504;width:1061;height:120" type="#_x0000_t202" id="docshape1789"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getAdditionalFees</w:t>
                    </w:r>
                  </w:p>
                </w:txbxContent>
              </v:textbox>
              <w10:wrap type="none"/>
            </v:shape>
            <v:shape style="position:absolute;left:176;top:3832;width:914;height:120" type="#_x0000_t202" id="docshape1790"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getPrincipalFee</w:t>
                    </w:r>
                  </w:p>
                </w:txbxContent>
              </v:textbox>
              <w10:wrap type="none"/>
            </v:shape>
            <v:shape style="position:absolute;left:4628;top:4138;width:441;height:120" type="#_x0000_t202" id="docshape1791"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addFee</w:t>
                    </w:r>
                  </w:p>
                </w:txbxContent>
              </v:textbox>
              <w10:wrap type="none"/>
            </v:shape>
            <v:shape style="position:absolute;left:3817;top:4766;width:261;height:120" type="#_x0000_t202" id="docshape1792" filled="false" stroked="false">
              <v:textbox inset="0,0,0,0">
                <w:txbxContent>
                  <w:p>
                    <w:pPr>
                      <w:spacing w:line="119" w:lineRule="exact" w:before="0"/>
                      <w:ind w:left="0" w:right="0" w:firstLine="0"/>
                      <w:jc w:val="left"/>
                      <w:rPr>
                        <w:rFonts w:ascii="Arial"/>
                        <w:b/>
                        <w:sz w:val="12"/>
                      </w:rPr>
                    </w:pPr>
                    <w:r>
                      <w:rPr>
                        <w:rFonts w:ascii="Arial"/>
                        <w:b/>
                        <w:color w:val="231F20"/>
                        <w:spacing w:val="-4"/>
                        <w:sz w:val="12"/>
                      </w:rPr>
                      <w:t>fees</w:t>
                    </w:r>
                  </w:p>
                </w:txbxContent>
              </v:textbox>
              <w10:wrap type="none"/>
            </v:shape>
            <v:shape style="position:absolute;left:2553;top:4994;width:685;height:120" type="#_x0000_t202" id="docshape1793" filled="false" stroked="false">
              <v:textbox inset="0,0,0,0">
                <w:txbxContent>
                  <w:p>
                    <w:pPr>
                      <w:spacing w:line="119" w:lineRule="exact" w:before="0"/>
                      <w:ind w:left="0" w:right="0" w:firstLine="0"/>
                      <w:jc w:val="left"/>
                      <w:rPr>
                        <w:rFonts w:ascii="Arial"/>
                        <w:b/>
                        <w:sz w:val="12"/>
                      </w:rPr>
                    </w:pPr>
                    <w:r>
                      <w:rPr>
                        <w:rFonts w:ascii="Arial"/>
                        <w:b/>
                        <w:color w:val="231F20"/>
                        <w:spacing w:val="-2"/>
                        <w:sz w:val="12"/>
                      </w:rPr>
                      <w:t>getTotalFee</w:t>
                    </w:r>
                  </w:p>
                </w:txbxContent>
              </v:textbox>
              <w10:wrap type="none"/>
            </v:shape>
          </v:group>
        </w:pict>
      </w:r>
      <w:r>
        <w:rPr/>
      </w:r>
    </w:p>
    <w:p>
      <w:pPr>
        <w:pStyle w:val="BodyText"/>
        <w:spacing w:before="4"/>
        <w:rPr>
          <w:sz w:val="15"/>
        </w:rPr>
      </w:pPr>
    </w:p>
    <w:p>
      <w:pPr>
        <w:tabs>
          <w:tab w:pos="1230" w:val="left" w:leader="none"/>
        </w:tabs>
        <w:spacing w:before="104"/>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20.9</w:t>
      </w:r>
      <w:r>
        <w:rPr>
          <w:b/>
          <w:color w:val="231F20"/>
          <w:sz w:val="18"/>
        </w:rPr>
        <w:tab/>
      </w:r>
      <w:r>
        <w:rPr>
          <w:rFonts w:ascii="Book Antiqua"/>
          <w:i/>
          <w:color w:val="231F20"/>
          <w:spacing w:val="-10"/>
          <w:sz w:val="18"/>
        </w:rPr>
        <w:t>Seeing</w:t>
      </w:r>
      <w:r>
        <w:rPr>
          <w:rFonts w:ascii="Book Antiqua"/>
          <w:i/>
          <w:color w:val="231F20"/>
          <w:spacing w:val="5"/>
          <w:sz w:val="18"/>
        </w:rPr>
        <w:t> </w:t>
      </w:r>
      <w:r>
        <w:rPr>
          <w:rFonts w:ascii="Lucida Console"/>
          <w:color w:val="231F20"/>
          <w:spacing w:val="-10"/>
          <w:sz w:val="18"/>
        </w:rPr>
        <w:t>Reservation</w:t>
      </w:r>
      <w:r>
        <w:rPr>
          <w:rFonts w:ascii="Lucida Console"/>
          <w:color w:val="231F20"/>
          <w:spacing w:val="-88"/>
          <w:sz w:val="18"/>
        </w:rPr>
        <w:t> </w:t>
      </w:r>
      <w:r>
        <w:rPr>
          <w:rFonts w:ascii="Book Antiqua"/>
          <w:i/>
          <w:color w:val="231F20"/>
          <w:spacing w:val="-10"/>
          <w:sz w:val="18"/>
        </w:rPr>
        <w:t>in</w:t>
      </w:r>
      <w:r>
        <w:rPr>
          <w:rFonts w:ascii="Book Antiqua"/>
          <w:i/>
          <w:color w:val="231F20"/>
          <w:spacing w:val="8"/>
          <w:sz w:val="18"/>
        </w:rPr>
        <w:t> </w:t>
      </w:r>
      <w:r>
        <w:rPr>
          <w:rFonts w:ascii="Book Antiqua"/>
          <w:i/>
          <w:color w:val="231F20"/>
          <w:spacing w:val="-10"/>
          <w:sz w:val="18"/>
        </w:rPr>
        <w:t>another</w:t>
      </w:r>
      <w:r>
        <w:rPr>
          <w:rFonts w:ascii="Book Antiqua"/>
          <w:i/>
          <w:color w:val="231F20"/>
          <w:spacing w:val="7"/>
          <w:sz w:val="18"/>
        </w:rPr>
        <w:t> </w:t>
      </w:r>
      <w:r>
        <w:rPr>
          <w:rFonts w:ascii="Book Antiqua"/>
          <w:i/>
          <w:color w:val="231F20"/>
          <w:spacing w:val="-10"/>
          <w:sz w:val="18"/>
        </w:rPr>
        <w:t>way.</w:t>
      </w:r>
    </w:p>
    <w:p>
      <w:pPr>
        <w:pStyle w:val="BodyText"/>
        <w:spacing w:before="7"/>
        <w:rPr>
          <w:rFonts w:ascii="Book Antiqua"/>
          <w:i/>
          <w:sz w:val="17"/>
        </w:rPr>
      </w:pPr>
    </w:p>
    <w:p>
      <w:pPr>
        <w:spacing w:before="0"/>
        <w:ind w:left="352" w:right="0" w:firstLine="0"/>
        <w:jc w:val="left"/>
        <w:rPr>
          <w:sz w:val="20"/>
        </w:rPr>
      </w:pPr>
      <w:r>
        <w:rPr>
          <w:color w:val="231F20"/>
          <w:spacing w:val="-12"/>
          <w:sz w:val="20"/>
        </w:rPr>
        <w:t>What</w:t>
      </w:r>
      <w:r>
        <w:rPr>
          <w:color w:val="231F20"/>
          <w:sz w:val="20"/>
        </w:rPr>
        <w:t> </w:t>
      </w:r>
      <w:r>
        <w:rPr>
          <w:color w:val="231F20"/>
          <w:spacing w:val="-12"/>
          <w:sz w:val="20"/>
        </w:rPr>
        <w:t>if</w:t>
      </w:r>
      <w:r>
        <w:rPr>
          <w:color w:val="231F20"/>
          <w:spacing w:val="8"/>
          <w:sz w:val="20"/>
        </w:rPr>
        <w:t> </w:t>
      </w:r>
      <w:r>
        <w:rPr>
          <w:color w:val="231F20"/>
          <w:spacing w:val="-12"/>
          <w:sz w:val="20"/>
        </w:rPr>
        <w:t>we</w:t>
      </w:r>
      <w:r>
        <w:rPr>
          <w:color w:val="231F20"/>
          <w:spacing w:val="8"/>
          <w:sz w:val="20"/>
        </w:rPr>
        <w:t> </w:t>
      </w:r>
      <w:r>
        <w:rPr>
          <w:color w:val="231F20"/>
          <w:spacing w:val="-12"/>
          <w:sz w:val="20"/>
        </w:rPr>
        <w:t>call</w:t>
      </w:r>
      <w:r>
        <w:rPr>
          <w:color w:val="231F20"/>
          <w:spacing w:val="33"/>
          <w:sz w:val="20"/>
        </w:rPr>
        <w:t> </w:t>
      </w:r>
      <w:r>
        <w:rPr>
          <w:rFonts w:ascii="Lucida Console"/>
          <w:color w:val="231F20"/>
          <w:spacing w:val="-12"/>
          <w:sz w:val="19"/>
        </w:rPr>
        <w:t>getPrincipalFee</w:t>
      </w:r>
      <w:r>
        <w:rPr>
          <w:rFonts w:ascii="Lucida Console"/>
          <w:color w:val="231F20"/>
          <w:spacing w:val="-88"/>
          <w:sz w:val="19"/>
        </w:rPr>
        <w:t> </w:t>
      </w:r>
      <w:r>
        <w:rPr>
          <w:color w:val="231F20"/>
          <w:spacing w:val="-12"/>
          <w:sz w:val="20"/>
        </w:rPr>
        <w:t>in</w:t>
      </w:r>
      <w:r>
        <w:rPr>
          <w:color w:val="231F20"/>
          <w:spacing w:val="8"/>
          <w:sz w:val="20"/>
        </w:rPr>
        <w:t> </w:t>
      </w:r>
      <w:r>
        <w:rPr>
          <w:rFonts w:ascii="Lucida Console"/>
          <w:color w:val="231F20"/>
          <w:spacing w:val="-12"/>
          <w:sz w:val="19"/>
        </w:rPr>
        <w:t>Reservation</w:t>
      </w:r>
      <w:r>
        <w:rPr>
          <w:rFonts w:ascii="Lucida Console"/>
          <w:color w:val="231F20"/>
          <w:spacing w:val="-59"/>
          <w:sz w:val="19"/>
        </w:rPr>
        <w:t> </w:t>
      </w:r>
      <w:r>
        <w:rPr>
          <w:color w:val="231F20"/>
          <w:spacing w:val="-12"/>
          <w:sz w:val="20"/>
        </w:rPr>
        <w:t>and</w:t>
      </w:r>
      <w:r>
        <w:rPr>
          <w:color w:val="231F20"/>
          <w:spacing w:val="8"/>
          <w:sz w:val="20"/>
        </w:rPr>
        <w:t> </w:t>
      </w:r>
      <w:r>
        <w:rPr>
          <w:color w:val="231F20"/>
          <w:spacing w:val="-12"/>
          <w:sz w:val="20"/>
        </w:rPr>
        <w:t>then</w:t>
      </w:r>
      <w:r>
        <w:rPr>
          <w:color w:val="231F20"/>
          <w:spacing w:val="8"/>
          <w:sz w:val="20"/>
        </w:rPr>
        <w:t> </w:t>
      </w:r>
      <w:r>
        <w:rPr>
          <w:color w:val="231F20"/>
          <w:spacing w:val="-12"/>
          <w:sz w:val="20"/>
        </w:rPr>
        <w:t>pass</w:t>
      </w:r>
      <w:r>
        <w:rPr>
          <w:color w:val="231F20"/>
          <w:spacing w:val="9"/>
          <w:sz w:val="20"/>
        </w:rPr>
        <w:t> </w:t>
      </w:r>
      <w:r>
        <w:rPr>
          <w:color w:val="231F20"/>
          <w:spacing w:val="-12"/>
          <w:sz w:val="20"/>
        </w:rPr>
        <w:t>that</w:t>
      </w:r>
      <w:r>
        <w:rPr>
          <w:color w:val="231F20"/>
          <w:spacing w:val="8"/>
          <w:sz w:val="20"/>
        </w:rPr>
        <w:t> </w:t>
      </w:r>
      <w:r>
        <w:rPr>
          <w:color w:val="231F20"/>
          <w:spacing w:val="-12"/>
          <w:sz w:val="20"/>
        </w:rPr>
        <w:t>value</w:t>
      </w:r>
      <w:r>
        <w:rPr>
          <w:color w:val="231F20"/>
          <w:spacing w:val="8"/>
          <w:sz w:val="20"/>
        </w:rPr>
        <w:t> </w:t>
      </w:r>
      <w:r>
        <w:rPr>
          <w:color w:val="231F20"/>
          <w:spacing w:val="-12"/>
          <w:sz w:val="20"/>
        </w:rPr>
        <w:t>to</w:t>
      </w:r>
      <w:r>
        <w:rPr>
          <w:color w:val="231F20"/>
          <w:spacing w:val="8"/>
          <w:sz w:val="20"/>
        </w:rPr>
        <w:t> </w:t>
      </w:r>
      <w:r>
        <w:rPr>
          <w:color w:val="231F20"/>
          <w:spacing w:val="-12"/>
          <w:sz w:val="20"/>
        </w:rPr>
        <w:t>the</w:t>
      </w:r>
    </w:p>
    <w:p>
      <w:pPr>
        <w:spacing w:before="26"/>
        <w:ind w:left="112" w:right="0" w:firstLine="0"/>
        <w:jc w:val="left"/>
        <w:rPr>
          <w:sz w:val="20"/>
        </w:rPr>
      </w:pPr>
      <w:r>
        <w:rPr>
          <w:rFonts w:ascii="Lucida Console"/>
          <w:color w:val="231F20"/>
          <w:spacing w:val="-12"/>
          <w:sz w:val="19"/>
        </w:rPr>
        <w:t>FeeCalculator</w:t>
      </w:r>
      <w:r>
        <w:rPr>
          <w:color w:val="231F20"/>
          <w:spacing w:val="-12"/>
          <w:sz w:val="20"/>
        </w:rPr>
        <w:t>?</w:t>
      </w:r>
      <w:r>
        <w:rPr>
          <w:color w:val="231F20"/>
          <w:spacing w:val="2"/>
          <w:sz w:val="20"/>
        </w:rPr>
        <w:t> </w:t>
      </w:r>
      <w:r>
        <w:rPr>
          <w:color w:val="231F20"/>
          <w:spacing w:val="-12"/>
          <w:sz w:val="20"/>
        </w:rPr>
        <w:t>Here</w:t>
      </w:r>
      <w:r>
        <w:rPr>
          <w:color w:val="231F20"/>
          <w:spacing w:val="3"/>
          <w:sz w:val="20"/>
        </w:rPr>
        <w:t> </w:t>
      </w:r>
      <w:r>
        <w:rPr>
          <w:color w:val="231F20"/>
          <w:spacing w:val="-12"/>
          <w:sz w:val="20"/>
        </w:rPr>
        <w:t>is</w:t>
      </w:r>
      <w:r>
        <w:rPr>
          <w:color w:val="231F20"/>
          <w:spacing w:val="3"/>
          <w:sz w:val="20"/>
        </w:rPr>
        <w:t> </w:t>
      </w:r>
      <w:r>
        <w:rPr>
          <w:color w:val="231F20"/>
          <w:spacing w:val="-12"/>
          <w:sz w:val="20"/>
        </w:rPr>
        <w:t>a</w:t>
      </w:r>
      <w:r>
        <w:rPr>
          <w:color w:val="231F20"/>
          <w:spacing w:val="3"/>
          <w:sz w:val="20"/>
        </w:rPr>
        <w:t> </w:t>
      </w:r>
      <w:r>
        <w:rPr>
          <w:color w:val="231F20"/>
          <w:spacing w:val="-12"/>
          <w:sz w:val="20"/>
        </w:rPr>
        <w:t>sketch</w:t>
      </w:r>
      <w:r>
        <w:rPr>
          <w:color w:val="231F20"/>
          <w:spacing w:val="3"/>
          <w:sz w:val="20"/>
        </w:rPr>
        <w:t> </w:t>
      </w:r>
      <w:r>
        <w:rPr>
          <w:color w:val="231F20"/>
          <w:spacing w:val="-12"/>
          <w:sz w:val="20"/>
        </w:rPr>
        <w:t>of</w:t>
      </w:r>
      <w:r>
        <w:rPr>
          <w:color w:val="231F20"/>
          <w:spacing w:val="3"/>
          <w:sz w:val="20"/>
        </w:rPr>
        <w:t> </w:t>
      </w:r>
      <w:r>
        <w:rPr>
          <w:color w:val="231F20"/>
          <w:spacing w:val="-12"/>
          <w:sz w:val="20"/>
        </w:rPr>
        <w:t>the</w:t>
      </w:r>
      <w:r>
        <w:rPr>
          <w:color w:val="231F20"/>
          <w:spacing w:val="2"/>
          <w:sz w:val="20"/>
        </w:rPr>
        <w:t> </w:t>
      </w:r>
      <w:r>
        <w:rPr>
          <w:color w:val="231F20"/>
          <w:spacing w:val="-12"/>
          <w:sz w:val="20"/>
        </w:rPr>
        <w:t>code:</w:t>
      </w:r>
    </w:p>
    <w:p>
      <w:pPr>
        <w:spacing w:after="0"/>
        <w:jc w:val="left"/>
        <w:rPr>
          <w:sz w:val="20"/>
        </w:rPr>
        <w:sectPr>
          <w:pgSz w:w="7910" w:h="11940"/>
          <w:pgMar w:top="840" w:bottom="280" w:left="220" w:right="620"/>
        </w:sectPr>
      </w:pPr>
    </w:p>
    <w:p>
      <w:pPr>
        <w:spacing w:before="76"/>
        <w:ind w:left="120" w:right="0" w:firstLine="0"/>
        <w:jc w:val="left"/>
        <w:rPr>
          <w:rFonts w:ascii="Lucida Console"/>
          <w:sz w:val="16"/>
        </w:rPr>
      </w:pPr>
      <w:r>
        <w:rPr/>
        <w:pict>
          <v:group style="position:absolute;margin-left:387.800995pt;margin-top:338.276001pt;width:6.7pt;height:47pt;mso-position-horizontal-relative:page;mso-position-vertical-relative:page;z-index:16071168" id="docshapegroup1794" coordorigin="7756,6766" coordsize="134,940">
            <v:rect style="position:absolute;left:7766;top:6775;width:114;height:920" id="docshape1795" filled="true" fillcolor="#231f20" stroked="false">
              <v:fill type="solid"/>
            </v:rect>
            <v:shape style="position:absolute;left:7766;top:6775;width:114;height:920" id="docshape1796"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79392" from="388.300995pt,338.776001pt" to="393.999995pt,338.776001pt" stroked="true" strokeweight="1pt" strokecolor="#231f20">
            <v:stroke dashstyle="solid"/>
            <w10:wrap type="none"/>
          </v:line>
        </w:pict>
      </w:r>
      <w:bookmarkStart w:name="_bookmark291" w:id="382"/>
      <w:bookmarkEnd w:id="382"/>
      <w:r>
        <w:rPr/>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before="46"/>
        <w:ind w:left="120" w:right="0" w:firstLine="0"/>
        <w:jc w:val="left"/>
        <w:rPr>
          <w:rFonts w:ascii="Lucida Console"/>
          <w:sz w:val="16"/>
        </w:rPr>
      </w:pPr>
      <w:r>
        <w:rPr>
          <w:rFonts w:ascii="Lucida Console"/>
          <w:color w:val="231F20"/>
          <w:w w:val="99"/>
          <w:sz w:val="16"/>
        </w:rPr>
        <w:t>{</w:t>
      </w:r>
    </w:p>
    <w:p>
      <w:pPr>
        <w:spacing w:before="46"/>
        <w:ind w:left="401" w:right="0" w:firstLine="0"/>
        <w:jc w:val="left"/>
        <w:rPr>
          <w:rFonts w:ascii="Lucida Console"/>
          <w:sz w:val="16"/>
        </w:rPr>
      </w:pPr>
      <w:r>
        <w:rPr>
          <w:rFonts w:ascii="Lucida Console"/>
          <w:color w:val="231F20"/>
          <w:spacing w:val="-5"/>
          <w:sz w:val="16"/>
        </w:rPr>
        <w:t>...</w:t>
      </w:r>
    </w:p>
    <w:p>
      <w:pPr>
        <w:spacing w:before="47"/>
        <w:ind w:left="401" w:right="0" w:firstLine="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FeeCalculator</w:t>
      </w:r>
      <w:r>
        <w:rPr>
          <w:rFonts w:ascii="Lucida Console"/>
          <w:color w:val="231F20"/>
          <w:spacing w:val="-53"/>
          <w:sz w:val="16"/>
        </w:rPr>
        <w:t> </w:t>
      </w:r>
      <w:r>
        <w:rPr>
          <w:rFonts w:ascii="Lucida Console"/>
          <w:color w:val="231F20"/>
          <w:spacing w:val="-24"/>
          <w:sz w:val="16"/>
        </w:rPr>
        <w:t>calculator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FeeCalculator();</w:t>
      </w:r>
    </w:p>
    <w:p>
      <w:pPr>
        <w:pStyle w:val="BodyText"/>
        <w:spacing w:before="1"/>
        <w:rPr>
          <w:rFonts w:ascii="Lucida Console"/>
          <w:sz w:val="25"/>
        </w:rPr>
      </w:pPr>
    </w:p>
    <w:p>
      <w:pPr>
        <w:spacing w:before="1"/>
        <w:ind w:left="401" w:right="0" w:firstLine="0"/>
        <w:jc w:val="left"/>
        <w:rPr>
          <w:rFonts w:ascii="Lucida Console"/>
          <w:sz w:val="16"/>
        </w:rPr>
      </w:pPr>
      <w:r>
        <w:rPr>
          <w:rFonts w:ascii="Lucida Console"/>
          <w:color w:val="231F20"/>
          <w:spacing w:val="-26"/>
          <w:sz w:val="16"/>
        </w:rPr>
        <w:t>private</w:t>
      </w:r>
      <w:r>
        <w:rPr>
          <w:rFonts w:ascii="Lucida Console"/>
          <w:color w:val="231F20"/>
          <w:spacing w:val="-44"/>
          <w:sz w:val="16"/>
        </w:rPr>
        <w:t> </w:t>
      </w: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getPrincipalFee()</w:t>
      </w:r>
      <w:r>
        <w:rPr>
          <w:rFonts w:ascii="Lucida Console"/>
          <w:color w:val="231F20"/>
          <w:spacing w:val="-44"/>
          <w:sz w:val="16"/>
        </w:rPr>
        <w:t> </w:t>
      </w:r>
      <w:r>
        <w:rPr>
          <w:rFonts w:ascii="Lucida Console"/>
          <w:color w:val="231F20"/>
          <w:spacing w:val="-26"/>
          <w:sz w:val="16"/>
        </w:rPr>
        <w:t>{</w:t>
      </w:r>
    </w:p>
    <w:p>
      <w:pPr>
        <w:spacing w:before="46"/>
        <w:ind w:left="681" w:right="0" w:firstLine="0"/>
        <w:jc w:val="left"/>
        <w:rPr>
          <w:rFonts w:ascii="Lucida Console"/>
          <w:sz w:val="16"/>
        </w:rPr>
      </w:pPr>
      <w:r>
        <w:rPr>
          <w:rFonts w:ascii="Lucida Console"/>
          <w:color w:val="231F20"/>
          <w:spacing w:val="-5"/>
          <w:sz w:val="16"/>
        </w:rPr>
        <w:t>...</w:t>
      </w:r>
    </w:p>
    <w:p>
      <w:pPr>
        <w:spacing w:before="46"/>
        <w:ind w:left="401"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line="309" w:lineRule="auto" w:before="1"/>
        <w:ind w:left="961" w:right="2924" w:hanging="561"/>
        <w:jc w:val="left"/>
        <w:rPr>
          <w:rFonts w:ascii="Lucida Console"/>
          <w:sz w:val="16"/>
        </w:rPr>
      </w:pP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Reservation(Customer</w:t>
      </w:r>
      <w:r>
        <w:rPr>
          <w:rFonts w:ascii="Lucida Console"/>
          <w:color w:val="231F20"/>
          <w:spacing w:val="-40"/>
          <w:sz w:val="16"/>
        </w:rPr>
        <w:t> </w:t>
      </w:r>
      <w:r>
        <w:rPr>
          <w:rFonts w:ascii="Lucida Console"/>
          <w:color w:val="231F20"/>
          <w:spacing w:val="-26"/>
          <w:sz w:val="16"/>
        </w:rPr>
        <w:t>customer,</w:t>
      </w:r>
      <w:r>
        <w:rPr>
          <w:rFonts w:ascii="Lucida Console"/>
          <w:color w:val="231F20"/>
          <w:spacing w:val="-40"/>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duration,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dailyRate,</w:t>
      </w:r>
      <w:r>
        <w:rPr>
          <w:rFonts w:ascii="Lucida Console"/>
          <w:color w:val="231F20"/>
          <w:spacing w:val="-53"/>
          <w:sz w:val="16"/>
        </w:rPr>
        <w:t> </w:t>
      </w:r>
      <w:r>
        <w:rPr>
          <w:rFonts w:ascii="Lucida Console"/>
          <w:color w:val="231F20"/>
          <w:spacing w:val="-16"/>
          <w:sz w:val="16"/>
        </w:rPr>
        <w:t>Date</w:t>
      </w:r>
      <w:r>
        <w:rPr>
          <w:rFonts w:ascii="Lucida Console"/>
          <w:color w:val="231F20"/>
          <w:spacing w:val="-53"/>
          <w:sz w:val="16"/>
        </w:rPr>
        <w:t> </w:t>
      </w:r>
      <w:r>
        <w:rPr>
          <w:rFonts w:ascii="Lucida Console"/>
          <w:color w:val="231F20"/>
          <w:spacing w:val="-16"/>
          <w:sz w:val="16"/>
        </w:rPr>
        <w:t>date)</w:t>
      </w:r>
      <w:r>
        <w:rPr>
          <w:rFonts w:ascii="Lucida Console"/>
          <w:color w:val="231F20"/>
          <w:spacing w:val="-53"/>
          <w:sz w:val="16"/>
        </w:rPr>
        <w:t> </w:t>
      </w:r>
      <w:r>
        <w:rPr>
          <w:rFonts w:ascii="Lucida Console"/>
          <w:color w:val="231F20"/>
          <w:spacing w:val="-16"/>
          <w:sz w:val="16"/>
        </w:rPr>
        <w:t>{</w:t>
      </w:r>
    </w:p>
    <w:p>
      <w:pPr>
        <w:spacing w:line="309" w:lineRule="auto" w:before="0"/>
        <w:ind w:left="681" w:right="3824" w:firstLine="0"/>
        <w:jc w:val="left"/>
        <w:rPr>
          <w:rFonts w:ascii="Lucida Console"/>
          <w:sz w:val="16"/>
        </w:rPr>
      </w:pPr>
      <w:r>
        <w:rPr>
          <w:rFonts w:ascii="Lucida Console"/>
          <w:color w:val="231F20"/>
          <w:spacing w:val="-20"/>
          <w:sz w:val="16"/>
        </w:rPr>
        <w:t>this.customer</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customer; this.duration</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duration; </w:t>
      </w:r>
      <w:r>
        <w:rPr>
          <w:rFonts w:ascii="Lucida Console"/>
          <w:color w:val="231F20"/>
          <w:spacing w:val="-26"/>
          <w:sz w:val="16"/>
        </w:rPr>
        <w:t>this.dailyRate</w:t>
      </w:r>
      <w:r>
        <w:rPr>
          <w:rFonts w:ascii="Lucida Console"/>
          <w:color w:val="231F20"/>
          <w:spacing w:val="-50"/>
          <w:sz w:val="16"/>
        </w:rPr>
        <w:t> </w:t>
      </w: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dailyRate; </w:t>
      </w:r>
      <w:r>
        <w:rPr>
          <w:rFonts w:ascii="Lucida Console"/>
          <w:color w:val="231F20"/>
          <w:spacing w:val="-14"/>
          <w:sz w:val="16"/>
        </w:rPr>
        <w:t>this.date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date;</w:t>
      </w:r>
    </w:p>
    <w:p>
      <w:pPr>
        <w:spacing w:line="158" w:lineRule="exact" w:before="0"/>
        <w:ind w:left="4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401" w:right="0" w:firstLine="0"/>
        <w:jc w:val="left"/>
        <w:rPr>
          <w:rFonts w:ascii="Lucida Console"/>
          <w:sz w:val="16"/>
        </w:rPr>
      </w:pPr>
      <w:r>
        <w:rPr>
          <w:rFonts w:ascii="Lucida Console"/>
          <w:color w:val="231F20"/>
          <w:spacing w:val="-5"/>
          <w:sz w:val="16"/>
        </w:rPr>
        <w:t>...</w:t>
      </w:r>
    </w:p>
    <w:p>
      <w:pPr>
        <w:pStyle w:val="BodyText"/>
        <w:spacing w:before="6"/>
        <w:rPr>
          <w:rFonts w:ascii="Lucida Console"/>
          <w:sz w:val="24"/>
        </w:rPr>
      </w:pPr>
    </w:p>
    <w:p>
      <w:pPr>
        <w:spacing w:line="309" w:lineRule="auto" w:before="1"/>
        <w:ind w:left="681" w:right="2924"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addFee(FeeRider</w:t>
      </w:r>
      <w:r>
        <w:rPr>
          <w:rFonts w:ascii="Lucida Console"/>
          <w:color w:val="231F20"/>
          <w:spacing w:val="-47"/>
          <w:sz w:val="16"/>
        </w:rPr>
        <w:t> </w:t>
      </w:r>
      <w:r>
        <w:rPr>
          <w:rFonts w:ascii="Lucida Console"/>
          <w:color w:val="231F20"/>
          <w:spacing w:val="-24"/>
          <w:sz w:val="16"/>
        </w:rPr>
        <w:t>fee)</w:t>
      </w:r>
      <w:r>
        <w:rPr>
          <w:rFonts w:ascii="Lucida Console"/>
          <w:color w:val="231F20"/>
          <w:spacing w:val="-47"/>
          <w:sz w:val="16"/>
        </w:rPr>
        <w:t> </w:t>
      </w:r>
      <w:r>
        <w:rPr>
          <w:rFonts w:ascii="Lucida Console"/>
          <w:color w:val="231F20"/>
          <w:spacing w:val="-24"/>
          <w:sz w:val="16"/>
        </w:rPr>
        <w:t>{ </w:t>
      </w:r>
      <w:r>
        <w:rPr>
          <w:rFonts w:ascii="Lucida Console"/>
          <w:color w:val="231F20"/>
          <w:spacing w:val="-22"/>
          <w:sz w:val="16"/>
        </w:rPr>
        <w:t>calculator.addFee(fee);</w:t>
      </w:r>
    </w:p>
    <w:p>
      <w:pPr>
        <w:spacing w:before="4"/>
        <w:ind w:left="4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401"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getTotalFee()</w:t>
      </w:r>
      <w:r>
        <w:rPr>
          <w:rFonts w:ascii="Lucida Console"/>
          <w:color w:val="231F20"/>
          <w:spacing w:val="-45"/>
          <w:sz w:val="16"/>
        </w:rPr>
        <w:t> </w:t>
      </w:r>
      <w:r>
        <w:rPr>
          <w:rFonts w:ascii="Lucida Console"/>
          <w:color w:val="231F20"/>
          <w:spacing w:val="-26"/>
          <w:sz w:val="16"/>
        </w:rPr>
        <w:t>{</w:t>
      </w:r>
    </w:p>
    <w:p>
      <w:pPr>
        <w:spacing w:before="46"/>
        <w:ind w:left="681" w:right="0" w:firstLine="0"/>
        <w:jc w:val="left"/>
        <w:rPr>
          <w:rFonts w:ascii="Lucida Console"/>
          <w:sz w:val="16"/>
        </w:rPr>
      </w:pPr>
      <w:r>
        <w:rPr>
          <w:rFonts w:ascii="Lucida Console"/>
          <w:color w:val="231F20"/>
          <w:spacing w:val="-22"/>
          <w:sz w:val="16"/>
        </w:rPr>
        <w:t>int</w:t>
      </w:r>
      <w:r>
        <w:rPr>
          <w:rFonts w:ascii="Lucida Console"/>
          <w:color w:val="231F20"/>
          <w:spacing w:val="-48"/>
          <w:sz w:val="16"/>
        </w:rPr>
        <w:t> </w:t>
      </w:r>
      <w:r>
        <w:rPr>
          <w:rFonts w:ascii="Lucida Console"/>
          <w:color w:val="231F20"/>
          <w:spacing w:val="-22"/>
          <w:sz w:val="16"/>
        </w:rPr>
        <w:t>baseFee</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getPrincipalFee();</w:t>
      </w:r>
    </w:p>
    <w:p>
      <w:pPr>
        <w:spacing w:before="46"/>
        <w:ind w:left="6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4"/>
          <w:sz w:val="16"/>
        </w:rPr>
        <w:t>calculator.getTotalFee(baseFee);</w:t>
      </w:r>
    </w:p>
    <w:p>
      <w:pPr>
        <w:spacing w:before="46"/>
        <w:ind w:left="4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120" w:right="0" w:firstLine="0"/>
        <w:jc w:val="left"/>
        <w:rPr>
          <w:rFonts w:ascii="Lucida Console"/>
          <w:sz w:val="16"/>
        </w:rPr>
      </w:pPr>
      <w:r>
        <w:rPr>
          <w:rFonts w:ascii="Lucida Console"/>
          <w:color w:val="231F20"/>
          <w:w w:val="99"/>
          <w:sz w:val="16"/>
        </w:rPr>
        <w:t>}</w:t>
      </w:r>
    </w:p>
    <w:p>
      <w:pPr>
        <w:pStyle w:val="BodyText"/>
        <w:spacing w:before="142"/>
        <w:ind w:left="361"/>
      </w:pPr>
      <w:r>
        <w:rPr>
          <w:color w:val="231F20"/>
        </w:rPr>
        <w:t>Our</w:t>
      </w:r>
      <w:r>
        <w:rPr>
          <w:color w:val="231F20"/>
          <w:spacing w:val="7"/>
        </w:rPr>
        <w:t> </w:t>
      </w:r>
      <w:r>
        <w:rPr>
          <w:color w:val="231F20"/>
        </w:rPr>
        <w:t>structure</w:t>
      </w:r>
      <w:r>
        <w:rPr>
          <w:color w:val="231F20"/>
          <w:spacing w:val="8"/>
        </w:rPr>
        <w:t> </w:t>
      </w:r>
      <w:r>
        <w:rPr>
          <w:color w:val="231F20"/>
        </w:rPr>
        <w:t>ends</w:t>
      </w:r>
      <w:r>
        <w:rPr>
          <w:color w:val="231F20"/>
          <w:spacing w:val="7"/>
        </w:rPr>
        <w:t> </w:t>
      </w:r>
      <w:r>
        <w:rPr>
          <w:color w:val="231F20"/>
        </w:rPr>
        <w:t>up</w:t>
      </w:r>
      <w:r>
        <w:rPr>
          <w:color w:val="231F20"/>
          <w:spacing w:val="8"/>
        </w:rPr>
        <w:t> </w:t>
      </w:r>
      <w:r>
        <w:rPr>
          <w:color w:val="231F20"/>
        </w:rPr>
        <w:t>looking</w:t>
      </w:r>
      <w:r>
        <w:rPr>
          <w:color w:val="231F20"/>
          <w:spacing w:val="7"/>
        </w:rPr>
        <w:t> </w:t>
      </w:r>
      <w:r>
        <w:rPr>
          <w:color w:val="231F20"/>
        </w:rPr>
        <w:t>like</w:t>
      </w:r>
      <w:r>
        <w:rPr>
          <w:color w:val="231F20"/>
          <w:spacing w:val="8"/>
        </w:rPr>
        <w:t> </w:t>
      </w:r>
      <w:r>
        <w:rPr>
          <w:color w:val="231F20"/>
        </w:rPr>
        <w:t>Figure</w:t>
      </w:r>
      <w:r>
        <w:rPr>
          <w:color w:val="231F20"/>
          <w:spacing w:val="7"/>
        </w:rPr>
        <w:t> </w:t>
      </w:r>
      <w:r>
        <w:rPr>
          <w:color w:val="231F20"/>
          <w:spacing w:val="-2"/>
        </w:rPr>
        <w:t>20.10.</w:t>
      </w:r>
    </w:p>
    <w:p>
      <w:pPr>
        <w:spacing w:before="25"/>
        <w:ind w:left="361" w:right="0" w:firstLine="0"/>
        <w:jc w:val="left"/>
        <w:rPr>
          <w:sz w:val="20"/>
        </w:rPr>
      </w:pPr>
      <w:r>
        <w:rPr>
          <w:color w:val="231F20"/>
          <w:spacing w:val="-12"/>
          <w:sz w:val="20"/>
        </w:rPr>
        <w:t>We</w:t>
      </w:r>
      <w:r>
        <w:rPr>
          <w:color w:val="231F20"/>
          <w:sz w:val="20"/>
        </w:rPr>
        <w:t> </w:t>
      </w:r>
      <w:r>
        <w:rPr>
          <w:color w:val="231F20"/>
          <w:spacing w:val="-12"/>
          <w:sz w:val="20"/>
        </w:rPr>
        <w:t>can</w:t>
      </w:r>
      <w:r>
        <w:rPr>
          <w:color w:val="231F20"/>
          <w:spacing w:val="1"/>
          <w:sz w:val="20"/>
        </w:rPr>
        <w:t> </w:t>
      </w:r>
      <w:r>
        <w:rPr>
          <w:color w:val="231F20"/>
          <w:spacing w:val="-12"/>
          <w:sz w:val="20"/>
        </w:rPr>
        <w:t>even</w:t>
      </w:r>
      <w:r>
        <w:rPr>
          <w:color w:val="231F20"/>
          <w:spacing w:val="1"/>
          <w:sz w:val="20"/>
        </w:rPr>
        <w:t> </w:t>
      </w:r>
      <w:r>
        <w:rPr>
          <w:color w:val="231F20"/>
          <w:spacing w:val="-12"/>
          <w:sz w:val="20"/>
        </w:rPr>
        <w:t>consider</w:t>
      </w:r>
      <w:r>
        <w:rPr>
          <w:color w:val="231F20"/>
          <w:spacing w:val="6"/>
          <w:sz w:val="20"/>
        </w:rPr>
        <w:t> </w:t>
      </w:r>
      <w:r>
        <w:rPr>
          <w:color w:val="231F20"/>
          <w:spacing w:val="-12"/>
          <w:sz w:val="20"/>
        </w:rPr>
        <w:t>moving</w:t>
      </w:r>
      <w:r>
        <w:rPr>
          <w:color w:val="231F20"/>
          <w:spacing w:val="5"/>
          <w:sz w:val="20"/>
        </w:rPr>
        <w:t> </w:t>
      </w:r>
      <w:r>
        <w:rPr>
          <w:rFonts w:ascii="Lucida Console"/>
          <w:color w:val="231F20"/>
          <w:spacing w:val="-12"/>
          <w:sz w:val="19"/>
        </w:rPr>
        <w:t>getPrincipalFee</w:t>
      </w:r>
      <w:r>
        <w:rPr>
          <w:rFonts w:ascii="Lucida Console"/>
          <w:color w:val="231F20"/>
          <w:spacing w:val="-83"/>
          <w:sz w:val="19"/>
        </w:rPr>
        <w:t> </w:t>
      </w:r>
      <w:r>
        <w:rPr>
          <w:color w:val="231F20"/>
          <w:spacing w:val="-12"/>
          <w:sz w:val="20"/>
        </w:rPr>
        <w:t>over</w:t>
      </w:r>
      <w:r>
        <w:rPr>
          <w:color w:val="231F20"/>
          <w:spacing w:val="6"/>
          <w:sz w:val="20"/>
        </w:rPr>
        <w:t> </w:t>
      </w:r>
      <w:r>
        <w:rPr>
          <w:color w:val="231F20"/>
          <w:spacing w:val="-12"/>
          <w:sz w:val="20"/>
        </w:rPr>
        <w:t>to</w:t>
      </w:r>
      <w:r>
        <w:rPr>
          <w:color w:val="231F20"/>
          <w:spacing w:val="6"/>
          <w:sz w:val="20"/>
        </w:rPr>
        <w:t> </w:t>
      </w:r>
      <w:r>
        <w:rPr>
          <w:rFonts w:ascii="Lucida Console"/>
          <w:color w:val="231F20"/>
          <w:spacing w:val="-12"/>
          <w:sz w:val="19"/>
        </w:rPr>
        <w:t>FeeCalculator</w:t>
      </w:r>
      <w:r>
        <w:rPr>
          <w:rFonts w:ascii="Lucida Console"/>
          <w:color w:val="231F20"/>
          <w:spacing w:val="-83"/>
          <w:sz w:val="19"/>
        </w:rPr>
        <w:t> </w:t>
      </w:r>
      <w:r>
        <w:rPr>
          <w:color w:val="231F20"/>
          <w:spacing w:val="-12"/>
          <w:sz w:val="20"/>
        </w:rPr>
        <w:t>to</w:t>
      </w:r>
      <w:r>
        <w:rPr>
          <w:color w:val="231F20"/>
          <w:spacing w:val="6"/>
          <w:sz w:val="20"/>
        </w:rPr>
        <w:t> </w:t>
      </w:r>
      <w:r>
        <w:rPr>
          <w:color w:val="231F20"/>
          <w:spacing w:val="-12"/>
          <w:sz w:val="20"/>
        </w:rPr>
        <w:t>make</w:t>
      </w:r>
    </w:p>
    <w:p>
      <w:pPr>
        <w:pStyle w:val="BodyText"/>
        <w:spacing w:line="266" w:lineRule="auto" w:before="26"/>
        <w:ind w:left="120" w:right="114"/>
        <w:jc w:val="both"/>
      </w:pPr>
      <w:r>
        <w:rPr/>
        <w:pict>
          <v:shape style="position:absolute;margin-left:242.682007pt;margin-top:95.141258pt;width:6.6pt;height:5.05pt;mso-position-horizontal-relative:page;mso-position-vertical-relative:paragraph;z-index:-24378880" id="docshape1797" coordorigin="4854,1903" coordsize="132,101" path="m4854,2003l4985,1953,4854,1903e" filled="false" stroked="true" strokeweight="1pt" strokecolor="#231f20">
            <v:path arrowok="t"/>
            <v:stroke dashstyle="solid"/>
            <w10:wrap type="none"/>
          </v:shape>
        </w:pict>
      </w:r>
      <w:r>
        <w:rPr>
          <w:color w:val="231F20"/>
        </w:rPr>
        <w:t>the responsibilities align with the class names better, but considering </w:t>
      </w:r>
      <w:r>
        <w:rPr>
          <w:color w:val="231F20"/>
        </w:rPr>
        <w:t>that </w:t>
      </w:r>
      <w:r>
        <w:rPr>
          <w:rFonts w:ascii="Lucida Console"/>
          <w:color w:val="231F20"/>
          <w:spacing w:val="-6"/>
          <w:sz w:val="19"/>
        </w:rPr>
        <w:t>getPrincipalFee</w:t>
      </w:r>
      <w:r>
        <w:rPr>
          <w:rFonts w:ascii="Lucida Console"/>
          <w:color w:val="231F20"/>
          <w:spacing w:val="-23"/>
          <w:sz w:val="19"/>
        </w:rPr>
        <w:t> </w:t>
      </w:r>
      <w:r>
        <w:rPr>
          <w:color w:val="231F20"/>
          <w:spacing w:val="-6"/>
        </w:rPr>
        <w:t>depends</w:t>
      </w:r>
      <w:r>
        <w:rPr>
          <w:color w:val="231F20"/>
          <w:spacing w:val="-5"/>
        </w:rPr>
        <w:t> </w:t>
      </w:r>
      <w:r>
        <w:rPr>
          <w:color w:val="231F20"/>
          <w:spacing w:val="-6"/>
        </w:rPr>
        <w:t>on</w:t>
      </w:r>
      <w:r>
        <w:rPr>
          <w:color w:val="231F20"/>
          <w:spacing w:val="-5"/>
        </w:rPr>
        <w:t> </w:t>
      </w:r>
      <w:r>
        <w:rPr>
          <w:color w:val="231F20"/>
          <w:spacing w:val="-6"/>
        </w:rPr>
        <w:t>a</w:t>
      </w:r>
      <w:r>
        <w:rPr>
          <w:color w:val="231F20"/>
          <w:spacing w:val="-5"/>
        </w:rPr>
        <w:t> </w:t>
      </w:r>
      <w:r>
        <w:rPr>
          <w:color w:val="231F20"/>
          <w:spacing w:val="-6"/>
        </w:rPr>
        <w:t>number</w:t>
      </w:r>
      <w:r>
        <w:rPr>
          <w:color w:val="231F20"/>
          <w:spacing w:val="-5"/>
        </w:rPr>
        <w:t> </w:t>
      </w:r>
      <w:r>
        <w:rPr>
          <w:color w:val="231F20"/>
          <w:spacing w:val="-6"/>
        </w:rPr>
        <w:t>of</w:t>
      </w:r>
      <w:r>
        <w:rPr>
          <w:color w:val="231F20"/>
          <w:spacing w:val="-5"/>
        </w:rPr>
        <w:t> </w:t>
      </w:r>
      <w:r>
        <w:rPr>
          <w:color w:val="231F20"/>
          <w:spacing w:val="-6"/>
        </w:rPr>
        <w:t>variables</w:t>
      </w:r>
      <w:r>
        <w:rPr>
          <w:color w:val="231F20"/>
          <w:spacing w:val="-5"/>
        </w:rPr>
        <w:t> </w:t>
      </w:r>
      <w:r>
        <w:rPr>
          <w:color w:val="231F20"/>
          <w:spacing w:val="-6"/>
        </w:rPr>
        <w:t>in</w:t>
      </w:r>
      <w:r>
        <w:rPr>
          <w:color w:val="231F20"/>
          <w:spacing w:val="-2"/>
        </w:rPr>
        <w:t> </w:t>
      </w:r>
      <w:r>
        <w:rPr>
          <w:rFonts w:ascii="Lucida Console"/>
          <w:color w:val="231F20"/>
          <w:spacing w:val="-6"/>
          <w:sz w:val="19"/>
        </w:rPr>
        <w:t>Reservation</w:t>
      </w:r>
      <w:r>
        <w:rPr>
          <w:color w:val="231F20"/>
          <w:spacing w:val="-6"/>
        </w:rPr>
        <w:t>,</w:t>
      </w:r>
      <w:r>
        <w:rPr>
          <w:color w:val="231F20"/>
          <w:spacing w:val="5"/>
        </w:rPr>
        <w:t> </w:t>
      </w:r>
      <w:r>
        <w:rPr>
          <w:color w:val="231F20"/>
          <w:spacing w:val="-6"/>
        </w:rPr>
        <w:t>it</w:t>
      </w:r>
      <w:r>
        <w:rPr>
          <w:color w:val="231F20"/>
          <w:spacing w:val="4"/>
        </w:rPr>
        <w:t> </w:t>
      </w:r>
      <w:r>
        <w:rPr>
          <w:color w:val="231F20"/>
          <w:spacing w:val="-6"/>
        </w:rPr>
        <w:t>might</w:t>
      </w:r>
      <w:r>
        <w:rPr>
          <w:color w:val="231F20"/>
          <w:spacing w:val="4"/>
        </w:rPr>
        <w:t> </w:t>
      </w:r>
      <w:r>
        <w:rPr>
          <w:color w:val="231F20"/>
          <w:spacing w:val="-6"/>
        </w:rPr>
        <w:t>be</w:t>
      </w:r>
      <w:r>
        <w:rPr>
          <w:color w:val="231F20"/>
        </w:rPr>
        <w:t> better to keep it where it is.</w:t>
      </w:r>
    </w:p>
    <w:p>
      <w:pPr>
        <w:pStyle w:val="BodyText"/>
      </w:pPr>
    </w:p>
    <w:p>
      <w:pPr>
        <w:pStyle w:val="BodyText"/>
        <w:spacing w:before="10" w:after="1"/>
        <w:rPr>
          <w:sz w:val="23"/>
        </w:rPr>
      </w:pPr>
    </w:p>
    <w:tbl>
      <w:tblPr>
        <w:tblW w:w="0" w:type="auto"/>
        <w:jc w:val="left"/>
        <w:tblInd w:w="998"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406"/>
        <w:gridCol w:w="1072"/>
        <w:gridCol w:w="1650"/>
      </w:tblGrid>
      <w:tr>
        <w:trPr>
          <w:trHeight w:val="97" w:hRule="exact"/>
        </w:trPr>
        <w:tc>
          <w:tcPr>
            <w:tcW w:w="3478" w:type="dxa"/>
            <w:gridSpan w:val="2"/>
            <w:tcBorders>
              <w:top w:val="nil"/>
              <w:left w:val="nil"/>
              <w:bottom w:val="nil"/>
            </w:tcBorders>
          </w:tcPr>
          <w:p>
            <w:pPr>
              <w:pStyle w:val="TableParagraph"/>
              <w:rPr>
                <w:rFonts w:ascii="Times New Roman"/>
                <w:sz w:val="4"/>
              </w:rPr>
            </w:pPr>
          </w:p>
        </w:tc>
        <w:tc>
          <w:tcPr>
            <w:tcW w:w="1650" w:type="dxa"/>
            <w:vMerge w:val="restart"/>
            <w:tcBorders>
              <w:bottom w:val="single" w:sz="4" w:space="0" w:color="231F20"/>
            </w:tcBorders>
          </w:tcPr>
          <w:p>
            <w:pPr>
              <w:pStyle w:val="TableParagraph"/>
              <w:spacing w:before="31"/>
              <w:ind w:left="328"/>
              <w:rPr>
                <w:b/>
                <w:sz w:val="14"/>
              </w:rPr>
            </w:pPr>
            <w:r>
              <w:rPr>
                <w:b/>
                <w:color w:val="231F20"/>
                <w:spacing w:val="-2"/>
                <w:sz w:val="14"/>
              </w:rPr>
              <w:t>FeeCalculator</w:t>
            </w:r>
          </w:p>
        </w:tc>
      </w:tr>
      <w:tr>
        <w:trPr>
          <w:trHeight w:val="161" w:hRule="exact"/>
        </w:trPr>
        <w:tc>
          <w:tcPr>
            <w:tcW w:w="2406" w:type="dxa"/>
            <w:vMerge w:val="restart"/>
            <w:tcBorders>
              <w:bottom w:val="single" w:sz="4" w:space="0" w:color="231F20"/>
            </w:tcBorders>
          </w:tcPr>
          <w:p>
            <w:pPr>
              <w:pStyle w:val="TableParagraph"/>
              <w:spacing w:before="31"/>
              <w:ind w:left="780"/>
              <w:rPr>
                <w:b/>
                <w:sz w:val="14"/>
              </w:rPr>
            </w:pPr>
            <w:r>
              <w:rPr>
                <w:b/>
                <w:color w:val="231F20"/>
                <w:spacing w:val="-2"/>
                <w:sz w:val="14"/>
              </w:rPr>
              <w:t>Reservation</w:t>
            </w:r>
          </w:p>
        </w:tc>
        <w:tc>
          <w:tcPr>
            <w:tcW w:w="1072" w:type="dxa"/>
            <w:vMerge w:val="restart"/>
            <w:tcBorders>
              <w:top w:val="nil"/>
            </w:tcBorders>
          </w:tcPr>
          <w:p>
            <w:pPr>
              <w:pStyle w:val="TableParagraph"/>
              <w:rPr>
                <w:rFonts w:ascii="Times New Roman"/>
                <w:sz w:val="16"/>
              </w:rPr>
            </w:pPr>
          </w:p>
        </w:tc>
        <w:tc>
          <w:tcPr>
            <w:tcW w:w="1650" w:type="dxa"/>
            <w:vMerge/>
            <w:tcBorders>
              <w:top w:val="nil"/>
              <w:bottom w:val="single" w:sz="4" w:space="0" w:color="231F20"/>
            </w:tcBorders>
          </w:tcPr>
          <w:p>
            <w:pPr>
              <w:rPr>
                <w:sz w:val="2"/>
                <w:szCs w:val="2"/>
              </w:rPr>
            </w:pPr>
          </w:p>
        </w:tc>
      </w:tr>
      <w:tr>
        <w:trPr>
          <w:trHeight w:val="97" w:hRule="exact"/>
        </w:trPr>
        <w:tc>
          <w:tcPr>
            <w:tcW w:w="2406" w:type="dxa"/>
            <w:vMerge/>
            <w:tcBorders>
              <w:top w:val="nil"/>
              <w:bottom w:val="single" w:sz="4" w:space="0" w:color="231F20"/>
            </w:tcBorders>
          </w:tcPr>
          <w:p>
            <w:pPr>
              <w:rPr>
                <w:sz w:val="2"/>
                <w:szCs w:val="2"/>
              </w:rPr>
            </w:pPr>
          </w:p>
        </w:tc>
        <w:tc>
          <w:tcPr>
            <w:tcW w:w="1072" w:type="dxa"/>
            <w:vMerge/>
            <w:tcBorders>
              <w:top w:val="nil"/>
            </w:tcBorders>
          </w:tcPr>
          <w:p>
            <w:pPr>
              <w:rPr>
                <w:sz w:val="2"/>
                <w:szCs w:val="2"/>
              </w:rPr>
            </w:pPr>
          </w:p>
        </w:tc>
        <w:tc>
          <w:tcPr>
            <w:tcW w:w="1650" w:type="dxa"/>
            <w:vMerge w:val="restart"/>
            <w:tcBorders>
              <w:top w:val="single" w:sz="4" w:space="0" w:color="231F20"/>
              <w:bottom w:val="nil"/>
            </w:tcBorders>
          </w:tcPr>
          <w:p>
            <w:pPr>
              <w:pStyle w:val="TableParagraph"/>
              <w:spacing w:before="29"/>
              <w:ind w:left="47"/>
              <w:rPr>
                <w:sz w:val="14"/>
              </w:rPr>
            </w:pPr>
            <w:r>
              <w:rPr>
                <w:color w:val="231F20"/>
                <w:sz w:val="14"/>
              </w:rPr>
              <w:t>+ </w:t>
            </w:r>
            <w:r>
              <w:rPr>
                <w:color w:val="231F20"/>
                <w:spacing w:val="-2"/>
                <w:sz w:val="14"/>
              </w:rPr>
              <w:t>addFee(FeeRider)</w:t>
            </w:r>
          </w:p>
          <w:p>
            <w:pPr>
              <w:pStyle w:val="TableParagraph"/>
              <w:spacing w:before="9"/>
              <w:ind w:left="47"/>
              <w:rPr>
                <w:sz w:val="14"/>
              </w:rPr>
            </w:pPr>
            <w:r>
              <w:rPr>
                <w:color w:val="231F20"/>
                <w:sz w:val="14"/>
              </w:rPr>
              <w:t>+ </w:t>
            </w:r>
            <w:r>
              <w:rPr>
                <w:color w:val="231F20"/>
                <w:spacing w:val="-2"/>
                <w:sz w:val="14"/>
              </w:rPr>
              <w:t>getTotalFee()</w:t>
            </w:r>
          </w:p>
          <w:p>
            <w:pPr>
              <w:pStyle w:val="TableParagraph"/>
              <w:spacing w:before="9"/>
              <w:ind w:left="47"/>
              <w:rPr>
                <w:sz w:val="14"/>
              </w:rPr>
            </w:pPr>
            <w:r>
              <w:rPr>
                <w:color w:val="231F20"/>
                <w:sz w:val="14"/>
              </w:rPr>
              <w:t>- </w:t>
            </w:r>
            <w:r>
              <w:rPr>
                <w:color w:val="231F20"/>
                <w:spacing w:val="-2"/>
                <w:sz w:val="14"/>
              </w:rPr>
              <w:t>getAdditionalFee()</w:t>
            </w:r>
          </w:p>
        </w:tc>
      </w:tr>
      <w:tr>
        <w:trPr>
          <w:trHeight w:val="265" w:hRule="exact"/>
        </w:trPr>
        <w:tc>
          <w:tcPr>
            <w:tcW w:w="2406" w:type="dxa"/>
            <w:vMerge w:val="restart"/>
            <w:tcBorders>
              <w:top w:val="single" w:sz="4" w:space="0" w:color="231F20"/>
              <w:bottom w:val="nil"/>
            </w:tcBorders>
          </w:tcPr>
          <w:p>
            <w:pPr>
              <w:pStyle w:val="TableParagraph"/>
              <w:spacing w:before="29"/>
              <w:ind w:left="47"/>
              <w:rPr>
                <w:sz w:val="14"/>
              </w:rPr>
            </w:pPr>
            <w:r>
              <w:rPr>
                <w:color w:val="231F20"/>
                <w:sz w:val="14"/>
              </w:rPr>
              <w:t>+</w:t>
            </w:r>
            <w:r>
              <w:rPr>
                <w:color w:val="231F20"/>
                <w:spacing w:val="-7"/>
                <w:sz w:val="14"/>
              </w:rPr>
              <w:t> </w:t>
            </w:r>
            <w:r>
              <w:rPr>
                <w:color w:val="231F20"/>
                <w:sz w:val="14"/>
              </w:rPr>
              <w:t>extend</w:t>
            </w:r>
            <w:r>
              <w:rPr>
                <w:color w:val="231F20"/>
                <w:spacing w:val="-4"/>
                <w:sz w:val="14"/>
              </w:rPr>
              <w:t> </w:t>
            </w:r>
            <w:r>
              <w:rPr>
                <w:color w:val="231F20"/>
                <w:spacing w:val="-2"/>
                <w:sz w:val="14"/>
              </w:rPr>
              <w:t>(days)</w:t>
            </w:r>
          </w:p>
          <w:p>
            <w:pPr>
              <w:pStyle w:val="TableParagraph"/>
              <w:spacing w:before="9"/>
              <w:ind w:left="47"/>
              <w:rPr>
                <w:sz w:val="14"/>
              </w:rPr>
            </w:pPr>
            <w:r>
              <w:rPr>
                <w:color w:val="231F20"/>
                <w:sz w:val="14"/>
              </w:rPr>
              <w:t>+</w:t>
            </w:r>
            <w:r>
              <w:rPr>
                <w:color w:val="231F20"/>
                <w:spacing w:val="-2"/>
                <w:sz w:val="14"/>
              </w:rPr>
              <w:t> extendForWeek()</w:t>
            </w:r>
          </w:p>
          <w:p>
            <w:pPr>
              <w:pStyle w:val="TableParagraph"/>
              <w:spacing w:line="158" w:lineRule="exact" w:before="9"/>
              <w:ind w:left="47"/>
              <w:rPr>
                <w:sz w:val="14"/>
              </w:rPr>
            </w:pPr>
            <w:r>
              <w:rPr>
                <w:color w:val="231F20"/>
                <w:sz w:val="14"/>
              </w:rPr>
              <w:t>+</w:t>
            </w:r>
            <w:r>
              <w:rPr>
                <w:color w:val="231F20"/>
                <w:spacing w:val="-8"/>
                <w:sz w:val="14"/>
              </w:rPr>
              <w:t> </w:t>
            </w:r>
            <w:r>
              <w:rPr>
                <w:color w:val="231F20"/>
                <w:sz w:val="14"/>
              </w:rPr>
              <w:t>addFee(FeeRider)</w:t>
            </w:r>
            <w:r>
              <w:rPr>
                <w:color w:val="231F20"/>
                <w:spacing w:val="23"/>
                <w:sz w:val="14"/>
              </w:rPr>
              <w:t> </w:t>
            </w:r>
            <w:r>
              <w:rPr>
                <w:color w:val="231F20"/>
                <w:spacing w:val="-2"/>
                <w:sz w:val="14"/>
              </w:rPr>
              <w:t>&lt;&lt;delegates&gt;&gt;</w:t>
            </w:r>
          </w:p>
        </w:tc>
        <w:tc>
          <w:tcPr>
            <w:tcW w:w="1072" w:type="dxa"/>
            <w:vMerge/>
            <w:tcBorders>
              <w:top w:val="nil"/>
            </w:tcBorders>
          </w:tcPr>
          <w:p>
            <w:pPr>
              <w:rPr>
                <w:sz w:val="2"/>
                <w:szCs w:val="2"/>
              </w:rPr>
            </w:pPr>
          </w:p>
        </w:tc>
        <w:tc>
          <w:tcPr>
            <w:tcW w:w="1650" w:type="dxa"/>
            <w:vMerge/>
            <w:tcBorders>
              <w:top w:val="nil"/>
              <w:bottom w:val="nil"/>
            </w:tcBorders>
          </w:tcPr>
          <w:p>
            <w:pPr>
              <w:rPr>
                <w:sz w:val="2"/>
                <w:szCs w:val="2"/>
              </w:rPr>
            </w:pPr>
          </w:p>
        </w:tc>
      </w:tr>
      <w:tr>
        <w:trPr>
          <w:trHeight w:val="287" w:hRule="exact"/>
        </w:trPr>
        <w:tc>
          <w:tcPr>
            <w:tcW w:w="2406" w:type="dxa"/>
            <w:vMerge/>
            <w:tcBorders>
              <w:top w:val="nil"/>
              <w:bottom w:val="nil"/>
            </w:tcBorders>
          </w:tcPr>
          <w:p>
            <w:pPr>
              <w:rPr>
                <w:sz w:val="2"/>
                <w:szCs w:val="2"/>
              </w:rPr>
            </w:pPr>
          </w:p>
        </w:tc>
        <w:tc>
          <w:tcPr>
            <w:tcW w:w="1072" w:type="dxa"/>
            <w:vMerge w:val="restart"/>
            <w:tcBorders>
              <w:bottom w:val="nil"/>
            </w:tcBorders>
          </w:tcPr>
          <w:p>
            <w:pPr>
              <w:pStyle w:val="TableParagraph"/>
              <w:rPr>
                <w:rFonts w:ascii="Times New Roman"/>
                <w:sz w:val="16"/>
              </w:rPr>
            </w:pPr>
          </w:p>
        </w:tc>
        <w:tc>
          <w:tcPr>
            <w:tcW w:w="1650" w:type="dxa"/>
            <w:vMerge/>
            <w:tcBorders>
              <w:top w:val="nil"/>
              <w:bottom w:val="nil"/>
            </w:tcBorders>
          </w:tcPr>
          <w:p>
            <w:pPr>
              <w:rPr>
                <w:sz w:val="2"/>
                <w:szCs w:val="2"/>
              </w:rPr>
            </w:pPr>
          </w:p>
        </w:tc>
      </w:tr>
      <w:tr>
        <w:trPr>
          <w:trHeight w:val="169" w:hRule="exact"/>
        </w:trPr>
        <w:tc>
          <w:tcPr>
            <w:tcW w:w="2406" w:type="dxa"/>
            <w:tcBorders>
              <w:top w:val="nil"/>
              <w:bottom w:val="nil"/>
            </w:tcBorders>
          </w:tcPr>
          <w:p>
            <w:pPr>
              <w:pStyle w:val="TableParagraph"/>
              <w:spacing w:line="150" w:lineRule="exact"/>
              <w:ind w:left="47"/>
              <w:rPr>
                <w:sz w:val="14"/>
              </w:rPr>
            </w:pPr>
            <w:r>
              <w:rPr>
                <w:color w:val="231F20"/>
                <w:sz w:val="14"/>
              </w:rPr>
              <w:t>+ </w:t>
            </w:r>
            <w:r>
              <w:rPr>
                <w:color w:val="231F20"/>
                <w:spacing w:val="-2"/>
                <w:sz w:val="14"/>
              </w:rPr>
              <w:t>getTotalFee()</w:t>
            </w:r>
          </w:p>
        </w:tc>
        <w:tc>
          <w:tcPr>
            <w:tcW w:w="1072" w:type="dxa"/>
            <w:vMerge/>
            <w:tcBorders>
              <w:top w:val="nil"/>
              <w:bottom w:val="nil"/>
            </w:tcBorders>
          </w:tcPr>
          <w:p>
            <w:pPr>
              <w:rPr>
                <w:sz w:val="2"/>
                <w:szCs w:val="2"/>
              </w:rPr>
            </w:pPr>
          </w:p>
        </w:tc>
        <w:tc>
          <w:tcPr>
            <w:tcW w:w="1650" w:type="dxa"/>
            <w:tcBorders>
              <w:top w:val="nil"/>
              <w:bottom w:val="nil"/>
            </w:tcBorders>
          </w:tcPr>
          <w:p>
            <w:pPr>
              <w:pStyle w:val="TableParagraph"/>
              <w:rPr>
                <w:rFonts w:ascii="Times New Roman"/>
                <w:sz w:val="10"/>
              </w:rPr>
            </w:pPr>
          </w:p>
        </w:tc>
      </w:tr>
      <w:tr>
        <w:trPr>
          <w:trHeight w:val="279" w:hRule="exact"/>
        </w:trPr>
        <w:tc>
          <w:tcPr>
            <w:tcW w:w="2406" w:type="dxa"/>
            <w:tcBorders>
              <w:top w:val="nil"/>
            </w:tcBorders>
          </w:tcPr>
          <w:p>
            <w:pPr>
              <w:pStyle w:val="TableParagraph"/>
              <w:spacing w:line="153" w:lineRule="exact"/>
              <w:ind w:left="47"/>
              <w:rPr>
                <w:sz w:val="14"/>
              </w:rPr>
            </w:pPr>
            <w:r>
              <w:rPr>
                <w:color w:val="231F20"/>
                <w:sz w:val="14"/>
              </w:rPr>
              <w:t>- </w:t>
            </w:r>
            <w:r>
              <w:rPr>
                <w:color w:val="231F20"/>
                <w:spacing w:val="-2"/>
                <w:sz w:val="14"/>
              </w:rPr>
              <w:t>getPrincipalFee()</w:t>
            </w:r>
          </w:p>
        </w:tc>
        <w:tc>
          <w:tcPr>
            <w:tcW w:w="1072" w:type="dxa"/>
            <w:vMerge/>
            <w:tcBorders>
              <w:top w:val="nil"/>
              <w:bottom w:val="nil"/>
            </w:tcBorders>
          </w:tcPr>
          <w:p>
            <w:pPr>
              <w:rPr>
                <w:sz w:val="2"/>
                <w:szCs w:val="2"/>
              </w:rPr>
            </w:pPr>
          </w:p>
        </w:tc>
        <w:tc>
          <w:tcPr>
            <w:tcW w:w="1650" w:type="dxa"/>
            <w:tcBorders>
              <w:top w:val="nil"/>
            </w:tcBorders>
          </w:tcPr>
          <w:p>
            <w:pPr>
              <w:pStyle w:val="TableParagraph"/>
              <w:rPr>
                <w:rFonts w:ascii="Times New Roman"/>
                <w:sz w:val="16"/>
              </w:rPr>
            </w:pPr>
          </w:p>
        </w:tc>
      </w:tr>
    </w:tbl>
    <w:p>
      <w:pPr>
        <w:pStyle w:val="BodyText"/>
        <w:spacing w:before="10"/>
        <w:rPr>
          <w:sz w:val="26"/>
        </w:rPr>
      </w:pPr>
    </w:p>
    <w:p>
      <w:pPr>
        <w:spacing w:before="1"/>
        <w:ind w:left="108" w:right="0" w:firstLine="0"/>
        <w:jc w:val="both"/>
        <w:rPr>
          <w:rFonts w:ascii="Book Antiqua"/>
          <w:i/>
          <w:sz w:val="18"/>
        </w:rPr>
      </w:pPr>
      <w:r>
        <w:rPr>
          <w:b/>
          <w:color w:val="231F20"/>
          <w:sz w:val="18"/>
        </w:rPr>
        <w:t>Figure</w:t>
      </w:r>
      <w:r>
        <w:rPr>
          <w:b/>
          <w:color w:val="231F20"/>
          <w:spacing w:val="7"/>
          <w:sz w:val="18"/>
        </w:rPr>
        <w:t> </w:t>
      </w:r>
      <w:r>
        <w:rPr>
          <w:b/>
          <w:color w:val="231F20"/>
          <w:sz w:val="18"/>
        </w:rPr>
        <w:t>20.10</w:t>
      </w:r>
      <w:r>
        <w:rPr>
          <w:b/>
          <w:color w:val="231F20"/>
          <w:spacing w:val="67"/>
          <w:w w:val="150"/>
          <w:sz w:val="18"/>
        </w:rPr>
        <w:t>  </w:t>
      </w:r>
      <w:r>
        <w:rPr>
          <w:rFonts w:ascii="Book Antiqua"/>
          <w:i/>
          <w:color w:val="231F20"/>
          <w:sz w:val="18"/>
        </w:rPr>
        <w:t>Reservation</w:t>
      </w:r>
      <w:r>
        <w:rPr>
          <w:rFonts w:ascii="Book Antiqua"/>
          <w:i/>
          <w:color w:val="231F20"/>
          <w:spacing w:val="4"/>
          <w:sz w:val="18"/>
        </w:rPr>
        <w:t> </w:t>
      </w:r>
      <w:r>
        <w:rPr>
          <w:rFonts w:ascii="Book Antiqua"/>
          <w:i/>
          <w:color w:val="231F20"/>
          <w:sz w:val="18"/>
        </w:rPr>
        <w:t>using </w:t>
      </w:r>
      <w:r>
        <w:rPr>
          <w:rFonts w:ascii="Lucida Console"/>
          <w:color w:val="231F20"/>
          <w:spacing w:val="-14"/>
          <w:sz w:val="18"/>
        </w:rPr>
        <w:t>FeeCalculator</w:t>
      </w:r>
      <w:r>
        <w:rPr>
          <w:rFonts w:ascii="Book Antiqua"/>
          <w:i/>
          <w:color w:val="231F20"/>
          <w:spacing w:val="-14"/>
          <w:sz w:val="18"/>
        </w:rPr>
        <w:t>.</w:t>
      </w:r>
    </w:p>
    <w:p>
      <w:pPr>
        <w:spacing w:after="0"/>
        <w:jc w:val="both"/>
        <w:rPr>
          <w:rFonts w:ascii="Book Antiqua"/>
          <w:sz w:val="18"/>
        </w:rPr>
        <w:sectPr>
          <w:pgSz w:w="7880" w:h="11400"/>
          <w:pgMar w:top="0" w:bottom="280" w:left="540" w:right="260"/>
        </w:sectPr>
      </w:pPr>
    </w:p>
    <w:p>
      <w:pPr>
        <w:pStyle w:val="BodyText"/>
        <w:spacing w:line="264" w:lineRule="auto" w:before="79"/>
        <w:ind w:left="111" w:right="112" w:firstLine="240"/>
        <w:jc w:val="both"/>
        <w:rPr>
          <w:rFonts w:ascii="Book Antiqua"/>
          <w:i/>
        </w:rPr>
      </w:pPr>
      <w:r>
        <w:rPr/>
        <w:pict>
          <v:group style="position:absolute;margin-left:-.5pt;margin-top:356.276001pt;width:5.1pt;height:47pt;mso-position-horizontal-relative:page;mso-position-vertical-relative:page;z-index:16073216" id="docshapegroup1798" coordorigin="-10,7126" coordsize="102,940">
            <v:rect style="position:absolute;left:0;top:7135;width:82;height:920" id="docshape1799" filled="true" fillcolor="#231f20" stroked="false">
              <v:fill type="solid"/>
            </v:rect>
            <v:shape style="position:absolute;left:0;top:7135;width:82;height:920" id="docshape1800" coordorigin="0,7136" coordsize="82,920" path="m0,7136l82,7136,82,8056,0,8056e" filled="false" stroked="true" strokeweight="1pt" strokecolor="#231f20">
              <v:path arrowok="t"/>
              <v:stroke dashstyle="solid"/>
            </v:shape>
            <w10:wrap type="none"/>
          </v:group>
        </w:pict>
      </w:r>
      <w:bookmarkStart w:name="_bookmark292" w:id="383"/>
      <w:bookmarkEnd w:id="383"/>
      <w:r>
        <w:rPr/>
      </w:r>
      <w:r>
        <w:rPr>
          <w:color w:val="231F20"/>
        </w:rPr>
        <w:t>Feature sketches are a great tool for finding separate responsibilities in classes. We can try to group the features and figure out what classes we </w:t>
      </w:r>
      <w:r>
        <w:rPr>
          <w:color w:val="231F20"/>
        </w:rPr>
        <w:t>can extract based upon the names. But in addition to helping us find responsibili- ties, feature sketches allow us to see the dependency structure inside classes, and that can often be just as important as responsibility when we are deciding what to extract. In this example, there were two strong clusters of variables and </w:t>
      </w:r>
      <w:r>
        <w:rPr>
          <w:color w:val="231F20"/>
          <w:spacing w:val="-6"/>
        </w:rPr>
        <w:t>methods. The</w:t>
      </w:r>
      <w:r>
        <w:rPr>
          <w:color w:val="231F20"/>
          <w:spacing w:val="-5"/>
        </w:rPr>
        <w:t> </w:t>
      </w:r>
      <w:r>
        <w:rPr>
          <w:color w:val="231F20"/>
          <w:spacing w:val="-6"/>
        </w:rPr>
        <w:t>only</w:t>
      </w:r>
      <w:r>
        <w:rPr>
          <w:color w:val="231F20"/>
          <w:spacing w:val="-5"/>
        </w:rPr>
        <w:t> </w:t>
      </w:r>
      <w:r>
        <w:rPr>
          <w:color w:val="231F20"/>
          <w:spacing w:val="-6"/>
        </w:rPr>
        <w:t>connection</w:t>
      </w:r>
      <w:r>
        <w:rPr>
          <w:color w:val="231F20"/>
          <w:spacing w:val="-5"/>
        </w:rPr>
        <w:t> </w:t>
      </w:r>
      <w:r>
        <w:rPr>
          <w:color w:val="231F20"/>
          <w:spacing w:val="-6"/>
        </w:rPr>
        <w:t>between</w:t>
      </w:r>
      <w:r>
        <w:rPr>
          <w:color w:val="231F20"/>
          <w:spacing w:val="-5"/>
        </w:rPr>
        <w:t> </w:t>
      </w:r>
      <w:r>
        <w:rPr>
          <w:color w:val="231F20"/>
          <w:spacing w:val="-6"/>
        </w:rPr>
        <w:t>them</w:t>
      </w:r>
      <w:r>
        <w:rPr>
          <w:color w:val="231F20"/>
          <w:spacing w:val="-5"/>
        </w:rPr>
        <w:t> </w:t>
      </w:r>
      <w:r>
        <w:rPr>
          <w:color w:val="231F20"/>
          <w:spacing w:val="-6"/>
        </w:rPr>
        <w:t>is</w:t>
      </w:r>
      <w:r>
        <w:rPr>
          <w:color w:val="231F20"/>
          <w:spacing w:val="-5"/>
        </w:rPr>
        <w:t> </w:t>
      </w:r>
      <w:r>
        <w:rPr>
          <w:color w:val="231F20"/>
          <w:spacing w:val="-6"/>
        </w:rPr>
        <w:t>the</w:t>
      </w:r>
      <w:r>
        <w:rPr>
          <w:color w:val="231F20"/>
          <w:spacing w:val="-5"/>
        </w:rPr>
        <w:t> </w:t>
      </w:r>
      <w:r>
        <w:rPr>
          <w:color w:val="231F20"/>
          <w:spacing w:val="-6"/>
        </w:rPr>
        <w:t>call</w:t>
      </w:r>
      <w:r>
        <w:rPr>
          <w:color w:val="231F20"/>
        </w:rPr>
        <w:t> </w:t>
      </w:r>
      <w:r>
        <w:rPr>
          <w:color w:val="231F20"/>
          <w:spacing w:val="-6"/>
        </w:rPr>
        <w:t>of</w:t>
      </w:r>
      <w:r>
        <w:rPr>
          <w:color w:val="231F20"/>
          <w:spacing w:val="2"/>
        </w:rPr>
        <w:t> </w:t>
      </w:r>
      <w:r>
        <w:rPr>
          <w:rFonts w:ascii="Lucida Console"/>
          <w:color w:val="231F20"/>
          <w:spacing w:val="-6"/>
          <w:sz w:val="19"/>
        </w:rPr>
        <w:t>getPrincipalFee</w:t>
      </w:r>
      <w:r>
        <w:rPr>
          <w:rFonts w:ascii="Lucida Console"/>
          <w:color w:val="231F20"/>
          <w:spacing w:val="-23"/>
          <w:sz w:val="19"/>
        </w:rPr>
        <w:t> </w:t>
      </w:r>
      <w:r>
        <w:rPr>
          <w:color w:val="231F20"/>
          <w:spacing w:val="-6"/>
        </w:rPr>
        <w:t>inside</w:t>
      </w:r>
      <w:r>
        <w:rPr>
          <w:color w:val="231F20"/>
          <w:spacing w:val="-2"/>
        </w:rPr>
        <w:t> </w:t>
      </w:r>
      <w:r>
        <w:rPr>
          <w:rFonts w:ascii="Lucida Console"/>
          <w:color w:val="231F20"/>
          <w:spacing w:val="-2"/>
          <w:sz w:val="19"/>
        </w:rPr>
        <w:t>getTotalFee</w:t>
      </w:r>
      <w:r>
        <w:rPr>
          <w:color w:val="231F20"/>
          <w:spacing w:val="-2"/>
        </w:rPr>
        <w:t>.</w:t>
      </w:r>
      <w:r>
        <w:rPr>
          <w:color w:val="231F20"/>
          <w:spacing w:val="-10"/>
        </w:rPr>
        <w:t> </w:t>
      </w:r>
      <w:r>
        <w:rPr>
          <w:color w:val="231F20"/>
          <w:spacing w:val="-2"/>
        </w:rPr>
        <w:t>In</w:t>
      </w:r>
      <w:r>
        <w:rPr>
          <w:color w:val="231F20"/>
          <w:spacing w:val="-9"/>
        </w:rPr>
        <w:t> </w:t>
      </w:r>
      <w:r>
        <w:rPr>
          <w:color w:val="231F20"/>
          <w:spacing w:val="-2"/>
        </w:rPr>
        <w:t>feature</w:t>
      </w:r>
      <w:r>
        <w:rPr>
          <w:color w:val="231F20"/>
          <w:spacing w:val="-9"/>
        </w:rPr>
        <w:t> </w:t>
      </w:r>
      <w:r>
        <w:rPr>
          <w:color w:val="231F20"/>
          <w:spacing w:val="-2"/>
        </w:rPr>
        <w:t>sketches,</w:t>
      </w:r>
      <w:r>
        <w:rPr>
          <w:color w:val="231F20"/>
          <w:spacing w:val="-9"/>
        </w:rPr>
        <w:t> </w:t>
      </w:r>
      <w:r>
        <w:rPr>
          <w:color w:val="231F20"/>
          <w:spacing w:val="-2"/>
        </w:rPr>
        <w:t>we</w:t>
      </w:r>
      <w:r>
        <w:rPr>
          <w:color w:val="231F20"/>
          <w:spacing w:val="-9"/>
        </w:rPr>
        <w:t> </w:t>
      </w:r>
      <w:r>
        <w:rPr>
          <w:color w:val="231F20"/>
          <w:spacing w:val="-2"/>
        </w:rPr>
        <w:t>often</w:t>
      </w:r>
      <w:r>
        <w:rPr>
          <w:color w:val="231F20"/>
          <w:spacing w:val="-9"/>
        </w:rPr>
        <w:t> </w:t>
      </w:r>
      <w:r>
        <w:rPr>
          <w:color w:val="231F20"/>
          <w:spacing w:val="-2"/>
        </w:rPr>
        <w:t>see</w:t>
      </w:r>
      <w:r>
        <w:rPr>
          <w:color w:val="231F20"/>
          <w:spacing w:val="-9"/>
        </w:rPr>
        <w:t> </w:t>
      </w:r>
      <w:r>
        <w:rPr>
          <w:color w:val="231F20"/>
          <w:spacing w:val="-2"/>
        </w:rPr>
        <w:t>these</w:t>
      </w:r>
      <w:r>
        <w:rPr>
          <w:color w:val="231F20"/>
          <w:spacing w:val="-9"/>
        </w:rPr>
        <w:t> </w:t>
      </w:r>
      <w:r>
        <w:rPr>
          <w:color w:val="231F20"/>
          <w:spacing w:val="-2"/>
        </w:rPr>
        <w:t>connections</w:t>
      </w:r>
      <w:r>
        <w:rPr>
          <w:color w:val="231F20"/>
          <w:spacing w:val="-9"/>
        </w:rPr>
        <w:t> </w:t>
      </w:r>
      <w:r>
        <w:rPr>
          <w:color w:val="231F20"/>
          <w:spacing w:val="-2"/>
        </w:rPr>
        <w:t>as</w:t>
      </w:r>
      <w:r>
        <w:rPr>
          <w:color w:val="231F20"/>
          <w:spacing w:val="-9"/>
        </w:rPr>
        <w:t> </w:t>
      </w:r>
      <w:r>
        <w:rPr>
          <w:color w:val="231F20"/>
          <w:spacing w:val="-2"/>
        </w:rPr>
        <w:t>a</w:t>
      </w:r>
      <w:r>
        <w:rPr>
          <w:color w:val="231F20"/>
          <w:spacing w:val="-9"/>
        </w:rPr>
        <w:t> </w:t>
      </w:r>
      <w:r>
        <w:rPr>
          <w:color w:val="231F20"/>
          <w:spacing w:val="-2"/>
        </w:rPr>
        <w:t>small</w:t>
      </w:r>
      <w:r>
        <w:rPr>
          <w:color w:val="231F20"/>
          <w:spacing w:val="-9"/>
        </w:rPr>
        <w:t> </w:t>
      </w:r>
      <w:r>
        <w:rPr>
          <w:color w:val="231F20"/>
          <w:spacing w:val="-2"/>
        </w:rPr>
        <w:t>set</w:t>
      </w:r>
      <w:r>
        <w:rPr>
          <w:color w:val="231F20"/>
          <w:spacing w:val="-9"/>
        </w:rPr>
        <w:t> </w:t>
      </w:r>
      <w:r>
        <w:rPr>
          <w:color w:val="231F20"/>
          <w:spacing w:val="-2"/>
        </w:rPr>
        <w:t>of </w:t>
      </w:r>
      <w:r>
        <w:rPr>
          <w:color w:val="231F20"/>
        </w:rPr>
        <w:t>lines connecting larger clusters. I call this a </w:t>
      </w:r>
      <w:r>
        <w:rPr>
          <w:rFonts w:ascii="Book Antiqua"/>
          <w:i/>
          <w:color w:val="231F20"/>
        </w:rPr>
        <w:t>pinch point (180)</w:t>
      </w:r>
      <w:r>
        <w:rPr>
          <w:color w:val="231F20"/>
        </w:rPr>
        <w:t>, and I talk about them</w:t>
      </w:r>
      <w:r>
        <w:rPr>
          <w:color w:val="231F20"/>
          <w:spacing w:val="40"/>
        </w:rPr>
        <w:t> </w:t>
      </w:r>
      <w:r>
        <w:rPr>
          <w:color w:val="231F20"/>
        </w:rPr>
        <w:t>more</w:t>
      </w:r>
      <w:r>
        <w:rPr>
          <w:color w:val="231F20"/>
          <w:spacing w:val="40"/>
        </w:rPr>
        <w:t> </w:t>
      </w:r>
      <w:r>
        <w:rPr>
          <w:color w:val="231F20"/>
        </w:rPr>
        <w:t>in</w:t>
      </w:r>
      <w:r>
        <w:rPr>
          <w:color w:val="231F20"/>
          <w:spacing w:val="40"/>
        </w:rPr>
        <w:t> </w:t>
      </w:r>
      <w:r>
        <w:rPr>
          <w:color w:val="231F20"/>
        </w:rPr>
        <w:t>Chapter</w:t>
      </w:r>
      <w:r>
        <w:rPr>
          <w:color w:val="231F20"/>
          <w:spacing w:val="40"/>
        </w:rPr>
        <w:t> </w:t>
      </w:r>
      <w:r>
        <w:rPr>
          <w:color w:val="231F20"/>
        </w:rPr>
        <w:t>12,</w:t>
      </w:r>
      <w:r>
        <w:rPr>
          <w:color w:val="231F20"/>
          <w:spacing w:val="40"/>
        </w:rPr>
        <w:t> </w:t>
      </w:r>
      <w:r>
        <w:rPr>
          <w:rFonts w:ascii="Book Antiqua"/>
          <w:i/>
          <w:color w:val="231F20"/>
        </w:rPr>
        <w:t>I</w:t>
      </w:r>
      <w:r>
        <w:rPr>
          <w:rFonts w:ascii="Book Antiqua"/>
          <w:i/>
          <w:color w:val="231F20"/>
          <w:spacing w:val="35"/>
        </w:rPr>
        <w:t> </w:t>
      </w:r>
      <w:r>
        <w:rPr>
          <w:rFonts w:ascii="Book Antiqua"/>
          <w:i/>
          <w:color w:val="231F20"/>
        </w:rPr>
        <w:t>Need</w:t>
      </w:r>
      <w:r>
        <w:rPr>
          <w:rFonts w:ascii="Book Antiqua"/>
          <w:i/>
          <w:color w:val="231F20"/>
          <w:spacing w:val="35"/>
        </w:rPr>
        <w:t> </w:t>
      </w:r>
      <w:r>
        <w:rPr>
          <w:rFonts w:ascii="Book Antiqua"/>
          <w:i/>
          <w:color w:val="231F20"/>
        </w:rPr>
        <w:t>to</w:t>
      </w:r>
      <w:r>
        <w:rPr>
          <w:rFonts w:ascii="Book Antiqua"/>
          <w:i/>
          <w:color w:val="231F20"/>
          <w:spacing w:val="35"/>
        </w:rPr>
        <w:t> </w:t>
      </w:r>
      <w:r>
        <w:rPr>
          <w:rFonts w:ascii="Book Antiqua"/>
          <w:i/>
          <w:color w:val="231F20"/>
        </w:rPr>
        <w:t>Make</w:t>
      </w:r>
      <w:r>
        <w:rPr>
          <w:rFonts w:ascii="Book Antiqua"/>
          <w:i/>
          <w:color w:val="231F20"/>
          <w:spacing w:val="35"/>
        </w:rPr>
        <w:t> </w:t>
      </w:r>
      <w:r>
        <w:rPr>
          <w:rFonts w:ascii="Book Antiqua"/>
          <w:i/>
          <w:color w:val="231F20"/>
        </w:rPr>
        <w:t>Many</w:t>
      </w:r>
      <w:r>
        <w:rPr>
          <w:rFonts w:ascii="Book Antiqua"/>
          <w:i/>
          <w:color w:val="231F20"/>
          <w:spacing w:val="35"/>
        </w:rPr>
        <w:t> </w:t>
      </w:r>
      <w:r>
        <w:rPr>
          <w:rFonts w:ascii="Book Antiqua"/>
          <w:i/>
          <w:color w:val="231F20"/>
        </w:rPr>
        <w:t>Changes</w:t>
      </w:r>
      <w:r>
        <w:rPr>
          <w:rFonts w:ascii="Book Antiqua"/>
          <w:i/>
          <w:color w:val="231F20"/>
          <w:spacing w:val="35"/>
        </w:rPr>
        <w:t> </w:t>
      </w:r>
      <w:r>
        <w:rPr>
          <w:rFonts w:ascii="Book Antiqua"/>
          <w:i/>
          <w:color w:val="231F20"/>
        </w:rPr>
        <w:t>in</w:t>
      </w:r>
      <w:r>
        <w:rPr>
          <w:rFonts w:ascii="Book Antiqua"/>
          <w:i/>
          <w:color w:val="231F20"/>
          <w:spacing w:val="35"/>
        </w:rPr>
        <w:t> </w:t>
      </w:r>
      <w:r>
        <w:rPr>
          <w:rFonts w:ascii="Book Antiqua"/>
          <w:i/>
          <w:color w:val="231F20"/>
        </w:rPr>
        <w:t>One</w:t>
      </w:r>
      <w:r>
        <w:rPr>
          <w:rFonts w:ascii="Book Antiqua"/>
          <w:i/>
          <w:color w:val="231F20"/>
          <w:spacing w:val="35"/>
        </w:rPr>
        <w:t> </w:t>
      </w:r>
      <w:r>
        <w:rPr>
          <w:rFonts w:ascii="Book Antiqua"/>
          <w:i/>
          <w:color w:val="231F20"/>
        </w:rPr>
        <w:t>Area.</w:t>
      </w:r>
      <w:r>
        <w:rPr>
          <w:rFonts w:ascii="Book Antiqua"/>
          <w:i/>
          <w:color w:val="231F20"/>
          <w:spacing w:val="35"/>
        </w:rPr>
        <w:t> </w:t>
      </w:r>
      <w:r>
        <w:rPr>
          <w:rFonts w:ascii="Book Antiqua"/>
          <w:i/>
          <w:color w:val="231F20"/>
        </w:rPr>
        <w:t>Do</w:t>
      </w:r>
      <w:r>
        <w:rPr>
          <w:rFonts w:ascii="Book Antiqua"/>
          <w:i/>
          <w:color w:val="231F20"/>
          <w:spacing w:val="35"/>
        </w:rPr>
        <w:t> </w:t>
      </w:r>
      <w:r>
        <w:rPr>
          <w:rFonts w:ascii="Book Antiqua"/>
          <w:i/>
          <w:color w:val="231F20"/>
        </w:rPr>
        <w:t>I</w:t>
      </w:r>
      <w:r>
        <w:rPr>
          <w:rFonts w:ascii="Book Antiqua"/>
          <w:i/>
          <w:color w:val="231F20"/>
        </w:rPr>
        <w:t> Have</w:t>
      </w:r>
      <w:r>
        <w:rPr>
          <w:rFonts w:ascii="Book Antiqua"/>
          <w:i/>
          <w:color w:val="231F20"/>
          <w:spacing w:val="40"/>
        </w:rPr>
        <w:t> </w:t>
      </w:r>
      <w:r>
        <w:rPr>
          <w:rFonts w:ascii="Book Antiqua"/>
          <w:i/>
          <w:color w:val="231F20"/>
        </w:rPr>
        <w:t>to</w:t>
      </w:r>
      <w:r>
        <w:rPr>
          <w:rFonts w:ascii="Book Antiqua"/>
          <w:i/>
          <w:color w:val="231F20"/>
          <w:spacing w:val="40"/>
        </w:rPr>
        <w:t> </w:t>
      </w:r>
      <w:r>
        <w:rPr>
          <w:rFonts w:ascii="Book Antiqua"/>
          <w:i/>
          <w:color w:val="231F20"/>
        </w:rPr>
        <w:t>Break</w:t>
      </w:r>
      <w:r>
        <w:rPr>
          <w:rFonts w:ascii="Book Antiqua"/>
          <w:i/>
          <w:color w:val="231F20"/>
          <w:spacing w:val="40"/>
        </w:rPr>
        <w:t> </w:t>
      </w:r>
      <w:r>
        <w:rPr>
          <w:rFonts w:ascii="Book Antiqua"/>
          <w:i/>
          <w:color w:val="231F20"/>
        </w:rPr>
        <w:t>Dependencies</w:t>
      </w:r>
      <w:r>
        <w:rPr>
          <w:rFonts w:ascii="Book Antiqua"/>
          <w:i/>
          <w:color w:val="231F20"/>
          <w:spacing w:val="40"/>
        </w:rPr>
        <w:t> </w:t>
      </w:r>
      <w:r>
        <w:rPr>
          <w:rFonts w:ascii="Book Antiqua"/>
          <w:i/>
          <w:color w:val="231F20"/>
        </w:rPr>
        <w:t>for</w:t>
      </w:r>
      <w:r>
        <w:rPr>
          <w:rFonts w:ascii="Book Antiqua"/>
          <w:i/>
          <w:color w:val="231F20"/>
          <w:spacing w:val="40"/>
        </w:rPr>
        <w:t> </w:t>
      </w:r>
      <w:r>
        <w:rPr>
          <w:rFonts w:ascii="Book Antiqua"/>
          <w:i/>
          <w:color w:val="231F20"/>
        </w:rPr>
        <w:t>All</w:t>
      </w:r>
      <w:r>
        <w:rPr>
          <w:rFonts w:ascii="Book Antiqua"/>
          <w:i/>
          <w:color w:val="231F20"/>
          <w:spacing w:val="40"/>
        </w:rPr>
        <w:t> </w:t>
      </w:r>
      <w:r>
        <w:rPr>
          <w:rFonts w:ascii="Book Antiqua"/>
          <w:i/>
          <w:color w:val="231F20"/>
        </w:rPr>
        <w:t>the</w:t>
      </w:r>
      <w:r>
        <w:rPr>
          <w:rFonts w:ascii="Book Antiqua"/>
          <w:i/>
          <w:color w:val="231F20"/>
          <w:spacing w:val="40"/>
        </w:rPr>
        <w:t> </w:t>
      </w:r>
      <w:r>
        <w:rPr>
          <w:rFonts w:ascii="Book Antiqua"/>
          <w:i/>
          <w:color w:val="231F20"/>
        </w:rPr>
        <w:t>Classes</w:t>
      </w:r>
      <w:r>
        <w:rPr>
          <w:rFonts w:ascii="Book Antiqua"/>
          <w:i/>
          <w:color w:val="231F20"/>
          <w:spacing w:val="40"/>
        </w:rPr>
        <w:t> </w:t>
      </w:r>
      <w:r>
        <w:rPr>
          <w:rFonts w:ascii="Book Antiqua"/>
          <w:i/>
          <w:color w:val="231F20"/>
        </w:rPr>
        <w:t>Involved?</w:t>
      </w:r>
    </w:p>
    <w:p>
      <w:pPr>
        <w:pStyle w:val="BodyText"/>
        <w:spacing w:line="266" w:lineRule="auto"/>
        <w:ind w:left="111" w:right="112" w:firstLine="240"/>
        <w:jc w:val="both"/>
      </w:pPr>
      <w:r>
        <w:rPr>
          <w:color w:val="231F20"/>
        </w:rPr>
        <w:t>Sometimes when you draw a sketch, you don’t find any pinch points. </w:t>
      </w:r>
      <w:r>
        <w:rPr>
          <w:color w:val="231F20"/>
        </w:rPr>
        <w:t>They aren’t</w:t>
      </w:r>
      <w:r>
        <w:rPr>
          <w:color w:val="231F20"/>
          <w:spacing w:val="-6"/>
        </w:rPr>
        <w:t> </w:t>
      </w:r>
      <w:r>
        <w:rPr>
          <w:color w:val="231F20"/>
        </w:rPr>
        <w:t>always</w:t>
      </w:r>
      <w:r>
        <w:rPr>
          <w:color w:val="231F20"/>
          <w:spacing w:val="-6"/>
        </w:rPr>
        <w:t> </w:t>
      </w:r>
      <w:r>
        <w:rPr>
          <w:color w:val="231F20"/>
        </w:rPr>
        <w:t>there.</w:t>
      </w:r>
      <w:r>
        <w:rPr>
          <w:color w:val="231F20"/>
          <w:spacing w:val="-6"/>
        </w:rPr>
        <w:t> </w:t>
      </w:r>
      <w:r>
        <w:rPr>
          <w:color w:val="231F20"/>
        </w:rPr>
        <w:t>But</w:t>
      </w:r>
      <w:r>
        <w:rPr>
          <w:color w:val="231F20"/>
          <w:spacing w:val="-6"/>
        </w:rPr>
        <w:t> </w:t>
      </w:r>
      <w:r>
        <w:rPr>
          <w:color w:val="231F20"/>
        </w:rPr>
        <w:t>at</w:t>
      </w:r>
      <w:r>
        <w:rPr>
          <w:color w:val="231F20"/>
          <w:spacing w:val="-6"/>
        </w:rPr>
        <w:t> </w:t>
      </w:r>
      <w:r>
        <w:rPr>
          <w:color w:val="231F20"/>
        </w:rPr>
        <w:t>the</w:t>
      </w:r>
      <w:r>
        <w:rPr>
          <w:color w:val="231F20"/>
          <w:spacing w:val="-6"/>
        </w:rPr>
        <w:t> </w:t>
      </w:r>
      <w:r>
        <w:rPr>
          <w:color w:val="231F20"/>
        </w:rPr>
        <w:t>very</w:t>
      </w:r>
      <w:r>
        <w:rPr>
          <w:color w:val="231F20"/>
          <w:spacing w:val="-6"/>
        </w:rPr>
        <w:t> </w:t>
      </w:r>
      <w:r>
        <w:rPr>
          <w:color w:val="231F20"/>
        </w:rPr>
        <w:t>least,</w:t>
      </w:r>
      <w:r>
        <w:rPr>
          <w:color w:val="231F20"/>
          <w:spacing w:val="-6"/>
        </w:rPr>
        <w:t> </w:t>
      </w:r>
      <w:r>
        <w:rPr>
          <w:color w:val="231F20"/>
        </w:rPr>
        <w:t>seeing</w:t>
      </w:r>
      <w:r>
        <w:rPr>
          <w:color w:val="231F20"/>
          <w:spacing w:val="-6"/>
        </w:rPr>
        <w:t> </w:t>
      </w:r>
      <w:r>
        <w:rPr>
          <w:color w:val="231F20"/>
        </w:rPr>
        <w:t>the</w:t>
      </w:r>
      <w:r>
        <w:rPr>
          <w:color w:val="231F20"/>
          <w:spacing w:val="-6"/>
        </w:rPr>
        <w:t> </w:t>
      </w:r>
      <w:r>
        <w:rPr>
          <w:color w:val="231F20"/>
        </w:rPr>
        <w:t>names</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dependencies among the features can help.</w:t>
      </w:r>
    </w:p>
    <w:p>
      <w:pPr>
        <w:pStyle w:val="BodyText"/>
        <w:spacing w:line="266" w:lineRule="auto"/>
        <w:ind w:left="111" w:right="112" w:firstLine="240"/>
        <w:jc w:val="both"/>
      </w:pPr>
      <w:r>
        <w:rPr>
          <w:color w:val="231F20"/>
        </w:rPr>
        <w:t>When you have the sketch, you can play around with different ways </w:t>
      </w:r>
      <w:r>
        <w:rPr>
          <w:color w:val="231F20"/>
        </w:rPr>
        <w:t>of breaking up the class. To do this, circle groups of features. When you circle fea- tures, the lines that you cross can define the interface of a new class. As you cir- cle, try to come up with a class name for each group. Frankly, aside from anything that you choose to do or not do when you extract classes, this is a</w:t>
      </w:r>
      <w:r>
        <w:rPr>
          <w:color w:val="231F20"/>
          <w:spacing w:val="80"/>
        </w:rPr>
        <w:t> </w:t>
      </w:r>
      <w:r>
        <w:rPr>
          <w:color w:val="231F20"/>
        </w:rPr>
        <w:t>great way of increasing your naming skill. It’s also a good way of exploring design alternatives.</w:t>
      </w:r>
    </w:p>
    <w:p>
      <w:pPr>
        <w:pStyle w:val="BodyText"/>
        <w:spacing w:before="11"/>
        <w:rPr>
          <w:sz w:val="6"/>
        </w:rPr>
      </w:pPr>
      <w:r>
        <w:rPr/>
        <w:pict>
          <v:shape style="position:absolute;margin-left:16.6pt;margin-top:5.281734pt;width:342.05pt;height:39pt;mso-position-horizontal-relative:page;mso-position-vertical-relative:paragraph;z-index:-15384576;mso-wrap-distance-left:0;mso-wrap-distance-right:0" type="#_x0000_t202" id="docshape1801" filled="true" fillcolor="#e6e7e8" stroked="false">
            <v:textbox inset="0,0,0,0">
              <w:txbxContent>
                <w:p>
                  <w:pPr>
                    <w:spacing w:before="63"/>
                    <w:ind w:left="120" w:right="0" w:firstLine="0"/>
                    <w:jc w:val="left"/>
                    <w:rPr>
                      <w:b/>
                      <w:color w:val="000000"/>
                      <w:sz w:val="20"/>
                    </w:rPr>
                  </w:pPr>
                  <w:r>
                    <w:rPr>
                      <w:b/>
                      <w:color w:val="231F20"/>
                      <w:spacing w:val="-4"/>
                      <w:sz w:val="20"/>
                    </w:rPr>
                    <w:t>Heuristic</w:t>
                  </w:r>
                  <w:r>
                    <w:rPr>
                      <w:b/>
                      <w:color w:val="231F20"/>
                      <w:spacing w:val="-5"/>
                      <w:sz w:val="20"/>
                    </w:rPr>
                    <w:t> </w:t>
                  </w:r>
                  <w:r>
                    <w:rPr>
                      <w:b/>
                      <w:color w:val="231F20"/>
                      <w:spacing w:val="-4"/>
                      <w:sz w:val="20"/>
                    </w:rPr>
                    <w:t>#5:</w:t>
                  </w:r>
                  <w:r>
                    <w:rPr>
                      <w:b/>
                      <w:color w:val="231F20"/>
                      <w:spacing w:val="-5"/>
                      <w:sz w:val="20"/>
                    </w:rPr>
                    <w:t> </w:t>
                  </w:r>
                  <w:r>
                    <w:rPr>
                      <w:b/>
                      <w:color w:val="231F20"/>
                      <w:spacing w:val="-4"/>
                      <w:sz w:val="20"/>
                    </w:rPr>
                    <w:t>Look for</w:t>
                  </w:r>
                  <w:r>
                    <w:rPr>
                      <w:b/>
                      <w:color w:val="231F20"/>
                      <w:spacing w:val="-5"/>
                      <w:sz w:val="20"/>
                    </w:rPr>
                    <w:t> </w:t>
                  </w:r>
                  <w:r>
                    <w:rPr>
                      <w:b/>
                      <w:color w:val="231F20"/>
                      <w:spacing w:val="-4"/>
                      <w:sz w:val="20"/>
                    </w:rPr>
                    <w:t>the</w:t>
                  </w:r>
                  <w:r>
                    <w:rPr>
                      <w:b/>
                      <w:color w:val="231F20"/>
                      <w:spacing w:val="-5"/>
                      <w:sz w:val="20"/>
                    </w:rPr>
                    <w:t> </w:t>
                  </w:r>
                  <w:r>
                    <w:rPr>
                      <w:b/>
                      <w:color w:val="231F20"/>
                      <w:spacing w:val="-4"/>
                      <w:sz w:val="20"/>
                    </w:rPr>
                    <w:t>Primary Responsibility</w:t>
                  </w:r>
                </w:p>
                <w:p>
                  <w:pPr>
                    <w:spacing w:before="171"/>
                    <w:ind w:left="120" w:right="0" w:firstLine="0"/>
                    <w:jc w:val="left"/>
                    <w:rPr>
                      <w:color w:val="000000"/>
                      <w:sz w:val="18"/>
                    </w:rPr>
                  </w:pPr>
                  <w:r>
                    <w:rPr>
                      <w:color w:val="231F20"/>
                      <w:sz w:val="18"/>
                    </w:rPr>
                    <w:t>Try</w:t>
                  </w:r>
                  <w:r>
                    <w:rPr>
                      <w:color w:val="231F20"/>
                      <w:spacing w:val="1"/>
                      <w:sz w:val="18"/>
                    </w:rPr>
                    <w:t> </w:t>
                  </w:r>
                  <w:r>
                    <w:rPr>
                      <w:color w:val="231F20"/>
                      <w:sz w:val="18"/>
                    </w:rPr>
                    <w:t>to</w:t>
                  </w:r>
                  <w:r>
                    <w:rPr>
                      <w:color w:val="231F20"/>
                      <w:spacing w:val="1"/>
                      <w:sz w:val="18"/>
                    </w:rPr>
                    <w:t> </w:t>
                  </w:r>
                  <w:r>
                    <w:rPr>
                      <w:color w:val="231F20"/>
                      <w:sz w:val="18"/>
                    </w:rPr>
                    <w:t>describe</w:t>
                  </w:r>
                  <w:r>
                    <w:rPr>
                      <w:color w:val="231F20"/>
                      <w:spacing w:val="1"/>
                      <w:sz w:val="18"/>
                    </w:rPr>
                    <w:t> </w:t>
                  </w:r>
                  <w:r>
                    <w:rPr>
                      <w:color w:val="231F20"/>
                      <w:sz w:val="18"/>
                    </w:rPr>
                    <w:t>the</w:t>
                  </w:r>
                  <w:r>
                    <w:rPr>
                      <w:color w:val="231F20"/>
                      <w:spacing w:val="1"/>
                      <w:sz w:val="18"/>
                    </w:rPr>
                    <w:t> </w:t>
                  </w:r>
                  <w:r>
                    <w:rPr>
                      <w:color w:val="231F20"/>
                      <w:sz w:val="18"/>
                    </w:rPr>
                    <w:t>responsibility</w:t>
                  </w:r>
                  <w:r>
                    <w:rPr>
                      <w:color w:val="231F20"/>
                      <w:spacing w:val="1"/>
                      <w:sz w:val="18"/>
                    </w:rPr>
                    <w:t> </w:t>
                  </w:r>
                  <w:r>
                    <w:rPr>
                      <w:color w:val="231F20"/>
                      <w:sz w:val="18"/>
                    </w:rPr>
                    <w:t>of</w:t>
                  </w:r>
                  <w:r>
                    <w:rPr>
                      <w:color w:val="231F20"/>
                      <w:spacing w:val="2"/>
                      <w:sz w:val="18"/>
                    </w:rPr>
                    <w:t> </w:t>
                  </w:r>
                  <w:r>
                    <w:rPr>
                      <w:color w:val="231F20"/>
                      <w:sz w:val="18"/>
                    </w:rPr>
                    <w:t>the</w:t>
                  </w:r>
                  <w:r>
                    <w:rPr>
                      <w:color w:val="231F20"/>
                      <w:spacing w:val="1"/>
                      <w:sz w:val="18"/>
                    </w:rPr>
                    <w:t> </w:t>
                  </w:r>
                  <w:r>
                    <w:rPr>
                      <w:color w:val="231F20"/>
                      <w:sz w:val="18"/>
                    </w:rPr>
                    <w:t>class</w:t>
                  </w:r>
                  <w:r>
                    <w:rPr>
                      <w:color w:val="231F20"/>
                      <w:spacing w:val="1"/>
                      <w:sz w:val="18"/>
                    </w:rPr>
                    <w:t> </w:t>
                  </w:r>
                  <w:r>
                    <w:rPr>
                      <w:color w:val="231F20"/>
                      <w:sz w:val="18"/>
                    </w:rPr>
                    <w:t>in</w:t>
                  </w:r>
                  <w:r>
                    <w:rPr>
                      <w:color w:val="231F20"/>
                      <w:spacing w:val="1"/>
                      <w:sz w:val="18"/>
                    </w:rPr>
                    <w:t> </w:t>
                  </w:r>
                  <w:r>
                    <w:rPr>
                      <w:color w:val="231F20"/>
                      <w:sz w:val="18"/>
                    </w:rPr>
                    <w:t>a</w:t>
                  </w:r>
                  <w:r>
                    <w:rPr>
                      <w:color w:val="231F20"/>
                      <w:spacing w:val="1"/>
                      <w:sz w:val="18"/>
                    </w:rPr>
                    <w:t> </w:t>
                  </w:r>
                  <w:r>
                    <w:rPr>
                      <w:color w:val="231F20"/>
                      <w:sz w:val="18"/>
                    </w:rPr>
                    <w:t>single</w:t>
                  </w:r>
                  <w:r>
                    <w:rPr>
                      <w:color w:val="231F20"/>
                      <w:spacing w:val="1"/>
                      <w:sz w:val="18"/>
                    </w:rPr>
                    <w:t> </w:t>
                  </w:r>
                  <w:r>
                    <w:rPr>
                      <w:color w:val="231F20"/>
                      <w:spacing w:val="-2"/>
                      <w:sz w:val="18"/>
                    </w:rPr>
                    <w:t>sentence.</w:t>
                  </w:r>
                </w:p>
              </w:txbxContent>
            </v:textbox>
            <v:fill type="solid"/>
            <w10:wrap type="topAndBottom"/>
          </v:shape>
        </w:pict>
      </w:r>
    </w:p>
    <w:p>
      <w:pPr>
        <w:pStyle w:val="BodyText"/>
        <w:spacing w:line="264" w:lineRule="auto" w:before="123"/>
        <w:ind w:left="111" w:right="112" w:firstLine="240"/>
        <w:jc w:val="both"/>
      </w:pPr>
      <w:r>
        <w:rPr>
          <w:color w:val="231F20"/>
        </w:rPr>
        <w:t>The </w:t>
      </w:r>
      <w:r>
        <w:rPr>
          <w:rFonts w:ascii="Book Antiqua" w:hAnsi="Book Antiqua"/>
          <w:i/>
          <w:color w:val="231F20"/>
        </w:rPr>
        <w:t>Single Responsibility Principle </w:t>
      </w:r>
      <w:r>
        <w:rPr>
          <w:color w:val="231F20"/>
        </w:rPr>
        <w:t>tells us that classes should have a single responsibility. If that’s the case, it should be easy to write it down in a single sentence. Try it with one of the big classes in your system. As you think of what the</w:t>
      </w:r>
      <w:r>
        <w:rPr>
          <w:color w:val="231F20"/>
          <w:spacing w:val="-1"/>
        </w:rPr>
        <w:t> </w:t>
      </w:r>
      <w:r>
        <w:rPr>
          <w:color w:val="231F20"/>
        </w:rPr>
        <w:t>clients</w:t>
      </w:r>
      <w:r>
        <w:rPr>
          <w:color w:val="231F20"/>
          <w:spacing w:val="-1"/>
        </w:rPr>
        <w:t> </w:t>
      </w:r>
      <w:r>
        <w:rPr>
          <w:color w:val="231F20"/>
        </w:rPr>
        <w:t>need</w:t>
      </w:r>
      <w:r>
        <w:rPr>
          <w:color w:val="231F20"/>
          <w:spacing w:val="-1"/>
        </w:rPr>
        <w:t> </w:t>
      </w:r>
      <w:r>
        <w:rPr>
          <w:color w:val="231F20"/>
        </w:rPr>
        <w:t>and</w:t>
      </w:r>
      <w:r>
        <w:rPr>
          <w:color w:val="231F20"/>
          <w:spacing w:val="-1"/>
        </w:rPr>
        <w:t> </w:t>
      </w:r>
      <w:r>
        <w:rPr>
          <w:color w:val="231F20"/>
        </w:rPr>
        <w:t>expect</w:t>
      </w:r>
      <w:r>
        <w:rPr>
          <w:color w:val="231F20"/>
          <w:spacing w:val="-1"/>
        </w:rPr>
        <w:t> </w:t>
      </w:r>
      <w:r>
        <w:rPr>
          <w:color w:val="231F20"/>
        </w:rPr>
        <w:t>from</w:t>
      </w:r>
      <w:r>
        <w:rPr>
          <w:color w:val="231F20"/>
          <w:spacing w:val="-1"/>
        </w:rPr>
        <w:t> </w:t>
      </w:r>
      <w:r>
        <w:rPr>
          <w:color w:val="231F20"/>
        </w:rPr>
        <w:t>the</w:t>
      </w:r>
      <w:r>
        <w:rPr>
          <w:color w:val="231F20"/>
          <w:spacing w:val="-1"/>
        </w:rPr>
        <w:t> </w:t>
      </w:r>
      <w:r>
        <w:rPr>
          <w:color w:val="231F20"/>
        </w:rPr>
        <w:t>class,</w:t>
      </w:r>
      <w:r>
        <w:rPr>
          <w:color w:val="231F20"/>
          <w:spacing w:val="-1"/>
        </w:rPr>
        <w:t> </w:t>
      </w:r>
      <w:r>
        <w:rPr>
          <w:color w:val="231F20"/>
        </w:rPr>
        <w:t>add</w:t>
      </w:r>
      <w:r>
        <w:rPr>
          <w:color w:val="231F20"/>
          <w:spacing w:val="-1"/>
        </w:rPr>
        <w:t> </w:t>
      </w:r>
      <w:r>
        <w:rPr>
          <w:color w:val="231F20"/>
        </w:rPr>
        <w:t>clauses</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sentence.</w:t>
      </w:r>
      <w:r>
        <w:rPr>
          <w:color w:val="231F20"/>
          <w:spacing w:val="-1"/>
        </w:rPr>
        <w:t> </w:t>
      </w:r>
      <w:r>
        <w:rPr>
          <w:color w:val="231F20"/>
        </w:rPr>
        <w:t>The</w:t>
      </w:r>
      <w:r>
        <w:rPr>
          <w:color w:val="231F20"/>
          <w:spacing w:val="-1"/>
        </w:rPr>
        <w:t> </w:t>
      </w:r>
      <w:r>
        <w:rPr>
          <w:color w:val="231F20"/>
        </w:rPr>
        <w:t>class does this, and this, and this, and that. Is there any one thing that seems more important than anything else? If there is, you might have found the key respon- sibility of the class. The other responsibilities should probably be factored out into other classes.</w:t>
      </w:r>
    </w:p>
    <w:p>
      <w:pPr>
        <w:pStyle w:val="BodyText"/>
        <w:spacing w:line="264" w:lineRule="auto" w:before="4"/>
        <w:ind w:left="111" w:right="112" w:firstLine="240"/>
        <w:jc w:val="both"/>
      </w:pPr>
      <w:r>
        <w:rPr>
          <w:color w:val="231F20"/>
        </w:rPr>
        <w:t>There are two ways to violate the </w:t>
      </w:r>
      <w:r>
        <w:rPr>
          <w:rFonts w:ascii="Book Antiqua"/>
          <w:i/>
          <w:color w:val="231F20"/>
        </w:rPr>
        <w:t>Single Responsibility Principle</w:t>
      </w:r>
      <w:r>
        <w:rPr>
          <w:color w:val="231F20"/>
        </w:rPr>
        <w:t>. It can be violated at the interface level and at the implementation level. SRP is violated at the</w:t>
      </w:r>
      <w:r>
        <w:rPr>
          <w:color w:val="231F20"/>
          <w:spacing w:val="-2"/>
        </w:rPr>
        <w:t> </w:t>
      </w:r>
      <w:r>
        <w:rPr>
          <w:color w:val="231F20"/>
        </w:rPr>
        <w:t>interface</w:t>
      </w:r>
      <w:r>
        <w:rPr>
          <w:color w:val="231F20"/>
          <w:spacing w:val="-2"/>
        </w:rPr>
        <w:t> </w:t>
      </w:r>
      <w:r>
        <w:rPr>
          <w:color w:val="231F20"/>
        </w:rPr>
        <w:t>level</w:t>
      </w:r>
      <w:r>
        <w:rPr>
          <w:color w:val="231F20"/>
          <w:spacing w:val="-2"/>
        </w:rPr>
        <w:t> </w:t>
      </w:r>
      <w:r>
        <w:rPr>
          <w:color w:val="231F20"/>
        </w:rPr>
        <w:t>when</w:t>
      </w:r>
      <w:r>
        <w:rPr>
          <w:color w:val="231F20"/>
          <w:spacing w:val="-2"/>
        </w:rPr>
        <w:t> </w:t>
      </w:r>
      <w:r>
        <w:rPr>
          <w:color w:val="231F20"/>
        </w:rPr>
        <w:t>a</w:t>
      </w:r>
      <w:r>
        <w:rPr>
          <w:color w:val="231F20"/>
          <w:spacing w:val="-2"/>
        </w:rPr>
        <w:t> </w:t>
      </w:r>
      <w:r>
        <w:rPr>
          <w:color w:val="231F20"/>
        </w:rPr>
        <w:t>class</w:t>
      </w:r>
      <w:r>
        <w:rPr>
          <w:color w:val="231F20"/>
          <w:spacing w:val="-2"/>
        </w:rPr>
        <w:t> </w:t>
      </w:r>
      <w:r>
        <w:rPr>
          <w:color w:val="231F20"/>
        </w:rPr>
        <w:t>presents</w:t>
      </w:r>
      <w:r>
        <w:rPr>
          <w:color w:val="231F20"/>
          <w:spacing w:val="-2"/>
        </w:rPr>
        <w:t> </w:t>
      </w:r>
      <w:r>
        <w:rPr>
          <w:color w:val="231F20"/>
        </w:rPr>
        <w:t>an</w:t>
      </w:r>
      <w:r>
        <w:rPr>
          <w:color w:val="231F20"/>
          <w:spacing w:val="-2"/>
        </w:rPr>
        <w:t> </w:t>
      </w:r>
      <w:r>
        <w:rPr>
          <w:color w:val="231F20"/>
        </w:rPr>
        <w:t>interface</w:t>
      </w:r>
      <w:r>
        <w:rPr>
          <w:color w:val="231F20"/>
          <w:spacing w:val="-2"/>
        </w:rPr>
        <w:t> </w:t>
      </w:r>
      <w:r>
        <w:rPr>
          <w:color w:val="231F20"/>
        </w:rPr>
        <w:t>that</w:t>
      </w:r>
      <w:r>
        <w:rPr>
          <w:color w:val="231F20"/>
          <w:spacing w:val="-2"/>
        </w:rPr>
        <w:t> </w:t>
      </w:r>
      <w:r>
        <w:rPr>
          <w:color w:val="231F20"/>
        </w:rPr>
        <w:t>makes</w:t>
      </w:r>
      <w:r>
        <w:rPr>
          <w:color w:val="231F20"/>
          <w:spacing w:val="-2"/>
        </w:rPr>
        <w:t> </w:t>
      </w:r>
      <w:r>
        <w:rPr>
          <w:color w:val="231F20"/>
        </w:rPr>
        <w:t>it</w:t>
      </w:r>
      <w:r>
        <w:rPr>
          <w:color w:val="231F20"/>
          <w:spacing w:val="-2"/>
        </w:rPr>
        <w:t> </w:t>
      </w:r>
      <w:r>
        <w:rPr>
          <w:color w:val="231F20"/>
        </w:rPr>
        <w:t>appear</w:t>
      </w:r>
      <w:r>
        <w:rPr>
          <w:color w:val="231F20"/>
          <w:spacing w:val="-2"/>
        </w:rPr>
        <w:t> </w:t>
      </w:r>
      <w:r>
        <w:rPr>
          <w:color w:val="231F20"/>
        </w:rPr>
        <w:t>that</w:t>
      </w:r>
      <w:r>
        <w:rPr>
          <w:color w:val="231F20"/>
          <w:spacing w:val="-2"/>
        </w:rPr>
        <w:t> </w:t>
      </w:r>
      <w:r>
        <w:rPr>
          <w:color w:val="231F20"/>
        </w:rPr>
        <w:t>it is responsible for a very large number of things. For instance, the interface </w:t>
      </w:r>
      <w:r>
        <w:rPr>
          <w:color w:val="231F20"/>
        </w:rPr>
        <w:t>to this class (see Figure 20.11) looks like it can be broken into three or four</w:t>
      </w:r>
      <w:r>
        <w:rPr>
          <w:color w:val="231F20"/>
          <w:spacing w:val="80"/>
        </w:rPr>
        <w:t> </w:t>
      </w:r>
      <w:r>
        <w:rPr>
          <w:color w:val="231F20"/>
          <w:spacing w:val="-2"/>
        </w:rPr>
        <w:t>classes.</w:t>
      </w:r>
    </w:p>
    <w:p>
      <w:pPr>
        <w:spacing w:after="0" w:line="264" w:lineRule="auto"/>
        <w:jc w:val="both"/>
        <w:sectPr>
          <w:pgSz w:w="7910" w:h="11940"/>
          <w:pgMar w:top="320" w:bottom="280" w:left="220" w:right="620"/>
        </w:sectPr>
      </w:pPr>
    </w:p>
    <w:p>
      <w:pPr>
        <w:pStyle w:val="BodyText"/>
        <w:ind w:left="2301"/>
      </w:pPr>
      <w:r>
        <w:rPr/>
        <w:pict>
          <v:group style="position:absolute;margin-left:387.800995pt;margin-top:338.276001pt;width:6.7pt;height:47pt;mso-position-horizontal-relative:page;mso-position-vertical-relative:page;z-index:16074240" id="docshapegroup1802" coordorigin="7756,6766" coordsize="134,940">
            <v:rect style="position:absolute;left:7766;top:6775;width:114;height:920" id="docshape1803" filled="true" fillcolor="#231f20" stroked="false">
              <v:fill type="solid"/>
            </v:rect>
            <v:shape style="position:absolute;left:7766;top:6775;width:114;height:920" id="docshape1804"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76320" from="388.300995pt,338.776001pt" to="393.999995pt,338.776001pt" stroked="true" strokeweight="1pt" strokecolor="#231f20">
            <v:stroke dashstyle="solid"/>
            <w10:wrap type="none"/>
          </v:line>
        </w:pict>
      </w:r>
      <w:r>
        <w:rPr/>
        <w:pict>
          <v:group style="width:121.3pt;height:172.85pt;mso-position-horizontal-relative:char;mso-position-vertical-relative:line" id="docshapegroup1805" coordorigin="0,0" coordsize="2426,3457">
            <v:rect style="position:absolute;left:10;top:10;width:2406;height:3437" id="docshape1806" filled="false" stroked="true" strokeweight="1pt" strokecolor="#231f20">
              <v:stroke dashstyle="solid"/>
            </v:rect>
            <v:line style="position:absolute" from="10,268" to="2416,268" stroked="true" strokeweight=".5pt" strokecolor="#231f20">
              <v:stroke dashstyle="solid"/>
            </v:line>
            <v:shape style="position:absolute;left:20;top:273;width:2386;height:3163" type="#_x0000_t202" id="docshape1807"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addPredecessor(ScheduledJob)</w:t>
                    </w:r>
                  </w:p>
                  <w:p>
                    <w:pPr>
                      <w:spacing w:before="9"/>
                      <w:ind w:left="47" w:right="0" w:firstLine="0"/>
                      <w:jc w:val="left"/>
                      <w:rPr>
                        <w:rFonts w:ascii="Arial"/>
                        <w:sz w:val="14"/>
                      </w:rPr>
                    </w:pPr>
                    <w:r>
                      <w:rPr>
                        <w:rFonts w:ascii="Arial"/>
                        <w:color w:val="231F20"/>
                        <w:sz w:val="14"/>
                      </w:rPr>
                      <w:t>+ </w:t>
                    </w:r>
                    <w:r>
                      <w:rPr>
                        <w:rFonts w:ascii="Arial"/>
                        <w:color w:val="231F20"/>
                        <w:spacing w:val="-2"/>
                        <w:sz w:val="14"/>
                      </w:rPr>
                      <w:t>addSuccessor(ScheduledJob)</w:t>
                    </w:r>
                  </w:p>
                  <w:p>
                    <w:pPr>
                      <w:spacing w:before="9"/>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getDuration()</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5"/>
                        <w:sz w:val="14"/>
                      </w:rPr>
                      <w:t>int</w:t>
                    </w:r>
                  </w:p>
                  <w:p>
                    <w:pPr>
                      <w:spacing w:before="9"/>
                      <w:ind w:left="47" w:right="0" w:firstLine="0"/>
                      <w:jc w:val="left"/>
                      <w:rPr>
                        <w:rFonts w:ascii="Arial"/>
                        <w:sz w:val="14"/>
                      </w:rPr>
                    </w:pPr>
                    <w:r>
                      <w:rPr>
                        <w:rFonts w:ascii="Arial"/>
                        <w:color w:val="231F20"/>
                        <w:sz w:val="14"/>
                      </w:rPr>
                      <w:t>+ </w:t>
                    </w:r>
                    <w:r>
                      <w:rPr>
                        <w:rFonts w:ascii="Arial"/>
                        <w:color w:val="231F20"/>
                        <w:spacing w:val="-2"/>
                        <w:sz w:val="14"/>
                      </w:rPr>
                      <w:t>show();</w:t>
                    </w:r>
                  </w:p>
                  <w:p>
                    <w:pPr>
                      <w:spacing w:before="9"/>
                      <w:ind w:left="47" w:right="0" w:firstLine="0"/>
                      <w:jc w:val="left"/>
                      <w:rPr>
                        <w:rFonts w:ascii="Arial"/>
                        <w:sz w:val="14"/>
                      </w:rPr>
                    </w:pPr>
                    <w:r>
                      <w:rPr>
                        <w:rFonts w:ascii="Arial"/>
                        <w:color w:val="231F20"/>
                        <w:sz w:val="14"/>
                      </w:rPr>
                      <w:t>+ </w:t>
                    </w:r>
                    <w:r>
                      <w:rPr>
                        <w:rFonts w:ascii="Arial"/>
                        <w:color w:val="231F20"/>
                        <w:spacing w:val="-2"/>
                        <w:sz w:val="14"/>
                      </w:rPr>
                      <w:t>refesh()</w:t>
                    </w:r>
                  </w:p>
                  <w:p>
                    <w:pPr>
                      <w:spacing w:before="9"/>
                      <w:ind w:left="47" w:right="0" w:firstLine="0"/>
                      <w:jc w:val="left"/>
                      <w:rPr>
                        <w:rFonts w:ascii="Arial"/>
                        <w:sz w:val="14"/>
                      </w:rPr>
                    </w:pPr>
                    <w:r>
                      <w:rPr>
                        <w:rFonts w:ascii="Arial"/>
                        <w:color w:val="231F20"/>
                        <w:sz w:val="14"/>
                      </w:rPr>
                      <w:t>+ </w:t>
                    </w:r>
                    <w:r>
                      <w:rPr>
                        <w:rFonts w:ascii="Arial"/>
                        <w:color w:val="231F20"/>
                        <w:spacing w:val="-2"/>
                        <w:sz w:val="14"/>
                      </w:rPr>
                      <w:t>run()</w:t>
                    </w:r>
                  </w:p>
                  <w:p>
                    <w:pPr>
                      <w:spacing w:before="9"/>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postMessage()</w:t>
                    </w:r>
                    <w:r>
                      <w:rPr>
                        <w:rFonts w:ascii="Arial"/>
                        <w:color w:val="231F20"/>
                        <w:spacing w:val="-4"/>
                        <w:sz w:val="14"/>
                      </w:rPr>
                      <w:t> </w:t>
                    </w:r>
                    <w:r>
                      <w:rPr>
                        <w:rFonts w:ascii="Arial"/>
                        <w:color w:val="231F20"/>
                        <w:sz w:val="14"/>
                      </w:rPr>
                      <w:t>:</w:t>
                    </w:r>
                    <w:r>
                      <w:rPr>
                        <w:rFonts w:ascii="Arial"/>
                        <w:color w:val="231F20"/>
                        <w:spacing w:val="-4"/>
                        <w:sz w:val="14"/>
                      </w:rPr>
                      <w:t> void</w:t>
                    </w:r>
                  </w:p>
                  <w:p>
                    <w:pPr>
                      <w:spacing w:before="9"/>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isVisible()</w:t>
                    </w:r>
                    <w:r>
                      <w:rPr>
                        <w:rFonts w:ascii="Arial"/>
                        <w:color w:val="231F20"/>
                        <w:spacing w:val="-4"/>
                        <w:sz w:val="14"/>
                      </w:rPr>
                      <w:t> </w:t>
                    </w:r>
                    <w:r>
                      <w:rPr>
                        <w:rFonts w:ascii="Arial"/>
                        <w:color w:val="231F20"/>
                        <w:sz w:val="14"/>
                      </w:rPr>
                      <w:t>:</w:t>
                    </w:r>
                    <w:r>
                      <w:rPr>
                        <w:rFonts w:ascii="Arial"/>
                        <w:color w:val="231F20"/>
                        <w:spacing w:val="-4"/>
                        <w:sz w:val="14"/>
                      </w:rPr>
                      <w:t> </w:t>
                    </w:r>
                    <w:r>
                      <w:rPr>
                        <w:rFonts w:ascii="Arial"/>
                        <w:color w:val="231F20"/>
                        <w:spacing w:val="-2"/>
                        <w:sz w:val="14"/>
                      </w:rPr>
                      <w:t>boolean</w:t>
                    </w:r>
                  </w:p>
                  <w:p>
                    <w:pPr>
                      <w:spacing w:before="9"/>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isModified()</w:t>
                    </w:r>
                    <w:r>
                      <w:rPr>
                        <w:rFonts w:ascii="Arial"/>
                        <w:color w:val="231F20"/>
                        <w:spacing w:val="-4"/>
                        <w:sz w:val="14"/>
                      </w:rPr>
                      <w:t> </w:t>
                    </w:r>
                    <w:r>
                      <w:rPr>
                        <w:rFonts w:ascii="Arial"/>
                        <w:color w:val="231F20"/>
                        <w:sz w:val="14"/>
                      </w:rPr>
                      <w:t>:</w:t>
                    </w:r>
                    <w:r>
                      <w:rPr>
                        <w:rFonts w:ascii="Arial"/>
                        <w:color w:val="231F20"/>
                        <w:spacing w:val="-3"/>
                        <w:sz w:val="14"/>
                      </w:rPr>
                      <w:t> </w:t>
                    </w:r>
                    <w:r>
                      <w:rPr>
                        <w:rFonts w:ascii="Arial"/>
                        <w:color w:val="231F20"/>
                        <w:spacing w:val="-2"/>
                        <w:sz w:val="14"/>
                      </w:rPr>
                      <w:t>boolean</w:t>
                    </w:r>
                  </w:p>
                  <w:p>
                    <w:pPr>
                      <w:spacing w:before="9"/>
                      <w:ind w:left="47" w:right="0" w:firstLine="0"/>
                      <w:jc w:val="left"/>
                      <w:rPr>
                        <w:rFonts w:ascii="Arial"/>
                        <w:sz w:val="14"/>
                      </w:rPr>
                    </w:pPr>
                    <w:r>
                      <w:rPr>
                        <w:rFonts w:ascii="Arial"/>
                        <w:color w:val="231F20"/>
                        <w:sz w:val="14"/>
                      </w:rPr>
                      <w:t>+ </w:t>
                    </w:r>
                    <w:r>
                      <w:rPr>
                        <w:rFonts w:ascii="Arial"/>
                        <w:color w:val="231F20"/>
                        <w:spacing w:val="-2"/>
                        <w:sz w:val="14"/>
                      </w:rPr>
                      <w:t>persist()</w:t>
                    </w:r>
                  </w:p>
                  <w:p>
                    <w:pPr>
                      <w:spacing w:before="9"/>
                      <w:ind w:left="47" w:right="0" w:firstLine="0"/>
                      <w:jc w:val="left"/>
                      <w:rPr>
                        <w:rFonts w:ascii="Arial"/>
                        <w:sz w:val="14"/>
                      </w:rPr>
                    </w:pPr>
                    <w:r>
                      <w:rPr>
                        <w:rFonts w:ascii="Arial"/>
                        <w:color w:val="231F20"/>
                        <w:sz w:val="14"/>
                      </w:rPr>
                      <w:t>+ </w:t>
                    </w:r>
                    <w:r>
                      <w:rPr>
                        <w:rFonts w:ascii="Arial"/>
                        <w:color w:val="231F20"/>
                        <w:spacing w:val="-2"/>
                        <w:sz w:val="14"/>
                      </w:rPr>
                      <w:t>acquireResources()</w:t>
                    </w:r>
                  </w:p>
                  <w:p>
                    <w:pPr>
                      <w:spacing w:before="9"/>
                      <w:ind w:left="47" w:right="0" w:firstLine="0"/>
                      <w:jc w:val="left"/>
                      <w:rPr>
                        <w:rFonts w:ascii="Arial"/>
                        <w:sz w:val="14"/>
                      </w:rPr>
                    </w:pPr>
                    <w:r>
                      <w:rPr>
                        <w:rFonts w:ascii="Arial"/>
                        <w:color w:val="231F20"/>
                        <w:sz w:val="14"/>
                      </w:rPr>
                      <w:t>+ </w:t>
                    </w:r>
                    <w:r>
                      <w:rPr>
                        <w:rFonts w:ascii="Arial"/>
                        <w:color w:val="231F20"/>
                        <w:spacing w:val="-2"/>
                        <w:sz w:val="14"/>
                      </w:rPr>
                      <w:t>releaseResources()</w:t>
                    </w:r>
                  </w:p>
                  <w:p>
                    <w:pPr>
                      <w:spacing w:before="9"/>
                      <w:ind w:left="47" w:right="0" w:firstLine="0"/>
                      <w:jc w:val="left"/>
                      <w:rPr>
                        <w:rFonts w:ascii="Arial"/>
                        <w:sz w:val="14"/>
                      </w:rPr>
                    </w:pPr>
                    <w:r>
                      <w:rPr>
                        <w:rFonts w:ascii="Arial"/>
                        <w:color w:val="231F20"/>
                        <w:sz w:val="14"/>
                      </w:rPr>
                      <w:t>+ </w:t>
                    </w:r>
                    <w:r>
                      <w:rPr>
                        <w:rFonts w:ascii="Arial"/>
                        <w:color w:val="231F20"/>
                        <w:spacing w:val="-2"/>
                        <w:sz w:val="14"/>
                      </w:rPr>
                      <w:t>isRunning()</w:t>
                    </w:r>
                  </w:p>
                  <w:p>
                    <w:pPr>
                      <w:spacing w:before="9"/>
                      <w:ind w:left="47" w:right="0" w:firstLine="0"/>
                      <w:jc w:val="left"/>
                      <w:rPr>
                        <w:rFonts w:ascii="Arial"/>
                        <w:sz w:val="14"/>
                      </w:rPr>
                    </w:pPr>
                    <w:r>
                      <w:rPr>
                        <w:rFonts w:ascii="Arial"/>
                        <w:color w:val="231F20"/>
                        <w:sz w:val="14"/>
                      </w:rPr>
                      <w:t>+ </w:t>
                    </w:r>
                    <w:r>
                      <w:rPr>
                        <w:rFonts w:ascii="Arial"/>
                        <w:color w:val="231F20"/>
                        <w:spacing w:val="-2"/>
                        <w:sz w:val="14"/>
                      </w:rPr>
                      <w:t>getElapsedTime()</w:t>
                    </w:r>
                  </w:p>
                  <w:p>
                    <w:pPr>
                      <w:spacing w:before="9"/>
                      <w:ind w:left="47"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47"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47" w:right="0" w:firstLine="0"/>
                      <w:jc w:val="left"/>
                      <w:rPr>
                        <w:rFonts w:ascii="Arial"/>
                        <w:sz w:val="14"/>
                      </w:rPr>
                    </w:pPr>
                    <w:r>
                      <w:rPr>
                        <w:rFonts w:ascii="Arial"/>
                        <w:color w:val="231F20"/>
                        <w:sz w:val="14"/>
                      </w:rPr>
                      <w:t>+ </w:t>
                    </w:r>
                    <w:r>
                      <w:rPr>
                        <w:rFonts w:ascii="Arial"/>
                        <w:color w:val="231F20"/>
                        <w:spacing w:val="-2"/>
                        <w:sz w:val="14"/>
                      </w:rPr>
                      <w:t>getActivities()</w:t>
                    </w:r>
                  </w:p>
                  <w:p>
                    <w:pPr>
                      <w:spacing w:before="9"/>
                      <w:ind w:left="47" w:right="0" w:firstLine="0"/>
                      <w:jc w:val="left"/>
                      <w:rPr>
                        <w:rFonts w:ascii="Arial" w:hAnsi="Arial"/>
                        <w:sz w:val="14"/>
                      </w:rPr>
                    </w:pPr>
                    <w:r>
                      <w:rPr>
                        <w:rFonts w:ascii="Arial" w:hAnsi="Arial"/>
                        <w:color w:val="231F20"/>
                        <w:sz w:val="14"/>
                      </w:rPr>
                      <w:t>…</w:t>
                    </w:r>
                  </w:p>
                </w:txbxContent>
              </v:textbox>
              <w10:wrap type="none"/>
            </v:shape>
            <v:shape style="position:absolute;left:20;top:20;width:2386;height:244" type="#_x0000_t202" id="docshape1808" filled="false" stroked="false">
              <v:textbox inset="0,0,0,0">
                <w:txbxContent>
                  <w:p>
                    <w:pPr>
                      <w:spacing w:before="31"/>
                      <w:ind w:left="701" w:right="0" w:firstLine="0"/>
                      <w:jc w:val="left"/>
                      <w:rPr>
                        <w:rFonts w:ascii="Arial"/>
                        <w:b/>
                        <w:sz w:val="14"/>
                      </w:rPr>
                    </w:pPr>
                    <w:r>
                      <w:rPr>
                        <w:rFonts w:ascii="Arial"/>
                        <w:b/>
                        <w:color w:val="231F20"/>
                        <w:spacing w:val="-2"/>
                        <w:sz w:val="14"/>
                      </w:rPr>
                      <w:t>ScheduledJob</w:t>
                    </w:r>
                  </w:p>
                </w:txbxContent>
              </v:textbox>
              <w10:wrap type="none"/>
            </v:shape>
          </v:group>
        </w:pict>
      </w:r>
      <w:r>
        <w:rPr/>
      </w:r>
    </w:p>
    <w:p>
      <w:pPr>
        <w:pStyle w:val="BodyText"/>
        <w:spacing w:before="9"/>
        <w:rPr>
          <w:sz w:val="15"/>
        </w:rPr>
      </w:pPr>
    </w:p>
    <w:p>
      <w:pPr>
        <w:tabs>
          <w:tab w:pos="1319" w:val="left" w:leader="none"/>
        </w:tabs>
        <w:spacing w:before="104"/>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2"/>
          <w:sz w:val="18"/>
        </w:rPr>
        <w:t>20.11</w:t>
      </w:r>
      <w:r>
        <w:rPr>
          <w:b/>
          <w:color w:val="231F20"/>
          <w:sz w:val="18"/>
        </w:rPr>
        <w:tab/>
      </w:r>
      <w:r>
        <w:rPr>
          <w:rFonts w:ascii="Book Antiqua"/>
          <w:i/>
          <w:color w:val="231F20"/>
          <w:spacing w:val="-22"/>
          <w:sz w:val="18"/>
        </w:rPr>
        <w:t>The</w:t>
      </w:r>
      <w:r>
        <w:rPr>
          <w:rFonts w:ascii="Book Antiqua"/>
          <w:i/>
          <w:color w:val="231F20"/>
          <w:spacing w:val="15"/>
          <w:sz w:val="18"/>
        </w:rPr>
        <w:t> </w:t>
      </w:r>
      <w:r>
        <w:rPr>
          <w:rFonts w:ascii="Lucida Console"/>
          <w:color w:val="231F20"/>
          <w:spacing w:val="-22"/>
          <w:sz w:val="18"/>
        </w:rPr>
        <w:t>ScheduledJob</w:t>
      </w:r>
      <w:r>
        <w:rPr>
          <w:rFonts w:ascii="Lucida Console"/>
          <w:color w:val="231F20"/>
          <w:spacing w:val="-83"/>
          <w:sz w:val="18"/>
        </w:rPr>
        <w:t> </w:t>
      </w:r>
      <w:r>
        <w:rPr>
          <w:rFonts w:ascii="Book Antiqua"/>
          <w:i/>
          <w:color w:val="231F20"/>
          <w:spacing w:val="-22"/>
          <w:sz w:val="18"/>
        </w:rPr>
        <w:t>class.</w:t>
      </w:r>
    </w:p>
    <w:p>
      <w:pPr>
        <w:pStyle w:val="BodyText"/>
        <w:rPr>
          <w:rFonts w:ascii="Book Antiqua"/>
          <w:i/>
          <w:sz w:val="22"/>
        </w:rPr>
      </w:pPr>
    </w:p>
    <w:p>
      <w:pPr>
        <w:pStyle w:val="BodyText"/>
        <w:spacing w:before="2"/>
        <w:rPr>
          <w:rFonts w:ascii="Book Antiqua"/>
          <w:i/>
          <w:sz w:val="17"/>
        </w:rPr>
      </w:pPr>
    </w:p>
    <w:p>
      <w:pPr>
        <w:pStyle w:val="BodyText"/>
        <w:spacing w:line="266" w:lineRule="auto"/>
        <w:ind w:left="101" w:right="114" w:firstLine="240"/>
        <w:jc w:val="both"/>
      </w:pPr>
      <w:r>
        <w:rPr>
          <w:color w:val="231F20"/>
        </w:rPr>
        <w:t>The</w:t>
      </w:r>
      <w:r>
        <w:rPr>
          <w:color w:val="231F20"/>
          <w:spacing w:val="40"/>
        </w:rPr>
        <w:t> </w:t>
      </w:r>
      <w:r>
        <w:rPr>
          <w:color w:val="231F20"/>
        </w:rPr>
        <w:t>SRP</w:t>
      </w:r>
      <w:r>
        <w:rPr>
          <w:color w:val="231F20"/>
          <w:spacing w:val="40"/>
        </w:rPr>
        <w:t> </w:t>
      </w:r>
      <w:r>
        <w:rPr>
          <w:color w:val="231F20"/>
        </w:rPr>
        <w:t>violation</w:t>
      </w:r>
      <w:r>
        <w:rPr>
          <w:color w:val="231F20"/>
          <w:spacing w:val="40"/>
        </w:rPr>
        <w:t> </w:t>
      </w:r>
      <w:r>
        <w:rPr>
          <w:color w:val="231F20"/>
        </w:rPr>
        <w:t>that</w:t>
      </w:r>
      <w:r>
        <w:rPr>
          <w:color w:val="231F20"/>
          <w:spacing w:val="40"/>
        </w:rPr>
        <w:t> </w:t>
      </w:r>
      <w:r>
        <w:rPr>
          <w:color w:val="231F20"/>
        </w:rPr>
        <w:t>we</w:t>
      </w:r>
      <w:r>
        <w:rPr>
          <w:color w:val="231F20"/>
          <w:spacing w:val="40"/>
        </w:rPr>
        <w:t> </w:t>
      </w:r>
      <w:r>
        <w:rPr>
          <w:color w:val="231F20"/>
        </w:rPr>
        <w:t>care</w:t>
      </w:r>
      <w:r>
        <w:rPr>
          <w:color w:val="231F20"/>
          <w:spacing w:val="40"/>
        </w:rPr>
        <w:t> </w:t>
      </w:r>
      <w:r>
        <w:rPr>
          <w:color w:val="231F20"/>
        </w:rPr>
        <w:t>most</w:t>
      </w:r>
      <w:r>
        <w:rPr>
          <w:color w:val="231F20"/>
          <w:spacing w:val="40"/>
        </w:rPr>
        <w:t> </w:t>
      </w:r>
      <w:r>
        <w:rPr>
          <w:color w:val="231F20"/>
        </w:rPr>
        <w:t>about</w:t>
      </w:r>
      <w:r>
        <w:rPr>
          <w:color w:val="231F20"/>
          <w:spacing w:val="40"/>
        </w:rPr>
        <w:t> </w:t>
      </w:r>
      <w:r>
        <w:rPr>
          <w:color w:val="231F20"/>
        </w:rPr>
        <w:t>is</w:t>
      </w:r>
      <w:r>
        <w:rPr>
          <w:color w:val="231F20"/>
          <w:spacing w:val="40"/>
        </w:rPr>
        <w:t> </w:t>
      </w:r>
      <w:r>
        <w:rPr>
          <w:color w:val="231F20"/>
        </w:rPr>
        <w:t>violation</w:t>
      </w:r>
      <w:r>
        <w:rPr>
          <w:color w:val="231F20"/>
          <w:spacing w:val="40"/>
        </w:rPr>
        <w:t> </w:t>
      </w:r>
      <w:r>
        <w:rPr>
          <w:color w:val="231F20"/>
        </w:rPr>
        <w:t>at</w:t>
      </w:r>
      <w:r>
        <w:rPr>
          <w:color w:val="231F20"/>
          <w:spacing w:val="40"/>
        </w:rPr>
        <w:t> </w:t>
      </w:r>
      <w:r>
        <w:rPr>
          <w:color w:val="231F20"/>
        </w:rPr>
        <w:t>the implementation level. Plainly put, we care whether the class really does all of that stuff or whether it just delegates to a couple of other classes. If it delegates, we don’t have a large monolithic class; we just have a class that is a facade, </w:t>
      </w:r>
      <w:r>
        <w:rPr>
          <w:color w:val="231F20"/>
        </w:rPr>
        <w:t>a front end for a bunch of little classes and that can be easier to manage.</w:t>
      </w:r>
    </w:p>
    <w:p>
      <w:pPr>
        <w:pStyle w:val="BodyText"/>
        <w:spacing w:line="266" w:lineRule="auto"/>
        <w:ind w:left="101" w:right="115" w:firstLine="239"/>
        <w:jc w:val="both"/>
      </w:pPr>
      <w:r>
        <w:rPr>
          <w:color w:val="231F20"/>
          <w:spacing w:val="-6"/>
        </w:rPr>
        <w:t>Figure 20.12</w:t>
      </w:r>
      <w:r>
        <w:rPr>
          <w:color w:val="231F20"/>
          <w:spacing w:val="-5"/>
        </w:rPr>
        <w:t> </w:t>
      </w:r>
      <w:r>
        <w:rPr>
          <w:color w:val="231F20"/>
          <w:spacing w:val="-6"/>
        </w:rPr>
        <w:t>shows</w:t>
      </w:r>
      <w:r>
        <w:rPr>
          <w:color w:val="231F20"/>
          <w:spacing w:val="-5"/>
        </w:rPr>
        <w:t> </w:t>
      </w:r>
      <w:r>
        <w:rPr>
          <w:color w:val="231F20"/>
          <w:spacing w:val="-6"/>
        </w:rPr>
        <w:t>the</w:t>
      </w:r>
      <w:r>
        <w:rPr>
          <w:color w:val="231F20"/>
          <w:spacing w:val="-5"/>
        </w:rPr>
        <w:t> </w:t>
      </w:r>
      <w:r>
        <w:rPr>
          <w:rFonts w:ascii="Lucida Console"/>
          <w:color w:val="231F20"/>
          <w:spacing w:val="-6"/>
          <w:sz w:val="19"/>
        </w:rPr>
        <w:t>ScheduledJob</w:t>
      </w:r>
      <w:r>
        <w:rPr>
          <w:rFonts w:ascii="Lucida Console"/>
          <w:color w:val="231F20"/>
          <w:spacing w:val="-22"/>
          <w:sz w:val="19"/>
        </w:rPr>
        <w:t> </w:t>
      </w:r>
      <w:r>
        <w:rPr>
          <w:color w:val="231F20"/>
          <w:spacing w:val="-6"/>
        </w:rPr>
        <w:t>class</w:t>
      </w:r>
      <w:r>
        <w:rPr>
          <w:color w:val="231F20"/>
          <w:spacing w:val="8"/>
        </w:rPr>
        <w:t> </w:t>
      </w:r>
      <w:r>
        <w:rPr>
          <w:color w:val="231F20"/>
          <w:spacing w:val="-6"/>
        </w:rPr>
        <w:t>with</w:t>
      </w:r>
      <w:r>
        <w:rPr>
          <w:color w:val="231F20"/>
          <w:spacing w:val="10"/>
        </w:rPr>
        <w:t> </w:t>
      </w:r>
      <w:r>
        <w:rPr>
          <w:color w:val="231F20"/>
          <w:spacing w:val="-6"/>
        </w:rPr>
        <w:t>responsibilities</w:t>
      </w:r>
      <w:r>
        <w:rPr>
          <w:color w:val="231F20"/>
          <w:spacing w:val="10"/>
        </w:rPr>
        <w:t> </w:t>
      </w:r>
      <w:r>
        <w:rPr>
          <w:color w:val="231F20"/>
          <w:spacing w:val="-6"/>
        </w:rPr>
        <w:t>delegated</w:t>
      </w:r>
      <w:r>
        <w:rPr>
          <w:color w:val="231F20"/>
          <w:spacing w:val="10"/>
        </w:rPr>
        <w:t> </w:t>
      </w:r>
      <w:r>
        <w:rPr>
          <w:color w:val="231F20"/>
          <w:spacing w:val="-6"/>
        </w:rPr>
        <w:t>to</w:t>
      </w:r>
      <w:r>
        <w:rPr>
          <w:color w:val="231F20"/>
          <w:spacing w:val="10"/>
        </w:rPr>
        <w:t> </w:t>
      </w:r>
      <w:r>
        <w:rPr>
          <w:color w:val="231F20"/>
          <w:spacing w:val="-6"/>
        </w:rPr>
        <w:t>a</w:t>
      </w:r>
      <w:r>
        <w:rPr>
          <w:color w:val="231F20"/>
        </w:rPr>
        <w:t> few other classes.</w:t>
      </w:r>
    </w:p>
    <w:p>
      <w:pPr>
        <w:spacing w:after="0" w:line="266" w:lineRule="auto"/>
        <w:jc w:val="both"/>
        <w:sectPr>
          <w:pgSz w:w="7880" w:h="11400"/>
          <w:pgMar w:top="460" w:bottom="280" w:left="560" w:right="260"/>
        </w:sectPr>
      </w:pPr>
    </w:p>
    <w:p>
      <w:pPr>
        <w:pStyle w:val="BodyText"/>
      </w:pPr>
    </w:p>
    <w:p>
      <w:pPr>
        <w:pStyle w:val="BodyText"/>
        <w:spacing w:before="2"/>
        <w:rPr>
          <w:sz w:val="18"/>
        </w:rPr>
      </w:pPr>
    </w:p>
    <w:p>
      <w:pPr>
        <w:spacing w:after="0"/>
        <w:rPr>
          <w:sz w:val="18"/>
        </w:rPr>
        <w:sectPr>
          <w:pgSz w:w="7910" w:h="11940"/>
          <w:pgMar w:top="940" w:bottom="280" w:left="220" w:right="620"/>
        </w:sectPr>
      </w:pPr>
    </w:p>
    <w:p>
      <w:pPr>
        <w:spacing w:before="77"/>
        <w:ind w:left="1274" w:right="0" w:firstLine="0"/>
        <w:jc w:val="left"/>
        <w:rPr>
          <w:rFonts w:ascii="Arial"/>
          <w:b/>
          <w:sz w:val="14"/>
        </w:rPr>
      </w:pPr>
      <w:r>
        <w:rPr/>
        <w:pict>
          <v:group style="position:absolute;margin-left:38.599998pt;margin-top:-22.412296pt;width:297.4pt;height:249.05pt;mso-position-horizontal-relative:page;mso-position-vertical-relative:paragraph;z-index:-24375296" id="docshapegroup1809" coordorigin="772,-448" coordsize="5948,4981">
            <v:rect style="position:absolute;left:782;top:35;width:2406;height:3437" id="docshape1810" filled="false" stroked="true" strokeweight="1pt" strokecolor="#231f20">
              <v:stroke dashstyle="solid"/>
            </v:rect>
            <v:line style="position:absolute" from="782,294" to="3188,294" stroked="true" strokeweight=".5pt" strokecolor="#231f20">
              <v:stroke dashstyle="solid"/>
            </v:line>
            <v:rect style="position:absolute;left:4204;top:-439;width:1167;height:523" id="docshape1811" filled="false" stroked="true" strokeweight="1pt" strokecolor="#231f20">
              <v:stroke dashstyle="solid"/>
            </v:rect>
            <v:line style="position:absolute" from="4205,-176" to="5371,-176" stroked="true" strokeweight=".5pt" strokecolor="#231f20">
              <v:stroke dashstyle="solid"/>
            </v:line>
            <v:rect style="position:absolute;left:4204;top:561;width:1658;height:880" id="docshape1812" filled="false" stroked="true" strokeweight="1.0pt" strokecolor="#231f20">
              <v:stroke dashstyle="solid"/>
            </v:rect>
            <v:line style="position:absolute" from="4205,824" to="5862,824" stroked="true" strokeweight=".5pt" strokecolor="#231f20">
              <v:stroke dashstyle="solid"/>
            </v:line>
            <v:shape style="position:absolute;left:3178;top:-284;width:959;height:1040" id="docshape1813" coordorigin="3179,-284" coordsize="959,1040" path="m4138,-284l3607,-284,3607,756,3373,756,3251,756,3199,756,3179,756e" filled="false" stroked="true" strokeweight="1.0pt" strokecolor="#231f20">
              <v:path arrowok="t"/>
              <v:stroke dashstyle="solid"/>
            </v:shape>
            <v:shape style="position:absolute;left:4015;top:-335;width:165;height:101" id="docshape1814" coordorigin="4016,-334" coordsize="165,101" path="m4016,-334l4180,-284,4016,-234e" filled="false" stroked="true" strokeweight="1pt" strokecolor="#231f20">
              <v:path arrowok="t"/>
              <v:stroke dashstyle="solid"/>
            </v:shape>
            <v:shape style="position:absolute;left:3178;top:867;width:967;height:549" id="docshape1815" coordorigin="3179,868" coordsize="967,549" path="m4145,868l3607,868,3607,1416,3373,1416,3251,1416,3199,1416,3179,1416e" filled="false" stroked="true" strokeweight="1.0pt" strokecolor="#231f20">
              <v:path arrowok="t"/>
              <v:stroke dashstyle="solid"/>
            </v:shape>
            <v:shape style="position:absolute;left:4023;top:817;width:165;height:101" id="docshape1816" coordorigin="4023,817" coordsize="165,101" path="m4023,817l4188,868,4023,918e" filled="false" stroked="true" strokeweight="1pt" strokecolor="#231f20">
              <v:path arrowok="t"/>
              <v:stroke dashstyle="solid"/>
            </v:shape>
            <v:rect style="position:absolute;left:4204;top:3642;width:1658;height:880" id="docshape1817" filled="false" stroked="true" strokeweight="1pt" strokecolor="#231f20">
              <v:stroke dashstyle="solid"/>
            </v:rect>
            <v:line style="position:absolute" from="4205,3904" to="5862,3904" stroked="true" strokeweight=".5pt" strokecolor="#231f20">
              <v:stroke dashstyle="solid"/>
            </v:line>
            <v:shape style="position:absolute;left:1973;top:3478;width:2164;height:549" id="docshape1818" coordorigin="1973,3478" coordsize="2164,549" path="m4136,4027l1973,4027,1973,3478e" filled="false" stroked="true" strokeweight="1pt" strokecolor="#231f20">
              <v:path arrowok="t"/>
              <v:stroke dashstyle="solid"/>
            </v:shape>
            <v:shape style="position:absolute;left:4014;top:3976;width:165;height:101" id="docshape1819" coordorigin="4015,3977" coordsize="165,101" path="m4015,4077l4179,4027,4015,3977e" filled="false" stroked="true" strokeweight="1pt" strokecolor="#231f20">
              <v:path arrowok="t"/>
              <v:stroke dashstyle="solid"/>
            </v:shape>
            <v:rect style="position:absolute;left:4204;top:1758;width:2506;height:880" id="docshape1820" filled="false" stroked="true" strokeweight="1.0pt" strokecolor="#231f20">
              <v:stroke dashstyle="solid"/>
            </v:rect>
            <v:line style="position:absolute" from="4205,2020" to="6710,2020" stroked="true" strokeweight=".5pt" strokecolor="#231f20">
              <v:stroke dashstyle="solid"/>
            </v:line>
            <v:line style="position:absolute" from="4145,2270" to="3178,2270" stroked="true" strokeweight="1pt" strokecolor="#231f20">
              <v:stroke dashstyle="solid"/>
            </v:line>
            <v:shape style="position:absolute;left:4023;top:2219;width:165;height:101" id="docshape1821" coordorigin="4023,2219" coordsize="165,101" path="m4023,2219l4188,2269,4023,2320e" filled="false" stroked="true" strokeweight="1pt" strokecolor="#231f20">
              <v:path arrowok="t"/>
              <v:stroke dashstyle="solid"/>
            </v:shape>
            <v:shape style="position:absolute;left:4214;top:3909;width:1638;height:603" type="#_x0000_t202" id="docshape1822"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56"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56" w:right="0" w:firstLine="0"/>
                      <w:jc w:val="left"/>
                      <w:rPr>
                        <w:rFonts w:ascii="Arial"/>
                        <w:sz w:val="14"/>
                      </w:rPr>
                    </w:pPr>
                    <w:r>
                      <w:rPr>
                        <w:rFonts w:ascii="Arial"/>
                        <w:color w:val="231F20"/>
                        <w:sz w:val="14"/>
                      </w:rPr>
                      <w:t>+ </w:t>
                    </w:r>
                    <w:r>
                      <w:rPr>
                        <w:rFonts w:ascii="Arial"/>
                        <w:color w:val="231F20"/>
                        <w:spacing w:val="-2"/>
                        <w:sz w:val="14"/>
                      </w:rPr>
                      <w:t>isRunning()</w:t>
                    </w:r>
                  </w:p>
                </w:txbxContent>
              </v:textbox>
              <w10:wrap type="none"/>
            </v:shape>
            <v:shape style="position:absolute;left:4214;top:3652;width:1638;height:248" type="#_x0000_t202" id="docshape1823" filled="false" stroked="false">
              <v:textbox inset="0,0,0,0">
                <w:txbxContent>
                  <w:p>
                    <w:pPr>
                      <w:spacing w:before="34"/>
                      <w:ind w:left="340" w:right="0" w:firstLine="0"/>
                      <w:jc w:val="left"/>
                      <w:rPr>
                        <w:rFonts w:ascii="Arial"/>
                        <w:b/>
                        <w:sz w:val="14"/>
                      </w:rPr>
                    </w:pPr>
                    <w:r>
                      <w:rPr>
                        <w:rFonts w:ascii="Arial"/>
                        <w:b/>
                        <w:color w:val="231F20"/>
                        <w:spacing w:val="-2"/>
                        <w:sz w:val="14"/>
                      </w:rPr>
                      <w:t>JobController</w:t>
                    </w:r>
                  </w:p>
                </w:txbxContent>
              </v:textbox>
              <w10:wrap type="none"/>
            </v:shape>
            <v:shape style="position:absolute;left:4214;top:2025;width:2486;height:603" type="#_x0000_t202" id="docshape1824" filled="false" stroked="false">
              <v:textbox inset="0,0,0,0">
                <w:txbxContent>
                  <w:p>
                    <w:pPr>
                      <w:spacing w:before="29"/>
                      <w:ind w:left="56" w:right="0" w:firstLine="0"/>
                      <w:jc w:val="left"/>
                      <w:rPr>
                        <w:rFonts w:ascii="Arial"/>
                        <w:sz w:val="14"/>
                      </w:rPr>
                    </w:pPr>
                    <w:r>
                      <w:rPr>
                        <w:rFonts w:ascii="Arial"/>
                        <w:color w:val="231F20"/>
                        <w:spacing w:val="-2"/>
                        <w:sz w:val="14"/>
                      </w:rPr>
                      <w:t>+</w:t>
                    </w:r>
                    <w:r>
                      <w:rPr>
                        <w:rFonts w:ascii="Arial"/>
                        <w:color w:val="231F20"/>
                        <w:spacing w:val="10"/>
                        <w:sz w:val="14"/>
                      </w:rPr>
                      <w:t> </w:t>
                    </w:r>
                    <w:r>
                      <w:rPr>
                        <w:rFonts w:ascii="Arial"/>
                        <w:color w:val="231F20"/>
                        <w:spacing w:val="-2"/>
                        <w:sz w:val="14"/>
                      </w:rPr>
                      <w:t>ResourceAcquistion(Job,</w:t>
                    </w:r>
                    <w:r>
                      <w:rPr>
                        <w:rFonts w:ascii="Arial"/>
                        <w:color w:val="231F20"/>
                        <w:spacing w:val="11"/>
                        <w:sz w:val="14"/>
                      </w:rPr>
                      <w:t> </w:t>
                    </w:r>
                    <w:r>
                      <w:rPr>
                        <w:rFonts w:ascii="Arial"/>
                        <w:color w:val="231F20"/>
                        <w:spacing w:val="-2"/>
                        <w:sz w:val="14"/>
                      </w:rPr>
                      <w:t>Resource)</w:t>
                    </w:r>
                  </w:p>
                  <w:p>
                    <w:pPr>
                      <w:spacing w:before="9"/>
                      <w:ind w:left="56" w:right="0" w:firstLine="0"/>
                      <w:jc w:val="left"/>
                      <w:rPr>
                        <w:rFonts w:ascii="Arial"/>
                        <w:sz w:val="14"/>
                      </w:rPr>
                    </w:pPr>
                    <w:r>
                      <w:rPr>
                        <w:rFonts w:ascii="Arial"/>
                        <w:color w:val="231F20"/>
                        <w:sz w:val="14"/>
                      </w:rPr>
                      <w:t>+ </w:t>
                    </w:r>
                    <w:r>
                      <w:rPr>
                        <w:rFonts w:ascii="Arial"/>
                        <w:color w:val="231F20"/>
                        <w:spacing w:val="-2"/>
                        <w:sz w:val="14"/>
                      </w:rPr>
                      <w:t>acquire()</w:t>
                    </w:r>
                  </w:p>
                  <w:p>
                    <w:pPr>
                      <w:spacing w:before="9"/>
                      <w:ind w:left="56" w:right="0" w:firstLine="0"/>
                      <w:jc w:val="left"/>
                      <w:rPr>
                        <w:rFonts w:ascii="Arial"/>
                        <w:sz w:val="14"/>
                      </w:rPr>
                    </w:pPr>
                    <w:r>
                      <w:rPr>
                        <w:rFonts w:ascii="Arial"/>
                        <w:color w:val="231F20"/>
                        <w:sz w:val="14"/>
                      </w:rPr>
                      <w:t>+ </w:t>
                    </w:r>
                    <w:r>
                      <w:rPr>
                        <w:rFonts w:ascii="Arial"/>
                        <w:color w:val="231F20"/>
                        <w:spacing w:val="-2"/>
                        <w:sz w:val="14"/>
                      </w:rPr>
                      <w:t>release()</w:t>
                    </w:r>
                  </w:p>
                </w:txbxContent>
              </v:textbox>
              <w10:wrap type="none"/>
            </v:shape>
            <v:shape style="position:absolute;left:4214;top:1768;width:2486;height:248" type="#_x0000_t202" id="docshape1825" filled="false" stroked="false">
              <v:textbox inset="0,0,0,0">
                <w:txbxContent>
                  <w:p>
                    <w:pPr>
                      <w:spacing w:before="34"/>
                      <w:ind w:left="560" w:right="0" w:firstLine="0"/>
                      <w:jc w:val="left"/>
                      <w:rPr>
                        <w:rFonts w:ascii="Arial"/>
                        <w:b/>
                        <w:sz w:val="14"/>
                      </w:rPr>
                    </w:pPr>
                    <w:r>
                      <w:rPr>
                        <w:rFonts w:ascii="Arial"/>
                        <w:b/>
                        <w:color w:val="231F20"/>
                        <w:spacing w:val="-2"/>
                        <w:sz w:val="14"/>
                      </w:rPr>
                      <w:t>ResourceAcquistion</w:t>
                    </w:r>
                  </w:p>
                </w:txbxContent>
              </v:textbox>
              <w10:wrap type="none"/>
            </v:shape>
            <v:shape style="position:absolute;left:4214;top:-171;width:1147;height:246" type="#_x0000_t202" id="docshape1826" filled="false" stroked="false">
              <v:textbox inset="0,0,0,0">
                <w:txbxContent>
                  <w:p>
                    <w:pPr>
                      <w:spacing w:before="29"/>
                      <w:ind w:left="56" w:right="0" w:firstLine="0"/>
                      <w:jc w:val="left"/>
                      <w:rPr>
                        <w:rFonts w:ascii="Arial"/>
                        <w:sz w:val="14"/>
                      </w:rPr>
                    </w:pPr>
                    <w:r>
                      <w:rPr>
                        <w:rFonts w:ascii="Arial"/>
                        <w:color w:val="231F20"/>
                        <w:sz w:val="14"/>
                      </w:rPr>
                      <w:t>+ </w:t>
                    </w:r>
                    <w:r>
                      <w:rPr>
                        <w:rFonts w:ascii="Arial"/>
                        <w:color w:val="231F20"/>
                        <w:spacing w:val="-2"/>
                        <w:sz w:val="14"/>
                      </w:rPr>
                      <w:t>addJob(Job)</w:t>
                    </w:r>
                  </w:p>
                </w:txbxContent>
              </v:textbox>
              <w10:wrap type="none"/>
            </v:shape>
            <v:shape style="position:absolute;left:4214;top:-429;width:1147;height:248" type="#_x0000_t202" id="docshape1827" filled="false" stroked="false">
              <v:textbox inset="0,0,0,0">
                <w:txbxContent>
                  <w:p>
                    <w:pPr>
                      <w:spacing w:before="43"/>
                      <w:ind w:left="328" w:right="0" w:firstLine="0"/>
                      <w:jc w:val="left"/>
                      <w:rPr>
                        <w:rFonts w:ascii="Arial"/>
                        <w:b/>
                        <w:sz w:val="14"/>
                      </w:rPr>
                    </w:pPr>
                    <w:r>
                      <w:rPr>
                        <w:rFonts w:ascii="Arial"/>
                        <w:b/>
                        <w:color w:val="231F20"/>
                        <w:spacing w:val="-2"/>
                        <w:sz w:val="14"/>
                      </w:rPr>
                      <w:t>JobPool</w:t>
                    </w:r>
                  </w:p>
                </w:txbxContent>
              </v:textbox>
              <w10:wrap type="none"/>
            </v:shape>
            <w10:wrap type="none"/>
          </v:group>
        </w:pict>
      </w:r>
      <w:bookmarkStart w:name="_bookmark293" w:id="384"/>
      <w:bookmarkEnd w:id="384"/>
      <w:r>
        <w:rPr/>
      </w:r>
      <w:r>
        <w:rPr>
          <w:rFonts w:ascii="Arial"/>
          <w:b/>
          <w:color w:val="231F20"/>
          <w:spacing w:val="-2"/>
          <w:sz w:val="14"/>
        </w:rPr>
        <w:t>ScheduledJob</w:t>
      </w:r>
    </w:p>
    <w:p>
      <w:pPr>
        <w:spacing w:before="91"/>
        <w:ind w:left="619" w:right="0" w:firstLine="0"/>
        <w:jc w:val="left"/>
        <w:rPr>
          <w:rFonts w:ascii="Arial"/>
          <w:sz w:val="14"/>
        </w:rPr>
      </w:pPr>
      <w:r>
        <w:rPr>
          <w:rFonts w:ascii="Arial"/>
          <w:color w:val="231F20"/>
          <w:sz w:val="14"/>
        </w:rPr>
        <w:t>+ </w:t>
      </w:r>
      <w:r>
        <w:rPr>
          <w:rFonts w:ascii="Arial"/>
          <w:color w:val="231F20"/>
          <w:spacing w:val="-2"/>
          <w:sz w:val="14"/>
        </w:rPr>
        <w:t>addPredecessor(ScheduledJob)</w:t>
      </w:r>
    </w:p>
    <w:p>
      <w:pPr>
        <w:spacing w:before="9"/>
        <w:ind w:left="619" w:right="0" w:firstLine="0"/>
        <w:jc w:val="left"/>
        <w:rPr>
          <w:rFonts w:ascii="Arial"/>
          <w:sz w:val="14"/>
        </w:rPr>
      </w:pPr>
      <w:r>
        <w:rPr>
          <w:rFonts w:ascii="Arial"/>
          <w:color w:val="231F20"/>
          <w:sz w:val="14"/>
        </w:rPr>
        <w:t>+ </w:t>
      </w:r>
      <w:r>
        <w:rPr>
          <w:rFonts w:ascii="Arial"/>
          <w:color w:val="231F20"/>
          <w:spacing w:val="-2"/>
          <w:sz w:val="14"/>
        </w:rPr>
        <w:t>addSuccessor(ScheduledJob)</w:t>
      </w:r>
    </w:p>
    <w:p>
      <w:pPr>
        <w:spacing w:before="9"/>
        <w:ind w:left="619"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getDuration()</w:t>
      </w:r>
      <w:r>
        <w:rPr>
          <w:rFonts w:ascii="Arial"/>
          <w:color w:val="231F20"/>
          <w:spacing w:val="-5"/>
          <w:sz w:val="14"/>
        </w:rPr>
        <w:t> </w:t>
      </w:r>
      <w:r>
        <w:rPr>
          <w:rFonts w:ascii="Arial"/>
          <w:color w:val="231F20"/>
          <w:sz w:val="14"/>
        </w:rPr>
        <w:t>:</w:t>
      </w:r>
      <w:r>
        <w:rPr>
          <w:rFonts w:ascii="Arial"/>
          <w:color w:val="231F20"/>
          <w:spacing w:val="-9"/>
          <w:sz w:val="14"/>
        </w:rPr>
        <w:t> </w:t>
      </w:r>
      <w:r>
        <w:rPr>
          <w:rFonts w:ascii="Arial"/>
          <w:color w:val="231F20"/>
          <w:spacing w:val="-5"/>
          <w:sz w:val="14"/>
        </w:rPr>
        <w:t>int</w:t>
      </w:r>
    </w:p>
    <w:p>
      <w:pPr>
        <w:spacing w:before="9"/>
        <w:ind w:left="619" w:right="0" w:firstLine="0"/>
        <w:jc w:val="left"/>
        <w:rPr>
          <w:rFonts w:ascii="Arial"/>
          <w:sz w:val="14"/>
        </w:rPr>
      </w:pPr>
      <w:r>
        <w:rPr>
          <w:rFonts w:ascii="Arial"/>
          <w:color w:val="231F20"/>
          <w:sz w:val="14"/>
        </w:rPr>
        <w:t>+ </w:t>
      </w:r>
      <w:r>
        <w:rPr>
          <w:rFonts w:ascii="Arial"/>
          <w:color w:val="231F20"/>
          <w:spacing w:val="-2"/>
          <w:sz w:val="14"/>
        </w:rPr>
        <w:t>show();</w:t>
      </w:r>
    </w:p>
    <w:p>
      <w:pPr>
        <w:spacing w:before="9"/>
        <w:ind w:left="619" w:right="0" w:firstLine="0"/>
        <w:jc w:val="left"/>
        <w:rPr>
          <w:rFonts w:ascii="Arial"/>
          <w:sz w:val="14"/>
        </w:rPr>
      </w:pPr>
      <w:r>
        <w:rPr>
          <w:rFonts w:ascii="Arial"/>
          <w:color w:val="231F20"/>
          <w:sz w:val="14"/>
        </w:rPr>
        <w:t>+ </w:t>
      </w:r>
      <w:r>
        <w:rPr>
          <w:rFonts w:ascii="Arial"/>
          <w:color w:val="231F20"/>
          <w:spacing w:val="-2"/>
          <w:sz w:val="14"/>
        </w:rPr>
        <w:t>refesh()</w:t>
      </w:r>
    </w:p>
    <w:p>
      <w:pPr>
        <w:spacing w:before="9"/>
        <w:ind w:left="619" w:right="0" w:firstLine="0"/>
        <w:jc w:val="left"/>
        <w:rPr>
          <w:rFonts w:ascii="Arial"/>
          <w:sz w:val="14"/>
        </w:rPr>
      </w:pPr>
      <w:r>
        <w:rPr>
          <w:rFonts w:ascii="Arial"/>
          <w:color w:val="231F20"/>
          <w:sz w:val="14"/>
        </w:rPr>
        <w:t>+ </w:t>
      </w:r>
      <w:r>
        <w:rPr>
          <w:rFonts w:ascii="Arial"/>
          <w:color w:val="231F20"/>
          <w:spacing w:val="-2"/>
          <w:sz w:val="14"/>
        </w:rPr>
        <w:t>run()</w:t>
      </w:r>
    </w:p>
    <w:p>
      <w:pPr>
        <w:spacing w:before="9"/>
        <w:ind w:left="619"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postMessage()</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4"/>
          <w:sz w:val="14"/>
        </w:rPr>
        <w:t>void</w:t>
      </w:r>
    </w:p>
    <w:p>
      <w:pPr>
        <w:spacing w:before="9"/>
        <w:ind w:left="619"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isVisible()</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boolean</w:t>
      </w:r>
    </w:p>
    <w:p>
      <w:pPr>
        <w:spacing w:before="9"/>
        <w:ind w:left="619" w:right="0" w:firstLine="0"/>
        <w:jc w:val="left"/>
        <w:rPr>
          <w:rFonts w:ascii="Arial"/>
          <w:sz w:val="14"/>
        </w:rPr>
      </w:pPr>
      <w:r>
        <w:rPr>
          <w:rFonts w:ascii="Arial"/>
          <w:color w:val="231F20"/>
          <w:sz w:val="14"/>
        </w:rPr>
        <w:t>+</w:t>
      </w:r>
      <w:r>
        <w:rPr>
          <w:rFonts w:ascii="Arial"/>
          <w:color w:val="231F20"/>
          <w:spacing w:val="-5"/>
          <w:sz w:val="14"/>
        </w:rPr>
        <w:t> </w:t>
      </w:r>
      <w:r>
        <w:rPr>
          <w:rFonts w:ascii="Arial"/>
          <w:color w:val="231F20"/>
          <w:sz w:val="14"/>
        </w:rPr>
        <w:t>isModified()</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boolean</w:t>
      </w:r>
    </w:p>
    <w:p>
      <w:pPr>
        <w:spacing w:before="9"/>
        <w:ind w:left="619" w:right="0" w:firstLine="0"/>
        <w:jc w:val="left"/>
        <w:rPr>
          <w:rFonts w:ascii="Arial"/>
          <w:sz w:val="14"/>
        </w:rPr>
      </w:pPr>
      <w:r>
        <w:rPr>
          <w:rFonts w:ascii="Arial"/>
          <w:color w:val="231F20"/>
          <w:sz w:val="14"/>
        </w:rPr>
        <w:t>+ </w:t>
      </w:r>
      <w:r>
        <w:rPr>
          <w:rFonts w:ascii="Arial"/>
          <w:color w:val="231F20"/>
          <w:spacing w:val="-2"/>
          <w:sz w:val="14"/>
        </w:rPr>
        <w:t>persist()</w:t>
      </w:r>
    </w:p>
    <w:p>
      <w:pPr>
        <w:spacing w:before="9"/>
        <w:ind w:left="619" w:right="0" w:firstLine="0"/>
        <w:jc w:val="left"/>
        <w:rPr>
          <w:rFonts w:ascii="Arial"/>
          <w:sz w:val="14"/>
        </w:rPr>
      </w:pPr>
      <w:r>
        <w:rPr>
          <w:rFonts w:ascii="Arial"/>
          <w:color w:val="231F20"/>
          <w:sz w:val="14"/>
        </w:rPr>
        <w:t>+ </w:t>
      </w:r>
      <w:r>
        <w:rPr>
          <w:rFonts w:ascii="Arial"/>
          <w:color w:val="231F20"/>
          <w:spacing w:val="-2"/>
          <w:sz w:val="14"/>
        </w:rPr>
        <w:t>acquireResources()</w:t>
      </w:r>
    </w:p>
    <w:p>
      <w:pPr>
        <w:spacing w:before="9"/>
        <w:ind w:left="619" w:right="0" w:firstLine="0"/>
        <w:jc w:val="left"/>
        <w:rPr>
          <w:rFonts w:ascii="Arial"/>
          <w:sz w:val="14"/>
        </w:rPr>
      </w:pPr>
      <w:r>
        <w:rPr>
          <w:rFonts w:ascii="Arial"/>
          <w:color w:val="231F20"/>
          <w:sz w:val="14"/>
        </w:rPr>
        <w:t>+ </w:t>
      </w:r>
      <w:r>
        <w:rPr>
          <w:rFonts w:ascii="Arial"/>
          <w:color w:val="231F20"/>
          <w:spacing w:val="-2"/>
          <w:sz w:val="14"/>
        </w:rPr>
        <w:t>releaseResources()</w:t>
      </w:r>
    </w:p>
    <w:p>
      <w:pPr>
        <w:spacing w:before="9"/>
        <w:ind w:left="619" w:right="0" w:firstLine="0"/>
        <w:jc w:val="left"/>
        <w:rPr>
          <w:rFonts w:ascii="Arial"/>
          <w:sz w:val="14"/>
        </w:rPr>
      </w:pPr>
      <w:r>
        <w:rPr>
          <w:rFonts w:ascii="Arial"/>
          <w:color w:val="231F20"/>
          <w:sz w:val="14"/>
        </w:rPr>
        <w:t>+ </w:t>
      </w:r>
      <w:r>
        <w:rPr>
          <w:rFonts w:ascii="Arial"/>
          <w:color w:val="231F20"/>
          <w:spacing w:val="-2"/>
          <w:sz w:val="14"/>
        </w:rPr>
        <w:t>isRunning()</w:t>
      </w:r>
    </w:p>
    <w:p>
      <w:pPr>
        <w:spacing w:before="9"/>
        <w:ind w:left="619" w:right="0" w:firstLine="0"/>
        <w:jc w:val="left"/>
        <w:rPr>
          <w:rFonts w:ascii="Arial"/>
          <w:sz w:val="14"/>
        </w:rPr>
      </w:pPr>
      <w:r>
        <w:rPr>
          <w:rFonts w:ascii="Arial"/>
          <w:color w:val="231F20"/>
          <w:sz w:val="14"/>
        </w:rPr>
        <w:t>+ </w:t>
      </w:r>
      <w:r>
        <w:rPr>
          <w:rFonts w:ascii="Arial"/>
          <w:color w:val="231F20"/>
          <w:spacing w:val="-2"/>
          <w:sz w:val="14"/>
        </w:rPr>
        <w:t>getElapsedTime()</w:t>
      </w:r>
    </w:p>
    <w:p>
      <w:pPr>
        <w:spacing w:before="9"/>
        <w:ind w:left="619"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619"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619" w:right="0" w:firstLine="0"/>
        <w:jc w:val="left"/>
        <w:rPr>
          <w:rFonts w:ascii="Arial"/>
          <w:sz w:val="14"/>
        </w:rPr>
      </w:pPr>
      <w:r>
        <w:rPr>
          <w:rFonts w:ascii="Arial"/>
          <w:color w:val="231F20"/>
          <w:sz w:val="14"/>
        </w:rPr>
        <w:t>+ </w:t>
      </w:r>
      <w:r>
        <w:rPr>
          <w:rFonts w:ascii="Arial"/>
          <w:color w:val="231F20"/>
          <w:spacing w:val="-2"/>
          <w:sz w:val="14"/>
        </w:rPr>
        <w:t>getActivities()</w:t>
      </w:r>
    </w:p>
    <w:p>
      <w:pPr>
        <w:spacing w:before="9"/>
        <w:ind w:left="619" w:right="0" w:firstLine="0"/>
        <w:jc w:val="left"/>
        <w:rPr>
          <w:rFonts w:ascii="Arial" w:hAnsi="Arial"/>
          <w:sz w:val="14"/>
        </w:rPr>
      </w:pPr>
      <w:r>
        <w:rPr>
          <w:rFonts w:ascii="Arial" w:hAnsi="Arial"/>
          <w:color w:val="231F20"/>
          <w:sz w:val="14"/>
        </w:rPr>
        <w:t>…</w:t>
      </w:r>
    </w:p>
    <w:p>
      <w:pPr>
        <w:spacing w:line="240" w:lineRule="auto" w:before="0"/>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spacing w:before="123"/>
        <w:ind w:left="725" w:right="0" w:firstLine="0"/>
        <w:jc w:val="left"/>
        <w:rPr>
          <w:rFonts w:ascii="Arial"/>
          <w:b/>
          <w:sz w:val="14"/>
        </w:rPr>
      </w:pPr>
      <w:r>
        <w:rPr>
          <w:rFonts w:ascii="Arial"/>
          <w:b/>
          <w:color w:val="231F20"/>
          <w:spacing w:val="-2"/>
          <w:sz w:val="14"/>
        </w:rPr>
        <w:t>ScheduledJobView</w:t>
      </w:r>
    </w:p>
    <w:p>
      <w:pPr>
        <w:spacing w:before="92"/>
        <w:ind w:left="619" w:right="0" w:firstLine="0"/>
        <w:jc w:val="left"/>
        <w:rPr>
          <w:rFonts w:ascii="Arial"/>
          <w:sz w:val="14"/>
        </w:rPr>
      </w:pPr>
      <w:r>
        <w:rPr>
          <w:rFonts w:ascii="Arial"/>
          <w:color w:val="231F20"/>
          <w:sz w:val="14"/>
        </w:rPr>
        <w:t>+ </w:t>
      </w:r>
      <w:r>
        <w:rPr>
          <w:rFonts w:ascii="Arial"/>
          <w:color w:val="231F20"/>
          <w:spacing w:val="-2"/>
          <w:sz w:val="14"/>
        </w:rPr>
        <w:t>show()</w:t>
      </w:r>
    </w:p>
    <w:p>
      <w:pPr>
        <w:spacing w:before="9"/>
        <w:ind w:left="619" w:right="0" w:firstLine="0"/>
        <w:jc w:val="left"/>
        <w:rPr>
          <w:rFonts w:ascii="Arial"/>
          <w:sz w:val="14"/>
        </w:rPr>
      </w:pPr>
      <w:r>
        <w:rPr>
          <w:rFonts w:ascii="Arial"/>
          <w:color w:val="231F20"/>
          <w:sz w:val="14"/>
        </w:rPr>
        <w:t>+ </w:t>
      </w:r>
      <w:r>
        <w:rPr>
          <w:rFonts w:ascii="Arial"/>
          <w:color w:val="231F20"/>
          <w:spacing w:val="-2"/>
          <w:sz w:val="14"/>
        </w:rPr>
        <w:t>isVisible()</w:t>
      </w:r>
    </w:p>
    <w:p>
      <w:pPr>
        <w:spacing w:before="9"/>
        <w:ind w:left="619" w:right="0" w:firstLine="0"/>
        <w:jc w:val="left"/>
        <w:rPr>
          <w:rFonts w:ascii="Arial"/>
          <w:sz w:val="14"/>
        </w:rPr>
      </w:pPr>
      <w:r>
        <w:rPr>
          <w:rFonts w:ascii="Arial"/>
          <w:color w:val="231F20"/>
          <w:sz w:val="14"/>
        </w:rPr>
        <w:t>+ </w:t>
      </w:r>
      <w:r>
        <w:rPr>
          <w:rFonts w:ascii="Arial"/>
          <w:color w:val="231F20"/>
          <w:spacing w:val="-2"/>
          <w:sz w:val="14"/>
        </w:rPr>
        <w:t>refresh()</w:t>
      </w:r>
    </w:p>
    <w:p>
      <w:pPr>
        <w:spacing w:after="0"/>
        <w:jc w:val="left"/>
        <w:rPr>
          <w:rFonts w:ascii="Arial"/>
          <w:sz w:val="14"/>
        </w:rPr>
        <w:sectPr>
          <w:type w:val="continuous"/>
          <w:pgSz w:w="7910" w:h="11940"/>
          <w:pgMar w:top="0" w:bottom="0" w:left="220" w:right="620"/>
          <w:cols w:num="2" w:equalWidth="0">
            <w:col w:w="2780" w:space="651"/>
            <w:col w:w="3639"/>
          </w:cols>
        </w:sectPr>
      </w:pPr>
    </w:p>
    <w:p>
      <w:pPr>
        <w:pStyle w:val="BodyText"/>
        <w:rPr>
          <w:rFonts w:ascii="Arial"/>
        </w:rPr>
      </w:pPr>
      <w:r>
        <w:rPr/>
        <w:pict>
          <v:group style="position:absolute;margin-left:-.5pt;margin-top:356.276001pt;width:5.1pt;height:47pt;mso-position-horizontal-relative:page;mso-position-vertical-relative:page;z-index:16075264" id="docshapegroup1828" coordorigin="-10,7126" coordsize="102,940">
            <v:rect style="position:absolute;left:0;top:7135;width:82;height:920" id="docshape1829" filled="true" fillcolor="#231f20" stroked="false">
              <v:fill type="solid"/>
            </v:rect>
            <v:shape style="position:absolute;left:0;top:7135;width:82;height:920" id="docshape1830" coordorigin="0,7136" coordsize="82,920" path="m0,7136l82,7136,82,8056,0,8056e" filled="false" stroked="true" strokeweight="1pt" strokecolor="#231f20">
              <v:path arrowok="t"/>
              <v:stroke dashstyle="solid"/>
            </v:shape>
            <w10:wrap type="none"/>
          </v:group>
        </w:pic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
        <w:rPr>
          <w:rFonts w:ascii="Arial"/>
          <w:sz w:val="18"/>
        </w:rPr>
      </w:pPr>
    </w:p>
    <w:p>
      <w:pPr>
        <w:tabs>
          <w:tab w:pos="1330" w:val="left" w:leader="none"/>
        </w:tabs>
        <w:spacing w:before="103"/>
        <w:ind w:left="112"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2"/>
          <w:w w:val="105"/>
          <w:sz w:val="18"/>
        </w:rPr>
        <w:t>20.12</w:t>
      </w:r>
      <w:r>
        <w:rPr>
          <w:b/>
          <w:color w:val="231F20"/>
          <w:sz w:val="18"/>
        </w:rPr>
        <w:tab/>
      </w:r>
      <w:r>
        <w:rPr>
          <w:rFonts w:ascii="Lucida Console"/>
          <w:color w:val="231F20"/>
          <w:spacing w:val="-12"/>
          <w:sz w:val="18"/>
        </w:rPr>
        <w:t>ScheduledJob</w:t>
      </w:r>
      <w:r>
        <w:rPr>
          <w:rFonts w:ascii="Lucida Console"/>
          <w:color w:val="231F20"/>
          <w:spacing w:val="-83"/>
          <w:sz w:val="18"/>
        </w:rPr>
        <w:t> </w:t>
      </w:r>
      <w:r>
        <w:rPr>
          <w:rFonts w:ascii="Book Antiqua"/>
          <w:i/>
          <w:color w:val="231F20"/>
          <w:spacing w:val="-12"/>
          <w:sz w:val="18"/>
        </w:rPr>
        <w:t>with</w:t>
      </w:r>
      <w:r>
        <w:rPr>
          <w:rFonts w:ascii="Book Antiqua"/>
          <w:i/>
          <w:color w:val="231F20"/>
          <w:spacing w:val="17"/>
          <w:sz w:val="18"/>
        </w:rPr>
        <w:t> </w:t>
      </w:r>
      <w:r>
        <w:rPr>
          <w:rFonts w:ascii="Book Antiqua"/>
          <w:i/>
          <w:color w:val="231F20"/>
          <w:spacing w:val="-12"/>
          <w:sz w:val="18"/>
        </w:rPr>
        <w:t>extracted</w:t>
      </w:r>
      <w:r>
        <w:rPr>
          <w:rFonts w:ascii="Book Antiqua"/>
          <w:i/>
          <w:color w:val="231F20"/>
          <w:spacing w:val="17"/>
          <w:sz w:val="18"/>
        </w:rPr>
        <w:t> </w:t>
      </w:r>
      <w:r>
        <w:rPr>
          <w:rFonts w:ascii="Book Antiqua"/>
          <w:i/>
          <w:color w:val="231F20"/>
          <w:spacing w:val="-12"/>
          <w:sz w:val="18"/>
        </w:rPr>
        <w:t>classes.</w:t>
      </w:r>
    </w:p>
    <w:p>
      <w:pPr>
        <w:pStyle w:val="BodyText"/>
        <w:rPr>
          <w:rFonts w:ascii="Book Antiqua"/>
          <w:i/>
          <w:sz w:val="22"/>
        </w:rPr>
      </w:pPr>
    </w:p>
    <w:p>
      <w:pPr>
        <w:spacing w:line="254" w:lineRule="auto" w:before="168"/>
        <w:ind w:left="111" w:right="113" w:firstLine="240"/>
        <w:jc w:val="both"/>
        <w:rPr>
          <w:sz w:val="20"/>
        </w:rPr>
      </w:pPr>
      <w:r>
        <w:rPr>
          <w:color w:val="231F20"/>
          <w:sz w:val="20"/>
        </w:rPr>
        <w:t>The</w:t>
      </w:r>
      <w:r>
        <w:rPr>
          <w:color w:val="231F20"/>
          <w:spacing w:val="25"/>
          <w:sz w:val="20"/>
        </w:rPr>
        <w:t> </w:t>
      </w:r>
      <w:r>
        <w:rPr>
          <w:rFonts w:ascii="Book Antiqua"/>
          <w:i/>
          <w:color w:val="231F20"/>
          <w:sz w:val="20"/>
        </w:rPr>
        <w:t>Single Responsibility Principle </w:t>
      </w:r>
      <w:r>
        <w:rPr>
          <w:color w:val="231F20"/>
          <w:sz w:val="20"/>
        </w:rPr>
        <w:t>is</w:t>
      </w:r>
      <w:r>
        <w:rPr>
          <w:color w:val="231F20"/>
          <w:spacing w:val="25"/>
          <w:sz w:val="20"/>
        </w:rPr>
        <w:t> </w:t>
      </w:r>
      <w:r>
        <w:rPr>
          <w:color w:val="231F20"/>
          <w:sz w:val="20"/>
        </w:rPr>
        <w:t>still</w:t>
      </w:r>
      <w:r>
        <w:rPr>
          <w:color w:val="231F20"/>
          <w:spacing w:val="25"/>
          <w:sz w:val="20"/>
        </w:rPr>
        <w:t> </w:t>
      </w:r>
      <w:r>
        <w:rPr>
          <w:color w:val="231F20"/>
          <w:sz w:val="20"/>
        </w:rPr>
        <w:t>violated</w:t>
      </w:r>
      <w:r>
        <w:rPr>
          <w:color w:val="231F20"/>
          <w:spacing w:val="25"/>
          <w:sz w:val="20"/>
        </w:rPr>
        <w:t> </w:t>
      </w:r>
      <w:r>
        <w:rPr>
          <w:color w:val="231F20"/>
          <w:sz w:val="20"/>
        </w:rPr>
        <w:t>at</w:t>
      </w:r>
      <w:r>
        <w:rPr>
          <w:color w:val="231F20"/>
          <w:spacing w:val="25"/>
          <w:sz w:val="20"/>
        </w:rPr>
        <w:t> </w:t>
      </w:r>
      <w:r>
        <w:rPr>
          <w:color w:val="231F20"/>
          <w:sz w:val="20"/>
        </w:rPr>
        <w:t>the</w:t>
      </w:r>
      <w:r>
        <w:rPr>
          <w:color w:val="231F20"/>
          <w:spacing w:val="25"/>
          <w:sz w:val="20"/>
        </w:rPr>
        <w:t> </w:t>
      </w:r>
      <w:r>
        <w:rPr>
          <w:color w:val="231F20"/>
          <w:sz w:val="20"/>
        </w:rPr>
        <w:t>interface</w:t>
      </w:r>
      <w:r>
        <w:rPr>
          <w:color w:val="231F20"/>
          <w:spacing w:val="25"/>
          <w:sz w:val="20"/>
        </w:rPr>
        <w:t> </w:t>
      </w:r>
      <w:r>
        <w:rPr>
          <w:color w:val="231F20"/>
          <w:sz w:val="20"/>
        </w:rPr>
        <w:t>level,</w:t>
      </w:r>
      <w:r>
        <w:rPr>
          <w:color w:val="231F20"/>
          <w:spacing w:val="25"/>
          <w:sz w:val="20"/>
        </w:rPr>
        <w:t> </w:t>
      </w:r>
      <w:r>
        <w:rPr>
          <w:color w:val="231F20"/>
          <w:sz w:val="20"/>
        </w:rPr>
        <w:t>but at the implementation level things are a bit better.</w:t>
      </w:r>
    </w:p>
    <w:p>
      <w:pPr>
        <w:pStyle w:val="BodyText"/>
        <w:spacing w:line="266" w:lineRule="auto" w:before="11"/>
        <w:ind w:left="111" w:right="112" w:firstLine="240"/>
        <w:jc w:val="both"/>
      </w:pPr>
      <w:r>
        <w:rPr>
          <w:color w:val="231F20"/>
        </w:rPr>
        <w:t>How would we solve the problem at the interface level? That’s a bit harder. The general approach is to see if some of the classes we delegate to can </w:t>
      </w:r>
      <w:r>
        <w:rPr>
          <w:color w:val="231F20"/>
        </w:rPr>
        <w:t>actually be used directly by clients. For instance, if only some clients are interested in </w:t>
      </w:r>
      <w:r>
        <w:rPr>
          <w:color w:val="231F20"/>
          <w:spacing w:val="-2"/>
        </w:rPr>
        <w:t>running</w:t>
      </w:r>
      <w:r>
        <w:rPr>
          <w:color w:val="231F20"/>
          <w:spacing w:val="-5"/>
        </w:rPr>
        <w:t> </w:t>
      </w:r>
      <w:r>
        <w:rPr>
          <w:rFonts w:ascii="Lucida Console" w:hAnsi="Lucida Console"/>
          <w:color w:val="231F20"/>
          <w:spacing w:val="-2"/>
          <w:sz w:val="19"/>
        </w:rPr>
        <w:t>ScheduledJob</w:t>
      </w:r>
      <w:r>
        <w:rPr>
          <w:color w:val="231F20"/>
          <w:spacing w:val="-2"/>
        </w:rPr>
        <w:t>s,</w:t>
      </w:r>
      <w:r>
        <w:rPr>
          <w:color w:val="231F20"/>
          <w:spacing w:val="-5"/>
        </w:rPr>
        <w:t> </w:t>
      </w:r>
      <w:r>
        <w:rPr>
          <w:color w:val="231F20"/>
          <w:spacing w:val="-2"/>
        </w:rPr>
        <w:t>we</w:t>
      </w:r>
      <w:r>
        <w:rPr>
          <w:color w:val="231F20"/>
          <w:spacing w:val="-5"/>
        </w:rPr>
        <w:t> </w:t>
      </w:r>
      <w:r>
        <w:rPr>
          <w:color w:val="231F20"/>
          <w:spacing w:val="-2"/>
        </w:rPr>
        <w:t>could</w:t>
      </w:r>
      <w:r>
        <w:rPr>
          <w:color w:val="231F20"/>
          <w:spacing w:val="-5"/>
        </w:rPr>
        <w:t> </w:t>
      </w:r>
      <w:r>
        <w:rPr>
          <w:color w:val="231F20"/>
          <w:spacing w:val="-2"/>
        </w:rPr>
        <w:t>refactor</w:t>
      </w:r>
      <w:r>
        <w:rPr>
          <w:color w:val="231F20"/>
          <w:spacing w:val="-5"/>
        </w:rPr>
        <w:t> </w:t>
      </w:r>
      <w:r>
        <w:rPr>
          <w:color w:val="231F20"/>
          <w:spacing w:val="-2"/>
        </w:rPr>
        <w:t>toward</w:t>
      </w:r>
      <w:r>
        <w:rPr>
          <w:color w:val="231F20"/>
          <w:spacing w:val="-5"/>
        </w:rPr>
        <w:t> </w:t>
      </w:r>
      <w:r>
        <w:rPr>
          <w:color w:val="231F20"/>
          <w:spacing w:val="-2"/>
        </w:rPr>
        <w:t>something</w:t>
      </w:r>
      <w:r>
        <w:rPr>
          <w:color w:val="231F20"/>
          <w:spacing w:val="-5"/>
        </w:rPr>
        <w:t> </w:t>
      </w:r>
      <w:r>
        <w:rPr>
          <w:color w:val="231F20"/>
          <w:spacing w:val="-2"/>
        </w:rPr>
        <w:t>like</w:t>
      </w:r>
      <w:r>
        <w:rPr>
          <w:color w:val="231F20"/>
          <w:spacing w:val="-5"/>
        </w:rPr>
        <w:t> </w:t>
      </w:r>
      <w:r>
        <w:rPr>
          <w:color w:val="231F20"/>
          <w:spacing w:val="-2"/>
        </w:rPr>
        <w:t>this:</w:t>
      </w:r>
    </w:p>
    <w:p>
      <w:pPr>
        <w:spacing w:after="0" w:line="266" w:lineRule="auto"/>
        <w:jc w:val="both"/>
        <w:sectPr>
          <w:type w:val="continuous"/>
          <w:pgSz w:w="7910" w:h="11940"/>
          <w:pgMar w:top="0" w:bottom="0" w:left="220" w:right="620"/>
        </w:sectPr>
      </w:pPr>
    </w:p>
    <w:p>
      <w:pPr>
        <w:pStyle w:val="BodyText"/>
        <w:spacing w:before="7"/>
        <w:rPr>
          <w:sz w:val="15"/>
        </w:rPr>
      </w:pPr>
      <w:r>
        <w:rPr/>
        <w:pict>
          <v:group style="position:absolute;margin-left:387.800995pt;margin-top:338.276001pt;width:6.7pt;height:47pt;mso-position-horizontal-relative:page;mso-position-vertical-relative:page;z-index:16076800" id="docshapegroup1831" coordorigin="7756,6766" coordsize="134,940">
            <v:rect style="position:absolute;left:7766;top:6775;width:114;height:920" id="docshape1832" filled="true" fillcolor="#231f20" stroked="false">
              <v:fill type="solid"/>
            </v:rect>
            <v:shape style="position:absolute;left:7766;top:6775;width:114;height:920" id="docshape1833"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73760" from="388.300995pt,338.776001pt" to="393.999995pt,338.776001pt" stroked="true" strokeweight="1pt" strokecolor="#231f20">
            <v:stroke dashstyle="solid"/>
            <w10:wrap type="none"/>
          </v:line>
        </w:pict>
      </w:r>
      <w:r>
        <w:rPr/>
        <w:pict>
          <v:group style="position:absolute;margin-left:65.550003pt;margin-top:23.179001pt;width:95.8pt;height:73.05pt;mso-position-horizontal-relative:page;mso-position-vertical-relative:page;z-index:-24373248" id="docshapegroup1834" coordorigin="1311,464" coordsize="1916,1461">
            <v:rect style="position:absolute;left:1321;top:473;width:1896;height:1257" id="docshape1835" filled="false" stroked="true" strokeweight="1pt" strokecolor="#231f20">
              <v:stroke dashstyle="solid"/>
            </v:rect>
            <v:line style="position:absolute" from="1321,912" to="3217,912" stroked="true" strokeweight=".5pt" strokecolor="#231f20">
              <v:stroke dashstyle="solid"/>
            </v:line>
            <v:shape style="position:absolute;left:2230;top:1748;width:106;height:176" type="#_x0000_t75" id="docshape1836" stroked="false">
              <v:imagedata r:id="rId31" o:title=""/>
            </v:shape>
            <v:shape style="position:absolute;left:1331;top:917;width:1876;height:803" type="#_x0000_t202" id="docshape1837"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run()</w:t>
                    </w:r>
                  </w:p>
                  <w:p>
                    <w:pPr>
                      <w:spacing w:before="9"/>
                      <w:ind w:left="47"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47"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47" w:right="0" w:firstLine="0"/>
                      <w:jc w:val="left"/>
                      <w:rPr>
                        <w:rFonts w:ascii="Arial"/>
                        <w:sz w:val="14"/>
                      </w:rPr>
                    </w:pPr>
                    <w:r>
                      <w:rPr>
                        <w:rFonts w:ascii="Arial"/>
                        <w:color w:val="231F20"/>
                        <w:sz w:val="14"/>
                      </w:rPr>
                      <w:t>+ </w:t>
                    </w:r>
                    <w:r>
                      <w:rPr>
                        <w:rFonts w:ascii="Arial"/>
                        <w:color w:val="231F20"/>
                        <w:spacing w:val="-2"/>
                        <w:sz w:val="14"/>
                      </w:rPr>
                      <w:t>isRunning()</w:t>
                    </w:r>
                  </w:p>
                </w:txbxContent>
              </v:textbox>
              <w10:wrap type="none"/>
            </v:shape>
            <v:shape style="position:absolute;left:1331;top:483;width:1876;height:424" type="#_x0000_t202" id="docshape1838" filled="false" stroked="false">
              <v:textbox inset="0,0,0,0">
                <w:txbxContent>
                  <w:p>
                    <w:pPr>
                      <w:spacing w:line="254" w:lineRule="auto" w:before="51"/>
                      <w:ind w:left="491" w:right="0" w:firstLine="89"/>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JobController</w:t>
                    </w:r>
                  </w:p>
                </w:txbxContent>
              </v:textbox>
              <w10:wrap type="none"/>
            </v:shape>
            <w10:wrap type="none"/>
          </v:group>
        </w:pict>
      </w:r>
    </w:p>
    <w:tbl>
      <w:tblPr>
        <w:tblW w:w="0" w:type="auto"/>
        <w:jc w:val="left"/>
        <w:tblInd w:w="172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148"/>
        <w:gridCol w:w="2406"/>
      </w:tblGrid>
      <w:tr>
        <w:trPr>
          <w:trHeight w:val="258" w:hRule="exact"/>
        </w:trPr>
        <w:tc>
          <w:tcPr>
            <w:tcW w:w="2148" w:type="dxa"/>
            <w:vMerge w:val="restart"/>
            <w:tcBorders>
              <w:top w:val="nil"/>
              <w:left w:val="nil"/>
              <w:bottom w:val="dashed" w:sz="8" w:space="0" w:color="231F20"/>
            </w:tcBorders>
          </w:tcPr>
          <w:p>
            <w:pPr>
              <w:pStyle w:val="TableParagraph"/>
              <w:rPr>
                <w:rFonts w:ascii="Times New Roman"/>
                <w:sz w:val="16"/>
              </w:rPr>
            </w:pPr>
          </w:p>
        </w:tc>
        <w:tc>
          <w:tcPr>
            <w:tcW w:w="2406" w:type="dxa"/>
            <w:tcBorders>
              <w:bottom w:val="single" w:sz="4" w:space="0" w:color="231F20"/>
            </w:tcBorders>
          </w:tcPr>
          <w:p>
            <w:pPr>
              <w:pStyle w:val="TableParagraph"/>
              <w:spacing w:before="31"/>
              <w:ind w:left="701"/>
              <w:rPr>
                <w:b/>
                <w:sz w:val="14"/>
              </w:rPr>
            </w:pPr>
            <w:bookmarkStart w:name="_bookmark294" w:id="385"/>
            <w:bookmarkEnd w:id="385"/>
            <w:r>
              <w:rPr/>
            </w:r>
            <w:r>
              <w:rPr>
                <w:b/>
                <w:color w:val="231F20"/>
                <w:spacing w:val="-2"/>
                <w:sz w:val="14"/>
              </w:rPr>
              <w:t>ScheduledJob</w:t>
            </w:r>
          </w:p>
        </w:tc>
      </w:tr>
      <w:tr>
        <w:trPr>
          <w:trHeight w:val="1403" w:hRule="exact"/>
        </w:trPr>
        <w:tc>
          <w:tcPr>
            <w:tcW w:w="2148" w:type="dxa"/>
            <w:vMerge/>
            <w:tcBorders>
              <w:top w:val="nil"/>
              <w:left w:val="nil"/>
              <w:bottom w:val="dashed" w:sz="8" w:space="0" w:color="231F20"/>
            </w:tcBorders>
          </w:tcPr>
          <w:p>
            <w:pPr>
              <w:rPr>
                <w:sz w:val="2"/>
                <w:szCs w:val="2"/>
              </w:rPr>
            </w:pPr>
          </w:p>
        </w:tc>
        <w:tc>
          <w:tcPr>
            <w:tcW w:w="2406" w:type="dxa"/>
            <w:vMerge w:val="restart"/>
            <w:tcBorders>
              <w:top w:val="single" w:sz="4" w:space="0" w:color="231F20"/>
            </w:tcBorders>
          </w:tcPr>
          <w:p>
            <w:pPr>
              <w:pStyle w:val="TableParagraph"/>
              <w:spacing w:before="30"/>
              <w:ind w:left="47"/>
              <w:rPr>
                <w:sz w:val="14"/>
              </w:rPr>
            </w:pPr>
            <w:r>
              <w:rPr>
                <w:color w:val="231F20"/>
                <w:sz w:val="14"/>
              </w:rPr>
              <w:t>+ </w:t>
            </w:r>
            <w:r>
              <w:rPr>
                <w:color w:val="231F20"/>
                <w:spacing w:val="-2"/>
                <w:sz w:val="14"/>
              </w:rPr>
              <w:t>addPredecessor(ScheduledJob)</w:t>
            </w:r>
          </w:p>
          <w:p>
            <w:pPr>
              <w:pStyle w:val="TableParagraph"/>
              <w:spacing w:before="8"/>
              <w:ind w:left="47"/>
              <w:rPr>
                <w:sz w:val="14"/>
              </w:rPr>
            </w:pPr>
            <w:r>
              <w:rPr>
                <w:color w:val="231F20"/>
                <w:sz w:val="14"/>
              </w:rPr>
              <w:t>+ </w:t>
            </w:r>
            <w:r>
              <w:rPr>
                <w:color w:val="231F20"/>
                <w:spacing w:val="-2"/>
                <w:sz w:val="14"/>
              </w:rPr>
              <w:t>addSuccessor(ScheduledJob)</w:t>
            </w:r>
          </w:p>
          <w:p>
            <w:pPr>
              <w:pStyle w:val="TableParagraph"/>
              <w:spacing w:before="9"/>
              <w:ind w:left="47"/>
              <w:rPr>
                <w:sz w:val="14"/>
              </w:rPr>
            </w:pPr>
            <w:r>
              <w:rPr>
                <w:color w:val="231F20"/>
                <w:sz w:val="14"/>
              </w:rPr>
              <w:t>+</w:t>
            </w:r>
            <w:r>
              <w:rPr>
                <w:color w:val="231F20"/>
                <w:spacing w:val="-4"/>
                <w:sz w:val="14"/>
              </w:rPr>
              <w:t> </w:t>
            </w:r>
            <w:r>
              <w:rPr>
                <w:color w:val="231F20"/>
                <w:sz w:val="14"/>
              </w:rPr>
              <w:t>getDuration()</w:t>
            </w:r>
            <w:r>
              <w:rPr>
                <w:color w:val="231F20"/>
                <w:spacing w:val="-4"/>
                <w:sz w:val="14"/>
              </w:rPr>
              <w:t> </w:t>
            </w:r>
            <w:r>
              <w:rPr>
                <w:color w:val="231F20"/>
                <w:sz w:val="14"/>
              </w:rPr>
              <w:t>:</w:t>
            </w:r>
            <w:r>
              <w:rPr>
                <w:color w:val="231F20"/>
                <w:spacing w:val="-4"/>
                <w:sz w:val="14"/>
              </w:rPr>
              <w:t> </w:t>
            </w:r>
            <w:r>
              <w:rPr>
                <w:color w:val="231F20"/>
                <w:spacing w:val="-5"/>
                <w:sz w:val="14"/>
              </w:rPr>
              <w:t>int</w:t>
            </w:r>
          </w:p>
          <w:p>
            <w:pPr>
              <w:pStyle w:val="TableParagraph"/>
              <w:spacing w:before="9"/>
              <w:ind w:left="47"/>
              <w:rPr>
                <w:sz w:val="14"/>
              </w:rPr>
            </w:pPr>
            <w:r>
              <w:rPr>
                <w:color w:val="231F20"/>
                <w:sz w:val="14"/>
              </w:rPr>
              <w:t>+ </w:t>
            </w:r>
            <w:r>
              <w:rPr>
                <w:color w:val="231F20"/>
                <w:spacing w:val="-2"/>
                <w:sz w:val="14"/>
              </w:rPr>
              <w:t>show();</w:t>
            </w:r>
          </w:p>
          <w:p>
            <w:pPr>
              <w:pStyle w:val="TableParagraph"/>
              <w:spacing w:before="9"/>
              <w:ind w:left="47"/>
              <w:rPr>
                <w:sz w:val="14"/>
              </w:rPr>
            </w:pPr>
            <w:r>
              <w:rPr>
                <w:color w:val="231F20"/>
                <w:sz w:val="14"/>
              </w:rPr>
              <w:t>+ </w:t>
            </w:r>
            <w:r>
              <w:rPr>
                <w:color w:val="231F20"/>
                <w:spacing w:val="-2"/>
                <w:sz w:val="14"/>
              </w:rPr>
              <w:t>refesh()</w:t>
            </w:r>
          </w:p>
          <w:p>
            <w:pPr>
              <w:pStyle w:val="TableParagraph"/>
              <w:spacing w:before="9"/>
              <w:ind w:left="47"/>
              <w:rPr>
                <w:sz w:val="14"/>
              </w:rPr>
            </w:pPr>
            <w:r>
              <w:rPr>
                <w:color w:val="231F20"/>
                <w:sz w:val="14"/>
              </w:rPr>
              <w:t>+ </w:t>
            </w:r>
            <w:r>
              <w:rPr>
                <w:color w:val="231F20"/>
                <w:spacing w:val="-2"/>
                <w:sz w:val="14"/>
              </w:rPr>
              <w:t>run()</w:t>
            </w:r>
          </w:p>
          <w:p>
            <w:pPr>
              <w:pStyle w:val="TableParagraph"/>
              <w:spacing w:before="9"/>
              <w:ind w:left="47"/>
              <w:rPr>
                <w:sz w:val="14"/>
              </w:rPr>
            </w:pPr>
            <w:r>
              <w:rPr>
                <w:color w:val="231F20"/>
                <w:sz w:val="14"/>
              </w:rPr>
              <w:t>+ </w:t>
            </w:r>
            <w:r>
              <w:rPr>
                <w:color w:val="231F20"/>
                <w:spacing w:val="-2"/>
                <w:sz w:val="14"/>
              </w:rPr>
              <w:t>pause()</w:t>
            </w:r>
          </w:p>
          <w:p>
            <w:pPr>
              <w:pStyle w:val="TableParagraph"/>
              <w:spacing w:before="9"/>
              <w:ind w:left="47"/>
              <w:rPr>
                <w:sz w:val="14"/>
              </w:rPr>
            </w:pPr>
            <w:r>
              <w:rPr>
                <w:color w:val="231F20"/>
                <w:sz w:val="14"/>
              </w:rPr>
              <w:t>+ </w:t>
            </w:r>
            <w:r>
              <w:rPr>
                <w:color w:val="231F20"/>
                <w:spacing w:val="-2"/>
                <w:sz w:val="14"/>
              </w:rPr>
              <w:t>resume()</w:t>
            </w:r>
          </w:p>
          <w:p>
            <w:pPr>
              <w:pStyle w:val="TableParagraph"/>
              <w:spacing w:before="9"/>
              <w:ind w:left="47"/>
              <w:rPr>
                <w:sz w:val="14"/>
              </w:rPr>
            </w:pPr>
            <w:r>
              <w:rPr>
                <w:color w:val="231F20"/>
                <w:sz w:val="14"/>
              </w:rPr>
              <w:t>+ </w:t>
            </w:r>
            <w:r>
              <w:rPr>
                <w:color w:val="231F20"/>
                <w:spacing w:val="-2"/>
                <w:sz w:val="14"/>
              </w:rPr>
              <w:t>isRunning()</w:t>
            </w:r>
          </w:p>
          <w:p>
            <w:pPr>
              <w:pStyle w:val="TableParagraph"/>
              <w:spacing w:before="9"/>
              <w:ind w:left="47"/>
              <w:rPr>
                <w:sz w:val="14"/>
              </w:rPr>
            </w:pPr>
            <w:r>
              <w:rPr>
                <w:color w:val="231F20"/>
                <w:sz w:val="14"/>
              </w:rPr>
              <w:t>+</w:t>
            </w:r>
            <w:r>
              <w:rPr>
                <w:color w:val="231F20"/>
                <w:spacing w:val="-4"/>
                <w:sz w:val="14"/>
              </w:rPr>
              <w:t> </w:t>
            </w:r>
            <w:r>
              <w:rPr>
                <w:color w:val="231F20"/>
                <w:sz w:val="14"/>
              </w:rPr>
              <w:t>postMessage()</w:t>
            </w:r>
            <w:r>
              <w:rPr>
                <w:color w:val="231F20"/>
                <w:spacing w:val="-4"/>
                <w:sz w:val="14"/>
              </w:rPr>
              <w:t> </w:t>
            </w:r>
            <w:r>
              <w:rPr>
                <w:color w:val="231F20"/>
                <w:sz w:val="14"/>
              </w:rPr>
              <w:t>:</w:t>
            </w:r>
            <w:r>
              <w:rPr>
                <w:color w:val="231F20"/>
                <w:spacing w:val="-4"/>
                <w:sz w:val="14"/>
              </w:rPr>
              <w:t> void</w:t>
            </w:r>
          </w:p>
          <w:p>
            <w:pPr>
              <w:pStyle w:val="TableParagraph"/>
              <w:spacing w:before="9"/>
              <w:ind w:left="47"/>
              <w:rPr>
                <w:sz w:val="14"/>
              </w:rPr>
            </w:pPr>
            <w:r>
              <w:rPr>
                <w:color w:val="231F20"/>
                <w:sz w:val="14"/>
              </w:rPr>
              <w:t>+</w:t>
            </w:r>
            <w:r>
              <w:rPr>
                <w:color w:val="231F20"/>
                <w:spacing w:val="-4"/>
                <w:sz w:val="14"/>
              </w:rPr>
              <w:t> </w:t>
            </w:r>
            <w:r>
              <w:rPr>
                <w:color w:val="231F20"/>
                <w:sz w:val="14"/>
              </w:rPr>
              <w:t>isVisible()</w:t>
            </w:r>
            <w:r>
              <w:rPr>
                <w:color w:val="231F20"/>
                <w:spacing w:val="-4"/>
                <w:sz w:val="14"/>
              </w:rPr>
              <w:t> </w:t>
            </w:r>
            <w:r>
              <w:rPr>
                <w:color w:val="231F20"/>
                <w:sz w:val="14"/>
              </w:rPr>
              <w:t>:</w:t>
            </w:r>
            <w:r>
              <w:rPr>
                <w:color w:val="231F20"/>
                <w:spacing w:val="-4"/>
                <w:sz w:val="14"/>
              </w:rPr>
              <w:t> </w:t>
            </w:r>
            <w:r>
              <w:rPr>
                <w:color w:val="231F20"/>
                <w:spacing w:val="-2"/>
                <w:sz w:val="14"/>
              </w:rPr>
              <w:t>boolean</w:t>
            </w:r>
          </w:p>
          <w:p>
            <w:pPr>
              <w:pStyle w:val="TableParagraph"/>
              <w:spacing w:before="9"/>
              <w:ind w:left="47"/>
              <w:rPr>
                <w:sz w:val="14"/>
              </w:rPr>
            </w:pPr>
            <w:r>
              <w:rPr>
                <w:color w:val="231F20"/>
                <w:sz w:val="14"/>
              </w:rPr>
              <w:t>+</w:t>
            </w:r>
            <w:r>
              <w:rPr>
                <w:color w:val="231F20"/>
                <w:spacing w:val="-4"/>
                <w:sz w:val="14"/>
              </w:rPr>
              <w:t> </w:t>
            </w:r>
            <w:r>
              <w:rPr>
                <w:color w:val="231F20"/>
                <w:sz w:val="14"/>
              </w:rPr>
              <w:t>isModified()</w:t>
            </w:r>
            <w:r>
              <w:rPr>
                <w:color w:val="231F20"/>
                <w:spacing w:val="-4"/>
                <w:sz w:val="14"/>
              </w:rPr>
              <w:t> </w:t>
            </w:r>
            <w:r>
              <w:rPr>
                <w:color w:val="231F20"/>
                <w:sz w:val="14"/>
              </w:rPr>
              <w:t>:</w:t>
            </w:r>
            <w:r>
              <w:rPr>
                <w:color w:val="231F20"/>
                <w:spacing w:val="-3"/>
                <w:sz w:val="14"/>
              </w:rPr>
              <w:t> </w:t>
            </w:r>
            <w:r>
              <w:rPr>
                <w:color w:val="231F20"/>
                <w:spacing w:val="-2"/>
                <w:sz w:val="14"/>
              </w:rPr>
              <w:t>boolean</w:t>
            </w:r>
          </w:p>
          <w:p>
            <w:pPr>
              <w:pStyle w:val="TableParagraph"/>
              <w:spacing w:before="9"/>
              <w:ind w:left="47"/>
              <w:rPr>
                <w:sz w:val="14"/>
              </w:rPr>
            </w:pPr>
            <w:r>
              <w:rPr>
                <w:color w:val="231F20"/>
                <w:sz w:val="14"/>
              </w:rPr>
              <w:t>+ </w:t>
            </w:r>
            <w:r>
              <w:rPr>
                <w:color w:val="231F20"/>
                <w:spacing w:val="-2"/>
                <w:sz w:val="14"/>
              </w:rPr>
              <w:t>persist()</w:t>
            </w:r>
          </w:p>
          <w:p>
            <w:pPr>
              <w:pStyle w:val="TableParagraph"/>
              <w:spacing w:before="9"/>
              <w:ind w:left="47"/>
              <w:rPr>
                <w:sz w:val="14"/>
              </w:rPr>
            </w:pPr>
            <w:r>
              <w:rPr>
                <w:color w:val="231F20"/>
                <w:sz w:val="14"/>
              </w:rPr>
              <w:t>+ </w:t>
            </w:r>
            <w:r>
              <w:rPr>
                <w:color w:val="231F20"/>
                <w:spacing w:val="-2"/>
                <w:sz w:val="14"/>
              </w:rPr>
              <w:t>acquireResources()</w:t>
            </w:r>
          </w:p>
          <w:p>
            <w:pPr>
              <w:pStyle w:val="TableParagraph"/>
              <w:spacing w:before="9"/>
              <w:ind w:left="47"/>
              <w:rPr>
                <w:sz w:val="14"/>
              </w:rPr>
            </w:pPr>
            <w:r>
              <w:rPr>
                <w:color w:val="231F20"/>
                <w:sz w:val="14"/>
              </w:rPr>
              <w:t>+ </w:t>
            </w:r>
            <w:r>
              <w:rPr>
                <w:color w:val="231F20"/>
                <w:spacing w:val="-2"/>
                <w:sz w:val="14"/>
              </w:rPr>
              <w:t>releaseResources()</w:t>
            </w:r>
          </w:p>
          <w:p>
            <w:pPr>
              <w:pStyle w:val="TableParagraph"/>
              <w:spacing w:before="9"/>
              <w:ind w:left="47"/>
              <w:rPr>
                <w:sz w:val="14"/>
              </w:rPr>
            </w:pPr>
            <w:r>
              <w:rPr>
                <w:color w:val="231F20"/>
                <w:sz w:val="14"/>
              </w:rPr>
              <w:t>+ </w:t>
            </w:r>
            <w:r>
              <w:rPr>
                <w:color w:val="231F20"/>
                <w:spacing w:val="-2"/>
                <w:sz w:val="14"/>
              </w:rPr>
              <w:t>getElapsedTime()</w:t>
            </w:r>
          </w:p>
          <w:p>
            <w:pPr>
              <w:pStyle w:val="TableParagraph"/>
              <w:spacing w:before="9"/>
              <w:ind w:left="47"/>
              <w:rPr>
                <w:sz w:val="14"/>
              </w:rPr>
            </w:pPr>
            <w:r>
              <w:rPr>
                <w:color w:val="231F20"/>
                <w:sz w:val="14"/>
              </w:rPr>
              <w:t>+ </w:t>
            </w:r>
            <w:r>
              <w:rPr>
                <w:color w:val="231F20"/>
                <w:spacing w:val="-2"/>
                <w:sz w:val="14"/>
              </w:rPr>
              <w:t>getActivities()</w:t>
            </w:r>
          </w:p>
          <w:p>
            <w:pPr>
              <w:pStyle w:val="TableParagraph"/>
              <w:spacing w:before="9"/>
              <w:ind w:left="47"/>
              <w:rPr>
                <w:sz w:val="14"/>
              </w:rPr>
            </w:pPr>
            <w:r>
              <w:rPr>
                <w:color w:val="231F20"/>
                <w:sz w:val="14"/>
              </w:rPr>
              <w:t>…</w:t>
            </w:r>
          </w:p>
        </w:tc>
      </w:tr>
      <w:tr>
        <w:trPr>
          <w:trHeight w:val="1774" w:hRule="exact"/>
        </w:trPr>
        <w:tc>
          <w:tcPr>
            <w:tcW w:w="2148" w:type="dxa"/>
            <w:tcBorders>
              <w:top w:val="dashed" w:sz="8" w:space="0" w:color="231F20"/>
              <w:left w:val="nil"/>
              <w:bottom w:val="nil"/>
            </w:tcBorders>
          </w:tcPr>
          <w:p>
            <w:pPr>
              <w:pStyle w:val="TableParagraph"/>
              <w:rPr>
                <w:rFonts w:ascii="Times New Roman"/>
                <w:sz w:val="16"/>
              </w:rPr>
            </w:pPr>
          </w:p>
        </w:tc>
        <w:tc>
          <w:tcPr>
            <w:tcW w:w="2406" w:type="dxa"/>
            <w:vMerge/>
            <w:tcBorders>
              <w:top w:val="nil"/>
            </w:tcBorders>
          </w:tcPr>
          <w:p>
            <w:pPr>
              <w:rPr>
                <w:sz w:val="2"/>
                <w:szCs w:val="2"/>
              </w:rPr>
            </w:pPr>
          </w:p>
        </w:tc>
      </w:tr>
    </w:tbl>
    <w:p>
      <w:pPr>
        <w:pStyle w:val="BodyText"/>
        <w:spacing w:before="7"/>
        <w:rPr>
          <w:sz w:val="17"/>
        </w:rPr>
      </w:pPr>
    </w:p>
    <w:p>
      <w:pPr>
        <w:tabs>
          <w:tab w:pos="1319" w:val="left" w:leader="none"/>
        </w:tabs>
        <w:spacing w:before="103"/>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2"/>
          <w:sz w:val="18"/>
        </w:rPr>
        <w:t>20.13</w:t>
      </w:r>
      <w:r>
        <w:rPr>
          <w:b/>
          <w:color w:val="231F20"/>
          <w:sz w:val="18"/>
        </w:rPr>
        <w:tab/>
      </w:r>
      <w:r>
        <w:rPr>
          <w:rFonts w:ascii="Book Antiqua"/>
          <w:i/>
          <w:color w:val="231F20"/>
          <w:sz w:val="18"/>
        </w:rPr>
        <w:t>A</w:t>
      </w:r>
      <w:r>
        <w:rPr>
          <w:rFonts w:ascii="Book Antiqua"/>
          <w:i/>
          <w:color w:val="231F20"/>
          <w:spacing w:val="36"/>
          <w:sz w:val="18"/>
        </w:rPr>
        <w:t> </w:t>
      </w:r>
      <w:r>
        <w:rPr>
          <w:rFonts w:ascii="Book Antiqua"/>
          <w:i/>
          <w:color w:val="231F20"/>
          <w:sz w:val="18"/>
        </w:rPr>
        <w:t>client-specific</w:t>
      </w:r>
      <w:r>
        <w:rPr>
          <w:rFonts w:ascii="Book Antiqua"/>
          <w:i/>
          <w:color w:val="231F20"/>
          <w:spacing w:val="36"/>
          <w:sz w:val="18"/>
        </w:rPr>
        <w:t> </w:t>
      </w:r>
      <w:r>
        <w:rPr>
          <w:rFonts w:ascii="Book Antiqua"/>
          <w:i/>
          <w:color w:val="231F20"/>
          <w:sz w:val="18"/>
        </w:rPr>
        <w:t>interface</w:t>
      </w:r>
      <w:r>
        <w:rPr>
          <w:rFonts w:ascii="Book Antiqua"/>
          <w:i/>
          <w:color w:val="231F20"/>
          <w:spacing w:val="36"/>
          <w:sz w:val="18"/>
        </w:rPr>
        <w:t> </w:t>
      </w:r>
      <w:r>
        <w:rPr>
          <w:rFonts w:ascii="Book Antiqua"/>
          <w:i/>
          <w:color w:val="231F20"/>
          <w:sz w:val="18"/>
        </w:rPr>
        <w:t>for</w:t>
      </w:r>
      <w:r>
        <w:rPr>
          <w:rFonts w:ascii="Book Antiqua"/>
          <w:i/>
          <w:color w:val="231F20"/>
          <w:spacing w:val="28"/>
          <w:sz w:val="18"/>
        </w:rPr>
        <w:t> </w:t>
      </w:r>
      <w:r>
        <w:rPr>
          <w:rFonts w:ascii="Lucida Console"/>
          <w:color w:val="231F20"/>
          <w:spacing w:val="-14"/>
          <w:sz w:val="18"/>
        </w:rPr>
        <w:t>ScheduledJob</w:t>
      </w:r>
      <w:r>
        <w:rPr>
          <w:rFonts w:ascii="Book Antiqua"/>
          <w:i/>
          <w:color w:val="231F20"/>
          <w:spacing w:val="-14"/>
          <w:sz w:val="18"/>
        </w:rPr>
        <w:t>.</w:t>
      </w:r>
    </w:p>
    <w:p>
      <w:pPr>
        <w:pStyle w:val="BodyText"/>
        <w:rPr>
          <w:rFonts w:ascii="Book Antiqua"/>
          <w:i/>
          <w:sz w:val="22"/>
        </w:rPr>
      </w:pPr>
    </w:p>
    <w:p>
      <w:pPr>
        <w:spacing w:line="261" w:lineRule="auto" w:before="168"/>
        <w:ind w:left="101" w:right="115" w:firstLine="240"/>
        <w:jc w:val="both"/>
        <w:rPr>
          <w:sz w:val="20"/>
        </w:rPr>
      </w:pPr>
      <w:r>
        <w:rPr>
          <w:color w:val="231F20"/>
          <w:sz w:val="20"/>
        </w:rPr>
        <w:t>Now clients that are concerned only with controlling jobs can </w:t>
      </w:r>
      <w:r>
        <w:rPr>
          <w:color w:val="231F20"/>
          <w:sz w:val="20"/>
        </w:rPr>
        <w:t>accept </w:t>
      </w:r>
      <w:r>
        <w:rPr>
          <w:rFonts w:ascii="Lucida Console"/>
          <w:color w:val="231F20"/>
          <w:spacing w:val="-4"/>
          <w:sz w:val="19"/>
        </w:rPr>
        <w:t>ScheduledJobs</w:t>
      </w:r>
      <w:r>
        <w:rPr>
          <w:rFonts w:ascii="Lucida Console"/>
          <w:color w:val="231F20"/>
          <w:spacing w:val="-25"/>
          <w:sz w:val="19"/>
        </w:rPr>
        <w:t> </w:t>
      </w:r>
      <w:r>
        <w:rPr>
          <w:color w:val="231F20"/>
          <w:spacing w:val="-4"/>
          <w:sz w:val="20"/>
        </w:rPr>
        <w:t>as</w:t>
      </w:r>
      <w:r>
        <w:rPr>
          <w:color w:val="231F20"/>
          <w:spacing w:val="-7"/>
          <w:sz w:val="20"/>
        </w:rPr>
        <w:t> </w:t>
      </w:r>
      <w:r>
        <w:rPr>
          <w:rFonts w:ascii="Lucida Console"/>
          <w:color w:val="231F20"/>
          <w:spacing w:val="-4"/>
          <w:sz w:val="19"/>
        </w:rPr>
        <w:t>JobControllers</w:t>
      </w:r>
      <w:r>
        <w:rPr>
          <w:color w:val="231F20"/>
          <w:spacing w:val="-4"/>
          <w:sz w:val="20"/>
        </w:rPr>
        <w:t>.</w:t>
      </w:r>
      <w:r>
        <w:rPr>
          <w:color w:val="231F20"/>
          <w:spacing w:val="-7"/>
          <w:sz w:val="20"/>
        </w:rPr>
        <w:t> </w:t>
      </w:r>
      <w:r>
        <w:rPr>
          <w:color w:val="231F20"/>
          <w:spacing w:val="-4"/>
          <w:sz w:val="20"/>
        </w:rPr>
        <w:t>This</w:t>
      </w:r>
      <w:r>
        <w:rPr>
          <w:color w:val="231F20"/>
          <w:spacing w:val="-7"/>
          <w:sz w:val="20"/>
        </w:rPr>
        <w:t> </w:t>
      </w:r>
      <w:r>
        <w:rPr>
          <w:color w:val="231F20"/>
          <w:spacing w:val="-4"/>
          <w:sz w:val="20"/>
        </w:rPr>
        <w:t>technique</w:t>
      </w:r>
      <w:r>
        <w:rPr>
          <w:color w:val="231F20"/>
          <w:spacing w:val="-7"/>
          <w:sz w:val="20"/>
        </w:rPr>
        <w:t> </w:t>
      </w:r>
      <w:r>
        <w:rPr>
          <w:color w:val="231F20"/>
          <w:spacing w:val="-4"/>
          <w:sz w:val="20"/>
        </w:rPr>
        <w:t>of</w:t>
      </w:r>
      <w:r>
        <w:rPr>
          <w:color w:val="231F20"/>
          <w:spacing w:val="-7"/>
          <w:sz w:val="20"/>
        </w:rPr>
        <w:t> </w:t>
      </w:r>
      <w:r>
        <w:rPr>
          <w:color w:val="231F20"/>
          <w:spacing w:val="-4"/>
          <w:sz w:val="20"/>
        </w:rPr>
        <w:t>making</w:t>
      </w:r>
      <w:r>
        <w:rPr>
          <w:color w:val="231F20"/>
          <w:spacing w:val="-7"/>
          <w:sz w:val="20"/>
        </w:rPr>
        <w:t> </w:t>
      </w:r>
      <w:r>
        <w:rPr>
          <w:color w:val="231F20"/>
          <w:spacing w:val="-4"/>
          <w:sz w:val="20"/>
        </w:rPr>
        <w:t>an</w:t>
      </w:r>
      <w:r>
        <w:rPr>
          <w:color w:val="231F20"/>
          <w:spacing w:val="-7"/>
          <w:sz w:val="20"/>
        </w:rPr>
        <w:t> </w:t>
      </w:r>
      <w:r>
        <w:rPr>
          <w:color w:val="231F20"/>
          <w:spacing w:val="-4"/>
          <w:sz w:val="20"/>
        </w:rPr>
        <w:t>interface</w:t>
      </w:r>
      <w:r>
        <w:rPr>
          <w:color w:val="231F20"/>
          <w:spacing w:val="-7"/>
          <w:sz w:val="20"/>
        </w:rPr>
        <w:t> </w:t>
      </w:r>
      <w:r>
        <w:rPr>
          <w:color w:val="231F20"/>
          <w:spacing w:val="-4"/>
          <w:sz w:val="20"/>
        </w:rPr>
        <w:t>for</w:t>
      </w:r>
      <w:r>
        <w:rPr>
          <w:color w:val="231F20"/>
          <w:spacing w:val="-7"/>
          <w:sz w:val="20"/>
        </w:rPr>
        <w:t> </w:t>
      </w:r>
      <w:r>
        <w:rPr>
          <w:color w:val="231F20"/>
          <w:spacing w:val="-4"/>
          <w:sz w:val="20"/>
        </w:rPr>
        <w:t>a</w:t>
      </w:r>
      <w:r>
        <w:rPr>
          <w:color w:val="231F20"/>
          <w:sz w:val="20"/>
        </w:rPr>
        <w:t> particular set of clients keeps the design in line with the </w:t>
      </w:r>
      <w:r>
        <w:rPr>
          <w:rFonts w:ascii="Book Antiqua"/>
          <w:i/>
          <w:color w:val="231F20"/>
          <w:sz w:val="20"/>
        </w:rPr>
        <w:t>Interface Segregation</w:t>
      </w:r>
      <w:r>
        <w:rPr>
          <w:rFonts w:ascii="Book Antiqua"/>
          <w:i/>
          <w:color w:val="231F20"/>
          <w:sz w:val="20"/>
        </w:rPr>
        <w:t> </w:t>
      </w:r>
      <w:r>
        <w:rPr>
          <w:rFonts w:ascii="Book Antiqua"/>
          <w:i/>
          <w:color w:val="231F20"/>
          <w:spacing w:val="-2"/>
          <w:sz w:val="20"/>
        </w:rPr>
        <w:t>Principle</w:t>
      </w:r>
      <w:r>
        <w:rPr>
          <w:color w:val="231F20"/>
          <w:spacing w:val="-2"/>
          <w:sz w:val="20"/>
        </w:rPr>
        <w:t>.</w:t>
      </w:r>
    </w:p>
    <w:p>
      <w:pPr>
        <w:pStyle w:val="BodyText"/>
        <w:spacing w:before="4"/>
        <w:rPr>
          <w:sz w:val="7"/>
        </w:rPr>
      </w:pPr>
      <w:r>
        <w:rPr/>
        <w:pict>
          <v:shape style="position:absolute;margin-left:33.049999pt;margin-top:5.533709pt;width:342.05pt;height:94pt;mso-position-horizontal-relative:page;mso-position-vertical-relative:paragraph;z-index:-15380992;mso-wrap-distance-left:0;mso-wrap-distance-right:0" type="#_x0000_t202" id="docshape1839" filled="true" fillcolor="#e6e7e8" stroked="false">
            <v:textbox inset="0,0,0,0">
              <w:txbxContent>
                <w:p>
                  <w:pPr>
                    <w:spacing w:before="63"/>
                    <w:ind w:left="120" w:right="0" w:firstLine="0"/>
                    <w:jc w:val="both"/>
                    <w:rPr>
                      <w:b/>
                      <w:color w:val="000000"/>
                      <w:sz w:val="20"/>
                    </w:rPr>
                  </w:pPr>
                  <w:r>
                    <w:rPr>
                      <w:b/>
                      <w:color w:val="231F20"/>
                      <w:spacing w:val="-10"/>
                      <w:sz w:val="20"/>
                    </w:rPr>
                    <w:t>Interface</w:t>
                  </w:r>
                  <w:r>
                    <w:rPr>
                      <w:b/>
                      <w:color w:val="231F20"/>
                      <w:spacing w:val="16"/>
                      <w:sz w:val="20"/>
                    </w:rPr>
                    <w:t> </w:t>
                  </w:r>
                  <w:r>
                    <w:rPr>
                      <w:b/>
                      <w:color w:val="231F20"/>
                      <w:spacing w:val="-10"/>
                      <w:sz w:val="20"/>
                    </w:rPr>
                    <w:t>Segregation</w:t>
                  </w:r>
                  <w:r>
                    <w:rPr>
                      <w:b/>
                      <w:color w:val="231F20"/>
                      <w:spacing w:val="16"/>
                      <w:sz w:val="20"/>
                    </w:rPr>
                    <w:t> </w:t>
                  </w:r>
                  <w:r>
                    <w:rPr>
                      <w:b/>
                      <w:color w:val="231F20"/>
                      <w:spacing w:val="-10"/>
                      <w:sz w:val="20"/>
                    </w:rPr>
                    <w:t>Principle</w:t>
                  </w:r>
                  <w:r>
                    <w:rPr>
                      <w:b/>
                      <w:color w:val="231F20"/>
                      <w:spacing w:val="16"/>
                      <w:sz w:val="20"/>
                    </w:rPr>
                    <w:t> </w:t>
                  </w:r>
                  <w:r>
                    <w:rPr>
                      <w:b/>
                      <w:color w:val="231F20"/>
                      <w:spacing w:val="-10"/>
                      <w:sz w:val="20"/>
                    </w:rPr>
                    <w:t>(ISP)</w:t>
                  </w:r>
                </w:p>
                <w:p>
                  <w:pPr>
                    <w:spacing w:line="249" w:lineRule="auto" w:before="171"/>
                    <w:ind w:left="120" w:right="104" w:firstLine="0"/>
                    <w:jc w:val="both"/>
                    <w:rPr>
                      <w:color w:val="000000"/>
                      <w:sz w:val="18"/>
                    </w:rPr>
                  </w:pPr>
                  <w:r>
                    <w:rPr>
                      <w:color w:val="231F20"/>
                      <w:sz w:val="18"/>
                    </w:rPr>
                    <w:t>When a class is large, rarely do all of its clients use all of its methods. Often we can</w:t>
                  </w:r>
                  <w:r>
                    <w:rPr>
                      <w:color w:val="231F20"/>
                      <w:spacing w:val="80"/>
                      <w:w w:val="150"/>
                      <w:sz w:val="18"/>
                    </w:rPr>
                    <w:t> </w:t>
                  </w:r>
                  <w:r>
                    <w:rPr>
                      <w:color w:val="231F20"/>
                      <w:sz w:val="18"/>
                    </w:rPr>
                    <w:t>see</w:t>
                  </w:r>
                  <w:r>
                    <w:rPr>
                      <w:color w:val="231F20"/>
                      <w:spacing w:val="-2"/>
                      <w:sz w:val="18"/>
                    </w:rPr>
                    <w:t> </w:t>
                  </w:r>
                  <w:r>
                    <w:rPr>
                      <w:color w:val="231F20"/>
                      <w:sz w:val="18"/>
                    </w:rPr>
                    <w:t>different</w:t>
                  </w:r>
                  <w:r>
                    <w:rPr>
                      <w:color w:val="231F20"/>
                      <w:spacing w:val="-2"/>
                      <w:sz w:val="18"/>
                    </w:rPr>
                    <w:t> </w:t>
                  </w:r>
                  <w:r>
                    <w:rPr>
                      <w:color w:val="231F20"/>
                      <w:sz w:val="18"/>
                    </w:rPr>
                    <w:t>groupings</w:t>
                  </w:r>
                  <w:r>
                    <w:rPr>
                      <w:color w:val="231F20"/>
                      <w:spacing w:val="-2"/>
                      <w:sz w:val="18"/>
                    </w:rPr>
                    <w:t> </w:t>
                  </w:r>
                  <w:r>
                    <w:rPr>
                      <w:color w:val="231F20"/>
                      <w:sz w:val="18"/>
                    </w:rPr>
                    <w:t>of</w:t>
                  </w:r>
                  <w:r>
                    <w:rPr>
                      <w:color w:val="231F20"/>
                      <w:spacing w:val="-2"/>
                      <w:sz w:val="18"/>
                    </w:rPr>
                    <w:t> </w:t>
                  </w:r>
                  <w:r>
                    <w:rPr>
                      <w:color w:val="231F20"/>
                      <w:sz w:val="18"/>
                    </w:rPr>
                    <w:t>methods</w:t>
                  </w:r>
                  <w:r>
                    <w:rPr>
                      <w:color w:val="231F20"/>
                      <w:spacing w:val="-2"/>
                      <w:sz w:val="18"/>
                    </w:rPr>
                    <w:t> </w:t>
                  </w:r>
                  <w:r>
                    <w:rPr>
                      <w:color w:val="231F20"/>
                      <w:sz w:val="18"/>
                    </w:rPr>
                    <w:t>that</w:t>
                  </w:r>
                  <w:r>
                    <w:rPr>
                      <w:color w:val="231F20"/>
                      <w:spacing w:val="-2"/>
                      <w:sz w:val="18"/>
                    </w:rPr>
                    <w:t> </w:t>
                  </w:r>
                  <w:r>
                    <w:rPr>
                      <w:color w:val="231F20"/>
                      <w:sz w:val="18"/>
                    </w:rPr>
                    <w:t>particular</w:t>
                  </w:r>
                  <w:r>
                    <w:rPr>
                      <w:color w:val="231F20"/>
                      <w:spacing w:val="-2"/>
                      <w:sz w:val="18"/>
                    </w:rPr>
                    <w:t> </w:t>
                  </w:r>
                  <w:r>
                    <w:rPr>
                      <w:color w:val="231F20"/>
                      <w:sz w:val="18"/>
                    </w:rPr>
                    <w:t>clients</w:t>
                  </w:r>
                  <w:r>
                    <w:rPr>
                      <w:color w:val="231F20"/>
                      <w:spacing w:val="-2"/>
                      <w:sz w:val="18"/>
                    </w:rPr>
                    <w:t> </w:t>
                  </w:r>
                  <w:r>
                    <w:rPr>
                      <w:color w:val="231F20"/>
                      <w:sz w:val="18"/>
                    </w:rPr>
                    <w:t>use.</w:t>
                  </w:r>
                  <w:r>
                    <w:rPr>
                      <w:color w:val="231F20"/>
                      <w:spacing w:val="-2"/>
                      <w:sz w:val="18"/>
                    </w:rPr>
                    <w:t> </w:t>
                  </w:r>
                  <w:r>
                    <w:rPr>
                      <w:color w:val="231F20"/>
                      <w:sz w:val="18"/>
                    </w:rPr>
                    <w:t>If</w:t>
                  </w:r>
                  <w:r>
                    <w:rPr>
                      <w:color w:val="231F20"/>
                      <w:spacing w:val="-2"/>
                      <w:sz w:val="18"/>
                    </w:rPr>
                    <w:t> </w:t>
                  </w:r>
                  <w:r>
                    <w:rPr>
                      <w:color w:val="231F20"/>
                      <w:sz w:val="18"/>
                    </w:rPr>
                    <w:t>we</w:t>
                  </w:r>
                  <w:r>
                    <w:rPr>
                      <w:color w:val="231F20"/>
                      <w:spacing w:val="-2"/>
                      <w:sz w:val="18"/>
                    </w:rPr>
                    <w:t> </w:t>
                  </w:r>
                  <w:r>
                    <w:rPr>
                      <w:color w:val="231F20"/>
                      <w:sz w:val="18"/>
                    </w:rPr>
                    <w:t>create</w:t>
                  </w:r>
                  <w:r>
                    <w:rPr>
                      <w:color w:val="231F20"/>
                      <w:spacing w:val="-2"/>
                      <w:sz w:val="18"/>
                    </w:rPr>
                    <w:t> </w:t>
                  </w:r>
                  <w:r>
                    <w:rPr>
                      <w:color w:val="231F20"/>
                      <w:sz w:val="18"/>
                    </w:rPr>
                    <w:t>an</w:t>
                  </w:r>
                  <w:r>
                    <w:rPr>
                      <w:color w:val="231F20"/>
                      <w:spacing w:val="-2"/>
                      <w:sz w:val="18"/>
                    </w:rPr>
                    <w:t> </w:t>
                  </w:r>
                  <w:r>
                    <w:rPr>
                      <w:color w:val="231F20"/>
                      <w:sz w:val="18"/>
                    </w:rPr>
                    <w:t>interface</w:t>
                  </w:r>
                  <w:r>
                    <w:rPr>
                      <w:color w:val="231F20"/>
                      <w:spacing w:val="40"/>
                      <w:sz w:val="18"/>
                    </w:rPr>
                    <w:t> </w:t>
                  </w:r>
                  <w:r>
                    <w:rPr>
                      <w:color w:val="231F20"/>
                      <w:sz w:val="18"/>
                    </w:rPr>
                    <w:t>for each of these groupings and have the large class implement those interfaces, </w:t>
                  </w:r>
                  <w:r>
                    <w:rPr>
                      <w:color w:val="231F20"/>
                      <w:sz w:val="18"/>
                    </w:rPr>
                    <w:t>each</w:t>
                  </w:r>
                  <w:r>
                    <w:rPr>
                      <w:color w:val="231F20"/>
                      <w:spacing w:val="40"/>
                      <w:sz w:val="18"/>
                    </w:rPr>
                    <w:t> </w:t>
                  </w:r>
                  <w:r>
                    <w:rPr>
                      <w:color w:val="231F20"/>
                      <w:sz w:val="18"/>
                    </w:rPr>
                    <w:t>client can see the big class through that particular interface. This helps us hide infor-</w:t>
                  </w:r>
                  <w:r>
                    <w:rPr>
                      <w:color w:val="231F20"/>
                      <w:spacing w:val="40"/>
                      <w:sz w:val="18"/>
                    </w:rPr>
                    <w:t> </w:t>
                  </w:r>
                  <w:r>
                    <w:rPr>
                      <w:color w:val="231F20"/>
                      <w:sz w:val="18"/>
                    </w:rPr>
                    <w:t>mation and also decreases dependency in the system. The clients no longer have to</w:t>
                  </w:r>
                  <w:r>
                    <w:rPr>
                      <w:color w:val="231F20"/>
                      <w:spacing w:val="40"/>
                      <w:sz w:val="18"/>
                    </w:rPr>
                    <w:t> </w:t>
                  </w:r>
                  <w:r>
                    <w:rPr>
                      <w:color w:val="231F20"/>
                      <w:sz w:val="18"/>
                    </w:rPr>
                    <w:t>recompile whenever the large class does.</w:t>
                  </w:r>
                </w:p>
              </w:txbxContent>
            </v:textbox>
            <v:fill type="solid"/>
            <w10:wrap type="topAndBottom"/>
          </v:shape>
        </w:pict>
      </w:r>
    </w:p>
    <w:p>
      <w:pPr>
        <w:pStyle w:val="BodyText"/>
        <w:spacing w:line="266" w:lineRule="auto" w:before="123"/>
        <w:ind w:left="101" w:right="114" w:firstLine="240"/>
        <w:jc w:val="both"/>
      </w:pPr>
      <w:r>
        <w:rPr>
          <w:color w:val="231F20"/>
        </w:rPr>
        <w:t>When we have interfaces for particular sets of clients, we can often start to move code from the big class to a new class that uses the original class, as </w:t>
      </w:r>
      <w:r>
        <w:rPr>
          <w:color w:val="231F20"/>
        </w:rPr>
        <w:t>you can see in Figure 20.14.</w:t>
      </w:r>
    </w:p>
    <w:p>
      <w:pPr>
        <w:spacing w:after="0" w:line="266" w:lineRule="auto"/>
        <w:jc w:val="both"/>
        <w:sectPr>
          <w:pgSz w:w="7880" w:h="11400"/>
          <w:pgMar w:top="460" w:bottom="280" w:left="560" w:right="260"/>
        </w:sectPr>
      </w:pPr>
    </w:p>
    <w:p>
      <w:pPr>
        <w:pStyle w:val="BodyText"/>
        <w:ind w:left="542"/>
      </w:pPr>
      <w:r>
        <w:rPr/>
        <w:pict>
          <v:group style="position:absolute;margin-left:-.5pt;margin-top:356.276001pt;width:5.1pt;height:47pt;mso-position-horizontal-relative:page;mso-position-vertical-relative:page;z-index:16079360" id="docshapegroup1840" coordorigin="-10,7126" coordsize="102,940">
            <v:rect style="position:absolute;left:0;top:7135;width:82;height:920" id="docshape1841" filled="true" fillcolor="#231f20" stroked="false">
              <v:fill type="solid"/>
            </v:rect>
            <v:shape style="position:absolute;left:0;top:7135;width:82;height:920" id="docshape1842" coordorigin="0,7136" coordsize="82,920" path="m0,7136l82,7136,82,8056,0,8056e" filled="false" stroked="true" strokeweight="1pt" strokecolor="#231f20">
              <v:path arrowok="t"/>
              <v:stroke dashstyle="solid"/>
            </v:shape>
            <w10:wrap type="none"/>
          </v:group>
        </w:pict>
      </w:r>
      <w:r>
        <w:rPr/>
        <w:pict>
          <v:group style="width:298.650pt;height:180.6pt;mso-position-horizontal-relative:char;mso-position-vertical-relative:line" id="docshapegroup1843" coordorigin="0,0" coordsize="5973,3612">
            <v:rect style="position:absolute;left:3556;top:849;width:2406;height:2752" id="docshape1844" filled="false" stroked="true" strokeweight="1pt" strokecolor="#231f20">
              <v:stroke dashstyle="solid"/>
            </v:rect>
            <v:line style="position:absolute" from="3557,1108" to="5963,1108" stroked="true" strokeweight=".5pt" strokecolor="#231f20">
              <v:stroke dashstyle="solid"/>
            </v:line>
            <v:shape style="position:absolute;left:3377;top:2391;width:156;height:87" id="docshape1845" coordorigin="3377,2391" coordsize="156,87" path="m3377,2477l3533,2434,3377,2391e" filled="false" stroked="true" strokeweight="1pt" strokecolor="#231f20">
              <v:path arrowok="t"/>
              <v:stroke dashstyle="solid"/>
            </v:shape>
            <v:rect style="position:absolute;left:446;top:10;width:1896;height:1257" id="docshape1846" filled="false" stroked="true" strokeweight="1.0pt" strokecolor="#231f20">
              <v:stroke dashstyle="solid"/>
            </v:rect>
            <v:line style="position:absolute" from="447,448" to="2343,448" stroked="true" strokeweight=".5pt" strokecolor="#231f20">
              <v:stroke dashstyle="solid"/>
            </v:line>
            <v:rect style="position:absolute;left:10;top:1862;width:2768;height:1547" id="docshape1847" filled="false" stroked="true" strokeweight="1pt" strokecolor="#231f20">
              <v:stroke dashstyle="solid"/>
            </v:rect>
            <v:line style="position:absolute" from="10,2301" to="2762,2301" stroked="true" strokeweight=".5pt" strokecolor="#231f20">
              <v:stroke dashstyle="solid"/>
            </v:line>
            <v:line style="position:absolute" from="1409,1329" to="1409,1852" stroked="true" strokeweight="1pt" strokecolor="#231f20">
              <v:stroke dashstyle="dash"/>
            </v:line>
            <v:shape style="position:absolute;left:1356;top:1285;width:107;height:176" type="#_x0000_t75" id="docshape1848" stroked="false">
              <v:imagedata r:id="rId32" o:title=""/>
            </v:shape>
            <v:line style="position:absolute" from="3499,2434" to="2784,2434" stroked="true" strokeweight="1pt" strokecolor="#231f20">
              <v:stroke dashstyle="solid"/>
            </v:line>
            <v:shape style="position:absolute;left:20;top:2305;width:2748;height:1094" type="#_x0000_t202" id="docshape1849" filled="false" stroked="false">
              <v:textbox inset="0,0,0,0">
                <w:txbxContent>
                  <w:p>
                    <w:pPr>
                      <w:spacing w:before="29"/>
                      <w:ind w:left="47" w:right="0" w:firstLine="0"/>
                      <w:jc w:val="left"/>
                      <w:rPr>
                        <w:rFonts w:ascii="Arial"/>
                        <w:sz w:val="14"/>
                      </w:rPr>
                    </w:pPr>
                    <w:bookmarkStart w:name="_bookmark295" w:id="386"/>
                    <w:bookmarkEnd w:id="386"/>
                    <w:r>
                      <w:rPr/>
                    </w:r>
                    <w:r>
                      <w:rPr>
                        <w:rFonts w:ascii="Arial"/>
                        <w:color w:val="231F20"/>
                        <w:sz w:val="14"/>
                      </w:rPr>
                      <w:t>+ </w:t>
                    </w:r>
                    <w:r>
                      <w:rPr>
                        <w:rFonts w:ascii="Arial"/>
                        <w:color w:val="231F20"/>
                        <w:spacing w:val="-2"/>
                        <w:sz w:val="14"/>
                      </w:rPr>
                      <w:t>StandardJobController(ScheduledJob)</w:t>
                    </w:r>
                  </w:p>
                  <w:p>
                    <w:pPr>
                      <w:spacing w:before="9"/>
                      <w:ind w:left="47" w:right="0" w:firstLine="0"/>
                      <w:jc w:val="left"/>
                      <w:rPr>
                        <w:rFonts w:ascii="Arial"/>
                        <w:sz w:val="14"/>
                      </w:rPr>
                    </w:pPr>
                    <w:r>
                      <w:rPr>
                        <w:rFonts w:ascii="Arial"/>
                        <w:color w:val="231F20"/>
                        <w:sz w:val="14"/>
                      </w:rPr>
                      <w:t>+ </w:t>
                    </w:r>
                    <w:r>
                      <w:rPr>
                        <w:rFonts w:ascii="Arial"/>
                        <w:color w:val="231F20"/>
                        <w:spacing w:val="-2"/>
                        <w:sz w:val="14"/>
                      </w:rPr>
                      <w:t>run()</w:t>
                    </w:r>
                  </w:p>
                  <w:p>
                    <w:pPr>
                      <w:spacing w:before="9"/>
                      <w:ind w:left="47"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47"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47" w:right="0" w:firstLine="0"/>
                      <w:jc w:val="left"/>
                      <w:rPr>
                        <w:rFonts w:ascii="Arial"/>
                        <w:sz w:val="14"/>
                      </w:rPr>
                    </w:pPr>
                    <w:r>
                      <w:rPr>
                        <w:rFonts w:ascii="Arial"/>
                        <w:color w:val="231F20"/>
                        <w:sz w:val="14"/>
                      </w:rPr>
                      <w:t>+ </w:t>
                    </w:r>
                    <w:r>
                      <w:rPr>
                        <w:rFonts w:ascii="Arial"/>
                        <w:color w:val="231F20"/>
                        <w:spacing w:val="-2"/>
                        <w:sz w:val="14"/>
                      </w:rPr>
                      <w:t>isRunning()</w:t>
                    </w:r>
                  </w:p>
                </w:txbxContent>
              </v:textbox>
              <w10:wrap type="none"/>
            </v:shape>
            <v:shape style="position:absolute;left:20;top:1872;width:2748;height:424" type="#_x0000_t202" id="docshape1850" filled="false" stroked="false">
              <v:textbox inset="0,0,0,0">
                <w:txbxContent>
                  <w:p>
                    <w:pPr>
                      <w:spacing w:line="240" w:lineRule="auto" w:before="1"/>
                      <w:rPr>
                        <w:sz w:val="17"/>
                      </w:rPr>
                    </w:pPr>
                  </w:p>
                  <w:p>
                    <w:pPr>
                      <w:spacing w:before="0"/>
                      <w:ind w:left="597" w:right="0" w:firstLine="0"/>
                      <w:jc w:val="left"/>
                      <w:rPr>
                        <w:rFonts w:ascii="Arial"/>
                        <w:b/>
                        <w:sz w:val="14"/>
                      </w:rPr>
                    </w:pPr>
                    <w:r>
                      <w:rPr>
                        <w:rFonts w:ascii="Arial"/>
                        <w:b/>
                        <w:color w:val="231F20"/>
                        <w:spacing w:val="-2"/>
                        <w:sz w:val="14"/>
                      </w:rPr>
                      <w:t>StandardJobController</w:t>
                    </w:r>
                  </w:p>
                </w:txbxContent>
              </v:textbox>
              <w10:wrap type="none"/>
            </v:shape>
            <v:shape style="position:absolute;left:3566;top:1112;width:2386;height:2479" type="#_x0000_t202" id="docshape1851"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addPredecessor(ScheduledJob)</w:t>
                    </w:r>
                  </w:p>
                  <w:p>
                    <w:pPr>
                      <w:spacing w:before="9"/>
                      <w:ind w:left="47" w:right="0" w:firstLine="0"/>
                      <w:jc w:val="left"/>
                      <w:rPr>
                        <w:rFonts w:ascii="Arial"/>
                        <w:sz w:val="14"/>
                      </w:rPr>
                    </w:pPr>
                    <w:r>
                      <w:rPr>
                        <w:rFonts w:ascii="Arial"/>
                        <w:color w:val="231F20"/>
                        <w:sz w:val="14"/>
                      </w:rPr>
                      <w:t>+ </w:t>
                    </w:r>
                    <w:r>
                      <w:rPr>
                        <w:rFonts w:ascii="Arial"/>
                        <w:color w:val="231F20"/>
                        <w:spacing w:val="-2"/>
                        <w:sz w:val="14"/>
                      </w:rPr>
                      <w:t>addSuccessor(ScheduledJob)</w:t>
                    </w:r>
                  </w:p>
                  <w:p>
                    <w:pPr>
                      <w:spacing w:before="9"/>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getDuration()</w:t>
                    </w:r>
                    <w:r>
                      <w:rPr>
                        <w:rFonts w:ascii="Arial"/>
                        <w:color w:val="231F20"/>
                        <w:spacing w:val="-5"/>
                        <w:sz w:val="14"/>
                      </w:rPr>
                      <w:t> </w:t>
                    </w:r>
                    <w:r>
                      <w:rPr>
                        <w:rFonts w:ascii="Arial"/>
                        <w:color w:val="231F20"/>
                        <w:sz w:val="14"/>
                      </w:rPr>
                      <w:t>:</w:t>
                    </w:r>
                    <w:r>
                      <w:rPr>
                        <w:rFonts w:ascii="Arial"/>
                        <w:color w:val="231F20"/>
                        <w:spacing w:val="-9"/>
                        <w:sz w:val="14"/>
                      </w:rPr>
                      <w:t> </w:t>
                    </w:r>
                    <w:r>
                      <w:rPr>
                        <w:rFonts w:ascii="Arial"/>
                        <w:color w:val="231F20"/>
                        <w:spacing w:val="-5"/>
                        <w:sz w:val="14"/>
                      </w:rPr>
                      <w:t>int</w:t>
                    </w:r>
                  </w:p>
                  <w:p>
                    <w:pPr>
                      <w:spacing w:before="9"/>
                      <w:ind w:left="47" w:right="0" w:firstLine="0"/>
                      <w:jc w:val="left"/>
                      <w:rPr>
                        <w:rFonts w:ascii="Arial"/>
                        <w:sz w:val="14"/>
                      </w:rPr>
                    </w:pPr>
                    <w:r>
                      <w:rPr>
                        <w:rFonts w:ascii="Arial"/>
                        <w:color w:val="231F20"/>
                        <w:sz w:val="14"/>
                      </w:rPr>
                      <w:t>+ </w:t>
                    </w:r>
                    <w:r>
                      <w:rPr>
                        <w:rFonts w:ascii="Arial"/>
                        <w:color w:val="231F20"/>
                        <w:spacing w:val="-2"/>
                        <w:sz w:val="14"/>
                      </w:rPr>
                      <w:t>show();</w:t>
                    </w:r>
                  </w:p>
                  <w:p>
                    <w:pPr>
                      <w:spacing w:before="9"/>
                      <w:ind w:left="47" w:right="0" w:firstLine="0"/>
                      <w:jc w:val="left"/>
                      <w:rPr>
                        <w:rFonts w:ascii="Arial"/>
                        <w:sz w:val="14"/>
                      </w:rPr>
                    </w:pPr>
                    <w:r>
                      <w:rPr>
                        <w:rFonts w:ascii="Arial"/>
                        <w:color w:val="231F20"/>
                        <w:sz w:val="14"/>
                      </w:rPr>
                      <w:t>+ </w:t>
                    </w:r>
                    <w:r>
                      <w:rPr>
                        <w:rFonts w:ascii="Arial"/>
                        <w:color w:val="231F20"/>
                        <w:spacing w:val="-2"/>
                        <w:sz w:val="14"/>
                      </w:rPr>
                      <w:t>refesh()</w:t>
                    </w:r>
                  </w:p>
                  <w:p>
                    <w:pPr>
                      <w:spacing w:before="9"/>
                      <w:ind w:left="47"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postMessage()</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4"/>
                        <w:sz w:val="14"/>
                      </w:rPr>
                      <w:t>void</w:t>
                    </w:r>
                  </w:p>
                  <w:p>
                    <w:pPr>
                      <w:spacing w:before="9"/>
                      <w:ind w:left="47" w:right="0" w:firstLine="0"/>
                      <w:jc w:val="left"/>
                      <w:rPr>
                        <w:rFonts w:ascii="Arial"/>
                        <w:sz w:val="14"/>
                      </w:rPr>
                    </w:pPr>
                    <w:r>
                      <w:rPr>
                        <w:rFonts w:ascii="Arial"/>
                        <w:color w:val="231F20"/>
                        <w:sz w:val="14"/>
                      </w:rPr>
                      <w:t>+</w:t>
                    </w:r>
                    <w:r>
                      <w:rPr>
                        <w:rFonts w:ascii="Arial"/>
                        <w:color w:val="231F20"/>
                        <w:spacing w:val="-6"/>
                        <w:sz w:val="14"/>
                      </w:rPr>
                      <w:t> </w:t>
                    </w:r>
                    <w:r>
                      <w:rPr>
                        <w:rFonts w:ascii="Arial"/>
                        <w:color w:val="231F20"/>
                        <w:sz w:val="14"/>
                      </w:rPr>
                      <w:t>isVisible()</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boolean</w:t>
                    </w:r>
                  </w:p>
                  <w:p>
                    <w:pPr>
                      <w:spacing w:before="9"/>
                      <w:ind w:left="47" w:right="0" w:firstLine="0"/>
                      <w:jc w:val="left"/>
                      <w:rPr>
                        <w:rFonts w:ascii="Arial"/>
                        <w:sz w:val="14"/>
                      </w:rPr>
                    </w:pPr>
                    <w:r>
                      <w:rPr>
                        <w:rFonts w:ascii="Arial"/>
                        <w:color w:val="231F20"/>
                        <w:sz w:val="14"/>
                      </w:rPr>
                      <w:t>+</w:t>
                    </w:r>
                    <w:r>
                      <w:rPr>
                        <w:rFonts w:ascii="Arial"/>
                        <w:color w:val="231F20"/>
                        <w:spacing w:val="-5"/>
                        <w:sz w:val="14"/>
                      </w:rPr>
                      <w:t> </w:t>
                    </w:r>
                    <w:r>
                      <w:rPr>
                        <w:rFonts w:ascii="Arial"/>
                        <w:color w:val="231F20"/>
                        <w:sz w:val="14"/>
                      </w:rPr>
                      <w:t>isModified()</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boolean</w:t>
                    </w:r>
                  </w:p>
                  <w:p>
                    <w:pPr>
                      <w:spacing w:before="9"/>
                      <w:ind w:left="47" w:right="0" w:firstLine="0"/>
                      <w:jc w:val="left"/>
                      <w:rPr>
                        <w:rFonts w:ascii="Arial"/>
                        <w:sz w:val="14"/>
                      </w:rPr>
                    </w:pPr>
                    <w:r>
                      <w:rPr>
                        <w:rFonts w:ascii="Arial"/>
                        <w:color w:val="231F20"/>
                        <w:sz w:val="14"/>
                      </w:rPr>
                      <w:t>+ </w:t>
                    </w:r>
                    <w:r>
                      <w:rPr>
                        <w:rFonts w:ascii="Arial"/>
                        <w:color w:val="231F20"/>
                        <w:spacing w:val="-2"/>
                        <w:sz w:val="14"/>
                      </w:rPr>
                      <w:t>persist()</w:t>
                    </w:r>
                  </w:p>
                  <w:p>
                    <w:pPr>
                      <w:spacing w:before="9"/>
                      <w:ind w:left="47" w:right="0" w:firstLine="0"/>
                      <w:jc w:val="left"/>
                      <w:rPr>
                        <w:rFonts w:ascii="Arial"/>
                        <w:sz w:val="14"/>
                      </w:rPr>
                    </w:pPr>
                    <w:r>
                      <w:rPr>
                        <w:rFonts w:ascii="Arial"/>
                        <w:color w:val="231F20"/>
                        <w:sz w:val="14"/>
                      </w:rPr>
                      <w:t>+ </w:t>
                    </w:r>
                    <w:r>
                      <w:rPr>
                        <w:rFonts w:ascii="Arial"/>
                        <w:color w:val="231F20"/>
                        <w:spacing w:val="-2"/>
                        <w:sz w:val="14"/>
                      </w:rPr>
                      <w:t>acquireResources()</w:t>
                    </w:r>
                  </w:p>
                  <w:p>
                    <w:pPr>
                      <w:spacing w:before="9"/>
                      <w:ind w:left="47" w:right="0" w:firstLine="0"/>
                      <w:jc w:val="left"/>
                      <w:rPr>
                        <w:rFonts w:ascii="Arial"/>
                        <w:sz w:val="14"/>
                      </w:rPr>
                    </w:pPr>
                    <w:r>
                      <w:rPr>
                        <w:rFonts w:ascii="Arial"/>
                        <w:color w:val="231F20"/>
                        <w:sz w:val="14"/>
                      </w:rPr>
                      <w:t>+ </w:t>
                    </w:r>
                    <w:r>
                      <w:rPr>
                        <w:rFonts w:ascii="Arial"/>
                        <w:color w:val="231F20"/>
                        <w:spacing w:val="-2"/>
                        <w:sz w:val="14"/>
                      </w:rPr>
                      <w:t>releaseResources()</w:t>
                    </w:r>
                  </w:p>
                  <w:p>
                    <w:pPr>
                      <w:spacing w:before="9"/>
                      <w:ind w:left="47" w:right="0" w:firstLine="0"/>
                      <w:jc w:val="left"/>
                      <w:rPr>
                        <w:rFonts w:ascii="Arial"/>
                        <w:sz w:val="14"/>
                      </w:rPr>
                    </w:pPr>
                    <w:r>
                      <w:rPr>
                        <w:rFonts w:ascii="Arial"/>
                        <w:color w:val="231F20"/>
                        <w:sz w:val="14"/>
                      </w:rPr>
                      <w:t>+ </w:t>
                    </w:r>
                    <w:r>
                      <w:rPr>
                        <w:rFonts w:ascii="Arial"/>
                        <w:color w:val="231F20"/>
                        <w:spacing w:val="-2"/>
                        <w:sz w:val="14"/>
                      </w:rPr>
                      <w:t>getElapsedTime()</w:t>
                    </w:r>
                  </w:p>
                  <w:p>
                    <w:pPr>
                      <w:spacing w:before="9"/>
                      <w:ind w:left="47" w:right="0" w:firstLine="0"/>
                      <w:jc w:val="left"/>
                      <w:rPr>
                        <w:rFonts w:ascii="Arial"/>
                        <w:sz w:val="14"/>
                      </w:rPr>
                    </w:pPr>
                    <w:r>
                      <w:rPr>
                        <w:rFonts w:ascii="Arial"/>
                        <w:color w:val="231F20"/>
                        <w:sz w:val="14"/>
                      </w:rPr>
                      <w:t>+ </w:t>
                    </w:r>
                    <w:r>
                      <w:rPr>
                        <w:rFonts w:ascii="Arial"/>
                        <w:color w:val="231F20"/>
                        <w:spacing w:val="-2"/>
                        <w:sz w:val="14"/>
                      </w:rPr>
                      <w:t>getActivities()</w:t>
                    </w:r>
                  </w:p>
                  <w:p>
                    <w:pPr>
                      <w:spacing w:before="9"/>
                      <w:ind w:left="47" w:right="0" w:firstLine="0"/>
                      <w:jc w:val="left"/>
                      <w:rPr>
                        <w:rFonts w:ascii="Arial" w:hAnsi="Arial"/>
                        <w:sz w:val="14"/>
                      </w:rPr>
                    </w:pPr>
                    <w:r>
                      <w:rPr>
                        <w:rFonts w:ascii="Arial" w:hAnsi="Arial"/>
                        <w:color w:val="231F20"/>
                        <w:sz w:val="14"/>
                      </w:rPr>
                      <w:t>…</w:t>
                    </w:r>
                  </w:p>
                </w:txbxContent>
              </v:textbox>
              <w10:wrap type="none"/>
            </v:shape>
            <v:shape style="position:absolute;left:3566;top:859;width:2386;height:244" type="#_x0000_t202" id="docshape1852" filled="false" stroked="false">
              <v:textbox inset="0,0,0,0">
                <w:txbxContent>
                  <w:p>
                    <w:pPr>
                      <w:spacing w:before="31"/>
                      <w:ind w:left="702" w:right="0" w:firstLine="0"/>
                      <w:jc w:val="left"/>
                      <w:rPr>
                        <w:rFonts w:ascii="Arial"/>
                        <w:b/>
                        <w:sz w:val="14"/>
                      </w:rPr>
                    </w:pPr>
                    <w:r>
                      <w:rPr>
                        <w:rFonts w:ascii="Arial"/>
                        <w:b/>
                        <w:color w:val="231F20"/>
                        <w:spacing w:val="-2"/>
                        <w:sz w:val="14"/>
                      </w:rPr>
                      <w:t>ScheduledJob</w:t>
                    </w:r>
                  </w:p>
                </w:txbxContent>
              </v:textbox>
              <w10:wrap type="none"/>
            </v:shape>
            <v:shape style="position:absolute;left:456;top:453;width:1876;height:803" type="#_x0000_t202" id="docshape1853"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run()</w:t>
                    </w:r>
                  </w:p>
                  <w:p>
                    <w:pPr>
                      <w:spacing w:before="9"/>
                      <w:ind w:left="47" w:right="0" w:firstLine="0"/>
                      <w:jc w:val="left"/>
                      <w:rPr>
                        <w:rFonts w:ascii="Arial"/>
                        <w:sz w:val="14"/>
                      </w:rPr>
                    </w:pPr>
                    <w:r>
                      <w:rPr>
                        <w:rFonts w:ascii="Arial"/>
                        <w:color w:val="231F20"/>
                        <w:sz w:val="14"/>
                      </w:rPr>
                      <w:t>+ </w:t>
                    </w:r>
                    <w:r>
                      <w:rPr>
                        <w:rFonts w:ascii="Arial"/>
                        <w:color w:val="231F20"/>
                        <w:spacing w:val="-2"/>
                        <w:sz w:val="14"/>
                      </w:rPr>
                      <w:t>pause()</w:t>
                    </w:r>
                  </w:p>
                  <w:p>
                    <w:pPr>
                      <w:spacing w:before="9"/>
                      <w:ind w:left="47" w:right="0" w:firstLine="0"/>
                      <w:jc w:val="left"/>
                      <w:rPr>
                        <w:rFonts w:ascii="Arial"/>
                        <w:sz w:val="14"/>
                      </w:rPr>
                    </w:pPr>
                    <w:r>
                      <w:rPr>
                        <w:rFonts w:ascii="Arial"/>
                        <w:color w:val="231F20"/>
                        <w:sz w:val="14"/>
                      </w:rPr>
                      <w:t>+ </w:t>
                    </w:r>
                    <w:r>
                      <w:rPr>
                        <w:rFonts w:ascii="Arial"/>
                        <w:color w:val="231F20"/>
                        <w:spacing w:val="-2"/>
                        <w:sz w:val="14"/>
                      </w:rPr>
                      <w:t>resume()</w:t>
                    </w:r>
                  </w:p>
                  <w:p>
                    <w:pPr>
                      <w:spacing w:before="9"/>
                      <w:ind w:left="47" w:right="0" w:firstLine="0"/>
                      <w:jc w:val="left"/>
                      <w:rPr>
                        <w:rFonts w:ascii="Arial"/>
                        <w:sz w:val="14"/>
                      </w:rPr>
                    </w:pPr>
                    <w:r>
                      <w:rPr>
                        <w:rFonts w:ascii="Arial"/>
                        <w:color w:val="231F20"/>
                        <w:sz w:val="14"/>
                      </w:rPr>
                      <w:t>+ </w:t>
                    </w:r>
                    <w:r>
                      <w:rPr>
                        <w:rFonts w:ascii="Arial"/>
                        <w:color w:val="231F20"/>
                        <w:spacing w:val="-2"/>
                        <w:sz w:val="14"/>
                      </w:rPr>
                      <w:t>isRunning()</w:t>
                    </w:r>
                  </w:p>
                </w:txbxContent>
              </v:textbox>
              <w10:wrap type="none"/>
            </v:shape>
            <v:shape style="position:absolute;left:456;top:20;width:1876;height:424" type="#_x0000_t202" id="docshape1854" filled="false" stroked="false">
              <v:textbox inset="0,0,0,0">
                <w:txbxContent>
                  <w:p>
                    <w:pPr>
                      <w:spacing w:line="254" w:lineRule="auto" w:before="50"/>
                      <w:ind w:left="492" w:right="0" w:firstLine="87"/>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JobController</w:t>
                    </w:r>
                  </w:p>
                </w:txbxContent>
              </v:textbox>
              <w10:wrap type="none"/>
            </v:shape>
          </v:group>
        </w:pict>
      </w:r>
      <w:r>
        <w:rPr/>
      </w:r>
    </w:p>
    <w:p>
      <w:pPr>
        <w:pStyle w:val="BodyText"/>
        <w:spacing w:before="7"/>
        <w:rPr>
          <w:sz w:val="16"/>
        </w:rPr>
      </w:pPr>
    </w:p>
    <w:p>
      <w:pPr>
        <w:tabs>
          <w:tab w:pos="1330" w:val="left" w:leader="none"/>
        </w:tabs>
        <w:spacing w:before="104"/>
        <w:ind w:left="112"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2"/>
          <w:w w:val="105"/>
          <w:sz w:val="18"/>
        </w:rPr>
        <w:t>20.14</w:t>
      </w:r>
      <w:r>
        <w:rPr>
          <w:b/>
          <w:color w:val="231F20"/>
          <w:sz w:val="18"/>
        </w:rPr>
        <w:tab/>
      </w:r>
      <w:r>
        <w:rPr>
          <w:rFonts w:ascii="Book Antiqua"/>
          <w:i/>
          <w:color w:val="231F20"/>
          <w:w w:val="105"/>
          <w:sz w:val="18"/>
        </w:rPr>
        <w:t>Segregating</w:t>
      </w:r>
      <w:r>
        <w:rPr>
          <w:rFonts w:ascii="Book Antiqua"/>
          <w:i/>
          <w:color w:val="231F20"/>
          <w:spacing w:val="7"/>
          <w:w w:val="105"/>
          <w:sz w:val="18"/>
        </w:rPr>
        <w:t> </w:t>
      </w:r>
      <w:r>
        <w:rPr>
          <w:rFonts w:ascii="Book Antiqua"/>
          <w:i/>
          <w:color w:val="231F20"/>
          <w:w w:val="105"/>
          <w:sz w:val="18"/>
        </w:rPr>
        <w:t>the</w:t>
      </w:r>
      <w:r>
        <w:rPr>
          <w:rFonts w:ascii="Book Antiqua"/>
          <w:i/>
          <w:color w:val="231F20"/>
          <w:spacing w:val="8"/>
          <w:w w:val="105"/>
          <w:sz w:val="18"/>
        </w:rPr>
        <w:t> </w:t>
      </w:r>
      <w:r>
        <w:rPr>
          <w:rFonts w:ascii="Book Antiqua"/>
          <w:i/>
          <w:color w:val="231F20"/>
          <w:w w:val="105"/>
          <w:sz w:val="18"/>
        </w:rPr>
        <w:t>interface</w:t>
      </w:r>
      <w:r>
        <w:rPr>
          <w:rFonts w:ascii="Book Antiqua"/>
          <w:i/>
          <w:color w:val="231F20"/>
          <w:spacing w:val="7"/>
          <w:w w:val="105"/>
          <w:sz w:val="18"/>
        </w:rPr>
        <w:t> </w:t>
      </w:r>
      <w:r>
        <w:rPr>
          <w:rFonts w:ascii="Book Antiqua"/>
          <w:i/>
          <w:color w:val="231F20"/>
          <w:w w:val="105"/>
          <w:sz w:val="18"/>
        </w:rPr>
        <w:t>of</w:t>
      </w:r>
      <w:r>
        <w:rPr>
          <w:rFonts w:ascii="Book Antiqua"/>
          <w:i/>
          <w:color w:val="231F20"/>
          <w:spacing w:val="2"/>
          <w:w w:val="105"/>
          <w:sz w:val="18"/>
        </w:rPr>
        <w:t> </w:t>
      </w:r>
      <w:r>
        <w:rPr>
          <w:rFonts w:ascii="Lucida Console"/>
          <w:color w:val="231F20"/>
          <w:spacing w:val="-19"/>
          <w:w w:val="105"/>
          <w:sz w:val="18"/>
        </w:rPr>
        <w:t>ScheduledJob</w:t>
      </w:r>
      <w:r>
        <w:rPr>
          <w:rFonts w:ascii="Book Antiqua"/>
          <w:i/>
          <w:color w:val="231F20"/>
          <w:spacing w:val="-19"/>
          <w:w w:val="105"/>
          <w:sz w:val="18"/>
        </w:rPr>
        <w:t>.</w:t>
      </w:r>
    </w:p>
    <w:p>
      <w:pPr>
        <w:pStyle w:val="BodyText"/>
        <w:spacing w:before="8"/>
        <w:rPr>
          <w:rFonts w:ascii="Book Antiqua"/>
          <w:i/>
          <w:sz w:val="17"/>
        </w:rPr>
      </w:pPr>
    </w:p>
    <w:p>
      <w:pPr>
        <w:spacing w:line="266" w:lineRule="auto" w:before="0"/>
        <w:ind w:left="112" w:right="113" w:firstLine="240"/>
        <w:jc w:val="both"/>
        <w:rPr>
          <w:sz w:val="20"/>
        </w:rPr>
      </w:pPr>
      <w:r>
        <w:rPr>
          <w:color w:val="231F20"/>
          <w:spacing w:val="-4"/>
          <w:sz w:val="20"/>
        </w:rPr>
        <w:t>Instead</w:t>
      </w:r>
      <w:r>
        <w:rPr>
          <w:color w:val="231F20"/>
          <w:spacing w:val="-8"/>
          <w:sz w:val="20"/>
        </w:rPr>
        <w:t> </w:t>
      </w:r>
      <w:r>
        <w:rPr>
          <w:color w:val="231F20"/>
          <w:spacing w:val="-4"/>
          <w:sz w:val="20"/>
        </w:rPr>
        <w:t>of</w:t>
      </w:r>
      <w:r>
        <w:rPr>
          <w:color w:val="231F20"/>
          <w:spacing w:val="-7"/>
          <w:sz w:val="20"/>
        </w:rPr>
        <w:t> </w:t>
      </w:r>
      <w:r>
        <w:rPr>
          <w:color w:val="231F20"/>
          <w:spacing w:val="-4"/>
          <w:sz w:val="20"/>
        </w:rPr>
        <w:t>having</w:t>
      </w:r>
      <w:r>
        <w:rPr>
          <w:color w:val="231F20"/>
          <w:spacing w:val="-7"/>
          <w:sz w:val="20"/>
        </w:rPr>
        <w:t> </w:t>
      </w:r>
      <w:r>
        <w:rPr>
          <w:rFonts w:ascii="Lucida Console" w:hAnsi="Lucida Console"/>
          <w:color w:val="231F20"/>
          <w:spacing w:val="-4"/>
          <w:sz w:val="19"/>
        </w:rPr>
        <w:t>ScheduledJob</w:t>
      </w:r>
      <w:r>
        <w:rPr>
          <w:rFonts w:ascii="Lucida Console" w:hAnsi="Lucida Console"/>
          <w:color w:val="231F20"/>
          <w:spacing w:val="-24"/>
          <w:sz w:val="19"/>
        </w:rPr>
        <w:t> </w:t>
      </w:r>
      <w:r>
        <w:rPr>
          <w:color w:val="231F20"/>
          <w:spacing w:val="-4"/>
          <w:sz w:val="20"/>
        </w:rPr>
        <w:t>delegate</w:t>
      </w:r>
      <w:r>
        <w:rPr>
          <w:color w:val="231F20"/>
          <w:spacing w:val="-7"/>
          <w:sz w:val="20"/>
        </w:rPr>
        <w:t> </w:t>
      </w:r>
      <w:r>
        <w:rPr>
          <w:color w:val="231F20"/>
          <w:spacing w:val="-4"/>
          <w:sz w:val="20"/>
        </w:rPr>
        <w:t>to</w:t>
      </w:r>
      <w:r>
        <w:rPr>
          <w:color w:val="231F20"/>
          <w:spacing w:val="-4"/>
          <w:sz w:val="20"/>
        </w:rPr>
        <w:t> a</w:t>
      </w:r>
      <w:r>
        <w:rPr>
          <w:color w:val="231F20"/>
          <w:sz w:val="20"/>
        </w:rPr>
        <w:t> </w:t>
      </w:r>
      <w:r>
        <w:rPr>
          <w:rFonts w:ascii="Lucida Console" w:hAnsi="Lucida Console"/>
          <w:color w:val="231F20"/>
          <w:spacing w:val="-4"/>
          <w:sz w:val="19"/>
        </w:rPr>
        <w:t>JobController</w:t>
      </w:r>
      <w:r>
        <w:rPr>
          <w:color w:val="231F20"/>
          <w:spacing w:val="-4"/>
          <w:sz w:val="20"/>
        </w:rPr>
        <w:t>,</w:t>
      </w:r>
      <w:r>
        <w:rPr>
          <w:color w:val="231F20"/>
          <w:sz w:val="20"/>
        </w:rPr>
        <w:t> </w:t>
      </w:r>
      <w:r>
        <w:rPr>
          <w:color w:val="231F20"/>
          <w:spacing w:val="-4"/>
          <w:sz w:val="20"/>
        </w:rPr>
        <w:t>we’ve</w:t>
      </w:r>
      <w:r>
        <w:rPr>
          <w:color w:val="231F20"/>
          <w:sz w:val="20"/>
        </w:rPr>
        <w:t> </w:t>
      </w:r>
      <w:r>
        <w:rPr>
          <w:color w:val="231F20"/>
          <w:spacing w:val="-4"/>
          <w:sz w:val="20"/>
        </w:rPr>
        <w:t>made</w:t>
      </w:r>
      <w:r>
        <w:rPr>
          <w:color w:val="231F20"/>
          <w:sz w:val="20"/>
        </w:rPr>
        <w:t> </w:t>
      </w:r>
      <w:r>
        <w:rPr>
          <w:color w:val="231F20"/>
          <w:spacing w:val="-4"/>
          <w:sz w:val="20"/>
        </w:rPr>
        <w:t>a</w:t>
      </w:r>
      <w:r>
        <w:rPr>
          <w:color w:val="231F20"/>
          <w:sz w:val="20"/>
        </w:rPr>
        <w:t> </w:t>
      </w:r>
      <w:r>
        <w:rPr>
          <w:rFonts w:ascii="Lucida Console" w:hAnsi="Lucida Console"/>
          <w:color w:val="231F20"/>
          <w:spacing w:val="-6"/>
          <w:sz w:val="19"/>
        </w:rPr>
        <w:t>JobController</w:t>
      </w:r>
      <w:r>
        <w:rPr>
          <w:rFonts w:ascii="Lucida Console" w:hAnsi="Lucida Console"/>
          <w:color w:val="231F20"/>
          <w:spacing w:val="-23"/>
          <w:sz w:val="19"/>
        </w:rPr>
        <w:t> </w:t>
      </w:r>
      <w:r>
        <w:rPr>
          <w:color w:val="231F20"/>
          <w:spacing w:val="-6"/>
          <w:sz w:val="20"/>
        </w:rPr>
        <w:t>delegate</w:t>
      </w:r>
      <w:r>
        <w:rPr>
          <w:color w:val="231F20"/>
          <w:spacing w:val="-5"/>
          <w:sz w:val="20"/>
        </w:rPr>
        <w:t> </w:t>
      </w:r>
      <w:r>
        <w:rPr>
          <w:color w:val="231F20"/>
          <w:spacing w:val="-6"/>
          <w:sz w:val="20"/>
        </w:rPr>
        <w:t>to</w:t>
      </w:r>
      <w:r>
        <w:rPr>
          <w:color w:val="231F20"/>
          <w:spacing w:val="-5"/>
          <w:sz w:val="20"/>
        </w:rPr>
        <w:t> </w:t>
      </w:r>
      <w:r>
        <w:rPr>
          <w:rFonts w:ascii="Lucida Console" w:hAnsi="Lucida Console"/>
          <w:color w:val="231F20"/>
          <w:spacing w:val="-6"/>
          <w:sz w:val="19"/>
        </w:rPr>
        <w:t>ScheduledJob</w:t>
      </w:r>
      <w:r>
        <w:rPr>
          <w:color w:val="231F20"/>
          <w:spacing w:val="-6"/>
          <w:sz w:val="20"/>
        </w:rPr>
        <w:t>.</w:t>
      </w:r>
      <w:r>
        <w:rPr>
          <w:color w:val="231F20"/>
          <w:spacing w:val="-5"/>
          <w:sz w:val="20"/>
        </w:rPr>
        <w:t> </w:t>
      </w:r>
      <w:r>
        <w:rPr>
          <w:color w:val="231F20"/>
          <w:spacing w:val="-6"/>
          <w:sz w:val="20"/>
        </w:rPr>
        <w:t>Now</w:t>
      </w:r>
      <w:r>
        <w:rPr>
          <w:color w:val="231F20"/>
          <w:spacing w:val="-5"/>
          <w:sz w:val="20"/>
        </w:rPr>
        <w:t> </w:t>
      </w:r>
      <w:r>
        <w:rPr>
          <w:color w:val="231F20"/>
          <w:spacing w:val="-6"/>
          <w:sz w:val="20"/>
        </w:rPr>
        <w:t>whenever</w:t>
      </w:r>
      <w:r>
        <w:rPr>
          <w:color w:val="231F20"/>
          <w:spacing w:val="-5"/>
          <w:sz w:val="20"/>
        </w:rPr>
        <w:t> </w:t>
      </w:r>
      <w:r>
        <w:rPr>
          <w:color w:val="231F20"/>
          <w:spacing w:val="-6"/>
          <w:sz w:val="20"/>
        </w:rPr>
        <w:t>a</w:t>
      </w:r>
      <w:r>
        <w:rPr>
          <w:color w:val="231F20"/>
          <w:spacing w:val="-5"/>
          <w:sz w:val="20"/>
        </w:rPr>
        <w:t> </w:t>
      </w:r>
      <w:r>
        <w:rPr>
          <w:color w:val="231F20"/>
          <w:spacing w:val="-6"/>
          <w:sz w:val="20"/>
        </w:rPr>
        <w:t>client</w:t>
      </w:r>
      <w:r>
        <w:rPr>
          <w:color w:val="231F20"/>
          <w:spacing w:val="-5"/>
          <w:sz w:val="20"/>
        </w:rPr>
        <w:t> </w:t>
      </w:r>
      <w:r>
        <w:rPr>
          <w:color w:val="231F20"/>
          <w:spacing w:val="-6"/>
          <w:sz w:val="20"/>
        </w:rPr>
        <w:t>wants</w:t>
      </w:r>
      <w:r>
        <w:rPr>
          <w:color w:val="231F20"/>
          <w:spacing w:val="-5"/>
          <w:sz w:val="20"/>
        </w:rPr>
        <w:t> </w:t>
      </w:r>
      <w:r>
        <w:rPr>
          <w:color w:val="231F20"/>
          <w:spacing w:val="-6"/>
          <w:sz w:val="20"/>
        </w:rPr>
        <w:t>to</w:t>
      </w:r>
      <w:r>
        <w:rPr>
          <w:color w:val="231F20"/>
          <w:spacing w:val="-5"/>
          <w:sz w:val="20"/>
        </w:rPr>
        <w:t> </w:t>
      </w:r>
      <w:r>
        <w:rPr>
          <w:color w:val="231F20"/>
          <w:spacing w:val="-6"/>
          <w:sz w:val="20"/>
        </w:rPr>
        <w:t>run</w:t>
      </w:r>
      <w:r>
        <w:rPr>
          <w:color w:val="231F20"/>
          <w:spacing w:val="-5"/>
          <w:sz w:val="20"/>
        </w:rPr>
        <w:t> </w:t>
      </w:r>
      <w:r>
        <w:rPr>
          <w:color w:val="231F20"/>
          <w:spacing w:val="-6"/>
          <w:sz w:val="20"/>
        </w:rPr>
        <w:t>a</w:t>
      </w:r>
      <w:r>
        <w:rPr>
          <w:color w:val="231F20"/>
          <w:sz w:val="20"/>
        </w:rPr>
        <w:t> </w:t>
      </w:r>
      <w:r>
        <w:rPr>
          <w:rFonts w:ascii="Lucida Console" w:hAnsi="Lucida Console"/>
          <w:color w:val="231F20"/>
          <w:spacing w:val="-10"/>
          <w:sz w:val="19"/>
        </w:rPr>
        <w:t>ScheduledJob</w:t>
      </w:r>
      <w:r>
        <w:rPr>
          <w:color w:val="231F20"/>
          <w:spacing w:val="-10"/>
          <w:sz w:val="20"/>
        </w:rPr>
        <w:t>,</w:t>
      </w:r>
      <w:r>
        <w:rPr>
          <w:color w:val="231F20"/>
          <w:spacing w:val="-2"/>
          <w:sz w:val="20"/>
        </w:rPr>
        <w:t> </w:t>
      </w:r>
      <w:r>
        <w:rPr>
          <w:color w:val="231F20"/>
          <w:spacing w:val="-10"/>
          <w:sz w:val="20"/>
        </w:rPr>
        <w:t>it</w:t>
      </w:r>
      <w:r>
        <w:rPr>
          <w:color w:val="231F20"/>
          <w:spacing w:val="-1"/>
          <w:sz w:val="20"/>
        </w:rPr>
        <w:t> </w:t>
      </w:r>
      <w:r>
        <w:rPr>
          <w:color w:val="231F20"/>
          <w:spacing w:val="-10"/>
          <w:sz w:val="20"/>
        </w:rPr>
        <w:t>creates</w:t>
      </w:r>
      <w:r>
        <w:rPr>
          <w:color w:val="231F20"/>
          <w:spacing w:val="-1"/>
          <w:sz w:val="20"/>
        </w:rPr>
        <w:t> </w:t>
      </w:r>
      <w:r>
        <w:rPr>
          <w:color w:val="231F20"/>
          <w:spacing w:val="-10"/>
          <w:sz w:val="20"/>
        </w:rPr>
        <w:t>a</w:t>
      </w:r>
      <w:r>
        <w:rPr>
          <w:color w:val="231F20"/>
          <w:spacing w:val="-1"/>
          <w:sz w:val="20"/>
        </w:rPr>
        <w:t> </w:t>
      </w:r>
      <w:r>
        <w:rPr>
          <w:rFonts w:ascii="Lucida Console" w:hAnsi="Lucida Console"/>
          <w:color w:val="231F20"/>
          <w:spacing w:val="-10"/>
          <w:sz w:val="19"/>
        </w:rPr>
        <w:t>JobController</w:t>
      </w:r>
      <w:r>
        <w:rPr>
          <w:color w:val="231F20"/>
          <w:spacing w:val="-10"/>
          <w:sz w:val="20"/>
        </w:rPr>
        <w:t>,</w:t>
      </w:r>
      <w:r>
        <w:rPr>
          <w:color w:val="231F20"/>
          <w:spacing w:val="-1"/>
          <w:sz w:val="20"/>
        </w:rPr>
        <w:t> </w:t>
      </w:r>
      <w:r>
        <w:rPr>
          <w:color w:val="231F20"/>
          <w:spacing w:val="-10"/>
          <w:sz w:val="20"/>
        </w:rPr>
        <w:t>passing</w:t>
      </w:r>
      <w:r>
        <w:rPr>
          <w:color w:val="231F20"/>
          <w:spacing w:val="-1"/>
          <w:sz w:val="20"/>
        </w:rPr>
        <w:t> </w:t>
      </w:r>
      <w:r>
        <w:rPr>
          <w:color w:val="231F20"/>
          <w:spacing w:val="-10"/>
          <w:sz w:val="20"/>
        </w:rPr>
        <w:t>it</w:t>
      </w:r>
      <w:r>
        <w:rPr>
          <w:color w:val="231F20"/>
          <w:spacing w:val="-1"/>
          <w:sz w:val="20"/>
        </w:rPr>
        <w:t> </w:t>
      </w:r>
      <w:r>
        <w:rPr>
          <w:color w:val="231F20"/>
          <w:spacing w:val="-10"/>
          <w:sz w:val="20"/>
        </w:rPr>
        <w:t>a</w:t>
      </w:r>
      <w:r>
        <w:rPr>
          <w:color w:val="231F20"/>
          <w:spacing w:val="-1"/>
          <w:sz w:val="20"/>
        </w:rPr>
        <w:t> </w:t>
      </w:r>
      <w:r>
        <w:rPr>
          <w:rFonts w:ascii="Lucida Console" w:hAnsi="Lucida Console"/>
          <w:color w:val="231F20"/>
          <w:spacing w:val="-10"/>
          <w:sz w:val="19"/>
        </w:rPr>
        <w:t>ScheduledJob</w:t>
      </w:r>
      <w:r>
        <w:rPr>
          <w:color w:val="231F20"/>
          <w:spacing w:val="-10"/>
          <w:sz w:val="20"/>
        </w:rPr>
        <w:t>,</w:t>
      </w:r>
      <w:r>
        <w:rPr>
          <w:color w:val="231F20"/>
          <w:spacing w:val="-1"/>
          <w:sz w:val="20"/>
        </w:rPr>
        <w:t> </w:t>
      </w:r>
      <w:r>
        <w:rPr>
          <w:color w:val="231F20"/>
          <w:spacing w:val="-10"/>
          <w:sz w:val="20"/>
        </w:rPr>
        <w:t>and</w:t>
      </w:r>
      <w:r>
        <w:rPr>
          <w:color w:val="231F20"/>
          <w:spacing w:val="-1"/>
          <w:sz w:val="20"/>
        </w:rPr>
        <w:t> </w:t>
      </w:r>
      <w:r>
        <w:rPr>
          <w:color w:val="231F20"/>
          <w:spacing w:val="-10"/>
          <w:sz w:val="20"/>
        </w:rPr>
        <w:t>uses</w:t>
      </w:r>
      <w:r>
        <w:rPr>
          <w:color w:val="231F20"/>
          <w:spacing w:val="-1"/>
          <w:sz w:val="20"/>
        </w:rPr>
        <w:t> </w:t>
      </w:r>
      <w:r>
        <w:rPr>
          <w:color w:val="231F20"/>
          <w:spacing w:val="-10"/>
          <w:sz w:val="20"/>
        </w:rPr>
        <w:t>the</w:t>
      </w:r>
      <w:r>
        <w:rPr>
          <w:color w:val="231F20"/>
          <w:sz w:val="20"/>
        </w:rPr>
        <w:t> </w:t>
      </w:r>
      <w:r>
        <w:rPr>
          <w:rFonts w:ascii="Lucida Console" w:hAnsi="Lucida Console"/>
          <w:color w:val="231F20"/>
          <w:spacing w:val="-4"/>
          <w:sz w:val="19"/>
        </w:rPr>
        <w:t>JobController</w:t>
      </w:r>
      <w:r>
        <w:rPr>
          <w:rFonts w:ascii="Lucida Console" w:hAnsi="Lucida Console"/>
          <w:color w:val="231F20"/>
          <w:spacing w:val="-91"/>
          <w:sz w:val="19"/>
        </w:rPr>
        <w:t> </w:t>
      </w:r>
      <w:r>
        <w:rPr>
          <w:color w:val="231F20"/>
          <w:spacing w:val="-4"/>
          <w:sz w:val="20"/>
        </w:rPr>
        <w:t>to</w:t>
      </w:r>
      <w:r>
        <w:rPr>
          <w:color w:val="231F20"/>
          <w:spacing w:val="-8"/>
          <w:sz w:val="20"/>
        </w:rPr>
        <w:t> </w:t>
      </w:r>
      <w:r>
        <w:rPr>
          <w:color w:val="231F20"/>
          <w:spacing w:val="-4"/>
          <w:sz w:val="20"/>
        </w:rPr>
        <w:t>handle</w:t>
      </w:r>
      <w:r>
        <w:rPr>
          <w:color w:val="231F20"/>
          <w:spacing w:val="-7"/>
          <w:sz w:val="20"/>
        </w:rPr>
        <w:t> </w:t>
      </w:r>
      <w:r>
        <w:rPr>
          <w:color w:val="231F20"/>
          <w:spacing w:val="-4"/>
          <w:sz w:val="20"/>
        </w:rPr>
        <w:t>its</w:t>
      </w:r>
      <w:r>
        <w:rPr>
          <w:color w:val="231F20"/>
          <w:spacing w:val="-7"/>
          <w:sz w:val="20"/>
        </w:rPr>
        <w:t> </w:t>
      </w:r>
      <w:r>
        <w:rPr>
          <w:color w:val="231F20"/>
          <w:spacing w:val="-4"/>
          <w:sz w:val="20"/>
        </w:rPr>
        <w:t>execution.</w:t>
      </w:r>
    </w:p>
    <w:p>
      <w:pPr>
        <w:pStyle w:val="BodyText"/>
        <w:spacing w:line="266" w:lineRule="auto"/>
        <w:ind w:left="111" w:right="112" w:firstLine="240"/>
        <w:jc w:val="both"/>
      </w:pPr>
      <w:r>
        <w:rPr>
          <w:color w:val="231F20"/>
        </w:rPr>
        <w:t>This sort of refactoring is nearly always tougher than it sounds. Often to do</w:t>
      </w:r>
      <w:r>
        <w:rPr>
          <w:color w:val="231F20"/>
          <w:spacing w:val="80"/>
        </w:rPr>
        <w:t> </w:t>
      </w:r>
      <w:r>
        <w:rPr>
          <w:color w:val="231F20"/>
        </w:rPr>
        <w:t>it, you have to expose more methods in the public interface of the original </w:t>
      </w:r>
      <w:r>
        <w:rPr>
          <w:color w:val="231F20"/>
        </w:rPr>
        <w:t>class </w:t>
      </w:r>
      <w:r>
        <w:rPr>
          <w:color w:val="231F20"/>
          <w:spacing w:val="-14"/>
        </w:rPr>
        <w:t>(</w:t>
      </w:r>
      <w:r>
        <w:rPr>
          <w:rFonts w:ascii="Lucida Console"/>
          <w:color w:val="231F20"/>
          <w:spacing w:val="-14"/>
          <w:sz w:val="19"/>
        </w:rPr>
        <w:t>ScheduledJob</w:t>
      </w:r>
      <w:r>
        <w:rPr>
          <w:color w:val="231F20"/>
          <w:spacing w:val="-14"/>
        </w:rPr>
        <w:t>)</w:t>
      </w:r>
      <w:r>
        <w:rPr>
          <w:color w:val="231F20"/>
          <w:spacing w:val="11"/>
        </w:rPr>
        <w:t> </w:t>
      </w:r>
      <w:r>
        <w:rPr>
          <w:color w:val="231F20"/>
          <w:spacing w:val="-14"/>
        </w:rPr>
        <w:t>so</w:t>
      </w:r>
      <w:r>
        <w:rPr>
          <w:color w:val="231F20"/>
          <w:spacing w:val="11"/>
        </w:rPr>
        <w:t> </w:t>
      </w:r>
      <w:r>
        <w:rPr>
          <w:color w:val="231F20"/>
          <w:spacing w:val="-14"/>
        </w:rPr>
        <w:t>that</w:t>
      </w:r>
      <w:r>
        <w:rPr>
          <w:color w:val="231F20"/>
          <w:spacing w:val="11"/>
        </w:rPr>
        <w:t> </w:t>
      </w:r>
      <w:r>
        <w:rPr>
          <w:color w:val="231F20"/>
          <w:spacing w:val="-14"/>
        </w:rPr>
        <w:t>the</w:t>
      </w:r>
      <w:r>
        <w:rPr>
          <w:color w:val="231F20"/>
          <w:spacing w:val="11"/>
        </w:rPr>
        <w:t> </w:t>
      </w:r>
      <w:r>
        <w:rPr>
          <w:color w:val="231F20"/>
          <w:spacing w:val="-14"/>
        </w:rPr>
        <w:t>new</w:t>
      </w:r>
      <w:r>
        <w:rPr>
          <w:color w:val="231F20"/>
          <w:spacing w:val="11"/>
        </w:rPr>
        <w:t> </w:t>
      </w:r>
      <w:r>
        <w:rPr>
          <w:color w:val="231F20"/>
          <w:spacing w:val="-14"/>
        </w:rPr>
        <w:t>front</w:t>
      </w:r>
      <w:r>
        <w:rPr>
          <w:color w:val="231F20"/>
          <w:spacing w:val="11"/>
        </w:rPr>
        <w:t> </w:t>
      </w:r>
      <w:r>
        <w:rPr>
          <w:color w:val="231F20"/>
          <w:spacing w:val="-14"/>
        </w:rPr>
        <w:t>(</w:t>
      </w:r>
      <w:r>
        <w:rPr>
          <w:rFonts w:ascii="Lucida Console"/>
          <w:color w:val="231F20"/>
          <w:spacing w:val="-14"/>
          <w:sz w:val="19"/>
        </w:rPr>
        <w:t>StandardJobController</w:t>
      </w:r>
      <w:r>
        <w:rPr>
          <w:color w:val="231F20"/>
          <w:spacing w:val="-14"/>
        </w:rPr>
        <w:t>)</w:t>
      </w:r>
      <w:r>
        <w:rPr>
          <w:color w:val="231F20"/>
          <w:spacing w:val="11"/>
        </w:rPr>
        <w:t> </w:t>
      </w:r>
      <w:r>
        <w:rPr>
          <w:color w:val="231F20"/>
          <w:spacing w:val="-14"/>
        </w:rPr>
        <w:t>has</w:t>
      </w:r>
      <w:r>
        <w:rPr>
          <w:color w:val="231F20"/>
          <w:spacing w:val="11"/>
        </w:rPr>
        <w:t> </w:t>
      </w:r>
      <w:r>
        <w:rPr>
          <w:color w:val="231F20"/>
          <w:spacing w:val="-14"/>
        </w:rPr>
        <w:t>access</w:t>
      </w:r>
      <w:r>
        <w:rPr>
          <w:color w:val="231F20"/>
          <w:spacing w:val="11"/>
        </w:rPr>
        <w:t> </w:t>
      </w:r>
      <w:r>
        <w:rPr>
          <w:color w:val="231F20"/>
          <w:spacing w:val="-14"/>
        </w:rPr>
        <w:t>to</w:t>
      </w:r>
      <w:r>
        <w:rPr>
          <w:color w:val="231F20"/>
          <w:spacing w:val="11"/>
        </w:rPr>
        <w:t> </w:t>
      </w:r>
      <w:r>
        <w:rPr>
          <w:color w:val="231F20"/>
          <w:spacing w:val="-14"/>
        </w:rPr>
        <w:t>every-</w:t>
      </w:r>
      <w:r>
        <w:rPr>
          <w:color w:val="231F20"/>
        </w:rPr>
        <w:t> thing</w:t>
      </w:r>
      <w:r>
        <w:rPr>
          <w:color w:val="231F20"/>
          <w:spacing w:val="40"/>
        </w:rPr>
        <w:t> </w:t>
      </w:r>
      <w:r>
        <w:rPr>
          <w:color w:val="231F20"/>
        </w:rPr>
        <w:t>it</w:t>
      </w:r>
      <w:r>
        <w:rPr>
          <w:color w:val="231F20"/>
          <w:spacing w:val="40"/>
        </w:rPr>
        <w:t> </w:t>
      </w:r>
      <w:r>
        <w:rPr>
          <w:color w:val="231F20"/>
        </w:rPr>
        <w:t>needs</w:t>
      </w:r>
      <w:r>
        <w:rPr>
          <w:color w:val="231F20"/>
          <w:spacing w:val="40"/>
        </w:rPr>
        <w:t> </w:t>
      </w:r>
      <w:r>
        <w:rPr>
          <w:color w:val="231F20"/>
        </w:rPr>
        <w:t>to</w:t>
      </w:r>
      <w:r>
        <w:rPr>
          <w:color w:val="231F20"/>
          <w:spacing w:val="40"/>
        </w:rPr>
        <w:t> </w:t>
      </w:r>
      <w:r>
        <w:rPr>
          <w:color w:val="231F20"/>
        </w:rPr>
        <w:t>do</w:t>
      </w:r>
      <w:r>
        <w:rPr>
          <w:color w:val="231F20"/>
          <w:spacing w:val="40"/>
        </w:rPr>
        <w:t> </w:t>
      </w:r>
      <w:r>
        <w:rPr>
          <w:color w:val="231F20"/>
        </w:rPr>
        <w:t>its</w:t>
      </w:r>
      <w:r>
        <w:rPr>
          <w:color w:val="231F20"/>
          <w:spacing w:val="40"/>
        </w:rPr>
        <w:t> </w:t>
      </w:r>
      <w:r>
        <w:rPr>
          <w:color w:val="231F20"/>
        </w:rPr>
        <w:t>work.</w:t>
      </w:r>
      <w:r>
        <w:rPr>
          <w:color w:val="231F20"/>
          <w:spacing w:val="40"/>
        </w:rPr>
        <w:t> </w:t>
      </w:r>
      <w:r>
        <w:rPr>
          <w:color w:val="231F20"/>
        </w:rPr>
        <w:t>Often</w:t>
      </w:r>
      <w:r>
        <w:rPr>
          <w:color w:val="231F20"/>
          <w:spacing w:val="40"/>
        </w:rPr>
        <w:t> </w:t>
      </w:r>
      <w:r>
        <w:rPr>
          <w:color w:val="231F20"/>
        </w:rPr>
        <w:t>it</w:t>
      </w:r>
      <w:r>
        <w:rPr>
          <w:color w:val="231F20"/>
          <w:spacing w:val="40"/>
        </w:rPr>
        <w:t> </w:t>
      </w:r>
      <w:r>
        <w:rPr>
          <w:color w:val="231F20"/>
        </w:rPr>
        <w:t>takes</w:t>
      </w:r>
      <w:r>
        <w:rPr>
          <w:color w:val="231F20"/>
          <w:spacing w:val="40"/>
        </w:rPr>
        <w:t> </w:t>
      </w:r>
      <w:r>
        <w:rPr>
          <w:color w:val="231F20"/>
        </w:rPr>
        <w:t>quite</w:t>
      </w:r>
      <w:r>
        <w:rPr>
          <w:color w:val="231F20"/>
          <w:spacing w:val="40"/>
        </w:rPr>
        <w:t> </w:t>
      </w:r>
      <w:r>
        <w:rPr>
          <w:color w:val="231F20"/>
        </w:rPr>
        <w:t>a</w:t>
      </w:r>
      <w:r>
        <w:rPr>
          <w:color w:val="231F20"/>
          <w:spacing w:val="40"/>
        </w:rPr>
        <w:t> </w:t>
      </w:r>
      <w:r>
        <w:rPr>
          <w:color w:val="231F20"/>
        </w:rPr>
        <w:t>bit</w:t>
      </w:r>
      <w:r>
        <w:rPr>
          <w:color w:val="231F20"/>
          <w:spacing w:val="40"/>
        </w:rPr>
        <w:t> </w:t>
      </w:r>
      <w:r>
        <w:rPr>
          <w:color w:val="231F20"/>
        </w:rPr>
        <w:t>of</w:t>
      </w:r>
      <w:r>
        <w:rPr>
          <w:color w:val="231F20"/>
          <w:spacing w:val="40"/>
        </w:rPr>
        <w:t> </w:t>
      </w:r>
      <w:r>
        <w:rPr>
          <w:color w:val="231F20"/>
        </w:rPr>
        <w:t>work</w:t>
      </w:r>
      <w:r>
        <w:rPr>
          <w:color w:val="231F20"/>
          <w:spacing w:val="40"/>
        </w:rPr>
        <w:t> </w:t>
      </w:r>
      <w:r>
        <w:rPr>
          <w:color w:val="231F20"/>
        </w:rPr>
        <w:t>to</w:t>
      </w:r>
      <w:r>
        <w:rPr>
          <w:color w:val="231F20"/>
          <w:spacing w:val="40"/>
        </w:rPr>
        <w:t> </w:t>
      </w:r>
      <w:r>
        <w:rPr>
          <w:color w:val="231F20"/>
        </w:rPr>
        <w:t>make</w:t>
      </w:r>
      <w:r>
        <w:rPr>
          <w:color w:val="231F20"/>
          <w:spacing w:val="40"/>
        </w:rPr>
        <w:t> </w:t>
      </w:r>
      <w:r>
        <w:rPr>
          <w:color w:val="231F20"/>
        </w:rPr>
        <w:t>a change like this. Client code now has to be changed to use the new class rather than the old one; to do that safely, you need to have tests around those clients. The nice thing about this refactoring, though, is that it does allow you to whit-</w:t>
      </w:r>
      <w:r>
        <w:rPr>
          <w:color w:val="231F20"/>
          <w:spacing w:val="40"/>
        </w:rPr>
        <w:t> </w:t>
      </w:r>
      <w:r>
        <w:rPr>
          <w:color w:val="231F20"/>
          <w:spacing w:val="-4"/>
        </w:rPr>
        <w:t>tle</w:t>
      </w:r>
      <w:r>
        <w:rPr>
          <w:color w:val="231F20"/>
          <w:spacing w:val="-8"/>
        </w:rPr>
        <w:t> </w:t>
      </w:r>
      <w:r>
        <w:rPr>
          <w:color w:val="231F20"/>
          <w:spacing w:val="-4"/>
        </w:rPr>
        <w:t>away</w:t>
      </w:r>
      <w:r>
        <w:rPr>
          <w:color w:val="231F20"/>
          <w:spacing w:val="-7"/>
        </w:rPr>
        <w:t> </w:t>
      </w:r>
      <w:r>
        <w:rPr>
          <w:color w:val="231F20"/>
          <w:spacing w:val="-4"/>
        </w:rPr>
        <w:t>at</w:t>
      </w:r>
      <w:r>
        <w:rPr>
          <w:color w:val="231F20"/>
          <w:spacing w:val="-7"/>
        </w:rPr>
        <w:t> </w:t>
      </w:r>
      <w:r>
        <w:rPr>
          <w:color w:val="231F20"/>
          <w:spacing w:val="-4"/>
        </w:rPr>
        <w:t>the</w:t>
      </w:r>
      <w:r>
        <w:rPr>
          <w:color w:val="231F20"/>
          <w:spacing w:val="-7"/>
        </w:rPr>
        <w:t> </w:t>
      </w:r>
      <w:r>
        <w:rPr>
          <w:color w:val="231F20"/>
          <w:spacing w:val="-4"/>
        </w:rPr>
        <w:t>interface</w:t>
      </w:r>
      <w:r>
        <w:rPr>
          <w:color w:val="231F20"/>
          <w:spacing w:val="-7"/>
        </w:rPr>
        <w:t> </w:t>
      </w:r>
      <w:r>
        <w:rPr>
          <w:color w:val="231F20"/>
          <w:spacing w:val="-4"/>
        </w:rPr>
        <w:t>of</w:t>
      </w:r>
      <w:r>
        <w:rPr>
          <w:color w:val="231F20"/>
          <w:spacing w:val="-7"/>
        </w:rPr>
        <w:t> </w:t>
      </w:r>
      <w:r>
        <w:rPr>
          <w:color w:val="231F20"/>
          <w:spacing w:val="-4"/>
        </w:rPr>
        <w:t>a</w:t>
      </w:r>
      <w:r>
        <w:rPr>
          <w:color w:val="231F20"/>
          <w:spacing w:val="-7"/>
        </w:rPr>
        <w:t> </w:t>
      </w:r>
      <w:r>
        <w:rPr>
          <w:color w:val="231F20"/>
          <w:spacing w:val="-4"/>
        </w:rPr>
        <w:t>big</w:t>
      </w:r>
      <w:r>
        <w:rPr>
          <w:color w:val="231F20"/>
          <w:spacing w:val="-7"/>
        </w:rPr>
        <w:t> </w:t>
      </w:r>
      <w:r>
        <w:rPr>
          <w:color w:val="231F20"/>
          <w:spacing w:val="-4"/>
        </w:rPr>
        <w:t>class.</w:t>
      </w:r>
      <w:r>
        <w:rPr>
          <w:color w:val="231F20"/>
          <w:spacing w:val="-7"/>
        </w:rPr>
        <w:t> </w:t>
      </w:r>
      <w:r>
        <w:rPr>
          <w:color w:val="231F20"/>
          <w:spacing w:val="-4"/>
        </w:rPr>
        <w:t>Notice</w:t>
      </w:r>
      <w:r>
        <w:rPr>
          <w:color w:val="231F20"/>
          <w:spacing w:val="-7"/>
        </w:rPr>
        <w:t> </w:t>
      </w:r>
      <w:r>
        <w:rPr>
          <w:color w:val="231F20"/>
          <w:spacing w:val="-4"/>
        </w:rPr>
        <w:t>that</w:t>
      </w:r>
      <w:r>
        <w:rPr>
          <w:color w:val="231F20"/>
          <w:spacing w:val="-7"/>
        </w:rPr>
        <w:t> </w:t>
      </w:r>
      <w:r>
        <w:rPr>
          <w:rFonts w:ascii="Lucida Console"/>
          <w:color w:val="231F20"/>
          <w:spacing w:val="-4"/>
          <w:sz w:val="19"/>
        </w:rPr>
        <w:t>ScheduledJob</w:t>
      </w:r>
      <w:r>
        <w:rPr>
          <w:rFonts w:ascii="Lucida Console"/>
          <w:color w:val="231F20"/>
          <w:spacing w:val="-24"/>
          <w:sz w:val="19"/>
        </w:rPr>
        <w:t> </w:t>
      </w:r>
      <w:r>
        <w:rPr>
          <w:color w:val="231F20"/>
          <w:spacing w:val="-4"/>
        </w:rPr>
        <w:t>no longer</w:t>
      </w:r>
      <w:r>
        <w:rPr>
          <w:color w:val="231F20"/>
          <w:spacing w:val="-1"/>
        </w:rPr>
        <w:t> </w:t>
      </w:r>
      <w:r>
        <w:rPr>
          <w:color w:val="231F20"/>
          <w:spacing w:val="-4"/>
        </w:rPr>
        <w:t>has</w:t>
      </w:r>
      <w:r>
        <w:rPr>
          <w:color w:val="231F20"/>
          <w:spacing w:val="-1"/>
        </w:rPr>
        <w:t> </w:t>
      </w:r>
      <w:r>
        <w:rPr>
          <w:color w:val="231F20"/>
          <w:spacing w:val="-4"/>
        </w:rPr>
        <w:t>the</w:t>
      </w:r>
      <w:r>
        <w:rPr>
          <w:color w:val="231F20"/>
        </w:rPr>
        <w:t> </w:t>
      </w:r>
      <w:r>
        <w:rPr>
          <w:color w:val="231F20"/>
          <w:spacing w:val="-6"/>
        </w:rPr>
        <w:t>methods that</w:t>
      </w:r>
      <w:r>
        <w:rPr>
          <w:color w:val="231F20"/>
          <w:spacing w:val="-5"/>
        </w:rPr>
        <w:t> </w:t>
      </w:r>
      <w:r>
        <w:rPr>
          <w:color w:val="231F20"/>
          <w:spacing w:val="-6"/>
        </w:rPr>
        <w:t>are</w:t>
      </w:r>
      <w:r>
        <w:rPr>
          <w:color w:val="231F20"/>
          <w:spacing w:val="-5"/>
        </w:rPr>
        <w:t> </w:t>
      </w:r>
      <w:r>
        <w:rPr>
          <w:color w:val="231F20"/>
          <w:spacing w:val="-6"/>
        </w:rPr>
        <w:t>on</w:t>
      </w:r>
      <w:r>
        <w:rPr>
          <w:color w:val="231F20"/>
          <w:spacing w:val="-5"/>
        </w:rPr>
        <w:t> </w:t>
      </w:r>
      <w:r>
        <w:rPr>
          <w:rFonts w:ascii="Lucida Console"/>
          <w:color w:val="231F20"/>
          <w:spacing w:val="-6"/>
          <w:sz w:val="19"/>
        </w:rPr>
        <w:t>JobController</w:t>
      </w:r>
      <w:r>
        <w:rPr>
          <w:color w:val="231F20"/>
          <w:spacing w:val="-6"/>
        </w:rPr>
        <w:t>.</w:t>
      </w:r>
    </w:p>
    <w:p>
      <w:pPr>
        <w:pStyle w:val="BodyText"/>
        <w:spacing w:before="7"/>
        <w:rPr>
          <w:sz w:val="7"/>
        </w:rPr>
      </w:pPr>
      <w:r>
        <w:rPr/>
        <w:pict>
          <v:shape style="position:absolute;margin-left:16.6pt;margin-top:5.653272pt;width:342.05pt;height:50pt;mso-position-horizontal-relative:page;mso-position-vertical-relative:paragraph;z-index:-15378432;mso-wrap-distance-left:0;mso-wrap-distance-right:0" type="#_x0000_t202" id="docshape1855" filled="true" fillcolor="#e6e7e8" stroked="false">
            <v:textbox inset="0,0,0,0">
              <w:txbxContent>
                <w:p>
                  <w:pPr>
                    <w:spacing w:before="63"/>
                    <w:ind w:left="120" w:right="0" w:firstLine="0"/>
                    <w:jc w:val="left"/>
                    <w:rPr>
                      <w:b/>
                      <w:color w:val="000000"/>
                      <w:sz w:val="20"/>
                    </w:rPr>
                  </w:pPr>
                  <w:r>
                    <w:rPr>
                      <w:b/>
                      <w:color w:val="231F20"/>
                      <w:spacing w:val="-2"/>
                      <w:sz w:val="20"/>
                    </w:rPr>
                    <w:t>Heuristic</w:t>
                  </w:r>
                  <w:r>
                    <w:rPr>
                      <w:b/>
                      <w:color w:val="231F20"/>
                      <w:spacing w:val="-8"/>
                      <w:sz w:val="20"/>
                    </w:rPr>
                    <w:t> </w:t>
                  </w:r>
                  <w:r>
                    <w:rPr>
                      <w:b/>
                      <w:color w:val="231F20"/>
                      <w:spacing w:val="-2"/>
                      <w:sz w:val="20"/>
                    </w:rPr>
                    <w:t>#6:</w:t>
                  </w:r>
                  <w:r>
                    <w:rPr>
                      <w:b/>
                      <w:color w:val="231F20"/>
                      <w:spacing w:val="-8"/>
                      <w:sz w:val="20"/>
                    </w:rPr>
                    <w:t> </w:t>
                  </w:r>
                  <w:r>
                    <w:rPr>
                      <w:b/>
                      <w:color w:val="231F20"/>
                      <w:spacing w:val="-2"/>
                      <w:sz w:val="20"/>
                    </w:rPr>
                    <w:t>When</w:t>
                  </w:r>
                  <w:r>
                    <w:rPr>
                      <w:b/>
                      <w:color w:val="231F20"/>
                      <w:spacing w:val="-8"/>
                      <w:sz w:val="20"/>
                    </w:rPr>
                    <w:t> </w:t>
                  </w:r>
                  <w:r>
                    <w:rPr>
                      <w:b/>
                      <w:color w:val="231F20"/>
                      <w:spacing w:val="-2"/>
                      <w:sz w:val="20"/>
                    </w:rPr>
                    <w:t>All</w:t>
                  </w:r>
                  <w:r>
                    <w:rPr>
                      <w:b/>
                      <w:color w:val="231F20"/>
                      <w:spacing w:val="-8"/>
                      <w:sz w:val="20"/>
                    </w:rPr>
                    <w:t> </w:t>
                  </w:r>
                  <w:r>
                    <w:rPr>
                      <w:b/>
                      <w:color w:val="231F20"/>
                      <w:spacing w:val="-2"/>
                      <w:sz w:val="20"/>
                    </w:rPr>
                    <w:t>Else</w:t>
                  </w:r>
                  <w:r>
                    <w:rPr>
                      <w:b/>
                      <w:color w:val="231F20"/>
                      <w:spacing w:val="-8"/>
                      <w:sz w:val="20"/>
                    </w:rPr>
                    <w:t> </w:t>
                  </w:r>
                  <w:r>
                    <w:rPr>
                      <w:b/>
                      <w:color w:val="231F20"/>
                      <w:spacing w:val="-2"/>
                      <w:sz w:val="20"/>
                    </w:rPr>
                    <w:t>Fails,</w:t>
                  </w:r>
                  <w:r>
                    <w:rPr>
                      <w:b/>
                      <w:color w:val="231F20"/>
                      <w:spacing w:val="-8"/>
                      <w:sz w:val="20"/>
                    </w:rPr>
                    <w:t> </w:t>
                  </w:r>
                  <w:r>
                    <w:rPr>
                      <w:b/>
                      <w:color w:val="231F20"/>
                      <w:spacing w:val="-2"/>
                      <w:sz w:val="20"/>
                    </w:rPr>
                    <w:t>Do</w:t>
                  </w:r>
                  <w:r>
                    <w:rPr>
                      <w:b/>
                      <w:color w:val="231F20"/>
                      <w:spacing w:val="-8"/>
                      <w:sz w:val="20"/>
                    </w:rPr>
                    <w:t> </w:t>
                  </w:r>
                  <w:r>
                    <w:rPr>
                      <w:b/>
                      <w:color w:val="231F20"/>
                      <w:spacing w:val="-2"/>
                      <w:sz w:val="20"/>
                    </w:rPr>
                    <w:t>Some</w:t>
                  </w:r>
                  <w:r>
                    <w:rPr>
                      <w:b/>
                      <w:color w:val="231F20"/>
                      <w:spacing w:val="-8"/>
                      <w:sz w:val="20"/>
                    </w:rPr>
                    <w:t> </w:t>
                  </w:r>
                  <w:r>
                    <w:rPr>
                      <w:b/>
                      <w:color w:val="231F20"/>
                      <w:spacing w:val="-2"/>
                      <w:sz w:val="20"/>
                    </w:rPr>
                    <w:t>Scratch</w:t>
                  </w:r>
                  <w:r>
                    <w:rPr>
                      <w:b/>
                      <w:color w:val="231F20"/>
                      <w:spacing w:val="-8"/>
                      <w:sz w:val="20"/>
                    </w:rPr>
                    <w:t> </w:t>
                  </w:r>
                  <w:r>
                    <w:rPr>
                      <w:b/>
                      <w:color w:val="231F20"/>
                      <w:spacing w:val="-2"/>
                      <w:sz w:val="20"/>
                    </w:rPr>
                    <w:t>Refactoring</w:t>
                  </w:r>
                </w:p>
                <w:p>
                  <w:pPr>
                    <w:spacing w:line="249" w:lineRule="auto" w:before="171"/>
                    <w:ind w:left="120" w:right="0" w:firstLine="0"/>
                    <w:jc w:val="left"/>
                    <w:rPr>
                      <w:color w:val="000000"/>
                      <w:sz w:val="18"/>
                    </w:rPr>
                  </w:pPr>
                  <w:r>
                    <w:rPr>
                      <w:color w:val="231F20"/>
                      <w:sz w:val="18"/>
                    </w:rPr>
                    <w:t>If</w:t>
                  </w:r>
                  <w:r>
                    <w:rPr>
                      <w:color w:val="231F20"/>
                      <w:spacing w:val="21"/>
                      <w:sz w:val="18"/>
                    </w:rPr>
                    <w:t> </w:t>
                  </w:r>
                  <w:r>
                    <w:rPr>
                      <w:color w:val="231F20"/>
                      <w:sz w:val="18"/>
                    </w:rPr>
                    <w:t>you</w:t>
                  </w:r>
                  <w:r>
                    <w:rPr>
                      <w:color w:val="231F20"/>
                      <w:spacing w:val="21"/>
                      <w:sz w:val="18"/>
                    </w:rPr>
                    <w:t> </w:t>
                  </w:r>
                  <w:r>
                    <w:rPr>
                      <w:color w:val="231F20"/>
                      <w:sz w:val="18"/>
                    </w:rPr>
                    <w:t>are</w:t>
                  </w:r>
                  <w:r>
                    <w:rPr>
                      <w:color w:val="231F20"/>
                      <w:spacing w:val="21"/>
                      <w:sz w:val="18"/>
                    </w:rPr>
                    <w:t> </w:t>
                  </w:r>
                  <w:r>
                    <w:rPr>
                      <w:color w:val="231F20"/>
                      <w:sz w:val="18"/>
                    </w:rPr>
                    <w:t>having</w:t>
                  </w:r>
                  <w:r>
                    <w:rPr>
                      <w:color w:val="231F20"/>
                      <w:spacing w:val="21"/>
                      <w:sz w:val="18"/>
                    </w:rPr>
                    <w:t> </w:t>
                  </w:r>
                  <w:r>
                    <w:rPr>
                      <w:color w:val="231F20"/>
                      <w:sz w:val="18"/>
                    </w:rPr>
                    <w:t>a</w:t>
                  </w:r>
                  <w:r>
                    <w:rPr>
                      <w:color w:val="231F20"/>
                      <w:spacing w:val="21"/>
                      <w:sz w:val="18"/>
                    </w:rPr>
                    <w:t> </w:t>
                  </w:r>
                  <w:r>
                    <w:rPr>
                      <w:color w:val="231F20"/>
                      <w:sz w:val="18"/>
                    </w:rPr>
                    <w:t>lot</w:t>
                  </w:r>
                  <w:r>
                    <w:rPr>
                      <w:color w:val="231F20"/>
                      <w:spacing w:val="21"/>
                      <w:sz w:val="18"/>
                    </w:rPr>
                    <w:t> </w:t>
                  </w:r>
                  <w:r>
                    <w:rPr>
                      <w:color w:val="231F20"/>
                      <w:sz w:val="18"/>
                    </w:rPr>
                    <w:t>of</w:t>
                  </w:r>
                  <w:r>
                    <w:rPr>
                      <w:color w:val="231F20"/>
                      <w:spacing w:val="21"/>
                      <w:sz w:val="18"/>
                    </w:rPr>
                    <w:t> </w:t>
                  </w:r>
                  <w:r>
                    <w:rPr>
                      <w:color w:val="231F20"/>
                      <w:sz w:val="18"/>
                    </w:rPr>
                    <w:t>trouble</w:t>
                  </w:r>
                  <w:r>
                    <w:rPr>
                      <w:color w:val="231F20"/>
                      <w:spacing w:val="21"/>
                      <w:sz w:val="18"/>
                    </w:rPr>
                    <w:t> </w:t>
                  </w:r>
                  <w:r>
                    <w:rPr>
                      <w:color w:val="231F20"/>
                      <w:sz w:val="18"/>
                    </w:rPr>
                    <w:t>seeing</w:t>
                  </w:r>
                  <w:r>
                    <w:rPr>
                      <w:color w:val="231F20"/>
                      <w:spacing w:val="21"/>
                      <w:sz w:val="18"/>
                    </w:rPr>
                    <w:t> </w:t>
                  </w:r>
                  <w:r>
                    <w:rPr>
                      <w:color w:val="231F20"/>
                      <w:sz w:val="18"/>
                    </w:rPr>
                    <w:t>responsibilities</w:t>
                  </w:r>
                  <w:r>
                    <w:rPr>
                      <w:color w:val="231F20"/>
                      <w:spacing w:val="21"/>
                      <w:sz w:val="18"/>
                    </w:rPr>
                    <w:t> </w:t>
                  </w:r>
                  <w:r>
                    <w:rPr>
                      <w:color w:val="231F20"/>
                      <w:sz w:val="18"/>
                    </w:rPr>
                    <w:t>in</w:t>
                  </w:r>
                  <w:r>
                    <w:rPr>
                      <w:color w:val="231F20"/>
                      <w:spacing w:val="21"/>
                      <w:sz w:val="18"/>
                    </w:rPr>
                    <w:t> </w:t>
                  </w:r>
                  <w:r>
                    <w:rPr>
                      <w:color w:val="231F20"/>
                      <w:sz w:val="18"/>
                    </w:rPr>
                    <w:t>a</w:t>
                  </w:r>
                  <w:r>
                    <w:rPr>
                      <w:color w:val="231F20"/>
                      <w:spacing w:val="21"/>
                      <w:sz w:val="18"/>
                    </w:rPr>
                    <w:t> </w:t>
                  </w:r>
                  <w:r>
                    <w:rPr>
                      <w:color w:val="231F20"/>
                      <w:sz w:val="18"/>
                    </w:rPr>
                    <w:t>class,</w:t>
                  </w:r>
                  <w:r>
                    <w:rPr>
                      <w:color w:val="231F20"/>
                      <w:spacing w:val="21"/>
                      <w:sz w:val="18"/>
                    </w:rPr>
                    <w:t> </w:t>
                  </w:r>
                  <w:r>
                    <w:rPr>
                      <w:color w:val="231F20"/>
                      <w:sz w:val="18"/>
                    </w:rPr>
                    <w:t>do</w:t>
                  </w:r>
                  <w:r>
                    <w:rPr>
                      <w:color w:val="231F20"/>
                      <w:spacing w:val="21"/>
                      <w:sz w:val="18"/>
                    </w:rPr>
                    <w:t> </w:t>
                  </w:r>
                  <w:r>
                    <w:rPr>
                      <w:color w:val="231F20"/>
                      <w:sz w:val="18"/>
                    </w:rPr>
                    <w:t>some</w:t>
                  </w:r>
                  <w:r>
                    <w:rPr>
                      <w:color w:val="231F20"/>
                      <w:spacing w:val="21"/>
                      <w:sz w:val="18"/>
                    </w:rPr>
                    <w:t> </w:t>
                  </w:r>
                  <w:r>
                    <w:rPr>
                      <w:color w:val="231F20"/>
                      <w:sz w:val="18"/>
                    </w:rPr>
                    <w:t>scratch</w:t>
                  </w:r>
                  <w:r>
                    <w:rPr>
                      <w:color w:val="231F20"/>
                      <w:spacing w:val="40"/>
                      <w:sz w:val="18"/>
                    </w:rPr>
                    <w:t> </w:t>
                  </w:r>
                  <w:r>
                    <w:rPr>
                      <w:color w:val="231F20"/>
                      <w:spacing w:val="-2"/>
                      <w:sz w:val="18"/>
                    </w:rPr>
                    <w:t>refactoring.</w:t>
                  </w:r>
                </w:p>
              </w:txbxContent>
            </v:textbox>
            <v:fill type="solid"/>
            <w10:wrap type="topAndBottom"/>
          </v:shape>
        </w:pict>
      </w:r>
    </w:p>
    <w:p>
      <w:pPr>
        <w:spacing w:after="0"/>
        <w:rPr>
          <w:sz w:val="7"/>
        </w:rPr>
        <w:sectPr>
          <w:pgSz w:w="7910" w:h="11940"/>
          <w:pgMar w:top="820" w:bottom="280" w:left="220" w:right="620"/>
        </w:sectPr>
      </w:pPr>
    </w:p>
    <w:p>
      <w:pPr>
        <w:pStyle w:val="BodyText"/>
        <w:spacing w:line="259" w:lineRule="auto" w:before="39"/>
        <w:ind w:left="101" w:right="115" w:firstLine="240"/>
        <w:jc w:val="both"/>
      </w:pPr>
      <w:r>
        <w:rPr/>
        <w:pict>
          <v:group style="position:absolute;margin-left:387.800995pt;margin-top:338.276001pt;width:6.7pt;height:47pt;mso-position-horizontal-relative:page;mso-position-vertical-relative:page;z-index:16081408" id="docshapegroup1856" coordorigin="7756,6766" coordsize="134,940">
            <v:rect style="position:absolute;left:7766;top:6775;width:114;height:920" id="docshape1857" filled="true" fillcolor="#231f20" stroked="false">
              <v:fill type="solid"/>
            </v:rect>
            <v:shape style="position:absolute;left:7766;top:6775;width:114;height:920" id="docshape1858"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69152" from="388.300995pt,338.776001pt" to="393.999995pt,338.776001pt" stroked="true" strokeweight="1pt" strokecolor="#231f20">
            <v:stroke dashstyle="solid"/>
            <w10:wrap type="none"/>
          </v:line>
        </w:pict>
      </w:r>
      <w:bookmarkStart w:name="Other Techniques" w:id="387"/>
      <w:bookmarkEnd w:id="387"/>
      <w:r>
        <w:rPr/>
      </w:r>
      <w:bookmarkStart w:name="_bookmark296" w:id="388"/>
      <w:bookmarkEnd w:id="388"/>
      <w:r>
        <w:rPr/>
      </w:r>
      <w:bookmarkStart w:name="_bookmark297" w:id="389"/>
      <w:bookmarkEnd w:id="389"/>
      <w:r>
        <w:rPr/>
      </w:r>
      <w:r>
        <w:rPr>
          <w:rFonts w:ascii="Book Antiqua" w:hAnsi="Book Antiqua"/>
          <w:i/>
          <w:color w:val="231F20"/>
        </w:rPr>
        <w:t>Scratch refactoring (212) </w:t>
      </w:r>
      <w:r>
        <w:rPr>
          <w:color w:val="231F20"/>
        </w:rPr>
        <w:t>is a powerful tool. Just remember that it is an </w:t>
      </w:r>
      <w:r>
        <w:rPr>
          <w:color w:val="231F20"/>
        </w:rPr>
        <w:t>arti- ficial exercise. The things you see when you “scratch” are not necessarily the things you’ll end up with when you refactor.</w:t>
      </w:r>
    </w:p>
    <w:p>
      <w:pPr>
        <w:pStyle w:val="BodyText"/>
        <w:spacing w:before="7"/>
        <w:rPr>
          <w:sz w:val="8"/>
        </w:rPr>
      </w:pPr>
      <w:r>
        <w:rPr/>
        <w:pict>
          <v:shape style="position:absolute;margin-left:33.049999pt;margin-top:6.265695pt;width:342.05pt;height:61pt;mso-position-horizontal-relative:page;mso-position-vertical-relative:paragraph;z-index:-15377408;mso-wrap-distance-left:0;mso-wrap-distance-right:0" type="#_x0000_t202" id="docshape1859" filled="true" fillcolor="#e6e7e8" stroked="false">
            <v:textbox inset="0,0,0,0">
              <w:txbxContent>
                <w:p>
                  <w:pPr>
                    <w:spacing w:before="63"/>
                    <w:ind w:left="120" w:right="0" w:firstLine="0"/>
                    <w:jc w:val="both"/>
                    <w:rPr>
                      <w:b/>
                      <w:color w:val="000000"/>
                      <w:sz w:val="20"/>
                    </w:rPr>
                  </w:pPr>
                  <w:r>
                    <w:rPr>
                      <w:b/>
                      <w:color w:val="231F20"/>
                      <w:spacing w:val="-4"/>
                      <w:sz w:val="20"/>
                    </w:rPr>
                    <w:t>Heuristic #7:</w:t>
                  </w:r>
                  <w:r>
                    <w:rPr>
                      <w:b/>
                      <w:color w:val="231F20"/>
                      <w:spacing w:val="-3"/>
                      <w:sz w:val="20"/>
                    </w:rPr>
                    <w:t> </w:t>
                  </w:r>
                  <w:r>
                    <w:rPr>
                      <w:b/>
                      <w:color w:val="231F20"/>
                      <w:spacing w:val="-4"/>
                      <w:sz w:val="20"/>
                    </w:rPr>
                    <w:t>Focus</w:t>
                  </w:r>
                  <w:r>
                    <w:rPr>
                      <w:b/>
                      <w:color w:val="231F20"/>
                      <w:spacing w:val="-3"/>
                      <w:sz w:val="20"/>
                    </w:rPr>
                    <w:t> </w:t>
                  </w:r>
                  <w:r>
                    <w:rPr>
                      <w:b/>
                      <w:color w:val="231F20"/>
                      <w:spacing w:val="-4"/>
                      <w:sz w:val="20"/>
                    </w:rPr>
                    <w:t>on the</w:t>
                  </w:r>
                  <w:r>
                    <w:rPr>
                      <w:b/>
                      <w:color w:val="231F20"/>
                      <w:spacing w:val="-3"/>
                      <w:sz w:val="20"/>
                    </w:rPr>
                    <w:t> </w:t>
                  </w:r>
                  <w:r>
                    <w:rPr>
                      <w:b/>
                      <w:color w:val="231F20"/>
                      <w:spacing w:val="-4"/>
                      <w:sz w:val="20"/>
                    </w:rPr>
                    <w:t>Current</w:t>
                  </w:r>
                  <w:r>
                    <w:rPr>
                      <w:b/>
                      <w:color w:val="231F20"/>
                      <w:spacing w:val="-3"/>
                      <w:sz w:val="20"/>
                    </w:rPr>
                    <w:t> </w:t>
                  </w:r>
                  <w:r>
                    <w:rPr>
                      <w:b/>
                      <w:color w:val="231F20"/>
                      <w:spacing w:val="-4"/>
                      <w:sz w:val="20"/>
                    </w:rPr>
                    <w:t>Work</w:t>
                  </w:r>
                </w:p>
                <w:p>
                  <w:pPr>
                    <w:spacing w:line="249" w:lineRule="auto" w:before="171"/>
                    <w:ind w:left="120" w:right="104" w:firstLine="0"/>
                    <w:jc w:val="both"/>
                    <w:rPr>
                      <w:color w:val="000000"/>
                      <w:sz w:val="18"/>
                    </w:rPr>
                  </w:pPr>
                  <w:r>
                    <w:rPr>
                      <w:color w:val="231F20"/>
                      <w:sz w:val="18"/>
                    </w:rPr>
                    <w:t>Pay attention to what you have to do right now. If you are providing a different </w:t>
                  </w:r>
                  <w:r>
                    <w:rPr>
                      <w:color w:val="231F20"/>
                      <w:sz w:val="18"/>
                    </w:rPr>
                    <w:t>way</w:t>
                  </w:r>
                  <w:r>
                    <w:rPr>
                      <w:color w:val="231F20"/>
                      <w:spacing w:val="80"/>
                      <w:sz w:val="18"/>
                    </w:rPr>
                    <w:t> </w:t>
                  </w:r>
                  <w:r>
                    <w:rPr>
                      <w:color w:val="231F20"/>
                      <w:sz w:val="18"/>
                    </w:rPr>
                    <w:t>of doing anything, you might have identified a responsibility that you should extract</w:t>
                  </w:r>
                  <w:r>
                    <w:rPr>
                      <w:color w:val="231F20"/>
                      <w:spacing w:val="40"/>
                      <w:sz w:val="18"/>
                    </w:rPr>
                    <w:t> </w:t>
                  </w:r>
                  <w:r>
                    <w:rPr>
                      <w:color w:val="231F20"/>
                      <w:sz w:val="18"/>
                    </w:rPr>
                    <w:t>and then allow substitution for.</w:t>
                  </w:r>
                </w:p>
              </w:txbxContent>
            </v:textbox>
            <v:fill type="solid"/>
            <w10:wrap type="topAndBottom"/>
          </v:shape>
        </w:pict>
      </w:r>
    </w:p>
    <w:p>
      <w:pPr>
        <w:pStyle w:val="BodyText"/>
        <w:spacing w:line="266" w:lineRule="auto" w:before="123"/>
        <w:ind w:left="101" w:right="114" w:firstLine="240"/>
        <w:jc w:val="both"/>
      </w:pPr>
      <w:r>
        <w:rPr>
          <w:color w:val="231F20"/>
        </w:rPr>
        <w:t>It is easy to become overwhelmed by the number of distinct responsibilities you can identify in a class. Remember that the changes you currently are </w:t>
      </w:r>
      <w:r>
        <w:rPr>
          <w:color w:val="231F20"/>
        </w:rPr>
        <w:t>mak- </w:t>
      </w:r>
      <w:bookmarkStart w:name="Moving Forward" w:id="390"/>
      <w:bookmarkEnd w:id="390"/>
      <w:r>
        <w:rPr>
          <w:color w:val="231F20"/>
          <w:w w:val="102"/>
        </w:rPr>
      </w:r>
      <w:bookmarkStart w:name="_bookmark298" w:id="391"/>
      <w:bookmarkEnd w:id="391"/>
      <w:r>
        <w:rPr>
          <w:color w:val="231F20"/>
        </w:rPr>
        <w:t>ing</w:t>
      </w:r>
      <w:r>
        <w:rPr>
          <w:color w:val="231F20"/>
        </w:rPr>
        <w:t> are telling you about some particular way that the software can change. Often just recognizing that way of changing is enough to see the new code you write as a separate responsibility.</w:t>
      </w:r>
    </w:p>
    <w:p>
      <w:pPr>
        <w:pStyle w:val="BodyText"/>
      </w:pPr>
    </w:p>
    <w:p>
      <w:pPr>
        <w:pStyle w:val="BodyText"/>
      </w:pPr>
    </w:p>
    <w:p>
      <w:pPr>
        <w:pStyle w:val="BodyText"/>
        <w:spacing w:before="3"/>
        <w:rPr>
          <w:sz w:val="18"/>
        </w:rPr>
      </w:pPr>
      <w:r>
        <w:rPr/>
        <w:pict>
          <v:group style="position:absolute;margin-left:34.887001pt;margin-top:11.920572pt;width:340.2pt;height:3.1pt;mso-position-horizontal-relative:page;mso-position-vertical-relative:paragraph;z-index:-15376896;mso-wrap-distance-left:0;mso-wrap-distance-right:0" id="docshapegroup1860" coordorigin="698,238" coordsize="6804,62">
            <v:rect style="position:absolute;left:697;top:238;width:6804;height:10" id="docshape1861" filled="true" fillcolor="#231f20" stroked="false">
              <v:fill type="solid"/>
            </v:rect>
            <v:line style="position:absolute" from="698,270" to="2158,270" stroked="true" strokeweight="3pt" strokecolor="#231f20">
              <v:stroke dashstyle="solid"/>
            </v:line>
            <w10:wrap type="topAndBottom"/>
          </v:group>
        </w:pict>
      </w:r>
    </w:p>
    <w:p>
      <w:pPr>
        <w:pStyle w:val="Heading4"/>
        <w:ind w:left="101"/>
      </w:pPr>
      <w:hyperlink w:history="true" w:anchor="_bookmark4">
        <w:r>
          <w:rPr>
            <w:color w:val="231F20"/>
            <w:spacing w:val="-2"/>
          </w:rPr>
          <w:t>Other</w:t>
        </w:r>
        <w:r>
          <w:rPr>
            <w:color w:val="231F20"/>
            <w:spacing w:val="-4"/>
          </w:rPr>
          <w:t> </w:t>
        </w:r>
        <w:r>
          <w:rPr>
            <w:color w:val="231F20"/>
            <w:spacing w:val="-2"/>
          </w:rPr>
          <w:t>Techniques</w:t>
        </w:r>
      </w:hyperlink>
    </w:p>
    <w:p>
      <w:pPr>
        <w:pStyle w:val="BodyText"/>
        <w:spacing w:line="266" w:lineRule="auto" w:before="194"/>
        <w:ind w:left="101" w:right="114"/>
        <w:jc w:val="both"/>
      </w:pPr>
      <w:r>
        <w:rPr>
          <w:color w:val="231F20"/>
        </w:rPr>
        <w:t>The heuristics for identifying responsibilities can really help you dig in and </w:t>
      </w:r>
      <w:r>
        <w:rPr>
          <w:color w:val="231F20"/>
        </w:rPr>
        <w:t>find new abstractions in old classes, but they are just tricks. The way to really get better at identification is to read more. Read books about design patterns. More important, read other people’s code. Look at open-source projects, and just</w:t>
      </w:r>
      <w:r>
        <w:rPr>
          <w:color w:val="231F20"/>
          <w:spacing w:val="80"/>
          <w:w w:val="150"/>
        </w:rPr>
        <w:t> </w:t>
      </w:r>
      <w:r>
        <w:rPr>
          <w:color w:val="231F20"/>
        </w:rPr>
        <w:t>take some time to browse and see how other people do things. Pay attention to how classes are named and the correspondence between class names and the names of methods. Over time, you’ll get better at identifying hidden responsi- bilities, and you’ll just start to see them when you browse unfamiliar code.</w:t>
      </w:r>
    </w:p>
    <w:p>
      <w:pPr>
        <w:pStyle w:val="BodyText"/>
      </w:pPr>
    </w:p>
    <w:p>
      <w:pPr>
        <w:pStyle w:val="BodyText"/>
        <w:spacing w:before="2"/>
        <w:rPr>
          <w:sz w:val="21"/>
        </w:rPr>
      </w:pPr>
      <w:r>
        <w:rPr/>
        <w:pict>
          <v:group style="position:absolute;margin-left:34.887001pt;margin-top:13.626422pt;width:340.2pt;height:3.1pt;mso-position-horizontal-relative:page;mso-position-vertical-relative:paragraph;z-index:-15376384;mso-wrap-distance-left:0;mso-wrap-distance-right:0" id="docshapegroup1862" coordorigin="698,273" coordsize="6804,62">
            <v:rect style="position:absolute;left:697;top:272;width:6804;height:10" id="docshape1863" filled="true" fillcolor="#231f20" stroked="false">
              <v:fill type="solid"/>
            </v:rect>
            <v:line style="position:absolute" from="698,304" to="2158,304" stroked="true" strokeweight="3pt" strokecolor="#231f20">
              <v:stroke dashstyle="solid"/>
            </v:line>
            <w10:wrap type="topAndBottom"/>
          </v:group>
        </w:pict>
      </w:r>
    </w:p>
    <w:p>
      <w:pPr>
        <w:pStyle w:val="Heading4"/>
        <w:ind w:left="101"/>
        <w:jc w:val="left"/>
      </w:pPr>
      <w:hyperlink w:history="true" w:anchor="_bookmark4">
        <w:r>
          <w:rPr>
            <w:color w:val="231F20"/>
          </w:rPr>
          <w:t>Moving</w:t>
        </w:r>
        <w:r>
          <w:rPr>
            <w:color w:val="231F20"/>
            <w:spacing w:val="16"/>
          </w:rPr>
          <w:t> </w:t>
        </w:r>
        <w:r>
          <w:rPr>
            <w:color w:val="231F20"/>
            <w:spacing w:val="-2"/>
          </w:rPr>
          <w:t>Forward</w:t>
        </w:r>
      </w:hyperlink>
    </w:p>
    <w:p>
      <w:pPr>
        <w:pStyle w:val="BodyText"/>
        <w:spacing w:line="266" w:lineRule="auto" w:before="194"/>
        <w:ind w:left="101" w:right="114"/>
        <w:jc w:val="both"/>
      </w:pPr>
      <w:r>
        <w:rPr>
          <w:color w:val="231F20"/>
        </w:rPr>
        <w:t>When you’ve identified a bunch of different responsibilities in a large </w:t>
      </w:r>
      <w:r>
        <w:rPr>
          <w:color w:val="231F20"/>
        </w:rPr>
        <w:t>class,</w:t>
      </w:r>
      <w:r>
        <w:rPr>
          <w:color w:val="231F20"/>
          <w:spacing w:val="40"/>
        </w:rPr>
        <w:t> </w:t>
      </w:r>
      <w:r>
        <w:rPr>
          <w:color w:val="231F20"/>
        </w:rPr>
        <w:t>there are only two other issues to deal with: strategy and tactics. Let’s talk</w:t>
      </w:r>
      <w:r>
        <w:rPr>
          <w:color w:val="231F20"/>
          <w:spacing w:val="80"/>
        </w:rPr>
        <w:t> </w:t>
      </w:r>
      <w:r>
        <w:rPr>
          <w:color w:val="231F20"/>
        </w:rPr>
        <w:t>about strategy first.</w:t>
      </w:r>
    </w:p>
    <w:p>
      <w:pPr>
        <w:pStyle w:val="BodyText"/>
        <w:spacing w:before="3"/>
        <w:rPr>
          <w:sz w:val="26"/>
        </w:rPr>
      </w:pPr>
    </w:p>
    <w:p>
      <w:pPr>
        <w:pStyle w:val="Heading5"/>
        <w:ind w:left="101"/>
      </w:pPr>
      <w:r>
        <w:rPr>
          <w:color w:val="231F20"/>
          <w:spacing w:val="-2"/>
        </w:rPr>
        <w:t>Strategy</w:t>
      </w:r>
    </w:p>
    <w:p>
      <w:pPr>
        <w:pStyle w:val="BodyText"/>
        <w:spacing w:line="266" w:lineRule="auto" w:before="150"/>
        <w:ind w:left="101" w:right="114"/>
        <w:jc w:val="both"/>
      </w:pPr>
      <w:r>
        <w:rPr>
          <w:color w:val="231F20"/>
        </w:rPr>
        <w:t>What should we do when we’ve identified all of these separate </w:t>
      </w:r>
      <w:r>
        <w:rPr>
          <w:color w:val="231F20"/>
        </w:rPr>
        <w:t>responsibilities? Should we take a week and start to whack at the big classes in the system? Should</w:t>
      </w:r>
      <w:r>
        <w:rPr>
          <w:color w:val="231F20"/>
          <w:spacing w:val="15"/>
        </w:rPr>
        <w:t> </w:t>
      </w:r>
      <w:r>
        <w:rPr>
          <w:color w:val="231F20"/>
        </w:rPr>
        <w:t>we</w:t>
      </w:r>
      <w:r>
        <w:rPr>
          <w:color w:val="231F20"/>
          <w:spacing w:val="15"/>
        </w:rPr>
        <w:t> </w:t>
      </w:r>
      <w:r>
        <w:rPr>
          <w:color w:val="231F20"/>
        </w:rPr>
        <w:t>break</w:t>
      </w:r>
      <w:r>
        <w:rPr>
          <w:color w:val="231F20"/>
          <w:spacing w:val="15"/>
        </w:rPr>
        <w:t> </w:t>
      </w:r>
      <w:r>
        <w:rPr>
          <w:color w:val="231F20"/>
        </w:rPr>
        <w:t>them</w:t>
      </w:r>
      <w:r>
        <w:rPr>
          <w:color w:val="231F20"/>
          <w:spacing w:val="16"/>
        </w:rPr>
        <w:t> </w:t>
      </w:r>
      <w:r>
        <w:rPr>
          <w:color w:val="231F20"/>
        </w:rPr>
        <w:t>all</w:t>
      </w:r>
      <w:r>
        <w:rPr>
          <w:color w:val="231F20"/>
          <w:spacing w:val="15"/>
        </w:rPr>
        <w:t> </w:t>
      </w:r>
      <w:r>
        <w:rPr>
          <w:color w:val="231F20"/>
        </w:rPr>
        <w:t>down</w:t>
      </w:r>
      <w:r>
        <w:rPr>
          <w:color w:val="231F20"/>
          <w:spacing w:val="15"/>
        </w:rPr>
        <w:t> </w:t>
      </w:r>
      <w:r>
        <w:rPr>
          <w:color w:val="231F20"/>
        </w:rPr>
        <w:t>into</w:t>
      </w:r>
      <w:r>
        <w:rPr>
          <w:color w:val="231F20"/>
          <w:spacing w:val="15"/>
        </w:rPr>
        <w:t> </w:t>
      </w:r>
      <w:r>
        <w:rPr>
          <w:color w:val="231F20"/>
        </w:rPr>
        <w:t>little</w:t>
      </w:r>
      <w:r>
        <w:rPr>
          <w:color w:val="231F20"/>
          <w:spacing w:val="16"/>
        </w:rPr>
        <w:t> </w:t>
      </w:r>
      <w:r>
        <w:rPr>
          <w:color w:val="231F20"/>
        </w:rPr>
        <w:t>bits?</w:t>
      </w:r>
      <w:r>
        <w:rPr>
          <w:color w:val="231F20"/>
          <w:spacing w:val="15"/>
        </w:rPr>
        <w:t> </w:t>
      </w:r>
      <w:r>
        <w:rPr>
          <w:color w:val="231F20"/>
        </w:rPr>
        <w:t>If</w:t>
      </w:r>
      <w:r>
        <w:rPr>
          <w:color w:val="231F20"/>
          <w:spacing w:val="15"/>
        </w:rPr>
        <w:t> </w:t>
      </w:r>
      <w:r>
        <w:rPr>
          <w:color w:val="231F20"/>
        </w:rPr>
        <w:t>you</w:t>
      </w:r>
      <w:r>
        <w:rPr>
          <w:color w:val="231F20"/>
          <w:spacing w:val="15"/>
        </w:rPr>
        <w:t> </w:t>
      </w:r>
      <w:r>
        <w:rPr>
          <w:color w:val="231F20"/>
        </w:rPr>
        <w:t>have</w:t>
      </w:r>
      <w:r>
        <w:rPr>
          <w:color w:val="231F20"/>
          <w:spacing w:val="16"/>
        </w:rPr>
        <w:t> </w:t>
      </w:r>
      <w:r>
        <w:rPr>
          <w:color w:val="231F20"/>
        </w:rPr>
        <w:t>time</w:t>
      </w:r>
      <w:r>
        <w:rPr>
          <w:color w:val="231F20"/>
          <w:spacing w:val="15"/>
        </w:rPr>
        <w:t> </w:t>
      </w:r>
      <w:r>
        <w:rPr>
          <w:color w:val="231F20"/>
        </w:rPr>
        <w:t>to</w:t>
      </w:r>
      <w:r>
        <w:rPr>
          <w:color w:val="231F20"/>
          <w:spacing w:val="15"/>
        </w:rPr>
        <w:t> </w:t>
      </w:r>
      <w:r>
        <w:rPr>
          <w:color w:val="231F20"/>
        </w:rPr>
        <w:t>do</w:t>
      </w:r>
      <w:r>
        <w:rPr>
          <w:color w:val="231F20"/>
          <w:spacing w:val="15"/>
        </w:rPr>
        <w:t> </w:t>
      </w:r>
      <w:r>
        <w:rPr>
          <w:color w:val="231F20"/>
        </w:rPr>
        <w:t>that,</w:t>
      </w:r>
      <w:r>
        <w:rPr>
          <w:color w:val="231F20"/>
          <w:spacing w:val="16"/>
        </w:rPr>
        <w:t> </w:t>
      </w:r>
      <w:r>
        <w:rPr>
          <w:color w:val="231F20"/>
          <w:spacing w:val="-4"/>
        </w:rPr>
        <w:t>it’s</w:t>
      </w:r>
    </w:p>
    <w:p>
      <w:pPr>
        <w:spacing w:after="0" w:line="266" w:lineRule="auto"/>
        <w:jc w:val="both"/>
        <w:sectPr>
          <w:pgSz w:w="7880" w:h="11400"/>
          <w:pgMar w:top="0" w:bottom="280" w:left="560" w:right="260"/>
        </w:sectPr>
      </w:pPr>
    </w:p>
    <w:p>
      <w:pPr>
        <w:pStyle w:val="BodyText"/>
        <w:spacing w:line="266" w:lineRule="auto" w:before="79"/>
        <w:ind w:left="112" w:right="112"/>
        <w:jc w:val="both"/>
      </w:pPr>
      <w:r>
        <w:rPr/>
        <w:pict>
          <v:group style="position:absolute;margin-left:-.5pt;margin-top:356.276001pt;width:5.1pt;height:47pt;mso-position-horizontal-relative:page;mso-position-vertical-relative:page;z-index:16082432" id="docshapegroup1864" coordorigin="-10,7126" coordsize="102,940">
            <v:rect style="position:absolute;left:0;top:7135;width:82;height:920" id="docshape1865" filled="true" fillcolor="#231f20" stroked="false">
              <v:fill type="solid"/>
            </v:rect>
            <v:shape style="position:absolute;left:0;top:7135;width:82;height:920" id="docshape1866" coordorigin="0,7136" coordsize="82,920" path="m0,7136l82,7136,82,8056,0,8056e" filled="false" stroked="true" strokeweight="1pt" strokecolor="#231f20">
              <v:path arrowok="t"/>
              <v:stroke dashstyle="solid"/>
            </v:shape>
            <w10:wrap type="none"/>
          </v:group>
        </w:pict>
      </w:r>
      <w:bookmarkStart w:name="_bookmark299" w:id="392"/>
      <w:bookmarkEnd w:id="392"/>
      <w:r>
        <w:rPr/>
      </w:r>
      <w:r>
        <w:rPr>
          <w:color w:val="231F20"/>
        </w:rPr>
        <w:t>great, but it’s rare. It can also be risky. In nearly every case that I’ve seen, when teams go on a large refactoring binge, system stability breaks down for a little while, even if they are being careful and writing tests as they go. If you are early in your release cycle, are willing to accept the risk, and have time, a refactoring binge can be fine. Just don’t let the bugs dissuade you from other refactoring.</w:t>
      </w:r>
    </w:p>
    <w:p>
      <w:pPr>
        <w:pStyle w:val="BodyText"/>
        <w:spacing w:line="266" w:lineRule="auto"/>
        <w:ind w:left="112" w:right="112" w:firstLine="240"/>
        <w:jc w:val="both"/>
      </w:pPr>
      <w:r>
        <w:rPr>
          <w:color w:val="231F20"/>
        </w:rPr>
        <w:t>The</w:t>
      </w:r>
      <w:r>
        <w:rPr>
          <w:color w:val="231F20"/>
          <w:spacing w:val="-1"/>
        </w:rPr>
        <w:t> </w:t>
      </w:r>
      <w:r>
        <w:rPr>
          <w:color w:val="231F20"/>
        </w:rPr>
        <w:t>best</w:t>
      </w:r>
      <w:r>
        <w:rPr>
          <w:color w:val="231F20"/>
          <w:spacing w:val="-1"/>
        </w:rPr>
        <w:t> </w:t>
      </w:r>
      <w:r>
        <w:rPr>
          <w:color w:val="231F20"/>
        </w:rPr>
        <w:t>approach</w:t>
      </w:r>
      <w:r>
        <w:rPr>
          <w:color w:val="231F20"/>
          <w:spacing w:val="-1"/>
        </w:rPr>
        <w:t> </w:t>
      </w:r>
      <w:r>
        <w:rPr>
          <w:color w:val="231F20"/>
        </w:rPr>
        <w:t>to</w:t>
      </w:r>
      <w:r>
        <w:rPr>
          <w:color w:val="231F20"/>
          <w:spacing w:val="-1"/>
        </w:rPr>
        <w:t> </w:t>
      </w:r>
      <w:r>
        <w:rPr>
          <w:color w:val="231F20"/>
        </w:rPr>
        <w:t>breaking</w:t>
      </w:r>
      <w:r>
        <w:rPr>
          <w:color w:val="231F20"/>
          <w:spacing w:val="-1"/>
        </w:rPr>
        <w:t> </w:t>
      </w:r>
      <w:r>
        <w:rPr>
          <w:color w:val="231F20"/>
        </w:rPr>
        <w:t>down</w:t>
      </w:r>
      <w:r>
        <w:rPr>
          <w:color w:val="231F20"/>
          <w:spacing w:val="-1"/>
        </w:rPr>
        <w:t> </w:t>
      </w:r>
      <w:r>
        <w:rPr>
          <w:color w:val="231F20"/>
        </w:rPr>
        <w:t>big</w:t>
      </w:r>
      <w:r>
        <w:rPr>
          <w:color w:val="231F20"/>
          <w:spacing w:val="-1"/>
        </w:rPr>
        <w:t> </w:t>
      </w:r>
      <w:r>
        <w:rPr>
          <w:color w:val="231F20"/>
        </w:rPr>
        <w:t>classes</w:t>
      </w:r>
      <w:r>
        <w:rPr>
          <w:color w:val="231F20"/>
          <w:spacing w:val="-1"/>
        </w:rPr>
        <w:t> </w:t>
      </w:r>
      <w:r>
        <w:rPr>
          <w:color w:val="231F20"/>
        </w:rPr>
        <w:t>is</w:t>
      </w:r>
      <w:r>
        <w:rPr>
          <w:color w:val="231F20"/>
          <w:spacing w:val="-1"/>
        </w:rPr>
        <w:t> </w:t>
      </w:r>
      <w:r>
        <w:rPr>
          <w:color w:val="231F20"/>
        </w:rPr>
        <w:t>to</w:t>
      </w:r>
      <w:r>
        <w:rPr>
          <w:color w:val="231F20"/>
          <w:spacing w:val="-1"/>
        </w:rPr>
        <w:t> </w:t>
      </w:r>
      <w:r>
        <w:rPr>
          <w:color w:val="231F20"/>
        </w:rPr>
        <w:t>identify</w:t>
      </w:r>
      <w:r>
        <w:rPr>
          <w:color w:val="231F20"/>
          <w:spacing w:val="-1"/>
        </w:rPr>
        <w:t> </w:t>
      </w:r>
      <w:r>
        <w:rPr>
          <w:color w:val="231F20"/>
        </w:rPr>
        <w:t>the</w:t>
      </w:r>
      <w:r>
        <w:rPr>
          <w:color w:val="231F20"/>
          <w:spacing w:val="-1"/>
        </w:rPr>
        <w:t> </w:t>
      </w:r>
      <w:r>
        <w:rPr>
          <w:color w:val="231F20"/>
        </w:rPr>
        <w:t>responsibil- ities, make sure that everyone else on the team understands them, and then break down the class on an as-needed basis. When you do that, you spread out the risk of the changes and can get other work done as you go.</w:t>
      </w:r>
    </w:p>
    <w:p>
      <w:pPr>
        <w:pStyle w:val="BodyText"/>
        <w:spacing w:before="1"/>
        <w:rPr>
          <w:sz w:val="26"/>
        </w:rPr>
      </w:pPr>
    </w:p>
    <w:p>
      <w:pPr>
        <w:pStyle w:val="Heading5"/>
        <w:spacing w:before="1"/>
      </w:pPr>
      <w:r>
        <w:rPr>
          <w:color w:val="231F20"/>
          <w:spacing w:val="-2"/>
        </w:rPr>
        <w:t>Tactics</w:t>
      </w:r>
    </w:p>
    <w:p>
      <w:pPr>
        <w:pStyle w:val="BodyText"/>
        <w:spacing w:line="266" w:lineRule="auto" w:before="150"/>
        <w:ind w:left="112" w:right="112"/>
        <w:jc w:val="both"/>
      </w:pPr>
      <w:r>
        <w:rPr>
          <w:color w:val="231F20"/>
        </w:rPr>
        <w:t>In most legacy systems, the most that you can hope for in the beginning is to start to apply the SRP at the implementation level: Essentially, extract </w:t>
      </w:r>
      <w:r>
        <w:rPr>
          <w:color w:val="231F20"/>
        </w:rPr>
        <w:t>classes from your big class and delegate to them. Introducing SRP at the interface level requires more work. The clients of your class have to change, and you need</w:t>
      </w:r>
      <w:r>
        <w:rPr>
          <w:color w:val="231F20"/>
          <w:spacing w:val="80"/>
        </w:rPr>
        <w:t> </w:t>
      </w:r>
      <w:r>
        <w:rPr>
          <w:color w:val="231F20"/>
        </w:rPr>
        <w:t>tests for them. Nicely, introducing SRP at the implementation level makes it easier</w:t>
      </w:r>
      <w:r>
        <w:rPr>
          <w:color w:val="231F20"/>
          <w:spacing w:val="-4"/>
        </w:rPr>
        <w:t> </w:t>
      </w:r>
      <w:r>
        <w:rPr>
          <w:color w:val="231F20"/>
        </w:rPr>
        <w:t>to</w:t>
      </w:r>
      <w:r>
        <w:rPr>
          <w:color w:val="231F20"/>
          <w:spacing w:val="-4"/>
        </w:rPr>
        <w:t> </w:t>
      </w:r>
      <w:r>
        <w:rPr>
          <w:color w:val="231F20"/>
        </w:rPr>
        <w:t>introduce</w:t>
      </w:r>
      <w:r>
        <w:rPr>
          <w:color w:val="231F20"/>
          <w:spacing w:val="-4"/>
        </w:rPr>
        <w:t> </w:t>
      </w:r>
      <w:r>
        <w:rPr>
          <w:color w:val="231F20"/>
        </w:rPr>
        <w:t>it</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interface</w:t>
      </w:r>
      <w:r>
        <w:rPr>
          <w:color w:val="231F20"/>
          <w:spacing w:val="-4"/>
        </w:rPr>
        <w:t> </w:t>
      </w:r>
      <w:r>
        <w:rPr>
          <w:color w:val="231F20"/>
        </w:rPr>
        <w:t>level</w:t>
      </w:r>
      <w:r>
        <w:rPr>
          <w:color w:val="231F20"/>
          <w:spacing w:val="-4"/>
        </w:rPr>
        <w:t> </w:t>
      </w:r>
      <w:r>
        <w:rPr>
          <w:color w:val="231F20"/>
        </w:rPr>
        <w:t>later.</w:t>
      </w:r>
      <w:r>
        <w:rPr>
          <w:color w:val="231F20"/>
          <w:spacing w:val="-4"/>
        </w:rPr>
        <w:t> </w:t>
      </w:r>
      <w:r>
        <w:rPr>
          <w:color w:val="231F20"/>
        </w:rPr>
        <w:t>Let’s</w:t>
      </w:r>
      <w:r>
        <w:rPr>
          <w:color w:val="231F20"/>
          <w:spacing w:val="-4"/>
        </w:rPr>
        <w:t> </w:t>
      </w:r>
      <w:r>
        <w:rPr>
          <w:color w:val="231F20"/>
        </w:rPr>
        <w:t>look</w:t>
      </w:r>
      <w:r>
        <w:rPr>
          <w:color w:val="231F20"/>
          <w:spacing w:val="-4"/>
        </w:rPr>
        <w:t> </w:t>
      </w:r>
      <w:r>
        <w:rPr>
          <w:color w:val="231F20"/>
        </w:rPr>
        <w:t>at</w:t>
      </w:r>
      <w:r>
        <w:rPr>
          <w:color w:val="231F20"/>
          <w:spacing w:val="-4"/>
        </w:rPr>
        <w:t> </w:t>
      </w:r>
      <w:r>
        <w:rPr>
          <w:color w:val="231F20"/>
        </w:rPr>
        <w:t>the</w:t>
      </w:r>
      <w:r>
        <w:rPr>
          <w:color w:val="231F20"/>
          <w:spacing w:val="-4"/>
        </w:rPr>
        <w:t> </w:t>
      </w:r>
      <w:r>
        <w:rPr>
          <w:color w:val="231F20"/>
        </w:rPr>
        <w:t>implementation case first.</w:t>
      </w:r>
    </w:p>
    <w:p>
      <w:pPr>
        <w:pStyle w:val="BodyText"/>
        <w:spacing w:line="266" w:lineRule="auto"/>
        <w:ind w:left="112" w:right="112" w:firstLine="240"/>
        <w:jc w:val="both"/>
      </w:pPr>
      <w:r>
        <w:rPr>
          <w:color w:val="231F20"/>
        </w:rPr>
        <w:t>The techniques that you use to extract classes depend upon a number of </w:t>
      </w:r>
      <w:r>
        <w:rPr>
          <w:color w:val="231F20"/>
        </w:rPr>
        <w:t>fac- tors. One is how easily you can get tests around the methods that could be affected. It pays to take a look at the class and list all of the instance variables and methods that you’ll have to move. From this, you should get a good idea of </w:t>
      </w:r>
      <w:r>
        <w:rPr>
          <w:color w:val="231F20"/>
          <w:spacing w:val="-2"/>
        </w:rPr>
        <w:t>what</w:t>
      </w:r>
      <w:r>
        <w:rPr>
          <w:color w:val="231F20"/>
          <w:spacing w:val="-10"/>
        </w:rPr>
        <w:t> </w:t>
      </w:r>
      <w:r>
        <w:rPr>
          <w:color w:val="231F20"/>
          <w:spacing w:val="-2"/>
        </w:rPr>
        <w:t>methods</w:t>
      </w:r>
      <w:r>
        <w:rPr>
          <w:color w:val="231F20"/>
          <w:spacing w:val="-9"/>
        </w:rPr>
        <w:t> </w:t>
      </w:r>
      <w:r>
        <w:rPr>
          <w:color w:val="231F20"/>
          <w:spacing w:val="-2"/>
        </w:rPr>
        <w:t>you</w:t>
      </w:r>
      <w:r>
        <w:rPr>
          <w:color w:val="231F20"/>
          <w:spacing w:val="-9"/>
        </w:rPr>
        <w:t> </w:t>
      </w:r>
      <w:r>
        <w:rPr>
          <w:color w:val="231F20"/>
          <w:spacing w:val="-2"/>
        </w:rPr>
        <w:t>should</w:t>
      </w:r>
      <w:r>
        <w:rPr>
          <w:color w:val="231F20"/>
          <w:spacing w:val="-9"/>
        </w:rPr>
        <w:t> </w:t>
      </w:r>
      <w:r>
        <w:rPr>
          <w:color w:val="231F20"/>
          <w:spacing w:val="-2"/>
        </w:rPr>
        <w:t>write</w:t>
      </w:r>
      <w:r>
        <w:rPr>
          <w:color w:val="231F20"/>
          <w:spacing w:val="-9"/>
        </w:rPr>
        <w:t> </w:t>
      </w:r>
      <w:r>
        <w:rPr>
          <w:color w:val="231F20"/>
          <w:spacing w:val="-2"/>
        </w:rPr>
        <w:t>tests</w:t>
      </w:r>
      <w:r>
        <w:rPr>
          <w:color w:val="231F20"/>
          <w:spacing w:val="-9"/>
        </w:rPr>
        <w:t> </w:t>
      </w:r>
      <w:r>
        <w:rPr>
          <w:color w:val="231F20"/>
          <w:spacing w:val="-2"/>
        </w:rPr>
        <w:t>for.</w:t>
      </w:r>
      <w:r>
        <w:rPr>
          <w:color w:val="231F20"/>
          <w:spacing w:val="-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case</w:t>
      </w:r>
      <w:r>
        <w:rPr>
          <w:color w:val="231F20"/>
          <w:spacing w:val="-9"/>
        </w:rPr>
        <w:t> </w:t>
      </w:r>
      <w:r>
        <w:rPr>
          <w:color w:val="231F20"/>
          <w:spacing w:val="-2"/>
        </w:rPr>
        <w:t>of</w:t>
      </w:r>
      <w:r>
        <w:rPr>
          <w:color w:val="231F20"/>
          <w:spacing w:val="-9"/>
        </w:rPr>
        <w:t> </w:t>
      </w:r>
      <w:r>
        <w:rPr>
          <w:color w:val="231F20"/>
          <w:spacing w:val="-2"/>
        </w:rPr>
        <w:t>the</w:t>
      </w:r>
      <w:r>
        <w:rPr>
          <w:color w:val="231F20"/>
          <w:spacing w:val="-7"/>
        </w:rPr>
        <w:t> </w:t>
      </w:r>
      <w:r>
        <w:rPr>
          <w:rFonts w:ascii="Lucida Console" w:hAnsi="Lucida Console"/>
          <w:color w:val="231F20"/>
          <w:spacing w:val="-2"/>
          <w:sz w:val="19"/>
        </w:rPr>
        <w:t>RuleParser</w:t>
      </w:r>
      <w:r>
        <w:rPr>
          <w:rFonts w:ascii="Lucida Console" w:hAnsi="Lucida Console"/>
          <w:color w:val="231F20"/>
          <w:spacing w:val="-26"/>
          <w:sz w:val="19"/>
        </w:rPr>
        <w:t> </w:t>
      </w:r>
      <w:r>
        <w:rPr>
          <w:color w:val="231F20"/>
          <w:spacing w:val="-2"/>
        </w:rPr>
        <w:t>class</w:t>
      </w:r>
      <w:r>
        <w:rPr>
          <w:color w:val="231F20"/>
          <w:spacing w:val="-3"/>
        </w:rPr>
        <w:t> </w:t>
      </w:r>
      <w:r>
        <w:rPr>
          <w:color w:val="231F20"/>
          <w:spacing w:val="-2"/>
        </w:rPr>
        <w:t>that </w:t>
      </w:r>
      <w:r>
        <w:rPr>
          <w:color w:val="231F20"/>
        </w:rPr>
        <w:t>we</w:t>
      </w:r>
      <w:r>
        <w:rPr>
          <w:color w:val="231F20"/>
          <w:spacing w:val="-6"/>
        </w:rPr>
        <w:t> </w:t>
      </w:r>
      <w:r>
        <w:rPr>
          <w:color w:val="231F20"/>
        </w:rPr>
        <w:t>looked</w:t>
      </w:r>
      <w:r>
        <w:rPr>
          <w:color w:val="231F20"/>
          <w:spacing w:val="-6"/>
        </w:rPr>
        <w:t> </w:t>
      </w:r>
      <w:r>
        <w:rPr>
          <w:color w:val="231F20"/>
        </w:rPr>
        <w:t>at</w:t>
      </w:r>
      <w:r>
        <w:rPr>
          <w:color w:val="231F20"/>
          <w:spacing w:val="-6"/>
        </w:rPr>
        <w:t> </w:t>
      </w:r>
      <w:r>
        <w:rPr>
          <w:color w:val="231F20"/>
        </w:rPr>
        <w:t>previously,</w:t>
      </w:r>
      <w:r>
        <w:rPr>
          <w:color w:val="231F20"/>
          <w:spacing w:val="-6"/>
        </w:rPr>
        <w:t> </w:t>
      </w:r>
      <w:r>
        <w:rPr>
          <w:color w:val="231F20"/>
        </w:rPr>
        <w:t>if</w:t>
      </w:r>
      <w:r>
        <w:rPr>
          <w:color w:val="231F20"/>
          <w:spacing w:val="-6"/>
        </w:rPr>
        <w:t> </w:t>
      </w:r>
      <w:r>
        <w:rPr>
          <w:color w:val="231F20"/>
        </w:rPr>
        <w:t>we</w:t>
      </w:r>
      <w:r>
        <w:rPr>
          <w:color w:val="231F20"/>
          <w:spacing w:val="-6"/>
        </w:rPr>
        <w:t> </w:t>
      </w:r>
      <w:r>
        <w:rPr>
          <w:color w:val="231F20"/>
        </w:rPr>
        <w:t>were</w:t>
      </w:r>
      <w:r>
        <w:rPr>
          <w:color w:val="231F20"/>
          <w:spacing w:val="-6"/>
        </w:rPr>
        <w:t> </w:t>
      </w:r>
      <w:r>
        <w:rPr>
          <w:color w:val="231F20"/>
        </w:rPr>
        <w:t>considering</w:t>
      </w:r>
      <w:r>
        <w:rPr>
          <w:color w:val="231F20"/>
          <w:spacing w:val="-6"/>
        </w:rPr>
        <w:t> </w:t>
      </w:r>
      <w:r>
        <w:rPr>
          <w:color w:val="231F20"/>
        </w:rPr>
        <w:t>breaking</w:t>
      </w:r>
      <w:r>
        <w:rPr>
          <w:color w:val="231F20"/>
          <w:spacing w:val="-6"/>
        </w:rPr>
        <w:t> </w:t>
      </w:r>
      <w:r>
        <w:rPr>
          <w:color w:val="231F20"/>
        </w:rPr>
        <w:t>out</w:t>
      </w:r>
      <w:r>
        <w:rPr>
          <w:color w:val="231F20"/>
          <w:spacing w:val="-6"/>
        </w:rPr>
        <w:t> </w:t>
      </w:r>
      <w:r>
        <w:rPr>
          <w:color w:val="231F20"/>
        </w:rPr>
        <w:t>a</w:t>
      </w:r>
      <w:r>
        <w:rPr>
          <w:color w:val="231F20"/>
          <w:spacing w:val="-6"/>
        </w:rPr>
        <w:t> </w:t>
      </w:r>
      <w:r>
        <w:rPr>
          <w:rFonts w:ascii="Lucida Console" w:hAnsi="Lucida Console"/>
          <w:color w:val="231F20"/>
          <w:sz w:val="19"/>
        </w:rPr>
        <w:t>TermTokenizer </w:t>
      </w:r>
      <w:r>
        <w:rPr>
          <w:color w:val="231F20"/>
          <w:spacing w:val="-8"/>
        </w:rPr>
        <w:t>class,</w:t>
      </w:r>
      <w:r>
        <w:rPr>
          <w:color w:val="231F20"/>
          <w:spacing w:val="-4"/>
        </w:rPr>
        <w:t> </w:t>
      </w:r>
      <w:r>
        <w:rPr>
          <w:color w:val="231F20"/>
          <w:spacing w:val="-8"/>
        </w:rPr>
        <w:t>we’d</w:t>
      </w:r>
      <w:r>
        <w:rPr>
          <w:color w:val="231F20"/>
          <w:spacing w:val="-3"/>
        </w:rPr>
        <w:t> </w:t>
      </w:r>
      <w:r>
        <w:rPr>
          <w:color w:val="231F20"/>
          <w:spacing w:val="-8"/>
        </w:rPr>
        <w:t>want</w:t>
      </w:r>
      <w:r>
        <w:rPr>
          <w:color w:val="231F20"/>
          <w:spacing w:val="-3"/>
        </w:rPr>
        <w:t> </w:t>
      </w:r>
      <w:r>
        <w:rPr>
          <w:color w:val="231F20"/>
          <w:spacing w:val="-8"/>
        </w:rPr>
        <w:t>to</w:t>
      </w:r>
      <w:r>
        <w:rPr>
          <w:color w:val="231F20"/>
          <w:spacing w:val="-3"/>
        </w:rPr>
        <w:t> </w:t>
      </w:r>
      <w:r>
        <w:rPr>
          <w:color w:val="231F20"/>
          <w:spacing w:val="-8"/>
        </w:rPr>
        <w:t>move</w:t>
      </w:r>
      <w:r>
        <w:rPr>
          <w:color w:val="231F20"/>
          <w:spacing w:val="-3"/>
        </w:rPr>
        <w:t> </w:t>
      </w:r>
      <w:r>
        <w:rPr>
          <w:color w:val="231F20"/>
          <w:spacing w:val="-8"/>
        </w:rPr>
        <w:t>the</w:t>
      </w:r>
      <w:r>
        <w:rPr>
          <w:color w:val="231F20"/>
          <w:spacing w:val="-3"/>
        </w:rPr>
        <w:t> </w:t>
      </w:r>
      <w:r>
        <w:rPr>
          <w:color w:val="231F20"/>
          <w:spacing w:val="-8"/>
        </w:rPr>
        <w:t>string</w:t>
      </w:r>
      <w:r>
        <w:rPr>
          <w:color w:val="231F20"/>
          <w:spacing w:val="-3"/>
        </w:rPr>
        <w:t> </w:t>
      </w:r>
      <w:r>
        <w:rPr>
          <w:color w:val="231F20"/>
          <w:spacing w:val="-8"/>
        </w:rPr>
        <w:t>field</w:t>
      </w:r>
      <w:r>
        <w:rPr>
          <w:color w:val="231F20"/>
          <w:spacing w:val="-3"/>
        </w:rPr>
        <w:t> </w:t>
      </w:r>
      <w:r>
        <w:rPr>
          <w:color w:val="231F20"/>
          <w:spacing w:val="-8"/>
        </w:rPr>
        <w:t>named</w:t>
      </w:r>
      <w:r>
        <w:rPr>
          <w:color w:val="231F20"/>
          <w:spacing w:val="-3"/>
        </w:rPr>
        <w:t> </w:t>
      </w:r>
      <w:r>
        <w:rPr>
          <w:rFonts w:ascii="Lucida Console" w:hAnsi="Lucida Console"/>
          <w:color w:val="231F20"/>
          <w:spacing w:val="-8"/>
          <w:sz w:val="19"/>
        </w:rPr>
        <w:t>current</w:t>
      </w:r>
      <w:r>
        <w:rPr>
          <w:rFonts w:ascii="Lucida Console" w:hAnsi="Lucida Console"/>
          <w:color w:val="231F20"/>
          <w:spacing w:val="-20"/>
          <w:sz w:val="19"/>
        </w:rPr>
        <w:t> </w:t>
      </w:r>
      <w:r>
        <w:rPr>
          <w:color w:val="231F20"/>
          <w:spacing w:val="-8"/>
        </w:rPr>
        <w:t>and</w:t>
      </w:r>
      <w:r>
        <w:rPr>
          <w:color w:val="231F20"/>
          <w:spacing w:val="-3"/>
        </w:rPr>
        <w:t> </w:t>
      </w:r>
      <w:r>
        <w:rPr>
          <w:color w:val="231F20"/>
          <w:spacing w:val="-8"/>
        </w:rPr>
        <w:t>the</w:t>
      </w:r>
      <w:r>
        <w:rPr>
          <w:color w:val="231F20"/>
          <w:spacing w:val="1"/>
        </w:rPr>
        <w:t> </w:t>
      </w:r>
      <w:r>
        <w:rPr>
          <w:rFonts w:ascii="Lucida Console" w:hAnsi="Lucida Console"/>
          <w:color w:val="231F20"/>
          <w:spacing w:val="-8"/>
          <w:sz w:val="19"/>
        </w:rPr>
        <w:t>currentPosition </w:t>
      </w:r>
      <w:r>
        <w:rPr>
          <w:color w:val="231F20"/>
          <w:spacing w:val="-18"/>
        </w:rPr>
        <w:t>field,</w:t>
      </w:r>
      <w:r>
        <w:rPr>
          <w:color w:val="231F20"/>
          <w:spacing w:val="6"/>
        </w:rPr>
        <w:t> </w:t>
      </w:r>
      <w:r>
        <w:rPr>
          <w:color w:val="231F20"/>
          <w:spacing w:val="-18"/>
        </w:rPr>
        <w:t>as</w:t>
      </w:r>
      <w:r>
        <w:rPr>
          <w:color w:val="231F20"/>
          <w:spacing w:val="7"/>
        </w:rPr>
        <w:t> </w:t>
      </w:r>
      <w:r>
        <w:rPr>
          <w:color w:val="231F20"/>
          <w:spacing w:val="-18"/>
        </w:rPr>
        <w:t>well</w:t>
      </w:r>
      <w:r>
        <w:rPr>
          <w:color w:val="231F20"/>
          <w:spacing w:val="7"/>
        </w:rPr>
        <w:t> </w:t>
      </w:r>
      <w:r>
        <w:rPr>
          <w:color w:val="231F20"/>
          <w:spacing w:val="-18"/>
        </w:rPr>
        <w:t>as</w:t>
      </w:r>
      <w:r>
        <w:rPr>
          <w:color w:val="231F20"/>
          <w:spacing w:val="7"/>
        </w:rPr>
        <w:t> </w:t>
      </w:r>
      <w:r>
        <w:rPr>
          <w:rFonts w:ascii="Lucida Console" w:hAnsi="Lucida Console"/>
          <w:color w:val="231F20"/>
          <w:spacing w:val="-18"/>
          <w:sz w:val="19"/>
        </w:rPr>
        <w:t>hasMoreTerms</w:t>
      </w:r>
      <w:r>
        <w:rPr>
          <w:rFonts w:ascii="Lucida Console" w:hAnsi="Lucida Console"/>
          <w:color w:val="231F20"/>
          <w:spacing w:val="-10"/>
          <w:sz w:val="19"/>
        </w:rPr>
        <w:t> </w:t>
      </w:r>
      <w:r>
        <w:rPr>
          <w:color w:val="231F20"/>
          <w:spacing w:val="-18"/>
        </w:rPr>
        <w:t>and</w:t>
      </w:r>
      <w:r>
        <w:rPr>
          <w:color w:val="231F20"/>
          <w:spacing w:val="7"/>
        </w:rPr>
        <w:t> </w:t>
      </w:r>
      <w:r>
        <w:rPr>
          <w:rFonts w:ascii="Lucida Console" w:hAnsi="Lucida Console"/>
          <w:color w:val="231F20"/>
          <w:spacing w:val="-18"/>
          <w:sz w:val="19"/>
        </w:rPr>
        <w:t>nextTerm</w:t>
      </w:r>
      <w:r>
        <w:rPr>
          <w:color w:val="231F20"/>
          <w:spacing w:val="-18"/>
        </w:rPr>
        <w:t>.</w:t>
      </w:r>
      <w:r>
        <w:rPr>
          <w:color w:val="231F20"/>
          <w:spacing w:val="7"/>
        </w:rPr>
        <w:t> </w:t>
      </w:r>
      <w:r>
        <w:rPr>
          <w:color w:val="231F20"/>
          <w:spacing w:val="-18"/>
        </w:rPr>
        <w:t>The</w:t>
      </w:r>
      <w:r>
        <w:rPr>
          <w:color w:val="231F20"/>
          <w:spacing w:val="7"/>
        </w:rPr>
        <w:t> </w:t>
      </w:r>
      <w:r>
        <w:rPr>
          <w:color w:val="231F20"/>
          <w:spacing w:val="-18"/>
        </w:rPr>
        <w:t>fact</w:t>
      </w:r>
      <w:r>
        <w:rPr>
          <w:color w:val="231F20"/>
          <w:spacing w:val="7"/>
        </w:rPr>
        <w:t> </w:t>
      </w:r>
      <w:r>
        <w:rPr>
          <w:color w:val="231F20"/>
          <w:spacing w:val="-18"/>
        </w:rPr>
        <w:t>that</w:t>
      </w:r>
      <w:r>
        <w:rPr>
          <w:color w:val="231F20"/>
          <w:spacing w:val="7"/>
        </w:rPr>
        <w:t> </w:t>
      </w:r>
      <w:r>
        <w:rPr>
          <w:rFonts w:ascii="Lucida Console" w:hAnsi="Lucida Console"/>
          <w:color w:val="231F20"/>
          <w:spacing w:val="-18"/>
          <w:sz w:val="19"/>
        </w:rPr>
        <w:t>hasMoreTerms</w:t>
      </w:r>
      <w:r>
        <w:rPr>
          <w:rFonts w:ascii="Lucida Console" w:hAnsi="Lucida Console"/>
          <w:color w:val="231F20"/>
          <w:spacing w:val="-11"/>
          <w:sz w:val="19"/>
        </w:rPr>
        <w:t> </w:t>
      </w:r>
      <w:r>
        <w:rPr>
          <w:color w:val="231F20"/>
          <w:spacing w:val="-18"/>
        </w:rPr>
        <w:t>and</w:t>
      </w:r>
      <w:r>
        <w:rPr>
          <w:color w:val="231F20"/>
          <w:spacing w:val="7"/>
        </w:rPr>
        <w:t> </w:t>
      </w:r>
      <w:r>
        <w:rPr>
          <w:rFonts w:ascii="Lucida Console" w:hAnsi="Lucida Console"/>
          <w:color w:val="231F20"/>
          <w:spacing w:val="-18"/>
          <w:sz w:val="19"/>
        </w:rPr>
        <w:t>nextTerm </w:t>
      </w:r>
      <w:r>
        <w:rPr>
          <w:color w:val="231F20"/>
        </w:rPr>
        <w:t>are private means that we can’t really write tests directly for them. We could make them public (after all, we are going to move them anyway), but it might</w:t>
      </w:r>
      <w:r>
        <w:rPr>
          <w:color w:val="231F20"/>
          <w:spacing w:val="80"/>
        </w:rPr>
        <w:t> </w:t>
      </w:r>
      <w:r>
        <w:rPr>
          <w:color w:val="231F20"/>
          <w:spacing w:val="-2"/>
        </w:rPr>
        <w:t>be</w:t>
      </w:r>
      <w:r>
        <w:rPr>
          <w:color w:val="231F20"/>
          <w:spacing w:val="-10"/>
        </w:rPr>
        <w:t> </w:t>
      </w:r>
      <w:r>
        <w:rPr>
          <w:color w:val="231F20"/>
          <w:spacing w:val="-2"/>
        </w:rPr>
        <w:t>just</w:t>
      </w:r>
      <w:r>
        <w:rPr>
          <w:color w:val="231F20"/>
          <w:spacing w:val="-9"/>
        </w:rPr>
        <w:t> </w:t>
      </w:r>
      <w:r>
        <w:rPr>
          <w:color w:val="231F20"/>
          <w:spacing w:val="-2"/>
        </w:rPr>
        <w:t>as</w:t>
      </w:r>
      <w:r>
        <w:rPr>
          <w:color w:val="231F20"/>
          <w:spacing w:val="-9"/>
        </w:rPr>
        <w:t> </w:t>
      </w:r>
      <w:r>
        <w:rPr>
          <w:color w:val="231F20"/>
          <w:spacing w:val="-2"/>
        </w:rPr>
        <w:t>easy</w:t>
      </w:r>
      <w:r>
        <w:rPr>
          <w:color w:val="231F20"/>
          <w:spacing w:val="-9"/>
        </w:rPr>
        <w:t> </w:t>
      </w:r>
      <w:r>
        <w:rPr>
          <w:color w:val="231F20"/>
          <w:spacing w:val="-2"/>
        </w:rPr>
        <w:t>to</w:t>
      </w:r>
      <w:r>
        <w:rPr>
          <w:color w:val="231F20"/>
          <w:spacing w:val="-9"/>
        </w:rPr>
        <w:t> </w:t>
      </w:r>
      <w:r>
        <w:rPr>
          <w:color w:val="231F20"/>
          <w:spacing w:val="-2"/>
        </w:rPr>
        <w:t>create</w:t>
      </w:r>
      <w:r>
        <w:rPr>
          <w:color w:val="231F20"/>
          <w:spacing w:val="-9"/>
        </w:rPr>
        <w:t> </w:t>
      </w:r>
      <w:r>
        <w:rPr>
          <w:color w:val="231F20"/>
          <w:spacing w:val="-2"/>
        </w:rPr>
        <w:t>a</w:t>
      </w:r>
      <w:r>
        <w:rPr>
          <w:color w:val="231F20"/>
          <w:spacing w:val="-9"/>
        </w:rPr>
        <w:t> </w:t>
      </w:r>
      <w:r>
        <w:rPr>
          <w:rFonts w:ascii="Lucida Console" w:hAnsi="Lucida Console"/>
          <w:color w:val="231F20"/>
          <w:spacing w:val="-2"/>
          <w:sz w:val="19"/>
        </w:rPr>
        <w:t>RuleParser</w:t>
      </w:r>
      <w:r>
        <w:rPr>
          <w:rFonts w:ascii="Lucida Console" w:hAnsi="Lucida Console"/>
          <w:color w:val="231F20"/>
          <w:spacing w:val="-26"/>
          <w:sz w:val="19"/>
        </w:rPr>
        <w:t> </w:t>
      </w:r>
      <w:r>
        <w:rPr>
          <w:color w:val="231F20"/>
          <w:spacing w:val="-2"/>
        </w:rPr>
        <w:t>in</w:t>
      </w:r>
      <w:r>
        <w:rPr>
          <w:color w:val="231F20"/>
          <w:spacing w:val="-9"/>
        </w:rPr>
        <w:t> </w:t>
      </w:r>
      <w:r>
        <w:rPr>
          <w:color w:val="231F20"/>
          <w:spacing w:val="-2"/>
        </w:rPr>
        <w:t>a</w:t>
      </w:r>
      <w:r>
        <w:rPr>
          <w:color w:val="231F20"/>
          <w:spacing w:val="-8"/>
        </w:rPr>
        <w:t> </w:t>
      </w:r>
      <w:r>
        <w:rPr>
          <w:color w:val="231F20"/>
          <w:spacing w:val="-2"/>
        </w:rPr>
        <w:t>test harness and give it a set of strings </w:t>
      </w:r>
      <w:r>
        <w:rPr>
          <w:color w:val="231F20"/>
          <w:spacing w:val="-6"/>
        </w:rPr>
        <w:t>to evaluate.</w:t>
      </w:r>
      <w:r>
        <w:rPr>
          <w:color w:val="231F20"/>
          <w:spacing w:val="-5"/>
        </w:rPr>
        <w:t> </w:t>
      </w:r>
      <w:r>
        <w:rPr>
          <w:color w:val="231F20"/>
          <w:spacing w:val="-6"/>
        </w:rPr>
        <w:t>If</w:t>
      </w:r>
      <w:r>
        <w:rPr>
          <w:color w:val="231F20"/>
          <w:spacing w:val="-5"/>
        </w:rPr>
        <w:t> </w:t>
      </w:r>
      <w:r>
        <w:rPr>
          <w:color w:val="231F20"/>
          <w:spacing w:val="-6"/>
        </w:rPr>
        <w:t>we</w:t>
      </w:r>
      <w:r>
        <w:rPr>
          <w:color w:val="231F20"/>
          <w:spacing w:val="-5"/>
        </w:rPr>
        <w:t> </w:t>
      </w:r>
      <w:r>
        <w:rPr>
          <w:color w:val="231F20"/>
          <w:spacing w:val="-6"/>
        </w:rPr>
        <w:t>do</w:t>
      </w:r>
      <w:r>
        <w:rPr>
          <w:color w:val="231F20"/>
          <w:spacing w:val="-5"/>
        </w:rPr>
        <w:t> </w:t>
      </w:r>
      <w:r>
        <w:rPr>
          <w:color w:val="231F20"/>
          <w:spacing w:val="-6"/>
        </w:rPr>
        <w:t>that,</w:t>
      </w:r>
      <w:r>
        <w:rPr>
          <w:color w:val="231F20"/>
          <w:spacing w:val="-5"/>
        </w:rPr>
        <w:t> </w:t>
      </w:r>
      <w:r>
        <w:rPr>
          <w:color w:val="231F20"/>
          <w:spacing w:val="-6"/>
        </w:rPr>
        <w:t>we’ll</w:t>
      </w:r>
      <w:r>
        <w:rPr>
          <w:color w:val="231F20"/>
          <w:spacing w:val="1"/>
        </w:rPr>
        <w:t> </w:t>
      </w:r>
      <w:r>
        <w:rPr>
          <w:color w:val="231F20"/>
          <w:spacing w:val="-6"/>
        </w:rPr>
        <w:t>have</w:t>
      </w:r>
      <w:r>
        <w:rPr>
          <w:color w:val="231F20"/>
          <w:spacing w:val="5"/>
        </w:rPr>
        <w:t> </w:t>
      </w:r>
      <w:r>
        <w:rPr>
          <w:color w:val="231F20"/>
          <w:spacing w:val="-6"/>
        </w:rPr>
        <w:t>tests</w:t>
      </w:r>
      <w:r>
        <w:rPr>
          <w:color w:val="231F20"/>
          <w:spacing w:val="5"/>
        </w:rPr>
        <w:t> </w:t>
      </w:r>
      <w:r>
        <w:rPr>
          <w:color w:val="231F20"/>
          <w:spacing w:val="-6"/>
        </w:rPr>
        <w:t>that</w:t>
      </w:r>
      <w:r>
        <w:rPr>
          <w:color w:val="231F20"/>
          <w:spacing w:val="5"/>
        </w:rPr>
        <w:t> </w:t>
      </w:r>
      <w:r>
        <w:rPr>
          <w:color w:val="231F20"/>
          <w:spacing w:val="-6"/>
        </w:rPr>
        <w:t>cover</w:t>
      </w:r>
      <w:r>
        <w:rPr>
          <w:color w:val="231F20"/>
          <w:spacing w:val="4"/>
        </w:rPr>
        <w:t> </w:t>
      </w:r>
      <w:r>
        <w:rPr>
          <w:rFonts w:ascii="Lucida Console" w:hAnsi="Lucida Console"/>
          <w:color w:val="231F20"/>
          <w:spacing w:val="-6"/>
          <w:sz w:val="19"/>
        </w:rPr>
        <w:t>hasMoreTerms</w:t>
      </w:r>
      <w:r>
        <w:rPr>
          <w:rFonts w:ascii="Lucida Console" w:hAnsi="Lucida Console"/>
          <w:color w:val="231F20"/>
          <w:spacing w:val="-23"/>
          <w:sz w:val="19"/>
        </w:rPr>
        <w:t> </w:t>
      </w:r>
      <w:r>
        <w:rPr>
          <w:color w:val="231F20"/>
          <w:spacing w:val="-6"/>
        </w:rPr>
        <w:t>and</w:t>
      </w:r>
      <w:r>
        <w:rPr>
          <w:color w:val="231F20"/>
          <w:spacing w:val="5"/>
        </w:rPr>
        <w:t> </w:t>
      </w:r>
      <w:r>
        <w:rPr>
          <w:rFonts w:ascii="Lucida Console" w:hAnsi="Lucida Console"/>
          <w:color w:val="231F20"/>
          <w:spacing w:val="-6"/>
          <w:sz w:val="19"/>
        </w:rPr>
        <w:t>nextTerm</w:t>
      </w:r>
      <w:r>
        <w:rPr>
          <w:color w:val="231F20"/>
          <w:spacing w:val="-6"/>
        </w:rPr>
        <w:t>,</w:t>
      </w:r>
      <w:r>
        <w:rPr>
          <w:color w:val="231F20"/>
        </w:rPr>
        <w:t> and we’ll be able to move them to a new class safely.</w:t>
      </w:r>
    </w:p>
    <w:p>
      <w:pPr>
        <w:spacing w:line="259" w:lineRule="auto" w:before="0"/>
        <w:ind w:left="112" w:right="112" w:firstLine="240"/>
        <w:jc w:val="both"/>
        <w:rPr>
          <w:sz w:val="20"/>
        </w:rPr>
      </w:pPr>
      <w:r>
        <w:rPr>
          <w:color w:val="231F20"/>
          <w:sz w:val="20"/>
        </w:rPr>
        <w:t>Unfortunately, many big classes are hard to instantiate in test harnesses. </w:t>
      </w:r>
      <w:r>
        <w:rPr>
          <w:color w:val="231F20"/>
          <w:sz w:val="20"/>
        </w:rPr>
        <w:t>See </w:t>
      </w:r>
      <w:r>
        <w:rPr>
          <w:color w:val="231F20"/>
          <w:w w:val="105"/>
          <w:sz w:val="20"/>
        </w:rPr>
        <w:t>Chapter 9, </w:t>
      </w:r>
      <w:r>
        <w:rPr>
          <w:rFonts w:ascii="Book Antiqua" w:hAnsi="Book Antiqua"/>
          <w:i/>
          <w:color w:val="231F20"/>
          <w:w w:val="105"/>
          <w:sz w:val="20"/>
        </w:rPr>
        <w:t>I</w:t>
      </w:r>
      <w:r>
        <w:rPr>
          <w:rFonts w:ascii="Book Antiqua" w:hAnsi="Book Antiqua"/>
          <w:i/>
          <w:color w:val="231F20"/>
          <w:spacing w:val="-1"/>
          <w:w w:val="105"/>
          <w:sz w:val="20"/>
        </w:rPr>
        <w:t> </w:t>
      </w:r>
      <w:r>
        <w:rPr>
          <w:rFonts w:ascii="Book Antiqua" w:hAnsi="Book Antiqua"/>
          <w:i/>
          <w:color w:val="231F20"/>
          <w:w w:val="105"/>
          <w:sz w:val="20"/>
        </w:rPr>
        <w:t>Can’t</w:t>
      </w:r>
      <w:r>
        <w:rPr>
          <w:rFonts w:ascii="Book Antiqua" w:hAnsi="Book Antiqua"/>
          <w:i/>
          <w:color w:val="231F20"/>
          <w:spacing w:val="-2"/>
          <w:w w:val="105"/>
          <w:sz w:val="20"/>
        </w:rPr>
        <w:t> </w:t>
      </w:r>
      <w:r>
        <w:rPr>
          <w:rFonts w:ascii="Book Antiqua" w:hAnsi="Book Antiqua"/>
          <w:i/>
          <w:color w:val="231F20"/>
          <w:w w:val="105"/>
          <w:sz w:val="20"/>
        </w:rPr>
        <w:t>Get</w:t>
      </w:r>
      <w:r>
        <w:rPr>
          <w:rFonts w:ascii="Book Antiqua" w:hAnsi="Book Antiqua"/>
          <w:i/>
          <w:color w:val="231F20"/>
          <w:spacing w:val="-1"/>
          <w:w w:val="105"/>
          <w:sz w:val="20"/>
        </w:rPr>
        <w:t> </w:t>
      </w:r>
      <w:r>
        <w:rPr>
          <w:rFonts w:ascii="Book Antiqua" w:hAnsi="Book Antiqua"/>
          <w:i/>
          <w:color w:val="231F20"/>
          <w:w w:val="105"/>
          <w:sz w:val="20"/>
        </w:rPr>
        <w:t>This</w:t>
      </w:r>
      <w:r>
        <w:rPr>
          <w:rFonts w:ascii="Book Antiqua" w:hAnsi="Book Antiqua"/>
          <w:i/>
          <w:color w:val="231F20"/>
          <w:spacing w:val="-1"/>
          <w:w w:val="105"/>
          <w:sz w:val="20"/>
        </w:rPr>
        <w:t> </w:t>
      </w:r>
      <w:r>
        <w:rPr>
          <w:rFonts w:ascii="Book Antiqua" w:hAnsi="Book Antiqua"/>
          <w:i/>
          <w:color w:val="231F20"/>
          <w:w w:val="105"/>
          <w:sz w:val="20"/>
        </w:rPr>
        <w:t>Class</w:t>
      </w:r>
      <w:r>
        <w:rPr>
          <w:rFonts w:ascii="Book Antiqua" w:hAnsi="Book Antiqua"/>
          <w:i/>
          <w:color w:val="231F20"/>
          <w:spacing w:val="-1"/>
          <w:w w:val="105"/>
          <w:sz w:val="20"/>
        </w:rPr>
        <w:t> </w:t>
      </w:r>
      <w:r>
        <w:rPr>
          <w:rFonts w:ascii="Book Antiqua" w:hAnsi="Book Antiqua"/>
          <w:i/>
          <w:color w:val="231F20"/>
          <w:w w:val="105"/>
          <w:sz w:val="20"/>
        </w:rPr>
        <w:t>into</w:t>
      </w:r>
      <w:r>
        <w:rPr>
          <w:rFonts w:ascii="Book Antiqua" w:hAnsi="Book Antiqua"/>
          <w:i/>
          <w:color w:val="231F20"/>
          <w:spacing w:val="-1"/>
          <w:w w:val="105"/>
          <w:sz w:val="20"/>
        </w:rPr>
        <w:t> </w:t>
      </w:r>
      <w:r>
        <w:rPr>
          <w:rFonts w:ascii="Book Antiqua" w:hAnsi="Book Antiqua"/>
          <w:i/>
          <w:color w:val="231F20"/>
          <w:w w:val="105"/>
          <w:sz w:val="20"/>
        </w:rPr>
        <w:t>a</w:t>
      </w:r>
      <w:r>
        <w:rPr>
          <w:rFonts w:ascii="Book Antiqua" w:hAnsi="Book Antiqua"/>
          <w:i/>
          <w:color w:val="231F20"/>
          <w:spacing w:val="-1"/>
          <w:w w:val="105"/>
          <w:sz w:val="20"/>
        </w:rPr>
        <w:t> </w:t>
      </w:r>
      <w:r>
        <w:rPr>
          <w:rFonts w:ascii="Book Antiqua" w:hAnsi="Book Antiqua"/>
          <w:i/>
          <w:color w:val="231F20"/>
          <w:w w:val="105"/>
          <w:sz w:val="20"/>
        </w:rPr>
        <w:t>Test</w:t>
      </w:r>
      <w:r>
        <w:rPr>
          <w:rFonts w:ascii="Book Antiqua" w:hAnsi="Book Antiqua"/>
          <w:i/>
          <w:color w:val="231F20"/>
          <w:spacing w:val="-1"/>
          <w:w w:val="105"/>
          <w:sz w:val="20"/>
        </w:rPr>
        <w:t> </w:t>
      </w:r>
      <w:r>
        <w:rPr>
          <w:rFonts w:ascii="Book Antiqua" w:hAnsi="Book Antiqua"/>
          <w:i/>
          <w:color w:val="231F20"/>
          <w:w w:val="105"/>
          <w:sz w:val="20"/>
        </w:rPr>
        <w:t>Harness</w:t>
      </w:r>
      <w:r>
        <w:rPr>
          <w:color w:val="231F20"/>
          <w:w w:val="105"/>
          <w:sz w:val="20"/>
        </w:rPr>
        <w:t>, for a set of tips that you </w:t>
      </w:r>
      <w:r>
        <w:rPr>
          <w:color w:val="231F20"/>
          <w:sz w:val="20"/>
        </w:rPr>
        <w:t>can use to move forward. If you are able to get the class instantiated, you might </w:t>
      </w:r>
      <w:r>
        <w:rPr>
          <w:color w:val="231F20"/>
          <w:w w:val="105"/>
          <w:sz w:val="20"/>
        </w:rPr>
        <w:t>have to use the tips in Chapter 10, </w:t>
      </w:r>
      <w:r>
        <w:rPr>
          <w:rFonts w:ascii="Book Antiqua" w:hAnsi="Book Antiqua"/>
          <w:i/>
          <w:color w:val="231F20"/>
          <w:w w:val="105"/>
          <w:sz w:val="20"/>
        </w:rPr>
        <w:t>I</w:t>
      </w:r>
      <w:r>
        <w:rPr>
          <w:rFonts w:ascii="Book Antiqua" w:hAnsi="Book Antiqua"/>
          <w:i/>
          <w:color w:val="231F20"/>
          <w:spacing w:val="-4"/>
          <w:w w:val="105"/>
          <w:sz w:val="20"/>
        </w:rPr>
        <w:t> </w:t>
      </w:r>
      <w:r>
        <w:rPr>
          <w:rFonts w:ascii="Book Antiqua" w:hAnsi="Book Antiqua"/>
          <w:i/>
          <w:color w:val="231F20"/>
          <w:w w:val="105"/>
          <w:sz w:val="20"/>
        </w:rPr>
        <w:t>Can’t</w:t>
      </w:r>
      <w:r>
        <w:rPr>
          <w:rFonts w:ascii="Book Antiqua" w:hAnsi="Book Antiqua"/>
          <w:i/>
          <w:color w:val="231F20"/>
          <w:spacing w:val="-5"/>
          <w:w w:val="105"/>
          <w:sz w:val="20"/>
        </w:rPr>
        <w:t> </w:t>
      </w:r>
      <w:r>
        <w:rPr>
          <w:rFonts w:ascii="Book Antiqua" w:hAnsi="Book Antiqua"/>
          <w:i/>
          <w:color w:val="231F20"/>
          <w:w w:val="105"/>
          <w:sz w:val="20"/>
        </w:rPr>
        <w:t>Run</w:t>
      </w:r>
      <w:r>
        <w:rPr>
          <w:rFonts w:ascii="Book Antiqua" w:hAnsi="Book Antiqua"/>
          <w:i/>
          <w:color w:val="231F20"/>
          <w:spacing w:val="-4"/>
          <w:w w:val="105"/>
          <w:sz w:val="20"/>
        </w:rPr>
        <w:t> </w:t>
      </w:r>
      <w:r>
        <w:rPr>
          <w:rFonts w:ascii="Book Antiqua" w:hAnsi="Book Antiqua"/>
          <w:i/>
          <w:color w:val="231F20"/>
          <w:w w:val="105"/>
          <w:sz w:val="20"/>
        </w:rPr>
        <w:t>This</w:t>
      </w:r>
      <w:r>
        <w:rPr>
          <w:rFonts w:ascii="Book Antiqua" w:hAnsi="Book Antiqua"/>
          <w:i/>
          <w:color w:val="231F20"/>
          <w:spacing w:val="-4"/>
          <w:w w:val="105"/>
          <w:sz w:val="20"/>
        </w:rPr>
        <w:t> </w:t>
      </w:r>
      <w:r>
        <w:rPr>
          <w:rFonts w:ascii="Book Antiqua" w:hAnsi="Book Antiqua"/>
          <w:i/>
          <w:color w:val="231F20"/>
          <w:w w:val="105"/>
          <w:sz w:val="20"/>
        </w:rPr>
        <w:t>Method</w:t>
      </w:r>
      <w:r>
        <w:rPr>
          <w:rFonts w:ascii="Book Antiqua" w:hAnsi="Book Antiqua"/>
          <w:i/>
          <w:color w:val="231F20"/>
          <w:spacing w:val="-4"/>
          <w:w w:val="105"/>
          <w:sz w:val="20"/>
        </w:rPr>
        <w:t> </w:t>
      </w:r>
      <w:r>
        <w:rPr>
          <w:rFonts w:ascii="Book Antiqua" w:hAnsi="Book Antiqua"/>
          <w:i/>
          <w:color w:val="231F20"/>
          <w:w w:val="105"/>
          <w:sz w:val="20"/>
        </w:rPr>
        <w:t>in</w:t>
      </w:r>
      <w:r>
        <w:rPr>
          <w:rFonts w:ascii="Book Antiqua" w:hAnsi="Book Antiqua"/>
          <w:i/>
          <w:color w:val="231F20"/>
          <w:spacing w:val="-4"/>
          <w:w w:val="105"/>
          <w:sz w:val="20"/>
        </w:rPr>
        <w:t> </w:t>
      </w:r>
      <w:r>
        <w:rPr>
          <w:rFonts w:ascii="Book Antiqua" w:hAnsi="Book Antiqua"/>
          <w:i/>
          <w:color w:val="231F20"/>
          <w:w w:val="105"/>
          <w:sz w:val="20"/>
        </w:rPr>
        <w:t>a</w:t>
      </w:r>
      <w:r>
        <w:rPr>
          <w:rFonts w:ascii="Book Antiqua" w:hAnsi="Book Antiqua"/>
          <w:i/>
          <w:color w:val="231F20"/>
          <w:spacing w:val="-4"/>
          <w:w w:val="105"/>
          <w:sz w:val="20"/>
        </w:rPr>
        <w:t> </w:t>
      </w:r>
      <w:r>
        <w:rPr>
          <w:rFonts w:ascii="Book Antiqua" w:hAnsi="Book Antiqua"/>
          <w:i/>
          <w:color w:val="231F20"/>
          <w:w w:val="105"/>
          <w:sz w:val="20"/>
        </w:rPr>
        <w:t>Test</w:t>
      </w:r>
      <w:r>
        <w:rPr>
          <w:rFonts w:ascii="Book Antiqua" w:hAnsi="Book Antiqua"/>
          <w:i/>
          <w:color w:val="231F20"/>
          <w:spacing w:val="-4"/>
          <w:w w:val="105"/>
          <w:sz w:val="20"/>
        </w:rPr>
        <w:t> </w:t>
      </w:r>
      <w:r>
        <w:rPr>
          <w:rFonts w:ascii="Book Antiqua" w:hAnsi="Book Antiqua"/>
          <w:i/>
          <w:color w:val="231F20"/>
          <w:w w:val="105"/>
          <w:sz w:val="20"/>
        </w:rPr>
        <w:t>Harness</w:t>
      </w:r>
      <w:r>
        <w:rPr>
          <w:color w:val="231F20"/>
          <w:w w:val="105"/>
          <w:sz w:val="20"/>
        </w:rPr>
        <w:t>, to get tests in place also.</w:t>
      </w:r>
    </w:p>
    <w:p>
      <w:pPr>
        <w:spacing w:line="259" w:lineRule="auto" w:before="4"/>
        <w:ind w:left="112" w:right="112" w:firstLine="240"/>
        <w:jc w:val="both"/>
        <w:rPr>
          <w:sz w:val="20"/>
        </w:rPr>
      </w:pPr>
      <w:r>
        <w:rPr>
          <w:color w:val="231F20"/>
          <w:sz w:val="20"/>
        </w:rPr>
        <w:t>If you are able to get tests in place, you can start to extract a class in a very straightforward way, using the </w:t>
      </w:r>
      <w:r>
        <w:rPr>
          <w:rFonts w:ascii="Book Antiqua" w:hAnsi="Book Antiqua"/>
          <w:i/>
          <w:color w:val="231F20"/>
          <w:sz w:val="20"/>
        </w:rPr>
        <w:t>Extract Class </w:t>
      </w:r>
      <w:r>
        <w:rPr>
          <w:color w:val="231F20"/>
          <w:sz w:val="20"/>
        </w:rPr>
        <w:t>refactoring described in Martin Fowler’s</w:t>
      </w:r>
      <w:r>
        <w:rPr>
          <w:color w:val="231F20"/>
          <w:spacing w:val="56"/>
          <w:sz w:val="20"/>
        </w:rPr>
        <w:t> </w:t>
      </w:r>
      <w:r>
        <w:rPr>
          <w:color w:val="231F20"/>
          <w:sz w:val="20"/>
        </w:rPr>
        <w:t>book</w:t>
      </w:r>
      <w:r>
        <w:rPr>
          <w:color w:val="231F20"/>
          <w:spacing w:val="56"/>
          <w:sz w:val="20"/>
        </w:rPr>
        <w:t> </w:t>
      </w:r>
      <w:r>
        <w:rPr>
          <w:rFonts w:ascii="Book Antiqua" w:hAnsi="Book Antiqua"/>
          <w:i/>
          <w:color w:val="231F20"/>
          <w:sz w:val="20"/>
        </w:rPr>
        <w:t>Refactoring:</w:t>
      </w:r>
      <w:r>
        <w:rPr>
          <w:rFonts w:ascii="Book Antiqua" w:hAnsi="Book Antiqua"/>
          <w:i/>
          <w:color w:val="231F20"/>
          <w:spacing w:val="50"/>
          <w:sz w:val="20"/>
        </w:rPr>
        <w:t> </w:t>
      </w:r>
      <w:r>
        <w:rPr>
          <w:rFonts w:ascii="Book Antiqua" w:hAnsi="Book Antiqua"/>
          <w:i/>
          <w:color w:val="231F20"/>
          <w:sz w:val="20"/>
        </w:rPr>
        <w:t>Improving</w:t>
      </w:r>
      <w:r>
        <w:rPr>
          <w:rFonts w:ascii="Book Antiqua" w:hAnsi="Book Antiqua"/>
          <w:i/>
          <w:color w:val="231F20"/>
          <w:spacing w:val="51"/>
          <w:sz w:val="20"/>
        </w:rPr>
        <w:t> </w:t>
      </w:r>
      <w:r>
        <w:rPr>
          <w:rFonts w:ascii="Book Antiqua" w:hAnsi="Book Antiqua"/>
          <w:i/>
          <w:color w:val="231F20"/>
          <w:sz w:val="20"/>
        </w:rPr>
        <w:t>the</w:t>
      </w:r>
      <w:r>
        <w:rPr>
          <w:rFonts w:ascii="Book Antiqua" w:hAnsi="Book Antiqua"/>
          <w:i/>
          <w:color w:val="231F20"/>
          <w:spacing w:val="51"/>
          <w:sz w:val="20"/>
        </w:rPr>
        <w:t> </w:t>
      </w:r>
      <w:r>
        <w:rPr>
          <w:rFonts w:ascii="Book Antiqua" w:hAnsi="Book Antiqua"/>
          <w:i/>
          <w:color w:val="231F20"/>
          <w:sz w:val="20"/>
        </w:rPr>
        <w:t>Design</w:t>
      </w:r>
      <w:r>
        <w:rPr>
          <w:rFonts w:ascii="Book Antiqua" w:hAnsi="Book Antiqua"/>
          <w:i/>
          <w:color w:val="231F20"/>
          <w:spacing w:val="50"/>
          <w:sz w:val="20"/>
        </w:rPr>
        <w:t> </w:t>
      </w:r>
      <w:r>
        <w:rPr>
          <w:rFonts w:ascii="Book Antiqua" w:hAnsi="Book Antiqua"/>
          <w:i/>
          <w:color w:val="231F20"/>
          <w:sz w:val="20"/>
        </w:rPr>
        <w:t>of</w:t>
      </w:r>
      <w:r>
        <w:rPr>
          <w:rFonts w:ascii="Book Antiqua" w:hAnsi="Book Antiqua"/>
          <w:i/>
          <w:color w:val="231F20"/>
          <w:spacing w:val="51"/>
          <w:sz w:val="20"/>
        </w:rPr>
        <w:t> </w:t>
      </w:r>
      <w:r>
        <w:rPr>
          <w:rFonts w:ascii="Book Antiqua" w:hAnsi="Book Antiqua"/>
          <w:i/>
          <w:color w:val="231F20"/>
          <w:sz w:val="20"/>
        </w:rPr>
        <w:t>Existing</w:t>
      </w:r>
      <w:r>
        <w:rPr>
          <w:rFonts w:ascii="Book Antiqua" w:hAnsi="Book Antiqua"/>
          <w:i/>
          <w:color w:val="231F20"/>
          <w:spacing w:val="51"/>
          <w:sz w:val="20"/>
        </w:rPr>
        <w:t> </w:t>
      </w:r>
      <w:r>
        <w:rPr>
          <w:rFonts w:ascii="Book Antiqua" w:hAnsi="Book Antiqua"/>
          <w:i/>
          <w:color w:val="231F20"/>
          <w:sz w:val="20"/>
        </w:rPr>
        <w:t>Code</w:t>
      </w:r>
      <w:r>
        <w:rPr>
          <w:rFonts w:ascii="Book Antiqua" w:hAnsi="Book Antiqua"/>
          <w:i/>
          <w:color w:val="231F20"/>
          <w:spacing w:val="49"/>
          <w:sz w:val="20"/>
        </w:rPr>
        <w:t> </w:t>
      </w:r>
      <w:r>
        <w:rPr>
          <w:color w:val="231F20"/>
          <w:spacing w:val="-2"/>
          <w:sz w:val="20"/>
        </w:rPr>
        <w:t>(Addison-</w:t>
      </w:r>
    </w:p>
    <w:p>
      <w:pPr>
        <w:spacing w:after="0" w:line="259" w:lineRule="auto"/>
        <w:jc w:val="both"/>
        <w:rPr>
          <w:sz w:val="20"/>
        </w:rPr>
        <w:sectPr>
          <w:pgSz w:w="7910" w:h="11940"/>
          <w:pgMar w:top="320" w:bottom="280" w:left="220" w:right="620"/>
        </w:sectPr>
      </w:pPr>
    </w:p>
    <w:p>
      <w:pPr>
        <w:pStyle w:val="BodyText"/>
        <w:spacing w:line="266" w:lineRule="auto" w:before="39"/>
        <w:ind w:left="101" w:right="114"/>
        <w:jc w:val="both"/>
      </w:pPr>
      <w:r>
        <w:rPr/>
        <w:pict>
          <v:group style="position:absolute;margin-left:387.800995pt;margin-top:338.276001pt;width:6.7pt;height:47pt;mso-position-horizontal-relative:page;mso-position-vertical-relative:page;z-index:16082944" id="docshapegroup1867" coordorigin="7756,6766" coordsize="134,940">
            <v:rect style="position:absolute;left:7766;top:6775;width:114;height:920" id="docshape1868" filled="true" fillcolor="#231f20" stroked="false">
              <v:fill type="solid"/>
            </v:rect>
            <v:shape style="position:absolute;left:7766;top:6775;width:114;height:920" id="docshape1869" coordorigin="7766,6776" coordsize="114,920" path="m7880,7696l7766,7696,7766,6776e" filled="false" stroked="true" strokeweight="1pt" strokecolor="#231f20">
              <v:path arrowok="t"/>
              <v:stroke dashstyle="solid"/>
            </v:shape>
            <w10:wrap type="none"/>
          </v:group>
        </w:pict>
      </w:r>
      <w:r>
        <w:rPr/>
        <w:pict>
          <v:line style="position:absolute;mso-position-horizontal-relative:page;mso-position-vertical-relative:page;z-index:-24367616" from="388.300995pt,338.776001pt" to="393.999995pt,338.776001pt" stroked="true" strokeweight="1pt" strokecolor="#231f20">
            <v:stroke dashstyle="solid"/>
            <w10:wrap type="none"/>
          </v:line>
        </w:pict>
      </w:r>
      <w:r>
        <w:rPr>
          <w:color w:val="231F20"/>
        </w:rPr>
        <w:t>Wesley, 1999). However, if you aren’t able to get tests in place, you can still move forward, albeit in a slightly riskier way. This is a very conservative approach, and it works regardless of whether you have a refactoring tool. </w:t>
      </w:r>
      <w:r>
        <w:rPr>
          <w:color w:val="231F20"/>
        </w:rPr>
        <w:t>Here are the steps:</w:t>
      </w:r>
    </w:p>
    <w:p>
      <w:pPr>
        <w:pStyle w:val="ListParagraph"/>
        <w:numPr>
          <w:ilvl w:val="0"/>
          <w:numId w:val="46"/>
        </w:numPr>
        <w:tabs>
          <w:tab w:pos="684" w:val="left" w:leader="none"/>
        </w:tabs>
        <w:spacing w:line="240" w:lineRule="auto" w:before="59" w:after="0"/>
        <w:ind w:left="683" w:right="0" w:hanging="223"/>
        <w:jc w:val="both"/>
        <w:rPr>
          <w:sz w:val="20"/>
        </w:rPr>
      </w:pPr>
      <w:r>
        <w:rPr>
          <w:color w:val="231F20"/>
          <w:sz w:val="20"/>
        </w:rPr>
        <w:t>Identify</w:t>
      </w:r>
      <w:r>
        <w:rPr>
          <w:color w:val="231F20"/>
          <w:spacing w:val="3"/>
          <w:sz w:val="20"/>
        </w:rPr>
        <w:t> </w:t>
      </w:r>
      <w:r>
        <w:rPr>
          <w:color w:val="231F20"/>
          <w:sz w:val="20"/>
        </w:rPr>
        <w:t>a</w:t>
      </w:r>
      <w:r>
        <w:rPr>
          <w:color w:val="231F20"/>
          <w:spacing w:val="4"/>
          <w:sz w:val="20"/>
        </w:rPr>
        <w:t> </w:t>
      </w:r>
      <w:r>
        <w:rPr>
          <w:color w:val="231F20"/>
          <w:sz w:val="20"/>
        </w:rPr>
        <w:t>responsibility</w:t>
      </w:r>
      <w:r>
        <w:rPr>
          <w:color w:val="231F20"/>
          <w:spacing w:val="4"/>
          <w:sz w:val="20"/>
        </w:rPr>
        <w:t> </w:t>
      </w:r>
      <w:r>
        <w:rPr>
          <w:color w:val="231F20"/>
          <w:sz w:val="20"/>
        </w:rPr>
        <w:t>that</w:t>
      </w:r>
      <w:r>
        <w:rPr>
          <w:color w:val="231F20"/>
          <w:spacing w:val="3"/>
          <w:sz w:val="20"/>
        </w:rPr>
        <w:t> </w:t>
      </w:r>
      <w:r>
        <w:rPr>
          <w:color w:val="231F20"/>
          <w:sz w:val="20"/>
        </w:rPr>
        <w:t>you</w:t>
      </w:r>
      <w:r>
        <w:rPr>
          <w:color w:val="231F20"/>
          <w:spacing w:val="4"/>
          <w:sz w:val="20"/>
        </w:rPr>
        <w:t> </w:t>
      </w:r>
      <w:r>
        <w:rPr>
          <w:color w:val="231F20"/>
          <w:sz w:val="20"/>
        </w:rPr>
        <w:t>want</w:t>
      </w:r>
      <w:r>
        <w:rPr>
          <w:color w:val="231F20"/>
          <w:spacing w:val="4"/>
          <w:sz w:val="20"/>
        </w:rPr>
        <w:t> </w:t>
      </w:r>
      <w:r>
        <w:rPr>
          <w:color w:val="231F20"/>
          <w:sz w:val="20"/>
        </w:rPr>
        <w:t>to</w:t>
      </w:r>
      <w:r>
        <w:rPr>
          <w:color w:val="231F20"/>
          <w:spacing w:val="3"/>
          <w:sz w:val="20"/>
        </w:rPr>
        <w:t> </w:t>
      </w:r>
      <w:r>
        <w:rPr>
          <w:color w:val="231F20"/>
          <w:sz w:val="20"/>
        </w:rPr>
        <w:t>separate</w:t>
      </w:r>
      <w:r>
        <w:rPr>
          <w:color w:val="231F20"/>
          <w:spacing w:val="4"/>
          <w:sz w:val="20"/>
        </w:rPr>
        <w:t> </w:t>
      </w:r>
      <w:r>
        <w:rPr>
          <w:color w:val="231F20"/>
          <w:sz w:val="20"/>
        </w:rPr>
        <w:t>into</w:t>
      </w:r>
      <w:r>
        <w:rPr>
          <w:color w:val="231F20"/>
          <w:spacing w:val="4"/>
          <w:sz w:val="20"/>
        </w:rPr>
        <w:t> </w:t>
      </w:r>
      <w:r>
        <w:rPr>
          <w:color w:val="231F20"/>
          <w:sz w:val="20"/>
        </w:rPr>
        <w:t>another</w:t>
      </w:r>
      <w:r>
        <w:rPr>
          <w:color w:val="231F20"/>
          <w:spacing w:val="3"/>
          <w:sz w:val="20"/>
        </w:rPr>
        <w:t> </w:t>
      </w:r>
      <w:r>
        <w:rPr>
          <w:color w:val="231F20"/>
          <w:spacing w:val="-2"/>
          <w:sz w:val="20"/>
        </w:rPr>
        <w:t>class.</w:t>
      </w:r>
    </w:p>
    <w:p>
      <w:pPr>
        <w:pStyle w:val="ListParagraph"/>
        <w:numPr>
          <w:ilvl w:val="0"/>
          <w:numId w:val="46"/>
        </w:numPr>
        <w:tabs>
          <w:tab w:pos="693" w:val="left" w:leader="none"/>
        </w:tabs>
        <w:spacing w:line="244" w:lineRule="auto" w:before="126" w:after="0"/>
        <w:ind w:left="701" w:right="115" w:hanging="240"/>
        <w:jc w:val="both"/>
        <w:rPr>
          <w:sz w:val="20"/>
        </w:rPr>
      </w:pPr>
      <w:r>
        <w:rPr>
          <w:color w:val="231F20"/>
          <w:sz w:val="20"/>
        </w:rPr>
        <w:t>Figure out whether any instance variables will have to move to the </w:t>
      </w:r>
      <w:r>
        <w:rPr>
          <w:color w:val="231F20"/>
          <w:sz w:val="20"/>
        </w:rPr>
        <w:t>new</w:t>
      </w:r>
      <w:r>
        <w:rPr>
          <w:color w:val="231F20"/>
          <w:sz w:val="20"/>
        </w:rPr>
        <w:t> class. If so, move them to a separate part of the class declaration, away from the other instance variables.</w:t>
      </w:r>
    </w:p>
    <w:p>
      <w:pPr>
        <w:pStyle w:val="ListParagraph"/>
        <w:numPr>
          <w:ilvl w:val="0"/>
          <w:numId w:val="46"/>
        </w:numPr>
        <w:tabs>
          <w:tab w:pos="714" w:val="left" w:leader="none"/>
        </w:tabs>
        <w:spacing w:line="242" w:lineRule="auto" w:before="122" w:after="0"/>
        <w:ind w:left="700" w:right="115" w:hanging="240"/>
        <w:jc w:val="both"/>
        <w:rPr>
          <w:sz w:val="20"/>
        </w:rPr>
      </w:pPr>
      <w:r>
        <w:rPr>
          <w:color w:val="231F20"/>
          <w:sz w:val="20"/>
        </w:rPr>
        <w:t>If you have whole methods that you want to move to the new class, extract the bodies of each of them to new methods. The name of </w:t>
      </w:r>
      <w:r>
        <w:rPr>
          <w:color w:val="231F20"/>
          <w:sz w:val="20"/>
        </w:rPr>
        <w:t>each</w:t>
      </w:r>
      <w:r>
        <w:rPr>
          <w:color w:val="231F20"/>
          <w:spacing w:val="40"/>
          <w:sz w:val="20"/>
        </w:rPr>
        <w:t> </w:t>
      </w:r>
      <w:r>
        <w:rPr>
          <w:color w:val="231F20"/>
          <w:sz w:val="20"/>
        </w:rPr>
        <w:t>new method should be the same as its old name, but with a unique common</w:t>
      </w:r>
      <w:r>
        <w:rPr>
          <w:color w:val="231F20"/>
          <w:spacing w:val="-1"/>
          <w:sz w:val="20"/>
        </w:rPr>
        <w:t> </w:t>
      </w:r>
      <w:r>
        <w:rPr>
          <w:color w:val="231F20"/>
          <w:sz w:val="20"/>
        </w:rPr>
        <w:t>prefix</w:t>
      </w:r>
      <w:r>
        <w:rPr>
          <w:color w:val="231F20"/>
          <w:spacing w:val="-1"/>
          <w:sz w:val="20"/>
        </w:rPr>
        <w:t> </w:t>
      </w:r>
      <w:r>
        <w:rPr>
          <w:color w:val="231F20"/>
          <w:sz w:val="20"/>
        </w:rPr>
        <w:t>in</w:t>
      </w:r>
      <w:r>
        <w:rPr>
          <w:color w:val="231F20"/>
          <w:spacing w:val="-1"/>
          <w:sz w:val="20"/>
        </w:rPr>
        <w:t> </w:t>
      </w:r>
      <w:r>
        <w:rPr>
          <w:color w:val="231F20"/>
          <w:sz w:val="20"/>
        </w:rPr>
        <w:t>front</w:t>
      </w:r>
      <w:r>
        <w:rPr>
          <w:color w:val="231F20"/>
          <w:spacing w:val="-1"/>
          <w:sz w:val="20"/>
        </w:rPr>
        <w:t> </w:t>
      </w:r>
      <w:r>
        <w:rPr>
          <w:color w:val="231F20"/>
          <w:sz w:val="20"/>
        </w:rPr>
        <w:t>of</w:t>
      </w:r>
      <w:r>
        <w:rPr>
          <w:color w:val="231F20"/>
          <w:spacing w:val="-1"/>
          <w:sz w:val="20"/>
        </w:rPr>
        <w:t> </w:t>
      </w:r>
      <w:r>
        <w:rPr>
          <w:color w:val="231F20"/>
          <w:sz w:val="20"/>
        </w:rPr>
        <w:t>the</w:t>
      </w:r>
      <w:r>
        <w:rPr>
          <w:color w:val="231F20"/>
          <w:spacing w:val="-1"/>
          <w:sz w:val="20"/>
        </w:rPr>
        <w:t> </w:t>
      </w:r>
      <w:r>
        <w:rPr>
          <w:color w:val="231F20"/>
          <w:sz w:val="20"/>
        </w:rPr>
        <w:t>name,</w:t>
      </w:r>
      <w:r>
        <w:rPr>
          <w:color w:val="231F20"/>
          <w:spacing w:val="-1"/>
          <w:sz w:val="20"/>
        </w:rPr>
        <w:t> </w:t>
      </w:r>
      <w:r>
        <w:rPr>
          <w:color w:val="231F20"/>
          <w:sz w:val="20"/>
        </w:rPr>
        <w:t>something</w:t>
      </w:r>
      <w:r>
        <w:rPr>
          <w:color w:val="231F20"/>
          <w:spacing w:val="-1"/>
          <w:sz w:val="20"/>
        </w:rPr>
        <w:t> </w:t>
      </w:r>
      <w:r>
        <w:rPr>
          <w:color w:val="231F20"/>
          <w:sz w:val="20"/>
        </w:rPr>
        <w:t>like</w:t>
      </w:r>
      <w:r>
        <w:rPr>
          <w:color w:val="231F20"/>
          <w:spacing w:val="-3"/>
          <w:sz w:val="20"/>
        </w:rPr>
        <w:t> </w:t>
      </w:r>
      <w:r>
        <w:rPr>
          <w:rFonts w:ascii="Lucida Console"/>
          <w:color w:val="231F20"/>
          <w:sz w:val="19"/>
        </w:rPr>
        <w:t>MOVING</w:t>
      </w:r>
      <w:r>
        <w:rPr>
          <w:color w:val="231F20"/>
          <w:sz w:val="20"/>
        </w:rPr>
        <w:t>,</w:t>
      </w:r>
      <w:r>
        <w:rPr>
          <w:color w:val="231F20"/>
          <w:spacing w:val="-1"/>
          <w:sz w:val="20"/>
        </w:rPr>
        <w:t> </w:t>
      </w:r>
      <w:r>
        <w:rPr>
          <w:color w:val="231F20"/>
          <w:sz w:val="20"/>
        </w:rPr>
        <w:t>all</w:t>
      </w:r>
      <w:r>
        <w:rPr>
          <w:color w:val="231F20"/>
          <w:spacing w:val="-1"/>
          <w:sz w:val="20"/>
        </w:rPr>
        <w:t> </w:t>
      </w:r>
      <w:r>
        <w:rPr>
          <w:color w:val="231F20"/>
          <w:sz w:val="20"/>
        </w:rPr>
        <w:t>in</w:t>
      </w:r>
      <w:r>
        <w:rPr>
          <w:color w:val="231F20"/>
          <w:spacing w:val="-1"/>
          <w:sz w:val="20"/>
        </w:rPr>
        <w:t> </w:t>
      </w:r>
      <w:r>
        <w:rPr>
          <w:color w:val="231F20"/>
          <w:sz w:val="20"/>
        </w:rPr>
        <w:t>capital letters. If you are not using a refactoring tool, remember to </w:t>
      </w:r>
      <w:r>
        <w:rPr>
          <w:rFonts w:ascii="Book Antiqua"/>
          <w:i/>
          <w:color w:val="231F20"/>
          <w:sz w:val="20"/>
        </w:rPr>
        <w:t>Preserve</w:t>
      </w:r>
      <w:r>
        <w:rPr>
          <w:rFonts w:ascii="Book Antiqua"/>
          <w:i/>
          <w:color w:val="231F20"/>
          <w:sz w:val="20"/>
        </w:rPr>
        <w:t> Signatures (312) </w:t>
      </w:r>
      <w:r>
        <w:rPr>
          <w:color w:val="231F20"/>
          <w:sz w:val="20"/>
        </w:rPr>
        <w:t>when you extract the methods. As you extract each method, put it in that separate part of the class declaration, next to the variables you are moving.</w:t>
      </w:r>
    </w:p>
    <w:p>
      <w:pPr>
        <w:pStyle w:val="ListParagraph"/>
        <w:numPr>
          <w:ilvl w:val="0"/>
          <w:numId w:val="46"/>
        </w:numPr>
        <w:tabs>
          <w:tab w:pos="698" w:val="left" w:leader="none"/>
        </w:tabs>
        <w:spacing w:line="244" w:lineRule="auto" w:before="122" w:after="0"/>
        <w:ind w:left="700" w:right="114" w:hanging="240"/>
        <w:jc w:val="both"/>
        <w:rPr>
          <w:sz w:val="20"/>
        </w:rPr>
      </w:pPr>
      <w:r>
        <w:rPr>
          <w:color w:val="231F20"/>
          <w:sz w:val="20"/>
        </w:rPr>
        <w:t>If parts of methods should go to the other class, extract them from </w:t>
      </w:r>
      <w:r>
        <w:rPr>
          <w:color w:val="231F20"/>
          <w:sz w:val="20"/>
        </w:rPr>
        <w:t>the</w:t>
      </w:r>
      <w:r>
        <w:rPr>
          <w:color w:val="231F20"/>
          <w:sz w:val="20"/>
        </w:rPr>
        <w:t> original</w:t>
      </w:r>
      <w:r>
        <w:rPr>
          <w:color w:val="231F20"/>
          <w:spacing w:val="-12"/>
          <w:sz w:val="20"/>
        </w:rPr>
        <w:t> </w:t>
      </w:r>
      <w:r>
        <w:rPr>
          <w:color w:val="231F20"/>
          <w:sz w:val="20"/>
        </w:rPr>
        <w:t>methods.</w:t>
      </w:r>
      <w:r>
        <w:rPr>
          <w:color w:val="231F20"/>
          <w:spacing w:val="-11"/>
          <w:sz w:val="20"/>
        </w:rPr>
        <w:t> </w:t>
      </w:r>
      <w:r>
        <w:rPr>
          <w:color w:val="231F20"/>
          <w:sz w:val="20"/>
        </w:rPr>
        <w:t>Use</w:t>
      </w:r>
      <w:r>
        <w:rPr>
          <w:color w:val="231F20"/>
          <w:spacing w:val="-1"/>
          <w:sz w:val="20"/>
        </w:rPr>
        <w:t> </w:t>
      </w:r>
      <w:r>
        <w:rPr>
          <w:color w:val="231F20"/>
          <w:sz w:val="20"/>
        </w:rPr>
        <w:t>that prefix </w:t>
      </w:r>
      <w:r>
        <w:rPr>
          <w:rFonts w:ascii="Lucida Console"/>
          <w:color w:val="231F20"/>
          <w:sz w:val="19"/>
        </w:rPr>
        <w:t>MOVING</w:t>
      </w:r>
      <w:r>
        <w:rPr>
          <w:rFonts w:ascii="Lucida Console"/>
          <w:color w:val="231F20"/>
          <w:spacing w:val="-29"/>
          <w:sz w:val="19"/>
        </w:rPr>
        <w:t> </w:t>
      </w:r>
      <w:r>
        <w:rPr>
          <w:color w:val="231F20"/>
          <w:sz w:val="20"/>
        </w:rPr>
        <w:t>again for their names, and put them in the separate section.</w:t>
      </w:r>
    </w:p>
    <w:p>
      <w:pPr>
        <w:pStyle w:val="ListParagraph"/>
        <w:numPr>
          <w:ilvl w:val="0"/>
          <w:numId w:val="46"/>
        </w:numPr>
        <w:tabs>
          <w:tab w:pos="698" w:val="left" w:leader="none"/>
        </w:tabs>
        <w:spacing w:line="242" w:lineRule="auto" w:before="123" w:after="0"/>
        <w:ind w:left="701" w:right="114" w:hanging="240"/>
        <w:jc w:val="both"/>
        <w:rPr>
          <w:sz w:val="20"/>
        </w:rPr>
      </w:pPr>
      <w:r>
        <w:rPr>
          <w:color w:val="231F20"/>
          <w:sz w:val="20"/>
        </w:rPr>
        <w:t>At this point, you should have a section of your class that has </w:t>
      </w:r>
      <w:r>
        <w:rPr>
          <w:color w:val="231F20"/>
          <w:sz w:val="20"/>
        </w:rPr>
        <w:t>instance</w:t>
      </w:r>
      <w:r>
        <w:rPr>
          <w:color w:val="231F20"/>
          <w:sz w:val="20"/>
        </w:rPr>
        <w:t> variables</w:t>
      </w:r>
      <w:r>
        <w:rPr>
          <w:color w:val="231F20"/>
          <w:spacing w:val="32"/>
          <w:sz w:val="20"/>
        </w:rPr>
        <w:t> </w:t>
      </w:r>
      <w:r>
        <w:rPr>
          <w:color w:val="231F20"/>
          <w:sz w:val="20"/>
        </w:rPr>
        <w:t>that</w:t>
      </w:r>
      <w:r>
        <w:rPr>
          <w:color w:val="231F20"/>
          <w:spacing w:val="32"/>
          <w:sz w:val="20"/>
        </w:rPr>
        <w:t> </w:t>
      </w:r>
      <w:r>
        <w:rPr>
          <w:color w:val="231F20"/>
          <w:sz w:val="20"/>
        </w:rPr>
        <w:t>you</w:t>
      </w:r>
      <w:r>
        <w:rPr>
          <w:color w:val="231F20"/>
          <w:spacing w:val="32"/>
          <w:sz w:val="20"/>
        </w:rPr>
        <w:t> </w:t>
      </w:r>
      <w:r>
        <w:rPr>
          <w:color w:val="231F20"/>
          <w:sz w:val="20"/>
        </w:rPr>
        <w:t>need</w:t>
      </w:r>
      <w:r>
        <w:rPr>
          <w:color w:val="231F20"/>
          <w:spacing w:val="32"/>
          <w:sz w:val="20"/>
        </w:rPr>
        <w:t> </w:t>
      </w:r>
      <w:r>
        <w:rPr>
          <w:color w:val="231F20"/>
          <w:sz w:val="20"/>
        </w:rPr>
        <w:t>to</w:t>
      </w:r>
      <w:r>
        <w:rPr>
          <w:color w:val="231F20"/>
          <w:spacing w:val="32"/>
          <w:sz w:val="20"/>
        </w:rPr>
        <w:t> </w:t>
      </w:r>
      <w:r>
        <w:rPr>
          <w:color w:val="231F20"/>
          <w:sz w:val="20"/>
        </w:rPr>
        <w:t>move,</w:t>
      </w:r>
      <w:r>
        <w:rPr>
          <w:color w:val="231F20"/>
          <w:spacing w:val="32"/>
          <w:sz w:val="20"/>
        </w:rPr>
        <w:t> </w:t>
      </w:r>
      <w:r>
        <w:rPr>
          <w:color w:val="231F20"/>
          <w:sz w:val="20"/>
        </w:rPr>
        <w:t>along</w:t>
      </w:r>
      <w:r>
        <w:rPr>
          <w:color w:val="231F20"/>
          <w:spacing w:val="32"/>
          <w:sz w:val="20"/>
        </w:rPr>
        <w:t> </w:t>
      </w:r>
      <w:r>
        <w:rPr>
          <w:color w:val="231F20"/>
          <w:sz w:val="20"/>
        </w:rPr>
        <w:t>with</w:t>
      </w:r>
      <w:r>
        <w:rPr>
          <w:color w:val="231F20"/>
          <w:spacing w:val="32"/>
          <w:sz w:val="20"/>
        </w:rPr>
        <w:t> </w:t>
      </w:r>
      <w:r>
        <w:rPr>
          <w:color w:val="231F20"/>
          <w:sz w:val="20"/>
        </w:rPr>
        <w:t>a</w:t>
      </w:r>
      <w:r>
        <w:rPr>
          <w:color w:val="231F20"/>
          <w:spacing w:val="32"/>
          <w:sz w:val="20"/>
        </w:rPr>
        <w:t> </w:t>
      </w:r>
      <w:r>
        <w:rPr>
          <w:color w:val="231F20"/>
          <w:sz w:val="20"/>
        </w:rPr>
        <w:t>bunch</w:t>
      </w:r>
      <w:r>
        <w:rPr>
          <w:color w:val="231F20"/>
          <w:spacing w:val="32"/>
          <w:sz w:val="20"/>
        </w:rPr>
        <w:t> </w:t>
      </w:r>
      <w:r>
        <w:rPr>
          <w:color w:val="231F20"/>
          <w:sz w:val="20"/>
        </w:rPr>
        <w:t>of</w:t>
      </w:r>
      <w:r>
        <w:rPr>
          <w:color w:val="231F20"/>
          <w:spacing w:val="32"/>
          <w:sz w:val="20"/>
        </w:rPr>
        <w:t> </w:t>
      </w:r>
      <w:r>
        <w:rPr>
          <w:color w:val="231F20"/>
          <w:sz w:val="20"/>
        </w:rPr>
        <w:t>methods</w:t>
      </w:r>
      <w:r>
        <w:rPr>
          <w:color w:val="231F20"/>
          <w:spacing w:val="32"/>
          <w:sz w:val="20"/>
        </w:rPr>
        <w:t> </w:t>
      </w:r>
      <w:r>
        <w:rPr>
          <w:color w:val="231F20"/>
          <w:sz w:val="20"/>
        </w:rPr>
        <w:t>that you want to move also. Do a text search of the current class and all of </w:t>
      </w:r>
      <w:r>
        <w:rPr>
          <w:color w:val="231F20"/>
          <w:sz w:val="20"/>
        </w:rPr>
        <w:t>its</w:t>
      </w:r>
      <w:r>
        <w:rPr>
          <w:color w:val="231F20"/>
          <w:sz w:val="20"/>
        </w:rPr>
        <w:t> subclasses, to make sure that none of the variables that you are going to move is used outside of the methods you are going to move. It is </w:t>
      </w:r>
      <w:r>
        <w:rPr>
          <w:color w:val="231F20"/>
          <w:sz w:val="20"/>
        </w:rPr>
        <w:t>impor- tant not to </w:t>
      </w:r>
      <w:r>
        <w:rPr>
          <w:rFonts w:ascii="Book Antiqua" w:hAnsi="Book Antiqua"/>
          <w:i/>
          <w:color w:val="231F20"/>
          <w:sz w:val="20"/>
        </w:rPr>
        <w:t>Lean on the Compiler (315) </w:t>
      </w:r>
      <w:r>
        <w:rPr>
          <w:color w:val="231F20"/>
          <w:sz w:val="20"/>
        </w:rPr>
        <w:t>in this step. In many OO lan-</w:t>
      </w:r>
      <w:r>
        <w:rPr>
          <w:color w:val="231F20"/>
          <w:spacing w:val="40"/>
          <w:sz w:val="20"/>
        </w:rPr>
        <w:t> </w:t>
      </w:r>
      <w:r>
        <w:rPr>
          <w:color w:val="231F20"/>
          <w:sz w:val="20"/>
        </w:rPr>
        <w:t>guages, a derived class can declare variables with the same name as variables in a base class. Often this is called </w:t>
      </w:r>
      <w:r>
        <w:rPr>
          <w:rFonts w:ascii="Book Antiqua" w:hAnsi="Book Antiqua"/>
          <w:i/>
          <w:color w:val="231F20"/>
          <w:sz w:val="20"/>
        </w:rPr>
        <w:t>shadowing</w:t>
      </w:r>
      <w:r>
        <w:rPr>
          <w:color w:val="231F20"/>
          <w:sz w:val="20"/>
        </w:rPr>
        <w:t>. If your class shadows any variables and other uses of the variables are hanging around, you could change the behavior of your code when you move </w:t>
      </w:r>
      <w:r>
        <w:rPr>
          <w:color w:val="231F20"/>
          <w:sz w:val="20"/>
        </w:rPr>
        <w:t>the</w:t>
      </w:r>
      <w:r>
        <w:rPr>
          <w:color w:val="231F20"/>
          <w:sz w:val="20"/>
        </w:rPr>
        <w:t> variables. Likewise, if you </w:t>
      </w:r>
      <w:r>
        <w:rPr>
          <w:rFonts w:ascii="Book Antiqua" w:hAnsi="Book Antiqua"/>
          <w:i/>
          <w:color w:val="231F20"/>
          <w:sz w:val="20"/>
        </w:rPr>
        <w:t>Lean on the Compiler (315) </w:t>
      </w:r>
      <w:r>
        <w:rPr>
          <w:color w:val="231F20"/>
          <w:sz w:val="20"/>
        </w:rPr>
        <w:t>to find uses of a variable that is shadowing another, you won’t find all of the places it </w:t>
      </w:r>
      <w:r>
        <w:rPr>
          <w:color w:val="231F20"/>
          <w:sz w:val="20"/>
        </w:rPr>
        <w:t>is</w:t>
      </w:r>
      <w:r>
        <w:rPr>
          <w:color w:val="231F20"/>
          <w:sz w:val="20"/>
        </w:rPr>
        <w:t> being used. Commenting out the declaration of a shadowed variable </w:t>
      </w:r>
      <w:r>
        <w:rPr>
          <w:color w:val="231F20"/>
          <w:sz w:val="20"/>
        </w:rPr>
        <w:t>just</w:t>
      </w:r>
      <w:r>
        <w:rPr>
          <w:color w:val="231F20"/>
          <w:sz w:val="20"/>
        </w:rPr>
        <w:t> makes the one that it shadows visible.</w:t>
      </w:r>
    </w:p>
    <w:p>
      <w:pPr>
        <w:pStyle w:val="ListParagraph"/>
        <w:numPr>
          <w:ilvl w:val="0"/>
          <w:numId w:val="46"/>
        </w:numPr>
        <w:tabs>
          <w:tab w:pos="707" w:val="left" w:leader="none"/>
        </w:tabs>
        <w:spacing w:line="242" w:lineRule="auto" w:before="130" w:after="0"/>
        <w:ind w:left="701" w:right="114" w:hanging="240"/>
        <w:jc w:val="both"/>
        <w:rPr>
          <w:sz w:val="20"/>
        </w:rPr>
      </w:pPr>
      <w:r>
        <w:rPr>
          <w:color w:val="231F20"/>
          <w:sz w:val="20"/>
        </w:rPr>
        <w:t>At this point, you can move all of the instance variables and methods you’ve separated directly to the new class. Create an instance of the </w:t>
      </w:r>
      <w:r>
        <w:rPr>
          <w:color w:val="231F20"/>
          <w:sz w:val="20"/>
        </w:rPr>
        <w:t>new</w:t>
      </w:r>
      <w:r>
        <w:rPr>
          <w:color w:val="231F20"/>
          <w:sz w:val="20"/>
        </w:rPr>
        <w:t> class</w:t>
      </w:r>
      <w:r>
        <w:rPr>
          <w:color w:val="231F20"/>
          <w:spacing w:val="40"/>
          <w:sz w:val="20"/>
        </w:rPr>
        <w:t> </w:t>
      </w:r>
      <w:r>
        <w:rPr>
          <w:color w:val="231F20"/>
          <w:sz w:val="20"/>
        </w:rPr>
        <w:t>in</w:t>
      </w:r>
      <w:r>
        <w:rPr>
          <w:color w:val="231F20"/>
          <w:spacing w:val="40"/>
          <w:sz w:val="20"/>
        </w:rPr>
        <w:t> </w:t>
      </w:r>
      <w:r>
        <w:rPr>
          <w:color w:val="231F20"/>
          <w:sz w:val="20"/>
        </w:rPr>
        <w:t>the</w:t>
      </w:r>
      <w:r>
        <w:rPr>
          <w:color w:val="231F20"/>
          <w:spacing w:val="40"/>
          <w:sz w:val="20"/>
        </w:rPr>
        <w:t> </w:t>
      </w:r>
      <w:r>
        <w:rPr>
          <w:color w:val="231F20"/>
          <w:sz w:val="20"/>
        </w:rPr>
        <w:t>old</w:t>
      </w:r>
      <w:r>
        <w:rPr>
          <w:color w:val="231F20"/>
          <w:spacing w:val="40"/>
          <w:sz w:val="20"/>
        </w:rPr>
        <w:t> </w:t>
      </w:r>
      <w:r>
        <w:rPr>
          <w:color w:val="231F20"/>
          <w:sz w:val="20"/>
        </w:rPr>
        <w:t>class,</w:t>
      </w:r>
      <w:r>
        <w:rPr>
          <w:color w:val="231F20"/>
          <w:spacing w:val="40"/>
          <w:sz w:val="20"/>
        </w:rPr>
        <w:t> </w:t>
      </w:r>
      <w:r>
        <w:rPr>
          <w:color w:val="231F20"/>
          <w:sz w:val="20"/>
        </w:rPr>
        <w:t>and</w:t>
      </w:r>
      <w:r>
        <w:rPr>
          <w:color w:val="231F20"/>
          <w:spacing w:val="40"/>
          <w:sz w:val="20"/>
        </w:rPr>
        <w:t> </w:t>
      </w:r>
      <w:r>
        <w:rPr>
          <w:rFonts w:ascii="Book Antiqua" w:hAnsi="Book Antiqua"/>
          <w:i/>
          <w:color w:val="231F20"/>
          <w:sz w:val="20"/>
        </w:rPr>
        <w:t>Lean on the Compiler (315) </w:t>
      </w:r>
      <w:r>
        <w:rPr>
          <w:color w:val="231F20"/>
          <w:sz w:val="20"/>
        </w:rPr>
        <w:t>to</w:t>
      </w:r>
      <w:r>
        <w:rPr>
          <w:color w:val="231F20"/>
          <w:spacing w:val="40"/>
          <w:sz w:val="20"/>
        </w:rPr>
        <w:t> </w:t>
      </w:r>
      <w:r>
        <w:rPr>
          <w:color w:val="231F20"/>
          <w:sz w:val="20"/>
        </w:rPr>
        <w:t>find</w:t>
      </w:r>
      <w:r>
        <w:rPr>
          <w:color w:val="231F20"/>
          <w:spacing w:val="40"/>
          <w:sz w:val="20"/>
        </w:rPr>
        <w:t> </w:t>
      </w:r>
      <w:r>
        <w:rPr>
          <w:color w:val="231F20"/>
          <w:sz w:val="20"/>
        </w:rPr>
        <w:t>places where the moved methods have to be called on the instance rather than on the old class.</w:t>
      </w:r>
    </w:p>
    <w:p>
      <w:pPr>
        <w:spacing w:after="0" w:line="242" w:lineRule="auto"/>
        <w:jc w:val="both"/>
        <w:rPr>
          <w:sz w:val="20"/>
        </w:rPr>
        <w:sectPr>
          <w:pgSz w:w="7880" w:h="11400"/>
          <w:pgMar w:top="0" w:bottom="280" w:left="560" w:right="260"/>
        </w:sectPr>
      </w:pPr>
    </w:p>
    <w:p>
      <w:pPr>
        <w:pStyle w:val="ListParagraph"/>
        <w:numPr>
          <w:ilvl w:val="0"/>
          <w:numId w:val="46"/>
        </w:numPr>
        <w:tabs>
          <w:tab w:pos="729" w:val="left" w:leader="none"/>
        </w:tabs>
        <w:spacing w:line="237" w:lineRule="auto" w:before="81" w:after="0"/>
        <w:ind w:left="712" w:right="112" w:hanging="240"/>
        <w:jc w:val="both"/>
        <w:rPr>
          <w:sz w:val="20"/>
        </w:rPr>
      </w:pPr>
      <w:r>
        <w:rPr/>
        <w:pict>
          <v:group style="position:absolute;margin-left:-.5pt;margin-top:356.276001pt;width:5.1pt;height:47pt;mso-position-horizontal-relative:page;mso-position-vertical-relative:page;z-index:16084480" id="docshapegroup1870" coordorigin="-10,7126" coordsize="102,940">
            <v:rect style="position:absolute;left:0;top:7135;width:82;height:920" id="docshape1871" filled="true" fillcolor="#231f20" stroked="false">
              <v:fill type="solid"/>
            </v:rect>
            <v:shape style="position:absolute;left:0;top:7135;width:82;height:920" id="docshape1872" coordorigin="0,7136" coordsize="82,920" path="m0,7136l82,7136,82,8056,0,8056e" filled="false" stroked="true" strokeweight="1pt" strokecolor="#231f20">
              <v:path arrowok="t"/>
              <v:stroke dashstyle="solid"/>
            </v:shape>
            <w10:wrap type="none"/>
          </v:group>
        </w:pict>
      </w:r>
      <w:bookmarkStart w:name="_bookmark300" w:id="393"/>
      <w:bookmarkEnd w:id="393"/>
      <w:r>
        <w:rPr>
          <w:color w:val="231F20"/>
          <w:sz w:val="20"/>
        </w:rPr>
        <w:t>After</w:t>
      </w:r>
      <w:r>
        <w:rPr>
          <w:color w:val="231F20"/>
          <w:sz w:val="20"/>
        </w:rPr>
        <w:t> you’ve done the move and the code compiles, you can start </w:t>
      </w:r>
      <w:r>
        <w:rPr>
          <w:color w:val="231F20"/>
          <w:sz w:val="20"/>
        </w:rPr>
        <w:t>to</w:t>
      </w:r>
      <w:r>
        <w:rPr>
          <w:color w:val="231F20"/>
          <w:sz w:val="20"/>
        </w:rPr>
        <w:t> remove</w:t>
      </w:r>
      <w:r>
        <w:rPr>
          <w:color w:val="231F20"/>
          <w:spacing w:val="-12"/>
          <w:sz w:val="20"/>
        </w:rPr>
        <w:t> </w:t>
      </w:r>
      <w:r>
        <w:rPr>
          <w:color w:val="231F20"/>
          <w:sz w:val="20"/>
        </w:rPr>
        <w:t>the</w:t>
      </w:r>
      <w:r>
        <w:rPr>
          <w:color w:val="231F20"/>
          <w:spacing w:val="-11"/>
          <w:sz w:val="20"/>
        </w:rPr>
        <w:t> </w:t>
      </w:r>
      <w:r>
        <w:rPr>
          <w:rFonts w:ascii="Lucida Console" w:hAnsi="Lucida Console"/>
          <w:color w:val="231F20"/>
          <w:sz w:val="19"/>
        </w:rPr>
        <w:t>MOVING</w:t>
      </w:r>
      <w:r>
        <w:rPr>
          <w:rFonts w:ascii="Lucida Console" w:hAnsi="Lucida Console"/>
          <w:color w:val="231F20"/>
          <w:spacing w:val="-28"/>
          <w:sz w:val="19"/>
        </w:rPr>
        <w:t> </w:t>
      </w:r>
      <w:r>
        <w:rPr>
          <w:color w:val="231F20"/>
          <w:sz w:val="20"/>
        </w:rPr>
        <w:t>prefix</w:t>
      </w:r>
      <w:r>
        <w:rPr>
          <w:color w:val="231F20"/>
          <w:spacing w:val="-11"/>
          <w:sz w:val="20"/>
        </w:rPr>
        <w:t> </w:t>
      </w:r>
      <w:r>
        <w:rPr>
          <w:color w:val="231F20"/>
          <w:sz w:val="20"/>
        </w:rPr>
        <w:t>on</w:t>
      </w:r>
      <w:r>
        <w:rPr>
          <w:color w:val="231F20"/>
          <w:spacing w:val="-11"/>
          <w:sz w:val="20"/>
        </w:rPr>
        <w:t> </w:t>
      </w:r>
      <w:r>
        <w:rPr>
          <w:color w:val="231F20"/>
          <w:sz w:val="20"/>
        </w:rPr>
        <w:t>all</w:t>
      </w:r>
      <w:r>
        <w:rPr>
          <w:color w:val="231F20"/>
          <w:spacing w:val="-11"/>
          <w:sz w:val="20"/>
        </w:rPr>
        <w:t> </w:t>
      </w:r>
      <w:r>
        <w:rPr>
          <w:color w:val="231F20"/>
          <w:sz w:val="20"/>
        </w:rPr>
        <w:t>of the moved methods. </w:t>
      </w:r>
      <w:r>
        <w:rPr>
          <w:rFonts w:ascii="Book Antiqua" w:hAnsi="Book Antiqua"/>
          <w:i/>
          <w:color w:val="231F20"/>
          <w:sz w:val="20"/>
        </w:rPr>
        <w:t>Lean</w:t>
      </w:r>
      <w:r>
        <w:rPr>
          <w:rFonts w:ascii="Book Antiqua" w:hAnsi="Book Antiqua"/>
          <w:i/>
          <w:color w:val="231F20"/>
          <w:spacing w:val="-4"/>
          <w:sz w:val="20"/>
        </w:rPr>
        <w:t> </w:t>
      </w:r>
      <w:r>
        <w:rPr>
          <w:rFonts w:ascii="Book Antiqua" w:hAnsi="Book Antiqua"/>
          <w:i/>
          <w:color w:val="231F20"/>
          <w:sz w:val="20"/>
        </w:rPr>
        <w:t>on</w:t>
      </w:r>
      <w:r>
        <w:rPr>
          <w:rFonts w:ascii="Book Antiqua" w:hAnsi="Book Antiqua"/>
          <w:i/>
          <w:color w:val="231F20"/>
          <w:spacing w:val="-4"/>
          <w:sz w:val="20"/>
        </w:rPr>
        <w:t> </w:t>
      </w:r>
      <w:r>
        <w:rPr>
          <w:rFonts w:ascii="Book Antiqua" w:hAnsi="Book Antiqua"/>
          <w:i/>
          <w:color w:val="231F20"/>
          <w:sz w:val="20"/>
        </w:rPr>
        <w:t>the</w:t>
      </w:r>
      <w:r>
        <w:rPr>
          <w:rFonts w:ascii="Book Antiqua" w:hAnsi="Book Antiqua"/>
          <w:i/>
          <w:color w:val="231F20"/>
          <w:spacing w:val="-4"/>
          <w:sz w:val="20"/>
        </w:rPr>
        <w:t> </w:t>
      </w:r>
      <w:r>
        <w:rPr>
          <w:rFonts w:ascii="Book Antiqua" w:hAnsi="Book Antiqua"/>
          <w:i/>
          <w:color w:val="231F20"/>
          <w:sz w:val="20"/>
        </w:rPr>
        <w:t>Com-</w:t>
      </w:r>
      <w:r>
        <w:rPr>
          <w:rFonts w:ascii="Book Antiqua" w:hAnsi="Book Antiqua"/>
          <w:i/>
          <w:color w:val="231F20"/>
          <w:sz w:val="20"/>
        </w:rPr>
        <w:t> piler (315) </w:t>
      </w:r>
      <w:r>
        <w:rPr>
          <w:color w:val="231F20"/>
          <w:sz w:val="20"/>
        </w:rPr>
        <w:t>to</w:t>
      </w:r>
      <w:r>
        <w:rPr>
          <w:color w:val="231F20"/>
          <w:spacing w:val="40"/>
          <w:sz w:val="20"/>
        </w:rPr>
        <w:t> </w:t>
      </w:r>
      <w:r>
        <w:rPr>
          <w:color w:val="231F20"/>
          <w:sz w:val="20"/>
        </w:rPr>
        <w:t>navigate</w:t>
      </w:r>
      <w:r>
        <w:rPr>
          <w:color w:val="231F20"/>
          <w:spacing w:val="40"/>
          <w:sz w:val="20"/>
        </w:rPr>
        <w:t> </w:t>
      </w:r>
      <w:r>
        <w:rPr>
          <w:color w:val="231F20"/>
          <w:sz w:val="20"/>
        </w:rPr>
        <w:t>to</w:t>
      </w:r>
      <w:r>
        <w:rPr>
          <w:color w:val="231F20"/>
          <w:spacing w:val="40"/>
          <w:sz w:val="20"/>
        </w:rPr>
        <w:t> </w:t>
      </w:r>
      <w:r>
        <w:rPr>
          <w:color w:val="231F20"/>
          <w:sz w:val="20"/>
        </w:rPr>
        <w:t>the</w:t>
      </w:r>
      <w:r>
        <w:rPr>
          <w:color w:val="231F20"/>
          <w:spacing w:val="40"/>
          <w:sz w:val="20"/>
        </w:rPr>
        <w:t> </w:t>
      </w:r>
      <w:r>
        <w:rPr>
          <w:color w:val="231F20"/>
          <w:sz w:val="20"/>
        </w:rPr>
        <w:t>places</w:t>
      </w:r>
      <w:r>
        <w:rPr>
          <w:color w:val="231F20"/>
          <w:spacing w:val="40"/>
          <w:sz w:val="20"/>
        </w:rPr>
        <w:t> </w:t>
      </w:r>
      <w:r>
        <w:rPr>
          <w:color w:val="231F20"/>
          <w:sz w:val="20"/>
        </w:rPr>
        <w:t>where</w:t>
      </w:r>
      <w:r>
        <w:rPr>
          <w:color w:val="231F20"/>
          <w:spacing w:val="40"/>
          <w:sz w:val="20"/>
        </w:rPr>
        <w:t> </w:t>
      </w:r>
      <w:r>
        <w:rPr>
          <w:color w:val="231F20"/>
          <w:sz w:val="20"/>
        </w:rPr>
        <w:t>you</w:t>
      </w:r>
      <w:r>
        <w:rPr>
          <w:color w:val="231F20"/>
          <w:spacing w:val="40"/>
          <w:sz w:val="20"/>
        </w:rPr>
        <w:t> </w:t>
      </w:r>
      <w:r>
        <w:rPr>
          <w:color w:val="231F20"/>
          <w:sz w:val="20"/>
        </w:rPr>
        <w:t>need</w:t>
      </w:r>
      <w:r>
        <w:rPr>
          <w:color w:val="231F20"/>
          <w:spacing w:val="40"/>
          <w:sz w:val="20"/>
        </w:rPr>
        <w:t> </w:t>
      </w:r>
      <w:r>
        <w:rPr>
          <w:color w:val="231F20"/>
          <w:sz w:val="20"/>
        </w:rPr>
        <w:t>to</w:t>
      </w:r>
      <w:r>
        <w:rPr>
          <w:color w:val="231F20"/>
          <w:spacing w:val="40"/>
          <w:sz w:val="20"/>
        </w:rPr>
        <w:t> </w:t>
      </w:r>
      <w:r>
        <w:rPr>
          <w:color w:val="231F20"/>
          <w:sz w:val="20"/>
        </w:rPr>
        <w:t>change</w:t>
      </w:r>
      <w:r>
        <w:rPr>
          <w:color w:val="231F20"/>
          <w:spacing w:val="55"/>
          <w:sz w:val="20"/>
        </w:rPr>
        <w:t> </w:t>
      </w:r>
      <w:r>
        <w:rPr>
          <w:color w:val="231F20"/>
          <w:sz w:val="20"/>
        </w:rPr>
        <w:t>the</w:t>
      </w:r>
      <w:r>
        <w:rPr>
          <w:color w:val="231F20"/>
          <w:sz w:val="20"/>
        </w:rPr>
        <w:t> </w:t>
      </w:r>
      <w:r>
        <w:rPr>
          <w:color w:val="231F20"/>
          <w:spacing w:val="-2"/>
          <w:sz w:val="20"/>
        </w:rPr>
        <w:t>names.</w:t>
      </w:r>
    </w:p>
    <w:p>
      <w:pPr>
        <w:pStyle w:val="BodyText"/>
        <w:spacing w:line="266" w:lineRule="auto" w:before="127"/>
        <w:ind w:left="112" w:right="112" w:firstLine="240"/>
        <w:jc w:val="both"/>
      </w:pPr>
      <w:r>
        <w:rPr>
          <w:color w:val="231F20"/>
        </w:rPr>
        <w:t>The steps for this refactoring are rather involved, but if you are in a </w:t>
      </w:r>
      <w:r>
        <w:rPr>
          <w:color w:val="231F20"/>
        </w:rPr>
        <w:t>very complex piece of code, they are necessary if you want to extract classes safely without tests.</w:t>
      </w:r>
    </w:p>
    <w:p>
      <w:pPr>
        <w:pStyle w:val="BodyText"/>
        <w:spacing w:line="264" w:lineRule="auto"/>
        <w:ind w:left="112" w:right="112" w:firstLine="240"/>
        <w:jc w:val="both"/>
      </w:pPr>
      <w:r>
        <w:rPr>
          <w:color w:val="231F20"/>
        </w:rPr>
        <w:t>There are a couple of things that can go wrong when you extract classes without tests. The most subtle bugs that we can inject are bugs related to </w:t>
      </w:r>
      <w:r>
        <w:rPr>
          <w:color w:val="231F20"/>
        </w:rPr>
        <w:t>inher- itance. Moving a method from one class to another is pretty safe. You can </w:t>
      </w:r>
      <w:r>
        <w:rPr>
          <w:rFonts w:ascii="Book Antiqua"/>
          <w:i/>
          <w:color w:val="231F20"/>
        </w:rPr>
        <w:t>Lean</w:t>
      </w:r>
      <w:r>
        <w:rPr>
          <w:rFonts w:ascii="Book Antiqua"/>
          <w:i/>
          <w:color w:val="231F20"/>
          <w:spacing w:val="40"/>
          <w:w w:val="111"/>
        </w:rPr>
        <w:t> </w:t>
      </w:r>
      <w:bookmarkStart w:name="After Extract Class" w:id="394"/>
      <w:bookmarkEnd w:id="394"/>
      <w:r>
        <w:rPr>
          <w:rFonts w:ascii="Book Antiqua"/>
          <w:i/>
          <w:color w:val="231F20"/>
          <w:w w:val="111"/>
        </w:rPr>
      </w:r>
      <w:bookmarkStart w:name="_bookmark301" w:id="395"/>
      <w:bookmarkEnd w:id="395"/>
      <w:r>
        <w:rPr>
          <w:rFonts w:ascii="Book Antiqua"/>
          <w:i/>
          <w:color w:val="231F20"/>
        </w:rPr>
        <w:t>on</w:t>
      </w:r>
      <w:r>
        <w:rPr>
          <w:rFonts w:ascii="Book Antiqua"/>
          <w:i/>
          <w:color w:val="231F20"/>
        </w:rPr>
        <w:t> the Compiler (xx) </w:t>
      </w:r>
      <w:r>
        <w:rPr>
          <w:color w:val="231F20"/>
        </w:rPr>
        <w:t>to aid your work, but in most languages all bets are off if</w:t>
      </w:r>
      <w:r>
        <w:rPr>
          <w:color w:val="231F20"/>
          <w:spacing w:val="40"/>
        </w:rPr>
        <w:t> </w:t>
      </w:r>
      <w:r>
        <w:rPr>
          <w:color w:val="231F20"/>
        </w:rPr>
        <w:t>you attempt to move a method that overrides another method. If you do, callers of the method on the original class will now call a method with the same name from a base class. A similar situation can occur with variables. A variable in a subclass can hide a variable with the same name in a superclass. Moving it just makes the one that was hidden visible.</w:t>
      </w:r>
    </w:p>
    <w:p>
      <w:pPr>
        <w:pStyle w:val="BodyText"/>
        <w:spacing w:line="266" w:lineRule="auto"/>
        <w:ind w:left="112" w:right="112" w:firstLine="240"/>
        <w:jc w:val="both"/>
      </w:pPr>
      <w:r>
        <w:rPr>
          <w:color w:val="231F20"/>
        </w:rPr>
        <w:t>To get past these problems, we don’t move the original methods at all. We create new methods by extracting the bodies of the old ones. The prefix is just </w:t>
      </w:r>
      <w:r>
        <w:rPr>
          <w:color w:val="231F20"/>
        </w:rPr>
        <w:t>a mechanical way of generating a new name and making sure that it doesn’t clash with other names before the move. Instance variables are a little trickier: We have that manual step of searching for uses of variables before we use them. It</w:t>
      </w:r>
      <w:r>
        <w:rPr>
          <w:color w:val="231F20"/>
          <w:spacing w:val="80"/>
        </w:rPr>
        <w:t> </w:t>
      </w:r>
      <w:r>
        <w:rPr>
          <w:color w:val="231F20"/>
        </w:rPr>
        <w:t>is</w:t>
      </w:r>
      <w:r>
        <w:rPr>
          <w:color w:val="231F20"/>
          <w:spacing w:val="6"/>
        </w:rPr>
        <w:t> </w:t>
      </w:r>
      <w:r>
        <w:rPr>
          <w:color w:val="231F20"/>
        </w:rPr>
        <w:t>possible</w:t>
      </w:r>
      <w:r>
        <w:rPr>
          <w:color w:val="231F20"/>
          <w:spacing w:val="7"/>
        </w:rPr>
        <w:t> </w:t>
      </w:r>
      <w:r>
        <w:rPr>
          <w:color w:val="231F20"/>
        </w:rPr>
        <w:t>to</w:t>
      </w:r>
      <w:r>
        <w:rPr>
          <w:color w:val="231F20"/>
          <w:spacing w:val="7"/>
        </w:rPr>
        <w:t> </w:t>
      </w:r>
      <w:r>
        <w:rPr>
          <w:color w:val="231F20"/>
        </w:rPr>
        <w:t>make</w:t>
      </w:r>
      <w:r>
        <w:rPr>
          <w:color w:val="231F20"/>
          <w:spacing w:val="6"/>
        </w:rPr>
        <w:t> </w:t>
      </w:r>
      <w:r>
        <w:rPr>
          <w:color w:val="231F20"/>
        </w:rPr>
        <w:t>mistakes</w:t>
      </w:r>
      <w:r>
        <w:rPr>
          <w:color w:val="231F20"/>
          <w:spacing w:val="7"/>
        </w:rPr>
        <w:t> </w:t>
      </w:r>
      <w:r>
        <w:rPr>
          <w:color w:val="231F20"/>
        </w:rPr>
        <w:t>with</w:t>
      </w:r>
      <w:r>
        <w:rPr>
          <w:color w:val="231F20"/>
          <w:spacing w:val="7"/>
        </w:rPr>
        <w:t> </w:t>
      </w:r>
      <w:r>
        <w:rPr>
          <w:color w:val="231F20"/>
        </w:rPr>
        <w:t>this.</w:t>
      </w:r>
      <w:r>
        <w:rPr>
          <w:color w:val="231F20"/>
          <w:spacing w:val="6"/>
        </w:rPr>
        <w:t> </w:t>
      </w:r>
      <w:r>
        <w:rPr>
          <w:color w:val="231F20"/>
        </w:rPr>
        <w:t>Be</w:t>
      </w:r>
      <w:r>
        <w:rPr>
          <w:color w:val="231F20"/>
          <w:spacing w:val="7"/>
        </w:rPr>
        <w:t> </w:t>
      </w:r>
      <w:r>
        <w:rPr>
          <w:color w:val="231F20"/>
        </w:rPr>
        <w:t>very</w:t>
      </w:r>
      <w:r>
        <w:rPr>
          <w:color w:val="231F20"/>
          <w:spacing w:val="7"/>
        </w:rPr>
        <w:t> </w:t>
      </w:r>
      <w:r>
        <w:rPr>
          <w:color w:val="231F20"/>
        </w:rPr>
        <w:t>careful,</w:t>
      </w:r>
      <w:r>
        <w:rPr>
          <w:color w:val="231F20"/>
          <w:spacing w:val="6"/>
        </w:rPr>
        <w:t> </w:t>
      </w:r>
      <w:r>
        <w:rPr>
          <w:color w:val="231F20"/>
        </w:rPr>
        <w:t>and</w:t>
      </w:r>
      <w:r>
        <w:rPr>
          <w:color w:val="231F20"/>
          <w:spacing w:val="7"/>
        </w:rPr>
        <w:t> </w:t>
      </w:r>
      <w:r>
        <w:rPr>
          <w:color w:val="231F20"/>
        </w:rPr>
        <w:t>do</w:t>
      </w:r>
      <w:r>
        <w:rPr>
          <w:color w:val="231F20"/>
          <w:spacing w:val="7"/>
        </w:rPr>
        <w:t> </w:t>
      </w:r>
      <w:r>
        <w:rPr>
          <w:color w:val="231F20"/>
        </w:rPr>
        <w:t>it</w:t>
      </w:r>
      <w:r>
        <w:rPr>
          <w:color w:val="231F20"/>
          <w:spacing w:val="6"/>
        </w:rPr>
        <w:t> </w:t>
      </w:r>
      <w:r>
        <w:rPr>
          <w:color w:val="231F20"/>
        </w:rPr>
        <w:t>with</w:t>
      </w:r>
      <w:r>
        <w:rPr>
          <w:color w:val="231F20"/>
          <w:spacing w:val="7"/>
        </w:rPr>
        <w:t> </w:t>
      </w:r>
      <w:r>
        <w:rPr>
          <w:color w:val="231F20"/>
        </w:rPr>
        <w:t>a</w:t>
      </w:r>
      <w:r>
        <w:rPr>
          <w:color w:val="231F20"/>
          <w:spacing w:val="7"/>
        </w:rPr>
        <w:t> </w:t>
      </w:r>
      <w:r>
        <w:rPr>
          <w:color w:val="231F20"/>
          <w:spacing w:val="-2"/>
        </w:rPr>
        <w:t>partner.</w:t>
      </w:r>
    </w:p>
    <w:p>
      <w:pPr>
        <w:pStyle w:val="BodyText"/>
      </w:pPr>
    </w:p>
    <w:p>
      <w:pPr>
        <w:pStyle w:val="BodyText"/>
        <w:spacing w:before="7"/>
      </w:pPr>
      <w:r>
        <w:rPr/>
        <w:pict>
          <v:group style="position:absolute;margin-left:18.437pt;margin-top:13.291271pt;width:340.2pt;height:3.1pt;mso-position-horizontal-relative:page;mso-position-vertical-relative:paragraph;z-index:-15373312;mso-wrap-distance-left:0;mso-wrap-distance-right:0" id="docshapegroup1873" coordorigin="369,266" coordsize="6804,62">
            <v:rect style="position:absolute;left:368;top:265;width:6804;height:10" id="docshape1874" filled="true" fillcolor="#231f20" stroked="false">
              <v:fill type="solid"/>
            </v:rect>
            <v:line style="position:absolute" from="369,297" to="1829,297" stroked="true" strokeweight="3pt" strokecolor="#231f20">
              <v:stroke dashstyle="solid"/>
            </v:line>
            <w10:wrap type="topAndBottom"/>
          </v:group>
        </w:pict>
      </w:r>
    </w:p>
    <w:p>
      <w:pPr>
        <w:pStyle w:val="Heading4"/>
      </w:pPr>
      <w:hyperlink w:history="true" w:anchor="_bookmark4">
        <w:r>
          <w:rPr>
            <w:color w:val="231F20"/>
            <w:spacing w:val="-4"/>
          </w:rPr>
          <w:t>After</w:t>
        </w:r>
        <w:r>
          <w:rPr>
            <w:color w:val="231F20"/>
          </w:rPr>
          <w:t> </w:t>
        </w:r>
        <w:r>
          <w:rPr>
            <w:color w:val="231F20"/>
            <w:spacing w:val="-4"/>
          </w:rPr>
          <w:t>Extract</w:t>
        </w:r>
        <w:r>
          <w:rPr>
            <w:color w:val="231F20"/>
            <w:spacing w:val="1"/>
          </w:rPr>
          <w:t> </w:t>
        </w:r>
        <w:r>
          <w:rPr>
            <w:color w:val="231F20"/>
            <w:spacing w:val="-4"/>
          </w:rPr>
          <w:t>Class</w:t>
        </w:r>
      </w:hyperlink>
    </w:p>
    <w:p>
      <w:pPr>
        <w:pStyle w:val="BodyText"/>
        <w:spacing w:line="264" w:lineRule="auto" w:before="194"/>
        <w:ind w:left="112" w:right="112"/>
        <w:jc w:val="both"/>
      </w:pPr>
      <w:r>
        <w:rPr>
          <w:color w:val="231F20"/>
        </w:rPr>
        <w:t>Extracting classes from a big class is often a good first step. In practice, the </w:t>
      </w:r>
      <w:r>
        <w:rPr>
          <w:color w:val="231F20"/>
        </w:rPr>
        <w:t>big- gest danger for teams doing this is getting overambitious. You might have done</w:t>
      </w:r>
      <w:r>
        <w:rPr>
          <w:color w:val="231F20"/>
          <w:spacing w:val="40"/>
        </w:rPr>
        <w:t> </w:t>
      </w:r>
      <w:r>
        <w:rPr>
          <w:color w:val="231F20"/>
        </w:rPr>
        <w:t>a </w:t>
      </w:r>
      <w:r>
        <w:rPr>
          <w:rFonts w:ascii="Book Antiqua"/>
          <w:i/>
          <w:color w:val="231F20"/>
        </w:rPr>
        <w:t>Scratch refactoring (212) </w:t>
      </w:r>
      <w:r>
        <w:rPr>
          <w:color w:val="231F20"/>
        </w:rPr>
        <w:t>or developed some other view of what the system </w:t>
      </w:r>
      <w:r>
        <w:rPr>
          <w:rFonts w:ascii="Book Antiqua"/>
          <w:i/>
          <w:color w:val="231F20"/>
        </w:rPr>
        <w:t>should </w:t>
      </w:r>
      <w:r>
        <w:rPr>
          <w:color w:val="231F20"/>
        </w:rPr>
        <w:t>look like. But remember, the structure you have in your application works. It supports the functionality; it just might not be tuned toward moving forward. Sometimes the best thing that you can do is formulate a view of how a large class is going to look after refactoring and then just forget about it. You</w:t>
      </w:r>
      <w:r>
        <w:rPr>
          <w:color w:val="231F20"/>
          <w:spacing w:val="80"/>
        </w:rPr>
        <w:t> </w:t>
      </w:r>
      <w:r>
        <w:rPr>
          <w:color w:val="231F20"/>
        </w:rPr>
        <w:t>did it to discover what is possible. To move forward, you have to be sensitive to what is there and move that not necessarily toward the ideal design, but at least in a better direction.</w:t>
      </w:r>
    </w:p>
    <w:p>
      <w:pPr>
        <w:spacing w:after="0" w:line="264" w:lineRule="auto"/>
        <w:jc w:val="both"/>
        <w:sectPr>
          <w:pgSz w:w="7910" w:h="11940"/>
          <w:pgMar w:top="320" w:bottom="280" w:left="220" w:right="620"/>
        </w:sectPr>
      </w:pPr>
    </w:p>
    <w:p>
      <w:pPr>
        <w:spacing w:before="94"/>
        <w:ind w:left="100" w:right="0" w:firstLine="0"/>
        <w:jc w:val="left"/>
        <w:rPr>
          <w:b/>
          <w:sz w:val="36"/>
        </w:rPr>
      </w:pPr>
      <w:r>
        <w:rPr/>
        <w:pict>
          <v:group style="position:absolute;margin-left:387.800995pt;margin-top:394.35202pt;width:6.7pt;height:47pt;mso-position-horizontal-relative:page;mso-position-vertical-relative:page;z-index:16086016" id="docshapegroup1875" coordorigin="7756,7887" coordsize="134,940">
            <v:rect style="position:absolute;left:7766;top:7897;width:114;height:920" id="docshape1876" filled="true" fillcolor="#231f20" stroked="false">
              <v:fill type="solid"/>
            </v:rect>
            <v:shape style="position:absolute;left:7766;top:7897;width:114;height:920" id="docshape1877" coordorigin="7766,7897" coordsize="114,920" path="m7880,8817l7766,8817,7766,7897e" filled="false" stroked="true" strokeweight="1pt" strokecolor="#231f20">
              <v:path arrowok="t"/>
              <v:stroke dashstyle="solid"/>
            </v:shape>
            <w10:wrap type="none"/>
          </v:group>
        </w:pict>
      </w:r>
      <w:r>
        <w:rPr/>
        <w:pict>
          <v:line style="position:absolute;mso-position-horizontal-relative:page;mso-position-vertical-relative:page;z-index:-24364544" from="388.300995pt,394.85202pt" to="393.999995pt,394.85202pt" stroked="true" strokeweight="1pt" strokecolor="#231f20">
            <v:stroke dashstyle="solid"/>
            <w10:wrap type="none"/>
          </v:line>
        </w:pict>
      </w:r>
      <w:bookmarkStart w:name="Chapter 21: I’m Changing the Same Code A" w:id="396"/>
      <w:bookmarkEnd w:id="396"/>
      <w:r>
        <w:rPr/>
      </w:r>
      <w:bookmarkStart w:name="_bookmark302" w:id="397"/>
      <w:bookmarkEnd w:id="397"/>
      <w:r>
        <w:rPr/>
      </w:r>
      <w:bookmarkStart w:name="_bookmark303" w:id="398"/>
      <w:bookmarkEnd w:id="398"/>
      <w:r>
        <w:rPr/>
      </w:r>
      <w:hyperlink w:history="true" w:anchor="_bookmark4">
        <w:r>
          <w:rPr>
            <w:b/>
            <w:color w:val="231F20"/>
            <w:spacing w:val="-6"/>
            <w:sz w:val="36"/>
          </w:rPr>
          <w:t>Chapter</w:t>
        </w:r>
        <w:r>
          <w:rPr>
            <w:b/>
            <w:color w:val="231F20"/>
            <w:spacing w:val="-4"/>
            <w:sz w:val="36"/>
          </w:rPr>
          <w:t> </w:t>
        </w:r>
        <w:r>
          <w:rPr>
            <w:b/>
            <w:color w:val="231F20"/>
            <w:spacing w:val="-5"/>
            <w:sz w:val="36"/>
          </w:rPr>
          <w:t>21</w:t>
        </w:r>
      </w:hyperlink>
    </w:p>
    <w:p>
      <w:pPr>
        <w:pStyle w:val="BodyText"/>
        <w:spacing w:before="5"/>
        <w:rPr>
          <w:b/>
          <w:sz w:val="12"/>
        </w:rPr>
      </w:pPr>
      <w:r>
        <w:rPr/>
        <w:pict>
          <v:shape style="position:absolute;margin-left:33.048pt;margin-top:8.500461pt;width:85.45pt;height:.1pt;mso-position-horizontal-relative:page;mso-position-vertical-relative:paragraph;z-index:-15372288;mso-wrap-distance-left:0;mso-wrap-distance-right:0" id="docshape1878"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371776;mso-wrap-distance-left:0;mso-wrap-distance-right:0" id="docshape1879"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pPr>
      <w:hyperlink w:history="true" w:anchor="_bookmark4">
        <w:r>
          <w:rPr>
            <w:color w:val="231F20"/>
            <w:spacing w:val="-4"/>
          </w:rPr>
          <w:t>I’m</w:t>
        </w:r>
        <w:r>
          <w:rPr>
            <w:color w:val="231F20"/>
            <w:spacing w:val="-19"/>
          </w:rPr>
          <w:t> </w:t>
        </w:r>
        <w:r>
          <w:rPr>
            <w:color w:val="231F20"/>
            <w:spacing w:val="-4"/>
          </w:rPr>
          <w:t>Changing</w:t>
        </w:r>
        <w:r>
          <w:rPr>
            <w:color w:val="231F20"/>
            <w:spacing w:val="-19"/>
          </w:rPr>
          <w:t> </w:t>
        </w:r>
        <w:r>
          <w:rPr>
            <w:color w:val="231F20"/>
            <w:spacing w:val="-4"/>
          </w:rPr>
          <w:t>the</w:t>
        </w:r>
        <w:r>
          <w:rPr>
            <w:color w:val="231F20"/>
            <w:spacing w:val="-19"/>
          </w:rPr>
          <w:t> </w:t>
        </w:r>
        <w:r>
          <w:rPr>
            <w:color w:val="231F20"/>
            <w:spacing w:val="-4"/>
          </w:rPr>
          <w:t>Same</w:t>
        </w:r>
        <w:r>
          <w:rPr>
            <w:color w:val="231F20"/>
            <w:spacing w:val="-19"/>
          </w:rPr>
          <w:t> </w:t>
        </w:r>
        <w:r>
          <w:rPr>
            <w:color w:val="231F20"/>
            <w:spacing w:val="-4"/>
          </w:rPr>
          <w:t>Code </w:t>
        </w:r>
        <w:r>
          <w:rPr>
            <w:color w:val="231F20"/>
          </w:rPr>
          <w:t>All Over the Place</w:t>
        </w:r>
      </w:hyperlink>
    </w:p>
    <w:p>
      <w:pPr>
        <w:pStyle w:val="BodyText"/>
        <w:spacing w:before="10"/>
        <w:rPr>
          <w:b/>
          <w:sz w:val="75"/>
        </w:rPr>
      </w:pPr>
    </w:p>
    <w:p>
      <w:pPr>
        <w:pStyle w:val="BodyText"/>
        <w:spacing w:line="266" w:lineRule="auto"/>
        <w:ind w:left="100" w:right="114"/>
        <w:jc w:val="both"/>
      </w:pPr>
      <w:r>
        <w:rPr>
          <w:color w:val="231F20"/>
        </w:rPr>
        <w:t>This can be one of the most frustrating things in legacy systems. You need to make</w:t>
      </w:r>
      <w:r>
        <w:rPr>
          <w:color w:val="231F20"/>
          <w:spacing w:val="40"/>
        </w:rPr>
        <w:t> </w:t>
      </w:r>
      <w:r>
        <w:rPr>
          <w:color w:val="231F20"/>
        </w:rPr>
        <w:t>a</w:t>
      </w:r>
      <w:r>
        <w:rPr>
          <w:color w:val="231F20"/>
          <w:spacing w:val="40"/>
        </w:rPr>
        <w:t> </w:t>
      </w:r>
      <w:r>
        <w:rPr>
          <w:color w:val="231F20"/>
        </w:rPr>
        <w:t>change,</w:t>
      </w:r>
      <w:r>
        <w:rPr>
          <w:color w:val="231F20"/>
          <w:spacing w:val="40"/>
        </w:rPr>
        <w:t> </w:t>
      </w:r>
      <w:r>
        <w:rPr>
          <w:color w:val="231F20"/>
        </w:rPr>
        <w:t>and</w:t>
      </w:r>
      <w:r>
        <w:rPr>
          <w:color w:val="231F20"/>
          <w:spacing w:val="40"/>
        </w:rPr>
        <w:t> </w:t>
      </w:r>
      <w:r>
        <w:rPr>
          <w:color w:val="231F20"/>
        </w:rPr>
        <w:t>you</w:t>
      </w:r>
      <w:r>
        <w:rPr>
          <w:color w:val="231F20"/>
          <w:spacing w:val="40"/>
        </w:rPr>
        <w:t> </w:t>
      </w:r>
      <w:r>
        <w:rPr>
          <w:color w:val="231F20"/>
        </w:rPr>
        <w:t>think,</w:t>
      </w:r>
      <w:r>
        <w:rPr>
          <w:color w:val="231F20"/>
          <w:spacing w:val="40"/>
        </w:rPr>
        <w:t> </w:t>
      </w:r>
      <w:r>
        <w:rPr>
          <w:color w:val="231F20"/>
        </w:rPr>
        <w:t>“Oh,</w:t>
      </w:r>
      <w:r>
        <w:rPr>
          <w:color w:val="231F20"/>
          <w:spacing w:val="40"/>
        </w:rPr>
        <w:t> </w:t>
      </w:r>
      <w:r>
        <w:rPr>
          <w:color w:val="231F20"/>
        </w:rPr>
        <w:t>that’s</w:t>
      </w:r>
      <w:r>
        <w:rPr>
          <w:color w:val="231F20"/>
          <w:spacing w:val="40"/>
        </w:rPr>
        <w:t> </w:t>
      </w:r>
      <w:r>
        <w:rPr>
          <w:color w:val="231F20"/>
        </w:rPr>
        <w:t>all.”</w:t>
      </w:r>
      <w:r>
        <w:rPr>
          <w:color w:val="231F20"/>
          <w:spacing w:val="40"/>
        </w:rPr>
        <w:t> </w:t>
      </w:r>
      <w:r>
        <w:rPr>
          <w:color w:val="231F20"/>
        </w:rPr>
        <w:t>Then</w:t>
      </w:r>
      <w:r>
        <w:rPr>
          <w:color w:val="231F20"/>
          <w:spacing w:val="40"/>
        </w:rPr>
        <w:t> </w:t>
      </w:r>
      <w:r>
        <w:rPr>
          <w:color w:val="231F20"/>
        </w:rPr>
        <w:t>you</w:t>
      </w:r>
      <w:r>
        <w:rPr>
          <w:color w:val="231F20"/>
          <w:spacing w:val="40"/>
        </w:rPr>
        <w:t> </w:t>
      </w:r>
      <w:r>
        <w:rPr>
          <w:color w:val="231F20"/>
        </w:rPr>
        <w:t>discover</w:t>
      </w:r>
      <w:r>
        <w:rPr>
          <w:color w:val="231F20"/>
          <w:spacing w:val="40"/>
        </w:rPr>
        <w:t> </w:t>
      </w:r>
      <w:r>
        <w:rPr>
          <w:color w:val="231F20"/>
        </w:rPr>
        <w:t>that</w:t>
      </w:r>
      <w:r>
        <w:rPr>
          <w:color w:val="231F20"/>
          <w:spacing w:val="40"/>
        </w:rPr>
        <w:t> </w:t>
      </w:r>
      <w:r>
        <w:rPr>
          <w:color w:val="231F20"/>
        </w:rPr>
        <w:t>you have to make the same change over and over again because there are about a dozen places with similar code in your system. You might get the sense that if you</w:t>
      </w:r>
      <w:r>
        <w:rPr>
          <w:color w:val="231F20"/>
          <w:spacing w:val="-5"/>
        </w:rPr>
        <w:t> </w:t>
      </w:r>
      <w:r>
        <w:rPr>
          <w:color w:val="231F20"/>
        </w:rPr>
        <w:t>reengineered</w:t>
      </w:r>
      <w:r>
        <w:rPr>
          <w:color w:val="231F20"/>
          <w:spacing w:val="-5"/>
        </w:rPr>
        <w:t> </w:t>
      </w:r>
      <w:r>
        <w:rPr>
          <w:color w:val="231F20"/>
        </w:rPr>
        <w:t>or</w:t>
      </w:r>
      <w:r>
        <w:rPr>
          <w:color w:val="231F20"/>
          <w:spacing w:val="-5"/>
        </w:rPr>
        <w:t> </w:t>
      </w:r>
      <w:r>
        <w:rPr>
          <w:color w:val="231F20"/>
        </w:rPr>
        <w:t>restructured</w:t>
      </w:r>
      <w:r>
        <w:rPr>
          <w:color w:val="231F20"/>
          <w:spacing w:val="-5"/>
        </w:rPr>
        <w:t> </w:t>
      </w:r>
      <w:r>
        <w:rPr>
          <w:color w:val="231F20"/>
        </w:rPr>
        <w:t>your</w:t>
      </w:r>
      <w:r>
        <w:rPr>
          <w:color w:val="231F20"/>
          <w:spacing w:val="-5"/>
        </w:rPr>
        <w:t> </w:t>
      </w:r>
      <w:r>
        <w:rPr>
          <w:color w:val="231F20"/>
        </w:rPr>
        <w:t>system,</w:t>
      </w:r>
      <w:r>
        <w:rPr>
          <w:color w:val="231F20"/>
          <w:spacing w:val="-5"/>
        </w:rPr>
        <w:t> </w:t>
      </w:r>
      <w:r>
        <w:rPr>
          <w:color w:val="231F20"/>
        </w:rPr>
        <w:t>you</w:t>
      </w:r>
      <w:r>
        <w:rPr>
          <w:color w:val="231F20"/>
          <w:spacing w:val="-5"/>
        </w:rPr>
        <w:t> </w:t>
      </w:r>
      <w:r>
        <w:rPr>
          <w:color w:val="231F20"/>
        </w:rPr>
        <w:t>might</w:t>
      </w:r>
      <w:r>
        <w:rPr>
          <w:color w:val="231F20"/>
          <w:spacing w:val="-5"/>
        </w:rPr>
        <w:t> </w:t>
      </w:r>
      <w:r>
        <w:rPr>
          <w:color w:val="231F20"/>
        </w:rPr>
        <w:t>not</w:t>
      </w:r>
      <w:r>
        <w:rPr>
          <w:color w:val="231F20"/>
          <w:spacing w:val="-5"/>
        </w:rPr>
        <w:t> </w:t>
      </w:r>
      <w:r>
        <w:rPr>
          <w:color w:val="231F20"/>
        </w:rPr>
        <w:t>have</w:t>
      </w:r>
      <w:r>
        <w:rPr>
          <w:color w:val="231F20"/>
          <w:spacing w:val="-5"/>
        </w:rPr>
        <w:t> </w:t>
      </w:r>
      <w:r>
        <w:rPr>
          <w:color w:val="231F20"/>
        </w:rPr>
        <w:t>this</w:t>
      </w:r>
      <w:r>
        <w:rPr>
          <w:color w:val="231F20"/>
          <w:spacing w:val="-5"/>
        </w:rPr>
        <w:t> </w:t>
      </w:r>
      <w:r>
        <w:rPr>
          <w:color w:val="231F20"/>
        </w:rPr>
        <w:t>problem, but who has time for that? So you are left with another sore point in the system, something that adds up to general yuckiness.</w:t>
      </w:r>
    </w:p>
    <w:p>
      <w:pPr>
        <w:pStyle w:val="BodyText"/>
        <w:spacing w:line="266" w:lineRule="auto"/>
        <w:ind w:left="100" w:right="114" w:firstLine="240"/>
        <w:jc w:val="both"/>
      </w:pPr>
      <w:r>
        <w:rPr>
          <w:color w:val="231F20"/>
        </w:rPr>
        <w:t>If you know about refactoring, you’re in a better position. You know that removing duplication doesn’t have to be a grand effort such as in reengineering or re-architecting. It’s something that you can do in small chunks as you </w:t>
      </w:r>
      <w:r>
        <w:rPr>
          <w:color w:val="231F20"/>
        </w:rPr>
        <w:t>do</w:t>
      </w:r>
      <w:r>
        <w:rPr>
          <w:color w:val="231F20"/>
          <w:spacing w:val="80"/>
        </w:rPr>
        <w:t> </w:t>
      </w:r>
      <w:r>
        <w:rPr>
          <w:color w:val="231F20"/>
        </w:rPr>
        <w:t>your work. Over time, the system will get better as long as people aren’t intro- ducing duplication behind your back. If they are, you can take steps with them short of physical violence, but that is another issue. The key question is, is it worth it? What do we get when we zealously squeeze duplication out of an area of code? The results are surprising. Let’s take a look at an example.</w:t>
      </w:r>
    </w:p>
    <w:p>
      <w:pPr>
        <w:pStyle w:val="BodyText"/>
        <w:spacing w:line="266" w:lineRule="auto"/>
        <w:ind w:left="100" w:right="115" w:firstLine="240"/>
        <w:jc w:val="both"/>
      </w:pPr>
      <w:r>
        <w:rPr>
          <w:color w:val="231F20"/>
        </w:rPr>
        <w:t>We have a little Java-based networking system, and we have to send </w:t>
      </w:r>
      <w:r>
        <w:rPr>
          <w:color w:val="231F20"/>
        </w:rPr>
        <w:t>com- mands</w:t>
      </w:r>
      <w:r>
        <w:rPr>
          <w:color w:val="231F20"/>
          <w:spacing w:val="-12"/>
        </w:rPr>
        <w:t> </w:t>
      </w:r>
      <w:r>
        <w:rPr>
          <w:color w:val="231F20"/>
        </w:rPr>
        <w:t>to</w:t>
      </w:r>
      <w:r>
        <w:rPr>
          <w:color w:val="231F20"/>
          <w:spacing w:val="-10"/>
        </w:rPr>
        <w:t> </w:t>
      </w:r>
      <w:r>
        <w:rPr>
          <w:color w:val="231F20"/>
        </w:rPr>
        <w:t>a</w:t>
      </w:r>
      <w:r>
        <w:rPr>
          <w:color w:val="231F20"/>
          <w:spacing w:val="-11"/>
        </w:rPr>
        <w:t> </w:t>
      </w:r>
      <w:r>
        <w:rPr>
          <w:color w:val="231F20"/>
        </w:rPr>
        <w:t>server.</w:t>
      </w:r>
      <w:r>
        <w:rPr>
          <w:color w:val="231F20"/>
          <w:spacing w:val="-11"/>
        </w:rPr>
        <w:t> </w:t>
      </w:r>
      <w:r>
        <w:rPr>
          <w:color w:val="231F20"/>
        </w:rPr>
        <w:t>The</w:t>
      </w:r>
      <w:r>
        <w:rPr>
          <w:color w:val="231F20"/>
          <w:spacing w:val="-11"/>
        </w:rPr>
        <w:t> </w:t>
      </w:r>
      <w:r>
        <w:rPr>
          <w:color w:val="231F20"/>
        </w:rPr>
        <w:t>two</w:t>
      </w:r>
      <w:r>
        <w:rPr>
          <w:color w:val="231F20"/>
          <w:spacing w:val="-11"/>
        </w:rPr>
        <w:t> </w:t>
      </w:r>
      <w:r>
        <w:rPr>
          <w:color w:val="231F20"/>
        </w:rPr>
        <w:t>commands</w:t>
      </w:r>
      <w:r>
        <w:rPr>
          <w:color w:val="231F20"/>
          <w:spacing w:val="-11"/>
        </w:rPr>
        <w:t> </w:t>
      </w:r>
      <w:r>
        <w:rPr>
          <w:color w:val="231F20"/>
        </w:rPr>
        <w:t>that</w:t>
      </w:r>
      <w:r>
        <w:rPr>
          <w:color w:val="231F20"/>
          <w:spacing w:val="-11"/>
        </w:rPr>
        <w:t> </w:t>
      </w:r>
      <w:r>
        <w:rPr>
          <w:color w:val="231F20"/>
        </w:rPr>
        <w:t>we</w:t>
      </w:r>
      <w:r>
        <w:rPr>
          <w:color w:val="231F20"/>
          <w:spacing w:val="-11"/>
        </w:rPr>
        <w:t> </w:t>
      </w:r>
      <w:r>
        <w:rPr>
          <w:color w:val="231F20"/>
        </w:rPr>
        <w:t>have</w:t>
      </w:r>
      <w:r>
        <w:rPr>
          <w:color w:val="231F20"/>
          <w:spacing w:val="-11"/>
        </w:rPr>
        <w:t> </w:t>
      </w:r>
      <w:r>
        <w:rPr>
          <w:color w:val="231F20"/>
        </w:rPr>
        <w:t>are</w:t>
      </w:r>
      <w:r>
        <w:rPr>
          <w:color w:val="231F20"/>
          <w:spacing w:val="-11"/>
        </w:rPr>
        <w:t> </w:t>
      </w:r>
      <w:r>
        <w:rPr>
          <w:color w:val="231F20"/>
        </w:rPr>
        <w:t>called</w:t>
      </w:r>
      <w:r>
        <w:rPr>
          <w:color w:val="231F20"/>
          <w:spacing w:val="-11"/>
        </w:rPr>
        <w:t> </w:t>
      </w:r>
      <w:r>
        <w:rPr>
          <w:rFonts w:ascii="Lucida Console"/>
          <w:color w:val="231F20"/>
          <w:sz w:val="19"/>
        </w:rPr>
        <w:t>AddEmployeeCmd </w:t>
      </w:r>
      <w:r>
        <w:rPr>
          <w:color w:val="231F20"/>
          <w:spacing w:val="-2"/>
        </w:rPr>
        <w:t>and</w:t>
      </w:r>
      <w:r>
        <w:rPr>
          <w:color w:val="231F20"/>
          <w:spacing w:val="-10"/>
        </w:rPr>
        <w:t> </w:t>
      </w:r>
      <w:r>
        <w:rPr>
          <w:rFonts w:ascii="Lucida Console"/>
          <w:color w:val="231F20"/>
          <w:spacing w:val="-2"/>
          <w:sz w:val="19"/>
        </w:rPr>
        <w:t>LogonCommand</w:t>
      </w:r>
      <w:r>
        <w:rPr>
          <w:color w:val="231F20"/>
          <w:spacing w:val="-2"/>
        </w:rPr>
        <w:t>.</w:t>
      </w:r>
      <w:r>
        <w:rPr>
          <w:color w:val="231F20"/>
          <w:spacing w:val="-9"/>
        </w:rPr>
        <w:t> </w:t>
      </w:r>
      <w:r>
        <w:rPr>
          <w:color w:val="231F20"/>
          <w:spacing w:val="-2"/>
        </w:rPr>
        <w:t>When</w:t>
      </w:r>
      <w:r>
        <w:rPr>
          <w:color w:val="231F20"/>
          <w:spacing w:val="-9"/>
        </w:rPr>
        <w:t> </w:t>
      </w:r>
      <w:r>
        <w:rPr>
          <w:color w:val="231F20"/>
          <w:spacing w:val="-2"/>
        </w:rPr>
        <w:t>we</w:t>
      </w:r>
      <w:r>
        <w:rPr>
          <w:color w:val="231F20"/>
          <w:spacing w:val="-9"/>
        </w:rPr>
        <w:t> </w:t>
      </w:r>
      <w:r>
        <w:rPr>
          <w:color w:val="231F20"/>
          <w:spacing w:val="-2"/>
        </w:rPr>
        <w:t>need</w:t>
      </w:r>
      <w:r>
        <w:rPr>
          <w:color w:val="231F20"/>
          <w:spacing w:val="-9"/>
        </w:rPr>
        <w:t> </w:t>
      </w:r>
      <w:r>
        <w:rPr>
          <w:color w:val="231F20"/>
          <w:spacing w:val="-2"/>
        </w:rPr>
        <w:t>to</w:t>
      </w:r>
      <w:r>
        <w:rPr>
          <w:color w:val="231F20"/>
          <w:spacing w:val="-9"/>
        </w:rPr>
        <w:t> </w:t>
      </w:r>
      <w:r>
        <w:rPr>
          <w:color w:val="231F20"/>
          <w:spacing w:val="-2"/>
        </w:rPr>
        <w:t>issue</w:t>
      </w:r>
      <w:r>
        <w:rPr>
          <w:color w:val="231F20"/>
          <w:spacing w:val="-9"/>
        </w:rPr>
        <w:t> </w:t>
      </w:r>
      <w:r>
        <w:rPr>
          <w:color w:val="231F20"/>
          <w:spacing w:val="-2"/>
        </w:rPr>
        <w:t>a</w:t>
      </w:r>
      <w:r>
        <w:rPr>
          <w:color w:val="231F20"/>
          <w:spacing w:val="-9"/>
        </w:rPr>
        <w:t> </w:t>
      </w:r>
      <w:r>
        <w:rPr>
          <w:color w:val="231F20"/>
          <w:spacing w:val="-2"/>
        </w:rPr>
        <w:t>command,</w:t>
      </w:r>
      <w:r>
        <w:rPr>
          <w:color w:val="231F20"/>
          <w:spacing w:val="-9"/>
        </w:rPr>
        <w:t> </w:t>
      </w:r>
      <w:r>
        <w:rPr>
          <w:color w:val="231F20"/>
          <w:spacing w:val="-2"/>
        </w:rPr>
        <w:t>we</w:t>
      </w:r>
      <w:r>
        <w:rPr>
          <w:color w:val="231F20"/>
          <w:spacing w:val="-9"/>
        </w:rPr>
        <w:t> </w:t>
      </w:r>
      <w:r>
        <w:rPr>
          <w:color w:val="231F20"/>
          <w:spacing w:val="-2"/>
        </w:rPr>
        <w:t>instantiate</w:t>
      </w:r>
      <w:r>
        <w:rPr>
          <w:color w:val="231F20"/>
          <w:spacing w:val="-9"/>
        </w:rPr>
        <w:t> </w:t>
      </w:r>
      <w:r>
        <w:rPr>
          <w:color w:val="231F20"/>
          <w:spacing w:val="-2"/>
        </w:rPr>
        <w:t>it</w:t>
      </w:r>
      <w:r>
        <w:rPr>
          <w:color w:val="231F20"/>
          <w:spacing w:val="-9"/>
        </w:rPr>
        <w:t> </w:t>
      </w:r>
      <w:r>
        <w:rPr>
          <w:color w:val="231F20"/>
          <w:spacing w:val="-2"/>
        </w:rPr>
        <w:t>and</w:t>
      </w:r>
      <w:r>
        <w:rPr>
          <w:color w:val="231F20"/>
          <w:spacing w:val="-9"/>
        </w:rPr>
        <w:t> </w:t>
      </w:r>
      <w:r>
        <w:rPr>
          <w:color w:val="231F20"/>
          <w:spacing w:val="-2"/>
        </w:rPr>
        <w:t>pass </w:t>
      </w:r>
      <w:r>
        <w:rPr>
          <w:color w:val="231F20"/>
        </w:rPr>
        <w:t>an output stream to its </w:t>
      </w:r>
      <w:r>
        <w:rPr>
          <w:rFonts w:ascii="Lucida Console"/>
          <w:color w:val="231F20"/>
          <w:sz w:val="19"/>
        </w:rPr>
        <w:t>write</w:t>
      </w:r>
      <w:r>
        <w:rPr>
          <w:rFonts w:ascii="Lucida Console"/>
          <w:color w:val="231F20"/>
          <w:spacing w:val="-90"/>
          <w:sz w:val="19"/>
        </w:rPr>
        <w:t> </w:t>
      </w:r>
      <w:r>
        <w:rPr>
          <w:color w:val="231F20"/>
        </w:rPr>
        <w:t>method.</w:t>
      </w:r>
    </w:p>
    <w:p>
      <w:pPr>
        <w:pStyle w:val="BodyText"/>
        <w:spacing w:line="266" w:lineRule="auto"/>
        <w:ind w:left="100" w:right="115" w:firstLine="240"/>
        <w:jc w:val="both"/>
      </w:pPr>
      <w:r>
        <w:rPr>
          <w:color w:val="231F20"/>
        </w:rPr>
        <w:t>Here are the listings for both command classes. Do you see any duplication </w:t>
      </w:r>
      <w:r>
        <w:rPr>
          <w:color w:val="231F20"/>
          <w:spacing w:val="-2"/>
        </w:rPr>
        <w:t>here?</w:t>
      </w:r>
    </w:p>
    <w:p>
      <w:pPr>
        <w:spacing w:before="132"/>
        <w:ind w:left="100" w:right="0" w:firstLine="0"/>
        <w:jc w:val="both"/>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1"/>
          <w:sz w:val="16"/>
        </w:rPr>
        <w:t>java.io.OutputStream;</w:t>
      </w:r>
    </w:p>
    <w:p>
      <w:pPr>
        <w:pStyle w:val="BodyText"/>
        <w:spacing w:before="1"/>
        <w:rPr>
          <w:rFonts w:ascii="Lucida Console"/>
          <w:sz w:val="25"/>
        </w:rPr>
      </w:pPr>
    </w:p>
    <w:p>
      <w:pPr>
        <w:spacing w:line="309" w:lineRule="auto" w:before="1"/>
        <w:ind w:left="381" w:right="4503"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AddEmployeeCmd</w:t>
      </w:r>
      <w:r>
        <w:rPr>
          <w:rFonts w:ascii="Lucida Console"/>
          <w:color w:val="231F20"/>
          <w:spacing w:val="-50"/>
          <w:sz w:val="16"/>
        </w:rPr>
        <w:t> </w:t>
      </w:r>
      <w:r>
        <w:rPr>
          <w:rFonts w:ascii="Lucida Console"/>
          <w:color w:val="231F20"/>
          <w:spacing w:val="-24"/>
          <w:sz w:val="16"/>
        </w:rPr>
        <w:t>{ </w:t>
      </w:r>
      <w:r>
        <w:rPr>
          <w:rFonts w:ascii="Lucida Console"/>
          <w:color w:val="231F20"/>
          <w:spacing w:val="-12"/>
          <w:sz w:val="16"/>
        </w:rPr>
        <w:t>String</w:t>
      </w:r>
      <w:r>
        <w:rPr>
          <w:rFonts w:ascii="Lucida Console"/>
          <w:color w:val="231F20"/>
          <w:spacing w:val="-53"/>
          <w:sz w:val="16"/>
        </w:rPr>
        <w:t> </w:t>
      </w:r>
      <w:r>
        <w:rPr>
          <w:rFonts w:ascii="Lucida Console"/>
          <w:color w:val="231F20"/>
          <w:spacing w:val="-12"/>
          <w:sz w:val="16"/>
        </w:rPr>
        <w:t>name;</w:t>
      </w:r>
    </w:p>
    <w:p>
      <w:pPr>
        <w:spacing w:before="0"/>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8"/>
          <w:sz w:val="16"/>
        </w:rPr>
        <w:t>address;</w:t>
      </w:r>
    </w:p>
    <w:p>
      <w:pPr>
        <w:spacing w:before="45"/>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
          <w:sz w:val="16"/>
        </w:rPr>
        <w:t>city;</w:t>
      </w:r>
    </w:p>
    <w:p>
      <w:pPr>
        <w:spacing w:before="46"/>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4"/>
          <w:sz w:val="16"/>
        </w:rPr>
        <w:t>state;</w:t>
      </w:r>
    </w:p>
    <w:p>
      <w:pPr>
        <w:spacing w:line="159" w:lineRule="exact" w:before="47"/>
        <w:ind w:left="381"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17"/>
          <w:sz w:val="16"/>
        </w:rPr>
        <w:t>yearlySalary;</w:t>
      </w:r>
    </w:p>
    <w:p>
      <w:pPr>
        <w:pStyle w:val="BodyText"/>
        <w:spacing w:before="1"/>
        <w:rPr>
          <w:rFonts w:ascii="Lucida Console"/>
          <w:sz w:val="24"/>
        </w:rPr>
      </w:pPr>
    </w:p>
    <w:p>
      <w:pPr>
        <w:pStyle w:val="Heading7"/>
      </w:pPr>
      <w:r>
        <w:rPr>
          <w:color w:val="231F20"/>
          <w:spacing w:val="-5"/>
        </w:rPr>
        <w:t>269</w:t>
      </w:r>
    </w:p>
    <w:p>
      <w:pPr>
        <w:spacing w:after="0"/>
        <w:sectPr>
          <w:pgSz w:w="7880" w:h="11610"/>
          <w:pgMar w:top="100" w:bottom="280" w:left="560" w:right="260"/>
        </w:sectPr>
      </w:pPr>
    </w:p>
    <w:p>
      <w:pPr>
        <w:spacing w:line="309" w:lineRule="auto" w:before="102"/>
        <w:ind w:left="392" w:right="1840" w:firstLine="0"/>
        <w:jc w:val="left"/>
        <w:rPr>
          <w:rFonts w:ascii="Lucida Console"/>
          <w:sz w:val="16"/>
        </w:rPr>
      </w:pPr>
      <w:r>
        <w:rPr/>
        <w:pict>
          <v:group style="position:absolute;margin-left:-.5pt;margin-top:402.272003pt;width:5.1pt;height:47pt;mso-position-horizontal-relative:page;mso-position-vertical-relative:page;z-index:16087040" id="docshapegroup1880" coordorigin="-10,8045" coordsize="102,940">
            <v:rect style="position:absolute;left:0;top:8055;width:82;height:920" id="docshape1881" filled="true" fillcolor="#231f20" stroked="false">
              <v:fill type="solid"/>
            </v:rect>
            <v:shape style="position:absolute;left:0;top:8055;width:82;height:920" id="docshape1882" coordorigin="0,8055" coordsize="82,920" path="m0,8055l82,8055,82,8975,0,8975e" filled="false" stroked="true" strokeweight="1pt" strokecolor="#231f20">
              <v:path arrowok="t"/>
              <v:stroke dashstyle="solid"/>
            </v:shape>
            <w10:wrap type="none"/>
          </v:group>
        </w:pict>
      </w: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header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{(byte)0xde,</w:t>
      </w:r>
      <w:r>
        <w:rPr>
          <w:rFonts w:ascii="Lucida Console"/>
          <w:color w:val="231F20"/>
          <w:spacing w:val="-50"/>
          <w:sz w:val="16"/>
        </w:rPr>
        <w:t> </w:t>
      </w:r>
      <w:r>
        <w:rPr>
          <w:rFonts w:ascii="Lucida Console"/>
          <w:color w:val="231F20"/>
          <w:spacing w:val="-24"/>
          <w:sz w:val="16"/>
        </w:rPr>
        <w:t>(byte)0xad}; </w:t>
      </w:r>
      <w:r>
        <w:rPr>
          <w:rFonts w:ascii="Lucida Console"/>
          <w:color w:val="231F20"/>
          <w:spacing w:val="-20"/>
          <w:sz w:val="16"/>
        </w:rPr>
        <w:t>private</w:t>
      </w:r>
      <w:r>
        <w:rPr>
          <w:rFonts w:ascii="Lucida Console"/>
          <w:color w:val="231F20"/>
          <w:spacing w:val="-53"/>
          <w:sz w:val="16"/>
        </w:rPr>
        <w:t> </w:t>
      </w:r>
      <w:r>
        <w:rPr>
          <w:rFonts w:ascii="Lucida Console"/>
          <w:color w:val="231F20"/>
          <w:spacing w:val="-20"/>
          <w:sz w:val="16"/>
        </w:rPr>
        <w:t>static</w:t>
      </w:r>
      <w:r>
        <w:rPr>
          <w:rFonts w:ascii="Lucida Console"/>
          <w:color w:val="231F20"/>
          <w:spacing w:val="-53"/>
          <w:sz w:val="16"/>
        </w:rPr>
        <w:t> </w:t>
      </w:r>
      <w:r>
        <w:rPr>
          <w:rFonts w:ascii="Lucida Console"/>
          <w:color w:val="231F20"/>
          <w:spacing w:val="-20"/>
          <w:sz w:val="16"/>
        </w:rPr>
        <w:t>final</w:t>
      </w:r>
      <w:r>
        <w:rPr>
          <w:rFonts w:ascii="Lucida Console"/>
          <w:color w:val="231F20"/>
          <w:spacing w:val="-53"/>
          <w:sz w:val="16"/>
        </w:rPr>
        <w:t> </w:t>
      </w:r>
      <w:r>
        <w:rPr>
          <w:rFonts w:ascii="Lucida Console"/>
          <w:color w:val="231F20"/>
          <w:spacing w:val="-20"/>
          <w:sz w:val="16"/>
        </w:rPr>
        <w:t>byte[]</w:t>
      </w:r>
      <w:r>
        <w:rPr>
          <w:rFonts w:ascii="Lucida Console"/>
          <w:color w:val="231F20"/>
          <w:spacing w:val="-53"/>
          <w:sz w:val="16"/>
        </w:rPr>
        <w:t> </w:t>
      </w:r>
      <w:r>
        <w:rPr>
          <w:rFonts w:ascii="Lucida Console"/>
          <w:color w:val="231F20"/>
          <w:spacing w:val="-20"/>
          <w:sz w:val="16"/>
        </w:rPr>
        <w:t>commandChar</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{0x02};</w:t>
      </w:r>
    </w:p>
    <w:p>
      <w:pPr>
        <w:spacing w:line="309" w:lineRule="auto" w:before="0"/>
        <w:ind w:left="392" w:right="1840"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footer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{(byte)0xbe,</w:t>
      </w:r>
      <w:r>
        <w:rPr>
          <w:rFonts w:ascii="Lucida Console"/>
          <w:color w:val="231F20"/>
          <w:spacing w:val="-50"/>
          <w:sz w:val="16"/>
        </w:rPr>
        <w:t> </w:t>
      </w:r>
      <w:r>
        <w:rPr>
          <w:rFonts w:ascii="Lucida Console"/>
          <w:color w:val="231F20"/>
          <w:spacing w:val="-24"/>
          <w:sz w:val="16"/>
        </w:rPr>
        <w:t>(byte)0xef}; </w:t>
      </w:r>
      <w:r>
        <w:rPr>
          <w:rFonts w:ascii="Lucida Console"/>
          <w:color w:val="231F20"/>
          <w:spacing w:val="-20"/>
          <w:sz w:val="16"/>
        </w:rPr>
        <w:t>private</w:t>
      </w:r>
      <w:r>
        <w:rPr>
          <w:rFonts w:ascii="Lucida Console"/>
          <w:color w:val="231F20"/>
          <w:spacing w:val="-48"/>
          <w:sz w:val="16"/>
        </w:rPr>
        <w:t> </w:t>
      </w:r>
      <w:r>
        <w:rPr>
          <w:rFonts w:ascii="Lucida Console"/>
          <w:color w:val="231F20"/>
          <w:spacing w:val="-20"/>
          <w:sz w:val="16"/>
        </w:rPr>
        <w:t>static</w:t>
      </w:r>
      <w:r>
        <w:rPr>
          <w:rFonts w:ascii="Lucida Console"/>
          <w:color w:val="231F20"/>
          <w:spacing w:val="-48"/>
          <w:sz w:val="16"/>
        </w:rPr>
        <w:t> </w:t>
      </w:r>
      <w:r>
        <w:rPr>
          <w:rFonts w:ascii="Lucida Console"/>
          <w:color w:val="231F20"/>
          <w:spacing w:val="-20"/>
          <w:sz w:val="16"/>
        </w:rPr>
        <w:t>final</w:t>
      </w:r>
      <w:r>
        <w:rPr>
          <w:rFonts w:ascii="Lucida Console"/>
          <w:color w:val="231F20"/>
          <w:spacing w:val="-48"/>
          <w:sz w:val="16"/>
        </w:rPr>
        <w:t> </w:t>
      </w:r>
      <w:r>
        <w:rPr>
          <w:rFonts w:ascii="Lucida Console"/>
          <w:color w:val="231F20"/>
          <w:spacing w:val="-20"/>
          <w:sz w:val="16"/>
        </w:rPr>
        <w:t>int</w:t>
      </w:r>
      <w:r>
        <w:rPr>
          <w:rFonts w:ascii="Lucida Console"/>
          <w:color w:val="231F20"/>
          <w:spacing w:val="-48"/>
          <w:sz w:val="16"/>
        </w:rPr>
        <w:t> </w:t>
      </w:r>
      <w:r>
        <w:rPr>
          <w:rFonts w:ascii="Lucida Console"/>
          <w:color w:val="231F20"/>
          <w:spacing w:val="-20"/>
          <w:sz w:val="16"/>
        </w:rPr>
        <w:t>SIZE_LENGTH</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1;</w:t>
      </w:r>
    </w:p>
    <w:p>
      <w:pPr>
        <w:spacing w:line="159" w:lineRule="exact" w:before="0"/>
        <w:ind w:left="392" w:right="0" w:firstLine="0"/>
        <w:jc w:val="left"/>
        <w:rPr>
          <w:rFonts w:ascii="Lucida Console"/>
          <w:sz w:val="16"/>
        </w:rPr>
      </w:pPr>
      <w:r>
        <w:rPr>
          <w:rFonts w:ascii="Lucida Console"/>
          <w:color w:val="231F20"/>
          <w:spacing w:val="-24"/>
          <w:sz w:val="16"/>
        </w:rPr>
        <w:t>private</w:t>
      </w:r>
      <w:r>
        <w:rPr>
          <w:rFonts w:ascii="Lucida Console"/>
          <w:color w:val="231F20"/>
          <w:spacing w:val="-51"/>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1"/>
          <w:sz w:val="16"/>
        </w:rPr>
        <w:t> </w:t>
      </w:r>
      <w:r>
        <w:rPr>
          <w:rFonts w:ascii="Lucida Console"/>
          <w:color w:val="231F20"/>
          <w:spacing w:val="-24"/>
          <w:sz w:val="16"/>
        </w:rPr>
        <w:t>int</w:t>
      </w:r>
      <w:r>
        <w:rPr>
          <w:rFonts w:ascii="Lucida Console"/>
          <w:color w:val="231F20"/>
          <w:spacing w:val="-50"/>
          <w:sz w:val="16"/>
        </w:rPr>
        <w:t> </w:t>
      </w:r>
      <w:r>
        <w:rPr>
          <w:rFonts w:ascii="Lucida Console"/>
          <w:color w:val="231F20"/>
          <w:spacing w:val="-24"/>
          <w:sz w:val="16"/>
        </w:rPr>
        <w:t>CMD_BYTE_LENGTH</w:t>
      </w:r>
      <w:r>
        <w:rPr>
          <w:rFonts w:ascii="Lucida Console"/>
          <w:color w:val="231F20"/>
          <w:spacing w:val="-51"/>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1;</w:t>
      </w:r>
    </w:p>
    <w:p>
      <w:pPr>
        <w:pStyle w:val="BodyText"/>
        <w:spacing w:before="1"/>
        <w:rPr>
          <w:rFonts w:ascii="Lucida Console"/>
          <w:sz w:val="25"/>
        </w:rPr>
      </w:pPr>
    </w:p>
    <w:p>
      <w:pPr>
        <w:spacing w:line="309" w:lineRule="auto" w:before="0"/>
        <w:ind w:left="672" w:right="4156" w:hanging="281"/>
        <w:jc w:val="left"/>
        <w:rPr>
          <w:rFonts w:ascii="Lucida Console"/>
          <w:sz w:val="16"/>
        </w:rPr>
      </w:pPr>
      <w:r>
        <w:rPr>
          <w:rFonts w:ascii="Lucida Console"/>
          <w:color w:val="231F20"/>
          <w:spacing w:val="-16"/>
          <w:sz w:val="16"/>
        </w:rPr>
        <w:t>private</w:t>
      </w:r>
      <w:r>
        <w:rPr>
          <w:rFonts w:ascii="Lucida Console"/>
          <w:color w:val="231F20"/>
          <w:spacing w:val="-51"/>
          <w:sz w:val="16"/>
        </w:rPr>
        <w:t> </w:t>
      </w:r>
      <w:r>
        <w:rPr>
          <w:rFonts w:ascii="Lucida Console"/>
          <w:color w:val="231F20"/>
          <w:spacing w:val="-16"/>
          <w:sz w:val="16"/>
        </w:rPr>
        <w:t>int</w:t>
      </w:r>
      <w:r>
        <w:rPr>
          <w:rFonts w:ascii="Lucida Console"/>
          <w:color w:val="231F20"/>
          <w:spacing w:val="-51"/>
          <w:sz w:val="16"/>
        </w:rPr>
        <w:t> </w:t>
      </w:r>
      <w:r>
        <w:rPr>
          <w:rFonts w:ascii="Lucida Console"/>
          <w:color w:val="231F20"/>
          <w:spacing w:val="-16"/>
          <w:sz w:val="16"/>
        </w:rPr>
        <w:t>getSize()</w:t>
      </w:r>
      <w:r>
        <w:rPr>
          <w:rFonts w:ascii="Lucida Console"/>
          <w:color w:val="231F20"/>
          <w:spacing w:val="-51"/>
          <w:sz w:val="16"/>
        </w:rPr>
        <w:t> </w:t>
      </w:r>
      <w:r>
        <w:rPr>
          <w:rFonts w:ascii="Lucida Console"/>
          <w:color w:val="231F20"/>
          <w:spacing w:val="-16"/>
          <w:sz w:val="16"/>
        </w:rPr>
        <w:t>{ </w:t>
      </w:r>
      <w:r>
        <w:rPr>
          <w:rFonts w:ascii="Lucida Console"/>
          <w:color w:val="231F20"/>
          <w:spacing w:val="-24"/>
          <w:sz w:val="16"/>
        </w:rPr>
        <w:t>return</w:t>
      </w:r>
      <w:r>
        <w:rPr>
          <w:rFonts w:ascii="Lucida Console"/>
          <w:color w:val="231F20"/>
          <w:spacing w:val="-53"/>
          <w:sz w:val="16"/>
        </w:rPr>
        <w:t> </w:t>
      </w:r>
      <w:r>
        <w:rPr>
          <w:rFonts w:ascii="Lucida Console"/>
          <w:color w:val="231F20"/>
          <w:spacing w:val="-24"/>
          <w:sz w:val="16"/>
        </w:rPr>
        <w:t>header.length</w:t>
      </w:r>
      <w:r>
        <w:rPr>
          <w:rFonts w:ascii="Lucida Console"/>
          <w:color w:val="231F20"/>
          <w:spacing w:val="-53"/>
          <w:sz w:val="16"/>
        </w:rPr>
        <w:t> </w:t>
      </w:r>
      <w:r>
        <w:rPr>
          <w:rFonts w:ascii="Lucida Console"/>
          <w:color w:val="231F20"/>
          <w:spacing w:val="-24"/>
          <w:sz w:val="16"/>
        </w:rPr>
        <w:t>+</w:t>
      </w:r>
    </w:p>
    <w:p>
      <w:pPr>
        <w:spacing w:line="309" w:lineRule="auto" w:before="0"/>
        <w:ind w:left="1232" w:right="4156" w:firstLine="0"/>
        <w:jc w:val="left"/>
        <w:rPr>
          <w:rFonts w:ascii="Lucida Console"/>
          <w:sz w:val="16"/>
        </w:rPr>
      </w:pPr>
      <w:r>
        <w:rPr>
          <w:rFonts w:ascii="Lucida Console"/>
          <w:color w:val="231F20"/>
          <w:spacing w:val="-12"/>
          <w:sz w:val="16"/>
        </w:rPr>
        <w:t>SIZE_LENGTH</w:t>
      </w:r>
      <w:r>
        <w:rPr>
          <w:rFonts w:ascii="Lucida Console"/>
          <w:color w:val="231F20"/>
          <w:spacing w:val="-53"/>
          <w:sz w:val="16"/>
        </w:rPr>
        <w:t> </w:t>
      </w:r>
      <w:r>
        <w:rPr>
          <w:rFonts w:ascii="Lucida Console"/>
          <w:color w:val="231F20"/>
          <w:spacing w:val="-12"/>
          <w:sz w:val="16"/>
        </w:rPr>
        <w:t>+ </w:t>
      </w:r>
      <w:r>
        <w:rPr>
          <w:rFonts w:ascii="Lucida Console"/>
          <w:color w:val="231F20"/>
          <w:spacing w:val="-24"/>
          <w:sz w:val="16"/>
        </w:rPr>
        <w:t>CMD_BYTE_LENGTH</w:t>
      </w:r>
      <w:r>
        <w:rPr>
          <w:rFonts w:ascii="Lucida Console"/>
          <w:color w:val="231F20"/>
          <w:spacing w:val="-53"/>
          <w:sz w:val="16"/>
        </w:rPr>
        <w:t> </w:t>
      </w:r>
      <w:r>
        <w:rPr>
          <w:rFonts w:ascii="Lucida Console"/>
          <w:color w:val="231F20"/>
          <w:spacing w:val="-24"/>
          <w:sz w:val="16"/>
        </w:rPr>
        <w:t>+</w:t>
      </w:r>
    </w:p>
    <w:p>
      <w:pPr>
        <w:spacing w:line="309" w:lineRule="auto" w:before="0"/>
        <w:ind w:left="1233" w:right="2705" w:hanging="2"/>
        <w:jc w:val="left"/>
        <w:rPr>
          <w:rFonts w:ascii="Lucida Console"/>
          <w:sz w:val="16"/>
        </w:rPr>
      </w:pPr>
      <w:r>
        <w:rPr>
          <w:rFonts w:ascii="Lucida Console"/>
          <w:color w:val="231F20"/>
          <w:spacing w:val="-14"/>
          <w:sz w:val="16"/>
        </w:rPr>
        <w:t>footer.length</w:t>
      </w:r>
      <w:r>
        <w:rPr>
          <w:rFonts w:ascii="Lucida Console"/>
          <w:color w:val="231F20"/>
          <w:spacing w:val="-53"/>
          <w:sz w:val="16"/>
        </w:rPr>
        <w:t> </w:t>
      </w:r>
      <w:r>
        <w:rPr>
          <w:rFonts w:ascii="Lucida Console"/>
          <w:color w:val="231F20"/>
          <w:spacing w:val="-14"/>
          <w:sz w:val="16"/>
        </w:rPr>
        <w:t>+ </w:t>
      </w:r>
      <w:r>
        <w:rPr>
          <w:rFonts w:ascii="Lucida Console"/>
          <w:color w:val="231F20"/>
          <w:spacing w:val="-18"/>
          <w:sz w:val="16"/>
        </w:rPr>
        <w:t>name.getBytes().length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address.getBytes().length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city.getBytes().length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state.getBytes().length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yearlySalary.getBytes().length</w:t>
      </w:r>
      <w:r>
        <w:rPr>
          <w:rFonts w:ascii="Lucida Console"/>
          <w:color w:val="231F20"/>
          <w:spacing w:val="-50"/>
          <w:sz w:val="16"/>
        </w:rPr>
        <w:t> </w:t>
      </w: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1;</w:t>
      </w:r>
    </w:p>
    <w:p>
      <w:pPr>
        <w:spacing w:line="158" w:lineRule="exact" w:before="0"/>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AddEmployeeCmd(String</w:t>
      </w:r>
      <w:r>
        <w:rPr>
          <w:rFonts w:ascii="Lucida Console"/>
          <w:color w:val="231F20"/>
          <w:spacing w:val="-45"/>
          <w:sz w:val="16"/>
        </w:rPr>
        <w:t> </w:t>
      </w:r>
      <w:r>
        <w:rPr>
          <w:rFonts w:ascii="Lucida Console"/>
          <w:color w:val="231F20"/>
          <w:spacing w:val="-26"/>
          <w:sz w:val="16"/>
        </w:rPr>
        <w:t>name,</w:t>
      </w:r>
      <w:r>
        <w:rPr>
          <w:rFonts w:ascii="Lucida Console"/>
          <w:color w:val="231F20"/>
          <w:spacing w:val="-44"/>
          <w:sz w:val="16"/>
        </w:rPr>
        <w:t> </w:t>
      </w:r>
      <w:r>
        <w:rPr>
          <w:rFonts w:ascii="Lucida Console"/>
          <w:color w:val="231F20"/>
          <w:spacing w:val="-26"/>
          <w:sz w:val="16"/>
        </w:rPr>
        <w:t>String</w:t>
      </w:r>
      <w:r>
        <w:rPr>
          <w:rFonts w:ascii="Lucida Console"/>
          <w:color w:val="231F20"/>
          <w:spacing w:val="-45"/>
          <w:sz w:val="16"/>
        </w:rPr>
        <w:t> </w:t>
      </w:r>
      <w:r>
        <w:rPr>
          <w:rFonts w:ascii="Lucida Console"/>
          <w:color w:val="231F20"/>
          <w:spacing w:val="-26"/>
          <w:sz w:val="16"/>
        </w:rPr>
        <w:t>address,</w:t>
      </w:r>
    </w:p>
    <w:p>
      <w:pPr>
        <w:spacing w:line="309" w:lineRule="auto" w:before="40"/>
        <w:ind w:left="1934" w:right="2705" w:firstLine="0"/>
        <w:jc w:val="left"/>
        <w:rPr>
          <w:rFonts w:ascii="Lucida Console"/>
          <w:sz w:val="16"/>
        </w:rPr>
      </w:pPr>
      <w:r>
        <w:rPr>
          <w:rFonts w:ascii="Lucida Console"/>
          <w:color w:val="231F20"/>
          <w:spacing w:val="-24"/>
          <w:sz w:val="16"/>
        </w:rPr>
        <w:t>String</w:t>
      </w:r>
      <w:r>
        <w:rPr>
          <w:rFonts w:ascii="Lucida Console"/>
          <w:color w:val="231F20"/>
          <w:spacing w:val="-55"/>
          <w:sz w:val="16"/>
        </w:rPr>
        <w:t> </w:t>
      </w:r>
      <w:r>
        <w:rPr>
          <w:rFonts w:ascii="Lucida Console"/>
          <w:color w:val="231F20"/>
          <w:spacing w:val="-24"/>
          <w:sz w:val="16"/>
        </w:rPr>
        <w:t>city,</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state,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yearlySalary)</w:t>
      </w:r>
      <w:r>
        <w:rPr>
          <w:rFonts w:ascii="Lucida Console"/>
          <w:color w:val="231F20"/>
          <w:spacing w:val="-53"/>
          <w:sz w:val="16"/>
        </w:rPr>
        <w:t> </w:t>
      </w:r>
      <w:r>
        <w:rPr>
          <w:rFonts w:ascii="Lucida Console"/>
          <w:color w:val="231F20"/>
          <w:spacing w:val="-14"/>
          <w:sz w:val="16"/>
        </w:rPr>
        <w:t>{</w:t>
      </w:r>
    </w:p>
    <w:p>
      <w:pPr>
        <w:spacing w:line="309" w:lineRule="auto" w:before="5"/>
        <w:ind w:left="672" w:right="4156" w:firstLine="0"/>
        <w:jc w:val="left"/>
        <w:rPr>
          <w:rFonts w:ascii="Lucida Console"/>
          <w:sz w:val="16"/>
        </w:rPr>
      </w:pPr>
      <w:r>
        <w:rPr>
          <w:rFonts w:ascii="Lucida Console"/>
          <w:color w:val="231F20"/>
          <w:spacing w:val="-14"/>
          <w:sz w:val="16"/>
        </w:rPr>
        <w:t>this.name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name; </w:t>
      </w:r>
      <w:r>
        <w:rPr>
          <w:rFonts w:ascii="Lucida Console"/>
          <w:color w:val="231F20"/>
          <w:spacing w:val="-26"/>
          <w:sz w:val="16"/>
        </w:rPr>
        <w:t>this.address</w:t>
      </w:r>
      <w:r>
        <w:rPr>
          <w:rFonts w:ascii="Lucida Console"/>
          <w:color w:val="231F20"/>
          <w:spacing w:val="-48"/>
          <w:sz w:val="16"/>
        </w:rPr>
        <w:t> </w:t>
      </w:r>
      <w:r>
        <w:rPr>
          <w:rFonts w:ascii="Lucida Console"/>
          <w:color w:val="231F20"/>
          <w:spacing w:val="-26"/>
          <w:sz w:val="16"/>
        </w:rPr>
        <w:t>=</w:t>
      </w:r>
      <w:r>
        <w:rPr>
          <w:rFonts w:ascii="Lucida Console"/>
          <w:color w:val="231F20"/>
          <w:spacing w:val="-48"/>
          <w:sz w:val="16"/>
        </w:rPr>
        <w:t> </w:t>
      </w:r>
      <w:r>
        <w:rPr>
          <w:rFonts w:ascii="Lucida Console"/>
          <w:color w:val="231F20"/>
          <w:spacing w:val="-26"/>
          <w:sz w:val="16"/>
        </w:rPr>
        <w:t>address; </w:t>
      </w:r>
      <w:r>
        <w:rPr>
          <w:rFonts w:ascii="Lucida Console"/>
          <w:color w:val="231F20"/>
          <w:spacing w:val="-14"/>
          <w:sz w:val="16"/>
        </w:rPr>
        <w:t>this.city</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city; </w:t>
      </w:r>
      <w:r>
        <w:rPr>
          <w:rFonts w:ascii="Lucida Console"/>
          <w:color w:val="231F20"/>
          <w:spacing w:val="-16"/>
          <w:sz w:val="16"/>
        </w:rPr>
        <w:t>this.state</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state;</w:t>
      </w:r>
    </w:p>
    <w:p>
      <w:pPr>
        <w:spacing w:line="159" w:lineRule="exact" w:before="0"/>
        <w:ind w:left="672" w:right="0" w:firstLine="0"/>
        <w:jc w:val="left"/>
        <w:rPr>
          <w:rFonts w:ascii="Lucida Console"/>
          <w:sz w:val="16"/>
        </w:rPr>
      </w:pPr>
      <w:r>
        <w:rPr>
          <w:rFonts w:ascii="Lucida Console"/>
          <w:color w:val="231F20"/>
          <w:spacing w:val="-26"/>
          <w:sz w:val="16"/>
        </w:rPr>
        <w:t>this.yearlySalary</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Integer.toString(yearlySalary);</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22"/>
        <w:ind w:left="1233" w:right="2705" w:hanging="841"/>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write(OutputStream</w:t>
      </w:r>
      <w:r>
        <w:rPr>
          <w:rFonts w:ascii="Lucida Console"/>
          <w:color w:val="231F20"/>
          <w:spacing w:val="-43"/>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72" w:right="2705"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outputStream.write(commandChar); outputStream.write(name.getBytes()); </w:t>
      </w:r>
      <w:r>
        <w:rPr>
          <w:rFonts w:ascii="Lucida Console"/>
          <w:color w:val="231F20"/>
          <w:spacing w:val="-22"/>
          <w:sz w:val="16"/>
        </w:rPr>
        <w:t>outputStream.write(0x00); </w:t>
      </w:r>
      <w:r>
        <w:rPr>
          <w:rFonts w:ascii="Lucida Console"/>
          <w:color w:val="231F20"/>
          <w:spacing w:val="-24"/>
          <w:sz w:val="16"/>
        </w:rPr>
        <w:t>outputStream.write(address.getBytes()); </w:t>
      </w:r>
      <w:r>
        <w:rPr>
          <w:rFonts w:ascii="Lucida Console"/>
          <w:color w:val="231F20"/>
          <w:spacing w:val="-22"/>
          <w:sz w:val="16"/>
        </w:rPr>
        <w:t>outputStream.write(0x00); </w:t>
      </w:r>
      <w:r>
        <w:rPr>
          <w:rFonts w:ascii="Lucida Console"/>
          <w:color w:val="231F20"/>
          <w:spacing w:val="-24"/>
          <w:sz w:val="16"/>
        </w:rPr>
        <w:t>outputStream.write(city.getBytes()); </w:t>
      </w:r>
      <w:r>
        <w:rPr>
          <w:rFonts w:ascii="Lucida Console"/>
          <w:color w:val="231F20"/>
          <w:spacing w:val="-22"/>
          <w:sz w:val="16"/>
        </w:rPr>
        <w:t>outputStream.write(0x00); </w:t>
      </w:r>
      <w:r>
        <w:rPr>
          <w:rFonts w:ascii="Lucida Console"/>
          <w:color w:val="231F20"/>
          <w:spacing w:val="-24"/>
          <w:sz w:val="16"/>
        </w:rPr>
        <w:t>outputStream.write(state.getBytes()); </w:t>
      </w:r>
      <w:r>
        <w:rPr>
          <w:rFonts w:ascii="Lucida Console"/>
          <w:color w:val="231F20"/>
          <w:spacing w:val="-22"/>
          <w:sz w:val="16"/>
        </w:rPr>
        <w:t>outputStream.write(0x00); </w:t>
      </w:r>
      <w:r>
        <w:rPr>
          <w:rFonts w:ascii="Lucida Console"/>
          <w:color w:val="231F20"/>
          <w:spacing w:val="-28"/>
          <w:sz w:val="16"/>
        </w:rPr>
        <w:t>outputStream.write(yearlySalary.getBytes()); </w:t>
      </w:r>
      <w:r>
        <w:rPr>
          <w:rFonts w:ascii="Lucida Console"/>
          <w:color w:val="231F20"/>
          <w:spacing w:val="-22"/>
          <w:sz w:val="16"/>
        </w:rPr>
        <w:t>outputStream.write(0x00); outputStream.write(footer);</w:t>
      </w:r>
    </w:p>
    <w:p>
      <w:pPr>
        <w:spacing w:line="155" w:lineRule="exact" w:before="0"/>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540" w:bottom="280" w:left="220" w:right="1080"/>
        </w:sectPr>
      </w:pPr>
    </w:p>
    <w:p>
      <w:pPr>
        <w:spacing w:before="96"/>
        <w:ind w:left="101" w:right="0" w:firstLine="0"/>
        <w:jc w:val="left"/>
        <w:rPr>
          <w:rFonts w:ascii="Lucida Console"/>
          <w:sz w:val="16"/>
        </w:rPr>
      </w:pPr>
      <w:r>
        <w:rPr/>
        <w:pict>
          <v:group style="position:absolute;margin-left:387.800995pt;margin-top:384.272003pt;width:6.7pt;height:47pt;mso-position-horizontal-relative:page;mso-position-vertical-relative:page;z-index:16087552" id="docshapegroup1883" coordorigin="7756,7685" coordsize="134,940">
            <v:rect style="position:absolute;left:7766;top:7695;width:114;height:920" id="docshape1884" filled="true" fillcolor="#231f20" stroked="false">
              <v:fill type="solid"/>
            </v:rect>
            <v:shape style="position:absolute;left:7766;top:7695;width:114;height:920" id="docshape1885"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63008" from="388.300995pt,384.772003pt" to="393.999995pt,384.772003pt" stroked="true" strokeweight="1pt" strokecolor="#231f20">
            <v:stroke dashstyle="solid"/>
            <w10:wrap type="none"/>
          </v:line>
        </w:pict>
      </w:r>
      <w:bookmarkStart w:name="_bookmark304" w:id="399"/>
      <w:bookmarkEnd w:id="399"/>
      <w:r>
        <w:rPr/>
      </w:r>
      <w:r>
        <w:rPr>
          <w:rFonts w:ascii="Lucida Console"/>
          <w:color w:val="231F20"/>
          <w:spacing w:val="-25"/>
          <w:sz w:val="16"/>
        </w:rPr>
        <w:t>import</w:t>
      </w:r>
      <w:r>
        <w:rPr>
          <w:rFonts w:ascii="Lucida Console"/>
          <w:color w:val="231F20"/>
          <w:spacing w:val="-44"/>
          <w:sz w:val="16"/>
        </w:rPr>
        <w:t> </w:t>
      </w:r>
      <w:r>
        <w:rPr>
          <w:rFonts w:ascii="Lucida Console"/>
          <w:color w:val="231F20"/>
          <w:spacing w:val="-21"/>
          <w:sz w:val="16"/>
        </w:rPr>
        <w:t>java.io.OutputStream;</w:t>
      </w:r>
    </w:p>
    <w:p>
      <w:pPr>
        <w:pStyle w:val="BodyText"/>
        <w:spacing w:before="2"/>
        <w:rPr>
          <w:rFonts w:ascii="Lucida Console"/>
          <w:sz w:val="25"/>
        </w:rPr>
      </w:pPr>
    </w:p>
    <w:p>
      <w:pPr>
        <w:spacing w:line="309" w:lineRule="auto" w:before="0"/>
        <w:ind w:left="381" w:right="3742" w:hanging="281"/>
        <w:jc w:val="left"/>
        <w:rPr>
          <w:rFonts w:ascii="Lucida Console"/>
          <w:sz w:val="16"/>
        </w:rPr>
      </w:pPr>
      <w:r>
        <w:rPr>
          <w:rFonts w:ascii="Lucida Console"/>
          <w:color w:val="231F20"/>
          <w:spacing w:val="-22"/>
          <w:sz w:val="16"/>
        </w:rPr>
        <w:t>public</w:t>
      </w:r>
      <w:r>
        <w:rPr>
          <w:rFonts w:ascii="Lucida Console"/>
          <w:color w:val="231F20"/>
          <w:spacing w:val="-50"/>
          <w:sz w:val="16"/>
        </w:rPr>
        <w:t> </w:t>
      </w:r>
      <w:r>
        <w:rPr>
          <w:rFonts w:ascii="Lucida Console"/>
          <w:color w:val="231F20"/>
          <w:spacing w:val="-22"/>
          <w:sz w:val="16"/>
        </w:rPr>
        <w:t>class</w:t>
      </w:r>
      <w:r>
        <w:rPr>
          <w:rFonts w:ascii="Lucida Console"/>
          <w:color w:val="231F20"/>
          <w:spacing w:val="-50"/>
          <w:sz w:val="16"/>
        </w:rPr>
        <w:t> </w:t>
      </w:r>
      <w:r>
        <w:rPr>
          <w:rFonts w:ascii="Lucida Console"/>
          <w:color w:val="231F20"/>
          <w:spacing w:val="-22"/>
          <w:sz w:val="16"/>
        </w:rPr>
        <w:t>LoginCommand</w:t>
      </w:r>
      <w:r>
        <w:rPr>
          <w:rFonts w:ascii="Lucida Console"/>
          <w:color w:val="231F20"/>
          <w:spacing w:val="-50"/>
          <w:sz w:val="16"/>
        </w:rPr>
        <w:t> </w:t>
      </w:r>
      <w:r>
        <w:rPr>
          <w:rFonts w:ascii="Lucida Console"/>
          <w:color w:val="231F20"/>
          <w:spacing w:val="-22"/>
          <w:sz w:val="16"/>
        </w:rPr>
        <w:t>{ </w:t>
      </w:r>
      <w:r>
        <w:rPr>
          <w:rFonts w:ascii="Lucida Console"/>
          <w:color w:val="231F20"/>
          <w:spacing w:val="-26"/>
          <w:sz w:val="16"/>
        </w:rPr>
        <w:t>private</w:t>
      </w:r>
      <w:r>
        <w:rPr>
          <w:rFonts w:ascii="Lucida Console"/>
          <w:color w:val="231F20"/>
          <w:spacing w:val="-49"/>
          <w:sz w:val="16"/>
        </w:rPr>
        <w:t> </w:t>
      </w:r>
      <w:r>
        <w:rPr>
          <w:rFonts w:ascii="Lucida Console"/>
          <w:color w:val="231F20"/>
          <w:spacing w:val="-26"/>
          <w:sz w:val="16"/>
        </w:rPr>
        <w:t>String</w:t>
      </w:r>
      <w:r>
        <w:rPr>
          <w:rFonts w:ascii="Lucida Console"/>
          <w:color w:val="231F20"/>
          <w:spacing w:val="-49"/>
          <w:sz w:val="16"/>
        </w:rPr>
        <w:t> </w:t>
      </w:r>
      <w:r>
        <w:rPr>
          <w:rFonts w:ascii="Lucida Console"/>
          <w:color w:val="231F20"/>
          <w:spacing w:val="-26"/>
          <w:sz w:val="16"/>
        </w:rPr>
        <w:t>userName; </w:t>
      </w: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String</w:t>
      </w:r>
      <w:r>
        <w:rPr>
          <w:rFonts w:ascii="Lucida Console"/>
          <w:color w:val="231F20"/>
          <w:spacing w:val="-53"/>
          <w:sz w:val="16"/>
        </w:rPr>
        <w:t> </w:t>
      </w:r>
      <w:r>
        <w:rPr>
          <w:rFonts w:ascii="Lucida Console"/>
          <w:color w:val="231F20"/>
          <w:spacing w:val="-18"/>
          <w:sz w:val="16"/>
        </w:rPr>
        <w:t>passwd;</w:t>
      </w:r>
    </w:p>
    <w:p>
      <w:pPr>
        <w:spacing w:line="159" w:lineRule="exact" w:before="0"/>
        <w:ind w:left="381" w:right="0"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header</w:t>
      </w:r>
    </w:p>
    <w:p>
      <w:pPr>
        <w:spacing w:before="46"/>
        <w:ind w:left="1222" w:right="0" w:firstLine="0"/>
        <w:jc w:val="left"/>
        <w:rPr>
          <w:rFonts w:ascii="Lucida Console"/>
          <w:sz w:val="16"/>
        </w:rPr>
      </w:pP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{(byte)0xde,</w:t>
      </w:r>
      <w:r>
        <w:rPr>
          <w:rFonts w:ascii="Lucida Console"/>
          <w:color w:val="231F20"/>
          <w:spacing w:val="-52"/>
          <w:sz w:val="16"/>
        </w:rPr>
        <w:t> </w:t>
      </w:r>
      <w:r>
        <w:rPr>
          <w:rFonts w:ascii="Lucida Console"/>
          <w:color w:val="231F20"/>
          <w:spacing w:val="-24"/>
          <w:sz w:val="16"/>
        </w:rPr>
        <w:t>(byte)0xad};</w:t>
      </w:r>
    </w:p>
    <w:p>
      <w:pPr>
        <w:spacing w:line="309" w:lineRule="auto" w:before="46"/>
        <w:ind w:left="381" w:right="2120"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commandChar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{0x01}; </w:t>
      </w:r>
      <w:r>
        <w:rPr>
          <w:rFonts w:ascii="Lucida Console"/>
          <w:color w:val="231F20"/>
          <w:spacing w:val="-20"/>
          <w:sz w:val="16"/>
        </w:rPr>
        <w:t>private</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byte[]</w:t>
      </w:r>
      <w:r>
        <w:rPr>
          <w:rFonts w:ascii="Lucida Console"/>
          <w:color w:val="231F20"/>
          <w:spacing w:val="-50"/>
          <w:sz w:val="16"/>
        </w:rPr>
        <w:t> </w:t>
      </w:r>
      <w:r>
        <w:rPr>
          <w:rFonts w:ascii="Lucida Console"/>
          <w:color w:val="231F20"/>
          <w:spacing w:val="-20"/>
          <w:sz w:val="16"/>
        </w:rPr>
        <w:t>footer</w:t>
      </w:r>
    </w:p>
    <w:p>
      <w:pPr>
        <w:spacing w:line="309" w:lineRule="auto" w:before="0"/>
        <w:ind w:left="381" w:right="2656"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private</w:t>
      </w:r>
      <w:r>
        <w:rPr>
          <w:rFonts w:ascii="Lucida Console"/>
          <w:color w:val="231F20"/>
          <w:spacing w:val="-48"/>
          <w:sz w:val="16"/>
        </w:rPr>
        <w:t> </w:t>
      </w:r>
      <w:r>
        <w:rPr>
          <w:rFonts w:ascii="Lucida Console"/>
          <w:color w:val="231F20"/>
          <w:spacing w:val="-20"/>
          <w:sz w:val="16"/>
        </w:rPr>
        <w:t>static</w:t>
      </w:r>
      <w:r>
        <w:rPr>
          <w:rFonts w:ascii="Lucida Console"/>
          <w:color w:val="231F20"/>
          <w:spacing w:val="-48"/>
          <w:sz w:val="16"/>
        </w:rPr>
        <w:t> </w:t>
      </w:r>
      <w:r>
        <w:rPr>
          <w:rFonts w:ascii="Lucida Console"/>
          <w:color w:val="231F20"/>
          <w:spacing w:val="-20"/>
          <w:sz w:val="16"/>
        </w:rPr>
        <w:t>final</w:t>
      </w:r>
      <w:r>
        <w:rPr>
          <w:rFonts w:ascii="Lucida Console"/>
          <w:color w:val="231F20"/>
          <w:spacing w:val="-48"/>
          <w:sz w:val="16"/>
        </w:rPr>
        <w:t> </w:t>
      </w:r>
      <w:r>
        <w:rPr>
          <w:rFonts w:ascii="Lucida Console"/>
          <w:color w:val="231F20"/>
          <w:spacing w:val="-20"/>
          <w:sz w:val="16"/>
        </w:rPr>
        <w:t>int</w:t>
      </w:r>
      <w:r>
        <w:rPr>
          <w:rFonts w:ascii="Lucida Console"/>
          <w:color w:val="231F20"/>
          <w:spacing w:val="-48"/>
          <w:sz w:val="16"/>
        </w:rPr>
        <w:t> </w:t>
      </w:r>
      <w:r>
        <w:rPr>
          <w:rFonts w:ascii="Lucida Console"/>
          <w:color w:val="231F20"/>
          <w:spacing w:val="-20"/>
          <w:sz w:val="16"/>
        </w:rPr>
        <w:t>SIZE_LENGTH</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1; </w:t>
      </w: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static</w:t>
      </w:r>
      <w:r>
        <w:rPr>
          <w:rFonts w:ascii="Lucida Console"/>
          <w:color w:val="231F20"/>
          <w:spacing w:val="-48"/>
          <w:sz w:val="16"/>
        </w:rPr>
        <w:t> </w:t>
      </w:r>
      <w:r>
        <w:rPr>
          <w:rFonts w:ascii="Lucida Console"/>
          <w:color w:val="231F20"/>
          <w:spacing w:val="-24"/>
          <w:sz w:val="16"/>
        </w:rPr>
        <w:t>final</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CMD_BYTE_LENGTH</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1;</w:t>
      </w:r>
    </w:p>
    <w:p>
      <w:pPr>
        <w:pStyle w:val="BodyText"/>
        <w:spacing w:before="4"/>
        <w:rPr>
          <w:rFonts w:ascii="Lucida Console"/>
        </w:rPr>
      </w:pPr>
    </w:p>
    <w:p>
      <w:pPr>
        <w:spacing w:line="309" w:lineRule="auto" w:before="1"/>
        <w:ind w:left="661" w:right="1184"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LoginCommand(String</w:t>
      </w:r>
      <w:r>
        <w:rPr>
          <w:rFonts w:ascii="Lucida Console"/>
          <w:color w:val="231F20"/>
          <w:spacing w:val="-51"/>
          <w:sz w:val="16"/>
        </w:rPr>
        <w:t> </w:t>
      </w:r>
      <w:r>
        <w:rPr>
          <w:rFonts w:ascii="Lucida Console"/>
          <w:color w:val="231F20"/>
          <w:spacing w:val="-24"/>
          <w:sz w:val="16"/>
        </w:rPr>
        <w:t>userName,</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passwd)</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this.userName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userName;</w:t>
      </w:r>
    </w:p>
    <w:p>
      <w:pPr>
        <w:spacing w:line="159" w:lineRule="exact" w:before="0"/>
        <w:ind w:left="661" w:right="0" w:firstLine="0"/>
        <w:jc w:val="left"/>
        <w:rPr>
          <w:rFonts w:ascii="Lucida Console"/>
          <w:sz w:val="16"/>
        </w:rPr>
      </w:pPr>
      <w:r>
        <w:rPr>
          <w:rFonts w:ascii="Lucida Console"/>
          <w:color w:val="231F20"/>
          <w:spacing w:val="-24"/>
          <w:sz w:val="16"/>
        </w:rPr>
        <w:t>this.passwd</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passwd;</w:t>
      </w:r>
    </w:p>
    <w:p>
      <w:pPr>
        <w:spacing w:before="46"/>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int</w:t>
      </w:r>
      <w:r>
        <w:rPr>
          <w:rFonts w:ascii="Lucida Console"/>
          <w:color w:val="231F20"/>
          <w:spacing w:val="-51"/>
          <w:sz w:val="16"/>
        </w:rPr>
        <w:t> </w:t>
      </w:r>
      <w:r>
        <w:rPr>
          <w:rFonts w:ascii="Lucida Console"/>
          <w:color w:val="231F20"/>
          <w:spacing w:val="-24"/>
          <w:sz w:val="16"/>
        </w:rPr>
        <w:t>getSize()</w:t>
      </w:r>
      <w:r>
        <w:rPr>
          <w:rFonts w:ascii="Lucida Console"/>
          <w:color w:val="231F20"/>
          <w:spacing w:val="-51"/>
          <w:sz w:val="16"/>
        </w:rPr>
        <w:t> </w:t>
      </w:r>
      <w:r>
        <w:rPr>
          <w:rFonts w:ascii="Lucida Console"/>
          <w:color w:val="231F20"/>
          <w:spacing w:val="-24"/>
          <w:sz w:val="16"/>
        </w:rPr>
        <w:t>{</w:t>
      </w:r>
    </w:p>
    <w:p>
      <w:pPr>
        <w:spacing w:line="309" w:lineRule="auto" w:before="41"/>
        <w:ind w:left="1222" w:right="1625" w:hanging="561"/>
        <w:jc w:val="both"/>
        <w:rPr>
          <w:rFonts w:ascii="Lucida Console"/>
          <w:sz w:val="16"/>
        </w:rPr>
      </w:pPr>
      <w:r>
        <w:rPr>
          <w:rFonts w:ascii="Lucida Console"/>
          <w:color w:val="231F20"/>
          <w:spacing w:val="-28"/>
          <w:sz w:val="16"/>
        </w:rPr>
        <w:t>return</w:t>
      </w:r>
      <w:r>
        <w:rPr>
          <w:rFonts w:ascii="Lucida Console"/>
          <w:color w:val="231F20"/>
          <w:spacing w:val="3"/>
          <w:sz w:val="16"/>
        </w:rPr>
        <w:t> </w:t>
      </w:r>
      <w:r>
        <w:rPr>
          <w:rFonts w:ascii="Lucida Console"/>
          <w:color w:val="231F20"/>
          <w:spacing w:val="-28"/>
          <w:sz w:val="16"/>
        </w:rPr>
        <w:t>header.length</w:t>
      </w:r>
      <w:r>
        <w:rPr>
          <w:rFonts w:ascii="Lucida Console"/>
          <w:color w:val="231F20"/>
          <w:spacing w:val="4"/>
          <w:sz w:val="16"/>
        </w:rPr>
        <w:t> </w:t>
      </w:r>
      <w:r>
        <w:rPr>
          <w:rFonts w:ascii="Lucida Console"/>
          <w:color w:val="231F20"/>
          <w:spacing w:val="-28"/>
          <w:sz w:val="16"/>
        </w:rPr>
        <w:t>+</w:t>
      </w:r>
      <w:r>
        <w:rPr>
          <w:rFonts w:ascii="Lucida Console"/>
          <w:color w:val="231F20"/>
          <w:spacing w:val="4"/>
          <w:sz w:val="16"/>
        </w:rPr>
        <w:t> </w:t>
      </w:r>
      <w:r>
        <w:rPr>
          <w:rFonts w:ascii="Lucida Console"/>
          <w:color w:val="231F20"/>
          <w:spacing w:val="-28"/>
          <w:sz w:val="16"/>
        </w:rPr>
        <w:t>SIZE_LENGTH</w:t>
      </w:r>
      <w:r>
        <w:rPr>
          <w:rFonts w:ascii="Lucida Console"/>
          <w:color w:val="231F20"/>
          <w:spacing w:val="4"/>
          <w:sz w:val="16"/>
        </w:rPr>
        <w:t> </w:t>
      </w:r>
      <w:r>
        <w:rPr>
          <w:rFonts w:ascii="Lucida Console"/>
          <w:color w:val="231F20"/>
          <w:spacing w:val="-28"/>
          <w:sz w:val="16"/>
        </w:rPr>
        <w:t>+</w:t>
      </w:r>
      <w:r>
        <w:rPr>
          <w:rFonts w:ascii="Lucida Console"/>
          <w:color w:val="231F20"/>
          <w:spacing w:val="32"/>
          <w:sz w:val="16"/>
        </w:rPr>
        <w:t> </w:t>
      </w:r>
      <w:r>
        <w:rPr>
          <w:rFonts w:ascii="Lucida Console"/>
          <w:color w:val="231F20"/>
          <w:spacing w:val="-28"/>
          <w:sz w:val="16"/>
        </w:rPr>
        <w:t>CMD_BYTE_LENGTH</w:t>
      </w:r>
      <w:r>
        <w:rPr>
          <w:rFonts w:ascii="Lucida Console"/>
          <w:color w:val="231F20"/>
          <w:spacing w:val="4"/>
          <w:sz w:val="16"/>
        </w:rPr>
        <w:t> </w:t>
      </w:r>
      <w:r>
        <w:rPr>
          <w:rFonts w:ascii="Lucida Console"/>
          <w:color w:val="231F20"/>
          <w:spacing w:val="-28"/>
          <w:sz w:val="16"/>
        </w:rPr>
        <w:t>+ </w:t>
      </w:r>
      <w:r>
        <w:rPr>
          <w:rFonts w:ascii="Lucida Console"/>
          <w:color w:val="231F20"/>
          <w:spacing w:val="-30"/>
          <w:sz w:val="16"/>
        </w:rPr>
        <w:t>footer.length</w:t>
      </w:r>
      <w:r>
        <w:rPr>
          <w:rFonts w:ascii="Lucida Console"/>
          <w:color w:val="231F20"/>
          <w:spacing w:val="5"/>
          <w:sz w:val="16"/>
        </w:rPr>
        <w:t> </w:t>
      </w:r>
      <w:r>
        <w:rPr>
          <w:rFonts w:ascii="Lucida Console"/>
          <w:color w:val="231F20"/>
          <w:spacing w:val="-30"/>
          <w:sz w:val="16"/>
        </w:rPr>
        <w:t>+</w:t>
      </w:r>
      <w:r>
        <w:rPr>
          <w:rFonts w:ascii="Lucida Console"/>
          <w:color w:val="231F20"/>
          <w:spacing w:val="6"/>
          <w:sz w:val="16"/>
        </w:rPr>
        <w:t> </w:t>
      </w:r>
      <w:r>
        <w:rPr>
          <w:rFonts w:ascii="Lucida Console"/>
          <w:color w:val="231F20"/>
          <w:spacing w:val="-30"/>
          <w:sz w:val="16"/>
        </w:rPr>
        <w:t>userName.getBytes().length</w:t>
      </w:r>
      <w:r>
        <w:rPr>
          <w:rFonts w:ascii="Lucida Console"/>
          <w:color w:val="231F20"/>
          <w:spacing w:val="6"/>
          <w:sz w:val="16"/>
        </w:rPr>
        <w:t> </w:t>
      </w:r>
      <w:r>
        <w:rPr>
          <w:rFonts w:ascii="Lucida Console"/>
          <w:color w:val="231F20"/>
          <w:spacing w:val="-30"/>
          <w:sz w:val="16"/>
        </w:rPr>
        <w:t>+</w:t>
      </w:r>
      <w:r>
        <w:rPr>
          <w:rFonts w:ascii="Lucida Console"/>
          <w:color w:val="231F20"/>
          <w:spacing w:val="6"/>
          <w:sz w:val="16"/>
        </w:rPr>
        <w:t> </w:t>
      </w:r>
      <w:r>
        <w:rPr>
          <w:rFonts w:ascii="Lucida Console"/>
          <w:color w:val="231F20"/>
          <w:spacing w:val="-30"/>
          <w:sz w:val="16"/>
        </w:rPr>
        <w:t>1</w:t>
      </w:r>
      <w:r>
        <w:rPr>
          <w:rFonts w:ascii="Lucida Console"/>
          <w:color w:val="231F20"/>
          <w:spacing w:val="6"/>
          <w:sz w:val="16"/>
        </w:rPr>
        <w:t> </w:t>
      </w:r>
      <w:r>
        <w:rPr>
          <w:rFonts w:ascii="Lucida Console"/>
          <w:color w:val="231F20"/>
          <w:spacing w:val="-30"/>
          <w:sz w:val="16"/>
        </w:rPr>
        <w:t>+ </w:t>
      </w:r>
      <w:r>
        <w:rPr>
          <w:rFonts w:ascii="Lucida Console"/>
          <w:color w:val="231F20"/>
          <w:spacing w:val="-20"/>
          <w:sz w:val="16"/>
        </w:rPr>
        <w:t>passwd.getBytes().length</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1;</w:t>
      </w:r>
    </w:p>
    <w:p>
      <w:pPr>
        <w:spacing w:before="4"/>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1222" w:right="2340" w:hanging="84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61" w:right="1729"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outputStream.write(commandChar); </w:t>
      </w:r>
      <w:r>
        <w:rPr>
          <w:rFonts w:ascii="Lucida Console"/>
          <w:color w:val="231F20"/>
          <w:spacing w:val="-28"/>
          <w:sz w:val="16"/>
        </w:rPr>
        <w:t>outputStream.write(userName.getBytes()); </w:t>
      </w:r>
      <w:r>
        <w:rPr>
          <w:rFonts w:ascii="Lucida Console"/>
          <w:color w:val="231F20"/>
          <w:spacing w:val="-22"/>
          <w:sz w:val="16"/>
        </w:rPr>
        <w:t>outputStream.write(0x00); </w:t>
      </w:r>
      <w:r>
        <w:rPr>
          <w:rFonts w:ascii="Lucida Console"/>
          <w:color w:val="231F20"/>
          <w:spacing w:val="-24"/>
          <w:sz w:val="16"/>
        </w:rPr>
        <w:t>outputStream.write(passwd.getBytes()); </w:t>
      </w:r>
      <w:r>
        <w:rPr>
          <w:rFonts w:ascii="Lucida Console"/>
          <w:color w:val="231F20"/>
          <w:spacing w:val="-22"/>
          <w:sz w:val="16"/>
        </w:rPr>
        <w:t>outputStream.write(0x00); outputStream.write(footer);</w:t>
      </w:r>
    </w:p>
    <w:p>
      <w:pPr>
        <w:spacing w:line="157" w:lineRule="exact" w:before="0"/>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Figure</w:t>
      </w:r>
      <w:r>
        <w:rPr>
          <w:color w:val="231F20"/>
          <w:spacing w:val="2"/>
        </w:rPr>
        <w:t> </w:t>
      </w:r>
      <w:r>
        <w:rPr>
          <w:color w:val="231F20"/>
        </w:rPr>
        <w:t>21.1</w:t>
      </w:r>
      <w:r>
        <w:rPr>
          <w:color w:val="231F20"/>
          <w:spacing w:val="3"/>
        </w:rPr>
        <w:t> </w:t>
      </w:r>
      <w:r>
        <w:rPr>
          <w:color w:val="231F20"/>
        </w:rPr>
        <w:t>shows</w:t>
      </w:r>
      <w:r>
        <w:rPr>
          <w:color w:val="231F20"/>
          <w:spacing w:val="3"/>
        </w:rPr>
        <w:t> </w:t>
      </w:r>
      <w:r>
        <w:rPr>
          <w:color w:val="231F20"/>
        </w:rPr>
        <w:t>the</w:t>
      </w:r>
      <w:r>
        <w:rPr>
          <w:color w:val="231F20"/>
          <w:spacing w:val="3"/>
        </w:rPr>
        <w:t> </w:t>
      </w:r>
      <w:r>
        <w:rPr>
          <w:color w:val="231F20"/>
        </w:rPr>
        <w:t>classes</w:t>
      </w:r>
      <w:r>
        <w:rPr>
          <w:color w:val="231F20"/>
          <w:spacing w:val="2"/>
        </w:rPr>
        <w:t> </w:t>
      </w:r>
      <w:r>
        <w:rPr>
          <w:color w:val="231F20"/>
        </w:rPr>
        <w:t>in</w:t>
      </w:r>
      <w:r>
        <w:rPr>
          <w:color w:val="231F20"/>
          <w:spacing w:val="3"/>
        </w:rPr>
        <w:t> </w:t>
      </w:r>
      <w:r>
        <w:rPr>
          <w:color w:val="231F20"/>
          <w:spacing w:val="-4"/>
        </w:rPr>
        <w:t>UML.</w:t>
      </w:r>
    </w:p>
    <w:p>
      <w:pPr>
        <w:spacing w:after="0"/>
        <w:sectPr>
          <w:pgSz w:w="7880" w:h="11400"/>
          <w:pgMar w:top="180" w:bottom="280" w:left="560" w:right="1080"/>
        </w:sectPr>
      </w:pPr>
    </w:p>
    <w:p>
      <w:pPr>
        <w:tabs>
          <w:tab w:pos="3839" w:val="left" w:leader="none"/>
        </w:tabs>
        <w:spacing w:line="240" w:lineRule="auto"/>
        <w:ind w:left="1242" w:right="0" w:firstLine="0"/>
        <w:rPr>
          <w:sz w:val="20"/>
        </w:rPr>
      </w:pPr>
      <w:r>
        <w:rPr/>
        <w:pict>
          <v:group style="position:absolute;margin-left:-.5pt;margin-top:402.272003pt;width:5.1pt;height:47pt;mso-position-horizontal-relative:page;mso-position-vertical-relative:page;z-index:16089088" id="docshapegroup1886" coordorigin="-10,8045" coordsize="102,940">
            <v:rect style="position:absolute;left:0;top:8055;width:82;height:920" id="docshape1887" filled="true" fillcolor="#231f20" stroked="false">
              <v:fill type="solid"/>
            </v:rect>
            <v:shape style="position:absolute;left:0;top:8055;width:82;height:920" id="docshape1888" coordorigin="0,8055" coordsize="82,920" path="m0,8055l82,8055,82,8975,0,8975e" filled="false" stroked="true" strokeweight="1pt" strokecolor="#231f20">
              <v:path arrowok="t"/>
              <v:stroke dashstyle="solid"/>
            </v:shape>
            <w10:wrap type="none"/>
          </v:group>
        </w:pict>
      </w:r>
      <w:r>
        <w:rPr/>
        <w:pict>
          <v:line style="position:absolute;mso-position-horizontal-relative:page;mso-position-vertical-relative:page;z-index:-24360448" from="206.181pt,77.945pt" to="254.931pt,77.945pt" stroked="true" strokeweight=".5pt" strokecolor="#231f20">
            <v:stroke dashstyle="solid"/>
            <w10:wrap type="none"/>
          </v:line>
        </w:pict>
      </w:r>
      <w:r>
        <w:rPr/>
        <w:pict>
          <v:line style="position:absolute;mso-position-horizontal-relative:page;mso-position-vertical-relative:page;z-index:-24359936" from="206.181pt,86.362pt" to="280.931pt,86.362pt" stroked="true" strokeweight=".5pt" strokecolor="#231f20">
            <v:stroke dashstyle="solid"/>
            <w10:wrap type="none"/>
          </v:line>
        </w:pict>
      </w:r>
      <w:r>
        <w:rPr>
          <w:sz w:val="20"/>
        </w:rPr>
        <w:pict>
          <v:shape style="width:98.8pt;height:136.7pt;mso-position-horizontal-relative:char;mso-position-vertical-relative:line" type="#_x0000_t202" id="docshape1889" filled="false" stroked="false">
            <w10:anchorlock/>
            <v:textbox inset="0,0,0,0">
              <w:txbxContent>
                <w:tbl>
                  <w:tblPr>
                    <w:tblW w:w="0" w:type="auto"/>
                    <w:jc w:val="left"/>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6"/>
                  </w:tblGrid>
                  <w:tr>
                    <w:trPr>
                      <w:trHeight w:val="243" w:hRule="atLeast"/>
                    </w:trPr>
                    <w:tc>
                      <w:tcPr>
                        <w:tcW w:w="1956" w:type="dxa"/>
                        <w:tcBorders>
                          <w:bottom w:val="single" w:sz="4" w:space="0" w:color="231F20"/>
                        </w:tcBorders>
                      </w:tcPr>
                      <w:p>
                        <w:pPr>
                          <w:pStyle w:val="TableParagraph"/>
                          <w:spacing w:before="31"/>
                          <w:ind w:left="348"/>
                          <w:rPr>
                            <w:b/>
                            <w:sz w:val="14"/>
                          </w:rPr>
                        </w:pPr>
                        <w:bookmarkStart w:name="_bookmark305" w:id="400"/>
                        <w:bookmarkEnd w:id="400"/>
                        <w:r>
                          <w:rPr/>
                        </w:r>
                        <w:r>
                          <w:rPr>
                            <w:b/>
                            <w:color w:val="231F20"/>
                            <w:spacing w:val="-2"/>
                            <w:sz w:val="14"/>
                          </w:rPr>
                          <w:t>AddEmployeeCmd</w:t>
                        </w:r>
                      </w:p>
                    </w:tc>
                  </w:tr>
                  <w:tr>
                    <w:trPr>
                      <w:trHeight w:val="1796" w:hRule="atLeast"/>
                    </w:trPr>
                    <w:tc>
                      <w:tcPr>
                        <w:tcW w:w="1956" w:type="dxa"/>
                        <w:tcBorders>
                          <w:top w:val="single" w:sz="4" w:space="0" w:color="231F20"/>
                          <w:bottom w:val="single" w:sz="4" w:space="0" w:color="231F20"/>
                        </w:tcBorders>
                      </w:tcPr>
                      <w:p>
                        <w:pPr>
                          <w:pStyle w:val="TableParagraph"/>
                          <w:spacing w:line="249" w:lineRule="auto" w:before="30"/>
                          <w:ind w:left="57" w:right="898"/>
                          <w:rPr>
                            <w:sz w:val="14"/>
                          </w:rPr>
                        </w:pPr>
                        <w:r>
                          <w:rPr>
                            <w:color w:val="231F20"/>
                            <w:sz w:val="14"/>
                          </w:rPr>
                          <w:t>name : String</w:t>
                        </w:r>
                        <w:r>
                          <w:rPr>
                            <w:color w:val="231F20"/>
                            <w:spacing w:val="40"/>
                            <w:sz w:val="14"/>
                          </w:rPr>
                          <w:t> </w:t>
                        </w:r>
                        <w:r>
                          <w:rPr>
                            <w:color w:val="231F20"/>
                            <w:sz w:val="14"/>
                          </w:rPr>
                          <w:t>address</w:t>
                        </w:r>
                        <w:r>
                          <w:rPr>
                            <w:color w:val="231F20"/>
                            <w:spacing w:val="-10"/>
                            <w:sz w:val="14"/>
                          </w:rPr>
                          <w:t> </w:t>
                        </w:r>
                        <w:r>
                          <w:rPr>
                            <w:color w:val="231F20"/>
                            <w:sz w:val="14"/>
                          </w:rPr>
                          <w:t>:</w:t>
                        </w:r>
                        <w:r>
                          <w:rPr>
                            <w:color w:val="231F20"/>
                            <w:spacing w:val="-10"/>
                            <w:sz w:val="14"/>
                          </w:rPr>
                          <w:t> </w:t>
                        </w:r>
                        <w:r>
                          <w:rPr>
                            <w:color w:val="231F20"/>
                            <w:sz w:val="14"/>
                          </w:rPr>
                          <w:t>String</w:t>
                        </w:r>
                        <w:r>
                          <w:rPr>
                            <w:color w:val="231F20"/>
                            <w:spacing w:val="40"/>
                            <w:sz w:val="14"/>
                          </w:rPr>
                          <w:t> </w:t>
                        </w:r>
                        <w:r>
                          <w:rPr>
                            <w:color w:val="231F20"/>
                            <w:sz w:val="14"/>
                          </w:rPr>
                          <w:t>city : String</w:t>
                        </w:r>
                      </w:p>
                      <w:p>
                        <w:pPr>
                          <w:pStyle w:val="TableParagraph"/>
                          <w:spacing w:line="249" w:lineRule="auto" w:before="1"/>
                          <w:ind w:left="57" w:right="420"/>
                          <w:rPr>
                            <w:sz w:val="14"/>
                          </w:rPr>
                        </w:pPr>
                        <w:r>
                          <w:rPr>
                            <w:color w:val="231F20"/>
                            <w:sz w:val="14"/>
                          </w:rPr>
                          <w:t>stat : String</w:t>
                        </w:r>
                        <w:r>
                          <w:rPr>
                            <w:color w:val="231F20"/>
                            <w:spacing w:val="40"/>
                            <w:sz w:val="14"/>
                          </w:rPr>
                          <w:t> </w:t>
                        </w:r>
                        <w:r>
                          <w:rPr>
                            <w:color w:val="231F20"/>
                            <w:sz w:val="14"/>
                          </w:rPr>
                          <w:t>yearlySalary</w:t>
                        </w:r>
                        <w:r>
                          <w:rPr>
                            <w:color w:val="231F20"/>
                            <w:spacing w:val="-10"/>
                            <w:sz w:val="14"/>
                          </w:rPr>
                          <w:t> </w:t>
                        </w:r>
                        <w:r>
                          <w:rPr>
                            <w:color w:val="231F20"/>
                            <w:sz w:val="14"/>
                          </w:rPr>
                          <w:t>:</w:t>
                        </w:r>
                        <w:r>
                          <w:rPr>
                            <w:color w:val="231F20"/>
                            <w:spacing w:val="-10"/>
                            <w:sz w:val="14"/>
                          </w:rPr>
                          <w:t> </w:t>
                        </w:r>
                        <w:r>
                          <w:rPr>
                            <w:color w:val="231F20"/>
                            <w:sz w:val="14"/>
                          </w:rPr>
                          <w:t>String</w:t>
                        </w:r>
                      </w:p>
                      <w:p>
                        <w:pPr>
                          <w:pStyle w:val="TableParagraph"/>
                          <w:numPr>
                            <w:ilvl w:val="0"/>
                            <w:numId w:val="47"/>
                          </w:numPr>
                          <w:tabs>
                            <w:tab w:pos="144" w:val="left" w:leader="none"/>
                          </w:tabs>
                          <w:spacing w:line="240" w:lineRule="auto" w:before="1" w:after="0"/>
                          <w:ind w:left="143" w:right="0" w:hanging="87"/>
                          <w:jc w:val="left"/>
                          <w:rPr>
                            <w:color w:val="231F20"/>
                            <w:sz w:val="14"/>
                            <w:u w:val="single" w:color="231F20"/>
                          </w:rPr>
                        </w:pPr>
                        <w:r>
                          <w:rPr>
                            <w:color w:val="231F20"/>
                            <w:sz w:val="14"/>
                          </w:rPr>
                          <w:t>header</w:t>
                        </w:r>
                        <w:r>
                          <w:rPr>
                            <w:color w:val="231F20"/>
                            <w:spacing w:val="-3"/>
                            <w:sz w:val="14"/>
                          </w:rPr>
                          <w:t> </w:t>
                        </w:r>
                        <w:r>
                          <w:rPr>
                            <w:color w:val="231F20"/>
                            <w:sz w:val="14"/>
                          </w:rPr>
                          <w:t>:</w:t>
                        </w:r>
                        <w:r>
                          <w:rPr>
                            <w:color w:val="231F20"/>
                            <w:spacing w:val="-10"/>
                            <w:sz w:val="14"/>
                          </w:rPr>
                          <w:t> </w:t>
                        </w:r>
                        <w:r>
                          <w:rPr>
                            <w:color w:val="231F20"/>
                            <w:sz w:val="14"/>
                          </w:rPr>
                          <w:t>byte</w:t>
                        </w:r>
                        <w:r>
                          <w:rPr>
                            <w:color w:val="231F20"/>
                            <w:spacing w:val="-2"/>
                            <w:sz w:val="14"/>
                          </w:rPr>
                          <w:t> </w:t>
                        </w:r>
                        <w:r>
                          <w:rPr>
                            <w:color w:val="231F20"/>
                            <w:spacing w:val="-5"/>
                            <w:sz w:val="14"/>
                          </w:rPr>
                          <w:t>[]</w:t>
                        </w:r>
                      </w:p>
                      <w:p>
                        <w:pPr>
                          <w:pStyle w:val="TableParagraph"/>
                          <w:numPr>
                            <w:ilvl w:val="0"/>
                            <w:numId w:val="47"/>
                          </w:numPr>
                          <w:tabs>
                            <w:tab w:pos="144" w:val="left" w:leader="none"/>
                          </w:tabs>
                          <w:spacing w:line="240" w:lineRule="auto" w:before="7" w:after="0"/>
                          <w:ind w:left="143" w:right="0" w:hanging="87"/>
                          <w:jc w:val="left"/>
                          <w:rPr>
                            <w:color w:val="231F20"/>
                            <w:sz w:val="14"/>
                            <w:u w:val="single" w:color="231F20"/>
                          </w:rPr>
                        </w:pPr>
                        <w:r>
                          <w:rPr>
                            <w:color w:val="231F20"/>
                            <w:sz w:val="14"/>
                          </w:rPr>
                          <w:t>commandChar</w:t>
                        </w:r>
                        <w:r>
                          <w:rPr>
                            <w:color w:val="231F20"/>
                            <w:spacing w:val="-7"/>
                            <w:sz w:val="14"/>
                          </w:rPr>
                          <w:t> </w:t>
                        </w:r>
                        <w:r>
                          <w:rPr>
                            <w:color w:val="231F20"/>
                            <w:sz w:val="14"/>
                          </w:rPr>
                          <w:t>:</w:t>
                        </w:r>
                        <w:r>
                          <w:rPr>
                            <w:color w:val="231F20"/>
                            <w:spacing w:val="-10"/>
                            <w:sz w:val="14"/>
                          </w:rPr>
                          <w:t> </w:t>
                        </w:r>
                        <w:r>
                          <w:rPr>
                            <w:color w:val="231F20"/>
                            <w:sz w:val="14"/>
                          </w:rPr>
                          <w:t>byte</w:t>
                        </w:r>
                        <w:r>
                          <w:rPr>
                            <w:color w:val="231F20"/>
                            <w:spacing w:val="-5"/>
                            <w:sz w:val="14"/>
                          </w:rPr>
                          <w:t> []</w:t>
                        </w:r>
                      </w:p>
                      <w:p>
                        <w:pPr>
                          <w:pStyle w:val="TableParagraph"/>
                          <w:numPr>
                            <w:ilvl w:val="0"/>
                            <w:numId w:val="47"/>
                          </w:numPr>
                          <w:tabs>
                            <w:tab w:pos="144" w:val="left" w:leader="none"/>
                          </w:tabs>
                          <w:spacing w:line="240" w:lineRule="auto" w:before="7" w:after="0"/>
                          <w:ind w:left="143" w:right="0" w:hanging="87"/>
                          <w:jc w:val="left"/>
                          <w:rPr>
                            <w:color w:val="231F20"/>
                            <w:sz w:val="14"/>
                            <w:u w:val="single" w:color="231F20"/>
                          </w:rPr>
                        </w:pPr>
                        <w:r>
                          <w:rPr>
                            <w:color w:val="231F20"/>
                            <w:spacing w:val="-6"/>
                            <w:sz w:val="14"/>
                            <w:u w:val="single" w:color="231F20"/>
                          </w:rPr>
                          <w:t> </w:t>
                        </w:r>
                        <w:r>
                          <w:rPr>
                            <w:color w:val="231F20"/>
                            <w:sz w:val="14"/>
                            <w:u w:val="single" w:color="231F20"/>
                          </w:rPr>
                          <w:t>footer</w:t>
                        </w:r>
                        <w:r>
                          <w:rPr>
                            <w:color w:val="231F20"/>
                            <w:spacing w:val="-3"/>
                            <w:sz w:val="14"/>
                            <w:u w:val="single" w:color="231F20"/>
                          </w:rPr>
                          <w:t> </w:t>
                        </w:r>
                        <w:r>
                          <w:rPr>
                            <w:color w:val="231F20"/>
                            <w:sz w:val="14"/>
                            <w:u w:val="single" w:color="231F20"/>
                          </w:rPr>
                          <w:t>:</w:t>
                        </w:r>
                        <w:r>
                          <w:rPr>
                            <w:color w:val="231F20"/>
                            <w:spacing w:val="-9"/>
                            <w:sz w:val="14"/>
                            <w:u w:val="single" w:color="231F20"/>
                          </w:rPr>
                          <w:t> </w:t>
                        </w:r>
                        <w:r>
                          <w:rPr>
                            <w:color w:val="231F20"/>
                            <w:sz w:val="14"/>
                            <w:u w:val="single" w:color="231F20"/>
                          </w:rPr>
                          <w:t>byte</w:t>
                        </w:r>
                        <w:r>
                          <w:rPr>
                            <w:color w:val="231F20"/>
                            <w:spacing w:val="-3"/>
                            <w:sz w:val="14"/>
                            <w:u w:val="single" w:color="231F20"/>
                          </w:rPr>
                          <w:t> </w:t>
                        </w:r>
                        <w:r>
                          <w:rPr>
                            <w:color w:val="231F20"/>
                            <w:spacing w:val="-5"/>
                            <w:sz w:val="14"/>
                            <w:u w:val="single" w:color="231F20"/>
                          </w:rPr>
                          <w:t>[</w:t>
                        </w:r>
                        <w:r>
                          <w:rPr>
                            <w:color w:val="231F20"/>
                            <w:spacing w:val="-5"/>
                            <w:sz w:val="14"/>
                          </w:rPr>
                          <w:t>]</w:t>
                        </w:r>
                      </w:p>
                      <w:p>
                        <w:pPr>
                          <w:pStyle w:val="TableParagraph"/>
                          <w:numPr>
                            <w:ilvl w:val="0"/>
                            <w:numId w:val="47"/>
                          </w:numPr>
                          <w:tabs>
                            <w:tab w:pos="144" w:val="left" w:leader="none"/>
                          </w:tabs>
                          <w:spacing w:line="240" w:lineRule="auto" w:before="7" w:after="0"/>
                          <w:ind w:left="143" w:right="0" w:hanging="87"/>
                          <w:jc w:val="left"/>
                          <w:rPr>
                            <w:color w:val="231F20"/>
                            <w:sz w:val="14"/>
                            <w:u w:val="single" w:color="231F20"/>
                          </w:rPr>
                        </w:pPr>
                        <w:r>
                          <w:rPr>
                            <w:color w:val="231F20"/>
                            <w:sz w:val="14"/>
                            <w:u w:val="single" w:color="231F20"/>
                          </w:rPr>
                          <w:t> SIZE_LENGTH :</w:t>
                        </w:r>
                        <w:r>
                          <w:rPr>
                            <w:color w:val="231F20"/>
                            <w:spacing w:val="-7"/>
                            <w:sz w:val="14"/>
                            <w:u w:val="single" w:color="231F20"/>
                          </w:rPr>
                          <w:t> </w:t>
                        </w:r>
                        <w:r>
                          <w:rPr>
                            <w:color w:val="231F20"/>
                            <w:spacing w:val="-5"/>
                            <w:sz w:val="14"/>
                            <w:u w:val="single" w:color="231F20"/>
                          </w:rPr>
                          <w:t>int</w:t>
                        </w:r>
                      </w:p>
                      <w:p>
                        <w:pPr>
                          <w:pStyle w:val="TableParagraph"/>
                          <w:numPr>
                            <w:ilvl w:val="0"/>
                            <w:numId w:val="47"/>
                          </w:numPr>
                          <w:tabs>
                            <w:tab w:pos="144" w:val="left" w:leader="none"/>
                          </w:tabs>
                          <w:spacing w:line="240" w:lineRule="auto" w:before="7" w:after="0"/>
                          <w:ind w:left="143" w:right="0" w:hanging="87"/>
                          <w:jc w:val="left"/>
                          <w:rPr>
                            <w:color w:val="231F20"/>
                            <w:sz w:val="14"/>
                            <w:u w:val="single" w:color="231F20"/>
                          </w:rPr>
                        </w:pPr>
                        <w:r>
                          <w:rPr>
                            <w:color w:val="231F20"/>
                            <w:spacing w:val="6"/>
                            <w:sz w:val="14"/>
                            <w:u w:val="single" w:color="231F20"/>
                          </w:rPr>
                          <w:t> </w:t>
                        </w:r>
                        <w:r>
                          <w:rPr>
                            <w:color w:val="231F20"/>
                            <w:spacing w:val="-2"/>
                            <w:sz w:val="14"/>
                            <w:u w:val="single" w:color="231F20"/>
                          </w:rPr>
                          <w:t>CMD_BYTE_LENGTH</w:t>
                        </w:r>
                        <w:r>
                          <w:rPr>
                            <w:color w:val="231F20"/>
                            <w:spacing w:val="5"/>
                            <w:sz w:val="14"/>
                            <w:u w:val="single" w:color="231F20"/>
                          </w:rPr>
                          <w:t> </w:t>
                        </w:r>
                        <w:r>
                          <w:rPr>
                            <w:color w:val="231F20"/>
                            <w:spacing w:val="-2"/>
                            <w:sz w:val="14"/>
                            <w:u w:val="single" w:color="231F20"/>
                          </w:rPr>
                          <w:t>:</w:t>
                        </w:r>
                        <w:r>
                          <w:rPr>
                            <w:color w:val="231F20"/>
                            <w:spacing w:val="-1"/>
                            <w:sz w:val="14"/>
                            <w:u w:val="single" w:color="231F20"/>
                          </w:rPr>
                          <w:t> </w:t>
                        </w:r>
                        <w:r>
                          <w:rPr>
                            <w:color w:val="231F20"/>
                            <w:spacing w:val="-5"/>
                            <w:sz w:val="14"/>
                            <w:u w:val="single" w:color="231F20"/>
                          </w:rPr>
                          <w:t>int</w:t>
                        </w:r>
                      </w:p>
                    </w:tc>
                  </w:tr>
                  <w:tr>
                    <w:trPr>
                      <w:trHeight w:val="633" w:hRule="atLeast"/>
                    </w:trPr>
                    <w:tc>
                      <w:tcPr>
                        <w:tcW w:w="1956" w:type="dxa"/>
                        <w:tcBorders>
                          <w:top w:val="single" w:sz="4" w:space="0" w:color="231F20"/>
                        </w:tcBorders>
                      </w:tcPr>
                      <w:p>
                        <w:pPr>
                          <w:pStyle w:val="TableParagraph"/>
                          <w:spacing w:before="34"/>
                          <w:ind w:left="57"/>
                          <w:rPr>
                            <w:sz w:val="14"/>
                          </w:rPr>
                        </w:pPr>
                        <w:r>
                          <w:rPr>
                            <w:color w:val="231F20"/>
                            <w:sz w:val="14"/>
                          </w:rPr>
                          <w:t>-</w:t>
                        </w:r>
                        <w:r>
                          <w:rPr>
                            <w:color w:val="231F20"/>
                            <w:spacing w:val="-4"/>
                            <w:sz w:val="14"/>
                          </w:rPr>
                          <w:t> </w:t>
                        </w:r>
                        <w:r>
                          <w:rPr>
                            <w:color w:val="231F20"/>
                            <w:sz w:val="14"/>
                          </w:rPr>
                          <w:t>getSize()</w:t>
                        </w:r>
                        <w:r>
                          <w:rPr>
                            <w:color w:val="231F20"/>
                            <w:spacing w:val="-4"/>
                            <w:sz w:val="14"/>
                          </w:rPr>
                          <w:t> </w:t>
                        </w:r>
                        <w:r>
                          <w:rPr>
                            <w:color w:val="231F20"/>
                            <w:sz w:val="14"/>
                          </w:rPr>
                          <w:t>:</w:t>
                        </w:r>
                        <w:r>
                          <w:rPr>
                            <w:color w:val="231F20"/>
                            <w:spacing w:val="-9"/>
                            <w:sz w:val="14"/>
                          </w:rPr>
                          <w:t> </w:t>
                        </w:r>
                        <w:r>
                          <w:rPr>
                            <w:color w:val="231F20"/>
                            <w:spacing w:val="-5"/>
                            <w:sz w:val="14"/>
                          </w:rPr>
                          <w:t>int</w:t>
                        </w:r>
                      </w:p>
                      <w:p>
                        <w:pPr>
                          <w:pStyle w:val="TableParagraph"/>
                          <w:spacing w:before="7"/>
                          <w:ind w:left="57"/>
                          <w:rPr>
                            <w:sz w:val="14"/>
                          </w:rPr>
                        </w:pPr>
                        <w:bookmarkStart w:name="First Steps" w:id="401"/>
                        <w:bookmarkEnd w:id="401"/>
                        <w:r>
                          <w:rPr/>
                        </w:r>
                        <w:bookmarkStart w:name="_bookmark306" w:id="402"/>
                        <w:bookmarkEnd w:id="402"/>
                        <w:r>
                          <w:rPr/>
                        </w:r>
                        <w:r>
                          <w:rPr>
                            <w:color w:val="231F20"/>
                            <w:sz w:val="14"/>
                          </w:rPr>
                          <w:t>+ </w:t>
                        </w:r>
                        <w:r>
                          <w:rPr>
                            <w:color w:val="231F20"/>
                            <w:spacing w:val="-2"/>
                            <w:sz w:val="14"/>
                          </w:rPr>
                          <w:t>AddEmployeeCmd(…)</w:t>
                        </w:r>
                      </w:p>
                      <w:p>
                        <w:pPr>
                          <w:pStyle w:val="TableParagraph"/>
                          <w:spacing w:before="7"/>
                          <w:ind w:left="57"/>
                          <w:rPr>
                            <w:sz w:val="14"/>
                          </w:rPr>
                        </w:pPr>
                        <w:r>
                          <w:rPr>
                            <w:color w:val="231F20"/>
                            <w:sz w:val="14"/>
                          </w:rPr>
                          <w:t>+ </w:t>
                        </w:r>
                        <w:r>
                          <w:rPr>
                            <w:color w:val="231F20"/>
                            <w:spacing w:val="-2"/>
                            <w:sz w:val="14"/>
                          </w:rPr>
                          <w:t>write(OutputStream)</w:t>
                        </w:r>
                      </w:p>
                    </w:tc>
                  </w:tr>
                </w:tbl>
                <w:p>
                  <w:pPr>
                    <w:pStyle w:val="BodyText"/>
                  </w:pPr>
                </w:p>
              </w:txbxContent>
            </v:textbox>
          </v:shape>
        </w:pict>
      </w:r>
      <w:r>
        <w:rPr>
          <w:sz w:val="20"/>
        </w:rPr>
      </w:r>
      <w:r>
        <w:rPr>
          <w:sz w:val="20"/>
        </w:rPr>
        <w:tab/>
      </w:r>
      <w:r>
        <w:rPr>
          <w:sz w:val="20"/>
        </w:rPr>
        <w:pict>
          <v:shape style="width:98.8pt;height:136.7pt;mso-position-horizontal-relative:char;mso-position-vertical-relative:line" type="#_x0000_t202" id="docshape1890" filled="false" stroked="false">
            <w10:anchorlock/>
            <v:textbox inset="0,0,0,0">
              <w:txbxContent>
                <w:tbl>
                  <w:tblPr>
                    <w:tblW w:w="0" w:type="auto"/>
                    <w:jc w:val="left"/>
                    <w:tblInd w:w="1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956"/>
                  </w:tblGrid>
                  <w:tr>
                    <w:trPr>
                      <w:trHeight w:val="243" w:hRule="atLeast"/>
                    </w:trPr>
                    <w:tc>
                      <w:tcPr>
                        <w:tcW w:w="1956" w:type="dxa"/>
                        <w:tcBorders>
                          <w:bottom w:val="single" w:sz="4" w:space="0" w:color="231F20"/>
                        </w:tcBorders>
                      </w:tcPr>
                      <w:p>
                        <w:pPr>
                          <w:pStyle w:val="TableParagraph"/>
                          <w:spacing w:before="31"/>
                          <w:ind w:left="437"/>
                          <w:rPr>
                            <w:b/>
                            <w:sz w:val="14"/>
                          </w:rPr>
                        </w:pPr>
                        <w:r>
                          <w:rPr>
                            <w:b/>
                            <w:color w:val="231F20"/>
                            <w:spacing w:val="-2"/>
                            <w:sz w:val="14"/>
                          </w:rPr>
                          <w:t>LoginCommand</w:t>
                        </w:r>
                      </w:p>
                    </w:tc>
                  </w:tr>
                  <w:tr>
                    <w:trPr>
                      <w:trHeight w:val="1796" w:hRule="atLeast"/>
                    </w:trPr>
                    <w:tc>
                      <w:tcPr>
                        <w:tcW w:w="1956" w:type="dxa"/>
                        <w:tcBorders>
                          <w:top w:val="single" w:sz="4" w:space="0" w:color="231F20"/>
                          <w:bottom w:val="single" w:sz="4" w:space="0" w:color="231F20"/>
                        </w:tcBorders>
                      </w:tcPr>
                      <w:p>
                        <w:pPr>
                          <w:pStyle w:val="TableParagraph"/>
                          <w:numPr>
                            <w:ilvl w:val="0"/>
                            <w:numId w:val="48"/>
                          </w:numPr>
                          <w:tabs>
                            <w:tab w:pos="143" w:val="left" w:leader="none"/>
                          </w:tabs>
                          <w:spacing w:line="240" w:lineRule="auto" w:before="30" w:after="0"/>
                          <w:ind w:left="143" w:right="0" w:hanging="86"/>
                          <w:jc w:val="left"/>
                          <w:rPr>
                            <w:sz w:val="14"/>
                          </w:rPr>
                        </w:pPr>
                        <w:r>
                          <w:rPr>
                            <w:color w:val="231F20"/>
                            <w:sz w:val="14"/>
                          </w:rPr>
                          <w:t>userName</w:t>
                        </w:r>
                        <w:r>
                          <w:rPr>
                            <w:color w:val="231F20"/>
                            <w:spacing w:val="-8"/>
                            <w:sz w:val="14"/>
                          </w:rPr>
                          <w:t> </w:t>
                        </w:r>
                        <w:r>
                          <w:rPr>
                            <w:color w:val="231F20"/>
                            <w:sz w:val="14"/>
                          </w:rPr>
                          <w:t>:</w:t>
                        </w:r>
                        <w:r>
                          <w:rPr>
                            <w:color w:val="231F20"/>
                            <w:spacing w:val="-9"/>
                            <w:sz w:val="14"/>
                          </w:rPr>
                          <w:t> </w:t>
                        </w:r>
                        <w:r>
                          <w:rPr>
                            <w:color w:val="231F20"/>
                            <w:spacing w:val="-2"/>
                            <w:sz w:val="14"/>
                          </w:rPr>
                          <w:t>String</w:t>
                        </w:r>
                      </w:p>
                      <w:p>
                        <w:pPr>
                          <w:pStyle w:val="TableParagraph"/>
                          <w:numPr>
                            <w:ilvl w:val="0"/>
                            <w:numId w:val="48"/>
                          </w:numPr>
                          <w:tabs>
                            <w:tab w:pos="144" w:val="left" w:leader="none"/>
                          </w:tabs>
                          <w:spacing w:line="240" w:lineRule="auto" w:before="7" w:after="0"/>
                          <w:ind w:left="143" w:right="0" w:hanging="87"/>
                          <w:jc w:val="left"/>
                          <w:rPr>
                            <w:sz w:val="14"/>
                          </w:rPr>
                        </w:pPr>
                        <w:r>
                          <w:rPr>
                            <w:color w:val="231F20"/>
                            <w:sz w:val="14"/>
                          </w:rPr>
                          <w:t>passwd</w:t>
                        </w:r>
                        <w:r>
                          <w:rPr>
                            <w:color w:val="231F20"/>
                            <w:spacing w:val="-10"/>
                            <w:sz w:val="14"/>
                          </w:rPr>
                          <w:t> </w:t>
                        </w:r>
                        <w:r>
                          <w:rPr>
                            <w:color w:val="231F20"/>
                            <w:sz w:val="14"/>
                          </w:rPr>
                          <w:t>:</w:t>
                        </w:r>
                        <w:r>
                          <w:rPr>
                            <w:color w:val="231F20"/>
                            <w:spacing w:val="-9"/>
                            <w:sz w:val="14"/>
                          </w:rPr>
                          <w:t> </w:t>
                        </w:r>
                        <w:r>
                          <w:rPr>
                            <w:color w:val="231F20"/>
                            <w:spacing w:val="-2"/>
                            <w:sz w:val="14"/>
                          </w:rPr>
                          <w:t>String</w:t>
                        </w:r>
                      </w:p>
                      <w:p>
                        <w:pPr>
                          <w:pStyle w:val="TableParagraph"/>
                          <w:numPr>
                            <w:ilvl w:val="0"/>
                            <w:numId w:val="48"/>
                          </w:numPr>
                          <w:tabs>
                            <w:tab w:pos="144" w:val="left" w:leader="none"/>
                          </w:tabs>
                          <w:spacing w:line="240" w:lineRule="auto" w:before="7" w:after="0"/>
                          <w:ind w:left="143" w:right="0" w:hanging="87"/>
                          <w:jc w:val="left"/>
                          <w:rPr>
                            <w:sz w:val="14"/>
                          </w:rPr>
                        </w:pPr>
                        <w:r>
                          <w:rPr>
                            <w:color w:val="231F20"/>
                            <w:sz w:val="14"/>
                          </w:rPr>
                          <w:t>header</w:t>
                        </w:r>
                        <w:r>
                          <w:rPr>
                            <w:color w:val="231F20"/>
                            <w:spacing w:val="-3"/>
                            <w:sz w:val="14"/>
                          </w:rPr>
                          <w:t> </w:t>
                        </w:r>
                        <w:r>
                          <w:rPr>
                            <w:color w:val="231F20"/>
                            <w:sz w:val="14"/>
                          </w:rPr>
                          <w:t>:</w:t>
                        </w:r>
                        <w:r>
                          <w:rPr>
                            <w:color w:val="231F20"/>
                            <w:spacing w:val="-9"/>
                            <w:sz w:val="14"/>
                          </w:rPr>
                          <w:t> </w:t>
                        </w:r>
                        <w:r>
                          <w:rPr>
                            <w:color w:val="231F20"/>
                            <w:spacing w:val="-2"/>
                            <w:sz w:val="14"/>
                          </w:rPr>
                          <w:t>byte[]</w:t>
                        </w:r>
                      </w:p>
                      <w:p>
                        <w:pPr>
                          <w:pStyle w:val="TableParagraph"/>
                          <w:numPr>
                            <w:ilvl w:val="0"/>
                            <w:numId w:val="48"/>
                          </w:numPr>
                          <w:tabs>
                            <w:tab w:pos="144" w:val="left" w:leader="none"/>
                          </w:tabs>
                          <w:spacing w:line="240" w:lineRule="auto" w:before="7" w:after="0"/>
                          <w:ind w:left="143" w:right="0" w:hanging="87"/>
                          <w:jc w:val="left"/>
                          <w:rPr>
                            <w:sz w:val="14"/>
                          </w:rPr>
                        </w:pPr>
                        <w:r>
                          <w:rPr>
                            <w:color w:val="231F20"/>
                            <w:sz w:val="14"/>
                          </w:rPr>
                          <w:t>commandChar</w:t>
                        </w:r>
                        <w:r>
                          <w:rPr>
                            <w:color w:val="231F20"/>
                            <w:spacing w:val="-2"/>
                            <w:sz w:val="14"/>
                          </w:rPr>
                          <w:t> </w:t>
                        </w:r>
                        <w:r>
                          <w:rPr>
                            <w:color w:val="231F20"/>
                            <w:sz w:val="14"/>
                          </w:rPr>
                          <w:t>:</w:t>
                        </w:r>
                        <w:r>
                          <w:rPr>
                            <w:color w:val="231F20"/>
                            <w:spacing w:val="-7"/>
                            <w:sz w:val="14"/>
                          </w:rPr>
                          <w:t> </w:t>
                        </w:r>
                        <w:r>
                          <w:rPr>
                            <w:color w:val="231F20"/>
                            <w:sz w:val="14"/>
                          </w:rPr>
                          <w:t>byte</w:t>
                        </w:r>
                        <w:r>
                          <w:rPr>
                            <w:color w:val="231F20"/>
                            <w:spacing w:val="-1"/>
                            <w:sz w:val="14"/>
                          </w:rPr>
                          <w:t> </w:t>
                        </w:r>
                        <w:r>
                          <w:rPr>
                            <w:color w:val="231F20"/>
                            <w:spacing w:val="-5"/>
                            <w:sz w:val="14"/>
                          </w:rPr>
                          <w:t>[]</w:t>
                        </w:r>
                      </w:p>
                      <w:p>
                        <w:pPr>
                          <w:pStyle w:val="TableParagraph"/>
                          <w:numPr>
                            <w:ilvl w:val="0"/>
                            <w:numId w:val="48"/>
                          </w:numPr>
                          <w:tabs>
                            <w:tab w:pos="144" w:val="left" w:leader="none"/>
                          </w:tabs>
                          <w:spacing w:line="240" w:lineRule="auto" w:before="7" w:after="0"/>
                          <w:ind w:left="143" w:right="0" w:hanging="87"/>
                          <w:jc w:val="left"/>
                          <w:rPr>
                            <w:sz w:val="14"/>
                          </w:rPr>
                        </w:pPr>
                        <w:r>
                          <w:rPr>
                            <w:color w:val="231F20"/>
                            <w:sz w:val="14"/>
                          </w:rPr>
                          <w:t>footer</w:t>
                        </w:r>
                        <w:r>
                          <w:rPr>
                            <w:color w:val="231F20"/>
                            <w:spacing w:val="-6"/>
                            <w:sz w:val="14"/>
                          </w:rPr>
                          <w:t> </w:t>
                        </w:r>
                        <w:r>
                          <w:rPr>
                            <w:color w:val="231F20"/>
                            <w:sz w:val="14"/>
                          </w:rPr>
                          <w:t>:</w:t>
                        </w:r>
                        <w:r>
                          <w:rPr>
                            <w:color w:val="231F20"/>
                            <w:spacing w:val="-9"/>
                            <w:sz w:val="14"/>
                          </w:rPr>
                          <w:t> </w:t>
                        </w:r>
                        <w:r>
                          <w:rPr>
                            <w:color w:val="231F20"/>
                            <w:sz w:val="14"/>
                          </w:rPr>
                          <w:t>byte</w:t>
                        </w:r>
                        <w:r>
                          <w:rPr>
                            <w:color w:val="231F20"/>
                            <w:spacing w:val="-4"/>
                            <w:sz w:val="14"/>
                          </w:rPr>
                          <w:t> </w:t>
                        </w:r>
                        <w:r>
                          <w:rPr>
                            <w:color w:val="231F20"/>
                            <w:spacing w:val="-5"/>
                            <w:sz w:val="14"/>
                          </w:rPr>
                          <w:t>[]</w:t>
                        </w:r>
                      </w:p>
                      <w:p>
                        <w:pPr>
                          <w:pStyle w:val="TableParagraph"/>
                          <w:numPr>
                            <w:ilvl w:val="0"/>
                            <w:numId w:val="48"/>
                          </w:numPr>
                          <w:tabs>
                            <w:tab w:pos="144" w:val="left" w:leader="none"/>
                          </w:tabs>
                          <w:spacing w:line="240" w:lineRule="auto" w:before="7" w:after="0"/>
                          <w:ind w:left="143" w:right="0" w:hanging="87"/>
                          <w:jc w:val="left"/>
                          <w:rPr>
                            <w:sz w:val="14"/>
                          </w:rPr>
                        </w:pPr>
                        <w:r>
                          <w:rPr>
                            <w:color w:val="231F20"/>
                            <w:sz w:val="14"/>
                          </w:rPr>
                          <w:t>SIZE_LENGTH :</w:t>
                        </w:r>
                        <w:r>
                          <w:rPr>
                            <w:color w:val="231F20"/>
                            <w:spacing w:val="-7"/>
                            <w:sz w:val="14"/>
                          </w:rPr>
                          <w:t> </w:t>
                        </w:r>
                        <w:r>
                          <w:rPr>
                            <w:color w:val="231F20"/>
                            <w:spacing w:val="-5"/>
                            <w:sz w:val="14"/>
                          </w:rPr>
                          <w:t>int</w:t>
                        </w:r>
                      </w:p>
                      <w:p>
                        <w:pPr>
                          <w:pStyle w:val="TableParagraph"/>
                          <w:numPr>
                            <w:ilvl w:val="0"/>
                            <w:numId w:val="48"/>
                          </w:numPr>
                          <w:tabs>
                            <w:tab w:pos="143" w:val="left" w:leader="none"/>
                          </w:tabs>
                          <w:spacing w:line="240" w:lineRule="auto" w:before="7" w:after="0"/>
                          <w:ind w:left="143" w:right="0" w:hanging="86"/>
                          <w:jc w:val="left"/>
                          <w:rPr>
                            <w:sz w:val="14"/>
                          </w:rPr>
                        </w:pPr>
                        <w:r>
                          <w:rPr>
                            <w:color w:val="231F20"/>
                            <w:spacing w:val="-2"/>
                            <w:sz w:val="14"/>
                          </w:rPr>
                          <w:t>CMD_BYTE_LENGTH</w:t>
                        </w:r>
                        <w:r>
                          <w:rPr>
                            <w:color w:val="231F20"/>
                            <w:spacing w:val="8"/>
                            <w:sz w:val="14"/>
                          </w:rPr>
                          <w:t> </w:t>
                        </w:r>
                        <w:r>
                          <w:rPr>
                            <w:color w:val="231F20"/>
                            <w:spacing w:val="-2"/>
                            <w:sz w:val="14"/>
                          </w:rPr>
                          <w:t>:</w:t>
                        </w:r>
                        <w:r>
                          <w:rPr>
                            <w:color w:val="231F20"/>
                            <w:spacing w:val="2"/>
                            <w:sz w:val="14"/>
                          </w:rPr>
                          <w:t> </w:t>
                        </w:r>
                        <w:r>
                          <w:rPr>
                            <w:color w:val="231F20"/>
                            <w:spacing w:val="-5"/>
                            <w:sz w:val="14"/>
                          </w:rPr>
                          <w:t>int</w:t>
                        </w:r>
                      </w:p>
                    </w:tc>
                  </w:tr>
                  <w:tr>
                    <w:trPr>
                      <w:trHeight w:val="633" w:hRule="atLeast"/>
                    </w:trPr>
                    <w:tc>
                      <w:tcPr>
                        <w:tcW w:w="1956" w:type="dxa"/>
                        <w:tcBorders>
                          <w:top w:val="single" w:sz="4" w:space="0" w:color="231F20"/>
                        </w:tcBorders>
                      </w:tcPr>
                      <w:p>
                        <w:pPr>
                          <w:pStyle w:val="TableParagraph"/>
                          <w:spacing w:before="34"/>
                          <w:ind w:left="57"/>
                          <w:rPr>
                            <w:sz w:val="14"/>
                          </w:rPr>
                        </w:pPr>
                        <w:r>
                          <w:rPr>
                            <w:color w:val="231F20"/>
                            <w:sz w:val="14"/>
                          </w:rPr>
                          <w:t>-</w:t>
                        </w:r>
                        <w:r>
                          <w:rPr>
                            <w:color w:val="231F20"/>
                            <w:spacing w:val="-4"/>
                            <w:sz w:val="14"/>
                          </w:rPr>
                          <w:t> </w:t>
                        </w:r>
                        <w:r>
                          <w:rPr>
                            <w:color w:val="231F20"/>
                            <w:sz w:val="14"/>
                          </w:rPr>
                          <w:t>getSize()</w:t>
                        </w:r>
                        <w:r>
                          <w:rPr>
                            <w:color w:val="231F20"/>
                            <w:spacing w:val="-4"/>
                            <w:sz w:val="14"/>
                          </w:rPr>
                          <w:t> </w:t>
                        </w:r>
                        <w:r>
                          <w:rPr>
                            <w:color w:val="231F20"/>
                            <w:sz w:val="14"/>
                          </w:rPr>
                          <w:t>:</w:t>
                        </w:r>
                        <w:r>
                          <w:rPr>
                            <w:color w:val="231F20"/>
                            <w:spacing w:val="-9"/>
                            <w:sz w:val="14"/>
                          </w:rPr>
                          <w:t> </w:t>
                        </w:r>
                        <w:r>
                          <w:rPr>
                            <w:color w:val="231F20"/>
                            <w:spacing w:val="-5"/>
                            <w:sz w:val="14"/>
                          </w:rPr>
                          <w:t>int</w:t>
                        </w:r>
                      </w:p>
                      <w:p>
                        <w:pPr>
                          <w:pStyle w:val="TableParagraph"/>
                          <w:spacing w:before="7"/>
                          <w:ind w:left="57"/>
                          <w:rPr>
                            <w:sz w:val="14"/>
                          </w:rPr>
                        </w:pPr>
                        <w:r>
                          <w:rPr>
                            <w:color w:val="231F20"/>
                            <w:sz w:val="14"/>
                          </w:rPr>
                          <w:t>+ </w:t>
                        </w:r>
                        <w:r>
                          <w:rPr>
                            <w:color w:val="231F20"/>
                            <w:spacing w:val="-2"/>
                            <w:sz w:val="14"/>
                          </w:rPr>
                          <w:t>LoginCommand(…)</w:t>
                        </w:r>
                      </w:p>
                      <w:p>
                        <w:pPr>
                          <w:pStyle w:val="TableParagraph"/>
                          <w:spacing w:before="7"/>
                          <w:ind w:left="57"/>
                          <w:rPr>
                            <w:sz w:val="14"/>
                          </w:rPr>
                        </w:pPr>
                        <w:r>
                          <w:rPr>
                            <w:color w:val="231F20"/>
                            <w:sz w:val="14"/>
                          </w:rPr>
                          <w:t>+ </w:t>
                        </w:r>
                        <w:r>
                          <w:rPr>
                            <w:color w:val="231F20"/>
                            <w:spacing w:val="-2"/>
                            <w:sz w:val="14"/>
                          </w:rPr>
                          <w:t>write(OutputStream)</w:t>
                        </w:r>
                      </w:p>
                    </w:tc>
                  </w:tr>
                </w:tbl>
                <w:p>
                  <w:pPr>
                    <w:pStyle w:val="BodyText"/>
                  </w:pPr>
                </w:p>
              </w:txbxContent>
            </v:textbox>
          </v:shape>
        </w:pict>
      </w:r>
      <w:r>
        <w:rPr>
          <w:sz w:val="20"/>
        </w:rPr>
      </w:r>
    </w:p>
    <w:p>
      <w:pPr>
        <w:pStyle w:val="BodyText"/>
        <w:spacing w:before="1"/>
        <w:rPr>
          <w:sz w:val="21"/>
        </w:rPr>
      </w:pPr>
    </w:p>
    <w:p>
      <w:pPr>
        <w:tabs>
          <w:tab w:pos="1230" w:val="left" w:leader="none"/>
        </w:tabs>
        <w:spacing w:before="104"/>
        <w:ind w:left="112" w:right="0" w:firstLine="0"/>
        <w:jc w:val="left"/>
        <w:rPr>
          <w:rFonts w:ascii="Book Antiqua"/>
          <w:i/>
          <w:sz w:val="18"/>
        </w:rPr>
      </w:pPr>
      <w:r>
        <w:rPr/>
        <w:pict>
          <v:line style="position:absolute;mso-position-horizontal-relative:page;mso-position-vertical-relative:paragraph;z-index:-24361472" from="76.429001pt,-81.981651pt" to="127.179001pt,-81.981651pt" stroked="true" strokeweight=".5pt" strokecolor="#231f20">
            <v:stroke dashstyle="solid"/>
            <w10:wrap type="none"/>
          </v:line>
        </w:pict>
      </w:r>
      <w:r>
        <w:rPr/>
        <w:pict>
          <v:line style="position:absolute;mso-position-horizontal-relative:page;mso-position-vertical-relative:paragraph;z-index:-24360960" from="76.429001pt,-73.564651pt" to="151.179001pt,-73.564651pt" stroked="true" strokeweight=".5pt" strokecolor="#231f20">
            <v:stroke dashstyle="solid"/>
            <w10:wrap type="none"/>
          </v:line>
        </w:pict>
      </w:r>
      <w:r>
        <w:rPr/>
        <w:pict>
          <v:line style="position:absolute;mso-position-horizontal-relative:page;mso-position-vertical-relative:paragraph;z-index:-24359424" from="206.181pt,-90.429649pt" to="253.181pt,-90.429649pt" stroked="true" strokeweight=".5pt" strokecolor="#231f20">
            <v:stroke dashstyle="solid"/>
            <w10:wrap type="none"/>
          </v:line>
        </w:pict>
      </w:r>
      <w:r>
        <w:rPr/>
        <w:pict>
          <v:line style="position:absolute;mso-position-horizontal-relative:page;mso-position-vertical-relative:paragraph;z-index:-24358912" from="206.181pt,-82.106651pt" to="271.431pt,-82.106651pt" stroked="true" strokeweight=".5pt" strokecolor="#231f20">
            <v:stroke dashstyle="solid"/>
            <w10:wrap type="none"/>
          </v:line>
        </w:pict>
      </w:r>
      <w:r>
        <w:rPr/>
        <w:pict>
          <v:line style="position:absolute;mso-position-horizontal-relative:page;mso-position-vertical-relative:paragraph;z-index:-24358400" from="206.181pt,-73.856651pt" to="294.431pt,-73.856651pt" stroked="true" strokeweight=".5pt" strokecolor="#231f20">
            <v:stroke dashstyle="solid"/>
            <w10:wrap type="none"/>
          </v:line>
        </w:pict>
      </w:r>
      <w:r>
        <w:rPr>
          <w:b/>
          <w:color w:val="231F20"/>
          <w:spacing w:val="-7"/>
          <w:sz w:val="18"/>
        </w:rPr>
        <w:t>Figure</w:t>
      </w:r>
      <w:r>
        <w:rPr>
          <w:b/>
          <w:color w:val="231F20"/>
          <w:spacing w:val="3"/>
          <w:sz w:val="18"/>
        </w:rPr>
        <w:t> </w:t>
      </w:r>
      <w:r>
        <w:rPr>
          <w:b/>
          <w:color w:val="231F20"/>
          <w:spacing w:val="-4"/>
          <w:sz w:val="18"/>
        </w:rPr>
        <w:t>21.1</w:t>
      </w:r>
      <w:r>
        <w:rPr>
          <w:b/>
          <w:color w:val="231F20"/>
          <w:sz w:val="18"/>
        </w:rPr>
        <w:tab/>
      </w:r>
      <w:r>
        <w:rPr>
          <w:rFonts w:ascii="Lucida Console"/>
          <w:color w:val="231F20"/>
          <w:spacing w:val="-24"/>
          <w:sz w:val="18"/>
        </w:rPr>
        <w:t>AddEmployeeCmd</w:t>
      </w:r>
      <w:r>
        <w:rPr>
          <w:rFonts w:ascii="Lucida Console"/>
          <w:color w:val="231F20"/>
          <w:spacing w:val="-82"/>
          <w:sz w:val="18"/>
        </w:rPr>
        <w:t> </w:t>
      </w:r>
      <w:r>
        <w:rPr>
          <w:rFonts w:ascii="Book Antiqua"/>
          <w:i/>
          <w:color w:val="231F20"/>
          <w:spacing w:val="-24"/>
          <w:sz w:val="18"/>
        </w:rPr>
        <w:t>and</w:t>
      </w:r>
      <w:r>
        <w:rPr>
          <w:rFonts w:ascii="Book Antiqua"/>
          <w:i/>
          <w:color w:val="231F20"/>
          <w:spacing w:val="19"/>
          <w:sz w:val="18"/>
        </w:rPr>
        <w:t> </w:t>
      </w:r>
      <w:r>
        <w:rPr>
          <w:rFonts w:ascii="Lucida Console"/>
          <w:color w:val="231F20"/>
          <w:spacing w:val="-24"/>
          <w:sz w:val="18"/>
        </w:rPr>
        <w:t>LoginCommand</w:t>
      </w:r>
      <w:r>
        <w:rPr>
          <w:rFonts w:ascii="Book Antiqua"/>
          <w:i/>
          <w:color w:val="231F20"/>
          <w:spacing w:val="-24"/>
          <w:sz w:val="18"/>
        </w:rPr>
        <w:t>.</w:t>
      </w:r>
    </w:p>
    <w:p>
      <w:pPr>
        <w:pStyle w:val="BodyText"/>
        <w:spacing w:before="7"/>
        <w:rPr>
          <w:rFonts w:ascii="Book Antiqua"/>
          <w:i/>
          <w:sz w:val="17"/>
        </w:rPr>
      </w:pPr>
    </w:p>
    <w:p>
      <w:pPr>
        <w:pStyle w:val="BodyText"/>
        <w:spacing w:line="266" w:lineRule="auto" w:before="1"/>
        <w:ind w:left="112" w:right="112" w:firstLine="240"/>
        <w:jc w:val="both"/>
      </w:pPr>
      <w:r>
        <w:rPr>
          <w:color w:val="231F20"/>
        </w:rPr>
        <w:t>It looks like there is a lot of duplication, but so what? The amount of code </w:t>
      </w:r>
      <w:r>
        <w:rPr>
          <w:color w:val="231F20"/>
        </w:rPr>
        <w:t>is pretty small. We could refactor it, cutting out duplication, and make it smaller, but is that going to make our lives easier? Maybe yes, maybe no; it’s hard to tell just by looking at it.</w:t>
      </w:r>
    </w:p>
    <w:p>
      <w:pPr>
        <w:pStyle w:val="BodyText"/>
        <w:spacing w:line="266" w:lineRule="auto"/>
        <w:ind w:left="112" w:right="112" w:firstLine="240"/>
        <w:jc w:val="right"/>
      </w:pPr>
      <w:r>
        <w:rPr>
          <w:color w:val="231F20"/>
        </w:rPr>
        <w:t>Let’s</w:t>
      </w:r>
      <w:r>
        <w:rPr>
          <w:color w:val="231F20"/>
          <w:spacing w:val="23"/>
        </w:rPr>
        <w:t> </w:t>
      </w:r>
      <w:r>
        <w:rPr>
          <w:color w:val="231F20"/>
        </w:rPr>
        <w:t>try</w:t>
      </w:r>
      <w:r>
        <w:rPr>
          <w:color w:val="231F20"/>
          <w:spacing w:val="23"/>
        </w:rPr>
        <w:t> </w:t>
      </w:r>
      <w:r>
        <w:rPr>
          <w:color w:val="231F20"/>
        </w:rPr>
        <w:t>to</w:t>
      </w:r>
      <w:r>
        <w:rPr>
          <w:color w:val="231F20"/>
          <w:spacing w:val="23"/>
        </w:rPr>
        <w:t> </w:t>
      </w:r>
      <w:r>
        <w:rPr>
          <w:color w:val="231F20"/>
        </w:rPr>
        <w:t>identify</w:t>
      </w:r>
      <w:r>
        <w:rPr>
          <w:color w:val="231F20"/>
          <w:spacing w:val="23"/>
        </w:rPr>
        <w:t> </w:t>
      </w:r>
      <w:r>
        <w:rPr>
          <w:color w:val="231F20"/>
        </w:rPr>
        <w:t>pieces</w:t>
      </w:r>
      <w:r>
        <w:rPr>
          <w:color w:val="231F20"/>
          <w:spacing w:val="23"/>
        </w:rPr>
        <w:t> </w:t>
      </w:r>
      <w:r>
        <w:rPr>
          <w:color w:val="231F20"/>
        </w:rPr>
        <w:t>of</w:t>
      </w:r>
      <w:r>
        <w:rPr>
          <w:color w:val="231F20"/>
          <w:spacing w:val="23"/>
        </w:rPr>
        <w:t> </w:t>
      </w:r>
      <w:r>
        <w:rPr>
          <w:color w:val="231F20"/>
        </w:rPr>
        <w:t>duplication</w:t>
      </w:r>
      <w:r>
        <w:rPr>
          <w:color w:val="231F20"/>
          <w:spacing w:val="23"/>
        </w:rPr>
        <w:t> </w:t>
      </w:r>
      <w:r>
        <w:rPr>
          <w:color w:val="231F20"/>
        </w:rPr>
        <w:t>and</w:t>
      </w:r>
      <w:r>
        <w:rPr>
          <w:color w:val="231F20"/>
          <w:spacing w:val="23"/>
        </w:rPr>
        <w:t> </w:t>
      </w:r>
      <w:r>
        <w:rPr>
          <w:color w:val="231F20"/>
        </w:rPr>
        <w:t>remove</w:t>
      </w:r>
      <w:r>
        <w:rPr>
          <w:color w:val="231F20"/>
          <w:spacing w:val="23"/>
        </w:rPr>
        <w:t> </w:t>
      </w:r>
      <w:r>
        <w:rPr>
          <w:color w:val="231F20"/>
        </w:rPr>
        <w:t>it,</w:t>
      </w:r>
      <w:r>
        <w:rPr>
          <w:color w:val="231F20"/>
          <w:spacing w:val="23"/>
        </w:rPr>
        <w:t> </w:t>
      </w:r>
      <w:r>
        <w:rPr>
          <w:color w:val="231F20"/>
        </w:rPr>
        <w:t>and</w:t>
      </w:r>
      <w:r>
        <w:rPr>
          <w:color w:val="231F20"/>
          <w:spacing w:val="23"/>
        </w:rPr>
        <w:t> </w:t>
      </w:r>
      <w:r>
        <w:rPr>
          <w:color w:val="231F20"/>
        </w:rPr>
        <w:t>see</w:t>
      </w:r>
      <w:r>
        <w:rPr>
          <w:color w:val="231F20"/>
          <w:spacing w:val="23"/>
        </w:rPr>
        <w:t> </w:t>
      </w:r>
      <w:r>
        <w:rPr>
          <w:color w:val="231F20"/>
        </w:rPr>
        <w:t>where</w:t>
      </w:r>
      <w:r>
        <w:rPr>
          <w:color w:val="231F20"/>
          <w:spacing w:val="23"/>
        </w:rPr>
        <w:t> </w:t>
      </w:r>
      <w:r>
        <w:rPr>
          <w:color w:val="231F20"/>
        </w:rPr>
        <w:t>we end up. Then we can decide whether the duplication removal was really helpful. The first thing that we need is a set of tests that we’ll run after each refactor-</w:t>
      </w:r>
      <w:r>
        <w:rPr>
          <w:color w:val="231F20"/>
          <w:spacing w:val="40"/>
        </w:rPr>
        <w:t> </w:t>
      </w:r>
      <w:r>
        <w:rPr>
          <w:color w:val="231F20"/>
        </w:rPr>
        <w:t>ing.</w:t>
      </w:r>
      <w:r>
        <w:rPr>
          <w:color w:val="231F20"/>
          <w:spacing w:val="20"/>
        </w:rPr>
        <w:t> </w:t>
      </w:r>
      <w:r>
        <w:rPr>
          <w:color w:val="231F20"/>
        </w:rPr>
        <w:t>We’ll</w:t>
      </w:r>
      <w:r>
        <w:rPr>
          <w:color w:val="231F20"/>
          <w:spacing w:val="20"/>
        </w:rPr>
        <w:t> </w:t>
      </w:r>
      <w:r>
        <w:rPr>
          <w:color w:val="231F20"/>
        </w:rPr>
        <w:t>cut</w:t>
      </w:r>
      <w:r>
        <w:rPr>
          <w:color w:val="231F20"/>
          <w:spacing w:val="20"/>
        </w:rPr>
        <w:t> </w:t>
      </w:r>
      <w:r>
        <w:rPr>
          <w:color w:val="231F20"/>
        </w:rPr>
        <w:t>them</w:t>
      </w:r>
      <w:r>
        <w:rPr>
          <w:color w:val="231F20"/>
          <w:spacing w:val="20"/>
        </w:rPr>
        <w:t> </w:t>
      </w:r>
      <w:r>
        <w:rPr>
          <w:color w:val="231F20"/>
        </w:rPr>
        <w:t>out</w:t>
      </w:r>
      <w:r>
        <w:rPr>
          <w:color w:val="231F20"/>
          <w:spacing w:val="21"/>
        </w:rPr>
        <w:t> </w:t>
      </w:r>
      <w:r>
        <w:rPr>
          <w:color w:val="231F20"/>
        </w:rPr>
        <w:t>of</w:t>
      </w:r>
      <w:r>
        <w:rPr>
          <w:color w:val="231F20"/>
          <w:spacing w:val="20"/>
        </w:rPr>
        <w:t> </w:t>
      </w:r>
      <w:r>
        <w:rPr>
          <w:color w:val="231F20"/>
        </w:rPr>
        <w:t>the</w:t>
      </w:r>
      <w:r>
        <w:rPr>
          <w:color w:val="231F20"/>
          <w:spacing w:val="20"/>
        </w:rPr>
        <w:t> </w:t>
      </w:r>
      <w:r>
        <w:rPr>
          <w:color w:val="231F20"/>
        </w:rPr>
        <w:t>description</w:t>
      </w:r>
      <w:r>
        <w:rPr>
          <w:color w:val="231F20"/>
          <w:spacing w:val="20"/>
        </w:rPr>
        <w:t> </w:t>
      </w:r>
      <w:r>
        <w:rPr>
          <w:color w:val="231F20"/>
        </w:rPr>
        <w:t>here</w:t>
      </w:r>
      <w:r>
        <w:rPr>
          <w:color w:val="231F20"/>
          <w:spacing w:val="20"/>
        </w:rPr>
        <w:t> </w:t>
      </w:r>
      <w:r>
        <w:rPr>
          <w:color w:val="231F20"/>
        </w:rPr>
        <w:t>for</w:t>
      </w:r>
      <w:r>
        <w:rPr>
          <w:color w:val="231F20"/>
          <w:spacing w:val="21"/>
        </w:rPr>
        <w:t> </w:t>
      </w:r>
      <w:r>
        <w:rPr>
          <w:color w:val="231F20"/>
        </w:rPr>
        <w:t>brevity,</w:t>
      </w:r>
      <w:r>
        <w:rPr>
          <w:color w:val="231F20"/>
          <w:spacing w:val="20"/>
        </w:rPr>
        <w:t> </w:t>
      </w:r>
      <w:r>
        <w:rPr>
          <w:color w:val="231F20"/>
        </w:rPr>
        <w:t>but</w:t>
      </w:r>
      <w:r>
        <w:rPr>
          <w:color w:val="231F20"/>
          <w:spacing w:val="20"/>
        </w:rPr>
        <w:t> </w:t>
      </w:r>
      <w:r>
        <w:rPr>
          <w:color w:val="231F20"/>
        </w:rPr>
        <w:t>remember</w:t>
      </w:r>
      <w:r>
        <w:rPr>
          <w:color w:val="231F20"/>
          <w:spacing w:val="20"/>
        </w:rPr>
        <w:t> </w:t>
      </w:r>
      <w:r>
        <w:rPr>
          <w:color w:val="231F20"/>
          <w:spacing w:val="-4"/>
        </w:rPr>
        <w:t>that</w:t>
      </w:r>
    </w:p>
    <w:p>
      <w:pPr>
        <w:pStyle w:val="BodyText"/>
        <w:spacing w:line="233" w:lineRule="exact"/>
        <w:ind w:left="112"/>
      </w:pPr>
      <w:r>
        <w:rPr>
          <w:color w:val="231F20"/>
        </w:rPr>
        <w:t>they</w:t>
      </w:r>
      <w:r>
        <w:rPr>
          <w:color w:val="231F20"/>
          <w:spacing w:val="-2"/>
        </w:rPr>
        <w:t> </w:t>
      </w:r>
      <w:r>
        <w:rPr>
          <w:color w:val="231F20"/>
        </w:rPr>
        <w:t>are</w:t>
      </w:r>
      <w:r>
        <w:rPr>
          <w:color w:val="231F20"/>
          <w:spacing w:val="-2"/>
        </w:rPr>
        <w:t> there.</w:t>
      </w:r>
    </w:p>
    <w:p>
      <w:pPr>
        <w:pStyle w:val="BodyText"/>
      </w:pPr>
    </w:p>
    <w:p>
      <w:pPr>
        <w:pStyle w:val="BodyText"/>
        <w:spacing w:before="4"/>
        <w:rPr>
          <w:sz w:val="23"/>
        </w:rPr>
      </w:pPr>
      <w:r>
        <w:rPr/>
        <w:pict>
          <v:group style="position:absolute;margin-left:18.437pt;margin-top:14.910851pt;width:340.2pt;height:3.1pt;mso-position-horizontal-relative:page;mso-position-vertical-relative:paragraph;z-index:-15368704;mso-wrap-distance-left:0;mso-wrap-distance-right:0" id="docshapegroup1891" coordorigin="369,298" coordsize="6804,62">
            <v:rect style="position:absolute;left:368;top:298;width:6804;height:10" id="docshape1892" filled="true" fillcolor="#231f20" stroked="false">
              <v:fill type="solid"/>
            </v:rect>
            <v:line style="position:absolute" from="369,330" to="1829,330" stroked="true" strokeweight="3pt" strokecolor="#231f20">
              <v:stroke dashstyle="solid"/>
            </v:line>
            <w10:wrap type="topAndBottom"/>
          </v:group>
        </w:pict>
      </w:r>
    </w:p>
    <w:p>
      <w:pPr>
        <w:pStyle w:val="Heading4"/>
      </w:pPr>
      <w:hyperlink w:history="true" w:anchor="_bookmark4">
        <w:r>
          <w:rPr>
            <w:color w:val="231F20"/>
            <w:spacing w:val="-8"/>
          </w:rPr>
          <w:t>First</w:t>
        </w:r>
        <w:r>
          <w:rPr>
            <w:color w:val="231F20"/>
            <w:spacing w:val="-5"/>
          </w:rPr>
          <w:t> </w:t>
        </w:r>
        <w:r>
          <w:rPr>
            <w:color w:val="231F20"/>
            <w:spacing w:val="-4"/>
          </w:rPr>
          <w:t>Steps</w:t>
        </w:r>
      </w:hyperlink>
    </w:p>
    <w:p>
      <w:pPr>
        <w:pStyle w:val="BodyText"/>
        <w:spacing w:line="266" w:lineRule="auto" w:before="194"/>
        <w:ind w:left="112" w:right="112"/>
        <w:jc w:val="both"/>
      </w:pPr>
      <w:r>
        <w:rPr>
          <w:color w:val="231F20"/>
        </w:rPr>
        <w:t>My first reaction when I am confronted by duplication is to step back and get </w:t>
      </w:r>
      <w:r>
        <w:rPr>
          <w:color w:val="231F20"/>
        </w:rPr>
        <w:t>a sense of the full scope of it. When I do that, I start thinking about what kind of classes I’ll end up with and what the extracted bits of duplication will look like. Then I realize that I’m really over-thinking it. Removing small pieces of duplica- tion helps, and it makes it easier to see larger areas of duplication later. For </w:t>
      </w:r>
      <w:r>
        <w:rPr>
          <w:color w:val="231F20"/>
          <w:spacing w:val="-4"/>
        </w:rPr>
        <w:t>instance,</w:t>
      </w:r>
      <w:r>
        <w:rPr>
          <w:color w:val="231F20"/>
          <w:spacing w:val="-8"/>
        </w:rPr>
        <w:t> </w:t>
      </w:r>
      <w:r>
        <w:rPr>
          <w:color w:val="231F20"/>
          <w:spacing w:val="-4"/>
        </w:rPr>
        <w:t>in</w:t>
      </w:r>
      <w:r>
        <w:rPr>
          <w:color w:val="231F20"/>
          <w:spacing w:val="-7"/>
        </w:rPr>
        <w:t> </w:t>
      </w:r>
      <w:r>
        <w:rPr>
          <w:color w:val="231F20"/>
          <w:spacing w:val="-4"/>
        </w:rPr>
        <w:t>the</w:t>
      </w:r>
      <w:r>
        <w:rPr>
          <w:color w:val="231F20"/>
          <w:spacing w:val="-5"/>
        </w:rPr>
        <w:t> </w:t>
      </w:r>
      <w:r>
        <w:rPr>
          <w:rFonts w:ascii="Lucida Console" w:hAnsi="Lucida Console"/>
          <w:color w:val="231F20"/>
          <w:spacing w:val="-4"/>
          <w:sz w:val="19"/>
        </w:rPr>
        <w:t>write</w:t>
      </w:r>
      <w:r>
        <w:rPr>
          <w:rFonts w:ascii="Lucida Console" w:hAnsi="Lucida Console"/>
          <w:color w:val="231F20"/>
          <w:spacing w:val="-91"/>
          <w:sz w:val="19"/>
        </w:rPr>
        <w:t> </w:t>
      </w:r>
      <w:r>
        <w:rPr>
          <w:color w:val="231F20"/>
          <w:spacing w:val="-4"/>
        </w:rPr>
        <w:t>method</w:t>
      </w:r>
      <w:r>
        <w:rPr>
          <w:color w:val="231F20"/>
          <w:spacing w:val="-5"/>
        </w:rPr>
        <w:t> </w:t>
      </w:r>
      <w:r>
        <w:rPr>
          <w:color w:val="231F20"/>
          <w:spacing w:val="-4"/>
        </w:rPr>
        <w:t>of</w:t>
      </w:r>
      <w:r>
        <w:rPr>
          <w:color w:val="231F20"/>
          <w:spacing w:val="-5"/>
        </w:rPr>
        <w:t> </w:t>
      </w:r>
      <w:r>
        <w:rPr>
          <w:rFonts w:ascii="Lucida Console" w:hAnsi="Lucida Console"/>
          <w:color w:val="231F20"/>
          <w:spacing w:val="-4"/>
          <w:sz w:val="19"/>
        </w:rPr>
        <w:t>LoginCommand</w:t>
      </w:r>
      <w:r>
        <w:rPr>
          <w:color w:val="231F20"/>
          <w:spacing w:val="-4"/>
        </w:rPr>
        <w:t>,</w:t>
      </w:r>
      <w:r>
        <w:rPr>
          <w:color w:val="231F20"/>
          <w:spacing w:val="-5"/>
        </w:rPr>
        <w:t> </w:t>
      </w:r>
      <w:r>
        <w:rPr>
          <w:color w:val="231F20"/>
          <w:spacing w:val="-4"/>
        </w:rPr>
        <w:t>we</w:t>
      </w:r>
      <w:r>
        <w:rPr>
          <w:color w:val="231F20"/>
          <w:spacing w:val="-5"/>
        </w:rPr>
        <w:t> </w:t>
      </w:r>
      <w:r>
        <w:rPr>
          <w:color w:val="231F20"/>
          <w:spacing w:val="-4"/>
        </w:rPr>
        <w:t>have</w:t>
      </w:r>
      <w:r>
        <w:rPr>
          <w:color w:val="231F20"/>
          <w:spacing w:val="-5"/>
        </w:rPr>
        <w:t> </w:t>
      </w:r>
      <w:r>
        <w:rPr>
          <w:color w:val="231F20"/>
          <w:spacing w:val="-4"/>
        </w:rPr>
        <w:t>this</w:t>
      </w:r>
      <w:r>
        <w:rPr>
          <w:color w:val="231F20"/>
          <w:spacing w:val="-5"/>
        </w:rPr>
        <w:t> </w:t>
      </w:r>
      <w:r>
        <w:rPr>
          <w:color w:val="231F20"/>
          <w:spacing w:val="-4"/>
        </w:rPr>
        <w:t>code:</w:t>
      </w:r>
    </w:p>
    <w:p>
      <w:pPr>
        <w:spacing w:line="309" w:lineRule="auto" w:before="136"/>
        <w:ind w:left="112" w:right="3704" w:firstLine="0"/>
        <w:jc w:val="left"/>
        <w:rPr>
          <w:rFonts w:ascii="Lucida Console"/>
          <w:sz w:val="16"/>
        </w:rPr>
      </w:pPr>
      <w:r>
        <w:rPr>
          <w:rFonts w:ascii="Lucida Console"/>
          <w:color w:val="231F20"/>
          <w:spacing w:val="-28"/>
          <w:sz w:val="16"/>
        </w:rPr>
        <w:t>outputStream.write(userName.getBytes()); </w:t>
      </w:r>
      <w:r>
        <w:rPr>
          <w:rFonts w:ascii="Lucida Console"/>
          <w:color w:val="231F20"/>
          <w:spacing w:val="-22"/>
          <w:sz w:val="16"/>
        </w:rPr>
        <w:t>outputStream.write(0x00); </w:t>
      </w:r>
      <w:r>
        <w:rPr>
          <w:rFonts w:ascii="Lucida Console"/>
          <w:color w:val="231F20"/>
          <w:spacing w:val="-24"/>
          <w:sz w:val="16"/>
        </w:rPr>
        <w:t>outputStream.write(passwd.getBytes()); </w:t>
      </w:r>
      <w:r>
        <w:rPr>
          <w:rFonts w:ascii="Lucida Console"/>
          <w:color w:val="231F20"/>
          <w:spacing w:val="-22"/>
          <w:sz w:val="16"/>
        </w:rPr>
        <w:t>outputStream.write(0x00);</w:t>
      </w:r>
    </w:p>
    <w:p>
      <w:pPr>
        <w:pStyle w:val="BodyText"/>
        <w:spacing w:line="266" w:lineRule="auto" w:before="95"/>
        <w:ind w:left="112" w:firstLine="239"/>
      </w:pPr>
      <w:r>
        <w:rPr>
          <w:color w:val="231F20"/>
        </w:rPr>
        <w:t>When</w:t>
      </w:r>
      <w:r>
        <w:rPr>
          <w:color w:val="231F20"/>
          <w:spacing w:val="-9"/>
        </w:rPr>
        <w:t> </w:t>
      </w:r>
      <w:r>
        <w:rPr>
          <w:color w:val="231F20"/>
        </w:rPr>
        <w:t>we</w:t>
      </w:r>
      <w:r>
        <w:rPr>
          <w:color w:val="231F20"/>
          <w:spacing w:val="-9"/>
        </w:rPr>
        <w:t> </w:t>
      </w:r>
      <w:r>
        <w:rPr>
          <w:color w:val="231F20"/>
        </w:rPr>
        <w:t>write</w:t>
      </w:r>
      <w:r>
        <w:rPr>
          <w:color w:val="231F20"/>
          <w:spacing w:val="-9"/>
        </w:rPr>
        <w:t> </w:t>
      </w:r>
      <w:r>
        <w:rPr>
          <w:color w:val="231F20"/>
        </w:rPr>
        <w:t>out</w:t>
      </w:r>
      <w:r>
        <w:rPr>
          <w:color w:val="231F20"/>
          <w:spacing w:val="-9"/>
        </w:rPr>
        <w:t> </w:t>
      </w:r>
      <w:r>
        <w:rPr>
          <w:color w:val="231F20"/>
        </w:rPr>
        <w:t>a</w:t>
      </w:r>
      <w:r>
        <w:rPr>
          <w:color w:val="231F20"/>
          <w:spacing w:val="-9"/>
        </w:rPr>
        <w:t> </w:t>
      </w:r>
      <w:r>
        <w:rPr>
          <w:color w:val="231F20"/>
        </w:rPr>
        <w:t>string,</w:t>
      </w:r>
      <w:r>
        <w:rPr>
          <w:color w:val="231F20"/>
          <w:spacing w:val="-9"/>
        </w:rPr>
        <w:t> </w:t>
      </w:r>
      <w:r>
        <w:rPr>
          <w:color w:val="231F20"/>
        </w:rPr>
        <w:t>we</w:t>
      </w:r>
      <w:r>
        <w:rPr>
          <w:color w:val="231F20"/>
          <w:spacing w:val="-9"/>
        </w:rPr>
        <w:t> </w:t>
      </w:r>
      <w:r>
        <w:rPr>
          <w:color w:val="231F20"/>
        </w:rPr>
        <w:t>also</w:t>
      </w:r>
      <w:r>
        <w:rPr>
          <w:color w:val="231F20"/>
          <w:spacing w:val="-9"/>
        </w:rPr>
        <w:t> </w:t>
      </w:r>
      <w:r>
        <w:rPr>
          <w:color w:val="231F20"/>
        </w:rPr>
        <w:t>write</w:t>
      </w:r>
      <w:r>
        <w:rPr>
          <w:color w:val="231F20"/>
          <w:spacing w:val="-9"/>
        </w:rPr>
        <w:t> </w:t>
      </w:r>
      <w:r>
        <w:rPr>
          <w:color w:val="231F20"/>
        </w:rPr>
        <w:t>a</w:t>
      </w:r>
      <w:r>
        <w:rPr>
          <w:color w:val="231F20"/>
          <w:spacing w:val="-9"/>
        </w:rPr>
        <w:t> </w:t>
      </w:r>
      <w:r>
        <w:rPr>
          <w:color w:val="231F20"/>
        </w:rPr>
        <w:t>terminating</w:t>
      </w:r>
      <w:r>
        <w:rPr>
          <w:color w:val="231F20"/>
          <w:spacing w:val="-9"/>
        </w:rPr>
        <w:t> </w:t>
      </w:r>
      <w:r>
        <w:rPr>
          <w:color w:val="231F20"/>
        </w:rPr>
        <w:t>null</w:t>
      </w:r>
      <w:r>
        <w:rPr>
          <w:color w:val="231F20"/>
          <w:spacing w:val="-9"/>
        </w:rPr>
        <w:t> </w:t>
      </w:r>
      <w:r>
        <w:rPr>
          <w:color w:val="231F20"/>
        </w:rPr>
        <w:t>character</w:t>
      </w:r>
      <w:r>
        <w:rPr>
          <w:color w:val="231F20"/>
          <w:spacing w:val="-9"/>
        </w:rPr>
        <w:t> </w:t>
      </w:r>
      <w:r>
        <w:rPr>
          <w:color w:val="231F20"/>
        </w:rPr>
        <w:t>(</w:t>
      </w:r>
      <w:r>
        <w:rPr>
          <w:rFonts w:ascii="Lucida Console"/>
          <w:color w:val="231F20"/>
          <w:sz w:val="19"/>
        </w:rPr>
        <w:t>0x00</w:t>
      </w:r>
      <w:r>
        <w:rPr>
          <w:color w:val="231F20"/>
        </w:rPr>
        <w:t>). </w:t>
      </w:r>
      <w:r>
        <w:rPr>
          <w:color w:val="231F20"/>
          <w:spacing w:val="-2"/>
        </w:rPr>
        <w:t>We</w:t>
      </w:r>
      <w:r>
        <w:rPr>
          <w:color w:val="231F20"/>
          <w:spacing w:val="-9"/>
        </w:rPr>
        <w:t> </w:t>
      </w:r>
      <w:r>
        <w:rPr>
          <w:color w:val="231F20"/>
          <w:spacing w:val="-2"/>
        </w:rPr>
        <w:t>can</w:t>
      </w:r>
      <w:r>
        <w:rPr>
          <w:color w:val="231F20"/>
          <w:spacing w:val="-8"/>
        </w:rPr>
        <w:t> </w:t>
      </w:r>
      <w:r>
        <w:rPr>
          <w:color w:val="231F20"/>
          <w:spacing w:val="-2"/>
        </w:rPr>
        <w:t>extract</w:t>
      </w:r>
      <w:r>
        <w:rPr>
          <w:color w:val="231F20"/>
          <w:spacing w:val="-8"/>
        </w:rPr>
        <w:t> </w:t>
      </w:r>
      <w:r>
        <w:rPr>
          <w:color w:val="231F20"/>
          <w:spacing w:val="-2"/>
        </w:rPr>
        <w:t>the</w:t>
      </w:r>
      <w:r>
        <w:rPr>
          <w:color w:val="231F20"/>
          <w:spacing w:val="-9"/>
        </w:rPr>
        <w:t> </w:t>
      </w:r>
      <w:r>
        <w:rPr>
          <w:color w:val="231F20"/>
          <w:spacing w:val="-2"/>
        </w:rPr>
        <w:t>duplication</w:t>
      </w:r>
      <w:r>
        <w:rPr>
          <w:color w:val="231F20"/>
          <w:spacing w:val="-8"/>
        </w:rPr>
        <w:t> </w:t>
      </w:r>
      <w:r>
        <w:rPr>
          <w:color w:val="231F20"/>
          <w:spacing w:val="-2"/>
        </w:rPr>
        <w:t>like</w:t>
      </w:r>
      <w:r>
        <w:rPr>
          <w:color w:val="231F20"/>
          <w:spacing w:val="-8"/>
        </w:rPr>
        <w:t> </w:t>
      </w:r>
      <w:r>
        <w:rPr>
          <w:color w:val="231F20"/>
          <w:spacing w:val="-2"/>
        </w:rPr>
        <w:t>this.</w:t>
      </w:r>
      <w:r>
        <w:rPr>
          <w:color w:val="231F20"/>
          <w:spacing w:val="-6"/>
        </w:rPr>
        <w:t> </w:t>
      </w:r>
      <w:r>
        <w:rPr>
          <w:color w:val="231F20"/>
          <w:spacing w:val="-2"/>
        </w:rPr>
        <w:t>Create</w:t>
      </w:r>
      <w:r>
        <w:rPr>
          <w:color w:val="231F20"/>
          <w:spacing w:val="-7"/>
        </w:rPr>
        <w:t> </w:t>
      </w:r>
      <w:r>
        <w:rPr>
          <w:color w:val="231F20"/>
          <w:spacing w:val="-2"/>
        </w:rPr>
        <w:t>a</w:t>
      </w:r>
      <w:r>
        <w:rPr>
          <w:color w:val="231F20"/>
          <w:spacing w:val="-7"/>
        </w:rPr>
        <w:t> </w:t>
      </w:r>
      <w:r>
        <w:rPr>
          <w:color w:val="231F20"/>
          <w:spacing w:val="-2"/>
        </w:rPr>
        <w:t>method</w:t>
      </w:r>
      <w:r>
        <w:rPr>
          <w:color w:val="231F20"/>
          <w:spacing w:val="-7"/>
        </w:rPr>
        <w:t> </w:t>
      </w:r>
      <w:r>
        <w:rPr>
          <w:color w:val="231F20"/>
          <w:spacing w:val="-2"/>
        </w:rPr>
        <w:t>named</w:t>
      </w:r>
      <w:r>
        <w:rPr>
          <w:color w:val="231F20"/>
          <w:spacing w:val="-8"/>
        </w:rPr>
        <w:t> </w:t>
      </w:r>
      <w:r>
        <w:rPr>
          <w:rFonts w:ascii="Lucida Console"/>
          <w:color w:val="231F20"/>
          <w:spacing w:val="-2"/>
          <w:sz w:val="19"/>
        </w:rPr>
        <w:t>writeField</w:t>
      </w:r>
      <w:r>
        <w:rPr>
          <w:rFonts w:ascii="Lucida Console"/>
          <w:color w:val="231F20"/>
          <w:spacing w:val="-90"/>
          <w:sz w:val="19"/>
        </w:rPr>
        <w:t> </w:t>
      </w:r>
      <w:r>
        <w:rPr>
          <w:color w:val="231F20"/>
          <w:spacing w:val="-4"/>
        </w:rPr>
        <w:t>that</w:t>
      </w:r>
    </w:p>
    <w:p>
      <w:pPr>
        <w:spacing w:after="0" w:line="266" w:lineRule="auto"/>
        <w:sectPr>
          <w:pgSz w:w="7910" w:h="11940"/>
          <w:pgMar w:top="720" w:bottom="280" w:left="220" w:right="620"/>
        </w:sectPr>
      </w:pPr>
    </w:p>
    <w:p>
      <w:pPr>
        <w:pStyle w:val="BodyText"/>
        <w:spacing w:line="266" w:lineRule="auto" w:before="39"/>
        <w:ind w:left="101"/>
      </w:pPr>
      <w:r>
        <w:rPr/>
        <w:pict>
          <v:group style="position:absolute;margin-left:387.800995pt;margin-top:384.272003pt;width:6.7pt;height:47pt;mso-position-horizontal-relative:page;mso-position-vertical-relative:page;z-index:16093184" id="docshapegroup1893" coordorigin="7756,7685" coordsize="134,940">
            <v:rect style="position:absolute;left:7766;top:7695;width:114;height:920" id="docshape1894" filled="true" fillcolor="#231f20" stroked="false">
              <v:fill type="solid"/>
            </v:rect>
            <v:shape style="position:absolute;left:7766;top:7695;width:114;height:920" id="docshape1895"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57376" from="388.300995pt,384.772003pt" to="393.999995pt,384.772003pt" stroked="true" strokeweight="1pt" strokecolor="#231f20">
            <v:stroke dashstyle="solid"/>
            <w10:wrap type="none"/>
          </v:line>
        </w:pict>
      </w:r>
      <w:bookmarkStart w:name="_bookmark307" w:id="403"/>
      <w:bookmarkEnd w:id="403"/>
      <w:r>
        <w:rPr/>
      </w:r>
      <w:r>
        <w:rPr>
          <w:color w:val="231F20"/>
        </w:rPr>
        <w:t>accepts a string and an output stream. The method then writes the string to the stream and finishes up by writing a null.</w:t>
      </w:r>
    </w:p>
    <w:p>
      <w:pPr>
        <w:spacing w:line="300" w:lineRule="auto" w:before="137"/>
        <w:ind w:left="389" w:right="2246" w:hanging="288"/>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writeField(OutputStream</w:t>
      </w:r>
      <w:r>
        <w:rPr>
          <w:rFonts w:ascii="Lucida Console"/>
          <w:color w:val="231F20"/>
          <w:spacing w:val="-53"/>
          <w:sz w:val="16"/>
        </w:rPr>
        <w:t> </w:t>
      </w:r>
      <w:r>
        <w:rPr>
          <w:rFonts w:ascii="Lucida Console"/>
          <w:color w:val="231F20"/>
          <w:spacing w:val="-24"/>
          <w:sz w:val="16"/>
        </w:rPr>
        <w:t>outputStream,</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field)</w:t>
      </w:r>
      <w:r>
        <w:rPr>
          <w:rFonts w:ascii="Lucida Console"/>
          <w:color w:val="231F20"/>
          <w:spacing w:val="-53"/>
          <w:sz w:val="16"/>
        </w:rPr>
        <w:t> </w:t>
      </w:r>
      <w:r>
        <w:rPr>
          <w:rFonts w:ascii="Lucida Console"/>
          <w:color w:val="231F20"/>
          <w:spacing w:val="-24"/>
          <w:sz w:val="16"/>
        </w:rPr>
        <w:t>{ outputStream.write(field.getBytes());</w:t>
      </w:r>
    </w:p>
    <w:p>
      <w:pPr>
        <w:spacing w:before="140"/>
        <w:ind w:left="389" w:right="0" w:firstLine="0"/>
        <w:jc w:val="left"/>
        <w:rPr>
          <w:rFonts w:ascii="Lucida Console"/>
          <w:sz w:val="16"/>
        </w:rPr>
      </w:pPr>
      <w:r>
        <w:rPr>
          <w:rFonts w:ascii="Lucida Console"/>
          <w:color w:val="231F20"/>
          <w:spacing w:val="-23"/>
          <w:sz w:val="16"/>
        </w:rPr>
        <w:t>outputStream.write(0x00);</w:t>
      </w:r>
    </w:p>
    <w:p>
      <w:pPr>
        <w:pStyle w:val="BodyText"/>
        <w:spacing w:before="9"/>
        <w:rPr>
          <w:rFonts w:ascii="Lucida Console"/>
          <w:sz w:val="17"/>
        </w:rPr>
      </w:pPr>
    </w:p>
    <w:p>
      <w:pPr>
        <w:spacing w:before="1"/>
        <w:ind w:left="101" w:right="0" w:firstLine="0"/>
        <w:jc w:val="left"/>
        <w:rPr>
          <w:rFonts w:ascii="Lucida Console"/>
          <w:sz w:val="16"/>
        </w:rPr>
      </w:pPr>
      <w:r>
        <w:rPr>
          <w:rFonts w:ascii="Lucida Console"/>
          <w:color w:val="231F20"/>
          <w:w w:val="99"/>
          <w:sz w:val="16"/>
        </w:rPr>
        <w:t>}</w:t>
      </w:r>
    </w:p>
    <w:p>
      <w:pPr>
        <w:pStyle w:val="BodyText"/>
        <w:rPr>
          <w:rFonts w:ascii="Lucida Console"/>
        </w:rPr>
      </w:pPr>
    </w:p>
    <w:p>
      <w:pPr>
        <w:pStyle w:val="BodyText"/>
        <w:spacing w:before="9"/>
        <w:rPr>
          <w:rFonts w:ascii="Lucida Console"/>
          <w:sz w:val="25"/>
        </w:rPr>
      </w:pPr>
    </w:p>
    <w:p>
      <w:pPr>
        <w:spacing w:before="104"/>
        <w:ind w:left="221" w:right="0" w:firstLine="0"/>
        <w:jc w:val="left"/>
        <w:rPr>
          <w:b/>
          <w:sz w:val="20"/>
        </w:rPr>
      </w:pPr>
      <w:r>
        <w:rPr/>
        <w:pict>
          <v:shape style="position:absolute;margin-left:33.050003pt;margin-top:2.034624pt;width:342.05pt;height:248.05pt;mso-position-horizontal-relative:page;mso-position-vertical-relative:paragraph;z-index:-24356864" id="docshape1896" coordorigin="661,41" coordsize="6841,4961" path="m7501,2241l661,2241,661,2921,661,4401,661,5001,7501,5001,7501,4401,7501,2921,7501,2241xm7501,41l661,41,661,441,661,1561,661,2241,7501,2241,7501,1561,7501,441,7501,41xe" filled="true" fillcolor="#e6e7e8" stroked="false">
            <v:path arrowok="t"/>
            <v:fill type="solid"/>
            <w10:wrap type="none"/>
          </v:shape>
        </w:pict>
      </w:r>
      <w:r>
        <w:rPr>
          <w:b/>
          <w:color w:val="231F20"/>
          <w:spacing w:val="-4"/>
          <w:sz w:val="20"/>
        </w:rPr>
        <w:t>Deciding</w:t>
      </w:r>
      <w:r>
        <w:rPr>
          <w:b/>
          <w:color w:val="231F20"/>
          <w:spacing w:val="-7"/>
          <w:sz w:val="20"/>
        </w:rPr>
        <w:t> </w:t>
      </w:r>
      <w:r>
        <w:rPr>
          <w:b/>
          <w:color w:val="231F20"/>
          <w:spacing w:val="-4"/>
          <w:sz w:val="20"/>
        </w:rPr>
        <w:t>Where</w:t>
      </w:r>
      <w:r>
        <w:rPr>
          <w:b/>
          <w:color w:val="231F20"/>
          <w:spacing w:val="-7"/>
          <w:sz w:val="20"/>
        </w:rPr>
        <w:t> </w:t>
      </w:r>
      <w:r>
        <w:rPr>
          <w:b/>
          <w:color w:val="231F20"/>
          <w:spacing w:val="-4"/>
          <w:sz w:val="20"/>
        </w:rPr>
        <w:t>to</w:t>
      </w:r>
      <w:r>
        <w:rPr>
          <w:b/>
          <w:color w:val="231F20"/>
          <w:spacing w:val="-7"/>
          <w:sz w:val="20"/>
        </w:rPr>
        <w:t> </w:t>
      </w:r>
      <w:r>
        <w:rPr>
          <w:b/>
          <w:color w:val="231F20"/>
          <w:spacing w:val="-4"/>
          <w:sz w:val="20"/>
        </w:rPr>
        <w:t>Start</w:t>
      </w:r>
    </w:p>
    <w:p>
      <w:pPr>
        <w:spacing w:line="249" w:lineRule="auto" w:before="171"/>
        <w:ind w:left="221" w:right="223" w:firstLine="0"/>
        <w:jc w:val="both"/>
        <w:rPr>
          <w:sz w:val="18"/>
        </w:rPr>
      </w:pPr>
      <w:r>
        <w:rPr>
          <w:color w:val="231F20"/>
          <w:sz w:val="18"/>
        </w:rPr>
        <w:t>When we go through a series of refactorings to remove duplication, we can end </w:t>
      </w:r>
      <w:r>
        <w:rPr>
          <w:color w:val="231F20"/>
          <w:sz w:val="18"/>
        </w:rPr>
        <w:t>up</w:t>
      </w:r>
      <w:r>
        <w:rPr>
          <w:color w:val="231F20"/>
          <w:spacing w:val="40"/>
          <w:sz w:val="18"/>
        </w:rPr>
        <w:t> </w:t>
      </w:r>
      <w:r>
        <w:rPr>
          <w:color w:val="231F20"/>
          <w:sz w:val="18"/>
        </w:rPr>
        <w:t>with different structures, depending on where we start. For instance, imagine that we</w:t>
      </w:r>
      <w:r>
        <w:rPr>
          <w:color w:val="231F20"/>
          <w:spacing w:val="40"/>
          <w:sz w:val="18"/>
        </w:rPr>
        <w:t> </w:t>
      </w:r>
      <w:r>
        <w:rPr>
          <w:color w:val="231F20"/>
          <w:sz w:val="18"/>
        </w:rPr>
        <w:t>have a method like this:</w:t>
      </w:r>
    </w:p>
    <w:p>
      <w:pPr>
        <w:spacing w:before="117"/>
        <w:ind w:left="221" w:right="0" w:firstLine="0"/>
        <w:jc w:val="left"/>
        <w:rPr>
          <w:rFonts w:ascii="Lucida Console"/>
          <w:sz w:val="18"/>
        </w:rPr>
      </w:pPr>
      <w:r>
        <w:rPr>
          <w:rFonts w:ascii="Lucida Console"/>
          <w:color w:val="231F20"/>
          <w:spacing w:val="-24"/>
          <w:sz w:val="18"/>
        </w:rPr>
        <w:t>void</w:t>
      </w:r>
      <w:r>
        <w:rPr>
          <w:rFonts w:ascii="Lucida Console"/>
          <w:color w:val="231F20"/>
          <w:spacing w:val="-56"/>
          <w:sz w:val="18"/>
        </w:rPr>
        <w:t> </w:t>
      </w:r>
      <w:r>
        <w:rPr>
          <w:rFonts w:ascii="Lucida Console"/>
          <w:color w:val="231F20"/>
          <w:spacing w:val="-24"/>
          <w:sz w:val="18"/>
        </w:rPr>
        <w:t>c()</w:t>
      </w:r>
      <w:r>
        <w:rPr>
          <w:rFonts w:ascii="Lucida Console"/>
          <w:color w:val="231F20"/>
          <w:spacing w:val="-55"/>
          <w:sz w:val="18"/>
        </w:rPr>
        <w:t> </w:t>
      </w:r>
      <w:r>
        <w:rPr>
          <w:rFonts w:ascii="Lucida Console"/>
          <w:color w:val="231F20"/>
          <w:spacing w:val="-24"/>
          <w:sz w:val="18"/>
        </w:rPr>
        <w:t>{</w:t>
      </w:r>
      <w:r>
        <w:rPr>
          <w:rFonts w:ascii="Lucida Console"/>
          <w:color w:val="231F20"/>
          <w:spacing w:val="-55"/>
          <w:sz w:val="18"/>
        </w:rPr>
        <w:t> </w:t>
      </w:r>
      <w:r>
        <w:rPr>
          <w:rFonts w:ascii="Lucida Console"/>
          <w:color w:val="231F20"/>
          <w:spacing w:val="-24"/>
          <w:sz w:val="18"/>
        </w:rPr>
        <w:t>a();</w:t>
      </w:r>
      <w:r>
        <w:rPr>
          <w:rFonts w:ascii="Lucida Console"/>
          <w:color w:val="231F20"/>
          <w:spacing w:val="-55"/>
          <w:sz w:val="18"/>
        </w:rPr>
        <w:t> </w:t>
      </w:r>
      <w:r>
        <w:rPr>
          <w:rFonts w:ascii="Lucida Console"/>
          <w:color w:val="231F20"/>
          <w:spacing w:val="-24"/>
          <w:sz w:val="18"/>
        </w:rPr>
        <w:t>a();</w:t>
      </w:r>
      <w:r>
        <w:rPr>
          <w:rFonts w:ascii="Lucida Console"/>
          <w:color w:val="231F20"/>
          <w:spacing w:val="-55"/>
          <w:sz w:val="18"/>
        </w:rPr>
        <w:t> </w:t>
      </w:r>
      <w:r>
        <w:rPr>
          <w:rFonts w:ascii="Lucida Console"/>
          <w:color w:val="231F20"/>
          <w:spacing w:val="-24"/>
          <w:sz w:val="18"/>
        </w:rPr>
        <w:t>b();</w:t>
      </w:r>
      <w:r>
        <w:rPr>
          <w:rFonts w:ascii="Lucida Console"/>
          <w:color w:val="231F20"/>
          <w:spacing w:val="-56"/>
          <w:sz w:val="18"/>
        </w:rPr>
        <w:t> </w:t>
      </w:r>
      <w:r>
        <w:rPr>
          <w:rFonts w:ascii="Lucida Console"/>
          <w:color w:val="231F20"/>
          <w:spacing w:val="-24"/>
          <w:sz w:val="18"/>
        </w:rPr>
        <w:t>a();</w:t>
      </w:r>
      <w:r>
        <w:rPr>
          <w:rFonts w:ascii="Lucida Console"/>
          <w:color w:val="231F20"/>
          <w:spacing w:val="-55"/>
          <w:sz w:val="18"/>
        </w:rPr>
        <w:t> </w:t>
      </w:r>
      <w:r>
        <w:rPr>
          <w:rFonts w:ascii="Lucida Console"/>
          <w:color w:val="231F20"/>
          <w:spacing w:val="-24"/>
          <w:sz w:val="18"/>
        </w:rPr>
        <w:t>b();</w:t>
      </w:r>
      <w:r>
        <w:rPr>
          <w:rFonts w:ascii="Lucida Console"/>
          <w:color w:val="231F20"/>
          <w:spacing w:val="-55"/>
          <w:sz w:val="18"/>
        </w:rPr>
        <w:t> </w:t>
      </w:r>
      <w:r>
        <w:rPr>
          <w:rFonts w:ascii="Lucida Console"/>
          <w:color w:val="231F20"/>
          <w:spacing w:val="-24"/>
          <w:sz w:val="18"/>
        </w:rPr>
        <w:t>b();</w:t>
      </w:r>
      <w:r>
        <w:rPr>
          <w:rFonts w:ascii="Lucida Console"/>
          <w:color w:val="231F20"/>
          <w:spacing w:val="-55"/>
          <w:sz w:val="18"/>
        </w:rPr>
        <w:t> </w:t>
      </w:r>
      <w:r>
        <w:rPr>
          <w:rFonts w:ascii="Lucida Console"/>
          <w:color w:val="231F20"/>
          <w:spacing w:val="-24"/>
          <w:sz w:val="18"/>
        </w:rPr>
        <w:t>}</w:t>
      </w:r>
    </w:p>
    <w:p>
      <w:pPr>
        <w:spacing w:before="164"/>
        <w:ind w:left="221" w:right="0" w:firstLine="0"/>
        <w:jc w:val="left"/>
        <w:rPr>
          <w:sz w:val="18"/>
        </w:rPr>
      </w:pPr>
      <w:r>
        <w:rPr>
          <w:color w:val="231F20"/>
          <w:sz w:val="18"/>
        </w:rPr>
        <w:t>It</w:t>
      </w:r>
      <w:r>
        <w:rPr>
          <w:color w:val="231F20"/>
          <w:spacing w:val="8"/>
          <w:sz w:val="18"/>
        </w:rPr>
        <w:t> </w:t>
      </w:r>
      <w:r>
        <w:rPr>
          <w:color w:val="231F20"/>
          <w:sz w:val="18"/>
        </w:rPr>
        <w:t>can</w:t>
      </w:r>
      <w:r>
        <w:rPr>
          <w:color w:val="231F20"/>
          <w:spacing w:val="8"/>
          <w:sz w:val="18"/>
        </w:rPr>
        <w:t> </w:t>
      </w:r>
      <w:r>
        <w:rPr>
          <w:color w:val="231F20"/>
          <w:sz w:val="18"/>
        </w:rPr>
        <w:t>be</w:t>
      </w:r>
      <w:r>
        <w:rPr>
          <w:color w:val="231F20"/>
          <w:spacing w:val="8"/>
          <w:sz w:val="18"/>
        </w:rPr>
        <w:t> </w:t>
      </w:r>
      <w:r>
        <w:rPr>
          <w:color w:val="231F20"/>
          <w:sz w:val="18"/>
        </w:rPr>
        <w:t>broken</w:t>
      </w:r>
      <w:r>
        <w:rPr>
          <w:color w:val="231F20"/>
          <w:spacing w:val="8"/>
          <w:sz w:val="18"/>
        </w:rPr>
        <w:t> </w:t>
      </w:r>
      <w:r>
        <w:rPr>
          <w:color w:val="231F20"/>
          <w:sz w:val="18"/>
        </w:rPr>
        <w:t>down</w:t>
      </w:r>
      <w:r>
        <w:rPr>
          <w:color w:val="231F20"/>
          <w:spacing w:val="8"/>
          <w:sz w:val="18"/>
        </w:rPr>
        <w:t> </w:t>
      </w:r>
      <w:r>
        <w:rPr>
          <w:color w:val="231F20"/>
          <w:sz w:val="18"/>
        </w:rPr>
        <w:t>like</w:t>
      </w:r>
      <w:r>
        <w:rPr>
          <w:color w:val="231F20"/>
          <w:spacing w:val="8"/>
          <w:sz w:val="18"/>
        </w:rPr>
        <w:t> </w:t>
      </w:r>
      <w:r>
        <w:rPr>
          <w:color w:val="231F20"/>
          <w:spacing w:val="-2"/>
          <w:sz w:val="18"/>
        </w:rPr>
        <w:t>this:</w:t>
      </w:r>
    </w:p>
    <w:p>
      <w:pPr>
        <w:spacing w:before="141"/>
        <w:ind w:left="221" w:right="0" w:firstLine="0"/>
        <w:jc w:val="left"/>
        <w:rPr>
          <w:rFonts w:ascii="Lucida Console"/>
          <w:sz w:val="16"/>
        </w:rPr>
      </w:pPr>
      <w:r>
        <w:rPr>
          <w:rFonts w:ascii="Lucida Console"/>
          <w:color w:val="231F20"/>
          <w:spacing w:val="-22"/>
          <w:sz w:val="16"/>
        </w:rPr>
        <w:t>void</w:t>
      </w:r>
      <w:r>
        <w:rPr>
          <w:rFonts w:ascii="Lucida Console"/>
          <w:color w:val="231F20"/>
          <w:spacing w:val="-49"/>
          <w:sz w:val="16"/>
        </w:rPr>
        <w:t> </w:t>
      </w:r>
      <w:r>
        <w:rPr>
          <w:rFonts w:ascii="Lucida Console"/>
          <w:color w:val="231F20"/>
          <w:spacing w:val="-22"/>
          <w:sz w:val="16"/>
        </w:rPr>
        <w:t>c()</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aa();</w:t>
      </w:r>
      <w:r>
        <w:rPr>
          <w:rFonts w:ascii="Lucida Console"/>
          <w:color w:val="231F20"/>
          <w:spacing w:val="-48"/>
          <w:sz w:val="16"/>
        </w:rPr>
        <w:t> </w:t>
      </w:r>
      <w:r>
        <w:rPr>
          <w:rFonts w:ascii="Lucida Console"/>
          <w:color w:val="231F20"/>
          <w:spacing w:val="-22"/>
          <w:sz w:val="16"/>
        </w:rPr>
        <w:t>b();</w:t>
      </w:r>
      <w:r>
        <w:rPr>
          <w:rFonts w:ascii="Lucida Console"/>
          <w:color w:val="231F20"/>
          <w:spacing w:val="-48"/>
          <w:sz w:val="16"/>
        </w:rPr>
        <w:t> </w:t>
      </w:r>
      <w:r>
        <w:rPr>
          <w:rFonts w:ascii="Lucida Console"/>
          <w:color w:val="231F20"/>
          <w:spacing w:val="-22"/>
          <w:sz w:val="16"/>
        </w:rPr>
        <w:t>a();</w:t>
      </w:r>
      <w:r>
        <w:rPr>
          <w:rFonts w:ascii="Lucida Console"/>
          <w:color w:val="231F20"/>
          <w:spacing w:val="-48"/>
          <w:sz w:val="16"/>
        </w:rPr>
        <w:t> </w:t>
      </w:r>
      <w:r>
        <w:rPr>
          <w:rFonts w:ascii="Lucida Console"/>
          <w:color w:val="231F20"/>
          <w:spacing w:val="-22"/>
          <w:sz w:val="16"/>
        </w:rPr>
        <w:t>bb();</w:t>
      </w:r>
      <w:r>
        <w:rPr>
          <w:rFonts w:ascii="Lucida Console"/>
          <w:color w:val="231F20"/>
          <w:spacing w:val="-49"/>
          <w:sz w:val="16"/>
        </w:rPr>
        <w:t> </w:t>
      </w:r>
      <w:r>
        <w:rPr>
          <w:rFonts w:ascii="Lucida Console"/>
          <w:color w:val="231F20"/>
          <w:spacing w:val="-22"/>
          <w:sz w:val="16"/>
        </w:rPr>
        <w:t>}</w:t>
      </w:r>
    </w:p>
    <w:p>
      <w:pPr>
        <w:pStyle w:val="BodyText"/>
        <w:spacing w:before="8"/>
        <w:rPr>
          <w:rFonts w:ascii="Lucida Console"/>
          <w:sz w:val="16"/>
        </w:rPr>
      </w:pPr>
    </w:p>
    <w:p>
      <w:pPr>
        <w:spacing w:before="0"/>
        <w:ind w:left="221" w:right="0" w:firstLine="0"/>
        <w:jc w:val="left"/>
        <w:rPr>
          <w:sz w:val="18"/>
        </w:rPr>
      </w:pPr>
      <w:r>
        <w:rPr>
          <w:color w:val="231F20"/>
          <w:sz w:val="18"/>
        </w:rPr>
        <w:t>or</w:t>
      </w:r>
      <w:r>
        <w:rPr>
          <w:color w:val="231F20"/>
          <w:spacing w:val="8"/>
          <w:sz w:val="18"/>
        </w:rPr>
        <w:t> </w:t>
      </w:r>
      <w:r>
        <w:rPr>
          <w:color w:val="231F20"/>
          <w:sz w:val="18"/>
        </w:rPr>
        <w:t>like</w:t>
      </w:r>
      <w:r>
        <w:rPr>
          <w:color w:val="231F20"/>
          <w:spacing w:val="9"/>
          <w:sz w:val="18"/>
        </w:rPr>
        <w:t> </w:t>
      </w:r>
      <w:r>
        <w:rPr>
          <w:color w:val="231F20"/>
          <w:spacing w:val="-2"/>
          <w:sz w:val="18"/>
        </w:rPr>
        <w:t>this:</w:t>
      </w:r>
    </w:p>
    <w:p>
      <w:pPr>
        <w:spacing w:before="141"/>
        <w:ind w:left="221" w:right="0" w:firstLine="0"/>
        <w:jc w:val="left"/>
        <w:rPr>
          <w:rFonts w:ascii="Lucida Console"/>
          <w:sz w:val="16"/>
        </w:rPr>
      </w:pPr>
      <w:r>
        <w:rPr>
          <w:rFonts w:ascii="Lucida Console"/>
          <w:color w:val="231F20"/>
          <w:spacing w:val="-22"/>
          <w:sz w:val="16"/>
        </w:rPr>
        <w:t>void</w:t>
      </w:r>
      <w:r>
        <w:rPr>
          <w:rFonts w:ascii="Lucida Console"/>
          <w:color w:val="231F20"/>
          <w:spacing w:val="-49"/>
          <w:sz w:val="16"/>
        </w:rPr>
        <w:t> </w:t>
      </w:r>
      <w:r>
        <w:rPr>
          <w:rFonts w:ascii="Lucida Console"/>
          <w:color w:val="231F20"/>
          <w:spacing w:val="-22"/>
          <w:sz w:val="16"/>
        </w:rPr>
        <w:t>c()</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a();</w:t>
      </w:r>
      <w:r>
        <w:rPr>
          <w:rFonts w:ascii="Lucida Console"/>
          <w:color w:val="231F20"/>
          <w:spacing w:val="-48"/>
          <w:sz w:val="16"/>
        </w:rPr>
        <w:t> </w:t>
      </w:r>
      <w:r>
        <w:rPr>
          <w:rFonts w:ascii="Lucida Console"/>
          <w:color w:val="231F20"/>
          <w:spacing w:val="-22"/>
          <w:sz w:val="16"/>
        </w:rPr>
        <w:t>ab();</w:t>
      </w:r>
      <w:r>
        <w:rPr>
          <w:rFonts w:ascii="Lucida Console"/>
          <w:color w:val="231F20"/>
          <w:spacing w:val="-48"/>
          <w:sz w:val="16"/>
        </w:rPr>
        <w:t> </w:t>
      </w:r>
      <w:r>
        <w:rPr>
          <w:rFonts w:ascii="Lucida Console"/>
          <w:color w:val="231F20"/>
          <w:spacing w:val="-22"/>
          <w:sz w:val="16"/>
        </w:rPr>
        <w:t>ab();</w:t>
      </w:r>
      <w:r>
        <w:rPr>
          <w:rFonts w:ascii="Lucida Console"/>
          <w:color w:val="231F20"/>
          <w:spacing w:val="-48"/>
          <w:sz w:val="16"/>
        </w:rPr>
        <w:t> </w:t>
      </w:r>
      <w:r>
        <w:rPr>
          <w:rFonts w:ascii="Lucida Console"/>
          <w:color w:val="231F20"/>
          <w:spacing w:val="-22"/>
          <w:sz w:val="16"/>
        </w:rPr>
        <w:t>b();</w:t>
      </w:r>
      <w:r>
        <w:rPr>
          <w:rFonts w:ascii="Lucida Console"/>
          <w:color w:val="231F20"/>
          <w:spacing w:val="-49"/>
          <w:sz w:val="16"/>
        </w:rPr>
        <w:t> </w:t>
      </w:r>
      <w:r>
        <w:rPr>
          <w:rFonts w:ascii="Lucida Console"/>
          <w:color w:val="231F20"/>
          <w:spacing w:val="-22"/>
          <w:sz w:val="16"/>
        </w:rPr>
        <w:t>}</w:t>
      </w:r>
    </w:p>
    <w:p>
      <w:pPr>
        <w:pStyle w:val="BodyText"/>
        <w:spacing w:before="8"/>
        <w:rPr>
          <w:rFonts w:ascii="Lucida Console"/>
          <w:sz w:val="16"/>
        </w:rPr>
      </w:pPr>
    </w:p>
    <w:p>
      <w:pPr>
        <w:spacing w:line="249" w:lineRule="auto" w:before="0"/>
        <w:ind w:left="221" w:right="223" w:firstLine="0"/>
        <w:jc w:val="both"/>
        <w:rPr>
          <w:sz w:val="18"/>
        </w:rPr>
      </w:pPr>
      <w:r>
        <w:rPr>
          <w:color w:val="231F20"/>
          <w:sz w:val="18"/>
        </w:rPr>
        <w:t>So, which should we choose? The truth is, it doesn’t make much difference structur-</w:t>
      </w:r>
      <w:r>
        <w:rPr>
          <w:color w:val="231F20"/>
          <w:spacing w:val="40"/>
          <w:sz w:val="18"/>
        </w:rPr>
        <w:t> </w:t>
      </w:r>
      <w:r>
        <w:rPr>
          <w:color w:val="231F20"/>
          <w:sz w:val="18"/>
        </w:rPr>
        <w:t>ally. Both groupings are better than what we had, and we can refactor them into </w:t>
      </w:r>
      <w:r>
        <w:rPr>
          <w:color w:val="231F20"/>
          <w:sz w:val="18"/>
        </w:rPr>
        <w:t>the</w:t>
      </w:r>
      <w:r>
        <w:rPr>
          <w:color w:val="231F20"/>
          <w:spacing w:val="40"/>
          <w:sz w:val="18"/>
        </w:rPr>
        <w:t> </w:t>
      </w:r>
      <w:r>
        <w:rPr>
          <w:color w:val="231F20"/>
          <w:sz w:val="18"/>
        </w:rPr>
        <w:t>other grouping, if we need to. These aren’t final decisions. I decide by paying atten-</w:t>
      </w:r>
      <w:r>
        <w:rPr>
          <w:color w:val="231F20"/>
          <w:spacing w:val="40"/>
          <w:sz w:val="18"/>
        </w:rPr>
        <w:t> </w:t>
      </w:r>
      <w:r>
        <w:rPr>
          <w:color w:val="231F20"/>
          <w:sz w:val="18"/>
        </w:rPr>
        <w:t>tion to the names that I would use. If I can find a name for two repeated calls to</w:t>
      </w:r>
      <w:r>
        <w:rPr>
          <w:color w:val="231F20"/>
          <w:spacing w:val="-4"/>
          <w:sz w:val="18"/>
        </w:rPr>
        <w:t> </w:t>
      </w:r>
      <w:r>
        <w:rPr>
          <w:rFonts w:ascii="Lucida Console" w:hAnsi="Lucida Console"/>
          <w:color w:val="231F20"/>
          <w:sz w:val="18"/>
        </w:rPr>
        <w:t>a()</w:t>
      </w:r>
      <w:r>
        <w:rPr>
          <w:color w:val="231F20"/>
          <w:sz w:val="18"/>
        </w:rPr>
        <w:t>,</w:t>
      </w:r>
      <w:r>
        <w:rPr>
          <w:color w:val="231F20"/>
          <w:spacing w:val="40"/>
          <w:sz w:val="18"/>
        </w:rPr>
        <w:t> </w:t>
      </w:r>
      <w:r>
        <w:rPr>
          <w:color w:val="231F20"/>
          <w:sz w:val="18"/>
        </w:rPr>
        <w:t>that</w:t>
      </w:r>
      <w:r>
        <w:rPr>
          <w:color w:val="231F20"/>
          <w:spacing w:val="-10"/>
          <w:sz w:val="18"/>
        </w:rPr>
        <w:t> </w:t>
      </w:r>
      <w:r>
        <w:rPr>
          <w:color w:val="231F20"/>
          <w:sz w:val="18"/>
        </w:rPr>
        <w:t>makes</w:t>
      </w:r>
      <w:r>
        <w:rPr>
          <w:color w:val="231F20"/>
          <w:spacing w:val="-10"/>
          <w:sz w:val="18"/>
        </w:rPr>
        <w:t> </w:t>
      </w:r>
      <w:r>
        <w:rPr>
          <w:color w:val="231F20"/>
          <w:sz w:val="18"/>
        </w:rPr>
        <w:t>more</w:t>
      </w:r>
      <w:r>
        <w:rPr>
          <w:color w:val="231F20"/>
          <w:spacing w:val="-10"/>
          <w:sz w:val="18"/>
        </w:rPr>
        <w:t> </w:t>
      </w:r>
      <w:r>
        <w:rPr>
          <w:color w:val="231F20"/>
          <w:sz w:val="18"/>
        </w:rPr>
        <w:t>sense, in context, than a name for a call to </w:t>
      </w:r>
      <w:r>
        <w:rPr>
          <w:rFonts w:ascii="Lucida Console" w:hAnsi="Lucida Console"/>
          <w:color w:val="231F20"/>
          <w:sz w:val="18"/>
        </w:rPr>
        <w:t>a()</w:t>
      </w:r>
      <w:r>
        <w:rPr>
          <w:rFonts w:ascii="Lucida Console" w:hAnsi="Lucida Console"/>
          <w:color w:val="231F20"/>
          <w:spacing w:val="-28"/>
          <w:sz w:val="18"/>
        </w:rPr>
        <w:t> </w:t>
      </w:r>
      <w:r>
        <w:rPr>
          <w:color w:val="231F20"/>
          <w:sz w:val="18"/>
        </w:rPr>
        <w:t>followed by a call to</w:t>
      </w:r>
      <w:r>
        <w:rPr>
          <w:color w:val="231F20"/>
          <w:spacing w:val="40"/>
          <w:sz w:val="18"/>
        </w:rPr>
        <w:t> </w:t>
      </w:r>
      <w:r>
        <w:rPr>
          <w:rFonts w:ascii="Lucida Console" w:hAnsi="Lucida Console"/>
          <w:color w:val="231F20"/>
          <w:sz w:val="18"/>
        </w:rPr>
        <w:t>b()</w:t>
      </w:r>
      <w:r>
        <w:rPr>
          <w:color w:val="231F20"/>
          <w:sz w:val="18"/>
        </w:rPr>
        <w:t>, then I’ll use it.</w:t>
      </w:r>
    </w:p>
    <w:p>
      <w:pPr>
        <w:spacing w:line="249" w:lineRule="auto" w:before="163"/>
        <w:ind w:left="221" w:right="223" w:firstLine="0"/>
        <w:jc w:val="both"/>
        <w:rPr>
          <w:sz w:val="18"/>
        </w:rPr>
      </w:pPr>
      <w:r>
        <w:rPr>
          <w:color w:val="231F20"/>
          <w:sz w:val="18"/>
        </w:rPr>
        <w:t>Another heuristic that I use is to start small. If I can remove tiny pieces of </w:t>
      </w:r>
      <w:r>
        <w:rPr>
          <w:color w:val="231F20"/>
          <w:sz w:val="18"/>
        </w:rPr>
        <w:t>duplication,</w:t>
      </w:r>
      <w:r>
        <w:rPr>
          <w:color w:val="231F20"/>
          <w:spacing w:val="40"/>
          <w:sz w:val="18"/>
        </w:rPr>
        <w:t> </w:t>
      </w:r>
      <w:r>
        <w:rPr>
          <w:color w:val="231F20"/>
          <w:sz w:val="18"/>
        </w:rPr>
        <w:t>I do those first because often it makes the big picture clearer.</w:t>
      </w:r>
    </w:p>
    <w:p>
      <w:pPr>
        <w:pStyle w:val="BodyText"/>
        <w:spacing w:before="8"/>
        <w:rPr>
          <w:sz w:val="16"/>
        </w:rPr>
      </w:pPr>
    </w:p>
    <w:p>
      <w:pPr>
        <w:pStyle w:val="BodyText"/>
        <w:spacing w:line="266" w:lineRule="auto"/>
        <w:ind w:left="101" w:right="115" w:firstLine="240"/>
        <w:jc w:val="both"/>
      </w:pPr>
      <w:r>
        <w:rPr>
          <w:color w:val="231F20"/>
        </w:rPr>
        <w:t>When we have that method, we can replace each pair of string/null </w:t>
      </w:r>
      <w:r>
        <w:rPr>
          <w:color w:val="231F20"/>
        </w:rPr>
        <w:t>writes, running our tests periodically to make sure we haven’t broken anything. Here is </w:t>
      </w:r>
      <w:r>
        <w:rPr>
          <w:color w:val="231F20"/>
          <w:spacing w:val="-6"/>
        </w:rPr>
        <w:t>the </w:t>
      </w:r>
      <w:r>
        <w:rPr>
          <w:rFonts w:ascii="Lucida Console" w:hAnsi="Lucida Console"/>
          <w:color w:val="231F20"/>
          <w:spacing w:val="-6"/>
          <w:sz w:val="19"/>
        </w:rPr>
        <w:t>write</w:t>
      </w:r>
      <w:r>
        <w:rPr>
          <w:rFonts w:ascii="Lucida Console" w:hAnsi="Lucida Console"/>
          <w:color w:val="231F20"/>
          <w:spacing w:val="-91"/>
          <w:sz w:val="19"/>
        </w:rPr>
        <w:t> </w:t>
      </w:r>
      <w:r>
        <w:rPr>
          <w:color w:val="231F20"/>
          <w:spacing w:val="-6"/>
        </w:rPr>
        <w:t>method</w:t>
      </w:r>
      <w:r>
        <w:rPr>
          <w:color w:val="231F20"/>
          <w:spacing w:val="-5"/>
        </w:rPr>
        <w:t> </w:t>
      </w:r>
      <w:r>
        <w:rPr>
          <w:color w:val="231F20"/>
          <w:spacing w:val="-6"/>
        </w:rPr>
        <w:t>of</w:t>
      </w:r>
      <w:r>
        <w:rPr>
          <w:color w:val="231F20"/>
          <w:spacing w:val="-5"/>
        </w:rPr>
        <w:t> </w:t>
      </w:r>
      <w:r>
        <w:rPr>
          <w:rFonts w:ascii="Lucida Console" w:hAnsi="Lucida Console"/>
          <w:color w:val="231F20"/>
          <w:spacing w:val="-6"/>
          <w:sz w:val="19"/>
        </w:rPr>
        <w:t>LoginCommand</w:t>
      </w:r>
      <w:r>
        <w:rPr>
          <w:rFonts w:ascii="Lucida Console" w:hAnsi="Lucida Console"/>
          <w:color w:val="231F20"/>
          <w:spacing w:val="-91"/>
          <w:sz w:val="19"/>
        </w:rPr>
        <w:t> </w:t>
      </w:r>
      <w:r>
        <w:rPr>
          <w:color w:val="231F20"/>
          <w:spacing w:val="-6"/>
        </w:rPr>
        <w:t>after</w:t>
      </w:r>
      <w:r>
        <w:rPr>
          <w:color w:val="231F20"/>
          <w:spacing w:val="-5"/>
        </w:rPr>
        <w:t> </w:t>
      </w:r>
      <w:r>
        <w:rPr>
          <w:color w:val="231F20"/>
          <w:spacing w:val="-6"/>
        </w:rPr>
        <w:t>the</w:t>
      </w:r>
      <w:r>
        <w:rPr>
          <w:color w:val="231F20"/>
          <w:spacing w:val="-5"/>
        </w:rPr>
        <w:t> </w:t>
      </w:r>
      <w:r>
        <w:rPr>
          <w:color w:val="231F20"/>
          <w:spacing w:val="-6"/>
        </w:rPr>
        <w:t>change:</w:t>
      </w:r>
    </w:p>
    <w:p>
      <w:pPr>
        <w:spacing w:line="309" w:lineRule="auto" w:before="137"/>
        <w:ind w:left="941" w:right="3801" w:hanging="84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305" w:right="4297"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outputStream.write(commandChar); </w:t>
      </w:r>
      <w:r>
        <w:rPr>
          <w:rFonts w:ascii="Lucida Console"/>
          <w:color w:val="231F20"/>
          <w:spacing w:val="-26"/>
          <w:sz w:val="16"/>
        </w:rPr>
        <w:t>writeField(outputstream,</w:t>
      </w:r>
      <w:r>
        <w:rPr>
          <w:rFonts w:ascii="Lucida Console"/>
          <w:color w:val="231F20"/>
          <w:spacing w:val="-53"/>
          <w:sz w:val="16"/>
        </w:rPr>
        <w:t> </w:t>
      </w:r>
      <w:r>
        <w:rPr>
          <w:rFonts w:ascii="Lucida Console"/>
          <w:color w:val="231F20"/>
          <w:spacing w:val="-26"/>
          <w:sz w:val="16"/>
        </w:rPr>
        <w:t>username); </w:t>
      </w: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passwd); outputStream.write(footer);</w:t>
      </w:r>
    </w:p>
    <w:p>
      <w:pPr>
        <w:spacing w:line="157" w:lineRule="exact" w:before="0"/>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2"/>
        </w:rPr>
        <w:t>That</w:t>
      </w:r>
      <w:r>
        <w:rPr>
          <w:color w:val="231F20"/>
          <w:spacing w:val="-3"/>
        </w:rPr>
        <w:t> </w:t>
      </w:r>
      <w:r>
        <w:rPr>
          <w:color w:val="231F20"/>
          <w:spacing w:val="-2"/>
        </w:rPr>
        <w:t>takes care</w:t>
      </w:r>
      <w:r>
        <w:rPr>
          <w:color w:val="231F20"/>
          <w:spacing w:val="-3"/>
        </w:rPr>
        <w:t> </w:t>
      </w:r>
      <w:r>
        <w:rPr>
          <w:color w:val="231F20"/>
          <w:spacing w:val="-2"/>
        </w:rPr>
        <w:t>of the</w:t>
      </w:r>
      <w:r>
        <w:rPr>
          <w:color w:val="231F20"/>
          <w:spacing w:val="-3"/>
        </w:rPr>
        <w:t> </w:t>
      </w:r>
      <w:r>
        <w:rPr>
          <w:color w:val="231F20"/>
          <w:spacing w:val="-2"/>
        </w:rPr>
        <w:t>problem</w:t>
      </w:r>
      <w:r>
        <w:rPr>
          <w:color w:val="231F20"/>
        </w:rPr>
        <w:t> </w:t>
      </w:r>
      <w:r>
        <w:rPr>
          <w:color w:val="231F20"/>
          <w:spacing w:val="-2"/>
        </w:rPr>
        <w:t>for</w:t>
      </w:r>
      <w:r>
        <w:rPr>
          <w:color w:val="231F20"/>
        </w:rPr>
        <w:t> </w:t>
      </w:r>
      <w:r>
        <w:rPr>
          <w:color w:val="231F20"/>
          <w:spacing w:val="-2"/>
        </w:rPr>
        <w:t>the</w:t>
      </w:r>
      <w:r>
        <w:rPr>
          <w:color w:val="231F20"/>
          <w:spacing w:val="-1"/>
        </w:rPr>
        <w:t> </w:t>
      </w:r>
      <w:r>
        <w:rPr>
          <w:rFonts w:ascii="Lucida Console" w:hAnsi="Lucida Console"/>
          <w:color w:val="231F20"/>
          <w:spacing w:val="-2"/>
          <w:sz w:val="19"/>
        </w:rPr>
        <w:t>LoginCommand</w:t>
      </w:r>
      <w:r>
        <w:rPr>
          <w:rFonts w:ascii="Lucida Console" w:hAnsi="Lucida Console"/>
          <w:color w:val="231F20"/>
          <w:spacing w:val="-82"/>
          <w:sz w:val="19"/>
        </w:rPr>
        <w:t> </w:t>
      </w:r>
      <w:r>
        <w:rPr>
          <w:color w:val="231F20"/>
          <w:spacing w:val="-2"/>
        </w:rPr>
        <w:t>class,</w:t>
      </w:r>
      <w:r>
        <w:rPr>
          <w:color w:val="231F20"/>
          <w:spacing w:val="-1"/>
        </w:rPr>
        <w:t> </w:t>
      </w:r>
      <w:r>
        <w:rPr>
          <w:color w:val="231F20"/>
          <w:spacing w:val="-2"/>
        </w:rPr>
        <w:t>but</w:t>
      </w:r>
      <w:r>
        <w:rPr>
          <w:color w:val="231F20"/>
        </w:rPr>
        <w:t> </w:t>
      </w:r>
      <w:r>
        <w:rPr>
          <w:color w:val="231F20"/>
          <w:spacing w:val="-2"/>
        </w:rPr>
        <w:t>it</w:t>
      </w:r>
      <w:r>
        <w:rPr>
          <w:color w:val="231F20"/>
        </w:rPr>
        <w:t> </w:t>
      </w:r>
      <w:r>
        <w:rPr>
          <w:color w:val="231F20"/>
          <w:spacing w:val="-2"/>
        </w:rPr>
        <w:t>doesn’t</w:t>
      </w:r>
      <w:r>
        <w:rPr>
          <w:color w:val="231F20"/>
          <w:spacing w:val="-1"/>
        </w:rPr>
        <w:t> </w:t>
      </w:r>
      <w:r>
        <w:rPr>
          <w:color w:val="231F20"/>
          <w:spacing w:val="-2"/>
        </w:rPr>
        <w:t>do</w:t>
      </w:r>
      <w:r>
        <w:rPr>
          <w:color w:val="231F20"/>
        </w:rPr>
        <w:t> </w:t>
      </w:r>
      <w:r>
        <w:rPr>
          <w:color w:val="231F20"/>
          <w:spacing w:val="-10"/>
        </w:rPr>
        <w:t>a</w:t>
      </w:r>
    </w:p>
    <w:p>
      <w:pPr>
        <w:spacing w:before="25"/>
        <w:ind w:left="101" w:right="0" w:firstLine="0"/>
        <w:jc w:val="left"/>
        <w:rPr>
          <w:sz w:val="20"/>
        </w:rPr>
      </w:pPr>
      <w:r>
        <w:rPr>
          <w:color w:val="231F20"/>
          <w:spacing w:val="-12"/>
          <w:sz w:val="20"/>
        </w:rPr>
        <w:t>thing</w:t>
      </w:r>
      <w:r>
        <w:rPr>
          <w:color w:val="231F20"/>
          <w:spacing w:val="24"/>
          <w:sz w:val="20"/>
        </w:rPr>
        <w:t> </w:t>
      </w:r>
      <w:r>
        <w:rPr>
          <w:color w:val="231F20"/>
          <w:spacing w:val="-12"/>
          <w:sz w:val="20"/>
        </w:rPr>
        <w:t>for</w:t>
      </w:r>
      <w:r>
        <w:rPr>
          <w:color w:val="231F20"/>
          <w:spacing w:val="29"/>
          <w:sz w:val="20"/>
        </w:rPr>
        <w:t> </w:t>
      </w:r>
      <w:r>
        <w:rPr>
          <w:color w:val="231F20"/>
          <w:spacing w:val="-12"/>
          <w:sz w:val="20"/>
        </w:rPr>
        <w:t>us</w:t>
      </w:r>
      <w:r>
        <w:rPr>
          <w:color w:val="231F20"/>
          <w:spacing w:val="41"/>
          <w:sz w:val="20"/>
        </w:rPr>
        <w:t> </w:t>
      </w:r>
      <w:r>
        <w:rPr>
          <w:color w:val="231F20"/>
          <w:spacing w:val="-12"/>
          <w:sz w:val="20"/>
        </w:rPr>
        <w:t>in</w:t>
      </w:r>
      <w:r>
        <w:rPr>
          <w:color w:val="231F20"/>
          <w:spacing w:val="41"/>
          <w:sz w:val="20"/>
        </w:rPr>
        <w:t> </w:t>
      </w:r>
      <w:r>
        <w:rPr>
          <w:color w:val="231F20"/>
          <w:spacing w:val="-12"/>
          <w:sz w:val="20"/>
        </w:rPr>
        <w:t>the</w:t>
      </w:r>
      <w:r>
        <w:rPr>
          <w:color w:val="231F20"/>
          <w:spacing w:val="40"/>
          <w:sz w:val="20"/>
        </w:rPr>
        <w:t> </w:t>
      </w:r>
      <w:r>
        <w:rPr>
          <w:rFonts w:ascii="Lucida Console"/>
          <w:color w:val="231F20"/>
          <w:spacing w:val="-12"/>
          <w:sz w:val="19"/>
        </w:rPr>
        <w:t>AddEmployeeCmd</w:t>
      </w:r>
      <w:r>
        <w:rPr>
          <w:rFonts w:ascii="Lucida Console"/>
          <w:color w:val="231F20"/>
          <w:spacing w:val="-41"/>
          <w:sz w:val="19"/>
        </w:rPr>
        <w:t> </w:t>
      </w:r>
      <w:r>
        <w:rPr>
          <w:color w:val="231F20"/>
          <w:spacing w:val="-12"/>
          <w:sz w:val="20"/>
        </w:rPr>
        <w:t>class.</w:t>
      </w:r>
      <w:r>
        <w:rPr>
          <w:color w:val="231F20"/>
          <w:spacing w:val="40"/>
          <w:sz w:val="20"/>
        </w:rPr>
        <w:t> </w:t>
      </w:r>
      <w:r>
        <w:rPr>
          <w:rFonts w:ascii="Lucida Console"/>
          <w:color w:val="231F20"/>
          <w:spacing w:val="-12"/>
          <w:sz w:val="19"/>
        </w:rPr>
        <w:t>AddEmployeeCmd</w:t>
      </w:r>
      <w:r>
        <w:rPr>
          <w:rFonts w:ascii="Lucida Console"/>
          <w:color w:val="231F20"/>
          <w:spacing w:val="-41"/>
          <w:sz w:val="19"/>
        </w:rPr>
        <w:t> </w:t>
      </w:r>
      <w:r>
        <w:rPr>
          <w:color w:val="231F20"/>
          <w:spacing w:val="-12"/>
          <w:sz w:val="20"/>
        </w:rPr>
        <w:t>has</w:t>
      </w:r>
      <w:r>
        <w:rPr>
          <w:color w:val="231F20"/>
          <w:spacing w:val="41"/>
          <w:sz w:val="20"/>
        </w:rPr>
        <w:t> </w:t>
      </w:r>
      <w:r>
        <w:rPr>
          <w:color w:val="231F20"/>
          <w:spacing w:val="-12"/>
          <w:sz w:val="20"/>
        </w:rPr>
        <w:t>similar</w:t>
      </w:r>
      <w:r>
        <w:rPr>
          <w:color w:val="231F20"/>
          <w:spacing w:val="41"/>
          <w:sz w:val="20"/>
        </w:rPr>
        <w:t> </w:t>
      </w:r>
      <w:r>
        <w:rPr>
          <w:color w:val="231F20"/>
          <w:spacing w:val="-12"/>
          <w:sz w:val="20"/>
        </w:rPr>
        <w:t>repeating</w:t>
      </w:r>
    </w:p>
    <w:p>
      <w:pPr>
        <w:spacing w:after="0"/>
        <w:jc w:val="left"/>
        <w:rPr>
          <w:sz w:val="20"/>
        </w:rPr>
        <w:sectPr>
          <w:pgSz w:w="7880" w:h="11400"/>
          <w:pgMar w:top="0" w:bottom="280" w:left="560" w:right="260"/>
        </w:sectPr>
      </w:pPr>
    </w:p>
    <w:p>
      <w:pPr>
        <w:pStyle w:val="BodyText"/>
        <w:spacing w:line="266" w:lineRule="auto" w:before="79"/>
        <w:ind w:left="111" w:right="113"/>
        <w:jc w:val="both"/>
      </w:pPr>
      <w:r>
        <w:rPr/>
        <w:pict>
          <v:group style="position:absolute;margin-left:-.5pt;margin-top:402.272003pt;width:5.1pt;height:47pt;mso-position-horizontal-relative:page;mso-position-vertical-relative:page;z-index:16095232" id="docshapegroup1897" coordorigin="-10,8045" coordsize="102,940">
            <v:rect style="position:absolute;left:0;top:8055;width:82;height:920" id="docshape1898" filled="true" fillcolor="#231f20" stroked="false">
              <v:fill type="solid"/>
            </v:rect>
            <v:shape style="position:absolute;left:0;top:8055;width:82;height:920" id="docshape1899" coordorigin="0,8055" coordsize="82,920" path="m0,8055l82,8055,82,8975,0,8975e" filled="false" stroked="true" strokeweight="1pt" strokecolor="#231f20">
              <v:path arrowok="t"/>
              <v:stroke dashstyle="solid"/>
            </v:shape>
            <w10:wrap type="none"/>
          </v:group>
        </w:pict>
      </w:r>
      <w:bookmarkStart w:name="_bookmark308" w:id="404"/>
      <w:bookmarkEnd w:id="404"/>
      <w:r>
        <w:rPr/>
      </w:r>
      <w:r>
        <w:rPr>
          <w:color w:val="231F20"/>
          <w:spacing w:val="-2"/>
        </w:rPr>
        <w:t>sequences</w:t>
      </w:r>
      <w:r>
        <w:rPr>
          <w:color w:val="231F20"/>
          <w:spacing w:val="-10"/>
        </w:rPr>
        <w:t> </w:t>
      </w:r>
      <w:r>
        <w:rPr>
          <w:color w:val="231F20"/>
          <w:spacing w:val="-2"/>
        </w:rPr>
        <w:t>of</w:t>
      </w:r>
      <w:r>
        <w:rPr>
          <w:color w:val="231F20"/>
          <w:spacing w:val="-9"/>
        </w:rPr>
        <w:t> </w:t>
      </w:r>
      <w:r>
        <w:rPr>
          <w:color w:val="231F20"/>
          <w:spacing w:val="-2"/>
        </w:rPr>
        <w:t>string/null</w:t>
      </w:r>
      <w:r>
        <w:rPr>
          <w:color w:val="231F20"/>
          <w:spacing w:val="-9"/>
        </w:rPr>
        <w:t> </w:t>
      </w:r>
      <w:r>
        <w:rPr>
          <w:color w:val="231F20"/>
          <w:spacing w:val="-2"/>
        </w:rPr>
        <w:t>writes</w:t>
      </w:r>
      <w:r>
        <w:rPr>
          <w:color w:val="231F20"/>
          <w:spacing w:val="-9"/>
        </w:rPr>
        <w:t> </w:t>
      </w:r>
      <w:r>
        <w:rPr>
          <w:color w:val="231F20"/>
          <w:spacing w:val="-2"/>
        </w:rPr>
        <w:t>in</w:t>
      </w:r>
      <w:r>
        <w:rPr>
          <w:color w:val="231F20"/>
          <w:spacing w:val="-9"/>
        </w:rPr>
        <w:t> </w:t>
      </w:r>
      <w:r>
        <w:rPr>
          <w:color w:val="231F20"/>
          <w:spacing w:val="-2"/>
        </w:rPr>
        <w:t>its</w:t>
      </w:r>
      <w:r>
        <w:rPr>
          <w:color w:val="231F20"/>
          <w:spacing w:val="-9"/>
        </w:rPr>
        <w:t> </w:t>
      </w:r>
      <w:r>
        <w:rPr>
          <w:rFonts w:ascii="Lucida Console"/>
          <w:color w:val="231F20"/>
          <w:spacing w:val="-2"/>
          <w:sz w:val="19"/>
        </w:rPr>
        <w:t>write</w:t>
      </w:r>
      <w:r>
        <w:rPr>
          <w:rFonts w:ascii="Lucida Console"/>
          <w:color w:val="231F20"/>
          <w:spacing w:val="-26"/>
          <w:sz w:val="19"/>
        </w:rPr>
        <w:t> </w:t>
      </w:r>
      <w:r>
        <w:rPr>
          <w:color w:val="231F20"/>
          <w:spacing w:val="-2"/>
        </w:rPr>
        <w:t>method</w:t>
      </w:r>
      <w:r>
        <w:rPr>
          <w:color w:val="231F20"/>
          <w:spacing w:val="-9"/>
        </w:rPr>
        <w:t> </w:t>
      </w:r>
      <w:r>
        <w:rPr>
          <w:color w:val="231F20"/>
          <w:spacing w:val="-2"/>
        </w:rPr>
        <w:t>also.</w:t>
      </w:r>
      <w:r>
        <w:rPr>
          <w:color w:val="231F20"/>
          <w:spacing w:val="-9"/>
        </w:rPr>
        <w:t> </w:t>
      </w:r>
      <w:r>
        <w:rPr>
          <w:color w:val="231F20"/>
          <w:spacing w:val="-2"/>
        </w:rPr>
        <w:t>Because</w:t>
      </w:r>
      <w:r>
        <w:rPr>
          <w:color w:val="231F20"/>
          <w:spacing w:val="-9"/>
        </w:rPr>
        <w:t> </w:t>
      </w:r>
      <w:r>
        <w:rPr>
          <w:color w:val="231F20"/>
          <w:spacing w:val="-2"/>
        </w:rPr>
        <w:t>both</w:t>
      </w:r>
      <w:r>
        <w:rPr>
          <w:color w:val="231F20"/>
          <w:spacing w:val="-9"/>
        </w:rPr>
        <w:t> </w:t>
      </w:r>
      <w:r>
        <w:rPr>
          <w:color w:val="231F20"/>
          <w:spacing w:val="-2"/>
        </w:rPr>
        <w:t>classes</w:t>
      </w:r>
      <w:r>
        <w:rPr>
          <w:color w:val="231F20"/>
          <w:spacing w:val="-9"/>
        </w:rPr>
        <w:t> </w:t>
      </w:r>
      <w:r>
        <w:rPr>
          <w:color w:val="231F20"/>
          <w:spacing w:val="-2"/>
        </w:rPr>
        <w:t>are </w:t>
      </w:r>
      <w:r>
        <w:rPr>
          <w:color w:val="231F20"/>
        </w:rPr>
        <w:t>commands, we can introduce a superclass for them called </w:t>
      </w:r>
      <w:r>
        <w:rPr>
          <w:rFonts w:ascii="Lucida Console"/>
          <w:color w:val="231F20"/>
          <w:sz w:val="19"/>
        </w:rPr>
        <w:t>Command</w:t>
      </w:r>
      <w:r>
        <w:rPr>
          <w:color w:val="231F20"/>
        </w:rPr>
        <w:t>. When we have</w:t>
      </w:r>
      <w:r>
        <w:rPr>
          <w:color w:val="231F20"/>
          <w:spacing w:val="-12"/>
        </w:rPr>
        <w:t> </w:t>
      </w:r>
      <w:r>
        <w:rPr>
          <w:color w:val="231F20"/>
        </w:rPr>
        <w:t>it,</w:t>
      </w:r>
      <w:r>
        <w:rPr>
          <w:color w:val="231F20"/>
          <w:spacing w:val="-11"/>
        </w:rPr>
        <w:t> </w:t>
      </w:r>
      <w:r>
        <w:rPr>
          <w:color w:val="231F20"/>
        </w:rPr>
        <w:t>we</w:t>
      </w:r>
      <w:r>
        <w:rPr>
          <w:color w:val="231F20"/>
          <w:spacing w:val="-11"/>
        </w:rPr>
        <w:t> </w:t>
      </w:r>
      <w:r>
        <w:rPr>
          <w:color w:val="231F20"/>
        </w:rPr>
        <w:t>can</w:t>
      </w:r>
      <w:r>
        <w:rPr>
          <w:color w:val="231F20"/>
          <w:spacing w:val="-11"/>
        </w:rPr>
        <w:t> </w:t>
      </w:r>
      <w:r>
        <w:rPr>
          <w:color w:val="231F20"/>
        </w:rPr>
        <w:t>pull </w:t>
      </w:r>
      <w:r>
        <w:rPr>
          <w:rFonts w:ascii="Lucida Console"/>
          <w:color w:val="231F20"/>
          <w:sz w:val="19"/>
        </w:rPr>
        <w:t>writeField</w:t>
      </w:r>
      <w:r>
        <w:rPr>
          <w:rFonts w:ascii="Lucida Console"/>
          <w:color w:val="231F20"/>
          <w:spacing w:val="-29"/>
          <w:sz w:val="19"/>
        </w:rPr>
        <w:t> </w:t>
      </w:r>
      <w:r>
        <w:rPr>
          <w:color w:val="231F20"/>
        </w:rPr>
        <w:t>up into the superclass so that it can be used in both commands (see Figure 21.2).</w:t>
      </w:r>
    </w:p>
    <w:p>
      <w:pPr>
        <w:pStyle w:val="BodyText"/>
      </w:pPr>
    </w:p>
    <w:p>
      <w:pPr>
        <w:pStyle w:val="BodyText"/>
        <w:spacing w:before="3"/>
        <w:rPr>
          <w:sz w:val="19"/>
        </w:rPr>
      </w:pPr>
      <w:r>
        <w:rPr/>
        <w:pict>
          <v:group style="position:absolute;margin-left:54.099998pt;margin-top:12.534437pt;width:266.8pt;height:94.75pt;mso-position-horizontal-relative:page;mso-position-vertical-relative:paragraph;z-index:-15362560;mso-wrap-distance-left:0;mso-wrap-distance-right:0" id="docshapegroup1900" coordorigin="1082,251" coordsize="5336,1895">
            <v:rect style="position:absolute;left:2505;top:260;width:2520;height:560" id="docshape1901" filled="false" stroked="true" strokeweight="1pt" strokecolor="#231f20">
              <v:stroke dashstyle="solid"/>
            </v:rect>
            <v:line style="position:absolute" from="2506,519" to="5025,519" stroked="true" strokeweight=".5pt" strokecolor="#231f20">
              <v:stroke dashstyle="solid"/>
            </v:line>
            <v:line style="position:absolute" from="3760,1217" to="3760,874" stroked="true" strokeweight="1pt" strokecolor="#231f20">
              <v:stroke dashstyle="solid"/>
            </v:line>
            <v:shape style="position:absolute;left:3710;top:831;width:101;height:165" id="docshape1902" coordorigin="3710,832" coordsize="101,165" path="m3761,832l3710,996,3811,996,3761,832xe" filled="true" fillcolor="#ffffff" stroked="false">
              <v:path arrowok="t"/>
              <v:fill type="solid"/>
            </v:shape>
            <v:shape style="position:absolute;left:3710;top:831;width:101;height:165" id="docshape1903" coordorigin="3710,832" coordsize="101,165" path="m3811,996l3761,832,3710,996,3811,996xe" filled="false" stroked="true" strokeweight="1pt" strokecolor="#231f20">
              <v:path arrowok="t"/>
              <v:stroke dashstyle="solid"/>
            </v:shape>
            <v:rect style="position:absolute;left:4105;top:1573;width:2302;height:562" id="docshape1904" filled="false" stroked="true" strokeweight="1pt" strokecolor="#231f20">
              <v:stroke dashstyle="solid"/>
            </v:rect>
            <v:line style="position:absolute" from="4105,1832" to="6407,1832" stroked="true" strokeweight=".5pt" strokecolor="#231f20">
              <v:stroke dashstyle="solid"/>
            </v:line>
            <v:rect style="position:absolute;left:1092;top:1573;width:2302;height:562" id="docshape1905" filled="false" stroked="true" strokeweight="1pt" strokecolor="#231f20">
              <v:stroke dashstyle="solid"/>
            </v:rect>
            <v:line style="position:absolute" from="1092,1832" to="3394,1832" stroked="true" strokeweight=".5pt" strokecolor="#231f20">
              <v:stroke dashstyle="solid"/>
            </v:line>
            <v:shape style="position:absolute;left:2237;top:1212;width:2997;height:360" id="docshape1906" coordorigin="2237,1212" coordsize="2997,360" path="m2237,1572l2237,1212,5233,1212,5233,1572e" filled="false" stroked="true" strokeweight="1pt" strokecolor="#231f20">
              <v:path arrowok="t"/>
              <v:stroke dashstyle="solid"/>
            </v:shape>
            <v:shape style="position:absolute;left:4115;top:1837;width:2282;height:288" type="#_x0000_t202" id="docshape1907"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write(OutputStream)</w:t>
                    </w:r>
                  </w:p>
                </w:txbxContent>
              </v:textbox>
              <w10:wrap type="none"/>
            </v:shape>
            <v:shape style="position:absolute;left:1102;top:1837;width:2282;height:288" type="#_x0000_t202" id="docshape1908"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write(OutputStream)</w:t>
                    </w:r>
                  </w:p>
                </w:txbxContent>
              </v:textbox>
              <w10:wrap type="none"/>
            </v:shape>
            <v:shape style="position:absolute;left:4115;top:1583;width:2282;height:244" type="#_x0000_t202" id="docshape1909" filled="false" stroked="false">
              <v:textbox inset="0,0,0,0">
                <w:txbxContent>
                  <w:p>
                    <w:pPr>
                      <w:spacing w:before="31"/>
                      <w:ind w:left="597" w:right="0" w:firstLine="0"/>
                      <w:jc w:val="left"/>
                      <w:rPr>
                        <w:rFonts w:ascii="Arial"/>
                        <w:b/>
                        <w:sz w:val="14"/>
                      </w:rPr>
                    </w:pPr>
                    <w:r>
                      <w:rPr>
                        <w:rFonts w:ascii="Arial"/>
                        <w:b/>
                        <w:color w:val="231F20"/>
                        <w:spacing w:val="-2"/>
                        <w:sz w:val="14"/>
                      </w:rPr>
                      <w:t>LoginCommand</w:t>
                    </w:r>
                  </w:p>
                </w:txbxContent>
              </v:textbox>
              <w10:wrap type="none"/>
            </v:shape>
            <v:shape style="position:absolute;left:1102;top:1583;width:2282;height:244" type="#_x0000_t202" id="docshape1910" filled="false" stroked="false">
              <v:textbox inset="0,0,0,0">
                <w:txbxContent>
                  <w:p>
                    <w:pPr>
                      <w:spacing w:before="31"/>
                      <w:ind w:left="508" w:right="0" w:firstLine="0"/>
                      <w:jc w:val="left"/>
                      <w:rPr>
                        <w:rFonts w:ascii="Arial"/>
                        <w:b/>
                        <w:sz w:val="14"/>
                      </w:rPr>
                    </w:pPr>
                    <w:r>
                      <w:rPr>
                        <w:rFonts w:ascii="Arial"/>
                        <w:b/>
                        <w:color w:val="231F20"/>
                        <w:spacing w:val="-2"/>
                        <w:sz w:val="14"/>
                      </w:rPr>
                      <w:t>AddEmployeeCmd</w:t>
                    </w:r>
                  </w:p>
                </w:txbxContent>
              </v:textbox>
              <w10:wrap type="none"/>
            </v:shape>
            <v:shape style="position:absolute;left:2515;top:524;width:2500;height:287" type="#_x0000_t202" id="docshape1911" filled="false" stroked="false">
              <v:textbox inset="0,0,0,0">
                <w:txbxContent>
                  <w:p>
                    <w:pPr>
                      <w:spacing w:before="29"/>
                      <w:ind w:left="56" w:right="0" w:firstLine="0"/>
                      <w:jc w:val="left"/>
                      <w:rPr>
                        <w:rFonts w:ascii="Arial"/>
                        <w:sz w:val="14"/>
                      </w:rPr>
                    </w:pPr>
                    <w:r>
                      <w:rPr>
                        <w:rFonts w:ascii="Arial"/>
                        <w:color w:val="231F20"/>
                        <w:spacing w:val="-2"/>
                        <w:sz w:val="14"/>
                      </w:rPr>
                      <w:t>#</w:t>
                    </w:r>
                    <w:r>
                      <w:rPr>
                        <w:rFonts w:ascii="Arial"/>
                        <w:color w:val="231F20"/>
                        <w:spacing w:val="13"/>
                        <w:sz w:val="14"/>
                      </w:rPr>
                      <w:t> </w:t>
                    </w:r>
                    <w:r>
                      <w:rPr>
                        <w:rFonts w:ascii="Arial"/>
                        <w:color w:val="231F20"/>
                        <w:spacing w:val="-2"/>
                        <w:sz w:val="14"/>
                      </w:rPr>
                      <w:t>writeField(OutputStream,</w:t>
                    </w:r>
                    <w:r>
                      <w:rPr>
                        <w:rFonts w:ascii="Arial"/>
                        <w:color w:val="231F20"/>
                        <w:spacing w:val="14"/>
                        <w:sz w:val="14"/>
                      </w:rPr>
                      <w:t> </w:t>
                    </w:r>
                    <w:r>
                      <w:rPr>
                        <w:rFonts w:ascii="Arial"/>
                        <w:color w:val="231F20"/>
                        <w:spacing w:val="-2"/>
                        <w:sz w:val="14"/>
                      </w:rPr>
                      <w:t>String)</w:t>
                    </w:r>
                  </w:p>
                </w:txbxContent>
              </v:textbox>
              <w10:wrap type="none"/>
            </v:shape>
            <v:shape style="position:absolute;left:2515;top:270;width:2500;height:244" type="#_x0000_t202" id="docshape1912" filled="false" stroked="false">
              <v:textbox inset="0,0,0,0">
                <w:txbxContent>
                  <w:p>
                    <w:pPr>
                      <w:spacing w:before="31"/>
                      <w:ind w:left="882" w:right="906" w:firstLine="0"/>
                      <w:jc w:val="center"/>
                      <w:rPr>
                        <w:rFonts w:ascii="Arial"/>
                        <w:b/>
                        <w:sz w:val="14"/>
                      </w:rPr>
                    </w:pPr>
                    <w:r>
                      <w:rPr>
                        <w:rFonts w:ascii="Arial"/>
                        <w:b/>
                        <w:color w:val="231F20"/>
                        <w:spacing w:val="-2"/>
                        <w:sz w:val="14"/>
                      </w:rPr>
                      <w:t>Command</w:t>
                    </w:r>
                  </w:p>
                </w:txbxContent>
              </v:textbox>
              <w10:wrap type="none"/>
            </v:shape>
            <w10:wrap type="topAndBottom"/>
          </v:group>
        </w:pict>
      </w:r>
    </w:p>
    <w:p>
      <w:pPr>
        <w:pStyle w:val="BodyText"/>
        <w:spacing w:before="4"/>
        <w:rPr>
          <w:sz w:val="26"/>
        </w:rPr>
      </w:pPr>
    </w:p>
    <w:p>
      <w:pPr>
        <w:spacing w:before="0"/>
        <w:ind w:left="112" w:right="0" w:firstLine="0"/>
        <w:jc w:val="both"/>
        <w:rPr>
          <w:rFonts w:ascii="Book Antiqua"/>
          <w:i/>
          <w:sz w:val="18"/>
        </w:rPr>
      </w:pPr>
      <w:r>
        <w:rPr>
          <w:b/>
          <w:color w:val="231F20"/>
          <w:sz w:val="18"/>
        </w:rPr>
        <w:t>Figure</w:t>
      </w:r>
      <w:r>
        <w:rPr>
          <w:b/>
          <w:color w:val="231F20"/>
          <w:spacing w:val="10"/>
          <w:sz w:val="18"/>
        </w:rPr>
        <w:t> </w:t>
      </w:r>
      <w:r>
        <w:rPr>
          <w:b/>
          <w:color w:val="231F20"/>
          <w:sz w:val="18"/>
        </w:rPr>
        <w:t>21.2</w:t>
      </w:r>
      <w:r>
        <w:rPr>
          <w:b/>
          <w:color w:val="231F20"/>
          <w:spacing w:val="76"/>
          <w:sz w:val="18"/>
        </w:rPr>
        <w:t>  </w:t>
      </w:r>
      <w:r>
        <w:rPr>
          <w:rFonts w:ascii="Book Antiqua"/>
          <w:i/>
          <w:color w:val="231F20"/>
          <w:sz w:val="18"/>
        </w:rPr>
        <w:t>Command</w:t>
      </w:r>
      <w:r>
        <w:rPr>
          <w:rFonts w:ascii="Book Antiqua"/>
          <w:i/>
          <w:color w:val="231F20"/>
          <w:spacing w:val="6"/>
          <w:sz w:val="18"/>
        </w:rPr>
        <w:t> </w:t>
      </w:r>
      <w:r>
        <w:rPr>
          <w:rFonts w:ascii="Book Antiqua"/>
          <w:i/>
          <w:color w:val="231F20"/>
          <w:spacing w:val="-2"/>
          <w:sz w:val="18"/>
        </w:rPr>
        <w:t>hierarchy.</w:t>
      </w:r>
    </w:p>
    <w:p>
      <w:pPr>
        <w:pStyle w:val="BodyText"/>
        <w:spacing w:before="8"/>
        <w:rPr>
          <w:rFonts w:ascii="Book Antiqua"/>
          <w:i/>
          <w:sz w:val="17"/>
        </w:rPr>
      </w:pPr>
    </w:p>
    <w:p>
      <w:pPr>
        <w:spacing w:line="266" w:lineRule="auto" w:before="0"/>
        <w:ind w:left="112" w:right="113" w:firstLine="240"/>
        <w:jc w:val="both"/>
        <w:rPr>
          <w:sz w:val="20"/>
        </w:rPr>
      </w:pPr>
      <w:r>
        <w:rPr>
          <w:color w:val="231F20"/>
          <w:spacing w:val="-6"/>
          <w:sz w:val="20"/>
        </w:rPr>
        <w:t>We can</w:t>
      </w:r>
      <w:r>
        <w:rPr>
          <w:color w:val="231F20"/>
          <w:spacing w:val="-5"/>
          <w:sz w:val="20"/>
        </w:rPr>
        <w:t> </w:t>
      </w:r>
      <w:r>
        <w:rPr>
          <w:color w:val="231F20"/>
          <w:spacing w:val="-6"/>
          <w:sz w:val="20"/>
        </w:rPr>
        <w:t>go</w:t>
      </w:r>
      <w:r>
        <w:rPr>
          <w:color w:val="231F20"/>
          <w:spacing w:val="-5"/>
          <w:sz w:val="20"/>
        </w:rPr>
        <w:t> </w:t>
      </w:r>
      <w:r>
        <w:rPr>
          <w:color w:val="231F20"/>
          <w:spacing w:val="-6"/>
          <w:sz w:val="20"/>
        </w:rPr>
        <w:t>back</w:t>
      </w:r>
      <w:r>
        <w:rPr>
          <w:color w:val="231F20"/>
          <w:spacing w:val="-5"/>
          <w:sz w:val="20"/>
        </w:rPr>
        <w:t> </w:t>
      </w:r>
      <w:r>
        <w:rPr>
          <w:color w:val="231F20"/>
          <w:spacing w:val="-6"/>
          <w:sz w:val="20"/>
        </w:rPr>
        <w:t>over</w:t>
      </w:r>
      <w:r>
        <w:rPr>
          <w:color w:val="231F20"/>
          <w:spacing w:val="-5"/>
          <w:sz w:val="20"/>
        </w:rPr>
        <w:t> </w:t>
      </w:r>
      <w:r>
        <w:rPr>
          <w:color w:val="231F20"/>
          <w:spacing w:val="-6"/>
          <w:sz w:val="20"/>
        </w:rPr>
        <w:t>to</w:t>
      </w:r>
      <w:r>
        <w:rPr>
          <w:color w:val="231F20"/>
          <w:spacing w:val="16"/>
          <w:sz w:val="20"/>
        </w:rPr>
        <w:t> </w:t>
      </w:r>
      <w:r>
        <w:rPr>
          <w:rFonts w:ascii="Lucida Console" w:hAnsi="Lucida Console"/>
          <w:color w:val="231F20"/>
          <w:spacing w:val="-6"/>
          <w:sz w:val="19"/>
        </w:rPr>
        <w:t>AddEmployeeCmd</w:t>
      </w:r>
      <w:r>
        <w:rPr>
          <w:rFonts w:ascii="Lucida Console" w:hAnsi="Lucida Console"/>
          <w:color w:val="231F20"/>
          <w:spacing w:val="-23"/>
          <w:sz w:val="19"/>
        </w:rPr>
        <w:t> </w:t>
      </w:r>
      <w:r>
        <w:rPr>
          <w:color w:val="231F20"/>
          <w:spacing w:val="-6"/>
          <w:sz w:val="20"/>
        </w:rPr>
        <w:t>now</w:t>
      </w:r>
      <w:r>
        <w:rPr>
          <w:color w:val="231F20"/>
          <w:spacing w:val="6"/>
          <w:sz w:val="20"/>
        </w:rPr>
        <w:t> </w:t>
      </w:r>
      <w:r>
        <w:rPr>
          <w:color w:val="231F20"/>
          <w:spacing w:val="-6"/>
          <w:sz w:val="20"/>
        </w:rPr>
        <w:t>and</w:t>
      </w:r>
      <w:r>
        <w:rPr>
          <w:color w:val="231F20"/>
          <w:sz w:val="20"/>
        </w:rPr>
        <w:t> </w:t>
      </w:r>
      <w:r>
        <w:rPr>
          <w:color w:val="231F20"/>
          <w:spacing w:val="-6"/>
          <w:sz w:val="20"/>
        </w:rPr>
        <w:t>replace</w:t>
      </w:r>
      <w:r>
        <w:rPr>
          <w:color w:val="231F20"/>
          <w:sz w:val="20"/>
        </w:rPr>
        <w:t> </w:t>
      </w:r>
      <w:r>
        <w:rPr>
          <w:color w:val="231F20"/>
          <w:spacing w:val="-6"/>
          <w:sz w:val="20"/>
        </w:rPr>
        <w:t>its</w:t>
      </w:r>
      <w:r>
        <w:rPr>
          <w:color w:val="231F20"/>
          <w:sz w:val="20"/>
        </w:rPr>
        <w:t> </w:t>
      </w:r>
      <w:r>
        <w:rPr>
          <w:color w:val="231F20"/>
          <w:spacing w:val="-6"/>
          <w:sz w:val="20"/>
        </w:rPr>
        <w:t>string/null</w:t>
      </w:r>
      <w:r>
        <w:rPr>
          <w:color w:val="231F20"/>
          <w:sz w:val="20"/>
        </w:rPr>
        <w:t> </w:t>
      </w:r>
      <w:r>
        <w:rPr>
          <w:color w:val="231F20"/>
          <w:spacing w:val="-6"/>
          <w:sz w:val="20"/>
        </w:rPr>
        <w:t>writes</w:t>
      </w:r>
      <w:r>
        <w:rPr>
          <w:color w:val="231F20"/>
          <w:sz w:val="20"/>
        </w:rPr>
        <w:t> </w:t>
      </w:r>
      <w:r>
        <w:rPr>
          <w:color w:val="231F20"/>
          <w:spacing w:val="-10"/>
          <w:sz w:val="20"/>
        </w:rPr>
        <w:t>with</w:t>
      </w:r>
      <w:r>
        <w:rPr>
          <w:color w:val="231F20"/>
          <w:spacing w:val="-2"/>
          <w:sz w:val="20"/>
        </w:rPr>
        <w:t> </w:t>
      </w:r>
      <w:r>
        <w:rPr>
          <w:color w:val="231F20"/>
          <w:spacing w:val="-10"/>
          <w:sz w:val="20"/>
        </w:rPr>
        <w:t>calls</w:t>
      </w:r>
      <w:r>
        <w:rPr>
          <w:color w:val="231F20"/>
          <w:spacing w:val="-1"/>
          <w:sz w:val="20"/>
        </w:rPr>
        <w:t> </w:t>
      </w:r>
      <w:r>
        <w:rPr>
          <w:color w:val="231F20"/>
          <w:spacing w:val="-10"/>
          <w:sz w:val="20"/>
        </w:rPr>
        <w:t>to</w:t>
      </w:r>
      <w:r>
        <w:rPr>
          <w:color w:val="231F20"/>
          <w:spacing w:val="-1"/>
          <w:sz w:val="20"/>
        </w:rPr>
        <w:t> </w:t>
      </w:r>
      <w:r>
        <w:rPr>
          <w:rFonts w:ascii="Lucida Console" w:hAnsi="Lucida Console"/>
          <w:color w:val="231F20"/>
          <w:spacing w:val="-10"/>
          <w:sz w:val="19"/>
        </w:rPr>
        <w:t>writeField</w:t>
      </w:r>
      <w:r>
        <w:rPr>
          <w:color w:val="231F20"/>
          <w:spacing w:val="-10"/>
          <w:sz w:val="20"/>
        </w:rPr>
        <w:t>.</w:t>
      </w:r>
      <w:r>
        <w:rPr>
          <w:color w:val="231F20"/>
          <w:spacing w:val="-1"/>
          <w:sz w:val="20"/>
        </w:rPr>
        <w:t> </w:t>
      </w:r>
      <w:r>
        <w:rPr>
          <w:color w:val="231F20"/>
          <w:spacing w:val="-10"/>
          <w:sz w:val="20"/>
        </w:rPr>
        <w:t>When</w:t>
      </w:r>
      <w:r>
        <w:rPr>
          <w:color w:val="231F20"/>
          <w:spacing w:val="-1"/>
          <w:sz w:val="20"/>
        </w:rPr>
        <w:t> </w:t>
      </w:r>
      <w:r>
        <w:rPr>
          <w:color w:val="231F20"/>
          <w:spacing w:val="-10"/>
          <w:sz w:val="20"/>
        </w:rPr>
        <w:t>we’re</w:t>
      </w:r>
      <w:r>
        <w:rPr>
          <w:color w:val="231F20"/>
          <w:spacing w:val="-1"/>
          <w:sz w:val="20"/>
        </w:rPr>
        <w:t> </w:t>
      </w:r>
      <w:r>
        <w:rPr>
          <w:color w:val="231F20"/>
          <w:spacing w:val="-10"/>
          <w:sz w:val="20"/>
        </w:rPr>
        <w:t>done,</w:t>
      </w:r>
      <w:r>
        <w:rPr>
          <w:color w:val="231F20"/>
          <w:spacing w:val="-1"/>
          <w:sz w:val="20"/>
        </w:rPr>
        <w:t> </w:t>
      </w:r>
      <w:r>
        <w:rPr>
          <w:color w:val="231F20"/>
          <w:spacing w:val="-10"/>
          <w:sz w:val="20"/>
        </w:rPr>
        <w:t>the</w:t>
      </w:r>
      <w:r>
        <w:rPr>
          <w:color w:val="231F20"/>
          <w:spacing w:val="5"/>
          <w:sz w:val="20"/>
        </w:rPr>
        <w:t> </w:t>
      </w:r>
      <w:r>
        <w:rPr>
          <w:rFonts w:ascii="Lucida Console" w:hAnsi="Lucida Console"/>
          <w:color w:val="231F20"/>
          <w:spacing w:val="-10"/>
          <w:sz w:val="19"/>
        </w:rPr>
        <w:t>write</w:t>
      </w:r>
      <w:r>
        <w:rPr>
          <w:rFonts w:ascii="Lucida Console" w:hAnsi="Lucida Console"/>
          <w:color w:val="231F20"/>
          <w:spacing w:val="-19"/>
          <w:sz w:val="19"/>
        </w:rPr>
        <w:t> </w:t>
      </w:r>
      <w:r>
        <w:rPr>
          <w:color w:val="231F20"/>
          <w:spacing w:val="-10"/>
          <w:sz w:val="20"/>
        </w:rPr>
        <w:t>method</w:t>
      </w:r>
      <w:r>
        <w:rPr>
          <w:color w:val="231F20"/>
          <w:spacing w:val="3"/>
          <w:sz w:val="20"/>
        </w:rPr>
        <w:t> </w:t>
      </w:r>
      <w:r>
        <w:rPr>
          <w:color w:val="231F20"/>
          <w:spacing w:val="-10"/>
          <w:sz w:val="20"/>
        </w:rPr>
        <w:t>for</w:t>
      </w:r>
      <w:r>
        <w:rPr>
          <w:color w:val="231F20"/>
          <w:spacing w:val="2"/>
          <w:sz w:val="20"/>
        </w:rPr>
        <w:t> </w:t>
      </w:r>
      <w:r>
        <w:rPr>
          <w:rFonts w:ascii="Lucida Console" w:hAnsi="Lucida Console"/>
          <w:color w:val="231F20"/>
          <w:spacing w:val="-10"/>
          <w:sz w:val="19"/>
        </w:rPr>
        <w:t>AddEmployeeCmd </w:t>
      </w:r>
      <w:r>
        <w:rPr>
          <w:color w:val="231F20"/>
          <w:sz w:val="20"/>
        </w:rPr>
        <w:t>looks like this:</w:t>
      </w:r>
    </w:p>
    <w:p>
      <w:pPr>
        <w:spacing w:line="309" w:lineRule="auto" w:before="136"/>
        <w:ind w:left="952" w:right="3704" w:hanging="84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352" w:right="3979"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outputStream.write(commandChar); </w:t>
      </w: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name); writeField(outputStream,</w:t>
      </w:r>
      <w:r>
        <w:rPr>
          <w:rFonts w:ascii="Lucida Console"/>
          <w:color w:val="231F20"/>
          <w:spacing w:val="-53"/>
          <w:sz w:val="16"/>
        </w:rPr>
        <w:t> </w:t>
      </w:r>
      <w:r>
        <w:rPr>
          <w:rFonts w:ascii="Lucida Console"/>
          <w:color w:val="231F20"/>
          <w:spacing w:val="-22"/>
          <w:sz w:val="16"/>
        </w:rPr>
        <w:t>address); writeField(outputStream,</w:t>
      </w:r>
      <w:r>
        <w:rPr>
          <w:rFonts w:ascii="Lucida Console"/>
          <w:color w:val="231F20"/>
          <w:spacing w:val="-53"/>
          <w:sz w:val="16"/>
        </w:rPr>
        <w:t> </w:t>
      </w:r>
      <w:r>
        <w:rPr>
          <w:rFonts w:ascii="Lucida Console"/>
          <w:color w:val="231F20"/>
          <w:spacing w:val="-22"/>
          <w:sz w:val="16"/>
        </w:rPr>
        <w:t>city); writeField(outputStream,</w:t>
      </w:r>
      <w:r>
        <w:rPr>
          <w:rFonts w:ascii="Lucida Console"/>
          <w:color w:val="231F20"/>
          <w:spacing w:val="-53"/>
          <w:sz w:val="16"/>
        </w:rPr>
        <w:t> </w:t>
      </w:r>
      <w:r>
        <w:rPr>
          <w:rFonts w:ascii="Lucida Console"/>
          <w:color w:val="231F20"/>
          <w:spacing w:val="-22"/>
          <w:sz w:val="16"/>
        </w:rPr>
        <w:t>state); </w:t>
      </w:r>
      <w:r>
        <w:rPr>
          <w:rFonts w:ascii="Lucida Console"/>
          <w:color w:val="231F20"/>
          <w:spacing w:val="-26"/>
          <w:sz w:val="16"/>
        </w:rPr>
        <w:t>writeField(outputStream,</w:t>
      </w:r>
      <w:r>
        <w:rPr>
          <w:rFonts w:ascii="Lucida Console"/>
          <w:color w:val="231F20"/>
          <w:spacing w:val="-53"/>
          <w:sz w:val="16"/>
        </w:rPr>
        <w:t> </w:t>
      </w:r>
      <w:r>
        <w:rPr>
          <w:rFonts w:ascii="Lucida Console"/>
          <w:color w:val="231F20"/>
          <w:spacing w:val="-26"/>
          <w:sz w:val="16"/>
        </w:rPr>
        <w:t>yearlySalary); </w:t>
      </w:r>
      <w:r>
        <w:rPr>
          <w:rFonts w:ascii="Lucida Console"/>
          <w:color w:val="231F20"/>
          <w:spacing w:val="-22"/>
          <w:sz w:val="16"/>
        </w:rPr>
        <w:t>outputStream.write(footer);</w:t>
      </w:r>
    </w:p>
    <w:p>
      <w:pPr>
        <w:spacing w:line="157" w:lineRule="exact" w:before="0"/>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color w:val="231F20"/>
          <w:spacing w:val="-16"/>
          <w:sz w:val="20"/>
        </w:rPr>
        <w:t>The</w:t>
      </w:r>
      <w:r>
        <w:rPr>
          <w:color w:val="231F20"/>
          <w:spacing w:val="17"/>
          <w:sz w:val="20"/>
        </w:rPr>
        <w:t> </w:t>
      </w:r>
      <w:r>
        <w:rPr>
          <w:rFonts w:ascii="Lucida Console"/>
          <w:color w:val="231F20"/>
          <w:spacing w:val="-16"/>
          <w:sz w:val="19"/>
        </w:rPr>
        <w:t>write</w:t>
      </w:r>
      <w:r>
        <w:rPr>
          <w:rFonts w:ascii="Lucida Console"/>
          <w:color w:val="231F20"/>
          <w:spacing w:val="-89"/>
          <w:sz w:val="19"/>
        </w:rPr>
        <w:t> </w:t>
      </w:r>
      <w:r>
        <w:rPr>
          <w:color w:val="231F20"/>
          <w:spacing w:val="-16"/>
          <w:sz w:val="20"/>
        </w:rPr>
        <w:t>for</w:t>
      </w:r>
      <w:r>
        <w:rPr>
          <w:color w:val="231F20"/>
          <w:spacing w:val="18"/>
          <w:sz w:val="20"/>
        </w:rPr>
        <w:t> </w:t>
      </w:r>
      <w:r>
        <w:rPr>
          <w:rFonts w:ascii="Lucida Console"/>
          <w:color w:val="231F20"/>
          <w:spacing w:val="-16"/>
          <w:sz w:val="19"/>
        </w:rPr>
        <w:t>LoginCommand</w:t>
      </w:r>
      <w:r>
        <w:rPr>
          <w:rFonts w:ascii="Lucida Console"/>
          <w:color w:val="231F20"/>
          <w:spacing w:val="-89"/>
          <w:sz w:val="19"/>
        </w:rPr>
        <w:t> </w:t>
      </w:r>
      <w:r>
        <w:rPr>
          <w:color w:val="231F20"/>
          <w:spacing w:val="-16"/>
          <w:sz w:val="20"/>
        </w:rPr>
        <w:t>looks</w:t>
      </w:r>
      <w:r>
        <w:rPr>
          <w:color w:val="231F20"/>
          <w:spacing w:val="17"/>
          <w:sz w:val="20"/>
        </w:rPr>
        <w:t> </w:t>
      </w:r>
      <w:r>
        <w:rPr>
          <w:color w:val="231F20"/>
          <w:spacing w:val="-16"/>
          <w:sz w:val="20"/>
        </w:rPr>
        <w:t>like</w:t>
      </w:r>
      <w:r>
        <w:rPr>
          <w:color w:val="231F20"/>
          <w:spacing w:val="18"/>
          <w:sz w:val="20"/>
        </w:rPr>
        <w:t> </w:t>
      </w:r>
      <w:r>
        <w:rPr>
          <w:color w:val="231F20"/>
          <w:spacing w:val="-16"/>
          <w:sz w:val="20"/>
        </w:rPr>
        <w:t>this:</w:t>
      </w:r>
    </w:p>
    <w:p>
      <w:pPr>
        <w:pStyle w:val="BodyText"/>
        <w:spacing w:before="10"/>
        <w:rPr>
          <w:sz w:val="13"/>
        </w:rPr>
      </w:pPr>
    </w:p>
    <w:p>
      <w:pPr>
        <w:spacing w:line="309" w:lineRule="auto" w:before="0"/>
        <w:ind w:left="952" w:right="3704" w:hanging="84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352" w:right="4260"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outputStream.write(commandChar); </w:t>
      </w:r>
      <w:r>
        <w:rPr>
          <w:rFonts w:ascii="Lucida Console"/>
          <w:color w:val="231F20"/>
          <w:spacing w:val="-26"/>
          <w:sz w:val="16"/>
        </w:rPr>
        <w:t>writeField(outputstream,</w:t>
      </w:r>
      <w:r>
        <w:rPr>
          <w:rFonts w:ascii="Lucida Console"/>
          <w:color w:val="231F20"/>
          <w:spacing w:val="-53"/>
          <w:sz w:val="16"/>
        </w:rPr>
        <w:t> </w:t>
      </w:r>
      <w:r>
        <w:rPr>
          <w:rFonts w:ascii="Lucida Console"/>
          <w:color w:val="231F20"/>
          <w:spacing w:val="-26"/>
          <w:sz w:val="16"/>
        </w:rPr>
        <w:t>userName); </w:t>
      </w: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passwd); outputStream.write(footer);</w:t>
      </w:r>
    </w:p>
    <w:p>
      <w:pPr>
        <w:spacing w:line="158" w:lineRule="exact" w:before="0"/>
        <w:ind w:left="112" w:right="0" w:firstLine="0"/>
        <w:jc w:val="left"/>
        <w:rPr>
          <w:rFonts w:ascii="Lucida Console"/>
          <w:sz w:val="16"/>
        </w:rPr>
      </w:pPr>
      <w:r>
        <w:rPr>
          <w:rFonts w:ascii="Lucida Console"/>
          <w:color w:val="231F20"/>
          <w:w w:val="99"/>
          <w:sz w:val="16"/>
        </w:rPr>
        <w:t>}</w:t>
      </w:r>
    </w:p>
    <w:p>
      <w:pPr>
        <w:spacing w:after="0" w:line="158" w:lineRule="exact"/>
        <w:jc w:val="left"/>
        <w:rPr>
          <w:rFonts w:ascii="Lucida Console"/>
          <w:sz w:val="16"/>
        </w:rPr>
        <w:sectPr>
          <w:pgSz w:w="7910" w:h="11940"/>
          <w:pgMar w:top="320" w:bottom="280" w:left="220" w:right="620"/>
        </w:sectPr>
      </w:pPr>
    </w:p>
    <w:p>
      <w:pPr>
        <w:pStyle w:val="BodyText"/>
        <w:spacing w:line="266" w:lineRule="auto" w:before="39"/>
        <w:ind w:left="100" w:right="115" w:firstLine="240"/>
        <w:jc w:val="both"/>
      </w:pPr>
      <w:r>
        <w:rPr/>
        <w:pict>
          <v:group style="position:absolute;margin-left:387.800995pt;margin-top:384.272003pt;width:6.7pt;height:47pt;mso-position-horizontal-relative:page;mso-position-vertical-relative:page;z-index:16096256" id="docshapegroup1913" coordorigin="7756,7685" coordsize="134,940">
            <v:rect style="position:absolute;left:7766;top:7695;width:114;height:920" id="docshape1914" filled="true" fillcolor="#231f20" stroked="false">
              <v:fill type="solid"/>
            </v:rect>
            <v:shape style="position:absolute;left:7766;top:7695;width:114;height:920" id="docshape1915"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54304" from="388.300995pt,384.772003pt" to="393.999995pt,384.772003pt" stroked="true" strokeweight="1pt" strokecolor="#231f20">
            <v:stroke dashstyle="solid"/>
            <w10:wrap type="none"/>
          </v:line>
        </w:pict>
      </w:r>
      <w:bookmarkStart w:name="_bookmark309" w:id="405"/>
      <w:bookmarkEnd w:id="405"/>
      <w:r>
        <w:rPr/>
      </w:r>
      <w:r>
        <w:rPr>
          <w:color w:val="231F20"/>
        </w:rPr>
        <w:t>The</w:t>
      </w:r>
      <w:r>
        <w:rPr>
          <w:color w:val="231F20"/>
          <w:spacing w:val="-12"/>
        </w:rPr>
        <w:t> </w:t>
      </w:r>
      <w:r>
        <w:rPr>
          <w:color w:val="231F20"/>
        </w:rPr>
        <w:t>code</w:t>
      </w:r>
      <w:r>
        <w:rPr>
          <w:color w:val="231F20"/>
          <w:spacing w:val="-1"/>
        </w:rPr>
        <w:t> </w:t>
      </w:r>
      <w:r>
        <w:rPr>
          <w:color w:val="231F20"/>
        </w:rPr>
        <w:t>is a little cleaner, but we’re not done yet. The </w:t>
      </w:r>
      <w:r>
        <w:rPr>
          <w:rFonts w:ascii="Lucida Console" w:hAnsi="Lucida Console"/>
          <w:color w:val="231F20"/>
          <w:sz w:val="19"/>
        </w:rPr>
        <w:t>write</w:t>
      </w:r>
      <w:r>
        <w:rPr>
          <w:rFonts w:ascii="Lucida Console" w:hAnsi="Lucida Console"/>
          <w:color w:val="231F20"/>
          <w:spacing w:val="-29"/>
          <w:sz w:val="19"/>
        </w:rPr>
        <w:t> </w:t>
      </w:r>
      <w:r>
        <w:rPr>
          <w:color w:val="231F20"/>
        </w:rPr>
        <w:t>methods for </w:t>
      </w:r>
      <w:r>
        <w:rPr>
          <w:rFonts w:ascii="Lucida Console" w:hAnsi="Lucida Console"/>
          <w:color w:val="231F20"/>
          <w:spacing w:val="-10"/>
          <w:sz w:val="19"/>
        </w:rPr>
        <w:t>AddEmployeeCmd</w:t>
      </w:r>
      <w:r>
        <w:rPr>
          <w:rFonts w:ascii="Lucida Console" w:hAnsi="Lucida Console"/>
          <w:color w:val="231F20"/>
          <w:spacing w:val="-19"/>
          <w:sz w:val="19"/>
        </w:rPr>
        <w:t> </w:t>
      </w:r>
      <w:r>
        <w:rPr>
          <w:color w:val="231F20"/>
          <w:spacing w:val="-10"/>
        </w:rPr>
        <w:t>and</w:t>
      </w:r>
      <w:r>
        <w:rPr>
          <w:color w:val="231F20"/>
          <w:spacing w:val="-1"/>
        </w:rPr>
        <w:t> </w:t>
      </w:r>
      <w:r>
        <w:rPr>
          <w:rFonts w:ascii="Lucida Console" w:hAnsi="Lucida Console"/>
          <w:color w:val="231F20"/>
          <w:spacing w:val="-10"/>
          <w:sz w:val="19"/>
        </w:rPr>
        <w:t>LoginCommand</w:t>
      </w:r>
      <w:r>
        <w:rPr>
          <w:rFonts w:ascii="Lucida Console" w:hAnsi="Lucida Console"/>
          <w:color w:val="231F20"/>
          <w:spacing w:val="-19"/>
          <w:sz w:val="19"/>
        </w:rPr>
        <w:t> </w:t>
      </w:r>
      <w:r>
        <w:rPr>
          <w:color w:val="231F20"/>
          <w:spacing w:val="-10"/>
        </w:rPr>
        <w:t>have</w:t>
      </w:r>
      <w:r>
        <w:rPr>
          <w:color w:val="231F20"/>
          <w:spacing w:val="-1"/>
        </w:rPr>
        <w:t> </w:t>
      </w:r>
      <w:r>
        <w:rPr>
          <w:color w:val="231F20"/>
          <w:spacing w:val="-10"/>
        </w:rPr>
        <w:t>the</w:t>
      </w:r>
      <w:r>
        <w:rPr>
          <w:color w:val="231F20"/>
          <w:spacing w:val="-1"/>
        </w:rPr>
        <w:t> </w:t>
      </w:r>
      <w:r>
        <w:rPr>
          <w:color w:val="231F20"/>
          <w:spacing w:val="-10"/>
        </w:rPr>
        <w:t>same</w:t>
      </w:r>
      <w:r>
        <w:rPr>
          <w:color w:val="231F20"/>
          <w:spacing w:val="-1"/>
        </w:rPr>
        <w:t> </w:t>
      </w:r>
      <w:r>
        <w:rPr>
          <w:color w:val="231F20"/>
          <w:spacing w:val="-10"/>
        </w:rPr>
        <w:t>form:</w:t>
      </w:r>
      <w:r>
        <w:rPr>
          <w:color w:val="231F20"/>
          <w:spacing w:val="-1"/>
        </w:rPr>
        <w:t> </w:t>
      </w:r>
      <w:r>
        <w:rPr>
          <w:color w:val="231F20"/>
          <w:spacing w:val="-10"/>
        </w:rPr>
        <w:t>write</w:t>
      </w:r>
      <w:r>
        <w:rPr>
          <w:color w:val="231F20"/>
          <w:spacing w:val="-1"/>
        </w:rPr>
        <w:t> </w:t>
      </w:r>
      <w:r>
        <w:rPr>
          <w:color w:val="231F20"/>
          <w:spacing w:val="-10"/>
        </w:rPr>
        <w:t>the</w:t>
      </w:r>
      <w:r>
        <w:rPr>
          <w:color w:val="231F20"/>
          <w:spacing w:val="-1"/>
        </w:rPr>
        <w:t> </w:t>
      </w:r>
      <w:r>
        <w:rPr>
          <w:color w:val="231F20"/>
          <w:spacing w:val="-10"/>
        </w:rPr>
        <w:t>header,</w:t>
      </w:r>
      <w:r>
        <w:rPr>
          <w:color w:val="231F20"/>
          <w:spacing w:val="-1"/>
        </w:rPr>
        <w:t> </w:t>
      </w:r>
      <w:r>
        <w:rPr>
          <w:color w:val="231F20"/>
          <w:spacing w:val="-10"/>
        </w:rPr>
        <w:t>the</w:t>
      </w:r>
      <w:r>
        <w:rPr>
          <w:color w:val="231F20"/>
          <w:spacing w:val="-1"/>
        </w:rPr>
        <w:t> </w:t>
      </w:r>
      <w:r>
        <w:rPr>
          <w:color w:val="231F20"/>
          <w:spacing w:val="-10"/>
        </w:rPr>
        <w:t>size,</w:t>
      </w:r>
      <w:r>
        <w:rPr>
          <w:color w:val="231F20"/>
        </w:rPr>
        <w:t> and the command char; then write a bunch of fields; and, finally, write </w:t>
      </w:r>
      <w:r>
        <w:rPr>
          <w:color w:val="231F20"/>
        </w:rPr>
        <w:t>the</w:t>
      </w:r>
      <w:r>
        <w:rPr>
          <w:color w:val="231F20"/>
          <w:spacing w:val="40"/>
        </w:rPr>
        <w:t> </w:t>
      </w:r>
      <w:r>
        <w:rPr>
          <w:color w:val="231F20"/>
        </w:rPr>
        <w:t>footer. If we can extract the difference, writing the fields, we end up with a </w:t>
      </w:r>
      <w:r>
        <w:rPr>
          <w:rFonts w:ascii="Lucida Console" w:hAnsi="Lucida Console"/>
          <w:color w:val="231F20"/>
          <w:spacing w:val="-6"/>
          <w:sz w:val="19"/>
        </w:rPr>
        <w:t>LoginCommand</w:t>
      </w:r>
      <w:r>
        <w:rPr>
          <w:rFonts w:ascii="Lucida Console" w:hAnsi="Lucida Console"/>
          <w:color w:val="231F20"/>
          <w:spacing w:val="-65"/>
          <w:sz w:val="19"/>
        </w:rPr>
        <w:t> </w:t>
      </w:r>
      <w:r>
        <w:rPr>
          <w:rFonts w:ascii="Lucida Console" w:hAnsi="Lucida Console"/>
          <w:color w:val="231F20"/>
          <w:spacing w:val="-6"/>
          <w:sz w:val="19"/>
        </w:rPr>
        <w:t>write</w:t>
      </w:r>
      <w:r>
        <w:rPr>
          <w:rFonts w:ascii="Lucida Console" w:hAnsi="Lucida Console"/>
          <w:color w:val="231F20"/>
          <w:spacing w:val="-90"/>
          <w:sz w:val="19"/>
        </w:rPr>
        <w:t> </w:t>
      </w:r>
      <w:r>
        <w:rPr>
          <w:color w:val="231F20"/>
          <w:spacing w:val="-6"/>
        </w:rPr>
        <w:t>method that</w:t>
      </w:r>
      <w:r>
        <w:rPr>
          <w:color w:val="231F20"/>
          <w:spacing w:val="-5"/>
        </w:rPr>
        <w:t> </w:t>
      </w:r>
      <w:r>
        <w:rPr>
          <w:color w:val="231F20"/>
          <w:spacing w:val="-6"/>
        </w:rPr>
        <w:t>looks</w:t>
      </w:r>
      <w:r>
        <w:rPr>
          <w:color w:val="231F20"/>
          <w:spacing w:val="-5"/>
        </w:rPr>
        <w:t> </w:t>
      </w:r>
      <w:r>
        <w:rPr>
          <w:color w:val="231F20"/>
          <w:spacing w:val="-6"/>
        </w:rPr>
        <w:t>like</w:t>
      </w:r>
      <w:r>
        <w:rPr>
          <w:color w:val="231F20"/>
          <w:spacing w:val="-3"/>
        </w:rPr>
        <w:t> </w:t>
      </w:r>
      <w:r>
        <w:rPr>
          <w:color w:val="231F20"/>
          <w:spacing w:val="-6"/>
        </w:rPr>
        <w:t>this:</w:t>
      </w:r>
    </w:p>
    <w:p>
      <w:pPr>
        <w:spacing w:line="304" w:lineRule="auto" w:before="136"/>
        <w:ind w:left="941" w:right="3801" w:hanging="84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341" w:right="3801"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w:t>
      </w:r>
      <w:r>
        <w:rPr>
          <w:rFonts w:ascii="Lucida Console"/>
          <w:color w:val="231F20"/>
          <w:spacing w:val="-28"/>
          <w:sz w:val="16"/>
        </w:rPr>
        <w:t>outputStream.write(commandChar); </w:t>
      </w:r>
      <w:r>
        <w:rPr>
          <w:rFonts w:ascii="Lucida Console"/>
          <w:color w:val="231F20"/>
          <w:spacing w:val="-22"/>
          <w:sz w:val="16"/>
        </w:rPr>
        <w:t>writeBody(outputstream); outputStream.write(footer);</w:t>
      </w:r>
    </w:p>
    <w:p>
      <w:pPr>
        <w:spacing w:line="152" w:lineRule="exact" w:before="0"/>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z w:val="20"/>
        </w:rPr>
        <w:t>Here</w:t>
      </w:r>
      <w:r>
        <w:rPr>
          <w:color w:val="231F20"/>
          <w:spacing w:val="5"/>
          <w:sz w:val="20"/>
        </w:rPr>
        <w:t> </w:t>
      </w:r>
      <w:r>
        <w:rPr>
          <w:color w:val="231F20"/>
          <w:sz w:val="20"/>
        </w:rPr>
        <w:t>is</w:t>
      </w:r>
      <w:r>
        <w:rPr>
          <w:color w:val="231F20"/>
          <w:spacing w:val="5"/>
          <w:sz w:val="20"/>
        </w:rPr>
        <w:t> </w:t>
      </w:r>
      <w:r>
        <w:rPr>
          <w:color w:val="231F20"/>
          <w:sz w:val="20"/>
        </w:rPr>
        <w:t>the</w:t>
      </w:r>
      <w:r>
        <w:rPr>
          <w:color w:val="231F20"/>
          <w:spacing w:val="5"/>
          <w:sz w:val="20"/>
        </w:rPr>
        <w:t> </w:t>
      </w:r>
      <w:r>
        <w:rPr>
          <w:color w:val="231F20"/>
          <w:sz w:val="20"/>
        </w:rPr>
        <w:t>extracted</w:t>
      </w:r>
      <w:r>
        <w:rPr>
          <w:color w:val="231F20"/>
          <w:spacing w:val="4"/>
          <w:sz w:val="20"/>
        </w:rPr>
        <w:t> </w:t>
      </w:r>
      <w:r>
        <w:rPr>
          <w:rFonts w:ascii="Lucida Console"/>
          <w:color w:val="231F20"/>
          <w:spacing w:val="-10"/>
          <w:sz w:val="19"/>
        </w:rPr>
        <w:t>writeBody</w:t>
      </w:r>
      <w:r>
        <w:rPr>
          <w:color w:val="231F20"/>
          <w:spacing w:val="-10"/>
          <w:sz w:val="20"/>
        </w:rPr>
        <w:t>:</w:t>
      </w:r>
    </w:p>
    <w:p>
      <w:pPr>
        <w:pStyle w:val="BodyText"/>
        <w:spacing w:before="10"/>
        <w:rPr>
          <w:sz w:val="13"/>
        </w:rPr>
      </w:pPr>
    </w:p>
    <w:p>
      <w:pPr>
        <w:spacing w:line="304" w:lineRule="auto" w:before="0"/>
        <w:ind w:left="941" w:right="3376" w:hanging="840"/>
        <w:jc w:val="left"/>
        <w:rPr>
          <w:rFonts w:ascii="Lucida Console"/>
          <w:sz w:val="16"/>
        </w:rPr>
      </w:pPr>
      <w:r>
        <w:rPr>
          <w:rFonts w:ascii="Lucida Console"/>
          <w:color w:val="231F20"/>
          <w:spacing w:val="-26"/>
          <w:sz w:val="16"/>
        </w:rPr>
        <w:t>private</w:t>
      </w:r>
      <w:r>
        <w:rPr>
          <w:rFonts w:ascii="Lucida Console"/>
          <w:color w:val="231F20"/>
          <w:spacing w:val="-45"/>
          <w:sz w:val="16"/>
        </w:rPr>
        <w:t> </w:t>
      </w: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writeBody(OutputStream</w:t>
      </w:r>
      <w:r>
        <w:rPr>
          <w:rFonts w:ascii="Lucida Console"/>
          <w:color w:val="231F20"/>
          <w:spacing w:val="-45"/>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290" w:lineRule="auto" w:before="0"/>
        <w:ind w:left="341" w:right="4261" w:firstLine="0"/>
        <w:jc w:val="left"/>
        <w:rPr>
          <w:rFonts w:ascii="Lucida Console"/>
          <w:sz w:val="16"/>
        </w:rPr>
      </w:pPr>
      <w:r>
        <w:rPr>
          <w:rFonts w:ascii="Lucida Console"/>
          <w:color w:val="231F20"/>
          <w:spacing w:val="-26"/>
          <w:sz w:val="16"/>
        </w:rPr>
        <w:t>writeField(outputstream,</w:t>
      </w:r>
      <w:r>
        <w:rPr>
          <w:rFonts w:ascii="Lucida Console"/>
          <w:color w:val="231F20"/>
          <w:spacing w:val="-53"/>
          <w:sz w:val="16"/>
        </w:rPr>
        <w:t> </w:t>
      </w:r>
      <w:r>
        <w:rPr>
          <w:rFonts w:ascii="Lucida Console"/>
          <w:color w:val="231F20"/>
          <w:spacing w:val="-26"/>
          <w:sz w:val="16"/>
        </w:rPr>
        <w:t>userName); </w:t>
      </w: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passwd);</w:t>
      </w:r>
    </w:p>
    <w:p>
      <w:pPr>
        <w:spacing w:line="153" w:lineRule="exact" w:before="0"/>
        <w:ind w:left="101" w:right="0" w:firstLine="0"/>
        <w:jc w:val="left"/>
        <w:rPr>
          <w:rFonts w:ascii="Lucida Console"/>
          <w:sz w:val="16"/>
        </w:rPr>
      </w:pPr>
      <w:r>
        <w:rPr>
          <w:rFonts w:ascii="Lucida Console"/>
          <w:color w:val="231F20"/>
          <w:w w:val="99"/>
          <w:sz w:val="16"/>
        </w:rPr>
        <w:t>}</w:t>
      </w:r>
    </w:p>
    <w:p>
      <w:pPr>
        <w:spacing w:before="143"/>
        <w:ind w:left="341" w:right="0" w:firstLine="0"/>
        <w:jc w:val="left"/>
        <w:rPr>
          <w:rFonts w:ascii="Lucida Console"/>
          <w:sz w:val="19"/>
        </w:rPr>
      </w:pPr>
      <w:r>
        <w:rPr>
          <w:color w:val="231F20"/>
          <w:spacing w:val="-6"/>
          <w:sz w:val="20"/>
        </w:rPr>
        <w:t>The</w:t>
      </w:r>
      <w:r>
        <w:rPr>
          <w:color w:val="231F20"/>
          <w:spacing w:val="1"/>
          <w:sz w:val="20"/>
        </w:rPr>
        <w:t> </w:t>
      </w:r>
      <w:r>
        <w:rPr>
          <w:color w:val="231F20"/>
          <w:spacing w:val="-6"/>
          <w:sz w:val="20"/>
        </w:rPr>
        <w:t>write</w:t>
      </w:r>
      <w:r>
        <w:rPr>
          <w:color w:val="231F20"/>
          <w:spacing w:val="6"/>
          <w:sz w:val="20"/>
        </w:rPr>
        <w:t> </w:t>
      </w:r>
      <w:r>
        <w:rPr>
          <w:color w:val="231F20"/>
          <w:spacing w:val="-6"/>
          <w:sz w:val="20"/>
        </w:rPr>
        <w:t>method</w:t>
      </w:r>
      <w:r>
        <w:rPr>
          <w:color w:val="231F20"/>
          <w:spacing w:val="7"/>
          <w:sz w:val="20"/>
        </w:rPr>
        <w:t> </w:t>
      </w:r>
      <w:r>
        <w:rPr>
          <w:color w:val="231F20"/>
          <w:spacing w:val="-6"/>
          <w:sz w:val="20"/>
        </w:rPr>
        <w:t>for</w:t>
      </w:r>
      <w:r>
        <w:rPr>
          <w:color w:val="231F20"/>
          <w:spacing w:val="6"/>
          <w:sz w:val="20"/>
        </w:rPr>
        <w:t> </w:t>
      </w:r>
      <w:r>
        <w:rPr>
          <w:rFonts w:ascii="Lucida Console"/>
          <w:color w:val="231F20"/>
          <w:spacing w:val="-6"/>
          <w:sz w:val="19"/>
        </w:rPr>
        <w:t>AddEmployeeCmd</w:t>
      </w:r>
      <w:r>
        <w:rPr>
          <w:rFonts w:ascii="Lucida Console"/>
          <w:color w:val="231F20"/>
          <w:spacing w:val="-85"/>
          <w:sz w:val="19"/>
        </w:rPr>
        <w:t> </w:t>
      </w:r>
      <w:r>
        <w:rPr>
          <w:color w:val="231F20"/>
          <w:spacing w:val="-6"/>
          <w:sz w:val="20"/>
        </w:rPr>
        <w:t>looks</w:t>
      </w:r>
      <w:r>
        <w:rPr>
          <w:color w:val="231F20"/>
          <w:spacing w:val="6"/>
          <w:sz w:val="20"/>
        </w:rPr>
        <w:t> </w:t>
      </w:r>
      <w:r>
        <w:rPr>
          <w:color w:val="231F20"/>
          <w:spacing w:val="-6"/>
          <w:sz w:val="20"/>
        </w:rPr>
        <w:t>exactly</w:t>
      </w:r>
      <w:r>
        <w:rPr>
          <w:color w:val="231F20"/>
          <w:spacing w:val="7"/>
          <w:sz w:val="20"/>
        </w:rPr>
        <w:t> </w:t>
      </w:r>
      <w:r>
        <w:rPr>
          <w:color w:val="231F20"/>
          <w:spacing w:val="-6"/>
          <w:sz w:val="20"/>
        </w:rPr>
        <w:t>the</w:t>
      </w:r>
      <w:r>
        <w:rPr>
          <w:color w:val="231F20"/>
          <w:spacing w:val="6"/>
          <w:sz w:val="20"/>
        </w:rPr>
        <w:t> </w:t>
      </w:r>
      <w:r>
        <w:rPr>
          <w:color w:val="231F20"/>
          <w:spacing w:val="-6"/>
          <w:sz w:val="20"/>
        </w:rPr>
        <w:t>same,</w:t>
      </w:r>
      <w:r>
        <w:rPr>
          <w:color w:val="231F20"/>
          <w:spacing w:val="7"/>
          <w:sz w:val="20"/>
        </w:rPr>
        <w:t> </w:t>
      </w:r>
      <w:r>
        <w:rPr>
          <w:color w:val="231F20"/>
          <w:spacing w:val="-6"/>
          <w:sz w:val="20"/>
        </w:rPr>
        <w:t>but</w:t>
      </w:r>
      <w:r>
        <w:rPr>
          <w:color w:val="231F20"/>
          <w:spacing w:val="6"/>
          <w:sz w:val="20"/>
        </w:rPr>
        <w:t> </w:t>
      </w:r>
      <w:r>
        <w:rPr>
          <w:color w:val="231F20"/>
          <w:spacing w:val="-6"/>
          <w:sz w:val="20"/>
        </w:rPr>
        <w:t>its</w:t>
      </w:r>
      <w:r>
        <w:rPr>
          <w:color w:val="231F20"/>
          <w:spacing w:val="6"/>
          <w:sz w:val="20"/>
        </w:rPr>
        <w:t> </w:t>
      </w:r>
      <w:r>
        <w:rPr>
          <w:rFonts w:ascii="Lucida Console"/>
          <w:color w:val="231F20"/>
          <w:spacing w:val="-15"/>
          <w:sz w:val="19"/>
        </w:rPr>
        <w:t>writeBody</w:t>
      </w:r>
    </w:p>
    <w:p>
      <w:pPr>
        <w:pStyle w:val="BodyText"/>
        <w:spacing w:before="25"/>
        <w:ind w:left="101"/>
      </w:pPr>
      <w:r>
        <w:rPr>
          <w:color w:val="231F20"/>
        </w:rPr>
        <w:t>looks</w:t>
      </w:r>
      <w:r>
        <w:rPr>
          <w:color w:val="231F20"/>
          <w:spacing w:val="14"/>
        </w:rPr>
        <w:t> </w:t>
      </w:r>
      <w:r>
        <w:rPr>
          <w:color w:val="231F20"/>
        </w:rPr>
        <w:t>like</w:t>
      </w:r>
      <w:r>
        <w:rPr>
          <w:color w:val="231F20"/>
          <w:spacing w:val="14"/>
        </w:rPr>
        <w:t> </w:t>
      </w:r>
      <w:r>
        <w:rPr>
          <w:color w:val="231F20"/>
          <w:spacing w:val="-2"/>
        </w:rPr>
        <w:t>this:</w:t>
      </w:r>
    </w:p>
    <w:p>
      <w:pPr>
        <w:spacing w:line="200" w:lineRule="atLeast" w:before="123"/>
        <w:ind w:left="341" w:right="1909" w:hanging="240"/>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writeBody(OutputStream</w:t>
      </w:r>
      <w:r>
        <w:rPr>
          <w:rFonts w:ascii="Lucida Console"/>
          <w:color w:val="231F20"/>
          <w:spacing w:val="-53"/>
          <w:sz w:val="16"/>
        </w:rPr>
        <w:t> </w:t>
      </w:r>
      <w:r>
        <w:rPr>
          <w:rFonts w:ascii="Lucida Console"/>
          <w:color w:val="231F20"/>
          <w:spacing w:val="-24"/>
          <w:sz w:val="16"/>
        </w:rPr>
        <w:t>outputStream)</w:t>
      </w:r>
      <w:r>
        <w:rPr>
          <w:rFonts w:ascii="Lucida Console"/>
          <w:color w:val="231F20"/>
          <w:spacing w:val="-53"/>
          <w:sz w:val="16"/>
        </w:rPr>
        <w:t> </w:t>
      </w:r>
      <w:r>
        <w:rPr>
          <w:rFonts w:ascii="Lucida Console"/>
          <w:color w:val="231F20"/>
          <w:spacing w:val="-24"/>
          <w:sz w:val="16"/>
        </w:rPr>
        <w:t>throws</w:t>
      </w:r>
      <w:r>
        <w:rPr>
          <w:rFonts w:ascii="Lucida Console"/>
          <w:color w:val="231F20"/>
          <w:spacing w:val="-53"/>
          <w:sz w:val="16"/>
        </w:rPr>
        <w:t> </w:t>
      </w:r>
      <w:r>
        <w:rPr>
          <w:rFonts w:ascii="Lucida Console"/>
          <w:color w:val="231F20"/>
          <w:spacing w:val="-24"/>
          <w:sz w:val="16"/>
        </w:rPr>
        <w:t>Exception</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name);</w:t>
      </w:r>
    </w:p>
    <w:p>
      <w:pPr>
        <w:spacing w:line="278" w:lineRule="auto" w:before="28"/>
        <w:ind w:left="341" w:right="3980" w:firstLine="0"/>
        <w:jc w:val="left"/>
        <w:rPr>
          <w:rFonts w:ascii="Lucida Console"/>
          <w:sz w:val="16"/>
        </w:rPr>
      </w:pPr>
      <w:r>
        <w:rPr>
          <w:rFonts w:ascii="Lucida Console"/>
          <w:color w:val="231F20"/>
          <w:spacing w:val="-22"/>
          <w:sz w:val="16"/>
        </w:rPr>
        <w:t>writeField(outputStream,</w:t>
      </w:r>
      <w:r>
        <w:rPr>
          <w:rFonts w:ascii="Lucida Console"/>
          <w:color w:val="231F20"/>
          <w:spacing w:val="-53"/>
          <w:sz w:val="16"/>
        </w:rPr>
        <w:t> </w:t>
      </w:r>
      <w:r>
        <w:rPr>
          <w:rFonts w:ascii="Lucida Console"/>
          <w:color w:val="231F20"/>
          <w:spacing w:val="-22"/>
          <w:sz w:val="16"/>
        </w:rPr>
        <w:t>address); writeField(outputStream,</w:t>
      </w:r>
      <w:r>
        <w:rPr>
          <w:rFonts w:ascii="Lucida Console"/>
          <w:color w:val="231F20"/>
          <w:spacing w:val="-53"/>
          <w:sz w:val="16"/>
        </w:rPr>
        <w:t> </w:t>
      </w:r>
      <w:r>
        <w:rPr>
          <w:rFonts w:ascii="Lucida Console"/>
          <w:color w:val="231F20"/>
          <w:spacing w:val="-22"/>
          <w:sz w:val="16"/>
        </w:rPr>
        <w:t>city); writeField(outputStream,</w:t>
      </w:r>
      <w:r>
        <w:rPr>
          <w:rFonts w:ascii="Lucida Console"/>
          <w:color w:val="231F20"/>
          <w:spacing w:val="-53"/>
          <w:sz w:val="16"/>
        </w:rPr>
        <w:t> </w:t>
      </w:r>
      <w:r>
        <w:rPr>
          <w:rFonts w:ascii="Lucida Console"/>
          <w:color w:val="231F20"/>
          <w:spacing w:val="-22"/>
          <w:sz w:val="16"/>
        </w:rPr>
        <w:t>state); </w:t>
      </w:r>
      <w:r>
        <w:rPr>
          <w:rFonts w:ascii="Lucida Console"/>
          <w:color w:val="231F20"/>
          <w:spacing w:val="-26"/>
          <w:sz w:val="16"/>
        </w:rPr>
        <w:t>writeField(outputStream,</w:t>
      </w:r>
      <w:r>
        <w:rPr>
          <w:rFonts w:ascii="Lucida Console"/>
          <w:color w:val="231F20"/>
          <w:spacing w:val="-53"/>
          <w:sz w:val="16"/>
        </w:rPr>
        <w:t> </w:t>
      </w:r>
      <w:r>
        <w:rPr>
          <w:rFonts w:ascii="Lucida Console"/>
          <w:color w:val="231F20"/>
          <w:spacing w:val="-26"/>
          <w:sz w:val="16"/>
        </w:rPr>
        <w:t>yearlySalary);</w:t>
      </w:r>
    </w:p>
    <w:p>
      <w:pPr>
        <w:spacing w:before="6"/>
        <w:ind w:left="101" w:right="0" w:firstLine="0"/>
        <w:jc w:val="left"/>
        <w:rPr>
          <w:rFonts w:ascii="Lucida Console"/>
          <w:sz w:val="16"/>
        </w:rPr>
      </w:pPr>
      <w:r>
        <w:rPr>
          <w:rFonts w:ascii="Lucida Console"/>
          <w:color w:val="231F20"/>
          <w:w w:val="99"/>
          <w:sz w:val="16"/>
        </w:rPr>
        <w:t>}</w:t>
      </w:r>
    </w:p>
    <w:p>
      <w:pPr>
        <w:pStyle w:val="BodyText"/>
        <w:rPr>
          <w:rFonts w:ascii="Lucida Console"/>
        </w:rPr>
      </w:pPr>
    </w:p>
    <w:p>
      <w:pPr>
        <w:pStyle w:val="BodyText"/>
        <w:spacing w:before="5"/>
        <w:rPr>
          <w:rFonts w:ascii="Lucida Console"/>
          <w:sz w:val="27"/>
        </w:rPr>
      </w:pPr>
      <w:r>
        <w:rPr/>
        <w:pict>
          <v:shape style="position:absolute;margin-left:33.049999pt;margin-top:14.973826pt;width:342.05pt;height:30pt;mso-position-horizontal-relative:page;mso-position-vertical-relative:paragraph;z-index:-15361536;mso-wrap-distance-left:0;mso-wrap-distance-right:0" type="#_x0000_t202" id="docshape1916" filled="true" fillcolor="#e6e7e8" stroked="false">
            <v:textbox inset="0,0,0,0">
              <w:txbxContent>
                <w:p>
                  <w:pPr>
                    <w:spacing w:line="249" w:lineRule="auto" w:before="69"/>
                    <w:ind w:left="120" w:right="0" w:firstLine="0"/>
                    <w:jc w:val="left"/>
                    <w:rPr>
                      <w:color w:val="000000"/>
                      <w:sz w:val="18"/>
                    </w:rPr>
                  </w:pPr>
                  <w:r>
                    <w:rPr>
                      <w:color w:val="231F20"/>
                      <w:sz w:val="18"/>
                    </w:rPr>
                    <w:t>When two methods look roughly the same, extract the differences to other </w:t>
                  </w:r>
                  <w:r>
                    <w:rPr>
                      <w:color w:val="231F20"/>
                      <w:sz w:val="18"/>
                    </w:rPr>
                    <w:t>methods.</w:t>
                  </w:r>
                  <w:r>
                    <w:rPr>
                      <w:color w:val="231F20"/>
                      <w:spacing w:val="40"/>
                      <w:sz w:val="18"/>
                    </w:rPr>
                    <w:t> </w:t>
                  </w:r>
                  <w:r>
                    <w:rPr>
                      <w:color w:val="231F20"/>
                      <w:sz w:val="18"/>
                    </w:rPr>
                    <w:t>When you do that, you can often make them exactly the same and get rid of one.</w:t>
                  </w:r>
                </w:p>
              </w:txbxContent>
            </v:textbox>
            <v:fill type="solid"/>
            <w10:wrap type="topAndBottom"/>
          </v:shape>
        </w:pict>
      </w:r>
    </w:p>
    <w:p>
      <w:pPr>
        <w:pStyle w:val="BodyText"/>
        <w:spacing w:line="266" w:lineRule="auto" w:before="103"/>
        <w:ind w:left="100" w:right="114" w:firstLine="240"/>
        <w:jc w:val="both"/>
      </w:pPr>
      <w:r>
        <w:rPr>
          <w:color w:val="231F20"/>
        </w:rPr>
        <w:t>The</w:t>
      </w:r>
      <w:r>
        <w:rPr>
          <w:color w:val="231F20"/>
          <w:spacing w:val="-12"/>
        </w:rPr>
        <w:t> </w:t>
      </w:r>
      <w:r>
        <w:rPr>
          <w:rFonts w:ascii="Lucida Console" w:hAnsi="Lucida Console"/>
          <w:color w:val="231F20"/>
          <w:sz w:val="19"/>
        </w:rPr>
        <w:t>write</w:t>
      </w:r>
      <w:r>
        <w:rPr>
          <w:rFonts w:ascii="Lucida Console" w:hAnsi="Lucida Console"/>
          <w:color w:val="231F20"/>
          <w:spacing w:val="-28"/>
          <w:sz w:val="19"/>
        </w:rPr>
        <w:t> </w:t>
      </w:r>
      <w:r>
        <w:rPr>
          <w:color w:val="231F20"/>
        </w:rPr>
        <w:t>methods</w:t>
      </w:r>
      <w:r>
        <w:rPr>
          <w:color w:val="231F20"/>
          <w:spacing w:val="-11"/>
        </w:rPr>
        <w:t> </w:t>
      </w:r>
      <w:r>
        <w:rPr>
          <w:color w:val="231F20"/>
        </w:rPr>
        <w:t>for</w:t>
      </w:r>
      <w:r>
        <w:rPr>
          <w:color w:val="231F20"/>
          <w:spacing w:val="-11"/>
        </w:rPr>
        <w:t> </w:t>
      </w:r>
      <w:r>
        <w:rPr>
          <w:color w:val="231F20"/>
        </w:rPr>
        <w:t>both</w:t>
      </w:r>
      <w:r>
        <w:rPr>
          <w:color w:val="231F20"/>
          <w:spacing w:val="-5"/>
        </w:rPr>
        <w:t> </w:t>
      </w:r>
      <w:r>
        <w:rPr>
          <w:color w:val="231F20"/>
        </w:rPr>
        <w:t>classes look exactly the same. Can we move </w:t>
      </w:r>
      <w:r>
        <w:rPr>
          <w:color w:val="231F20"/>
        </w:rPr>
        <w:t>the </w:t>
      </w:r>
      <w:r>
        <w:rPr>
          <w:rFonts w:ascii="Lucida Console" w:hAnsi="Lucida Console"/>
          <w:color w:val="231F20"/>
          <w:spacing w:val="-2"/>
          <w:sz w:val="19"/>
        </w:rPr>
        <w:t>write</w:t>
      </w:r>
      <w:r>
        <w:rPr>
          <w:rFonts w:ascii="Lucida Console" w:hAnsi="Lucida Console"/>
          <w:color w:val="231F20"/>
          <w:spacing w:val="-27"/>
          <w:sz w:val="19"/>
        </w:rPr>
        <w:t> </w:t>
      </w:r>
      <w:r>
        <w:rPr>
          <w:color w:val="231F20"/>
          <w:spacing w:val="-2"/>
        </w:rPr>
        <w:t>method</w:t>
      </w:r>
      <w:r>
        <w:rPr>
          <w:color w:val="231F20"/>
          <w:spacing w:val="-9"/>
        </w:rPr>
        <w:t> </w:t>
      </w:r>
      <w:r>
        <w:rPr>
          <w:color w:val="231F20"/>
          <w:spacing w:val="-2"/>
        </w:rPr>
        <w:t>up</w:t>
      </w:r>
      <w:r>
        <w:rPr>
          <w:color w:val="231F20"/>
          <w:spacing w:val="-9"/>
        </w:rPr>
        <w:t> </w:t>
      </w:r>
      <w:r>
        <w:rPr>
          <w:color w:val="231F20"/>
          <w:spacing w:val="-2"/>
        </w:rPr>
        <w:t>into</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Command</w:t>
      </w:r>
      <w:r>
        <w:rPr>
          <w:rFonts w:ascii="Lucida Console" w:hAnsi="Lucida Console"/>
          <w:color w:val="231F20"/>
          <w:spacing w:val="-27"/>
          <w:sz w:val="19"/>
        </w:rPr>
        <w:t> </w:t>
      </w:r>
      <w:r>
        <w:rPr>
          <w:color w:val="231F20"/>
          <w:spacing w:val="-2"/>
        </w:rPr>
        <w:t>class?</w:t>
      </w:r>
      <w:r>
        <w:rPr>
          <w:color w:val="231F20"/>
          <w:spacing w:val="-9"/>
        </w:rPr>
        <w:t> </w:t>
      </w:r>
      <w:r>
        <w:rPr>
          <w:color w:val="231F20"/>
          <w:spacing w:val="-2"/>
        </w:rPr>
        <w:t>Not</w:t>
      </w:r>
      <w:r>
        <w:rPr>
          <w:color w:val="231F20"/>
          <w:spacing w:val="-9"/>
        </w:rPr>
        <w:t> </w:t>
      </w:r>
      <w:r>
        <w:rPr>
          <w:color w:val="231F20"/>
          <w:spacing w:val="-2"/>
        </w:rPr>
        <w:t>yet.</w:t>
      </w:r>
      <w:r>
        <w:rPr>
          <w:color w:val="231F20"/>
          <w:spacing w:val="-9"/>
        </w:rPr>
        <w:t> </w:t>
      </w:r>
      <w:r>
        <w:rPr>
          <w:color w:val="231F20"/>
          <w:spacing w:val="-2"/>
        </w:rPr>
        <w:t>Even</w:t>
      </w:r>
      <w:r>
        <w:rPr>
          <w:color w:val="231F20"/>
          <w:spacing w:val="-6"/>
        </w:rPr>
        <w:t> </w:t>
      </w:r>
      <w:r>
        <w:rPr>
          <w:color w:val="231F20"/>
          <w:spacing w:val="-2"/>
        </w:rPr>
        <w:t>though</w:t>
      </w:r>
      <w:r>
        <w:rPr>
          <w:color w:val="231F20"/>
          <w:spacing w:val="6"/>
        </w:rPr>
        <w:t> </w:t>
      </w:r>
      <w:r>
        <w:rPr>
          <w:color w:val="231F20"/>
          <w:spacing w:val="-2"/>
        </w:rPr>
        <w:t>both</w:t>
      </w:r>
      <w:r>
        <w:rPr>
          <w:color w:val="231F20"/>
          <w:spacing w:val="6"/>
        </w:rPr>
        <w:t> </w:t>
      </w:r>
      <w:r>
        <w:rPr>
          <w:color w:val="231F20"/>
          <w:spacing w:val="-2"/>
        </w:rPr>
        <w:t>writes</w:t>
      </w:r>
      <w:r>
        <w:rPr>
          <w:color w:val="231F20"/>
          <w:spacing w:val="6"/>
        </w:rPr>
        <w:t> </w:t>
      </w:r>
      <w:r>
        <w:rPr>
          <w:color w:val="231F20"/>
          <w:spacing w:val="-2"/>
        </w:rPr>
        <w:t>look </w:t>
      </w:r>
      <w:r>
        <w:rPr>
          <w:color w:val="231F20"/>
          <w:spacing w:val="-10"/>
        </w:rPr>
        <w:t>the</w:t>
      </w:r>
      <w:r>
        <w:rPr>
          <w:color w:val="231F20"/>
          <w:spacing w:val="-2"/>
        </w:rPr>
        <w:t> </w:t>
      </w:r>
      <w:r>
        <w:rPr>
          <w:color w:val="231F20"/>
          <w:spacing w:val="-10"/>
        </w:rPr>
        <w:t>same,</w:t>
      </w:r>
      <w:r>
        <w:rPr>
          <w:color w:val="231F20"/>
          <w:spacing w:val="-1"/>
        </w:rPr>
        <w:t> </w:t>
      </w:r>
      <w:r>
        <w:rPr>
          <w:color w:val="231F20"/>
          <w:spacing w:val="-10"/>
        </w:rPr>
        <w:t>they</w:t>
      </w:r>
      <w:r>
        <w:rPr>
          <w:color w:val="231F20"/>
          <w:spacing w:val="-1"/>
        </w:rPr>
        <w:t> </w:t>
      </w:r>
      <w:r>
        <w:rPr>
          <w:color w:val="231F20"/>
          <w:spacing w:val="-10"/>
        </w:rPr>
        <w:t>use</w:t>
      </w:r>
      <w:r>
        <w:rPr>
          <w:color w:val="231F20"/>
          <w:spacing w:val="-1"/>
        </w:rPr>
        <w:t> </w:t>
      </w:r>
      <w:r>
        <w:rPr>
          <w:color w:val="231F20"/>
          <w:spacing w:val="-10"/>
        </w:rPr>
        <w:t>data</w:t>
      </w:r>
      <w:r>
        <w:rPr>
          <w:color w:val="231F20"/>
          <w:spacing w:val="-1"/>
        </w:rPr>
        <w:t> </w:t>
      </w:r>
      <w:r>
        <w:rPr>
          <w:color w:val="231F20"/>
          <w:spacing w:val="-10"/>
        </w:rPr>
        <w:t>from</w:t>
      </w:r>
      <w:r>
        <w:rPr>
          <w:color w:val="231F20"/>
        </w:rPr>
        <w:t> </w:t>
      </w:r>
      <w:r>
        <w:rPr>
          <w:color w:val="231F20"/>
          <w:spacing w:val="-10"/>
        </w:rPr>
        <w:t>their</w:t>
      </w:r>
      <w:r>
        <w:rPr>
          <w:color w:val="231F20"/>
          <w:spacing w:val="11"/>
        </w:rPr>
        <w:t> </w:t>
      </w:r>
      <w:r>
        <w:rPr>
          <w:color w:val="231F20"/>
          <w:spacing w:val="-10"/>
        </w:rPr>
        <w:t>classes:</w:t>
      </w:r>
      <w:r>
        <w:rPr>
          <w:color w:val="231F20"/>
          <w:spacing w:val="9"/>
        </w:rPr>
        <w:t> </w:t>
      </w:r>
      <w:r>
        <w:rPr>
          <w:rFonts w:ascii="Lucida Console" w:hAnsi="Lucida Console"/>
          <w:color w:val="231F20"/>
          <w:spacing w:val="-10"/>
          <w:sz w:val="19"/>
        </w:rPr>
        <w:t>header</w:t>
      </w:r>
      <w:r>
        <w:rPr>
          <w:color w:val="231F20"/>
          <w:spacing w:val="-10"/>
        </w:rPr>
        <w:t>,</w:t>
      </w:r>
      <w:r>
        <w:rPr>
          <w:color w:val="231F20"/>
          <w:spacing w:val="10"/>
        </w:rPr>
        <w:t> </w:t>
      </w:r>
      <w:r>
        <w:rPr>
          <w:rFonts w:ascii="Lucida Console" w:hAnsi="Lucida Console"/>
          <w:color w:val="231F20"/>
          <w:spacing w:val="-10"/>
          <w:sz w:val="19"/>
        </w:rPr>
        <w:t>footer</w:t>
      </w:r>
      <w:r>
        <w:rPr>
          <w:color w:val="231F20"/>
          <w:spacing w:val="-10"/>
        </w:rPr>
        <w:t>,</w:t>
      </w:r>
      <w:r>
        <w:rPr>
          <w:color w:val="231F20"/>
          <w:spacing w:val="10"/>
        </w:rPr>
        <w:t> </w:t>
      </w:r>
      <w:r>
        <w:rPr>
          <w:color w:val="231F20"/>
          <w:spacing w:val="-10"/>
        </w:rPr>
        <w:t>and</w:t>
      </w:r>
      <w:r>
        <w:rPr>
          <w:color w:val="231F20"/>
          <w:spacing w:val="10"/>
        </w:rPr>
        <w:t> </w:t>
      </w:r>
      <w:r>
        <w:rPr>
          <w:rFonts w:ascii="Lucida Console" w:hAnsi="Lucida Console"/>
          <w:color w:val="231F20"/>
          <w:spacing w:val="-10"/>
          <w:sz w:val="19"/>
        </w:rPr>
        <w:t>commandChar.</w:t>
      </w:r>
      <w:r>
        <w:rPr>
          <w:rFonts w:ascii="Lucida Console" w:hAnsi="Lucida Console"/>
          <w:color w:val="231F20"/>
          <w:spacing w:val="-19"/>
          <w:sz w:val="19"/>
        </w:rPr>
        <w:t> </w:t>
      </w:r>
      <w:r>
        <w:rPr>
          <w:color w:val="231F20"/>
          <w:spacing w:val="-10"/>
        </w:rPr>
        <w:t>If</w:t>
      </w:r>
      <w:r>
        <w:rPr>
          <w:color w:val="231F20"/>
          <w:spacing w:val="11"/>
        </w:rPr>
        <w:t> </w:t>
      </w:r>
      <w:r>
        <w:rPr>
          <w:color w:val="231F20"/>
          <w:spacing w:val="-10"/>
        </w:rPr>
        <w:t>we</w:t>
      </w:r>
      <w:r>
        <w:rPr>
          <w:color w:val="231F20"/>
        </w:rPr>
        <w:t> are</w:t>
      </w:r>
      <w:r>
        <w:rPr>
          <w:color w:val="231F20"/>
          <w:spacing w:val="-12"/>
        </w:rPr>
        <w:t> </w:t>
      </w:r>
      <w:r>
        <w:rPr>
          <w:color w:val="231F20"/>
        </w:rPr>
        <w:t>going</w:t>
      </w:r>
      <w:r>
        <w:rPr>
          <w:color w:val="231F20"/>
          <w:spacing w:val="-11"/>
        </w:rPr>
        <w:t> </w:t>
      </w:r>
      <w:r>
        <w:rPr>
          <w:color w:val="231F20"/>
        </w:rPr>
        <w:t>to try to make a single </w:t>
      </w:r>
      <w:r>
        <w:rPr>
          <w:rFonts w:ascii="Lucida Console" w:hAnsi="Lucida Console"/>
          <w:color w:val="231F20"/>
          <w:sz w:val="19"/>
        </w:rPr>
        <w:t>write</w:t>
      </w:r>
      <w:r>
        <w:rPr>
          <w:rFonts w:ascii="Lucida Console" w:hAnsi="Lucida Console"/>
          <w:color w:val="231F20"/>
          <w:spacing w:val="-29"/>
          <w:sz w:val="19"/>
        </w:rPr>
        <w:t> </w:t>
      </w:r>
      <w:r>
        <w:rPr>
          <w:color w:val="231F20"/>
        </w:rPr>
        <w:t>method, it would have to call methods from the subclasses to get that data. Let’s take a look at the variables in </w:t>
      </w:r>
      <w:r>
        <w:rPr>
          <w:rFonts w:ascii="Lucida Console" w:hAnsi="Lucida Console"/>
          <w:color w:val="231F20"/>
          <w:spacing w:val="-22"/>
          <w:sz w:val="19"/>
        </w:rPr>
        <w:t>AddEmployeeCmd</w:t>
      </w:r>
      <w:r>
        <w:rPr>
          <w:rFonts w:ascii="Lucida Console" w:hAnsi="Lucida Console"/>
          <w:color w:val="231F20"/>
          <w:spacing w:val="-85"/>
          <w:sz w:val="19"/>
        </w:rPr>
        <w:t> </w:t>
      </w:r>
      <w:r>
        <w:rPr>
          <w:color w:val="231F20"/>
          <w:spacing w:val="-22"/>
        </w:rPr>
        <w:t>and</w:t>
      </w:r>
      <w:r>
        <w:rPr>
          <w:color w:val="231F20"/>
          <w:spacing w:val="26"/>
        </w:rPr>
        <w:t> </w:t>
      </w:r>
      <w:r>
        <w:rPr>
          <w:rFonts w:ascii="Lucida Console" w:hAnsi="Lucida Console"/>
          <w:color w:val="231F20"/>
          <w:spacing w:val="-22"/>
          <w:sz w:val="19"/>
        </w:rPr>
        <w:t>LoginCommand</w:t>
      </w:r>
      <w:r>
        <w:rPr>
          <w:color w:val="231F20"/>
          <w:spacing w:val="-22"/>
        </w:rPr>
        <w:t>:</w:t>
      </w:r>
    </w:p>
    <w:p>
      <w:pPr>
        <w:spacing w:line="309" w:lineRule="auto" w:before="136"/>
        <w:ind w:left="381" w:right="337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AddEmployeeCmd</w:t>
      </w:r>
      <w:r>
        <w:rPr>
          <w:rFonts w:ascii="Lucida Console"/>
          <w:color w:val="231F20"/>
          <w:spacing w:val="-48"/>
          <w:sz w:val="16"/>
        </w:rPr>
        <w:t> </w:t>
      </w:r>
      <w:r>
        <w:rPr>
          <w:rFonts w:ascii="Lucida Console"/>
          <w:color w:val="231F20"/>
          <w:spacing w:val="-24"/>
          <w:sz w:val="16"/>
        </w:rPr>
        <w:t>extends</w:t>
      </w:r>
      <w:r>
        <w:rPr>
          <w:rFonts w:ascii="Lucida Console"/>
          <w:color w:val="231F20"/>
          <w:spacing w:val="-48"/>
          <w:sz w:val="16"/>
        </w:rPr>
        <w:t> </w:t>
      </w:r>
      <w:r>
        <w:rPr>
          <w:rFonts w:ascii="Lucida Console"/>
          <w:color w:val="231F20"/>
          <w:spacing w:val="-24"/>
          <w:sz w:val="16"/>
        </w:rPr>
        <w:t>Command</w:t>
      </w:r>
      <w:r>
        <w:rPr>
          <w:rFonts w:ascii="Lucida Console"/>
          <w:color w:val="231F20"/>
          <w:spacing w:val="-48"/>
          <w:sz w:val="16"/>
        </w:rPr>
        <w:t> </w:t>
      </w:r>
      <w:r>
        <w:rPr>
          <w:rFonts w:ascii="Lucida Console"/>
          <w:color w:val="231F20"/>
          <w:spacing w:val="-24"/>
          <w:sz w:val="16"/>
        </w:rPr>
        <w:t>{ </w:t>
      </w:r>
      <w:r>
        <w:rPr>
          <w:rFonts w:ascii="Lucida Console"/>
          <w:color w:val="231F20"/>
          <w:spacing w:val="-12"/>
          <w:sz w:val="16"/>
        </w:rPr>
        <w:t>String</w:t>
      </w:r>
      <w:r>
        <w:rPr>
          <w:rFonts w:ascii="Lucida Console"/>
          <w:color w:val="231F20"/>
          <w:spacing w:val="-53"/>
          <w:sz w:val="16"/>
        </w:rPr>
        <w:t> </w:t>
      </w:r>
      <w:r>
        <w:rPr>
          <w:rFonts w:ascii="Lucida Console"/>
          <w:color w:val="231F20"/>
          <w:spacing w:val="-12"/>
          <w:sz w:val="16"/>
        </w:rPr>
        <w:t>name;</w:t>
      </w:r>
    </w:p>
    <w:p>
      <w:pPr>
        <w:spacing w:before="0"/>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8"/>
          <w:sz w:val="16"/>
        </w:rPr>
        <w:t>address;</w:t>
      </w:r>
    </w:p>
    <w:p>
      <w:pPr>
        <w:spacing w:before="45"/>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2"/>
          <w:sz w:val="16"/>
        </w:rPr>
        <w:t>city;</w:t>
      </w:r>
    </w:p>
    <w:p>
      <w:pPr>
        <w:spacing w:before="46"/>
        <w:ind w:left="381" w:right="5625"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4"/>
          <w:sz w:val="16"/>
        </w:rPr>
        <w:t>state;</w:t>
      </w:r>
    </w:p>
    <w:p>
      <w:pPr>
        <w:spacing w:line="159" w:lineRule="exact" w:before="47"/>
        <w:ind w:left="381" w:right="0" w:firstLine="0"/>
        <w:jc w:val="left"/>
        <w:rPr>
          <w:rFonts w:ascii="Lucida Console"/>
          <w:sz w:val="16"/>
        </w:rPr>
      </w:pPr>
      <w:r>
        <w:rPr>
          <w:rFonts w:ascii="Lucida Console"/>
          <w:color w:val="231F20"/>
          <w:spacing w:val="-25"/>
          <w:sz w:val="16"/>
        </w:rPr>
        <w:t>String</w:t>
      </w:r>
      <w:r>
        <w:rPr>
          <w:rFonts w:ascii="Lucida Console"/>
          <w:color w:val="231F20"/>
          <w:spacing w:val="-44"/>
          <w:sz w:val="16"/>
        </w:rPr>
        <w:t> </w:t>
      </w:r>
      <w:r>
        <w:rPr>
          <w:rFonts w:ascii="Lucida Console"/>
          <w:color w:val="231F20"/>
          <w:spacing w:val="-17"/>
          <w:sz w:val="16"/>
        </w:rPr>
        <w:t>yearlySalary;</w:t>
      </w:r>
    </w:p>
    <w:p>
      <w:pPr>
        <w:spacing w:after="0" w:line="159" w:lineRule="exact"/>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402.272003pt;width:5.1pt;height:47pt;mso-position-horizontal-relative:page;mso-position-vertical-relative:page;z-index:16097280" id="docshapegroup1917" coordorigin="-10,8045" coordsize="102,940">
            <v:rect style="position:absolute;left:0;top:8055;width:82;height:920" id="docshape1918" filled="true" fillcolor="#231f20" stroked="false">
              <v:fill type="solid"/>
            </v:rect>
            <v:shape style="position:absolute;left:0;top:8055;width:82;height:920" id="docshape1919" coordorigin="0,8055" coordsize="82,920" path="m0,8055l82,8055,82,8975,0,8975e" filled="false" stroked="true" strokeweight="1pt" strokecolor="#231f20">
              <v:path arrowok="t"/>
              <v:stroke dashstyle="solid"/>
            </v:shape>
            <w10:wrap type="none"/>
          </v:group>
        </w:pict>
      </w:r>
      <w:bookmarkStart w:name="_bookmark310" w:id="406"/>
      <w:bookmarkEnd w:id="406"/>
      <w:r>
        <w:rPr/>
      </w: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header</w:t>
      </w:r>
    </w:p>
    <w:p>
      <w:pPr>
        <w:spacing w:before="46"/>
        <w:ind w:left="1233" w:right="0" w:firstLine="0"/>
        <w:jc w:val="left"/>
        <w:rPr>
          <w:rFonts w:ascii="Lucida Console"/>
          <w:sz w:val="16"/>
        </w:rPr>
      </w:pP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{(byte)0xde,</w:t>
      </w:r>
      <w:r>
        <w:rPr>
          <w:rFonts w:ascii="Lucida Console"/>
          <w:color w:val="231F20"/>
          <w:spacing w:val="-52"/>
          <w:sz w:val="16"/>
        </w:rPr>
        <w:t> </w:t>
      </w:r>
      <w:r>
        <w:rPr>
          <w:rFonts w:ascii="Lucida Console"/>
          <w:color w:val="231F20"/>
          <w:spacing w:val="-24"/>
          <w:sz w:val="16"/>
        </w:rPr>
        <w:t>(byte)0xad};</w:t>
      </w:r>
    </w:p>
    <w:p>
      <w:pPr>
        <w:spacing w:line="309" w:lineRule="auto" w:before="46"/>
        <w:ind w:left="392" w:right="2817"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commandChar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{0x02}; </w:t>
      </w:r>
      <w:r>
        <w:rPr>
          <w:rFonts w:ascii="Lucida Console"/>
          <w:color w:val="231F20"/>
          <w:spacing w:val="-20"/>
          <w:sz w:val="16"/>
        </w:rPr>
        <w:t>private</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byte[]</w:t>
      </w:r>
      <w:r>
        <w:rPr>
          <w:rFonts w:ascii="Lucida Console"/>
          <w:color w:val="231F20"/>
          <w:spacing w:val="-50"/>
          <w:sz w:val="16"/>
        </w:rPr>
        <w:t> </w:t>
      </w:r>
      <w:r>
        <w:rPr>
          <w:rFonts w:ascii="Lucida Console"/>
          <w:color w:val="231F20"/>
          <w:spacing w:val="-20"/>
          <w:sz w:val="16"/>
        </w:rPr>
        <w:t>footer</w:t>
      </w:r>
    </w:p>
    <w:p>
      <w:pPr>
        <w:spacing w:line="309" w:lineRule="auto" w:before="0"/>
        <w:ind w:left="392" w:right="3443"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private</w:t>
      </w:r>
      <w:r>
        <w:rPr>
          <w:rFonts w:ascii="Lucida Console"/>
          <w:color w:val="231F20"/>
          <w:spacing w:val="-48"/>
          <w:sz w:val="16"/>
        </w:rPr>
        <w:t> </w:t>
      </w:r>
      <w:r>
        <w:rPr>
          <w:rFonts w:ascii="Lucida Console"/>
          <w:color w:val="231F20"/>
          <w:spacing w:val="-20"/>
          <w:sz w:val="16"/>
        </w:rPr>
        <w:t>static</w:t>
      </w:r>
      <w:r>
        <w:rPr>
          <w:rFonts w:ascii="Lucida Console"/>
          <w:color w:val="231F20"/>
          <w:spacing w:val="-48"/>
          <w:sz w:val="16"/>
        </w:rPr>
        <w:t> </w:t>
      </w:r>
      <w:r>
        <w:rPr>
          <w:rFonts w:ascii="Lucida Console"/>
          <w:color w:val="231F20"/>
          <w:spacing w:val="-20"/>
          <w:sz w:val="16"/>
        </w:rPr>
        <w:t>final</w:t>
      </w:r>
      <w:r>
        <w:rPr>
          <w:rFonts w:ascii="Lucida Console"/>
          <w:color w:val="231F20"/>
          <w:spacing w:val="-48"/>
          <w:sz w:val="16"/>
        </w:rPr>
        <w:t> </w:t>
      </w:r>
      <w:r>
        <w:rPr>
          <w:rFonts w:ascii="Lucida Console"/>
          <w:color w:val="231F20"/>
          <w:spacing w:val="-20"/>
          <w:sz w:val="16"/>
        </w:rPr>
        <w:t>int</w:t>
      </w:r>
      <w:r>
        <w:rPr>
          <w:rFonts w:ascii="Lucida Console"/>
          <w:color w:val="231F20"/>
          <w:spacing w:val="-48"/>
          <w:sz w:val="16"/>
        </w:rPr>
        <w:t> </w:t>
      </w:r>
      <w:r>
        <w:rPr>
          <w:rFonts w:ascii="Lucida Console"/>
          <w:color w:val="231F20"/>
          <w:spacing w:val="-20"/>
          <w:sz w:val="16"/>
        </w:rPr>
        <w:t>SIZE_LENGTH</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1; </w:t>
      </w: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static</w:t>
      </w:r>
      <w:r>
        <w:rPr>
          <w:rFonts w:ascii="Lucida Console"/>
          <w:color w:val="231F20"/>
          <w:spacing w:val="-48"/>
          <w:sz w:val="16"/>
        </w:rPr>
        <w:t> </w:t>
      </w:r>
      <w:r>
        <w:rPr>
          <w:rFonts w:ascii="Lucida Console"/>
          <w:color w:val="231F20"/>
          <w:spacing w:val="-24"/>
          <w:sz w:val="16"/>
        </w:rPr>
        <w:t>final</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CMD_BYTE_LENGTH</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1;</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23"/>
        <w:ind w:left="392" w:right="3799" w:hanging="281"/>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class</w:t>
      </w:r>
      <w:r>
        <w:rPr>
          <w:rFonts w:ascii="Lucida Console"/>
          <w:color w:val="231F20"/>
          <w:spacing w:val="-46"/>
          <w:sz w:val="16"/>
        </w:rPr>
        <w:t> </w:t>
      </w:r>
      <w:r>
        <w:rPr>
          <w:rFonts w:ascii="Lucida Console"/>
          <w:color w:val="231F20"/>
          <w:spacing w:val="-24"/>
          <w:sz w:val="16"/>
        </w:rPr>
        <w:t>LoginCommand</w:t>
      </w:r>
      <w:r>
        <w:rPr>
          <w:rFonts w:ascii="Lucida Console"/>
          <w:color w:val="231F20"/>
          <w:spacing w:val="-46"/>
          <w:sz w:val="16"/>
        </w:rPr>
        <w:t> </w:t>
      </w:r>
      <w:r>
        <w:rPr>
          <w:rFonts w:ascii="Lucida Console"/>
          <w:color w:val="231F20"/>
          <w:spacing w:val="-24"/>
          <w:sz w:val="16"/>
        </w:rPr>
        <w:t>extends</w:t>
      </w:r>
      <w:r>
        <w:rPr>
          <w:rFonts w:ascii="Lucida Console"/>
          <w:color w:val="231F20"/>
          <w:spacing w:val="-46"/>
          <w:sz w:val="16"/>
        </w:rPr>
        <w:t> </w:t>
      </w:r>
      <w:r>
        <w:rPr>
          <w:rFonts w:ascii="Lucida Console"/>
          <w:color w:val="231F20"/>
          <w:spacing w:val="-24"/>
          <w:sz w:val="16"/>
        </w:rPr>
        <w:t>Command</w:t>
      </w:r>
      <w:r>
        <w:rPr>
          <w:rFonts w:ascii="Lucida Console"/>
          <w:color w:val="231F20"/>
          <w:spacing w:val="-46"/>
          <w:sz w:val="16"/>
        </w:rPr>
        <w:t> </w:t>
      </w:r>
      <w:r>
        <w:rPr>
          <w:rFonts w:ascii="Lucida Console"/>
          <w:color w:val="231F20"/>
          <w:spacing w:val="-24"/>
          <w:sz w:val="16"/>
        </w:rPr>
        <w:t>{ </w:t>
      </w: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String</w:t>
      </w:r>
      <w:r>
        <w:rPr>
          <w:rFonts w:ascii="Lucida Console"/>
          <w:color w:val="231F20"/>
          <w:spacing w:val="-53"/>
          <w:sz w:val="16"/>
        </w:rPr>
        <w:t> </w:t>
      </w:r>
      <w:r>
        <w:rPr>
          <w:rFonts w:ascii="Lucida Console"/>
          <w:color w:val="231F20"/>
          <w:spacing w:val="-18"/>
          <w:sz w:val="16"/>
        </w:rPr>
        <w:t>userName;</w:t>
      </w:r>
    </w:p>
    <w:p>
      <w:pPr>
        <w:spacing w:line="159" w:lineRule="exact" w:before="0"/>
        <w:ind w:left="392"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String</w:t>
      </w:r>
      <w:r>
        <w:rPr>
          <w:rFonts w:ascii="Lucida Console"/>
          <w:color w:val="231F20"/>
          <w:spacing w:val="-52"/>
          <w:sz w:val="16"/>
        </w:rPr>
        <w:t> </w:t>
      </w:r>
      <w:r>
        <w:rPr>
          <w:rFonts w:ascii="Lucida Console"/>
          <w:color w:val="231F20"/>
          <w:spacing w:val="-24"/>
          <w:sz w:val="16"/>
        </w:rPr>
        <w:t>passwd;</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header</w:t>
      </w:r>
    </w:p>
    <w:p>
      <w:pPr>
        <w:spacing w:before="46"/>
        <w:ind w:left="1233" w:right="0" w:firstLine="0"/>
        <w:jc w:val="left"/>
        <w:rPr>
          <w:rFonts w:ascii="Lucida Console"/>
          <w:sz w:val="16"/>
        </w:rPr>
      </w:pP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{(byte)0xde,</w:t>
      </w:r>
      <w:r>
        <w:rPr>
          <w:rFonts w:ascii="Lucida Console"/>
          <w:color w:val="231F20"/>
          <w:spacing w:val="-52"/>
          <w:sz w:val="16"/>
        </w:rPr>
        <w:t> </w:t>
      </w:r>
      <w:r>
        <w:rPr>
          <w:rFonts w:ascii="Lucida Console"/>
          <w:color w:val="231F20"/>
          <w:spacing w:val="-24"/>
          <w:sz w:val="16"/>
        </w:rPr>
        <w:t>(byte)0xad};</w:t>
      </w:r>
    </w:p>
    <w:p>
      <w:pPr>
        <w:spacing w:line="309" w:lineRule="auto" w:before="46"/>
        <w:ind w:left="392" w:right="2817"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commandChar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{0x01}; </w:t>
      </w:r>
      <w:r>
        <w:rPr>
          <w:rFonts w:ascii="Lucida Console"/>
          <w:color w:val="231F20"/>
          <w:spacing w:val="-20"/>
          <w:sz w:val="16"/>
        </w:rPr>
        <w:t>private</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byte[]</w:t>
      </w:r>
      <w:r>
        <w:rPr>
          <w:rFonts w:ascii="Lucida Console"/>
          <w:color w:val="231F20"/>
          <w:spacing w:val="-50"/>
          <w:sz w:val="16"/>
        </w:rPr>
        <w:t> </w:t>
      </w:r>
      <w:r>
        <w:rPr>
          <w:rFonts w:ascii="Lucida Console"/>
          <w:color w:val="231F20"/>
          <w:spacing w:val="-20"/>
          <w:sz w:val="16"/>
        </w:rPr>
        <w:t>footer</w:t>
      </w:r>
    </w:p>
    <w:p>
      <w:pPr>
        <w:spacing w:line="309" w:lineRule="auto" w:before="0"/>
        <w:ind w:left="392" w:right="3443"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private</w:t>
      </w:r>
      <w:r>
        <w:rPr>
          <w:rFonts w:ascii="Lucida Console"/>
          <w:color w:val="231F20"/>
          <w:spacing w:val="-48"/>
          <w:sz w:val="16"/>
        </w:rPr>
        <w:t> </w:t>
      </w:r>
      <w:r>
        <w:rPr>
          <w:rFonts w:ascii="Lucida Console"/>
          <w:color w:val="231F20"/>
          <w:spacing w:val="-20"/>
          <w:sz w:val="16"/>
        </w:rPr>
        <w:t>static</w:t>
      </w:r>
      <w:r>
        <w:rPr>
          <w:rFonts w:ascii="Lucida Console"/>
          <w:color w:val="231F20"/>
          <w:spacing w:val="-48"/>
          <w:sz w:val="16"/>
        </w:rPr>
        <w:t> </w:t>
      </w:r>
      <w:r>
        <w:rPr>
          <w:rFonts w:ascii="Lucida Console"/>
          <w:color w:val="231F20"/>
          <w:spacing w:val="-20"/>
          <w:sz w:val="16"/>
        </w:rPr>
        <w:t>final</w:t>
      </w:r>
      <w:r>
        <w:rPr>
          <w:rFonts w:ascii="Lucida Console"/>
          <w:color w:val="231F20"/>
          <w:spacing w:val="-48"/>
          <w:sz w:val="16"/>
        </w:rPr>
        <w:t> </w:t>
      </w:r>
      <w:r>
        <w:rPr>
          <w:rFonts w:ascii="Lucida Console"/>
          <w:color w:val="231F20"/>
          <w:spacing w:val="-20"/>
          <w:sz w:val="16"/>
        </w:rPr>
        <w:t>int</w:t>
      </w:r>
      <w:r>
        <w:rPr>
          <w:rFonts w:ascii="Lucida Console"/>
          <w:color w:val="231F20"/>
          <w:spacing w:val="-48"/>
          <w:sz w:val="16"/>
        </w:rPr>
        <w:t> </w:t>
      </w:r>
      <w:r>
        <w:rPr>
          <w:rFonts w:ascii="Lucida Console"/>
          <w:color w:val="231F20"/>
          <w:spacing w:val="-20"/>
          <w:sz w:val="16"/>
        </w:rPr>
        <w:t>SIZE_LENGTH</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1; </w:t>
      </w: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static</w:t>
      </w:r>
      <w:r>
        <w:rPr>
          <w:rFonts w:ascii="Lucida Console"/>
          <w:color w:val="231F20"/>
          <w:spacing w:val="-48"/>
          <w:sz w:val="16"/>
        </w:rPr>
        <w:t> </w:t>
      </w:r>
      <w:r>
        <w:rPr>
          <w:rFonts w:ascii="Lucida Console"/>
          <w:color w:val="231F20"/>
          <w:spacing w:val="-24"/>
          <w:sz w:val="16"/>
        </w:rPr>
        <w:t>final</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CMD_BYTE_LENGTH</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1;</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5"/>
        <w:ind w:left="112" w:right="0" w:firstLine="0"/>
        <w:jc w:val="left"/>
        <w:rPr>
          <w:rFonts w:ascii="Lucida Console"/>
          <w:sz w:val="16"/>
        </w:rPr>
      </w:pPr>
      <w:r>
        <w:rPr>
          <w:rFonts w:ascii="Lucida Console"/>
          <w:color w:val="231F20"/>
          <w:w w:val="99"/>
          <w:sz w:val="16"/>
        </w:rPr>
        <w:t>}</w:t>
      </w:r>
    </w:p>
    <w:p>
      <w:pPr>
        <w:pStyle w:val="BodyText"/>
        <w:spacing w:line="266" w:lineRule="auto" w:before="142"/>
        <w:ind w:left="111" w:right="112"/>
        <w:jc w:val="both"/>
      </w:pPr>
      <w:r>
        <w:rPr>
          <w:color w:val="231F20"/>
          <w:spacing w:val="-6"/>
        </w:rPr>
        <w:t>Both</w:t>
      </w:r>
      <w:r>
        <w:rPr>
          <w:color w:val="231F20"/>
          <w:spacing w:val="-3"/>
        </w:rPr>
        <w:t> </w:t>
      </w:r>
      <w:r>
        <w:rPr>
          <w:color w:val="231F20"/>
          <w:spacing w:val="-6"/>
        </w:rPr>
        <w:t>classes</w:t>
      </w:r>
      <w:r>
        <w:rPr>
          <w:color w:val="231F20"/>
          <w:spacing w:val="-3"/>
        </w:rPr>
        <w:t> </w:t>
      </w:r>
      <w:r>
        <w:rPr>
          <w:color w:val="231F20"/>
          <w:spacing w:val="-6"/>
        </w:rPr>
        <w:t>have</w:t>
      </w:r>
      <w:r>
        <w:rPr>
          <w:color w:val="231F20"/>
          <w:spacing w:val="-3"/>
        </w:rPr>
        <w:t> </w:t>
      </w:r>
      <w:r>
        <w:rPr>
          <w:color w:val="231F20"/>
          <w:spacing w:val="-6"/>
        </w:rPr>
        <w:t>a</w:t>
      </w:r>
      <w:r>
        <w:rPr>
          <w:color w:val="231F20"/>
          <w:spacing w:val="-3"/>
        </w:rPr>
        <w:t> </w:t>
      </w:r>
      <w:r>
        <w:rPr>
          <w:color w:val="231F20"/>
          <w:spacing w:val="-6"/>
        </w:rPr>
        <w:t>lot</w:t>
      </w:r>
      <w:r>
        <w:rPr>
          <w:color w:val="231F20"/>
          <w:spacing w:val="-3"/>
        </w:rPr>
        <w:t> </w:t>
      </w:r>
      <w:r>
        <w:rPr>
          <w:color w:val="231F20"/>
          <w:spacing w:val="-6"/>
        </w:rPr>
        <w:t>of</w:t>
      </w:r>
      <w:r>
        <w:rPr>
          <w:color w:val="231F20"/>
          <w:spacing w:val="-3"/>
        </w:rPr>
        <w:t> </w:t>
      </w:r>
      <w:r>
        <w:rPr>
          <w:color w:val="231F20"/>
          <w:spacing w:val="-6"/>
        </w:rPr>
        <w:t>common</w:t>
      </w:r>
      <w:r>
        <w:rPr>
          <w:color w:val="231F20"/>
          <w:spacing w:val="-3"/>
        </w:rPr>
        <w:t> </w:t>
      </w:r>
      <w:r>
        <w:rPr>
          <w:color w:val="231F20"/>
          <w:spacing w:val="-6"/>
        </w:rPr>
        <w:t>data.</w:t>
      </w:r>
      <w:r>
        <w:rPr>
          <w:color w:val="231F20"/>
          <w:spacing w:val="-3"/>
        </w:rPr>
        <w:t> </w:t>
      </w:r>
      <w:r>
        <w:rPr>
          <w:color w:val="231F20"/>
          <w:spacing w:val="-6"/>
        </w:rPr>
        <w:t>We</w:t>
      </w:r>
      <w:r>
        <w:rPr>
          <w:color w:val="231F20"/>
          <w:spacing w:val="-3"/>
        </w:rPr>
        <w:t> </w:t>
      </w:r>
      <w:r>
        <w:rPr>
          <w:color w:val="231F20"/>
          <w:spacing w:val="-6"/>
        </w:rPr>
        <w:t>can</w:t>
      </w:r>
      <w:r>
        <w:rPr>
          <w:color w:val="231F20"/>
          <w:spacing w:val="-3"/>
        </w:rPr>
        <w:t> </w:t>
      </w:r>
      <w:r>
        <w:rPr>
          <w:color w:val="231F20"/>
          <w:spacing w:val="-6"/>
        </w:rPr>
        <w:t>pull</w:t>
      </w:r>
      <w:r>
        <w:rPr>
          <w:color w:val="231F20"/>
          <w:spacing w:val="-4"/>
        </w:rPr>
        <w:t> </w:t>
      </w:r>
      <w:r>
        <w:rPr>
          <w:rFonts w:ascii="Lucida Console" w:hAnsi="Lucida Console"/>
          <w:color w:val="231F20"/>
          <w:spacing w:val="-6"/>
          <w:sz w:val="19"/>
        </w:rPr>
        <w:t>header</w:t>
      </w:r>
      <w:r>
        <w:rPr>
          <w:color w:val="231F20"/>
          <w:spacing w:val="-6"/>
        </w:rPr>
        <w:t>,</w:t>
      </w:r>
      <w:r>
        <w:rPr>
          <w:color w:val="231F20"/>
          <w:spacing w:val="-3"/>
        </w:rPr>
        <w:t> </w:t>
      </w:r>
      <w:r>
        <w:rPr>
          <w:color w:val="231F20"/>
          <w:spacing w:val="-6"/>
        </w:rPr>
        <w:t>f</w:t>
      </w:r>
      <w:r>
        <w:rPr>
          <w:rFonts w:ascii="Lucida Console" w:hAnsi="Lucida Console"/>
          <w:color w:val="231F20"/>
          <w:spacing w:val="-6"/>
          <w:sz w:val="19"/>
        </w:rPr>
        <w:t>ooter</w:t>
      </w:r>
      <w:r>
        <w:rPr>
          <w:color w:val="231F20"/>
          <w:spacing w:val="-6"/>
        </w:rPr>
        <w:t>,</w:t>
      </w:r>
      <w:r>
        <w:rPr>
          <w:color w:val="231F20"/>
          <w:spacing w:val="-3"/>
        </w:rPr>
        <w:t> </w:t>
      </w:r>
      <w:r>
        <w:rPr>
          <w:rFonts w:ascii="Lucida Console" w:hAnsi="Lucida Console"/>
          <w:color w:val="231F20"/>
          <w:spacing w:val="-6"/>
          <w:sz w:val="19"/>
        </w:rPr>
        <w:t>SIZE_LENGTH</w:t>
      </w:r>
      <w:r>
        <w:rPr>
          <w:color w:val="231F20"/>
          <w:spacing w:val="-6"/>
        </w:rPr>
        <w:t>,</w:t>
      </w:r>
      <w:r>
        <w:rPr>
          <w:color w:val="231F20"/>
        </w:rPr>
        <w:t> </w:t>
      </w:r>
      <w:r>
        <w:rPr>
          <w:color w:val="231F20"/>
          <w:spacing w:val="-12"/>
        </w:rPr>
        <w:t>and</w:t>
      </w:r>
      <w:r>
        <w:rPr>
          <w:color w:val="231F20"/>
        </w:rPr>
        <w:t> </w:t>
      </w:r>
      <w:r>
        <w:rPr>
          <w:rFonts w:ascii="Lucida Console" w:hAnsi="Lucida Console"/>
          <w:color w:val="231F20"/>
          <w:spacing w:val="-12"/>
          <w:sz w:val="19"/>
        </w:rPr>
        <w:t>CMD_BYTE_LENGTH</w:t>
      </w:r>
      <w:r>
        <w:rPr>
          <w:rFonts w:ascii="Lucida Console" w:hAnsi="Lucida Console"/>
          <w:color w:val="231F20"/>
          <w:spacing w:val="-16"/>
          <w:sz w:val="19"/>
        </w:rPr>
        <w:t> </w:t>
      </w:r>
      <w:r>
        <w:rPr>
          <w:color w:val="231F20"/>
          <w:spacing w:val="-12"/>
        </w:rPr>
        <w:t>up</w:t>
      </w:r>
      <w:r>
        <w:rPr>
          <w:color w:val="231F20"/>
          <w:spacing w:val="1"/>
        </w:rPr>
        <w:t> </w:t>
      </w:r>
      <w:r>
        <w:rPr>
          <w:color w:val="231F20"/>
          <w:spacing w:val="-12"/>
        </w:rPr>
        <w:t>to</w:t>
      </w:r>
      <w:r>
        <w:rPr>
          <w:color w:val="231F20"/>
          <w:spacing w:val="1"/>
        </w:rPr>
        <w:t> </w:t>
      </w:r>
      <w:r>
        <w:rPr>
          <w:color w:val="231F20"/>
          <w:spacing w:val="-12"/>
        </w:rPr>
        <w:t>the</w:t>
      </w:r>
      <w:r>
        <w:rPr>
          <w:color w:val="231F20"/>
          <w:spacing w:val="1"/>
        </w:rPr>
        <w:t> </w:t>
      </w:r>
      <w:r>
        <w:rPr>
          <w:rFonts w:ascii="Lucida Console" w:hAnsi="Lucida Console"/>
          <w:color w:val="231F20"/>
          <w:spacing w:val="-12"/>
          <w:sz w:val="19"/>
        </w:rPr>
        <w:t>Command</w:t>
      </w:r>
      <w:r>
        <w:rPr>
          <w:rFonts w:ascii="Lucida Console" w:hAnsi="Lucida Console"/>
          <w:color w:val="231F20"/>
          <w:spacing w:val="-17"/>
          <w:sz w:val="19"/>
        </w:rPr>
        <w:t> </w:t>
      </w:r>
      <w:r>
        <w:rPr>
          <w:color w:val="231F20"/>
          <w:spacing w:val="-12"/>
        </w:rPr>
        <w:t>class</w:t>
      </w:r>
      <w:r>
        <w:rPr>
          <w:color w:val="231F20"/>
          <w:spacing w:val="1"/>
        </w:rPr>
        <w:t> </w:t>
      </w:r>
      <w:r>
        <w:rPr>
          <w:color w:val="231F20"/>
          <w:spacing w:val="-12"/>
        </w:rPr>
        <w:t>because</w:t>
      </w:r>
      <w:r>
        <w:rPr>
          <w:color w:val="231F20"/>
          <w:spacing w:val="1"/>
        </w:rPr>
        <w:t> </w:t>
      </w:r>
      <w:r>
        <w:rPr>
          <w:color w:val="231F20"/>
          <w:spacing w:val="-12"/>
        </w:rPr>
        <w:t>they</w:t>
      </w:r>
      <w:r>
        <w:rPr>
          <w:color w:val="231F20"/>
          <w:spacing w:val="1"/>
        </w:rPr>
        <w:t> </w:t>
      </w:r>
      <w:r>
        <w:rPr>
          <w:color w:val="231F20"/>
          <w:spacing w:val="-12"/>
        </w:rPr>
        <w:t>all</w:t>
      </w:r>
      <w:r>
        <w:rPr>
          <w:color w:val="231F20"/>
          <w:spacing w:val="1"/>
        </w:rPr>
        <w:t> </w:t>
      </w:r>
      <w:r>
        <w:rPr>
          <w:color w:val="231F20"/>
          <w:spacing w:val="-12"/>
        </w:rPr>
        <w:t>have</w:t>
      </w:r>
      <w:r>
        <w:rPr>
          <w:color w:val="231F20"/>
          <w:spacing w:val="8"/>
        </w:rPr>
        <w:t> </w:t>
      </w:r>
      <w:r>
        <w:rPr>
          <w:color w:val="231F20"/>
          <w:spacing w:val="-12"/>
        </w:rPr>
        <w:t>the</w:t>
      </w:r>
      <w:r>
        <w:rPr>
          <w:color w:val="231F20"/>
          <w:spacing w:val="15"/>
        </w:rPr>
        <w:t> </w:t>
      </w:r>
      <w:r>
        <w:rPr>
          <w:color w:val="231F20"/>
          <w:spacing w:val="-12"/>
        </w:rPr>
        <w:t>same</w:t>
      </w:r>
      <w:r>
        <w:rPr>
          <w:color w:val="231F20"/>
          <w:spacing w:val="15"/>
        </w:rPr>
        <w:t> </w:t>
      </w:r>
      <w:r>
        <w:rPr>
          <w:color w:val="231F20"/>
          <w:spacing w:val="-12"/>
        </w:rPr>
        <w:t>values.</w:t>
      </w:r>
      <w:r>
        <w:rPr>
          <w:color w:val="231F20"/>
        </w:rPr>
        <w:t> I’m going to make them protected temporarily so that we can recompile and</w:t>
      </w:r>
      <w:r>
        <w:rPr>
          <w:color w:val="231F20"/>
          <w:spacing w:val="40"/>
        </w:rPr>
        <w:t> </w:t>
      </w:r>
      <w:r>
        <w:rPr>
          <w:color w:val="231F20"/>
          <w:spacing w:val="-2"/>
        </w:rPr>
        <w:t>test:</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Command</w:t>
      </w:r>
      <w:r>
        <w:rPr>
          <w:rFonts w:ascii="Lucida Console"/>
          <w:color w:val="231F20"/>
          <w:spacing w:val="-50"/>
          <w:sz w:val="16"/>
        </w:rPr>
        <w:t> </w:t>
      </w:r>
      <w:r>
        <w:rPr>
          <w:rFonts w:ascii="Lucida Console"/>
          <w:color w:val="231F20"/>
          <w:spacing w:val="-24"/>
          <w:sz w:val="16"/>
        </w:rPr>
        <w:t>{</w:t>
      </w:r>
    </w:p>
    <w:p>
      <w:pPr>
        <w:spacing w:before="46"/>
        <w:ind w:left="392" w:right="0" w:firstLine="0"/>
        <w:jc w:val="left"/>
        <w:rPr>
          <w:rFonts w:ascii="Lucida Console"/>
          <w:sz w:val="16"/>
        </w:rPr>
      </w:pPr>
      <w:r>
        <w:rPr>
          <w:rFonts w:ascii="Lucida Console"/>
          <w:color w:val="231F20"/>
          <w:spacing w:val="-24"/>
          <w:sz w:val="16"/>
        </w:rPr>
        <w:t>protected</w:t>
      </w:r>
      <w:r>
        <w:rPr>
          <w:rFonts w:ascii="Lucida Console"/>
          <w:color w:val="231F20"/>
          <w:spacing w:val="-52"/>
          <w:sz w:val="16"/>
        </w:rPr>
        <w:t> </w:t>
      </w:r>
      <w:r>
        <w:rPr>
          <w:rFonts w:ascii="Lucida Console"/>
          <w:color w:val="231F20"/>
          <w:spacing w:val="-24"/>
          <w:sz w:val="16"/>
        </w:rPr>
        <w:t>static</w:t>
      </w:r>
      <w:r>
        <w:rPr>
          <w:rFonts w:ascii="Lucida Console"/>
          <w:color w:val="231F20"/>
          <w:spacing w:val="-52"/>
          <w:sz w:val="16"/>
        </w:rPr>
        <w:t> </w:t>
      </w:r>
      <w:r>
        <w:rPr>
          <w:rFonts w:ascii="Lucida Console"/>
          <w:color w:val="231F20"/>
          <w:spacing w:val="-24"/>
          <w:sz w:val="16"/>
        </w:rPr>
        <w:t>final</w:t>
      </w:r>
      <w:r>
        <w:rPr>
          <w:rFonts w:ascii="Lucida Console"/>
          <w:color w:val="231F20"/>
          <w:spacing w:val="-52"/>
          <w:sz w:val="16"/>
        </w:rPr>
        <w:t> </w:t>
      </w:r>
      <w:r>
        <w:rPr>
          <w:rFonts w:ascii="Lucida Console"/>
          <w:color w:val="231F20"/>
          <w:spacing w:val="-24"/>
          <w:sz w:val="16"/>
        </w:rPr>
        <w:t>byte[]</w:t>
      </w:r>
      <w:r>
        <w:rPr>
          <w:rFonts w:ascii="Lucida Console"/>
          <w:color w:val="231F20"/>
          <w:spacing w:val="-52"/>
          <w:sz w:val="16"/>
        </w:rPr>
        <w:t> </w:t>
      </w:r>
      <w:r>
        <w:rPr>
          <w:rFonts w:ascii="Lucida Console"/>
          <w:color w:val="231F20"/>
          <w:spacing w:val="-24"/>
          <w:sz w:val="16"/>
        </w:rPr>
        <w:t>header</w:t>
      </w:r>
    </w:p>
    <w:p>
      <w:pPr>
        <w:spacing w:line="309" w:lineRule="auto" w:before="46"/>
        <w:ind w:left="392" w:right="3704" w:firstLine="840"/>
        <w:jc w:val="left"/>
        <w:rPr>
          <w:rFonts w:ascii="Lucida Console"/>
          <w:sz w:val="16"/>
        </w:rPr>
      </w:pP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{(byte)0xde,</w:t>
      </w:r>
      <w:r>
        <w:rPr>
          <w:rFonts w:ascii="Lucida Console"/>
          <w:color w:val="231F20"/>
          <w:spacing w:val="-49"/>
          <w:sz w:val="16"/>
        </w:rPr>
        <w:t> </w:t>
      </w:r>
      <w:r>
        <w:rPr>
          <w:rFonts w:ascii="Lucida Console"/>
          <w:color w:val="231F20"/>
          <w:spacing w:val="-26"/>
          <w:sz w:val="16"/>
        </w:rPr>
        <w:t>(byte)0xad}; </w:t>
      </w:r>
      <w:r>
        <w:rPr>
          <w:rFonts w:ascii="Lucida Console"/>
          <w:color w:val="231F20"/>
          <w:spacing w:val="-20"/>
          <w:sz w:val="16"/>
        </w:rPr>
        <w:t>protected</w:t>
      </w:r>
      <w:r>
        <w:rPr>
          <w:rFonts w:ascii="Lucida Console"/>
          <w:color w:val="231F20"/>
          <w:spacing w:val="-53"/>
          <w:sz w:val="16"/>
        </w:rPr>
        <w:t> </w:t>
      </w:r>
      <w:r>
        <w:rPr>
          <w:rFonts w:ascii="Lucida Console"/>
          <w:color w:val="231F20"/>
          <w:spacing w:val="-20"/>
          <w:sz w:val="16"/>
        </w:rPr>
        <w:t>static</w:t>
      </w:r>
      <w:r>
        <w:rPr>
          <w:rFonts w:ascii="Lucida Console"/>
          <w:color w:val="231F20"/>
          <w:spacing w:val="-53"/>
          <w:sz w:val="16"/>
        </w:rPr>
        <w:t> </w:t>
      </w:r>
      <w:r>
        <w:rPr>
          <w:rFonts w:ascii="Lucida Console"/>
          <w:color w:val="231F20"/>
          <w:spacing w:val="-20"/>
          <w:sz w:val="16"/>
        </w:rPr>
        <w:t>final</w:t>
      </w:r>
      <w:r>
        <w:rPr>
          <w:rFonts w:ascii="Lucida Console"/>
          <w:color w:val="231F20"/>
          <w:spacing w:val="-53"/>
          <w:sz w:val="16"/>
        </w:rPr>
        <w:t> </w:t>
      </w:r>
      <w:r>
        <w:rPr>
          <w:rFonts w:ascii="Lucida Console"/>
          <w:color w:val="231F20"/>
          <w:spacing w:val="-20"/>
          <w:sz w:val="16"/>
        </w:rPr>
        <w:t>byte[]</w:t>
      </w:r>
      <w:r>
        <w:rPr>
          <w:rFonts w:ascii="Lucida Console"/>
          <w:color w:val="231F20"/>
          <w:spacing w:val="-53"/>
          <w:sz w:val="16"/>
        </w:rPr>
        <w:t> </w:t>
      </w:r>
      <w:r>
        <w:rPr>
          <w:rFonts w:ascii="Lucida Console"/>
          <w:color w:val="231F20"/>
          <w:spacing w:val="-20"/>
          <w:sz w:val="16"/>
        </w:rPr>
        <w:t>footer</w:t>
      </w:r>
    </w:p>
    <w:p>
      <w:pPr>
        <w:spacing w:line="309" w:lineRule="auto" w:before="0"/>
        <w:ind w:left="392" w:right="3310"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protected</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int</w:t>
      </w:r>
      <w:r>
        <w:rPr>
          <w:rFonts w:ascii="Lucida Console"/>
          <w:color w:val="231F20"/>
          <w:spacing w:val="-50"/>
          <w:sz w:val="16"/>
        </w:rPr>
        <w:t> </w:t>
      </w:r>
      <w:r>
        <w:rPr>
          <w:rFonts w:ascii="Lucida Console"/>
          <w:color w:val="231F20"/>
          <w:spacing w:val="-20"/>
          <w:sz w:val="16"/>
        </w:rPr>
        <w:t>SIZE_LENGTH</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1; </w:t>
      </w: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static</w:t>
      </w:r>
      <w:r>
        <w:rPr>
          <w:rFonts w:ascii="Lucida Console"/>
          <w:color w:val="231F20"/>
          <w:spacing w:val="-49"/>
          <w:sz w:val="16"/>
        </w:rPr>
        <w:t> </w:t>
      </w:r>
      <w:r>
        <w:rPr>
          <w:rFonts w:ascii="Lucida Console"/>
          <w:color w:val="231F20"/>
          <w:spacing w:val="-24"/>
          <w:sz w:val="16"/>
        </w:rPr>
        <w:t>final</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CMD_BYTE_LENGTH</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1;</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spacing w:val="-2"/>
        </w:rPr>
        <w:t>Now we’re left</w:t>
      </w:r>
      <w:r>
        <w:rPr>
          <w:color w:val="231F20"/>
          <w:spacing w:val="-1"/>
        </w:rPr>
        <w:t> </w:t>
      </w:r>
      <w:r>
        <w:rPr>
          <w:color w:val="231F20"/>
          <w:spacing w:val="-2"/>
        </w:rPr>
        <w:t>with</w:t>
      </w:r>
      <w:r>
        <w:rPr>
          <w:color w:val="231F20"/>
          <w:spacing w:val="2"/>
        </w:rPr>
        <w:t> </w:t>
      </w:r>
      <w:r>
        <w:rPr>
          <w:color w:val="231F20"/>
          <w:spacing w:val="-2"/>
        </w:rPr>
        <w:t>the</w:t>
      </w:r>
      <w:r>
        <w:rPr>
          <w:color w:val="231F20"/>
          <w:spacing w:val="1"/>
        </w:rPr>
        <w:t> </w:t>
      </w:r>
      <w:r>
        <w:rPr>
          <w:rFonts w:ascii="Lucida Console" w:hAnsi="Lucida Console"/>
          <w:color w:val="231F20"/>
          <w:spacing w:val="-2"/>
          <w:sz w:val="19"/>
        </w:rPr>
        <w:t>commandChar</w:t>
      </w:r>
      <w:r>
        <w:rPr>
          <w:rFonts w:ascii="Lucida Console" w:hAnsi="Lucida Console"/>
          <w:color w:val="231F20"/>
          <w:spacing w:val="-81"/>
          <w:sz w:val="19"/>
        </w:rPr>
        <w:t> </w:t>
      </w:r>
      <w:r>
        <w:rPr>
          <w:color w:val="231F20"/>
          <w:spacing w:val="-2"/>
        </w:rPr>
        <w:t>variable</w:t>
      </w:r>
      <w:r>
        <w:rPr>
          <w:color w:val="231F20"/>
          <w:spacing w:val="2"/>
        </w:rPr>
        <w:t> </w:t>
      </w:r>
      <w:r>
        <w:rPr>
          <w:color w:val="231F20"/>
          <w:spacing w:val="-2"/>
        </w:rPr>
        <w:t>in</w:t>
      </w:r>
      <w:r>
        <w:rPr>
          <w:color w:val="231F20"/>
          <w:spacing w:val="2"/>
        </w:rPr>
        <w:t> </w:t>
      </w:r>
      <w:r>
        <w:rPr>
          <w:color w:val="231F20"/>
          <w:spacing w:val="-2"/>
        </w:rPr>
        <w:t>both</w:t>
      </w:r>
      <w:r>
        <w:rPr>
          <w:color w:val="231F20"/>
          <w:spacing w:val="1"/>
        </w:rPr>
        <w:t> </w:t>
      </w:r>
      <w:r>
        <w:rPr>
          <w:color w:val="231F20"/>
          <w:spacing w:val="-2"/>
        </w:rPr>
        <w:t>subclasses.</w:t>
      </w:r>
      <w:r>
        <w:rPr>
          <w:color w:val="231F20"/>
          <w:spacing w:val="2"/>
        </w:rPr>
        <w:t> </w:t>
      </w:r>
      <w:r>
        <w:rPr>
          <w:color w:val="231F20"/>
          <w:spacing w:val="-2"/>
        </w:rPr>
        <w:t>It</w:t>
      </w:r>
      <w:r>
        <w:rPr>
          <w:color w:val="231F20"/>
          <w:spacing w:val="2"/>
        </w:rPr>
        <w:t> </w:t>
      </w:r>
      <w:r>
        <w:rPr>
          <w:color w:val="231F20"/>
          <w:spacing w:val="-2"/>
        </w:rPr>
        <w:t>has</w:t>
      </w:r>
      <w:r>
        <w:rPr>
          <w:color w:val="231F20"/>
          <w:spacing w:val="2"/>
        </w:rPr>
        <w:t> </w:t>
      </w:r>
      <w:r>
        <w:rPr>
          <w:color w:val="231F20"/>
          <w:spacing w:val="-2"/>
        </w:rPr>
        <w:t>a</w:t>
      </w:r>
      <w:r>
        <w:rPr>
          <w:color w:val="231F20"/>
          <w:spacing w:val="2"/>
        </w:rPr>
        <w:t> </w:t>
      </w:r>
      <w:r>
        <w:rPr>
          <w:color w:val="231F20"/>
          <w:spacing w:val="-4"/>
        </w:rPr>
        <w:t>dif-</w:t>
      </w:r>
    </w:p>
    <w:p>
      <w:pPr>
        <w:pStyle w:val="BodyText"/>
        <w:spacing w:line="266" w:lineRule="auto" w:before="25"/>
        <w:ind w:left="112"/>
      </w:pPr>
      <w:r>
        <w:rPr>
          <w:color w:val="231F20"/>
        </w:rPr>
        <w:t>ferent</w:t>
      </w:r>
      <w:r>
        <w:rPr>
          <w:color w:val="231F20"/>
          <w:spacing w:val="19"/>
        </w:rPr>
        <w:t> </w:t>
      </w:r>
      <w:r>
        <w:rPr>
          <w:color w:val="231F20"/>
        </w:rPr>
        <w:t>value</w:t>
      </w:r>
      <w:r>
        <w:rPr>
          <w:color w:val="231F20"/>
          <w:spacing w:val="19"/>
        </w:rPr>
        <w:t> </w:t>
      </w:r>
      <w:r>
        <w:rPr>
          <w:color w:val="231F20"/>
        </w:rPr>
        <w:t>for</w:t>
      </w:r>
      <w:r>
        <w:rPr>
          <w:color w:val="231F20"/>
          <w:spacing w:val="19"/>
        </w:rPr>
        <w:t> </w:t>
      </w:r>
      <w:r>
        <w:rPr>
          <w:color w:val="231F20"/>
        </w:rPr>
        <w:t>each</w:t>
      </w:r>
      <w:r>
        <w:rPr>
          <w:color w:val="231F20"/>
          <w:spacing w:val="19"/>
        </w:rPr>
        <w:t> </w:t>
      </w:r>
      <w:r>
        <w:rPr>
          <w:color w:val="231F20"/>
        </w:rPr>
        <w:t>of</w:t>
      </w:r>
      <w:r>
        <w:rPr>
          <w:color w:val="231F20"/>
          <w:spacing w:val="19"/>
        </w:rPr>
        <w:t> </w:t>
      </w:r>
      <w:r>
        <w:rPr>
          <w:color w:val="231F20"/>
        </w:rPr>
        <w:t>them.</w:t>
      </w:r>
      <w:r>
        <w:rPr>
          <w:color w:val="231F20"/>
          <w:spacing w:val="19"/>
        </w:rPr>
        <w:t> </w:t>
      </w:r>
      <w:r>
        <w:rPr>
          <w:color w:val="231F20"/>
        </w:rPr>
        <w:t>One</w:t>
      </w:r>
      <w:r>
        <w:rPr>
          <w:color w:val="231F20"/>
          <w:spacing w:val="19"/>
        </w:rPr>
        <w:t> </w:t>
      </w:r>
      <w:r>
        <w:rPr>
          <w:color w:val="231F20"/>
        </w:rPr>
        <w:t>simple</w:t>
      </w:r>
      <w:r>
        <w:rPr>
          <w:color w:val="231F20"/>
          <w:spacing w:val="19"/>
        </w:rPr>
        <w:t> </w:t>
      </w:r>
      <w:r>
        <w:rPr>
          <w:color w:val="231F20"/>
        </w:rPr>
        <w:t>way</w:t>
      </w:r>
      <w:r>
        <w:rPr>
          <w:color w:val="231F20"/>
          <w:spacing w:val="19"/>
        </w:rPr>
        <w:t> </w:t>
      </w:r>
      <w:r>
        <w:rPr>
          <w:color w:val="231F20"/>
        </w:rPr>
        <w:t>of</w:t>
      </w:r>
      <w:r>
        <w:rPr>
          <w:color w:val="231F20"/>
          <w:spacing w:val="19"/>
        </w:rPr>
        <w:t> </w:t>
      </w:r>
      <w:r>
        <w:rPr>
          <w:color w:val="231F20"/>
        </w:rPr>
        <w:t>handling</w:t>
      </w:r>
      <w:r>
        <w:rPr>
          <w:color w:val="231F20"/>
          <w:spacing w:val="19"/>
        </w:rPr>
        <w:t> </w:t>
      </w:r>
      <w:r>
        <w:rPr>
          <w:color w:val="231F20"/>
        </w:rPr>
        <w:t>this</w:t>
      </w:r>
      <w:r>
        <w:rPr>
          <w:color w:val="231F20"/>
          <w:spacing w:val="19"/>
        </w:rPr>
        <w:t> </w:t>
      </w:r>
      <w:r>
        <w:rPr>
          <w:color w:val="231F20"/>
        </w:rPr>
        <w:t>is</w:t>
      </w:r>
      <w:r>
        <w:rPr>
          <w:color w:val="231F20"/>
          <w:spacing w:val="19"/>
        </w:rPr>
        <w:t> </w:t>
      </w:r>
      <w:r>
        <w:rPr>
          <w:color w:val="231F20"/>
        </w:rPr>
        <w:t>to</w:t>
      </w:r>
      <w:r>
        <w:rPr>
          <w:color w:val="231F20"/>
          <w:spacing w:val="19"/>
        </w:rPr>
        <w:t> </w:t>
      </w:r>
      <w:r>
        <w:rPr>
          <w:color w:val="231F20"/>
        </w:rPr>
        <w:t>introduce an</w:t>
      </w:r>
      <w:r>
        <w:rPr>
          <w:color w:val="231F20"/>
          <w:spacing w:val="-9"/>
        </w:rPr>
        <w:t> </w:t>
      </w:r>
      <w:r>
        <w:rPr>
          <w:color w:val="231F20"/>
        </w:rPr>
        <w:t>abstract</w:t>
      </w:r>
      <w:r>
        <w:rPr>
          <w:color w:val="231F20"/>
          <w:spacing w:val="-4"/>
        </w:rPr>
        <w:t> </w:t>
      </w:r>
      <w:r>
        <w:rPr>
          <w:color w:val="231F20"/>
        </w:rPr>
        <w:t>getter</w:t>
      </w:r>
      <w:r>
        <w:rPr>
          <w:color w:val="231F20"/>
          <w:spacing w:val="-4"/>
        </w:rPr>
        <w:t> </w:t>
      </w:r>
      <w:r>
        <w:rPr>
          <w:color w:val="231F20"/>
        </w:rPr>
        <w:t>on</w:t>
      </w:r>
      <w:r>
        <w:rPr>
          <w:color w:val="231F20"/>
          <w:spacing w:val="-4"/>
        </w:rPr>
        <w:t> </w:t>
      </w:r>
      <w:r>
        <w:rPr>
          <w:color w:val="231F20"/>
        </w:rPr>
        <w:t>the</w:t>
      </w:r>
      <w:r>
        <w:rPr>
          <w:color w:val="231F20"/>
          <w:spacing w:val="-4"/>
        </w:rPr>
        <w:t> </w:t>
      </w:r>
      <w:r>
        <w:rPr>
          <w:rFonts w:ascii="Lucida Console"/>
          <w:color w:val="231F20"/>
          <w:sz w:val="19"/>
        </w:rPr>
        <w:t>Command</w:t>
      </w:r>
      <w:r>
        <w:rPr>
          <w:rFonts w:ascii="Lucida Console"/>
          <w:color w:val="231F20"/>
          <w:spacing w:val="-91"/>
          <w:sz w:val="19"/>
        </w:rPr>
        <w:t> </w:t>
      </w:r>
      <w:r>
        <w:rPr>
          <w:color w:val="231F20"/>
        </w:rPr>
        <w:t>class:</w:t>
      </w:r>
    </w:p>
    <w:p>
      <w:pPr>
        <w:spacing w:before="137"/>
        <w:ind w:left="112"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Command</w:t>
      </w:r>
      <w:r>
        <w:rPr>
          <w:rFonts w:ascii="Lucida Console"/>
          <w:color w:val="231F20"/>
          <w:spacing w:val="-50"/>
          <w:sz w:val="16"/>
        </w:rPr>
        <w:t> </w:t>
      </w:r>
      <w:r>
        <w:rPr>
          <w:rFonts w:ascii="Lucida Console"/>
          <w:color w:val="231F20"/>
          <w:spacing w:val="-24"/>
          <w:sz w:val="16"/>
        </w:rPr>
        <w:t>{</w:t>
      </w:r>
    </w:p>
    <w:p>
      <w:pPr>
        <w:spacing w:before="46"/>
        <w:ind w:left="392" w:right="0" w:firstLine="0"/>
        <w:jc w:val="left"/>
        <w:rPr>
          <w:rFonts w:ascii="Lucida Console"/>
          <w:sz w:val="16"/>
        </w:rPr>
      </w:pPr>
      <w:r>
        <w:rPr>
          <w:rFonts w:ascii="Lucida Console"/>
          <w:color w:val="231F20"/>
          <w:spacing w:val="-24"/>
          <w:sz w:val="16"/>
        </w:rPr>
        <w:t>protected</w:t>
      </w:r>
      <w:r>
        <w:rPr>
          <w:rFonts w:ascii="Lucida Console"/>
          <w:color w:val="231F20"/>
          <w:spacing w:val="-52"/>
          <w:sz w:val="16"/>
        </w:rPr>
        <w:t> </w:t>
      </w:r>
      <w:r>
        <w:rPr>
          <w:rFonts w:ascii="Lucida Console"/>
          <w:color w:val="231F20"/>
          <w:spacing w:val="-24"/>
          <w:sz w:val="16"/>
        </w:rPr>
        <w:t>static</w:t>
      </w:r>
      <w:r>
        <w:rPr>
          <w:rFonts w:ascii="Lucida Console"/>
          <w:color w:val="231F20"/>
          <w:spacing w:val="-52"/>
          <w:sz w:val="16"/>
        </w:rPr>
        <w:t> </w:t>
      </w:r>
      <w:r>
        <w:rPr>
          <w:rFonts w:ascii="Lucida Console"/>
          <w:color w:val="231F20"/>
          <w:spacing w:val="-24"/>
          <w:sz w:val="16"/>
        </w:rPr>
        <w:t>final</w:t>
      </w:r>
      <w:r>
        <w:rPr>
          <w:rFonts w:ascii="Lucida Console"/>
          <w:color w:val="231F20"/>
          <w:spacing w:val="-52"/>
          <w:sz w:val="16"/>
        </w:rPr>
        <w:t> </w:t>
      </w:r>
      <w:r>
        <w:rPr>
          <w:rFonts w:ascii="Lucida Console"/>
          <w:color w:val="231F20"/>
          <w:spacing w:val="-24"/>
          <w:sz w:val="16"/>
        </w:rPr>
        <w:t>byte[]</w:t>
      </w:r>
      <w:r>
        <w:rPr>
          <w:rFonts w:ascii="Lucida Console"/>
          <w:color w:val="231F20"/>
          <w:spacing w:val="-52"/>
          <w:sz w:val="16"/>
        </w:rPr>
        <w:t> </w:t>
      </w:r>
      <w:r>
        <w:rPr>
          <w:rFonts w:ascii="Lucida Console"/>
          <w:color w:val="231F20"/>
          <w:spacing w:val="-24"/>
          <w:sz w:val="16"/>
        </w:rPr>
        <w:t>header</w:t>
      </w:r>
    </w:p>
    <w:p>
      <w:pPr>
        <w:spacing w:line="309" w:lineRule="auto" w:before="46"/>
        <w:ind w:left="392" w:right="3704" w:firstLine="840"/>
        <w:jc w:val="left"/>
        <w:rPr>
          <w:rFonts w:ascii="Lucida Console"/>
          <w:sz w:val="16"/>
        </w:rPr>
      </w:pP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{(byte)0xde,</w:t>
      </w:r>
      <w:r>
        <w:rPr>
          <w:rFonts w:ascii="Lucida Console"/>
          <w:color w:val="231F20"/>
          <w:spacing w:val="-49"/>
          <w:sz w:val="16"/>
        </w:rPr>
        <w:t> </w:t>
      </w:r>
      <w:r>
        <w:rPr>
          <w:rFonts w:ascii="Lucida Console"/>
          <w:color w:val="231F20"/>
          <w:spacing w:val="-26"/>
          <w:sz w:val="16"/>
        </w:rPr>
        <w:t>(byte)0xad}; </w:t>
      </w:r>
      <w:r>
        <w:rPr>
          <w:rFonts w:ascii="Lucida Console"/>
          <w:color w:val="231F20"/>
          <w:spacing w:val="-20"/>
          <w:sz w:val="16"/>
        </w:rPr>
        <w:t>protected</w:t>
      </w:r>
      <w:r>
        <w:rPr>
          <w:rFonts w:ascii="Lucida Console"/>
          <w:color w:val="231F20"/>
          <w:spacing w:val="-53"/>
          <w:sz w:val="16"/>
        </w:rPr>
        <w:t> </w:t>
      </w:r>
      <w:r>
        <w:rPr>
          <w:rFonts w:ascii="Lucida Console"/>
          <w:color w:val="231F20"/>
          <w:spacing w:val="-20"/>
          <w:sz w:val="16"/>
        </w:rPr>
        <w:t>static</w:t>
      </w:r>
      <w:r>
        <w:rPr>
          <w:rFonts w:ascii="Lucida Console"/>
          <w:color w:val="231F20"/>
          <w:spacing w:val="-53"/>
          <w:sz w:val="16"/>
        </w:rPr>
        <w:t> </w:t>
      </w:r>
      <w:r>
        <w:rPr>
          <w:rFonts w:ascii="Lucida Console"/>
          <w:color w:val="231F20"/>
          <w:spacing w:val="-20"/>
          <w:sz w:val="16"/>
        </w:rPr>
        <w:t>final</w:t>
      </w:r>
      <w:r>
        <w:rPr>
          <w:rFonts w:ascii="Lucida Console"/>
          <w:color w:val="231F20"/>
          <w:spacing w:val="-53"/>
          <w:sz w:val="16"/>
        </w:rPr>
        <w:t> </w:t>
      </w:r>
      <w:r>
        <w:rPr>
          <w:rFonts w:ascii="Lucida Console"/>
          <w:color w:val="231F20"/>
          <w:spacing w:val="-20"/>
          <w:sz w:val="16"/>
        </w:rPr>
        <w:t>byte[]</w:t>
      </w:r>
      <w:r>
        <w:rPr>
          <w:rFonts w:ascii="Lucida Console"/>
          <w:color w:val="231F20"/>
          <w:spacing w:val="-53"/>
          <w:sz w:val="16"/>
        </w:rPr>
        <w:t> </w:t>
      </w:r>
      <w:r>
        <w:rPr>
          <w:rFonts w:ascii="Lucida Console"/>
          <w:color w:val="231F20"/>
          <w:spacing w:val="-20"/>
          <w:sz w:val="16"/>
        </w:rPr>
        <w:t>footer</w:t>
      </w:r>
    </w:p>
    <w:p>
      <w:pPr>
        <w:spacing w:line="309" w:lineRule="auto" w:before="0"/>
        <w:ind w:left="392" w:right="3310"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protected</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int</w:t>
      </w:r>
      <w:r>
        <w:rPr>
          <w:rFonts w:ascii="Lucida Console"/>
          <w:color w:val="231F20"/>
          <w:spacing w:val="-50"/>
          <w:sz w:val="16"/>
        </w:rPr>
        <w:t> </w:t>
      </w:r>
      <w:r>
        <w:rPr>
          <w:rFonts w:ascii="Lucida Console"/>
          <w:color w:val="231F20"/>
          <w:spacing w:val="-20"/>
          <w:sz w:val="16"/>
        </w:rPr>
        <w:t>SIZE_LENGTH</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1; </w:t>
      </w: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static</w:t>
      </w:r>
      <w:r>
        <w:rPr>
          <w:rFonts w:ascii="Lucida Console"/>
          <w:color w:val="231F20"/>
          <w:spacing w:val="-49"/>
          <w:sz w:val="16"/>
        </w:rPr>
        <w:t> </w:t>
      </w:r>
      <w:r>
        <w:rPr>
          <w:rFonts w:ascii="Lucida Console"/>
          <w:color w:val="231F20"/>
          <w:spacing w:val="-24"/>
          <w:sz w:val="16"/>
        </w:rPr>
        <w:t>final</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CMD_BYTE_LENGTH</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1;</w:t>
      </w:r>
    </w:p>
    <w:p>
      <w:pPr>
        <w:spacing w:after="0" w:line="309" w:lineRule="auto"/>
        <w:jc w:val="left"/>
        <w:rPr>
          <w:rFonts w:ascii="Lucida Console"/>
          <w:sz w:val="16"/>
        </w:rPr>
        <w:sectPr>
          <w:pgSz w:w="7910" w:h="11940"/>
          <w:pgMar w:top="340" w:bottom="280" w:left="220" w:right="620"/>
        </w:sectPr>
      </w:pPr>
    </w:p>
    <w:p>
      <w:pPr>
        <w:spacing w:before="76"/>
        <w:ind w:left="381" w:right="0" w:firstLine="0"/>
        <w:jc w:val="left"/>
        <w:rPr>
          <w:rFonts w:ascii="Lucida Console"/>
          <w:sz w:val="16"/>
        </w:rPr>
      </w:pPr>
      <w:r>
        <w:rPr/>
        <w:pict>
          <v:group style="position:absolute;margin-left:387.800995pt;margin-top:384.272003pt;width:6.7pt;height:47pt;mso-position-horizontal-relative:page;mso-position-vertical-relative:page;z-index:16097792" id="docshapegroup1920" coordorigin="7756,7685" coordsize="134,940">
            <v:rect style="position:absolute;left:7766;top:7695;width:114;height:920" id="docshape1921" filled="true" fillcolor="#231f20" stroked="false">
              <v:fill type="solid"/>
            </v:rect>
            <v:shape style="position:absolute;left:7766;top:7695;width:114;height:920" id="docshape1922"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52768" from="388.300995pt,384.772003pt" to="393.999995pt,384.772003pt" stroked="true" strokeweight="1pt" strokecolor="#231f20">
            <v:stroke dashstyle="solid"/>
            <w10:wrap type="none"/>
          </v:line>
        </w:pict>
      </w:r>
      <w:bookmarkStart w:name="_bookmark311" w:id="407"/>
      <w:bookmarkEnd w:id="407"/>
      <w:r>
        <w:rPr/>
      </w: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abstract</w:t>
      </w:r>
      <w:r>
        <w:rPr>
          <w:rFonts w:ascii="Lucida Console"/>
          <w:color w:val="231F20"/>
          <w:spacing w:val="-49"/>
          <w:sz w:val="16"/>
        </w:rPr>
        <w:t> </w:t>
      </w:r>
      <w:r>
        <w:rPr>
          <w:rFonts w:ascii="Lucida Console"/>
          <w:color w:val="231F20"/>
          <w:spacing w:val="-24"/>
          <w:sz w:val="16"/>
        </w:rPr>
        <w:t>char</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getCommandChar();</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Now</w:t>
      </w:r>
      <w:r>
        <w:rPr>
          <w:color w:val="231F20"/>
          <w:spacing w:val="30"/>
        </w:rPr>
        <w:t> </w:t>
      </w:r>
      <w:r>
        <w:rPr>
          <w:color w:val="231F20"/>
        </w:rPr>
        <w:t>we</w:t>
      </w:r>
      <w:r>
        <w:rPr>
          <w:color w:val="231F20"/>
          <w:spacing w:val="30"/>
        </w:rPr>
        <w:t> </w:t>
      </w:r>
      <w:r>
        <w:rPr>
          <w:color w:val="231F20"/>
        </w:rPr>
        <w:t>can</w:t>
      </w:r>
      <w:r>
        <w:rPr>
          <w:color w:val="231F20"/>
          <w:spacing w:val="30"/>
        </w:rPr>
        <w:t> </w:t>
      </w:r>
      <w:r>
        <w:rPr>
          <w:color w:val="231F20"/>
        </w:rPr>
        <w:t>replace</w:t>
      </w:r>
      <w:r>
        <w:rPr>
          <w:color w:val="231F20"/>
          <w:spacing w:val="30"/>
        </w:rPr>
        <w:t> </w:t>
      </w:r>
      <w:r>
        <w:rPr>
          <w:color w:val="231F20"/>
        </w:rPr>
        <w:t>the</w:t>
      </w:r>
      <w:r>
        <w:rPr>
          <w:color w:val="231F20"/>
          <w:spacing w:val="30"/>
        </w:rPr>
        <w:t> </w:t>
      </w:r>
      <w:r>
        <w:rPr>
          <w:rFonts w:ascii="Lucida Console"/>
          <w:color w:val="231F20"/>
          <w:sz w:val="19"/>
        </w:rPr>
        <w:t>commandChar</w:t>
      </w:r>
      <w:r>
        <w:rPr>
          <w:rFonts w:ascii="Lucida Console"/>
          <w:color w:val="231F20"/>
          <w:spacing w:val="-31"/>
          <w:sz w:val="19"/>
        </w:rPr>
        <w:t> </w:t>
      </w:r>
      <w:r>
        <w:rPr>
          <w:color w:val="231F20"/>
        </w:rPr>
        <w:t>variables</w:t>
      </w:r>
      <w:r>
        <w:rPr>
          <w:color w:val="231F20"/>
          <w:spacing w:val="33"/>
        </w:rPr>
        <w:t> </w:t>
      </w:r>
      <w:r>
        <w:rPr>
          <w:color w:val="231F20"/>
        </w:rPr>
        <w:t>on</w:t>
      </w:r>
      <w:r>
        <w:rPr>
          <w:color w:val="231F20"/>
          <w:spacing w:val="35"/>
        </w:rPr>
        <w:t> </w:t>
      </w:r>
      <w:r>
        <w:rPr>
          <w:color w:val="231F20"/>
        </w:rPr>
        <w:t>each</w:t>
      </w:r>
      <w:r>
        <w:rPr>
          <w:color w:val="231F20"/>
          <w:spacing w:val="34"/>
        </w:rPr>
        <w:t> </w:t>
      </w:r>
      <w:r>
        <w:rPr>
          <w:color w:val="231F20"/>
        </w:rPr>
        <w:t>subclass</w:t>
      </w:r>
      <w:r>
        <w:rPr>
          <w:color w:val="231F20"/>
          <w:spacing w:val="35"/>
        </w:rPr>
        <w:t> </w:t>
      </w:r>
      <w:r>
        <w:rPr>
          <w:color w:val="231F20"/>
        </w:rPr>
        <w:t>with</w:t>
      </w:r>
      <w:r>
        <w:rPr>
          <w:color w:val="231F20"/>
          <w:spacing w:val="35"/>
        </w:rPr>
        <w:t> </w:t>
      </w:r>
      <w:r>
        <w:rPr>
          <w:color w:val="231F20"/>
          <w:spacing w:val="-10"/>
        </w:rPr>
        <w:t>a</w:t>
      </w:r>
    </w:p>
    <w:p>
      <w:pPr>
        <w:spacing w:before="26"/>
        <w:ind w:left="101" w:right="0" w:firstLine="0"/>
        <w:jc w:val="left"/>
        <w:rPr>
          <w:sz w:val="20"/>
        </w:rPr>
      </w:pPr>
      <w:r>
        <w:rPr>
          <w:rFonts w:ascii="Lucida Console"/>
          <w:color w:val="231F20"/>
          <w:spacing w:val="-32"/>
          <w:sz w:val="19"/>
        </w:rPr>
        <w:t>getCommandChar</w:t>
      </w:r>
      <w:r>
        <w:rPr>
          <w:rFonts w:ascii="Lucida Console"/>
          <w:color w:val="231F20"/>
          <w:spacing w:val="-76"/>
          <w:sz w:val="19"/>
        </w:rPr>
        <w:t> </w:t>
      </w:r>
      <w:r>
        <w:rPr>
          <w:color w:val="231F20"/>
          <w:spacing w:val="-2"/>
          <w:sz w:val="20"/>
        </w:rPr>
        <w:t>override:</w:t>
      </w:r>
    </w:p>
    <w:p>
      <w:pPr>
        <w:spacing w:line="309" w:lineRule="auto" w:before="162"/>
        <w:ind w:left="381" w:right="3376" w:hanging="281"/>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AddEmployeeCmd</w:t>
      </w:r>
      <w:r>
        <w:rPr>
          <w:rFonts w:ascii="Lucida Console"/>
          <w:color w:val="231F20"/>
          <w:spacing w:val="-48"/>
          <w:sz w:val="16"/>
        </w:rPr>
        <w:t> </w:t>
      </w:r>
      <w:r>
        <w:rPr>
          <w:rFonts w:ascii="Lucida Console"/>
          <w:color w:val="231F20"/>
          <w:spacing w:val="-24"/>
          <w:sz w:val="16"/>
        </w:rPr>
        <w:t>extends</w:t>
      </w:r>
      <w:r>
        <w:rPr>
          <w:rFonts w:ascii="Lucida Console"/>
          <w:color w:val="231F20"/>
          <w:spacing w:val="-48"/>
          <w:sz w:val="16"/>
        </w:rPr>
        <w:t> </w:t>
      </w:r>
      <w:r>
        <w:rPr>
          <w:rFonts w:ascii="Lucida Console"/>
          <w:color w:val="231F20"/>
          <w:spacing w:val="-24"/>
          <w:sz w:val="16"/>
        </w:rPr>
        <w:t>Command</w:t>
      </w:r>
      <w:r>
        <w:rPr>
          <w:rFonts w:ascii="Lucida Console"/>
          <w:color w:val="231F20"/>
          <w:spacing w:val="-48"/>
          <w:sz w:val="16"/>
        </w:rPr>
        <w:t> </w:t>
      </w:r>
      <w:r>
        <w:rPr>
          <w:rFonts w:ascii="Lucida Console"/>
          <w:color w:val="231F20"/>
          <w:spacing w:val="-24"/>
          <w:sz w:val="16"/>
        </w:rPr>
        <w:t>{ </w:t>
      </w:r>
      <w:r>
        <w:rPr>
          <w:rFonts w:ascii="Lucida Console"/>
          <w:color w:val="231F20"/>
          <w:spacing w:val="-20"/>
          <w:sz w:val="16"/>
        </w:rPr>
        <w:t>protected</w:t>
      </w:r>
      <w:r>
        <w:rPr>
          <w:rFonts w:ascii="Lucida Console"/>
          <w:color w:val="231F20"/>
          <w:spacing w:val="-46"/>
          <w:sz w:val="16"/>
        </w:rPr>
        <w:t> </w:t>
      </w:r>
      <w:r>
        <w:rPr>
          <w:rFonts w:ascii="Lucida Console"/>
          <w:color w:val="231F20"/>
          <w:spacing w:val="-20"/>
          <w:sz w:val="16"/>
        </w:rPr>
        <w:t>char</w:t>
      </w:r>
      <w:r>
        <w:rPr>
          <w:rFonts w:ascii="Lucida Console"/>
          <w:color w:val="231F20"/>
          <w:spacing w:val="-46"/>
          <w:sz w:val="16"/>
        </w:rPr>
        <w:t> </w:t>
      </w:r>
      <w:r>
        <w:rPr>
          <w:rFonts w:ascii="Lucida Console"/>
          <w:color w:val="231F20"/>
          <w:spacing w:val="-20"/>
          <w:sz w:val="16"/>
        </w:rPr>
        <w:t>[]</w:t>
      </w:r>
      <w:r>
        <w:rPr>
          <w:rFonts w:ascii="Lucida Console"/>
          <w:color w:val="231F20"/>
          <w:spacing w:val="-46"/>
          <w:sz w:val="16"/>
        </w:rPr>
        <w:t> </w:t>
      </w:r>
      <w:r>
        <w:rPr>
          <w:rFonts w:ascii="Lucida Console"/>
          <w:color w:val="231F20"/>
          <w:spacing w:val="-20"/>
          <w:sz w:val="16"/>
        </w:rPr>
        <w:t>getCommandChar()</w:t>
      </w:r>
      <w:r>
        <w:rPr>
          <w:rFonts w:ascii="Lucida Console"/>
          <w:color w:val="231F20"/>
          <w:spacing w:val="-46"/>
          <w:sz w:val="16"/>
        </w:rPr>
        <w:t> </w:t>
      </w:r>
      <w:r>
        <w:rPr>
          <w:rFonts w:ascii="Lucida Console"/>
          <w:color w:val="231F20"/>
          <w:spacing w:val="-20"/>
          <w:sz w:val="16"/>
        </w:rPr>
        <w:t>{</w:t>
      </w:r>
    </w:p>
    <w:p>
      <w:pPr>
        <w:spacing w:line="159" w:lineRule="exact" w:before="0"/>
        <w:ind w:left="661" w:right="0" w:firstLine="0"/>
        <w:jc w:val="left"/>
        <w:rPr>
          <w:rFonts w:ascii="Lucida Console"/>
          <w:sz w:val="16"/>
        </w:rPr>
      </w:pPr>
      <w:r>
        <w:rPr>
          <w:rFonts w:ascii="Lucida Console"/>
          <w:color w:val="231F20"/>
          <w:spacing w:val="-20"/>
          <w:sz w:val="16"/>
        </w:rPr>
        <w:t>return</w:t>
      </w:r>
      <w:r>
        <w:rPr>
          <w:rFonts w:ascii="Lucida Console"/>
          <w:color w:val="231F20"/>
          <w:spacing w:val="-52"/>
          <w:sz w:val="16"/>
        </w:rPr>
        <w:t> </w:t>
      </w:r>
      <w:r>
        <w:rPr>
          <w:rFonts w:ascii="Lucida Console"/>
          <w:color w:val="231F20"/>
          <w:spacing w:val="-20"/>
          <w:sz w:val="16"/>
        </w:rPr>
        <w:t>new</w:t>
      </w:r>
      <w:r>
        <w:rPr>
          <w:rFonts w:ascii="Lucida Console"/>
          <w:color w:val="231F20"/>
          <w:spacing w:val="-51"/>
          <w:sz w:val="16"/>
        </w:rPr>
        <w:t> </w:t>
      </w:r>
      <w:r>
        <w:rPr>
          <w:rFonts w:ascii="Lucida Console"/>
          <w:color w:val="231F20"/>
          <w:spacing w:val="-20"/>
          <w:sz w:val="16"/>
        </w:rPr>
        <w:t>char</w:t>
      </w:r>
      <w:r>
        <w:rPr>
          <w:rFonts w:ascii="Lucida Console"/>
          <w:color w:val="231F20"/>
          <w:spacing w:val="-52"/>
          <w:sz w:val="16"/>
        </w:rPr>
        <w:t> </w:t>
      </w:r>
      <w:r>
        <w:rPr>
          <w:rFonts w:ascii="Lucida Console"/>
          <w:color w:val="231F20"/>
          <w:spacing w:val="-20"/>
          <w:sz w:val="16"/>
        </w:rPr>
        <w:t>[]</w:t>
      </w:r>
      <w:r>
        <w:rPr>
          <w:rFonts w:ascii="Lucida Console"/>
          <w:color w:val="231F20"/>
          <w:spacing w:val="-51"/>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0x02};</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102" w:right="3918" w:firstLine="0"/>
        <w:jc w:val="center"/>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class</w:t>
      </w:r>
      <w:r>
        <w:rPr>
          <w:rFonts w:ascii="Lucida Console"/>
          <w:color w:val="231F20"/>
          <w:spacing w:val="-47"/>
          <w:sz w:val="16"/>
        </w:rPr>
        <w:t> </w:t>
      </w:r>
      <w:r>
        <w:rPr>
          <w:rFonts w:ascii="Lucida Console"/>
          <w:color w:val="231F20"/>
          <w:spacing w:val="-24"/>
          <w:sz w:val="16"/>
        </w:rPr>
        <w:t>LoginCommand</w:t>
      </w:r>
      <w:r>
        <w:rPr>
          <w:rFonts w:ascii="Lucida Console"/>
          <w:color w:val="231F20"/>
          <w:spacing w:val="-47"/>
          <w:sz w:val="16"/>
        </w:rPr>
        <w:t> </w:t>
      </w:r>
      <w:r>
        <w:rPr>
          <w:rFonts w:ascii="Lucida Console"/>
          <w:color w:val="231F20"/>
          <w:spacing w:val="-24"/>
          <w:sz w:val="16"/>
        </w:rPr>
        <w:t>extends</w:t>
      </w:r>
      <w:r>
        <w:rPr>
          <w:rFonts w:ascii="Lucida Console"/>
          <w:color w:val="231F20"/>
          <w:spacing w:val="-47"/>
          <w:sz w:val="16"/>
        </w:rPr>
        <w:t> </w:t>
      </w:r>
      <w:r>
        <w:rPr>
          <w:rFonts w:ascii="Lucida Console"/>
          <w:color w:val="231F20"/>
          <w:spacing w:val="-24"/>
          <w:sz w:val="16"/>
        </w:rPr>
        <w:t>Command</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protected</w:t>
      </w:r>
      <w:r>
        <w:rPr>
          <w:rFonts w:ascii="Lucida Console"/>
          <w:color w:val="231F20"/>
          <w:spacing w:val="-46"/>
          <w:sz w:val="16"/>
        </w:rPr>
        <w:t> </w:t>
      </w:r>
      <w:r>
        <w:rPr>
          <w:rFonts w:ascii="Lucida Console"/>
          <w:color w:val="231F20"/>
          <w:spacing w:val="-20"/>
          <w:sz w:val="16"/>
        </w:rPr>
        <w:t>char</w:t>
      </w:r>
      <w:r>
        <w:rPr>
          <w:rFonts w:ascii="Lucida Console"/>
          <w:color w:val="231F20"/>
          <w:spacing w:val="-46"/>
          <w:sz w:val="16"/>
        </w:rPr>
        <w:t> </w:t>
      </w:r>
      <w:r>
        <w:rPr>
          <w:rFonts w:ascii="Lucida Console"/>
          <w:color w:val="231F20"/>
          <w:spacing w:val="-20"/>
          <w:sz w:val="16"/>
        </w:rPr>
        <w:t>[]</w:t>
      </w:r>
      <w:r>
        <w:rPr>
          <w:rFonts w:ascii="Lucida Console"/>
          <w:color w:val="231F20"/>
          <w:spacing w:val="-46"/>
          <w:sz w:val="16"/>
        </w:rPr>
        <w:t> </w:t>
      </w:r>
      <w:r>
        <w:rPr>
          <w:rFonts w:ascii="Lucida Console"/>
          <w:color w:val="231F20"/>
          <w:spacing w:val="-20"/>
          <w:sz w:val="16"/>
        </w:rPr>
        <w:t>getCommandChar()</w:t>
      </w:r>
      <w:r>
        <w:rPr>
          <w:rFonts w:ascii="Lucida Console"/>
          <w:color w:val="231F20"/>
          <w:spacing w:val="-46"/>
          <w:sz w:val="16"/>
        </w:rPr>
        <w:t> </w:t>
      </w:r>
      <w:r>
        <w:rPr>
          <w:rFonts w:ascii="Lucida Console"/>
          <w:color w:val="231F20"/>
          <w:spacing w:val="-20"/>
          <w:sz w:val="16"/>
        </w:rPr>
        <w:t>{ </w:t>
      </w:r>
      <w:r>
        <w:rPr>
          <w:rFonts w:ascii="Lucida Console"/>
          <w:color w:val="231F20"/>
          <w:spacing w:val="-16"/>
          <w:sz w:val="16"/>
        </w:rPr>
        <w:t>return</w:t>
      </w:r>
      <w:r>
        <w:rPr>
          <w:rFonts w:ascii="Lucida Console"/>
          <w:color w:val="231F20"/>
          <w:spacing w:val="-51"/>
          <w:sz w:val="16"/>
        </w:rPr>
        <w:t> </w:t>
      </w:r>
      <w:r>
        <w:rPr>
          <w:rFonts w:ascii="Lucida Console"/>
          <w:color w:val="231F20"/>
          <w:spacing w:val="-16"/>
          <w:sz w:val="16"/>
        </w:rPr>
        <w:t>new</w:t>
      </w:r>
      <w:r>
        <w:rPr>
          <w:rFonts w:ascii="Lucida Console"/>
          <w:color w:val="231F20"/>
          <w:spacing w:val="-51"/>
          <w:sz w:val="16"/>
        </w:rPr>
        <w:t> </w:t>
      </w:r>
      <w:r>
        <w:rPr>
          <w:rFonts w:ascii="Lucida Console"/>
          <w:color w:val="231F20"/>
          <w:spacing w:val="-16"/>
          <w:sz w:val="16"/>
        </w:rPr>
        <w:t>char</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0x01};</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Okay,</w:t>
      </w:r>
      <w:r>
        <w:rPr>
          <w:color w:val="231F20"/>
          <w:spacing w:val="19"/>
        </w:rPr>
        <w:t> </w:t>
      </w:r>
      <w:r>
        <w:rPr>
          <w:color w:val="231F20"/>
        </w:rPr>
        <w:t>now,</w:t>
      </w:r>
      <w:r>
        <w:rPr>
          <w:color w:val="231F20"/>
          <w:spacing w:val="24"/>
        </w:rPr>
        <w:t> </w:t>
      </w:r>
      <w:r>
        <w:rPr>
          <w:color w:val="231F20"/>
        </w:rPr>
        <w:t>it</w:t>
      </w:r>
      <w:r>
        <w:rPr>
          <w:color w:val="231F20"/>
          <w:spacing w:val="24"/>
        </w:rPr>
        <w:t> </w:t>
      </w:r>
      <w:r>
        <w:rPr>
          <w:color w:val="231F20"/>
        </w:rPr>
        <w:t>is</w:t>
      </w:r>
      <w:r>
        <w:rPr>
          <w:color w:val="231F20"/>
          <w:spacing w:val="23"/>
        </w:rPr>
        <w:t> </w:t>
      </w:r>
      <w:r>
        <w:rPr>
          <w:color w:val="231F20"/>
        </w:rPr>
        <w:t>safe</w:t>
      </w:r>
      <w:r>
        <w:rPr>
          <w:color w:val="231F20"/>
          <w:spacing w:val="24"/>
        </w:rPr>
        <w:t> </w:t>
      </w:r>
      <w:r>
        <w:rPr>
          <w:color w:val="231F20"/>
        </w:rPr>
        <w:t>to</w:t>
      </w:r>
      <w:r>
        <w:rPr>
          <w:color w:val="231F20"/>
          <w:spacing w:val="24"/>
        </w:rPr>
        <w:t> </w:t>
      </w:r>
      <w:r>
        <w:rPr>
          <w:color w:val="231F20"/>
        </w:rPr>
        <w:t>pull</w:t>
      </w:r>
      <w:r>
        <w:rPr>
          <w:color w:val="231F20"/>
          <w:spacing w:val="23"/>
        </w:rPr>
        <w:t> </w:t>
      </w:r>
      <w:r>
        <w:rPr>
          <w:color w:val="231F20"/>
        </w:rPr>
        <w:t>up</w:t>
      </w:r>
      <w:r>
        <w:rPr>
          <w:color w:val="231F20"/>
          <w:spacing w:val="24"/>
        </w:rPr>
        <w:t> </w:t>
      </w:r>
      <w:r>
        <w:rPr>
          <w:color w:val="231F20"/>
        </w:rPr>
        <w:t>the</w:t>
      </w:r>
      <w:r>
        <w:rPr>
          <w:color w:val="231F20"/>
          <w:spacing w:val="23"/>
        </w:rPr>
        <w:t> </w:t>
      </w:r>
      <w:r>
        <w:rPr>
          <w:rFonts w:ascii="Lucida Console"/>
          <w:color w:val="231F20"/>
          <w:sz w:val="19"/>
        </w:rPr>
        <w:t>write</w:t>
      </w:r>
      <w:r>
        <w:rPr>
          <w:rFonts w:ascii="Lucida Console"/>
          <w:color w:val="231F20"/>
          <w:spacing w:val="-71"/>
          <w:sz w:val="19"/>
        </w:rPr>
        <w:t> </w:t>
      </w:r>
      <w:r>
        <w:rPr>
          <w:color w:val="231F20"/>
        </w:rPr>
        <w:t>method.</w:t>
      </w:r>
      <w:r>
        <w:rPr>
          <w:color w:val="231F20"/>
          <w:spacing w:val="23"/>
        </w:rPr>
        <w:t> </w:t>
      </w:r>
      <w:r>
        <w:rPr>
          <w:color w:val="231F20"/>
        </w:rPr>
        <w:t>Once</w:t>
      </w:r>
      <w:r>
        <w:rPr>
          <w:color w:val="231F20"/>
          <w:spacing w:val="24"/>
        </w:rPr>
        <w:t> </w:t>
      </w:r>
      <w:r>
        <w:rPr>
          <w:color w:val="231F20"/>
        </w:rPr>
        <w:t>we</w:t>
      </w:r>
      <w:r>
        <w:rPr>
          <w:color w:val="231F20"/>
          <w:spacing w:val="23"/>
        </w:rPr>
        <w:t> </w:t>
      </w:r>
      <w:r>
        <w:rPr>
          <w:color w:val="231F20"/>
        </w:rPr>
        <w:t>do,</w:t>
      </w:r>
      <w:r>
        <w:rPr>
          <w:color w:val="231F20"/>
          <w:spacing w:val="24"/>
        </w:rPr>
        <w:t> </w:t>
      </w:r>
      <w:r>
        <w:rPr>
          <w:color w:val="231F20"/>
        </w:rPr>
        <w:t>we</w:t>
      </w:r>
      <w:r>
        <w:rPr>
          <w:color w:val="231F20"/>
          <w:spacing w:val="24"/>
        </w:rPr>
        <w:t> </w:t>
      </w:r>
      <w:r>
        <w:rPr>
          <w:color w:val="231F20"/>
        </w:rPr>
        <w:t>end</w:t>
      </w:r>
      <w:r>
        <w:rPr>
          <w:color w:val="231F20"/>
          <w:spacing w:val="23"/>
        </w:rPr>
        <w:t> </w:t>
      </w:r>
      <w:r>
        <w:rPr>
          <w:color w:val="231F20"/>
          <w:spacing w:val="-5"/>
        </w:rPr>
        <w:t>up</w:t>
      </w:r>
    </w:p>
    <w:p>
      <w:pPr>
        <w:pStyle w:val="BodyText"/>
        <w:spacing w:before="25"/>
        <w:ind w:left="101"/>
      </w:pPr>
      <w:r>
        <w:rPr>
          <w:color w:val="231F20"/>
          <w:spacing w:val="-4"/>
        </w:rPr>
        <w:t>with</w:t>
      </w:r>
      <w:r>
        <w:rPr>
          <w:color w:val="231F20"/>
          <w:spacing w:val="-8"/>
        </w:rPr>
        <w:t> </w:t>
      </w:r>
      <w:r>
        <w:rPr>
          <w:color w:val="231F20"/>
          <w:spacing w:val="-4"/>
        </w:rPr>
        <w:t>a</w:t>
      </w:r>
      <w:r>
        <w:rPr>
          <w:color w:val="231F20"/>
          <w:spacing w:val="-2"/>
        </w:rPr>
        <w:t> </w:t>
      </w:r>
      <w:r>
        <w:rPr>
          <w:rFonts w:ascii="Lucida Console"/>
          <w:color w:val="231F20"/>
          <w:spacing w:val="-4"/>
          <w:sz w:val="19"/>
        </w:rPr>
        <w:t>Command</w:t>
      </w:r>
      <w:r>
        <w:rPr>
          <w:rFonts w:ascii="Lucida Console"/>
          <w:color w:val="231F20"/>
          <w:spacing w:val="-91"/>
          <w:sz w:val="19"/>
        </w:rPr>
        <w:t> </w:t>
      </w:r>
      <w:r>
        <w:rPr>
          <w:color w:val="231F20"/>
          <w:spacing w:val="-4"/>
        </w:rPr>
        <w:t>class</w:t>
      </w:r>
      <w:r>
        <w:rPr>
          <w:color w:val="231F20"/>
          <w:spacing w:val="-2"/>
        </w:rPr>
        <w:t> </w:t>
      </w:r>
      <w:r>
        <w:rPr>
          <w:color w:val="231F20"/>
          <w:spacing w:val="-4"/>
        </w:rPr>
        <w:t>that</w:t>
      </w:r>
      <w:r>
        <w:rPr>
          <w:color w:val="231F20"/>
          <w:spacing w:val="-3"/>
        </w:rPr>
        <w:t> </w:t>
      </w:r>
      <w:r>
        <w:rPr>
          <w:color w:val="231F20"/>
          <w:spacing w:val="-4"/>
        </w:rPr>
        <w:t>looks</w:t>
      </w:r>
      <w:r>
        <w:rPr>
          <w:color w:val="231F20"/>
          <w:spacing w:val="-2"/>
        </w:rPr>
        <w:t> </w:t>
      </w:r>
      <w:r>
        <w:rPr>
          <w:color w:val="231F20"/>
          <w:spacing w:val="-4"/>
        </w:rPr>
        <w:t>like</w:t>
      </w:r>
      <w:r>
        <w:rPr>
          <w:color w:val="231F20"/>
          <w:spacing w:val="-2"/>
        </w:rPr>
        <w:t> </w:t>
      </w:r>
      <w:r>
        <w:rPr>
          <w:color w:val="231F20"/>
          <w:spacing w:val="-4"/>
        </w:rPr>
        <w:t>this:</w:t>
      </w:r>
    </w:p>
    <w:p>
      <w:pPr>
        <w:spacing w:before="163"/>
        <w:ind w:left="101"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Command</w:t>
      </w:r>
      <w:r>
        <w:rPr>
          <w:rFonts w:ascii="Lucida Console"/>
          <w:color w:val="231F20"/>
          <w:spacing w:val="-50"/>
          <w:sz w:val="16"/>
        </w:rPr>
        <w:t> </w:t>
      </w:r>
      <w:r>
        <w:rPr>
          <w:rFonts w:ascii="Lucida Console"/>
          <w:color w:val="231F20"/>
          <w:spacing w:val="-24"/>
          <w:sz w:val="16"/>
        </w:rPr>
        <w:t>{</w:t>
      </w:r>
    </w:p>
    <w:p>
      <w:pPr>
        <w:spacing w:before="46"/>
        <w:ind w:left="381" w:right="0" w:firstLine="0"/>
        <w:jc w:val="left"/>
        <w:rPr>
          <w:rFonts w:ascii="Lucida Console"/>
          <w:sz w:val="16"/>
        </w:rPr>
      </w:pPr>
      <w:r>
        <w:rPr>
          <w:rFonts w:ascii="Lucida Console"/>
          <w:color w:val="231F20"/>
          <w:spacing w:val="-24"/>
          <w:sz w:val="16"/>
        </w:rPr>
        <w:t>protected</w:t>
      </w:r>
      <w:r>
        <w:rPr>
          <w:rFonts w:ascii="Lucida Console"/>
          <w:color w:val="231F20"/>
          <w:spacing w:val="-52"/>
          <w:sz w:val="16"/>
        </w:rPr>
        <w:t> </w:t>
      </w:r>
      <w:r>
        <w:rPr>
          <w:rFonts w:ascii="Lucida Console"/>
          <w:color w:val="231F20"/>
          <w:spacing w:val="-24"/>
          <w:sz w:val="16"/>
        </w:rPr>
        <w:t>static</w:t>
      </w:r>
      <w:r>
        <w:rPr>
          <w:rFonts w:ascii="Lucida Console"/>
          <w:color w:val="231F20"/>
          <w:spacing w:val="-52"/>
          <w:sz w:val="16"/>
        </w:rPr>
        <w:t> </w:t>
      </w:r>
      <w:r>
        <w:rPr>
          <w:rFonts w:ascii="Lucida Console"/>
          <w:color w:val="231F20"/>
          <w:spacing w:val="-24"/>
          <w:sz w:val="16"/>
        </w:rPr>
        <w:t>final</w:t>
      </w:r>
      <w:r>
        <w:rPr>
          <w:rFonts w:ascii="Lucida Console"/>
          <w:color w:val="231F20"/>
          <w:spacing w:val="-52"/>
          <w:sz w:val="16"/>
        </w:rPr>
        <w:t> </w:t>
      </w:r>
      <w:r>
        <w:rPr>
          <w:rFonts w:ascii="Lucida Console"/>
          <w:color w:val="231F20"/>
          <w:spacing w:val="-24"/>
          <w:sz w:val="16"/>
        </w:rPr>
        <w:t>byte[]</w:t>
      </w:r>
      <w:r>
        <w:rPr>
          <w:rFonts w:ascii="Lucida Console"/>
          <w:color w:val="231F20"/>
          <w:spacing w:val="-52"/>
          <w:sz w:val="16"/>
        </w:rPr>
        <w:t> </w:t>
      </w:r>
      <w:r>
        <w:rPr>
          <w:rFonts w:ascii="Lucida Console"/>
          <w:color w:val="231F20"/>
          <w:spacing w:val="-24"/>
          <w:sz w:val="16"/>
        </w:rPr>
        <w:t>header</w:t>
      </w:r>
    </w:p>
    <w:p>
      <w:pPr>
        <w:spacing w:line="309" w:lineRule="auto" w:before="46"/>
        <w:ind w:left="381" w:right="3801" w:firstLine="840"/>
        <w:jc w:val="left"/>
        <w:rPr>
          <w:rFonts w:ascii="Lucida Console"/>
          <w:sz w:val="16"/>
        </w:rPr>
      </w:pP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{(byte)0xde,</w:t>
      </w:r>
      <w:r>
        <w:rPr>
          <w:rFonts w:ascii="Lucida Console"/>
          <w:color w:val="231F20"/>
          <w:spacing w:val="-49"/>
          <w:sz w:val="16"/>
        </w:rPr>
        <w:t> </w:t>
      </w:r>
      <w:r>
        <w:rPr>
          <w:rFonts w:ascii="Lucida Console"/>
          <w:color w:val="231F20"/>
          <w:spacing w:val="-26"/>
          <w:sz w:val="16"/>
        </w:rPr>
        <w:t>(byte)0xad}; </w:t>
      </w:r>
      <w:r>
        <w:rPr>
          <w:rFonts w:ascii="Lucida Console"/>
          <w:color w:val="231F20"/>
          <w:spacing w:val="-20"/>
          <w:sz w:val="16"/>
        </w:rPr>
        <w:t>protected</w:t>
      </w:r>
      <w:r>
        <w:rPr>
          <w:rFonts w:ascii="Lucida Console"/>
          <w:color w:val="231F20"/>
          <w:spacing w:val="-53"/>
          <w:sz w:val="16"/>
        </w:rPr>
        <w:t> </w:t>
      </w:r>
      <w:r>
        <w:rPr>
          <w:rFonts w:ascii="Lucida Console"/>
          <w:color w:val="231F20"/>
          <w:spacing w:val="-20"/>
          <w:sz w:val="16"/>
        </w:rPr>
        <w:t>static</w:t>
      </w:r>
      <w:r>
        <w:rPr>
          <w:rFonts w:ascii="Lucida Console"/>
          <w:color w:val="231F20"/>
          <w:spacing w:val="-53"/>
          <w:sz w:val="16"/>
        </w:rPr>
        <w:t> </w:t>
      </w:r>
      <w:r>
        <w:rPr>
          <w:rFonts w:ascii="Lucida Console"/>
          <w:color w:val="231F20"/>
          <w:spacing w:val="-20"/>
          <w:sz w:val="16"/>
        </w:rPr>
        <w:t>final</w:t>
      </w:r>
      <w:r>
        <w:rPr>
          <w:rFonts w:ascii="Lucida Console"/>
          <w:color w:val="231F20"/>
          <w:spacing w:val="-53"/>
          <w:sz w:val="16"/>
        </w:rPr>
        <w:t> </w:t>
      </w:r>
      <w:r>
        <w:rPr>
          <w:rFonts w:ascii="Lucida Console"/>
          <w:color w:val="231F20"/>
          <w:spacing w:val="-20"/>
          <w:sz w:val="16"/>
        </w:rPr>
        <w:t>byte[]</w:t>
      </w:r>
      <w:r>
        <w:rPr>
          <w:rFonts w:ascii="Lucida Console"/>
          <w:color w:val="231F20"/>
          <w:spacing w:val="-53"/>
          <w:sz w:val="16"/>
        </w:rPr>
        <w:t> </w:t>
      </w:r>
      <w:r>
        <w:rPr>
          <w:rFonts w:ascii="Lucida Console"/>
          <w:color w:val="231F20"/>
          <w:spacing w:val="-20"/>
          <w:sz w:val="16"/>
        </w:rPr>
        <w:t>footer</w:t>
      </w:r>
    </w:p>
    <w:p>
      <w:pPr>
        <w:spacing w:line="309" w:lineRule="auto" w:before="0"/>
        <w:ind w:left="381" w:right="3376"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protected</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int</w:t>
      </w:r>
      <w:r>
        <w:rPr>
          <w:rFonts w:ascii="Lucida Console"/>
          <w:color w:val="231F20"/>
          <w:spacing w:val="-50"/>
          <w:sz w:val="16"/>
        </w:rPr>
        <w:t> </w:t>
      </w:r>
      <w:r>
        <w:rPr>
          <w:rFonts w:ascii="Lucida Console"/>
          <w:color w:val="231F20"/>
          <w:spacing w:val="-20"/>
          <w:sz w:val="16"/>
        </w:rPr>
        <w:t>SIZE_LENGTH</w:t>
      </w:r>
      <w:r>
        <w:rPr>
          <w:rFonts w:ascii="Lucida Console"/>
          <w:color w:val="231F20"/>
          <w:spacing w:val="-50"/>
          <w:sz w:val="16"/>
        </w:rPr>
        <w:t> </w:t>
      </w: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1; </w:t>
      </w: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static</w:t>
      </w:r>
      <w:r>
        <w:rPr>
          <w:rFonts w:ascii="Lucida Console"/>
          <w:color w:val="231F20"/>
          <w:spacing w:val="-49"/>
          <w:sz w:val="16"/>
        </w:rPr>
        <w:t> </w:t>
      </w:r>
      <w:r>
        <w:rPr>
          <w:rFonts w:ascii="Lucida Console"/>
          <w:color w:val="231F20"/>
          <w:spacing w:val="-24"/>
          <w:sz w:val="16"/>
        </w:rPr>
        <w:t>final</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CMD_BYTE_LENGTH</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1;</w:t>
      </w:r>
    </w:p>
    <w:p>
      <w:pPr>
        <w:pStyle w:val="BodyText"/>
        <w:spacing w:before="4"/>
        <w:rPr>
          <w:rFonts w:ascii="Lucida Console"/>
        </w:rPr>
      </w:pPr>
    </w:p>
    <w:p>
      <w:pPr>
        <w:spacing w:before="0"/>
        <w:ind w:left="381" w:right="0" w:firstLine="0"/>
        <w:jc w:val="left"/>
        <w:rPr>
          <w:rFonts w:ascii="Lucida Console"/>
          <w:sz w:val="16"/>
        </w:rPr>
      </w:pP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abstract</w:t>
      </w:r>
      <w:r>
        <w:rPr>
          <w:rFonts w:ascii="Lucida Console"/>
          <w:color w:val="231F20"/>
          <w:spacing w:val="-49"/>
          <w:sz w:val="16"/>
        </w:rPr>
        <w:t> </w:t>
      </w:r>
      <w:r>
        <w:rPr>
          <w:rFonts w:ascii="Lucida Console"/>
          <w:color w:val="231F20"/>
          <w:spacing w:val="-24"/>
          <w:sz w:val="16"/>
        </w:rPr>
        <w:t>char</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getCommandChar();</w:t>
      </w:r>
    </w:p>
    <w:p>
      <w:pPr>
        <w:spacing w:line="410" w:lineRule="atLeast" w:before="2"/>
        <w:ind w:left="381" w:right="2394" w:firstLine="7"/>
        <w:jc w:val="both"/>
        <w:rPr>
          <w:rFonts w:ascii="Lucida Console"/>
          <w:sz w:val="16"/>
        </w:rPr>
      </w:pPr>
      <w:r>
        <w:rPr>
          <w:rFonts w:ascii="Lucida Console"/>
          <w:color w:val="231F20"/>
          <w:spacing w:val="-30"/>
          <w:sz w:val="16"/>
        </w:rPr>
        <w:t>protected</w:t>
      </w:r>
      <w:r>
        <w:rPr>
          <w:rFonts w:ascii="Lucida Console"/>
          <w:color w:val="231F20"/>
          <w:spacing w:val="16"/>
          <w:sz w:val="16"/>
        </w:rPr>
        <w:t> </w:t>
      </w:r>
      <w:r>
        <w:rPr>
          <w:rFonts w:ascii="Lucida Console"/>
          <w:color w:val="231F20"/>
          <w:spacing w:val="-30"/>
          <w:sz w:val="16"/>
        </w:rPr>
        <w:t>abstract</w:t>
      </w:r>
      <w:r>
        <w:rPr>
          <w:rFonts w:ascii="Lucida Console"/>
          <w:color w:val="231F20"/>
          <w:spacing w:val="16"/>
          <w:sz w:val="16"/>
        </w:rPr>
        <w:t> </w:t>
      </w:r>
      <w:r>
        <w:rPr>
          <w:rFonts w:ascii="Lucida Console"/>
          <w:color w:val="231F20"/>
          <w:spacing w:val="-30"/>
          <w:sz w:val="16"/>
        </w:rPr>
        <w:t>void</w:t>
      </w:r>
      <w:r>
        <w:rPr>
          <w:rFonts w:ascii="Lucida Console"/>
          <w:color w:val="231F20"/>
          <w:spacing w:val="16"/>
          <w:sz w:val="16"/>
        </w:rPr>
        <w:t> </w:t>
      </w:r>
      <w:r>
        <w:rPr>
          <w:rFonts w:ascii="Lucida Console"/>
          <w:color w:val="231F20"/>
          <w:spacing w:val="-30"/>
          <w:sz w:val="16"/>
        </w:rPr>
        <w:t>writeBody(OutputStream</w:t>
      </w:r>
      <w:r>
        <w:rPr>
          <w:rFonts w:ascii="Lucida Console"/>
          <w:color w:val="231F20"/>
          <w:spacing w:val="16"/>
          <w:sz w:val="16"/>
        </w:rPr>
        <w:t> </w:t>
      </w:r>
      <w:r>
        <w:rPr>
          <w:rFonts w:ascii="Lucida Console"/>
          <w:color w:val="231F20"/>
          <w:spacing w:val="-30"/>
          <w:sz w:val="16"/>
        </w:rPr>
        <w:t>outputStream); </w:t>
      </w:r>
      <w:r>
        <w:rPr>
          <w:rFonts w:ascii="Lucida Console"/>
          <w:color w:val="231F20"/>
          <w:spacing w:val="-24"/>
          <w:sz w:val="16"/>
        </w:rPr>
        <w:t>protected</w:t>
      </w:r>
      <w:r>
        <w:rPr>
          <w:rFonts w:ascii="Lucida Console"/>
          <w:color w:val="231F20"/>
          <w:spacing w:val="-37"/>
          <w:sz w:val="16"/>
        </w:rPr>
        <w:t> </w:t>
      </w:r>
      <w:r>
        <w:rPr>
          <w:rFonts w:ascii="Lucida Console"/>
          <w:color w:val="231F20"/>
          <w:spacing w:val="-24"/>
          <w:sz w:val="16"/>
        </w:rPr>
        <w:t>void</w:t>
      </w:r>
      <w:r>
        <w:rPr>
          <w:rFonts w:ascii="Lucida Console"/>
          <w:color w:val="231F20"/>
          <w:spacing w:val="-37"/>
          <w:sz w:val="16"/>
        </w:rPr>
        <w:t> </w:t>
      </w:r>
      <w:r>
        <w:rPr>
          <w:rFonts w:ascii="Lucida Console"/>
          <w:color w:val="231F20"/>
          <w:spacing w:val="-24"/>
          <w:sz w:val="16"/>
        </w:rPr>
        <w:t>writeField(OutputStream</w:t>
      </w:r>
      <w:r>
        <w:rPr>
          <w:rFonts w:ascii="Lucida Console"/>
          <w:color w:val="231F20"/>
          <w:spacing w:val="-37"/>
          <w:sz w:val="16"/>
        </w:rPr>
        <w:t> </w:t>
      </w:r>
      <w:r>
        <w:rPr>
          <w:rFonts w:ascii="Lucida Console"/>
          <w:color w:val="231F20"/>
          <w:spacing w:val="-24"/>
          <w:sz w:val="16"/>
        </w:rPr>
        <w:t>outputStream,</w:t>
      </w:r>
    </w:p>
    <w:p>
      <w:pPr>
        <w:spacing w:line="309" w:lineRule="auto" w:before="43"/>
        <w:ind w:left="661" w:right="3777" w:firstLine="1541"/>
        <w:jc w:val="both"/>
        <w:rPr>
          <w:rFonts w:ascii="Lucida Console"/>
          <w:sz w:val="16"/>
        </w:rPr>
      </w:pPr>
      <w:r>
        <w:rPr>
          <w:rFonts w:ascii="Lucida Console"/>
          <w:color w:val="231F20"/>
          <w:spacing w:val="-30"/>
          <w:sz w:val="16"/>
        </w:rPr>
        <w:t>String</w:t>
      </w:r>
      <w:r>
        <w:rPr>
          <w:rFonts w:ascii="Lucida Console"/>
          <w:color w:val="231F20"/>
          <w:spacing w:val="5"/>
          <w:sz w:val="16"/>
        </w:rPr>
        <w:t> </w:t>
      </w:r>
      <w:r>
        <w:rPr>
          <w:rFonts w:ascii="Lucida Console"/>
          <w:color w:val="231F20"/>
          <w:spacing w:val="-30"/>
          <w:sz w:val="16"/>
        </w:rPr>
        <w:t>field)</w:t>
      </w:r>
      <w:r>
        <w:rPr>
          <w:rFonts w:ascii="Lucida Console"/>
          <w:color w:val="231F20"/>
          <w:spacing w:val="6"/>
          <w:sz w:val="16"/>
        </w:rPr>
        <w:t> </w:t>
      </w:r>
      <w:r>
        <w:rPr>
          <w:rFonts w:ascii="Lucida Console"/>
          <w:color w:val="231F20"/>
          <w:spacing w:val="-30"/>
          <w:sz w:val="16"/>
        </w:rPr>
        <w:t>{ </w:t>
      </w:r>
      <w:r>
        <w:rPr>
          <w:rFonts w:ascii="Lucida Console"/>
          <w:color w:val="231F20"/>
          <w:spacing w:val="-26"/>
          <w:sz w:val="16"/>
        </w:rPr>
        <w:t>outputStream.write(field.getBytes()); </w:t>
      </w:r>
      <w:r>
        <w:rPr>
          <w:rFonts w:ascii="Lucida Console"/>
          <w:color w:val="231F20"/>
          <w:spacing w:val="-22"/>
          <w:sz w:val="16"/>
        </w:rPr>
        <w:t>outputStream.write(0x00);</w:t>
      </w:r>
    </w:p>
    <w:p>
      <w:pPr>
        <w:spacing w:before="4"/>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1222" w:right="3565" w:hanging="84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61" w:right="2877"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w:t>
      </w:r>
      <w:r>
        <w:rPr>
          <w:rFonts w:ascii="Lucida Console"/>
          <w:color w:val="231F20"/>
          <w:spacing w:val="-28"/>
          <w:sz w:val="16"/>
        </w:rPr>
        <w:t>outputStream.write(commandChar); </w:t>
      </w:r>
      <w:r>
        <w:rPr>
          <w:rFonts w:ascii="Lucida Console"/>
          <w:color w:val="231F20"/>
          <w:spacing w:val="-22"/>
          <w:sz w:val="16"/>
        </w:rPr>
        <w:t>writeBody(outputstream); outputStream.write(footer);</w:t>
      </w:r>
    </w:p>
    <w:p>
      <w:pPr>
        <w:spacing w:line="158" w:lineRule="exact" w:before="0"/>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2" w:right="114" w:firstLine="239"/>
        <w:jc w:val="both"/>
      </w:pPr>
      <w:r>
        <w:rPr/>
        <w:pict>
          <v:group style="position:absolute;margin-left:-.5pt;margin-top:402.272003pt;width:5.1pt;height:47pt;mso-position-horizontal-relative:page;mso-position-vertical-relative:page;z-index:16099328" id="docshapegroup1923" coordorigin="-10,8045" coordsize="102,940">
            <v:rect style="position:absolute;left:0;top:8055;width:82;height:920" id="docshape1924" filled="true" fillcolor="#231f20" stroked="false">
              <v:fill type="solid"/>
            </v:rect>
            <v:shape style="position:absolute;left:0;top:8055;width:82;height:920" id="docshape1925" coordorigin="0,8055" coordsize="82,920" path="m0,8055l82,8055,82,8975,0,8975e" filled="false" stroked="true" strokeweight="1pt" strokecolor="#231f20">
              <v:path arrowok="t"/>
              <v:stroke dashstyle="solid"/>
            </v:shape>
            <w10:wrap type="none"/>
          </v:group>
        </w:pict>
      </w:r>
      <w:bookmarkStart w:name="_bookmark312" w:id="408"/>
      <w:bookmarkEnd w:id="408"/>
      <w:r>
        <w:rPr/>
      </w:r>
      <w:r>
        <w:rPr>
          <w:color w:val="231F20"/>
        </w:rPr>
        <w:t>Notice</w:t>
      </w:r>
      <w:r>
        <w:rPr>
          <w:color w:val="231F20"/>
          <w:spacing w:val="-12"/>
        </w:rPr>
        <w:t> </w:t>
      </w:r>
      <w:r>
        <w:rPr>
          <w:color w:val="231F20"/>
        </w:rPr>
        <w:t>that</w:t>
      </w:r>
      <w:r>
        <w:rPr>
          <w:color w:val="231F20"/>
          <w:spacing w:val="-11"/>
        </w:rPr>
        <w:t> </w:t>
      </w:r>
      <w:r>
        <w:rPr>
          <w:color w:val="231F20"/>
        </w:rPr>
        <w:t>we</w:t>
      </w:r>
      <w:r>
        <w:rPr>
          <w:color w:val="231F20"/>
          <w:spacing w:val="-11"/>
        </w:rPr>
        <w:t> </w:t>
      </w:r>
      <w:r>
        <w:rPr>
          <w:color w:val="231F20"/>
        </w:rPr>
        <w:t>had</w:t>
      </w:r>
      <w:r>
        <w:rPr>
          <w:color w:val="231F20"/>
          <w:spacing w:val="-11"/>
        </w:rPr>
        <w:t> </w:t>
      </w:r>
      <w:r>
        <w:rPr>
          <w:color w:val="231F20"/>
        </w:rPr>
        <w:t>to</w:t>
      </w:r>
      <w:r>
        <w:rPr>
          <w:color w:val="231F20"/>
          <w:spacing w:val="-11"/>
        </w:rPr>
        <w:t> </w:t>
      </w:r>
      <w:r>
        <w:rPr>
          <w:color w:val="231F20"/>
        </w:rPr>
        <w:t>introduce</w:t>
      </w:r>
      <w:r>
        <w:rPr>
          <w:color w:val="231F20"/>
          <w:spacing w:val="-11"/>
        </w:rPr>
        <w:t> </w:t>
      </w:r>
      <w:r>
        <w:rPr>
          <w:color w:val="231F20"/>
        </w:rPr>
        <w:t>an</w:t>
      </w:r>
      <w:r>
        <w:rPr>
          <w:color w:val="231F20"/>
          <w:spacing w:val="-11"/>
        </w:rPr>
        <w:t> </w:t>
      </w:r>
      <w:r>
        <w:rPr>
          <w:color w:val="231F20"/>
        </w:rPr>
        <w:t>abstract</w:t>
      </w:r>
      <w:r>
        <w:rPr>
          <w:color w:val="231F20"/>
          <w:spacing w:val="-9"/>
        </w:rPr>
        <w:t> </w:t>
      </w:r>
      <w:r>
        <w:rPr>
          <w:color w:val="231F20"/>
        </w:rPr>
        <w:t>method</w:t>
      </w:r>
      <w:r>
        <w:rPr>
          <w:color w:val="231F20"/>
          <w:spacing w:val="-3"/>
        </w:rPr>
        <w:t> </w:t>
      </w:r>
      <w:r>
        <w:rPr>
          <w:color w:val="231F20"/>
        </w:rPr>
        <w:t>for</w:t>
      </w:r>
      <w:r>
        <w:rPr>
          <w:color w:val="231F20"/>
          <w:spacing w:val="-4"/>
        </w:rPr>
        <w:t> </w:t>
      </w:r>
      <w:r>
        <w:rPr>
          <w:rFonts w:ascii="Lucida Console"/>
          <w:color w:val="231F20"/>
          <w:sz w:val="19"/>
        </w:rPr>
        <w:t>writeBody</w:t>
      </w:r>
      <w:r>
        <w:rPr>
          <w:rFonts w:ascii="Lucida Console"/>
          <w:color w:val="231F20"/>
          <w:spacing w:val="-29"/>
          <w:sz w:val="19"/>
        </w:rPr>
        <w:t> </w:t>
      </w:r>
      <w:r>
        <w:rPr>
          <w:color w:val="231F20"/>
        </w:rPr>
        <w:t>and</w:t>
      </w:r>
      <w:r>
        <w:rPr>
          <w:color w:val="231F20"/>
          <w:spacing w:val="-3"/>
        </w:rPr>
        <w:t> </w:t>
      </w:r>
      <w:r>
        <w:rPr>
          <w:color w:val="231F20"/>
        </w:rPr>
        <w:t>put</w:t>
      </w:r>
      <w:r>
        <w:rPr>
          <w:color w:val="231F20"/>
          <w:spacing w:val="-3"/>
        </w:rPr>
        <w:t> </w:t>
      </w:r>
      <w:r>
        <w:rPr>
          <w:color w:val="231F20"/>
        </w:rPr>
        <w:t>it up</w:t>
      </w:r>
      <w:r>
        <w:rPr>
          <w:color w:val="231F20"/>
          <w:spacing w:val="-4"/>
        </w:rPr>
        <w:t> </w:t>
      </w:r>
      <w:r>
        <w:rPr>
          <w:color w:val="231F20"/>
        </w:rPr>
        <w:t>in </w:t>
      </w:r>
      <w:r>
        <w:rPr>
          <w:rFonts w:ascii="Lucida Console"/>
          <w:color w:val="231F20"/>
          <w:sz w:val="19"/>
        </w:rPr>
        <w:t>Command</w:t>
      </w:r>
      <w:r>
        <w:rPr>
          <w:rFonts w:ascii="Lucida Console"/>
          <w:color w:val="231F20"/>
          <w:spacing w:val="-91"/>
          <w:sz w:val="19"/>
        </w:rPr>
        <w:t> </w:t>
      </w:r>
      <w:r>
        <w:rPr>
          <w:color w:val="231F20"/>
        </w:rPr>
        <w:t>also (see Figure 21.3).</w:t>
      </w:r>
    </w:p>
    <w:p>
      <w:pPr>
        <w:pStyle w:val="BodyText"/>
      </w:pPr>
    </w:p>
    <w:p>
      <w:pPr>
        <w:pStyle w:val="BodyText"/>
      </w:pPr>
    </w:p>
    <w:p>
      <w:pPr>
        <w:pStyle w:val="BodyText"/>
        <w:spacing w:before="8"/>
        <w:rPr>
          <w:sz w:val="18"/>
        </w:rPr>
      </w:pPr>
      <w:r>
        <w:rPr/>
        <w:pict>
          <v:group style="position:absolute;margin-left:44.099998pt;margin-top:12.171269pt;width:286.8pt;height:112.4pt;mso-position-horizontal-relative:page;mso-position-vertical-relative:paragraph;z-index:-15358464;mso-wrap-distance-left:0;mso-wrap-distance-right:0" id="docshapegroup1926" coordorigin="882,243" coordsize="5736,2248">
            <v:rect style="position:absolute;left:2485;top:253;width:2520;height:913" id="docshape1927" filled="false" stroked="true" strokeweight="1pt" strokecolor="#231f20">
              <v:stroke dashstyle="solid"/>
            </v:rect>
            <v:line style="position:absolute" from="2486,512" to="5005,512" stroked="true" strokeweight=".5pt" strokecolor="#231f20">
              <v:stroke dashstyle="solid"/>
            </v:line>
            <v:line style="position:absolute" from="3760,1563" to="3760,1221" stroked="true" strokeweight="1pt" strokecolor="#231f20">
              <v:stroke dashstyle="solid"/>
            </v:line>
            <v:shape style="position:absolute;left:3710;top:1177;width:101;height:165" id="docshape1928" coordorigin="3710,1178" coordsize="101,165" path="m3761,1178l3710,1342,3811,1342,3761,1178xe" filled="true" fillcolor="#ffffff" stroked="false">
              <v:path arrowok="t"/>
              <v:fill type="solid"/>
            </v:shape>
            <v:shape style="position:absolute;left:3710;top:1177;width:101;height:165" id="docshape1929" coordorigin="3710,1178" coordsize="101,165" path="m3811,1342l3761,1178,3710,1342,3811,1342xe" filled="false" stroked="true" strokeweight="1pt" strokecolor="#231f20">
              <v:path arrowok="t"/>
              <v:stroke dashstyle="solid"/>
            </v:shape>
            <v:rect style="position:absolute;left:3905;top:1919;width:2702;height:562" id="docshape1930" filled="false" stroked="true" strokeweight="1pt" strokecolor="#231f20">
              <v:stroke dashstyle="solid"/>
            </v:rect>
            <v:line style="position:absolute" from="3905,2178" to="6607,2178" stroked="true" strokeweight=".5pt" strokecolor="#231f20">
              <v:stroke dashstyle="solid"/>
            </v:line>
            <v:rect style="position:absolute;left:892;top:1919;width:2702;height:562" id="docshape1931" filled="false" stroked="true" strokeweight="1pt" strokecolor="#231f20">
              <v:stroke dashstyle="solid"/>
            </v:rect>
            <v:line style="position:absolute" from="892,2178" to="3594,2178" stroked="true" strokeweight=".5pt" strokecolor="#231f20">
              <v:stroke dashstyle="solid"/>
            </v:line>
            <v:shape style="position:absolute;left:2237;top:1558;width:2997;height:360" id="docshape1932" coordorigin="2237,1559" coordsize="2997,360" path="m2237,1919l2237,1559,5233,1559,5233,1919e" filled="false" stroked="true" strokeweight="1pt" strokecolor="#231f20">
              <v:path arrowok="t"/>
              <v:stroke dashstyle="solid"/>
            </v:shape>
            <v:shape style="position:absolute;left:3915;top:2183;width:2682;height:288" type="#_x0000_t202" id="docshape1933"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writeBody(OutputStream)</w:t>
                    </w:r>
                  </w:p>
                </w:txbxContent>
              </v:textbox>
              <w10:wrap type="none"/>
            </v:shape>
            <v:shape style="position:absolute;left:902;top:2183;width:2682;height:288" type="#_x0000_t202" id="docshape1934" filled="false" stroked="false">
              <v:textbox inset="0,0,0,0">
                <w:txbxContent>
                  <w:p>
                    <w:pPr>
                      <w:spacing w:before="29"/>
                      <w:ind w:left="47" w:right="0" w:firstLine="0"/>
                      <w:jc w:val="left"/>
                      <w:rPr>
                        <w:rFonts w:ascii="Arial"/>
                        <w:sz w:val="14"/>
                      </w:rPr>
                    </w:pPr>
                    <w:r>
                      <w:rPr>
                        <w:rFonts w:ascii="Arial"/>
                        <w:color w:val="231F20"/>
                        <w:sz w:val="14"/>
                      </w:rPr>
                      <w:t>+ </w:t>
                    </w:r>
                    <w:r>
                      <w:rPr>
                        <w:rFonts w:ascii="Arial"/>
                        <w:color w:val="231F20"/>
                        <w:spacing w:val="-2"/>
                        <w:sz w:val="14"/>
                      </w:rPr>
                      <w:t>writeBody(OutputStream)</w:t>
                    </w:r>
                  </w:p>
                </w:txbxContent>
              </v:textbox>
              <w10:wrap type="none"/>
            </v:shape>
            <v:shape style="position:absolute;left:3915;top:1929;width:2682;height:244" type="#_x0000_t202" id="docshape1935" filled="false" stroked="false">
              <v:textbox inset="0,0,0,0">
                <w:txbxContent>
                  <w:p>
                    <w:pPr>
                      <w:spacing w:before="31"/>
                      <w:ind w:left="797" w:right="0" w:firstLine="0"/>
                      <w:jc w:val="left"/>
                      <w:rPr>
                        <w:rFonts w:ascii="Arial"/>
                        <w:b/>
                        <w:sz w:val="14"/>
                      </w:rPr>
                    </w:pPr>
                    <w:r>
                      <w:rPr>
                        <w:rFonts w:ascii="Arial"/>
                        <w:b/>
                        <w:color w:val="231F20"/>
                        <w:spacing w:val="-2"/>
                        <w:sz w:val="14"/>
                      </w:rPr>
                      <w:t>LoginCommand</w:t>
                    </w:r>
                  </w:p>
                </w:txbxContent>
              </v:textbox>
              <w10:wrap type="none"/>
            </v:shape>
            <v:shape style="position:absolute;left:902;top:1929;width:2682;height:244" type="#_x0000_t202" id="docshape1936" filled="false" stroked="false">
              <v:textbox inset="0,0,0,0">
                <w:txbxContent>
                  <w:p>
                    <w:pPr>
                      <w:spacing w:before="31"/>
                      <w:ind w:left="710" w:right="0" w:firstLine="0"/>
                      <w:jc w:val="left"/>
                      <w:rPr>
                        <w:rFonts w:ascii="Arial"/>
                        <w:b/>
                        <w:sz w:val="14"/>
                      </w:rPr>
                    </w:pPr>
                    <w:r>
                      <w:rPr>
                        <w:rFonts w:ascii="Arial"/>
                        <w:b/>
                        <w:color w:val="231F20"/>
                        <w:spacing w:val="-2"/>
                        <w:sz w:val="14"/>
                      </w:rPr>
                      <w:t>AddEmployeeCmd</w:t>
                    </w:r>
                  </w:p>
                </w:txbxContent>
              </v:textbox>
              <w10:wrap type="none"/>
            </v:shape>
            <v:shape style="position:absolute;left:2495;top:516;width:2500;height:640" type="#_x0000_t202" id="docshape1937" filled="false" stroked="false">
              <v:textbox inset="0,0,0,0">
                <w:txbxContent>
                  <w:p>
                    <w:pPr>
                      <w:spacing w:before="29"/>
                      <w:ind w:left="56" w:right="0" w:firstLine="0"/>
                      <w:jc w:val="left"/>
                      <w:rPr>
                        <w:rFonts w:ascii="Arial"/>
                        <w:sz w:val="14"/>
                      </w:rPr>
                    </w:pPr>
                    <w:r>
                      <w:rPr>
                        <w:rFonts w:ascii="Arial"/>
                        <w:color w:val="231F20"/>
                        <w:spacing w:val="-2"/>
                        <w:sz w:val="14"/>
                      </w:rPr>
                      <w:t>#</w:t>
                    </w:r>
                    <w:r>
                      <w:rPr>
                        <w:rFonts w:ascii="Arial"/>
                        <w:color w:val="231F20"/>
                        <w:spacing w:val="15"/>
                        <w:sz w:val="14"/>
                      </w:rPr>
                      <w:t> </w:t>
                    </w:r>
                    <w:r>
                      <w:rPr>
                        <w:rFonts w:ascii="Arial"/>
                        <w:color w:val="231F20"/>
                        <w:spacing w:val="-2"/>
                        <w:sz w:val="14"/>
                      </w:rPr>
                      <w:t>writeField(OutputStream,</w:t>
                    </w:r>
                    <w:r>
                      <w:rPr>
                        <w:rFonts w:ascii="Arial"/>
                        <w:color w:val="231F20"/>
                        <w:spacing w:val="15"/>
                        <w:sz w:val="14"/>
                      </w:rPr>
                      <w:t> </w:t>
                    </w:r>
                    <w:r>
                      <w:rPr>
                        <w:rFonts w:ascii="Arial"/>
                        <w:color w:val="231F20"/>
                        <w:spacing w:val="-2"/>
                        <w:sz w:val="14"/>
                      </w:rPr>
                      <w:t>String)</w:t>
                    </w:r>
                  </w:p>
                  <w:p>
                    <w:pPr>
                      <w:spacing w:before="9"/>
                      <w:ind w:left="56" w:right="0" w:firstLine="0"/>
                      <w:jc w:val="left"/>
                      <w:rPr>
                        <w:rFonts w:ascii="Arial"/>
                        <w:sz w:val="14"/>
                      </w:rPr>
                    </w:pPr>
                    <w:r>
                      <w:rPr>
                        <w:rFonts w:ascii="Arial"/>
                        <w:color w:val="231F20"/>
                        <w:sz w:val="14"/>
                      </w:rPr>
                      <w:t>#</w:t>
                    </w:r>
                    <w:r>
                      <w:rPr>
                        <w:rFonts w:ascii="Arial"/>
                        <w:color w:val="231F20"/>
                        <w:spacing w:val="-10"/>
                        <w:sz w:val="14"/>
                      </w:rPr>
                      <w:t> </w:t>
                    </w:r>
                    <w:r>
                      <w:rPr>
                        <w:rFonts w:ascii="Arial"/>
                        <w:color w:val="231F20"/>
                        <w:sz w:val="14"/>
                      </w:rPr>
                      <w:t>writeBody(OutputStream)</w:t>
                    </w:r>
                    <w:r>
                      <w:rPr>
                        <w:rFonts w:ascii="Arial"/>
                        <w:color w:val="231F20"/>
                        <w:spacing w:val="-9"/>
                        <w:sz w:val="14"/>
                      </w:rPr>
                      <w:t> </w:t>
                    </w:r>
                    <w:r>
                      <w:rPr>
                        <w:rFonts w:ascii="Arial"/>
                        <w:color w:val="231F20"/>
                        <w:spacing w:val="-2"/>
                        <w:sz w:val="14"/>
                      </w:rPr>
                      <w:t>{abstract}</w:t>
                    </w:r>
                  </w:p>
                  <w:p>
                    <w:pPr>
                      <w:spacing w:before="9"/>
                      <w:ind w:left="56" w:right="0" w:firstLine="0"/>
                      <w:jc w:val="left"/>
                      <w:rPr>
                        <w:rFonts w:ascii="Arial"/>
                        <w:sz w:val="14"/>
                      </w:rPr>
                    </w:pPr>
                    <w:r>
                      <w:rPr>
                        <w:rFonts w:ascii="Arial"/>
                        <w:color w:val="231F20"/>
                        <w:sz w:val="14"/>
                      </w:rPr>
                      <w:t>+ </w:t>
                    </w:r>
                    <w:r>
                      <w:rPr>
                        <w:rFonts w:ascii="Arial"/>
                        <w:color w:val="231F20"/>
                        <w:spacing w:val="-2"/>
                        <w:sz w:val="14"/>
                      </w:rPr>
                      <w:t>write(OutputStream)</w:t>
                    </w:r>
                  </w:p>
                </w:txbxContent>
              </v:textbox>
              <w10:wrap type="none"/>
            </v:shape>
            <v:shape style="position:absolute;left:2495;top:263;width:2500;height:244" type="#_x0000_t202" id="docshape1938" filled="false" stroked="false">
              <v:textbox inset="0,0,0,0">
                <w:txbxContent>
                  <w:p>
                    <w:pPr>
                      <w:spacing w:before="31"/>
                      <w:ind w:left="882" w:right="906" w:firstLine="0"/>
                      <w:jc w:val="center"/>
                      <w:rPr>
                        <w:rFonts w:ascii="Arial"/>
                        <w:b/>
                        <w:sz w:val="14"/>
                      </w:rPr>
                    </w:pPr>
                    <w:r>
                      <w:rPr>
                        <w:rFonts w:ascii="Arial"/>
                        <w:b/>
                        <w:color w:val="231F20"/>
                        <w:spacing w:val="-2"/>
                        <w:sz w:val="14"/>
                      </w:rPr>
                      <w:t>Command</w:t>
                    </w:r>
                  </w:p>
                </w:txbxContent>
              </v:textbox>
              <w10:wrap type="none"/>
            </v:shape>
            <w10:wrap type="topAndBottom"/>
          </v:group>
        </w:pict>
      </w:r>
    </w:p>
    <w:p>
      <w:pPr>
        <w:pStyle w:val="BodyText"/>
        <w:spacing w:before="4"/>
        <w:rPr>
          <w:sz w:val="26"/>
        </w:rPr>
      </w:pPr>
    </w:p>
    <w:p>
      <w:pPr>
        <w:tabs>
          <w:tab w:pos="1230" w:val="left" w:leader="none"/>
        </w:tabs>
        <w:spacing w:before="0"/>
        <w:ind w:left="112" w:right="0" w:firstLine="0"/>
        <w:jc w:val="left"/>
        <w:rPr>
          <w:rFonts w:ascii="Lucida Console"/>
          <w:sz w:val="18"/>
        </w:rPr>
      </w:pPr>
      <w:r>
        <w:rPr>
          <w:b/>
          <w:color w:val="231F20"/>
          <w:spacing w:val="-7"/>
          <w:sz w:val="18"/>
        </w:rPr>
        <w:t>Figure</w:t>
      </w:r>
      <w:r>
        <w:rPr>
          <w:b/>
          <w:color w:val="231F20"/>
          <w:spacing w:val="3"/>
          <w:sz w:val="18"/>
        </w:rPr>
        <w:t> </w:t>
      </w:r>
      <w:r>
        <w:rPr>
          <w:b/>
          <w:color w:val="231F20"/>
          <w:spacing w:val="-4"/>
          <w:sz w:val="18"/>
        </w:rPr>
        <w:t>21.3</w:t>
      </w:r>
      <w:r>
        <w:rPr>
          <w:b/>
          <w:color w:val="231F20"/>
          <w:sz w:val="18"/>
        </w:rPr>
        <w:tab/>
      </w:r>
      <w:r>
        <w:rPr>
          <w:rFonts w:ascii="Book Antiqua"/>
          <w:i/>
          <w:color w:val="231F20"/>
          <w:sz w:val="18"/>
        </w:rPr>
        <w:t>Pulling</w:t>
      </w:r>
      <w:r>
        <w:rPr>
          <w:rFonts w:ascii="Book Antiqua"/>
          <w:i/>
          <w:color w:val="231F20"/>
          <w:spacing w:val="9"/>
          <w:sz w:val="18"/>
        </w:rPr>
        <w:t> </w:t>
      </w:r>
      <w:r>
        <w:rPr>
          <w:rFonts w:ascii="Book Antiqua"/>
          <w:i/>
          <w:color w:val="231F20"/>
          <w:sz w:val="18"/>
        </w:rPr>
        <w:t>up</w:t>
      </w:r>
      <w:r>
        <w:rPr>
          <w:rFonts w:ascii="Book Antiqua"/>
          <w:i/>
          <w:color w:val="231F20"/>
          <w:spacing w:val="8"/>
          <w:sz w:val="18"/>
        </w:rPr>
        <w:t> </w:t>
      </w:r>
      <w:r>
        <w:rPr>
          <w:rFonts w:ascii="Lucida Console"/>
          <w:color w:val="231F20"/>
          <w:spacing w:val="-14"/>
          <w:sz w:val="18"/>
        </w:rPr>
        <w:t>writeField.</w:t>
      </w:r>
    </w:p>
    <w:p>
      <w:pPr>
        <w:pStyle w:val="BodyText"/>
        <w:spacing w:before="3"/>
        <w:rPr>
          <w:rFonts w:ascii="Lucida Console"/>
          <w:sz w:val="21"/>
        </w:rPr>
      </w:pPr>
    </w:p>
    <w:p>
      <w:pPr>
        <w:spacing w:line="266" w:lineRule="auto" w:before="0"/>
        <w:ind w:left="111" w:right="113" w:firstLine="240"/>
        <w:jc w:val="both"/>
        <w:rPr>
          <w:sz w:val="20"/>
        </w:rPr>
      </w:pPr>
      <w:r>
        <w:rPr>
          <w:color w:val="231F20"/>
          <w:sz w:val="20"/>
        </w:rPr>
        <w:t>After</w:t>
      </w:r>
      <w:r>
        <w:rPr>
          <w:color w:val="231F20"/>
          <w:spacing w:val="-12"/>
          <w:sz w:val="20"/>
        </w:rPr>
        <w:t> </w:t>
      </w:r>
      <w:r>
        <w:rPr>
          <w:color w:val="231F20"/>
          <w:sz w:val="20"/>
        </w:rPr>
        <w:t>we’ve</w:t>
      </w:r>
      <w:r>
        <w:rPr>
          <w:color w:val="231F20"/>
          <w:spacing w:val="-11"/>
          <w:sz w:val="20"/>
        </w:rPr>
        <w:t> </w:t>
      </w:r>
      <w:r>
        <w:rPr>
          <w:color w:val="231F20"/>
          <w:sz w:val="20"/>
        </w:rPr>
        <w:t>moved</w:t>
      </w:r>
      <w:r>
        <w:rPr>
          <w:color w:val="231F20"/>
          <w:spacing w:val="-11"/>
          <w:sz w:val="20"/>
        </w:rPr>
        <w:t> </w:t>
      </w:r>
      <w:r>
        <w:rPr>
          <w:color w:val="231F20"/>
          <w:sz w:val="20"/>
        </w:rPr>
        <w:t>up</w:t>
      </w:r>
      <w:r>
        <w:rPr>
          <w:color w:val="231F20"/>
          <w:spacing w:val="-1"/>
          <w:sz w:val="20"/>
        </w:rPr>
        <w:t> </w:t>
      </w:r>
      <w:r>
        <w:rPr>
          <w:color w:val="231F20"/>
          <w:sz w:val="20"/>
        </w:rPr>
        <w:t>the </w:t>
      </w:r>
      <w:r>
        <w:rPr>
          <w:rFonts w:ascii="Lucida Console" w:hAnsi="Lucida Console"/>
          <w:color w:val="231F20"/>
          <w:sz w:val="19"/>
        </w:rPr>
        <w:t>write</w:t>
      </w:r>
      <w:r>
        <w:rPr>
          <w:rFonts w:ascii="Lucida Console" w:hAnsi="Lucida Console"/>
          <w:color w:val="231F20"/>
          <w:spacing w:val="-29"/>
          <w:sz w:val="19"/>
        </w:rPr>
        <w:t> </w:t>
      </w:r>
      <w:r>
        <w:rPr>
          <w:color w:val="231F20"/>
          <w:sz w:val="20"/>
        </w:rPr>
        <w:t>method, the only things that remain in each </w:t>
      </w:r>
      <w:r>
        <w:rPr>
          <w:color w:val="231F20"/>
          <w:spacing w:val="-6"/>
          <w:sz w:val="20"/>
        </w:rPr>
        <w:t>of</w:t>
      </w:r>
      <w:r>
        <w:rPr>
          <w:color w:val="231F20"/>
          <w:spacing w:val="-6"/>
          <w:sz w:val="20"/>
        </w:rPr>
        <w:t> the</w:t>
      </w:r>
      <w:r>
        <w:rPr>
          <w:color w:val="231F20"/>
          <w:spacing w:val="-5"/>
          <w:sz w:val="20"/>
        </w:rPr>
        <w:t> </w:t>
      </w:r>
      <w:r>
        <w:rPr>
          <w:color w:val="231F20"/>
          <w:spacing w:val="-6"/>
          <w:sz w:val="20"/>
        </w:rPr>
        <w:t>subclasses</w:t>
      </w:r>
      <w:r>
        <w:rPr>
          <w:color w:val="231F20"/>
          <w:spacing w:val="-5"/>
          <w:sz w:val="20"/>
        </w:rPr>
        <w:t> </w:t>
      </w:r>
      <w:r>
        <w:rPr>
          <w:color w:val="231F20"/>
          <w:spacing w:val="-6"/>
          <w:sz w:val="20"/>
        </w:rPr>
        <w:t>are</w:t>
      </w:r>
      <w:r>
        <w:rPr>
          <w:color w:val="231F20"/>
          <w:spacing w:val="-5"/>
          <w:sz w:val="20"/>
        </w:rPr>
        <w:t> </w:t>
      </w:r>
      <w:r>
        <w:rPr>
          <w:color w:val="231F20"/>
          <w:spacing w:val="-6"/>
          <w:sz w:val="20"/>
        </w:rPr>
        <w:t>the</w:t>
      </w:r>
      <w:r>
        <w:rPr>
          <w:color w:val="231F20"/>
          <w:spacing w:val="-5"/>
          <w:sz w:val="20"/>
        </w:rPr>
        <w:t> </w:t>
      </w:r>
      <w:r>
        <w:rPr>
          <w:rFonts w:ascii="Lucida Console" w:hAnsi="Lucida Console"/>
          <w:color w:val="231F20"/>
          <w:spacing w:val="-6"/>
          <w:sz w:val="19"/>
        </w:rPr>
        <w:t>getSize</w:t>
      </w:r>
      <w:r>
        <w:rPr>
          <w:rFonts w:ascii="Lucida Console" w:hAnsi="Lucida Console"/>
          <w:color w:val="231F20"/>
          <w:spacing w:val="-22"/>
          <w:sz w:val="19"/>
        </w:rPr>
        <w:t> </w:t>
      </w:r>
      <w:r>
        <w:rPr>
          <w:color w:val="231F20"/>
          <w:spacing w:val="-6"/>
          <w:sz w:val="20"/>
        </w:rPr>
        <w:t>methods,</w:t>
      </w:r>
      <w:r>
        <w:rPr>
          <w:color w:val="231F20"/>
          <w:spacing w:val="-5"/>
          <w:sz w:val="20"/>
        </w:rPr>
        <w:t> </w:t>
      </w:r>
      <w:r>
        <w:rPr>
          <w:color w:val="231F20"/>
          <w:spacing w:val="-6"/>
          <w:sz w:val="20"/>
        </w:rPr>
        <w:t>the</w:t>
      </w:r>
      <w:r>
        <w:rPr>
          <w:color w:val="231F20"/>
          <w:spacing w:val="-5"/>
          <w:sz w:val="20"/>
        </w:rPr>
        <w:t> </w:t>
      </w:r>
      <w:r>
        <w:rPr>
          <w:rFonts w:ascii="Lucida Console" w:hAnsi="Lucida Console"/>
          <w:color w:val="231F20"/>
          <w:spacing w:val="-6"/>
          <w:sz w:val="19"/>
        </w:rPr>
        <w:t>getCommandChar</w:t>
      </w:r>
      <w:r>
        <w:rPr>
          <w:rFonts w:ascii="Lucida Console" w:hAnsi="Lucida Console"/>
          <w:color w:val="231F20"/>
          <w:spacing w:val="-23"/>
          <w:sz w:val="19"/>
        </w:rPr>
        <w:t> </w:t>
      </w:r>
      <w:r>
        <w:rPr>
          <w:color w:val="231F20"/>
          <w:spacing w:val="-6"/>
          <w:sz w:val="20"/>
        </w:rPr>
        <w:t>method,</w:t>
      </w:r>
      <w:r>
        <w:rPr>
          <w:color w:val="231F20"/>
          <w:spacing w:val="-5"/>
          <w:sz w:val="20"/>
        </w:rPr>
        <w:t> </w:t>
      </w:r>
      <w:r>
        <w:rPr>
          <w:color w:val="231F20"/>
          <w:spacing w:val="-6"/>
          <w:sz w:val="20"/>
        </w:rPr>
        <w:t>and</w:t>
      </w:r>
      <w:r>
        <w:rPr>
          <w:color w:val="231F20"/>
          <w:spacing w:val="3"/>
          <w:sz w:val="20"/>
        </w:rPr>
        <w:t> </w:t>
      </w:r>
      <w:r>
        <w:rPr>
          <w:color w:val="231F20"/>
          <w:spacing w:val="-6"/>
          <w:sz w:val="20"/>
        </w:rPr>
        <w:t>the</w:t>
      </w:r>
      <w:r>
        <w:rPr>
          <w:color w:val="231F20"/>
          <w:sz w:val="20"/>
        </w:rPr>
        <w:t> </w:t>
      </w:r>
      <w:r>
        <w:rPr>
          <w:color w:val="231F20"/>
          <w:spacing w:val="-4"/>
          <w:sz w:val="20"/>
        </w:rPr>
        <w:t>constructors. Here’s the </w:t>
      </w:r>
      <w:r>
        <w:rPr>
          <w:rFonts w:ascii="Lucida Console" w:hAnsi="Lucida Console"/>
          <w:color w:val="231F20"/>
          <w:spacing w:val="-4"/>
          <w:sz w:val="19"/>
        </w:rPr>
        <w:t>LoginCommand</w:t>
      </w:r>
      <w:r>
        <w:rPr>
          <w:rFonts w:ascii="Lucida Console" w:hAnsi="Lucida Console"/>
          <w:color w:val="231F20"/>
          <w:spacing w:val="-91"/>
          <w:sz w:val="19"/>
        </w:rPr>
        <w:t> </w:t>
      </w:r>
      <w:r>
        <w:rPr>
          <w:color w:val="231F20"/>
          <w:spacing w:val="-4"/>
          <w:sz w:val="20"/>
        </w:rPr>
        <w:t>class again:</w:t>
      </w:r>
    </w:p>
    <w:p>
      <w:pPr>
        <w:spacing w:line="309" w:lineRule="auto" w:before="136"/>
        <w:ind w:left="392" w:right="3799" w:hanging="281"/>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class</w:t>
      </w:r>
      <w:r>
        <w:rPr>
          <w:rFonts w:ascii="Lucida Console"/>
          <w:color w:val="231F20"/>
          <w:spacing w:val="-46"/>
          <w:sz w:val="16"/>
        </w:rPr>
        <w:t> </w:t>
      </w:r>
      <w:r>
        <w:rPr>
          <w:rFonts w:ascii="Lucida Console"/>
          <w:color w:val="231F20"/>
          <w:spacing w:val="-24"/>
          <w:sz w:val="16"/>
        </w:rPr>
        <w:t>LoginCommand</w:t>
      </w:r>
      <w:r>
        <w:rPr>
          <w:rFonts w:ascii="Lucida Console"/>
          <w:color w:val="231F20"/>
          <w:spacing w:val="-46"/>
          <w:sz w:val="16"/>
        </w:rPr>
        <w:t> </w:t>
      </w:r>
      <w:r>
        <w:rPr>
          <w:rFonts w:ascii="Lucida Console"/>
          <w:color w:val="231F20"/>
          <w:spacing w:val="-24"/>
          <w:sz w:val="16"/>
        </w:rPr>
        <w:t>extends</w:t>
      </w:r>
      <w:r>
        <w:rPr>
          <w:rFonts w:ascii="Lucida Console"/>
          <w:color w:val="231F20"/>
          <w:spacing w:val="-46"/>
          <w:sz w:val="16"/>
        </w:rPr>
        <w:t> </w:t>
      </w:r>
      <w:r>
        <w:rPr>
          <w:rFonts w:ascii="Lucida Console"/>
          <w:color w:val="231F20"/>
          <w:spacing w:val="-24"/>
          <w:sz w:val="16"/>
        </w:rPr>
        <w:t>Command</w:t>
      </w:r>
      <w:r>
        <w:rPr>
          <w:rFonts w:ascii="Lucida Console"/>
          <w:color w:val="231F20"/>
          <w:spacing w:val="-46"/>
          <w:sz w:val="16"/>
        </w:rPr>
        <w:t> </w:t>
      </w:r>
      <w:r>
        <w:rPr>
          <w:rFonts w:ascii="Lucida Console"/>
          <w:color w:val="231F20"/>
          <w:spacing w:val="-24"/>
          <w:sz w:val="16"/>
        </w:rPr>
        <w:t>{ </w:t>
      </w:r>
      <w:r>
        <w:rPr>
          <w:rFonts w:ascii="Lucida Console"/>
          <w:color w:val="231F20"/>
          <w:spacing w:val="-18"/>
          <w:sz w:val="16"/>
        </w:rPr>
        <w:t>private</w:t>
      </w:r>
      <w:r>
        <w:rPr>
          <w:rFonts w:ascii="Lucida Console"/>
          <w:color w:val="231F20"/>
          <w:spacing w:val="-53"/>
          <w:sz w:val="16"/>
        </w:rPr>
        <w:t> </w:t>
      </w:r>
      <w:r>
        <w:rPr>
          <w:rFonts w:ascii="Lucida Console"/>
          <w:color w:val="231F20"/>
          <w:spacing w:val="-18"/>
          <w:sz w:val="16"/>
        </w:rPr>
        <w:t>String</w:t>
      </w:r>
      <w:r>
        <w:rPr>
          <w:rFonts w:ascii="Lucida Console"/>
          <w:color w:val="231F20"/>
          <w:spacing w:val="-53"/>
          <w:sz w:val="16"/>
        </w:rPr>
        <w:t> </w:t>
      </w:r>
      <w:r>
        <w:rPr>
          <w:rFonts w:ascii="Lucida Console"/>
          <w:color w:val="231F20"/>
          <w:spacing w:val="-18"/>
          <w:sz w:val="16"/>
        </w:rPr>
        <w:t>userName;</w:t>
      </w:r>
    </w:p>
    <w:p>
      <w:pPr>
        <w:spacing w:line="159" w:lineRule="exact" w:before="0"/>
        <w:ind w:left="392"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String</w:t>
      </w:r>
      <w:r>
        <w:rPr>
          <w:rFonts w:ascii="Lucida Console"/>
          <w:color w:val="231F20"/>
          <w:spacing w:val="-52"/>
          <w:sz w:val="16"/>
        </w:rPr>
        <w:t> </w:t>
      </w:r>
      <w:r>
        <w:rPr>
          <w:rFonts w:ascii="Lucida Console"/>
          <w:color w:val="231F20"/>
          <w:spacing w:val="-24"/>
          <w:sz w:val="16"/>
        </w:rPr>
        <w:t>passwd;</w:t>
      </w:r>
    </w:p>
    <w:p>
      <w:pPr>
        <w:pStyle w:val="BodyText"/>
        <w:spacing w:before="2"/>
        <w:rPr>
          <w:rFonts w:ascii="Lucida Console"/>
          <w:sz w:val="25"/>
        </w:rPr>
      </w:pPr>
    </w:p>
    <w:p>
      <w:pPr>
        <w:spacing w:line="309" w:lineRule="auto" w:before="0"/>
        <w:ind w:left="672" w:right="2075"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LoginCommand(String</w:t>
      </w:r>
      <w:r>
        <w:rPr>
          <w:rFonts w:ascii="Lucida Console"/>
          <w:color w:val="231F20"/>
          <w:spacing w:val="-51"/>
          <w:sz w:val="16"/>
        </w:rPr>
        <w:t> </w:t>
      </w:r>
      <w:r>
        <w:rPr>
          <w:rFonts w:ascii="Lucida Console"/>
          <w:color w:val="231F20"/>
          <w:spacing w:val="-24"/>
          <w:sz w:val="16"/>
        </w:rPr>
        <w:t>userName,</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passwd)</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this.userName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userName;</w:t>
      </w:r>
    </w:p>
    <w:p>
      <w:pPr>
        <w:spacing w:line="159" w:lineRule="exact" w:before="0"/>
        <w:ind w:left="672" w:right="0" w:firstLine="0"/>
        <w:jc w:val="left"/>
        <w:rPr>
          <w:rFonts w:ascii="Lucida Console"/>
          <w:sz w:val="16"/>
        </w:rPr>
      </w:pPr>
      <w:r>
        <w:rPr>
          <w:rFonts w:ascii="Lucida Console"/>
          <w:color w:val="231F20"/>
          <w:spacing w:val="-24"/>
          <w:sz w:val="16"/>
        </w:rPr>
        <w:t>this.passwd</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passwd;</w:t>
      </w:r>
    </w:p>
    <w:p>
      <w:pPr>
        <w:spacing w:before="46"/>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4079" w:hanging="281"/>
        <w:jc w:val="left"/>
        <w:rPr>
          <w:rFonts w:ascii="Lucida Console"/>
          <w:sz w:val="16"/>
        </w:rPr>
      </w:pPr>
      <w:r>
        <w:rPr>
          <w:rFonts w:ascii="Lucida Console"/>
          <w:color w:val="231F20"/>
          <w:spacing w:val="-24"/>
          <w:sz w:val="16"/>
        </w:rPr>
        <w:t>protected</w:t>
      </w:r>
      <w:r>
        <w:rPr>
          <w:rFonts w:ascii="Lucida Console"/>
          <w:color w:val="231F20"/>
          <w:spacing w:val="-48"/>
          <w:sz w:val="16"/>
        </w:rPr>
        <w:t> </w:t>
      </w:r>
      <w:r>
        <w:rPr>
          <w:rFonts w:ascii="Lucida Console"/>
          <w:color w:val="231F20"/>
          <w:spacing w:val="-24"/>
          <w:sz w:val="16"/>
        </w:rPr>
        <w:t>char</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getCommandChar()</w:t>
      </w:r>
      <w:r>
        <w:rPr>
          <w:rFonts w:ascii="Lucida Console"/>
          <w:color w:val="231F20"/>
          <w:spacing w:val="-48"/>
          <w:sz w:val="16"/>
        </w:rPr>
        <w:t> </w:t>
      </w:r>
      <w:r>
        <w:rPr>
          <w:rFonts w:ascii="Lucida Console"/>
          <w:color w:val="231F20"/>
          <w:spacing w:val="-24"/>
          <w:sz w:val="16"/>
        </w:rPr>
        <w:t>{ </w:t>
      </w:r>
      <w:r>
        <w:rPr>
          <w:rFonts w:ascii="Lucida Console"/>
          <w:color w:val="231F20"/>
          <w:spacing w:val="-16"/>
          <w:sz w:val="16"/>
        </w:rPr>
        <w:t>return</w:t>
      </w:r>
      <w:r>
        <w:rPr>
          <w:rFonts w:ascii="Lucida Console"/>
          <w:color w:val="231F20"/>
          <w:spacing w:val="-51"/>
          <w:sz w:val="16"/>
        </w:rPr>
        <w:t> </w:t>
      </w:r>
      <w:r>
        <w:rPr>
          <w:rFonts w:ascii="Lucida Console"/>
          <w:color w:val="231F20"/>
          <w:spacing w:val="-16"/>
          <w:sz w:val="16"/>
        </w:rPr>
        <w:t>new</w:t>
      </w:r>
      <w:r>
        <w:rPr>
          <w:rFonts w:ascii="Lucida Console"/>
          <w:color w:val="231F20"/>
          <w:spacing w:val="-51"/>
          <w:sz w:val="16"/>
        </w:rPr>
        <w:t> </w:t>
      </w:r>
      <w:r>
        <w:rPr>
          <w:rFonts w:ascii="Lucida Console"/>
          <w:color w:val="231F20"/>
          <w:spacing w:val="-16"/>
          <w:sz w:val="16"/>
        </w:rPr>
        <w:t>char</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0x01};</w:t>
      </w:r>
    </w:p>
    <w:p>
      <w:pPr>
        <w:spacing w:before="5"/>
        <w:ind w:left="392"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before="1"/>
        <w:ind w:left="392" w:right="0" w:firstLine="0"/>
        <w:jc w:val="left"/>
        <w:rPr>
          <w:rFonts w:ascii="Lucida Console"/>
          <w:sz w:val="16"/>
        </w:rPr>
      </w:pPr>
      <w:r>
        <w:rPr>
          <w:rFonts w:ascii="Lucida Console"/>
          <w:color w:val="231F20"/>
          <w:spacing w:val="-26"/>
          <w:sz w:val="16"/>
        </w:rPr>
        <w:t>protected</w:t>
      </w:r>
      <w:r>
        <w:rPr>
          <w:rFonts w:ascii="Lucida Console"/>
          <w:color w:val="231F20"/>
          <w:spacing w:val="-40"/>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getSize()</w:t>
      </w:r>
      <w:r>
        <w:rPr>
          <w:rFonts w:ascii="Lucida Console"/>
          <w:color w:val="231F20"/>
          <w:spacing w:val="-40"/>
          <w:sz w:val="16"/>
        </w:rPr>
        <w:t> </w:t>
      </w:r>
      <w:r>
        <w:rPr>
          <w:rFonts w:ascii="Lucida Console"/>
          <w:color w:val="231F20"/>
          <w:spacing w:val="-26"/>
          <w:sz w:val="16"/>
        </w:rPr>
        <w:t>{</w:t>
      </w:r>
    </w:p>
    <w:p>
      <w:pPr>
        <w:spacing w:line="309" w:lineRule="auto" w:before="40"/>
        <w:ind w:left="1163" w:right="1900" w:hanging="491"/>
        <w:jc w:val="left"/>
        <w:rPr>
          <w:rFonts w:ascii="Lucida Console"/>
          <w:sz w:val="16"/>
        </w:rPr>
      </w:pP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header.length</w:t>
      </w:r>
      <w:r>
        <w:rPr>
          <w:rFonts w:ascii="Lucida Console"/>
          <w:color w:val="231F20"/>
          <w:spacing w:val="-53"/>
          <w:sz w:val="16"/>
        </w:rPr>
        <w:t> </w:t>
      </w:r>
      <w:r>
        <w:rPr>
          <w:rFonts w:ascii="Lucida Console"/>
          <w:color w:val="231F20"/>
          <w:spacing w:val="-22"/>
          <w:sz w:val="16"/>
        </w:rPr>
        <w:t>+</w:t>
      </w:r>
      <w:r>
        <w:rPr>
          <w:rFonts w:ascii="Lucida Console"/>
          <w:color w:val="231F20"/>
          <w:spacing w:val="-3"/>
          <w:sz w:val="16"/>
        </w:rPr>
        <w:t> </w:t>
      </w:r>
      <w:r>
        <w:rPr>
          <w:rFonts w:ascii="Lucida Console"/>
          <w:color w:val="231F20"/>
          <w:spacing w:val="-22"/>
          <w:sz w:val="16"/>
        </w:rPr>
        <w:t>SIZE_LENGTH</w:t>
      </w:r>
      <w:r>
        <w:rPr>
          <w:rFonts w:ascii="Lucida Console"/>
          <w:color w:val="231F20"/>
          <w:spacing w:val="-53"/>
          <w:sz w:val="16"/>
        </w:rPr>
        <w:t> </w:t>
      </w:r>
      <w:r>
        <w:rPr>
          <w:rFonts w:ascii="Lucida Console"/>
          <w:color w:val="231F20"/>
          <w:spacing w:val="-22"/>
          <w:sz w:val="16"/>
        </w:rPr>
        <w:t>+</w:t>
      </w:r>
      <w:r>
        <w:rPr>
          <w:rFonts w:ascii="Lucida Console"/>
          <w:color w:val="231F20"/>
          <w:spacing w:val="-2"/>
          <w:sz w:val="16"/>
        </w:rPr>
        <w:t> </w:t>
      </w:r>
      <w:r>
        <w:rPr>
          <w:rFonts w:ascii="Lucida Console"/>
          <w:color w:val="231F20"/>
          <w:spacing w:val="-22"/>
          <w:sz w:val="16"/>
        </w:rPr>
        <w:t>CMD_BYTE_LENGTH</w:t>
      </w:r>
      <w:r>
        <w:rPr>
          <w:rFonts w:ascii="Lucida Console"/>
          <w:color w:val="231F20"/>
          <w:spacing w:val="-53"/>
          <w:sz w:val="16"/>
        </w:rPr>
        <w:t> </w:t>
      </w:r>
      <w:r>
        <w:rPr>
          <w:rFonts w:ascii="Lucida Console"/>
          <w:color w:val="231F20"/>
          <w:spacing w:val="-22"/>
          <w:sz w:val="16"/>
        </w:rPr>
        <w:t>+ footer.length</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userName.getBytes().length</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1</w:t>
      </w:r>
      <w:r>
        <w:rPr>
          <w:rFonts w:ascii="Lucida Console"/>
          <w:color w:val="231F20"/>
          <w:spacing w:val="-52"/>
          <w:sz w:val="16"/>
        </w:rPr>
        <w:t> </w:t>
      </w:r>
      <w:r>
        <w:rPr>
          <w:rFonts w:ascii="Lucida Console"/>
          <w:color w:val="231F20"/>
          <w:spacing w:val="-22"/>
          <w:sz w:val="16"/>
        </w:rPr>
        <w:t>+ </w:t>
      </w:r>
      <w:r>
        <w:rPr>
          <w:rFonts w:ascii="Lucida Console"/>
          <w:color w:val="231F20"/>
          <w:spacing w:val="-20"/>
          <w:sz w:val="16"/>
        </w:rPr>
        <w:t>passwd.getBytes().length</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1;</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20" w:bottom="280" w:left="220" w:right="620"/>
        </w:sectPr>
      </w:pPr>
    </w:p>
    <w:p>
      <w:pPr>
        <w:spacing w:line="266" w:lineRule="auto" w:before="39"/>
        <w:ind w:left="101" w:right="115" w:firstLine="240"/>
        <w:jc w:val="both"/>
        <w:rPr>
          <w:sz w:val="20"/>
        </w:rPr>
      </w:pPr>
      <w:r>
        <w:rPr/>
        <w:pict>
          <v:group style="position:absolute;margin-left:387.800995pt;margin-top:384.272003pt;width:6.7pt;height:47pt;mso-position-horizontal-relative:page;mso-position-vertical-relative:page;z-index:16099840" id="docshapegroup1939" coordorigin="7756,7685" coordsize="134,940">
            <v:rect style="position:absolute;left:7766;top:7695;width:114;height:920" id="docshape1940" filled="true" fillcolor="#231f20" stroked="false">
              <v:fill type="solid"/>
            </v:rect>
            <v:shape style="position:absolute;left:7766;top:7695;width:114;height:920" id="docshape1941"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50720" from="388.300995pt,384.772003pt" to="393.999995pt,384.772003pt" stroked="true" strokeweight="1pt" strokecolor="#231f20">
            <v:stroke dashstyle="solid"/>
            <w10:wrap type="none"/>
          </v:line>
        </w:pict>
      </w:r>
      <w:bookmarkStart w:name="_bookmark313" w:id="409"/>
      <w:bookmarkEnd w:id="409"/>
      <w:r>
        <w:rPr/>
      </w:r>
      <w:r>
        <w:rPr>
          <w:color w:val="231F20"/>
          <w:spacing w:val="-8"/>
          <w:sz w:val="20"/>
        </w:rPr>
        <w:t>That</w:t>
      </w:r>
      <w:r>
        <w:rPr>
          <w:color w:val="231F20"/>
          <w:spacing w:val="-4"/>
          <w:sz w:val="20"/>
        </w:rPr>
        <w:t> </w:t>
      </w:r>
      <w:r>
        <w:rPr>
          <w:color w:val="231F20"/>
          <w:spacing w:val="-8"/>
          <w:sz w:val="20"/>
        </w:rPr>
        <w:t>is</w:t>
      </w:r>
      <w:r>
        <w:rPr>
          <w:color w:val="231F20"/>
          <w:spacing w:val="-3"/>
          <w:sz w:val="20"/>
        </w:rPr>
        <w:t> </w:t>
      </w:r>
      <w:r>
        <w:rPr>
          <w:color w:val="231F20"/>
          <w:spacing w:val="-8"/>
          <w:sz w:val="20"/>
        </w:rPr>
        <w:t>a</w:t>
      </w:r>
      <w:r>
        <w:rPr>
          <w:color w:val="231F20"/>
          <w:spacing w:val="-3"/>
          <w:sz w:val="20"/>
        </w:rPr>
        <w:t> </w:t>
      </w:r>
      <w:r>
        <w:rPr>
          <w:color w:val="231F20"/>
          <w:spacing w:val="-8"/>
          <w:sz w:val="20"/>
        </w:rPr>
        <w:t>pretty</w:t>
      </w:r>
      <w:r>
        <w:rPr>
          <w:color w:val="231F20"/>
          <w:spacing w:val="-3"/>
          <w:sz w:val="20"/>
        </w:rPr>
        <w:t> </w:t>
      </w:r>
      <w:r>
        <w:rPr>
          <w:color w:val="231F20"/>
          <w:spacing w:val="-8"/>
          <w:sz w:val="20"/>
        </w:rPr>
        <w:t>slim</w:t>
      </w:r>
      <w:r>
        <w:rPr>
          <w:color w:val="231F20"/>
          <w:spacing w:val="-3"/>
          <w:sz w:val="20"/>
        </w:rPr>
        <w:t> </w:t>
      </w:r>
      <w:r>
        <w:rPr>
          <w:color w:val="231F20"/>
          <w:spacing w:val="-8"/>
          <w:sz w:val="20"/>
        </w:rPr>
        <w:t>class.</w:t>
      </w:r>
      <w:r>
        <w:rPr>
          <w:color w:val="231F20"/>
          <w:spacing w:val="-3"/>
          <w:sz w:val="20"/>
        </w:rPr>
        <w:t> </w:t>
      </w:r>
      <w:r>
        <w:rPr>
          <w:rFonts w:ascii="Lucida Console" w:hAnsi="Lucida Console"/>
          <w:color w:val="231F20"/>
          <w:spacing w:val="-8"/>
          <w:sz w:val="19"/>
        </w:rPr>
        <w:t>AddEmployeeCmd</w:t>
      </w:r>
      <w:r>
        <w:rPr>
          <w:rFonts w:ascii="Lucida Console" w:hAnsi="Lucida Console"/>
          <w:color w:val="231F20"/>
          <w:spacing w:val="-20"/>
          <w:sz w:val="19"/>
        </w:rPr>
        <w:t> </w:t>
      </w:r>
      <w:r>
        <w:rPr>
          <w:color w:val="231F20"/>
          <w:spacing w:val="-8"/>
          <w:sz w:val="20"/>
        </w:rPr>
        <w:t>looks</w:t>
      </w:r>
      <w:r>
        <w:rPr>
          <w:color w:val="231F20"/>
          <w:spacing w:val="-3"/>
          <w:sz w:val="20"/>
        </w:rPr>
        <w:t> </w:t>
      </w:r>
      <w:r>
        <w:rPr>
          <w:color w:val="231F20"/>
          <w:spacing w:val="-8"/>
          <w:sz w:val="20"/>
        </w:rPr>
        <w:t>pretty</w:t>
      </w:r>
      <w:r>
        <w:rPr>
          <w:color w:val="231F20"/>
          <w:spacing w:val="-3"/>
          <w:sz w:val="20"/>
        </w:rPr>
        <w:t> </w:t>
      </w:r>
      <w:r>
        <w:rPr>
          <w:color w:val="231F20"/>
          <w:spacing w:val="-8"/>
          <w:sz w:val="20"/>
        </w:rPr>
        <w:t>similar.</w:t>
      </w:r>
      <w:r>
        <w:rPr>
          <w:color w:val="231F20"/>
          <w:spacing w:val="-3"/>
          <w:sz w:val="20"/>
        </w:rPr>
        <w:t> </w:t>
      </w:r>
      <w:r>
        <w:rPr>
          <w:color w:val="231F20"/>
          <w:spacing w:val="-8"/>
          <w:sz w:val="20"/>
        </w:rPr>
        <w:t>It</w:t>
      </w:r>
      <w:r>
        <w:rPr>
          <w:color w:val="231F20"/>
          <w:spacing w:val="-3"/>
          <w:sz w:val="20"/>
        </w:rPr>
        <w:t> </w:t>
      </w:r>
      <w:r>
        <w:rPr>
          <w:color w:val="231F20"/>
          <w:spacing w:val="-8"/>
          <w:sz w:val="20"/>
        </w:rPr>
        <w:t>has</w:t>
      </w:r>
      <w:r>
        <w:rPr>
          <w:color w:val="231F20"/>
          <w:spacing w:val="-3"/>
          <w:sz w:val="20"/>
        </w:rPr>
        <w:t> </w:t>
      </w:r>
      <w:r>
        <w:rPr>
          <w:color w:val="231F20"/>
          <w:spacing w:val="-8"/>
          <w:sz w:val="20"/>
        </w:rPr>
        <w:t>a</w:t>
      </w:r>
      <w:r>
        <w:rPr>
          <w:color w:val="231F20"/>
          <w:spacing w:val="-2"/>
          <w:sz w:val="20"/>
        </w:rPr>
        <w:t> </w:t>
      </w:r>
      <w:r>
        <w:rPr>
          <w:rFonts w:ascii="Lucida Console" w:hAnsi="Lucida Console"/>
          <w:color w:val="231F20"/>
          <w:spacing w:val="-8"/>
          <w:sz w:val="19"/>
        </w:rPr>
        <w:t>getSize </w:t>
      </w:r>
      <w:r>
        <w:rPr>
          <w:color w:val="231F20"/>
          <w:sz w:val="20"/>
        </w:rPr>
        <w:t>method</w:t>
      </w:r>
      <w:r>
        <w:rPr>
          <w:color w:val="231F20"/>
          <w:spacing w:val="-12"/>
          <w:sz w:val="20"/>
        </w:rPr>
        <w:t> </w:t>
      </w:r>
      <w:r>
        <w:rPr>
          <w:color w:val="231F20"/>
          <w:sz w:val="20"/>
        </w:rPr>
        <w:t>and a </w:t>
      </w:r>
      <w:r>
        <w:rPr>
          <w:rFonts w:ascii="Lucida Console" w:hAnsi="Lucida Console"/>
          <w:color w:val="231F20"/>
          <w:sz w:val="19"/>
        </w:rPr>
        <w:t>getCommandChar</w:t>
      </w:r>
      <w:r>
        <w:rPr>
          <w:rFonts w:ascii="Lucida Console" w:hAnsi="Lucida Console"/>
          <w:color w:val="231F20"/>
          <w:spacing w:val="-29"/>
          <w:sz w:val="19"/>
        </w:rPr>
        <w:t> </w:t>
      </w:r>
      <w:r>
        <w:rPr>
          <w:color w:val="231F20"/>
          <w:sz w:val="20"/>
        </w:rPr>
        <w:t>method, and not much else. Let’s look at the </w:t>
      </w:r>
      <w:r>
        <w:rPr>
          <w:rFonts w:ascii="Lucida Console" w:hAnsi="Lucida Console"/>
          <w:color w:val="231F20"/>
          <w:sz w:val="19"/>
        </w:rPr>
        <w:t>getSize</w:t>
      </w:r>
      <w:r>
        <w:rPr>
          <w:rFonts w:ascii="Lucida Console" w:hAnsi="Lucida Console"/>
          <w:color w:val="231F20"/>
          <w:spacing w:val="-63"/>
          <w:sz w:val="19"/>
        </w:rPr>
        <w:t> </w:t>
      </w:r>
      <w:r>
        <w:rPr>
          <w:color w:val="231F20"/>
          <w:sz w:val="20"/>
        </w:rPr>
        <w:t>methods</w:t>
      </w:r>
      <w:r>
        <w:rPr>
          <w:color w:val="231F20"/>
          <w:spacing w:val="-9"/>
          <w:sz w:val="20"/>
        </w:rPr>
        <w:t> </w:t>
      </w:r>
      <w:r>
        <w:rPr>
          <w:color w:val="231F20"/>
          <w:sz w:val="20"/>
        </w:rPr>
        <w:t>a</w:t>
      </w:r>
      <w:r>
        <w:rPr>
          <w:color w:val="231F20"/>
          <w:spacing w:val="-8"/>
          <w:sz w:val="20"/>
        </w:rPr>
        <w:t> </w:t>
      </w:r>
      <w:r>
        <w:rPr>
          <w:color w:val="231F20"/>
          <w:sz w:val="20"/>
        </w:rPr>
        <w:t>little</w:t>
      </w:r>
      <w:r>
        <w:rPr>
          <w:color w:val="231F20"/>
          <w:spacing w:val="-3"/>
          <w:sz w:val="20"/>
        </w:rPr>
        <w:t> </w:t>
      </w:r>
      <w:r>
        <w:rPr>
          <w:color w:val="231F20"/>
          <w:sz w:val="20"/>
        </w:rPr>
        <w:t>more</w:t>
      </w:r>
      <w:r>
        <w:rPr>
          <w:color w:val="231F20"/>
          <w:spacing w:val="-3"/>
          <w:sz w:val="20"/>
        </w:rPr>
        <w:t> </w:t>
      </w:r>
      <w:r>
        <w:rPr>
          <w:color w:val="231F20"/>
          <w:sz w:val="20"/>
        </w:rPr>
        <w:t>closely:</w:t>
      </w:r>
    </w:p>
    <w:p>
      <w:pPr>
        <w:spacing w:line="234" w:lineRule="exact" w:before="0"/>
        <w:ind w:left="340" w:right="0" w:firstLine="0"/>
        <w:jc w:val="both"/>
        <w:rPr>
          <w:rFonts w:ascii="Lucida Console"/>
          <w:sz w:val="19"/>
        </w:rPr>
      </w:pPr>
      <w:r>
        <w:rPr>
          <w:color w:val="231F20"/>
          <w:sz w:val="20"/>
        </w:rPr>
        <w:t>Here</w:t>
      </w:r>
      <w:r>
        <w:rPr>
          <w:color w:val="231F20"/>
          <w:spacing w:val="7"/>
          <w:sz w:val="20"/>
        </w:rPr>
        <w:t> </w:t>
      </w:r>
      <w:r>
        <w:rPr>
          <w:color w:val="231F20"/>
          <w:sz w:val="20"/>
        </w:rPr>
        <w:t>is</w:t>
      </w:r>
      <w:r>
        <w:rPr>
          <w:color w:val="231F20"/>
          <w:spacing w:val="8"/>
          <w:sz w:val="20"/>
        </w:rPr>
        <w:t> </w:t>
      </w:r>
      <w:r>
        <w:rPr>
          <w:color w:val="231F20"/>
          <w:sz w:val="20"/>
        </w:rPr>
        <w:t>the</w:t>
      </w:r>
      <w:r>
        <w:rPr>
          <w:color w:val="231F20"/>
          <w:spacing w:val="8"/>
          <w:sz w:val="20"/>
        </w:rPr>
        <w:t> </w:t>
      </w:r>
      <w:r>
        <w:rPr>
          <w:color w:val="231F20"/>
          <w:sz w:val="20"/>
        </w:rPr>
        <w:t>one</w:t>
      </w:r>
      <w:r>
        <w:rPr>
          <w:color w:val="231F20"/>
          <w:spacing w:val="7"/>
          <w:sz w:val="20"/>
        </w:rPr>
        <w:t> </w:t>
      </w:r>
      <w:r>
        <w:rPr>
          <w:color w:val="231F20"/>
          <w:sz w:val="20"/>
        </w:rPr>
        <w:t>for</w:t>
      </w:r>
      <w:r>
        <w:rPr>
          <w:color w:val="231F20"/>
          <w:spacing w:val="8"/>
          <w:sz w:val="20"/>
        </w:rPr>
        <w:t> </w:t>
      </w:r>
      <w:r>
        <w:rPr>
          <w:rFonts w:ascii="Lucida Console"/>
          <w:color w:val="231F20"/>
          <w:spacing w:val="-18"/>
          <w:sz w:val="19"/>
        </w:rPr>
        <w:t>LoginCommand:</w:t>
      </w:r>
    </w:p>
    <w:p>
      <w:pPr>
        <w:spacing w:before="163"/>
        <w:ind w:left="101" w:right="0" w:firstLine="0"/>
        <w:jc w:val="left"/>
        <w:rPr>
          <w:rFonts w:ascii="Lucida Console"/>
          <w:sz w:val="16"/>
        </w:rPr>
      </w:pPr>
      <w:r>
        <w:rPr>
          <w:rFonts w:ascii="Lucida Console"/>
          <w:color w:val="231F20"/>
          <w:spacing w:val="-26"/>
          <w:sz w:val="16"/>
        </w:rPr>
        <w:t>protected</w:t>
      </w:r>
      <w:r>
        <w:rPr>
          <w:rFonts w:ascii="Lucida Console"/>
          <w:color w:val="231F20"/>
          <w:spacing w:val="-40"/>
          <w:sz w:val="16"/>
        </w:rPr>
        <w:t> </w:t>
      </w:r>
      <w:r>
        <w:rPr>
          <w:rFonts w:ascii="Lucida Console"/>
          <w:color w:val="231F20"/>
          <w:spacing w:val="-26"/>
          <w:sz w:val="16"/>
        </w:rPr>
        <w:t>int</w:t>
      </w:r>
      <w:r>
        <w:rPr>
          <w:rFonts w:ascii="Lucida Console"/>
          <w:color w:val="231F20"/>
          <w:spacing w:val="-40"/>
          <w:sz w:val="16"/>
        </w:rPr>
        <w:t> </w:t>
      </w:r>
      <w:r>
        <w:rPr>
          <w:rFonts w:ascii="Lucida Console"/>
          <w:color w:val="231F20"/>
          <w:spacing w:val="-26"/>
          <w:sz w:val="16"/>
        </w:rPr>
        <w:t>getSize()</w:t>
      </w:r>
      <w:r>
        <w:rPr>
          <w:rFonts w:ascii="Lucida Console"/>
          <w:color w:val="231F20"/>
          <w:spacing w:val="-40"/>
          <w:sz w:val="16"/>
        </w:rPr>
        <w:t> </w:t>
      </w:r>
      <w:r>
        <w:rPr>
          <w:rFonts w:ascii="Lucida Console"/>
          <w:color w:val="231F20"/>
          <w:spacing w:val="-26"/>
          <w:sz w:val="16"/>
        </w:rPr>
        <w:t>{</w:t>
      </w:r>
    </w:p>
    <w:p>
      <w:pPr>
        <w:spacing w:line="309" w:lineRule="auto" w:before="41"/>
        <w:ind w:left="941" w:right="3026" w:hanging="600"/>
        <w:jc w:val="left"/>
        <w:rPr>
          <w:rFonts w:ascii="Lucida Console"/>
          <w:sz w:val="16"/>
        </w:rPr>
      </w:pP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header.length</w:t>
      </w:r>
      <w:r>
        <w:rPr>
          <w:rFonts w:ascii="Lucida Console"/>
          <w:color w:val="231F20"/>
          <w:spacing w:val="-53"/>
          <w:sz w:val="16"/>
        </w:rPr>
        <w:t> </w:t>
      </w:r>
      <w:r>
        <w:rPr>
          <w:rFonts w:ascii="Lucida Console"/>
          <w:color w:val="231F20"/>
          <w:spacing w:val="-18"/>
          <w:sz w:val="16"/>
        </w:rPr>
        <w:t>+</w:t>
      </w:r>
      <w:r>
        <w:rPr>
          <w:rFonts w:ascii="Lucida Console"/>
          <w:color w:val="231F20"/>
          <w:spacing w:val="-7"/>
          <w:sz w:val="16"/>
        </w:rPr>
        <w:t> </w:t>
      </w:r>
      <w:r>
        <w:rPr>
          <w:rFonts w:ascii="Lucida Console"/>
          <w:color w:val="231F20"/>
          <w:spacing w:val="-18"/>
          <w:sz w:val="16"/>
        </w:rPr>
        <w:t>SIZE_LENGTH</w:t>
      </w:r>
      <w:r>
        <w:rPr>
          <w:rFonts w:ascii="Lucida Console"/>
          <w:color w:val="231F20"/>
          <w:spacing w:val="-53"/>
          <w:sz w:val="16"/>
        </w:rPr>
        <w:t> </w:t>
      </w:r>
      <w:r>
        <w:rPr>
          <w:rFonts w:ascii="Lucida Console"/>
          <w:color w:val="231F20"/>
          <w:spacing w:val="-18"/>
          <w:sz w:val="16"/>
        </w:rPr>
        <w:t>+ </w:t>
      </w:r>
      <w:r>
        <w:rPr>
          <w:rFonts w:ascii="Lucida Console"/>
          <w:color w:val="231F20"/>
          <w:spacing w:val="-24"/>
          <w:sz w:val="16"/>
        </w:rPr>
        <w:t>CMD_BYTE_LENGTH</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footer.length</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userName.getBytes().length</w:t>
      </w:r>
      <w:r>
        <w:rPr>
          <w:rFonts w:ascii="Lucida Console"/>
          <w:color w:val="231F20"/>
          <w:spacing w:val="-49"/>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1</w:t>
      </w:r>
      <w:r>
        <w:rPr>
          <w:rFonts w:ascii="Lucida Console"/>
          <w:color w:val="231F20"/>
          <w:spacing w:val="-49"/>
          <w:sz w:val="16"/>
        </w:rPr>
        <w:t> </w:t>
      </w:r>
      <w:r>
        <w:rPr>
          <w:rFonts w:ascii="Lucida Console"/>
          <w:color w:val="231F20"/>
          <w:spacing w:val="-22"/>
          <w:sz w:val="16"/>
        </w:rPr>
        <w:t>+ </w:t>
      </w:r>
      <w:r>
        <w:rPr>
          <w:rFonts w:ascii="Lucida Console"/>
          <w:color w:val="231F20"/>
          <w:spacing w:val="-20"/>
          <w:sz w:val="16"/>
        </w:rPr>
        <w:t>passwd.getBytes().length</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1;</w:t>
      </w:r>
    </w:p>
    <w:p>
      <w:pPr>
        <w:spacing w:before="3"/>
        <w:ind w:left="101" w:right="0" w:firstLine="0"/>
        <w:jc w:val="left"/>
        <w:rPr>
          <w:rFonts w:ascii="Lucida Console"/>
          <w:sz w:val="16"/>
        </w:rPr>
      </w:pPr>
      <w:r>
        <w:rPr>
          <w:rFonts w:ascii="Lucida Console"/>
          <w:color w:val="231F20"/>
          <w:w w:val="99"/>
          <w:sz w:val="16"/>
        </w:rPr>
        <w:t>}</w:t>
      </w:r>
    </w:p>
    <w:p>
      <w:pPr>
        <w:spacing w:before="143"/>
        <w:ind w:left="341" w:right="0" w:firstLine="0"/>
        <w:jc w:val="left"/>
        <w:rPr>
          <w:sz w:val="20"/>
        </w:rPr>
      </w:pPr>
      <w:r>
        <w:rPr>
          <w:color w:val="231F20"/>
          <w:sz w:val="20"/>
        </w:rPr>
        <w:t>And</w:t>
      </w:r>
      <w:r>
        <w:rPr>
          <w:color w:val="231F20"/>
          <w:spacing w:val="6"/>
          <w:sz w:val="20"/>
        </w:rPr>
        <w:t> </w:t>
      </w:r>
      <w:r>
        <w:rPr>
          <w:color w:val="231F20"/>
          <w:sz w:val="20"/>
        </w:rPr>
        <w:t>here</w:t>
      </w:r>
      <w:r>
        <w:rPr>
          <w:color w:val="231F20"/>
          <w:spacing w:val="7"/>
          <w:sz w:val="20"/>
        </w:rPr>
        <w:t> </w:t>
      </w:r>
      <w:r>
        <w:rPr>
          <w:color w:val="231F20"/>
          <w:sz w:val="20"/>
        </w:rPr>
        <w:t>is</w:t>
      </w:r>
      <w:r>
        <w:rPr>
          <w:color w:val="231F20"/>
          <w:spacing w:val="6"/>
          <w:sz w:val="20"/>
        </w:rPr>
        <w:t> </w:t>
      </w:r>
      <w:r>
        <w:rPr>
          <w:color w:val="231F20"/>
          <w:sz w:val="20"/>
        </w:rPr>
        <w:t>the</w:t>
      </w:r>
      <w:r>
        <w:rPr>
          <w:color w:val="231F20"/>
          <w:spacing w:val="7"/>
          <w:sz w:val="20"/>
        </w:rPr>
        <w:t> </w:t>
      </w:r>
      <w:r>
        <w:rPr>
          <w:color w:val="231F20"/>
          <w:sz w:val="20"/>
        </w:rPr>
        <w:t>one</w:t>
      </w:r>
      <w:r>
        <w:rPr>
          <w:color w:val="231F20"/>
          <w:spacing w:val="6"/>
          <w:sz w:val="20"/>
        </w:rPr>
        <w:t> </w:t>
      </w:r>
      <w:r>
        <w:rPr>
          <w:color w:val="231F20"/>
          <w:sz w:val="20"/>
        </w:rPr>
        <w:t>for</w:t>
      </w:r>
      <w:r>
        <w:rPr>
          <w:color w:val="231F20"/>
          <w:spacing w:val="6"/>
          <w:sz w:val="20"/>
        </w:rPr>
        <w:t> </w:t>
      </w:r>
      <w:r>
        <w:rPr>
          <w:rFonts w:ascii="Lucida Console"/>
          <w:color w:val="231F20"/>
          <w:spacing w:val="-18"/>
          <w:sz w:val="19"/>
        </w:rPr>
        <w:t>AddEmployeeCmd</w:t>
      </w:r>
      <w:r>
        <w:rPr>
          <w:color w:val="231F20"/>
          <w:spacing w:val="-18"/>
          <w:sz w:val="20"/>
        </w:rPr>
        <w:t>:</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int</w:t>
      </w:r>
      <w:r>
        <w:rPr>
          <w:rFonts w:ascii="Lucida Console"/>
          <w:color w:val="231F20"/>
          <w:spacing w:val="-51"/>
          <w:sz w:val="16"/>
        </w:rPr>
        <w:t> </w:t>
      </w:r>
      <w:r>
        <w:rPr>
          <w:rFonts w:ascii="Lucida Console"/>
          <w:color w:val="231F20"/>
          <w:spacing w:val="-24"/>
          <w:sz w:val="16"/>
        </w:rPr>
        <w:t>getSize()</w:t>
      </w:r>
      <w:r>
        <w:rPr>
          <w:rFonts w:ascii="Lucida Console"/>
          <w:color w:val="231F20"/>
          <w:spacing w:val="-51"/>
          <w:sz w:val="16"/>
        </w:rPr>
        <w:t> </w:t>
      </w:r>
      <w:r>
        <w:rPr>
          <w:rFonts w:ascii="Lucida Console"/>
          <w:color w:val="231F20"/>
          <w:spacing w:val="-24"/>
          <w:sz w:val="16"/>
        </w:rPr>
        <w:t>{</w:t>
      </w:r>
    </w:p>
    <w:p>
      <w:pPr>
        <w:spacing w:line="309" w:lineRule="auto" w:before="41"/>
        <w:ind w:left="941" w:right="2877" w:hanging="600"/>
        <w:jc w:val="left"/>
        <w:rPr>
          <w:rFonts w:ascii="Lucida Console"/>
          <w:sz w:val="16"/>
        </w:rPr>
      </w:pP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header.length</w:t>
      </w:r>
      <w:r>
        <w:rPr>
          <w:rFonts w:ascii="Lucida Console"/>
          <w:color w:val="231F20"/>
          <w:spacing w:val="-53"/>
          <w:sz w:val="16"/>
        </w:rPr>
        <w:t> </w:t>
      </w:r>
      <w:r>
        <w:rPr>
          <w:rFonts w:ascii="Lucida Console"/>
          <w:color w:val="231F20"/>
          <w:spacing w:val="-18"/>
          <w:sz w:val="16"/>
        </w:rPr>
        <w:t>+</w:t>
      </w:r>
      <w:r>
        <w:rPr>
          <w:rFonts w:ascii="Lucida Console"/>
          <w:color w:val="231F20"/>
          <w:spacing w:val="-7"/>
          <w:sz w:val="16"/>
        </w:rPr>
        <w:t> </w:t>
      </w:r>
      <w:r>
        <w:rPr>
          <w:rFonts w:ascii="Lucida Console"/>
          <w:color w:val="231F20"/>
          <w:spacing w:val="-18"/>
          <w:sz w:val="16"/>
        </w:rPr>
        <w:t>SIZE_LENGTH</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CMD_BYTE_LENGTH</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footer.length</w:t>
      </w:r>
      <w:r>
        <w:rPr>
          <w:rFonts w:ascii="Lucida Console"/>
          <w:color w:val="231F20"/>
          <w:spacing w:val="-53"/>
          <w:sz w:val="16"/>
        </w:rPr>
        <w:t> </w:t>
      </w:r>
      <w:r>
        <w:rPr>
          <w:rFonts w:ascii="Lucida Console"/>
          <w:color w:val="231F20"/>
          <w:spacing w:val="-20"/>
          <w:sz w:val="16"/>
        </w:rPr>
        <w:t>+ </w:t>
      </w:r>
      <w:r>
        <w:rPr>
          <w:rFonts w:ascii="Lucida Console"/>
          <w:color w:val="231F20"/>
          <w:spacing w:val="-18"/>
          <w:sz w:val="16"/>
        </w:rPr>
        <w:t>name.getBytes().length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address.getBytes().length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city.getBytes().length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state.getBytes().length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yearlySalary.getBytes().length</w:t>
      </w:r>
      <w:r>
        <w:rPr>
          <w:rFonts w:ascii="Lucida Console"/>
          <w:color w:val="231F20"/>
          <w:spacing w:val="-51"/>
          <w:sz w:val="16"/>
        </w:rPr>
        <w:t> </w:t>
      </w:r>
      <w:r>
        <w:rPr>
          <w:rFonts w:ascii="Lucida Console"/>
          <w:color w:val="231F20"/>
          <w:spacing w:val="-26"/>
          <w:sz w:val="16"/>
        </w:rPr>
        <w:t>+</w:t>
      </w:r>
      <w:r>
        <w:rPr>
          <w:rFonts w:ascii="Lucida Console"/>
          <w:color w:val="231F20"/>
          <w:spacing w:val="-51"/>
          <w:sz w:val="16"/>
        </w:rPr>
        <w:t> </w:t>
      </w:r>
      <w:r>
        <w:rPr>
          <w:rFonts w:ascii="Lucida Console"/>
          <w:color w:val="231F20"/>
          <w:spacing w:val="-26"/>
          <w:sz w:val="16"/>
        </w:rPr>
        <w:t>1;</w:t>
      </w:r>
    </w:p>
    <w:p>
      <w:pPr>
        <w:spacing w:before="3"/>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What</w:t>
      </w:r>
      <w:r>
        <w:rPr>
          <w:color w:val="231F20"/>
          <w:spacing w:val="46"/>
        </w:rPr>
        <w:t> </w:t>
      </w:r>
      <w:r>
        <w:rPr>
          <w:color w:val="231F20"/>
        </w:rPr>
        <w:t>is</w:t>
      </w:r>
      <w:r>
        <w:rPr>
          <w:color w:val="231F20"/>
          <w:spacing w:val="46"/>
        </w:rPr>
        <w:t> </w:t>
      </w:r>
      <w:r>
        <w:rPr>
          <w:color w:val="231F20"/>
        </w:rPr>
        <w:t>the</w:t>
      </w:r>
      <w:r>
        <w:rPr>
          <w:color w:val="231F20"/>
          <w:spacing w:val="46"/>
        </w:rPr>
        <w:t> </w:t>
      </w:r>
      <w:r>
        <w:rPr>
          <w:color w:val="231F20"/>
        </w:rPr>
        <w:t>same</w:t>
      </w:r>
      <w:r>
        <w:rPr>
          <w:color w:val="231F20"/>
          <w:spacing w:val="46"/>
        </w:rPr>
        <w:t> </w:t>
      </w:r>
      <w:r>
        <w:rPr>
          <w:color w:val="231F20"/>
        </w:rPr>
        <w:t>and</w:t>
      </w:r>
      <w:r>
        <w:rPr>
          <w:color w:val="231F20"/>
          <w:spacing w:val="46"/>
        </w:rPr>
        <w:t> </w:t>
      </w:r>
      <w:r>
        <w:rPr>
          <w:color w:val="231F20"/>
        </w:rPr>
        <w:t>what</w:t>
      </w:r>
      <w:r>
        <w:rPr>
          <w:color w:val="231F20"/>
          <w:spacing w:val="46"/>
        </w:rPr>
        <w:t> </w:t>
      </w:r>
      <w:r>
        <w:rPr>
          <w:color w:val="231F20"/>
        </w:rPr>
        <w:t>is</w:t>
      </w:r>
      <w:r>
        <w:rPr>
          <w:color w:val="231F20"/>
          <w:spacing w:val="46"/>
        </w:rPr>
        <w:t> </w:t>
      </w:r>
      <w:r>
        <w:rPr>
          <w:color w:val="231F20"/>
        </w:rPr>
        <w:t>different?</w:t>
      </w:r>
      <w:r>
        <w:rPr>
          <w:color w:val="231F20"/>
          <w:spacing w:val="46"/>
        </w:rPr>
        <w:t> </w:t>
      </w:r>
      <w:r>
        <w:rPr>
          <w:color w:val="231F20"/>
        </w:rPr>
        <w:t>It</w:t>
      </w:r>
      <w:r>
        <w:rPr>
          <w:color w:val="231F20"/>
          <w:spacing w:val="46"/>
        </w:rPr>
        <w:t> </w:t>
      </w:r>
      <w:r>
        <w:rPr>
          <w:color w:val="231F20"/>
        </w:rPr>
        <w:t>looks</w:t>
      </w:r>
      <w:r>
        <w:rPr>
          <w:color w:val="231F20"/>
          <w:spacing w:val="46"/>
        </w:rPr>
        <w:t> </w:t>
      </w:r>
      <w:r>
        <w:rPr>
          <w:color w:val="231F20"/>
        </w:rPr>
        <w:t>like</w:t>
      </w:r>
      <w:r>
        <w:rPr>
          <w:color w:val="231F20"/>
          <w:spacing w:val="46"/>
        </w:rPr>
        <w:t> </w:t>
      </w:r>
      <w:r>
        <w:rPr>
          <w:color w:val="231F20"/>
        </w:rPr>
        <w:t>they</w:t>
      </w:r>
      <w:r>
        <w:rPr>
          <w:color w:val="231F20"/>
          <w:spacing w:val="46"/>
        </w:rPr>
        <w:t> </w:t>
      </w:r>
      <w:r>
        <w:rPr>
          <w:color w:val="231F20"/>
        </w:rPr>
        <w:t>both</w:t>
      </w:r>
      <w:r>
        <w:rPr>
          <w:color w:val="231F20"/>
          <w:spacing w:val="46"/>
        </w:rPr>
        <w:t> </w:t>
      </w:r>
      <w:r>
        <w:rPr>
          <w:color w:val="231F20"/>
        </w:rPr>
        <w:t>add</w:t>
      </w:r>
      <w:r>
        <w:rPr>
          <w:color w:val="231F20"/>
          <w:spacing w:val="46"/>
        </w:rPr>
        <w:t> </w:t>
      </w:r>
      <w:r>
        <w:rPr>
          <w:color w:val="231F20"/>
          <w:spacing w:val="-5"/>
        </w:rPr>
        <w:t>the</w:t>
      </w:r>
    </w:p>
    <w:p>
      <w:pPr>
        <w:pStyle w:val="BodyText"/>
        <w:spacing w:line="266" w:lineRule="auto" w:before="26"/>
        <w:ind w:left="101" w:right="114"/>
        <w:jc w:val="both"/>
      </w:pPr>
      <w:r>
        <w:rPr>
          <w:color w:val="231F20"/>
        </w:rPr>
        <w:t>header, the size length, the command byte length, and the footer length. </w:t>
      </w:r>
      <w:r>
        <w:rPr>
          <w:color w:val="231F20"/>
        </w:rPr>
        <w:t>Then they add the sizes of each of their fields. What if we extract what is computed </w:t>
      </w:r>
      <w:r>
        <w:rPr>
          <w:color w:val="231F20"/>
          <w:spacing w:val="-2"/>
        </w:rPr>
        <w:t>differently:</w:t>
      </w:r>
      <w:r>
        <w:rPr>
          <w:color w:val="231F20"/>
          <w:spacing w:val="-7"/>
        </w:rPr>
        <w:t> </w:t>
      </w:r>
      <w:r>
        <w:rPr>
          <w:color w:val="231F20"/>
          <w:spacing w:val="-2"/>
        </w:rPr>
        <w:t>the</w:t>
      </w:r>
      <w:r>
        <w:rPr>
          <w:color w:val="231F20"/>
          <w:spacing w:val="-7"/>
        </w:rPr>
        <w:t> </w:t>
      </w:r>
      <w:r>
        <w:rPr>
          <w:color w:val="231F20"/>
          <w:spacing w:val="-2"/>
        </w:rPr>
        <w:t>size</w:t>
      </w:r>
      <w:r>
        <w:rPr>
          <w:color w:val="231F20"/>
          <w:spacing w:val="-7"/>
        </w:rPr>
        <w:t> </w:t>
      </w:r>
      <w:r>
        <w:rPr>
          <w:color w:val="231F20"/>
          <w:spacing w:val="-2"/>
        </w:rPr>
        <w:t>of</w:t>
      </w:r>
      <w:r>
        <w:rPr>
          <w:color w:val="231F20"/>
          <w:spacing w:val="-7"/>
        </w:rPr>
        <w:t> </w:t>
      </w:r>
      <w:r>
        <w:rPr>
          <w:color w:val="231F20"/>
          <w:spacing w:val="-2"/>
        </w:rPr>
        <w:t>the</w:t>
      </w:r>
      <w:r>
        <w:rPr>
          <w:color w:val="231F20"/>
          <w:spacing w:val="-7"/>
        </w:rPr>
        <w:t> </w:t>
      </w:r>
      <w:r>
        <w:rPr>
          <w:color w:val="231F20"/>
          <w:spacing w:val="-2"/>
        </w:rPr>
        <w:t>fields?</w:t>
      </w:r>
      <w:r>
        <w:rPr>
          <w:color w:val="231F20"/>
          <w:spacing w:val="-7"/>
        </w:rPr>
        <w:t> </w:t>
      </w:r>
      <w:r>
        <w:rPr>
          <w:color w:val="231F20"/>
          <w:spacing w:val="-2"/>
        </w:rPr>
        <w:t>We</w:t>
      </w:r>
      <w:r>
        <w:rPr>
          <w:color w:val="231F20"/>
          <w:spacing w:val="-7"/>
        </w:rPr>
        <w:t> </w:t>
      </w:r>
      <w:r>
        <w:rPr>
          <w:color w:val="231F20"/>
          <w:spacing w:val="-2"/>
        </w:rPr>
        <w:t>call</w:t>
      </w:r>
      <w:r>
        <w:rPr>
          <w:color w:val="231F20"/>
          <w:spacing w:val="-7"/>
        </w:rPr>
        <w:t> </w:t>
      </w:r>
      <w:r>
        <w:rPr>
          <w:color w:val="231F20"/>
          <w:spacing w:val="-2"/>
        </w:rPr>
        <w:t>the</w:t>
      </w:r>
      <w:r>
        <w:rPr>
          <w:color w:val="231F20"/>
          <w:spacing w:val="-7"/>
        </w:rPr>
        <w:t> </w:t>
      </w:r>
      <w:r>
        <w:rPr>
          <w:color w:val="231F20"/>
          <w:spacing w:val="-2"/>
        </w:rPr>
        <w:t>resulting</w:t>
      </w:r>
      <w:r>
        <w:rPr>
          <w:color w:val="231F20"/>
          <w:spacing w:val="-7"/>
        </w:rPr>
        <w:t> </w:t>
      </w:r>
      <w:r>
        <w:rPr>
          <w:color w:val="231F20"/>
          <w:spacing w:val="-2"/>
        </w:rPr>
        <w:t>method</w:t>
      </w:r>
      <w:r>
        <w:rPr>
          <w:color w:val="231F20"/>
          <w:spacing w:val="-8"/>
        </w:rPr>
        <w:t> </w:t>
      </w:r>
      <w:r>
        <w:rPr>
          <w:rFonts w:ascii="Lucida Console"/>
          <w:color w:val="231F20"/>
          <w:spacing w:val="-2"/>
          <w:sz w:val="19"/>
        </w:rPr>
        <w:t>getBodySize()</w:t>
      </w:r>
      <w:r>
        <w:rPr>
          <w:color w:val="231F20"/>
          <w:spacing w:val="-2"/>
        </w:rPr>
        <w:t>.</w:t>
      </w:r>
    </w:p>
    <w:p>
      <w:pPr>
        <w:spacing w:before="136"/>
        <w:ind w:left="101" w:right="0" w:firstLine="0"/>
        <w:jc w:val="both"/>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int</w:t>
      </w:r>
      <w:r>
        <w:rPr>
          <w:rFonts w:ascii="Lucida Console"/>
          <w:color w:val="231F20"/>
          <w:spacing w:val="-51"/>
          <w:sz w:val="16"/>
        </w:rPr>
        <w:t> </w:t>
      </w:r>
      <w:r>
        <w:rPr>
          <w:rFonts w:ascii="Lucida Console"/>
          <w:color w:val="231F20"/>
          <w:spacing w:val="-24"/>
          <w:sz w:val="16"/>
        </w:rPr>
        <w:t>getSize()</w:t>
      </w:r>
      <w:r>
        <w:rPr>
          <w:rFonts w:ascii="Lucida Console"/>
          <w:color w:val="231F20"/>
          <w:spacing w:val="-51"/>
          <w:sz w:val="16"/>
        </w:rPr>
        <w:t> </w:t>
      </w:r>
      <w:r>
        <w:rPr>
          <w:rFonts w:ascii="Lucida Console"/>
          <w:color w:val="231F20"/>
          <w:spacing w:val="-24"/>
          <w:sz w:val="16"/>
        </w:rPr>
        <w:t>{</w:t>
      </w:r>
    </w:p>
    <w:p>
      <w:pPr>
        <w:spacing w:before="46"/>
        <w:ind w:left="341" w:right="0" w:firstLine="0"/>
        <w:jc w:val="left"/>
        <w:rPr>
          <w:rFonts w:ascii="Lucida Console"/>
          <w:sz w:val="16"/>
        </w:rPr>
      </w:pPr>
      <w:r>
        <w:rPr>
          <w:rFonts w:ascii="Lucida Console"/>
          <w:color w:val="231F20"/>
          <w:spacing w:val="-24"/>
          <w:sz w:val="16"/>
        </w:rPr>
        <w:t>return</w:t>
      </w:r>
      <w:r>
        <w:rPr>
          <w:rFonts w:ascii="Lucida Console"/>
          <w:color w:val="231F20"/>
          <w:spacing w:val="-53"/>
          <w:sz w:val="16"/>
        </w:rPr>
        <w:t> </w:t>
      </w:r>
      <w:r>
        <w:rPr>
          <w:rFonts w:ascii="Lucida Console"/>
          <w:color w:val="231F20"/>
          <w:spacing w:val="-24"/>
          <w:sz w:val="16"/>
        </w:rPr>
        <w:t>header.length</w:t>
      </w:r>
      <w:r>
        <w:rPr>
          <w:rFonts w:ascii="Lucida Console"/>
          <w:color w:val="231F20"/>
          <w:spacing w:val="-53"/>
          <w:sz w:val="16"/>
        </w:rPr>
        <w:t> </w:t>
      </w:r>
      <w:r>
        <w:rPr>
          <w:rFonts w:ascii="Lucida Console"/>
          <w:color w:val="231F20"/>
          <w:spacing w:val="-24"/>
          <w:sz w:val="16"/>
        </w:rPr>
        <w:t>+</w:t>
      </w:r>
      <w:r>
        <w:rPr>
          <w:rFonts w:ascii="Lucida Console"/>
          <w:color w:val="231F20"/>
          <w:spacing w:val="18"/>
          <w:sz w:val="16"/>
        </w:rPr>
        <w:t> </w:t>
      </w:r>
      <w:r>
        <w:rPr>
          <w:rFonts w:ascii="Lucida Console"/>
          <w:color w:val="231F20"/>
          <w:spacing w:val="-24"/>
          <w:sz w:val="16"/>
        </w:rPr>
        <w:t>SIZE_LENGTH</w:t>
      </w:r>
    </w:p>
    <w:p>
      <w:pPr>
        <w:spacing w:before="46"/>
        <w:ind w:left="581" w:right="0" w:firstLine="0"/>
        <w:jc w:val="left"/>
        <w:rPr>
          <w:rFonts w:ascii="Lucida Console"/>
          <w:sz w:val="16"/>
        </w:rPr>
      </w:pPr>
      <w:r>
        <w:rPr>
          <w:rFonts w:ascii="Lucida Console"/>
          <w:color w:val="231F20"/>
          <w:spacing w:val="-24"/>
          <w:sz w:val="16"/>
        </w:rPr>
        <w:t>+</w:t>
      </w:r>
      <w:r>
        <w:rPr>
          <w:rFonts w:ascii="Lucida Console"/>
          <w:color w:val="231F20"/>
          <w:spacing w:val="21"/>
          <w:sz w:val="16"/>
        </w:rPr>
        <w:t> </w:t>
      </w:r>
      <w:r>
        <w:rPr>
          <w:rFonts w:ascii="Lucida Console"/>
          <w:color w:val="231F20"/>
          <w:spacing w:val="-24"/>
          <w:sz w:val="16"/>
        </w:rPr>
        <w:t>CMD_BYTE_LENGTH</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footer.length</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getBodySize();</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If</w:t>
      </w:r>
      <w:r>
        <w:rPr>
          <w:color w:val="231F20"/>
          <w:spacing w:val="10"/>
        </w:rPr>
        <w:t> </w:t>
      </w:r>
      <w:r>
        <w:rPr>
          <w:color w:val="231F20"/>
        </w:rPr>
        <w:t>we</w:t>
      </w:r>
      <w:r>
        <w:rPr>
          <w:color w:val="231F20"/>
          <w:spacing w:val="10"/>
        </w:rPr>
        <w:t> </w:t>
      </w:r>
      <w:r>
        <w:rPr>
          <w:color w:val="231F20"/>
        </w:rPr>
        <w:t>do</w:t>
      </w:r>
      <w:r>
        <w:rPr>
          <w:color w:val="231F20"/>
          <w:spacing w:val="10"/>
        </w:rPr>
        <w:t> </w:t>
      </w:r>
      <w:r>
        <w:rPr>
          <w:color w:val="231F20"/>
        </w:rPr>
        <w:t>that,</w:t>
      </w:r>
      <w:r>
        <w:rPr>
          <w:color w:val="231F20"/>
          <w:spacing w:val="10"/>
        </w:rPr>
        <w:t> </w:t>
      </w:r>
      <w:r>
        <w:rPr>
          <w:color w:val="231F20"/>
        </w:rPr>
        <w:t>we</w:t>
      </w:r>
      <w:r>
        <w:rPr>
          <w:color w:val="231F20"/>
          <w:spacing w:val="11"/>
        </w:rPr>
        <w:t> </w:t>
      </w:r>
      <w:r>
        <w:rPr>
          <w:color w:val="231F20"/>
        </w:rPr>
        <w:t>end</w:t>
      </w:r>
      <w:r>
        <w:rPr>
          <w:color w:val="231F20"/>
          <w:spacing w:val="10"/>
        </w:rPr>
        <w:t> </w:t>
      </w:r>
      <w:r>
        <w:rPr>
          <w:color w:val="231F20"/>
        </w:rPr>
        <w:t>up</w:t>
      </w:r>
      <w:r>
        <w:rPr>
          <w:color w:val="231F20"/>
          <w:spacing w:val="10"/>
        </w:rPr>
        <w:t> </w:t>
      </w:r>
      <w:r>
        <w:rPr>
          <w:color w:val="231F20"/>
        </w:rPr>
        <w:t>with</w:t>
      </w:r>
      <w:r>
        <w:rPr>
          <w:color w:val="231F20"/>
          <w:spacing w:val="10"/>
        </w:rPr>
        <w:t> </w:t>
      </w:r>
      <w:r>
        <w:rPr>
          <w:color w:val="231F20"/>
        </w:rPr>
        <w:t>the</w:t>
      </w:r>
      <w:r>
        <w:rPr>
          <w:color w:val="231F20"/>
          <w:spacing w:val="11"/>
        </w:rPr>
        <w:t> </w:t>
      </w:r>
      <w:r>
        <w:rPr>
          <w:color w:val="231F20"/>
        </w:rPr>
        <w:t>same</w:t>
      </w:r>
      <w:r>
        <w:rPr>
          <w:color w:val="231F20"/>
          <w:spacing w:val="10"/>
        </w:rPr>
        <w:t> </w:t>
      </w:r>
      <w:r>
        <w:rPr>
          <w:color w:val="231F20"/>
        </w:rPr>
        <w:t>code</w:t>
      </w:r>
      <w:r>
        <w:rPr>
          <w:color w:val="231F20"/>
          <w:spacing w:val="10"/>
        </w:rPr>
        <w:t> </w:t>
      </w:r>
      <w:r>
        <w:rPr>
          <w:color w:val="231F20"/>
        </w:rPr>
        <w:t>in</w:t>
      </w:r>
      <w:r>
        <w:rPr>
          <w:color w:val="231F20"/>
          <w:spacing w:val="10"/>
        </w:rPr>
        <w:t> </w:t>
      </w:r>
      <w:r>
        <w:rPr>
          <w:color w:val="231F20"/>
        </w:rPr>
        <w:t>each</w:t>
      </w:r>
      <w:r>
        <w:rPr>
          <w:color w:val="231F20"/>
          <w:spacing w:val="10"/>
        </w:rPr>
        <w:t> </w:t>
      </w:r>
      <w:r>
        <w:rPr>
          <w:color w:val="231F20"/>
        </w:rPr>
        <w:t>method.</w:t>
      </w:r>
      <w:r>
        <w:rPr>
          <w:color w:val="231F20"/>
          <w:spacing w:val="11"/>
        </w:rPr>
        <w:t> </w:t>
      </w:r>
      <w:r>
        <w:rPr>
          <w:color w:val="231F20"/>
        </w:rPr>
        <w:t>We</w:t>
      </w:r>
      <w:r>
        <w:rPr>
          <w:color w:val="231F20"/>
          <w:spacing w:val="10"/>
        </w:rPr>
        <w:t> </w:t>
      </w:r>
      <w:r>
        <w:rPr>
          <w:color w:val="231F20"/>
        </w:rPr>
        <w:t>add</w:t>
      </w:r>
      <w:r>
        <w:rPr>
          <w:color w:val="231F20"/>
          <w:spacing w:val="10"/>
        </w:rPr>
        <w:t> </w:t>
      </w:r>
      <w:r>
        <w:rPr>
          <w:color w:val="231F20"/>
        </w:rPr>
        <w:t>up</w:t>
      </w:r>
      <w:r>
        <w:rPr>
          <w:color w:val="231F20"/>
          <w:spacing w:val="10"/>
        </w:rPr>
        <w:t> </w:t>
      </w:r>
      <w:r>
        <w:rPr>
          <w:color w:val="231F20"/>
          <w:spacing w:val="-5"/>
        </w:rPr>
        <w:t>the</w:t>
      </w:r>
    </w:p>
    <w:p>
      <w:pPr>
        <w:pStyle w:val="BodyText"/>
        <w:spacing w:line="266" w:lineRule="auto" w:before="26"/>
        <w:ind w:left="100" w:right="114"/>
        <w:jc w:val="both"/>
      </w:pPr>
      <w:r>
        <w:rPr>
          <w:color w:val="231F20"/>
        </w:rPr>
        <w:t>size of all of the bookkeeping data, and then we add the size of the body, which</w:t>
      </w:r>
      <w:r>
        <w:rPr>
          <w:color w:val="231F20"/>
          <w:spacing w:val="40"/>
        </w:rPr>
        <w:t> </w:t>
      </w:r>
      <w:r>
        <w:rPr>
          <w:color w:val="231F20"/>
        </w:rPr>
        <w:t>is</w:t>
      </w:r>
      <w:r>
        <w:rPr>
          <w:color w:val="231F20"/>
          <w:spacing w:val="-4"/>
        </w:rPr>
        <w:t> </w:t>
      </w:r>
      <w:r>
        <w:rPr>
          <w:color w:val="231F20"/>
        </w:rPr>
        <w:t>the</w:t>
      </w:r>
      <w:r>
        <w:rPr>
          <w:color w:val="231F20"/>
          <w:spacing w:val="-4"/>
        </w:rPr>
        <w:t> </w:t>
      </w:r>
      <w:r>
        <w:rPr>
          <w:color w:val="231F20"/>
        </w:rPr>
        <w:t>total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sizes</w:t>
      </w:r>
      <w:r>
        <w:rPr>
          <w:color w:val="231F20"/>
          <w:spacing w:val="-4"/>
        </w:rPr>
        <w:t> </w:t>
      </w:r>
      <w:r>
        <w:rPr>
          <w:color w:val="231F20"/>
        </w:rPr>
        <w:t>of</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fields.</w:t>
      </w:r>
      <w:r>
        <w:rPr>
          <w:color w:val="231F20"/>
          <w:spacing w:val="-4"/>
        </w:rPr>
        <w:t> </w:t>
      </w:r>
      <w:r>
        <w:rPr>
          <w:color w:val="231F20"/>
        </w:rPr>
        <w:t>After</w:t>
      </w:r>
      <w:r>
        <w:rPr>
          <w:color w:val="231F20"/>
          <w:spacing w:val="-4"/>
        </w:rPr>
        <w:t> </w:t>
      </w:r>
      <w:r>
        <w:rPr>
          <w:color w:val="231F20"/>
        </w:rPr>
        <w:t>we</w:t>
      </w:r>
      <w:r>
        <w:rPr>
          <w:color w:val="231F20"/>
          <w:spacing w:val="-4"/>
        </w:rPr>
        <w:t> </w:t>
      </w:r>
      <w:r>
        <w:rPr>
          <w:color w:val="231F20"/>
        </w:rPr>
        <w:t>do</w:t>
      </w:r>
      <w:r>
        <w:rPr>
          <w:color w:val="231F20"/>
          <w:spacing w:val="-4"/>
        </w:rPr>
        <w:t> </w:t>
      </w:r>
      <w:r>
        <w:rPr>
          <w:color w:val="231F20"/>
        </w:rPr>
        <w:t>this,</w:t>
      </w:r>
      <w:r>
        <w:rPr>
          <w:color w:val="231F20"/>
          <w:spacing w:val="-4"/>
        </w:rPr>
        <w:t> </w:t>
      </w:r>
      <w:r>
        <w:rPr>
          <w:color w:val="231F20"/>
        </w:rPr>
        <w:t>we</w:t>
      </w:r>
      <w:r>
        <w:rPr>
          <w:color w:val="231F20"/>
          <w:spacing w:val="-4"/>
        </w:rPr>
        <w:t> </w:t>
      </w:r>
      <w:r>
        <w:rPr>
          <w:color w:val="231F20"/>
        </w:rPr>
        <w:t>can</w:t>
      </w:r>
      <w:r>
        <w:rPr>
          <w:color w:val="231F20"/>
          <w:spacing w:val="-4"/>
        </w:rPr>
        <w:t> </w:t>
      </w:r>
      <w:r>
        <w:rPr>
          <w:color w:val="231F20"/>
        </w:rPr>
        <w:t>move</w:t>
      </w:r>
      <w:r>
        <w:rPr>
          <w:color w:val="231F20"/>
          <w:spacing w:val="-5"/>
        </w:rPr>
        <w:t> </w:t>
      </w:r>
      <w:r>
        <w:rPr>
          <w:rFonts w:ascii="Lucida Console"/>
          <w:color w:val="231F20"/>
          <w:sz w:val="19"/>
        </w:rPr>
        <w:t>getSize </w:t>
      </w:r>
      <w:r>
        <w:rPr>
          <w:color w:val="231F20"/>
          <w:spacing w:val="-6"/>
        </w:rPr>
        <w:t>up</w:t>
      </w:r>
      <w:r>
        <w:rPr>
          <w:color w:val="231F20"/>
          <w:spacing w:val="-6"/>
        </w:rPr>
        <w:t> into</w:t>
      </w:r>
      <w:r>
        <w:rPr>
          <w:color w:val="231F20"/>
          <w:spacing w:val="-5"/>
        </w:rPr>
        <w:t> </w:t>
      </w:r>
      <w:r>
        <w:rPr>
          <w:color w:val="231F20"/>
          <w:spacing w:val="-6"/>
        </w:rPr>
        <w:t>the</w:t>
      </w:r>
      <w:r>
        <w:rPr>
          <w:color w:val="231F20"/>
          <w:spacing w:val="-5"/>
        </w:rPr>
        <w:t> </w:t>
      </w:r>
      <w:r>
        <w:rPr>
          <w:rFonts w:ascii="Lucida Console"/>
          <w:color w:val="231F20"/>
          <w:spacing w:val="-6"/>
          <w:sz w:val="19"/>
        </w:rPr>
        <w:t>Command</w:t>
      </w:r>
      <w:r>
        <w:rPr>
          <w:rFonts w:ascii="Lucida Console"/>
          <w:color w:val="231F20"/>
          <w:spacing w:val="-22"/>
          <w:sz w:val="19"/>
        </w:rPr>
        <w:t> </w:t>
      </w:r>
      <w:r>
        <w:rPr>
          <w:color w:val="231F20"/>
          <w:spacing w:val="-6"/>
        </w:rPr>
        <w:t>class</w:t>
      </w:r>
      <w:r>
        <w:rPr>
          <w:color w:val="231F20"/>
          <w:spacing w:val="-5"/>
        </w:rPr>
        <w:t> </w:t>
      </w:r>
      <w:r>
        <w:rPr>
          <w:color w:val="231F20"/>
          <w:spacing w:val="-6"/>
        </w:rPr>
        <w:t>and</w:t>
      </w:r>
      <w:r>
        <w:rPr>
          <w:color w:val="231F20"/>
          <w:spacing w:val="-5"/>
        </w:rPr>
        <w:t> </w:t>
      </w:r>
      <w:r>
        <w:rPr>
          <w:color w:val="231F20"/>
          <w:spacing w:val="-6"/>
        </w:rPr>
        <w:t>have</w:t>
      </w:r>
      <w:r>
        <w:rPr>
          <w:color w:val="231F20"/>
          <w:spacing w:val="-5"/>
        </w:rPr>
        <w:t> </w:t>
      </w:r>
      <w:r>
        <w:rPr>
          <w:color w:val="231F20"/>
          <w:spacing w:val="-6"/>
        </w:rPr>
        <w:t>different</w:t>
      </w:r>
      <w:r>
        <w:rPr>
          <w:color w:val="231F20"/>
          <w:spacing w:val="-5"/>
        </w:rPr>
        <w:t> </w:t>
      </w:r>
      <w:r>
        <w:rPr>
          <w:color w:val="231F20"/>
          <w:spacing w:val="-6"/>
        </w:rPr>
        <w:t>implementations</w:t>
      </w:r>
      <w:r>
        <w:rPr>
          <w:color w:val="231F20"/>
          <w:spacing w:val="8"/>
        </w:rPr>
        <w:t> </w:t>
      </w:r>
      <w:r>
        <w:rPr>
          <w:color w:val="231F20"/>
          <w:spacing w:val="-6"/>
        </w:rPr>
        <w:t>for</w:t>
      </w:r>
      <w:r>
        <w:rPr>
          <w:color w:val="231F20"/>
          <w:spacing w:val="8"/>
        </w:rPr>
        <w:t> </w:t>
      </w:r>
      <w:r>
        <w:rPr>
          <w:rFonts w:ascii="Lucida Console"/>
          <w:color w:val="231F20"/>
          <w:spacing w:val="-6"/>
          <w:sz w:val="19"/>
        </w:rPr>
        <w:t>getBodySize</w:t>
      </w:r>
      <w:r>
        <w:rPr>
          <w:rFonts w:ascii="Lucida Console"/>
          <w:color w:val="231F20"/>
          <w:spacing w:val="-23"/>
          <w:sz w:val="19"/>
        </w:rPr>
        <w:t> </w:t>
      </w:r>
      <w:r>
        <w:rPr>
          <w:color w:val="231F20"/>
          <w:spacing w:val="-6"/>
        </w:rPr>
        <w:t>in</w:t>
      </w:r>
      <w:r>
        <w:rPr>
          <w:color w:val="231F20"/>
        </w:rPr>
        <w:t> each subclass (see Figure 21.4).</w:t>
      </w:r>
    </w:p>
    <w:p>
      <w:pPr>
        <w:spacing w:after="0" w:line="266" w:lineRule="auto"/>
        <w:jc w:val="both"/>
        <w:sectPr>
          <w:pgSz w:w="7880" w:h="11400"/>
          <w:pgMar w:top="0" w:bottom="280" w:left="560" w:right="260"/>
        </w:sectPr>
      </w:pPr>
    </w:p>
    <w:p>
      <w:pPr>
        <w:pStyle w:val="BodyText"/>
        <w:ind w:left="662"/>
      </w:pPr>
      <w:r>
        <w:rPr/>
        <w:pict>
          <v:group style="position:absolute;margin-left:-.5pt;margin-top:402.272003pt;width:5.1pt;height:47pt;mso-position-horizontal-relative:page;mso-position-vertical-relative:page;z-index:16101376" id="docshapegroup1942" coordorigin="-10,8045" coordsize="102,940">
            <v:rect style="position:absolute;left:0;top:8055;width:82;height:920" id="docshape1943" filled="true" fillcolor="#231f20" stroked="false">
              <v:fill type="solid"/>
            </v:rect>
            <v:shape style="position:absolute;left:0;top:8055;width:82;height:920" id="docshape1944" coordorigin="0,8055" coordsize="82,920" path="m0,8055l82,8055,82,8975,0,8975e" filled="false" stroked="true" strokeweight="1pt" strokecolor="#231f20">
              <v:path arrowok="t"/>
              <v:stroke dashstyle="solid"/>
            </v:shape>
            <w10:wrap type="none"/>
          </v:group>
        </w:pict>
      </w:r>
      <w:r>
        <w:rPr/>
        <w:pict>
          <v:group style="width:286.8pt;height:136.7pt;mso-position-horizontal-relative:char;mso-position-vertical-relative:line" id="docshapegroup1945" coordorigin="0,0" coordsize="5736,2734">
            <v:rect style="position:absolute;left:1603;top:10;width:2520;height:1224" id="docshape1946" filled="false" stroked="true" strokeweight="1pt" strokecolor="#231f20">
              <v:stroke dashstyle="solid"/>
            </v:rect>
            <v:line style="position:absolute" from="1604,268" to="4123,268" stroked="true" strokeweight=".5pt" strokecolor="#231f20">
              <v:stroke dashstyle="solid"/>
            </v:line>
            <v:line style="position:absolute" from="2878,1630" to="2878,1288" stroked="true" strokeweight="1pt" strokecolor="#231f20">
              <v:stroke dashstyle="solid"/>
            </v:line>
            <v:shape style="position:absolute;left:2828;top:1244;width:101;height:165" id="docshape1947" coordorigin="2828,1245" coordsize="101,165" path="m2879,1245l2828,1409,2929,1409,2879,1245xe" filled="true" fillcolor="#ffffff" stroked="false">
              <v:path arrowok="t"/>
              <v:fill type="solid"/>
            </v:shape>
            <v:shape style="position:absolute;left:2828;top:1244;width:101;height:165" id="docshape1948" coordorigin="2828,1245" coordsize="101,165" path="m2929,1409l2879,1245,2828,1409,2929,1409xe" filled="false" stroked="true" strokeweight="1pt" strokecolor="#231f20">
              <v:path arrowok="t"/>
              <v:stroke dashstyle="solid"/>
            </v:shape>
            <v:rect style="position:absolute;left:3023;top:1986;width:2702;height:737" id="docshape1949" filled="false" stroked="true" strokeweight="1pt" strokecolor="#231f20">
              <v:stroke dashstyle="solid"/>
            </v:rect>
            <v:line style="position:absolute" from="3023,2245" to="5725,2245" stroked="true" strokeweight=".5pt" strokecolor="#231f20">
              <v:stroke dashstyle="solid"/>
            </v:line>
            <v:rect style="position:absolute;left:10;top:1986;width:2702;height:737" id="docshape1950" filled="false" stroked="true" strokeweight="1pt" strokecolor="#231f20">
              <v:stroke dashstyle="solid"/>
            </v:rect>
            <v:line style="position:absolute" from="10,2245" to="2712,2245" stroked="true" strokeweight=".5pt" strokecolor="#231f20">
              <v:stroke dashstyle="solid"/>
            </v:line>
            <v:shape style="position:absolute;left:1355;top:1625;width:2997;height:360" id="docshape1951" coordorigin="1355,1626" coordsize="2997,360" path="m1355,1986l1355,1626,4351,1626,4351,1986e" filled="false" stroked="true" strokeweight="1pt" strokecolor="#231f20">
              <v:path arrowok="t"/>
              <v:stroke dashstyle="solid"/>
            </v:shape>
            <v:shape style="position:absolute;left:3033;top:2250;width:2682;height:464" type="#_x0000_t202" id="docshape1952" filled="false" stroked="false">
              <v:textbox inset="0,0,0,0">
                <w:txbxContent>
                  <w:p>
                    <w:pPr>
                      <w:spacing w:line="249" w:lineRule="auto" w:before="29"/>
                      <w:ind w:left="47" w:right="928" w:firstLine="0"/>
                      <w:jc w:val="left"/>
                      <w:rPr>
                        <w:rFonts w:ascii="Arial"/>
                        <w:sz w:val="14"/>
                      </w:rPr>
                    </w:pPr>
                    <w:bookmarkStart w:name="_bookmark314" w:id="410"/>
                    <w:bookmarkEnd w:id="410"/>
                    <w:r>
                      <w:rPr/>
                    </w:r>
                    <w:r>
                      <w:rPr>
                        <w:rFonts w:ascii="Arial"/>
                        <w:color w:val="231F20"/>
                        <w:sz w:val="14"/>
                      </w:rPr>
                      <w:t>#</w:t>
                    </w:r>
                    <w:r>
                      <w:rPr>
                        <w:rFonts w:ascii="Arial"/>
                        <w:color w:val="231F20"/>
                        <w:spacing w:val="-10"/>
                        <w:sz w:val="14"/>
                      </w:rPr>
                      <w:t> </w:t>
                    </w:r>
                    <w:r>
                      <w:rPr>
                        <w:rFonts w:ascii="Arial"/>
                        <w:color w:val="231F20"/>
                        <w:sz w:val="14"/>
                      </w:rPr>
                      <w:t>writeBody(OutputStream)</w:t>
                    </w:r>
                    <w:r>
                      <w:rPr>
                        <w:rFonts w:ascii="Arial"/>
                        <w:color w:val="231F20"/>
                        <w:spacing w:val="40"/>
                        <w:sz w:val="14"/>
                      </w:rPr>
                      <w:t> </w:t>
                    </w:r>
                    <w:r>
                      <w:rPr>
                        <w:rFonts w:ascii="Arial"/>
                        <w:color w:val="231F20"/>
                        <w:sz w:val="14"/>
                      </w:rPr>
                      <w:t># getBodySize() : int</w:t>
                    </w:r>
                  </w:p>
                </w:txbxContent>
              </v:textbox>
              <w10:wrap type="none"/>
            </v:shape>
            <v:shape style="position:absolute;left:20;top:2250;width:2682;height:464" type="#_x0000_t202" id="docshape1953" filled="false" stroked="false">
              <v:textbox inset="0,0,0,0">
                <w:txbxContent>
                  <w:p>
                    <w:pPr>
                      <w:spacing w:line="249" w:lineRule="auto" w:before="29"/>
                      <w:ind w:left="47" w:right="928" w:firstLine="0"/>
                      <w:jc w:val="left"/>
                      <w:rPr>
                        <w:rFonts w:ascii="Arial"/>
                        <w:sz w:val="14"/>
                      </w:rPr>
                    </w:pPr>
                    <w:r>
                      <w:rPr>
                        <w:rFonts w:ascii="Arial"/>
                        <w:color w:val="231F20"/>
                        <w:sz w:val="14"/>
                      </w:rPr>
                      <w:t>#</w:t>
                    </w:r>
                    <w:r>
                      <w:rPr>
                        <w:rFonts w:ascii="Arial"/>
                        <w:color w:val="231F20"/>
                        <w:spacing w:val="-10"/>
                        <w:sz w:val="14"/>
                      </w:rPr>
                      <w:t> </w:t>
                    </w:r>
                    <w:r>
                      <w:rPr>
                        <w:rFonts w:ascii="Arial"/>
                        <w:color w:val="231F20"/>
                        <w:sz w:val="14"/>
                      </w:rPr>
                      <w:t>writeBody(OutputStream)</w:t>
                    </w:r>
                    <w:r>
                      <w:rPr>
                        <w:rFonts w:ascii="Arial"/>
                        <w:color w:val="231F20"/>
                        <w:spacing w:val="40"/>
                        <w:sz w:val="14"/>
                      </w:rPr>
                      <w:t> </w:t>
                    </w:r>
                    <w:r>
                      <w:rPr>
                        <w:rFonts w:ascii="Arial"/>
                        <w:color w:val="231F20"/>
                        <w:sz w:val="14"/>
                      </w:rPr>
                      <w:t># getBodySize() : int</w:t>
                    </w:r>
                  </w:p>
                </w:txbxContent>
              </v:textbox>
              <w10:wrap type="none"/>
            </v:shape>
            <v:shape style="position:absolute;left:3033;top:1996;width:2682;height:244" type="#_x0000_t202" id="docshape1954" filled="false" stroked="false">
              <v:textbox inset="0,0,0,0">
                <w:txbxContent>
                  <w:p>
                    <w:pPr>
                      <w:spacing w:before="31"/>
                      <w:ind w:left="797" w:right="0" w:firstLine="0"/>
                      <w:jc w:val="left"/>
                      <w:rPr>
                        <w:rFonts w:ascii="Arial"/>
                        <w:b/>
                        <w:sz w:val="14"/>
                      </w:rPr>
                    </w:pPr>
                    <w:r>
                      <w:rPr>
                        <w:rFonts w:ascii="Arial"/>
                        <w:b/>
                        <w:color w:val="231F20"/>
                        <w:spacing w:val="-2"/>
                        <w:sz w:val="14"/>
                      </w:rPr>
                      <w:t>LoginCommand</w:t>
                    </w:r>
                  </w:p>
                </w:txbxContent>
              </v:textbox>
              <w10:wrap type="none"/>
            </v:shape>
            <v:shape style="position:absolute;left:20;top:1996;width:2682;height:244" type="#_x0000_t202" id="docshape1955" filled="false" stroked="false">
              <v:textbox inset="0,0,0,0">
                <w:txbxContent>
                  <w:p>
                    <w:pPr>
                      <w:spacing w:before="31"/>
                      <w:ind w:left="708" w:right="0" w:firstLine="0"/>
                      <w:jc w:val="left"/>
                      <w:rPr>
                        <w:rFonts w:ascii="Arial"/>
                        <w:b/>
                        <w:sz w:val="14"/>
                      </w:rPr>
                    </w:pPr>
                    <w:r>
                      <w:rPr>
                        <w:rFonts w:ascii="Arial"/>
                        <w:b/>
                        <w:color w:val="231F20"/>
                        <w:spacing w:val="-2"/>
                        <w:sz w:val="14"/>
                      </w:rPr>
                      <w:t>AddEmployeeCmd</w:t>
                    </w:r>
                  </w:p>
                </w:txbxContent>
              </v:textbox>
              <w10:wrap type="none"/>
            </v:shape>
            <v:shape style="position:absolute;left:1613;top:273;width:2500;height:950" type="#_x0000_t202" id="docshape1956" filled="false" stroked="false">
              <v:textbox inset="0,0,0,0">
                <w:txbxContent>
                  <w:p>
                    <w:pPr>
                      <w:spacing w:before="30"/>
                      <w:ind w:left="56" w:right="0" w:firstLine="0"/>
                      <w:jc w:val="left"/>
                      <w:rPr>
                        <w:rFonts w:ascii="Arial"/>
                        <w:sz w:val="14"/>
                      </w:rPr>
                    </w:pPr>
                    <w:r>
                      <w:rPr>
                        <w:rFonts w:ascii="Arial"/>
                        <w:color w:val="231F20"/>
                        <w:spacing w:val="-2"/>
                        <w:sz w:val="14"/>
                      </w:rPr>
                      <w:t>#</w:t>
                    </w:r>
                    <w:r>
                      <w:rPr>
                        <w:rFonts w:ascii="Arial"/>
                        <w:color w:val="231F20"/>
                        <w:spacing w:val="13"/>
                        <w:sz w:val="14"/>
                      </w:rPr>
                      <w:t> </w:t>
                    </w:r>
                    <w:r>
                      <w:rPr>
                        <w:rFonts w:ascii="Arial"/>
                        <w:color w:val="231F20"/>
                        <w:spacing w:val="-2"/>
                        <w:sz w:val="14"/>
                      </w:rPr>
                      <w:t>writeField(OutputStream,</w:t>
                    </w:r>
                    <w:r>
                      <w:rPr>
                        <w:rFonts w:ascii="Arial"/>
                        <w:color w:val="231F20"/>
                        <w:spacing w:val="14"/>
                        <w:sz w:val="14"/>
                      </w:rPr>
                      <w:t> </w:t>
                    </w:r>
                    <w:r>
                      <w:rPr>
                        <w:rFonts w:ascii="Arial"/>
                        <w:color w:val="231F20"/>
                        <w:spacing w:val="-2"/>
                        <w:sz w:val="14"/>
                      </w:rPr>
                      <w:t>String)</w:t>
                    </w:r>
                  </w:p>
                  <w:p>
                    <w:pPr>
                      <w:spacing w:line="249" w:lineRule="auto" w:before="7"/>
                      <w:ind w:left="56" w:right="79" w:firstLine="0"/>
                      <w:jc w:val="left"/>
                      <w:rPr>
                        <w:rFonts w:ascii="Arial"/>
                        <w:sz w:val="14"/>
                      </w:rPr>
                    </w:pPr>
                    <w:r>
                      <w:rPr>
                        <w:rFonts w:ascii="Arial"/>
                        <w:color w:val="231F20"/>
                        <w:sz w:val="14"/>
                      </w:rPr>
                      <w:t>#</w:t>
                    </w:r>
                    <w:r>
                      <w:rPr>
                        <w:rFonts w:ascii="Arial"/>
                        <w:color w:val="231F20"/>
                        <w:spacing w:val="-10"/>
                        <w:sz w:val="14"/>
                      </w:rPr>
                      <w:t> </w:t>
                    </w:r>
                    <w:r>
                      <w:rPr>
                        <w:rFonts w:ascii="Arial"/>
                        <w:color w:val="231F20"/>
                        <w:sz w:val="14"/>
                      </w:rPr>
                      <w:t>writeBody(OutputStream)</w:t>
                    </w:r>
                    <w:r>
                      <w:rPr>
                        <w:rFonts w:ascii="Arial"/>
                        <w:color w:val="231F20"/>
                        <w:spacing w:val="-10"/>
                        <w:sz w:val="14"/>
                      </w:rPr>
                      <w:t> </w:t>
                    </w:r>
                    <w:r>
                      <w:rPr>
                        <w:rFonts w:ascii="Arial"/>
                        <w:color w:val="231F20"/>
                        <w:sz w:val="14"/>
                      </w:rPr>
                      <w:t>{abstract}</w:t>
                    </w:r>
                    <w:r>
                      <w:rPr>
                        <w:rFonts w:ascii="Arial"/>
                        <w:color w:val="231F20"/>
                        <w:spacing w:val="40"/>
                        <w:sz w:val="14"/>
                      </w:rPr>
                      <w:t> </w:t>
                    </w:r>
                    <w:r>
                      <w:rPr>
                        <w:rFonts w:ascii="Arial"/>
                        <w:color w:val="231F20"/>
                        <w:sz w:val="14"/>
                      </w:rPr>
                      <w:t># getBodySize() : int {abstract}</w:t>
                    </w:r>
                  </w:p>
                  <w:p>
                    <w:pPr>
                      <w:spacing w:before="1"/>
                      <w:ind w:left="56" w:right="0" w:firstLine="0"/>
                      <w:jc w:val="left"/>
                      <w:rPr>
                        <w:rFonts w:ascii="Arial"/>
                        <w:sz w:val="14"/>
                      </w:rPr>
                    </w:pPr>
                    <w:r>
                      <w:rPr>
                        <w:rFonts w:ascii="Arial"/>
                        <w:color w:val="231F20"/>
                        <w:sz w:val="14"/>
                      </w:rPr>
                      <w:t>+</w:t>
                    </w:r>
                    <w:r>
                      <w:rPr>
                        <w:rFonts w:ascii="Arial"/>
                        <w:color w:val="231F20"/>
                        <w:spacing w:val="-5"/>
                        <w:sz w:val="14"/>
                      </w:rPr>
                      <w:t> </w:t>
                    </w:r>
                    <w:r>
                      <w:rPr>
                        <w:rFonts w:ascii="Arial"/>
                        <w:color w:val="231F20"/>
                        <w:sz w:val="14"/>
                      </w:rPr>
                      <w:t>getSize()</w:t>
                    </w:r>
                    <w:r>
                      <w:rPr>
                        <w:rFonts w:ascii="Arial"/>
                        <w:color w:val="231F20"/>
                        <w:spacing w:val="-3"/>
                        <w:sz w:val="14"/>
                      </w:rPr>
                      <w:t> </w:t>
                    </w:r>
                    <w:r>
                      <w:rPr>
                        <w:rFonts w:ascii="Arial"/>
                        <w:color w:val="231F20"/>
                        <w:sz w:val="14"/>
                      </w:rPr>
                      <w:t>:</w:t>
                    </w:r>
                    <w:r>
                      <w:rPr>
                        <w:rFonts w:ascii="Arial"/>
                        <w:color w:val="231F20"/>
                        <w:spacing w:val="-2"/>
                        <w:sz w:val="14"/>
                      </w:rPr>
                      <w:t> </w:t>
                    </w:r>
                    <w:r>
                      <w:rPr>
                        <w:rFonts w:ascii="Arial"/>
                        <w:color w:val="231F20"/>
                        <w:spacing w:val="-5"/>
                        <w:sz w:val="14"/>
                      </w:rPr>
                      <w:t>int</w:t>
                    </w:r>
                  </w:p>
                  <w:p>
                    <w:pPr>
                      <w:spacing w:before="7"/>
                      <w:ind w:left="56" w:right="0" w:firstLine="0"/>
                      <w:jc w:val="left"/>
                      <w:rPr>
                        <w:rFonts w:ascii="Arial"/>
                        <w:sz w:val="14"/>
                      </w:rPr>
                    </w:pPr>
                    <w:r>
                      <w:rPr>
                        <w:rFonts w:ascii="Arial"/>
                        <w:color w:val="231F20"/>
                        <w:sz w:val="14"/>
                      </w:rPr>
                      <w:t>+ </w:t>
                    </w:r>
                    <w:r>
                      <w:rPr>
                        <w:rFonts w:ascii="Arial"/>
                        <w:color w:val="231F20"/>
                        <w:spacing w:val="-2"/>
                        <w:sz w:val="14"/>
                      </w:rPr>
                      <w:t>write(OutputStream)</w:t>
                    </w:r>
                  </w:p>
                </w:txbxContent>
              </v:textbox>
              <w10:wrap type="none"/>
            </v:shape>
            <v:shape style="position:absolute;left:1613;top:20;width:2500;height:244" type="#_x0000_t202" id="docshape1957" filled="false" stroked="false">
              <v:textbox inset="0,0,0,0">
                <w:txbxContent>
                  <w:p>
                    <w:pPr>
                      <w:spacing w:before="31"/>
                      <w:ind w:left="882" w:right="906" w:firstLine="0"/>
                      <w:jc w:val="center"/>
                      <w:rPr>
                        <w:rFonts w:ascii="Arial"/>
                        <w:b/>
                        <w:sz w:val="14"/>
                      </w:rPr>
                    </w:pPr>
                    <w:r>
                      <w:rPr>
                        <w:rFonts w:ascii="Arial"/>
                        <w:b/>
                        <w:color w:val="231F20"/>
                        <w:spacing w:val="-2"/>
                        <w:sz w:val="14"/>
                      </w:rPr>
                      <w:t>Command</w:t>
                    </w:r>
                  </w:p>
                </w:txbxContent>
              </v:textbox>
              <w10:wrap type="none"/>
            </v:shape>
          </v:group>
        </w:pict>
      </w:r>
      <w:r>
        <w:rPr/>
      </w:r>
    </w:p>
    <w:p>
      <w:pPr>
        <w:pStyle w:val="BodyText"/>
        <w:spacing w:before="9"/>
        <w:rPr>
          <w:sz w:val="15"/>
        </w:rPr>
      </w:pPr>
    </w:p>
    <w:p>
      <w:pPr>
        <w:tabs>
          <w:tab w:pos="1230" w:val="left" w:leader="none"/>
        </w:tabs>
        <w:spacing w:before="104"/>
        <w:ind w:left="112"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21.4</w:t>
      </w:r>
      <w:r>
        <w:rPr>
          <w:b/>
          <w:color w:val="231F20"/>
          <w:sz w:val="18"/>
        </w:rPr>
        <w:tab/>
      </w:r>
      <w:r>
        <w:rPr>
          <w:rFonts w:ascii="Book Antiqua"/>
          <w:i/>
          <w:color w:val="231F20"/>
          <w:sz w:val="18"/>
        </w:rPr>
        <w:t>Pulling</w:t>
      </w:r>
      <w:r>
        <w:rPr>
          <w:rFonts w:ascii="Book Antiqua"/>
          <w:i/>
          <w:color w:val="231F20"/>
          <w:spacing w:val="9"/>
          <w:sz w:val="18"/>
        </w:rPr>
        <w:t> </w:t>
      </w:r>
      <w:r>
        <w:rPr>
          <w:rFonts w:ascii="Book Antiqua"/>
          <w:i/>
          <w:color w:val="231F20"/>
          <w:sz w:val="18"/>
        </w:rPr>
        <w:t>up</w:t>
      </w:r>
      <w:r>
        <w:rPr>
          <w:rFonts w:ascii="Book Antiqua"/>
          <w:i/>
          <w:color w:val="231F20"/>
          <w:spacing w:val="8"/>
          <w:sz w:val="18"/>
        </w:rPr>
        <w:t> </w:t>
      </w:r>
      <w:r>
        <w:rPr>
          <w:rFonts w:ascii="Lucida Console"/>
          <w:color w:val="231F20"/>
          <w:spacing w:val="-2"/>
          <w:sz w:val="18"/>
        </w:rPr>
        <w:t>getSize</w:t>
      </w:r>
      <w:r>
        <w:rPr>
          <w:rFonts w:ascii="Book Antiqua"/>
          <w:i/>
          <w:color w:val="231F20"/>
          <w:spacing w:val="-2"/>
          <w:sz w:val="18"/>
        </w:rPr>
        <w:t>.</w:t>
      </w:r>
    </w:p>
    <w:p>
      <w:pPr>
        <w:pStyle w:val="BodyText"/>
        <w:spacing w:before="7"/>
        <w:rPr>
          <w:rFonts w:ascii="Book Antiqua"/>
          <w:i/>
          <w:sz w:val="17"/>
        </w:rPr>
      </w:pPr>
    </w:p>
    <w:p>
      <w:pPr>
        <w:pStyle w:val="BodyText"/>
        <w:ind w:left="352"/>
      </w:pPr>
      <w:r>
        <w:rPr>
          <w:color w:val="231F20"/>
        </w:rPr>
        <w:t>Let’s</w:t>
      </w:r>
      <w:r>
        <w:rPr>
          <w:color w:val="231F20"/>
          <w:spacing w:val="2"/>
        </w:rPr>
        <w:t> </w:t>
      </w:r>
      <w:r>
        <w:rPr>
          <w:color w:val="231F20"/>
        </w:rPr>
        <w:t>look</w:t>
      </w:r>
      <w:r>
        <w:rPr>
          <w:color w:val="231F20"/>
          <w:spacing w:val="2"/>
        </w:rPr>
        <w:t> </w:t>
      </w:r>
      <w:r>
        <w:rPr>
          <w:color w:val="231F20"/>
        </w:rPr>
        <w:t>at</w:t>
      </w:r>
      <w:r>
        <w:rPr>
          <w:color w:val="231F20"/>
          <w:spacing w:val="2"/>
        </w:rPr>
        <w:t> </w:t>
      </w:r>
      <w:r>
        <w:rPr>
          <w:color w:val="231F20"/>
        </w:rPr>
        <w:t>where</w:t>
      </w:r>
      <w:r>
        <w:rPr>
          <w:color w:val="231F20"/>
          <w:spacing w:val="3"/>
        </w:rPr>
        <w:t> </w:t>
      </w:r>
      <w:r>
        <w:rPr>
          <w:color w:val="231F20"/>
        </w:rPr>
        <w:t>we</w:t>
      </w:r>
      <w:r>
        <w:rPr>
          <w:color w:val="231F20"/>
          <w:spacing w:val="6"/>
        </w:rPr>
        <w:t> </w:t>
      </w:r>
      <w:r>
        <w:rPr>
          <w:color w:val="231F20"/>
        </w:rPr>
        <w:t>are</w:t>
      </w:r>
      <w:r>
        <w:rPr>
          <w:color w:val="231F20"/>
          <w:spacing w:val="5"/>
        </w:rPr>
        <w:t> </w:t>
      </w:r>
      <w:r>
        <w:rPr>
          <w:color w:val="231F20"/>
        </w:rPr>
        <w:t>now.</w:t>
      </w:r>
      <w:r>
        <w:rPr>
          <w:color w:val="231F20"/>
          <w:spacing w:val="6"/>
        </w:rPr>
        <w:t> </w:t>
      </w:r>
      <w:r>
        <w:rPr>
          <w:color w:val="231F20"/>
        </w:rPr>
        <w:t>We</w:t>
      </w:r>
      <w:r>
        <w:rPr>
          <w:color w:val="231F20"/>
          <w:spacing w:val="5"/>
        </w:rPr>
        <w:t> </w:t>
      </w:r>
      <w:r>
        <w:rPr>
          <w:color w:val="231F20"/>
        </w:rPr>
        <w:t>have</w:t>
      </w:r>
      <w:r>
        <w:rPr>
          <w:color w:val="231F20"/>
          <w:spacing w:val="6"/>
        </w:rPr>
        <w:t> </w:t>
      </w:r>
      <w:r>
        <w:rPr>
          <w:color w:val="231F20"/>
        </w:rPr>
        <w:t>this</w:t>
      </w:r>
      <w:r>
        <w:rPr>
          <w:color w:val="231F20"/>
          <w:spacing w:val="5"/>
        </w:rPr>
        <w:t> </w:t>
      </w:r>
      <w:r>
        <w:rPr>
          <w:color w:val="231F20"/>
        </w:rPr>
        <w:t>implementation</w:t>
      </w:r>
      <w:r>
        <w:rPr>
          <w:color w:val="231F20"/>
          <w:spacing w:val="5"/>
        </w:rPr>
        <w:t> </w:t>
      </w:r>
      <w:r>
        <w:rPr>
          <w:color w:val="231F20"/>
        </w:rPr>
        <w:t>of</w:t>
      </w:r>
      <w:r>
        <w:rPr>
          <w:color w:val="231F20"/>
          <w:spacing w:val="5"/>
        </w:rPr>
        <w:t> </w:t>
      </w:r>
      <w:r>
        <w:rPr>
          <w:rFonts w:ascii="Lucida Console" w:hAnsi="Lucida Console"/>
          <w:color w:val="231F20"/>
          <w:sz w:val="19"/>
        </w:rPr>
        <w:t>getBody</w:t>
      </w:r>
      <w:r>
        <w:rPr>
          <w:rFonts w:ascii="Lucida Console" w:hAnsi="Lucida Console"/>
          <w:color w:val="231F20"/>
          <w:spacing w:val="-74"/>
          <w:sz w:val="19"/>
        </w:rPr>
        <w:t> </w:t>
      </w:r>
      <w:r>
        <w:rPr>
          <w:color w:val="231F20"/>
          <w:spacing w:val="-5"/>
        </w:rPr>
        <w:t>in</w:t>
      </w:r>
    </w:p>
    <w:p>
      <w:pPr>
        <w:spacing w:before="66"/>
        <w:ind w:left="112" w:right="0" w:firstLine="0"/>
        <w:jc w:val="left"/>
        <w:rPr>
          <w:rFonts w:ascii="Lucida Console"/>
          <w:sz w:val="19"/>
        </w:rPr>
      </w:pPr>
      <w:r>
        <w:rPr>
          <w:rFonts w:ascii="Lucida Console"/>
          <w:color w:val="231F20"/>
          <w:spacing w:val="-22"/>
          <w:sz w:val="19"/>
        </w:rPr>
        <w:t>AddEmployeeCmd:</w:t>
      </w:r>
    </w:p>
    <w:p>
      <w:pPr>
        <w:spacing w:before="167"/>
        <w:ind w:left="112" w:right="0" w:firstLine="0"/>
        <w:jc w:val="left"/>
        <w:rPr>
          <w:rFonts w:ascii="Lucida Console"/>
          <w:sz w:val="16"/>
        </w:rPr>
      </w:pPr>
      <w:r>
        <w:rPr>
          <w:rFonts w:ascii="Lucida Console"/>
          <w:color w:val="231F20"/>
          <w:spacing w:val="-26"/>
          <w:sz w:val="16"/>
        </w:rPr>
        <w:t>protected</w:t>
      </w:r>
      <w:r>
        <w:rPr>
          <w:rFonts w:ascii="Lucida Console"/>
          <w:color w:val="231F20"/>
          <w:spacing w:val="-43"/>
          <w:sz w:val="16"/>
        </w:rPr>
        <w:t> </w:t>
      </w:r>
      <w:r>
        <w:rPr>
          <w:rFonts w:ascii="Lucida Console"/>
          <w:color w:val="231F20"/>
          <w:spacing w:val="-26"/>
          <w:sz w:val="16"/>
        </w:rPr>
        <w:t>int</w:t>
      </w:r>
      <w:r>
        <w:rPr>
          <w:rFonts w:ascii="Lucida Console"/>
          <w:color w:val="231F20"/>
          <w:spacing w:val="-42"/>
          <w:sz w:val="16"/>
        </w:rPr>
        <w:t> </w:t>
      </w:r>
      <w:r>
        <w:rPr>
          <w:rFonts w:ascii="Lucida Console"/>
          <w:color w:val="231F20"/>
          <w:spacing w:val="-26"/>
          <w:sz w:val="16"/>
        </w:rPr>
        <w:t>getBodySize()</w:t>
      </w:r>
      <w:r>
        <w:rPr>
          <w:rFonts w:ascii="Lucida Console"/>
          <w:color w:val="231F20"/>
          <w:spacing w:val="-43"/>
          <w:sz w:val="16"/>
        </w:rPr>
        <w:t> </w:t>
      </w:r>
      <w:r>
        <w:rPr>
          <w:rFonts w:ascii="Lucida Console"/>
          <w:color w:val="231F20"/>
          <w:spacing w:val="-26"/>
          <w:sz w:val="16"/>
        </w:rPr>
        <w:t>{</w:t>
      </w:r>
    </w:p>
    <w:p>
      <w:pPr>
        <w:spacing w:line="309" w:lineRule="auto" w:before="41"/>
        <w:ind w:left="832" w:right="3704" w:hanging="480"/>
        <w:jc w:val="left"/>
        <w:rPr>
          <w:rFonts w:ascii="Lucida Console"/>
          <w:sz w:val="16"/>
        </w:rPr>
      </w:pP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name.getBytes().length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address.getBytes().length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city.getBytes().length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state.getBytes().length</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1</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yearlySalary.getBytes().length</w:t>
      </w:r>
      <w:r>
        <w:rPr>
          <w:rFonts w:ascii="Lucida Console"/>
          <w:color w:val="231F20"/>
          <w:spacing w:val="-51"/>
          <w:sz w:val="16"/>
        </w:rPr>
        <w:t> </w:t>
      </w:r>
      <w:r>
        <w:rPr>
          <w:rFonts w:ascii="Lucida Console"/>
          <w:color w:val="231F20"/>
          <w:spacing w:val="-26"/>
          <w:sz w:val="16"/>
        </w:rPr>
        <w:t>+</w:t>
      </w:r>
      <w:r>
        <w:rPr>
          <w:rFonts w:ascii="Lucida Console"/>
          <w:color w:val="231F20"/>
          <w:spacing w:val="-51"/>
          <w:sz w:val="16"/>
        </w:rPr>
        <w:t> </w:t>
      </w:r>
      <w:r>
        <w:rPr>
          <w:rFonts w:ascii="Lucida Console"/>
          <w:color w:val="231F20"/>
          <w:spacing w:val="-26"/>
          <w:sz w:val="16"/>
        </w:rPr>
        <w:t>1;</w:t>
      </w:r>
    </w:p>
    <w:p>
      <w:pPr>
        <w:spacing w:before="4"/>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We’ve</w:t>
      </w:r>
      <w:r>
        <w:rPr>
          <w:color w:val="231F20"/>
          <w:spacing w:val="18"/>
        </w:rPr>
        <w:t> </w:t>
      </w:r>
      <w:r>
        <w:rPr>
          <w:color w:val="231F20"/>
        </w:rPr>
        <w:t>ignored</w:t>
      </w:r>
      <w:r>
        <w:rPr>
          <w:color w:val="231F20"/>
          <w:spacing w:val="19"/>
        </w:rPr>
        <w:t> </w:t>
      </w:r>
      <w:r>
        <w:rPr>
          <w:color w:val="231F20"/>
        </w:rPr>
        <w:t>some</w:t>
      </w:r>
      <w:r>
        <w:rPr>
          <w:color w:val="231F20"/>
          <w:spacing w:val="18"/>
        </w:rPr>
        <w:t> </w:t>
      </w:r>
      <w:r>
        <w:rPr>
          <w:color w:val="231F20"/>
        </w:rPr>
        <w:t>rather</w:t>
      </w:r>
      <w:r>
        <w:rPr>
          <w:color w:val="231F20"/>
          <w:spacing w:val="19"/>
        </w:rPr>
        <w:t> </w:t>
      </w:r>
      <w:r>
        <w:rPr>
          <w:color w:val="231F20"/>
        </w:rPr>
        <w:t>blatant</w:t>
      </w:r>
      <w:r>
        <w:rPr>
          <w:color w:val="231F20"/>
          <w:spacing w:val="19"/>
        </w:rPr>
        <w:t> </w:t>
      </w:r>
      <w:r>
        <w:rPr>
          <w:color w:val="231F20"/>
        </w:rPr>
        <w:t>duplication</w:t>
      </w:r>
      <w:r>
        <w:rPr>
          <w:color w:val="231F20"/>
          <w:spacing w:val="18"/>
        </w:rPr>
        <w:t> </w:t>
      </w:r>
      <w:r>
        <w:rPr>
          <w:color w:val="231F20"/>
        </w:rPr>
        <w:t>here.</w:t>
      </w:r>
      <w:r>
        <w:rPr>
          <w:color w:val="231F20"/>
          <w:spacing w:val="19"/>
        </w:rPr>
        <w:t> </w:t>
      </w:r>
      <w:r>
        <w:rPr>
          <w:color w:val="231F20"/>
        </w:rPr>
        <w:t>It</w:t>
      </w:r>
      <w:r>
        <w:rPr>
          <w:color w:val="231F20"/>
          <w:spacing w:val="19"/>
        </w:rPr>
        <w:t> </w:t>
      </w:r>
      <w:r>
        <w:rPr>
          <w:color w:val="231F20"/>
        </w:rPr>
        <w:t>is</w:t>
      </w:r>
      <w:r>
        <w:rPr>
          <w:color w:val="231F20"/>
          <w:spacing w:val="18"/>
        </w:rPr>
        <w:t> </w:t>
      </w:r>
      <w:r>
        <w:rPr>
          <w:color w:val="231F20"/>
        </w:rPr>
        <w:t>kind</w:t>
      </w:r>
      <w:r>
        <w:rPr>
          <w:color w:val="231F20"/>
          <w:spacing w:val="19"/>
        </w:rPr>
        <w:t> </w:t>
      </w:r>
      <w:r>
        <w:rPr>
          <w:color w:val="231F20"/>
        </w:rPr>
        <w:t>of</w:t>
      </w:r>
      <w:r>
        <w:rPr>
          <w:color w:val="231F20"/>
          <w:spacing w:val="19"/>
        </w:rPr>
        <w:t> </w:t>
      </w:r>
      <w:r>
        <w:rPr>
          <w:color w:val="231F20"/>
        </w:rPr>
        <w:t>small,</w:t>
      </w:r>
      <w:r>
        <w:rPr>
          <w:color w:val="231F20"/>
          <w:spacing w:val="18"/>
        </w:rPr>
        <w:t> </w:t>
      </w:r>
      <w:r>
        <w:rPr>
          <w:color w:val="231F20"/>
          <w:spacing w:val="-5"/>
        </w:rPr>
        <w:t>but</w:t>
      </w:r>
    </w:p>
    <w:p>
      <w:pPr>
        <w:pStyle w:val="BodyText"/>
        <w:spacing w:before="26"/>
        <w:ind w:left="112"/>
      </w:pPr>
      <w:r>
        <w:rPr>
          <w:color w:val="231F20"/>
        </w:rPr>
        <w:t>let’s be</w:t>
      </w:r>
      <w:r>
        <w:rPr>
          <w:color w:val="231F20"/>
          <w:spacing w:val="1"/>
        </w:rPr>
        <w:t> </w:t>
      </w:r>
      <w:r>
        <w:rPr>
          <w:color w:val="231F20"/>
        </w:rPr>
        <w:t>zealous and</w:t>
      </w:r>
      <w:r>
        <w:rPr>
          <w:color w:val="231F20"/>
          <w:spacing w:val="1"/>
        </w:rPr>
        <w:t> </w:t>
      </w:r>
      <w:r>
        <w:rPr>
          <w:color w:val="231F20"/>
        </w:rPr>
        <w:t>remove it</w:t>
      </w:r>
      <w:r>
        <w:rPr>
          <w:color w:val="231F20"/>
          <w:spacing w:val="1"/>
        </w:rPr>
        <w:t> </w:t>
      </w:r>
      <w:r>
        <w:rPr>
          <w:color w:val="231F20"/>
          <w:spacing w:val="-2"/>
        </w:rPr>
        <w:t>completely:</w:t>
      </w:r>
    </w:p>
    <w:p>
      <w:pPr>
        <w:spacing w:line="309" w:lineRule="auto" w:before="157"/>
        <w:ind w:left="352" w:right="3704" w:hanging="240"/>
        <w:jc w:val="left"/>
        <w:rPr>
          <w:rFonts w:ascii="Lucida Console"/>
          <w:sz w:val="16"/>
        </w:rPr>
      </w:pPr>
      <w:r>
        <w:rPr>
          <w:rFonts w:ascii="Lucida Console"/>
          <w:color w:val="231F20"/>
          <w:spacing w:val="-24"/>
          <w:sz w:val="16"/>
        </w:rPr>
        <w:t>protected</w:t>
      </w:r>
      <w:r>
        <w:rPr>
          <w:rFonts w:ascii="Lucida Console"/>
          <w:color w:val="231F20"/>
          <w:spacing w:val="-52"/>
          <w:sz w:val="16"/>
        </w:rPr>
        <w:t> </w:t>
      </w:r>
      <w:r>
        <w:rPr>
          <w:rFonts w:ascii="Lucida Console"/>
          <w:color w:val="231F20"/>
          <w:spacing w:val="-24"/>
          <w:sz w:val="16"/>
        </w:rPr>
        <w:t>int</w:t>
      </w:r>
      <w:r>
        <w:rPr>
          <w:rFonts w:ascii="Lucida Console"/>
          <w:color w:val="231F20"/>
          <w:spacing w:val="-52"/>
          <w:sz w:val="16"/>
        </w:rPr>
        <w:t> </w:t>
      </w:r>
      <w:r>
        <w:rPr>
          <w:rFonts w:ascii="Lucida Console"/>
          <w:color w:val="231F20"/>
          <w:spacing w:val="-24"/>
          <w:sz w:val="16"/>
        </w:rPr>
        <w:t>getFieldSize(String</w:t>
      </w:r>
      <w:r>
        <w:rPr>
          <w:rFonts w:ascii="Lucida Console"/>
          <w:color w:val="231F20"/>
          <w:spacing w:val="-52"/>
          <w:sz w:val="16"/>
        </w:rPr>
        <w:t> </w:t>
      </w:r>
      <w:r>
        <w:rPr>
          <w:rFonts w:ascii="Lucida Console"/>
          <w:color w:val="231F20"/>
          <w:spacing w:val="-24"/>
          <w:sz w:val="16"/>
        </w:rPr>
        <w:t>field)</w:t>
      </w:r>
      <w:r>
        <w:rPr>
          <w:rFonts w:ascii="Lucida Console"/>
          <w:color w:val="231F20"/>
          <w:spacing w:val="-52"/>
          <w:sz w:val="16"/>
        </w:rPr>
        <w:t> </w:t>
      </w:r>
      <w:r>
        <w:rPr>
          <w:rFonts w:ascii="Lucida Console"/>
          <w:color w:val="231F20"/>
          <w:spacing w:val="-24"/>
          <w:sz w:val="16"/>
        </w:rPr>
        <w:t>{ </w:t>
      </w:r>
      <w:r>
        <w:rPr>
          <w:rFonts w:ascii="Lucida Console"/>
          <w:color w:val="231F20"/>
          <w:spacing w:val="-20"/>
          <w:sz w:val="16"/>
        </w:rPr>
        <w:t>return</w:t>
      </w:r>
      <w:r>
        <w:rPr>
          <w:rFonts w:ascii="Lucida Console"/>
          <w:color w:val="231F20"/>
          <w:spacing w:val="-53"/>
          <w:sz w:val="16"/>
        </w:rPr>
        <w:t> </w:t>
      </w:r>
      <w:r>
        <w:rPr>
          <w:rFonts w:ascii="Lucida Console"/>
          <w:color w:val="231F20"/>
          <w:spacing w:val="-20"/>
          <w:sz w:val="16"/>
        </w:rPr>
        <w:t>field.getBytes().length</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1;</w:t>
      </w:r>
    </w:p>
    <w:p>
      <w:pPr>
        <w:spacing w:before="5"/>
        <w:ind w:left="112"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line="309" w:lineRule="auto" w:before="1"/>
        <w:ind w:left="352" w:right="4563" w:hanging="240"/>
        <w:jc w:val="left"/>
        <w:rPr>
          <w:rFonts w:ascii="Lucida Console"/>
          <w:sz w:val="16"/>
        </w:rPr>
      </w:pPr>
      <w:r>
        <w:rPr>
          <w:rFonts w:ascii="Lucida Console"/>
          <w:color w:val="231F20"/>
          <w:spacing w:val="-20"/>
          <w:sz w:val="16"/>
        </w:rPr>
        <w:t>protected</w:t>
      </w:r>
      <w:r>
        <w:rPr>
          <w:rFonts w:ascii="Lucida Console"/>
          <w:color w:val="231F20"/>
          <w:spacing w:val="-52"/>
          <w:sz w:val="16"/>
        </w:rPr>
        <w:t> </w:t>
      </w:r>
      <w:r>
        <w:rPr>
          <w:rFonts w:ascii="Lucida Console"/>
          <w:color w:val="231F20"/>
          <w:spacing w:val="-20"/>
          <w:sz w:val="16"/>
        </w:rPr>
        <w:t>int</w:t>
      </w:r>
      <w:r>
        <w:rPr>
          <w:rFonts w:ascii="Lucida Console"/>
          <w:color w:val="231F20"/>
          <w:spacing w:val="-52"/>
          <w:sz w:val="16"/>
        </w:rPr>
        <w:t> </w:t>
      </w:r>
      <w:r>
        <w:rPr>
          <w:rFonts w:ascii="Lucida Console"/>
          <w:color w:val="231F20"/>
          <w:spacing w:val="-20"/>
          <w:sz w:val="16"/>
        </w:rPr>
        <w:t>getBodySize()</w:t>
      </w:r>
      <w:r>
        <w:rPr>
          <w:rFonts w:ascii="Lucida Console"/>
          <w:color w:val="231F20"/>
          <w:spacing w:val="-52"/>
          <w:sz w:val="16"/>
        </w:rPr>
        <w:t> </w:t>
      </w:r>
      <w:r>
        <w:rPr>
          <w:rFonts w:ascii="Lucida Console"/>
          <w:color w:val="231F20"/>
          <w:spacing w:val="-20"/>
          <w:sz w:val="16"/>
        </w:rPr>
        <w:t>{ </w:t>
      </w:r>
      <w:r>
        <w:rPr>
          <w:rFonts w:ascii="Lucida Console"/>
          <w:color w:val="231F20"/>
          <w:spacing w:val="-24"/>
          <w:sz w:val="16"/>
        </w:rPr>
        <w:t>return</w:t>
      </w:r>
      <w:r>
        <w:rPr>
          <w:rFonts w:ascii="Lucida Console"/>
          <w:color w:val="231F20"/>
          <w:spacing w:val="-53"/>
          <w:sz w:val="16"/>
        </w:rPr>
        <w:t> </w:t>
      </w:r>
      <w:r>
        <w:rPr>
          <w:rFonts w:ascii="Lucida Console"/>
          <w:color w:val="231F20"/>
          <w:spacing w:val="-24"/>
          <w:sz w:val="16"/>
        </w:rPr>
        <w:t>getFieldSize(name)</w:t>
      </w:r>
      <w:r>
        <w:rPr>
          <w:rFonts w:ascii="Lucida Console"/>
          <w:color w:val="231F20"/>
          <w:spacing w:val="-53"/>
          <w:sz w:val="16"/>
        </w:rPr>
        <w:t> </w:t>
      </w:r>
      <w:r>
        <w:rPr>
          <w:rFonts w:ascii="Lucida Console"/>
          <w:color w:val="231F20"/>
          <w:spacing w:val="-24"/>
          <w:sz w:val="16"/>
        </w:rPr>
        <w:t>+</w:t>
      </w:r>
    </w:p>
    <w:p>
      <w:pPr>
        <w:spacing w:line="309" w:lineRule="auto" w:before="0"/>
        <w:ind w:left="832" w:right="4260" w:firstLine="0"/>
        <w:jc w:val="left"/>
        <w:rPr>
          <w:rFonts w:ascii="Lucida Console"/>
          <w:sz w:val="16"/>
        </w:rPr>
      </w:pPr>
      <w:r>
        <w:rPr>
          <w:rFonts w:ascii="Lucida Console"/>
          <w:color w:val="231F20"/>
          <w:spacing w:val="-18"/>
          <w:sz w:val="16"/>
        </w:rPr>
        <w:t>getFieldSize(address)</w:t>
      </w:r>
      <w:r>
        <w:rPr>
          <w:rFonts w:ascii="Lucida Console"/>
          <w:color w:val="231F20"/>
          <w:spacing w:val="-53"/>
          <w:sz w:val="16"/>
        </w:rPr>
        <w:t> </w:t>
      </w:r>
      <w:r>
        <w:rPr>
          <w:rFonts w:ascii="Lucida Console"/>
          <w:color w:val="231F20"/>
          <w:spacing w:val="-18"/>
          <w:sz w:val="16"/>
        </w:rPr>
        <w:t>+ getFieldSize(city)</w:t>
      </w:r>
      <w:r>
        <w:rPr>
          <w:rFonts w:ascii="Lucida Console"/>
          <w:color w:val="231F20"/>
          <w:spacing w:val="-52"/>
          <w:sz w:val="16"/>
        </w:rPr>
        <w:t> </w:t>
      </w:r>
      <w:r>
        <w:rPr>
          <w:rFonts w:ascii="Lucida Console"/>
          <w:color w:val="231F20"/>
          <w:spacing w:val="-18"/>
          <w:sz w:val="16"/>
        </w:rPr>
        <w:t>+ getFieldSize(state)</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getFieldSize(yearlySalary);</w:t>
      </w:r>
    </w:p>
    <w:p>
      <w:pPr>
        <w:spacing w:line="158" w:lineRule="exact" w:before="0"/>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color w:val="231F20"/>
          <w:spacing w:val="-6"/>
          <w:sz w:val="20"/>
        </w:rPr>
        <w:t>If</w:t>
      </w:r>
      <w:r>
        <w:rPr>
          <w:color w:val="231F20"/>
          <w:spacing w:val="-2"/>
          <w:sz w:val="20"/>
        </w:rPr>
        <w:t> </w:t>
      </w:r>
      <w:r>
        <w:rPr>
          <w:color w:val="231F20"/>
          <w:spacing w:val="-6"/>
          <w:sz w:val="20"/>
        </w:rPr>
        <w:t>we</w:t>
      </w:r>
      <w:r>
        <w:rPr>
          <w:color w:val="231F20"/>
          <w:spacing w:val="-2"/>
          <w:sz w:val="20"/>
        </w:rPr>
        <w:t> </w:t>
      </w:r>
      <w:r>
        <w:rPr>
          <w:color w:val="231F20"/>
          <w:spacing w:val="-6"/>
          <w:sz w:val="20"/>
        </w:rPr>
        <w:t>move</w:t>
      </w:r>
      <w:r>
        <w:rPr>
          <w:color w:val="231F20"/>
          <w:spacing w:val="-2"/>
          <w:sz w:val="20"/>
        </w:rPr>
        <w:t> </w:t>
      </w:r>
      <w:r>
        <w:rPr>
          <w:color w:val="231F20"/>
          <w:spacing w:val="-6"/>
          <w:sz w:val="20"/>
        </w:rPr>
        <w:t>the</w:t>
      </w:r>
      <w:r>
        <w:rPr>
          <w:color w:val="231F20"/>
          <w:spacing w:val="-2"/>
          <w:sz w:val="20"/>
        </w:rPr>
        <w:t> </w:t>
      </w:r>
      <w:r>
        <w:rPr>
          <w:rFonts w:ascii="Lucida Console"/>
          <w:color w:val="231F20"/>
          <w:spacing w:val="-6"/>
          <w:sz w:val="19"/>
        </w:rPr>
        <w:t>getFieldSize</w:t>
      </w:r>
      <w:r>
        <w:rPr>
          <w:rFonts w:ascii="Lucida Console"/>
          <w:color w:val="231F20"/>
          <w:spacing w:val="-80"/>
          <w:sz w:val="19"/>
        </w:rPr>
        <w:t> </w:t>
      </w:r>
      <w:r>
        <w:rPr>
          <w:color w:val="231F20"/>
          <w:spacing w:val="-6"/>
          <w:sz w:val="20"/>
        </w:rPr>
        <w:t>method</w:t>
      </w:r>
      <w:r>
        <w:rPr>
          <w:color w:val="231F20"/>
          <w:spacing w:val="-1"/>
          <w:sz w:val="20"/>
        </w:rPr>
        <w:t> </w:t>
      </w:r>
      <w:r>
        <w:rPr>
          <w:color w:val="231F20"/>
          <w:spacing w:val="-6"/>
          <w:sz w:val="20"/>
        </w:rPr>
        <w:t>up</w:t>
      </w:r>
      <w:r>
        <w:rPr>
          <w:color w:val="231F20"/>
          <w:spacing w:val="-2"/>
          <w:sz w:val="20"/>
        </w:rPr>
        <w:t> </w:t>
      </w:r>
      <w:r>
        <w:rPr>
          <w:color w:val="231F20"/>
          <w:spacing w:val="-6"/>
          <w:sz w:val="20"/>
        </w:rPr>
        <w:t>to</w:t>
      </w:r>
      <w:r>
        <w:rPr>
          <w:color w:val="231F20"/>
          <w:spacing w:val="-2"/>
          <w:sz w:val="20"/>
        </w:rPr>
        <w:t> </w:t>
      </w:r>
      <w:r>
        <w:rPr>
          <w:color w:val="231F20"/>
          <w:spacing w:val="-6"/>
          <w:sz w:val="20"/>
        </w:rPr>
        <w:t>the</w:t>
      </w:r>
      <w:r>
        <w:rPr>
          <w:color w:val="231F20"/>
          <w:spacing w:val="1"/>
          <w:sz w:val="20"/>
        </w:rPr>
        <w:t> </w:t>
      </w:r>
      <w:r>
        <w:rPr>
          <w:rFonts w:ascii="Lucida Console"/>
          <w:color w:val="231F20"/>
          <w:spacing w:val="-6"/>
          <w:sz w:val="19"/>
        </w:rPr>
        <w:t>Command</w:t>
      </w:r>
      <w:r>
        <w:rPr>
          <w:rFonts w:ascii="Lucida Console"/>
          <w:color w:val="231F20"/>
          <w:spacing w:val="-48"/>
          <w:sz w:val="19"/>
        </w:rPr>
        <w:t> </w:t>
      </w:r>
      <w:r>
        <w:rPr>
          <w:color w:val="231F20"/>
          <w:spacing w:val="-6"/>
          <w:sz w:val="20"/>
        </w:rPr>
        <w:t>class,</w:t>
      </w:r>
      <w:r>
        <w:rPr>
          <w:color w:val="231F20"/>
          <w:spacing w:val="2"/>
          <w:sz w:val="20"/>
        </w:rPr>
        <w:t> </w:t>
      </w:r>
      <w:r>
        <w:rPr>
          <w:color w:val="231F20"/>
          <w:spacing w:val="-6"/>
          <w:sz w:val="20"/>
        </w:rPr>
        <w:t>we</w:t>
      </w:r>
      <w:r>
        <w:rPr>
          <w:color w:val="231F20"/>
          <w:spacing w:val="3"/>
          <w:sz w:val="20"/>
        </w:rPr>
        <w:t> </w:t>
      </w:r>
      <w:r>
        <w:rPr>
          <w:color w:val="231F20"/>
          <w:spacing w:val="-6"/>
          <w:sz w:val="20"/>
        </w:rPr>
        <w:t>can</w:t>
      </w:r>
      <w:r>
        <w:rPr>
          <w:color w:val="231F20"/>
          <w:spacing w:val="2"/>
          <w:sz w:val="20"/>
        </w:rPr>
        <w:t> </w:t>
      </w:r>
      <w:r>
        <w:rPr>
          <w:color w:val="231F20"/>
          <w:spacing w:val="-6"/>
          <w:sz w:val="20"/>
        </w:rPr>
        <w:t>use</w:t>
      </w:r>
      <w:r>
        <w:rPr>
          <w:color w:val="231F20"/>
          <w:spacing w:val="2"/>
          <w:sz w:val="20"/>
        </w:rPr>
        <w:t> </w:t>
      </w:r>
      <w:r>
        <w:rPr>
          <w:color w:val="231F20"/>
          <w:spacing w:val="-6"/>
          <w:sz w:val="20"/>
        </w:rPr>
        <w:t>it</w:t>
      </w:r>
      <w:r>
        <w:rPr>
          <w:color w:val="231F20"/>
          <w:spacing w:val="2"/>
          <w:sz w:val="20"/>
        </w:rPr>
        <w:t> </w:t>
      </w:r>
      <w:r>
        <w:rPr>
          <w:color w:val="231F20"/>
          <w:spacing w:val="-6"/>
          <w:sz w:val="20"/>
        </w:rPr>
        <w:t>in</w:t>
      </w:r>
    </w:p>
    <w:p>
      <w:pPr>
        <w:spacing w:before="25"/>
        <w:ind w:left="111" w:right="0" w:firstLine="0"/>
        <w:jc w:val="left"/>
        <w:rPr>
          <w:sz w:val="20"/>
        </w:rPr>
      </w:pPr>
      <w:r>
        <w:rPr>
          <w:color w:val="231F20"/>
          <w:spacing w:val="-20"/>
          <w:sz w:val="20"/>
        </w:rPr>
        <w:t>the</w:t>
      </w:r>
      <w:r>
        <w:rPr>
          <w:color w:val="231F20"/>
          <w:spacing w:val="8"/>
          <w:sz w:val="20"/>
        </w:rPr>
        <w:t> </w:t>
      </w:r>
      <w:r>
        <w:rPr>
          <w:rFonts w:ascii="Lucida Console"/>
          <w:color w:val="231F20"/>
          <w:spacing w:val="-20"/>
          <w:sz w:val="19"/>
        </w:rPr>
        <w:t>getBodySize</w:t>
      </w:r>
      <w:r>
        <w:rPr>
          <w:rFonts w:ascii="Lucida Console"/>
          <w:color w:val="231F20"/>
          <w:spacing w:val="-91"/>
          <w:sz w:val="19"/>
        </w:rPr>
        <w:t> </w:t>
      </w:r>
      <w:r>
        <w:rPr>
          <w:color w:val="231F20"/>
          <w:spacing w:val="-20"/>
          <w:sz w:val="20"/>
        </w:rPr>
        <w:t>method</w:t>
      </w:r>
      <w:r>
        <w:rPr>
          <w:color w:val="231F20"/>
          <w:spacing w:val="9"/>
          <w:sz w:val="20"/>
        </w:rPr>
        <w:t> </w:t>
      </w:r>
      <w:r>
        <w:rPr>
          <w:color w:val="231F20"/>
          <w:spacing w:val="-20"/>
          <w:sz w:val="20"/>
        </w:rPr>
        <w:t>of</w:t>
      </w:r>
      <w:r>
        <w:rPr>
          <w:color w:val="231F20"/>
          <w:spacing w:val="17"/>
          <w:sz w:val="20"/>
        </w:rPr>
        <w:t> </w:t>
      </w:r>
      <w:r>
        <w:rPr>
          <w:rFonts w:ascii="Lucida Console"/>
          <w:color w:val="231F20"/>
          <w:spacing w:val="-20"/>
          <w:sz w:val="19"/>
        </w:rPr>
        <w:t>LoginCommand</w:t>
      </w:r>
      <w:r>
        <w:rPr>
          <w:rFonts w:ascii="Lucida Console"/>
          <w:color w:val="231F20"/>
          <w:spacing w:val="-91"/>
          <w:sz w:val="19"/>
        </w:rPr>
        <w:t> </w:t>
      </w:r>
      <w:r>
        <w:rPr>
          <w:color w:val="231F20"/>
          <w:spacing w:val="-20"/>
          <w:sz w:val="20"/>
        </w:rPr>
        <w:t>also:</w:t>
      </w:r>
    </w:p>
    <w:p>
      <w:pPr>
        <w:spacing w:before="163"/>
        <w:ind w:left="112" w:right="0" w:firstLine="0"/>
        <w:jc w:val="left"/>
        <w:rPr>
          <w:rFonts w:ascii="Lucida Console"/>
          <w:sz w:val="16"/>
        </w:rPr>
      </w:pPr>
      <w:r>
        <w:rPr>
          <w:rFonts w:ascii="Lucida Console"/>
          <w:color w:val="231F20"/>
          <w:spacing w:val="-26"/>
          <w:sz w:val="16"/>
        </w:rPr>
        <w:t>protected</w:t>
      </w:r>
      <w:r>
        <w:rPr>
          <w:rFonts w:ascii="Lucida Console"/>
          <w:color w:val="231F20"/>
          <w:spacing w:val="-43"/>
          <w:sz w:val="16"/>
        </w:rPr>
        <w:t> </w:t>
      </w:r>
      <w:r>
        <w:rPr>
          <w:rFonts w:ascii="Lucida Console"/>
          <w:color w:val="231F20"/>
          <w:spacing w:val="-26"/>
          <w:sz w:val="16"/>
        </w:rPr>
        <w:t>int</w:t>
      </w:r>
      <w:r>
        <w:rPr>
          <w:rFonts w:ascii="Lucida Console"/>
          <w:color w:val="231F20"/>
          <w:spacing w:val="-42"/>
          <w:sz w:val="16"/>
        </w:rPr>
        <w:t> </w:t>
      </w:r>
      <w:r>
        <w:rPr>
          <w:rFonts w:ascii="Lucida Console"/>
          <w:color w:val="231F20"/>
          <w:spacing w:val="-26"/>
          <w:sz w:val="16"/>
        </w:rPr>
        <w:t>getBodySize()</w:t>
      </w:r>
      <w:r>
        <w:rPr>
          <w:rFonts w:ascii="Lucida Console"/>
          <w:color w:val="231F20"/>
          <w:spacing w:val="-43"/>
          <w:sz w:val="16"/>
        </w:rPr>
        <w:t> </w:t>
      </w:r>
      <w:r>
        <w:rPr>
          <w:rFonts w:ascii="Lucida Console"/>
          <w:color w:val="231F20"/>
          <w:spacing w:val="-26"/>
          <w:sz w:val="16"/>
        </w:rPr>
        <w:t>{</w:t>
      </w:r>
    </w:p>
    <w:p>
      <w:pPr>
        <w:spacing w:before="46"/>
        <w:ind w:left="352" w:right="0" w:firstLine="0"/>
        <w:jc w:val="left"/>
        <w:rPr>
          <w:rFonts w:ascii="Lucida Console"/>
          <w:sz w:val="16"/>
        </w:rPr>
      </w:pPr>
      <w:r>
        <w:rPr>
          <w:rFonts w:ascii="Lucida Console"/>
          <w:color w:val="231F20"/>
          <w:spacing w:val="-26"/>
          <w:sz w:val="16"/>
        </w:rPr>
        <w:t>return</w:t>
      </w:r>
      <w:r>
        <w:rPr>
          <w:rFonts w:ascii="Lucida Console"/>
          <w:color w:val="231F20"/>
          <w:spacing w:val="-43"/>
          <w:sz w:val="16"/>
        </w:rPr>
        <w:t> </w:t>
      </w:r>
      <w:r>
        <w:rPr>
          <w:rFonts w:ascii="Lucida Console"/>
          <w:color w:val="231F20"/>
          <w:spacing w:val="-26"/>
          <w:sz w:val="16"/>
        </w:rPr>
        <w:t>getFieldSize(name)</w:t>
      </w:r>
      <w:r>
        <w:rPr>
          <w:rFonts w:ascii="Lucida Console"/>
          <w:color w:val="231F20"/>
          <w:spacing w:val="-42"/>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getFieldSize(password);</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820" w:bottom="280" w:left="220" w:right="620"/>
        </w:sectPr>
      </w:pPr>
    </w:p>
    <w:p>
      <w:pPr>
        <w:pStyle w:val="BodyText"/>
        <w:spacing w:line="266" w:lineRule="auto" w:before="39"/>
        <w:ind w:left="100" w:right="114" w:firstLine="240"/>
        <w:jc w:val="both"/>
      </w:pPr>
      <w:r>
        <w:rPr/>
        <w:pict>
          <v:group style="position:absolute;margin-left:387.800995pt;margin-top:384.272003pt;width:6.7pt;height:47pt;mso-position-horizontal-relative:page;mso-position-vertical-relative:page;z-index:16101888" id="docshapegroup1958" coordorigin="7756,7685" coordsize="134,940">
            <v:rect style="position:absolute;left:7766;top:7695;width:114;height:920" id="docshape1959" filled="true" fillcolor="#231f20" stroked="false">
              <v:fill type="solid"/>
            </v:rect>
            <v:shape style="position:absolute;left:7766;top:7695;width:114;height:920" id="docshape1960"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48672" from="388.300995pt,384.772003pt" to="393.999995pt,384.772003pt" stroked="true" strokeweight="1pt" strokecolor="#231f20">
            <v:stroke dashstyle="solid"/>
            <w10:wrap type="none"/>
          </v:line>
        </w:pict>
      </w:r>
      <w:bookmarkStart w:name="_bookmark315" w:id="411"/>
      <w:bookmarkEnd w:id="411"/>
      <w:r>
        <w:rPr/>
      </w:r>
      <w:r>
        <w:rPr>
          <w:color w:val="231F20"/>
        </w:rPr>
        <w:t>Is there more duplication here at all? Actually, there is, but just a little. </w:t>
      </w:r>
      <w:r>
        <w:rPr>
          <w:color w:val="231F20"/>
        </w:rPr>
        <w:t>Both </w:t>
      </w:r>
      <w:r>
        <w:rPr>
          <w:rFonts w:ascii="Lucida Console"/>
          <w:color w:val="231F20"/>
          <w:spacing w:val="-10"/>
          <w:sz w:val="19"/>
        </w:rPr>
        <w:t>LoginCommand</w:t>
      </w:r>
      <w:r>
        <w:rPr>
          <w:rFonts w:ascii="Lucida Console"/>
          <w:color w:val="231F20"/>
          <w:spacing w:val="-19"/>
          <w:sz w:val="19"/>
        </w:rPr>
        <w:t> </w:t>
      </w:r>
      <w:r>
        <w:rPr>
          <w:color w:val="231F20"/>
          <w:spacing w:val="-10"/>
        </w:rPr>
        <w:t>and</w:t>
      </w:r>
      <w:r>
        <w:rPr>
          <w:color w:val="231F20"/>
          <w:spacing w:val="-1"/>
        </w:rPr>
        <w:t> </w:t>
      </w:r>
      <w:r>
        <w:rPr>
          <w:rFonts w:ascii="Lucida Console"/>
          <w:color w:val="231F20"/>
          <w:spacing w:val="-10"/>
          <w:sz w:val="19"/>
        </w:rPr>
        <w:t>AddEmployeeCmd</w:t>
      </w:r>
      <w:r>
        <w:rPr>
          <w:rFonts w:ascii="Lucida Console"/>
          <w:color w:val="231F20"/>
          <w:spacing w:val="-19"/>
          <w:sz w:val="19"/>
        </w:rPr>
        <w:t> </w:t>
      </w:r>
      <w:r>
        <w:rPr>
          <w:color w:val="231F20"/>
          <w:spacing w:val="-10"/>
        </w:rPr>
        <w:t>accept</w:t>
      </w:r>
      <w:r>
        <w:rPr>
          <w:color w:val="231F20"/>
          <w:spacing w:val="-1"/>
        </w:rPr>
        <w:t> </w:t>
      </w:r>
      <w:r>
        <w:rPr>
          <w:color w:val="231F20"/>
          <w:spacing w:val="-10"/>
        </w:rPr>
        <w:t>a</w:t>
      </w:r>
      <w:r>
        <w:rPr>
          <w:color w:val="231F20"/>
          <w:spacing w:val="-1"/>
        </w:rPr>
        <w:t> </w:t>
      </w:r>
      <w:r>
        <w:rPr>
          <w:color w:val="231F20"/>
          <w:spacing w:val="-10"/>
        </w:rPr>
        <w:t>list</w:t>
      </w:r>
      <w:r>
        <w:rPr>
          <w:color w:val="231F20"/>
          <w:spacing w:val="-1"/>
        </w:rPr>
        <w:t> </w:t>
      </w:r>
      <w:r>
        <w:rPr>
          <w:color w:val="231F20"/>
          <w:spacing w:val="-10"/>
        </w:rPr>
        <w:t>of</w:t>
      </w:r>
      <w:r>
        <w:rPr>
          <w:color w:val="231F20"/>
          <w:spacing w:val="-1"/>
        </w:rPr>
        <w:t> </w:t>
      </w:r>
      <w:r>
        <w:rPr>
          <w:color w:val="231F20"/>
          <w:spacing w:val="-10"/>
        </w:rPr>
        <w:t>parameters,</w:t>
      </w:r>
      <w:r>
        <w:rPr>
          <w:color w:val="231F20"/>
          <w:spacing w:val="6"/>
        </w:rPr>
        <w:t> </w:t>
      </w:r>
      <w:r>
        <w:rPr>
          <w:color w:val="231F20"/>
          <w:spacing w:val="-10"/>
        </w:rPr>
        <w:t>get</w:t>
      </w:r>
      <w:r>
        <w:rPr>
          <w:color w:val="231F20"/>
          <w:spacing w:val="20"/>
        </w:rPr>
        <w:t> </w:t>
      </w:r>
      <w:r>
        <w:rPr>
          <w:color w:val="231F20"/>
          <w:spacing w:val="-10"/>
        </w:rPr>
        <w:t>their</w:t>
      </w:r>
      <w:r>
        <w:rPr>
          <w:color w:val="231F20"/>
          <w:spacing w:val="19"/>
        </w:rPr>
        <w:t> </w:t>
      </w:r>
      <w:r>
        <w:rPr>
          <w:color w:val="231F20"/>
          <w:spacing w:val="-10"/>
        </w:rPr>
        <w:t>sizes,</w:t>
      </w:r>
      <w:r>
        <w:rPr>
          <w:color w:val="231F20"/>
          <w:spacing w:val="19"/>
        </w:rPr>
        <w:t> </w:t>
      </w:r>
      <w:r>
        <w:rPr>
          <w:color w:val="231F20"/>
          <w:spacing w:val="-10"/>
        </w:rPr>
        <w:t>and</w:t>
      </w:r>
      <w:r>
        <w:rPr>
          <w:color w:val="231F20"/>
        </w:rPr>
        <w:t> write</w:t>
      </w:r>
      <w:r>
        <w:rPr>
          <w:color w:val="231F20"/>
          <w:spacing w:val="-12"/>
        </w:rPr>
        <w:t> </w:t>
      </w:r>
      <w:r>
        <w:rPr>
          <w:color w:val="231F20"/>
        </w:rPr>
        <w:t>them</w:t>
      </w:r>
      <w:r>
        <w:rPr>
          <w:color w:val="231F20"/>
          <w:spacing w:val="-11"/>
        </w:rPr>
        <w:t> </w:t>
      </w:r>
      <w:r>
        <w:rPr>
          <w:color w:val="231F20"/>
        </w:rPr>
        <w:t>out.</w:t>
      </w:r>
      <w:r>
        <w:rPr>
          <w:color w:val="231F20"/>
          <w:spacing w:val="-11"/>
        </w:rPr>
        <w:t> </w:t>
      </w:r>
      <w:r>
        <w:rPr>
          <w:color w:val="231F20"/>
        </w:rPr>
        <w:t>Except</w:t>
      </w:r>
      <w:r>
        <w:rPr>
          <w:color w:val="231F20"/>
          <w:spacing w:val="-11"/>
        </w:rPr>
        <w:t> </w:t>
      </w:r>
      <w:r>
        <w:rPr>
          <w:color w:val="231F20"/>
        </w:rPr>
        <w:t>for</w:t>
      </w:r>
      <w:r>
        <w:rPr>
          <w:color w:val="231F20"/>
          <w:spacing w:val="-11"/>
        </w:rPr>
        <w:t> </w:t>
      </w:r>
      <w:r>
        <w:rPr>
          <w:color w:val="231F20"/>
        </w:rPr>
        <w:t>the</w:t>
      </w:r>
      <w:r>
        <w:rPr>
          <w:color w:val="231F20"/>
          <w:spacing w:val="-11"/>
        </w:rPr>
        <w:t> </w:t>
      </w:r>
      <w:r>
        <w:rPr>
          <w:rFonts w:ascii="Lucida Console"/>
          <w:color w:val="231F20"/>
          <w:sz w:val="19"/>
        </w:rPr>
        <w:t>commandChar</w:t>
      </w:r>
      <w:r>
        <w:rPr>
          <w:rFonts w:ascii="Lucida Console"/>
          <w:color w:val="231F20"/>
          <w:spacing w:val="-28"/>
          <w:sz w:val="19"/>
        </w:rPr>
        <w:t> </w:t>
      </w:r>
      <w:r>
        <w:rPr>
          <w:color w:val="231F20"/>
        </w:rPr>
        <w:t>variable,</w:t>
      </w:r>
      <w:r>
        <w:rPr>
          <w:color w:val="231F20"/>
          <w:spacing w:val="-11"/>
        </w:rPr>
        <w:t> </w:t>
      </w:r>
      <w:r>
        <w:rPr>
          <w:color w:val="231F20"/>
        </w:rPr>
        <w:t>that</w:t>
      </w:r>
      <w:r>
        <w:rPr>
          <w:color w:val="231F20"/>
          <w:spacing w:val="-11"/>
        </w:rPr>
        <w:t> </w:t>
      </w:r>
      <w:r>
        <w:rPr>
          <w:color w:val="231F20"/>
        </w:rPr>
        <w:t>accounts</w:t>
      </w:r>
      <w:r>
        <w:rPr>
          <w:color w:val="231F20"/>
          <w:spacing w:val="-11"/>
        </w:rPr>
        <w:t> </w:t>
      </w:r>
      <w:r>
        <w:rPr>
          <w:color w:val="231F20"/>
        </w:rPr>
        <w:t>for</w:t>
      </w:r>
      <w:r>
        <w:rPr>
          <w:color w:val="231F20"/>
          <w:spacing w:val="-11"/>
        </w:rPr>
        <w:t> </w:t>
      </w:r>
      <w:r>
        <w:rPr>
          <w:color w:val="231F20"/>
        </w:rPr>
        <w:t>all</w:t>
      </w:r>
      <w:r>
        <w:rPr>
          <w:color w:val="231F20"/>
          <w:spacing w:val="-11"/>
        </w:rPr>
        <w:t> </w:t>
      </w:r>
      <w:r>
        <w:rPr>
          <w:color w:val="231F20"/>
        </w:rPr>
        <w:t>of</w:t>
      </w:r>
      <w:r>
        <w:rPr>
          <w:color w:val="231F20"/>
          <w:spacing w:val="-8"/>
        </w:rPr>
        <w:t> </w:t>
      </w:r>
      <w:r>
        <w:rPr>
          <w:color w:val="231F20"/>
        </w:rPr>
        <w:t>the remaining differences between the two classes: What if we remove the duplica- tion by generalizing it a little? If we declare a list in the base class, we can add</w:t>
      </w:r>
      <w:r>
        <w:rPr>
          <w:color w:val="231F20"/>
          <w:spacing w:val="80"/>
          <w:w w:val="150"/>
        </w:rPr>
        <w:t> </w:t>
      </w:r>
      <w:r>
        <w:rPr>
          <w:color w:val="231F20"/>
        </w:rPr>
        <w:t>to it in each subclass constructor like this:</w:t>
      </w:r>
    </w:p>
    <w:p>
      <w:pPr>
        <w:spacing w:before="136"/>
        <w:ind w:left="101" w:right="0" w:firstLine="0"/>
        <w:jc w:val="left"/>
        <w:rPr>
          <w:rFonts w:ascii="Lucida Console"/>
          <w:sz w:val="16"/>
        </w:rPr>
      </w:pP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LoginCommand</w:t>
      </w:r>
      <w:r>
        <w:rPr>
          <w:rFonts w:ascii="Lucida Console"/>
          <w:color w:val="231F20"/>
          <w:spacing w:val="-42"/>
          <w:sz w:val="16"/>
        </w:rPr>
        <w:t> </w:t>
      </w:r>
      <w:r>
        <w:rPr>
          <w:rFonts w:ascii="Lucida Console"/>
          <w:color w:val="231F20"/>
          <w:spacing w:val="-26"/>
          <w:sz w:val="16"/>
        </w:rPr>
        <w:t>extends</w:t>
      </w:r>
      <w:r>
        <w:rPr>
          <w:rFonts w:ascii="Lucida Console"/>
          <w:color w:val="231F20"/>
          <w:spacing w:val="-42"/>
          <w:sz w:val="16"/>
        </w:rPr>
        <w:t> </w:t>
      </w:r>
      <w:r>
        <w:rPr>
          <w:rFonts w:ascii="Lucida Console"/>
          <w:color w:val="231F20"/>
          <w:spacing w:val="-26"/>
          <w:sz w:val="16"/>
        </w:rPr>
        <w:t>Command</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line="309" w:lineRule="auto" w:before="46"/>
        <w:ind w:left="661" w:right="2877"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AddEmployeeCmd(String</w:t>
      </w:r>
      <w:r>
        <w:rPr>
          <w:rFonts w:ascii="Lucida Console"/>
          <w:color w:val="231F20"/>
          <w:spacing w:val="-51"/>
          <w:sz w:val="16"/>
        </w:rPr>
        <w:t> </w:t>
      </w:r>
      <w:r>
        <w:rPr>
          <w:rFonts w:ascii="Lucida Console"/>
          <w:color w:val="231F20"/>
          <w:spacing w:val="-24"/>
          <w:sz w:val="16"/>
        </w:rPr>
        <w:t>name,</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password)</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fields.add(name);</w:t>
      </w:r>
    </w:p>
    <w:p>
      <w:pPr>
        <w:spacing w:line="159" w:lineRule="exact" w:before="0"/>
        <w:ind w:left="661" w:right="0" w:firstLine="0"/>
        <w:jc w:val="left"/>
        <w:rPr>
          <w:rFonts w:ascii="Lucida Console"/>
          <w:sz w:val="16"/>
        </w:rPr>
      </w:pPr>
      <w:r>
        <w:rPr>
          <w:rFonts w:ascii="Lucida Console"/>
          <w:color w:val="231F20"/>
          <w:spacing w:val="-21"/>
          <w:sz w:val="16"/>
        </w:rPr>
        <w:t>fields.add(password);</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When</w:t>
      </w:r>
      <w:r>
        <w:rPr>
          <w:color w:val="231F20"/>
          <w:spacing w:val="-7"/>
        </w:rPr>
        <w:t> </w:t>
      </w:r>
      <w:r>
        <w:rPr>
          <w:color w:val="231F20"/>
        </w:rPr>
        <w:t>we</w:t>
      </w:r>
      <w:r>
        <w:rPr>
          <w:color w:val="231F20"/>
          <w:spacing w:val="-7"/>
        </w:rPr>
        <w:t> </w:t>
      </w:r>
      <w:r>
        <w:rPr>
          <w:color w:val="231F20"/>
        </w:rPr>
        <w:t>add</w:t>
      </w:r>
      <w:r>
        <w:rPr>
          <w:color w:val="231F20"/>
          <w:spacing w:val="-7"/>
        </w:rPr>
        <w:t> </w:t>
      </w:r>
      <w:r>
        <w:rPr>
          <w:color w:val="231F20"/>
        </w:rPr>
        <w:t>to</w:t>
      </w:r>
      <w:r>
        <w:rPr>
          <w:color w:val="231F20"/>
          <w:spacing w:val="-4"/>
        </w:rPr>
        <w:t> </w:t>
      </w:r>
      <w:r>
        <w:rPr>
          <w:color w:val="231F20"/>
        </w:rPr>
        <w:t>the</w:t>
      </w:r>
      <w:r>
        <w:rPr>
          <w:color w:val="231F20"/>
          <w:spacing w:val="-5"/>
        </w:rPr>
        <w:t> </w:t>
      </w:r>
      <w:r>
        <w:rPr>
          <w:rFonts w:ascii="Lucida Console"/>
          <w:color w:val="231F20"/>
          <w:sz w:val="19"/>
        </w:rPr>
        <w:t>fields</w:t>
      </w:r>
      <w:r>
        <w:rPr>
          <w:rFonts w:ascii="Lucida Console"/>
          <w:color w:val="231F20"/>
          <w:spacing w:val="-89"/>
          <w:sz w:val="19"/>
        </w:rPr>
        <w:t> </w:t>
      </w:r>
      <w:r>
        <w:rPr>
          <w:color w:val="231F20"/>
        </w:rPr>
        <w:t>list</w:t>
      </w:r>
      <w:r>
        <w:rPr>
          <w:color w:val="231F20"/>
          <w:spacing w:val="-4"/>
        </w:rPr>
        <w:t> </w:t>
      </w:r>
      <w:r>
        <w:rPr>
          <w:color w:val="231F20"/>
        </w:rPr>
        <w:t>in</w:t>
      </w:r>
      <w:r>
        <w:rPr>
          <w:color w:val="231F20"/>
          <w:spacing w:val="-4"/>
        </w:rPr>
        <w:t> </w:t>
      </w:r>
      <w:r>
        <w:rPr>
          <w:color w:val="231F20"/>
        </w:rPr>
        <w:t>each</w:t>
      </w:r>
      <w:r>
        <w:rPr>
          <w:color w:val="231F20"/>
          <w:spacing w:val="-4"/>
        </w:rPr>
        <w:t> </w:t>
      </w:r>
      <w:r>
        <w:rPr>
          <w:color w:val="231F20"/>
        </w:rPr>
        <w:t>subclass,</w:t>
      </w:r>
      <w:r>
        <w:rPr>
          <w:color w:val="231F20"/>
          <w:spacing w:val="-5"/>
        </w:rPr>
        <w:t> </w:t>
      </w:r>
      <w:r>
        <w:rPr>
          <w:color w:val="231F20"/>
        </w:rPr>
        <w:t>we</w:t>
      </w:r>
      <w:r>
        <w:rPr>
          <w:color w:val="231F20"/>
          <w:spacing w:val="-4"/>
        </w:rPr>
        <w:t> </w:t>
      </w:r>
      <w:r>
        <w:rPr>
          <w:color w:val="231F20"/>
        </w:rPr>
        <w:t>can</w:t>
      </w:r>
      <w:r>
        <w:rPr>
          <w:color w:val="231F20"/>
          <w:spacing w:val="-4"/>
        </w:rPr>
        <w:t> </w:t>
      </w:r>
      <w:r>
        <w:rPr>
          <w:color w:val="231F20"/>
        </w:rPr>
        <w:t>use</w:t>
      </w:r>
      <w:r>
        <w:rPr>
          <w:color w:val="231F20"/>
          <w:spacing w:val="-4"/>
        </w:rPr>
        <w:t> </w:t>
      </w:r>
      <w:r>
        <w:rPr>
          <w:color w:val="231F20"/>
        </w:rPr>
        <w:t>the</w:t>
      </w:r>
      <w:r>
        <w:rPr>
          <w:color w:val="231F20"/>
          <w:spacing w:val="-4"/>
        </w:rPr>
        <w:t> </w:t>
      </w:r>
      <w:r>
        <w:rPr>
          <w:color w:val="231F20"/>
        </w:rPr>
        <w:t>same</w:t>
      </w:r>
      <w:r>
        <w:rPr>
          <w:color w:val="231F20"/>
          <w:spacing w:val="-5"/>
        </w:rPr>
        <w:t> </w:t>
      </w:r>
      <w:r>
        <w:rPr>
          <w:color w:val="231F20"/>
        </w:rPr>
        <w:t>code</w:t>
      </w:r>
      <w:r>
        <w:rPr>
          <w:color w:val="231F20"/>
          <w:spacing w:val="-4"/>
        </w:rPr>
        <w:t> </w:t>
      </w:r>
      <w:r>
        <w:rPr>
          <w:color w:val="231F20"/>
          <w:spacing w:val="-5"/>
        </w:rPr>
        <w:t>to</w:t>
      </w:r>
    </w:p>
    <w:p>
      <w:pPr>
        <w:pStyle w:val="BodyText"/>
        <w:spacing w:before="26"/>
        <w:ind w:left="101"/>
      </w:pPr>
      <w:r>
        <w:rPr>
          <w:color w:val="231F20"/>
        </w:rPr>
        <w:t>get</w:t>
      </w:r>
      <w:r>
        <w:rPr>
          <w:color w:val="231F20"/>
          <w:spacing w:val="5"/>
        </w:rPr>
        <w:t> </w:t>
      </w:r>
      <w:r>
        <w:rPr>
          <w:color w:val="231F20"/>
        </w:rPr>
        <w:t>the</w:t>
      </w:r>
      <w:r>
        <w:rPr>
          <w:color w:val="231F20"/>
          <w:spacing w:val="5"/>
        </w:rPr>
        <w:t> </w:t>
      </w:r>
      <w:r>
        <w:rPr>
          <w:color w:val="231F20"/>
        </w:rPr>
        <w:t>body</w:t>
      </w:r>
      <w:r>
        <w:rPr>
          <w:color w:val="231F20"/>
          <w:spacing w:val="5"/>
        </w:rPr>
        <w:t> </w:t>
      </w:r>
      <w:r>
        <w:rPr>
          <w:color w:val="231F20"/>
          <w:spacing w:val="-2"/>
        </w:rPr>
        <w:t>size:</w:t>
      </w:r>
    </w:p>
    <w:p>
      <w:pPr>
        <w:spacing w:line="309" w:lineRule="auto" w:before="162"/>
        <w:ind w:left="461" w:right="5384" w:hanging="360"/>
        <w:jc w:val="left"/>
        <w:rPr>
          <w:rFonts w:ascii="Lucida Console"/>
          <w:sz w:val="16"/>
        </w:rPr>
      </w:pPr>
      <w:r>
        <w:rPr>
          <w:rFonts w:ascii="Lucida Console"/>
          <w:color w:val="231F20"/>
          <w:spacing w:val="-20"/>
          <w:sz w:val="16"/>
        </w:rPr>
        <w:t>int</w:t>
      </w:r>
      <w:r>
        <w:rPr>
          <w:rFonts w:ascii="Lucida Console"/>
          <w:color w:val="231F20"/>
          <w:spacing w:val="-53"/>
          <w:sz w:val="16"/>
        </w:rPr>
        <w:t> </w:t>
      </w:r>
      <w:r>
        <w:rPr>
          <w:rFonts w:ascii="Lucida Console"/>
          <w:color w:val="231F20"/>
          <w:spacing w:val="-20"/>
          <w:sz w:val="16"/>
        </w:rPr>
        <w:t>getBodySize()</w:t>
      </w:r>
      <w:r>
        <w:rPr>
          <w:rFonts w:ascii="Lucida Console"/>
          <w:color w:val="231F20"/>
          <w:spacing w:val="-53"/>
          <w:sz w:val="16"/>
        </w:rPr>
        <w:t> </w:t>
      </w:r>
      <w:r>
        <w:rPr>
          <w:rFonts w:ascii="Lucida Console"/>
          <w:color w:val="231F20"/>
          <w:spacing w:val="-20"/>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result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0;</w:t>
      </w:r>
    </w:p>
    <w:p>
      <w:pPr>
        <w:spacing w:line="309" w:lineRule="auto" w:before="0"/>
        <w:ind w:left="701" w:right="2400" w:hanging="240"/>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fields.iterator();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field</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(String)it.next();</w:t>
      </w:r>
    </w:p>
    <w:p>
      <w:pPr>
        <w:spacing w:line="159" w:lineRule="exact" w:before="0"/>
        <w:ind w:left="701"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getFieldSize(field);</w:t>
      </w:r>
    </w:p>
    <w:p>
      <w:pPr>
        <w:spacing w:before="46"/>
        <w:ind w:left="461" w:right="0" w:firstLine="0"/>
        <w:jc w:val="left"/>
        <w:rPr>
          <w:rFonts w:ascii="Lucida Console"/>
          <w:sz w:val="16"/>
        </w:rPr>
      </w:pPr>
      <w:r>
        <w:rPr>
          <w:rFonts w:ascii="Lucida Console"/>
          <w:color w:val="231F20"/>
          <w:w w:val="99"/>
          <w:sz w:val="16"/>
        </w:rPr>
        <w:t>}</w:t>
      </w:r>
    </w:p>
    <w:p>
      <w:pPr>
        <w:spacing w:before="46"/>
        <w:ind w:left="4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6"/>
        </w:rPr>
        <w:t>Likewise,</w:t>
      </w:r>
      <w:r>
        <w:rPr>
          <w:color w:val="231F20"/>
          <w:spacing w:val="2"/>
        </w:rPr>
        <w:t> </w:t>
      </w:r>
      <w:r>
        <w:rPr>
          <w:color w:val="231F20"/>
          <w:spacing w:val="-6"/>
        </w:rPr>
        <w:t>the</w:t>
      </w:r>
      <w:r>
        <w:rPr>
          <w:color w:val="231F20"/>
          <w:spacing w:val="6"/>
        </w:rPr>
        <w:t> </w:t>
      </w:r>
      <w:r>
        <w:rPr>
          <w:rFonts w:ascii="Lucida Console"/>
          <w:color w:val="231F20"/>
          <w:spacing w:val="-6"/>
          <w:sz w:val="19"/>
        </w:rPr>
        <w:t>writeBody</w:t>
      </w:r>
      <w:r>
        <w:rPr>
          <w:rFonts w:ascii="Lucida Console"/>
          <w:color w:val="231F20"/>
          <w:spacing w:val="-91"/>
          <w:sz w:val="19"/>
        </w:rPr>
        <w:t> </w:t>
      </w:r>
      <w:r>
        <w:rPr>
          <w:color w:val="231F20"/>
          <w:spacing w:val="-6"/>
        </w:rPr>
        <w:t>method</w:t>
      </w:r>
      <w:r>
        <w:rPr>
          <w:color w:val="231F20"/>
          <w:spacing w:val="5"/>
        </w:rPr>
        <w:t> </w:t>
      </w:r>
      <w:r>
        <w:rPr>
          <w:color w:val="231F20"/>
          <w:spacing w:val="-6"/>
        </w:rPr>
        <w:t>can</w:t>
      </w:r>
      <w:r>
        <w:rPr>
          <w:color w:val="231F20"/>
          <w:spacing w:val="6"/>
        </w:rPr>
        <w:t> </w:t>
      </w:r>
      <w:r>
        <w:rPr>
          <w:color w:val="231F20"/>
          <w:spacing w:val="-6"/>
        </w:rPr>
        <w:t>look</w:t>
      </w:r>
      <w:r>
        <w:rPr>
          <w:color w:val="231F20"/>
          <w:spacing w:val="5"/>
        </w:rPr>
        <w:t> </w:t>
      </w:r>
      <w:r>
        <w:rPr>
          <w:color w:val="231F20"/>
          <w:spacing w:val="-6"/>
        </w:rPr>
        <w:t>like</w:t>
      </w:r>
      <w:r>
        <w:rPr>
          <w:color w:val="231F20"/>
          <w:spacing w:val="5"/>
        </w:rPr>
        <w:t> </w:t>
      </w:r>
      <w:r>
        <w:rPr>
          <w:color w:val="231F20"/>
          <w:spacing w:val="-6"/>
        </w:rPr>
        <w:t>this:</w:t>
      </w:r>
    </w:p>
    <w:p>
      <w:pPr>
        <w:pStyle w:val="BodyText"/>
        <w:spacing w:before="10"/>
        <w:rPr>
          <w:sz w:val="13"/>
        </w:rPr>
      </w:pPr>
    </w:p>
    <w:p>
      <w:pPr>
        <w:spacing w:before="1"/>
        <w:ind w:left="101" w:right="0" w:firstLine="0"/>
        <w:jc w:val="left"/>
        <w:rPr>
          <w:rFonts w:ascii="Lucida Console"/>
          <w:sz w:val="16"/>
        </w:rPr>
      </w:pPr>
      <w:r>
        <w:rPr>
          <w:rFonts w:ascii="Lucida Console"/>
          <w:color w:val="231F20"/>
          <w:spacing w:val="-26"/>
          <w:sz w:val="16"/>
        </w:rPr>
        <w:t>void</w:t>
      </w:r>
      <w:r>
        <w:rPr>
          <w:rFonts w:ascii="Lucida Console"/>
          <w:color w:val="231F20"/>
          <w:spacing w:val="-52"/>
          <w:sz w:val="16"/>
        </w:rPr>
        <w:t> </w:t>
      </w:r>
      <w:r>
        <w:rPr>
          <w:rFonts w:ascii="Lucida Console"/>
          <w:color w:val="231F20"/>
          <w:spacing w:val="-26"/>
          <w:sz w:val="16"/>
        </w:rPr>
        <w:t>writeBody(Outputstream</w:t>
      </w:r>
      <w:r>
        <w:rPr>
          <w:rFonts w:ascii="Lucida Console"/>
          <w:color w:val="231F20"/>
          <w:spacing w:val="-52"/>
          <w:sz w:val="16"/>
        </w:rPr>
        <w:t> </w:t>
      </w:r>
      <w:r>
        <w:rPr>
          <w:rFonts w:ascii="Lucida Console"/>
          <w:color w:val="231F20"/>
          <w:spacing w:val="-26"/>
          <w:sz w:val="16"/>
        </w:rPr>
        <w:t>outputstream)</w:t>
      </w:r>
      <w:r>
        <w:rPr>
          <w:rFonts w:ascii="Lucida Console"/>
          <w:color w:val="231F20"/>
          <w:spacing w:val="-51"/>
          <w:sz w:val="16"/>
        </w:rPr>
        <w:t> </w:t>
      </w:r>
      <w:r>
        <w:rPr>
          <w:rFonts w:ascii="Lucida Console"/>
          <w:color w:val="231F20"/>
          <w:spacing w:val="-26"/>
          <w:sz w:val="16"/>
        </w:rPr>
        <w:t>{</w:t>
      </w:r>
    </w:p>
    <w:p>
      <w:pPr>
        <w:spacing w:line="309" w:lineRule="auto" w:before="41"/>
        <w:ind w:left="581" w:right="2877" w:hanging="240"/>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fields.iterator();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field</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(String)it.next(); </w:t>
      </w:r>
      <w:r>
        <w:rPr>
          <w:rFonts w:ascii="Lucida Console"/>
          <w:color w:val="231F20"/>
          <w:spacing w:val="-22"/>
          <w:sz w:val="16"/>
        </w:rPr>
        <w:t>writeField(outputStream,</w:t>
      </w:r>
      <w:r>
        <w:rPr>
          <w:rFonts w:ascii="Lucida Console"/>
          <w:color w:val="231F20"/>
          <w:spacing w:val="-55"/>
          <w:sz w:val="16"/>
        </w:rPr>
        <w:t> </w:t>
      </w:r>
      <w:r>
        <w:rPr>
          <w:rFonts w:ascii="Lucida Console"/>
          <w:color w:val="231F20"/>
          <w:spacing w:val="-22"/>
          <w:sz w:val="16"/>
        </w:rPr>
        <w:t>field);</w:t>
      </w:r>
    </w:p>
    <w:p>
      <w:pPr>
        <w:spacing w:before="4"/>
        <w:ind w:left="34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We</w:t>
      </w:r>
      <w:r>
        <w:rPr>
          <w:color w:val="231F20"/>
          <w:spacing w:val="41"/>
        </w:rPr>
        <w:t> </w:t>
      </w:r>
      <w:r>
        <w:rPr>
          <w:color w:val="231F20"/>
        </w:rPr>
        <w:t>can</w:t>
      </w:r>
      <w:r>
        <w:rPr>
          <w:color w:val="231F20"/>
          <w:spacing w:val="41"/>
        </w:rPr>
        <w:t> </w:t>
      </w:r>
      <w:r>
        <w:rPr>
          <w:color w:val="231F20"/>
        </w:rPr>
        <w:t>pull</w:t>
      </w:r>
      <w:r>
        <w:rPr>
          <w:color w:val="231F20"/>
          <w:spacing w:val="41"/>
        </w:rPr>
        <w:t> </w:t>
      </w:r>
      <w:r>
        <w:rPr>
          <w:color w:val="231F20"/>
        </w:rPr>
        <w:t>up</w:t>
      </w:r>
      <w:r>
        <w:rPr>
          <w:color w:val="231F20"/>
          <w:spacing w:val="41"/>
        </w:rPr>
        <w:t> </w:t>
      </w:r>
      <w:r>
        <w:rPr>
          <w:color w:val="231F20"/>
        </w:rPr>
        <w:t>those</w:t>
      </w:r>
      <w:r>
        <w:rPr>
          <w:color w:val="231F20"/>
          <w:spacing w:val="41"/>
        </w:rPr>
        <w:t> </w:t>
      </w:r>
      <w:r>
        <w:rPr>
          <w:color w:val="231F20"/>
        </w:rPr>
        <w:t>methods</w:t>
      </w:r>
      <w:r>
        <w:rPr>
          <w:color w:val="231F20"/>
          <w:spacing w:val="41"/>
        </w:rPr>
        <w:t> </w:t>
      </w:r>
      <w:r>
        <w:rPr>
          <w:color w:val="231F20"/>
        </w:rPr>
        <w:t>to</w:t>
      </w:r>
      <w:r>
        <w:rPr>
          <w:color w:val="231F20"/>
          <w:spacing w:val="42"/>
        </w:rPr>
        <w:t> </w:t>
      </w:r>
      <w:r>
        <w:rPr>
          <w:color w:val="231F20"/>
        </w:rPr>
        <w:t>the</w:t>
      </w:r>
      <w:r>
        <w:rPr>
          <w:color w:val="231F20"/>
          <w:spacing w:val="41"/>
        </w:rPr>
        <w:t> </w:t>
      </w:r>
      <w:r>
        <w:rPr>
          <w:color w:val="231F20"/>
        </w:rPr>
        <w:t>superclass.</w:t>
      </w:r>
      <w:r>
        <w:rPr>
          <w:color w:val="231F20"/>
          <w:spacing w:val="41"/>
        </w:rPr>
        <w:t> </w:t>
      </w:r>
      <w:r>
        <w:rPr>
          <w:color w:val="231F20"/>
        </w:rPr>
        <w:t>When</w:t>
      </w:r>
      <w:r>
        <w:rPr>
          <w:color w:val="231F20"/>
          <w:spacing w:val="41"/>
        </w:rPr>
        <w:t> </w:t>
      </w:r>
      <w:r>
        <w:rPr>
          <w:color w:val="231F20"/>
        </w:rPr>
        <w:t>we’ve</w:t>
      </w:r>
      <w:r>
        <w:rPr>
          <w:color w:val="231F20"/>
          <w:spacing w:val="41"/>
        </w:rPr>
        <w:t> </w:t>
      </w:r>
      <w:r>
        <w:rPr>
          <w:color w:val="231F20"/>
        </w:rPr>
        <w:t>done</w:t>
      </w:r>
      <w:r>
        <w:rPr>
          <w:color w:val="231F20"/>
          <w:spacing w:val="41"/>
        </w:rPr>
        <w:t> </w:t>
      </w:r>
      <w:r>
        <w:rPr>
          <w:color w:val="231F20"/>
          <w:spacing w:val="-2"/>
        </w:rPr>
        <w:t>that,</w:t>
      </w:r>
    </w:p>
    <w:p>
      <w:pPr>
        <w:pStyle w:val="BodyText"/>
        <w:spacing w:line="266" w:lineRule="auto" w:before="26"/>
        <w:ind w:left="101" w:right="114" w:hanging="1"/>
        <w:jc w:val="both"/>
      </w:pPr>
      <w:r>
        <w:rPr>
          <w:color w:val="231F20"/>
        </w:rPr>
        <w:t>we’ve</w:t>
      </w:r>
      <w:r>
        <w:rPr>
          <w:color w:val="231F20"/>
          <w:spacing w:val="-12"/>
        </w:rPr>
        <w:t> </w:t>
      </w:r>
      <w:r>
        <w:rPr>
          <w:color w:val="231F20"/>
        </w:rPr>
        <w:t>truly</w:t>
      </w:r>
      <w:r>
        <w:rPr>
          <w:color w:val="231F20"/>
          <w:spacing w:val="-11"/>
        </w:rPr>
        <w:t> </w:t>
      </w:r>
      <w:r>
        <w:rPr>
          <w:color w:val="231F20"/>
        </w:rPr>
        <w:t>removed</w:t>
      </w:r>
      <w:r>
        <w:rPr>
          <w:color w:val="231F20"/>
          <w:spacing w:val="-11"/>
        </w:rPr>
        <w:t> </w:t>
      </w:r>
      <w:r>
        <w:rPr>
          <w:color w:val="231F20"/>
        </w:rPr>
        <w:t>all</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duplication.</w:t>
      </w:r>
      <w:r>
        <w:rPr>
          <w:color w:val="231F20"/>
          <w:spacing w:val="-3"/>
        </w:rPr>
        <w:t> </w:t>
      </w:r>
      <w:r>
        <w:rPr>
          <w:color w:val="231F20"/>
        </w:rPr>
        <w:t>Here</w:t>
      </w:r>
      <w:r>
        <w:rPr>
          <w:color w:val="231F20"/>
          <w:spacing w:val="-1"/>
        </w:rPr>
        <w:t> </w:t>
      </w:r>
      <w:r>
        <w:rPr>
          <w:color w:val="231F20"/>
        </w:rPr>
        <w:t>is</w:t>
      </w:r>
      <w:r>
        <w:rPr>
          <w:color w:val="231F20"/>
          <w:spacing w:val="-1"/>
        </w:rPr>
        <w:t> </w:t>
      </w:r>
      <w:r>
        <w:rPr>
          <w:color w:val="231F20"/>
        </w:rPr>
        <w:t>what</w:t>
      </w:r>
      <w:r>
        <w:rPr>
          <w:color w:val="231F20"/>
          <w:spacing w:val="-1"/>
        </w:rPr>
        <w:t> </w:t>
      </w:r>
      <w:r>
        <w:rPr>
          <w:color w:val="231F20"/>
        </w:rPr>
        <w:t>the</w:t>
      </w:r>
      <w:r>
        <w:rPr>
          <w:color w:val="231F20"/>
          <w:spacing w:val="-2"/>
        </w:rPr>
        <w:t> </w:t>
      </w:r>
      <w:r>
        <w:rPr>
          <w:rFonts w:ascii="Lucida Console" w:hAnsi="Lucida Console"/>
          <w:color w:val="231F20"/>
          <w:sz w:val="19"/>
        </w:rPr>
        <w:t>Command</w:t>
      </w:r>
      <w:r>
        <w:rPr>
          <w:rFonts w:ascii="Lucida Console" w:hAnsi="Lucida Console"/>
          <w:color w:val="231F20"/>
          <w:spacing w:val="-29"/>
          <w:sz w:val="19"/>
        </w:rPr>
        <w:t> </w:t>
      </w:r>
      <w:r>
        <w:rPr>
          <w:color w:val="231F20"/>
        </w:rPr>
        <w:t>class</w:t>
      </w:r>
      <w:r>
        <w:rPr>
          <w:color w:val="231F20"/>
          <w:spacing w:val="-1"/>
        </w:rPr>
        <w:t> </w:t>
      </w:r>
      <w:r>
        <w:rPr>
          <w:color w:val="231F20"/>
        </w:rPr>
        <w:t>looks like. To make things more sensible, we’ve made all the methods that are </w:t>
      </w:r>
      <w:r>
        <w:rPr>
          <w:color w:val="231F20"/>
        </w:rPr>
        <w:t>no longer accessed in subclasses private:</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Command</w:t>
      </w:r>
      <w:r>
        <w:rPr>
          <w:rFonts w:ascii="Lucida Console"/>
          <w:color w:val="231F20"/>
          <w:spacing w:val="-50"/>
          <w:sz w:val="16"/>
        </w:rPr>
        <w:t> </w:t>
      </w:r>
      <w:r>
        <w:rPr>
          <w:rFonts w:ascii="Lucida Console"/>
          <w:color w:val="231F20"/>
          <w:spacing w:val="-24"/>
          <w:sz w:val="16"/>
        </w:rPr>
        <w:t>{</w:t>
      </w:r>
    </w:p>
    <w:p>
      <w:pPr>
        <w:spacing w:before="46"/>
        <w:ind w:left="381" w:right="0" w:firstLine="0"/>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final</w:t>
      </w:r>
      <w:r>
        <w:rPr>
          <w:rFonts w:ascii="Lucida Console"/>
          <w:color w:val="231F20"/>
          <w:spacing w:val="-50"/>
          <w:sz w:val="16"/>
        </w:rPr>
        <w:t> </w:t>
      </w:r>
      <w:r>
        <w:rPr>
          <w:rFonts w:ascii="Lucida Console"/>
          <w:color w:val="231F20"/>
          <w:spacing w:val="-24"/>
          <w:sz w:val="16"/>
        </w:rPr>
        <w:t>byte[]</w:t>
      </w:r>
      <w:r>
        <w:rPr>
          <w:rFonts w:ascii="Lucida Console"/>
          <w:color w:val="231F20"/>
          <w:spacing w:val="-50"/>
          <w:sz w:val="16"/>
        </w:rPr>
        <w:t> </w:t>
      </w:r>
      <w:r>
        <w:rPr>
          <w:rFonts w:ascii="Lucida Console"/>
          <w:color w:val="231F20"/>
          <w:spacing w:val="-24"/>
          <w:sz w:val="16"/>
        </w:rPr>
        <w:t>header</w:t>
      </w:r>
    </w:p>
    <w:p>
      <w:pPr>
        <w:spacing w:line="309" w:lineRule="auto" w:before="46"/>
        <w:ind w:left="381" w:right="3801" w:firstLine="840"/>
        <w:jc w:val="left"/>
        <w:rPr>
          <w:rFonts w:ascii="Lucida Console"/>
          <w:sz w:val="16"/>
        </w:rPr>
      </w:pP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{(byte)0xde,</w:t>
      </w:r>
      <w:r>
        <w:rPr>
          <w:rFonts w:ascii="Lucida Console"/>
          <w:color w:val="231F20"/>
          <w:spacing w:val="-49"/>
          <w:sz w:val="16"/>
        </w:rPr>
        <w:t> </w:t>
      </w:r>
      <w:r>
        <w:rPr>
          <w:rFonts w:ascii="Lucida Console"/>
          <w:color w:val="231F20"/>
          <w:spacing w:val="-26"/>
          <w:sz w:val="16"/>
        </w:rPr>
        <w:t>(byte)0xad}; </w:t>
      </w:r>
      <w:r>
        <w:rPr>
          <w:rFonts w:ascii="Lucida Console"/>
          <w:color w:val="231F20"/>
          <w:spacing w:val="-20"/>
          <w:sz w:val="16"/>
        </w:rPr>
        <w:t>private</w:t>
      </w:r>
      <w:r>
        <w:rPr>
          <w:rFonts w:ascii="Lucida Console"/>
          <w:color w:val="231F20"/>
          <w:spacing w:val="-50"/>
          <w:sz w:val="16"/>
        </w:rPr>
        <w:t> </w:t>
      </w:r>
      <w:r>
        <w:rPr>
          <w:rFonts w:ascii="Lucida Console"/>
          <w:color w:val="231F20"/>
          <w:spacing w:val="-20"/>
          <w:sz w:val="16"/>
        </w:rPr>
        <w:t>static</w:t>
      </w:r>
      <w:r>
        <w:rPr>
          <w:rFonts w:ascii="Lucida Console"/>
          <w:color w:val="231F20"/>
          <w:spacing w:val="-50"/>
          <w:sz w:val="16"/>
        </w:rPr>
        <w:t> </w:t>
      </w:r>
      <w:r>
        <w:rPr>
          <w:rFonts w:ascii="Lucida Console"/>
          <w:color w:val="231F20"/>
          <w:spacing w:val="-20"/>
          <w:sz w:val="16"/>
        </w:rPr>
        <w:t>final</w:t>
      </w:r>
      <w:r>
        <w:rPr>
          <w:rFonts w:ascii="Lucida Console"/>
          <w:color w:val="231F20"/>
          <w:spacing w:val="-50"/>
          <w:sz w:val="16"/>
        </w:rPr>
        <w:t> </w:t>
      </w:r>
      <w:r>
        <w:rPr>
          <w:rFonts w:ascii="Lucida Console"/>
          <w:color w:val="231F20"/>
          <w:spacing w:val="-20"/>
          <w:sz w:val="16"/>
        </w:rPr>
        <w:t>byte[]</w:t>
      </w:r>
      <w:r>
        <w:rPr>
          <w:rFonts w:ascii="Lucida Console"/>
          <w:color w:val="231F20"/>
          <w:spacing w:val="-50"/>
          <w:sz w:val="16"/>
        </w:rPr>
        <w:t> </w:t>
      </w:r>
      <w:r>
        <w:rPr>
          <w:rFonts w:ascii="Lucida Console"/>
          <w:color w:val="231F20"/>
          <w:spacing w:val="-20"/>
          <w:sz w:val="16"/>
        </w:rPr>
        <w:t>footer</w:t>
      </w:r>
    </w:p>
    <w:p>
      <w:pPr>
        <w:spacing w:line="309" w:lineRule="auto" w:before="0"/>
        <w:ind w:left="381" w:right="3376" w:firstLine="840"/>
        <w:jc w:val="left"/>
        <w:rPr>
          <w:rFonts w:ascii="Lucida Console"/>
          <w:sz w:val="16"/>
        </w:rPr>
      </w:pPr>
      <w:r>
        <w:rPr>
          <w:rFonts w:ascii="Lucida Console"/>
          <w:color w:val="231F20"/>
          <w:spacing w:val="-20"/>
          <w:sz w:val="16"/>
        </w:rPr>
        <w:t>=</w:t>
      </w:r>
      <w:r>
        <w:rPr>
          <w:rFonts w:ascii="Lucida Console"/>
          <w:color w:val="231F20"/>
          <w:spacing w:val="-55"/>
          <w:sz w:val="16"/>
        </w:rPr>
        <w:t> </w:t>
      </w:r>
      <w:r>
        <w:rPr>
          <w:rFonts w:ascii="Lucida Console"/>
          <w:color w:val="231F20"/>
          <w:spacing w:val="-20"/>
          <w:sz w:val="16"/>
        </w:rPr>
        <w:t>{(byte)0xbe,</w:t>
      </w:r>
      <w:r>
        <w:rPr>
          <w:rFonts w:ascii="Lucida Console"/>
          <w:color w:val="231F20"/>
          <w:spacing w:val="-53"/>
          <w:sz w:val="16"/>
        </w:rPr>
        <w:t> </w:t>
      </w:r>
      <w:r>
        <w:rPr>
          <w:rFonts w:ascii="Lucida Console"/>
          <w:color w:val="231F20"/>
          <w:spacing w:val="-20"/>
          <w:sz w:val="16"/>
        </w:rPr>
        <w:t>(byte)0xef}; private</w:t>
      </w:r>
      <w:r>
        <w:rPr>
          <w:rFonts w:ascii="Lucida Console"/>
          <w:color w:val="231F20"/>
          <w:spacing w:val="-48"/>
          <w:sz w:val="16"/>
        </w:rPr>
        <w:t> </w:t>
      </w:r>
      <w:r>
        <w:rPr>
          <w:rFonts w:ascii="Lucida Console"/>
          <w:color w:val="231F20"/>
          <w:spacing w:val="-20"/>
          <w:sz w:val="16"/>
        </w:rPr>
        <w:t>static</w:t>
      </w:r>
      <w:r>
        <w:rPr>
          <w:rFonts w:ascii="Lucida Console"/>
          <w:color w:val="231F20"/>
          <w:spacing w:val="-48"/>
          <w:sz w:val="16"/>
        </w:rPr>
        <w:t> </w:t>
      </w:r>
      <w:r>
        <w:rPr>
          <w:rFonts w:ascii="Lucida Console"/>
          <w:color w:val="231F20"/>
          <w:spacing w:val="-20"/>
          <w:sz w:val="16"/>
        </w:rPr>
        <w:t>final</w:t>
      </w:r>
      <w:r>
        <w:rPr>
          <w:rFonts w:ascii="Lucida Console"/>
          <w:color w:val="231F20"/>
          <w:spacing w:val="-48"/>
          <w:sz w:val="16"/>
        </w:rPr>
        <w:t> </w:t>
      </w:r>
      <w:r>
        <w:rPr>
          <w:rFonts w:ascii="Lucida Console"/>
          <w:color w:val="231F20"/>
          <w:spacing w:val="-20"/>
          <w:sz w:val="16"/>
        </w:rPr>
        <w:t>int</w:t>
      </w:r>
      <w:r>
        <w:rPr>
          <w:rFonts w:ascii="Lucida Console"/>
          <w:color w:val="231F20"/>
          <w:spacing w:val="-48"/>
          <w:sz w:val="16"/>
        </w:rPr>
        <w:t> </w:t>
      </w:r>
      <w:r>
        <w:rPr>
          <w:rFonts w:ascii="Lucida Console"/>
          <w:color w:val="231F20"/>
          <w:spacing w:val="-20"/>
          <w:sz w:val="16"/>
        </w:rPr>
        <w:t>SIZE_LENGTH</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1; </w:t>
      </w: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static</w:t>
      </w:r>
      <w:r>
        <w:rPr>
          <w:rFonts w:ascii="Lucida Console"/>
          <w:color w:val="231F20"/>
          <w:spacing w:val="-48"/>
          <w:sz w:val="16"/>
        </w:rPr>
        <w:t> </w:t>
      </w:r>
      <w:r>
        <w:rPr>
          <w:rFonts w:ascii="Lucida Console"/>
          <w:color w:val="231F20"/>
          <w:spacing w:val="-24"/>
          <w:sz w:val="16"/>
        </w:rPr>
        <w:t>final</w:t>
      </w:r>
      <w:r>
        <w:rPr>
          <w:rFonts w:ascii="Lucida Console"/>
          <w:color w:val="231F20"/>
          <w:spacing w:val="-48"/>
          <w:sz w:val="16"/>
        </w:rPr>
        <w:t> </w:t>
      </w:r>
      <w:r>
        <w:rPr>
          <w:rFonts w:ascii="Lucida Console"/>
          <w:color w:val="231F20"/>
          <w:spacing w:val="-24"/>
          <w:sz w:val="16"/>
        </w:rPr>
        <w:t>int</w:t>
      </w:r>
      <w:r>
        <w:rPr>
          <w:rFonts w:ascii="Lucida Console"/>
          <w:color w:val="231F20"/>
          <w:spacing w:val="-48"/>
          <w:sz w:val="16"/>
        </w:rPr>
        <w:t> </w:t>
      </w:r>
      <w:r>
        <w:rPr>
          <w:rFonts w:ascii="Lucida Console"/>
          <w:color w:val="231F20"/>
          <w:spacing w:val="-24"/>
          <w:sz w:val="16"/>
        </w:rPr>
        <w:t>CMD_BYTE_LENGTH</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1;</w:t>
      </w:r>
    </w:p>
    <w:p>
      <w:pPr>
        <w:spacing w:after="0" w:line="309" w:lineRule="auto"/>
        <w:jc w:val="left"/>
        <w:rPr>
          <w:rFonts w:ascii="Lucida Console"/>
          <w:sz w:val="16"/>
        </w:rPr>
        <w:sectPr>
          <w:pgSz w:w="7880" w:h="11400"/>
          <w:pgMar w:top="0" w:bottom="280" w:left="560" w:right="260"/>
        </w:sectPr>
      </w:pPr>
    </w:p>
    <w:p>
      <w:pPr>
        <w:spacing w:line="309" w:lineRule="auto" w:before="102"/>
        <w:ind w:left="392" w:right="3128" w:firstLine="0"/>
        <w:jc w:val="left"/>
        <w:rPr>
          <w:rFonts w:ascii="Lucida Console"/>
          <w:sz w:val="16"/>
        </w:rPr>
      </w:pPr>
      <w:r>
        <w:rPr/>
        <w:pict>
          <v:group style="position:absolute;margin-left:-.5pt;margin-top:402.272003pt;width:5.1pt;height:47pt;mso-position-horizontal-relative:page;mso-position-vertical-relative:page;z-index:16102912" id="docshapegroup1961" coordorigin="-10,8045" coordsize="102,940">
            <v:rect style="position:absolute;left:0;top:8055;width:82;height:920" id="docshape1962" filled="true" fillcolor="#231f20" stroked="false">
              <v:fill type="solid"/>
            </v:rect>
            <v:shape style="position:absolute;left:0;top:8055;width:82;height:920" id="docshape1963" coordorigin="0,8055" coordsize="82,920" path="m0,8055l82,8055,82,8975,0,8975e" filled="false" stroked="true" strokeweight="1pt" strokecolor="#231f20">
              <v:path arrowok="t"/>
              <v:stroke dashstyle="solid"/>
            </v:shape>
            <w10:wrap type="none"/>
          </v:group>
        </w:pict>
      </w:r>
      <w:bookmarkStart w:name="_bookmark316" w:id="412"/>
      <w:bookmarkEnd w:id="412"/>
      <w:r>
        <w:rPr/>
      </w:r>
      <w:r>
        <w:rPr>
          <w:rFonts w:ascii="Lucida Console"/>
          <w:color w:val="231F20"/>
          <w:spacing w:val="-20"/>
          <w:sz w:val="16"/>
        </w:rPr>
        <w:t>protected</w:t>
      </w:r>
      <w:r>
        <w:rPr>
          <w:rFonts w:ascii="Lucida Console"/>
          <w:color w:val="231F20"/>
          <w:spacing w:val="-52"/>
          <w:sz w:val="16"/>
        </w:rPr>
        <w:t> </w:t>
      </w:r>
      <w:r>
        <w:rPr>
          <w:rFonts w:ascii="Lucida Console"/>
          <w:color w:val="231F20"/>
          <w:spacing w:val="-20"/>
          <w:sz w:val="16"/>
        </w:rPr>
        <w:t>List</w:t>
      </w:r>
      <w:r>
        <w:rPr>
          <w:rFonts w:ascii="Lucida Console"/>
          <w:color w:val="231F20"/>
          <w:spacing w:val="-52"/>
          <w:sz w:val="16"/>
        </w:rPr>
        <w:t> </w:t>
      </w:r>
      <w:r>
        <w:rPr>
          <w:rFonts w:ascii="Lucida Console"/>
          <w:color w:val="231F20"/>
          <w:spacing w:val="-20"/>
          <w:sz w:val="16"/>
        </w:rPr>
        <w:t>fields</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new</w:t>
      </w:r>
      <w:r>
        <w:rPr>
          <w:rFonts w:ascii="Lucida Console"/>
          <w:color w:val="231F20"/>
          <w:spacing w:val="-52"/>
          <w:sz w:val="16"/>
        </w:rPr>
        <w:t> </w:t>
      </w:r>
      <w:r>
        <w:rPr>
          <w:rFonts w:ascii="Lucida Console"/>
          <w:color w:val="231F20"/>
          <w:spacing w:val="-20"/>
          <w:sz w:val="16"/>
        </w:rPr>
        <w:t>ArrayList(); </w:t>
      </w: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abstract</w:t>
      </w:r>
      <w:r>
        <w:rPr>
          <w:rFonts w:ascii="Lucida Console"/>
          <w:color w:val="231F20"/>
          <w:spacing w:val="-53"/>
          <w:sz w:val="16"/>
        </w:rPr>
        <w:t> </w:t>
      </w:r>
      <w:r>
        <w:rPr>
          <w:rFonts w:ascii="Lucida Console"/>
          <w:color w:val="231F20"/>
          <w:spacing w:val="-24"/>
          <w:sz w:val="16"/>
        </w:rPr>
        <w:t>char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getCommandChar();</w:t>
      </w:r>
    </w:p>
    <w:p>
      <w:pPr>
        <w:pStyle w:val="BodyText"/>
        <w:spacing w:before="5"/>
        <w:rPr>
          <w:rFonts w:ascii="Lucida Console"/>
        </w:rPr>
      </w:pPr>
    </w:p>
    <w:p>
      <w:pPr>
        <w:spacing w:line="309" w:lineRule="auto" w:before="0"/>
        <w:ind w:left="672" w:right="2054" w:hanging="281"/>
        <w:jc w:val="left"/>
        <w:rPr>
          <w:rFonts w:ascii="Lucida Console"/>
          <w:sz w:val="16"/>
        </w:rPr>
      </w:pPr>
      <w:r>
        <w:rPr>
          <w:rFonts w:ascii="Lucida Console"/>
          <w:color w:val="231F20"/>
          <w:spacing w:val="-22"/>
          <w:sz w:val="16"/>
        </w:rPr>
        <w:t>private</w:t>
      </w:r>
      <w:r>
        <w:rPr>
          <w:rFonts w:ascii="Lucida Console"/>
          <w:color w:val="231F20"/>
          <w:spacing w:val="-50"/>
          <w:sz w:val="16"/>
        </w:rPr>
        <w:t> </w:t>
      </w:r>
      <w:r>
        <w:rPr>
          <w:rFonts w:ascii="Lucida Console"/>
          <w:color w:val="231F20"/>
          <w:spacing w:val="-22"/>
          <w:sz w:val="16"/>
        </w:rPr>
        <w:t>void</w:t>
      </w:r>
      <w:r>
        <w:rPr>
          <w:rFonts w:ascii="Lucida Console"/>
          <w:color w:val="231F20"/>
          <w:spacing w:val="-50"/>
          <w:sz w:val="16"/>
        </w:rPr>
        <w:t> </w:t>
      </w:r>
      <w:r>
        <w:rPr>
          <w:rFonts w:ascii="Lucida Console"/>
          <w:color w:val="231F20"/>
          <w:spacing w:val="-22"/>
          <w:sz w:val="16"/>
        </w:rPr>
        <w:t>writeBody(Outputstream</w:t>
      </w:r>
      <w:r>
        <w:rPr>
          <w:rFonts w:ascii="Lucida Console"/>
          <w:color w:val="231F20"/>
          <w:spacing w:val="-50"/>
          <w:sz w:val="16"/>
        </w:rPr>
        <w:t> </w:t>
      </w:r>
      <w:r>
        <w:rPr>
          <w:rFonts w:ascii="Lucida Console"/>
          <w:color w:val="231F20"/>
          <w:spacing w:val="-22"/>
          <w:sz w:val="16"/>
        </w:rPr>
        <w:t>outputstream)</w:t>
      </w:r>
      <w:r>
        <w:rPr>
          <w:rFonts w:ascii="Lucida Console"/>
          <w:color w:val="231F20"/>
          <w:spacing w:val="-50"/>
          <w:sz w:val="16"/>
        </w:rPr>
        <w:t> </w:t>
      </w:r>
      <w:r>
        <w:rPr>
          <w:rFonts w:ascii="Lucida Console"/>
          <w:color w:val="231F20"/>
          <w:spacing w:val="-22"/>
          <w:sz w:val="16"/>
        </w:rPr>
        <w:t>{ </w:t>
      </w: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fields.iterator();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w:t>
      </w:r>
    </w:p>
    <w:p>
      <w:pPr>
        <w:spacing w:line="309" w:lineRule="auto" w:before="0"/>
        <w:ind w:left="953" w:right="3334" w:firstLine="0"/>
        <w:jc w:val="left"/>
        <w:rPr>
          <w:rFonts w:ascii="Lucida Console"/>
          <w:sz w:val="16"/>
        </w:rPr>
      </w:pP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field</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(String)it.next(); writeField(outputStream,</w:t>
      </w:r>
      <w:r>
        <w:rPr>
          <w:rFonts w:ascii="Lucida Console"/>
          <w:color w:val="231F20"/>
          <w:spacing w:val="-53"/>
          <w:sz w:val="16"/>
        </w:rPr>
        <w:t> </w:t>
      </w:r>
      <w:r>
        <w:rPr>
          <w:rFonts w:ascii="Lucida Console"/>
          <w:color w:val="231F20"/>
          <w:spacing w:val="-24"/>
          <w:sz w:val="16"/>
        </w:rPr>
        <w:t>field);</w:t>
      </w:r>
    </w:p>
    <w:p>
      <w:pPr>
        <w:spacing w:line="159" w:lineRule="exact" w:before="0"/>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18"/>
        <w:ind w:left="672" w:right="3128" w:hanging="281"/>
        <w:jc w:val="left"/>
        <w:rPr>
          <w:rFonts w:ascii="Lucida Console"/>
          <w:sz w:val="16"/>
        </w:rPr>
      </w:pP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int</w:t>
      </w:r>
      <w:r>
        <w:rPr>
          <w:rFonts w:ascii="Lucida Console"/>
          <w:color w:val="231F20"/>
          <w:spacing w:val="-50"/>
          <w:sz w:val="16"/>
        </w:rPr>
        <w:t> </w:t>
      </w:r>
      <w:r>
        <w:rPr>
          <w:rFonts w:ascii="Lucida Console"/>
          <w:color w:val="231F20"/>
          <w:spacing w:val="-24"/>
          <w:sz w:val="16"/>
        </w:rPr>
        <w:t>getFieldSize(String</w:t>
      </w:r>
      <w:r>
        <w:rPr>
          <w:rFonts w:ascii="Lucida Console"/>
          <w:color w:val="231F20"/>
          <w:spacing w:val="-50"/>
          <w:sz w:val="16"/>
        </w:rPr>
        <w:t> </w:t>
      </w:r>
      <w:r>
        <w:rPr>
          <w:rFonts w:ascii="Lucida Console"/>
          <w:color w:val="231F20"/>
          <w:spacing w:val="-24"/>
          <w:sz w:val="16"/>
        </w:rPr>
        <w:t>field)</w:t>
      </w:r>
      <w:r>
        <w:rPr>
          <w:rFonts w:ascii="Lucida Console"/>
          <w:color w:val="231F20"/>
          <w:spacing w:val="-50"/>
          <w:sz w:val="16"/>
        </w:rPr>
        <w:t> </w:t>
      </w:r>
      <w:r>
        <w:rPr>
          <w:rFonts w:ascii="Lucida Console"/>
          <w:color w:val="231F20"/>
          <w:spacing w:val="-24"/>
          <w:sz w:val="16"/>
        </w:rPr>
        <w:t>{ </w:t>
      </w: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field.getBytes().length</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1;</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4156" w:hanging="281"/>
        <w:jc w:val="left"/>
        <w:rPr>
          <w:rFonts w:ascii="Lucida Console"/>
          <w:sz w:val="16"/>
        </w:rPr>
      </w:pPr>
      <w:r>
        <w:rPr>
          <w:rFonts w:ascii="Lucida Console"/>
          <w:color w:val="231F20"/>
          <w:spacing w:val="-24"/>
          <w:sz w:val="16"/>
        </w:rPr>
        <w:t>private</w:t>
      </w:r>
      <w:r>
        <w:rPr>
          <w:rFonts w:ascii="Lucida Console"/>
          <w:color w:val="231F20"/>
          <w:spacing w:val="-49"/>
          <w:sz w:val="16"/>
        </w:rPr>
        <w:t> </w:t>
      </w:r>
      <w:r>
        <w:rPr>
          <w:rFonts w:ascii="Lucida Console"/>
          <w:color w:val="231F20"/>
          <w:spacing w:val="-24"/>
          <w:sz w:val="16"/>
        </w:rPr>
        <w:t>int</w:t>
      </w:r>
      <w:r>
        <w:rPr>
          <w:rFonts w:ascii="Lucida Console"/>
          <w:color w:val="231F20"/>
          <w:spacing w:val="-49"/>
          <w:sz w:val="16"/>
        </w:rPr>
        <w:t> </w:t>
      </w:r>
      <w:r>
        <w:rPr>
          <w:rFonts w:ascii="Lucida Console"/>
          <w:color w:val="231F20"/>
          <w:spacing w:val="-24"/>
          <w:sz w:val="16"/>
        </w:rPr>
        <w:t>getBodySize()</w:t>
      </w:r>
      <w:r>
        <w:rPr>
          <w:rFonts w:ascii="Lucida Console"/>
          <w:color w:val="231F20"/>
          <w:spacing w:val="-49"/>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line="309" w:lineRule="auto" w:before="0"/>
        <w:ind w:left="953" w:right="1840" w:hanging="281"/>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fields.iterator();</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String</w:t>
      </w:r>
      <w:r>
        <w:rPr>
          <w:rFonts w:ascii="Lucida Console"/>
          <w:color w:val="231F20"/>
          <w:spacing w:val="-53"/>
          <w:sz w:val="16"/>
        </w:rPr>
        <w:t> </w:t>
      </w:r>
      <w:r>
        <w:rPr>
          <w:rFonts w:ascii="Lucida Console"/>
          <w:color w:val="231F20"/>
          <w:spacing w:val="-20"/>
          <w:sz w:val="16"/>
        </w:rPr>
        <w:t>field</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(String)it.next();</w:t>
      </w:r>
    </w:p>
    <w:p>
      <w:pPr>
        <w:spacing w:line="159" w:lineRule="exact" w:before="0"/>
        <w:ind w:left="953"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getFieldSize(field);</w:t>
      </w:r>
    </w:p>
    <w:p>
      <w:pPr>
        <w:spacing w:before="45"/>
        <w:ind w:left="672" w:right="0" w:firstLine="0"/>
        <w:jc w:val="left"/>
        <w:rPr>
          <w:rFonts w:ascii="Lucida Console"/>
          <w:sz w:val="16"/>
        </w:rPr>
      </w:pPr>
      <w:r>
        <w:rPr>
          <w:rFonts w:ascii="Lucida Console"/>
          <w:color w:val="231F20"/>
          <w:w w:val="99"/>
          <w:sz w:val="16"/>
        </w:rPr>
        <w:t>}</w:t>
      </w:r>
    </w:p>
    <w:p>
      <w:pPr>
        <w:spacing w:before="47"/>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0" w:right="4576" w:firstLine="0"/>
        <w:jc w:val="right"/>
        <w:rPr>
          <w:rFonts w:ascii="Lucida Console"/>
          <w:sz w:val="16"/>
        </w:rPr>
      </w:pPr>
      <w:r>
        <w:rPr>
          <w:rFonts w:ascii="Lucida Console"/>
          <w:color w:val="231F20"/>
          <w:spacing w:val="-24"/>
          <w:sz w:val="16"/>
        </w:rPr>
        <w:t>private</w:t>
      </w:r>
      <w:r>
        <w:rPr>
          <w:rFonts w:ascii="Lucida Console"/>
          <w:color w:val="231F20"/>
          <w:spacing w:val="-52"/>
          <w:sz w:val="16"/>
        </w:rPr>
        <w:t> </w:t>
      </w:r>
      <w:r>
        <w:rPr>
          <w:rFonts w:ascii="Lucida Console"/>
          <w:color w:val="231F20"/>
          <w:spacing w:val="-24"/>
          <w:sz w:val="16"/>
        </w:rPr>
        <w:t>int</w:t>
      </w:r>
      <w:r>
        <w:rPr>
          <w:rFonts w:ascii="Lucida Console"/>
          <w:color w:val="231F20"/>
          <w:spacing w:val="-51"/>
          <w:sz w:val="16"/>
        </w:rPr>
        <w:t> </w:t>
      </w:r>
      <w:r>
        <w:rPr>
          <w:rFonts w:ascii="Lucida Console"/>
          <w:color w:val="231F20"/>
          <w:spacing w:val="-24"/>
          <w:sz w:val="16"/>
        </w:rPr>
        <w:t>getSize()</w:t>
      </w:r>
      <w:r>
        <w:rPr>
          <w:rFonts w:ascii="Lucida Console"/>
          <w:color w:val="231F20"/>
          <w:spacing w:val="-51"/>
          <w:sz w:val="16"/>
        </w:rPr>
        <w:t> </w:t>
      </w:r>
      <w:r>
        <w:rPr>
          <w:rFonts w:ascii="Lucida Console"/>
          <w:color w:val="231F20"/>
          <w:spacing w:val="-24"/>
          <w:sz w:val="16"/>
        </w:rPr>
        <w:t>{</w:t>
      </w:r>
    </w:p>
    <w:p>
      <w:pPr>
        <w:spacing w:before="46"/>
        <w:ind w:left="672" w:right="0" w:firstLine="0"/>
        <w:jc w:val="left"/>
        <w:rPr>
          <w:rFonts w:ascii="Lucida Console"/>
          <w:sz w:val="16"/>
        </w:rPr>
      </w:pPr>
      <w:r>
        <w:rPr>
          <w:rFonts w:ascii="Lucida Console"/>
          <w:color w:val="231F20"/>
          <w:spacing w:val="-24"/>
          <w:sz w:val="16"/>
        </w:rPr>
        <w:t>return</w:t>
      </w:r>
      <w:r>
        <w:rPr>
          <w:rFonts w:ascii="Lucida Console"/>
          <w:color w:val="231F20"/>
          <w:spacing w:val="-53"/>
          <w:sz w:val="16"/>
        </w:rPr>
        <w:t> </w:t>
      </w:r>
      <w:r>
        <w:rPr>
          <w:rFonts w:ascii="Lucida Console"/>
          <w:color w:val="231F20"/>
          <w:spacing w:val="-24"/>
          <w:sz w:val="16"/>
        </w:rPr>
        <w:t>header.length</w:t>
      </w:r>
      <w:r>
        <w:rPr>
          <w:rFonts w:ascii="Lucida Console"/>
          <w:color w:val="231F20"/>
          <w:spacing w:val="-53"/>
          <w:sz w:val="16"/>
        </w:rPr>
        <w:t> </w:t>
      </w:r>
      <w:r>
        <w:rPr>
          <w:rFonts w:ascii="Lucida Console"/>
          <w:color w:val="231F20"/>
          <w:spacing w:val="-24"/>
          <w:sz w:val="16"/>
        </w:rPr>
        <w:t>+</w:t>
      </w:r>
      <w:r>
        <w:rPr>
          <w:rFonts w:ascii="Lucida Console"/>
          <w:color w:val="231F20"/>
          <w:spacing w:val="18"/>
          <w:sz w:val="16"/>
        </w:rPr>
        <w:t> </w:t>
      </w:r>
      <w:r>
        <w:rPr>
          <w:rFonts w:ascii="Lucida Console"/>
          <w:color w:val="231F20"/>
          <w:spacing w:val="-24"/>
          <w:sz w:val="16"/>
        </w:rPr>
        <w:t>SIZE_LENGTH</w:t>
      </w:r>
    </w:p>
    <w:p>
      <w:pPr>
        <w:spacing w:before="46"/>
        <w:ind w:left="953" w:right="0" w:firstLine="0"/>
        <w:jc w:val="left"/>
        <w:rPr>
          <w:rFonts w:ascii="Lucida Console"/>
          <w:sz w:val="16"/>
        </w:rPr>
      </w:pPr>
      <w:r>
        <w:rPr>
          <w:rFonts w:ascii="Lucida Console"/>
          <w:color w:val="231F20"/>
          <w:spacing w:val="-24"/>
          <w:sz w:val="16"/>
        </w:rPr>
        <w:t>+</w:t>
      </w:r>
      <w:r>
        <w:rPr>
          <w:rFonts w:ascii="Lucida Console"/>
          <w:color w:val="231F20"/>
          <w:spacing w:val="24"/>
          <w:sz w:val="16"/>
        </w:rPr>
        <w:t> </w:t>
      </w:r>
      <w:r>
        <w:rPr>
          <w:rFonts w:ascii="Lucida Console"/>
          <w:color w:val="231F20"/>
          <w:spacing w:val="-24"/>
          <w:sz w:val="16"/>
        </w:rPr>
        <w:t>CMD_BYTE_LENGTH</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footer.length</w:t>
      </w:r>
    </w:p>
    <w:p>
      <w:pPr>
        <w:spacing w:before="46"/>
        <w:ind w:left="0" w:right="4532" w:firstLine="0"/>
        <w:jc w:val="righ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18"/>
          <w:sz w:val="16"/>
        </w:rPr>
        <w:t>getBodySize();</w:t>
      </w:r>
    </w:p>
    <w:p>
      <w:pPr>
        <w:spacing w:before="46"/>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private</w:t>
      </w:r>
      <w:r>
        <w:rPr>
          <w:rFonts w:ascii="Lucida Console"/>
          <w:color w:val="231F20"/>
          <w:spacing w:val="-49"/>
          <w:sz w:val="16"/>
        </w:rPr>
        <w:t> </w:t>
      </w:r>
      <w:r>
        <w:rPr>
          <w:rFonts w:ascii="Lucida Console"/>
          <w:color w:val="231F20"/>
          <w:spacing w:val="-26"/>
          <w:sz w:val="16"/>
        </w:rPr>
        <w:t>void</w:t>
      </w:r>
      <w:r>
        <w:rPr>
          <w:rFonts w:ascii="Lucida Console"/>
          <w:color w:val="231F20"/>
          <w:spacing w:val="-48"/>
          <w:sz w:val="16"/>
        </w:rPr>
        <w:t> </w:t>
      </w:r>
      <w:r>
        <w:rPr>
          <w:rFonts w:ascii="Lucida Console"/>
          <w:color w:val="231F20"/>
          <w:spacing w:val="-26"/>
          <w:sz w:val="16"/>
        </w:rPr>
        <w:t>writeField(OutputStream</w:t>
      </w:r>
      <w:r>
        <w:rPr>
          <w:rFonts w:ascii="Lucida Console"/>
          <w:color w:val="231F20"/>
          <w:spacing w:val="-48"/>
          <w:sz w:val="16"/>
        </w:rPr>
        <w:t> </w:t>
      </w:r>
      <w:r>
        <w:rPr>
          <w:rFonts w:ascii="Lucida Console"/>
          <w:color w:val="231F20"/>
          <w:spacing w:val="-26"/>
          <w:sz w:val="16"/>
        </w:rPr>
        <w:t>outputStream,</w:t>
      </w:r>
    </w:p>
    <w:p>
      <w:pPr>
        <w:spacing w:line="309" w:lineRule="auto" w:before="41"/>
        <w:ind w:left="672" w:right="3334" w:firstLine="1401"/>
        <w:jc w:val="left"/>
        <w:rPr>
          <w:rFonts w:ascii="Lucida Console"/>
          <w:sz w:val="16"/>
        </w:rPr>
      </w:pPr>
      <w:r>
        <w:rPr>
          <w:rFonts w:ascii="Lucida Console"/>
          <w:color w:val="231F20"/>
          <w:spacing w:val="-12"/>
          <w:sz w:val="16"/>
        </w:rPr>
        <w:t>String</w:t>
      </w:r>
      <w:r>
        <w:rPr>
          <w:rFonts w:ascii="Lucida Console"/>
          <w:color w:val="231F20"/>
          <w:spacing w:val="-55"/>
          <w:sz w:val="16"/>
        </w:rPr>
        <w:t> </w:t>
      </w:r>
      <w:r>
        <w:rPr>
          <w:rFonts w:ascii="Lucida Console"/>
          <w:color w:val="231F20"/>
          <w:spacing w:val="-12"/>
          <w:sz w:val="16"/>
        </w:rPr>
        <w:t>field)</w:t>
      </w:r>
      <w:r>
        <w:rPr>
          <w:rFonts w:ascii="Lucida Console"/>
          <w:color w:val="231F20"/>
          <w:spacing w:val="-53"/>
          <w:sz w:val="16"/>
        </w:rPr>
        <w:t> </w:t>
      </w:r>
      <w:r>
        <w:rPr>
          <w:rFonts w:ascii="Lucida Console"/>
          <w:color w:val="231F20"/>
          <w:spacing w:val="-12"/>
          <w:sz w:val="16"/>
        </w:rPr>
        <w:t>{ </w:t>
      </w:r>
      <w:r>
        <w:rPr>
          <w:rFonts w:ascii="Lucida Console"/>
          <w:color w:val="231F20"/>
          <w:spacing w:val="-28"/>
          <w:sz w:val="16"/>
        </w:rPr>
        <w:t>outputStream.write(field.getBytes()); </w:t>
      </w:r>
      <w:r>
        <w:rPr>
          <w:rFonts w:ascii="Lucida Console"/>
          <w:color w:val="231F20"/>
          <w:spacing w:val="-22"/>
          <w:sz w:val="16"/>
        </w:rPr>
        <w:t>outputStream.write(0x00);</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1233" w:right="2705" w:hanging="841"/>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write(OutputStream</w:t>
      </w:r>
      <w:r>
        <w:rPr>
          <w:rFonts w:ascii="Lucida Console"/>
          <w:color w:val="231F20"/>
          <w:spacing w:val="-43"/>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72" w:right="3471"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w:t>
      </w:r>
      <w:r>
        <w:rPr>
          <w:rFonts w:ascii="Lucida Console"/>
          <w:color w:val="231F20"/>
          <w:spacing w:val="-28"/>
          <w:sz w:val="16"/>
        </w:rPr>
        <w:t>outputStream.write(commandChar); </w:t>
      </w:r>
      <w:r>
        <w:rPr>
          <w:rFonts w:ascii="Lucida Console"/>
          <w:color w:val="231F20"/>
          <w:spacing w:val="-22"/>
          <w:sz w:val="16"/>
        </w:rPr>
        <w:t>writeBody(outputstream); outputStream.write(footer);</w:t>
      </w:r>
    </w:p>
    <w:p>
      <w:pPr>
        <w:spacing w:line="158" w:lineRule="exact" w:before="0"/>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1"/>
        <w:ind w:left="352" w:right="0" w:firstLine="0"/>
        <w:jc w:val="left"/>
        <w:rPr>
          <w:sz w:val="20"/>
        </w:rPr>
      </w:pPr>
      <w:r>
        <w:rPr>
          <w:color w:val="231F20"/>
          <w:spacing w:val="-16"/>
          <w:sz w:val="20"/>
        </w:rPr>
        <w:t>The</w:t>
      </w:r>
      <w:r>
        <w:rPr>
          <w:color w:val="231F20"/>
          <w:spacing w:val="15"/>
          <w:sz w:val="20"/>
        </w:rPr>
        <w:t> </w:t>
      </w:r>
      <w:r>
        <w:rPr>
          <w:rFonts w:ascii="Lucida Console"/>
          <w:color w:val="231F20"/>
          <w:spacing w:val="-16"/>
          <w:sz w:val="19"/>
        </w:rPr>
        <w:t>LoginCommand</w:t>
      </w:r>
      <w:r>
        <w:rPr>
          <w:rFonts w:ascii="Lucida Console"/>
          <w:color w:val="231F20"/>
          <w:spacing w:val="-89"/>
          <w:sz w:val="19"/>
        </w:rPr>
        <w:t> </w:t>
      </w:r>
      <w:r>
        <w:rPr>
          <w:color w:val="231F20"/>
          <w:spacing w:val="-16"/>
          <w:sz w:val="20"/>
        </w:rPr>
        <w:t>and</w:t>
      </w:r>
      <w:r>
        <w:rPr>
          <w:color w:val="231F20"/>
          <w:spacing w:val="16"/>
          <w:sz w:val="20"/>
        </w:rPr>
        <w:t> </w:t>
      </w:r>
      <w:r>
        <w:rPr>
          <w:rFonts w:ascii="Lucida Console"/>
          <w:color w:val="231F20"/>
          <w:spacing w:val="-16"/>
          <w:sz w:val="19"/>
        </w:rPr>
        <w:t>AddEmployeeCmd</w:t>
      </w:r>
      <w:r>
        <w:rPr>
          <w:rFonts w:ascii="Lucida Console"/>
          <w:color w:val="231F20"/>
          <w:spacing w:val="-89"/>
          <w:sz w:val="19"/>
        </w:rPr>
        <w:t> </w:t>
      </w:r>
      <w:r>
        <w:rPr>
          <w:color w:val="231F20"/>
          <w:spacing w:val="-16"/>
          <w:sz w:val="20"/>
        </w:rPr>
        <w:t>classes</w:t>
      </w:r>
      <w:r>
        <w:rPr>
          <w:color w:val="231F20"/>
          <w:spacing w:val="15"/>
          <w:sz w:val="20"/>
        </w:rPr>
        <w:t> </w:t>
      </w:r>
      <w:r>
        <w:rPr>
          <w:color w:val="231F20"/>
          <w:spacing w:val="-16"/>
          <w:sz w:val="20"/>
        </w:rPr>
        <w:t>are</w:t>
      </w:r>
      <w:r>
        <w:rPr>
          <w:color w:val="231F20"/>
          <w:spacing w:val="16"/>
          <w:sz w:val="20"/>
        </w:rPr>
        <w:t> </w:t>
      </w:r>
      <w:r>
        <w:rPr>
          <w:color w:val="231F20"/>
          <w:spacing w:val="-16"/>
          <w:sz w:val="20"/>
        </w:rPr>
        <w:t>now</w:t>
      </w:r>
      <w:r>
        <w:rPr>
          <w:color w:val="231F20"/>
          <w:spacing w:val="15"/>
          <w:sz w:val="20"/>
        </w:rPr>
        <w:t> </w:t>
      </w:r>
      <w:r>
        <w:rPr>
          <w:color w:val="231F20"/>
          <w:spacing w:val="-16"/>
          <w:sz w:val="20"/>
        </w:rPr>
        <w:t>incredibly</w:t>
      </w:r>
      <w:r>
        <w:rPr>
          <w:color w:val="231F20"/>
          <w:spacing w:val="16"/>
          <w:sz w:val="20"/>
        </w:rPr>
        <w:t> </w:t>
      </w:r>
      <w:r>
        <w:rPr>
          <w:color w:val="231F20"/>
          <w:spacing w:val="-16"/>
          <w:sz w:val="20"/>
        </w:rPr>
        <w:t>thin:</w:t>
      </w:r>
    </w:p>
    <w:p>
      <w:pPr>
        <w:pStyle w:val="BodyText"/>
        <w:spacing w:before="10"/>
        <w:rPr>
          <w:sz w:val="13"/>
        </w:rPr>
      </w:pPr>
    </w:p>
    <w:p>
      <w:pPr>
        <w:spacing w:before="0"/>
        <w:ind w:left="11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LoginCommand</w:t>
      </w:r>
      <w:r>
        <w:rPr>
          <w:rFonts w:ascii="Lucida Console"/>
          <w:color w:val="231F20"/>
          <w:spacing w:val="-40"/>
          <w:sz w:val="16"/>
        </w:rPr>
        <w:t> </w:t>
      </w:r>
      <w:r>
        <w:rPr>
          <w:rFonts w:ascii="Lucida Console"/>
          <w:color w:val="231F20"/>
          <w:spacing w:val="-26"/>
          <w:sz w:val="16"/>
        </w:rPr>
        <w:t>extends</w:t>
      </w:r>
      <w:r>
        <w:rPr>
          <w:rFonts w:ascii="Lucida Console"/>
          <w:color w:val="231F20"/>
          <w:spacing w:val="-41"/>
          <w:sz w:val="16"/>
        </w:rPr>
        <w:t> </w:t>
      </w:r>
      <w:r>
        <w:rPr>
          <w:rFonts w:ascii="Lucida Console"/>
          <w:color w:val="231F20"/>
          <w:spacing w:val="-26"/>
          <w:sz w:val="16"/>
        </w:rPr>
        <w:t>Command</w:t>
      </w:r>
      <w:r>
        <w:rPr>
          <w:rFonts w:ascii="Lucida Console"/>
          <w:color w:val="231F20"/>
          <w:spacing w:val="-40"/>
          <w:sz w:val="16"/>
        </w:rPr>
        <w:t> </w:t>
      </w:r>
      <w:r>
        <w:rPr>
          <w:rFonts w:ascii="Lucida Console"/>
          <w:color w:val="231F20"/>
          <w:spacing w:val="-26"/>
          <w:sz w:val="16"/>
        </w:rPr>
        <w:t>{</w:t>
      </w:r>
    </w:p>
    <w:p>
      <w:pPr>
        <w:spacing w:line="309" w:lineRule="auto" w:before="46"/>
        <w:ind w:left="672" w:right="2054" w:hanging="281"/>
        <w:jc w:val="left"/>
        <w:rPr>
          <w:rFonts w:ascii="Lucida Console"/>
          <w:sz w:val="16"/>
        </w:rPr>
      </w:pPr>
      <w:r>
        <w:rPr>
          <w:rFonts w:ascii="Lucida Console"/>
          <w:color w:val="231F20"/>
          <w:spacing w:val="-24"/>
          <w:sz w:val="16"/>
        </w:rPr>
        <w:t>public</w:t>
      </w:r>
      <w:r>
        <w:rPr>
          <w:rFonts w:ascii="Lucida Console"/>
          <w:color w:val="231F20"/>
          <w:spacing w:val="-51"/>
          <w:sz w:val="16"/>
        </w:rPr>
        <w:t> </w:t>
      </w:r>
      <w:r>
        <w:rPr>
          <w:rFonts w:ascii="Lucida Console"/>
          <w:color w:val="231F20"/>
          <w:spacing w:val="-24"/>
          <w:sz w:val="16"/>
        </w:rPr>
        <w:t>LoginCommand(String</w:t>
      </w:r>
      <w:r>
        <w:rPr>
          <w:rFonts w:ascii="Lucida Console"/>
          <w:color w:val="231F20"/>
          <w:spacing w:val="-51"/>
          <w:sz w:val="16"/>
        </w:rPr>
        <w:t> </w:t>
      </w:r>
      <w:r>
        <w:rPr>
          <w:rFonts w:ascii="Lucida Console"/>
          <w:color w:val="231F20"/>
          <w:spacing w:val="-24"/>
          <w:sz w:val="16"/>
        </w:rPr>
        <w:t>userName,</w:t>
      </w:r>
      <w:r>
        <w:rPr>
          <w:rFonts w:ascii="Lucida Console"/>
          <w:color w:val="231F20"/>
          <w:spacing w:val="-51"/>
          <w:sz w:val="16"/>
        </w:rPr>
        <w:t> </w:t>
      </w:r>
      <w:r>
        <w:rPr>
          <w:rFonts w:ascii="Lucida Console"/>
          <w:color w:val="231F20"/>
          <w:spacing w:val="-24"/>
          <w:sz w:val="16"/>
        </w:rPr>
        <w:t>String</w:t>
      </w:r>
      <w:r>
        <w:rPr>
          <w:rFonts w:ascii="Lucida Console"/>
          <w:color w:val="231F20"/>
          <w:spacing w:val="-51"/>
          <w:sz w:val="16"/>
        </w:rPr>
        <w:t> </w:t>
      </w:r>
      <w:r>
        <w:rPr>
          <w:rFonts w:ascii="Lucida Console"/>
          <w:color w:val="231F20"/>
          <w:spacing w:val="-24"/>
          <w:sz w:val="16"/>
        </w:rPr>
        <w:t>passwd)</w:t>
      </w:r>
      <w:r>
        <w:rPr>
          <w:rFonts w:ascii="Lucida Console"/>
          <w:color w:val="231F20"/>
          <w:spacing w:val="-51"/>
          <w:sz w:val="16"/>
        </w:rPr>
        <w:t> </w:t>
      </w:r>
      <w:r>
        <w:rPr>
          <w:rFonts w:ascii="Lucida Console"/>
          <w:color w:val="231F20"/>
          <w:spacing w:val="-24"/>
          <w:sz w:val="16"/>
        </w:rPr>
        <w:t>{ </w:t>
      </w:r>
      <w:r>
        <w:rPr>
          <w:rFonts w:ascii="Lucida Console"/>
          <w:color w:val="231F20"/>
          <w:spacing w:val="-20"/>
          <w:sz w:val="16"/>
        </w:rPr>
        <w:t>fields.add(username);</w:t>
      </w:r>
    </w:p>
    <w:p>
      <w:pPr>
        <w:spacing w:after="0" w:line="309" w:lineRule="auto"/>
        <w:jc w:val="left"/>
        <w:rPr>
          <w:rFonts w:ascii="Lucida Console"/>
          <w:sz w:val="16"/>
        </w:rPr>
        <w:sectPr>
          <w:pgSz w:w="7910" w:h="11940"/>
          <w:pgMar w:top="540" w:bottom="280" w:left="220" w:right="1080"/>
        </w:sectPr>
      </w:pPr>
    </w:p>
    <w:p>
      <w:pPr>
        <w:spacing w:before="76"/>
        <w:ind w:left="661" w:right="0" w:firstLine="0"/>
        <w:jc w:val="left"/>
        <w:rPr>
          <w:rFonts w:ascii="Lucida Console"/>
          <w:sz w:val="16"/>
        </w:rPr>
      </w:pPr>
      <w:r>
        <w:rPr/>
        <w:pict>
          <v:group style="position:absolute;margin-left:387.800995pt;margin-top:384.272003pt;width:6.7pt;height:47pt;mso-position-horizontal-relative:page;mso-position-vertical-relative:page;z-index:16103936" id="docshapegroup1964" coordorigin="7756,7685" coordsize="134,940">
            <v:rect style="position:absolute;left:7766;top:7695;width:114;height:920" id="docshape1965" filled="true" fillcolor="#231f20" stroked="false">
              <v:fill type="solid"/>
            </v:rect>
            <v:shape style="position:absolute;left:7766;top:7695;width:114;height:920" id="docshape1966"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46624" from="388.300995pt,384.772003pt" to="393.999995pt,384.772003pt" stroked="true" strokeweight="1pt" strokecolor="#231f20">
            <v:stroke dashstyle="solid"/>
            <w10:wrap type="none"/>
          </v:line>
        </w:pict>
      </w:r>
      <w:r>
        <w:rPr>
          <w:rFonts w:ascii="Lucida Console"/>
          <w:color w:val="231F20"/>
          <w:spacing w:val="-21"/>
          <w:sz w:val="16"/>
        </w:rPr>
        <w:t>fields.add(passwd);</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661" w:right="3126" w:hanging="281"/>
        <w:jc w:val="left"/>
        <w:rPr>
          <w:rFonts w:ascii="Lucida Console"/>
          <w:sz w:val="16"/>
        </w:rPr>
      </w:pPr>
      <w:r>
        <w:rPr>
          <w:rFonts w:ascii="Lucida Console"/>
          <w:color w:val="231F20"/>
          <w:spacing w:val="-24"/>
          <w:sz w:val="16"/>
        </w:rPr>
        <w:t>protected</w:t>
      </w:r>
      <w:r>
        <w:rPr>
          <w:rFonts w:ascii="Lucida Console"/>
          <w:color w:val="231F20"/>
          <w:spacing w:val="-48"/>
          <w:sz w:val="16"/>
        </w:rPr>
        <w:t> </w:t>
      </w:r>
      <w:r>
        <w:rPr>
          <w:rFonts w:ascii="Lucida Console"/>
          <w:color w:val="231F20"/>
          <w:spacing w:val="-24"/>
          <w:sz w:val="16"/>
        </w:rPr>
        <w:t>char</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getCommandChar()</w:t>
      </w:r>
      <w:r>
        <w:rPr>
          <w:rFonts w:ascii="Lucida Console"/>
          <w:color w:val="231F20"/>
          <w:spacing w:val="-48"/>
          <w:sz w:val="16"/>
        </w:rPr>
        <w:t> </w:t>
      </w:r>
      <w:r>
        <w:rPr>
          <w:rFonts w:ascii="Lucida Console"/>
          <w:color w:val="231F20"/>
          <w:spacing w:val="-24"/>
          <w:sz w:val="16"/>
        </w:rPr>
        <w:t>{ </w:t>
      </w:r>
      <w:r>
        <w:rPr>
          <w:rFonts w:ascii="Lucida Console"/>
          <w:color w:val="231F20"/>
          <w:spacing w:val="-16"/>
          <w:sz w:val="16"/>
        </w:rPr>
        <w:t>return</w:t>
      </w:r>
      <w:r>
        <w:rPr>
          <w:rFonts w:ascii="Lucida Console"/>
          <w:color w:val="231F20"/>
          <w:spacing w:val="-51"/>
          <w:sz w:val="16"/>
        </w:rPr>
        <w:t> </w:t>
      </w:r>
      <w:r>
        <w:rPr>
          <w:rFonts w:ascii="Lucida Console"/>
          <w:color w:val="231F20"/>
          <w:spacing w:val="-16"/>
          <w:sz w:val="16"/>
        </w:rPr>
        <w:t>new</w:t>
      </w:r>
      <w:r>
        <w:rPr>
          <w:rFonts w:ascii="Lucida Console"/>
          <w:color w:val="231F20"/>
          <w:spacing w:val="-51"/>
          <w:sz w:val="16"/>
        </w:rPr>
        <w:t> </w:t>
      </w:r>
      <w:r>
        <w:rPr>
          <w:rFonts w:ascii="Lucida Console"/>
          <w:color w:val="231F20"/>
          <w:spacing w:val="-16"/>
          <w:sz w:val="16"/>
        </w:rPr>
        <w:t>char</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0x01};</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AddEmployeeCmd</w:t>
      </w:r>
      <w:r>
        <w:rPr>
          <w:rFonts w:ascii="Lucida Console"/>
          <w:color w:val="231F20"/>
          <w:spacing w:val="-41"/>
          <w:sz w:val="16"/>
        </w:rPr>
        <w:t> </w:t>
      </w:r>
      <w:r>
        <w:rPr>
          <w:rFonts w:ascii="Lucida Console"/>
          <w:color w:val="231F20"/>
          <w:spacing w:val="-26"/>
          <w:sz w:val="16"/>
        </w:rPr>
        <w:t>extends</w:t>
      </w:r>
      <w:r>
        <w:rPr>
          <w:rFonts w:ascii="Lucida Console"/>
          <w:color w:val="231F20"/>
          <w:spacing w:val="-42"/>
          <w:sz w:val="16"/>
        </w:rPr>
        <w:t> </w:t>
      </w:r>
      <w:r>
        <w:rPr>
          <w:rFonts w:ascii="Lucida Console"/>
          <w:color w:val="231F20"/>
          <w:spacing w:val="-26"/>
          <w:sz w:val="16"/>
        </w:rPr>
        <w:t>Command</w:t>
      </w:r>
      <w:r>
        <w:rPr>
          <w:rFonts w:ascii="Lucida Console"/>
          <w:color w:val="231F20"/>
          <w:spacing w:val="-41"/>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AddEmployeeCmd(String</w:t>
      </w:r>
      <w:r>
        <w:rPr>
          <w:rFonts w:ascii="Lucida Console"/>
          <w:color w:val="231F20"/>
          <w:spacing w:val="-45"/>
          <w:sz w:val="16"/>
        </w:rPr>
        <w:t> </w:t>
      </w:r>
      <w:r>
        <w:rPr>
          <w:rFonts w:ascii="Lucida Console"/>
          <w:color w:val="231F20"/>
          <w:spacing w:val="-26"/>
          <w:sz w:val="16"/>
        </w:rPr>
        <w:t>name,</w:t>
      </w:r>
      <w:r>
        <w:rPr>
          <w:rFonts w:ascii="Lucida Console"/>
          <w:color w:val="231F20"/>
          <w:spacing w:val="-44"/>
          <w:sz w:val="16"/>
        </w:rPr>
        <w:t> </w:t>
      </w:r>
      <w:r>
        <w:rPr>
          <w:rFonts w:ascii="Lucida Console"/>
          <w:color w:val="231F20"/>
          <w:spacing w:val="-26"/>
          <w:sz w:val="16"/>
        </w:rPr>
        <w:t>String</w:t>
      </w:r>
      <w:r>
        <w:rPr>
          <w:rFonts w:ascii="Lucida Console"/>
          <w:color w:val="231F20"/>
          <w:spacing w:val="-45"/>
          <w:sz w:val="16"/>
        </w:rPr>
        <w:t> </w:t>
      </w:r>
      <w:r>
        <w:rPr>
          <w:rFonts w:ascii="Lucida Console"/>
          <w:color w:val="231F20"/>
          <w:spacing w:val="-26"/>
          <w:sz w:val="16"/>
        </w:rPr>
        <w:t>address,</w:t>
      </w:r>
    </w:p>
    <w:p>
      <w:pPr>
        <w:spacing w:line="309" w:lineRule="auto" w:before="41"/>
        <w:ind w:left="1923" w:right="2536" w:firstLine="0"/>
        <w:jc w:val="left"/>
        <w:rPr>
          <w:rFonts w:ascii="Lucida Console"/>
          <w:sz w:val="16"/>
        </w:rPr>
      </w:pPr>
      <w:r>
        <w:rPr>
          <w:rFonts w:ascii="Lucida Console"/>
          <w:color w:val="231F20"/>
          <w:spacing w:val="-24"/>
          <w:sz w:val="16"/>
        </w:rPr>
        <w:t>String</w:t>
      </w:r>
      <w:r>
        <w:rPr>
          <w:rFonts w:ascii="Lucida Console"/>
          <w:color w:val="231F20"/>
          <w:spacing w:val="-55"/>
          <w:sz w:val="16"/>
        </w:rPr>
        <w:t> </w:t>
      </w:r>
      <w:r>
        <w:rPr>
          <w:rFonts w:ascii="Lucida Console"/>
          <w:color w:val="231F20"/>
          <w:spacing w:val="-24"/>
          <w:sz w:val="16"/>
        </w:rPr>
        <w:t>city,</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state,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yearlySalary)</w:t>
      </w:r>
      <w:r>
        <w:rPr>
          <w:rFonts w:ascii="Lucida Console"/>
          <w:color w:val="231F20"/>
          <w:spacing w:val="-53"/>
          <w:sz w:val="16"/>
        </w:rPr>
        <w:t> </w:t>
      </w:r>
      <w:r>
        <w:rPr>
          <w:rFonts w:ascii="Lucida Console"/>
          <w:color w:val="231F20"/>
          <w:spacing w:val="-14"/>
          <w:sz w:val="16"/>
        </w:rPr>
        <w:t>{</w:t>
      </w:r>
    </w:p>
    <w:p>
      <w:pPr>
        <w:spacing w:line="309" w:lineRule="auto" w:before="4"/>
        <w:ind w:left="661" w:right="3171" w:firstLine="0"/>
        <w:jc w:val="left"/>
        <w:rPr>
          <w:rFonts w:ascii="Lucida Console"/>
          <w:sz w:val="16"/>
        </w:rPr>
      </w:pPr>
      <w:r>
        <w:rPr>
          <w:rFonts w:ascii="Lucida Console"/>
          <w:color w:val="231F20"/>
          <w:spacing w:val="-20"/>
          <w:sz w:val="16"/>
        </w:rPr>
        <w:t>fields.add(name); </w:t>
      </w:r>
      <w:r>
        <w:rPr>
          <w:rFonts w:ascii="Lucida Console"/>
          <w:color w:val="231F20"/>
          <w:spacing w:val="-28"/>
          <w:sz w:val="16"/>
        </w:rPr>
        <w:t>fields.add(address); </w:t>
      </w:r>
      <w:r>
        <w:rPr>
          <w:rFonts w:ascii="Lucida Console"/>
          <w:color w:val="231F20"/>
          <w:spacing w:val="-20"/>
          <w:sz w:val="16"/>
        </w:rPr>
        <w:t>fields.add(city); fields.add(state);</w:t>
      </w:r>
    </w:p>
    <w:p>
      <w:pPr>
        <w:spacing w:line="159" w:lineRule="exact" w:before="0"/>
        <w:ind w:left="661" w:right="0" w:firstLine="0"/>
        <w:jc w:val="left"/>
        <w:rPr>
          <w:rFonts w:ascii="Lucida Console"/>
          <w:sz w:val="16"/>
        </w:rPr>
      </w:pPr>
      <w:r>
        <w:rPr>
          <w:rFonts w:ascii="Lucida Console"/>
          <w:color w:val="231F20"/>
          <w:spacing w:val="-25"/>
          <w:sz w:val="16"/>
        </w:rPr>
        <w:t>fields.add(Integer.toString(yearlySalary));</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661" w:right="3126" w:hanging="281"/>
        <w:jc w:val="left"/>
        <w:rPr>
          <w:rFonts w:ascii="Lucida Console"/>
          <w:sz w:val="16"/>
        </w:rPr>
      </w:pPr>
      <w:r>
        <w:rPr>
          <w:rFonts w:ascii="Lucida Console"/>
          <w:color w:val="231F20"/>
          <w:spacing w:val="-24"/>
          <w:sz w:val="16"/>
        </w:rPr>
        <w:t>protected</w:t>
      </w:r>
      <w:r>
        <w:rPr>
          <w:rFonts w:ascii="Lucida Console"/>
          <w:color w:val="231F20"/>
          <w:spacing w:val="-48"/>
          <w:sz w:val="16"/>
        </w:rPr>
        <w:t> </w:t>
      </w:r>
      <w:r>
        <w:rPr>
          <w:rFonts w:ascii="Lucida Console"/>
          <w:color w:val="231F20"/>
          <w:spacing w:val="-24"/>
          <w:sz w:val="16"/>
        </w:rPr>
        <w:t>char</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getCommandChar()</w:t>
      </w:r>
      <w:r>
        <w:rPr>
          <w:rFonts w:ascii="Lucida Console"/>
          <w:color w:val="231F20"/>
          <w:spacing w:val="-48"/>
          <w:sz w:val="16"/>
        </w:rPr>
        <w:t> </w:t>
      </w:r>
      <w:r>
        <w:rPr>
          <w:rFonts w:ascii="Lucida Console"/>
          <w:color w:val="231F20"/>
          <w:spacing w:val="-24"/>
          <w:sz w:val="16"/>
        </w:rPr>
        <w:t>{ </w:t>
      </w:r>
      <w:r>
        <w:rPr>
          <w:rFonts w:ascii="Lucida Console"/>
          <w:color w:val="231F20"/>
          <w:spacing w:val="-14"/>
          <w:sz w:val="16"/>
        </w:rPr>
        <w:t>return</w:t>
      </w:r>
      <w:r>
        <w:rPr>
          <w:rFonts w:ascii="Lucida Console"/>
          <w:color w:val="231F20"/>
          <w:spacing w:val="-53"/>
          <w:sz w:val="16"/>
        </w:rPr>
        <w:t> </w:t>
      </w:r>
      <w:r>
        <w:rPr>
          <w:rFonts w:ascii="Lucida Console"/>
          <w:color w:val="231F20"/>
          <w:spacing w:val="-14"/>
          <w:sz w:val="16"/>
        </w:rPr>
        <w:t>new</w:t>
      </w:r>
      <w:r>
        <w:rPr>
          <w:rFonts w:ascii="Lucida Console"/>
          <w:color w:val="231F20"/>
          <w:spacing w:val="-53"/>
          <w:sz w:val="16"/>
        </w:rPr>
        <w:t> </w:t>
      </w:r>
      <w:r>
        <w:rPr>
          <w:rFonts w:ascii="Lucida Console"/>
          <w:color w:val="231F20"/>
          <w:spacing w:val="-14"/>
          <w:sz w:val="16"/>
        </w:rPr>
        <w:t>char</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0x02</w:t>
      </w:r>
      <w:r>
        <w:rPr>
          <w:rFonts w:ascii="Lucida Console"/>
          <w:color w:val="231F20"/>
          <w:spacing w:val="-53"/>
          <w:sz w:val="16"/>
        </w:rPr>
        <w:t> </w:t>
      </w:r>
      <w:r>
        <w:rPr>
          <w:rFonts w:ascii="Lucida Console"/>
          <w:color w:val="231F20"/>
          <w:spacing w:val="-14"/>
          <w:sz w:val="16"/>
        </w:rPr>
        <w:t>};</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Figure</w:t>
      </w:r>
      <w:r>
        <w:rPr>
          <w:color w:val="231F20"/>
          <w:spacing w:val="11"/>
        </w:rPr>
        <w:t> </w:t>
      </w:r>
      <w:r>
        <w:rPr>
          <w:color w:val="231F20"/>
        </w:rPr>
        <w:t>21.5</w:t>
      </w:r>
      <w:r>
        <w:rPr>
          <w:color w:val="231F20"/>
          <w:spacing w:val="12"/>
        </w:rPr>
        <w:t> </w:t>
      </w:r>
      <w:r>
        <w:rPr>
          <w:color w:val="231F20"/>
        </w:rPr>
        <w:t>is</w:t>
      </w:r>
      <w:r>
        <w:rPr>
          <w:color w:val="231F20"/>
          <w:spacing w:val="12"/>
        </w:rPr>
        <w:t> </w:t>
      </w:r>
      <w:r>
        <w:rPr>
          <w:color w:val="231F20"/>
        </w:rPr>
        <w:t>a</w:t>
      </w:r>
      <w:r>
        <w:rPr>
          <w:color w:val="231F20"/>
          <w:spacing w:val="12"/>
        </w:rPr>
        <w:t> </w:t>
      </w:r>
      <w:r>
        <w:rPr>
          <w:color w:val="231F20"/>
        </w:rPr>
        <w:t>UML</w:t>
      </w:r>
      <w:r>
        <w:rPr>
          <w:color w:val="231F20"/>
          <w:spacing w:val="12"/>
        </w:rPr>
        <w:t> </w:t>
      </w:r>
      <w:r>
        <w:rPr>
          <w:color w:val="231F20"/>
        </w:rPr>
        <w:t>diagram</w:t>
      </w:r>
      <w:r>
        <w:rPr>
          <w:color w:val="231F20"/>
          <w:spacing w:val="11"/>
        </w:rPr>
        <w:t> </w:t>
      </w:r>
      <w:r>
        <w:rPr>
          <w:color w:val="231F20"/>
        </w:rPr>
        <w:t>that</w:t>
      </w:r>
      <w:r>
        <w:rPr>
          <w:color w:val="231F20"/>
          <w:spacing w:val="12"/>
        </w:rPr>
        <w:t> </w:t>
      </w:r>
      <w:r>
        <w:rPr>
          <w:color w:val="231F20"/>
        </w:rPr>
        <w:t>shows</w:t>
      </w:r>
      <w:r>
        <w:rPr>
          <w:color w:val="231F20"/>
          <w:spacing w:val="12"/>
        </w:rPr>
        <w:t> </w:t>
      </w:r>
      <w:r>
        <w:rPr>
          <w:color w:val="231F20"/>
        </w:rPr>
        <w:t>where</w:t>
      </w:r>
      <w:r>
        <w:rPr>
          <w:color w:val="231F20"/>
          <w:spacing w:val="12"/>
        </w:rPr>
        <w:t> </w:t>
      </w:r>
      <w:r>
        <w:rPr>
          <w:color w:val="231F20"/>
        </w:rPr>
        <w:t>we</w:t>
      </w:r>
      <w:r>
        <w:rPr>
          <w:color w:val="231F20"/>
          <w:spacing w:val="12"/>
        </w:rPr>
        <w:t> </w:t>
      </w:r>
      <w:r>
        <w:rPr>
          <w:color w:val="231F20"/>
        </w:rPr>
        <w:t>end</w:t>
      </w:r>
      <w:r>
        <w:rPr>
          <w:color w:val="231F20"/>
          <w:spacing w:val="12"/>
        </w:rPr>
        <w:t> </w:t>
      </w:r>
      <w:r>
        <w:rPr>
          <w:color w:val="231F20"/>
          <w:spacing w:val="-5"/>
        </w:rPr>
        <w:t>up.</w:t>
      </w:r>
    </w:p>
    <w:p>
      <w:pPr>
        <w:pStyle w:val="BodyText"/>
      </w:pPr>
    </w:p>
    <w:p>
      <w:pPr>
        <w:pStyle w:val="BodyText"/>
        <w:spacing w:before="1"/>
        <w:rPr>
          <w:sz w:val="23"/>
        </w:rPr>
      </w:pPr>
      <w:r>
        <w:rPr/>
        <w:pict>
          <v:group style="position:absolute;margin-left:60.549999pt;margin-top:14.773731pt;width:286.8pt;height:201.85pt;mso-position-horizontal-relative:page;mso-position-vertical-relative:paragraph;z-index:-15353856;mso-wrap-distance-left:0;mso-wrap-distance-right:0" id="docshapegroup1967" coordorigin="1211,295" coordsize="5736,4037">
            <v:rect style="position:absolute;left:2600;top:305;width:2560;height:2539" id="docshape1968" filled="false" stroked="true" strokeweight="1pt" strokecolor="#231f20">
              <v:stroke dashstyle="solid"/>
            </v:rect>
            <v:line style="position:absolute" from="2600,564" to="5160,564" stroked="true" strokeweight=".5pt" strokecolor="#231f20">
              <v:stroke dashstyle="solid"/>
            </v:line>
            <v:line style="position:absolute" from="2600,1524" to="5160,1524" stroked="true" strokeweight=".5pt" strokecolor="#231f20">
              <v:stroke dashstyle="solid"/>
            </v:line>
            <v:line style="position:absolute" from="4089,3228" to="4089,2886" stroked="true" strokeweight="1pt" strokecolor="#231f20">
              <v:stroke dashstyle="solid"/>
            </v:line>
            <v:shape style="position:absolute;left:4039;top:2843;width:101;height:165" id="docshape1969" coordorigin="4039,2843" coordsize="101,165" path="m4090,2843l4039,3008,4140,3008,4090,2843xe" filled="true" fillcolor="#ffffff" stroked="false">
              <v:path arrowok="t"/>
              <v:fill type="solid"/>
            </v:shape>
            <v:shape style="position:absolute;left:4039;top:2843;width:101;height:165" id="docshape1970" coordorigin="4039,2843" coordsize="101,165" path="m4140,3008l4090,2843,4039,3008,4140,3008xe" filled="false" stroked="true" strokeweight="1pt" strokecolor="#231f20">
              <v:path arrowok="t"/>
              <v:stroke dashstyle="solid"/>
            </v:shape>
            <v:rect style="position:absolute;left:4234;top:3585;width:2702;height:737" id="docshape1971" filled="false" stroked="true" strokeweight="1pt" strokecolor="#231f20">
              <v:stroke dashstyle="solid"/>
            </v:rect>
            <v:line style="position:absolute" from="4234,3844" to="6936,3844" stroked="true" strokeweight=".5pt" strokecolor="#231f20">
              <v:stroke dashstyle="solid"/>
            </v:line>
            <v:rect style="position:absolute;left:1221;top:3585;width:2702;height:737" id="docshape1972" filled="false" stroked="true" strokeweight="1pt" strokecolor="#231f20">
              <v:stroke dashstyle="solid"/>
            </v:rect>
            <v:line style="position:absolute" from="1221,3844" to="3923,3844" stroked="true" strokeweight=".5pt" strokecolor="#231f20">
              <v:stroke dashstyle="solid"/>
            </v:line>
            <v:shape style="position:absolute;left:2566;top:3224;width:2997;height:360" id="docshape1973" coordorigin="2566,3224" coordsize="2997,360" path="m2566,3584l2566,3224,5562,3224,5562,3584e" filled="false" stroked="true" strokeweight="1pt" strokecolor="#231f20">
              <v:path arrowok="t"/>
              <v:stroke dashstyle="solid"/>
            </v:shape>
            <v:line style="position:absolute" from="2671,783" to="3626,783" stroked="true" strokeweight=".5pt" strokecolor="#231f20">
              <v:stroke dashstyle="solid"/>
            </v:line>
            <v:line style="position:absolute" from="2671,951" to="3586,951" stroked="true" strokeweight=".5pt" strokecolor="#231f20">
              <v:stroke dashstyle="solid"/>
            </v:line>
            <v:shape style="position:absolute;left:4244;top:3848;width:2682;height:464" type="#_x0000_t202" id="docshape1974" filled="false" stroked="false">
              <v:textbox inset="0,0,0,0">
                <w:txbxContent>
                  <w:p>
                    <w:pPr>
                      <w:spacing w:before="29"/>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getCommandChar()</w:t>
                    </w:r>
                    <w:r>
                      <w:rPr>
                        <w:rFonts w:ascii="Arial"/>
                        <w:color w:val="231F20"/>
                        <w:spacing w:val="-7"/>
                        <w:sz w:val="14"/>
                      </w:rPr>
                      <w:t> </w:t>
                    </w:r>
                    <w:r>
                      <w:rPr>
                        <w:rFonts w:ascii="Arial"/>
                        <w:color w:val="231F20"/>
                        <w:sz w:val="14"/>
                      </w:rPr>
                      <w:t>:</w:t>
                    </w:r>
                    <w:r>
                      <w:rPr>
                        <w:rFonts w:ascii="Arial"/>
                        <w:color w:val="231F20"/>
                        <w:spacing w:val="-9"/>
                        <w:sz w:val="14"/>
                      </w:rPr>
                      <w:t> </w:t>
                    </w:r>
                    <w:r>
                      <w:rPr>
                        <w:rFonts w:ascii="Arial"/>
                        <w:color w:val="231F20"/>
                        <w:spacing w:val="-2"/>
                        <w:sz w:val="14"/>
                      </w:rPr>
                      <w:t>byte[]</w:t>
                    </w:r>
                  </w:p>
                  <w:p>
                    <w:pPr>
                      <w:spacing w:before="7"/>
                      <w:ind w:left="47" w:right="0" w:firstLine="0"/>
                      <w:jc w:val="left"/>
                      <w:rPr>
                        <w:rFonts w:ascii="Arial" w:hAnsi="Arial"/>
                        <w:sz w:val="14"/>
                      </w:rPr>
                    </w:pPr>
                    <w:r>
                      <w:rPr>
                        <w:rFonts w:ascii="Arial" w:hAnsi="Arial"/>
                        <w:color w:val="231F20"/>
                        <w:sz w:val="14"/>
                      </w:rPr>
                      <w:t>+ </w:t>
                    </w:r>
                    <w:r>
                      <w:rPr>
                        <w:rFonts w:ascii="Arial" w:hAnsi="Arial"/>
                        <w:color w:val="231F20"/>
                        <w:spacing w:val="-2"/>
                        <w:sz w:val="14"/>
                      </w:rPr>
                      <w:t>LoginCommand(…)</w:t>
                    </w:r>
                  </w:p>
                </w:txbxContent>
              </v:textbox>
              <w10:wrap type="none"/>
            </v:shape>
            <v:shape style="position:absolute;left:1231;top:3848;width:2682;height:464" type="#_x0000_t202" id="docshape1975" filled="false" stroked="false">
              <v:textbox inset="0,0,0,0">
                <w:txbxContent>
                  <w:p>
                    <w:pPr>
                      <w:spacing w:before="29"/>
                      <w:ind w:left="47" w:right="0" w:firstLine="0"/>
                      <w:jc w:val="left"/>
                      <w:rPr>
                        <w:rFonts w:ascii="Arial"/>
                        <w:sz w:val="14"/>
                      </w:rPr>
                    </w:pPr>
                    <w:r>
                      <w:rPr>
                        <w:rFonts w:ascii="Arial"/>
                        <w:color w:val="231F20"/>
                        <w:sz w:val="14"/>
                      </w:rPr>
                      <w:t>#</w:t>
                    </w:r>
                    <w:r>
                      <w:rPr>
                        <w:rFonts w:ascii="Arial"/>
                        <w:color w:val="231F20"/>
                        <w:spacing w:val="-8"/>
                        <w:sz w:val="14"/>
                      </w:rPr>
                      <w:t> </w:t>
                    </w:r>
                    <w:r>
                      <w:rPr>
                        <w:rFonts w:ascii="Arial"/>
                        <w:color w:val="231F20"/>
                        <w:sz w:val="14"/>
                      </w:rPr>
                      <w:t>getCommandChar()</w:t>
                    </w:r>
                    <w:r>
                      <w:rPr>
                        <w:rFonts w:ascii="Arial"/>
                        <w:color w:val="231F20"/>
                        <w:spacing w:val="-7"/>
                        <w:sz w:val="14"/>
                      </w:rPr>
                      <w:t> </w:t>
                    </w:r>
                    <w:r>
                      <w:rPr>
                        <w:rFonts w:ascii="Arial"/>
                        <w:color w:val="231F20"/>
                        <w:sz w:val="14"/>
                      </w:rPr>
                      <w:t>:</w:t>
                    </w:r>
                    <w:r>
                      <w:rPr>
                        <w:rFonts w:ascii="Arial"/>
                        <w:color w:val="231F20"/>
                        <w:spacing w:val="-9"/>
                        <w:sz w:val="14"/>
                      </w:rPr>
                      <w:t> </w:t>
                    </w:r>
                    <w:r>
                      <w:rPr>
                        <w:rFonts w:ascii="Arial"/>
                        <w:color w:val="231F20"/>
                        <w:spacing w:val="-2"/>
                        <w:sz w:val="14"/>
                      </w:rPr>
                      <w:t>byte[]</w:t>
                    </w:r>
                  </w:p>
                  <w:p>
                    <w:pPr>
                      <w:spacing w:before="7"/>
                      <w:ind w:left="47" w:right="0" w:firstLine="0"/>
                      <w:jc w:val="left"/>
                      <w:rPr>
                        <w:rFonts w:ascii="Arial" w:hAnsi="Arial"/>
                        <w:sz w:val="14"/>
                      </w:rPr>
                    </w:pPr>
                    <w:r>
                      <w:rPr>
                        <w:rFonts w:ascii="Arial" w:hAnsi="Arial"/>
                        <w:color w:val="231F20"/>
                        <w:sz w:val="14"/>
                      </w:rPr>
                      <w:t>+ </w:t>
                    </w:r>
                    <w:r>
                      <w:rPr>
                        <w:rFonts w:ascii="Arial" w:hAnsi="Arial"/>
                        <w:color w:val="231F20"/>
                        <w:spacing w:val="-2"/>
                        <w:sz w:val="14"/>
                      </w:rPr>
                      <w:t>AddEmployeeCommand(…)</w:t>
                    </w:r>
                  </w:p>
                </w:txbxContent>
              </v:textbox>
              <w10:wrap type="none"/>
            </v:shape>
            <v:shape style="position:absolute;left:4244;top:3595;width:2682;height:244" type="#_x0000_t202" id="docshape1976" filled="false" stroked="false">
              <v:textbox inset="0,0,0,0">
                <w:txbxContent>
                  <w:p>
                    <w:pPr>
                      <w:spacing w:before="31"/>
                      <w:ind w:left="797" w:right="0" w:firstLine="0"/>
                      <w:jc w:val="left"/>
                      <w:rPr>
                        <w:rFonts w:ascii="Arial"/>
                        <w:b/>
                        <w:sz w:val="14"/>
                      </w:rPr>
                    </w:pPr>
                    <w:r>
                      <w:rPr>
                        <w:rFonts w:ascii="Arial"/>
                        <w:b/>
                        <w:color w:val="231F20"/>
                        <w:spacing w:val="-2"/>
                        <w:sz w:val="14"/>
                      </w:rPr>
                      <w:t>LoginCommand</w:t>
                    </w:r>
                  </w:p>
                </w:txbxContent>
              </v:textbox>
              <w10:wrap type="none"/>
            </v:shape>
            <v:shape style="position:absolute;left:1231;top:3595;width:2682;height:244" type="#_x0000_t202" id="docshape1977" filled="false" stroked="false">
              <v:textbox inset="0,0,0,0">
                <w:txbxContent>
                  <w:p>
                    <w:pPr>
                      <w:spacing w:before="31"/>
                      <w:ind w:left="708" w:right="0" w:firstLine="0"/>
                      <w:jc w:val="left"/>
                      <w:rPr>
                        <w:rFonts w:ascii="Arial"/>
                        <w:b/>
                        <w:sz w:val="14"/>
                      </w:rPr>
                    </w:pPr>
                    <w:r>
                      <w:rPr>
                        <w:rFonts w:ascii="Arial"/>
                        <w:b/>
                        <w:color w:val="231F20"/>
                        <w:spacing w:val="-2"/>
                        <w:sz w:val="14"/>
                      </w:rPr>
                      <w:t>AddEmployeeCmd</w:t>
                    </w:r>
                  </w:p>
                </w:txbxContent>
              </v:textbox>
              <w10:wrap type="none"/>
            </v:shape>
            <v:shape style="position:absolute;left:2593;top:1528;width:2557;height:1306" type="#_x0000_t202" id="docshape1978" filled="false" stroked="false">
              <v:textbox inset="0,0,0,0">
                <w:txbxContent>
                  <w:p>
                    <w:pPr>
                      <w:spacing w:before="48"/>
                      <w:ind w:left="73" w:right="0" w:firstLine="0"/>
                      <w:jc w:val="left"/>
                      <w:rPr>
                        <w:rFonts w:ascii="Arial"/>
                        <w:sz w:val="14"/>
                      </w:rPr>
                    </w:pPr>
                    <w:r>
                      <w:rPr>
                        <w:rFonts w:ascii="Arial"/>
                        <w:color w:val="231F20"/>
                        <w:sz w:val="14"/>
                      </w:rPr>
                      <w:t>#</w:t>
                    </w:r>
                    <w:r>
                      <w:rPr>
                        <w:rFonts w:ascii="Arial"/>
                        <w:color w:val="231F20"/>
                        <w:spacing w:val="-7"/>
                        <w:sz w:val="14"/>
                      </w:rPr>
                      <w:t> </w:t>
                    </w:r>
                    <w:r>
                      <w:rPr>
                        <w:rFonts w:ascii="Arial"/>
                        <w:color w:val="231F20"/>
                        <w:sz w:val="14"/>
                      </w:rPr>
                      <w:t>getCommandChar()</w:t>
                    </w:r>
                    <w:r>
                      <w:rPr>
                        <w:rFonts w:ascii="Arial"/>
                        <w:color w:val="231F20"/>
                        <w:spacing w:val="-6"/>
                        <w:sz w:val="14"/>
                      </w:rPr>
                      <w:t> </w:t>
                    </w:r>
                    <w:r>
                      <w:rPr>
                        <w:rFonts w:ascii="Arial"/>
                        <w:color w:val="231F20"/>
                        <w:sz w:val="14"/>
                      </w:rPr>
                      <w:t>:</w:t>
                    </w:r>
                    <w:r>
                      <w:rPr>
                        <w:rFonts w:ascii="Arial"/>
                        <w:color w:val="231F20"/>
                        <w:spacing w:val="-10"/>
                        <w:sz w:val="14"/>
                      </w:rPr>
                      <w:t> </w:t>
                    </w:r>
                    <w:r>
                      <w:rPr>
                        <w:rFonts w:ascii="Arial"/>
                        <w:color w:val="231F20"/>
                        <w:sz w:val="14"/>
                      </w:rPr>
                      <w:t>byte[]</w:t>
                    </w:r>
                    <w:r>
                      <w:rPr>
                        <w:rFonts w:ascii="Arial"/>
                        <w:color w:val="231F20"/>
                        <w:spacing w:val="-4"/>
                        <w:sz w:val="14"/>
                      </w:rPr>
                      <w:t> </w:t>
                    </w:r>
                    <w:r>
                      <w:rPr>
                        <w:rFonts w:ascii="Arial"/>
                        <w:color w:val="231F20"/>
                        <w:spacing w:val="-2"/>
                        <w:sz w:val="14"/>
                      </w:rPr>
                      <w:t>{abstract}</w:t>
                    </w:r>
                  </w:p>
                  <w:p>
                    <w:pPr>
                      <w:numPr>
                        <w:ilvl w:val="0"/>
                        <w:numId w:val="49"/>
                      </w:numPr>
                      <w:tabs>
                        <w:tab w:pos="159" w:val="left" w:leader="none"/>
                      </w:tabs>
                      <w:spacing w:before="7"/>
                      <w:ind w:left="158" w:right="0" w:hanging="86"/>
                      <w:jc w:val="left"/>
                      <w:rPr>
                        <w:rFonts w:ascii="Arial"/>
                        <w:sz w:val="14"/>
                      </w:rPr>
                    </w:pPr>
                    <w:r>
                      <w:rPr>
                        <w:rFonts w:ascii="Arial"/>
                        <w:color w:val="231F20"/>
                        <w:spacing w:val="-2"/>
                        <w:sz w:val="14"/>
                      </w:rPr>
                      <w:t>writeField(OutputStream,</w:t>
                    </w:r>
                    <w:r>
                      <w:rPr>
                        <w:rFonts w:ascii="Arial"/>
                        <w:color w:val="231F20"/>
                        <w:spacing w:val="28"/>
                        <w:sz w:val="14"/>
                      </w:rPr>
                      <w:t> </w:t>
                    </w:r>
                    <w:r>
                      <w:rPr>
                        <w:rFonts w:ascii="Arial"/>
                        <w:color w:val="231F20"/>
                        <w:spacing w:val="-2"/>
                        <w:sz w:val="14"/>
                      </w:rPr>
                      <w:t>String)</w:t>
                    </w:r>
                  </w:p>
                  <w:p>
                    <w:pPr>
                      <w:numPr>
                        <w:ilvl w:val="0"/>
                        <w:numId w:val="49"/>
                      </w:numPr>
                      <w:tabs>
                        <w:tab w:pos="159" w:val="left" w:leader="none"/>
                      </w:tabs>
                      <w:spacing w:before="7"/>
                      <w:ind w:left="158" w:right="0" w:hanging="86"/>
                      <w:jc w:val="left"/>
                      <w:rPr>
                        <w:rFonts w:ascii="Arial"/>
                        <w:sz w:val="14"/>
                      </w:rPr>
                    </w:pPr>
                    <w:r>
                      <w:rPr>
                        <w:rFonts w:ascii="Arial"/>
                        <w:color w:val="231F20"/>
                        <w:spacing w:val="-2"/>
                        <w:sz w:val="14"/>
                      </w:rPr>
                      <w:t>writeBody(OutputStream)</w:t>
                    </w:r>
                  </w:p>
                  <w:p>
                    <w:pPr>
                      <w:numPr>
                        <w:ilvl w:val="0"/>
                        <w:numId w:val="49"/>
                      </w:numPr>
                      <w:tabs>
                        <w:tab w:pos="159" w:val="left" w:leader="none"/>
                      </w:tabs>
                      <w:spacing w:before="7"/>
                      <w:ind w:left="158" w:right="0" w:hanging="86"/>
                      <w:jc w:val="left"/>
                      <w:rPr>
                        <w:rFonts w:ascii="Arial"/>
                        <w:sz w:val="14"/>
                      </w:rPr>
                    </w:pPr>
                    <w:r>
                      <w:rPr>
                        <w:rFonts w:ascii="Arial"/>
                        <w:color w:val="231F20"/>
                        <w:spacing w:val="-2"/>
                        <w:sz w:val="14"/>
                      </w:rPr>
                      <w:t>getFieldSize(String)int</w:t>
                    </w:r>
                  </w:p>
                  <w:p>
                    <w:pPr>
                      <w:numPr>
                        <w:ilvl w:val="0"/>
                        <w:numId w:val="49"/>
                      </w:numPr>
                      <w:tabs>
                        <w:tab w:pos="159" w:val="left" w:leader="none"/>
                      </w:tabs>
                      <w:spacing w:before="7"/>
                      <w:ind w:left="158" w:right="0" w:hanging="86"/>
                      <w:jc w:val="left"/>
                      <w:rPr>
                        <w:rFonts w:ascii="Arial"/>
                        <w:sz w:val="14"/>
                      </w:rPr>
                    </w:pPr>
                    <w:r>
                      <w:rPr>
                        <w:rFonts w:ascii="Arial"/>
                        <w:color w:val="231F20"/>
                        <w:spacing w:val="-2"/>
                        <w:sz w:val="14"/>
                      </w:rPr>
                      <w:t>getBodySize()</w:t>
                    </w:r>
                    <w:r>
                      <w:rPr>
                        <w:rFonts w:ascii="Arial"/>
                        <w:color w:val="231F20"/>
                        <w:spacing w:val="7"/>
                        <w:sz w:val="14"/>
                      </w:rPr>
                      <w:t> </w:t>
                    </w:r>
                    <w:r>
                      <w:rPr>
                        <w:rFonts w:ascii="Arial"/>
                        <w:color w:val="231F20"/>
                        <w:spacing w:val="-2"/>
                        <w:sz w:val="14"/>
                      </w:rPr>
                      <w:t>:</w:t>
                    </w:r>
                    <w:r>
                      <w:rPr>
                        <w:rFonts w:ascii="Arial"/>
                        <w:color w:val="231F20"/>
                        <w:sz w:val="14"/>
                      </w:rPr>
                      <w:t> </w:t>
                    </w:r>
                    <w:r>
                      <w:rPr>
                        <w:rFonts w:ascii="Arial"/>
                        <w:color w:val="231F20"/>
                        <w:spacing w:val="-5"/>
                        <w:sz w:val="14"/>
                      </w:rPr>
                      <w:t>int</w:t>
                    </w:r>
                  </w:p>
                  <w:p>
                    <w:pPr>
                      <w:numPr>
                        <w:ilvl w:val="0"/>
                        <w:numId w:val="49"/>
                      </w:numPr>
                      <w:tabs>
                        <w:tab w:pos="159" w:val="left" w:leader="none"/>
                      </w:tabs>
                      <w:spacing w:before="7"/>
                      <w:ind w:left="158" w:right="0" w:hanging="86"/>
                      <w:jc w:val="left"/>
                      <w:rPr>
                        <w:rFonts w:ascii="Arial"/>
                        <w:sz w:val="14"/>
                      </w:rPr>
                    </w:pPr>
                    <w:r>
                      <w:rPr>
                        <w:rFonts w:ascii="Arial"/>
                        <w:color w:val="231F20"/>
                        <w:sz w:val="14"/>
                      </w:rPr>
                      <w:t>getSize()</w:t>
                    </w:r>
                    <w:r>
                      <w:rPr>
                        <w:rFonts w:ascii="Arial"/>
                        <w:color w:val="231F20"/>
                        <w:spacing w:val="-8"/>
                        <w:sz w:val="14"/>
                      </w:rPr>
                      <w:t> </w:t>
                    </w:r>
                    <w:r>
                      <w:rPr>
                        <w:rFonts w:ascii="Arial"/>
                        <w:color w:val="231F20"/>
                        <w:sz w:val="14"/>
                      </w:rPr>
                      <w:t>:</w:t>
                    </w:r>
                    <w:r>
                      <w:rPr>
                        <w:rFonts w:ascii="Arial"/>
                        <w:color w:val="231F20"/>
                        <w:spacing w:val="-9"/>
                        <w:sz w:val="14"/>
                      </w:rPr>
                      <w:t> </w:t>
                    </w:r>
                    <w:r>
                      <w:rPr>
                        <w:rFonts w:ascii="Arial"/>
                        <w:color w:val="231F20"/>
                        <w:spacing w:val="-5"/>
                        <w:sz w:val="14"/>
                      </w:rPr>
                      <w:t>int</w:t>
                    </w:r>
                  </w:p>
                  <w:p>
                    <w:pPr>
                      <w:spacing w:before="7"/>
                      <w:ind w:left="73" w:right="0" w:firstLine="0"/>
                      <w:jc w:val="left"/>
                      <w:rPr>
                        <w:rFonts w:ascii="Arial"/>
                        <w:sz w:val="14"/>
                      </w:rPr>
                    </w:pPr>
                    <w:r>
                      <w:rPr>
                        <w:rFonts w:ascii="Arial"/>
                        <w:color w:val="231F20"/>
                        <w:sz w:val="14"/>
                      </w:rPr>
                      <w:t>+ </w:t>
                    </w:r>
                    <w:r>
                      <w:rPr>
                        <w:rFonts w:ascii="Arial"/>
                        <w:color w:val="231F20"/>
                        <w:spacing w:val="-2"/>
                        <w:sz w:val="14"/>
                      </w:rPr>
                      <w:t>write(OutputStream)</w:t>
                    </w:r>
                  </w:p>
                </w:txbxContent>
              </v:textbox>
              <w10:wrap type="none"/>
            </v:shape>
            <v:shape style="position:absolute;left:2593;top:568;width:2557;height:950" type="#_x0000_t202" id="docshape1979" filled="false" stroked="false">
              <v:textbox inset="0,0,0,0">
                <w:txbxContent>
                  <w:p>
                    <w:pPr>
                      <w:numPr>
                        <w:ilvl w:val="0"/>
                        <w:numId w:val="50"/>
                      </w:numPr>
                      <w:tabs>
                        <w:tab w:pos="159" w:val="left" w:leader="none"/>
                      </w:tabs>
                      <w:spacing w:before="38"/>
                      <w:ind w:left="158" w:right="0" w:hanging="86"/>
                      <w:jc w:val="left"/>
                      <w:rPr>
                        <w:rFonts w:ascii="Arial"/>
                        <w:color w:val="231F20"/>
                        <w:sz w:val="14"/>
                        <w:u w:val="single" w:color="231F20"/>
                      </w:rPr>
                    </w:pPr>
                    <w:r>
                      <w:rPr>
                        <w:rFonts w:ascii="Arial"/>
                        <w:color w:val="231F20"/>
                        <w:sz w:val="14"/>
                      </w:rPr>
                      <w:t>header</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2"/>
                        <w:sz w:val="14"/>
                      </w:rPr>
                      <w:t>byte[]</w:t>
                    </w:r>
                  </w:p>
                  <w:p>
                    <w:pPr>
                      <w:numPr>
                        <w:ilvl w:val="0"/>
                        <w:numId w:val="50"/>
                      </w:numPr>
                      <w:tabs>
                        <w:tab w:pos="159" w:val="left" w:leader="none"/>
                      </w:tabs>
                      <w:spacing w:before="7"/>
                      <w:ind w:left="158" w:right="0" w:hanging="86"/>
                      <w:jc w:val="left"/>
                      <w:rPr>
                        <w:rFonts w:ascii="Arial"/>
                        <w:color w:val="231F20"/>
                        <w:sz w:val="14"/>
                        <w:u w:val="single" w:color="231F20"/>
                      </w:rPr>
                    </w:pPr>
                    <w:r>
                      <w:rPr>
                        <w:rFonts w:ascii="Arial"/>
                        <w:color w:val="231F20"/>
                        <w:sz w:val="14"/>
                      </w:rPr>
                      <w:t>footer</w:t>
                    </w:r>
                    <w:r>
                      <w:rPr>
                        <w:rFonts w:ascii="Arial"/>
                        <w:color w:val="231F20"/>
                        <w:spacing w:val="-6"/>
                        <w:sz w:val="14"/>
                      </w:rPr>
                      <w:t> </w:t>
                    </w:r>
                    <w:r>
                      <w:rPr>
                        <w:rFonts w:ascii="Arial"/>
                        <w:color w:val="231F20"/>
                        <w:sz w:val="14"/>
                      </w:rPr>
                      <w:t>:</w:t>
                    </w:r>
                    <w:r>
                      <w:rPr>
                        <w:rFonts w:ascii="Arial"/>
                        <w:color w:val="231F20"/>
                        <w:spacing w:val="-9"/>
                        <w:sz w:val="14"/>
                      </w:rPr>
                      <w:t> </w:t>
                    </w:r>
                    <w:r>
                      <w:rPr>
                        <w:rFonts w:ascii="Arial"/>
                        <w:color w:val="231F20"/>
                        <w:sz w:val="14"/>
                      </w:rPr>
                      <w:t>byte</w:t>
                    </w:r>
                    <w:r>
                      <w:rPr>
                        <w:rFonts w:ascii="Arial"/>
                        <w:color w:val="231F20"/>
                        <w:spacing w:val="-4"/>
                        <w:sz w:val="14"/>
                      </w:rPr>
                      <w:t> </w:t>
                    </w:r>
                    <w:r>
                      <w:rPr>
                        <w:rFonts w:ascii="Arial"/>
                        <w:color w:val="231F20"/>
                        <w:spacing w:val="-5"/>
                        <w:sz w:val="14"/>
                      </w:rPr>
                      <w:t>[]</w:t>
                    </w:r>
                  </w:p>
                  <w:p>
                    <w:pPr>
                      <w:numPr>
                        <w:ilvl w:val="0"/>
                        <w:numId w:val="50"/>
                      </w:numPr>
                      <w:tabs>
                        <w:tab w:pos="159" w:val="left" w:leader="none"/>
                      </w:tabs>
                      <w:spacing w:before="7"/>
                      <w:ind w:left="158" w:right="0" w:hanging="86"/>
                      <w:jc w:val="left"/>
                      <w:rPr>
                        <w:rFonts w:ascii="Arial"/>
                        <w:color w:val="231F20"/>
                        <w:sz w:val="14"/>
                        <w:u w:val="single" w:color="231F20"/>
                      </w:rPr>
                    </w:pPr>
                    <w:r>
                      <w:rPr>
                        <w:rFonts w:ascii="Arial"/>
                        <w:color w:val="231F20"/>
                        <w:sz w:val="14"/>
                        <w:u w:val="single" w:color="231F20"/>
                      </w:rPr>
                      <w:t> SIZE_LENGTH :</w:t>
                    </w:r>
                    <w:r>
                      <w:rPr>
                        <w:rFonts w:ascii="Arial"/>
                        <w:color w:val="231F20"/>
                        <w:spacing w:val="-7"/>
                        <w:sz w:val="14"/>
                        <w:u w:val="single" w:color="231F20"/>
                      </w:rPr>
                      <w:t> </w:t>
                    </w:r>
                    <w:r>
                      <w:rPr>
                        <w:rFonts w:ascii="Arial"/>
                        <w:color w:val="231F20"/>
                        <w:spacing w:val="-5"/>
                        <w:sz w:val="14"/>
                        <w:u w:val="single" w:color="231F20"/>
                      </w:rPr>
                      <w:t>int</w:t>
                    </w:r>
                  </w:p>
                  <w:p>
                    <w:pPr>
                      <w:numPr>
                        <w:ilvl w:val="0"/>
                        <w:numId w:val="50"/>
                      </w:numPr>
                      <w:tabs>
                        <w:tab w:pos="159" w:val="left" w:leader="none"/>
                      </w:tabs>
                      <w:spacing w:before="7"/>
                      <w:ind w:left="158" w:right="0" w:hanging="86"/>
                      <w:jc w:val="left"/>
                      <w:rPr>
                        <w:rFonts w:ascii="Arial"/>
                        <w:color w:val="231F20"/>
                        <w:sz w:val="14"/>
                        <w:u w:val="single" w:color="231F20"/>
                      </w:rPr>
                    </w:pPr>
                    <w:r>
                      <w:rPr>
                        <w:rFonts w:ascii="Arial"/>
                        <w:color w:val="231F20"/>
                        <w:spacing w:val="6"/>
                        <w:sz w:val="14"/>
                        <w:u w:val="single" w:color="231F20"/>
                      </w:rPr>
                      <w:t> </w:t>
                    </w:r>
                    <w:r>
                      <w:rPr>
                        <w:rFonts w:ascii="Arial"/>
                        <w:color w:val="231F20"/>
                        <w:spacing w:val="-2"/>
                        <w:sz w:val="14"/>
                        <w:u w:val="single" w:color="231F20"/>
                      </w:rPr>
                      <w:t>CMD_BYTE_LENGTH</w:t>
                    </w:r>
                    <w:r>
                      <w:rPr>
                        <w:rFonts w:ascii="Arial"/>
                        <w:color w:val="231F20"/>
                        <w:spacing w:val="5"/>
                        <w:sz w:val="14"/>
                        <w:u w:val="single" w:color="231F20"/>
                      </w:rPr>
                      <w:t> </w:t>
                    </w:r>
                    <w:r>
                      <w:rPr>
                        <w:rFonts w:ascii="Arial"/>
                        <w:color w:val="231F20"/>
                        <w:spacing w:val="-2"/>
                        <w:sz w:val="14"/>
                        <w:u w:val="single" w:color="231F20"/>
                      </w:rPr>
                      <w:t>:</w:t>
                    </w:r>
                    <w:r>
                      <w:rPr>
                        <w:rFonts w:ascii="Arial"/>
                        <w:color w:val="231F20"/>
                        <w:spacing w:val="-1"/>
                        <w:sz w:val="14"/>
                        <w:u w:val="single" w:color="231F20"/>
                      </w:rPr>
                      <w:t> </w:t>
                    </w:r>
                    <w:r>
                      <w:rPr>
                        <w:rFonts w:ascii="Arial"/>
                        <w:color w:val="231F20"/>
                        <w:spacing w:val="-5"/>
                        <w:sz w:val="14"/>
                        <w:u w:val="single" w:color="231F20"/>
                      </w:rPr>
                      <w:t>in</w:t>
                    </w:r>
                    <w:r>
                      <w:rPr>
                        <w:rFonts w:ascii="Arial"/>
                        <w:color w:val="231F20"/>
                        <w:spacing w:val="-5"/>
                        <w:sz w:val="14"/>
                      </w:rPr>
                      <w:t>t</w:t>
                    </w:r>
                  </w:p>
                  <w:p>
                    <w:pPr>
                      <w:spacing w:before="7"/>
                      <w:ind w:left="73" w:right="0" w:firstLine="0"/>
                      <w:jc w:val="left"/>
                      <w:rPr>
                        <w:rFonts w:ascii="Arial"/>
                        <w:sz w:val="14"/>
                      </w:rPr>
                    </w:pPr>
                    <w:r>
                      <w:rPr>
                        <w:rFonts w:ascii="Arial"/>
                        <w:color w:val="231F20"/>
                        <w:sz w:val="14"/>
                      </w:rPr>
                      <w:t>-fields</w:t>
                    </w:r>
                    <w:r>
                      <w:rPr>
                        <w:rFonts w:ascii="Arial"/>
                        <w:color w:val="231F20"/>
                        <w:spacing w:val="-4"/>
                        <w:sz w:val="14"/>
                      </w:rPr>
                      <w:t> </w:t>
                    </w:r>
                    <w:r>
                      <w:rPr>
                        <w:rFonts w:ascii="Arial"/>
                        <w:color w:val="231F20"/>
                        <w:sz w:val="14"/>
                      </w:rPr>
                      <w:t>:</w:t>
                    </w:r>
                    <w:r>
                      <w:rPr>
                        <w:rFonts w:ascii="Arial"/>
                        <w:color w:val="231F20"/>
                        <w:spacing w:val="-9"/>
                        <w:sz w:val="14"/>
                      </w:rPr>
                      <w:t> </w:t>
                    </w:r>
                    <w:r>
                      <w:rPr>
                        <w:rFonts w:ascii="Arial"/>
                        <w:color w:val="231F20"/>
                        <w:spacing w:val="-4"/>
                        <w:sz w:val="14"/>
                      </w:rPr>
                      <w:t>List</w:t>
                    </w:r>
                  </w:p>
                </w:txbxContent>
              </v:textbox>
              <w10:wrap type="none"/>
            </v:shape>
            <v:shape style="position:absolute;left:2593;top:315;width:2557;height:244" type="#_x0000_t202" id="docshape1980" filled="false" stroked="false">
              <v:textbox inset="0,0,0,0">
                <w:txbxContent>
                  <w:p>
                    <w:pPr>
                      <w:spacing w:before="31"/>
                      <w:ind w:left="899" w:right="946" w:firstLine="0"/>
                      <w:jc w:val="center"/>
                      <w:rPr>
                        <w:rFonts w:ascii="Arial"/>
                        <w:b/>
                        <w:sz w:val="14"/>
                      </w:rPr>
                    </w:pPr>
                    <w:r>
                      <w:rPr>
                        <w:rFonts w:ascii="Arial"/>
                        <w:b/>
                        <w:color w:val="231F20"/>
                        <w:spacing w:val="-2"/>
                        <w:sz w:val="14"/>
                      </w:rPr>
                      <w:t>Command</w:t>
                    </w:r>
                  </w:p>
                </w:txbxContent>
              </v:textbox>
              <w10:wrap type="none"/>
            </v:shape>
            <w10:wrap type="topAndBottom"/>
          </v:group>
        </w:pict>
      </w:r>
    </w:p>
    <w:p>
      <w:pPr>
        <w:pStyle w:val="BodyText"/>
        <w:spacing w:before="6"/>
        <w:rPr>
          <w:sz w:val="17"/>
        </w:rPr>
      </w:pPr>
    </w:p>
    <w:p>
      <w:pPr>
        <w:tabs>
          <w:tab w:pos="1219" w:val="left" w:leader="none"/>
        </w:tabs>
        <w:spacing w:before="103"/>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4"/>
          <w:w w:val="105"/>
          <w:sz w:val="18"/>
        </w:rPr>
        <w:t>21.5</w:t>
      </w:r>
      <w:r>
        <w:rPr>
          <w:b/>
          <w:color w:val="231F20"/>
          <w:sz w:val="18"/>
        </w:rPr>
        <w:tab/>
      </w:r>
      <w:r>
        <w:rPr>
          <w:rFonts w:ascii="Book Antiqua"/>
          <w:i/>
          <w:color w:val="231F20"/>
          <w:w w:val="105"/>
          <w:sz w:val="18"/>
        </w:rPr>
        <w:t>Command</w:t>
      </w:r>
      <w:r>
        <w:rPr>
          <w:rFonts w:ascii="Book Antiqua"/>
          <w:i/>
          <w:color w:val="231F20"/>
          <w:spacing w:val="13"/>
          <w:w w:val="105"/>
          <w:sz w:val="18"/>
        </w:rPr>
        <w:t> </w:t>
      </w:r>
      <w:r>
        <w:rPr>
          <w:rFonts w:ascii="Book Antiqua"/>
          <w:i/>
          <w:color w:val="231F20"/>
          <w:w w:val="105"/>
          <w:sz w:val="18"/>
        </w:rPr>
        <w:t>hierarchy</w:t>
      </w:r>
      <w:r>
        <w:rPr>
          <w:rFonts w:ascii="Book Antiqua"/>
          <w:i/>
          <w:color w:val="231F20"/>
          <w:spacing w:val="13"/>
          <w:w w:val="105"/>
          <w:sz w:val="18"/>
        </w:rPr>
        <w:t> </w:t>
      </w:r>
      <w:r>
        <w:rPr>
          <w:rFonts w:ascii="Book Antiqua"/>
          <w:i/>
          <w:color w:val="231F20"/>
          <w:w w:val="105"/>
          <w:sz w:val="18"/>
        </w:rPr>
        <w:t>with</w:t>
      </w:r>
      <w:r>
        <w:rPr>
          <w:rFonts w:ascii="Book Antiqua"/>
          <w:i/>
          <w:color w:val="231F20"/>
          <w:spacing w:val="13"/>
          <w:w w:val="105"/>
          <w:sz w:val="18"/>
        </w:rPr>
        <w:t> </w:t>
      </w:r>
      <w:r>
        <w:rPr>
          <w:rFonts w:ascii="Book Antiqua"/>
          <w:i/>
          <w:color w:val="231F20"/>
          <w:w w:val="105"/>
          <w:sz w:val="18"/>
        </w:rPr>
        <w:t>duplication</w:t>
      </w:r>
      <w:r>
        <w:rPr>
          <w:rFonts w:ascii="Book Antiqua"/>
          <w:i/>
          <w:color w:val="231F20"/>
          <w:spacing w:val="14"/>
          <w:w w:val="105"/>
          <w:sz w:val="18"/>
        </w:rPr>
        <w:t> </w:t>
      </w:r>
      <w:r>
        <w:rPr>
          <w:rFonts w:ascii="Book Antiqua"/>
          <w:i/>
          <w:color w:val="231F20"/>
          <w:w w:val="105"/>
          <w:sz w:val="18"/>
        </w:rPr>
        <w:t>pulled</w:t>
      </w:r>
      <w:r>
        <w:rPr>
          <w:rFonts w:ascii="Book Antiqua"/>
          <w:i/>
          <w:color w:val="231F20"/>
          <w:spacing w:val="13"/>
          <w:w w:val="105"/>
          <w:sz w:val="18"/>
        </w:rPr>
        <w:t> </w:t>
      </w:r>
      <w:r>
        <w:rPr>
          <w:rFonts w:ascii="Book Antiqua"/>
          <w:i/>
          <w:color w:val="231F20"/>
          <w:spacing w:val="-5"/>
          <w:w w:val="105"/>
          <w:sz w:val="18"/>
        </w:rPr>
        <w:t>up.</w:t>
      </w:r>
    </w:p>
    <w:p>
      <w:pPr>
        <w:spacing w:after="0"/>
        <w:jc w:val="left"/>
        <w:rPr>
          <w:rFonts w:ascii="Book Antiqua"/>
          <w:sz w:val="18"/>
        </w:rPr>
        <w:sectPr>
          <w:pgSz w:w="7880" w:h="11400"/>
          <w:pgMar w:top="0" w:bottom="280" w:left="560" w:right="840"/>
        </w:sectPr>
      </w:pPr>
    </w:p>
    <w:p>
      <w:pPr>
        <w:pStyle w:val="BodyText"/>
        <w:spacing w:line="266" w:lineRule="auto" w:before="79"/>
        <w:ind w:left="112" w:right="112" w:firstLine="240"/>
        <w:jc w:val="both"/>
      </w:pPr>
      <w:r>
        <w:rPr/>
        <w:pict>
          <v:group style="position:absolute;margin-left:-.5pt;margin-top:402.272003pt;width:5.1pt;height:47pt;mso-position-horizontal-relative:page;mso-position-vertical-relative:page;z-index:16105472" id="docshapegroup1981" coordorigin="-10,8045" coordsize="102,940">
            <v:rect style="position:absolute;left:0;top:8055;width:82;height:920" id="docshape1982" filled="true" fillcolor="#231f20" stroked="false">
              <v:fill type="solid"/>
            </v:rect>
            <v:shape style="position:absolute;left:0;top:8055;width:82;height:920" id="docshape1983" coordorigin="0,8055" coordsize="82,920" path="m0,8055l82,8055,82,8975,0,8975e" filled="false" stroked="true" strokeweight="1pt" strokecolor="#231f20">
              <v:path arrowok="t"/>
              <v:stroke dashstyle="solid"/>
            </v:shape>
            <w10:wrap type="none"/>
          </v:group>
        </w:pict>
      </w:r>
      <w:bookmarkStart w:name="_bookmark317" w:id="413"/>
      <w:bookmarkEnd w:id="413"/>
      <w:r>
        <w:rPr/>
      </w:r>
      <w:r>
        <w:rPr>
          <w:color w:val="231F20"/>
        </w:rPr>
        <w:t>Okay, so where are we now? We’ve removed so much duplication that </w:t>
      </w:r>
      <w:r>
        <w:rPr>
          <w:color w:val="231F20"/>
        </w:rPr>
        <w:t>we have</w:t>
      </w:r>
      <w:r>
        <w:rPr>
          <w:color w:val="231F20"/>
          <w:spacing w:val="-12"/>
        </w:rPr>
        <w:t> </w:t>
      </w:r>
      <w:r>
        <w:rPr>
          <w:color w:val="231F20"/>
        </w:rPr>
        <w:t>just</w:t>
      </w:r>
      <w:r>
        <w:rPr>
          <w:color w:val="231F20"/>
          <w:spacing w:val="-11"/>
        </w:rPr>
        <w:t> </w:t>
      </w:r>
      <w:r>
        <w:rPr>
          <w:color w:val="231F20"/>
        </w:rPr>
        <w:t>shells</w:t>
      </w:r>
      <w:r>
        <w:rPr>
          <w:color w:val="231F20"/>
          <w:spacing w:val="-11"/>
        </w:rPr>
        <w:t> </w:t>
      </w:r>
      <w:r>
        <w:rPr>
          <w:color w:val="231F20"/>
        </w:rPr>
        <w:t>of</w:t>
      </w:r>
      <w:r>
        <w:rPr>
          <w:color w:val="231F20"/>
          <w:spacing w:val="-11"/>
        </w:rPr>
        <w:t> </w:t>
      </w:r>
      <w:r>
        <w:rPr>
          <w:color w:val="231F20"/>
        </w:rPr>
        <w:t>classes.</w:t>
      </w:r>
      <w:r>
        <w:rPr>
          <w:color w:val="231F20"/>
          <w:spacing w:val="-11"/>
        </w:rPr>
        <w:t> </w:t>
      </w:r>
      <w:r>
        <w:rPr>
          <w:color w:val="231F20"/>
        </w:rPr>
        <w:t>All of the functionality is in the</w:t>
      </w:r>
      <w:r>
        <w:rPr>
          <w:color w:val="231F20"/>
          <w:spacing w:val="-1"/>
        </w:rPr>
        <w:t> </w:t>
      </w:r>
      <w:r>
        <w:rPr>
          <w:rFonts w:ascii="Lucida Console" w:hAnsi="Lucida Console"/>
          <w:color w:val="231F20"/>
          <w:sz w:val="19"/>
        </w:rPr>
        <w:t>Command</w:t>
      </w:r>
      <w:r>
        <w:rPr>
          <w:rFonts w:ascii="Lucida Console" w:hAnsi="Lucida Console"/>
          <w:color w:val="231F20"/>
          <w:spacing w:val="-29"/>
          <w:sz w:val="19"/>
        </w:rPr>
        <w:t> </w:t>
      </w:r>
      <w:r>
        <w:rPr>
          <w:color w:val="231F20"/>
        </w:rPr>
        <w:t>class. In fact, it</w:t>
      </w:r>
      <w:r>
        <w:rPr>
          <w:color w:val="231F20"/>
          <w:spacing w:val="-1"/>
        </w:rPr>
        <w:t> </w:t>
      </w:r>
      <w:r>
        <w:rPr>
          <w:color w:val="231F20"/>
        </w:rPr>
        <w:t>makes</w:t>
      </w:r>
      <w:r>
        <w:rPr>
          <w:color w:val="231F20"/>
          <w:spacing w:val="-1"/>
        </w:rPr>
        <w:t> </w:t>
      </w:r>
      <w:r>
        <w:rPr>
          <w:color w:val="231F20"/>
        </w:rPr>
        <w:t>sense</w:t>
      </w:r>
      <w:r>
        <w:rPr>
          <w:color w:val="231F20"/>
          <w:spacing w:val="-1"/>
        </w:rPr>
        <w:t> </w:t>
      </w:r>
      <w:r>
        <w:rPr>
          <w:color w:val="231F20"/>
        </w:rPr>
        <w:t>to</w:t>
      </w:r>
      <w:r>
        <w:rPr>
          <w:color w:val="231F20"/>
          <w:spacing w:val="-1"/>
        </w:rPr>
        <w:t> </w:t>
      </w:r>
      <w:r>
        <w:rPr>
          <w:color w:val="231F20"/>
        </w:rPr>
        <w:t>wonder</w:t>
      </w:r>
      <w:r>
        <w:rPr>
          <w:color w:val="231F20"/>
          <w:spacing w:val="-1"/>
        </w:rPr>
        <w:t> </w:t>
      </w:r>
      <w:r>
        <w:rPr>
          <w:color w:val="231F20"/>
        </w:rPr>
        <w:t>whether</w:t>
      </w:r>
      <w:r>
        <w:rPr>
          <w:color w:val="231F20"/>
          <w:spacing w:val="-1"/>
        </w:rPr>
        <w:t> </w:t>
      </w:r>
      <w:r>
        <w:rPr>
          <w:color w:val="231F20"/>
        </w:rPr>
        <w:t>we</w:t>
      </w:r>
      <w:r>
        <w:rPr>
          <w:color w:val="231F20"/>
          <w:spacing w:val="-1"/>
        </w:rPr>
        <w:t> </w:t>
      </w:r>
      <w:r>
        <w:rPr>
          <w:color w:val="231F20"/>
        </w:rPr>
        <w:t>really</w:t>
      </w:r>
      <w:r>
        <w:rPr>
          <w:color w:val="231F20"/>
          <w:spacing w:val="-1"/>
        </w:rPr>
        <w:t> </w:t>
      </w:r>
      <w:r>
        <w:rPr>
          <w:color w:val="231F20"/>
        </w:rPr>
        <w:t>need</w:t>
      </w:r>
      <w:r>
        <w:rPr>
          <w:color w:val="231F20"/>
          <w:spacing w:val="-1"/>
        </w:rPr>
        <w:t> </w:t>
      </w:r>
      <w:r>
        <w:rPr>
          <w:color w:val="231F20"/>
        </w:rPr>
        <w:t>separate</w:t>
      </w:r>
      <w:r>
        <w:rPr>
          <w:color w:val="231F20"/>
          <w:spacing w:val="-1"/>
        </w:rPr>
        <w:t> </w:t>
      </w:r>
      <w:r>
        <w:rPr>
          <w:color w:val="231F20"/>
        </w:rPr>
        <w:t>classes</w:t>
      </w:r>
      <w:r>
        <w:rPr>
          <w:color w:val="231F20"/>
          <w:spacing w:val="-1"/>
        </w:rPr>
        <w:t> </w:t>
      </w:r>
      <w:r>
        <w:rPr>
          <w:color w:val="231F20"/>
        </w:rPr>
        <w:t>for</w:t>
      </w:r>
      <w:r>
        <w:rPr>
          <w:color w:val="231F20"/>
          <w:spacing w:val="-1"/>
        </w:rPr>
        <w:t> </w:t>
      </w:r>
      <w:r>
        <w:rPr>
          <w:color w:val="231F20"/>
        </w:rPr>
        <w:t>these</w:t>
      </w:r>
      <w:r>
        <w:rPr>
          <w:color w:val="231F20"/>
          <w:spacing w:val="-1"/>
        </w:rPr>
        <w:t> </w:t>
      </w:r>
      <w:r>
        <w:rPr>
          <w:color w:val="231F20"/>
        </w:rPr>
        <w:t>two commands at all. What are the alternatives?</w:t>
      </w:r>
    </w:p>
    <w:p>
      <w:pPr>
        <w:pStyle w:val="BodyText"/>
        <w:spacing w:line="266" w:lineRule="auto"/>
        <w:ind w:left="111" w:right="114" w:firstLine="240"/>
        <w:jc w:val="both"/>
      </w:pPr>
      <w:r>
        <w:rPr>
          <w:color w:val="231F20"/>
          <w:spacing w:val="-2"/>
        </w:rPr>
        <w:t>We</w:t>
      </w:r>
      <w:r>
        <w:rPr>
          <w:color w:val="231F20"/>
          <w:spacing w:val="-10"/>
        </w:rPr>
        <w:t> </w:t>
      </w:r>
      <w:r>
        <w:rPr>
          <w:color w:val="231F20"/>
          <w:spacing w:val="-2"/>
        </w:rPr>
        <w:t>could</w:t>
      </w:r>
      <w:r>
        <w:rPr>
          <w:color w:val="231F20"/>
          <w:spacing w:val="-9"/>
        </w:rPr>
        <w:t> </w:t>
      </w:r>
      <w:r>
        <w:rPr>
          <w:color w:val="231F20"/>
          <w:spacing w:val="-2"/>
        </w:rPr>
        <w:t>get</w:t>
      </w:r>
      <w:r>
        <w:rPr>
          <w:color w:val="231F20"/>
          <w:spacing w:val="-9"/>
        </w:rPr>
        <w:t> </w:t>
      </w:r>
      <w:r>
        <w:rPr>
          <w:color w:val="231F20"/>
          <w:spacing w:val="-2"/>
        </w:rPr>
        <w:t>rid</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subclasses</w:t>
      </w:r>
      <w:r>
        <w:rPr>
          <w:color w:val="231F20"/>
          <w:spacing w:val="-9"/>
        </w:rPr>
        <w:t> </w:t>
      </w:r>
      <w:r>
        <w:rPr>
          <w:color w:val="231F20"/>
          <w:spacing w:val="-2"/>
        </w:rPr>
        <w:t>and</w:t>
      </w:r>
      <w:r>
        <w:rPr>
          <w:color w:val="231F20"/>
          <w:spacing w:val="-9"/>
        </w:rPr>
        <w:t> </w:t>
      </w:r>
      <w:r>
        <w:rPr>
          <w:color w:val="231F20"/>
          <w:spacing w:val="-2"/>
        </w:rPr>
        <w:t>add</w:t>
      </w:r>
      <w:r>
        <w:rPr>
          <w:color w:val="231F20"/>
          <w:spacing w:val="-9"/>
        </w:rPr>
        <w:t> </w:t>
      </w:r>
      <w:r>
        <w:rPr>
          <w:color w:val="231F20"/>
          <w:spacing w:val="-2"/>
        </w:rPr>
        <w:t>a</w:t>
      </w:r>
      <w:r>
        <w:rPr>
          <w:color w:val="231F20"/>
          <w:spacing w:val="-9"/>
        </w:rPr>
        <w:t> </w:t>
      </w:r>
      <w:r>
        <w:rPr>
          <w:color w:val="231F20"/>
          <w:spacing w:val="-2"/>
        </w:rPr>
        <w:t>static</w:t>
      </w:r>
      <w:r>
        <w:rPr>
          <w:color w:val="231F20"/>
          <w:spacing w:val="-9"/>
        </w:rPr>
        <w:t> </w:t>
      </w:r>
      <w:r>
        <w:rPr>
          <w:color w:val="231F20"/>
          <w:spacing w:val="-2"/>
        </w:rPr>
        <w:t>method</w:t>
      </w:r>
      <w:r>
        <w:rPr>
          <w:color w:val="231F20"/>
          <w:spacing w:val="-9"/>
        </w:rPr>
        <w:t> </w:t>
      </w:r>
      <w:r>
        <w:rPr>
          <w:color w:val="231F20"/>
          <w:spacing w:val="-2"/>
        </w:rPr>
        <w:t>to</w:t>
      </w:r>
      <w:r>
        <w:rPr>
          <w:color w:val="231F20"/>
          <w:spacing w:val="-9"/>
        </w:rPr>
        <w:t> </w:t>
      </w:r>
      <w:r>
        <w:rPr>
          <w:color w:val="231F20"/>
          <w:spacing w:val="-2"/>
        </w:rPr>
        <w:t>the</w:t>
      </w:r>
      <w:r>
        <w:rPr>
          <w:color w:val="231F20"/>
          <w:spacing w:val="-9"/>
        </w:rPr>
        <w:t> </w:t>
      </w:r>
      <w:r>
        <w:rPr>
          <w:rFonts w:ascii="Lucida Console"/>
          <w:color w:val="231F20"/>
          <w:spacing w:val="-2"/>
          <w:sz w:val="19"/>
        </w:rPr>
        <w:t>Command</w:t>
      </w:r>
      <w:r>
        <w:rPr>
          <w:rFonts w:ascii="Lucida Console"/>
          <w:color w:val="231F20"/>
          <w:spacing w:val="-26"/>
          <w:sz w:val="19"/>
        </w:rPr>
        <w:t> </w:t>
      </w:r>
      <w:r>
        <w:rPr>
          <w:color w:val="231F20"/>
          <w:spacing w:val="-2"/>
        </w:rPr>
        <w:t>class </w:t>
      </w:r>
      <w:r>
        <w:rPr>
          <w:color w:val="231F20"/>
        </w:rPr>
        <w:t>that allows us to send a command:</w:t>
      </w:r>
    </w:p>
    <w:p>
      <w:pPr>
        <w:spacing w:line="309" w:lineRule="auto" w:before="136"/>
        <w:ind w:left="112" w:right="4260" w:firstLine="0"/>
        <w:jc w:val="left"/>
        <w:rPr>
          <w:rFonts w:ascii="Lucida Console"/>
          <w:sz w:val="16"/>
        </w:rPr>
      </w:pPr>
      <w:r>
        <w:rPr>
          <w:rFonts w:ascii="Lucida Console"/>
          <w:color w:val="231F20"/>
          <w:spacing w:val="-20"/>
          <w:sz w:val="16"/>
        </w:rPr>
        <w:t>List</w:t>
      </w:r>
      <w:r>
        <w:rPr>
          <w:rFonts w:ascii="Lucida Console"/>
          <w:color w:val="231F20"/>
          <w:spacing w:val="-48"/>
          <w:sz w:val="16"/>
        </w:rPr>
        <w:t> </w:t>
      </w:r>
      <w:r>
        <w:rPr>
          <w:rFonts w:ascii="Lucida Console"/>
          <w:color w:val="231F20"/>
          <w:spacing w:val="-20"/>
          <w:sz w:val="16"/>
        </w:rPr>
        <w:t>arguments</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new</w:t>
      </w:r>
      <w:r>
        <w:rPr>
          <w:rFonts w:ascii="Lucida Console"/>
          <w:color w:val="231F20"/>
          <w:spacing w:val="-48"/>
          <w:sz w:val="16"/>
        </w:rPr>
        <w:t> </w:t>
      </w:r>
      <w:r>
        <w:rPr>
          <w:rFonts w:ascii="Lucida Console"/>
          <w:color w:val="231F20"/>
          <w:spacing w:val="-20"/>
          <w:sz w:val="16"/>
        </w:rPr>
        <w:t>ArrayList(); </w:t>
      </w:r>
      <w:r>
        <w:rPr>
          <w:rFonts w:ascii="Lucida Console"/>
          <w:color w:val="231F20"/>
          <w:spacing w:val="-22"/>
          <w:sz w:val="16"/>
        </w:rPr>
        <w:t>arguments.add("Mike"); arguments.add("asdsad"); </w:t>
      </w:r>
      <w:r>
        <w:rPr>
          <w:rFonts w:ascii="Lucida Console"/>
          <w:color w:val="231F20"/>
          <w:spacing w:val="-26"/>
          <w:sz w:val="16"/>
        </w:rPr>
        <w:t>Command.send(stream,</w:t>
      </w:r>
      <w:r>
        <w:rPr>
          <w:rFonts w:ascii="Lucida Console"/>
          <w:color w:val="231F20"/>
          <w:spacing w:val="-51"/>
          <w:sz w:val="16"/>
        </w:rPr>
        <w:t> </w:t>
      </w:r>
      <w:r>
        <w:rPr>
          <w:rFonts w:ascii="Lucida Console"/>
          <w:color w:val="231F20"/>
          <w:spacing w:val="-26"/>
          <w:sz w:val="16"/>
        </w:rPr>
        <w:t>0x01,</w:t>
      </w:r>
      <w:r>
        <w:rPr>
          <w:rFonts w:ascii="Lucida Console"/>
          <w:color w:val="231F20"/>
          <w:spacing w:val="-51"/>
          <w:sz w:val="16"/>
        </w:rPr>
        <w:t> </w:t>
      </w:r>
      <w:r>
        <w:rPr>
          <w:rFonts w:ascii="Lucida Console"/>
          <w:color w:val="231F20"/>
          <w:spacing w:val="-26"/>
          <w:sz w:val="16"/>
        </w:rPr>
        <w:t>arguments);</w:t>
      </w:r>
    </w:p>
    <w:p>
      <w:pPr>
        <w:pStyle w:val="BodyText"/>
        <w:spacing w:line="266" w:lineRule="auto" w:before="95"/>
        <w:ind w:left="112" w:right="112" w:firstLine="240"/>
        <w:jc w:val="both"/>
      </w:pPr>
      <w:r>
        <w:rPr>
          <w:color w:val="231F20"/>
        </w:rPr>
        <w:t>But that would be a lot of work for clients. One thing is for sure: We do have to send two different command chars, and we don’t want the user to have </w:t>
      </w:r>
      <w:r>
        <w:rPr>
          <w:color w:val="231F20"/>
        </w:rPr>
        <w:t>to keep track of them.</w:t>
      </w:r>
    </w:p>
    <w:p>
      <w:pPr>
        <w:pStyle w:val="BodyText"/>
        <w:spacing w:line="266" w:lineRule="auto"/>
        <w:ind w:left="112" w:right="112" w:firstLine="240"/>
        <w:jc w:val="both"/>
      </w:pPr>
      <w:r>
        <w:rPr>
          <w:color w:val="231F20"/>
        </w:rPr>
        <w:t>Instead, we could add a different static method for each command that </w:t>
      </w:r>
      <w:r>
        <w:rPr>
          <w:color w:val="231F20"/>
        </w:rPr>
        <w:t>we want to send:</w:t>
      </w:r>
    </w:p>
    <w:p>
      <w:pPr>
        <w:spacing w:before="136"/>
        <w:ind w:left="112" w:right="0" w:firstLine="0"/>
        <w:jc w:val="left"/>
        <w:rPr>
          <w:rFonts w:ascii="Lucida Console"/>
          <w:sz w:val="16"/>
        </w:rPr>
      </w:pPr>
      <w:r>
        <w:rPr>
          <w:rFonts w:ascii="Lucida Console"/>
          <w:color w:val="231F20"/>
          <w:spacing w:val="-24"/>
          <w:sz w:val="16"/>
        </w:rPr>
        <w:t>Command.SendAddEmployee(stream,</w:t>
      </w:r>
    </w:p>
    <w:p>
      <w:pPr>
        <w:spacing w:before="46"/>
        <w:ind w:left="712" w:right="0" w:firstLine="0"/>
        <w:jc w:val="left"/>
        <w:rPr>
          <w:rFonts w:ascii="Lucida Console"/>
          <w:sz w:val="16"/>
        </w:rPr>
      </w:pPr>
      <w:r>
        <w:rPr>
          <w:rFonts w:ascii="Lucida Console"/>
          <w:color w:val="231F20"/>
          <w:spacing w:val="-24"/>
          <w:sz w:val="16"/>
        </w:rPr>
        <w:t>"Mike",</w:t>
      </w:r>
      <w:r>
        <w:rPr>
          <w:rFonts w:ascii="Lucida Console"/>
          <w:color w:val="231F20"/>
          <w:spacing w:val="-47"/>
          <w:sz w:val="16"/>
        </w:rPr>
        <w:t> </w:t>
      </w:r>
      <w:r>
        <w:rPr>
          <w:rFonts w:ascii="Lucida Console"/>
          <w:color w:val="231F20"/>
          <w:spacing w:val="-24"/>
          <w:sz w:val="16"/>
        </w:rPr>
        <w:t>"122</w:t>
      </w:r>
      <w:r>
        <w:rPr>
          <w:rFonts w:ascii="Lucida Console"/>
          <w:color w:val="231F20"/>
          <w:spacing w:val="-46"/>
          <w:sz w:val="16"/>
        </w:rPr>
        <w:t> </w:t>
      </w:r>
      <w:r>
        <w:rPr>
          <w:rFonts w:ascii="Lucida Console"/>
          <w:color w:val="231F20"/>
          <w:spacing w:val="-24"/>
          <w:sz w:val="16"/>
        </w:rPr>
        <w:t>Elm</w:t>
      </w:r>
      <w:r>
        <w:rPr>
          <w:rFonts w:ascii="Lucida Console"/>
          <w:color w:val="231F20"/>
          <w:spacing w:val="-47"/>
          <w:sz w:val="16"/>
        </w:rPr>
        <w:t> </w:t>
      </w:r>
      <w:r>
        <w:rPr>
          <w:rFonts w:ascii="Lucida Console"/>
          <w:color w:val="231F20"/>
          <w:spacing w:val="-24"/>
          <w:sz w:val="16"/>
        </w:rPr>
        <w:t>St",</w:t>
      </w:r>
      <w:r>
        <w:rPr>
          <w:rFonts w:ascii="Lucida Console"/>
          <w:color w:val="231F20"/>
          <w:spacing w:val="-46"/>
          <w:sz w:val="16"/>
        </w:rPr>
        <w:t> </w:t>
      </w:r>
      <w:r>
        <w:rPr>
          <w:rFonts w:ascii="Lucida Console"/>
          <w:color w:val="231F20"/>
          <w:spacing w:val="-24"/>
          <w:sz w:val="16"/>
        </w:rPr>
        <w:t>"Miami",</w:t>
      </w:r>
      <w:r>
        <w:rPr>
          <w:rFonts w:ascii="Lucida Console"/>
          <w:color w:val="231F20"/>
          <w:spacing w:val="-47"/>
          <w:sz w:val="16"/>
        </w:rPr>
        <w:t> </w:t>
      </w:r>
      <w:r>
        <w:rPr>
          <w:rFonts w:ascii="Lucida Console"/>
          <w:color w:val="231F20"/>
          <w:spacing w:val="-24"/>
          <w:sz w:val="16"/>
        </w:rPr>
        <w:t>"FL",</w:t>
      </w:r>
      <w:r>
        <w:rPr>
          <w:rFonts w:ascii="Lucida Console"/>
          <w:color w:val="231F20"/>
          <w:spacing w:val="-46"/>
          <w:sz w:val="16"/>
        </w:rPr>
        <w:t> </w:t>
      </w:r>
      <w:r>
        <w:rPr>
          <w:rFonts w:ascii="Lucida Console"/>
          <w:color w:val="231F20"/>
          <w:spacing w:val="-24"/>
          <w:sz w:val="16"/>
        </w:rPr>
        <w:t>10000);</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8"/>
          <w:sz w:val="16"/>
        </w:rPr>
        <w:t>Command.SendLogin(stream,</w:t>
      </w:r>
      <w:r>
        <w:rPr>
          <w:rFonts w:ascii="Lucida Console"/>
          <w:color w:val="231F20"/>
          <w:spacing w:val="-26"/>
          <w:sz w:val="16"/>
        </w:rPr>
        <w:t> </w:t>
      </w:r>
      <w:r>
        <w:rPr>
          <w:rFonts w:ascii="Lucida Console"/>
          <w:color w:val="231F20"/>
          <w:spacing w:val="-28"/>
          <w:sz w:val="16"/>
        </w:rPr>
        <w:t>"Mike",</w:t>
      </w:r>
      <w:r>
        <w:rPr>
          <w:rFonts w:ascii="Lucida Console"/>
          <w:color w:val="231F20"/>
          <w:spacing w:val="-25"/>
          <w:sz w:val="16"/>
        </w:rPr>
        <w:t> </w:t>
      </w:r>
      <w:r>
        <w:rPr>
          <w:rFonts w:ascii="Lucida Console"/>
          <w:color w:val="231F20"/>
          <w:spacing w:val="-28"/>
          <w:sz w:val="16"/>
        </w:rPr>
        <w:t>"asdsad");</w:t>
      </w:r>
    </w:p>
    <w:p>
      <w:pPr>
        <w:pStyle w:val="BodyText"/>
        <w:spacing w:line="266" w:lineRule="auto" w:before="143"/>
        <w:ind w:left="112" w:right="112" w:firstLine="240"/>
        <w:jc w:val="both"/>
      </w:pPr>
      <w:r>
        <w:rPr>
          <w:color w:val="231F20"/>
        </w:rPr>
        <w:t>But that would force all of our client code to change. Right now, there </w:t>
      </w:r>
      <w:r>
        <w:rPr>
          <w:color w:val="231F20"/>
        </w:rPr>
        <w:t>are </w:t>
      </w:r>
      <w:r>
        <w:rPr>
          <w:color w:val="231F20"/>
          <w:spacing w:val="-8"/>
        </w:rPr>
        <w:t>many</w:t>
      </w:r>
      <w:r>
        <w:rPr>
          <w:color w:val="231F20"/>
          <w:spacing w:val="-4"/>
        </w:rPr>
        <w:t> </w:t>
      </w:r>
      <w:r>
        <w:rPr>
          <w:color w:val="231F20"/>
          <w:spacing w:val="-8"/>
        </w:rPr>
        <w:t>places</w:t>
      </w:r>
      <w:r>
        <w:rPr>
          <w:color w:val="231F20"/>
          <w:spacing w:val="-3"/>
        </w:rPr>
        <w:t> </w:t>
      </w:r>
      <w:r>
        <w:rPr>
          <w:color w:val="231F20"/>
          <w:spacing w:val="-8"/>
        </w:rPr>
        <w:t>in</w:t>
      </w:r>
      <w:r>
        <w:rPr>
          <w:color w:val="231F20"/>
          <w:spacing w:val="-3"/>
        </w:rPr>
        <w:t> </w:t>
      </w:r>
      <w:r>
        <w:rPr>
          <w:color w:val="231F20"/>
          <w:spacing w:val="-8"/>
        </w:rPr>
        <w:t>our</w:t>
      </w:r>
      <w:r>
        <w:rPr>
          <w:color w:val="231F20"/>
          <w:spacing w:val="-1"/>
        </w:rPr>
        <w:t> </w:t>
      </w:r>
      <w:r>
        <w:rPr>
          <w:color w:val="231F20"/>
          <w:spacing w:val="-8"/>
        </w:rPr>
        <w:t>code</w:t>
      </w:r>
      <w:r>
        <w:rPr>
          <w:color w:val="231F20"/>
          <w:spacing w:val="12"/>
        </w:rPr>
        <w:t> </w:t>
      </w:r>
      <w:r>
        <w:rPr>
          <w:color w:val="231F20"/>
          <w:spacing w:val="-8"/>
        </w:rPr>
        <w:t>where</w:t>
      </w:r>
      <w:r>
        <w:rPr>
          <w:color w:val="231F20"/>
          <w:spacing w:val="11"/>
        </w:rPr>
        <w:t> </w:t>
      </w:r>
      <w:r>
        <w:rPr>
          <w:color w:val="231F20"/>
          <w:spacing w:val="-8"/>
        </w:rPr>
        <w:t>we</w:t>
      </w:r>
      <w:r>
        <w:rPr>
          <w:color w:val="231F20"/>
          <w:spacing w:val="11"/>
        </w:rPr>
        <w:t> </w:t>
      </w:r>
      <w:r>
        <w:rPr>
          <w:color w:val="231F20"/>
          <w:spacing w:val="-8"/>
        </w:rPr>
        <w:t>construct</w:t>
      </w:r>
      <w:r>
        <w:rPr>
          <w:color w:val="231F20"/>
          <w:spacing w:val="10"/>
        </w:rPr>
        <w:t> </w:t>
      </w:r>
      <w:r>
        <w:rPr>
          <w:rFonts w:ascii="Lucida Console"/>
          <w:color w:val="231F20"/>
          <w:spacing w:val="-8"/>
          <w:sz w:val="19"/>
        </w:rPr>
        <w:t>AddEmployeeCmd</w:t>
      </w:r>
      <w:r>
        <w:rPr>
          <w:rFonts w:ascii="Lucida Console"/>
          <w:color w:val="231F20"/>
          <w:spacing w:val="-21"/>
          <w:sz w:val="19"/>
        </w:rPr>
        <w:t> </w:t>
      </w:r>
      <w:r>
        <w:rPr>
          <w:color w:val="231F20"/>
          <w:spacing w:val="-8"/>
        </w:rPr>
        <w:t>and</w:t>
      </w:r>
      <w:r>
        <w:rPr>
          <w:color w:val="231F20"/>
          <w:spacing w:val="11"/>
        </w:rPr>
        <w:t> </w:t>
      </w:r>
      <w:r>
        <w:rPr>
          <w:rFonts w:ascii="Lucida Console"/>
          <w:color w:val="231F20"/>
          <w:spacing w:val="-8"/>
          <w:sz w:val="19"/>
        </w:rPr>
        <w:t>LoginCommand </w:t>
      </w:r>
      <w:r>
        <w:rPr>
          <w:color w:val="231F20"/>
          <w:spacing w:val="-2"/>
        </w:rPr>
        <w:t>objects.</w:t>
      </w:r>
    </w:p>
    <w:p>
      <w:pPr>
        <w:pStyle w:val="BodyText"/>
        <w:spacing w:line="266" w:lineRule="auto"/>
        <w:ind w:left="112" w:right="113" w:firstLine="240"/>
        <w:jc w:val="both"/>
      </w:pPr>
      <w:r>
        <w:rPr>
          <w:color w:val="231F20"/>
        </w:rPr>
        <w:t>Maybe we are better off leaving the classes the way that they are now. Sure, the subclasses are pretty tiny, but does that really hurt anything? Not really.</w:t>
      </w:r>
    </w:p>
    <w:p>
      <w:pPr>
        <w:pStyle w:val="BodyText"/>
        <w:spacing w:line="266" w:lineRule="auto"/>
        <w:ind w:left="112" w:right="112" w:firstLine="240"/>
        <w:jc w:val="both"/>
      </w:pPr>
      <w:r>
        <w:rPr>
          <w:color w:val="231F20"/>
        </w:rPr>
        <w:t>Are we done? No, there is one little thing that we need do to now, </w:t>
      </w:r>
      <w:r>
        <w:rPr>
          <w:color w:val="231F20"/>
        </w:rPr>
        <w:t>something </w:t>
      </w:r>
      <w:r>
        <w:rPr>
          <w:color w:val="231F20"/>
          <w:spacing w:val="-14"/>
        </w:rPr>
        <w:t>we</w:t>
      </w:r>
      <w:r>
        <w:rPr>
          <w:color w:val="231F20"/>
          <w:spacing w:val="2"/>
        </w:rPr>
        <w:t> </w:t>
      </w:r>
      <w:r>
        <w:rPr>
          <w:color w:val="231F20"/>
          <w:spacing w:val="-14"/>
        </w:rPr>
        <w:t>should’ve</w:t>
      </w:r>
      <w:r>
        <w:rPr>
          <w:color w:val="231F20"/>
          <w:spacing w:val="3"/>
        </w:rPr>
        <w:t> </w:t>
      </w:r>
      <w:r>
        <w:rPr>
          <w:color w:val="231F20"/>
          <w:spacing w:val="-14"/>
        </w:rPr>
        <w:t>done</w:t>
      </w:r>
      <w:r>
        <w:rPr>
          <w:color w:val="231F20"/>
          <w:spacing w:val="3"/>
        </w:rPr>
        <w:t> </w:t>
      </w:r>
      <w:r>
        <w:rPr>
          <w:color w:val="231F20"/>
          <w:spacing w:val="-14"/>
        </w:rPr>
        <w:t>earlier.</w:t>
      </w:r>
      <w:r>
        <w:rPr>
          <w:color w:val="231F20"/>
          <w:spacing w:val="11"/>
        </w:rPr>
        <w:t> </w:t>
      </w:r>
      <w:r>
        <w:rPr>
          <w:color w:val="231F20"/>
          <w:spacing w:val="-14"/>
        </w:rPr>
        <w:t>We</w:t>
      </w:r>
      <w:r>
        <w:rPr>
          <w:color w:val="231F20"/>
          <w:spacing w:val="20"/>
        </w:rPr>
        <w:t> </w:t>
      </w:r>
      <w:r>
        <w:rPr>
          <w:color w:val="231F20"/>
          <w:spacing w:val="-14"/>
        </w:rPr>
        <w:t>can</w:t>
      </w:r>
      <w:r>
        <w:rPr>
          <w:color w:val="231F20"/>
          <w:spacing w:val="20"/>
        </w:rPr>
        <w:t> </w:t>
      </w:r>
      <w:r>
        <w:rPr>
          <w:color w:val="231F20"/>
          <w:spacing w:val="-14"/>
        </w:rPr>
        <w:t>rename</w:t>
      </w:r>
      <w:r>
        <w:rPr>
          <w:color w:val="231F20"/>
          <w:spacing w:val="19"/>
        </w:rPr>
        <w:t> </w:t>
      </w:r>
      <w:r>
        <w:rPr>
          <w:rFonts w:ascii="Lucida Console" w:hAnsi="Lucida Console"/>
          <w:color w:val="231F20"/>
          <w:spacing w:val="-14"/>
          <w:sz w:val="19"/>
        </w:rPr>
        <w:t>AddEmployeeCmd</w:t>
      </w:r>
      <w:r>
        <w:rPr>
          <w:rFonts w:ascii="Lucida Console" w:hAnsi="Lucida Console"/>
          <w:color w:val="231F20"/>
          <w:spacing w:val="-15"/>
          <w:sz w:val="19"/>
        </w:rPr>
        <w:t> </w:t>
      </w:r>
      <w:r>
        <w:rPr>
          <w:color w:val="231F20"/>
          <w:spacing w:val="-14"/>
        </w:rPr>
        <w:t>to</w:t>
      </w:r>
      <w:r>
        <w:rPr>
          <w:color w:val="231F20"/>
          <w:spacing w:val="20"/>
        </w:rPr>
        <w:t> </w:t>
      </w:r>
      <w:r>
        <w:rPr>
          <w:rFonts w:ascii="Lucida Console" w:hAnsi="Lucida Console"/>
          <w:color w:val="231F20"/>
          <w:spacing w:val="-14"/>
          <w:sz w:val="19"/>
        </w:rPr>
        <w:t>AddEmployeeCommand</w:t>
      </w:r>
      <w:r>
        <w:rPr>
          <w:color w:val="231F20"/>
          <w:spacing w:val="-14"/>
        </w:rPr>
        <w:t>.</w:t>
      </w:r>
      <w:r>
        <w:rPr>
          <w:color w:val="231F20"/>
        </w:rPr>
        <w:t> That would make the names of the two subclasses consistent. We’re less likely</w:t>
      </w:r>
      <w:r>
        <w:rPr>
          <w:color w:val="231F20"/>
          <w:spacing w:val="40"/>
        </w:rPr>
        <w:t> </w:t>
      </w:r>
      <w:r>
        <w:rPr>
          <w:color w:val="231F20"/>
        </w:rPr>
        <w:t>to be wrong when we use names consistently.</w:t>
      </w:r>
    </w:p>
    <w:p>
      <w:pPr>
        <w:pStyle w:val="BodyText"/>
        <w:spacing w:before="8"/>
        <w:rPr>
          <w:sz w:val="7"/>
        </w:rPr>
      </w:pPr>
      <w:r>
        <w:rPr/>
        <w:pict>
          <v:shape style="position:absolute;margin-left:16.6pt;margin-top:5.708352pt;width:342.05pt;height:146pt;mso-position-horizontal-relative:page;mso-position-vertical-relative:paragraph;z-index:-15352320;mso-wrap-distance-left:0;mso-wrap-distance-right:0" type="#_x0000_t202" id="docshape1984" filled="true" fillcolor="#e6e7e8" stroked="false">
            <v:textbox inset="0,0,0,0">
              <w:txbxContent>
                <w:p>
                  <w:pPr>
                    <w:spacing w:before="63"/>
                    <w:ind w:left="120" w:right="0" w:firstLine="0"/>
                    <w:jc w:val="left"/>
                    <w:rPr>
                      <w:b/>
                      <w:color w:val="000000"/>
                      <w:sz w:val="20"/>
                    </w:rPr>
                  </w:pPr>
                  <w:r>
                    <w:rPr>
                      <w:b/>
                      <w:color w:val="231F20"/>
                      <w:spacing w:val="-2"/>
                      <w:sz w:val="20"/>
                    </w:rPr>
                    <w:t>Abbreviations</w:t>
                  </w:r>
                </w:p>
                <w:p>
                  <w:pPr>
                    <w:spacing w:line="249" w:lineRule="auto" w:before="171"/>
                    <w:ind w:left="120" w:right="105" w:firstLine="0"/>
                    <w:jc w:val="both"/>
                    <w:rPr>
                      <w:color w:val="000000"/>
                      <w:sz w:val="18"/>
                    </w:rPr>
                  </w:pPr>
                  <w:r>
                    <w:rPr>
                      <w:color w:val="231F20"/>
                      <w:sz w:val="18"/>
                    </w:rPr>
                    <w:t>Abbreviations in class and method names are problematic. They can be okay when</w:t>
                  </w:r>
                  <w:r>
                    <w:rPr>
                      <w:color w:val="231F20"/>
                      <w:spacing w:val="40"/>
                      <w:sz w:val="18"/>
                    </w:rPr>
                    <w:t> </w:t>
                  </w:r>
                  <w:r>
                    <w:rPr>
                      <w:color w:val="231F20"/>
                      <w:sz w:val="18"/>
                    </w:rPr>
                    <w:t>they are used consistently, but in general, I don’t like to use them.</w:t>
                  </w:r>
                </w:p>
                <w:p>
                  <w:pPr>
                    <w:spacing w:line="247" w:lineRule="auto" w:before="161"/>
                    <w:ind w:left="120" w:right="104" w:firstLine="0"/>
                    <w:jc w:val="both"/>
                    <w:rPr>
                      <w:color w:val="000000"/>
                      <w:sz w:val="18"/>
                    </w:rPr>
                  </w:pPr>
                  <w:r>
                    <w:rPr>
                      <w:color w:val="231F20"/>
                      <w:sz w:val="18"/>
                    </w:rPr>
                    <w:t>One team I worked with attempted to use the words </w:t>
                  </w:r>
                  <w:r>
                    <w:rPr>
                      <w:rFonts w:ascii="Book Antiqua" w:hAnsi="Book Antiqua"/>
                      <w:i/>
                      <w:color w:val="231F20"/>
                      <w:sz w:val="18"/>
                    </w:rPr>
                    <w:t>manager </w:t>
                  </w:r>
                  <w:r>
                    <w:rPr>
                      <w:color w:val="231F20"/>
                      <w:sz w:val="18"/>
                    </w:rPr>
                    <w:t>and </w:t>
                  </w:r>
                  <w:r>
                    <w:rPr>
                      <w:rFonts w:ascii="Book Antiqua" w:hAnsi="Book Antiqua"/>
                      <w:i/>
                      <w:color w:val="231F20"/>
                      <w:sz w:val="18"/>
                    </w:rPr>
                    <w:t>management </w:t>
                  </w:r>
                  <w:r>
                    <w:rPr>
                      <w:color w:val="231F20"/>
                      <w:sz w:val="18"/>
                    </w:rPr>
                    <w:t>in</w:t>
                  </w:r>
                  <w:r>
                    <w:rPr>
                      <w:color w:val="231F20"/>
                      <w:spacing w:val="40"/>
                      <w:sz w:val="18"/>
                    </w:rPr>
                    <w:t> </w:t>
                  </w:r>
                  <w:r>
                    <w:rPr>
                      <w:color w:val="231F20"/>
                      <w:sz w:val="18"/>
                    </w:rPr>
                    <w:t>nearly every class name in the system. That naming convention didn’t help much, </w:t>
                  </w:r>
                  <w:r>
                    <w:rPr>
                      <w:color w:val="231F20"/>
                      <w:sz w:val="18"/>
                    </w:rPr>
                    <w:t>but</w:t>
                  </w:r>
                  <w:r>
                    <w:rPr>
                      <w:color w:val="231F20"/>
                      <w:spacing w:val="40"/>
                      <w:sz w:val="18"/>
                    </w:rPr>
                    <w:t> </w:t>
                  </w:r>
                  <w:r>
                    <w:rPr>
                      <w:color w:val="231F20"/>
                      <w:sz w:val="18"/>
                    </w:rPr>
                    <w:t>what</w:t>
                  </w:r>
                  <w:r>
                    <w:rPr>
                      <w:color w:val="231F20"/>
                      <w:spacing w:val="20"/>
                      <w:sz w:val="18"/>
                    </w:rPr>
                    <w:t> </w:t>
                  </w:r>
                  <w:r>
                    <w:rPr>
                      <w:color w:val="231F20"/>
                      <w:sz w:val="18"/>
                    </w:rPr>
                    <w:t>made</w:t>
                  </w:r>
                  <w:r>
                    <w:rPr>
                      <w:color w:val="231F20"/>
                      <w:spacing w:val="20"/>
                      <w:sz w:val="18"/>
                    </w:rPr>
                    <w:t> </w:t>
                  </w:r>
                  <w:r>
                    <w:rPr>
                      <w:color w:val="231F20"/>
                      <w:sz w:val="18"/>
                    </w:rPr>
                    <w:t>it</w:t>
                  </w:r>
                  <w:r>
                    <w:rPr>
                      <w:color w:val="231F20"/>
                      <w:spacing w:val="20"/>
                      <w:sz w:val="18"/>
                    </w:rPr>
                    <w:t> </w:t>
                  </w:r>
                  <w:r>
                    <w:rPr>
                      <w:color w:val="231F20"/>
                      <w:sz w:val="18"/>
                    </w:rPr>
                    <w:t>worse</w:t>
                  </w:r>
                  <w:r>
                    <w:rPr>
                      <w:color w:val="231F20"/>
                      <w:spacing w:val="20"/>
                      <w:sz w:val="18"/>
                    </w:rPr>
                    <w:t> </w:t>
                  </w:r>
                  <w:r>
                    <w:rPr>
                      <w:color w:val="231F20"/>
                      <w:sz w:val="18"/>
                    </w:rPr>
                    <w:t>was</w:t>
                  </w:r>
                  <w:r>
                    <w:rPr>
                      <w:color w:val="231F20"/>
                      <w:spacing w:val="20"/>
                      <w:sz w:val="18"/>
                    </w:rPr>
                    <w:t> </w:t>
                  </w:r>
                  <w:r>
                    <w:rPr>
                      <w:color w:val="231F20"/>
                      <w:sz w:val="18"/>
                    </w:rPr>
                    <w:t>the</w:t>
                  </w:r>
                  <w:r>
                    <w:rPr>
                      <w:color w:val="231F20"/>
                      <w:spacing w:val="20"/>
                      <w:sz w:val="18"/>
                    </w:rPr>
                    <w:t> </w:t>
                  </w:r>
                  <w:r>
                    <w:rPr>
                      <w:color w:val="231F20"/>
                      <w:sz w:val="18"/>
                    </w:rPr>
                    <w:t>fact</w:t>
                  </w:r>
                  <w:r>
                    <w:rPr>
                      <w:color w:val="231F20"/>
                      <w:spacing w:val="20"/>
                      <w:sz w:val="18"/>
                    </w:rPr>
                    <w:t> </w:t>
                  </w:r>
                  <w:r>
                    <w:rPr>
                      <w:color w:val="231F20"/>
                      <w:sz w:val="18"/>
                    </w:rPr>
                    <w:t>that</w:t>
                  </w:r>
                  <w:r>
                    <w:rPr>
                      <w:color w:val="231F20"/>
                      <w:spacing w:val="20"/>
                      <w:sz w:val="18"/>
                    </w:rPr>
                    <w:t> </w:t>
                  </w:r>
                  <w:r>
                    <w:rPr>
                      <w:color w:val="231F20"/>
                      <w:sz w:val="18"/>
                    </w:rPr>
                    <w:t>they</w:t>
                  </w:r>
                  <w:r>
                    <w:rPr>
                      <w:color w:val="231F20"/>
                      <w:spacing w:val="20"/>
                      <w:sz w:val="18"/>
                    </w:rPr>
                    <w:t> </w:t>
                  </w:r>
                  <w:r>
                    <w:rPr>
                      <w:color w:val="231F20"/>
                      <w:sz w:val="18"/>
                    </w:rPr>
                    <w:t>abbreviated </w:t>
                  </w:r>
                  <w:r>
                    <w:rPr>
                      <w:rFonts w:ascii="Book Antiqua" w:hAnsi="Book Antiqua"/>
                      <w:i/>
                      <w:color w:val="231F20"/>
                      <w:sz w:val="18"/>
                    </w:rPr>
                    <w:t>manager </w:t>
                  </w:r>
                  <w:r>
                    <w:rPr>
                      <w:color w:val="231F20"/>
                      <w:sz w:val="18"/>
                    </w:rPr>
                    <w:t>and</w:t>
                  </w:r>
                  <w:r>
                    <w:rPr>
                      <w:color w:val="231F20"/>
                      <w:spacing w:val="19"/>
                      <w:sz w:val="18"/>
                    </w:rPr>
                    <w:t> </w:t>
                  </w:r>
                  <w:r>
                    <w:rPr>
                      <w:rFonts w:ascii="Book Antiqua" w:hAnsi="Book Antiqua"/>
                      <w:i/>
                      <w:color w:val="231F20"/>
                      <w:sz w:val="18"/>
                    </w:rPr>
                    <w:t>management </w:t>
                  </w:r>
                  <w:r>
                    <w:rPr>
                      <w:color w:val="231F20"/>
                      <w:sz w:val="18"/>
                    </w:rPr>
                    <w:t>in</w:t>
                  </w:r>
                  <w:r>
                    <w:rPr>
                      <w:color w:val="231F20"/>
                      <w:spacing w:val="40"/>
                      <w:sz w:val="18"/>
                    </w:rPr>
                    <w:t> </w:t>
                  </w:r>
                  <w:r>
                    <w:rPr>
                      <w:color w:val="231F20"/>
                      <w:sz w:val="18"/>
                    </w:rPr>
                    <w:t>an incredible number of different ways. For example, some classes were named</w:t>
                  </w:r>
                  <w:r>
                    <w:rPr>
                      <w:color w:val="231F20"/>
                      <w:spacing w:val="40"/>
                      <w:sz w:val="18"/>
                    </w:rPr>
                    <w:t> </w:t>
                  </w:r>
                  <w:r>
                    <w:rPr>
                      <w:rFonts w:ascii="Lucida Console" w:hAnsi="Lucida Console"/>
                      <w:color w:val="231F20"/>
                      <w:sz w:val="18"/>
                    </w:rPr>
                    <w:t>XXXXMgr</w:t>
                  </w:r>
                  <w:r>
                    <w:rPr>
                      <w:color w:val="231F20"/>
                      <w:sz w:val="18"/>
                    </w:rPr>
                    <w:t>,</w:t>
                  </w:r>
                  <w:r>
                    <w:rPr>
                      <w:color w:val="231F20"/>
                      <w:spacing w:val="-10"/>
                      <w:sz w:val="18"/>
                    </w:rPr>
                    <w:t> </w:t>
                  </w:r>
                  <w:r>
                    <w:rPr>
                      <w:color w:val="231F20"/>
                      <w:sz w:val="18"/>
                    </w:rPr>
                    <w:t>and</w:t>
                  </w:r>
                  <w:r>
                    <w:rPr>
                      <w:color w:val="231F20"/>
                      <w:spacing w:val="-10"/>
                      <w:sz w:val="18"/>
                    </w:rPr>
                    <w:t> </w:t>
                  </w:r>
                  <w:r>
                    <w:rPr>
                      <w:color w:val="231F20"/>
                      <w:sz w:val="18"/>
                    </w:rPr>
                    <w:t>others</w:t>
                  </w:r>
                  <w:r>
                    <w:rPr>
                      <w:color w:val="231F20"/>
                      <w:spacing w:val="-10"/>
                      <w:sz w:val="18"/>
                    </w:rPr>
                    <w:t> </w:t>
                  </w:r>
                  <w:r>
                    <w:rPr>
                      <w:color w:val="231F20"/>
                      <w:sz w:val="18"/>
                    </w:rPr>
                    <w:t>were</w:t>
                  </w:r>
                  <w:r>
                    <w:rPr>
                      <w:color w:val="231F20"/>
                      <w:spacing w:val="-10"/>
                      <w:sz w:val="18"/>
                    </w:rPr>
                    <w:t> </w:t>
                  </w:r>
                  <w:r>
                    <w:rPr>
                      <w:color w:val="231F20"/>
                      <w:sz w:val="18"/>
                    </w:rPr>
                    <w:t>named</w:t>
                  </w:r>
                  <w:r>
                    <w:rPr>
                      <w:color w:val="231F20"/>
                      <w:spacing w:val="-10"/>
                      <w:sz w:val="18"/>
                    </w:rPr>
                    <w:t> </w:t>
                  </w:r>
                  <w:r>
                    <w:rPr>
                      <w:rFonts w:ascii="Lucida Console" w:hAnsi="Lucida Console"/>
                      <w:color w:val="231F20"/>
                      <w:sz w:val="18"/>
                    </w:rPr>
                    <w:t>XXXXMngr</w:t>
                  </w:r>
                  <w:r>
                    <w:rPr>
                      <w:color w:val="231F20"/>
                      <w:sz w:val="18"/>
                    </w:rPr>
                    <w:t>.</w:t>
                  </w:r>
                  <w:r>
                    <w:rPr>
                      <w:color w:val="231F20"/>
                      <w:spacing w:val="-10"/>
                      <w:sz w:val="18"/>
                    </w:rPr>
                    <w:t> </w:t>
                  </w:r>
                  <w:r>
                    <w:rPr>
                      <w:color w:val="231F20"/>
                      <w:sz w:val="18"/>
                    </w:rPr>
                    <w:t>When</w:t>
                  </w:r>
                  <w:r>
                    <w:rPr>
                      <w:color w:val="231F20"/>
                      <w:spacing w:val="-10"/>
                      <w:sz w:val="18"/>
                    </w:rPr>
                    <w:t> </w:t>
                  </w:r>
                  <w:r>
                    <w:rPr>
                      <w:color w:val="231F20"/>
                      <w:sz w:val="18"/>
                    </w:rPr>
                    <w:t>you</w:t>
                  </w:r>
                  <w:r>
                    <w:rPr>
                      <w:color w:val="231F20"/>
                      <w:spacing w:val="-10"/>
                      <w:sz w:val="18"/>
                    </w:rPr>
                    <w:t> </w:t>
                  </w:r>
                  <w:r>
                    <w:rPr>
                      <w:color w:val="231F20"/>
                      <w:sz w:val="18"/>
                    </w:rPr>
                    <w:t>were</w:t>
                  </w:r>
                  <w:r>
                    <w:rPr>
                      <w:color w:val="231F20"/>
                      <w:spacing w:val="-10"/>
                      <w:sz w:val="18"/>
                    </w:rPr>
                    <w:t> </w:t>
                  </w:r>
                  <w:r>
                    <w:rPr>
                      <w:color w:val="231F20"/>
                      <w:sz w:val="18"/>
                    </w:rPr>
                    <w:t>ready</w:t>
                  </w:r>
                  <w:r>
                    <w:rPr>
                      <w:color w:val="231F20"/>
                      <w:spacing w:val="-10"/>
                      <w:sz w:val="18"/>
                    </w:rPr>
                    <w:t> </w:t>
                  </w:r>
                  <w:r>
                    <w:rPr>
                      <w:color w:val="231F20"/>
                      <w:sz w:val="18"/>
                    </w:rPr>
                    <w:t>to</w:t>
                  </w:r>
                  <w:r>
                    <w:rPr>
                      <w:color w:val="231F20"/>
                      <w:spacing w:val="-9"/>
                      <w:sz w:val="18"/>
                    </w:rPr>
                    <w:t> </w:t>
                  </w:r>
                  <w:r>
                    <w:rPr>
                      <w:color w:val="231F20"/>
                      <w:sz w:val="18"/>
                    </w:rPr>
                    <w:t>use</w:t>
                  </w:r>
                  <w:r>
                    <w:rPr>
                      <w:color w:val="231F20"/>
                      <w:spacing w:val="-10"/>
                      <w:sz w:val="18"/>
                    </w:rPr>
                    <w:t> </w:t>
                  </w:r>
                  <w:r>
                    <w:rPr>
                      <w:color w:val="231F20"/>
                      <w:sz w:val="18"/>
                    </w:rPr>
                    <w:t>a</w:t>
                  </w:r>
                  <w:r>
                    <w:rPr>
                      <w:color w:val="231F20"/>
                      <w:spacing w:val="-10"/>
                      <w:sz w:val="18"/>
                    </w:rPr>
                    <w:t> </w:t>
                  </w:r>
                  <w:r>
                    <w:rPr>
                      <w:color w:val="231F20"/>
                      <w:sz w:val="18"/>
                    </w:rPr>
                    <w:t>class,</w:t>
                  </w:r>
                  <w:r>
                    <w:rPr>
                      <w:color w:val="231F20"/>
                      <w:spacing w:val="-10"/>
                      <w:sz w:val="18"/>
                    </w:rPr>
                    <w:t> </w:t>
                  </w:r>
                  <w:r>
                    <w:rPr>
                      <w:color w:val="231F20"/>
                      <w:sz w:val="18"/>
                    </w:rPr>
                    <w:t>you</w:t>
                  </w:r>
                  <w:r>
                    <w:rPr>
                      <w:color w:val="231F20"/>
                      <w:spacing w:val="40"/>
                      <w:sz w:val="18"/>
                    </w:rPr>
                    <w:t> </w:t>
                  </w:r>
                  <w:r>
                    <w:rPr>
                      <w:color w:val="231F20"/>
                      <w:sz w:val="18"/>
                    </w:rPr>
                    <w:t>actually</w:t>
                  </w:r>
                  <w:r>
                    <w:rPr>
                      <w:color w:val="231F20"/>
                      <w:spacing w:val="25"/>
                      <w:sz w:val="18"/>
                    </w:rPr>
                    <w:t> </w:t>
                  </w:r>
                  <w:r>
                    <w:rPr>
                      <w:color w:val="231F20"/>
                      <w:sz w:val="18"/>
                    </w:rPr>
                    <w:t>had</w:t>
                  </w:r>
                  <w:r>
                    <w:rPr>
                      <w:color w:val="231F20"/>
                      <w:spacing w:val="25"/>
                      <w:sz w:val="18"/>
                    </w:rPr>
                    <w:t> </w:t>
                  </w:r>
                  <w:r>
                    <w:rPr>
                      <w:color w:val="231F20"/>
                      <w:sz w:val="18"/>
                    </w:rPr>
                    <w:t>to</w:t>
                  </w:r>
                  <w:r>
                    <w:rPr>
                      <w:color w:val="231F20"/>
                      <w:spacing w:val="25"/>
                      <w:sz w:val="18"/>
                    </w:rPr>
                    <w:t> </w:t>
                  </w:r>
                  <w:r>
                    <w:rPr>
                      <w:color w:val="231F20"/>
                      <w:sz w:val="18"/>
                    </w:rPr>
                    <w:t>look</w:t>
                  </w:r>
                  <w:r>
                    <w:rPr>
                      <w:color w:val="231F20"/>
                      <w:spacing w:val="25"/>
                      <w:sz w:val="18"/>
                    </w:rPr>
                    <w:t> </w:t>
                  </w:r>
                  <w:r>
                    <w:rPr>
                      <w:color w:val="231F20"/>
                      <w:sz w:val="18"/>
                    </w:rPr>
                    <w:t>it</w:t>
                  </w:r>
                  <w:r>
                    <w:rPr>
                      <w:color w:val="231F20"/>
                      <w:spacing w:val="25"/>
                      <w:sz w:val="18"/>
                    </w:rPr>
                    <w:t> </w:t>
                  </w:r>
                  <w:r>
                    <w:rPr>
                      <w:color w:val="231F20"/>
                      <w:sz w:val="18"/>
                    </w:rPr>
                    <w:t>up</w:t>
                  </w:r>
                  <w:r>
                    <w:rPr>
                      <w:color w:val="231F20"/>
                      <w:spacing w:val="25"/>
                      <w:sz w:val="18"/>
                    </w:rPr>
                    <w:t> </w:t>
                  </w:r>
                  <w:r>
                    <w:rPr>
                      <w:color w:val="231F20"/>
                      <w:sz w:val="18"/>
                    </w:rPr>
                    <w:t>most</w:t>
                  </w:r>
                  <w:r>
                    <w:rPr>
                      <w:color w:val="231F20"/>
                      <w:spacing w:val="25"/>
                      <w:sz w:val="18"/>
                    </w:rPr>
                    <w:t> </w:t>
                  </w:r>
                  <w:r>
                    <w:rPr>
                      <w:color w:val="231F20"/>
                      <w:sz w:val="18"/>
                    </w:rPr>
                    <w:t>of</w:t>
                  </w:r>
                  <w:r>
                    <w:rPr>
                      <w:color w:val="231F20"/>
                      <w:spacing w:val="25"/>
                      <w:sz w:val="18"/>
                    </w:rPr>
                    <w:t> </w:t>
                  </w:r>
                  <w:r>
                    <w:rPr>
                      <w:color w:val="231F20"/>
                      <w:sz w:val="18"/>
                    </w:rPr>
                    <w:t>the</w:t>
                  </w:r>
                  <w:r>
                    <w:rPr>
                      <w:color w:val="231F20"/>
                      <w:spacing w:val="25"/>
                      <w:sz w:val="18"/>
                    </w:rPr>
                    <w:t> </w:t>
                  </w:r>
                  <w:r>
                    <w:rPr>
                      <w:color w:val="231F20"/>
                      <w:sz w:val="18"/>
                    </w:rPr>
                    <w:t>time</w:t>
                  </w:r>
                  <w:r>
                    <w:rPr>
                      <w:color w:val="231F20"/>
                      <w:spacing w:val="25"/>
                      <w:sz w:val="18"/>
                    </w:rPr>
                    <w:t> </w:t>
                  </w:r>
                  <w:r>
                    <w:rPr>
                      <w:color w:val="231F20"/>
                      <w:sz w:val="18"/>
                    </w:rPr>
                    <w:t>to</w:t>
                  </w:r>
                  <w:r>
                    <w:rPr>
                      <w:color w:val="231F20"/>
                      <w:spacing w:val="25"/>
                      <w:sz w:val="18"/>
                    </w:rPr>
                    <w:t> </w:t>
                  </w:r>
                  <w:r>
                    <w:rPr>
                      <w:color w:val="231F20"/>
                      <w:sz w:val="18"/>
                    </w:rPr>
                    <w:t>see</w:t>
                  </w:r>
                  <w:r>
                    <w:rPr>
                      <w:color w:val="231F20"/>
                      <w:spacing w:val="25"/>
                      <w:sz w:val="18"/>
                    </w:rPr>
                    <w:t> </w:t>
                  </w:r>
                  <w:r>
                    <w:rPr>
                      <w:color w:val="231F20"/>
                      <w:sz w:val="18"/>
                    </w:rPr>
                    <w:t>if</w:t>
                  </w:r>
                  <w:r>
                    <w:rPr>
                      <w:color w:val="231F20"/>
                      <w:spacing w:val="25"/>
                      <w:sz w:val="18"/>
                    </w:rPr>
                    <w:t> </w:t>
                  </w:r>
                  <w:r>
                    <w:rPr>
                      <w:color w:val="231F20"/>
                      <w:sz w:val="18"/>
                    </w:rPr>
                    <w:t>you</w:t>
                  </w:r>
                  <w:r>
                    <w:rPr>
                      <w:color w:val="231F20"/>
                      <w:spacing w:val="25"/>
                      <w:sz w:val="18"/>
                    </w:rPr>
                    <w:t> </w:t>
                  </w:r>
                  <w:r>
                    <w:rPr>
                      <w:color w:val="231F20"/>
                      <w:sz w:val="18"/>
                    </w:rPr>
                    <w:t>had</w:t>
                  </w:r>
                  <w:r>
                    <w:rPr>
                      <w:color w:val="231F20"/>
                      <w:spacing w:val="25"/>
                      <w:sz w:val="18"/>
                    </w:rPr>
                    <w:t> </w:t>
                  </w:r>
                  <w:r>
                    <w:rPr>
                      <w:color w:val="231F20"/>
                      <w:sz w:val="18"/>
                    </w:rPr>
                    <w:t>the</w:t>
                  </w:r>
                  <w:r>
                    <w:rPr>
                      <w:color w:val="231F20"/>
                      <w:spacing w:val="25"/>
                      <w:sz w:val="18"/>
                    </w:rPr>
                    <w:t> </w:t>
                  </w:r>
                  <w:r>
                    <w:rPr>
                      <w:color w:val="231F20"/>
                      <w:sz w:val="18"/>
                    </w:rPr>
                    <w:t>name</w:t>
                  </w:r>
                  <w:r>
                    <w:rPr>
                      <w:color w:val="231F20"/>
                      <w:spacing w:val="25"/>
                      <w:sz w:val="18"/>
                    </w:rPr>
                    <w:t> </w:t>
                  </w:r>
                  <w:r>
                    <w:rPr>
                      <w:color w:val="231F20"/>
                      <w:sz w:val="18"/>
                    </w:rPr>
                    <w:t>right.</w:t>
                  </w:r>
                  <w:r>
                    <w:rPr>
                      <w:color w:val="231F20"/>
                      <w:spacing w:val="25"/>
                      <w:sz w:val="18"/>
                    </w:rPr>
                    <w:t> </w:t>
                  </w:r>
                  <w:r>
                    <w:rPr>
                      <w:color w:val="231F20"/>
                      <w:sz w:val="18"/>
                    </w:rPr>
                    <w:t>More</w:t>
                  </w:r>
                  <w:r>
                    <w:rPr>
                      <w:color w:val="231F20"/>
                      <w:spacing w:val="40"/>
                      <w:sz w:val="18"/>
                    </w:rPr>
                    <w:t> </w:t>
                  </w:r>
                  <w:r>
                    <w:rPr>
                      <w:color w:val="231F20"/>
                      <w:sz w:val="18"/>
                    </w:rPr>
                    <w:t>than 50 percent of the time, I was wrong when I attempted to guess which suffix was</w:t>
                  </w:r>
                  <w:r>
                    <w:rPr>
                      <w:color w:val="231F20"/>
                      <w:spacing w:val="40"/>
                      <w:sz w:val="18"/>
                    </w:rPr>
                    <w:t> </w:t>
                  </w:r>
                  <w:r>
                    <w:rPr>
                      <w:color w:val="231F20"/>
                      <w:sz w:val="18"/>
                    </w:rPr>
                    <w:t>used for a particular class</w:t>
                  </w:r>
                </w:p>
              </w:txbxContent>
            </v:textbox>
            <v:fill type="solid"/>
            <w10:wrap type="topAndBottom"/>
          </v:shape>
        </w:pict>
      </w:r>
    </w:p>
    <w:p>
      <w:pPr>
        <w:spacing w:after="0"/>
        <w:rPr>
          <w:sz w:val="7"/>
        </w:rPr>
        <w:sectPr>
          <w:pgSz w:w="7910" w:h="11940"/>
          <w:pgMar w:top="320" w:bottom="280" w:left="220" w:right="620"/>
        </w:sectPr>
      </w:pPr>
    </w:p>
    <w:p>
      <w:pPr>
        <w:pStyle w:val="BodyText"/>
        <w:spacing w:line="266" w:lineRule="auto" w:before="39"/>
        <w:ind w:left="101" w:right="114" w:firstLine="240"/>
        <w:jc w:val="both"/>
      </w:pPr>
      <w:r>
        <w:rPr/>
        <w:pict>
          <v:group style="position:absolute;margin-left:387.800995pt;margin-top:384.272003pt;width:6.7pt;height:47pt;mso-position-horizontal-relative:page;mso-position-vertical-relative:page;z-index:16105984" id="docshapegroup1985" coordorigin="7756,7685" coordsize="134,940">
            <v:rect style="position:absolute;left:7766;top:7695;width:114;height:920" id="docshape1986" filled="true" fillcolor="#231f20" stroked="false">
              <v:fill type="solid"/>
            </v:rect>
            <v:shape style="position:absolute;left:7766;top:7695;width:114;height:920" id="docshape1987"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44576" from="388.300995pt,384.772003pt" to="393.999995pt,384.772003pt" stroked="true" strokeweight="1pt" strokecolor="#231f20">
            <v:stroke dashstyle="solid"/>
            <w10:wrap type="none"/>
          </v:line>
        </w:pict>
      </w:r>
      <w:bookmarkStart w:name="_bookmark318" w:id="414"/>
      <w:bookmarkEnd w:id="414"/>
      <w:r>
        <w:rPr/>
      </w:r>
      <w:r>
        <w:rPr>
          <w:color w:val="231F20"/>
        </w:rPr>
        <w:t>So,</w:t>
      </w:r>
      <w:r>
        <w:rPr>
          <w:color w:val="231F20"/>
          <w:spacing w:val="40"/>
        </w:rPr>
        <w:t> </w:t>
      </w:r>
      <w:r>
        <w:rPr>
          <w:color w:val="231F20"/>
        </w:rPr>
        <w:t>we’ve</w:t>
      </w:r>
      <w:r>
        <w:rPr>
          <w:color w:val="231F20"/>
          <w:spacing w:val="40"/>
        </w:rPr>
        <w:t> </w:t>
      </w:r>
      <w:r>
        <w:rPr>
          <w:color w:val="231F20"/>
        </w:rPr>
        <w:t>removed</w:t>
      </w:r>
      <w:r>
        <w:rPr>
          <w:color w:val="231F20"/>
          <w:spacing w:val="40"/>
        </w:rPr>
        <w:t> </w:t>
      </w:r>
      <w:r>
        <w:rPr>
          <w:color w:val="231F20"/>
        </w:rPr>
        <w:t>all</w:t>
      </w:r>
      <w:r>
        <w:rPr>
          <w:color w:val="231F20"/>
          <w:spacing w:val="40"/>
        </w:rPr>
        <w:t> </w:t>
      </w:r>
      <w:r>
        <w:rPr>
          <w:color w:val="231F20"/>
        </w:rPr>
        <w:t>of</w:t>
      </w:r>
      <w:r>
        <w:rPr>
          <w:color w:val="231F20"/>
          <w:spacing w:val="40"/>
        </w:rPr>
        <w:t> </w:t>
      </w:r>
      <w:r>
        <w:rPr>
          <w:color w:val="231F20"/>
        </w:rPr>
        <w:t>this</w:t>
      </w:r>
      <w:r>
        <w:rPr>
          <w:color w:val="231F20"/>
          <w:spacing w:val="40"/>
        </w:rPr>
        <w:t> </w:t>
      </w:r>
      <w:r>
        <w:rPr>
          <w:color w:val="231F20"/>
        </w:rPr>
        <w:t>duplication.</w:t>
      </w:r>
      <w:r>
        <w:rPr>
          <w:color w:val="231F20"/>
          <w:spacing w:val="40"/>
        </w:rPr>
        <w:t> </w:t>
      </w:r>
      <w:r>
        <w:rPr>
          <w:color w:val="231F20"/>
        </w:rPr>
        <w:t>Has</w:t>
      </w:r>
      <w:r>
        <w:rPr>
          <w:color w:val="231F20"/>
          <w:spacing w:val="40"/>
        </w:rPr>
        <w:t> </w:t>
      </w:r>
      <w:r>
        <w:rPr>
          <w:color w:val="231F20"/>
        </w:rPr>
        <w:t>it</w:t>
      </w:r>
      <w:r>
        <w:rPr>
          <w:color w:val="231F20"/>
          <w:spacing w:val="40"/>
        </w:rPr>
        <w:t> </w:t>
      </w:r>
      <w:r>
        <w:rPr>
          <w:color w:val="231F20"/>
        </w:rPr>
        <w:t>made</w:t>
      </w:r>
      <w:r>
        <w:rPr>
          <w:color w:val="231F20"/>
          <w:spacing w:val="40"/>
        </w:rPr>
        <w:t> </w:t>
      </w:r>
      <w:r>
        <w:rPr>
          <w:color w:val="231F20"/>
        </w:rPr>
        <w:t>things</w:t>
      </w:r>
      <w:r>
        <w:rPr>
          <w:color w:val="231F20"/>
          <w:spacing w:val="40"/>
        </w:rPr>
        <w:t> </w:t>
      </w:r>
      <w:r>
        <w:rPr>
          <w:color w:val="231F20"/>
        </w:rPr>
        <w:t>better</w:t>
      </w:r>
      <w:r>
        <w:rPr>
          <w:color w:val="231F20"/>
          <w:spacing w:val="40"/>
        </w:rPr>
        <w:t> </w:t>
      </w:r>
      <w:r>
        <w:rPr>
          <w:color w:val="231F20"/>
        </w:rPr>
        <w:t>or worse?</w:t>
      </w:r>
      <w:r>
        <w:rPr>
          <w:color w:val="231F20"/>
          <w:spacing w:val="29"/>
        </w:rPr>
        <w:t> </w:t>
      </w:r>
      <w:r>
        <w:rPr>
          <w:color w:val="231F20"/>
        </w:rPr>
        <w:t>Let’s</w:t>
      </w:r>
      <w:r>
        <w:rPr>
          <w:color w:val="231F20"/>
          <w:spacing w:val="29"/>
        </w:rPr>
        <w:t> </w:t>
      </w:r>
      <w:r>
        <w:rPr>
          <w:color w:val="231F20"/>
        </w:rPr>
        <w:t>play</w:t>
      </w:r>
      <w:r>
        <w:rPr>
          <w:color w:val="231F20"/>
          <w:spacing w:val="29"/>
        </w:rPr>
        <w:t> </w:t>
      </w:r>
      <w:r>
        <w:rPr>
          <w:color w:val="231F20"/>
        </w:rPr>
        <w:t>out</w:t>
      </w:r>
      <w:r>
        <w:rPr>
          <w:color w:val="231F20"/>
          <w:spacing w:val="29"/>
        </w:rPr>
        <w:t> </w:t>
      </w:r>
      <w:r>
        <w:rPr>
          <w:color w:val="231F20"/>
        </w:rPr>
        <w:t>a</w:t>
      </w:r>
      <w:r>
        <w:rPr>
          <w:color w:val="231F20"/>
          <w:spacing w:val="29"/>
        </w:rPr>
        <w:t> </w:t>
      </w:r>
      <w:r>
        <w:rPr>
          <w:color w:val="231F20"/>
        </w:rPr>
        <w:t>couple</w:t>
      </w:r>
      <w:r>
        <w:rPr>
          <w:color w:val="231F20"/>
          <w:spacing w:val="29"/>
        </w:rPr>
        <w:t> </w:t>
      </w:r>
      <w:r>
        <w:rPr>
          <w:color w:val="231F20"/>
        </w:rPr>
        <w:t>of</w:t>
      </w:r>
      <w:r>
        <w:rPr>
          <w:color w:val="231F20"/>
          <w:spacing w:val="29"/>
        </w:rPr>
        <w:t> </w:t>
      </w:r>
      <w:r>
        <w:rPr>
          <w:color w:val="231F20"/>
        </w:rPr>
        <w:t>scenarios.</w:t>
      </w:r>
      <w:r>
        <w:rPr>
          <w:color w:val="231F20"/>
          <w:spacing w:val="29"/>
        </w:rPr>
        <w:t> </w:t>
      </w:r>
      <w:r>
        <w:rPr>
          <w:color w:val="231F20"/>
        </w:rPr>
        <w:t>What</w:t>
      </w:r>
      <w:r>
        <w:rPr>
          <w:color w:val="231F20"/>
          <w:spacing w:val="29"/>
        </w:rPr>
        <w:t> </w:t>
      </w:r>
      <w:r>
        <w:rPr>
          <w:color w:val="231F20"/>
        </w:rPr>
        <w:t>happens</w:t>
      </w:r>
      <w:r>
        <w:rPr>
          <w:color w:val="231F20"/>
          <w:spacing w:val="29"/>
        </w:rPr>
        <w:t> </w:t>
      </w:r>
      <w:r>
        <w:rPr>
          <w:color w:val="231F20"/>
        </w:rPr>
        <w:t>when</w:t>
      </w:r>
      <w:r>
        <w:rPr>
          <w:color w:val="231F20"/>
          <w:spacing w:val="29"/>
        </w:rPr>
        <w:t> </w:t>
      </w:r>
      <w:r>
        <w:rPr>
          <w:color w:val="231F20"/>
        </w:rPr>
        <w:t>we</w:t>
      </w:r>
      <w:r>
        <w:rPr>
          <w:color w:val="231F20"/>
          <w:spacing w:val="29"/>
        </w:rPr>
        <w:t> </w:t>
      </w:r>
      <w:r>
        <w:rPr>
          <w:color w:val="231F20"/>
        </w:rPr>
        <w:t>need</w:t>
      </w:r>
      <w:r>
        <w:rPr>
          <w:color w:val="231F20"/>
          <w:spacing w:val="29"/>
        </w:rPr>
        <w:t> </w:t>
      </w:r>
      <w:r>
        <w:rPr>
          <w:color w:val="231F20"/>
        </w:rPr>
        <w:t>to add</w:t>
      </w:r>
      <w:r>
        <w:rPr>
          <w:color w:val="231F20"/>
          <w:spacing w:val="-12"/>
        </w:rPr>
        <w:t> </w:t>
      </w:r>
      <w:r>
        <w:rPr>
          <w:color w:val="231F20"/>
        </w:rPr>
        <w:t>a new command? Well, we can just subclass </w:t>
      </w:r>
      <w:r>
        <w:rPr>
          <w:rFonts w:ascii="Lucida Console" w:hAnsi="Lucida Console"/>
          <w:color w:val="231F20"/>
          <w:sz w:val="19"/>
        </w:rPr>
        <w:t>Command</w:t>
      </w:r>
      <w:r>
        <w:rPr>
          <w:rFonts w:ascii="Lucida Console" w:hAnsi="Lucida Console"/>
          <w:color w:val="231F20"/>
          <w:spacing w:val="-29"/>
          <w:sz w:val="19"/>
        </w:rPr>
        <w:t> </w:t>
      </w:r>
      <w:r>
        <w:rPr>
          <w:color w:val="231F20"/>
        </w:rPr>
        <w:t>and create it. Let’s compare that to what we would have to do in the original design. We could cre- ate a new command and then cut/copy and paste code from another </w:t>
      </w:r>
      <w:r>
        <w:rPr>
          <w:color w:val="231F20"/>
        </w:rPr>
        <w:t>command, changing all of the variables. But if we do that, we are introducing more dupli- cation and making things worse. Beyond that, it is error prone. We could mess up the use of the variables and get it wrong. No, it would definitely take a little longer to do it before we removed duplication.</w:t>
      </w:r>
    </w:p>
    <w:p>
      <w:pPr>
        <w:pStyle w:val="BodyText"/>
        <w:spacing w:line="266" w:lineRule="auto"/>
        <w:ind w:left="100" w:right="115" w:firstLine="240"/>
        <w:jc w:val="both"/>
      </w:pPr>
      <w:r>
        <w:rPr>
          <w:color w:val="231F20"/>
        </w:rPr>
        <w:t>Do we lose any flexibility because of what we’ve done? What if we had </w:t>
      </w:r>
      <w:r>
        <w:rPr>
          <w:color w:val="231F20"/>
        </w:rPr>
        <w:t>to</w:t>
      </w:r>
      <w:r>
        <w:rPr>
          <w:color w:val="231F20"/>
          <w:spacing w:val="40"/>
        </w:rPr>
        <w:t> </w:t>
      </w:r>
      <w:r>
        <w:rPr>
          <w:color w:val="231F20"/>
        </w:rPr>
        <w:t>send commands that are made of something other than strings? We’ve already </w:t>
      </w:r>
      <w:r>
        <w:rPr>
          <w:color w:val="231F20"/>
          <w:spacing w:val="-4"/>
        </w:rPr>
        <w:t>solved</w:t>
      </w:r>
      <w:r>
        <w:rPr>
          <w:color w:val="231F20"/>
          <w:spacing w:val="-8"/>
        </w:rPr>
        <w:t> </w:t>
      </w:r>
      <w:r>
        <w:rPr>
          <w:color w:val="231F20"/>
          <w:spacing w:val="-4"/>
        </w:rPr>
        <w:t>that</w:t>
      </w:r>
      <w:r>
        <w:rPr>
          <w:color w:val="231F20"/>
          <w:spacing w:val="-7"/>
        </w:rPr>
        <w:t> </w:t>
      </w:r>
      <w:r>
        <w:rPr>
          <w:color w:val="231F20"/>
          <w:spacing w:val="-4"/>
        </w:rPr>
        <w:t>problem,</w:t>
      </w:r>
      <w:r>
        <w:rPr>
          <w:color w:val="231F20"/>
          <w:spacing w:val="-7"/>
        </w:rPr>
        <w:t> </w:t>
      </w:r>
      <w:r>
        <w:rPr>
          <w:color w:val="231F20"/>
          <w:spacing w:val="-4"/>
        </w:rPr>
        <w:t>in</w:t>
      </w:r>
      <w:r>
        <w:rPr>
          <w:color w:val="231F20"/>
          <w:spacing w:val="-7"/>
        </w:rPr>
        <w:t> </w:t>
      </w:r>
      <w:r>
        <w:rPr>
          <w:color w:val="231F20"/>
          <w:spacing w:val="-4"/>
        </w:rPr>
        <w:t>a</w:t>
      </w:r>
      <w:r>
        <w:rPr>
          <w:color w:val="231F20"/>
          <w:spacing w:val="-7"/>
        </w:rPr>
        <w:t> </w:t>
      </w:r>
      <w:r>
        <w:rPr>
          <w:color w:val="231F20"/>
          <w:spacing w:val="-4"/>
        </w:rPr>
        <w:t>way.</w:t>
      </w:r>
      <w:r>
        <w:rPr>
          <w:color w:val="231F20"/>
          <w:spacing w:val="-7"/>
        </w:rPr>
        <w:t> </w:t>
      </w:r>
      <w:r>
        <w:rPr>
          <w:color w:val="231F20"/>
          <w:spacing w:val="-4"/>
        </w:rPr>
        <w:t>The</w:t>
      </w:r>
      <w:r>
        <w:rPr>
          <w:color w:val="231F20"/>
          <w:spacing w:val="-7"/>
        </w:rPr>
        <w:t> </w:t>
      </w:r>
      <w:r>
        <w:rPr>
          <w:rFonts w:ascii="Lucida Console" w:hAnsi="Lucida Console"/>
          <w:color w:val="231F20"/>
          <w:spacing w:val="-4"/>
          <w:sz w:val="19"/>
        </w:rPr>
        <w:t>AddEmployeeCommand</w:t>
      </w:r>
      <w:r>
        <w:rPr>
          <w:rFonts w:ascii="Lucida Console" w:hAnsi="Lucida Console"/>
          <w:color w:val="231F20"/>
          <w:spacing w:val="-24"/>
          <w:sz w:val="19"/>
        </w:rPr>
        <w:t> </w:t>
      </w:r>
      <w:r>
        <w:rPr>
          <w:color w:val="231F20"/>
          <w:spacing w:val="-4"/>
        </w:rPr>
        <w:t>class</w:t>
      </w:r>
      <w:r>
        <w:rPr>
          <w:color w:val="231F20"/>
          <w:spacing w:val="-7"/>
        </w:rPr>
        <w:t> </w:t>
      </w:r>
      <w:r>
        <w:rPr>
          <w:color w:val="231F20"/>
          <w:spacing w:val="-4"/>
        </w:rPr>
        <w:t>already</w:t>
      </w:r>
      <w:r>
        <w:rPr>
          <w:color w:val="231F20"/>
          <w:spacing w:val="-7"/>
        </w:rPr>
        <w:t> </w:t>
      </w:r>
      <w:r>
        <w:rPr>
          <w:color w:val="231F20"/>
          <w:spacing w:val="-4"/>
        </w:rPr>
        <w:t>accepts</w:t>
      </w:r>
      <w:r>
        <w:rPr>
          <w:color w:val="231F20"/>
          <w:spacing w:val="-7"/>
        </w:rPr>
        <w:t> </w:t>
      </w:r>
      <w:r>
        <w:rPr>
          <w:color w:val="231F20"/>
          <w:spacing w:val="-4"/>
        </w:rPr>
        <w:t>an</w:t>
      </w:r>
      <w:r>
        <w:rPr>
          <w:color w:val="231F20"/>
        </w:rPr>
        <w:t> integer, and we convert it to a string to send it as a command. We can do the same thing with any other type. We have to convert it to a string somehow to send it. We can do it in the constructor of any new subclass.</w:t>
      </w:r>
    </w:p>
    <w:p>
      <w:pPr>
        <w:pStyle w:val="BodyText"/>
        <w:spacing w:line="266" w:lineRule="auto"/>
        <w:ind w:left="100" w:right="115" w:firstLine="240"/>
        <w:jc w:val="both"/>
      </w:pPr>
      <w:r>
        <w:rPr>
          <w:color w:val="231F20"/>
        </w:rPr>
        <w:t>What if we have a command with a different format? Suppose that we need </w:t>
      </w:r>
      <w:r>
        <w:rPr>
          <w:color w:val="231F20"/>
        </w:rPr>
        <w:t>a new command type that can nest other commands in its body. We can do that </w:t>
      </w:r>
      <w:r>
        <w:rPr>
          <w:color w:val="231F20"/>
          <w:spacing w:val="-4"/>
        </w:rPr>
        <w:t>easily</w:t>
      </w:r>
      <w:r>
        <w:rPr>
          <w:color w:val="231F20"/>
          <w:spacing w:val="-8"/>
        </w:rPr>
        <w:t> </w:t>
      </w:r>
      <w:r>
        <w:rPr>
          <w:color w:val="231F20"/>
          <w:spacing w:val="-4"/>
        </w:rPr>
        <w:t>by</w:t>
      </w:r>
      <w:r>
        <w:rPr>
          <w:color w:val="231F20"/>
          <w:spacing w:val="-7"/>
        </w:rPr>
        <w:t> </w:t>
      </w:r>
      <w:r>
        <w:rPr>
          <w:color w:val="231F20"/>
          <w:spacing w:val="-4"/>
        </w:rPr>
        <w:t>subclassing</w:t>
      </w:r>
      <w:r>
        <w:rPr>
          <w:color w:val="231F20"/>
          <w:spacing w:val="-7"/>
        </w:rPr>
        <w:t> </w:t>
      </w:r>
      <w:r>
        <w:rPr>
          <w:rFonts w:ascii="Lucida Console"/>
          <w:color w:val="231F20"/>
          <w:spacing w:val="-4"/>
          <w:sz w:val="19"/>
        </w:rPr>
        <w:t>Command</w:t>
      </w:r>
      <w:r>
        <w:rPr>
          <w:rFonts w:ascii="Lucida Console"/>
          <w:color w:val="231F20"/>
          <w:spacing w:val="-91"/>
          <w:sz w:val="19"/>
        </w:rPr>
        <w:t> </w:t>
      </w:r>
      <w:r>
        <w:rPr>
          <w:color w:val="231F20"/>
          <w:spacing w:val="-4"/>
        </w:rPr>
        <w:t>and</w:t>
      </w:r>
      <w:r>
        <w:rPr>
          <w:color w:val="231F20"/>
          <w:spacing w:val="-7"/>
        </w:rPr>
        <w:t> </w:t>
      </w:r>
      <w:r>
        <w:rPr>
          <w:color w:val="231F20"/>
          <w:spacing w:val="-4"/>
        </w:rPr>
        <w:t>overriding</w:t>
      </w:r>
      <w:r>
        <w:rPr>
          <w:color w:val="231F20"/>
          <w:spacing w:val="-7"/>
        </w:rPr>
        <w:t> </w:t>
      </w:r>
      <w:r>
        <w:rPr>
          <w:color w:val="231F20"/>
          <w:spacing w:val="-4"/>
        </w:rPr>
        <w:t>its</w:t>
      </w:r>
      <w:r>
        <w:rPr>
          <w:color w:val="231F20"/>
          <w:spacing w:val="-7"/>
        </w:rPr>
        <w:t> </w:t>
      </w:r>
      <w:r>
        <w:rPr>
          <w:rFonts w:ascii="Lucida Console"/>
          <w:color w:val="231F20"/>
          <w:spacing w:val="-4"/>
          <w:sz w:val="19"/>
        </w:rPr>
        <w:t>writeBody</w:t>
      </w:r>
      <w:r>
        <w:rPr>
          <w:rFonts w:ascii="Lucida Console"/>
          <w:color w:val="231F20"/>
          <w:spacing w:val="-91"/>
          <w:sz w:val="19"/>
        </w:rPr>
        <w:t> </w:t>
      </w:r>
      <w:r>
        <w:rPr>
          <w:color w:val="231F20"/>
          <w:spacing w:val="-4"/>
        </w:rPr>
        <w:t>method:</w:t>
      </w:r>
    </w:p>
    <w:p>
      <w:pPr>
        <w:spacing w:before="132"/>
        <w:ind w:left="10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AggregateCommand</w:t>
      </w:r>
      <w:r>
        <w:rPr>
          <w:rFonts w:ascii="Lucida Console"/>
          <w:color w:val="231F20"/>
          <w:spacing w:val="-43"/>
          <w:sz w:val="16"/>
        </w:rPr>
        <w:t> </w:t>
      </w:r>
      <w:r>
        <w:rPr>
          <w:rFonts w:ascii="Lucida Console"/>
          <w:color w:val="231F20"/>
          <w:spacing w:val="-26"/>
          <w:sz w:val="16"/>
        </w:rPr>
        <w:t>extends</w:t>
      </w:r>
      <w:r>
        <w:rPr>
          <w:rFonts w:ascii="Lucida Console"/>
          <w:color w:val="231F20"/>
          <w:spacing w:val="-42"/>
          <w:sz w:val="16"/>
        </w:rPr>
        <w:t> </w:t>
      </w:r>
      <w:r>
        <w:rPr>
          <w:rFonts w:ascii="Lucida Console"/>
          <w:color w:val="231F20"/>
          <w:spacing w:val="-26"/>
          <w:sz w:val="16"/>
        </w:rPr>
        <w:t>Command</w:t>
      </w:r>
    </w:p>
    <w:p>
      <w:pPr>
        <w:spacing w:before="46"/>
        <w:ind w:left="101" w:right="0" w:firstLine="0"/>
        <w:jc w:val="left"/>
        <w:rPr>
          <w:rFonts w:ascii="Lucida Console"/>
          <w:sz w:val="16"/>
        </w:rPr>
      </w:pPr>
      <w:r>
        <w:rPr>
          <w:rFonts w:ascii="Lucida Console"/>
          <w:color w:val="231F20"/>
          <w:w w:val="99"/>
          <w:sz w:val="16"/>
        </w:rPr>
        <w:t>{</w:t>
      </w:r>
    </w:p>
    <w:p>
      <w:pPr>
        <w:spacing w:line="309" w:lineRule="auto" w:before="47"/>
        <w:ind w:left="381" w:right="3801" w:firstLine="0"/>
        <w:jc w:val="left"/>
        <w:rPr>
          <w:rFonts w:ascii="Lucida Console"/>
          <w:sz w:val="16"/>
        </w:rPr>
      </w:pPr>
      <w:r>
        <w:rPr>
          <w:rFonts w:ascii="Lucida Console"/>
          <w:color w:val="231F20"/>
          <w:spacing w:val="-24"/>
          <w:sz w:val="16"/>
        </w:rPr>
        <w:t>private</w:t>
      </w:r>
      <w:r>
        <w:rPr>
          <w:rFonts w:ascii="Lucida Console"/>
          <w:color w:val="231F20"/>
          <w:spacing w:val="-51"/>
          <w:sz w:val="16"/>
        </w:rPr>
        <w:t> </w:t>
      </w:r>
      <w:r>
        <w:rPr>
          <w:rFonts w:ascii="Lucida Console"/>
          <w:color w:val="231F20"/>
          <w:spacing w:val="-24"/>
          <w:sz w:val="16"/>
        </w:rPr>
        <w:t>List</w:t>
      </w:r>
      <w:r>
        <w:rPr>
          <w:rFonts w:ascii="Lucida Console"/>
          <w:color w:val="231F20"/>
          <w:spacing w:val="-51"/>
          <w:sz w:val="16"/>
        </w:rPr>
        <w:t> </w:t>
      </w:r>
      <w:r>
        <w:rPr>
          <w:rFonts w:ascii="Lucida Console"/>
          <w:color w:val="231F20"/>
          <w:spacing w:val="-24"/>
          <w:sz w:val="16"/>
        </w:rPr>
        <w:t>commands</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new</w:t>
      </w:r>
      <w:r>
        <w:rPr>
          <w:rFonts w:ascii="Lucida Console"/>
          <w:color w:val="231F20"/>
          <w:spacing w:val="-51"/>
          <w:sz w:val="16"/>
        </w:rPr>
        <w:t> </w:t>
      </w:r>
      <w:r>
        <w:rPr>
          <w:rFonts w:ascii="Lucida Console"/>
          <w:color w:val="231F20"/>
          <w:spacing w:val="-24"/>
          <w:sz w:val="16"/>
        </w:rPr>
        <w:t>ArrayList(); </w:t>
      </w:r>
      <w:r>
        <w:rPr>
          <w:rFonts w:ascii="Lucida Console"/>
          <w:color w:val="231F20"/>
          <w:spacing w:val="-20"/>
          <w:sz w:val="16"/>
        </w:rPr>
        <w:t>protected</w:t>
      </w:r>
      <w:r>
        <w:rPr>
          <w:rFonts w:ascii="Lucida Console"/>
          <w:color w:val="231F20"/>
          <w:spacing w:val="-46"/>
          <w:sz w:val="16"/>
        </w:rPr>
        <w:t> </w:t>
      </w:r>
      <w:r>
        <w:rPr>
          <w:rFonts w:ascii="Lucida Console"/>
          <w:color w:val="231F20"/>
          <w:spacing w:val="-20"/>
          <w:sz w:val="16"/>
        </w:rPr>
        <w:t>char</w:t>
      </w:r>
      <w:r>
        <w:rPr>
          <w:rFonts w:ascii="Lucida Console"/>
          <w:color w:val="231F20"/>
          <w:spacing w:val="-46"/>
          <w:sz w:val="16"/>
        </w:rPr>
        <w:t> </w:t>
      </w:r>
      <w:r>
        <w:rPr>
          <w:rFonts w:ascii="Lucida Console"/>
          <w:color w:val="231F20"/>
          <w:spacing w:val="-20"/>
          <w:sz w:val="16"/>
        </w:rPr>
        <w:t>[]</w:t>
      </w:r>
      <w:r>
        <w:rPr>
          <w:rFonts w:ascii="Lucida Console"/>
          <w:color w:val="231F20"/>
          <w:spacing w:val="-46"/>
          <w:sz w:val="16"/>
        </w:rPr>
        <w:t> </w:t>
      </w:r>
      <w:r>
        <w:rPr>
          <w:rFonts w:ascii="Lucida Console"/>
          <w:color w:val="231F20"/>
          <w:spacing w:val="-20"/>
          <w:sz w:val="16"/>
        </w:rPr>
        <w:t>getCommandChar()</w:t>
      </w:r>
      <w:r>
        <w:rPr>
          <w:rFonts w:ascii="Lucida Console"/>
          <w:color w:val="231F20"/>
          <w:spacing w:val="-46"/>
          <w:sz w:val="16"/>
        </w:rPr>
        <w:t> </w:t>
      </w:r>
      <w:r>
        <w:rPr>
          <w:rFonts w:ascii="Lucida Console"/>
          <w:color w:val="231F20"/>
          <w:spacing w:val="-20"/>
          <w:sz w:val="16"/>
        </w:rPr>
        <w:t>{</w:t>
      </w:r>
    </w:p>
    <w:p>
      <w:pPr>
        <w:spacing w:line="159" w:lineRule="exact" w:before="0"/>
        <w:ind w:left="661" w:right="0" w:firstLine="0"/>
        <w:jc w:val="left"/>
        <w:rPr>
          <w:rFonts w:ascii="Lucida Console"/>
          <w:sz w:val="16"/>
        </w:rPr>
      </w:pPr>
      <w:r>
        <w:rPr>
          <w:rFonts w:ascii="Lucida Console"/>
          <w:color w:val="231F20"/>
          <w:spacing w:val="-20"/>
          <w:sz w:val="16"/>
        </w:rPr>
        <w:t>return</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char</w:t>
      </w:r>
      <w:r>
        <w:rPr>
          <w:rFonts w:ascii="Lucida Console"/>
          <w:color w:val="231F20"/>
          <w:spacing w:val="-52"/>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0x03</w:t>
      </w:r>
      <w:r>
        <w:rPr>
          <w:rFonts w:ascii="Lucida Console"/>
          <w:color w:val="231F20"/>
          <w:spacing w:val="-53"/>
          <w:sz w:val="16"/>
        </w:rPr>
        <w:t> </w:t>
      </w:r>
      <w:r>
        <w:rPr>
          <w:rFonts w:ascii="Lucida Console"/>
          <w:color w:val="231F20"/>
          <w:spacing w:val="-20"/>
          <w:sz w:val="16"/>
        </w:rPr>
        <w:t>};</w:t>
      </w:r>
    </w:p>
    <w:p>
      <w:pPr>
        <w:spacing w:before="46"/>
        <w:ind w:left="381"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61" w:right="2877"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appendCommand(Command</w:t>
      </w:r>
      <w:r>
        <w:rPr>
          <w:rFonts w:ascii="Lucida Console"/>
          <w:color w:val="231F20"/>
          <w:spacing w:val="-53"/>
          <w:sz w:val="16"/>
        </w:rPr>
        <w:t> </w:t>
      </w:r>
      <w:r>
        <w:rPr>
          <w:rFonts w:ascii="Lucida Console"/>
          <w:color w:val="231F20"/>
          <w:spacing w:val="-24"/>
          <w:sz w:val="16"/>
        </w:rPr>
        <w:t>newCommand)</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commands.add(newCommand);</w:t>
      </w:r>
    </w:p>
    <w:p>
      <w:pPr>
        <w:spacing w:before="5"/>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61" w:right="2877" w:hanging="281"/>
        <w:jc w:val="left"/>
        <w:rPr>
          <w:rFonts w:ascii="Lucida Console"/>
          <w:sz w:val="16"/>
        </w:rPr>
      </w:pP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writeBody(OutputStream</w:t>
      </w:r>
      <w:r>
        <w:rPr>
          <w:rFonts w:ascii="Lucida Console"/>
          <w:color w:val="231F20"/>
          <w:spacing w:val="-53"/>
          <w:sz w:val="16"/>
        </w:rPr>
        <w:t> </w:t>
      </w:r>
      <w:r>
        <w:rPr>
          <w:rFonts w:ascii="Lucida Console"/>
          <w:color w:val="231F20"/>
          <w:spacing w:val="-24"/>
          <w:sz w:val="16"/>
        </w:rPr>
        <w:t>out)</w:t>
      </w:r>
      <w:r>
        <w:rPr>
          <w:rFonts w:ascii="Lucida Console"/>
          <w:color w:val="231F20"/>
          <w:spacing w:val="-53"/>
          <w:sz w:val="16"/>
        </w:rPr>
        <w:t> </w:t>
      </w:r>
      <w:r>
        <w:rPr>
          <w:rFonts w:ascii="Lucida Console"/>
          <w:color w:val="231F20"/>
          <w:spacing w:val="-24"/>
          <w:sz w:val="16"/>
        </w:rPr>
        <w:t>{ out.write(commands.getSize());</w:t>
      </w:r>
    </w:p>
    <w:p>
      <w:pPr>
        <w:spacing w:line="309" w:lineRule="auto" w:before="0"/>
        <w:ind w:left="941" w:right="2246" w:hanging="281"/>
        <w:jc w:val="left"/>
        <w:rPr>
          <w:rFonts w:ascii="Lucida Console"/>
          <w:sz w:val="16"/>
        </w:rPr>
      </w:pPr>
      <w:r>
        <w:rPr>
          <w:rFonts w:ascii="Lucida Console"/>
          <w:color w:val="231F20"/>
          <w:spacing w:val="-24"/>
          <w:sz w:val="16"/>
        </w:rPr>
        <w:t>for(Iterator</w:t>
      </w:r>
      <w:r>
        <w:rPr>
          <w:rFonts w:ascii="Lucida Console"/>
          <w:color w:val="231F20"/>
          <w:spacing w:val="-48"/>
          <w:sz w:val="16"/>
        </w:rPr>
        <w:t> </w:t>
      </w:r>
      <w:r>
        <w:rPr>
          <w:rFonts w:ascii="Lucida Console"/>
          <w:color w:val="231F20"/>
          <w:spacing w:val="-24"/>
          <w:sz w:val="16"/>
        </w:rPr>
        <w:t>it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commands.iterator();</w:t>
      </w:r>
      <w:r>
        <w:rPr>
          <w:rFonts w:ascii="Lucida Console"/>
          <w:color w:val="231F20"/>
          <w:spacing w:val="-48"/>
          <w:sz w:val="16"/>
        </w:rPr>
        <w:t> </w:t>
      </w:r>
      <w:r>
        <w:rPr>
          <w:rFonts w:ascii="Lucida Console"/>
          <w:color w:val="231F20"/>
          <w:spacing w:val="-24"/>
          <w:sz w:val="16"/>
        </w:rPr>
        <w:t>it.hasNext();</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 </w:t>
      </w:r>
      <w:r>
        <w:rPr>
          <w:rFonts w:ascii="Lucida Console"/>
          <w:color w:val="231F20"/>
          <w:spacing w:val="-22"/>
          <w:sz w:val="16"/>
        </w:rPr>
        <w:t>Command</w:t>
      </w:r>
      <w:r>
        <w:rPr>
          <w:rFonts w:ascii="Lucida Console"/>
          <w:color w:val="231F20"/>
          <w:spacing w:val="18"/>
          <w:sz w:val="16"/>
        </w:rPr>
        <w:t> </w:t>
      </w:r>
      <w:r>
        <w:rPr>
          <w:rFonts w:ascii="Lucida Console"/>
          <w:color w:val="231F20"/>
          <w:spacing w:val="-22"/>
          <w:sz w:val="16"/>
        </w:rPr>
        <w:t>innerCommand</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(Command)it.next(); innerCommand.write(out);</w:t>
      </w:r>
    </w:p>
    <w:p>
      <w:pPr>
        <w:spacing w:line="159" w:lineRule="exact" w:before="0"/>
        <w:ind w:left="66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27" w:lineRule="exact" w:before="142"/>
        <w:ind w:left="341"/>
        <w:jc w:val="both"/>
      </w:pPr>
      <w:r>
        <w:rPr>
          <w:color w:val="231F20"/>
        </w:rPr>
        <w:t>Everything</w:t>
      </w:r>
      <w:r>
        <w:rPr>
          <w:color w:val="231F20"/>
          <w:spacing w:val="-4"/>
        </w:rPr>
        <w:t> </w:t>
      </w:r>
      <w:r>
        <w:rPr>
          <w:color w:val="231F20"/>
        </w:rPr>
        <w:t>else</w:t>
      </w:r>
      <w:r>
        <w:rPr>
          <w:color w:val="231F20"/>
          <w:spacing w:val="-3"/>
        </w:rPr>
        <w:t> </w:t>
      </w:r>
      <w:r>
        <w:rPr>
          <w:color w:val="231F20"/>
        </w:rPr>
        <w:t>just</w:t>
      </w:r>
      <w:r>
        <w:rPr>
          <w:color w:val="231F20"/>
          <w:spacing w:val="-3"/>
        </w:rPr>
        <w:t> </w:t>
      </w:r>
      <w:r>
        <w:rPr>
          <w:color w:val="231F20"/>
          <w:spacing w:val="-2"/>
        </w:rPr>
        <w:t>works.</w:t>
      </w:r>
    </w:p>
    <w:p>
      <w:pPr>
        <w:pStyle w:val="BodyText"/>
        <w:spacing w:line="227" w:lineRule="exact"/>
        <w:ind w:left="341"/>
        <w:jc w:val="both"/>
      </w:pPr>
      <w:r>
        <w:rPr>
          <w:color w:val="231F20"/>
        </w:rPr>
        <w:t>Imagine</w:t>
      </w:r>
      <w:r>
        <w:rPr>
          <w:color w:val="231F20"/>
          <w:spacing w:val="5"/>
        </w:rPr>
        <w:t> </w:t>
      </w:r>
      <w:r>
        <w:rPr>
          <w:color w:val="231F20"/>
        </w:rPr>
        <w:t>doing</w:t>
      </w:r>
      <w:r>
        <w:rPr>
          <w:color w:val="231F20"/>
          <w:spacing w:val="5"/>
        </w:rPr>
        <w:t> </w:t>
      </w:r>
      <w:r>
        <w:rPr>
          <w:color w:val="231F20"/>
        </w:rPr>
        <w:t>this</w:t>
      </w:r>
      <w:r>
        <w:rPr>
          <w:color w:val="231F20"/>
          <w:spacing w:val="6"/>
        </w:rPr>
        <w:t> </w:t>
      </w:r>
      <w:r>
        <w:rPr>
          <w:color w:val="231F20"/>
        </w:rPr>
        <w:t>if</w:t>
      </w:r>
      <w:r>
        <w:rPr>
          <w:color w:val="231F20"/>
          <w:spacing w:val="5"/>
        </w:rPr>
        <w:t> </w:t>
      </w:r>
      <w:r>
        <w:rPr>
          <w:color w:val="231F20"/>
        </w:rPr>
        <w:t>we</w:t>
      </w:r>
      <w:r>
        <w:rPr>
          <w:color w:val="231F20"/>
          <w:spacing w:val="5"/>
        </w:rPr>
        <w:t> </w:t>
      </w:r>
      <w:r>
        <w:rPr>
          <w:color w:val="231F20"/>
        </w:rPr>
        <w:t>hadn’t</w:t>
      </w:r>
      <w:r>
        <w:rPr>
          <w:color w:val="231F20"/>
          <w:spacing w:val="6"/>
        </w:rPr>
        <w:t> </w:t>
      </w:r>
      <w:r>
        <w:rPr>
          <w:color w:val="231F20"/>
        </w:rPr>
        <w:t>removed</w:t>
      </w:r>
      <w:r>
        <w:rPr>
          <w:color w:val="231F20"/>
          <w:spacing w:val="5"/>
        </w:rPr>
        <w:t> </w:t>
      </w:r>
      <w:r>
        <w:rPr>
          <w:color w:val="231F20"/>
        </w:rPr>
        <w:t>the</w:t>
      </w:r>
      <w:r>
        <w:rPr>
          <w:color w:val="231F20"/>
          <w:spacing w:val="6"/>
        </w:rPr>
        <w:t> </w:t>
      </w:r>
      <w:r>
        <w:rPr>
          <w:color w:val="231F20"/>
          <w:spacing w:val="-2"/>
        </w:rPr>
        <w:t>duplication.</w:t>
      </w:r>
    </w:p>
    <w:p>
      <w:pPr>
        <w:pStyle w:val="BodyText"/>
        <w:spacing w:line="266" w:lineRule="auto" w:before="25"/>
        <w:ind w:left="101" w:right="115" w:firstLine="240"/>
        <w:jc w:val="both"/>
      </w:pPr>
      <w:r>
        <w:rPr>
          <w:color w:val="231F20"/>
        </w:rPr>
        <w:t>This last example highlights something very important. When you </w:t>
      </w:r>
      <w:r>
        <w:rPr>
          <w:color w:val="231F20"/>
        </w:rPr>
        <w:t>remove duplication across classes, you end up with very small focused methods. Each</w:t>
      </w:r>
      <w:r>
        <w:rPr>
          <w:color w:val="231F20"/>
          <w:spacing w:val="80"/>
          <w:w w:val="150"/>
        </w:rPr>
        <w:t> </w:t>
      </w:r>
      <w:r>
        <w:rPr>
          <w:color w:val="231F20"/>
        </w:rPr>
        <w:t>of them does something that no other method does, and that gives us an incred- ible advantage: orthogonality.</w:t>
      </w:r>
    </w:p>
    <w:p>
      <w:pPr>
        <w:spacing w:after="0" w:line="266" w:lineRule="auto"/>
        <w:jc w:val="both"/>
        <w:sectPr>
          <w:pgSz w:w="7880" w:h="11400"/>
          <w:pgMar w:top="0" w:bottom="280" w:left="560" w:right="260"/>
        </w:sectPr>
      </w:pPr>
    </w:p>
    <w:p>
      <w:pPr>
        <w:pStyle w:val="BodyText"/>
        <w:spacing w:line="266" w:lineRule="auto" w:before="79"/>
        <w:ind w:left="111" w:right="112" w:firstLine="240"/>
        <w:jc w:val="both"/>
      </w:pPr>
      <w:r>
        <w:rPr/>
        <w:pict>
          <v:group style="position:absolute;margin-left:-.5pt;margin-top:402.272003pt;width:5.1pt;height:47pt;mso-position-horizontal-relative:page;mso-position-vertical-relative:page;z-index:16107008" id="docshapegroup1988" coordorigin="-10,8045" coordsize="102,940">
            <v:rect style="position:absolute;left:0;top:8055;width:82;height:920" id="docshape1989" filled="true" fillcolor="#231f20" stroked="false">
              <v:fill type="solid"/>
            </v:rect>
            <v:shape style="position:absolute;left:0;top:8055;width:82;height:920" id="docshape1990" coordorigin="0,8055" coordsize="82,920" path="m0,8055l82,8055,82,8975,0,8975e" filled="false" stroked="true" strokeweight="1pt" strokecolor="#231f20">
              <v:path arrowok="t"/>
              <v:stroke dashstyle="solid"/>
            </v:shape>
            <w10:wrap type="none"/>
          </v:group>
        </w:pict>
      </w:r>
      <w:r>
        <w:rPr>
          <w:color w:val="231F20"/>
        </w:rPr>
        <w:t>Orthogonality is a fancy word for independence. If you want to change </w:t>
      </w:r>
      <w:r>
        <w:rPr>
          <w:color w:val="231F20"/>
        </w:rPr>
        <w:t>exist- ing behavior in your code and there is exactly one place you have to go to make that change, you’ve got orthogonality. It is as if your application is a big box</w:t>
      </w:r>
      <w:r>
        <w:rPr>
          <w:color w:val="231F20"/>
          <w:spacing w:val="80"/>
        </w:rPr>
        <w:t> </w:t>
      </w:r>
      <w:r>
        <w:rPr>
          <w:color w:val="231F20"/>
        </w:rPr>
        <w:t>with knobs surrounding the outside. If there is only one knob per behavior for your system, changes are easy to make. When you have rampant duplication, you have more than one knob for each behavior. Think about writing fields. In the</w:t>
      </w:r>
      <w:r>
        <w:rPr>
          <w:color w:val="231F20"/>
          <w:spacing w:val="-12"/>
        </w:rPr>
        <w:t> </w:t>
      </w:r>
      <w:r>
        <w:rPr>
          <w:color w:val="231F20"/>
        </w:rPr>
        <w:t>original</w:t>
      </w:r>
      <w:r>
        <w:rPr>
          <w:color w:val="231F20"/>
          <w:spacing w:val="-7"/>
        </w:rPr>
        <w:t> </w:t>
      </w:r>
      <w:r>
        <w:rPr>
          <w:color w:val="231F20"/>
        </w:rPr>
        <w:t>design, if we had to use a </w:t>
      </w:r>
      <w:r>
        <w:rPr>
          <w:rFonts w:ascii="Lucida Console" w:hAnsi="Lucida Console"/>
          <w:color w:val="231F20"/>
          <w:sz w:val="19"/>
        </w:rPr>
        <w:t>0x01</w:t>
      </w:r>
      <w:r>
        <w:rPr>
          <w:rFonts w:ascii="Lucida Console" w:hAnsi="Lucida Console"/>
          <w:color w:val="231F20"/>
          <w:spacing w:val="-29"/>
          <w:sz w:val="19"/>
        </w:rPr>
        <w:t> </w:t>
      </w:r>
      <w:r>
        <w:rPr>
          <w:color w:val="231F20"/>
        </w:rPr>
        <w:t>terminator for fields rather than a </w:t>
      </w:r>
      <w:r>
        <w:rPr>
          <w:rFonts w:ascii="Lucida Console" w:hAnsi="Lucida Console"/>
          <w:color w:val="231F20"/>
          <w:sz w:val="19"/>
        </w:rPr>
        <w:t>0x00</w:t>
      </w:r>
      <w:r>
        <w:rPr>
          <w:rFonts w:ascii="Lucida Console" w:hAnsi="Lucida Console"/>
          <w:color w:val="231F20"/>
          <w:spacing w:val="-29"/>
          <w:sz w:val="19"/>
        </w:rPr>
        <w:t> </w:t>
      </w:r>
      <w:r>
        <w:rPr>
          <w:color w:val="231F20"/>
        </w:rPr>
        <w:t>terminator,</w:t>
      </w:r>
      <w:r>
        <w:rPr>
          <w:color w:val="231F20"/>
          <w:spacing w:val="-2"/>
        </w:rPr>
        <w:t> </w:t>
      </w:r>
      <w:r>
        <w:rPr>
          <w:color w:val="231F20"/>
        </w:rPr>
        <w:t>we would have had to go through the code and make that change</w:t>
      </w:r>
      <w:r>
        <w:rPr>
          <w:color w:val="231F20"/>
          <w:spacing w:val="-12"/>
        </w:rPr>
        <w:t> </w:t>
      </w:r>
      <w:r>
        <w:rPr>
          <w:color w:val="231F20"/>
        </w:rPr>
        <w:t>in</w:t>
      </w:r>
      <w:r>
        <w:rPr>
          <w:color w:val="231F20"/>
          <w:spacing w:val="-11"/>
        </w:rPr>
        <w:t> </w:t>
      </w:r>
      <w:r>
        <w:rPr>
          <w:color w:val="231F20"/>
        </w:rPr>
        <w:t>many places. Imagine if someone asked us to write out two </w:t>
      </w:r>
      <w:r>
        <w:rPr>
          <w:rFonts w:ascii="Lucida Console" w:hAnsi="Lucida Console"/>
          <w:color w:val="231F20"/>
          <w:sz w:val="19"/>
        </w:rPr>
        <w:t>0x00</w:t>
      </w:r>
      <w:r>
        <w:rPr>
          <w:rFonts w:ascii="Lucida Console" w:hAnsi="Lucida Console"/>
          <w:color w:val="231F20"/>
          <w:spacing w:val="-29"/>
          <w:sz w:val="19"/>
        </w:rPr>
        <w:t> </w:t>
      </w:r>
      <w:r>
        <w:rPr>
          <w:color w:val="231F20"/>
        </w:rPr>
        <w:t>ter- minators</w:t>
      </w:r>
      <w:r>
        <w:rPr>
          <w:color w:val="231F20"/>
          <w:spacing w:val="40"/>
        </w:rPr>
        <w:t> </w:t>
      </w:r>
      <w:r>
        <w:rPr>
          <w:color w:val="231F20"/>
        </w:rPr>
        <w:t>for</w:t>
      </w:r>
      <w:r>
        <w:rPr>
          <w:color w:val="231F20"/>
          <w:spacing w:val="40"/>
        </w:rPr>
        <w:t> </w:t>
      </w:r>
      <w:r>
        <w:rPr>
          <w:color w:val="231F20"/>
        </w:rPr>
        <w:t>each</w:t>
      </w:r>
      <w:r>
        <w:rPr>
          <w:color w:val="231F20"/>
          <w:spacing w:val="40"/>
        </w:rPr>
        <w:t> </w:t>
      </w:r>
      <w:r>
        <w:rPr>
          <w:color w:val="231F20"/>
        </w:rPr>
        <w:t>field.</w:t>
      </w:r>
      <w:r>
        <w:rPr>
          <w:color w:val="231F20"/>
          <w:spacing w:val="40"/>
        </w:rPr>
        <w:t> </w:t>
      </w:r>
      <w:r>
        <w:rPr>
          <w:color w:val="231F20"/>
        </w:rPr>
        <w:t>That</w:t>
      </w:r>
      <w:r>
        <w:rPr>
          <w:color w:val="231F20"/>
          <w:spacing w:val="40"/>
        </w:rPr>
        <w:t> </w:t>
      </w:r>
      <w:r>
        <w:rPr>
          <w:color w:val="231F20"/>
        </w:rPr>
        <w:t>would</w:t>
      </w:r>
      <w:r>
        <w:rPr>
          <w:color w:val="231F20"/>
          <w:spacing w:val="40"/>
        </w:rPr>
        <w:t> </w:t>
      </w:r>
      <w:r>
        <w:rPr>
          <w:color w:val="231F20"/>
        </w:rPr>
        <w:t>be</w:t>
      </w:r>
      <w:r>
        <w:rPr>
          <w:color w:val="231F20"/>
          <w:spacing w:val="40"/>
        </w:rPr>
        <w:t> </w:t>
      </w:r>
      <w:r>
        <w:rPr>
          <w:color w:val="231F20"/>
        </w:rPr>
        <w:t>pretty</w:t>
      </w:r>
      <w:r>
        <w:rPr>
          <w:color w:val="231F20"/>
          <w:spacing w:val="40"/>
        </w:rPr>
        <w:t> </w:t>
      </w:r>
      <w:r>
        <w:rPr>
          <w:color w:val="231F20"/>
        </w:rPr>
        <w:t>bad,</w:t>
      </w:r>
      <w:r>
        <w:rPr>
          <w:color w:val="231F20"/>
          <w:spacing w:val="40"/>
        </w:rPr>
        <w:t> </w:t>
      </w:r>
      <w:r>
        <w:rPr>
          <w:color w:val="231F20"/>
        </w:rPr>
        <w:t>too:</w:t>
      </w:r>
      <w:r>
        <w:rPr>
          <w:color w:val="231F20"/>
          <w:spacing w:val="40"/>
        </w:rPr>
        <w:t> </w:t>
      </w:r>
      <w:r>
        <w:rPr>
          <w:color w:val="231F20"/>
        </w:rPr>
        <w:t>no</w:t>
      </w:r>
      <w:r>
        <w:rPr>
          <w:color w:val="231F20"/>
          <w:spacing w:val="40"/>
        </w:rPr>
        <w:t> </w:t>
      </w:r>
      <w:r>
        <w:rPr>
          <w:color w:val="231F20"/>
        </w:rPr>
        <w:t>single-purpose </w:t>
      </w:r>
      <w:r>
        <w:rPr>
          <w:color w:val="231F20"/>
          <w:spacing w:val="-4"/>
        </w:rPr>
        <w:t>knobs.</w:t>
      </w:r>
      <w:r>
        <w:rPr>
          <w:color w:val="231F20"/>
          <w:spacing w:val="-8"/>
        </w:rPr>
        <w:t> </w:t>
      </w:r>
      <w:r>
        <w:rPr>
          <w:color w:val="231F20"/>
          <w:spacing w:val="-4"/>
        </w:rPr>
        <w:t>But</w:t>
      </w:r>
      <w:r>
        <w:rPr>
          <w:color w:val="231F20"/>
          <w:spacing w:val="-7"/>
        </w:rPr>
        <w:t> </w:t>
      </w:r>
      <w:r>
        <w:rPr>
          <w:color w:val="231F20"/>
          <w:spacing w:val="-4"/>
        </w:rPr>
        <w:t>in</w:t>
      </w:r>
      <w:r>
        <w:rPr>
          <w:color w:val="231F20"/>
          <w:spacing w:val="-7"/>
        </w:rPr>
        <w:t> </w:t>
      </w:r>
      <w:r>
        <w:rPr>
          <w:color w:val="231F20"/>
          <w:spacing w:val="-4"/>
        </w:rPr>
        <w:t>the</w:t>
      </w:r>
      <w:r>
        <w:rPr>
          <w:color w:val="231F20"/>
          <w:spacing w:val="-7"/>
        </w:rPr>
        <w:t> </w:t>
      </w:r>
      <w:r>
        <w:rPr>
          <w:color w:val="231F20"/>
          <w:spacing w:val="-4"/>
        </w:rPr>
        <w:t>code</w:t>
      </w:r>
      <w:r>
        <w:rPr>
          <w:color w:val="231F20"/>
          <w:spacing w:val="-7"/>
        </w:rPr>
        <w:t> </w:t>
      </w:r>
      <w:r>
        <w:rPr>
          <w:color w:val="231F20"/>
          <w:spacing w:val="-4"/>
        </w:rPr>
        <w:t>we’ve</w:t>
      </w:r>
      <w:r>
        <w:rPr>
          <w:color w:val="231F20"/>
          <w:spacing w:val="-7"/>
        </w:rPr>
        <w:t> </w:t>
      </w:r>
      <w:r>
        <w:rPr>
          <w:color w:val="231F20"/>
          <w:spacing w:val="-4"/>
        </w:rPr>
        <w:t>refactored,</w:t>
      </w:r>
      <w:r>
        <w:rPr>
          <w:color w:val="231F20"/>
          <w:spacing w:val="-7"/>
        </w:rPr>
        <w:t> </w:t>
      </w:r>
      <w:r>
        <w:rPr>
          <w:color w:val="231F20"/>
          <w:spacing w:val="-4"/>
        </w:rPr>
        <w:t>we</w:t>
      </w:r>
      <w:r>
        <w:rPr>
          <w:color w:val="231F20"/>
        </w:rPr>
        <w:t> </w:t>
      </w:r>
      <w:r>
        <w:rPr>
          <w:color w:val="231F20"/>
          <w:spacing w:val="-4"/>
        </w:rPr>
        <w:t>can</w:t>
      </w:r>
      <w:r>
        <w:rPr>
          <w:color w:val="231F20"/>
        </w:rPr>
        <w:t> </w:t>
      </w:r>
      <w:r>
        <w:rPr>
          <w:color w:val="231F20"/>
          <w:spacing w:val="-4"/>
        </w:rPr>
        <w:t>edit</w:t>
      </w:r>
      <w:r>
        <w:rPr>
          <w:color w:val="231F20"/>
        </w:rPr>
        <w:t> </w:t>
      </w:r>
      <w:r>
        <w:rPr>
          <w:color w:val="231F20"/>
          <w:spacing w:val="-4"/>
        </w:rPr>
        <w:t>or</w:t>
      </w:r>
      <w:r>
        <w:rPr>
          <w:color w:val="231F20"/>
        </w:rPr>
        <w:t> </w:t>
      </w:r>
      <w:r>
        <w:rPr>
          <w:color w:val="231F20"/>
          <w:spacing w:val="-4"/>
        </w:rPr>
        <w:t>override</w:t>
      </w:r>
      <w:r>
        <w:rPr>
          <w:color w:val="231F20"/>
        </w:rPr>
        <w:t> </w:t>
      </w:r>
      <w:r>
        <w:rPr>
          <w:rFonts w:ascii="Lucida Console" w:hAnsi="Lucida Console"/>
          <w:color w:val="231F20"/>
          <w:spacing w:val="-4"/>
          <w:sz w:val="19"/>
        </w:rPr>
        <w:t>writeField</w:t>
      </w:r>
      <w:r>
        <w:rPr>
          <w:rFonts w:ascii="Lucida Console" w:hAnsi="Lucida Console"/>
          <w:color w:val="231F20"/>
          <w:spacing w:val="-25"/>
          <w:sz w:val="19"/>
        </w:rPr>
        <w:t> </w:t>
      </w:r>
      <w:r>
        <w:rPr>
          <w:color w:val="231F20"/>
          <w:spacing w:val="-4"/>
        </w:rPr>
        <w:t>if</w:t>
      </w:r>
      <w:r>
        <w:rPr>
          <w:color w:val="231F20"/>
        </w:rPr>
        <w:t> </w:t>
      </w:r>
      <w:r>
        <w:rPr>
          <w:color w:val="231F20"/>
          <w:spacing w:val="-4"/>
        </w:rPr>
        <w:t>we</w:t>
      </w:r>
      <w:r>
        <w:rPr>
          <w:color w:val="231F20"/>
          <w:spacing w:val="-2"/>
        </w:rPr>
        <w:t> want</w:t>
      </w:r>
      <w:r>
        <w:rPr>
          <w:color w:val="231F20"/>
          <w:spacing w:val="-10"/>
        </w:rPr>
        <w:t> </w:t>
      </w:r>
      <w:r>
        <w:rPr>
          <w:color w:val="231F20"/>
          <w:spacing w:val="-2"/>
        </w:rPr>
        <w:t>to</w:t>
      </w:r>
      <w:r>
        <w:rPr>
          <w:color w:val="231F20"/>
          <w:spacing w:val="-9"/>
        </w:rPr>
        <w:t> </w:t>
      </w:r>
      <w:r>
        <w:rPr>
          <w:color w:val="231F20"/>
          <w:spacing w:val="-2"/>
        </w:rPr>
        <w:t>change</w:t>
      </w:r>
      <w:r>
        <w:rPr>
          <w:color w:val="231F20"/>
          <w:spacing w:val="-9"/>
        </w:rPr>
        <w:t> </w:t>
      </w:r>
      <w:r>
        <w:rPr>
          <w:color w:val="231F20"/>
          <w:spacing w:val="-2"/>
        </w:rPr>
        <w:t>how</w:t>
      </w:r>
      <w:r>
        <w:rPr>
          <w:color w:val="231F20"/>
          <w:spacing w:val="-9"/>
        </w:rPr>
        <w:t> </w:t>
      </w:r>
      <w:r>
        <w:rPr>
          <w:color w:val="231F20"/>
          <w:spacing w:val="-2"/>
        </w:rPr>
        <w:t>fields</w:t>
      </w:r>
      <w:r>
        <w:rPr>
          <w:color w:val="231F20"/>
          <w:spacing w:val="-9"/>
        </w:rPr>
        <w:t> </w:t>
      </w:r>
      <w:r>
        <w:rPr>
          <w:color w:val="231F20"/>
          <w:spacing w:val="-2"/>
        </w:rPr>
        <w:t>are</w:t>
      </w:r>
      <w:r>
        <w:rPr>
          <w:color w:val="231F20"/>
          <w:spacing w:val="-9"/>
        </w:rPr>
        <w:t> </w:t>
      </w:r>
      <w:r>
        <w:rPr>
          <w:color w:val="231F20"/>
          <w:spacing w:val="-2"/>
        </w:rPr>
        <w:t>written, and we can override </w:t>
      </w:r>
      <w:r>
        <w:rPr>
          <w:rFonts w:ascii="Lucida Console" w:hAnsi="Lucida Console"/>
          <w:color w:val="231F20"/>
          <w:spacing w:val="-2"/>
          <w:sz w:val="19"/>
        </w:rPr>
        <w:t>writeBody</w:t>
      </w:r>
      <w:r>
        <w:rPr>
          <w:rFonts w:ascii="Lucida Console" w:hAnsi="Lucida Console"/>
          <w:color w:val="231F20"/>
          <w:spacing w:val="-27"/>
          <w:sz w:val="19"/>
        </w:rPr>
        <w:t> </w:t>
      </w:r>
      <w:r>
        <w:rPr>
          <w:color w:val="231F20"/>
          <w:spacing w:val="-2"/>
        </w:rPr>
        <w:t>when we </w:t>
      </w:r>
      <w:r>
        <w:rPr>
          <w:color w:val="231F20"/>
        </w:rPr>
        <w:t>need to handle special cases such as command aggregation. When behavior is localized in single methods, it’s easy to replace it or add to it.</w:t>
      </w:r>
    </w:p>
    <w:p>
      <w:pPr>
        <w:pStyle w:val="BodyText"/>
        <w:spacing w:line="266" w:lineRule="auto"/>
        <w:ind w:left="112" w:right="112" w:firstLine="240"/>
        <w:jc w:val="both"/>
      </w:pPr>
      <w:r>
        <w:rPr>
          <w:color w:val="231F20"/>
        </w:rPr>
        <w:t>In this example, we’ve been doing many things—moving methods and </w:t>
      </w:r>
      <w:r>
        <w:rPr>
          <w:color w:val="231F20"/>
        </w:rPr>
        <w:t>vari- ables from class to class, breaking down methods—but most of it has been mechanical. We’ve just paid attention to duplication and removed it. The only creative thing that we’ve really done is come up with names for the new meth- ods.</w:t>
      </w:r>
      <w:r>
        <w:rPr>
          <w:color w:val="231F20"/>
          <w:spacing w:val="25"/>
        </w:rPr>
        <w:t> </w:t>
      </w:r>
      <w:r>
        <w:rPr>
          <w:color w:val="231F20"/>
        </w:rPr>
        <w:t>The</w:t>
      </w:r>
      <w:r>
        <w:rPr>
          <w:color w:val="231F20"/>
          <w:spacing w:val="25"/>
        </w:rPr>
        <w:t> </w:t>
      </w:r>
      <w:r>
        <w:rPr>
          <w:color w:val="231F20"/>
        </w:rPr>
        <w:t>original</w:t>
      </w:r>
      <w:r>
        <w:rPr>
          <w:color w:val="231F20"/>
          <w:spacing w:val="25"/>
        </w:rPr>
        <w:t> </w:t>
      </w:r>
      <w:r>
        <w:rPr>
          <w:color w:val="231F20"/>
        </w:rPr>
        <w:t>code</w:t>
      </w:r>
      <w:r>
        <w:rPr>
          <w:color w:val="231F20"/>
          <w:spacing w:val="25"/>
        </w:rPr>
        <w:t> </w:t>
      </w:r>
      <w:r>
        <w:rPr>
          <w:color w:val="231F20"/>
        </w:rPr>
        <w:t>didn’t</w:t>
      </w:r>
      <w:r>
        <w:rPr>
          <w:color w:val="231F20"/>
          <w:spacing w:val="25"/>
        </w:rPr>
        <w:t> </w:t>
      </w:r>
      <w:r>
        <w:rPr>
          <w:color w:val="231F20"/>
        </w:rPr>
        <w:t>have</w:t>
      </w:r>
      <w:r>
        <w:rPr>
          <w:color w:val="231F20"/>
          <w:spacing w:val="25"/>
        </w:rPr>
        <w:t> </w:t>
      </w:r>
      <w:r>
        <w:rPr>
          <w:color w:val="231F20"/>
        </w:rPr>
        <w:t>the</w:t>
      </w:r>
      <w:r>
        <w:rPr>
          <w:color w:val="231F20"/>
          <w:spacing w:val="25"/>
        </w:rPr>
        <w:t> </w:t>
      </w:r>
      <w:r>
        <w:rPr>
          <w:color w:val="231F20"/>
        </w:rPr>
        <w:t>concept</w:t>
      </w:r>
      <w:r>
        <w:rPr>
          <w:color w:val="231F20"/>
          <w:spacing w:val="25"/>
        </w:rPr>
        <w:t> </w:t>
      </w:r>
      <w:r>
        <w:rPr>
          <w:color w:val="231F20"/>
        </w:rPr>
        <w:t>of</w:t>
      </w:r>
      <w:r>
        <w:rPr>
          <w:color w:val="231F20"/>
          <w:spacing w:val="25"/>
        </w:rPr>
        <w:t> </w:t>
      </w:r>
      <w:r>
        <w:rPr>
          <w:color w:val="231F20"/>
        </w:rPr>
        <w:t>a</w:t>
      </w:r>
      <w:r>
        <w:rPr>
          <w:color w:val="231F20"/>
          <w:spacing w:val="25"/>
        </w:rPr>
        <w:t> </w:t>
      </w:r>
      <w:r>
        <w:rPr>
          <w:color w:val="231F20"/>
        </w:rPr>
        <w:t>field</w:t>
      </w:r>
      <w:r>
        <w:rPr>
          <w:color w:val="231F20"/>
          <w:spacing w:val="25"/>
        </w:rPr>
        <w:t> </w:t>
      </w:r>
      <w:r>
        <w:rPr>
          <w:color w:val="231F20"/>
        </w:rPr>
        <w:t>or</w:t>
      </w:r>
      <w:r>
        <w:rPr>
          <w:color w:val="231F20"/>
          <w:spacing w:val="25"/>
        </w:rPr>
        <w:t> </w:t>
      </w:r>
      <w:r>
        <w:rPr>
          <w:color w:val="231F20"/>
        </w:rPr>
        <w:t>a</w:t>
      </w:r>
      <w:r>
        <w:rPr>
          <w:color w:val="231F20"/>
          <w:spacing w:val="25"/>
        </w:rPr>
        <w:t> </w:t>
      </w:r>
      <w:r>
        <w:rPr>
          <w:color w:val="231F20"/>
        </w:rPr>
        <w:t>command</w:t>
      </w:r>
      <w:r>
        <w:rPr>
          <w:color w:val="231F20"/>
          <w:spacing w:val="25"/>
        </w:rPr>
        <w:t> </w:t>
      </w:r>
      <w:r>
        <w:rPr>
          <w:color w:val="231F20"/>
        </w:rPr>
        <w:t>body, but in a way, the concept was there in the code. For instance, some variables were being treated differently, and we called them fields. At the end of the pro- cess, we ended up with a much neater orthogonal design, but it didn’t feel like we were designing. It was more like we were noticing what was there and mov- ing the code closer to its essence, what it really was.</w:t>
      </w:r>
    </w:p>
    <w:p>
      <w:pPr>
        <w:pStyle w:val="BodyText"/>
        <w:spacing w:line="266" w:lineRule="auto"/>
        <w:ind w:left="112" w:right="112" w:firstLine="240"/>
        <w:jc w:val="both"/>
      </w:pPr>
      <w:r>
        <w:rPr>
          <w:color w:val="231F20"/>
        </w:rPr>
        <w:t>One of the startling things that you discover when you start removing </w:t>
      </w:r>
      <w:r>
        <w:rPr>
          <w:color w:val="231F20"/>
        </w:rPr>
        <w:t>dupli- cation zealously is that designs emerge. You don’t have to plan most of the</w:t>
      </w:r>
      <w:r>
        <w:rPr>
          <w:color w:val="231F20"/>
          <w:spacing w:val="40"/>
        </w:rPr>
        <w:t> </w:t>
      </w:r>
      <w:r>
        <w:rPr>
          <w:color w:val="231F20"/>
        </w:rPr>
        <w:t>knobs in your application; they just happen. It isn’t perfect. For instance, it would be nice if this method on </w:t>
      </w:r>
      <w:r>
        <w:rPr>
          <w:rFonts w:ascii="Lucida Console" w:hAnsi="Lucida Console"/>
          <w:color w:val="231F20"/>
          <w:sz w:val="19"/>
        </w:rPr>
        <w:t>Command</w:t>
      </w:r>
      <w:r>
        <w:rPr>
          <w:color w:val="231F20"/>
        </w:rPr>
        <w:t>:</w:t>
      </w:r>
    </w:p>
    <w:p>
      <w:pPr>
        <w:spacing w:line="309" w:lineRule="auto" w:before="130"/>
        <w:ind w:left="1233" w:right="3310" w:hanging="841"/>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write(OutputStream</w:t>
      </w:r>
      <w:r>
        <w:rPr>
          <w:rFonts w:ascii="Lucida Console"/>
          <w:color w:val="231F20"/>
          <w:spacing w:val="-43"/>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72" w:right="3704" w:firstLine="0"/>
        <w:jc w:val="left"/>
        <w:rPr>
          <w:rFonts w:ascii="Lucida Console"/>
          <w:sz w:val="16"/>
        </w:rPr>
      </w:pPr>
      <w:r>
        <w:rPr>
          <w:rFonts w:ascii="Lucida Console"/>
          <w:color w:val="231F20"/>
          <w:spacing w:val="-22"/>
          <w:sz w:val="16"/>
        </w:rPr>
        <w:t>outputStream.write(header); </w:t>
      </w:r>
      <w:r>
        <w:rPr>
          <w:rFonts w:ascii="Lucida Console"/>
          <w:color w:val="231F20"/>
          <w:spacing w:val="-24"/>
          <w:sz w:val="16"/>
        </w:rPr>
        <w:t>outputStream.write(getSize()); </w:t>
      </w:r>
      <w:r>
        <w:rPr>
          <w:rFonts w:ascii="Lucida Console"/>
          <w:color w:val="231F20"/>
          <w:spacing w:val="-28"/>
          <w:sz w:val="16"/>
        </w:rPr>
        <w:t>outputStream.write(commandChar); </w:t>
      </w:r>
      <w:r>
        <w:rPr>
          <w:rFonts w:ascii="Lucida Console"/>
          <w:color w:val="231F20"/>
          <w:spacing w:val="-22"/>
          <w:sz w:val="16"/>
        </w:rPr>
        <w:t>writeBody(outputstream); outputStream.write(footer);</w:t>
      </w:r>
    </w:p>
    <w:p>
      <w:pPr>
        <w:spacing w:line="158" w:lineRule="exact" w:before="0"/>
        <w:ind w:left="392" w:right="0" w:firstLine="0"/>
        <w:jc w:val="left"/>
        <w:rPr>
          <w:rFonts w:ascii="Lucida Console"/>
          <w:sz w:val="16"/>
        </w:rPr>
      </w:pPr>
      <w:r>
        <w:rPr>
          <w:rFonts w:ascii="Lucida Console"/>
          <w:color w:val="231F20"/>
          <w:w w:val="99"/>
          <w:sz w:val="16"/>
        </w:rPr>
        <w:t>}</w:t>
      </w:r>
    </w:p>
    <w:p>
      <w:pPr>
        <w:spacing w:after="0" w:line="158" w:lineRule="exact"/>
        <w:jc w:val="left"/>
        <w:rPr>
          <w:rFonts w:ascii="Lucida Console"/>
          <w:sz w:val="16"/>
        </w:rPr>
        <w:sectPr>
          <w:pgSz w:w="7910" w:h="11940"/>
          <w:pgMar w:top="320" w:bottom="280" w:left="220" w:right="620"/>
        </w:sectPr>
      </w:pPr>
    </w:p>
    <w:p>
      <w:pPr>
        <w:pStyle w:val="BodyText"/>
        <w:spacing w:before="39"/>
        <w:ind w:left="341"/>
      </w:pPr>
      <w:r>
        <w:rPr/>
        <w:pict>
          <v:group style="position:absolute;margin-left:387.800995pt;margin-top:384.272003pt;width:6.7pt;height:47pt;mso-position-horizontal-relative:page;mso-position-vertical-relative:page;z-index:16108032" id="docshapegroup1991" coordorigin="7756,7685" coordsize="134,940">
            <v:rect style="position:absolute;left:7766;top:7695;width:114;height:920" id="docshape1992" filled="true" fillcolor="#231f20" stroked="false">
              <v:fill type="solid"/>
            </v:rect>
            <v:shape style="position:absolute;left:7766;top:7695;width:114;height:920" id="docshape1993" coordorigin="7766,7695" coordsize="114,920" path="m7880,8615l7766,8615,7766,7695e" filled="false" stroked="true" strokeweight="1pt" strokecolor="#231f20">
              <v:path arrowok="t"/>
              <v:stroke dashstyle="solid"/>
            </v:shape>
            <w10:wrap type="none"/>
          </v:group>
        </w:pict>
      </w:r>
      <w:r>
        <w:rPr/>
        <w:pict>
          <v:line style="position:absolute;mso-position-horizontal-relative:page;mso-position-vertical-relative:page;z-index:-24342528" from="388.300995pt,384.772003pt" to="393.999995pt,384.772003pt" stroked="true" strokeweight="1pt" strokecolor="#231f20">
            <v:stroke dashstyle="solid"/>
            <w10:wrap type="none"/>
          </v:line>
        </w:pict>
      </w:r>
      <w:bookmarkStart w:name="_bookmark319" w:id="415"/>
      <w:bookmarkEnd w:id="415"/>
      <w:r>
        <w:rPr/>
      </w:r>
      <w:r>
        <w:rPr>
          <w:color w:val="231F20"/>
        </w:rPr>
        <w:t>Looked</w:t>
      </w:r>
      <w:r>
        <w:rPr>
          <w:color w:val="231F20"/>
          <w:spacing w:val="18"/>
        </w:rPr>
        <w:t> </w:t>
      </w:r>
      <w:r>
        <w:rPr>
          <w:color w:val="231F20"/>
        </w:rPr>
        <w:t>like</w:t>
      </w:r>
      <w:r>
        <w:rPr>
          <w:color w:val="231F20"/>
          <w:spacing w:val="19"/>
        </w:rPr>
        <w:t> </w:t>
      </w:r>
      <w:r>
        <w:rPr>
          <w:color w:val="231F20"/>
          <w:spacing w:val="-2"/>
        </w:rPr>
        <w:t>this:</w:t>
      </w:r>
    </w:p>
    <w:p>
      <w:pPr>
        <w:spacing w:line="309" w:lineRule="auto" w:before="123"/>
        <w:ind w:left="1222" w:right="3565" w:hanging="84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write(OutputStream</w:t>
      </w:r>
      <w:r>
        <w:rPr>
          <w:rFonts w:ascii="Lucida Console"/>
          <w:color w:val="231F20"/>
          <w:spacing w:val="-44"/>
          <w:sz w:val="16"/>
        </w:rPr>
        <w:t> </w:t>
      </w:r>
      <w:r>
        <w:rPr>
          <w:rFonts w:ascii="Lucida Console"/>
          <w:color w:val="231F20"/>
          <w:spacing w:val="-26"/>
          <w:sz w:val="16"/>
        </w:rPr>
        <w:t>outputStream) </w:t>
      </w:r>
      <w:r>
        <w:rPr>
          <w:rFonts w:ascii="Lucida Console"/>
          <w:color w:val="231F20"/>
          <w:spacing w:val="-14"/>
          <w:sz w:val="16"/>
        </w:rPr>
        <w:t>throws</w:t>
      </w:r>
      <w:r>
        <w:rPr>
          <w:rFonts w:ascii="Lucida Console"/>
          <w:color w:val="231F20"/>
          <w:spacing w:val="-53"/>
          <w:sz w:val="16"/>
        </w:rPr>
        <w:t> </w:t>
      </w:r>
      <w:r>
        <w:rPr>
          <w:rFonts w:ascii="Lucida Console"/>
          <w:color w:val="231F20"/>
          <w:spacing w:val="-14"/>
          <w:sz w:val="16"/>
        </w:rPr>
        <w:t>Exception</w:t>
      </w:r>
      <w:r>
        <w:rPr>
          <w:rFonts w:ascii="Lucida Console"/>
          <w:color w:val="231F20"/>
          <w:spacing w:val="-53"/>
          <w:sz w:val="16"/>
        </w:rPr>
        <w:t> </w:t>
      </w:r>
      <w:r>
        <w:rPr>
          <w:rFonts w:ascii="Lucida Console"/>
          <w:color w:val="231F20"/>
          <w:spacing w:val="-14"/>
          <w:sz w:val="16"/>
        </w:rPr>
        <w:t>{</w:t>
      </w:r>
    </w:p>
    <w:p>
      <w:pPr>
        <w:spacing w:line="309" w:lineRule="auto" w:before="0"/>
        <w:ind w:left="661" w:right="2877" w:firstLine="0"/>
        <w:jc w:val="left"/>
        <w:rPr>
          <w:rFonts w:ascii="Lucida Console"/>
          <w:sz w:val="16"/>
        </w:rPr>
      </w:pPr>
      <w:r>
        <w:rPr>
          <w:rFonts w:ascii="Lucida Console"/>
          <w:color w:val="231F20"/>
          <w:spacing w:val="-28"/>
          <w:sz w:val="16"/>
        </w:rPr>
        <w:t>writeHeader(outputStream); </w:t>
      </w:r>
      <w:r>
        <w:rPr>
          <w:rFonts w:ascii="Lucida Console"/>
          <w:color w:val="231F20"/>
          <w:spacing w:val="-22"/>
          <w:sz w:val="16"/>
        </w:rPr>
        <w:t>writeBody(outputstream); </w:t>
      </w:r>
      <w:r>
        <w:rPr>
          <w:rFonts w:ascii="Lucida Console"/>
          <w:color w:val="231F20"/>
          <w:spacing w:val="-28"/>
          <w:sz w:val="16"/>
        </w:rPr>
        <w:t>writeFooter(outputStream);</w:t>
      </w:r>
    </w:p>
    <w:p>
      <w:pPr>
        <w:spacing w:line="158" w:lineRule="exact" w:before="0"/>
        <w:ind w:left="38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Now</w:t>
      </w:r>
      <w:r>
        <w:rPr>
          <w:color w:val="231F20"/>
          <w:spacing w:val="30"/>
        </w:rPr>
        <w:t> </w:t>
      </w:r>
      <w:r>
        <w:rPr>
          <w:color w:val="231F20"/>
        </w:rPr>
        <w:t>we</w:t>
      </w:r>
      <w:r>
        <w:rPr>
          <w:color w:val="231F20"/>
          <w:spacing w:val="31"/>
        </w:rPr>
        <w:t> </w:t>
      </w:r>
      <w:r>
        <w:rPr>
          <w:color w:val="231F20"/>
        </w:rPr>
        <w:t>have</w:t>
      </w:r>
      <w:r>
        <w:rPr>
          <w:color w:val="231F20"/>
          <w:spacing w:val="31"/>
        </w:rPr>
        <w:t> </w:t>
      </w:r>
      <w:r>
        <w:rPr>
          <w:color w:val="231F20"/>
        </w:rPr>
        <w:t>a</w:t>
      </w:r>
      <w:r>
        <w:rPr>
          <w:color w:val="231F20"/>
          <w:spacing w:val="30"/>
        </w:rPr>
        <w:t> </w:t>
      </w:r>
      <w:r>
        <w:rPr>
          <w:color w:val="231F20"/>
        </w:rPr>
        <w:t>knob</w:t>
      </w:r>
      <w:r>
        <w:rPr>
          <w:color w:val="231F20"/>
          <w:spacing w:val="31"/>
        </w:rPr>
        <w:t> </w:t>
      </w:r>
      <w:r>
        <w:rPr>
          <w:color w:val="231F20"/>
        </w:rPr>
        <w:t>for</w:t>
      </w:r>
      <w:r>
        <w:rPr>
          <w:color w:val="231F20"/>
          <w:spacing w:val="31"/>
        </w:rPr>
        <w:t> </w:t>
      </w:r>
      <w:r>
        <w:rPr>
          <w:color w:val="231F20"/>
        </w:rPr>
        <w:t>writing</w:t>
      </w:r>
      <w:r>
        <w:rPr>
          <w:color w:val="231F20"/>
          <w:spacing w:val="31"/>
        </w:rPr>
        <w:t> </w:t>
      </w:r>
      <w:r>
        <w:rPr>
          <w:color w:val="231F20"/>
        </w:rPr>
        <w:t>headers</w:t>
      </w:r>
      <w:r>
        <w:rPr>
          <w:color w:val="231F20"/>
          <w:spacing w:val="30"/>
        </w:rPr>
        <w:t> </w:t>
      </w:r>
      <w:r>
        <w:rPr>
          <w:color w:val="231F20"/>
        </w:rPr>
        <w:t>and</w:t>
      </w:r>
      <w:r>
        <w:rPr>
          <w:color w:val="231F20"/>
          <w:spacing w:val="31"/>
        </w:rPr>
        <w:t> </w:t>
      </w:r>
      <w:r>
        <w:rPr>
          <w:color w:val="231F20"/>
        </w:rPr>
        <w:t>another</w:t>
      </w:r>
      <w:r>
        <w:rPr>
          <w:color w:val="231F20"/>
          <w:spacing w:val="31"/>
        </w:rPr>
        <w:t> </w:t>
      </w:r>
      <w:r>
        <w:rPr>
          <w:color w:val="231F20"/>
        </w:rPr>
        <w:t>for</w:t>
      </w:r>
      <w:r>
        <w:rPr>
          <w:color w:val="231F20"/>
          <w:spacing w:val="31"/>
        </w:rPr>
        <w:t> </w:t>
      </w:r>
      <w:r>
        <w:rPr>
          <w:color w:val="231F20"/>
        </w:rPr>
        <w:t>writing</w:t>
      </w:r>
      <w:r>
        <w:rPr>
          <w:color w:val="231F20"/>
          <w:spacing w:val="30"/>
        </w:rPr>
        <w:t> </w:t>
      </w:r>
      <w:r>
        <w:rPr>
          <w:color w:val="231F20"/>
          <w:spacing w:val="-2"/>
        </w:rPr>
        <w:t>footers.</w:t>
      </w:r>
    </w:p>
    <w:p>
      <w:pPr>
        <w:pStyle w:val="BodyText"/>
        <w:spacing w:before="26"/>
        <w:ind w:left="101"/>
      </w:pPr>
      <w:r>
        <w:rPr>
          <w:color w:val="231F20"/>
        </w:rPr>
        <w:t>We</w:t>
      </w:r>
      <w:r>
        <w:rPr>
          <w:color w:val="231F20"/>
          <w:spacing w:val="5"/>
        </w:rPr>
        <w:t> </w:t>
      </w:r>
      <w:r>
        <w:rPr>
          <w:color w:val="231F20"/>
        </w:rPr>
        <w:t>can</w:t>
      </w:r>
      <w:r>
        <w:rPr>
          <w:color w:val="231F20"/>
          <w:spacing w:val="5"/>
        </w:rPr>
        <w:t> </w:t>
      </w:r>
      <w:r>
        <w:rPr>
          <w:color w:val="231F20"/>
        </w:rPr>
        <w:t>add</w:t>
      </w:r>
      <w:r>
        <w:rPr>
          <w:color w:val="231F20"/>
          <w:spacing w:val="5"/>
        </w:rPr>
        <w:t> </w:t>
      </w:r>
      <w:r>
        <w:rPr>
          <w:color w:val="231F20"/>
        </w:rPr>
        <w:t>knobs</w:t>
      </w:r>
      <w:r>
        <w:rPr>
          <w:color w:val="231F20"/>
          <w:spacing w:val="5"/>
        </w:rPr>
        <w:t> </w:t>
      </w:r>
      <w:r>
        <w:rPr>
          <w:color w:val="231F20"/>
        </w:rPr>
        <w:t>as</w:t>
      </w:r>
      <w:r>
        <w:rPr>
          <w:color w:val="231F20"/>
          <w:spacing w:val="5"/>
        </w:rPr>
        <w:t> </w:t>
      </w:r>
      <w:r>
        <w:rPr>
          <w:color w:val="231F20"/>
        </w:rPr>
        <w:t>we</w:t>
      </w:r>
      <w:r>
        <w:rPr>
          <w:color w:val="231F20"/>
          <w:spacing w:val="6"/>
        </w:rPr>
        <w:t> </w:t>
      </w:r>
      <w:r>
        <w:rPr>
          <w:color w:val="231F20"/>
        </w:rPr>
        <w:t>need</w:t>
      </w:r>
      <w:r>
        <w:rPr>
          <w:color w:val="231F20"/>
          <w:spacing w:val="5"/>
        </w:rPr>
        <w:t> </w:t>
      </w:r>
      <w:r>
        <w:rPr>
          <w:color w:val="231F20"/>
        </w:rPr>
        <w:t>to,</w:t>
      </w:r>
      <w:r>
        <w:rPr>
          <w:color w:val="231F20"/>
          <w:spacing w:val="5"/>
        </w:rPr>
        <w:t> </w:t>
      </w:r>
      <w:r>
        <w:rPr>
          <w:color w:val="231F20"/>
        </w:rPr>
        <w:t>but</w:t>
      </w:r>
      <w:r>
        <w:rPr>
          <w:color w:val="231F20"/>
          <w:spacing w:val="5"/>
        </w:rPr>
        <w:t> </w:t>
      </w:r>
      <w:r>
        <w:rPr>
          <w:color w:val="231F20"/>
        </w:rPr>
        <w:t>it’s</w:t>
      </w:r>
      <w:r>
        <w:rPr>
          <w:color w:val="231F20"/>
          <w:spacing w:val="5"/>
        </w:rPr>
        <w:t> </w:t>
      </w:r>
      <w:r>
        <w:rPr>
          <w:color w:val="231F20"/>
        </w:rPr>
        <w:t>nice</w:t>
      </w:r>
      <w:r>
        <w:rPr>
          <w:color w:val="231F20"/>
          <w:spacing w:val="5"/>
        </w:rPr>
        <w:t> </w:t>
      </w:r>
      <w:r>
        <w:rPr>
          <w:color w:val="231F20"/>
        </w:rPr>
        <w:t>when</w:t>
      </w:r>
      <w:r>
        <w:rPr>
          <w:color w:val="231F20"/>
          <w:spacing w:val="6"/>
        </w:rPr>
        <w:t> </w:t>
      </w:r>
      <w:r>
        <w:rPr>
          <w:color w:val="231F20"/>
        </w:rPr>
        <w:t>they</w:t>
      </w:r>
      <w:r>
        <w:rPr>
          <w:color w:val="231F20"/>
          <w:spacing w:val="5"/>
        </w:rPr>
        <w:t> </w:t>
      </w:r>
      <w:r>
        <w:rPr>
          <w:color w:val="231F20"/>
        </w:rPr>
        <w:t>happen</w:t>
      </w:r>
      <w:r>
        <w:rPr>
          <w:color w:val="231F20"/>
          <w:spacing w:val="5"/>
        </w:rPr>
        <w:t> </w:t>
      </w:r>
      <w:r>
        <w:rPr>
          <w:color w:val="231F20"/>
          <w:spacing w:val="-2"/>
        </w:rPr>
        <w:t>naturally.</w:t>
      </w:r>
    </w:p>
    <w:p>
      <w:pPr>
        <w:pStyle w:val="BodyText"/>
        <w:spacing w:line="266" w:lineRule="auto" w:before="25"/>
        <w:ind w:left="101" w:firstLine="240"/>
      </w:pPr>
      <w:r>
        <w:rPr>
          <w:color w:val="231F20"/>
        </w:rPr>
        <w:t>Duplication</w:t>
      </w:r>
      <w:r>
        <w:rPr>
          <w:color w:val="231F20"/>
          <w:spacing w:val="40"/>
        </w:rPr>
        <w:t> </w:t>
      </w:r>
      <w:r>
        <w:rPr>
          <w:color w:val="231F20"/>
        </w:rPr>
        <w:t>removal</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powerful</w:t>
      </w:r>
      <w:r>
        <w:rPr>
          <w:color w:val="231F20"/>
          <w:spacing w:val="40"/>
        </w:rPr>
        <w:t> </w:t>
      </w:r>
      <w:r>
        <w:rPr>
          <w:color w:val="231F20"/>
        </w:rPr>
        <w:t>way</w:t>
      </w:r>
      <w:r>
        <w:rPr>
          <w:color w:val="231F20"/>
          <w:spacing w:val="40"/>
        </w:rPr>
        <w:t> </w:t>
      </w:r>
      <w:r>
        <w:rPr>
          <w:color w:val="231F20"/>
        </w:rPr>
        <w:t>of</w:t>
      </w:r>
      <w:r>
        <w:rPr>
          <w:color w:val="231F20"/>
          <w:spacing w:val="40"/>
        </w:rPr>
        <w:t> </w:t>
      </w:r>
      <w:r>
        <w:rPr>
          <w:color w:val="231F20"/>
        </w:rPr>
        <w:t>distilling</w:t>
      </w:r>
      <w:r>
        <w:rPr>
          <w:color w:val="231F20"/>
          <w:spacing w:val="40"/>
        </w:rPr>
        <w:t> </w:t>
      </w:r>
      <w:r>
        <w:rPr>
          <w:color w:val="231F20"/>
        </w:rPr>
        <w:t>a</w:t>
      </w:r>
      <w:r>
        <w:rPr>
          <w:color w:val="231F20"/>
          <w:spacing w:val="40"/>
        </w:rPr>
        <w:t> </w:t>
      </w:r>
      <w:r>
        <w:rPr>
          <w:color w:val="231F20"/>
        </w:rPr>
        <w:t>design.</w:t>
      </w:r>
      <w:r>
        <w:rPr>
          <w:color w:val="231F20"/>
          <w:spacing w:val="40"/>
        </w:rPr>
        <w:t> </w:t>
      </w:r>
      <w:r>
        <w:rPr>
          <w:color w:val="231F20"/>
        </w:rPr>
        <w:t>It</w:t>
      </w:r>
      <w:r>
        <w:rPr>
          <w:color w:val="231F20"/>
          <w:spacing w:val="40"/>
        </w:rPr>
        <w:t> </w:t>
      </w:r>
      <w:r>
        <w:rPr>
          <w:color w:val="231F20"/>
        </w:rPr>
        <w:t>not</w:t>
      </w:r>
      <w:r>
        <w:rPr>
          <w:color w:val="231F20"/>
          <w:spacing w:val="40"/>
        </w:rPr>
        <w:t> </w:t>
      </w:r>
      <w:r>
        <w:rPr>
          <w:color w:val="231F20"/>
        </w:rPr>
        <w:t>only makes a design more flexible, but it also makes change faster and easier.</w:t>
      </w:r>
    </w:p>
    <w:p>
      <w:pPr>
        <w:pStyle w:val="BodyText"/>
        <w:spacing w:before="10"/>
        <w:rPr>
          <w:sz w:val="7"/>
        </w:rPr>
      </w:pPr>
      <w:r>
        <w:rPr/>
        <w:pict>
          <v:shape style="position:absolute;margin-left:33.049999pt;margin-top:5.803271pt;width:342.05pt;height:176.05pt;mso-position-horizontal-relative:page;mso-position-vertical-relative:paragraph;z-index:-15349760;mso-wrap-distance-left:0;mso-wrap-distance-right:0" type="#_x0000_t202" id="docshape1994" filled="true" fillcolor="#e6e7e8" stroked="false">
            <v:textbox inset="0,0,0,0">
              <w:txbxContent>
                <w:p>
                  <w:pPr>
                    <w:spacing w:before="63"/>
                    <w:ind w:left="120" w:right="0" w:firstLine="0"/>
                    <w:jc w:val="both"/>
                    <w:rPr>
                      <w:b/>
                      <w:color w:val="000000"/>
                      <w:sz w:val="20"/>
                    </w:rPr>
                  </w:pPr>
                  <w:r>
                    <w:rPr>
                      <w:b/>
                      <w:color w:val="231F20"/>
                      <w:spacing w:val="-5"/>
                      <w:sz w:val="20"/>
                    </w:rPr>
                    <w:t>Open/Closed</w:t>
                  </w:r>
                  <w:r>
                    <w:rPr>
                      <w:b/>
                      <w:color w:val="231F20"/>
                      <w:spacing w:val="6"/>
                      <w:sz w:val="20"/>
                    </w:rPr>
                    <w:t> </w:t>
                  </w:r>
                  <w:r>
                    <w:rPr>
                      <w:b/>
                      <w:color w:val="231F20"/>
                      <w:spacing w:val="-2"/>
                      <w:sz w:val="20"/>
                    </w:rPr>
                    <w:t>Principle</w:t>
                  </w:r>
                </w:p>
                <w:p>
                  <w:pPr>
                    <w:spacing w:line="249" w:lineRule="auto" w:before="171"/>
                    <w:ind w:left="120" w:right="104" w:firstLine="0"/>
                    <w:jc w:val="both"/>
                    <w:rPr>
                      <w:color w:val="000000"/>
                      <w:sz w:val="18"/>
                    </w:rPr>
                  </w:pPr>
                  <w:r>
                    <w:rPr>
                      <w:color w:val="231F20"/>
                      <w:sz w:val="18"/>
                    </w:rPr>
                    <w:t>The open/closed principle is a principle that was first articulated by Bertrand </w:t>
                  </w:r>
                  <w:r>
                    <w:rPr>
                      <w:color w:val="231F20"/>
                      <w:sz w:val="18"/>
                    </w:rPr>
                    <w:t>Meyer.</w:t>
                  </w:r>
                  <w:r>
                    <w:rPr>
                      <w:color w:val="231F20"/>
                      <w:spacing w:val="40"/>
                      <w:sz w:val="18"/>
                    </w:rPr>
                    <w:t> </w:t>
                  </w:r>
                  <w:r>
                    <w:rPr>
                      <w:color w:val="231F20"/>
                      <w:sz w:val="18"/>
                    </w:rPr>
                    <w:t>The idea behind it is that code should be open for extension but closed to modifica-</w:t>
                  </w:r>
                  <w:r>
                    <w:rPr>
                      <w:color w:val="231F20"/>
                      <w:spacing w:val="40"/>
                      <w:sz w:val="18"/>
                    </w:rPr>
                    <w:t> </w:t>
                  </w:r>
                  <w:r>
                    <w:rPr>
                      <w:color w:val="231F20"/>
                      <w:sz w:val="18"/>
                    </w:rPr>
                    <w:t>tion. What does that mean? It means that when we have good design, we just don’t</w:t>
                  </w:r>
                  <w:r>
                    <w:rPr>
                      <w:color w:val="231F20"/>
                      <w:spacing w:val="40"/>
                      <w:sz w:val="18"/>
                    </w:rPr>
                    <w:t> </w:t>
                  </w:r>
                  <w:r>
                    <w:rPr>
                      <w:color w:val="231F20"/>
                      <w:sz w:val="18"/>
                    </w:rPr>
                    <w:t>have to change code much to add new features.</w:t>
                  </w:r>
                </w:p>
                <w:p>
                  <w:pPr>
                    <w:spacing w:line="244" w:lineRule="auto" w:before="162"/>
                    <w:ind w:left="120" w:right="104" w:firstLine="0"/>
                    <w:jc w:val="both"/>
                    <w:rPr>
                      <w:color w:val="000000"/>
                      <w:sz w:val="18"/>
                    </w:rPr>
                  </w:pPr>
                  <w:r>
                    <w:rPr>
                      <w:color w:val="231F20"/>
                      <w:sz w:val="18"/>
                    </w:rPr>
                    <w:t>Does the code that we ended up with in this chapter exhibit these properties? Yes. We</w:t>
                  </w:r>
                  <w:r>
                    <w:rPr>
                      <w:color w:val="231F20"/>
                      <w:spacing w:val="40"/>
                      <w:sz w:val="18"/>
                    </w:rPr>
                    <w:t> </w:t>
                  </w:r>
                  <w:r>
                    <w:rPr>
                      <w:color w:val="231F20"/>
                      <w:sz w:val="18"/>
                    </w:rPr>
                    <w:t>just looked at a number of change scenarios. In many of them, very few methods had</w:t>
                  </w:r>
                  <w:r>
                    <w:rPr>
                      <w:color w:val="231F20"/>
                      <w:spacing w:val="40"/>
                      <w:sz w:val="18"/>
                    </w:rPr>
                    <w:t> </w:t>
                  </w:r>
                  <w:r>
                    <w:rPr>
                      <w:color w:val="231F20"/>
                      <w:sz w:val="18"/>
                    </w:rPr>
                    <w:t>to change. In some cases, we were able to add the feature just by subclassing. Of</w:t>
                  </w:r>
                  <w:r>
                    <w:rPr>
                      <w:color w:val="231F20"/>
                      <w:spacing w:val="40"/>
                      <w:sz w:val="18"/>
                    </w:rPr>
                    <w:t> </w:t>
                  </w:r>
                  <w:r>
                    <w:rPr>
                      <w:color w:val="231F20"/>
                      <w:sz w:val="18"/>
                    </w:rPr>
                    <w:t>course, after subclassing, it is important to remove duplication (see </w:t>
                  </w:r>
                  <w:r>
                    <w:rPr>
                      <w:rFonts w:ascii="Book Antiqua"/>
                      <w:i/>
                      <w:color w:val="231F20"/>
                      <w:sz w:val="18"/>
                    </w:rPr>
                    <w:t>Programming by</w:t>
                  </w:r>
                  <w:r>
                    <w:rPr>
                      <w:rFonts w:ascii="Book Antiqua"/>
                      <w:i/>
                      <w:color w:val="231F20"/>
                      <w:sz w:val="18"/>
                    </w:rPr>
                    <w:t> Difference (101) </w:t>
                  </w:r>
                  <w:r>
                    <w:rPr>
                      <w:color w:val="231F20"/>
                      <w:sz w:val="18"/>
                    </w:rPr>
                    <w:t>for more information about how to add features by subclassing </w:t>
                  </w:r>
                  <w:r>
                    <w:rPr>
                      <w:color w:val="231F20"/>
                      <w:sz w:val="18"/>
                    </w:rPr>
                    <w:t>and</w:t>
                  </w:r>
                  <w:r>
                    <w:rPr>
                      <w:color w:val="231F20"/>
                      <w:spacing w:val="40"/>
                      <w:sz w:val="18"/>
                    </w:rPr>
                    <w:t> </w:t>
                  </w:r>
                  <w:r>
                    <w:rPr>
                      <w:color w:val="231F20"/>
                      <w:sz w:val="18"/>
                    </w:rPr>
                    <w:t>integrate them by refactoring).</w:t>
                  </w:r>
                </w:p>
                <w:p>
                  <w:pPr>
                    <w:spacing w:before="168"/>
                    <w:ind w:left="120" w:right="0" w:firstLine="0"/>
                    <w:jc w:val="both"/>
                    <w:rPr>
                      <w:color w:val="000000"/>
                      <w:sz w:val="18"/>
                    </w:rPr>
                  </w:pPr>
                  <w:r>
                    <w:rPr>
                      <w:color w:val="231F20"/>
                      <w:sz w:val="18"/>
                    </w:rPr>
                    <w:t>When</w:t>
                  </w:r>
                  <w:r>
                    <w:rPr>
                      <w:color w:val="231F20"/>
                      <w:spacing w:val="18"/>
                      <w:sz w:val="18"/>
                    </w:rPr>
                    <w:t> </w:t>
                  </w:r>
                  <w:r>
                    <w:rPr>
                      <w:color w:val="231F20"/>
                      <w:sz w:val="18"/>
                    </w:rPr>
                    <w:t>we</w:t>
                  </w:r>
                  <w:r>
                    <w:rPr>
                      <w:color w:val="231F20"/>
                      <w:spacing w:val="18"/>
                      <w:sz w:val="18"/>
                    </w:rPr>
                    <w:t> </w:t>
                  </w:r>
                  <w:r>
                    <w:rPr>
                      <w:color w:val="231F20"/>
                      <w:sz w:val="18"/>
                    </w:rPr>
                    <w:t>remove</w:t>
                  </w:r>
                  <w:r>
                    <w:rPr>
                      <w:color w:val="231F20"/>
                      <w:spacing w:val="18"/>
                      <w:sz w:val="18"/>
                    </w:rPr>
                    <w:t> </w:t>
                  </w:r>
                  <w:r>
                    <w:rPr>
                      <w:color w:val="231F20"/>
                      <w:sz w:val="18"/>
                    </w:rPr>
                    <w:t>duplication,</w:t>
                  </w:r>
                  <w:r>
                    <w:rPr>
                      <w:color w:val="231F20"/>
                      <w:spacing w:val="18"/>
                      <w:sz w:val="18"/>
                    </w:rPr>
                    <w:t> </w:t>
                  </w:r>
                  <w:r>
                    <w:rPr>
                      <w:color w:val="231F20"/>
                      <w:sz w:val="18"/>
                    </w:rPr>
                    <w:t>our</w:t>
                  </w:r>
                  <w:r>
                    <w:rPr>
                      <w:color w:val="231F20"/>
                      <w:spacing w:val="18"/>
                      <w:sz w:val="18"/>
                    </w:rPr>
                    <w:t> </w:t>
                  </w:r>
                  <w:r>
                    <w:rPr>
                      <w:color w:val="231F20"/>
                      <w:sz w:val="18"/>
                    </w:rPr>
                    <w:t>code</w:t>
                  </w:r>
                  <w:r>
                    <w:rPr>
                      <w:color w:val="231F20"/>
                      <w:spacing w:val="18"/>
                      <w:sz w:val="18"/>
                    </w:rPr>
                    <w:t> </w:t>
                  </w:r>
                  <w:r>
                    <w:rPr>
                      <w:color w:val="231F20"/>
                      <w:sz w:val="18"/>
                    </w:rPr>
                    <w:t>often</w:t>
                  </w:r>
                  <w:r>
                    <w:rPr>
                      <w:color w:val="231F20"/>
                      <w:spacing w:val="18"/>
                      <w:sz w:val="18"/>
                    </w:rPr>
                    <w:t> </w:t>
                  </w:r>
                  <w:r>
                    <w:rPr>
                      <w:color w:val="231F20"/>
                      <w:sz w:val="18"/>
                    </w:rPr>
                    <w:t>naturally</w:t>
                  </w:r>
                  <w:r>
                    <w:rPr>
                      <w:color w:val="231F20"/>
                      <w:spacing w:val="18"/>
                      <w:sz w:val="18"/>
                    </w:rPr>
                    <w:t> </w:t>
                  </w:r>
                  <w:r>
                    <w:rPr>
                      <w:color w:val="231F20"/>
                      <w:sz w:val="18"/>
                    </w:rPr>
                    <w:t>starts</w:t>
                  </w:r>
                  <w:r>
                    <w:rPr>
                      <w:color w:val="231F20"/>
                      <w:spacing w:val="18"/>
                      <w:sz w:val="18"/>
                    </w:rPr>
                    <w:t> </w:t>
                  </w:r>
                  <w:r>
                    <w:rPr>
                      <w:color w:val="231F20"/>
                      <w:sz w:val="18"/>
                    </w:rPr>
                    <w:t>to</w:t>
                  </w:r>
                  <w:r>
                    <w:rPr>
                      <w:color w:val="231F20"/>
                      <w:spacing w:val="18"/>
                      <w:sz w:val="18"/>
                    </w:rPr>
                    <w:t> </w:t>
                  </w:r>
                  <w:r>
                    <w:rPr>
                      <w:color w:val="231F20"/>
                      <w:sz w:val="18"/>
                    </w:rPr>
                    <w:t>fall</w:t>
                  </w:r>
                  <w:r>
                    <w:rPr>
                      <w:color w:val="231F20"/>
                      <w:spacing w:val="18"/>
                      <w:sz w:val="18"/>
                    </w:rPr>
                    <w:t> </w:t>
                  </w:r>
                  <w:r>
                    <w:rPr>
                      <w:color w:val="231F20"/>
                      <w:sz w:val="18"/>
                    </w:rPr>
                    <w:t>in</w:t>
                  </w:r>
                  <w:r>
                    <w:rPr>
                      <w:color w:val="231F20"/>
                      <w:spacing w:val="18"/>
                      <w:sz w:val="18"/>
                    </w:rPr>
                    <w:t> </w:t>
                  </w:r>
                  <w:r>
                    <w:rPr>
                      <w:color w:val="231F20"/>
                      <w:sz w:val="18"/>
                    </w:rPr>
                    <w:t>line</w:t>
                  </w:r>
                  <w:r>
                    <w:rPr>
                      <w:color w:val="231F20"/>
                      <w:spacing w:val="19"/>
                      <w:sz w:val="18"/>
                    </w:rPr>
                    <w:t> </w:t>
                  </w:r>
                  <w:r>
                    <w:rPr>
                      <w:color w:val="231F20"/>
                      <w:sz w:val="18"/>
                    </w:rPr>
                    <w:t>with</w:t>
                  </w:r>
                  <w:r>
                    <w:rPr>
                      <w:color w:val="231F20"/>
                      <w:spacing w:val="18"/>
                      <w:sz w:val="18"/>
                    </w:rPr>
                    <w:t> </w:t>
                  </w:r>
                  <w:r>
                    <w:rPr>
                      <w:color w:val="231F20"/>
                      <w:spacing w:val="-5"/>
                      <w:sz w:val="18"/>
                    </w:rPr>
                    <w:t>the</w:t>
                  </w:r>
                </w:p>
                <w:p>
                  <w:pPr>
                    <w:spacing w:before="9"/>
                    <w:ind w:left="120" w:right="0" w:firstLine="0"/>
                    <w:jc w:val="both"/>
                    <w:rPr>
                      <w:color w:val="000000"/>
                      <w:sz w:val="18"/>
                    </w:rPr>
                  </w:pPr>
                  <w:r>
                    <w:rPr>
                      <w:rFonts w:ascii="Book Antiqua"/>
                      <w:i/>
                      <w:color w:val="231F20"/>
                      <w:w w:val="110"/>
                      <w:sz w:val="18"/>
                    </w:rPr>
                    <w:t>Open/Closed</w:t>
                  </w:r>
                  <w:r>
                    <w:rPr>
                      <w:rFonts w:ascii="Book Antiqua"/>
                      <w:i/>
                      <w:color w:val="231F20"/>
                      <w:spacing w:val="-9"/>
                      <w:w w:val="110"/>
                      <w:sz w:val="18"/>
                    </w:rPr>
                    <w:t> </w:t>
                  </w:r>
                  <w:r>
                    <w:rPr>
                      <w:rFonts w:ascii="Book Antiqua"/>
                      <w:i/>
                      <w:color w:val="231F20"/>
                      <w:spacing w:val="-2"/>
                      <w:w w:val="110"/>
                      <w:sz w:val="18"/>
                    </w:rPr>
                    <w:t>Principle</w:t>
                  </w:r>
                  <w:r>
                    <w:rPr>
                      <w:color w:val="231F20"/>
                      <w:spacing w:val="-2"/>
                      <w:w w:val="110"/>
                      <w:sz w:val="18"/>
                    </w:rPr>
                    <w:t>.</w:t>
                  </w:r>
                </w:p>
              </w:txbxContent>
            </v:textbox>
            <v:fill type="solid"/>
            <w10:wrap type="topAndBottom"/>
          </v:shape>
        </w:pict>
      </w:r>
    </w:p>
    <w:p>
      <w:pPr>
        <w:spacing w:after="0"/>
        <w:rPr>
          <w:sz w:val="7"/>
        </w:rPr>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440.348022pt;width:6.7pt;height:47pt;mso-position-horizontal-relative:page;mso-position-vertical-relative:page;z-index:16110080" id="docshapegroup1995" coordorigin="7756,8807" coordsize="134,940">
            <v:rect style="position:absolute;left:7766;top:8816;width:114;height:920" id="docshape1996" filled="true" fillcolor="#231f20" stroked="false">
              <v:fill type="solid"/>
            </v:rect>
            <v:shape style="position:absolute;left:7766;top:8816;width:114;height:920" id="docshape1997" coordorigin="7766,8817" coordsize="114,920" path="m7880,9737l7766,9737,7766,8817e" filled="false" stroked="true" strokeweight="1pt" strokecolor="#231f20">
              <v:path arrowok="t"/>
              <v:stroke dashstyle="solid"/>
            </v:shape>
            <w10:wrap type="none"/>
          </v:group>
        </w:pict>
      </w:r>
      <w:r>
        <w:rPr/>
        <w:pict>
          <v:line style="position:absolute;mso-position-horizontal-relative:page;mso-position-vertical-relative:page;z-index:-24340480" from="388.300995pt,440.848022pt" to="393.999995pt,440.848022pt" stroked="true" strokeweight="1pt" strokecolor="#231f20">
            <v:stroke dashstyle="solid"/>
            <w10:wrap type="none"/>
          </v:line>
        </w:pict>
      </w:r>
      <w:bookmarkStart w:name="Chapter 22: I Need to Change a Monster M" w:id="416"/>
      <w:bookmarkEnd w:id="416"/>
      <w:r>
        <w:rPr/>
      </w:r>
      <w:bookmarkStart w:name="_bookmark320" w:id="417"/>
      <w:bookmarkEnd w:id="417"/>
      <w:r>
        <w:rPr/>
      </w:r>
      <w:bookmarkStart w:name="_bookmark321" w:id="418"/>
      <w:bookmarkEnd w:id="418"/>
      <w:r>
        <w:rPr/>
      </w:r>
      <w:hyperlink w:history="true" w:anchor="_bookmark4">
        <w:r>
          <w:rPr>
            <w:b/>
            <w:color w:val="231F20"/>
            <w:spacing w:val="-6"/>
            <w:sz w:val="36"/>
          </w:rPr>
          <w:t>Chapter</w:t>
        </w:r>
        <w:r>
          <w:rPr>
            <w:b/>
            <w:color w:val="231F20"/>
            <w:spacing w:val="-4"/>
            <w:sz w:val="36"/>
          </w:rPr>
          <w:t> </w:t>
        </w:r>
        <w:r>
          <w:rPr>
            <w:b/>
            <w:color w:val="231F20"/>
            <w:spacing w:val="-5"/>
            <w:sz w:val="36"/>
          </w:rPr>
          <w:t>22</w:t>
        </w:r>
      </w:hyperlink>
    </w:p>
    <w:p>
      <w:pPr>
        <w:pStyle w:val="BodyText"/>
        <w:spacing w:before="5"/>
        <w:rPr>
          <w:b/>
          <w:sz w:val="12"/>
        </w:rPr>
      </w:pPr>
      <w:r>
        <w:rPr/>
        <w:pict>
          <v:shape style="position:absolute;margin-left:33.048pt;margin-top:8.500461pt;width:85.45pt;height:.1pt;mso-position-horizontal-relative:page;mso-position-vertical-relative:paragraph;z-index:-15348224;mso-wrap-distance-left:0;mso-wrap-distance-right:0" id="docshape1998"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347712;mso-wrap-distance-left:0;mso-wrap-distance-right:0" id="docshape1999"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2246"/>
      </w:pPr>
      <w:hyperlink w:history="true" w:anchor="_bookmark4">
        <w:r>
          <w:rPr>
            <w:color w:val="231F20"/>
          </w:rPr>
          <w:t>I</w:t>
        </w:r>
        <w:r>
          <w:rPr>
            <w:color w:val="231F20"/>
            <w:spacing w:val="-11"/>
          </w:rPr>
          <w:t> </w:t>
        </w:r>
        <w:r>
          <w:rPr>
            <w:color w:val="231F20"/>
          </w:rPr>
          <w:t>Need</w:t>
        </w:r>
        <w:r>
          <w:rPr>
            <w:color w:val="231F20"/>
            <w:spacing w:val="-11"/>
          </w:rPr>
          <w:t> </w:t>
        </w:r>
        <w:r>
          <w:rPr>
            <w:color w:val="231F20"/>
          </w:rPr>
          <w:t>to</w:t>
        </w:r>
        <w:r>
          <w:rPr>
            <w:color w:val="231F20"/>
            <w:spacing w:val="-11"/>
          </w:rPr>
          <w:t> </w:t>
        </w:r>
        <w:r>
          <w:rPr>
            <w:color w:val="231F20"/>
          </w:rPr>
          <w:t>Change</w:t>
        </w:r>
        <w:r>
          <w:rPr>
            <w:color w:val="231F20"/>
            <w:spacing w:val="-11"/>
          </w:rPr>
          <w:t> </w:t>
        </w:r>
        <w:r>
          <w:rPr>
            <w:color w:val="231F20"/>
          </w:rPr>
          <w:t>a Monster Method and I Can’t Write Tests for It</w:t>
        </w:r>
      </w:hyperlink>
    </w:p>
    <w:p>
      <w:pPr>
        <w:pStyle w:val="BodyText"/>
        <w:spacing w:before="9"/>
        <w:rPr>
          <w:b/>
          <w:sz w:val="92"/>
        </w:rPr>
      </w:pPr>
    </w:p>
    <w:p>
      <w:pPr>
        <w:pStyle w:val="BodyText"/>
        <w:spacing w:line="264" w:lineRule="auto"/>
        <w:ind w:left="100" w:right="115"/>
        <w:jc w:val="both"/>
      </w:pPr>
      <w:r>
        <w:rPr>
          <w:color w:val="231F20"/>
        </w:rPr>
        <w:t>One of the hardest things about working in legacy code is dealing with large methods. In many cases, you can avoid refactoring long methods by using </w:t>
      </w:r>
      <w:r>
        <w:rPr>
          <w:color w:val="231F20"/>
        </w:rPr>
        <w:t>the </w:t>
      </w:r>
      <w:r>
        <w:rPr>
          <w:rFonts w:ascii="Book Antiqua" w:hAnsi="Book Antiqua"/>
          <w:i/>
          <w:color w:val="231F20"/>
        </w:rPr>
        <w:t>Sprout Method (59) </w:t>
      </w:r>
      <w:r>
        <w:rPr>
          <w:color w:val="231F20"/>
        </w:rPr>
        <w:t>and</w:t>
      </w:r>
      <w:r>
        <w:rPr>
          <w:color w:val="231F20"/>
          <w:spacing w:val="24"/>
        </w:rPr>
        <w:t> </w:t>
      </w:r>
      <w:r>
        <w:rPr>
          <w:rFonts w:ascii="Book Antiqua" w:hAnsi="Book Antiqua"/>
          <w:i/>
          <w:color w:val="231F20"/>
        </w:rPr>
        <w:t>Sprout Class (63) </w:t>
      </w:r>
      <w:r>
        <w:rPr>
          <w:color w:val="231F20"/>
        </w:rPr>
        <w:t>techniques.</w:t>
      </w:r>
      <w:r>
        <w:rPr>
          <w:color w:val="231F20"/>
          <w:spacing w:val="24"/>
        </w:rPr>
        <w:t> </w:t>
      </w:r>
      <w:r>
        <w:rPr>
          <w:color w:val="231F20"/>
        </w:rPr>
        <w:t>Even</w:t>
      </w:r>
      <w:r>
        <w:rPr>
          <w:color w:val="231F20"/>
          <w:spacing w:val="24"/>
        </w:rPr>
        <w:t> </w:t>
      </w:r>
      <w:r>
        <w:rPr>
          <w:color w:val="231F20"/>
        </w:rPr>
        <w:t>when</w:t>
      </w:r>
      <w:r>
        <w:rPr>
          <w:color w:val="231F20"/>
          <w:spacing w:val="24"/>
        </w:rPr>
        <w:t> </w:t>
      </w:r>
      <w:r>
        <w:rPr>
          <w:color w:val="231F20"/>
        </w:rPr>
        <w:t>you</w:t>
      </w:r>
      <w:r>
        <w:rPr>
          <w:color w:val="231F20"/>
          <w:spacing w:val="24"/>
        </w:rPr>
        <w:t> </w:t>
      </w:r>
      <w:r>
        <w:rPr>
          <w:color w:val="231F20"/>
        </w:rPr>
        <w:t>are</w:t>
      </w:r>
      <w:r>
        <w:rPr>
          <w:color w:val="231F20"/>
          <w:spacing w:val="24"/>
        </w:rPr>
        <w:t> </w:t>
      </w:r>
      <w:r>
        <w:rPr>
          <w:color w:val="231F20"/>
        </w:rPr>
        <w:t>able to avoid it, though, it’s just a shame that you have to. Long methods are quag- mires in a code base. Whenever you have to change them, you have to go back and attempt to understand them again, and then you have to make your</w:t>
      </w:r>
      <w:r>
        <w:rPr>
          <w:color w:val="231F20"/>
          <w:spacing w:val="40"/>
        </w:rPr>
        <w:t> </w:t>
      </w:r>
      <w:r>
        <w:rPr>
          <w:color w:val="231F20"/>
        </w:rPr>
        <w:t>changes. Often that takes longer than it would if the code was cleaner.</w:t>
      </w:r>
    </w:p>
    <w:p>
      <w:pPr>
        <w:pStyle w:val="BodyText"/>
        <w:spacing w:line="266" w:lineRule="auto" w:before="2"/>
        <w:ind w:left="100" w:right="115" w:firstLine="240"/>
        <w:jc w:val="both"/>
      </w:pPr>
      <w:r>
        <w:rPr>
          <w:color w:val="231F20"/>
        </w:rPr>
        <w:t>Long methods are a pain, but monster methods are worse. A </w:t>
      </w:r>
      <w:r>
        <w:rPr>
          <w:color w:val="231F20"/>
        </w:rPr>
        <w:t>monster</w:t>
      </w:r>
      <w:r>
        <w:rPr>
          <w:color w:val="231F20"/>
          <w:spacing w:val="80"/>
        </w:rPr>
        <w:t> </w:t>
      </w:r>
      <w:r>
        <w:rPr>
          <w:color w:val="231F20"/>
        </w:rPr>
        <w:t>method is a method that is so long and so complex that you really don’t feel comfortable touching it. Monster methods can be hundreds or thousands of</w:t>
      </w:r>
      <w:r>
        <w:rPr>
          <w:color w:val="231F20"/>
          <w:spacing w:val="40"/>
        </w:rPr>
        <w:t> </w:t>
      </w:r>
      <w:r>
        <w:rPr>
          <w:color w:val="231F20"/>
        </w:rPr>
        <w:t>lines long, with enough scattered indentation to make navigation nearly impossible.</w:t>
      </w:r>
      <w:r>
        <w:rPr>
          <w:color w:val="231F20"/>
          <w:spacing w:val="-1"/>
        </w:rPr>
        <w:t> </w:t>
      </w:r>
      <w:r>
        <w:rPr>
          <w:color w:val="231F20"/>
        </w:rPr>
        <w:t>When</w:t>
      </w:r>
      <w:r>
        <w:rPr>
          <w:color w:val="231F20"/>
          <w:spacing w:val="-1"/>
        </w:rPr>
        <w:t> </w:t>
      </w:r>
      <w:r>
        <w:rPr>
          <w:color w:val="231F20"/>
        </w:rPr>
        <w:t>you</w:t>
      </w:r>
      <w:r>
        <w:rPr>
          <w:color w:val="231F20"/>
          <w:spacing w:val="-1"/>
        </w:rPr>
        <w:t> </w:t>
      </w:r>
      <w:r>
        <w:rPr>
          <w:color w:val="231F20"/>
        </w:rPr>
        <w:t>have</w:t>
      </w:r>
      <w:r>
        <w:rPr>
          <w:color w:val="231F20"/>
          <w:spacing w:val="-1"/>
        </w:rPr>
        <w:t> </w:t>
      </w:r>
      <w:r>
        <w:rPr>
          <w:color w:val="231F20"/>
        </w:rPr>
        <w:t>monster</w:t>
      </w:r>
      <w:r>
        <w:rPr>
          <w:color w:val="231F20"/>
          <w:spacing w:val="-1"/>
        </w:rPr>
        <w:t> </w:t>
      </w:r>
      <w:r>
        <w:rPr>
          <w:color w:val="231F20"/>
        </w:rPr>
        <w:t>methods</w:t>
      </w:r>
      <w:r>
        <w:rPr>
          <w:color w:val="231F20"/>
          <w:spacing w:val="-1"/>
        </w:rPr>
        <w:t> </w:t>
      </w:r>
      <w:r>
        <w:rPr>
          <w:color w:val="231F20"/>
        </w:rPr>
        <w:t>you’re</w:t>
      </w:r>
      <w:r>
        <w:rPr>
          <w:color w:val="231F20"/>
          <w:spacing w:val="-1"/>
        </w:rPr>
        <w:t> </w:t>
      </w:r>
      <w:r>
        <w:rPr>
          <w:color w:val="231F20"/>
        </w:rPr>
        <w:t>tempted</w:t>
      </w:r>
      <w:r>
        <w:rPr>
          <w:color w:val="231F20"/>
          <w:spacing w:val="-1"/>
        </w:rPr>
        <w:t> </w:t>
      </w:r>
      <w:r>
        <w:rPr>
          <w:color w:val="231F20"/>
        </w:rPr>
        <w:t>to</w:t>
      </w:r>
      <w:r>
        <w:rPr>
          <w:color w:val="231F20"/>
          <w:spacing w:val="-1"/>
        </w:rPr>
        <w:t> </w:t>
      </w:r>
      <w:r>
        <w:rPr>
          <w:color w:val="231F20"/>
        </w:rPr>
        <w:t>print</w:t>
      </w:r>
      <w:r>
        <w:rPr>
          <w:color w:val="231F20"/>
          <w:spacing w:val="-1"/>
        </w:rPr>
        <w:t> </w:t>
      </w:r>
      <w:r>
        <w:rPr>
          <w:color w:val="231F20"/>
        </w:rPr>
        <w:t>them</w:t>
      </w:r>
      <w:r>
        <w:rPr>
          <w:color w:val="231F20"/>
          <w:spacing w:val="-1"/>
        </w:rPr>
        <w:t> </w:t>
      </w:r>
      <w:r>
        <w:rPr>
          <w:color w:val="231F20"/>
        </w:rPr>
        <w:t>on</w:t>
      </w:r>
      <w:r>
        <w:rPr>
          <w:color w:val="231F20"/>
          <w:spacing w:val="-1"/>
        </w:rPr>
        <w:t> </w:t>
      </w:r>
      <w:r>
        <w:rPr>
          <w:color w:val="231F20"/>
        </w:rPr>
        <w:t>a couple of yards of continuous-feed paper and lay them out in a hallway so that you and your coworkers can figure them out.</w:t>
      </w:r>
    </w:p>
    <w:p>
      <w:pPr>
        <w:pStyle w:val="BodyText"/>
        <w:spacing w:line="266" w:lineRule="auto"/>
        <w:ind w:left="100" w:right="114" w:firstLine="240"/>
        <w:jc w:val="both"/>
      </w:pPr>
      <w:r>
        <w:rPr>
          <w:color w:val="231F20"/>
        </w:rPr>
        <w:t>I was once on the road at a meeting, and as we were walking back to our</w:t>
      </w:r>
      <w:r>
        <w:rPr>
          <w:color w:val="231F20"/>
          <w:spacing w:val="40"/>
        </w:rPr>
        <w:t> </w:t>
      </w:r>
      <w:r>
        <w:rPr>
          <w:color w:val="231F20"/>
        </w:rPr>
        <w:t>hotel</w:t>
      </w:r>
      <w:r>
        <w:rPr>
          <w:color w:val="231F20"/>
          <w:spacing w:val="22"/>
        </w:rPr>
        <w:t> </w:t>
      </w:r>
      <w:r>
        <w:rPr>
          <w:color w:val="231F20"/>
        </w:rPr>
        <w:t>rooms,</w:t>
      </w:r>
      <w:r>
        <w:rPr>
          <w:color w:val="231F20"/>
          <w:spacing w:val="22"/>
        </w:rPr>
        <w:t> </w:t>
      </w:r>
      <w:r>
        <w:rPr>
          <w:color w:val="231F20"/>
        </w:rPr>
        <w:t>a</w:t>
      </w:r>
      <w:r>
        <w:rPr>
          <w:color w:val="231F20"/>
          <w:spacing w:val="22"/>
        </w:rPr>
        <w:t> </w:t>
      </w:r>
      <w:r>
        <w:rPr>
          <w:color w:val="231F20"/>
        </w:rPr>
        <w:t>friend</w:t>
      </w:r>
      <w:r>
        <w:rPr>
          <w:color w:val="231F20"/>
          <w:spacing w:val="22"/>
        </w:rPr>
        <w:t> </w:t>
      </w:r>
      <w:r>
        <w:rPr>
          <w:color w:val="231F20"/>
        </w:rPr>
        <w:t>of</w:t>
      </w:r>
      <w:r>
        <w:rPr>
          <w:color w:val="231F20"/>
          <w:spacing w:val="22"/>
        </w:rPr>
        <w:t> </w:t>
      </w:r>
      <w:r>
        <w:rPr>
          <w:color w:val="231F20"/>
        </w:rPr>
        <w:t>mine</w:t>
      </w:r>
      <w:r>
        <w:rPr>
          <w:color w:val="231F20"/>
          <w:spacing w:val="22"/>
        </w:rPr>
        <w:t> </w:t>
      </w:r>
      <w:r>
        <w:rPr>
          <w:color w:val="231F20"/>
        </w:rPr>
        <w:t>said,</w:t>
      </w:r>
      <w:r>
        <w:rPr>
          <w:color w:val="231F20"/>
          <w:spacing w:val="22"/>
        </w:rPr>
        <w:t> </w:t>
      </w:r>
      <w:r>
        <w:rPr>
          <w:color w:val="231F20"/>
        </w:rPr>
        <w:t>“Hey,</w:t>
      </w:r>
      <w:r>
        <w:rPr>
          <w:color w:val="231F20"/>
          <w:spacing w:val="22"/>
        </w:rPr>
        <w:t> </w:t>
      </w:r>
      <w:r>
        <w:rPr>
          <w:color w:val="231F20"/>
        </w:rPr>
        <w:t>you’ve</w:t>
      </w:r>
      <w:r>
        <w:rPr>
          <w:color w:val="231F20"/>
          <w:spacing w:val="22"/>
        </w:rPr>
        <w:t> </w:t>
      </w:r>
      <w:r>
        <w:rPr>
          <w:color w:val="231F20"/>
        </w:rPr>
        <w:t>got</w:t>
      </w:r>
      <w:r>
        <w:rPr>
          <w:color w:val="231F20"/>
          <w:spacing w:val="22"/>
        </w:rPr>
        <w:t> </w:t>
      </w:r>
      <w:r>
        <w:rPr>
          <w:color w:val="231F20"/>
        </w:rPr>
        <w:t>to</w:t>
      </w:r>
      <w:r>
        <w:rPr>
          <w:color w:val="231F20"/>
          <w:spacing w:val="22"/>
        </w:rPr>
        <w:t> </w:t>
      </w:r>
      <w:r>
        <w:rPr>
          <w:color w:val="231F20"/>
        </w:rPr>
        <w:t>see</w:t>
      </w:r>
      <w:r>
        <w:rPr>
          <w:color w:val="231F20"/>
          <w:spacing w:val="22"/>
        </w:rPr>
        <w:t> </w:t>
      </w:r>
      <w:r>
        <w:rPr>
          <w:color w:val="231F20"/>
        </w:rPr>
        <w:t>this.”</w:t>
      </w:r>
      <w:r>
        <w:rPr>
          <w:color w:val="231F20"/>
          <w:spacing w:val="22"/>
        </w:rPr>
        <w:t> </w:t>
      </w:r>
      <w:r>
        <w:rPr>
          <w:color w:val="231F20"/>
        </w:rPr>
        <w:t>He</w:t>
      </w:r>
      <w:r>
        <w:rPr>
          <w:color w:val="231F20"/>
          <w:spacing w:val="22"/>
        </w:rPr>
        <w:t> </w:t>
      </w:r>
      <w:r>
        <w:rPr>
          <w:color w:val="231F20"/>
        </w:rPr>
        <w:t>went</w:t>
      </w:r>
      <w:r>
        <w:rPr>
          <w:color w:val="231F20"/>
          <w:spacing w:val="22"/>
        </w:rPr>
        <w:t> </w:t>
      </w:r>
      <w:r>
        <w:rPr>
          <w:color w:val="231F20"/>
        </w:rPr>
        <w:t>into his room and pulled out his laptop and showed me a method that went on for more than a thousand lines. My friend knew that I’d been studying refactoring and said, “How in the world would you refactor this?” We started thinking it through. We knew that testing was key, but where do you even begin with </w:t>
      </w:r>
      <w:r>
        <w:rPr>
          <w:color w:val="231F20"/>
        </w:rPr>
        <w:t>such</w:t>
      </w:r>
      <w:r>
        <w:rPr>
          <w:color w:val="231F20"/>
          <w:spacing w:val="40"/>
        </w:rPr>
        <w:t> </w:t>
      </w:r>
      <w:r>
        <w:rPr>
          <w:color w:val="231F20"/>
        </w:rPr>
        <w:t>a big method?</w:t>
      </w:r>
    </w:p>
    <w:p>
      <w:pPr>
        <w:pStyle w:val="BodyText"/>
        <w:spacing w:line="233" w:lineRule="exact"/>
        <w:ind w:left="340"/>
        <w:jc w:val="both"/>
      </w:pPr>
      <w:r>
        <w:rPr>
          <w:color w:val="231F20"/>
        </w:rPr>
        <w:t>This</w:t>
      </w:r>
      <w:r>
        <w:rPr>
          <w:color w:val="231F20"/>
          <w:spacing w:val="2"/>
        </w:rPr>
        <w:t> </w:t>
      </w:r>
      <w:r>
        <w:rPr>
          <w:color w:val="231F20"/>
        </w:rPr>
        <w:t>chapter</w:t>
      </w:r>
      <w:r>
        <w:rPr>
          <w:color w:val="231F20"/>
          <w:spacing w:val="3"/>
        </w:rPr>
        <w:t> </w:t>
      </w:r>
      <w:r>
        <w:rPr>
          <w:color w:val="231F20"/>
        </w:rPr>
        <w:t>outlines</w:t>
      </w:r>
      <w:r>
        <w:rPr>
          <w:color w:val="231F20"/>
          <w:spacing w:val="3"/>
        </w:rPr>
        <w:t> </w:t>
      </w:r>
      <w:r>
        <w:rPr>
          <w:color w:val="231F20"/>
        </w:rPr>
        <w:t>what</w:t>
      </w:r>
      <w:r>
        <w:rPr>
          <w:color w:val="231F20"/>
          <w:spacing w:val="3"/>
        </w:rPr>
        <w:t> </w:t>
      </w:r>
      <w:r>
        <w:rPr>
          <w:color w:val="231F20"/>
        </w:rPr>
        <w:t>I’ve</w:t>
      </w:r>
      <w:r>
        <w:rPr>
          <w:color w:val="231F20"/>
          <w:spacing w:val="3"/>
        </w:rPr>
        <w:t> </w:t>
      </w:r>
      <w:r>
        <w:rPr>
          <w:color w:val="231F20"/>
        </w:rPr>
        <w:t>learned</w:t>
      </w:r>
      <w:r>
        <w:rPr>
          <w:color w:val="231F20"/>
          <w:spacing w:val="2"/>
        </w:rPr>
        <w:t> </w:t>
      </w:r>
      <w:r>
        <w:rPr>
          <w:color w:val="231F20"/>
        </w:rPr>
        <w:t>since</w:t>
      </w:r>
      <w:r>
        <w:rPr>
          <w:color w:val="231F20"/>
          <w:spacing w:val="3"/>
        </w:rPr>
        <w:t> </w:t>
      </w:r>
      <w:r>
        <w:rPr>
          <w:color w:val="231F20"/>
          <w:spacing w:val="-2"/>
        </w:rPr>
        <w:t>then.</w:t>
      </w:r>
    </w:p>
    <w:p>
      <w:pPr>
        <w:pStyle w:val="BodyText"/>
      </w:pPr>
    </w:p>
    <w:p>
      <w:pPr>
        <w:pStyle w:val="BodyText"/>
        <w:spacing w:before="2"/>
        <w:rPr>
          <w:sz w:val="16"/>
        </w:rPr>
      </w:pPr>
    </w:p>
    <w:p>
      <w:pPr>
        <w:spacing w:before="104"/>
        <w:ind w:left="102" w:right="118" w:firstLine="0"/>
        <w:jc w:val="center"/>
        <w:rPr>
          <w:b/>
          <w:sz w:val="22"/>
        </w:rPr>
      </w:pPr>
      <w:r>
        <w:rPr>
          <w:b/>
          <w:color w:val="231F20"/>
          <w:spacing w:val="-5"/>
          <w:sz w:val="22"/>
        </w:rPr>
        <w:t>289</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448.268005pt;width:5.1pt;height:47pt;mso-position-horizontal-relative:page;mso-position-vertical-relative:page;z-index:16111616" id="docshapegroup2000" coordorigin="-10,8965" coordsize="102,940">
            <v:rect style="position:absolute;left:0;top:8975;width:82;height:920" id="docshape2001" filled="true" fillcolor="#231f20" stroked="false">
              <v:fill type="solid"/>
            </v:rect>
            <v:shape style="position:absolute;left:0;top:8975;width:82;height:920" id="docshape2002" coordorigin="0,8975" coordsize="82,920" path="m0,8975l82,8975,82,9895,0,9895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003" coordorigin="0,0" coordsize="6804,62">
            <v:rect style="position:absolute;left:0;top:0;width:6804;height:10" id="docshape200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Varieties of Monsters" w:id="419"/>
      <w:bookmarkEnd w:id="419"/>
      <w:r>
        <w:rPr>
          <w:b w:val="0"/>
        </w:rPr>
      </w:r>
      <w:bookmarkStart w:name="_bookmark322" w:id="420"/>
      <w:bookmarkEnd w:id="420"/>
      <w:r>
        <w:rPr>
          <w:b w:val="0"/>
        </w:rPr>
      </w:r>
      <w:bookmarkStart w:name="_bookmark323" w:id="421"/>
      <w:bookmarkEnd w:id="421"/>
      <w:r>
        <w:rPr>
          <w:b w:val="0"/>
        </w:rPr>
      </w:r>
      <w:hyperlink w:history="true" w:anchor="_bookmark4">
        <w:r>
          <w:rPr>
            <w:color w:val="231F20"/>
            <w:spacing w:val="-8"/>
          </w:rPr>
          <w:t>Varieties</w:t>
        </w:r>
        <w:r>
          <w:rPr>
            <w:color w:val="231F20"/>
            <w:spacing w:val="-7"/>
          </w:rPr>
          <w:t> </w:t>
        </w:r>
        <w:r>
          <w:rPr>
            <w:color w:val="231F20"/>
            <w:spacing w:val="-8"/>
          </w:rPr>
          <w:t>of</w:t>
        </w:r>
        <w:r>
          <w:rPr>
            <w:color w:val="231F20"/>
            <w:spacing w:val="-7"/>
          </w:rPr>
          <w:t> </w:t>
        </w:r>
        <w:r>
          <w:rPr>
            <w:color w:val="231F20"/>
            <w:spacing w:val="-8"/>
          </w:rPr>
          <w:t>Monsters</w:t>
        </w:r>
      </w:hyperlink>
    </w:p>
    <w:p>
      <w:pPr>
        <w:pStyle w:val="BodyText"/>
        <w:spacing w:line="266" w:lineRule="auto" w:before="195"/>
        <w:ind w:left="112" w:right="112"/>
        <w:jc w:val="both"/>
      </w:pPr>
      <w:r>
        <w:rPr>
          <w:color w:val="231F20"/>
        </w:rPr>
        <w:t>Monster methods come in a couple of varieties. These aren’t necessarily distinct types. Methods out in the field are kind of like platypuses—they look like </w:t>
      </w:r>
      <w:r>
        <w:rPr>
          <w:color w:val="231F20"/>
        </w:rPr>
        <w:t>mix- tures of several types.</w:t>
      </w:r>
    </w:p>
    <w:p>
      <w:pPr>
        <w:pStyle w:val="BodyText"/>
        <w:spacing w:before="3"/>
        <w:rPr>
          <w:sz w:val="26"/>
        </w:rPr>
      </w:pPr>
    </w:p>
    <w:p>
      <w:pPr>
        <w:pStyle w:val="Heading5"/>
        <w:jc w:val="both"/>
      </w:pPr>
      <w:r>
        <w:rPr>
          <w:color w:val="231F20"/>
          <w:spacing w:val="-9"/>
        </w:rPr>
        <w:t>Bulleted</w:t>
      </w:r>
      <w:r>
        <w:rPr>
          <w:color w:val="231F20"/>
          <w:spacing w:val="1"/>
        </w:rPr>
        <w:t> </w:t>
      </w:r>
      <w:r>
        <w:rPr>
          <w:color w:val="231F20"/>
          <w:spacing w:val="-2"/>
        </w:rPr>
        <w:t>Methods</w:t>
      </w:r>
    </w:p>
    <w:p>
      <w:pPr>
        <w:pStyle w:val="BodyText"/>
        <w:spacing w:line="266" w:lineRule="auto" w:before="150"/>
        <w:ind w:left="112" w:right="112"/>
        <w:jc w:val="both"/>
      </w:pPr>
      <w:r>
        <w:rPr>
          <w:color w:val="231F20"/>
        </w:rPr>
        <w:t>A bulleted method is a method with nearly no indentation. It is just a </w:t>
      </w:r>
      <w:r>
        <w:rPr>
          <w:color w:val="231F20"/>
        </w:rPr>
        <w:t>sequence</w:t>
      </w:r>
      <w:r>
        <w:rPr>
          <w:color w:val="231F20"/>
          <w:spacing w:val="40"/>
        </w:rPr>
        <w:t> </w:t>
      </w:r>
      <w:r>
        <w:rPr>
          <w:color w:val="231F20"/>
        </w:rPr>
        <w:t>of code chunks that reminds you of a bulleted list. Some of the code in the chunks might be indented, but the method itself isn’t dominated by indentation. When you look at a bulleted method and squint your eyes, you see something like Figure 22.1.</w:t>
      </w:r>
    </w:p>
    <w:p>
      <w:pPr>
        <w:pStyle w:val="BodyText"/>
        <w:spacing w:line="266" w:lineRule="auto"/>
        <w:ind w:left="112" w:right="112" w:firstLine="240"/>
        <w:jc w:val="both"/>
      </w:pPr>
      <w:r>
        <w:rPr>
          <w:color w:val="231F20"/>
        </w:rPr>
        <w:t>This is the general form of a bulleted method. If you are lucky, someone </w:t>
      </w:r>
      <w:r>
        <w:rPr>
          <w:color w:val="231F20"/>
        </w:rPr>
        <w:t>will have</w:t>
      </w:r>
      <w:r>
        <w:rPr>
          <w:color w:val="231F20"/>
          <w:spacing w:val="-3"/>
        </w:rPr>
        <w:t> </w:t>
      </w:r>
      <w:r>
        <w:rPr>
          <w:color w:val="231F20"/>
        </w:rPr>
        <w:t>put</w:t>
      </w:r>
      <w:r>
        <w:rPr>
          <w:color w:val="231F20"/>
          <w:spacing w:val="-3"/>
        </w:rPr>
        <w:t> </w:t>
      </w:r>
      <w:r>
        <w:rPr>
          <w:color w:val="231F20"/>
        </w:rPr>
        <w:t>extra</w:t>
      </w:r>
      <w:r>
        <w:rPr>
          <w:color w:val="231F20"/>
          <w:spacing w:val="-3"/>
        </w:rPr>
        <w:t> </w:t>
      </w:r>
      <w:r>
        <w:rPr>
          <w:color w:val="231F20"/>
        </w:rPr>
        <w:t>lines</w:t>
      </w:r>
      <w:r>
        <w:rPr>
          <w:color w:val="231F20"/>
          <w:spacing w:val="-3"/>
        </w:rPr>
        <w:t> </w:t>
      </w:r>
      <w:r>
        <w:rPr>
          <w:color w:val="231F20"/>
        </w:rPr>
        <w:t>between</w:t>
      </w:r>
      <w:r>
        <w:rPr>
          <w:color w:val="231F20"/>
          <w:spacing w:val="-3"/>
        </w:rPr>
        <w:t> </w:t>
      </w:r>
      <w:r>
        <w:rPr>
          <w:color w:val="231F20"/>
        </w:rPr>
        <w:t>the</w:t>
      </w:r>
      <w:r>
        <w:rPr>
          <w:color w:val="231F20"/>
          <w:spacing w:val="-3"/>
        </w:rPr>
        <w:t> </w:t>
      </w:r>
      <w:r>
        <w:rPr>
          <w:color w:val="231F20"/>
        </w:rPr>
        <w:t>sections</w:t>
      </w:r>
      <w:r>
        <w:rPr>
          <w:color w:val="231F20"/>
          <w:spacing w:val="-3"/>
        </w:rPr>
        <w:t> </w:t>
      </w:r>
      <w:r>
        <w:rPr>
          <w:color w:val="231F20"/>
        </w:rPr>
        <w:t>or</w:t>
      </w:r>
      <w:r>
        <w:rPr>
          <w:color w:val="231F20"/>
          <w:spacing w:val="-3"/>
        </w:rPr>
        <w:t> </w:t>
      </w:r>
      <w:r>
        <w:rPr>
          <w:color w:val="231F20"/>
        </w:rPr>
        <w:t>comments</w:t>
      </w:r>
      <w:r>
        <w:rPr>
          <w:color w:val="231F20"/>
          <w:spacing w:val="-3"/>
        </w:rPr>
        <w:t> </w:t>
      </w:r>
      <w:r>
        <w:rPr>
          <w:color w:val="231F20"/>
        </w:rPr>
        <w:t>to</w:t>
      </w:r>
      <w:r>
        <w:rPr>
          <w:color w:val="231F20"/>
          <w:spacing w:val="-3"/>
        </w:rPr>
        <w:t> </w:t>
      </w:r>
      <w:r>
        <w:rPr>
          <w:color w:val="231F20"/>
        </w:rPr>
        <w:t>show</w:t>
      </w:r>
      <w:r>
        <w:rPr>
          <w:color w:val="231F20"/>
          <w:spacing w:val="-3"/>
        </w:rPr>
        <w:t> </w:t>
      </w:r>
      <w:r>
        <w:rPr>
          <w:color w:val="231F20"/>
        </w:rPr>
        <w:t>you</w:t>
      </w:r>
      <w:r>
        <w:rPr>
          <w:color w:val="231F20"/>
          <w:spacing w:val="-3"/>
        </w:rPr>
        <w:t> </w:t>
      </w:r>
      <w:r>
        <w:rPr>
          <w:color w:val="231F20"/>
        </w:rPr>
        <w:t>that</w:t>
      </w:r>
      <w:r>
        <w:rPr>
          <w:color w:val="231F20"/>
          <w:spacing w:val="-3"/>
        </w:rPr>
        <w:t> </w:t>
      </w:r>
      <w:r>
        <w:rPr>
          <w:color w:val="231F20"/>
        </w:rPr>
        <w:t>they</w:t>
      </w:r>
      <w:r>
        <w:rPr>
          <w:color w:val="231F20"/>
          <w:spacing w:val="-3"/>
        </w:rPr>
        <w:t> </w:t>
      </w:r>
      <w:r>
        <w:rPr>
          <w:color w:val="231F20"/>
        </w:rPr>
        <w:t>do somewhat distinct things. In an ideal world, you’d be able to just extract a method for each of the sections, but often the methods don’t refactor easily that way. The space between the sections is a little bit deceptive because often tem- porary variables are declared in one section and used in the next. Breaking</w:t>
      </w:r>
      <w:r>
        <w:rPr>
          <w:color w:val="231F20"/>
          <w:spacing w:val="40"/>
        </w:rPr>
        <w:t> </w:t>
      </w:r>
      <w:r>
        <w:rPr>
          <w:color w:val="231F20"/>
        </w:rPr>
        <w:t>down the method often isn’t as easy as just copying and pasting out code. Despite</w:t>
      </w:r>
      <w:r>
        <w:rPr>
          <w:color w:val="231F20"/>
          <w:spacing w:val="-3"/>
        </w:rPr>
        <w:t> </w:t>
      </w:r>
      <w:r>
        <w:rPr>
          <w:color w:val="231F20"/>
        </w:rPr>
        <w:t>this,</w:t>
      </w:r>
      <w:r>
        <w:rPr>
          <w:color w:val="231F20"/>
          <w:spacing w:val="-3"/>
        </w:rPr>
        <w:t> </w:t>
      </w:r>
      <w:r>
        <w:rPr>
          <w:color w:val="231F20"/>
        </w:rPr>
        <w:t>bulleted</w:t>
      </w:r>
      <w:r>
        <w:rPr>
          <w:color w:val="231F20"/>
          <w:spacing w:val="-3"/>
        </w:rPr>
        <w:t> </w:t>
      </w:r>
      <w:r>
        <w:rPr>
          <w:color w:val="231F20"/>
        </w:rPr>
        <w:t>methods</w:t>
      </w:r>
      <w:r>
        <w:rPr>
          <w:color w:val="231F20"/>
          <w:spacing w:val="-3"/>
        </w:rPr>
        <w:t> </w:t>
      </w:r>
      <w:r>
        <w:rPr>
          <w:color w:val="231F20"/>
        </w:rPr>
        <w:t>are</w:t>
      </w:r>
      <w:r>
        <w:rPr>
          <w:color w:val="231F20"/>
          <w:spacing w:val="-3"/>
        </w:rPr>
        <w:t> </w:t>
      </w:r>
      <w:r>
        <w:rPr>
          <w:color w:val="231F20"/>
        </w:rPr>
        <w:t>a</w:t>
      </w:r>
      <w:r>
        <w:rPr>
          <w:color w:val="231F20"/>
          <w:spacing w:val="-3"/>
        </w:rPr>
        <w:t> </w:t>
      </w:r>
      <w:r>
        <w:rPr>
          <w:color w:val="231F20"/>
        </w:rPr>
        <w:t>little</w:t>
      </w:r>
      <w:r>
        <w:rPr>
          <w:color w:val="231F20"/>
          <w:spacing w:val="-3"/>
        </w:rPr>
        <w:t> </w:t>
      </w:r>
      <w:r>
        <w:rPr>
          <w:color w:val="231F20"/>
        </w:rPr>
        <w:t>less</w:t>
      </w:r>
      <w:r>
        <w:rPr>
          <w:color w:val="231F20"/>
          <w:spacing w:val="-3"/>
        </w:rPr>
        <w:t> </w:t>
      </w:r>
      <w:r>
        <w:rPr>
          <w:color w:val="231F20"/>
        </w:rPr>
        <w:t>intimidating</w:t>
      </w:r>
      <w:r>
        <w:rPr>
          <w:color w:val="231F20"/>
          <w:spacing w:val="-3"/>
        </w:rPr>
        <w:t> </w:t>
      </w:r>
      <w:r>
        <w:rPr>
          <w:color w:val="231F20"/>
        </w:rPr>
        <w:t>than</w:t>
      </w:r>
      <w:r>
        <w:rPr>
          <w:color w:val="231F20"/>
          <w:spacing w:val="-3"/>
        </w:rPr>
        <w:t> </w:t>
      </w:r>
      <w:r>
        <w:rPr>
          <w:color w:val="231F20"/>
        </w:rPr>
        <w:t>the</w:t>
      </w:r>
      <w:r>
        <w:rPr>
          <w:color w:val="231F20"/>
          <w:spacing w:val="-3"/>
        </w:rPr>
        <w:t> </w:t>
      </w:r>
      <w:r>
        <w:rPr>
          <w:color w:val="231F20"/>
        </w:rPr>
        <w:t>other</w:t>
      </w:r>
      <w:r>
        <w:rPr>
          <w:color w:val="231F20"/>
          <w:spacing w:val="-3"/>
        </w:rPr>
        <w:t> </w:t>
      </w:r>
      <w:r>
        <w:rPr>
          <w:color w:val="231F20"/>
        </w:rPr>
        <w:t>variet- ies,</w:t>
      </w:r>
      <w:r>
        <w:rPr>
          <w:color w:val="231F20"/>
          <w:spacing w:val="3"/>
        </w:rPr>
        <w:t> </w:t>
      </w:r>
      <w:r>
        <w:rPr>
          <w:color w:val="231F20"/>
        </w:rPr>
        <w:t>mainly</w:t>
      </w:r>
      <w:r>
        <w:rPr>
          <w:color w:val="231F20"/>
          <w:spacing w:val="4"/>
        </w:rPr>
        <w:t> </w:t>
      </w:r>
      <w:r>
        <w:rPr>
          <w:color w:val="231F20"/>
        </w:rPr>
        <w:t>because</w:t>
      </w:r>
      <w:r>
        <w:rPr>
          <w:color w:val="231F20"/>
          <w:spacing w:val="4"/>
        </w:rPr>
        <w:t> </w:t>
      </w:r>
      <w:r>
        <w:rPr>
          <w:color w:val="231F20"/>
        </w:rPr>
        <w:t>that</w:t>
      </w:r>
      <w:r>
        <w:rPr>
          <w:color w:val="231F20"/>
          <w:spacing w:val="3"/>
        </w:rPr>
        <w:t> </w:t>
      </w:r>
      <w:r>
        <w:rPr>
          <w:color w:val="231F20"/>
        </w:rPr>
        <w:t>lack</w:t>
      </w:r>
      <w:r>
        <w:rPr>
          <w:color w:val="231F20"/>
          <w:spacing w:val="4"/>
        </w:rPr>
        <w:t> </w:t>
      </w:r>
      <w:r>
        <w:rPr>
          <w:color w:val="231F20"/>
        </w:rPr>
        <w:t>of</w:t>
      </w:r>
      <w:r>
        <w:rPr>
          <w:color w:val="231F20"/>
          <w:spacing w:val="4"/>
        </w:rPr>
        <w:t> </w:t>
      </w:r>
      <w:r>
        <w:rPr>
          <w:color w:val="231F20"/>
        </w:rPr>
        <w:t>wild</w:t>
      </w:r>
      <w:r>
        <w:rPr>
          <w:color w:val="231F20"/>
          <w:spacing w:val="4"/>
        </w:rPr>
        <w:t> </w:t>
      </w:r>
      <w:r>
        <w:rPr>
          <w:color w:val="231F20"/>
        </w:rPr>
        <w:t>indentation</w:t>
      </w:r>
      <w:r>
        <w:rPr>
          <w:color w:val="231F20"/>
          <w:spacing w:val="3"/>
        </w:rPr>
        <w:t> </w:t>
      </w:r>
      <w:r>
        <w:rPr>
          <w:color w:val="231F20"/>
        </w:rPr>
        <w:t>allows</w:t>
      </w:r>
      <w:r>
        <w:rPr>
          <w:color w:val="231F20"/>
          <w:spacing w:val="4"/>
        </w:rPr>
        <w:t> </w:t>
      </w:r>
      <w:r>
        <w:rPr>
          <w:color w:val="231F20"/>
        </w:rPr>
        <w:t>us</w:t>
      </w:r>
      <w:r>
        <w:rPr>
          <w:color w:val="231F20"/>
          <w:spacing w:val="4"/>
        </w:rPr>
        <w:t> </w:t>
      </w:r>
      <w:r>
        <w:rPr>
          <w:color w:val="231F20"/>
        </w:rPr>
        <w:t>to</w:t>
      </w:r>
      <w:r>
        <w:rPr>
          <w:color w:val="231F20"/>
          <w:spacing w:val="3"/>
        </w:rPr>
        <w:t> </w:t>
      </w:r>
      <w:r>
        <w:rPr>
          <w:color w:val="231F20"/>
        </w:rPr>
        <w:t>keep</w:t>
      </w:r>
      <w:r>
        <w:rPr>
          <w:color w:val="231F20"/>
          <w:spacing w:val="4"/>
        </w:rPr>
        <w:t> </w:t>
      </w:r>
      <w:r>
        <w:rPr>
          <w:color w:val="231F20"/>
        </w:rPr>
        <w:t>our</w:t>
      </w:r>
      <w:r>
        <w:rPr>
          <w:color w:val="231F20"/>
          <w:spacing w:val="4"/>
        </w:rPr>
        <w:t> </w:t>
      </w:r>
      <w:r>
        <w:rPr>
          <w:color w:val="231F20"/>
          <w:spacing w:val="-2"/>
        </w:rPr>
        <w:t>bearings.</w:t>
      </w:r>
    </w:p>
    <w:p>
      <w:pPr>
        <w:spacing w:after="0" w:line="266" w:lineRule="auto"/>
        <w:jc w:val="both"/>
        <w:sectPr>
          <w:pgSz w:w="7910" w:h="11940"/>
          <w:pgMar w:top="460" w:bottom="280" w:left="220" w:right="620"/>
        </w:sectPr>
      </w:pPr>
    </w:p>
    <w:p>
      <w:pPr>
        <w:spacing w:before="100"/>
        <w:ind w:left="221" w:right="0" w:firstLine="0"/>
        <w:jc w:val="left"/>
        <w:rPr>
          <w:rFonts w:ascii="Lucida Console"/>
          <w:sz w:val="13"/>
        </w:rPr>
      </w:pPr>
      <w:r>
        <w:rPr/>
        <w:pict>
          <v:group style="position:absolute;margin-left:387.800995pt;margin-top:430.268005pt;width:6.7pt;height:47pt;mso-position-horizontal-relative:page;mso-position-vertical-relative:page;z-index:16112128" id="docshapegroup2005" coordorigin="7756,8605" coordsize="134,940">
            <v:rect style="position:absolute;left:7766;top:8615;width:114;height:920" id="docshape2006" filled="true" fillcolor="#231f20" stroked="false">
              <v:fill type="solid"/>
            </v:rect>
            <v:shape style="position:absolute;left:7766;top:8615;width:114;height:920" id="docshape2007" coordorigin="7766,8615" coordsize="114,920" path="m7766,8615l7880,8615m7880,9535l7766,9535,7766,8615e" filled="false" stroked="true" strokeweight="1pt" strokecolor="#231f20">
              <v:path arrowok="t"/>
              <v:stroke dashstyle="solid"/>
            </v:shape>
            <w10:wrap type="none"/>
          </v:group>
        </w:pict>
      </w:r>
      <w:r>
        <w:rPr/>
        <w:pict>
          <v:rect style="position:absolute;margin-left:33.049999pt;margin-top:19.802999pt;width:342.001pt;height:361.5pt;mso-position-horizontal-relative:page;mso-position-vertical-relative:page;z-index:-24338432" id="docshape2008" filled="true" fillcolor="#e6e7e8" stroked="false">
            <v:fill type="solid"/>
            <w10:wrap type="none"/>
          </v:rect>
        </w:pict>
      </w:r>
      <w:r>
        <w:rPr>
          <w:rFonts w:ascii="Lucida Console"/>
          <w:color w:val="231F20"/>
          <w:spacing w:val="-22"/>
          <w:sz w:val="13"/>
        </w:rPr>
        <w:t>void</w:t>
      </w:r>
      <w:r>
        <w:rPr>
          <w:rFonts w:ascii="Lucida Console"/>
          <w:color w:val="231F20"/>
          <w:spacing w:val="-32"/>
          <w:sz w:val="13"/>
        </w:rPr>
        <w:t> </w:t>
      </w:r>
      <w:r>
        <w:rPr>
          <w:rFonts w:ascii="Lucida Console"/>
          <w:color w:val="231F20"/>
          <w:spacing w:val="-22"/>
          <w:sz w:val="13"/>
        </w:rPr>
        <w:t>Reservation::extend(int</w:t>
      </w:r>
      <w:r>
        <w:rPr>
          <w:rFonts w:ascii="Lucida Console"/>
          <w:color w:val="231F20"/>
          <w:spacing w:val="-32"/>
          <w:sz w:val="13"/>
        </w:rPr>
        <w:t> </w:t>
      </w:r>
      <w:r>
        <w:rPr>
          <w:rFonts w:ascii="Lucida Console"/>
          <w:color w:val="231F20"/>
          <w:spacing w:val="-22"/>
          <w:sz w:val="13"/>
        </w:rPr>
        <w:t>additionalDays)</w:t>
      </w:r>
    </w:p>
    <w:p>
      <w:pPr>
        <w:spacing w:before="20"/>
        <w:ind w:left="221" w:right="0" w:firstLine="0"/>
        <w:jc w:val="left"/>
        <w:rPr>
          <w:rFonts w:ascii="Lucida Console"/>
          <w:sz w:val="13"/>
        </w:rPr>
      </w:pPr>
      <w:r>
        <w:rPr>
          <w:rFonts w:ascii="Lucida Console"/>
          <w:color w:val="231F20"/>
          <w:w w:val="99"/>
          <w:sz w:val="13"/>
        </w:rPr>
        <w:t>{</w:t>
      </w:r>
    </w:p>
    <w:p>
      <w:pPr>
        <w:spacing w:before="20"/>
        <w:ind w:left="448" w:right="0" w:firstLine="0"/>
        <w:jc w:val="left"/>
        <w:rPr>
          <w:rFonts w:ascii="Lucida Console"/>
          <w:sz w:val="13"/>
        </w:rPr>
      </w:pPr>
      <w:r>
        <w:rPr>
          <w:rFonts w:ascii="Lucida Console"/>
          <w:color w:val="231F20"/>
          <w:spacing w:val="-22"/>
          <w:sz w:val="13"/>
        </w:rPr>
        <w:t>int</w:t>
      </w:r>
      <w:r>
        <w:rPr>
          <w:rFonts w:ascii="Lucida Console"/>
          <w:color w:val="231F20"/>
          <w:spacing w:val="-30"/>
          <w:sz w:val="13"/>
        </w:rPr>
        <w:t> </w:t>
      </w:r>
      <w:r>
        <w:rPr>
          <w:rFonts w:ascii="Lucida Console"/>
          <w:color w:val="231F20"/>
          <w:spacing w:val="-22"/>
          <w:sz w:val="13"/>
        </w:rPr>
        <w:t>status</w:t>
      </w:r>
      <w:r>
        <w:rPr>
          <w:rFonts w:ascii="Lucida Console"/>
          <w:color w:val="231F20"/>
          <w:spacing w:val="-29"/>
          <w:sz w:val="13"/>
        </w:rPr>
        <w:t> </w:t>
      </w:r>
      <w:r>
        <w:rPr>
          <w:rFonts w:ascii="Lucida Console"/>
          <w:color w:val="231F20"/>
          <w:spacing w:val="-22"/>
          <w:sz w:val="13"/>
        </w:rPr>
        <w:t>=</w:t>
      </w:r>
      <w:r>
        <w:rPr>
          <w:rFonts w:ascii="Lucida Console"/>
          <w:color w:val="231F20"/>
          <w:spacing w:val="-29"/>
          <w:sz w:val="13"/>
        </w:rPr>
        <w:t> </w:t>
      </w:r>
      <w:r>
        <w:rPr>
          <w:rFonts w:ascii="Lucida Console"/>
          <w:color w:val="231F20"/>
          <w:spacing w:val="-22"/>
          <w:sz w:val="13"/>
        </w:rPr>
        <w:t>RIXInterface::checkAvailable(type,</w:t>
      </w:r>
      <w:r>
        <w:rPr>
          <w:rFonts w:ascii="Lucida Console"/>
          <w:color w:val="231F20"/>
          <w:spacing w:val="-30"/>
          <w:sz w:val="13"/>
        </w:rPr>
        <w:t> </w:t>
      </w:r>
      <w:r>
        <w:rPr>
          <w:rFonts w:ascii="Lucida Console"/>
          <w:color w:val="231F20"/>
          <w:spacing w:val="-22"/>
          <w:sz w:val="13"/>
        </w:rPr>
        <w:t>location,</w:t>
      </w:r>
      <w:r>
        <w:rPr>
          <w:rFonts w:ascii="Lucida Console"/>
          <w:color w:val="231F20"/>
          <w:spacing w:val="-29"/>
          <w:sz w:val="13"/>
        </w:rPr>
        <w:t> </w:t>
      </w:r>
      <w:r>
        <w:rPr>
          <w:rFonts w:ascii="Lucida Console"/>
          <w:color w:val="231F20"/>
          <w:spacing w:val="-22"/>
          <w:sz w:val="13"/>
        </w:rPr>
        <w:t>startingDate);</w:t>
      </w:r>
    </w:p>
    <w:p>
      <w:pPr>
        <w:pStyle w:val="BodyText"/>
        <w:rPr>
          <w:rFonts w:ascii="Lucida Console"/>
          <w:sz w:val="17"/>
        </w:rPr>
      </w:pPr>
    </w:p>
    <w:p>
      <w:pPr>
        <w:spacing w:line="276" w:lineRule="auto" w:before="0"/>
        <w:ind w:left="448" w:right="3742" w:firstLine="0"/>
        <w:jc w:val="left"/>
        <w:rPr>
          <w:rFonts w:ascii="Lucida Console"/>
          <w:sz w:val="13"/>
        </w:rPr>
      </w:pPr>
      <w:r>
        <w:rPr>
          <w:rFonts w:ascii="Lucida Console"/>
          <w:color w:val="231F20"/>
          <w:spacing w:val="-20"/>
          <w:sz w:val="13"/>
        </w:rPr>
        <w:t>int</w:t>
      </w:r>
      <w:r>
        <w:rPr>
          <w:rFonts w:ascii="Lucida Console"/>
          <w:color w:val="231F20"/>
          <w:spacing w:val="-42"/>
          <w:sz w:val="13"/>
        </w:rPr>
        <w:t> </w:t>
      </w:r>
      <w:r>
        <w:rPr>
          <w:rFonts w:ascii="Lucida Console"/>
          <w:color w:val="231F20"/>
          <w:spacing w:val="-20"/>
          <w:sz w:val="13"/>
        </w:rPr>
        <w:t>identCookie</w:t>
      </w:r>
      <w:r>
        <w:rPr>
          <w:rFonts w:ascii="Lucida Console"/>
          <w:color w:val="231F20"/>
          <w:spacing w:val="-42"/>
          <w:sz w:val="13"/>
        </w:rPr>
        <w:t> </w:t>
      </w:r>
      <w:r>
        <w:rPr>
          <w:rFonts w:ascii="Lucida Console"/>
          <w:color w:val="231F20"/>
          <w:spacing w:val="-20"/>
          <w:sz w:val="13"/>
        </w:rPr>
        <w:t>=</w:t>
      </w:r>
      <w:r>
        <w:rPr>
          <w:rFonts w:ascii="Lucida Console"/>
          <w:color w:val="231F20"/>
          <w:spacing w:val="-42"/>
          <w:sz w:val="13"/>
        </w:rPr>
        <w:t> </w:t>
      </w:r>
      <w:r>
        <w:rPr>
          <w:rFonts w:ascii="Lucida Console"/>
          <w:color w:val="231F20"/>
          <w:spacing w:val="-20"/>
          <w:sz w:val="13"/>
        </w:rPr>
        <w:t>-1; </w:t>
      </w:r>
      <w:r>
        <w:rPr>
          <w:rFonts w:ascii="Lucida Console"/>
          <w:color w:val="231F20"/>
          <w:spacing w:val="-12"/>
          <w:sz w:val="13"/>
        </w:rPr>
        <w:t>switch(status)</w:t>
      </w:r>
      <w:r>
        <w:rPr>
          <w:rFonts w:ascii="Lucida Console"/>
          <w:color w:val="231F20"/>
          <w:spacing w:val="-43"/>
          <w:sz w:val="13"/>
        </w:rPr>
        <w:t> </w:t>
      </w:r>
      <w:r>
        <w:rPr>
          <w:rFonts w:ascii="Lucida Console"/>
          <w:color w:val="231F20"/>
          <w:spacing w:val="-12"/>
          <w:sz w:val="13"/>
        </w:rPr>
        <w:t>{</w:t>
      </w:r>
    </w:p>
    <w:p>
      <w:pPr>
        <w:spacing w:before="1"/>
        <w:ind w:left="676" w:right="0" w:firstLine="0"/>
        <w:jc w:val="left"/>
        <w:rPr>
          <w:rFonts w:ascii="Lucida Console"/>
          <w:sz w:val="13"/>
        </w:rPr>
      </w:pPr>
      <w:r>
        <w:rPr>
          <w:rFonts w:ascii="Lucida Console"/>
          <w:color w:val="231F20"/>
          <w:spacing w:val="-19"/>
          <w:sz w:val="13"/>
        </w:rPr>
        <w:t>case</w:t>
      </w:r>
      <w:r>
        <w:rPr>
          <w:rFonts w:ascii="Lucida Console"/>
          <w:color w:val="231F20"/>
          <w:spacing w:val="-37"/>
          <w:sz w:val="13"/>
        </w:rPr>
        <w:t> </w:t>
      </w:r>
      <w:r>
        <w:rPr>
          <w:rFonts w:ascii="Lucida Console"/>
          <w:color w:val="231F20"/>
          <w:spacing w:val="-19"/>
          <w:sz w:val="13"/>
        </w:rPr>
        <w:t>NOT_AVAILABLE_UPGRADE_LUXURY:</w:t>
      </w:r>
    </w:p>
    <w:p>
      <w:pPr>
        <w:spacing w:line="276" w:lineRule="auto" w:before="20"/>
        <w:ind w:left="1132" w:right="1184" w:hanging="228"/>
        <w:jc w:val="left"/>
        <w:rPr>
          <w:rFonts w:ascii="Lucida Console"/>
          <w:sz w:val="13"/>
        </w:rPr>
      </w:pPr>
      <w:r>
        <w:rPr>
          <w:rFonts w:ascii="Lucida Console"/>
          <w:color w:val="231F20"/>
          <w:spacing w:val="-22"/>
          <w:sz w:val="13"/>
        </w:rPr>
        <w:t>identCookie</w:t>
      </w:r>
      <w:r>
        <w:rPr>
          <w:rFonts w:ascii="Lucida Console"/>
          <w:color w:val="231F20"/>
          <w:spacing w:val="-28"/>
          <w:sz w:val="13"/>
        </w:rPr>
        <w:t> </w:t>
      </w:r>
      <w:r>
        <w:rPr>
          <w:rFonts w:ascii="Lucida Console"/>
          <w:color w:val="231F20"/>
          <w:spacing w:val="-22"/>
          <w:sz w:val="13"/>
        </w:rPr>
        <w:t>=</w:t>
      </w:r>
      <w:r>
        <w:rPr>
          <w:rFonts w:ascii="Lucida Console"/>
          <w:color w:val="231F20"/>
          <w:spacing w:val="-28"/>
          <w:sz w:val="13"/>
        </w:rPr>
        <w:t> </w:t>
      </w:r>
      <w:r>
        <w:rPr>
          <w:rFonts w:ascii="Lucida Console"/>
          <w:color w:val="231F20"/>
          <w:spacing w:val="-22"/>
          <w:sz w:val="13"/>
        </w:rPr>
        <w:t>RIXInterface::holdReservation(Luxury,location,startingDate, </w:t>
      </w:r>
      <w:r>
        <w:rPr>
          <w:rFonts w:ascii="Lucida Console"/>
          <w:color w:val="231F20"/>
          <w:spacing w:val="-18"/>
          <w:sz w:val="13"/>
        </w:rPr>
        <w:t>additionalDays</w:t>
      </w:r>
      <w:r>
        <w:rPr>
          <w:rFonts w:ascii="Lucida Console"/>
          <w:color w:val="231F20"/>
          <w:spacing w:val="-43"/>
          <w:sz w:val="13"/>
        </w:rPr>
        <w:t> </w:t>
      </w:r>
      <w:r>
        <w:rPr>
          <w:rFonts w:ascii="Lucida Console"/>
          <w:color w:val="231F20"/>
          <w:spacing w:val="-18"/>
          <w:sz w:val="13"/>
        </w:rPr>
        <w:t>+dditionalDays);</w:t>
      </w:r>
    </w:p>
    <w:p>
      <w:pPr>
        <w:spacing w:before="1"/>
        <w:ind w:left="904" w:right="0" w:firstLine="0"/>
        <w:jc w:val="left"/>
        <w:rPr>
          <w:rFonts w:ascii="Lucida Console"/>
          <w:sz w:val="13"/>
        </w:rPr>
      </w:pPr>
      <w:r>
        <w:rPr>
          <w:rFonts w:ascii="Lucida Console"/>
          <w:color w:val="231F20"/>
          <w:spacing w:val="-4"/>
          <w:sz w:val="13"/>
        </w:rPr>
        <w:t>break;</w:t>
      </w:r>
    </w:p>
    <w:p>
      <w:pPr>
        <w:spacing w:before="20"/>
        <w:ind w:left="676" w:right="0" w:firstLine="0"/>
        <w:jc w:val="left"/>
        <w:rPr>
          <w:rFonts w:ascii="Lucida Console"/>
          <w:sz w:val="13"/>
        </w:rPr>
      </w:pPr>
      <w:r>
        <w:rPr>
          <w:rFonts w:ascii="Lucida Console"/>
          <w:color w:val="231F20"/>
          <w:spacing w:val="-19"/>
          <w:sz w:val="13"/>
        </w:rPr>
        <w:t>case</w:t>
      </w:r>
      <w:r>
        <w:rPr>
          <w:rFonts w:ascii="Lucida Console"/>
          <w:color w:val="231F20"/>
          <w:spacing w:val="-37"/>
          <w:sz w:val="13"/>
        </w:rPr>
        <w:t> </w:t>
      </w:r>
      <w:r>
        <w:rPr>
          <w:rFonts w:ascii="Lucida Console"/>
          <w:color w:val="231F20"/>
          <w:spacing w:val="-19"/>
          <w:sz w:val="13"/>
        </w:rPr>
        <w:t>NOT_AVAILABLE_UPGRADE_SUV:</w:t>
      </w:r>
    </w:p>
    <w:p>
      <w:pPr>
        <w:spacing w:before="20"/>
        <w:ind w:left="676" w:right="0" w:firstLine="0"/>
        <w:jc w:val="left"/>
        <w:rPr>
          <w:rFonts w:ascii="Lucida Console"/>
          <w:sz w:val="13"/>
        </w:rPr>
      </w:pPr>
      <w:r>
        <w:rPr>
          <w:rFonts w:ascii="Lucida Console"/>
          <w:color w:val="231F20"/>
          <w:w w:val="99"/>
          <w:sz w:val="13"/>
        </w:rPr>
        <w:t>{</w:t>
      </w:r>
    </w:p>
    <w:p>
      <w:pPr>
        <w:spacing w:line="276" w:lineRule="auto" w:before="20"/>
        <w:ind w:left="904" w:right="2656" w:firstLine="0"/>
        <w:jc w:val="left"/>
        <w:rPr>
          <w:rFonts w:ascii="Lucida Console"/>
          <w:sz w:val="13"/>
        </w:rPr>
      </w:pPr>
      <w:r>
        <w:rPr>
          <w:rFonts w:ascii="Lucida Console"/>
          <w:color w:val="231F20"/>
          <w:spacing w:val="-20"/>
          <w:sz w:val="13"/>
        </w:rPr>
        <w:t>int</w:t>
      </w:r>
      <w:r>
        <w:rPr>
          <w:rFonts w:ascii="Lucida Console"/>
          <w:color w:val="231F20"/>
          <w:spacing w:val="-40"/>
          <w:sz w:val="13"/>
        </w:rPr>
        <w:t> </w:t>
      </w:r>
      <w:r>
        <w:rPr>
          <w:rFonts w:ascii="Lucida Console"/>
          <w:color w:val="231F20"/>
          <w:spacing w:val="-20"/>
          <w:sz w:val="13"/>
        </w:rPr>
        <w:t>theDays</w:t>
      </w:r>
      <w:r>
        <w:rPr>
          <w:rFonts w:ascii="Lucida Console"/>
          <w:color w:val="231F20"/>
          <w:spacing w:val="-40"/>
          <w:sz w:val="13"/>
        </w:rPr>
        <w:t> </w:t>
      </w:r>
      <w:r>
        <w:rPr>
          <w:rFonts w:ascii="Lucida Console"/>
          <w:color w:val="231F20"/>
          <w:spacing w:val="-20"/>
          <w:sz w:val="13"/>
        </w:rPr>
        <w:t>=</w:t>
      </w:r>
      <w:r>
        <w:rPr>
          <w:rFonts w:ascii="Lucida Console"/>
          <w:color w:val="231F20"/>
          <w:spacing w:val="-40"/>
          <w:sz w:val="13"/>
        </w:rPr>
        <w:t> </w:t>
      </w:r>
      <w:r>
        <w:rPr>
          <w:rFonts w:ascii="Lucida Console"/>
          <w:color w:val="231F20"/>
          <w:spacing w:val="-20"/>
          <w:sz w:val="13"/>
        </w:rPr>
        <w:t>additionalDays</w:t>
      </w:r>
      <w:r>
        <w:rPr>
          <w:rFonts w:ascii="Lucida Console"/>
          <w:color w:val="231F20"/>
          <w:spacing w:val="-40"/>
          <w:sz w:val="13"/>
        </w:rPr>
        <w:t> </w:t>
      </w:r>
      <w:r>
        <w:rPr>
          <w:rFonts w:ascii="Lucida Console"/>
          <w:color w:val="231F20"/>
          <w:spacing w:val="-20"/>
          <w:sz w:val="13"/>
        </w:rPr>
        <w:t>+</w:t>
      </w:r>
      <w:r>
        <w:rPr>
          <w:rFonts w:ascii="Lucida Console"/>
          <w:color w:val="231F20"/>
          <w:spacing w:val="-40"/>
          <w:sz w:val="13"/>
        </w:rPr>
        <w:t> </w:t>
      </w:r>
      <w:r>
        <w:rPr>
          <w:rFonts w:ascii="Lucida Console"/>
          <w:color w:val="231F20"/>
          <w:spacing w:val="-20"/>
          <w:sz w:val="13"/>
        </w:rPr>
        <w:t>additionalDays; if</w:t>
      </w:r>
      <w:r>
        <w:rPr>
          <w:rFonts w:ascii="Lucida Console"/>
          <w:color w:val="231F20"/>
          <w:spacing w:val="-34"/>
          <w:sz w:val="13"/>
        </w:rPr>
        <w:t> </w:t>
      </w:r>
      <w:r>
        <w:rPr>
          <w:rFonts w:ascii="Lucida Console"/>
          <w:color w:val="231F20"/>
          <w:spacing w:val="-20"/>
          <w:sz w:val="13"/>
        </w:rPr>
        <w:t>(RIXInterface::getOpCode(customerID)</w:t>
      </w:r>
      <w:r>
        <w:rPr>
          <w:rFonts w:ascii="Lucida Console"/>
          <w:color w:val="231F20"/>
          <w:spacing w:val="-34"/>
          <w:sz w:val="13"/>
        </w:rPr>
        <w:t> </w:t>
      </w:r>
      <w:r>
        <w:rPr>
          <w:rFonts w:ascii="Lucida Console"/>
          <w:color w:val="231F20"/>
          <w:spacing w:val="-20"/>
          <w:sz w:val="13"/>
        </w:rPr>
        <w:t>!=</w:t>
      </w:r>
      <w:r>
        <w:rPr>
          <w:rFonts w:ascii="Lucida Console"/>
          <w:color w:val="231F20"/>
          <w:spacing w:val="-34"/>
          <w:sz w:val="13"/>
        </w:rPr>
        <w:t> </w:t>
      </w:r>
      <w:r>
        <w:rPr>
          <w:rFonts w:ascii="Lucida Console"/>
          <w:color w:val="231F20"/>
          <w:spacing w:val="-20"/>
          <w:sz w:val="13"/>
        </w:rPr>
        <w:t>0)</w:t>
      </w:r>
    </w:p>
    <w:p>
      <w:pPr>
        <w:spacing w:before="1"/>
        <w:ind w:left="1132" w:right="0" w:firstLine="0"/>
        <w:jc w:val="left"/>
        <w:rPr>
          <w:rFonts w:ascii="Lucida Console"/>
          <w:sz w:val="13"/>
        </w:rPr>
      </w:pPr>
      <w:r>
        <w:rPr>
          <w:rFonts w:ascii="Lucida Console"/>
          <w:color w:val="231F20"/>
          <w:spacing w:val="-12"/>
          <w:sz w:val="13"/>
        </w:rPr>
        <w:t>theDays++;</w:t>
      </w:r>
    </w:p>
    <w:p>
      <w:pPr>
        <w:spacing w:before="19"/>
        <w:ind w:left="904" w:right="0" w:firstLine="0"/>
        <w:jc w:val="left"/>
        <w:rPr>
          <w:rFonts w:ascii="Lucida Console"/>
          <w:sz w:val="13"/>
        </w:rPr>
      </w:pPr>
      <w:r>
        <w:rPr>
          <w:rFonts w:ascii="Lucida Console"/>
          <w:color w:val="231F20"/>
          <w:spacing w:val="-22"/>
          <w:sz w:val="13"/>
        </w:rPr>
        <w:t>identCookie</w:t>
      </w:r>
      <w:r>
        <w:rPr>
          <w:rFonts w:ascii="Lucida Console"/>
          <w:color w:val="231F20"/>
          <w:spacing w:val="-39"/>
          <w:sz w:val="13"/>
        </w:rPr>
        <w:t> </w:t>
      </w:r>
      <w:r>
        <w:rPr>
          <w:rFonts w:ascii="Lucida Console"/>
          <w:color w:val="231F20"/>
          <w:spacing w:val="-22"/>
          <w:sz w:val="13"/>
        </w:rPr>
        <w:t>=</w:t>
      </w:r>
      <w:r>
        <w:rPr>
          <w:rFonts w:ascii="Lucida Console"/>
          <w:color w:val="231F20"/>
          <w:spacing w:val="-39"/>
          <w:sz w:val="13"/>
        </w:rPr>
        <w:t> </w:t>
      </w:r>
      <w:r>
        <w:rPr>
          <w:rFonts w:ascii="Lucida Console"/>
          <w:color w:val="231F20"/>
          <w:spacing w:val="-22"/>
          <w:sz w:val="13"/>
        </w:rPr>
        <w:t>RIXInterface::holdReservation(SUV,location,startingDate,</w:t>
      </w:r>
      <w:r>
        <w:rPr>
          <w:rFonts w:ascii="Lucida Console"/>
          <w:color w:val="231F20"/>
          <w:spacing w:val="-39"/>
          <w:sz w:val="13"/>
        </w:rPr>
        <w:t> </w:t>
      </w:r>
      <w:r>
        <w:rPr>
          <w:rFonts w:ascii="Lucida Console"/>
          <w:color w:val="231F20"/>
          <w:spacing w:val="-22"/>
          <w:sz w:val="13"/>
        </w:rPr>
        <w:t>theDays);</w:t>
      </w:r>
    </w:p>
    <w:p>
      <w:pPr>
        <w:spacing w:before="20"/>
        <w:ind w:left="676" w:right="0" w:firstLine="0"/>
        <w:jc w:val="left"/>
        <w:rPr>
          <w:rFonts w:ascii="Lucida Console"/>
          <w:sz w:val="13"/>
        </w:rPr>
      </w:pPr>
      <w:r>
        <w:rPr>
          <w:rFonts w:ascii="Lucida Console"/>
          <w:color w:val="231F20"/>
          <w:w w:val="99"/>
          <w:sz w:val="13"/>
        </w:rPr>
        <w:t>}</w:t>
      </w:r>
    </w:p>
    <w:p>
      <w:pPr>
        <w:spacing w:before="20"/>
        <w:ind w:left="676" w:right="0" w:firstLine="0"/>
        <w:jc w:val="left"/>
        <w:rPr>
          <w:rFonts w:ascii="Lucida Console"/>
          <w:sz w:val="13"/>
        </w:rPr>
      </w:pPr>
      <w:r>
        <w:rPr>
          <w:rFonts w:ascii="Lucida Console"/>
          <w:color w:val="231F20"/>
          <w:spacing w:val="-4"/>
          <w:sz w:val="13"/>
        </w:rPr>
        <w:t>break;</w:t>
      </w:r>
    </w:p>
    <w:p>
      <w:pPr>
        <w:spacing w:before="20"/>
        <w:ind w:left="676" w:right="0" w:firstLine="0"/>
        <w:jc w:val="left"/>
        <w:rPr>
          <w:rFonts w:ascii="Lucida Console"/>
          <w:sz w:val="13"/>
        </w:rPr>
      </w:pPr>
      <w:r>
        <w:rPr>
          <w:rFonts w:ascii="Lucida Console"/>
          <w:color w:val="231F20"/>
          <w:spacing w:val="-19"/>
          <w:sz w:val="13"/>
        </w:rPr>
        <w:t>case</w:t>
      </w:r>
      <w:r>
        <w:rPr>
          <w:rFonts w:ascii="Lucida Console"/>
          <w:color w:val="231F20"/>
          <w:spacing w:val="-37"/>
          <w:sz w:val="13"/>
        </w:rPr>
        <w:t> </w:t>
      </w:r>
      <w:r>
        <w:rPr>
          <w:rFonts w:ascii="Lucida Console"/>
          <w:color w:val="231F20"/>
          <w:spacing w:val="-19"/>
          <w:sz w:val="13"/>
        </w:rPr>
        <w:t>NOT_AVAILABLE_UPGRADE_VAN:</w:t>
      </w:r>
    </w:p>
    <w:p>
      <w:pPr>
        <w:spacing w:line="276" w:lineRule="auto" w:before="20"/>
        <w:ind w:left="1132" w:right="1729" w:hanging="228"/>
        <w:jc w:val="left"/>
        <w:rPr>
          <w:rFonts w:ascii="Lucida Console"/>
          <w:sz w:val="13"/>
        </w:rPr>
      </w:pPr>
      <w:r>
        <w:rPr>
          <w:rFonts w:ascii="Lucida Console"/>
          <w:color w:val="231F20"/>
          <w:spacing w:val="-20"/>
          <w:sz w:val="13"/>
        </w:rPr>
        <w:t>identCookie</w:t>
      </w:r>
      <w:r>
        <w:rPr>
          <w:rFonts w:ascii="Lucida Console"/>
          <w:color w:val="231F20"/>
          <w:spacing w:val="-28"/>
          <w:sz w:val="13"/>
        </w:rPr>
        <w:t> </w:t>
      </w:r>
      <w:r>
        <w:rPr>
          <w:rFonts w:ascii="Lucida Console"/>
          <w:color w:val="231F20"/>
          <w:spacing w:val="-20"/>
          <w:sz w:val="13"/>
        </w:rPr>
        <w:t>=</w:t>
      </w:r>
      <w:r>
        <w:rPr>
          <w:rFonts w:ascii="Lucida Console"/>
          <w:color w:val="231F20"/>
          <w:spacing w:val="-28"/>
          <w:sz w:val="13"/>
        </w:rPr>
        <w:t> </w:t>
      </w:r>
      <w:r>
        <w:rPr>
          <w:rFonts w:ascii="Lucida Console"/>
          <w:color w:val="231F20"/>
          <w:spacing w:val="-20"/>
          <w:sz w:val="13"/>
        </w:rPr>
        <w:t>RIXInterface::holdReservation(Van, </w:t>
      </w:r>
      <w:r>
        <w:rPr>
          <w:rFonts w:ascii="Lucida Console"/>
          <w:color w:val="231F20"/>
          <w:spacing w:val="-22"/>
          <w:sz w:val="13"/>
        </w:rPr>
        <w:t>location,startingDate,</w:t>
      </w:r>
      <w:r>
        <w:rPr>
          <w:rFonts w:ascii="Lucida Console"/>
          <w:color w:val="231F20"/>
          <w:spacing w:val="-23"/>
          <w:sz w:val="13"/>
        </w:rPr>
        <w:t> </w:t>
      </w:r>
      <w:r>
        <w:rPr>
          <w:rFonts w:ascii="Lucida Console"/>
          <w:color w:val="231F20"/>
          <w:spacing w:val="-22"/>
          <w:sz w:val="13"/>
        </w:rPr>
        <w:t>additionalDays</w:t>
      </w:r>
      <w:r>
        <w:rPr>
          <w:rFonts w:ascii="Lucida Console"/>
          <w:color w:val="231F20"/>
          <w:spacing w:val="-23"/>
          <w:sz w:val="13"/>
        </w:rPr>
        <w:t> </w:t>
      </w:r>
      <w:r>
        <w:rPr>
          <w:rFonts w:ascii="Lucida Console"/>
          <w:color w:val="231F20"/>
          <w:spacing w:val="-22"/>
          <w:sz w:val="13"/>
        </w:rPr>
        <w:t>+</w:t>
      </w:r>
      <w:r>
        <w:rPr>
          <w:rFonts w:ascii="Lucida Console"/>
          <w:color w:val="231F20"/>
          <w:spacing w:val="-23"/>
          <w:sz w:val="13"/>
        </w:rPr>
        <w:t> </w:t>
      </w:r>
      <w:r>
        <w:rPr>
          <w:rFonts w:ascii="Lucida Console"/>
          <w:color w:val="231F20"/>
          <w:spacing w:val="-22"/>
          <w:sz w:val="13"/>
        </w:rPr>
        <w:t>additionalDays);</w:t>
      </w:r>
    </w:p>
    <w:p>
      <w:pPr>
        <w:spacing w:before="1"/>
        <w:ind w:left="847" w:right="0" w:firstLine="0"/>
        <w:jc w:val="left"/>
        <w:rPr>
          <w:rFonts w:ascii="Lucida Console"/>
          <w:sz w:val="13"/>
        </w:rPr>
      </w:pPr>
      <w:r>
        <w:rPr>
          <w:rFonts w:ascii="Lucida Console"/>
          <w:color w:val="231F20"/>
          <w:spacing w:val="-4"/>
          <w:sz w:val="13"/>
        </w:rPr>
        <w:t>break;</w:t>
      </w:r>
    </w:p>
    <w:p>
      <w:pPr>
        <w:spacing w:before="20"/>
        <w:ind w:left="676" w:right="0" w:firstLine="0"/>
        <w:jc w:val="left"/>
        <w:rPr>
          <w:rFonts w:ascii="Lucida Console"/>
          <w:sz w:val="13"/>
        </w:rPr>
      </w:pPr>
      <w:r>
        <w:rPr>
          <w:rFonts w:ascii="Lucida Console"/>
          <w:color w:val="231F20"/>
          <w:spacing w:val="-19"/>
          <w:sz w:val="13"/>
        </w:rPr>
        <w:t>case</w:t>
      </w:r>
      <w:r>
        <w:rPr>
          <w:rFonts w:ascii="Lucida Console"/>
          <w:color w:val="231F20"/>
          <w:spacing w:val="-37"/>
          <w:sz w:val="13"/>
        </w:rPr>
        <w:t> </w:t>
      </w:r>
      <w:r>
        <w:rPr>
          <w:rFonts w:ascii="Lucida Console"/>
          <w:color w:val="231F20"/>
          <w:spacing w:val="-11"/>
          <w:sz w:val="13"/>
        </w:rPr>
        <w:t>AVAILABLE:</w:t>
      </w:r>
    </w:p>
    <w:p>
      <w:pPr>
        <w:spacing w:before="20"/>
        <w:ind w:left="676" w:right="0" w:firstLine="0"/>
        <w:jc w:val="left"/>
        <w:rPr>
          <w:rFonts w:ascii="Lucida Console"/>
          <w:sz w:val="13"/>
        </w:rPr>
      </w:pPr>
      <w:r>
        <w:rPr>
          <w:rFonts w:ascii="Lucida Console"/>
          <w:color w:val="231F20"/>
          <w:spacing w:val="-9"/>
          <w:sz w:val="13"/>
        </w:rPr>
        <w:t>default:</w:t>
      </w:r>
    </w:p>
    <w:p>
      <w:pPr>
        <w:spacing w:line="276" w:lineRule="auto" w:before="20"/>
        <w:ind w:left="904" w:right="1729" w:firstLine="0"/>
        <w:jc w:val="left"/>
        <w:rPr>
          <w:rFonts w:ascii="Lucida Console"/>
          <w:sz w:val="13"/>
        </w:rPr>
      </w:pPr>
      <w:r>
        <w:rPr>
          <w:rFonts w:ascii="Lucida Console"/>
          <w:color w:val="231F20"/>
          <w:spacing w:val="-22"/>
          <w:sz w:val="13"/>
        </w:rPr>
        <w:t>RIXInterface::holdReservation(type,location,startingDate); </w:t>
      </w:r>
      <w:r>
        <w:rPr>
          <w:rFonts w:ascii="Lucida Console"/>
          <w:color w:val="231F20"/>
          <w:spacing w:val="-4"/>
          <w:sz w:val="13"/>
        </w:rPr>
        <w:t>break;</w:t>
      </w:r>
    </w:p>
    <w:p>
      <w:pPr>
        <w:spacing w:before="2"/>
        <w:ind w:left="448" w:right="0" w:firstLine="0"/>
        <w:jc w:val="left"/>
        <w:rPr>
          <w:rFonts w:ascii="Lucida Console"/>
          <w:sz w:val="13"/>
        </w:rPr>
      </w:pPr>
      <w:r>
        <w:rPr>
          <w:rFonts w:ascii="Lucida Console"/>
          <w:color w:val="231F20"/>
          <w:w w:val="99"/>
          <w:sz w:val="13"/>
        </w:rPr>
        <w:t>}</w:t>
      </w:r>
    </w:p>
    <w:p>
      <w:pPr>
        <w:pStyle w:val="BodyText"/>
        <w:spacing w:before="5"/>
        <w:rPr>
          <w:rFonts w:ascii="Lucida Console"/>
          <w:sz w:val="16"/>
        </w:rPr>
      </w:pPr>
    </w:p>
    <w:p>
      <w:pPr>
        <w:spacing w:line="276" w:lineRule="auto" w:before="0"/>
        <w:ind w:left="676" w:right="1184" w:hanging="228"/>
        <w:jc w:val="left"/>
        <w:rPr>
          <w:rFonts w:ascii="Lucida Console"/>
          <w:sz w:val="13"/>
        </w:rPr>
      </w:pPr>
      <w:r>
        <w:rPr>
          <w:rFonts w:ascii="Lucida Console"/>
          <w:color w:val="231F20"/>
          <w:spacing w:val="-14"/>
          <w:sz w:val="13"/>
        </w:rPr>
        <w:t>if</w:t>
      </w:r>
      <w:r>
        <w:rPr>
          <w:rFonts w:ascii="Lucida Console"/>
          <w:color w:val="231F20"/>
          <w:spacing w:val="-45"/>
          <w:sz w:val="13"/>
        </w:rPr>
        <w:t> </w:t>
      </w:r>
      <w:r>
        <w:rPr>
          <w:rFonts w:ascii="Lucida Console"/>
          <w:color w:val="231F20"/>
          <w:spacing w:val="-14"/>
          <w:sz w:val="13"/>
        </w:rPr>
        <w:t>(identCookie</w:t>
      </w:r>
      <w:r>
        <w:rPr>
          <w:rFonts w:ascii="Lucida Console"/>
          <w:color w:val="231F20"/>
          <w:spacing w:val="-43"/>
          <w:sz w:val="13"/>
        </w:rPr>
        <w:t> </w:t>
      </w:r>
      <w:r>
        <w:rPr>
          <w:rFonts w:ascii="Lucida Console"/>
          <w:color w:val="231F20"/>
          <w:spacing w:val="-14"/>
          <w:sz w:val="13"/>
        </w:rPr>
        <w:t>!=</w:t>
      </w:r>
      <w:r>
        <w:rPr>
          <w:rFonts w:ascii="Lucida Console"/>
          <w:color w:val="231F20"/>
          <w:spacing w:val="-43"/>
          <w:sz w:val="13"/>
        </w:rPr>
        <w:t> </w:t>
      </w:r>
      <w:r>
        <w:rPr>
          <w:rFonts w:ascii="Lucida Console"/>
          <w:color w:val="231F20"/>
          <w:spacing w:val="-14"/>
          <w:sz w:val="13"/>
        </w:rPr>
        <w:t>-1</w:t>
      </w:r>
      <w:r>
        <w:rPr>
          <w:rFonts w:ascii="Lucida Console"/>
          <w:color w:val="231F20"/>
          <w:spacing w:val="-43"/>
          <w:sz w:val="13"/>
        </w:rPr>
        <w:t> </w:t>
      </w:r>
      <w:r>
        <w:rPr>
          <w:rFonts w:ascii="Lucida Console"/>
          <w:color w:val="231F20"/>
          <w:spacing w:val="-14"/>
          <w:sz w:val="13"/>
        </w:rPr>
        <w:t>&amp;&amp;</w:t>
      </w:r>
      <w:r>
        <w:rPr>
          <w:rFonts w:ascii="Lucida Console"/>
          <w:color w:val="231F20"/>
          <w:spacing w:val="-43"/>
          <w:sz w:val="13"/>
        </w:rPr>
        <w:t> </w:t>
      </w:r>
      <w:r>
        <w:rPr>
          <w:rFonts w:ascii="Lucida Console"/>
          <w:color w:val="231F20"/>
          <w:spacing w:val="-14"/>
          <w:sz w:val="13"/>
        </w:rPr>
        <w:t>state</w:t>
      </w:r>
      <w:r>
        <w:rPr>
          <w:rFonts w:ascii="Lucida Console"/>
          <w:color w:val="231F20"/>
          <w:spacing w:val="-43"/>
          <w:sz w:val="13"/>
        </w:rPr>
        <w:t> </w:t>
      </w:r>
      <w:r>
        <w:rPr>
          <w:rFonts w:ascii="Lucida Console"/>
          <w:color w:val="231F20"/>
          <w:spacing w:val="-14"/>
          <w:sz w:val="13"/>
        </w:rPr>
        <w:t>==</w:t>
      </w:r>
      <w:r>
        <w:rPr>
          <w:rFonts w:ascii="Lucida Console"/>
          <w:color w:val="231F20"/>
          <w:spacing w:val="-43"/>
          <w:sz w:val="13"/>
        </w:rPr>
        <w:t> </w:t>
      </w:r>
      <w:r>
        <w:rPr>
          <w:rFonts w:ascii="Lucida Console"/>
          <w:color w:val="231F20"/>
          <w:spacing w:val="-14"/>
          <w:sz w:val="13"/>
        </w:rPr>
        <w:t>Initial)</w:t>
      </w:r>
      <w:r>
        <w:rPr>
          <w:rFonts w:ascii="Lucida Console"/>
          <w:color w:val="231F20"/>
          <w:spacing w:val="-43"/>
          <w:sz w:val="13"/>
        </w:rPr>
        <w:t> </w:t>
      </w:r>
      <w:r>
        <w:rPr>
          <w:rFonts w:ascii="Lucida Console"/>
          <w:color w:val="231F20"/>
          <w:spacing w:val="-14"/>
          <w:sz w:val="13"/>
        </w:rPr>
        <w:t>{ </w:t>
      </w:r>
      <w:r>
        <w:rPr>
          <w:rFonts w:ascii="Lucida Console"/>
          <w:color w:val="231F20"/>
          <w:spacing w:val="-22"/>
          <w:sz w:val="13"/>
        </w:rPr>
        <w:t>RIXInterface::waitlistReservation(type,location,startingDate);</w:t>
      </w:r>
    </w:p>
    <w:p>
      <w:pPr>
        <w:spacing w:before="6"/>
        <w:ind w:left="448" w:right="0" w:firstLine="0"/>
        <w:jc w:val="left"/>
        <w:rPr>
          <w:rFonts w:ascii="Lucida Console"/>
          <w:sz w:val="13"/>
        </w:rPr>
      </w:pPr>
      <w:r>
        <w:rPr>
          <w:rFonts w:ascii="Lucida Console"/>
          <w:color w:val="231F20"/>
          <w:w w:val="99"/>
          <w:sz w:val="13"/>
        </w:rPr>
        <w:t>}</w:t>
      </w:r>
    </w:p>
    <w:p>
      <w:pPr>
        <w:spacing w:line="300" w:lineRule="atLeast" w:before="0"/>
        <w:ind w:left="448" w:right="3274" w:firstLine="0"/>
        <w:jc w:val="left"/>
        <w:rPr>
          <w:rFonts w:ascii="Lucida Console"/>
          <w:sz w:val="13"/>
        </w:rPr>
      </w:pPr>
      <w:r>
        <w:rPr>
          <w:rFonts w:ascii="Lucida Console"/>
          <w:color w:val="231F20"/>
          <w:spacing w:val="-20"/>
          <w:sz w:val="13"/>
        </w:rPr>
        <w:t>Customer</w:t>
      </w:r>
      <w:r>
        <w:rPr>
          <w:rFonts w:ascii="Lucida Console"/>
          <w:color w:val="231F20"/>
          <w:spacing w:val="-43"/>
          <w:sz w:val="13"/>
        </w:rPr>
        <w:t> </w:t>
      </w:r>
      <w:r>
        <w:rPr>
          <w:rFonts w:ascii="Lucida Console"/>
          <w:color w:val="231F20"/>
          <w:spacing w:val="-20"/>
          <w:sz w:val="13"/>
        </w:rPr>
        <w:t>c</w:t>
      </w:r>
      <w:r>
        <w:rPr>
          <w:rFonts w:ascii="Lucida Console"/>
          <w:color w:val="231F20"/>
          <w:spacing w:val="-43"/>
          <w:sz w:val="13"/>
        </w:rPr>
        <w:t> </w:t>
      </w:r>
      <w:r>
        <w:rPr>
          <w:rFonts w:ascii="Lucida Console"/>
          <w:color w:val="231F20"/>
          <w:spacing w:val="-20"/>
          <w:sz w:val="13"/>
        </w:rPr>
        <w:t>=</w:t>
      </w:r>
      <w:r>
        <w:rPr>
          <w:rFonts w:ascii="Lucida Console"/>
          <w:color w:val="231F20"/>
          <w:spacing w:val="-43"/>
          <w:sz w:val="13"/>
        </w:rPr>
        <w:t> </w:t>
      </w:r>
      <w:r>
        <w:rPr>
          <w:rFonts w:ascii="Lucida Console"/>
          <w:color w:val="231F20"/>
          <w:spacing w:val="-20"/>
          <w:sz w:val="13"/>
        </w:rPr>
        <w:t>res_db.getCustomer(customerID); </w:t>
      </w:r>
      <w:r>
        <w:rPr>
          <w:rFonts w:ascii="Lucida Console"/>
          <w:color w:val="231F20"/>
          <w:spacing w:val="-16"/>
          <w:sz w:val="13"/>
        </w:rPr>
        <w:t>if</w:t>
      </w:r>
      <w:r>
        <w:rPr>
          <w:rFonts w:ascii="Lucida Console"/>
          <w:color w:val="231F20"/>
          <w:spacing w:val="-43"/>
          <w:sz w:val="13"/>
        </w:rPr>
        <w:t> </w:t>
      </w:r>
      <w:r>
        <w:rPr>
          <w:rFonts w:ascii="Lucida Console"/>
          <w:color w:val="231F20"/>
          <w:spacing w:val="-16"/>
          <w:sz w:val="13"/>
        </w:rPr>
        <w:t>(c.vipProgramStatus</w:t>
      </w:r>
      <w:r>
        <w:rPr>
          <w:rFonts w:ascii="Lucida Console"/>
          <w:color w:val="231F20"/>
          <w:spacing w:val="-43"/>
          <w:sz w:val="13"/>
        </w:rPr>
        <w:t> </w:t>
      </w:r>
      <w:r>
        <w:rPr>
          <w:rFonts w:ascii="Lucida Console"/>
          <w:color w:val="231F20"/>
          <w:spacing w:val="-16"/>
          <w:sz w:val="13"/>
        </w:rPr>
        <w:t>==</w:t>
      </w:r>
      <w:r>
        <w:rPr>
          <w:rFonts w:ascii="Lucida Console"/>
          <w:color w:val="231F20"/>
          <w:spacing w:val="-43"/>
          <w:sz w:val="13"/>
        </w:rPr>
        <w:t> </w:t>
      </w:r>
      <w:r>
        <w:rPr>
          <w:rFonts w:ascii="Lucida Console"/>
          <w:color w:val="231F20"/>
          <w:spacing w:val="-16"/>
          <w:sz w:val="13"/>
        </w:rPr>
        <w:t>VIP_DIAMOND)</w:t>
      </w:r>
      <w:r>
        <w:rPr>
          <w:rFonts w:ascii="Lucida Console"/>
          <w:color w:val="231F20"/>
          <w:spacing w:val="-43"/>
          <w:sz w:val="13"/>
        </w:rPr>
        <w:t> </w:t>
      </w:r>
      <w:r>
        <w:rPr>
          <w:rFonts w:ascii="Lucida Console"/>
          <w:color w:val="231F20"/>
          <w:spacing w:val="-16"/>
          <w:sz w:val="13"/>
        </w:rPr>
        <w:t>{</w:t>
      </w:r>
    </w:p>
    <w:p>
      <w:pPr>
        <w:spacing w:before="20"/>
        <w:ind w:left="676" w:right="0" w:firstLine="0"/>
        <w:jc w:val="left"/>
        <w:rPr>
          <w:rFonts w:ascii="Lucida Console"/>
          <w:sz w:val="13"/>
        </w:rPr>
      </w:pPr>
      <w:r>
        <w:rPr>
          <w:rFonts w:ascii="Lucida Console"/>
          <w:color w:val="231F20"/>
          <w:spacing w:val="-20"/>
          <w:sz w:val="13"/>
        </w:rPr>
        <w:t>upgradeQuery</w:t>
      </w:r>
      <w:r>
        <w:rPr>
          <w:rFonts w:ascii="Lucida Console"/>
          <w:color w:val="231F20"/>
          <w:spacing w:val="-40"/>
          <w:sz w:val="13"/>
        </w:rPr>
        <w:t> </w:t>
      </w:r>
      <w:r>
        <w:rPr>
          <w:rFonts w:ascii="Lucida Console"/>
          <w:color w:val="231F20"/>
          <w:spacing w:val="-20"/>
          <w:sz w:val="13"/>
        </w:rPr>
        <w:t>=</w:t>
      </w:r>
      <w:r>
        <w:rPr>
          <w:rFonts w:ascii="Lucida Console"/>
          <w:color w:val="231F20"/>
          <w:spacing w:val="-39"/>
          <w:sz w:val="13"/>
        </w:rPr>
        <w:t> </w:t>
      </w:r>
      <w:r>
        <w:rPr>
          <w:rFonts w:ascii="Lucida Console"/>
          <w:color w:val="231F20"/>
          <w:spacing w:val="-20"/>
          <w:sz w:val="13"/>
        </w:rPr>
        <w:t>true;</w:t>
      </w:r>
    </w:p>
    <w:p>
      <w:pPr>
        <w:spacing w:before="20"/>
        <w:ind w:left="448" w:right="0" w:firstLine="0"/>
        <w:jc w:val="left"/>
        <w:rPr>
          <w:rFonts w:ascii="Lucida Console"/>
          <w:sz w:val="13"/>
        </w:rPr>
      </w:pPr>
      <w:r>
        <w:rPr>
          <w:rFonts w:ascii="Lucida Console"/>
          <w:color w:val="231F20"/>
          <w:w w:val="99"/>
          <w:sz w:val="13"/>
        </w:rPr>
        <w:t>}</w:t>
      </w:r>
    </w:p>
    <w:p>
      <w:pPr>
        <w:pStyle w:val="BodyText"/>
        <w:rPr>
          <w:rFonts w:ascii="Lucida Console"/>
          <w:sz w:val="17"/>
        </w:rPr>
      </w:pPr>
    </w:p>
    <w:p>
      <w:pPr>
        <w:spacing w:before="0"/>
        <w:ind w:left="448" w:right="0" w:firstLine="0"/>
        <w:jc w:val="left"/>
        <w:rPr>
          <w:rFonts w:ascii="Lucida Console"/>
          <w:sz w:val="13"/>
        </w:rPr>
      </w:pPr>
      <w:r>
        <w:rPr>
          <w:rFonts w:ascii="Lucida Console"/>
          <w:color w:val="231F20"/>
          <w:spacing w:val="-13"/>
          <w:sz w:val="13"/>
        </w:rPr>
        <w:t>if</w:t>
      </w:r>
      <w:r>
        <w:rPr>
          <w:rFonts w:ascii="Lucida Console"/>
          <w:color w:val="231F20"/>
          <w:spacing w:val="-41"/>
          <w:sz w:val="13"/>
        </w:rPr>
        <w:t> </w:t>
      </w:r>
      <w:r>
        <w:rPr>
          <w:rFonts w:ascii="Lucida Console"/>
          <w:color w:val="231F20"/>
          <w:spacing w:val="-15"/>
          <w:sz w:val="13"/>
        </w:rPr>
        <w:t>(!upgradeQuery)</w:t>
      </w:r>
    </w:p>
    <w:p>
      <w:pPr>
        <w:spacing w:line="276" w:lineRule="auto" w:before="20"/>
        <w:ind w:left="448" w:right="2120" w:firstLine="227"/>
        <w:jc w:val="left"/>
        <w:rPr>
          <w:rFonts w:ascii="Lucida Console"/>
          <w:sz w:val="13"/>
        </w:rPr>
      </w:pPr>
      <w:r>
        <w:rPr>
          <w:rFonts w:ascii="Lucida Console"/>
          <w:color w:val="231F20"/>
          <w:spacing w:val="-22"/>
          <w:sz w:val="13"/>
        </w:rPr>
        <w:t>RIXInterface::extend(lastCookie,</w:t>
      </w:r>
      <w:r>
        <w:rPr>
          <w:rFonts w:ascii="Lucida Console"/>
          <w:color w:val="231F20"/>
          <w:spacing w:val="-23"/>
          <w:sz w:val="13"/>
        </w:rPr>
        <w:t> </w:t>
      </w:r>
      <w:r>
        <w:rPr>
          <w:rFonts w:ascii="Lucida Console"/>
          <w:color w:val="231F20"/>
          <w:spacing w:val="-22"/>
          <w:sz w:val="13"/>
        </w:rPr>
        <w:t>days</w:t>
      </w:r>
      <w:r>
        <w:rPr>
          <w:rFonts w:ascii="Lucida Console"/>
          <w:color w:val="231F20"/>
          <w:spacing w:val="-23"/>
          <w:sz w:val="13"/>
        </w:rPr>
        <w:t> </w:t>
      </w:r>
      <w:r>
        <w:rPr>
          <w:rFonts w:ascii="Lucida Console"/>
          <w:color w:val="231F20"/>
          <w:spacing w:val="-22"/>
          <w:sz w:val="13"/>
        </w:rPr>
        <w:t>+</w:t>
      </w:r>
      <w:r>
        <w:rPr>
          <w:rFonts w:ascii="Lucida Console"/>
          <w:color w:val="231F20"/>
          <w:spacing w:val="-23"/>
          <w:sz w:val="13"/>
        </w:rPr>
        <w:t> </w:t>
      </w:r>
      <w:r>
        <w:rPr>
          <w:rFonts w:ascii="Lucida Console"/>
          <w:color w:val="231F20"/>
          <w:spacing w:val="-22"/>
          <w:sz w:val="13"/>
        </w:rPr>
        <w:t>additionalDays); </w:t>
      </w:r>
      <w:r>
        <w:rPr>
          <w:rFonts w:ascii="Lucida Console"/>
          <w:color w:val="231F20"/>
          <w:sz w:val="13"/>
        </w:rPr>
        <w:t>else</w:t>
      </w:r>
      <w:r>
        <w:rPr>
          <w:rFonts w:ascii="Lucida Console"/>
          <w:color w:val="231F20"/>
          <w:spacing w:val="-43"/>
          <w:sz w:val="13"/>
        </w:rPr>
        <w:t> </w:t>
      </w:r>
      <w:r>
        <w:rPr>
          <w:rFonts w:ascii="Lucida Console"/>
          <w:color w:val="231F20"/>
          <w:sz w:val="13"/>
        </w:rPr>
        <w:t>{</w:t>
      </w:r>
    </w:p>
    <w:p>
      <w:pPr>
        <w:spacing w:line="276" w:lineRule="auto" w:before="0"/>
        <w:ind w:left="676" w:right="1184" w:firstLine="0"/>
        <w:jc w:val="left"/>
        <w:rPr>
          <w:rFonts w:ascii="Lucida Console"/>
          <w:sz w:val="13"/>
        </w:rPr>
      </w:pPr>
      <w:r>
        <w:rPr>
          <w:rFonts w:ascii="Lucida Console"/>
          <w:color w:val="231F20"/>
          <w:spacing w:val="-22"/>
          <w:sz w:val="13"/>
        </w:rPr>
        <w:t>RIXInterface::waitlistReservation(type,location,startingDate); </w:t>
      </w:r>
      <w:r>
        <w:rPr>
          <w:rFonts w:ascii="Lucida Console"/>
          <w:color w:val="231F20"/>
          <w:spacing w:val="-20"/>
          <w:sz w:val="13"/>
        </w:rPr>
        <w:t>RIXInterface::extend(lastCookie,</w:t>
      </w:r>
      <w:r>
        <w:rPr>
          <w:rFonts w:ascii="Lucida Console"/>
          <w:color w:val="231F20"/>
          <w:spacing w:val="-27"/>
          <w:sz w:val="13"/>
        </w:rPr>
        <w:t> </w:t>
      </w:r>
      <w:r>
        <w:rPr>
          <w:rFonts w:ascii="Lucida Console"/>
          <w:color w:val="231F20"/>
          <w:spacing w:val="-20"/>
          <w:sz w:val="13"/>
        </w:rPr>
        <w:t>days</w:t>
      </w:r>
      <w:r>
        <w:rPr>
          <w:rFonts w:ascii="Lucida Console"/>
          <w:color w:val="231F20"/>
          <w:spacing w:val="-28"/>
          <w:sz w:val="13"/>
        </w:rPr>
        <w:t> </w:t>
      </w:r>
      <w:r>
        <w:rPr>
          <w:rFonts w:ascii="Lucida Console"/>
          <w:color w:val="231F20"/>
          <w:spacing w:val="-20"/>
          <w:sz w:val="13"/>
        </w:rPr>
        <w:t>+</w:t>
      </w:r>
      <w:r>
        <w:rPr>
          <w:rFonts w:ascii="Lucida Console"/>
          <w:color w:val="231F20"/>
          <w:spacing w:val="-27"/>
          <w:sz w:val="13"/>
        </w:rPr>
        <w:t> </w:t>
      </w:r>
      <w:r>
        <w:rPr>
          <w:rFonts w:ascii="Lucida Console"/>
          <w:color w:val="231F20"/>
          <w:spacing w:val="-20"/>
          <w:sz w:val="13"/>
        </w:rPr>
        <w:t>additionalDays</w:t>
      </w:r>
      <w:r>
        <w:rPr>
          <w:rFonts w:ascii="Lucida Console"/>
          <w:color w:val="231F20"/>
          <w:spacing w:val="-28"/>
          <w:sz w:val="13"/>
        </w:rPr>
        <w:t> </w:t>
      </w:r>
      <w:r>
        <w:rPr>
          <w:rFonts w:ascii="Lucida Console"/>
          <w:color w:val="231F20"/>
          <w:spacing w:val="-20"/>
          <w:sz w:val="13"/>
        </w:rPr>
        <w:t>+1);</w:t>
      </w:r>
    </w:p>
    <w:p>
      <w:pPr>
        <w:spacing w:before="2"/>
        <w:ind w:left="448" w:right="0" w:firstLine="0"/>
        <w:jc w:val="left"/>
        <w:rPr>
          <w:rFonts w:ascii="Lucida Console"/>
          <w:sz w:val="13"/>
        </w:rPr>
      </w:pPr>
      <w:r>
        <w:rPr>
          <w:rFonts w:ascii="Lucida Console"/>
          <w:color w:val="231F20"/>
          <w:w w:val="99"/>
          <w:sz w:val="13"/>
        </w:rPr>
        <w:t>}</w:t>
      </w:r>
    </w:p>
    <w:p>
      <w:pPr>
        <w:spacing w:before="20"/>
        <w:ind w:left="676" w:right="0" w:firstLine="0"/>
        <w:jc w:val="left"/>
        <w:rPr>
          <w:rFonts w:ascii="Lucida Console"/>
          <w:sz w:val="13"/>
        </w:rPr>
      </w:pPr>
      <w:r>
        <w:rPr>
          <w:rFonts w:ascii="Lucida Console"/>
          <w:color w:val="231F20"/>
          <w:spacing w:val="-5"/>
          <w:sz w:val="13"/>
        </w:rPr>
        <w:t>...</w:t>
      </w:r>
    </w:p>
    <w:p>
      <w:pPr>
        <w:spacing w:before="20"/>
        <w:ind w:left="221" w:right="0" w:firstLine="0"/>
        <w:jc w:val="left"/>
        <w:rPr>
          <w:rFonts w:ascii="Lucida Console"/>
          <w:sz w:val="13"/>
        </w:rPr>
      </w:pPr>
      <w:r>
        <w:rPr>
          <w:rFonts w:ascii="Lucida Console"/>
          <w:color w:val="231F20"/>
          <w:w w:val="99"/>
          <w:sz w:val="13"/>
        </w:rPr>
        <w:t>}</w:t>
      </w:r>
    </w:p>
    <w:p>
      <w:pPr>
        <w:pStyle w:val="BodyText"/>
        <w:rPr>
          <w:rFonts w:ascii="Lucida Console"/>
        </w:rPr>
      </w:pPr>
    </w:p>
    <w:p>
      <w:pPr>
        <w:pStyle w:val="BodyText"/>
        <w:spacing w:before="5"/>
        <w:rPr>
          <w:rFonts w:ascii="Lucida Console"/>
          <w:sz w:val="25"/>
        </w:rPr>
      </w:pPr>
    </w:p>
    <w:p>
      <w:pPr>
        <w:tabs>
          <w:tab w:pos="1219" w:val="left" w:leader="none"/>
        </w:tabs>
        <w:spacing w:before="0"/>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22.1</w:t>
      </w:r>
      <w:r>
        <w:rPr>
          <w:b/>
          <w:color w:val="231F20"/>
          <w:sz w:val="18"/>
        </w:rPr>
        <w:tab/>
      </w:r>
      <w:r>
        <w:rPr>
          <w:rFonts w:ascii="Book Antiqua"/>
          <w:i/>
          <w:color w:val="231F20"/>
          <w:sz w:val="18"/>
        </w:rPr>
        <w:t>Bulleted</w:t>
      </w:r>
      <w:r>
        <w:rPr>
          <w:rFonts w:ascii="Book Antiqua"/>
          <w:i/>
          <w:color w:val="231F20"/>
          <w:spacing w:val="41"/>
          <w:sz w:val="18"/>
        </w:rPr>
        <w:t> </w:t>
      </w:r>
      <w:r>
        <w:rPr>
          <w:rFonts w:ascii="Book Antiqua"/>
          <w:i/>
          <w:color w:val="231F20"/>
          <w:spacing w:val="-2"/>
          <w:sz w:val="18"/>
        </w:rPr>
        <w:t>method.</w:t>
      </w:r>
    </w:p>
    <w:p>
      <w:pPr>
        <w:spacing w:after="0"/>
        <w:jc w:val="left"/>
        <w:rPr>
          <w:rFonts w:ascii="Book Antiqua"/>
          <w:sz w:val="18"/>
        </w:rPr>
        <w:sectPr>
          <w:pgSz w:w="7880" w:h="11400"/>
          <w:pgMar w:top="400" w:bottom="280" w:left="560" w:right="1080"/>
        </w:sectPr>
      </w:pPr>
    </w:p>
    <w:p>
      <w:pPr>
        <w:pStyle w:val="Heading5"/>
        <w:spacing w:before="88"/>
        <w:jc w:val="both"/>
      </w:pPr>
      <w:r>
        <w:rPr/>
        <w:pict>
          <v:group style="position:absolute;margin-left:-.5pt;margin-top:448.268005pt;width:5.1pt;height:47pt;mso-position-horizontal-relative:page;mso-position-vertical-relative:page;z-index:16113664" id="docshapegroup2009" coordorigin="-10,8965" coordsize="102,940">
            <v:rect style="position:absolute;left:0;top:8975;width:82;height:920" id="docshape2010" filled="true" fillcolor="#231f20" stroked="false">
              <v:fill type="solid"/>
            </v:rect>
            <v:shape style="position:absolute;left:0;top:8975;width:82;height:920" id="docshape2011" coordorigin="0,8975" coordsize="82,920" path="m0,8975l82,8975,82,9895,0,9895e" filled="false" stroked="true" strokeweight="1pt" strokecolor="#231f20">
              <v:path arrowok="t"/>
              <v:stroke dashstyle="solid"/>
            </v:shape>
            <w10:wrap type="none"/>
          </v:group>
        </w:pict>
      </w:r>
      <w:bookmarkStart w:name="_bookmark324" w:id="422"/>
      <w:bookmarkEnd w:id="422"/>
      <w:r>
        <w:rPr>
          <w:b w:val="0"/>
        </w:rPr>
      </w:r>
      <w:r>
        <w:rPr>
          <w:color w:val="231F20"/>
          <w:spacing w:val="-10"/>
        </w:rPr>
        <w:t>Snarled</w:t>
      </w:r>
      <w:r>
        <w:rPr>
          <w:color w:val="231F20"/>
          <w:spacing w:val="-3"/>
        </w:rPr>
        <w:t> </w:t>
      </w:r>
      <w:r>
        <w:rPr>
          <w:color w:val="231F20"/>
          <w:spacing w:val="-2"/>
        </w:rPr>
        <w:t>Methods</w:t>
      </w:r>
    </w:p>
    <w:p>
      <w:pPr>
        <w:pStyle w:val="BodyText"/>
        <w:spacing w:line="266" w:lineRule="auto" w:before="150"/>
        <w:ind w:left="112" w:right="112"/>
        <w:jc w:val="both"/>
      </w:pPr>
      <w:r>
        <w:rPr>
          <w:color w:val="231F20"/>
        </w:rPr>
        <w:t>A snarled method is a method dominated by a single large, indented </w:t>
      </w:r>
      <w:r>
        <w:rPr>
          <w:color w:val="231F20"/>
        </w:rPr>
        <w:t>section.</w:t>
      </w:r>
      <w:r>
        <w:rPr>
          <w:color w:val="231F20"/>
          <w:spacing w:val="40"/>
        </w:rPr>
        <w:t> </w:t>
      </w:r>
      <w:r>
        <w:rPr>
          <w:color w:val="231F20"/>
        </w:rPr>
        <w:t>The simplest case is a method that has one large conditional statement, as in Figure 22.2.</w:t>
      </w:r>
    </w:p>
    <w:p>
      <w:pPr>
        <w:pStyle w:val="BodyText"/>
        <w:spacing w:before="3"/>
        <w:rPr>
          <w:sz w:val="28"/>
        </w:rPr>
      </w:pPr>
      <w:r>
        <w:rPr/>
        <w:pict>
          <v:shape style="position:absolute;margin-left:16.6pt;margin-top:17.795944pt;width:342.05pt;height:230pt;mso-position-horizontal-relative:page;mso-position-vertical-relative:paragraph;z-index:-15344128;mso-wrap-distance-left:0;mso-wrap-distance-right:0" type="#_x0000_t202" id="docshape2012" filled="true" fillcolor="#e6e7e8" stroked="false">
            <v:textbox inset="0,0,0,0">
              <w:txbxContent>
                <w:p>
                  <w:pPr>
                    <w:spacing w:before="106"/>
                    <w:ind w:left="120" w:right="0" w:firstLine="0"/>
                    <w:jc w:val="left"/>
                    <w:rPr>
                      <w:rFonts w:ascii="Lucida Console"/>
                      <w:color w:val="000000"/>
                      <w:sz w:val="11"/>
                    </w:rPr>
                  </w:pPr>
                  <w:r>
                    <w:rPr>
                      <w:rFonts w:ascii="Lucida Console"/>
                      <w:color w:val="231F20"/>
                      <w:spacing w:val="-18"/>
                      <w:sz w:val="11"/>
                    </w:rPr>
                    <w:t>Reservation::Reservation(VehicleType</w:t>
                  </w:r>
                  <w:r>
                    <w:rPr>
                      <w:rFonts w:ascii="Lucida Console"/>
                      <w:color w:val="231F20"/>
                      <w:spacing w:val="-35"/>
                      <w:sz w:val="11"/>
                    </w:rPr>
                    <w:t> </w:t>
                  </w:r>
                  <w:r>
                    <w:rPr>
                      <w:rFonts w:ascii="Lucida Console"/>
                      <w:color w:val="231F20"/>
                      <w:spacing w:val="-18"/>
                      <w:sz w:val="11"/>
                    </w:rPr>
                    <w:t>type,</w:t>
                  </w:r>
                  <w:r>
                    <w:rPr>
                      <w:rFonts w:ascii="Lucida Console"/>
                      <w:color w:val="231F20"/>
                      <w:spacing w:val="-34"/>
                      <w:sz w:val="11"/>
                    </w:rPr>
                    <w:t> </w:t>
                  </w:r>
                  <w:r>
                    <w:rPr>
                      <w:rFonts w:ascii="Lucida Console"/>
                      <w:color w:val="231F20"/>
                      <w:spacing w:val="-18"/>
                      <w:sz w:val="11"/>
                    </w:rPr>
                    <w:t>int</w:t>
                  </w:r>
                  <w:r>
                    <w:rPr>
                      <w:rFonts w:ascii="Lucida Console"/>
                      <w:color w:val="231F20"/>
                      <w:spacing w:val="-35"/>
                      <w:sz w:val="11"/>
                    </w:rPr>
                    <w:t> </w:t>
                  </w:r>
                  <w:r>
                    <w:rPr>
                      <w:rFonts w:ascii="Lucida Console"/>
                      <w:color w:val="231F20"/>
                      <w:spacing w:val="-18"/>
                      <w:sz w:val="11"/>
                    </w:rPr>
                    <w:t>customerID,</w:t>
                  </w:r>
                  <w:r>
                    <w:rPr>
                      <w:rFonts w:ascii="Lucida Console"/>
                      <w:color w:val="231F20"/>
                      <w:spacing w:val="-34"/>
                      <w:sz w:val="11"/>
                    </w:rPr>
                    <w:t> </w:t>
                  </w:r>
                  <w:r>
                    <w:rPr>
                      <w:rFonts w:ascii="Lucida Console"/>
                      <w:color w:val="231F20"/>
                      <w:spacing w:val="-18"/>
                      <w:sz w:val="11"/>
                    </w:rPr>
                    <w:t>long</w:t>
                  </w:r>
                  <w:r>
                    <w:rPr>
                      <w:rFonts w:ascii="Lucida Console"/>
                      <w:color w:val="231F20"/>
                      <w:spacing w:val="-35"/>
                      <w:sz w:val="11"/>
                    </w:rPr>
                    <w:t> </w:t>
                  </w:r>
                  <w:r>
                    <w:rPr>
                      <w:rFonts w:ascii="Lucida Console"/>
                      <w:color w:val="231F20"/>
                      <w:spacing w:val="-18"/>
                      <w:sz w:val="11"/>
                    </w:rPr>
                    <w:t>startingDate,</w:t>
                  </w:r>
                  <w:r>
                    <w:rPr>
                      <w:rFonts w:ascii="Lucida Console"/>
                      <w:color w:val="231F20"/>
                      <w:spacing w:val="-34"/>
                      <w:sz w:val="11"/>
                    </w:rPr>
                    <w:t> </w:t>
                  </w:r>
                  <w:r>
                    <w:rPr>
                      <w:rFonts w:ascii="Lucida Console"/>
                      <w:color w:val="231F20"/>
                      <w:spacing w:val="-18"/>
                      <w:sz w:val="11"/>
                    </w:rPr>
                    <w:t>int</w:t>
                  </w:r>
                  <w:r>
                    <w:rPr>
                      <w:rFonts w:ascii="Lucida Console"/>
                      <w:color w:val="231F20"/>
                      <w:spacing w:val="-35"/>
                      <w:sz w:val="11"/>
                    </w:rPr>
                    <w:t> </w:t>
                  </w:r>
                  <w:r>
                    <w:rPr>
                      <w:rFonts w:ascii="Lucida Console"/>
                      <w:color w:val="231F20"/>
                      <w:spacing w:val="-18"/>
                      <w:sz w:val="11"/>
                    </w:rPr>
                    <w:t>days,</w:t>
                  </w:r>
                  <w:r>
                    <w:rPr>
                      <w:rFonts w:ascii="Lucida Console"/>
                      <w:color w:val="231F20"/>
                      <w:spacing w:val="-34"/>
                      <w:sz w:val="11"/>
                    </w:rPr>
                    <w:t> </w:t>
                  </w:r>
                  <w:r>
                    <w:rPr>
                      <w:rFonts w:ascii="Lucida Console"/>
                      <w:color w:val="231F20"/>
                      <w:spacing w:val="-18"/>
                      <w:sz w:val="11"/>
                    </w:rPr>
                    <w:t>XLocation</w:t>
                  </w:r>
                  <w:r>
                    <w:rPr>
                      <w:rFonts w:ascii="Lucida Console"/>
                      <w:color w:val="231F20"/>
                      <w:spacing w:val="-34"/>
                      <w:sz w:val="11"/>
                    </w:rPr>
                    <w:t> </w:t>
                  </w:r>
                  <w:r>
                    <w:rPr>
                      <w:rFonts w:ascii="Lucida Console"/>
                      <w:color w:val="231F20"/>
                      <w:spacing w:val="-18"/>
                      <w:sz w:val="11"/>
                    </w:rPr>
                    <w:t>l)</w:t>
                  </w:r>
                </w:p>
                <w:p>
                  <w:pPr>
                    <w:spacing w:line="283" w:lineRule="auto" w:before="20"/>
                    <w:ind w:left="120" w:right="1821" w:firstLine="0"/>
                    <w:jc w:val="left"/>
                    <w:rPr>
                      <w:rFonts w:ascii="Lucida Console"/>
                      <w:color w:val="000000"/>
                      <w:sz w:val="11"/>
                    </w:rPr>
                  </w:pPr>
                  <w:r>
                    <w:rPr>
                      <w:rFonts w:ascii="Lucida Console"/>
                      <w:color w:val="231F20"/>
                      <w:spacing w:val="-18"/>
                      <w:sz w:val="11"/>
                    </w:rPr>
                    <w:t>:</w:t>
                  </w:r>
                  <w:r>
                    <w:rPr>
                      <w:rFonts w:ascii="Lucida Console"/>
                      <w:color w:val="231F20"/>
                      <w:spacing w:val="-27"/>
                      <w:sz w:val="11"/>
                    </w:rPr>
                    <w:t> </w:t>
                  </w:r>
                  <w:r>
                    <w:rPr>
                      <w:rFonts w:ascii="Lucida Console"/>
                      <w:color w:val="231F20"/>
                      <w:spacing w:val="-18"/>
                      <w:sz w:val="11"/>
                    </w:rPr>
                    <w:t>type(type),</w:t>
                  </w:r>
                  <w:r>
                    <w:rPr>
                      <w:rFonts w:ascii="Lucida Console"/>
                      <w:color w:val="231F20"/>
                      <w:spacing w:val="-27"/>
                      <w:sz w:val="11"/>
                    </w:rPr>
                    <w:t> </w:t>
                  </w:r>
                  <w:r>
                    <w:rPr>
                      <w:rFonts w:ascii="Lucida Console"/>
                      <w:color w:val="231F20"/>
                      <w:spacing w:val="-18"/>
                      <w:sz w:val="11"/>
                    </w:rPr>
                    <w:t>customerID(customerID),</w:t>
                  </w:r>
                  <w:r>
                    <w:rPr>
                      <w:rFonts w:ascii="Lucida Console"/>
                      <w:color w:val="231F20"/>
                      <w:spacing w:val="-27"/>
                      <w:sz w:val="11"/>
                    </w:rPr>
                    <w:t> </w:t>
                  </w:r>
                  <w:r>
                    <w:rPr>
                      <w:rFonts w:ascii="Lucida Console"/>
                      <w:color w:val="231F20"/>
                      <w:spacing w:val="-18"/>
                      <w:sz w:val="11"/>
                    </w:rPr>
                    <w:t>startingDate(startingDate),</w:t>
                  </w:r>
                  <w:r>
                    <w:rPr>
                      <w:rFonts w:ascii="Lucida Console"/>
                      <w:color w:val="231F20"/>
                      <w:spacing w:val="-27"/>
                      <w:sz w:val="11"/>
                    </w:rPr>
                    <w:t> </w:t>
                  </w:r>
                  <w:r>
                    <w:rPr>
                      <w:rFonts w:ascii="Lucida Console"/>
                      <w:color w:val="231F20"/>
                      <w:spacing w:val="-18"/>
                      <w:sz w:val="11"/>
                    </w:rPr>
                    <w:t>days(days),</w:t>
                  </w:r>
                  <w:r>
                    <w:rPr>
                      <w:rFonts w:ascii="Lucida Console"/>
                      <w:color w:val="231F20"/>
                      <w:spacing w:val="-27"/>
                      <w:sz w:val="11"/>
                    </w:rPr>
                    <w:t> </w:t>
                  </w:r>
                  <w:r>
                    <w:rPr>
                      <w:rFonts w:ascii="Lucida Console"/>
                      <w:color w:val="231F20"/>
                      <w:spacing w:val="-18"/>
                      <w:sz w:val="11"/>
                    </w:rPr>
                    <w:t>lastCookie(-1), </w:t>
                  </w:r>
                  <w:r>
                    <w:rPr>
                      <w:rFonts w:ascii="Lucida Console"/>
                      <w:color w:val="231F20"/>
                      <w:spacing w:val="-16"/>
                      <w:sz w:val="11"/>
                    </w:rPr>
                    <w:t>state(Initial),</w:t>
                  </w:r>
                  <w:r>
                    <w:rPr>
                      <w:rFonts w:ascii="Lucida Console"/>
                      <w:color w:val="231F20"/>
                      <w:spacing w:val="-37"/>
                      <w:sz w:val="11"/>
                    </w:rPr>
                    <w:t> </w:t>
                  </w:r>
                  <w:r>
                    <w:rPr>
                      <w:rFonts w:ascii="Lucida Console"/>
                      <w:color w:val="231F20"/>
                      <w:spacing w:val="-16"/>
                      <w:sz w:val="11"/>
                    </w:rPr>
                    <w:t>tempTotal(0)</w:t>
                  </w:r>
                </w:p>
                <w:p>
                  <w:pPr>
                    <w:spacing w:before="0"/>
                    <w:ind w:left="120" w:right="0" w:firstLine="0"/>
                    <w:jc w:val="left"/>
                    <w:rPr>
                      <w:rFonts w:ascii="Lucida Console"/>
                      <w:color w:val="000000"/>
                      <w:sz w:val="11"/>
                    </w:rPr>
                  </w:pPr>
                  <w:r>
                    <w:rPr>
                      <w:rFonts w:ascii="Lucida Console"/>
                      <w:color w:val="231F20"/>
                      <w:w w:val="99"/>
                      <w:sz w:val="11"/>
                    </w:rPr>
                    <w:t>{</w:t>
                  </w:r>
                </w:p>
                <w:p>
                  <w:pPr>
                    <w:spacing w:line="283" w:lineRule="auto" w:before="21"/>
                    <w:ind w:left="505" w:right="5077" w:firstLine="0"/>
                    <w:jc w:val="left"/>
                    <w:rPr>
                      <w:rFonts w:ascii="Lucida Console"/>
                      <w:color w:val="000000"/>
                      <w:sz w:val="11"/>
                    </w:rPr>
                  </w:pPr>
                  <w:r>
                    <w:rPr>
                      <w:rFonts w:ascii="Lucida Console"/>
                      <w:color w:val="231F20"/>
                      <w:spacing w:val="-8"/>
                      <w:sz w:val="11"/>
                    </w:rPr>
                    <w:t>location</w:t>
                  </w:r>
                  <w:r>
                    <w:rPr>
                      <w:rFonts w:ascii="Lucida Console"/>
                      <w:color w:val="231F20"/>
                      <w:spacing w:val="-37"/>
                      <w:sz w:val="11"/>
                    </w:rPr>
                    <w:t> </w:t>
                  </w:r>
                  <w:r>
                    <w:rPr>
                      <w:rFonts w:ascii="Lucida Console"/>
                      <w:color w:val="231F20"/>
                      <w:spacing w:val="-8"/>
                      <w:sz w:val="11"/>
                    </w:rPr>
                    <w:t>=</w:t>
                  </w:r>
                  <w:r>
                    <w:rPr>
                      <w:rFonts w:ascii="Lucida Console"/>
                      <w:color w:val="231F20"/>
                      <w:spacing w:val="-37"/>
                      <w:sz w:val="11"/>
                    </w:rPr>
                    <w:t> </w:t>
                  </w:r>
                  <w:r>
                    <w:rPr>
                      <w:rFonts w:ascii="Lucida Console"/>
                      <w:color w:val="231F20"/>
                      <w:spacing w:val="-8"/>
                      <w:sz w:val="11"/>
                    </w:rPr>
                    <w:t>l; </w:t>
                  </w:r>
                  <w:r>
                    <w:rPr>
                      <w:rFonts w:ascii="Lucida Console"/>
                      <w:color w:val="231F20"/>
                      <w:spacing w:val="-18"/>
                      <w:sz w:val="11"/>
                    </w:rPr>
                    <w:t>upgradeQuery</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false;</w:t>
                  </w:r>
                </w:p>
                <w:p>
                  <w:pPr>
                    <w:pStyle w:val="BodyText"/>
                    <w:rPr>
                      <w:rFonts w:ascii="Lucida Console"/>
                      <w:color w:val="000000"/>
                      <w:sz w:val="13"/>
                    </w:rPr>
                  </w:pPr>
                </w:p>
                <w:p>
                  <w:pPr>
                    <w:spacing w:line="283" w:lineRule="auto" w:before="0"/>
                    <w:ind w:left="891" w:right="4334" w:hanging="386"/>
                    <w:jc w:val="left"/>
                    <w:rPr>
                      <w:rFonts w:ascii="Lucida Console"/>
                      <w:color w:val="000000"/>
                      <w:sz w:val="11"/>
                    </w:rPr>
                  </w:pPr>
                  <w:r>
                    <w:rPr>
                      <w:rFonts w:ascii="Lucida Console"/>
                      <w:color w:val="231F20"/>
                      <w:spacing w:val="-14"/>
                      <w:sz w:val="11"/>
                    </w:rPr>
                    <w:t>if</w:t>
                  </w:r>
                  <w:r>
                    <w:rPr>
                      <w:rFonts w:ascii="Lucida Console"/>
                      <w:color w:val="231F20"/>
                      <w:spacing w:val="-37"/>
                      <w:sz w:val="11"/>
                    </w:rPr>
                    <w:t> </w:t>
                  </w:r>
                  <w:r>
                    <w:rPr>
                      <w:rFonts w:ascii="Lucida Console"/>
                      <w:color w:val="231F20"/>
                      <w:spacing w:val="-14"/>
                      <w:sz w:val="11"/>
                    </w:rPr>
                    <w:t>(!RIXInterface::available())</w:t>
                  </w:r>
                  <w:r>
                    <w:rPr>
                      <w:rFonts w:ascii="Lucida Console"/>
                      <w:color w:val="231F20"/>
                      <w:spacing w:val="-37"/>
                      <w:sz w:val="11"/>
                    </w:rPr>
                    <w:t> </w:t>
                  </w:r>
                  <w:r>
                    <w:rPr>
                      <w:rFonts w:ascii="Lucida Console"/>
                      <w:color w:val="231F20"/>
                      <w:spacing w:val="-14"/>
                      <w:sz w:val="11"/>
                    </w:rPr>
                    <w:t>{ </w:t>
                  </w:r>
                  <w:r>
                    <w:rPr>
                      <w:rFonts w:ascii="Lucida Console"/>
                      <w:color w:val="231F20"/>
                      <w:spacing w:val="-20"/>
                      <w:sz w:val="11"/>
                    </w:rPr>
                    <w:t>RIXInterface::doEvents(100);</w:t>
                  </w:r>
                </w:p>
                <w:p>
                  <w:pPr>
                    <w:spacing w:line="283" w:lineRule="auto" w:before="0"/>
                    <w:ind w:left="891" w:right="3239" w:firstLine="0"/>
                    <w:jc w:val="left"/>
                    <w:rPr>
                      <w:rFonts w:ascii="Lucida Console"/>
                      <w:color w:val="000000"/>
                      <w:sz w:val="11"/>
                    </w:rPr>
                  </w:pPr>
                  <w:r>
                    <w:rPr>
                      <w:rFonts w:ascii="Lucida Console"/>
                      <w:color w:val="231F20"/>
                      <w:spacing w:val="-18"/>
                      <w:sz w:val="11"/>
                    </w:rPr>
                    <w:t>PostLogMessage(0,</w:t>
                  </w:r>
                  <w:r>
                    <w:rPr>
                      <w:rFonts w:ascii="Lucida Console"/>
                      <w:color w:val="231F20"/>
                      <w:spacing w:val="-27"/>
                      <w:sz w:val="11"/>
                    </w:rPr>
                    <w:t> </w:t>
                  </w:r>
                  <w:r>
                    <w:rPr>
                      <w:rFonts w:ascii="Lucida Console"/>
                      <w:color w:val="231F20"/>
                      <w:spacing w:val="-18"/>
                      <w:sz w:val="11"/>
                    </w:rPr>
                    <w:t>0,</w:t>
                  </w:r>
                  <w:r>
                    <w:rPr>
                      <w:rFonts w:ascii="Lucida Console"/>
                      <w:color w:val="231F20"/>
                      <w:spacing w:val="-27"/>
                      <w:sz w:val="11"/>
                    </w:rPr>
                    <w:t> </w:t>
                  </w:r>
                  <w:r>
                    <w:rPr>
                      <w:rFonts w:ascii="Lucida Console"/>
                      <w:color w:val="231F20"/>
                      <w:spacing w:val="-18"/>
                      <w:sz w:val="11"/>
                    </w:rPr>
                    <w:t>"delay</w:t>
                  </w:r>
                  <w:r>
                    <w:rPr>
                      <w:rFonts w:ascii="Lucida Console"/>
                      <w:color w:val="231F20"/>
                      <w:spacing w:val="-27"/>
                      <w:sz w:val="11"/>
                    </w:rPr>
                    <w:t> </w:t>
                  </w:r>
                  <w:r>
                    <w:rPr>
                      <w:rFonts w:ascii="Lucida Console"/>
                      <w:color w:val="231F20"/>
                      <w:spacing w:val="-18"/>
                      <w:sz w:val="11"/>
                    </w:rPr>
                    <w:t>on</w:t>
                  </w:r>
                  <w:r>
                    <w:rPr>
                      <w:rFonts w:ascii="Lucida Console"/>
                      <w:color w:val="231F20"/>
                      <w:spacing w:val="-27"/>
                      <w:sz w:val="11"/>
                    </w:rPr>
                    <w:t> </w:t>
                  </w:r>
                  <w:r>
                    <w:rPr>
                      <w:rFonts w:ascii="Lucida Console"/>
                      <w:color w:val="231F20"/>
                      <w:spacing w:val="-18"/>
                      <w:sz w:val="11"/>
                    </w:rPr>
                    <w:t>reservation</w:t>
                  </w:r>
                  <w:r>
                    <w:rPr>
                      <w:rFonts w:ascii="Lucida Console"/>
                      <w:color w:val="231F20"/>
                      <w:spacing w:val="-27"/>
                      <w:sz w:val="11"/>
                    </w:rPr>
                    <w:t> </w:t>
                  </w:r>
                  <w:r>
                    <w:rPr>
                      <w:rFonts w:ascii="Lucida Console"/>
                      <w:color w:val="231F20"/>
                      <w:spacing w:val="-18"/>
                      <w:sz w:val="11"/>
                    </w:rPr>
                    <w:t>creation"); </w:t>
                  </w:r>
                  <w:r>
                    <w:rPr>
                      <w:rFonts w:ascii="Lucida Console"/>
                      <w:color w:val="231F20"/>
                      <w:spacing w:val="-10"/>
                      <w:sz w:val="11"/>
                    </w:rPr>
                    <w:t>int</w:t>
                  </w:r>
                  <w:r>
                    <w:rPr>
                      <w:rFonts w:ascii="Lucida Console"/>
                      <w:color w:val="231F20"/>
                      <w:spacing w:val="-37"/>
                      <w:sz w:val="11"/>
                    </w:rPr>
                    <w:t> </w:t>
                  </w:r>
                  <w:r>
                    <w:rPr>
                      <w:rFonts w:ascii="Lucida Console"/>
                      <w:color w:val="231F20"/>
                      <w:spacing w:val="-10"/>
                      <w:sz w:val="11"/>
                    </w:rPr>
                    <w:t>holdCookie</w:t>
                  </w:r>
                  <w:r>
                    <w:rPr>
                      <w:rFonts w:ascii="Lucida Console"/>
                      <w:color w:val="231F20"/>
                      <w:spacing w:val="-37"/>
                      <w:sz w:val="11"/>
                    </w:rPr>
                    <w:t> </w:t>
                  </w:r>
                  <w:r>
                    <w:rPr>
                      <w:rFonts w:ascii="Lucida Console"/>
                      <w:color w:val="231F20"/>
                      <w:spacing w:val="-10"/>
                      <w:sz w:val="11"/>
                    </w:rPr>
                    <w:t>=</w:t>
                  </w:r>
                  <w:r>
                    <w:rPr>
                      <w:rFonts w:ascii="Lucida Console"/>
                      <w:color w:val="231F20"/>
                      <w:spacing w:val="-37"/>
                      <w:sz w:val="11"/>
                    </w:rPr>
                    <w:t> </w:t>
                  </w:r>
                  <w:r>
                    <w:rPr>
                      <w:rFonts w:ascii="Lucida Console"/>
                      <w:color w:val="231F20"/>
                      <w:spacing w:val="-10"/>
                      <w:sz w:val="11"/>
                    </w:rPr>
                    <w:t>-1;</w:t>
                  </w:r>
                </w:p>
                <w:p>
                  <w:pPr>
                    <w:spacing w:before="1"/>
                    <w:ind w:left="891" w:right="0" w:firstLine="0"/>
                    <w:jc w:val="left"/>
                    <w:rPr>
                      <w:rFonts w:ascii="Lucida Console"/>
                      <w:color w:val="000000"/>
                      <w:sz w:val="11"/>
                    </w:rPr>
                  </w:pPr>
                  <w:r>
                    <w:rPr>
                      <w:rFonts w:ascii="Lucida Console"/>
                      <w:color w:val="231F20"/>
                      <w:spacing w:val="-20"/>
                      <w:sz w:val="11"/>
                    </w:rPr>
                    <w:t>switch(status)</w:t>
                  </w:r>
                  <w:r>
                    <w:rPr>
                      <w:rFonts w:ascii="Lucida Console"/>
                      <w:color w:val="231F20"/>
                      <w:spacing w:val="-14"/>
                      <w:sz w:val="11"/>
                    </w:rPr>
                    <w:t> </w:t>
                  </w:r>
                  <w:r>
                    <w:rPr>
                      <w:rFonts w:ascii="Lucida Console"/>
                      <w:color w:val="231F20"/>
                      <w:spacing w:val="-10"/>
                      <w:sz w:val="11"/>
                    </w:rPr>
                    <w:t>{</w:t>
                  </w:r>
                </w:p>
                <w:p>
                  <w:pPr>
                    <w:spacing w:before="20"/>
                    <w:ind w:left="1276" w:right="0" w:firstLine="0"/>
                    <w:jc w:val="left"/>
                    <w:rPr>
                      <w:rFonts w:ascii="Lucida Console"/>
                      <w:color w:val="000000"/>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NOT_AVAILABLE_UPGRADE_LUXURY:</w:t>
                  </w:r>
                </w:p>
                <w:p>
                  <w:pPr>
                    <w:spacing w:line="283" w:lineRule="auto" w:before="20"/>
                    <w:ind w:left="1662" w:right="1938" w:firstLine="0"/>
                    <w:jc w:val="left"/>
                    <w:rPr>
                      <w:rFonts w:ascii="Lucida Console"/>
                      <w:color w:val="000000"/>
                      <w:sz w:val="11"/>
                    </w:rPr>
                  </w:pPr>
                  <w:r>
                    <w:rPr>
                      <w:rFonts w:ascii="Lucida Console"/>
                      <w:color w:val="231F20"/>
                      <w:spacing w:val="-18"/>
                      <w:sz w:val="11"/>
                    </w:rPr>
                    <w:t>holdCookie</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RIXInterface::holdReservation(Luxury,l,startingDate); </w:t>
                  </w:r>
                  <w:r>
                    <w:rPr>
                      <w:rFonts w:ascii="Lucida Console"/>
                      <w:color w:val="231F20"/>
                      <w:spacing w:val="-10"/>
                      <w:sz w:val="11"/>
                    </w:rPr>
                    <w:t>if</w:t>
                  </w:r>
                  <w:r>
                    <w:rPr>
                      <w:rFonts w:ascii="Lucida Console"/>
                      <w:color w:val="231F20"/>
                      <w:spacing w:val="-37"/>
                      <w:sz w:val="11"/>
                    </w:rPr>
                    <w:t> </w:t>
                  </w:r>
                  <w:r>
                    <w:rPr>
                      <w:rFonts w:ascii="Lucida Console"/>
                      <w:color w:val="231F20"/>
                      <w:spacing w:val="-10"/>
                      <w:sz w:val="11"/>
                    </w:rPr>
                    <w:t>(holdCookie</w:t>
                  </w:r>
                  <w:r>
                    <w:rPr>
                      <w:rFonts w:ascii="Lucida Console"/>
                      <w:color w:val="231F20"/>
                      <w:spacing w:val="-37"/>
                      <w:sz w:val="11"/>
                    </w:rPr>
                    <w:t> </w:t>
                  </w:r>
                  <w:r>
                    <w:rPr>
                      <w:rFonts w:ascii="Lucida Console"/>
                      <w:color w:val="231F20"/>
                      <w:spacing w:val="-10"/>
                      <w:sz w:val="11"/>
                    </w:rPr>
                    <w:t>!=</w:t>
                  </w:r>
                  <w:r>
                    <w:rPr>
                      <w:rFonts w:ascii="Lucida Console"/>
                      <w:color w:val="231F20"/>
                      <w:spacing w:val="-37"/>
                      <w:sz w:val="11"/>
                    </w:rPr>
                    <w:t> </w:t>
                  </w:r>
                  <w:r>
                    <w:rPr>
                      <w:rFonts w:ascii="Lucida Console"/>
                      <w:color w:val="231F20"/>
                      <w:spacing w:val="-10"/>
                      <w:sz w:val="11"/>
                    </w:rPr>
                    <w:t>-1)</w:t>
                  </w:r>
                  <w:r>
                    <w:rPr>
                      <w:rFonts w:ascii="Lucida Console"/>
                      <w:color w:val="231F20"/>
                      <w:spacing w:val="-37"/>
                      <w:sz w:val="11"/>
                    </w:rPr>
                    <w:t> </w:t>
                  </w:r>
                  <w:r>
                    <w:rPr>
                      <w:rFonts w:ascii="Lucida Console"/>
                      <w:color w:val="231F20"/>
                      <w:spacing w:val="-10"/>
                      <w:sz w:val="11"/>
                    </w:rPr>
                    <w:t>{</w:t>
                  </w:r>
                </w:p>
                <w:p>
                  <w:pPr>
                    <w:spacing w:before="0"/>
                    <w:ind w:left="1855" w:right="0" w:firstLine="0"/>
                    <w:jc w:val="left"/>
                    <w:rPr>
                      <w:rFonts w:ascii="Lucida Console"/>
                      <w:color w:val="000000"/>
                      <w:sz w:val="11"/>
                    </w:rPr>
                  </w:pPr>
                  <w:r>
                    <w:rPr>
                      <w:rFonts w:ascii="Lucida Console"/>
                      <w:color w:val="231F20"/>
                      <w:spacing w:val="-18"/>
                      <w:sz w:val="11"/>
                    </w:rPr>
                    <w:t>holdCookie</w:t>
                  </w:r>
                  <w:r>
                    <w:rPr>
                      <w:rFonts w:ascii="Lucida Console"/>
                      <w:color w:val="231F20"/>
                      <w:spacing w:val="-28"/>
                      <w:sz w:val="11"/>
                    </w:rPr>
                    <w:t> </w:t>
                  </w:r>
                  <w:r>
                    <w:rPr>
                      <w:rFonts w:ascii="Lucida Console"/>
                      <w:color w:val="231F20"/>
                      <w:spacing w:val="-18"/>
                      <w:sz w:val="11"/>
                    </w:rPr>
                    <w:t>|=</w:t>
                  </w:r>
                  <w:r>
                    <w:rPr>
                      <w:rFonts w:ascii="Lucida Console"/>
                      <w:color w:val="231F20"/>
                      <w:spacing w:val="-28"/>
                      <w:sz w:val="11"/>
                    </w:rPr>
                    <w:t> </w:t>
                  </w:r>
                  <w:r>
                    <w:rPr>
                      <w:rFonts w:ascii="Lucida Console"/>
                      <w:color w:val="231F20"/>
                      <w:spacing w:val="-18"/>
                      <w:sz w:val="11"/>
                    </w:rPr>
                    <w:t>9;</w:t>
                  </w:r>
                </w:p>
                <w:p>
                  <w:pPr>
                    <w:spacing w:before="20"/>
                    <w:ind w:left="1662" w:right="0" w:firstLine="0"/>
                    <w:jc w:val="left"/>
                    <w:rPr>
                      <w:rFonts w:ascii="Lucida Console"/>
                      <w:color w:val="000000"/>
                      <w:sz w:val="11"/>
                    </w:rPr>
                  </w:pPr>
                  <w:r>
                    <w:rPr>
                      <w:rFonts w:ascii="Lucida Console"/>
                      <w:color w:val="231F20"/>
                      <w:w w:val="99"/>
                      <w:sz w:val="11"/>
                    </w:rPr>
                    <w:t>}</w:t>
                  </w:r>
                </w:p>
                <w:p>
                  <w:pPr>
                    <w:spacing w:before="20"/>
                    <w:ind w:left="1662" w:right="0" w:firstLine="0"/>
                    <w:jc w:val="left"/>
                    <w:rPr>
                      <w:rFonts w:ascii="Lucida Console"/>
                      <w:color w:val="000000"/>
                      <w:sz w:val="11"/>
                    </w:rPr>
                  </w:pPr>
                  <w:r>
                    <w:rPr>
                      <w:rFonts w:ascii="Lucida Console"/>
                      <w:color w:val="231F20"/>
                      <w:spacing w:val="-4"/>
                      <w:sz w:val="11"/>
                    </w:rPr>
                    <w:t>break;</w:t>
                  </w:r>
                </w:p>
                <w:p>
                  <w:pPr>
                    <w:spacing w:before="20"/>
                    <w:ind w:left="1276" w:right="0" w:firstLine="0"/>
                    <w:jc w:val="left"/>
                    <w:rPr>
                      <w:rFonts w:ascii="Lucida Console"/>
                      <w:color w:val="000000"/>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NOT_AVAILABLE_UPGRADE_SUV:</w:t>
                  </w:r>
                </w:p>
                <w:p>
                  <w:pPr>
                    <w:spacing w:line="283" w:lineRule="auto" w:before="20"/>
                    <w:ind w:left="1662" w:right="1821" w:firstLine="0"/>
                    <w:jc w:val="left"/>
                    <w:rPr>
                      <w:rFonts w:ascii="Lucida Console"/>
                      <w:color w:val="000000"/>
                      <w:sz w:val="11"/>
                    </w:rPr>
                  </w:pPr>
                  <w:r>
                    <w:rPr>
                      <w:rFonts w:ascii="Lucida Console"/>
                      <w:color w:val="231F20"/>
                      <w:spacing w:val="-18"/>
                      <w:sz w:val="11"/>
                    </w:rPr>
                    <w:t>holdCookie</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RIXInterface::holdReservation(SUV,l,startingDate); </w:t>
                  </w:r>
                  <w:r>
                    <w:rPr>
                      <w:rFonts w:ascii="Lucida Console"/>
                      <w:color w:val="231F20"/>
                      <w:spacing w:val="-4"/>
                      <w:sz w:val="11"/>
                    </w:rPr>
                    <w:t>break;</w:t>
                  </w:r>
                </w:p>
                <w:p>
                  <w:pPr>
                    <w:spacing w:before="0"/>
                    <w:ind w:left="1276" w:right="0" w:firstLine="0"/>
                    <w:jc w:val="left"/>
                    <w:rPr>
                      <w:rFonts w:ascii="Lucida Console"/>
                      <w:color w:val="000000"/>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NOT_AVAILABLE_UPGRADE_VAN:</w:t>
                  </w:r>
                </w:p>
                <w:p>
                  <w:pPr>
                    <w:spacing w:line="283" w:lineRule="auto" w:before="20"/>
                    <w:ind w:left="1662" w:right="1821" w:firstLine="0"/>
                    <w:jc w:val="left"/>
                    <w:rPr>
                      <w:rFonts w:ascii="Lucida Console"/>
                      <w:color w:val="000000"/>
                      <w:sz w:val="11"/>
                    </w:rPr>
                  </w:pPr>
                  <w:r>
                    <w:rPr>
                      <w:rFonts w:ascii="Lucida Console"/>
                      <w:color w:val="231F20"/>
                      <w:spacing w:val="-18"/>
                      <w:sz w:val="11"/>
                    </w:rPr>
                    <w:t>holdCookie</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RIXInterface::holdReservation(Van,l,startingDate); </w:t>
                  </w:r>
                  <w:r>
                    <w:rPr>
                      <w:rFonts w:ascii="Lucida Console"/>
                      <w:color w:val="231F20"/>
                      <w:spacing w:val="-4"/>
                      <w:sz w:val="11"/>
                    </w:rPr>
                    <w:t>break;</w:t>
                  </w:r>
                </w:p>
                <w:p>
                  <w:pPr>
                    <w:spacing w:before="0"/>
                    <w:ind w:left="1276" w:right="0" w:firstLine="0"/>
                    <w:jc w:val="left"/>
                    <w:rPr>
                      <w:rFonts w:ascii="Lucida Console"/>
                      <w:color w:val="000000"/>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0"/>
                      <w:sz w:val="11"/>
                    </w:rPr>
                    <w:t>AVAILABLE:</w:t>
                  </w:r>
                </w:p>
                <w:p>
                  <w:pPr>
                    <w:spacing w:before="20"/>
                    <w:ind w:left="1276" w:right="0" w:firstLine="0"/>
                    <w:jc w:val="left"/>
                    <w:rPr>
                      <w:rFonts w:ascii="Lucida Console"/>
                      <w:color w:val="000000"/>
                      <w:sz w:val="11"/>
                    </w:rPr>
                  </w:pPr>
                  <w:r>
                    <w:rPr>
                      <w:rFonts w:ascii="Lucida Console"/>
                      <w:color w:val="231F20"/>
                      <w:spacing w:val="-8"/>
                      <w:sz w:val="11"/>
                    </w:rPr>
                    <w:t>default:</w:t>
                  </w:r>
                </w:p>
                <w:p>
                  <w:pPr>
                    <w:spacing w:line="283" w:lineRule="auto" w:before="20"/>
                    <w:ind w:left="1662" w:right="3519" w:firstLine="0"/>
                    <w:jc w:val="left"/>
                    <w:rPr>
                      <w:rFonts w:ascii="Lucida Console"/>
                      <w:color w:val="000000"/>
                      <w:sz w:val="11"/>
                    </w:rPr>
                  </w:pPr>
                  <w:r>
                    <w:rPr>
                      <w:rFonts w:ascii="Lucida Console"/>
                      <w:color w:val="231F20"/>
                      <w:spacing w:val="-20"/>
                      <w:sz w:val="11"/>
                    </w:rPr>
                    <w:t>RIXInterface::holdReservation; </w:t>
                  </w:r>
                  <w:r>
                    <w:rPr>
                      <w:rFonts w:ascii="Lucida Console"/>
                      <w:color w:val="231F20"/>
                      <w:spacing w:val="-8"/>
                      <w:sz w:val="11"/>
                    </w:rPr>
                    <w:t>state</w:t>
                  </w:r>
                  <w:r>
                    <w:rPr>
                      <w:rFonts w:ascii="Lucida Console"/>
                      <w:color w:val="231F20"/>
                      <w:spacing w:val="-37"/>
                      <w:sz w:val="11"/>
                    </w:rPr>
                    <w:t> </w:t>
                  </w:r>
                  <w:r>
                    <w:rPr>
                      <w:rFonts w:ascii="Lucida Console"/>
                      <w:color w:val="231F20"/>
                      <w:spacing w:val="-8"/>
                      <w:sz w:val="11"/>
                    </w:rPr>
                    <w:t>=</w:t>
                  </w:r>
                  <w:r>
                    <w:rPr>
                      <w:rFonts w:ascii="Lucida Console"/>
                      <w:color w:val="231F20"/>
                      <w:spacing w:val="-37"/>
                      <w:sz w:val="11"/>
                    </w:rPr>
                    <w:t> </w:t>
                  </w:r>
                  <w:r>
                    <w:rPr>
                      <w:rFonts w:ascii="Lucida Console"/>
                      <w:color w:val="231F20"/>
                      <w:spacing w:val="-8"/>
                      <w:sz w:val="11"/>
                    </w:rPr>
                    <w:t>Held;</w:t>
                  </w:r>
                </w:p>
                <w:p>
                  <w:pPr>
                    <w:spacing w:before="1"/>
                    <w:ind w:left="1662" w:right="0" w:firstLine="0"/>
                    <w:jc w:val="left"/>
                    <w:rPr>
                      <w:rFonts w:ascii="Lucida Console"/>
                      <w:color w:val="000000"/>
                      <w:sz w:val="11"/>
                    </w:rPr>
                  </w:pPr>
                  <w:r>
                    <w:rPr>
                      <w:rFonts w:ascii="Lucida Console"/>
                      <w:color w:val="231F20"/>
                      <w:spacing w:val="-4"/>
                      <w:sz w:val="11"/>
                    </w:rPr>
                    <w:t>break;</w:t>
                  </w:r>
                </w:p>
                <w:p>
                  <w:pPr>
                    <w:spacing w:before="20"/>
                    <w:ind w:left="891" w:right="0" w:firstLine="0"/>
                    <w:jc w:val="left"/>
                    <w:rPr>
                      <w:rFonts w:ascii="Lucida Console"/>
                      <w:color w:val="000000"/>
                      <w:sz w:val="11"/>
                    </w:rPr>
                  </w:pPr>
                  <w:r>
                    <w:rPr>
                      <w:rFonts w:ascii="Lucida Console"/>
                      <w:color w:val="231F20"/>
                      <w:w w:val="99"/>
                      <w:sz w:val="11"/>
                    </w:rPr>
                    <w:t>}</w:t>
                  </w:r>
                </w:p>
                <w:p>
                  <w:pPr>
                    <w:spacing w:before="20"/>
                    <w:ind w:left="505" w:right="0" w:firstLine="0"/>
                    <w:jc w:val="left"/>
                    <w:rPr>
                      <w:rFonts w:ascii="Lucida Console"/>
                      <w:color w:val="000000"/>
                      <w:sz w:val="11"/>
                    </w:rPr>
                  </w:pPr>
                  <w:r>
                    <w:rPr>
                      <w:rFonts w:ascii="Lucida Console"/>
                      <w:color w:val="231F20"/>
                      <w:w w:val="99"/>
                      <w:sz w:val="11"/>
                    </w:rPr>
                    <w:t>}</w:t>
                  </w:r>
                </w:p>
                <w:p>
                  <w:pPr>
                    <w:spacing w:before="20"/>
                    <w:ind w:left="505" w:right="0" w:firstLine="0"/>
                    <w:jc w:val="left"/>
                    <w:rPr>
                      <w:rFonts w:ascii="Lucida Console"/>
                      <w:color w:val="000000"/>
                      <w:sz w:val="11"/>
                    </w:rPr>
                  </w:pPr>
                  <w:r>
                    <w:rPr>
                      <w:rFonts w:ascii="Lucida Console"/>
                      <w:color w:val="231F20"/>
                      <w:spacing w:val="-5"/>
                      <w:sz w:val="11"/>
                    </w:rPr>
                    <w:t>...</w:t>
                  </w:r>
                </w:p>
                <w:p>
                  <w:pPr>
                    <w:pStyle w:val="BodyText"/>
                    <w:rPr>
                      <w:rFonts w:ascii="Lucida Console"/>
                      <w:color w:val="000000"/>
                      <w:sz w:val="15"/>
                    </w:rPr>
                  </w:pPr>
                </w:p>
                <w:p>
                  <w:pPr>
                    <w:spacing w:before="0"/>
                    <w:ind w:left="120" w:right="0" w:firstLine="0"/>
                    <w:jc w:val="left"/>
                    <w:rPr>
                      <w:rFonts w:ascii="Lucida Console"/>
                      <w:color w:val="000000"/>
                      <w:sz w:val="11"/>
                    </w:rPr>
                  </w:pPr>
                  <w:r>
                    <w:rPr>
                      <w:rFonts w:ascii="Lucida Console"/>
                      <w:color w:val="231F20"/>
                      <w:w w:val="99"/>
                      <w:sz w:val="11"/>
                    </w:rPr>
                    <w:t>}</w:t>
                  </w:r>
                </w:p>
              </w:txbxContent>
            </v:textbox>
            <v:fill type="solid"/>
            <w10:wrap type="topAndBottom"/>
          </v:shape>
        </w:pict>
      </w:r>
    </w:p>
    <w:p>
      <w:pPr>
        <w:pStyle w:val="BodyText"/>
        <w:spacing w:before="9"/>
        <w:rPr>
          <w:sz w:val="17"/>
        </w:rPr>
      </w:pPr>
    </w:p>
    <w:p>
      <w:pPr>
        <w:spacing w:before="0"/>
        <w:ind w:left="112" w:right="0" w:firstLine="0"/>
        <w:jc w:val="both"/>
        <w:rPr>
          <w:rFonts w:ascii="Book Antiqua"/>
          <w:i/>
          <w:sz w:val="18"/>
        </w:rPr>
      </w:pPr>
      <w:r>
        <w:rPr>
          <w:b/>
          <w:color w:val="231F20"/>
          <w:sz w:val="18"/>
        </w:rPr>
        <w:t>Figure</w:t>
      </w:r>
      <w:r>
        <w:rPr>
          <w:b/>
          <w:color w:val="231F20"/>
          <w:spacing w:val="7"/>
          <w:sz w:val="18"/>
        </w:rPr>
        <w:t> </w:t>
      </w:r>
      <w:r>
        <w:rPr>
          <w:b/>
          <w:color w:val="231F20"/>
          <w:sz w:val="18"/>
        </w:rPr>
        <w:t>22.2</w:t>
      </w:r>
      <w:r>
        <w:rPr>
          <w:b/>
          <w:color w:val="231F20"/>
          <w:spacing w:val="67"/>
          <w:sz w:val="18"/>
        </w:rPr>
        <w:t>  </w:t>
      </w:r>
      <w:r>
        <w:rPr>
          <w:rFonts w:ascii="Book Antiqua"/>
          <w:i/>
          <w:color w:val="231F20"/>
          <w:sz w:val="18"/>
        </w:rPr>
        <w:t>Simple</w:t>
      </w:r>
      <w:r>
        <w:rPr>
          <w:rFonts w:ascii="Book Antiqua"/>
          <w:i/>
          <w:color w:val="231F20"/>
          <w:spacing w:val="4"/>
          <w:sz w:val="18"/>
        </w:rPr>
        <w:t> </w:t>
      </w:r>
      <w:r>
        <w:rPr>
          <w:rFonts w:ascii="Book Antiqua"/>
          <w:i/>
          <w:color w:val="231F20"/>
          <w:sz w:val="18"/>
        </w:rPr>
        <w:t>snarled</w:t>
      </w:r>
      <w:r>
        <w:rPr>
          <w:rFonts w:ascii="Book Antiqua"/>
          <w:i/>
          <w:color w:val="231F20"/>
          <w:spacing w:val="2"/>
          <w:sz w:val="18"/>
        </w:rPr>
        <w:t> </w:t>
      </w:r>
      <w:r>
        <w:rPr>
          <w:rFonts w:ascii="Book Antiqua"/>
          <w:i/>
          <w:color w:val="231F20"/>
          <w:spacing w:val="-2"/>
          <w:sz w:val="18"/>
        </w:rPr>
        <w:t>method.</w:t>
      </w:r>
    </w:p>
    <w:p>
      <w:pPr>
        <w:pStyle w:val="BodyText"/>
        <w:spacing w:before="8"/>
        <w:rPr>
          <w:rFonts w:ascii="Book Antiqua"/>
          <w:i/>
          <w:sz w:val="17"/>
        </w:rPr>
      </w:pPr>
    </w:p>
    <w:p>
      <w:pPr>
        <w:pStyle w:val="BodyText"/>
        <w:spacing w:line="266" w:lineRule="auto"/>
        <w:ind w:left="112" w:right="112" w:firstLine="240"/>
        <w:jc w:val="both"/>
      </w:pPr>
      <w:r>
        <w:rPr>
          <w:color w:val="231F20"/>
        </w:rPr>
        <w:t>But that sort of a snarl nearly has the same qualities as a bulleted </w:t>
      </w:r>
      <w:r>
        <w:rPr>
          <w:color w:val="231F20"/>
        </w:rPr>
        <w:t>method. The snarls that demand your full appreciation are methods with the form</w:t>
      </w:r>
      <w:r>
        <w:rPr>
          <w:color w:val="231F20"/>
          <w:spacing w:val="80"/>
        </w:rPr>
        <w:t> </w:t>
      </w:r>
      <w:r>
        <w:rPr>
          <w:color w:val="231F20"/>
        </w:rPr>
        <w:t>shown in Figure 22.3.</w:t>
      </w:r>
    </w:p>
    <w:p>
      <w:pPr>
        <w:pStyle w:val="BodyText"/>
        <w:spacing w:line="266" w:lineRule="auto"/>
        <w:ind w:left="112" w:right="112" w:firstLine="240"/>
        <w:jc w:val="both"/>
      </w:pPr>
      <w:r>
        <w:rPr>
          <w:color w:val="231F20"/>
        </w:rPr>
        <w:t>The best way to know whether you have a real snarl is to try to line up the blocks in a long method. If you start to feel vertigo, you’ve run into a snarled </w:t>
      </w:r>
      <w:r>
        <w:rPr>
          <w:color w:val="231F20"/>
          <w:spacing w:val="-2"/>
        </w:rPr>
        <w:t>method.</w:t>
      </w:r>
    </w:p>
    <w:p>
      <w:pPr>
        <w:spacing w:after="0" w:line="266" w:lineRule="auto"/>
        <w:jc w:val="both"/>
        <w:sectPr>
          <w:pgSz w:w="7910" w:h="11940"/>
          <w:pgMar w:top="300" w:bottom="280" w:left="220" w:right="620"/>
        </w:sectPr>
      </w:pPr>
    </w:p>
    <w:p>
      <w:pPr>
        <w:spacing w:before="102"/>
        <w:ind w:left="221" w:right="0" w:firstLine="0"/>
        <w:jc w:val="left"/>
        <w:rPr>
          <w:rFonts w:ascii="Lucida Console"/>
          <w:sz w:val="11"/>
        </w:rPr>
      </w:pPr>
      <w:r>
        <w:rPr/>
        <w:pict>
          <v:group style="position:absolute;margin-left:387.800995pt;margin-top:430.268005pt;width:6.7pt;height:47pt;mso-position-horizontal-relative:page;mso-position-vertical-relative:page;z-index:16114176" id="docshapegroup2013" coordorigin="7756,8605" coordsize="134,940">
            <v:rect style="position:absolute;left:7766;top:8615;width:114;height:920" id="docshape2014" filled="true" fillcolor="#231f20" stroked="false">
              <v:fill type="solid"/>
            </v:rect>
            <v:shape style="position:absolute;left:7766;top:8615;width:114;height:920" id="docshape2015" coordorigin="7766,8615" coordsize="114,920" path="m7766,8615l7880,8615m7880,9535l7766,9535,7766,8615e" filled="false" stroked="true" strokeweight="1pt" strokecolor="#231f20">
              <v:path arrowok="t"/>
              <v:stroke dashstyle="solid"/>
            </v:shape>
            <w10:wrap type="none"/>
          </v:group>
        </w:pict>
      </w:r>
      <w:r>
        <w:rPr/>
        <w:pict>
          <v:rect style="position:absolute;margin-left:33.049999pt;margin-top:-.227249pt;width:342.001pt;height:405.5pt;mso-position-horizontal-relative:page;mso-position-vertical-relative:paragraph;z-index:-24336384" id="docshape2016" filled="true" fillcolor="#e6e7e8" stroked="false">
            <v:fill type="solid"/>
            <w10:wrap type="none"/>
          </v:rect>
        </w:pict>
      </w:r>
      <w:r>
        <w:rPr>
          <w:rFonts w:ascii="Lucida Console"/>
          <w:color w:val="231F20"/>
          <w:spacing w:val="-18"/>
          <w:sz w:val="11"/>
        </w:rPr>
        <w:t>Reservation::Reservation(VehicleType</w:t>
      </w:r>
      <w:r>
        <w:rPr>
          <w:rFonts w:ascii="Lucida Console"/>
          <w:color w:val="231F20"/>
          <w:spacing w:val="-35"/>
          <w:sz w:val="11"/>
        </w:rPr>
        <w:t> </w:t>
      </w:r>
      <w:r>
        <w:rPr>
          <w:rFonts w:ascii="Lucida Console"/>
          <w:color w:val="231F20"/>
          <w:spacing w:val="-18"/>
          <w:sz w:val="11"/>
        </w:rPr>
        <w:t>type,</w:t>
      </w:r>
      <w:r>
        <w:rPr>
          <w:rFonts w:ascii="Lucida Console"/>
          <w:color w:val="231F20"/>
          <w:spacing w:val="-34"/>
          <w:sz w:val="11"/>
        </w:rPr>
        <w:t> </w:t>
      </w:r>
      <w:r>
        <w:rPr>
          <w:rFonts w:ascii="Lucida Console"/>
          <w:color w:val="231F20"/>
          <w:spacing w:val="-18"/>
          <w:sz w:val="11"/>
        </w:rPr>
        <w:t>int</w:t>
      </w:r>
      <w:r>
        <w:rPr>
          <w:rFonts w:ascii="Lucida Console"/>
          <w:color w:val="231F20"/>
          <w:spacing w:val="-35"/>
          <w:sz w:val="11"/>
        </w:rPr>
        <w:t> </w:t>
      </w:r>
      <w:r>
        <w:rPr>
          <w:rFonts w:ascii="Lucida Console"/>
          <w:color w:val="231F20"/>
          <w:spacing w:val="-18"/>
          <w:sz w:val="11"/>
        </w:rPr>
        <w:t>customerID,</w:t>
      </w:r>
      <w:r>
        <w:rPr>
          <w:rFonts w:ascii="Lucida Console"/>
          <w:color w:val="231F20"/>
          <w:spacing w:val="-34"/>
          <w:sz w:val="11"/>
        </w:rPr>
        <w:t> </w:t>
      </w:r>
      <w:r>
        <w:rPr>
          <w:rFonts w:ascii="Lucida Console"/>
          <w:color w:val="231F20"/>
          <w:spacing w:val="-18"/>
          <w:sz w:val="11"/>
        </w:rPr>
        <w:t>long</w:t>
      </w:r>
      <w:r>
        <w:rPr>
          <w:rFonts w:ascii="Lucida Console"/>
          <w:color w:val="231F20"/>
          <w:spacing w:val="-35"/>
          <w:sz w:val="11"/>
        </w:rPr>
        <w:t> </w:t>
      </w:r>
      <w:r>
        <w:rPr>
          <w:rFonts w:ascii="Lucida Console"/>
          <w:color w:val="231F20"/>
          <w:spacing w:val="-18"/>
          <w:sz w:val="11"/>
        </w:rPr>
        <w:t>startingDate,</w:t>
      </w:r>
      <w:r>
        <w:rPr>
          <w:rFonts w:ascii="Lucida Console"/>
          <w:color w:val="231F20"/>
          <w:spacing w:val="-34"/>
          <w:sz w:val="11"/>
        </w:rPr>
        <w:t> </w:t>
      </w:r>
      <w:r>
        <w:rPr>
          <w:rFonts w:ascii="Lucida Console"/>
          <w:color w:val="231F20"/>
          <w:spacing w:val="-18"/>
          <w:sz w:val="11"/>
        </w:rPr>
        <w:t>int</w:t>
      </w:r>
      <w:r>
        <w:rPr>
          <w:rFonts w:ascii="Lucida Console"/>
          <w:color w:val="231F20"/>
          <w:spacing w:val="-35"/>
          <w:sz w:val="11"/>
        </w:rPr>
        <w:t> </w:t>
      </w:r>
      <w:r>
        <w:rPr>
          <w:rFonts w:ascii="Lucida Console"/>
          <w:color w:val="231F20"/>
          <w:spacing w:val="-18"/>
          <w:sz w:val="11"/>
        </w:rPr>
        <w:t>days,</w:t>
      </w:r>
      <w:r>
        <w:rPr>
          <w:rFonts w:ascii="Lucida Console"/>
          <w:color w:val="231F20"/>
          <w:spacing w:val="-34"/>
          <w:sz w:val="11"/>
        </w:rPr>
        <w:t> </w:t>
      </w:r>
      <w:r>
        <w:rPr>
          <w:rFonts w:ascii="Lucida Console"/>
          <w:color w:val="231F20"/>
          <w:spacing w:val="-18"/>
          <w:sz w:val="11"/>
        </w:rPr>
        <w:t>XLocation</w:t>
      </w:r>
      <w:r>
        <w:rPr>
          <w:rFonts w:ascii="Lucida Console"/>
          <w:color w:val="231F20"/>
          <w:spacing w:val="-34"/>
          <w:sz w:val="11"/>
        </w:rPr>
        <w:t> </w:t>
      </w:r>
      <w:r>
        <w:rPr>
          <w:rFonts w:ascii="Lucida Console"/>
          <w:color w:val="231F20"/>
          <w:spacing w:val="-18"/>
          <w:sz w:val="11"/>
        </w:rPr>
        <w:t>l)</w:t>
      </w:r>
    </w:p>
    <w:p>
      <w:pPr>
        <w:spacing w:line="283" w:lineRule="auto" w:before="20"/>
        <w:ind w:left="221" w:right="2246" w:firstLine="0"/>
        <w:jc w:val="left"/>
        <w:rPr>
          <w:rFonts w:ascii="Lucida Console"/>
          <w:sz w:val="11"/>
        </w:rPr>
      </w:pPr>
      <w:r>
        <w:rPr>
          <w:rFonts w:ascii="Lucida Console"/>
          <w:color w:val="231F20"/>
          <w:spacing w:val="-18"/>
          <w:sz w:val="11"/>
        </w:rPr>
        <w:t>:</w:t>
      </w:r>
      <w:r>
        <w:rPr>
          <w:rFonts w:ascii="Lucida Console"/>
          <w:color w:val="231F20"/>
          <w:spacing w:val="-28"/>
          <w:sz w:val="11"/>
        </w:rPr>
        <w:t> </w:t>
      </w:r>
      <w:r>
        <w:rPr>
          <w:rFonts w:ascii="Lucida Console"/>
          <w:color w:val="231F20"/>
          <w:spacing w:val="-18"/>
          <w:sz w:val="11"/>
        </w:rPr>
        <w:t>type(type),</w:t>
      </w:r>
      <w:r>
        <w:rPr>
          <w:rFonts w:ascii="Lucida Console"/>
          <w:color w:val="231F20"/>
          <w:spacing w:val="-28"/>
          <w:sz w:val="11"/>
        </w:rPr>
        <w:t> </w:t>
      </w:r>
      <w:r>
        <w:rPr>
          <w:rFonts w:ascii="Lucida Console"/>
          <w:color w:val="231F20"/>
          <w:spacing w:val="-18"/>
          <w:sz w:val="11"/>
        </w:rPr>
        <w:t>customerID(customerID),</w:t>
      </w:r>
      <w:r>
        <w:rPr>
          <w:rFonts w:ascii="Lucida Console"/>
          <w:color w:val="231F20"/>
          <w:spacing w:val="-28"/>
          <w:sz w:val="11"/>
        </w:rPr>
        <w:t> </w:t>
      </w:r>
      <w:r>
        <w:rPr>
          <w:rFonts w:ascii="Lucida Console"/>
          <w:color w:val="231F20"/>
          <w:spacing w:val="-18"/>
          <w:sz w:val="11"/>
        </w:rPr>
        <w:t>startingDate(startingDate),</w:t>
      </w:r>
      <w:r>
        <w:rPr>
          <w:rFonts w:ascii="Lucida Console"/>
          <w:color w:val="231F20"/>
          <w:spacing w:val="-28"/>
          <w:sz w:val="11"/>
        </w:rPr>
        <w:t> </w:t>
      </w:r>
      <w:r>
        <w:rPr>
          <w:rFonts w:ascii="Lucida Console"/>
          <w:color w:val="231F20"/>
          <w:spacing w:val="-18"/>
          <w:sz w:val="11"/>
        </w:rPr>
        <w:t>days(days),</w:t>
      </w:r>
      <w:r>
        <w:rPr>
          <w:rFonts w:ascii="Lucida Console"/>
          <w:color w:val="231F20"/>
          <w:spacing w:val="-28"/>
          <w:sz w:val="11"/>
        </w:rPr>
        <w:t> </w:t>
      </w:r>
      <w:r>
        <w:rPr>
          <w:rFonts w:ascii="Lucida Console"/>
          <w:color w:val="231F20"/>
          <w:spacing w:val="-18"/>
          <w:sz w:val="11"/>
        </w:rPr>
        <w:t>lastCookie(-1), </w:t>
      </w:r>
      <w:r>
        <w:rPr>
          <w:rFonts w:ascii="Lucida Console"/>
          <w:color w:val="231F20"/>
          <w:spacing w:val="-16"/>
          <w:sz w:val="11"/>
        </w:rPr>
        <w:t>state(Initial),</w:t>
      </w:r>
      <w:r>
        <w:rPr>
          <w:rFonts w:ascii="Lucida Console"/>
          <w:color w:val="231F20"/>
          <w:spacing w:val="-37"/>
          <w:sz w:val="11"/>
        </w:rPr>
        <w:t> </w:t>
      </w:r>
      <w:r>
        <w:rPr>
          <w:rFonts w:ascii="Lucida Console"/>
          <w:color w:val="231F20"/>
          <w:spacing w:val="-16"/>
          <w:sz w:val="11"/>
        </w:rPr>
        <w:t>tempTotal(0)</w:t>
      </w:r>
    </w:p>
    <w:p>
      <w:pPr>
        <w:spacing w:before="1"/>
        <w:ind w:left="221" w:right="0" w:firstLine="0"/>
        <w:jc w:val="left"/>
        <w:rPr>
          <w:rFonts w:ascii="Lucida Console"/>
          <w:sz w:val="11"/>
        </w:rPr>
      </w:pPr>
      <w:r>
        <w:rPr>
          <w:rFonts w:ascii="Lucida Console"/>
          <w:color w:val="231F20"/>
          <w:w w:val="99"/>
          <w:sz w:val="11"/>
        </w:rPr>
        <w:t>{</w:t>
      </w:r>
    </w:p>
    <w:p>
      <w:pPr>
        <w:spacing w:line="283" w:lineRule="auto" w:before="20"/>
        <w:ind w:left="413" w:right="5567" w:firstLine="0"/>
        <w:jc w:val="left"/>
        <w:rPr>
          <w:rFonts w:ascii="Lucida Console"/>
          <w:sz w:val="11"/>
        </w:rPr>
      </w:pPr>
      <w:r>
        <w:rPr>
          <w:rFonts w:ascii="Lucida Console"/>
          <w:color w:val="231F20"/>
          <w:spacing w:val="-8"/>
          <w:sz w:val="11"/>
        </w:rPr>
        <w:t>location</w:t>
      </w:r>
      <w:r>
        <w:rPr>
          <w:rFonts w:ascii="Lucida Console"/>
          <w:color w:val="231F20"/>
          <w:spacing w:val="-37"/>
          <w:sz w:val="11"/>
        </w:rPr>
        <w:t> </w:t>
      </w:r>
      <w:r>
        <w:rPr>
          <w:rFonts w:ascii="Lucida Console"/>
          <w:color w:val="231F20"/>
          <w:spacing w:val="-8"/>
          <w:sz w:val="11"/>
        </w:rPr>
        <w:t>=</w:t>
      </w:r>
      <w:r>
        <w:rPr>
          <w:rFonts w:ascii="Lucida Console"/>
          <w:color w:val="231F20"/>
          <w:spacing w:val="-37"/>
          <w:sz w:val="11"/>
        </w:rPr>
        <w:t> </w:t>
      </w:r>
      <w:r>
        <w:rPr>
          <w:rFonts w:ascii="Lucida Console"/>
          <w:color w:val="231F20"/>
          <w:spacing w:val="-8"/>
          <w:sz w:val="11"/>
        </w:rPr>
        <w:t>l; </w:t>
      </w:r>
      <w:r>
        <w:rPr>
          <w:rFonts w:ascii="Lucida Console"/>
          <w:color w:val="231F20"/>
          <w:spacing w:val="-18"/>
          <w:sz w:val="11"/>
        </w:rPr>
        <w:t>upgradeQuery</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false;</w:t>
      </w:r>
    </w:p>
    <w:p>
      <w:pPr>
        <w:pStyle w:val="BodyText"/>
        <w:rPr>
          <w:rFonts w:ascii="Lucida Console"/>
          <w:sz w:val="13"/>
        </w:rPr>
      </w:pPr>
    </w:p>
    <w:p>
      <w:pPr>
        <w:spacing w:line="283" w:lineRule="auto" w:before="0"/>
        <w:ind w:left="606" w:right="4503" w:hanging="193"/>
        <w:jc w:val="left"/>
        <w:rPr>
          <w:rFonts w:ascii="Lucida Console"/>
          <w:sz w:val="11"/>
        </w:rPr>
      </w:pPr>
      <w:r>
        <w:rPr>
          <w:rFonts w:ascii="Lucida Console"/>
          <w:color w:val="231F20"/>
          <w:spacing w:val="-18"/>
          <w:sz w:val="11"/>
        </w:rPr>
        <w:t>while(!RIXInterface::available())</w:t>
      </w:r>
      <w:r>
        <w:rPr>
          <w:rFonts w:ascii="Lucida Console"/>
          <w:color w:val="231F20"/>
          <w:spacing w:val="-37"/>
          <w:sz w:val="11"/>
        </w:rPr>
        <w:t> </w:t>
      </w:r>
      <w:r>
        <w:rPr>
          <w:rFonts w:ascii="Lucida Console"/>
          <w:color w:val="231F20"/>
          <w:spacing w:val="-18"/>
          <w:sz w:val="11"/>
        </w:rPr>
        <w:t>{ </w:t>
      </w:r>
      <w:r>
        <w:rPr>
          <w:rFonts w:ascii="Lucida Console"/>
          <w:color w:val="231F20"/>
          <w:spacing w:val="-16"/>
          <w:sz w:val="11"/>
        </w:rPr>
        <w:t>RIXInterface::doEvents(100);</w:t>
      </w:r>
    </w:p>
    <w:p>
      <w:pPr>
        <w:spacing w:line="283" w:lineRule="auto" w:before="1"/>
        <w:ind w:left="606" w:right="3801" w:firstLine="0"/>
        <w:jc w:val="left"/>
        <w:rPr>
          <w:rFonts w:ascii="Lucida Console"/>
          <w:sz w:val="11"/>
        </w:rPr>
      </w:pPr>
      <w:r>
        <w:rPr>
          <w:rFonts w:ascii="Lucida Console"/>
          <w:color w:val="231F20"/>
          <w:spacing w:val="-18"/>
          <w:sz w:val="11"/>
        </w:rPr>
        <w:t>PostLogMessage(0,</w:t>
      </w:r>
      <w:r>
        <w:rPr>
          <w:rFonts w:ascii="Lucida Console"/>
          <w:color w:val="231F20"/>
          <w:spacing w:val="-27"/>
          <w:sz w:val="11"/>
        </w:rPr>
        <w:t> </w:t>
      </w:r>
      <w:r>
        <w:rPr>
          <w:rFonts w:ascii="Lucida Console"/>
          <w:color w:val="231F20"/>
          <w:spacing w:val="-18"/>
          <w:sz w:val="11"/>
        </w:rPr>
        <w:t>0,</w:t>
      </w:r>
      <w:r>
        <w:rPr>
          <w:rFonts w:ascii="Lucida Console"/>
          <w:color w:val="231F20"/>
          <w:spacing w:val="-27"/>
          <w:sz w:val="11"/>
        </w:rPr>
        <w:t> </w:t>
      </w:r>
      <w:r>
        <w:rPr>
          <w:rFonts w:ascii="Lucida Console"/>
          <w:color w:val="231F20"/>
          <w:spacing w:val="-18"/>
          <w:sz w:val="11"/>
        </w:rPr>
        <w:t>"delay</w:t>
      </w:r>
      <w:r>
        <w:rPr>
          <w:rFonts w:ascii="Lucida Console"/>
          <w:color w:val="231F20"/>
          <w:spacing w:val="-27"/>
          <w:sz w:val="11"/>
        </w:rPr>
        <w:t> </w:t>
      </w:r>
      <w:r>
        <w:rPr>
          <w:rFonts w:ascii="Lucida Console"/>
          <w:color w:val="231F20"/>
          <w:spacing w:val="-18"/>
          <w:sz w:val="11"/>
        </w:rPr>
        <w:t>on</w:t>
      </w:r>
      <w:r>
        <w:rPr>
          <w:rFonts w:ascii="Lucida Console"/>
          <w:color w:val="231F20"/>
          <w:spacing w:val="-27"/>
          <w:sz w:val="11"/>
        </w:rPr>
        <w:t> </w:t>
      </w:r>
      <w:r>
        <w:rPr>
          <w:rFonts w:ascii="Lucida Console"/>
          <w:color w:val="231F20"/>
          <w:spacing w:val="-18"/>
          <w:sz w:val="11"/>
        </w:rPr>
        <w:t>reservation</w:t>
      </w:r>
      <w:r>
        <w:rPr>
          <w:rFonts w:ascii="Lucida Console"/>
          <w:color w:val="231F20"/>
          <w:spacing w:val="-27"/>
          <w:sz w:val="11"/>
        </w:rPr>
        <w:t> </w:t>
      </w:r>
      <w:r>
        <w:rPr>
          <w:rFonts w:ascii="Lucida Console"/>
          <w:color w:val="231F20"/>
          <w:spacing w:val="-18"/>
          <w:sz w:val="11"/>
        </w:rPr>
        <w:t>creation"); </w:t>
      </w:r>
      <w:r>
        <w:rPr>
          <w:rFonts w:ascii="Lucida Console"/>
          <w:color w:val="231F20"/>
          <w:spacing w:val="-10"/>
          <w:sz w:val="11"/>
        </w:rPr>
        <w:t>int</w:t>
      </w:r>
      <w:r>
        <w:rPr>
          <w:rFonts w:ascii="Lucida Console"/>
          <w:color w:val="231F20"/>
          <w:spacing w:val="-37"/>
          <w:sz w:val="11"/>
        </w:rPr>
        <w:t> </w:t>
      </w:r>
      <w:r>
        <w:rPr>
          <w:rFonts w:ascii="Lucida Console"/>
          <w:color w:val="231F20"/>
          <w:spacing w:val="-10"/>
          <w:sz w:val="11"/>
        </w:rPr>
        <w:t>holdCookie</w:t>
      </w:r>
      <w:r>
        <w:rPr>
          <w:rFonts w:ascii="Lucida Console"/>
          <w:color w:val="231F20"/>
          <w:spacing w:val="-37"/>
          <w:sz w:val="11"/>
        </w:rPr>
        <w:t> </w:t>
      </w:r>
      <w:r>
        <w:rPr>
          <w:rFonts w:ascii="Lucida Console"/>
          <w:color w:val="231F20"/>
          <w:spacing w:val="-10"/>
          <w:sz w:val="11"/>
        </w:rPr>
        <w:t>=</w:t>
      </w:r>
      <w:r>
        <w:rPr>
          <w:rFonts w:ascii="Lucida Console"/>
          <w:color w:val="231F20"/>
          <w:spacing w:val="-37"/>
          <w:sz w:val="11"/>
        </w:rPr>
        <w:t> </w:t>
      </w:r>
      <w:r>
        <w:rPr>
          <w:rFonts w:ascii="Lucida Console"/>
          <w:color w:val="231F20"/>
          <w:spacing w:val="-10"/>
          <w:sz w:val="11"/>
        </w:rPr>
        <w:t>-1;</w:t>
      </w:r>
    </w:p>
    <w:p>
      <w:pPr>
        <w:spacing w:before="0"/>
        <w:ind w:left="606" w:right="0" w:firstLine="0"/>
        <w:jc w:val="left"/>
        <w:rPr>
          <w:rFonts w:ascii="Lucida Console"/>
          <w:sz w:val="11"/>
        </w:rPr>
      </w:pPr>
      <w:r>
        <w:rPr>
          <w:rFonts w:ascii="Lucida Console"/>
          <w:color w:val="231F20"/>
          <w:spacing w:val="-20"/>
          <w:sz w:val="11"/>
        </w:rPr>
        <w:t>switch(status)</w:t>
      </w:r>
      <w:r>
        <w:rPr>
          <w:rFonts w:ascii="Lucida Console"/>
          <w:color w:val="231F20"/>
          <w:spacing w:val="-14"/>
          <w:sz w:val="11"/>
        </w:rPr>
        <w:t> </w:t>
      </w:r>
      <w:r>
        <w:rPr>
          <w:rFonts w:ascii="Lucida Console"/>
          <w:color w:val="231F20"/>
          <w:spacing w:val="-10"/>
          <w:sz w:val="11"/>
        </w:rPr>
        <w:t>{</w:t>
      </w:r>
    </w:p>
    <w:p>
      <w:pPr>
        <w:spacing w:before="20"/>
        <w:ind w:left="799" w:right="0" w:firstLine="0"/>
        <w:jc w:val="left"/>
        <w:rPr>
          <w:rFonts w:ascii="Lucida Console"/>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NOT_AVAILABLE_UPGRADE_LUXURY:</w:t>
      </w:r>
    </w:p>
    <w:p>
      <w:pPr>
        <w:spacing w:line="283" w:lineRule="auto" w:before="20"/>
        <w:ind w:left="992" w:right="3560" w:firstLine="0"/>
        <w:jc w:val="left"/>
        <w:rPr>
          <w:rFonts w:ascii="Lucida Console"/>
          <w:sz w:val="11"/>
        </w:rPr>
      </w:pPr>
      <w:r>
        <w:rPr>
          <w:rFonts w:ascii="Lucida Console"/>
          <w:color w:val="231F20"/>
          <w:spacing w:val="-8"/>
          <w:sz w:val="11"/>
        </w:rPr>
        <w:t>holdCookie</w:t>
      </w:r>
      <w:r>
        <w:rPr>
          <w:rFonts w:ascii="Lucida Console"/>
          <w:color w:val="231F20"/>
          <w:spacing w:val="-37"/>
          <w:sz w:val="11"/>
        </w:rPr>
        <w:t> </w:t>
      </w:r>
      <w:r>
        <w:rPr>
          <w:rFonts w:ascii="Lucida Console"/>
          <w:color w:val="231F20"/>
          <w:spacing w:val="-8"/>
          <w:sz w:val="11"/>
        </w:rPr>
        <w:t>= </w:t>
      </w:r>
      <w:r>
        <w:rPr>
          <w:rFonts w:ascii="Lucida Console"/>
          <w:color w:val="231F20"/>
          <w:spacing w:val="-20"/>
          <w:sz w:val="11"/>
        </w:rPr>
        <w:t>RIXInterface::holdReservation(Luxury,l,startingDate); </w:t>
      </w:r>
      <w:r>
        <w:rPr>
          <w:rFonts w:ascii="Lucida Console"/>
          <w:color w:val="231F20"/>
          <w:spacing w:val="-10"/>
          <w:sz w:val="11"/>
        </w:rPr>
        <w:t>if</w:t>
      </w:r>
      <w:r>
        <w:rPr>
          <w:rFonts w:ascii="Lucida Console"/>
          <w:color w:val="231F20"/>
          <w:spacing w:val="-37"/>
          <w:sz w:val="11"/>
        </w:rPr>
        <w:t> </w:t>
      </w:r>
      <w:r>
        <w:rPr>
          <w:rFonts w:ascii="Lucida Console"/>
          <w:color w:val="231F20"/>
          <w:spacing w:val="-10"/>
          <w:sz w:val="11"/>
        </w:rPr>
        <w:t>(holdCookie</w:t>
      </w:r>
      <w:r>
        <w:rPr>
          <w:rFonts w:ascii="Lucida Console"/>
          <w:color w:val="231F20"/>
          <w:spacing w:val="-37"/>
          <w:sz w:val="11"/>
        </w:rPr>
        <w:t> </w:t>
      </w:r>
      <w:r>
        <w:rPr>
          <w:rFonts w:ascii="Lucida Console"/>
          <w:color w:val="231F20"/>
          <w:spacing w:val="-10"/>
          <w:sz w:val="11"/>
        </w:rPr>
        <w:t>!=</w:t>
      </w:r>
      <w:r>
        <w:rPr>
          <w:rFonts w:ascii="Lucida Console"/>
          <w:color w:val="231F20"/>
          <w:spacing w:val="-37"/>
          <w:sz w:val="11"/>
        </w:rPr>
        <w:t> </w:t>
      </w:r>
      <w:r>
        <w:rPr>
          <w:rFonts w:ascii="Lucida Console"/>
          <w:color w:val="231F20"/>
          <w:spacing w:val="-10"/>
          <w:sz w:val="11"/>
        </w:rPr>
        <w:t>-1)</w:t>
      </w:r>
      <w:r>
        <w:rPr>
          <w:rFonts w:ascii="Lucida Console"/>
          <w:color w:val="231F20"/>
          <w:spacing w:val="-37"/>
          <w:sz w:val="11"/>
        </w:rPr>
        <w:t> </w:t>
      </w:r>
      <w:r>
        <w:rPr>
          <w:rFonts w:ascii="Lucida Console"/>
          <w:color w:val="231F20"/>
          <w:spacing w:val="-10"/>
          <w:sz w:val="11"/>
        </w:rPr>
        <w:t>{</w:t>
      </w:r>
    </w:p>
    <w:p>
      <w:pPr>
        <w:spacing w:before="0"/>
        <w:ind w:left="1184" w:right="0" w:firstLine="0"/>
        <w:jc w:val="left"/>
        <w:rPr>
          <w:rFonts w:ascii="Lucida Console"/>
          <w:sz w:val="11"/>
        </w:rPr>
      </w:pPr>
      <w:r>
        <w:rPr>
          <w:rFonts w:ascii="Lucida Console"/>
          <w:color w:val="231F20"/>
          <w:spacing w:val="-14"/>
          <w:sz w:val="11"/>
        </w:rPr>
        <w:t>if</w:t>
      </w:r>
      <w:r>
        <w:rPr>
          <w:rFonts w:ascii="Lucida Console"/>
          <w:color w:val="231F20"/>
          <w:spacing w:val="-37"/>
          <w:sz w:val="11"/>
        </w:rPr>
        <w:t> </w:t>
      </w:r>
      <w:r>
        <w:rPr>
          <w:rFonts w:ascii="Lucida Console"/>
          <w:color w:val="231F20"/>
          <w:spacing w:val="-14"/>
          <w:sz w:val="11"/>
        </w:rPr>
        <w:t>(l</w:t>
      </w:r>
      <w:r>
        <w:rPr>
          <w:rFonts w:ascii="Lucida Console"/>
          <w:color w:val="231F20"/>
          <w:spacing w:val="-36"/>
          <w:sz w:val="11"/>
        </w:rPr>
        <w:t> </w:t>
      </w:r>
      <w:r>
        <w:rPr>
          <w:rFonts w:ascii="Lucida Console"/>
          <w:color w:val="231F20"/>
          <w:spacing w:val="-14"/>
          <w:sz w:val="11"/>
        </w:rPr>
        <w:t>==</w:t>
      </w:r>
      <w:r>
        <w:rPr>
          <w:rFonts w:ascii="Lucida Console"/>
          <w:color w:val="231F20"/>
          <w:spacing w:val="-37"/>
          <w:sz w:val="11"/>
        </w:rPr>
        <w:t> </w:t>
      </w:r>
      <w:r>
        <w:rPr>
          <w:rFonts w:ascii="Lucida Console"/>
          <w:color w:val="231F20"/>
          <w:spacing w:val="-14"/>
          <w:sz w:val="11"/>
        </w:rPr>
        <w:t>GIG</w:t>
      </w:r>
      <w:r>
        <w:rPr>
          <w:rFonts w:ascii="Lucida Console"/>
          <w:color w:val="231F20"/>
          <w:spacing w:val="-36"/>
          <w:sz w:val="11"/>
        </w:rPr>
        <w:t> </w:t>
      </w:r>
      <w:r>
        <w:rPr>
          <w:rFonts w:ascii="Lucida Console"/>
          <w:color w:val="231F20"/>
          <w:spacing w:val="-14"/>
          <w:sz w:val="11"/>
        </w:rPr>
        <w:t>&amp;&amp;</w:t>
      </w:r>
      <w:r>
        <w:rPr>
          <w:rFonts w:ascii="Lucida Console"/>
          <w:color w:val="231F20"/>
          <w:spacing w:val="-37"/>
          <w:sz w:val="11"/>
        </w:rPr>
        <w:t> </w:t>
      </w:r>
      <w:r>
        <w:rPr>
          <w:rFonts w:ascii="Lucida Console"/>
          <w:color w:val="231F20"/>
          <w:spacing w:val="-14"/>
          <w:sz w:val="11"/>
        </w:rPr>
        <w:t>customerID</w:t>
      </w:r>
      <w:r>
        <w:rPr>
          <w:rFonts w:ascii="Lucida Console"/>
          <w:color w:val="231F20"/>
          <w:spacing w:val="-36"/>
          <w:sz w:val="11"/>
        </w:rPr>
        <w:t> </w:t>
      </w:r>
      <w:r>
        <w:rPr>
          <w:rFonts w:ascii="Lucida Console"/>
          <w:color w:val="231F20"/>
          <w:spacing w:val="-14"/>
          <w:sz w:val="11"/>
        </w:rPr>
        <w:t>==</w:t>
      </w:r>
      <w:r>
        <w:rPr>
          <w:rFonts w:ascii="Lucida Console"/>
          <w:color w:val="231F20"/>
          <w:spacing w:val="-36"/>
          <w:sz w:val="11"/>
        </w:rPr>
        <w:t> </w:t>
      </w:r>
      <w:r>
        <w:rPr>
          <w:rFonts w:ascii="Lucida Console"/>
          <w:color w:val="231F20"/>
          <w:spacing w:val="-14"/>
          <w:sz w:val="11"/>
        </w:rPr>
        <w:t>45)</w:t>
      </w:r>
      <w:r>
        <w:rPr>
          <w:rFonts w:ascii="Lucida Console"/>
          <w:color w:val="231F20"/>
          <w:spacing w:val="-37"/>
          <w:sz w:val="11"/>
        </w:rPr>
        <w:t> </w:t>
      </w:r>
      <w:r>
        <w:rPr>
          <w:rFonts w:ascii="Lucida Console"/>
          <w:color w:val="231F20"/>
          <w:spacing w:val="-14"/>
          <w:sz w:val="11"/>
        </w:rPr>
        <w:t>{</w:t>
      </w:r>
    </w:p>
    <w:p>
      <w:pPr>
        <w:spacing w:before="20"/>
        <w:ind w:left="1377" w:right="0" w:firstLine="0"/>
        <w:jc w:val="left"/>
        <w:rPr>
          <w:rFonts w:ascii="Lucida Console"/>
          <w:sz w:val="11"/>
        </w:rPr>
      </w:pPr>
      <w:r>
        <w:rPr>
          <w:rFonts w:ascii="Lucida Console"/>
          <w:color w:val="231F20"/>
          <w:spacing w:val="-16"/>
          <w:sz w:val="11"/>
        </w:rPr>
        <w:t>//</w:t>
      </w:r>
      <w:r>
        <w:rPr>
          <w:rFonts w:ascii="Lucida Console"/>
          <w:color w:val="231F20"/>
          <w:spacing w:val="-35"/>
          <w:sz w:val="11"/>
        </w:rPr>
        <w:t> </w:t>
      </w:r>
      <w:r>
        <w:rPr>
          <w:rFonts w:ascii="Lucida Console"/>
          <w:color w:val="231F20"/>
          <w:spacing w:val="-16"/>
          <w:sz w:val="11"/>
        </w:rPr>
        <w:t>Special</w:t>
      </w:r>
      <w:r>
        <w:rPr>
          <w:rFonts w:ascii="Lucida Console"/>
          <w:color w:val="231F20"/>
          <w:spacing w:val="-34"/>
          <w:sz w:val="11"/>
        </w:rPr>
        <w:t> </w:t>
      </w:r>
      <w:r>
        <w:rPr>
          <w:rFonts w:ascii="Lucida Console"/>
          <w:color w:val="231F20"/>
          <w:spacing w:val="-16"/>
          <w:sz w:val="11"/>
        </w:rPr>
        <w:t>#1222</w:t>
      </w:r>
    </w:p>
    <w:p>
      <w:pPr>
        <w:spacing w:line="283" w:lineRule="auto" w:before="20"/>
        <w:ind w:left="1570" w:right="3980" w:hanging="193"/>
        <w:jc w:val="left"/>
        <w:rPr>
          <w:rFonts w:ascii="Lucida Console"/>
          <w:sz w:val="11"/>
        </w:rPr>
      </w:pPr>
      <w:r>
        <w:rPr>
          <w:rFonts w:ascii="Lucida Console"/>
          <w:color w:val="231F20"/>
          <w:spacing w:val="-18"/>
          <w:sz w:val="11"/>
        </w:rPr>
        <w:t>while</w:t>
      </w:r>
      <w:r>
        <w:rPr>
          <w:rFonts w:ascii="Lucida Console"/>
          <w:color w:val="231F20"/>
          <w:spacing w:val="-29"/>
          <w:sz w:val="11"/>
        </w:rPr>
        <w:t> </w:t>
      </w:r>
      <w:r>
        <w:rPr>
          <w:rFonts w:ascii="Lucida Console"/>
          <w:color w:val="231F20"/>
          <w:spacing w:val="-18"/>
          <w:sz w:val="11"/>
        </w:rPr>
        <w:t>(RIXInterface::notBusy())</w:t>
      </w:r>
      <w:r>
        <w:rPr>
          <w:rFonts w:ascii="Lucida Console"/>
          <w:color w:val="231F20"/>
          <w:spacing w:val="-29"/>
          <w:sz w:val="11"/>
        </w:rPr>
        <w:t> </w:t>
      </w:r>
      <w:r>
        <w:rPr>
          <w:rFonts w:ascii="Lucida Console"/>
          <w:color w:val="231F20"/>
          <w:spacing w:val="-18"/>
          <w:sz w:val="11"/>
        </w:rPr>
        <w:t>{ </w:t>
      </w:r>
      <w:r>
        <w:rPr>
          <w:rFonts w:ascii="Lucida Console"/>
          <w:color w:val="231F20"/>
          <w:sz w:val="11"/>
        </w:rPr>
        <w:t>int</w:t>
      </w:r>
      <w:r>
        <w:rPr>
          <w:rFonts w:ascii="Lucida Console"/>
          <w:color w:val="231F20"/>
          <w:spacing w:val="-37"/>
          <w:sz w:val="11"/>
        </w:rPr>
        <w:t> </w:t>
      </w:r>
      <w:r>
        <w:rPr>
          <w:rFonts w:ascii="Lucida Console"/>
          <w:color w:val="231F20"/>
          <w:sz w:val="11"/>
        </w:rPr>
        <w:t>code</w:t>
      </w:r>
      <w:r>
        <w:rPr>
          <w:rFonts w:ascii="Lucida Console"/>
          <w:color w:val="231F20"/>
          <w:spacing w:val="-37"/>
          <w:sz w:val="11"/>
        </w:rPr>
        <w:t> </w:t>
      </w:r>
      <w:r>
        <w:rPr>
          <w:rFonts w:ascii="Lucida Console"/>
          <w:color w:val="231F20"/>
          <w:sz w:val="11"/>
        </w:rPr>
        <w:t>=</w:t>
      </w:r>
    </w:p>
    <w:p>
      <w:pPr>
        <w:spacing w:line="283" w:lineRule="auto" w:before="1"/>
        <w:ind w:left="1570" w:right="3768" w:firstLine="0"/>
        <w:jc w:val="left"/>
        <w:rPr>
          <w:rFonts w:ascii="Lucida Console"/>
          <w:sz w:val="11"/>
        </w:rPr>
      </w:pPr>
      <w:r>
        <w:rPr>
          <w:rFonts w:ascii="Lucida Console"/>
          <w:color w:val="231F20"/>
          <w:spacing w:val="-20"/>
          <w:sz w:val="11"/>
        </w:rPr>
        <w:t>RIXInterface::getOpCode(customerID); </w:t>
      </w:r>
      <w:r>
        <w:rPr>
          <w:rFonts w:ascii="Lucida Console"/>
          <w:color w:val="231F20"/>
          <w:spacing w:val="-14"/>
          <w:sz w:val="11"/>
        </w:rPr>
        <w:t>if</w:t>
      </w:r>
      <w:r>
        <w:rPr>
          <w:rFonts w:ascii="Lucida Console"/>
          <w:color w:val="231F20"/>
          <w:spacing w:val="-37"/>
          <w:sz w:val="11"/>
        </w:rPr>
        <w:t> </w:t>
      </w:r>
      <w:r>
        <w:rPr>
          <w:rFonts w:ascii="Lucida Console"/>
          <w:color w:val="231F20"/>
          <w:spacing w:val="-14"/>
          <w:sz w:val="11"/>
        </w:rPr>
        <w:t>(code</w:t>
      </w:r>
      <w:r>
        <w:rPr>
          <w:rFonts w:ascii="Lucida Console"/>
          <w:color w:val="231F20"/>
          <w:spacing w:val="-36"/>
          <w:sz w:val="11"/>
        </w:rPr>
        <w:t> </w:t>
      </w:r>
      <w:r>
        <w:rPr>
          <w:rFonts w:ascii="Lucida Console"/>
          <w:color w:val="231F20"/>
          <w:spacing w:val="-14"/>
          <w:sz w:val="11"/>
        </w:rPr>
        <w:t>==</w:t>
      </w:r>
      <w:r>
        <w:rPr>
          <w:rFonts w:ascii="Lucida Console"/>
          <w:color w:val="231F20"/>
          <w:spacing w:val="-37"/>
          <w:sz w:val="11"/>
        </w:rPr>
        <w:t> </w:t>
      </w:r>
      <w:r>
        <w:rPr>
          <w:rFonts w:ascii="Lucida Console"/>
          <w:color w:val="231F20"/>
          <w:spacing w:val="-14"/>
          <w:sz w:val="11"/>
        </w:rPr>
        <w:t>1</w:t>
      </w:r>
      <w:r>
        <w:rPr>
          <w:rFonts w:ascii="Lucida Console"/>
          <w:color w:val="231F20"/>
          <w:spacing w:val="-36"/>
          <w:sz w:val="11"/>
        </w:rPr>
        <w:t> </w:t>
      </w:r>
      <w:r>
        <w:rPr>
          <w:rFonts w:ascii="Lucida Console"/>
          <w:color w:val="231F20"/>
          <w:spacing w:val="-14"/>
          <w:sz w:val="11"/>
        </w:rPr>
        <w:t>||</w:t>
      </w:r>
      <w:r>
        <w:rPr>
          <w:rFonts w:ascii="Lucida Console"/>
          <w:color w:val="231F20"/>
          <w:spacing w:val="-37"/>
          <w:sz w:val="11"/>
        </w:rPr>
        <w:t> </w:t>
      </w:r>
      <w:r>
        <w:rPr>
          <w:rFonts w:ascii="Lucida Console"/>
          <w:color w:val="231F20"/>
          <w:spacing w:val="-14"/>
          <w:sz w:val="11"/>
        </w:rPr>
        <w:t>customerID</w:t>
      </w:r>
      <w:r>
        <w:rPr>
          <w:rFonts w:ascii="Lucida Console"/>
          <w:color w:val="231F20"/>
          <w:spacing w:val="-36"/>
          <w:sz w:val="11"/>
        </w:rPr>
        <w:t> </w:t>
      </w:r>
      <w:r>
        <w:rPr>
          <w:rFonts w:ascii="Lucida Console"/>
          <w:color w:val="231F20"/>
          <w:spacing w:val="-14"/>
          <w:sz w:val="11"/>
        </w:rPr>
        <w:t>&gt;</w:t>
      </w:r>
      <w:r>
        <w:rPr>
          <w:rFonts w:ascii="Lucida Console"/>
          <w:color w:val="231F20"/>
          <w:spacing w:val="-36"/>
          <w:sz w:val="11"/>
        </w:rPr>
        <w:t> </w:t>
      </w:r>
      <w:r>
        <w:rPr>
          <w:rFonts w:ascii="Lucida Console"/>
          <w:color w:val="231F20"/>
          <w:spacing w:val="-14"/>
          <w:sz w:val="11"/>
        </w:rPr>
        <w:t>0))</w:t>
      </w:r>
      <w:r>
        <w:rPr>
          <w:rFonts w:ascii="Lucida Console"/>
          <w:color w:val="231F20"/>
          <w:spacing w:val="-37"/>
          <w:sz w:val="11"/>
        </w:rPr>
        <w:t> </w:t>
      </w:r>
      <w:r>
        <w:rPr>
          <w:rFonts w:ascii="Lucida Console"/>
          <w:color w:val="231F20"/>
          <w:spacing w:val="-14"/>
          <w:sz w:val="11"/>
        </w:rPr>
        <w:t>{</w:t>
      </w:r>
    </w:p>
    <w:p>
      <w:pPr>
        <w:spacing w:line="283" w:lineRule="auto" w:before="0"/>
        <w:ind w:left="1763" w:right="3747" w:firstLine="0"/>
        <w:jc w:val="left"/>
        <w:rPr>
          <w:rFonts w:ascii="Lucida Console"/>
          <w:sz w:val="11"/>
        </w:rPr>
      </w:pPr>
      <w:r>
        <w:rPr>
          <w:rFonts w:ascii="Lucida Console"/>
          <w:color w:val="231F20"/>
          <w:spacing w:val="-18"/>
          <w:sz w:val="11"/>
        </w:rPr>
        <w:t>PostLogMessage(1,</w:t>
      </w:r>
      <w:r>
        <w:rPr>
          <w:rFonts w:ascii="Lucida Console"/>
          <w:color w:val="231F20"/>
          <w:spacing w:val="-32"/>
          <w:sz w:val="11"/>
        </w:rPr>
        <w:t> </w:t>
      </w:r>
      <w:r>
        <w:rPr>
          <w:rFonts w:ascii="Lucida Console"/>
          <w:color w:val="231F20"/>
          <w:spacing w:val="-18"/>
          <w:sz w:val="11"/>
        </w:rPr>
        <w:t>0,</w:t>
      </w:r>
      <w:r>
        <w:rPr>
          <w:rFonts w:ascii="Lucida Console"/>
          <w:color w:val="231F20"/>
          <w:spacing w:val="-32"/>
          <w:sz w:val="11"/>
        </w:rPr>
        <w:t> </w:t>
      </w:r>
      <w:r>
        <w:rPr>
          <w:rFonts w:ascii="Lucida Console"/>
          <w:color w:val="231F20"/>
          <w:spacing w:val="-18"/>
          <w:sz w:val="11"/>
        </w:rPr>
        <w:t>"QEX</w:t>
      </w:r>
      <w:r>
        <w:rPr>
          <w:rFonts w:ascii="Lucida Console"/>
          <w:color w:val="231F20"/>
          <w:spacing w:val="-32"/>
          <w:sz w:val="11"/>
        </w:rPr>
        <w:t> </w:t>
      </w:r>
      <w:r>
        <w:rPr>
          <w:rFonts w:ascii="Lucida Console"/>
          <w:color w:val="231F20"/>
          <w:spacing w:val="-18"/>
          <w:sz w:val="11"/>
        </w:rPr>
        <w:t>PID"); </w:t>
      </w:r>
      <w:r>
        <w:rPr>
          <w:rFonts w:ascii="Lucida Console"/>
          <w:color w:val="231F20"/>
          <w:spacing w:val="-6"/>
          <w:sz w:val="11"/>
        </w:rPr>
        <w:t>for</w:t>
      </w:r>
      <w:r>
        <w:rPr>
          <w:rFonts w:ascii="Lucida Console"/>
          <w:color w:val="231F20"/>
          <w:spacing w:val="-37"/>
          <w:sz w:val="11"/>
        </w:rPr>
        <w:t> </w:t>
      </w:r>
      <w:r>
        <w:rPr>
          <w:rFonts w:ascii="Lucida Console"/>
          <w:color w:val="231F20"/>
          <w:spacing w:val="-6"/>
          <w:sz w:val="11"/>
        </w:rPr>
        <w:t>(int</w:t>
      </w:r>
      <w:r>
        <w:rPr>
          <w:rFonts w:ascii="Lucida Console"/>
          <w:color w:val="231F20"/>
          <w:spacing w:val="-37"/>
          <w:sz w:val="11"/>
        </w:rPr>
        <w:t> </w:t>
      </w:r>
      <w:r>
        <w:rPr>
          <w:rFonts w:ascii="Lucida Console"/>
          <w:color w:val="231F20"/>
          <w:spacing w:val="-6"/>
          <w:sz w:val="11"/>
        </w:rPr>
        <w:t>n</w:t>
      </w:r>
      <w:r>
        <w:rPr>
          <w:rFonts w:ascii="Lucida Console"/>
          <w:color w:val="231F20"/>
          <w:spacing w:val="-37"/>
          <w:sz w:val="11"/>
        </w:rPr>
        <w:t> </w:t>
      </w:r>
      <w:r>
        <w:rPr>
          <w:rFonts w:ascii="Lucida Console"/>
          <w:color w:val="231F20"/>
          <w:spacing w:val="-6"/>
          <w:sz w:val="11"/>
        </w:rPr>
        <w:t>=</w:t>
      </w:r>
      <w:r>
        <w:rPr>
          <w:rFonts w:ascii="Lucida Console"/>
          <w:color w:val="231F20"/>
          <w:spacing w:val="-37"/>
          <w:sz w:val="11"/>
        </w:rPr>
        <w:t> </w:t>
      </w:r>
      <w:r>
        <w:rPr>
          <w:rFonts w:ascii="Lucida Console"/>
          <w:color w:val="231F20"/>
          <w:spacing w:val="-6"/>
          <w:sz w:val="11"/>
        </w:rPr>
        <w:t>0;</w:t>
      </w:r>
      <w:r>
        <w:rPr>
          <w:rFonts w:ascii="Lucida Console"/>
          <w:color w:val="231F20"/>
          <w:spacing w:val="-37"/>
          <w:sz w:val="11"/>
        </w:rPr>
        <w:t> </w:t>
      </w:r>
      <w:r>
        <w:rPr>
          <w:rFonts w:ascii="Lucida Console"/>
          <w:color w:val="231F20"/>
          <w:spacing w:val="-6"/>
          <w:sz w:val="11"/>
        </w:rPr>
        <w:t>n</w:t>
      </w:r>
      <w:r>
        <w:rPr>
          <w:rFonts w:ascii="Lucida Console"/>
          <w:color w:val="231F20"/>
          <w:spacing w:val="-37"/>
          <w:sz w:val="11"/>
        </w:rPr>
        <w:t> </w:t>
      </w:r>
      <w:r>
        <w:rPr>
          <w:rFonts w:ascii="Lucida Console"/>
          <w:color w:val="231F20"/>
          <w:spacing w:val="-6"/>
          <w:sz w:val="11"/>
        </w:rPr>
        <w:t>&lt;</w:t>
      </w:r>
      <w:r>
        <w:rPr>
          <w:rFonts w:ascii="Lucida Console"/>
          <w:color w:val="231F20"/>
          <w:spacing w:val="-37"/>
          <w:sz w:val="11"/>
        </w:rPr>
        <w:t> </w:t>
      </w:r>
      <w:r>
        <w:rPr>
          <w:rFonts w:ascii="Lucida Console"/>
          <w:color w:val="231F20"/>
          <w:spacing w:val="-6"/>
          <w:sz w:val="11"/>
        </w:rPr>
        <w:t>12;</w:t>
      </w:r>
      <w:r>
        <w:rPr>
          <w:rFonts w:ascii="Lucida Console"/>
          <w:color w:val="231F20"/>
          <w:spacing w:val="-37"/>
          <w:sz w:val="11"/>
        </w:rPr>
        <w:t> </w:t>
      </w:r>
      <w:r>
        <w:rPr>
          <w:rFonts w:ascii="Lucida Console"/>
          <w:color w:val="231F20"/>
          <w:spacing w:val="-6"/>
          <w:sz w:val="11"/>
        </w:rPr>
        <w:t>n++)</w:t>
      </w:r>
      <w:r>
        <w:rPr>
          <w:rFonts w:ascii="Lucida Console"/>
          <w:color w:val="231F20"/>
          <w:spacing w:val="-37"/>
          <w:sz w:val="11"/>
        </w:rPr>
        <w:t> </w:t>
      </w:r>
      <w:r>
        <w:rPr>
          <w:rFonts w:ascii="Lucida Console"/>
          <w:color w:val="231F20"/>
          <w:spacing w:val="-6"/>
          <w:sz w:val="11"/>
        </w:rPr>
        <w:t>{</w:t>
      </w:r>
    </w:p>
    <w:p>
      <w:pPr>
        <w:spacing w:before="0"/>
        <w:ind w:left="1956" w:right="0" w:firstLine="0"/>
        <w:jc w:val="left"/>
        <w:rPr>
          <w:rFonts w:ascii="Lucida Console"/>
          <w:sz w:val="11"/>
        </w:rPr>
      </w:pPr>
      <w:r>
        <w:rPr>
          <w:rFonts w:ascii="Lucida Console"/>
          <w:color w:val="231F20"/>
          <w:spacing w:val="-14"/>
          <w:sz w:val="11"/>
        </w:rPr>
        <w:t>int</w:t>
      </w:r>
      <w:r>
        <w:rPr>
          <w:rFonts w:ascii="Lucida Console"/>
          <w:color w:val="231F20"/>
          <w:spacing w:val="-35"/>
          <w:sz w:val="11"/>
        </w:rPr>
        <w:t> </w:t>
      </w:r>
      <w:r>
        <w:rPr>
          <w:rFonts w:ascii="Lucida Console"/>
          <w:color w:val="231F20"/>
          <w:spacing w:val="-14"/>
          <w:sz w:val="11"/>
        </w:rPr>
        <w:t>total</w:t>
      </w:r>
      <w:r>
        <w:rPr>
          <w:rFonts w:ascii="Lucida Console"/>
          <w:color w:val="231F20"/>
          <w:spacing w:val="-35"/>
          <w:sz w:val="11"/>
        </w:rPr>
        <w:t> </w:t>
      </w:r>
      <w:r>
        <w:rPr>
          <w:rFonts w:ascii="Lucida Console"/>
          <w:color w:val="231F20"/>
          <w:spacing w:val="-14"/>
          <w:sz w:val="11"/>
        </w:rPr>
        <w:t>=</w:t>
      </w:r>
      <w:r>
        <w:rPr>
          <w:rFonts w:ascii="Lucida Console"/>
          <w:color w:val="231F20"/>
          <w:spacing w:val="-35"/>
          <w:sz w:val="11"/>
        </w:rPr>
        <w:t> </w:t>
      </w:r>
      <w:r>
        <w:rPr>
          <w:rFonts w:ascii="Lucida Console"/>
          <w:color w:val="231F20"/>
          <w:spacing w:val="-14"/>
          <w:sz w:val="11"/>
        </w:rPr>
        <w:t>2000;</w:t>
      </w:r>
    </w:p>
    <w:p>
      <w:pPr>
        <w:spacing w:before="20"/>
        <w:ind w:left="1956" w:right="0" w:firstLine="0"/>
        <w:jc w:val="left"/>
        <w:rPr>
          <w:rFonts w:ascii="Lucida Console"/>
          <w:sz w:val="11"/>
        </w:rPr>
      </w:pPr>
      <w:r>
        <w:rPr>
          <w:rFonts w:ascii="Lucida Console"/>
          <w:color w:val="231F20"/>
          <w:spacing w:val="-16"/>
          <w:sz w:val="11"/>
        </w:rPr>
        <w:t>if</w:t>
      </w:r>
      <w:r>
        <w:rPr>
          <w:rFonts w:ascii="Lucida Console"/>
          <w:color w:val="231F20"/>
          <w:spacing w:val="-32"/>
          <w:sz w:val="11"/>
        </w:rPr>
        <w:t> </w:t>
      </w:r>
      <w:r>
        <w:rPr>
          <w:rFonts w:ascii="Lucida Console"/>
          <w:color w:val="231F20"/>
          <w:spacing w:val="-16"/>
          <w:sz w:val="11"/>
        </w:rPr>
        <w:t>(state</w:t>
      </w:r>
      <w:r>
        <w:rPr>
          <w:rFonts w:ascii="Lucida Console"/>
          <w:color w:val="231F20"/>
          <w:spacing w:val="-32"/>
          <w:sz w:val="11"/>
        </w:rPr>
        <w:t> </w:t>
      </w:r>
      <w:r>
        <w:rPr>
          <w:rFonts w:ascii="Lucida Console"/>
          <w:color w:val="231F20"/>
          <w:spacing w:val="-16"/>
          <w:sz w:val="11"/>
        </w:rPr>
        <w:t>==</w:t>
      </w:r>
      <w:r>
        <w:rPr>
          <w:rFonts w:ascii="Lucida Console"/>
          <w:color w:val="231F20"/>
          <w:spacing w:val="-31"/>
          <w:sz w:val="11"/>
        </w:rPr>
        <w:t> </w:t>
      </w:r>
      <w:r>
        <w:rPr>
          <w:rFonts w:ascii="Lucida Console"/>
          <w:color w:val="231F20"/>
          <w:spacing w:val="-16"/>
          <w:sz w:val="11"/>
        </w:rPr>
        <w:t>Initial</w:t>
      </w:r>
      <w:r>
        <w:rPr>
          <w:rFonts w:ascii="Lucida Console"/>
          <w:color w:val="231F20"/>
          <w:spacing w:val="-32"/>
          <w:sz w:val="11"/>
        </w:rPr>
        <w:t> </w:t>
      </w:r>
      <w:r>
        <w:rPr>
          <w:rFonts w:ascii="Lucida Console"/>
          <w:color w:val="231F20"/>
          <w:spacing w:val="-16"/>
          <w:sz w:val="11"/>
        </w:rPr>
        <w:t>||</w:t>
      </w:r>
      <w:r>
        <w:rPr>
          <w:rFonts w:ascii="Lucida Console"/>
          <w:color w:val="231F20"/>
          <w:spacing w:val="-32"/>
          <w:sz w:val="11"/>
        </w:rPr>
        <w:t> </w:t>
      </w:r>
      <w:r>
        <w:rPr>
          <w:rFonts w:ascii="Lucida Console"/>
          <w:color w:val="231F20"/>
          <w:spacing w:val="-16"/>
          <w:sz w:val="11"/>
        </w:rPr>
        <w:t>state</w:t>
      </w:r>
      <w:r>
        <w:rPr>
          <w:rFonts w:ascii="Lucida Console"/>
          <w:color w:val="231F20"/>
          <w:spacing w:val="-31"/>
          <w:sz w:val="11"/>
        </w:rPr>
        <w:t> </w:t>
      </w:r>
      <w:r>
        <w:rPr>
          <w:rFonts w:ascii="Lucida Console"/>
          <w:color w:val="231F20"/>
          <w:spacing w:val="-16"/>
          <w:sz w:val="11"/>
        </w:rPr>
        <w:t>==</w:t>
      </w:r>
      <w:r>
        <w:rPr>
          <w:rFonts w:ascii="Lucida Console"/>
          <w:color w:val="231F20"/>
          <w:spacing w:val="-32"/>
          <w:sz w:val="11"/>
        </w:rPr>
        <w:t> </w:t>
      </w:r>
      <w:r>
        <w:rPr>
          <w:rFonts w:ascii="Lucida Console"/>
          <w:color w:val="231F20"/>
          <w:spacing w:val="-16"/>
          <w:sz w:val="11"/>
        </w:rPr>
        <w:t>Held)</w:t>
      </w:r>
    </w:p>
    <w:p>
      <w:pPr>
        <w:spacing w:before="20"/>
        <w:ind w:left="1956" w:right="0" w:firstLine="0"/>
        <w:jc w:val="left"/>
        <w:rPr>
          <w:rFonts w:ascii="Lucida Console"/>
          <w:sz w:val="11"/>
        </w:rPr>
      </w:pPr>
      <w:r>
        <w:rPr>
          <w:rFonts w:ascii="Lucida Console"/>
          <w:color w:val="231F20"/>
          <w:w w:val="99"/>
          <w:sz w:val="11"/>
        </w:rPr>
        <w:t>{</w:t>
      </w:r>
    </w:p>
    <w:p>
      <w:pPr>
        <w:spacing w:line="283" w:lineRule="auto" w:before="20"/>
        <w:ind w:left="2148" w:right="2877" w:firstLine="0"/>
        <w:jc w:val="left"/>
        <w:rPr>
          <w:rFonts w:ascii="Lucida Console"/>
          <w:sz w:val="11"/>
        </w:rPr>
      </w:pPr>
      <w:r>
        <w:rPr>
          <w:rFonts w:ascii="Lucida Console"/>
          <w:color w:val="231F20"/>
          <w:spacing w:val="-18"/>
          <w:sz w:val="11"/>
        </w:rPr>
        <w:t>total</w:t>
      </w:r>
      <w:r>
        <w:rPr>
          <w:rFonts w:ascii="Lucida Console"/>
          <w:color w:val="231F20"/>
          <w:spacing w:val="-37"/>
          <w:sz w:val="11"/>
        </w:rPr>
        <w:t> </w:t>
      </w:r>
      <w:r>
        <w:rPr>
          <w:rFonts w:ascii="Lucida Console"/>
          <w:color w:val="231F20"/>
          <w:spacing w:val="-18"/>
          <w:sz w:val="11"/>
        </w:rPr>
        <w:t>+=</w:t>
      </w:r>
      <w:r>
        <w:rPr>
          <w:rFonts w:ascii="Lucida Console"/>
          <w:color w:val="231F20"/>
          <w:spacing w:val="-37"/>
          <w:sz w:val="11"/>
        </w:rPr>
        <w:t> </w:t>
      </w:r>
      <w:r>
        <w:rPr>
          <w:rFonts w:ascii="Lucida Console"/>
          <w:color w:val="231F20"/>
          <w:spacing w:val="-18"/>
          <w:sz w:val="11"/>
        </w:rPr>
        <w:t>getTotalByLocation(location); </w:t>
      </w:r>
      <w:r>
        <w:rPr>
          <w:rFonts w:ascii="Lucida Console"/>
          <w:color w:val="231F20"/>
          <w:spacing w:val="-12"/>
          <w:sz w:val="11"/>
        </w:rPr>
        <w:t>tempTotal</w:t>
      </w:r>
      <w:r>
        <w:rPr>
          <w:rFonts w:ascii="Lucida Console"/>
          <w:color w:val="231F20"/>
          <w:spacing w:val="-37"/>
          <w:sz w:val="11"/>
        </w:rPr>
        <w:t> </w:t>
      </w:r>
      <w:r>
        <w:rPr>
          <w:rFonts w:ascii="Lucida Console"/>
          <w:color w:val="231F20"/>
          <w:spacing w:val="-12"/>
          <w:sz w:val="11"/>
        </w:rPr>
        <w:t>=</w:t>
      </w:r>
      <w:r>
        <w:rPr>
          <w:rFonts w:ascii="Lucida Console"/>
          <w:color w:val="231F20"/>
          <w:spacing w:val="-37"/>
          <w:sz w:val="11"/>
        </w:rPr>
        <w:t> </w:t>
      </w:r>
      <w:r>
        <w:rPr>
          <w:rFonts w:ascii="Lucida Console"/>
          <w:color w:val="231F20"/>
          <w:spacing w:val="-12"/>
          <w:sz w:val="11"/>
        </w:rPr>
        <w:t>total;</w:t>
      </w:r>
    </w:p>
    <w:p>
      <w:pPr>
        <w:spacing w:before="0"/>
        <w:ind w:left="2148" w:right="0" w:firstLine="0"/>
        <w:jc w:val="left"/>
        <w:rPr>
          <w:rFonts w:ascii="Lucida Console"/>
          <w:sz w:val="11"/>
        </w:rPr>
      </w:pPr>
      <w:r>
        <w:rPr>
          <w:rFonts w:ascii="Lucida Console"/>
          <w:color w:val="231F20"/>
          <w:spacing w:val="-14"/>
          <w:sz w:val="11"/>
        </w:rPr>
        <w:t>if</w:t>
      </w:r>
      <w:r>
        <w:rPr>
          <w:rFonts w:ascii="Lucida Console"/>
          <w:color w:val="231F20"/>
          <w:spacing w:val="-37"/>
          <w:sz w:val="11"/>
        </w:rPr>
        <w:t> </w:t>
      </w:r>
      <w:r>
        <w:rPr>
          <w:rFonts w:ascii="Lucida Console"/>
          <w:color w:val="231F20"/>
          <w:spacing w:val="-14"/>
          <w:sz w:val="11"/>
        </w:rPr>
        <w:t>(location</w:t>
      </w:r>
      <w:r>
        <w:rPr>
          <w:rFonts w:ascii="Lucida Console"/>
          <w:color w:val="231F20"/>
          <w:spacing w:val="-37"/>
          <w:sz w:val="11"/>
        </w:rPr>
        <w:t> </w:t>
      </w:r>
      <w:r>
        <w:rPr>
          <w:rFonts w:ascii="Lucida Console"/>
          <w:color w:val="231F20"/>
          <w:spacing w:val="-14"/>
          <w:sz w:val="11"/>
        </w:rPr>
        <w:t>==</w:t>
      </w:r>
      <w:r>
        <w:rPr>
          <w:rFonts w:ascii="Lucida Console"/>
          <w:color w:val="231F20"/>
          <w:spacing w:val="-36"/>
          <w:sz w:val="11"/>
        </w:rPr>
        <w:t> </w:t>
      </w:r>
      <w:r>
        <w:rPr>
          <w:rFonts w:ascii="Lucida Console"/>
          <w:color w:val="231F20"/>
          <w:spacing w:val="-14"/>
          <w:sz w:val="11"/>
        </w:rPr>
        <w:t>GIG</w:t>
      </w:r>
      <w:r>
        <w:rPr>
          <w:rFonts w:ascii="Lucida Console"/>
          <w:color w:val="231F20"/>
          <w:spacing w:val="-37"/>
          <w:sz w:val="11"/>
        </w:rPr>
        <w:t> </w:t>
      </w:r>
      <w:r>
        <w:rPr>
          <w:rFonts w:ascii="Lucida Console"/>
          <w:color w:val="231F20"/>
          <w:spacing w:val="-14"/>
          <w:sz w:val="11"/>
        </w:rPr>
        <w:t>&amp;&amp;</w:t>
      </w:r>
      <w:r>
        <w:rPr>
          <w:rFonts w:ascii="Lucida Console"/>
          <w:color w:val="231F20"/>
          <w:spacing w:val="-37"/>
          <w:sz w:val="11"/>
        </w:rPr>
        <w:t> </w:t>
      </w:r>
      <w:r>
        <w:rPr>
          <w:rFonts w:ascii="Lucida Console"/>
          <w:color w:val="231F20"/>
          <w:spacing w:val="-14"/>
          <w:sz w:val="11"/>
        </w:rPr>
        <w:t>days</w:t>
      </w:r>
      <w:r>
        <w:rPr>
          <w:rFonts w:ascii="Lucida Console"/>
          <w:color w:val="231F20"/>
          <w:spacing w:val="-36"/>
          <w:sz w:val="11"/>
        </w:rPr>
        <w:t> </w:t>
      </w:r>
      <w:r>
        <w:rPr>
          <w:rFonts w:ascii="Lucida Console"/>
          <w:color w:val="231F20"/>
          <w:spacing w:val="-14"/>
          <w:sz w:val="11"/>
        </w:rPr>
        <w:t>&gt;</w:t>
      </w:r>
      <w:r>
        <w:rPr>
          <w:rFonts w:ascii="Lucida Console"/>
          <w:color w:val="231F20"/>
          <w:spacing w:val="-37"/>
          <w:sz w:val="11"/>
        </w:rPr>
        <w:t> </w:t>
      </w:r>
      <w:r>
        <w:rPr>
          <w:rFonts w:ascii="Lucida Console"/>
          <w:color w:val="231F20"/>
          <w:spacing w:val="-14"/>
          <w:sz w:val="11"/>
        </w:rPr>
        <w:t>2)</w:t>
      </w:r>
    </w:p>
    <w:p>
      <w:pPr>
        <w:spacing w:before="20"/>
        <w:ind w:left="2148" w:right="0" w:firstLine="0"/>
        <w:jc w:val="left"/>
        <w:rPr>
          <w:rFonts w:ascii="Lucida Console"/>
          <w:sz w:val="11"/>
        </w:rPr>
      </w:pPr>
      <w:r>
        <w:rPr>
          <w:rFonts w:ascii="Lucida Console"/>
          <w:color w:val="231F20"/>
          <w:w w:val="99"/>
          <w:sz w:val="11"/>
        </w:rPr>
        <w:t>{</w:t>
      </w:r>
    </w:p>
    <w:p>
      <w:pPr>
        <w:spacing w:line="283" w:lineRule="auto" w:before="20"/>
        <w:ind w:left="2534" w:right="3844" w:hanging="193"/>
        <w:jc w:val="left"/>
        <w:rPr>
          <w:rFonts w:ascii="Lucida Console"/>
          <w:sz w:val="11"/>
        </w:rPr>
      </w:pPr>
      <w:r>
        <w:rPr>
          <w:rFonts w:ascii="Lucida Console"/>
          <w:color w:val="231F20"/>
          <w:spacing w:val="-16"/>
          <w:sz w:val="11"/>
        </w:rPr>
        <w:t>if</w:t>
      </w:r>
      <w:r>
        <w:rPr>
          <w:rFonts w:ascii="Lucida Console"/>
          <w:color w:val="231F20"/>
          <w:spacing w:val="-37"/>
          <w:sz w:val="11"/>
        </w:rPr>
        <w:t> </w:t>
      </w:r>
      <w:r>
        <w:rPr>
          <w:rFonts w:ascii="Lucida Console"/>
          <w:color w:val="231F20"/>
          <w:spacing w:val="-16"/>
          <w:sz w:val="11"/>
        </w:rPr>
        <w:t>(state</w:t>
      </w:r>
      <w:r>
        <w:rPr>
          <w:rFonts w:ascii="Lucida Console"/>
          <w:color w:val="231F20"/>
          <w:spacing w:val="-37"/>
          <w:sz w:val="11"/>
        </w:rPr>
        <w:t> </w:t>
      </w:r>
      <w:r>
        <w:rPr>
          <w:rFonts w:ascii="Lucida Console"/>
          <w:color w:val="231F20"/>
          <w:spacing w:val="-16"/>
          <w:sz w:val="11"/>
        </w:rPr>
        <w:t>==</w:t>
      </w:r>
      <w:r>
        <w:rPr>
          <w:rFonts w:ascii="Lucida Console"/>
          <w:color w:val="231F20"/>
          <w:spacing w:val="-37"/>
          <w:sz w:val="11"/>
        </w:rPr>
        <w:t> </w:t>
      </w:r>
      <w:r>
        <w:rPr>
          <w:rFonts w:ascii="Lucida Console"/>
          <w:color w:val="231F20"/>
          <w:spacing w:val="-16"/>
          <w:sz w:val="11"/>
        </w:rPr>
        <w:t>Held) </w:t>
      </w:r>
      <w:r>
        <w:rPr>
          <w:rFonts w:ascii="Lucida Console"/>
          <w:color w:val="231F20"/>
          <w:spacing w:val="-6"/>
          <w:sz w:val="11"/>
        </w:rPr>
        <w:t>total</w:t>
      </w:r>
      <w:r>
        <w:rPr>
          <w:rFonts w:ascii="Lucida Console"/>
          <w:color w:val="231F20"/>
          <w:spacing w:val="-37"/>
          <w:sz w:val="11"/>
        </w:rPr>
        <w:t> </w:t>
      </w:r>
      <w:r>
        <w:rPr>
          <w:rFonts w:ascii="Lucida Console"/>
          <w:color w:val="231F20"/>
          <w:spacing w:val="-6"/>
          <w:sz w:val="11"/>
        </w:rPr>
        <w:t>+=</w:t>
      </w:r>
      <w:r>
        <w:rPr>
          <w:rFonts w:ascii="Lucida Console"/>
          <w:color w:val="231F20"/>
          <w:spacing w:val="-37"/>
          <w:sz w:val="11"/>
        </w:rPr>
        <w:t> </w:t>
      </w:r>
      <w:r>
        <w:rPr>
          <w:rFonts w:ascii="Lucida Console"/>
          <w:color w:val="231F20"/>
          <w:spacing w:val="-6"/>
          <w:sz w:val="11"/>
        </w:rPr>
        <w:t>30;</w:t>
      </w:r>
    </w:p>
    <w:p>
      <w:pPr>
        <w:spacing w:before="1"/>
        <w:ind w:left="2148" w:right="0" w:firstLine="0"/>
        <w:jc w:val="left"/>
        <w:rPr>
          <w:rFonts w:ascii="Lucida Console"/>
          <w:sz w:val="11"/>
        </w:rPr>
      </w:pPr>
      <w:r>
        <w:rPr>
          <w:rFonts w:ascii="Lucida Console"/>
          <w:color w:val="231F20"/>
          <w:w w:val="99"/>
          <w:sz w:val="11"/>
        </w:rPr>
        <w:t>}</w:t>
      </w:r>
    </w:p>
    <w:p>
      <w:pPr>
        <w:spacing w:before="20"/>
        <w:ind w:left="1956" w:right="0" w:firstLine="0"/>
        <w:jc w:val="left"/>
        <w:rPr>
          <w:rFonts w:ascii="Lucida Console"/>
          <w:sz w:val="11"/>
        </w:rPr>
      </w:pPr>
      <w:r>
        <w:rPr>
          <w:rFonts w:ascii="Lucida Console"/>
          <w:color w:val="231F20"/>
          <w:w w:val="99"/>
          <w:sz w:val="11"/>
        </w:rPr>
        <w:t>}</w:t>
      </w:r>
    </w:p>
    <w:p>
      <w:pPr>
        <w:spacing w:before="20"/>
        <w:ind w:left="1956" w:right="0" w:firstLine="0"/>
        <w:jc w:val="left"/>
        <w:rPr>
          <w:rFonts w:ascii="Lucida Console"/>
          <w:sz w:val="11"/>
        </w:rPr>
      </w:pPr>
      <w:r>
        <w:rPr>
          <w:rFonts w:ascii="Lucida Console"/>
          <w:color w:val="231F20"/>
          <w:spacing w:val="-20"/>
          <w:sz w:val="11"/>
        </w:rPr>
        <w:t>RIXInterface::serveIDCode(n,</w:t>
      </w:r>
      <w:r>
        <w:rPr>
          <w:rFonts w:ascii="Lucida Console"/>
          <w:color w:val="231F20"/>
          <w:spacing w:val="-9"/>
          <w:sz w:val="11"/>
        </w:rPr>
        <w:t> </w:t>
      </w:r>
      <w:r>
        <w:rPr>
          <w:rFonts w:ascii="Lucida Console"/>
          <w:color w:val="231F20"/>
          <w:spacing w:val="-4"/>
          <w:sz w:val="11"/>
        </w:rPr>
        <w:t>total);</w:t>
      </w:r>
    </w:p>
    <w:p>
      <w:pPr>
        <w:spacing w:before="20"/>
        <w:ind w:left="1763" w:right="0" w:firstLine="0"/>
        <w:jc w:val="left"/>
        <w:rPr>
          <w:rFonts w:ascii="Lucida Console"/>
          <w:sz w:val="11"/>
        </w:rPr>
      </w:pPr>
      <w:r>
        <w:rPr>
          <w:rFonts w:ascii="Lucida Console"/>
          <w:color w:val="231F20"/>
          <w:w w:val="99"/>
          <w:sz w:val="11"/>
        </w:rPr>
        <w:t>}</w:t>
      </w:r>
    </w:p>
    <w:p>
      <w:pPr>
        <w:spacing w:before="19"/>
        <w:ind w:left="1570" w:right="0" w:firstLine="0"/>
        <w:jc w:val="left"/>
        <w:rPr>
          <w:rFonts w:ascii="Lucida Console"/>
          <w:sz w:val="11"/>
        </w:rPr>
      </w:pPr>
      <w:r>
        <w:rPr>
          <w:rFonts w:ascii="Lucida Console"/>
          <w:color w:val="231F20"/>
          <w:spacing w:val="-14"/>
          <w:sz w:val="11"/>
        </w:rPr>
        <w:t>}</w:t>
      </w:r>
      <w:r>
        <w:rPr>
          <w:rFonts w:ascii="Lucida Console"/>
          <w:color w:val="231F20"/>
          <w:spacing w:val="-33"/>
          <w:sz w:val="11"/>
        </w:rPr>
        <w:t> </w:t>
      </w:r>
      <w:r>
        <w:rPr>
          <w:rFonts w:ascii="Lucida Console"/>
          <w:color w:val="231F20"/>
          <w:spacing w:val="-14"/>
          <w:sz w:val="11"/>
        </w:rPr>
        <w:t>else</w:t>
      </w:r>
      <w:r>
        <w:rPr>
          <w:rFonts w:ascii="Lucida Console"/>
          <w:color w:val="231F20"/>
          <w:spacing w:val="-32"/>
          <w:sz w:val="11"/>
        </w:rPr>
        <w:t> </w:t>
      </w:r>
      <w:r>
        <w:rPr>
          <w:rFonts w:ascii="Lucida Console"/>
          <w:color w:val="231F20"/>
          <w:spacing w:val="-14"/>
          <w:sz w:val="11"/>
        </w:rPr>
        <w:t>{</w:t>
      </w:r>
    </w:p>
    <w:p>
      <w:pPr>
        <w:spacing w:before="20"/>
        <w:ind w:left="1763" w:right="0" w:firstLine="0"/>
        <w:jc w:val="left"/>
        <w:rPr>
          <w:rFonts w:ascii="Lucida Console"/>
          <w:sz w:val="11"/>
        </w:rPr>
      </w:pPr>
      <w:r>
        <w:rPr>
          <w:rFonts w:ascii="Lucida Console"/>
          <w:color w:val="231F20"/>
          <w:spacing w:val="-18"/>
          <w:sz w:val="11"/>
        </w:rPr>
        <w:t>RIXInterface::serveCode(customerID);</w:t>
      </w:r>
    </w:p>
    <w:p>
      <w:pPr>
        <w:spacing w:before="20"/>
        <w:ind w:left="1570" w:right="0" w:firstLine="0"/>
        <w:jc w:val="left"/>
        <w:rPr>
          <w:rFonts w:ascii="Lucida Console"/>
          <w:sz w:val="11"/>
        </w:rPr>
      </w:pPr>
      <w:r>
        <w:rPr>
          <w:rFonts w:ascii="Lucida Console"/>
          <w:color w:val="231F20"/>
          <w:w w:val="99"/>
          <w:sz w:val="11"/>
        </w:rPr>
        <w:t>}</w:t>
      </w:r>
    </w:p>
    <w:p>
      <w:pPr>
        <w:spacing w:before="20"/>
        <w:ind w:left="1377" w:right="0" w:firstLine="0"/>
        <w:jc w:val="left"/>
        <w:rPr>
          <w:rFonts w:ascii="Lucida Console"/>
          <w:sz w:val="11"/>
        </w:rPr>
      </w:pPr>
      <w:r>
        <w:rPr>
          <w:rFonts w:ascii="Lucida Console"/>
          <w:color w:val="231F20"/>
          <w:w w:val="99"/>
          <w:sz w:val="11"/>
        </w:rPr>
        <w:t>}</w:t>
      </w:r>
    </w:p>
    <w:p>
      <w:pPr>
        <w:spacing w:before="20"/>
        <w:ind w:left="1184" w:right="0" w:firstLine="0"/>
        <w:jc w:val="left"/>
        <w:rPr>
          <w:rFonts w:ascii="Lucida Console"/>
          <w:sz w:val="11"/>
        </w:rPr>
      </w:pPr>
      <w:r>
        <w:rPr>
          <w:rFonts w:ascii="Lucida Console"/>
          <w:color w:val="231F20"/>
          <w:w w:val="99"/>
          <w:sz w:val="11"/>
        </w:rPr>
        <w:t>}</w:t>
      </w:r>
    </w:p>
    <w:p>
      <w:pPr>
        <w:spacing w:before="20"/>
        <w:ind w:left="992" w:right="0" w:firstLine="0"/>
        <w:jc w:val="left"/>
        <w:rPr>
          <w:rFonts w:ascii="Lucida Console"/>
          <w:sz w:val="11"/>
        </w:rPr>
      </w:pPr>
      <w:r>
        <w:rPr>
          <w:rFonts w:ascii="Lucida Console"/>
          <w:color w:val="231F20"/>
          <w:w w:val="99"/>
          <w:sz w:val="11"/>
        </w:rPr>
        <w:t>}</w:t>
      </w:r>
    </w:p>
    <w:p>
      <w:pPr>
        <w:spacing w:before="20"/>
        <w:ind w:left="992" w:right="0" w:firstLine="0"/>
        <w:jc w:val="left"/>
        <w:rPr>
          <w:rFonts w:ascii="Lucida Console"/>
          <w:sz w:val="11"/>
        </w:rPr>
      </w:pPr>
      <w:r>
        <w:rPr>
          <w:rFonts w:ascii="Lucida Console"/>
          <w:color w:val="231F20"/>
          <w:spacing w:val="-4"/>
          <w:sz w:val="11"/>
        </w:rPr>
        <w:t>break;</w:t>
      </w:r>
    </w:p>
    <w:p>
      <w:pPr>
        <w:spacing w:before="20"/>
        <w:ind w:left="799" w:right="0" w:firstLine="0"/>
        <w:jc w:val="left"/>
        <w:rPr>
          <w:rFonts w:ascii="Lucida Console"/>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NOT_AVAILABLE_UPGRADE_SUV:</w:t>
      </w:r>
    </w:p>
    <w:p>
      <w:pPr>
        <w:spacing w:line="283" w:lineRule="auto" w:before="20"/>
        <w:ind w:left="992" w:right="3560" w:firstLine="0"/>
        <w:jc w:val="left"/>
        <w:rPr>
          <w:rFonts w:ascii="Lucida Console"/>
          <w:sz w:val="11"/>
        </w:rPr>
      </w:pPr>
      <w:r>
        <w:rPr>
          <w:rFonts w:ascii="Lucida Console"/>
          <w:color w:val="231F20"/>
          <w:spacing w:val="-8"/>
          <w:sz w:val="11"/>
        </w:rPr>
        <w:t>holdCookie</w:t>
      </w:r>
      <w:r>
        <w:rPr>
          <w:rFonts w:ascii="Lucida Console"/>
          <w:color w:val="231F20"/>
          <w:spacing w:val="-37"/>
          <w:sz w:val="11"/>
        </w:rPr>
        <w:t> </w:t>
      </w:r>
      <w:r>
        <w:rPr>
          <w:rFonts w:ascii="Lucida Console"/>
          <w:color w:val="231F20"/>
          <w:spacing w:val="-8"/>
          <w:sz w:val="11"/>
        </w:rPr>
        <w:t>= </w:t>
      </w:r>
      <w:r>
        <w:rPr>
          <w:rFonts w:ascii="Lucida Console"/>
          <w:color w:val="231F20"/>
          <w:spacing w:val="-20"/>
          <w:sz w:val="11"/>
        </w:rPr>
        <w:t>RIXInterface::holdReservation(SUV,l,startingDate); </w:t>
      </w:r>
      <w:r>
        <w:rPr>
          <w:rFonts w:ascii="Lucida Console"/>
          <w:color w:val="231F20"/>
          <w:spacing w:val="-4"/>
          <w:sz w:val="11"/>
        </w:rPr>
        <w:t>break;</w:t>
      </w:r>
    </w:p>
    <w:p>
      <w:pPr>
        <w:spacing w:before="1"/>
        <w:ind w:left="799" w:right="0" w:firstLine="0"/>
        <w:jc w:val="left"/>
        <w:rPr>
          <w:rFonts w:ascii="Lucida Console"/>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7"/>
          <w:sz w:val="11"/>
        </w:rPr>
        <w:t>NOT_AVAILABLE_UPGRADE_VAN:</w:t>
      </w:r>
    </w:p>
    <w:p>
      <w:pPr>
        <w:spacing w:line="283" w:lineRule="auto" w:before="20"/>
        <w:ind w:left="992" w:right="3560" w:firstLine="0"/>
        <w:jc w:val="left"/>
        <w:rPr>
          <w:rFonts w:ascii="Lucida Console"/>
          <w:sz w:val="11"/>
        </w:rPr>
      </w:pPr>
      <w:r>
        <w:rPr>
          <w:rFonts w:ascii="Lucida Console"/>
          <w:color w:val="231F20"/>
          <w:spacing w:val="-8"/>
          <w:sz w:val="11"/>
        </w:rPr>
        <w:t>holdCookie</w:t>
      </w:r>
      <w:r>
        <w:rPr>
          <w:rFonts w:ascii="Lucida Console"/>
          <w:color w:val="231F20"/>
          <w:spacing w:val="-37"/>
          <w:sz w:val="11"/>
        </w:rPr>
        <w:t> </w:t>
      </w:r>
      <w:r>
        <w:rPr>
          <w:rFonts w:ascii="Lucida Console"/>
          <w:color w:val="231F20"/>
          <w:spacing w:val="-8"/>
          <w:sz w:val="11"/>
        </w:rPr>
        <w:t>= </w:t>
      </w:r>
      <w:r>
        <w:rPr>
          <w:rFonts w:ascii="Lucida Console"/>
          <w:color w:val="231F20"/>
          <w:spacing w:val="-20"/>
          <w:sz w:val="11"/>
        </w:rPr>
        <w:t>RIXInterface::holdReservation(Van,l,startingDate); </w:t>
      </w:r>
      <w:r>
        <w:rPr>
          <w:rFonts w:ascii="Lucida Console"/>
          <w:color w:val="231F20"/>
          <w:spacing w:val="-4"/>
          <w:sz w:val="11"/>
        </w:rPr>
        <w:t>break;</w:t>
      </w:r>
    </w:p>
    <w:p>
      <w:pPr>
        <w:spacing w:before="0"/>
        <w:ind w:left="799" w:right="0" w:firstLine="0"/>
        <w:jc w:val="left"/>
        <w:rPr>
          <w:rFonts w:ascii="Lucida Console"/>
          <w:sz w:val="11"/>
        </w:rPr>
      </w:pPr>
      <w:r>
        <w:rPr>
          <w:rFonts w:ascii="Lucida Console"/>
          <w:color w:val="231F20"/>
          <w:spacing w:val="-16"/>
          <w:sz w:val="11"/>
        </w:rPr>
        <w:t>case</w:t>
      </w:r>
      <w:r>
        <w:rPr>
          <w:rFonts w:ascii="Lucida Console"/>
          <w:color w:val="231F20"/>
          <w:spacing w:val="-33"/>
          <w:sz w:val="11"/>
        </w:rPr>
        <w:t> </w:t>
      </w:r>
      <w:r>
        <w:rPr>
          <w:rFonts w:ascii="Lucida Console"/>
          <w:color w:val="231F20"/>
          <w:spacing w:val="-10"/>
          <w:sz w:val="11"/>
        </w:rPr>
        <w:t>AVAILABLE:</w:t>
      </w:r>
    </w:p>
    <w:p>
      <w:pPr>
        <w:spacing w:before="20"/>
        <w:ind w:left="799" w:right="0" w:firstLine="0"/>
        <w:jc w:val="left"/>
        <w:rPr>
          <w:rFonts w:ascii="Lucida Console"/>
          <w:sz w:val="11"/>
        </w:rPr>
      </w:pPr>
      <w:r>
        <w:rPr>
          <w:rFonts w:ascii="Lucida Console"/>
          <w:color w:val="231F20"/>
          <w:spacing w:val="-8"/>
          <w:sz w:val="11"/>
        </w:rPr>
        <w:t>default:</w:t>
      </w:r>
    </w:p>
    <w:p>
      <w:pPr>
        <w:spacing w:line="283" w:lineRule="auto" w:before="20"/>
        <w:ind w:left="992" w:right="3560" w:firstLine="0"/>
        <w:jc w:val="left"/>
        <w:rPr>
          <w:rFonts w:ascii="Lucida Console"/>
          <w:sz w:val="11"/>
        </w:rPr>
      </w:pPr>
      <w:r>
        <w:rPr>
          <w:rFonts w:ascii="Lucida Console"/>
          <w:color w:val="231F20"/>
          <w:spacing w:val="-20"/>
          <w:sz w:val="11"/>
        </w:rPr>
        <w:t>RIXInterface::holdReservation(type,l,startingDate); </w:t>
      </w:r>
      <w:r>
        <w:rPr>
          <w:rFonts w:ascii="Lucida Console"/>
          <w:color w:val="231F20"/>
          <w:spacing w:val="-8"/>
          <w:sz w:val="11"/>
        </w:rPr>
        <w:t>state</w:t>
      </w:r>
      <w:r>
        <w:rPr>
          <w:rFonts w:ascii="Lucida Console"/>
          <w:color w:val="231F20"/>
          <w:spacing w:val="-37"/>
          <w:sz w:val="11"/>
        </w:rPr>
        <w:t> </w:t>
      </w:r>
      <w:r>
        <w:rPr>
          <w:rFonts w:ascii="Lucida Console"/>
          <w:color w:val="231F20"/>
          <w:spacing w:val="-8"/>
          <w:sz w:val="11"/>
        </w:rPr>
        <w:t>=</w:t>
      </w:r>
      <w:r>
        <w:rPr>
          <w:rFonts w:ascii="Lucida Console"/>
          <w:color w:val="231F20"/>
          <w:spacing w:val="-37"/>
          <w:sz w:val="11"/>
        </w:rPr>
        <w:t> </w:t>
      </w:r>
      <w:r>
        <w:rPr>
          <w:rFonts w:ascii="Lucida Console"/>
          <w:color w:val="231F20"/>
          <w:spacing w:val="-8"/>
          <w:sz w:val="11"/>
        </w:rPr>
        <w:t>Held;</w:t>
      </w:r>
    </w:p>
    <w:p>
      <w:pPr>
        <w:spacing w:before="0"/>
        <w:ind w:left="992" w:right="0" w:firstLine="0"/>
        <w:jc w:val="left"/>
        <w:rPr>
          <w:rFonts w:ascii="Lucida Console"/>
          <w:sz w:val="11"/>
        </w:rPr>
      </w:pPr>
      <w:r>
        <w:rPr>
          <w:rFonts w:ascii="Lucida Console"/>
          <w:color w:val="231F20"/>
          <w:spacing w:val="-4"/>
          <w:sz w:val="11"/>
        </w:rPr>
        <w:t>break;</w:t>
      </w:r>
    </w:p>
    <w:p>
      <w:pPr>
        <w:spacing w:before="20"/>
        <w:ind w:left="606" w:right="0" w:firstLine="0"/>
        <w:jc w:val="left"/>
        <w:rPr>
          <w:rFonts w:ascii="Lucida Console"/>
          <w:sz w:val="11"/>
        </w:rPr>
      </w:pPr>
      <w:r>
        <w:rPr>
          <w:rFonts w:ascii="Lucida Console"/>
          <w:color w:val="231F20"/>
          <w:w w:val="99"/>
          <w:sz w:val="11"/>
        </w:rPr>
        <w:t>}</w:t>
      </w:r>
    </w:p>
    <w:p>
      <w:pPr>
        <w:spacing w:before="22"/>
        <w:ind w:left="413" w:right="0" w:firstLine="0"/>
        <w:jc w:val="left"/>
        <w:rPr>
          <w:rFonts w:ascii="Lucida Console"/>
          <w:sz w:val="11"/>
        </w:rPr>
      </w:pPr>
      <w:r>
        <w:rPr>
          <w:rFonts w:ascii="Lucida Console"/>
          <w:color w:val="231F20"/>
          <w:w w:val="99"/>
          <w:sz w:val="11"/>
        </w:rPr>
        <w:t>}</w:t>
      </w:r>
    </w:p>
    <w:p>
      <w:pPr>
        <w:spacing w:before="20"/>
        <w:ind w:left="413" w:right="0" w:firstLine="0"/>
        <w:jc w:val="left"/>
        <w:rPr>
          <w:rFonts w:ascii="Lucida Console"/>
          <w:sz w:val="11"/>
        </w:rPr>
      </w:pPr>
      <w:r>
        <w:rPr>
          <w:rFonts w:ascii="Lucida Console"/>
          <w:color w:val="231F20"/>
          <w:spacing w:val="-5"/>
          <w:sz w:val="11"/>
        </w:rPr>
        <w:t>...</w:t>
      </w:r>
    </w:p>
    <w:p>
      <w:pPr>
        <w:spacing w:before="20"/>
        <w:ind w:left="221" w:right="0" w:firstLine="0"/>
        <w:jc w:val="left"/>
        <w:rPr>
          <w:rFonts w:ascii="Lucida Console"/>
          <w:sz w:val="11"/>
        </w:rPr>
      </w:pPr>
      <w:r>
        <w:rPr>
          <w:rFonts w:ascii="Lucida Console"/>
          <w:color w:val="231F20"/>
          <w:w w:val="99"/>
          <w:sz w:val="11"/>
        </w:rPr>
        <w:t>}</w:t>
      </w:r>
    </w:p>
    <w:p>
      <w:pPr>
        <w:pStyle w:val="BodyText"/>
        <w:spacing w:before="9"/>
        <w:rPr>
          <w:rFonts w:ascii="Lucida Console"/>
          <w:sz w:val="19"/>
        </w:rPr>
      </w:pPr>
    </w:p>
    <w:p>
      <w:pPr>
        <w:tabs>
          <w:tab w:pos="1219" w:val="left" w:leader="none"/>
        </w:tabs>
        <w:spacing w:before="104"/>
        <w:ind w:left="101" w:right="0" w:firstLine="0"/>
        <w:jc w:val="left"/>
        <w:rPr>
          <w:rFonts w:ascii="Book Antiqua"/>
          <w:i/>
          <w:sz w:val="18"/>
        </w:rPr>
      </w:pPr>
      <w:r>
        <w:rPr>
          <w:b/>
          <w:color w:val="231F20"/>
          <w:spacing w:val="-7"/>
          <w:sz w:val="18"/>
        </w:rPr>
        <w:t>Figure</w:t>
      </w:r>
      <w:r>
        <w:rPr>
          <w:b/>
          <w:color w:val="231F20"/>
          <w:spacing w:val="3"/>
          <w:sz w:val="18"/>
        </w:rPr>
        <w:t> </w:t>
      </w:r>
      <w:r>
        <w:rPr>
          <w:b/>
          <w:color w:val="231F20"/>
          <w:spacing w:val="-4"/>
          <w:sz w:val="18"/>
        </w:rPr>
        <w:t>22.3</w:t>
      </w:r>
      <w:r>
        <w:rPr>
          <w:b/>
          <w:color w:val="231F20"/>
          <w:sz w:val="18"/>
        </w:rPr>
        <w:tab/>
      </w:r>
      <w:r>
        <w:rPr>
          <w:rFonts w:ascii="Book Antiqua"/>
          <w:i/>
          <w:color w:val="231F20"/>
          <w:sz w:val="18"/>
        </w:rPr>
        <w:t>Very</w:t>
      </w:r>
      <w:r>
        <w:rPr>
          <w:rFonts w:ascii="Book Antiqua"/>
          <w:i/>
          <w:color w:val="231F20"/>
          <w:spacing w:val="15"/>
          <w:sz w:val="18"/>
        </w:rPr>
        <w:t> </w:t>
      </w:r>
      <w:r>
        <w:rPr>
          <w:rFonts w:ascii="Book Antiqua"/>
          <w:i/>
          <w:color w:val="231F20"/>
          <w:sz w:val="18"/>
        </w:rPr>
        <w:t>snarled</w:t>
      </w:r>
      <w:r>
        <w:rPr>
          <w:rFonts w:ascii="Book Antiqua"/>
          <w:i/>
          <w:color w:val="231F20"/>
          <w:spacing w:val="16"/>
          <w:sz w:val="18"/>
        </w:rPr>
        <w:t> </w:t>
      </w:r>
      <w:r>
        <w:rPr>
          <w:rFonts w:ascii="Book Antiqua"/>
          <w:i/>
          <w:color w:val="231F20"/>
          <w:spacing w:val="-2"/>
          <w:sz w:val="18"/>
        </w:rPr>
        <w:t>method.</w:t>
      </w:r>
    </w:p>
    <w:p>
      <w:pPr>
        <w:pStyle w:val="BodyText"/>
        <w:spacing w:before="7"/>
        <w:rPr>
          <w:rFonts w:ascii="Book Antiqua"/>
          <w:i/>
          <w:sz w:val="17"/>
        </w:rPr>
      </w:pPr>
    </w:p>
    <w:p>
      <w:pPr>
        <w:pStyle w:val="BodyText"/>
        <w:spacing w:line="266" w:lineRule="auto" w:before="1"/>
        <w:ind w:left="101" w:right="115" w:firstLine="240"/>
        <w:jc w:val="both"/>
      </w:pPr>
      <w:r>
        <w:rPr>
          <w:color w:val="231F20"/>
        </w:rPr>
        <w:t>Most methods are not purely bulleted or snarled, but something in </w:t>
      </w:r>
      <w:r>
        <w:rPr>
          <w:color w:val="231F20"/>
        </w:rPr>
        <w:t>between. Many snarls have long bulleted sections hidden deep in their nesting, but because they are nested it is hard to write tests that pin down their behavior. Snarls present unique challenges.</w:t>
      </w:r>
    </w:p>
    <w:p>
      <w:pPr>
        <w:spacing w:after="0" w:line="266" w:lineRule="auto"/>
        <w:jc w:val="both"/>
        <w:sectPr>
          <w:pgSz w:w="7880" w:h="11400"/>
          <w:pgMar w:top="400" w:bottom="280" w:left="560" w:right="260"/>
        </w:sectPr>
      </w:pPr>
    </w:p>
    <w:p>
      <w:pPr>
        <w:pStyle w:val="BodyText"/>
        <w:spacing w:line="266" w:lineRule="auto" w:before="79"/>
        <w:ind w:left="112" w:right="112" w:firstLine="240"/>
        <w:jc w:val="both"/>
      </w:pPr>
      <w:r>
        <w:rPr/>
        <w:pict>
          <v:group style="position:absolute;margin-left:-.5pt;margin-top:448.268005pt;width:5.1pt;height:47pt;mso-position-horizontal-relative:page;mso-position-vertical-relative:page;z-index:16116224" id="docshapegroup2017" coordorigin="-10,8965" coordsize="102,940">
            <v:rect style="position:absolute;left:0;top:8975;width:82;height:920" id="docshape2018" filled="true" fillcolor="#231f20" stroked="false">
              <v:fill type="solid"/>
            </v:rect>
            <v:shape style="position:absolute;left:0;top:8975;width:82;height:920" id="docshape2019" coordorigin="0,8975" coordsize="82,920" path="m0,8975l82,8975,82,9895,0,9895e" filled="false" stroked="true" strokeweight="1pt" strokecolor="#231f20">
              <v:path arrowok="t"/>
              <v:stroke dashstyle="solid"/>
            </v:shape>
            <w10:wrap type="none"/>
          </v:group>
        </w:pict>
      </w:r>
      <w:bookmarkStart w:name="Tackling Monsters with Automated Refacto" w:id="423"/>
      <w:bookmarkEnd w:id="423"/>
      <w:r>
        <w:rPr/>
      </w:r>
      <w:bookmarkStart w:name="_bookmark325" w:id="424"/>
      <w:bookmarkEnd w:id="424"/>
      <w:r>
        <w:rPr/>
      </w:r>
      <w:bookmarkStart w:name="_bookmark326" w:id="425"/>
      <w:bookmarkEnd w:id="425"/>
      <w:r>
        <w:rPr/>
      </w:r>
      <w:r>
        <w:rPr>
          <w:color w:val="231F20"/>
        </w:rPr>
        <w:t>When you are refactoring long methods, the presence or absence of a </w:t>
      </w:r>
      <w:r>
        <w:rPr>
          <w:color w:val="231F20"/>
        </w:rPr>
        <w:t>refac- toring tool makes a difference. Nearly every refactoring tool supports the</w:t>
      </w:r>
      <w:r>
        <w:rPr>
          <w:color w:val="231F20"/>
          <w:spacing w:val="40"/>
        </w:rPr>
        <w:t> </w:t>
      </w:r>
      <w:r>
        <w:rPr>
          <w:color w:val="231F20"/>
        </w:rPr>
        <w:t>extract method refactoring because there is an incredible amount of leverage in that</w:t>
      </w:r>
      <w:r>
        <w:rPr>
          <w:color w:val="231F20"/>
          <w:spacing w:val="17"/>
        </w:rPr>
        <w:t> </w:t>
      </w:r>
      <w:r>
        <w:rPr>
          <w:color w:val="231F20"/>
        </w:rPr>
        <w:t>support.</w:t>
      </w:r>
      <w:r>
        <w:rPr>
          <w:color w:val="231F20"/>
          <w:spacing w:val="17"/>
        </w:rPr>
        <w:t> </w:t>
      </w:r>
      <w:r>
        <w:rPr>
          <w:color w:val="231F20"/>
        </w:rPr>
        <w:t>If</w:t>
      </w:r>
      <w:r>
        <w:rPr>
          <w:color w:val="231F20"/>
          <w:spacing w:val="17"/>
        </w:rPr>
        <w:t> </w:t>
      </w:r>
      <w:r>
        <w:rPr>
          <w:color w:val="231F20"/>
        </w:rPr>
        <w:t>a</w:t>
      </w:r>
      <w:r>
        <w:rPr>
          <w:color w:val="231F20"/>
          <w:spacing w:val="17"/>
        </w:rPr>
        <w:t> </w:t>
      </w:r>
      <w:r>
        <w:rPr>
          <w:color w:val="231F20"/>
        </w:rPr>
        <w:t>tool</w:t>
      </w:r>
      <w:r>
        <w:rPr>
          <w:color w:val="231F20"/>
          <w:spacing w:val="17"/>
        </w:rPr>
        <w:t> </w:t>
      </w:r>
      <w:r>
        <w:rPr>
          <w:color w:val="231F20"/>
        </w:rPr>
        <w:t>can</w:t>
      </w:r>
      <w:r>
        <w:rPr>
          <w:color w:val="231F20"/>
          <w:spacing w:val="17"/>
        </w:rPr>
        <w:t> </w:t>
      </w:r>
      <w:r>
        <w:rPr>
          <w:color w:val="231F20"/>
        </w:rPr>
        <w:t>extract</w:t>
      </w:r>
      <w:r>
        <w:rPr>
          <w:color w:val="231F20"/>
          <w:spacing w:val="17"/>
        </w:rPr>
        <w:t> </w:t>
      </w:r>
      <w:r>
        <w:rPr>
          <w:color w:val="231F20"/>
        </w:rPr>
        <w:t>methods</w:t>
      </w:r>
      <w:r>
        <w:rPr>
          <w:color w:val="231F20"/>
          <w:spacing w:val="17"/>
        </w:rPr>
        <w:t> </w:t>
      </w:r>
      <w:r>
        <w:rPr>
          <w:color w:val="231F20"/>
        </w:rPr>
        <w:t>for</w:t>
      </w:r>
      <w:r>
        <w:rPr>
          <w:color w:val="231F20"/>
          <w:spacing w:val="17"/>
        </w:rPr>
        <w:t> </w:t>
      </w:r>
      <w:r>
        <w:rPr>
          <w:color w:val="231F20"/>
        </w:rPr>
        <w:t>you</w:t>
      </w:r>
      <w:r>
        <w:rPr>
          <w:color w:val="231F20"/>
          <w:spacing w:val="17"/>
        </w:rPr>
        <w:t> </w:t>
      </w:r>
      <w:r>
        <w:rPr>
          <w:color w:val="231F20"/>
        </w:rPr>
        <w:t>safely,</w:t>
      </w:r>
      <w:r>
        <w:rPr>
          <w:color w:val="231F20"/>
          <w:spacing w:val="17"/>
        </w:rPr>
        <w:t> </w:t>
      </w:r>
      <w:r>
        <w:rPr>
          <w:color w:val="231F20"/>
        </w:rPr>
        <w:t>you</w:t>
      </w:r>
      <w:r>
        <w:rPr>
          <w:color w:val="231F20"/>
          <w:spacing w:val="17"/>
        </w:rPr>
        <w:t> </w:t>
      </w:r>
      <w:r>
        <w:rPr>
          <w:color w:val="231F20"/>
        </w:rPr>
        <w:t>don’t</w:t>
      </w:r>
      <w:r>
        <w:rPr>
          <w:color w:val="231F20"/>
          <w:spacing w:val="17"/>
        </w:rPr>
        <w:t> </w:t>
      </w:r>
      <w:r>
        <w:rPr>
          <w:color w:val="231F20"/>
        </w:rPr>
        <w:t>need</w:t>
      </w:r>
      <w:r>
        <w:rPr>
          <w:color w:val="231F20"/>
          <w:spacing w:val="17"/>
        </w:rPr>
        <w:t> </w:t>
      </w:r>
      <w:r>
        <w:rPr>
          <w:color w:val="231F20"/>
        </w:rPr>
        <w:t>tests to verify your extractions. The tool does the analysis for you, and all that is left</w:t>
      </w:r>
      <w:r>
        <w:rPr>
          <w:color w:val="231F20"/>
          <w:spacing w:val="80"/>
        </w:rPr>
        <w:t> </w:t>
      </w:r>
      <w:r>
        <w:rPr>
          <w:color w:val="231F20"/>
        </w:rPr>
        <w:t>is learning how to use extractions to put a method into decent shape for further </w:t>
      </w:r>
      <w:r>
        <w:rPr>
          <w:color w:val="231F20"/>
          <w:spacing w:val="-2"/>
        </w:rPr>
        <w:t>work.</w:t>
      </w:r>
    </w:p>
    <w:p>
      <w:pPr>
        <w:pStyle w:val="BodyText"/>
        <w:spacing w:line="266" w:lineRule="auto"/>
        <w:ind w:left="112" w:right="112" w:firstLine="240"/>
        <w:jc w:val="both"/>
      </w:pPr>
      <w:r>
        <w:rPr>
          <w:color w:val="231F20"/>
        </w:rPr>
        <w:t>When you don’t have extract method support, cleaning up monster </w:t>
      </w:r>
      <w:r>
        <w:rPr>
          <w:color w:val="231F20"/>
        </w:rPr>
        <w:t>methods is more challenging. You often have to be more conservative because your work is bounded by the tests you can get in place.</w:t>
      </w:r>
    </w:p>
    <w:p>
      <w:pPr>
        <w:pStyle w:val="BodyText"/>
      </w:pPr>
    </w:p>
    <w:p>
      <w:pPr>
        <w:pStyle w:val="BodyText"/>
        <w:spacing w:before="1"/>
        <w:rPr>
          <w:sz w:val="21"/>
        </w:rPr>
      </w:pPr>
      <w:r>
        <w:rPr/>
        <w:pict>
          <v:group style="position:absolute;margin-left:18.437pt;margin-top:13.581043pt;width:340.2pt;height:3.1pt;mso-position-horizontal-relative:page;mso-position-vertical-relative:paragraph;z-index:-15342080;mso-wrap-distance-left:0;mso-wrap-distance-right:0" id="docshapegroup2020" coordorigin="369,272" coordsize="6804,62">
            <v:rect style="position:absolute;left:368;top:271;width:6804;height:10" id="docshape2021" filled="true" fillcolor="#231f20" stroked="false">
              <v:fill type="solid"/>
            </v:rect>
            <v:line style="position:absolute" from="369,303" to="1829,303" stroked="true" strokeweight="3pt" strokecolor="#231f20">
              <v:stroke dashstyle="solid"/>
            </v:line>
            <w10:wrap type="topAndBottom"/>
          </v:group>
        </w:pict>
      </w:r>
    </w:p>
    <w:p>
      <w:pPr>
        <w:pStyle w:val="Heading4"/>
      </w:pPr>
      <w:hyperlink w:history="true" w:anchor="_bookmark4">
        <w:r>
          <w:rPr>
            <w:color w:val="231F20"/>
            <w:spacing w:val="-6"/>
          </w:rPr>
          <w:t>Tackling</w:t>
        </w:r>
        <w:r>
          <w:rPr>
            <w:color w:val="231F20"/>
            <w:spacing w:val="-9"/>
          </w:rPr>
          <w:t> </w:t>
        </w:r>
        <w:r>
          <w:rPr>
            <w:color w:val="231F20"/>
            <w:spacing w:val="-6"/>
          </w:rPr>
          <w:t>Monsters</w:t>
        </w:r>
        <w:r>
          <w:rPr>
            <w:color w:val="231F20"/>
            <w:spacing w:val="-9"/>
          </w:rPr>
          <w:t> </w:t>
        </w:r>
        <w:r>
          <w:rPr>
            <w:color w:val="231F20"/>
            <w:spacing w:val="-6"/>
          </w:rPr>
          <w:t>with</w:t>
        </w:r>
        <w:r>
          <w:rPr>
            <w:color w:val="231F20"/>
            <w:spacing w:val="-9"/>
          </w:rPr>
          <w:t> </w:t>
        </w:r>
        <w:r>
          <w:rPr>
            <w:color w:val="231F20"/>
            <w:spacing w:val="-6"/>
          </w:rPr>
          <w:t>Automated</w:t>
        </w:r>
        <w:r>
          <w:rPr>
            <w:color w:val="231F20"/>
            <w:spacing w:val="-8"/>
          </w:rPr>
          <w:t> </w:t>
        </w:r>
        <w:r>
          <w:rPr>
            <w:color w:val="231F20"/>
            <w:spacing w:val="-6"/>
          </w:rPr>
          <w:t>Refactoring</w:t>
        </w:r>
        <w:r>
          <w:rPr>
            <w:color w:val="231F20"/>
            <w:spacing w:val="-9"/>
          </w:rPr>
          <w:t> </w:t>
        </w:r>
        <w:r>
          <w:rPr>
            <w:color w:val="231F20"/>
            <w:spacing w:val="-6"/>
          </w:rPr>
          <w:t>Support</w:t>
        </w:r>
      </w:hyperlink>
    </w:p>
    <w:p>
      <w:pPr>
        <w:pStyle w:val="BodyText"/>
        <w:spacing w:line="266" w:lineRule="auto" w:before="194"/>
        <w:ind w:left="112" w:right="112"/>
        <w:jc w:val="both"/>
      </w:pPr>
      <w:r>
        <w:rPr>
          <w:color w:val="231F20"/>
        </w:rPr>
        <w:t>When you have a tool that extracts methods for you, you have to be clear about what it can and can’t do for you. Most refactoring tools today do simple </w:t>
      </w:r>
      <w:r>
        <w:rPr>
          <w:color w:val="231F20"/>
        </w:rPr>
        <w:t>extract methods and a variety of other refactorings, but they don’t handle all the auxil- iary refactoring that people often want to do when they break up large meth- ods. For instance, often we’re tempted to reorder statements to group them for extraction. No current tool does the analysis needed to see whether reordering can be done safely. That’s a shame because it can be a source of bugs.</w:t>
      </w:r>
    </w:p>
    <w:p>
      <w:pPr>
        <w:pStyle w:val="BodyText"/>
        <w:spacing w:line="266" w:lineRule="auto"/>
        <w:ind w:left="112" w:right="112" w:firstLine="240"/>
        <w:jc w:val="both"/>
      </w:pPr>
      <w:r>
        <w:rPr>
          <w:color w:val="231F20"/>
        </w:rPr>
        <w:t>To use refactoring tools effectively with large methods, it pays to make </w:t>
      </w:r>
      <w:r>
        <w:rPr>
          <w:color w:val="231F20"/>
        </w:rPr>
        <w:t>a series of changes solely with the tool and to avoid all other edits to the source. This might feel like refactoring with one hand behind your back, but it gives</w:t>
      </w:r>
      <w:r>
        <w:rPr>
          <w:color w:val="231F20"/>
          <w:spacing w:val="80"/>
          <w:w w:val="150"/>
        </w:rPr>
        <w:t> </w:t>
      </w:r>
      <w:r>
        <w:rPr>
          <w:color w:val="231F20"/>
        </w:rPr>
        <w:t>you a clean separation between changes that are known to be safe and changes that aren’t. When you refactor like this, you should avoid even simple things, such as reordering statements and breaking apart expressions. If your tool sup- ports variable renaming, that’s great, but if it doesn’t, put that off until later.</w:t>
      </w:r>
    </w:p>
    <w:p>
      <w:pPr>
        <w:pStyle w:val="BodyText"/>
        <w:spacing w:before="7"/>
        <w:rPr>
          <w:sz w:val="7"/>
        </w:rPr>
      </w:pPr>
      <w:r>
        <w:rPr/>
        <w:pict>
          <v:shape style="position:absolute;margin-left:16.6pt;margin-top:5.68666pt;width:342.05pt;height:41pt;mso-position-horizontal-relative:page;mso-position-vertical-relative:paragraph;z-index:-15341568;mso-wrap-distance-left:0;mso-wrap-distance-right:0" type="#_x0000_t202" id="docshape2022" filled="true" fillcolor="#e6e7e8" stroked="false">
            <v:textbox inset="0,0,0,0">
              <w:txbxContent>
                <w:p>
                  <w:pPr>
                    <w:spacing w:line="249" w:lineRule="auto" w:before="69"/>
                    <w:ind w:left="120" w:right="106" w:firstLine="0"/>
                    <w:jc w:val="both"/>
                    <w:rPr>
                      <w:color w:val="000000"/>
                      <w:sz w:val="18"/>
                    </w:rPr>
                  </w:pPr>
                  <w:r>
                    <w:rPr>
                      <w:color w:val="231F20"/>
                      <w:sz w:val="18"/>
                    </w:rPr>
                    <w:t>When doing automated refactoring without tests, use the tool exclusively. After </w:t>
                  </w:r>
                  <w:r>
                    <w:rPr>
                      <w:color w:val="231F20"/>
                      <w:sz w:val="18"/>
                    </w:rPr>
                    <w:t>a</w:t>
                  </w:r>
                  <w:r>
                    <w:rPr>
                      <w:color w:val="231F20"/>
                      <w:spacing w:val="40"/>
                      <w:sz w:val="18"/>
                    </w:rPr>
                    <w:t> </w:t>
                  </w:r>
                  <w:r>
                    <w:rPr>
                      <w:color w:val="231F20"/>
                      <w:sz w:val="18"/>
                    </w:rPr>
                    <w:t>series of automated refactorings, you can often get tests in place that you can use to</w:t>
                  </w:r>
                  <w:r>
                    <w:rPr>
                      <w:color w:val="231F20"/>
                      <w:spacing w:val="40"/>
                      <w:sz w:val="18"/>
                    </w:rPr>
                    <w:t> </w:t>
                  </w:r>
                  <w:r>
                    <w:rPr>
                      <w:color w:val="231F20"/>
                      <w:sz w:val="18"/>
                    </w:rPr>
                    <w:t>verify any manual edits that you make.</w:t>
                  </w:r>
                </w:p>
              </w:txbxContent>
            </v:textbox>
            <v:fill type="solid"/>
            <w10:wrap type="topAndBottom"/>
          </v:shape>
        </w:pict>
      </w:r>
    </w:p>
    <w:p>
      <w:pPr>
        <w:pStyle w:val="BodyText"/>
        <w:spacing w:before="123"/>
        <w:ind w:left="352"/>
      </w:pPr>
      <w:r>
        <w:rPr>
          <w:color w:val="231F20"/>
        </w:rPr>
        <w:t>When</w:t>
      </w:r>
      <w:r>
        <w:rPr>
          <w:color w:val="231F20"/>
          <w:spacing w:val="9"/>
        </w:rPr>
        <w:t> </w:t>
      </w:r>
      <w:r>
        <w:rPr>
          <w:color w:val="231F20"/>
        </w:rPr>
        <w:t>you</w:t>
      </w:r>
      <w:r>
        <w:rPr>
          <w:color w:val="231F20"/>
          <w:spacing w:val="9"/>
        </w:rPr>
        <w:t> </w:t>
      </w:r>
      <w:r>
        <w:rPr>
          <w:color w:val="231F20"/>
        </w:rPr>
        <w:t>do</w:t>
      </w:r>
      <w:r>
        <w:rPr>
          <w:color w:val="231F20"/>
          <w:spacing w:val="9"/>
        </w:rPr>
        <w:t> </w:t>
      </w:r>
      <w:r>
        <w:rPr>
          <w:color w:val="231F20"/>
        </w:rPr>
        <w:t>your</w:t>
      </w:r>
      <w:r>
        <w:rPr>
          <w:color w:val="231F20"/>
          <w:spacing w:val="9"/>
        </w:rPr>
        <w:t> </w:t>
      </w:r>
      <w:r>
        <w:rPr>
          <w:color w:val="231F20"/>
        </w:rPr>
        <w:t>extractions,</w:t>
      </w:r>
      <w:r>
        <w:rPr>
          <w:color w:val="231F20"/>
          <w:spacing w:val="9"/>
        </w:rPr>
        <w:t> </w:t>
      </w:r>
      <w:r>
        <w:rPr>
          <w:color w:val="231F20"/>
        </w:rPr>
        <w:t>these</w:t>
      </w:r>
      <w:r>
        <w:rPr>
          <w:color w:val="231F20"/>
          <w:spacing w:val="9"/>
        </w:rPr>
        <w:t> </w:t>
      </w:r>
      <w:r>
        <w:rPr>
          <w:color w:val="231F20"/>
        </w:rPr>
        <w:t>should</w:t>
      </w:r>
      <w:r>
        <w:rPr>
          <w:color w:val="231F20"/>
          <w:spacing w:val="9"/>
        </w:rPr>
        <w:t> </w:t>
      </w:r>
      <w:r>
        <w:rPr>
          <w:color w:val="231F20"/>
        </w:rPr>
        <w:t>be</w:t>
      </w:r>
      <w:r>
        <w:rPr>
          <w:color w:val="231F20"/>
          <w:spacing w:val="9"/>
        </w:rPr>
        <w:t> </w:t>
      </w:r>
      <w:r>
        <w:rPr>
          <w:color w:val="231F20"/>
        </w:rPr>
        <w:t>your</w:t>
      </w:r>
      <w:r>
        <w:rPr>
          <w:color w:val="231F20"/>
          <w:spacing w:val="9"/>
        </w:rPr>
        <w:t> </w:t>
      </w:r>
      <w:r>
        <w:rPr>
          <w:color w:val="231F20"/>
        </w:rPr>
        <w:t>key</w:t>
      </w:r>
      <w:r>
        <w:rPr>
          <w:color w:val="231F20"/>
          <w:spacing w:val="9"/>
        </w:rPr>
        <w:t> </w:t>
      </w:r>
      <w:r>
        <w:rPr>
          <w:color w:val="231F20"/>
          <w:spacing w:val="-2"/>
        </w:rPr>
        <w:t>goals:</w:t>
      </w:r>
    </w:p>
    <w:p>
      <w:pPr>
        <w:pStyle w:val="ListParagraph"/>
        <w:numPr>
          <w:ilvl w:val="0"/>
          <w:numId w:val="51"/>
        </w:numPr>
        <w:tabs>
          <w:tab w:pos="695" w:val="left" w:leader="none"/>
        </w:tabs>
        <w:spacing w:line="240" w:lineRule="auto" w:before="86" w:after="0"/>
        <w:ind w:left="694" w:right="0" w:hanging="223"/>
        <w:jc w:val="left"/>
        <w:rPr>
          <w:sz w:val="20"/>
        </w:rPr>
      </w:pPr>
      <w:r>
        <w:rPr>
          <w:color w:val="231F20"/>
          <w:sz w:val="20"/>
        </w:rPr>
        <w:t>To</w:t>
      </w:r>
      <w:r>
        <w:rPr>
          <w:color w:val="231F20"/>
          <w:spacing w:val="7"/>
          <w:sz w:val="20"/>
        </w:rPr>
        <w:t> </w:t>
      </w:r>
      <w:r>
        <w:rPr>
          <w:color w:val="231F20"/>
          <w:sz w:val="20"/>
        </w:rPr>
        <w:t>separate</w:t>
      </w:r>
      <w:r>
        <w:rPr>
          <w:color w:val="231F20"/>
          <w:spacing w:val="7"/>
          <w:sz w:val="20"/>
        </w:rPr>
        <w:t> </w:t>
      </w:r>
      <w:r>
        <w:rPr>
          <w:color w:val="231F20"/>
          <w:sz w:val="20"/>
        </w:rPr>
        <w:t>logic</w:t>
      </w:r>
      <w:r>
        <w:rPr>
          <w:color w:val="231F20"/>
          <w:spacing w:val="7"/>
          <w:sz w:val="20"/>
        </w:rPr>
        <w:t> </w:t>
      </w:r>
      <w:r>
        <w:rPr>
          <w:color w:val="231F20"/>
          <w:sz w:val="20"/>
        </w:rPr>
        <w:t>from</w:t>
      </w:r>
      <w:r>
        <w:rPr>
          <w:color w:val="231F20"/>
          <w:spacing w:val="7"/>
          <w:sz w:val="20"/>
        </w:rPr>
        <w:t> </w:t>
      </w:r>
      <w:r>
        <w:rPr>
          <w:color w:val="231F20"/>
          <w:sz w:val="20"/>
        </w:rPr>
        <w:t>awkward</w:t>
      </w:r>
      <w:r>
        <w:rPr>
          <w:color w:val="231F20"/>
          <w:spacing w:val="8"/>
          <w:sz w:val="20"/>
        </w:rPr>
        <w:t> </w:t>
      </w:r>
      <w:r>
        <w:rPr>
          <w:color w:val="231F20"/>
          <w:spacing w:val="-2"/>
          <w:sz w:val="20"/>
        </w:rPr>
        <w:t>dependencies</w:t>
      </w:r>
    </w:p>
    <w:p>
      <w:pPr>
        <w:pStyle w:val="ListParagraph"/>
        <w:numPr>
          <w:ilvl w:val="0"/>
          <w:numId w:val="51"/>
        </w:numPr>
        <w:tabs>
          <w:tab w:pos="726" w:val="left" w:leader="none"/>
        </w:tabs>
        <w:spacing w:line="244" w:lineRule="auto" w:before="125" w:after="0"/>
        <w:ind w:left="712" w:right="112" w:hanging="240"/>
        <w:jc w:val="left"/>
        <w:rPr>
          <w:sz w:val="20"/>
        </w:rPr>
      </w:pPr>
      <w:r>
        <w:rPr>
          <w:color w:val="231F20"/>
          <w:sz w:val="20"/>
        </w:rPr>
        <w:t>To</w:t>
      </w:r>
      <w:r>
        <w:rPr>
          <w:color w:val="231F20"/>
          <w:spacing w:val="33"/>
          <w:sz w:val="20"/>
        </w:rPr>
        <w:t> </w:t>
      </w:r>
      <w:r>
        <w:rPr>
          <w:color w:val="231F20"/>
          <w:sz w:val="20"/>
        </w:rPr>
        <w:t>introduce</w:t>
      </w:r>
      <w:r>
        <w:rPr>
          <w:color w:val="231F20"/>
          <w:spacing w:val="33"/>
          <w:sz w:val="20"/>
        </w:rPr>
        <w:t> </w:t>
      </w:r>
      <w:r>
        <w:rPr>
          <w:color w:val="231F20"/>
          <w:sz w:val="20"/>
        </w:rPr>
        <w:t>seams</w:t>
      </w:r>
      <w:r>
        <w:rPr>
          <w:color w:val="231F20"/>
          <w:spacing w:val="33"/>
          <w:sz w:val="20"/>
        </w:rPr>
        <w:t> </w:t>
      </w:r>
      <w:r>
        <w:rPr>
          <w:color w:val="231F20"/>
          <w:sz w:val="20"/>
        </w:rPr>
        <w:t>that</w:t>
      </w:r>
      <w:r>
        <w:rPr>
          <w:color w:val="231F20"/>
          <w:spacing w:val="33"/>
          <w:sz w:val="20"/>
        </w:rPr>
        <w:t> </w:t>
      </w:r>
      <w:r>
        <w:rPr>
          <w:color w:val="231F20"/>
          <w:sz w:val="20"/>
        </w:rPr>
        <w:t>make</w:t>
      </w:r>
      <w:r>
        <w:rPr>
          <w:color w:val="231F20"/>
          <w:spacing w:val="33"/>
          <w:sz w:val="20"/>
        </w:rPr>
        <w:t> </w:t>
      </w:r>
      <w:r>
        <w:rPr>
          <w:color w:val="231F20"/>
          <w:sz w:val="20"/>
        </w:rPr>
        <w:t>it</w:t>
      </w:r>
      <w:r>
        <w:rPr>
          <w:color w:val="231F20"/>
          <w:spacing w:val="33"/>
          <w:sz w:val="20"/>
        </w:rPr>
        <w:t> </w:t>
      </w:r>
      <w:r>
        <w:rPr>
          <w:color w:val="231F20"/>
          <w:sz w:val="20"/>
        </w:rPr>
        <w:t>easier</w:t>
      </w:r>
      <w:r>
        <w:rPr>
          <w:color w:val="231F20"/>
          <w:spacing w:val="33"/>
          <w:sz w:val="20"/>
        </w:rPr>
        <w:t> </w:t>
      </w:r>
      <w:r>
        <w:rPr>
          <w:color w:val="231F20"/>
          <w:sz w:val="20"/>
        </w:rPr>
        <w:t>to</w:t>
      </w:r>
      <w:r>
        <w:rPr>
          <w:color w:val="231F20"/>
          <w:spacing w:val="33"/>
          <w:sz w:val="20"/>
        </w:rPr>
        <w:t> </w:t>
      </w:r>
      <w:r>
        <w:rPr>
          <w:color w:val="231F20"/>
          <w:sz w:val="20"/>
        </w:rPr>
        <w:t>get</w:t>
      </w:r>
      <w:r>
        <w:rPr>
          <w:color w:val="231F20"/>
          <w:spacing w:val="33"/>
          <w:sz w:val="20"/>
        </w:rPr>
        <w:t> </w:t>
      </w:r>
      <w:r>
        <w:rPr>
          <w:color w:val="231F20"/>
          <w:sz w:val="20"/>
        </w:rPr>
        <w:t>tests</w:t>
      </w:r>
      <w:r>
        <w:rPr>
          <w:color w:val="231F20"/>
          <w:spacing w:val="33"/>
          <w:sz w:val="20"/>
        </w:rPr>
        <w:t> </w:t>
      </w:r>
      <w:r>
        <w:rPr>
          <w:color w:val="231F20"/>
          <w:sz w:val="20"/>
        </w:rPr>
        <w:t>in</w:t>
      </w:r>
      <w:r>
        <w:rPr>
          <w:color w:val="231F20"/>
          <w:spacing w:val="33"/>
          <w:sz w:val="20"/>
        </w:rPr>
        <w:t> </w:t>
      </w:r>
      <w:r>
        <w:rPr>
          <w:color w:val="231F20"/>
          <w:sz w:val="20"/>
        </w:rPr>
        <w:t>place</w:t>
      </w:r>
      <w:r>
        <w:rPr>
          <w:color w:val="231F20"/>
          <w:spacing w:val="33"/>
          <w:sz w:val="20"/>
        </w:rPr>
        <w:t> </w:t>
      </w:r>
      <w:r>
        <w:rPr>
          <w:color w:val="231F20"/>
          <w:sz w:val="20"/>
        </w:rPr>
        <w:t>for</w:t>
      </w:r>
      <w:r>
        <w:rPr>
          <w:color w:val="231F20"/>
          <w:spacing w:val="33"/>
          <w:sz w:val="20"/>
        </w:rPr>
        <w:t> </w:t>
      </w:r>
      <w:r>
        <w:rPr>
          <w:color w:val="231F20"/>
          <w:sz w:val="20"/>
        </w:rPr>
        <w:t>more </w:t>
      </w:r>
      <w:r>
        <w:rPr>
          <w:color w:val="231F20"/>
          <w:spacing w:val="-2"/>
          <w:sz w:val="20"/>
        </w:rPr>
        <w:t>refactoring</w:t>
      </w:r>
    </w:p>
    <w:p>
      <w:pPr>
        <w:spacing w:after="0" w:line="244" w:lineRule="auto"/>
        <w:jc w:val="left"/>
        <w:rPr>
          <w:sz w:val="20"/>
        </w:rPr>
        <w:sectPr>
          <w:pgSz w:w="7910" w:h="11940"/>
          <w:pgMar w:top="320" w:bottom="280" w:left="220" w:right="620"/>
        </w:sectPr>
      </w:pPr>
    </w:p>
    <w:p>
      <w:pPr>
        <w:pStyle w:val="BodyText"/>
        <w:spacing w:before="39"/>
        <w:ind w:left="341"/>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9"/>
        </w:rPr>
        <w:t> </w:t>
      </w:r>
      <w:r>
        <w:rPr>
          <w:color w:val="231F20"/>
          <w:spacing w:val="-2"/>
        </w:rPr>
        <w:t>example:</w:t>
      </w:r>
    </w:p>
    <w:p>
      <w:pPr>
        <w:spacing w:before="163"/>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2"/>
          <w:sz w:val="16"/>
        </w:rPr>
        <w:t>CommoditySelectionPanel</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update()</w:t>
      </w:r>
      <w:r>
        <w:rPr>
          <w:rFonts w:ascii="Lucida Console"/>
          <w:color w:val="231F20"/>
          <w:spacing w:val="-50"/>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6"/>
          <w:sz w:val="16"/>
        </w:rPr>
        <w:t>if</w:t>
      </w:r>
      <w:r>
        <w:rPr>
          <w:rFonts w:ascii="Lucida Console"/>
          <w:color w:val="231F20"/>
          <w:spacing w:val="-41"/>
          <w:sz w:val="16"/>
        </w:rPr>
        <w:t> </w:t>
      </w:r>
      <w:r>
        <w:rPr>
          <w:rFonts w:ascii="Lucida Console"/>
          <w:color w:val="231F20"/>
          <w:spacing w:val="-26"/>
          <w:sz w:val="16"/>
        </w:rPr>
        <w:t>(commodities.size()</w:t>
      </w:r>
      <w:r>
        <w:rPr>
          <w:rFonts w:ascii="Lucida Console"/>
          <w:color w:val="231F20"/>
          <w:spacing w:val="-40"/>
          <w:sz w:val="16"/>
        </w:rPr>
        <w:t> </w:t>
      </w:r>
      <w:r>
        <w:rPr>
          <w:rFonts w:ascii="Lucida Console"/>
          <w:color w:val="231F20"/>
          <w:spacing w:val="-26"/>
          <w:sz w:val="16"/>
        </w:rPr>
        <w:t>&gt;</w:t>
      </w:r>
      <w:r>
        <w:rPr>
          <w:rFonts w:ascii="Lucida Console"/>
          <w:color w:val="231F20"/>
          <w:spacing w:val="-41"/>
          <w:sz w:val="16"/>
        </w:rPr>
        <w:t> </w:t>
      </w:r>
      <w:r>
        <w:rPr>
          <w:rFonts w:ascii="Lucida Console"/>
          <w:color w:val="231F20"/>
          <w:spacing w:val="-26"/>
          <w:sz w:val="16"/>
        </w:rPr>
        <w:t>0</w:t>
      </w:r>
    </w:p>
    <w:p>
      <w:pPr>
        <w:spacing w:line="309" w:lineRule="auto" w:before="46"/>
        <w:ind w:left="941" w:right="2731" w:firstLine="280"/>
        <w:jc w:val="left"/>
        <w:rPr>
          <w:rFonts w:ascii="Lucida Console"/>
          <w:sz w:val="16"/>
        </w:rPr>
      </w:pPr>
      <w:r>
        <w:rPr>
          <w:rFonts w:ascii="Lucida Console"/>
          <w:color w:val="231F20"/>
          <w:spacing w:val="-26"/>
          <w:sz w:val="16"/>
        </w:rPr>
        <w:t>&amp;&amp;</w:t>
      </w:r>
      <w:r>
        <w:rPr>
          <w:rFonts w:ascii="Lucida Console"/>
          <w:color w:val="231F20"/>
          <w:spacing w:val="-39"/>
          <w:sz w:val="16"/>
        </w:rPr>
        <w:t> </w:t>
      </w:r>
      <w:r>
        <w:rPr>
          <w:rFonts w:ascii="Lucida Console"/>
          <w:color w:val="231F20"/>
          <w:spacing w:val="-26"/>
          <w:sz w:val="16"/>
        </w:rPr>
        <w:t>commodities.GetSource().equals("local"))</w:t>
      </w:r>
      <w:r>
        <w:rPr>
          <w:rFonts w:ascii="Lucida Console"/>
          <w:color w:val="231F20"/>
          <w:spacing w:val="-39"/>
          <w:sz w:val="16"/>
        </w:rPr>
        <w:t> </w:t>
      </w:r>
      <w:r>
        <w:rPr>
          <w:rFonts w:ascii="Lucida Console"/>
          <w:color w:val="231F20"/>
          <w:spacing w:val="-26"/>
          <w:sz w:val="16"/>
        </w:rPr>
        <w:t>{ </w:t>
      </w:r>
      <w:r>
        <w:rPr>
          <w:rFonts w:ascii="Lucida Console"/>
          <w:color w:val="231F20"/>
          <w:spacing w:val="-18"/>
          <w:sz w:val="16"/>
        </w:rPr>
        <w:t>listbox.clear();</w:t>
      </w:r>
    </w:p>
    <w:p>
      <w:pPr>
        <w:spacing w:line="309" w:lineRule="auto" w:before="0"/>
        <w:ind w:left="1782" w:right="2731" w:hanging="841"/>
        <w:jc w:val="left"/>
        <w:rPr>
          <w:rFonts w:ascii="Lucida Console"/>
          <w:sz w:val="16"/>
        </w:rPr>
      </w:pPr>
      <w:r>
        <w:rPr>
          <w:rFonts w:ascii="Lucida Console"/>
          <w:color w:val="231F20"/>
          <w:spacing w:val="-24"/>
          <w:sz w:val="16"/>
        </w:rPr>
        <w:t>for</w:t>
      </w:r>
      <w:r>
        <w:rPr>
          <w:rFonts w:ascii="Lucida Console"/>
          <w:color w:val="231F20"/>
          <w:spacing w:val="-53"/>
          <w:sz w:val="16"/>
        </w:rPr>
        <w:t> </w:t>
      </w:r>
      <w:r>
        <w:rPr>
          <w:rFonts w:ascii="Lucida Console"/>
          <w:color w:val="231F20"/>
          <w:spacing w:val="-24"/>
          <w:sz w:val="16"/>
        </w:rPr>
        <w:t>(Iterator</w:t>
      </w:r>
      <w:r>
        <w:rPr>
          <w:rFonts w:ascii="Lucida Console"/>
          <w:color w:val="231F20"/>
          <w:spacing w:val="-53"/>
          <w:sz w:val="16"/>
        </w:rPr>
        <w:t> </w:t>
      </w:r>
      <w:r>
        <w:rPr>
          <w:rFonts w:ascii="Lucida Console"/>
          <w:color w:val="231F20"/>
          <w:spacing w:val="-24"/>
          <w:sz w:val="16"/>
        </w:rPr>
        <w:t>it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commodities.iterator(); </w:t>
      </w:r>
      <w:r>
        <w:rPr>
          <w:rFonts w:ascii="Lucida Console"/>
          <w:color w:val="231F20"/>
          <w:spacing w:val="-12"/>
          <w:sz w:val="16"/>
        </w:rPr>
        <w:t>it.hasNext();</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w:t>
      </w:r>
    </w:p>
    <w:p>
      <w:pPr>
        <w:spacing w:line="309" w:lineRule="auto" w:before="0"/>
        <w:ind w:left="1222" w:right="3133" w:firstLine="0"/>
        <w:jc w:val="left"/>
        <w:rPr>
          <w:rFonts w:ascii="Lucida Console"/>
          <w:sz w:val="16"/>
        </w:rPr>
      </w:pPr>
      <w:r>
        <w:rPr>
          <w:rFonts w:ascii="Lucida Console"/>
          <w:color w:val="231F20"/>
          <w:spacing w:val="-26"/>
          <w:sz w:val="16"/>
        </w:rPr>
        <w:t>Commodity</w:t>
      </w:r>
      <w:r>
        <w:rPr>
          <w:rFonts w:ascii="Lucida Console"/>
          <w:color w:val="231F20"/>
          <w:spacing w:val="-43"/>
          <w:sz w:val="16"/>
        </w:rPr>
        <w:t> </w:t>
      </w:r>
      <w:r>
        <w:rPr>
          <w:rFonts w:ascii="Lucida Console"/>
          <w:color w:val="231F20"/>
          <w:spacing w:val="-26"/>
          <w:sz w:val="16"/>
        </w:rPr>
        <w:t>current</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(Commodity)it.next(); </w:t>
      </w:r>
      <w:r>
        <w:rPr>
          <w:rFonts w:ascii="Lucida Console"/>
          <w:color w:val="231F20"/>
          <w:spacing w:val="-22"/>
          <w:sz w:val="16"/>
        </w:rPr>
        <w:t>if</w:t>
      </w:r>
      <w:r>
        <w:rPr>
          <w:rFonts w:ascii="Lucida Console"/>
          <w:color w:val="231F20"/>
          <w:spacing w:val="-50"/>
          <w:sz w:val="16"/>
        </w:rPr>
        <w:t> </w:t>
      </w:r>
      <w:r>
        <w:rPr>
          <w:rFonts w:ascii="Lucida Console"/>
          <w:color w:val="231F20"/>
          <w:spacing w:val="-22"/>
          <w:sz w:val="16"/>
        </w:rPr>
        <w:t>(commodity.isTwilight()</w:t>
      </w:r>
    </w:p>
    <w:p>
      <w:pPr>
        <w:spacing w:line="309" w:lineRule="auto" w:before="0"/>
        <w:ind w:left="1502" w:right="2731" w:firstLine="560"/>
        <w:jc w:val="left"/>
        <w:rPr>
          <w:rFonts w:ascii="Lucida Console"/>
          <w:sz w:val="16"/>
        </w:rPr>
      </w:pPr>
      <w:r>
        <w:rPr>
          <w:rFonts w:ascii="Lucida Console"/>
          <w:color w:val="231F20"/>
          <w:spacing w:val="-26"/>
          <w:sz w:val="16"/>
        </w:rPr>
        <w:t>&amp;&amp;</w:t>
      </w:r>
      <w:r>
        <w:rPr>
          <w:rFonts w:ascii="Lucida Console"/>
          <w:color w:val="231F20"/>
          <w:spacing w:val="-53"/>
          <w:sz w:val="16"/>
        </w:rPr>
        <w:t> </w:t>
      </w:r>
      <w:r>
        <w:rPr>
          <w:rFonts w:ascii="Lucida Console"/>
          <w:color w:val="231F20"/>
          <w:spacing w:val="-26"/>
          <w:sz w:val="16"/>
        </w:rPr>
        <w:t>!commodity.match(broker)) </w:t>
      </w:r>
      <w:r>
        <w:rPr>
          <w:rFonts w:ascii="Lucida Console"/>
          <w:color w:val="231F20"/>
          <w:spacing w:val="-24"/>
          <w:sz w:val="16"/>
        </w:rPr>
        <w:t>listbox.add(commodity.getView());</w:t>
      </w:r>
    </w:p>
    <w:p>
      <w:pPr>
        <w:spacing w:line="158" w:lineRule="exact" w:before="0"/>
        <w:ind w:left="94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2"/>
        <w:ind w:left="101" w:right="374" w:firstLine="240"/>
        <w:jc w:val="both"/>
      </w:pPr>
      <w:r>
        <w:rPr>
          <w:color w:val="231F20"/>
        </w:rPr>
        <w:t>In this method, a lot of things could be cleaned up. One of the odd things is that this sort of filtering work is happening on a panel class, something that should ideally just be responsible for display. Untangling this code is bound to</w:t>
      </w:r>
      <w:r>
        <w:rPr>
          <w:color w:val="231F20"/>
          <w:spacing w:val="40"/>
        </w:rPr>
        <w:t> </w:t>
      </w:r>
      <w:r>
        <w:rPr>
          <w:color w:val="231F20"/>
        </w:rPr>
        <w:t>be difficult. If we want to start writing tests against the method as it </w:t>
      </w:r>
      <w:r>
        <w:rPr>
          <w:color w:val="231F20"/>
        </w:rPr>
        <w:t>stands</w:t>
      </w:r>
      <w:r>
        <w:rPr>
          <w:color w:val="231F20"/>
          <w:spacing w:val="80"/>
        </w:rPr>
        <w:t> </w:t>
      </w:r>
      <w:r>
        <w:rPr>
          <w:color w:val="231F20"/>
        </w:rPr>
        <w:t>now, we could write them against the list box state, but that wouldn’t move us too far along toward making the design better.</w:t>
      </w:r>
    </w:p>
    <w:p>
      <w:pPr>
        <w:pStyle w:val="BodyText"/>
        <w:spacing w:line="266" w:lineRule="auto"/>
        <w:ind w:left="101" w:right="375" w:firstLine="240"/>
        <w:jc w:val="both"/>
      </w:pPr>
      <w:r>
        <w:rPr>
          <w:color w:val="231F20"/>
        </w:rPr>
        <w:t>With refactoring support, we can start to name high-level pieces of </w:t>
      </w:r>
      <w:r>
        <w:rPr>
          <w:color w:val="231F20"/>
        </w:rPr>
        <w:t>the method and break dependencies at the same time. This is what the code would look like after a series of extractions.</w:t>
      </w:r>
    </w:p>
    <w:p>
      <w:pPr>
        <w:spacing w:before="134"/>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2"/>
          <w:sz w:val="16"/>
        </w:rPr>
        <w:t>CommoditySelectionPanel</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7"/>
        <w:ind w:left="381"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update()</w:t>
      </w:r>
      <w:r>
        <w:rPr>
          <w:rFonts w:ascii="Lucida Console"/>
          <w:color w:val="231F20"/>
          <w:spacing w:val="-50"/>
          <w:sz w:val="16"/>
        </w:rPr>
        <w:t> </w:t>
      </w:r>
      <w:r>
        <w:rPr>
          <w:rFonts w:ascii="Lucida Console"/>
          <w:color w:val="231F20"/>
          <w:spacing w:val="-24"/>
          <w:sz w:val="16"/>
        </w:rPr>
        <w:t>{</w:t>
      </w:r>
    </w:p>
    <w:p>
      <w:pPr>
        <w:spacing w:line="273" w:lineRule="auto" w:before="34"/>
        <w:ind w:left="941" w:right="4031"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w:t>
      </w:r>
      <w:r>
        <w:rPr>
          <w:rFonts w:ascii="Courier New"/>
          <w:b/>
          <w:color w:val="231F20"/>
          <w:spacing w:val="-24"/>
          <w:sz w:val="16"/>
        </w:rPr>
        <w:t>commoditiesAreReadyForUpdate())</w:t>
      </w:r>
      <w:r>
        <w:rPr>
          <w:rFonts w:ascii="Courier New"/>
          <w:b/>
          <w:color w:val="231F20"/>
          <w:spacing w:val="-53"/>
          <w:sz w:val="16"/>
        </w:rPr>
        <w:t> </w:t>
      </w:r>
      <w:r>
        <w:rPr>
          <w:rFonts w:ascii="Courier New"/>
          <w:b/>
          <w:color w:val="231F20"/>
          <w:spacing w:val="-24"/>
          <w:sz w:val="16"/>
        </w:rPr>
        <w:t>{ </w:t>
      </w:r>
      <w:r>
        <w:rPr>
          <w:rFonts w:ascii="Courier New"/>
          <w:b/>
          <w:color w:val="231F20"/>
          <w:spacing w:val="-16"/>
          <w:sz w:val="16"/>
        </w:rPr>
        <w:t>clearDisplay(); </w:t>
      </w:r>
      <w:r>
        <w:rPr>
          <w:rFonts w:ascii="Courier New"/>
          <w:b/>
          <w:color w:val="231F20"/>
          <w:spacing w:val="-18"/>
          <w:sz w:val="16"/>
        </w:rPr>
        <w:t>updateCommodities()</w:t>
      </w:r>
      <w:r>
        <w:rPr>
          <w:rFonts w:ascii="Lucida Console"/>
          <w:color w:val="231F20"/>
          <w:spacing w:val="-18"/>
          <w:sz w:val="16"/>
        </w:rPr>
        <w:t>;</w:t>
      </w:r>
    </w:p>
    <w:p>
      <w:pPr>
        <w:spacing w:before="10"/>
        <w:ind w:left="661" w:right="0" w:firstLine="0"/>
        <w:jc w:val="left"/>
        <w:rPr>
          <w:rFonts w:ascii="Lucida Console"/>
          <w:sz w:val="16"/>
        </w:rPr>
      </w:pPr>
      <w:r>
        <w:rPr>
          <w:rFonts w:ascii="Lucida Console"/>
          <w:color w:val="231F20"/>
          <w:w w:val="99"/>
          <w:sz w:val="16"/>
        </w:rPr>
        <w:t>}</w:t>
      </w:r>
    </w:p>
    <w:p>
      <w:pPr>
        <w:spacing w:line="122" w:lineRule="exact" w:before="46"/>
        <w:ind w:left="661" w:right="0" w:firstLine="0"/>
        <w:jc w:val="left"/>
        <w:rPr>
          <w:rFonts w:ascii="Lucida Console"/>
          <w:sz w:val="16"/>
        </w:rPr>
      </w:pPr>
      <w:r>
        <w:rPr/>
        <w:pict>
          <v:group style="position:absolute;margin-left:387.800995pt;margin-top:3.912803pt;width:6.7pt;height:47pt;mso-position-horizontal-relative:page;mso-position-vertical-relative:paragraph;z-index:-24334336" id="docshapegroup2023" coordorigin="7756,78" coordsize="134,940">
            <v:rect style="position:absolute;left:7766;top:88;width:114;height:920" id="docshape2024" filled="true" fillcolor="#231f20" stroked="false">
              <v:fill type="solid"/>
            </v:rect>
            <v:shape style="position:absolute;left:7766;top:88;width:114;height:920" id="docshape2025" coordorigin="7766,88" coordsize="114,920" path="m7880,1008l7766,1008,7766,88e" filled="false" stroked="true" strokeweight="1pt" strokecolor="#231f20">
              <v:path arrowok="t"/>
              <v:stroke dashstyle="solid"/>
            </v:shape>
            <w10:wrap type="none"/>
          </v:group>
        </w:pict>
      </w:r>
      <w:r>
        <w:rPr/>
        <w:pict>
          <v:line style="position:absolute;mso-position-horizontal-relative:page;mso-position-vertical-relative:paragraph;z-index:-24333824" from="388.300995pt,4.412803pt" to="393.999995pt,4.412803pt" stroked="true" strokeweight="1pt" strokecolor="#231f20">
            <v:stroke dashstyle="solid"/>
            <w10:wrap type="none"/>
          </v:line>
        </w:pict>
      </w:r>
      <w:r>
        <w:rPr>
          <w:rFonts w:ascii="Lucida Console"/>
          <w:color w:val="231F20"/>
          <w:spacing w:val="-5"/>
          <w:sz w:val="16"/>
        </w:rPr>
        <w:t>...</w:t>
      </w:r>
    </w:p>
    <w:p>
      <w:pPr>
        <w:tabs>
          <w:tab w:pos="7268" w:val="left" w:leader="none"/>
        </w:tabs>
        <w:spacing w:line="196" w:lineRule="auto" w:before="0"/>
        <w:ind w:left="381" w:right="-44" w:firstLine="0"/>
        <w:jc w:val="left"/>
        <w:rPr>
          <w:rFonts w:ascii="Arial"/>
          <w:b/>
          <w:sz w:val="16"/>
        </w:rPr>
      </w:pPr>
      <w:r>
        <w:rPr>
          <w:rFonts w:ascii="Lucida Console"/>
          <w:color w:val="231F20"/>
          <w:spacing w:val="-10"/>
          <w:position w:val="-8"/>
          <w:sz w:val="16"/>
        </w:rPr>
        <w:t>}</w:t>
      </w:r>
      <w:r>
        <w:rPr>
          <w:rFonts w:ascii="Lucida Console"/>
          <w:color w:val="231F20"/>
          <w:position w:val="-8"/>
          <w:sz w:val="16"/>
        </w:rPr>
        <w:tab/>
      </w:r>
      <w:r>
        <w:rPr>
          <w:rFonts w:ascii="Arial"/>
          <w:b/>
          <w:color w:val="FFFFFF"/>
          <w:spacing w:val="-13"/>
          <w:sz w:val="16"/>
        </w:rPr>
        <w:t>T</w:t>
      </w:r>
    </w:p>
    <w:p>
      <w:pPr>
        <w:pStyle w:val="BodyText"/>
        <w:rPr>
          <w:rFonts w:ascii="Arial"/>
          <w:b/>
          <w:sz w:val="22"/>
        </w:rPr>
      </w:pPr>
    </w:p>
    <w:p>
      <w:pPr>
        <w:spacing w:line="104" w:lineRule="exact" w:before="1"/>
        <w:ind w:left="381" w:right="0" w:firstLine="0"/>
        <w:jc w:val="left"/>
        <w:rPr>
          <w:rFonts w:ascii="Lucida Console"/>
          <w:sz w:val="16"/>
        </w:rPr>
      </w:pPr>
      <w:r>
        <w:rPr>
          <w:rFonts w:ascii="Lucida Console"/>
          <w:color w:val="231F20"/>
          <w:spacing w:val="-28"/>
          <w:sz w:val="16"/>
        </w:rPr>
        <w:t>private</w:t>
      </w:r>
      <w:r>
        <w:rPr>
          <w:rFonts w:ascii="Lucida Console"/>
          <w:color w:val="231F20"/>
          <w:spacing w:val="-26"/>
          <w:sz w:val="16"/>
        </w:rPr>
        <w:t> </w:t>
      </w:r>
      <w:r>
        <w:rPr>
          <w:rFonts w:ascii="Lucida Console"/>
          <w:color w:val="231F20"/>
          <w:spacing w:val="-28"/>
          <w:sz w:val="16"/>
        </w:rPr>
        <w:t>boolean</w:t>
      </w:r>
      <w:r>
        <w:rPr>
          <w:rFonts w:ascii="Lucida Console"/>
          <w:color w:val="231F20"/>
          <w:spacing w:val="-25"/>
          <w:sz w:val="16"/>
        </w:rPr>
        <w:t> </w:t>
      </w:r>
      <w:r>
        <w:rPr>
          <w:rFonts w:ascii="Lucida Console"/>
          <w:color w:val="231F20"/>
          <w:spacing w:val="-28"/>
          <w:sz w:val="16"/>
        </w:rPr>
        <w:t>commoditiesAreReadyForUpdate()</w:t>
      </w:r>
      <w:r>
        <w:rPr>
          <w:rFonts w:ascii="Lucida Console"/>
          <w:color w:val="231F20"/>
          <w:spacing w:val="-26"/>
          <w:sz w:val="16"/>
        </w:rPr>
        <w:t> </w:t>
      </w:r>
      <w:r>
        <w:rPr>
          <w:rFonts w:ascii="Lucida Console"/>
          <w:color w:val="231F20"/>
          <w:spacing w:val="-28"/>
          <w:sz w:val="16"/>
        </w:rPr>
        <w:t>{</w:t>
      </w:r>
    </w:p>
    <w:p>
      <w:pPr>
        <w:tabs>
          <w:tab w:pos="7268" w:val="left" w:leader="none"/>
        </w:tabs>
        <w:spacing w:line="262" w:lineRule="exact" w:before="0"/>
        <w:ind w:left="661" w:right="-58" w:firstLine="0"/>
        <w:jc w:val="left"/>
        <w:rPr>
          <w:rFonts w:ascii="Arial"/>
          <w:b/>
          <w:sz w:val="16"/>
        </w:rPr>
      </w:pPr>
      <w:r>
        <w:rPr>
          <w:rFonts w:ascii="Lucida Console"/>
          <w:color w:val="231F20"/>
          <w:spacing w:val="-26"/>
          <w:sz w:val="16"/>
        </w:rPr>
        <w:t>return</w:t>
      </w:r>
      <w:r>
        <w:rPr>
          <w:rFonts w:ascii="Lucida Console"/>
          <w:color w:val="231F20"/>
          <w:spacing w:val="-43"/>
          <w:sz w:val="16"/>
        </w:rPr>
        <w:t> </w:t>
      </w:r>
      <w:r>
        <w:rPr>
          <w:rFonts w:ascii="Lucida Console"/>
          <w:color w:val="231F20"/>
          <w:spacing w:val="-26"/>
          <w:sz w:val="16"/>
        </w:rPr>
        <w:t>commodities.size()</w:t>
      </w:r>
      <w:r>
        <w:rPr>
          <w:rFonts w:ascii="Lucida Console"/>
          <w:color w:val="231F20"/>
          <w:spacing w:val="-42"/>
          <w:sz w:val="16"/>
        </w:rPr>
        <w:t> </w:t>
      </w:r>
      <w:r>
        <w:rPr>
          <w:rFonts w:ascii="Lucida Console"/>
          <w:color w:val="231F20"/>
          <w:spacing w:val="-26"/>
          <w:sz w:val="16"/>
        </w:rPr>
        <w:t>&gt;</w:t>
      </w:r>
      <w:r>
        <w:rPr>
          <w:rFonts w:ascii="Lucida Console"/>
          <w:color w:val="231F20"/>
          <w:spacing w:val="-43"/>
          <w:sz w:val="16"/>
        </w:rPr>
        <w:t> </w:t>
      </w:r>
      <w:r>
        <w:rPr>
          <w:rFonts w:ascii="Lucida Console"/>
          <w:color w:val="231F20"/>
          <w:spacing w:val="-26"/>
          <w:sz w:val="16"/>
        </w:rPr>
        <w:t>0</w:t>
      </w:r>
      <w:r>
        <w:rPr>
          <w:rFonts w:ascii="Lucida Console"/>
          <w:color w:val="231F20"/>
          <w:sz w:val="16"/>
        </w:rPr>
        <w:tab/>
      </w:r>
      <w:r>
        <w:rPr>
          <w:rFonts w:ascii="Arial"/>
          <w:b/>
          <w:color w:val="FFFFFF"/>
          <w:spacing w:val="-10"/>
          <w:position w:val="10"/>
          <w:sz w:val="16"/>
        </w:rPr>
        <w:t>S</w:t>
      </w:r>
    </w:p>
    <w:p>
      <w:pPr>
        <w:spacing w:before="46"/>
        <w:ind w:left="1222" w:right="0" w:firstLine="0"/>
        <w:jc w:val="left"/>
        <w:rPr>
          <w:rFonts w:ascii="Lucida Console"/>
          <w:sz w:val="16"/>
        </w:rPr>
      </w:pPr>
      <w:r>
        <w:rPr>
          <w:rFonts w:ascii="Lucida Console"/>
          <w:color w:val="231F20"/>
          <w:spacing w:val="-16"/>
          <w:sz w:val="16"/>
        </w:rPr>
        <w:t>&amp;&amp;</w:t>
      </w:r>
      <w:r>
        <w:rPr>
          <w:rFonts w:ascii="Lucida Console"/>
          <w:color w:val="231F20"/>
          <w:spacing w:val="-50"/>
          <w:sz w:val="16"/>
        </w:rPr>
        <w:t> </w:t>
      </w:r>
      <w:r>
        <w:rPr>
          <w:rFonts w:ascii="Lucida Console"/>
          <w:color w:val="231F20"/>
          <w:spacing w:val="-25"/>
          <w:sz w:val="16"/>
        </w:rPr>
        <w:t>commodities.GetSource().equals("local");</w:t>
      </w:r>
    </w:p>
    <w:p>
      <w:pPr>
        <w:spacing w:before="46"/>
        <w:ind w:left="38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0"/>
        </w:sectPr>
      </w:pPr>
    </w:p>
    <w:p>
      <w:pPr>
        <w:spacing w:line="309" w:lineRule="auto" w:before="91"/>
        <w:ind w:left="672" w:right="4260" w:hanging="281"/>
        <w:jc w:val="left"/>
        <w:rPr>
          <w:rFonts w:ascii="Lucida Console"/>
          <w:sz w:val="16"/>
        </w:rPr>
      </w:pPr>
      <w:r>
        <w:rPr/>
        <w:pict>
          <v:group style="position:absolute;margin-left:-.5pt;margin-top:448.268005pt;width:5.1pt;height:47pt;mso-position-horizontal-relative:page;mso-position-vertical-relative:page;z-index:16117760" id="docshapegroup2026" coordorigin="-10,8965" coordsize="102,940">
            <v:rect style="position:absolute;left:0;top:8975;width:82;height:920" id="docshape2027" filled="true" fillcolor="#231f20" stroked="false">
              <v:fill type="solid"/>
            </v:rect>
            <v:shape style="position:absolute;left:0;top:8975;width:82;height:920" id="docshape2028" coordorigin="0,8975" coordsize="82,920" path="m0,8975l82,8975,82,9895,0,9895e" filled="false" stroked="true" strokeweight="1pt" strokecolor="#231f20">
              <v:path arrowok="t"/>
              <v:stroke dashstyle="solid"/>
            </v:shape>
            <w10:wrap type="none"/>
          </v:group>
        </w:pict>
      </w:r>
      <w:bookmarkStart w:name="_bookmark327" w:id="426"/>
      <w:bookmarkEnd w:id="426"/>
      <w:r>
        <w:rPr/>
      </w:r>
      <w:r>
        <w:rPr>
          <w:rFonts w:ascii="Lucida Console"/>
          <w:color w:val="231F20"/>
          <w:spacing w:val="-24"/>
          <w:sz w:val="16"/>
        </w:rPr>
        <w:t>private</w:t>
      </w:r>
      <w:r>
        <w:rPr>
          <w:rFonts w:ascii="Lucida Console"/>
          <w:color w:val="231F20"/>
          <w:spacing w:val="-50"/>
          <w:sz w:val="16"/>
        </w:rPr>
        <w:t> </w:t>
      </w: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clearDisplay()</w:t>
      </w:r>
      <w:r>
        <w:rPr>
          <w:rFonts w:ascii="Lucida Console"/>
          <w:color w:val="231F20"/>
          <w:spacing w:val="-50"/>
          <w:sz w:val="16"/>
        </w:rPr>
        <w:t> </w:t>
      </w:r>
      <w:r>
        <w:rPr>
          <w:rFonts w:ascii="Lucida Console"/>
          <w:color w:val="231F20"/>
          <w:spacing w:val="-24"/>
          <w:sz w:val="16"/>
        </w:rPr>
        <w:t>{ </w:t>
      </w:r>
      <w:r>
        <w:rPr>
          <w:rFonts w:ascii="Lucida Console"/>
          <w:color w:val="231F20"/>
          <w:spacing w:val="-18"/>
          <w:sz w:val="16"/>
        </w:rPr>
        <w:t>listbox.clear();</w:t>
      </w:r>
    </w:p>
    <w:p>
      <w:pPr>
        <w:spacing w:line="155" w:lineRule="exact" w:before="0"/>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3"/>
        </w:rPr>
      </w:pPr>
    </w:p>
    <w:p>
      <w:pPr>
        <w:spacing w:before="0"/>
        <w:ind w:left="392" w:right="0" w:firstLine="0"/>
        <w:jc w:val="left"/>
        <w:rPr>
          <w:rFonts w:ascii="Lucida Console"/>
          <w:sz w:val="16"/>
        </w:rPr>
      </w:pPr>
      <w:r>
        <w:rPr>
          <w:rFonts w:ascii="Lucida Console"/>
          <w:color w:val="231F20"/>
          <w:spacing w:val="-26"/>
          <w:sz w:val="16"/>
        </w:rPr>
        <w:t>private</w:t>
      </w:r>
      <w:r>
        <w:rPr>
          <w:rFonts w:ascii="Lucida Console"/>
          <w:color w:val="231F20"/>
          <w:spacing w:val="-46"/>
          <w:sz w:val="16"/>
        </w:rPr>
        <w:t> </w:t>
      </w:r>
      <w:r>
        <w:rPr>
          <w:rFonts w:ascii="Lucida Console"/>
          <w:color w:val="231F20"/>
          <w:spacing w:val="-26"/>
          <w:sz w:val="16"/>
        </w:rPr>
        <w:t>void</w:t>
      </w:r>
      <w:r>
        <w:rPr>
          <w:rFonts w:ascii="Lucida Console"/>
          <w:color w:val="231F20"/>
          <w:spacing w:val="-46"/>
          <w:sz w:val="16"/>
        </w:rPr>
        <w:t> </w:t>
      </w:r>
      <w:r>
        <w:rPr>
          <w:rFonts w:ascii="Lucida Console"/>
          <w:color w:val="231F20"/>
          <w:spacing w:val="-26"/>
          <w:sz w:val="16"/>
        </w:rPr>
        <w:t>updateCommodities()</w:t>
      </w:r>
      <w:r>
        <w:rPr>
          <w:rFonts w:ascii="Lucida Console"/>
          <w:color w:val="231F20"/>
          <w:spacing w:val="-45"/>
          <w:sz w:val="16"/>
        </w:rPr>
        <w:t> </w:t>
      </w:r>
      <w:r>
        <w:rPr>
          <w:rFonts w:ascii="Lucida Console"/>
          <w:color w:val="231F20"/>
          <w:spacing w:val="-26"/>
          <w:sz w:val="16"/>
        </w:rPr>
        <w:t>{</w:t>
      </w:r>
    </w:p>
    <w:p>
      <w:pPr>
        <w:spacing w:line="292" w:lineRule="auto" w:before="36"/>
        <w:ind w:left="952" w:right="1900" w:hanging="281"/>
        <w:jc w:val="left"/>
        <w:rPr>
          <w:rFonts w:ascii="Lucida Console"/>
          <w:sz w:val="16"/>
        </w:rPr>
      </w:pPr>
      <w:r>
        <w:rPr>
          <w:rFonts w:ascii="Lucida Console"/>
          <w:color w:val="231F20"/>
          <w:spacing w:val="-24"/>
          <w:sz w:val="16"/>
        </w:rPr>
        <w:t>for</w:t>
      </w:r>
      <w:r>
        <w:rPr>
          <w:rFonts w:ascii="Lucida Console"/>
          <w:color w:val="231F20"/>
          <w:spacing w:val="-46"/>
          <w:sz w:val="16"/>
        </w:rPr>
        <w:t> </w:t>
      </w:r>
      <w:r>
        <w:rPr>
          <w:rFonts w:ascii="Lucida Console"/>
          <w:color w:val="231F20"/>
          <w:spacing w:val="-24"/>
          <w:sz w:val="16"/>
        </w:rPr>
        <w:t>(Iterator</w:t>
      </w:r>
      <w:r>
        <w:rPr>
          <w:rFonts w:ascii="Lucida Console"/>
          <w:color w:val="231F20"/>
          <w:spacing w:val="-46"/>
          <w:sz w:val="16"/>
        </w:rPr>
        <w:t> </w:t>
      </w:r>
      <w:r>
        <w:rPr>
          <w:rFonts w:ascii="Lucida Console"/>
          <w:color w:val="231F20"/>
          <w:spacing w:val="-24"/>
          <w:sz w:val="16"/>
        </w:rPr>
        <w:t>it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commodities.iterator();</w:t>
      </w:r>
      <w:r>
        <w:rPr>
          <w:rFonts w:ascii="Lucida Console"/>
          <w:color w:val="231F20"/>
          <w:spacing w:val="-46"/>
          <w:sz w:val="16"/>
        </w:rPr>
        <w:t> </w:t>
      </w:r>
      <w:r>
        <w:rPr>
          <w:rFonts w:ascii="Lucida Console"/>
          <w:color w:val="231F20"/>
          <w:spacing w:val="-24"/>
          <w:sz w:val="16"/>
        </w:rPr>
        <w:t>it.hasNext();</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 </w:t>
      </w:r>
      <w:r>
        <w:rPr>
          <w:rFonts w:ascii="Lucida Console"/>
          <w:color w:val="231F20"/>
          <w:spacing w:val="-22"/>
          <w:sz w:val="16"/>
        </w:rPr>
        <w:t>Commodity</w:t>
      </w:r>
      <w:r>
        <w:rPr>
          <w:rFonts w:ascii="Lucida Console"/>
          <w:color w:val="231F20"/>
          <w:spacing w:val="-53"/>
          <w:sz w:val="16"/>
        </w:rPr>
        <w:t> </w:t>
      </w:r>
      <w:r>
        <w:rPr>
          <w:rFonts w:ascii="Lucida Console"/>
          <w:color w:val="231F20"/>
          <w:spacing w:val="-22"/>
          <w:sz w:val="16"/>
        </w:rPr>
        <w:t>current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(Commodity)it.next();)</w:t>
      </w:r>
    </w:p>
    <w:p>
      <w:pPr>
        <w:spacing w:line="259" w:lineRule="auto" w:before="0"/>
        <w:ind w:left="1233" w:right="1391" w:hanging="281"/>
        <w:jc w:val="left"/>
        <w:rPr>
          <w:rFonts w:ascii="Courier New"/>
          <w:b/>
          <w:sz w:val="16"/>
        </w:rPr>
      </w:pPr>
      <w:r>
        <w:rPr>
          <w:rFonts w:ascii="Lucida Console"/>
          <w:color w:val="231F20"/>
          <w:spacing w:val="-24"/>
          <w:sz w:val="16"/>
        </w:rPr>
        <w:t>if</w:t>
      </w:r>
      <w:r>
        <w:rPr>
          <w:rFonts w:ascii="Lucida Console"/>
          <w:color w:val="231F20"/>
          <w:spacing w:val="-46"/>
          <w:sz w:val="16"/>
        </w:rPr>
        <w:t> </w:t>
      </w:r>
      <w:r>
        <w:rPr>
          <w:rFonts w:ascii="Lucida Console"/>
          <w:color w:val="231F20"/>
          <w:spacing w:val="-24"/>
          <w:sz w:val="16"/>
        </w:rPr>
        <w:t>(</w:t>
      </w:r>
      <w:r>
        <w:rPr>
          <w:rFonts w:ascii="Courier New"/>
          <w:b/>
          <w:color w:val="231F20"/>
          <w:spacing w:val="-24"/>
          <w:sz w:val="16"/>
        </w:rPr>
        <w:t>singleBrokerCommodity(commodity))</w:t>
      </w:r>
      <w:r>
        <w:rPr>
          <w:rFonts w:ascii="Courier New"/>
          <w:b/>
          <w:color w:val="231F20"/>
          <w:spacing w:val="-46"/>
          <w:sz w:val="16"/>
        </w:rPr>
        <w:t> </w:t>
      </w:r>
      <w:r>
        <w:rPr>
          <w:rFonts w:ascii="Courier New"/>
          <w:b/>
          <w:color w:val="231F20"/>
          <w:spacing w:val="-24"/>
          <w:sz w:val="16"/>
        </w:rPr>
        <w:t>{ </w:t>
      </w:r>
      <w:r>
        <w:rPr>
          <w:rFonts w:ascii="Courier New"/>
          <w:b/>
          <w:color w:val="231F20"/>
          <w:spacing w:val="-28"/>
          <w:sz w:val="16"/>
        </w:rPr>
        <w:t>displayCommodity(current.getView());</w:t>
      </w:r>
    </w:p>
    <w:p>
      <w:pPr>
        <w:spacing w:before="2"/>
        <w:ind w:left="952" w:right="0" w:firstLine="0"/>
        <w:jc w:val="left"/>
        <w:rPr>
          <w:rFonts w:ascii="Lucida Console"/>
          <w:sz w:val="16"/>
        </w:rPr>
      </w:pPr>
      <w:r>
        <w:rPr>
          <w:rFonts w:ascii="Lucida Console"/>
          <w:color w:val="231F20"/>
          <w:w w:val="99"/>
          <w:sz w:val="16"/>
        </w:rPr>
        <w:t>}</w:t>
      </w:r>
    </w:p>
    <w:p>
      <w:pPr>
        <w:spacing w:before="36"/>
        <w:ind w:left="67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0"/>
        </w:rPr>
      </w:pPr>
    </w:p>
    <w:p>
      <w:pPr>
        <w:spacing w:line="292" w:lineRule="auto" w:before="118"/>
        <w:ind w:left="672" w:right="2189" w:hanging="281"/>
        <w:jc w:val="left"/>
        <w:rPr>
          <w:rFonts w:ascii="Lucida Console"/>
          <w:sz w:val="16"/>
        </w:rPr>
      </w:pPr>
      <w:r>
        <w:rPr>
          <w:rFonts w:ascii="Lucida Console"/>
          <w:color w:val="231F20"/>
          <w:spacing w:val="-24"/>
          <w:sz w:val="16"/>
        </w:rPr>
        <w:t>private</w:t>
      </w:r>
      <w:r>
        <w:rPr>
          <w:rFonts w:ascii="Lucida Console"/>
          <w:color w:val="231F20"/>
          <w:spacing w:val="-33"/>
          <w:sz w:val="16"/>
        </w:rPr>
        <w:t> </w:t>
      </w:r>
      <w:r>
        <w:rPr>
          <w:rFonts w:ascii="Lucida Console"/>
          <w:color w:val="231F20"/>
          <w:spacing w:val="-24"/>
          <w:sz w:val="16"/>
        </w:rPr>
        <w:t>boolean</w:t>
      </w:r>
      <w:r>
        <w:rPr>
          <w:rFonts w:ascii="Lucida Console"/>
          <w:color w:val="231F20"/>
          <w:spacing w:val="-33"/>
          <w:sz w:val="16"/>
        </w:rPr>
        <w:t> </w:t>
      </w:r>
      <w:r>
        <w:rPr>
          <w:rFonts w:ascii="Lucida Console"/>
          <w:color w:val="231F20"/>
          <w:spacing w:val="-24"/>
          <w:sz w:val="16"/>
        </w:rPr>
        <w:t>singleBrokerCommodity(Commodity</w:t>
      </w:r>
      <w:r>
        <w:rPr>
          <w:rFonts w:ascii="Lucida Console"/>
          <w:color w:val="231F20"/>
          <w:spacing w:val="-33"/>
          <w:sz w:val="16"/>
        </w:rPr>
        <w:t> </w:t>
      </w:r>
      <w:r>
        <w:rPr>
          <w:rFonts w:ascii="Lucida Console"/>
          <w:color w:val="231F20"/>
          <w:spacing w:val="-24"/>
          <w:sz w:val="16"/>
        </w:rPr>
        <w:t>commodity)</w:t>
      </w:r>
      <w:r>
        <w:rPr>
          <w:rFonts w:ascii="Lucida Console"/>
          <w:color w:val="231F20"/>
          <w:spacing w:val="-33"/>
          <w:sz w:val="16"/>
        </w:rPr>
        <w:t> </w:t>
      </w:r>
      <w:r>
        <w:rPr>
          <w:rFonts w:ascii="Lucida Console"/>
          <w:color w:val="231F20"/>
          <w:spacing w:val="-24"/>
          <w:sz w:val="16"/>
        </w:rPr>
        <w:t>{ </w:t>
      </w:r>
      <w:r>
        <w:rPr>
          <w:rFonts w:ascii="Lucida Console"/>
          <w:color w:val="231F20"/>
          <w:spacing w:val="-26"/>
          <w:sz w:val="16"/>
        </w:rPr>
        <w:t>return</w:t>
      </w:r>
      <w:r>
        <w:rPr>
          <w:rFonts w:ascii="Lucida Console"/>
          <w:color w:val="231F20"/>
          <w:spacing w:val="-45"/>
          <w:sz w:val="16"/>
        </w:rPr>
        <w:t> </w:t>
      </w:r>
      <w:r>
        <w:rPr>
          <w:rFonts w:ascii="Lucida Console"/>
          <w:color w:val="231F20"/>
          <w:spacing w:val="-26"/>
          <w:sz w:val="16"/>
        </w:rPr>
        <w:t>commodity.isTwilight()</w:t>
      </w:r>
      <w:r>
        <w:rPr>
          <w:rFonts w:ascii="Lucida Console"/>
          <w:color w:val="231F20"/>
          <w:spacing w:val="-45"/>
          <w:sz w:val="16"/>
        </w:rPr>
        <w:t> </w:t>
      </w:r>
      <w:r>
        <w:rPr>
          <w:rFonts w:ascii="Lucida Console"/>
          <w:color w:val="231F20"/>
          <w:spacing w:val="-26"/>
          <w:sz w:val="16"/>
        </w:rPr>
        <w:t>&amp;&amp;</w:t>
      </w:r>
      <w:r>
        <w:rPr>
          <w:rFonts w:ascii="Lucida Console"/>
          <w:color w:val="231F20"/>
          <w:spacing w:val="-45"/>
          <w:sz w:val="16"/>
        </w:rPr>
        <w:t> </w:t>
      </w:r>
      <w:r>
        <w:rPr>
          <w:rFonts w:ascii="Lucida Console"/>
          <w:color w:val="231F20"/>
          <w:spacing w:val="-26"/>
          <w:sz w:val="16"/>
        </w:rPr>
        <w:t>!commodity.match(broker);</w:t>
      </w:r>
    </w:p>
    <w:p>
      <w:pPr>
        <w:spacing w:before="6"/>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2"/>
        </w:rPr>
      </w:pPr>
    </w:p>
    <w:p>
      <w:pPr>
        <w:spacing w:line="295" w:lineRule="auto" w:before="0"/>
        <w:ind w:left="672" w:right="2075" w:hanging="281"/>
        <w:jc w:val="left"/>
        <w:rPr>
          <w:rFonts w:ascii="Lucida Console"/>
          <w:sz w:val="16"/>
        </w:rPr>
      </w:pP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displayCommodity(CommodityView</w:t>
      </w:r>
      <w:r>
        <w:rPr>
          <w:rFonts w:ascii="Lucida Console"/>
          <w:color w:val="231F20"/>
          <w:spacing w:val="-53"/>
          <w:sz w:val="16"/>
        </w:rPr>
        <w:t> </w:t>
      </w:r>
      <w:r>
        <w:rPr>
          <w:rFonts w:ascii="Lucida Console"/>
          <w:color w:val="231F20"/>
          <w:spacing w:val="-24"/>
          <w:sz w:val="16"/>
        </w:rPr>
        <w:t>view)</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listbox.add(view);</w:t>
      </w:r>
    </w:p>
    <w:p>
      <w:pPr>
        <w:spacing w:before="4"/>
        <w:ind w:left="392" w:right="0" w:firstLine="0"/>
        <w:jc w:val="left"/>
        <w:rPr>
          <w:rFonts w:ascii="Lucida Console"/>
          <w:sz w:val="16"/>
        </w:rPr>
      </w:pPr>
      <w:r>
        <w:rPr>
          <w:rFonts w:ascii="Lucida Console"/>
          <w:color w:val="231F20"/>
          <w:w w:val="99"/>
          <w:sz w:val="16"/>
        </w:rPr>
        <w:t>}</w:t>
      </w:r>
    </w:p>
    <w:p>
      <w:pPr>
        <w:pStyle w:val="BodyText"/>
        <w:spacing w:before="9"/>
        <w:rPr>
          <w:rFonts w:ascii="Lucida Console"/>
          <w:sz w:val="10"/>
        </w:rPr>
      </w:pPr>
    </w:p>
    <w:p>
      <w:pPr>
        <w:spacing w:before="123"/>
        <w:ind w:left="392" w:right="0" w:firstLine="0"/>
        <w:jc w:val="left"/>
        <w:rPr>
          <w:rFonts w:ascii="Lucida Console"/>
          <w:sz w:val="16"/>
        </w:rPr>
      </w:pPr>
      <w:r>
        <w:rPr>
          <w:rFonts w:ascii="Lucida Console"/>
          <w:color w:val="231F20"/>
          <w:spacing w:val="-5"/>
          <w:sz w:val="16"/>
        </w:rPr>
        <w:t>...</w:t>
      </w:r>
    </w:p>
    <w:p>
      <w:pPr>
        <w:spacing w:before="36"/>
        <w:ind w:left="112" w:right="0" w:firstLine="0"/>
        <w:jc w:val="left"/>
        <w:rPr>
          <w:rFonts w:ascii="Lucida Console"/>
          <w:sz w:val="16"/>
        </w:rPr>
      </w:pPr>
      <w:r>
        <w:rPr>
          <w:rFonts w:ascii="Lucida Console"/>
          <w:color w:val="231F20"/>
          <w:w w:val="99"/>
          <w:sz w:val="16"/>
        </w:rPr>
        <w:t>}</w:t>
      </w:r>
    </w:p>
    <w:p>
      <w:pPr>
        <w:pStyle w:val="BodyText"/>
        <w:spacing w:before="133"/>
        <w:ind w:left="352"/>
      </w:pPr>
      <w:r>
        <w:rPr>
          <w:color w:val="231F20"/>
        </w:rPr>
        <w:t>Frankly,</w:t>
      </w:r>
      <w:r>
        <w:rPr>
          <w:color w:val="231F20"/>
          <w:spacing w:val="2"/>
        </w:rPr>
        <w:t> </w:t>
      </w:r>
      <w:r>
        <w:rPr>
          <w:color w:val="231F20"/>
        </w:rPr>
        <w:t>the</w:t>
      </w:r>
      <w:r>
        <w:rPr>
          <w:color w:val="231F20"/>
          <w:spacing w:val="3"/>
        </w:rPr>
        <w:t> </w:t>
      </w:r>
      <w:r>
        <w:rPr>
          <w:color w:val="231F20"/>
        </w:rPr>
        <w:t>code</w:t>
      </w:r>
      <w:r>
        <w:rPr>
          <w:color w:val="231F20"/>
          <w:spacing w:val="8"/>
        </w:rPr>
        <w:t> </w:t>
      </w:r>
      <w:r>
        <w:rPr>
          <w:color w:val="231F20"/>
        </w:rPr>
        <w:t>in</w:t>
      </w:r>
      <w:r>
        <w:rPr>
          <w:color w:val="231F20"/>
          <w:spacing w:val="9"/>
        </w:rPr>
        <w:t> </w:t>
      </w:r>
      <w:r>
        <w:rPr>
          <w:rFonts w:ascii="Lucida Console" w:hAnsi="Lucida Console"/>
          <w:color w:val="231F20"/>
          <w:sz w:val="19"/>
        </w:rPr>
        <w:t>update</w:t>
      </w:r>
      <w:r>
        <w:rPr>
          <w:rFonts w:ascii="Lucida Console" w:hAnsi="Lucida Console"/>
          <w:color w:val="231F20"/>
          <w:spacing w:val="-73"/>
          <w:sz w:val="19"/>
        </w:rPr>
        <w:t> </w:t>
      </w:r>
      <w:r>
        <w:rPr>
          <w:color w:val="231F20"/>
        </w:rPr>
        <w:t>doesn’t</w:t>
      </w:r>
      <w:r>
        <w:rPr>
          <w:color w:val="231F20"/>
          <w:spacing w:val="8"/>
        </w:rPr>
        <w:t> </w:t>
      </w:r>
      <w:r>
        <w:rPr>
          <w:color w:val="231F20"/>
        </w:rPr>
        <w:t>look</w:t>
      </w:r>
      <w:r>
        <w:rPr>
          <w:color w:val="231F20"/>
          <w:spacing w:val="8"/>
        </w:rPr>
        <w:t> </w:t>
      </w:r>
      <w:r>
        <w:rPr>
          <w:color w:val="231F20"/>
        </w:rPr>
        <w:t>that</w:t>
      </w:r>
      <w:r>
        <w:rPr>
          <w:color w:val="231F20"/>
          <w:spacing w:val="9"/>
        </w:rPr>
        <w:t> </w:t>
      </w:r>
      <w:r>
        <w:rPr>
          <w:color w:val="231F20"/>
        </w:rPr>
        <w:t>different</w:t>
      </w:r>
      <w:r>
        <w:rPr>
          <w:color w:val="231F20"/>
          <w:spacing w:val="8"/>
        </w:rPr>
        <w:t> </w:t>
      </w:r>
      <w:r>
        <w:rPr>
          <w:color w:val="231F20"/>
        </w:rPr>
        <w:t>structurally;</w:t>
      </w:r>
      <w:r>
        <w:rPr>
          <w:color w:val="231F20"/>
          <w:spacing w:val="8"/>
        </w:rPr>
        <w:t> </w:t>
      </w:r>
      <w:r>
        <w:rPr>
          <w:color w:val="231F20"/>
        </w:rPr>
        <w:t>it</w:t>
      </w:r>
      <w:r>
        <w:rPr>
          <w:color w:val="231F20"/>
          <w:spacing w:val="9"/>
        </w:rPr>
        <w:t> </w:t>
      </w:r>
      <w:r>
        <w:rPr>
          <w:color w:val="231F20"/>
        </w:rPr>
        <w:t>is</w:t>
      </w:r>
      <w:r>
        <w:rPr>
          <w:color w:val="231F20"/>
          <w:spacing w:val="8"/>
        </w:rPr>
        <w:t> </w:t>
      </w:r>
      <w:r>
        <w:rPr>
          <w:color w:val="231F20"/>
          <w:spacing w:val="-2"/>
        </w:rPr>
        <w:t>still</w:t>
      </w:r>
    </w:p>
    <w:p>
      <w:pPr>
        <w:pStyle w:val="BodyText"/>
        <w:spacing w:line="264" w:lineRule="auto" w:before="25"/>
        <w:ind w:left="111" w:right="112"/>
        <w:jc w:val="both"/>
      </w:pPr>
      <w:r>
        <w:rPr/>
        <w:pict>
          <v:group style="position:absolute;margin-left:169.037003pt;margin-top:220.807465pt;width:8.8pt;height:5.35pt;mso-position-horizontal-relative:page;mso-position-vertical-relative:paragraph;z-index:-24332800" id="docshapegroup2029" coordorigin="3381,4416" coordsize="176,107">
            <v:shape style="position:absolute;left:3390;top:4426;width:156;height:87" id="docshape2030" coordorigin="3391,4426" coordsize="156,87" path="m3546,4426l3391,4469,3546,4512,3546,4426xe" filled="true" fillcolor="#ffffff" stroked="false">
              <v:path arrowok="t"/>
              <v:fill type="solid"/>
            </v:shape>
            <v:shape style="position:absolute;left:3390;top:4426;width:156;height:87" id="docshape2031" coordorigin="3391,4426" coordsize="156,87" path="m3546,4426l3391,4469,3546,4512e" filled="false" stroked="true" strokeweight="1pt" strokecolor="#231f20">
              <v:path arrowok="t"/>
              <v:stroke dashstyle="solid"/>
            </v:shape>
            <w10:wrap type="none"/>
          </v:group>
        </w:pict>
      </w:r>
      <w:r>
        <w:rPr>
          <w:color w:val="231F20"/>
        </w:rPr>
        <w:t>just an if-statement with some work inside of it. But the work has been delegated</w:t>
      </w:r>
      <w:r>
        <w:rPr>
          <w:color w:val="231F20"/>
          <w:spacing w:val="-12"/>
        </w:rPr>
        <w:t> </w:t>
      </w:r>
      <w:r>
        <w:rPr>
          <w:color w:val="231F20"/>
        </w:rPr>
        <w:t>to</w:t>
      </w:r>
      <w:r>
        <w:rPr>
          <w:color w:val="231F20"/>
          <w:spacing w:val="-11"/>
        </w:rPr>
        <w:t> </w:t>
      </w:r>
      <w:r>
        <w:rPr>
          <w:color w:val="231F20"/>
        </w:rPr>
        <w:t>methods</w:t>
      </w:r>
      <w:r>
        <w:rPr>
          <w:color w:val="231F20"/>
          <w:spacing w:val="-11"/>
        </w:rPr>
        <w:t> </w:t>
      </w:r>
      <w:r>
        <w:rPr>
          <w:color w:val="231F20"/>
        </w:rPr>
        <w:t>now.</w:t>
      </w:r>
      <w:r>
        <w:rPr>
          <w:color w:val="231F20"/>
          <w:spacing w:val="-11"/>
        </w:rPr>
        <w:t> </w:t>
      </w:r>
      <w:r>
        <w:rPr>
          <w:color w:val="231F20"/>
        </w:rPr>
        <w:t>The</w:t>
      </w:r>
      <w:r>
        <w:rPr>
          <w:color w:val="231F20"/>
          <w:spacing w:val="-11"/>
        </w:rPr>
        <w:t> </w:t>
      </w:r>
      <w:r>
        <w:rPr>
          <w:rFonts w:ascii="Lucida Console" w:hAnsi="Lucida Console"/>
          <w:color w:val="231F20"/>
          <w:sz w:val="19"/>
        </w:rPr>
        <w:t>update</w:t>
      </w:r>
      <w:r>
        <w:rPr>
          <w:rFonts w:ascii="Lucida Console" w:hAnsi="Lucida Console"/>
          <w:color w:val="231F20"/>
          <w:spacing w:val="-28"/>
          <w:sz w:val="19"/>
        </w:rPr>
        <w:t> </w:t>
      </w:r>
      <w:r>
        <w:rPr>
          <w:color w:val="231F20"/>
        </w:rPr>
        <w:t>method</w:t>
      </w:r>
      <w:r>
        <w:rPr>
          <w:color w:val="231F20"/>
          <w:spacing w:val="-11"/>
        </w:rPr>
        <w:t> </w:t>
      </w:r>
      <w:r>
        <w:rPr>
          <w:color w:val="231F20"/>
        </w:rPr>
        <w:t>looks</w:t>
      </w:r>
      <w:r>
        <w:rPr>
          <w:color w:val="231F20"/>
          <w:spacing w:val="-11"/>
        </w:rPr>
        <w:t> </w:t>
      </w:r>
      <w:r>
        <w:rPr>
          <w:color w:val="231F20"/>
        </w:rPr>
        <w:t>like</w:t>
      </w:r>
      <w:r>
        <w:rPr>
          <w:color w:val="231F20"/>
          <w:spacing w:val="-1"/>
        </w:rPr>
        <w:t> </w:t>
      </w:r>
      <w:r>
        <w:rPr>
          <w:color w:val="231F20"/>
        </w:rPr>
        <w:t>a</w:t>
      </w:r>
      <w:r>
        <w:rPr>
          <w:color w:val="231F20"/>
          <w:spacing w:val="-2"/>
        </w:rPr>
        <w:t> </w:t>
      </w:r>
      <w:r>
        <w:rPr>
          <w:color w:val="231F20"/>
        </w:rPr>
        <w:t>skeleton</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code that it came from. And what about those names? They seem a little hokey, don’t they?</w:t>
      </w:r>
      <w:r>
        <w:rPr>
          <w:color w:val="231F20"/>
          <w:spacing w:val="15"/>
        </w:rPr>
        <w:t> </w:t>
      </w:r>
      <w:r>
        <w:rPr>
          <w:color w:val="231F20"/>
        </w:rPr>
        <w:t>But</w:t>
      </w:r>
      <w:r>
        <w:rPr>
          <w:color w:val="231F20"/>
          <w:spacing w:val="15"/>
        </w:rPr>
        <w:t> </w:t>
      </w:r>
      <w:r>
        <w:rPr>
          <w:color w:val="231F20"/>
        </w:rPr>
        <w:t>they</w:t>
      </w:r>
      <w:r>
        <w:rPr>
          <w:color w:val="231F20"/>
          <w:spacing w:val="15"/>
        </w:rPr>
        <w:t> </w:t>
      </w:r>
      <w:r>
        <w:rPr>
          <w:color w:val="231F20"/>
        </w:rPr>
        <w:t>are</w:t>
      </w:r>
      <w:r>
        <w:rPr>
          <w:color w:val="231F20"/>
          <w:spacing w:val="15"/>
        </w:rPr>
        <w:t> </w:t>
      </w:r>
      <w:r>
        <w:rPr>
          <w:color w:val="231F20"/>
        </w:rPr>
        <w:t>a</w:t>
      </w:r>
      <w:r>
        <w:rPr>
          <w:color w:val="231F20"/>
          <w:spacing w:val="15"/>
        </w:rPr>
        <w:t> </w:t>
      </w:r>
      <w:r>
        <w:rPr>
          <w:color w:val="231F20"/>
        </w:rPr>
        <w:t>good</w:t>
      </w:r>
      <w:r>
        <w:rPr>
          <w:color w:val="231F20"/>
          <w:spacing w:val="15"/>
        </w:rPr>
        <w:t> </w:t>
      </w:r>
      <w:r>
        <w:rPr>
          <w:color w:val="231F20"/>
        </w:rPr>
        <w:t>starting</w:t>
      </w:r>
      <w:r>
        <w:rPr>
          <w:color w:val="231F20"/>
          <w:spacing w:val="15"/>
        </w:rPr>
        <w:t> </w:t>
      </w:r>
      <w:r>
        <w:rPr>
          <w:color w:val="231F20"/>
        </w:rPr>
        <w:t>point.</w:t>
      </w:r>
      <w:r>
        <w:rPr>
          <w:color w:val="231F20"/>
          <w:spacing w:val="15"/>
        </w:rPr>
        <w:t> </w:t>
      </w:r>
      <w:r>
        <w:rPr>
          <w:color w:val="231F20"/>
        </w:rPr>
        <w:t>At</w:t>
      </w:r>
      <w:r>
        <w:rPr>
          <w:color w:val="231F20"/>
          <w:spacing w:val="15"/>
        </w:rPr>
        <w:t> </w:t>
      </w:r>
      <w:r>
        <w:rPr>
          <w:color w:val="231F20"/>
        </w:rPr>
        <w:t>the</w:t>
      </w:r>
      <w:r>
        <w:rPr>
          <w:color w:val="231F20"/>
          <w:spacing w:val="15"/>
        </w:rPr>
        <w:t> </w:t>
      </w:r>
      <w:r>
        <w:rPr>
          <w:color w:val="231F20"/>
        </w:rPr>
        <w:t>very</w:t>
      </w:r>
      <w:r>
        <w:rPr>
          <w:color w:val="231F20"/>
          <w:spacing w:val="15"/>
        </w:rPr>
        <w:t> </w:t>
      </w:r>
      <w:r>
        <w:rPr>
          <w:color w:val="231F20"/>
        </w:rPr>
        <w:t>least,</w:t>
      </w:r>
      <w:r>
        <w:rPr>
          <w:color w:val="231F20"/>
          <w:spacing w:val="15"/>
        </w:rPr>
        <w:t> </w:t>
      </w:r>
      <w:r>
        <w:rPr>
          <w:color w:val="231F20"/>
        </w:rPr>
        <w:t>they</w:t>
      </w:r>
      <w:r>
        <w:rPr>
          <w:color w:val="231F20"/>
          <w:spacing w:val="15"/>
        </w:rPr>
        <w:t> </w:t>
      </w:r>
      <w:r>
        <w:rPr>
          <w:color w:val="231F20"/>
        </w:rPr>
        <w:t>allow</w:t>
      </w:r>
      <w:r>
        <w:rPr>
          <w:color w:val="231F20"/>
          <w:spacing w:val="15"/>
        </w:rPr>
        <w:t> </w:t>
      </w:r>
      <w:r>
        <w:rPr>
          <w:color w:val="231F20"/>
        </w:rPr>
        <w:t>the</w:t>
      </w:r>
      <w:r>
        <w:rPr>
          <w:color w:val="231F20"/>
          <w:spacing w:val="15"/>
        </w:rPr>
        <w:t> </w:t>
      </w:r>
      <w:r>
        <w:rPr>
          <w:color w:val="231F20"/>
        </w:rPr>
        <w:t>code to communicate at a higher level, and they introduce seams that allow us </w:t>
      </w:r>
      <w:r>
        <w:rPr>
          <w:color w:val="231F20"/>
        </w:rPr>
        <w:t>to break dependencies. We can </w:t>
      </w:r>
      <w:r>
        <w:rPr>
          <w:rFonts w:ascii="Book Antiqua" w:hAnsi="Book Antiqua"/>
          <w:i/>
          <w:color w:val="231F20"/>
        </w:rPr>
        <w:t>Subclass and Override Method (401) </w:t>
      </w:r>
      <w:r>
        <w:rPr>
          <w:color w:val="231F20"/>
        </w:rPr>
        <w:t>to sense</w:t>
      </w:r>
      <w:r>
        <w:rPr>
          <w:color w:val="231F20"/>
          <w:spacing w:val="80"/>
        </w:rPr>
        <w:t> </w:t>
      </w:r>
      <w:r>
        <w:rPr>
          <w:color w:val="231F20"/>
          <w:spacing w:val="-12"/>
        </w:rPr>
        <w:t>through</w:t>
      </w:r>
      <w:r>
        <w:rPr>
          <w:color w:val="231F20"/>
        </w:rPr>
        <w:t> </w:t>
      </w:r>
      <w:r>
        <w:rPr>
          <w:rFonts w:ascii="Lucida Console" w:hAnsi="Lucida Console"/>
          <w:color w:val="231F20"/>
          <w:spacing w:val="-12"/>
          <w:sz w:val="19"/>
        </w:rPr>
        <w:t>displayCommodity</w:t>
      </w:r>
      <w:r>
        <w:rPr>
          <w:rFonts w:ascii="Lucida Console" w:hAnsi="Lucida Console"/>
          <w:color w:val="231F20"/>
          <w:spacing w:val="-16"/>
          <w:sz w:val="19"/>
        </w:rPr>
        <w:t> </w:t>
      </w:r>
      <w:r>
        <w:rPr>
          <w:color w:val="231F20"/>
          <w:spacing w:val="-12"/>
        </w:rPr>
        <w:t>and</w:t>
      </w:r>
      <w:r>
        <w:rPr>
          <w:color w:val="231F20"/>
          <w:spacing w:val="1"/>
        </w:rPr>
        <w:t> </w:t>
      </w:r>
      <w:r>
        <w:rPr>
          <w:rFonts w:ascii="Lucida Console" w:hAnsi="Lucida Console"/>
          <w:color w:val="231F20"/>
          <w:spacing w:val="-12"/>
          <w:sz w:val="19"/>
        </w:rPr>
        <w:t>clearDisplay.</w:t>
      </w:r>
      <w:r>
        <w:rPr>
          <w:rFonts w:ascii="Lucida Console" w:hAnsi="Lucida Console"/>
          <w:color w:val="231F20"/>
          <w:spacing w:val="-17"/>
          <w:sz w:val="19"/>
        </w:rPr>
        <w:t> </w:t>
      </w:r>
      <w:r>
        <w:rPr>
          <w:color w:val="231F20"/>
          <w:spacing w:val="-12"/>
        </w:rPr>
        <w:t>After</w:t>
      </w:r>
      <w:r>
        <w:rPr>
          <w:color w:val="231F20"/>
          <w:spacing w:val="1"/>
        </w:rPr>
        <w:t> </w:t>
      </w:r>
      <w:r>
        <w:rPr>
          <w:color w:val="231F20"/>
          <w:spacing w:val="-12"/>
        </w:rPr>
        <w:t>we’ve</w:t>
      </w:r>
      <w:r>
        <w:rPr>
          <w:color w:val="231F20"/>
          <w:spacing w:val="1"/>
        </w:rPr>
        <w:t> </w:t>
      </w:r>
      <w:r>
        <w:rPr>
          <w:color w:val="231F20"/>
          <w:spacing w:val="-12"/>
        </w:rPr>
        <w:t>done</w:t>
      </w:r>
      <w:r>
        <w:rPr>
          <w:color w:val="231F20"/>
          <w:spacing w:val="1"/>
        </w:rPr>
        <w:t> </w:t>
      </w:r>
      <w:r>
        <w:rPr>
          <w:color w:val="231F20"/>
          <w:spacing w:val="-12"/>
        </w:rPr>
        <w:t>that,</w:t>
      </w:r>
      <w:r>
        <w:rPr>
          <w:color w:val="231F20"/>
          <w:spacing w:val="23"/>
        </w:rPr>
        <w:t> </w:t>
      </w:r>
      <w:r>
        <w:rPr>
          <w:color w:val="231F20"/>
          <w:spacing w:val="-12"/>
        </w:rPr>
        <w:t>we</w:t>
      </w:r>
      <w:r>
        <w:rPr>
          <w:color w:val="231F20"/>
          <w:spacing w:val="24"/>
        </w:rPr>
        <w:t> </w:t>
      </w:r>
      <w:r>
        <w:rPr>
          <w:color w:val="231F20"/>
          <w:spacing w:val="-12"/>
        </w:rPr>
        <w:t>can</w:t>
      </w:r>
      <w:r>
        <w:rPr>
          <w:color w:val="231F20"/>
          <w:spacing w:val="24"/>
        </w:rPr>
        <w:t> </w:t>
      </w:r>
      <w:r>
        <w:rPr>
          <w:color w:val="231F20"/>
          <w:spacing w:val="-12"/>
        </w:rPr>
        <w:t>look</w:t>
      </w:r>
      <w:r>
        <w:rPr>
          <w:color w:val="231F20"/>
        </w:rPr>
        <w:t> atthe possibility of making a display class and moving those methods over it, using</w:t>
      </w:r>
      <w:r>
        <w:rPr>
          <w:color w:val="231F20"/>
          <w:spacing w:val="40"/>
        </w:rPr>
        <w:t> </w:t>
      </w:r>
      <w:r>
        <w:rPr>
          <w:color w:val="231F20"/>
        </w:rPr>
        <w:t>those</w:t>
      </w:r>
      <w:r>
        <w:rPr>
          <w:color w:val="231F20"/>
          <w:spacing w:val="40"/>
        </w:rPr>
        <w:t> </w:t>
      </w:r>
      <w:r>
        <w:rPr>
          <w:color w:val="231F20"/>
        </w:rPr>
        <w:t>tests</w:t>
      </w:r>
      <w:r>
        <w:rPr>
          <w:color w:val="231F20"/>
          <w:spacing w:val="40"/>
        </w:rPr>
        <w:t> </w:t>
      </w:r>
      <w:r>
        <w:rPr>
          <w:color w:val="231F20"/>
        </w:rPr>
        <w:t>as</w:t>
      </w:r>
      <w:r>
        <w:rPr>
          <w:color w:val="231F20"/>
          <w:spacing w:val="40"/>
        </w:rPr>
        <w:t> </w:t>
      </w:r>
      <w:r>
        <w:rPr>
          <w:color w:val="231F20"/>
        </w:rPr>
        <w:t>leverage.</w:t>
      </w:r>
      <w:r>
        <w:rPr>
          <w:color w:val="231F20"/>
          <w:spacing w:val="40"/>
        </w:rPr>
        <w:t> </w:t>
      </w:r>
      <w:r>
        <w:rPr>
          <w:color w:val="231F20"/>
        </w:rPr>
        <w:t>In</w:t>
      </w:r>
      <w:r>
        <w:rPr>
          <w:color w:val="231F20"/>
          <w:spacing w:val="40"/>
        </w:rPr>
        <w:t> </w:t>
      </w:r>
      <w:r>
        <w:rPr>
          <w:color w:val="231F20"/>
        </w:rPr>
        <w:t>this</w:t>
      </w:r>
      <w:r>
        <w:rPr>
          <w:color w:val="231F20"/>
          <w:spacing w:val="40"/>
        </w:rPr>
        <w:t> </w:t>
      </w:r>
      <w:r>
        <w:rPr>
          <w:color w:val="231F20"/>
        </w:rPr>
        <w:t>case,</w:t>
      </w:r>
      <w:r>
        <w:rPr>
          <w:color w:val="231F20"/>
          <w:spacing w:val="40"/>
        </w:rPr>
        <w:t> </w:t>
      </w:r>
      <w:r>
        <w:rPr>
          <w:color w:val="231F20"/>
        </w:rPr>
        <w:t>however,</w:t>
      </w:r>
      <w:r>
        <w:rPr>
          <w:color w:val="231F20"/>
          <w:spacing w:val="40"/>
        </w:rPr>
        <w:t> </w:t>
      </w:r>
      <w:r>
        <w:rPr>
          <w:color w:val="231F20"/>
        </w:rPr>
        <w:t>it</w:t>
      </w:r>
      <w:r>
        <w:rPr>
          <w:color w:val="231F20"/>
          <w:spacing w:val="40"/>
        </w:rPr>
        <w:t> </w:t>
      </w:r>
      <w:r>
        <w:rPr>
          <w:color w:val="231F20"/>
        </w:rPr>
        <w:t>would</w:t>
      </w:r>
      <w:r>
        <w:rPr>
          <w:color w:val="231F20"/>
          <w:spacing w:val="40"/>
        </w:rPr>
        <w:t> </w:t>
      </w:r>
      <w:r>
        <w:rPr>
          <w:color w:val="231F20"/>
        </w:rPr>
        <w:t>be</w:t>
      </w:r>
      <w:r>
        <w:rPr>
          <w:color w:val="231F20"/>
          <w:spacing w:val="40"/>
        </w:rPr>
        <w:t> </w:t>
      </w:r>
      <w:r>
        <w:rPr>
          <w:color w:val="231F20"/>
        </w:rPr>
        <w:t>more </w:t>
      </w:r>
      <w:r>
        <w:rPr>
          <w:color w:val="231F20"/>
          <w:spacing w:val="-10"/>
        </w:rPr>
        <w:t>appropriate</w:t>
      </w:r>
      <w:r>
        <w:rPr>
          <w:color w:val="231F20"/>
          <w:spacing w:val="-2"/>
        </w:rPr>
        <w:t> </w:t>
      </w:r>
      <w:r>
        <w:rPr>
          <w:color w:val="231F20"/>
          <w:spacing w:val="-10"/>
        </w:rPr>
        <w:t>to</w:t>
      </w:r>
      <w:r>
        <w:rPr>
          <w:color w:val="231F20"/>
          <w:spacing w:val="-1"/>
        </w:rPr>
        <w:t> </w:t>
      </w:r>
      <w:r>
        <w:rPr>
          <w:color w:val="231F20"/>
          <w:spacing w:val="-10"/>
        </w:rPr>
        <w:t>see</w:t>
      </w:r>
      <w:r>
        <w:rPr>
          <w:color w:val="231F20"/>
          <w:spacing w:val="-1"/>
        </w:rPr>
        <w:t> </w:t>
      </w:r>
      <w:r>
        <w:rPr>
          <w:color w:val="231F20"/>
          <w:spacing w:val="-10"/>
        </w:rPr>
        <w:t>if</w:t>
      </w:r>
      <w:r>
        <w:rPr>
          <w:color w:val="231F20"/>
          <w:spacing w:val="-1"/>
        </w:rPr>
        <w:t> </w:t>
      </w:r>
      <w:r>
        <w:rPr>
          <w:color w:val="231F20"/>
          <w:spacing w:val="-10"/>
        </w:rPr>
        <w:t>we</w:t>
      </w:r>
      <w:r>
        <w:rPr>
          <w:color w:val="231F20"/>
          <w:spacing w:val="-1"/>
        </w:rPr>
        <w:t> </w:t>
      </w:r>
      <w:r>
        <w:rPr>
          <w:color w:val="231F20"/>
          <w:spacing w:val="-10"/>
        </w:rPr>
        <w:t>can</w:t>
      </w:r>
      <w:r>
        <w:rPr>
          <w:color w:val="231F20"/>
          <w:spacing w:val="-1"/>
        </w:rPr>
        <w:t> </w:t>
      </w:r>
      <w:r>
        <w:rPr>
          <w:color w:val="231F20"/>
          <w:spacing w:val="-10"/>
        </w:rPr>
        <w:t>move</w:t>
      </w:r>
      <w:r>
        <w:rPr>
          <w:color w:val="231F20"/>
          <w:spacing w:val="-1"/>
        </w:rPr>
        <w:t> </w:t>
      </w:r>
      <w:r>
        <w:rPr>
          <w:rFonts w:ascii="Lucida Console" w:hAnsi="Lucida Console"/>
          <w:color w:val="231F20"/>
          <w:spacing w:val="-10"/>
          <w:sz w:val="19"/>
        </w:rPr>
        <w:t>update</w:t>
      </w:r>
      <w:r>
        <w:rPr>
          <w:rFonts w:ascii="Lucida Console" w:hAnsi="Lucida Console"/>
          <w:color w:val="231F20"/>
          <w:spacing w:val="-18"/>
          <w:sz w:val="19"/>
        </w:rPr>
        <w:t> </w:t>
      </w:r>
      <w:r>
        <w:rPr>
          <w:color w:val="231F20"/>
          <w:spacing w:val="-10"/>
        </w:rPr>
        <w:t>and</w:t>
      </w:r>
      <w:r>
        <w:rPr>
          <w:color w:val="231F20"/>
          <w:spacing w:val="-1"/>
        </w:rPr>
        <w:t> </w:t>
      </w:r>
      <w:r>
        <w:rPr>
          <w:rFonts w:ascii="Lucida Console" w:hAnsi="Lucida Console"/>
          <w:color w:val="231F20"/>
          <w:spacing w:val="-10"/>
          <w:sz w:val="19"/>
        </w:rPr>
        <w:t>updateCommodities</w:t>
      </w:r>
      <w:r>
        <w:rPr>
          <w:rFonts w:ascii="Lucida Console" w:hAnsi="Lucida Console"/>
          <w:color w:val="231F20"/>
          <w:spacing w:val="-19"/>
          <w:sz w:val="19"/>
        </w:rPr>
        <w:t> </w:t>
      </w:r>
      <w:r>
        <w:rPr>
          <w:color w:val="231F20"/>
          <w:spacing w:val="-10"/>
        </w:rPr>
        <w:t>to</w:t>
      </w:r>
      <w:r>
        <w:rPr>
          <w:color w:val="231F20"/>
          <w:spacing w:val="12"/>
        </w:rPr>
        <w:t> </w:t>
      </w:r>
      <w:r>
        <w:rPr>
          <w:color w:val="231F20"/>
          <w:spacing w:val="-10"/>
        </w:rPr>
        <w:t>another</w:t>
      </w:r>
      <w:r>
        <w:rPr>
          <w:color w:val="231F20"/>
          <w:spacing w:val="15"/>
        </w:rPr>
        <w:t> </w:t>
      </w:r>
      <w:r>
        <w:rPr>
          <w:color w:val="231F20"/>
          <w:spacing w:val="-10"/>
        </w:rPr>
        <w:t>class</w:t>
      </w:r>
      <w:r>
        <w:rPr>
          <w:color w:val="231F20"/>
        </w:rPr>
        <w:t> </w:t>
      </w:r>
      <w:r>
        <w:rPr>
          <w:color w:val="231F20"/>
          <w:spacing w:val="-12"/>
        </w:rPr>
        <w:t>and</w:t>
      </w:r>
      <w:r>
        <w:rPr>
          <w:color w:val="231F20"/>
        </w:rPr>
        <w:t> </w:t>
      </w:r>
      <w:r>
        <w:rPr>
          <w:color w:val="231F20"/>
          <w:spacing w:val="-12"/>
        </w:rPr>
        <w:t>leave</w:t>
      </w:r>
      <w:r>
        <w:rPr>
          <w:color w:val="231F20"/>
          <w:spacing w:val="1"/>
        </w:rPr>
        <w:t> </w:t>
      </w:r>
      <w:r>
        <w:rPr>
          <w:rFonts w:ascii="Lucida Console" w:hAnsi="Lucida Console"/>
          <w:color w:val="231F20"/>
          <w:spacing w:val="-12"/>
          <w:sz w:val="19"/>
        </w:rPr>
        <w:t>clearDisplay</w:t>
      </w:r>
      <w:r>
        <w:rPr>
          <w:rFonts w:ascii="Lucida Console" w:hAnsi="Lucida Console"/>
          <w:color w:val="231F20"/>
          <w:spacing w:val="-16"/>
          <w:sz w:val="19"/>
        </w:rPr>
        <w:t> </w:t>
      </w:r>
      <w:r>
        <w:rPr>
          <w:color w:val="231F20"/>
          <w:spacing w:val="-12"/>
        </w:rPr>
        <w:t>and</w:t>
      </w:r>
      <w:r>
        <w:rPr>
          <w:color w:val="231F20"/>
          <w:spacing w:val="1"/>
        </w:rPr>
        <w:t> </w:t>
      </w:r>
      <w:r>
        <w:rPr>
          <w:rFonts w:ascii="Lucida Console" w:hAnsi="Lucida Console"/>
          <w:color w:val="231F20"/>
          <w:spacing w:val="-12"/>
          <w:sz w:val="19"/>
        </w:rPr>
        <w:t>displayCommodity</w:t>
      </w:r>
      <w:r>
        <w:rPr>
          <w:rFonts w:ascii="Lucida Console" w:hAnsi="Lucida Console"/>
          <w:color w:val="231F20"/>
          <w:spacing w:val="-17"/>
          <w:sz w:val="19"/>
        </w:rPr>
        <w:t> </w:t>
      </w:r>
      <w:r>
        <w:rPr>
          <w:color w:val="231F20"/>
          <w:spacing w:val="-12"/>
        </w:rPr>
        <w:t>here</w:t>
      </w:r>
      <w:r>
        <w:rPr>
          <w:color w:val="231F20"/>
          <w:spacing w:val="1"/>
        </w:rPr>
        <w:t> </w:t>
      </w:r>
      <w:r>
        <w:rPr>
          <w:color w:val="231F20"/>
          <w:spacing w:val="-12"/>
        </w:rPr>
        <w:t>so</w:t>
      </w:r>
      <w:r>
        <w:rPr>
          <w:color w:val="231F20"/>
          <w:spacing w:val="1"/>
        </w:rPr>
        <w:t> </w:t>
      </w:r>
      <w:r>
        <w:rPr>
          <w:color w:val="231F20"/>
          <w:spacing w:val="-12"/>
        </w:rPr>
        <w:t>that</w:t>
      </w:r>
      <w:r>
        <w:rPr>
          <w:color w:val="231F20"/>
          <w:spacing w:val="1"/>
        </w:rPr>
        <w:t> </w:t>
      </w:r>
      <w:r>
        <w:rPr>
          <w:color w:val="231F20"/>
          <w:spacing w:val="-12"/>
        </w:rPr>
        <w:t>we</w:t>
      </w:r>
      <w:r>
        <w:rPr>
          <w:color w:val="231F20"/>
          <w:spacing w:val="1"/>
        </w:rPr>
        <w:t> </w:t>
      </w:r>
      <w:r>
        <w:rPr>
          <w:color w:val="231F20"/>
          <w:spacing w:val="-12"/>
        </w:rPr>
        <w:t>can</w:t>
      </w:r>
      <w:r>
        <w:rPr>
          <w:color w:val="231F20"/>
          <w:spacing w:val="1"/>
        </w:rPr>
        <w:t> </w:t>
      </w:r>
      <w:r>
        <w:rPr>
          <w:color w:val="231F20"/>
          <w:spacing w:val="-12"/>
        </w:rPr>
        <w:t>take</w:t>
      </w:r>
      <w:r>
        <w:rPr>
          <w:color w:val="231F20"/>
          <w:spacing w:val="1"/>
        </w:rPr>
        <w:t> </w:t>
      </w:r>
      <w:r>
        <w:rPr>
          <w:color w:val="231F20"/>
          <w:spacing w:val="-12"/>
        </w:rPr>
        <w:t>advantage</w:t>
      </w:r>
      <w:r>
        <w:rPr>
          <w:color w:val="231F20"/>
        </w:rPr>
        <w:t> of the fact that this class is a panel, a display. We can rename methods later as they settle into place. After additional refactoring, our design can end up</w:t>
      </w:r>
      <w:r>
        <w:rPr>
          <w:color w:val="231F20"/>
          <w:spacing w:val="80"/>
        </w:rPr>
        <w:t> </w:t>
      </w:r>
      <w:r>
        <w:rPr>
          <w:color w:val="231F20"/>
        </w:rPr>
        <w:t>looking something like Figure 22.4.</w:t>
      </w:r>
    </w:p>
    <w:p>
      <w:pPr>
        <w:pStyle w:val="BodyText"/>
      </w:pPr>
    </w:p>
    <w:p>
      <w:pPr>
        <w:pStyle w:val="BodyText"/>
        <w:spacing w:before="2"/>
        <w:rPr>
          <w:sz w:val="23"/>
        </w:rPr>
      </w:pPr>
    </w:p>
    <w:tbl>
      <w:tblPr>
        <w:tblW w:w="0" w:type="auto"/>
        <w:jc w:val="left"/>
        <w:tblInd w:w="681"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506"/>
        <w:gridCol w:w="546"/>
        <w:gridCol w:w="2666"/>
      </w:tblGrid>
      <w:tr>
        <w:trPr>
          <w:trHeight w:val="233" w:hRule="atLeast"/>
        </w:trPr>
        <w:tc>
          <w:tcPr>
            <w:tcW w:w="2506" w:type="dxa"/>
            <w:tcBorders>
              <w:bottom w:val="single" w:sz="4" w:space="0" w:color="231F20"/>
            </w:tcBorders>
          </w:tcPr>
          <w:p>
            <w:pPr>
              <w:pStyle w:val="TableParagraph"/>
              <w:spacing w:line="159" w:lineRule="exact" w:before="54"/>
              <w:ind w:left="309"/>
              <w:rPr>
                <w:b/>
                <w:sz w:val="14"/>
              </w:rPr>
            </w:pPr>
            <w:r>
              <w:rPr>
                <w:b/>
                <w:color w:val="231F20"/>
                <w:spacing w:val="-2"/>
                <w:sz w:val="14"/>
              </w:rPr>
              <w:t>CommoditySelectionPanel</w:t>
            </w:r>
          </w:p>
        </w:tc>
        <w:tc>
          <w:tcPr>
            <w:tcW w:w="546" w:type="dxa"/>
            <w:tcBorders>
              <w:top w:val="nil"/>
              <w:bottom w:val="single" w:sz="12" w:space="0" w:color="231F20"/>
            </w:tcBorders>
          </w:tcPr>
          <w:p>
            <w:pPr>
              <w:pStyle w:val="TableParagraph"/>
              <w:rPr>
                <w:rFonts w:ascii="Times New Roman"/>
                <w:sz w:val="16"/>
              </w:rPr>
            </w:pPr>
          </w:p>
        </w:tc>
        <w:tc>
          <w:tcPr>
            <w:tcW w:w="2666" w:type="dxa"/>
            <w:tcBorders>
              <w:bottom w:val="single" w:sz="4" w:space="0" w:color="231F20"/>
            </w:tcBorders>
          </w:tcPr>
          <w:p>
            <w:pPr>
              <w:pStyle w:val="TableParagraph"/>
              <w:spacing w:before="8"/>
              <w:ind w:left="790"/>
              <w:rPr>
                <w:b/>
                <w:sz w:val="14"/>
              </w:rPr>
            </w:pPr>
            <w:r>
              <w:rPr>
                <w:b/>
                <w:color w:val="231F20"/>
                <w:spacing w:val="-2"/>
                <w:sz w:val="14"/>
              </w:rPr>
              <w:t>CommodityFilter</w:t>
            </w:r>
          </w:p>
        </w:tc>
      </w:tr>
      <w:tr>
        <w:trPr>
          <w:trHeight w:val="477" w:hRule="atLeast"/>
        </w:trPr>
        <w:tc>
          <w:tcPr>
            <w:tcW w:w="2506" w:type="dxa"/>
            <w:tcBorders>
              <w:top w:val="single" w:sz="4" w:space="0" w:color="231F20"/>
            </w:tcBorders>
          </w:tcPr>
          <w:p>
            <w:pPr>
              <w:pStyle w:val="TableParagraph"/>
              <w:spacing w:before="43"/>
              <w:ind w:left="57"/>
              <w:rPr>
                <w:sz w:val="14"/>
              </w:rPr>
            </w:pPr>
            <w:r>
              <w:rPr>
                <w:color w:val="231F20"/>
                <w:sz w:val="14"/>
              </w:rPr>
              <w:t>+ </w:t>
            </w:r>
            <w:r>
              <w:rPr>
                <w:color w:val="231F20"/>
                <w:spacing w:val="-2"/>
                <w:sz w:val="14"/>
              </w:rPr>
              <w:t>clearDisplay()</w:t>
            </w:r>
          </w:p>
          <w:p>
            <w:pPr>
              <w:pStyle w:val="TableParagraph"/>
              <w:spacing w:before="8"/>
              <w:ind w:left="57"/>
              <w:rPr>
                <w:sz w:val="14"/>
              </w:rPr>
            </w:pPr>
            <w:r>
              <w:rPr>
                <w:color w:val="231F20"/>
                <w:sz w:val="14"/>
              </w:rPr>
              <w:t>+ </w:t>
            </w:r>
            <w:r>
              <w:rPr>
                <w:color w:val="231F20"/>
                <w:spacing w:val="-2"/>
                <w:sz w:val="14"/>
              </w:rPr>
              <w:t>displayCommodity(CommodityView)</w:t>
            </w:r>
          </w:p>
        </w:tc>
        <w:tc>
          <w:tcPr>
            <w:tcW w:w="546" w:type="dxa"/>
            <w:tcBorders>
              <w:top w:val="single" w:sz="12" w:space="0" w:color="231F20"/>
              <w:bottom w:val="nil"/>
            </w:tcBorders>
          </w:tcPr>
          <w:p>
            <w:pPr>
              <w:pStyle w:val="TableParagraph"/>
              <w:rPr>
                <w:rFonts w:ascii="Times New Roman"/>
                <w:sz w:val="18"/>
              </w:rPr>
            </w:pPr>
          </w:p>
        </w:tc>
        <w:tc>
          <w:tcPr>
            <w:tcW w:w="2666" w:type="dxa"/>
            <w:vMerge w:val="restart"/>
            <w:tcBorders>
              <w:top w:val="single" w:sz="4" w:space="0" w:color="231F20"/>
            </w:tcBorders>
          </w:tcPr>
          <w:p>
            <w:pPr>
              <w:pStyle w:val="TableParagraph"/>
              <w:spacing w:line="158" w:lineRule="exact"/>
              <w:ind w:left="77"/>
              <w:rPr>
                <w:sz w:val="14"/>
              </w:rPr>
            </w:pPr>
            <w:r>
              <w:rPr>
                <w:color w:val="231F20"/>
                <w:sz w:val="14"/>
              </w:rPr>
              <w:t>+ </w:t>
            </w:r>
            <w:r>
              <w:rPr>
                <w:color w:val="231F20"/>
                <w:spacing w:val="-2"/>
                <w:sz w:val="14"/>
              </w:rPr>
              <w:t>update()</w:t>
            </w:r>
          </w:p>
          <w:p>
            <w:pPr>
              <w:pStyle w:val="TableParagraph"/>
              <w:numPr>
                <w:ilvl w:val="0"/>
                <w:numId w:val="52"/>
              </w:numPr>
              <w:tabs>
                <w:tab w:pos="163" w:val="left" w:leader="none"/>
              </w:tabs>
              <w:spacing w:line="240" w:lineRule="auto" w:before="9" w:after="0"/>
              <w:ind w:left="162" w:right="0" w:hanging="86"/>
              <w:jc w:val="left"/>
              <w:rPr>
                <w:sz w:val="14"/>
              </w:rPr>
            </w:pPr>
            <w:r>
              <w:rPr>
                <w:color w:val="231F20"/>
                <w:spacing w:val="-2"/>
                <w:sz w:val="14"/>
              </w:rPr>
              <w:t>commoditiesAreReadyforUpdate()</w:t>
            </w:r>
          </w:p>
          <w:p>
            <w:pPr>
              <w:pStyle w:val="TableParagraph"/>
              <w:numPr>
                <w:ilvl w:val="0"/>
                <w:numId w:val="52"/>
              </w:numPr>
              <w:tabs>
                <w:tab w:pos="163" w:val="left" w:leader="none"/>
              </w:tabs>
              <w:spacing w:line="240" w:lineRule="auto" w:before="9" w:after="0"/>
              <w:ind w:left="162" w:right="0" w:hanging="86"/>
              <w:jc w:val="left"/>
              <w:rPr>
                <w:sz w:val="14"/>
              </w:rPr>
            </w:pPr>
            <w:r>
              <w:rPr>
                <w:color w:val="231F20"/>
                <w:spacing w:val="-2"/>
                <w:sz w:val="14"/>
              </w:rPr>
              <w:t>updateCommodities()</w:t>
            </w:r>
          </w:p>
          <w:p>
            <w:pPr>
              <w:pStyle w:val="TableParagraph"/>
              <w:numPr>
                <w:ilvl w:val="0"/>
                <w:numId w:val="52"/>
              </w:numPr>
              <w:tabs>
                <w:tab w:pos="163" w:val="left" w:leader="none"/>
              </w:tabs>
              <w:spacing w:line="240" w:lineRule="auto" w:before="9" w:after="0"/>
              <w:ind w:left="162" w:right="0" w:hanging="86"/>
              <w:jc w:val="left"/>
              <w:rPr>
                <w:sz w:val="14"/>
              </w:rPr>
            </w:pPr>
            <w:r>
              <w:rPr>
                <w:color w:val="231F20"/>
                <w:spacing w:val="-2"/>
                <w:sz w:val="14"/>
              </w:rPr>
              <w:t>isSingleBrokerCommodity(Commodity)</w:t>
            </w:r>
          </w:p>
        </w:tc>
      </w:tr>
      <w:tr>
        <w:trPr>
          <w:trHeight w:val="246" w:hRule="atLeast"/>
        </w:trPr>
        <w:tc>
          <w:tcPr>
            <w:tcW w:w="3052" w:type="dxa"/>
            <w:gridSpan w:val="2"/>
            <w:tcBorders>
              <w:top w:val="nil"/>
              <w:left w:val="nil"/>
              <w:bottom w:val="nil"/>
            </w:tcBorders>
          </w:tcPr>
          <w:p>
            <w:pPr>
              <w:pStyle w:val="TableParagraph"/>
              <w:rPr>
                <w:rFonts w:ascii="Times New Roman"/>
                <w:sz w:val="16"/>
              </w:rPr>
            </w:pPr>
          </w:p>
        </w:tc>
        <w:tc>
          <w:tcPr>
            <w:tcW w:w="2666" w:type="dxa"/>
            <w:vMerge/>
            <w:tcBorders>
              <w:top w:val="nil"/>
            </w:tcBorders>
          </w:tcPr>
          <w:p>
            <w:pPr>
              <w:rPr>
                <w:sz w:val="2"/>
                <w:szCs w:val="2"/>
              </w:rPr>
            </w:pPr>
          </w:p>
        </w:tc>
      </w:tr>
    </w:tbl>
    <w:p>
      <w:pPr>
        <w:pStyle w:val="BodyText"/>
        <w:spacing w:before="5"/>
        <w:rPr>
          <w:sz w:val="28"/>
        </w:rPr>
      </w:pPr>
    </w:p>
    <w:p>
      <w:pPr>
        <w:spacing w:before="0"/>
        <w:ind w:left="112" w:right="0" w:firstLine="0"/>
        <w:jc w:val="both"/>
        <w:rPr>
          <w:rFonts w:ascii="Book Antiqua"/>
          <w:i/>
          <w:sz w:val="18"/>
        </w:rPr>
      </w:pPr>
      <w:r>
        <w:rPr>
          <w:b/>
          <w:color w:val="231F20"/>
          <w:sz w:val="18"/>
        </w:rPr>
        <w:t>Figure</w:t>
      </w:r>
      <w:r>
        <w:rPr>
          <w:b/>
          <w:color w:val="231F20"/>
          <w:spacing w:val="18"/>
          <w:sz w:val="18"/>
        </w:rPr>
        <w:t> </w:t>
      </w:r>
      <w:r>
        <w:rPr>
          <w:b/>
          <w:color w:val="231F20"/>
          <w:sz w:val="18"/>
        </w:rPr>
        <w:t>22.4</w:t>
      </w:r>
      <w:r>
        <w:rPr>
          <w:b/>
          <w:color w:val="231F20"/>
          <w:spacing w:val="75"/>
          <w:w w:val="150"/>
          <w:sz w:val="18"/>
        </w:rPr>
        <w:t>  </w:t>
      </w:r>
      <w:r>
        <w:rPr>
          <w:rFonts w:ascii="Book Antiqua"/>
          <w:i/>
          <w:color w:val="231F20"/>
          <w:sz w:val="18"/>
        </w:rPr>
        <w:t>Logic</w:t>
      </w:r>
      <w:r>
        <w:rPr>
          <w:rFonts w:ascii="Book Antiqua"/>
          <w:i/>
          <w:color w:val="231F20"/>
          <w:spacing w:val="14"/>
          <w:sz w:val="18"/>
        </w:rPr>
        <w:t> </w:t>
      </w:r>
      <w:r>
        <w:rPr>
          <w:rFonts w:ascii="Book Antiqua"/>
          <w:i/>
          <w:color w:val="231F20"/>
          <w:sz w:val="18"/>
        </w:rPr>
        <w:t>class</w:t>
      </w:r>
      <w:r>
        <w:rPr>
          <w:rFonts w:ascii="Book Antiqua"/>
          <w:i/>
          <w:color w:val="231F20"/>
          <w:spacing w:val="14"/>
          <w:sz w:val="18"/>
        </w:rPr>
        <w:t> </w:t>
      </w:r>
      <w:r>
        <w:rPr>
          <w:rFonts w:ascii="Book Antiqua"/>
          <w:i/>
          <w:color w:val="231F20"/>
          <w:sz w:val="18"/>
        </w:rPr>
        <w:t>extracted</w:t>
      </w:r>
      <w:r>
        <w:rPr>
          <w:rFonts w:ascii="Book Antiqua"/>
          <w:i/>
          <w:color w:val="231F20"/>
          <w:spacing w:val="14"/>
          <w:sz w:val="18"/>
        </w:rPr>
        <w:t> </w:t>
      </w:r>
      <w:r>
        <w:rPr>
          <w:rFonts w:ascii="Book Antiqua"/>
          <w:i/>
          <w:color w:val="231F20"/>
          <w:sz w:val="18"/>
        </w:rPr>
        <w:t>from</w:t>
      </w:r>
      <w:r>
        <w:rPr>
          <w:rFonts w:ascii="Book Antiqua"/>
          <w:i/>
          <w:color w:val="231F20"/>
          <w:spacing w:val="8"/>
          <w:sz w:val="18"/>
        </w:rPr>
        <w:t> </w:t>
      </w:r>
      <w:r>
        <w:rPr>
          <w:rFonts w:ascii="Lucida Console"/>
          <w:color w:val="231F20"/>
          <w:spacing w:val="-21"/>
          <w:sz w:val="18"/>
        </w:rPr>
        <w:t>CommoditySelectionPanel</w:t>
      </w:r>
      <w:r>
        <w:rPr>
          <w:rFonts w:ascii="Book Antiqua"/>
          <w:i/>
          <w:color w:val="231F20"/>
          <w:spacing w:val="-21"/>
          <w:sz w:val="18"/>
        </w:rPr>
        <w:t>.</w:t>
      </w:r>
    </w:p>
    <w:p>
      <w:pPr>
        <w:spacing w:after="0"/>
        <w:jc w:val="both"/>
        <w:rPr>
          <w:rFonts w:ascii="Book Antiqua"/>
          <w:sz w:val="18"/>
        </w:rPr>
        <w:sectPr>
          <w:pgSz w:w="7910" w:h="11940"/>
          <w:pgMar w:top="340" w:bottom="280" w:left="220" w:right="620"/>
        </w:sectPr>
      </w:pPr>
    </w:p>
    <w:p>
      <w:pPr>
        <w:pStyle w:val="BodyText"/>
        <w:spacing w:line="264" w:lineRule="auto" w:before="39"/>
        <w:ind w:left="101" w:right="374" w:firstLine="240"/>
        <w:jc w:val="both"/>
      </w:pPr>
      <w:bookmarkStart w:name="The Manual Refactoring Challenge" w:id="427"/>
      <w:bookmarkEnd w:id="427"/>
      <w:r>
        <w:rPr/>
      </w:r>
      <w:bookmarkStart w:name="_bookmark328" w:id="428"/>
      <w:bookmarkEnd w:id="428"/>
      <w:r>
        <w:rPr/>
      </w:r>
      <w:bookmarkStart w:name="_bookmark329" w:id="429"/>
      <w:bookmarkEnd w:id="429"/>
      <w:r>
        <w:rPr/>
      </w:r>
      <w:r>
        <w:rPr>
          <w:color w:val="231F20"/>
        </w:rPr>
        <w:t>The key thing to remember when you use an automated tool to extract meth- ods is that you can do a lot of coarse work safely and handle the details after</w:t>
      </w:r>
      <w:r>
        <w:rPr>
          <w:color w:val="231F20"/>
          <w:spacing w:val="80"/>
        </w:rPr>
        <w:t> </w:t>
      </w:r>
      <w:r>
        <w:rPr>
          <w:color w:val="231F20"/>
        </w:rPr>
        <w:t>you get other tests in place. Don’t be too concerned about methods that seem like they don’t fit the class. Often they point toward the need to extract a new class</w:t>
      </w:r>
      <w:r>
        <w:rPr>
          <w:color w:val="231F20"/>
          <w:spacing w:val="38"/>
        </w:rPr>
        <w:t> </w:t>
      </w:r>
      <w:r>
        <w:rPr>
          <w:color w:val="231F20"/>
        </w:rPr>
        <w:t>later.</w:t>
      </w:r>
      <w:r>
        <w:rPr>
          <w:color w:val="231F20"/>
          <w:spacing w:val="38"/>
        </w:rPr>
        <w:t> </w:t>
      </w:r>
      <w:r>
        <w:rPr>
          <w:color w:val="231F20"/>
        </w:rPr>
        <w:t>See</w:t>
      </w:r>
      <w:r>
        <w:rPr>
          <w:color w:val="231F20"/>
          <w:spacing w:val="38"/>
        </w:rPr>
        <w:t> </w:t>
      </w:r>
      <w:r>
        <w:rPr>
          <w:color w:val="231F20"/>
        </w:rPr>
        <w:t>Chapter</w:t>
      </w:r>
      <w:r>
        <w:rPr>
          <w:color w:val="231F20"/>
          <w:spacing w:val="38"/>
        </w:rPr>
        <w:t> </w:t>
      </w:r>
      <w:r>
        <w:rPr>
          <w:color w:val="231F20"/>
        </w:rPr>
        <w:t>20,</w:t>
      </w:r>
      <w:r>
        <w:rPr>
          <w:color w:val="231F20"/>
          <w:spacing w:val="38"/>
        </w:rPr>
        <w:t> </w:t>
      </w:r>
      <w:r>
        <w:rPr>
          <w:rFonts w:ascii="Book Antiqua" w:hAnsi="Book Antiqua"/>
          <w:i/>
          <w:color w:val="231F20"/>
        </w:rPr>
        <w:t>This</w:t>
      </w:r>
      <w:r>
        <w:rPr>
          <w:rFonts w:ascii="Book Antiqua" w:hAnsi="Book Antiqua"/>
          <w:i/>
          <w:color w:val="231F20"/>
          <w:spacing w:val="32"/>
        </w:rPr>
        <w:t> </w:t>
      </w:r>
      <w:r>
        <w:rPr>
          <w:rFonts w:ascii="Book Antiqua" w:hAnsi="Book Antiqua"/>
          <w:i/>
          <w:color w:val="231F20"/>
        </w:rPr>
        <w:t>Class</w:t>
      </w:r>
      <w:r>
        <w:rPr>
          <w:rFonts w:ascii="Book Antiqua" w:hAnsi="Book Antiqua"/>
          <w:i/>
          <w:color w:val="231F20"/>
          <w:spacing w:val="32"/>
        </w:rPr>
        <w:t> </w:t>
      </w:r>
      <w:r>
        <w:rPr>
          <w:rFonts w:ascii="Book Antiqua" w:hAnsi="Book Antiqua"/>
          <w:i/>
          <w:color w:val="231F20"/>
        </w:rPr>
        <w:t>Is</w:t>
      </w:r>
      <w:r>
        <w:rPr>
          <w:rFonts w:ascii="Book Antiqua" w:hAnsi="Book Antiqua"/>
          <w:i/>
          <w:color w:val="231F20"/>
          <w:spacing w:val="32"/>
        </w:rPr>
        <w:t> </w:t>
      </w:r>
      <w:r>
        <w:rPr>
          <w:rFonts w:ascii="Book Antiqua" w:hAnsi="Book Antiqua"/>
          <w:i/>
          <w:color w:val="231F20"/>
        </w:rPr>
        <w:t>Too</w:t>
      </w:r>
      <w:r>
        <w:rPr>
          <w:rFonts w:ascii="Book Antiqua" w:hAnsi="Book Antiqua"/>
          <w:i/>
          <w:color w:val="231F20"/>
          <w:spacing w:val="32"/>
        </w:rPr>
        <w:t> </w:t>
      </w:r>
      <w:r>
        <w:rPr>
          <w:rFonts w:ascii="Book Antiqua" w:hAnsi="Book Antiqua"/>
          <w:i/>
          <w:color w:val="231F20"/>
        </w:rPr>
        <w:t>Big</w:t>
      </w:r>
      <w:r>
        <w:rPr>
          <w:rFonts w:ascii="Book Antiqua" w:hAnsi="Book Antiqua"/>
          <w:i/>
          <w:color w:val="231F20"/>
          <w:spacing w:val="32"/>
        </w:rPr>
        <w:t> </w:t>
      </w:r>
      <w:r>
        <w:rPr>
          <w:rFonts w:ascii="Book Antiqua" w:hAnsi="Book Antiqua"/>
          <w:i/>
          <w:color w:val="231F20"/>
        </w:rPr>
        <w:t>and</w:t>
      </w:r>
      <w:r>
        <w:rPr>
          <w:rFonts w:ascii="Book Antiqua" w:hAnsi="Book Antiqua"/>
          <w:i/>
          <w:color w:val="231F20"/>
          <w:spacing w:val="32"/>
        </w:rPr>
        <w:t> </w:t>
      </w:r>
      <w:r>
        <w:rPr>
          <w:rFonts w:ascii="Book Antiqua" w:hAnsi="Book Antiqua"/>
          <w:i/>
          <w:color w:val="231F20"/>
        </w:rPr>
        <w:t>I</w:t>
      </w:r>
      <w:r>
        <w:rPr>
          <w:rFonts w:ascii="Book Antiqua" w:hAnsi="Book Antiqua"/>
          <w:i/>
          <w:color w:val="231F20"/>
          <w:spacing w:val="32"/>
        </w:rPr>
        <w:t> </w:t>
      </w:r>
      <w:r>
        <w:rPr>
          <w:rFonts w:ascii="Book Antiqua" w:hAnsi="Book Antiqua"/>
          <w:i/>
          <w:color w:val="231F20"/>
        </w:rPr>
        <w:t>Don’t</w:t>
      </w:r>
      <w:r>
        <w:rPr>
          <w:rFonts w:ascii="Book Antiqua" w:hAnsi="Book Antiqua"/>
          <w:i/>
          <w:color w:val="231F20"/>
          <w:spacing w:val="32"/>
        </w:rPr>
        <w:t> </w:t>
      </w:r>
      <w:r>
        <w:rPr>
          <w:rFonts w:ascii="Book Antiqua" w:hAnsi="Book Antiqua"/>
          <w:i/>
          <w:color w:val="231F20"/>
        </w:rPr>
        <w:t>Want</w:t>
      </w:r>
      <w:r>
        <w:rPr>
          <w:rFonts w:ascii="Book Antiqua" w:hAnsi="Book Antiqua"/>
          <w:i/>
          <w:color w:val="231F20"/>
          <w:spacing w:val="32"/>
        </w:rPr>
        <w:t> </w:t>
      </w:r>
      <w:r>
        <w:rPr>
          <w:rFonts w:ascii="Book Antiqua" w:hAnsi="Book Antiqua"/>
          <w:i/>
          <w:color w:val="231F20"/>
        </w:rPr>
        <w:t>It</w:t>
      </w:r>
      <w:r>
        <w:rPr>
          <w:rFonts w:ascii="Book Antiqua" w:hAnsi="Book Antiqua"/>
          <w:i/>
          <w:color w:val="231F20"/>
          <w:spacing w:val="32"/>
        </w:rPr>
        <w:t> </w:t>
      </w:r>
      <w:r>
        <w:rPr>
          <w:rFonts w:ascii="Book Antiqua" w:hAnsi="Book Antiqua"/>
          <w:i/>
          <w:color w:val="231F20"/>
        </w:rPr>
        <w:t>to</w:t>
      </w:r>
      <w:r>
        <w:rPr>
          <w:rFonts w:ascii="Book Antiqua" w:hAnsi="Book Antiqua"/>
          <w:i/>
          <w:color w:val="231F20"/>
          <w:spacing w:val="32"/>
        </w:rPr>
        <w:t> </w:t>
      </w:r>
      <w:r>
        <w:rPr>
          <w:rFonts w:ascii="Book Antiqua" w:hAnsi="Book Antiqua"/>
          <w:i/>
          <w:color w:val="231F20"/>
        </w:rPr>
        <w:t>Get</w:t>
      </w:r>
      <w:r>
        <w:rPr>
          <w:rFonts w:ascii="Book Antiqua" w:hAnsi="Book Antiqua"/>
          <w:i/>
          <w:color w:val="231F20"/>
        </w:rPr>
        <w:t> Any Bigger</w:t>
      </w:r>
      <w:r>
        <w:rPr>
          <w:color w:val="231F20"/>
        </w:rPr>
        <w:t>, for more ideas on how to do this.</w:t>
      </w:r>
    </w:p>
    <w:p>
      <w:pPr>
        <w:pStyle w:val="BodyText"/>
      </w:pPr>
    </w:p>
    <w:p>
      <w:pPr>
        <w:pStyle w:val="BodyText"/>
        <w:spacing w:before="3"/>
      </w:pPr>
      <w:r>
        <w:rPr/>
        <w:pict>
          <v:group style="position:absolute;margin-left:34.887001pt;margin-top:13.118641pt;width:340.2pt;height:3.1pt;mso-position-horizontal-relative:page;mso-position-vertical-relative:paragraph;z-index:-15338496;mso-wrap-distance-left:0;mso-wrap-distance-right:0" id="docshapegroup2032" coordorigin="698,262" coordsize="6804,62">
            <v:rect style="position:absolute;left:697;top:262;width:6804;height:10" id="docshape2033" filled="true" fillcolor="#231f20" stroked="false">
              <v:fill type="solid"/>
            </v:rect>
            <v:line style="position:absolute" from="698,294" to="2158,294" stroked="true" strokeweight="3pt" strokecolor="#231f20">
              <v:stroke dashstyle="solid"/>
            </v:line>
            <w10:wrap type="topAndBottom"/>
          </v:group>
        </w:pict>
      </w:r>
    </w:p>
    <w:p>
      <w:pPr>
        <w:pStyle w:val="Heading4"/>
        <w:ind w:left="101"/>
      </w:pPr>
      <w:hyperlink w:history="true" w:anchor="_bookmark4">
        <w:r>
          <w:rPr>
            <w:color w:val="231F20"/>
            <w:spacing w:val="-4"/>
          </w:rPr>
          <w:t>The</w:t>
        </w:r>
        <w:r>
          <w:rPr>
            <w:color w:val="231F20"/>
            <w:spacing w:val="-1"/>
          </w:rPr>
          <w:t> </w:t>
        </w:r>
        <w:r>
          <w:rPr>
            <w:color w:val="231F20"/>
            <w:spacing w:val="-4"/>
          </w:rPr>
          <w:t>Manual</w:t>
        </w:r>
        <w:r>
          <w:rPr>
            <w:color w:val="231F20"/>
            <w:spacing w:val="1"/>
          </w:rPr>
          <w:t> </w:t>
        </w:r>
        <w:r>
          <w:rPr>
            <w:color w:val="231F20"/>
            <w:spacing w:val="-4"/>
          </w:rPr>
          <w:t>Refactoring</w:t>
        </w:r>
        <w:r>
          <w:rPr>
            <w:color w:val="231F20"/>
            <w:spacing w:val="2"/>
          </w:rPr>
          <w:t> </w:t>
        </w:r>
        <w:r>
          <w:rPr>
            <w:color w:val="231F20"/>
            <w:spacing w:val="-4"/>
          </w:rPr>
          <w:t>Challenge</w:t>
        </w:r>
      </w:hyperlink>
    </w:p>
    <w:p>
      <w:pPr>
        <w:pStyle w:val="BodyText"/>
        <w:spacing w:line="266" w:lineRule="auto" w:before="194"/>
        <w:ind w:left="101" w:right="374"/>
        <w:jc w:val="both"/>
      </w:pPr>
      <w:r>
        <w:rPr>
          <w:color w:val="231F20"/>
        </w:rPr>
        <w:t>When you have automated refactoring support, you don’t have to do anything special to start breaking down large methods. Good refactoring tools </w:t>
      </w:r>
      <w:r>
        <w:rPr>
          <w:color w:val="231F20"/>
        </w:rPr>
        <w:t>check</w:t>
      </w:r>
      <w:r>
        <w:rPr>
          <w:color w:val="231F20"/>
          <w:spacing w:val="80"/>
        </w:rPr>
        <w:t> </w:t>
      </w:r>
      <w:r>
        <w:rPr>
          <w:color w:val="231F20"/>
        </w:rPr>
        <w:t>each refactoring that you attempt and disallow ones that they can’t perform safely.</w:t>
      </w:r>
      <w:r>
        <w:rPr>
          <w:color w:val="231F20"/>
          <w:spacing w:val="-1"/>
        </w:rPr>
        <w:t> </w:t>
      </w:r>
      <w:r>
        <w:rPr>
          <w:color w:val="231F20"/>
        </w:rPr>
        <w:t>But</w:t>
      </w:r>
      <w:r>
        <w:rPr>
          <w:color w:val="231F20"/>
          <w:spacing w:val="-1"/>
        </w:rPr>
        <w:t> </w:t>
      </w:r>
      <w:r>
        <w:rPr>
          <w:color w:val="231F20"/>
        </w:rPr>
        <w:t>when</w:t>
      </w:r>
      <w:r>
        <w:rPr>
          <w:color w:val="231F20"/>
          <w:spacing w:val="-1"/>
        </w:rPr>
        <w:t> </w:t>
      </w:r>
      <w:r>
        <w:rPr>
          <w:color w:val="231F20"/>
        </w:rPr>
        <w:t>you</w:t>
      </w:r>
      <w:r>
        <w:rPr>
          <w:color w:val="231F20"/>
          <w:spacing w:val="-1"/>
        </w:rPr>
        <w:t> </w:t>
      </w:r>
      <w:r>
        <w:rPr>
          <w:color w:val="231F20"/>
        </w:rPr>
        <w:t>don’t</w:t>
      </w:r>
      <w:r>
        <w:rPr>
          <w:color w:val="231F20"/>
          <w:spacing w:val="-1"/>
        </w:rPr>
        <w:t> </w:t>
      </w:r>
      <w:r>
        <w:rPr>
          <w:color w:val="231F20"/>
        </w:rPr>
        <w:t>have</w:t>
      </w:r>
      <w:r>
        <w:rPr>
          <w:color w:val="231F20"/>
          <w:spacing w:val="-1"/>
        </w:rPr>
        <w:t> </w:t>
      </w:r>
      <w:r>
        <w:rPr>
          <w:color w:val="231F20"/>
        </w:rPr>
        <w:t>a</w:t>
      </w:r>
      <w:r>
        <w:rPr>
          <w:color w:val="231F20"/>
          <w:spacing w:val="-1"/>
        </w:rPr>
        <w:t> </w:t>
      </w:r>
      <w:r>
        <w:rPr>
          <w:color w:val="231F20"/>
        </w:rPr>
        <w:t>refactoring</w:t>
      </w:r>
      <w:r>
        <w:rPr>
          <w:color w:val="231F20"/>
          <w:spacing w:val="-1"/>
        </w:rPr>
        <w:t> </w:t>
      </w:r>
      <w:r>
        <w:rPr>
          <w:color w:val="231F20"/>
        </w:rPr>
        <w:t>tool,</w:t>
      </w:r>
      <w:r>
        <w:rPr>
          <w:color w:val="231F20"/>
          <w:spacing w:val="-1"/>
        </w:rPr>
        <w:t> </w:t>
      </w:r>
      <w:r>
        <w:rPr>
          <w:color w:val="231F20"/>
        </w:rPr>
        <w:t>correctness</w:t>
      </w:r>
      <w:r>
        <w:rPr>
          <w:color w:val="231F20"/>
          <w:spacing w:val="-1"/>
        </w:rPr>
        <w:t> </w:t>
      </w:r>
      <w:r>
        <w:rPr>
          <w:color w:val="231F20"/>
        </w:rPr>
        <w:t>is</w:t>
      </w:r>
      <w:r>
        <w:rPr>
          <w:color w:val="231F20"/>
          <w:spacing w:val="-1"/>
        </w:rPr>
        <w:t> </w:t>
      </w:r>
      <w:r>
        <w:rPr>
          <w:color w:val="231F20"/>
        </w:rPr>
        <w:t>something</w:t>
      </w:r>
      <w:r>
        <w:rPr>
          <w:color w:val="231F20"/>
          <w:spacing w:val="-1"/>
        </w:rPr>
        <w:t> </w:t>
      </w:r>
      <w:r>
        <w:rPr>
          <w:color w:val="231F20"/>
        </w:rPr>
        <w:t>that you have to work to maintain, and tests are the strongest tool around.</w:t>
      </w:r>
    </w:p>
    <w:p>
      <w:pPr>
        <w:pStyle w:val="BodyText"/>
        <w:spacing w:line="266" w:lineRule="auto"/>
        <w:ind w:left="101" w:right="374" w:firstLine="240"/>
        <w:jc w:val="both"/>
      </w:pPr>
      <w:r>
        <w:rPr>
          <w:color w:val="231F20"/>
        </w:rPr>
        <w:t>Monster methods make testing, refactoring, and feature addition very </w:t>
      </w:r>
      <w:r>
        <w:rPr>
          <w:color w:val="231F20"/>
        </w:rPr>
        <w:t>diffi- cult. If you are able to create instances of the class housing the method in a test harness, you can attempt to devise some set of test cases that will give you con- fidence as you break down the method. If the logic in the method is particularly complex, this can be a nightmare. Fortunately, in those cases, we can use a cou- ple of techniques. Before we look at them, though, let’s look at what can go wrong when we extract methods.</w:t>
      </w:r>
    </w:p>
    <w:p>
      <w:pPr>
        <w:pStyle w:val="BodyText"/>
        <w:spacing w:line="266" w:lineRule="auto"/>
        <w:ind w:left="101" w:right="374" w:firstLine="240"/>
        <w:jc w:val="both"/>
      </w:pPr>
      <w:r>
        <w:rPr>
          <w:color w:val="231F20"/>
        </w:rPr>
        <w:t>Here is a little list. It doesn’t contain every possible error, but it has the most common ones:</w:t>
      </w:r>
    </w:p>
    <w:p>
      <w:pPr>
        <w:pStyle w:val="ListParagraph"/>
        <w:numPr>
          <w:ilvl w:val="0"/>
          <w:numId w:val="53"/>
        </w:numPr>
        <w:tabs>
          <w:tab w:pos="706" w:val="left" w:leader="none"/>
        </w:tabs>
        <w:spacing w:line="244" w:lineRule="auto" w:before="57" w:after="0"/>
        <w:ind w:left="701" w:right="375" w:hanging="240"/>
        <w:jc w:val="both"/>
        <w:rPr>
          <w:sz w:val="20"/>
        </w:rPr>
      </w:pPr>
      <w:r>
        <w:rPr>
          <w:color w:val="231F20"/>
          <w:sz w:val="20"/>
        </w:rPr>
        <w:t>We can forget to pass a variable into the extracted method. Often </w:t>
      </w:r>
      <w:r>
        <w:rPr>
          <w:color w:val="231F20"/>
          <w:sz w:val="20"/>
        </w:rPr>
        <w:t>the</w:t>
      </w:r>
      <w:r>
        <w:rPr>
          <w:color w:val="231F20"/>
          <w:sz w:val="20"/>
        </w:rPr>
        <w:t> compiler</w:t>
      </w:r>
      <w:r>
        <w:rPr>
          <w:color w:val="231F20"/>
          <w:spacing w:val="-1"/>
          <w:sz w:val="20"/>
        </w:rPr>
        <w:t> </w:t>
      </w:r>
      <w:r>
        <w:rPr>
          <w:color w:val="231F20"/>
          <w:sz w:val="20"/>
        </w:rPr>
        <w:t>tells</w:t>
      </w:r>
      <w:r>
        <w:rPr>
          <w:color w:val="231F20"/>
          <w:spacing w:val="-1"/>
          <w:sz w:val="20"/>
        </w:rPr>
        <w:t> </w:t>
      </w:r>
      <w:r>
        <w:rPr>
          <w:color w:val="231F20"/>
          <w:sz w:val="20"/>
        </w:rPr>
        <w:t>us</w:t>
      </w:r>
      <w:r>
        <w:rPr>
          <w:color w:val="231F20"/>
          <w:spacing w:val="-1"/>
          <w:sz w:val="20"/>
        </w:rPr>
        <w:t> </w:t>
      </w:r>
      <w:r>
        <w:rPr>
          <w:color w:val="231F20"/>
          <w:sz w:val="20"/>
        </w:rPr>
        <w:t>about</w:t>
      </w:r>
      <w:r>
        <w:rPr>
          <w:color w:val="231F20"/>
          <w:spacing w:val="-1"/>
          <w:sz w:val="20"/>
        </w:rPr>
        <w:t> </w:t>
      </w:r>
      <w:r>
        <w:rPr>
          <w:color w:val="231F20"/>
          <w:sz w:val="20"/>
        </w:rPr>
        <w:t>the</w:t>
      </w:r>
      <w:r>
        <w:rPr>
          <w:color w:val="231F20"/>
          <w:spacing w:val="-1"/>
          <w:sz w:val="20"/>
        </w:rPr>
        <w:t> </w:t>
      </w:r>
      <w:r>
        <w:rPr>
          <w:color w:val="231F20"/>
          <w:sz w:val="20"/>
        </w:rPr>
        <w:t>missing</w:t>
      </w:r>
      <w:r>
        <w:rPr>
          <w:color w:val="231F20"/>
          <w:spacing w:val="-1"/>
          <w:sz w:val="20"/>
        </w:rPr>
        <w:t> </w:t>
      </w:r>
      <w:r>
        <w:rPr>
          <w:color w:val="231F20"/>
          <w:sz w:val="20"/>
        </w:rPr>
        <w:t>variable</w:t>
      </w:r>
      <w:r>
        <w:rPr>
          <w:color w:val="231F20"/>
          <w:spacing w:val="-1"/>
          <w:sz w:val="20"/>
        </w:rPr>
        <w:t> </w:t>
      </w:r>
      <w:r>
        <w:rPr>
          <w:color w:val="231F20"/>
          <w:sz w:val="20"/>
        </w:rPr>
        <w:t>(unless</w:t>
      </w:r>
      <w:r>
        <w:rPr>
          <w:color w:val="231F20"/>
          <w:spacing w:val="-1"/>
          <w:sz w:val="20"/>
        </w:rPr>
        <w:t> </w:t>
      </w:r>
      <w:r>
        <w:rPr>
          <w:color w:val="231F20"/>
          <w:sz w:val="20"/>
        </w:rPr>
        <w:t>it</w:t>
      </w:r>
      <w:r>
        <w:rPr>
          <w:color w:val="231F20"/>
          <w:spacing w:val="-1"/>
          <w:sz w:val="20"/>
        </w:rPr>
        <w:t> </w:t>
      </w:r>
      <w:r>
        <w:rPr>
          <w:color w:val="231F20"/>
          <w:sz w:val="20"/>
        </w:rPr>
        <w:t>has</w:t>
      </w:r>
      <w:r>
        <w:rPr>
          <w:color w:val="231F20"/>
          <w:spacing w:val="-1"/>
          <w:sz w:val="20"/>
        </w:rPr>
        <w:t> </w:t>
      </w:r>
      <w:r>
        <w:rPr>
          <w:color w:val="231F20"/>
          <w:sz w:val="20"/>
        </w:rPr>
        <w:t>the</w:t>
      </w:r>
      <w:r>
        <w:rPr>
          <w:color w:val="231F20"/>
          <w:spacing w:val="-1"/>
          <w:sz w:val="20"/>
        </w:rPr>
        <w:t> </w:t>
      </w:r>
      <w:r>
        <w:rPr>
          <w:color w:val="231F20"/>
          <w:sz w:val="20"/>
        </w:rPr>
        <w:t>same</w:t>
      </w:r>
      <w:r>
        <w:rPr>
          <w:color w:val="231F20"/>
          <w:spacing w:val="-1"/>
          <w:sz w:val="20"/>
        </w:rPr>
        <w:t> </w:t>
      </w:r>
      <w:r>
        <w:rPr>
          <w:color w:val="231F20"/>
          <w:sz w:val="20"/>
        </w:rPr>
        <w:t>name</w:t>
      </w:r>
      <w:r>
        <w:rPr>
          <w:color w:val="231F20"/>
          <w:sz w:val="20"/>
        </w:rPr>
        <w:t> as an instance variable), but we could just think that it needs to be </w:t>
      </w:r>
      <w:r>
        <w:rPr>
          <w:color w:val="231F20"/>
          <w:sz w:val="20"/>
        </w:rPr>
        <w:t>a</w:t>
      </w:r>
      <w:r>
        <w:rPr>
          <w:color w:val="231F20"/>
          <w:spacing w:val="80"/>
          <w:sz w:val="20"/>
        </w:rPr>
        <w:t> </w:t>
      </w:r>
      <w:r>
        <w:rPr>
          <w:color w:val="231F20"/>
          <w:sz w:val="20"/>
        </w:rPr>
        <w:t>local variable and declare it in the new method.</w:t>
      </w:r>
    </w:p>
    <w:p>
      <w:pPr>
        <w:pStyle w:val="ListParagraph"/>
        <w:numPr>
          <w:ilvl w:val="0"/>
          <w:numId w:val="53"/>
        </w:numPr>
        <w:tabs>
          <w:tab w:pos="710" w:val="left" w:leader="none"/>
        </w:tabs>
        <w:spacing w:line="244" w:lineRule="auto" w:before="123" w:after="0"/>
        <w:ind w:left="686" w:right="375" w:hanging="225"/>
        <w:jc w:val="both"/>
        <w:rPr>
          <w:sz w:val="20"/>
        </w:rPr>
      </w:pPr>
      <w:r>
        <w:rPr>
          <w:color w:val="231F20"/>
          <w:sz w:val="20"/>
        </w:rPr>
        <w:t>We could give the extracted method a name that hides or overrides a method with the same name in a base class.</w:t>
      </w:r>
    </w:p>
    <w:p>
      <w:pPr>
        <w:pStyle w:val="ListParagraph"/>
        <w:numPr>
          <w:ilvl w:val="0"/>
          <w:numId w:val="53"/>
        </w:numPr>
        <w:tabs>
          <w:tab w:pos="696" w:val="left" w:leader="none"/>
        </w:tabs>
        <w:spacing w:line="244" w:lineRule="auto" w:before="122" w:after="0"/>
        <w:ind w:left="686" w:right="375" w:hanging="225"/>
        <w:jc w:val="both"/>
        <w:rPr>
          <w:sz w:val="20"/>
        </w:rPr>
      </w:pPr>
      <w:r>
        <w:rPr>
          <w:color w:val="231F20"/>
          <w:sz w:val="20"/>
        </w:rPr>
        <w:t>We could make a mistake when we pass in parameters or assign </w:t>
      </w:r>
      <w:r>
        <w:rPr>
          <w:color w:val="231F20"/>
          <w:sz w:val="20"/>
        </w:rPr>
        <w:t>return</w:t>
      </w:r>
      <w:r>
        <w:rPr>
          <w:color w:val="231F20"/>
          <w:sz w:val="20"/>
        </w:rPr>
        <w:t> values.</w:t>
      </w:r>
      <w:r>
        <w:rPr>
          <w:color w:val="231F20"/>
          <w:spacing w:val="39"/>
          <w:sz w:val="20"/>
        </w:rPr>
        <w:t> </w:t>
      </w:r>
      <w:r>
        <w:rPr>
          <w:color w:val="231F20"/>
          <w:sz w:val="20"/>
        </w:rPr>
        <w:t>We</w:t>
      </w:r>
      <w:r>
        <w:rPr>
          <w:color w:val="231F20"/>
          <w:spacing w:val="39"/>
          <w:sz w:val="20"/>
        </w:rPr>
        <w:t> </w:t>
      </w:r>
      <w:r>
        <w:rPr>
          <w:color w:val="231F20"/>
          <w:sz w:val="20"/>
        </w:rPr>
        <w:t>could</w:t>
      </w:r>
      <w:r>
        <w:rPr>
          <w:color w:val="231F20"/>
          <w:spacing w:val="39"/>
          <w:sz w:val="20"/>
        </w:rPr>
        <w:t> </w:t>
      </w:r>
      <w:r>
        <w:rPr>
          <w:color w:val="231F20"/>
          <w:sz w:val="20"/>
        </w:rPr>
        <w:t>do</w:t>
      </w:r>
      <w:r>
        <w:rPr>
          <w:color w:val="231F20"/>
          <w:spacing w:val="39"/>
          <w:sz w:val="20"/>
        </w:rPr>
        <w:t> </w:t>
      </w:r>
      <w:r>
        <w:rPr>
          <w:color w:val="231F20"/>
          <w:sz w:val="20"/>
        </w:rPr>
        <w:t>something</w:t>
      </w:r>
      <w:r>
        <w:rPr>
          <w:color w:val="231F20"/>
          <w:spacing w:val="39"/>
          <w:sz w:val="20"/>
        </w:rPr>
        <w:t> </w:t>
      </w:r>
      <w:r>
        <w:rPr>
          <w:color w:val="231F20"/>
          <w:sz w:val="20"/>
        </w:rPr>
        <w:t>really</w:t>
      </w:r>
      <w:r>
        <w:rPr>
          <w:color w:val="231F20"/>
          <w:spacing w:val="39"/>
          <w:sz w:val="20"/>
        </w:rPr>
        <w:t> </w:t>
      </w:r>
      <w:r>
        <w:rPr>
          <w:color w:val="231F20"/>
          <w:sz w:val="20"/>
        </w:rPr>
        <w:t>silly,</w:t>
      </w:r>
      <w:r>
        <w:rPr>
          <w:color w:val="231F20"/>
          <w:spacing w:val="39"/>
          <w:sz w:val="20"/>
        </w:rPr>
        <w:t> </w:t>
      </w:r>
      <w:r>
        <w:rPr>
          <w:color w:val="231F20"/>
          <w:sz w:val="20"/>
        </w:rPr>
        <w:t>such</w:t>
      </w:r>
      <w:r>
        <w:rPr>
          <w:color w:val="231F20"/>
          <w:spacing w:val="39"/>
          <w:sz w:val="20"/>
        </w:rPr>
        <w:t> </w:t>
      </w:r>
      <w:r>
        <w:rPr>
          <w:color w:val="231F20"/>
          <w:sz w:val="20"/>
        </w:rPr>
        <w:t>as</w:t>
      </w:r>
      <w:r>
        <w:rPr>
          <w:color w:val="231F20"/>
          <w:spacing w:val="39"/>
          <w:sz w:val="20"/>
        </w:rPr>
        <w:t> </w:t>
      </w:r>
      <w:r>
        <w:rPr>
          <w:color w:val="231F20"/>
          <w:sz w:val="20"/>
        </w:rPr>
        <w:t>return</w:t>
      </w:r>
      <w:r>
        <w:rPr>
          <w:color w:val="231F20"/>
          <w:spacing w:val="39"/>
          <w:sz w:val="20"/>
        </w:rPr>
        <w:t> </w:t>
      </w:r>
      <w:r>
        <w:rPr>
          <w:color w:val="231F20"/>
          <w:sz w:val="20"/>
        </w:rPr>
        <w:t>the</w:t>
      </w:r>
      <w:r>
        <w:rPr>
          <w:color w:val="231F20"/>
          <w:spacing w:val="39"/>
          <w:sz w:val="20"/>
        </w:rPr>
        <w:t> </w:t>
      </w:r>
      <w:r>
        <w:rPr>
          <w:color w:val="231F20"/>
          <w:sz w:val="20"/>
        </w:rPr>
        <w:t>wrong</w:t>
      </w:r>
    </w:p>
    <w:p>
      <w:pPr>
        <w:pStyle w:val="BodyText"/>
        <w:tabs>
          <w:tab w:pos="7268" w:val="left" w:leader="none"/>
        </w:tabs>
        <w:spacing w:line="242" w:lineRule="exact" w:before="1"/>
        <w:ind w:left="686" w:right="-44"/>
        <w:rPr>
          <w:rFonts w:ascii="Arial"/>
          <w:b/>
          <w:sz w:val="16"/>
        </w:rPr>
      </w:pPr>
      <w:r>
        <w:rPr/>
        <w:pict>
          <v:group style="position:absolute;margin-left:387.800995pt;margin-top:-.137948pt;width:6.7pt;height:47pt;mso-position-horizontal-relative:page;mso-position-vertical-relative:paragraph;z-index:-24331776" id="docshapegroup2034" coordorigin="7756,-3" coordsize="134,940">
            <v:rect style="position:absolute;left:7766;top:7;width:114;height:920" id="docshape2035" filled="true" fillcolor="#231f20" stroked="false">
              <v:fill type="solid"/>
            </v:rect>
            <v:shape style="position:absolute;left:7766;top:7;width:114;height:920" id="docshape2036" coordorigin="7766,7" coordsize="114,920" path="m7880,927l7766,927,7766,7e" filled="false" stroked="true" strokeweight="1pt" strokecolor="#231f20">
              <v:path arrowok="t"/>
              <v:stroke dashstyle="solid"/>
            </v:shape>
            <w10:wrap type="none"/>
          </v:group>
        </w:pict>
      </w:r>
      <w:r>
        <w:rPr/>
        <w:pict>
          <v:line style="position:absolute;mso-position-horizontal-relative:page;mso-position-vertical-relative:paragraph;z-index:-24331264" from="388.300995pt,.362052pt" to="393.999995pt,.362052pt" stroked="true" strokeweight="1pt" strokecolor="#231f20">
            <v:stroke dashstyle="solid"/>
            <w10:wrap type="none"/>
          </v:line>
        </w:pict>
      </w:r>
      <w:r>
        <w:rPr>
          <w:color w:val="231F20"/>
          <w:position w:val="2"/>
        </w:rPr>
        <w:t>value. More</w:t>
      </w:r>
      <w:r>
        <w:rPr>
          <w:color w:val="231F20"/>
          <w:spacing w:val="1"/>
          <w:position w:val="2"/>
        </w:rPr>
        <w:t> </w:t>
      </w:r>
      <w:r>
        <w:rPr>
          <w:color w:val="231F20"/>
          <w:position w:val="2"/>
        </w:rPr>
        <w:t>subtly,</w:t>
      </w:r>
      <w:r>
        <w:rPr>
          <w:color w:val="231F20"/>
          <w:spacing w:val="1"/>
          <w:position w:val="2"/>
        </w:rPr>
        <w:t> </w:t>
      </w:r>
      <w:r>
        <w:rPr>
          <w:color w:val="231F20"/>
          <w:position w:val="2"/>
        </w:rPr>
        <w:t>we could</w:t>
      </w:r>
      <w:r>
        <w:rPr>
          <w:color w:val="231F20"/>
          <w:spacing w:val="1"/>
          <w:position w:val="2"/>
        </w:rPr>
        <w:t> </w:t>
      </w:r>
      <w:r>
        <w:rPr>
          <w:color w:val="231F20"/>
          <w:position w:val="2"/>
        </w:rPr>
        <w:t>return</w:t>
      </w:r>
      <w:r>
        <w:rPr>
          <w:color w:val="231F20"/>
          <w:spacing w:val="1"/>
          <w:position w:val="2"/>
        </w:rPr>
        <w:t> </w:t>
      </w:r>
      <w:r>
        <w:rPr>
          <w:color w:val="231F20"/>
          <w:position w:val="2"/>
        </w:rPr>
        <w:t>or</w:t>
      </w:r>
      <w:r>
        <w:rPr>
          <w:color w:val="231F20"/>
          <w:spacing w:val="1"/>
          <w:position w:val="2"/>
        </w:rPr>
        <w:t> </w:t>
      </w:r>
      <w:r>
        <w:rPr>
          <w:color w:val="231F20"/>
          <w:position w:val="2"/>
        </w:rPr>
        <w:t>accept the</w:t>
      </w:r>
      <w:r>
        <w:rPr>
          <w:color w:val="231F20"/>
          <w:spacing w:val="1"/>
          <w:position w:val="2"/>
        </w:rPr>
        <w:t> </w:t>
      </w:r>
      <w:r>
        <w:rPr>
          <w:color w:val="231F20"/>
          <w:position w:val="2"/>
        </w:rPr>
        <w:t>wrong</w:t>
      </w:r>
      <w:r>
        <w:rPr>
          <w:color w:val="231F20"/>
          <w:spacing w:val="1"/>
          <w:position w:val="2"/>
        </w:rPr>
        <w:t> </w:t>
      </w:r>
      <w:r>
        <w:rPr>
          <w:color w:val="231F20"/>
          <w:position w:val="2"/>
        </w:rPr>
        <w:t>types in</w:t>
      </w:r>
      <w:r>
        <w:rPr>
          <w:color w:val="231F20"/>
          <w:spacing w:val="1"/>
          <w:position w:val="2"/>
        </w:rPr>
        <w:t> </w:t>
      </w:r>
      <w:r>
        <w:rPr>
          <w:color w:val="231F20"/>
          <w:position w:val="2"/>
        </w:rPr>
        <w:t>the</w:t>
      </w:r>
      <w:r>
        <w:rPr>
          <w:color w:val="231F20"/>
          <w:spacing w:val="1"/>
          <w:position w:val="2"/>
        </w:rPr>
        <w:t> </w:t>
      </w:r>
      <w:r>
        <w:rPr>
          <w:color w:val="231F20"/>
          <w:spacing w:val="-5"/>
          <w:position w:val="2"/>
        </w:rPr>
        <w:t>new</w:t>
      </w:r>
      <w:r>
        <w:rPr>
          <w:color w:val="231F20"/>
          <w:position w:val="2"/>
        </w:rPr>
        <w:tab/>
      </w:r>
      <w:r>
        <w:rPr>
          <w:rFonts w:ascii="Arial"/>
          <w:b/>
          <w:color w:val="FFFFFF"/>
          <w:spacing w:val="-13"/>
          <w:sz w:val="16"/>
        </w:rPr>
        <w:t>T</w:t>
      </w:r>
    </w:p>
    <w:p>
      <w:pPr>
        <w:pStyle w:val="BodyText"/>
        <w:spacing w:line="234" w:lineRule="exact"/>
        <w:ind w:left="686"/>
      </w:pPr>
      <w:r>
        <w:rPr>
          <w:color w:val="231F20"/>
          <w:spacing w:val="-2"/>
        </w:rPr>
        <w:t>method.</w:t>
      </w:r>
    </w:p>
    <w:p>
      <w:pPr>
        <w:pStyle w:val="BodyText"/>
        <w:spacing w:line="266" w:lineRule="auto" w:before="125"/>
        <w:ind w:left="101" w:firstLine="240"/>
      </w:pPr>
      <w:r>
        <w:rPr>
          <w:color w:val="231F20"/>
        </w:rPr>
        <w:t>Quite</w:t>
      </w:r>
      <w:r>
        <w:rPr>
          <w:color w:val="231F20"/>
          <w:spacing w:val="35"/>
        </w:rPr>
        <w:t> </w:t>
      </w:r>
      <w:r>
        <w:rPr>
          <w:color w:val="231F20"/>
        </w:rPr>
        <w:t>a</w:t>
      </w:r>
      <w:r>
        <w:rPr>
          <w:color w:val="231F20"/>
          <w:spacing w:val="35"/>
        </w:rPr>
        <w:t> </w:t>
      </w:r>
      <w:r>
        <w:rPr>
          <w:color w:val="231F20"/>
        </w:rPr>
        <w:t>few</w:t>
      </w:r>
      <w:r>
        <w:rPr>
          <w:color w:val="231F20"/>
          <w:spacing w:val="35"/>
        </w:rPr>
        <w:t> </w:t>
      </w:r>
      <w:r>
        <w:rPr>
          <w:color w:val="231F20"/>
        </w:rPr>
        <w:t>things</w:t>
      </w:r>
      <w:r>
        <w:rPr>
          <w:color w:val="231F20"/>
          <w:spacing w:val="35"/>
        </w:rPr>
        <w:t> </w:t>
      </w:r>
      <w:r>
        <w:rPr>
          <w:color w:val="231F20"/>
        </w:rPr>
        <w:t>can</w:t>
      </w:r>
      <w:r>
        <w:rPr>
          <w:color w:val="231F20"/>
          <w:spacing w:val="35"/>
        </w:rPr>
        <w:t> </w:t>
      </w:r>
      <w:r>
        <w:rPr>
          <w:color w:val="231F20"/>
        </w:rPr>
        <w:t>go</w:t>
      </w:r>
      <w:r>
        <w:rPr>
          <w:color w:val="231F20"/>
          <w:spacing w:val="35"/>
        </w:rPr>
        <w:t> </w:t>
      </w:r>
      <w:r>
        <w:rPr>
          <w:color w:val="231F20"/>
        </w:rPr>
        <w:t>wrong.</w:t>
      </w:r>
      <w:r>
        <w:rPr>
          <w:color w:val="231F20"/>
          <w:spacing w:val="35"/>
        </w:rPr>
        <w:t> </w:t>
      </w:r>
      <w:r>
        <w:rPr>
          <w:color w:val="231F20"/>
        </w:rPr>
        <w:t>The</w:t>
      </w:r>
      <w:r>
        <w:rPr>
          <w:color w:val="231F20"/>
          <w:spacing w:val="35"/>
        </w:rPr>
        <w:t> </w:t>
      </w:r>
      <w:r>
        <w:rPr>
          <w:color w:val="231F20"/>
        </w:rPr>
        <w:t>techniques</w:t>
      </w:r>
      <w:r>
        <w:rPr>
          <w:color w:val="231F20"/>
          <w:spacing w:val="35"/>
        </w:rPr>
        <w:t> </w:t>
      </w:r>
      <w:r>
        <w:rPr>
          <w:color w:val="231F20"/>
        </w:rPr>
        <w:t>in</w:t>
      </w:r>
      <w:r>
        <w:rPr>
          <w:color w:val="231F20"/>
          <w:spacing w:val="35"/>
        </w:rPr>
        <w:t> </w:t>
      </w:r>
      <w:r>
        <w:rPr>
          <w:color w:val="231F20"/>
        </w:rPr>
        <w:t>this</w:t>
      </w:r>
      <w:r>
        <w:rPr>
          <w:color w:val="231F20"/>
          <w:spacing w:val="35"/>
        </w:rPr>
        <w:t> </w:t>
      </w:r>
      <w:r>
        <w:rPr>
          <w:color w:val="231F20"/>
        </w:rPr>
        <w:t>section</w:t>
      </w:r>
      <w:r>
        <w:rPr>
          <w:color w:val="231F20"/>
          <w:spacing w:val="35"/>
        </w:rPr>
        <w:t> </w:t>
      </w:r>
      <w:r>
        <w:rPr>
          <w:color w:val="231F20"/>
        </w:rPr>
        <w:t>can</w:t>
      </w:r>
      <w:r>
        <w:rPr>
          <w:color w:val="231F20"/>
          <w:spacing w:val="35"/>
        </w:rPr>
        <w:t> </w:t>
      </w:r>
      <w:r>
        <w:rPr>
          <w:color w:val="231F20"/>
        </w:rPr>
        <w:t>help make extraction less risky when we don’t have tests in place.</w:t>
      </w:r>
    </w:p>
    <w:p>
      <w:pPr>
        <w:spacing w:after="0" w:line="266" w:lineRule="auto"/>
        <w:sectPr>
          <w:pgSz w:w="7880" w:h="11400"/>
          <w:pgMar w:top="0" w:bottom="280" w:left="560" w:right="0"/>
        </w:sectPr>
      </w:pPr>
    </w:p>
    <w:p>
      <w:pPr>
        <w:pStyle w:val="Heading5"/>
        <w:spacing w:before="88"/>
        <w:jc w:val="both"/>
      </w:pPr>
      <w:bookmarkStart w:name="_bookmark330" w:id="430"/>
      <w:bookmarkEnd w:id="430"/>
      <w:r>
        <w:rPr>
          <w:b w:val="0"/>
        </w:rPr>
      </w:r>
      <w:r>
        <w:rPr>
          <w:color w:val="231F20"/>
          <w:spacing w:val="-10"/>
        </w:rPr>
        <w:t>Introduce</w:t>
      </w:r>
      <w:r>
        <w:rPr>
          <w:color w:val="231F20"/>
          <w:spacing w:val="1"/>
        </w:rPr>
        <w:t> </w:t>
      </w:r>
      <w:r>
        <w:rPr>
          <w:color w:val="231F20"/>
          <w:spacing w:val="-10"/>
        </w:rPr>
        <w:t>Sensing</w:t>
      </w:r>
      <w:r>
        <w:rPr>
          <w:color w:val="231F20"/>
          <w:spacing w:val="1"/>
        </w:rPr>
        <w:t> </w:t>
      </w:r>
      <w:r>
        <w:rPr>
          <w:color w:val="231F20"/>
          <w:spacing w:val="-10"/>
        </w:rPr>
        <w:t>Variable</w:t>
      </w:r>
    </w:p>
    <w:p>
      <w:pPr>
        <w:pStyle w:val="BodyText"/>
        <w:spacing w:line="261" w:lineRule="auto" w:before="150"/>
        <w:ind w:left="112" w:right="112"/>
        <w:jc w:val="both"/>
      </w:pPr>
      <w:r>
        <w:rPr>
          <w:color w:val="231F20"/>
        </w:rPr>
        <w:t>We might not want to add features to production code when we’re </w:t>
      </w:r>
      <w:r>
        <w:rPr>
          <w:color w:val="231F20"/>
        </w:rPr>
        <w:t>refactoring</w:t>
      </w:r>
      <w:r>
        <w:rPr>
          <w:color w:val="231F20"/>
          <w:spacing w:val="40"/>
        </w:rPr>
        <w:t> </w:t>
      </w:r>
      <w:r>
        <w:rPr>
          <w:color w:val="231F20"/>
        </w:rPr>
        <w:t>it, but that doesn’t mean that we can’t add any code. Sometimes it helps to add</w:t>
      </w:r>
      <w:r>
        <w:rPr>
          <w:color w:val="231F20"/>
          <w:spacing w:val="80"/>
          <w:w w:val="150"/>
        </w:rPr>
        <w:t> </w:t>
      </w:r>
      <w:r>
        <w:rPr>
          <w:color w:val="231F20"/>
        </w:rPr>
        <w:t>a variable to a class and use it to sense conditions in the method that we want</w:t>
      </w:r>
      <w:r>
        <w:rPr>
          <w:color w:val="231F20"/>
          <w:spacing w:val="80"/>
        </w:rPr>
        <w:t> </w:t>
      </w:r>
      <w:r>
        <w:rPr>
          <w:color w:val="231F20"/>
        </w:rPr>
        <w:t>to refactor. When we’ve done the refactoring that we need to do, we can get rid of that variable, and our code will be in a clean state. This is called </w:t>
      </w:r>
      <w:r>
        <w:rPr>
          <w:rFonts w:ascii="Book Antiqua" w:hAnsi="Book Antiqua"/>
          <w:i/>
          <w:color w:val="231F20"/>
        </w:rPr>
        <w:t>Introduce</w:t>
      </w:r>
      <w:r>
        <w:rPr>
          <w:rFonts w:ascii="Book Antiqua" w:hAnsi="Book Antiqua"/>
          <w:i/>
          <w:color w:val="231F20"/>
        </w:rPr>
        <w:t> Sensing Variable</w:t>
      </w:r>
      <w:r>
        <w:rPr>
          <w:color w:val="231F20"/>
        </w:rPr>
        <w:t>. Here is an example. We start with a method on a Java class named</w:t>
      </w:r>
      <w:r>
        <w:rPr>
          <w:color w:val="231F20"/>
          <w:spacing w:val="-1"/>
        </w:rPr>
        <w:t> </w:t>
      </w:r>
      <w:r>
        <w:rPr>
          <w:rFonts w:ascii="Lucida Console" w:hAnsi="Lucida Console"/>
          <w:color w:val="231F20"/>
          <w:sz w:val="19"/>
        </w:rPr>
        <w:t>DOMBuilder</w:t>
      </w:r>
      <w:r>
        <w:rPr>
          <w:color w:val="231F20"/>
        </w:rPr>
        <w:t>.</w:t>
      </w:r>
      <w:r>
        <w:rPr>
          <w:color w:val="231F20"/>
          <w:spacing w:val="-1"/>
        </w:rPr>
        <w:t> </w:t>
      </w:r>
      <w:r>
        <w:rPr>
          <w:color w:val="231F20"/>
        </w:rPr>
        <w:t>We</w:t>
      </w:r>
      <w:r>
        <w:rPr>
          <w:color w:val="231F20"/>
          <w:spacing w:val="-1"/>
        </w:rPr>
        <w:t> </w:t>
      </w:r>
      <w:r>
        <w:rPr>
          <w:color w:val="231F20"/>
        </w:rPr>
        <w:t>want</w:t>
      </w:r>
      <w:r>
        <w:rPr>
          <w:color w:val="231F20"/>
          <w:spacing w:val="-1"/>
        </w:rPr>
        <w:t> </w:t>
      </w:r>
      <w:r>
        <w:rPr>
          <w:color w:val="231F20"/>
        </w:rPr>
        <w:t>to</w:t>
      </w:r>
      <w:r>
        <w:rPr>
          <w:color w:val="231F20"/>
          <w:spacing w:val="-1"/>
        </w:rPr>
        <w:t> </w:t>
      </w:r>
      <w:r>
        <w:rPr>
          <w:color w:val="231F20"/>
        </w:rPr>
        <w:t>clean</w:t>
      </w:r>
      <w:r>
        <w:rPr>
          <w:color w:val="231F20"/>
          <w:spacing w:val="-1"/>
        </w:rPr>
        <w:t> </w:t>
      </w:r>
      <w:r>
        <w:rPr>
          <w:color w:val="231F20"/>
        </w:rPr>
        <w:t>it</w:t>
      </w:r>
      <w:r>
        <w:rPr>
          <w:color w:val="231F20"/>
          <w:spacing w:val="-1"/>
        </w:rPr>
        <w:t> </w:t>
      </w:r>
      <w:r>
        <w:rPr>
          <w:color w:val="231F20"/>
        </w:rPr>
        <w:t>up,</w:t>
      </w:r>
      <w:r>
        <w:rPr>
          <w:color w:val="231F20"/>
          <w:spacing w:val="-1"/>
        </w:rPr>
        <w:t> </w:t>
      </w:r>
      <w:r>
        <w:rPr>
          <w:color w:val="231F20"/>
        </w:rPr>
        <w:t>but,</w:t>
      </w:r>
      <w:r>
        <w:rPr>
          <w:color w:val="231F20"/>
          <w:spacing w:val="-1"/>
        </w:rPr>
        <w:t> </w:t>
      </w:r>
      <w:r>
        <w:rPr>
          <w:color w:val="231F20"/>
        </w:rPr>
        <w:t>unfortunately,</w:t>
      </w:r>
      <w:r>
        <w:rPr>
          <w:color w:val="231F20"/>
          <w:spacing w:val="-1"/>
        </w:rPr>
        <w:t> </w:t>
      </w:r>
      <w:r>
        <w:rPr>
          <w:color w:val="231F20"/>
        </w:rPr>
        <w:t>we</w:t>
      </w:r>
      <w:r>
        <w:rPr>
          <w:color w:val="231F20"/>
          <w:spacing w:val="-1"/>
        </w:rPr>
        <w:t> </w:t>
      </w:r>
      <w:r>
        <w:rPr>
          <w:color w:val="231F20"/>
        </w:rPr>
        <w:t>don’t</w:t>
      </w:r>
      <w:r>
        <w:rPr>
          <w:color w:val="231F20"/>
          <w:spacing w:val="-1"/>
        </w:rPr>
        <w:t> </w:t>
      </w:r>
      <w:r>
        <w:rPr>
          <w:color w:val="231F20"/>
        </w:rPr>
        <w:t>have</w:t>
      </w:r>
      <w:r>
        <w:rPr>
          <w:color w:val="231F20"/>
          <w:spacing w:val="-1"/>
        </w:rPr>
        <w:t> </w:t>
      </w:r>
      <w:r>
        <w:rPr>
          <w:color w:val="231F20"/>
        </w:rPr>
        <w:t>a refactoring tool:</w:t>
      </w:r>
    </w:p>
    <w:p>
      <w:pPr>
        <w:spacing w:before="148"/>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DOMBuilder</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processNode(XDOMNSnippet</w:t>
      </w:r>
      <w:r>
        <w:rPr>
          <w:rFonts w:ascii="Lucida Console"/>
          <w:color w:val="231F20"/>
          <w:spacing w:val="-44"/>
          <w:sz w:val="16"/>
        </w:rPr>
        <w:t> </w:t>
      </w:r>
      <w:r>
        <w:rPr>
          <w:rFonts w:ascii="Lucida Console"/>
          <w:color w:val="231F20"/>
          <w:spacing w:val="-26"/>
          <w:sz w:val="16"/>
        </w:rPr>
        <w:t>root,</w:t>
      </w:r>
      <w:r>
        <w:rPr>
          <w:rFonts w:ascii="Lucida Console"/>
          <w:color w:val="231F20"/>
          <w:spacing w:val="-44"/>
          <w:sz w:val="16"/>
        </w:rPr>
        <w:t> </w:t>
      </w:r>
      <w:r>
        <w:rPr>
          <w:rFonts w:ascii="Lucida Console"/>
          <w:color w:val="231F20"/>
          <w:spacing w:val="-26"/>
          <w:sz w:val="16"/>
        </w:rPr>
        <w:t>List</w:t>
      </w:r>
      <w:r>
        <w:rPr>
          <w:rFonts w:ascii="Lucida Console"/>
          <w:color w:val="231F20"/>
          <w:spacing w:val="-44"/>
          <w:sz w:val="16"/>
        </w:rPr>
        <w:t> </w:t>
      </w:r>
      <w:r>
        <w:rPr>
          <w:rFonts w:ascii="Lucida Console"/>
          <w:color w:val="231F20"/>
          <w:spacing w:val="-26"/>
          <w:sz w:val="16"/>
        </w:rPr>
        <w:t>childNodes)</w:t>
      </w:r>
    </w:p>
    <w:p>
      <w:pPr>
        <w:spacing w:before="46"/>
        <w:ind w:left="39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(root</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null)</w:t>
      </w:r>
      <w:r>
        <w:rPr>
          <w:rFonts w:ascii="Lucida Console"/>
          <w:color w:val="231F20"/>
          <w:spacing w:val="-47"/>
          <w:sz w:val="16"/>
        </w:rPr>
        <w:t> </w:t>
      </w:r>
      <w:r>
        <w:rPr>
          <w:rFonts w:ascii="Lucida Console"/>
          <w:color w:val="231F20"/>
          <w:spacing w:val="-22"/>
          <w:sz w:val="16"/>
        </w:rPr>
        <w:t>{</w:t>
      </w:r>
    </w:p>
    <w:p>
      <w:pPr>
        <w:spacing w:before="46"/>
        <w:ind w:left="952" w:right="0" w:firstLine="0"/>
        <w:jc w:val="left"/>
        <w:rPr>
          <w:rFonts w:ascii="Lucida Console"/>
          <w:sz w:val="16"/>
        </w:rPr>
      </w:pPr>
      <w:r>
        <w:rPr>
          <w:rFonts w:ascii="Lucida Console"/>
          <w:color w:val="231F20"/>
          <w:spacing w:val="-24"/>
          <w:sz w:val="16"/>
        </w:rPr>
        <w:t>if</w:t>
      </w:r>
      <w:r>
        <w:rPr>
          <w:rFonts w:ascii="Lucida Console"/>
          <w:color w:val="231F20"/>
          <w:spacing w:val="-46"/>
          <w:sz w:val="16"/>
        </w:rPr>
        <w:t> </w:t>
      </w:r>
      <w:r>
        <w:rPr>
          <w:rFonts w:ascii="Lucida Console"/>
          <w:color w:val="231F20"/>
          <w:spacing w:val="-24"/>
          <w:sz w:val="16"/>
        </w:rPr>
        <w:t>(childNodes</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null)</w:t>
      </w:r>
    </w:p>
    <w:p>
      <w:pPr>
        <w:spacing w:line="309" w:lineRule="auto" w:before="41"/>
        <w:ind w:left="952" w:right="2817" w:firstLine="280"/>
        <w:jc w:val="left"/>
        <w:rPr>
          <w:rFonts w:ascii="Lucida Console"/>
          <w:sz w:val="16"/>
        </w:rPr>
      </w:pPr>
      <w:r>
        <w:rPr>
          <w:rFonts w:ascii="Lucida Console"/>
          <w:color w:val="231F20"/>
          <w:spacing w:val="-26"/>
          <w:sz w:val="16"/>
        </w:rPr>
        <w:t>root.addNode(new</w:t>
      </w:r>
      <w:r>
        <w:rPr>
          <w:rFonts w:ascii="Lucida Console"/>
          <w:color w:val="231F20"/>
          <w:spacing w:val="-53"/>
          <w:sz w:val="16"/>
        </w:rPr>
        <w:t> </w:t>
      </w:r>
      <w:r>
        <w:rPr>
          <w:rFonts w:ascii="Lucida Console"/>
          <w:color w:val="231F20"/>
          <w:spacing w:val="-26"/>
          <w:sz w:val="16"/>
        </w:rPr>
        <w:t>XDOMNSnippet(childNodes)); </w:t>
      </w:r>
      <w:r>
        <w:rPr>
          <w:rFonts w:ascii="Lucida Console"/>
          <w:color w:val="231F20"/>
          <w:spacing w:val="-24"/>
          <w:sz w:val="16"/>
        </w:rPr>
        <w:t>root.addChild(XDOMNSnippet.NullSnippet);</w:t>
      </w:r>
    </w:p>
    <w:p>
      <w:pPr>
        <w:spacing w:before="5"/>
        <w:ind w:left="672" w:right="0" w:firstLine="0"/>
        <w:jc w:val="left"/>
        <w:rPr>
          <w:rFonts w:ascii="Lucida Console"/>
          <w:sz w:val="16"/>
        </w:rPr>
      </w:pPr>
      <w:r>
        <w:rPr>
          <w:rFonts w:ascii="Lucida Console"/>
          <w:color w:val="231F20"/>
          <w:w w:val="99"/>
          <w:sz w:val="16"/>
        </w:rPr>
        <w:t>}</w:t>
      </w:r>
    </w:p>
    <w:p>
      <w:pPr>
        <w:spacing w:line="309" w:lineRule="auto" w:before="46"/>
        <w:ind w:left="672" w:right="3310" w:firstLine="0"/>
        <w:jc w:val="left"/>
        <w:rPr>
          <w:rFonts w:ascii="Lucida Console"/>
          <w:sz w:val="16"/>
        </w:rPr>
      </w:pPr>
      <w:r>
        <w:rPr>
          <w:rFonts w:ascii="Lucida Console"/>
          <w:color w:val="231F20"/>
          <w:spacing w:val="-18"/>
          <w:sz w:val="16"/>
        </w:rPr>
        <w:t>List</w:t>
      </w:r>
      <w:r>
        <w:rPr>
          <w:rFonts w:ascii="Lucida Console"/>
          <w:color w:val="231F20"/>
          <w:spacing w:val="-53"/>
          <w:sz w:val="16"/>
        </w:rPr>
        <w:t> </w:t>
      </w:r>
      <w:r>
        <w:rPr>
          <w:rFonts w:ascii="Lucida Console"/>
          <w:color w:val="231F20"/>
          <w:spacing w:val="-18"/>
          <w:sz w:val="16"/>
        </w:rPr>
        <w:t>paraList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 </w:t>
      </w:r>
      <w:r>
        <w:rPr>
          <w:rFonts w:ascii="Lucida Console"/>
          <w:color w:val="231F20"/>
          <w:spacing w:val="-24"/>
          <w:sz w:val="16"/>
        </w:rPr>
        <w:t>XDOMNSnippet</w:t>
      </w:r>
      <w:r>
        <w:rPr>
          <w:rFonts w:ascii="Lucida Console"/>
          <w:color w:val="231F20"/>
          <w:spacing w:val="-55"/>
          <w:sz w:val="16"/>
        </w:rPr>
        <w:t> </w:t>
      </w:r>
      <w:r>
        <w:rPr>
          <w:rFonts w:ascii="Lucida Console"/>
          <w:color w:val="231F20"/>
          <w:spacing w:val="-24"/>
          <w:sz w:val="16"/>
        </w:rPr>
        <w:t>snippet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XDOMNReSnippet(); </w:t>
      </w:r>
      <w:r>
        <w:rPr>
          <w:rFonts w:ascii="Lucida Console"/>
          <w:color w:val="231F20"/>
          <w:spacing w:val="-22"/>
          <w:sz w:val="16"/>
        </w:rPr>
        <w:t>snippet.setSource(m_state);</w:t>
      </w:r>
    </w:p>
    <w:p>
      <w:pPr>
        <w:spacing w:line="309" w:lineRule="auto" w:before="0"/>
        <w:ind w:left="1233" w:right="3310" w:hanging="561"/>
        <w:jc w:val="left"/>
        <w:rPr>
          <w:rFonts w:ascii="Lucida Console"/>
          <w:sz w:val="16"/>
        </w:rPr>
      </w:pPr>
      <w:r>
        <w:rPr>
          <w:rFonts w:ascii="Lucida Console"/>
          <w:color w:val="231F20"/>
          <w:spacing w:val="-24"/>
          <w:sz w:val="16"/>
        </w:rPr>
        <w:t>for</w:t>
      </w:r>
      <w:r>
        <w:rPr>
          <w:rFonts w:ascii="Lucida Console"/>
          <w:color w:val="231F20"/>
          <w:spacing w:val="-55"/>
          <w:sz w:val="16"/>
        </w:rPr>
        <w:t> </w:t>
      </w:r>
      <w:r>
        <w:rPr>
          <w:rFonts w:ascii="Lucida Console"/>
          <w:color w:val="231F20"/>
          <w:spacing w:val="-24"/>
          <w:sz w:val="16"/>
        </w:rPr>
        <w:t>(Iterator</w:t>
      </w:r>
      <w:r>
        <w:rPr>
          <w:rFonts w:ascii="Lucida Console"/>
          <w:color w:val="231F20"/>
          <w:spacing w:val="-53"/>
          <w:sz w:val="16"/>
        </w:rPr>
        <w:t> </w:t>
      </w:r>
      <w:r>
        <w:rPr>
          <w:rFonts w:ascii="Lucida Console"/>
          <w:color w:val="231F20"/>
          <w:spacing w:val="-24"/>
          <w:sz w:val="16"/>
        </w:rPr>
        <w:t>it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childNodes.iterator(); </w:t>
      </w:r>
      <w:r>
        <w:rPr>
          <w:rFonts w:ascii="Lucida Console"/>
          <w:color w:val="231F20"/>
          <w:spacing w:val="-14"/>
          <w:sz w:val="16"/>
        </w:rPr>
        <w:t>it.hasNext();)</w:t>
      </w:r>
      <w:r>
        <w:rPr>
          <w:rFonts w:ascii="Lucida Console"/>
          <w:color w:val="231F20"/>
          <w:spacing w:val="-53"/>
          <w:sz w:val="16"/>
        </w:rPr>
        <w:t> </w:t>
      </w:r>
      <w:r>
        <w:rPr>
          <w:rFonts w:ascii="Lucida Console"/>
          <w:color w:val="231F20"/>
          <w:spacing w:val="-14"/>
          <w:sz w:val="16"/>
        </w:rPr>
        <w:t>{</w:t>
      </w:r>
    </w:p>
    <w:p>
      <w:pPr>
        <w:spacing w:line="159" w:lineRule="exact" w:before="0"/>
        <w:ind w:left="952" w:right="0" w:firstLine="0"/>
        <w:jc w:val="left"/>
        <w:rPr>
          <w:rFonts w:ascii="Lucida Console"/>
          <w:sz w:val="16"/>
        </w:rPr>
      </w:pPr>
      <w:r>
        <w:rPr>
          <w:rFonts w:ascii="Lucida Console"/>
          <w:color w:val="231F20"/>
          <w:spacing w:val="-24"/>
          <w:sz w:val="16"/>
        </w:rPr>
        <w:t>XDOMNNode</w:t>
      </w:r>
      <w:r>
        <w:rPr>
          <w:rFonts w:ascii="Lucida Console"/>
          <w:color w:val="231F20"/>
          <w:spacing w:val="-45"/>
          <w:sz w:val="16"/>
        </w:rPr>
        <w:t> </w:t>
      </w:r>
      <w:r>
        <w:rPr>
          <w:rFonts w:ascii="Lucida Console"/>
          <w:color w:val="231F20"/>
          <w:spacing w:val="-24"/>
          <w:sz w:val="16"/>
        </w:rPr>
        <w:t>node</w:t>
      </w:r>
      <w:r>
        <w:rPr>
          <w:rFonts w:ascii="Lucida Console"/>
          <w:color w:val="231F20"/>
          <w:spacing w:val="-44"/>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(XDOMNNode)it.next();</w:t>
      </w:r>
    </w:p>
    <w:p>
      <w:pPr>
        <w:spacing w:line="309" w:lineRule="auto" w:before="45"/>
        <w:ind w:left="1513" w:right="2075" w:hanging="561"/>
        <w:jc w:val="left"/>
        <w:rPr>
          <w:rFonts w:ascii="Lucida Console"/>
          <w:sz w:val="16"/>
        </w:rPr>
      </w:pP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(node.type()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TF_G</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node.type()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TF_H</w:t>
      </w:r>
      <w:r>
        <w:rPr>
          <w:rFonts w:ascii="Lucida Console"/>
          <w:color w:val="231F20"/>
          <w:spacing w:val="-48"/>
          <w:sz w:val="16"/>
        </w:rPr>
        <w:t> </w:t>
      </w:r>
      <w:r>
        <w:rPr>
          <w:rFonts w:ascii="Lucida Console"/>
          <w:color w:val="231F20"/>
          <w:spacing w:val="-20"/>
          <w:sz w:val="16"/>
        </w:rPr>
        <w:t>|| </w:t>
      </w:r>
      <w:r>
        <w:rPr>
          <w:rFonts w:ascii="Lucida Console"/>
          <w:color w:val="231F20"/>
          <w:spacing w:val="-24"/>
          <w:sz w:val="16"/>
        </w:rPr>
        <w:t>(node.type()</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TF_GLOT</w:t>
      </w:r>
      <w:r>
        <w:rPr>
          <w:rFonts w:ascii="Lucida Console"/>
          <w:color w:val="231F20"/>
          <w:spacing w:val="-47"/>
          <w:sz w:val="16"/>
        </w:rPr>
        <w:t> </w:t>
      </w:r>
      <w:r>
        <w:rPr>
          <w:rFonts w:ascii="Lucida Console"/>
          <w:color w:val="231F20"/>
          <w:spacing w:val="-24"/>
          <w:sz w:val="16"/>
        </w:rPr>
        <w:t>&amp;&amp;</w:t>
      </w:r>
      <w:r>
        <w:rPr>
          <w:rFonts w:ascii="Lucida Console"/>
          <w:color w:val="231F20"/>
          <w:spacing w:val="-47"/>
          <w:sz w:val="16"/>
        </w:rPr>
        <w:t> </w:t>
      </w:r>
      <w:r>
        <w:rPr>
          <w:rFonts w:ascii="Lucida Console"/>
          <w:color w:val="231F20"/>
          <w:spacing w:val="-24"/>
          <w:sz w:val="16"/>
        </w:rPr>
        <w:t>node.isChild()))</w:t>
      </w:r>
      <w:r>
        <w:rPr>
          <w:rFonts w:ascii="Lucida Console"/>
          <w:color w:val="231F20"/>
          <w:spacing w:val="-47"/>
          <w:sz w:val="16"/>
        </w:rPr>
        <w:t> </w:t>
      </w:r>
      <w:r>
        <w:rPr>
          <w:rFonts w:ascii="Lucida Console"/>
          <w:color w:val="231F20"/>
          <w:spacing w:val="-24"/>
          <w:sz w:val="16"/>
        </w:rPr>
        <w:t>{</w:t>
      </w:r>
    </w:p>
    <w:p>
      <w:pPr>
        <w:spacing w:line="159" w:lineRule="exact" w:before="0"/>
        <w:ind w:left="1233" w:right="0" w:firstLine="0"/>
        <w:jc w:val="left"/>
        <w:rPr>
          <w:rFonts w:ascii="Lucida Console"/>
          <w:sz w:val="16"/>
        </w:rPr>
      </w:pPr>
      <w:r>
        <w:rPr>
          <w:rFonts w:ascii="Lucida Console"/>
          <w:color w:val="231F20"/>
          <w:spacing w:val="-22"/>
          <w:sz w:val="16"/>
        </w:rPr>
        <w:t>paraList.addNode(node);</w:t>
      </w:r>
    </w:p>
    <w:p>
      <w:pPr>
        <w:spacing w:after="0" w:line="159" w:lineRule="exact"/>
        <w:jc w:val="left"/>
        <w:rPr>
          <w:rFonts w:ascii="Lucida Console"/>
          <w:sz w:val="16"/>
        </w:rPr>
        <w:sectPr>
          <w:pgSz w:w="7910" w:h="11940"/>
          <w:pgMar w:top="300" w:bottom="280" w:left="220" w:right="620"/>
        </w:sect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spacing w:before="150"/>
        <w:ind w:left="392" w:right="0" w:firstLine="0"/>
        <w:jc w:val="left"/>
        <w:rPr>
          <w:rFonts w:ascii="Lucida Console"/>
          <w:sz w:val="16"/>
        </w:rPr>
      </w:pPr>
      <w:r>
        <w:rPr>
          <w:rFonts w:ascii="Lucida Console"/>
          <w:color w:val="231F20"/>
          <w:w w:val="99"/>
          <w:sz w:val="16"/>
        </w:rPr>
        <w:t>}</w:t>
      </w:r>
    </w:p>
    <w:p>
      <w:pPr>
        <w:spacing w:before="47"/>
        <w:ind w:left="39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line="240" w:lineRule="auto" w:before="0"/>
        <w:rPr>
          <w:rFonts w:ascii="Lucida Console"/>
          <w:sz w:val="18"/>
        </w:rPr>
      </w:pPr>
      <w:r>
        <w:rPr/>
        <w:br w:type="column"/>
      </w:r>
      <w:r>
        <w:rPr>
          <w:rFonts w:ascii="Lucida Console"/>
          <w:sz w:val="18"/>
        </w:rPr>
      </w:r>
    </w:p>
    <w:p>
      <w:pPr>
        <w:pStyle w:val="BodyText"/>
        <w:rPr>
          <w:rFonts w:ascii="Lucida Console"/>
          <w:sz w:val="18"/>
        </w:rPr>
      </w:pPr>
    </w:p>
    <w:p>
      <w:pPr>
        <w:spacing w:before="98"/>
        <w:ind w:left="30" w:right="0" w:firstLine="0"/>
        <w:jc w:val="left"/>
        <w:rPr>
          <w:rFonts w:ascii="Lucida Console"/>
          <w:sz w:val="16"/>
        </w:rPr>
      </w:pPr>
      <w:r>
        <w:rPr>
          <w:rFonts w:ascii="Lucida Console"/>
          <w:color w:val="231F20"/>
          <w:w w:val="99"/>
          <w:sz w:val="16"/>
        </w:rPr>
        <w:t>}</w:t>
      </w:r>
    </w:p>
    <w:p>
      <w:pPr>
        <w:spacing w:before="46"/>
        <w:ind w:left="30" w:right="0" w:firstLine="0"/>
        <w:jc w:val="left"/>
        <w:rPr>
          <w:rFonts w:ascii="Lucida Console"/>
          <w:sz w:val="16"/>
        </w:rPr>
      </w:pPr>
      <w:r>
        <w:rPr>
          <w:rFonts w:ascii="Lucida Console"/>
          <w:color w:val="231F20"/>
          <w:spacing w:val="-31"/>
          <w:sz w:val="16"/>
        </w:rPr>
        <w:t>...</w:t>
      </w:r>
    </w:p>
    <w:p>
      <w:pPr>
        <w:spacing w:before="46"/>
        <w:ind w:left="30" w:right="0" w:firstLine="0"/>
        <w:jc w:val="left"/>
        <w:rPr>
          <w:rFonts w:ascii="Lucida Console"/>
          <w:sz w:val="16"/>
        </w:rPr>
      </w:pPr>
      <w:r>
        <w:rPr/>
        <w:br w:type="column"/>
      </w:r>
      <w:r>
        <w:rPr>
          <w:rFonts w:ascii="Lucida Console"/>
          <w:color w:val="231F20"/>
          <w:spacing w:val="-10"/>
          <w:sz w:val="16"/>
        </w:rPr>
        <w:t>}</w:t>
      </w:r>
    </w:p>
    <w:p>
      <w:pPr>
        <w:spacing w:before="46"/>
        <w:ind w:left="30"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910" w:h="11940"/>
          <w:pgMar w:top="0" w:bottom="0" w:left="220" w:right="620"/>
          <w:cols w:num="3" w:equalWidth="0">
            <w:col w:w="603" w:space="40"/>
            <w:col w:w="241" w:space="39"/>
            <w:col w:w="6147"/>
          </w:cols>
        </w:sectPr>
      </w:pPr>
    </w:p>
    <w:p>
      <w:pPr>
        <w:pStyle w:val="BodyText"/>
        <w:spacing w:line="266" w:lineRule="auto" w:before="141"/>
        <w:ind w:left="112" w:right="112" w:firstLine="240"/>
        <w:jc w:val="both"/>
      </w:pPr>
      <w:r>
        <w:rPr/>
        <w:pict>
          <v:group style="position:absolute;margin-left:-.5pt;margin-top:448.268005pt;width:5.1pt;height:47pt;mso-position-horizontal-relative:page;mso-position-vertical-relative:page;z-index:16120320" id="docshapegroup2037" coordorigin="-10,8965" coordsize="102,940">
            <v:rect style="position:absolute;left:0;top:8975;width:82;height:920" id="docshape2038" filled="true" fillcolor="#231f20" stroked="false">
              <v:fill type="solid"/>
            </v:rect>
            <v:shape style="position:absolute;left:0;top:8975;width:82;height:920" id="docshape2039" coordorigin="0,8975" coordsize="82,920" path="m0,8975l82,8975,82,9895,0,9895e" filled="false" stroked="true" strokeweight="1pt" strokecolor="#231f20">
              <v:path arrowok="t"/>
              <v:stroke dashstyle="solid"/>
            </v:shape>
            <w10:wrap type="none"/>
          </v:group>
        </w:pict>
      </w:r>
      <w:r>
        <w:rPr>
          <w:color w:val="231F20"/>
        </w:rPr>
        <w:t>In this example, it seems like a lot of the work in the method happens to </w:t>
      </w:r>
      <w:r>
        <w:rPr>
          <w:color w:val="231F20"/>
        </w:rPr>
        <w:t>an </w:t>
      </w:r>
      <w:r>
        <w:rPr>
          <w:rFonts w:ascii="Lucida Console"/>
          <w:color w:val="231F20"/>
          <w:spacing w:val="-6"/>
          <w:sz w:val="19"/>
        </w:rPr>
        <w:t>XDOMNSnippet</w:t>
      </w:r>
      <w:r>
        <w:rPr>
          <w:color w:val="231F20"/>
          <w:spacing w:val="-6"/>
        </w:rPr>
        <w:t>.</w:t>
      </w:r>
      <w:r>
        <w:rPr>
          <w:color w:val="231F20"/>
        </w:rPr>
        <w:t> </w:t>
      </w:r>
      <w:r>
        <w:rPr>
          <w:color w:val="231F20"/>
          <w:spacing w:val="-6"/>
        </w:rPr>
        <w:t>That</w:t>
      </w:r>
      <w:r>
        <w:rPr>
          <w:color w:val="231F20"/>
        </w:rPr>
        <w:t> </w:t>
      </w:r>
      <w:r>
        <w:rPr>
          <w:color w:val="231F20"/>
          <w:spacing w:val="-6"/>
        </w:rPr>
        <w:t>means</w:t>
      </w:r>
      <w:r>
        <w:rPr>
          <w:color w:val="231F20"/>
        </w:rPr>
        <w:t> </w:t>
      </w:r>
      <w:r>
        <w:rPr>
          <w:color w:val="231F20"/>
          <w:spacing w:val="-6"/>
        </w:rPr>
        <w:t>that</w:t>
      </w:r>
      <w:r>
        <w:rPr>
          <w:color w:val="231F20"/>
        </w:rPr>
        <w:t> </w:t>
      </w:r>
      <w:r>
        <w:rPr>
          <w:color w:val="231F20"/>
          <w:spacing w:val="-6"/>
        </w:rPr>
        <w:t>we</w:t>
      </w:r>
      <w:r>
        <w:rPr>
          <w:color w:val="231F20"/>
        </w:rPr>
        <w:t> </w:t>
      </w:r>
      <w:r>
        <w:rPr>
          <w:color w:val="231F20"/>
          <w:spacing w:val="-6"/>
        </w:rPr>
        <w:t>should</w:t>
      </w:r>
      <w:r>
        <w:rPr>
          <w:color w:val="231F20"/>
        </w:rPr>
        <w:t> </w:t>
      </w:r>
      <w:r>
        <w:rPr>
          <w:color w:val="231F20"/>
          <w:spacing w:val="-6"/>
        </w:rPr>
        <w:t>be</w:t>
      </w:r>
      <w:r>
        <w:rPr>
          <w:color w:val="231F20"/>
        </w:rPr>
        <w:t> </w:t>
      </w:r>
      <w:r>
        <w:rPr>
          <w:color w:val="231F20"/>
          <w:spacing w:val="-6"/>
        </w:rPr>
        <w:t>able</w:t>
      </w:r>
      <w:r>
        <w:rPr>
          <w:color w:val="231F20"/>
        </w:rPr>
        <w:t> </w:t>
      </w:r>
      <w:r>
        <w:rPr>
          <w:color w:val="231F20"/>
          <w:spacing w:val="-6"/>
        </w:rPr>
        <w:t>to</w:t>
      </w:r>
      <w:r>
        <w:rPr>
          <w:color w:val="231F20"/>
        </w:rPr>
        <w:t> </w:t>
      </w:r>
      <w:r>
        <w:rPr>
          <w:color w:val="231F20"/>
          <w:spacing w:val="-6"/>
        </w:rPr>
        <w:t>write</w:t>
      </w:r>
      <w:r>
        <w:rPr>
          <w:color w:val="231F20"/>
        </w:rPr>
        <w:t> </w:t>
      </w:r>
      <w:r>
        <w:rPr>
          <w:color w:val="231F20"/>
          <w:spacing w:val="-6"/>
        </w:rPr>
        <w:t>whatever</w:t>
      </w:r>
      <w:r>
        <w:rPr>
          <w:color w:val="231F20"/>
        </w:rPr>
        <w:t> </w:t>
      </w:r>
      <w:r>
        <w:rPr>
          <w:color w:val="231F20"/>
          <w:spacing w:val="-6"/>
        </w:rPr>
        <w:t>tests</w:t>
      </w:r>
      <w:r>
        <w:rPr>
          <w:color w:val="231F20"/>
        </w:rPr>
        <w:t> </w:t>
      </w:r>
      <w:r>
        <w:rPr>
          <w:color w:val="231F20"/>
          <w:spacing w:val="-6"/>
        </w:rPr>
        <w:t>we</w:t>
      </w:r>
      <w:r>
        <w:rPr>
          <w:color w:val="231F20"/>
        </w:rPr>
        <w:t> </w:t>
      </w:r>
      <w:r>
        <w:rPr>
          <w:color w:val="231F20"/>
          <w:spacing w:val="-6"/>
        </w:rPr>
        <w:t>need</w:t>
      </w:r>
      <w:r>
        <w:rPr>
          <w:color w:val="231F20"/>
        </w:rPr>
        <w:t> by passing different values as arguments to this method. But, in actuality, a lot</w:t>
      </w:r>
      <w:r>
        <w:rPr>
          <w:color w:val="231F20"/>
          <w:spacing w:val="80"/>
        </w:rPr>
        <w:t> </w:t>
      </w:r>
      <w:r>
        <w:rPr>
          <w:color w:val="231F20"/>
        </w:rPr>
        <w:t>of work happens tangentially, things that can be sensed in only a very indirect way. In a situation like this, we can introduce sensing variables to aid our work; we</w:t>
      </w:r>
      <w:r>
        <w:rPr>
          <w:color w:val="231F20"/>
          <w:spacing w:val="-12"/>
        </w:rPr>
        <w:t> </w:t>
      </w:r>
      <w:r>
        <w:rPr>
          <w:color w:val="231F20"/>
        </w:rPr>
        <w:t>could</w:t>
      </w:r>
      <w:r>
        <w:rPr>
          <w:color w:val="231F20"/>
          <w:spacing w:val="-10"/>
        </w:rPr>
        <w:t> </w:t>
      </w:r>
      <w:r>
        <w:rPr>
          <w:color w:val="231F20"/>
        </w:rPr>
        <w:t>introduce</w:t>
      </w:r>
      <w:r>
        <w:rPr>
          <w:color w:val="231F20"/>
          <w:spacing w:val="-11"/>
        </w:rPr>
        <w:t> </w:t>
      </w:r>
      <w:r>
        <w:rPr>
          <w:color w:val="231F20"/>
        </w:rPr>
        <w:t>an</w:t>
      </w:r>
      <w:r>
        <w:rPr>
          <w:color w:val="231F20"/>
          <w:spacing w:val="-11"/>
        </w:rPr>
        <w:t> </w:t>
      </w:r>
      <w:r>
        <w:rPr>
          <w:color w:val="231F20"/>
        </w:rPr>
        <w:t>instance</w:t>
      </w:r>
      <w:r>
        <w:rPr>
          <w:color w:val="231F20"/>
          <w:spacing w:val="-11"/>
        </w:rPr>
        <w:t> </w:t>
      </w:r>
      <w:r>
        <w:rPr>
          <w:color w:val="231F20"/>
        </w:rPr>
        <w:t>variable</w:t>
      </w:r>
      <w:r>
        <w:rPr>
          <w:color w:val="231F20"/>
          <w:spacing w:val="-11"/>
        </w:rPr>
        <w:t> </w:t>
      </w:r>
      <w:r>
        <w:rPr>
          <w:color w:val="231F20"/>
        </w:rPr>
        <w:t>to</w:t>
      </w:r>
      <w:r>
        <w:rPr>
          <w:color w:val="231F20"/>
          <w:spacing w:val="-11"/>
        </w:rPr>
        <w:t> </w:t>
      </w:r>
      <w:r>
        <w:rPr>
          <w:color w:val="231F20"/>
        </w:rPr>
        <w:t>see</w:t>
      </w:r>
      <w:r>
        <w:rPr>
          <w:color w:val="231F20"/>
          <w:spacing w:val="-10"/>
        </w:rPr>
        <w:t> </w:t>
      </w:r>
      <w:r>
        <w:rPr>
          <w:color w:val="231F20"/>
        </w:rPr>
        <w:t>that</w:t>
      </w:r>
      <w:r>
        <w:rPr>
          <w:color w:val="231F20"/>
          <w:spacing w:val="-11"/>
        </w:rPr>
        <w:t> </w:t>
      </w:r>
      <w:r>
        <w:rPr>
          <w:color w:val="231F20"/>
        </w:rPr>
        <w:t>a</w:t>
      </w:r>
      <w:r>
        <w:rPr>
          <w:color w:val="231F20"/>
          <w:spacing w:val="-11"/>
        </w:rPr>
        <w:t> </w:t>
      </w:r>
      <w:r>
        <w:rPr>
          <w:color w:val="231F20"/>
        </w:rPr>
        <w:t>node</w:t>
      </w:r>
      <w:r>
        <w:rPr>
          <w:color w:val="231F20"/>
          <w:spacing w:val="-11"/>
        </w:rPr>
        <w:t> </w:t>
      </w:r>
      <w:r>
        <w:rPr>
          <w:color w:val="231F20"/>
        </w:rPr>
        <w:t>is</w:t>
      </w:r>
      <w:r>
        <w:rPr>
          <w:color w:val="231F20"/>
          <w:spacing w:val="-11"/>
        </w:rPr>
        <w:t> </w:t>
      </w:r>
      <w:r>
        <w:rPr>
          <w:color w:val="231F20"/>
        </w:rPr>
        <w:t>added</w:t>
      </w:r>
      <w:r>
        <w:rPr>
          <w:color w:val="231F20"/>
          <w:spacing w:val="-11"/>
        </w:rPr>
        <w:t> </w:t>
      </w:r>
      <w:r>
        <w:rPr>
          <w:color w:val="231F20"/>
        </w:rPr>
        <w:t>to</w:t>
      </w:r>
      <w:r>
        <w:rPr>
          <w:color w:val="231F20"/>
          <w:spacing w:val="-11"/>
        </w:rPr>
        <w:t> </w:t>
      </w:r>
      <w:r>
        <w:rPr>
          <w:color w:val="231F20"/>
        </w:rPr>
        <w:t>the</w:t>
      </w:r>
      <w:r>
        <w:rPr>
          <w:color w:val="231F20"/>
          <w:spacing w:val="-11"/>
        </w:rPr>
        <w:t> </w:t>
      </w:r>
      <w:r>
        <w:rPr>
          <w:rFonts w:ascii="Lucida Console"/>
          <w:color w:val="231F20"/>
          <w:sz w:val="19"/>
        </w:rPr>
        <w:t>paraL- ist</w:t>
      </w:r>
      <w:r>
        <w:rPr>
          <w:rFonts w:ascii="Lucida Console"/>
          <w:color w:val="231F20"/>
          <w:spacing w:val="-88"/>
          <w:sz w:val="19"/>
        </w:rPr>
        <w:t> </w:t>
      </w:r>
      <w:r>
        <w:rPr>
          <w:color w:val="231F20"/>
        </w:rPr>
        <w:t>when it has the proper node type.</w:t>
      </w:r>
    </w:p>
    <w:p>
      <w:pPr>
        <w:spacing w:before="135"/>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DOMBuilder</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type w:val="continuous"/>
          <w:pgSz w:w="7910" w:h="11940"/>
          <w:pgMar w:top="0" w:bottom="0" w:left="220" w:right="620"/>
        </w:sectPr>
      </w:pPr>
    </w:p>
    <w:p>
      <w:pPr>
        <w:spacing w:before="69"/>
        <w:ind w:left="381" w:right="0" w:firstLine="0"/>
        <w:jc w:val="left"/>
        <w:rPr>
          <w:rFonts w:ascii="Courier New"/>
          <w:b/>
          <w:sz w:val="16"/>
        </w:rPr>
      </w:pPr>
      <w:r>
        <w:rPr>
          <w:rFonts w:ascii="Courier New"/>
          <w:b/>
          <w:color w:val="231F20"/>
          <w:spacing w:val="-24"/>
          <w:sz w:val="16"/>
        </w:rPr>
        <w:t>public</w:t>
      </w:r>
      <w:r>
        <w:rPr>
          <w:rFonts w:ascii="Courier New"/>
          <w:b/>
          <w:color w:val="231F20"/>
          <w:spacing w:val="-44"/>
          <w:sz w:val="16"/>
        </w:rPr>
        <w:t> </w:t>
      </w:r>
      <w:r>
        <w:rPr>
          <w:rFonts w:ascii="Courier New"/>
          <w:b/>
          <w:color w:val="231F20"/>
          <w:spacing w:val="-24"/>
          <w:sz w:val="16"/>
        </w:rPr>
        <w:t>boolean</w:t>
      </w:r>
      <w:r>
        <w:rPr>
          <w:rFonts w:ascii="Courier New"/>
          <w:b/>
          <w:color w:val="231F20"/>
          <w:spacing w:val="-43"/>
          <w:sz w:val="16"/>
        </w:rPr>
        <w:t> </w:t>
      </w:r>
      <w:r>
        <w:rPr>
          <w:rFonts w:ascii="Courier New"/>
          <w:b/>
          <w:color w:val="231F20"/>
          <w:spacing w:val="-24"/>
          <w:sz w:val="16"/>
        </w:rPr>
        <w:t>nodeAdded</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false;</w:t>
      </w:r>
    </w:p>
    <w:p>
      <w:pPr>
        <w:spacing w:before="32"/>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processNode(XDOMNSnippet</w:t>
      </w:r>
      <w:r>
        <w:rPr>
          <w:rFonts w:ascii="Lucida Console"/>
          <w:color w:val="231F20"/>
          <w:spacing w:val="-44"/>
          <w:sz w:val="16"/>
        </w:rPr>
        <w:t> </w:t>
      </w:r>
      <w:r>
        <w:rPr>
          <w:rFonts w:ascii="Lucida Console"/>
          <w:color w:val="231F20"/>
          <w:spacing w:val="-26"/>
          <w:sz w:val="16"/>
        </w:rPr>
        <w:t>root,</w:t>
      </w:r>
      <w:r>
        <w:rPr>
          <w:rFonts w:ascii="Lucida Console"/>
          <w:color w:val="231F20"/>
          <w:spacing w:val="-44"/>
          <w:sz w:val="16"/>
        </w:rPr>
        <w:t> </w:t>
      </w:r>
      <w:r>
        <w:rPr>
          <w:rFonts w:ascii="Lucida Console"/>
          <w:color w:val="231F20"/>
          <w:spacing w:val="-26"/>
          <w:sz w:val="16"/>
        </w:rPr>
        <w:t>List</w:t>
      </w:r>
      <w:r>
        <w:rPr>
          <w:rFonts w:ascii="Lucida Console"/>
          <w:color w:val="231F20"/>
          <w:spacing w:val="-44"/>
          <w:sz w:val="16"/>
        </w:rPr>
        <w:t> </w:t>
      </w:r>
      <w:r>
        <w:rPr>
          <w:rFonts w:ascii="Lucida Console"/>
          <w:color w:val="231F20"/>
          <w:spacing w:val="-26"/>
          <w:sz w:val="16"/>
        </w:rPr>
        <w:t>childNodes)</w:t>
      </w:r>
    </w:p>
    <w:p>
      <w:pPr>
        <w:spacing w:before="46"/>
        <w:ind w:left="38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(root</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null)</w:t>
      </w:r>
      <w:r>
        <w:rPr>
          <w:rFonts w:ascii="Lucida Console"/>
          <w:color w:val="231F20"/>
          <w:spacing w:val="-47"/>
          <w:sz w:val="16"/>
        </w:rPr>
        <w:t> </w:t>
      </w:r>
      <w:r>
        <w:rPr>
          <w:rFonts w:ascii="Lucida Console"/>
          <w:color w:val="231F20"/>
          <w:spacing w:val="-22"/>
          <w:sz w:val="16"/>
        </w:rPr>
        <w:t>{</w:t>
      </w:r>
    </w:p>
    <w:p>
      <w:pPr>
        <w:spacing w:before="46"/>
        <w:ind w:left="941" w:right="0" w:firstLine="0"/>
        <w:jc w:val="left"/>
        <w:rPr>
          <w:rFonts w:ascii="Lucida Console"/>
          <w:sz w:val="16"/>
        </w:rPr>
      </w:pPr>
      <w:r>
        <w:rPr>
          <w:rFonts w:ascii="Lucida Console"/>
          <w:color w:val="231F20"/>
          <w:spacing w:val="-24"/>
          <w:sz w:val="16"/>
        </w:rPr>
        <w:t>if</w:t>
      </w:r>
      <w:r>
        <w:rPr>
          <w:rFonts w:ascii="Lucida Console"/>
          <w:color w:val="231F20"/>
          <w:spacing w:val="-46"/>
          <w:sz w:val="16"/>
        </w:rPr>
        <w:t> </w:t>
      </w:r>
      <w:r>
        <w:rPr>
          <w:rFonts w:ascii="Lucida Console"/>
          <w:color w:val="231F20"/>
          <w:spacing w:val="-24"/>
          <w:sz w:val="16"/>
        </w:rPr>
        <w:t>(childNodes</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null)</w:t>
      </w:r>
    </w:p>
    <w:p>
      <w:pPr>
        <w:spacing w:line="309" w:lineRule="auto" w:before="41"/>
        <w:ind w:left="941" w:right="3078" w:firstLine="280"/>
        <w:jc w:val="left"/>
        <w:rPr>
          <w:rFonts w:ascii="Lucida Console"/>
          <w:sz w:val="16"/>
        </w:rPr>
      </w:pPr>
      <w:r>
        <w:rPr>
          <w:rFonts w:ascii="Lucida Console"/>
          <w:color w:val="231F20"/>
          <w:spacing w:val="-26"/>
          <w:sz w:val="16"/>
        </w:rPr>
        <w:t>root.addNode(new</w:t>
      </w:r>
      <w:r>
        <w:rPr>
          <w:rFonts w:ascii="Lucida Console"/>
          <w:color w:val="231F20"/>
          <w:spacing w:val="-53"/>
          <w:sz w:val="16"/>
        </w:rPr>
        <w:t> </w:t>
      </w:r>
      <w:r>
        <w:rPr>
          <w:rFonts w:ascii="Lucida Console"/>
          <w:color w:val="231F20"/>
          <w:spacing w:val="-26"/>
          <w:sz w:val="16"/>
        </w:rPr>
        <w:t>XDOMNSnippet(childNodes)); </w:t>
      </w:r>
      <w:r>
        <w:rPr>
          <w:rFonts w:ascii="Lucida Console"/>
          <w:color w:val="231F20"/>
          <w:spacing w:val="-24"/>
          <w:sz w:val="16"/>
        </w:rPr>
        <w:t>root.addChild(XDOMNSnippet.NullSnippet);</w:t>
      </w:r>
    </w:p>
    <w:p>
      <w:pPr>
        <w:spacing w:before="5"/>
        <w:ind w:left="661" w:right="0" w:firstLine="0"/>
        <w:jc w:val="left"/>
        <w:rPr>
          <w:rFonts w:ascii="Lucida Console"/>
          <w:sz w:val="16"/>
        </w:rPr>
      </w:pPr>
      <w:r>
        <w:rPr>
          <w:rFonts w:ascii="Lucida Console"/>
          <w:color w:val="231F20"/>
          <w:w w:val="99"/>
          <w:sz w:val="16"/>
        </w:rPr>
        <w:t>}</w:t>
      </w:r>
    </w:p>
    <w:p>
      <w:pPr>
        <w:spacing w:line="309" w:lineRule="auto" w:before="46"/>
        <w:ind w:left="661" w:right="3571" w:firstLine="9"/>
        <w:jc w:val="left"/>
        <w:rPr>
          <w:rFonts w:ascii="Lucida Console"/>
          <w:sz w:val="16"/>
        </w:rPr>
      </w:pPr>
      <w:r>
        <w:rPr>
          <w:rFonts w:ascii="Lucida Console"/>
          <w:color w:val="231F20"/>
          <w:spacing w:val="-18"/>
          <w:sz w:val="16"/>
        </w:rPr>
        <w:t>List</w:t>
      </w:r>
      <w:r>
        <w:rPr>
          <w:rFonts w:ascii="Lucida Console"/>
          <w:color w:val="231F20"/>
          <w:spacing w:val="-55"/>
          <w:sz w:val="16"/>
        </w:rPr>
        <w:t> </w:t>
      </w:r>
      <w:r>
        <w:rPr>
          <w:rFonts w:ascii="Lucida Console"/>
          <w:color w:val="231F20"/>
          <w:spacing w:val="-18"/>
          <w:sz w:val="16"/>
        </w:rPr>
        <w:t>paraList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 </w:t>
      </w:r>
      <w:r>
        <w:rPr>
          <w:rFonts w:ascii="Lucida Console"/>
          <w:color w:val="231F20"/>
          <w:spacing w:val="-24"/>
          <w:sz w:val="16"/>
        </w:rPr>
        <w:t>XDOMNSnippet</w:t>
      </w:r>
      <w:r>
        <w:rPr>
          <w:rFonts w:ascii="Lucida Console"/>
          <w:color w:val="231F20"/>
          <w:spacing w:val="-55"/>
          <w:sz w:val="16"/>
        </w:rPr>
        <w:t> </w:t>
      </w:r>
      <w:r>
        <w:rPr>
          <w:rFonts w:ascii="Lucida Console"/>
          <w:color w:val="231F20"/>
          <w:spacing w:val="-24"/>
          <w:sz w:val="16"/>
        </w:rPr>
        <w:t>snippet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XDOMNReSnippet(); </w:t>
      </w:r>
      <w:r>
        <w:rPr>
          <w:rFonts w:ascii="Lucida Console"/>
          <w:color w:val="231F20"/>
          <w:spacing w:val="-22"/>
          <w:sz w:val="16"/>
        </w:rPr>
        <w:t>snippet.setSource(m_state);</w:t>
      </w:r>
    </w:p>
    <w:p>
      <w:pPr>
        <w:spacing w:line="309" w:lineRule="auto" w:before="0"/>
        <w:ind w:left="1502" w:right="2731" w:hanging="841"/>
        <w:jc w:val="left"/>
        <w:rPr>
          <w:rFonts w:ascii="Lucida Console"/>
          <w:sz w:val="16"/>
        </w:rPr>
      </w:pPr>
      <w:r>
        <w:rPr>
          <w:rFonts w:ascii="Lucida Console"/>
          <w:color w:val="231F20"/>
          <w:spacing w:val="-24"/>
          <w:sz w:val="16"/>
        </w:rPr>
        <w:t>for</w:t>
      </w:r>
      <w:r>
        <w:rPr>
          <w:rFonts w:ascii="Lucida Console"/>
          <w:color w:val="231F20"/>
          <w:spacing w:val="-55"/>
          <w:sz w:val="16"/>
        </w:rPr>
        <w:t> </w:t>
      </w:r>
      <w:r>
        <w:rPr>
          <w:rFonts w:ascii="Lucida Console"/>
          <w:color w:val="231F20"/>
          <w:spacing w:val="-24"/>
          <w:sz w:val="16"/>
        </w:rPr>
        <w:t>(Iterator</w:t>
      </w:r>
      <w:r>
        <w:rPr>
          <w:rFonts w:ascii="Lucida Console"/>
          <w:color w:val="231F20"/>
          <w:spacing w:val="-53"/>
          <w:sz w:val="16"/>
        </w:rPr>
        <w:t> </w:t>
      </w:r>
      <w:r>
        <w:rPr>
          <w:rFonts w:ascii="Lucida Console"/>
          <w:color w:val="231F20"/>
          <w:spacing w:val="-24"/>
          <w:sz w:val="16"/>
        </w:rPr>
        <w:t>it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childNodes.iterator(); </w:t>
      </w:r>
      <w:r>
        <w:rPr>
          <w:rFonts w:ascii="Lucida Console"/>
          <w:color w:val="231F20"/>
          <w:spacing w:val="-12"/>
          <w:sz w:val="16"/>
        </w:rPr>
        <w:t>it.hasNext();</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w:t>
      </w:r>
    </w:p>
    <w:p>
      <w:pPr>
        <w:spacing w:line="159" w:lineRule="exact" w:before="0"/>
        <w:ind w:left="941" w:right="0" w:firstLine="0"/>
        <w:jc w:val="left"/>
        <w:rPr>
          <w:rFonts w:ascii="Lucida Console"/>
          <w:sz w:val="16"/>
        </w:rPr>
      </w:pPr>
      <w:r>
        <w:rPr>
          <w:rFonts w:ascii="Lucida Console"/>
          <w:color w:val="231F20"/>
          <w:spacing w:val="-24"/>
          <w:sz w:val="16"/>
        </w:rPr>
        <w:t>XDOMNNode</w:t>
      </w:r>
      <w:r>
        <w:rPr>
          <w:rFonts w:ascii="Lucida Console"/>
          <w:color w:val="231F20"/>
          <w:spacing w:val="-45"/>
          <w:sz w:val="16"/>
        </w:rPr>
        <w:t> </w:t>
      </w:r>
      <w:r>
        <w:rPr>
          <w:rFonts w:ascii="Lucida Console"/>
          <w:color w:val="231F20"/>
          <w:spacing w:val="-24"/>
          <w:sz w:val="16"/>
        </w:rPr>
        <w:t>node</w:t>
      </w:r>
      <w:r>
        <w:rPr>
          <w:rFonts w:ascii="Lucida Console"/>
          <w:color w:val="231F20"/>
          <w:spacing w:val="-44"/>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(XDOMNNode)it.next();</w:t>
      </w:r>
    </w:p>
    <w:p>
      <w:pPr>
        <w:spacing w:line="309" w:lineRule="auto" w:before="45"/>
        <w:ind w:left="1502" w:right="2010" w:hanging="561"/>
        <w:jc w:val="left"/>
        <w:rPr>
          <w:rFonts w:ascii="Lucida Console"/>
          <w:sz w:val="16"/>
        </w:rPr>
      </w:pP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(node.type()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TF_G</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node.type()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TF_H</w:t>
      </w:r>
      <w:r>
        <w:rPr>
          <w:rFonts w:ascii="Lucida Console"/>
          <w:color w:val="231F20"/>
          <w:spacing w:val="-48"/>
          <w:sz w:val="16"/>
        </w:rPr>
        <w:t> </w:t>
      </w:r>
      <w:r>
        <w:rPr>
          <w:rFonts w:ascii="Lucida Console"/>
          <w:color w:val="231F20"/>
          <w:spacing w:val="-20"/>
          <w:sz w:val="16"/>
        </w:rPr>
        <w:t>|| </w:t>
      </w:r>
      <w:r>
        <w:rPr>
          <w:rFonts w:ascii="Lucida Console"/>
          <w:color w:val="231F20"/>
          <w:spacing w:val="-24"/>
          <w:sz w:val="16"/>
        </w:rPr>
        <w:t>(node.type()</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TF_GLOT</w:t>
      </w:r>
      <w:r>
        <w:rPr>
          <w:rFonts w:ascii="Lucida Console"/>
          <w:color w:val="231F20"/>
          <w:spacing w:val="-48"/>
          <w:sz w:val="16"/>
        </w:rPr>
        <w:t> </w:t>
      </w:r>
      <w:r>
        <w:rPr>
          <w:rFonts w:ascii="Lucida Console"/>
          <w:color w:val="231F20"/>
          <w:spacing w:val="-24"/>
          <w:sz w:val="16"/>
        </w:rPr>
        <w:t>&amp;&amp;</w:t>
      </w:r>
      <w:r>
        <w:rPr>
          <w:rFonts w:ascii="Lucida Console"/>
          <w:color w:val="231F20"/>
          <w:spacing w:val="-48"/>
          <w:sz w:val="16"/>
        </w:rPr>
        <w:t> </w:t>
      </w:r>
      <w:r>
        <w:rPr>
          <w:rFonts w:ascii="Lucida Console"/>
          <w:color w:val="231F20"/>
          <w:spacing w:val="-24"/>
          <w:sz w:val="16"/>
        </w:rPr>
        <w:t>node.isChild()))</w:t>
      </w:r>
      <w:r>
        <w:rPr>
          <w:rFonts w:ascii="Lucida Console"/>
          <w:color w:val="231F20"/>
          <w:spacing w:val="-48"/>
          <w:sz w:val="16"/>
        </w:rPr>
        <w:t> </w:t>
      </w:r>
      <w:r>
        <w:rPr>
          <w:rFonts w:ascii="Lucida Console"/>
          <w:color w:val="231F20"/>
          <w:spacing w:val="-24"/>
          <w:sz w:val="16"/>
        </w:rPr>
        <w:t>{</w:t>
      </w:r>
    </w:p>
    <w:p>
      <w:pPr>
        <w:spacing w:line="159" w:lineRule="exact" w:before="0"/>
        <w:ind w:left="1222" w:right="0" w:firstLine="0"/>
        <w:jc w:val="left"/>
        <w:rPr>
          <w:rFonts w:ascii="Lucida Console"/>
          <w:sz w:val="16"/>
        </w:rPr>
      </w:pPr>
      <w:r>
        <w:rPr>
          <w:rFonts w:ascii="Lucida Console"/>
          <w:color w:val="231F20"/>
          <w:spacing w:val="-21"/>
          <w:sz w:val="16"/>
        </w:rPr>
        <w:t>paraList.add(node);</w:t>
      </w:r>
    </w:p>
    <w:p>
      <w:pPr>
        <w:spacing w:before="39"/>
        <w:ind w:left="1222" w:right="0" w:firstLine="0"/>
        <w:jc w:val="left"/>
        <w:rPr>
          <w:rFonts w:ascii="Courier New"/>
          <w:b/>
          <w:sz w:val="16"/>
        </w:rPr>
      </w:pPr>
      <w:r>
        <w:rPr>
          <w:rFonts w:ascii="Courier New"/>
          <w:b/>
          <w:color w:val="231F20"/>
          <w:spacing w:val="-22"/>
          <w:sz w:val="16"/>
        </w:rPr>
        <w:t>nodeAdded</w:t>
      </w:r>
      <w:r>
        <w:rPr>
          <w:rFonts w:ascii="Courier New"/>
          <w:b/>
          <w:color w:val="231F20"/>
          <w:spacing w:val="-51"/>
          <w:sz w:val="16"/>
        </w:rPr>
        <w:t> </w:t>
      </w:r>
      <w:r>
        <w:rPr>
          <w:rFonts w:ascii="Courier New"/>
          <w:b/>
          <w:color w:val="231F20"/>
          <w:spacing w:val="-22"/>
          <w:sz w:val="16"/>
        </w:rPr>
        <w:t>=</w:t>
      </w:r>
      <w:r>
        <w:rPr>
          <w:rFonts w:ascii="Courier New"/>
          <w:b/>
          <w:color w:val="231F20"/>
          <w:spacing w:val="-51"/>
          <w:sz w:val="16"/>
        </w:rPr>
        <w:t> </w:t>
      </w:r>
      <w:r>
        <w:rPr>
          <w:rFonts w:ascii="Courier New"/>
          <w:b/>
          <w:color w:val="231F20"/>
          <w:spacing w:val="-22"/>
          <w:sz w:val="16"/>
        </w:rPr>
        <w:t>true;</w:t>
      </w:r>
    </w:p>
    <w:p>
      <w:pPr>
        <w:spacing w:after="0"/>
        <w:jc w:val="left"/>
        <w:rPr>
          <w:rFonts w:ascii="Courier New"/>
          <w:sz w:val="16"/>
        </w:rPr>
        <w:sectPr>
          <w:pgSz w:w="7880" w:h="11400"/>
          <w:pgMar w:top="0" w:bottom="280" w:left="560" w:right="0"/>
        </w:sectPr>
      </w:pPr>
    </w:p>
    <w:p>
      <w:pPr>
        <w:pStyle w:val="BodyText"/>
        <w:rPr>
          <w:rFonts w:ascii="Courier New"/>
          <w:b/>
          <w:sz w:val="18"/>
        </w:rPr>
      </w:pPr>
    </w:p>
    <w:p>
      <w:pPr>
        <w:pStyle w:val="BodyText"/>
        <w:rPr>
          <w:rFonts w:ascii="Courier New"/>
          <w:b/>
          <w:sz w:val="18"/>
        </w:rPr>
      </w:pPr>
    </w:p>
    <w:p>
      <w:pPr>
        <w:pStyle w:val="BodyText"/>
        <w:rPr>
          <w:rFonts w:ascii="Courier New"/>
          <w:b/>
          <w:sz w:val="18"/>
        </w:rPr>
      </w:pPr>
    </w:p>
    <w:p>
      <w:pPr>
        <w:pStyle w:val="BodyText"/>
        <w:spacing w:before="6"/>
        <w:rPr>
          <w:rFonts w:ascii="Courier New"/>
          <w:b/>
          <w:sz w:val="21"/>
        </w:rPr>
      </w:pPr>
    </w:p>
    <w:p>
      <w:pPr>
        <w:spacing w:before="0"/>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w w:val="99"/>
          <w:sz w:val="16"/>
        </w:rPr>
        <w:t>}</w:t>
      </w:r>
    </w:p>
    <w:p>
      <w:pPr>
        <w:spacing w:line="240" w:lineRule="auto" w:before="0"/>
        <w:rPr>
          <w:rFonts w:ascii="Lucida Console"/>
          <w:sz w:val="18"/>
        </w:rPr>
      </w:pPr>
      <w:r>
        <w:rPr/>
        <w:br w:type="column"/>
      </w:r>
      <w:r>
        <w:rPr>
          <w:rFonts w:ascii="Lucida Console"/>
          <w:sz w:val="18"/>
        </w:rPr>
      </w:r>
    </w:p>
    <w:p>
      <w:pPr>
        <w:pStyle w:val="BodyText"/>
        <w:spacing w:before="4"/>
        <w:rPr>
          <w:rFonts w:ascii="Lucida Console"/>
          <w:sz w:val="26"/>
        </w:rPr>
      </w:pPr>
    </w:p>
    <w:p>
      <w:pPr>
        <w:spacing w:before="0"/>
        <w:ind w:left="30" w:right="0" w:firstLine="0"/>
        <w:jc w:val="left"/>
        <w:rPr>
          <w:rFonts w:ascii="Lucida Console"/>
          <w:sz w:val="16"/>
        </w:rPr>
      </w:pPr>
      <w:r>
        <w:rPr>
          <w:rFonts w:ascii="Lucida Console"/>
          <w:color w:val="231F20"/>
          <w:w w:val="99"/>
          <w:sz w:val="16"/>
        </w:rPr>
        <w:t>}</w:t>
      </w:r>
    </w:p>
    <w:p>
      <w:pPr>
        <w:spacing w:before="46"/>
        <w:ind w:left="30" w:right="0" w:firstLine="0"/>
        <w:jc w:val="left"/>
        <w:rPr>
          <w:rFonts w:ascii="Lucida Console"/>
          <w:sz w:val="16"/>
        </w:rPr>
      </w:pPr>
      <w:r>
        <w:rPr>
          <w:rFonts w:ascii="Lucida Console"/>
          <w:color w:val="231F20"/>
          <w:spacing w:val="-31"/>
          <w:sz w:val="16"/>
        </w:rPr>
        <w:t>...</w:t>
      </w:r>
    </w:p>
    <w:p>
      <w:pPr>
        <w:spacing w:before="32"/>
        <w:ind w:left="30" w:right="0" w:firstLine="0"/>
        <w:jc w:val="left"/>
        <w:rPr>
          <w:rFonts w:ascii="Lucida Console"/>
          <w:sz w:val="16"/>
        </w:rPr>
      </w:pPr>
      <w:r>
        <w:rPr/>
        <w:br w:type="column"/>
      </w:r>
      <w:r>
        <w:rPr>
          <w:rFonts w:ascii="Lucida Console"/>
          <w:color w:val="231F20"/>
          <w:spacing w:val="-10"/>
          <w:sz w:val="16"/>
        </w:rPr>
        <w:t>}</w:t>
      </w:r>
    </w:p>
    <w:p>
      <w:pPr>
        <w:spacing w:before="46"/>
        <w:ind w:left="30"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880" w:h="11400"/>
          <w:pgMar w:top="0" w:bottom="0" w:left="560" w:right="0"/>
          <w:cols w:num="3" w:equalWidth="0">
            <w:col w:w="592" w:space="40"/>
            <w:col w:w="241" w:space="39"/>
            <w:col w:w="6408"/>
          </w:cols>
        </w:sectPr>
      </w:pPr>
    </w:p>
    <w:p>
      <w:pPr>
        <w:pStyle w:val="BodyText"/>
        <w:spacing w:line="266" w:lineRule="auto" w:before="141"/>
        <w:ind w:left="101" w:right="374" w:firstLine="240"/>
        <w:jc w:val="both"/>
      </w:pPr>
      <w:r>
        <w:rPr>
          <w:color w:val="231F20"/>
        </w:rPr>
        <w:t>With that variable in place, we still have to engineer the input to produce </w:t>
      </w:r>
      <w:r>
        <w:rPr>
          <w:color w:val="231F20"/>
        </w:rPr>
        <w:t>a case that covers that condition. When we do, we can extract that piece of logic, and our tests should still pass.</w:t>
      </w:r>
    </w:p>
    <w:p>
      <w:pPr>
        <w:pStyle w:val="BodyText"/>
        <w:spacing w:line="234" w:lineRule="exact"/>
        <w:ind w:left="341"/>
        <w:jc w:val="both"/>
      </w:pPr>
      <w:r>
        <w:rPr>
          <w:color w:val="231F20"/>
        </w:rPr>
        <w:t>Here</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test</w:t>
      </w:r>
      <w:r>
        <w:rPr>
          <w:color w:val="231F20"/>
          <w:spacing w:val="6"/>
        </w:rPr>
        <w:t> </w:t>
      </w:r>
      <w:r>
        <w:rPr>
          <w:color w:val="231F20"/>
        </w:rPr>
        <w:t>that</w:t>
      </w:r>
      <w:r>
        <w:rPr>
          <w:color w:val="231F20"/>
          <w:spacing w:val="5"/>
        </w:rPr>
        <w:t> </w:t>
      </w:r>
      <w:r>
        <w:rPr>
          <w:color w:val="231F20"/>
        </w:rPr>
        <w:t>shows</w:t>
      </w:r>
      <w:r>
        <w:rPr>
          <w:color w:val="231F20"/>
          <w:spacing w:val="5"/>
        </w:rPr>
        <w:t> </w:t>
      </w:r>
      <w:r>
        <w:rPr>
          <w:color w:val="231F20"/>
        </w:rPr>
        <w:t>us</w:t>
      </w:r>
      <w:r>
        <w:rPr>
          <w:color w:val="231F20"/>
          <w:spacing w:val="5"/>
        </w:rPr>
        <w:t> </w:t>
      </w:r>
      <w:r>
        <w:rPr>
          <w:color w:val="231F20"/>
        </w:rPr>
        <w:t>that</w:t>
      </w:r>
      <w:r>
        <w:rPr>
          <w:color w:val="231F20"/>
          <w:spacing w:val="6"/>
        </w:rPr>
        <w:t> </w:t>
      </w:r>
      <w:r>
        <w:rPr>
          <w:color w:val="231F20"/>
        </w:rPr>
        <w:t>we</w:t>
      </w:r>
      <w:r>
        <w:rPr>
          <w:color w:val="231F20"/>
          <w:spacing w:val="5"/>
        </w:rPr>
        <w:t> </w:t>
      </w:r>
      <w:r>
        <w:rPr>
          <w:color w:val="231F20"/>
        </w:rPr>
        <w:t>add</w:t>
      </w:r>
      <w:r>
        <w:rPr>
          <w:color w:val="231F20"/>
          <w:spacing w:val="5"/>
        </w:rPr>
        <w:t> </w:t>
      </w:r>
      <w:r>
        <w:rPr>
          <w:color w:val="231F20"/>
        </w:rPr>
        <w:t>a</w:t>
      </w:r>
      <w:r>
        <w:rPr>
          <w:color w:val="231F20"/>
          <w:spacing w:val="5"/>
        </w:rPr>
        <w:t> </w:t>
      </w:r>
      <w:r>
        <w:rPr>
          <w:color w:val="231F20"/>
        </w:rPr>
        <w:t>node</w:t>
      </w:r>
      <w:r>
        <w:rPr>
          <w:color w:val="231F20"/>
          <w:spacing w:val="6"/>
        </w:rPr>
        <w:t> </w:t>
      </w:r>
      <w:r>
        <w:rPr>
          <w:color w:val="231F20"/>
        </w:rPr>
        <w:t>when</w:t>
      </w:r>
      <w:r>
        <w:rPr>
          <w:color w:val="231F20"/>
          <w:spacing w:val="5"/>
        </w:rPr>
        <w:t> </w:t>
      </w:r>
      <w:r>
        <w:rPr>
          <w:color w:val="231F20"/>
        </w:rPr>
        <w:t>the</w:t>
      </w:r>
      <w:r>
        <w:rPr>
          <w:color w:val="231F20"/>
          <w:spacing w:val="5"/>
        </w:rPr>
        <w:t> </w:t>
      </w:r>
      <w:r>
        <w:rPr>
          <w:color w:val="231F20"/>
        </w:rPr>
        <w:t>node</w:t>
      </w:r>
      <w:r>
        <w:rPr>
          <w:color w:val="231F20"/>
          <w:spacing w:val="6"/>
        </w:rPr>
        <w:t> </w:t>
      </w:r>
      <w:r>
        <w:rPr>
          <w:color w:val="231F20"/>
        </w:rPr>
        <w:t>type</w:t>
      </w:r>
      <w:r>
        <w:rPr>
          <w:color w:val="231F20"/>
          <w:spacing w:val="5"/>
        </w:rPr>
        <w:t> </w:t>
      </w:r>
      <w:r>
        <w:rPr>
          <w:color w:val="231F20"/>
        </w:rPr>
        <w:t>is</w:t>
      </w:r>
      <w:r>
        <w:rPr>
          <w:color w:val="231F20"/>
          <w:spacing w:val="3"/>
        </w:rPr>
        <w:t> </w:t>
      </w:r>
      <w:r>
        <w:rPr>
          <w:rFonts w:ascii="Lucida Console"/>
          <w:color w:val="231F20"/>
          <w:spacing w:val="-2"/>
          <w:sz w:val="19"/>
        </w:rPr>
        <w:t>TF_G</w:t>
      </w:r>
      <w:r>
        <w:rPr>
          <w:color w:val="231F20"/>
          <w:spacing w:val="-2"/>
        </w:rPr>
        <w:t>:</w:t>
      </w:r>
    </w:p>
    <w:p>
      <w:pPr>
        <w:spacing w:before="162"/>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2"/>
          <w:sz w:val="16"/>
        </w:rPr>
        <w:t>testAddNodeOnBasicChild()</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4009" w:firstLine="0"/>
        <w:jc w:val="left"/>
        <w:rPr>
          <w:rFonts w:ascii="Lucida Console"/>
          <w:sz w:val="16"/>
        </w:rPr>
      </w:pPr>
      <w:r>
        <w:rPr>
          <w:rFonts w:ascii="Lucida Console"/>
          <w:color w:val="231F20"/>
          <w:spacing w:val="-24"/>
          <w:sz w:val="16"/>
        </w:rPr>
        <w:t>DOMBuilder</w:t>
      </w:r>
      <w:r>
        <w:rPr>
          <w:rFonts w:ascii="Lucida Console"/>
          <w:color w:val="231F20"/>
          <w:spacing w:val="-53"/>
          <w:sz w:val="16"/>
        </w:rPr>
        <w:t> </w:t>
      </w:r>
      <w:r>
        <w:rPr>
          <w:rFonts w:ascii="Lucida Console"/>
          <w:color w:val="231F20"/>
          <w:spacing w:val="-24"/>
          <w:sz w:val="16"/>
        </w:rPr>
        <w:t>builder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DomBuilder(); </w:t>
      </w:r>
      <w:r>
        <w:rPr>
          <w:rFonts w:ascii="Lucida Console"/>
          <w:color w:val="231F20"/>
          <w:spacing w:val="-18"/>
          <w:sz w:val="16"/>
        </w:rPr>
        <w:t>List</w:t>
      </w:r>
      <w:r>
        <w:rPr>
          <w:rFonts w:ascii="Lucida Console"/>
          <w:color w:val="231F20"/>
          <w:spacing w:val="-53"/>
          <w:sz w:val="16"/>
        </w:rPr>
        <w:t> </w:t>
      </w:r>
      <w:r>
        <w:rPr>
          <w:rFonts w:ascii="Lucida Console"/>
          <w:color w:val="231F20"/>
          <w:spacing w:val="-18"/>
          <w:sz w:val="16"/>
        </w:rPr>
        <w:t>children</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w:t>
      </w:r>
    </w:p>
    <w:p>
      <w:pPr>
        <w:spacing w:line="309" w:lineRule="auto" w:before="0"/>
        <w:ind w:left="381" w:right="2731" w:firstLine="0"/>
        <w:jc w:val="left"/>
        <w:rPr>
          <w:rFonts w:ascii="Lucida Console"/>
          <w:sz w:val="16"/>
        </w:rPr>
      </w:pPr>
      <w:r>
        <w:rPr>
          <w:rFonts w:ascii="Lucida Console"/>
          <w:color w:val="231F20"/>
          <w:spacing w:val="-24"/>
          <w:sz w:val="16"/>
        </w:rPr>
        <w:t>children.add(new</w:t>
      </w:r>
      <w:r>
        <w:rPr>
          <w:rFonts w:ascii="Lucida Console"/>
          <w:color w:val="231F20"/>
          <w:spacing w:val="-50"/>
          <w:sz w:val="16"/>
        </w:rPr>
        <w:t> </w:t>
      </w:r>
      <w:r>
        <w:rPr>
          <w:rFonts w:ascii="Lucida Console"/>
          <w:color w:val="231F20"/>
          <w:spacing w:val="-24"/>
          <w:sz w:val="16"/>
        </w:rPr>
        <w:t>XDOMNNode(XDOMNNode.TF_G)); </w:t>
      </w:r>
      <w:r>
        <w:rPr>
          <w:rFonts w:ascii="Lucida Console"/>
          <w:color w:val="231F20"/>
          <w:spacing w:val="-26"/>
          <w:sz w:val="16"/>
        </w:rPr>
        <w:t>Builder.processNode(new</w:t>
      </w:r>
      <w:r>
        <w:rPr>
          <w:rFonts w:ascii="Lucida Console"/>
          <w:color w:val="231F20"/>
          <w:spacing w:val="-53"/>
          <w:sz w:val="16"/>
        </w:rPr>
        <w:t> </w:t>
      </w:r>
      <w:r>
        <w:rPr>
          <w:rFonts w:ascii="Lucida Console"/>
          <w:color w:val="231F20"/>
          <w:spacing w:val="-26"/>
          <w:sz w:val="16"/>
        </w:rPr>
        <w:t>XDOMNSnippet(),</w:t>
      </w:r>
      <w:r>
        <w:rPr>
          <w:rFonts w:ascii="Lucida Console"/>
          <w:color w:val="231F20"/>
          <w:spacing w:val="-53"/>
          <w:sz w:val="16"/>
        </w:rPr>
        <w:t> </w:t>
      </w:r>
      <w:r>
        <w:rPr>
          <w:rFonts w:ascii="Lucida Console"/>
          <w:color w:val="231F20"/>
          <w:spacing w:val="-26"/>
          <w:sz w:val="16"/>
        </w:rPr>
        <w:t>children);</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4"/>
          <w:sz w:val="16"/>
        </w:rPr>
        <w:t>assertTrue(builder.nodeAdded);</w:t>
      </w:r>
    </w:p>
    <w:p>
      <w:pPr>
        <w:spacing w:before="46"/>
        <w:ind w:left="101" w:right="0" w:firstLine="0"/>
        <w:jc w:val="left"/>
        <w:rPr>
          <w:rFonts w:ascii="Lucida Console"/>
          <w:sz w:val="16"/>
        </w:rPr>
      </w:pPr>
      <w:r>
        <w:rPr/>
        <w:pict>
          <v:line style="position:absolute;mso-position-horizontal-relative:page;mso-position-vertical-relative:paragraph;z-index:-24329728" from="388.300995pt,15.320807pt" to="393.999995pt,15.320807pt" stroked="true" strokeweight="1pt" strokecolor="#231f20">
            <v:stroke dashstyle="solid"/>
            <w10:wrap type="none"/>
          </v:line>
        </w:pict>
      </w:r>
      <w:r>
        <w:rPr>
          <w:rFonts w:ascii="Lucida Console"/>
          <w:color w:val="231F20"/>
          <w:w w:val="99"/>
          <w:sz w:val="16"/>
        </w:rPr>
        <w:t>}</w:t>
      </w:r>
    </w:p>
    <w:p>
      <w:pPr>
        <w:pStyle w:val="BodyText"/>
        <w:tabs>
          <w:tab w:pos="7268" w:val="left" w:leader="none"/>
        </w:tabs>
        <w:spacing w:before="143"/>
        <w:ind w:left="341" w:right="-44"/>
        <w:rPr>
          <w:rFonts w:ascii="Arial" w:hAnsi="Arial"/>
          <w:b/>
          <w:sz w:val="16"/>
        </w:rPr>
      </w:pPr>
      <w:r>
        <w:rPr/>
        <w:pict>
          <v:group style="position:absolute;margin-left:387.800995pt;margin-top:4.551057pt;width:6.7pt;height:47pt;mso-position-horizontal-relative:page;mso-position-vertical-relative:paragraph;z-index:-24330240" id="docshapegroup2040" coordorigin="7756,91" coordsize="134,940">
            <v:rect style="position:absolute;left:7766;top:101;width:114;height:920" id="docshape2041" filled="true" fillcolor="#231f20" stroked="false">
              <v:fill type="solid"/>
            </v:rect>
            <v:shape style="position:absolute;left:7766;top:101;width:114;height:920" id="docshape2042" coordorigin="7766,101" coordsize="114,920" path="m7880,1021l7766,1021,7766,101e" filled="false" stroked="true" strokeweight="1pt" strokecolor="#231f20">
              <v:path arrowok="t"/>
              <v:stroke dashstyle="solid"/>
            </v:shape>
            <w10:wrap type="none"/>
          </v:group>
        </w:pict>
      </w:r>
      <w:r>
        <w:rPr>
          <w:color w:val="231F20"/>
        </w:rPr>
        <w:t>Here</w:t>
      </w:r>
      <w:r>
        <w:rPr>
          <w:color w:val="231F20"/>
          <w:spacing w:val="10"/>
        </w:rPr>
        <w:t> </w:t>
      </w:r>
      <w:r>
        <w:rPr>
          <w:color w:val="231F20"/>
        </w:rPr>
        <w:t>is</w:t>
      </w:r>
      <w:r>
        <w:rPr>
          <w:color w:val="231F20"/>
          <w:spacing w:val="10"/>
        </w:rPr>
        <w:t> </w:t>
      </w:r>
      <w:r>
        <w:rPr>
          <w:color w:val="231F20"/>
        </w:rPr>
        <w:t>a</w:t>
      </w:r>
      <w:r>
        <w:rPr>
          <w:color w:val="231F20"/>
          <w:spacing w:val="10"/>
        </w:rPr>
        <w:t> </w:t>
      </w:r>
      <w:r>
        <w:rPr>
          <w:color w:val="231F20"/>
        </w:rPr>
        <w:t>test</w:t>
      </w:r>
      <w:r>
        <w:rPr>
          <w:color w:val="231F20"/>
          <w:spacing w:val="10"/>
        </w:rPr>
        <w:t> </w:t>
      </w:r>
      <w:r>
        <w:rPr>
          <w:color w:val="231F20"/>
        </w:rPr>
        <w:t>that</w:t>
      </w:r>
      <w:r>
        <w:rPr>
          <w:color w:val="231F20"/>
          <w:spacing w:val="10"/>
        </w:rPr>
        <w:t> </w:t>
      </w:r>
      <w:r>
        <w:rPr>
          <w:color w:val="231F20"/>
        </w:rPr>
        <w:t>shows</w:t>
      </w:r>
      <w:r>
        <w:rPr>
          <w:color w:val="231F20"/>
          <w:spacing w:val="10"/>
        </w:rPr>
        <w:t> </w:t>
      </w:r>
      <w:r>
        <w:rPr>
          <w:color w:val="231F20"/>
        </w:rPr>
        <w:t>that</w:t>
      </w:r>
      <w:r>
        <w:rPr>
          <w:color w:val="231F20"/>
          <w:spacing w:val="10"/>
        </w:rPr>
        <w:t> </w:t>
      </w:r>
      <w:r>
        <w:rPr>
          <w:color w:val="231F20"/>
        </w:rPr>
        <w:t>we</w:t>
      </w:r>
      <w:r>
        <w:rPr>
          <w:color w:val="231F20"/>
          <w:spacing w:val="11"/>
        </w:rPr>
        <w:t> </w:t>
      </w:r>
      <w:r>
        <w:rPr>
          <w:color w:val="231F20"/>
        </w:rPr>
        <w:t>don’t</w:t>
      </w:r>
      <w:r>
        <w:rPr>
          <w:color w:val="231F20"/>
          <w:spacing w:val="10"/>
        </w:rPr>
        <w:t> </w:t>
      </w:r>
      <w:r>
        <w:rPr>
          <w:color w:val="231F20"/>
        </w:rPr>
        <w:t>add</w:t>
      </w:r>
      <w:r>
        <w:rPr>
          <w:color w:val="231F20"/>
          <w:spacing w:val="10"/>
        </w:rPr>
        <w:t> </w:t>
      </w:r>
      <w:r>
        <w:rPr>
          <w:color w:val="231F20"/>
        </w:rPr>
        <w:t>a</w:t>
      </w:r>
      <w:r>
        <w:rPr>
          <w:color w:val="231F20"/>
          <w:spacing w:val="10"/>
        </w:rPr>
        <w:t> </w:t>
      </w:r>
      <w:r>
        <w:rPr>
          <w:color w:val="231F20"/>
        </w:rPr>
        <w:t>node</w:t>
      </w:r>
      <w:r>
        <w:rPr>
          <w:color w:val="231F20"/>
          <w:spacing w:val="10"/>
        </w:rPr>
        <w:t> </w:t>
      </w:r>
      <w:r>
        <w:rPr>
          <w:color w:val="231F20"/>
        </w:rPr>
        <w:t>when</w:t>
      </w:r>
      <w:r>
        <w:rPr>
          <w:color w:val="231F20"/>
          <w:spacing w:val="10"/>
        </w:rPr>
        <w:t> </w:t>
      </w:r>
      <w:r>
        <w:rPr>
          <w:color w:val="231F20"/>
        </w:rPr>
        <w:t>we</w:t>
      </w:r>
      <w:r>
        <w:rPr>
          <w:color w:val="231F20"/>
          <w:spacing w:val="10"/>
        </w:rPr>
        <w:t> </w:t>
      </w:r>
      <w:r>
        <w:rPr>
          <w:color w:val="231F20"/>
        </w:rPr>
        <w:t>have</w:t>
      </w:r>
      <w:r>
        <w:rPr>
          <w:color w:val="231F20"/>
          <w:spacing w:val="10"/>
        </w:rPr>
        <w:t> </w:t>
      </w:r>
      <w:r>
        <w:rPr>
          <w:color w:val="231F20"/>
        </w:rPr>
        <w:t>the</w:t>
      </w:r>
      <w:r>
        <w:rPr>
          <w:color w:val="231F20"/>
          <w:spacing w:val="11"/>
        </w:rPr>
        <w:t> </w:t>
      </w:r>
      <w:r>
        <w:rPr>
          <w:color w:val="231F20"/>
          <w:spacing w:val="-2"/>
        </w:rPr>
        <w:t>wrong</w:t>
      </w:r>
      <w:r>
        <w:rPr>
          <w:color w:val="231F20"/>
        </w:rPr>
        <w:tab/>
      </w:r>
      <w:r>
        <w:rPr>
          <w:rFonts w:ascii="Arial" w:hAnsi="Arial"/>
          <w:b/>
          <w:color w:val="FFFFFF"/>
          <w:spacing w:val="-13"/>
          <w:position w:val="3"/>
          <w:sz w:val="16"/>
        </w:rPr>
        <w:t>T</w:t>
      </w:r>
    </w:p>
    <w:p>
      <w:pPr>
        <w:pStyle w:val="BodyText"/>
        <w:spacing w:before="25"/>
        <w:ind w:left="101"/>
      </w:pPr>
      <w:r>
        <w:rPr>
          <w:color w:val="231F20"/>
        </w:rPr>
        <w:t>node</w:t>
      </w:r>
      <w:r>
        <w:rPr>
          <w:color w:val="231F20"/>
          <w:spacing w:val="6"/>
        </w:rPr>
        <w:t> </w:t>
      </w:r>
      <w:r>
        <w:rPr>
          <w:color w:val="231F20"/>
          <w:spacing w:val="-2"/>
        </w:rPr>
        <w:t>type:</w:t>
      </w:r>
    </w:p>
    <w:p>
      <w:pPr>
        <w:spacing w:before="163"/>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3"/>
          <w:sz w:val="16"/>
        </w:rPr>
        <w:t>testNoAddNodeOnNonBasicChild()</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4009" w:firstLine="0"/>
        <w:jc w:val="left"/>
        <w:rPr>
          <w:rFonts w:ascii="Lucida Console"/>
          <w:sz w:val="16"/>
        </w:rPr>
      </w:pPr>
      <w:r>
        <w:rPr>
          <w:rFonts w:ascii="Lucida Console"/>
          <w:color w:val="231F20"/>
          <w:spacing w:val="-24"/>
          <w:sz w:val="16"/>
        </w:rPr>
        <w:t>DOMBuilder</w:t>
      </w:r>
      <w:r>
        <w:rPr>
          <w:rFonts w:ascii="Lucida Console"/>
          <w:color w:val="231F20"/>
          <w:spacing w:val="-53"/>
          <w:sz w:val="16"/>
        </w:rPr>
        <w:t> </w:t>
      </w:r>
      <w:r>
        <w:rPr>
          <w:rFonts w:ascii="Lucida Console"/>
          <w:color w:val="231F20"/>
          <w:spacing w:val="-24"/>
          <w:sz w:val="16"/>
        </w:rPr>
        <w:t>builder</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DomBuilder(); </w:t>
      </w:r>
      <w:r>
        <w:rPr>
          <w:rFonts w:ascii="Lucida Console"/>
          <w:color w:val="231F20"/>
          <w:spacing w:val="-18"/>
          <w:sz w:val="16"/>
        </w:rPr>
        <w:t>List</w:t>
      </w:r>
      <w:r>
        <w:rPr>
          <w:rFonts w:ascii="Lucida Console"/>
          <w:color w:val="231F20"/>
          <w:spacing w:val="-53"/>
          <w:sz w:val="16"/>
        </w:rPr>
        <w:t> </w:t>
      </w:r>
      <w:r>
        <w:rPr>
          <w:rFonts w:ascii="Lucida Console"/>
          <w:color w:val="231F20"/>
          <w:spacing w:val="-18"/>
          <w:sz w:val="16"/>
        </w:rPr>
        <w:t>children</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w:t>
      </w:r>
    </w:p>
    <w:p>
      <w:pPr>
        <w:spacing w:line="309" w:lineRule="auto" w:before="0"/>
        <w:ind w:left="381" w:right="2731" w:firstLine="0"/>
        <w:jc w:val="left"/>
        <w:rPr>
          <w:rFonts w:ascii="Lucida Console"/>
          <w:sz w:val="16"/>
        </w:rPr>
      </w:pPr>
      <w:r>
        <w:rPr>
          <w:rFonts w:ascii="Lucida Console"/>
          <w:color w:val="231F20"/>
          <w:spacing w:val="-24"/>
          <w:sz w:val="16"/>
        </w:rPr>
        <w:t>children.add(new</w:t>
      </w:r>
      <w:r>
        <w:rPr>
          <w:rFonts w:ascii="Lucida Console"/>
          <w:color w:val="231F20"/>
          <w:spacing w:val="-50"/>
          <w:sz w:val="16"/>
        </w:rPr>
        <w:t> </w:t>
      </w:r>
      <w:r>
        <w:rPr>
          <w:rFonts w:ascii="Lucida Console"/>
          <w:color w:val="231F20"/>
          <w:spacing w:val="-24"/>
          <w:sz w:val="16"/>
        </w:rPr>
        <w:t>XDOMNNode(XDOMNNode.TF_A)); </w:t>
      </w:r>
      <w:r>
        <w:rPr>
          <w:rFonts w:ascii="Lucida Console"/>
          <w:color w:val="231F20"/>
          <w:spacing w:val="-26"/>
          <w:sz w:val="16"/>
        </w:rPr>
        <w:t>Builder.processNode(new</w:t>
      </w:r>
      <w:r>
        <w:rPr>
          <w:rFonts w:ascii="Lucida Console"/>
          <w:color w:val="231F20"/>
          <w:spacing w:val="-53"/>
          <w:sz w:val="16"/>
        </w:rPr>
        <w:t> </w:t>
      </w:r>
      <w:r>
        <w:rPr>
          <w:rFonts w:ascii="Lucida Console"/>
          <w:color w:val="231F20"/>
          <w:spacing w:val="-26"/>
          <w:sz w:val="16"/>
        </w:rPr>
        <w:t>XDOMNSnippet(),</w:t>
      </w:r>
      <w:r>
        <w:rPr>
          <w:rFonts w:ascii="Lucida Console"/>
          <w:color w:val="231F20"/>
          <w:spacing w:val="-53"/>
          <w:sz w:val="16"/>
        </w:rPr>
        <w:t> </w:t>
      </w:r>
      <w:r>
        <w:rPr>
          <w:rFonts w:ascii="Lucida Console"/>
          <w:color w:val="231F20"/>
          <w:spacing w:val="-26"/>
          <w:sz w:val="16"/>
        </w:rPr>
        <w:t>children);</w:t>
      </w:r>
    </w:p>
    <w:p>
      <w:pPr>
        <w:spacing w:after="0" w:line="309" w:lineRule="auto"/>
        <w:jc w:val="left"/>
        <w:rPr>
          <w:rFonts w:ascii="Lucida Console"/>
          <w:sz w:val="16"/>
        </w:rPr>
        <w:sectPr>
          <w:type w:val="continuous"/>
          <w:pgSz w:w="7880" w:h="11400"/>
          <w:pgMar w:top="0" w:bottom="0" w:left="560" w:right="0"/>
        </w:sectPr>
      </w:pPr>
    </w:p>
    <w:p>
      <w:pPr>
        <w:spacing w:before="102"/>
        <w:ind w:left="392" w:right="0" w:firstLine="0"/>
        <w:jc w:val="left"/>
        <w:rPr>
          <w:rFonts w:ascii="Lucida Console"/>
          <w:sz w:val="16"/>
        </w:rPr>
      </w:pPr>
      <w:r>
        <w:rPr>
          <w:rFonts w:ascii="Lucida Console"/>
          <w:color w:val="231F20"/>
          <w:spacing w:val="-24"/>
          <w:sz w:val="16"/>
        </w:rPr>
        <w:t>assertTrue(!builder.nodeAdded);</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With</w:t>
      </w:r>
      <w:r>
        <w:rPr>
          <w:color w:val="231F20"/>
          <w:spacing w:val="12"/>
        </w:rPr>
        <w:t> </w:t>
      </w:r>
      <w:r>
        <w:rPr>
          <w:color w:val="231F20"/>
        </w:rPr>
        <w:t>these</w:t>
      </w:r>
      <w:r>
        <w:rPr>
          <w:color w:val="231F20"/>
          <w:spacing w:val="12"/>
        </w:rPr>
        <w:t> </w:t>
      </w:r>
      <w:r>
        <w:rPr>
          <w:color w:val="231F20"/>
        </w:rPr>
        <w:t>tests</w:t>
      </w:r>
      <w:r>
        <w:rPr>
          <w:color w:val="231F20"/>
          <w:spacing w:val="12"/>
        </w:rPr>
        <w:t> </w:t>
      </w:r>
      <w:r>
        <w:rPr>
          <w:color w:val="231F20"/>
        </w:rPr>
        <w:t>in</w:t>
      </w:r>
      <w:r>
        <w:rPr>
          <w:color w:val="231F20"/>
          <w:spacing w:val="12"/>
        </w:rPr>
        <w:t> </w:t>
      </w:r>
      <w:r>
        <w:rPr>
          <w:color w:val="231F20"/>
        </w:rPr>
        <w:t>place,</w:t>
      </w:r>
      <w:r>
        <w:rPr>
          <w:color w:val="231F20"/>
          <w:spacing w:val="12"/>
        </w:rPr>
        <w:t> </w:t>
      </w:r>
      <w:r>
        <w:rPr>
          <w:color w:val="231F20"/>
        </w:rPr>
        <w:t>we</w:t>
      </w:r>
      <w:r>
        <w:rPr>
          <w:color w:val="231F20"/>
          <w:spacing w:val="12"/>
        </w:rPr>
        <w:t> </w:t>
      </w:r>
      <w:r>
        <w:rPr>
          <w:color w:val="231F20"/>
        </w:rPr>
        <w:t>should</w:t>
      </w:r>
      <w:r>
        <w:rPr>
          <w:color w:val="231F20"/>
          <w:spacing w:val="12"/>
        </w:rPr>
        <w:t> </w:t>
      </w:r>
      <w:r>
        <w:rPr>
          <w:color w:val="231F20"/>
        </w:rPr>
        <w:t>feel</w:t>
      </w:r>
      <w:r>
        <w:rPr>
          <w:color w:val="231F20"/>
          <w:spacing w:val="12"/>
        </w:rPr>
        <w:t> </w:t>
      </w:r>
      <w:r>
        <w:rPr>
          <w:color w:val="231F20"/>
        </w:rPr>
        <w:t>better</w:t>
      </w:r>
      <w:r>
        <w:rPr>
          <w:color w:val="231F20"/>
          <w:spacing w:val="12"/>
        </w:rPr>
        <w:t> </w:t>
      </w:r>
      <w:r>
        <w:rPr>
          <w:color w:val="231F20"/>
        </w:rPr>
        <w:t>about</w:t>
      </w:r>
      <w:r>
        <w:rPr>
          <w:color w:val="231F20"/>
          <w:spacing w:val="12"/>
        </w:rPr>
        <w:t> </w:t>
      </w:r>
      <w:r>
        <w:rPr>
          <w:color w:val="231F20"/>
        </w:rPr>
        <w:t>extracting</w:t>
      </w:r>
      <w:r>
        <w:rPr>
          <w:color w:val="231F20"/>
          <w:spacing w:val="13"/>
        </w:rPr>
        <w:t> </w:t>
      </w:r>
      <w:r>
        <w:rPr>
          <w:color w:val="231F20"/>
        </w:rPr>
        <w:t>the</w:t>
      </w:r>
      <w:r>
        <w:rPr>
          <w:color w:val="231F20"/>
          <w:spacing w:val="12"/>
        </w:rPr>
        <w:t> </w:t>
      </w:r>
      <w:r>
        <w:rPr>
          <w:color w:val="231F20"/>
        </w:rPr>
        <w:t>body</w:t>
      </w:r>
      <w:r>
        <w:rPr>
          <w:color w:val="231F20"/>
          <w:spacing w:val="12"/>
        </w:rPr>
        <w:t> </w:t>
      </w:r>
      <w:r>
        <w:rPr>
          <w:color w:val="231F20"/>
          <w:spacing w:val="-5"/>
        </w:rPr>
        <w:t>of</w:t>
      </w:r>
    </w:p>
    <w:p>
      <w:pPr>
        <w:pStyle w:val="BodyText"/>
        <w:spacing w:line="266" w:lineRule="auto" w:before="26"/>
        <w:ind w:left="112" w:right="112"/>
        <w:jc w:val="both"/>
      </w:pPr>
      <w:r>
        <w:rPr>
          <w:color w:val="231F20"/>
        </w:rPr>
        <w:t>the condition that determines whether nodes are added. We are copying the entire condition, and the test shows that the node was added when </w:t>
      </w:r>
      <w:r>
        <w:rPr>
          <w:color w:val="231F20"/>
        </w:rPr>
        <w:t>the</w:t>
      </w:r>
      <w:r>
        <w:rPr>
          <w:color w:val="231F20"/>
          <w:spacing w:val="40"/>
        </w:rPr>
        <w:t> </w:t>
      </w:r>
      <w:r>
        <w:rPr>
          <w:color w:val="231F20"/>
        </w:rPr>
        <w:t>condition was exercised.</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DOMBuilder</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processNode(XDOMNSnippet</w:t>
      </w:r>
      <w:r>
        <w:rPr>
          <w:rFonts w:ascii="Lucida Console"/>
          <w:color w:val="231F20"/>
          <w:spacing w:val="-44"/>
          <w:sz w:val="16"/>
        </w:rPr>
        <w:t> </w:t>
      </w:r>
      <w:r>
        <w:rPr>
          <w:rFonts w:ascii="Lucida Console"/>
          <w:color w:val="231F20"/>
          <w:spacing w:val="-26"/>
          <w:sz w:val="16"/>
        </w:rPr>
        <w:t>root,</w:t>
      </w:r>
      <w:r>
        <w:rPr>
          <w:rFonts w:ascii="Lucida Console"/>
          <w:color w:val="231F20"/>
          <w:spacing w:val="-44"/>
          <w:sz w:val="16"/>
        </w:rPr>
        <w:t> </w:t>
      </w:r>
      <w:r>
        <w:rPr>
          <w:rFonts w:ascii="Lucida Console"/>
          <w:color w:val="231F20"/>
          <w:spacing w:val="-26"/>
          <w:sz w:val="16"/>
        </w:rPr>
        <w:t>List</w:t>
      </w:r>
      <w:r>
        <w:rPr>
          <w:rFonts w:ascii="Lucida Console"/>
          <w:color w:val="231F20"/>
          <w:spacing w:val="-44"/>
          <w:sz w:val="16"/>
        </w:rPr>
        <w:t> </w:t>
      </w:r>
      <w:r>
        <w:rPr>
          <w:rFonts w:ascii="Lucida Console"/>
          <w:color w:val="231F20"/>
          <w:spacing w:val="-26"/>
          <w:sz w:val="16"/>
        </w:rPr>
        <w:t>childNodes)</w:t>
      </w:r>
    </w:p>
    <w:p>
      <w:pPr>
        <w:spacing w:before="46"/>
        <w:ind w:left="39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(root</w:t>
      </w:r>
      <w:r>
        <w:rPr>
          <w:rFonts w:ascii="Lucida Console"/>
          <w:color w:val="231F20"/>
          <w:spacing w:val="-47"/>
          <w:sz w:val="16"/>
        </w:rPr>
        <w:t> </w:t>
      </w: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null)</w:t>
      </w:r>
      <w:r>
        <w:rPr>
          <w:rFonts w:ascii="Lucida Console"/>
          <w:color w:val="231F20"/>
          <w:spacing w:val="-47"/>
          <w:sz w:val="16"/>
        </w:rPr>
        <w:t> </w:t>
      </w:r>
      <w:r>
        <w:rPr>
          <w:rFonts w:ascii="Lucida Console"/>
          <w:color w:val="231F20"/>
          <w:spacing w:val="-22"/>
          <w:sz w:val="16"/>
        </w:rPr>
        <w:t>{</w:t>
      </w:r>
    </w:p>
    <w:p>
      <w:pPr>
        <w:spacing w:before="46"/>
        <w:ind w:left="952" w:right="0" w:firstLine="0"/>
        <w:jc w:val="left"/>
        <w:rPr>
          <w:rFonts w:ascii="Lucida Console"/>
          <w:sz w:val="16"/>
        </w:rPr>
      </w:pPr>
      <w:r>
        <w:rPr>
          <w:rFonts w:ascii="Lucida Console"/>
          <w:color w:val="231F20"/>
          <w:spacing w:val="-24"/>
          <w:sz w:val="16"/>
        </w:rPr>
        <w:t>if</w:t>
      </w:r>
      <w:r>
        <w:rPr>
          <w:rFonts w:ascii="Lucida Console"/>
          <w:color w:val="231F20"/>
          <w:spacing w:val="-46"/>
          <w:sz w:val="16"/>
        </w:rPr>
        <w:t> </w:t>
      </w:r>
      <w:r>
        <w:rPr>
          <w:rFonts w:ascii="Lucida Console"/>
          <w:color w:val="231F20"/>
          <w:spacing w:val="-24"/>
          <w:sz w:val="16"/>
        </w:rPr>
        <w:t>(childNodes</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null)</w:t>
      </w:r>
    </w:p>
    <w:p>
      <w:pPr>
        <w:spacing w:line="309" w:lineRule="auto" w:before="41"/>
        <w:ind w:left="952" w:right="2817" w:firstLine="280"/>
        <w:jc w:val="left"/>
        <w:rPr>
          <w:rFonts w:ascii="Lucida Console"/>
          <w:sz w:val="16"/>
        </w:rPr>
      </w:pPr>
      <w:r>
        <w:rPr>
          <w:rFonts w:ascii="Lucida Console"/>
          <w:color w:val="231F20"/>
          <w:spacing w:val="-26"/>
          <w:sz w:val="16"/>
        </w:rPr>
        <w:t>root.addNode(new</w:t>
      </w:r>
      <w:r>
        <w:rPr>
          <w:rFonts w:ascii="Lucida Console"/>
          <w:color w:val="231F20"/>
          <w:spacing w:val="-53"/>
          <w:sz w:val="16"/>
        </w:rPr>
        <w:t> </w:t>
      </w:r>
      <w:r>
        <w:rPr>
          <w:rFonts w:ascii="Lucida Console"/>
          <w:color w:val="231F20"/>
          <w:spacing w:val="-26"/>
          <w:sz w:val="16"/>
        </w:rPr>
        <w:t>XDOMNSnippet(childNodes)); </w:t>
      </w:r>
      <w:r>
        <w:rPr>
          <w:rFonts w:ascii="Lucida Console"/>
          <w:color w:val="231F20"/>
          <w:spacing w:val="-24"/>
          <w:sz w:val="16"/>
        </w:rPr>
        <w:t>root.addChild(XDOMNSnippet.NullSnippet);</w:t>
      </w:r>
    </w:p>
    <w:p>
      <w:pPr>
        <w:spacing w:before="5"/>
        <w:ind w:left="672" w:right="0" w:firstLine="0"/>
        <w:jc w:val="left"/>
        <w:rPr>
          <w:rFonts w:ascii="Lucida Console"/>
          <w:sz w:val="16"/>
        </w:rPr>
      </w:pPr>
      <w:r>
        <w:rPr>
          <w:rFonts w:ascii="Lucida Console"/>
          <w:color w:val="231F20"/>
          <w:w w:val="99"/>
          <w:sz w:val="16"/>
        </w:rPr>
        <w:t>}</w:t>
      </w:r>
    </w:p>
    <w:p>
      <w:pPr>
        <w:spacing w:line="309" w:lineRule="auto" w:before="46"/>
        <w:ind w:left="672" w:right="3310" w:firstLine="0"/>
        <w:jc w:val="left"/>
        <w:rPr>
          <w:rFonts w:ascii="Lucida Console"/>
          <w:sz w:val="16"/>
        </w:rPr>
      </w:pPr>
      <w:r>
        <w:rPr>
          <w:rFonts w:ascii="Lucida Console"/>
          <w:color w:val="231F20"/>
          <w:spacing w:val="-18"/>
          <w:sz w:val="16"/>
        </w:rPr>
        <w:t>List</w:t>
      </w:r>
      <w:r>
        <w:rPr>
          <w:rFonts w:ascii="Lucida Console"/>
          <w:color w:val="231F20"/>
          <w:spacing w:val="-53"/>
          <w:sz w:val="16"/>
        </w:rPr>
        <w:t> </w:t>
      </w:r>
      <w:r>
        <w:rPr>
          <w:rFonts w:ascii="Lucida Console"/>
          <w:color w:val="231F20"/>
          <w:spacing w:val="-18"/>
          <w:sz w:val="16"/>
        </w:rPr>
        <w:t>paraList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 </w:t>
      </w:r>
      <w:r>
        <w:rPr>
          <w:rFonts w:ascii="Lucida Console"/>
          <w:color w:val="231F20"/>
          <w:spacing w:val="-24"/>
          <w:sz w:val="16"/>
        </w:rPr>
        <w:t>XDOMNSnippet</w:t>
      </w:r>
      <w:r>
        <w:rPr>
          <w:rFonts w:ascii="Lucida Console"/>
          <w:color w:val="231F20"/>
          <w:spacing w:val="-55"/>
          <w:sz w:val="16"/>
        </w:rPr>
        <w:t> </w:t>
      </w:r>
      <w:r>
        <w:rPr>
          <w:rFonts w:ascii="Lucida Console"/>
          <w:color w:val="231F20"/>
          <w:spacing w:val="-24"/>
          <w:sz w:val="16"/>
        </w:rPr>
        <w:t>snippet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XDOMNReSnippet(); </w:t>
      </w:r>
      <w:r>
        <w:rPr>
          <w:rFonts w:ascii="Lucida Console"/>
          <w:color w:val="231F20"/>
          <w:spacing w:val="-22"/>
          <w:sz w:val="16"/>
        </w:rPr>
        <w:t>snippet.setSource(m_state);</w:t>
      </w:r>
    </w:p>
    <w:p>
      <w:pPr>
        <w:spacing w:line="309" w:lineRule="auto" w:before="0"/>
        <w:ind w:left="1233" w:right="3310" w:hanging="561"/>
        <w:jc w:val="left"/>
        <w:rPr>
          <w:rFonts w:ascii="Lucida Console"/>
          <w:sz w:val="16"/>
        </w:rPr>
      </w:pPr>
      <w:r>
        <w:rPr>
          <w:rFonts w:ascii="Lucida Console"/>
          <w:color w:val="231F20"/>
          <w:spacing w:val="-24"/>
          <w:sz w:val="16"/>
        </w:rPr>
        <w:t>for</w:t>
      </w:r>
      <w:r>
        <w:rPr>
          <w:rFonts w:ascii="Lucida Console"/>
          <w:color w:val="231F20"/>
          <w:spacing w:val="-55"/>
          <w:sz w:val="16"/>
        </w:rPr>
        <w:t> </w:t>
      </w:r>
      <w:r>
        <w:rPr>
          <w:rFonts w:ascii="Lucida Console"/>
          <w:color w:val="231F20"/>
          <w:spacing w:val="-24"/>
          <w:sz w:val="16"/>
        </w:rPr>
        <w:t>(Iterator</w:t>
      </w:r>
      <w:r>
        <w:rPr>
          <w:rFonts w:ascii="Lucida Console"/>
          <w:color w:val="231F20"/>
          <w:spacing w:val="-53"/>
          <w:sz w:val="16"/>
        </w:rPr>
        <w:t> </w:t>
      </w:r>
      <w:r>
        <w:rPr>
          <w:rFonts w:ascii="Lucida Console"/>
          <w:color w:val="231F20"/>
          <w:spacing w:val="-24"/>
          <w:sz w:val="16"/>
        </w:rPr>
        <w:t>it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childNodes.iterator(); </w:t>
      </w:r>
      <w:r>
        <w:rPr>
          <w:rFonts w:ascii="Lucida Console"/>
          <w:color w:val="231F20"/>
          <w:spacing w:val="-14"/>
          <w:sz w:val="16"/>
        </w:rPr>
        <w:t>it.hasNext();)</w:t>
      </w:r>
      <w:r>
        <w:rPr>
          <w:rFonts w:ascii="Lucida Console"/>
          <w:color w:val="231F20"/>
          <w:spacing w:val="-53"/>
          <w:sz w:val="16"/>
        </w:rPr>
        <w:t> </w:t>
      </w:r>
      <w:r>
        <w:rPr>
          <w:rFonts w:ascii="Lucida Console"/>
          <w:color w:val="231F20"/>
          <w:spacing w:val="-14"/>
          <w:sz w:val="16"/>
        </w:rPr>
        <w:t>{</w:t>
      </w:r>
    </w:p>
    <w:p>
      <w:pPr>
        <w:spacing w:line="297" w:lineRule="auto" w:before="0"/>
        <w:ind w:left="952" w:right="3443" w:firstLine="0"/>
        <w:jc w:val="left"/>
        <w:rPr>
          <w:rFonts w:ascii="Lucida Console"/>
          <w:sz w:val="16"/>
        </w:rPr>
      </w:pPr>
      <w:r>
        <w:rPr>
          <w:rFonts w:ascii="Lucida Console"/>
          <w:color w:val="231F20"/>
          <w:spacing w:val="-26"/>
          <w:sz w:val="16"/>
        </w:rPr>
        <w:t>XDOMNNode</w:t>
      </w:r>
      <w:r>
        <w:rPr>
          <w:rFonts w:ascii="Lucida Console"/>
          <w:color w:val="231F20"/>
          <w:spacing w:val="-42"/>
          <w:sz w:val="16"/>
        </w:rPr>
        <w:t> </w:t>
      </w:r>
      <w:r>
        <w:rPr>
          <w:rFonts w:ascii="Lucida Console"/>
          <w:color w:val="231F20"/>
          <w:spacing w:val="-26"/>
          <w:sz w:val="16"/>
        </w:rPr>
        <w:t>node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(XDOMNNode)it.next(); </w:t>
      </w:r>
      <w:r>
        <w:rPr>
          <w:rFonts w:ascii="Lucida Console"/>
          <w:color w:val="231F20"/>
          <w:spacing w:val="-16"/>
          <w:sz w:val="16"/>
        </w:rPr>
        <w:t>if</w:t>
      </w:r>
      <w:r>
        <w:rPr>
          <w:rFonts w:ascii="Lucida Console"/>
          <w:color w:val="231F20"/>
          <w:spacing w:val="-53"/>
          <w:sz w:val="16"/>
        </w:rPr>
        <w:t> </w:t>
      </w:r>
      <w:r>
        <w:rPr>
          <w:rFonts w:ascii="Lucida Console"/>
          <w:color w:val="231F20"/>
          <w:spacing w:val="-16"/>
          <w:sz w:val="16"/>
        </w:rPr>
        <w:t>(</w:t>
      </w:r>
      <w:r>
        <w:rPr>
          <w:rFonts w:ascii="Courier New"/>
          <w:b/>
          <w:color w:val="231F20"/>
          <w:spacing w:val="-16"/>
          <w:sz w:val="16"/>
        </w:rPr>
        <w:t>isBasicChild(node)</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w:t>
      </w:r>
    </w:p>
    <w:p>
      <w:pPr>
        <w:spacing w:line="149" w:lineRule="exact" w:before="0"/>
        <w:ind w:left="1233" w:right="0" w:firstLine="0"/>
        <w:jc w:val="left"/>
        <w:rPr>
          <w:rFonts w:ascii="Lucida Console"/>
          <w:sz w:val="16"/>
        </w:rPr>
      </w:pPr>
      <w:r>
        <w:rPr>
          <w:rFonts w:ascii="Lucida Console"/>
          <w:color w:val="231F20"/>
          <w:spacing w:val="-22"/>
          <w:sz w:val="16"/>
        </w:rPr>
        <w:t>paraList.addNode(node);</w:t>
      </w:r>
    </w:p>
    <w:p>
      <w:pPr>
        <w:spacing w:before="44"/>
        <w:ind w:left="1233" w:right="0" w:firstLine="0"/>
        <w:jc w:val="left"/>
        <w:rPr>
          <w:rFonts w:ascii="Lucida Console"/>
          <w:sz w:val="16"/>
        </w:rPr>
      </w:pPr>
      <w:r>
        <w:rPr>
          <w:rFonts w:ascii="Lucida Console"/>
          <w:color w:val="231F20"/>
          <w:spacing w:val="-24"/>
          <w:sz w:val="16"/>
        </w:rPr>
        <w:t>nodeAdded</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true;</w:t>
      </w:r>
    </w:p>
    <w:p>
      <w:pPr>
        <w:spacing w:after="0"/>
        <w:jc w:val="left"/>
        <w:rPr>
          <w:rFonts w:ascii="Lucida Console"/>
          <w:sz w:val="16"/>
        </w:rPr>
        <w:sectPr>
          <w:pgSz w:w="7910" w:h="11940"/>
          <w:pgMar w:top="540" w:bottom="280" w:left="220" w:right="620"/>
        </w:sectPr>
      </w:pPr>
    </w:p>
    <w:p>
      <w:pPr>
        <w:pStyle w:val="BodyText"/>
        <w:rPr>
          <w:rFonts w:ascii="Lucida Console"/>
          <w:sz w:val="18"/>
        </w:rPr>
      </w:pPr>
    </w:p>
    <w:p>
      <w:pPr>
        <w:pStyle w:val="BodyText"/>
        <w:rPr>
          <w:rFonts w:ascii="Lucida Console"/>
          <w:sz w:val="18"/>
        </w:rPr>
      </w:pPr>
    </w:p>
    <w:p>
      <w:pPr>
        <w:spacing w:before="99"/>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31"/>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0" w:right="0" w:firstLine="0"/>
        <w:jc w:val="left"/>
        <w:rPr>
          <w:rFonts w:ascii="Lucida Console"/>
          <w:sz w:val="16"/>
        </w:rPr>
      </w:pPr>
      <w:r>
        <w:rPr/>
        <w:br w:type="column"/>
      </w:r>
      <w:r>
        <w:rPr>
          <w:rFonts w:ascii="Lucida Console"/>
          <w:color w:val="231F20"/>
          <w:spacing w:val="-10"/>
          <w:sz w:val="16"/>
        </w:rPr>
        <w:t>}</w:t>
      </w:r>
    </w:p>
    <w:p>
      <w:pPr>
        <w:spacing w:before="46"/>
        <w:ind w:left="30"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910" w:h="11940"/>
          <w:pgMar w:top="0" w:bottom="0" w:left="220" w:right="620"/>
          <w:cols w:num="2" w:equalWidth="0">
            <w:col w:w="883" w:space="40"/>
            <w:col w:w="6147"/>
          </w:cols>
        </w:sectPr>
      </w:pPr>
    </w:p>
    <w:p>
      <w:pPr>
        <w:spacing w:line="273" w:lineRule="auto" w:before="39"/>
        <w:ind w:left="672" w:right="3306" w:hanging="281"/>
        <w:jc w:val="left"/>
        <w:rPr>
          <w:rFonts w:ascii="Courier New"/>
          <w:b/>
          <w:sz w:val="16"/>
        </w:rPr>
      </w:pPr>
      <w:r>
        <w:rPr/>
        <w:pict>
          <v:group style="position:absolute;margin-left:-.5pt;margin-top:448.268005pt;width:5.1pt;height:47pt;mso-position-horizontal-relative:page;mso-position-vertical-relative:page;z-index:16121856" id="docshapegroup2043" coordorigin="-10,8965" coordsize="102,940">
            <v:rect style="position:absolute;left:0;top:8975;width:82;height:920" id="docshape2044" filled="true" fillcolor="#231f20" stroked="false">
              <v:fill type="solid"/>
            </v:rect>
            <v:shape style="position:absolute;left:0;top:8975;width:82;height:920" id="docshape2045" coordorigin="0,8975" coordsize="82,920" path="m0,8975l82,8975,82,9895,0,9895e" filled="false" stroked="true" strokeweight="1pt" strokecolor="#231f20">
              <v:path arrowok="t"/>
              <v:stroke dashstyle="solid"/>
            </v:shape>
            <w10:wrap type="none"/>
          </v:group>
        </w:pict>
      </w:r>
      <w:r>
        <w:rPr>
          <w:rFonts w:ascii="Courier New"/>
          <w:b/>
          <w:color w:val="231F20"/>
          <w:spacing w:val="-24"/>
          <w:sz w:val="16"/>
        </w:rPr>
        <w:t>private</w:t>
      </w:r>
      <w:r>
        <w:rPr>
          <w:rFonts w:ascii="Courier New"/>
          <w:b/>
          <w:color w:val="231F20"/>
          <w:spacing w:val="-49"/>
          <w:sz w:val="16"/>
        </w:rPr>
        <w:t> </w:t>
      </w:r>
      <w:r>
        <w:rPr>
          <w:rFonts w:ascii="Courier New"/>
          <w:b/>
          <w:color w:val="231F20"/>
          <w:spacing w:val="-24"/>
          <w:sz w:val="16"/>
        </w:rPr>
        <w:t>boolean</w:t>
      </w:r>
      <w:r>
        <w:rPr>
          <w:rFonts w:ascii="Courier New"/>
          <w:b/>
          <w:color w:val="231F20"/>
          <w:spacing w:val="-49"/>
          <w:sz w:val="16"/>
        </w:rPr>
        <w:t> </w:t>
      </w:r>
      <w:r>
        <w:rPr>
          <w:rFonts w:ascii="Courier New"/>
          <w:b/>
          <w:color w:val="231F20"/>
          <w:spacing w:val="-24"/>
          <w:sz w:val="16"/>
        </w:rPr>
        <w:t>isBasicChild(XDOMNNode</w:t>
      </w:r>
      <w:r>
        <w:rPr>
          <w:rFonts w:ascii="Courier New"/>
          <w:b/>
          <w:color w:val="231F20"/>
          <w:spacing w:val="-49"/>
          <w:sz w:val="16"/>
        </w:rPr>
        <w:t> </w:t>
      </w:r>
      <w:r>
        <w:rPr>
          <w:rFonts w:ascii="Courier New"/>
          <w:b/>
          <w:color w:val="231F20"/>
          <w:spacing w:val="-24"/>
          <w:sz w:val="16"/>
        </w:rPr>
        <w:t>node)</w:t>
      </w:r>
      <w:r>
        <w:rPr>
          <w:rFonts w:ascii="Courier New"/>
          <w:b/>
          <w:color w:val="231F20"/>
          <w:spacing w:val="-49"/>
          <w:sz w:val="16"/>
        </w:rPr>
        <w:t> </w:t>
      </w:r>
      <w:r>
        <w:rPr>
          <w:rFonts w:ascii="Courier New"/>
          <w:b/>
          <w:color w:val="231F20"/>
          <w:spacing w:val="-24"/>
          <w:sz w:val="16"/>
        </w:rPr>
        <w:t>{ </w:t>
      </w:r>
      <w:r>
        <w:rPr>
          <w:rFonts w:ascii="Courier New"/>
          <w:b/>
          <w:color w:val="231F20"/>
          <w:spacing w:val="-16"/>
          <w:sz w:val="16"/>
        </w:rPr>
        <w:t>return</w:t>
      </w:r>
      <w:r>
        <w:rPr>
          <w:rFonts w:ascii="Courier New"/>
          <w:b/>
          <w:color w:val="231F20"/>
          <w:spacing w:val="-53"/>
          <w:sz w:val="16"/>
        </w:rPr>
        <w:t> </w:t>
      </w:r>
      <w:r>
        <w:rPr>
          <w:rFonts w:ascii="Courier New"/>
          <w:b/>
          <w:color w:val="231F20"/>
          <w:spacing w:val="-16"/>
          <w:sz w:val="16"/>
        </w:rPr>
        <w:t>node.type()</w:t>
      </w:r>
      <w:r>
        <w:rPr>
          <w:rFonts w:ascii="Courier New"/>
          <w:b/>
          <w:color w:val="231F20"/>
          <w:spacing w:val="-53"/>
          <w:sz w:val="16"/>
        </w:rPr>
        <w:t> </w:t>
      </w:r>
      <w:r>
        <w:rPr>
          <w:rFonts w:ascii="Courier New"/>
          <w:b/>
          <w:color w:val="231F20"/>
          <w:spacing w:val="-16"/>
          <w:sz w:val="16"/>
        </w:rPr>
        <w:t>==</w:t>
      </w:r>
      <w:r>
        <w:rPr>
          <w:rFonts w:ascii="Courier New"/>
          <w:b/>
          <w:color w:val="231F20"/>
          <w:spacing w:val="-53"/>
          <w:sz w:val="16"/>
        </w:rPr>
        <w:t> </w:t>
      </w:r>
      <w:r>
        <w:rPr>
          <w:rFonts w:ascii="Courier New"/>
          <w:b/>
          <w:color w:val="231F20"/>
          <w:spacing w:val="-16"/>
          <w:sz w:val="16"/>
        </w:rPr>
        <w:t>TF_G</w:t>
      </w:r>
    </w:p>
    <w:p>
      <w:pPr>
        <w:spacing w:line="180" w:lineRule="exact" w:before="0"/>
        <w:ind w:left="952" w:right="0" w:firstLine="0"/>
        <w:jc w:val="left"/>
        <w:rPr>
          <w:rFonts w:ascii="Courier New"/>
          <w:b/>
          <w:sz w:val="16"/>
        </w:rPr>
      </w:pPr>
      <w:r>
        <w:rPr>
          <w:rFonts w:ascii="Courier New"/>
          <w:b/>
          <w:color w:val="231F20"/>
          <w:spacing w:val="-22"/>
          <w:sz w:val="16"/>
        </w:rPr>
        <w:t>||</w:t>
      </w:r>
      <w:r>
        <w:rPr>
          <w:rFonts w:ascii="Courier New"/>
          <w:b/>
          <w:color w:val="231F20"/>
          <w:spacing w:val="-51"/>
          <w:sz w:val="16"/>
        </w:rPr>
        <w:t> </w:t>
      </w:r>
      <w:r>
        <w:rPr>
          <w:rFonts w:ascii="Courier New"/>
          <w:b/>
          <w:color w:val="231F20"/>
          <w:spacing w:val="-22"/>
          <w:sz w:val="16"/>
        </w:rPr>
        <w:t>node.type()</w:t>
      </w:r>
      <w:r>
        <w:rPr>
          <w:rFonts w:ascii="Courier New"/>
          <w:b/>
          <w:color w:val="231F20"/>
          <w:spacing w:val="-51"/>
          <w:sz w:val="16"/>
        </w:rPr>
        <w:t> </w:t>
      </w:r>
      <w:r>
        <w:rPr>
          <w:rFonts w:ascii="Courier New"/>
          <w:b/>
          <w:color w:val="231F20"/>
          <w:spacing w:val="-22"/>
          <w:sz w:val="16"/>
        </w:rPr>
        <w:t>==</w:t>
      </w:r>
      <w:r>
        <w:rPr>
          <w:rFonts w:ascii="Courier New"/>
          <w:b/>
          <w:color w:val="231F20"/>
          <w:spacing w:val="-51"/>
          <w:sz w:val="16"/>
        </w:rPr>
        <w:t> </w:t>
      </w:r>
      <w:r>
        <w:rPr>
          <w:rFonts w:ascii="Courier New"/>
          <w:b/>
          <w:color w:val="231F20"/>
          <w:spacing w:val="-22"/>
          <w:sz w:val="16"/>
        </w:rPr>
        <w:t>TF_H</w:t>
      </w:r>
    </w:p>
    <w:p>
      <w:pPr>
        <w:spacing w:before="25"/>
        <w:ind w:left="952" w:right="0" w:firstLine="0"/>
        <w:jc w:val="left"/>
        <w:rPr>
          <w:rFonts w:ascii="Courier New"/>
          <w:b/>
          <w:sz w:val="16"/>
        </w:rPr>
      </w:pPr>
      <w:r>
        <w:rPr>
          <w:rFonts w:ascii="Courier New"/>
          <w:b/>
          <w:color w:val="231F20"/>
          <w:spacing w:val="-22"/>
          <w:sz w:val="16"/>
        </w:rPr>
        <w:t>||</w:t>
      </w:r>
      <w:r>
        <w:rPr>
          <w:rFonts w:ascii="Courier New"/>
          <w:b/>
          <w:color w:val="231F20"/>
          <w:spacing w:val="-50"/>
          <w:sz w:val="16"/>
        </w:rPr>
        <w:t> </w:t>
      </w:r>
      <w:r>
        <w:rPr>
          <w:rFonts w:ascii="Courier New"/>
          <w:b/>
          <w:color w:val="231F20"/>
          <w:spacing w:val="-22"/>
          <w:sz w:val="16"/>
        </w:rPr>
        <w:t>node.type()</w:t>
      </w:r>
      <w:r>
        <w:rPr>
          <w:rFonts w:ascii="Courier New"/>
          <w:b/>
          <w:color w:val="231F20"/>
          <w:spacing w:val="-50"/>
          <w:sz w:val="16"/>
        </w:rPr>
        <w:t> </w:t>
      </w:r>
      <w:r>
        <w:rPr>
          <w:rFonts w:ascii="Courier New"/>
          <w:b/>
          <w:color w:val="231F20"/>
          <w:spacing w:val="-22"/>
          <w:sz w:val="16"/>
        </w:rPr>
        <w:t>==</w:t>
      </w:r>
      <w:r>
        <w:rPr>
          <w:rFonts w:ascii="Courier New"/>
          <w:b/>
          <w:color w:val="231F20"/>
          <w:spacing w:val="-50"/>
          <w:sz w:val="16"/>
        </w:rPr>
        <w:t> </w:t>
      </w:r>
      <w:r>
        <w:rPr>
          <w:rFonts w:ascii="Courier New"/>
          <w:b/>
          <w:color w:val="231F20"/>
          <w:spacing w:val="-22"/>
          <w:sz w:val="16"/>
        </w:rPr>
        <w:t>TF_GLOT</w:t>
      </w:r>
      <w:r>
        <w:rPr>
          <w:rFonts w:ascii="Courier New"/>
          <w:b/>
          <w:color w:val="231F20"/>
          <w:spacing w:val="-50"/>
          <w:sz w:val="16"/>
        </w:rPr>
        <w:t> </w:t>
      </w:r>
      <w:r>
        <w:rPr>
          <w:rFonts w:ascii="Courier New"/>
          <w:b/>
          <w:color w:val="231F20"/>
          <w:spacing w:val="-22"/>
          <w:sz w:val="16"/>
        </w:rPr>
        <w:t>&amp;&amp;</w:t>
      </w:r>
      <w:r>
        <w:rPr>
          <w:rFonts w:ascii="Courier New"/>
          <w:b/>
          <w:color w:val="231F20"/>
          <w:spacing w:val="-50"/>
          <w:sz w:val="16"/>
        </w:rPr>
        <w:t> </w:t>
      </w:r>
      <w:r>
        <w:rPr>
          <w:rFonts w:ascii="Courier New"/>
          <w:b/>
          <w:color w:val="231F20"/>
          <w:spacing w:val="-22"/>
          <w:sz w:val="16"/>
        </w:rPr>
        <w:t>node.isChild());</w:t>
      </w:r>
    </w:p>
    <w:p>
      <w:pPr>
        <w:spacing w:before="24"/>
        <w:ind w:left="392" w:right="0" w:firstLine="0"/>
        <w:jc w:val="left"/>
        <w:rPr>
          <w:rFonts w:ascii="Courier New"/>
          <w:b/>
          <w:sz w:val="16"/>
        </w:rPr>
      </w:pPr>
      <w:r>
        <w:rPr>
          <w:rFonts w:ascii="Courier New"/>
          <w:b/>
          <w:color w:val="231F20"/>
          <w:w w:val="100"/>
          <w:sz w:val="16"/>
        </w:rPr>
        <w:t>}</w:t>
      </w:r>
    </w:p>
    <w:p>
      <w:pPr>
        <w:spacing w:before="32"/>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1"/>
        <w:ind w:left="352"/>
      </w:pPr>
      <w:r>
        <w:rPr>
          <w:color w:val="231F20"/>
        </w:rPr>
        <w:t>Later,</w:t>
      </w:r>
      <w:r>
        <w:rPr>
          <w:color w:val="231F20"/>
          <w:spacing w:val="2"/>
        </w:rPr>
        <w:t> </w:t>
      </w:r>
      <w:r>
        <w:rPr>
          <w:color w:val="231F20"/>
        </w:rPr>
        <w:t>we</w:t>
      </w:r>
      <w:r>
        <w:rPr>
          <w:color w:val="231F20"/>
          <w:spacing w:val="3"/>
        </w:rPr>
        <w:t> </w:t>
      </w:r>
      <w:r>
        <w:rPr>
          <w:color w:val="231F20"/>
        </w:rPr>
        <w:t>can</w:t>
      </w:r>
      <w:r>
        <w:rPr>
          <w:color w:val="231F20"/>
          <w:spacing w:val="3"/>
        </w:rPr>
        <w:t> </w:t>
      </w:r>
      <w:r>
        <w:rPr>
          <w:color w:val="231F20"/>
        </w:rPr>
        <w:t>remove</w:t>
      </w:r>
      <w:r>
        <w:rPr>
          <w:color w:val="231F20"/>
          <w:spacing w:val="3"/>
        </w:rPr>
        <w:t> </w:t>
      </w:r>
      <w:r>
        <w:rPr>
          <w:color w:val="231F20"/>
        </w:rPr>
        <w:t>the</w:t>
      </w:r>
      <w:r>
        <w:rPr>
          <w:color w:val="231F20"/>
          <w:spacing w:val="3"/>
        </w:rPr>
        <w:t> </w:t>
      </w:r>
      <w:r>
        <w:rPr>
          <w:color w:val="231F20"/>
        </w:rPr>
        <w:t>flag</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spacing w:val="-2"/>
        </w:rPr>
        <w:t>test.</w:t>
      </w:r>
    </w:p>
    <w:p>
      <w:pPr>
        <w:pStyle w:val="BodyText"/>
        <w:spacing w:before="26"/>
        <w:ind w:left="352"/>
      </w:pPr>
      <w:r>
        <w:rPr>
          <w:color w:val="231F20"/>
        </w:rPr>
        <w:t>In</w:t>
      </w:r>
      <w:r>
        <w:rPr>
          <w:color w:val="231F20"/>
          <w:spacing w:val="7"/>
        </w:rPr>
        <w:t> </w:t>
      </w:r>
      <w:r>
        <w:rPr>
          <w:color w:val="231F20"/>
        </w:rPr>
        <w:t>this</w:t>
      </w:r>
      <w:r>
        <w:rPr>
          <w:color w:val="231F20"/>
          <w:spacing w:val="8"/>
        </w:rPr>
        <w:t> </w:t>
      </w:r>
      <w:r>
        <w:rPr>
          <w:color w:val="231F20"/>
        </w:rPr>
        <w:t>case,</w:t>
      </w:r>
      <w:r>
        <w:rPr>
          <w:color w:val="231F20"/>
          <w:spacing w:val="8"/>
        </w:rPr>
        <w:t> </w:t>
      </w:r>
      <w:r>
        <w:rPr>
          <w:color w:val="231F20"/>
        </w:rPr>
        <w:t>I</w:t>
      </w:r>
      <w:r>
        <w:rPr>
          <w:color w:val="231F20"/>
          <w:spacing w:val="8"/>
        </w:rPr>
        <w:t> </w:t>
      </w:r>
      <w:r>
        <w:rPr>
          <w:color w:val="231F20"/>
        </w:rPr>
        <w:t>used</w:t>
      </w:r>
      <w:r>
        <w:rPr>
          <w:color w:val="231F20"/>
          <w:spacing w:val="8"/>
        </w:rPr>
        <w:t> </w:t>
      </w:r>
      <w:r>
        <w:rPr>
          <w:color w:val="231F20"/>
        </w:rPr>
        <w:t>a</w:t>
      </w:r>
      <w:r>
        <w:rPr>
          <w:color w:val="231F20"/>
          <w:spacing w:val="8"/>
        </w:rPr>
        <w:t> </w:t>
      </w:r>
      <w:r>
        <w:rPr>
          <w:color w:val="231F20"/>
        </w:rPr>
        <w:t>boolean</w:t>
      </w:r>
      <w:r>
        <w:rPr>
          <w:color w:val="231F20"/>
          <w:spacing w:val="8"/>
        </w:rPr>
        <w:t> </w:t>
      </w:r>
      <w:r>
        <w:rPr>
          <w:color w:val="231F20"/>
        </w:rPr>
        <w:t>variable.</w:t>
      </w:r>
      <w:r>
        <w:rPr>
          <w:color w:val="231F20"/>
          <w:spacing w:val="8"/>
        </w:rPr>
        <w:t> </w:t>
      </w:r>
      <w:r>
        <w:rPr>
          <w:color w:val="231F20"/>
        </w:rPr>
        <w:t>I</w:t>
      </w:r>
      <w:r>
        <w:rPr>
          <w:color w:val="231F20"/>
          <w:spacing w:val="8"/>
        </w:rPr>
        <w:t> </w:t>
      </w:r>
      <w:r>
        <w:rPr>
          <w:color w:val="231F20"/>
        </w:rPr>
        <w:t>just</w:t>
      </w:r>
      <w:r>
        <w:rPr>
          <w:color w:val="231F20"/>
          <w:spacing w:val="8"/>
        </w:rPr>
        <w:t> </w:t>
      </w:r>
      <w:r>
        <w:rPr>
          <w:color w:val="231F20"/>
        </w:rPr>
        <w:t>wanted</w:t>
      </w:r>
      <w:r>
        <w:rPr>
          <w:color w:val="231F20"/>
          <w:spacing w:val="8"/>
        </w:rPr>
        <w:t> </w:t>
      </w:r>
      <w:r>
        <w:rPr>
          <w:color w:val="231F20"/>
        </w:rPr>
        <w:t>to</w:t>
      </w:r>
      <w:r>
        <w:rPr>
          <w:color w:val="231F20"/>
          <w:spacing w:val="8"/>
        </w:rPr>
        <w:t> </w:t>
      </w:r>
      <w:r>
        <w:rPr>
          <w:color w:val="231F20"/>
        </w:rPr>
        <w:t>see</w:t>
      </w:r>
      <w:r>
        <w:rPr>
          <w:color w:val="231F20"/>
          <w:spacing w:val="8"/>
        </w:rPr>
        <w:t> </w:t>
      </w:r>
      <w:r>
        <w:rPr>
          <w:color w:val="231F20"/>
        </w:rPr>
        <w:t>whether</w:t>
      </w:r>
      <w:r>
        <w:rPr>
          <w:color w:val="231F20"/>
          <w:spacing w:val="8"/>
        </w:rPr>
        <w:t> </w:t>
      </w:r>
      <w:r>
        <w:rPr>
          <w:color w:val="231F20"/>
        </w:rPr>
        <w:t>the</w:t>
      </w:r>
      <w:r>
        <w:rPr>
          <w:color w:val="231F20"/>
          <w:spacing w:val="8"/>
        </w:rPr>
        <w:t> </w:t>
      </w:r>
      <w:r>
        <w:rPr>
          <w:color w:val="231F20"/>
          <w:spacing w:val="-4"/>
        </w:rPr>
        <w:t>node</w:t>
      </w:r>
    </w:p>
    <w:p>
      <w:pPr>
        <w:pStyle w:val="BodyText"/>
        <w:spacing w:line="264" w:lineRule="auto" w:before="25"/>
        <w:ind w:left="112" w:right="112"/>
        <w:jc w:val="both"/>
        <w:rPr>
          <w:rFonts w:ascii="Book Antiqua" w:hAnsi="Book Antiqua"/>
          <w:i/>
        </w:rPr>
      </w:pPr>
      <w:r>
        <w:rPr>
          <w:color w:val="231F20"/>
        </w:rPr>
        <w:t>was still added after we extracted the condition. I felt pretty confident that </w:t>
      </w:r>
      <w:r>
        <w:rPr>
          <w:color w:val="231F20"/>
        </w:rPr>
        <w:t>I could extract the entire body of the condition without introducing errors, so I didn’t test all of the logic of the condition. These tests just provided a quick way of checking to make sure that the condition was still part of the code path after the extraction. For more guidance on how much testing to do during method extraction</w:t>
      </w:r>
      <w:r>
        <w:rPr>
          <w:color w:val="231F20"/>
          <w:spacing w:val="34"/>
        </w:rPr>
        <w:t> </w:t>
      </w:r>
      <w:r>
        <w:rPr>
          <w:color w:val="231F20"/>
        </w:rPr>
        <w:t>see</w:t>
      </w:r>
      <w:r>
        <w:rPr>
          <w:color w:val="231F20"/>
          <w:spacing w:val="32"/>
        </w:rPr>
        <w:t> </w:t>
      </w:r>
      <w:r>
        <w:rPr>
          <w:rFonts w:ascii="Book Antiqua" w:hAnsi="Book Antiqua"/>
          <w:i/>
          <w:color w:val="231F20"/>
        </w:rPr>
        <w:t>Targeted</w:t>
      </w:r>
      <w:r>
        <w:rPr>
          <w:rFonts w:ascii="Book Antiqua" w:hAnsi="Book Antiqua"/>
          <w:i/>
          <w:color w:val="231F20"/>
          <w:spacing w:val="28"/>
        </w:rPr>
        <w:t> </w:t>
      </w:r>
      <w:r>
        <w:rPr>
          <w:rFonts w:ascii="Book Antiqua" w:hAnsi="Book Antiqua"/>
          <w:i/>
          <w:color w:val="231F20"/>
        </w:rPr>
        <w:t>Testing</w:t>
      </w:r>
      <w:r>
        <w:rPr>
          <w:rFonts w:ascii="Book Antiqua" w:hAnsi="Book Antiqua"/>
          <w:i/>
          <w:color w:val="231F20"/>
          <w:spacing w:val="28"/>
        </w:rPr>
        <w:t> </w:t>
      </w:r>
      <w:r>
        <w:rPr>
          <w:rFonts w:ascii="Book Antiqua" w:hAnsi="Book Antiqua"/>
          <w:i/>
          <w:color w:val="231F20"/>
        </w:rPr>
        <w:t>(189)</w:t>
      </w:r>
      <w:r>
        <w:rPr>
          <w:rFonts w:ascii="Book Antiqua" w:hAnsi="Book Antiqua"/>
          <w:i/>
          <w:color w:val="231F20"/>
          <w:spacing w:val="26"/>
        </w:rPr>
        <w:t> </w:t>
      </w:r>
      <w:r>
        <w:rPr>
          <w:color w:val="231F20"/>
        </w:rPr>
        <w:t>in</w:t>
      </w:r>
      <w:r>
        <w:rPr>
          <w:color w:val="231F20"/>
          <w:spacing w:val="34"/>
        </w:rPr>
        <w:t> </w:t>
      </w:r>
      <w:r>
        <w:rPr>
          <w:color w:val="231F20"/>
        </w:rPr>
        <w:t>Chapter</w:t>
      </w:r>
      <w:r>
        <w:rPr>
          <w:color w:val="231F20"/>
          <w:spacing w:val="34"/>
        </w:rPr>
        <w:t> </w:t>
      </w:r>
      <w:r>
        <w:rPr>
          <w:color w:val="231F20"/>
        </w:rPr>
        <w:t>13,</w:t>
      </w:r>
      <w:r>
        <w:rPr>
          <w:color w:val="231F20"/>
          <w:spacing w:val="32"/>
        </w:rPr>
        <w:t> </w:t>
      </w:r>
      <w:r>
        <w:rPr>
          <w:rFonts w:ascii="Book Antiqua" w:hAnsi="Book Antiqua"/>
          <w:i/>
          <w:color w:val="231F20"/>
        </w:rPr>
        <w:t>I</w:t>
      </w:r>
      <w:r>
        <w:rPr>
          <w:rFonts w:ascii="Book Antiqua" w:hAnsi="Book Antiqua"/>
          <w:i/>
          <w:color w:val="231F20"/>
          <w:spacing w:val="28"/>
        </w:rPr>
        <w:t> </w:t>
      </w:r>
      <w:r>
        <w:rPr>
          <w:rFonts w:ascii="Book Antiqua" w:hAnsi="Book Antiqua"/>
          <w:i/>
          <w:color w:val="231F20"/>
        </w:rPr>
        <w:t>Need</w:t>
      </w:r>
      <w:r>
        <w:rPr>
          <w:rFonts w:ascii="Book Antiqua" w:hAnsi="Book Antiqua"/>
          <w:i/>
          <w:color w:val="231F20"/>
          <w:spacing w:val="28"/>
        </w:rPr>
        <w:t> </w:t>
      </w:r>
      <w:r>
        <w:rPr>
          <w:rFonts w:ascii="Book Antiqua" w:hAnsi="Book Antiqua"/>
          <w:i/>
          <w:color w:val="231F20"/>
        </w:rPr>
        <w:t>to</w:t>
      </w:r>
      <w:r>
        <w:rPr>
          <w:rFonts w:ascii="Book Antiqua" w:hAnsi="Book Antiqua"/>
          <w:i/>
          <w:color w:val="231F20"/>
          <w:spacing w:val="28"/>
        </w:rPr>
        <w:t> </w:t>
      </w:r>
      <w:r>
        <w:rPr>
          <w:rFonts w:ascii="Book Antiqua" w:hAnsi="Book Antiqua"/>
          <w:i/>
          <w:color w:val="231F20"/>
        </w:rPr>
        <w:t>Make</w:t>
      </w:r>
      <w:r>
        <w:rPr>
          <w:rFonts w:ascii="Book Antiqua" w:hAnsi="Book Antiqua"/>
          <w:i/>
          <w:color w:val="231F20"/>
          <w:spacing w:val="28"/>
        </w:rPr>
        <w:t> </w:t>
      </w:r>
      <w:r>
        <w:rPr>
          <w:rFonts w:ascii="Book Antiqua" w:hAnsi="Book Antiqua"/>
          <w:i/>
          <w:color w:val="231F20"/>
        </w:rPr>
        <w:t>a</w:t>
      </w:r>
      <w:r>
        <w:rPr>
          <w:rFonts w:ascii="Book Antiqua" w:hAnsi="Book Antiqua"/>
          <w:i/>
          <w:color w:val="231F20"/>
          <w:spacing w:val="28"/>
        </w:rPr>
        <w:t> </w:t>
      </w:r>
      <w:r>
        <w:rPr>
          <w:rFonts w:ascii="Book Antiqua" w:hAnsi="Book Antiqua"/>
          <w:i/>
          <w:color w:val="231F20"/>
        </w:rPr>
        <w:t>Change</w:t>
      </w:r>
      <w:r>
        <w:rPr>
          <w:rFonts w:ascii="Book Antiqua" w:hAnsi="Book Antiqua"/>
          <w:i/>
          <w:color w:val="231F20"/>
        </w:rPr>
        <w:t> but</w:t>
      </w:r>
      <w:r>
        <w:rPr>
          <w:rFonts w:ascii="Book Antiqua" w:hAnsi="Book Antiqua"/>
          <w:i/>
          <w:color w:val="231F20"/>
          <w:spacing w:val="40"/>
        </w:rPr>
        <w:t> </w:t>
      </w:r>
      <w:r>
        <w:rPr>
          <w:rFonts w:ascii="Book Antiqua" w:hAnsi="Book Antiqua"/>
          <w:i/>
          <w:color w:val="231F20"/>
        </w:rPr>
        <w:t>I</w:t>
      </w:r>
      <w:r>
        <w:rPr>
          <w:rFonts w:ascii="Book Antiqua" w:hAnsi="Book Antiqua"/>
          <w:i/>
          <w:color w:val="231F20"/>
          <w:spacing w:val="40"/>
        </w:rPr>
        <w:t> </w:t>
      </w:r>
      <w:r>
        <w:rPr>
          <w:rFonts w:ascii="Book Antiqua" w:hAnsi="Book Antiqua"/>
          <w:i/>
          <w:color w:val="231F20"/>
        </w:rPr>
        <w:t>Don’t</w:t>
      </w:r>
      <w:r>
        <w:rPr>
          <w:rFonts w:ascii="Book Antiqua" w:hAnsi="Book Antiqua"/>
          <w:i/>
          <w:color w:val="231F20"/>
          <w:spacing w:val="40"/>
        </w:rPr>
        <w:t> </w:t>
      </w:r>
      <w:r>
        <w:rPr>
          <w:rFonts w:ascii="Book Antiqua" w:hAnsi="Book Antiqua"/>
          <w:i/>
          <w:color w:val="231F20"/>
        </w:rPr>
        <w:t>Know</w:t>
      </w:r>
      <w:r>
        <w:rPr>
          <w:rFonts w:ascii="Book Antiqua" w:hAnsi="Book Antiqua"/>
          <w:i/>
          <w:color w:val="231F20"/>
          <w:spacing w:val="40"/>
        </w:rPr>
        <w:t> </w:t>
      </w:r>
      <w:r>
        <w:rPr>
          <w:rFonts w:ascii="Book Antiqua" w:hAnsi="Book Antiqua"/>
          <w:i/>
          <w:color w:val="231F20"/>
        </w:rPr>
        <w:t>What</w:t>
      </w:r>
      <w:r>
        <w:rPr>
          <w:rFonts w:ascii="Book Antiqua" w:hAnsi="Book Antiqua"/>
          <w:i/>
          <w:color w:val="231F20"/>
          <w:spacing w:val="40"/>
        </w:rPr>
        <w:t> </w:t>
      </w:r>
      <w:r>
        <w:rPr>
          <w:rFonts w:ascii="Book Antiqua" w:hAnsi="Book Antiqua"/>
          <w:i/>
          <w:color w:val="231F20"/>
        </w:rPr>
        <w:t>Tests</w:t>
      </w:r>
      <w:r>
        <w:rPr>
          <w:rFonts w:ascii="Book Antiqua" w:hAnsi="Book Antiqua"/>
          <w:i/>
          <w:color w:val="231F20"/>
          <w:spacing w:val="40"/>
        </w:rPr>
        <w:t> </w:t>
      </w:r>
      <w:r>
        <w:rPr>
          <w:rFonts w:ascii="Book Antiqua" w:hAnsi="Book Antiqua"/>
          <w:i/>
          <w:color w:val="231F20"/>
        </w:rPr>
        <w:t>to</w:t>
      </w:r>
      <w:r>
        <w:rPr>
          <w:rFonts w:ascii="Book Antiqua" w:hAnsi="Book Antiqua"/>
          <w:i/>
          <w:color w:val="231F20"/>
          <w:spacing w:val="40"/>
        </w:rPr>
        <w:t> </w:t>
      </w:r>
      <w:r>
        <w:rPr>
          <w:rFonts w:ascii="Book Antiqua" w:hAnsi="Book Antiqua"/>
          <w:i/>
          <w:color w:val="231F20"/>
        </w:rPr>
        <w:t>Write.</w:t>
      </w:r>
    </w:p>
    <w:p>
      <w:pPr>
        <w:spacing w:after="0" w:line="264" w:lineRule="auto"/>
        <w:jc w:val="both"/>
        <w:rPr>
          <w:rFonts w:ascii="Book Antiqua" w:hAnsi="Book Antiqua"/>
        </w:rPr>
        <w:sectPr>
          <w:type w:val="continuous"/>
          <w:pgSz w:w="7910" w:h="11940"/>
          <w:pgMar w:top="0" w:bottom="0" w:left="220" w:right="620"/>
        </w:sectPr>
      </w:pPr>
    </w:p>
    <w:p>
      <w:pPr>
        <w:pStyle w:val="BodyText"/>
        <w:spacing w:line="264" w:lineRule="auto" w:before="39"/>
        <w:ind w:left="101" w:right="374" w:firstLine="240"/>
        <w:jc w:val="both"/>
      </w:pPr>
      <w:bookmarkStart w:name="_bookmark331" w:id="431"/>
      <w:bookmarkEnd w:id="431"/>
      <w:r>
        <w:rPr/>
      </w:r>
      <w:r>
        <w:rPr>
          <w:color w:val="231F20"/>
        </w:rPr>
        <w:t>When you are using </w:t>
      </w:r>
      <w:r>
        <w:rPr>
          <w:rFonts w:ascii="Book Antiqua" w:hAnsi="Book Antiqua"/>
          <w:i/>
          <w:color w:val="231F20"/>
        </w:rPr>
        <w:t>sensing variables</w:t>
      </w:r>
      <w:r>
        <w:rPr>
          <w:color w:val="231F20"/>
        </w:rPr>
        <w:t>, it is a good idea to keep them in the class over a series of refactorings and delete them only after your </w:t>
      </w:r>
      <w:r>
        <w:rPr>
          <w:color w:val="231F20"/>
        </w:rPr>
        <w:t>refactoring session. I often do this so that I can see all of the tests that I write to do the extractions and undo them easily if I find that I want to extract in a different way. When I’m done, I end up deleting these tests or refactoring them so that they test the methods I extract rather than the original method.</w:t>
      </w:r>
    </w:p>
    <w:p>
      <w:pPr>
        <w:pStyle w:val="BodyText"/>
        <w:spacing w:line="266" w:lineRule="auto"/>
        <w:ind w:left="101" w:right="376" w:firstLine="240"/>
        <w:jc w:val="both"/>
      </w:pPr>
      <w:r>
        <w:rPr>
          <w:color w:val="231F20"/>
          <w:spacing w:val="-2"/>
        </w:rPr>
        <w:t>Sensing</w:t>
      </w:r>
      <w:r>
        <w:rPr>
          <w:color w:val="231F20"/>
          <w:spacing w:val="-7"/>
        </w:rPr>
        <w:t> </w:t>
      </w:r>
      <w:r>
        <w:rPr>
          <w:color w:val="231F20"/>
          <w:spacing w:val="-2"/>
        </w:rPr>
        <w:t>variables</w:t>
      </w:r>
      <w:r>
        <w:rPr>
          <w:color w:val="231F20"/>
          <w:spacing w:val="-7"/>
        </w:rPr>
        <w:t> </w:t>
      </w:r>
      <w:r>
        <w:rPr>
          <w:color w:val="231F20"/>
          <w:spacing w:val="-2"/>
        </w:rPr>
        <w:t>are</w:t>
      </w:r>
      <w:r>
        <w:rPr>
          <w:color w:val="231F20"/>
          <w:spacing w:val="-7"/>
        </w:rPr>
        <w:t> </w:t>
      </w:r>
      <w:r>
        <w:rPr>
          <w:color w:val="231F20"/>
          <w:spacing w:val="-2"/>
        </w:rPr>
        <w:t>a</w:t>
      </w:r>
      <w:r>
        <w:rPr>
          <w:color w:val="231F20"/>
          <w:spacing w:val="-7"/>
        </w:rPr>
        <w:t> </w:t>
      </w:r>
      <w:r>
        <w:rPr>
          <w:color w:val="231F20"/>
          <w:spacing w:val="-2"/>
        </w:rPr>
        <w:t>key</w:t>
      </w:r>
      <w:r>
        <w:rPr>
          <w:color w:val="231F20"/>
          <w:spacing w:val="-7"/>
        </w:rPr>
        <w:t> </w:t>
      </w:r>
      <w:r>
        <w:rPr>
          <w:color w:val="231F20"/>
          <w:spacing w:val="-2"/>
        </w:rPr>
        <w:t>tool</w:t>
      </w:r>
      <w:r>
        <w:rPr>
          <w:color w:val="231F20"/>
          <w:spacing w:val="-7"/>
        </w:rPr>
        <w:t> </w:t>
      </w:r>
      <w:r>
        <w:rPr>
          <w:color w:val="231F20"/>
          <w:spacing w:val="-2"/>
        </w:rPr>
        <w:t>for</w:t>
      </w:r>
      <w:r>
        <w:rPr>
          <w:color w:val="231F20"/>
          <w:spacing w:val="-7"/>
        </w:rPr>
        <w:t> </w:t>
      </w:r>
      <w:r>
        <w:rPr>
          <w:color w:val="231F20"/>
          <w:spacing w:val="-2"/>
        </w:rPr>
        <w:t>teasing</w:t>
      </w:r>
      <w:r>
        <w:rPr>
          <w:color w:val="231F20"/>
          <w:spacing w:val="-7"/>
        </w:rPr>
        <w:t> </w:t>
      </w:r>
      <w:r>
        <w:rPr>
          <w:color w:val="231F20"/>
          <w:spacing w:val="-2"/>
        </w:rPr>
        <w:t>apart</w:t>
      </w:r>
      <w:r>
        <w:rPr>
          <w:color w:val="231F20"/>
          <w:spacing w:val="-7"/>
        </w:rPr>
        <w:t> </w:t>
      </w:r>
      <w:r>
        <w:rPr>
          <w:color w:val="231F20"/>
          <w:spacing w:val="-2"/>
        </w:rPr>
        <w:t>monster</w:t>
      </w:r>
      <w:r>
        <w:rPr>
          <w:color w:val="231F20"/>
          <w:spacing w:val="-7"/>
        </w:rPr>
        <w:t> </w:t>
      </w:r>
      <w:r>
        <w:rPr>
          <w:color w:val="231F20"/>
          <w:spacing w:val="-2"/>
        </w:rPr>
        <w:t>methods.</w:t>
      </w:r>
      <w:r>
        <w:rPr>
          <w:color w:val="231F20"/>
          <w:spacing w:val="-7"/>
        </w:rPr>
        <w:t> </w:t>
      </w:r>
      <w:r>
        <w:rPr>
          <w:color w:val="231F20"/>
          <w:spacing w:val="-2"/>
        </w:rPr>
        <w:t>You</w:t>
      </w:r>
      <w:r>
        <w:rPr>
          <w:color w:val="231F20"/>
          <w:spacing w:val="-7"/>
        </w:rPr>
        <w:t> </w:t>
      </w:r>
      <w:r>
        <w:rPr>
          <w:color w:val="231F20"/>
          <w:spacing w:val="-2"/>
        </w:rPr>
        <w:t>can</w:t>
      </w:r>
      <w:r>
        <w:rPr>
          <w:color w:val="231F20"/>
          <w:spacing w:val="-7"/>
        </w:rPr>
        <w:t> </w:t>
      </w:r>
      <w:r>
        <w:rPr>
          <w:color w:val="231F20"/>
          <w:spacing w:val="-2"/>
        </w:rPr>
        <w:t>use </w:t>
      </w:r>
      <w:r>
        <w:rPr>
          <w:color w:val="231F20"/>
        </w:rPr>
        <w:t>them to do some refactoring deep inside snarled methods, but you can also use them to progressively de-snarl methods. For example, if we have a method that </w:t>
      </w:r>
      <w:r>
        <w:rPr>
          <w:color w:val="231F20"/>
          <w:spacing w:val="-4"/>
        </w:rPr>
        <w:t>nests</w:t>
      </w:r>
      <w:r>
        <w:rPr>
          <w:color w:val="231F20"/>
          <w:spacing w:val="-8"/>
        </w:rPr>
        <w:t> </w:t>
      </w:r>
      <w:r>
        <w:rPr>
          <w:color w:val="231F20"/>
          <w:spacing w:val="-4"/>
        </w:rPr>
        <w:t>most</w:t>
      </w:r>
      <w:r>
        <w:rPr>
          <w:color w:val="231F20"/>
          <w:spacing w:val="-7"/>
        </w:rPr>
        <w:t> </w:t>
      </w:r>
      <w:r>
        <w:rPr>
          <w:color w:val="231F20"/>
          <w:spacing w:val="-4"/>
        </w:rPr>
        <w:t>of</w:t>
      </w:r>
      <w:r>
        <w:rPr>
          <w:color w:val="231F20"/>
          <w:spacing w:val="-7"/>
        </w:rPr>
        <w:t> </w:t>
      </w:r>
      <w:r>
        <w:rPr>
          <w:color w:val="231F20"/>
          <w:spacing w:val="-4"/>
        </w:rPr>
        <w:t>its</w:t>
      </w:r>
      <w:r>
        <w:rPr>
          <w:color w:val="231F20"/>
          <w:spacing w:val="-7"/>
        </w:rPr>
        <w:t> </w:t>
      </w:r>
      <w:r>
        <w:rPr>
          <w:color w:val="231F20"/>
          <w:spacing w:val="-4"/>
        </w:rPr>
        <w:t>code</w:t>
      </w:r>
      <w:r>
        <w:rPr>
          <w:color w:val="231F20"/>
          <w:spacing w:val="-7"/>
        </w:rPr>
        <w:t> </w:t>
      </w:r>
      <w:r>
        <w:rPr>
          <w:color w:val="231F20"/>
          <w:spacing w:val="-4"/>
        </w:rPr>
        <w:t>deep</w:t>
      </w:r>
      <w:r>
        <w:rPr>
          <w:color w:val="231F20"/>
          <w:spacing w:val="-7"/>
        </w:rPr>
        <w:t> </w:t>
      </w:r>
      <w:r>
        <w:rPr>
          <w:color w:val="231F20"/>
          <w:spacing w:val="-4"/>
        </w:rPr>
        <w:t>inside</w:t>
      </w:r>
      <w:r>
        <w:rPr>
          <w:color w:val="231F20"/>
          <w:spacing w:val="-7"/>
        </w:rPr>
        <w:t> </w:t>
      </w:r>
      <w:r>
        <w:rPr>
          <w:color w:val="231F20"/>
          <w:spacing w:val="-4"/>
        </w:rPr>
        <w:t>a</w:t>
      </w:r>
      <w:r>
        <w:rPr>
          <w:color w:val="231F20"/>
          <w:spacing w:val="-7"/>
        </w:rPr>
        <w:t> </w:t>
      </w:r>
      <w:r>
        <w:rPr>
          <w:color w:val="231F20"/>
          <w:spacing w:val="-4"/>
        </w:rPr>
        <w:t>set</w:t>
      </w:r>
      <w:r>
        <w:rPr>
          <w:color w:val="231F20"/>
          <w:spacing w:val="-7"/>
        </w:rPr>
        <w:t> </w:t>
      </w:r>
      <w:r>
        <w:rPr>
          <w:color w:val="231F20"/>
          <w:spacing w:val="-4"/>
        </w:rPr>
        <w:t>of</w:t>
      </w:r>
      <w:r>
        <w:rPr>
          <w:color w:val="231F20"/>
          <w:spacing w:val="-7"/>
        </w:rPr>
        <w:t> </w:t>
      </w:r>
      <w:r>
        <w:rPr>
          <w:color w:val="231F20"/>
          <w:spacing w:val="-4"/>
        </w:rPr>
        <w:t>conditional</w:t>
      </w:r>
      <w:r>
        <w:rPr>
          <w:color w:val="231F20"/>
          <w:spacing w:val="-7"/>
        </w:rPr>
        <w:t> </w:t>
      </w:r>
      <w:r>
        <w:rPr>
          <w:color w:val="231F20"/>
          <w:spacing w:val="-4"/>
        </w:rPr>
        <w:t>statements,</w:t>
      </w:r>
      <w:r>
        <w:rPr>
          <w:color w:val="231F20"/>
          <w:spacing w:val="-7"/>
        </w:rPr>
        <w:t> </w:t>
      </w:r>
      <w:r>
        <w:rPr>
          <w:color w:val="231F20"/>
          <w:spacing w:val="-4"/>
        </w:rPr>
        <w:t>we</w:t>
      </w:r>
      <w:r>
        <w:rPr>
          <w:color w:val="231F20"/>
          <w:spacing w:val="-7"/>
        </w:rPr>
        <w:t> </w:t>
      </w:r>
      <w:r>
        <w:rPr>
          <w:color w:val="231F20"/>
          <w:spacing w:val="-4"/>
        </w:rPr>
        <w:t>can</w:t>
      </w:r>
      <w:r>
        <w:rPr>
          <w:color w:val="231F20"/>
          <w:spacing w:val="-7"/>
        </w:rPr>
        <w:t> </w:t>
      </w:r>
      <w:r>
        <w:rPr>
          <w:color w:val="231F20"/>
          <w:spacing w:val="-4"/>
        </w:rPr>
        <w:t>use</w:t>
      </w:r>
      <w:r>
        <w:rPr>
          <w:color w:val="231F20"/>
          <w:spacing w:val="-7"/>
        </w:rPr>
        <w:t> </w:t>
      </w:r>
      <w:r>
        <w:rPr>
          <w:color w:val="231F20"/>
          <w:spacing w:val="-4"/>
        </w:rPr>
        <w:t>sensing</w:t>
      </w:r>
      <w:r>
        <w:rPr>
          <w:color w:val="231F20"/>
        </w:rPr>
        <w:t> variables to extract conditional statements or extract bodies of conditional </w:t>
      </w:r>
      <w:r>
        <w:rPr>
          <w:color w:val="231F20"/>
          <w:spacing w:val="-2"/>
        </w:rPr>
        <w:t>statements</w:t>
      </w:r>
      <w:r>
        <w:rPr>
          <w:color w:val="231F20"/>
          <w:spacing w:val="-4"/>
        </w:rPr>
        <w:t> </w:t>
      </w:r>
      <w:r>
        <w:rPr>
          <w:color w:val="231F20"/>
          <w:spacing w:val="-2"/>
        </w:rPr>
        <w:t>into</w:t>
      </w:r>
      <w:r>
        <w:rPr>
          <w:color w:val="231F20"/>
          <w:spacing w:val="-4"/>
        </w:rPr>
        <w:t> </w:t>
      </w:r>
      <w:r>
        <w:rPr>
          <w:color w:val="231F20"/>
          <w:spacing w:val="-2"/>
        </w:rPr>
        <w:t>new</w:t>
      </w:r>
      <w:r>
        <w:rPr>
          <w:color w:val="231F20"/>
          <w:spacing w:val="-4"/>
        </w:rPr>
        <w:t> </w:t>
      </w:r>
      <w:r>
        <w:rPr>
          <w:color w:val="231F20"/>
          <w:spacing w:val="-2"/>
        </w:rPr>
        <w:t>methods.</w:t>
      </w:r>
      <w:r>
        <w:rPr>
          <w:color w:val="231F20"/>
          <w:spacing w:val="-4"/>
        </w:rPr>
        <w:t> </w:t>
      </w:r>
      <w:r>
        <w:rPr>
          <w:color w:val="231F20"/>
          <w:spacing w:val="-2"/>
        </w:rPr>
        <w:t>We</w:t>
      </w:r>
      <w:r>
        <w:rPr>
          <w:color w:val="231F20"/>
          <w:spacing w:val="-4"/>
        </w:rPr>
        <w:t> </w:t>
      </w:r>
      <w:r>
        <w:rPr>
          <w:color w:val="231F20"/>
          <w:spacing w:val="-2"/>
        </w:rPr>
        <w:t>can</w:t>
      </w:r>
      <w:r>
        <w:rPr>
          <w:color w:val="231F20"/>
          <w:spacing w:val="-4"/>
        </w:rPr>
        <w:t> </w:t>
      </w:r>
      <w:r>
        <w:rPr>
          <w:color w:val="231F20"/>
          <w:spacing w:val="-2"/>
        </w:rPr>
        <w:t>use</w:t>
      </w:r>
      <w:r>
        <w:rPr>
          <w:color w:val="231F20"/>
          <w:spacing w:val="-4"/>
        </w:rPr>
        <w:t> </w:t>
      </w:r>
      <w:r>
        <w:rPr>
          <w:color w:val="231F20"/>
          <w:spacing w:val="-2"/>
        </w:rPr>
        <w:t>sensing</w:t>
      </w:r>
      <w:r>
        <w:rPr>
          <w:color w:val="231F20"/>
          <w:spacing w:val="-4"/>
        </w:rPr>
        <w:t> </w:t>
      </w:r>
      <w:r>
        <w:rPr>
          <w:color w:val="231F20"/>
          <w:spacing w:val="-2"/>
        </w:rPr>
        <w:t>variables</w:t>
      </w:r>
      <w:r>
        <w:rPr>
          <w:color w:val="231F20"/>
          <w:spacing w:val="-4"/>
        </w:rPr>
        <w:t> </w:t>
      </w:r>
      <w:r>
        <w:rPr>
          <w:color w:val="231F20"/>
          <w:spacing w:val="-2"/>
        </w:rPr>
        <w:t>to</w:t>
      </w:r>
      <w:r>
        <w:rPr>
          <w:color w:val="231F20"/>
          <w:spacing w:val="-4"/>
        </w:rPr>
        <w:t> </w:t>
      </w:r>
      <w:r>
        <w:rPr>
          <w:color w:val="231F20"/>
          <w:spacing w:val="-2"/>
        </w:rPr>
        <w:t>work</w:t>
      </w:r>
      <w:r>
        <w:rPr>
          <w:color w:val="231F20"/>
          <w:spacing w:val="-4"/>
        </w:rPr>
        <w:t> </w:t>
      </w:r>
      <w:r>
        <w:rPr>
          <w:color w:val="231F20"/>
          <w:spacing w:val="-2"/>
        </w:rPr>
        <w:t>on</w:t>
      </w:r>
      <w:r>
        <w:rPr>
          <w:color w:val="231F20"/>
          <w:spacing w:val="-4"/>
        </w:rPr>
        <w:t> </w:t>
      </w:r>
      <w:r>
        <w:rPr>
          <w:color w:val="231F20"/>
          <w:spacing w:val="-2"/>
        </w:rPr>
        <w:t>those</w:t>
      </w:r>
      <w:r>
        <w:rPr>
          <w:color w:val="231F20"/>
          <w:spacing w:val="-4"/>
        </w:rPr>
        <w:t> </w:t>
      </w:r>
      <w:r>
        <w:rPr>
          <w:color w:val="231F20"/>
          <w:spacing w:val="-2"/>
        </w:rPr>
        <w:t>new </w:t>
      </w:r>
      <w:r>
        <w:rPr>
          <w:color w:val="231F20"/>
        </w:rPr>
        <w:t>methods</w:t>
      </w:r>
      <w:r>
        <w:rPr>
          <w:color w:val="231F20"/>
          <w:spacing w:val="-2"/>
        </w:rPr>
        <w:t> </w:t>
      </w:r>
      <w:r>
        <w:rPr>
          <w:color w:val="231F20"/>
        </w:rPr>
        <w:t>as</w:t>
      </w:r>
      <w:r>
        <w:rPr>
          <w:color w:val="231F20"/>
          <w:spacing w:val="-2"/>
        </w:rPr>
        <w:t> </w:t>
      </w:r>
      <w:r>
        <w:rPr>
          <w:color w:val="231F20"/>
        </w:rPr>
        <w:t>well</w:t>
      </w:r>
      <w:r>
        <w:rPr>
          <w:color w:val="231F20"/>
          <w:spacing w:val="-2"/>
        </w:rPr>
        <w:t> </w:t>
      </w:r>
      <w:r>
        <w:rPr>
          <w:color w:val="231F20"/>
        </w:rPr>
        <w:t>until</w:t>
      </w:r>
      <w:r>
        <w:rPr>
          <w:color w:val="231F20"/>
          <w:spacing w:val="-2"/>
        </w:rPr>
        <w:t> </w:t>
      </w:r>
      <w:r>
        <w:rPr>
          <w:color w:val="231F20"/>
        </w:rPr>
        <w:t>we’ve</w:t>
      </w:r>
      <w:r>
        <w:rPr>
          <w:color w:val="231F20"/>
          <w:spacing w:val="-2"/>
        </w:rPr>
        <w:t> </w:t>
      </w:r>
      <w:r>
        <w:rPr>
          <w:color w:val="231F20"/>
        </w:rPr>
        <w:t>de-snarled</w:t>
      </w:r>
      <w:r>
        <w:rPr>
          <w:color w:val="231F20"/>
          <w:spacing w:val="-2"/>
        </w:rPr>
        <w:t> </w:t>
      </w:r>
      <w:r>
        <w:rPr>
          <w:color w:val="231F20"/>
        </w:rPr>
        <w:t>the</w:t>
      </w:r>
      <w:r>
        <w:rPr>
          <w:color w:val="231F20"/>
          <w:spacing w:val="-2"/>
        </w:rPr>
        <w:t> </w:t>
      </w:r>
      <w:r>
        <w:rPr>
          <w:color w:val="231F20"/>
        </w:rPr>
        <w:t>code.</w:t>
      </w:r>
    </w:p>
    <w:p>
      <w:pPr>
        <w:pStyle w:val="BodyText"/>
        <w:spacing w:before="2"/>
        <w:rPr>
          <w:sz w:val="26"/>
        </w:rPr>
      </w:pPr>
    </w:p>
    <w:p>
      <w:pPr>
        <w:pStyle w:val="Heading5"/>
        <w:ind w:left="101"/>
        <w:jc w:val="both"/>
      </w:pPr>
      <w:r>
        <w:rPr>
          <w:color w:val="231F20"/>
          <w:spacing w:val="-2"/>
        </w:rPr>
        <w:t>Extract What</w:t>
      </w:r>
      <w:r>
        <w:rPr>
          <w:color w:val="231F20"/>
          <w:spacing w:val="-1"/>
        </w:rPr>
        <w:t> </w:t>
      </w:r>
      <w:r>
        <w:rPr>
          <w:color w:val="231F20"/>
          <w:spacing w:val="-2"/>
        </w:rPr>
        <w:t>You</w:t>
      </w:r>
      <w:r>
        <w:rPr>
          <w:color w:val="231F20"/>
          <w:spacing w:val="-1"/>
        </w:rPr>
        <w:t> </w:t>
      </w:r>
      <w:r>
        <w:rPr>
          <w:color w:val="231F20"/>
          <w:spacing w:val="-4"/>
        </w:rPr>
        <w:t>Know</w:t>
      </w:r>
    </w:p>
    <w:p>
      <w:pPr>
        <w:pStyle w:val="BodyText"/>
        <w:spacing w:line="264" w:lineRule="auto" w:before="150"/>
        <w:ind w:left="101" w:right="374"/>
        <w:jc w:val="both"/>
      </w:pPr>
      <w:r>
        <w:rPr>
          <w:color w:val="231F20"/>
        </w:rPr>
        <w:t>Another strategy that we can use when we are working with monster methods</w:t>
      </w:r>
      <w:r>
        <w:rPr>
          <w:color w:val="231F20"/>
          <w:spacing w:val="40"/>
        </w:rPr>
        <w:t> </w:t>
      </w:r>
      <w:r>
        <w:rPr>
          <w:color w:val="231F20"/>
        </w:rPr>
        <w:t>is to start small and find little pieces of code that we can extract </w:t>
      </w:r>
      <w:r>
        <w:rPr>
          <w:color w:val="231F20"/>
        </w:rPr>
        <w:t>confidently without tests, and then add tests to cover them. Okay, I need to say this in a dif- ferent way because everyone’s idea of “little” is different. When I say “little,” I mean two or three lines—five, at most, a chunk of code that you can easily</w:t>
      </w:r>
      <w:r>
        <w:rPr>
          <w:color w:val="231F20"/>
          <w:spacing w:val="40"/>
        </w:rPr>
        <w:t> </w:t>
      </w:r>
      <w:r>
        <w:rPr>
          <w:color w:val="231F20"/>
        </w:rPr>
        <w:t>name. The key thing to pay attention to when you do these little extractions is the</w:t>
      </w:r>
      <w:r>
        <w:rPr>
          <w:color w:val="231F20"/>
          <w:spacing w:val="28"/>
        </w:rPr>
        <w:t> </w:t>
      </w:r>
      <w:r>
        <w:rPr>
          <w:rFonts w:ascii="Book Antiqua" w:hAnsi="Book Antiqua"/>
          <w:i/>
          <w:color w:val="231F20"/>
        </w:rPr>
        <w:t>coupling count </w:t>
      </w:r>
      <w:r>
        <w:rPr>
          <w:color w:val="231F20"/>
        </w:rPr>
        <w:t>of</w:t>
      </w:r>
      <w:r>
        <w:rPr>
          <w:color w:val="231F20"/>
          <w:spacing w:val="28"/>
        </w:rPr>
        <w:t> </w:t>
      </w:r>
      <w:r>
        <w:rPr>
          <w:color w:val="231F20"/>
        </w:rPr>
        <w:t>the</w:t>
      </w:r>
      <w:r>
        <w:rPr>
          <w:color w:val="231F20"/>
          <w:spacing w:val="28"/>
        </w:rPr>
        <w:t> </w:t>
      </w:r>
      <w:r>
        <w:rPr>
          <w:color w:val="231F20"/>
        </w:rPr>
        <w:t>extraction.</w:t>
      </w:r>
      <w:r>
        <w:rPr>
          <w:color w:val="231F20"/>
          <w:spacing w:val="28"/>
        </w:rPr>
        <w:t> </w:t>
      </w:r>
      <w:r>
        <w:rPr>
          <w:color w:val="231F20"/>
        </w:rPr>
        <w:t>The</w:t>
      </w:r>
      <w:r>
        <w:rPr>
          <w:color w:val="231F20"/>
          <w:spacing w:val="28"/>
        </w:rPr>
        <w:t> </w:t>
      </w:r>
      <w:r>
        <w:rPr>
          <w:rFonts w:ascii="Book Antiqua" w:hAnsi="Book Antiqua"/>
          <w:i/>
          <w:color w:val="231F20"/>
        </w:rPr>
        <w:t>coupling count </w:t>
      </w:r>
      <w:r>
        <w:rPr>
          <w:color w:val="231F20"/>
        </w:rPr>
        <w:t>is</w:t>
      </w:r>
      <w:r>
        <w:rPr>
          <w:color w:val="231F20"/>
          <w:spacing w:val="28"/>
        </w:rPr>
        <w:t> </w:t>
      </w:r>
      <w:r>
        <w:rPr>
          <w:color w:val="231F20"/>
        </w:rPr>
        <w:t>the</w:t>
      </w:r>
      <w:r>
        <w:rPr>
          <w:color w:val="231F20"/>
          <w:spacing w:val="28"/>
        </w:rPr>
        <w:t> </w:t>
      </w:r>
      <w:r>
        <w:rPr>
          <w:color w:val="231F20"/>
        </w:rPr>
        <w:t>number</w:t>
      </w:r>
      <w:r>
        <w:rPr>
          <w:color w:val="231F20"/>
          <w:spacing w:val="28"/>
        </w:rPr>
        <w:t> </w:t>
      </w:r>
      <w:r>
        <w:rPr>
          <w:color w:val="231F20"/>
        </w:rPr>
        <w:t>of</w:t>
      </w:r>
      <w:r>
        <w:rPr>
          <w:color w:val="231F20"/>
          <w:spacing w:val="28"/>
        </w:rPr>
        <w:t> </w:t>
      </w:r>
      <w:r>
        <w:rPr>
          <w:color w:val="231F20"/>
        </w:rPr>
        <w:t>val- ues that pass into and out of the method you are extracting. For example, if we extract a </w:t>
      </w:r>
      <w:r>
        <w:rPr>
          <w:rFonts w:ascii="Lucida Console" w:hAnsi="Lucida Console"/>
          <w:color w:val="231F20"/>
          <w:sz w:val="19"/>
        </w:rPr>
        <w:t>max</w:t>
      </w:r>
      <w:r>
        <w:rPr>
          <w:rFonts w:ascii="Lucida Console" w:hAnsi="Lucida Console"/>
          <w:color w:val="231F20"/>
          <w:spacing w:val="-88"/>
          <w:sz w:val="19"/>
        </w:rPr>
        <w:t> </w:t>
      </w:r>
      <w:r>
        <w:rPr>
          <w:color w:val="231F20"/>
        </w:rPr>
        <w:t>method out of the following method, its count will be </w:t>
      </w:r>
      <w:r>
        <w:rPr>
          <w:rFonts w:ascii="Lucida Console" w:hAnsi="Lucida Console"/>
          <w:color w:val="231F20"/>
          <w:sz w:val="19"/>
        </w:rPr>
        <w:t>3</w:t>
      </w:r>
      <w:r>
        <w:rPr>
          <w:color w:val="231F20"/>
        </w:rPr>
        <w:t>:</w:t>
      </w:r>
    </w:p>
    <w:p>
      <w:pPr>
        <w:spacing w:line="309" w:lineRule="auto" w:before="144"/>
        <w:ind w:left="381" w:right="4543" w:hanging="281"/>
        <w:jc w:val="left"/>
        <w:rPr>
          <w:rFonts w:ascii="Lucida Console"/>
          <w:sz w:val="16"/>
        </w:rPr>
      </w:pP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process(int</w:t>
      </w:r>
      <w:r>
        <w:rPr>
          <w:rFonts w:ascii="Lucida Console"/>
          <w:color w:val="231F20"/>
          <w:spacing w:val="-53"/>
          <w:sz w:val="16"/>
        </w:rPr>
        <w:t> </w:t>
      </w:r>
      <w:r>
        <w:rPr>
          <w:rFonts w:ascii="Lucida Console"/>
          <w:color w:val="231F20"/>
          <w:spacing w:val="-20"/>
          <w:sz w:val="16"/>
        </w:rPr>
        <w:t>a,</w:t>
      </w:r>
      <w:r>
        <w:rPr>
          <w:rFonts w:ascii="Lucida Console"/>
          <w:color w:val="231F20"/>
          <w:spacing w:val="-53"/>
          <w:sz w:val="16"/>
        </w:rPr>
        <w:t> </w:t>
      </w:r>
      <w:r>
        <w:rPr>
          <w:rFonts w:ascii="Lucida Console"/>
          <w:color w:val="231F20"/>
          <w:spacing w:val="-20"/>
          <w:sz w:val="16"/>
        </w:rPr>
        <w:t>int</w:t>
      </w:r>
      <w:r>
        <w:rPr>
          <w:rFonts w:ascii="Lucida Console"/>
          <w:color w:val="231F20"/>
          <w:spacing w:val="-53"/>
          <w:sz w:val="16"/>
        </w:rPr>
        <w:t> </w:t>
      </w:r>
      <w:r>
        <w:rPr>
          <w:rFonts w:ascii="Lucida Console"/>
          <w:color w:val="231F20"/>
          <w:spacing w:val="-20"/>
          <w:sz w:val="16"/>
        </w:rPr>
        <w:t>b,</w:t>
      </w:r>
      <w:r>
        <w:rPr>
          <w:rFonts w:ascii="Lucida Console"/>
          <w:color w:val="231F20"/>
          <w:spacing w:val="-53"/>
          <w:sz w:val="16"/>
        </w:rPr>
        <w:t> </w:t>
      </w:r>
      <w:r>
        <w:rPr>
          <w:rFonts w:ascii="Lucida Console"/>
          <w:color w:val="231F20"/>
          <w:spacing w:val="-20"/>
          <w:sz w:val="16"/>
        </w:rPr>
        <w:t>int</w:t>
      </w:r>
      <w:r>
        <w:rPr>
          <w:rFonts w:ascii="Lucida Console"/>
          <w:color w:val="231F20"/>
          <w:spacing w:val="-53"/>
          <w:sz w:val="16"/>
        </w:rPr>
        <w:t> </w:t>
      </w:r>
      <w:r>
        <w:rPr>
          <w:rFonts w:ascii="Lucida Console"/>
          <w:color w:val="231F20"/>
          <w:spacing w:val="-20"/>
          <w:sz w:val="16"/>
        </w:rPr>
        <w:t>c)</w:t>
      </w:r>
      <w:r>
        <w:rPr>
          <w:rFonts w:ascii="Lucida Console"/>
          <w:color w:val="231F20"/>
          <w:spacing w:val="-53"/>
          <w:sz w:val="16"/>
        </w:rPr>
        <w:t> </w:t>
      </w:r>
      <w:r>
        <w:rPr>
          <w:rFonts w:ascii="Lucida Console"/>
          <w:color w:val="231F20"/>
          <w:spacing w:val="-20"/>
          <w:sz w:val="16"/>
        </w:rPr>
        <w:t>{ </w:t>
      </w:r>
      <w:r>
        <w:rPr>
          <w:rFonts w:ascii="Lucida Console"/>
          <w:color w:val="231F20"/>
          <w:spacing w:val="-12"/>
          <w:sz w:val="16"/>
        </w:rPr>
        <w:t>int</w:t>
      </w:r>
      <w:r>
        <w:rPr>
          <w:rFonts w:ascii="Lucida Console"/>
          <w:color w:val="231F20"/>
          <w:spacing w:val="-53"/>
          <w:sz w:val="16"/>
        </w:rPr>
        <w:t> </w:t>
      </w:r>
      <w:r>
        <w:rPr>
          <w:rFonts w:ascii="Lucida Console"/>
          <w:color w:val="231F20"/>
          <w:spacing w:val="-12"/>
          <w:sz w:val="16"/>
        </w:rPr>
        <w:t>maximum;</w:t>
      </w:r>
    </w:p>
    <w:p>
      <w:pPr>
        <w:spacing w:line="159" w:lineRule="exact" w:before="0"/>
        <w:ind w:left="381" w:right="0" w:firstLine="0"/>
        <w:jc w:val="left"/>
        <w:rPr>
          <w:rFonts w:ascii="Lucida Console"/>
          <w:sz w:val="16"/>
        </w:rPr>
      </w:pPr>
      <w:r>
        <w:rPr>
          <w:rFonts w:ascii="Lucida Console"/>
          <w:color w:val="231F20"/>
          <w:spacing w:val="-12"/>
          <w:sz w:val="16"/>
        </w:rPr>
        <w:t>if</w:t>
      </w:r>
      <w:r>
        <w:rPr>
          <w:rFonts w:ascii="Lucida Console"/>
          <w:color w:val="231F20"/>
          <w:spacing w:val="-53"/>
          <w:sz w:val="16"/>
        </w:rPr>
        <w:t> </w:t>
      </w:r>
      <w:r>
        <w:rPr>
          <w:rFonts w:ascii="Lucida Console"/>
          <w:color w:val="231F20"/>
          <w:spacing w:val="-12"/>
          <w:sz w:val="16"/>
        </w:rPr>
        <w:t>(a</w:t>
      </w:r>
      <w:r>
        <w:rPr>
          <w:rFonts w:ascii="Lucida Console"/>
          <w:color w:val="231F20"/>
          <w:spacing w:val="-53"/>
          <w:sz w:val="16"/>
        </w:rPr>
        <w:t> </w:t>
      </w:r>
      <w:r>
        <w:rPr>
          <w:rFonts w:ascii="Lucida Console"/>
          <w:color w:val="231F20"/>
          <w:spacing w:val="-12"/>
          <w:sz w:val="16"/>
        </w:rPr>
        <w:t>&gt;</w:t>
      </w:r>
      <w:r>
        <w:rPr>
          <w:rFonts w:ascii="Lucida Console"/>
          <w:color w:val="231F20"/>
          <w:spacing w:val="-52"/>
          <w:sz w:val="16"/>
        </w:rPr>
        <w:t> </w:t>
      </w:r>
      <w:r>
        <w:rPr>
          <w:rFonts w:ascii="Lucida Console"/>
          <w:color w:val="231F20"/>
          <w:spacing w:val="-12"/>
          <w:sz w:val="16"/>
        </w:rPr>
        <w:t>b)</w:t>
      </w:r>
    </w:p>
    <w:p>
      <w:pPr>
        <w:spacing w:line="309" w:lineRule="auto" w:before="46"/>
        <w:ind w:left="381" w:right="5808" w:firstLine="280"/>
        <w:jc w:val="left"/>
        <w:rPr>
          <w:rFonts w:ascii="Lucida Console"/>
          <w:sz w:val="16"/>
        </w:rPr>
      </w:pPr>
      <w:r>
        <w:rPr>
          <w:rFonts w:ascii="Lucida Console"/>
          <w:color w:val="231F20"/>
          <w:spacing w:val="-22"/>
          <w:sz w:val="16"/>
        </w:rPr>
        <w:t>maximum</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a; </w:t>
      </w:r>
      <w:r>
        <w:rPr>
          <w:rFonts w:ascii="Lucida Console"/>
          <w:color w:val="231F20"/>
          <w:spacing w:val="-4"/>
          <w:sz w:val="16"/>
        </w:rPr>
        <w:t>else</w:t>
      </w:r>
    </w:p>
    <w:p>
      <w:pPr>
        <w:spacing w:line="159" w:lineRule="exact" w:before="0"/>
        <w:ind w:left="661" w:right="0" w:firstLine="0"/>
        <w:jc w:val="left"/>
        <w:rPr>
          <w:rFonts w:ascii="Lucida Console"/>
          <w:sz w:val="16"/>
        </w:rPr>
      </w:pPr>
      <w:r>
        <w:rPr>
          <w:rFonts w:ascii="Lucida Console"/>
          <w:color w:val="231F20"/>
          <w:spacing w:val="-22"/>
          <w:sz w:val="16"/>
        </w:rPr>
        <w:t>maximum</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b;</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pict>
          <v:group style="position:absolute;margin-left:387.800995pt;margin-top:18.350052pt;width:6.7pt;height:47pt;mso-position-horizontal-relative:page;mso-position-vertical-relative:paragraph;z-index:-24328704" id="docshapegroup2046" coordorigin="7756,367" coordsize="134,940">
            <v:rect style="position:absolute;left:7766;top:377;width:114;height:920" id="docshape2047" filled="true" fillcolor="#231f20" stroked="false">
              <v:fill type="solid"/>
            </v:rect>
            <v:shape style="position:absolute;left:7766;top:377;width:114;height:920" id="docshape2048" coordorigin="7766,377" coordsize="114,920" path="m7880,1297l7766,1297,7766,377e" filled="false" stroked="true" strokeweight="1pt" strokecolor="#231f20">
              <v:path arrowok="t"/>
              <v:stroke dashstyle="solid"/>
            </v:shape>
            <w10:wrap type="none"/>
          </v:group>
        </w:pict>
      </w:r>
      <w:r>
        <w:rPr/>
        <w:pict>
          <v:line style="position:absolute;mso-position-horizontal-relative:page;mso-position-vertical-relative:paragraph;z-index:-24328192" from="388.300995pt,18.850052pt" to="393.999995pt,18.850052pt" stroked="true" strokeweight="1pt" strokecolor="#231f20">
            <v:stroke dashstyle="solid"/>
            <w10:wrap type="none"/>
          </v:line>
        </w:pict>
      </w:r>
      <w:r>
        <w:rPr>
          <w:color w:val="231F20"/>
        </w:rPr>
        <w:t>Here</w:t>
      </w:r>
      <w:r>
        <w:rPr>
          <w:color w:val="231F20"/>
          <w:spacing w:val="4"/>
        </w:rPr>
        <w:t> </w:t>
      </w:r>
      <w:r>
        <w:rPr>
          <w:color w:val="231F20"/>
        </w:rPr>
        <w:t>is</w:t>
      </w:r>
      <w:r>
        <w:rPr>
          <w:color w:val="231F20"/>
          <w:spacing w:val="5"/>
        </w:rPr>
        <w:t> </w:t>
      </w:r>
      <w:r>
        <w:rPr>
          <w:color w:val="231F20"/>
        </w:rPr>
        <w:t>the</w:t>
      </w:r>
      <w:r>
        <w:rPr>
          <w:color w:val="231F20"/>
          <w:spacing w:val="4"/>
        </w:rPr>
        <w:t> </w:t>
      </w:r>
      <w:r>
        <w:rPr>
          <w:color w:val="231F20"/>
        </w:rPr>
        <w:t>code</w:t>
      </w:r>
      <w:r>
        <w:rPr>
          <w:color w:val="231F20"/>
          <w:spacing w:val="5"/>
        </w:rPr>
        <w:t> </w:t>
      </w:r>
      <w:r>
        <w:rPr>
          <w:color w:val="231F20"/>
        </w:rPr>
        <w:t>after</w:t>
      </w:r>
      <w:r>
        <w:rPr>
          <w:color w:val="231F20"/>
          <w:spacing w:val="4"/>
        </w:rPr>
        <w:t> </w:t>
      </w:r>
      <w:r>
        <w:rPr>
          <w:color w:val="231F20"/>
        </w:rPr>
        <w:t>the</w:t>
      </w:r>
      <w:r>
        <w:rPr>
          <w:color w:val="231F20"/>
          <w:spacing w:val="5"/>
        </w:rPr>
        <w:t> </w:t>
      </w:r>
      <w:r>
        <w:rPr>
          <w:color w:val="231F20"/>
          <w:spacing w:val="-2"/>
        </w:rPr>
        <w:t>extraction:</w:t>
      </w:r>
    </w:p>
    <w:p>
      <w:pPr>
        <w:tabs>
          <w:tab w:pos="7268" w:val="left" w:leader="none"/>
        </w:tabs>
        <w:spacing w:before="48"/>
        <w:ind w:left="101" w:right="-44" w:firstLine="0"/>
        <w:jc w:val="left"/>
        <w:rPr>
          <w:rFonts w:ascii="Arial"/>
          <w:b/>
          <w:sz w:val="16"/>
        </w:rPr>
      </w:pPr>
      <w:r>
        <w:rPr>
          <w:rFonts w:ascii="Lucida Console"/>
          <w:color w:val="231F20"/>
          <w:spacing w:val="-22"/>
          <w:sz w:val="16"/>
        </w:rPr>
        <w:t>void</w:t>
      </w:r>
      <w:r>
        <w:rPr>
          <w:rFonts w:ascii="Lucida Console"/>
          <w:color w:val="231F20"/>
          <w:spacing w:val="-49"/>
          <w:sz w:val="16"/>
        </w:rPr>
        <w:t> </w:t>
      </w:r>
      <w:r>
        <w:rPr>
          <w:rFonts w:ascii="Lucida Console"/>
          <w:color w:val="231F20"/>
          <w:spacing w:val="-22"/>
          <w:sz w:val="16"/>
        </w:rPr>
        <w:t>process(int</w:t>
      </w:r>
      <w:r>
        <w:rPr>
          <w:rFonts w:ascii="Lucida Console"/>
          <w:color w:val="231F20"/>
          <w:spacing w:val="-49"/>
          <w:sz w:val="16"/>
        </w:rPr>
        <w:t> </w:t>
      </w:r>
      <w:r>
        <w:rPr>
          <w:rFonts w:ascii="Lucida Console"/>
          <w:color w:val="231F20"/>
          <w:spacing w:val="-22"/>
          <w:sz w:val="16"/>
        </w:rPr>
        <w:t>a,</w:t>
      </w:r>
      <w:r>
        <w:rPr>
          <w:rFonts w:ascii="Lucida Console"/>
          <w:color w:val="231F20"/>
          <w:spacing w:val="-50"/>
          <w:sz w:val="16"/>
        </w:rPr>
        <w:t> </w:t>
      </w:r>
      <w:r>
        <w:rPr>
          <w:rFonts w:ascii="Lucida Console"/>
          <w:color w:val="231F20"/>
          <w:spacing w:val="-22"/>
          <w:sz w:val="16"/>
        </w:rPr>
        <w:t>int</w:t>
      </w:r>
      <w:r>
        <w:rPr>
          <w:rFonts w:ascii="Lucida Console"/>
          <w:color w:val="231F20"/>
          <w:spacing w:val="-49"/>
          <w:sz w:val="16"/>
        </w:rPr>
        <w:t> </w:t>
      </w:r>
      <w:r>
        <w:rPr>
          <w:rFonts w:ascii="Lucida Console"/>
          <w:color w:val="231F20"/>
          <w:spacing w:val="-22"/>
          <w:sz w:val="16"/>
        </w:rPr>
        <w:t>b,</w:t>
      </w:r>
      <w:r>
        <w:rPr>
          <w:rFonts w:ascii="Lucida Console"/>
          <w:color w:val="231F20"/>
          <w:spacing w:val="-49"/>
          <w:sz w:val="16"/>
        </w:rPr>
        <w:t> </w:t>
      </w:r>
      <w:r>
        <w:rPr>
          <w:rFonts w:ascii="Lucida Console"/>
          <w:color w:val="231F20"/>
          <w:spacing w:val="-22"/>
          <w:sz w:val="16"/>
        </w:rPr>
        <w:t>int</w:t>
      </w:r>
      <w:r>
        <w:rPr>
          <w:rFonts w:ascii="Lucida Console"/>
          <w:color w:val="231F20"/>
          <w:spacing w:val="-49"/>
          <w:sz w:val="16"/>
        </w:rPr>
        <w:t> </w:t>
      </w:r>
      <w:r>
        <w:rPr>
          <w:rFonts w:ascii="Lucida Console"/>
          <w:color w:val="231F20"/>
          <w:spacing w:val="-22"/>
          <w:sz w:val="16"/>
        </w:rPr>
        <w:t>c)</w:t>
      </w:r>
      <w:r>
        <w:rPr>
          <w:rFonts w:ascii="Lucida Console"/>
          <w:color w:val="231F20"/>
          <w:spacing w:val="-49"/>
          <w:sz w:val="16"/>
        </w:rPr>
        <w:t> </w:t>
      </w:r>
      <w:r>
        <w:rPr>
          <w:rFonts w:ascii="Lucida Console"/>
          <w:color w:val="231F20"/>
          <w:spacing w:val="-22"/>
          <w:sz w:val="16"/>
        </w:rPr>
        <w:t>{</w:t>
      </w:r>
      <w:r>
        <w:rPr>
          <w:rFonts w:ascii="Lucida Console"/>
          <w:color w:val="231F20"/>
          <w:sz w:val="16"/>
        </w:rPr>
        <w:tab/>
      </w:r>
      <w:r>
        <w:rPr>
          <w:rFonts w:ascii="Arial"/>
          <w:b/>
          <w:color w:val="FFFFFF"/>
          <w:spacing w:val="-13"/>
          <w:position w:val="9"/>
          <w:sz w:val="16"/>
        </w:rPr>
        <w:t>T</w:t>
      </w:r>
    </w:p>
    <w:p>
      <w:pPr>
        <w:spacing w:before="46"/>
        <w:ind w:left="381" w:right="0" w:firstLine="0"/>
        <w:jc w:val="left"/>
        <w:rPr>
          <w:rFonts w:ascii="Lucida Console"/>
          <w:sz w:val="16"/>
        </w:rPr>
      </w:pPr>
      <w:r>
        <w:rPr>
          <w:rFonts w:ascii="Lucida Console"/>
          <w:color w:val="231F20"/>
          <w:spacing w:val="-22"/>
          <w:sz w:val="16"/>
        </w:rPr>
        <w:t>int</w:t>
      </w:r>
      <w:r>
        <w:rPr>
          <w:rFonts w:ascii="Lucida Console"/>
          <w:color w:val="231F20"/>
          <w:spacing w:val="-48"/>
          <w:sz w:val="16"/>
        </w:rPr>
        <w:t> </w:t>
      </w:r>
      <w:r>
        <w:rPr>
          <w:rFonts w:ascii="Lucida Console"/>
          <w:color w:val="231F20"/>
          <w:spacing w:val="-22"/>
          <w:sz w:val="16"/>
        </w:rPr>
        <w:t>maximum</w:t>
      </w:r>
      <w:r>
        <w:rPr>
          <w:rFonts w:ascii="Lucida Console"/>
          <w:color w:val="231F20"/>
          <w:spacing w:val="-48"/>
          <w:sz w:val="16"/>
        </w:rPr>
        <w:t> </w:t>
      </w: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max(a,b);</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z w:val="20"/>
        </w:rPr>
        <w:t>The</w:t>
      </w:r>
      <w:r>
        <w:rPr>
          <w:color w:val="231F20"/>
          <w:spacing w:val="6"/>
          <w:sz w:val="20"/>
        </w:rPr>
        <w:t> </w:t>
      </w:r>
      <w:r>
        <w:rPr>
          <w:rFonts w:ascii="Book Antiqua"/>
          <w:i/>
          <w:color w:val="231F20"/>
          <w:sz w:val="20"/>
        </w:rPr>
        <w:t>coupling</w:t>
      </w:r>
      <w:r>
        <w:rPr>
          <w:rFonts w:ascii="Book Antiqua"/>
          <w:i/>
          <w:color w:val="231F20"/>
          <w:spacing w:val="2"/>
          <w:sz w:val="20"/>
        </w:rPr>
        <w:t> </w:t>
      </w:r>
      <w:r>
        <w:rPr>
          <w:rFonts w:ascii="Book Antiqua"/>
          <w:i/>
          <w:color w:val="231F20"/>
          <w:sz w:val="20"/>
        </w:rPr>
        <w:t>count</w:t>
      </w:r>
      <w:r>
        <w:rPr>
          <w:rFonts w:ascii="Book Antiqua"/>
          <w:i/>
          <w:color w:val="231F20"/>
          <w:spacing w:val="1"/>
          <w:sz w:val="20"/>
        </w:rPr>
        <w:t> </w:t>
      </w:r>
      <w:r>
        <w:rPr>
          <w:color w:val="231F20"/>
          <w:sz w:val="20"/>
        </w:rPr>
        <w:t>of</w:t>
      </w:r>
      <w:r>
        <w:rPr>
          <w:color w:val="231F20"/>
          <w:spacing w:val="7"/>
          <w:sz w:val="20"/>
        </w:rPr>
        <w:t> </w:t>
      </w:r>
      <w:r>
        <w:rPr>
          <w:color w:val="231F20"/>
          <w:sz w:val="20"/>
        </w:rPr>
        <w:t>the</w:t>
      </w:r>
      <w:r>
        <w:rPr>
          <w:color w:val="231F20"/>
          <w:spacing w:val="8"/>
          <w:sz w:val="20"/>
        </w:rPr>
        <w:t> </w:t>
      </w:r>
      <w:r>
        <w:rPr>
          <w:color w:val="231F20"/>
          <w:sz w:val="20"/>
        </w:rPr>
        <w:t>method</w:t>
      </w:r>
      <w:r>
        <w:rPr>
          <w:color w:val="231F20"/>
          <w:spacing w:val="8"/>
          <w:sz w:val="20"/>
        </w:rPr>
        <w:t> </w:t>
      </w:r>
      <w:r>
        <w:rPr>
          <w:color w:val="231F20"/>
          <w:sz w:val="20"/>
        </w:rPr>
        <w:t>is</w:t>
      </w:r>
      <w:r>
        <w:rPr>
          <w:color w:val="231F20"/>
          <w:spacing w:val="6"/>
          <w:sz w:val="20"/>
        </w:rPr>
        <w:t> </w:t>
      </w:r>
      <w:r>
        <w:rPr>
          <w:rFonts w:ascii="Lucida Console"/>
          <w:color w:val="231F20"/>
          <w:sz w:val="19"/>
        </w:rPr>
        <w:t>3</w:t>
      </w:r>
      <w:r>
        <w:rPr>
          <w:color w:val="231F20"/>
          <w:sz w:val="20"/>
        </w:rPr>
        <w:t>:</w:t>
      </w:r>
      <w:r>
        <w:rPr>
          <w:color w:val="231F20"/>
          <w:spacing w:val="8"/>
          <w:sz w:val="20"/>
        </w:rPr>
        <w:t> </w:t>
      </w:r>
      <w:r>
        <w:rPr>
          <w:color w:val="231F20"/>
          <w:sz w:val="20"/>
        </w:rPr>
        <w:t>two</w:t>
      </w:r>
      <w:r>
        <w:rPr>
          <w:color w:val="231F20"/>
          <w:spacing w:val="8"/>
          <w:sz w:val="20"/>
        </w:rPr>
        <w:t> </w:t>
      </w:r>
      <w:r>
        <w:rPr>
          <w:color w:val="231F20"/>
          <w:sz w:val="20"/>
        </w:rPr>
        <w:t>variables</w:t>
      </w:r>
      <w:r>
        <w:rPr>
          <w:color w:val="231F20"/>
          <w:spacing w:val="7"/>
          <w:sz w:val="20"/>
        </w:rPr>
        <w:t> </w:t>
      </w:r>
      <w:r>
        <w:rPr>
          <w:color w:val="231F20"/>
          <w:sz w:val="20"/>
        </w:rPr>
        <w:t>in</w:t>
      </w:r>
      <w:r>
        <w:rPr>
          <w:color w:val="231F20"/>
          <w:spacing w:val="8"/>
          <w:sz w:val="20"/>
        </w:rPr>
        <w:t> </w:t>
      </w:r>
      <w:r>
        <w:rPr>
          <w:color w:val="231F20"/>
          <w:sz w:val="20"/>
        </w:rPr>
        <w:t>and</w:t>
      </w:r>
      <w:r>
        <w:rPr>
          <w:color w:val="231F20"/>
          <w:spacing w:val="8"/>
          <w:sz w:val="20"/>
        </w:rPr>
        <w:t> </w:t>
      </w:r>
      <w:r>
        <w:rPr>
          <w:color w:val="231F20"/>
          <w:sz w:val="20"/>
        </w:rPr>
        <w:t>one</w:t>
      </w:r>
      <w:r>
        <w:rPr>
          <w:color w:val="231F20"/>
          <w:spacing w:val="7"/>
          <w:sz w:val="20"/>
        </w:rPr>
        <w:t> </w:t>
      </w:r>
      <w:r>
        <w:rPr>
          <w:color w:val="231F20"/>
          <w:sz w:val="20"/>
        </w:rPr>
        <w:t>variable</w:t>
      </w:r>
      <w:r>
        <w:rPr>
          <w:color w:val="231F20"/>
          <w:spacing w:val="8"/>
          <w:sz w:val="20"/>
        </w:rPr>
        <w:t> </w:t>
      </w:r>
      <w:r>
        <w:rPr>
          <w:color w:val="231F20"/>
          <w:spacing w:val="-4"/>
          <w:sz w:val="20"/>
        </w:rPr>
        <w:t>out.</w:t>
      </w:r>
    </w:p>
    <w:p>
      <w:pPr>
        <w:pStyle w:val="BodyText"/>
        <w:spacing w:line="266" w:lineRule="auto" w:before="14"/>
        <w:ind w:left="100"/>
      </w:pPr>
      <w:r>
        <w:rPr>
          <w:color w:val="231F20"/>
        </w:rPr>
        <w:t>It</w:t>
      </w:r>
      <w:r>
        <w:rPr>
          <w:color w:val="231F20"/>
          <w:spacing w:val="26"/>
        </w:rPr>
        <w:t> </w:t>
      </w:r>
      <w:r>
        <w:rPr>
          <w:color w:val="231F20"/>
        </w:rPr>
        <w:t>is</w:t>
      </w:r>
      <w:r>
        <w:rPr>
          <w:color w:val="231F20"/>
          <w:spacing w:val="26"/>
        </w:rPr>
        <w:t> </w:t>
      </w:r>
      <w:r>
        <w:rPr>
          <w:color w:val="231F20"/>
        </w:rPr>
        <w:t>good</w:t>
      </w:r>
      <w:r>
        <w:rPr>
          <w:color w:val="231F20"/>
          <w:spacing w:val="26"/>
        </w:rPr>
        <w:t> </w:t>
      </w:r>
      <w:r>
        <w:rPr>
          <w:color w:val="231F20"/>
        </w:rPr>
        <w:t>to</w:t>
      </w:r>
      <w:r>
        <w:rPr>
          <w:color w:val="231F20"/>
          <w:spacing w:val="26"/>
        </w:rPr>
        <w:t> </w:t>
      </w:r>
      <w:r>
        <w:rPr>
          <w:color w:val="231F20"/>
        </w:rPr>
        <w:t>favor</w:t>
      </w:r>
      <w:r>
        <w:rPr>
          <w:color w:val="231F20"/>
          <w:spacing w:val="26"/>
        </w:rPr>
        <w:t> </w:t>
      </w:r>
      <w:r>
        <w:rPr>
          <w:color w:val="231F20"/>
        </w:rPr>
        <w:t>extractions</w:t>
      </w:r>
      <w:r>
        <w:rPr>
          <w:color w:val="231F20"/>
          <w:spacing w:val="26"/>
        </w:rPr>
        <w:t> </w:t>
      </w:r>
      <w:r>
        <w:rPr>
          <w:color w:val="231F20"/>
        </w:rPr>
        <w:t>with</w:t>
      </w:r>
      <w:r>
        <w:rPr>
          <w:color w:val="231F20"/>
          <w:spacing w:val="26"/>
        </w:rPr>
        <w:t> </w:t>
      </w:r>
      <w:r>
        <w:rPr>
          <w:color w:val="231F20"/>
        </w:rPr>
        <w:t>a</w:t>
      </w:r>
      <w:r>
        <w:rPr>
          <w:color w:val="231F20"/>
          <w:spacing w:val="26"/>
        </w:rPr>
        <w:t> </w:t>
      </w:r>
      <w:r>
        <w:rPr>
          <w:color w:val="231F20"/>
        </w:rPr>
        <w:t>small</w:t>
      </w:r>
      <w:r>
        <w:rPr>
          <w:color w:val="231F20"/>
          <w:spacing w:val="26"/>
        </w:rPr>
        <w:t> </w:t>
      </w:r>
      <w:r>
        <w:rPr>
          <w:color w:val="231F20"/>
        </w:rPr>
        <w:t>count</w:t>
      </w:r>
      <w:r>
        <w:rPr>
          <w:color w:val="231F20"/>
          <w:spacing w:val="26"/>
        </w:rPr>
        <w:t> </w:t>
      </w:r>
      <w:r>
        <w:rPr>
          <w:color w:val="231F20"/>
        </w:rPr>
        <w:t>because</w:t>
      </w:r>
      <w:r>
        <w:rPr>
          <w:color w:val="231F20"/>
          <w:spacing w:val="26"/>
        </w:rPr>
        <w:t> </w:t>
      </w:r>
      <w:r>
        <w:rPr>
          <w:color w:val="231F20"/>
        </w:rPr>
        <w:t>it</w:t>
      </w:r>
      <w:r>
        <w:rPr>
          <w:color w:val="231F20"/>
          <w:spacing w:val="26"/>
        </w:rPr>
        <w:t> </w:t>
      </w:r>
      <w:r>
        <w:rPr>
          <w:color w:val="231F20"/>
        </w:rPr>
        <w:t>is</w:t>
      </w:r>
      <w:r>
        <w:rPr>
          <w:color w:val="231F20"/>
          <w:spacing w:val="26"/>
        </w:rPr>
        <w:t> </w:t>
      </w:r>
      <w:r>
        <w:rPr>
          <w:color w:val="231F20"/>
        </w:rPr>
        <w:t>not</w:t>
      </w:r>
      <w:r>
        <w:rPr>
          <w:color w:val="231F20"/>
          <w:spacing w:val="26"/>
        </w:rPr>
        <w:t> </w:t>
      </w:r>
      <w:r>
        <w:rPr>
          <w:color w:val="231F20"/>
        </w:rPr>
        <w:t>as</w:t>
      </w:r>
      <w:r>
        <w:rPr>
          <w:color w:val="231F20"/>
          <w:spacing w:val="26"/>
        </w:rPr>
        <w:t> </w:t>
      </w:r>
      <w:r>
        <w:rPr>
          <w:color w:val="231F20"/>
        </w:rPr>
        <w:t>easy</w:t>
      </w:r>
      <w:r>
        <w:rPr>
          <w:color w:val="231F20"/>
          <w:spacing w:val="26"/>
        </w:rPr>
        <w:t> </w:t>
      </w:r>
      <w:r>
        <w:rPr>
          <w:color w:val="231F20"/>
        </w:rPr>
        <w:t>to make</w:t>
      </w:r>
      <w:r>
        <w:rPr>
          <w:color w:val="231F20"/>
          <w:spacing w:val="48"/>
        </w:rPr>
        <w:t> </w:t>
      </w:r>
      <w:r>
        <w:rPr>
          <w:color w:val="231F20"/>
        </w:rPr>
        <w:t>a</w:t>
      </w:r>
      <w:r>
        <w:rPr>
          <w:color w:val="231F20"/>
          <w:spacing w:val="49"/>
        </w:rPr>
        <w:t> </w:t>
      </w:r>
      <w:r>
        <w:rPr>
          <w:color w:val="231F20"/>
        </w:rPr>
        <w:t>mistake.</w:t>
      </w:r>
      <w:r>
        <w:rPr>
          <w:color w:val="231F20"/>
          <w:spacing w:val="48"/>
        </w:rPr>
        <w:t> </w:t>
      </w:r>
      <w:r>
        <w:rPr>
          <w:color w:val="231F20"/>
        </w:rPr>
        <w:t>When</w:t>
      </w:r>
      <w:r>
        <w:rPr>
          <w:color w:val="231F20"/>
          <w:spacing w:val="49"/>
        </w:rPr>
        <w:t> </w:t>
      </w:r>
      <w:r>
        <w:rPr>
          <w:color w:val="231F20"/>
        </w:rPr>
        <w:t>you</w:t>
      </w:r>
      <w:r>
        <w:rPr>
          <w:color w:val="231F20"/>
          <w:spacing w:val="48"/>
        </w:rPr>
        <w:t> </w:t>
      </w:r>
      <w:r>
        <w:rPr>
          <w:color w:val="231F20"/>
        </w:rPr>
        <w:t>are</w:t>
      </w:r>
      <w:r>
        <w:rPr>
          <w:color w:val="231F20"/>
          <w:spacing w:val="49"/>
        </w:rPr>
        <w:t> </w:t>
      </w:r>
      <w:r>
        <w:rPr>
          <w:color w:val="231F20"/>
        </w:rPr>
        <w:t>trying</w:t>
      </w:r>
      <w:r>
        <w:rPr>
          <w:color w:val="231F20"/>
          <w:spacing w:val="48"/>
        </w:rPr>
        <w:t> </w:t>
      </w:r>
      <w:r>
        <w:rPr>
          <w:color w:val="231F20"/>
        </w:rPr>
        <w:t>to</w:t>
      </w:r>
      <w:r>
        <w:rPr>
          <w:color w:val="231F20"/>
          <w:spacing w:val="49"/>
        </w:rPr>
        <w:t> </w:t>
      </w:r>
      <w:r>
        <w:rPr>
          <w:color w:val="231F20"/>
        </w:rPr>
        <w:t>pick</w:t>
      </w:r>
      <w:r>
        <w:rPr>
          <w:color w:val="231F20"/>
          <w:spacing w:val="48"/>
        </w:rPr>
        <w:t> </w:t>
      </w:r>
      <w:r>
        <w:rPr>
          <w:color w:val="231F20"/>
        </w:rPr>
        <w:t>extractions,</w:t>
      </w:r>
      <w:r>
        <w:rPr>
          <w:color w:val="231F20"/>
          <w:spacing w:val="49"/>
        </w:rPr>
        <w:t> </w:t>
      </w:r>
      <w:r>
        <w:rPr>
          <w:color w:val="231F20"/>
        </w:rPr>
        <w:t>look</w:t>
      </w:r>
      <w:r>
        <w:rPr>
          <w:color w:val="231F20"/>
          <w:spacing w:val="49"/>
        </w:rPr>
        <w:t> </w:t>
      </w:r>
      <w:r>
        <w:rPr>
          <w:color w:val="231F20"/>
        </w:rPr>
        <w:t>for</w:t>
      </w:r>
      <w:r>
        <w:rPr>
          <w:color w:val="231F20"/>
          <w:spacing w:val="48"/>
        </w:rPr>
        <w:t> </w:t>
      </w:r>
      <w:r>
        <w:rPr>
          <w:color w:val="231F20"/>
        </w:rPr>
        <w:t>a</w:t>
      </w:r>
      <w:r>
        <w:rPr>
          <w:color w:val="231F20"/>
          <w:spacing w:val="49"/>
        </w:rPr>
        <w:t> </w:t>
      </w:r>
      <w:r>
        <w:rPr>
          <w:color w:val="231F20"/>
          <w:spacing w:val="-2"/>
        </w:rPr>
        <w:t>small</w:t>
      </w:r>
    </w:p>
    <w:p>
      <w:pPr>
        <w:spacing w:after="0" w:line="266" w:lineRule="auto"/>
        <w:sectPr>
          <w:pgSz w:w="7880" w:h="11400"/>
          <w:pgMar w:top="0" w:bottom="280" w:left="560" w:right="0"/>
        </w:sectPr>
      </w:pPr>
    </w:p>
    <w:p>
      <w:pPr>
        <w:pStyle w:val="BodyText"/>
        <w:spacing w:line="266" w:lineRule="auto" w:before="79"/>
        <w:ind w:left="112" w:right="112"/>
        <w:jc w:val="both"/>
      </w:pPr>
      <w:r>
        <w:rPr/>
        <w:pict>
          <v:group style="position:absolute;margin-left:-.5pt;margin-top:448.268005pt;width:5.1pt;height:47pt;mso-position-horizontal-relative:page;mso-position-vertical-relative:page;z-index:16123392" id="docshapegroup2049" coordorigin="-10,8965" coordsize="102,940">
            <v:rect style="position:absolute;left:0;top:8975;width:82;height:920" id="docshape2050" filled="true" fillcolor="#231f20" stroked="false">
              <v:fill type="solid"/>
            </v:rect>
            <v:shape style="position:absolute;left:0;top:8975;width:82;height:920" id="docshape2051" coordorigin="0,8975" coordsize="82,920" path="m0,8975l82,8975,82,9895,0,9895e" filled="false" stroked="true" strokeweight="1pt" strokecolor="#231f20">
              <v:path arrowok="t"/>
              <v:stroke dashstyle="solid"/>
            </v:shape>
            <w10:wrap type="none"/>
          </v:group>
        </w:pict>
      </w:r>
      <w:bookmarkStart w:name="_bookmark332" w:id="432"/>
      <w:bookmarkEnd w:id="432"/>
      <w:r>
        <w:rPr/>
      </w:r>
      <w:r>
        <w:rPr>
          <w:color w:val="231F20"/>
        </w:rPr>
        <w:t>number of lines and start counting the variables that come in and go </w:t>
      </w:r>
      <w:r>
        <w:rPr>
          <w:color w:val="231F20"/>
        </w:rPr>
        <w:t>out. Accesses of instance variables don’t count because we are just cut/copy pasting them</w:t>
      </w:r>
      <w:r>
        <w:rPr>
          <w:color w:val="231F20"/>
          <w:spacing w:val="40"/>
        </w:rPr>
        <w:t> </w:t>
      </w:r>
      <w:r>
        <w:rPr>
          <w:color w:val="231F20"/>
        </w:rPr>
        <w:t>out;</w:t>
      </w:r>
      <w:r>
        <w:rPr>
          <w:color w:val="231F20"/>
          <w:spacing w:val="40"/>
        </w:rPr>
        <w:t> </w:t>
      </w:r>
      <w:r>
        <w:rPr>
          <w:color w:val="231F20"/>
        </w:rPr>
        <w:t>they</w:t>
      </w:r>
      <w:r>
        <w:rPr>
          <w:color w:val="231F20"/>
          <w:spacing w:val="40"/>
        </w:rPr>
        <w:t> </w:t>
      </w:r>
      <w:r>
        <w:rPr>
          <w:color w:val="231F20"/>
        </w:rPr>
        <w:t>don’t</w:t>
      </w:r>
      <w:r>
        <w:rPr>
          <w:color w:val="231F20"/>
          <w:spacing w:val="40"/>
        </w:rPr>
        <w:t> </w:t>
      </w:r>
      <w:r>
        <w:rPr>
          <w:color w:val="231F20"/>
        </w:rPr>
        <w:t>pass</w:t>
      </w:r>
      <w:r>
        <w:rPr>
          <w:color w:val="231F20"/>
          <w:spacing w:val="40"/>
        </w:rPr>
        <w:t> </w:t>
      </w:r>
      <w:r>
        <w:rPr>
          <w:color w:val="231F20"/>
        </w:rPr>
        <w:t>through</w:t>
      </w:r>
      <w:r>
        <w:rPr>
          <w:color w:val="231F20"/>
          <w:spacing w:val="40"/>
        </w:rPr>
        <w:t> </w:t>
      </w:r>
      <w:r>
        <w:rPr>
          <w:color w:val="231F20"/>
        </w:rPr>
        <w:t>the</w:t>
      </w:r>
      <w:r>
        <w:rPr>
          <w:color w:val="231F20"/>
          <w:spacing w:val="40"/>
        </w:rPr>
        <w:t> </w:t>
      </w:r>
      <w:r>
        <w:rPr>
          <w:color w:val="231F20"/>
        </w:rPr>
        <w:t>interface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method</w:t>
      </w:r>
      <w:r>
        <w:rPr>
          <w:color w:val="231F20"/>
          <w:spacing w:val="40"/>
        </w:rPr>
        <w:t> </w:t>
      </w:r>
      <w:r>
        <w:rPr>
          <w:color w:val="231F20"/>
        </w:rPr>
        <w:t>we</w:t>
      </w:r>
      <w:r>
        <w:rPr>
          <w:color w:val="231F20"/>
          <w:spacing w:val="40"/>
        </w:rPr>
        <w:t> </w:t>
      </w:r>
      <w:r>
        <w:rPr>
          <w:color w:val="231F20"/>
        </w:rPr>
        <w:t>are </w:t>
      </w:r>
      <w:r>
        <w:rPr>
          <w:color w:val="231F20"/>
          <w:spacing w:val="-2"/>
        </w:rPr>
        <w:t>extracting.</w:t>
      </w:r>
    </w:p>
    <w:p>
      <w:pPr>
        <w:pStyle w:val="BodyText"/>
        <w:spacing w:line="266" w:lineRule="auto"/>
        <w:ind w:left="112" w:right="112" w:firstLine="240"/>
        <w:jc w:val="both"/>
      </w:pPr>
      <w:r>
        <w:rPr>
          <w:color w:val="231F20"/>
        </w:rPr>
        <w:t>The key danger in a method extraction is a type conversion error. We have a better chance of avoiding those if we extract only methods that have a low cou- pling count. When we’ve identified a possible extraction, we should look </w:t>
      </w:r>
      <w:r>
        <w:rPr>
          <w:color w:val="231F20"/>
        </w:rPr>
        <w:t>back and</w:t>
      </w:r>
      <w:r>
        <w:rPr>
          <w:color w:val="231F20"/>
          <w:spacing w:val="-2"/>
        </w:rPr>
        <w:t> </w:t>
      </w:r>
      <w:r>
        <w:rPr>
          <w:color w:val="231F20"/>
        </w:rPr>
        <w:t>find</w:t>
      </w:r>
      <w:r>
        <w:rPr>
          <w:color w:val="231F20"/>
          <w:spacing w:val="-2"/>
        </w:rPr>
        <w:t> </w:t>
      </w:r>
      <w:r>
        <w:rPr>
          <w:color w:val="231F20"/>
        </w:rPr>
        <w:t>where</w:t>
      </w:r>
      <w:r>
        <w:rPr>
          <w:color w:val="231F20"/>
          <w:spacing w:val="-2"/>
        </w:rPr>
        <w:t> </w:t>
      </w:r>
      <w:r>
        <w:rPr>
          <w:color w:val="231F20"/>
        </w:rPr>
        <w:t>each</w:t>
      </w:r>
      <w:r>
        <w:rPr>
          <w:color w:val="231F20"/>
          <w:spacing w:val="-2"/>
        </w:rPr>
        <w:t> </w:t>
      </w:r>
      <w:r>
        <w:rPr>
          <w:color w:val="231F20"/>
        </w:rPr>
        <w:t>variable</w:t>
      </w:r>
      <w:r>
        <w:rPr>
          <w:color w:val="231F20"/>
          <w:spacing w:val="-2"/>
        </w:rPr>
        <w:t> </w:t>
      </w:r>
      <w:r>
        <w:rPr>
          <w:color w:val="231F20"/>
        </w:rPr>
        <w:t>that</w:t>
      </w:r>
      <w:r>
        <w:rPr>
          <w:color w:val="231F20"/>
          <w:spacing w:val="-2"/>
        </w:rPr>
        <w:t> </w:t>
      </w:r>
      <w:r>
        <w:rPr>
          <w:color w:val="231F20"/>
        </w:rPr>
        <w:t>is</w:t>
      </w:r>
      <w:r>
        <w:rPr>
          <w:color w:val="231F20"/>
          <w:spacing w:val="-2"/>
        </w:rPr>
        <w:t> </w:t>
      </w:r>
      <w:r>
        <w:rPr>
          <w:color w:val="231F20"/>
        </w:rPr>
        <w:t>passed</w:t>
      </w:r>
      <w:r>
        <w:rPr>
          <w:color w:val="231F20"/>
          <w:spacing w:val="-2"/>
        </w:rPr>
        <w:t> </w:t>
      </w:r>
      <w:r>
        <w:rPr>
          <w:color w:val="231F20"/>
        </w:rPr>
        <w:t>is</w:t>
      </w:r>
      <w:r>
        <w:rPr>
          <w:color w:val="231F20"/>
          <w:spacing w:val="-2"/>
        </w:rPr>
        <w:t> </w:t>
      </w:r>
      <w:r>
        <w:rPr>
          <w:color w:val="231F20"/>
        </w:rPr>
        <w:t>declared,</w:t>
      </w:r>
      <w:r>
        <w:rPr>
          <w:color w:val="231F20"/>
          <w:spacing w:val="-2"/>
        </w:rPr>
        <w:t> </w:t>
      </w:r>
      <w:r>
        <w:rPr>
          <w:color w:val="231F20"/>
        </w:rPr>
        <w:t>to</w:t>
      </w:r>
      <w:r>
        <w:rPr>
          <w:color w:val="231F20"/>
          <w:spacing w:val="-2"/>
        </w:rPr>
        <w:t> </w:t>
      </w:r>
      <w:r>
        <w:rPr>
          <w:color w:val="231F20"/>
        </w:rPr>
        <w:t>make</w:t>
      </w:r>
      <w:r>
        <w:rPr>
          <w:color w:val="231F20"/>
          <w:spacing w:val="-2"/>
        </w:rPr>
        <w:t> </w:t>
      </w:r>
      <w:r>
        <w:rPr>
          <w:color w:val="231F20"/>
        </w:rPr>
        <w:t>sure</w:t>
      </w:r>
      <w:r>
        <w:rPr>
          <w:color w:val="231F20"/>
          <w:spacing w:val="-2"/>
        </w:rPr>
        <w:t> </w:t>
      </w:r>
      <w:r>
        <w:rPr>
          <w:color w:val="231F20"/>
        </w:rPr>
        <w:t>that</w:t>
      </w:r>
      <w:r>
        <w:rPr>
          <w:color w:val="231F20"/>
          <w:spacing w:val="-2"/>
        </w:rPr>
        <w:t> </w:t>
      </w:r>
      <w:r>
        <w:rPr>
          <w:color w:val="231F20"/>
        </w:rPr>
        <w:t>we</w:t>
      </w:r>
      <w:r>
        <w:rPr>
          <w:color w:val="231F20"/>
          <w:spacing w:val="-2"/>
        </w:rPr>
        <w:t> </w:t>
      </w:r>
      <w:r>
        <w:rPr>
          <w:color w:val="231F20"/>
        </w:rPr>
        <w:t>get the method signature right.</w:t>
      </w:r>
    </w:p>
    <w:p>
      <w:pPr>
        <w:pStyle w:val="BodyText"/>
        <w:spacing w:line="266" w:lineRule="auto"/>
        <w:ind w:left="112" w:right="112" w:firstLine="240"/>
        <w:jc w:val="both"/>
      </w:pPr>
      <w:r>
        <w:rPr>
          <w:color w:val="231F20"/>
        </w:rPr>
        <w:t>If extractions with a low coupling count are safer, then extractions with a count</w:t>
      </w:r>
      <w:r>
        <w:rPr>
          <w:color w:val="231F20"/>
          <w:spacing w:val="-12"/>
        </w:rPr>
        <w:t> </w:t>
      </w:r>
      <w:r>
        <w:rPr>
          <w:color w:val="231F20"/>
        </w:rPr>
        <w:t>of</w:t>
      </w:r>
      <w:r>
        <w:rPr>
          <w:color w:val="231F20"/>
          <w:spacing w:val="-11"/>
        </w:rPr>
        <w:t> </w:t>
      </w:r>
      <w:r>
        <w:rPr>
          <w:rFonts w:ascii="Lucida Console" w:hAnsi="Lucida Console"/>
          <w:color w:val="231F20"/>
          <w:sz w:val="19"/>
        </w:rPr>
        <w:t>0</w:t>
      </w:r>
      <w:r>
        <w:rPr>
          <w:rFonts w:ascii="Lucida Console" w:hAnsi="Lucida Console"/>
          <w:color w:val="231F20"/>
          <w:spacing w:val="-28"/>
          <w:sz w:val="19"/>
        </w:rPr>
        <w:t> </w:t>
      </w:r>
      <w:r>
        <w:rPr>
          <w:color w:val="231F20"/>
        </w:rPr>
        <w:t>must be the safest of all—and they are. You can make a lot of </w:t>
      </w:r>
      <w:r>
        <w:rPr>
          <w:color w:val="231F20"/>
        </w:rPr>
        <w:t>head- way in a monster method by just extracting methods that don’t accept any parameters</w:t>
      </w:r>
      <w:r>
        <w:rPr>
          <w:color w:val="231F20"/>
          <w:spacing w:val="-1"/>
        </w:rPr>
        <w:t> </w:t>
      </w:r>
      <w:r>
        <w:rPr>
          <w:color w:val="231F20"/>
        </w:rPr>
        <w:t>and</w:t>
      </w:r>
      <w:r>
        <w:rPr>
          <w:color w:val="231F20"/>
          <w:spacing w:val="-1"/>
        </w:rPr>
        <w:t> </w:t>
      </w:r>
      <w:r>
        <w:rPr>
          <w:color w:val="231F20"/>
        </w:rPr>
        <w:t>don’t</w:t>
      </w:r>
      <w:r>
        <w:rPr>
          <w:color w:val="231F20"/>
          <w:spacing w:val="-1"/>
        </w:rPr>
        <w:t> </w:t>
      </w:r>
      <w:r>
        <w:rPr>
          <w:color w:val="231F20"/>
        </w:rPr>
        <w:t>return</w:t>
      </w:r>
      <w:r>
        <w:rPr>
          <w:color w:val="231F20"/>
          <w:spacing w:val="-1"/>
        </w:rPr>
        <w:t> </w:t>
      </w:r>
      <w:r>
        <w:rPr>
          <w:color w:val="231F20"/>
        </w:rPr>
        <w:t>any</w:t>
      </w:r>
      <w:r>
        <w:rPr>
          <w:color w:val="231F20"/>
          <w:spacing w:val="-1"/>
        </w:rPr>
        <w:t> </w:t>
      </w:r>
      <w:r>
        <w:rPr>
          <w:color w:val="231F20"/>
        </w:rPr>
        <w:t>values.</w:t>
      </w:r>
      <w:r>
        <w:rPr>
          <w:color w:val="231F20"/>
          <w:spacing w:val="-1"/>
        </w:rPr>
        <w:t> </w:t>
      </w:r>
      <w:r>
        <w:rPr>
          <w:color w:val="231F20"/>
        </w:rPr>
        <w:t>These</w:t>
      </w:r>
      <w:r>
        <w:rPr>
          <w:color w:val="231F20"/>
          <w:spacing w:val="-1"/>
        </w:rPr>
        <w:t> </w:t>
      </w:r>
      <w:r>
        <w:rPr>
          <w:color w:val="231F20"/>
        </w:rPr>
        <w:t>methods</w:t>
      </w:r>
      <w:r>
        <w:rPr>
          <w:color w:val="231F20"/>
          <w:spacing w:val="-1"/>
        </w:rPr>
        <w:t> </w:t>
      </w:r>
      <w:r>
        <w:rPr>
          <w:color w:val="231F20"/>
        </w:rPr>
        <w:t>are</w:t>
      </w:r>
      <w:r>
        <w:rPr>
          <w:color w:val="231F20"/>
          <w:spacing w:val="-1"/>
        </w:rPr>
        <w:t> </w:t>
      </w:r>
      <w:r>
        <w:rPr>
          <w:color w:val="231F20"/>
        </w:rPr>
        <w:t>really</w:t>
      </w:r>
      <w:r>
        <w:rPr>
          <w:color w:val="231F20"/>
          <w:spacing w:val="-1"/>
        </w:rPr>
        <w:t> </w:t>
      </w:r>
      <w:r>
        <w:rPr>
          <w:color w:val="231F20"/>
        </w:rPr>
        <w:t>commands</w:t>
      </w:r>
      <w:r>
        <w:rPr>
          <w:color w:val="231F20"/>
          <w:spacing w:val="-1"/>
        </w:rPr>
        <w:t> </w:t>
      </w:r>
      <w:r>
        <w:rPr>
          <w:color w:val="231F20"/>
        </w:rPr>
        <w:t>to do something. You tell the object to do something to its state, or, more sleazily, you tell the object to do things with some global state. Regardless, when you attempt to name chunks of code like this, you often end up getting more insight into what the chunk is about and how it is supposed to affect the object. This</w:t>
      </w:r>
      <w:r>
        <w:rPr>
          <w:color w:val="231F20"/>
          <w:spacing w:val="40"/>
        </w:rPr>
        <w:t> </w:t>
      </w:r>
      <w:r>
        <w:rPr>
          <w:color w:val="231F20"/>
        </w:rPr>
        <w:t>sort of insight can cascade into more insights and cause you to see your design from different, more productive perspectives.</w:t>
      </w:r>
    </w:p>
    <w:p>
      <w:pPr>
        <w:pStyle w:val="BodyText"/>
        <w:spacing w:line="256" w:lineRule="auto"/>
        <w:ind w:left="112" w:right="113" w:firstLine="240"/>
        <w:jc w:val="both"/>
      </w:pPr>
      <w:r>
        <w:rPr>
          <w:color w:val="231F20"/>
        </w:rPr>
        <w:t>When you use </w:t>
      </w:r>
      <w:r>
        <w:rPr>
          <w:rFonts w:ascii="Book Antiqua" w:hAnsi="Book Antiqua"/>
          <w:i/>
          <w:color w:val="231F20"/>
        </w:rPr>
        <w:t>Extract What You Know</w:t>
      </w:r>
      <w:r>
        <w:rPr>
          <w:color w:val="231F20"/>
        </w:rPr>
        <w:t>, make sure that you don’t </w:t>
      </w:r>
      <w:r>
        <w:rPr>
          <w:color w:val="231F20"/>
        </w:rPr>
        <w:t>choose chunks</w:t>
      </w:r>
      <w:r>
        <w:rPr>
          <w:color w:val="231F20"/>
        </w:rPr>
        <w:t> that are too large. And if the coupling count is greater than </w:t>
      </w:r>
      <w:r>
        <w:rPr>
          <w:rFonts w:ascii="Lucida Console" w:hAnsi="Lucida Console"/>
          <w:color w:val="231F20"/>
          <w:sz w:val="19"/>
        </w:rPr>
        <w:t>0</w:t>
      </w:r>
      <w:r>
        <w:rPr>
          <w:color w:val="231F20"/>
        </w:rPr>
        <w:t>, often it pays</w:t>
      </w:r>
      <w:r>
        <w:rPr>
          <w:color w:val="231F20"/>
          <w:spacing w:val="40"/>
        </w:rPr>
        <w:t> </w:t>
      </w:r>
      <w:r>
        <w:rPr>
          <w:color w:val="231F20"/>
        </w:rPr>
        <w:t>to</w:t>
      </w:r>
      <w:r>
        <w:rPr>
          <w:color w:val="231F20"/>
          <w:spacing w:val="40"/>
        </w:rPr>
        <w:t> </w:t>
      </w:r>
      <w:r>
        <w:rPr>
          <w:color w:val="231F20"/>
        </w:rPr>
        <w:t>use</w:t>
      </w:r>
      <w:r>
        <w:rPr>
          <w:color w:val="231F20"/>
          <w:spacing w:val="40"/>
        </w:rPr>
        <w:t> </w:t>
      </w:r>
      <w:r>
        <w:rPr>
          <w:color w:val="231F20"/>
        </w:rPr>
        <w:t>a</w:t>
      </w:r>
      <w:r>
        <w:rPr>
          <w:color w:val="231F20"/>
          <w:spacing w:val="40"/>
        </w:rPr>
        <w:t> </w:t>
      </w:r>
      <w:r>
        <w:rPr>
          <w:rFonts w:ascii="Book Antiqua" w:hAnsi="Book Antiqua"/>
          <w:i/>
          <w:color w:val="231F20"/>
        </w:rPr>
        <w:t>sensing variable</w:t>
      </w:r>
      <w:r>
        <w:rPr>
          <w:color w:val="231F20"/>
        </w:rPr>
        <w:t>.</w:t>
      </w:r>
      <w:r>
        <w:rPr>
          <w:color w:val="231F20"/>
          <w:spacing w:val="40"/>
        </w:rPr>
        <w:t> </w:t>
      </w:r>
      <w:r>
        <w:rPr>
          <w:color w:val="231F20"/>
        </w:rPr>
        <w:t>After</w:t>
      </w:r>
      <w:r>
        <w:rPr>
          <w:color w:val="231F20"/>
          <w:spacing w:val="40"/>
        </w:rPr>
        <w:t> </w:t>
      </w:r>
      <w:r>
        <w:rPr>
          <w:color w:val="231F20"/>
        </w:rPr>
        <w:t>you</w:t>
      </w:r>
      <w:r>
        <w:rPr>
          <w:color w:val="231F20"/>
          <w:spacing w:val="40"/>
        </w:rPr>
        <w:t> </w:t>
      </w:r>
      <w:r>
        <w:rPr>
          <w:color w:val="231F20"/>
        </w:rPr>
        <w:t>extract,</w:t>
      </w:r>
      <w:r>
        <w:rPr>
          <w:color w:val="231F20"/>
          <w:spacing w:val="40"/>
        </w:rPr>
        <w:t> </w:t>
      </w:r>
      <w:r>
        <w:rPr>
          <w:color w:val="231F20"/>
        </w:rPr>
        <w:t>write</w:t>
      </w:r>
      <w:r>
        <w:rPr>
          <w:color w:val="231F20"/>
          <w:spacing w:val="40"/>
        </w:rPr>
        <w:t> </w:t>
      </w:r>
      <w:r>
        <w:rPr>
          <w:color w:val="231F20"/>
        </w:rPr>
        <w:t>a</w:t>
      </w:r>
      <w:r>
        <w:rPr>
          <w:color w:val="231F20"/>
          <w:spacing w:val="40"/>
        </w:rPr>
        <w:t> </w:t>
      </w:r>
      <w:r>
        <w:rPr>
          <w:color w:val="231F20"/>
        </w:rPr>
        <w:t>few</w:t>
      </w:r>
      <w:r>
        <w:rPr>
          <w:color w:val="231F20"/>
          <w:spacing w:val="40"/>
        </w:rPr>
        <w:t> </w:t>
      </w:r>
      <w:r>
        <w:rPr>
          <w:color w:val="231F20"/>
        </w:rPr>
        <w:t>tests</w:t>
      </w:r>
      <w:r>
        <w:rPr>
          <w:color w:val="231F20"/>
          <w:spacing w:val="40"/>
        </w:rPr>
        <w:t> </w:t>
      </w:r>
      <w:r>
        <w:rPr>
          <w:color w:val="231F20"/>
        </w:rPr>
        <w:t>for</w:t>
      </w:r>
      <w:r>
        <w:rPr>
          <w:color w:val="231F20"/>
          <w:spacing w:val="40"/>
        </w:rPr>
        <w:t> </w:t>
      </w:r>
      <w:r>
        <w:rPr>
          <w:color w:val="231F20"/>
        </w:rPr>
        <w:t>the method you extracted.</w:t>
      </w:r>
    </w:p>
    <w:p>
      <w:pPr>
        <w:pStyle w:val="BodyText"/>
        <w:spacing w:line="266" w:lineRule="auto" w:before="8"/>
        <w:ind w:left="112" w:right="112" w:firstLine="240"/>
        <w:jc w:val="both"/>
      </w:pPr>
      <w:r>
        <w:rPr>
          <w:color w:val="231F20"/>
        </w:rPr>
        <w:t>When you use this technique with small chunks, it is hard to see progress </w:t>
      </w:r>
      <w:r>
        <w:rPr>
          <w:color w:val="231F20"/>
        </w:rPr>
        <w:t>as you whittle away at a monster method, but progress has a way of sneaking up</w:t>
      </w:r>
      <w:r>
        <w:rPr>
          <w:color w:val="231F20"/>
          <w:spacing w:val="40"/>
        </w:rPr>
        <w:t> </w:t>
      </w:r>
      <w:r>
        <w:rPr>
          <w:color w:val="231F20"/>
        </w:rPr>
        <w:t>on you. Every time that you go back and extract another little piece that you know, you clarify the method a little bit. Over time, you might get a better sense of the method’s scope and what directions you’d like to take it in.</w:t>
      </w:r>
    </w:p>
    <w:p>
      <w:pPr>
        <w:pStyle w:val="BodyText"/>
        <w:spacing w:line="266" w:lineRule="auto"/>
        <w:ind w:left="111" w:right="112" w:firstLine="240"/>
        <w:jc w:val="both"/>
      </w:pPr>
      <w:r>
        <w:rPr>
          <w:color w:val="231F20"/>
        </w:rPr>
        <w:t>When I don’t have a refactoring tool, I often start to extract </w:t>
      </w:r>
      <w:r>
        <w:rPr>
          <w:rFonts w:ascii="Lucida Console" w:hAnsi="Lucida Console"/>
          <w:color w:val="231F20"/>
          <w:sz w:val="19"/>
        </w:rPr>
        <w:t>0</w:t>
      </w:r>
      <w:r>
        <w:rPr>
          <w:color w:val="231F20"/>
        </w:rPr>
        <w:t>-count methods just to get a sense of the overall structure. Often it is a good prelude to testing and further work.</w:t>
      </w:r>
    </w:p>
    <w:p>
      <w:pPr>
        <w:pStyle w:val="BodyText"/>
        <w:spacing w:line="266" w:lineRule="auto"/>
        <w:ind w:left="111" w:right="112" w:firstLine="240"/>
        <w:jc w:val="both"/>
      </w:pPr>
      <w:r>
        <w:rPr>
          <w:color w:val="231F20"/>
        </w:rPr>
        <w:t>If you have a bulleted method, you might think that you’ll be able to </w:t>
      </w:r>
      <w:r>
        <w:rPr>
          <w:color w:val="231F20"/>
        </w:rPr>
        <w:t>extract many </w:t>
      </w:r>
      <w:r>
        <w:rPr>
          <w:rFonts w:ascii="Lucida Console" w:hAnsi="Lucida Console"/>
          <w:color w:val="231F20"/>
          <w:sz w:val="19"/>
        </w:rPr>
        <w:t>0</w:t>
      </w:r>
      <w:r>
        <w:rPr>
          <w:color w:val="231F20"/>
        </w:rPr>
        <w:t>-count methods and that each chunk will be a good one. Sometimes</w:t>
      </w:r>
      <w:r>
        <w:rPr>
          <w:color w:val="231F20"/>
          <w:spacing w:val="40"/>
        </w:rPr>
        <w:t> </w:t>
      </w:r>
      <w:r>
        <w:rPr>
          <w:color w:val="231F20"/>
        </w:rPr>
        <w:t>you’ll find a chunk that is like that, but often chunks use temporary variables declared before them. Sometimes you have to ignore the “chunk structure” of a bulleted method and look for low-count methods inside chunks and across </w:t>
      </w:r>
      <w:r>
        <w:rPr>
          <w:color w:val="231F20"/>
          <w:spacing w:val="-2"/>
        </w:rPr>
        <w:t>chunks.</w:t>
      </w:r>
    </w:p>
    <w:p>
      <w:pPr>
        <w:spacing w:after="0" w:line="266" w:lineRule="auto"/>
        <w:jc w:val="both"/>
        <w:sectPr>
          <w:pgSz w:w="7910" w:h="11940"/>
          <w:pgMar w:top="320" w:bottom="280" w:left="220" w:right="620"/>
        </w:sectPr>
      </w:pPr>
    </w:p>
    <w:p>
      <w:pPr>
        <w:pStyle w:val="Heading5"/>
        <w:spacing w:before="28"/>
        <w:ind w:left="101"/>
        <w:jc w:val="both"/>
      </w:pPr>
      <w:bookmarkStart w:name="_bookmark333" w:id="433"/>
      <w:bookmarkEnd w:id="433"/>
      <w:r>
        <w:rPr>
          <w:b w:val="0"/>
        </w:rPr>
      </w:r>
      <w:r>
        <w:rPr>
          <w:color w:val="231F20"/>
          <w:spacing w:val="-5"/>
        </w:rPr>
        <w:t>Gleaning</w:t>
      </w:r>
      <w:r>
        <w:rPr>
          <w:color w:val="231F20"/>
          <w:spacing w:val="4"/>
        </w:rPr>
        <w:t> </w:t>
      </w:r>
      <w:r>
        <w:rPr>
          <w:color w:val="231F20"/>
          <w:spacing w:val="-2"/>
        </w:rPr>
        <w:t>Dependencies</w:t>
      </w:r>
    </w:p>
    <w:p>
      <w:pPr>
        <w:pStyle w:val="BodyText"/>
        <w:spacing w:line="266" w:lineRule="auto" w:before="150"/>
        <w:ind w:left="101" w:right="374"/>
        <w:jc w:val="both"/>
      </w:pPr>
      <w:r>
        <w:rPr>
          <w:color w:val="231F20"/>
        </w:rPr>
        <w:t>Sometimes there is code in a monster method that is kind of secondary to the method’s main purpose. It is necessary, but it isn’t terribly complex, and if you accidentally break it, it will be obvious. But although all of that is true, you </w:t>
      </w:r>
      <w:r>
        <w:rPr>
          <w:color w:val="231F20"/>
        </w:rPr>
        <w:t>sim- ply cannot take a chance on breaking the main logic of the method. In cases like these, you can use a technique called gleaning dependencies. You write tests for the logic that you need to preserve. Afterward, you extract things that the tests do not cover. When you do this, you can at least have confidence that you are preserving the important behavior. Here is a simple example:</w:t>
      </w:r>
    </w:p>
    <w:p>
      <w:pPr>
        <w:spacing w:before="135"/>
        <w:ind w:left="101" w:right="0" w:firstLine="0"/>
        <w:jc w:val="both"/>
        <w:rPr>
          <w:rFonts w:ascii="Lucida Console"/>
          <w:sz w:val="16"/>
        </w:rPr>
      </w:pP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addEntry(Entry</w:t>
      </w:r>
      <w:r>
        <w:rPr>
          <w:rFonts w:ascii="Lucida Console"/>
          <w:color w:val="231F20"/>
          <w:spacing w:val="-42"/>
          <w:sz w:val="16"/>
        </w:rPr>
        <w:t> </w:t>
      </w:r>
      <w:r>
        <w:rPr>
          <w:rFonts w:ascii="Lucida Console"/>
          <w:color w:val="231F20"/>
          <w:spacing w:val="-26"/>
          <w:sz w:val="16"/>
        </w:rPr>
        <w:t>entry)</w:t>
      </w:r>
      <w:r>
        <w:rPr>
          <w:rFonts w:ascii="Lucida Console"/>
          <w:color w:val="231F20"/>
          <w:spacing w:val="-42"/>
          <w:sz w:val="16"/>
        </w:rPr>
        <w:t> </w:t>
      </w:r>
      <w:r>
        <w:rPr>
          <w:rFonts w:ascii="Lucida Console"/>
          <w:color w:val="231F20"/>
          <w:spacing w:val="-26"/>
          <w:sz w:val="16"/>
        </w:rPr>
        <w:t>{</w:t>
      </w:r>
    </w:p>
    <w:p>
      <w:pPr>
        <w:spacing w:line="309" w:lineRule="auto" w:before="41"/>
        <w:ind w:left="661" w:right="4031" w:hanging="281"/>
        <w:jc w:val="left"/>
        <w:rPr>
          <w:rFonts w:ascii="Lucida Console"/>
          <w:sz w:val="16"/>
        </w:rPr>
      </w:pPr>
      <w:r>
        <w:rPr>
          <w:rFonts w:ascii="Lucida Console"/>
          <w:color w:val="231F20"/>
          <w:spacing w:val="-20"/>
          <w:sz w:val="16"/>
        </w:rPr>
        <w:t>if</w:t>
      </w:r>
      <w:r>
        <w:rPr>
          <w:rFonts w:ascii="Lucida Console"/>
          <w:color w:val="231F20"/>
          <w:spacing w:val="-52"/>
          <w:sz w:val="16"/>
        </w:rPr>
        <w:t> </w:t>
      </w:r>
      <w:r>
        <w:rPr>
          <w:rFonts w:ascii="Lucida Console"/>
          <w:color w:val="231F20"/>
          <w:spacing w:val="-20"/>
          <w:sz w:val="16"/>
        </w:rPr>
        <w:t>(view</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null</w:t>
      </w:r>
      <w:r>
        <w:rPr>
          <w:rFonts w:ascii="Lucida Console"/>
          <w:color w:val="231F20"/>
          <w:spacing w:val="-52"/>
          <w:sz w:val="16"/>
        </w:rPr>
        <w:t> </w:t>
      </w:r>
      <w:r>
        <w:rPr>
          <w:rFonts w:ascii="Lucida Console"/>
          <w:color w:val="231F20"/>
          <w:spacing w:val="-20"/>
          <w:sz w:val="16"/>
        </w:rPr>
        <w:t>&amp;&amp;</w:t>
      </w:r>
      <w:r>
        <w:rPr>
          <w:rFonts w:ascii="Lucida Console"/>
          <w:color w:val="231F20"/>
          <w:spacing w:val="-52"/>
          <w:sz w:val="16"/>
        </w:rPr>
        <w:t> </w:t>
      </w:r>
      <w:r>
        <w:rPr>
          <w:rFonts w:ascii="Lucida Console"/>
          <w:color w:val="231F20"/>
          <w:spacing w:val="-20"/>
          <w:sz w:val="16"/>
        </w:rPr>
        <w:t>DISPLAY</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true)</w:t>
      </w:r>
      <w:r>
        <w:rPr>
          <w:rFonts w:ascii="Lucida Console"/>
          <w:color w:val="231F20"/>
          <w:spacing w:val="-52"/>
          <w:sz w:val="16"/>
        </w:rPr>
        <w:t> </w:t>
      </w:r>
      <w:r>
        <w:rPr>
          <w:rFonts w:ascii="Lucida Console"/>
          <w:color w:val="231F20"/>
          <w:spacing w:val="-20"/>
          <w:sz w:val="16"/>
        </w:rPr>
        <w:t>{ view.show(entry);</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16"/>
          <w:sz w:val="16"/>
        </w:rPr>
        <w:t>if</w:t>
      </w:r>
      <w:r>
        <w:rPr>
          <w:rFonts w:ascii="Lucida Console"/>
          <w:color w:val="231F20"/>
          <w:spacing w:val="-50"/>
          <w:sz w:val="16"/>
        </w:rPr>
        <w:t> </w:t>
      </w:r>
      <w:r>
        <w:rPr>
          <w:rFonts w:ascii="Lucida Console"/>
          <w:color w:val="231F20"/>
          <w:spacing w:val="-24"/>
          <w:sz w:val="16"/>
        </w:rPr>
        <w:t>(entry.category().equals("single")</w:t>
      </w:r>
    </w:p>
    <w:p>
      <w:pPr>
        <w:spacing w:line="309" w:lineRule="auto" w:before="41"/>
        <w:ind w:left="661" w:right="4009" w:firstLine="560"/>
        <w:jc w:val="left"/>
        <w:rPr>
          <w:rFonts w:ascii="Lucida Console"/>
          <w:sz w:val="16"/>
        </w:rPr>
      </w:pP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entry.category("dual"))</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entries.add(entry); </w:t>
      </w:r>
      <w:r>
        <w:rPr>
          <w:rFonts w:ascii="Lucida Console"/>
          <w:color w:val="231F20"/>
          <w:spacing w:val="-24"/>
          <w:sz w:val="16"/>
        </w:rPr>
        <w:t>view.showUpdate(entry,</w:t>
      </w:r>
      <w:r>
        <w:rPr>
          <w:rFonts w:ascii="Lucida Console"/>
          <w:color w:val="231F20"/>
          <w:spacing w:val="-50"/>
          <w:sz w:val="16"/>
        </w:rPr>
        <w:t> </w:t>
      </w:r>
      <w:r>
        <w:rPr>
          <w:rFonts w:ascii="Lucida Console"/>
          <w:color w:val="231F20"/>
          <w:spacing w:val="-24"/>
          <w:sz w:val="16"/>
        </w:rPr>
        <w:t>view.GREEN);</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before="47"/>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If</w:t>
      </w:r>
      <w:r>
        <w:rPr>
          <w:color w:val="231F20"/>
          <w:spacing w:val="24"/>
        </w:rPr>
        <w:t> </w:t>
      </w:r>
      <w:r>
        <w:rPr>
          <w:color w:val="231F20"/>
        </w:rPr>
        <w:t>we</w:t>
      </w:r>
      <w:r>
        <w:rPr>
          <w:color w:val="231F20"/>
          <w:spacing w:val="25"/>
        </w:rPr>
        <w:t> </w:t>
      </w:r>
      <w:r>
        <w:rPr>
          <w:color w:val="231F20"/>
        </w:rPr>
        <w:t>make</w:t>
      </w:r>
      <w:r>
        <w:rPr>
          <w:color w:val="231F20"/>
          <w:spacing w:val="25"/>
        </w:rPr>
        <w:t> </w:t>
      </w:r>
      <w:r>
        <w:rPr>
          <w:color w:val="231F20"/>
        </w:rPr>
        <w:t>a</w:t>
      </w:r>
      <w:r>
        <w:rPr>
          <w:color w:val="231F20"/>
          <w:spacing w:val="25"/>
        </w:rPr>
        <w:t> </w:t>
      </w:r>
      <w:r>
        <w:rPr>
          <w:color w:val="231F20"/>
        </w:rPr>
        <w:t>mistake</w:t>
      </w:r>
      <w:r>
        <w:rPr>
          <w:color w:val="231F20"/>
          <w:spacing w:val="25"/>
        </w:rPr>
        <w:t> </w:t>
      </w:r>
      <w:r>
        <w:rPr>
          <w:color w:val="231F20"/>
        </w:rPr>
        <w:t>with</w:t>
      </w:r>
      <w:r>
        <w:rPr>
          <w:color w:val="231F20"/>
          <w:spacing w:val="25"/>
        </w:rPr>
        <w:t> </w:t>
      </w:r>
      <w:r>
        <w:rPr>
          <w:color w:val="231F20"/>
        </w:rPr>
        <w:t>the</w:t>
      </w:r>
      <w:r>
        <w:rPr>
          <w:color w:val="231F20"/>
          <w:spacing w:val="25"/>
        </w:rPr>
        <w:t> </w:t>
      </w:r>
      <w:r>
        <w:rPr>
          <w:color w:val="231F20"/>
        </w:rPr>
        <w:t>display</w:t>
      </w:r>
      <w:r>
        <w:rPr>
          <w:color w:val="231F20"/>
          <w:spacing w:val="24"/>
        </w:rPr>
        <w:t> </w:t>
      </w:r>
      <w:r>
        <w:rPr>
          <w:color w:val="231F20"/>
        </w:rPr>
        <w:t>code,</w:t>
      </w:r>
      <w:r>
        <w:rPr>
          <w:color w:val="231F20"/>
          <w:spacing w:val="25"/>
        </w:rPr>
        <w:t> </w:t>
      </w:r>
      <w:r>
        <w:rPr>
          <w:color w:val="231F20"/>
        </w:rPr>
        <w:t>we’ll</w:t>
      </w:r>
      <w:r>
        <w:rPr>
          <w:color w:val="231F20"/>
          <w:spacing w:val="25"/>
        </w:rPr>
        <w:t> </w:t>
      </w:r>
      <w:r>
        <w:rPr>
          <w:color w:val="231F20"/>
        </w:rPr>
        <w:t>see</w:t>
      </w:r>
      <w:r>
        <w:rPr>
          <w:color w:val="231F20"/>
          <w:spacing w:val="25"/>
        </w:rPr>
        <w:t> </w:t>
      </w:r>
      <w:r>
        <w:rPr>
          <w:color w:val="231F20"/>
        </w:rPr>
        <w:t>it</w:t>
      </w:r>
      <w:r>
        <w:rPr>
          <w:color w:val="231F20"/>
          <w:spacing w:val="25"/>
        </w:rPr>
        <w:t> </w:t>
      </w:r>
      <w:r>
        <w:rPr>
          <w:color w:val="231F20"/>
        </w:rPr>
        <w:t>pretty</w:t>
      </w:r>
      <w:r>
        <w:rPr>
          <w:color w:val="231F20"/>
          <w:spacing w:val="25"/>
        </w:rPr>
        <w:t> </w:t>
      </w:r>
      <w:r>
        <w:rPr>
          <w:color w:val="231F20"/>
        </w:rPr>
        <w:t>quickly.</w:t>
      </w:r>
      <w:r>
        <w:rPr>
          <w:color w:val="231F20"/>
          <w:spacing w:val="25"/>
        </w:rPr>
        <w:t> </w:t>
      </w:r>
      <w:r>
        <w:rPr>
          <w:color w:val="231F20"/>
          <w:spacing w:val="-5"/>
        </w:rPr>
        <w:t>An</w:t>
      </w:r>
    </w:p>
    <w:p>
      <w:pPr>
        <w:pStyle w:val="BodyText"/>
        <w:spacing w:line="266" w:lineRule="auto" w:before="25"/>
        <w:ind w:left="101" w:right="374"/>
        <w:jc w:val="both"/>
      </w:pPr>
      <w:r>
        <w:rPr>
          <w:color w:val="231F20"/>
        </w:rPr>
        <w:t>error</w:t>
      </w:r>
      <w:r>
        <w:rPr>
          <w:color w:val="231F20"/>
          <w:spacing w:val="-12"/>
        </w:rPr>
        <w:t> </w:t>
      </w:r>
      <w:r>
        <w:rPr>
          <w:color w:val="231F20"/>
        </w:rPr>
        <w:t>in</w:t>
      </w:r>
      <w:r>
        <w:rPr>
          <w:color w:val="231F20"/>
          <w:spacing w:val="-11"/>
        </w:rPr>
        <w:t> </w:t>
      </w:r>
      <w:r>
        <w:rPr>
          <w:color w:val="231F20"/>
        </w:rPr>
        <w:t>the</w:t>
      </w:r>
      <w:r>
        <w:rPr>
          <w:color w:val="231F20"/>
          <w:spacing w:val="-11"/>
        </w:rPr>
        <w:t> </w:t>
      </w:r>
      <w:r>
        <w:rPr>
          <w:rFonts w:ascii="Lucida Console"/>
          <w:color w:val="231F20"/>
          <w:sz w:val="19"/>
        </w:rPr>
        <w:t>add</w:t>
      </w:r>
      <w:r>
        <w:rPr>
          <w:rFonts w:ascii="Lucida Console"/>
          <w:color w:val="231F20"/>
          <w:spacing w:val="-28"/>
          <w:sz w:val="19"/>
        </w:rPr>
        <w:t> </w:t>
      </w:r>
      <w:r>
        <w:rPr>
          <w:color w:val="231F20"/>
        </w:rPr>
        <w:t>logic,</w:t>
      </w:r>
      <w:r>
        <w:rPr>
          <w:color w:val="231F20"/>
          <w:spacing w:val="-11"/>
        </w:rPr>
        <w:t> </w:t>
      </w:r>
      <w:r>
        <w:rPr>
          <w:color w:val="231F20"/>
        </w:rPr>
        <w:t>though,</w:t>
      </w:r>
      <w:r>
        <w:rPr>
          <w:color w:val="231F20"/>
          <w:spacing w:val="-11"/>
        </w:rPr>
        <w:t> </w:t>
      </w:r>
      <w:r>
        <w:rPr>
          <w:color w:val="231F20"/>
        </w:rPr>
        <w:t>is</w:t>
      </w:r>
      <w:r>
        <w:rPr>
          <w:color w:val="231F20"/>
          <w:spacing w:val="-1"/>
        </w:rPr>
        <w:t> </w:t>
      </w:r>
      <w:r>
        <w:rPr>
          <w:color w:val="231F20"/>
        </w:rPr>
        <w:t>something that might take quite a while to find. In a case like this, we can write tests for the method and verify that the </w:t>
      </w:r>
      <w:r>
        <w:rPr>
          <w:rFonts w:ascii="Lucida Console"/>
          <w:color w:val="231F20"/>
          <w:sz w:val="19"/>
        </w:rPr>
        <w:t>adds </w:t>
      </w:r>
      <w:r>
        <w:rPr>
          <w:color w:val="231F20"/>
        </w:rPr>
        <w:t>happen under the right conditions. Then when we are confident that all of </w:t>
      </w:r>
      <w:r>
        <w:rPr>
          <w:color w:val="231F20"/>
        </w:rPr>
        <w:t>that behavior is covered, we can extract the display code and know that our extrac- tion will not affect entry addition.</w:t>
      </w:r>
    </w:p>
    <w:p>
      <w:pPr>
        <w:pStyle w:val="BodyText"/>
        <w:spacing w:line="261" w:lineRule="auto"/>
        <w:ind w:left="101" w:right="375" w:firstLine="240"/>
        <w:jc w:val="both"/>
      </w:pPr>
      <w:r>
        <w:rPr>
          <w:color w:val="231F20"/>
        </w:rPr>
        <w:t>In some ways, </w:t>
      </w:r>
      <w:r>
        <w:rPr>
          <w:rFonts w:ascii="Book Antiqua"/>
          <w:i/>
          <w:color w:val="231F20"/>
        </w:rPr>
        <w:t>Gleaning Dependencies </w:t>
      </w:r>
      <w:r>
        <w:rPr>
          <w:color w:val="231F20"/>
        </w:rPr>
        <w:t>feels like a cop-out. You are </w:t>
      </w:r>
      <w:r>
        <w:rPr>
          <w:color w:val="231F20"/>
        </w:rPr>
        <w:t>preserv-</w:t>
      </w:r>
      <w:r>
        <w:rPr>
          <w:color w:val="231F20"/>
          <w:spacing w:val="40"/>
        </w:rPr>
        <w:t> </w:t>
      </w:r>
      <w:r>
        <w:rPr>
          <w:color w:val="231F20"/>
        </w:rPr>
        <w:t>ing one set of behaviors and working with another in an unprotected way. But not</w:t>
      </w:r>
      <w:r>
        <w:rPr>
          <w:color w:val="231F20"/>
          <w:spacing w:val="28"/>
        </w:rPr>
        <w:t> </w:t>
      </w:r>
      <w:r>
        <w:rPr>
          <w:color w:val="231F20"/>
        </w:rPr>
        <w:t>all</w:t>
      </w:r>
      <w:r>
        <w:rPr>
          <w:color w:val="231F20"/>
          <w:spacing w:val="28"/>
        </w:rPr>
        <w:t> </w:t>
      </w:r>
      <w:r>
        <w:rPr>
          <w:color w:val="231F20"/>
        </w:rPr>
        <w:t>behaviors</w:t>
      </w:r>
      <w:r>
        <w:rPr>
          <w:color w:val="231F20"/>
          <w:spacing w:val="28"/>
        </w:rPr>
        <w:t> </w:t>
      </w:r>
      <w:r>
        <w:rPr>
          <w:color w:val="231F20"/>
        </w:rPr>
        <w:t>are</w:t>
      </w:r>
      <w:r>
        <w:rPr>
          <w:color w:val="231F20"/>
          <w:spacing w:val="28"/>
        </w:rPr>
        <w:t> </w:t>
      </w:r>
      <w:r>
        <w:rPr>
          <w:color w:val="231F20"/>
        </w:rPr>
        <w:t>equal</w:t>
      </w:r>
      <w:r>
        <w:rPr>
          <w:color w:val="231F20"/>
          <w:spacing w:val="28"/>
        </w:rPr>
        <w:t> </w:t>
      </w:r>
      <w:r>
        <w:rPr>
          <w:color w:val="231F20"/>
        </w:rPr>
        <w:t>in</w:t>
      </w:r>
      <w:r>
        <w:rPr>
          <w:color w:val="231F20"/>
          <w:spacing w:val="28"/>
        </w:rPr>
        <w:t> </w:t>
      </w:r>
      <w:r>
        <w:rPr>
          <w:color w:val="231F20"/>
        </w:rPr>
        <w:t>an</w:t>
      </w:r>
      <w:r>
        <w:rPr>
          <w:color w:val="231F20"/>
          <w:spacing w:val="28"/>
        </w:rPr>
        <w:t> </w:t>
      </w:r>
      <w:r>
        <w:rPr>
          <w:color w:val="231F20"/>
        </w:rPr>
        <w:t>application.</w:t>
      </w:r>
      <w:r>
        <w:rPr>
          <w:color w:val="231F20"/>
          <w:spacing w:val="28"/>
        </w:rPr>
        <w:t> </w:t>
      </w:r>
      <w:r>
        <w:rPr>
          <w:color w:val="231F20"/>
        </w:rPr>
        <w:t>Some</w:t>
      </w:r>
      <w:r>
        <w:rPr>
          <w:color w:val="231F20"/>
          <w:spacing w:val="28"/>
        </w:rPr>
        <w:t> </w:t>
      </w:r>
      <w:r>
        <w:rPr>
          <w:color w:val="231F20"/>
        </w:rPr>
        <w:t>are</w:t>
      </w:r>
      <w:r>
        <w:rPr>
          <w:color w:val="231F20"/>
          <w:spacing w:val="28"/>
        </w:rPr>
        <w:t> </w:t>
      </w:r>
      <w:r>
        <w:rPr>
          <w:color w:val="231F20"/>
        </w:rPr>
        <w:t>more</w:t>
      </w:r>
      <w:r>
        <w:rPr>
          <w:color w:val="231F20"/>
          <w:spacing w:val="28"/>
        </w:rPr>
        <w:t> </w:t>
      </w:r>
      <w:r>
        <w:rPr>
          <w:color w:val="231F20"/>
        </w:rPr>
        <w:t>critical,</w:t>
      </w:r>
      <w:r>
        <w:rPr>
          <w:color w:val="231F20"/>
          <w:spacing w:val="28"/>
        </w:rPr>
        <w:t> </w:t>
      </w:r>
      <w:r>
        <w:rPr>
          <w:color w:val="231F20"/>
        </w:rPr>
        <w:t>and</w:t>
      </w:r>
      <w:r>
        <w:rPr>
          <w:color w:val="231F20"/>
          <w:spacing w:val="28"/>
        </w:rPr>
        <w:t> </w:t>
      </w:r>
      <w:r>
        <w:rPr>
          <w:color w:val="231F20"/>
        </w:rPr>
        <w:t>we can recognize that when we work.</w:t>
      </w:r>
    </w:p>
    <w:p>
      <w:pPr>
        <w:pStyle w:val="BodyText"/>
        <w:spacing w:line="250" w:lineRule="atLeast"/>
        <w:ind w:left="101" w:right="375" w:firstLine="240"/>
        <w:jc w:val="both"/>
      </w:pPr>
      <w:r>
        <w:rPr/>
        <w:pict>
          <v:group style="position:absolute;margin-left:387.800995pt;margin-top:17.632893pt;width:6.7pt;height:47pt;mso-position-horizontal-relative:page;mso-position-vertical-relative:paragraph;z-index:-24327168" id="docshapegroup2052" coordorigin="7756,353" coordsize="134,940">
            <v:rect style="position:absolute;left:7766;top:362;width:114;height:920" id="docshape2053" filled="true" fillcolor="#231f20" stroked="false">
              <v:fill type="solid"/>
            </v:rect>
            <v:shape style="position:absolute;left:7766;top:362;width:114;height:920" id="docshape2054" coordorigin="7766,363" coordsize="114,920" path="m7880,1283l7766,1283,7766,363e" filled="false" stroked="true" strokeweight="1pt" strokecolor="#231f20">
              <v:path arrowok="t"/>
              <v:stroke dashstyle="solid"/>
            </v:shape>
            <w10:wrap type="none"/>
          </v:group>
        </w:pict>
      </w:r>
      <w:r>
        <w:rPr/>
        <w:pict>
          <v:line style="position:absolute;mso-position-horizontal-relative:page;mso-position-vertical-relative:paragraph;z-index:-24326656" from="388.300995pt,18.132893pt" to="393.999995pt,18.132893pt" stroked="true" strokeweight="1pt" strokecolor="#231f20">
            <v:stroke dashstyle="solid"/>
            <w10:wrap type="none"/>
          </v:line>
        </w:pict>
      </w:r>
      <w:r>
        <w:rPr>
          <w:rFonts w:ascii="Book Antiqua"/>
          <w:i/>
          <w:color w:val="231F20"/>
        </w:rPr>
        <w:t>Gleaning Dependencies </w:t>
      </w:r>
      <w:r>
        <w:rPr>
          <w:color w:val="231F20"/>
        </w:rPr>
        <w:t>is particularly powerful when critical behavior </w:t>
      </w:r>
      <w:r>
        <w:rPr>
          <w:color w:val="231F20"/>
        </w:rPr>
        <w:t>is tangled</w:t>
      </w:r>
      <w:r>
        <w:rPr>
          <w:color w:val="231F20"/>
          <w:spacing w:val="3"/>
        </w:rPr>
        <w:t> </w:t>
      </w:r>
      <w:r>
        <w:rPr>
          <w:color w:val="231F20"/>
        </w:rPr>
        <w:t>with</w:t>
      </w:r>
      <w:r>
        <w:rPr>
          <w:color w:val="231F20"/>
          <w:spacing w:val="4"/>
        </w:rPr>
        <w:t> </w:t>
      </w:r>
      <w:r>
        <w:rPr>
          <w:color w:val="231F20"/>
        </w:rPr>
        <w:t>other</w:t>
      </w:r>
      <w:r>
        <w:rPr>
          <w:color w:val="231F20"/>
          <w:spacing w:val="4"/>
        </w:rPr>
        <w:t> </w:t>
      </w:r>
      <w:r>
        <w:rPr>
          <w:color w:val="231F20"/>
        </w:rPr>
        <w:t>behavior.</w:t>
      </w:r>
      <w:r>
        <w:rPr>
          <w:color w:val="231F20"/>
          <w:spacing w:val="4"/>
        </w:rPr>
        <w:t> </w:t>
      </w:r>
      <w:r>
        <w:rPr>
          <w:color w:val="231F20"/>
        </w:rPr>
        <w:t>When</w:t>
      </w:r>
      <w:r>
        <w:rPr>
          <w:color w:val="231F20"/>
          <w:spacing w:val="4"/>
        </w:rPr>
        <w:t> </w:t>
      </w:r>
      <w:r>
        <w:rPr>
          <w:color w:val="231F20"/>
        </w:rPr>
        <w:t>you</w:t>
      </w:r>
      <w:r>
        <w:rPr>
          <w:color w:val="231F20"/>
          <w:spacing w:val="4"/>
        </w:rPr>
        <w:t> </w:t>
      </w:r>
      <w:r>
        <w:rPr>
          <w:color w:val="231F20"/>
        </w:rPr>
        <w:t>have</w:t>
      </w:r>
      <w:r>
        <w:rPr>
          <w:color w:val="231F20"/>
          <w:spacing w:val="4"/>
        </w:rPr>
        <w:t> </w:t>
      </w:r>
      <w:r>
        <w:rPr>
          <w:color w:val="231F20"/>
        </w:rPr>
        <w:t>solid</w:t>
      </w:r>
      <w:r>
        <w:rPr>
          <w:color w:val="231F20"/>
          <w:spacing w:val="3"/>
        </w:rPr>
        <w:t> </w:t>
      </w:r>
      <w:r>
        <w:rPr>
          <w:color w:val="231F20"/>
        </w:rPr>
        <w:t>tests</w:t>
      </w:r>
      <w:r>
        <w:rPr>
          <w:color w:val="231F20"/>
          <w:spacing w:val="4"/>
        </w:rPr>
        <w:t> </w:t>
      </w:r>
      <w:r>
        <w:rPr>
          <w:color w:val="231F20"/>
        </w:rPr>
        <w:t>for</w:t>
      </w:r>
      <w:r>
        <w:rPr>
          <w:color w:val="231F20"/>
          <w:spacing w:val="4"/>
        </w:rPr>
        <w:t> </w:t>
      </w:r>
      <w:r>
        <w:rPr>
          <w:color w:val="231F20"/>
        </w:rPr>
        <w:t>the</w:t>
      </w:r>
      <w:r>
        <w:rPr>
          <w:color w:val="231F20"/>
          <w:spacing w:val="4"/>
        </w:rPr>
        <w:t> </w:t>
      </w:r>
      <w:r>
        <w:rPr>
          <w:color w:val="231F20"/>
        </w:rPr>
        <w:t>critical</w:t>
      </w:r>
      <w:r>
        <w:rPr>
          <w:color w:val="231F20"/>
          <w:spacing w:val="4"/>
        </w:rPr>
        <w:t> </w:t>
      </w:r>
      <w:r>
        <w:rPr>
          <w:color w:val="231F20"/>
          <w:spacing w:val="-2"/>
        </w:rPr>
        <w:t>behavior,</w:t>
      </w:r>
    </w:p>
    <w:p>
      <w:pPr>
        <w:spacing w:line="26" w:lineRule="exact" w:before="0"/>
        <w:ind w:left="0" w:right="-44" w:firstLine="0"/>
        <w:jc w:val="right"/>
        <w:rPr>
          <w:rFonts w:ascii="Arial"/>
          <w:b/>
          <w:sz w:val="16"/>
        </w:rPr>
      </w:pPr>
      <w:r>
        <w:rPr>
          <w:rFonts w:ascii="Arial"/>
          <w:b/>
          <w:color w:val="FFFFFF"/>
          <w:w w:val="96"/>
          <w:sz w:val="16"/>
        </w:rPr>
        <w:t>T</w:t>
      </w:r>
    </w:p>
    <w:p>
      <w:pPr>
        <w:pStyle w:val="BodyText"/>
        <w:spacing w:line="266" w:lineRule="auto"/>
        <w:ind w:left="101" w:right="457"/>
      </w:pPr>
      <w:r>
        <w:rPr>
          <w:color w:val="231F20"/>
        </w:rPr>
        <w:t>you can do a lot of editing that technically isn’t all covered by tests, but it helps you to preserve key behavior.</w:t>
      </w:r>
    </w:p>
    <w:p>
      <w:pPr>
        <w:spacing w:after="0" w:line="266" w:lineRule="auto"/>
        <w:sectPr>
          <w:pgSz w:w="7880" w:h="11400"/>
          <w:pgMar w:top="0" w:bottom="280" w:left="560" w:right="0"/>
        </w:sectPr>
      </w:pPr>
    </w:p>
    <w:p>
      <w:pPr>
        <w:pStyle w:val="Heading5"/>
        <w:spacing w:before="88"/>
        <w:jc w:val="both"/>
      </w:pPr>
      <w:r>
        <w:rPr/>
        <w:pict>
          <v:group style="position:absolute;margin-left:-.5pt;margin-top:448.268005pt;width:5.1pt;height:47pt;mso-position-horizontal-relative:page;mso-position-vertical-relative:page;z-index:16125440" id="docshapegroup2055" coordorigin="-10,8965" coordsize="102,940">
            <v:rect style="position:absolute;left:0;top:8975;width:82;height:920" id="docshape2056" filled="true" fillcolor="#231f20" stroked="false">
              <v:fill type="solid"/>
            </v:rect>
            <v:shape style="position:absolute;left:0;top:8975;width:82;height:920" id="docshape2057" coordorigin="0,8975" coordsize="82,920" path="m0,8975l82,8975,82,9895,0,9895e" filled="false" stroked="true" strokeweight="1pt" strokecolor="#231f20">
              <v:path arrowok="t"/>
              <v:stroke dashstyle="solid"/>
            </v:shape>
            <w10:wrap type="none"/>
          </v:group>
        </w:pict>
      </w:r>
      <w:bookmarkStart w:name="_bookmark334" w:id="434"/>
      <w:bookmarkEnd w:id="434"/>
      <w:r>
        <w:rPr>
          <w:b w:val="0"/>
        </w:rPr>
      </w:r>
      <w:r>
        <w:rPr>
          <w:color w:val="231F20"/>
        </w:rPr>
        <w:t>Break</w:t>
      </w:r>
      <w:r>
        <w:rPr>
          <w:color w:val="231F20"/>
          <w:spacing w:val="-4"/>
        </w:rPr>
        <w:t> </w:t>
      </w:r>
      <w:r>
        <w:rPr>
          <w:color w:val="231F20"/>
        </w:rPr>
        <w:t>Out</w:t>
      </w:r>
      <w:r>
        <w:rPr>
          <w:color w:val="231F20"/>
          <w:spacing w:val="-4"/>
        </w:rPr>
        <w:t> </w:t>
      </w:r>
      <w:r>
        <w:rPr>
          <w:color w:val="231F20"/>
        </w:rPr>
        <w:t>a</w:t>
      </w:r>
      <w:r>
        <w:rPr>
          <w:color w:val="231F20"/>
          <w:spacing w:val="-4"/>
        </w:rPr>
        <w:t> </w:t>
      </w:r>
      <w:r>
        <w:rPr>
          <w:color w:val="231F20"/>
        </w:rPr>
        <w:t>Method</w:t>
      </w:r>
      <w:r>
        <w:rPr>
          <w:color w:val="231F20"/>
          <w:spacing w:val="-4"/>
        </w:rPr>
        <w:t> </w:t>
      </w:r>
      <w:r>
        <w:rPr>
          <w:color w:val="231F20"/>
          <w:spacing w:val="-2"/>
        </w:rPr>
        <w:t>Object</w:t>
      </w:r>
    </w:p>
    <w:p>
      <w:pPr>
        <w:pStyle w:val="BodyText"/>
        <w:spacing w:line="264" w:lineRule="auto" w:before="150"/>
        <w:ind w:left="112" w:right="112"/>
        <w:jc w:val="both"/>
      </w:pPr>
      <w:r>
        <w:rPr>
          <w:rFonts w:ascii="Book Antiqua" w:hAnsi="Book Antiqua"/>
          <w:i/>
          <w:color w:val="231F20"/>
        </w:rPr>
        <w:t>Sensing variables </w:t>
      </w:r>
      <w:r>
        <w:rPr>
          <w:color w:val="231F20"/>
        </w:rPr>
        <w:t>are very powerful tools in our arsenal, but sometimes </w:t>
      </w:r>
      <w:r>
        <w:rPr>
          <w:color w:val="231F20"/>
        </w:rPr>
        <w:t>you notice that you already have variables that would be ideal for sensing but that are local to the method. If they were instance variables, you could sense</w:t>
      </w:r>
      <w:r>
        <w:rPr>
          <w:color w:val="231F20"/>
          <w:spacing w:val="80"/>
        </w:rPr>
        <w:t> </w:t>
      </w:r>
      <w:r>
        <w:rPr>
          <w:color w:val="231F20"/>
        </w:rPr>
        <w:t>through them after a method runs. You can turn local variables into instance variables,</w:t>
      </w:r>
      <w:r>
        <w:rPr>
          <w:color w:val="231F20"/>
          <w:spacing w:val="40"/>
        </w:rPr>
        <w:t> </w:t>
      </w:r>
      <w:r>
        <w:rPr>
          <w:color w:val="231F20"/>
        </w:rPr>
        <w:t>but,</w:t>
      </w:r>
      <w:r>
        <w:rPr>
          <w:color w:val="231F20"/>
          <w:spacing w:val="40"/>
        </w:rPr>
        <w:t> </w:t>
      </w:r>
      <w:r>
        <w:rPr>
          <w:color w:val="231F20"/>
        </w:rPr>
        <w:t>in</w:t>
      </w:r>
      <w:r>
        <w:rPr>
          <w:color w:val="231F20"/>
          <w:spacing w:val="40"/>
        </w:rPr>
        <w:t> </w:t>
      </w:r>
      <w:r>
        <w:rPr>
          <w:color w:val="231F20"/>
        </w:rPr>
        <w:t>many</w:t>
      </w:r>
      <w:r>
        <w:rPr>
          <w:color w:val="231F20"/>
          <w:spacing w:val="40"/>
        </w:rPr>
        <w:t> </w:t>
      </w:r>
      <w:r>
        <w:rPr>
          <w:color w:val="231F20"/>
        </w:rPr>
        <w:t>cases,</w:t>
      </w:r>
      <w:r>
        <w:rPr>
          <w:color w:val="231F20"/>
          <w:spacing w:val="40"/>
        </w:rPr>
        <w:t> </w:t>
      </w:r>
      <w:r>
        <w:rPr>
          <w:color w:val="231F20"/>
        </w:rPr>
        <w:t>that</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confusing.</w:t>
      </w:r>
      <w:r>
        <w:rPr>
          <w:color w:val="231F20"/>
          <w:spacing w:val="40"/>
        </w:rPr>
        <w:t> </w:t>
      </w:r>
      <w:r>
        <w:rPr>
          <w:color w:val="231F20"/>
        </w:rPr>
        <w:t>The</w:t>
      </w:r>
      <w:r>
        <w:rPr>
          <w:color w:val="231F20"/>
          <w:spacing w:val="40"/>
        </w:rPr>
        <w:t> </w:t>
      </w:r>
      <w:r>
        <w:rPr>
          <w:color w:val="231F20"/>
        </w:rPr>
        <w:t>state</w:t>
      </w:r>
      <w:r>
        <w:rPr>
          <w:color w:val="231F20"/>
          <w:spacing w:val="40"/>
        </w:rPr>
        <w:t> </w:t>
      </w:r>
      <w:r>
        <w:rPr>
          <w:color w:val="231F20"/>
        </w:rPr>
        <w:t>that</w:t>
      </w:r>
      <w:r>
        <w:rPr>
          <w:color w:val="231F20"/>
          <w:spacing w:val="40"/>
        </w:rPr>
        <w:t> </w:t>
      </w:r>
      <w:r>
        <w:rPr>
          <w:color w:val="231F20"/>
        </w:rPr>
        <w:t>you</w:t>
      </w:r>
      <w:r>
        <w:rPr>
          <w:color w:val="231F20"/>
          <w:spacing w:val="40"/>
        </w:rPr>
        <w:t> </w:t>
      </w:r>
      <w:r>
        <w:rPr>
          <w:color w:val="231F20"/>
        </w:rPr>
        <w:t>put there will be common only to the monster method and the methods that you extract from it. Although it will be reinitialized every time the monster method</w:t>
      </w:r>
      <w:r>
        <w:rPr>
          <w:color w:val="231F20"/>
          <w:spacing w:val="40"/>
        </w:rPr>
        <w:t> </w:t>
      </w:r>
      <w:r>
        <w:rPr>
          <w:color w:val="231F20"/>
        </w:rPr>
        <w:t>is called, it can be hard to understand what the variables will hold if you want</w:t>
      </w:r>
      <w:r>
        <w:rPr>
          <w:color w:val="231F20"/>
          <w:spacing w:val="80"/>
        </w:rPr>
        <w:t> </w:t>
      </w:r>
      <w:r>
        <w:rPr>
          <w:color w:val="231F20"/>
        </w:rPr>
        <w:t>to call methods that you’ve extracted independently.</w:t>
      </w:r>
    </w:p>
    <w:p>
      <w:pPr>
        <w:pStyle w:val="BodyText"/>
        <w:spacing w:line="264" w:lineRule="auto" w:before="6"/>
        <w:ind w:left="112" w:right="112" w:firstLine="240"/>
        <w:jc w:val="both"/>
      </w:pPr>
      <w:bookmarkStart w:name="Strategy" w:id="435"/>
      <w:bookmarkEnd w:id="435"/>
      <w:r>
        <w:rPr/>
      </w:r>
      <w:bookmarkStart w:name="_bookmark335" w:id="436"/>
      <w:bookmarkEnd w:id="436"/>
      <w:r>
        <w:rPr/>
      </w:r>
      <w:r>
        <w:rPr>
          <w:color w:val="231F20"/>
        </w:rPr>
        <w:t>One alternative is </w:t>
      </w:r>
      <w:r>
        <w:rPr>
          <w:rFonts w:ascii="Book Antiqua" w:hAnsi="Book Antiqua"/>
          <w:i/>
          <w:color w:val="231F20"/>
        </w:rPr>
        <w:t>Break Out Method Object (330)</w:t>
      </w:r>
      <w:r>
        <w:rPr>
          <w:color w:val="231F20"/>
        </w:rPr>
        <w:t>. This technique was first described by Ward Cunningham, and it epitomizes the idea of an </w:t>
      </w:r>
      <w:r>
        <w:rPr>
          <w:color w:val="231F20"/>
        </w:rPr>
        <w:t>invented abstraction.</w:t>
      </w:r>
      <w:r>
        <w:rPr>
          <w:color w:val="231F20"/>
          <w:spacing w:val="36"/>
        </w:rPr>
        <w:t> </w:t>
      </w:r>
      <w:r>
        <w:rPr>
          <w:color w:val="231F20"/>
        </w:rPr>
        <w:t>When</w:t>
      </w:r>
      <w:r>
        <w:rPr>
          <w:color w:val="231F20"/>
          <w:spacing w:val="36"/>
        </w:rPr>
        <w:t> </w:t>
      </w:r>
      <w:r>
        <w:rPr>
          <w:color w:val="231F20"/>
        </w:rPr>
        <w:t>you</w:t>
      </w:r>
      <w:r>
        <w:rPr>
          <w:color w:val="231F20"/>
          <w:spacing w:val="36"/>
        </w:rPr>
        <w:t> </w:t>
      </w:r>
      <w:r>
        <w:rPr>
          <w:color w:val="231F20"/>
        </w:rPr>
        <w:t>break</w:t>
      </w:r>
      <w:r>
        <w:rPr>
          <w:color w:val="231F20"/>
          <w:spacing w:val="36"/>
        </w:rPr>
        <w:t> </w:t>
      </w:r>
      <w:r>
        <w:rPr>
          <w:color w:val="231F20"/>
        </w:rPr>
        <w:t>out</w:t>
      </w:r>
      <w:r>
        <w:rPr>
          <w:color w:val="231F20"/>
          <w:spacing w:val="36"/>
        </w:rPr>
        <w:t> </w:t>
      </w:r>
      <w:r>
        <w:rPr>
          <w:color w:val="231F20"/>
        </w:rPr>
        <w:t>a</w:t>
      </w:r>
      <w:r>
        <w:rPr>
          <w:color w:val="231F20"/>
          <w:spacing w:val="36"/>
        </w:rPr>
        <w:t> </w:t>
      </w:r>
      <w:r>
        <w:rPr>
          <w:color w:val="231F20"/>
        </w:rPr>
        <w:t>method</w:t>
      </w:r>
      <w:r>
        <w:rPr>
          <w:color w:val="231F20"/>
          <w:spacing w:val="36"/>
        </w:rPr>
        <w:t> </w:t>
      </w:r>
      <w:r>
        <w:rPr>
          <w:color w:val="231F20"/>
        </w:rPr>
        <w:t>object,</w:t>
      </w:r>
      <w:r>
        <w:rPr>
          <w:color w:val="231F20"/>
          <w:spacing w:val="36"/>
        </w:rPr>
        <w:t> </w:t>
      </w:r>
      <w:r>
        <w:rPr>
          <w:color w:val="231F20"/>
        </w:rPr>
        <w:t>you</w:t>
      </w:r>
      <w:r>
        <w:rPr>
          <w:color w:val="231F20"/>
          <w:spacing w:val="36"/>
        </w:rPr>
        <w:t> </w:t>
      </w:r>
      <w:r>
        <w:rPr>
          <w:color w:val="231F20"/>
        </w:rPr>
        <w:t>create</w:t>
      </w:r>
      <w:r>
        <w:rPr>
          <w:color w:val="231F20"/>
          <w:spacing w:val="36"/>
        </w:rPr>
        <w:t> </w:t>
      </w:r>
      <w:r>
        <w:rPr>
          <w:color w:val="231F20"/>
        </w:rPr>
        <w:t>a</w:t>
      </w:r>
      <w:r>
        <w:rPr>
          <w:color w:val="231F20"/>
          <w:spacing w:val="36"/>
        </w:rPr>
        <w:t> </w:t>
      </w:r>
      <w:r>
        <w:rPr>
          <w:color w:val="231F20"/>
        </w:rPr>
        <w:t>class</w:t>
      </w:r>
      <w:r>
        <w:rPr>
          <w:color w:val="231F20"/>
          <w:spacing w:val="36"/>
        </w:rPr>
        <w:t> </w:t>
      </w:r>
      <w:r>
        <w:rPr>
          <w:color w:val="231F20"/>
        </w:rPr>
        <w:t>whose only responsibility is to do the work of your monster method. The parameters</w:t>
      </w:r>
      <w:r>
        <w:rPr>
          <w:color w:val="231F20"/>
          <w:spacing w:val="40"/>
        </w:rPr>
        <w:t> </w:t>
      </w:r>
      <w:r>
        <w:rPr>
          <w:color w:val="231F20"/>
        </w:rPr>
        <w:t>of the method become parameters to a constructor on the new class, and the code</w:t>
      </w:r>
      <w:r>
        <w:rPr>
          <w:color w:val="231F20"/>
          <w:spacing w:val="-12"/>
        </w:rPr>
        <w:t> </w:t>
      </w:r>
      <w:r>
        <w:rPr>
          <w:color w:val="231F20"/>
        </w:rPr>
        <w:t>of</w:t>
      </w:r>
      <w:r>
        <w:rPr>
          <w:color w:val="231F20"/>
          <w:spacing w:val="-11"/>
        </w:rPr>
        <w:t> </w:t>
      </w:r>
      <w:r>
        <w:rPr>
          <w:color w:val="231F20"/>
        </w:rPr>
        <w:t>the</w:t>
      </w:r>
      <w:r>
        <w:rPr>
          <w:color w:val="231F20"/>
          <w:spacing w:val="-11"/>
        </w:rPr>
        <w:t> </w:t>
      </w:r>
      <w:r>
        <w:rPr>
          <w:color w:val="231F20"/>
        </w:rPr>
        <w:t>monster</w:t>
      </w:r>
      <w:r>
        <w:rPr>
          <w:color w:val="231F20"/>
          <w:spacing w:val="-11"/>
        </w:rPr>
        <w:t> </w:t>
      </w:r>
      <w:r>
        <w:rPr>
          <w:color w:val="231F20"/>
        </w:rPr>
        <w:t>method</w:t>
      </w:r>
      <w:r>
        <w:rPr>
          <w:color w:val="231F20"/>
          <w:spacing w:val="-11"/>
        </w:rPr>
        <w:t> </w:t>
      </w:r>
      <w:r>
        <w:rPr>
          <w:color w:val="231F20"/>
        </w:rPr>
        <w:t>can</w:t>
      </w:r>
      <w:r>
        <w:rPr>
          <w:color w:val="231F20"/>
          <w:spacing w:val="-11"/>
        </w:rPr>
        <w:t> </w:t>
      </w:r>
      <w:r>
        <w:rPr>
          <w:color w:val="231F20"/>
        </w:rPr>
        <w:t>go</w:t>
      </w:r>
      <w:r>
        <w:rPr>
          <w:color w:val="231F20"/>
          <w:spacing w:val="-11"/>
        </w:rPr>
        <w:t> </w:t>
      </w:r>
      <w:r>
        <w:rPr>
          <w:color w:val="231F20"/>
        </w:rPr>
        <w:t>into</w:t>
      </w:r>
      <w:r>
        <w:rPr>
          <w:color w:val="231F20"/>
          <w:spacing w:val="-11"/>
        </w:rPr>
        <w:t> </w:t>
      </w:r>
      <w:r>
        <w:rPr>
          <w:color w:val="231F20"/>
        </w:rPr>
        <w:t>a</w:t>
      </w:r>
      <w:r>
        <w:rPr>
          <w:color w:val="231F20"/>
          <w:spacing w:val="-11"/>
        </w:rPr>
        <w:t> </w:t>
      </w:r>
      <w:r>
        <w:rPr>
          <w:color w:val="231F20"/>
        </w:rPr>
        <w:t>method</w:t>
      </w:r>
      <w:r>
        <w:rPr>
          <w:color w:val="231F20"/>
          <w:spacing w:val="-11"/>
        </w:rPr>
        <w:t> </w:t>
      </w:r>
      <w:r>
        <w:rPr>
          <w:color w:val="231F20"/>
        </w:rPr>
        <w:t>named</w:t>
      </w:r>
      <w:r>
        <w:rPr>
          <w:color w:val="231F20"/>
          <w:spacing w:val="-11"/>
        </w:rPr>
        <w:t> </w:t>
      </w:r>
      <w:r>
        <w:rPr>
          <w:rFonts w:ascii="Lucida Console" w:hAnsi="Lucida Console"/>
          <w:color w:val="231F20"/>
          <w:sz w:val="19"/>
        </w:rPr>
        <w:t>run</w:t>
      </w:r>
      <w:r>
        <w:rPr>
          <w:rFonts w:ascii="Lucida Console" w:hAnsi="Lucida Console"/>
          <w:color w:val="231F20"/>
          <w:spacing w:val="-28"/>
          <w:sz w:val="19"/>
        </w:rPr>
        <w:t> </w:t>
      </w:r>
      <w:r>
        <w:rPr>
          <w:color w:val="231F20"/>
        </w:rPr>
        <w:t>or</w:t>
      </w:r>
      <w:r>
        <w:rPr>
          <w:color w:val="231F20"/>
          <w:spacing w:val="-11"/>
        </w:rPr>
        <w:t> </w:t>
      </w:r>
      <w:r>
        <w:rPr>
          <w:rFonts w:ascii="Lucida Console" w:hAnsi="Lucida Console"/>
          <w:color w:val="231F20"/>
          <w:sz w:val="19"/>
        </w:rPr>
        <w:t>execute</w:t>
      </w:r>
      <w:r>
        <w:rPr>
          <w:rFonts w:ascii="Lucida Console" w:hAnsi="Lucida Console"/>
          <w:color w:val="231F20"/>
          <w:spacing w:val="-29"/>
          <w:sz w:val="19"/>
        </w:rPr>
        <w:t> </w:t>
      </w:r>
      <w:r>
        <w:rPr>
          <w:color w:val="231F20"/>
        </w:rPr>
        <w:t>on</w:t>
      </w:r>
      <w:r>
        <w:rPr>
          <w:color w:val="231F20"/>
          <w:spacing w:val="-11"/>
        </w:rPr>
        <w:t> </w:t>
      </w:r>
      <w:r>
        <w:rPr>
          <w:color w:val="231F20"/>
        </w:rPr>
        <w:t>the new class. When the code has been moved to the new class, we’re in a great position to refactor. We can turn the temporary variables in the method into instance variables and sense through them as we break down the method.</w:t>
      </w:r>
    </w:p>
    <w:p>
      <w:pPr>
        <w:pStyle w:val="BodyText"/>
        <w:spacing w:line="256" w:lineRule="auto" w:before="7"/>
        <w:ind w:left="112" w:right="112" w:firstLine="240"/>
        <w:jc w:val="both"/>
      </w:pPr>
      <w:r>
        <w:rPr>
          <w:color w:val="231F20"/>
        </w:rPr>
        <w:t>Breaking out a method object is a pretty drastic move, but unlike </w:t>
      </w:r>
      <w:r>
        <w:rPr>
          <w:color w:val="231F20"/>
        </w:rPr>
        <w:t>introducing a </w:t>
      </w:r>
      <w:r>
        <w:rPr>
          <w:rFonts w:ascii="Book Antiqua"/>
          <w:i/>
          <w:color w:val="231F20"/>
        </w:rPr>
        <w:t>sensing variable</w:t>
      </w:r>
      <w:r>
        <w:rPr>
          <w:color w:val="231F20"/>
        </w:rPr>
        <w:t>, the variables that you are using are needed for production. This</w:t>
      </w:r>
      <w:r>
        <w:rPr>
          <w:color w:val="231F20"/>
          <w:spacing w:val="40"/>
        </w:rPr>
        <w:t> </w:t>
      </w:r>
      <w:r>
        <w:rPr>
          <w:color w:val="231F20"/>
        </w:rPr>
        <w:t>allows</w:t>
      </w:r>
      <w:r>
        <w:rPr>
          <w:color w:val="231F20"/>
          <w:spacing w:val="40"/>
        </w:rPr>
        <w:t> </w:t>
      </w:r>
      <w:r>
        <w:rPr>
          <w:color w:val="231F20"/>
        </w:rPr>
        <w:t>you</w:t>
      </w:r>
      <w:r>
        <w:rPr>
          <w:color w:val="231F20"/>
          <w:spacing w:val="40"/>
        </w:rPr>
        <w:t> </w:t>
      </w:r>
      <w:r>
        <w:rPr>
          <w:color w:val="231F20"/>
        </w:rPr>
        <w:t>to</w:t>
      </w:r>
      <w:r>
        <w:rPr>
          <w:color w:val="231F20"/>
          <w:spacing w:val="40"/>
        </w:rPr>
        <w:t> </w:t>
      </w:r>
      <w:r>
        <w:rPr>
          <w:color w:val="231F20"/>
        </w:rPr>
        <w:t>build</w:t>
      </w:r>
      <w:r>
        <w:rPr>
          <w:color w:val="231F20"/>
          <w:spacing w:val="40"/>
        </w:rPr>
        <w:t> </w:t>
      </w:r>
      <w:r>
        <w:rPr>
          <w:color w:val="231F20"/>
        </w:rPr>
        <w:t>up</w:t>
      </w:r>
      <w:r>
        <w:rPr>
          <w:color w:val="231F20"/>
          <w:spacing w:val="40"/>
        </w:rPr>
        <w:t> </w:t>
      </w:r>
      <w:r>
        <w:rPr>
          <w:color w:val="231F20"/>
        </w:rPr>
        <w:t>tests</w:t>
      </w:r>
      <w:r>
        <w:rPr>
          <w:color w:val="231F20"/>
          <w:spacing w:val="40"/>
        </w:rPr>
        <w:t> </w:t>
      </w:r>
      <w:r>
        <w:rPr>
          <w:color w:val="231F20"/>
        </w:rPr>
        <w:t>that</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keep.</w:t>
      </w:r>
      <w:r>
        <w:rPr>
          <w:color w:val="231F20"/>
          <w:spacing w:val="40"/>
        </w:rPr>
        <w:t> </w:t>
      </w:r>
      <w:r>
        <w:rPr>
          <w:color w:val="231F20"/>
        </w:rPr>
        <w:t>See </w:t>
      </w:r>
      <w:r>
        <w:rPr>
          <w:rFonts w:ascii="Book Antiqua"/>
          <w:i/>
          <w:color w:val="231F20"/>
        </w:rPr>
        <w:t>Break Out Method</w:t>
      </w:r>
      <w:r>
        <w:rPr>
          <w:rFonts w:ascii="Book Antiqua"/>
          <w:i/>
          <w:color w:val="231F20"/>
        </w:rPr>
        <w:t> Object (330) </w:t>
      </w:r>
      <w:r>
        <w:rPr>
          <w:color w:val="231F20"/>
        </w:rPr>
        <w:t>for a detailed example.</w:t>
      </w:r>
    </w:p>
    <w:p>
      <w:pPr>
        <w:pStyle w:val="BodyText"/>
      </w:pPr>
    </w:p>
    <w:p>
      <w:pPr>
        <w:pStyle w:val="BodyText"/>
        <w:spacing w:before="4"/>
        <w:rPr>
          <w:sz w:val="21"/>
        </w:rPr>
      </w:pPr>
      <w:r>
        <w:rPr/>
        <w:pict>
          <v:group style="position:absolute;margin-left:18.437pt;margin-top:13.723937pt;width:340.2pt;height:3.1pt;mso-position-horizontal-relative:page;mso-position-vertical-relative:paragraph;z-index:-15332352;mso-wrap-distance-left:0;mso-wrap-distance-right:0" id="docshapegroup2058" coordorigin="369,274" coordsize="6804,62">
            <v:rect style="position:absolute;left:368;top:274;width:6804;height:10" id="docshape2059" filled="true" fillcolor="#231f20" stroked="false">
              <v:fill type="solid"/>
            </v:rect>
            <v:line style="position:absolute" from="369,306" to="1829,306" stroked="true" strokeweight="3pt" strokecolor="#231f20">
              <v:stroke dashstyle="solid"/>
            </v:line>
            <w10:wrap type="topAndBottom"/>
          </v:group>
        </w:pict>
      </w:r>
    </w:p>
    <w:p>
      <w:pPr>
        <w:pStyle w:val="Heading4"/>
        <w:jc w:val="left"/>
      </w:pPr>
      <w:hyperlink w:history="true" w:anchor="_bookmark4">
        <w:r>
          <w:rPr>
            <w:color w:val="231F20"/>
            <w:spacing w:val="-2"/>
          </w:rPr>
          <w:t>Strategy</w:t>
        </w:r>
      </w:hyperlink>
    </w:p>
    <w:p>
      <w:pPr>
        <w:pStyle w:val="BodyText"/>
        <w:spacing w:line="266" w:lineRule="auto" w:before="194"/>
        <w:ind w:left="112" w:right="112"/>
        <w:jc w:val="both"/>
      </w:pPr>
      <w:r>
        <w:rPr>
          <w:color w:val="231F20"/>
        </w:rPr>
        <w:t>The techniques I’ve described in this chapter can help you break up </w:t>
      </w:r>
      <w:r>
        <w:rPr>
          <w:color w:val="231F20"/>
        </w:rPr>
        <w:t>monster methods for additional refactoring or just feature addition. This section con- tains some guidance about how to make structural tradeoffs as you do this</w:t>
      </w:r>
      <w:r>
        <w:rPr>
          <w:color w:val="231F20"/>
          <w:spacing w:val="40"/>
        </w:rPr>
        <w:t> </w:t>
      </w:r>
      <w:r>
        <w:rPr>
          <w:color w:val="231F20"/>
          <w:spacing w:val="-2"/>
        </w:rPr>
        <w:t>work.</w:t>
      </w:r>
    </w:p>
    <w:p>
      <w:pPr>
        <w:pStyle w:val="BodyText"/>
        <w:spacing w:before="3"/>
        <w:rPr>
          <w:sz w:val="26"/>
        </w:rPr>
      </w:pPr>
    </w:p>
    <w:p>
      <w:pPr>
        <w:pStyle w:val="Heading5"/>
      </w:pPr>
      <w:r>
        <w:rPr>
          <w:color w:val="231F20"/>
          <w:spacing w:val="-11"/>
        </w:rPr>
        <w:t>Skeletonize</w:t>
      </w:r>
      <w:r>
        <w:rPr>
          <w:color w:val="231F20"/>
          <w:spacing w:val="5"/>
        </w:rPr>
        <w:t> </w:t>
      </w:r>
      <w:r>
        <w:rPr>
          <w:color w:val="231F20"/>
          <w:spacing w:val="-2"/>
        </w:rPr>
        <w:t>Methods</w:t>
      </w:r>
    </w:p>
    <w:p>
      <w:pPr>
        <w:pStyle w:val="BodyText"/>
        <w:spacing w:line="266" w:lineRule="auto" w:before="150"/>
        <w:ind w:left="112" w:right="112"/>
        <w:jc w:val="both"/>
      </w:pPr>
      <w:r>
        <w:rPr>
          <w:color w:val="231F20"/>
        </w:rPr>
        <w:t>When you have a conditional statement and you are looking for places to</w:t>
      </w:r>
      <w:r>
        <w:rPr>
          <w:color w:val="231F20"/>
          <w:spacing w:val="80"/>
        </w:rPr>
        <w:t> </w:t>
      </w:r>
      <w:r>
        <w:rPr>
          <w:color w:val="231F20"/>
        </w:rPr>
        <w:t>extract a method, you have two choices. You can extract the condition and </w:t>
      </w:r>
      <w:r>
        <w:rPr>
          <w:color w:val="231F20"/>
        </w:rPr>
        <w:t>the body together, or you can extract them separately. Here is an example:</w:t>
      </w:r>
    </w:p>
    <w:p>
      <w:pPr>
        <w:spacing w:line="309" w:lineRule="auto" w:before="136"/>
        <w:ind w:left="672" w:right="2075" w:hanging="281"/>
        <w:jc w:val="left"/>
        <w:rPr>
          <w:rFonts w:ascii="Lucida Console"/>
          <w:sz w:val="16"/>
        </w:rPr>
      </w:pP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(marginalRate()</w:t>
      </w:r>
      <w:r>
        <w:rPr>
          <w:rFonts w:ascii="Lucida Console"/>
          <w:color w:val="231F20"/>
          <w:spacing w:val="-48"/>
          <w:sz w:val="16"/>
        </w:rPr>
        <w:t> </w:t>
      </w:r>
      <w:r>
        <w:rPr>
          <w:rFonts w:ascii="Lucida Console"/>
          <w:color w:val="231F20"/>
          <w:spacing w:val="-20"/>
          <w:sz w:val="16"/>
        </w:rPr>
        <w:t>&gt;</w:t>
      </w:r>
      <w:r>
        <w:rPr>
          <w:rFonts w:ascii="Lucida Console"/>
          <w:color w:val="231F20"/>
          <w:spacing w:val="-48"/>
          <w:sz w:val="16"/>
        </w:rPr>
        <w:t> </w:t>
      </w:r>
      <w:r>
        <w:rPr>
          <w:rFonts w:ascii="Lucida Console"/>
          <w:color w:val="231F20"/>
          <w:spacing w:val="-20"/>
          <w:sz w:val="16"/>
        </w:rPr>
        <w:t>2</w:t>
      </w:r>
      <w:r>
        <w:rPr>
          <w:rFonts w:ascii="Lucida Console"/>
          <w:color w:val="231F20"/>
          <w:spacing w:val="-48"/>
          <w:sz w:val="16"/>
        </w:rPr>
        <w:t> </w:t>
      </w:r>
      <w:r>
        <w:rPr>
          <w:rFonts w:ascii="Lucida Console"/>
          <w:color w:val="231F20"/>
          <w:spacing w:val="-20"/>
          <w:sz w:val="16"/>
        </w:rPr>
        <w:t>&amp;&amp;</w:t>
      </w:r>
      <w:r>
        <w:rPr>
          <w:rFonts w:ascii="Lucida Console"/>
          <w:color w:val="231F20"/>
          <w:spacing w:val="-48"/>
          <w:sz w:val="16"/>
        </w:rPr>
        <w:t> </w:t>
      </w:r>
      <w:r>
        <w:rPr>
          <w:rFonts w:ascii="Lucida Console"/>
          <w:color w:val="231F20"/>
          <w:spacing w:val="-20"/>
          <w:sz w:val="16"/>
        </w:rPr>
        <w:t>order.hasLimit())</w:t>
      </w:r>
      <w:r>
        <w:rPr>
          <w:rFonts w:ascii="Lucida Console"/>
          <w:color w:val="231F20"/>
          <w:spacing w:val="-48"/>
          <w:sz w:val="16"/>
        </w:rPr>
        <w:t> </w:t>
      </w:r>
      <w:r>
        <w:rPr>
          <w:rFonts w:ascii="Lucida Console"/>
          <w:color w:val="231F20"/>
          <w:spacing w:val="-20"/>
          <w:sz w:val="16"/>
        </w:rPr>
        <w:t>{ </w:t>
      </w:r>
      <w:r>
        <w:rPr>
          <w:rFonts w:ascii="Lucida Console"/>
          <w:color w:val="231F20"/>
          <w:spacing w:val="-28"/>
          <w:sz w:val="16"/>
        </w:rPr>
        <w:t>order.readjust(rateCalculator.rateForToday());</w:t>
      </w:r>
    </w:p>
    <w:p>
      <w:pPr>
        <w:spacing w:after="0" w:line="309" w:lineRule="auto"/>
        <w:jc w:val="left"/>
        <w:rPr>
          <w:rFonts w:ascii="Lucida Console"/>
          <w:sz w:val="16"/>
        </w:rPr>
        <w:sectPr>
          <w:pgSz w:w="7910" w:h="11940"/>
          <w:pgMar w:top="300" w:bottom="280" w:left="220" w:right="620"/>
        </w:sectPr>
      </w:pPr>
    </w:p>
    <w:p>
      <w:pPr>
        <w:spacing w:before="76"/>
        <w:ind w:left="661" w:right="0" w:firstLine="0"/>
        <w:jc w:val="left"/>
        <w:rPr>
          <w:rFonts w:ascii="Lucida Console"/>
          <w:sz w:val="16"/>
        </w:rPr>
      </w:pPr>
      <w:bookmarkStart w:name="_bookmark336" w:id="437"/>
      <w:bookmarkEnd w:id="437"/>
      <w:r>
        <w:rPr/>
      </w:r>
      <w:r>
        <w:rPr>
          <w:rFonts w:ascii="Lucida Console"/>
          <w:color w:val="231F20"/>
          <w:spacing w:val="-21"/>
          <w:sz w:val="16"/>
        </w:rPr>
        <w:t>order.recalculate();</w:t>
      </w:r>
    </w:p>
    <w:p>
      <w:pPr>
        <w:spacing w:before="46"/>
        <w:ind w:left="381" w:right="0" w:firstLine="0"/>
        <w:jc w:val="left"/>
        <w:rPr>
          <w:rFonts w:ascii="Lucida Console"/>
          <w:sz w:val="16"/>
        </w:rPr>
      </w:pPr>
      <w:r>
        <w:rPr>
          <w:rFonts w:ascii="Lucida Console"/>
          <w:color w:val="231F20"/>
          <w:w w:val="99"/>
          <w:sz w:val="16"/>
        </w:rPr>
        <w:t>}</w:t>
      </w:r>
    </w:p>
    <w:p>
      <w:pPr>
        <w:pStyle w:val="BodyText"/>
        <w:spacing w:line="266" w:lineRule="auto" w:before="143"/>
        <w:ind w:left="101" w:right="457" w:firstLine="240"/>
      </w:pPr>
      <w:r>
        <w:rPr>
          <w:color w:val="231F20"/>
        </w:rPr>
        <w:t>If you extract the condition and the body to two different methods, you </w:t>
      </w:r>
      <w:r>
        <w:rPr>
          <w:color w:val="231F20"/>
        </w:rPr>
        <w:t>are</w:t>
      </w:r>
      <w:r>
        <w:rPr>
          <w:color w:val="231F20"/>
          <w:spacing w:val="80"/>
        </w:rPr>
        <w:t> </w:t>
      </w:r>
      <w:r>
        <w:rPr>
          <w:color w:val="231F20"/>
        </w:rPr>
        <w:t>in a better position to reorganize the logic of the method later:</w:t>
      </w:r>
    </w:p>
    <w:p>
      <w:pPr>
        <w:spacing w:before="130"/>
        <w:ind w:left="381" w:right="0" w:firstLine="0"/>
        <w:jc w:val="left"/>
        <w:rPr>
          <w:rFonts w:ascii="Lucida Console"/>
          <w:sz w:val="16"/>
        </w:rPr>
      </w:pPr>
      <w:r>
        <w:rPr>
          <w:rFonts w:ascii="Lucida Console"/>
          <w:color w:val="231F20"/>
          <w:spacing w:val="-26"/>
          <w:sz w:val="16"/>
        </w:rPr>
        <w:t>if</w:t>
      </w:r>
      <w:r>
        <w:rPr>
          <w:rFonts w:ascii="Lucida Console"/>
          <w:color w:val="231F20"/>
          <w:spacing w:val="-45"/>
          <w:sz w:val="16"/>
        </w:rPr>
        <w:t> </w:t>
      </w:r>
      <w:r>
        <w:rPr>
          <w:rFonts w:ascii="Lucida Console"/>
          <w:color w:val="231F20"/>
          <w:spacing w:val="-26"/>
          <w:sz w:val="16"/>
        </w:rPr>
        <w:t>(</w:t>
      </w:r>
      <w:r>
        <w:rPr>
          <w:rFonts w:ascii="Courier New"/>
          <w:b/>
          <w:color w:val="231F20"/>
          <w:spacing w:val="-26"/>
          <w:sz w:val="16"/>
        </w:rPr>
        <w:t>orderNeedsRecalculation(order)</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w:t>
      </w:r>
    </w:p>
    <w:p>
      <w:pPr>
        <w:spacing w:before="25"/>
        <w:ind w:left="661" w:right="0" w:firstLine="0"/>
        <w:jc w:val="left"/>
        <w:rPr>
          <w:rFonts w:ascii="Courier New"/>
          <w:b/>
          <w:sz w:val="16"/>
        </w:rPr>
      </w:pPr>
      <w:r>
        <w:rPr>
          <w:rFonts w:ascii="Courier New"/>
          <w:b/>
          <w:color w:val="231F20"/>
          <w:spacing w:val="-27"/>
          <w:sz w:val="16"/>
        </w:rPr>
        <w:t>recalculateOrder(order,</w:t>
      </w:r>
      <w:r>
        <w:rPr>
          <w:rFonts w:ascii="Courier New"/>
          <w:b/>
          <w:color w:val="231F20"/>
          <w:spacing w:val="-26"/>
          <w:sz w:val="16"/>
        </w:rPr>
        <w:t> </w:t>
      </w:r>
      <w:r>
        <w:rPr>
          <w:rFonts w:ascii="Courier New"/>
          <w:b/>
          <w:color w:val="231F20"/>
          <w:spacing w:val="-17"/>
          <w:sz w:val="16"/>
        </w:rPr>
        <w:t>rateCalculator);</w:t>
      </w:r>
    </w:p>
    <w:p>
      <w:pPr>
        <w:spacing w:before="31"/>
        <w:ind w:left="381" w:right="0" w:firstLine="0"/>
        <w:jc w:val="left"/>
        <w:rPr>
          <w:rFonts w:ascii="Lucida Console"/>
          <w:sz w:val="16"/>
        </w:rPr>
      </w:pPr>
      <w:r>
        <w:rPr>
          <w:rFonts w:ascii="Lucida Console"/>
          <w:color w:val="231F20"/>
          <w:w w:val="99"/>
          <w:sz w:val="16"/>
        </w:rPr>
        <w:t>}</w:t>
      </w:r>
    </w:p>
    <w:p>
      <w:pPr>
        <w:pStyle w:val="BodyText"/>
        <w:spacing w:line="266" w:lineRule="auto" w:before="143"/>
        <w:ind w:left="101" w:firstLine="240"/>
      </w:pPr>
      <w:r>
        <w:rPr>
          <w:color w:val="231F20"/>
        </w:rPr>
        <w:t>I</w:t>
      </w:r>
      <w:r>
        <w:rPr>
          <w:color w:val="231F20"/>
          <w:spacing w:val="35"/>
        </w:rPr>
        <w:t> </w:t>
      </w:r>
      <w:r>
        <w:rPr>
          <w:color w:val="231F20"/>
        </w:rPr>
        <w:t>call</w:t>
      </w:r>
      <w:r>
        <w:rPr>
          <w:color w:val="231F20"/>
          <w:spacing w:val="35"/>
        </w:rPr>
        <w:t> </w:t>
      </w:r>
      <w:r>
        <w:rPr>
          <w:color w:val="231F20"/>
        </w:rPr>
        <w:t>this</w:t>
      </w:r>
      <w:r>
        <w:rPr>
          <w:color w:val="231F20"/>
          <w:spacing w:val="35"/>
        </w:rPr>
        <w:t> </w:t>
      </w:r>
      <w:r>
        <w:rPr>
          <w:color w:val="231F20"/>
        </w:rPr>
        <w:t>skeletonizing</w:t>
      </w:r>
      <w:r>
        <w:rPr>
          <w:color w:val="231F20"/>
          <w:spacing w:val="35"/>
        </w:rPr>
        <w:t> </w:t>
      </w:r>
      <w:r>
        <w:rPr>
          <w:color w:val="231F20"/>
        </w:rPr>
        <w:t>because</w:t>
      </w:r>
      <w:r>
        <w:rPr>
          <w:color w:val="231F20"/>
          <w:spacing w:val="35"/>
        </w:rPr>
        <w:t> </w:t>
      </w:r>
      <w:r>
        <w:rPr>
          <w:color w:val="231F20"/>
        </w:rPr>
        <w:t>when</w:t>
      </w:r>
      <w:r>
        <w:rPr>
          <w:color w:val="231F20"/>
          <w:spacing w:val="35"/>
        </w:rPr>
        <w:t> </w:t>
      </w:r>
      <w:r>
        <w:rPr>
          <w:color w:val="231F20"/>
        </w:rPr>
        <w:t>you</w:t>
      </w:r>
      <w:r>
        <w:rPr>
          <w:color w:val="231F20"/>
          <w:spacing w:val="35"/>
        </w:rPr>
        <w:t> </w:t>
      </w:r>
      <w:r>
        <w:rPr>
          <w:color w:val="231F20"/>
        </w:rPr>
        <w:t>are</w:t>
      </w:r>
      <w:r>
        <w:rPr>
          <w:color w:val="231F20"/>
          <w:spacing w:val="35"/>
        </w:rPr>
        <w:t> </w:t>
      </w:r>
      <w:r>
        <w:rPr>
          <w:color w:val="231F20"/>
        </w:rPr>
        <w:t>done,</w:t>
      </w:r>
      <w:r>
        <w:rPr>
          <w:color w:val="231F20"/>
          <w:spacing w:val="35"/>
        </w:rPr>
        <w:t> </w:t>
      </w:r>
      <w:r>
        <w:rPr>
          <w:color w:val="231F20"/>
        </w:rPr>
        <w:t>all</w:t>
      </w:r>
      <w:r>
        <w:rPr>
          <w:color w:val="231F20"/>
          <w:spacing w:val="35"/>
        </w:rPr>
        <w:t> </w:t>
      </w:r>
      <w:r>
        <w:rPr>
          <w:color w:val="231F20"/>
        </w:rPr>
        <w:t>that</w:t>
      </w:r>
      <w:r>
        <w:rPr>
          <w:color w:val="231F20"/>
          <w:spacing w:val="35"/>
        </w:rPr>
        <w:t> </w:t>
      </w:r>
      <w:r>
        <w:rPr>
          <w:color w:val="231F20"/>
        </w:rPr>
        <w:t>is</w:t>
      </w:r>
      <w:r>
        <w:rPr>
          <w:color w:val="231F20"/>
          <w:spacing w:val="35"/>
        </w:rPr>
        <w:t> </w:t>
      </w:r>
      <w:r>
        <w:rPr>
          <w:color w:val="231F20"/>
        </w:rPr>
        <w:t>left</w:t>
      </w:r>
      <w:r>
        <w:rPr>
          <w:color w:val="231F20"/>
          <w:spacing w:val="35"/>
        </w:rPr>
        <w:t> </w:t>
      </w:r>
      <w:r>
        <w:rPr>
          <w:color w:val="231F20"/>
        </w:rPr>
        <w:t>in</w:t>
      </w:r>
      <w:r>
        <w:rPr>
          <w:color w:val="231F20"/>
          <w:spacing w:val="35"/>
        </w:rPr>
        <w:t> </w:t>
      </w:r>
      <w:r>
        <w:rPr>
          <w:color w:val="231F20"/>
        </w:rPr>
        <w:t>the method is a skeleton: the control structure and delegations to other methods.</w:t>
      </w:r>
    </w:p>
    <w:p>
      <w:pPr>
        <w:pStyle w:val="BodyText"/>
        <w:spacing w:before="3"/>
        <w:rPr>
          <w:sz w:val="26"/>
        </w:rPr>
      </w:pPr>
    </w:p>
    <w:p>
      <w:pPr>
        <w:pStyle w:val="Heading5"/>
        <w:ind w:left="101"/>
        <w:jc w:val="both"/>
      </w:pPr>
      <w:r>
        <w:rPr>
          <w:color w:val="231F20"/>
          <w:spacing w:val="-2"/>
        </w:rPr>
        <w:t>Find</w:t>
      </w:r>
      <w:r>
        <w:rPr>
          <w:color w:val="231F20"/>
          <w:spacing w:val="-9"/>
        </w:rPr>
        <w:t> </w:t>
      </w:r>
      <w:r>
        <w:rPr>
          <w:color w:val="231F20"/>
          <w:spacing w:val="-2"/>
        </w:rPr>
        <w:t>Sequences</w:t>
      </w:r>
    </w:p>
    <w:p>
      <w:pPr>
        <w:pStyle w:val="BodyText"/>
        <w:spacing w:line="266" w:lineRule="auto" w:before="150"/>
        <w:ind w:left="101" w:right="375"/>
        <w:jc w:val="both"/>
      </w:pPr>
      <w:r>
        <w:rPr>
          <w:color w:val="231F20"/>
        </w:rPr>
        <w:t>When you have a conditional statement and you are looking for places to</w:t>
      </w:r>
      <w:r>
        <w:rPr>
          <w:color w:val="231F20"/>
          <w:spacing w:val="80"/>
        </w:rPr>
        <w:t> </w:t>
      </w:r>
      <w:r>
        <w:rPr>
          <w:color w:val="231F20"/>
        </w:rPr>
        <w:t>extract a method, you have two choices. You can extract the condition and </w:t>
      </w:r>
      <w:r>
        <w:rPr>
          <w:color w:val="231F20"/>
        </w:rPr>
        <w:t>the body together or you can extract them separately. Here is another example:</w:t>
      </w:r>
    </w:p>
    <w:p>
      <w:pPr>
        <w:spacing w:before="137"/>
        <w:ind w:left="381" w:right="0" w:firstLine="0"/>
        <w:jc w:val="left"/>
        <w:rPr>
          <w:rFonts w:ascii="Lucida Console"/>
          <w:sz w:val="16"/>
        </w:rPr>
      </w:pPr>
      <w:r>
        <w:rPr>
          <w:rFonts w:ascii="Lucida Console"/>
          <w:color w:val="231F20"/>
          <w:spacing w:val="-5"/>
          <w:sz w:val="16"/>
        </w:rPr>
        <w:t>...</w:t>
      </w:r>
    </w:p>
    <w:p>
      <w:pPr>
        <w:spacing w:line="309" w:lineRule="auto" w:before="41"/>
        <w:ind w:left="661" w:right="2010" w:hanging="281"/>
        <w:jc w:val="left"/>
        <w:rPr>
          <w:rFonts w:ascii="Lucida Console"/>
          <w:sz w:val="16"/>
        </w:rPr>
      </w:pP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(marginalRate()</w:t>
      </w:r>
      <w:r>
        <w:rPr>
          <w:rFonts w:ascii="Lucida Console"/>
          <w:color w:val="231F20"/>
          <w:spacing w:val="-48"/>
          <w:sz w:val="16"/>
        </w:rPr>
        <w:t> </w:t>
      </w:r>
      <w:r>
        <w:rPr>
          <w:rFonts w:ascii="Lucida Console"/>
          <w:color w:val="231F20"/>
          <w:spacing w:val="-20"/>
          <w:sz w:val="16"/>
        </w:rPr>
        <w:t>&gt;</w:t>
      </w:r>
      <w:r>
        <w:rPr>
          <w:rFonts w:ascii="Lucida Console"/>
          <w:color w:val="231F20"/>
          <w:spacing w:val="-48"/>
          <w:sz w:val="16"/>
        </w:rPr>
        <w:t> </w:t>
      </w:r>
      <w:r>
        <w:rPr>
          <w:rFonts w:ascii="Lucida Console"/>
          <w:color w:val="231F20"/>
          <w:spacing w:val="-20"/>
          <w:sz w:val="16"/>
        </w:rPr>
        <w:t>2</w:t>
      </w:r>
      <w:r>
        <w:rPr>
          <w:rFonts w:ascii="Lucida Console"/>
          <w:color w:val="231F20"/>
          <w:spacing w:val="-48"/>
          <w:sz w:val="16"/>
        </w:rPr>
        <w:t> </w:t>
      </w:r>
      <w:r>
        <w:rPr>
          <w:rFonts w:ascii="Lucida Console"/>
          <w:color w:val="231F20"/>
          <w:spacing w:val="-20"/>
          <w:sz w:val="16"/>
        </w:rPr>
        <w:t>&amp;&amp;</w:t>
      </w:r>
      <w:r>
        <w:rPr>
          <w:rFonts w:ascii="Lucida Console"/>
          <w:color w:val="231F20"/>
          <w:spacing w:val="-48"/>
          <w:sz w:val="16"/>
        </w:rPr>
        <w:t> </w:t>
      </w:r>
      <w:r>
        <w:rPr>
          <w:rFonts w:ascii="Lucida Console"/>
          <w:color w:val="231F20"/>
          <w:spacing w:val="-20"/>
          <w:sz w:val="16"/>
        </w:rPr>
        <w:t>order.hasLimit())</w:t>
      </w:r>
      <w:r>
        <w:rPr>
          <w:rFonts w:ascii="Lucida Console"/>
          <w:color w:val="231F20"/>
          <w:spacing w:val="-48"/>
          <w:sz w:val="16"/>
        </w:rPr>
        <w:t> </w:t>
      </w:r>
      <w:r>
        <w:rPr>
          <w:rFonts w:ascii="Lucida Console"/>
          <w:color w:val="231F20"/>
          <w:spacing w:val="-20"/>
          <w:sz w:val="16"/>
        </w:rPr>
        <w:t>{ </w:t>
      </w:r>
      <w:r>
        <w:rPr>
          <w:rFonts w:ascii="Lucida Console"/>
          <w:color w:val="231F20"/>
          <w:spacing w:val="-28"/>
          <w:sz w:val="16"/>
        </w:rPr>
        <w:t>order.readjust(rateCalculator.rateForToday()); </w:t>
      </w:r>
      <w:r>
        <w:rPr>
          <w:rFonts w:ascii="Lucida Console"/>
          <w:color w:val="231F20"/>
          <w:spacing w:val="-20"/>
          <w:sz w:val="16"/>
        </w:rPr>
        <w:t>order.recalculate();</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pStyle w:val="BodyText"/>
        <w:spacing w:line="266" w:lineRule="auto" w:before="142"/>
        <w:ind w:left="101" w:firstLine="240"/>
      </w:pPr>
      <w:r>
        <w:rPr>
          <w:color w:val="231F20"/>
        </w:rPr>
        <w:t>If</w:t>
      </w:r>
      <w:r>
        <w:rPr>
          <w:color w:val="231F20"/>
          <w:spacing w:val="19"/>
        </w:rPr>
        <w:t> </w:t>
      </w:r>
      <w:r>
        <w:rPr>
          <w:color w:val="231F20"/>
        </w:rPr>
        <w:t>you</w:t>
      </w:r>
      <w:r>
        <w:rPr>
          <w:color w:val="231F20"/>
          <w:spacing w:val="19"/>
        </w:rPr>
        <w:t> </w:t>
      </w:r>
      <w:r>
        <w:rPr>
          <w:color w:val="231F20"/>
        </w:rPr>
        <w:t>extract</w:t>
      </w:r>
      <w:r>
        <w:rPr>
          <w:color w:val="231F20"/>
          <w:spacing w:val="19"/>
        </w:rPr>
        <w:t> </w:t>
      </w:r>
      <w:r>
        <w:rPr>
          <w:color w:val="231F20"/>
        </w:rPr>
        <w:t>the</w:t>
      </w:r>
      <w:r>
        <w:rPr>
          <w:color w:val="231F20"/>
          <w:spacing w:val="19"/>
        </w:rPr>
        <w:t> </w:t>
      </w:r>
      <w:r>
        <w:rPr>
          <w:color w:val="231F20"/>
        </w:rPr>
        <w:t>condition</w:t>
      </w:r>
      <w:r>
        <w:rPr>
          <w:color w:val="231F20"/>
          <w:spacing w:val="19"/>
        </w:rPr>
        <w:t> </w:t>
      </w:r>
      <w:r>
        <w:rPr>
          <w:color w:val="231F20"/>
        </w:rPr>
        <w:t>and</w:t>
      </w:r>
      <w:r>
        <w:rPr>
          <w:color w:val="231F20"/>
          <w:spacing w:val="19"/>
        </w:rPr>
        <w:t> </w:t>
      </w:r>
      <w:r>
        <w:rPr>
          <w:color w:val="231F20"/>
        </w:rPr>
        <w:t>the</w:t>
      </w:r>
      <w:r>
        <w:rPr>
          <w:color w:val="231F20"/>
          <w:spacing w:val="19"/>
        </w:rPr>
        <w:t> </w:t>
      </w:r>
      <w:r>
        <w:rPr>
          <w:color w:val="231F20"/>
        </w:rPr>
        <w:t>body</w:t>
      </w:r>
      <w:r>
        <w:rPr>
          <w:color w:val="231F20"/>
          <w:spacing w:val="19"/>
        </w:rPr>
        <w:t> </w:t>
      </w:r>
      <w:r>
        <w:rPr>
          <w:color w:val="231F20"/>
        </w:rPr>
        <w:t>to</w:t>
      </w:r>
      <w:r>
        <w:rPr>
          <w:color w:val="231F20"/>
          <w:spacing w:val="19"/>
        </w:rPr>
        <w:t> </w:t>
      </w:r>
      <w:r>
        <w:rPr>
          <w:color w:val="231F20"/>
        </w:rPr>
        <w:t>the</w:t>
      </w:r>
      <w:r>
        <w:rPr>
          <w:color w:val="231F20"/>
          <w:spacing w:val="19"/>
        </w:rPr>
        <w:t> </w:t>
      </w:r>
      <w:r>
        <w:rPr>
          <w:color w:val="231F20"/>
        </w:rPr>
        <w:t>same</w:t>
      </w:r>
      <w:r>
        <w:rPr>
          <w:color w:val="231F20"/>
          <w:spacing w:val="19"/>
        </w:rPr>
        <w:t> </w:t>
      </w:r>
      <w:r>
        <w:rPr>
          <w:color w:val="231F20"/>
        </w:rPr>
        <w:t>method,</w:t>
      </w:r>
      <w:r>
        <w:rPr>
          <w:color w:val="231F20"/>
          <w:spacing w:val="19"/>
        </w:rPr>
        <w:t> </w:t>
      </w:r>
      <w:r>
        <w:rPr>
          <w:color w:val="231F20"/>
        </w:rPr>
        <w:t>you</w:t>
      </w:r>
      <w:r>
        <w:rPr>
          <w:color w:val="231F20"/>
          <w:spacing w:val="19"/>
        </w:rPr>
        <w:t> </w:t>
      </w:r>
      <w:r>
        <w:rPr>
          <w:color w:val="231F20"/>
        </w:rPr>
        <w:t>are</w:t>
      </w:r>
      <w:r>
        <w:rPr>
          <w:color w:val="231F20"/>
          <w:spacing w:val="19"/>
        </w:rPr>
        <w:t> </w:t>
      </w:r>
      <w:r>
        <w:rPr>
          <w:color w:val="231F20"/>
        </w:rPr>
        <w:t>in</w:t>
      </w:r>
      <w:r>
        <w:rPr>
          <w:color w:val="231F20"/>
          <w:spacing w:val="19"/>
        </w:rPr>
        <w:t> </w:t>
      </w:r>
      <w:r>
        <w:rPr>
          <w:color w:val="231F20"/>
        </w:rPr>
        <w:t>a better position to identify a common sequence of operations:</w:t>
      </w:r>
    </w:p>
    <w:p>
      <w:pPr>
        <w:spacing w:before="137"/>
        <w:ind w:left="381" w:right="0" w:firstLine="0"/>
        <w:jc w:val="left"/>
        <w:rPr>
          <w:rFonts w:ascii="Lucida Console"/>
          <w:sz w:val="16"/>
        </w:rPr>
      </w:pPr>
      <w:r>
        <w:rPr>
          <w:rFonts w:ascii="Lucida Console"/>
          <w:color w:val="231F20"/>
          <w:spacing w:val="-5"/>
          <w:sz w:val="16"/>
        </w:rPr>
        <w:t>...</w:t>
      </w:r>
    </w:p>
    <w:p>
      <w:pPr>
        <w:spacing w:before="39"/>
        <w:ind w:left="381" w:right="0" w:firstLine="0"/>
        <w:jc w:val="left"/>
        <w:rPr>
          <w:rFonts w:ascii="Courier New"/>
          <w:b/>
          <w:sz w:val="16"/>
        </w:rPr>
      </w:pPr>
      <w:r>
        <w:rPr>
          <w:rFonts w:ascii="Courier New"/>
          <w:b/>
          <w:color w:val="231F20"/>
          <w:spacing w:val="-27"/>
          <w:sz w:val="16"/>
        </w:rPr>
        <w:t>recalculateOrder(order,</w:t>
      </w:r>
      <w:r>
        <w:rPr>
          <w:rFonts w:ascii="Courier New"/>
          <w:b/>
          <w:color w:val="231F20"/>
          <w:spacing w:val="-26"/>
          <w:sz w:val="16"/>
        </w:rPr>
        <w:t> </w:t>
      </w:r>
      <w:r>
        <w:rPr>
          <w:rFonts w:ascii="Courier New"/>
          <w:b/>
          <w:color w:val="231F20"/>
          <w:spacing w:val="-17"/>
          <w:sz w:val="16"/>
        </w:rPr>
        <w:t>rateCalculator);</w:t>
      </w:r>
    </w:p>
    <w:p>
      <w:pPr>
        <w:spacing w:before="32"/>
        <w:ind w:left="381" w:right="0" w:firstLine="0"/>
        <w:jc w:val="left"/>
        <w:rPr>
          <w:rFonts w:ascii="Lucida Console"/>
          <w:sz w:val="16"/>
        </w:rPr>
      </w:pPr>
      <w:r>
        <w:rPr>
          <w:rFonts w:ascii="Lucida Console"/>
          <w:color w:val="231F20"/>
          <w:spacing w:val="-5"/>
          <w:sz w:val="16"/>
        </w:rPr>
        <w:t>...</w:t>
      </w:r>
    </w:p>
    <w:p>
      <w:pPr>
        <w:pStyle w:val="BodyText"/>
        <w:rPr>
          <w:rFonts w:ascii="Lucida Console"/>
          <w:sz w:val="18"/>
        </w:rPr>
      </w:pPr>
    </w:p>
    <w:p>
      <w:pPr>
        <w:pStyle w:val="BodyText"/>
        <w:spacing w:before="9"/>
        <w:rPr>
          <w:rFonts w:ascii="Lucida Console"/>
          <w:sz w:val="21"/>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44"/>
          <w:sz w:val="16"/>
        </w:rPr>
        <w:t> </w:t>
      </w:r>
      <w:r>
        <w:rPr>
          <w:rFonts w:ascii="Courier New"/>
          <w:b/>
          <w:color w:val="231F20"/>
          <w:spacing w:val="-26"/>
          <w:sz w:val="16"/>
        </w:rPr>
        <w:t>recalculateOrder</w:t>
      </w:r>
      <w:r>
        <w:rPr>
          <w:rFonts w:ascii="Lucida Console"/>
          <w:color w:val="231F20"/>
          <w:spacing w:val="-26"/>
          <w:sz w:val="16"/>
        </w:rPr>
        <w:t>(Order</w:t>
      </w:r>
      <w:r>
        <w:rPr>
          <w:rFonts w:ascii="Lucida Console"/>
          <w:color w:val="231F20"/>
          <w:spacing w:val="-44"/>
          <w:sz w:val="16"/>
        </w:rPr>
        <w:t> </w:t>
      </w:r>
      <w:r>
        <w:rPr>
          <w:rFonts w:ascii="Lucida Console"/>
          <w:color w:val="231F20"/>
          <w:spacing w:val="-26"/>
          <w:sz w:val="16"/>
        </w:rPr>
        <w:t>order,</w:t>
      </w:r>
    </w:p>
    <w:p>
      <w:pPr>
        <w:spacing w:line="309" w:lineRule="auto" w:before="32"/>
        <w:ind w:left="381" w:right="3399" w:firstLine="1261"/>
        <w:jc w:val="left"/>
        <w:rPr>
          <w:rFonts w:ascii="Lucida Console"/>
          <w:sz w:val="16"/>
        </w:rPr>
      </w:pPr>
      <w:r>
        <w:rPr>
          <w:rFonts w:ascii="Lucida Console"/>
          <w:color w:val="231F20"/>
          <w:spacing w:val="-24"/>
          <w:sz w:val="16"/>
        </w:rPr>
        <w:t>RateCalculator</w:t>
      </w:r>
      <w:r>
        <w:rPr>
          <w:rFonts w:ascii="Lucida Console"/>
          <w:color w:val="231F20"/>
          <w:spacing w:val="-53"/>
          <w:sz w:val="16"/>
        </w:rPr>
        <w:t> </w:t>
      </w:r>
      <w:r>
        <w:rPr>
          <w:rFonts w:ascii="Lucida Console"/>
          <w:color w:val="231F20"/>
          <w:spacing w:val="-24"/>
          <w:sz w:val="16"/>
        </w:rPr>
        <w:t>rateCalculator)</w:t>
      </w:r>
      <w:r>
        <w:rPr>
          <w:rFonts w:ascii="Lucida Console"/>
          <w:color w:val="231F20"/>
          <w:spacing w:val="-53"/>
          <w:sz w:val="16"/>
        </w:rPr>
        <w:t> </w:t>
      </w:r>
      <w:r>
        <w:rPr>
          <w:rFonts w:ascii="Lucida Console"/>
          <w:color w:val="231F20"/>
          <w:spacing w:val="-24"/>
          <w:sz w:val="16"/>
        </w:rPr>
        <w:t>{ </w:t>
      </w: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(marginalRate()</w:t>
      </w:r>
      <w:r>
        <w:rPr>
          <w:rFonts w:ascii="Lucida Console"/>
          <w:color w:val="231F20"/>
          <w:spacing w:val="-48"/>
          <w:sz w:val="16"/>
        </w:rPr>
        <w:t> </w:t>
      </w:r>
      <w:r>
        <w:rPr>
          <w:rFonts w:ascii="Lucida Console"/>
          <w:color w:val="231F20"/>
          <w:spacing w:val="-20"/>
          <w:sz w:val="16"/>
        </w:rPr>
        <w:t>&gt;</w:t>
      </w:r>
      <w:r>
        <w:rPr>
          <w:rFonts w:ascii="Lucida Console"/>
          <w:color w:val="231F20"/>
          <w:spacing w:val="-48"/>
          <w:sz w:val="16"/>
        </w:rPr>
        <w:t> </w:t>
      </w:r>
      <w:r>
        <w:rPr>
          <w:rFonts w:ascii="Lucida Console"/>
          <w:color w:val="231F20"/>
          <w:spacing w:val="-20"/>
          <w:sz w:val="16"/>
        </w:rPr>
        <w:t>2</w:t>
      </w:r>
      <w:r>
        <w:rPr>
          <w:rFonts w:ascii="Lucida Console"/>
          <w:color w:val="231F20"/>
          <w:spacing w:val="-48"/>
          <w:sz w:val="16"/>
        </w:rPr>
        <w:t> </w:t>
      </w:r>
      <w:r>
        <w:rPr>
          <w:rFonts w:ascii="Lucida Console"/>
          <w:color w:val="231F20"/>
          <w:spacing w:val="-20"/>
          <w:sz w:val="16"/>
        </w:rPr>
        <w:t>&amp;&amp;</w:t>
      </w:r>
      <w:r>
        <w:rPr>
          <w:rFonts w:ascii="Lucida Console"/>
          <w:color w:val="231F20"/>
          <w:spacing w:val="-48"/>
          <w:sz w:val="16"/>
        </w:rPr>
        <w:t> </w:t>
      </w:r>
      <w:r>
        <w:rPr>
          <w:rFonts w:ascii="Lucida Console"/>
          <w:color w:val="231F20"/>
          <w:spacing w:val="-20"/>
          <w:sz w:val="16"/>
        </w:rPr>
        <w:t>order.hasLimit())</w:t>
      </w:r>
      <w:r>
        <w:rPr>
          <w:rFonts w:ascii="Lucida Console"/>
          <w:color w:val="231F20"/>
          <w:spacing w:val="-48"/>
          <w:sz w:val="16"/>
        </w:rPr>
        <w:t> </w:t>
      </w:r>
      <w:r>
        <w:rPr>
          <w:rFonts w:ascii="Lucida Console"/>
          <w:color w:val="231F20"/>
          <w:spacing w:val="-20"/>
          <w:sz w:val="16"/>
        </w:rPr>
        <w:t>{</w:t>
      </w:r>
    </w:p>
    <w:p>
      <w:pPr>
        <w:spacing w:line="309" w:lineRule="auto" w:before="0"/>
        <w:ind w:left="661" w:right="2731" w:firstLine="0"/>
        <w:jc w:val="left"/>
        <w:rPr>
          <w:rFonts w:ascii="Lucida Console"/>
          <w:sz w:val="16"/>
        </w:rPr>
      </w:pPr>
      <w:r>
        <w:rPr>
          <w:rFonts w:ascii="Lucida Console"/>
          <w:color w:val="231F20"/>
          <w:spacing w:val="-28"/>
          <w:sz w:val="16"/>
        </w:rPr>
        <w:t>order.readjust(rateCalculator.rateForToday()); </w:t>
      </w:r>
      <w:r>
        <w:rPr>
          <w:rFonts w:ascii="Lucida Console"/>
          <w:color w:val="231F20"/>
          <w:spacing w:val="-20"/>
          <w:sz w:val="16"/>
        </w:rPr>
        <w:t>order.recalculate();</w:t>
      </w:r>
    </w:p>
    <w:p>
      <w:pPr>
        <w:spacing w:line="159" w:lineRule="exact" w:before="0"/>
        <w:ind w:left="381" w:right="0" w:firstLine="0"/>
        <w:jc w:val="left"/>
        <w:rPr>
          <w:rFonts w:ascii="Lucida Console"/>
          <w:sz w:val="16"/>
        </w:rPr>
      </w:pPr>
      <w:r>
        <w:rPr>
          <w:rFonts w:ascii="Lucida Console"/>
          <w:color w:val="231F20"/>
          <w:w w:val="99"/>
          <w:sz w:val="16"/>
        </w:rPr>
        <w:t>}</w:t>
      </w:r>
    </w:p>
    <w:p>
      <w:pPr>
        <w:spacing w:before="65"/>
        <w:ind w:left="101" w:right="0" w:firstLine="0"/>
        <w:jc w:val="left"/>
        <w:rPr>
          <w:rFonts w:ascii="Courier New"/>
          <w:sz w:val="20"/>
        </w:rPr>
      </w:pPr>
      <w:r>
        <w:rPr/>
        <w:pict>
          <v:line style="position:absolute;mso-position-horizontal-relative:page;mso-position-vertical-relative:paragraph;z-index:-24324608" from="388.300995pt,16.115396pt" to="393.999995pt,16.115396pt" stroked="true" strokeweight="1pt" strokecolor="#231f20">
            <v:stroke dashstyle="solid"/>
            <w10:wrap type="none"/>
          </v:line>
        </w:pict>
      </w:r>
      <w:r>
        <w:rPr>
          <w:rFonts w:ascii="Courier New"/>
          <w:color w:val="231F20"/>
          <w:sz w:val="20"/>
        </w:rPr>
        <w:t>}</w:t>
      </w:r>
    </w:p>
    <w:p>
      <w:pPr>
        <w:spacing w:line="151" w:lineRule="exact" w:before="84"/>
        <w:ind w:left="0" w:right="-58" w:firstLine="0"/>
        <w:jc w:val="right"/>
        <w:rPr>
          <w:rFonts w:ascii="Arial"/>
          <w:b/>
          <w:sz w:val="16"/>
        </w:rPr>
      </w:pPr>
      <w:r>
        <w:rPr/>
        <w:pict>
          <v:group style="position:absolute;margin-left:387.800995pt;margin-top:1.014005pt;width:6.7pt;height:47pt;mso-position-horizontal-relative:page;mso-position-vertical-relative:paragraph;z-index:-24325120" id="docshapegroup2060" coordorigin="7756,20" coordsize="134,940">
            <v:rect style="position:absolute;left:7766;top:30;width:114;height:920" id="docshape2061" filled="true" fillcolor="#231f20" stroked="false">
              <v:fill type="solid"/>
            </v:rect>
            <v:shape style="position:absolute;left:7766;top:30;width:114;height:920" id="docshape2062" coordorigin="7766,30" coordsize="114,920" path="m7880,950l7766,950,7766,30e" filled="false" stroked="true" strokeweight="1pt" strokecolor="#231f20">
              <v:path arrowok="t"/>
              <v:stroke dashstyle="solid"/>
            </v:shape>
            <w10:wrap type="none"/>
          </v:group>
        </w:pict>
      </w:r>
      <w:r>
        <w:rPr>
          <w:rFonts w:ascii="Arial"/>
          <w:b/>
          <w:color w:val="FFFFFF"/>
          <w:spacing w:val="-2"/>
          <w:w w:val="96"/>
          <w:sz w:val="16"/>
        </w:rPr>
        <w:t>S</w:t>
      </w:r>
    </w:p>
    <w:p>
      <w:pPr>
        <w:pStyle w:val="BodyText"/>
        <w:spacing w:line="202" w:lineRule="exact"/>
        <w:ind w:left="341"/>
      </w:pPr>
      <w:r>
        <w:rPr>
          <w:color w:val="231F20"/>
        </w:rPr>
        <w:t>It</w:t>
      </w:r>
      <w:r>
        <w:rPr>
          <w:color w:val="231F20"/>
          <w:spacing w:val="9"/>
        </w:rPr>
        <w:t> </w:t>
      </w:r>
      <w:r>
        <w:rPr>
          <w:color w:val="231F20"/>
        </w:rPr>
        <w:t>might</w:t>
      </w:r>
      <w:r>
        <w:rPr>
          <w:color w:val="231F20"/>
          <w:spacing w:val="10"/>
        </w:rPr>
        <w:t> </w:t>
      </w:r>
      <w:r>
        <w:rPr>
          <w:color w:val="231F20"/>
        </w:rPr>
        <w:t>turn</w:t>
      </w:r>
      <w:r>
        <w:rPr>
          <w:color w:val="231F20"/>
          <w:spacing w:val="9"/>
        </w:rPr>
        <w:t> </w:t>
      </w:r>
      <w:r>
        <w:rPr>
          <w:color w:val="231F20"/>
        </w:rPr>
        <w:t>out</w:t>
      </w:r>
      <w:r>
        <w:rPr>
          <w:color w:val="231F20"/>
          <w:spacing w:val="10"/>
        </w:rPr>
        <w:t> </w:t>
      </w:r>
      <w:r>
        <w:rPr>
          <w:color w:val="231F20"/>
        </w:rPr>
        <w:t>that</w:t>
      </w:r>
      <w:r>
        <w:rPr>
          <w:color w:val="231F20"/>
          <w:spacing w:val="9"/>
        </w:rPr>
        <w:t> </w:t>
      </w:r>
      <w:r>
        <w:rPr>
          <w:color w:val="231F20"/>
        </w:rPr>
        <w:t>the</w:t>
      </w:r>
      <w:r>
        <w:rPr>
          <w:color w:val="231F20"/>
          <w:spacing w:val="10"/>
        </w:rPr>
        <w:t> </w:t>
      </w:r>
      <w:r>
        <w:rPr>
          <w:color w:val="231F20"/>
        </w:rPr>
        <w:t>rest</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rPr>
        <w:t>method</w:t>
      </w:r>
      <w:r>
        <w:rPr>
          <w:color w:val="231F20"/>
          <w:spacing w:val="9"/>
        </w:rPr>
        <w:t> </w:t>
      </w:r>
      <w:r>
        <w:rPr>
          <w:color w:val="231F20"/>
        </w:rPr>
        <w:t>is</w:t>
      </w:r>
      <w:r>
        <w:rPr>
          <w:color w:val="231F20"/>
          <w:spacing w:val="10"/>
        </w:rPr>
        <w:t> </w:t>
      </w:r>
      <w:r>
        <w:rPr>
          <w:color w:val="231F20"/>
        </w:rPr>
        <w:t>just</w:t>
      </w:r>
      <w:r>
        <w:rPr>
          <w:color w:val="231F20"/>
          <w:spacing w:val="9"/>
        </w:rPr>
        <w:t> </w:t>
      </w:r>
      <w:r>
        <w:rPr>
          <w:color w:val="231F20"/>
        </w:rPr>
        <w:t>a</w:t>
      </w:r>
      <w:r>
        <w:rPr>
          <w:color w:val="231F20"/>
          <w:spacing w:val="10"/>
        </w:rPr>
        <w:t> </w:t>
      </w:r>
      <w:r>
        <w:rPr>
          <w:color w:val="231F20"/>
        </w:rPr>
        <w:t>sequence</w:t>
      </w:r>
      <w:r>
        <w:rPr>
          <w:color w:val="231F20"/>
          <w:spacing w:val="10"/>
        </w:rPr>
        <w:t> </w:t>
      </w:r>
      <w:r>
        <w:rPr>
          <w:color w:val="231F20"/>
        </w:rPr>
        <w:t>of</w:t>
      </w:r>
      <w:r>
        <w:rPr>
          <w:color w:val="231F20"/>
          <w:spacing w:val="9"/>
        </w:rPr>
        <w:t> </w:t>
      </w:r>
      <w:r>
        <w:rPr>
          <w:color w:val="231F20"/>
          <w:spacing w:val="-2"/>
        </w:rPr>
        <w:t>operations</w:t>
      </w:r>
    </w:p>
    <w:p>
      <w:pPr>
        <w:pStyle w:val="BodyText"/>
        <w:spacing w:line="266" w:lineRule="auto" w:before="26"/>
        <w:ind w:left="101" w:right="376"/>
        <w:jc w:val="both"/>
      </w:pPr>
      <w:r>
        <w:rPr>
          <w:color w:val="231F20"/>
        </w:rPr>
        <w:t>that happen one after another, and it will be clearer if we are able to see </w:t>
      </w:r>
      <w:r>
        <w:rPr>
          <w:color w:val="231F20"/>
        </w:rPr>
        <w:t>that </w:t>
      </w:r>
      <w:r>
        <w:rPr>
          <w:color w:val="231F20"/>
          <w:spacing w:val="-2"/>
        </w:rPr>
        <w:t>sequence.</w:t>
      </w:r>
    </w:p>
    <w:p>
      <w:pPr>
        <w:pStyle w:val="BodyText"/>
        <w:spacing w:line="266" w:lineRule="auto"/>
        <w:ind w:left="101" w:right="374" w:firstLine="240"/>
        <w:jc w:val="both"/>
      </w:pPr>
      <w:r>
        <w:rPr>
          <w:color w:val="231F20"/>
        </w:rPr>
        <w:t>Wait, did I just give completely conflicting advice? Yes, I did. The fact is, I often go back and forth between skeletonizing methods and finding sequences. Chances</w:t>
      </w:r>
      <w:r>
        <w:rPr>
          <w:color w:val="231F20"/>
          <w:spacing w:val="24"/>
        </w:rPr>
        <w:t> </w:t>
      </w:r>
      <w:r>
        <w:rPr>
          <w:color w:val="231F20"/>
        </w:rPr>
        <w:t>are,</w:t>
      </w:r>
      <w:r>
        <w:rPr>
          <w:color w:val="231F20"/>
          <w:spacing w:val="25"/>
        </w:rPr>
        <w:t> </w:t>
      </w:r>
      <w:r>
        <w:rPr>
          <w:color w:val="231F20"/>
        </w:rPr>
        <w:t>you</w:t>
      </w:r>
      <w:r>
        <w:rPr>
          <w:color w:val="231F20"/>
          <w:spacing w:val="25"/>
        </w:rPr>
        <w:t> </w:t>
      </w:r>
      <w:r>
        <w:rPr>
          <w:color w:val="231F20"/>
        </w:rPr>
        <w:t>will,</w:t>
      </w:r>
      <w:r>
        <w:rPr>
          <w:color w:val="231F20"/>
          <w:spacing w:val="25"/>
        </w:rPr>
        <w:t> </w:t>
      </w:r>
      <w:r>
        <w:rPr>
          <w:color w:val="231F20"/>
        </w:rPr>
        <w:t>too.</w:t>
      </w:r>
      <w:r>
        <w:rPr>
          <w:color w:val="231F20"/>
          <w:spacing w:val="25"/>
        </w:rPr>
        <w:t> </w:t>
      </w:r>
      <w:r>
        <w:rPr>
          <w:color w:val="231F20"/>
        </w:rPr>
        <w:t>I</w:t>
      </w:r>
      <w:r>
        <w:rPr>
          <w:color w:val="231F20"/>
          <w:spacing w:val="25"/>
        </w:rPr>
        <w:t> </w:t>
      </w:r>
      <w:r>
        <w:rPr>
          <w:color w:val="231F20"/>
        </w:rPr>
        <w:t>skeletonize</w:t>
      </w:r>
      <w:r>
        <w:rPr>
          <w:color w:val="231F20"/>
          <w:spacing w:val="24"/>
        </w:rPr>
        <w:t> </w:t>
      </w:r>
      <w:r>
        <w:rPr>
          <w:color w:val="231F20"/>
        </w:rPr>
        <w:t>when</w:t>
      </w:r>
      <w:r>
        <w:rPr>
          <w:color w:val="231F20"/>
          <w:spacing w:val="25"/>
        </w:rPr>
        <w:t> </w:t>
      </w:r>
      <w:r>
        <w:rPr>
          <w:color w:val="231F20"/>
        </w:rPr>
        <w:t>I</w:t>
      </w:r>
      <w:r>
        <w:rPr>
          <w:color w:val="231F20"/>
          <w:spacing w:val="25"/>
        </w:rPr>
        <w:t> </w:t>
      </w:r>
      <w:r>
        <w:rPr>
          <w:color w:val="231F20"/>
        </w:rPr>
        <w:t>feel</w:t>
      </w:r>
      <w:r>
        <w:rPr>
          <w:color w:val="231F20"/>
          <w:spacing w:val="25"/>
        </w:rPr>
        <w:t> </w:t>
      </w:r>
      <w:r>
        <w:rPr>
          <w:color w:val="231F20"/>
        </w:rPr>
        <w:t>that</w:t>
      </w:r>
      <w:r>
        <w:rPr>
          <w:color w:val="231F20"/>
          <w:spacing w:val="25"/>
        </w:rPr>
        <w:t> </w:t>
      </w:r>
      <w:r>
        <w:rPr>
          <w:color w:val="231F20"/>
        </w:rPr>
        <w:t>the</w:t>
      </w:r>
      <w:r>
        <w:rPr>
          <w:color w:val="231F20"/>
          <w:spacing w:val="25"/>
        </w:rPr>
        <w:t> </w:t>
      </w:r>
      <w:r>
        <w:rPr>
          <w:color w:val="231F20"/>
        </w:rPr>
        <w:t>control</w:t>
      </w:r>
      <w:r>
        <w:rPr>
          <w:color w:val="231F20"/>
          <w:spacing w:val="24"/>
        </w:rPr>
        <w:t> </w:t>
      </w:r>
      <w:r>
        <w:rPr>
          <w:color w:val="231F20"/>
          <w:spacing w:val="-2"/>
        </w:rPr>
        <w:t>structure</w:t>
      </w:r>
    </w:p>
    <w:p>
      <w:pPr>
        <w:spacing w:after="0" w:line="266" w:lineRule="auto"/>
        <w:jc w:val="both"/>
        <w:sectPr>
          <w:pgSz w:w="7880" w:h="11400"/>
          <w:pgMar w:top="0" w:bottom="280" w:left="560" w:right="0"/>
        </w:sectPr>
      </w:pPr>
    </w:p>
    <w:p>
      <w:pPr>
        <w:pStyle w:val="BodyText"/>
        <w:spacing w:line="266" w:lineRule="auto" w:before="79"/>
        <w:ind w:left="112" w:right="112"/>
        <w:jc w:val="both"/>
      </w:pPr>
      <w:r>
        <w:rPr/>
        <w:pict>
          <v:group style="position:absolute;margin-left:-.5pt;margin-top:448.268005pt;width:5.1pt;height:47pt;mso-position-horizontal-relative:page;mso-position-vertical-relative:page;z-index:16126976" id="docshapegroup2063" coordorigin="-10,8965" coordsize="102,940">
            <v:rect style="position:absolute;left:0;top:8975;width:82;height:920" id="docshape2064" filled="true" fillcolor="#231f20" stroked="false">
              <v:fill type="solid"/>
            </v:rect>
            <v:shape style="position:absolute;left:0;top:8975;width:82;height:920" id="docshape2065" coordorigin="0,8975" coordsize="82,920" path="m0,8975l82,8975,82,9895,0,9895e" filled="false" stroked="true" strokeweight="1pt" strokecolor="#231f20">
              <v:path arrowok="t"/>
              <v:stroke dashstyle="solid"/>
            </v:shape>
            <w10:wrap type="none"/>
          </v:group>
        </w:pict>
      </w:r>
      <w:bookmarkStart w:name="_bookmark337" w:id="438"/>
      <w:bookmarkEnd w:id="438"/>
      <w:r>
        <w:rPr/>
      </w:r>
      <w:r>
        <w:rPr>
          <w:color w:val="231F20"/>
        </w:rPr>
        <w:t>will need to be refactored after it is clarified. I attempt to find sequences when </w:t>
      </w:r>
      <w:r>
        <w:rPr>
          <w:color w:val="231F20"/>
        </w:rPr>
        <w:t>I feel that identifying an overarching sequence will make the code clearer.</w:t>
      </w:r>
    </w:p>
    <w:p>
      <w:pPr>
        <w:pStyle w:val="BodyText"/>
        <w:spacing w:line="266" w:lineRule="auto"/>
        <w:ind w:left="112" w:right="112" w:firstLine="240"/>
        <w:jc w:val="both"/>
      </w:pPr>
      <w:r>
        <w:rPr>
          <w:color w:val="231F20"/>
        </w:rPr>
        <w:t>Bulleted methods lean me toward finding sequences, and snarled </w:t>
      </w:r>
      <w:r>
        <w:rPr>
          <w:color w:val="231F20"/>
        </w:rPr>
        <w:t>methods lean me toward skeletonizing, but your choice of strategy really depends upon the design insights you get when you are doing your extractions.</w:t>
      </w:r>
    </w:p>
    <w:p>
      <w:pPr>
        <w:pStyle w:val="BodyText"/>
        <w:spacing w:before="2"/>
        <w:rPr>
          <w:sz w:val="26"/>
        </w:rPr>
      </w:pPr>
    </w:p>
    <w:p>
      <w:pPr>
        <w:pStyle w:val="Heading5"/>
        <w:spacing w:before="1"/>
        <w:jc w:val="both"/>
      </w:pPr>
      <w:r>
        <w:rPr>
          <w:color w:val="231F20"/>
          <w:spacing w:val="-2"/>
        </w:rPr>
        <w:t>Extract</w:t>
      </w:r>
      <w:r>
        <w:rPr>
          <w:color w:val="231F20"/>
          <w:spacing w:val="-10"/>
        </w:rPr>
        <w:t> </w:t>
      </w:r>
      <w:r>
        <w:rPr>
          <w:color w:val="231F20"/>
          <w:spacing w:val="-2"/>
        </w:rPr>
        <w:t>to</w:t>
      </w:r>
      <w:r>
        <w:rPr>
          <w:color w:val="231F20"/>
          <w:spacing w:val="-9"/>
        </w:rPr>
        <w:t> </w:t>
      </w:r>
      <w:r>
        <w:rPr>
          <w:color w:val="231F20"/>
          <w:spacing w:val="-2"/>
        </w:rPr>
        <w:t>the</w:t>
      </w:r>
      <w:r>
        <w:rPr>
          <w:color w:val="231F20"/>
          <w:spacing w:val="-9"/>
        </w:rPr>
        <w:t> </w:t>
      </w:r>
      <w:r>
        <w:rPr>
          <w:color w:val="231F20"/>
          <w:spacing w:val="-2"/>
        </w:rPr>
        <w:t>Current</w:t>
      </w:r>
      <w:r>
        <w:rPr>
          <w:color w:val="231F20"/>
          <w:spacing w:val="-9"/>
        </w:rPr>
        <w:t> </w:t>
      </w:r>
      <w:r>
        <w:rPr>
          <w:color w:val="231F20"/>
          <w:spacing w:val="-2"/>
        </w:rPr>
        <w:t>Class</w:t>
      </w:r>
      <w:r>
        <w:rPr>
          <w:color w:val="231F20"/>
          <w:spacing w:val="-9"/>
        </w:rPr>
        <w:t> </w:t>
      </w:r>
      <w:r>
        <w:rPr>
          <w:color w:val="231F20"/>
          <w:spacing w:val="-2"/>
        </w:rPr>
        <w:t>First</w:t>
      </w:r>
    </w:p>
    <w:p>
      <w:pPr>
        <w:pStyle w:val="BodyText"/>
        <w:spacing w:line="266" w:lineRule="auto" w:before="150"/>
        <w:ind w:left="112" w:right="112"/>
        <w:jc w:val="both"/>
      </w:pPr>
      <w:r>
        <w:rPr>
          <w:color w:val="231F20"/>
        </w:rPr>
        <w:t>When you start to extract methods from a monster method, you’ll </w:t>
      </w:r>
      <w:r>
        <w:rPr>
          <w:color w:val="231F20"/>
        </w:rPr>
        <w:t>probably notice that some of the chunks of code that you are extracting really belong in other classes. One strong indication is the name you’re tempted to use. If you look at a piece of code and you are tempted to use the name of one of the vari- ables you are using in it, chances are good that the code belongs on the class of that variable. That would be the case in this snippet:</w:t>
      </w:r>
    </w:p>
    <w:p>
      <w:pPr>
        <w:spacing w:line="309" w:lineRule="auto" w:before="130"/>
        <w:ind w:left="352" w:right="2373" w:hanging="240"/>
        <w:jc w:val="left"/>
        <w:rPr>
          <w:rFonts w:ascii="Lucida Console"/>
          <w:sz w:val="16"/>
        </w:rPr>
      </w:pPr>
      <w:r>
        <w:rPr>
          <w:rFonts w:ascii="Lucida Console"/>
          <w:color w:val="231F20"/>
          <w:spacing w:val="-20"/>
          <w:sz w:val="16"/>
        </w:rPr>
        <w:t>if</w:t>
      </w:r>
      <w:r>
        <w:rPr>
          <w:rFonts w:ascii="Lucida Console"/>
          <w:color w:val="231F20"/>
          <w:spacing w:val="-48"/>
          <w:sz w:val="16"/>
        </w:rPr>
        <w:t> </w:t>
      </w:r>
      <w:r>
        <w:rPr>
          <w:rFonts w:ascii="Lucida Console"/>
          <w:color w:val="231F20"/>
          <w:spacing w:val="-20"/>
          <w:sz w:val="16"/>
        </w:rPr>
        <w:t>(marginalRate()</w:t>
      </w:r>
      <w:r>
        <w:rPr>
          <w:rFonts w:ascii="Lucida Console"/>
          <w:color w:val="231F20"/>
          <w:spacing w:val="-48"/>
          <w:sz w:val="16"/>
        </w:rPr>
        <w:t> </w:t>
      </w:r>
      <w:r>
        <w:rPr>
          <w:rFonts w:ascii="Lucida Console"/>
          <w:color w:val="231F20"/>
          <w:spacing w:val="-20"/>
          <w:sz w:val="16"/>
        </w:rPr>
        <w:t>&gt;</w:t>
      </w:r>
      <w:r>
        <w:rPr>
          <w:rFonts w:ascii="Lucida Console"/>
          <w:color w:val="231F20"/>
          <w:spacing w:val="-48"/>
          <w:sz w:val="16"/>
        </w:rPr>
        <w:t> </w:t>
      </w:r>
      <w:r>
        <w:rPr>
          <w:rFonts w:ascii="Lucida Console"/>
          <w:color w:val="231F20"/>
          <w:spacing w:val="-20"/>
          <w:sz w:val="16"/>
        </w:rPr>
        <w:t>2</w:t>
      </w:r>
      <w:r>
        <w:rPr>
          <w:rFonts w:ascii="Lucida Console"/>
          <w:color w:val="231F20"/>
          <w:spacing w:val="-48"/>
          <w:sz w:val="16"/>
        </w:rPr>
        <w:t> </w:t>
      </w:r>
      <w:r>
        <w:rPr>
          <w:rFonts w:ascii="Lucida Console"/>
          <w:color w:val="231F20"/>
          <w:spacing w:val="-20"/>
          <w:sz w:val="16"/>
        </w:rPr>
        <w:t>&amp;&amp;</w:t>
      </w:r>
      <w:r>
        <w:rPr>
          <w:rFonts w:ascii="Lucida Console"/>
          <w:color w:val="231F20"/>
          <w:spacing w:val="-48"/>
          <w:sz w:val="16"/>
        </w:rPr>
        <w:t> </w:t>
      </w:r>
      <w:r>
        <w:rPr>
          <w:rFonts w:ascii="Lucida Console"/>
          <w:color w:val="231F20"/>
          <w:spacing w:val="-20"/>
          <w:sz w:val="16"/>
        </w:rPr>
        <w:t>order.hasLimit())</w:t>
      </w:r>
      <w:r>
        <w:rPr>
          <w:rFonts w:ascii="Lucida Console"/>
          <w:color w:val="231F20"/>
          <w:spacing w:val="-48"/>
          <w:sz w:val="16"/>
        </w:rPr>
        <w:t> </w:t>
      </w:r>
      <w:r>
        <w:rPr>
          <w:rFonts w:ascii="Lucida Console"/>
          <w:color w:val="231F20"/>
          <w:spacing w:val="-20"/>
          <w:sz w:val="16"/>
        </w:rPr>
        <w:t>{ </w:t>
      </w:r>
      <w:r>
        <w:rPr>
          <w:rFonts w:ascii="Lucida Console"/>
          <w:color w:val="231F20"/>
          <w:spacing w:val="-28"/>
          <w:sz w:val="16"/>
        </w:rPr>
        <w:t>order.readjust(rateCalculator.rateForToday()); </w:t>
      </w:r>
      <w:r>
        <w:rPr>
          <w:rFonts w:ascii="Lucida Console"/>
          <w:color w:val="231F20"/>
          <w:spacing w:val="-20"/>
          <w:sz w:val="16"/>
        </w:rPr>
        <w:t>order.recalculate();</w:t>
      </w:r>
    </w:p>
    <w:p>
      <w:pPr>
        <w:spacing w:before="4"/>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spacing w:val="-6"/>
        </w:rPr>
        <w:t>It</w:t>
      </w:r>
      <w:r>
        <w:rPr>
          <w:color w:val="231F20"/>
          <w:spacing w:val="-4"/>
        </w:rPr>
        <w:t> </w:t>
      </w:r>
      <w:r>
        <w:rPr>
          <w:color w:val="231F20"/>
          <w:spacing w:val="-6"/>
        </w:rPr>
        <w:t>looks</w:t>
      </w:r>
      <w:r>
        <w:rPr>
          <w:color w:val="231F20"/>
          <w:spacing w:val="-3"/>
        </w:rPr>
        <w:t> </w:t>
      </w:r>
      <w:r>
        <w:rPr>
          <w:color w:val="231F20"/>
          <w:spacing w:val="-6"/>
        </w:rPr>
        <w:t>like</w:t>
      </w:r>
      <w:r>
        <w:rPr>
          <w:color w:val="231F20"/>
          <w:spacing w:val="-4"/>
        </w:rPr>
        <w:t> </w:t>
      </w:r>
      <w:r>
        <w:rPr>
          <w:color w:val="231F20"/>
          <w:spacing w:val="-6"/>
        </w:rPr>
        <w:t>we</w:t>
      </w:r>
      <w:r>
        <w:rPr>
          <w:color w:val="231F20"/>
          <w:spacing w:val="-3"/>
        </w:rPr>
        <w:t> </w:t>
      </w:r>
      <w:r>
        <w:rPr>
          <w:color w:val="231F20"/>
          <w:spacing w:val="-6"/>
        </w:rPr>
        <w:t>could</w:t>
      </w:r>
      <w:r>
        <w:rPr>
          <w:color w:val="231F20"/>
          <w:spacing w:val="-3"/>
        </w:rPr>
        <w:t> </w:t>
      </w:r>
      <w:r>
        <w:rPr>
          <w:color w:val="231F20"/>
          <w:spacing w:val="-6"/>
        </w:rPr>
        <w:t>call</w:t>
      </w:r>
      <w:r>
        <w:rPr>
          <w:color w:val="231F20"/>
          <w:spacing w:val="-4"/>
        </w:rPr>
        <w:t> </w:t>
      </w:r>
      <w:r>
        <w:rPr>
          <w:color w:val="231F20"/>
          <w:spacing w:val="-6"/>
        </w:rPr>
        <w:t>this</w:t>
      </w:r>
      <w:r>
        <w:rPr>
          <w:color w:val="231F20"/>
          <w:spacing w:val="-3"/>
        </w:rPr>
        <w:t> </w:t>
      </w:r>
      <w:r>
        <w:rPr>
          <w:color w:val="231F20"/>
          <w:spacing w:val="-6"/>
        </w:rPr>
        <w:t>piece</w:t>
      </w:r>
      <w:r>
        <w:rPr>
          <w:color w:val="231F20"/>
          <w:spacing w:val="-4"/>
        </w:rPr>
        <w:t> </w:t>
      </w:r>
      <w:r>
        <w:rPr>
          <w:color w:val="231F20"/>
          <w:spacing w:val="-6"/>
        </w:rPr>
        <w:t>of</w:t>
      </w:r>
      <w:r>
        <w:rPr>
          <w:color w:val="231F20"/>
          <w:spacing w:val="-3"/>
        </w:rPr>
        <w:t> </w:t>
      </w:r>
      <w:r>
        <w:rPr>
          <w:color w:val="231F20"/>
          <w:spacing w:val="-6"/>
        </w:rPr>
        <w:t>code</w:t>
      </w:r>
      <w:r>
        <w:rPr>
          <w:color w:val="231F20"/>
          <w:spacing w:val="-5"/>
        </w:rPr>
        <w:t> </w:t>
      </w:r>
      <w:r>
        <w:rPr>
          <w:rFonts w:ascii="Lucida Console"/>
          <w:color w:val="231F20"/>
          <w:spacing w:val="-6"/>
          <w:sz w:val="19"/>
        </w:rPr>
        <w:t>recalculateOrder</w:t>
      </w:r>
      <w:r>
        <w:rPr>
          <w:color w:val="231F20"/>
          <w:spacing w:val="-6"/>
        </w:rPr>
        <w:t>.</w:t>
      </w:r>
      <w:r>
        <w:rPr>
          <w:color w:val="231F20"/>
          <w:spacing w:val="-3"/>
        </w:rPr>
        <w:t> </w:t>
      </w:r>
      <w:r>
        <w:rPr>
          <w:color w:val="231F20"/>
          <w:spacing w:val="-6"/>
        </w:rPr>
        <w:t>That</w:t>
      </w:r>
      <w:r>
        <w:rPr>
          <w:color w:val="231F20"/>
          <w:spacing w:val="-4"/>
        </w:rPr>
        <w:t> </w:t>
      </w:r>
      <w:r>
        <w:rPr>
          <w:color w:val="231F20"/>
          <w:spacing w:val="-6"/>
        </w:rPr>
        <w:t>would</w:t>
      </w:r>
      <w:r>
        <w:rPr>
          <w:color w:val="231F20"/>
          <w:spacing w:val="-3"/>
        </w:rPr>
        <w:t> </w:t>
      </w:r>
      <w:r>
        <w:rPr>
          <w:color w:val="231F20"/>
          <w:spacing w:val="-6"/>
        </w:rPr>
        <w:t>be</w:t>
      </w:r>
      <w:r>
        <w:rPr>
          <w:color w:val="231F20"/>
          <w:spacing w:val="-4"/>
        </w:rPr>
        <w:t> </w:t>
      </w:r>
      <w:r>
        <w:rPr>
          <w:color w:val="231F20"/>
          <w:spacing w:val="-10"/>
        </w:rPr>
        <w:t>a</w:t>
      </w:r>
    </w:p>
    <w:p>
      <w:pPr>
        <w:pStyle w:val="BodyText"/>
        <w:spacing w:line="264" w:lineRule="auto" w:before="25"/>
        <w:ind w:left="111" w:right="112"/>
        <w:jc w:val="both"/>
      </w:pPr>
      <w:r>
        <w:rPr>
          <w:color w:val="231F20"/>
        </w:rPr>
        <w:t>decent name, but if we are using the word </w:t>
      </w:r>
      <w:r>
        <w:rPr>
          <w:rFonts w:ascii="Book Antiqua"/>
          <w:i/>
          <w:color w:val="231F20"/>
        </w:rPr>
        <w:t>order </w:t>
      </w:r>
      <w:r>
        <w:rPr>
          <w:color w:val="231F20"/>
        </w:rPr>
        <w:t>in the method name, maybe</w:t>
      </w:r>
      <w:r>
        <w:rPr>
          <w:color w:val="231F20"/>
          <w:spacing w:val="80"/>
          <w:w w:val="150"/>
        </w:rPr>
        <w:t> </w:t>
      </w:r>
      <w:r>
        <w:rPr>
          <w:color w:val="231F20"/>
          <w:spacing w:val="-2"/>
        </w:rPr>
        <w:t>this</w:t>
      </w:r>
      <w:r>
        <w:rPr>
          <w:color w:val="231F20"/>
          <w:spacing w:val="-10"/>
        </w:rPr>
        <w:t> </w:t>
      </w:r>
      <w:r>
        <w:rPr>
          <w:color w:val="231F20"/>
          <w:spacing w:val="-2"/>
        </w:rPr>
        <w:t>piece</w:t>
      </w:r>
      <w:r>
        <w:rPr>
          <w:color w:val="231F20"/>
          <w:spacing w:val="-9"/>
        </w:rPr>
        <w:t> </w:t>
      </w:r>
      <w:r>
        <w:rPr>
          <w:color w:val="231F20"/>
          <w:spacing w:val="-2"/>
        </w:rPr>
        <w:t>of</w:t>
      </w:r>
      <w:r>
        <w:rPr>
          <w:color w:val="231F20"/>
          <w:spacing w:val="-9"/>
        </w:rPr>
        <w:t> </w:t>
      </w:r>
      <w:r>
        <w:rPr>
          <w:color w:val="231F20"/>
          <w:spacing w:val="-2"/>
        </w:rPr>
        <w:t>code</w:t>
      </w:r>
      <w:r>
        <w:rPr>
          <w:color w:val="231F20"/>
          <w:spacing w:val="-9"/>
        </w:rPr>
        <w:t> </w:t>
      </w:r>
      <w:r>
        <w:rPr>
          <w:color w:val="231F20"/>
          <w:spacing w:val="-2"/>
        </w:rPr>
        <w:t>should</w:t>
      </w:r>
      <w:r>
        <w:rPr>
          <w:color w:val="231F20"/>
          <w:spacing w:val="-9"/>
        </w:rPr>
        <w:t> </w:t>
      </w:r>
      <w:r>
        <w:rPr>
          <w:color w:val="231F20"/>
          <w:spacing w:val="-2"/>
        </w:rPr>
        <w:t>move</w:t>
      </w:r>
      <w:r>
        <w:rPr>
          <w:color w:val="231F20"/>
          <w:spacing w:val="-9"/>
        </w:rPr>
        <w:t> </w:t>
      </w:r>
      <w:r>
        <w:rPr>
          <w:color w:val="231F20"/>
          <w:spacing w:val="-2"/>
        </w:rPr>
        <w:t>onto</w:t>
      </w:r>
      <w:r>
        <w:rPr>
          <w:color w:val="231F20"/>
          <w:spacing w:val="-2"/>
        </w:rPr>
        <w:t> the</w:t>
      </w:r>
      <w:r>
        <w:rPr>
          <w:color w:val="231F20"/>
          <w:spacing w:val="-2"/>
        </w:rPr>
        <w:t> </w:t>
      </w:r>
      <w:r>
        <w:rPr>
          <w:rFonts w:ascii="Lucida Console"/>
          <w:color w:val="231F20"/>
          <w:spacing w:val="-2"/>
          <w:sz w:val="19"/>
        </w:rPr>
        <w:t>Order</w:t>
      </w:r>
      <w:r>
        <w:rPr>
          <w:rFonts w:ascii="Lucida Console"/>
          <w:color w:val="231F20"/>
          <w:spacing w:val="-27"/>
          <w:sz w:val="19"/>
        </w:rPr>
        <w:t> </w:t>
      </w:r>
      <w:r>
        <w:rPr>
          <w:color w:val="231F20"/>
          <w:spacing w:val="-2"/>
        </w:rPr>
        <w:t>class</w:t>
      </w:r>
      <w:r>
        <w:rPr>
          <w:color w:val="231F20"/>
          <w:spacing w:val="-2"/>
        </w:rPr>
        <w:t> and</w:t>
      </w:r>
      <w:r>
        <w:rPr>
          <w:color w:val="231F20"/>
          <w:spacing w:val="-2"/>
        </w:rPr>
        <w:t> be</w:t>
      </w:r>
      <w:r>
        <w:rPr>
          <w:color w:val="231F20"/>
          <w:spacing w:val="-2"/>
        </w:rPr>
        <w:t> called</w:t>
      </w:r>
      <w:r>
        <w:rPr>
          <w:color w:val="231F20"/>
          <w:spacing w:val="-2"/>
        </w:rPr>
        <w:t> </w:t>
      </w:r>
      <w:r>
        <w:rPr>
          <w:rFonts w:ascii="Lucida Console"/>
          <w:color w:val="231F20"/>
          <w:spacing w:val="-2"/>
          <w:sz w:val="19"/>
        </w:rPr>
        <w:t>recalculate</w:t>
      </w:r>
      <w:r>
        <w:rPr>
          <w:color w:val="231F20"/>
          <w:spacing w:val="-2"/>
        </w:rPr>
        <w:t>. </w:t>
      </w:r>
      <w:r>
        <w:rPr>
          <w:color w:val="231F20"/>
        </w:rPr>
        <w:t>Yes,</w:t>
      </w:r>
      <w:r>
        <w:rPr>
          <w:color w:val="231F20"/>
          <w:spacing w:val="-12"/>
        </w:rPr>
        <w:t> </w:t>
      </w:r>
      <w:r>
        <w:rPr>
          <w:color w:val="231F20"/>
        </w:rPr>
        <w:t>there</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method named </w:t>
      </w:r>
      <w:r>
        <w:rPr>
          <w:rFonts w:ascii="Lucida Console"/>
          <w:color w:val="231F20"/>
          <w:sz w:val="19"/>
        </w:rPr>
        <w:t>recalculate</w:t>
      </w:r>
      <w:r>
        <w:rPr>
          <w:rFonts w:ascii="Lucida Console"/>
          <w:color w:val="231F20"/>
          <w:spacing w:val="-29"/>
          <w:sz w:val="19"/>
        </w:rPr>
        <w:t> </w:t>
      </w:r>
      <w:r>
        <w:rPr>
          <w:color w:val="231F20"/>
        </w:rPr>
        <w:t>already, so we might want to think about what makes this recalculation different and use that information in </w:t>
      </w:r>
      <w:r>
        <w:rPr>
          <w:color w:val="231F20"/>
        </w:rPr>
        <w:t>the name,</w:t>
      </w:r>
      <w:r>
        <w:rPr>
          <w:color w:val="231F20"/>
          <w:spacing w:val="-12"/>
        </w:rPr>
        <w:t> </w:t>
      </w:r>
      <w:r>
        <w:rPr>
          <w:color w:val="231F20"/>
        </w:rPr>
        <w:t>or</w:t>
      </w:r>
      <w:r>
        <w:rPr>
          <w:color w:val="231F20"/>
          <w:spacing w:val="-11"/>
        </w:rPr>
        <w:t> </w:t>
      </w:r>
      <w:r>
        <w:rPr>
          <w:color w:val="231F20"/>
        </w:rPr>
        <w:t>rename</w:t>
      </w:r>
      <w:r>
        <w:rPr>
          <w:color w:val="231F20"/>
          <w:spacing w:val="-11"/>
        </w:rPr>
        <w:t> </w:t>
      </w:r>
      <w:r>
        <w:rPr>
          <w:color w:val="231F20"/>
        </w:rPr>
        <w:t>the </w:t>
      </w:r>
      <w:r>
        <w:rPr>
          <w:rFonts w:ascii="Lucida Console"/>
          <w:color w:val="231F20"/>
          <w:sz w:val="19"/>
        </w:rPr>
        <w:t>recalculate</w:t>
      </w:r>
      <w:r>
        <w:rPr>
          <w:rFonts w:ascii="Lucida Console"/>
          <w:color w:val="231F20"/>
          <w:spacing w:val="-29"/>
          <w:sz w:val="19"/>
        </w:rPr>
        <w:t> </w:t>
      </w:r>
      <w:r>
        <w:rPr>
          <w:color w:val="231F20"/>
        </w:rPr>
        <w:t>method that is already there. Regardless, it looks like this piece of code belongs on that class.</w:t>
      </w:r>
    </w:p>
    <w:p>
      <w:pPr>
        <w:pStyle w:val="BodyText"/>
        <w:spacing w:line="266" w:lineRule="auto" w:before="1"/>
        <w:ind w:left="111" w:right="112" w:firstLine="240"/>
        <w:jc w:val="both"/>
      </w:pPr>
      <w:r>
        <w:rPr>
          <w:color w:val="231F20"/>
        </w:rPr>
        <w:t>Although it is tempting to extract directly to another class, don’t do it. </w:t>
      </w:r>
      <w:r>
        <w:rPr>
          <w:color w:val="231F20"/>
        </w:rPr>
        <w:t>Use</w:t>
      </w:r>
      <w:r>
        <w:rPr>
          <w:color w:val="231F20"/>
          <w:spacing w:val="80"/>
          <w:w w:val="150"/>
        </w:rPr>
        <w:t> </w:t>
      </w:r>
      <w:r>
        <w:rPr>
          <w:color w:val="231F20"/>
          <w:spacing w:val="-8"/>
        </w:rPr>
        <w:t>the</w:t>
      </w:r>
      <w:r>
        <w:rPr>
          <w:color w:val="231F20"/>
          <w:spacing w:val="-4"/>
        </w:rPr>
        <w:t> </w:t>
      </w:r>
      <w:r>
        <w:rPr>
          <w:color w:val="231F20"/>
          <w:spacing w:val="-8"/>
        </w:rPr>
        <w:t>awkward</w:t>
      </w:r>
      <w:r>
        <w:rPr>
          <w:color w:val="231F20"/>
          <w:spacing w:val="-3"/>
        </w:rPr>
        <w:t> </w:t>
      </w:r>
      <w:r>
        <w:rPr>
          <w:color w:val="231F20"/>
          <w:spacing w:val="-8"/>
        </w:rPr>
        <w:t>name</w:t>
      </w:r>
      <w:r>
        <w:rPr>
          <w:color w:val="231F20"/>
          <w:spacing w:val="-3"/>
        </w:rPr>
        <w:t> </w:t>
      </w:r>
      <w:r>
        <w:rPr>
          <w:color w:val="231F20"/>
          <w:spacing w:val="-8"/>
        </w:rPr>
        <w:t>first.</w:t>
      </w:r>
      <w:r>
        <w:rPr>
          <w:color w:val="231F20"/>
          <w:spacing w:val="-3"/>
        </w:rPr>
        <w:t> </w:t>
      </w:r>
      <w:r>
        <w:rPr>
          <w:color w:val="231F20"/>
          <w:spacing w:val="-8"/>
        </w:rPr>
        <w:t>The</w:t>
      </w:r>
      <w:r>
        <w:rPr>
          <w:color w:val="231F20"/>
          <w:spacing w:val="-3"/>
        </w:rPr>
        <w:t> </w:t>
      </w:r>
      <w:r>
        <w:rPr>
          <w:color w:val="231F20"/>
          <w:spacing w:val="-8"/>
        </w:rPr>
        <w:t>name</w:t>
      </w:r>
      <w:r>
        <w:rPr>
          <w:color w:val="231F20"/>
          <w:spacing w:val="-3"/>
        </w:rPr>
        <w:t> </w:t>
      </w:r>
      <w:r>
        <w:rPr>
          <w:rFonts w:ascii="Lucida Console" w:hAnsi="Lucida Console"/>
          <w:color w:val="231F20"/>
          <w:spacing w:val="-8"/>
          <w:sz w:val="19"/>
        </w:rPr>
        <w:t>recalculateOrder</w:t>
      </w:r>
      <w:r>
        <w:rPr>
          <w:rFonts w:ascii="Lucida Console" w:hAnsi="Lucida Console"/>
          <w:color w:val="231F20"/>
          <w:spacing w:val="-20"/>
          <w:sz w:val="19"/>
        </w:rPr>
        <w:t> </w:t>
      </w:r>
      <w:r>
        <w:rPr>
          <w:color w:val="231F20"/>
          <w:spacing w:val="-8"/>
        </w:rPr>
        <w:t>is</w:t>
      </w:r>
      <w:r>
        <w:rPr>
          <w:color w:val="231F20"/>
          <w:spacing w:val="-2"/>
        </w:rPr>
        <w:t> </w:t>
      </w:r>
      <w:r>
        <w:rPr>
          <w:color w:val="231F20"/>
          <w:spacing w:val="-8"/>
        </w:rPr>
        <w:t>awkward,</w:t>
      </w:r>
      <w:r>
        <w:rPr>
          <w:color w:val="231F20"/>
          <w:spacing w:val="8"/>
        </w:rPr>
        <w:t> </w:t>
      </w:r>
      <w:r>
        <w:rPr>
          <w:color w:val="231F20"/>
          <w:spacing w:val="-8"/>
        </w:rPr>
        <w:t>but</w:t>
      </w:r>
      <w:r>
        <w:rPr>
          <w:color w:val="231F20"/>
          <w:spacing w:val="7"/>
        </w:rPr>
        <w:t> </w:t>
      </w:r>
      <w:r>
        <w:rPr>
          <w:color w:val="231F20"/>
          <w:spacing w:val="-8"/>
        </w:rPr>
        <w:t>it</w:t>
      </w:r>
      <w:r>
        <w:rPr>
          <w:color w:val="231F20"/>
          <w:spacing w:val="7"/>
        </w:rPr>
        <w:t> </w:t>
      </w:r>
      <w:r>
        <w:rPr>
          <w:color w:val="231F20"/>
          <w:spacing w:val="-8"/>
        </w:rPr>
        <w:t>lets</w:t>
      </w:r>
      <w:r>
        <w:rPr>
          <w:color w:val="231F20"/>
          <w:spacing w:val="7"/>
        </w:rPr>
        <w:t> </w:t>
      </w:r>
      <w:r>
        <w:rPr>
          <w:color w:val="231F20"/>
          <w:spacing w:val="-8"/>
        </w:rPr>
        <w:t>us</w:t>
      </w:r>
      <w:r>
        <w:rPr>
          <w:color w:val="231F20"/>
          <w:spacing w:val="7"/>
        </w:rPr>
        <w:t> </w:t>
      </w:r>
      <w:r>
        <w:rPr>
          <w:color w:val="231F20"/>
          <w:spacing w:val="-8"/>
        </w:rPr>
        <w:t>do</w:t>
      </w:r>
      <w:r>
        <w:rPr>
          <w:color w:val="231F20"/>
        </w:rPr>
        <w:t> some</w:t>
      </w:r>
      <w:r>
        <w:rPr>
          <w:color w:val="231F20"/>
          <w:spacing w:val="-2"/>
        </w:rPr>
        <w:t> </w:t>
      </w:r>
      <w:r>
        <w:rPr>
          <w:color w:val="231F20"/>
        </w:rPr>
        <w:t>easily</w:t>
      </w:r>
      <w:r>
        <w:rPr>
          <w:color w:val="231F20"/>
          <w:spacing w:val="-2"/>
        </w:rPr>
        <w:t> </w:t>
      </w:r>
      <w:r>
        <w:rPr>
          <w:color w:val="231F20"/>
        </w:rPr>
        <w:t>undoable</w:t>
      </w:r>
      <w:r>
        <w:rPr>
          <w:color w:val="231F20"/>
          <w:spacing w:val="-2"/>
        </w:rPr>
        <w:t> </w:t>
      </w:r>
      <w:r>
        <w:rPr>
          <w:color w:val="231F20"/>
        </w:rPr>
        <w:t>extractions</w:t>
      </w:r>
      <w:r>
        <w:rPr>
          <w:color w:val="231F20"/>
          <w:spacing w:val="-2"/>
        </w:rPr>
        <w:t> </w:t>
      </w:r>
      <w:r>
        <w:rPr>
          <w:color w:val="231F20"/>
        </w:rPr>
        <w:t>and</w:t>
      </w:r>
      <w:r>
        <w:rPr>
          <w:color w:val="231F20"/>
          <w:spacing w:val="-2"/>
        </w:rPr>
        <w:t> </w:t>
      </w:r>
      <w:r>
        <w:rPr>
          <w:color w:val="231F20"/>
        </w:rPr>
        <w:t>explore</w:t>
      </w:r>
      <w:r>
        <w:rPr>
          <w:color w:val="231F20"/>
          <w:spacing w:val="-2"/>
        </w:rPr>
        <w:t> </w:t>
      </w:r>
      <w:r>
        <w:rPr>
          <w:color w:val="231F20"/>
        </w:rPr>
        <w:t>whether</w:t>
      </w:r>
      <w:r>
        <w:rPr>
          <w:color w:val="231F20"/>
          <w:spacing w:val="-2"/>
        </w:rPr>
        <w:t> </w:t>
      </w:r>
      <w:r>
        <w:rPr>
          <w:color w:val="231F20"/>
        </w:rPr>
        <w:t>we’ve</w:t>
      </w:r>
      <w:r>
        <w:rPr>
          <w:color w:val="231F20"/>
          <w:spacing w:val="-2"/>
        </w:rPr>
        <w:t> </w:t>
      </w:r>
      <w:r>
        <w:rPr>
          <w:color w:val="231F20"/>
        </w:rPr>
        <w:t>extracted</w:t>
      </w:r>
      <w:r>
        <w:rPr>
          <w:color w:val="231F20"/>
          <w:spacing w:val="-2"/>
        </w:rPr>
        <w:t> </w:t>
      </w:r>
      <w:r>
        <w:rPr>
          <w:color w:val="231F20"/>
        </w:rPr>
        <w:t>the</w:t>
      </w:r>
      <w:r>
        <w:rPr>
          <w:color w:val="231F20"/>
          <w:spacing w:val="-2"/>
        </w:rPr>
        <w:t> </w:t>
      </w:r>
      <w:r>
        <w:rPr>
          <w:color w:val="231F20"/>
        </w:rPr>
        <w:t>right chunk of code to move forward. We can always move the method to another class later when the best direction for our changes presents itself. In the mean- time,</w:t>
      </w:r>
      <w:r>
        <w:rPr>
          <w:color w:val="231F20"/>
          <w:spacing w:val="2"/>
        </w:rPr>
        <w:t> </w:t>
      </w:r>
      <w:r>
        <w:rPr>
          <w:color w:val="231F20"/>
        </w:rPr>
        <w:t>extracting</w:t>
      </w:r>
      <w:r>
        <w:rPr>
          <w:color w:val="231F20"/>
          <w:spacing w:val="3"/>
        </w:rPr>
        <w:t> </w:t>
      </w:r>
      <w:r>
        <w:rPr>
          <w:color w:val="231F20"/>
        </w:rPr>
        <w:t>to</w:t>
      </w:r>
      <w:r>
        <w:rPr>
          <w:color w:val="231F20"/>
          <w:spacing w:val="2"/>
        </w:rPr>
        <w:t> </w:t>
      </w:r>
      <w:r>
        <w:rPr>
          <w:color w:val="231F20"/>
        </w:rPr>
        <w:t>the</w:t>
      </w:r>
      <w:r>
        <w:rPr>
          <w:color w:val="231F20"/>
          <w:spacing w:val="3"/>
        </w:rPr>
        <w:t> </w:t>
      </w:r>
      <w:r>
        <w:rPr>
          <w:color w:val="231F20"/>
        </w:rPr>
        <w:t>current</w:t>
      </w:r>
      <w:r>
        <w:rPr>
          <w:color w:val="231F20"/>
          <w:spacing w:val="3"/>
        </w:rPr>
        <w:t> </w:t>
      </w:r>
      <w:r>
        <w:rPr>
          <w:color w:val="231F20"/>
        </w:rPr>
        <w:t>class</w:t>
      </w:r>
      <w:r>
        <w:rPr>
          <w:color w:val="231F20"/>
          <w:spacing w:val="2"/>
        </w:rPr>
        <w:t> </w:t>
      </w:r>
      <w:r>
        <w:rPr>
          <w:color w:val="231F20"/>
        </w:rPr>
        <w:t>moves</w:t>
      </w:r>
      <w:r>
        <w:rPr>
          <w:color w:val="231F20"/>
          <w:spacing w:val="3"/>
        </w:rPr>
        <w:t> </w:t>
      </w:r>
      <w:r>
        <w:rPr>
          <w:color w:val="231F20"/>
        </w:rPr>
        <w:t>us</w:t>
      </w:r>
      <w:r>
        <w:rPr>
          <w:color w:val="231F20"/>
          <w:spacing w:val="2"/>
        </w:rPr>
        <w:t> </w:t>
      </w:r>
      <w:r>
        <w:rPr>
          <w:color w:val="231F20"/>
        </w:rPr>
        <w:t>forward</w:t>
      </w:r>
      <w:r>
        <w:rPr>
          <w:color w:val="231F20"/>
          <w:spacing w:val="3"/>
        </w:rPr>
        <w:t> </w:t>
      </w:r>
      <w:r>
        <w:rPr>
          <w:color w:val="231F20"/>
        </w:rPr>
        <w:t>and</w:t>
      </w:r>
      <w:r>
        <w:rPr>
          <w:color w:val="231F20"/>
          <w:spacing w:val="2"/>
        </w:rPr>
        <w:t> </w:t>
      </w:r>
      <w:r>
        <w:rPr>
          <w:color w:val="231F20"/>
        </w:rPr>
        <w:t>it</w:t>
      </w:r>
      <w:r>
        <w:rPr>
          <w:color w:val="231F20"/>
          <w:spacing w:val="3"/>
        </w:rPr>
        <w:t> </w:t>
      </w:r>
      <w:r>
        <w:rPr>
          <w:color w:val="231F20"/>
        </w:rPr>
        <w:t>is</w:t>
      </w:r>
      <w:r>
        <w:rPr>
          <w:color w:val="231F20"/>
          <w:spacing w:val="3"/>
        </w:rPr>
        <w:t> </w:t>
      </w:r>
      <w:r>
        <w:rPr>
          <w:color w:val="231F20"/>
        </w:rPr>
        <w:t>less</w:t>
      </w:r>
      <w:r>
        <w:rPr>
          <w:color w:val="231F20"/>
          <w:spacing w:val="2"/>
        </w:rPr>
        <w:t> </w:t>
      </w:r>
      <w:r>
        <w:rPr>
          <w:color w:val="231F20"/>
        </w:rPr>
        <w:t>error</w:t>
      </w:r>
      <w:r>
        <w:rPr>
          <w:color w:val="231F20"/>
          <w:spacing w:val="3"/>
        </w:rPr>
        <w:t> </w:t>
      </w:r>
      <w:r>
        <w:rPr>
          <w:color w:val="231F20"/>
          <w:spacing w:val="-2"/>
        </w:rPr>
        <w:t>prone.</w:t>
      </w:r>
    </w:p>
    <w:p>
      <w:pPr>
        <w:pStyle w:val="BodyText"/>
        <w:spacing w:before="2"/>
        <w:rPr>
          <w:sz w:val="26"/>
        </w:rPr>
      </w:pPr>
    </w:p>
    <w:p>
      <w:pPr>
        <w:pStyle w:val="Heading5"/>
        <w:jc w:val="both"/>
      </w:pPr>
      <w:r>
        <w:rPr>
          <w:color w:val="231F20"/>
          <w:spacing w:val="-4"/>
        </w:rPr>
        <w:t>Extract</w:t>
      </w:r>
      <w:r>
        <w:rPr>
          <w:color w:val="231F20"/>
          <w:spacing w:val="-5"/>
        </w:rPr>
        <w:t> </w:t>
      </w:r>
      <w:r>
        <w:rPr>
          <w:color w:val="231F20"/>
          <w:spacing w:val="-4"/>
        </w:rPr>
        <w:t>Small Pieces</w:t>
      </w:r>
    </w:p>
    <w:p>
      <w:pPr>
        <w:pStyle w:val="BodyText"/>
        <w:spacing w:line="266" w:lineRule="auto" w:before="150"/>
        <w:ind w:left="112" w:right="112"/>
        <w:jc w:val="both"/>
      </w:pPr>
      <w:r>
        <w:rPr>
          <w:color w:val="231F20"/>
        </w:rPr>
        <w:t>I mentioned this earlier, but I want to underscore it: Extract small pieces </w:t>
      </w:r>
      <w:r>
        <w:rPr>
          <w:color w:val="231F20"/>
        </w:rPr>
        <w:t>first. Before you extract this small piece of a monster method, it looks like it won’t make any difference at all. After you extract more pieces, you’ll probably see</w:t>
      </w:r>
      <w:r>
        <w:rPr>
          <w:color w:val="231F20"/>
          <w:spacing w:val="80"/>
          <w:w w:val="150"/>
        </w:rPr>
        <w:t> </w:t>
      </w:r>
      <w:r>
        <w:rPr>
          <w:color w:val="231F20"/>
        </w:rPr>
        <w:t>the original method in a different way. You might see a sequence that was obscured before or see a better way for the method to be organized. When you see</w:t>
      </w:r>
      <w:r>
        <w:rPr>
          <w:color w:val="231F20"/>
          <w:spacing w:val="26"/>
        </w:rPr>
        <w:t> </w:t>
      </w:r>
      <w:r>
        <w:rPr>
          <w:color w:val="231F20"/>
        </w:rPr>
        <w:t>those</w:t>
      </w:r>
      <w:r>
        <w:rPr>
          <w:color w:val="231F20"/>
          <w:spacing w:val="26"/>
        </w:rPr>
        <w:t> </w:t>
      </w:r>
      <w:r>
        <w:rPr>
          <w:color w:val="231F20"/>
        </w:rPr>
        <w:t>directions,</w:t>
      </w:r>
      <w:r>
        <w:rPr>
          <w:color w:val="231F20"/>
          <w:spacing w:val="26"/>
        </w:rPr>
        <w:t> </w:t>
      </w:r>
      <w:r>
        <w:rPr>
          <w:color w:val="231F20"/>
        </w:rPr>
        <w:t>you</w:t>
      </w:r>
      <w:r>
        <w:rPr>
          <w:color w:val="231F20"/>
          <w:spacing w:val="27"/>
        </w:rPr>
        <w:t> </w:t>
      </w:r>
      <w:r>
        <w:rPr>
          <w:color w:val="231F20"/>
        </w:rPr>
        <w:t>can</w:t>
      </w:r>
      <w:r>
        <w:rPr>
          <w:color w:val="231F20"/>
          <w:spacing w:val="26"/>
        </w:rPr>
        <w:t> </w:t>
      </w:r>
      <w:r>
        <w:rPr>
          <w:color w:val="231F20"/>
        </w:rPr>
        <w:t>move</w:t>
      </w:r>
      <w:r>
        <w:rPr>
          <w:color w:val="231F20"/>
          <w:spacing w:val="26"/>
        </w:rPr>
        <w:t> </w:t>
      </w:r>
      <w:r>
        <w:rPr>
          <w:color w:val="231F20"/>
        </w:rPr>
        <w:t>toward</w:t>
      </w:r>
      <w:r>
        <w:rPr>
          <w:color w:val="231F20"/>
          <w:spacing w:val="26"/>
        </w:rPr>
        <w:t> </w:t>
      </w:r>
      <w:r>
        <w:rPr>
          <w:color w:val="231F20"/>
        </w:rPr>
        <w:t>them.</w:t>
      </w:r>
      <w:r>
        <w:rPr>
          <w:color w:val="231F20"/>
          <w:spacing w:val="27"/>
        </w:rPr>
        <w:t> </w:t>
      </w:r>
      <w:r>
        <w:rPr>
          <w:color w:val="231F20"/>
        </w:rPr>
        <w:t>This</w:t>
      </w:r>
      <w:r>
        <w:rPr>
          <w:color w:val="231F20"/>
          <w:spacing w:val="26"/>
        </w:rPr>
        <w:t> </w:t>
      </w:r>
      <w:r>
        <w:rPr>
          <w:color w:val="231F20"/>
        </w:rPr>
        <w:t>is</w:t>
      </w:r>
      <w:r>
        <w:rPr>
          <w:color w:val="231F20"/>
          <w:spacing w:val="26"/>
        </w:rPr>
        <w:t> </w:t>
      </w:r>
      <w:r>
        <w:rPr>
          <w:color w:val="231F20"/>
        </w:rPr>
        <w:t>a</w:t>
      </w:r>
      <w:r>
        <w:rPr>
          <w:color w:val="231F20"/>
          <w:spacing w:val="27"/>
        </w:rPr>
        <w:t> </w:t>
      </w:r>
      <w:r>
        <w:rPr>
          <w:color w:val="231F20"/>
        </w:rPr>
        <w:t>far</w:t>
      </w:r>
      <w:r>
        <w:rPr>
          <w:color w:val="231F20"/>
          <w:spacing w:val="26"/>
        </w:rPr>
        <w:t> </w:t>
      </w:r>
      <w:r>
        <w:rPr>
          <w:color w:val="231F20"/>
        </w:rPr>
        <w:t>better</w:t>
      </w:r>
      <w:r>
        <w:rPr>
          <w:color w:val="231F20"/>
          <w:spacing w:val="26"/>
        </w:rPr>
        <w:t> </w:t>
      </w:r>
      <w:r>
        <w:rPr>
          <w:color w:val="231F20"/>
          <w:spacing w:val="-2"/>
        </w:rPr>
        <w:t>strategy</w:t>
      </w:r>
    </w:p>
    <w:p>
      <w:pPr>
        <w:spacing w:after="0" w:line="266" w:lineRule="auto"/>
        <w:jc w:val="both"/>
        <w:sectPr>
          <w:pgSz w:w="7910" w:h="11940"/>
          <w:pgMar w:top="320" w:bottom="280" w:left="220" w:right="620"/>
        </w:sectPr>
      </w:pPr>
    </w:p>
    <w:p>
      <w:pPr>
        <w:pStyle w:val="BodyText"/>
        <w:spacing w:line="266" w:lineRule="auto" w:before="39"/>
        <w:ind w:left="101" w:right="374"/>
        <w:jc w:val="both"/>
      </w:pPr>
      <w:bookmarkStart w:name="_bookmark338" w:id="439"/>
      <w:bookmarkEnd w:id="439"/>
      <w:r>
        <w:rPr/>
      </w:r>
      <w:r>
        <w:rPr>
          <w:color w:val="231F20"/>
        </w:rPr>
        <w:t>than trying to break up a method into large chunks from the beginning. </w:t>
      </w:r>
      <w:r>
        <w:rPr>
          <w:color w:val="231F20"/>
        </w:rPr>
        <w:t>Too often that isn’t as easy as it looks; it isn’t as safe. It’s easier to miss the details, and the details are what make the code work.</w:t>
      </w:r>
    </w:p>
    <w:p>
      <w:pPr>
        <w:pStyle w:val="BodyText"/>
        <w:spacing w:before="3"/>
        <w:rPr>
          <w:sz w:val="26"/>
        </w:rPr>
      </w:pPr>
    </w:p>
    <w:p>
      <w:pPr>
        <w:pStyle w:val="Heading5"/>
        <w:ind w:left="101"/>
        <w:jc w:val="both"/>
      </w:pPr>
      <w:r>
        <w:rPr>
          <w:color w:val="231F20"/>
          <w:spacing w:val="-8"/>
        </w:rPr>
        <w:t>Be</w:t>
      </w:r>
      <w:r>
        <w:rPr>
          <w:color w:val="231F20"/>
        </w:rPr>
        <w:t> </w:t>
      </w:r>
      <w:r>
        <w:rPr>
          <w:color w:val="231F20"/>
          <w:spacing w:val="-8"/>
        </w:rPr>
        <w:t>Prepared</w:t>
      </w:r>
      <w:r>
        <w:rPr>
          <w:color w:val="231F20"/>
        </w:rPr>
        <w:t> </w:t>
      </w:r>
      <w:r>
        <w:rPr>
          <w:color w:val="231F20"/>
          <w:spacing w:val="-8"/>
        </w:rPr>
        <w:t>to</w:t>
      </w:r>
      <w:r>
        <w:rPr>
          <w:color w:val="231F20"/>
          <w:spacing w:val="1"/>
        </w:rPr>
        <w:t> </w:t>
      </w:r>
      <w:r>
        <w:rPr>
          <w:color w:val="231F20"/>
          <w:spacing w:val="-8"/>
        </w:rPr>
        <w:t>Redo</w:t>
      </w:r>
      <w:r>
        <w:rPr>
          <w:color w:val="231F20"/>
        </w:rPr>
        <w:t> </w:t>
      </w:r>
      <w:r>
        <w:rPr>
          <w:color w:val="231F20"/>
          <w:spacing w:val="-8"/>
        </w:rPr>
        <w:t>Extractions</w:t>
      </w:r>
    </w:p>
    <w:p>
      <w:pPr>
        <w:pStyle w:val="BodyText"/>
        <w:spacing w:line="266" w:lineRule="auto" w:before="150"/>
        <w:ind w:left="101" w:right="375"/>
        <w:jc w:val="both"/>
      </w:pPr>
      <w:r>
        <w:rPr>
          <w:color w:val="231F20"/>
        </w:rPr>
        <w:t>There are many ways to slice a pie and many ways to break down a monster method. After you make some extractions, you’ll usually find better ways </w:t>
      </w:r>
      <w:r>
        <w:rPr>
          <w:color w:val="231F20"/>
        </w:rPr>
        <w:t>to accommodate new features more easily. Sometimes the best way to move forward is to undo an extraction or two and re-extract. When you do this, it doesn’t mean that the first extractions were wasted effort. They gave you something very important: insight into old design and into a better way of moving forward.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24"/>
        </w:rPr>
      </w:pPr>
    </w:p>
    <w:p>
      <w:pPr>
        <w:spacing w:before="74"/>
        <w:ind w:left="0" w:right="-58" w:firstLine="0"/>
        <w:jc w:val="right"/>
        <w:rPr>
          <w:rFonts w:ascii="Arial"/>
          <w:b/>
          <w:sz w:val="16"/>
        </w:rPr>
      </w:pPr>
      <w:r>
        <w:rPr/>
        <w:pict>
          <v:group style="position:absolute;margin-left:387.800995pt;margin-top:.514005pt;width:6.7pt;height:47pt;mso-position-horizontal-relative:page;mso-position-vertical-relative:paragraph;z-index:-24323584" id="docshapegroup2066" coordorigin="7756,10" coordsize="134,940">
            <v:rect style="position:absolute;left:7766;top:20;width:114;height:920" id="docshape2067" filled="true" fillcolor="#231f20" stroked="false">
              <v:fill type="solid"/>
            </v:rect>
            <v:shape style="position:absolute;left:7766;top:20;width:114;height:920" id="docshape2068" coordorigin="7766,20" coordsize="114,920" path="m7880,940l7766,940,7766,20e" filled="false" stroked="true" strokeweight="1pt" strokecolor="#231f20">
              <v:path arrowok="t"/>
              <v:stroke dashstyle="solid"/>
            </v:shape>
            <w10:wrap type="none"/>
          </v:group>
        </w:pict>
      </w:r>
      <w:r>
        <w:rPr/>
        <w:pict>
          <v:line style="position:absolute;mso-position-horizontal-relative:page;mso-position-vertical-relative:paragraph;z-index:-24323072" from="388.300995pt,1.014005pt" to="393.999995pt,1.014005pt" stroked="true" strokeweight="1pt" strokecolor="#231f20">
            <v:stroke dashstyle="solid"/>
            <w10:wrap type="none"/>
          </v:line>
        </w:pict>
      </w:r>
      <w:r>
        <w:rPr>
          <w:rFonts w:ascii="Arial"/>
          <w:b/>
          <w:color w:val="FFFFFF"/>
          <w:spacing w:val="-2"/>
          <w:w w:val="96"/>
          <w:sz w:val="16"/>
        </w:rPr>
        <w:t>S</w:t>
      </w:r>
    </w:p>
    <w:p>
      <w:pPr>
        <w:spacing w:after="0"/>
        <w:jc w:val="right"/>
        <w:rPr>
          <w:rFonts w:ascii="Arial"/>
          <w:sz w:val="16"/>
        </w:rPr>
        <w:sectPr>
          <w:pgSz w:w="7880" w:h="11400"/>
          <w:pgMar w:top="0" w:bottom="280" w:left="560" w:right="0"/>
        </w:sectPr>
      </w:pPr>
    </w:p>
    <w:p>
      <w:pPr>
        <w:pStyle w:val="BodyText"/>
        <w:rPr>
          <w:rFonts w:ascii="Arial"/>
          <w:b/>
        </w:rPr>
      </w:pPr>
    </w:p>
    <w:p>
      <w:pPr>
        <w:pStyle w:val="BodyText"/>
        <w:rPr>
          <w:rFonts w:ascii="Arial"/>
          <w:b/>
        </w:rPr>
      </w:pPr>
    </w:p>
    <w:p>
      <w:pPr>
        <w:pStyle w:val="BodyText"/>
        <w:spacing w:before="3"/>
        <w:rPr>
          <w:rFonts w:ascii="Arial"/>
          <w:b/>
          <w:sz w:val="23"/>
        </w:rPr>
      </w:pPr>
    </w:p>
    <w:p>
      <w:pPr>
        <w:spacing w:before="0"/>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486.344025pt;width:6.7pt;height:47pt;mso-position-horizontal-relative:page;mso-position-vertical-relative:page;z-index:16129536" id="docshapegroup2069" coordorigin="7756,9727" coordsize="134,940">
            <v:rect style="position:absolute;left:7766;top:9736;width:114;height:920" id="docshape2070" filled="true" fillcolor="#231f20" stroked="false">
              <v:fill type="solid"/>
            </v:rect>
            <v:shape style="position:absolute;left:7766;top:9736;width:114;height:920" id="docshape2071" coordorigin="7766,9737" coordsize="114,920" path="m7880,10657l7766,10657,7766,9737e" filled="false" stroked="true" strokeweight="1pt" strokecolor="#231f20">
              <v:path arrowok="t"/>
              <v:stroke dashstyle="solid"/>
            </v:shape>
            <w10:wrap type="none"/>
          </v:group>
        </w:pict>
      </w:r>
      <w:r>
        <w:rPr/>
        <w:pict>
          <v:line style="position:absolute;mso-position-horizontal-relative:page;mso-position-vertical-relative:page;z-index:-24321024" from="388.300995pt,486.844025pt" to="393.999995pt,486.844025pt" stroked="true" strokeweight="1pt" strokecolor="#231f20">
            <v:stroke dashstyle="solid"/>
            <w10:wrap type="none"/>
          </v:line>
        </w:pict>
      </w:r>
      <w:bookmarkStart w:name="Chapter 23: How Do I Know That I’m Not B" w:id="440"/>
      <w:bookmarkEnd w:id="440"/>
      <w:r>
        <w:rPr/>
      </w:r>
      <w:bookmarkStart w:name="_bookmark339" w:id="441"/>
      <w:bookmarkEnd w:id="441"/>
      <w:r>
        <w:rPr/>
      </w:r>
      <w:hyperlink w:history="true" w:anchor="_bookmark4">
        <w:r>
          <w:rPr>
            <w:b/>
            <w:color w:val="231F20"/>
            <w:spacing w:val="-6"/>
            <w:sz w:val="36"/>
          </w:rPr>
          <w:t>Chapter</w:t>
        </w:r>
        <w:r>
          <w:rPr>
            <w:b/>
            <w:color w:val="231F20"/>
            <w:spacing w:val="-4"/>
            <w:sz w:val="36"/>
          </w:rPr>
          <w:t> </w:t>
        </w:r>
        <w:r>
          <w:rPr>
            <w:b/>
            <w:color w:val="231F20"/>
            <w:spacing w:val="-5"/>
            <w:sz w:val="36"/>
          </w:rPr>
          <w:t>23</w:t>
        </w:r>
      </w:hyperlink>
    </w:p>
    <w:p>
      <w:pPr>
        <w:pStyle w:val="BodyText"/>
        <w:spacing w:before="5"/>
        <w:rPr>
          <w:b/>
          <w:sz w:val="12"/>
        </w:rPr>
      </w:pPr>
      <w:r>
        <w:rPr/>
        <w:pict>
          <v:shape style="position:absolute;margin-left:33.048pt;margin-top:8.500461pt;width:85.45pt;height:.1pt;mso-position-horizontal-relative:page;mso-position-vertical-relative:paragraph;z-index:-15328768;mso-wrap-distance-left:0;mso-wrap-distance-right:0" id="docshape2072"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328256;mso-wrap-distance-left:0;mso-wrap-distance-right:0" id="docshape2073"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425"/>
      </w:pPr>
      <w:hyperlink w:history="true" w:anchor="_bookmark4">
        <w:r>
          <w:rPr>
            <w:color w:val="231F20"/>
          </w:rPr>
          <w:t>How Do I Know That </w:t>
        </w:r>
        <w:r>
          <w:rPr>
            <w:color w:val="231F20"/>
          </w:rPr>
          <w:t>I’m Not Breaking Anything?</w:t>
        </w:r>
      </w:hyperlink>
    </w:p>
    <w:p>
      <w:pPr>
        <w:pStyle w:val="BodyText"/>
        <w:spacing w:before="10"/>
        <w:rPr>
          <w:b/>
          <w:sz w:val="75"/>
        </w:rPr>
      </w:pPr>
    </w:p>
    <w:p>
      <w:pPr>
        <w:pStyle w:val="BodyText"/>
        <w:spacing w:line="266" w:lineRule="auto"/>
        <w:ind w:left="100" w:right="114"/>
        <w:jc w:val="both"/>
      </w:pPr>
      <w:r>
        <w:rPr>
          <w:color w:val="231F20"/>
        </w:rPr>
        <w:t>Code is a strange sort of building material. Most materials that you can </w:t>
      </w:r>
      <w:r>
        <w:rPr>
          <w:color w:val="231F20"/>
        </w:rPr>
        <w:t>make things</w:t>
      </w:r>
      <w:r>
        <w:rPr>
          <w:color w:val="231F20"/>
          <w:spacing w:val="33"/>
        </w:rPr>
        <w:t> </w:t>
      </w:r>
      <w:r>
        <w:rPr>
          <w:color w:val="231F20"/>
        </w:rPr>
        <w:t>from,</w:t>
      </w:r>
      <w:r>
        <w:rPr>
          <w:color w:val="231F20"/>
          <w:spacing w:val="33"/>
        </w:rPr>
        <w:t> </w:t>
      </w:r>
      <w:r>
        <w:rPr>
          <w:color w:val="231F20"/>
        </w:rPr>
        <w:t>such</w:t>
      </w:r>
      <w:r>
        <w:rPr>
          <w:color w:val="231F20"/>
          <w:spacing w:val="33"/>
        </w:rPr>
        <w:t> </w:t>
      </w:r>
      <w:r>
        <w:rPr>
          <w:color w:val="231F20"/>
        </w:rPr>
        <w:t>as</w:t>
      </w:r>
      <w:r>
        <w:rPr>
          <w:color w:val="231F20"/>
          <w:spacing w:val="33"/>
        </w:rPr>
        <w:t> </w:t>
      </w:r>
      <w:r>
        <w:rPr>
          <w:color w:val="231F20"/>
        </w:rPr>
        <w:t>metal,</w:t>
      </w:r>
      <w:r>
        <w:rPr>
          <w:color w:val="231F20"/>
          <w:spacing w:val="33"/>
        </w:rPr>
        <w:t> </w:t>
      </w:r>
      <w:r>
        <w:rPr>
          <w:color w:val="231F20"/>
        </w:rPr>
        <w:t>wood,</w:t>
      </w:r>
      <w:r>
        <w:rPr>
          <w:color w:val="231F20"/>
          <w:spacing w:val="33"/>
        </w:rPr>
        <w:t> </w:t>
      </w:r>
      <w:r>
        <w:rPr>
          <w:color w:val="231F20"/>
        </w:rPr>
        <w:t>and</w:t>
      </w:r>
      <w:r>
        <w:rPr>
          <w:color w:val="231F20"/>
          <w:spacing w:val="33"/>
        </w:rPr>
        <w:t> </w:t>
      </w:r>
      <w:r>
        <w:rPr>
          <w:color w:val="231F20"/>
        </w:rPr>
        <w:t>plastic,</w:t>
      </w:r>
      <w:r>
        <w:rPr>
          <w:color w:val="231F20"/>
          <w:spacing w:val="33"/>
        </w:rPr>
        <w:t> </w:t>
      </w:r>
      <w:r>
        <w:rPr>
          <w:color w:val="231F20"/>
        </w:rPr>
        <w:t>fatigue.</w:t>
      </w:r>
      <w:r>
        <w:rPr>
          <w:color w:val="231F20"/>
          <w:spacing w:val="33"/>
        </w:rPr>
        <w:t> </w:t>
      </w:r>
      <w:r>
        <w:rPr>
          <w:color w:val="231F20"/>
        </w:rPr>
        <w:t>They</w:t>
      </w:r>
      <w:r>
        <w:rPr>
          <w:color w:val="231F20"/>
          <w:spacing w:val="33"/>
        </w:rPr>
        <w:t> </w:t>
      </w:r>
      <w:r>
        <w:rPr>
          <w:color w:val="231F20"/>
        </w:rPr>
        <w:t>break</w:t>
      </w:r>
      <w:r>
        <w:rPr>
          <w:color w:val="231F20"/>
          <w:spacing w:val="33"/>
        </w:rPr>
        <w:t> </w:t>
      </w:r>
      <w:r>
        <w:rPr>
          <w:color w:val="231F20"/>
        </w:rPr>
        <w:t>when</w:t>
      </w:r>
      <w:r>
        <w:rPr>
          <w:color w:val="231F20"/>
          <w:spacing w:val="33"/>
        </w:rPr>
        <w:t> </w:t>
      </w:r>
      <w:r>
        <w:rPr>
          <w:color w:val="231F20"/>
        </w:rPr>
        <w:t>you use</w:t>
      </w:r>
      <w:r>
        <w:rPr>
          <w:color w:val="231F20"/>
          <w:spacing w:val="37"/>
        </w:rPr>
        <w:t> </w:t>
      </w:r>
      <w:r>
        <w:rPr>
          <w:color w:val="231F20"/>
        </w:rPr>
        <w:t>them</w:t>
      </w:r>
      <w:r>
        <w:rPr>
          <w:color w:val="231F20"/>
          <w:spacing w:val="37"/>
        </w:rPr>
        <w:t> </w:t>
      </w:r>
      <w:r>
        <w:rPr>
          <w:color w:val="231F20"/>
        </w:rPr>
        <w:t>over</w:t>
      </w:r>
      <w:r>
        <w:rPr>
          <w:color w:val="231F20"/>
          <w:spacing w:val="37"/>
        </w:rPr>
        <w:t> </w:t>
      </w:r>
      <w:r>
        <w:rPr>
          <w:color w:val="231F20"/>
        </w:rPr>
        <w:t>time.</w:t>
      </w:r>
      <w:r>
        <w:rPr>
          <w:color w:val="231F20"/>
          <w:spacing w:val="37"/>
        </w:rPr>
        <w:t> </w:t>
      </w:r>
      <w:r>
        <w:rPr>
          <w:color w:val="231F20"/>
        </w:rPr>
        <w:t>Code</w:t>
      </w:r>
      <w:r>
        <w:rPr>
          <w:color w:val="231F20"/>
          <w:spacing w:val="37"/>
        </w:rPr>
        <w:t> </w:t>
      </w:r>
      <w:r>
        <w:rPr>
          <w:color w:val="231F20"/>
        </w:rPr>
        <w:t>is</w:t>
      </w:r>
      <w:r>
        <w:rPr>
          <w:color w:val="231F20"/>
          <w:spacing w:val="37"/>
        </w:rPr>
        <w:t> </w:t>
      </w:r>
      <w:r>
        <w:rPr>
          <w:color w:val="231F20"/>
        </w:rPr>
        <w:t>different.</w:t>
      </w:r>
      <w:r>
        <w:rPr>
          <w:color w:val="231F20"/>
          <w:spacing w:val="37"/>
        </w:rPr>
        <w:t> </w:t>
      </w:r>
      <w:r>
        <w:rPr>
          <w:color w:val="231F20"/>
        </w:rPr>
        <w:t>If</w:t>
      </w:r>
      <w:r>
        <w:rPr>
          <w:color w:val="231F20"/>
          <w:spacing w:val="37"/>
        </w:rPr>
        <w:t> </w:t>
      </w:r>
      <w:r>
        <w:rPr>
          <w:color w:val="231F20"/>
        </w:rPr>
        <w:t>you</w:t>
      </w:r>
      <w:r>
        <w:rPr>
          <w:color w:val="231F20"/>
          <w:spacing w:val="37"/>
        </w:rPr>
        <w:t> </w:t>
      </w:r>
      <w:r>
        <w:rPr>
          <w:color w:val="231F20"/>
        </w:rPr>
        <w:t>leave</w:t>
      </w:r>
      <w:r>
        <w:rPr>
          <w:color w:val="231F20"/>
          <w:spacing w:val="37"/>
        </w:rPr>
        <w:t> </w:t>
      </w:r>
      <w:r>
        <w:rPr>
          <w:color w:val="231F20"/>
        </w:rPr>
        <w:t>it</w:t>
      </w:r>
      <w:r>
        <w:rPr>
          <w:color w:val="231F20"/>
          <w:spacing w:val="37"/>
        </w:rPr>
        <w:t> </w:t>
      </w:r>
      <w:r>
        <w:rPr>
          <w:color w:val="231F20"/>
        </w:rPr>
        <w:t>alone,</w:t>
      </w:r>
      <w:r>
        <w:rPr>
          <w:color w:val="231F20"/>
          <w:spacing w:val="37"/>
        </w:rPr>
        <w:t> </w:t>
      </w:r>
      <w:r>
        <w:rPr>
          <w:color w:val="231F20"/>
        </w:rPr>
        <w:t>it</w:t>
      </w:r>
      <w:r>
        <w:rPr>
          <w:color w:val="231F20"/>
          <w:spacing w:val="37"/>
        </w:rPr>
        <w:t> </w:t>
      </w:r>
      <w:r>
        <w:rPr>
          <w:color w:val="231F20"/>
        </w:rPr>
        <w:t>never</w:t>
      </w:r>
      <w:r>
        <w:rPr>
          <w:color w:val="231F20"/>
          <w:spacing w:val="37"/>
        </w:rPr>
        <w:t> </w:t>
      </w:r>
      <w:r>
        <w:rPr>
          <w:color w:val="231F20"/>
        </w:rPr>
        <w:t>breaks. Short of the stray cosmic ray flipping a bit on your storage media, the only way</w:t>
      </w:r>
      <w:r>
        <w:rPr>
          <w:color w:val="231F20"/>
          <w:spacing w:val="40"/>
        </w:rPr>
        <w:t> </w:t>
      </w:r>
      <w:r>
        <w:rPr>
          <w:color w:val="231F20"/>
        </w:rPr>
        <w:t>it gets a fault is for someone to edit it. Run a machine made of metal over and over</w:t>
      </w:r>
      <w:r>
        <w:rPr>
          <w:color w:val="231F20"/>
          <w:spacing w:val="40"/>
        </w:rPr>
        <w:t> </w:t>
      </w:r>
      <w:r>
        <w:rPr>
          <w:color w:val="231F20"/>
        </w:rPr>
        <w:t>again,</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will</w:t>
      </w:r>
      <w:r>
        <w:rPr>
          <w:color w:val="231F20"/>
          <w:spacing w:val="40"/>
        </w:rPr>
        <w:t> </w:t>
      </w:r>
      <w:r>
        <w:rPr>
          <w:color w:val="231F20"/>
        </w:rPr>
        <w:t>eventually</w:t>
      </w:r>
      <w:r>
        <w:rPr>
          <w:color w:val="231F20"/>
          <w:spacing w:val="40"/>
        </w:rPr>
        <w:t> </w:t>
      </w:r>
      <w:r>
        <w:rPr>
          <w:color w:val="231F20"/>
        </w:rPr>
        <w:t>break.</w:t>
      </w:r>
      <w:r>
        <w:rPr>
          <w:color w:val="231F20"/>
          <w:spacing w:val="40"/>
        </w:rPr>
        <w:t> </w:t>
      </w:r>
      <w:r>
        <w:rPr>
          <w:color w:val="231F20"/>
        </w:rPr>
        <w:t>Run</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code</w:t>
      </w:r>
      <w:r>
        <w:rPr>
          <w:color w:val="231F20"/>
          <w:spacing w:val="40"/>
        </w:rPr>
        <w:t> </w:t>
      </w:r>
      <w:r>
        <w:rPr>
          <w:color w:val="231F20"/>
        </w:rPr>
        <w:t>over</w:t>
      </w:r>
      <w:r>
        <w:rPr>
          <w:color w:val="231F20"/>
          <w:spacing w:val="40"/>
        </w:rPr>
        <w:t> </w:t>
      </w:r>
      <w:r>
        <w:rPr>
          <w:color w:val="231F20"/>
        </w:rPr>
        <w:t>and</w:t>
      </w:r>
      <w:r>
        <w:rPr>
          <w:color w:val="231F20"/>
          <w:spacing w:val="40"/>
        </w:rPr>
        <w:t> </w:t>
      </w:r>
      <w:r>
        <w:rPr>
          <w:color w:val="231F20"/>
        </w:rPr>
        <w:t>over again, and, well, it will just run over and over again.</w:t>
      </w:r>
    </w:p>
    <w:p>
      <w:pPr>
        <w:pStyle w:val="BodyText"/>
        <w:spacing w:line="266" w:lineRule="auto"/>
        <w:ind w:left="100" w:right="114" w:firstLine="240"/>
        <w:jc w:val="both"/>
      </w:pPr>
      <w:r>
        <w:rPr>
          <w:color w:val="231F20"/>
          <w:w w:val="105"/>
        </w:rPr>
        <w:t>This</w:t>
      </w:r>
      <w:r>
        <w:rPr>
          <w:color w:val="231F20"/>
          <w:spacing w:val="-3"/>
          <w:w w:val="105"/>
        </w:rPr>
        <w:t> </w:t>
      </w:r>
      <w:r>
        <w:rPr>
          <w:color w:val="231F20"/>
          <w:w w:val="105"/>
        </w:rPr>
        <w:t>puts</w:t>
      </w:r>
      <w:r>
        <w:rPr>
          <w:color w:val="231F20"/>
          <w:spacing w:val="-3"/>
          <w:w w:val="105"/>
        </w:rPr>
        <w:t> </w:t>
      </w:r>
      <w:r>
        <w:rPr>
          <w:color w:val="231F20"/>
          <w:w w:val="105"/>
        </w:rPr>
        <w:t>a</w:t>
      </w:r>
      <w:r>
        <w:rPr>
          <w:color w:val="231F20"/>
          <w:spacing w:val="-3"/>
          <w:w w:val="105"/>
        </w:rPr>
        <w:t> </w:t>
      </w:r>
      <w:r>
        <w:rPr>
          <w:color w:val="231F20"/>
          <w:w w:val="105"/>
        </w:rPr>
        <w:t>large</w:t>
      </w:r>
      <w:r>
        <w:rPr>
          <w:color w:val="231F20"/>
          <w:spacing w:val="-3"/>
          <w:w w:val="105"/>
        </w:rPr>
        <w:t> </w:t>
      </w:r>
      <w:r>
        <w:rPr>
          <w:color w:val="231F20"/>
          <w:w w:val="105"/>
        </w:rPr>
        <w:t>burden</w:t>
      </w:r>
      <w:r>
        <w:rPr>
          <w:color w:val="231F20"/>
          <w:spacing w:val="-3"/>
          <w:w w:val="105"/>
        </w:rPr>
        <w:t> </w:t>
      </w:r>
      <w:r>
        <w:rPr>
          <w:color w:val="231F20"/>
          <w:w w:val="105"/>
        </w:rPr>
        <w:t>on</w:t>
      </w:r>
      <w:r>
        <w:rPr>
          <w:color w:val="231F20"/>
          <w:spacing w:val="-3"/>
          <w:w w:val="105"/>
        </w:rPr>
        <w:t> </w:t>
      </w:r>
      <w:r>
        <w:rPr>
          <w:color w:val="231F20"/>
          <w:w w:val="105"/>
        </w:rPr>
        <w:t>us</w:t>
      </w:r>
      <w:r>
        <w:rPr>
          <w:color w:val="231F20"/>
          <w:spacing w:val="-3"/>
          <w:w w:val="105"/>
        </w:rPr>
        <w:t> </w:t>
      </w:r>
      <w:r>
        <w:rPr>
          <w:color w:val="231F20"/>
          <w:w w:val="105"/>
        </w:rPr>
        <w:t>as</w:t>
      </w:r>
      <w:r>
        <w:rPr>
          <w:color w:val="231F20"/>
          <w:spacing w:val="-3"/>
          <w:w w:val="105"/>
        </w:rPr>
        <w:t> </w:t>
      </w:r>
      <w:r>
        <w:rPr>
          <w:color w:val="231F20"/>
          <w:w w:val="105"/>
        </w:rPr>
        <w:t>developers.</w:t>
      </w:r>
      <w:r>
        <w:rPr>
          <w:color w:val="231F20"/>
          <w:spacing w:val="-3"/>
          <w:w w:val="105"/>
        </w:rPr>
        <w:t> </w:t>
      </w:r>
      <w:r>
        <w:rPr>
          <w:color w:val="231F20"/>
          <w:w w:val="105"/>
        </w:rPr>
        <w:t>Not</w:t>
      </w:r>
      <w:r>
        <w:rPr>
          <w:color w:val="231F20"/>
          <w:spacing w:val="-3"/>
          <w:w w:val="105"/>
        </w:rPr>
        <w:t> </w:t>
      </w:r>
      <w:r>
        <w:rPr>
          <w:color w:val="231F20"/>
          <w:w w:val="105"/>
        </w:rPr>
        <w:t>only</w:t>
      </w:r>
      <w:r>
        <w:rPr>
          <w:color w:val="231F20"/>
          <w:spacing w:val="-3"/>
          <w:w w:val="105"/>
        </w:rPr>
        <w:t> </w:t>
      </w:r>
      <w:r>
        <w:rPr>
          <w:color w:val="231F20"/>
          <w:w w:val="105"/>
        </w:rPr>
        <w:t>are</w:t>
      </w:r>
      <w:r>
        <w:rPr>
          <w:color w:val="231F20"/>
          <w:spacing w:val="-3"/>
          <w:w w:val="105"/>
        </w:rPr>
        <w:t> </w:t>
      </w:r>
      <w:r>
        <w:rPr>
          <w:color w:val="231F20"/>
          <w:w w:val="105"/>
        </w:rPr>
        <w:t>we</w:t>
      </w:r>
      <w:r>
        <w:rPr>
          <w:color w:val="231F20"/>
          <w:spacing w:val="-3"/>
          <w:w w:val="105"/>
        </w:rPr>
        <w:t> </w:t>
      </w:r>
      <w:r>
        <w:rPr>
          <w:color w:val="231F20"/>
          <w:w w:val="105"/>
        </w:rPr>
        <w:t>the</w:t>
      </w:r>
      <w:r>
        <w:rPr>
          <w:color w:val="231F20"/>
          <w:spacing w:val="-3"/>
          <w:w w:val="105"/>
        </w:rPr>
        <w:t> </w:t>
      </w:r>
      <w:r>
        <w:rPr>
          <w:color w:val="231F20"/>
          <w:w w:val="105"/>
        </w:rPr>
        <w:t>primary agents</w:t>
      </w:r>
      <w:r>
        <w:rPr>
          <w:color w:val="231F20"/>
          <w:spacing w:val="-10"/>
          <w:w w:val="105"/>
        </w:rPr>
        <w:t> </w:t>
      </w:r>
      <w:r>
        <w:rPr>
          <w:color w:val="231F20"/>
          <w:w w:val="105"/>
        </w:rPr>
        <w:t>that</w:t>
      </w:r>
      <w:r>
        <w:rPr>
          <w:color w:val="231F20"/>
          <w:spacing w:val="-10"/>
          <w:w w:val="105"/>
        </w:rPr>
        <w:t> </w:t>
      </w:r>
      <w:r>
        <w:rPr>
          <w:color w:val="231F20"/>
          <w:w w:val="105"/>
        </w:rPr>
        <w:t>introduce</w:t>
      </w:r>
      <w:r>
        <w:rPr>
          <w:color w:val="231F20"/>
          <w:spacing w:val="-10"/>
          <w:w w:val="105"/>
        </w:rPr>
        <w:t> </w:t>
      </w:r>
      <w:r>
        <w:rPr>
          <w:color w:val="231F20"/>
          <w:w w:val="105"/>
        </w:rPr>
        <w:t>faults</w:t>
      </w:r>
      <w:r>
        <w:rPr>
          <w:color w:val="231F20"/>
          <w:spacing w:val="-10"/>
          <w:w w:val="105"/>
        </w:rPr>
        <w:t> </w:t>
      </w:r>
      <w:r>
        <w:rPr>
          <w:color w:val="231F20"/>
          <w:w w:val="105"/>
        </w:rPr>
        <w:t>in</w:t>
      </w:r>
      <w:r>
        <w:rPr>
          <w:color w:val="231F20"/>
          <w:spacing w:val="-10"/>
          <w:w w:val="105"/>
        </w:rPr>
        <w:t> </w:t>
      </w:r>
      <w:r>
        <w:rPr>
          <w:color w:val="231F20"/>
          <w:w w:val="105"/>
        </w:rPr>
        <w:t>software,</w:t>
      </w:r>
      <w:r>
        <w:rPr>
          <w:color w:val="231F20"/>
          <w:spacing w:val="-10"/>
          <w:w w:val="105"/>
        </w:rPr>
        <w:t> </w:t>
      </w:r>
      <w:r>
        <w:rPr>
          <w:color w:val="231F20"/>
          <w:w w:val="105"/>
        </w:rPr>
        <w:t>but</w:t>
      </w:r>
      <w:r>
        <w:rPr>
          <w:color w:val="231F20"/>
          <w:spacing w:val="-10"/>
          <w:w w:val="105"/>
        </w:rPr>
        <w:t> </w:t>
      </w:r>
      <w:r>
        <w:rPr>
          <w:color w:val="231F20"/>
          <w:w w:val="105"/>
        </w:rPr>
        <w:t>it’s</w:t>
      </w:r>
      <w:r>
        <w:rPr>
          <w:color w:val="231F20"/>
          <w:spacing w:val="-10"/>
          <w:w w:val="105"/>
        </w:rPr>
        <w:t> </w:t>
      </w:r>
      <w:r>
        <w:rPr>
          <w:color w:val="231F20"/>
          <w:w w:val="105"/>
        </w:rPr>
        <w:t>also</w:t>
      </w:r>
      <w:r>
        <w:rPr>
          <w:color w:val="231F20"/>
          <w:spacing w:val="-10"/>
          <w:w w:val="105"/>
        </w:rPr>
        <w:t> </w:t>
      </w:r>
      <w:r>
        <w:rPr>
          <w:color w:val="231F20"/>
          <w:w w:val="105"/>
        </w:rPr>
        <w:t>pretty</w:t>
      </w:r>
      <w:r>
        <w:rPr>
          <w:color w:val="231F20"/>
          <w:spacing w:val="-10"/>
          <w:w w:val="105"/>
        </w:rPr>
        <w:t> </w:t>
      </w:r>
      <w:r>
        <w:rPr>
          <w:color w:val="231F20"/>
          <w:w w:val="105"/>
        </w:rPr>
        <w:t>easy</w:t>
      </w:r>
      <w:r>
        <w:rPr>
          <w:color w:val="231F20"/>
          <w:spacing w:val="-10"/>
          <w:w w:val="105"/>
        </w:rPr>
        <w:t> </w:t>
      </w:r>
      <w:r>
        <w:rPr>
          <w:color w:val="231F20"/>
          <w:w w:val="105"/>
        </w:rPr>
        <w:t>to</w:t>
      </w:r>
      <w:r>
        <w:rPr>
          <w:color w:val="231F20"/>
          <w:spacing w:val="-10"/>
          <w:w w:val="105"/>
        </w:rPr>
        <w:t> </w:t>
      </w:r>
      <w:r>
        <w:rPr>
          <w:color w:val="231F20"/>
          <w:w w:val="105"/>
        </w:rPr>
        <w:t>do</w:t>
      </w:r>
      <w:r>
        <w:rPr>
          <w:color w:val="231F20"/>
          <w:spacing w:val="-10"/>
          <w:w w:val="105"/>
        </w:rPr>
        <w:t> </w:t>
      </w:r>
      <w:r>
        <w:rPr>
          <w:color w:val="231F20"/>
          <w:w w:val="105"/>
        </w:rPr>
        <w:t>so.</w:t>
      </w:r>
      <w:r>
        <w:rPr>
          <w:color w:val="231F20"/>
          <w:spacing w:val="-10"/>
          <w:w w:val="105"/>
        </w:rPr>
        <w:t> </w:t>
      </w:r>
      <w:r>
        <w:rPr>
          <w:color w:val="231F20"/>
          <w:w w:val="105"/>
        </w:rPr>
        <w:t>How easy</w:t>
      </w:r>
      <w:r>
        <w:rPr>
          <w:color w:val="231F20"/>
          <w:spacing w:val="-7"/>
          <w:w w:val="105"/>
        </w:rPr>
        <w:t> </w:t>
      </w:r>
      <w:r>
        <w:rPr>
          <w:color w:val="231F20"/>
          <w:w w:val="105"/>
        </w:rPr>
        <w:t>is</w:t>
      </w:r>
      <w:r>
        <w:rPr>
          <w:color w:val="231F20"/>
          <w:spacing w:val="-7"/>
          <w:w w:val="105"/>
        </w:rPr>
        <w:t> </w:t>
      </w:r>
      <w:r>
        <w:rPr>
          <w:color w:val="231F20"/>
          <w:w w:val="105"/>
        </w:rPr>
        <w:t>it</w:t>
      </w:r>
      <w:r>
        <w:rPr>
          <w:color w:val="231F20"/>
          <w:spacing w:val="-7"/>
          <w:w w:val="105"/>
        </w:rPr>
        <w:t> </w:t>
      </w:r>
      <w:r>
        <w:rPr>
          <w:color w:val="231F20"/>
          <w:w w:val="105"/>
        </w:rPr>
        <w:t>to</w:t>
      </w:r>
      <w:r>
        <w:rPr>
          <w:color w:val="231F20"/>
          <w:spacing w:val="-7"/>
          <w:w w:val="105"/>
        </w:rPr>
        <w:t> </w:t>
      </w:r>
      <w:r>
        <w:rPr>
          <w:color w:val="231F20"/>
          <w:w w:val="105"/>
        </w:rPr>
        <w:t>change</w:t>
      </w:r>
      <w:r>
        <w:rPr>
          <w:color w:val="231F20"/>
          <w:spacing w:val="-7"/>
          <w:w w:val="105"/>
        </w:rPr>
        <w:t> </w:t>
      </w:r>
      <w:r>
        <w:rPr>
          <w:color w:val="231F20"/>
          <w:w w:val="105"/>
        </w:rPr>
        <w:t>code?</w:t>
      </w:r>
      <w:r>
        <w:rPr>
          <w:color w:val="231F20"/>
          <w:spacing w:val="-7"/>
          <w:w w:val="105"/>
        </w:rPr>
        <w:t> </w:t>
      </w:r>
      <w:r>
        <w:rPr>
          <w:color w:val="231F20"/>
          <w:w w:val="105"/>
        </w:rPr>
        <w:t>Mechanically,</w:t>
      </w:r>
      <w:r>
        <w:rPr>
          <w:color w:val="231F20"/>
          <w:spacing w:val="-7"/>
          <w:w w:val="105"/>
        </w:rPr>
        <w:t> </w:t>
      </w:r>
      <w:r>
        <w:rPr>
          <w:color w:val="231F20"/>
          <w:w w:val="105"/>
        </w:rPr>
        <w:t>it</w:t>
      </w:r>
      <w:r>
        <w:rPr>
          <w:color w:val="231F20"/>
          <w:spacing w:val="-7"/>
          <w:w w:val="105"/>
        </w:rPr>
        <w:t> </w:t>
      </w:r>
      <w:r>
        <w:rPr>
          <w:color w:val="231F20"/>
          <w:w w:val="105"/>
        </w:rPr>
        <w:t>is</w:t>
      </w:r>
      <w:r>
        <w:rPr>
          <w:color w:val="231F20"/>
          <w:spacing w:val="-7"/>
          <w:w w:val="105"/>
        </w:rPr>
        <w:t> </w:t>
      </w:r>
      <w:r>
        <w:rPr>
          <w:color w:val="231F20"/>
          <w:w w:val="105"/>
        </w:rPr>
        <w:t>pretty</w:t>
      </w:r>
      <w:r>
        <w:rPr>
          <w:color w:val="231F20"/>
          <w:spacing w:val="-7"/>
          <w:w w:val="105"/>
        </w:rPr>
        <w:t> </w:t>
      </w:r>
      <w:r>
        <w:rPr>
          <w:color w:val="231F20"/>
          <w:w w:val="105"/>
        </w:rPr>
        <w:t>simple.</w:t>
      </w:r>
      <w:r>
        <w:rPr>
          <w:color w:val="231F20"/>
          <w:spacing w:val="-7"/>
          <w:w w:val="105"/>
        </w:rPr>
        <w:t> </w:t>
      </w:r>
      <w:r>
        <w:rPr>
          <w:color w:val="231F20"/>
          <w:w w:val="105"/>
        </w:rPr>
        <w:t>Anyone</w:t>
      </w:r>
      <w:r>
        <w:rPr>
          <w:color w:val="231F20"/>
          <w:spacing w:val="-7"/>
          <w:w w:val="105"/>
        </w:rPr>
        <w:t> </w:t>
      </w:r>
      <w:r>
        <w:rPr>
          <w:color w:val="231F20"/>
          <w:w w:val="105"/>
        </w:rPr>
        <w:t>can</w:t>
      </w:r>
      <w:r>
        <w:rPr>
          <w:color w:val="231F20"/>
          <w:spacing w:val="-7"/>
          <w:w w:val="105"/>
        </w:rPr>
        <w:t> </w:t>
      </w:r>
      <w:r>
        <w:rPr>
          <w:color w:val="231F20"/>
          <w:w w:val="105"/>
        </w:rPr>
        <w:t>open</w:t>
      </w:r>
      <w:r>
        <w:rPr>
          <w:color w:val="231F20"/>
          <w:spacing w:val="-7"/>
          <w:w w:val="105"/>
        </w:rPr>
        <w:t> </w:t>
      </w:r>
      <w:r>
        <w:rPr>
          <w:color w:val="231F20"/>
          <w:w w:val="105"/>
        </w:rPr>
        <w:t>a </w:t>
      </w:r>
      <w:r>
        <w:rPr>
          <w:color w:val="231F20"/>
        </w:rPr>
        <w:t>text editor and spew the most arcane nonsense into it. Type in a poem. Some of </w:t>
      </w:r>
      <w:r>
        <w:rPr>
          <w:color w:val="231F20"/>
          <w:w w:val="105"/>
        </w:rPr>
        <w:t>them</w:t>
      </w:r>
      <w:r>
        <w:rPr>
          <w:color w:val="231F20"/>
          <w:spacing w:val="-10"/>
          <w:w w:val="105"/>
        </w:rPr>
        <w:t> </w:t>
      </w:r>
      <w:r>
        <w:rPr>
          <w:color w:val="231F20"/>
          <w:w w:val="105"/>
        </w:rPr>
        <w:t>compile</w:t>
      </w:r>
      <w:r>
        <w:rPr>
          <w:color w:val="231F20"/>
          <w:spacing w:val="-10"/>
          <w:w w:val="105"/>
        </w:rPr>
        <w:t> </w:t>
      </w:r>
      <w:r>
        <w:rPr>
          <w:color w:val="231F20"/>
          <w:w w:val="105"/>
        </w:rPr>
        <w:t>(go</w:t>
      </w:r>
      <w:r>
        <w:rPr>
          <w:color w:val="231F20"/>
          <w:spacing w:val="-10"/>
          <w:w w:val="105"/>
        </w:rPr>
        <w:t> </w:t>
      </w:r>
      <w:r>
        <w:rPr>
          <w:color w:val="231F20"/>
          <w:w w:val="105"/>
        </w:rPr>
        <w:t>to</w:t>
      </w:r>
      <w:r>
        <w:rPr>
          <w:color w:val="231F20"/>
          <w:spacing w:val="-10"/>
          <w:w w:val="105"/>
        </w:rPr>
        <w:t> </w:t>
      </w:r>
      <w:hyperlink r:id="rId33">
        <w:r>
          <w:rPr>
            <w:color w:val="231F20"/>
            <w:w w:val="105"/>
          </w:rPr>
          <w:t>www.ioccc.org</w:t>
        </w:r>
      </w:hyperlink>
      <w:r>
        <w:rPr>
          <w:color w:val="231F20"/>
          <w:spacing w:val="-10"/>
          <w:w w:val="105"/>
        </w:rPr>
        <w:t> </w:t>
      </w:r>
      <w:r>
        <w:rPr>
          <w:color w:val="231F20"/>
          <w:w w:val="105"/>
        </w:rPr>
        <w:t>and</w:t>
      </w:r>
      <w:r>
        <w:rPr>
          <w:color w:val="231F20"/>
          <w:spacing w:val="-10"/>
          <w:w w:val="105"/>
        </w:rPr>
        <w:t> </w:t>
      </w:r>
      <w:r>
        <w:rPr>
          <w:color w:val="231F20"/>
          <w:w w:val="105"/>
        </w:rPr>
        <w:t>see</w:t>
      </w:r>
      <w:r>
        <w:rPr>
          <w:color w:val="231F20"/>
          <w:spacing w:val="-10"/>
          <w:w w:val="105"/>
        </w:rPr>
        <w:t> </w:t>
      </w:r>
      <w:r>
        <w:rPr>
          <w:color w:val="231F20"/>
          <w:w w:val="105"/>
        </w:rPr>
        <w:t>the</w:t>
      </w:r>
      <w:r>
        <w:rPr>
          <w:color w:val="231F20"/>
          <w:spacing w:val="-10"/>
          <w:w w:val="105"/>
        </w:rPr>
        <w:t> </w:t>
      </w:r>
      <w:r>
        <w:rPr>
          <w:color w:val="231F20"/>
          <w:w w:val="105"/>
        </w:rPr>
        <w:t>Obfuscated</w:t>
      </w:r>
      <w:r>
        <w:rPr>
          <w:color w:val="231F20"/>
          <w:spacing w:val="-10"/>
          <w:w w:val="105"/>
        </w:rPr>
        <w:t> </w:t>
      </w:r>
      <w:r>
        <w:rPr>
          <w:color w:val="231F20"/>
          <w:w w:val="105"/>
        </w:rPr>
        <w:t>C</w:t>
      </w:r>
      <w:r>
        <w:rPr>
          <w:color w:val="231F20"/>
          <w:spacing w:val="-10"/>
          <w:w w:val="105"/>
        </w:rPr>
        <w:t> </w:t>
      </w:r>
      <w:r>
        <w:rPr>
          <w:color w:val="231F20"/>
          <w:w w:val="105"/>
        </w:rPr>
        <w:t>code</w:t>
      </w:r>
      <w:r>
        <w:rPr>
          <w:color w:val="231F20"/>
          <w:spacing w:val="-10"/>
          <w:w w:val="105"/>
        </w:rPr>
        <w:t> </w:t>
      </w:r>
      <w:r>
        <w:rPr>
          <w:color w:val="231F20"/>
          <w:w w:val="105"/>
        </w:rPr>
        <w:t>contest</w:t>
      </w:r>
      <w:r>
        <w:rPr>
          <w:color w:val="231F20"/>
          <w:spacing w:val="-10"/>
          <w:w w:val="105"/>
        </w:rPr>
        <w:t> </w:t>
      </w:r>
      <w:r>
        <w:rPr>
          <w:color w:val="231F20"/>
          <w:w w:val="105"/>
        </w:rPr>
        <w:t>for details).</w:t>
      </w:r>
      <w:r>
        <w:rPr>
          <w:color w:val="231F20"/>
          <w:w w:val="105"/>
        </w:rPr>
        <w:t> Humor</w:t>
      </w:r>
      <w:r>
        <w:rPr>
          <w:color w:val="231F20"/>
          <w:w w:val="105"/>
        </w:rPr>
        <w:t> aside,</w:t>
      </w:r>
      <w:r>
        <w:rPr>
          <w:color w:val="231F20"/>
          <w:w w:val="105"/>
        </w:rPr>
        <w:t> it</w:t>
      </w:r>
      <w:r>
        <w:rPr>
          <w:color w:val="231F20"/>
          <w:w w:val="105"/>
        </w:rPr>
        <w:t> really</w:t>
      </w:r>
      <w:r>
        <w:rPr>
          <w:color w:val="231F20"/>
          <w:w w:val="105"/>
        </w:rPr>
        <w:t> is</w:t>
      </w:r>
      <w:r>
        <w:rPr>
          <w:color w:val="231F20"/>
          <w:w w:val="105"/>
        </w:rPr>
        <w:t> amazing</w:t>
      </w:r>
      <w:r>
        <w:rPr>
          <w:color w:val="231F20"/>
          <w:w w:val="105"/>
        </w:rPr>
        <w:t> how</w:t>
      </w:r>
      <w:r>
        <w:rPr>
          <w:color w:val="231F20"/>
          <w:w w:val="105"/>
        </w:rPr>
        <w:t> easy</w:t>
      </w:r>
      <w:r>
        <w:rPr>
          <w:color w:val="231F20"/>
          <w:w w:val="105"/>
        </w:rPr>
        <w:t> it</w:t>
      </w:r>
      <w:r>
        <w:rPr>
          <w:color w:val="231F20"/>
          <w:w w:val="105"/>
        </w:rPr>
        <w:t> is</w:t>
      </w:r>
      <w:r>
        <w:rPr>
          <w:color w:val="231F20"/>
          <w:w w:val="105"/>
        </w:rPr>
        <w:t> to</w:t>
      </w:r>
      <w:r>
        <w:rPr>
          <w:color w:val="231F20"/>
          <w:w w:val="105"/>
        </w:rPr>
        <w:t> break</w:t>
      </w:r>
      <w:r>
        <w:rPr>
          <w:color w:val="231F20"/>
          <w:w w:val="105"/>
        </w:rPr>
        <w:t> software. </w:t>
      </w:r>
      <w:r>
        <w:rPr>
          <w:color w:val="231F20"/>
        </w:rPr>
        <w:t>Have you ever tracked down a mysterious bug only to discover that it was some </w:t>
      </w:r>
      <w:r>
        <w:rPr>
          <w:color w:val="231F20"/>
          <w:w w:val="105"/>
        </w:rPr>
        <w:t>stray</w:t>
      </w:r>
      <w:r>
        <w:rPr>
          <w:color w:val="231F20"/>
          <w:spacing w:val="-10"/>
          <w:w w:val="105"/>
        </w:rPr>
        <w:t> </w:t>
      </w:r>
      <w:r>
        <w:rPr>
          <w:color w:val="231F20"/>
          <w:w w:val="105"/>
        </w:rPr>
        <w:t>character</w:t>
      </w:r>
      <w:r>
        <w:rPr>
          <w:color w:val="231F20"/>
          <w:spacing w:val="-10"/>
          <w:w w:val="105"/>
        </w:rPr>
        <w:t> </w:t>
      </w:r>
      <w:r>
        <w:rPr>
          <w:color w:val="231F20"/>
          <w:w w:val="105"/>
        </w:rPr>
        <w:t>that</w:t>
      </w:r>
      <w:r>
        <w:rPr>
          <w:color w:val="231F20"/>
          <w:spacing w:val="-10"/>
          <w:w w:val="105"/>
        </w:rPr>
        <w:t> </w:t>
      </w:r>
      <w:r>
        <w:rPr>
          <w:color w:val="231F20"/>
          <w:w w:val="105"/>
        </w:rPr>
        <w:t>you</w:t>
      </w:r>
      <w:r>
        <w:rPr>
          <w:color w:val="231F20"/>
          <w:spacing w:val="-10"/>
          <w:w w:val="105"/>
        </w:rPr>
        <w:t> </w:t>
      </w:r>
      <w:r>
        <w:rPr>
          <w:color w:val="231F20"/>
          <w:w w:val="105"/>
        </w:rPr>
        <w:t>accidentally</w:t>
      </w:r>
      <w:r>
        <w:rPr>
          <w:color w:val="231F20"/>
          <w:spacing w:val="-10"/>
          <w:w w:val="105"/>
        </w:rPr>
        <w:t> </w:t>
      </w:r>
      <w:r>
        <w:rPr>
          <w:color w:val="231F20"/>
          <w:w w:val="105"/>
        </w:rPr>
        <w:t>typed?</w:t>
      </w:r>
      <w:r>
        <w:rPr>
          <w:color w:val="231F20"/>
          <w:spacing w:val="-10"/>
          <w:w w:val="105"/>
        </w:rPr>
        <w:t> </w:t>
      </w:r>
      <w:r>
        <w:rPr>
          <w:color w:val="231F20"/>
          <w:w w:val="105"/>
        </w:rPr>
        <w:t>Some</w:t>
      </w:r>
      <w:r>
        <w:rPr>
          <w:color w:val="231F20"/>
          <w:spacing w:val="-10"/>
          <w:w w:val="105"/>
        </w:rPr>
        <w:t> </w:t>
      </w:r>
      <w:r>
        <w:rPr>
          <w:color w:val="231F20"/>
          <w:w w:val="105"/>
        </w:rPr>
        <w:t>character</w:t>
      </w:r>
      <w:r>
        <w:rPr>
          <w:color w:val="231F20"/>
          <w:spacing w:val="-10"/>
          <w:w w:val="105"/>
        </w:rPr>
        <w:t> </w:t>
      </w:r>
      <w:r>
        <w:rPr>
          <w:color w:val="231F20"/>
          <w:w w:val="105"/>
        </w:rPr>
        <w:t>that</w:t>
      </w:r>
      <w:r>
        <w:rPr>
          <w:color w:val="231F20"/>
          <w:spacing w:val="-10"/>
          <w:w w:val="105"/>
        </w:rPr>
        <w:t> </w:t>
      </w:r>
      <w:r>
        <w:rPr>
          <w:color w:val="231F20"/>
          <w:w w:val="105"/>
        </w:rPr>
        <w:t>was</w:t>
      </w:r>
      <w:r>
        <w:rPr>
          <w:color w:val="231F20"/>
          <w:spacing w:val="-10"/>
          <w:w w:val="105"/>
        </w:rPr>
        <w:t> </w:t>
      </w:r>
      <w:r>
        <w:rPr>
          <w:color w:val="231F20"/>
          <w:w w:val="105"/>
        </w:rPr>
        <w:t>entered </w:t>
      </w:r>
      <w:r>
        <w:rPr>
          <w:color w:val="231F20"/>
        </w:rPr>
        <w:t>when the cover of a book dropped down as you passed it to someone over your </w:t>
      </w:r>
      <w:r>
        <w:rPr>
          <w:color w:val="231F20"/>
          <w:w w:val="105"/>
        </w:rPr>
        <w:t>keyboard? Code is pretty fragile material.</w:t>
      </w:r>
    </w:p>
    <w:p>
      <w:pPr>
        <w:pStyle w:val="BodyText"/>
        <w:spacing w:line="266" w:lineRule="auto"/>
        <w:ind w:left="100" w:right="114" w:firstLine="240"/>
        <w:jc w:val="both"/>
      </w:pPr>
      <w:r>
        <w:rPr>
          <w:color w:val="231F20"/>
        </w:rPr>
        <w:t>In this chapter, we discuss a variety of ways to reduce risk when we edit. Some of them are mechanical and some are psychological (ouch!), but </w:t>
      </w:r>
      <w:r>
        <w:rPr>
          <w:color w:val="231F20"/>
        </w:rPr>
        <w:t>focusing on them is important, especially as we break dependencies in legacy code to get tests in place.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
        <w:rPr>
          <w:sz w:val="28"/>
        </w:rPr>
      </w:pPr>
    </w:p>
    <w:p>
      <w:pPr>
        <w:spacing w:before="104"/>
        <w:ind w:left="102" w:right="118" w:firstLine="0"/>
        <w:jc w:val="center"/>
        <w:rPr>
          <w:b/>
          <w:sz w:val="22"/>
        </w:rPr>
      </w:pPr>
      <w:r>
        <w:rPr>
          <w:b/>
          <w:color w:val="231F20"/>
          <w:spacing w:val="-5"/>
          <w:sz w:val="22"/>
        </w:rPr>
        <w:t>309</w:t>
      </w:r>
    </w:p>
    <w:p>
      <w:pPr>
        <w:spacing w:after="0"/>
        <w:jc w:val="center"/>
        <w:rPr>
          <w:sz w:val="22"/>
        </w:rPr>
        <w:sectPr>
          <w:pgSz w:w="7880" w:h="11610"/>
          <w:pgMar w:top="100" w:bottom="280" w:left="560" w:right="260"/>
        </w:sectPr>
      </w:pPr>
    </w:p>
    <w:p>
      <w:pPr>
        <w:pStyle w:val="BodyText"/>
        <w:spacing w:line="61" w:lineRule="exact"/>
        <w:ind w:left="118"/>
        <w:rPr>
          <w:sz w:val="6"/>
        </w:rPr>
      </w:pPr>
      <w:r>
        <w:rPr/>
        <w:pict>
          <v:group style="position:absolute;margin-left:-.5pt;margin-top:494.264008pt;width:5.1pt;height:47pt;mso-position-horizontal-relative:page;mso-position-vertical-relative:page;z-index:16131584" id="docshapegroup2074" coordorigin="-10,9885" coordsize="102,940">
            <v:rect style="position:absolute;left:0;top:9895;width:82;height:920" id="docshape2075" filled="true" fillcolor="#231f20" stroked="false">
              <v:fill type="solid"/>
            </v:rect>
            <v:shape style="position:absolute;left:0;top:9895;width:82;height:920" id="docshape2076" coordorigin="0,9895" coordsize="82,920" path="m0,9895l82,9895,82,10815,0,10815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077" coordorigin="0,0" coordsize="6804,62">
            <v:rect style="position:absolute;left:0;top:0;width:6804;height:10" id="docshape2078"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Hyperaware Editing" w:id="442"/>
      <w:bookmarkEnd w:id="442"/>
      <w:r>
        <w:rPr>
          <w:b w:val="0"/>
        </w:rPr>
      </w:r>
      <w:bookmarkStart w:name="_bookmark340" w:id="443"/>
      <w:bookmarkEnd w:id="443"/>
      <w:r>
        <w:rPr>
          <w:b w:val="0"/>
        </w:rPr>
      </w:r>
      <w:bookmarkStart w:name="_bookmark341" w:id="444"/>
      <w:bookmarkEnd w:id="444"/>
      <w:r>
        <w:rPr>
          <w:b w:val="0"/>
        </w:rPr>
      </w:r>
      <w:hyperlink w:history="true" w:anchor="_bookmark4">
        <w:r>
          <w:rPr>
            <w:color w:val="231F20"/>
            <w:spacing w:val="-10"/>
          </w:rPr>
          <w:t>Hyperaware</w:t>
        </w:r>
        <w:r>
          <w:rPr>
            <w:color w:val="231F20"/>
            <w:spacing w:val="4"/>
          </w:rPr>
          <w:t> </w:t>
        </w:r>
        <w:r>
          <w:rPr>
            <w:color w:val="231F20"/>
            <w:spacing w:val="-2"/>
          </w:rPr>
          <w:t>Editing</w:t>
        </w:r>
      </w:hyperlink>
    </w:p>
    <w:p>
      <w:pPr>
        <w:pStyle w:val="BodyText"/>
        <w:spacing w:line="266" w:lineRule="auto" w:before="195"/>
        <w:ind w:left="112" w:right="112"/>
        <w:jc w:val="both"/>
      </w:pPr>
      <w:r>
        <w:rPr>
          <w:color w:val="231F20"/>
        </w:rPr>
        <w:t>What do we do when we edit code, really? What are we trying to </w:t>
      </w:r>
      <w:r>
        <w:rPr>
          <w:color w:val="231F20"/>
        </w:rPr>
        <w:t>accomplish? We usually have large goals. We want to add a feature or fix a bug. It’s great to know what those goals are, but how do we translate them into action?</w:t>
      </w:r>
    </w:p>
    <w:p>
      <w:pPr>
        <w:pStyle w:val="BodyText"/>
        <w:spacing w:line="264" w:lineRule="auto"/>
        <w:ind w:left="112" w:right="112" w:firstLine="240"/>
        <w:jc w:val="both"/>
      </w:pPr>
      <w:r>
        <w:rPr>
          <w:color w:val="231F20"/>
        </w:rPr>
        <w:t>When we sit down at a keyboard, we can classify every keystroke that </w:t>
      </w:r>
      <w:r>
        <w:rPr>
          <w:color w:val="231F20"/>
        </w:rPr>
        <w:t>we make into one of two categories. The keystroke either changes the behavior of the software or it doesn’t. Typing</w:t>
      </w:r>
      <w:r>
        <w:rPr>
          <w:color w:val="231F20"/>
        </w:rPr>
        <w:t> text in a comment? That doesn’t change behavior.</w:t>
      </w:r>
      <w:r>
        <w:rPr>
          <w:color w:val="231F20"/>
          <w:spacing w:val="40"/>
        </w:rPr>
        <w:t> </w:t>
      </w:r>
      <w:r>
        <w:rPr>
          <w:color w:val="231F20"/>
        </w:rPr>
        <w:t>Typing</w:t>
      </w:r>
      <w:r>
        <w:rPr>
          <w:color w:val="231F20"/>
        </w:rPr>
        <w:t> text</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string</w:t>
      </w:r>
      <w:r>
        <w:rPr>
          <w:color w:val="231F20"/>
          <w:spacing w:val="40"/>
        </w:rPr>
        <w:t> </w:t>
      </w:r>
      <w:r>
        <w:rPr>
          <w:color w:val="231F20"/>
        </w:rPr>
        <w:t>literal?</w:t>
      </w:r>
      <w:r>
        <w:rPr>
          <w:color w:val="231F20"/>
          <w:spacing w:val="40"/>
        </w:rPr>
        <w:t> </w:t>
      </w:r>
      <w:r>
        <w:rPr>
          <w:color w:val="231F20"/>
        </w:rPr>
        <w:t>That</w:t>
      </w:r>
      <w:r>
        <w:rPr>
          <w:color w:val="231F20"/>
          <w:spacing w:val="40"/>
        </w:rPr>
        <w:t> </w:t>
      </w:r>
      <w:r>
        <w:rPr>
          <w:color w:val="231F20"/>
        </w:rPr>
        <w:t>does,</w:t>
      </w:r>
      <w:r>
        <w:rPr>
          <w:color w:val="231F20"/>
          <w:spacing w:val="40"/>
        </w:rPr>
        <w:t> </w:t>
      </w:r>
      <w:r>
        <w:rPr>
          <w:color w:val="231F20"/>
        </w:rPr>
        <w:t>most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time.</w:t>
      </w:r>
      <w:r>
        <w:rPr>
          <w:color w:val="231F20"/>
          <w:spacing w:val="40"/>
        </w:rPr>
        <w:t> </w:t>
      </w:r>
      <w:r>
        <w:rPr>
          <w:color w:val="231F20"/>
        </w:rPr>
        <w:t>If</w:t>
      </w:r>
      <w:r>
        <w:rPr>
          <w:color w:val="231F20"/>
          <w:spacing w:val="40"/>
        </w:rPr>
        <w:t> </w:t>
      </w:r>
      <w:r>
        <w:rPr>
          <w:color w:val="231F20"/>
        </w:rPr>
        <w:t>the string literal is in code that is never called, behavior won’t change. The key- stroke that you do later to finish a method call that uses that string literal, well, that one changes behavior. So technically, holding down the spacebar when you are formatting your code is refactoring in a very micro sense. Sometimes typing code is refactoring also. Changing a numeric literal in an expression that is used in</w:t>
      </w:r>
      <w:r>
        <w:rPr>
          <w:color w:val="231F20"/>
          <w:spacing w:val="40"/>
        </w:rPr>
        <w:t> </w:t>
      </w:r>
      <w:r>
        <w:rPr>
          <w:color w:val="231F20"/>
        </w:rPr>
        <w:t>your</w:t>
      </w:r>
      <w:r>
        <w:rPr>
          <w:color w:val="231F20"/>
          <w:spacing w:val="40"/>
        </w:rPr>
        <w:t> </w:t>
      </w:r>
      <w:r>
        <w:rPr>
          <w:color w:val="231F20"/>
        </w:rPr>
        <w:t>code</w:t>
      </w:r>
      <w:r>
        <w:rPr>
          <w:color w:val="231F20"/>
          <w:spacing w:val="40"/>
        </w:rPr>
        <w:t> </w:t>
      </w:r>
      <w:r>
        <w:rPr>
          <w:color w:val="231F20"/>
        </w:rPr>
        <w:t>isn’t</w:t>
      </w:r>
      <w:r>
        <w:rPr>
          <w:color w:val="231F20"/>
          <w:spacing w:val="40"/>
        </w:rPr>
        <w:t> </w:t>
      </w:r>
      <w:r>
        <w:rPr>
          <w:color w:val="231F20"/>
        </w:rPr>
        <w:t>refactoring;</w:t>
      </w:r>
      <w:r>
        <w:rPr>
          <w:color w:val="231F20"/>
          <w:spacing w:val="40"/>
        </w:rPr>
        <w:t> </w:t>
      </w:r>
      <w:r>
        <w:rPr>
          <w:color w:val="231F20"/>
        </w:rPr>
        <w:t>it’s</w:t>
      </w:r>
      <w:r>
        <w:rPr>
          <w:color w:val="231F20"/>
          <w:spacing w:val="40"/>
        </w:rPr>
        <w:t> </w:t>
      </w:r>
      <w:r>
        <w:rPr>
          <w:color w:val="231F20"/>
        </w:rPr>
        <w:t>a </w:t>
      </w:r>
      <w:r>
        <w:rPr>
          <w:rFonts w:ascii="Book Antiqua" w:hAnsi="Book Antiqua"/>
          <w:i/>
          <w:color w:val="231F20"/>
        </w:rPr>
        <w:t>functional change, </w:t>
      </w:r>
      <w:r>
        <w:rPr>
          <w:color w:val="231F20"/>
        </w:rPr>
        <w:t>and</w:t>
      </w:r>
      <w:r>
        <w:rPr>
          <w:color w:val="231F20"/>
          <w:spacing w:val="40"/>
        </w:rPr>
        <w:t> </w:t>
      </w:r>
      <w:r>
        <w:rPr>
          <w:color w:val="231F20"/>
        </w:rPr>
        <w:t>it’s</w:t>
      </w:r>
      <w:r>
        <w:rPr>
          <w:color w:val="231F20"/>
          <w:spacing w:val="40"/>
        </w:rPr>
        <w:t> </w:t>
      </w:r>
      <w:r>
        <w:rPr>
          <w:color w:val="231F20"/>
        </w:rPr>
        <w:t>important</w:t>
      </w:r>
      <w:r>
        <w:rPr>
          <w:color w:val="231F20"/>
          <w:spacing w:val="40"/>
        </w:rPr>
        <w:t> </w:t>
      </w:r>
      <w:r>
        <w:rPr>
          <w:color w:val="231F20"/>
        </w:rPr>
        <w:t>to know that when you are typing.</w:t>
      </w:r>
    </w:p>
    <w:p>
      <w:pPr>
        <w:pStyle w:val="BodyText"/>
        <w:spacing w:line="264" w:lineRule="auto" w:before="10"/>
        <w:ind w:left="112" w:right="112" w:firstLine="240"/>
        <w:jc w:val="both"/>
      </w:pPr>
      <w:r>
        <w:rPr>
          <w:color w:val="231F20"/>
        </w:rPr>
        <w:t>This is the meat of programming, knowing exactly what each of our key- strokes does. This doesn’t mean that we have to be omniscient, but </w:t>
      </w:r>
      <w:r>
        <w:rPr>
          <w:color w:val="231F20"/>
        </w:rPr>
        <w:t>anything</w:t>
      </w:r>
      <w:r>
        <w:rPr>
          <w:color w:val="231F20"/>
          <w:spacing w:val="40"/>
        </w:rPr>
        <w:t> </w:t>
      </w:r>
      <w:r>
        <w:rPr>
          <w:color w:val="231F20"/>
        </w:rPr>
        <w:t>that</w:t>
      </w:r>
      <w:r>
        <w:rPr>
          <w:color w:val="231F20"/>
          <w:spacing w:val="-2"/>
        </w:rPr>
        <w:t> </w:t>
      </w:r>
      <w:r>
        <w:rPr>
          <w:color w:val="231F20"/>
        </w:rPr>
        <w:t>helps</w:t>
      </w:r>
      <w:r>
        <w:rPr>
          <w:color w:val="231F20"/>
          <w:spacing w:val="-2"/>
        </w:rPr>
        <w:t> </w:t>
      </w:r>
      <w:r>
        <w:rPr>
          <w:color w:val="231F20"/>
        </w:rPr>
        <w:t>us</w:t>
      </w:r>
      <w:r>
        <w:rPr>
          <w:color w:val="231F20"/>
          <w:spacing w:val="-2"/>
        </w:rPr>
        <w:t> </w:t>
      </w:r>
      <w:r>
        <w:rPr>
          <w:color w:val="231F20"/>
        </w:rPr>
        <w:t>know—really</w:t>
      </w:r>
      <w:r>
        <w:rPr>
          <w:color w:val="231F20"/>
          <w:spacing w:val="-2"/>
        </w:rPr>
        <w:t> </w:t>
      </w:r>
      <w:r>
        <w:rPr>
          <w:color w:val="231F20"/>
        </w:rPr>
        <w:t>know—how</w:t>
      </w:r>
      <w:r>
        <w:rPr>
          <w:color w:val="231F20"/>
          <w:spacing w:val="-2"/>
        </w:rPr>
        <w:t> </w:t>
      </w:r>
      <w:r>
        <w:rPr>
          <w:color w:val="231F20"/>
        </w:rPr>
        <w:t>we</w:t>
      </w:r>
      <w:r>
        <w:rPr>
          <w:color w:val="231F20"/>
          <w:spacing w:val="-2"/>
        </w:rPr>
        <w:t> </w:t>
      </w:r>
      <w:r>
        <w:rPr>
          <w:color w:val="231F20"/>
        </w:rPr>
        <w:t>are</w:t>
      </w:r>
      <w:r>
        <w:rPr>
          <w:color w:val="231F20"/>
          <w:spacing w:val="-2"/>
        </w:rPr>
        <w:t> </w:t>
      </w:r>
      <w:r>
        <w:rPr>
          <w:color w:val="231F20"/>
        </w:rPr>
        <w:t>affecting</w:t>
      </w:r>
      <w:r>
        <w:rPr>
          <w:color w:val="231F20"/>
          <w:spacing w:val="-2"/>
        </w:rPr>
        <w:t> </w:t>
      </w:r>
      <w:r>
        <w:rPr>
          <w:color w:val="231F20"/>
        </w:rPr>
        <w:t>software</w:t>
      </w:r>
      <w:r>
        <w:rPr>
          <w:color w:val="231F20"/>
          <w:spacing w:val="-2"/>
        </w:rPr>
        <w:t> </w:t>
      </w:r>
      <w:r>
        <w:rPr>
          <w:color w:val="231F20"/>
        </w:rPr>
        <w:t>when</w:t>
      </w:r>
      <w:r>
        <w:rPr>
          <w:color w:val="231F20"/>
          <w:spacing w:val="-2"/>
        </w:rPr>
        <w:t> </w:t>
      </w:r>
      <w:r>
        <w:rPr>
          <w:color w:val="231F20"/>
        </w:rPr>
        <w:t>we</w:t>
      </w:r>
      <w:r>
        <w:rPr>
          <w:color w:val="231F20"/>
          <w:spacing w:val="-2"/>
        </w:rPr>
        <w:t> </w:t>
      </w:r>
      <w:r>
        <w:rPr>
          <w:color w:val="231F20"/>
        </w:rPr>
        <w:t>type can help us reduce bugs. </w:t>
      </w:r>
      <w:r>
        <w:rPr>
          <w:rFonts w:ascii="Book Antiqua" w:hAnsi="Book Antiqua"/>
          <w:i/>
          <w:color w:val="231F20"/>
        </w:rPr>
        <w:t>Test-driven development (88) </w:t>
      </w:r>
      <w:r>
        <w:rPr>
          <w:color w:val="231F20"/>
        </w:rPr>
        <w:t>is very powerful in this way. When you can get your code into a test harness and run tests against it in less than a second, you can run the tests whenever you need to incredibly fast and really know what the effects of a change are.</w:t>
      </w:r>
    </w:p>
    <w:p>
      <w:pPr>
        <w:pStyle w:val="BodyText"/>
        <w:spacing w:before="1"/>
        <w:rPr>
          <w:sz w:val="8"/>
        </w:rPr>
      </w:pPr>
      <w:r>
        <w:rPr/>
        <w:pict>
          <v:shape style="position:absolute;margin-left:16.6pt;margin-top:5.955537pt;width:342.05pt;height:82pt;mso-position-horizontal-relative:page;mso-position-vertical-relative:paragraph;z-index:-15326208;mso-wrap-distance-left:0;mso-wrap-distance-right:0" type="#_x0000_t202" id="docshape2079" filled="true" fillcolor="#e6e7e8" stroked="false">
            <v:textbox inset="0,0,0,0">
              <w:txbxContent>
                <w:p>
                  <w:pPr>
                    <w:spacing w:line="249" w:lineRule="auto" w:before="69"/>
                    <w:ind w:left="120" w:right="105" w:firstLine="0"/>
                    <w:jc w:val="both"/>
                    <w:rPr>
                      <w:color w:val="000000"/>
                      <w:sz w:val="18"/>
                    </w:rPr>
                  </w:pPr>
                  <w:r>
                    <w:rPr>
                      <w:color w:val="231F20"/>
                      <w:sz w:val="18"/>
                    </w:rPr>
                    <w:t>If it isn’t out by the time this book is released, I suspect that someone will </w:t>
                  </w:r>
                  <w:r>
                    <w:rPr>
                      <w:color w:val="231F20"/>
                      <w:sz w:val="18"/>
                    </w:rPr>
                    <w:t>soon</w:t>
                  </w:r>
                  <w:r>
                    <w:rPr>
                      <w:color w:val="231F20"/>
                      <w:spacing w:val="40"/>
                      <w:sz w:val="18"/>
                    </w:rPr>
                    <w:t> </w:t>
                  </w:r>
                  <w:r>
                    <w:rPr>
                      <w:color w:val="231F20"/>
                      <w:sz w:val="18"/>
                    </w:rPr>
                    <w:t>develop an IDE that allows you to specify a set of tests that will run at every key-</w:t>
                  </w:r>
                  <w:r>
                    <w:rPr>
                      <w:color w:val="231F20"/>
                      <w:spacing w:val="40"/>
                      <w:sz w:val="18"/>
                    </w:rPr>
                    <w:t> </w:t>
                  </w:r>
                  <w:r>
                    <w:rPr>
                      <w:color w:val="231F20"/>
                      <w:sz w:val="18"/>
                    </w:rPr>
                    <w:t>stroke. It would be an incredible way of closing the feedback loop.</w:t>
                  </w:r>
                </w:p>
                <w:p>
                  <w:pPr>
                    <w:spacing w:line="249" w:lineRule="auto" w:before="161"/>
                    <w:ind w:left="120" w:right="104" w:firstLine="0"/>
                    <w:jc w:val="both"/>
                    <w:rPr>
                      <w:color w:val="000000"/>
                      <w:sz w:val="18"/>
                    </w:rPr>
                  </w:pPr>
                  <w:r>
                    <w:rPr>
                      <w:color w:val="231F20"/>
                      <w:sz w:val="18"/>
                    </w:rPr>
                    <w:t>It has to happen. It just seems inevitable. There are already IDEs that check syntax </w:t>
                  </w:r>
                  <w:r>
                    <w:rPr>
                      <w:color w:val="231F20"/>
                      <w:sz w:val="18"/>
                    </w:rPr>
                    <w:t>on</w:t>
                  </w:r>
                  <w:r>
                    <w:rPr>
                      <w:color w:val="231F20"/>
                      <w:spacing w:val="40"/>
                      <w:sz w:val="18"/>
                    </w:rPr>
                    <w:t> </w:t>
                  </w:r>
                  <w:r>
                    <w:rPr>
                      <w:color w:val="231F20"/>
                      <w:sz w:val="18"/>
                    </w:rPr>
                    <w:t>each keystroke and change the color of code when there are errors. Edit-triggered</w:t>
                  </w:r>
                  <w:r>
                    <w:rPr>
                      <w:color w:val="231F20"/>
                      <w:spacing w:val="40"/>
                      <w:sz w:val="18"/>
                    </w:rPr>
                    <w:t> </w:t>
                  </w:r>
                  <w:r>
                    <w:rPr>
                      <w:color w:val="231F20"/>
                      <w:sz w:val="18"/>
                    </w:rPr>
                    <w:t>testing is the next step.</w:t>
                  </w:r>
                </w:p>
              </w:txbxContent>
            </v:textbox>
            <v:fill type="solid"/>
            <w10:wrap type="topAndBottom"/>
          </v:shape>
        </w:pict>
      </w:r>
    </w:p>
    <w:p>
      <w:pPr>
        <w:pStyle w:val="BodyText"/>
        <w:spacing w:line="266" w:lineRule="auto" w:before="123"/>
        <w:ind w:left="112" w:right="112" w:firstLine="240"/>
        <w:jc w:val="both"/>
      </w:pPr>
      <w:r>
        <w:rPr>
          <w:color w:val="231F20"/>
        </w:rPr>
        <w:t>Tests foster hyperaware editing. Pair programming does also. Does </w:t>
      </w:r>
      <w:r>
        <w:rPr>
          <w:color w:val="231F20"/>
        </w:rPr>
        <w:t>hyper- aware-editing sound exhausting? Well, too much of anything is exhausting. The key thing is that it isn’t frustrating. Hyperaware editing is a flow state, a state in which you can just shut out the world and work sensitively with the code. It can actually be very refreshing. Personally, I get far more tired when I’m not getting any feedback. At that point, I get scared that I’m breaking the code without knowing it. I’m struggling to maintain all of this state in my head, remembering what I’ve changed and what I haven’t, and thinking about how I’ll be able to convince myself later that I’ve really done what I set out to do.</w:t>
      </w:r>
    </w:p>
    <w:p>
      <w:pPr>
        <w:spacing w:after="0" w:line="266" w:lineRule="auto"/>
        <w:jc w:val="both"/>
        <w:sectPr>
          <w:pgSz w:w="7910" w:h="11940"/>
          <w:pgMar w:top="460" w:bottom="280" w:left="220" w:right="620"/>
        </w:sectPr>
      </w:pPr>
    </w:p>
    <w:p>
      <w:pPr>
        <w:pStyle w:val="BodyText"/>
        <w:spacing w:line="61" w:lineRule="exact"/>
        <w:ind w:left="107"/>
        <w:rPr>
          <w:sz w:val="6"/>
        </w:rPr>
      </w:pPr>
      <w:r>
        <w:rPr/>
        <w:pict>
          <v:group style="position:absolute;margin-left:387.800995pt;margin-top:476.264008pt;width:6.7pt;height:47pt;mso-position-horizontal-relative:page;mso-position-vertical-relative:page;z-index:16132608" id="docshapegroup2080" coordorigin="7756,9525" coordsize="134,940">
            <v:rect style="position:absolute;left:7766;top:9535;width:114;height:920" id="docshape2081" filled="true" fillcolor="#231f20" stroked="false">
              <v:fill type="solid"/>
            </v:rect>
            <v:shape style="position:absolute;left:7766;top:9535;width:114;height:920" id="docshape2082" coordorigin="7766,9535" coordsize="114,920" path="m7880,10455l7766,10455,7766,9535e" filled="false" stroked="true" strokeweight="1pt" strokecolor="#231f20">
              <v:path arrowok="t"/>
              <v:stroke dashstyle="solid"/>
            </v:shape>
            <w10:wrap type="none"/>
          </v:group>
        </w:pict>
      </w:r>
      <w:r>
        <w:rPr/>
        <w:pict>
          <v:line style="position:absolute;mso-position-horizontal-relative:page;mso-position-vertical-relative:page;z-index:-24317952" from="388.300995pt,476.764008pt" to="393.999995pt,476.764008pt" stroked="true" strokeweight="1pt" strokecolor="#231f20">
            <v:stroke dashstyle="solid"/>
            <w10:wrap type="none"/>
          </v:line>
        </w:pict>
      </w:r>
      <w:r>
        <w:rPr>
          <w:position w:val="0"/>
          <w:sz w:val="6"/>
        </w:rPr>
        <w:pict>
          <v:group style="width:340.2pt;height:3.1pt;mso-position-horizontal-relative:char;mso-position-vertical-relative:line" id="docshapegroup2083" coordorigin="0,0" coordsize="6804,62">
            <v:rect style="position:absolute;left:0;top:0;width:6804;height:10" id="docshape208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Single-Goal Editing" w:id="445"/>
      <w:bookmarkEnd w:id="445"/>
      <w:r>
        <w:rPr>
          <w:b w:val="0"/>
        </w:rPr>
      </w:r>
      <w:bookmarkStart w:name="_bookmark342" w:id="446"/>
      <w:bookmarkEnd w:id="446"/>
      <w:r>
        <w:rPr>
          <w:b w:val="0"/>
        </w:rPr>
      </w:r>
      <w:bookmarkStart w:name="_bookmark343" w:id="447"/>
      <w:bookmarkEnd w:id="447"/>
      <w:r>
        <w:rPr>
          <w:b w:val="0"/>
        </w:rPr>
      </w:r>
      <w:hyperlink w:history="true" w:anchor="_bookmark4">
        <w:r>
          <w:rPr>
            <w:color w:val="231F20"/>
            <w:spacing w:val="-4"/>
          </w:rPr>
          <w:t>Single-Goal</w:t>
        </w:r>
        <w:r>
          <w:rPr>
            <w:color w:val="231F20"/>
            <w:spacing w:val="1"/>
          </w:rPr>
          <w:t> </w:t>
        </w:r>
        <w:r>
          <w:rPr>
            <w:color w:val="231F20"/>
            <w:spacing w:val="-4"/>
          </w:rPr>
          <w:t>Editing</w:t>
        </w:r>
      </w:hyperlink>
    </w:p>
    <w:p>
      <w:pPr>
        <w:pStyle w:val="BodyText"/>
        <w:spacing w:line="266" w:lineRule="auto" w:before="195"/>
        <w:ind w:left="101" w:right="114"/>
        <w:jc w:val="both"/>
      </w:pPr>
      <w:r>
        <w:rPr>
          <w:color w:val="231F20"/>
        </w:rPr>
        <w:t>I</w:t>
      </w:r>
      <w:r>
        <w:rPr>
          <w:color w:val="231F20"/>
          <w:spacing w:val="-1"/>
        </w:rPr>
        <w:t> </w:t>
      </w:r>
      <w:r>
        <w:rPr>
          <w:color w:val="231F20"/>
        </w:rPr>
        <w:t>don’t</w:t>
      </w:r>
      <w:r>
        <w:rPr>
          <w:color w:val="231F20"/>
          <w:spacing w:val="-1"/>
        </w:rPr>
        <w:t> </w:t>
      </w:r>
      <w:r>
        <w:rPr>
          <w:color w:val="231F20"/>
        </w:rPr>
        <w:t>expect</w:t>
      </w:r>
      <w:r>
        <w:rPr>
          <w:color w:val="231F20"/>
          <w:spacing w:val="-1"/>
        </w:rPr>
        <w:t> </w:t>
      </w:r>
      <w:r>
        <w:rPr>
          <w:color w:val="231F20"/>
        </w:rPr>
        <w:t>that</w:t>
      </w:r>
      <w:r>
        <w:rPr>
          <w:color w:val="231F20"/>
          <w:spacing w:val="-1"/>
        </w:rPr>
        <w:t> </w:t>
      </w:r>
      <w:r>
        <w:rPr>
          <w:color w:val="231F20"/>
        </w:rPr>
        <w:t>everyone’s</w:t>
      </w:r>
      <w:r>
        <w:rPr>
          <w:color w:val="231F20"/>
          <w:spacing w:val="-1"/>
        </w:rPr>
        <w:t> </w:t>
      </w:r>
      <w:r>
        <w:rPr>
          <w:color w:val="231F20"/>
        </w:rPr>
        <w:t>first</w:t>
      </w:r>
      <w:r>
        <w:rPr>
          <w:color w:val="231F20"/>
          <w:spacing w:val="-1"/>
        </w:rPr>
        <w:t> </w:t>
      </w:r>
      <w:r>
        <w:rPr>
          <w:color w:val="231F20"/>
        </w:rPr>
        <w:t>impressions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computer</w:t>
      </w:r>
      <w:r>
        <w:rPr>
          <w:color w:val="231F20"/>
          <w:spacing w:val="-1"/>
        </w:rPr>
        <w:t> </w:t>
      </w:r>
      <w:r>
        <w:rPr>
          <w:color w:val="231F20"/>
        </w:rPr>
        <w:t>industry</w:t>
      </w:r>
      <w:r>
        <w:rPr>
          <w:color w:val="231F20"/>
          <w:spacing w:val="-1"/>
        </w:rPr>
        <w:t> </w:t>
      </w:r>
      <w:r>
        <w:rPr>
          <w:color w:val="231F20"/>
        </w:rPr>
        <w:t>are</w:t>
      </w:r>
      <w:r>
        <w:rPr>
          <w:color w:val="231F20"/>
          <w:spacing w:val="-1"/>
        </w:rPr>
        <w:t> </w:t>
      </w:r>
      <w:r>
        <w:rPr>
          <w:color w:val="231F20"/>
        </w:rPr>
        <w:t>the same, but when I first thought about becoming a programmer, I was really cap- tivated by stories about super-smart programmers, those guys and gals who could</w:t>
      </w:r>
      <w:r>
        <w:rPr>
          <w:color w:val="231F20"/>
          <w:spacing w:val="-1"/>
        </w:rPr>
        <w:t> </w:t>
      </w:r>
      <w:r>
        <w:rPr>
          <w:color w:val="231F20"/>
        </w:rPr>
        <w:t>keep</w:t>
      </w:r>
      <w:r>
        <w:rPr>
          <w:color w:val="231F20"/>
          <w:spacing w:val="-1"/>
        </w:rPr>
        <w:t> </w:t>
      </w:r>
      <w:r>
        <w:rPr>
          <w:color w:val="231F20"/>
        </w:rPr>
        <w:t>the</w:t>
      </w:r>
      <w:r>
        <w:rPr>
          <w:color w:val="231F20"/>
          <w:spacing w:val="-1"/>
        </w:rPr>
        <w:t> </w:t>
      </w:r>
      <w:r>
        <w:rPr>
          <w:color w:val="231F20"/>
        </w:rPr>
        <w:t>state</w:t>
      </w:r>
      <w:r>
        <w:rPr>
          <w:color w:val="231F20"/>
          <w:spacing w:val="-1"/>
        </w:rPr>
        <w:t> </w:t>
      </w:r>
      <w:r>
        <w:rPr>
          <w:color w:val="231F20"/>
        </w:rPr>
        <w:t>of</w:t>
      </w:r>
      <w:r>
        <w:rPr>
          <w:color w:val="231F20"/>
          <w:spacing w:val="-1"/>
        </w:rPr>
        <w:t> </w:t>
      </w:r>
      <w:r>
        <w:rPr>
          <w:color w:val="231F20"/>
        </w:rPr>
        <w:t>an</w:t>
      </w:r>
      <w:r>
        <w:rPr>
          <w:color w:val="231F20"/>
          <w:spacing w:val="-1"/>
        </w:rPr>
        <w:t> </w:t>
      </w:r>
      <w:r>
        <w:rPr>
          <w:color w:val="231F20"/>
        </w:rPr>
        <w:t>entire</w:t>
      </w:r>
      <w:r>
        <w:rPr>
          <w:color w:val="231F20"/>
          <w:spacing w:val="-1"/>
        </w:rPr>
        <w:t> </w:t>
      </w:r>
      <w:r>
        <w:rPr>
          <w:color w:val="231F20"/>
        </w:rPr>
        <w:t>system</w:t>
      </w:r>
      <w:r>
        <w:rPr>
          <w:color w:val="231F20"/>
          <w:spacing w:val="-1"/>
        </w:rPr>
        <w:t> </w:t>
      </w:r>
      <w:r>
        <w:rPr>
          <w:color w:val="231F20"/>
        </w:rPr>
        <w:t>in</w:t>
      </w:r>
      <w:r>
        <w:rPr>
          <w:color w:val="231F20"/>
          <w:spacing w:val="-1"/>
        </w:rPr>
        <w:t> </w:t>
      </w:r>
      <w:r>
        <w:rPr>
          <w:color w:val="231F20"/>
        </w:rPr>
        <w:t>their</w:t>
      </w:r>
      <w:r>
        <w:rPr>
          <w:color w:val="231F20"/>
          <w:spacing w:val="-1"/>
        </w:rPr>
        <w:t> </w:t>
      </w:r>
      <w:r>
        <w:rPr>
          <w:color w:val="231F20"/>
        </w:rPr>
        <w:t>heads,</w:t>
      </w:r>
      <w:r>
        <w:rPr>
          <w:color w:val="231F20"/>
          <w:spacing w:val="-1"/>
        </w:rPr>
        <w:t> </w:t>
      </w:r>
      <w:r>
        <w:rPr>
          <w:color w:val="231F20"/>
        </w:rPr>
        <w:t>write</w:t>
      </w:r>
      <w:r>
        <w:rPr>
          <w:color w:val="231F20"/>
          <w:spacing w:val="-1"/>
        </w:rPr>
        <w:t> </w:t>
      </w:r>
      <w:r>
        <w:rPr>
          <w:color w:val="231F20"/>
        </w:rPr>
        <w:t>correct</w:t>
      </w:r>
      <w:r>
        <w:rPr>
          <w:color w:val="231F20"/>
          <w:spacing w:val="-1"/>
        </w:rPr>
        <w:t> </w:t>
      </w:r>
      <w:r>
        <w:rPr>
          <w:color w:val="231F20"/>
        </w:rPr>
        <w:t>code</w:t>
      </w:r>
      <w:r>
        <w:rPr>
          <w:color w:val="231F20"/>
          <w:spacing w:val="-1"/>
        </w:rPr>
        <w:t> </w:t>
      </w:r>
      <w:r>
        <w:rPr>
          <w:color w:val="231F20"/>
        </w:rPr>
        <w:t>on</w:t>
      </w:r>
      <w:r>
        <w:rPr>
          <w:color w:val="231F20"/>
          <w:spacing w:val="-1"/>
        </w:rPr>
        <w:t> </w:t>
      </w:r>
      <w:r>
        <w:rPr>
          <w:color w:val="231F20"/>
        </w:rPr>
        <w:t>the fly, and know immediately whether some change was right or wrong. It’s true that people vary widely in their ability to hold on to large amounts of arcane detail in their heads. I can do that, to some degree. I used to know many of the obscure</w:t>
      </w:r>
      <w:r>
        <w:rPr>
          <w:color w:val="231F20"/>
          <w:spacing w:val="40"/>
        </w:rPr>
        <w:t> </w:t>
      </w:r>
      <w:r>
        <w:rPr>
          <w:color w:val="231F20"/>
        </w:rPr>
        <w:t>parts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w:t>
      </w:r>
      <w:r>
        <w:rPr>
          <w:color w:val="231F20"/>
          <w:spacing w:val="40"/>
        </w:rPr>
        <w:t> </w:t>
      </w:r>
      <w:r>
        <w:rPr>
          <w:color w:val="231F20"/>
        </w:rPr>
        <w:t>programming</w:t>
      </w:r>
      <w:r>
        <w:rPr>
          <w:color w:val="231F20"/>
          <w:spacing w:val="40"/>
        </w:rPr>
        <w:t> </w:t>
      </w:r>
      <w:r>
        <w:rPr>
          <w:color w:val="231F20"/>
        </w:rPr>
        <w:t>language,</w:t>
      </w:r>
      <w:r>
        <w:rPr>
          <w:color w:val="231F20"/>
          <w:spacing w:val="40"/>
        </w:rPr>
        <w:t> </w:t>
      </w:r>
      <w:r>
        <w:rPr>
          <w:color w:val="231F20"/>
        </w:rPr>
        <w:t>and,</w:t>
      </w:r>
      <w:r>
        <w:rPr>
          <w:color w:val="231F20"/>
          <w:spacing w:val="40"/>
        </w:rPr>
        <w:t> </w:t>
      </w:r>
      <w:r>
        <w:rPr>
          <w:color w:val="231F20"/>
        </w:rPr>
        <w:t>at</w:t>
      </w:r>
      <w:r>
        <w:rPr>
          <w:color w:val="231F20"/>
          <w:spacing w:val="40"/>
        </w:rPr>
        <w:t> </w:t>
      </w:r>
      <w:r>
        <w:rPr>
          <w:color w:val="231F20"/>
        </w:rPr>
        <w:t>one</w:t>
      </w:r>
      <w:r>
        <w:rPr>
          <w:color w:val="231F20"/>
          <w:spacing w:val="40"/>
        </w:rPr>
        <w:t> </w:t>
      </w:r>
      <w:r>
        <w:rPr>
          <w:color w:val="231F20"/>
        </w:rPr>
        <w:t>point,</w:t>
      </w:r>
      <w:r>
        <w:rPr>
          <w:color w:val="231F20"/>
          <w:spacing w:val="40"/>
        </w:rPr>
        <w:t> </w:t>
      </w:r>
      <w:r>
        <w:rPr>
          <w:color w:val="231F20"/>
        </w:rPr>
        <w:t>I</w:t>
      </w:r>
      <w:r>
        <w:rPr>
          <w:color w:val="231F20"/>
          <w:spacing w:val="40"/>
        </w:rPr>
        <w:t> </w:t>
      </w:r>
      <w:r>
        <w:rPr>
          <w:color w:val="231F20"/>
        </w:rPr>
        <w:t>had decent recall of the details of the UML metamodel before I realized that being a programmer and knowing that much about the details of UML was really pointless and somewhat sad.</w:t>
      </w:r>
    </w:p>
    <w:p>
      <w:pPr>
        <w:pStyle w:val="BodyText"/>
        <w:spacing w:line="266" w:lineRule="auto"/>
        <w:ind w:left="101" w:right="114" w:firstLine="240"/>
        <w:jc w:val="both"/>
      </w:pPr>
      <w:r>
        <w:rPr>
          <w:color w:val="231F20"/>
        </w:rPr>
        <w:t>The</w:t>
      </w:r>
      <w:r>
        <w:rPr>
          <w:color w:val="231F20"/>
          <w:spacing w:val="23"/>
        </w:rPr>
        <w:t> </w:t>
      </w:r>
      <w:r>
        <w:rPr>
          <w:color w:val="231F20"/>
        </w:rPr>
        <w:t>truth</w:t>
      </w:r>
      <w:r>
        <w:rPr>
          <w:color w:val="231F20"/>
          <w:spacing w:val="23"/>
        </w:rPr>
        <w:t> </w:t>
      </w:r>
      <w:r>
        <w:rPr>
          <w:color w:val="231F20"/>
        </w:rPr>
        <w:t>is,</w:t>
      </w:r>
      <w:r>
        <w:rPr>
          <w:color w:val="231F20"/>
          <w:spacing w:val="23"/>
        </w:rPr>
        <w:t> </w:t>
      </w:r>
      <w:r>
        <w:rPr>
          <w:color w:val="231F20"/>
        </w:rPr>
        <w:t>there</w:t>
      </w:r>
      <w:r>
        <w:rPr>
          <w:color w:val="231F20"/>
          <w:spacing w:val="23"/>
        </w:rPr>
        <w:t> </w:t>
      </w:r>
      <w:r>
        <w:rPr>
          <w:color w:val="231F20"/>
        </w:rPr>
        <w:t>are</w:t>
      </w:r>
      <w:r>
        <w:rPr>
          <w:color w:val="231F20"/>
          <w:spacing w:val="23"/>
        </w:rPr>
        <w:t> </w:t>
      </w:r>
      <w:r>
        <w:rPr>
          <w:color w:val="231F20"/>
        </w:rPr>
        <w:t>many</w:t>
      </w:r>
      <w:r>
        <w:rPr>
          <w:color w:val="231F20"/>
          <w:spacing w:val="23"/>
        </w:rPr>
        <w:t> </w:t>
      </w:r>
      <w:r>
        <w:rPr>
          <w:color w:val="231F20"/>
        </w:rPr>
        <w:t>different</w:t>
      </w:r>
      <w:r>
        <w:rPr>
          <w:color w:val="231F20"/>
          <w:spacing w:val="23"/>
        </w:rPr>
        <w:t> </w:t>
      </w:r>
      <w:r>
        <w:rPr>
          <w:color w:val="231F20"/>
        </w:rPr>
        <w:t>kinds</w:t>
      </w:r>
      <w:r>
        <w:rPr>
          <w:color w:val="231F20"/>
          <w:spacing w:val="23"/>
        </w:rPr>
        <w:t> </w:t>
      </w:r>
      <w:r>
        <w:rPr>
          <w:color w:val="231F20"/>
        </w:rPr>
        <w:t>of</w:t>
      </w:r>
      <w:r>
        <w:rPr>
          <w:color w:val="231F20"/>
          <w:spacing w:val="23"/>
        </w:rPr>
        <w:t> </w:t>
      </w:r>
      <w:r>
        <w:rPr>
          <w:color w:val="231F20"/>
        </w:rPr>
        <w:t>“smart.”</w:t>
      </w:r>
      <w:r>
        <w:rPr>
          <w:color w:val="231F20"/>
          <w:spacing w:val="23"/>
        </w:rPr>
        <w:t> </w:t>
      </w:r>
      <w:r>
        <w:rPr>
          <w:color w:val="231F20"/>
        </w:rPr>
        <w:t>Holding</w:t>
      </w:r>
      <w:r>
        <w:rPr>
          <w:color w:val="231F20"/>
          <w:spacing w:val="23"/>
        </w:rPr>
        <w:t> </w:t>
      </w:r>
      <w:r>
        <w:rPr>
          <w:color w:val="231F20"/>
        </w:rPr>
        <w:t>on</w:t>
      </w:r>
      <w:r>
        <w:rPr>
          <w:color w:val="231F20"/>
          <w:spacing w:val="23"/>
        </w:rPr>
        <w:t> </w:t>
      </w:r>
      <w:r>
        <w:rPr>
          <w:color w:val="231F20"/>
        </w:rPr>
        <w:t>to</w:t>
      </w:r>
      <w:r>
        <w:rPr>
          <w:color w:val="231F20"/>
          <w:spacing w:val="23"/>
        </w:rPr>
        <w:t> </w:t>
      </w:r>
      <w:r>
        <w:rPr>
          <w:color w:val="231F20"/>
        </w:rPr>
        <w:t>a</w:t>
      </w:r>
      <w:r>
        <w:rPr>
          <w:color w:val="231F20"/>
          <w:spacing w:val="23"/>
        </w:rPr>
        <w:t> </w:t>
      </w:r>
      <w:r>
        <w:rPr>
          <w:color w:val="231F20"/>
        </w:rPr>
        <w:t>lot of state mentally can be useful, but it doesn’t really make us better at </w:t>
      </w:r>
      <w:r>
        <w:rPr>
          <w:color w:val="231F20"/>
        </w:rPr>
        <w:t>decision- making.</w:t>
      </w:r>
      <w:r>
        <w:rPr>
          <w:color w:val="231F20"/>
          <w:spacing w:val="11"/>
        </w:rPr>
        <w:t> </w:t>
      </w:r>
      <w:r>
        <w:rPr>
          <w:color w:val="231F20"/>
        </w:rPr>
        <w:t>At</w:t>
      </w:r>
      <w:r>
        <w:rPr>
          <w:color w:val="231F20"/>
          <w:spacing w:val="11"/>
        </w:rPr>
        <w:t> </w:t>
      </w:r>
      <w:r>
        <w:rPr>
          <w:color w:val="231F20"/>
        </w:rPr>
        <w:t>this</w:t>
      </w:r>
      <w:r>
        <w:rPr>
          <w:color w:val="231F20"/>
          <w:spacing w:val="11"/>
        </w:rPr>
        <w:t> </w:t>
      </w:r>
      <w:r>
        <w:rPr>
          <w:color w:val="231F20"/>
        </w:rPr>
        <w:t>point</w:t>
      </w:r>
      <w:r>
        <w:rPr>
          <w:color w:val="231F20"/>
          <w:spacing w:val="11"/>
        </w:rPr>
        <w:t> </w:t>
      </w:r>
      <w:r>
        <w:rPr>
          <w:color w:val="231F20"/>
        </w:rPr>
        <w:t>in</w:t>
      </w:r>
      <w:r>
        <w:rPr>
          <w:color w:val="231F20"/>
          <w:spacing w:val="11"/>
        </w:rPr>
        <w:t> </w:t>
      </w:r>
      <w:r>
        <w:rPr>
          <w:color w:val="231F20"/>
        </w:rPr>
        <w:t>my</w:t>
      </w:r>
      <w:r>
        <w:rPr>
          <w:color w:val="231F20"/>
          <w:spacing w:val="11"/>
        </w:rPr>
        <w:t> </w:t>
      </w:r>
      <w:r>
        <w:rPr>
          <w:color w:val="231F20"/>
        </w:rPr>
        <w:t>career,</w:t>
      </w:r>
      <w:r>
        <w:rPr>
          <w:color w:val="231F20"/>
          <w:spacing w:val="11"/>
        </w:rPr>
        <w:t> </w:t>
      </w:r>
      <w:r>
        <w:rPr>
          <w:color w:val="231F20"/>
        </w:rPr>
        <w:t>I</w:t>
      </w:r>
      <w:r>
        <w:rPr>
          <w:color w:val="231F20"/>
          <w:spacing w:val="11"/>
        </w:rPr>
        <w:t> </w:t>
      </w:r>
      <w:r>
        <w:rPr>
          <w:color w:val="231F20"/>
        </w:rPr>
        <w:t>think</w:t>
      </w:r>
      <w:r>
        <w:rPr>
          <w:color w:val="231F20"/>
          <w:spacing w:val="11"/>
        </w:rPr>
        <w:t> </w:t>
      </w:r>
      <w:r>
        <w:rPr>
          <w:color w:val="231F20"/>
        </w:rPr>
        <w:t>I’m</w:t>
      </w:r>
      <w:r>
        <w:rPr>
          <w:color w:val="231F20"/>
          <w:spacing w:val="11"/>
        </w:rPr>
        <w:t> </w:t>
      </w:r>
      <w:r>
        <w:rPr>
          <w:color w:val="231F20"/>
        </w:rPr>
        <w:t>a</w:t>
      </w:r>
      <w:r>
        <w:rPr>
          <w:color w:val="231F20"/>
          <w:spacing w:val="11"/>
        </w:rPr>
        <w:t> </w:t>
      </w:r>
      <w:r>
        <w:rPr>
          <w:color w:val="231F20"/>
        </w:rPr>
        <w:t>much</w:t>
      </w:r>
      <w:r>
        <w:rPr>
          <w:color w:val="231F20"/>
          <w:spacing w:val="11"/>
        </w:rPr>
        <w:t> </w:t>
      </w:r>
      <w:r>
        <w:rPr>
          <w:color w:val="231F20"/>
        </w:rPr>
        <w:t>better</w:t>
      </w:r>
      <w:r>
        <w:rPr>
          <w:color w:val="231F20"/>
          <w:spacing w:val="11"/>
        </w:rPr>
        <w:t> </w:t>
      </w:r>
      <w:r>
        <w:rPr>
          <w:color w:val="231F20"/>
        </w:rPr>
        <w:t>programmer</w:t>
      </w:r>
      <w:r>
        <w:rPr>
          <w:color w:val="231F20"/>
          <w:spacing w:val="11"/>
        </w:rPr>
        <w:t> </w:t>
      </w:r>
      <w:r>
        <w:rPr>
          <w:color w:val="231F20"/>
        </w:rPr>
        <w:t>than I used to be, even though I know less about the details of each language I work in. Judgment is a key programming skill, and we can get into trouble when we try to act like super-smart programmers.</w:t>
      </w:r>
    </w:p>
    <w:p>
      <w:pPr>
        <w:pStyle w:val="BodyText"/>
        <w:spacing w:line="266" w:lineRule="auto"/>
        <w:ind w:left="101" w:right="114" w:firstLine="240"/>
        <w:jc w:val="both"/>
      </w:pPr>
      <w:r>
        <w:rPr>
          <w:color w:val="231F20"/>
        </w:rPr>
        <w:t>Has</w:t>
      </w:r>
      <w:r>
        <w:rPr>
          <w:color w:val="231F20"/>
          <w:spacing w:val="30"/>
        </w:rPr>
        <w:t> </w:t>
      </w:r>
      <w:r>
        <w:rPr>
          <w:color w:val="231F20"/>
        </w:rPr>
        <w:t>this</w:t>
      </w:r>
      <w:r>
        <w:rPr>
          <w:color w:val="231F20"/>
          <w:spacing w:val="30"/>
        </w:rPr>
        <w:t> </w:t>
      </w:r>
      <w:r>
        <w:rPr>
          <w:color w:val="231F20"/>
        </w:rPr>
        <w:t>ever</w:t>
      </w:r>
      <w:r>
        <w:rPr>
          <w:color w:val="231F20"/>
          <w:spacing w:val="30"/>
        </w:rPr>
        <w:t> </w:t>
      </w:r>
      <w:r>
        <w:rPr>
          <w:color w:val="231F20"/>
        </w:rPr>
        <w:t>happened</w:t>
      </w:r>
      <w:r>
        <w:rPr>
          <w:color w:val="231F20"/>
          <w:spacing w:val="30"/>
        </w:rPr>
        <w:t> </w:t>
      </w:r>
      <w:r>
        <w:rPr>
          <w:color w:val="231F20"/>
        </w:rPr>
        <w:t>to</w:t>
      </w:r>
      <w:r>
        <w:rPr>
          <w:color w:val="231F20"/>
          <w:spacing w:val="30"/>
        </w:rPr>
        <w:t> </w:t>
      </w:r>
      <w:r>
        <w:rPr>
          <w:color w:val="231F20"/>
        </w:rPr>
        <w:t>you?</w:t>
      </w:r>
      <w:r>
        <w:rPr>
          <w:color w:val="231F20"/>
          <w:spacing w:val="30"/>
        </w:rPr>
        <w:t> </w:t>
      </w:r>
      <w:r>
        <w:rPr>
          <w:color w:val="231F20"/>
        </w:rPr>
        <w:t>You</w:t>
      </w:r>
      <w:r>
        <w:rPr>
          <w:color w:val="231F20"/>
          <w:spacing w:val="30"/>
        </w:rPr>
        <w:t> </w:t>
      </w:r>
      <w:r>
        <w:rPr>
          <w:color w:val="231F20"/>
        </w:rPr>
        <w:t>start</w:t>
      </w:r>
      <w:r>
        <w:rPr>
          <w:color w:val="231F20"/>
          <w:spacing w:val="30"/>
        </w:rPr>
        <w:t> </w:t>
      </w:r>
      <w:r>
        <w:rPr>
          <w:color w:val="231F20"/>
        </w:rPr>
        <w:t>to</w:t>
      </w:r>
      <w:r>
        <w:rPr>
          <w:color w:val="231F20"/>
          <w:spacing w:val="30"/>
        </w:rPr>
        <w:t> </w:t>
      </w:r>
      <w:r>
        <w:rPr>
          <w:color w:val="231F20"/>
        </w:rPr>
        <w:t>work</w:t>
      </w:r>
      <w:r>
        <w:rPr>
          <w:color w:val="231F20"/>
          <w:spacing w:val="30"/>
        </w:rPr>
        <w:t> </w:t>
      </w:r>
      <w:r>
        <w:rPr>
          <w:color w:val="231F20"/>
        </w:rPr>
        <w:t>on</w:t>
      </w:r>
      <w:r>
        <w:rPr>
          <w:color w:val="231F20"/>
          <w:spacing w:val="30"/>
        </w:rPr>
        <w:t> </w:t>
      </w:r>
      <w:r>
        <w:rPr>
          <w:color w:val="231F20"/>
        </w:rPr>
        <w:t>one</w:t>
      </w:r>
      <w:r>
        <w:rPr>
          <w:color w:val="231F20"/>
          <w:spacing w:val="30"/>
        </w:rPr>
        <w:t> </w:t>
      </w:r>
      <w:r>
        <w:rPr>
          <w:color w:val="231F20"/>
        </w:rPr>
        <w:t>thing,</w:t>
      </w:r>
      <w:r>
        <w:rPr>
          <w:color w:val="231F20"/>
          <w:spacing w:val="30"/>
        </w:rPr>
        <w:t> </w:t>
      </w:r>
      <w:r>
        <w:rPr>
          <w:color w:val="231F20"/>
        </w:rPr>
        <w:t>and</w:t>
      </w:r>
      <w:r>
        <w:rPr>
          <w:color w:val="231F20"/>
          <w:spacing w:val="30"/>
        </w:rPr>
        <w:t> </w:t>
      </w:r>
      <w:r>
        <w:rPr>
          <w:color w:val="231F20"/>
        </w:rPr>
        <w:t>then you think, “Hmm, maybe I should clean this up.” So you stop to refactor a </w:t>
      </w:r>
      <w:r>
        <w:rPr>
          <w:color w:val="231F20"/>
        </w:rPr>
        <w:t>bit,</w:t>
      </w:r>
      <w:r>
        <w:rPr>
          <w:color w:val="231F20"/>
          <w:spacing w:val="80"/>
        </w:rPr>
        <w:t> </w:t>
      </w:r>
      <w:r>
        <w:rPr>
          <w:color w:val="231F20"/>
        </w:rPr>
        <w:t>but you start to think about what the code should really look like, and then you pause. That feature you were working on still needs to be done, so you go back to the original place where you were editing code. You decide that you need to call a method, and then you hop over to where the method is, but you discover that the method is going to need to do something else, so you start to change it while the original change was pending and (catching breath) your pair partner</w:t>
      </w:r>
      <w:r>
        <w:rPr>
          <w:color w:val="231F20"/>
          <w:spacing w:val="40"/>
        </w:rPr>
        <w:t> </w:t>
      </w:r>
      <w:r>
        <w:rPr>
          <w:color w:val="231F20"/>
        </w:rPr>
        <w:t>is</w:t>
      </w:r>
      <w:r>
        <w:rPr>
          <w:color w:val="231F20"/>
          <w:spacing w:val="27"/>
        </w:rPr>
        <w:t> </w:t>
      </w:r>
      <w:r>
        <w:rPr>
          <w:color w:val="231F20"/>
        </w:rPr>
        <w:t>next</w:t>
      </w:r>
      <w:r>
        <w:rPr>
          <w:color w:val="231F20"/>
          <w:spacing w:val="27"/>
        </w:rPr>
        <w:t> </w:t>
      </w:r>
      <w:r>
        <w:rPr>
          <w:color w:val="231F20"/>
        </w:rPr>
        <w:t>to</w:t>
      </w:r>
      <w:r>
        <w:rPr>
          <w:color w:val="231F20"/>
          <w:spacing w:val="27"/>
        </w:rPr>
        <w:t> </w:t>
      </w:r>
      <w:r>
        <w:rPr>
          <w:color w:val="231F20"/>
        </w:rPr>
        <w:t>you</w:t>
      </w:r>
      <w:r>
        <w:rPr>
          <w:color w:val="231F20"/>
          <w:spacing w:val="27"/>
        </w:rPr>
        <w:t> </w:t>
      </w:r>
      <w:r>
        <w:rPr>
          <w:color w:val="231F20"/>
        </w:rPr>
        <w:t>yelling</w:t>
      </w:r>
      <w:r>
        <w:rPr>
          <w:color w:val="231F20"/>
          <w:spacing w:val="27"/>
        </w:rPr>
        <w:t> </w:t>
      </w:r>
      <w:r>
        <w:rPr>
          <w:color w:val="231F20"/>
        </w:rPr>
        <w:t>“Yeah,</w:t>
      </w:r>
      <w:r>
        <w:rPr>
          <w:color w:val="231F20"/>
          <w:spacing w:val="27"/>
        </w:rPr>
        <w:t> </w:t>
      </w:r>
      <w:r>
        <w:rPr>
          <w:color w:val="231F20"/>
        </w:rPr>
        <w:t>yeah,</w:t>
      </w:r>
      <w:r>
        <w:rPr>
          <w:color w:val="231F20"/>
          <w:spacing w:val="27"/>
        </w:rPr>
        <w:t> </w:t>
      </w:r>
      <w:r>
        <w:rPr>
          <w:color w:val="231F20"/>
        </w:rPr>
        <w:t>yeah!</w:t>
      </w:r>
      <w:r>
        <w:rPr>
          <w:color w:val="231F20"/>
          <w:spacing w:val="27"/>
        </w:rPr>
        <w:t> </w:t>
      </w:r>
      <w:r>
        <w:rPr>
          <w:color w:val="231F20"/>
        </w:rPr>
        <w:t>Fix</w:t>
      </w:r>
      <w:r>
        <w:rPr>
          <w:color w:val="231F20"/>
          <w:spacing w:val="27"/>
        </w:rPr>
        <w:t> </w:t>
      </w:r>
      <w:r>
        <w:rPr>
          <w:color w:val="231F20"/>
        </w:rPr>
        <w:t>that</w:t>
      </w:r>
      <w:r>
        <w:rPr>
          <w:color w:val="231F20"/>
          <w:spacing w:val="27"/>
        </w:rPr>
        <w:t> </w:t>
      </w:r>
      <w:r>
        <w:rPr>
          <w:color w:val="231F20"/>
        </w:rPr>
        <w:t>and</w:t>
      </w:r>
      <w:r>
        <w:rPr>
          <w:color w:val="231F20"/>
          <w:spacing w:val="27"/>
        </w:rPr>
        <w:t> </w:t>
      </w:r>
      <w:r>
        <w:rPr>
          <w:color w:val="231F20"/>
        </w:rPr>
        <w:t>then</w:t>
      </w:r>
      <w:r>
        <w:rPr>
          <w:color w:val="231F20"/>
          <w:spacing w:val="27"/>
        </w:rPr>
        <w:t> </w:t>
      </w:r>
      <w:r>
        <w:rPr>
          <w:color w:val="231F20"/>
        </w:rPr>
        <w:t>we’ll</w:t>
      </w:r>
      <w:r>
        <w:rPr>
          <w:color w:val="231F20"/>
          <w:spacing w:val="27"/>
        </w:rPr>
        <w:t> </w:t>
      </w:r>
      <w:r>
        <w:rPr>
          <w:color w:val="231F20"/>
        </w:rPr>
        <w:t>do</w:t>
      </w:r>
      <w:r>
        <w:rPr>
          <w:color w:val="231F20"/>
          <w:spacing w:val="27"/>
        </w:rPr>
        <w:t> </w:t>
      </w:r>
      <w:r>
        <w:rPr>
          <w:color w:val="231F20"/>
        </w:rPr>
        <w:t>this.”</w:t>
      </w:r>
      <w:r>
        <w:rPr>
          <w:color w:val="231F20"/>
          <w:spacing w:val="27"/>
        </w:rPr>
        <w:t> </w:t>
      </w:r>
      <w:r>
        <w:rPr>
          <w:color w:val="231F20"/>
        </w:rPr>
        <w:t>You feel like a racehorse running down the track, and your partner isn’t really help- ing. He’s riding you like a jockey or, worse, a gambler in the stands.</w:t>
      </w:r>
    </w:p>
    <w:p>
      <w:pPr>
        <w:pStyle w:val="BodyText"/>
        <w:spacing w:line="266" w:lineRule="auto"/>
        <w:ind w:left="101" w:right="114" w:firstLine="240"/>
        <w:jc w:val="both"/>
      </w:pPr>
      <w:r>
        <w:rPr>
          <w:color w:val="231F20"/>
        </w:rPr>
        <w:t>Well, that’s how it goes on some teams. A pair has an exciting programming episode, but the last three quarters of it involve fixing all of the code they broke in the previous quarter. Sounds horrible, right? But, no, sometimes it’s fun. </w:t>
      </w:r>
      <w:r>
        <w:rPr>
          <w:color w:val="231F20"/>
        </w:rPr>
        <w:t>You and your partner get to saunter away from the machine like heroes. You met</w:t>
      </w:r>
      <w:r>
        <w:rPr>
          <w:color w:val="231F20"/>
          <w:spacing w:val="80"/>
        </w:rPr>
        <w:t> </w:t>
      </w:r>
      <w:r>
        <w:rPr>
          <w:color w:val="231F20"/>
        </w:rPr>
        <w:t>the beast in its lair and killed it. You’re top dog.</w:t>
      </w:r>
    </w:p>
    <w:p>
      <w:pPr>
        <w:pStyle w:val="BodyText"/>
        <w:spacing w:line="233" w:lineRule="exact"/>
        <w:ind w:left="341"/>
        <w:jc w:val="both"/>
      </w:pPr>
      <w:r>
        <w:rPr>
          <w:color w:val="231F20"/>
        </w:rPr>
        <w:t>Is</w:t>
      </w:r>
      <w:r>
        <w:rPr>
          <w:color w:val="231F20"/>
          <w:spacing w:val="11"/>
        </w:rPr>
        <w:t> </w:t>
      </w:r>
      <w:r>
        <w:rPr>
          <w:color w:val="231F20"/>
        </w:rPr>
        <w:t>it</w:t>
      </w:r>
      <w:r>
        <w:rPr>
          <w:color w:val="231F20"/>
          <w:spacing w:val="11"/>
        </w:rPr>
        <w:t> </w:t>
      </w:r>
      <w:r>
        <w:rPr>
          <w:color w:val="231F20"/>
        </w:rPr>
        <w:t>worth</w:t>
      </w:r>
      <w:r>
        <w:rPr>
          <w:color w:val="231F20"/>
          <w:spacing w:val="11"/>
        </w:rPr>
        <w:t> </w:t>
      </w:r>
      <w:r>
        <w:rPr>
          <w:color w:val="231F20"/>
        </w:rPr>
        <w:t>it?</w:t>
      </w:r>
      <w:r>
        <w:rPr>
          <w:color w:val="231F20"/>
          <w:spacing w:val="11"/>
        </w:rPr>
        <w:t> </w:t>
      </w:r>
      <w:r>
        <w:rPr>
          <w:color w:val="231F20"/>
        </w:rPr>
        <w:t>Let’s</w:t>
      </w:r>
      <w:r>
        <w:rPr>
          <w:color w:val="231F20"/>
          <w:spacing w:val="11"/>
        </w:rPr>
        <w:t> </w:t>
      </w:r>
      <w:r>
        <w:rPr>
          <w:color w:val="231F20"/>
        </w:rPr>
        <w:t>look</w:t>
      </w:r>
      <w:r>
        <w:rPr>
          <w:color w:val="231F20"/>
          <w:spacing w:val="11"/>
        </w:rPr>
        <w:t> </w:t>
      </w:r>
      <w:r>
        <w:rPr>
          <w:color w:val="231F20"/>
        </w:rPr>
        <w:t>at</w:t>
      </w:r>
      <w:r>
        <w:rPr>
          <w:color w:val="231F20"/>
          <w:spacing w:val="12"/>
        </w:rPr>
        <w:t> </w:t>
      </w:r>
      <w:r>
        <w:rPr>
          <w:color w:val="231F20"/>
        </w:rPr>
        <w:t>another</w:t>
      </w:r>
      <w:r>
        <w:rPr>
          <w:color w:val="231F20"/>
          <w:spacing w:val="11"/>
        </w:rPr>
        <w:t> </w:t>
      </w:r>
      <w:r>
        <w:rPr>
          <w:color w:val="231F20"/>
        </w:rPr>
        <w:t>way</w:t>
      </w:r>
      <w:r>
        <w:rPr>
          <w:color w:val="231F20"/>
          <w:spacing w:val="11"/>
        </w:rPr>
        <w:t> </w:t>
      </w:r>
      <w:r>
        <w:rPr>
          <w:color w:val="231F20"/>
        </w:rPr>
        <w:t>of</w:t>
      </w:r>
      <w:r>
        <w:rPr>
          <w:color w:val="231F20"/>
          <w:spacing w:val="11"/>
        </w:rPr>
        <w:t> </w:t>
      </w:r>
      <w:r>
        <w:rPr>
          <w:color w:val="231F20"/>
        </w:rPr>
        <w:t>doing</w:t>
      </w:r>
      <w:r>
        <w:rPr>
          <w:color w:val="231F20"/>
          <w:spacing w:val="11"/>
        </w:rPr>
        <w:t> </w:t>
      </w:r>
      <w:r>
        <w:rPr>
          <w:color w:val="231F20"/>
          <w:spacing w:val="-2"/>
        </w:rPr>
        <w:t>this.</w:t>
      </w:r>
    </w:p>
    <w:p>
      <w:pPr>
        <w:pStyle w:val="BodyText"/>
        <w:spacing w:line="266" w:lineRule="auto" w:before="18"/>
        <w:ind w:left="101" w:right="115" w:firstLine="240"/>
        <w:jc w:val="both"/>
      </w:pPr>
      <w:r>
        <w:rPr>
          <w:color w:val="231F20"/>
        </w:rPr>
        <w:t>You need to make a change to a method. You already have the class in a test harness,</w:t>
      </w:r>
      <w:r>
        <w:rPr>
          <w:color w:val="231F20"/>
          <w:spacing w:val="20"/>
        </w:rPr>
        <w:t> </w:t>
      </w:r>
      <w:r>
        <w:rPr>
          <w:color w:val="231F20"/>
        </w:rPr>
        <w:t>and</w:t>
      </w:r>
      <w:r>
        <w:rPr>
          <w:color w:val="231F20"/>
          <w:spacing w:val="20"/>
        </w:rPr>
        <w:t> </w:t>
      </w:r>
      <w:r>
        <w:rPr>
          <w:color w:val="231F20"/>
        </w:rPr>
        <w:t>you</w:t>
      </w:r>
      <w:r>
        <w:rPr>
          <w:color w:val="231F20"/>
          <w:spacing w:val="20"/>
        </w:rPr>
        <w:t> </w:t>
      </w:r>
      <w:r>
        <w:rPr>
          <w:color w:val="231F20"/>
        </w:rPr>
        <w:t>start</w:t>
      </w:r>
      <w:r>
        <w:rPr>
          <w:color w:val="231F20"/>
          <w:spacing w:val="20"/>
        </w:rPr>
        <w:t> </w:t>
      </w:r>
      <w:r>
        <w:rPr>
          <w:color w:val="231F20"/>
        </w:rPr>
        <w:t>to</w:t>
      </w:r>
      <w:r>
        <w:rPr>
          <w:color w:val="231F20"/>
          <w:spacing w:val="20"/>
        </w:rPr>
        <w:t> </w:t>
      </w:r>
      <w:r>
        <w:rPr>
          <w:color w:val="231F20"/>
        </w:rPr>
        <w:t>make</w:t>
      </w:r>
      <w:r>
        <w:rPr>
          <w:color w:val="231F20"/>
          <w:spacing w:val="20"/>
        </w:rPr>
        <w:t> </w:t>
      </w:r>
      <w:r>
        <w:rPr>
          <w:color w:val="231F20"/>
        </w:rPr>
        <w:t>the</w:t>
      </w:r>
      <w:r>
        <w:rPr>
          <w:color w:val="231F20"/>
          <w:spacing w:val="20"/>
        </w:rPr>
        <w:t> </w:t>
      </w:r>
      <w:r>
        <w:rPr>
          <w:color w:val="231F20"/>
        </w:rPr>
        <w:t>change.</w:t>
      </w:r>
      <w:r>
        <w:rPr>
          <w:color w:val="231F20"/>
          <w:spacing w:val="20"/>
        </w:rPr>
        <w:t> </w:t>
      </w:r>
      <w:r>
        <w:rPr>
          <w:color w:val="231F20"/>
        </w:rPr>
        <w:t>But</w:t>
      </w:r>
      <w:r>
        <w:rPr>
          <w:color w:val="231F20"/>
          <w:spacing w:val="20"/>
        </w:rPr>
        <w:t> </w:t>
      </w:r>
      <w:r>
        <w:rPr>
          <w:color w:val="231F20"/>
        </w:rPr>
        <w:t>then</w:t>
      </w:r>
      <w:r>
        <w:rPr>
          <w:color w:val="231F20"/>
          <w:spacing w:val="20"/>
        </w:rPr>
        <w:t> </w:t>
      </w:r>
      <w:r>
        <w:rPr>
          <w:color w:val="231F20"/>
        </w:rPr>
        <w:t>you</w:t>
      </w:r>
      <w:r>
        <w:rPr>
          <w:color w:val="231F20"/>
          <w:spacing w:val="20"/>
        </w:rPr>
        <w:t> </w:t>
      </w:r>
      <w:r>
        <w:rPr>
          <w:color w:val="231F20"/>
        </w:rPr>
        <w:t>think,</w:t>
      </w:r>
      <w:r>
        <w:rPr>
          <w:color w:val="231F20"/>
          <w:spacing w:val="20"/>
        </w:rPr>
        <w:t> </w:t>
      </w:r>
      <w:r>
        <w:rPr>
          <w:color w:val="231F20"/>
        </w:rPr>
        <w:t>“Hey,</w:t>
      </w:r>
      <w:r>
        <w:rPr>
          <w:color w:val="231F20"/>
          <w:spacing w:val="20"/>
        </w:rPr>
        <w:t> </w:t>
      </w:r>
      <w:r>
        <w:rPr>
          <w:color w:val="231F20"/>
        </w:rPr>
        <w:t>I’ll</w:t>
      </w:r>
      <w:r>
        <w:rPr>
          <w:color w:val="231F20"/>
          <w:spacing w:val="20"/>
        </w:rPr>
        <w:t> </w:t>
      </w:r>
      <w:r>
        <w:rPr>
          <w:color w:val="231F20"/>
        </w:rPr>
        <w:t>need to</w:t>
      </w:r>
      <w:r>
        <w:rPr>
          <w:color w:val="231F20"/>
          <w:spacing w:val="19"/>
        </w:rPr>
        <w:t> </w:t>
      </w:r>
      <w:r>
        <w:rPr>
          <w:color w:val="231F20"/>
        </w:rPr>
        <w:t>change</w:t>
      </w:r>
      <w:r>
        <w:rPr>
          <w:color w:val="231F20"/>
          <w:spacing w:val="21"/>
        </w:rPr>
        <w:t> </w:t>
      </w:r>
      <w:r>
        <w:rPr>
          <w:color w:val="231F20"/>
        </w:rPr>
        <w:t>this</w:t>
      </w:r>
      <w:r>
        <w:rPr>
          <w:color w:val="231F20"/>
          <w:spacing w:val="22"/>
        </w:rPr>
        <w:t> </w:t>
      </w:r>
      <w:r>
        <w:rPr>
          <w:color w:val="231F20"/>
        </w:rPr>
        <w:t>other</w:t>
      </w:r>
      <w:r>
        <w:rPr>
          <w:color w:val="231F20"/>
          <w:spacing w:val="21"/>
        </w:rPr>
        <w:t> </w:t>
      </w:r>
      <w:r>
        <w:rPr>
          <w:color w:val="231F20"/>
        </w:rPr>
        <w:t>method</w:t>
      </w:r>
      <w:r>
        <w:rPr>
          <w:color w:val="231F20"/>
          <w:spacing w:val="21"/>
        </w:rPr>
        <w:t> </w:t>
      </w:r>
      <w:r>
        <w:rPr>
          <w:color w:val="231F20"/>
        </w:rPr>
        <w:t>over</w:t>
      </w:r>
      <w:r>
        <w:rPr>
          <w:color w:val="231F20"/>
          <w:spacing w:val="22"/>
        </w:rPr>
        <w:t> </w:t>
      </w:r>
      <w:r>
        <w:rPr>
          <w:color w:val="231F20"/>
        </w:rPr>
        <w:t>here,”</w:t>
      </w:r>
      <w:r>
        <w:rPr>
          <w:color w:val="231F20"/>
          <w:spacing w:val="21"/>
        </w:rPr>
        <w:t> </w:t>
      </w:r>
      <w:r>
        <w:rPr>
          <w:color w:val="231F20"/>
        </w:rPr>
        <w:t>so</w:t>
      </w:r>
      <w:r>
        <w:rPr>
          <w:color w:val="231F20"/>
          <w:spacing w:val="21"/>
        </w:rPr>
        <w:t> </w:t>
      </w:r>
      <w:r>
        <w:rPr>
          <w:color w:val="231F20"/>
        </w:rPr>
        <w:t>you</w:t>
      </w:r>
      <w:r>
        <w:rPr>
          <w:color w:val="231F20"/>
          <w:spacing w:val="22"/>
        </w:rPr>
        <w:t> </w:t>
      </w:r>
      <w:r>
        <w:rPr>
          <w:color w:val="231F20"/>
        </w:rPr>
        <w:t>stop</w:t>
      </w:r>
      <w:r>
        <w:rPr>
          <w:color w:val="231F20"/>
          <w:spacing w:val="21"/>
        </w:rPr>
        <w:t> </w:t>
      </w:r>
      <w:r>
        <w:rPr>
          <w:color w:val="231F20"/>
        </w:rPr>
        <w:t>and</w:t>
      </w:r>
      <w:r>
        <w:rPr>
          <w:color w:val="231F20"/>
          <w:spacing w:val="21"/>
        </w:rPr>
        <w:t> </w:t>
      </w:r>
      <w:r>
        <w:rPr>
          <w:color w:val="231F20"/>
        </w:rPr>
        <w:t>you</w:t>
      </w:r>
      <w:r>
        <w:rPr>
          <w:color w:val="231F20"/>
          <w:spacing w:val="22"/>
        </w:rPr>
        <w:t> </w:t>
      </w:r>
      <w:r>
        <w:rPr>
          <w:color w:val="231F20"/>
        </w:rPr>
        <w:t>navigate</w:t>
      </w:r>
      <w:r>
        <w:rPr>
          <w:color w:val="231F20"/>
          <w:spacing w:val="21"/>
        </w:rPr>
        <w:t> </w:t>
      </w:r>
      <w:r>
        <w:rPr>
          <w:color w:val="231F20"/>
        </w:rPr>
        <w:t>to</w:t>
      </w:r>
      <w:r>
        <w:rPr>
          <w:color w:val="231F20"/>
          <w:spacing w:val="21"/>
        </w:rPr>
        <w:t> </w:t>
      </w:r>
      <w:r>
        <w:rPr>
          <w:color w:val="231F20"/>
        </w:rPr>
        <w:t>it.</w:t>
      </w:r>
      <w:r>
        <w:rPr>
          <w:color w:val="231F20"/>
          <w:spacing w:val="22"/>
        </w:rPr>
        <w:t> </w:t>
      </w:r>
      <w:r>
        <w:rPr>
          <w:color w:val="231F20"/>
          <w:spacing w:val="-5"/>
        </w:rPr>
        <w:t>It</w:t>
      </w:r>
    </w:p>
    <w:p>
      <w:pPr>
        <w:spacing w:after="0" w:line="266" w:lineRule="auto"/>
        <w:jc w:val="both"/>
        <w:sectPr>
          <w:pgSz w:w="7880" w:h="11400"/>
          <w:pgMar w:top="100" w:bottom="280" w:left="560" w:right="260"/>
        </w:sectPr>
      </w:pPr>
    </w:p>
    <w:p>
      <w:pPr>
        <w:pStyle w:val="BodyText"/>
        <w:spacing w:line="266" w:lineRule="auto" w:before="79"/>
        <w:ind w:left="112" w:right="112"/>
        <w:jc w:val="both"/>
      </w:pPr>
      <w:r>
        <w:rPr/>
        <w:pict>
          <v:group style="position:absolute;margin-left:-.5pt;margin-top:494.264008pt;width:5.1pt;height:47pt;mso-position-horizontal-relative:page;mso-position-vertical-relative:page;z-index:16134144" id="docshapegroup2085" coordorigin="-10,9885" coordsize="102,940">
            <v:rect style="position:absolute;left:0;top:9895;width:82;height:920" id="docshape2086" filled="true" fillcolor="#231f20" stroked="false">
              <v:fill type="solid"/>
            </v:rect>
            <v:shape style="position:absolute;left:0;top:9895;width:82;height:920" id="docshape2087" coordorigin="0,9895" coordsize="82,920" path="m0,9895l82,9895,82,10815,0,10815e" filled="false" stroked="true" strokeweight="1pt" strokecolor="#231f20">
              <v:path arrowok="t"/>
              <v:stroke dashstyle="solid"/>
            </v:shape>
            <w10:wrap type="none"/>
          </v:group>
        </w:pict>
      </w:r>
      <w:bookmarkStart w:name="_bookmark345" w:id="448"/>
      <w:bookmarkEnd w:id="448"/>
      <w:r>
        <w:rPr/>
      </w:r>
      <w:r>
        <w:rPr>
          <w:color w:val="231F20"/>
          <w:spacing w:val="-2"/>
          <w:w w:val="105"/>
        </w:rPr>
        <w:t>looks</w:t>
      </w:r>
      <w:r>
        <w:rPr>
          <w:color w:val="231F20"/>
          <w:spacing w:val="-9"/>
          <w:w w:val="105"/>
        </w:rPr>
        <w:t> </w:t>
      </w:r>
      <w:r>
        <w:rPr>
          <w:color w:val="231F20"/>
          <w:spacing w:val="-2"/>
          <w:w w:val="105"/>
        </w:rPr>
        <w:t>messy,</w:t>
      </w:r>
      <w:r>
        <w:rPr>
          <w:color w:val="231F20"/>
          <w:spacing w:val="-9"/>
          <w:w w:val="105"/>
        </w:rPr>
        <w:t> </w:t>
      </w:r>
      <w:r>
        <w:rPr>
          <w:color w:val="231F20"/>
          <w:spacing w:val="-2"/>
          <w:w w:val="105"/>
        </w:rPr>
        <w:t>so</w:t>
      </w:r>
      <w:r>
        <w:rPr>
          <w:color w:val="231F20"/>
          <w:spacing w:val="-9"/>
          <w:w w:val="105"/>
        </w:rPr>
        <w:t> </w:t>
      </w:r>
      <w:r>
        <w:rPr>
          <w:color w:val="231F20"/>
          <w:spacing w:val="-2"/>
          <w:w w:val="105"/>
        </w:rPr>
        <w:t>you</w:t>
      </w:r>
      <w:r>
        <w:rPr>
          <w:color w:val="231F20"/>
          <w:spacing w:val="-9"/>
          <w:w w:val="105"/>
        </w:rPr>
        <w:t> </w:t>
      </w:r>
      <w:r>
        <w:rPr>
          <w:color w:val="231F20"/>
          <w:spacing w:val="-2"/>
          <w:w w:val="105"/>
        </w:rPr>
        <w:t>start</w:t>
      </w:r>
      <w:r>
        <w:rPr>
          <w:color w:val="231F20"/>
          <w:spacing w:val="-9"/>
          <w:w w:val="105"/>
        </w:rPr>
        <w:t> </w:t>
      </w:r>
      <w:r>
        <w:rPr>
          <w:color w:val="231F20"/>
          <w:spacing w:val="-2"/>
          <w:w w:val="105"/>
        </w:rPr>
        <w:t>to</w:t>
      </w:r>
      <w:r>
        <w:rPr>
          <w:color w:val="231F20"/>
          <w:spacing w:val="-9"/>
          <w:w w:val="105"/>
        </w:rPr>
        <w:t> </w:t>
      </w:r>
      <w:r>
        <w:rPr>
          <w:color w:val="231F20"/>
          <w:spacing w:val="-2"/>
          <w:w w:val="105"/>
        </w:rPr>
        <w:t>reformat</w:t>
      </w:r>
      <w:r>
        <w:rPr>
          <w:color w:val="231F20"/>
          <w:spacing w:val="-9"/>
          <w:w w:val="105"/>
        </w:rPr>
        <w:t> </w:t>
      </w:r>
      <w:r>
        <w:rPr>
          <w:color w:val="231F20"/>
          <w:spacing w:val="-2"/>
          <w:w w:val="105"/>
        </w:rPr>
        <w:t>a</w:t>
      </w:r>
      <w:r>
        <w:rPr>
          <w:color w:val="231F20"/>
          <w:spacing w:val="-9"/>
          <w:w w:val="105"/>
        </w:rPr>
        <w:t> </w:t>
      </w:r>
      <w:r>
        <w:rPr>
          <w:color w:val="231F20"/>
          <w:spacing w:val="-2"/>
          <w:w w:val="105"/>
        </w:rPr>
        <w:t>line</w:t>
      </w:r>
      <w:r>
        <w:rPr>
          <w:color w:val="231F20"/>
          <w:spacing w:val="-9"/>
          <w:w w:val="105"/>
        </w:rPr>
        <w:t> </w:t>
      </w:r>
      <w:r>
        <w:rPr>
          <w:color w:val="231F20"/>
          <w:spacing w:val="-2"/>
          <w:w w:val="105"/>
        </w:rPr>
        <w:t>or</w:t>
      </w:r>
      <w:r>
        <w:rPr>
          <w:color w:val="231F20"/>
          <w:spacing w:val="-9"/>
          <w:w w:val="105"/>
        </w:rPr>
        <w:t> </w:t>
      </w:r>
      <w:r>
        <w:rPr>
          <w:color w:val="231F20"/>
          <w:spacing w:val="-2"/>
          <w:w w:val="105"/>
        </w:rPr>
        <w:t>two</w:t>
      </w:r>
      <w:r>
        <w:rPr>
          <w:color w:val="231F20"/>
          <w:spacing w:val="-9"/>
          <w:w w:val="105"/>
        </w:rPr>
        <w:t> </w:t>
      </w:r>
      <w:r>
        <w:rPr>
          <w:color w:val="231F20"/>
          <w:spacing w:val="-2"/>
          <w:w w:val="105"/>
        </w:rPr>
        <w:t>to</w:t>
      </w:r>
      <w:r>
        <w:rPr>
          <w:color w:val="231F20"/>
          <w:spacing w:val="-9"/>
          <w:w w:val="105"/>
        </w:rPr>
        <w:t> </w:t>
      </w:r>
      <w:r>
        <w:rPr>
          <w:color w:val="231F20"/>
          <w:spacing w:val="-2"/>
          <w:w w:val="105"/>
        </w:rPr>
        <w:t>see</w:t>
      </w:r>
      <w:r>
        <w:rPr>
          <w:color w:val="231F20"/>
          <w:spacing w:val="-9"/>
          <w:w w:val="105"/>
        </w:rPr>
        <w:t> </w:t>
      </w:r>
      <w:r>
        <w:rPr>
          <w:color w:val="231F20"/>
          <w:spacing w:val="-2"/>
          <w:w w:val="105"/>
        </w:rPr>
        <w:t>what</w:t>
      </w:r>
      <w:r>
        <w:rPr>
          <w:color w:val="231F20"/>
          <w:spacing w:val="-9"/>
          <w:w w:val="105"/>
        </w:rPr>
        <w:t> </w:t>
      </w:r>
      <w:r>
        <w:rPr>
          <w:color w:val="231F20"/>
          <w:spacing w:val="-2"/>
          <w:w w:val="105"/>
        </w:rPr>
        <w:t>is</w:t>
      </w:r>
      <w:r>
        <w:rPr>
          <w:color w:val="231F20"/>
          <w:spacing w:val="-9"/>
          <w:w w:val="105"/>
        </w:rPr>
        <w:t> </w:t>
      </w:r>
      <w:r>
        <w:rPr>
          <w:color w:val="231F20"/>
          <w:spacing w:val="-2"/>
          <w:w w:val="105"/>
        </w:rPr>
        <w:t>going</w:t>
      </w:r>
      <w:r>
        <w:rPr>
          <w:color w:val="231F20"/>
          <w:spacing w:val="-9"/>
          <w:w w:val="105"/>
        </w:rPr>
        <w:t> </w:t>
      </w:r>
      <w:r>
        <w:rPr>
          <w:color w:val="231F20"/>
          <w:spacing w:val="-2"/>
          <w:w w:val="105"/>
        </w:rPr>
        <w:t>on.</w:t>
      </w:r>
      <w:r>
        <w:rPr>
          <w:color w:val="231F20"/>
          <w:spacing w:val="-9"/>
          <w:w w:val="105"/>
        </w:rPr>
        <w:t> </w:t>
      </w:r>
      <w:r>
        <w:rPr>
          <w:color w:val="231F20"/>
          <w:spacing w:val="-2"/>
          <w:w w:val="105"/>
        </w:rPr>
        <w:t>Your </w:t>
      </w:r>
      <w:r>
        <w:rPr>
          <w:color w:val="231F20"/>
          <w:w w:val="110"/>
        </w:rPr>
        <w:t>partner</w:t>
      </w:r>
      <w:r>
        <w:rPr>
          <w:color w:val="231F20"/>
          <w:w w:val="110"/>
        </w:rPr>
        <w:t> looks</w:t>
      </w:r>
      <w:r>
        <w:rPr>
          <w:color w:val="231F20"/>
          <w:w w:val="110"/>
        </w:rPr>
        <w:t> at</w:t>
      </w:r>
      <w:r>
        <w:rPr>
          <w:color w:val="231F20"/>
          <w:w w:val="110"/>
        </w:rPr>
        <w:t> you</w:t>
      </w:r>
      <w:r>
        <w:rPr>
          <w:color w:val="231F20"/>
          <w:w w:val="110"/>
        </w:rPr>
        <w:t> and</w:t>
      </w:r>
      <w:r>
        <w:rPr>
          <w:color w:val="231F20"/>
          <w:w w:val="110"/>
        </w:rPr>
        <w:t> says,</w:t>
      </w:r>
      <w:r>
        <w:rPr>
          <w:color w:val="231F20"/>
          <w:w w:val="110"/>
        </w:rPr>
        <w:t> “What</w:t>
      </w:r>
      <w:r>
        <w:rPr>
          <w:color w:val="231F20"/>
          <w:w w:val="110"/>
        </w:rPr>
        <w:t> are</w:t>
      </w:r>
      <w:r>
        <w:rPr>
          <w:color w:val="231F20"/>
          <w:w w:val="110"/>
        </w:rPr>
        <w:t> you</w:t>
      </w:r>
      <w:r>
        <w:rPr>
          <w:color w:val="231F20"/>
          <w:w w:val="110"/>
        </w:rPr>
        <w:t> doing?”</w:t>
      </w:r>
      <w:r>
        <w:rPr>
          <w:color w:val="231F20"/>
          <w:w w:val="110"/>
        </w:rPr>
        <w:t> You</w:t>
      </w:r>
      <w:r>
        <w:rPr>
          <w:color w:val="231F20"/>
          <w:w w:val="110"/>
        </w:rPr>
        <w:t> say,</w:t>
      </w:r>
      <w:r>
        <w:rPr>
          <w:color w:val="231F20"/>
          <w:w w:val="110"/>
        </w:rPr>
        <w:t> “Oh,</w:t>
      </w:r>
      <w:r>
        <w:rPr>
          <w:color w:val="231F20"/>
          <w:w w:val="110"/>
        </w:rPr>
        <w:t> I</w:t>
      </w:r>
      <w:r>
        <w:rPr>
          <w:color w:val="231F20"/>
          <w:w w:val="110"/>
        </w:rPr>
        <w:t> was checking</w:t>
      </w:r>
      <w:r>
        <w:rPr>
          <w:color w:val="231F20"/>
          <w:spacing w:val="-7"/>
          <w:w w:val="110"/>
        </w:rPr>
        <w:t> </w:t>
      </w:r>
      <w:r>
        <w:rPr>
          <w:color w:val="231F20"/>
          <w:w w:val="110"/>
        </w:rPr>
        <w:t>to</w:t>
      </w:r>
      <w:r>
        <w:rPr>
          <w:color w:val="231F20"/>
          <w:spacing w:val="-7"/>
          <w:w w:val="110"/>
        </w:rPr>
        <w:t> </w:t>
      </w:r>
      <w:r>
        <w:rPr>
          <w:color w:val="231F20"/>
          <w:w w:val="110"/>
        </w:rPr>
        <w:t>see</w:t>
      </w:r>
      <w:r>
        <w:rPr>
          <w:color w:val="231F20"/>
          <w:spacing w:val="-7"/>
          <w:w w:val="110"/>
        </w:rPr>
        <w:t> </w:t>
      </w:r>
      <w:r>
        <w:rPr>
          <w:color w:val="231F20"/>
          <w:w w:val="110"/>
        </w:rPr>
        <w:t>if</w:t>
      </w:r>
      <w:r>
        <w:rPr>
          <w:color w:val="231F20"/>
          <w:spacing w:val="-7"/>
          <w:w w:val="110"/>
        </w:rPr>
        <w:t> </w:t>
      </w:r>
      <w:r>
        <w:rPr>
          <w:color w:val="231F20"/>
          <w:w w:val="110"/>
        </w:rPr>
        <w:t>we’ll</w:t>
      </w:r>
      <w:r>
        <w:rPr>
          <w:color w:val="231F20"/>
          <w:spacing w:val="-7"/>
          <w:w w:val="110"/>
        </w:rPr>
        <w:t> </w:t>
      </w:r>
      <w:r>
        <w:rPr>
          <w:color w:val="231F20"/>
          <w:w w:val="110"/>
        </w:rPr>
        <w:t>have</w:t>
      </w:r>
      <w:r>
        <w:rPr>
          <w:color w:val="231F20"/>
          <w:spacing w:val="-7"/>
          <w:w w:val="110"/>
        </w:rPr>
        <w:t> </w:t>
      </w:r>
      <w:r>
        <w:rPr>
          <w:color w:val="231F20"/>
          <w:w w:val="110"/>
        </w:rPr>
        <w:t>to</w:t>
      </w:r>
      <w:r>
        <w:rPr>
          <w:color w:val="231F20"/>
          <w:spacing w:val="-7"/>
          <w:w w:val="110"/>
        </w:rPr>
        <w:t> </w:t>
      </w:r>
      <w:r>
        <w:rPr>
          <w:color w:val="231F20"/>
          <w:w w:val="110"/>
        </w:rPr>
        <w:t>change</w:t>
      </w:r>
      <w:r>
        <w:rPr>
          <w:color w:val="231F20"/>
          <w:spacing w:val="-7"/>
          <w:w w:val="110"/>
        </w:rPr>
        <w:t> </w:t>
      </w:r>
      <w:r>
        <w:rPr>
          <w:color w:val="231F20"/>
          <w:w w:val="110"/>
        </w:rPr>
        <w:t>method</w:t>
      </w:r>
      <w:r>
        <w:rPr>
          <w:color w:val="231F20"/>
          <w:spacing w:val="-7"/>
          <w:w w:val="110"/>
        </w:rPr>
        <w:t> </w:t>
      </w:r>
      <w:r>
        <w:rPr>
          <w:color w:val="231F20"/>
          <w:w w:val="110"/>
        </w:rPr>
        <w:t>X.”</w:t>
      </w:r>
      <w:r>
        <w:rPr>
          <w:color w:val="231F20"/>
          <w:spacing w:val="-7"/>
          <w:w w:val="110"/>
        </w:rPr>
        <w:t> </w:t>
      </w:r>
      <w:r>
        <w:rPr>
          <w:color w:val="231F20"/>
          <w:w w:val="110"/>
        </w:rPr>
        <w:t>Your</w:t>
      </w:r>
      <w:r>
        <w:rPr>
          <w:color w:val="231F20"/>
          <w:spacing w:val="-7"/>
          <w:w w:val="110"/>
        </w:rPr>
        <w:t> </w:t>
      </w:r>
      <w:r>
        <w:rPr>
          <w:color w:val="231F20"/>
          <w:w w:val="110"/>
        </w:rPr>
        <w:t>partner</w:t>
      </w:r>
      <w:r>
        <w:rPr>
          <w:color w:val="231F20"/>
          <w:spacing w:val="-7"/>
          <w:w w:val="110"/>
        </w:rPr>
        <w:t> </w:t>
      </w:r>
      <w:r>
        <w:rPr>
          <w:color w:val="231F20"/>
          <w:w w:val="110"/>
        </w:rPr>
        <w:t>says,</w:t>
      </w:r>
      <w:r>
        <w:rPr>
          <w:color w:val="231F20"/>
          <w:spacing w:val="-7"/>
          <w:w w:val="110"/>
        </w:rPr>
        <w:t> </w:t>
      </w:r>
      <w:r>
        <w:rPr>
          <w:color w:val="231F20"/>
          <w:w w:val="110"/>
        </w:rPr>
        <w:t>“Hey </w:t>
      </w:r>
      <w:r>
        <w:rPr>
          <w:color w:val="231F20"/>
          <w:w w:val="105"/>
        </w:rPr>
        <w:t>let’s</w:t>
      </w:r>
      <w:r>
        <w:rPr>
          <w:color w:val="231F20"/>
          <w:spacing w:val="-4"/>
          <w:w w:val="105"/>
        </w:rPr>
        <w:t> </w:t>
      </w:r>
      <w:r>
        <w:rPr>
          <w:color w:val="231F20"/>
          <w:w w:val="105"/>
        </w:rPr>
        <w:t>do</w:t>
      </w:r>
      <w:r>
        <w:rPr>
          <w:color w:val="231F20"/>
          <w:spacing w:val="-4"/>
          <w:w w:val="105"/>
        </w:rPr>
        <w:t> </w:t>
      </w:r>
      <w:r>
        <w:rPr>
          <w:color w:val="231F20"/>
          <w:w w:val="105"/>
        </w:rPr>
        <w:t>one</w:t>
      </w:r>
      <w:r>
        <w:rPr>
          <w:color w:val="231F20"/>
          <w:spacing w:val="-4"/>
          <w:w w:val="105"/>
        </w:rPr>
        <w:t> </w:t>
      </w:r>
      <w:r>
        <w:rPr>
          <w:color w:val="231F20"/>
          <w:w w:val="105"/>
        </w:rPr>
        <w:t>thing</w:t>
      </w:r>
      <w:r>
        <w:rPr>
          <w:color w:val="231F20"/>
          <w:spacing w:val="-4"/>
          <w:w w:val="105"/>
        </w:rPr>
        <w:t> </w:t>
      </w:r>
      <w:r>
        <w:rPr>
          <w:color w:val="231F20"/>
          <w:w w:val="105"/>
        </w:rPr>
        <w:t>at</w:t>
      </w:r>
      <w:r>
        <w:rPr>
          <w:color w:val="231F20"/>
          <w:spacing w:val="-4"/>
          <w:w w:val="105"/>
        </w:rPr>
        <w:t> </w:t>
      </w:r>
      <w:r>
        <w:rPr>
          <w:color w:val="231F20"/>
          <w:w w:val="105"/>
        </w:rPr>
        <w:t>a</w:t>
      </w:r>
      <w:r>
        <w:rPr>
          <w:color w:val="231F20"/>
          <w:spacing w:val="-4"/>
          <w:w w:val="105"/>
        </w:rPr>
        <w:t> </w:t>
      </w:r>
      <w:r>
        <w:rPr>
          <w:color w:val="231F20"/>
          <w:w w:val="105"/>
        </w:rPr>
        <w:t>time.”</w:t>
      </w:r>
      <w:r>
        <w:rPr>
          <w:color w:val="231F20"/>
          <w:spacing w:val="-4"/>
          <w:w w:val="105"/>
        </w:rPr>
        <w:t> </w:t>
      </w:r>
      <w:r>
        <w:rPr>
          <w:color w:val="231F20"/>
          <w:w w:val="105"/>
        </w:rPr>
        <w:t>Your</w:t>
      </w:r>
      <w:r>
        <w:rPr>
          <w:color w:val="231F20"/>
          <w:spacing w:val="-4"/>
          <w:w w:val="105"/>
        </w:rPr>
        <w:t> </w:t>
      </w:r>
      <w:r>
        <w:rPr>
          <w:color w:val="231F20"/>
          <w:w w:val="105"/>
        </w:rPr>
        <w:t>partner</w:t>
      </w:r>
      <w:r>
        <w:rPr>
          <w:color w:val="231F20"/>
          <w:spacing w:val="-4"/>
          <w:w w:val="105"/>
        </w:rPr>
        <w:t> </w:t>
      </w:r>
      <w:r>
        <w:rPr>
          <w:color w:val="231F20"/>
          <w:w w:val="105"/>
        </w:rPr>
        <w:t>writes</w:t>
      </w:r>
      <w:r>
        <w:rPr>
          <w:color w:val="231F20"/>
          <w:spacing w:val="-4"/>
          <w:w w:val="105"/>
        </w:rPr>
        <w:t> </w:t>
      </w:r>
      <w:r>
        <w:rPr>
          <w:color w:val="231F20"/>
          <w:w w:val="105"/>
        </w:rPr>
        <w:t>down</w:t>
      </w:r>
      <w:r>
        <w:rPr>
          <w:color w:val="231F20"/>
          <w:spacing w:val="-4"/>
          <w:w w:val="105"/>
        </w:rPr>
        <w:t> </w:t>
      </w:r>
      <w:r>
        <w:rPr>
          <w:color w:val="231F20"/>
          <w:w w:val="105"/>
        </w:rPr>
        <w:t>the</w:t>
      </w:r>
      <w:r>
        <w:rPr>
          <w:color w:val="231F20"/>
          <w:spacing w:val="-4"/>
          <w:w w:val="105"/>
        </w:rPr>
        <w:t> </w:t>
      </w:r>
      <w:r>
        <w:rPr>
          <w:color w:val="231F20"/>
          <w:w w:val="105"/>
        </w:rPr>
        <w:t>name</w:t>
      </w:r>
      <w:r>
        <w:rPr>
          <w:color w:val="231F20"/>
          <w:spacing w:val="-4"/>
          <w:w w:val="105"/>
        </w:rPr>
        <w:t> </w:t>
      </w:r>
      <w:r>
        <w:rPr>
          <w:color w:val="231F20"/>
          <w:w w:val="105"/>
        </w:rPr>
        <w:t>of</w:t>
      </w:r>
      <w:r>
        <w:rPr>
          <w:color w:val="231F20"/>
          <w:spacing w:val="-4"/>
          <w:w w:val="105"/>
        </w:rPr>
        <w:t> </w:t>
      </w:r>
      <w:r>
        <w:rPr>
          <w:color w:val="231F20"/>
          <w:w w:val="105"/>
        </w:rPr>
        <w:t>method</w:t>
      </w:r>
      <w:r>
        <w:rPr>
          <w:color w:val="231F20"/>
          <w:spacing w:val="-4"/>
          <w:w w:val="105"/>
        </w:rPr>
        <w:t> </w:t>
      </w:r>
      <w:r>
        <w:rPr>
          <w:color w:val="231F20"/>
          <w:w w:val="105"/>
        </w:rPr>
        <w:t>X on</w:t>
      </w:r>
      <w:r>
        <w:rPr>
          <w:color w:val="231F20"/>
          <w:spacing w:val="-3"/>
          <w:w w:val="105"/>
        </w:rPr>
        <w:t> </w:t>
      </w:r>
      <w:r>
        <w:rPr>
          <w:color w:val="231F20"/>
          <w:w w:val="105"/>
        </w:rPr>
        <w:t>a</w:t>
      </w:r>
      <w:r>
        <w:rPr>
          <w:color w:val="231F20"/>
          <w:spacing w:val="-3"/>
          <w:w w:val="105"/>
        </w:rPr>
        <w:t> </w:t>
      </w:r>
      <w:r>
        <w:rPr>
          <w:color w:val="231F20"/>
          <w:w w:val="105"/>
        </w:rPr>
        <w:t>piece</w:t>
      </w:r>
      <w:r>
        <w:rPr>
          <w:color w:val="231F20"/>
          <w:spacing w:val="-3"/>
          <w:w w:val="105"/>
        </w:rPr>
        <w:t> </w:t>
      </w:r>
      <w:r>
        <w:rPr>
          <w:color w:val="231F20"/>
          <w:w w:val="105"/>
        </w:rPr>
        <w:t>of</w:t>
      </w:r>
      <w:r>
        <w:rPr>
          <w:color w:val="231F20"/>
          <w:spacing w:val="-3"/>
          <w:w w:val="105"/>
        </w:rPr>
        <w:t> </w:t>
      </w:r>
      <w:r>
        <w:rPr>
          <w:color w:val="231F20"/>
          <w:w w:val="105"/>
        </w:rPr>
        <w:t>paper</w:t>
      </w:r>
      <w:r>
        <w:rPr>
          <w:color w:val="231F20"/>
          <w:spacing w:val="-3"/>
          <w:w w:val="105"/>
        </w:rPr>
        <w:t> </w:t>
      </w:r>
      <w:r>
        <w:rPr>
          <w:color w:val="231F20"/>
          <w:w w:val="105"/>
        </w:rPr>
        <w:t>next</w:t>
      </w:r>
      <w:r>
        <w:rPr>
          <w:color w:val="231F20"/>
          <w:spacing w:val="-3"/>
          <w:w w:val="105"/>
        </w:rPr>
        <w:t> </w:t>
      </w:r>
      <w:r>
        <w:rPr>
          <w:color w:val="231F20"/>
          <w:w w:val="105"/>
        </w:rPr>
        <w:t>to</w:t>
      </w:r>
      <w:r>
        <w:rPr>
          <w:color w:val="231F20"/>
          <w:spacing w:val="-3"/>
          <w:w w:val="105"/>
        </w:rPr>
        <w:t> </w:t>
      </w:r>
      <w:r>
        <w:rPr>
          <w:color w:val="231F20"/>
          <w:w w:val="105"/>
        </w:rPr>
        <w:t>the</w:t>
      </w:r>
      <w:r>
        <w:rPr>
          <w:color w:val="231F20"/>
          <w:spacing w:val="-3"/>
          <w:w w:val="105"/>
        </w:rPr>
        <w:t> </w:t>
      </w:r>
      <w:r>
        <w:rPr>
          <w:color w:val="231F20"/>
          <w:w w:val="105"/>
        </w:rPr>
        <w:t>computer,</w:t>
      </w:r>
      <w:r>
        <w:rPr>
          <w:color w:val="231F20"/>
          <w:spacing w:val="-3"/>
          <w:w w:val="105"/>
        </w:rPr>
        <w:t> </w:t>
      </w:r>
      <w:r>
        <w:rPr>
          <w:color w:val="231F20"/>
          <w:w w:val="105"/>
        </w:rPr>
        <w:t>and</w:t>
      </w:r>
      <w:r>
        <w:rPr>
          <w:color w:val="231F20"/>
          <w:spacing w:val="-3"/>
          <w:w w:val="105"/>
        </w:rPr>
        <w:t> </w:t>
      </w:r>
      <w:r>
        <w:rPr>
          <w:color w:val="231F20"/>
          <w:w w:val="105"/>
        </w:rPr>
        <w:t>you</w:t>
      </w:r>
      <w:r>
        <w:rPr>
          <w:color w:val="231F20"/>
          <w:spacing w:val="-3"/>
          <w:w w:val="105"/>
        </w:rPr>
        <w:t> </w:t>
      </w:r>
      <w:r>
        <w:rPr>
          <w:color w:val="231F20"/>
          <w:w w:val="105"/>
        </w:rPr>
        <w:t>go</w:t>
      </w:r>
      <w:r>
        <w:rPr>
          <w:color w:val="231F20"/>
          <w:spacing w:val="-3"/>
          <w:w w:val="105"/>
        </w:rPr>
        <w:t> </w:t>
      </w:r>
      <w:r>
        <w:rPr>
          <w:color w:val="231F20"/>
          <w:w w:val="105"/>
        </w:rPr>
        <w:t>back</w:t>
      </w:r>
      <w:r>
        <w:rPr>
          <w:color w:val="231F20"/>
          <w:spacing w:val="-3"/>
          <w:w w:val="105"/>
        </w:rPr>
        <w:t> </w:t>
      </w:r>
      <w:r>
        <w:rPr>
          <w:color w:val="231F20"/>
          <w:w w:val="105"/>
        </w:rPr>
        <w:t>and</w:t>
      </w:r>
      <w:r>
        <w:rPr>
          <w:color w:val="231F20"/>
          <w:spacing w:val="-3"/>
          <w:w w:val="105"/>
        </w:rPr>
        <w:t> </w:t>
      </w:r>
      <w:r>
        <w:rPr>
          <w:color w:val="231F20"/>
          <w:w w:val="105"/>
        </w:rPr>
        <w:t>finish</w:t>
      </w:r>
      <w:r>
        <w:rPr>
          <w:color w:val="231F20"/>
          <w:spacing w:val="-3"/>
          <w:w w:val="105"/>
        </w:rPr>
        <w:t> </w:t>
      </w:r>
      <w:r>
        <w:rPr>
          <w:color w:val="231F20"/>
          <w:w w:val="105"/>
        </w:rPr>
        <w:t>the</w:t>
      </w:r>
      <w:r>
        <w:rPr>
          <w:color w:val="231F20"/>
          <w:spacing w:val="-3"/>
          <w:w w:val="105"/>
        </w:rPr>
        <w:t> </w:t>
      </w:r>
      <w:r>
        <w:rPr>
          <w:color w:val="231F20"/>
          <w:w w:val="105"/>
        </w:rPr>
        <w:t>edit. You</w:t>
      </w:r>
      <w:r>
        <w:rPr>
          <w:color w:val="231F20"/>
          <w:spacing w:val="-9"/>
          <w:w w:val="105"/>
        </w:rPr>
        <w:t> </w:t>
      </w:r>
      <w:r>
        <w:rPr>
          <w:color w:val="231F20"/>
          <w:w w:val="105"/>
        </w:rPr>
        <w:t>run</w:t>
      </w:r>
      <w:r>
        <w:rPr>
          <w:color w:val="231F20"/>
          <w:spacing w:val="-9"/>
          <w:w w:val="105"/>
        </w:rPr>
        <w:t> </w:t>
      </w:r>
      <w:r>
        <w:rPr>
          <w:color w:val="231F20"/>
          <w:w w:val="105"/>
        </w:rPr>
        <w:t>your</w:t>
      </w:r>
      <w:r>
        <w:rPr>
          <w:color w:val="231F20"/>
          <w:spacing w:val="-9"/>
          <w:w w:val="105"/>
        </w:rPr>
        <w:t> </w:t>
      </w:r>
      <w:r>
        <w:rPr>
          <w:color w:val="231F20"/>
          <w:w w:val="105"/>
        </w:rPr>
        <w:t>tests</w:t>
      </w:r>
      <w:r>
        <w:rPr>
          <w:color w:val="231F20"/>
          <w:spacing w:val="-9"/>
          <w:w w:val="105"/>
        </w:rPr>
        <w:t> </w:t>
      </w:r>
      <w:r>
        <w:rPr>
          <w:color w:val="231F20"/>
          <w:w w:val="105"/>
        </w:rPr>
        <w:t>and</w:t>
      </w:r>
      <w:r>
        <w:rPr>
          <w:color w:val="231F20"/>
          <w:spacing w:val="-9"/>
          <w:w w:val="105"/>
        </w:rPr>
        <w:t> </w:t>
      </w:r>
      <w:r>
        <w:rPr>
          <w:color w:val="231F20"/>
          <w:w w:val="105"/>
        </w:rPr>
        <w:t>notice</w:t>
      </w:r>
      <w:r>
        <w:rPr>
          <w:color w:val="231F20"/>
          <w:spacing w:val="-9"/>
          <w:w w:val="105"/>
        </w:rPr>
        <w:t> </w:t>
      </w:r>
      <w:r>
        <w:rPr>
          <w:color w:val="231F20"/>
          <w:w w:val="105"/>
        </w:rPr>
        <w:t>that</w:t>
      </w:r>
      <w:r>
        <w:rPr>
          <w:color w:val="231F20"/>
          <w:spacing w:val="-9"/>
          <w:w w:val="105"/>
        </w:rPr>
        <w:t> </w:t>
      </w:r>
      <w:r>
        <w:rPr>
          <w:color w:val="231F20"/>
          <w:w w:val="105"/>
        </w:rPr>
        <w:t>all</w:t>
      </w:r>
      <w:r>
        <w:rPr>
          <w:color w:val="231F20"/>
          <w:spacing w:val="-9"/>
          <w:w w:val="105"/>
        </w:rPr>
        <w:t> </w:t>
      </w:r>
      <w:r>
        <w:rPr>
          <w:color w:val="231F20"/>
          <w:w w:val="105"/>
        </w:rPr>
        <w:t>of</w:t>
      </w:r>
      <w:r>
        <w:rPr>
          <w:color w:val="231F20"/>
          <w:spacing w:val="-9"/>
          <w:w w:val="105"/>
        </w:rPr>
        <w:t> </w:t>
      </w:r>
      <w:r>
        <w:rPr>
          <w:color w:val="231F20"/>
          <w:w w:val="105"/>
        </w:rPr>
        <w:t>them</w:t>
      </w:r>
      <w:r>
        <w:rPr>
          <w:color w:val="231F20"/>
          <w:spacing w:val="-9"/>
          <w:w w:val="105"/>
        </w:rPr>
        <w:t> </w:t>
      </w:r>
      <w:r>
        <w:rPr>
          <w:color w:val="231F20"/>
          <w:w w:val="105"/>
        </w:rPr>
        <w:t>pass.</w:t>
      </w:r>
      <w:r>
        <w:rPr>
          <w:color w:val="231F20"/>
          <w:spacing w:val="-9"/>
          <w:w w:val="105"/>
        </w:rPr>
        <w:t> </w:t>
      </w:r>
      <w:r>
        <w:rPr>
          <w:color w:val="231F20"/>
          <w:w w:val="105"/>
        </w:rPr>
        <w:t>Then</w:t>
      </w:r>
      <w:r>
        <w:rPr>
          <w:color w:val="231F20"/>
          <w:spacing w:val="-9"/>
          <w:w w:val="105"/>
        </w:rPr>
        <w:t> </w:t>
      </w:r>
      <w:r>
        <w:rPr>
          <w:color w:val="231F20"/>
          <w:w w:val="105"/>
        </w:rPr>
        <w:t>you</w:t>
      </w:r>
      <w:r>
        <w:rPr>
          <w:color w:val="231F20"/>
          <w:spacing w:val="-9"/>
          <w:w w:val="105"/>
        </w:rPr>
        <w:t> </w:t>
      </w:r>
      <w:r>
        <w:rPr>
          <w:color w:val="231F20"/>
          <w:w w:val="105"/>
        </w:rPr>
        <w:t>go</w:t>
      </w:r>
      <w:r>
        <w:rPr>
          <w:color w:val="231F20"/>
          <w:spacing w:val="-9"/>
          <w:w w:val="105"/>
        </w:rPr>
        <w:t> </w:t>
      </w:r>
      <w:r>
        <w:rPr>
          <w:color w:val="231F20"/>
          <w:w w:val="105"/>
        </w:rPr>
        <w:t>over</w:t>
      </w:r>
      <w:r>
        <w:rPr>
          <w:color w:val="231F20"/>
          <w:spacing w:val="-9"/>
          <w:w w:val="105"/>
        </w:rPr>
        <w:t> </w:t>
      </w:r>
      <w:r>
        <w:rPr>
          <w:color w:val="231F20"/>
          <w:w w:val="105"/>
        </w:rPr>
        <w:t>and</w:t>
      </w:r>
      <w:r>
        <w:rPr>
          <w:color w:val="231F20"/>
          <w:spacing w:val="-9"/>
          <w:w w:val="105"/>
        </w:rPr>
        <w:t> </w:t>
      </w:r>
      <w:r>
        <w:rPr>
          <w:color w:val="231F20"/>
          <w:w w:val="105"/>
        </w:rPr>
        <w:t>look </w:t>
      </w:r>
      <w:r>
        <w:rPr>
          <w:color w:val="231F20"/>
          <w:w w:val="110"/>
        </w:rPr>
        <w:t>at</w:t>
      </w:r>
      <w:r>
        <w:rPr>
          <w:color w:val="231F20"/>
          <w:spacing w:val="-11"/>
          <w:w w:val="110"/>
        </w:rPr>
        <w:t> </w:t>
      </w:r>
      <w:r>
        <w:rPr>
          <w:color w:val="231F20"/>
          <w:w w:val="110"/>
        </w:rPr>
        <w:t>the</w:t>
      </w:r>
      <w:r>
        <w:rPr>
          <w:color w:val="231F20"/>
          <w:spacing w:val="-11"/>
          <w:w w:val="110"/>
        </w:rPr>
        <w:t> </w:t>
      </w:r>
      <w:r>
        <w:rPr>
          <w:color w:val="231F20"/>
          <w:w w:val="110"/>
        </w:rPr>
        <w:t>other</w:t>
      </w:r>
      <w:r>
        <w:rPr>
          <w:color w:val="231F20"/>
          <w:spacing w:val="-11"/>
          <w:w w:val="110"/>
        </w:rPr>
        <w:t> </w:t>
      </w:r>
      <w:r>
        <w:rPr>
          <w:color w:val="231F20"/>
          <w:w w:val="110"/>
        </w:rPr>
        <w:t>method.</w:t>
      </w:r>
      <w:r>
        <w:rPr>
          <w:color w:val="231F20"/>
          <w:spacing w:val="-11"/>
          <w:w w:val="110"/>
        </w:rPr>
        <w:t> </w:t>
      </w:r>
      <w:r>
        <w:rPr>
          <w:color w:val="231F20"/>
          <w:w w:val="110"/>
        </w:rPr>
        <w:t>Sure</w:t>
      </w:r>
      <w:r>
        <w:rPr>
          <w:color w:val="231F20"/>
          <w:spacing w:val="-11"/>
          <w:w w:val="110"/>
        </w:rPr>
        <w:t> </w:t>
      </w:r>
      <w:r>
        <w:rPr>
          <w:color w:val="231F20"/>
          <w:w w:val="110"/>
        </w:rPr>
        <w:t>enough,</w:t>
      </w:r>
      <w:r>
        <w:rPr>
          <w:color w:val="231F20"/>
          <w:spacing w:val="-11"/>
          <w:w w:val="110"/>
        </w:rPr>
        <w:t> </w:t>
      </w:r>
      <w:r>
        <w:rPr>
          <w:color w:val="231F20"/>
          <w:w w:val="110"/>
        </w:rPr>
        <w:t>you</w:t>
      </w:r>
      <w:r>
        <w:rPr>
          <w:color w:val="231F20"/>
          <w:spacing w:val="-11"/>
          <w:w w:val="110"/>
        </w:rPr>
        <w:t> </w:t>
      </w:r>
      <w:r>
        <w:rPr>
          <w:color w:val="231F20"/>
          <w:w w:val="110"/>
        </w:rPr>
        <w:t>have</w:t>
      </w:r>
      <w:r>
        <w:rPr>
          <w:color w:val="231F20"/>
          <w:spacing w:val="-11"/>
          <w:w w:val="110"/>
        </w:rPr>
        <w:t> </w:t>
      </w:r>
      <w:r>
        <w:rPr>
          <w:color w:val="231F20"/>
          <w:w w:val="110"/>
        </w:rPr>
        <w:t>to</w:t>
      </w:r>
      <w:r>
        <w:rPr>
          <w:color w:val="231F20"/>
          <w:spacing w:val="-11"/>
          <w:w w:val="110"/>
        </w:rPr>
        <w:t> </w:t>
      </w:r>
      <w:r>
        <w:rPr>
          <w:color w:val="231F20"/>
          <w:w w:val="110"/>
        </w:rPr>
        <w:t>change</w:t>
      </w:r>
      <w:r>
        <w:rPr>
          <w:color w:val="231F20"/>
          <w:spacing w:val="-11"/>
          <w:w w:val="110"/>
        </w:rPr>
        <w:t> </w:t>
      </w:r>
      <w:r>
        <w:rPr>
          <w:color w:val="231F20"/>
          <w:w w:val="110"/>
        </w:rPr>
        <w:t>it.</w:t>
      </w:r>
      <w:r>
        <w:rPr>
          <w:color w:val="231F20"/>
          <w:spacing w:val="-11"/>
          <w:w w:val="110"/>
        </w:rPr>
        <w:t> </w:t>
      </w:r>
      <w:r>
        <w:rPr>
          <w:color w:val="231F20"/>
          <w:w w:val="110"/>
        </w:rPr>
        <w:t>You</w:t>
      </w:r>
      <w:r>
        <w:rPr>
          <w:color w:val="231F20"/>
          <w:spacing w:val="-11"/>
          <w:w w:val="110"/>
        </w:rPr>
        <w:t> </w:t>
      </w:r>
      <w:r>
        <w:rPr>
          <w:color w:val="231F20"/>
          <w:w w:val="110"/>
        </w:rPr>
        <w:t>start</w:t>
      </w:r>
      <w:r>
        <w:rPr>
          <w:color w:val="231F20"/>
          <w:spacing w:val="-11"/>
          <w:w w:val="110"/>
        </w:rPr>
        <w:t> </w:t>
      </w:r>
      <w:r>
        <w:rPr>
          <w:color w:val="231F20"/>
          <w:w w:val="110"/>
        </w:rPr>
        <w:t>to</w:t>
      </w:r>
      <w:r>
        <w:rPr>
          <w:color w:val="231F20"/>
          <w:spacing w:val="-11"/>
          <w:w w:val="110"/>
        </w:rPr>
        <w:t> </w:t>
      </w:r>
      <w:r>
        <w:rPr>
          <w:color w:val="231F20"/>
          <w:w w:val="110"/>
        </w:rPr>
        <w:t>write </w:t>
      </w:r>
      <w:r>
        <w:rPr>
          <w:color w:val="231F20"/>
          <w:spacing w:val="-2"/>
          <w:w w:val="110"/>
        </w:rPr>
        <w:t>another</w:t>
      </w:r>
      <w:r>
        <w:rPr>
          <w:color w:val="231F20"/>
          <w:spacing w:val="-6"/>
          <w:w w:val="110"/>
        </w:rPr>
        <w:t> </w:t>
      </w:r>
      <w:r>
        <w:rPr>
          <w:color w:val="231F20"/>
          <w:spacing w:val="-2"/>
          <w:w w:val="110"/>
        </w:rPr>
        <w:t>test.</w:t>
      </w:r>
      <w:r>
        <w:rPr>
          <w:color w:val="231F20"/>
          <w:spacing w:val="-6"/>
          <w:w w:val="110"/>
        </w:rPr>
        <w:t> </w:t>
      </w:r>
      <w:r>
        <w:rPr>
          <w:color w:val="231F20"/>
          <w:spacing w:val="-2"/>
          <w:w w:val="110"/>
        </w:rPr>
        <w:t>After</w:t>
      </w:r>
      <w:r>
        <w:rPr>
          <w:color w:val="231F20"/>
          <w:spacing w:val="-6"/>
          <w:w w:val="110"/>
        </w:rPr>
        <w:t> </w:t>
      </w:r>
      <w:r>
        <w:rPr>
          <w:color w:val="231F20"/>
          <w:spacing w:val="-2"/>
          <w:w w:val="110"/>
        </w:rPr>
        <w:t>a</w:t>
      </w:r>
      <w:r>
        <w:rPr>
          <w:color w:val="231F20"/>
          <w:spacing w:val="-6"/>
          <w:w w:val="110"/>
        </w:rPr>
        <w:t> </w:t>
      </w:r>
      <w:r>
        <w:rPr>
          <w:color w:val="231F20"/>
          <w:spacing w:val="-2"/>
          <w:w w:val="110"/>
        </w:rPr>
        <w:t>bit</w:t>
      </w:r>
      <w:r>
        <w:rPr>
          <w:color w:val="231F20"/>
          <w:spacing w:val="-6"/>
          <w:w w:val="110"/>
        </w:rPr>
        <w:t> </w:t>
      </w:r>
      <w:r>
        <w:rPr>
          <w:color w:val="231F20"/>
          <w:spacing w:val="-2"/>
          <w:w w:val="110"/>
        </w:rPr>
        <w:t>more</w:t>
      </w:r>
      <w:r>
        <w:rPr>
          <w:color w:val="231F20"/>
          <w:spacing w:val="-6"/>
          <w:w w:val="110"/>
        </w:rPr>
        <w:t> </w:t>
      </w:r>
      <w:r>
        <w:rPr>
          <w:color w:val="231F20"/>
          <w:spacing w:val="-2"/>
          <w:w w:val="110"/>
        </w:rPr>
        <w:t>programming,</w:t>
      </w:r>
      <w:r>
        <w:rPr>
          <w:color w:val="231F20"/>
          <w:spacing w:val="-6"/>
          <w:w w:val="110"/>
        </w:rPr>
        <w:t> </w:t>
      </w:r>
      <w:r>
        <w:rPr>
          <w:color w:val="231F20"/>
          <w:spacing w:val="-2"/>
          <w:w w:val="110"/>
        </w:rPr>
        <w:t>you</w:t>
      </w:r>
      <w:r>
        <w:rPr>
          <w:color w:val="231F20"/>
          <w:spacing w:val="-6"/>
          <w:w w:val="110"/>
        </w:rPr>
        <w:t> </w:t>
      </w:r>
      <w:r>
        <w:rPr>
          <w:color w:val="231F20"/>
          <w:spacing w:val="-2"/>
          <w:w w:val="110"/>
        </w:rPr>
        <w:t>run</w:t>
      </w:r>
      <w:r>
        <w:rPr>
          <w:color w:val="231F20"/>
          <w:spacing w:val="-6"/>
          <w:w w:val="110"/>
        </w:rPr>
        <w:t> </w:t>
      </w:r>
      <w:r>
        <w:rPr>
          <w:color w:val="231F20"/>
          <w:spacing w:val="-2"/>
          <w:w w:val="110"/>
        </w:rPr>
        <w:t>your</w:t>
      </w:r>
      <w:r>
        <w:rPr>
          <w:color w:val="231F20"/>
          <w:spacing w:val="-6"/>
          <w:w w:val="110"/>
        </w:rPr>
        <w:t> </w:t>
      </w:r>
      <w:r>
        <w:rPr>
          <w:color w:val="231F20"/>
          <w:spacing w:val="-2"/>
          <w:w w:val="110"/>
        </w:rPr>
        <w:t>tests</w:t>
      </w:r>
      <w:r>
        <w:rPr>
          <w:color w:val="231F20"/>
          <w:spacing w:val="-6"/>
          <w:w w:val="110"/>
        </w:rPr>
        <w:t> </w:t>
      </w:r>
      <w:r>
        <w:rPr>
          <w:color w:val="231F20"/>
          <w:spacing w:val="-2"/>
          <w:w w:val="110"/>
        </w:rPr>
        <w:t>and</w:t>
      </w:r>
      <w:r>
        <w:rPr>
          <w:color w:val="231F20"/>
          <w:spacing w:val="-6"/>
          <w:w w:val="110"/>
        </w:rPr>
        <w:t> </w:t>
      </w:r>
      <w:r>
        <w:rPr>
          <w:color w:val="231F20"/>
          <w:spacing w:val="-2"/>
          <w:w w:val="110"/>
        </w:rPr>
        <w:t>start</w:t>
      </w:r>
      <w:r>
        <w:rPr>
          <w:color w:val="231F20"/>
          <w:spacing w:val="-6"/>
          <w:w w:val="110"/>
        </w:rPr>
        <w:t> </w:t>
      </w:r>
      <w:r>
        <w:rPr>
          <w:color w:val="231F20"/>
          <w:spacing w:val="-2"/>
          <w:w w:val="110"/>
        </w:rPr>
        <w:t>to </w:t>
      </w:r>
      <w:r>
        <w:rPr>
          <w:color w:val="231F20"/>
          <w:w w:val="105"/>
        </w:rPr>
        <w:t>integrate.</w:t>
      </w:r>
      <w:r>
        <w:rPr>
          <w:color w:val="231F20"/>
          <w:spacing w:val="-8"/>
          <w:w w:val="105"/>
        </w:rPr>
        <w:t> </w:t>
      </w:r>
      <w:r>
        <w:rPr>
          <w:color w:val="231F20"/>
          <w:w w:val="105"/>
        </w:rPr>
        <w:t>You</w:t>
      </w:r>
      <w:r>
        <w:rPr>
          <w:color w:val="231F20"/>
          <w:spacing w:val="-8"/>
          <w:w w:val="105"/>
        </w:rPr>
        <w:t> </w:t>
      </w:r>
      <w:r>
        <w:rPr>
          <w:color w:val="231F20"/>
          <w:w w:val="105"/>
        </w:rPr>
        <w:t>and</w:t>
      </w:r>
      <w:r>
        <w:rPr>
          <w:color w:val="231F20"/>
          <w:spacing w:val="-8"/>
          <w:w w:val="105"/>
        </w:rPr>
        <w:t> </w:t>
      </w:r>
      <w:r>
        <w:rPr>
          <w:color w:val="231F20"/>
          <w:w w:val="105"/>
        </w:rPr>
        <w:t>your</w:t>
      </w:r>
      <w:r>
        <w:rPr>
          <w:color w:val="231F20"/>
          <w:spacing w:val="-8"/>
          <w:w w:val="105"/>
        </w:rPr>
        <w:t> </w:t>
      </w:r>
      <w:r>
        <w:rPr>
          <w:color w:val="231F20"/>
          <w:w w:val="105"/>
        </w:rPr>
        <w:t>partner</w:t>
      </w:r>
      <w:r>
        <w:rPr>
          <w:color w:val="231F20"/>
          <w:spacing w:val="-8"/>
          <w:w w:val="105"/>
        </w:rPr>
        <w:t> </w:t>
      </w:r>
      <w:r>
        <w:rPr>
          <w:color w:val="231F20"/>
          <w:w w:val="105"/>
        </w:rPr>
        <w:t>look</w:t>
      </w:r>
      <w:r>
        <w:rPr>
          <w:color w:val="231F20"/>
          <w:spacing w:val="-8"/>
          <w:w w:val="105"/>
        </w:rPr>
        <w:t> </w:t>
      </w:r>
      <w:r>
        <w:rPr>
          <w:color w:val="231F20"/>
          <w:w w:val="105"/>
        </w:rPr>
        <w:t>over</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other</w:t>
      </w:r>
      <w:r>
        <w:rPr>
          <w:color w:val="231F20"/>
          <w:spacing w:val="-8"/>
          <w:w w:val="105"/>
        </w:rPr>
        <w:t> </w:t>
      </w:r>
      <w:r>
        <w:rPr>
          <w:color w:val="231F20"/>
          <w:w w:val="105"/>
        </w:rPr>
        <w:t>side</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table.</w:t>
      </w:r>
      <w:r>
        <w:rPr>
          <w:color w:val="231F20"/>
          <w:spacing w:val="-8"/>
          <w:w w:val="105"/>
        </w:rPr>
        <w:t> </w:t>
      </w:r>
      <w:r>
        <w:rPr>
          <w:color w:val="231F20"/>
          <w:w w:val="105"/>
        </w:rPr>
        <w:t>There you</w:t>
      </w:r>
      <w:r>
        <w:rPr>
          <w:color w:val="231F20"/>
          <w:spacing w:val="-11"/>
          <w:w w:val="105"/>
        </w:rPr>
        <w:t> </w:t>
      </w:r>
      <w:r>
        <w:rPr>
          <w:color w:val="231F20"/>
          <w:w w:val="105"/>
        </w:rPr>
        <w:t>see</w:t>
      </w:r>
      <w:r>
        <w:rPr>
          <w:color w:val="231F20"/>
          <w:spacing w:val="-11"/>
          <w:w w:val="105"/>
        </w:rPr>
        <w:t> </w:t>
      </w:r>
      <w:r>
        <w:rPr>
          <w:color w:val="231F20"/>
          <w:w w:val="105"/>
        </w:rPr>
        <w:t>two</w:t>
      </w:r>
      <w:r>
        <w:rPr>
          <w:color w:val="231F20"/>
          <w:spacing w:val="-11"/>
          <w:w w:val="105"/>
        </w:rPr>
        <w:t> </w:t>
      </w:r>
      <w:r>
        <w:rPr>
          <w:color w:val="231F20"/>
          <w:w w:val="105"/>
        </w:rPr>
        <w:t>other</w:t>
      </w:r>
      <w:r>
        <w:rPr>
          <w:color w:val="231F20"/>
          <w:spacing w:val="-11"/>
          <w:w w:val="105"/>
        </w:rPr>
        <w:t> </w:t>
      </w:r>
      <w:r>
        <w:rPr>
          <w:color w:val="231F20"/>
          <w:w w:val="105"/>
        </w:rPr>
        <w:t>programmers.</w:t>
      </w:r>
      <w:r>
        <w:rPr>
          <w:color w:val="231F20"/>
          <w:spacing w:val="-11"/>
          <w:w w:val="105"/>
        </w:rPr>
        <w:t> </w:t>
      </w:r>
      <w:r>
        <w:rPr>
          <w:color w:val="231F20"/>
          <w:w w:val="105"/>
        </w:rPr>
        <w:t>One</w:t>
      </w:r>
      <w:r>
        <w:rPr>
          <w:color w:val="231F20"/>
          <w:spacing w:val="-11"/>
          <w:w w:val="105"/>
        </w:rPr>
        <w:t> </w:t>
      </w:r>
      <w:r>
        <w:rPr>
          <w:color w:val="231F20"/>
          <w:w w:val="105"/>
        </w:rPr>
        <w:t>is</w:t>
      </w:r>
      <w:r>
        <w:rPr>
          <w:color w:val="231F20"/>
          <w:spacing w:val="-11"/>
          <w:w w:val="105"/>
        </w:rPr>
        <w:t> </w:t>
      </w:r>
      <w:r>
        <w:rPr>
          <w:color w:val="231F20"/>
          <w:w w:val="105"/>
        </w:rPr>
        <w:t>yelling</w:t>
      </w:r>
      <w:r>
        <w:rPr>
          <w:color w:val="231F20"/>
          <w:spacing w:val="-11"/>
          <w:w w:val="105"/>
        </w:rPr>
        <w:t> </w:t>
      </w:r>
      <w:r>
        <w:rPr>
          <w:color w:val="231F20"/>
          <w:w w:val="105"/>
        </w:rPr>
        <w:t>“Yeah,</w:t>
      </w:r>
      <w:r>
        <w:rPr>
          <w:color w:val="231F20"/>
          <w:spacing w:val="-11"/>
          <w:w w:val="105"/>
        </w:rPr>
        <w:t> </w:t>
      </w:r>
      <w:r>
        <w:rPr>
          <w:color w:val="231F20"/>
          <w:w w:val="105"/>
        </w:rPr>
        <w:t>yeah,</w:t>
      </w:r>
      <w:r>
        <w:rPr>
          <w:color w:val="231F20"/>
          <w:spacing w:val="-11"/>
          <w:w w:val="105"/>
        </w:rPr>
        <w:t> </w:t>
      </w:r>
      <w:r>
        <w:rPr>
          <w:color w:val="231F20"/>
          <w:w w:val="105"/>
        </w:rPr>
        <w:t>yeah!</w:t>
      </w:r>
      <w:r>
        <w:rPr>
          <w:color w:val="231F20"/>
          <w:spacing w:val="-11"/>
          <w:w w:val="105"/>
        </w:rPr>
        <w:t> </w:t>
      </w:r>
      <w:r>
        <w:rPr>
          <w:color w:val="231F20"/>
          <w:w w:val="105"/>
        </w:rPr>
        <w:t>Fix</w:t>
      </w:r>
      <w:r>
        <w:rPr>
          <w:color w:val="231F20"/>
          <w:spacing w:val="-11"/>
          <w:w w:val="105"/>
        </w:rPr>
        <w:t> </w:t>
      </w:r>
      <w:r>
        <w:rPr>
          <w:color w:val="231F20"/>
          <w:w w:val="105"/>
        </w:rPr>
        <w:t>that</w:t>
      </w:r>
      <w:r>
        <w:rPr>
          <w:color w:val="231F20"/>
          <w:spacing w:val="-11"/>
          <w:w w:val="105"/>
        </w:rPr>
        <w:t> </w:t>
      </w:r>
      <w:r>
        <w:rPr>
          <w:color w:val="231F20"/>
          <w:w w:val="105"/>
        </w:rPr>
        <w:t>and </w:t>
      </w:r>
      <w:bookmarkStart w:name="Preserve Signatures" w:id="449"/>
      <w:bookmarkEnd w:id="449"/>
      <w:r>
        <w:rPr>
          <w:color w:val="231F20"/>
        </w:rPr>
      </w:r>
      <w:bookmarkStart w:name="_bookmark344" w:id="450"/>
      <w:bookmarkEnd w:id="450"/>
      <w:r>
        <w:rPr>
          <w:color w:val="231F20"/>
          <w:w w:val="105"/>
        </w:rPr>
        <w:t>then</w:t>
      </w:r>
      <w:r>
        <w:rPr>
          <w:color w:val="231F20"/>
          <w:spacing w:val="-12"/>
          <w:w w:val="105"/>
        </w:rPr>
        <w:t> </w:t>
      </w:r>
      <w:r>
        <w:rPr>
          <w:color w:val="231F20"/>
          <w:w w:val="105"/>
        </w:rPr>
        <w:t>we’ll</w:t>
      </w:r>
      <w:r>
        <w:rPr>
          <w:color w:val="231F20"/>
          <w:spacing w:val="-11"/>
          <w:w w:val="105"/>
        </w:rPr>
        <w:t> </w:t>
      </w:r>
      <w:r>
        <w:rPr>
          <w:color w:val="231F20"/>
          <w:w w:val="105"/>
        </w:rPr>
        <w:t>do</w:t>
      </w:r>
      <w:r>
        <w:rPr>
          <w:color w:val="231F20"/>
          <w:spacing w:val="-12"/>
          <w:w w:val="105"/>
        </w:rPr>
        <w:t> </w:t>
      </w:r>
      <w:r>
        <w:rPr>
          <w:color w:val="231F20"/>
          <w:w w:val="105"/>
        </w:rPr>
        <w:t>this.”</w:t>
      </w:r>
      <w:r>
        <w:rPr>
          <w:color w:val="231F20"/>
          <w:spacing w:val="-11"/>
          <w:w w:val="105"/>
        </w:rPr>
        <w:t> </w:t>
      </w:r>
      <w:r>
        <w:rPr>
          <w:color w:val="231F20"/>
          <w:w w:val="105"/>
        </w:rPr>
        <w:t>They’ve</w:t>
      </w:r>
      <w:r>
        <w:rPr>
          <w:color w:val="231F20"/>
          <w:spacing w:val="-12"/>
          <w:w w:val="105"/>
        </w:rPr>
        <w:t> </w:t>
      </w:r>
      <w:r>
        <w:rPr>
          <w:color w:val="231F20"/>
          <w:w w:val="105"/>
        </w:rPr>
        <w:t>been</w:t>
      </w:r>
      <w:r>
        <w:rPr>
          <w:color w:val="231F20"/>
          <w:spacing w:val="-11"/>
          <w:w w:val="105"/>
        </w:rPr>
        <w:t> </w:t>
      </w:r>
      <w:r>
        <w:rPr>
          <w:color w:val="231F20"/>
          <w:w w:val="105"/>
        </w:rPr>
        <w:t>working</w:t>
      </w:r>
      <w:r>
        <w:rPr>
          <w:color w:val="231F20"/>
          <w:spacing w:val="-12"/>
          <w:w w:val="105"/>
        </w:rPr>
        <w:t> </w:t>
      </w:r>
      <w:r>
        <w:rPr>
          <w:color w:val="231F20"/>
          <w:w w:val="105"/>
        </w:rPr>
        <w:t>on</w:t>
      </w:r>
      <w:r>
        <w:rPr>
          <w:color w:val="231F20"/>
          <w:spacing w:val="-11"/>
          <w:w w:val="105"/>
        </w:rPr>
        <w:t> </w:t>
      </w:r>
      <w:r>
        <w:rPr>
          <w:color w:val="231F20"/>
          <w:w w:val="105"/>
        </w:rPr>
        <w:t>that</w:t>
      </w:r>
      <w:r>
        <w:rPr>
          <w:color w:val="231F20"/>
          <w:spacing w:val="-12"/>
          <w:w w:val="105"/>
        </w:rPr>
        <w:t> </w:t>
      </w:r>
      <w:r>
        <w:rPr>
          <w:color w:val="231F20"/>
          <w:w w:val="105"/>
        </w:rPr>
        <w:t>task</w:t>
      </w:r>
      <w:r>
        <w:rPr>
          <w:color w:val="231F20"/>
          <w:spacing w:val="-11"/>
          <w:w w:val="105"/>
        </w:rPr>
        <w:t> </w:t>
      </w:r>
      <w:r>
        <w:rPr>
          <w:color w:val="231F20"/>
          <w:w w:val="105"/>
        </w:rPr>
        <w:t>for</w:t>
      </w:r>
      <w:r>
        <w:rPr>
          <w:color w:val="231F20"/>
          <w:spacing w:val="-12"/>
          <w:w w:val="105"/>
        </w:rPr>
        <w:t> </w:t>
      </w:r>
      <w:r>
        <w:rPr>
          <w:color w:val="231F20"/>
          <w:w w:val="105"/>
        </w:rPr>
        <w:t>hours,</w:t>
      </w:r>
      <w:r>
        <w:rPr>
          <w:color w:val="231F20"/>
          <w:spacing w:val="-11"/>
          <w:w w:val="105"/>
        </w:rPr>
        <w:t> </w:t>
      </w:r>
      <w:r>
        <w:rPr>
          <w:color w:val="231F20"/>
          <w:w w:val="105"/>
        </w:rPr>
        <w:t>and</w:t>
      </w:r>
      <w:r>
        <w:rPr>
          <w:color w:val="231F20"/>
          <w:spacing w:val="-12"/>
          <w:w w:val="105"/>
        </w:rPr>
        <w:t> </w:t>
      </w:r>
      <w:r>
        <w:rPr>
          <w:color w:val="231F20"/>
          <w:w w:val="105"/>
        </w:rPr>
        <w:t>they</w:t>
      </w:r>
      <w:r>
        <w:rPr>
          <w:color w:val="231F20"/>
          <w:spacing w:val="-11"/>
          <w:w w:val="105"/>
        </w:rPr>
        <w:t> </w:t>
      </w:r>
      <w:r>
        <w:rPr>
          <w:color w:val="231F20"/>
          <w:w w:val="105"/>
        </w:rPr>
        <w:t>look </w:t>
      </w:r>
      <w:r>
        <w:rPr>
          <w:color w:val="231F20"/>
        </w:rPr>
        <w:t>pretty exhausted. If history is any guide, they’ll fail integration and spend a few </w:t>
      </w:r>
      <w:r>
        <w:rPr>
          <w:color w:val="231F20"/>
          <w:spacing w:val="-2"/>
          <w:w w:val="110"/>
        </w:rPr>
        <w:t>more</w:t>
      </w:r>
      <w:r>
        <w:rPr>
          <w:color w:val="231F20"/>
          <w:spacing w:val="-11"/>
          <w:w w:val="110"/>
        </w:rPr>
        <w:t> </w:t>
      </w:r>
      <w:r>
        <w:rPr>
          <w:color w:val="231F20"/>
          <w:spacing w:val="-2"/>
          <w:w w:val="110"/>
        </w:rPr>
        <w:t>hours</w:t>
      </w:r>
      <w:r>
        <w:rPr>
          <w:color w:val="231F20"/>
          <w:spacing w:val="-10"/>
          <w:w w:val="110"/>
        </w:rPr>
        <w:t> </w:t>
      </w:r>
      <w:r>
        <w:rPr>
          <w:color w:val="231F20"/>
          <w:spacing w:val="-2"/>
          <w:w w:val="110"/>
        </w:rPr>
        <w:t>working</w:t>
      </w:r>
      <w:r>
        <w:rPr>
          <w:color w:val="231F20"/>
          <w:spacing w:val="-10"/>
          <w:w w:val="110"/>
        </w:rPr>
        <w:t> </w:t>
      </w:r>
      <w:r>
        <w:rPr>
          <w:color w:val="231F20"/>
          <w:spacing w:val="-2"/>
          <w:w w:val="110"/>
        </w:rPr>
        <w:t>together.</w:t>
      </w:r>
    </w:p>
    <w:p>
      <w:pPr>
        <w:pStyle w:val="BodyText"/>
        <w:spacing w:line="266" w:lineRule="auto"/>
        <w:ind w:left="112" w:right="112" w:firstLine="240"/>
        <w:jc w:val="both"/>
      </w:pPr>
      <w:r>
        <w:rPr>
          <w:color w:val="231F20"/>
        </w:rPr>
        <w:t>I have this little mantra that I repeat to myself when I’m working: </w:t>
      </w:r>
      <w:r>
        <w:rPr>
          <w:color w:val="231F20"/>
        </w:rPr>
        <w:t>“Program- ming is the art of doing one thing at a time.” When I’m pairing, I always ask my partner to challenge me on that, to ask me “What are you doing?” If I answer more than one thing, we pick one. I do the same for my partner. Frankly, it’s</w:t>
      </w:r>
      <w:r>
        <w:rPr>
          <w:color w:val="231F20"/>
          <w:spacing w:val="80"/>
          <w:w w:val="150"/>
        </w:rPr>
        <w:t> </w:t>
      </w:r>
      <w:r>
        <w:rPr>
          <w:color w:val="231F20"/>
        </w:rPr>
        <w:t>just faster. When you are programming, it is pretty easy to pick off too big of a chunk at a time. If you do, you end up thrashing and just trying things out to make things work rather than working very deliberately and really knowing what your code does.</w:t>
      </w:r>
    </w:p>
    <w:p>
      <w:pPr>
        <w:pStyle w:val="BodyText"/>
      </w:pPr>
    </w:p>
    <w:p>
      <w:pPr>
        <w:pStyle w:val="BodyText"/>
        <w:spacing w:before="10"/>
      </w:pPr>
      <w:r>
        <w:rPr/>
        <w:pict>
          <v:group style="position:absolute;margin-left:18.437pt;margin-top:13.436486pt;width:340.2pt;height:3.1pt;mso-position-horizontal-relative:page;mso-position-vertical-relative:paragraph;z-index:-15323648;mso-wrap-distance-left:0;mso-wrap-distance-right:0" id="docshapegroup2088" coordorigin="369,269" coordsize="6804,62">
            <v:rect style="position:absolute;left:368;top:268;width:6804;height:10" id="docshape2089" filled="true" fillcolor="#231f20" stroked="false">
              <v:fill type="solid"/>
            </v:rect>
            <v:line style="position:absolute" from="369,300" to="1829,300" stroked="true" strokeweight="3pt" strokecolor="#231f20">
              <v:stroke dashstyle="solid"/>
            </v:line>
            <w10:wrap type="topAndBottom"/>
          </v:group>
        </w:pict>
      </w:r>
    </w:p>
    <w:p>
      <w:pPr>
        <w:pStyle w:val="Heading4"/>
      </w:pPr>
      <w:hyperlink w:history="true" w:anchor="_bookmark4">
        <w:r>
          <w:rPr>
            <w:color w:val="231F20"/>
            <w:spacing w:val="-20"/>
          </w:rPr>
          <w:t>Preserve</w:t>
        </w:r>
        <w:r>
          <w:rPr>
            <w:color w:val="231F20"/>
            <w:spacing w:val="14"/>
          </w:rPr>
          <w:t> </w:t>
        </w:r>
        <w:r>
          <w:rPr>
            <w:color w:val="231F20"/>
            <w:spacing w:val="-2"/>
          </w:rPr>
          <w:t>Signatures</w:t>
        </w:r>
      </w:hyperlink>
    </w:p>
    <w:p>
      <w:pPr>
        <w:pStyle w:val="BodyText"/>
        <w:spacing w:line="266" w:lineRule="auto" w:before="194"/>
        <w:ind w:left="112" w:right="112"/>
        <w:jc w:val="both"/>
      </w:pPr>
      <w:r>
        <w:rPr>
          <w:color w:val="231F20"/>
        </w:rPr>
        <w:t>When we edit code there are many ways we can make mistakes. We can mis- spell things, we can use the wrong data type, we can type one variable </w:t>
      </w:r>
      <w:r>
        <w:rPr>
          <w:color w:val="231F20"/>
        </w:rPr>
        <w:t>and</w:t>
      </w:r>
      <w:r>
        <w:rPr>
          <w:color w:val="231F20"/>
          <w:spacing w:val="80"/>
        </w:rPr>
        <w:t> </w:t>
      </w:r>
      <w:r>
        <w:rPr>
          <w:color w:val="231F20"/>
        </w:rPr>
        <w:t>mean another—the list is endless. Refactoring is particularly error-prone. Often it involves very invasive editing. We copy things around and make new classes and methods; the scale is much larger than just adding in a new line of code.</w:t>
      </w:r>
    </w:p>
    <w:p>
      <w:pPr>
        <w:pStyle w:val="BodyText"/>
        <w:spacing w:line="266" w:lineRule="auto"/>
        <w:ind w:left="112" w:right="112" w:firstLine="240"/>
        <w:jc w:val="both"/>
      </w:pPr>
      <w:r>
        <w:rPr>
          <w:color w:val="231F20"/>
        </w:rPr>
        <w:t>In general, the way to handle the situation is to write tests. When we </w:t>
      </w:r>
      <w:r>
        <w:rPr>
          <w:color w:val="231F20"/>
        </w:rPr>
        <w:t>have tests in place, we’re able to catch many of the errors that we make when we change code. Unfortunately, in many systems, we have to refactor a bit just to make the system testable enough to refactor more. These initial refactorings (the</w:t>
      </w:r>
      <w:r>
        <w:rPr>
          <w:color w:val="231F20"/>
          <w:spacing w:val="-2"/>
        </w:rPr>
        <w:t> </w:t>
      </w:r>
      <w:r>
        <w:rPr>
          <w:color w:val="231F20"/>
        </w:rPr>
        <w:t>dependency-breaking</w:t>
      </w:r>
      <w:r>
        <w:rPr>
          <w:color w:val="231F20"/>
          <w:spacing w:val="-2"/>
        </w:rPr>
        <w:t> </w:t>
      </w:r>
      <w:r>
        <w:rPr>
          <w:color w:val="231F20"/>
        </w:rPr>
        <w:t>techniques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catalog</w:t>
      </w:r>
      <w:r>
        <w:rPr>
          <w:color w:val="231F20"/>
          <w:spacing w:val="-2"/>
        </w:rPr>
        <w:t> </w:t>
      </w:r>
      <w:r>
        <w:rPr>
          <w:color w:val="231F20"/>
        </w:rPr>
        <w:t>in</w:t>
      </w:r>
      <w:r>
        <w:rPr>
          <w:color w:val="231F20"/>
          <w:spacing w:val="-2"/>
        </w:rPr>
        <w:t> </w:t>
      </w:r>
      <w:r>
        <w:rPr>
          <w:color w:val="231F20"/>
        </w:rPr>
        <w:t>Chapter</w:t>
      </w:r>
      <w:r>
        <w:rPr>
          <w:color w:val="231F20"/>
          <w:spacing w:val="-2"/>
        </w:rPr>
        <w:t> </w:t>
      </w:r>
      <w:r>
        <w:rPr>
          <w:color w:val="231F20"/>
        </w:rPr>
        <w:t>25)</w:t>
      </w:r>
      <w:r>
        <w:rPr>
          <w:color w:val="231F20"/>
          <w:spacing w:val="-2"/>
        </w:rPr>
        <w:t> </w:t>
      </w:r>
      <w:r>
        <w:rPr>
          <w:color w:val="231F20"/>
        </w:rPr>
        <w:t>are</w:t>
      </w:r>
      <w:r>
        <w:rPr>
          <w:color w:val="231F20"/>
          <w:spacing w:val="-2"/>
        </w:rPr>
        <w:t> </w:t>
      </w:r>
      <w:r>
        <w:rPr>
          <w:color w:val="231F20"/>
        </w:rPr>
        <w:t>meant</w:t>
      </w:r>
      <w:r>
        <w:rPr>
          <w:color w:val="231F20"/>
          <w:spacing w:val="-2"/>
        </w:rPr>
        <w:t> </w:t>
      </w:r>
      <w:r>
        <w:rPr>
          <w:color w:val="231F20"/>
        </w:rPr>
        <w:t>to be done without tests, and they have to be particularly conservative.</w:t>
      </w:r>
    </w:p>
    <w:p>
      <w:pPr>
        <w:pStyle w:val="BodyText"/>
        <w:spacing w:line="266" w:lineRule="auto"/>
        <w:ind w:left="112" w:right="112" w:firstLine="240"/>
        <w:jc w:val="both"/>
      </w:pPr>
      <w:r>
        <w:rPr>
          <w:color w:val="231F20"/>
        </w:rPr>
        <w:t>When I first started using these techniques, it was tempting to do too much. When I needed to extract the entire body of a method, rather than just copying and</w:t>
      </w:r>
      <w:r>
        <w:rPr>
          <w:color w:val="231F20"/>
          <w:spacing w:val="4"/>
        </w:rPr>
        <w:t> </w:t>
      </w:r>
      <w:r>
        <w:rPr>
          <w:color w:val="231F20"/>
        </w:rPr>
        <w:t>pasting</w:t>
      </w:r>
      <w:r>
        <w:rPr>
          <w:color w:val="231F20"/>
          <w:spacing w:val="7"/>
        </w:rPr>
        <w:t> </w:t>
      </w:r>
      <w:r>
        <w:rPr>
          <w:color w:val="231F20"/>
        </w:rPr>
        <w:t>the</w:t>
      </w:r>
      <w:r>
        <w:rPr>
          <w:color w:val="231F20"/>
          <w:spacing w:val="7"/>
        </w:rPr>
        <w:t> </w:t>
      </w:r>
      <w:r>
        <w:rPr>
          <w:color w:val="231F20"/>
        </w:rPr>
        <w:t>arguments</w:t>
      </w:r>
      <w:r>
        <w:rPr>
          <w:color w:val="231F20"/>
          <w:spacing w:val="7"/>
        </w:rPr>
        <w:t> </w:t>
      </w:r>
      <w:r>
        <w:rPr>
          <w:color w:val="231F20"/>
        </w:rPr>
        <w:t>when</w:t>
      </w:r>
      <w:r>
        <w:rPr>
          <w:color w:val="231F20"/>
          <w:spacing w:val="6"/>
        </w:rPr>
        <w:t> </w:t>
      </w:r>
      <w:r>
        <w:rPr>
          <w:color w:val="231F20"/>
        </w:rPr>
        <w:t>I</w:t>
      </w:r>
      <w:r>
        <w:rPr>
          <w:color w:val="231F20"/>
          <w:spacing w:val="7"/>
        </w:rPr>
        <w:t> </w:t>
      </w:r>
      <w:r>
        <w:rPr>
          <w:color w:val="231F20"/>
        </w:rPr>
        <w:t>declared</w:t>
      </w:r>
      <w:r>
        <w:rPr>
          <w:color w:val="231F20"/>
          <w:spacing w:val="7"/>
        </w:rPr>
        <w:t> </w:t>
      </w:r>
      <w:r>
        <w:rPr>
          <w:color w:val="231F20"/>
        </w:rPr>
        <w:t>a</w:t>
      </w:r>
      <w:r>
        <w:rPr>
          <w:color w:val="231F20"/>
          <w:spacing w:val="7"/>
        </w:rPr>
        <w:t> </w:t>
      </w:r>
      <w:r>
        <w:rPr>
          <w:color w:val="231F20"/>
        </w:rPr>
        <w:t>method,</w:t>
      </w:r>
      <w:r>
        <w:rPr>
          <w:color w:val="231F20"/>
          <w:spacing w:val="6"/>
        </w:rPr>
        <w:t> </w:t>
      </w:r>
      <w:r>
        <w:rPr>
          <w:color w:val="231F20"/>
        </w:rPr>
        <w:t>I</w:t>
      </w:r>
      <w:r>
        <w:rPr>
          <w:color w:val="231F20"/>
          <w:spacing w:val="7"/>
        </w:rPr>
        <w:t> </w:t>
      </w:r>
      <w:r>
        <w:rPr>
          <w:color w:val="231F20"/>
        </w:rPr>
        <w:t>did</w:t>
      </w:r>
      <w:r>
        <w:rPr>
          <w:color w:val="231F20"/>
          <w:spacing w:val="7"/>
        </w:rPr>
        <w:t> </w:t>
      </w:r>
      <w:r>
        <w:rPr>
          <w:color w:val="231F20"/>
        </w:rPr>
        <w:t>other</w:t>
      </w:r>
      <w:r>
        <w:rPr>
          <w:color w:val="231F20"/>
          <w:spacing w:val="7"/>
        </w:rPr>
        <w:t> </w:t>
      </w:r>
      <w:r>
        <w:rPr>
          <w:color w:val="231F20"/>
        </w:rPr>
        <w:t>cleanup</w:t>
      </w:r>
      <w:r>
        <w:rPr>
          <w:color w:val="231F20"/>
          <w:spacing w:val="7"/>
        </w:rPr>
        <w:t> </w:t>
      </w:r>
      <w:r>
        <w:rPr>
          <w:color w:val="231F20"/>
          <w:spacing w:val="-4"/>
        </w:rPr>
        <w:t>work</w:t>
      </w:r>
    </w:p>
    <w:p>
      <w:pPr>
        <w:spacing w:after="0" w:line="266" w:lineRule="auto"/>
        <w:jc w:val="both"/>
        <w:sectPr>
          <w:pgSz w:w="7910" w:h="11940"/>
          <w:pgMar w:top="320" w:bottom="280" w:left="220" w:right="620"/>
        </w:sectPr>
      </w:pPr>
    </w:p>
    <w:p>
      <w:pPr>
        <w:spacing w:line="266" w:lineRule="auto" w:before="39"/>
        <w:ind w:left="101" w:right="0" w:firstLine="0"/>
        <w:jc w:val="left"/>
        <w:rPr>
          <w:sz w:val="20"/>
        </w:rPr>
      </w:pPr>
      <w:r>
        <w:rPr/>
        <w:pict>
          <v:group style="position:absolute;margin-left:387.800995pt;margin-top:476.264008pt;width:6.7pt;height:47pt;mso-position-horizontal-relative:page;mso-position-vertical-relative:page;z-index:16134656" id="docshapegroup2090" coordorigin="7756,9525" coordsize="134,940">
            <v:rect style="position:absolute;left:7766;top:9535;width:114;height:920" id="docshape2091" filled="true" fillcolor="#231f20" stroked="false">
              <v:fill type="solid"/>
            </v:rect>
            <v:shape style="position:absolute;left:7766;top:9535;width:114;height:920" id="docshape2092" coordorigin="7766,9535" coordsize="114,920" path="m7880,10455l7766,10455,7766,9535e" filled="false" stroked="true" strokeweight="1pt" strokecolor="#231f20">
              <v:path arrowok="t"/>
              <v:stroke dashstyle="solid"/>
            </v:shape>
            <w10:wrap type="none"/>
          </v:group>
        </w:pict>
      </w:r>
      <w:r>
        <w:rPr/>
        <w:pict>
          <v:line style="position:absolute;mso-position-horizontal-relative:page;mso-position-vertical-relative:page;z-index:-24315904" from="388.300995pt,476.764008pt" to="393.999995pt,476.764008pt" stroked="true" strokeweight="1pt" strokecolor="#231f20">
            <v:stroke dashstyle="solid"/>
            <w10:wrap type="none"/>
          </v:line>
        </w:pict>
      </w:r>
      <w:r>
        <w:rPr>
          <w:color w:val="231F20"/>
          <w:sz w:val="20"/>
        </w:rPr>
        <w:t>as</w:t>
      </w:r>
      <w:r>
        <w:rPr>
          <w:color w:val="231F20"/>
          <w:spacing w:val="18"/>
          <w:sz w:val="20"/>
        </w:rPr>
        <w:t> </w:t>
      </w:r>
      <w:r>
        <w:rPr>
          <w:color w:val="231F20"/>
          <w:sz w:val="20"/>
        </w:rPr>
        <w:t>well.</w:t>
      </w:r>
      <w:r>
        <w:rPr>
          <w:color w:val="231F20"/>
          <w:spacing w:val="18"/>
          <w:sz w:val="20"/>
        </w:rPr>
        <w:t> </w:t>
      </w:r>
      <w:r>
        <w:rPr>
          <w:color w:val="231F20"/>
          <w:sz w:val="20"/>
        </w:rPr>
        <w:t>For</w:t>
      </w:r>
      <w:r>
        <w:rPr>
          <w:color w:val="231F20"/>
          <w:spacing w:val="18"/>
          <w:sz w:val="20"/>
        </w:rPr>
        <w:t> </w:t>
      </w:r>
      <w:r>
        <w:rPr>
          <w:color w:val="231F20"/>
          <w:sz w:val="20"/>
        </w:rPr>
        <w:t>example,</w:t>
      </w:r>
      <w:r>
        <w:rPr>
          <w:color w:val="231F20"/>
          <w:spacing w:val="18"/>
          <w:sz w:val="20"/>
        </w:rPr>
        <w:t> </w:t>
      </w:r>
      <w:r>
        <w:rPr>
          <w:color w:val="231F20"/>
          <w:sz w:val="20"/>
        </w:rPr>
        <w:t>when</w:t>
      </w:r>
      <w:r>
        <w:rPr>
          <w:color w:val="231F20"/>
          <w:spacing w:val="18"/>
          <w:sz w:val="20"/>
        </w:rPr>
        <w:t> </w:t>
      </w:r>
      <w:r>
        <w:rPr>
          <w:color w:val="231F20"/>
          <w:sz w:val="20"/>
        </w:rPr>
        <w:t>I</w:t>
      </w:r>
      <w:r>
        <w:rPr>
          <w:color w:val="231F20"/>
          <w:spacing w:val="18"/>
          <w:sz w:val="20"/>
        </w:rPr>
        <w:t> </w:t>
      </w:r>
      <w:r>
        <w:rPr>
          <w:color w:val="231F20"/>
          <w:sz w:val="20"/>
        </w:rPr>
        <w:t>had</w:t>
      </w:r>
      <w:r>
        <w:rPr>
          <w:color w:val="231F20"/>
          <w:spacing w:val="18"/>
          <w:sz w:val="20"/>
        </w:rPr>
        <w:t> </w:t>
      </w:r>
      <w:r>
        <w:rPr>
          <w:color w:val="231F20"/>
          <w:sz w:val="20"/>
        </w:rPr>
        <w:t>to</w:t>
      </w:r>
      <w:r>
        <w:rPr>
          <w:color w:val="231F20"/>
          <w:spacing w:val="18"/>
          <w:sz w:val="20"/>
        </w:rPr>
        <w:t> </w:t>
      </w:r>
      <w:r>
        <w:rPr>
          <w:color w:val="231F20"/>
          <w:sz w:val="20"/>
        </w:rPr>
        <w:t>extract</w:t>
      </w:r>
      <w:r>
        <w:rPr>
          <w:color w:val="231F20"/>
          <w:spacing w:val="18"/>
          <w:sz w:val="20"/>
        </w:rPr>
        <w:t> </w:t>
      </w:r>
      <w:r>
        <w:rPr>
          <w:color w:val="231F20"/>
          <w:sz w:val="20"/>
        </w:rPr>
        <w:t>the</w:t>
      </w:r>
      <w:r>
        <w:rPr>
          <w:color w:val="231F20"/>
          <w:spacing w:val="18"/>
          <w:sz w:val="20"/>
        </w:rPr>
        <w:t> </w:t>
      </w:r>
      <w:r>
        <w:rPr>
          <w:color w:val="231F20"/>
          <w:sz w:val="20"/>
        </w:rPr>
        <w:t>body</w:t>
      </w:r>
      <w:r>
        <w:rPr>
          <w:color w:val="231F20"/>
          <w:spacing w:val="18"/>
          <w:sz w:val="20"/>
        </w:rPr>
        <w:t> </w:t>
      </w:r>
      <w:r>
        <w:rPr>
          <w:color w:val="231F20"/>
          <w:sz w:val="20"/>
        </w:rPr>
        <w:t>of</w:t>
      </w:r>
      <w:r>
        <w:rPr>
          <w:color w:val="231F20"/>
          <w:spacing w:val="18"/>
          <w:sz w:val="20"/>
        </w:rPr>
        <w:t> </w:t>
      </w:r>
      <w:r>
        <w:rPr>
          <w:color w:val="231F20"/>
          <w:sz w:val="20"/>
        </w:rPr>
        <w:t>a</w:t>
      </w:r>
      <w:r>
        <w:rPr>
          <w:color w:val="231F20"/>
          <w:spacing w:val="18"/>
          <w:sz w:val="20"/>
        </w:rPr>
        <w:t> </w:t>
      </w:r>
      <w:r>
        <w:rPr>
          <w:color w:val="231F20"/>
          <w:sz w:val="20"/>
        </w:rPr>
        <w:t>method</w:t>
      </w:r>
      <w:r>
        <w:rPr>
          <w:color w:val="231F20"/>
          <w:spacing w:val="18"/>
          <w:sz w:val="20"/>
        </w:rPr>
        <w:t> </w:t>
      </w:r>
      <w:r>
        <w:rPr>
          <w:color w:val="231F20"/>
          <w:sz w:val="20"/>
        </w:rPr>
        <w:t>and</w:t>
      </w:r>
      <w:r>
        <w:rPr>
          <w:color w:val="231F20"/>
          <w:spacing w:val="18"/>
          <w:sz w:val="20"/>
        </w:rPr>
        <w:t> </w:t>
      </w:r>
      <w:r>
        <w:rPr>
          <w:color w:val="231F20"/>
          <w:sz w:val="20"/>
        </w:rPr>
        <w:t>make</w:t>
      </w:r>
      <w:r>
        <w:rPr>
          <w:color w:val="231F20"/>
          <w:spacing w:val="18"/>
          <w:sz w:val="20"/>
        </w:rPr>
        <w:t> </w:t>
      </w:r>
      <w:r>
        <w:rPr>
          <w:color w:val="231F20"/>
          <w:sz w:val="20"/>
        </w:rPr>
        <w:t>it static</w:t>
      </w:r>
      <w:r>
        <w:rPr>
          <w:color w:val="231F20"/>
          <w:spacing w:val="40"/>
          <w:sz w:val="20"/>
        </w:rPr>
        <w:t> </w:t>
      </w:r>
      <w:r>
        <w:rPr>
          <w:color w:val="231F20"/>
          <w:sz w:val="20"/>
        </w:rPr>
        <w:t>(</w:t>
      </w:r>
      <w:r>
        <w:rPr>
          <w:rFonts w:ascii="Book Antiqua"/>
          <w:i/>
          <w:color w:val="231F20"/>
          <w:sz w:val="20"/>
        </w:rPr>
        <w:t>Expose Static Method (345)</w:t>
      </w:r>
      <w:r>
        <w:rPr>
          <w:color w:val="231F20"/>
          <w:sz w:val="20"/>
        </w:rPr>
        <w:t>),</w:t>
      </w:r>
      <w:r>
        <w:rPr>
          <w:color w:val="231F20"/>
          <w:spacing w:val="40"/>
          <w:sz w:val="20"/>
        </w:rPr>
        <w:t> </w:t>
      </w:r>
      <w:r>
        <w:rPr>
          <w:color w:val="231F20"/>
          <w:sz w:val="20"/>
        </w:rPr>
        <w:t>like</w:t>
      </w:r>
      <w:r>
        <w:rPr>
          <w:color w:val="231F20"/>
          <w:spacing w:val="40"/>
          <w:sz w:val="20"/>
        </w:rPr>
        <w:t> </w:t>
      </w:r>
      <w:r>
        <w:rPr>
          <w:color w:val="231F20"/>
          <w:sz w:val="20"/>
        </w:rPr>
        <w:t>this:</w:t>
      </w:r>
    </w:p>
    <w:p>
      <w:pPr>
        <w:spacing w:before="124"/>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process(List</w:t>
      </w:r>
      <w:r>
        <w:rPr>
          <w:rFonts w:ascii="Lucida Console"/>
          <w:color w:val="231F20"/>
          <w:spacing w:val="-41"/>
          <w:sz w:val="16"/>
        </w:rPr>
        <w:t> </w:t>
      </w:r>
      <w:r>
        <w:rPr>
          <w:rFonts w:ascii="Lucida Console"/>
          <w:color w:val="231F20"/>
          <w:spacing w:val="-26"/>
          <w:sz w:val="16"/>
        </w:rPr>
        <w:t>orders,</w:t>
      </w:r>
    </w:p>
    <w:p>
      <w:pPr>
        <w:spacing w:line="309" w:lineRule="auto" w:before="46"/>
        <w:ind w:left="1502" w:right="4081" w:firstLine="0"/>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dailyTarget,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interestRate,</w:t>
      </w:r>
    </w:p>
    <w:p>
      <w:pPr>
        <w:spacing w:line="159" w:lineRule="exact" w:before="0"/>
        <w:ind w:left="1502" w:right="0" w:firstLine="0"/>
        <w:jc w:val="left"/>
        <w:rPr>
          <w:rFonts w:ascii="Lucida Console"/>
          <w:sz w:val="16"/>
        </w:rPr>
      </w:pPr>
      <w:r>
        <w:rPr>
          <w:rFonts w:ascii="Lucida Console"/>
          <w:color w:val="231F20"/>
          <w:spacing w:val="-26"/>
          <w:sz w:val="16"/>
        </w:rPr>
        <w:t>int</w:t>
      </w:r>
      <w:r>
        <w:rPr>
          <w:rFonts w:ascii="Lucida Console"/>
          <w:color w:val="231F20"/>
          <w:spacing w:val="-49"/>
          <w:sz w:val="16"/>
        </w:rPr>
        <w:t> </w:t>
      </w:r>
      <w:r>
        <w:rPr>
          <w:rFonts w:ascii="Lucida Console"/>
          <w:color w:val="231F20"/>
          <w:spacing w:val="-26"/>
          <w:sz w:val="16"/>
        </w:rPr>
        <w:t>compensationPercent)</w:t>
      </w:r>
      <w:r>
        <w:rPr>
          <w:rFonts w:ascii="Lucida Console"/>
          <w:color w:val="231F20"/>
          <w:spacing w:val="-49"/>
          <w:sz w:val="16"/>
        </w:rPr>
        <w:t> </w:t>
      </w:r>
      <w:r>
        <w:rPr>
          <w:rFonts w:ascii="Lucida Console"/>
          <w:color w:val="231F20"/>
          <w:spacing w:val="-26"/>
          <w:sz w:val="16"/>
        </w:rPr>
        <w:t>{</w:t>
      </w:r>
    </w:p>
    <w:p>
      <w:pPr>
        <w:spacing w:before="47"/>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complicated</w:t>
      </w:r>
      <w:r>
        <w:rPr>
          <w:rFonts w:ascii="Lucida Console"/>
          <w:color w:val="231F20"/>
          <w:spacing w:val="-48"/>
          <w:sz w:val="16"/>
        </w:rPr>
        <w:t> </w:t>
      </w:r>
      <w:r>
        <w:rPr>
          <w:rFonts w:ascii="Lucida Console"/>
          <w:color w:val="231F20"/>
          <w:spacing w:val="-24"/>
          <w:sz w:val="16"/>
        </w:rPr>
        <w:t>code</w:t>
      </w:r>
      <w:r>
        <w:rPr>
          <w:rFonts w:ascii="Lucida Console"/>
          <w:color w:val="231F20"/>
          <w:spacing w:val="-49"/>
          <w:sz w:val="16"/>
        </w:rPr>
        <w:t> </w:t>
      </w:r>
      <w:r>
        <w:rPr>
          <w:rFonts w:ascii="Lucida Console"/>
          <w:color w:val="231F20"/>
          <w:spacing w:val="-24"/>
          <w:sz w:val="16"/>
        </w:rPr>
        <w:t>here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w:t>
      </w:r>
      <w:r>
        <w:rPr>
          <w:color w:val="231F20"/>
          <w:spacing w:val="5"/>
        </w:rPr>
        <w:t> </w:t>
      </w:r>
      <w:r>
        <w:rPr>
          <w:color w:val="231F20"/>
        </w:rPr>
        <w:t>extracted</w:t>
      </w:r>
      <w:r>
        <w:rPr>
          <w:color w:val="231F20"/>
          <w:spacing w:val="6"/>
        </w:rPr>
        <w:t> </w:t>
      </w:r>
      <w:r>
        <w:rPr>
          <w:color w:val="231F20"/>
        </w:rPr>
        <w:t>it</w:t>
      </w:r>
      <w:r>
        <w:rPr>
          <w:color w:val="231F20"/>
          <w:spacing w:val="6"/>
        </w:rPr>
        <w:t> </w:t>
      </w:r>
      <w:r>
        <w:rPr>
          <w:color w:val="231F20"/>
        </w:rPr>
        <w:t>like</w:t>
      </w:r>
      <w:r>
        <w:rPr>
          <w:color w:val="231F20"/>
          <w:spacing w:val="5"/>
        </w:rPr>
        <w:t> </w:t>
      </w:r>
      <w:r>
        <w:rPr>
          <w:color w:val="231F20"/>
        </w:rPr>
        <w:t>this,</w:t>
      </w:r>
      <w:r>
        <w:rPr>
          <w:color w:val="231F20"/>
          <w:spacing w:val="6"/>
        </w:rPr>
        <w:t> </w:t>
      </w:r>
      <w:r>
        <w:rPr>
          <w:color w:val="231F20"/>
        </w:rPr>
        <w:t>creating</w:t>
      </w:r>
      <w:r>
        <w:rPr>
          <w:color w:val="231F20"/>
          <w:spacing w:val="6"/>
        </w:rPr>
        <w:t> </w:t>
      </w:r>
      <w:r>
        <w:rPr>
          <w:color w:val="231F20"/>
        </w:rPr>
        <w:t>a</w:t>
      </w:r>
      <w:r>
        <w:rPr>
          <w:color w:val="231F20"/>
          <w:spacing w:val="5"/>
        </w:rPr>
        <w:t> </w:t>
      </w:r>
      <w:r>
        <w:rPr>
          <w:color w:val="231F20"/>
        </w:rPr>
        <w:t>couple</w:t>
      </w:r>
      <w:r>
        <w:rPr>
          <w:color w:val="231F20"/>
          <w:spacing w:val="6"/>
        </w:rPr>
        <w:t> </w:t>
      </w:r>
      <w:r>
        <w:rPr>
          <w:color w:val="231F20"/>
        </w:rPr>
        <w:t>of</w:t>
      </w:r>
      <w:r>
        <w:rPr>
          <w:color w:val="231F20"/>
          <w:spacing w:val="6"/>
        </w:rPr>
        <w:t> </w:t>
      </w:r>
      <w:r>
        <w:rPr>
          <w:color w:val="231F20"/>
        </w:rPr>
        <w:t>helper</w:t>
      </w:r>
      <w:r>
        <w:rPr>
          <w:color w:val="231F20"/>
          <w:spacing w:val="6"/>
        </w:rPr>
        <w:t> </w:t>
      </w:r>
      <w:r>
        <w:rPr>
          <w:color w:val="231F20"/>
        </w:rPr>
        <w:t>classes</w:t>
      </w:r>
      <w:r>
        <w:rPr>
          <w:color w:val="231F20"/>
          <w:spacing w:val="5"/>
        </w:rPr>
        <w:t> </w:t>
      </w:r>
      <w:r>
        <w:rPr>
          <w:color w:val="231F20"/>
        </w:rPr>
        <w:t>along</w:t>
      </w:r>
      <w:r>
        <w:rPr>
          <w:color w:val="231F20"/>
          <w:spacing w:val="6"/>
        </w:rPr>
        <w:t> </w:t>
      </w:r>
      <w:r>
        <w:rPr>
          <w:color w:val="231F20"/>
        </w:rPr>
        <w:t>the</w:t>
      </w:r>
      <w:r>
        <w:rPr>
          <w:color w:val="231F20"/>
          <w:spacing w:val="6"/>
        </w:rPr>
        <w:t> </w:t>
      </w:r>
      <w:r>
        <w:rPr>
          <w:color w:val="231F20"/>
          <w:spacing w:val="-4"/>
        </w:rPr>
        <w:t>way.</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process(List</w:t>
      </w:r>
      <w:r>
        <w:rPr>
          <w:rFonts w:ascii="Lucida Console"/>
          <w:color w:val="231F20"/>
          <w:spacing w:val="-41"/>
          <w:sz w:val="16"/>
        </w:rPr>
        <w:t> </w:t>
      </w:r>
      <w:r>
        <w:rPr>
          <w:rFonts w:ascii="Lucida Console"/>
          <w:color w:val="231F20"/>
          <w:spacing w:val="-26"/>
          <w:sz w:val="16"/>
        </w:rPr>
        <w:t>orders,</w:t>
      </w:r>
    </w:p>
    <w:p>
      <w:pPr>
        <w:spacing w:line="309" w:lineRule="auto" w:before="46"/>
        <w:ind w:left="1489" w:right="4081" w:firstLine="0"/>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dailyTarget,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interestRate,</w:t>
      </w:r>
    </w:p>
    <w:p>
      <w:pPr>
        <w:spacing w:line="309" w:lineRule="auto" w:before="0"/>
        <w:ind w:left="381" w:right="2877" w:firstLine="1108"/>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compensationPercent)</w:t>
      </w:r>
      <w:r>
        <w:rPr>
          <w:rFonts w:ascii="Lucida Console"/>
          <w:color w:val="231F20"/>
          <w:spacing w:val="-53"/>
          <w:sz w:val="16"/>
        </w:rPr>
        <w:t> </w:t>
      </w:r>
      <w:r>
        <w:rPr>
          <w:rFonts w:ascii="Lucida Console"/>
          <w:color w:val="231F20"/>
          <w:spacing w:val="-24"/>
          <w:sz w:val="16"/>
        </w:rPr>
        <w:t>{ processOrders(new</w:t>
      </w:r>
      <w:r>
        <w:rPr>
          <w:rFonts w:ascii="Lucida Console"/>
          <w:color w:val="231F20"/>
          <w:spacing w:val="-50"/>
          <w:sz w:val="16"/>
        </w:rPr>
        <w:t> </w:t>
      </w:r>
      <w:r>
        <w:rPr>
          <w:rFonts w:ascii="Lucida Console"/>
          <w:color w:val="231F20"/>
          <w:spacing w:val="-24"/>
          <w:sz w:val="16"/>
        </w:rPr>
        <w:t>OrderBatch(orders),</w:t>
      </w:r>
    </w:p>
    <w:p>
      <w:pPr>
        <w:spacing w:line="309" w:lineRule="auto" w:before="0"/>
        <w:ind w:left="1510" w:right="3241" w:hanging="149"/>
        <w:jc w:val="left"/>
        <w:rPr>
          <w:rFonts w:ascii="Lucida Console"/>
          <w:sz w:val="16"/>
        </w:rPr>
      </w:pPr>
      <w:r>
        <w:rPr>
          <w:rFonts w:ascii="Lucida Console"/>
          <w:color w:val="231F20"/>
          <w:spacing w:val="-26"/>
          <w:sz w:val="16"/>
        </w:rPr>
        <w:t>new</w:t>
      </w:r>
      <w:r>
        <w:rPr>
          <w:rFonts w:ascii="Lucida Console"/>
          <w:color w:val="231F20"/>
          <w:spacing w:val="-53"/>
          <w:sz w:val="16"/>
        </w:rPr>
        <w:t> </w:t>
      </w:r>
      <w:r>
        <w:rPr>
          <w:rFonts w:ascii="Lucida Console"/>
          <w:color w:val="231F20"/>
          <w:spacing w:val="-26"/>
          <w:sz w:val="16"/>
        </w:rPr>
        <w:t>CompensationTarget(dailyTarget, </w:t>
      </w:r>
      <w:r>
        <w:rPr>
          <w:rFonts w:ascii="Lucida Console"/>
          <w:color w:val="231F20"/>
          <w:spacing w:val="-16"/>
          <w:sz w:val="16"/>
        </w:rPr>
        <w:t>interestRate</w:t>
      </w:r>
      <w:r>
        <w:rPr>
          <w:rFonts w:ascii="Lucida Console"/>
          <w:color w:val="231F20"/>
          <w:spacing w:val="-55"/>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100, </w:t>
      </w:r>
      <w:r>
        <w:rPr>
          <w:rFonts w:ascii="Lucida Console"/>
          <w:color w:val="231F20"/>
          <w:spacing w:val="-22"/>
          <w:sz w:val="16"/>
        </w:rPr>
        <w:t>compensationPercent));</w:t>
      </w:r>
    </w:p>
    <w:p>
      <w:pPr>
        <w:spacing w:line="158" w:lineRule="exact" w:before="0"/>
        <w:ind w:left="100" w:right="0" w:firstLine="0"/>
        <w:jc w:val="left"/>
        <w:rPr>
          <w:rFonts w:ascii="Lucida Console"/>
          <w:sz w:val="16"/>
        </w:rPr>
      </w:pPr>
      <w:r>
        <w:rPr>
          <w:rFonts w:ascii="Lucida Console"/>
          <w:color w:val="231F20"/>
          <w:w w:val="99"/>
          <w:sz w:val="16"/>
        </w:rPr>
        <w:t>}</w:t>
      </w:r>
    </w:p>
    <w:p>
      <w:pPr>
        <w:pStyle w:val="BodyText"/>
        <w:spacing w:before="4"/>
        <w:rPr>
          <w:rFonts w:ascii="Lucida Console"/>
          <w:sz w:val="21"/>
        </w:rPr>
      </w:pPr>
    </w:p>
    <w:p>
      <w:pPr>
        <w:pStyle w:val="BodyText"/>
        <w:ind w:left="341"/>
      </w:pPr>
      <w:r>
        <w:rPr>
          <w:color w:val="231F20"/>
        </w:rPr>
        <w:t>I</w:t>
      </w:r>
      <w:r>
        <w:rPr>
          <w:color w:val="231F20"/>
          <w:spacing w:val="12"/>
        </w:rPr>
        <w:t> </w:t>
      </w:r>
      <w:r>
        <w:rPr>
          <w:color w:val="231F20"/>
        </w:rPr>
        <w:t>had</w:t>
      </w:r>
      <w:r>
        <w:rPr>
          <w:color w:val="231F20"/>
          <w:spacing w:val="13"/>
        </w:rPr>
        <w:t> </w:t>
      </w:r>
      <w:r>
        <w:rPr>
          <w:color w:val="231F20"/>
        </w:rPr>
        <w:t>good</w:t>
      </w:r>
      <w:r>
        <w:rPr>
          <w:color w:val="231F20"/>
          <w:spacing w:val="12"/>
        </w:rPr>
        <w:t> </w:t>
      </w:r>
      <w:r>
        <w:rPr>
          <w:color w:val="231F20"/>
        </w:rPr>
        <w:t>intentions.</w:t>
      </w:r>
      <w:r>
        <w:rPr>
          <w:color w:val="231F20"/>
          <w:spacing w:val="13"/>
        </w:rPr>
        <w:t> </w:t>
      </w:r>
      <w:r>
        <w:rPr>
          <w:color w:val="231F20"/>
        </w:rPr>
        <w:t>I</w:t>
      </w:r>
      <w:r>
        <w:rPr>
          <w:color w:val="231F20"/>
          <w:spacing w:val="12"/>
        </w:rPr>
        <w:t> </w:t>
      </w:r>
      <w:r>
        <w:rPr>
          <w:color w:val="231F20"/>
        </w:rPr>
        <w:t>wanted</w:t>
      </w:r>
      <w:r>
        <w:rPr>
          <w:color w:val="231F20"/>
          <w:spacing w:val="13"/>
        </w:rPr>
        <w:t> </w:t>
      </w:r>
      <w:r>
        <w:rPr>
          <w:color w:val="231F20"/>
        </w:rPr>
        <w:t>to</w:t>
      </w:r>
      <w:r>
        <w:rPr>
          <w:color w:val="231F20"/>
          <w:spacing w:val="13"/>
        </w:rPr>
        <w:t> </w:t>
      </w:r>
      <w:r>
        <w:rPr>
          <w:color w:val="231F20"/>
        </w:rPr>
        <w:t>make</w:t>
      </w:r>
      <w:r>
        <w:rPr>
          <w:color w:val="231F20"/>
          <w:spacing w:val="12"/>
        </w:rPr>
        <w:t> </w:t>
      </w:r>
      <w:r>
        <w:rPr>
          <w:color w:val="231F20"/>
        </w:rPr>
        <w:t>the</w:t>
      </w:r>
      <w:r>
        <w:rPr>
          <w:color w:val="231F20"/>
          <w:spacing w:val="13"/>
        </w:rPr>
        <w:t> </w:t>
      </w:r>
      <w:r>
        <w:rPr>
          <w:color w:val="231F20"/>
        </w:rPr>
        <w:t>design</w:t>
      </w:r>
      <w:r>
        <w:rPr>
          <w:color w:val="231F20"/>
          <w:spacing w:val="12"/>
        </w:rPr>
        <w:t> </w:t>
      </w:r>
      <w:r>
        <w:rPr>
          <w:color w:val="231F20"/>
        </w:rPr>
        <w:t>better</w:t>
      </w:r>
      <w:r>
        <w:rPr>
          <w:color w:val="231F20"/>
          <w:spacing w:val="13"/>
        </w:rPr>
        <w:t> </w:t>
      </w:r>
      <w:r>
        <w:rPr>
          <w:color w:val="231F20"/>
        </w:rPr>
        <w:t>as</w:t>
      </w:r>
      <w:r>
        <w:rPr>
          <w:color w:val="231F20"/>
          <w:spacing w:val="13"/>
        </w:rPr>
        <w:t> </w:t>
      </w:r>
      <w:r>
        <w:rPr>
          <w:color w:val="231F20"/>
        </w:rPr>
        <w:t>I</w:t>
      </w:r>
      <w:r>
        <w:rPr>
          <w:color w:val="231F20"/>
          <w:spacing w:val="12"/>
        </w:rPr>
        <w:t> </w:t>
      </w:r>
      <w:r>
        <w:rPr>
          <w:color w:val="231F20"/>
        </w:rPr>
        <w:t>was</w:t>
      </w:r>
      <w:r>
        <w:rPr>
          <w:color w:val="231F20"/>
          <w:spacing w:val="13"/>
        </w:rPr>
        <w:t> </w:t>
      </w:r>
      <w:r>
        <w:rPr>
          <w:color w:val="231F20"/>
          <w:spacing w:val="-2"/>
        </w:rPr>
        <w:t>breaking</w:t>
      </w:r>
    </w:p>
    <w:p>
      <w:pPr>
        <w:pStyle w:val="BodyText"/>
        <w:spacing w:line="266" w:lineRule="auto" w:before="25"/>
        <w:ind w:left="101" w:right="114"/>
        <w:jc w:val="both"/>
      </w:pPr>
      <w:r>
        <w:rPr>
          <w:color w:val="231F20"/>
        </w:rPr>
        <w:t>dependencies, but it didn’t work out very well. I ended up making foolish mis- takes, and with no tests to catch them, often they were found far later than </w:t>
      </w:r>
      <w:r>
        <w:rPr>
          <w:color w:val="231F20"/>
        </w:rPr>
        <w:t>they needed to be.</w:t>
      </w:r>
    </w:p>
    <w:p>
      <w:pPr>
        <w:pStyle w:val="BodyText"/>
        <w:spacing w:line="261" w:lineRule="auto"/>
        <w:ind w:left="101" w:right="114" w:firstLine="240"/>
        <w:jc w:val="both"/>
      </w:pPr>
      <w:r>
        <w:rPr>
          <w:color w:val="231F20"/>
        </w:rPr>
        <w:t>When you are breaking dependencies for test, you have to apply extra care. One thing that I do is </w:t>
      </w:r>
      <w:r>
        <w:rPr>
          <w:rFonts w:ascii="Book Antiqua"/>
          <w:i/>
          <w:color w:val="231F20"/>
        </w:rPr>
        <w:t>Preserve Signatures </w:t>
      </w:r>
      <w:r>
        <w:rPr>
          <w:color w:val="231F20"/>
        </w:rPr>
        <w:t>whenever I can. When you </w:t>
      </w:r>
      <w:r>
        <w:rPr>
          <w:color w:val="231F20"/>
        </w:rPr>
        <w:t>avoid changing signatures at all, you can cut/copy and paste entire method signatures from place to place and minimize any chances of errors.</w:t>
      </w:r>
    </w:p>
    <w:p>
      <w:pPr>
        <w:pStyle w:val="BodyText"/>
        <w:spacing w:before="5"/>
        <w:ind w:left="341"/>
        <w:jc w:val="both"/>
      </w:pPr>
      <w:r>
        <w:rPr>
          <w:color w:val="231F20"/>
        </w:rPr>
        <w:t>In</w:t>
      </w:r>
      <w:r>
        <w:rPr>
          <w:color w:val="231F20"/>
          <w:spacing w:val="5"/>
        </w:rPr>
        <w:t> </w:t>
      </w:r>
      <w:r>
        <w:rPr>
          <w:color w:val="231F20"/>
        </w:rPr>
        <w:t>the</w:t>
      </w:r>
      <w:r>
        <w:rPr>
          <w:color w:val="231F20"/>
          <w:spacing w:val="8"/>
        </w:rPr>
        <w:t> </w:t>
      </w:r>
      <w:r>
        <w:rPr>
          <w:color w:val="231F20"/>
        </w:rPr>
        <w:t>previous</w:t>
      </w:r>
      <w:r>
        <w:rPr>
          <w:color w:val="231F20"/>
          <w:spacing w:val="8"/>
        </w:rPr>
        <w:t> </w:t>
      </w:r>
      <w:r>
        <w:rPr>
          <w:color w:val="231F20"/>
        </w:rPr>
        <w:t>example,</w:t>
      </w:r>
      <w:r>
        <w:rPr>
          <w:color w:val="231F20"/>
          <w:spacing w:val="7"/>
        </w:rPr>
        <w:t> </w:t>
      </w:r>
      <w:r>
        <w:rPr>
          <w:color w:val="231F20"/>
        </w:rPr>
        <w:t>I</w:t>
      </w:r>
      <w:r>
        <w:rPr>
          <w:color w:val="231F20"/>
          <w:spacing w:val="8"/>
        </w:rPr>
        <w:t> </w:t>
      </w:r>
      <w:r>
        <w:rPr>
          <w:color w:val="231F20"/>
        </w:rPr>
        <w:t>would</w:t>
      </w:r>
      <w:r>
        <w:rPr>
          <w:color w:val="231F20"/>
          <w:spacing w:val="8"/>
        </w:rPr>
        <w:t> </w:t>
      </w:r>
      <w:r>
        <w:rPr>
          <w:color w:val="231F20"/>
        </w:rPr>
        <w:t>end</w:t>
      </w:r>
      <w:r>
        <w:rPr>
          <w:color w:val="231F20"/>
          <w:spacing w:val="8"/>
        </w:rPr>
        <w:t> </w:t>
      </w:r>
      <w:r>
        <w:rPr>
          <w:color w:val="231F20"/>
        </w:rPr>
        <w:t>up</w:t>
      </w:r>
      <w:r>
        <w:rPr>
          <w:color w:val="231F20"/>
          <w:spacing w:val="7"/>
        </w:rPr>
        <w:t> </w:t>
      </w:r>
      <w:r>
        <w:rPr>
          <w:color w:val="231F20"/>
        </w:rPr>
        <w:t>with</w:t>
      </w:r>
      <w:r>
        <w:rPr>
          <w:color w:val="231F20"/>
          <w:spacing w:val="8"/>
        </w:rPr>
        <w:t> </w:t>
      </w:r>
      <w:r>
        <w:rPr>
          <w:color w:val="231F20"/>
        </w:rPr>
        <w:t>code</w:t>
      </w:r>
      <w:r>
        <w:rPr>
          <w:color w:val="231F20"/>
          <w:spacing w:val="8"/>
        </w:rPr>
        <w:t> </w:t>
      </w:r>
      <w:r>
        <w:rPr>
          <w:color w:val="231F20"/>
        </w:rPr>
        <w:t>like</w:t>
      </w:r>
      <w:r>
        <w:rPr>
          <w:color w:val="231F20"/>
          <w:spacing w:val="8"/>
        </w:rPr>
        <w:t> </w:t>
      </w:r>
      <w:r>
        <w:rPr>
          <w:color w:val="231F20"/>
          <w:spacing w:val="-2"/>
        </w:rPr>
        <w:t>this:</w:t>
      </w:r>
    </w:p>
    <w:p>
      <w:pPr>
        <w:spacing w:before="163"/>
        <w:ind w:left="10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process(List</w:t>
      </w:r>
      <w:r>
        <w:rPr>
          <w:rFonts w:ascii="Lucida Console"/>
          <w:color w:val="231F20"/>
          <w:spacing w:val="-41"/>
          <w:sz w:val="16"/>
        </w:rPr>
        <w:t> </w:t>
      </w:r>
      <w:r>
        <w:rPr>
          <w:rFonts w:ascii="Lucida Console"/>
          <w:color w:val="231F20"/>
          <w:spacing w:val="-26"/>
          <w:sz w:val="16"/>
        </w:rPr>
        <w:t>orders,</w:t>
      </w:r>
    </w:p>
    <w:p>
      <w:pPr>
        <w:spacing w:line="309" w:lineRule="auto" w:before="46"/>
        <w:ind w:left="1511" w:right="4081" w:firstLine="0"/>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dailyTarget,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interestRate,</w:t>
      </w:r>
    </w:p>
    <w:p>
      <w:pPr>
        <w:spacing w:line="309" w:lineRule="auto" w:before="0"/>
        <w:ind w:left="661" w:right="2877" w:firstLine="849"/>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compensationPercent)</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processOrders(orders,</w:t>
      </w:r>
      <w:r>
        <w:rPr>
          <w:rFonts w:ascii="Lucida Console"/>
          <w:color w:val="231F20"/>
          <w:spacing w:val="-53"/>
          <w:sz w:val="16"/>
        </w:rPr>
        <w:t> </w:t>
      </w:r>
      <w:r>
        <w:rPr>
          <w:rFonts w:ascii="Lucida Console"/>
          <w:color w:val="231F20"/>
          <w:spacing w:val="-26"/>
          <w:sz w:val="16"/>
        </w:rPr>
        <w:t>dailyTarget,</w:t>
      </w:r>
      <w:r>
        <w:rPr>
          <w:rFonts w:ascii="Lucida Console"/>
          <w:color w:val="231F20"/>
          <w:spacing w:val="-53"/>
          <w:sz w:val="16"/>
        </w:rPr>
        <w:t> </w:t>
      </w:r>
      <w:r>
        <w:rPr>
          <w:rFonts w:ascii="Lucida Console"/>
          <w:color w:val="231F20"/>
          <w:spacing w:val="-26"/>
          <w:sz w:val="16"/>
        </w:rPr>
        <w:t>interestRate,</w:t>
      </w:r>
    </w:p>
    <w:p>
      <w:pPr>
        <w:spacing w:line="159" w:lineRule="exact" w:before="0"/>
        <w:ind w:left="1993" w:right="0" w:firstLine="0"/>
        <w:jc w:val="left"/>
        <w:rPr>
          <w:rFonts w:ascii="Lucida Console"/>
          <w:sz w:val="16"/>
        </w:rPr>
      </w:pPr>
      <w:r>
        <w:rPr>
          <w:rFonts w:ascii="Lucida Console"/>
          <w:color w:val="231F20"/>
          <w:spacing w:val="-21"/>
          <w:sz w:val="16"/>
        </w:rPr>
        <w:t>compensationPercent);</w:t>
      </w:r>
    </w:p>
    <w:p>
      <w:pPr>
        <w:spacing w:before="45"/>
        <w:ind w:left="101"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private</w:t>
      </w:r>
      <w:r>
        <w:rPr>
          <w:rFonts w:ascii="Lucida Console"/>
          <w:color w:val="231F20"/>
          <w:spacing w:val="-44"/>
          <w:sz w:val="16"/>
        </w:rPr>
        <w:t> </w:t>
      </w:r>
      <w:r>
        <w:rPr>
          <w:rFonts w:ascii="Lucida Console"/>
          <w:color w:val="231F20"/>
          <w:spacing w:val="-26"/>
          <w:sz w:val="16"/>
        </w:rPr>
        <w:t>static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processOrders(List</w:t>
      </w:r>
      <w:r>
        <w:rPr>
          <w:rFonts w:ascii="Lucida Console"/>
          <w:color w:val="231F20"/>
          <w:spacing w:val="-43"/>
          <w:sz w:val="16"/>
        </w:rPr>
        <w:t> </w:t>
      </w:r>
      <w:r>
        <w:rPr>
          <w:rFonts w:ascii="Lucida Console"/>
          <w:color w:val="231F20"/>
          <w:spacing w:val="-26"/>
          <w:sz w:val="16"/>
        </w:rPr>
        <w:t>orders,</w:t>
      </w:r>
    </w:p>
    <w:p>
      <w:pPr>
        <w:spacing w:line="309" w:lineRule="auto" w:before="46"/>
        <w:ind w:left="1993" w:right="3560" w:firstLine="0"/>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dailyTarget,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interestRate,</w:t>
      </w:r>
    </w:p>
    <w:p>
      <w:pPr>
        <w:spacing w:line="159" w:lineRule="exact" w:before="0"/>
        <w:ind w:left="1993" w:right="0" w:firstLine="0"/>
        <w:jc w:val="left"/>
        <w:rPr>
          <w:rFonts w:ascii="Lucida Console"/>
          <w:sz w:val="16"/>
        </w:rPr>
      </w:pPr>
      <w:r>
        <w:rPr>
          <w:rFonts w:ascii="Lucida Console"/>
          <w:color w:val="231F20"/>
          <w:spacing w:val="-26"/>
          <w:sz w:val="16"/>
        </w:rPr>
        <w:t>int</w:t>
      </w:r>
      <w:r>
        <w:rPr>
          <w:rFonts w:ascii="Lucida Console"/>
          <w:color w:val="231F20"/>
          <w:spacing w:val="-49"/>
          <w:sz w:val="16"/>
        </w:rPr>
        <w:t> </w:t>
      </w:r>
      <w:r>
        <w:rPr>
          <w:rFonts w:ascii="Lucida Console"/>
          <w:color w:val="231F20"/>
          <w:spacing w:val="-26"/>
          <w:sz w:val="16"/>
        </w:rPr>
        <w:t>compensationPercent)</w:t>
      </w:r>
      <w:r>
        <w:rPr>
          <w:rFonts w:ascii="Lucida Console"/>
          <w:color w:val="231F20"/>
          <w:spacing w:val="-49"/>
          <w:sz w:val="16"/>
        </w:rPr>
        <w:t> </w:t>
      </w:r>
      <w:r>
        <w:rPr>
          <w:rFonts w:ascii="Lucida Console"/>
          <w:color w:val="231F20"/>
          <w:spacing w:val="-26"/>
          <w:sz w:val="16"/>
        </w:rPr>
        <w:t>{</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2" w:firstLine="240"/>
      </w:pPr>
      <w:r>
        <w:rPr/>
        <w:pict>
          <v:group style="position:absolute;margin-left:-.5pt;margin-top:494.264008pt;width:5.1pt;height:47pt;mso-position-horizontal-relative:page;mso-position-vertical-relative:page;z-index:16135680" id="docshapegroup2093" coordorigin="-10,9885" coordsize="102,940">
            <v:rect style="position:absolute;left:0;top:9895;width:82;height:920" id="docshape2094" filled="true" fillcolor="#231f20" stroked="false">
              <v:fill type="solid"/>
            </v:rect>
            <v:shape style="position:absolute;left:0;top:9895;width:82;height:920" id="docshape2095" coordorigin="0,9895" coordsize="82,920" path="m0,9895l82,9895,82,10815,0,10815e" filled="false" stroked="true" strokeweight="1pt" strokecolor="#231f20">
              <v:path arrowok="t"/>
              <v:stroke dashstyle="solid"/>
            </v:shape>
            <w10:wrap type="none"/>
          </v:group>
        </w:pict>
      </w:r>
      <w:bookmarkStart w:name="_bookmark346" w:id="451"/>
      <w:bookmarkEnd w:id="451"/>
      <w:r>
        <w:rPr/>
      </w:r>
      <w:r>
        <w:rPr>
          <w:color w:val="231F20"/>
        </w:rPr>
        <w:t>The argument editing that I had to perform to do this was very easy. </w:t>
      </w:r>
      <w:r>
        <w:rPr>
          <w:color w:val="231F20"/>
        </w:rPr>
        <w:t>Essen- tially, only a couple of steps were involved:</w:t>
      </w:r>
    </w:p>
    <w:p>
      <w:pPr>
        <w:pStyle w:val="ListParagraph"/>
        <w:numPr>
          <w:ilvl w:val="0"/>
          <w:numId w:val="54"/>
        </w:numPr>
        <w:tabs>
          <w:tab w:pos="935" w:val="left" w:leader="none"/>
        </w:tabs>
        <w:spacing w:line="240" w:lineRule="auto" w:before="60" w:after="0"/>
        <w:ind w:left="934" w:right="0" w:hanging="223"/>
        <w:jc w:val="left"/>
        <w:rPr>
          <w:sz w:val="20"/>
        </w:rPr>
      </w:pPr>
      <w:r>
        <w:rPr>
          <w:color w:val="231F20"/>
          <w:sz w:val="20"/>
        </w:rPr>
        <w:t>I</w:t>
      </w:r>
      <w:r>
        <w:rPr>
          <w:color w:val="231F20"/>
          <w:spacing w:val="-2"/>
          <w:sz w:val="20"/>
        </w:rPr>
        <w:t> </w:t>
      </w:r>
      <w:r>
        <w:rPr>
          <w:color w:val="231F20"/>
          <w:sz w:val="20"/>
        </w:rPr>
        <w:t>copied</w:t>
      </w:r>
      <w:r>
        <w:rPr>
          <w:color w:val="231F20"/>
          <w:spacing w:val="-1"/>
          <w:sz w:val="20"/>
        </w:rPr>
        <w:t> </w:t>
      </w:r>
      <w:r>
        <w:rPr>
          <w:color w:val="231F20"/>
          <w:sz w:val="20"/>
        </w:rPr>
        <w:t>the</w:t>
      </w:r>
      <w:r>
        <w:rPr>
          <w:color w:val="231F20"/>
          <w:spacing w:val="-1"/>
          <w:sz w:val="20"/>
        </w:rPr>
        <w:t> </w:t>
      </w:r>
      <w:r>
        <w:rPr>
          <w:color w:val="231F20"/>
          <w:sz w:val="20"/>
        </w:rPr>
        <w:t>entire</w:t>
      </w:r>
      <w:r>
        <w:rPr>
          <w:color w:val="231F20"/>
          <w:spacing w:val="-1"/>
          <w:sz w:val="20"/>
        </w:rPr>
        <w:t> </w:t>
      </w:r>
      <w:r>
        <w:rPr>
          <w:color w:val="231F20"/>
          <w:sz w:val="20"/>
        </w:rPr>
        <w:t>argument</w:t>
      </w:r>
      <w:r>
        <w:rPr>
          <w:color w:val="231F20"/>
          <w:spacing w:val="-1"/>
          <w:sz w:val="20"/>
        </w:rPr>
        <w:t> </w:t>
      </w:r>
      <w:r>
        <w:rPr>
          <w:color w:val="231F20"/>
          <w:sz w:val="20"/>
        </w:rPr>
        <w:t>list</w:t>
      </w:r>
      <w:r>
        <w:rPr>
          <w:color w:val="231F20"/>
          <w:spacing w:val="-2"/>
          <w:sz w:val="20"/>
        </w:rPr>
        <w:t> </w:t>
      </w:r>
      <w:r>
        <w:rPr>
          <w:color w:val="231F20"/>
          <w:sz w:val="20"/>
        </w:rPr>
        <w:t>into</w:t>
      </w:r>
      <w:r>
        <w:rPr>
          <w:color w:val="231F20"/>
          <w:spacing w:val="-1"/>
          <w:sz w:val="20"/>
        </w:rPr>
        <w:t> </w:t>
      </w:r>
      <w:r>
        <w:rPr>
          <w:color w:val="231F20"/>
          <w:sz w:val="20"/>
        </w:rPr>
        <w:t>my</w:t>
      </w:r>
      <w:r>
        <w:rPr>
          <w:color w:val="231F20"/>
          <w:spacing w:val="-1"/>
          <w:sz w:val="20"/>
        </w:rPr>
        <w:t> </w:t>
      </w:r>
      <w:r>
        <w:rPr>
          <w:color w:val="231F20"/>
          <w:sz w:val="20"/>
        </w:rPr>
        <w:t>cut/copy</w:t>
      </w:r>
      <w:r>
        <w:rPr>
          <w:color w:val="231F20"/>
          <w:spacing w:val="-1"/>
          <w:sz w:val="20"/>
        </w:rPr>
        <w:t> </w:t>
      </w:r>
      <w:r>
        <w:rPr>
          <w:color w:val="231F20"/>
          <w:sz w:val="20"/>
        </w:rPr>
        <w:t>paste</w:t>
      </w:r>
      <w:r>
        <w:rPr>
          <w:color w:val="231F20"/>
          <w:spacing w:val="-1"/>
          <w:sz w:val="20"/>
        </w:rPr>
        <w:t> </w:t>
      </w:r>
      <w:r>
        <w:rPr>
          <w:color w:val="231F20"/>
          <w:spacing w:val="-2"/>
          <w:sz w:val="20"/>
        </w:rPr>
        <w:t>buffer:</w:t>
      </w:r>
    </w:p>
    <w:p>
      <w:pPr>
        <w:spacing w:before="162"/>
        <w:ind w:left="252" w:right="0" w:firstLine="0"/>
        <w:jc w:val="left"/>
        <w:rPr>
          <w:rFonts w:ascii="Lucida Console"/>
          <w:sz w:val="16"/>
        </w:rPr>
      </w:pPr>
      <w:r>
        <w:rPr>
          <w:rFonts w:ascii="Lucida Console"/>
          <w:color w:val="231F20"/>
          <w:spacing w:val="-23"/>
          <w:sz w:val="16"/>
        </w:rPr>
        <w:t>List</w:t>
      </w:r>
      <w:r>
        <w:rPr>
          <w:rFonts w:ascii="Lucida Console"/>
          <w:color w:val="231F20"/>
          <w:spacing w:val="-46"/>
          <w:sz w:val="16"/>
        </w:rPr>
        <w:t> </w:t>
      </w:r>
      <w:r>
        <w:rPr>
          <w:rFonts w:ascii="Lucida Console"/>
          <w:color w:val="231F20"/>
          <w:spacing w:val="-7"/>
          <w:sz w:val="16"/>
        </w:rPr>
        <w:t>orders,</w:t>
      </w:r>
    </w:p>
    <w:p>
      <w:pPr>
        <w:spacing w:line="309" w:lineRule="auto" w:before="46"/>
        <w:ind w:left="252" w:right="5342" w:firstLine="0"/>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dailyTarget,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interestRate,</w:t>
      </w:r>
    </w:p>
    <w:p>
      <w:pPr>
        <w:spacing w:line="159" w:lineRule="exact" w:before="0"/>
        <w:ind w:left="252" w:right="0" w:firstLine="0"/>
        <w:jc w:val="left"/>
        <w:rPr>
          <w:rFonts w:ascii="Lucida Console"/>
          <w:sz w:val="16"/>
        </w:rPr>
      </w:pPr>
      <w:r>
        <w:rPr>
          <w:rFonts w:ascii="Lucida Console"/>
          <w:color w:val="231F20"/>
          <w:spacing w:val="-20"/>
          <w:sz w:val="16"/>
        </w:rPr>
        <w:t>int</w:t>
      </w:r>
      <w:r>
        <w:rPr>
          <w:rFonts w:ascii="Lucida Console"/>
          <w:color w:val="231F20"/>
          <w:spacing w:val="-50"/>
          <w:sz w:val="16"/>
        </w:rPr>
        <w:t> </w:t>
      </w:r>
      <w:r>
        <w:rPr>
          <w:rFonts w:ascii="Lucida Console"/>
          <w:color w:val="231F20"/>
          <w:spacing w:val="-21"/>
          <w:sz w:val="16"/>
        </w:rPr>
        <w:t>compensationPercent</w:t>
      </w:r>
    </w:p>
    <w:p>
      <w:pPr>
        <w:pStyle w:val="ListParagraph"/>
        <w:numPr>
          <w:ilvl w:val="0"/>
          <w:numId w:val="54"/>
        </w:numPr>
        <w:tabs>
          <w:tab w:pos="935" w:val="left" w:leader="none"/>
        </w:tabs>
        <w:spacing w:line="240" w:lineRule="auto" w:before="143" w:after="0"/>
        <w:ind w:left="934" w:right="0" w:hanging="223"/>
        <w:jc w:val="left"/>
        <w:rPr>
          <w:sz w:val="20"/>
        </w:rPr>
      </w:pPr>
      <w:r>
        <w:rPr>
          <w:color w:val="231F20"/>
          <w:sz w:val="20"/>
        </w:rPr>
        <w:t>Then</w:t>
      </w:r>
      <w:r>
        <w:rPr>
          <w:color w:val="231F20"/>
          <w:spacing w:val="4"/>
          <w:sz w:val="20"/>
        </w:rPr>
        <w:t> </w:t>
      </w:r>
      <w:r>
        <w:rPr>
          <w:color w:val="231F20"/>
          <w:sz w:val="20"/>
        </w:rPr>
        <w:t>I</w:t>
      </w:r>
      <w:r>
        <w:rPr>
          <w:color w:val="231F20"/>
          <w:spacing w:val="5"/>
          <w:sz w:val="20"/>
        </w:rPr>
        <w:t> </w:t>
      </w:r>
      <w:r>
        <w:rPr>
          <w:color w:val="231F20"/>
          <w:sz w:val="20"/>
        </w:rPr>
        <w:t>typed</w:t>
      </w:r>
      <w:r>
        <w:rPr>
          <w:color w:val="231F20"/>
          <w:spacing w:val="5"/>
          <w:sz w:val="20"/>
        </w:rPr>
        <w:t> </w:t>
      </w:r>
      <w:r>
        <w:rPr>
          <w:color w:val="231F20"/>
          <w:sz w:val="20"/>
        </w:rPr>
        <w:t>the</w:t>
      </w:r>
      <w:r>
        <w:rPr>
          <w:color w:val="231F20"/>
          <w:spacing w:val="5"/>
          <w:sz w:val="20"/>
        </w:rPr>
        <w:t> </w:t>
      </w:r>
      <w:r>
        <w:rPr>
          <w:color w:val="231F20"/>
          <w:sz w:val="20"/>
        </w:rPr>
        <w:t>new</w:t>
      </w:r>
      <w:r>
        <w:rPr>
          <w:color w:val="231F20"/>
          <w:spacing w:val="4"/>
          <w:sz w:val="20"/>
        </w:rPr>
        <w:t> </w:t>
      </w:r>
      <w:r>
        <w:rPr>
          <w:color w:val="231F20"/>
          <w:sz w:val="20"/>
        </w:rPr>
        <w:t>method</w:t>
      </w:r>
      <w:r>
        <w:rPr>
          <w:color w:val="231F20"/>
          <w:spacing w:val="5"/>
          <w:sz w:val="20"/>
        </w:rPr>
        <w:t> </w:t>
      </w:r>
      <w:r>
        <w:rPr>
          <w:color w:val="231F20"/>
          <w:spacing w:val="-2"/>
          <w:sz w:val="20"/>
        </w:rPr>
        <w:t>declaration:</w:t>
      </w:r>
    </w:p>
    <w:p>
      <w:pPr>
        <w:spacing w:before="163"/>
        <w:ind w:left="112" w:right="0" w:firstLine="0"/>
        <w:jc w:val="left"/>
        <w:rPr>
          <w:rFonts w:ascii="Lucida Console"/>
          <w:sz w:val="16"/>
        </w:rPr>
      </w:pPr>
      <w:r>
        <w:rPr>
          <w:rFonts w:ascii="Lucida Console"/>
          <w:color w:val="231F20"/>
          <w:spacing w:val="-26"/>
          <w:sz w:val="16"/>
        </w:rPr>
        <w:t>private</w:t>
      </w:r>
      <w:r>
        <w:rPr>
          <w:rFonts w:ascii="Lucida Console"/>
          <w:color w:val="231F20"/>
          <w:spacing w:val="-44"/>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processOrders()</w:t>
      </w:r>
      <w:r>
        <w:rPr>
          <w:rFonts w:ascii="Lucida Console"/>
          <w:color w:val="231F20"/>
          <w:spacing w:val="-43"/>
          <w:sz w:val="16"/>
        </w:rPr>
        <w:t> </w:t>
      </w:r>
      <w:r>
        <w:rPr>
          <w:rFonts w:ascii="Lucida Console"/>
          <w:color w:val="231F20"/>
          <w:spacing w:val="-26"/>
          <w:sz w:val="16"/>
        </w:rPr>
        <w:t>{</w:t>
      </w:r>
    </w:p>
    <w:p>
      <w:pPr>
        <w:spacing w:before="40"/>
        <w:ind w:left="112" w:right="0" w:firstLine="0"/>
        <w:jc w:val="left"/>
        <w:rPr>
          <w:rFonts w:ascii="Lucida Console"/>
          <w:sz w:val="16"/>
        </w:rPr>
      </w:pPr>
      <w:r>
        <w:rPr>
          <w:rFonts w:ascii="Lucida Console"/>
          <w:color w:val="231F20"/>
          <w:w w:val="99"/>
          <w:sz w:val="16"/>
        </w:rPr>
        <w:t>}</w:t>
      </w:r>
    </w:p>
    <w:p>
      <w:pPr>
        <w:pStyle w:val="ListParagraph"/>
        <w:numPr>
          <w:ilvl w:val="0"/>
          <w:numId w:val="54"/>
        </w:numPr>
        <w:tabs>
          <w:tab w:pos="935" w:val="left" w:leader="none"/>
        </w:tabs>
        <w:spacing w:line="240" w:lineRule="auto" w:before="142" w:after="0"/>
        <w:ind w:left="934" w:right="0" w:hanging="223"/>
        <w:jc w:val="left"/>
        <w:rPr>
          <w:sz w:val="20"/>
        </w:rPr>
      </w:pPr>
      <w:r>
        <w:rPr>
          <w:color w:val="231F20"/>
          <w:sz w:val="20"/>
        </w:rPr>
        <w:t>I</w:t>
      </w:r>
      <w:r>
        <w:rPr>
          <w:color w:val="231F20"/>
          <w:spacing w:val="4"/>
          <w:sz w:val="20"/>
        </w:rPr>
        <w:t> </w:t>
      </w:r>
      <w:r>
        <w:rPr>
          <w:color w:val="231F20"/>
          <w:sz w:val="20"/>
        </w:rPr>
        <w:t>pasted</w:t>
      </w:r>
      <w:r>
        <w:rPr>
          <w:color w:val="231F20"/>
          <w:spacing w:val="5"/>
          <w:sz w:val="20"/>
        </w:rPr>
        <w:t> </w:t>
      </w:r>
      <w:r>
        <w:rPr>
          <w:color w:val="231F20"/>
          <w:sz w:val="20"/>
        </w:rPr>
        <w:t>the</w:t>
      </w:r>
      <w:r>
        <w:rPr>
          <w:color w:val="231F20"/>
          <w:spacing w:val="4"/>
          <w:sz w:val="20"/>
        </w:rPr>
        <w:t> </w:t>
      </w:r>
      <w:r>
        <w:rPr>
          <w:color w:val="231F20"/>
          <w:sz w:val="20"/>
        </w:rPr>
        <w:t>buffer</w:t>
      </w:r>
      <w:r>
        <w:rPr>
          <w:color w:val="231F20"/>
          <w:spacing w:val="5"/>
          <w:sz w:val="20"/>
        </w:rPr>
        <w:t> </w:t>
      </w:r>
      <w:r>
        <w:rPr>
          <w:color w:val="231F20"/>
          <w:sz w:val="20"/>
        </w:rPr>
        <w:t>into</w:t>
      </w:r>
      <w:r>
        <w:rPr>
          <w:color w:val="231F20"/>
          <w:spacing w:val="4"/>
          <w:sz w:val="20"/>
        </w:rPr>
        <w:t> </w:t>
      </w:r>
      <w:r>
        <w:rPr>
          <w:color w:val="231F20"/>
          <w:sz w:val="20"/>
        </w:rPr>
        <w:t>the</w:t>
      </w:r>
      <w:r>
        <w:rPr>
          <w:color w:val="231F20"/>
          <w:spacing w:val="5"/>
          <w:sz w:val="20"/>
        </w:rPr>
        <w:t> </w:t>
      </w:r>
      <w:r>
        <w:rPr>
          <w:color w:val="231F20"/>
          <w:sz w:val="20"/>
        </w:rPr>
        <w:t>new</w:t>
      </w:r>
      <w:r>
        <w:rPr>
          <w:color w:val="231F20"/>
          <w:spacing w:val="4"/>
          <w:sz w:val="20"/>
        </w:rPr>
        <w:t> </w:t>
      </w:r>
      <w:r>
        <w:rPr>
          <w:color w:val="231F20"/>
          <w:sz w:val="20"/>
        </w:rPr>
        <w:t>method</w:t>
      </w:r>
      <w:r>
        <w:rPr>
          <w:color w:val="231F20"/>
          <w:spacing w:val="5"/>
          <w:sz w:val="20"/>
        </w:rPr>
        <w:t> </w:t>
      </w:r>
      <w:r>
        <w:rPr>
          <w:color w:val="231F20"/>
          <w:spacing w:val="-2"/>
          <w:sz w:val="20"/>
        </w:rPr>
        <w:t>declaration:</w:t>
      </w:r>
    </w:p>
    <w:p>
      <w:pPr>
        <w:spacing w:before="156"/>
        <w:ind w:left="112" w:right="0" w:firstLine="0"/>
        <w:jc w:val="left"/>
        <w:rPr>
          <w:rFonts w:ascii="Courier New"/>
          <w:b/>
          <w:sz w:val="16"/>
        </w:rPr>
      </w:pPr>
      <w:r>
        <w:rPr>
          <w:rFonts w:ascii="Lucida Console"/>
          <w:color w:val="231F20"/>
          <w:spacing w:val="-26"/>
          <w:sz w:val="16"/>
        </w:rPr>
        <w:t>private</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processOrders(</w:t>
      </w:r>
      <w:r>
        <w:rPr>
          <w:rFonts w:ascii="Courier New"/>
          <w:b/>
          <w:color w:val="231F20"/>
          <w:spacing w:val="-26"/>
          <w:sz w:val="16"/>
        </w:rPr>
        <w:t>List</w:t>
      </w:r>
      <w:r>
        <w:rPr>
          <w:rFonts w:ascii="Courier New"/>
          <w:b/>
          <w:color w:val="231F20"/>
          <w:spacing w:val="-44"/>
          <w:sz w:val="16"/>
        </w:rPr>
        <w:t> </w:t>
      </w:r>
      <w:r>
        <w:rPr>
          <w:rFonts w:ascii="Courier New"/>
          <w:b/>
          <w:color w:val="231F20"/>
          <w:spacing w:val="-26"/>
          <w:sz w:val="16"/>
        </w:rPr>
        <w:t>orders,</w:t>
      </w:r>
    </w:p>
    <w:p>
      <w:pPr>
        <w:spacing w:line="273" w:lineRule="auto" w:before="25"/>
        <w:ind w:left="2004" w:right="3443" w:firstLine="0"/>
        <w:jc w:val="left"/>
        <w:rPr>
          <w:rFonts w:ascii="Courier New"/>
          <w:b/>
          <w:sz w:val="16"/>
        </w:rPr>
      </w:pPr>
      <w:r>
        <w:rPr>
          <w:rFonts w:ascii="Courier New"/>
          <w:b/>
          <w:color w:val="231F20"/>
          <w:spacing w:val="-14"/>
          <w:sz w:val="16"/>
        </w:rPr>
        <w:t>int</w:t>
      </w:r>
      <w:r>
        <w:rPr>
          <w:rFonts w:ascii="Courier New"/>
          <w:b/>
          <w:color w:val="231F20"/>
          <w:spacing w:val="-53"/>
          <w:sz w:val="16"/>
        </w:rPr>
        <w:t> </w:t>
      </w:r>
      <w:r>
        <w:rPr>
          <w:rFonts w:ascii="Courier New"/>
          <w:b/>
          <w:color w:val="231F20"/>
          <w:spacing w:val="-14"/>
          <w:sz w:val="16"/>
        </w:rPr>
        <w:t>dailyTarget, </w:t>
      </w:r>
      <w:r>
        <w:rPr>
          <w:rFonts w:ascii="Courier New"/>
          <w:b/>
          <w:color w:val="231F20"/>
          <w:spacing w:val="-26"/>
          <w:sz w:val="16"/>
        </w:rPr>
        <w:t>double</w:t>
      </w:r>
      <w:r>
        <w:rPr>
          <w:rFonts w:ascii="Courier New"/>
          <w:b/>
          <w:color w:val="231F20"/>
          <w:spacing w:val="-53"/>
          <w:sz w:val="16"/>
        </w:rPr>
        <w:t> </w:t>
      </w:r>
      <w:r>
        <w:rPr>
          <w:rFonts w:ascii="Courier New"/>
          <w:b/>
          <w:color w:val="231F20"/>
          <w:spacing w:val="-26"/>
          <w:sz w:val="16"/>
        </w:rPr>
        <w:t>interestRate,</w:t>
      </w:r>
    </w:p>
    <w:p>
      <w:pPr>
        <w:spacing w:line="180" w:lineRule="exact" w:before="0"/>
        <w:ind w:left="2004" w:right="0" w:firstLine="0"/>
        <w:jc w:val="left"/>
        <w:rPr>
          <w:rFonts w:ascii="Lucida Console"/>
          <w:sz w:val="16"/>
        </w:rPr>
      </w:pPr>
      <w:r>
        <w:rPr>
          <w:rFonts w:ascii="Courier New"/>
          <w:b/>
          <w:color w:val="231F20"/>
          <w:spacing w:val="-26"/>
          <w:sz w:val="16"/>
        </w:rPr>
        <w:t>int</w:t>
      </w:r>
      <w:r>
        <w:rPr>
          <w:rFonts w:ascii="Courier New"/>
          <w:b/>
          <w:color w:val="231F20"/>
          <w:spacing w:val="-39"/>
          <w:sz w:val="16"/>
        </w:rPr>
        <w:t> </w:t>
      </w:r>
      <w:r>
        <w:rPr>
          <w:rFonts w:ascii="Courier New"/>
          <w:b/>
          <w:color w:val="231F20"/>
          <w:spacing w:val="-26"/>
          <w:sz w:val="16"/>
        </w:rPr>
        <w:t>compensationPercent</w:t>
      </w:r>
      <w:r>
        <w:rPr>
          <w:rFonts w:ascii="Lucida Console"/>
          <w:color w:val="231F20"/>
          <w:spacing w:val="-26"/>
          <w:sz w:val="16"/>
        </w:rPr>
        <w:t>)</w:t>
      </w:r>
      <w:r>
        <w:rPr>
          <w:rFonts w:ascii="Lucida Console"/>
          <w:color w:val="231F20"/>
          <w:spacing w:val="-37"/>
          <w:sz w:val="16"/>
        </w:rPr>
        <w:t> </w:t>
      </w:r>
      <w:r>
        <w:rPr>
          <w:rFonts w:ascii="Lucida Console"/>
          <w:color w:val="231F20"/>
          <w:spacing w:val="-26"/>
          <w:sz w:val="16"/>
        </w:rPr>
        <w:t>{</w:t>
      </w:r>
    </w:p>
    <w:p>
      <w:pPr>
        <w:spacing w:before="32"/>
        <w:ind w:left="112" w:right="0" w:firstLine="0"/>
        <w:jc w:val="left"/>
        <w:rPr>
          <w:rFonts w:ascii="Lucida Console"/>
          <w:sz w:val="16"/>
        </w:rPr>
      </w:pPr>
      <w:r>
        <w:rPr>
          <w:rFonts w:ascii="Lucida Console"/>
          <w:color w:val="231F20"/>
          <w:w w:val="99"/>
          <w:sz w:val="16"/>
        </w:rPr>
        <w:t>}</w:t>
      </w:r>
    </w:p>
    <w:p>
      <w:pPr>
        <w:pStyle w:val="ListParagraph"/>
        <w:numPr>
          <w:ilvl w:val="0"/>
          <w:numId w:val="54"/>
        </w:numPr>
        <w:tabs>
          <w:tab w:pos="935" w:val="left" w:leader="none"/>
        </w:tabs>
        <w:spacing w:line="240" w:lineRule="auto" w:before="142" w:after="0"/>
        <w:ind w:left="934" w:right="0" w:hanging="223"/>
        <w:jc w:val="left"/>
        <w:rPr>
          <w:sz w:val="20"/>
        </w:rPr>
      </w:pPr>
      <w:r>
        <w:rPr>
          <w:color w:val="231F20"/>
          <w:sz w:val="20"/>
        </w:rPr>
        <w:t>I</w:t>
      </w:r>
      <w:r>
        <w:rPr>
          <w:color w:val="231F20"/>
          <w:spacing w:val="2"/>
          <w:sz w:val="20"/>
        </w:rPr>
        <w:t> </w:t>
      </w:r>
      <w:r>
        <w:rPr>
          <w:color w:val="231F20"/>
          <w:sz w:val="20"/>
        </w:rPr>
        <w:t>then</w:t>
      </w:r>
      <w:r>
        <w:rPr>
          <w:color w:val="231F20"/>
          <w:spacing w:val="5"/>
          <w:sz w:val="20"/>
        </w:rPr>
        <w:t> </w:t>
      </w:r>
      <w:r>
        <w:rPr>
          <w:color w:val="231F20"/>
          <w:sz w:val="20"/>
        </w:rPr>
        <w:t>typed</w:t>
      </w:r>
      <w:r>
        <w:rPr>
          <w:color w:val="231F20"/>
          <w:spacing w:val="5"/>
          <w:sz w:val="20"/>
        </w:rPr>
        <w:t> </w:t>
      </w:r>
      <w:r>
        <w:rPr>
          <w:color w:val="231F20"/>
          <w:sz w:val="20"/>
        </w:rPr>
        <w:t>the</w:t>
      </w:r>
      <w:r>
        <w:rPr>
          <w:color w:val="231F20"/>
          <w:spacing w:val="5"/>
          <w:sz w:val="20"/>
        </w:rPr>
        <w:t> </w:t>
      </w:r>
      <w:r>
        <w:rPr>
          <w:color w:val="231F20"/>
          <w:sz w:val="20"/>
        </w:rPr>
        <w:t>call</w:t>
      </w:r>
      <w:r>
        <w:rPr>
          <w:color w:val="231F20"/>
          <w:spacing w:val="4"/>
          <w:sz w:val="20"/>
        </w:rPr>
        <w:t> </w:t>
      </w:r>
      <w:r>
        <w:rPr>
          <w:color w:val="231F20"/>
          <w:sz w:val="20"/>
        </w:rPr>
        <w:t>for</w:t>
      </w:r>
      <w:r>
        <w:rPr>
          <w:color w:val="231F20"/>
          <w:spacing w:val="5"/>
          <w:sz w:val="20"/>
        </w:rPr>
        <w:t> </w:t>
      </w:r>
      <w:r>
        <w:rPr>
          <w:color w:val="231F20"/>
          <w:sz w:val="20"/>
        </w:rPr>
        <w:t>the</w:t>
      </w:r>
      <w:r>
        <w:rPr>
          <w:color w:val="231F20"/>
          <w:spacing w:val="5"/>
          <w:sz w:val="20"/>
        </w:rPr>
        <w:t> </w:t>
      </w:r>
      <w:r>
        <w:rPr>
          <w:color w:val="231F20"/>
          <w:sz w:val="20"/>
        </w:rPr>
        <w:t>new</w:t>
      </w:r>
      <w:r>
        <w:rPr>
          <w:color w:val="231F20"/>
          <w:spacing w:val="5"/>
          <w:sz w:val="20"/>
        </w:rPr>
        <w:t> </w:t>
      </w:r>
      <w:r>
        <w:rPr>
          <w:color w:val="231F20"/>
          <w:spacing w:val="-2"/>
          <w:sz w:val="20"/>
        </w:rPr>
        <w:t>method:</w:t>
      </w:r>
    </w:p>
    <w:p>
      <w:pPr>
        <w:pStyle w:val="BodyText"/>
        <w:spacing w:before="10"/>
        <w:rPr>
          <w:sz w:val="13"/>
        </w:rPr>
      </w:pPr>
    </w:p>
    <w:p>
      <w:pPr>
        <w:spacing w:before="1"/>
        <w:ind w:left="112" w:right="0" w:firstLine="0"/>
        <w:jc w:val="left"/>
        <w:rPr>
          <w:rFonts w:ascii="Lucida Console"/>
          <w:sz w:val="16"/>
        </w:rPr>
      </w:pPr>
      <w:r>
        <w:rPr>
          <w:rFonts w:ascii="Lucida Console"/>
          <w:color w:val="231F20"/>
          <w:spacing w:val="-19"/>
          <w:sz w:val="16"/>
        </w:rPr>
        <w:t>processOrders();</w:t>
      </w:r>
    </w:p>
    <w:p>
      <w:pPr>
        <w:pStyle w:val="BodyText"/>
        <w:rPr>
          <w:rFonts w:ascii="Lucida Console"/>
          <w:sz w:val="18"/>
        </w:rPr>
      </w:pPr>
    </w:p>
    <w:p>
      <w:pPr>
        <w:pStyle w:val="BodyText"/>
        <w:spacing w:before="2"/>
        <w:rPr>
          <w:rFonts w:ascii="Lucida Console"/>
          <w:sz w:val="16"/>
        </w:rPr>
      </w:pPr>
    </w:p>
    <w:p>
      <w:pPr>
        <w:pStyle w:val="ListParagraph"/>
        <w:numPr>
          <w:ilvl w:val="0"/>
          <w:numId w:val="54"/>
        </w:numPr>
        <w:tabs>
          <w:tab w:pos="935" w:val="left" w:leader="none"/>
        </w:tabs>
        <w:spacing w:line="240" w:lineRule="auto" w:before="0" w:after="0"/>
        <w:ind w:left="934" w:right="0" w:hanging="223"/>
        <w:jc w:val="left"/>
        <w:rPr>
          <w:sz w:val="20"/>
        </w:rPr>
      </w:pPr>
      <w:r>
        <w:rPr>
          <w:color w:val="231F20"/>
          <w:sz w:val="20"/>
        </w:rPr>
        <w:t>I</w:t>
      </w:r>
      <w:r>
        <w:rPr>
          <w:color w:val="231F20"/>
          <w:spacing w:val="5"/>
          <w:sz w:val="20"/>
        </w:rPr>
        <w:t> </w:t>
      </w:r>
      <w:r>
        <w:rPr>
          <w:color w:val="231F20"/>
          <w:sz w:val="20"/>
        </w:rPr>
        <w:t>pasted</w:t>
      </w:r>
      <w:r>
        <w:rPr>
          <w:color w:val="231F20"/>
          <w:spacing w:val="5"/>
          <w:sz w:val="20"/>
        </w:rPr>
        <w:t> </w:t>
      </w:r>
      <w:r>
        <w:rPr>
          <w:color w:val="231F20"/>
          <w:sz w:val="20"/>
        </w:rPr>
        <w:t>the</w:t>
      </w:r>
      <w:r>
        <w:rPr>
          <w:color w:val="231F20"/>
          <w:spacing w:val="5"/>
          <w:sz w:val="20"/>
        </w:rPr>
        <w:t> </w:t>
      </w:r>
      <w:r>
        <w:rPr>
          <w:color w:val="231F20"/>
          <w:sz w:val="20"/>
        </w:rPr>
        <w:t>buffer</w:t>
      </w:r>
      <w:r>
        <w:rPr>
          <w:color w:val="231F20"/>
          <w:spacing w:val="6"/>
          <w:sz w:val="20"/>
        </w:rPr>
        <w:t> </w:t>
      </w:r>
      <w:r>
        <w:rPr>
          <w:color w:val="231F20"/>
          <w:sz w:val="20"/>
        </w:rPr>
        <w:t>into</w:t>
      </w:r>
      <w:r>
        <w:rPr>
          <w:color w:val="231F20"/>
          <w:spacing w:val="5"/>
          <w:sz w:val="20"/>
        </w:rPr>
        <w:t> </w:t>
      </w:r>
      <w:r>
        <w:rPr>
          <w:color w:val="231F20"/>
          <w:sz w:val="20"/>
        </w:rPr>
        <w:t>the</w:t>
      </w:r>
      <w:r>
        <w:rPr>
          <w:color w:val="231F20"/>
          <w:spacing w:val="5"/>
          <w:sz w:val="20"/>
        </w:rPr>
        <w:t> </w:t>
      </w:r>
      <w:r>
        <w:rPr>
          <w:color w:val="231F20"/>
          <w:spacing w:val="-2"/>
          <w:sz w:val="20"/>
        </w:rPr>
        <w:t>call:</w:t>
      </w:r>
    </w:p>
    <w:p>
      <w:pPr>
        <w:spacing w:before="156"/>
        <w:ind w:left="112" w:right="0" w:firstLine="0"/>
        <w:jc w:val="left"/>
        <w:rPr>
          <w:rFonts w:ascii="Courier New"/>
          <w:b/>
          <w:sz w:val="16"/>
        </w:rPr>
      </w:pPr>
      <w:r>
        <w:rPr>
          <w:rFonts w:ascii="Lucida Console"/>
          <w:color w:val="231F20"/>
          <w:spacing w:val="-28"/>
          <w:sz w:val="16"/>
        </w:rPr>
        <w:t>processOrders(</w:t>
      </w:r>
      <w:r>
        <w:rPr>
          <w:rFonts w:ascii="Courier New"/>
          <w:b/>
          <w:color w:val="231F20"/>
          <w:spacing w:val="-28"/>
          <w:sz w:val="16"/>
        </w:rPr>
        <w:t>List</w:t>
      </w:r>
      <w:r>
        <w:rPr>
          <w:rFonts w:ascii="Courier New"/>
          <w:b/>
          <w:color w:val="231F20"/>
          <w:spacing w:val="-22"/>
          <w:sz w:val="16"/>
        </w:rPr>
        <w:t> </w:t>
      </w:r>
      <w:r>
        <w:rPr>
          <w:rFonts w:ascii="Courier New"/>
          <w:b/>
          <w:color w:val="231F20"/>
          <w:spacing w:val="-2"/>
          <w:sz w:val="16"/>
        </w:rPr>
        <w:t>orders,</w:t>
      </w:r>
    </w:p>
    <w:p>
      <w:pPr>
        <w:spacing w:line="273" w:lineRule="auto" w:before="25"/>
        <w:ind w:left="1093" w:right="4563" w:firstLine="0"/>
        <w:jc w:val="left"/>
        <w:rPr>
          <w:rFonts w:ascii="Courier New"/>
          <w:b/>
          <w:sz w:val="16"/>
        </w:rPr>
      </w:pPr>
      <w:r>
        <w:rPr>
          <w:rFonts w:ascii="Courier New"/>
          <w:b/>
          <w:color w:val="231F20"/>
          <w:spacing w:val="-14"/>
          <w:sz w:val="16"/>
        </w:rPr>
        <w:t>int</w:t>
      </w:r>
      <w:r>
        <w:rPr>
          <w:rFonts w:ascii="Courier New"/>
          <w:b/>
          <w:color w:val="231F20"/>
          <w:spacing w:val="-53"/>
          <w:sz w:val="16"/>
        </w:rPr>
        <w:t> </w:t>
      </w:r>
      <w:r>
        <w:rPr>
          <w:rFonts w:ascii="Courier New"/>
          <w:b/>
          <w:color w:val="231F20"/>
          <w:spacing w:val="-14"/>
          <w:sz w:val="16"/>
        </w:rPr>
        <w:t>dailyTarget, </w:t>
      </w:r>
      <w:r>
        <w:rPr>
          <w:rFonts w:ascii="Courier New"/>
          <w:b/>
          <w:color w:val="231F20"/>
          <w:spacing w:val="-26"/>
          <w:sz w:val="16"/>
        </w:rPr>
        <w:t>double</w:t>
      </w:r>
      <w:r>
        <w:rPr>
          <w:rFonts w:ascii="Courier New"/>
          <w:b/>
          <w:color w:val="231F20"/>
          <w:spacing w:val="-53"/>
          <w:sz w:val="16"/>
        </w:rPr>
        <w:t> </w:t>
      </w:r>
      <w:r>
        <w:rPr>
          <w:rFonts w:ascii="Courier New"/>
          <w:b/>
          <w:color w:val="231F20"/>
          <w:spacing w:val="-26"/>
          <w:sz w:val="16"/>
        </w:rPr>
        <w:t>interestRate,</w:t>
      </w:r>
    </w:p>
    <w:p>
      <w:pPr>
        <w:spacing w:line="180" w:lineRule="exact" w:before="0"/>
        <w:ind w:left="1093" w:right="0" w:firstLine="0"/>
        <w:jc w:val="left"/>
        <w:rPr>
          <w:rFonts w:ascii="Courier New"/>
          <w:b/>
          <w:sz w:val="16"/>
        </w:rPr>
      </w:pPr>
      <w:r>
        <w:rPr>
          <w:rFonts w:ascii="Courier New"/>
          <w:b/>
          <w:color w:val="231F20"/>
          <w:spacing w:val="-18"/>
          <w:sz w:val="16"/>
        </w:rPr>
        <w:t>int</w:t>
      </w:r>
      <w:r>
        <w:rPr>
          <w:rFonts w:ascii="Courier New"/>
          <w:b/>
          <w:color w:val="231F20"/>
          <w:spacing w:val="-53"/>
          <w:sz w:val="16"/>
        </w:rPr>
        <w:t> </w:t>
      </w:r>
      <w:r>
        <w:rPr>
          <w:rFonts w:ascii="Courier New"/>
          <w:b/>
          <w:color w:val="231F20"/>
          <w:spacing w:val="-20"/>
          <w:sz w:val="16"/>
        </w:rPr>
        <w:t>compensationPercent);</w:t>
      </w:r>
    </w:p>
    <w:p>
      <w:pPr>
        <w:pStyle w:val="ListParagraph"/>
        <w:numPr>
          <w:ilvl w:val="0"/>
          <w:numId w:val="54"/>
        </w:numPr>
        <w:tabs>
          <w:tab w:pos="935" w:val="left" w:leader="none"/>
        </w:tabs>
        <w:spacing w:line="240" w:lineRule="auto" w:before="128" w:after="0"/>
        <w:ind w:left="934" w:right="0" w:hanging="223"/>
        <w:jc w:val="left"/>
        <w:rPr>
          <w:sz w:val="20"/>
        </w:rPr>
      </w:pPr>
      <w:r>
        <w:rPr>
          <w:color w:val="231F20"/>
          <w:sz w:val="20"/>
        </w:rPr>
        <w:t>Finally,</w:t>
      </w:r>
      <w:r>
        <w:rPr>
          <w:color w:val="231F20"/>
          <w:spacing w:val="2"/>
          <w:sz w:val="20"/>
        </w:rPr>
        <w:t> </w:t>
      </w:r>
      <w:r>
        <w:rPr>
          <w:color w:val="231F20"/>
          <w:sz w:val="20"/>
        </w:rPr>
        <w:t>I</w:t>
      </w:r>
      <w:r>
        <w:rPr>
          <w:color w:val="231F20"/>
          <w:spacing w:val="3"/>
          <w:sz w:val="20"/>
        </w:rPr>
        <w:t> </w:t>
      </w:r>
      <w:r>
        <w:rPr>
          <w:color w:val="231F20"/>
          <w:sz w:val="20"/>
        </w:rPr>
        <w:t>deleted</w:t>
      </w:r>
      <w:r>
        <w:rPr>
          <w:color w:val="231F20"/>
          <w:spacing w:val="3"/>
          <w:sz w:val="20"/>
        </w:rPr>
        <w:t> </w:t>
      </w:r>
      <w:r>
        <w:rPr>
          <w:color w:val="231F20"/>
          <w:sz w:val="20"/>
        </w:rPr>
        <w:t>the</w:t>
      </w:r>
      <w:r>
        <w:rPr>
          <w:color w:val="231F20"/>
          <w:spacing w:val="3"/>
          <w:sz w:val="20"/>
        </w:rPr>
        <w:t> </w:t>
      </w:r>
      <w:r>
        <w:rPr>
          <w:color w:val="231F20"/>
          <w:sz w:val="20"/>
        </w:rPr>
        <w:t>types,</w:t>
      </w:r>
      <w:r>
        <w:rPr>
          <w:color w:val="231F20"/>
          <w:spacing w:val="3"/>
          <w:sz w:val="20"/>
        </w:rPr>
        <w:t> </w:t>
      </w:r>
      <w:r>
        <w:rPr>
          <w:color w:val="231F20"/>
          <w:sz w:val="20"/>
        </w:rPr>
        <w:t>leaving</w:t>
      </w:r>
      <w:r>
        <w:rPr>
          <w:color w:val="231F20"/>
          <w:spacing w:val="3"/>
          <w:sz w:val="20"/>
        </w:rPr>
        <w:t> </w:t>
      </w:r>
      <w:r>
        <w:rPr>
          <w:color w:val="231F20"/>
          <w:sz w:val="20"/>
        </w:rPr>
        <w:t>the</w:t>
      </w:r>
      <w:r>
        <w:rPr>
          <w:color w:val="231F20"/>
          <w:spacing w:val="3"/>
          <w:sz w:val="20"/>
        </w:rPr>
        <w:t> </w:t>
      </w:r>
      <w:r>
        <w:rPr>
          <w:color w:val="231F20"/>
          <w:sz w:val="20"/>
        </w:rPr>
        <w:t>names</w:t>
      </w:r>
      <w:r>
        <w:rPr>
          <w:color w:val="231F20"/>
          <w:spacing w:val="3"/>
          <w:sz w:val="20"/>
        </w:rPr>
        <w:t> </w:t>
      </w:r>
      <w:r>
        <w:rPr>
          <w:color w:val="231F20"/>
          <w:sz w:val="20"/>
        </w:rPr>
        <w:t>of</w:t>
      </w:r>
      <w:r>
        <w:rPr>
          <w:color w:val="231F20"/>
          <w:spacing w:val="3"/>
          <w:sz w:val="20"/>
        </w:rPr>
        <w:t> </w:t>
      </w:r>
      <w:r>
        <w:rPr>
          <w:color w:val="231F20"/>
          <w:sz w:val="20"/>
        </w:rPr>
        <w:t>the</w:t>
      </w:r>
      <w:r>
        <w:rPr>
          <w:color w:val="231F20"/>
          <w:spacing w:val="3"/>
          <w:sz w:val="20"/>
        </w:rPr>
        <w:t> </w:t>
      </w:r>
      <w:r>
        <w:rPr>
          <w:color w:val="231F20"/>
          <w:spacing w:val="-2"/>
          <w:sz w:val="20"/>
        </w:rPr>
        <w:t>arguments:</w:t>
      </w:r>
    </w:p>
    <w:p>
      <w:pPr>
        <w:spacing w:before="156"/>
        <w:ind w:left="112" w:right="0" w:firstLine="0"/>
        <w:jc w:val="left"/>
        <w:rPr>
          <w:rFonts w:ascii="Courier New"/>
          <w:b/>
          <w:sz w:val="16"/>
        </w:rPr>
      </w:pPr>
      <w:r>
        <w:rPr>
          <w:rFonts w:ascii="Lucida Console"/>
          <w:color w:val="231F20"/>
          <w:spacing w:val="-20"/>
          <w:sz w:val="16"/>
        </w:rPr>
        <w:t>processOrders(</w:t>
      </w:r>
      <w:r>
        <w:rPr>
          <w:rFonts w:ascii="Courier New"/>
          <w:b/>
          <w:color w:val="231F20"/>
          <w:spacing w:val="-20"/>
          <w:sz w:val="16"/>
        </w:rPr>
        <w:t>orders,</w:t>
      </w:r>
    </w:p>
    <w:p>
      <w:pPr>
        <w:spacing w:line="273" w:lineRule="auto" w:before="25"/>
        <w:ind w:left="1093" w:right="4260" w:firstLine="0"/>
        <w:jc w:val="left"/>
        <w:rPr>
          <w:rFonts w:ascii="Courier New"/>
          <w:b/>
          <w:sz w:val="16"/>
        </w:rPr>
      </w:pPr>
      <w:r>
        <w:rPr>
          <w:rFonts w:ascii="Courier New"/>
          <w:b/>
          <w:color w:val="231F20"/>
          <w:spacing w:val="-14"/>
          <w:sz w:val="16"/>
        </w:rPr>
        <w:t>dailyTarget, interestRate, </w:t>
      </w:r>
      <w:r>
        <w:rPr>
          <w:rFonts w:ascii="Courier New"/>
          <w:b/>
          <w:color w:val="231F20"/>
          <w:spacing w:val="-28"/>
          <w:sz w:val="16"/>
        </w:rPr>
        <w:t>compensationPercent);</w:t>
      </w:r>
    </w:p>
    <w:p>
      <w:pPr>
        <w:pStyle w:val="BodyText"/>
        <w:spacing w:line="266" w:lineRule="auto" w:before="102"/>
        <w:ind w:left="112" w:right="112" w:firstLine="240"/>
        <w:jc w:val="both"/>
      </w:pPr>
      <w:r>
        <w:rPr>
          <w:color w:val="231F20"/>
        </w:rPr>
        <w:t>When you do these moves over and over again, they become automatic </w:t>
      </w:r>
      <w:r>
        <w:rPr>
          <w:color w:val="231F20"/>
        </w:rPr>
        <w:t>and you can feel more confidence in your changes. You can concentrate on some of the other lingering issues that can cause errors when you break dependencies. For instance, is your new method hiding a method with the same name signa- ture in a base class?</w:t>
      </w:r>
    </w:p>
    <w:p>
      <w:pPr>
        <w:spacing w:line="259" w:lineRule="auto" w:before="0"/>
        <w:ind w:left="112" w:right="112" w:firstLine="240"/>
        <w:jc w:val="both"/>
        <w:rPr>
          <w:sz w:val="20"/>
        </w:rPr>
      </w:pPr>
      <w:r>
        <w:rPr>
          <w:color w:val="231F20"/>
          <w:sz w:val="20"/>
        </w:rPr>
        <w:t>A couple of different scenarios exist for </w:t>
      </w:r>
      <w:r>
        <w:rPr>
          <w:rFonts w:ascii="Book Antiqua"/>
          <w:i/>
          <w:color w:val="231F20"/>
          <w:sz w:val="20"/>
        </w:rPr>
        <w:t>Preserve Signatures. </w:t>
      </w:r>
      <w:r>
        <w:rPr>
          <w:color w:val="231F20"/>
          <w:sz w:val="20"/>
        </w:rPr>
        <w:t>You can use </w:t>
      </w:r>
      <w:r>
        <w:rPr>
          <w:color w:val="231F20"/>
          <w:sz w:val="20"/>
        </w:rPr>
        <w:t>the technique to make new method declarations. You can also use it to create a set</w:t>
      </w:r>
      <w:r>
        <w:rPr>
          <w:color w:val="231F20"/>
          <w:spacing w:val="40"/>
          <w:sz w:val="20"/>
        </w:rPr>
        <w:t> </w:t>
      </w:r>
      <w:r>
        <w:rPr>
          <w:color w:val="231F20"/>
          <w:sz w:val="20"/>
        </w:rPr>
        <w:t>of instance methods for all of the arguments to a method when you are doing</w:t>
      </w:r>
      <w:r>
        <w:rPr>
          <w:color w:val="231F20"/>
          <w:spacing w:val="40"/>
          <w:sz w:val="20"/>
        </w:rPr>
        <w:t> </w:t>
      </w:r>
      <w:r>
        <w:rPr>
          <w:color w:val="231F20"/>
          <w:sz w:val="20"/>
        </w:rPr>
        <w:t>the</w:t>
      </w:r>
      <w:r>
        <w:rPr>
          <w:color w:val="231F20"/>
          <w:spacing w:val="40"/>
          <w:sz w:val="20"/>
        </w:rPr>
        <w:t> </w:t>
      </w:r>
      <w:r>
        <w:rPr>
          <w:rFonts w:ascii="Book Antiqua"/>
          <w:i/>
          <w:color w:val="231F20"/>
          <w:sz w:val="20"/>
        </w:rPr>
        <w:t>Break</w:t>
      </w:r>
      <w:r>
        <w:rPr>
          <w:rFonts w:ascii="Book Antiqua"/>
          <w:i/>
          <w:color w:val="231F20"/>
          <w:spacing w:val="40"/>
          <w:sz w:val="20"/>
        </w:rPr>
        <w:t> </w:t>
      </w:r>
      <w:r>
        <w:rPr>
          <w:rFonts w:ascii="Book Antiqua"/>
          <w:i/>
          <w:color w:val="231F20"/>
          <w:sz w:val="20"/>
        </w:rPr>
        <w:t>out</w:t>
      </w:r>
      <w:r>
        <w:rPr>
          <w:rFonts w:ascii="Book Antiqua"/>
          <w:i/>
          <w:color w:val="231F20"/>
          <w:spacing w:val="40"/>
          <w:sz w:val="20"/>
        </w:rPr>
        <w:t> </w:t>
      </w:r>
      <w:r>
        <w:rPr>
          <w:rFonts w:ascii="Book Antiqua"/>
          <w:i/>
          <w:color w:val="231F20"/>
          <w:sz w:val="20"/>
        </w:rPr>
        <w:t>Method</w:t>
      </w:r>
      <w:r>
        <w:rPr>
          <w:rFonts w:ascii="Book Antiqua"/>
          <w:i/>
          <w:color w:val="231F20"/>
          <w:spacing w:val="40"/>
          <w:sz w:val="20"/>
        </w:rPr>
        <w:t> </w:t>
      </w:r>
      <w:r>
        <w:rPr>
          <w:rFonts w:ascii="Book Antiqua"/>
          <w:i/>
          <w:color w:val="231F20"/>
          <w:sz w:val="20"/>
        </w:rPr>
        <w:t>Object</w:t>
      </w:r>
      <w:r>
        <w:rPr>
          <w:rFonts w:ascii="Book Antiqua"/>
          <w:i/>
          <w:color w:val="231F20"/>
          <w:spacing w:val="40"/>
          <w:sz w:val="20"/>
        </w:rPr>
        <w:t> </w:t>
      </w:r>
      <w:r>
        <w:rPr>
          <w:color w:val="231F20"/>
          <w:sz w:val="20"/>
        </w:rPr>
        <w:t>refactoring.</w:t>
      </w:r>
      <w:r>
        <w:rPr>
          <w:color w:val="231F20"/>
          <w:spacing w:val="40"/>
          <w:sz w:val="20"/>
        </w:rPr>
        <w:t> </w:t>
      </w:r>
      <w:r>
        <w:rPr>
          <w:color w:val="231F20"/>
          <w:sz w:val="20"/>
        </w:rPr>
        <w:t>See</w:t>
      </w:r>
      <w:r>
        <w:rPr>
          <w:color w:val="231F20"/>
          <w:spacing w:val="40"/>
          <w:sz w:val="20"/>
        </w:rPr>
        <w:t> </w:t>
      </w:r>
      <w:r>
        <w:rPr>
          <w:rFonts w:ascii="Book Antiqua"/>
          <w:i/>
          <w:color w:val="231F20"/>
          <w:sz w:val="20"/>
        </w:rPr>
        <w:t>Break</w:t>
      </w:r>
      <w:r>
        <w:rPr>
          <w:rFonts w:ascii="Book Antiqua"/>
          <w:i/>
          <w:color w:val="231F20"/>
          <w:spacing w:val="40"/>
          <w:sz w:val="20"/>
        </w:rPr>
        <w:t> </w:t>
      </w:r>
      <w:r>
        <w:rPr>
          <w:rFonts w:ascii="Book Antiqua"/>
          <w:i/>
          <w:color w:val="231F20"/>
          <w:sz w:val="20"/>
        </w:rPr>
        <w:t>out</w:t>
      </w:r>
      <w:r>
        <w:rPr>
          <w:rFonts w:ascii="Book Antiqua"/>
          <w:i/>
          <w:color w:val="231F20"/>
          <w:spacing w:val="40"/>
          <w:sz w:val="20"/>
        </w:rPr>
        <w:t> </w:t>
      </w:r>
      <w:r>
        <w:rPr>
          <w:rFonts w:ascii="Book Antiqua"/>
          <w:i/>
          <w:color w:val="231F20"/>
          <w:sz w:val="20"/>
        </w:rPr>
        <w:t>Method</w:t>
      </w:r>
      <w:r>
        <w:rPr>
          <w:rFonts w:ascii="Book Antiqua"/>
          <w:i/>
          <w:color w:val="231F20"/>
          <w:spacing w:val="40"/>
          <w:sz w:val="20"/>
        </w:rPr>
        <w:t> </w:t>
      </w:r>
      <w:r>
        <w:rPr>
          <w:rFonts w:ascii="Book Antiqua"/>
          <w:i/>
          <w:color w:val="231F20"/>
          <w:sz w:val="20"/>
        </w:rPr>
        <w:t>Object</w:t>
      </w:r>
      <w:r>
        <w:rPr>
          <w:rFonts w:ascii="Book Antiqua"/>
          <w:i/>
          <w:color w:val="231F20"/>
          <w:spacing w:val="40"/>
          <w:sz w:val="20"/>
        </w:rPr>
        <w:t> </w:t>
      </w:r>
      <w:r>
        <w:rPr>
          <w:rFonts w:ascii="Book Antiqua"/>
          <w:i/>
          <w:color w:val="231F20"/>
          <w:sz w:val="20"/>
        </w:rPr>
        <w:t>(330)</w:t>
      </w:r>
      <w:r>
        <w:rPr>
          <w:rFonts w:ascii="Book Antiqua"/>
          <w:i/>
          <w:color w:val="231F20"/>
          <w:sz w:val="20"/>
        </w:rPr>
        <w:t> </w:t>
      </w:r>
      <w:r>
        <w:rPr>
          <w:color w:val="231F20"/>
          <w:sz w:val="20"/>
        </w:rPr>
        <w:t>for details.</w:t>
      </w:r>
    </w:p>
    <w:p>
      <w:pPr>
        <w:spacing w:after="0" w:line="259" w:lineRule="auto"/>
        <w:jc w:val="both"/>
        <w:rPr>
          <w:sz w:val="20"/>
        </w:rPr>
        <w:sectPr>
          <w:pgSz w:w="7910" w:h="11940"/>
          <w:pgMar w:top="320" w:bottom="280" w:left="220" w:right="620"/>
        </w:sectPr>
      </w:pPr>
    </w:p>
    <w:p>
      <w:pPr>
        <w:pStyle w:val="BodyText"/>
        <w:spacing w:line="61" w:lineRule="exact"/>
        <w:ind w:left="107"/>
        <w:rPr>
          <w:sz w:val="6"/>
        </w:rPr>
      </w:pPr>
      <w:r>
        <w:rPr/>
        <w:pict>
          <v:group style="position:absolute;margin-left:387.800995pt;margin-top:476.264008pt;width:6.7pt;height:47pt;mso-position-horizontal-relative:page;mso-position-vertical-relative:page;z-index:16136704" id="docshapegroup2096" coordorigin="7756,9525" coordsize="134,940">
            <v:rect style="position:absolute;left:7766;top:9535;width:114;height:920" id="docshape2097" filled="true" fillcolor="#231f20" stroked="false">
              <v:fill type="solid"/>
            </v:rect>
            <v:shape style="position:absolute;left:7766;top:9535;width:114;height:920" id="docshape2098" coordorigin="7766,9535" coordsize="114,920" path="m7880,10455l7766,10455,7766,9535e" filled="false" stroked="true" strokeweight="1pt" strokecolor="#231f20">
              <v:path arrowok="t"/>
              <v:stroke dashstyle="solid"/>
            </v:shape>
            <w10:wrap type="none"/>
          </v:group>
        </w:pict>
      </w:r>
      <w:r>
        <w:rPr/>
        <w:pict>
          <v:line style="position:absolute;mso-position-horizontal-relative:page;mso-position-vertical-relative:page;z-index:-24313856" from="388.300995pt,476.764008pt" to="393.999995pt,476.764008pt" stroked="true" strokeweight="1pt" strokecolor="#231f20">
            <v:stroke dashstyle="solid"/>
            <w10:wrap type="none"/>
          </v:line>
        </w:pict>
      </w:r>
      <w:r>
        <w:rPr>
          <w:position w:val="0"/>
          <w:sz w:val="6"/>
        </w:rPr>
        <w:pict>
          <v:group style="width:340.2pt;height:3.1pt;mso-position-horizontal-relative:char;mso-position-vertical-relative:line" id="docshapegroup2099" coordorigin="0,0" coordsize="6804,62">
            <v:rect style="position:absolute;left:0;top:0;width:6804;height:10" id="docshape210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Lean on the Compiler" w:id="452"/>
      <w:bookmarkEnd w:id="452"/>
      <w:r>
        <w:rPr>
          <w:b w:val="0"/>
        </w:rPr>
      </w:r>
      <w:bookmarkStart w:name="_bookmark347" w:id="453"/>
      <w:bookmarkEnd w:id="453"/>
      <w:r>
        <w:rPr>
          <w:b w:val="0"/>
        </w:rPr>
      </w:r>
      <w:bookmarkStart w:name="_bookmark348" w:id="454"/>
      <w:bookmarkEnd w:id="454"/>
      <w:r>
        <w:rPr>
          <w:b w:val="0"/>
        </w:rPr>
      </w:r>
      <w:hyperlink w:history="true" w:anchor="_bookmark4">
        <w:r>
          <w:rPr>
            <w:color w:val="231F20"/>
            <w:spacing w:val="-2"/>
          </w:rPr>
          <w:t>Lean</w:t>
        </w:r>
        <w:r>
          <w:rPr>
            <w:color w:val="231F20"/>
            <w:spacing w:val="-11"/>
          </w:rPr>
          <w:t> </w:t>
        </w:r>
        <w:r>
          <w:rPr>
            <w:color w:val="231F20"/>
            <w:spacing w:val="-2"/>
          </w:rPr>
          <w:t>on</w:t>
        </w:r>
        <w:r>
          <w:rPr>
            <w:color w:val="231F20"/>
            <w:spacing w:val="-10"/>
          </w:rPr>
          <w:t> </w:t>
        </w:r>
        <w:r>
          <w:rPr>
            <w:color w:val="231F20"/>
            <w:spacing w:val="-2"/>
          </w:rPr>
          <w:t>the</w:t>
        </w:r>
        <w:r>
          <w:rPr>
            <w:color w:val="231F20"/>
            <w:spacing w:val="-10"/>
          </w:rPr>
          <w:t> </w:t>
        </w:r>
        <w:r>
          <w:rPr>
            <w:color w:val="231F20"/>
            <w:spacing w:val="-2"/>
          </w:rPr>
          <w:t>Compiler</w:t>
        </w:r>
      </w:hyperlink>
    </w:p>
    <w:p>
      <w:pPr>
        <w:pStyle w:val="BodyText"/>
        <w:spacing w:line="264" w:lineRule="auto" w:before="195"/>
        <w:ind w:left="101" w:right="115"/>
        <w:jc w:val="both"/>
      </w:pPr>
      <w:r>
        <w:rPr>
          <w:color w:val="231F20"/>
        </w:rPr>
        <w:t>The primary purpose of a compiler is to translate source code into some other form, but in statically typed languages, you can do much more with a </w:t>
      </w:r>
      <w:r>
        <w:rPr>
          <w:color w:val="231F20"/>
        </w:rPr>
        <w:t>compiler. You can take advantage of its type checking and use it to identify changes you need to make. I call this practice </w:t>
      </w:r>
      <w:r>
        <w:rPr>
          <w:rFonts w:ascii="Book Antiqua"/>
          <w:i/>
          <w:color w:val="231F20"/>
        </w:rPr>
        <w:t>leaning on the compiler</w:t>
      </w:r>
      <w:r>
        <w:rPr>
          <w:color w:val="231F20"/>
        </w:rPr>
        <w:t>. Here is an example of how to do it.</w:t>
      </w:r>
    </w:p>
    <w:p>
      <w:pPr>
        <w:pStyle w:val="BodyText"/>
        <w:spacing w:line="233" w:lineRule="exact"/>
        <w:ind w:left="341"/>
        <w:jc w:val="both"/>
      </w:pPr>
      <w:r>
        <w:rPr>
          <w:color w:val="231F20"/>
        </w:rPr>
        <w:t>In</w:t>
      </w:r>
      <w:r>
        <w:rPr>
          <w:color w:val="231F20"/>
          <w:spacing w:val="15"/>
        </w:rPr>
        <w:t> </w:t>
      </w:r>
      <w:r>
        <w:rPr>
          <w:color w:val="231F20"/>
        </w:rPr>
        <w:t>a</w:t>
      </w:r>
      <w:r>
        <w:rPr>
          <w:color w:val="231F20"/>
          <w:spacing w:val="16"/>
        </w:rPr>
        <w:t> </w:t>
      </w:r>
      <w:r>
        <w:rPr>
          <w:color w:val="231F20"/>
        </w:rPr>
        <w:t>C++</w:t>
      </w:r>
      <w:r>
        <w:rPr>
          <w:color w:val="231F20"/>
          <w:spacing w:val="16"/>
        </w:rPr>
        <w:t> </w:t>
      </w:r>
      <w:r>
        <w:rPr>
          <w:color w:val="231F20"/>
        </w:rPr>
        <w:t>program,</w:t>
      </w:r>
      <w:r>
        <w:rPr>
          <w:color w:val="231F20"/>
          <w:spacing w:val="16"/>
        </w:rPr>
        <w:t> </w:t>
      </w:r>
      <w:r>
        <w:rPr>
          <w:color w:val="231F20"/>
        </w:rPr>
        <w:t>I</w:t>
      </w:r>
      <w:r>
        <w:rPr>
          <w:color w:val="231F20"/>
          <w:spacing w:val="16"/>
        </w:rPr>
        <w:t> </w:t>
      </w:r>
      <w:r>
        <w:rPr>
          <w:color w:val="231F20"/>
        </w:rPr>
        <w:t>have</w:t>
      </w:r>
      <w:r>
        <w:rPr>
          <w:color w:val="231F20"/>
          <w:spacing w:val="16"/>
        </w:rPr>
        <w:t> </w:t>
      </w:r>
      <w:r>
        <w:rPr>
          <w:color w:val="231F20"/>
        </w:rPr>
        <w:t>a</w:t>
      </w:r>
      <w:r>
        <w:rPr>
          <w:color w:val="231F20"/>
          <w:spacing w:val="16"/>
        </w:rPr>
        <w:t> </w:t>
      </w:r>
      <w:r>
        <w:rPr>
          <w:color w:val="231F20"/>
        </w:rPr>
        <w:t>couple</w:t>
      </w:r>
      <w:r>
        <w:rPr>
          <w:color w:val="231F20"/>
          <w:spacing w:val="16"/>
        </w:rPr>
        <w:t> </w:t>
      </w:r>
      <w:r>
        <w:rPr>
          <w:color w:val="231F20"/>
        </w:rPr>
        <w:t>of</w:t>
      </w:r>
      <w:r>
        <w:rPr>
          <w:color w:val="231F20"/>
          <w:spacing w:val="16"/>
        </w:rPr>
        <w:t> </w:t>
      </w:r>
      <w:r>
        <w:rPr>
          <w:color w:val="231F20"/>
        </w:rPr>
        <w:t>global</w:t>
      </w:r>
      <w:r>
        <w:rPr>
          <w:color w:val="231F20"/>
          <w:spacing w:val="16"/>
        </w:rPr>
        <w:t> </w:t>
      </w:r>
      <w:r>
        <w:rPr>
          <w:color w:val="231F20"/>
          <w:spacing w:val="-2"/>
        </w:rPr>
        <w:t>variables.</w:t>
      </w:r>
    </w:p>
    <w:p>
      <w:pPr>
        <w:spacing w:line="300" w:lineRule="auto" w:before="162"/>
        <w:ind w:left="101" w:right="4853" w:firstLine="0"/>
        <w:jc w:val="left"/>
        <w:rPr>
          <w:rFonts w:ascii="Lucida Console"/>
          <w:sz w:val="16"/>
        </w:rPr>
      </w:pP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domestic_exchange_rate; </w:t>
      </w:r>
      <w:r>
        <w:rPr>
          <w:rFonts w:ascii="Lucida Console"/>
          <w:color w:val="231F20"/>
          <w:spacing w:val="-24"/>
          <w:sz w:val="16"/>
        </w:rPr>
        <w:t>double</w:t>
      </w:r>
      <w:r>
        <w:rPr>
          <w:rFonts w:ascii="Lucida Console"/>
          <w:color w:val="231F20"/>
          <w:spacing w:val="-53"/>
          <w:sz w:val="16"/>
        </w:rPr>
        <w:t> </w:t>
      </w:r>
      <w:r>
        <w:rPr>
          <w:rFonts w:ascii="Lucida Console"/>
          <w:color w:val="231F20"/>
          <w:spacing w:val="-24"/>
          <w:sz w:val="16"/>
        </w:rPr>
        <w:t>foreign_exchange_rate;</w:t>
      </w:r>
    </w:p>
    <w:p>
      <w:pPr>
        <w:pStyle w:val="BodyText"/>
        <w:spacing w:line="266" w:lineRule="auto" w:before="103"/>
        <w:ind w:left="101" w:right="113" w:firstLine="240"/>
        <w:rPr>
          <w:rFonts w:ascii="Book Antiqua"/>
          <w:i/>
        </w:rPr>
      </w:pPr>
      <w:r>
        <w:rPr>
          <w:color w:val="231F20"/>
        </w:rPr>
        <w:t>A set of methods in the same file uses the variables, but I want to find some</w:t>
      </w:r>
      <w:r>
        <w:rPr>
          <w:color w:val="231F20"/>
          <w:spacing w:val="40"/>
        </w:rPr>
        <w:t> </w:t>
      </w:r>
      <w:r>
        <w:rPr>
          <w:color w:val="231F20"/>
        </w:rPr>
        <w:t>way</w:t>
      </w:r>
      <w:r>
        <w:rPr>
          <w:color w:val="231F20"/>
          <w:spacing w:val="52"/>
        </w:rPr>
        <w:t> </w:t>
      </w:r>
      <w:r>
        <w:rPr>
          <w:color w:val="231F20"/>
        </w:rPr>
        <w:t>to</w:t>
      </w:r>
      <w:r>
        <w:rPr>
          <w:color w:val="231F20"/>
          <w:spacing w:val="52"/>
        </w:rPr>
        <w:t> </w:t>
      </w:r>
      <w:r>
        <w:rPr>
          <w:color w:val="231F20"/>
        </w:rPr>
        <w:t>change</w:t>
      </w:r>
      <w:r>
        <w:rPr>
          <w:color w:val="231F20"/>
          <w:spacing w:val="52"/>
        </w:rPr>
        <w:t> </w:t>
      </w:r>
      <w:r>
        <w:rPr>
          <w:color w:val="231F20"/>
        </w:rPr>
        <w:t>them</w:t>
      </w:r>
      <w:r>
        <w:rPr>
          <w:color w:val="231F20"/>
          <w:spacing w:val="53"/>
        </w:rPr>
        <w:t> </w:t>
      </w:r>
      <w:r>
        <w:rPr>
          <w:color w:val="231F20"/>
        </w:rPr>
        <w:t>under</w:t>
      </w:r>
      <w:r>
        <w:rPr>
          <w:color w:val="231F20"/>
          <w:spacing w:val="52"/>
        </w:rPr>
        <w:t> </w:t>
      </w:r>
      <w:r>
        <w:rPr>
          <w:color w:val="231F20"/>
        </w:rPr>
        <w:t>test</w:t>
      </w:r>
      <w:r>
        <w:rPr>
          <w:color w:val="231F20"/>
          <w:spacing w:val="52"/>
        </w:rPr>
        <w:t> </w:t>
      </w:r>
      <w:r>
        <w:rPr>
          <w:color w:val="231F20"/>
        </w:rPr>
        <w:t>so</w:t>
      </w:r>
      <w:r>
        <w:rPr>
          <w:color w:val="231F20"/>
          <w:spacing w:val="52"/>
        </w:rPr>
        <w:t> </w:t>
      </w:r>
      <w:r>
        <w:rPr>
          <w:color w:val="231F20"/>
        </w:rPr>
        <w:t>I</w:t>
      </w:r>
      <w:r>
        <w:rPr>
          <w:color w:val="231F20"/>
          <w:spacing w:val="52"/>
        </w:rPr>
        <w:t> </w:t>
      </w:r>
      <w:r>
        <w:rPr>
          <w:color w:val="231F20"/>
        </w:rPr>
        <w:t>use</w:t>
      </w:r>
      <w:r>
        <w:rPr>
          <w:color w:val="231F20"/>
          <w:spacing w:val="53"/>
        </w:rPr>
        <w:t> </w:t>
      </w:r>
      <w:r>
        <w:rPr>
          <w:color w:val="231F20"/>
        </w:rPr>
        <w:t>the</w:t>
      </w:r>
      <w:r>
        <w:rPr>
          <w:color w:val="231F20"/>
          <w:spacing w:val="51"/>
        </w:rPr>
        <w:t> </w:t>
      </w:r>
      <w:r>
        <w:rPr>
          <w:rFonts w:ascii="Book Antiqua"/>
          <w:i/>
          <w:color w:val="231F20"/>
        </w:rPr>
        <w:t>Encapsulate</w:t>
      </w:r>
      <w:r>
        <w:rPr>
          <w:rFonts w:ascii="Book Antiqua"/>
          <w:i/>
          <w:color w:val="231F20"/>
          <w:spacing w:val="46"/>
        </w:rPr>
        <w:t> </w:t>
      </w:r>
      <w:r>
        <w:rPr>
          <w:rFonts w:ascii="Book Antiqua"/>
          <w:i/>
          <w:color w:val="231F20"/>
        </w:rPr>
        <w:t>Global</w:t>
      </w:r>
      <w:r>
        <w:rPr>
          <w:rFonts w:ascii="Book Antiqua"/>
          <w:i/>
          <w:color w:val="231F20"/>
          <w:spacing w:val="46"/>
        </w:rPr>
        <w:t> </w:t>
      </w:r>
      <w:r>
        <w:rPr>
          <w:rFonts w:ascii="Book Antiqua"/>
          <w:i/>
          <w:color w:val="231F20"/>
          <w:spacing w:val="-2"/>
        </w:rPr>
        <w:t>References</w:t>
      </w:r>
    </w:p>
    <w:p>
      <w:pPr>
        <w:pStyle w:val="BodyText"/>
        <w:spacing w:line="233" w:lineRule="exact"/>
        <w:ind w:left="101"/>
      </w:pPr>
      <w:r>
        <w:rPr>
          <w:rFonts w:ascii="Book Antiqua"/>
          <w:i/>
          <w:color w:val="231F20"/>
        </w:rPr>
        <w:t>(339)</w:t>
      </w:r>
      <w:r>
        <w:rPr>
          <w:rFonts w:ascii="Book Antiqua"/>
          <w:i/>
          <w:color w:val="231F20"/>
          <w:spacing w:val="6"/>
        </w:rPr>
        <w:t> </w:t>
      </w:r>
      <w:r>
        <w:rPr>
          <w:color w:val="231F20"/>
        </w:rPr>
        <w:t>technique</w:t>
      </w:r>
      <w:r>
        <w:rPr>
          <w:color w:val="231F20"/>
          <w:spacing w:val="13"/>
        </w:rPr>
        <w:t> </w:t>
      </w:r>
      <w:r>
        <w:rPr>
          <w:color w:val="231F20"/>
        </w:rPr>
        <w:t>from</w:t>
      </w:r>
      <w:r>
        <w:rPr>
          <w:color w:val="231F20"/>
          <w:spacing w:val="12"/>
        </w:rPr>
        <w:t> </w:t>
      </w:r>
      <w:r>
        <w:rPr>
          <w:color w:val="231F20"/>
        </w:rPr>
        <w:t>the</w:t>
      </w:r>
      <w:r>
        <w:rPr>
          <w:color w:val="231F20"/>
          <w:spacing w:val="13"/>
        </w:rPr>
        <w:t> </w:t>
      </w:r>
      <w:r>
        <w:rPr>
          <w:color w:val="231F20"/>
          <w:spacing w:val="-2"/>
        </w:rPr>
        <w:t>catalog.</w:t>
      </w:r>
    </w:p>
    <w:p>
      <w:pPr>
        <w:pStyle w:val="BodyText"/>
        <w:spacing w:line="266" w:lineRule="auto" w:before="14"/>
        <w:ind w:left="101" w:right="113" w:firstLine="240"/>
      </w:pPr>
      <w:r>
        <w:rPr>
          <w:color w:val="231F20"/>
        </w:rPr>
        <w:t>To do this, I write a class around the declarations and declare a variable </w:t>
      </w:r>
      <w:r>
        <w:rPr>
          <w:color w:val="231F20"/>
        </w:rPr>
        <w:t>of</w:t>
      </w:r>
      <w:r>
        <w:rPr>
          <w:color w:val="231F20"/>
          <w:spacing w:val="80"/>
        </w:rPr>
        <w:t> </w:t>
      </w:r>
      <w:r>
        <w:rPr>
          <w:color w:val="231F20"/>
        </w:rPr>
        <w:t>that class.</w:t>
      </w:r>
    </w:p>
    <w:p>
      <w:pPr>
        <w:spacing w:before="137"/>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Exchange</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line="309" w:lineRule="auto" w:before="41"/>
        <w:ind w:left="381" w:right="4573" w:firstLine="0"/>
        <w:jc w:val="left"/>
        <w:rPr>
          <w:rFonts w:ascii="Lucida Console"/>
          <w:sz w:val="16"/>
        </w:rPr>
      </w:pP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domestic_exchange_rate; </w:t>
      </w:r>
      <w:r>
        <w:rPr>
          <w:rFonts w:ascii="Lucida Console"/>
          <w:color w:val="231F20"/>
          <w:spacing w:val="-24"/>
          <w:sz w:val="16"/>
        </w:rPr>
        <w:t>double</w:t>
      </w:r>
      <w:r>
        <w:rPr>
          <w:rFonts w:ascii="Lucida Console"/>
          <w:color w:val="231F20"/>
          <w:spacing w:val="-53"/>
          <w:sz w:val="16"/>
        </w:rPr>
        <w:t> </w:t>
      </w:r>
      <w:r>
        <w:rPr>
          <w:rFonts w:ascii="Lucida Console"/>
          <w:color w:val="231F20"/>
          <w:spacing w:val="-24"/>
          <w:sz w:val="16"/>
        </w:rPr>
        <w:t>foreign_exchange_rate;</w:t>
      </w:r>
    </w:p>
    <w:p>
      <w:pPr>
        <w:spacing w:before="5"/>
        <w:ind w:left="101" w:right="0" w:firstLine="0"/>
        <w:jc w:val="left"/>
        <w:rPr>
          <w:rFonts w:ascii="Lucida Console"/>
          <w:sz w:val="16"/>
        </w:rPr>
      </w:pPr>
      <w:r>
        <w:rPr>
          <w:rFonts w:ascii="Lucida Console"/>
          <w:color w:val="231F20"/>
          <w:spacing w:val="-5"/>
          <w:sz w:val="16"/>
        </w:rPr>
        <w:t>};</w:t>
      </w:r>
    </w:p>
    <w:p>
      <w:pPr>
        <w:pStyle w:val="BodyText"/>
        <w:rPr>
          <w:rFonts w:ascii="Lucida Console"/>
          <w:sz w:val="18"/>
        </w:rPr>
      </w:pPr>
    </w:p>
    <w:p>
      <w:pPr>
        <w:spacing w:before="112"/>
        <w:ind w:left="101" w:right="0" w:firstLine="0"/>
        <w:jc w:val="left"/>
        <w:rPr>
          <w:rFonts w:ascii="Lucida Console"/>
          <w:sz w:val="16"/>
        </w:rPr>
      </w:pPr>
      <w:r>
        <w:rPr>
          <w:rFonts w:ascii="Lucida Console"/>
          <w:color w:val="231F20"/>
          <w:spacing w:val="-26"/>
          <w:sz w:val="16"/>
        </w:rPr>
        <w:t>Exchange</w:t>
      </w:r>
      <w:r>
        <w:rPr>
          <w:rFonts w:ascii="Lucida Console"/>
          <w:color w:val="231F20"/>
          <w:spacing w:val="-42"/>
          <w:sz w:val="16"/>
        </w:rPr>
        <w:t> </w:t>
      </w:r>
      <w:r>
        <w:rPr>
          <w:rFonts w:ascii="Lucida Console"/>
          <w:color w:val="231F20"/>
          <w:spacing w:val="-11"/>
          <w:sz w:val="16"/>
        </w:rPr>
        <w:t>exchange;</w:t>
      </w:r>
    </w:p>
    <w:p>
      <w:pPr>
        <w:pStyle w:val="BodyText"/>
        <w:spacing w:line="266" w:lineRule="auto" w:before="143"/>
        <w:ind w:left="100" w:right="114" w:firstLine="240"/>
        <w:jc w:val="both"/>
      </w:pPr>
      <w:r>
        <w:rPr>
          <w:color w:val="231F20"/>
        </w:rPr>
        <w:t>Now I compile to find all of the places where the compiler can’t find </w:t>
      </w:r>
      <w:r>
        <w:rPr>
          <w:rFonts w:ascii="Lucida Console" w:hAnsi="Lucida Console"/>
          <w:color w:val="231F20"/>
          <w:spacing w:val="-20"/>
          <w:sz w:val="19"/>
        </w:rPr>
        <w:t>domestic_exchange_rate</w:t>
      </w:r>
      <w:r>
        <w:rPr>
          <w:rFonts w:ascii="Lucida Console" w:hAnsi="Lucida Console"/>
          <w:color w:val="231F20"/>
          <w:spacing w:val="-9"/>
          <w:sz w:val="19"/>
        </w:rPr>
        <w:t> </w:t>
      </w:r>
      <w:r>
        <w:rPr>
          <w:color w:val="231F20"/>
          <w:spacing w:val="-20"/>
        </w:rPr>
        <w:t>and</w:t>
      </w:r>
      <w:r>
        <w:rPr>
          <w:color w:val="231F20"/>
          <w:spacing w:val="9"/>
        </w:rPr>
        <w:t> </w:t>
      </w:r>
      <w:r>
        <w:rPr>
          <w:rFonts w:ascii="Lucida Console" w:hAnsi="Lucida Console"/>
          <w:color w:val="231F20"/>
          <w:spacing w:val="-20"/>
          <w:sz w:val="19"/>
        </w:rPr>
        <w:t>foreign_exchange_rate</w:t>
      </w:r>
      <w:r>
        <w:rPr>
          <w:color w:val="231F20"/>
          <w:spacing w:val="-20"/>
        </w:rPr>
        <w:t>,</w:t>
      </w:r>
      <w:r>
        <w:rPr>
          <w:color w:val="231F20"/>
          <w:spacing w:val="9"/>
        </w:rPr>
        <w:t> </w:t>
      </w:r>
      <w:r>
        <w:rPr>
          <w:color w:val="231F20"/>
          <w:spacing w:val="-20"/>
        </w:rPr>
        <w:t>and</w:t>
      </w:r>
      <w:r>
        <w:rPr>
          <w:color w:val="231F20"/>
          <w:spacing w:val="9"/>
        </w:rPr>
        <w:t> </w:t>
      </w:r>
      <w:r>
        <w:rPr>
          <w:color w:val="231F20"/>
          <w:spacing w:val="-20"/>
        </w:rPr>
        <w:t>I</w:t>
      </w:r>
      <w:r>
        <w:rPr>
          <w:color w:val="231F20"/>
          <w:spacing w:val="9"/>
        </w:rPr>
        <w:t> </w:t>
      </w:r>
      <w:r>
        <w:rPr>
          <w:color w:val="231F20"/>
          <w:spacing w:val="-20"/>
        </w:rPr>
        <w:t>change</w:t>
      </w:r>
      <w:r>
        <w:rPr>
          <w:color w:val="231F20"/>
          <w:spacing w:val="25"/>
        </w:rPr>
        <w:t> </w:t>
      </w:r>
      <w:r>
        <w:rPr>
          <w:color w:val="231F20"/>
          <w:spacing w:val="-20"/>
        </w:rPr>
        <w:t>them</w:t>
      </w:r>
      <w:r>
        <w:rPr>
          <w:color w:val="231F20"/>
          <w:spacing w:val="26"/>
        </w:rPr>
        <w:t> </w:t>
      </w:r>
      <w:r>
        <w:rPr>
          <w:color w:val="231F20"/>
          <w:spacing w:val="-20"/>
        </w:rPr>
        <w:t>so</w:t>
      </w:r>
      <w:r>
        <w:rPr>
          <w:color w:val="231F20"/>
          <w:spacing w:val="26"/>
        </w:rPr>
        <w:t> </w:t>
      </w:r>
      <w:r>
        <w:rPr>
          <w:color w:val="231F20"/>
          <w:spacing w:val="-20"/>
        </w:rPr>
        <w:t>that</w:t>
      </w:r>
      <w:r>
        <w:rPr>
          <w:color w:val="231F20"/>
          <w:spacing w:val="26"/>
        </w:rPr>
        <w:t> </w:t>
      </w:r>
      <w:r>
        <w:rPr>
          <w:color w:val="231F20"/>
          <w:spacing w:val="-20"/>
        </w:rPr>
        <w:t>they</w:t>
      </w:r>
      <w:r>
        <w:rPr>
          <w:color w:val="231F20"/>
        </w:rPr>
        <w:t> are accessed off the exchange object. Here are before and after shots of one </w:t>
      </w:r>
      <w:r>
        <w:rPr>
          <w:color w:val="231F20"/>
        </w:rPr>
        <w:t>of those changes:</w:t>
      </w:r>
    </w:p>
    <w:p>
      <w:pPr>
        <w:spacing w:before="136"/>
        <w:ind w:left="381" w:right="0" w:firstLine="0"/>
        <w:jc w:val="left"/>
        <w:rPr>
          <w:rFonts w:ascii="Lucida Console"/>
          <w:sz w:val="16"/>
        </w:rPr>
      </w:pPr>
      <w:r>
        <w:rPr>
          <w:rFonts w:ascii="Lucida Console"/>
          <w:color w:val="231F20"/>
          <w:spacing w:val="-26"/>
          <w:sz w:val="16"/>
        </w:rPr>
        <w:t>total</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domestic_exchange_rate</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instrument_shares;</w:t>
      </w:r>
    </w:p>
    <w:p>
      <w:pPr>
        <w:pStyle w:val="BodyText"/>
        <w:spacing w:before="143"/>
        <w:ind w:left="341"/>
      </w:pPr>
      <w:r>
        <w:rPr>
          <w:color w:val="231F20"/>
          <w:spacing w:val="-2"/>
        </w:rPr>
        <w:t>becomes:</w:t>
      </w:r>
    </w:p>
    <w:p>
      <w:pPr>
        <w:spacing w:before="162"/>
        <w:ind w:left="381" w:right="0" w:firstLine="0"/>
        <w:jc w:val="left"/>
        <w:rPr>
          <w:rFonts w:ascii="Lucida Console"/>
          <w:sz w:val="16"/>
        </w:rPr>
      </w:pPr>
      <w:r>
        <w:rPr>
          <w:rFonts w:ascii="Lucida Console"/>
          <w:color w:val="231F20"/>
          <w:spacing w:val="-26"/>
          <w:sz w:val="16"/>
        </w:rPr>
        <w:t>total</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exchange.domestic_exchange_rate</w:t>
      </w:r>
      <w:r>
        <w:rPr>
          <w:rFonts w:ascii="Lucida Console"/>
          <w:color w:val="231F20"/>
          <w:spacing w:val="-44"/>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instrument_shares;</w:t>
      </w:r>
    </w:p>
    <w:p>
      <w:pPr>
        <w:pStyle w:val="BodyText"/>
        <w:spacing w:line="266" w:lineRule="auto" w:before="143"/>
        <w:ind w:left="101" w:right="114" w:firstLine="240"/>
        <w:jc w:val="both"/>
      </w:pPr>
      <w:r>
        <w:rPr>
          <w:color w:val="231F20"/>
        </w:rPr>
        <w:t>The key thing about this technique is that you are letting the compiler guide you toward the changes you need to make. This doesn’t mean that you stop thinking about what you need to change; it just means that you can let </w:t>
      </w:r>
      <w:r>
        <w:rPr>
          <w:color w:val="231F20"/>
        </w:rPr>
        <w:t>the compiler do the legwork for you, in some cases. It’s just very important to know what the compiler is going to find and what it isn’t so that we aren’t lulled into false confidence.</w:t>
      </w:r>
    </w:p>
    <w:p>
      <w:pPr>
        <w:spacing w:after="0" w:line="266" w:lineRule="auto"/>
        <w:jc w:val="both"/>
        <w:sectPr>
          <w:pgSz w:w="7880" w:h="11400"/>
          <w:pgMar w:top="100" w:bottom="280" w:left="560" w:right="260"/>
        </w:sectPr>
      </w:pPr>
    </w:p>
    <w:p>
      <w:pPr>
        <w:spacing w:before="79"/>
        <w:ind w:left="352" w:right="0" w:firstLine="0"/>
        <w:jc w:val="both"/>
        <w:rPr>
          <w:sz w:val="20"/>
        </w:rPr>
      </w:pPr>
      <w:r>
        <w:rPr/>
        <w:pict>
          <v:group style="position:absolute;margin-left:-.5pt;margin-top:494.264008pt;width:5.1pt;height:47pt;mso-position-horizontal-relative:page;mso-position-vertical-relative:page;z-index:16137728" id="docshapegroup2101" coordorigin="-10,9885" coordsize="102,940">
            <v:rect style="position:absolute;left:0;top:9895;width:82;height:920" id="docshape2102" filled="true" fillcolor="#231f20" stroked="false">
              <v:fill type="solid"/>
            </v:rect>
            <v:shape style="position:absolute;left:0;top:9895;width:82;height:920" id="docshape2103" coordorigin="0,9895" coordsize="82,920" path="m0,9895l82,9895,82,10815,0,10815e" filled="false" stroked="true" strokeweight="1pt" strokecolor="#231f20">
              <v:path arrowok="t"/>
              <v:stroke dashstyle="solid"/>
            </v:shape>
            <w10:wrap type="none"/>
          </v:group>
        </w:pict>
      </w:r>
      <w:bookmarkStart w:name="_bookmark349" w:id="455"/>
      <w:bookmarkEnd w:id="455"/>
      <w:r>
        <w:rPr/>
      </w:r>
      <w:r>
        <w:rPr>
          <w:rFonts w:ascii="Book Antiqua"/>
          <w:i/>
          <w:color w:val="231F20"/>
          <w:w w:val="105"/>
          <w:sz w:val="20"/>
        </w:rPr>
        <w:t>Lean</w:t>
      </w:r>
      <w:r>
        <w:rPr>
          <w:rFonts w:ascii="Book Antiqua"/>
          <w:i/>
          <w:color w:val="231F20"/>
          <w:spacing w:val="3"/>
          <w:w w:val="105"/>
          <w:sz w:val="20"/>
        </w:rPr>
        <w:t> </w:t>
      </w:r>
      <w:r>
        <w:rPr>
          <w:rFonts w:ascii="Book Antiqua"/>
          <w:i/>
          <w:color w:val="231F20"/>
          <w:w w:val="105"/>
          <w:sz w:val="20"/>
        </w:rPr>
        <w:t>on</w:t>
      </w:r>
      <w:r>
        <w:rPr>
          <w:rFonts w:ascii="Book Antiqua"/>
          <w:i/>
          <w:color w:val="231F20"/>
          <w:spacing w:val="3"/>
          <w:w w:val="105"/>
          <w:sz w:val="20"/>
        </w:rPr>
        <w:t> </w:t>
      </w:r>
      <w:r>
        <w:rPr>
          <w:rFonts w:ascii="Book Antiqua"/>
          <w:i/>
          <w:color w:val="231F20"/>
          <w:w w:val="105"/>
          <w:sz w:val="20"/>
        </w:rPr>
        <w:t>the</w:t>
      </w:r>
      <w:r>
        <w:rPr>
          <w:rFonts w:ascii="Book Antiqua"/>
          <w:i/>
          <w:color w:val="231F20"/>
          <w:spacing w:val="3"/>
          <w:w w:val="105"/>
          <w:sz w:val="20"/>
        </w:rPr>
        <w:t> </w:t>
      </w:r>
      <w:r>
        <w:rPr>
          <w:rFonts w:ascii="Book Antiqua"/>
          <w:i/>
          <w:color w:val="231F20"/>
          <w:w w:val="105"/>
          <w:sz w:val="20"/>
        </w:rPr>
        <w:t>Compiler</w:t>
      </w:r>
      <w:r>
        <w:rPr>
          <w:rFonts w:ascii="Book Antiqua"/>
          <w:i/>
          <w:color w:val="231F20"/>
          <w:spacing w:val="3"/>
          <w:w w:val="105"/>
          <w:sz w:val="20"/>
        </w:rPr>
        <w:t> </w:t>
      </w:r>
      <w:r>
        <w:rPr>
          <w:color w:val="231F20"/>
          <w:w w:val="105"/>
          <w:sz w:val="20"/>
        </w:rPr>
        <w:t>involves</w:t>
      </w:r>
      <w:r>
        <w:rPr>
          <w:color w:val="231F20"/>
          <w:spacing w:val="10"/>
          <w:w w:val="105"/>
          <w:sz w:val="20"/>
        </w:rPr>
        <w:t> </w:t>
      </w:r>
      <w:r>
        <w:rPr>
          <w:color w:val="231F20"/>
          <w:w w:val="105"/>
          <w:sz w:val="20"/>
        </w:rPr>
        <w:t>two</w:t>
      </w:r>
      <w:r>
        <w:rPr>
          <w:color w:val="231F20"/>
          <w:spacing w:val="10"/>
          <w:w w:val="105"/>
          <w:sz w:val="20"/>
        </w:rPr>
        <w:t> </w:t>
      </w:r>
      <w:r>
        <w:rPr>
          <w:color w:val="231F20"/>
          <w:spacing w:val="-2"/>
          <w:w w:val="105"/>
          <w:sz w:val="20"/>
        </w:rPr>
        <w:t>steps:</w:t>
      </w:r>
    </w:p>
    <w:p>
      <w:pPr>
        <w:pStyle w:val="ListParagraph"/>
        <w:numPr>
          <w:ilvl w:val="0"/>
          <w:numId w:val="55"/>
        </w:numPr>
        <w:tabs>
          <w:tab w:pos="935" w:val="left" w:leader="none"/>
        </w:tabs>
        <w:spacing w:line="240" w:lineRule="auto" w:before="74" w:after="0"/>
        <w:ind w:left="934" w:right="0" w:hanging="223"/>
        <w:jc w:val="both"/>
        <w:rPr>
          <w:sz w:val="20"/>
        </w:rPr>
      </w:pPr>
      <w:r>
        <w:rPr>
          <w:color w:val="231F20"/>
          <w:sz w:val="20"/>
        </w:rPr>
        <w:t>Altering</w:t>
      </w:r>
      <w:r>
        <w:rPr>
          <w:color w:val="231F20"/>
          <w:spacing w:val="7"/>
          <w:sz w:val="20"/>
        </w:rPr>
        <w:t> </w:t>
      </w:r>
      <w:r>
        <w:rPr>
          <w:color w:val="231F20"/>
          <w:sz w:val="20"/>
        </w:rPr>
        <w:t>a</w:t>
      </w:r>
      <w:r>
        <w:rPr>
          <w:color w:val="231F20"/>
          <w:spacing w:val="8"/>
          <w:sz w:val="20"/>
        </w:rPr>
        <w:t> </w:t>
      </w:r>
      <w:r>
        <w:rPr>
          <w:color w:val="231F20"/>
          <w:sz w:val="20"/>
        </w:rPr>
        <w:t>declaration</w:t>
      </w:r>
      <w:r>
        <w:rPr>
          <w:color w:val="231F20"/>
          <w:spacing w:val="8"/>
          <w:sz w:val="20"/>
        </w:rPr>
        <w:t> </w:t>
      </w:r>
      <w:r>
        <w:rPr>
          <w:color w:val="231F20"/>
          <w:sz w:val="20"/>
        </w:rPr>
        <w:t>to</w:t>
      </w:r>
      <w:r>
        <w:rPr>
          <w:color w:val="231F20"/>
          <w:spacing w:val="8"/>
          <w:sz w:val="20"/>
        </w:rPr>
        <w:t> </w:t>
      </w:r>
      <w:r>
        <w:rPr>
          <w:color w:val="231F20"/>
          <w:sz w:val="20"/>
        </w:rPr>
        <w:t>cause</w:t>
      </w:r>
      <w:r>
        <w:rPr>
          <w:color w:val="231F20"/>
          <w:spacing w:val="8"/>
          <w:sz w:val="20"/>
        </w:rPr>
        <w:t> </w:t>
      </w:r>
      <w:r>
        <w:rPr>
          <w:color w:val="231F20"/>
          <w:sz w:val="20"/>
        </w:rPr>
        <w:t>compile</w:t>
      </w:r>
      <w:r>
        <w:rPr>
          <w:color w:val="231F20"/>
          <w:spacing w:val="8"/>
          <w:sz w:val="20"/>
        </w:rPr>
        <w:t> </w:t>
      </w:r>
      <w:r>
        <w:rPr>
          <w:color w:val="231F20"/>
          <w:spacing w:val="-2"/>
          <w:sz w:val="20"/>
        </w:rPr>
        <w:t>errors</w:t>
      </w:r>
    </w:p>
    <w:p>
      <w:pPr>
        <w:pStyle w:val="ListParagraph"/>
        <w:numPr>
          <w:ilvl w:val="0"/>
          <w:numId w:val="55"/>
        </w:numPr>
        <w:tabs>
          <w:tab w:pos="935" w:val="left" w:leader="none"/>
        </w:tabs>
        <w:spacing w:line="240" w:lineRule="auto" w:before="126" w:after="0"/>
        <w:ind w:left="934" w:right="0" w:hanging="223"/>
        <w:jc w:val="both"/>
        <w:rPr>
          <w:sz w:val="20"/>
        </w:rPr>
      </w:pPr>
      <w:r>
        <w:rPr>
          <w:color w:val="231F20"/>
          <w:sz w:val="20"/>
        </w:rPr>
        <w:t>Navigating</w:t>
      </w:r>
      <w:r>
        <w:rPr>
          <w:color w:val="231F20"/>
          <w:spacing w:val="10"/>
          <w:sz w:val="20"/>
        </w:rPr>
        <w:t> </w:t>
      </w:r>
      <w:r>
        <w:rPr>
          <w:color w:val="231F20"/>
          <w:sz w:val="20"/>
        </w:rPr>
        <w:t>to</w:t>
      </w:r>
      <w:r>
        <w:rPr>
          <w:color w:val="231F20"/>
          <w:spacing w:val="10"/>
          <w:sz w:val="20"/>
        </w:rPr>
        <w:t> </w:t>
      </w:r>
      <w:r>
        <w:rPr>
          <w:color w:val="231F20"/>
          <w:sz w:val="20"/>
        </w:rPr>
        <w:t>those</w:t>
      </w:r>
      <w:r>
        <w:rPr>
          <w:color w:val="231F20"/>
          <w:spacing w:val="11"/>
          <w:sz w:val="20"/>
        </w:rPr>
        <w:t> </w:t>
      </w:r>
      <w:r>
        <w:rPr>
          <w:color w:val="231F20"/>
          <w:sz w:val="20"/>
        </w:rPr>
        <w:t>errors</w:t>
      </w:r>
      <w:r>
        <w:rPr>
          <w:color w:val="231F20"/>
          <w:spacing w:val="10"/>
          <w:sz w:val="20"/>
        </w:rPr>
        <w:t> </w:t>
      </w:r>
      <w:r>
        <w:rPr>
          <w:color w:val="231F20"/>
          <w:sz w:val="20"/>
        </w:rPr>
        <w:t>and</w:t>
      </w:r>
      <w:r>
        <w:rPr>
          <w:color w:val="231F20"/>
          <w:spacing w:val="11"/>
          <w:sz w:val="20"/>
        </w:rPr>
        <w:t> </w:t>
      </w:r>
      <w:r>
        <w:rPr>
          <w:color w:val="231F20"/>
          <w:sz w:val="20"/>
        </w:rPr>
        <w:t>making</w:t>
      </w:r>
      <w:r>
        <w:rPr>
          <w:color w:val="231F20"/>
          <w:spacing w:val="10"/>
          <w:sz w:val="20"/>
        </w:rPr>
        <w:t> </w:t>
      </w:r>
      <w:r>
        <w:rPr>
          <w:color w:val="231F20"/>
          <w:spacing w:val="-2"/>
          <w:sz w:val="20"/>
        </w:rPr>
        <w:t>changes.</w:t>
      </w:r>
    </w:p>
    <w:p>
      <w:pPr>
        <w:pStyle w:val="BodyText"/>
        <w:spacing w:line="264" w:lineRule="auto" w:before="125"/>
        <w:ind w:left="112" w:right="112" w:firstLine="240"/>
        <w:jc w:val="both"/>
      </w:pPr>
      <w:r>
        <w:rPr>
          <w:color w:val="231F20"/>
        </w:rPr>
        <w:t>You</w:t>
      </w:r>
      <w:r>
        <w:rPr>
          <w:color w:val="231F20"/>
          <w:spacing w:val="21"/>
        </w:rPr>
        <w:t> </w:t>
      </w:r>
      <w:r>
        <w:rPr>
          <w:color w:val="231F20"/>
        </w:rPr>
        <w:t>can</w:t>
      </w:r>
      <w:r>
        <w:rPr>
          <w:color w:val="231F20"/>
          <w:spacing w:val="21"/>
        </w:rPr>
        <w:t> </w:t>
      </w:r>
      <w:r>
        <w:rPr>
          <w:color w:val="231F20"/>
        </w:rPr>
        <w:t>lean</w:t>
      </w:r>
      <w:r>
        <w:rPr>
          <w:color w:val="231F20"/>
          <w:spacing w:val="21"/>
        </w:rPr>
        <w:t> </w:t>
      </w:r>
      <w:r>
        <w:rPr>
          <w:color w:val="231F20"/>
        </w:rPr>
        <w:t>on</w:t>
      </w:r>
      <w:r>
        <w:rPr>
          <w:color w:val="231F20"/>
          <w:spacing w:val="21"/>
        </w:rPr>
        <w:t> </w:t>
      </w:r>
      <w:r>
        <w:rPr>
          <w:color w:val="231F20"/>
        </w:rPr>
        <w:t>the</w:t>
      </w:r>
      <w:r>
        <w:rPr>
          <w:color w:val="231F20"/>
          <w:spacing w:val="21"/>
        </w:rPr>
        <w:t> </w:t>
      </w:r>
      <w:r>
        <w:rPr>
          <w:color w:val="231F20"/>
        </w:rPr>
        <w:t>compiler</w:t>
      </w:r>
      <w:r>
        <w:rPr>
          <w:color w:val="231F20"/>
          <w:spacing w:val="21"/>
        </w:rPr>
        <w:t> </w:t>
      </w:r>
      <w:r>
        <w:rPr>
          <w:color w:val="231F20"/>
        </w:rPr>
        <w:t>to</w:t>
      </w:r>
      <w:r>
        <w:rPr>
          <w:color w:val="231F20"/>
          <w:spacing w:val="21"/>
        </w:rPr>
        <w:t> </w:t>
      </w:r>
      <w:r>
        <w:rPr>
          <w:color w:val="231F20"/>
        </w:rPr>
        <w:t>make</w:t>
      </w:r>
      <w:r>
        <w:rPr>
          <w:color w:val="231F20"/>
          <w:spacing w:val="21"/>
        </w:rPr>
        <w:t> </w:t>
      </w:r>
      <w:r>
        <w:rPr>
          <w:color w:val="231F20"/>
        </w:rPr>
        <w:t>structural</w:t>
      </w:r>
      <w:r>
        <w:rPr>
          <w:color w:val="231F20"/>
          <w:spacing w:val="21"/>
        </w:rPr>
        <w:t> </w:t>
      </w:r>
      <w:r>
        <w:rPr>
          <w:color w:val="231F20"/>
        </w:rPr>
        <w:t>changes</w:t>
      </w:r>
      <w:r>
        <w:rPr>
          <w:color w:val="231F20"/>
          <w:spacing w:val="21"/>
        </w:rPr>
        <w:t> </w:t>
      </w:r>
      <w:r>
        <w:rPr>
          <w:color w:val="231F20"/>
        </w:rPr>
        <w:t>to</w:t>
      </w:r>
      <w:r>
        <w:rPr>
          <w:color w:val="231F20"/>
          <w:spacing w:val="21"/>
        </w:rPr>
        <w:t> </w:t>
      </w:r>
      <w:r>
        <w:rPr>
          <w:color w:val="231F20"/>
        </w:rPr>
        <w:t>your</w:t>
      </w:r>
      <w:r>
        <w:rPr>
          <w:color w:val="231F20"/>
          <w:spacing w:val="21"/>
        </w:rPr>
        <w:t> </w:t>
      </w:r>
      <w:r>
        <w:rPr>
          <w:color w:val="231F20"/>
        </w:rPr>
        <w:t>program, as</w:t>
      </w:r>
      <w:r>
        <w:rPr>
          <w:color w:val="231F20"/>
          <w:spacing w:val="40"/>
        </w:rPr>
        <w:t> </w:t>
      </w:r>
      <w:r>
        <w:rPr>
          <w:color w:val="231F20"/>
        </w:rPr>
        <w:t>we</w:t>
      </w:r>
      <w:r>
        <w:rPr>
          <w:color w:val="231F20"/>
          <w:spacing w:val="40"/>
        </w:rPr>
        <w:t> </w:t>
      </w:r>
      <w:r>
        <w:rPr>
          <w:color w:val="231F20"/>
        </w:rPr>
        <w:t>did</w:t>
      </w:r>
      <w:r>
        <w:rPr>
          <w:color w:val="231F20"/>
          <w:spacing w:val="40"/>
        </w:rPr>
        <w:t> </w:t>
      </w:r>
      <w:r>
        <w:rPr>
          <w:color w:val="231F20"/>
        </w:rPr>
        <w:t>in</w:t>
      </w:r>
      <w:r>
        <w:rPr>
          <w:color w:val="231F20"/>
          <w:spacing w:val="40"/>
        </w:rPr>
        <w:t> </w:t>
      </w:r>
      <w:r>
        <w:rPr>
          <w:color w:val="231F20"/>
        </w:rPr>
        <w:t>the</w:t>
      </w:r>
      <w:r>
        <w:rPr>
          <w:color w:val="231F20"/>
          <w:spacing w:val="40"/>
        </w:rPr>
        <w:t> </w:t>
      </w:r>
      <w:r>
        <w:rPr>
          <w:rFonts w:ascii="Book Antiqua"/>
          <w:i/>
          <w:color w:val="231F20"/>
        </w:rPr>
        <w:t>Encapsulate</w:t>
      </w:r>
      <w:r>
        <w:rPr>
          <w:rFonts w:ascii="Book Antiqua"/>
          <w:i/>
          <w:color w:val="231F20"/>
          <w:spacing w:val="40"/>
        </w:rPr>
        <w:t> </w:t>
      </w:r>
      <w:r>
        <w:rPr>
          <w:rFonts w:ascii="Book Antiqua"/>
          <w:i/>
          <w:color w:val="231F20"/>
        </w:rPr>
        <w:t>Global</w:t>
      </w:r>
      <w:r>
        <w:rPr>
          <w:rFonts w:ascii="Book Antiqua"/>
          <w:i/>
          <w:color w:val="231F20"/>
          <w:spacing w:val="40"/>
        </w:rPr>
        <w:t> </w:t>
      </w:r>
      <w:r>
        <w:rPr>
          <w:rFonts w:ascii="Book Antiqua"/>
          <w:i/>
          <w:color w:val="231F20"/>
        </w:rPr>
        <w:t>References</w:t>
      </w:r>
      <w:r>
        <w:rPr>
          <w:rFonts w:ascii="Book Antiqua"/>
          <w:i/>
          <w:color w:val="231F20"/>
          <w:spacing w:val="40"/>
        </w:rPr>
        <w:t> </w:t>
      </w:r>
      <w:r>
        <w:rPr>
          <w:rFonts w:ascii="Book Antiqua"/>
          <w:i/>
          <w:color w:val="231F20"/>
        </w:rPr>
        <w:t>(339)</w:t>
      </w:r>
      <w:r>
        <w:rPr>
          <w:rFonts w:ascii="Book Antiqua"/>
          <w:i/>
          <w:color w:val="231F20"/>
          <w:spacing w:val="40"/>
        </w:rPr>
        <w:t> </w:t>
      </w:r>
      <w:r>
        <w:rPr>
          <w:color w:val="231F20"/>
        </w:rPr>
        <w:t>example.</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also use it to initiate type changes. One common case is changing the type of a vari- able declaration from a class to an interface, and using the errors to determine which methods need to be on the interface.</w:t>
      </w:r>
    </w:p>
    <w:p>
      <w:pPr>
        <w:pStyle w:val="BodyText"/>
        <w:spacing w:line="259" w:lineRule="auto"/>
        <w:ind w:left="112" w:right="112" w:firstLine="240"/>
        <w:jc w:val="both"/>
      </w:pPr>
      <w:r>
        <w:rPr>
          <w:color w:val="231F20"/>
        </w:rPr>
        <w:t>Leaning on the compiler isn’t always practical. If your builds take a long </w:t>
      </w:r>
      <w:r>
        <w:rPr>
          <w:color w:val="231F20"/>
        </w:rPr>
        <w:t>time, it might be more practical to search for the places where you need to make changes. See Chapter 7, </w:t>
      </w:r>
      <w:r>
        <w:rPr>
          <w:rFonts w:ascii="Book Antiqua" w:hAnsi="Book Antiqua"/>
          <w:i/>
          <w:color w:val="231F20"/>
        </w:rPr>
        <w:t>It Takes Forever to Make a Change</w:t>
      </w:r>
      <w:r>
        <w:rPr>
          <w:color w:val="231F20"/>
        </w:rPr>
        <w:t>, for ways of getting past that problem. But when you can do it, </w:t>
      </w:r>
      <w:r>
        <w:rPr>
          <w:rFonts w:ascii="Book Antiqua" w:hAnsi="Book Antiqua"/>
          <w:i/>
          <w:color w:val="231F20"/>
        </w:rPr>
        <w:t>Lean on the Compiler </w:t>
      </w:r>
      <w:r>
        <w:rPr>
          <w:color w:val="231F20"/>
        </w:rPr>
        <w:t>is a useful practice. But be careful; you can introduce subtle bugs if you do it blindly.</w:t>
      </w:r>
    </w:p>
    <w:p>
      <w:pPr>
        <w:pStyle w:val="BodyText"/>
        <w:spacing w:line="266" w:lineRule="auto" w:before="8"/>
        <w:ind w:left="112" w:right="112" w:firstLine="240"/>
        <w:jc w:val="both"/>
      </w:pPr>
      <w:r>
        <w:rPr>
          <w:color w:val="231F20"/>
        </w:rPr>
        <w:t>The language feature that gives us the most possibility for error when </w:t>
      </w:r>
      <w:r>
        <w:rPr>
          <w:color w:val="231F20"/>
        </w:rPr>
        <w:t>we</w:t>
      </w:r>
      <w:r>
        <w:rPr>
          <w:color w:val="231F20"/>
          <w:spacing w:val="40"/>
        </w:rPr>
        <w:t> </w:t>
      </w:r>
      <w:r>
        <w:rPr>
          <w:color w:val="231F20"/>
        </w:rPr>
        <w:t>lean is inheritance. Here’s an example:</w:t>
      </w:r>
    </w:p>
    <w:p>
      <w:pPr>
        <w:pStyle w:val="BodyText"/>
        <w:spacing w:line="234" w:lineRule="exact"/>
        <w:ind w:left="352"/>
        <w:jc w:val="both"/>
      </w:pPr>
      <w:r>
        <w:rPr>
          <w:color w:val="231F20"/>
          <w:spacing w:val="-2"/>
        </w:rPr>
        <w:t>We</w:t>
      </w:r>
      <w:r>
        <w:rPr>
          <w:color w:val="231F20"/>
          <w:spacing w:val="-8"/>
        </w:rPr>
        <w:t> </w:t>
      </w:r>
      <w:r>
        <w:rPr>
          <w:color w:val="231F20"/>
          <w:spacing w:val="-2"/>
        </w:rPr>
        <w:t>have a class method named</w:t>
      </w:r>
      <w:r>
        <w:rPr>
          <w:color w:val="231F20"/>
          <w:spacing w:val="-3"/>
        </w:rPr>
        <w:t> </w:t>
      </w:r>
      <w:r>
        <w:rPr>
          <w:rFonts w:ascii="Lucida Console"/>
          <w:color w:val="231F20"/>
          <w:spacing w:val="-2"/>
          <w:sz w:val="19"/>
        </w:rPr>
        <w:t>getX()</w:t>
      </w:r>
      <w:r>
        <w:rPr>
          <w:rFonts w:ascii="Lucida Console"/>
          <w:color w:val="231F20"/>
          <w:spacing w:val="-91"/>
          <w:sz w:val="19"/>
        </w:rPr>
        <w:t> </w:t>
      </w:r>
      <w:r>
        <w:rPr>
          <w:color w:val="231F20"/>
          <w:spacing w:val="-2"/>
        </w:rPr>
        <w:t>in a Java class:</w:t>
      </w:r>
    </w:p>
    <w:p>
      <w:pPr>
        <w:spacing w:line="309" w:lineRule="auto" w:before="158"/>
        <w:ind w:left="392" w:right="5342"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getX()</w:t>
      </w:r>
      <w:r>
        <w:rPr>
          <w:rFonts w:ascii="Lucida Console"/>
          <w:color w:val="231F20"/>
          <w:spacing w:val="-53"/>
          <w:sz w:val="16"/>
        </w:rPr>
        <w:t> </w:t>
      </w:r>
      <w:r>
        <w:rPr>
          <w:rFonts w:ascii="Lucida Console"/>
          <w:color w:val="231F20"/>
          <w:spacing w:val="-22"/>
          <w:sz w:val="16"/>
        </w:rPr>
        <w:t>{ </w:t>
      </w:r>
      <w:r>
        <w:rPr>
          <w:rFonts w:ascii="Lucida Console"/>
          <w:color w:val="231F20"/>
          <w:spacing w:val="-6"/>
          <w:sz w:val="16"/>
        </w:rPr>
        <w:t>return</w:t>
      </w:r>
      <w:r>
        <w:rPr>
          <w:rFonts w:ascii="Lucida Console"/>
          <w:color w:val="231F20"/>
          <w:spacing w:val="-53"/>
          <w:sz w:val="16"/>
        </w:rPr>
        <w:t> </w:t>
      </w:r>
      <w:r>
        <w:rPr>
          <w:rFonts w:ascii="Lucida Console"/>
          <w:color w:val="231F20"/>
          <w:spacing w:val="-6"/>
          <w:sz w:val="16"/>
        </w:rPr>
        <w:t>x;</w:t>
      </w:r>
    </w:p>
    <w:p>
      <w:pPr>
        <w:spacing w:before="4"/>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We</w:t>
      </w:r>
      <w:r>
        <w:rPr>
          <w:color w:val="231F20"/>
          <w:spacing w:val="6"/>
        </w:rPr>
        <w:t> </w:t>
      </w:r>
      <w:r>
        <w:rPr>
          <w:color w:val="231F20"/>
        </w:rPr>
        <w:t>want</w:t>
      </w:r>
      <w:r>
        <w:rPr>
          <w:color w:val="231F20"/>
          <w:spacing w:val="7"/>
        </w:rPr>
        <w:t> </w:t>
      </w:r>
      <w:r>
        <w:rPr>
          <w:color w:val="231F20"/>
        </w:rPr>
        <w:t>to</w:t>
      </w:r>
      <w:r>
        <w:rPr>
          <w:color w:val="231F20"/>
          <w:spacing w:val="7"/>
        </w:rPr>
        <w:t> </w:t>
      </w:r>
      <w:r>
        <w:rPr>
          <w:color w:val="231F20"/>
        </w:rPr>
        <w:t>find</w:t>
      </w:r>
      <w:r>
        <w:rPr>
          <w:color w:val="231F20"/>
          <w:spacing w:val="7"/>
        </w:rPr>
        <w:t> </w:t>
      </w:r>
      <w:r>
        <w:rPr>
          <w:color w:val="231F20"/>
        </w:rPr>
        <w:t>all</w:t>
      </w:r>
      <w:r>
        <w:rPr>
          <w:color w:val="231F20"/>
          <w:spacing w:val="7"/>
        </w:rPr>
        <w:t> </w:t>
      </w:r>
      <w:r>
        <w:rPr>
          <w:color w:val="231F20"/>
        </w:rPr>
        <w:t>occurrences</w:t>
      </w:r>
      <w:r>
        <w:rPr>
          <w:color w:val="231F20"/>
          <w:spacing w:val="7"/>
        </w:rPr>
        <w:t> </w:t>
      </w:r>
      <w:r>
        <w:rPr>
          <w:color w:val="231F20"/>
        </w:rPr>
        <w:t>of</w:t>
      </w:r>
      <w:r>
        <w:rPr>
          <w:color w:val="231F20"/>
          <w:spacing w:val="7"/>
        </w:rPr>
        <w:t> </w:t>
      </w:r>
      <w:r>
        <w:rPr>
          <w:color w:val="231F20"/>
        </w:rPr>
        <w:t>it</w:t>
      </w:r>
      <w:r>
        <w:rPr>
          <w:color w:val="231F20"/>
          <w:spacing w:val="6"/>
        </w:rPr>
        <w:t> </w:t>
      </w:r>
      <w:r>
        <w:rPr>
          <w:color w:val="231F20"/>
        </w:rPr>
        <w:t>so</w:t>
      </w:r>
      <w:r>
        <w:rPr>
          <w:color w:val="231F20"/>
          <w:spacing w:val="7"/>
        </w:rPr>
        <w:t> </w:t>
      </w:r>
      <w:r>
        <w:rPr>
          <w:color w:val="231F20"/>
        </w:rPr>
        <w:t>that</w:t>
      </w:r>
      <w:r>
        <w:rPr>
          <w:color w:val="231F20"/>
          <w:spacing w:val="7"/>
        </w:rPr>
        <w:t> </w:t>
      </w:r>
      <w:r>
        <w:rPr>
          <w:color w:val="231F20"/>
        </w:rPr>
        <w:t>we</w:t>
      </w:r>
      <w:r>
        <w:rPr>
          <w:color w:val="231F20"/>
          <w:spacing w:val="7"/>
        </w:rPr>
        <w:t> </w:t>
      </w:r>
      <w:r>
        <w:rPr>
          <w:color w:val="231F20"/>
        </w:rPr>
        <w:t>comment</w:t>
      </w:r>
      <w:r>
        <w:rPr>
          <w:color w:val="231F20"/>
          <w:spacing w:val="7"/>
        </w:rPr>
        <w:t> </w:t>
      </w:r>
      <w:r>
        <w:rPr>
          <w:color w:val="231F20"/>
        </w:rPr>
        <w:t>it</w:t>
      </w:r>
      <w:r>
        <w:rPr>
          <w:color w:val="231F20"/>
          <w:spacing w:val="7"/>
        </w:rPr>
        <w:t> </w:t>
      </w:r>
      <w:r>
        <w:rPr>
          <w:color w:val="231F20"/>
          <w:spacing w:val="-4"/>
        </w:rPr>
        <w:t>out:</w:t>
      </w:r>
    </w:p>
    <w:p>
      <w:pPr>
        <w:spacing w:before="162"/>
        <w:ind w:left="112" w:right="0" w:firstLine="0"/>
        <w:jc w:val="left"/>
        <w:rPr>
          <w:rFonts w:ascii="Lucida Console"/>
          <w:sz w:val="16"/>
        </w:rPr>
      </w:pPr>
      <w:r>
        <w:rPr>
          <w:rFonts w:ascii="Lucida Console"/>
          <w:color w:val="231F20"/>
          <w:spacing w:val="-5"/>
          <w:sz w:val="16"/>
        </w:rPr>
        <w:t>/*</w:t>
      </w:r>
    </w:p>
    <w:p>
      <w:pPr>
        <w:spacing w:line="309" w:lineRule="auto" w:before="47"/>
        <w:ind w:left="392" w:right="5342"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getX()</w:t>
      </w:r>
      <w:r>
        <w:rPr>
          <w:rFonts w:ascii="Lucida Console"/>
          <w:color w:val="231F20"/>
          <w:spacing w:val="-53"/>
          <w:sz w:val="16"/>
        </w:rPr>
        <w:t> </w:t>
      </w:r>
      <w:r>
        <w:rPr>
          <w:rFonts w:ascii="Lucida Console"/>
          <w:color w:val="231F20"/>
          <w:spacing w:val="-22"/>
          <w:sz w:val="16"/>
        </w:rPr>
        <w:t>{ </w:t>
      </w:r>
      <w:r>
        <w:rPr>
          <w:rFonts w:ascii="Lucida Console"/>
          <w:color w:val="231F20"/>
          <w:spacing w:val="-6"/>
          <w:sz w:val="16"/>
        </w:rPr>
        <w:t>return</w:t>
      </w:r>
      <w:r>
        <w:rPr>
          <w:rFonts w:ascii="Lucida Console"/>
          <w:color w:val="231F20"/>
          <w:spacing w:val="-53"/>
          <w:sz w:val="16"/>
        </w:rPr>
        <w:t> </w:t>
      </w:r>
      <w:r>
        <w:rPr>
          <w:rFonts w:ascii="Lucida Console"/>
          <w:color w:val="231F20"/>
          <w:spacing w:val="-6"/>
          <w:sz w:val="16"/>
        </w:rPr>
        <w:t>x;</w:t>
      </w:r>
    </w:p>
    <w:p>
      <w:pPr>
        <w:spacing w:line="159" w:lineRule="exact" w:before="0"/>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5"/>
          <w:sz w:val="16"/>
        </w:rPr>
        <w:t>*/</w:t>
      </w:r>
    </w:p>
    <w:p>
      <w:pPr>
        <w:pStyle w:val="BodyText"/>
        <w:spacing w:before="142"/>
        <w:ind w:left="352"/>
        <w:jc w:val="both"/>
      </w:pPr>
      <w:r>
        <w:rPr>
          <w:color w:val="231F20"/>
        </w:rPr>
        <w:t>Now</w:t>
      </w:r>
      <w:r>
        <w:rPr>
          <w:color w:val="231F20"/>
          <w:spacing w:val="23"/>
        </w:rPr>
        <w:t> </w:t>
      </w:r>
      <w:r>
        <w:rPr>
          <w:color w:val="231F20"/>
        </w:rPr>
        <w:t>we</w:t>
      </w:r>
      <w:r>
        <w:rPr>
          <w:color w:val="231F20"/>
          <w:spacing w:val="24"/>
        </w:rPr>
        <w:t> </w:t>
      </w:r>
      <w:r>
        <w:rPr>
          <w:color w:val="231F20"/>
          <w:spacing w:val="-2"/>
        </w:rPr>
        <w:t>recompile.</w:t>
      </w:r>
    </w:p>
    <w:p>
      <w:pPr>
        <w:pStyle w:val="BodyText"/>
        <w:spacing w:line="266" w:lineRule="auto" w:before="26"/>
        <w:ind w:left="111" w:right="113" w:firstLine="240"/>
        <w:jc w:val="both"/>
      </w:pPr>
      <w:r>
        <w:rPr>
          <w:color w:val="231F20"/>
        </w:rPr>
        <w:t>Guess what? We didn’t get any errors. Does this mean that </w:t>
      </w:r>
      <w:r>
        <w:rPr>
          <w:rFonts w:ascii="Lucida Console" w:hAnsi="Lucida Console"/>
          <w:color w:val="231F20"/>
          <w:sz w:val="19"/>
        </w:rPr>
        <w:t>getX()</w:t>
      </w:r>
      <w:r>
        <w:rPr>
          <w:rFonts w:ascii="Lucida Console" w:hAnsi="Lucida Console"/>
          <w:color w:val="231F20"/>
          <w:spacing w:val="-29"/>
          <w:sz w:val="19"/>
        </w:rPr>
        <w:t> </w:t>
      </w:r>
      <w:r>
        <w:rPr>
          <w:color w:val="231F20"/>
        </w:rPr>
        <w:t>is an unused</w:t>
      </w:r>
      <w:r>
        <w:rPr>
          <w:color w:val="231F20"/>
          <w:spacing w:val="-12"/>
        </w:rPr>
        <w:t> </w:t>
      </w:r>
      <w:r>
        <w:rPr>
          <w:color w:val="231F20"/>
        </w:rPr>
        <w:t>method?</w:t>
      </w:r>
      <w:r>
        <w:rPr>
          <w:color w:val="231F20"/>
          <w:spacing w:val="-11"/>
        </w:rPr>
        <w:t> </w:t>
      </w:r>
      <w:r>
        <w:rPr>
          <w:color w:val="231F20"/>
        </w:rPr>
        <w:t>Not</w:t>
      </w:r>
      <w:r>
        <w:rPr>
          <w:color w:val="231F20"/>
          <w:spacing w:val="-11"/>
        </w:rPr>
        <w:t> </w:t>
      </w:r>
      <w:r>
        <w:rPr>
          <w:color w:val="231F20"/>
        </w:rPr>
        <w:t>necessarily.</w:t>
      </w:r>
      <w:r>
        <w:rPr>
          <w:color w:val="231F20"/>
          <w:spacing w:val="-11"/>
        </w:rPr>
        <w:t> </w:t>
      </w:r>
      <w:r>
        <w:rPr>
          <w:color w:val="231F20"/>
        </w:rPr>
        <w:t>If</w:t>
      </w:r>
      <w:r>
        <w:rPr>
          <w:color w:val="231F20"/>
          <w:spacing w:val="-11"/>
        </w:rPr>
        <w:t> </w:t>
      </w:r>
      <w:r>
        <w:rPr>
          <w:rFonts w:ascii="Lucida Console" w:hAnsi="Lucida Console"/>
          <w:color w:val="231F20"/>
          <w:sz w:val="19"/>
        </w:rPr>
        <w:t>getX()</w:t>
      </w:r>
      <w:r>
        <w:rPr>
          <w:rFonts w:ascii="Lucida Console" w:hAnsi="Lucida Console"/>
          <w:color w:val="231F20"/>
          <w:spacing w:val="-28"/>
          <w:sz w:val="19"/>
        </w:rPr>
        <w:t> </w:t>
      </w:r>
      <w:r>
        <w:rPr>
          <w:color w:val="231F20"/>
        </w:rPr>
        <w:t>is</w:t>
      </w:r>
      <w:r>
        <w:rPr>
          <w:color w:val="231F20"/>
          <w:spacing w:val="-11"/>
        </w:rPr>
        <w:t> </w:t>
      </w:r>
      <w:r>
        <w:rPr>
          <w:color w:val="231F20"/>
        </w:rPr>
        <w:t>declared</w:t>
      </w:r>
      <w:r>
        <w:rPr>
          <w:color w:val="231F20"/>
          <w:spacing w:val="-11"/>
        </w:rPr>
        <w:t> </w:t>
      </w:r>
      <w:r>
        <w:rPr>
          <w:color w:val="231F20"/>
        </w:rPr>
        <w:t>as</w:t>
      </w:r>
      <w:r>
        <w:rPr>
          <w:color w:val="231F20"/>
          <w:spacing w:val="-11"/>
        </w:rPr>
        <w:t> </w:t>
      </w:r>
      <w:r>
        <w:rPr>
          <w:color w:val="231F20"/>
        </w:rPr>
        <w:t>a</w:t>
      </w:r>
      <w:r>
        <w:rPr>
          <w:color w:val="231F20"/>
          <w:spacing w:val="-11"/>
        </w:rPr>
        <w:t> </w:t>
      </w:r>
      <w:r>
        <w:rPr>
          <w:color w:val="231F20"/>
        </w:rPr>
        <w:t>concrete</w:t>
      </w:r>
      <w:r>
        <w:rPr>
          <w:color w:val="231F20"/>
          <w:spacing w:val="-11"/>
        </w:rPr>
        <w:t> </w:t>
      </w:r>
      <w:r>
        <w:rPr>
          <w:color w:val="231F20"/>
        </w:rPr>
        <w:t>method</w:t>
      </w:r>
      <w:r>
        <w:rPr>
          <w:color w:val="231F20"/>
          <w:spacing w:val="-10"/>
        </w:rPr>
        <w:t> </w:t>
      </w:r>
      <w:r>
        <w:rPr>
          <w:color w:val="231F20"/>
        </w:rPr>
        <w:t>in</w:t>
      </w:r>
      <w:r>
        <w:rPr>
          <w:color w:val="231F20"/>
          <w:spacing w:val="-6"/>
        </w:rPr>
        <w:t> </w:t>
      </w:r>
      <w:r>
        <w:rPr>
          <w:color w:val="231F20"/>
        </w:rPr>
        <w:t>a superclass,</w:t>
      </w:r>
      <w:r>
        <w:rPr>
          <w:color w:val="231F20"/>
          <w:spacing w:val="-12"/>
        </w:rPr>
        <w:t> </w:t>
      </w:r>
      <w:r>
        <w:rPr>
          <w:color w:val="231F20"/>
        </w:rPr>
        <w:t>commenting</w:t>
      </w:r>
      <w:r>
        <w:rPr>
          <w:color w:val="231F20"/>
          <w:spacing w:val="-11"/>
        </w:rPr>
        <w:t> </w:t>
      </w:r>
      <w:r>
        <w:rPr>
          <w:color w:val="231F20"/>
        </w:rPr>
        <w:t>out</w:t>
      </w:r>
      <w:r>
        <w:rPr>
          <w:color w:val="231F20"/>
          <w:spacing w:val="-9"/>
        </w:rPr>
        <w:t> </w:t>
      </w:r>
      <w:r>
        <w:rPr>
          <w:rFonts w:ascii="Lucida Console" w:hAnsi="Lucida Console"/>
          <w:color w:val="231F20"/>
          <w:sz w:val="19"/>
        </w:rPr>
        <w:t>getX</w:t>
      </w:r>
      <w:r>
        <w:rPr>
          <w:rFonts w:ascii="Lucida Console" w:hAnsi="Lucida Console"/>
          <w:color w:val="231F20"/>
          <w:spacing w:val="-29"/>
          <w:sz w:val="19"/>
        </w:rPr>
        <w:t> </w:t>
      </w:r>
      <w:r>
        <w:rPr>
          <w:color w:val="231F20"/>
        </w:rPr>
        <w:t>in our current class will just cause the one in the superclass to be used. A similar situation can occur with variables </w:t>
      </w:r>
      <w:r>
        <w:rPr>
          <w:color w:val="231F20"/>
        </w:rPr>
        <w:t>and </w:t>
      </w:r>
      <w:r>
        <w:rPr>
          <w:color w:val="231F20"/>
          <w:spacing w:val="-2"/>
        </w:rPr>
        <w:t>inheritance.</w:t>
      </w:r>
    </w:p>
    <w:p>
      <w:pPr>
        <w:pStyle w:val="BodyText"/>
        <w:spacing w:line="254" w:lineRule="auto"/>
        <w:ind w:left="111" w:right="113" w:firstLine="240"/>
        <w:jc w:val="both"/>
      </w:pPr>
      <w:r>
        <w:rPr>
          <w:rFonts w:ascii="Book Antiqua" w:hAnsi="Book Antiqua"/>
          <w:i/>
          <w:color w:val="231F20"/>
        </w:rPr>
        <w:t>Lean</w:t>
      </w:r>
      <w:r>
        <w:rPr>
          <w:rFonts w:ascii="Book Antiqua" w:hAnsi="Book Antiqua"/>
          <w:i/>
          <w:color w:val="231F20"/>
          <w:spacing w:val="25"/>
        </w:rPr>
        <w:t> </w:t>
      </w:r>
      <w:r>
        <w:rPr>
          <w:rFonts w:ascii="Book Antiqua" w:hAnsi="Book Antiqua"/>
          <w:i/>
          <w:color w:val="231F20"/>
        </w:rPr>
        <w:t>on</w:t>
      </w:r>
      <w:r>
        <w:rPr>
          <w:rFonts w:ascii="Book Antiqua" w:hAnsi="Book Antiqua"/>
          <w:i/>
          <w:color w:val="231F20"/>
          <w:spacing w:val="25"/>
        </w:rPr>
        <w:t> </w:t>
      </w:r>
      <w:r>
        <w:rPr>
          <w:rFonts w:ascii="Book Antiqua" w:hAnsi="Book Antiqua"/>
          <w:i/>
          <w:color w:val="231F20"/>
        </w:rPr>
        <w:t>the</w:t>
      </w:r>
      <w:r>
        <w:rPr>
          <w:rFonts w:ascii="Book Antiqua" w:hAnsi="Book Antiqua"/>
          <w:i/>
          <w:color w:val="231F20"/>
          <w:spacing w:val="25"/>
        </w:rPr>
        <w:t> </w:t>
      </w:r>
      <w:r>
        <w:rPr>
          <w:rFonts w:ascii="Book Antiqua" w:hAnsi="Book Antiqua"/>
          <w:i/>
          <w:color w:val="231F20"/>
        </w:rPr>
        <w:t>Compiler</w:t>
      </w:r>
      <w:r>
        <w:rPr>
          <w:rFonts w:ascii="Book Antiqua" w:hAnsi="Book Antiqua"/>
          <w:i/>
          <w:color w:val="231F20"/>
          <w:spacing w:val="25"/>
        </w:rPr>
        <w:t> </w:t>
      </w:r>
      <w:r>
        <w:rPr>
          <w:color w:val="231F20"/>
        </w:rPr>
        <w:t>is</w:t>
      </w:r>
      <w:r>
        <w:rPr>
          <w:color w:val="231F20"/>
          <w:spacing w:val="31"/>
        </w:rPr>
        <w:t> </w:t>
      </w:r>
      <w:r>
        <w:rPr>
          <w:color w:val="231F20"/>
        </w:rPr>
        <w:t>a</w:t>
      </w:r>
      <w:r>
        <w:rPr>
          <w:color w:val="231F20"/>
          <w:spacing w:val="31"/>
        </w:rPr>
        <w:t> </w:t>
      </w:r>
      <w:r>
        <w:rPr>
          <w:color w:val="231F20"/>
        </w:rPr>
        <w:t>powerful</w:t>
      </w:r>
      <w:r>
        <w:rPr>
          <w:color w:val="231F20"/>
          <w:spacing w:val="31"/>
        </w:rPr>
        <w:t> </w:t>
      </w:r>
      <w:r>
        <w:rPr>
          <w:color w:val="231F20"/>
        </w:rPr>
        <w:t>technique,</w:t>
      </w:r>
      <w:r>
        <w:rPr>
          <w:color w:val="231F20"/>
          <w:spacing w:val="31"/>
        </w:rPr>
        <w:t> </w:t>
      </w:r>
      <w:r>
        <w:rPr>
          <w:color w:val="231F20"/>
        </w:rPr>
        <w:t>but</w:t>
      </w:r>
      <w:r>
        <w:rPr>
          <w:color w:val="231F20"/>
          <w:spacing w:val="31"/>
        </w:rPr>
        <w:t> </w:t>
      </w:r>
      <w:r>
        <w:rPr>
          <w:color w:val="231F20"/>
        </w:rPr>
        <w:t>you</w:t>
      </w:r>
      <w:r>
        <w:rPr>
          <w:color w:val="231F20"/>
          <w:spacing w:val="31"/>
        </w:rPr>
        <w:t> </w:t>
      </w:r>
      <w:r>
        <w:rPr>
          <w:color w:val="231F20"/>
        </w:rPr>
        <w:t>have</w:t>
      </w:r>
      <w:r>
        <w:rPr>
          <w:color w:val="231F20"/>
          <w:spacing w:val="31"/>
        </w:rPr>
        <w:t> </w:t>
      </w:r>
      <w:r>
        <w:rPr>
          <w:color w:val="231F20"/>
        </w:rPr>
        <w:t>to</w:t>
      </w:r>
      <w:r>
        <w:rPr>
          <w:color w:val="231F20"/>
          <w:spacing w:val="31"/>
        </w:rPr>
        <w:t> </w:t>
      </w:r>
      <w:r>
        <w:rPr>
          <w:color w:val="231F20"/>
        </w:rPr>
        <w:t>know</w:t>
      </w:r>
      <w:r>
        <w:rPr>
          <w:color w:val="231F20"/>
          <w:spacing w:val="31"/>
        </w:rPr>
        <w:t> </w:t>
      </w:r>
      <w:r>
        <w:rPr>
          <w:color w:val="231F20"/>
        </w:rPr>
        <w:t>what its limits are; if you don’t, you can end up making some serious mistakes.</w:t>
      </w:r>
    </w:p>
    <w:p>
      <w:pPr>
        <w:pStyle w:val="BodyText"/>
        <w:spacing w:before="1"/>
        <w:rPr>
          <w:sz w:val="27"/>
        </w:rPr>
      </w:pPr>
    </w:p>
    <w:p>
      <w:pPr>
        <w:pStyle w:val="Heading5"/>
      </w:pPr>
      <w:r>
        <w:rPr>
          <w:color w:val="231F20"/>
          <w:spacing w:val="-10"/>
        </w:rPr>
        <w:t>Pair</w:t>
      </w:r>
      <w:r>
        <w:rPr>
          <w:color w:val="231F20"/>
          <w:spacing w:val="2"/>
        </w:rPr>
        <w:t> </w:t>
      </w:r>
      <w:r>
        <w:rPr>
          <w:color w:val="231F20"/>
          <w:spacing w:val="-2"/>
        </w:rPr>
        <w:t>Programming</w:t>
      </w:r>
    </w:p>
    <w:p>
      <w:pPr>
        <w:pStyle w:val="BodyText"/>
        <w:spacing w:line="261" w:lineRule="auto" w:before="150"/>
        <w:ind w:left="112" w:right="113"/>
        <w:jc w:val="both"/>
      </w:pPr>
      <w:r>
        <w:rPr>
          <w:color w:val="231F20"/>
        </w:rPr>
        <w:t>Chances are, you’ve already heard of </w:t>
      </w:r>
      <w:r>
        <w:rPr>
          <w:rFonts w:ascii="Book Antiqua" w:hAnsi="Book Antiqua"/>
          <w:i/>
          <w:color w:val="231F20"/>
        </w:rPr>
        <w:t>Pair Programming</w:t>
      </w:r>
      <w:r>
        <w:rPr>
          <w:color w:val="231F20"/>
        </w:rPr>
        <w:t>. If you are using</w:t>
      </w:r>
      <w:r>
        <w:rPr>
          <w:color w:val="231F20"/>
          <w:spacing w:val="40"/>
        </w:rPr>
        <w:t> </w:t>
      </w:r>
      <w:r>
        <w:rPr>
          <w:color w:val="231F20"/>
        </w:rPr>
        <w:t>Extreme Programming (XP) as your process you are probably doing it. Good. </w:t>
      </w:r>
      <w:r>
        <w:rPr>
          <w:color w:val="231F20"/>
        </w:rPr>
        <w:t>It</w:t>
      </w:r>
      <w:r>
        <w:rPr>
          <w:color w:val="231F20"/>
          <w:spacing w:val="40"/>
        </w:rPr>
        <w:t> </w:t>
      </w:r>
      <w:r>
        <w:rPr>
          <w:color w:val="231F20"/>
        </w:rPr>
        <w:t>is a remarkably good way to increase quality and spread knowledge around a </w:t>
      </w:r>
      <w:r>
        <w:rPr>
          <w:color w:val="231F20"/>
          <w:spacing w:val="-2"/>
        </w:rPr>
        <w:t>team.</w:t>
      </w:r>
    </w:p>
    <w:p>
      <w:pPr>
        <w:spacing w:after="0" w:line="261" w:lineRule="auto"/>
        <w:jc w:val="both"/>
        <w:sectPr>
          <w:pgSz w:w="7910" w:h="11940"/>
          <w:pgMar w:top="320" w:bottom="280" w:left="220" w:right="620"/>
        </w:sectPr>
      </w:pPr>
    </w:p>
    <w:p>
      <w:pPr>
        <w:pStyle w:val="BodyText"/>
        <w:spacing w:line="266" w:lineRule="auto" w:before="39"/>
        <w:ind w:left="101" w:right="115" w:firstLine="240"/>
        <w:jc w:val="both"/>
      </w:pPr>
      <w:r>
        <w:rPr/>
        <w:pict>
          <v:group style="position:absolute;margin-left:387.800995pt;margin-top:476.264008pt;width:6.7pt;height:47pt;mso-position-horizontal-relative:page;mso-position-vertical-relative:page;z-index:16138240" id="docshapegroup2104" coordorigin="7756,9525" coordsize="134,940">
            <v:rect style="position:absolute;left:7766;top:9535;width:114;height:920" id="docshape2105" filled="true" fillcolor="#231f20" stroked="false">
              <v:fill type="solid"/>
            </v:rect>
            <v:shape style="position:absolute;left:7766;top:9535;width:114;height:920" id="docshape2106" coordorigin="7766,9535" coordsize="114,920" path="m7880,10455l7766,10455,7766,9535e" filled="false" stroked="true" strokeweight="1pt" strokecolor="#231f20">
              <v:path arrowok="t"/>
              <v:stroke dashstyle="solid"/>
            </v:shape>
            <w10:wrap type="none"/>
          </v:group>
        </w:pict>
      </w:r>
      <w:r>
        <w:rPr/>
        <w:pict>
          <v:line style="position:absolute;mso-position-horizontal-relative:page;mso-position-vertical-relative:page;z-index:-24312320" from="388.300995pt,476.764008pt" to="393.999995pt,476.764008pt" stroked="true" strokeweight="1pt" strokecolor="#231f20">
            <v:stroke dashstyle="solid"/>
            <w10:wrap type="none"/>
          </v:line>
        </w:pict>
      </w:r>
      <w:r>
        <w:rPr>
          <w:color w:val="231F20"/>
        </w:rPr>
        <w:t>If you aren’t pair programming right now, I suggest that you try it. In partic- ular, I insist that you pair when you use the dependency-breaking </w:t>
      </w:r>
      <w:r>
        <w:rPr>
          <w:color w:val="231F20"/>
        </w:rPr>
        <w:t>techniques I’ve described in this book.</w:t>
      </w:r>
    </w:p>
    <w:p>
      <w:pPr>
        <w:pStyle w:val="BodyText"/>
        <w:spacing w:line="266" w:lineRule="auto"/>
        <w:ind w:left="101" w:right="114" w:firstLine="240"/>
        <w:jc w:val="both"/>
      </w:pPr>
      <w:r>
        <w:rPr>
          <w:color w:val="231F20"/>
        </w:rPr>
        <w:t>It’s easy to make a mistake and have no idea that you’ve broken the </w:t>
      </w:r>
      <w:r>
        <w:rPr>
          <w:color w:val="231F20"/>
        </w:rPr>
        <w:t>soft- ware. A second set of eyes definitely helps. Let’s face it, working in legacy code</w:t>
      </w:r>
      <w:r>
        <w:rPr>
          <w:color w:val="231F20"/>
          <w:spacing w:val="40"/>
        </w:rPr>
        <w:t> </w:t>
      </w:r>
      <w:r>
        <w:rPr>
          <w:color w:val="231F20"/>
        </w:rPr>
        <w:t>is surgery, and doctors never operate alone.</w:t>
      </w:r>
    </w:p>
    <w:p>
      <w:pPr>
        <w:pStyle w:val="BodyText"/>
        <w:spacing w:line="254" w:lineRule="auto"/>
        <w:ind w:left="101" w:right="116" w:firstLine="240"/>
        <w:jc w:val="both"/>
      </w:pPr>
      <w:r>
        <w:rPr>
          <w:color w:val="231F20"/>
        </w:rPr>
        <w:t>For more information about pair programming, see </w:t>
      </w:r>
      <w:r>
        <w:rPr>
          <w:rFonts w:ascii="Book Antiqua"/>
          <w:i/>
          <w:color w:val="231F20"/>
        </w:rPr>
        <w:t>Pair </w:t>
      </w:r>
      <w:r>
        <w:rPr>
          <w:rFonts w:ascii="Book Antiqua"/>
          <w:i/>
          <w:color w:val="231F20"/>
        </w:rPr>
        <w:t>Programming</w:t>
      </w:r>
      <w:r>
        <w:rPr>
          <w:rFonts w:ascii="Book Antiqua"/>
          <w:i/>
          <w:color w:val="231F20"/>
        </w:rPr>
        <w:t> Illuminated </w:t>
      </w:r>
      <w:r>
        <w:rPr>
          <w:color w:val="231F20"/>
        </w:rPr>
        <w:t>by Laurie Williams and Robert Kessler (Addison-Wesley 2002) and visit </w:t>
      </w:r>
      <w:hyperlink r:id="rId34">
        <w:r>
          <w:rPr>
            <w:color w:val="231F20"/>
          </w:rPr>
          <w:t>www.pairprogramming.com.</w:t>
        </w:r>
      </w:hyperlink>
    </w:p>
    <w:p>
      <w:pPr>
        <w:spacing w:after="0" w:line="254"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4.383018pt;width:6.7pt;height:47pt;mso-position-horizontal-relative:page;mso-position-vertical-relative:page;z-index:16140288" id="docshapegroup2107" coordorigin="7756,288" coordsize="134,940">
            <v:rect style="position:absolute;left:7766;top:297;width:114;height:920" id="docshape2108" filled="true" fillcolor="#231f20" stroked="false">
              <v:fill type="solid"/>
            </v:rect>
            <v:shape style="position:absolute;left:7766;top:297;width:114;height:920" id="docshape2109" coordorigin="7766,298" coordsize="114,920" path="m7880,1218l7766,1218,7766,298e" filled="false" stroked="true" strokeweight="1pt" strokecolor="#231f20">
              <v:path arrowok="t"/>
              <v:stroke dashstyle="solid"/>
            </v:shape>
            <w10:wrap type="none"/>
          </v:group>
        </w:pict>
      </w:r>
      <w:r>
        <w:rPr/>
        <w:pict>
          <v:line style="position:absolute;mso-position-horizontal-relative:page;mso-position-vertical-relative:page;z-index:-24310272" from="388.300995pt,14.883018pt" to="393.999995pt,14.883018pt" stroked="true" strokeweight="1pt" strokecolor="#231f20">
            <v:stroke dashstyle="solid"/>
            <w10:wrap type="none"/>
          </v:line>
        </w:pict>
      </w:r>
      <w:bookmarkStart w:name="Chapter 24: We Feel Overwhelmed. It Isn’" w:id="456"/>
      <w:bookmarkEnd w:id="456"/>
      <w:r>
        <w:rPr/>
      </w:r>
      <w:bookmarkStart w:name="_bookmark350" w:id="457"/>
      <w:bookmarkEnd w:id="457"/>
      <w:r>
        <w:rPr/>
      </w:r>
      <w:bookmarkStart w:name="_bookmark351" w:id="458"/>
      <w:bookmarkEnd w:id="458"/>
      <w:r>
        <w:rPr/>
      </w:r>
      <w:hyperlink w:history="true" w:anchor="_bookmark4">
        <w:r>
          <w:rPr>
            <w:b/>
            <w:color w:val="231F20"/>
            <w:spacing w:val="-6"/>
            <w:sz w:val="36"/>
          </w:rPr>
          <w:t>Chapter</w:t>
        </w:r>
        <w:r>
          <w:rPr>
            <w:b/>
            <w:color w:val="231F20"/>
            <w:spacing w:val="-4"/>
            <w:sz w:val="36"/>
          </w:rPr>
          <w:t> </w:t>
        </w:r>
        <w:r>
          <w:rPr>
            <w:b/>
            <w:color w:val="231F20"/>
            <w:spacing w:val="-5"/>
            <w:sz w:val="36"/>
          </w:rPr>
          <w:t>24</w:t>
        </w:r>
      </w:hyperlink>
    </w:p>
    <w:p>
      <w:pPr>
        <w:pStyle w:val="BodyText"/>
        <w:spacing w:before="5"/>
        <w:rPr>
          <w:b/>
          <w:sz w:val="12"/>
        </w:rPr>
      </w:pPr>
      <w:r>
        <w:rPr/>
        <w:pict>
          <v:shape style="position:absolute;margin-left:33.048pt;margin-top:8.500461pt;width:85.45pt;height:.1pt;mso-position-horizontal-relative:page;mso-position-vertical-relative:paragraph;z-index:-15318016;mso-wrap-distance-left:0;mso-wrap-distance-right:0" id="docshape2110"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317504;mso-wrap-distance-left:0;mso-wrap-distance-right:0" id="docshape2111"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ind w:right="1765"/>
      </w:pPr>
      <w:hyperlink w:history="true" w:anchor="_bookmark4">
        <w:r>
          <w:rPr>
            <w:color w:val="231F20"/>
            <w:spacing w:val="-16"/>
          </w:rPr>
          <w:t>We</w:t>
        </w:r>
        <w:r>
          <w:rPr>
            <w:color w:val="231F20"/>
            <w:spacing w:val="-13"/>
          </w:rPr>
          <w:t> </w:t>
        </w:r>
        <w:r>
          <w:rPr>
            <w:color w:val="231F20"/>
            <w:spacing w:val="-16"/>
          </w:rPr>
          <w:t>Feel</w:t>
        </w:r>
        <w:r>
          <w:rPr>
            <w:color w:val="231F20"/>
            <w:spacing w:val="-13"/>
          </w:rPr>
          <w:t> </w:t>
        </w:r>
        <w:r>
          <w:rPr>
            <w:color w:val="231F20"/>
            <w:spacing w:val="-16"/>
          </w:rPr>
          <w:t>Overwhelmed. </w:t>
        </w:r>
        <w:r>
          <w:rPr>
            <w:color w:val="231F20"/>
          </w:rPr>
          <w:t>It Isn’t Going to Get Any Better</w:t>
        </w:r>
      </w:hyperlink>
    </w:p>
    <w:p>
      <w:pPr>
        <w:pStyle w:val="BodyText"/>
        <w:spacing w:before="10"/>
        <w:rPr>
          <w:b/>
          <w:sz w:val="92"/>
        </w:rPr>
      </w:pPr>
    </w:p>
    <w:p>
      <w:pPr>
        <w:pStyle w:val="BodyText"/>
        <w:spacing w:line="266" w:lineRule="auto"/>
        <w:ind w:left="125" w:right="114"/>
        <w:jc w:val="right"/>
      </w:pPr>
      <w:r>
        <w:rPr>
          <w:color w:val="231F20"/>
        </w:rPr>
        <w:t>Working in legacy code is difficult. There is no denying it. Although every </w:t>
      </w:r>
      <w:r>
        <w:rPr>
          <w:color w:val="231F20"/>
        </w:rPr>
        <w:t>situa- tion</w:t>
      </w:r>
      <w:r>
        <w:rPr>
          <w:color w:val="231F20"/>
          <w:spacing w:val="26"/>
        </w:rPr>
        <w:t> </w:t>
      </w:r>
      <w:r>
        <w:rPr>
          <w:color w:val="231F20"/>
        </w:rPr>
        <w:t>is</w:t>
      </w:r>
      <w:r>
        <w:rPr>
          <w:color w:val="231F20"/>
          <w:spacing w:val="26"/>
        </w:rPr>
        <w:t> </w:t>
      </w:r>
      <w:r>
        <w:rPr>
          <w:color w:val="231F20"/>
        </w:rPr>
        <w:t>different,</w:t>
      </w:r>
      <w:r>
        <w:rPr>
          <w:color w:val="231F20"/>
          <w:spacing w:val="26"/>
        </w:rPr>
        <w:t> </w:t>
      </w:r>
      <w:r>
        <w:rPr>
          <w:color w:val="231F20"/>
        </w:rPr>
        <w:t>one</w:t>
      </w:r>
      <w:r>
        <w:rPr>
          <w:color w:val="231F20"/>
          <w:spacing w:val="26"/>
        </w:rPr>
        <w:t> </w:t>
      </w:r>
      <w:r>
        <w:rPr>
          <w:color w:val="231F20"/>
        </w:rPr>
        <w:t>thing</w:t>
      </w:r>
      <w:r>
        <w:rPr>
          <w:color w:val="231F20"/>
          <w:spacing w:val="26"/>
        </w:rPr>
        <w:t> </w:t>
      </w:r>
      <w:r>
        <w:rPr>
          <w:color w:val="231F20"/>
        </w:rPr>
        <w:t>is</w:t>
      </w:r>
      <w:r>
        <w:rPr>
          <w:color w:val="231F20"/>
          <w:spacing w:val="26"/>
        </w:rPr>
        <w:t> </w:t>
      </w:r>
      <w:r>
        <w:rPr>
          <w:color w:val="231F20"/>
        </w:rPr>
        <w:t>going</w:t>
      </w:r>
      <w:r>
        <w:rPr>
          <w:color w:val="231F20"/>
          <w:spacing w:val="26"/>
        </w:rPr>
        <w:t> </w:t>
      </w:r>
      <w:r>
        <w:rPr>
          <w:color w:val="231F20"/>
        </w:rPr>
        <w:t>to</w:t>
      </w:r>
      <w:r>
        <w:rPr>
          <w:color w:val="231F20"/>
          <w:spacing w:val="26"/>
        </w:rPr>
        <w:t> </w:t>
      </w:r>
      <w:r>
        <w:rPr>
          <w:color w:val="231F20"/>
        </w:rPr>
        <w:t>make</w:t>
      </w:r>
      <w:r>
        <w:rPr>
          <w:color w:val="231F20"/>
          <w:spacing w:val="26"/>
        </w:rPr>
        <w:t> </w:t>
      </w:r>
      <w:r>
        <w:rPr>
          <w:color w:val="231F20"/>
        </w:rPr>
        <w:t>the</w:t>
      </w:r>
      <w:r>
        <w:rPr>
          <w:color w:val="231F20"/>
          <w:spacing w:val="26"/>
        </w:rPr>
        <w:t> </w:t>
      </w:r>
      <w:r>
        <w:rPr>
          <w:color w:val="231F20"/>
        </w:rPr>
        <w:t>job</w:t>
      </w:r>
      <w:r>
        <w:rPr>
          <w:color w:val="231F20"/>
          <w:spacing w:val="26"/>
        </w:rPr>
        <w:t> </w:t>
      </w:r>
      <w:r>
        <w:rPr>
          <w:color w:val="231F20"/>
        </w:rPr>
        <w:t>worth</w:t>
      </w:r>
      <w:r>
        <w:rPr>
          <w:color w:val="231F20"/>
          <w:spacing w:val="26"/>
        </w:rPr>
        <w:t> </w:t>
      </w:r>
      <w:r>
        <w:rPr>
          <w:color w:val="231F20"/>
        </w:rPr>
        <w:t>it</w:t>
      </w:r>
      <w:r>
        <w:rPr>
          <w:color w:val="231F20"/>
          <w:spacing w:val="26"/>
        </w:rPr>
        <w:t> </w:t>
      </w:r>
      <w:r>
        <w:rPr>
          <w:color w:val="231F20"/>
        </w:rPr>
        <w:t>to</w:t>
      </w:r>
      <w:r>
        <w:rPr>
          <w:color w:val="231F20"/>
          <w:spacing w:val="26"/>
        </w:rPr>
        <w:t> </w:t>
      </w:r>
      <w:r>
        <w:rPr>
          <w:color w:val="231F20"/>
        </w:rPr>
        <w:t>you</w:t>
      </w:r>
      <w:r>
        <w:rPr>
          <w:color w:val="231F20"/>
          <w:spacing w:val="26"/>
        </w:rPr>
        <w:t> </w:t>
      </w:r>
      <w:r>
        <w:rPr>
          <w:color w:val="231F20"/>
        </w:rPr>
        <w:t>as</w:t>
      </w:r>
      <w:r>
        <w:rPr>
          <w:color w:val="231F20"/>
          <w:spacing w:val="26"/>
        </w:rPr>
        <w:t> </w:t>
      </w:r>
      <w:r>
        <w:rPr>
          <w:color w:val="231F20"/>
        </w:rPr>
        <w:t>a</w:t>
      </w:r>
      <w:r>
        <w:rPr>
          <w:color w:val="231F20"/>
          <w:spacing w:val="26"/>
        </w:rPr>
        <w:t> </w:t>
      </w:r>
      <w:r>
        <w:rPr>
          <w:color w:val="231F20"/>
        </w:rPr>
        <w:t>pro- grammer</w:t>
      </w:r>
      <w:r>
        <w:rPr>
          <w:color w:val="231F20"/>
          <w:spacing w:val="38"/>
        </w:rPr>
        <w:t> </w:t>
      </w:r>
      <w:r>
        <w:rPr>
          <w:color w:val="231F20"/>
        </w:rPr>
        <w:t>or</w:t>
      </w:r>
      <w:r>
        <w:rPr>
          <w:color w:val="231F20"/>
          <w:spacing w:val="38"/>
        </w:rPr>
        <w:t> </w:t>
      </w:r>
      <w:r>
        <w:rPr>
          <w:color w:val="231F20"/>
        </w:rPr>
        <w:t>not:</w:t>
      </w:r>
      <w:r>
        <w:rPr>
          <w:color w:val="231F20"/>
          <w:spacing w:val="38"/>
        </w:rPr>
        <w:t> </w:t>
      </w:r>
      <w:r>
        <w:rPr>
          <w:color w:val="231F20"/>
        </w:rPr>
        <w:t>figuring</w:t>
      </w:r>
      <w:r>
        <w:rPr>
          <w:color w:val="231F20"/>
          <w:spacing w:val="38"/>
        </w:rPr>
        <w:t> </w:t>
      </w:r>
      <w:r>
        <w:rPr>
          <w:color w:val="231F20"/>
        </w:rPr>
        <w:t>out</w:t>
      </w:r>
      <w:r>
        <w:rPr>
          <w:color w:val="231F20"/>
          <w:spacing w:val="38"/>
        </w:rPr>
        <w:t> </w:t>
      </w:r>
      <w:r>
        <w:rPr>
          <w:color w:val="231F20"/>
        </w:rPr>
        <w:t>what</w:t>
      </w:r>
      <w:r>
        <w:rPr>
          <w:color w:val="231F20"/>
          <w:spacing w:val="38"/>
        </w:rPr>
        <w:t> </w:t>
      </w:r>
      <w:r>
        <w:rPr>
          <w:color w:val="231F20"/>
        </w:rPr>
        <w:t>is</w:t>
      </w:r>
      <w:r>
        <w:rPr>
          <w:color w:val="231F20"/>
          <w:spacing w:val="38"/>
        </w:rPr>
        <w:t> </w:t>
      </w:r>
      <w:r>
        <w:rPr>
          <w:color w:val="231F20"/>
        </w:rPr>
        <w:t>in</w:t>
      </w:r>
      <w:r>
        <w:rPr>
          <w:color w:val="231F20"/>
          <w:spacing w:val="38"/>
        </w:rPr>
        <w:t> </w:t>
      </w:r>
      <w:r>
        <w:rPr>
          <w:color w:val="231F20"/>
        </w:rPr>
        <w:t>it</w:t>
      </w:r>
      <w:r>
        <w:rPr>
          <w:color w:val="231F20"/>
          <w:spacing w:val="38"/>
        </w:rPr>
        <w:t> </w:t>
      </w:r>
      <w:r>
        <w:rPr>
          <w:color w:val="231F20"/>
        </w:rPr>
        <w:t>for</w:t>
      </w:r>
      <w:r>
        <w:rPr>
          <w:color w:val="231F20"/>
          <w:spacing w:val="38"/>
        </w:rPr>
        <w:t> </w:t>
      </w:r>
      <w:r>
        <w:rPr>
          <w:color w:val="231F20"/>
        </w:rPr>
        <w:t>you.</w:t>
      </w:r>
      <w:r>
        <w:rPr>
          <w:color w:val="231F20"/>
          <w:spacing w:val="38"/>
        </w:rPr>
        <w:t> </w:t>
      </w:r>
      <w:r>
        <w:rPr>
          <w:color w:val="231F20"/>
        </w:rPr>
        <w:t>For</w:t>
      </w:r>
      <w:r>
        <w:rPr>
          <w:color w:val="231F20"/>
          <w:spacing w:val="38"/>
        </w:rPr>
        <w:t> </w:t>
      </w:r>
      <w:r>
        <w:rPr>
          <w:color w:val="231F20"/>
        </w:rPr>
        <w:t>some</w:t>
      </w:r>
      <w:r>
        <w:rPr>
          <w:color w:val="231F20"/>
          <w:spacing w:val="38"/>
        </w:rPr>
        <w:t> </w:t>
      </w:r>
      <w:r>
        <w:rPr>
          <w:color w:val="231F20"/>
        </w:rPr>
        <w:t>people,</w:t>
      </w:r>
      <w:r>
        <w:rPr>
          <w:color w:val="231F20"/>
          <w:spacing w:val="38"/>
        </w:rPr>
        <w:t> </w:t>
      </w:r>
      <w:r>
        <w:rPr>
          <w:color w:val="231F20"/>
        </w:rPr>
        <w:t>it</w:t>
      </w:r>
      <w:r>
        <w:rPr>
          <w:color w:val="231F20"/>
          <w:spacing w:val="38"/>
        </w:rPr>
        <w:t> </w:t>
      </w:r>
      <w:r>
        <w:rPr>
          <w:color w:val="231F20"/>
        </w:rPr>
        <w:t>is</w:t>
      </w:r>
      <w:r>
        <w:rPr>
          <w:color w:val="231F20"/>
          <w:spacing w:val="38"/>
        </w:rPr>
        <w:t> </w:t>
      </w:r>
      <w:r>
        <w:rPr>
          <w:color w:val="231F20"/>
        </w:rPr>
        <w:t>a paycheck, and there isn’t anything wrong with that—we all have to make a liv- ing. But there really ought to be some other reason why you are programming.</w:t>
      </w:r>
      <w:r>
        <w:rPr>
          <w:color w:val="231F20"/>
          <w:spacing w:val="40"/>
        </w:rPr>
        <w:t> </w:t>
      </w:r>
      <w:r>
        <w:rPr>
          <w:color w:val="231F20"/>
        </w:rPr>
        <w:t>If you were lucky, you started out in this business writing code because you thought</w:t>
      </w:r>
      <w:r>
        <w:rPr>
          <w:color w:val="231F20"/>
          <w:spacing w:val="20"/>
        </w:rPr>
        <w:t> </w:t>
      </w:r>
      <w:r>
        <w:rPr>
          <w:color w:val="231F20"/>
        </w:rPr>
        <w:t>it</w:t>
      </w:r>
      <w:r>
        <w:rPr>
          <w:color w:val="231F20"/>
          <w:spacing w:val="20"/>
        </w:rPr>
        <w:t> </w:t>
      </w:r>
      <w:r>
        <w:rPr>
          <w:color w:val="231F20"/>
        </w:rPr>
        <w:t>was</w:t>
      </w:r>
      <w:r>
        <w:rPr>
          <w:color w:val="231F20"/>
          <w:spacing w:val="20"/>
        </w:rPr>
        <w:t> </w:t>
      </w:r>
      <w:r>
        <w:rPr>
          <w:color w:val="231F20"/>
        </w:rPr>
        <w:t>fun.</w:t>
      </w:r>
      <w:r>
        <w:rPr>
          <w:color w:val="231F20"/>
          <w:spacing w:val="20"/>
        </w:rPr>
        <w:t> </w:t>
      </w:r>
      <w:r>
        <w:rPr>
          <w:color w:val="231F20"/>
        </w:rPr>
        <w:t>You</w:t>
      </w:r>
      <w:r>
        <w:rPr>
          <w:color w:val="231F20"/>
          <w:spacing w:val="20"/>
        </w:rPr>
        <w:t> </w:t>
      </w:r>
      <w:r>
        <w:rPr>
          <w:color w:val="231F20"/>
        </w:rPr>
        <w:t>sat</w:t>
      </w:r>
      <w:r>
        <w:rPr>
          <w:color w:val="231F20"/>
          <w:spacing w:val="20"/>
        </w:rPr>
        <w:t> </w:t>
      </w:r>
      <w:r>
        <w:rPr>
          <w:color w:val="231F20"/>
        </w:rPr>
        <w:t>down</w:t>
      </w:r>
      <w:r>
        <w:rPr>
          <w:color w:val="231F20"/>
          <w:spacing w:val="20"/>
        </w:rPr>
        <w:t> </w:t>
      </w:r>
      <w:r>
        <w:rPr>
          <w:color w:val="231F20"/>
        </w:rPr>
        <w:t>with</w:t>
      </w:r>
      <w:r>
        <w:rPr>
          <w:color w:val="231F20"/>
          <w:spacing w:val="20"/>
        </w:rPr>
        <w:t> </w:t>
      </w:r>
      <w:r>
        <w:rPr>
          <w:color w:val="231F20"/>
        </w:rPr>
        <w:t>your</w:t>
      </w:r>
      <w:r>
        <w:rPr>
          <w:color w:val="231F20"/>
          <w:spacing w:val="20"/>
        </w:rPr>
        <w:t> </w:t>
      </w:r>
      <w:r>
        <w:rPr>
          <w:color w:val="231F20"/>
        </w:rPr>
        <w:t>first</w:t>
      </w:r>
      <w:r>
        <w:rPr>
          <w:color w:val="231F20"/>
          <w:spacing w:val="20"/>
        </w:rPr>
        <w:t> </w:t>
      </w:r>
      <w:r>
        <w:rPr>
          <w:color w:val="231F20"/>
        </w:rPr>
        <w:t>computer</w:t>
      </w:r>
      <w:r>
        <w:rPr>
          <w:color w:val="231F20"/>
          <w:spacing w:val="20"/>
        </w:rPr>
        <w:t> </w:t>
      </w:r>
      <w:r>
        <w:rPr>
          <w:color w:val="231F20"/>
        </w:rPr>
        <w:t>ecstatic</w:t>
      </w:r>
      <w:r>
        <w:rPr>
          <w:color w:val="231F20"/>
          <w:spacing w:val="20"/>
        </w:rPr>
        <w:t> </w:t>
      </w:r>
      <w:r>
        <w:rPr>
          <w:color w:val="231F20"/>
        </w:rPr>
        <w:t>with</w:t>
      </w:r>
      <w:r>
        <w:rPr>
          <w:color w:val="231F20"/>
          <w:spacing w:val="20"/>
        </w:rPr>
        <w:t> </w:t>
      </w:r>
      <w:r>
        <w:rPr>
          <w:color w:val="231F20"/>
        </w:rPr>
        <w:t>all</w:t>
      </w:r>
      <w:r>
        <w:rPr>
          <w:color w:val="231F20"/>
          <w:spacing w:val="20"/>
        </w:rPr>
        <w:t> </w:t>
      </w:r>
      <w:r>
        <w:rPr>
          <w:color w:val="231F20"/>
        </w:rPr>
        <w:t>of the</w:t>
      </w:r>
      <w:r>
        <w:rPr>
          <w:color w:val="231F20"/>
          <w:spacing w:val="33"/>
        </w:rPr>
        <w:t> </w:t>
      </w:r>
      <w:r>
        <w:rPr>
          <w:color w:val="231F20"/>
        </w:rPr>
        <w:t>possibilities,</w:t>
      </w:r>
      <w:r>
        <w:rPr>
          <w:color w:val="231F20"/>
          <w:spacing w:val="33"/>
        </w:rPr>
        <w:t> </w:t>
      </w:r>
      <w:r>
        <w:rPr>
          <w:color w:val="231F20"/>
        </w:rPr>
        <w:t>all</w:t>
      </w:r>
      <w:r>
        <w:rPr>
          <w:color w:val="231F20"/>
          <w:spacing w:val="33"/>
        </w:rPr>
        <w:t> </w:t>
      </w:r>
      <w:r>
        <w:rPr>
          <w:color w:val="231F20"/>
        </w:rPr>
        <w:t>of</w:t>
      </w:r>
      <w:r>
        <w:rPr>
          <w:color w:val="231F20"/>
          <w:spacing w:val="33"/>
        </w:rPr>
        <w:t> </w:t>
      </w:r>
      <w:r>
        <w:rPr>
          <w:color w:val="231F20"/>
        </w:rPr>
        <w:t>the</w:t>
      </w:r>
      <w:r>
        <w:rPr>
          <w:color w:val="231F20"/>
          <w:spacing w:val="33"/>
        </w:rPr>
        <w:t> </w:t>
      </w:r>
      <w:r>
        <w:rPr>
          <w:color w:val="231F20"/>
        </w:rPr>
        <w:t>cool</w:t>
      </w:r>
      <w:r>
        <w:rPr>
          <w:color w:val="231F20"/>
          <w:spacing w:val="33"/>
        </w:rPr>
        <w:t> </w:t>
      </w:r>
      <w:r>
        <w:rPr>
          <w:color w:val="231F20"/>
        </w:rPr>
        <w:t>things</w:t>
      </w:r>
      <w:r>
        <w:rPr>
          <w:color w:val="231F20"/>
          <w:spacing w:val="33"/>
        </w:rPr>
        <w:t> </w:t>
      </w:r>
      <w:r>
        <w:rPr>
          <w:color w:val="231F20"/>
        </w:rPr>
        <w:t>you</w:t>
      </w:r>
      <w:r>
        <w:rPr>
          <w:color w:val="231F20"/>
          <w:spacing w:val="33"/>
        </w:rPr>
        <w:t> </w:t>
      </w:r>
      <w:r>
        <w:rPr>
          <w:color w:val="231F20"/>
        </w:rPr>
        <w:t>could</w:t>
      </w:r>
      <w:r>
        <w:rPr>
          <w:color w:val="231F20"/>
          <w:spacing w:val="33"/>
        </w:rPr>
        <w:t> </w:t>
      </w:r>
      <w:r>
        <w:rPr>
          <w:color w:val="231F20"/>
        </w:rPr>
        <w:t>do</w:t>
      </w:r>
      <w:r>
        <w:rPr>
          <w:color w:val="231F20"/>
          <w:spacing w:val="33"/>
        </w:rPr>
        <w:t> </w:t>
      </w:r>
      <w:r>
        <w:rPr>
          <w:color w:val="231F20"/>
        </w:rPr>
        <w:t>by</w:t>
      </w:r>
      <w:r>
        <w:rPr>
          <w:color w:val="231F20"/>
          <w:spacing w:val="33"/>
        </w:rPr>
        <w:t> </w:t>
      </w:r>
      <w:r>
        <w:rPr>
          <w:color w:val="231F20"/>
        </w:rPr>
        <w:t>programming</w:t>
      </w:r>
      <w:r>
        <w:rPr>
          <w:color w:val="231F20"/>
          <w:spacing w:val="33"/>
        </w:rPr>
        <w:t> </w:t>
      </w:r>
      <w:r>
        <w:rPr>
          <w:color w:val="231F20"/>
        </w:rPr>
        <w:t>a</w:t>
      </w:r>
      <w:r>
        <w:rPr>
          <w:color w:val="231F20"/>
          <w:spacing w:val="33"/>
        </w:rPr>
        <w:t> </w:t>
      </w:r>
      <w:r>
        <w:rPr>
          <w:color w:val="231F20"/>
        </w:rPr>
        <w:t>com- puter.</w:t>
      </w:r>
      <w:r>
        <w:rPr>
          <w:color w:val="231F20"/>
          <w:spacing w:val="30"/>
        </w:rPr>
        <w:t> </w:t>
      </w:r>
      <w:r>
        <w:rPr>
          <w:color w:val="231F20"/>
        </w:rPr>
        <w:t>It</w:t>
      </w:r>
      <w:r>
        <w:rPr>
          <w:color w:val="231F20"/>
          <w:spacing w:val="30"/>
        </w:rPr>
        <w:t> </w:t>
      </w:r>
      <w:r>
        <w:rPr>
          <w:color w:val="231F20"/>
        </w:rPr>
        <w:t>was</w:t>
      </w:r>
      <w:r>
        <w:rPr>
          <w:color w:val="231F20"/>
          <w:spacing w:val="30"/>
        </w:rPr>
        <w:t> </w:t>
      </w:r>
      <w:r>
        <w:rPr>
          <w:color w:val="231F20"/>
        </w:rPr>
        <w:t>something</w:t>
      </w:r>
      <w:r>
        <w:rPr>
          <w:color w:val="231F20"/>
          <w:spacing w:val="30"/>
        </w:rPr>
        <w:t> </w:t>
      </w:r>
      <w:r>
        <w:rPr>
          <w:color w:val="231F20"/>
        </w:rPr>
        <w:t>to</w:t>
      </w:r>
      <w:r>
        <w:rPr>
          <w:color w:val="231F20"/>
          <w:spacing w:val="31"/>
        </w:rPr>
        <w:t> </w:t>
      </w:r>
      <w:r>
        <w:rPr>
          <w:color w:val="231F20"/>
        </w:rPr>
        <w:t>learn</w:t>
      </w:r>
      <w:r>
        <w:rPr>
          <w:color w:val="231F20"/>
          <w:spacing w:val="30"/>
        </w:rPr>
        <w:t> </w:t>
      </w:r>
      <w:r>
        <w:rPr>
          <w:color w:val="231F20"/>
        </w:rPr>
        <w:t>and</w:t>
      </w:r>
      <w:r>
        <w:rPr>
          <w:color w:val="231F20"/>
          <w:spacing w:val="30"/>
        </w:rPr>
        <w:t> </w:t>
      </w:r>
      <w:r>
        <w:rPr>
          <w:color w:val="231F20"/>
        </w:rPr>
        <w:t>something</w:t>
      </w:r>
      <w:r>
        <w:rPr>
          <w:color w:val="231F20"/>
          <w:spacing w:val="30"/>
        </w:rPr>
        <w:t> </w:t>
      </w:r>
      <w:r>
        <w:rPr>
          <w:color w:val="231F20"/>
        </w:rPr>
        <w:t>to</w:t>
      </w:r>
      <w:r>
        <w:rPr>
          <w:color w:val="231F20"/>
          <w:spacing w:val="30"/>
        </w:rPr>
        <w:t> </w:t>
      </w:r>
      <w:r>
        <w:rPr>
          <w:color w:val="231F20"/>
        </w:rPr>
        <w:t>master,</w:t>
      </w:r>
      <w:r>
        <w:rPr>
          <w:color w:val="231F20"/>
          <w:spacing w:val="31"/>
        </w:rPr>
        <w:t> </w:t>
      </w:r>
      <w:r>
        <w:rPr>
          <w:color w:val="231F20"/>
        </w:rPr>
        <w:t>and</w:t>
      </w:r>
      <w:r>
        <w:rPr>
          <w:color w:val="231F20"/>
          <w:spacing w:val="30"/>
        </w:rPr>
        <w:t> </w:t>
      </w:r>
      <w:r>
        <w:rPr>
          <w:color w:val="231F20"/>
        </w:rPr>
        <w:t>you</w:t>
      </w:r>
      <w:r>
        <w:rPr>
          <w:color w:val="231F20"/>
          <w:spacing w:val="30"/>
        </w:rPr>
        <w:t> </w:t>
      </w:r>
      <w:r>
        <w:rPr>
          <w:color w:val="231F20"/>
          <w:spacing w:val="-2"/>
        </w:rPr>
        <w:t>thought,</w:t>
      </w:r>
    </w:p>
    <w:p>
      <w:pPr>
        <w:pStyle w:val="BodyText"/>
        <w:spacing w:line="232" w:lineRule="exact"/>
        <w:ind w:left="100"/>
        <w:jc w:val="both"/>
      </w:pPr>
      <w:r>
        <w:rPr>
          <w:color w:val="231F20"/>
        </w:rPr>
        <w:t>“Wow,</w:t>
      </w:r>
      <w:r>
        <w:rPr>
          <w:color w:val="231F20"/>
          <w:spacing w:val="9"/>
        </w:rPr>
        <w:t> </w:t>
      </w:r>
      <w:r>
        <w:rPr>
          <w:color w:val="231F20"/>
        </w:rPr>
        <w:t>this</w:t>
      </w:r>
      <w:r>
        <w:rPr>
          <w:color w:val="231F20"/>
          <w:spacing w:val="10"/>
        </w:rPr>
        <w:t> </w:t>
      </w:r>
      <w:r>
        <w:rPr>
          <w:color w:val="231F20"/>
        </w:rPr>
        <w:t>is</w:t>
      </w:r>
      <w:r>
        <w:rPr>
          <w:color w:val="231F20"/>
          <w:spacing w:val="10"/>
        </w:rPr>
        <w:t> </w:t>
      </w:r>
      <w:r>
        <w:rPr>
          <w:color w:val="231F20"/>
        </w:rPr>
        <w:t>fun.</w:t>
      </w:r>
      <w:r>
        <w:rPr>
          <w:color w:val="231F20"/>
          <w:spacing w:val="10"/>
        </w:rPr>
        <w:t> </w:t>
      </w:r>
      <w:r>
        <w:rPr>
          <w:color w:val="231F20"/>
        </w:rPr>
        <w:t>I</w:t>
      </w:r>
      <w:r>
        <w:rPr>
          <w:color w:val="231F20"/>
          <w:spacing w:val="10"/>
        </w:rPr>
        <w:t> </w:t>
      </w:r>
      <w:r>
        <w:rPr>
          <w:color w:val="231F20"/>
        </w:rPr>
        <w:t>can</w:t>
      </w:r>
      <w:r>
        <w:rPr>
          <w:color w:val="231F20"/>
          <w:spacing w:val="9"/>
        </w:rPr>
        <w:t> </w:t>
      </w:r>
      <w:r>
        <w:rPr>
          <w:color w:val="231F20"/>
        </w:rPr>
        <w:t>make</w:t>
      </w:r>
      <w:r>
        <w:rPr>
          <w:color w:val="231F20"/>
          <w:spacing w:val="10"/>
        </w:rPr>
        <w:t> </w:t>
      </w:r>
      <w:r>
        <w:rPr>
          <w:color w:val="231F20"/>
        </w:rPr>
        <w:t>a</w:t>
      </w:r>
      <w:r>
        <w:rPr>
          <w:color w:val="231F20"/>
          <w:spacing w:val="10"/>
        </w:rPr>
        <w:t> </w:t>
      </w:r>
      <w:r>
        <w:rPr>
          <w:color w:val="231F20"/>
        </w:rPr>
        <w:t>great</w:t>
      </w:r>
      <w:r>
        <w:rPr>
          <w:color w:val="231F20"/>
          <w:spacing w:val="10"/>
        </w:rPr>
        <w:t> </w:t>
      </w:r>
      <w:r>
        <w:rPr>
          <w:color w:val="231F20"/>
        </w:rPr>
        <w:t>career</w:t>
      </w:r>
      <w:r>
        <w:rPr>
          <w:color w:val="231F20"/>
          <w:spacing w:val="10"/>
        </w:rPr>
        <w:t> </w:t>
      </w:r>
      <w:r>
        <w:rPr>
          <w:color w:val="231F20"/>
        </w:rPr>
        <w:t>if</w:t>
      </w:r>
      <w:r>
        <w:rPr>
          <w:color w:val="231F20"/>
          <w:spacing w:val="9"/>
        </w:rPr>
        <w:t> </w:t>
      </w:r>
      <w:r>
        <w:rPr>
          <w:color w:val="231F20"/>
        </w:rPr>
        <w:t>I</w:t>
      </w:r>
      <w:r>
        <w:rPr>
          <w:color w:val="231F20"/>
          <w:spacing w:val="10"/>
        </w:rPr>
        <w:t> </w:t>
      </w:r>
      <w:r>
        <w:rPr>
          <w:color w:val="231F20"/>
        </w:rPr>
        <w:t>get</w:t>
      </w:r>
      <w:r>
        <w:rPr>
          <w:color w:val="231F20"/>
          <w:spacing w:val="10"/>
        </w:rPr>
        <w:t> </w:t>
      </w:r>
      <w:r>
        <w:rPr>
          <w:color w:val="231F20"/>
        </w:rPr>
        <w:t>very</w:t>
      </w:r>
      <w:r>
        <w:rPr>
          <w:color w:val="231F20"/>
          <w:spacing w:val="10"/>
        </w:rPr>
        <w:t> </w:t>
      </w:r>
      <w:r>
        <w:rPr>
          <w:color w:val="231F20"/>
        </w:rPr>
        <w:t>good</w:t>
      </w:r>
      <w:r>
        <w:rPr>
          <w:color w:val="231F20"/>
          <w:spacing w:val="10"/>
        </w:rPr>
        <w:t> </w:t>
      </w:r>
      <w:r>
        <w:rPr>
          <w:color w:val="231F20"/>
        </w:rPr>
        <w:t>at</w:t>
      </w:r>
      <w:r>
        <w:rPr>
          <w:color w:val="231F20"/>
          <w:spacing w:val="9"/>
        </w:rPr>
        <w:t> </w:t>
      </w:r>
      <w:r>
        <w:rPr>
          <w:color w:val="231F20"/>
          <w:spacing w:val="-2"/>
        </w:rPr>
        <w:t>this.”</w:t>
      </w:r>
    </w:p>
    <w:p>
      <w:pPr>
        <w:pStyle w:val="BodyText"/>
        <w:spacing w:line="266" w:lineRule="auto" w:before="25"/>
        <w:ind w:left="100" w:right="114" w:firstLine="240"/>
        <w:jc w:val="both"/>
      </w:pPr>
      <w:r>
        <w:rPr>
          <w:color w:val="231F20"/>
        </w:rPr>
        <w:t>Not everyone comes to programming this way, but even for people who didn’t, it is still possible to connect with what is fun about programming. If you can—and some of your coworkers can, too—it really doesn’t matter what kind of system you are working on. You can do neat things with it. The alternative is just dejection. It isn’t any fun, and frankly, we all deserve better than that.</w:t>
      </w:r>
    </w:p>
    <w:p>
      <w:pPr>
        <w:pStyle w:val="BodyText"/>
        <w:spacing w:line="266" w:lineRule="auto"/>
        <w:ind w:left="100" w:right="114" w:firstLine="240"/>
        <w:jc w:val="both"/>
      </w:pPr>
      <w:r>
        <w:rPr>
          <w:color w:val="231F20"/>
        </w:rPr>
        <w:t>Often people who spend time working on legacy systems wish they could work on green-field systems. It’s fun to build systems from scratch, but </w:t>
      </w:r>
      <w:r>
        <w:rPr>
          <w:color w:val="231F20"/>
        </w:rPr>
        <w:t>frankly, green-field systems have their own set of problems. Over and over again, I’ve seen the following scenario play out: An existing system becomes murky and hard to change over time. People in the organization get frustrated with how long it takes to make changes in it. They move their best people (and sometimes their trouble-makers!) onto a new team that is charged with the task of “creat- ing the replacement system with a better architecture.” In the beginning, every- thing is fine. They know what the problems were with the old architecture, and they</w:t>
      </w:r>
      <w:r>
        <w:rPr>
          <w:color w:val="231F20"/>
          <w:spacing w:val="-3"/>
        </w:rPr>
        <w:t> </w:t>
      </w:r>
      <w:r>
        <w:rPr>
          <w:color w:val="231F20"/>
        </w:rPr>
        <w:t>spend</w:t>
      </w:r>
      <w:r>
        <w:rPr>
          <w:color w:val="231F20"/>
          <w:spacing w:val="-2"/>
        </w:rPr>
        <w:t> </w:t>
      </w:r>
      <w:r>
        <w:rPr>
          <w:color w:val="231F20"/>
        </w:rPr>
        <w:t>some</w:t>
      </w:r>
      <w:r>
        <w:rPr>
          <w:color w:val="231F20"/>
          <w:spacing w:val="-2"/>
        </w:rPr>
        <w:t> </w:t>
      </w:r>
      <w:r>
        <w:rPr>
          <w:color w:val="231F20"/>
        </w:rPr>
        <w:t>time</w:t>
      </w:r>
      <w:r>
        <w:rPr>
          <w:color w:val="231F20"/>
          <w:spacing w:val="-2"/>
        </w:rPr>
        <w:t> </w:t>
      </w:r>
      <w:r>
        <w:rPr>
          <w:color w:val="231F20"/>
        </w:rPr>
        <w:t>coming</w:t>
      </w:r>
      <w:r>
        <w:rPr>
          <w:color w:val="231F20"/>
          <w:spacing w:val="-2"/>
        </w:rPr>
        <w:t> </w:t>
      </w:r>
      <w:r>
        <w:rPr>
          <w:color w:val="231F20"/>
        </w:rPr>
        <w:t>up</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new</w:t>
      </w:r>
      <w:r>
        <w:rPr>
          <w:color w:val="231F20"/>
          <w:spacing w:val="-2"/>
        </w:rPr>
        <w:t> </w:t>
      </w:r>
      <w:r>
        <w:rPr>
          <w:color w:val="231F20"/>
        </w:rPr>
        <w:t>design.</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meantime,</w:t>
      </w:r>
      <w:r>
        <w:rPr>
          <w:color w:val="231F20"/>
          <w:spacing w:val="-2"/>
        </w:rPr>
        <w:t> </w:t>
      </w:r>
      <w:r>
        <w:rPr>
          <w:color w:val="231F20"/>
        </w:rPr>
        <w:t>the</w:t>
      </w:r>
      <w:r>
        <w:rPr>
          <w:color w:val="231F20"/>
          <w:spacing w:val="-2"/>
        </w:rPr>
        <w:t> </w:t>
      </w:r>
      <w:r>
        <w:rPr>
          <w:color w:val="231F20"/>
        </w:rPr>
        <w:t>rest</w:t>
      </w:r>
      <w:r>
        <w:rPr>
          <w:color w:val="231F20"/>
          <w:spacing w:val="-2"/>
        </w:rPr>
        <w:t> </w:t>
      </w:r>
      <w:r>
        <w:rPr>
          <w:color w:val="231F20"/>
          <w:spacing w:val="-5"/>
        </w:rPr>
        <w:t>of</w:t>
      </w:r>
    </w:p>
    <w:p>
      <w:pPr>
        <w:pStyle w:val="BodyText"/>
        <w:spacing w:before="1"/>
        <w:rPr>
          <w:sz w:val="15"/>
        </w:rPr>
      </w:pPr>
    </w:p>
    <w:p>
      <w:pPr>
        <w:pStyle w:val="Heading7"/>
      </w:pPr>
      <w:r>
        <w:rPr>
          <w:color w:val="231F20"/>
          <w:spacing w:val="-5"/>
        </w:rPr>
        <w:t>319</w:t>
      </w:r>
    </w:p>
    <w:p>
      <w:pPr>
        <w:spacing w:after="0"/>
        <w:sectPr>
          <w:pgSz w:w="7880" w:h="11610"/>
          <w:pgMar w:top="100" w:bottom="280" w:left="560" w:right="260"/>
        </w:sectPr>
      </w:pPr>
    </w:p>
    <w:p>
      <w:pPr>
        <w:pStyle w:val="BodyText"/>
        <w:spacing w:line="266" w:lineRule="auto" w:before="79"/>
        <w:ind w:left="112" w:right="112"/>
        <w:jc w:val="both"/>
      </w:pPr>
      <w:r>
        <w:rPr/>
        <w:pict>
          <v:group style="position:absolute;margin-left:-.5pt;margin-top:22.302999pt;width:5.1pt;height:47pt;mso-position-horizontal-relative:page;mso-position-vertical-relative:page;z-index:16141312" id="docshapegroup2112" coordorigin="-10,446" coordsize="102,940">
            <v:rect style="position:absolute;left:0;top:456;width:82;height:920" id="docshape2113" filled="true" fillcolor="#231f20" stroked="false">
              <v:fill type="solid"/>
            </v:rect>
            <v:shape style="position:absolute;left:0;top:456;width:82;height:920" id="docshape2114" coordorigin="0,456" coordsize="82,920" path="m0,456l82,456,82,1376,0,1376e" filled="false" stroked="true" strokeweight="1pt" strokecolor="#231f20">
              <v:path arrowok="t"/>
              <v:stroke dashstyle="solid"/>
            </v:shape>
            <w10:wrap type="none"/>
          </v:group>
        </w:pict>
      </w:r>
      <w:r>
        <w:rPr>
          <w:color w:val="231F20"/>
        </w:rPr>
        <w:t>the developers are working on the old system. The system is in service, so </w:t>
      </w:r>
      <w:r>
        <w:rPr>
          <w:color w:val="231F20"/>
        </w:rPr>
        <w:t>they receive requests for bug fixes and occasionally new features. The business looks soberly</w:t>
      </w:r>
      <w:r>
        <w:rPr>
          <w:color w:val="231F20"/>
          <w:spacing w:val="-3"/>
        </w:rPr>
        <w:t> </w:t>
      </w:r>
      <w:r>
        <w:rPr>
          <w:color w:val="231F20"/>
        </w:rPr>
        <w:t>at</w:t>
      </w:r>
      <w:r>
        <w:rPr>
          <w:color w:val="231F20"/>
          <w:spacing w:val="-3"/>
        </w:rPr>
        <w:t> </w:t>
      </w:r>
      <w:r>
        <w:rPr>
          <w:color w:val="231F20"/>
        </w:rPr>
        <w:t>each</w:t>
      </w:r>
      <w:r>
        <w:rPr>
          <w:color w:val="231F20"/>
          <w:spacing w:val="-3"/>
        </w:rPr>
        <w:t> </w:t>
      </w:r>
      <w:r>
        <w:rPr>
          <w:color w:val="231F20"/>
        </w:rPr>
        <w:t>new</w:t>
      </w:r>
      <w:r>
        <w:rPr>
          <w:color w:val="231F20"/>
          <w:spacing w:val="-3"/>
        </w:rPr>
        <w:t> </w:t>
      </w:r>
      <w:r>
        <w:rPr>
          <w:color w:val="231F20"/>
        </w:rPr>
        <w:t>feature</w:t>
      </w:r>
      <w:r>
        <w:rPr>
          <w:color w:val="231F20"/>
          <w:spacing w:val="-3"/>
        </w:rPr>
        <w:t> </w:t>
      </w:r>
      <w:r>
        <w:rPr>
          <w:color w:val="231F20"/>
        </w:rPr>
        <w:t>and</w:t>
      </w:r>
      <w:r>
        <w:rPr>
          <w:color w:val="231F20"/>
          <w:spacing w:val="-3"/>
        </w:rPr>
        <w:t> </w:t>
      </w:r>
      <w:r>
        <w:rPr>
          <w:color w:val="231F20"/>
        </w:rPr>
        <w:t>decides</w:t>
      </w:r>
      <w:r>
        <w:rPr>
          <w:color w:val="231F20"/>
          <w:spacing w:val="-3"/>
        </w:rPr>
        <w:t> </w:t>
      </w:r>
      <w:r>
        <w:rPr>
          <w:color w:val="231F20"/>
        </w:rPr>
        <w:t>whether</w:t>
      </w:r>
      <w:r>
        <w:rPr>
          <w:color w:val="231F20"/>
          <w:spacing w:val="-3"/>
        </w:rPr>
        <w:t> </w:t>
      </w:r>
      <w:r>
        <w:rPr>
          <w:color w:val="231F20"/>
        </w:rPr>
        <w:t>it</w:t>
      </w:r>
      <w:r>
        <w:rPr>
          <w:color w:val="231F20"/>
          <w:spacing w:val="-3"/>
        </w:rPr>
        <w:t> </w:t>
      </w:r>
      <w:r>
        <w:rPr>
          <w:color w:val="231F20"/>
        </w:rPr>
        <w:t>needs</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old</w:t>
      </w:r>
      <w:r>
        <w:rPr>
          <w:color w:val="231F20"/>
          <w:spacing w:val="-3"/>
        </w:rPr>
        <w:t> </w:t>
      </w:r>
      <w:r>
        <w:rPr>
          <w:color w:val="231F20"/>
        </w:rPr>
        <w:t>system or whether the client can wait for the new system. In many cases, the client</w:t>
      </w:r>
      <w:r>
        <w:rPr>
          <w:color w:val="231F20"/>
          <w:spacing w:val="80"/>
        </w:rPr>
        <w:t> </w:t>
      </w:r>
      <w:r>
        <w:rPr>
          <w:color w:val="231F20"/>
        </w:rPr>
        <w:t>can’t wait, so the change goes in both. The green-field team has to do double- duty, trying to replace a system that is constantly changing. As the months go</w:t>
      </w:r>
      <w:r>
        <w:rPr>
          <w:color w:val="231F20"/>
          <w:spacing w:val="80"/>
        </w:rPr>
        <w:t> </w:t>
      </w:r>
      <w:r>
        <w:rPr>
          <w:color w:val="231F20"/>
        </w:rPr>
        <w:t>by it becomes clearer that they are not going to be able to replace the old sys- tem, the system you’re maintaining. The pressure increases. They work days, nights, and weekends. In many cases, the rest of the organization discovers that the work that you are doing is critical and that you are tending the investment that everyone will have to rely on in the future.</w:t>
      </w:r>
    </w:p>
    <w:p>
      <w:pPr>
        <w:pStyle w:val="BodyText"/>
        <w:spacing w:line="232" w:lineRule="exact"/>
        <w:ind w:left="352"/>
        <w:jc w:val="both"/>
      </w:pPr>
      <w:r>
        <w:rPr>
          <w:color w:val="231F20"/>
        </w:rPr>
        <w:t>The</w:t>
      </w:r>
      <w:r>
        <w:rPr>
          <w:color w:val="231F20"/>
          <w:spacing w:val="-3"/>
        </w:rPr>
        <w:t> </w:t>
      </w:r>
      <w:r>
        <w:rPr>
          <w:color w:val="231F20"/>
        </w:rPr>
        <w:t>grass</w:t>
      </w:r>
      <w:r>
        <w:rPr>
          <w:color w:val="231F20"/>
          <w:spacing w:val="-3"/>
        </w:rPr>
        <w:t> </w:t>
      </w:r>
      <w:r>
        <w:rPr>
          <w:color w:val="231F20"/>
        </w:rPr>
        <w:t>isn’t</w:t>
      </w:r>
      <w:r>
        <w:rPr>
          <w:color w:val="231F20"/>
          <w:spacing w:val="-3"/>
        </w:rPr>
        <w:t> </w:t>
      </w:r>
      <w:r>
        <w:rPr>
          <w:color w:val="231F20"/>
        </w:rPr>
        <w:t>really</w:t>
      </w:r>
      <w:r>
        <w:rPr>
          <w:color w:val="231F20"/>
          <w:spacing w:val="-2"/>
        </w:rPr>
        <w:t> </w:t>
      </w:r>
      <w:r>
        <w:rPr>
          <w:color w:val="231F20"/>
        </w:rPr>
        <w:t>much</w:t>
      </w:r>
      <w:r>
        <w:rPr>
          <w:color w:val="231F20"/>
          <w:spacing w:val="-3"/>
        </w:rPr>
        <w:t> </w:t>
      </w:r>
      <w:r>
        <w:rPr>
          <w:color w:val="231F20"/>
        </w:rPr>
        <w:t>greener</w:t>
      </w:r>
      <w:r>
        <w:rPr>
          <w:color w:val="231F20"/>
          <w:spacing w:val="-3"/>
        </w:rPr>
        <w:t> </w:t>
      </w:r>
      <w:r>
        <w:rPr>
          <w:color w:val="231F20"/>
        </w:rPr>
        <w:t>in</w:t>
      </w:r>
      <w:r>
        <w:rPr>
          <w:color w:val="231F20"/>
          <w:spacing w:val="-3"/>
        </w:rPr>
        <w:t> </w:t>
      </w:r>
      <w:r>
        <w:rPr>
          <w:color w:val="231F20"/>
        </w:rPr>
        <w:t>green-field</w:t>
      </w:r>
      <w:r>
        <w:rPr>
          <w:color w:val="231F20"/>
          <w:spacing w:val="-2"/>
        </w:rPr>
        <w:t> development.</w:t>
      </w:r>
    </w:p>
    <w:p>
      <w:pPr>
        <w:pStyle w:val="BodyText"/>
        <w:spacing w:line="266" w:lineRule="auto" w:before="26"/>
        <w:ind w:left="112" w:right="112" w:firstLine="240"/>
        <w:jc w:val="both"/>
      </w:pPr>
      <w:r>
        <w:rPr>
          <w:color w:val="231F20"/>
        </w:rPr>
        <w:t>The key to thriving in legacy code is finding what motivates you. </w:t>
      </w:r>
      <w:r>
        <w:rPr>
          <w:color w:val="231F20"/>
        </w:rPr>
        <w:t>Although many of us programmers are solitary creatures, there really isn’t much that can replace working in a good environment with people you respect who know</w:t>
      </w:r>
      <w:r>
        <w:rPr>
          <w:color w:val="231F20"/>
          <w:spacing w:val="80"/>
          <w:w w:val="150"/>
        </w:rPr>
        <w:t> </w:t>
      </w:r>
      <w:r>
        <w:rPr>
          <w:color w:val="231F20"/>
        </w:rPr>
        <w:t>how</w:t>
      </w:r>
      <w:r>
        <w:rPr>
          <w:color w:val="231F20"/>
          <w:spacing w:val="26"/>
        </w:rPr>
        <w:t> </w:t>
      </w:r>
      <w:r>
        <w:rPr>
          <w:color w:val="231F20"/>
        </w:rPr>
        <w:t>to</w:t>
      </w:r>
      <w:r>
        <w:rPr>
          <w:color w:val="231F20"/>
          <w:spacing w:val="26"/>
        </w:rPr>
        <w:t> </w:t>
      </w:r>
      <w:r>
        <w:rPr>
          <w:color w:val="231F20"/>
        </w:rPr>
        <w:t>have</w:t>
      </w:r>
      <w:r>
        <w:rPr>
          <w:color w:val="231F20"/>
          <w:spacing w:val="26"/>
        </w:rPr>
        <w:t> </w:t>
      </w:r>
      <w:r>
        <w:rPr>
          <w:color w:val="231F20"/>
        </w:rPr>
        <w:t>fun</w:t>
      </w:r>
      <w:r>
        <w:rPr>
          <w:color w:val="231F20"/>
          <w:spacing w:val="26"/>
        </w:rPr>
        <w:t> </w:t>
      </w:r>
      <w:r>
        <w:rPr>
          <w:color w:val="231F20"/>
        </w:rPr>
        <w:t>at</w:t>
      </w:r>
      <w:r>
        <w:rPr>
          <w:color w:val="231F20"/>
          <w:spacing w:val="26"/>
        </w:rPr>
        <w:t> </w:t>
      </w:r>
      <w:r>
        <w:rPr>
          <w:color w:val="231F20"/>
        </w:rPr>
        <w:t>work.</w:t>
      </w:r>
      <w:r>
        <w:rPr>
          <w:color w:val="231F20"/>
          <w:spacing w:val="26"/>
        </w:rPr>
        <w:t> </w:t>
      </w:r>
      <w:r>
        <w:rPr>
          <w:color w:val="231F20"/>
        </w:rPr>
        <w:t>I’ve</w:t>
      </w:r>
      <w:r>
        <w:rPr>
          <w:color w:val="231F20"/>
          <w:spacing w:val="26"/>
        </w:rPr>
        <w:t> </w:t>
      </w:r>
      <w:r>
        <w:rPr>
          <w:color w:val="231F20"/>
        </w:rPr>
        <w:t>made</w:t>
      </w:r>
      <w:r>
        <w:rPr>
          <w:color w:val="231F20"/>
          <w:spacing w:val="26"/>
        </w:rPr>
        <w:t> </w:t>
      </w:r>
      <w:r>
        <w:rPr>
          <w:color w:val="231F20"/>
        </w:rPr>
        <w:t>some</w:t>
      </w:r>
      <w:r>
        <w:rPr>
          <w:color w:val="231F20"/>
          <w:spacing w:val="26"/>
        </w:rPr>
        <w:t> </w:t>
      </w:r>
      <w:r>
        <w:rPr>
          <w:color w:val="231F20"/>
        </w:rPr>
        <w:t>of</w:t>
      </w:r>
      <w:r>
        <w:rPr>
          <w:color w:val="231F20"/>
          <w:spacing w:val="26"/>
        </w:rPr>
        <w:t> </w:t>
      </w:r>
      <w:r>
        <w:rPr>
          <w:color w:val="231F20"/>
        </w:rPr>
        <w:t>my</w:t>
      </w:r>
      <w:r>
        <w:rPr>
          <w:color w:val="231F20"/>
          <w:spacing w:val="26"/>
        </w:rPr>
        <w:t> </w:t>
      </w:r>
      <w:r>
        <w:rPr>
          <w:color w:val="231F20"/>
        </w:rPr>
        <w:t>best</w:t>
      </w:r>
      <w:r>
        <w:rPr>
          <w:color w:val="231F20"/>
          <w:spacing w:val="26"/>
        </w:rPr>
        <w:t> </w:t>
      </w:r>
      <w:r>
        <w:rPr>
          <w:color w:val="231F20"/>
        </w:rPr>
        <w:t>friends</w:t>
      </w:r>
      <w:r>
        <w:rPr>
          <w:color w:val="231F20"/>
          <w:spacing w:val="26"/>
        </w:rPr>
        <w:t> </w:t>
      </w:r>
      <w:r>
        <w:rPr>
          <w:color w:val="231F20"/>
        </w:rPr>
        <w:t>at</w:t>
      </w:r>
      <w:r>
        <w:rPr>
          <w:color w:val="231F20"/>
          <w:spacing w:val="26"/>
        </w:rPr>
        <w:t> </w:t>
      </w:r>
      <w:r>
        <w:rPr>
          <w:color w:val="231F20"/>
        </w:rPr>
        <w:t>work</w:t>
      </w:r>
      <w:r>
        <w:rPr>
          <w:color w:val="231F20"/>
          <w:spacing w:val="26"/>
        </w:rPr>
        <w:t> </w:t>
      </w:r>
      <w:r>
        <w:rPr>
          <w:color w:val="231F20"/>
        </w:rPr>
        <w:t>and,</w:t>
      </w:r>
      <w:r>
        <w:rPr>
          <w:color w:val="231F20"/>
          <w:spacing w:val="26"/>
        </w:rPr>
        <w:t> </w:t>
      </w:r>
      <w:r>
        <w:rPr>
          <w:color w:val="231F20"/>
        </w:rPr>
        <w:t>to this day, they are the people I talk to when I’ve learned something new or fun while programming.</w:t>
      </w:r>
    </w:p>
    <w:p>
      <w:pPr>
        <w:pStyle w:val="BodyText"/>
        <w:spacing w:line="266" w:lineRule="auto"/>
        <w:ind w:left="112" w:right="112" w:firstLine="240"/>
        <w:jc w:val="both"/>
      </w:pPr>
      <w:r>
        <w:rPr>
          <w:color w:val="231F20"/>
        </w:rPr>
        <w:t>Another thing that helps is to connect with the larger community. These</w:t>
      </w:r>
      <w:r>
        <w:rPr>
          <w:color w:val="231F20"/>
          <w:spacing w:val="80"/>
        </w:rPr>
        <w:t> </w:t>
      </w:r>
      <w:r>
        <w:rPr>
          <w:color w:val="231F20"/>
        </w:rPr>
        <w:t>days, getting in touch with other programmers to learn and share more </w:t>
      </w:r>
      <w:r>
        <w:rPr>
          <w:color w:val="231F20"/>
        </w:rPr>
        <w:t>about the craft is easier than it ever was. You can subscribe to mailing lists on the Internet, attend conferences, and take advantage of all the resources that you can use to network, share strategies and techniques, and generally stay on top</w:t>
      </w:r>
      <w:r>
        <w:rPr>
          <w:color w:val="231F20"/>
          <w:spacing w:val="40"/>
        </w:rPr>
        <w:t> </w:t>
      </w:r>
      <w:r>
        <w:rPr>
          <w:color w:val="231F20"/>
        </w:rPr>
        <w:t>of software development.</w:t>
      </w:r>
    </w:p>
    <w:p>
      <w:pPr>
        <w:pStyle w:val="BodyText"/>
        <w:spacing w:line="266" w:lineRule="auto"/>
        <w:ind w:left="112" w:right="112" w:firstLine="240"/>
        <w:jc w:val="both"/>
      </w:pPr>
      <w:r>
        <w:rPr>
          <w:color w:val="231F20"/>
        </w:rPr>
        <w:t>Even</w:t>
      </w:r>
      <w:r>
        <w:rPr>
          <w:color w:val="231F20"/>
          <w:spacing w:val="37"/>
        </w:rPr>
        <w:t> </w:t>
      </w:r>
      <w:r>
        <w:rPr>
          <w:color w:val="231F20"/>
        </w:rPr>
        <w:t>when</w:t>
      </w:r>
      <w:r>
        <w:rPr>
          <w:color w:val="231F20"/>
          <w:spacing w:val="37"/>
        </w:rPr>
        <w:t> </w:t>
      </w:r>
      <w:r>
        <w:rPr>
          <w:color w:val="231F20"/>
        </w:rPr>
        <w:t>you</w:t>
      </w:r>
      <w:r>
        <w:rPr>
          <w:color w:val="231F20"/>
          <w:spacing w:val="37"/>
        </w:rPr>
        <w:t> </w:t>
      </w:r>
      <w:r>
        <w:rPr>
          <w:color w:val="231F20"/>
        </w:rPr>
        <w:t>have</w:t>
      </w:r>
      <w:r>
        <w:rPr>
          <w:color w:val="231F20"/>
          <w:spacing w:val="37"/>
        </w:rPr>
        <w:t> </w:t>
      </w:r>
      <w:r>
        <w:rPr>
          <w:color w:val="231F20"/>
        </w:rPr>
        <w:t>a</w:t>
      </w:r>
      <w:r>
        <w:rPr>
          <w:color w:val="231F20"/>
          <w:spacing w:val="37"/>
        </w:rPr>
        <w:t> </w:t>
      </w:r>
      <w:r>
        <w:rPr>
          <w:color w:val="231F20"/>
        </w:rPr>
        <w:t>bunch</w:t>
      </w:r>
      <w:r>
        <w:rPr>
          <w:color w:val="231F20"/>
          <w:spacing w:val="37"/>
        </w:rPr>
        <w:t> </w:t>
      </w:r>
      <w:r>
        <w:rPr>
          <w:color w:val="231F20"/>
        </w:rPr>
        <w:t>of</w:t>
      </w:r>
      <w:r>
        <w:rPr>
          <w:color w:val="231F20"/>
          <w:spacing w:val="37"/>
        </w:rPr>
        <w:t> </w:t>
      </w:r>
      <w:r>
        <w:rPr>
          <w:color w:val="231F20"/>
        </w:rPr>
        <w:t>people</w:t>
      </w:r>
      <w:r>
        <w:rPr>
          <w:color w:val="231F20"/>
          <w:spacing w:val="37"/>
        </w:rPr>
        <w:t> </w:t>
      </w:r>
      <w:r>
        <w:rPr>
          <w:color w:val="231F20"/>
        </w:rPr>
        <w:t>on</w:t>
      </w:r>
      <w:r>
        <w:rPr>
          <w:color w:val="231F20"/>
          <w:spacing w:val="37"/>
        </w:rPr>
        <w:t> </w:t>
      </w:r>
      <w:r>
        <w:rPr>
          <w:color w:val="231F20"/>
        </w:rPr>
        <w:t>a</w:t>
      </w:r>
      <w:r>
        <w:rPr>
          <w:color w:val="231F20"/>
          <w:spacing w:val="37"/>
        </w:rPr>
        <w:t> </w:t>
      </w:r>
      <w:r>
        <w:rPr>
          <w:color w:val="231F20"/>
        </w:rPr>
        <w:t>project</w:t>
      </w:r>
      <w:r>
        <w:rPr>
          <w:color w:val="231F20"/>
          <w:spacing w:val="37"/>
        </w:rPr>
        <w:t> </w:t>
      </w:r>
      <w:r>
        <w:rPr>
          <w:color w:val="231F20"/>
        </w:rPr>
        <w:t>who</w:t>
      </w:r>
      <w:r>
        <w:rPr>
          <w:color w:val="231F20"/>
          <w:spacing w:val="37"/>
        </w:rPr>
        <w:t> </w:t>
      </w:r>
      <w:r>
        <w:rPr>
          <w:color w:val="231F20"/>
        </w:rPr>
        <w:t>care</w:t>
      </w:r>
      <w:r>
        <w:rPr>
          <w:color w:val="231F20"/>
          <w:spacing w:val="37"/>
        </w:rPr>
        <w:t> </w:t>
      </w:r>
      <w:r>
        <w:rPr>
          <w:color w:val="231F20"/>
        </w:rPr>
        <w:t>about</w:t>
      </w:r>
      <w:r>
        <w:rPr>
          <w:color w:val="231F20"/>
          <w:spacing w:val="37"/>
        </w:rPr>
        <w:t> </w:t>
      </w:r>
      <w:r>
        <w:rPr>
          <w:color w:val="231F20"/>
        </w:rPr>
        <w:t>the work and care about making things better, another form of dejection can set </w:t>
      </w:r>
      <w:r>
        <w:rPr>
          <w:color w:val="231F20"/>
        </w:rPr>
        <w:t>in. Sometimes people are dejected because their code base is so large that they and their team mates could work on it for 10 years but still not have made it more than 10 percent better. Isn’t that a good reason to be dejected? Well, I’ve visited teams with millions of lines of legacy code who looked at each day as a chal- lenge and as a chance to make things better and have fun. I’ve also seen teams with far better code bases who are dejected. The attitude we bring to the work</w:t>
      </w:r>
      <w:r>
        <w:rPr>
          <w:color w:val="231F20"/>
          <w:spacing w:val="40"/>
        </w:rPr>
        <w:t> </w:t>
      </w:r>
      <w:r>
        <w:rPr>
          <w:color w:val="231F20"/>
        </w:rPr>
        <w:t>is important.</w:t>
      </w:r>
    </w:p>
    <w:p>
      <w:pPr>
        <w:pStyle w:val="BodyText"/>
        <w:spacing w:line="266" w:lineRule="auto"/>
        <w:ind w:left="112" w:right="112" w:firstLine="240"/>
        <w:jc w:val="both"/>
      </w:pPr>
      <w:r>
        <w:rPr>
          <w:color w:val="231F20"/>
        </w:rPr>
        <w:t>TDD some code outside of work. Program for fun a little bit. Start to feel the difference between the little projects you make and the big project at work. Chances are, your project at work can have the same feel if you can get the pieces you work with to run into a fast test harness.</w:t>
      </w:r>
    </w:p>
    <w:p>
      <w:pPr>
        <w:pStyle w:val="BodyText"/>
        <w:spacing w:line="266" w:lineRule="auto"/>
        <w:ind w:left="112" w:right="112" w:firstLine="240"/>
        <w:jc w:val="both"/>
      </w:pPr>
      <w:r>
        <w:rPr>
          <w:color w:val="231F20"/>
        </w:rPr>
        <w:t>If morale is low on your team, and it’s low because of code quality, here’s something</w:t>
      </w:r>
      <w:r>
        <w:rPr>
          <w:color w:val="231F20"/>
          <w:spacing w:val="3"/>
        </w:rPr>
        <w:t> </w:t>
      </w:r>
      <w:r>
        <w:rPr>
          <w:color w:val="231F20"/>
        </w:rPr>
        <w:t>that</w:t>
      </w:r>
      <w:r>
        <w:rPr>
          <w:color w:val="231F20"/>
          <w:spacing w:val="4"/>
        </w:rPr>
        <w:t> </w:t>
      </w:r>
      <w:r>
        <w:rPr>
          <w:color w:val="231F20"/>
        </w:rPr>
        <w:t>you</w:t>
      </w:r>
      <w:r>
        <w:rPr>
          <w:color w:val="231F20"/>
          <w:spacing w:val="4"/>
        </w:rPr>
        <w:t> </w:t>
      </w:r>
      <w:r>
        <w:rPr>
          <w:color w:val="231F20"/>
        </w:rPr>
        <w:t>can</w:t>
      </w:r>
      <w:r>
        <w:rPr>
          <w:color w:val="231F20"/>
          <w:spacing w:val="4"/>
        </w:rPr>
        <w:t> </w:t>
      </w:r>
      <w:r>
        <w:rPr>
          <w:color w:val="231F20"/>
        </w:rPr>
        <w:t>try:</w:t>
      </w:r>
      <w:r>
        <w:rPr>
          <w:color w:val="231F20"/>
          <w:spacing w:val="3"/>
        </w:rPr>
        <w:t> </w:t>
      </w:r>
      <w:r>
        <w:rPr>
          <w:color w:val="231F20"/>
        </w:rPr>
        <w:t>Pick</w:t>
      </w:r>
      <w:r>
        <w:rPr>
          <w:color w:val="231F20"/>
          <w:spacing w:val="4"/>
        </w:rPr>
        <w:t> </w:t>
      </w:r>
      <w:r>
        <w:rPr>
          <w:color w:val="231F20"/>
        </w:rPr>
        <w:t>the</w:t>
      </w:r>
      <w:r>
        <w:rPr>
          <w:color w:val="231F20"/>
          <w:spacing w:val="4"/>
        </w:rPr>
        <w:t> </w:t>
      </w:r>
      <w:r>
        <w:rPr>
          <w:color w:val="231F20"/>
        </w:rPr>
        <w:t>ugliest</w:t>
      </w:r>
      <w:r>
        <w:rPr>
          <w:color w:val="231F20"/>
          <w:spacing w:val="4"/>
        </w:rPr>
        <w:t> </w:t>
      </w:r>
      <w:r>
        <w:rPr>
          <w:color w:val="231F20"/>
        </w:rPr>
        <w:t>most</w:t>
      </w:r>
      <w:r>
        <w:rPr>
          <w:color w:val="231F20"/>
          <w:spacing w:val="3"/>
        </w:rPr>
        <w:t> </w:t>
      </w:r>
      <w:r>
        <w:rPr>
          <w:color w:val="231F20"/>
        </w:rPr>
        <w:t>obnoxious</w:t>
      </w:r>
      <w:r>
        <w:rPr>
          <w:color w:val="231F20"/>
          <w:spacing w:val="4"/>
        </w:rPr>
        <w:t> </w:t>
      </w:r>
      <w:r>
        <w:rPr>
          <w:color w:val="231F20"/>
        </w:rPr>
        <w:t>set</w:t>
      </w:r>
      <w:r>
        <w:rPr>
          <w:color w:val="231F20"/>
          <w:spacing w:val="4"/>
        </w:rPr>
        <w:t> </w:t>
      </w:r>
      <w:r>
        <w:rPr>
          <w:color w:val="231F20"/>
        </w:rPr>
        <w:t>of</w:t>
      </w:r>
      <w:r>
        <w:rPr>
          <w:color w:val="231F20"/>
          <w:spacing w:val="4"/>
        </w:rPr>
        <w:t> </w:t>
      </w:r>
      <w:r>
        <w:rPr>
          <w:color w:val="231F20"/>
        </w:rPr>
        <w:t>classes</w:t>
      </w:r>
      <w:r>
        <w:rPr>
          <w:color w:val="231F20"/>
          <w:spacing w:val="3"/>
        </w:rPr>
        <w:t> </w:t>
      </w:r>
      <w:r>
        <w:rPr>
          <w:color w:val="231F20"/>
        </w:rPr>
        <w:t>in</w:t>
      </w:r>
      <w:r>
        <w:rPr>
          <w:color w:val="231F20"/>
          <w:spacing w:val="4"/>
        </w:rPr>
        <w:t> </w:t>
      </w:r>
      <w:r>
        <w:rPr>
          <w:color w:val="231F20"/>
          <w:spacing w:val="-5"/>
        </w:rPr>
        <w:t>the</w:t>
      </w:r>
    </w:p>
    <w:p>
      <w:pPr>
        <w:spacing w:after="0" w:line="266" w:lineRule="auto"/>
        <w:jc w:val="both"/>
        <w:sectPr>
          <w:pgSz w:w="7910" w:h="11940"/>
          <w:pgMar w:top="320" w:bottom="280" w:left="220" w:right="620"/>
        </w:sectPr>
      </w:pPr>
    </w:p>
    <w:p>
      <w:pPr>
        <w:pStyle w:val="BodyText"/>
        <w:spacing w:line="266" w:lineRule="auto" w:before="39"/>
        <w:ind w:left="101"/>
      </w:pPr>
      <w:r>
        <w:rPr/>
        <w:pict>
          <v:group style="position:absolute;margin-left:387.800995pt;margin-top:4.303pt;width:6.7pt;height:47pt;mso-position-horizontal-relative:page;mso-position-vertical-relative:page;z-index:16141824" id="docshapegroup2115" coordorigin="7756,86" coordsize="134,940">
            <v:rect style="position:absolute;left:7766;top:96;width:114;height:920" id="docshape2116" filled="true" fillcolor="#231f20" stroked="false">
              <v:fill type="solid"/>
            </v:rect>
            <v:shape style="position:absolute;left:7766;top:96;width:114;height:920" id="docshape2117" coordorigin="7766,96" coordsize="114,920" path="m7880,1016l7766,1016,7766,96e" filled="false" stroked="true" strokeweight="1pt" strokecolor="#231f20">
              <v:path arrowok="t"/>
              <v:stroke dashstyle="solid"/>
            </v:shape>
            <w10:wrap type="none"/>
          </v:group>
        </w:pict>
      </w:r>
      <w:r>
        <w:rPr/>
        <w:pict>
          <v:line style="position:absolute;mso-position-horizontal-relative:page;mso-position-vertical-relative:page;z-index:-24308736" from="388.300995pt,4.803pt" to="393.999995pt,4.803pt" stroked="true" strokeweight="1pt" strokecolor="#231f20">
            <v:stroke dashstyle="solid"/>
            <w10:wrap type="none"/>
          </v:line>
        </w:pict>
      </w:r>
      <w:bookmarkStart w:name="_bookmark352" w:id="459"/>
      <w:bookmarkEnd w:id="459"/>
      <w:r>
        <w:rPr/>
      </w:r>
      <w:r>
        <w:rPr>
          <w:color w:val="231F20"/>
        </w:rPr>
        <w:t>project, and get them under test. When you’ve tackled the worst problem as </w:t>
      </w:r>
      <w:r>
        <w:rPr>
          <w:color w:val="231F20"/>
        </w:rPr>
        <w:t>a</w:t>
      </w:r>
      <w:r>
        <w:rPr>
          <w:color w:val="231F20"/>
          <w:spacing w:val="40"/>
        </w:rPr>
        <w:t> </w:t>
      </w:r>
      <w:r>
        <w:rPr>
          <w:color w:val="231F20"/>
        </w:rPr>
        <w:t>team, you’ll feel in control of your situation. I’ve seen it again and again.</w:t>
      </w:r>
    </w:p>
    <w:p>
      <w:pPr>
        <w:pStyle w:val="BodyText"/>
        <w:spacing w:line="266" w:lineRule="auto"/>
        <w:ind w:left="101" w:right="113" w:firstLine="240"/>
      </w:pPr>
      <w:r>
        <w:rPr>
          <w:color w:val="231F20"/>
        </w:rPr>
        <w:t>As</w:t>
      </w:r>
      <w:r>
        <w:rPr>
          <w:color w:val="231F20"/>
          <w:spacing w:val="18"/>
        </w:rPr>
        <w:t> </w:t>
      </w:r>
      <w:r>
        <w:rPr>
          <w:color w:val="231F20"/>
        </w:rPr>
        <w:t>you</w:t>
      </w:r>
      <w:r>
        <w:rPr>
          <w:color w:val="231F20"/>
          <w:spacing w:val="18"/>
        </w:rPr>
        <w:t> </w:t>
      </w:r>
      <w:r>
        <w:rPr>
          <w:color w:val="231F20"/>
        </w:rPr>
        <w:t>start</w:t>
      </w:r>
      <w:r>
        <w:rPr>
          <w:color w:val="231F20"/>
          <w:spacing w:val="18"/>
        </w:rPr>
        <w:t> </w:t>
      </w:r>
      <w:r>
        <w:rPr>
          <w:color w:val="231F20"/>
        </w:rPr>
        <w:t>to</w:t>
      </w:r>
      <w:r>
        <w:rPr>
          <w:color w:val="231F20"/>
          <w:spacing w:val="18"/>
        </w:rPr>
        <w:t> </w:t>
      </w:r>
      <w:r>
        <w:rPr>
          <w:color w:val="231F20"/>
        </w:rPr>
        <w:t>take</w:t>
      </w:r>
      <w:r>
        <w:rPr>
          <w:color w:val="231F20"/>
          <w:spacing w:val="18"/>
        </w:rPr>
        <w:t> </w:t>
      </w:r>
      <w:r>
        <w:rPr>
          <w:color w:val="231F20"/>
        </w:rPr>
        <w:t>control</w:t>
      </w:r>
      <w:r>
        <w:rPr>
          <w:color w:val="231F20"/>
          <w:spacing w:val="18"/>
        </w:rPr>
        <w:t> </w:t>
      </w:r>
      <w:r>
        <w:rPr>
          <w:color w:val="231F20"/>
        </w:rPr>
        <w:t>of</w:t>
      </w:r>
      <w:r>
        <w:rPr>
          <w:color w:val="231F20"/>
          <w:spacing w:val="18"/>
        </w:rPr>
        <w:t> </w:t>
      </w:r>
      <w:r>
        <w:rPr>
          <w:color w:val="231F20"/>
        </w:rPr>
        <w:t>your</w:t>
      </w:r>
      <w:r>
        <w:rPr>
          <w:color w:val="231F20"/>
          <w:spacing w:val="18"/>
        </w:rPr>
        <w:t> </w:t>
      </w:r>
      <w:r>
        <w:rPr>
          <w:color w:val="231F20"/>
        </w:rPr>
        <w:t>code</w:t>
      </w:r>
      <w:r>
        <w:rPr>
          <w:color w:val="231F20"/>
          <w:spacing w:val="18"/>
        </w:rPr>
        <w:t> </w:t>
      </w:r>
      <w:r>
        <w:rPr>
          <w:color w:val="231F20"/>
        </w:rPr>
        <w:t>base,</w:t>
      </w:r>
      <w:r>
        <w:rPr>
          <w:color w:val="231F20"/>
          <w:spacing w:val="18"/>
        </w:rPr>
        <w:t> </w:t>
      </w:r>
      <w:r>
        <w:rPr>
          <w:color w:val="231F20"/>
        </w:rPr>
        <w:t>you’ll</w:t>
      </w:r>
      <w:r>
        <w:rPr>
          <w:color w:val="231F20"/>
          <w:spacing w:val="18"/>
        </w:rPr>
        <w:t> </w:t>
      </w:r>
      <w:r>
        <w:rPr>
          <w:color w:val="231F20"/>
        </w:rPr>
        <w:t>start</w:t>
      </w:r>
      <w:r>
        <w:rPr>
          <w:color w:val="231F20"/>
          <w:spacing w:val="18"/>
        </w:rPr>
        <w:t> </w:t>
      </w:r>
      <w:r>
        <w:rPr>
          <w:color w:val="231F20"/>
        </w:rPr>
        <w:t>to</w:t>
      </w:r>
      <w:r>
        <w:rPr>
          <w:color w:val="231F20"/>
          <w:spacing w:val="18"/>
        </w:rPr>
        <w:t> </w:t>
      </w:r>
      <w:r>
        <w:rPr>
          <w:color w:val="231F20"/>
        </w:rPr>
        <w:t>develop</w:t>
      </w:r>
      <w:r>
        <w:rPr>
          <w:color w:val="231F20"/>
          <w:spacing w:val="18"/>
        </w:rPr>
        <w:t> </w:t>
      </w:r>
      <w:r>
        <w:rPr>
          <w:color w:val="231F20"/>
        </w:rPr>
        <w:t>oases of good code. Work can really be enjoyable in them.</w:t>
      </w:r>
    </w:p>
    <w:p>
      <w:pPr>
        <w:spacing w:after="0" w:line="266" w:lineRule="auto"/>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line="523" w:lineRule="exact" w:before="0"/>
        <w:ind w:left="100" w:right="0" w:firstLine="0"/>
        <w:jc w:val="left"/>
        <w:rPr>
          <w:b/>
          <w:sz w:val="48"/>
        </w:rPr>
      </w:pPr>
      <w:r>
        <w:rPr/>
        <w:pict>
          <v:group style="position:absolute;margin-left:387.800995pt;margin-top:50.299pt;width:6.7pt;height:47pt;mso-position-horizontal-relative:page;mso-position-vertical-relative:page;z-index:16143872" id="docshapegroup2118" coordorigin="7756,1006" coordsize="134,940">
            <v:rect style="position:absolute;left:7766;top:1015;width:114;height:920" id="docshape2119" filled="true" fillcolor="#231f20" stroked="false">
              <v:fill type="solid"/>
            </v:rect>
            <v:shape style="position:absolute;left:7766;top:1015;width:114;height:920" id="docshape212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306688" from="388.300995pt,50.799pt" to="393.999995pt,50.799pt" stroked="true" strokeweight="1pt" strokecolor="#231f20">
            <v:stroke dashstyle="solid"/>
            <w10:wrap type="none"/>
          </v:line>
        </w:pict>
      </w:r>
      <w:bookmarkStart w:name="PART III: Dependency-Breaking Techniques" w:id="460"/>
      <w:bookmarkEnd w:id="460"/>
      <w:r>
        <w:rPr/>
      </w:r>
      <w:bookmarkStart w:name="_bookmark353" w:id="461"/>
      <w:bookmarkEnd w:id="461"/>
      <w:r>
        <w:rPr/>
      </w:r>
      <w:hyperlink w:history="true" w:anchor="_bookmark4">
        <w:r>
          <w:rPr>
            <w:b/>
            <w:color w:val="231F20"/>
            <w:spacing w:val="-18"/>
            <w:sz w:val="48"/>
          </w:rPr>
          <w:t>Part</w:t>
        </w:r>
        <w:r>
          <w:rPr>
            <w:b/>
            <w:color w:val="231F20"/>
            <w:spacing w:val="-6"/>
            <w:sz w:val="48"/>
          </w:rPr>
          <w:t> </w:t>
        </w:r>
        <w:r>
          <w:rPr>
            <w:b/>
            <w:color w:val="231F20"/>
            <w:spacing w:val="-5"/>
            <w:sz w:val="48"/>
          </w:rPr>
          <w:t>III</w:t>
        </w:r>
      </w:hyperlink>
    </w:p>
    <w:p>
      <w:pPr>
        <w:pStyle w:val="BodyText"/>
        <w:spacing w:before="10"/>
        <w:rPr>
          <w:b/>
          <w:sz w:val="5"/>
        </w:rPr>
      </w:pPr>
      <w:r>
        <w:rPr/>
        <w:pict>
          <v:shape style="position:absolute;margin-left:33.674pt;margin-top:4.667868pt;width:79.4pt;height:.1pt;mso-position-horizontal-relative:page;mso-position-vertical-relative:paragraph;z-index:-15314432;mso-wrap-distance-left:0;mso-wrap-distance-right:0" id="docshape2121" coordorigin="673,93" coordsize="1588,0" path="m673,93l2261,93e" filled="false" stroked="true" strokeweight="1pt" strokecolor="#231f20">
            <v:path arrowok="t"/>
            <v:stroke dashstyle="solid"/>
            <w10:wrap type="topAndBottom"/>
          </v:shape>
        </w:pict>
      </w:r>
      <w:r>
        <w:rPr/>
        <w:pict>
          <v:shape style="position:absolute;margin-left:35.048pt;margin-top:12.667869pt;width:76.55pt;height:.1pt;mso-position-horizontal-relative:page;mso-position-vertical-relative:paragraph;z-index:-15313920;mso-wrap-distance-left:0;mso-wrap-distance-right:0" id="docshape2122" coordorigin="701,253" coordsize="1531,0" path="m701,253l2231,253e" filled="false" stroked="true" strokeweight="4pt" strokecolor="#231f20">
            <v:path arrowok="t"/>
            <v:stroke dashstyle="solid"/>
            <w10:wrap type="topAndBottom"/>
          </v:shape>
        </w:pict>
      </w:r>
    </w:p>
    <w:p>
      <w:pPr>
        <w:pStyle w:val="BodyText"/>
        <w:spacing w:before="8"/>
        <w:rPr>
          <w:b/>
          <w:sz w:val="10"/>
        </w:rPr>
      </w:pPr>
    </w:p>
    <w:p>
      <w:pPr>
        <w:pStyle w:val="Heading1"/>
        <w:spacing w:line="218" w:lineRule="auto"/>
      </w:pPr>
      <w:hyperlink w:history="true" w:anchor="_bookmark4">
        <w:r>
          <w:rPr>
            <w:color w:val="231F20"/>
            <w:spacing w:val="-26"/>
          </w:rPr>
          <w:t>Dependency-Breaking </w:t>
        </w:r>
        <w:r>
          <w:rPr>
            <w:color w:val="231F20"/>
            <w:spacing w:val="-12"/>
          </w:rPr>
          <w:t>Techniques</w:t>
        </w:r>
      </w:hyperlink>
    </w:p>
    <w:p>
      <w:pPr>
        <w:spacing w:after="0" w:line="218" w:lineRule="auto"/>
        <w:sectPr>
          <w:pgSz w:w="7880" w:h="11400"/>
          <w:pgMar w:top="0" w:bottom="280" w:left="560" w:right="1020"/>
        </w:sectPr>
      </w:pPr>
    </w:p>
    <w:p>
      <w:pPr>
        <w:pStyle w:val="BodyText"/>
        <w:rPr>
          <w:b/>
        </w:rPr>
      </w:pPr>
    </w:p>
    <w:p>
      <w:pPr>
        <w:pStyle w:val="BodyText"/>
        <w:rPr>
          <w:b/>
        </w:rPr>
      </w:pPr>
    </w:p>
    <w:p>
      <w:pPr>
        <w:pStyle w:val="BodyText"/>
        <w:rPr>
          <w:b/>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60.379017pt;width:6.7pt;height:47pt;mso-position-horizontal-relative:page;mso-position-vertical-relative:page;z-index:16146432" id="docshapegroup2123" coordorigin="7756,1208" coordsize="134,940">
            <v:rect style="position:absolute;left:7766;top:1217;width:114;height:920" id="docshape2124" filled="true" fillcolor="#231f20" stroked="false">
              <v:fill type="solid"/>
            </v:rect>
            <v:shape style="position:absolute;left:7766;top:1217;width:114;height:920" id="docshape2125" coordorigin="7766,1218" coordsize="114,920" path="m7880,2138l7766,2138,7766,1218e" filled="false" stroked="true" strokeweight="1pt" strokecolor="#231f20">
              <v:path arrowok="t"/>
              <v:stroke dashstyle="solid"/>
            </v:shape>
            <w10:wrap type="none"/>
          </v:group>
        </w:pict>
      </w:r>
      <w:r>
        <w:rPr/>
        <w:pict>
          <v:line style="position:absolute;mso-position-horizontal-relative:page;mso-position-vertical-relative:page;z-index:-24304128" from="388.300995pt,60.879017pt" to="393.999995pt,60.879017pt" stroked="true" strokeweight="1pt" strokecolor="#231f20">
            <v:stroke dashstyle="solid"/>
            <w10:wrap type="none"/>
          </v:line>
        </w:pict>
      </w:r>
      <w:bookmarkStart w:name="Chapter 25: Dependency-Breaking Techniqu" w:id="462"/>
      <w:bookmarkEnd w:id="462"/>
      <w:r>
        <w:rPr/>
      </w:r>
      <w:bookmarkStart w:name="_bookmark354" w:id="463"/>
      <w:bookmarkEnd w:id="463"/>
      <w:r>
        <w:rPr/>
      </w:r>
      <w:bookmarkStart w:name="_bookmark355" w:id="464"/>
      <w:bookmarkEnd w:id="464"/>
      <w:r>
        <w:rPr/>
      </w:r>
      <w:hyperlink w:history="true" w:anchor="_bookmark4">
        <w:r>
          <w:rPr>
            <w:b/>
            <w:color w:val="231F20"/>
            <w:spacing w:val="-6"/>
            <w:sz w:val="36"/>
          </w:rPr>
          <w:t>Chapter</w:t>
        </w:r>
        <w:r>
          <w:rPr>
            <w:b/>
            <w:color w:val="231F20"/>
            <w:spacing w:val="-4"/>
            <w:sz w:val="36"/>
          </w:rPr>
          <w:t> </w:t>
        </w:r>
        <w:r>
          <w:rPr>
            <w:b/>
            <w:color w:val="231F20"/>
            <w:spacing w:val="-5"/>
            <w:sz w:val="36"/>
          </w:rPr>
          <w:t>25</w:t>
        </w:r>
      </w:hyperlink>
    </w:p>
    <w:p>
      <w:pPr>
        <w:pStyle w:val="BodyText"/>
        <w:spacing w:before="5"/>
        <w:rPr>
          <w:b/>
          <w:sz w:val="12"/>
        </w:rPr>
      </w:pPr>
      <w:r>
        <w:rPr/>
        <w:pict>
          <v:shape style="position:absolute;margin-left:33.048pt;margin-top:8.500461pt;width:85.45pt;height:.1pt;mso-position-horizontal-relative:page;mso-position-vertical-relative:paragraph;z-index:-15312384;mso-wrap-distance-left:0;mso-wrap-distance-right:0" id="docshape2126" coordorigin="661,170" coordsize="1709,0" path="m661,170l2370,170e" filled="false" stroked="true" strokeweight="1pt" strokecolor="#231f20">
            <v:path arrowok="t"/>
            <v:stroke dashstyle="solid"/>
            <w10:wrap type="topAndBottom"/>
          </v:shape>
        </w:pict>
      </w:r>
      <w:r>
        <w:rPr/>
        <w:pict>
          <v:shape style="position:absolute;margin-left:33.048pt;margin-top:16.500462pt;width:83.75pt;height:.1pt;mso-position-horizontal-relative:page;mso-position-vertical-relative:paragraph;z-index:-15311872;mso-wrap-distance-left:0;mso-wrap-distance-right:0" id="docshape2127" coordorigin="661,330" coordsize="1675,0" path="m661,330l2336,330e" filled="false" stroked="true" strokeweight="4pt" strokecolor="#231f20">
            <v:path arrowok="t"/>
            <v:stroke dashstyle="solid"/>
            <w10:wrap type="topAndBottom"/>
          </v:shape>
        </w:pict>
      </w:r>
    </w:p>
    <w:p>
      <w:pPr>
        <w:pStyle w:val="BodyText"/>
        <w:spacing w:before="8"/>
        <w:rPr>
          <w:b/>
          <w:sz w:val="10"/>
        </w:rPr>
      </w:pPr>
    </w:p>
    <w:p>
      <w:pPr>
        <w:pStyle w:val="Heading3"/>
        <w:spacing w:line="220" w:lineRule="auto"/>
      </w:pPr>
      <w:hyperlink w:history="true" w:anchor="_bookmark4">
        <w:r>
          <w:rPr>
            <w:color w:val="231F20"/>
            <w:spacing w:val="-22"/>
          </w:rPr>
          <w:t>Dependency-Breaking </w:t>
        </w:r>
        <w:r>
          <w:rPr>
            <w:color w:val="231F20"/>
            <w:spacing w:val="-6"/>
          </w:rPr>
          <w:t>Techniques</w:t>
        </w:r>
      </w:hyperlink>
    </w:p>
    <w:p>
      <w:pPr>
        <w:pStyle w:val="BodyText"/>
        <w:spacing w:before="10"/>
        <w:rPr>
          <w:b/>
          <w:sz w:val="75"/>
        </w:rPr>
      </w:pPr>
    </w:p>
    <w:p>
      <w:pPr>
        <w:pStyle w:val="BodyText"/>
        <w:spacing w:line="264" w:lineRule="auto"/>
        <w:ind w:left="100" w:right="114"/>
        <w:jc w:val="both"/>
      </w:pPr>
      <w:r>
        <w:rPr>
          <w:color w:val="231F20"/>
        </w:rPr>
        <w:t>In this chapter, I’ve written up a set of dependency-breaking techniques. </w:t>
      </w:r>
      <w:r>
        <w:rPr>
          <w:color w:val="231F20"/>
        </w:rPr>
        <w:t>This</w:t>
      </w:r>
      <w:r>
        <w:rPr>
          <w:color w:val="231F20"/>
          <w:spacing w:val="40"/>
        </w:rPr>
        <w:t> </w:t>
      </w:r>
      <w:r>
        <w:rPr>
          <w:color w:val="231F20"/>
        </w:rPr>
        <w:t>list</w:t>
      </w:r>
      <w:r>
        <w:rPr>
          <w:color w:val="231F20"/>
          <w:spacing w:val="-4"/>
        </w:rPr>
        <w:t> </w:t>
      </w:r>
      <w:r>
        <w:rPr>
          <w:color w:val="231F20"/>
        </w:rPr>
        <w:t>is</w:t>
      </w:r>
      <w:r>
        <w:rPr>
          <w:color w:val="231F20"/>
          <w:spacing w:val="-4"/>
        </w:rPr>
        <w:t> </w:t>
      </w:r>
      <w:r>
        <w:rPr>
          <w:color w:val="231F20"/>
        </w:rPr>
        <w:t>not</w:t>
      </w:r>
      <w:r>
        <w:rPr>
          <w:color w:val="231F20"/>
          <w:spacing w:val="-4"/>
        </w:rPr>
        <w:t> </w:t>
      </w:r>
      <w:r>
        <w:rPr>
          <w:color w:val="231F20"/>
        </w:rPr>
        <w:t>exhaustive;</w:t>
      </w:r>
      <w:r>
        <w:rPr>
          <w:color w:val="231F20"/>
          <w:spacing w:val="-4"/>
        </w:rPr>
        <w:t> </w:t>
      </w:r>
      <w:r>
        <w:rPr>
          <w:color w:val="231F20"/>
        </w:rPr>
        <w:t>these</w:t>
      </w:r>
      <w:r>
        <w:rPr>
          <w:color w:val="231F20"/>
          <w:spacing w:val="-4"/>
        </w:rPr>
        <w:t> </w:t>
      </w:r>
      <w:r>
        <w:rPr>
          <w:color w:val="231F20"/>
        </w:rPr>
        <w:t>are</w:t>
      </w:r>
      <w:r>
        <w:rPr>
          <w:color w:val="231F20"/>
          <w:spacing w:val="-4"/>
        </w:rPr>
        <w:t> </w:t>
      </w:r>
      <w:r>
        <w:rPr>
          <w:color w:val="231F20"/>
        </w:rPr>
        <w:t>just</w:t>
      </w:r>
      <w:r>
        <w:rPr>
          <w:color w:val="231F20"/>
          <w:spacing w:val="-4"/>
        </w:rPr>
        <w:t> </w:t>
      </w:r>
      <w:r>
        <w:rPr>
          <w:color w:val="231F20"/>
        </w:rPr>
        <w:t>some</w:t>
      </w:r>
      <w:r>
        <w:rPr>
          <w:color w:val="231F20"/>
          <w:spacing w:val="-4"/>
        </w:rPr>
        <w:t> </w:t>
      </w:r>
      <w:r>
        <w:rPr>
          <w:color w:val="231F20"/>
        </w:rPr>
        <w:t>techniques</w:t>
      </w:r>
      <w:r>
        <w:rPr>
          <w:color w:val="231F20"/>
          <w:spacing w:val="-4"/>
        </w:rPr>
        <w:t> </w:t>
      </w:r>
      <w:r>
        <w:rPr>
          <w:color w:val="231F20"/>
        </w:rPr>
        <w:t>that</w:t>
      </w:r>
      <w:r>
        <w:rPr>
          <w:color w:val="231F20"/>
          <w:spacing w:val="-4"/>
        </w:rPr>
        <w:t> </w:t>
      </w:r>
      <w:r>
        <w:rPr>
          <w:color w:val="231F20"/>
        </w:rPr>
        <w:t>I’ve</w:t>
      </w:r>
      <w:r>
        <w:rPr>
          <w:color w:val="231F20"/>
          <w:spacing w:val="-4"/>
        </w:rPr>
        <w:t> </w:t>
      </w:r>
      <w:r>
        <w:rPr>
          <w:color w:val="231F20"/>
        </w:rPr>
        <w:t>used</w:t>
      </w:r>
      <w:r>
        <w:rPr>
          <w:color w:val="231F20"/>
          <w:spacing w:val="-4"/>
        </w:rPr>
        <w:t> </w:t>
      </w:r>
      <w:r>
        <w:rPr>
          <w:color w:val="231F20"/>
        </w:rPr>
        <w:t>with</w:t>
      </w:r>
      <w:r>
        <w:rPr>
          <w:color w:val="231F20"/>
          <w:spacing w:val="-4"/>
        </w:rPr>
        <w:t> </w:t>
      </w:r>
      <w:r>
        <w:rPr>
          <w:color w:val="231F20"/>
        </w:rPr>
        <w:t>teams</w:t>
      </w:r>
      <w:r>
        <w:rPr>
          <w:color w:val="231F20"/>
          <w:spacing w:val="-4"/>
        </w:rPr>
        <w:t> </w:t>
      </w:r>
      <w:r>
        <w:rPr>
          <w:color w:val="231F20"/>
        </w:rPr>
        <w:t>to decouple classes well enough to get them under test. Technically, these tech- niques are refactorings—each of them preserves behavior. But unlike most refactorings written up in the industry so far, these refactorings are intended to be done without tests, to get tests in place. In most cases, if you follow the steps carefully, the chance of mistakes is small. This doesn’t mean that they are com- pletely safe. It is still possible to make mistakes when you perform them, so you should exercise care when you use them. Before you use these refactorings, see Chapter</w:t>
      </w:r>
      <w:r>
        <w:rPr>
          <w:color w:val="231F20"/>
          <w:spacing w:val="40"/>
        </w:rPr>
        <w:t> </w:t>
      </w:r>
      <w:r>
        <w:rPr>
          <w:color w:val="231F20"/>
        </w:rPr>
        <w:t>23,</w:t>
      </w:r>
      <w:r>
        <w:rPr>
          <w:color w:val="231F20"/>
          <w:spacing w:val="40"/>
        </w:rPr>
        <w:t> </w:t>
      </w:r>
      <w:r>
        <w:rPr>
          <w:rFonts w:ascii="Book Antiqua" w:hAnsi="Book Antiqua"/>
          <w:i/>
          <w:color w:val="231F20"/>
        </w:rPr>
        <w:t>How</w:t>
      </w:r>
      <w:r>
        <w:rPr>
          <w:rFonts w:ascii="Book Antiqua" w:hAnsi="Book Antiqua"/>
          <w:i/>
          <w:color w:val="231F20"/>
          <w:spacing w:val="40"/>
        </w:rPr>
        <w:t> </w:t>
      </w:r>
      <w:r>
        <w:rPr>
          <w:rFonts w:ascii="Book Antiqua" w:hAnsi="Book Antiqua"/>
          <w:i/>
          <w:color w:val="231F20"/>
        </w:rPr>
        <w:t>Do</w:t>
      </w:r>
      <w:r>
        <w:rPr>
          <w:rFonts w:ascii="Book Antiqua" w:hAnsi="Book Antiqua"/>
          <w:i/>
          <w:color w:val="231F20"/>
          <w:spacing w:val="40"/>
        </w:rPr>
        <w:t> </w:t>
      </w:r>
      <w:r>
        <w:rPr>
          <w:rFonts w:ascii="Book Antiqua" w:hAnsi="Book Antiqua"/>
          <w:i/>
          <w:color w:val="231F20"/>
        </w:rPr>
        <w:t>I</w:t>
      </w:r>
      <w:r>
        <w:rPr>
          <w:rFonts w:ascii="Book Antiqua" w:hAnsi="Book Antiqua"/>
          <w:i/>
          <w:color w:val="231F20"/>
          <w:spacing w:val="40"/>
        </w:rPr>
        <w:t> </w:t>
      </w:r>
      <w:r>
        <w:rPr>
          <w:rFonts w:ascii="Book Antiqua" w:hAnsi="Book Antiqua"/>
          <w:i/>
          <w:color w:val="231F20"/>
        </w:rPr>
        <w:t>Know</w:t>
      </w:r>
      <w:r>
        <w:rPr>
          <w:rFonts w:ascii="Book Antiqua" w:hAnsi="Book Antiqua"/>
          <w:i/>
          <w:color w:val="231F20"/>
          <w:spacing w:val="40"/>
        </w:rPr>
        <w:t> </w:t>
      </w:r>
      <w:r>
        <w:rPr>
          <w:rFonts w:ascii="Book Antiqua" w:hAnsi="Book Antiqua"/>
          <w:i/>
          <w:color w:val="231F20"/>
        </w:rPr>
        <w:t>That</w:t>
      </w:r>
      <w:r>
        <w:rPr>
          <w:rFonts w:ascii="Book Antiqua" w:hAnsi="Book Antiqua"/>
          <w:i/>
          <w:color w:val="231F20"/>
          <w:spacing w:val="40"/>
        </w:rPr>
        <w:t> </w:t>
      </w:r>
      <w:r>
        <w:rPr>
          <w:rFonts w:ascii="Book Antiqua" w:hAnsi="Book Antiqua"/>
          <w:i/>
          <w:color w:val="231F20"/>
        </w:rPr>
        <w:t>I’m</w:t>
      </w:r>
      <w:r>
        <w:rPr>
          <w:rFonts w:ascii="Book Antiqua" w:hAnsi="Book Antiqua"/>
          <w:i/>
          <w:color w:val="231F20"/>
          <w:spacing w:val="40"/>
        </w:rPr>
        <w:t> </w:t>
      </w:r>
      <w:r>
        <w:rPr>
          <w:rFonts w:ascii="Book Antiqua" w:hAnsi="Book Antiqua"/>
          <w:i/>
          <w:color w:val="231F20"/>
        </w:rPr>
        <w:t>Not</w:t>
      </w:r>
      <w:r>
        <w:rPr>
          <w:rFonts w:ascii="Book Antiqua" w:hAnsi="Book Antiqua"/>
          <w:i/>
          <w:color w:val="231F20"/>
          <w:spacing w:val="40"/>
        </w:rPr>
        <w:t> </w:t>
      </w:r>
      <w:r>
        <w:rPr>
          <w:rFonts w:ascii="Book Antiqua" w:hAnsi="Book Antiqua"/>
          <w:i/>
          <w:color w:val="231F20"/>
        </w:rPr>
        <w:t>Breaking</w:t>
      </w:r>
      <w:r>
        <w:rPr>
          <w:rFonts w:ascii="Book Antiqua" w:hAnsi="Book Antiqua"/>
          <w:i/>
          <w:color w:val="231F20"/>
          <w:spacing w:val="40"/>
        </w:rPr>
        <w:t> </w:t>
      </w:r>
      <w:r>
        <w:rPr>
          <w:rFonts w:ascii="Book Antiqua" w:hAnsi="Book Antiqua"/>
          <w:i/>
          <w:color w:val="231F20"/>
        </w:rPr>
        <w:t>Anything?</w:t>
      </w:r>
      <w:r>
        <w:rPr>
          <w:rFonts w:ascii="Book Antiqua" w:hAnsi="Book Antiqua"/>
          <w:i/>
          <w:color w:val="231F20"/>
          <w:spacing w:val="40"/>
        </w:rPr>
        <w:t> </w:t>
      </w:r>
      <w:r>
        <w:rPr>
          <w:color w:val="231F20"/>
        </w:rPr>
        <w:t>The</w:t>
      </w:r>
      <w:r>
        <w:rPr>
          <w:color w:val="231F20"/>
          <w:spacing w:val="40"/>
        </w:rPr>
        <w:t> </w:t>
      </w:r>
      <w:r>
        <w:rPr>
          <w:color w:val="231F20"/>
        </w:rPr>
        <w:t>tips</w:t>
      </w:r>
      <w:r>
        <w:rPr>
          <w:color w:val="231F20"/>
          <w:spacing w:val="40"/>
        </w:rPr>
        <w:t> </w:t>
      </w:r>
      <w:r>
        <w:rPr>
          <w:color w:val="231F20"/>
        </w:rPr>
        <w:t>in that</w:t>
      </w:r>
      <w:r>
        <w:rPr>
          <w:color w:val="231F20"/>
          <w:spacing w:val="-1"/>
        </w:rPr>
        <w:t> </w:t>
      </w:r>
      <w:r>
        <w:rPr>
          <w:color w:val="231F20"/>
        </w:rPr>
        <w:t>chapter</w:t>
      </w:r>
      <w:r>
        <w:rPr>
          <w:color w:val="231F20"/>
          <w:spacing w:val="-1"/>
        </w:rPr>
        <w:t> </w:t>
      </w:r>
      <w:r>
        <w:rPr>
          <w:color w:val="231F20"/>
        </w:rPr>
        <w:t>can</w:t>
      </w:r>
      <w:r>
        <w:rPr>
          <w:color w:val="231F20"/>
          <w:spacing w:val="-1"/>
        </w:rPr>
        <w:t> </w:t>
      </w:r>
      <w:r>
        <w:rPr>
          <w:color w:val="231F20"/>
        </w:rPr>
        <w:t>help</w:t>
      </w:r>
      <w:r>
        <w:rPr>
          <w:color w:val="231F20"/>
          <w:spacing w:val="-1"/>
        </w:rPr>
        <w:t> </w:t>
      </w:r>
      <w:r>
        <w:rPr>
          <w:color w:val="231F20"/>
        </w:rPr>
        <w:t>you</w:t>
      </w:r>
      <w:r>
        <w:rPr>
          <w:color w:val="231F20"/>
          <w:spacing w:val="-1"/>
        </w:rPr>
        <w:t> </w:t>
      </w:r>
      <w:r>
        <w:rPr>
          <w:color w:val="231F20"/>
        </w:rPr>
        <w:t>use</w:t>
      </w:r>
      <w:r>
        <w:rPr>
          <w:color w:val="231F20"/>
          <w:spacing w:val="-1"/>
        </w:rPr>
        <w:t> </w:t>
      </w:r>
      <w:r>
        <w:rPr>
          <w:color w:val="231F20"/>
        </w:rPr>
        <w:t>these</w:t>
      </w:r>
      <w:r>
        <w:rPr>
          <w:color w:val="231F20"/>
          <w:spacing w:val="-1"/>
        </w:rPr>
        <w:t> </w:t>
      </w:r>
      <w:r>
        <w:rPr>
          <w:color w:val="231F20"/>
        </w:rPr>
        <w:t>techniques</w:t>
      </w:r>
      <w:r>
        <w:rPr>
          <w:color w:val="231F20"/>
          <w:spacing w:val="-1"/>
        </w:rPr>
        <w:t> </w:t>
      </w:r>
      <w:r>
        <w:rPr>
          <w:color w:val="231F20"/>
        </w:rPr>
        <w:t>safely</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you</w:t>
      </w:r>
      <w:r>
        <w:rPr>
          <w:color w:val="231F20"/>
          <w:spacing w:val="-1"/>
        </w:rPr>
        <w:t> </w:t>
      </w:r>
      <w:r>
        <w:rPr>
          <w:color w:val="231F20"/>
        </w:rPr>
        <w:t>can</w:t>
      </w:r>
      <w:r>
        <w:rPr>
          <w:color w:val="231F20"/>
          <w:spacing w:val="-1"/>
        </w:rPr>
        <w:t> </w:t>
      </w:r>
      <w:r>
        <w:rPr>
          <w:color w:val="231F20"/>
        </w:rPr>
        <w:t>get</w:t>
      </w:r>
      <w:r>
        <w:rPr>
          <w:color w:val="231F20"/>
          <w:spacing w:val="-1"/>
        </w:rPr>
        <w:t> </w:t>
      </w:r>
      <w:r>
        <w:rPr>
          <w:color w:val="231F20"/>
        </w:rPr>
        <w:t>tests</w:t>
      </w:r>
      <w:r>
        <w:rPr>
          <w:color w:val="231F20"/>
          <w:spacing w:val="-1"/>
        </w:rPr>
        <w:t> </w:t>
      </w:r>
      <w:r>
        <w:rPr>
          <w:color w:val="231F20"/>
        </w:rPr>
        <w:t>in place. When you do, you’ll be able to make more invasive changes with more confidence that you aren’t breaking anything.</w:t>
      </w:r>
    </w:p>
    <w:p>
      <w:pPr>
        <w:pStyle w:val="BodyText"/>
        <w:spacing w:line="266" w:lineRule="auto" w:before="15"/>
        <w:ind w:left="100" w:right="115" w:firstLine="240"/>
        <w:jc w:val="both"/>
      </w:pPr>
      <w:r>
        <w:rPr>
          <w:color w:val="231F20"/>
        </w:rPr>
        <w:t>These techniques do not immediately make your design better. In fact, if you have good design sense, some of these techniques will make you flinch. These techniques can help you get methods, classes, and clusters of classes under </w:t>
      </w:r>
      <w:r>
        <w:rPr>
          <w:color w:val="231F20"/>
        </w:rPr>
        <w:t>test, and your system will be more maintainable because of it. At that point, you can use test-supported refactorings to make the design cleaner.</w:t>
      </w:r>
    </w:p>
    <w:p>
      <w:pPr>
        <w:pStyle w:val="BodyText"/>
        <w:spacing w:before="9"/>
        <w:rPr>
          <w:sz w:val="7"/>
        </w:rPr>
      </w:pPr>
      <w:r>
        <w:rPr/>
        <w:pict>
          <v:shape style="position:absolute;margin-left:33.048pt;margin-top:5.778031pt;width:342.05pt;height:52pt;mso-position-horizontal-relative:page;mso-position-vertical-relative:paragraph;z-index:-15311360;mso-wrap-distance-left:0;mso-wrap-distance-right:0" type="#_x0000_t202" id="docshape2128" filled="true" fillcolor="#e6e7e8" stroked="false">
            <v:textbox inset="0,0,0,0">
              <w:txbxContent>
                <w:p>
                  <w:pPr>
                    <w:spacing w:line="247" w:lineRule="auto" w:before="69"/>
                    <w:ind w:left="119" w:right="104" w:firstLine="0"/>
                    <w:jc w:val="both"/>
                    <w:rPr>
                      <w:color w:val="000000"/>
                      <w:sz w:val="18"/>
                    </w:rPr>
                  </w:pPr>
                  <w:r>
                    <w:rPr>
                      <w:color w:val="231F20"/>
                      <w:sz w:val="18"/>
                    </w:rPr>
                    <w:t>A few of the refactorings in this chapter were described by Martin Fowler in his book</w:t>
                  </w:r>
                  <w:r>
                    <w:rPr>
                      <w:color w:val="231F20"/>
                      <w:spacing w:val="40"/>
                      <w:sz w:val="18"/>
                    </w:rPr>
                    <w:t> </w:t>
                  </w:r>
                  <w:r>
                    <w:rPr>
                      <w:rFonts w:ascii="Book Antiqua" w:hAnsi="Book Antiqua"/>
                      <w:i/>
                      <w:color w:val="231F20"/>
                      <w:sz w:val="18"/>
                    </w:rPr>
                    <w:t>Refactoring: Improving the Design of Existing Code </w:t>
                  </w:r>
                  <w:r>
                    <w:rPr>
                      <w:color w:val="231F20"/>
                      <w:sz w:val="18"/>
                    </w:rPr>
                    <w:t>(Addison-Wesley, 1999)</w:t>
                  </w:r>
                  <w:r>
                    <w:rPr>
                      <w:rFonts w:ascii="Book Antiqua" w:hAnsi="Book Antiqua"/>
                      <w:i/>
                      <w:color w:val="231F20"/>
                      <w:sz w:val="18"/>
                    </w:rPr>
                    <w:t>. </w:t>
                  </w:r>
                  <w:r>
                    <w:rPr>
                      <w:color w:val="231F20"/>
                      <w:sz w:val="18"/>
                    </w:rPr>
                    <w:t>I’ve</w:t>
                  </w:r>
                  <w:r>
                    <w:rPr>
                      <w:color w:val="231F20"/>
                      <w:spacing w:val="40"/>
                      <w:sz w:val="18"/>
                    </w:rPr>
                    <w:t> </w:t>
                  </w:r>
                  <w:r>
                    <w:rPr>
                      <w:color w:val="231F20"/>
                      <w:sz w:val="18"/>
                    </w:rPr>
                    <w:t>included them here with different steps. They’ve been tailored so that they can be</w:t>
                  </w:r>
                  <w:r>
                    <w:rPr>
                      <w:color w:val="231F20"/>
                      <w:spacing w:val="40"/>
                      <w:sz w:val="18"/>
                    </w:rPr>
                    <w:t> </w:t>
                  </w:r>
                  <w:r>
                    <w:rPr>
                      <w:color w:val="231F20"/>
                      <w:sz w:val="18"/>
                    </w:rPr>
                    <w:t>used safely without tests.</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spacing w:before="9"/>
        <w:rPr>
          <w:sz w:val="16"/>
        </w:rPr>
      </w:pPr>
    </w:p>
    <w:p>
      <w:pPr>
        <w:spacing w:before="104"/>
        <w:ind w:left="102" w:right="118" w:firstLine="0"/>
        <w:jc w:val="center"/>
        <w:rPr>
          <w:b/>
          <w:sz w:val="22"/>
        </w:rPr>
      </w:pPr>
      <w:r>
        <w:rPr>
          <w:b/>
          <w:color w:val="231F20"/>
          <w:spacing w:val="-5"/>
          <w:sz w:val="22"/>
        </w:rPr>
        <w:t>325</w:t>
      </w:r>
    </w:p>
    <w:p>
      <w:pPr>
        <w:spacing w:after="0"/>
        <w:jc w:val="center"/>
        <w:rPr>
          <w:sz w:val="22"/>
        </w:rPr>
        <w:sectPr>
          <w:pgSz w:w="7880" w:h="11610"/>
          <w:pgMar w:top="100" w:bottom="280" w:left="560" w:right="260"/>
        </w:sectPr>
      </w:pPr>
    </w:p>
    <w:p>
      <w:pPr>
        <w:pStyle w:val="BodyText"/>
        <w:spacing w:line="61" w:lineRule="exact"/>
        <w:ind w:left="118"/>
        <w:rPr>
          <w:sz w:val="6"/>
        </w:rPr>
      </w:pPr>
      <w:r>
        <w:rPr>
          <w:position w:val="0"/>
          <w:sz w:val="6"/>
        </w:rPr>
        <w:pict>
          <v:group style="width:340.2pt;height:3.1pt;mso-position-horizontal-relative:char;mso-position-vertical-relative:line" id="docshapegroup2129" coordorigin="0,0" coordsize="6804,62">
            <v:rect style="position:absolute;left:0;top:0;width:6804;height:10" id="docshape213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Adapt Parameter" w:id="465"/>
      <w:bookmarkEnd w:id="465"/>
      <w:r>
        <w:rPr>
          <w:b w:val="0"/>
        </w:rPr>
      </w:r>
      <w:bookmarkStart w:name="_bookmark356" w:id="466"/>
      <w:bookmarkEnd w:id="466"/>
      <w:r>
        <w:rPr>
          <w:b w:val="0"/>
        </w:rPr>
      </w:r>
      <w:bookmarkStart w:name="_bookmark357" w:id="467"/>
      <w:bookmarkEnd w:id="467"/>
      <w:r>
        <w:rPr>
          <w:b w:val="0"/>
        </w:rPr>
      </w:r>
      <w:hyperlink w:history="true" w:anchor="_bookmark4">
        <w:r>
          <w:rPr>
            <w:color w:val="231F20"/>
          </w:rPr>
          <w:t>Adapt</w:t>
        </w:r>
        <w:r>
          <w:rPr>
            <w:color w:val="231F20"/>
            <w:spacing w:val="-8"/>
          </w:rPr>
          <w:t> </w:t>
        </w:r>
        <w:r>
          <w:rPr>
            <w:color w:val="231F20"/>
            <w:spacing w:val="-2"/>
          </w:rPr>
          <w:t>Parameter</w:t>
        </w:r>
      </w:hyperlink>
    </w:p>
    <w:p>
      <w:pPr>
        <w:pStyle w:val="BodyText"/>
        <w:spacing w:line="261" w:lineRule="auto" w:before="195"/>
        <w:ind w:left="112" w:right="112"/>
        <w:jc w:val="both"/>
      </w:pPr>
      <w:r>
        <w:rPr>
          <w:color w:val="231F20"/>
        </w:rPr>
        <w:t>When I make changes to methods, I often run into dependency headaches caused by method parameters. Sometimes I find it hard to create the </w:t>
      </w:r>
      <w:r>
        <w:rPr>
          <w:color w:val="231F20"/>
        </w:rPr>
        <w:t>parameter</w:t>
      </w:r>
      <w:r>
        <w:rPr>
          <w:color w:val="231F20"/>
          <w:spacing w:val="40"/>
        </w:rPr>
        <w:t> </w:t>
      </w:r>
      <w:r>
        <w:rPr>
          <w:color w:val="231F20"/>
        </w:rPr>
        <w:t>I need; at other times, I need to test the effect of the method on the parameter.</w:t>
      </w:r>
      <w:r>
        <w:rPr>
          <w:color w:val="231F20"/>
          <w:spacing w:val="40"/>
        </w:rPr>
        <w:t> </w:t>
      </w:r>
      <w:r>
        <w:rPr>
          <w:color w:val="231F20"/>
        </w:rPr>
        <w:t>In many cases, the class of the parameter doesn’t make it easy. If the class is one that I can modify, I can use </w:t>
      </w:r>
      <w:r>
        <w:rPr>
          <w:rFonts w:ascii="Book Antiqua" w:hAnsi="Book Antiqua"/>
          <w:i/>
          <w:color w:val="231F20"/>
        </w:rPr>
        <w:t>Extract Interface (362) </w:t>
      </w:r>
      <w:r>
        <w:rPr>
          <w:color w:val="231F20"/>
        </w:rPr>
        <w:t>to break the dependency. </w:t>
      </w:r>
      <w:r>
        <w:rPr>
          <w:rFonts w:ascii="Book Antiqua" w:hAnsi="Book Antiqua"/>
          <w:i/>
          <w:color w:val="231F20"/>
        </w:rPr>
        <w:t>Extract Interface </w:t>
      </w:r>
      <w:r>
        <w:rPr>
          <w:color w:val="231F20"/>
        </w:rPr>
        <w:t>is often the best choice when it comes to breaking parameter </w:t>
      </w:r>
      <w:r>
        <w:rPr>
          <w:color w:val="231F20"/>
          <w:spacing w:val="-2"/>
        </w:rPr>
        <w:t>dependencies.</w:t>
      </w:r>
    </w:p>
    <w:p>
      <w:pPr>
        <w:pStyle w:val="BodyText"/>
        <w:spacing w:line="264" w:lineRule="auto" w:before="7"/>
        <w:ind w:left="112" w:right="112" w:firstLine="240"/>
        <w:jc w:val="both"/>
      </w:pPr>
      <w:r>
        <w:rPr>
          <w:color w:val="231F20"/>
        </w:rPr>
        <w:t>In general, we want to do something simple to break dependencies that </w:t>
      </w:r>
      <w:r>
        <w:rPr>
          <w:color w:val="231F20"/>
        </w:rPr>
        <w:t>pre- vent testing, something that doesn’t have possibilities for errors. However, in some cases, </w:t>
      </w:r>
      <w:r>
        <w:rPr>
          <w:rFonts w:ascii="Book Antiqua" w:hAnsi="Book Antiqua"/>
          <w:i/>
          <w:color w:val="231F20"/>
        </w:rPr>
        <w:t>Extract Interface (362) </w:t>
      </w:r>
      <w:r>
        <w:rPr>
          <w:color w:val="231F20"/>
        </w:rPr>
        <w:t>doesn’t work very well. If the parameter’s type is pretty low level, or specific to some implementation technology, extract- ing an interface could be counterproductive or impossible.</w:t>
      </w:r>
    </w:p>
    <w:p>
      <w:pPr>
        <w:pStyle w:val="BodyText"/>
        <w:spacing w:before="8"/>
        <w:rPr>
          <w:sz w:val="7"/>
        </w:rPr>
      </w:pPr>
      <w:r>
        <w:rPr/>
        <w:pict>
          <v:shape style="position:absolute;margin-left:16.6pt;margin-top:5.738131pt;width:342.05pt;height:30pt;mso-position-horizontal-relative:page;mso-position-vertical-relative:paragraph;z-index:-15309312;mso-wrap-distance-left:0;mso-wrap-distance-right:0" type="#_x0000_t202" id="docshape2131" filled="true" fillcolor="#e6e7e8" stroked="false">
            <v:textbox inset="0,0,0,0">
              <w:txbxContent>
                <w:p>
                  <w:pPr>
                    <w:spacing w:before="69"/>
                    <w:ind w:left="119" w:right="0" w:firstLine="0"/>
                    <w:jc w:val="left"/>
                    <w:rPr>
                      <w:color w:val="000000"/>
                      <w:sz w:val="18"/>
                    </w:rPr>
                  </w:pPr>
                  <w:r>
                    <w:rPr>
                      <w:color w:val="231F20"/>
                      <w:sz w:val="18"/>
                    </w:rPr>
                    <w:t>Use</w:t>
                  </w:r>
                  <w:r>
                    <w:rPr>
                      <w:color w:val="231F20"/>
                      <w:spacing w:val="40"/>
                      <w:sz w:val="18"/>
                    </w:rPr>
                    <w:t> </w:t>
                  </w:r>
                  <w:r>
                    <w:rPr>
                      <w:rFonts w:ascii="Book Antiqua" w:hAnsi="Book Antiqua"/>
                      <w:i/>
                      <w:color w:val="231F20"/>
                      <w:sz w:val="18"/>
                    </w:rPr>
                    <w:t>Adapt</w:t>
                  </w:r>
                  <w:r>
                    <w:rPr>
                      <w:rFonts w:ascii="Book Antiqua" w:hAnsi="Book Antiqua"/>
                      <w:i/>
                      <w:color w:val="231F20"/>
                      <w:spacing w:val="37"/>
                      <w:sz w:val="18"/>
                    </w:rPr>
                    <w:t> </w:t>
                  </w:r>
                  <w:r>
                    <w:rPr>
                      <w:rFonts w:ascii="Book Antiqua" w:hAnsi="Book Antiqua"/>
                      <w:i/>
                      <w:color w:val="231F20"/>
                      <w:sz w:val="18"/>
                    </w:rPr>
                    <w:t>Parameter</w:t>
                  </w:r>
                  <w:r>
                    <w:rPr>
                      <w:rFonts w:ascii="Book Antiqua" w:hAnsi="Book Antiqua"/>
                      <w:i/>
                      <w:color w:val="231F20"/>
                      <w:spacing w:val="33"/>
                      <w:sz w:val="18"/>
                    </w:rPr>
                    <w:t> </w:t>
                  </w:r>
                  <w:r>
                    <w:rPr>
                      <w:color w:val="231F20"/>
                      <w:sz w:val="18"/>
                    </w:rPr>
                    <w:t>when</w:t>
                  </w:r>
                  <w:r>
                    <w:rPr>
                      <w:color w:val="231F20"/>
                      <w:spacing w:val="40"/>
                      <w:sz w:val="18"/>
                    </w:rPr>
                    <w:t> </w:t>
                  </w:r>
                  <w:r>
                    <w:rPr>
                      <w:color w:val="231F20"/>
                      <w:sz w:val="18"/>
                    </w:rPr>
                    <w:t>you</w:t>
                  </w:r>
                  <w:r>
                    <w:rPr>
                      <w:color w:val="231F20"/>
                      <w:spacing w:val="40"/>
                      <w:sz w:val="18"/>
                    </w:rPr>
                    <w:t> </w:t>
                  </w:r>
                  <w:r>
                    <w:rPr>
                      <w:color w:val="231F20"/>
                      <w:sz w:val="18"/>
                    </w:rPr>
                    <w:t>can’t</w:t>
                  </w:r>
                  <w:r>
                    <w:rPr>
                      <w:color w:val="231F20"/>
                      <w:spacing w:val="40"/>
                      <w:sz w:val="18"/>
                    </w:rPr>
                    <w:t> </w:t>
                  </w:r>
                  <w:r>
                    <w:rPr>
                      <w:color w:val="231F20"/>
                      <w:sz w:val="18"/>
                    </w:rPr>
                    <w:t>use</w:t>
                  </w:r>
                  <w:r>
                    <w:rPr>
                      <w:color w:val="231F20"/>
                      <w:spacing w:val="37"/>
                      <w:sz w:val="18"/>
                    </w:rPr>
                    <w:t> </w:t>
                  </w:r>
                  <w:r>
                    <w:rPr>
                      <w:rFonts w:ascii="Book Antiqua" w:hAnsi="Book Antiqua"/>
                      <w:i/>
                      <w:color w:val="231F20"/>
                      <w:sz w:val="18"/>
                    </w:rPr>
                    <w:t>Extract</w:t>
                  </w:r>
                  <w:r>
                    <w:rPr>
                      <w:rFonts w:ascii="Book Antiqua" w:hAnsi="Book Antiqua"/>
                      <w:i/>
                      <w:color w:val="231F20"/>
                      <w:spacing w:val="37"/>
                      <w:sz w:val="18"/>
                    </w:rPr>
                    <w:t> </w:t>
                  </w:r>
                  <w:r>
                    <w:rPr>
                      <w:rFonts w:ascii="Book Antiqua" w:hAnsi="Book Antiqua"/>
                      <w:i/>
                      <w:color w:val="231F20"/>
                      <w:sz w:val="18"/>
                    </w:rPr>
                    <w:t>Interface</w:t>
                  </w:r>
                  <w:r>
                    <w:rPr>
                      <w:rFonts w:ascii="Book Antiqua" w:hAnsi="Book Antiqua"/>
                      <w:i/>
                      <w:color w:val="231F20"/>
                      <w:spacing w:val="37"/>
                      <w:sz w:val="18"/>
                    </w:rPr>
                    <w:t> </w:t>
                  </w:r>
                  <w:r>
                    <w:rPr>
                      <w:rFonts w:ascii="Book Antiqua" w:hAnsi="Book Antiqua"/>
                      <w:i/>
                      <w:color w:val="231F20"/>
                      <w:sz w:val="18"/>
                    </w:rPr>
                    <w:t>(362)</w:t>
                  </w:r>
                  <w:r>
                    <w:rPr>
                      <w:rFonts w:ascii="Book Antiqua" w:hAnsi="Book Antiqua"/>
                      <w:i/>
                      <w:color w:val="231F20"/>
                      <w:spacing w:val="32"/>
                      <w:sz w:val="18"/>
                    </w:rPr>
                    <w:t> </w:t>
                  </w:r>
                  <w:r>
                    <w:rPr>
                      <w:color w:val="231F20"/>
                      <w:sz w:val="18"/>
                    </w:rPr>
                    <w:t>on</w:t>
                  </w:r>
                  <w:r>
                    <w:rPr>
                      <w:color w:val="231F20"/>
                      <w:spacing w:val="40"/>
                      <w:sz w:val="18"/>
                    </w:rPr>
                    <w:t> </w:t>
                  </w:r>
                  <w:r>
                    <w:rPr>
                      <w:color w:val="231F20"/>
                      <w:sz w:val="18"/>
                    </w:rPr>
                    <w:t>a</w:t>
                  </w:r>
                  <w:r>
                    <w:rPr>
                      <w:color w:val="231F20"/>
                      <w:spacing w:val="40"/>
                      <w:sz w:val="18"/>
                    </w:rPr>
                    <w:t> </w:t>
                  </w:r>
                  <w:r>
                    <w:rPr>
                      <w:color w:val="231F20"/>
                      <w:sz w:val="18"/>
                    </w:rPr>
                    <w:t>parameter’s</w:t>
                  </w:r>
                  <w:r>
                    <w:rPr>
                      <w:color w:val="231F20"/>
                      <w:spacing w:val="40"/>
                      <w:sz w:val="18"/>
                    </w:rPr>
                    <w:t> </w:t>
                  </w:r>
                  <w:r>
                    <w:rPr>
                      <w:color w:val="231F20"/>
                      <w:sz w:val="18"/>
                    </w:rPr>
                    <w:t>class or when a parameter is difficult to fake.</w:t>
                  </w:r>
                </w:p>
              </w:txbxContent>
            </v:textbox>
            <v:fill type="solid"/>
            <w10:wrap type="topAndBottom"/>
          </v:shape>
        </w:pict>
      </w:r>
    </w:p>
    <w:p>
      <w:pPr>
        <w:pStyle w:val="BodyText"/>
        <w:spacing w:before="123"/>
        <w:ind w:left="352"/>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9"/>
        </w:rPr>
        <w:t> </w:t>
      </w:r>
      <w:r>
        <w:rPr>
          <w:color w:val="231F20"/>
          <w:spacing w:val="-2"/>
        </w:rPr>
        <w:t>example:</w:t>
      </w:r>
    </w:p>
    <w:p>
      <w:pPr>
        <w:spacing w:before="12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ARMDispatcher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2873"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populate(HttpServletRequest</w:t>
      </w:r>
      <w:r>
        <w:rPr>
          <w:rFonts w:ascii="Lucida Console"/>
          <w:color w:val="231F20"/>
          <w:spacing w:val="-53"/>
          <w:sz w:val="16"/>
        </w:rPr>
        <w:t> </w:t>
      </w:r>
      <w:r>
        <w:rPr>
          <w:rFonts w:ascii="Lucida Console"/>
          <w:color w:val="231F20"/>
          <w:spacing w:val="-24"/>
          <w:sz w:val="16"/>
        </w:rPr>
        <w:t>request)</w:t>
      </w:r>
      <w:r>
        <w:rPr>
          <w:rFonts w:ascii="Lucida Console"/>
          <w:color w:val="231F20"/>
          <w:spacing w:val="-53"/>
          <w:sz w:val="16"/>
        </w:rPr>
        <w:t> </w:t>
      </w:r>
      <w:r>
        <w:rPr>
          <w:rFonts w:ascii="Lucida Console"/>
          <w:color w:val="231F20"/>
          <w:spacing w:val="-24"/>
          <w:sz w:val="16"/>
        </w:rPr>
        <w:t>{ </w:t>
      </w:r>
      <w:r>
        <w:rPr>
          <w:rFonts w:ascii="Lucida Console"/>
          <w:color w:val="231F20"/>
          <w:spacing w:val="-14"/>
          <w:sz w:val="16"/>
        </w:rPr>
        <w:t>String</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values</w:t>
      </w:r>
    </w:p>
    <w:p>
      <w:pPr>
        <w:spacing w:line="309" w:lineRule="auto" w:before="0"/>
        <w:ind w:left="672" w:right="3027" w:firstLine="28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request.getParameterValues(pageStateName); </w:t>
      </w:r>
      <w:r>
        <w:rPr>
          <w:rFonts w:ascii="Lucida Console"/>
          <w:color w:val="231F20"/>
          <w:spacing w:val="-18"/>
          <w:sz w:val="16"/>
        </w:rPr>
        <w:t>if</w:t>
      </w:r>
      <w:r>
        <w:rPr>
          <w:rFonts w:ascii="Lucida Console"/>
          <w:color w:val="231F20"/>
          <w:spacing w:val="-52"/>
          <w:sz w:val="16"/>
        </w:rPr>
        <w:t> </w:t>
      </w:r>
      <w:r>
        <w:rPr>
          <w:rFonts w:ascii="Lucida Console"/>
          <w:color w:val="231F20"/>
          <w:spacing w:val="-18"/>
          <w:sz w:val="16"/>
        </w:rPr>
        <w:t>(values</w:t>
      </w:r>
      <w:r>
        <w:rPr>
          <w:rFonts w:ascii="Lucida Console"/>
          <w:color w:val="231F20"/>
          <w:spacing w:val="-52"/>
          <w:sz w:val="16"/>
        </w:rPr>
        <w:t> </w:t>
      </w:r>
      <w:r>
        <w:rPr>
          <w:rFonts w:ascii="Lucida Console"/>
          <w:color w:val="231F20"/>
          <w:spacing w:val="-18"/>
          <w:sz w:val="16"/>
        </w:rPr>
        <w:t>!=</w:t>
      </w:r>
      <w:r>
        <w:rPr>
          <w:rFonts w:ascii="Lucida Console"/>
          <w:color w:val="231F20"/>
          <w:spacing w:val="-52"/>
          <w:sz w:val="16"/>
        </w:rPr>
        <w:t> </w:t>
      </w:r>
      <w:r>
        <w:rPr>
          <w:rFonts w:ascii="Lucida Console"/>
          <w:color w:val="231F20"/>
          <w:spacing w:val="-18"/>
          <w:sz w:val="16"/>
        </w:rPr>
        <w:t>null</w:t>
      </w:r>
      <w:r>
        <w:rPr>
          <w:rFonts w:ascii="Lucida Console"/>
          <w:color w:val="231F20"/>
          <w:spacing w:val="-52"/>
          <w:sz w:val="16"/>
        </w:rPr>
        <w:t> </w:t>
      </w:r>
      <w:r>
        <w:rPr>
          <w:rFonts w:ascii="Lucida Console"/>
          <w:color w:val="231F20"/>
          <w:spacing w:val="-18"/>
          <w:sz w:val="16"/>
        </w:rPr>
        <w:t>&amp;&amp;</w:t>
      </w:r>
      <w:r>
        <w:rPr>
          <w:rFonts w:ascii="Lucida Console"/>
          <w:color w:val="231F20"/>
          <w:spacing w:val="-52"/>
          <w:sz w:val="16"/>
        </w:rPr>
        <w:t> </w:t>
      </w:r>
      <w:r>
        <w:rPr>
          <w:rFonts w:ascii="Lucida Console"/>
          <w:color w:val="231F20"/>
          <w:spacing w:val="-18"/>
          <w:sz w:val="16"/>
        </w:rPr>
        <w:t>values.length</w:t>
      </w:r>
      <w:r>
        <w:rPr>
          <w:rFonts w:ascii="Lucida Console"/>
          <w:color w:val="231F20"/>
          <w:spacing w:val="19"/>
          <w:sz w:val="16"/>
        </w:rPr>
        <w:t> </w:t>
      </w:r>
      <w:r>
        <w:rPr>
          <w:rFonts w:ascii="Lucida Console"/>
          <w:color w:val="231F20"/>
          <w:spacing w:val="-18"/>
          <w:sz w:val="16"/>
        </w:rPr>
        <w:t>&gt;</w:t>
      </w:r>
      <w:r>
        <w:rPr>
          <w:rFonts w:ascii="Lucida Console"/>
          <w:color w:val="231F20"/>
          <w:spacing w:val="-52"/>
          <w:sz w:val="16"/>
        </w:rPr>
        <w:t> </w:t>
      </w:r>
      <w:r>
        <w:rPr>
          <w:rFonts w:ascii="Lucida Console"/>
          <w:color w:val="231F20"/>
          <w:spacing w:val="-18"/>
          <w:sz w:val="16"/>
        </w:rPr>
        <w:t>0)</w:t>
      </w:r>
    </w:p>
    <w:p>
      <w:pPr>
        <w:spacing w:line="159" w:lineRule="exact" w:before="0"/>
        <w:ind w:left="676" w:right="0" w:firstLine="0"/>
        <w:jc w:val="left"/>
        <w:rPr>
          <w:rFonts w:ascii="Lucida Console"/>
          <w:sz w:val="16"/>
        </w:rPr>
      </w:pPr>
      <w:r>
        <w:rPr>
          <w:rFonts w:ascii="Lucida Console"/>
          <w:color w:val="231F20"/>
          <w:w w:val="99"/>
          <w:sz w:val="16"/>
        </w:rPr>
        <w:t>{</w:t>
      </w:r>
    </w:p>
    <w:p>
      <w:pPr>
        <w:spacing w:after="0" w:line="159" w:lineRule="exact"/>
        <w:jc w:val="left"/>
        <w:rPr>
          <w:rFonts w:ascii="Lucida Console"/>
          <w:sz w:val="16"/>
        </w:rPr>
        <w:sectPr>
          <w:pgSz w:w="7910" w:h="11940"/>
          <w:pgMar w:top="460" w:bottom="280" w:left="220" w:right="620"/>
        </w:sect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spacing w:before="150"/>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line="240" w:lineRule="auto" w:before="0"/>
        <w:rPr>
          <w:rFonts w:ascii="Lucida Console"/>
          <w:sz w:val="18"/>
        </w:rPr>
      </w:pPr>
      <w:r>
        <w:rPr/>
        <w:br w:type="column"/>
      </w:r>
      <w:r>
        <w:rPr>
          <w:rFonts w:ascii="Lucida Console"/>
          <w:sz w:val="18"/>
        </w:rPr>
      </w:r>
    </w:p>
    <w:p>
      <w:pPr>
        <w:pStyle w:val="BodyText"/>
        <w:rPr>
          <w:rFonts w:ascii="Lucida Console"/>
          <w:sz w:val="18"/>
        </w:rPr>
      </w:pPr>
    </w:p>
    <w:p>
      <w:pPr>
        <w:spacing w:before="97"/>
        <w:ind w:left="69" w:right="0" w:firstLine="0"/>
        <w:jc w:val="left"/>
        <w:rPr>
          <w:rFonts w:ascii="Lucida Console"/>
          <w:sz w:val="16"/>
        </w:rPr>
      </w:pPr>
      <w:r>
        <w:rPr>
          <w:rFonts w:ascii="Lucida Console"/>
          <w:color w:val="231F20"/>
          <w:w w:val="99"/>
          <w:sz w:val="16"/>
        </w:rPr>
        <w:t>}</w:t>
      </w:r>
    </w:p>
    <w:p>
      <w:pPr>
        <w:spacing w:before="46"/>
        <w:ind w:left="64" w:right="0" w:firstLine="0"/>
        <w:jc w:val="left"/>
        <w:rPr>
          <w:rFonts w:ascii="Lucida Console"/>
          <w:sz w:val="16"/>
        </w:rPr>
      </w:pPr>
      <w:r>
        <w:rPr>
          <w:rFonts w:ascii="Lucida Console"/>
          <w:color w:val="231F20"/>
          <w:spacing w:val="-31"/>
          <w:sz w:val="16"/>
        </w:rPr>
        <w:t>...</w:t>
      </w:r>
    </w:p>
    <w:p>
      <w:pPr>
        <w:spacing w:line="309" w:lineRule="auto" w:before="45"/>
        <w:ind w:left="1327" w:right="1763" w:hanging="1332"/>
        <w:jc w:val="left"/>
        <w:rPr>
          <w:rFonts w:ascii="Lucida Console"/>
          <w:sz w:val="16"/>
        </w:rPr>
      </w:pPr>
      <w:r>
        <w:rPr/>
        <w:br w:type="column"/>
      </w:r>
      <w:r>
        <w:rPr>
          <w:rFonts w:ascii="Lucida Console"/>
          <w:color w:val="231F20"/>
          <w:spacing w:val="-26"/>
          <w:sz w:val="16"/>
        </w:rPr>
        <w:t>marketBindings.put(pageStateName</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getDateStamp(), </w:t>
      </w:r>
      <w:r>
        <w:rPr>
          <w:rFonts w:ascii="Lucida Console"/>
          <w:color w:val="231F20"/>
          <w:spacing w:val="-14"/>
          <w:sz w:val="16"/>
        </w:rPr>
        <w:t>values[0]);</w:t>
      </w:r>
    </w:p>
    <w:p>
      <w:pPr>
        <w:spacing w:after="0" w:line="309" w:lineRule="auto"/>
        <w:jc w:val="left"/>
        <w:rPr>
          <w:rFonts w:ascii="Lucida Console"/>
          <w:sz w:val="16"/>
        </w:rPr>
        <w:sectPr>
          <w:type w:val="continuous"/>
          <w:pgSz w:w="7910" w:h="11940"/>
          <w:pgMar w:top="0" w:bottom="0" w:left="220" w:right="620"/>
          <w:cols w:num="3" w:equalWidth="0">
            <w:col w:w="603" w:space="40"/>
            <w:col w:w="275" w:space="39"/>
            <w:col w:w="6113"/>
          </w:cols>
        </w:sectPr>
      </w:pPr>
    </w:p>
    <w:p>
      <w:pPr>
        <w:pStyle w:val="BodyText"/>
        <w:spacing w:line="264" w:lineRule="auto" w:before="142"/>
        <w:ind w:left="111" w:right="112" w:firstLine="240"/>
        <w:jc w:val="both"/>
      </w:pPr>
      <w:r>
        <w:rPr/>
        <w:pict>
          <v:group style="position:absolute;margin-left:-.5pt;margin-top:68.299004pt;width:5.1pt;height:47pt;mso-position-horizontal-relative:page;mso-position-vertical-relative:page;z-index:16148480" id="docshapegroup2132" coordorigin="-10,1366" coordsize="102,940">
            <v:rect style="position:absolute;left:0;top:1375;width:82;height:920" id="docshape2133" filled="true" fillcolor="#231f20" stroked="false">
              <v:fill type="solid"/>
            </v:rect>
            <v:shape style="position:absolute;left:0;top:1375;width:82;height:920" id="docshape2134" coordorigin="0,1376" coordsize="82,920" path="m0,1376l82,1376,82,2296,0,2296e" filled="false" stroked="true" strokeweight="1pt" strokecolor="#231f20">
              <v:path arrowok="t"/>
              <v:stroke dashstyle="solid"/>
            </v:shape>
            <w10:wrap type="none"/>
          </v:group>
        </w:pict>
      </w:r>
      <w:r>
        <w:rPr>
          <w:color w:val="231F20"/>
          <w:spacing w:val="-14"/>
        </w:rPr>
        <w:t>In</w:t>
      </w:r>
      <w:r>
        <w:rPr>
          <w:color w:val="231F20"/>
          <w:spacing w:val="2"/>
        </w:rPr>
        <w:t> </w:t>
      </w:r>
      <w:r>
        <w:rPr>
          <w:color w:val="231F20"/>
          <w:spacing w:val="-14"/>
        </w:rPr>
        <w:t>this</w:t>
      </w:r>
      <w:r>
        <w:rPr>
          <w:color w:val="231F20"/>
          <w:spacing w:val="3"/>
        </w:rPr>
        <w:t> </w:t>
      </w:r>
      <w:r>
        <w:rPr>
          <w:color w:val="231F20"/>
          <w:spacing w:val="-14"/>
        </w:rPr>
        <w:t>class,</w:t>
      </w:r>
      <w:r>
        <w:rPr>
          <w:color w:val="231F20"/>
          <w:spacing w:val="3"/>
        </w:rPr>
        <w:t> </w:t>
      </w:r>
      <w:r>
        <w:rPr>
          <w:color w:val="231F20"/>
          <w:spacing w:val="-14"/>
        </w:rPr>
        <w:t>the</w:t>
      </w:r>
      <w:r>
        <w:rPr>
          <w:color w:val="231F20"/>
          <w:spacing w:val="3"/>
        </w:rPr>
        <w:t> </w:t>
      </w:r>
      <w:r>
        <w:rPr>
          <w:rFonts w:ascii="Lucida Console" w:hAnsi="Lucida Console"/>
          <w:color w:val="231F20"/>
          <w:spacing w:val="-14"/>
          <w:sz w:val="19"/>
        </w:rPr>
        <w:t>populate </w:t>
      </w:r>
      <w:r>
        <w:rPr>
          <w:color w:val="231F20"/>
          <w:spacing w:val="-14"/>
        </w:rPr>
        <w:t>method</w:t>
      </w:r>
      <w:r>
        <w:rPr>
          <w:color w:val="231F20"/>
          <w:spacing w:val="3"/>
        </w:rPr>
        <w:t> </w:t>
      </w:r>
      <w:r>
        <w:rPr>
          <w:color w:val="231F20"/>
          <w:spacing w:val="-14"/>
        </w:rPr>
        <w:t>accepts</w:t>
      </w:r>
      <w:r>
        <w:rPr>
          <w:color w:val="231F20"/>
          <w:spacing w:val="3"/>
        </w:rPr>
        <w:t> </w:t>
      </w:r>
      <w:r>
        <w:rPr>
          <w:color w:val="231F20"/>
          <w:spacing w:val="-14"/>
        </w:rPr>
        <w:t>an</w:t>
      </w:r>
      <w:r>
        <w:rPr>
          <w:color w:val="231F20"/>
          <w:spacing w:val="3"/>
        </w:rPr>
        <w:t> </w:t>
      </w:r>
      <w:r>
        <w:rPr>
          <w:rFonts w:ascii="Lucida Console" w:hAnsi="Lucida Console"/>
          <w:color w:val="231F20"/>
          <w:spacing w:val="-14"/>
          <w:sz w:val="19"/>
        </w:rPr>
        <w:t>HttpServletRequest</w:t>
      </w:r>
      <w:r>
        <w:rPr>
          <w:rFonts w:ascii="Lucida Console" w:hAnsi="Lucida Console"/>
          <w:color w:val="231F20"/>
          <w:spacing w:val="-15"/>
          <w:sz w:val="19"/>
        </w:rPr>
        <w:t> </w:t>
      </w:r>
      <w:r>
        <w:rPr>
          <w:color w:val="231F20"/>
          <w:spacing w:val="-14"/>
        </w:rPr>
        <w:t>as</w:t>
      </w:r>
      <w:r>
        <w:rPr>
          <w:color w:val="231F20"/>
          <w:spacing w:val="3"/>
        </w:rPr>
        <w:t> </w:t>
      </w:r>
      <w:r>
        <w:rPr>
          <w:color w:val="231F20"/>
          <w:spacing w:val="-14"/>
        </w:rPr>
        <w:t>a</w:t>
      </w:r>
      <w:r>
        <w:rPr>
          <w:color w:val="231F20"/>
          <w:spacing w:val="3"/>
        </w:rPr>
        <w:t> </w:t>
      </w:r>
      <w:r>
        <w:rPr>
          <w:color w:val="231F20"/>
          <w:spacing w:val="-14"/>
        </w:rPr>
        <w:t>parameter.</w:t>
      </w:r>
      <w:r>
        <w:rPr>
          <w:color w:val="231F20"/>
        </w:rPr>
        <w:t> </w:t>
      </w:r>
      <w:r>
        <w:rPr>
          <w:rFonts w:ascii="Lucida Console" w:hAnsi="Lucida Console"/>
          <w:color w:val="231F20"/>
          <w:spacing w:val="-4"/>
          <w:sz w:val="19"/>
        </w:rPr>
        <w:t>HttpServletRequest</w:t>
      </w:r>
      <w:r>
        <w:rPr>
          <w:rFonts w:ascii="Lucida Console" w:hAnsi="Lucida Console"/>
          <w:color w:val="231F20"/>
          <w:spacing w:val="-25"/>
          <w:sz w:val="19"/>
        </w:rPr>
        <w:t> </w:t>
      </w:r>
      <w:r>
        <w:rPr>
          <w:color w:val="231F20"/>
          <w:spacing w:val="-4"/>
        </w:rPr>
        <w:t>is</w:t>
      </w:r>
      <w:r>
        <w:rPr>
          <w:color w:val="231F20"/>
          <w:spacing w:val="-7"/>
        </w:rPr>
        <w:t> </w:t>
      </w:r>
      <w:r>
        <w:rPr>
          <w:color w:val="231F20"/>
          <w:spacing w:val="-4"/>
        </w:rPr>
        <w:t>an</w:t>
      </w:r>
      <w:r>
        <w:rPr>
          <w:color w:val="231F20"/>
          <w:spacing w:val="-7"/>
        </w:rPr>
        <w:t> </w:t>
      </w:r>
      <w:r>
        <w:rPr>
          <w:color w:val="231F20"/>
          <w:spacing w:val="-4"/>
        </w:rPr>
        <w:t>interface</w:t>
      </w:r>
      <w:r>
        <w:rPr>
          <w:color w:val="231F20"/>
          <w:spacing w:val="-7"/>
        </w:rPr>
        <w:t> </w:t>
      </w:r>
      <w:r>
        <w:rPr>
          <w:color w:val="231F20"/>
          <w:spacing w:val="-4"/>
        </w:rPr>
        <w:t>that</w:t>
      </w:r>
      <w:r>
        <w:rPr>
          <w:color w:val="231F20"/>
          <w:spacing w:val="-7"/>
        </w:rPr>
        <w:t> </w:t>
      </w:r>
      <w:r>
        <w:rPr>
          <w:color w:val="231F20"/>
          <w:spacing w:val="-4"/>
        </w:rPr>
        <w:t>is</w:t>
      </w:r>
      <w:r>
        <w:rPr>
          <w:color w:val="231F20"/>
          <w:spacing w:val="-7"/>
        </w:rPr>
        <w:t> </w:t>
      </w:r>
      <w:r>
        <w:rPr>
          <w:color w:val="231F20"/>
          <w:spacing w:val="-4"/>
        </w:rPr>
        <w:t>part</w:t>
      </w:r>
      <w:r>
        <w:rPr>
          <w:color w:val="231F20"/>
          <w:spacing w:val="-7"/>
        </w:rPr>
        <w:t> </w:t>
      </w:r>
      <w:r>
        <w:rPr>
          <w:color w:val="231F20"/>
          <w:spacing w:val="-4"/>
        </w:rPr>
        <w:t>of</w:t>
      </w:r>
      <w:r>
        <w:rPr>
          <w:color w:val="231F20"/>
          <w:spacing w:val="-7"/>
        </w:rPr>
        <w:t> </w:t>
      </w:r>
      <w:r>
        <w:rPr>
          <w:color w:val="231F20"/>
          <w:spacing w:val="-4"/>
        </w:rPr>
        <w:t>Sun’s</w:t>
      </w:r>
      <w:r>
        <w:rPr>
          <w:color w:val="231F20"/>
          <w:spacing w:val="-7"/>
        </w:rPr>
        <w:t> </w:t>
      </w:r>
      <w:r>
        <w:rPr>
          <w:color w:val="231F20"/>
          <w:spacing w:val="-4"/>
        </w:rPr>
        <w:t>J2EE</w:t>
      </w:r>
      <w:r>
        <w:rPr>
          <w:color w:val="231F20"/>
          <w:spacing w:val="-7"/>
        </w:rPr>
        <w:t> </w:t>
      </w:r>
      <w:r>
        <w:rPr>
          <w:color w:val="231F20"/>
          <w:spacing w:val="-4"/>
        </w:rPr>
        <w:t>standard</w:t>
      </w:r>
      <w:r>
        <w:rPr>
          <w:color w:val="231F20"/>
          <w:spacing w:val="-7"/>
        </w:rPr>
        <w:t> </w:t>
      </w:r>
      <w:r>
        <w:rPr>
          <w:color w:val="231F20"/>
          <w:spacing w:val="-4"/>
        </w:rPr>
        <w:t>for</w:t>
      </w:r>
      <w:r>
        <w:rPr>
          <w:color w:val="231F20"/>
          <w:spacing w:val="-7"/>
        </w:rPr>
        <w:t> </w:t>
      </w:r>
      <w:r>
        <w:rPr>
          <w:color w:val="231F20"/>
          <w:spacing w:val="-4"/>
        </w:rPr>
        <w:t>Java.</w:t>
      </w:r>
      <w:r>
        <w:rPr>
          <w:color w:val="231F20"/>
          <w:spacing w:val="-7"/>
        </w:rPr>
        <w:t> </w:t>
      </w:r>
      <w:r>
        <w:rPr>
          <w:color w:val="231F20"/>
          <w:spacing w:val="-4"/>
        </w:rPr>
        <w:t>If</w:t>
      </w:r>
      <w:r>
        <w:rPr>
          <w:color w:val="231F20"/>
        </w:rPr>
        <w:t> we</w:t>
      </w:r>
      <w:r>
        <w:rPr>
          <w:color w:val="231F20"/>
          <w:spacing w:val="-12"/>
        </w:rPr>
        <w:t> </w:t>
      </w:r>
      <w:r>
        <w:rPr>
          <w:color w:val="231F20"/>
        </w:rPr>
        <w:t>were</w:t>
      </w:r>
      <w:r>
        <w:rPr>
          <w:color w:val="231F20"/>
          <w:spacing w:val="-11"/>
        </w:rPr>
        <w:t> </w:t>
      </w:r>
      <w:r>
        <w:rPr>
          <w:color w:val="231F20"/>
        </w:rPr>
        <w:t>going</w:t>
      </w:r>
      <w:r>
        <w:rPr>
          <w:color w:val="231F20"/>
          <w:spacing w:val="-11"/>
        </w:rPr>
        <w:t> </w:t>
      </w:r>
      <w:r>
        <w:rPr>
          <w:color w:val="231F20"/>
        </w:rPr>
        <w:t>to</w:t>
      </w:r>
      <w:r>
        <w:rPr>
          <w:color w:val="231F20"/>
          <w:spacing w:val="-11"/>
        </w:rPr>
        <w:t> </w:t>
      </w:r>
      <w:r>
        <w:rPr>
          <w:color w:val="231F20"/>
        </w:rPr>
        <w:t>test</w:t>
      </w:r>
      <w:r>
        <w:rPr>
          <w:color w:val="231F20"/>
          <w:spacing w:val="-11"/>
        </w:rPr>
        <w:t> </w:t>
      </w:r>
      <w:r>
        <w:rPr>
          <w:rFonts w:ascii="Lucida Console" w:hAnsi="Lucida Console"/>
          <w:color w:val="231F20"/>
          <w:sz w:val="19"/>
        </w:rPr>
        <w:t>populate</w:t>
      </w:r>
      <w:r>
        <w:rPr>
          <w:rFonts w:ascii="Lucida Console" w:hAnsi="Lucida Console"/>
          <w:color w:val="231F20"/>
          <w:spacing w:val="-28"/>
          <w:sz w:val="19"/>
        </w:rPr>
        <w:t> </w:t>
      </w:r>
      <w:r>
        <w:rPr>
          <w:color w:val="231F20"/>
        </w:rPr>
        <w:t>the</w:t>
      </w:r>
      <w:r>
        <w:rPr>
          <w:color w:val="231F20"/>
          <w:spacing w:val="-11"/>
        </w:rPr>
        <w:t> </w:t>
      </w:r>
      <w:r>
        <w:rPr>
          <w:color w:val="231F20"/>
        </w:rPr>
        <w:t>way</w:t>
      </w:r>
      <w:r>
        <w:rPr>
          <w:color w:val="231F20"/>
          <w:spacing w:val="-11"/>
        </w:rPr>
        <w:t> </w:t>
      </w:r>
      <w:r>
        <w:rPr>
          <w:color w:val="231F20"/>
        </w:rPr>
        <w:t>it</w:t>
      </w:r>
      <w:r>
        <w:rPr>
          <w:color w:val="231F20"/>
          <w:spacing w:val="-11"/>
        </w:rPr>
        <w:t> </w:t>
      </w:r>
      <w:r>
        <w:rPr>
          <w:color w:val="231F20"/>
        </w:rPr>
        <w:t>looks</w:t>
      </w:r>
      <w:r>
        <w:rPr>
          <w:color w:val="231F20"/>
          <w:spacing w:val="-11"/>
        </w:rPr>
        <w:t> </w:t>
      </w:r>
      <w:r>
        <w:rPr>
          <w:color w:val="231F20"/>
        </w:rPr>
        <w:t>now,</w:t>
      </w:r>
      <w:r>
        <w:rPr>
          <w:color w:val="231F20"/>
          <w:spacing w:val="-11"/>
        </w:rPr>
        <w:t> </w:t>
      </w:r>
      <w:r>
        <w:rPr>
          <w:color w:val="231F20"/>
        </w:rPr>
        <w:t>we’d</w:t>
      </w:r>
      <w:r>
        <w:rPr>
          <w:color w:val="231F20"/>
          <w:spacing w:val="-11"/>
        </w:rPr>
        <w:t> </w:t>
      </w:r>
      <w:r>
        <w:rPr>
          <w:color w:val="231F20"/>
        </w:rPr>
        <w:t>have</w:t>
      </w:r>
      <w:r>
        <w:rPr>
          <w:color w:val="231F20"/>
          <w:spacing w:val="-11"/>
        </w:rPr>
        <w:t> </w:t>
      </w:r>
      <w:r>
        <w:rPr>
          <w:color w:val="231F20"/>
        </w:rPr>
        <w:t>to</w:t>
      </w:r>
      <w:r>
        <w:rPr>
          <w:color w:val="231F20"/>
          <w:spacing w:val="-11"/>
        </w:rPr>
        <w:t> </w:t>
      </w:r>
      <w:r>
        <w:rPr>
          <w:color w:val="231F20"/>
        </w:rPr>
        <w:t>create</w:t>
      </w:r>
      <w:r>
        <w:rPr>
          <w:color w:val="231F20"/>
          <w:spacing w:val="-8"/>
        </w:rPr>
        <w:t> </w:t>
      </w:r>
      <w:r>
        <w:rPr>
          <w:color w:val="231F20"/>
        </w:rPr>
        <w:t>a</w:t>
      </w:r>
      <w:r>
        <w:rPr>
          <w:color w:val="231F20"/>
          <w:spacing w:val="-6"/>
        </w:rPr>
        <w:t> </w:t>
      </w:r>
      <w:r>
        <w:rPr>
          <w:color w:val="231F20"/>
        </w:rPr>
        <w:t>class that</w:t>
      </w:r>
      <w:r>
        <w:rPr>
          <w:color w:val="231F20"/>
          <w:spacing w:val="-12"/>
        </w:rPr>
        <w:t> </w:t>
      </w:r>
      <w:r>
        <w:rPr>
          <w:color w:val="231F20"/>
        </w:rPr>
        <w:t>implements</w:t>
      </w:r>
      <w:r>
        <w:rPr>
          <w:color w:val="231F20"/>
          <w:spacing w:val="-11"/>
        </w:rPr>
        <w:t> </w:t>
      </w:r>
      <w:r>
        <w:rPr>
          <w:rFonts w:ascii="Lucida Console" w:hAnsi="Lucida Console"/>
          <w:color w:val="231F20"/>
          <w:sz w:val="19"/>
        </w:rPr>
        <w:t>HttpServletRequest</w:t>
      </w:r>
      <w:r>
        <w:rPr>
          <w:rFonts w:ascii="Lucida Console" w:hAnsi="Lucida Console"/>
          <w:color w:val="231F20"/>
          <w:spacing w:val="-28"/>
          <w:sz w:val="19"/>
        </w:rPr>
        <w:t> </w:t>
      </w:r>
      <w:r>
        <w:rPr>
          <w:color w:val="231F20"/>
        </w:rPr>
        <w:t>and</w:t>
      </w:r>
      <w:r>
        <w:rPr>
          <w:color w:val="231F20"/>
          <w:spacing w:val="-11"/>
        </w:rPr>
        <w:t> </w:t>
      </w:r>
      <w:r>
        <w:rPr>
          <w:color w:val="231F20"/>
        </w:rPr>
        <w:t>provide</w:t>
      </w:r>
      <w:r>
        <w:rPr>
          <w:color w:val="231F20"/>
          <w:spacing w:val="-11"/>
        </w:rPr>
        <w:t> </w:t>
      </w:r>
      <w:r>
        <w:rPr>
          <w:color w:val="231F20"/>
        </w:rPr>
        <w:t>some</w:t>
      </w:r>
      <w:r>
        <w:rPr>
          <w:color w:val="231F20"/>
          <w:spacing w:val="-11"/>
        </w:rPr>
        <w:t> </w:t>
      </w:r>
      <w:r>
        <w:rPr>
          <w:color w:val="231F20"/>
        </w:rPr>
        <w:t>way</w:t>
      </w:r>
      <w:r>
        <w:rPr>
          <w:color w:val="231F20"/>
          <w:spacing w:val="-11"/>
        </w:rPr>
        <w:t> </w:t>
      </w:r>
      <w:r>
        <w:rPr>
          <w:color w:val="231F20"/>
        </w:rPr>
        <w:t>to</w:t>
      </w:r>
      <w:r>
        <w:rPr>
          <w:color w:val="231F20"/>
          <w:spacing w:val="-11"/>
        </w:rPr>
        <w:t> </w:t>
      </w:r>
      <w:r>
        <w:rPr>
          <w:color w:val="231F20"/>
        </w:rPr>
        <w:t>fill</w:t>
      </w:r>
      <w:r>
        <w:rPr>
          <w:color w:val="231F20"/>
          <w:spacing w:val="-11"/>
        </w:rPr>
        <w:t> </w:t>
      </w:r>
      <w:r>
        <w:rPr>
          <w:color w:val="231F20"/>
        </w:rPr>
        <w:t>it</w:t>
      </w:r>
      <w:r>
        <w:rPr>
          <w:color w:val="231F20"/>
          <w:spacing w:val="-11"/>
        </w:rPr>
        <w:t> </w:t>
      </w:r>
      <w:r>
        <w:rPr>
          <w:color w:val="231F20"/>
        </w:rPr>
        <w:t>with</w:t>
      </w:r>
      <w:r>
        <w:rPr>
          <w:color w:val="231F20"/>
          <w:spacing w:val="-11"/>
        </w:rPr>
        <w:t> </w:t>
      </w:r>
      <w:r>
        <w:rPr>
          <w:color w:val="231F20"/>
        </w:rPr>
        <w:t>the parameter values it needs to return under test. The current Java </w:t>
      </w:r>
      <w:r>
        <w:rPr>
          <w:color w:val="231F20"/>
        </w:rPr>
        <w:t>SDK documentation shows that there are about 23 method declarations on </w:t>
      </w:r>
      <w:r>
        <w:rPr>
          <w:rFonts w:ascii="Lucida Console" w:hAnsi="Lucida Console"/>
          <w:color w:val="231F20"/>
          <w:sz w:val="19"/>
        </w:rPr>
        <w:t>HttpServletRequest</w:t>
      </w:r>
      <w:r>
        <w:rPr>
          <w:color w:val="231F20"/>
        </w:rPr>
        <w:t>, and that doesn’t count the declarations from its superinterface that we’d have to implement. It would be great to use </w:t>
      </w:r>
      <w:r>
        <w:rPr>
          <w:rFonts w:ascii="Book Antiqua" w:hAnsi="Book Antiqua"/>
          <w:i/>
          <w:color w:val="231F20"/>
        </w:rPr>
        <w:t>Extract</w:t>
      </w:r>
      <w:r>
        <w:rPr>
          <w:rFonts w:ascii="Book Antiqua" w:hAnsi="Book Antiqua"/>
          <w:i/>
          <w:color w:val="231F20"/>
        </w:rPr>
        <w:t> Interface (362) </w:t>
      </w:r>
      <w:r>
        <w:rPr>
          <w:color w:val="231F20"/>
        </w:rPr>
        <w:t>to make a narrower interface that supplies only the methods we need,</w:t>
      </w:r>
      <w:r>
        <w:rPr>
          <w:color w:val="231F20"/>
          <w:spacing w:val="-1"/>
        </w:rPr>
        <w:t> </w:t>
      </w:r>
      <w:r>
        <w:rPr>
          <w:color w:val="231F20"/>
        </w:rPr>
        <w:t>but we</w:t>
      </w:r>
      <w:r>
        <w:rPr>
          <w:color w:val="231F20"/>
          <w:spacing w:val="-1"/>
        </w:rPr>
        <w:t> </w:t>
      </w:r>
      <w:r>
        <w:rPr>
          <w:color w:val="231F20"/>
        </w:rPr>
        <w:t>can’t extract</w:t>
      </w:r>
      <w:r>
        <w:rPr>
          <w:color w:val="231F20"/>
          <w:spacing w:val="-1"/>
        </w:rPr>
        <w:t> </w:t>
      </w:r>
      <w:r>
        <w:rPr>
          <w:color w:val="231F20"/>
        </w:rPr>
        <w:t>an interface</w:t>
      </w:r>
      <w:r>
        <w:rPr>
          <w:color w:val="231F20"/>
          <w:spacing w:val="-1"/>
        </w:rPr>
        <w:t> </w:t>
      </w:r>
      <w:r>
        <w:rPr>
          <w:color w:val="231F20"/>
        </w:rPr>
        <w:t>from another</w:t>
      </w:r>
      <w:r>
        <w:rPr>
          <w:color w:val="231F20"/>
          <w:spacing w:val="-1"/>
        </w:rPr>
        <w:t> </w:t>
      </w:r>
      <w:r>
        <w:rPr>
          <w:color w:val="231F20"/>
        </w:rPr>
        <w:t>interface. In</w:t>
      </w:r>
      <w:r>
        <w:rPr>
          <w:color w:val="231F20"/>
          <w:spacing w:val="-1"/>
        </w:rPr>
        <w:t> </w:t>
      </w:r>
      <w:r>
        <w:rPr>
          <w:color w:val="231F20"/>
        </w:rPr>
        <w:t>Java, we</w:t>
      </w:r>
      <w:r>
        <w:rPr>
          <w:color w:val="231F20"/>
          <w:spacing w:val="-1"/>
        </w:rPr>
        <w:t> </w:t>
      </w:r>
      <w:r>
        <w:rPr>
          <w:color w:val="231F20"/>
          <w:spacing w:val="-2"/>
        </w:rPr>
        <w:t>would</w:t>
      </w:r>
    </w:p>
    <w:p>
      <w:pPr>
        <w:spacing w:after="0" w:line="264" w:lineRule="auto"/>
        <w:jc w:val="both"/>
        <w:sectPr>
          <w:type w:val="continuous"/>
          <w:pgSz w:w="7910" w:h="11940"/>
          <w:pgMar w:top="0" w:bottom="0" w:left="220" w:right="620"/>
        </w:sectPr>
      </w:pPr>
    </w:p>
    <w:p>
      <w:pPr>
        <w:pStyle w:val="BodyText"/>
        <w:spacing w:line="266" w:lineRule="auto" w:before="39"/>
        <w:ind w:left="100" w:right="114"/>
        <w:jc w:val="both"/>
      </w:pPr>
      <w:r>
        <w:rPr/>
        <w:pict>
          <v:group style="position:absolute;margin-left:387.800995pt;margin-top:50.299pt;width:6.7pt;height:47pt;mso-position-horizontal-relative:page;mso-position-vertical-relative:page;z-index:16149504" id="docshapegroup2135" coordorigin="7756,1006" coordsize="134,940">
            <v:rect style="position:absolute;left:7766;top:1015;width:114;height:920" id="docshape2136" filled="true" fillcolor="#231f20" stroked="false">
              <v:fill type="solid"/>
            </v:rect>
            <v:shape style="position:absolute;left:7766;top:1015;width:114;height:920" id="docshape213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301056" from="388.300995pt,50.799pt" to="393.999995pt,50.799pt" stroked="true" strokeweight="1pt" strokecolor="#231f20">
            <v:stroke dashstyle="solid"/>
            <w10:wrap type="none"/>
          </v:line>
        </w:pict>
      </w:r>
      <w:bookmarkStart w:name="_bookmark358" w:id="468"/>
      <w:bookmarkEnd w:id="468"/>
      <w:r>
        <w:rPr/>
      </w:r>
      <w:r>
        <w:rPr>
          <w:color w:val="231F20"/>
          <w:spacing w:val="-6"/>
        </w:rPr>
        <w:t>need</w:t>
      </w:r>
      <w:r>
        <w:rPr>
          <w:color w:val="231F20"/>
          <w:spacing w:val="-6"/>
        </w:rPr>
        <w:t> to</w:t>
      </w:r>
      <w:r>
        <w:rPr>
          <w:color w:val="231F20"/>
          <w:spacing w:val="-5"/>
        </w:rPr>
        <w:t> </w:t>
      </w:r>
      <w:r>
        <w:rPr>
          <w:color w:val="231F20"/>
          <w:spacing w:val="-6"/>
        </w:rPr>
        <w:t>have</w:t>
      </w:r>
      <w:r>
        <w:rPr>
          <w:color w:val="231F20"/>
          <w:spacing w:val="-5"/>
        </w:rPr>
        <w:t> </w:t>
      </w:r>
      <w:r>
        <w:rPr>
          <w:rFonts w:ascii="Lucida Console" w:hAnsi="Lucida Console"/>
          <w:color w:val="231F20"/>
          <w:spacing w:val="-6"/>
          <w:sz w:val="19"/>
        </w:rPr>
        <w:t>HttpServletRequest</w:t>
      </w:r>
      <w:r>
        <w:rPr>
          <w:rFonts w:ascii="Lucida Console" w:hAnsi="Lucida Console"/>
          <w:color w:val="231F20"/>
          <w:spacing w:val="-22"/>
          <w:sz w:val="19"/>
        </w:rPr>
        <w:t> </w:t>
      </w:r>
      <w:r>
        <w:rPr>
          <w:color w:val="231F20"/>
          <w:spacing w:val="-6"/>
        </w:rPr>
        <w:t>extend</w:t>
      </w:r>
      <w:r>
        <w:rPr>
          <w:color w:val="231F20"/>
          <w:spacing w:val="-5"/>
        </w:rPr>
        <w:t> </w:t>
      </w:r>
      <w:r>
        <w:rPr>
          <w:color w:val="231F20"/>
          <w:spacing w:val="-6"/>
        </w:rPr>
        <w:t>the</w:t>
      </w:r>
      <w:r>
        <w:rPr>
          <w:color w:val="231F20"/>
          <w:spacing w:val="-5"/>
        </w:rPr>
        <w:t> </w:t>
      </w:r>
      <w:r>
        <w:rPr>
          <w:color w:val="231F20"/>
          <w:spacing w:val="-6"/>
        </w:rPr>
        <w:t>one</w:t>
      </w:r>
      <w:r>
        <w:rPr>
          <w:color w:val="231F20"/>
          <w:spacing w:val="-5"/>
        </w:rPr>
        <w:t> </w:t>
      </w:r>
      <w:r>
        <w:rPr>
          <w:color w:val="231F20"/>
          <w:spacing w:val="-6"/>
        </w:rPr>
        <w:t>we</w:t>
      </w:r>
      <w:r>
        <w:rPr>
          <w:color w:val="231F20"/>
          <w:spacing w:val="-5"/>
        </w:rPr>
        <w:t> </w:t>
      </w:r>
      <w:r>
        <w:rPr>
          <w:color w:val="231F20"/>
          <w:spacing w:val="-6"/>
        </w:rPr>
        <w:t>are</w:t>
      </w:r>
      <w:r>
        <w:rPr>
          <w:color w:val="231F20"/>
        </w:rPr>
        <w:t> </w:t>
      </w:r>
      <w:r>
        <w:rPr>
          <w:color w:val="231F20"/>
          <w:spacing w:val="-6"/>
        </w:rPr>
        <w:t>extracting,</w:t>
      </w:r>
      <w:r>
        <w:rPr>
          <w:color w:val="231F20"/>
          <w:spacing w:val="4"/>
        </w:rPr>
        <w:t> </w:t>
      </w:r>
      <w:r>
        <w:rPr>
          <w:color w:val="231F20"/>
          <w:spacing w:val="-6"/>
        </w:rPr>
        <w:t>and</w:t>
      </w:r>
      <w:r>
        <w:rPr>
          <w:color w:val="231F20"/>
          <w:spacing w:val="3"/>
        </w:rPr>
        <w:t> </w:t>
      </w:r>
      <w:r>
        <w:rPr>
          <w:color w:val="231F20"/>
          <w:spacing w:val="-6"/>
        </w:rPr>
        <w:t>we</w:t>
      </w:r>
      <w:r>
        <w:rPr>
          <w:color w:val="231F20"/>
          <w:spacing w:val="3"/>
        </w:rPr>
        <w:t> </w:t>
      </w:r>
      <w:r>
        <w:rPr>
          <w:color w:val="231F20"/>
          <w:spacing w:val="-6"/>
        </w:rPr>
        <w:t>can’t</w:t>
      </w:r>
      <w:r>
        <w:rPr>
          <w:color w:val="231F20"/>
        </w:rPr>
        <w:t> modify a standard interface that way. Fortunately, we do have other options.</w:t>
      </w:r>
    </w:p>
    <w:p>
      <w:pPr>
        <w:pStyle w:val="BodyText"/>
        <w:spacing w:line="266" w:lineRule="auto"/>
        <w:ind w:left="100" w:right="114" w:firstLine="240"/>
        <w:jc w:val="both"/>
      </w:pPr>
      <w:r>
        <w:rPr>
          <w:color w:val="231F20"/>
        </w:rPr>
        <w:t>Several mock object libraries are available for J2EE. If we download one of </w:t>
      </w:r>
      <w:r>
        <w:rPr>
          <w:color w:val="231F20"/>
          <w:spacing w:val="-4"/>
        </w:rPr>
        <w:t>them,</w:t>
      </w:r>
      <w:r>
        <w:rPr>
          <w:color w:val="231F20"/>
          <w:spacing w:val="-8"/>
        </w:rPr>
        <w:t> </w:t>
      </w:r>
      <w:r>
        <w:rPr>
          <w:color w:val="231F20"/>
          <w:spacing w:val="-4"/>
        </w:rPr>
        <w:t>we</w:t>
      </w:r>
      <w:r>
        <w:rPr>
          <w:color w:val="231F20"/>
          <w:spacing w:val="-7"/>
        </w:rPr>
        <w:t> </w:t>
      </w:r>
      <w:r>
        <w:rPr>
          <w:color w:val="231F20"/>
          <w:spacing w:val="-4"/>
        </w:rPr>
        <w:t>can</w:t>
      </w:r>
      <w:r>
        <w:rPr>
          <w:color w:val="231F20"/>
          <w:spacing w:val="-7"/>
        </w:rPr>
        <w:t> </w:t>
      </w:r>
      <w:r>
        <w:rPr>
          <w:color w:val="231F20"/>
          <w:spacing w:val="-4"/>
        </w:rPr>
        <w:t>use</w:t>
      </w:r>
      <w:r>
        <w:rPr>
          <w:color w:val="231F20"/>
          <w:spacing w:val="-7"/>
        </w:rPr>
        <w:t> </w:t>
      </w:r>
      <w:r>
        <w:rPr>
          <w:color w:val="231F20"/>
          <w:spacing w:val="-4"/>
        </w:rPr>
        <w:t>a</w:t>
      </w:r>
      <w:r>
        <w:rPr>
          <w:color w:val="231F20"/>
          <w:spacing w:val="-7"/>
        </w:rPr>
        <w:t> </w:t>
      </w:r>
      <w:r>
        <w:rPr>
          <w:color w:val="231F20"/>
          <w:spacing w:val="-4"/>
        </w:rPr>
        <w:t>mock</w:t>
      </w:r>
      <w:r>
        <w:rPr>
          <w:color w:val="231F20"/>
          <w:spacing w:val="-7"/>
        </w:rPr>
        <w:t> </w:t>
      </w:r>
      <w:r>
        <w:rPr>
          <w:color w:val="231F20"/>
          <w:spacing w:val="-4"/>
        </w:rPr>
        <w:t>for</w:t>
      </w:r>
      <w:r>
        <w:rPr>
          <w:color w:val="231F20"/>
          <w:spacing w:val="-7"/>
        </w:rPr>
        <w:t> </w:t>
      </w:r>
      <w:r>
        <w:rPr>
          <w:rFonts w:ascii="Lucida Console" w:hAnsi="Lucida Console"/>
          <w:color w:val="231F20"/>
          <w:spacing w:val="-4"/>
          <w:sz w:val="19"/>
        </w:rPr>
        <w:t>HttpServletRequest</w:t>
      </w:r>
      <w:r>
        <w:rPr>
          <w:rFonts w:ascii="Lucida Console" w:hAnsi="Lucida Console"/>
          <w:color w:val="231F20"/>
          <w:spacing w:val="-24"/>
          <w:sz w:val="19"/>
        </w:rPr>
        <w:t> </w:t>
      </w:r>
      <w:r>
        <w:rPr>
          <w:color w:val="231F20"/>
          <w:spacing w:val="-4"/>
        </w:rPr>
        <w:t>and</w:t>
      </w:r>
      <w:r>
        <w:rPr>
          <w:color w:val="231F20"/>
          <w:spacing w:val="-7"/>
        </w:rPr>
        <w:t> </w:t>
      </w:r>
      <w:r>
        <w:rPr>
          <w:color w:val="231F20"/>
          <w:spacing w:val="-4"/>
        </w:rPr>
        <w:t>do</w:t>
      </w:r>
      <w:r>
        <w:rPr>
          <w:color w:val="231F20"/>
        </w:rPr>
        <w:t> </w:t>
      </w:r>
      <w:r>
        <w:rPr>
          <w:color w:val="231F20"/>
          <w:spacing w:val="-4"/>
        </w:rPr>
        <w:t>the</w:t>
      </w:r>
      <w:r>
        <w:rPr>
          <w:color w:val="231F20"/>
        </w:rPr>
        <w:t> </w:t>
      </w:r>
      <w:r>
        <w:rPr>
          <w:color w:val="231F20"/>
          <w:spacing w:val="-4"/>
        </w:rPr>
        <w:t>testing</w:t>
      </w:r>
      <w:r>
        <w:rPr>
          <w:color w:val="231F20"/>
        </w:rPr>
        <w:t> </w:t>
      </w:r>
      <w:r>
        <w:rPr>
          <w:color w:val="231F20"/>
          <w:spacing w:val="-4"/>
        </w:rPr>
        <w:t>we</w:t>
      </w:r>
      <w:r>
        <w:rPr>
          <w:color w:val="231F20"/>
        </w:rPr>
        <w:t> </w:t>
      </w:r>
      <w:r>
        <w:rPr>
          <w:color w:val="231F20"/>
          <w:spacing w:val="-4"/>
        </w:rPr>
        <w:t>need</w:t>
      </w:r>
      <w:r>
        <w:rPr>
          <w:color w:val="231F20"/>
        </w:rPr>
        <w:t> </w:t>
      </w:r>
      <w:r>
        <w:rPr>
          <w:color w:val="231F20"/>
          <w:spacing w:val="-4"/>
        </w:rPr>
        <w:t>to</w:t>
      </w:r>
      <w:r>
        <w:rPr>
          <w:color w:val="231F20"/>
        </w:rPr>
        <w:t> do. This can be a real time saver; if we go this route, we won’t have to spend</w:t>
      </w:r>
      <w:r>
        <w:rPr>
          <w:color w:val="231F20"/>
          <w:spacing w:val="40"/>
        </w:rPr>
        <w:t> </w:t>
      </w:r>
      <w:r>
        <w:rPr>
          <w:color w:val="231F20"/>
        </w:rPr>
        <w:t>time making a fake servlet request by hand. So, it looks like we have a </w:t>
      </w:r>
      <w:r>
        <w:rPr>
          <w:color w:val="231F20"/>
        </w:rPr>
        <w:t>solu- tion—or do we?</w:t>
      </w:r>
    </w:p>
    <w:p>
      <w:pPr>
        <w:pStyle w:val="BodyText"/>
        <w:spacing w:line="266" w:lineRule="auto"/>
        <w:ind w:left="101" w:right="114" w:firstLine="240"/>
        <w:jc w:val="both"/>
      </w:pPr>
      <w:r>
        <w:rPr>
          <w:color w:val="231F20"/>
        </w:rPr>
        <w:t>When I’m breaking dependencies, I always try to look ahead and see </w:t>
      </w:r>
      <w:r>
        <w:rPr>
          <w:color w:val="231F20"/>
        </w:rPr>
        <w:t>what</w:t>
      </w:r>
      <w:r>
        <w:rPr>
          <w:color w:val="231F20"/>
          <w:spacing w:val="80"/>
        </w:rPr>
        <w:t> </w:t>
      </w:r>
      <w:r>
        <w:rPr>
          <w:color w:val="231F20"/>
        </w:rPr>
        <w:t>the result will look like. Then I can decide whether I can live with the after- math. In this case, our production code will look pretty much the same, and we will</w:t>
      </w:r>
      <w:r>
        <w:rPr>
          <w:color w:val="231F20"/>
          <w:spacing w:val="-3"/>
        </w:rPr>
        <w:t> </w:t>
      </w:r>
      <w:r>
        <w:rPr>
          <w:color w:val="231F20"/>
        </w:rPr>
        <w:t>have</w:t>
      </w:r>
      <w:r>
        <w:rPr>
          <w:color w:val="231F20"/>
          <w:spacing w:val="-3"/>
        </w:rPr>
        <w:t> </w:t>
      </w:r>
      <w:r>
        <w:rPr>
          <w:color w:val="231F20"/>
        </w:rPr>
        <w:t>done</w:t>
      </w:r>
      <w:r>
        <w:rPr>
          <w:color w:val="231F20"/>
          <w:spacing w:val="-3"/>
        </w:rPr>
        <w:t> </w:t>
      </w:r>
      <w:r>
        <w:rPr>
          <w:color w:val="231F20"/>
        </w:rPr>
        <w:t>a</w:t>
      </w:r>
      <w:r>
        <w:rPr>
          <w:color w:val="231F20"/>
          <w:spacing w:val="-3"/>
        </w:rPr>
        <w:t> </w:t>
      </w:r>
      <w:r>
        <w:rPr>
          <w:color w:val="231F20"/>
        </w:rPr>
        <w:t>lot</w:t>
      </w:r>
      <w:r>
        <w:rPr>
          <w:color w:val="231F20"/>
          <w:spacing w:val="-3"/>
        </w:rPr>
        <w:t> </w:t>
      </w:r>
      <w:r>
        <w:rPr>
          <w:color w:val="231F20"/>
        </w:rPr>
        <w:t>of</w:t>
      </w:r>
      <w:r>
        <w:rPr>
          <w:color w:val="231F20"/>
          <w:spacing w:val="-3"/>
        </w:rPr>
        <w:t> </w:t>
      </w:r>
      <w:r>
        <w:rPr>
          <w:color w:val="231F20"/>
        </w:rPr>
        <w:t>work</w:t>
      </w:r>
      <w:r>
        <w:rPr>
          <w:color w:val="231F20"/>
          <w:spacing w:val="-3"/>
        </w:rPr>
        <w:t> </w:t>
      </w:r>
      <w:r>
        <w:rPr>
          <w:color w:val="231F20"/>
        </w:rPr>
        <w:t>to</w:t>
      </w:r>
      <w:r>
        <w:rPr>
          <w:color w:val="231F20"/>
          <w:spacing w:val="-3"/>
        </w:rPr>
        <w:t> </w:t>
      </w:r>
      <w:r>
        <w:rPr>
          <w:color w:val="231F20"/>
        </w:rPr>
        <w:t>keep</w:t>
      </w:r>
      <w:r>
        <w:rPr>
          <w:color w:val="231F20"/>
          <w:spacing w:val="-3"/>
        </w:rPr>
        <w:t> </w:t>
      </w:r>
      <w:r>
        <w:rPr>
          <w:rFonts w:ascii="Lucida Console" w:hAnsi="Lucida Console"/>
          <w:color w:val="231F20"/>
          <w:sz w:val="19"/>
        </w:rPr>
        <w:t>HttpServletRequest</w:t>
      </w:r>
      <w:r>
        <w:rPr>
          <w:color w:val="231F20"/>
        </w:rPr>
        <w:t>,</w:t>
      </w:r>
      <w:r>
        <w:rPr>
          <w:color w:val="231F20"/>
          <w:spacing w:val="-3"/>
        </w:rPr>
        <w:t> </w:t>
      </w:r>
      <w:r>
        <w:rPr>
          <w:color w:val="231F20"/>
        </w:rPr>
        <w:t>an</w:t>
      </w:r>
      <w:r>
        <w:rPr>
          <w:color w:val="231F20"/>
          <w:spacing w:val="-3"/>
        </w:rPr>
        <w:t> </w:t>
      </w:r>
      <w:r>
        <w:rPr>
          <w:color w:val="231F20"/>
        </w:rPr>
        <w:t>API</w:t>
      </w:r>
      <w:r>
        <w:rPr>
          <w:color w:val="231F20"/>
          <w:spacing w:val="-3"/>
        </w:rPr>
        <w:t> </w:t>
      </w:r>
      <w:r>
        <w:rPr>
          <w:color w:val="231F20"/>
        </w:rPr>
        <w:t>interface,</w:t>
      </w:r>
      <w:r>
        <w:rPr>
          <w:color w:val="231F20"/>
          <w:spacing w:val="-3"/>
        </w:rPr>
        <w:t> </w:t>
      </w:r>
      <w:r>
        <w:rPr>
          <w:color w:val="231F20"/>
        </w:rPr>
        <w:t>in place. Is there a way to make the code look better and make the dependency breaking easier? Actually, there is. We can wrap the parameter that is coming in and break our dependency on the API interface entirely. When we’ve done that, the code will look like this:</w:t>
      </w:r>
    </w:p>
    <w:p>
      <w:pPr>
        <w:spacing w:before="133"/>
        <w:ind w:left="101" w:right="0" w:firstLine="0"/>
        <w:jc w:val="both"/>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ARMDispatcher</w:t>
      </w:r>
    </w:p>
    <w:p>
      <w:pPr>
        <w:spacing w:before="39"/>
        <w:ind w:left="38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populate(</w:t>
      </w:r>
      <w:r>
        <w:rPr>
          <w:rFonts w:ascii="Courier New"/>
          <w:b/>
          <w:color w:val="231F20"/>
          <w:spacing w:val="-26"/>
          <w:sz w:val="16"/>
        </w:rPr>
        <w:t>ParameterSource</w:t>
      </w:r>
      <w:r>
        <w:rPr>
          <w:rFonts w:ascii="Courier New"/>
          <w:b/>
          <w:color w:val="231F20"/>
          <w:spacing w:val="-41"/>
          <w:sz w:val="16"/>
        </w:rPr>
        <w:t> </w:t>
      </w:r>
      <w:r>
        <w:rPr>
          <w:rFonts w:ascii="Courier New"/>
          <w:b/>
          <w:color w:val="231F20"/>
          <w:spacing w:val="-26"/>
          <w:sz w:val="16"/>
        </w:rPr>
        <w:t>source</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p>
    <w:p>
      <w:pPr>
        <w:spacing w:line="309" w:lineRule="auto" w:before="32"/>
        <w:ind w:left="661" w:right="2246" w:firstLine="0"/>
        <w:jc w:val="left"/>
        <w:rPr>
          <w:rFonts w:ascii="Lucida Console"/>
          <w:sz w:val="16"/>
        </w:rPr>
      </w:pPr>
      <w:r>
        <w:rPr>
          <w:rFonts w:ascii="Lucida Console"/>
          <w:color w:val="231F20"/>
          <w:spacing w:val="-26"/>
          <w:sz w:val="16"/>
        </w:rPr>
        <w:t>String</w:t>
      </w:r>
      <w:r>
        <w:rPr>
          <w:rFonts w:ascii="Lucida Console"/>
          <w:color w:val="231F20"/>
          <w:spacing w:val="-45"/>
          <w:sz w:val="16"/>
        </w:rPr>
        <w:t> </w:t>
      </w:r>
      <w:r>
        <w:rPr>
          <w:rFonts w:ascii="Lucida Console"/>
          <w:color w:val="231F20"/>
          <w:spacing w:val="-26"/>
          <w:sz w:val="16"/>
        </w:rPr>
        <w:t>values</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source.getParameterForName(pageStateName); </w:t>
      </w:r>
      <w:r>
        <w:rPr>
          <w:rFonts w:ascii="Lucida Console"/>
          <w:color w:val="231F20"/>
          <w:spacing w:val="-10"/>
          <w:sz w:val="16"/>
        </w:rPr>
        <w:t>if</w:t>
      </w:r>
      <w:r>
        <w:rPr>
          <w:rFonts w:ascii="Lucida Console"/>
          <w:color w:val="231F20"/>
          <w:spacing w:val="-53"/>
          <w:sz w:val="16"/>
        </w:rPr>
        <w:t> </w:t>
      </w:r>
      <w:r>
        <w:rPr>
          <w:rFonts w:ascii="Lucida Console"/>
          <w:color w:val="231F20"/>
          <w:spacing w:val="-10"/>
          <w:sz w:val="16"/>
        </w:rPr>
        <w:t>(value</w:t>
      </w:r>
      <w:r>
        <w:rPr>
          <w:rFonts w:ascii="Lucida Console"/>
          <w:color w:val="231F20"/>
          <w:spacing w:val="-53"/>
          <w:sz w:val="16"/>
        </w:rPr>
        <w:t> </w:t>
      </w:r>
      <w:r>
        <w:rPr>
          <w:rFonts w:ascii="Lucida Console"/>
          <w:color w:val="231F20"/>
          <w:spacing w:val="-10"/>
          <w:sz w:val="16"/>
        </w:rPr>
        <w:t>!=</w:t>
      </w:r>
      <w:r>
        <w:rPr>
          <w:rFonts w:ascii="Lucida Console"/>
          <w:color w:val="231F20"/>
          <w:spacing w:val="-53"/>
          <w:sz w:val="16"/>
        </w:rPr>
        <w:t> </w:t>
      </w:r>
      <w:r>
        <w:rPr>
          <w:rFonts w:ascii="Lucida Console"/>
          <w:color w:val="231F20"/>
          <w:spacing w:val="-10"/>
          <w:sz w:val="16"/>
        </w:rPr>
        <w:t>null)</w:t>
      </w:r>
      <w:r>
        <w:rPr>
          <w:rFonts w:ascii="Lucida Console"/>
          <w:color w:val="231F20"/>
          <w:spacing w:val="-53"/>
          <w:sz w:val="16"/>
        </w:rPr>
        <w:t> </w:t>
      </w:r>
      <w:r>
        <w:rPr>
          <w:rFonts w:ascii="Lucida Console"/>
          <w:color w:val="231F20"/>
          <w:spacing w:val="-10"/>
          <w:sz w:val="16"/>
        </w:rPr>
        <w:t>{</w:t>
      </w:r>
    </w:p>
    <w:p>
      <w:pPr>
        <w:spacing w:line="159" w:lineRule="exact" w:before="0"/>
        <w:ind w:left="941" w:right="0" w:firstLine="0"/>
        <w:jc w:val="left"/>
        <w:rPr>
          <w:rFonts w:ascii="Lucida Console"/>
          <w:sz w:val="16"/>
        </w:rPr>
      </w:pPr>
      <w:r>
        <w:rPr>
          <w:rFonts w:ascii="Lucida Console"/>
          <w:color w:val="231F20"/>
          <w:spacing w:val="-28"/>
          <w:sz w:val="16"/>
        </w:rPr>
        <w:t>marketBindings.put(pageStateName</w:t>
      </w:r>
      <w:r>
        <w:rPr>
          <w:rFonts w:ascii="Lucida Console"/>
          <w:color w:val="231F20"/>
          <w:spacing w:val="-26"/>
          <w:sz w:val="16"/>
        </w:rPr>
        <w:t> </w:t>
      </w:r>
      <w:r>
        <w:rPr>
          <w:rFonts w:ascii="Lucida Console"/>
          <w:color w:val="231F20"/>
          <w:spacing w:val="-28"/>
          <w:sz w:val="16"/>
        </w:rPr>
        <w:t>+</w:t>
      </w:r>
      <w:r>
        <w:rPr>
          <w:rFonts w:ascii="Lucida Console"/>
          <w:color w:val="231F20"/>
          <w:spacing w:val="-25"/>
          <w:sz w:val="16"/>
        </w:rPr>
        <w:t> </w:t>
      </w:r>
      <w:r>
        <w:rPr>
          <w:rFonts w:ascii="Lucida Console"/>
          <w:color w:val="231F20"/>
          <w:spacing w:val="-28"/>
          <w:sz w:val="16"/>
        </w:rPr>
        <w:t>getDateStamp(),</w:t>
      </w:r>
    </w:p>
    <w:p>
      <w:pPr>
        <w:spacing w:before="46"/>
        <w:ind w:left="2273" w:right="0" w:firstLine="0"/>
        <w:jc w:val="left"/>
        <w:rPr>
          <w:rFonts w:ascii="Lucida Console"/>
          <w:sz w:val="16"/>
        </w:rPr>
      </w:pPr>
      <w:r>
        <w:rPr>
          <w:rFonts w:ascii="Lucida Console"/>
          <w:color w:val="231F20"/>
          <w:spacing w:val="-7"/>
          <w:sz w:val="16"/>
        </w:rPr>
        <w:t>value);</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7"/>
        <w:ind w:left="101" w:right="0" w:firstLine="0"/>
        <w:jc w:val="left"/>
        <w:rPr>
          <w:rFonts w:ascii="Lucida Console"/>
          <w:sz w:val="16"/>
        </w:rPr>
      </w:pPr>
      <w:r>
        <w:rPr>
          <w:rFonts w:ascii="Lucida Console"/>
          <w:color w:val="231F20"/>
          <w:w w:val="99"/>
          <w:sz w:val="16"/>
        </w:rPr>
        <w:t>}</w:t>
      </w:r>
    </w:p>
    <w:p>
      <w:pPr>
        <w:spacing w:line="266" w:lineRule="auto" w:before="142"/>
        <w:ind w:left="100" w:right="115" w:firstLine="240"/>
        <w:jc w:val="both"/>
        <w:rPr>
          <w:sz w:val="20"/>
        </w:rPr>
      </w:pPr>
      <w:r>
        <w:rPr>
          <w:color w:val="231F20"/>
          <w:sz w:val="20"/>
        </w:rPr>
        <w:t>What have we done here? We’ve introduced a new interface </w:t>
      </w:r>
      <w:r>
        <w:rPr>
          <w:color w:val="231F20"/>
          <w:sz w:val="20"/>
        </w:rPr>
        <w:t>named </w:t>
      </w:r>
      <w:r>
        <w:rPr>
          <w:rFonts w:ascii="Lucida Console" w:hAnsi="Lucida Console"/>
          <w:color w:val="231F20"/>
          <w:sz w:val="19"/>
        </w:rPr>
        <w:t>ParameterSource</w:t>
      </w:r>
      <w:r>
        <w:rPr>
          <w:color w:val="231F20"/>
          <w:sz w:val="20"/>
        </w:rPr>
        <w:t>. At this point, the only method that it has is one named </w:t>
      </w:r>
      <w:r>
        <w:rPr>
          <w:rFonts w:ascii="Lucida Console" w:hAnsi="Lucida Console"/>
          <w:color w:val="231F20"/>
          <w:spacing w:val="-22"/>
          <w:sz w:val="19"/>
        </w:rPr>
        <w:t>getParameterForName</w:t>
      </w:r>
      <w:r>
        <w:rPr>
          <w:color w:val="231F20"/>
          <w:spacing w:val="-22"/>
          <w:sz w:val="20"/>
        </w:rPr>
        <w:t>.</w:t>
      </w:r>
      <w:r>
        <w:rPr>
          <w:color w:val="231F20"/>
          <w:spacing w:val="10"/>
          <w:sz w:val="20"/>
        </w:rPr>
        <w:t> </w:t>
      </w:r>
      <w:r>
        <w:rPr>
          <w:color w:val="231F20"/>
          <w:spacing w:val="-22"/>
          <w:sz w:val="20"/>
        </w:rPr>
        <w:t>Unlike</w:t>
      </w:r>
      <w:r>
        <w:rPr>
          <w:color w:val="231F20"/>
          <w:spacing w:val="11"/>
          <w:sz w:val="20"/>
        </w:rPr>
        <w:t> </w:t>
      </w:r>
      <w:r>
        <w:rPr>
          <w:color w:val="231F20"/>
          <w:spacing w:val="-22"/>
          <w:sz w:val="20"/>
        </w:rPr>
        <w:t>the</w:t>
      </w:r>
      <w:r>
        <w:rPr>
          <w:color w:val="231F20"/>
          <w:spacing w:val="40"/>
          <w:sz w:val="20"/>
        </w:rPr>
        <w:t> </w:t>
      </w:r>
      <w:r>
        <w:rPr>
          <w:rFonts w:ascii="Lucida Console" w:hAnsi="Lucida Console"/>
          <w:color w:val="231F20"/>
          <w:spacing w:val="-22"/>
          <w:sz w:val="19"/>
        </w:rPr>
        <w:t>HttpServletRequest</w:t>
      </w:r>
      <w:r>
        <w:rPr>
          <w:rFonts w:ascii="Lucida Console" w:hAnsi="Lucida Console"/>
          <w:color w:val="231F20"/>
          <w:spacing w:val="-7"/>
          <w:sz w:val="19"/>
        </w:rPr>
        <w:t> </w:t>
      </w:r>
      <w:r>
        <w:rPr>
          <w:rFonts w:ascii="Lucida Console" w:hAnsi="Lucida Console"/>
          <w:color w:val="231F20"/>
          <w:spacing w:val="-22"/>
          <w:sz w:val="19"/>
        </w:rPr>
        <w:t>getParmeterValue</w:t>
      </w:r>
      <w:r>
        <w:rPr>
          <w:rFonts w:ascii="Lucida Console" w:hAnsi="Lucida Console"/>
          <w:color w:val="231F20"/>
          <w:spacing w:val="-7"/>
          <w:sz w:val="19"/>
        </w:rPr>
        <w:t> </w:t>
      </w:r>
      <w:r>
        <w:rPr>
          <w:color w:val="231F20"/>
          <w:spacing w:val="-22"/>
          <w:sz w:val="20"/>
        </w:rPr>
        <w:t>method,</w:t>
      </w:r>
      <w:r>
        <w:rPr>
          <w:color w:val="231F20"/>
          <w:spacing w:val="40"/>
          <w:sz w:val="20"/>
        </w:rPr>
        <w:t> </w:t>
      </w:r>
      <w:r>
        <w:rPr>
          <w:color w:val="231F20"/>
          <w:spacing w:val="-22"/>
          <w:sz w:val="20"/>
        </w:rPr>
        <w:t>the</w:t>
      </w:r>
      <w:r>
        <w:rPr>
          <w:color w:val="231F20"/>
          <w:spacing w:val="-2"/>
          <w:sz w:val="20"/>
        </w:rPr>
        <w:t> </w:t>
      </w:r>
      <w:r>
        <w:rPr>
          <w:rFonts w:ascii="Lucida Console" w:hAnsi="Lucida Console"/>
          <w:color w:val="231F20"/>
          <w:spacing w:val="-2"/>
          <w:sz w:val="19"/>
        </w:rPr>
        <w:t>getParameterForName</w:t>
      </w:r>
      <w:r>
        <w:rPr>
          <w:rFonts w:ascii="Lucida Console" w:hAnsi="Lucida Console"/>
          <w:color w:val="231F20"/>
          <w:spacing w:val="-27"/>
          <w:sz w:val="19"/>
        </w:rPr>
        <w:t> </w:t>
      </w:r>
      <w:r>
        <w:rPr>
          <w:color w:val="231F20"/>
          <w:spacing w:val="-2"/>
          <w:sz w:val="20"/>
        </w:rPr>
        <w:t>returns</w:t>
      </w:r>
      <w:r>
        <w:rPr>
          <w:color w:val="231F20"/>
          <w:spacing w:val="-9"/>
          <w:sz w:val="20"/>
        </w:rPr>
        <w:t> </w:t>
      </w:r>
      <w:r>
        <w:rPr>
          <w:color w:val="231F20"/>
          <w:spacing w:val="-2"/>
          <w:sz w:val="20"/>
        </w:rPr>
        <w:t>only</w:t>
      </w:r>
      <w:r>
        <w:rPr>
          <w:color w:val="231F20"/>
          <w:spacing w:val="-9"/>
          <w:sz w:val="20"/>
        </w:rPr>
        <w:t> </w:t>
      </w:r>
      <w:r>
        <w:rPr>
          <w:color w:val="231F20"/>
          <w:spacing w:val="-2"/>
          <w:sz w:val="20"/>
        </w:rPr>
        <w:t>one</w:t>
      </w:r>
      <w:r>
        <w:rPr>
          <w:color w:val="231F20"/>
          <w:spacing w:val="-9"/>
          <w:sz w:val="20"/>
        </w:rPr>
        <w:t> </w:t>
      </w:r>
      <w:r>
        <w:rPr>
          <w:color w:val="231F20"/>
          <w:spacing w:val="-2"/>
          <w:sz w:val="20"/>
        </w:rPr>
        <w:t>String.</w:t>
      </w:r>
      <w:r>
        <w:rPr>
          <w:color w:val="231F20"/>
          <w:spacing w:val="-9"/>
          <w:sz w:val="20"/>
        </w:rPr>
        <w:t> </w:t>
      </w:r>
      <w:r>
        <w:rPr>
          <w:color w:val="231F20"/>
          <w:spacing w:val="-2"/>
          <w:sz w:val="20"/>
        </w:rPr>
        <w:t>We</w:t>
      </w:r>
      <w:r>
        <w:rPr>
          <w:color w:val="231F20"/>
          <w:spacing w:val="-8"/>
          <w:sz w:val="20"/>
        </w:rPr>
        <w:t> </w:t>
      </w:r>
      <w:r>
        <w:rPr>
          <w:color w:val="231F20"/>
          <w:spacing w:val="-2"/>
          <w:sz w:val="20"/>
        </w:rPr>
        <w:t>wrote</w:t>
      </w:r>
      <w:r>
        <w:rPr>
          <w:color w:val="231F20"/>
          <w:sz w:val="20"/>
        </w:rPr>
        <w:t> </w:t>
      </w:r>
      <w:r>
        <w:rPr>
          <w:color w:val="231F20"/>
          <w:spacing w:val="-2"/>
          <w:sz w:val="20"/>
        </w:rPr>
        <w:t>the</w:t>
      </w:r>
      <w:r>
        <w:rPr>
          <w:color w:val="231F20"/>
          <w:spacing w:val="-2"/>
          <w:sz w:val="20"/>
        </w:rPr>
        <w:t> method</w:t>
      </w:r>
      <w:r>
        <w:rPr>
          <w:color w:val="231F20"/>
          <w:spacing w:val="-2"/>
          <w:sz w:val="20"/>
        </w:rPr>
        <w:t> that</w:t>
      </w:r>
      <w:r>
        <w:rPr>
          <w:color w:val="231F20"/>
          <w:spacing w:val="-2"/>
          <w:sz w:val="20"/>
        </w:rPr>
        <w:t> way </w:t>
      </w:r>
      <w:r>
        <w:rPr>
          <w:color w:val="231F20"/>
          <w:sz w:val="20"/>
        </w:rPr>
        <w:t>because we care about only the first parameter in this context.</w:t>
      </w:r>
    </w:p>
    <w:p>
      <w:pPr>
        <w:pStyle w:val="BodyText"/>
        <w:spacing w:before="9"/>
        <w:rPr>
          <w:sz w:val="7"/>
        </w:rPr>
      </w:pPr>
      <w:r>
        <w:rPr/>
        <w:pict>
          <v:shape style="position:absolute;margin-left:33.049999pt;margin-top:5.76785pt;width:342.05pt;height:30pt;mso-position-horizontal-relative:page;mso-position-vertical-relative:paragraph;z-index:-15308288;mso-wrap-distance-left:0;mso-wrap-distance-right:0" type="#_x0000_t202" id="docshape2138" filled="true" fillcolor="#e6e7e8" stroked="false">
            <v:textbox inset="0,0,0,0">
              <w:txbxContent>
                <w:p>
                  <w:pPr>
                    <w:spacing w:line="249" w:lineRule="auto" w:before="69"/>
                    <w:ind w:left="120" w:right="0" w:firstLine="0"/>
                    <w:jc w:val="left"/>
                    <w:rPr>
                      <w:color w:val="000000"/>
                      <w:sz w:val="18"/>
                    </w:rPr>
                  </w:pPr>
                  <w:r>
                    <w:rPr>
                      <w:color w:val="231F20"/>
                      <w:sz w:val="18"/>
                    </w:rPr>
                    <w:t>Move</w:t>
                  </w:r>
                  <w:r>
                    <w:rPr>
                      <w:color w:val="231F20"/>
                      <w:spacing w:val="19"/>
                      <w:sz w:val="18"/>
                    </w:rPr>
                    <w:t> </w:t>
                  </w:r>
                  <w:r>
                    <w:rPr>
                      <w:color w:val="231F20"/>
                      <w:sz w:val="18"/>
                    </w:rPr>
                    <w:t>toward</w:t>
                  </w:r>
                  <w:r>
                    <w:rPr>
                      <w:color w:val="231F20"/>
                      <w:spacing w:val="21"/>
                      <w:sz w:val="18"/>
                    </w:rPr>
                    <w:t> </w:t>
                  </w:r>
                  <w:r>
                    <w:rPr>
                      <w:color w:val="231F20"/>
                      <w:sz w:val="18"/>
                    </w:rPr>
                    <w:t>interfaces</w:t>
                  </w:r>
                  <w:r>
                    <w:rPr>
                      <w:color w:val="231F20"/>
                      <w:spacing w:val="21"/>
                      <w:sz w:val="18"/>
                    </w:rPr>
                    <w:t> </w:t>
                  </w:r>
                  <w:r>
                    <w:rPr>
                      <w:color w:val="231F20"/>
                      <w:sz w:val="18"/>
                    </w:rPr>
                    <w:t>that</w:t>
                  </w:r>
                  <w:r>
                    <w:rPr>
                      <w:color w:val="231F20"/>
                      <w:spacing w:val="21"/>
                      <w:sz w:val="18"/>
                    </w:rPr>
                    <w:t> </w:t>
                  </w:r>
                  <w:r>
                    <w:rPr>
                      <w:color w:val="231F20"/>
                      <w:sz w:val="18"/>
                    </w:rPr>
                    <w:t>communicate</w:t>
                  </w:r>
                  <w:r>
                    <w:rPr>
                      <w:color w:val="231F20"/>
                      <w:spacing w:val="21"/>
                      <w:sz w:val="18"/>
                    </w:rPr>
                    <w:t> </w:t>
                  </w:r>
                  <w:r>
                    <w:rPr>
                      <w:color w:val="231F20"/>
                      <w:sz w:val="18"/>
                    </w:rPr>
                    <w:t>responsibilities</w:t>
                  </w:r>
                  <w:r>
                    <w:rPr>
                      <w:color w:val="231F20"/>
                      <w:spacing w:val="21"/>
                      <w:sz w:val="18"/>
                    </w:rPr>
                    <w:t> </w:t>
                  </w:r>
                  <w:r>
                    <w:rPr>
                      <w:color w:val="231F20"/>
                      <w:sz w:val="18"/>
                    </w:rPr>
                    <w:t>rather</w:t>
                  </w:r>
                  <w:r>
                    <w:rPr>
                      <w:color w:val="231F20"/>
                      <w:spacing w:val="21"/>
                      <w:sz w:val="18"/>
                    </w:rPr>
                    <w:t> </w:t>
                  </w:r>
                  <w:r>
                    <w:rPr>
                      <w:color w:val="231F20"/>
                      <w:sz w:val="18"/>
                    </w:rPr>
                    <w:t>than</w:t>
                  </w:r>
                  <w:r>
                    <w:rPr>
                      <w:color w:val="231F20"/>
                      <w:spacing w:val="21"/>
                      <w:sz w:val="18"/>
                    </w:rPr>
                    <w:t> </w:t>
                  </w:r>
                  <w:r>
                    <w:rPr>
                      <w:color w:val="231F20"/>
                      <w:sz w:val="18"/>
                    </w:rPr>
                    <w:t>implementa-</w:t>
                  </w:r>
                  <w:r>
                    <w:rPr>
                      <w:color w:val="231F20"/>
                      <w:spacing w:val="40"/>
                      <w:sz w:val="18"/>
                    </w:rPr>
                    <w:t> </w:t>
                  </w:r>
                  <w:r>
                    <w:rPr>
                      <w:color w:val="231F20"/>
                      <w:sz w:val="18"/>
                    </w:rPr>
                    <w:t>tion details. This makes code easier to read and easier to maintain.</w:t>
                  </w:r>
                </w:p>
              </w:txbxContent>
            </v:textbox>
            <v:fill type="solid"/>
            <w10:wrap type="topAndBottom"/>
          </v:shape>
        </w:pict>
      </w:r>
    </w:p>
    <w:p>
      <w:pPr>
        <w:pStyle w:val="BodyText"/>
        <w:spacing w:before="123"/>
        <w:ind w:left="341"/>
      </w:pPr>
      <w:r>
        <w:rPr>
          <w:color w:val="231F20"/>
          <w:spacing w:val="-10"/>
        </w:rPr>
        <w:t>Here</w:t>
      </w:r>
      <w:r>
        <w:rPr>
          <w:color w:val="231F20"/>
          <w:spacing w:val="-2"/>
        </w:rPr>
        <w:t> </w:t>
      </w:r>
      <w:r>
        <w:rPr>
          <w:color w:val="231F20"/>
          <w:spacing w:val="-10"/>
        </w:rPr>
        <w:t>is</w:t>
      </w:r>
      <w:r>
        <w:rPr>
          <w:color w:val="231F20"/>
          <w:spacing w:val="-1"/>
        </w:rPr>
        <w:t> </w:t>
      </w:r>
      <w:r>
        <w:rPr>
          <w:color w:val="231F20"/>
          <w:spacing w:val="-10"/>
        </w:rPr>
        <w:t>a</w:t>
      </w:r>
      <w:r>
        <w:rPr>
          <w:color w:val="231F20"/>
          <w:spacing w:val="-1"/>
        </w:rPr>
        <w:t> </w:t>
      </w:r>
      <w:r>
        <w:rPr>
          <w:color w:val="231F20"/>
          <w:spacing w:val="-10"/>
        </w:rPr>
        <w:t>fake</w:t>
      </w:r>
      <w:r>
        <w:rPr>
          <w:color w:val="231F20"/>
          <w:spacing w:val="-1"/>
        </w:rPr>
        <w:t> </w:t>
      </w:r>
      <w:r>
        <w:rPr>
          <w:color w:val="231F20"/>
          <w:spacing w:val="-10"/>
        </w:rPr>
        <w:t>class</w:t>
      </w:r>
      <w:r>
        <w:rPr>
          <w:color w:val="231F20"/>
        </w:rPr>
        <w:t> </w:t>
      </w:r>
      <w:r>
        <w:rPr>
          <w:color w:val="231F20"/>
          <w:spacing w:val="-10"/>
        </w:rPr>
        <w:t>that</w:t>
      </w:r>
      <w:r>
        <w:rPr>
          <w:color w:val="231F20"/>
        </w:rPr>
        <w:t> </w:t>
      </w:r>
      <w:r>
        <w:rPr>
          <w:color w:val="231F20"/>
          <w:spacing w:val="-10"/>
        </w:rPr>
        <w:t>implements</w:t>
      </w:r>
      <w:r>
        <w:rPr>
          <w:color w:val="231F20"/>
          <w:spacing w:val="-1"/>
        </w:rPr>
        <w:t> </w:t>
      </w:r>
      <w:r>
        <w:rPr>
          <w:rFonts w:ascii="Lucida Console"/>
          <w:color w:val="231F20"/>
          <w:spacing w:val="-10"/>
        </w:rPr>
        <w:t>ParameterSource</w:t>
      </w:r>
      <w:r>
        <w:rPr>
          <w:color w:val="231F20"/>
          <w:spacing w:val="-10"/>
        </w:rPr>
        <w:t>.</w:t>
      </w:r>
      <w:r>
        <w:rPr>
          <w:color w:val="231F20"/>
          <w:spacing w:val="-1"/>
        </w:rPr>
        <w:t> </w:t>
      </w:r>
      <w:r>
        <w:rPr>
          <w:color w:val="231F20"/>
          <w:spacing w:val="-10"/>
        </w:rPr>
        <w:t>We</w:t>
      </w:r>
      <w:r>
        <w:rPr>
          <w:color w:val="231F20"/>
        </w:rPr>
        <w:t> </w:t>
      </w:r>
      <w:r>
        <w:rPr>
          <w:color w:val="231F20"/>
          <w:spacing w:val="-10"/>
        </w:rPr>
        <w:t>can</w:t>
      </w:r>
      <w:r>
        <w:rPr>
          <w:color w:val="231F20"/>
        </w:rPr>
        <w:t> </w:t>
      </w:r>
      <w:r>
        <w:rPr>
          <w:color w:val="231F20"/>
          <w:spacing w:val="-10"/>
        </w:rPr>
        <w:t>use</w:t>
      </w:r>
      <w:r>
        <w:rPr>
          <w:color w:val="231F20"/>
          <w:spacing w:val="-1"/>
        </w:rPr>
        <w:t> </w:t>
      </w:r>
      <w:r>
        <w:rPr>
          <w:color w:val="231F20"/>
          <w:spacing w:val="-10"/>
        </w:rPr>
        <w:t>it</w:t>
      </w:r>
      <w:r>
        <w:rPr>
          <w:color w:val="231F20"/>
        </w:rPr>
        <w:t> </w:t>
      </w:r>
      <w:r>
        <w:rPr>
          <w:color w:val="231F20"/>
          <w:spacing w:val="-10"/>
        </w:rPr>
        <w:t>in</w:t>
      </w:r>
      <w:r>
        <w:rPr>
          <w:color w:val="231F20"/>
        </w:rPr>
        <w:t> </w:t>
      </w:r>
      <w:r>
        <w:rPr>
          <w:color w:val="231F20"/>
          <w:spacing w:val="-10"/>
        </w:rPr>
        <w:t>our</w:t>
      </w:r>
      <w:r>
        <w:rPr>
          <w:color w:val="231F20"/>
          <w:spacing w:val="-1"/>
        </w:rPr>
        <w:t> </w:t>
      </w:r>
      <w:r>
        <w:rPr>
          <w:color w:val="231F20"/>
          <w:spacing w:val="-10"/>
        </w:rPr>
        <w:t>test:</w:t>
      </w:r>
    </w:p>
    <w:p>
      <w:pPr>
        <w:spacing w:before="163"/>
        <w:ind w:left="101" w:right="0" w:firstLine="0"/>
        <w:jc w:val="left"/>
        <w:rPr>
          <w:rFonts w:ascii="Lucida Console"/>
          <w:sz w:val="16"/>
        </w:rPr>
      </w:pPr>
      <w:r>
        <w:rPr>
          <w:rFonts w:ascii="Lucida Console"/>
          <w:color w:val="231F20"/>
          <w:spacing w:val="-26"/>
          <w:sz w:val="16"/>
        </w:rPr>
        <w:t>class</w:t>
      </w:r>
      <w:r>
        <w:rPr>
          <w:rFonts w:ascii="Lucida Console"/>
          <w:color w:val="231F20"/>
          <w:spacing w:val="-49"/>
          <w:sz w:val="16"/>
        </w:rPr>
        <w:t> </w:t>
      </w:r>
      <w:r>
        <w:rPr>
          <w:rFonts w:ascii="Lucida Console"/>
          <w:color w:val="231F20"/>
          <w:spacing w:val="-26"/>
          <w:sz w:val="16"/>
        </w:rPr>
        <w:t>FakeParameterSource</w:t>
      </w:r>
      <w:r>
        <w:rPr>
          <w:rFonts w:ascii="Lucida Console"/>
          <w:color w:val="231F20"/>
          <w:spacing w:val="-48"/>
          <w:sz w:val="16"/>
        </w:rPr>
        <w:t> </w:t>
      </w:r>
      <w:r>
        <w:rPr>
          <w:rFonts w:ascii="Lucida Console"/>
          <w:color w:val="231F20"/>
          <w:spacing w:val="-26"/>
          <w:sz w:val="16"/>
        </w:rPr>
        <w:t>implements</w:t>
      </w:r>
      <w:r>
        <w:rPr>
          <w:rFonts w:ascii="Lucida Console"/>
          <w:color w:val="231F20"/>
          <w:spacing w:val="-48"/>
          <w:sz w:val="16"/>
        </w:rPr>
        <w:t> </w:t>
      </w:r>
      <w:r>
        <w:rPr>
          <w:rFonts w:ascii="Lucida Console"/>
          <w:color w:val="231F20"/>
          <w:spacing w:val="-26"/>
          <w:sz w:val="16"/>
        </w:rPr>
        <w:t>ParameterSource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String</w:t>
      </w:r>
      <w:r>
        <w:rPr>
          <w:rFonts w:ascii="Lucida Console"/>
          <w:color w:val="231F20"/>
          <w:spacing w:val="-50"/>
          <w:sz w:val="16"/>
        </w:rPr>
        <w:t> </w:t>
      </w:r>
      <w:r>
        <w:rPr>
          <w:rFonts w:ascii="Lucida Console"/>
          <w:color w:val="231F20"/>
          <w:spacing w:val="-24"/>
          <w:sz w:val="16"/>
        </w:rPr>
        <w:t>value;</w:t>
      </w:r>
    </w:p>
    <w:p>
      <w:pPr>
        <w:pStyle w:val="BodyText"/>
        <w:spacing w:before="6"/>
        <w:rPr>
          <w:rFonts w:ascii="Lucida Console"/>
          <w:sz w:val="24"/>
        </w:rPr>
      </w:pPr>
    </w:p>
    <w:p>
      <w:pPr>
        <w:spacing w:line="309" w:lineRule="auto" w:before="0"/>
        <w:ind w:left="661" w:right="2877"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String</w:t>
      </w:r>
      <w:r>
        <w:rPr>
          <w:rFonts w:ascii="Lucida Console"/>
          <w:color w:val="231F20"/>
          <w:spacing w:val="-53"/>
          <w:sz w:val="16"/>
        </w:rPr>
        <w:t> </w:t>
      </w:r>
      <w:r>
        <w:rPr>
          <w:rFonts w:ascii="Lucida Console"/>
          <w:color w:val="231F20"/>
          <w:spacing w:val="-24"/>
          <w:sz w:val="16"/>
        </w:rPr>
        <w:t>getParameterForName(String</w:t>
      </w:r>
      <w:r>
        <w:rPr>
          <w:rFonts w:ascii="Lucida Console"/>
          <w:color w:val="231F20"/>
          <w:spacing w:val="-53"/>
          <w:sz w:val="16"/>
        </w:rPr>
        <w:t> </w:t>
      </w:r>
      <w:r>
        <w:rPr>
          <w:rFonts w:ascii="Lucida Console"/>
          <w:color w:val="231F20"/>
          <w:spacing w:val="-24"/>
          <w:sz w:val="16"/>
        </w:rPr>
        <w:t>name)</w:t>
      </w:r>
      <w:r>
        <w:rPr>
          <w:rFonts w:ascii="Lucida Console"/>
          <w:color w:val="231F20"/>
          <w:spacing w:val="-53"/>
          <w:sz w:val="16"/>
        </w:rPr>
        <w:t> </w:t>
      </w:r>
      <w:r>
        <w:rPr>
          <w:rFonts w:ascii="Lucida Console"/>
          <w:color w:val="231F20"/>
          <w:spacing w:val="-24"/>
          <w:sz w:val="16"/>
        </w:rPr>
        <w:t>{ </w:t>
      </w:r>
      <w:r>
        <w:rPr>
          <w:rFonts w:ascii="Lucida Console"/>
          <w:color w:val="231F20"/>
          <w:spacing w:val="-14"/>
          <w:sz w:val="16"/>
        </w:rPr>
        <w:t>return</w:t>
      </w:r>
      <w:r>
        <w:rPr>
          <w:rFonts w:ascii="Lucida Console"/>
          <w:color w:val="231F20"/>
          <w:spacing w:val="-53"/>
          <w:sz w:val="16"/>
        </w:rPr>
        <w:t> </w:t>
      </w:r>
      <w:r>
        <w:rPr>
          <w:rFonts w:ascii="Lucida Console"/>
          <w:color w:val="231F20"/>
          <w:spacing w:val="-14"/>
          <w:sz w:val="16"/>
        </w:rPr>
        <w:t>value;</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before="79"/>
        <w:ind w:left="352"/>
      </w:pPr>
      <w:r>
        <w:rPr/>
        <w:pict>
          <v:group style="position:absolute;margin-left:-.5pt;margin-top:68.299004pt;width:5.1pt;height:47pt;mso-position-horizontal-relative:page;mso-position-vertical-relative:page;z-index:16151552" id="docshapegroup2139" coordorigin="-10,1366" coordsize="102,940">
            <v:rect style="position:absolute;left:0;top:1375;width:82;height:920" id="docshape2140" filled="true" fillcolor="#231f20" stroked="false">
              <v:fill type="solid"/>
            </v:rect>
            <v:shape style="position:absolute;left:0;top:1375;width:82;height:920" id="docshape2141" coordorigin="0,1376" coordsize="82,920" path="m0,1376l82,1376,82,2296,0,2296e" filled="false" stroked="true" strokeweight="1pt" strokecolor="#231f20">
              <v:path arrowok="t"/>
              <v:stroke dashstyle="solid"/>
            </v:shape>
            <w10:wrap type="none"/>
          </v:group>
        </w:pict>
      </w:r>
      <w:r>
        <w:rPr>
          <w:color w:val="231F20"/>
        </w:rPr>
        <w:t>And</w:t>
      </w:r>
      <w:r>
        <w:rPr>
          <w:color w:val="231F20"/>
          <w:spacing w:val="6"/>
        </w:rPr>
        <w:t> </w:t>
      </w:r>
      <w:r>
        <w:rPr>
          <w:color w:val="231F20"/>
        </w:rPr>
        <w:t>the</w:t>
      </w:r>
      <w:r>
        <w:rPr>
          <w:color w:val="231F20"/>
          <w:spacing w:val="6"/>
        </w:rPr>
        <w:t> </w:t>
      </w:r>
      <w:r>
        <w:rPr>
          <w:color w:val="231F20"/>
        </w:rPr>
        <w:t>production</w:t>
      </w:r>
      <w:r>
        <w:rPr>
          <w:color w:val="231F20"/>
          <w:spacing w:val="7"/>
        </w:rPr>
        <w:t> </w:t>
      </w:r>
      <w:r>
        <w:rPr>
          <w:color w:val="231F20"/>
        </w:rPr>
        <w:t>parameter</w:t>
      </w:r>
      <w:r>
        <w:rPr>
          <w:color w:val="231F20"/>
          <w:spacing w:val="6"/>
        </w:rPr>
        <w:t> </w:t>
      </w:r>
      <w:r>
        <w:rPr>
          <w:color w:val="231F20"/>
        </w:rPr>
        <w:t>source</w:t>
      </w:r>
      <w:r>
        <w:rPr>
          <w:color w:val="231F20"/>
          <w:spacing w:val="7"/>
        </w:rPr>
        <w:t> </w:t>
      </w:r>
      <w:r>
        <w:rPr>
          <w:color w:val="231F20"/>
        </w:rPr>
        <w:t>looks</w:t>
      </w:r>
      <w:r>
        <w:rPr>
          <w:color w:val="231F20"/>
          <w:spacing w:val="6"/>
        </w:rPr>
        <w:t> </w:t>
      </w:r>
      <w:r>
        <w:rPr>
          <w:color w:val="231F20"/>
        </w:rPr>
        <w:t>like</w:t>
      </w:r>
      <w:r>
        <w:rPr>
          <w:color w:val="231F20"/>
          <w:spacing w:val="7"/>
        </w:rPr>
        <w:t> </w:t>
      </w:r>
      <w:r>
        <w:rPr>
          <w:color w:val="231F20"/>
          <w:spacing w:val="-2"/>
        </w:rPr>
        <w:t>this:</w:t>
      </w:r>
    </w:p>
    <w:p>
      <w:pPr>
        <w:spacing w:before="163"/>
        <w:ind w:left="112" w:right="0" w:firstLine="0"/>
        <w:jc w:val="left"/>
        <w:rPr>
          <w:rFonts w:ascii="Lucida Console"/>
          <w:sz w:val="16"/>
        </w:rPr>
      </w:pPr>
      <w:r>
        <w:rPr>
          <w:rFonts w:ascii="Lucida Console"/>
          <w:color w:val="231F20"/>
          <w:spacing w:val="-26"/>
          <w:sz w:val="16"/>
        </w:rPr>
        <w:t>class</w:t>
      </w:r>
      <w:r>
        <w:rPr>
          <w:rFonts w:ascii="Lucida Console"/>
          <w:color w:val="231F20"/>
          <w:spacing w:val="-51"/>
          <w:sz w:val="16"/>
        </w:rPr>
        <w:t> </w:t>
      </w:r>
      <w:r>
        <w:rPr>
          <w:rFonts w:ascii="Lucida Console"/>
          <w:color w:val="231F20"/>
          <w:spacing w:val="-26"/>
          <w:sz w:val="16"/>
        </w:rPr>
        <w:t>ServletParameterSource</w:t>
      </w:r>
      <w:r>
        <w:rPr>
          <w:rFonts w:ascii="Lucida Console"/>
          <w:color w:val="231F20"/>
          <w:spacing w:val="-50"/>
          <w:sz w:val="16"/>
        </w:rPr>
        <w:t> </w:t>
      </w:r>
      <w:r>
        <w:rPr>
          <w:rFonts w:ascii="Lucida Console"/>
          <w:color w:val="231F20"/>
          <w:spacing w:val="-26"/>
          <w:sz w:val="16"/>
        </w:rPr>
        <w:t>implements</w:t>
      </w:r>
      <w:r>
        <w:rPr>
          <w:rFonts w:ascii="Lucida Console"/>
          <w:color w:val="231F20"/>
          <w:spacing w:val="-50"/>
          <w:sz w:val="16"/>
        </w:rPr>
        <w:t> </w:t>
      </w:r>
      <w:r>
        <w:rPr>
          <w:rFonts w:ascii="Lucida Console"/>
          <w:color w:val="231F20"/>
          <w:spacing w:val="-26"/>
          <w:sz w:val="16"/>
        </w:rPr>
        <w:t>ParameterSource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private</w:t>
      </w:r>
      <w:r>
        <w:rPr>
          <w:rFonts w:ascii="Lucida Console"/>
          <w:color w:val="231F20"/>
          <w:spacing w:val="-51"/>
          <w:sz w:val="16"/>
        </w:rPr>
        <w:t> </w:t>
      </w:r>
      <w:r>
        <w:rPr>
          <w:rFonts w:ascii="Lucida Console"/>
          <w:color w:val="231F20"/>
          <w:spacing w:val="-26"/>
          <w:sz w:val="16"/>
        </w:rPr>
        <w:t>HttpServletRequest</w:t>
      </w:r>
      <w:r>
        <w:rPr>
          <w:rFonts w:ascii="Lucida Console"/>
          <w:color w:val="231F20"/>
          <w:spacing w:val="-51"/>
          <w:sz w:val="16"/>
        </w:rPr>
        <w:t> </w:t>
      </w:r>
      <w:r>
        <w:rPr>
          <w:rFonts w:ascii="Lucida Console"/>
          <w:color w:val="231F20"/>
          <w:spacing w:val="-26"/>
          <w:sz w:val="16"/>
        </w:rPr>
        <w:t>request;</w:t>
      </w:r>
    </w:p>
    <w:p>
      <w:pPr>
        <w:pStyle w:val="BodyText"/>
        <w:spacing w:before="7"/>
        <w:rPr>
          <w:rFonts w:ascii="Lucida Console"/>
          <w:sz w:val="24"/>
        </w:rPr>
      </w:pPr>
    </w:p>
    <w:p>
      <w:pPr>
        <w:spacing w:line="309" w:lineRule="auto" w:before="0"/>
        <w:ind w:left="672" w:right="2075" w:hanging="281"/>
        <w:jc w:val="left"/>
        <w:rPr>
          <w:rFonts w:ascii="Lucida Console"/>
          <w:sz w:val="16"/>
        </w:rPr>
      </w:pPr>
      <w:r>
        <w:rPr>
          <w:rFonts w:ascii="Lucida Console"/>
          <w:color w:val="231F20"/>
          <w:spacing w:val="-26"/>
          <w:sz w:val="16"/>
        </w:rPr>
        <w:t>public</w:t>
      </w:r>
      <w:r>
        <w:rPr>
          <w:rFonts w:ascii="Lucida Console"/>
          <w:color w:val="231F20"/>
          <w:spacing w:val="-36"/>
          <w:sz w:val="16"/>
        </w:rPr>
        <w:t> </w:t>
      </w:r>
      <w:r>
        <w:rPr>
          <w:rFonts w:ascii="Lucida Console"/>
          <w:color w:val="231F20"/>
          <w:spacing w:val="-26"/>
          <w:sz w:val="16"/>
        </w:rPr>
        <w:t>ServletParameterSource(HttpServletRequest</w:t>
      </w:r>
      <w:r>
        <w:rPr>
          <w:rFonts w:ascii="Lucida Console"/>
          <w:color w:val="231F20"/>
          <w:spacing w:val="-36"/>
          <w:sz w:val="16"/>
        </w:rPr>
        <w:t> </w:t>
      </w:r>
      <w:r>
        <w:rPr>
          <w:rFonts w:ascii="Lucida Console"/>
          <w:color w:val="231F20"/>
          <w:spacing w:val="-26"/>
          <w:sz w:val="16"/>
        </w:rPr>
        <w:t>request)</w:t>
      </w:r>
      <w:r>
        <w:rPr>
          <w:rFonts w:ascii="Lucida Console"/>
          <w:color w:val="231F20"/>
          <w:spacing w:val="-36"/>
          <w:sz w:val="16"/>
        </w:rPr>
        <w:t> </w:t>
      </w:r>
      <w:r>
        <w:rPr>
          <w:rFonts w:ascii="Lucida Console"/>
          <w:color w:val="231F20"/>
          <w:spacing w:val="-26"/>
          <w:sz w:val="16"/>
        </w:rPr>
        <w:t>{ </w:t>
      </w:r>
      <w:r>
        <w:rPr>
          <w:rFonts w:ascii="Lucida Console"/>
          <w:color w:val="231F20"/>
          <w:spacing w:val="-18"/>
          <w:sz w:val="16"/>
        </w:rPr>
        <w:t>this.request</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request;</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String</w:t>
      </w:r>
      <w:r>
        <w:rPr>
          <w:rFonts w:ascii="Lucida Console"/>
          <w:color w:val="231F20"/>
          <w:spacing w:val="-49"/>
          <w:sz w:val="16"/>
        </w:rPr>
        <w:t> </w:t>
      </w:r>
      <w:r>
        <w:rPr>
          <w:rFonts w:ascii="Lucida Console"/>
          <w:color w:val="231F20"/>
          <w:spacing w:val="-26"/>
          <w:sz w:val="16"/>
        </w:rPr>
        <w:t>getParameterValue(String</w:t>
      </w:r>
      <w:r>
        <w:rPr>
          <w:rFonts w:ascii="Lucida Console"/>
          <w:color w:val="231F20"/>
          <w:spacing w:val="-49"/>
          <w:sz w:val="16"/>
        </w:rPr>
        <w:t> </w:t>
      </w:r>
      <w:r>
        <w:rPr>
          <w:rFonts w:ascii="Lucida Console"/>
          <w:color w:val="231F20"/>
          <w:spacing w:val="-26"/>
          <w:sz w:val="16"/>
        </w:rPr>
        <w:t>name)</w:t>
      </w:r>
      <w:r>
        <w:rPr>
          <w:rFonts w:ascii="Lucida Console"/>
          <w:color w:val="231F20"/>
          <w:spacing w:val="-49"/>
          <w:sz w:val="16"/>
        </w:rPr>
        <w:t> </w:t>
      </w:r>
      <w:r>
        <w:rPr>
          <w:rFonts w:ascii="Lucida Console"/>
          <w:color w:val="231F20"/>
          <w:spacing w:val="-26"/>
          <w:sz w:val="16"/>
        </w:rPr>
        <w:t>{</w:t>
      </w:r>
    </w:p>
    <w:p>
      <w:pPr>
        <w:spacing w:line="309" w:lineRule="auto" w:before="46"/>
        <w:ind w:left="672" w:right="2656" w:firstLine="0"/>
        <w:jc w:val="left"/>
        <w:rPr>
          <w:rFonts w:ascii="Lucida Console"/>
          <w:sz w:val="16"/>
        </w:rPr>
      </w:pPr>
      <w:r>
        <w:rPr>
          <w:rFonts w:ascii="Lucida Console"/>
          <w:color w:val="231F20"/>
          <w:spacing w:val="-26"/>
          <w:sz w:val="16"/>
        </w:rPr>
        <w:t>String</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values</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request.getParameterValues(name); </w:t>
      </w:r>
      <w:r>
        <w:rPr>
          <w:rFonts w:ascii="Lucida Console"/>
          <w:color w:val="231F20"/>
          <w:spacing w:val="-18"/>
          <w:sz w:val="16"/>
        </w:rPr>
        <w:t>if</w:t>
      </w:r>
      <w:r>
        <w:rPr>
          <w:rFonts w:ascii="Lucida Console"/>
          <w:color w:val="231F20"/>
          <w:spacing w:val="-52"/>
          <w:sz w:val="16"/>
        </w:rPr>
        <w:t> </w:t>
      </w:r>
      <w:r>
        <w:rPr>
          <w:rFonts w:ascii="Lucida Console"/>
          <w:color w:val="231F20"/>
          <w:spacing w:val="-18"/>
          <w:sz w:val="16"/>
        </w:rPr>
        <w:t>(values</w:t>
      </w:r>
      <w:r>
        <w:rPr>
          <w:rFonts w:ascii="Lucida Console"/>
          <w:color w:val="231F20"/>
          <w:spacing w:val="-52"/>
          <w:sz w:val="16"/>
        </w:rPr>
        <w:t> </w:t>
      </w:r>
      <w:r>
        <w:rPr>
          <w:rFonts w:ascii="Lucida Console"/>
          <w:color w:val="231F20"/>
          <w:spacing w:val="-18"/>
          <w:sz w:val="16"/>
        </w:rPr>
        <w:t>==</w:t>
      </w:r>
      <w:r>
        <w:rPr>
          <w:rFonts w:ascii="Lucida Console"/>
          <w:color w:val="231F20"/>
          <w:spacing w:val="-52"/>
          <w:sz w:val="16"/>
        </w:rPr>
        <w:t> </w:t>
      </w:r>
      <w:r>
        <w:rPr>
          <w:rFonts w:ascii="Lucida Console"/>
          <w:color w:val="231F20"/>
          <w:spacing w:val="-18"/>
          <w:sz w:val="16"/>
        </w:rPr>
        <w:t>null</w:t>
      </w:r>
      <w:r>
        <w:rPr>
          <w:rFonts w:ascii="Lucida Console"/>
          <w:color w:val="231F20"/>
          <w:spacing w:val="-52"/>
          <w:sz w:val="16"/>
        </w:rPr>
        <w:t> </w:t>
      </w:r>
      <w:r>
        <w:rPr>
          <w:rFonts w:ascii="Lucida Console"/>
          <w:color w:val="231F20"/>
          <w:spacing w:val="-18"/>
          <w:sz w:val="16"/>
        </w:rPr>
        <w:t>||</w:t>
      </w:r>
      <w:r>
        <w:rPr>
          <w:rFonts w:ascii="Lucida Console"/>
          <w:color w:val="231F20"/>
          <w:spacing w:val="-52"/>
          <w:sz w:val="16"/>
        </w:rPr>
        <w:t> </w:t>
      </w:r>
      <w:r>
        <w:rPr>
          <w:rFonts w:ascii="Lucida Console"/>
          <w:color w:val="231F20"/>
          <w:spacing w:val="-18"/>
          <w:sz w:val="16"/>
        </w:rPr>
        <w:t>values.length</w:t>
      </w:r>
      <w:r>
        <w:rPr>
          <w:rFonts w:ascii="Lucida Console"/>
          <w:color w:val="231F20"/>
          <w:spacing w:val="-52"/>
          <w:sz w:val="16"/>
        </w:rPr>
        <w:t> </w:t>
      </w:r>
      <w:r>
        <w:rPr>
          <w:rFonts w:ascii="Lucida Console"/>
          <w:color w:val="231F20"/>
          <w:spacing w:val="-18"/>
          <w:sz w:val="16"/>
        </w:rPr>
        <w:t>&lt;</w:t>
      </w:r>
      <w:r>
        <w:rPr>
          <w:rFonts w:ascii="Lucida Console"/>
          <w:color w:val="231F20"/>
          <w:spacing w:val="-52"/>
          <w:sz w:val="16"/>
        </w:rPr>
        <w:t> </w:t>
      </w:r>
      <w:r>
        <w:rPr>
          <w:rFonts w:ascii="Lucida Console"/>
          <w:color w:val="231F20"/>
          <w:spacing w:val="-18"/>
          <w:sz w:val="16"/>
        </w:rPr>
        <w:t>1)</w:t>
      </w:r>
    </w:p>
    <w:p>
      <w:pPr>
        <w:spacing w:line="309" w:lineRule="auto" w:before="0"/>
        <w:ind w:left="672" w:right="5192" w:firstLine="280"/>
        <w:jc w:val="left"/>
        <w:rPr>
          <w:rFonts w:ascii="Lucida Console"/>
          <w:sz w:val="16"/>
        </w:rPr>
      </w:pP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null; </w:t>
      </w:r>
      <w:r>
        <w:rPr>
          <w:rFonts w:ascii="Lucida Console"/>
          <w:color w:val="231F20"/>
          <w:spacing w:val="-26"/>
          <w:sz w:val="16"/>
        </w:rPr>
        <w:t>return</w:t>
      </w:r>
      <w:r>
        <w:rPr>
          <w:rFonts w:ascii="Lucida Console"/>
          <w:color w:val="231F20"/>
          <w:spacing w:val="-53"/>
          <w:sz w:val="16"/>
        </w:rPr>
        <w:t> </w:t>
      </w:r>
      <w:r>
        <w:rPr>
          <w:rFonts w:ascii="Lucida Console"/>
          <w:color w:val="231F20"/>
          <w:spacing w:val="-26"/>
          <w:sz w:val="16"/>
        </w:rPr>
        <w:t>values[0];</w:t>
      </w:r>
    </w:p>
    <w:p>
      <w:pPr>
        <w:spacing w:line="159" w:lineRule="exact" w:before="0"/>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Superficially,</w:t>
      </w:r>
      <w:r>
        <w:rPr>
          <w:color w:val="231F20"/>
          <w:spacing w:val="46"/>
        </w:rPr>
        <w:t> </w:t>
      </w:r>
      <w:r>
        <w:rPr>
          <w:color w:val="231F20"/>
        </w:rPr>
        <w:t>this</w:t>
      </w:r>
      <w:r>
        <w:rPr>
          <w:color w:val="231F20"/>
          <w:spacing w:val="46"/>
        </w:rPr>
        <w:t> </w:t>
      </w:r>
      <w:r>
        <w:rPr>
          <w:color w:val="231F20"/>
        </w:rPr>
        <w:t>might</w:t>
      </w:r>
      <w:r>
        <w:rPr>
          <w:color w:val="231F20"/>
          <w:spacing w:val="46"/>
        </w:rPr>
        <w:t> </w:t>
      </w:r>
      <w:r>
        <w:rPr>
          <w:color w:val="231F20"/>
        </w:rPr>
        <w:t>look</w:t>
      </w:r>
      <w:r>
        <w:rPr>
          <w:color w:val="231F20"/>
          <w:spacing w:val="46"/>
        </w:rPr>
        <w:t> </w:t>
      </w:r>
      <w:r>
        <w:rPr>
          <w:color w:val="231F20"/>
        </w:rPr>
        <w:t>like</w:t>
      </w:r>
      <w:r>
        <w:rPr>
          <w:color w:val="231F20"/>
          <w:spacing w:val="46"/>
        </w:rPr>
        <w:t> </w:t>
      </w:r>
      <w:r>
        <w:rPr>
          <w:color w:val="231F20"/>
        </w:rPr>
        <w:t>we’re</w:t>
      </w:r>
      <w:r>
        <w:rPr>
          <w:color w:val="231F20"/>
          <w:spacing w:val="46"/>
        </w:rPr>
        <w:t> </w:t>
      </w:r>
      <w:r>
        <w:rPr>
          <w:color w:val="231F20"/>
        </w:rPr>
        <w:t>making</w:t>
      </w:r>
      <w:r>
        <w:rPr>
          <w:color w:val="231F20"/>
          <w:spacing w:val="47"/>
        </w:rPr>
        <w:t> </w:t>
      </w:r>
      <w:r>
        <w:rPr>
          <w:color w:val="231F20"/>
        </w:rPr>
        <w:t>things</w:t>
      </w:r>
      <w:r>
        <w:rPr>
          <w:color w:val="231F20"/>
          <w:spacing w:val="46"/>
        </w:rPr>
        <w:t> </w:t>
      </w:r>
      <w:r>
        <w:rPr>
          <w:color w:val="231F20"/>
        </w:rPr>
        <w:t>pretty</w:t>
      </w:r>
      <w:r>
        <w:rPr>
          <w:color w:val="231F20"/>
          <w:spacing w:val="46"/>
        </w:rPr>
        <w:t> </w:t>
      </w:r>
      <w:r>
        <w:rPr>
          <w:color w:val="231F20"/>
        </w:rPr>
        <w:t>for</w:t>
      </w:r>
      <w:r>
        <w:rPr>
          <w:color w:val="231F20"/>
          <w:spacing w:val="46"/>
        </w:rPr>
        <w:t> </w:t>
      </w:r>
      <w:r>
        <w:rPr>
          <w:color w:val="231F20"/>
          <w:spacing w:val="-2"/>
        </w:rPr>
        <w:t>pretty’s</w:t>
      </w:r>
    </w:p>
    <w:p>
      <w:pPr>
        <w:pStyle w:val="BodyText"/>
        <w:spacing w:line="266" w:lineRule="auto" w:before="25"/>
        <w:ind w:left="112" w:right="112"/>
        <w:jc w:val="both"/>
      </w:pPr>
      <w:r>
        <w:rPr>
          <w:color w:val="231F20"/>
        </w:rPr>
        <w:t>sake, but one pervasive problem in legacy code bases is that there often aren’t any</w:t>
      </w:r>
      <w:r>
        <w:rPr>
          <w:color w:val="231F20"/>
          <w:spacing w:val="-2"/>
        </w:rPr>
        <w:t> </w:t>
      </w:r>
      <w:r>
        <w:rPr>
          <w:color w:val="231F20"/>
        </w:rPr>
        <w:t>layers</w:t>
      </w:r>
      <w:r>
        <w:rPr>
          <w:color w:val="231F20"/>
          <w:spacing w:val="-2"/>
        </w:rPr>
        <w:t> </w:t>
      </w:r>
      <w:r>
        <w:rPr>
          <w:color w:val="231F20"/>
        </w:rPr>
        <w:t>of</w:t>
      </w:r>
      <w:r>
        <w:rPr>
          <w:color w:val="231F20"/>
          <w:spacing w:val="-2"/>
        </w:rPr>
        <w:t> </w:t>
      </w:r>
      <w:r>
        <w:rPr>
          <w:color w:val="231F20"/>
        </w:rPr>
        <w:t>abstraction;</w:t>
      </w:r>
      <w:r>
        <w:rPr>
          <w:color w:val="231F20"/>
          <w:spacing w:val="-2"/>
        </w:rPr>
        <w:t> </w:t>
      </w:r>
      <w:r>
        <w:rPr>
          <w:color w:val="231F20"/>
        </w:rPr>
        <w:t>the</w:t>
      </w:r>
      <w:r>
        <w:rPr>
          <w:color w:val="231F20"/>
          <w:spacing w:val="-2"/>
        </w:rPr>
        <w:t> </w:t>
      </w:r>
      <w:r>
        <w:rPr>
          <w:color w:val="231F20"/>
        </w:rPr>
        <w:t>most</w:t>
      </w:r>
      <w:r>
        <w:rPr>
          <w:color w:val="231F20"/>
          <w:spacing w:val="-2"/>
        </w:rPr>
        <w:t> </w:t>
      </w:r>
      <w:r>
        <w:rPr>
          <w:color w:val="231F20"/>
        </w:rPr>
        <w:t>important</w:t>
      </w:r>
      <w:r>
        <w:rPr>
          <w:color w:val="231F20"/>
          <w:spacing w:val="-2"/>
        </w:rPr>
        <w:t> </w:t>
      </w:r>
      <w:r>
        <w:rPr>
          <w:color w:val="231F20"/>
        </w:rPr>
        <w:t>code</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system</w:t>
      </w:r>
      <w:r>
        <w:rPr>
          <w:color w:val="231F20"/>
          <w:spacing w:val="-2"/>
        </w:rPr>
        <w:t> </w:t>
      </w:r>
      <w:r>
        <w:rPr>
          <w:color w:val="231F20"/>
        </w:rPr>
        <w:t>often</w:t>
      </w:r>
      <w:r>
        <w:rPr>
          <w:color w:val="231F20"/>
          <w:spacing w:val="-2"/>
        </w:rPr>
        <w:t> </w:t>
      </w:r>
      <w:r>
        <w:rPr>
          <w:color w:val="231F20"/>
        </w:rPr>
        <w:t>sits</w:t>
      </w:r>
      <w:r>
        <w:rPr>
          <w:color w:val="231F20"/>
          <w:spacing w:val="-2"/>
        </w:rPr>
        <w:t> </w:t>
      </w:r>
      <w:r>
        <w:rPr>
          <w:color w:val="231F20"/>
        </w:rPr>
        <w:t>inter- mingled with low-level API calls. We’ve already seen how this can make </w:t>
      </w:r>
      <w:r>
        <w:rPr>
          <w:color w:val="231F20"/>
        </w:rPr>
        <w:t>testing difficult, but the problems go beyond testing. Code is harder to understand</w:t>
      </w:r>
      <w:r>
        <w:rPr>
          <w:color w:val="231F20"/>
          <w:spacing w:val="40"/>
        </w:rPr>
        <w:t> </w:t>
      </w:r>
      <w:r>
        <w:rPr>
          <w:color w:val="231F20"/>
        </w:rPr>
        <w:t>when it is littered with wide interfaces containing dozens of unused methods. When you create narrow abstractions targeted toward what you need, your</w:t>
      </w:r>
      <w:r>
        <w:rPr>
          <w:color w:val="231F20"/>
          <w:spacing w:val="40"/>
        </w:rPr>
        <w:t> </w:t>
      </w:r>
      <w:r>
        <w:rPr>
          <w:color w:val="231F20"/>
        </w:rPr>
        <w:t>code communicates better and you are left with a better seam.</w:t>
      </w:r>
    </w:p>
    <w:p>
      <w:pPr>
        <w:pStyle w:val="BodyText"/>
        <w:spacing w:line="266" w:lineRule="auto"/>
        <w:ind w:left="112" w:right="112" w:firstLine="239"/>
        <w:jc w:val="both"/>
      </w:pPr>
      <w:r>
        <w:rPr>
          <w:color w:val="231F20"/>
          <w:spacing w:val="-2"/>
        </w:rPr>
        <w:t>If</w:t>
      </w:r>
      <w:r>
        <w:rPr>
          <w:color w:val="231F20"/>
          <w:spacing w:val="-10"/>
        </w:rPr>
        <w:t> </w:t>
      </w:r>
      <w:r>
        <w:rPr>
          <w:color w:val="231F20"/>
          <w:spacing w:val="-2"/>
        </w:rPr>
        <w:t>we</w:t>
      </w:r>
      <w:r>
        <w:rPr>
          <w:color w:val="231F20"/>
          <w:spacing w:val="-9"/>
        </w:rPr>
        <w:t> </w:t>
      </w:r>
      <w:r>
        <w:rPr>
          <w:color w:val="231F20"/>
          <w:spacing w:val="-2"/>
        </w:rPr>
        <w:t>move</w:t>
      </w:r>
      <w:r>
        <w:rPr>
          <w:color w:val="231F20"/>
          <w:spacing w:val="-9"/>
        </w:rPr>
        <w:t> </w:t>
      </w:r>
      <w:r>
        <w:rPr>
          <w:color w:val="231F20"/>
          <w:spacing w:val="-2"/>
        </w:rPr>
        <w:t>toward</w:t>
      </w:r>
      <w:r>
        <w:rPr>
          <w:color w:val="231F20"/>
          <w:spacing w:val="-9"/>
        </w:rPr>
        <w:t> </w:t>
      </w:r>
      <w:r>
        <w:rPr>
          <w:color w:val="231F20"/>
          <w:spacing w:val="-2"/>
        </w:rPr>
        <w:t>using</w:t>
      </w:r>
      <w:r>
        <w:rPr>
          <w:color w:val="231F20"/>
          <w:spacing w:val="-9"/>
        </w:rPr>
        <w:t> </w:t>
      </w:r>
      <w:r>
        <w:rPr>
          <w:rFonts w:ascii="Lucida Console" w:hAnsi="Lucida Console"/>
          <w:color w:val="231F20"/>
          <w:spacing w:val="-2"/>
          <w:sz w:val="19"/>
        </w:rPr>
        <w:t>ParameterSource</w:t>
      </w:r>
      <w:r>
        <w:rPr>
          <w:rFonts w:ascii="Lucida Console" w:hAnsi="Lucida Console"/>
          <w:color w:val="231F20"/>
          <w:spacing w:val="-26"/>
          <w:sz w:val="19"/>
        </w:rPr>
        <w:t> </w:t>
      </w:r>
      <w:r>
        <w:rPr>
          <w:color w:val="231F20"/>
          <w:spacing w:val="-2"/>
        </w:rPr>
        <w:t>in</w:t>
      </w:r>
      <w:r>
        <w:rPr>
          <w:color w:val="231F20"/>
          <w:spacing w:val="-9"/>
        </w:rPr>
        <w:t> </w:t>
      </w:r>
      <w:r>
        <w:rPr>
          <w:color w:val="231F20"/>
          <w:spacing w:val="-2"/>
        </w:rPr>
        <w:t>the</w:t>
      </w:r>
      <w:r>
        <w:rPr>
          <w:color w:val="231F20"/>
          <w:spacing w:val="-9"/>
        </w:rPr>
        <w:t> </w:t>
      </w:r>
      <w:r>
        <w:rPr>
          <w:color w:val="231F20"/>
          <w:spacing w:val="-2"/>
        </w:rPr>
        <w:t>example,</w:t>
      </w:r>
      <w:r>
        <w:rPr>
          <w:color w:val="231F20"/>
          <w:spacing w:val="-9"/>
        </w:rPr>
        <w:t> </w:t>
      </w:r>
      <w:r>
        <w:rPr>
          <w:color w:val="231F20"/>
          <w:spacing w:val="-2"/>
        </w:rPr>
        <w:t>we</w:t>
      </w:r>
      <w:r>
        <w:rPr>
          <w:color w:val="231F20"/>
          <w:spacing w:val="-9"/>
        </w:rPr>
        <w:t> </w:t>
      </w:r>
      <w:r>
        <w:rPr>
          <w:color w:val="231F20"/>
          <w:spacing w:val="-2"/>
        </w:rPr>
        <w:t>end</w:t>
      </w:r>
      <w:r>
        <w:rPr>
          <w:color w:val="231F20"/>
          <w:spacing w:val="-9"/>
        </w:rPr>
        <w:t> </w:t>
      </w:r>
      <w:r>
        <w:rPr>
          <w:color w:val="231F20"/>
          <w:spacing w:val="-2"/>
        </w:rPr>
        <w:t>up</w:t>
      </w:r>
      <w:r>
        <w:rPr>
          <w:color w:val="231F20"/>
          <w:spacing w:val="-9"/>
        </w:rPr>
        <w:t> </w:t>
      </w:r>
      <w:r>
        <w:rPr>
          <w:color w:val="231F20"/>
          <w:spacing w:val="-2"/>
        </w:rPr>
        <w:t>decou- </w:t>
      </w:r>
      <w:r>
        <w:rPr>
          <w:color w:val="231F20"/>
        </w:rPr>
        <w:t>pling the population logic from particular sources. We won’t be tied to specific J2EE interfaces any longer.</w:t>
      </w:r>
    </w:p>
    <w:p>
      <w:pPr>
        <w:pStyle w:val="BodyText"/>
        <w:spacing w:before="8"/>
        <w:rPr>
          <w:sz w:val="7"/>
        </w:rPr>
      </w:pPr>
      <w:r>
        <w:rPr/>
        <w:pict>
          <v:shape style="position:absolute;margin-left:16.6pt;margin-top:5.73743pt;width:342.05pt;height:19pt;mso-position-horizontal-relative:page;mso-position-vertical-relative:paragraph;z-index:-15306752;mso-wrap-distance-left:0;mso-wrap-distance-right:0" type="#_x0000_t202" id="docshape2142" filled="true" fillcolor="#e6e7e8" stroked="false">
            <v:textbox inset="0,0,0,0">
              <w:txbxContent>
                <w:p>
                  <w:pPr>
                    <w:spacing w:before="69"/>
                    <w:ind w:left="120" w:right="0" w:firstLine="0"/>
                    <w:jc w:val="left"/>
                    <w:rPr>
                      <w:color w:val="000000"/>
                      <w:sz w:val="18"/>
                    </w:rPr>
                  </w:pPr>
                  <w:r>
                    <w:rPr>
                      <w:rFonts w:ascii="Book Antiqua" w:hAnsi="Book Antiqua"/>
                      <w:i/>
                      <w:color w:val="231F20"/>
                      <w:sz w:val="18"/>
                    </w:rPr>
                    <w:t>Adapt</w:t>
                  </w:r>
                  <w:r>
                    <w:rPr>
                      <w:rFonts w:ascii="Book Antiqua" w:hAnsi="Book Antiqua"/>
                      <w:i/>
                      <w:color w:val="231F20"/>
                      <w:spacing w:val="-12"/>
                      <w:sz w:val="18"/>
                    </w:rPr>
                    <w:t> </w:t>
                  </w:r>
                  <w:r>
                    <w:rPr>
                      <w:rFonts w:ascii="Book Antiqua" w:hAnsi="Book Antiqua"/>
                      <w:i/>
                      <w:color w:val="231F20"/>
                      <w:sz w:val="18"/>
                    </w:rPr>
                    <w:t>Parameter</w:t>
                  </w:r>
                  <w:r>
                    <w:rPr>
                      <w:rFonts w:ascii="Book Antiqua" w:hAnsi="Book Antiqua"/>
                      <w:i/>
                      <w:color w:val="231F20"/>
                      <w:spacing w:val="-11"/>
                      <w:sz w:val="18"/>
                    </w:rPr>
                    <w:t> </w:t>
                  </w:r>
                  <w:r>
                    <w:rPr>
                      <w:color w:val="231F20"/>
                      <w:sz w:val="18"/>
                    </w:rPr>
                    <w:t>is</w:t>
                  </w:r>
                  <w:r>
                    <w:rPr>
                      <w:color w:val="231F20"/>
                      <w:spacing w:val="-3"/>
                      <w:sz w:val="18"/>
                    </w:rPr>
                    <w:t> </w:t>
                  </w:r>
                  <w:r>
                    <w:rPr>
                      <w:color w:val="231F20"/>
                      <w:sz w:val="18"/>
                    </w:rPr>
                    <w:t>one</w:t>
                  </w:r>
                  <w:r>
                    <w:rPr>
                      <w:color w:val="231F20"/>
                      <w:spacing w:val="-4"/>
                      <w:sz w:val="18"/>
                    </w:rPr>
                    <w:t> </w:t>
                  </w:r>
                  <w:r>
                    <w:rPr>
                      <w:color w:val="231F20"/>
                      <w:sz w:val="18"/>
                    </w:rPr>
                    <w:t>case</w:t>
                  </w:r>
                  <w:r>
                    <w:rPr>
                      <w:color w:val="231F20"/>
                      <w:spacing w:val="-3"/>
                      <w:sz w:val="18"/>
                    </w:rPr>
                    <w:t> </w:t>
                  </w:r>
                  <w:r>
                    <w:rPr>
                      <w:color w:val="231F20"/>
                      <w:sz w:val="18"/>
                    </w:rPr>
                    <w:t>in</w:t>
                  </w:r>
                  <w:r>
                    <w:rPr>
                      <w:color w:val="231F20"/>
                      <w:spacing w:val="-4"/>
                      <w:sz w:val="18"/>
                    </w:rPr>
                    <w:t> </w:t>
                  </w:r>
                  <w:r>
                    <w:rPr>
                      <w:color w:val="231F20"/>
                      <w:sz w:val="18"/>
                    </w:rPr>
                    <w:t>which</w:t>
                  </w:r>
                  <w:r>
                    <w:rPr>
                      <w:color w:val="231F20"/>
                      <w:spacing w:val="-3"/>
                      <w:sz w:val="18"/>
                    </w:rPr>
                    <w:t> </w:t>
                  </w:r>
                  <w:r>
                    <w:rPr>
                      <w:color w:val="231F20"/>
                      <w:sz w:val="18"/>
                    </w:rPr>
                    <w:t>we</w:t>
                  </w:r>
                  <w:r>
                    <w:rPr>
                      <w:color w:val="231F20"/>
                      <w:spacing w:val="-4"/>
                      <w:sz w:val="18"/>
                    </w:rPr>
                    <w:t> </w:t>
                  </w:r>
                  <w:r>
                    <w:rPr>
                      <w:color w:val="231F20"/>
                      <w:sz w:val="18"/>
                    </w:rPr>
                    <w:t>don’t</w:t>
                  </w:r>
                  <w:r>
                    <w:rPr>
                      <w:color w:val="231F20"/>
                      <w:spacing w:val="-3"/>
                      <w:sz w:val="18"/>
                    </w:rPr>
                    <w:t> </w:t>
                  </w:r>
                  <w:r>
                    <w:rPr>
                      <w:rFonts w:ascii="Book Antiqua" w:hAnsi="Book Antiqua"/>
                      <w:i/>
                      <w:color w:val="231F20"/>
                      <w:sz w:val="18"/>
                    </w:rPr>
                    <w:t>Preserve</w:t>
                  </w:r>
                  <w:r>
                    <w:rPr>
                      <w:rFonts w:ascii="Book Antiqua" w:hAnsi="Book Antiqua"/>
                      <w:i/>
                      <w:color w:val="231F20"/>
                      <w:spacing w:val="-10"/>
                      <w:sz w:val="18"/>
                    </w:rPr>
                    <w:t> </w:t>
                  </w:r>
                  <w:r>
                    <w:rPr>
                      <w:rFonts w:ascii="Book Antiqua" w:hAnsi="Book Antiqua"/>
                      <w:i/>
                      <w:color w:val="231F20"/>
                      <w:sz w:val="18"/>
                    </w:rPr>
                    <w:t>Signatures</w:t>
                  </w:r>
                  <w:r>
                    <w:rPr>
                      <w:rFonts w:ascii="Book Antiqua" w:hAnsi="Book Antiqua"/>
                      <w:i/>
                      <w:color w:val="231F20"/>
                      <w:spacing w:val="-9"/>
                      <w:sz w:val="18"/>
                    </w:rPr>
                    <w:t> </w:t>
                  </w:r>
                  <w:r>
                    <w:rPr>
                      <w:rFonts w:ascii="Book Antiqua" w:hAnsi="Book Antiqua"/>
                      <w:i/>
                      <w:color w:val="231F20"/>
                      <w:sz w:val="18"/>
                    </w:rPr>
                    <w:t>(312).</w:t>
                  </w:r>
                  <w:r>
                    <w:rPr>
                      <w:rFonts w:ascii="Book Antiqua" w:hAnsi="Book Antiqua"/>
                      <w:i/>
                      <w:color w:val="231F20"/>
                      <w:spacing w:val="-11"/>
                      <w:sz w:val="18"/>
                    </w:rPr>
                    <w:t> </w:t>
                  </w:r>
                  <w:r>
                    <w:rPr>
                      <w:color w:val="231F20"/>
                      <w:sz w:val="18"/>
                    </w:rPr>
                    <w:t>Use</w:t>
                  </w:r>
                  <w:r>
                    <w:rPr>
                      <w:color w:val="231F20"/>
                      <w:spacing w:val="-4"/>
                      <w:sz w:val="18"/>
                    </w:rPr>
                    <w:t> </w:t>
                  </w:r>
                  <w:r>
                    <w:rPr>
                      <w:color w:val="231F20"/>
                      <w:sz w:val="18"/>
                    </w:rPr>
                    <w:t>extra</w:t>
                  </w:r>
                  <w:r>
                    <w:rPr>
                      <w:color w:val="231F20"/>
                      <w:spacing w:val="-3"/>
                      <w:sz w:val="18"/>
                    </w:rPr>
                    <w:t> </w:t>
                  </w:r>
                  <w:r>
                    <w:rPr>
                      <w:color w:val="231F20"/>
                      <w:spacing w:val="-2"/>
                      <w:sz w:val="18"/>
                    </w:rPr>
                    <w:t>care.</w:t>
                  </w:r>
                </w:p>
              </w:txbxContent>
            </v:textbox>
            <v:fill type="solid"/>
            <w10:wrap type="topAndBottom"/>
          </v:shape>
        </w:pict>
      </w:r>
    </w:p>
    <w:p>
      <w:pPr>
        <w:pStyle w:val="BodyText"/>
        <w:spacing w:line="264" w:lineRule="auto" w:before="123"/>
        <w:ind w:left="112" w:right="112" w:firstLine="240"/>
        <w:jc w:val="both"/>
      </w:pPr>
      <w:r>
        <w:rPr>
          <w:rFonts w:ascii="Book Antiqua" w:hAnsi="Book Antiqua"/>
          <w:i/>
          <w:color w:val="231F20"/>
        </w:rPr>
        <w:t>Adapt Parameter </w:t>
      </w:r>
      <w:r>
        <w:rPr>
          <w:color w:val="231F20"/>
        </w:rPr>
        <w:t>can be risky if the simplified interface that you are creating for</w:t>
      </w:r>
      <w:r>
        <w:rPr>
          <w:color w:val="231F20"/>
          <w:spacing w:val="-2"/>
        </w:rPr>
        <w:t> </w:t>
      </w:r>
      <w:r>
        <w:rPr>
          <w:color w:val="231F20"/>
        </w:rPr>
        <w:t>the</w:t>
      </w:r>
      <w:r>
        <w:rPr>
          <w:color w:val="231F20"/>
          <w:spacing w:val="-2"/>
        </w:rPr>
        <w:t> </w:t>
      </w:r>
      <w:r>
        <w:rPr>
          <w:color w:val="231F20"/>
        </w:rPr>
        <w:t>parameter</w:t>
      </w:r>
      <w:r>
        <w:rPr>
          <w:color w:val="231F20"/>
          <w:spacing w:val="-2"/>
        </w:rPr>
        <w:t> </w:t>
      </w:r>
      <w:r>
        <w:rPr>
          <w:color w:val="231F20"/>
        </w:rPr>
        <w:t>class</w:t>
      </w:r>
      <w:r>
        <w:rPr>
          <w:color w:val="231F20"/>
          <w:spacing w:val="-2"/>
        </w:rPr>
        <w:t> </w:t>
      </w:r>
      <w:r>
        <w:rPr>
          <w:color w:val="231F20"/>
        </w:rPr>
        <w:t>is</w:t>
      </w:r>
      <w:r>
        <w:rPr>
          <w:color w:val="231F20"/>
          <w:spacing w:val="-2"/>
        </w:rPr>
        <w:t> </w:t>
      </w:r>
      <w:r>
        <w:rPr>
          <w:color w:val="231F20"/>
        </w:rPr>
        <w:t>too</w:t>
      </w:r>
      <w:r>
        <w:rPr>
          <w:color w:val="231F20"/>
          <w:spacing w:val="-2"/>
        </w:rPr>
        <w:t> </w:t>
      </w:r>
      <w:r>
        <w:rPr>
          <w:color w:val="231F20"/>
        </w:rPr>
        <w:t>different</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parameter’s</w:t>
      </w:r>
      <w:r>
        <w:rPr>
          <w:color w:val="231F20"/>
          <w:spacing w:val="-2"/>
        </w:rPr>
        <w:t> </w:t>
      </w:r>
      <w:r>
        <w:rPr>
          <w:color w:val="231F20"/>
        </w:rPr>
        <w:t>current</w:t>
      </w:r>
      <w:r>
        <w:rPr>
          <w:color w:val="231F20"/>
          <w:spacing w:val="-2"/>
        </w:rPr>
        <w:t> </w:t>
      </w:r>
      <w:r>
        <w:rPr>
          <w:color w:val="231F20"/>
        </w:rPr>
        <w:t>interface.</w:t>
      </w:r>
      <w:r>
        <w:rPr>
          <w:color w:val="231F20"/>
          <w:spacing w:val="-2"/>
        </w:rPr>
        <w:t> </w:t>
      </w:r>
      <w:r>
        <w:rPr>
          <w:color w:val="231F20"/>
        </w:rPr>
        <w:t>If we are not careful when we make those changes, we could end up introducing subtle bugs. As always, remember that the goal is to break dependencies well enough to get tests in place. Your bias should be toward making changes that you feel more confident in rather than changes that give you the best structure. Those can come after your tests. For instance, in this case we may want to </w:t>
      </w:r>
      <w:r>
        <w:rPr>
          <w:color w:val="231F20"/>
        </w:rPr>
        <w:t>alter </w:t>
      </w:r>
      <w:r>
        <w:rPr>
          <w:rFonts w:ascii="Lucida Console" w:hAnsi="Lucida Console"/>
          <w:color w:val="231F20"/>
          <w:spacing w:val="-6"/>
          <w:sz w:val="19"/>
        </w:rPr>
        <w:t>ParameterSource</w:t>
      </w:r>
      <w:r>
        <w:rPr>
          <w:rFonts w:ascii="Lucida Console" w:hAnsi="Lucida Console"/>
          <w:color w:val="231F20"/>
          <w:spacing w:val="-23"/>
          <w:sz w:val="19"/>
        </w:rPr>
        <w:t> </w:t>
      </w:r>
      <w:r>
        <w:rPr>
          <w:color w:val="231F20"/>
          <w:spacing w:val="-6"/>
        </w:rPr>
        <w:t>so</w:t>
      </w:r>
      <w:r>
        <w:rPr>
          <w:color w:val="231F20"/>
          <w:spacing w:val="-5"/>
        </w:rPr>
        <w:t> </w:t>
      </w:r>
      <w:r>
        <w:rPr>
          <w:color w:val="231F20"/>
          <w:spacing w:val="-6"/>
        </w:rPr>
        <w:t>that</w:t>
      </w:r>
      <w:r>
        <w:rPr>
          <w:color w:val="231F20"/>
          <w:spacing w:val="-5"/>
        </w:rPr>
        <w:t> </w:t>
      </w:r>
      <w:r>
        <w:rPr>
          <w:color w:val="231F20"/>
          <w:spacing w:val="-6"/>
        </w:rPr>
        <w:t>clients</w:t>
      </w:r>
      <w:r>
        <w:rPr>
          <w:color w:val="231F20"/>
          <w:spacing w:val="-5"/>
        </w:rPr>
        <w:t> </w:t>
      </w:r>
      <w:r>
        <w:rPr>
          <w:color w:val="231F20"/>
          <w:spacing w:val="-6"/>
        </w:rPr>
        <w:t>of</w:t>
      </w:r>
      <w:r>
        <w:rPr>
          <w:color w:val="231F20"/>
          <w:spacing w:val="-5"/>
        </w:rPr>
        <w:t> </w:t>
      </w:r>
      <w:r>
        <w:rPr>
          <w:color w:val="231F20"/>
          <w:spacing w:val="-6"/>
        </w:rPr>
        <w:t>it</w:t>
      </w:r>
      <w:r>
        <w:rPr>
          <w:color w:val="231F20"/>
          <w:spacing w:val="-5"/>
        </w:rPr>
        <w:t> </w:t>
      </w:r>
      <w:r>
        <w:rPr>
          <w:color w:val="231F20"/>
          <w:spacing w:val="-6"/>
        </w:rPr>
        <w:t>don’t</w:t>
      </w:r>
      <w:r>
        <w:rPr>
          <w:color w:val="231F20"/>
          <w:spacing w:val="-5"/>
        </w:rPr>
        <w:t> </w:t>
      </w:r>
      <w:r>
        <w:rPr>
          <w:color w:val="231F20"/>
          <w:spacing w:val="-6"/>
        </w:rPr>
        <w:t>have</w:t>
      </w:r>
      <w:r>
        <w:rPr>
          <w:color w:val="231F20"/>
          <w:spacing w:val="-5"/>
        </w:rPr>
        <w:t> </w:t>
      </w:r>
      <w:r>
        <w:rPr>
          <w:color w:val="231F20"/>
          <w:spacing w:val="-6"/>
        </w:rPr>
        <w:t>to</w:t>
      </w:r>
      <w:r>
        <w:rPr>
          <w:color w:val="231F20"/>
          <w:spacing w:val="-5"/>
        </w:rPr>
        <w:t> </w:t>
      </w:r>
      <w:r>
        <w:rPr>
          <w:color w:val="231F20"/>
          <w:spacing w:val="-6"/>
        </w:rPr>
        <w:t>check</w:t>
      </w:r>
      <w:r>
        <w:rPr>
          <w:color w:val="231F20"/>
          <w:spacing w:val="-5"/>
        </w:rPr>
        <w:t> </w:t>
      </w:r>
      <w:r>
        <w:rPr>
          <w:color w:val="231F20"/>
          <w:spacing w:val="-6"/>
        </w:rPr>
        <w:t>for</w:t>
      </w:r>
      <w:r>
        <w:rPr>
          <w:color w:val="231F20"/>
          <w:spacing w:val="2"/>
        </w:rPr>
        <w:t> </w:t>
      </w:r>
      <w:r>
        <w:rPr>
          <w:color w:val="231F20"/>
          <w:spacing w:val="-6"/>
        </w:rPr>
        <w:t>null</w:t>
      </w:r>
      <w:r>
        <w:rPr>
          <w:color w:val="231F20"/>
          <w:spacing w:val="3"/>
        </w:rPr>
        <w:t> </w:t>
      </w:r>
      <w:r>
        <w:rPr>
          <w:color w:val="231F20"/>
          <w:spacing w:val="-6"/>
        </w:rPr>
        <w:t>when</w:t>
      </w:r>
      <w:r>
        <w:rPr>
          <w:color w:val="231F20"/>
          <w:spacing w:val="3"/>
        </w:rPr>
        <w:t> </w:t>
      </w:r>
      <w:r>
        <w:rPr>
          <w:color w:val="231F20"/>
          <w:spacing w:val="-6"/>
        </w:rPr>
        <w:t>they</w:t>
      </w:r>
      <w:r>
        <w:rPr>
          <w:color w:val="231F20"/>
          <w:spacing w:val="3"/>
        </w:rPr>
        <w:t> </w:t>
      </w:r>
      <w:r>
        <w:rPr>
          <w:color w:val="231F20"/>
          <w:spacing w:val="-6"/>
        </w:rPr>
        <w:t>call</w:t>
      </w:r>
      <w:r>
        <w:rPr>
          <w:color w:val="231F20"/>
          <w:spacing w:val="3"/>
        </w:rPr>
        <w:t> </w:t>
      </w:r>
      <w:r>
        <w:rPr>
          <w:color w:val="231F20"/>
          <w:spacing w:val="-6"/>
        </w:rPr>
        <w:t>its</w:t>
      </w:r>
      <w:r>
        <w:rPr>
          <w:color w:val="231F20"/>
        </w:rPr>
        <w:t> methods (see </w:t>
      </w:r>
      <w:r>
        <w:rPr>
          <w:rFonts w:ascii="Book Antiqua" w:hAnsi="Book Antiqua"/>
          <w:i/>
          <w:color w:val="231F20"/>
        </w:rPr>
        <w:t>Null Object Pattern (112) </w:t>
      </w:r>
      <w:r>
        <w:rPr>
          <w:color w:val="231F20"/>
        </w:rPr>
        <w:t>for details).</w:t>
      </w:r>
    </w:p>
    <w:p>
      <w:pPr>
        <w:pStyle w:val="BodyText"/>
        <w:spacing w:before="9"/>
        <w:rPr>
          <w:sz w:val="22"/>
        </w:rPr>
      </w:pPr>
      <w:r>
        <w:rPr/>
        <w:pict>
          <v:shape style="position:absolute;margin-left:16.6pt;margin-top:14.545996pt;width:342.05pt;height:30pt;mso-position-horizontal-relative:page;mso-position-vertical-relative:paragraph;z-index:-15306240;mso-wrap-distance-left:0;mso-wrap-distance-right:0" type="#_x0000_t202" id="docshape2143" filled="true" fillcolor="#e6e7e8" stroked="false">
            <v:textbox inset="0,0,0,0">
              <w:txbxContent>
                <w:p>
                  <w:pPr>
                    <w:spacing w:line="249" w:lineRule="auto" w:before="69"/>
                    <w:ind w:left="120" w:right="0" w:firstLine="0"/>
                    <w:jc w:val="left"/>
                    <w:rPr>
                      <w:color w:val="000000"/>
                      <w:sz w:val="18"/>
                    </w:rPr>
                  </w:pPr>
                  <w:r>
                    <w:rPr>
                      <w:color w:val="231F20"/>
                      <w:sz w:val="18"/>
                    </w:rPr>
                    <w:t>Safety first. Once you have tests in place, you can make invasive changes much </w:t>
                  </w:r>
                  <w:r>
                    <w:rPr>
                      <w:color w:val="231F20"/>
                      <w:sz w:val="18"/>
                    </w:rPr>
                    <w:t>more</w:t>
                  </w:r>
                  <w:r>
                    <w:rPr>
                      <w:color w:val="231F20"/>
                      <w:spacing w:val="40"/>
                      <w:sz w:val="18"/>
                    </w:rPr>
                    <w:t> </w:t>
                  </w:r>
                  <w:r>
                    <w:rPr>
                      <w:color w:val="231F20"/>
                      <w:spacing w:val="-2"/>
                      <w:sz w:val="18"/>
                    </w:rPr>
                    <w:t>confidently.</w:t>
                  </w:r>
                </w:p>
              </w:txbxContent>
            </v:textbox>
            <v:fill type="solid"/>
            <w10:wrap type="topAndBottom"/>
          </v:shape>
        </w:pict>
      </w:r>
    </w:p>
    <w:p>
      <w:pPr>
        <w:spacing w:after="0"/>
        <w:rPr>
          <w:sz w:val="22"/>
        </w:rPr>
        <w:sectPr>
          <w:pgSz w:w="7910" w:h="11940"/>
          <w:pgMar w:top="320" w:bottom="280" w:left="220" w:right="620"/>
        </w:sectPr>
      </w:pPr>
    </w:p>
    <w:p>
      <w:pPr>
        <w:pStyle w:val="Heading5"/>
        <w:spacing w:before="28"/>
        <w:ind w:left="101"/>
      </w:pPr>
      <w:r>
        <w:rPr/>
        <w:pict>
          <v:group style="position:absolute;margin-left:387.800995pt;margin-top:50.299pt;width:6.7pt;height:47pt;mso-position-horizontal-relative:page;mso-position-vertical-relative:page;z-index:16152064" id="docshapegroup2144" coordorigin="7756,1006" coordsize="134,940">
            <v:rect style="position:absolute;left:7766;top:1015;width:114;height:920" id="docshape2145" filled="true" fillcolor="#231f20" stroked="false">
              <v:fill type="solid"/>
            </v:rect>
            <v:shape style="position:absolute;left:7766;top:1015;width:114;height:920" id="docshape214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98496" from="388.300995pt,50.799pt" to="393.999995pt,50.799pt" stroked="true" strokeweight="1pt" strokecolor="#231f20">
            <v:stroke dashstyle="solid"/>
            <w10:wrap type="none"/>
          </v:line>
        </w:pict>
      </w:r>
      <w:bookmarkStart w:name="_bookmark359" w:id="469"/>
      <w:bookmarkEnd w:id="469"/>
      <w:r>
        <w:rPr>
          <w:b w:val="0"/>
        </w:rPr>
      </w:r>
      <w:r>
        <w:rPr>
          <w:color w:val="231F20"/>
          <w:spacing w:val="-2"/>
        </w:rPr>
        <w:t>Steps</w:t>
      </w:r>
    </w:p>
    <w:p>
      <w:pPr>
        <w:spacing w:before="150"/>
        <w:ind w:left="101" w:right="0" w:firstLine="0"/>
        <w:jc w:val="both"/>
        <w:rPr>
          <w:sz w:val="20"/>
        </w:rPr>
      </w:pPr>
      <w:r>
        <w:rPr>
          <w:color w:val="231F20"/>
          <w:sz w:val="20"/>
        </w:rPr>
        <w:t>To</w:t>
      </w:r>
      <w:r>
        <w:rPr>
          <w:color w:val="231F20"/>
          <w:spacing w:val="17"/>
          <w:sz w:val="20"/>
        </w:rPr>
        <w:t> </w:t>
      </w:r>
      <w:r>
        <w:rPr>
          <w:color w:val="231F20"/>
          <w:sz w:val="20"/>
        </w:rPr>
        <w:t>use</w:t>
      </w:r>
      <w:r>
        <w:rPr>
          <w:color w:val="231F20"/>
          <w:spacing w:val="17"/>
          <w:sz w:val="20"/>
        </w:rPr>
        <w:t> </w:t>
      </w:r>
      <w:r>
        <w:rPr>
          <w:rFonts w:ascii="Book Antiqua"/>
          <w:i/>
          <w:color w:val="231F20"/>
          <w:sz w:val="20"/>
        </w:rPr>
        <w:t>Adapt</w:t>
      </w:r>
      <w:r>
        <w:rPr>
          <w:rFonts w:ascii="Book Antiqua"/>
          <w:i/>
          <w:color w:val="231F20"/>
          <w:spacing w:val="12"/>
          <w:sz w:val="20"/>
        </w:rPr>
        <w:t> </w:t>
      </w:r>
      <w:r>
        <w:rPr>
          <w:rFonts w:ascii="Book Antiqua"/>
          <w:i/>
          <w:color w:val="231F20"/>
          <w:sz w:val="20"/>
        </w:rPr>
        <w:t>Parameter</w:t>
      </w:r>
      <w:r>
        <w:rPr>
          <w:color w:val="231F20"/>
          <w:sz w:val="20"/>
        </w:rPr>
        <w:t>,</w:t>
      </w:r>
      <w:r>
        <w:rPr>
          <w:color w:val="231F20"/>
          <w:spacing w:val="17"/>
          <w:sz w:val="20"/>
        </w:rPr>
        <w:t> </w:t>
      </w:r>
      <w:r>
        <w:rPr>
          <w:color w:val="231F20"/>
          <w:sz w:val="20"/>
        </w:rPr>
        <w:t>perform</w:t>
      </w:r>
      <w:r>
        <w:rPr>
          <w:color w:val="231F20"/>
          <w:spacing w:val="18"/>
          <w:sz w:val="20"/>
        </w:rPr>
        <w:t> </w:t>
      </w:r>
      <w:r>
        <w:rPr>
          <w:color w:val="231F20"/>
          <w:sz w:val="20"/>
        </w:rPr>
        <w:t>the</w:t>
      </w:r>
      <w:r>
        <w:rPr>
          <w:color w:val="231F20"/>
          <w:spacing w:val="17"/>
          <w:sz w:val="20"/>
        </w:rPr>
        <w:t> </w:t>
      </w:r>
      <w:r>
        <w:rPr>
          <w:color w:val="231F20"/>
          <w:sz w:val="20"/>
        </w:rPr>
        <w:t>following</w:t>
      </w:r>
      <w:r>
        <w:rPr>
          <w:color w:val="231F20"/>
          <w:spacing w:val="18"/>
          <w:sz w:val="20"/>
        </w:rPr>
        <w:t> </w:t>
      </w:r>
      <w:r>
        <w:rPr>
          <w:color w:val="231F20"/>
          <w:spacing w:val="-2"/>
          <w:sz w:val="20"/>
        </w:rPr>
        <w:t>steps:</w:t>
      </w:r>
    </w:p>
    <w:p>
      <w:pPr>
        <w:pStyle w:val="ListParagraph"/>
        <w:numPr>
          <w:ilvl w:val="0"/>
          <w:numId w:val="56"/>
        </w:numPr>
        <w:tabs>
          <w:tab w:pos="682" w:val="left" w:leader="none"/>
        </w:tabs>
        <w:spacing w:line="244" w:lineRule="auto" w:before="74" w:after="0"/>
        <w:ind w:left="685" w:right="115" w:hanging="225"/>
        <w:jc w:val="both"/>
        <w:rPr>
          <w:sz w:val="20"/>
        </w:rPr>
      </w:pPr>
      <w:r>
        <w:rPr>
          <w:color w:val="231F20"/>
          <w:sz w:val="20"/>
        </w:rPr>
        <w:t>Create the new interface that you will use in the method. Make it as sim- ple and communicative as possible, but try not to create an interface that will require more than trivial changes in the method.</w:t>
      </w:r>
    </w:p>
    <w:p>
      <w:pPr>
        <w:pStyle w:val="ListParagraph"/>
        <w:numPr>
          <w:ilvl w:val="0"/>
          <w:numId w:val="56"/>
        </w:numPr>
        <w:tabs>
          <w:tab w:pos="684" w:val="left" w:leader="none"/>
        </w:tabs>
        <w:spacing w:line="240" w:lineRule="auto" w:before="122" w:after="0"/>
        <w:ind w:left="683" w:right="0" w:hanging="224"/>
        <w:jc w:val="left"/>
        <w:rPr>
          <w:sz w:val="20"/>
        </w:rPr>
      </w:pPr>
      <w:r>
        <w:rPr>
          <w:color w:val="231F20"/>
          <w:sz w:val="20"/>
        </w:rPr>
        <w:t>Create</w:t>
      </w:r>
      <w:r>
        <w:rPr>
          <w:color w:val="231F20"/>
          <w:spacing w:val="4"/>
          <w:sz w:val="20"/>
        </w:rPr>
        <w:t> </w:t>
      </w:r>
      <w:r>
        <w:rPr>
          <w:color w:val="231F20"/>
          <w:sz w:val="20"/>
        </w:rPr>
        <w:t>a</w:t>
      </w:r>
      <w:r>
        <w:rPr>
          <w:color w:val="231F20"/>
          <w:spacing w:val="5"/>
          <w:sz w:val="20"/>
        </w:rPr>
        <w:t> </w:t>
      </w:r>
      <w:r>
        <w:rPr>
          <w:color w:val="231F20"/>
          <w:sz w:val="20"/>
        </w:rPr>
        <w:t>production</w:t>
      </w:r>
      <w:r>
        <w:rPr>
          <w:color w:val="231F20"/>
          <w:spacing w:val="5"/>
          <w:sz w:val="20"/>
        </w:rPr>
        <w:t> </w:t>
      </w:r>
      <w:r>
        <w:rPr>
          <w:color w:val="231F20"/>
          <w:sz w:val="20"/>
        </w:rPr>
        <w:t>implementer</w:t>
      </w:r>
      <w:r>
        <w:rPr>
          <w:color w:val="231F20"/>
          <w:spacing w:val="5"/>
          <w:sz w:val="20"/>
        </w:rPr>
        <w:t> </w:t>
      </w:r>
      <w:r>
        <w:rPr>
          <w:color w:val="231F20"/>
          <w:sz w:val="20"/>
        </w:rPr>
        <w:t>for</w:t>
      </w:r>
      <w:r>
        <w:rPr>
          <w:color w:val="231F20"/>
          <w:spacing w:val="5"/>
          <w:sz w:val="20"/>
        </w:rPr>
        <w:t> </w:t>
      </w:r>
      <w:r>
        <w:rPr>
          <w:color w:val="231F20"/>
          <w:sz w:val="20"/>
        </w:rPr>
        <w:t>the</w:t>
      </w:r>
      <w:r>
        <w:rPr>
          <w:color w:val="231F20"/>
          <w:spacing w:val="5"/>
          <w:sz w:val="20"/>
        </w:rPr>
        <w:t> </w:t>
      </w:r>
      <w:r>
        <w:rPr>
          <w:color w:val="231F20"/>
          <w:sz w:val="20"/>
        </w:rPr>
        <w:t>new</w:t>
      </w:r>
      <w:r>
        <w:rPr>
          <w:color w:val="231F20"/>
          <w:spacing w:val="5"/>
          <w:sz w:val="20"/>
        </w:rPr>
        <w:t> </w:t>
      </w:r>
      <w:r>
        <w:rPr>
          <w:color w:val="231F20"/>
          <w:spacing w:val="-2"/>
          <w:sz w:val="20"/>
        </w:rPr>
        <w:t>interface.</w:t>
      </w:r>
    </w:p>
    <w:p>
      <w:pPr>
        <w:pStyle w:val="ListParagraph"/>
        <w:numPr>
          <w:ilvl w:val="0"/>
          <w:numId w:val="56"/>
        </w:numPr>
        <w:tabs>
          <w:tab w:pos="684" w:val="left" w:leader="none"/>
        </w:tabs>
        <w:spacing w:line="240" w:lineRule="auto" w:before="126" w:after="0"/>
        <w:ind w:left="683" w:right="0" w:hanging="224"/>
        <w:jc w:val="left"/>
        <w:rPr>
          <w:sz w:val="20"/>
        </w:rPr>
      </w:pPr>
      <w:r>
        <w:rPr>
          <w:color w:val="231F20"/>
          <w:sz w:val="20"/>
        </w:rPr>
        <w:t>Create</w:t>
      </w:r>
      <w:r>
        <w:rPr>
          <w:color w:val="231F20"/>
          <w:spacing w:val="6"/>
          <w:sz w:val="20"/>
        </w:rPr>
        <w:t> </w:t>
      </w:r>
      <w:r>
        <w:rPr>
          <w:color w:val="231F20"/>
          <w:sz w:val="20"/>
        </w:rPr>
        <w:t>a</w:t>
      </w:r>
      <w:r>
        <w:rPr>
          <w:color w:val="231F20"/>
          <w:spacing w:val="6"/>
          <w:sz w:val="20"/>
        </w:rPr>
        <w:t> </w:t>
      </w:r>
      <w:r>
        <w:rPr>
          <w:color w:val="231F20"/>
          <w:sz w:val="20"/>
        </w:rPr>
        <w:t>fake</w:t>
      </w:r>
      <w:r>
        <w:rPr>
          <w:color w:val="231F20"/>
          <w:spacing w:val="6"/>
          <w:sz w:val="20"/>
        </w:rPr>
        <w:t> </w:t>
      </w:r>
      <w:r>
        <w:rPr>
          <w:color w:val="231F20"/>
          <w:sz w:val="20"/>
        </w:rPr>
        <w:t>implementer</w:t>
      </w:r>
      <w:r>
        <w:rPr>
          <w:color w:val="231F20"/>
          <w:spacing w:val="7"/>
          <w:sz w:val="20"/>
        </w:rPr>
        <w:t> </w:t>
      </w:r>
      <w:r>
        <w:rPr>
          <w:color w:val="231F20"/>
          <w:sz w:val="20"/>
        </w:rPr>
        <w:t>for</w:t>
      </w:r>
      <w:r>
        <w:rPr>
          <w:color w:val="231F20"/>
          <w:spacing w:val="6"/>
          <w:sz w:val="20"/>
        </w:rPr>
        <w:t> </w:t>
      </w:r>
      <w:r>
        <w:rPr>
          <w:color w:val="231F20"/>
          <w:sz w:val="20"/>
        </w:rPr>
        <w:t>the</w:t>
      </w:r>
      <w:r>
        <w:rPr>
          <w:color w:val="231F20"/>
          <w:spacing w:val="6"/>
          <w:sz w:val="20"/>
        </w:rPr>
        <w:t> </w:t>
      </w:r>
      <w:r>
        <w:rPr>
          <w:color w:val="231F20"/>
          <w:spacing w:val="-2"/>
          <w:sz w:val="20"/>
        </w:rPr>
        <w:t>interface.</w:t>
      </w:r>
    </w:p>
    <w:p>
      <w:pPr>
        <w:pStyle w:val="ListParagraph"/>
        <w:numPr>
          <w:ilvl w:val="0"/>
          <w:numId w:val="56"/>
        </w:numPr>
        <w:tabs>
          <w:tab w:pos="684" w:val="left" w:leader="none"/>
        </w:tabs>
        <w:spacing w:line="240" w:lineRule="auto" w:before="125" w:after="0"/>
        <w:ind w:left="683" w:right="0" w:hanging="224"/>
        <w:jc w:val="left"/>
        <w:rPr>
          <w:sz w:val="20"/>
        </w:rPr>
      </w:pPr>
      <w:r>
        <w:rPr>
          <w:color w:val="231F20"/>
          <w:sz w:val="20"/>
        </w:rPr>
        <w:t>Write</w:t>
      </w:r>
      <w:r>
        <w:rPr>
          <w:color w:val="231F20"/>
          <w:spacing w:val="3"/>
          <w:sz w:val="20"/>
        </w:rPr>
        <w:t> </w:t>
      </w:r>
      <w:r>
        <w:rPr>
          <w:color w:val="231F20"/>
          <w:sz w:val="20"/>
        </w:rPr>
        <w:t>a</w:t>
      </w:r>
      <w:r>
        <w:rPr>
          <w:color w:val="231F20"/>
          <w:spacing w:val="3"/>
          <w:sz w:val="20"/>
        </w:rPr>
        <w:t> </w:t>
      </w:r>
      <w:r>
        <w:rPr>
          <w:color w:val="231F20"/>
          <w:sz w:val="20"/>
        </w:rPr>
        <w:t>simple</w:t>
      </w:r>
      <w:r>
        <w:rPr>
          <w:color w:val="231F20"/>
          <w:spacing w:val="3"/>
          <w:sz w:val="20"/>
        </w:rPr>
        <w:t> </w:t>
      </w:r>
      <w:r>
        <w:rPr>
          <w:color w:val="231F20"/>
          <w:sz w:val="20"/>
        </w:rPr>
        <w:t>test</w:t>
      </w:r>
      <w:r>
        <w:rPr>
          <w:color w:val="231F20"/>
          <w:spacing w:val="3"/>
          <w:sz w:val="20"/>
        </w:rPr>
        <w:t> </w:t>
      </w:r>
      <w:r>
        <w:rPr>
          <w:color w:val="231F20"/>
          <w:sz w:val="20"/>
        </w:rPr>
        <w:t>case,</w:t>
      </w:r>
      <w:r>
        <w:rPr>
          <w:color w:val="231F20"/>
          <w:spacing w:val="3"/>
          <w:sz w:val="20"/>
        </w:rPr>
        <w:t> </w:t>
      </w:r>
      <w:r>
        <w:rPr>
          <w:color w:val="231F20"/>
          <w:sz w:val="20"/>
        </w:rPr>
        <w:t>passing</w:t>
      </w:r>
      <w:r>
        <w:rPr>
          <w:color w:val="231F20"/>
          <w:spacing w:val="3"/>
          <w:sz w:val="20"/>
        </w:rPr>
        <w:t> </w:t>
      </w:r>
      <w:r>
        <w:rPr>
          <w:color w:val="231F20"/>
          <w:sz w:val="20"/>
        </w:rPr>
        <w:t>the</w:t>
      </w:r>
      <w:r>
        <w:rPr>
          <w:color w:val="231F20"/>
          <w:spacing w:val="3"/>
          <w:sz w:val="20"/>
        </w:rPr>
        <w:t> </w:t>
      </w:r>
      <w:r>
        <w:rPr>
          <w:color w:val="231F20"/>
          <w:sz w:val="20"/>
        </w:rPr>
        <w:t>fake</w:t>
      </w:r>
      <w:r>
        <w:rPr>
          <w:color w:val="231F20"/>
          <w:spacing w:val="3"/>
          <w:sz w:val="20"/>
        </w:rPr>
        <w:t> </w:t>
      </w:r>
      <w:r>
        <w:rPr>
          <w:color w:val="231F20"/>
          <w:sz w:val="20"/>
        </w:rPr>
        <w:t>to</w:t>
      </w:r>
      <w:r>
        <w:rPr>
          <w:color w:val="231F20"/>
          <w:spacing w:val="3"/>
          <w:sz w:val="20"/>
        </w:rPr>
        <w:t> </w:t>
      </w:r>
      <w:r>
        <w:rPr>
          <w:color w:val="231F20"/>
          <w:sz w:val="20"/>
        </w:rPr>
        <w:t>the</w:t>
      </w:r>
      <w:r>
        <w:rPr>
          <w:color w:val="231F20"/>
          <w:spacing w:val="3"/>
          <w:sz w:val="20"/>
        </w:rPr>
        <w:t> </w:t>
      </w:r>
      <w:r>
        <w:rPr>
          <w:color w:val="231F20"/>
          <w:spacing w:val="-2"/>
          <w:sz w:val="20"/>
        </w:rPr>
        <w:t>method.</w:t>
      </w:r>
    </w:p>
    <w:p>
      <w:pPr>
        <w:pStyle w:val="ListParagraph"/>
        <w:numPr>
          <w:ilvl w:val="0"/>
          <w:numId w:val="56"/>
        </w:numPr>
        <w:tabs>
          <w:tab w:pos="677" w:val="left" w:leader="none"/>
        </w:tabs>
        <w:spacing w:line="240" w:lineRule="auto" w:before="126" w:after="0"/>
        <w:ind w:left="676" w:right="0" w:hanging="216"/>
        <w:jc w:val="left"/>
        <w:rPr>
          <w:sz w:val="20"/>
        </w:rPr>
      </w:pPr>
      <w:r>
        <w:rPr>
          <w:color w:val="231F20"/>
          <w:sz w:val="20"/>
        </w:rPr>
        <w:t>Make</w:t>
      </w:r>
      <w:r>
        <w:rPr>
          <w:color w:val="231F20"/>
          <w:spacing w:val="-7"/>
          <w:sz w:val="20"/>
        </w:rPr>
        <w:t> </w:t>
      </w:r>
      <w:r>
        <w:rPr>
          <w:color w:val="231F20"/>
          <w:sz w:val="20"/>
        </w:rPr>
        <w:t>the</w:t>
      </w:r>
      <w:r>
        <w:rPr>
          <w:color w:val="231F20"/>
          <w:spacing w:val="-6"/>
          <w:sz w:val="20"/>
        </w:rPr>
        <w:t> </w:t>
      </w:r>
      <w:r>
        <w:rPr>
          <w:color w:val="231F20"/>
          <w:sz w:val="20"/>
        </w:rPr>
        <w:t>changes</w:t>
      </w:r>
      <w:r>
        <w:rPr>
          <w:color w:val="231F20"/>
          <w:spacing w:val="-6"/>
          <w:sz w:val="20"/>
        </w:rPr>
        <w:t> </w:t>
      </w:r>
      <w:r>
        <w:rPr>
          <w:color w:val="231F20"/>
          <w:sz w:val="20"/>
        </w:rPr>
        <w:t>you</w:t>
      </w:r>
      <w:r>
        <w:rPr>
          <w:color w:val="231F20"/>
          <w:spacing w:val="-7"/>
          <w:sz w:val="20"/>
        </w:rPr>
        <w:t> </w:t>
      </w:r>
      <w:r>
        <w:rPr>
          <w:color w:val="231F20"/>
          <w:sz w:val="20"/>
        </w:rPr>
        <w:t>need</w:t>
      </w:r>
      <w:r>
        <w:rPr>
          <w:color w:val="231F20"/>
          <w:spacing w:val="-6"/>
          <w:sz w:val="20"/>
        </w:rPr>
        <w:t> </w:t>
      </w:r>
      <w:r>
        <w:rPr>
          <w:color w:val="231F20"/>
          <w:sz w:val="20"/>
        </w:rPr>
        <w:t>to</w:t>
      </w:r>
      <w:r>
        <w:rPr>
          <w:color w:val="231F20"/>
          <w:spacing w:val="-6"/>
          <w:sz w:val="20"/>
        </w:rPr>
        <w:t> </w:t>
      </w:r>
      <w:r>
        <w:rPr>
          <w:color w:val="231F20"/>
          <w:sz w:val="20"/>
        </w:rPr>
        <w:t>in</w:t>
      </w:r>
      <w:r>
        <w:rPr>
          <w:color w:val="231F20"/>
          <w:spacing w:val="-6"/>
          <w:sz w:val="20"/>
        </w:rPr>
        <w:t> </w:t>
      </w:r>
      <w:r>
        <w:rPr>
          <w:color w:val="231F20"/>
          <w:sz w:val="20"/>
        </w:rPr>
        <w:t>the</w:t>
      </w:r>
      <w:r>
        <w:rPr>
          <w:color w:val="231F20"/>
          <w:spacing w:val="-7"/>
          <w:sz w:val="20"/>
        </w:rPr>
        <w:t> </w:t>
      </w:r>
      <w:r>
        <w:rPr>
          <w:color w:val="231F20"/>
          <w:sz w:val="20"/>
        </w:rPr>
        <w:t>method</w:t>
      </w:r>
      <w:r>
        <w:rPr>
          <w:color w:val="231F20"/>
          <w:spacing w:val="-6"/>
          <w:sz w:val="20"/>
        </w:rPr>
        <w:t> </w:t>
      </w:r>
      <w:r>
        <w:rPr>
          <w:color w:val="231F20"/>
          <w:sz w:val="20"/>
        </w:rPr>
        <w:t>to</w:t>
      </w:r>
      <w:r>
        <w:rPr>
          <w:color w:val="231F20"/>
          <w:spacing w:val="-6"/>
          <w:sz w:val="20"/>
        </w:rPr>
        <w:t> </w:t>
      </w:r>
      <w:r>
        <w:rPr>
          <w:color w:val="231F20"/>
          <w:sz w:val="20"/>
        </w:rPr>
        <w:t>use</w:t>
      </w:r>
      <w:r>
        <w:rPr>
          <w:color w:val="231F20"/>
          <w:spacing w:val="-6"/>
          <w:sz w:val="20"/>
        </w:rPr>
        <w:t> </w:t>
      </w:r>
      <w:r>
        <w:rPr>
          <w:color w:val="231F20"/>
          <w:sz w:val="20"/>
        </w:rPr>
        <w:t>the</w:t>
      </w:r>
      <w:r>
        <w:rPr>
          <w:color w:val="231F20"/>
          <w:spacing w:val="-7"/>
          <w:sz w:val="20"/>
        </w:rPr>
        <w:t> </w:t>
      </w:r>
      <w:r>
        <w:rPr>
          <w:color w:val="231F20"/>
          <w:sz w:val="20"/>
        </w:rPr>
        <w:t>new</w:t>
      </w:r>
      <w:r>
        <w:rPr>
          <w:color w:val="231F20"/>
          <w:spacing w:val="-6"/>
          <w:sz w:val="20"/>
        </w:rPr>
        <w:t> </w:t>
      </w:r>
      <w:r>
        <w:rPr>
          <w:color w:val="231F20"/>
          <w:spacing w:val="-2"/>
          <w:sz w:val="20"/>
        </w:rPr>
        <w:t>parameter.</w:t>
      </w:r>
    </w:p>
    <w:p>
      <w:pPr>
        <w:pStyle w:val="ListParagraph"/>
        <w:numPr>
          <w:ilvl w:val="0"/>
          <w:numId w:val="56"/>
        </w:numPr>
        <w:tabs>
          <w:tab w:pos="673" w:val="left" w:leader="none"/>
        </w:tabs>
        <w:spacing w:line="240" w:lineRule="auto" w:before="125" w:after="0"/>
        <w:ind w:left="672" w:right="0" w:hanging="212"/>
        <w:jc w:val="left"/>
        <w:rPr>
          <w:sz w:val="20"/>
        </w:rPr>
      </w:pPr>
      <w:r>
        <w:rPr>
          <w:color w:val="231F20"/>
          <w:spacing w:val="-2"/>
          <w:sz w:val="20"/>
        </w:rPr>
        <w:t>Run</w:t>
      </w:r>
      <w:r>
        <w:rPr>
          <w:color w:val="231F20"/>
          <w:spacing w:val="-8"/>
          <w:sz w:val="20"/>
        </w:rPr>
        <w:t> </w:t>
      </w:r>
      <w:r>
        <w:rPr>
          <w:color w:val="231F20"/>
          <w:spacing w:val="-2"/>
          <w:sz w:val="20"/>
        </w:rPr>
        <w:t>your</w:t>
      </w:r>
      <w:r>
        <w:rPr>
          <w:color w:val="231F20"/>
          <w:spacing w:val="-7"/>
          <w:sz w:val="20"/>
        </w:rPr>
        <w:t> </w:t>
      </w:r>
      <w:r>
        <w:rPr>
          <w:color w:val="231F20"/>
          <w:spacing w:val="-2"/>
          <w:sz w:val="20"/>
        </w:rPr>
        <w:t>test</w:t>
      </w:r>
      <w:r>
        <w:rPr>
          <w:color w:val="231F20"/>
          <w:spacing w:val="-7"/>
          <w:sz w:val="20"/>
        </w:rPr>
        <w:t> </w:t>
      </w:r>
      <w:r>
        <w:rPr>
          <w:color w:val="231F20"/>
          <w:spacing w:val="-2"/>
          <w:sz w:val="20"/>
        </w:rPr>
        <w:t>to</w:t>
      </w:r>
      <w:r>
        <w:rPr>
          <w:color w:val="231F20"/>
          <w:spacing w:val="-7"/>
          <w:sz w:val="20"/>
        </w:rPr>
        <w:t> </w:t>
      </w:r>
      <w:r>
        <w:rPr>
          <w:color w:val="231F20"/>
          <w:spacing w:val="-2"/>
          <w:sz w:val="20"/>
        </w:rPr>
        <w:t>verify</w:t>
      </w:r>
      <w:r>
        <w:rPr>
          <w:color w:val="231F20"/>
          <w:spacing w:val="-6"/>
          <w:sz w:val="20"/>
        </w:rPr>
        <w:t> </w:t>
      </w:r>
      <w:r>
        <w:rPr>
          <w:color w:val="231F20"/>
          <w:spacing w:val="-2"/>
          <w:sz w:val="20"/>
        </w:rPr>
        <w:t>that</w:t>
      </w:r>
      <w:r>
        <w:rPr>
          <w:color w:val="231F20"/>
          <w:spacing w:val="-7"/>
          <w:sz w:val="20"/>
        </w:rPr>
        <w:t> </w:t>
      </w:r>
      <w:r>
        <w:rPr>
          <w:color w:val="231F20"/>
          <w:spacing w:val="-2"/>
          <w:sz w:val="20"/>
        </w:rPr>
        <w:t>you</w:t>
      </w:r>
      <w:r>
        <w:rPr>
          <w:color w:val="231F20"/>
          <w:spacing w:val="-9"/>
          <w:sz w:val="20"/>
        </w:rPr>
        <w:t> </w:t>
      </w:r>
      <w:r>
        <w:rPr>
          <w:color w:val="231F20"/>
          <w:spacing w:val="-2"/>
          <w:sz w:val="20"/>
        </w:rPr>
        <w:t>are</w:t>
      </w:r>
      <w:r>
        <w:rPr>
          <w:color w:val="231F20"/>
          <w:spacing w:val="-7"/>
          <w:sz w:val="20"/>
        </w:rPr>
        <w:t> </w:t>
      </w:r>
      <w:r>
        <w:rPr>
          <w:color w:val="231F20"/>
          <w:spacing w:val="-2"/>
          <w:sz w:val="20"/>
        </w:rPr>
        <w:t>able</w:t>
      </w:r>
      <w:r>
        <w:rPr>
          <w:color w:val="231F20"/>
          <w:spacing w:val="-7"/>
          <w:sz w:val="20"/>
        </w:rPr>
        <w:t> </w:t>
      </w:r>
      <w:r>
        <w:rPr>
          <w:color w:val="231F20"/>
          <w:spacing w:val="-2"/>
          <w:sz w:val="20"/>
        </w:rPr>
        <w:t>to</w:t>
      </w:r>
      <w:r>
        <w:rPr>
          <w:color w:val="231F20"/>
          <w:spacing w:val="-7"/>
          <w:sz w:val="20"/>
        </w:rPr>
        <w:t> </w:t>
      </w:r>
      <w:r>
        <w:rPr>
          <w:color w:val="231F20"/>
          <w:spacing w:val="-2"/>
          <w:sz w:val="20"/>
        </w:rPr>
        <w:t>test</w:t>
      </w:r>
      <w:r>
        <w:rPr>
          <w:color w:val="231F20"/>
          <w:spacing w:val="-7"/>
          <w:sz w:val="20"/>
        </w:rPr>
        <w:t> </w:t>
      </w:r>
      <w:r>
        <w:rPr>
          <w:color w:val="231F20"/>
          <w:spacing w:val="-2"/>
          <w:sz w:val="20"/>
        </w:rPr>
        <w:t>the</w:t>
      </w:r>
      <w:r>
        <w:rPr>
          <w:color w:val="231F20"/>
          <w:spacing w:val="-6"/>
          <w:sz w:val="20"/>
        </w:rPr>
        <w:t> </w:t>
      </w:r>
      <w:r>
        <w:rPr>
          <w:color w:val="231F20"/>
          <w:spacing w:val="-2"/>
          <w:sz w:val="20"/>
        </w:rPr>
        <w:t>method</w:t>
      </w:r>
      <w:r>
        <w:rPr>
          <w:color w:val="231F20"/>
          <w:spacing w:val="-7"/>
          <w:sz w:val="20"/>
        </w:rPr>
        <w:t> </w:t>
      </w:r>
      <w:r>
        <w:rPr>
          <w:color w:val="231F20"/>
          <w:spacing w:val="-2"/>
          <w:sz w:val="20"/>
        </w:rPr>
        <w:t>using</w:t>
      </w:r>
      <w:r>
        <w:rPr>
          <w:color w:val="231F20"/>
          <w:spacing w:val="-7"/>
          <w:sz w:val="20"/>
        </w:rPr>
        <w:t> </w:t>
      </w:r>
      <w:r>
        <w:rPr>
          <w:color w:val="231F20"/>
          <w:spacing w:val="-2"/>
          <w:sz w:val="20"/>
        </w:rPr>
        <w:t>the</w:t>
      </w:r>
      <w:r>
        <w:rPr>
          <w:color w:val="231F20"/>
          <w:spacing w:val="-7"/>
          <w:sz w:val="20"/>
        </w:rPr>
        <w:t> </w:t>
      </w:r>
      <w:r>
        <w:rPr>
          <w:color w:val="231F20"/>
          <w:spacing w:val="-2"/>
          <w:sz w:val="20"/>
        </w:rPr>
        <w:t>fake.</w:t>
      </w:r>
    </w:p>
    <w:p>
      <w:pPr>
        <w:spacing w:after="0" w:line="240" w:lineRule="auto"/>
        <w:jc w:val="left"/>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53600" id="docshapegroup2147" coordorigin="-10,1366" coordsize="102,940">
            <v:rect style="position:absolute;left:0;top:1375;width:82;height:920" id="docshape2148" filled="true" fillcolor="#231f20" stroked="false">
              <v:fill type="solid"/>
            </v:rect>
            <v:shape style="position:absolute;left:0;top:1375;width:82;height:920" id="docshape2149"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150" coordorigin="0,0" coordsize="6804,62">
            <v:rect style="position:absolute;left:0;top:0;width:6804;height:10" id="docshape2151"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Break Out Method Object" w:id="470"/>
      <w:bookmarkEnd w:id="470"/>
      <w:r>
        <w:rPr>
          <w:b w:val="0"/>
        </w:rPr>
      </w:r>
      <w:bookmarkStart w:name="_bookmark360" w:id="471"/>
      <w:bookmarkEnd w:id="471"/>
      <w:r>
        <w:rPr>
          <w:b w:val="0"/>
        </w:rPr>
      </w:r>
      <w:bookmarkStart w:name="_bookmark361" w:id="472"/>
      <w:bookmarkEnd w:id="472"/>
      <w:r>
        <w:rPr>
          <w:b w:val="0"/>
        </w:rPr>
      </w:r>
      <w:hyperlink w:history="true" w:anchor="_bookmark4">
        <w:r>
          <w:rPr>
            <w:color w:val="231F20"/>
          </w:rPr>
          <w:t>Break</w:t>
        </w:r>
        <w:r>
          <w:rPr>
            <w:color w:val="231F20"/>
            <w:spacing w:val="-7"/>
          </w:rPr>
          <w:t> </w:t>
        </w:r>
        <w:r>
          <w:rPr>
            <w:color w:val="231F20"/>
          </w:rPr>
          <w:t>Out</w:t>
        </w:r>
        <w:r>
          <w:rPr>
            <w:color w:val="231F20"/>
            <w:spacing w:val="-7"/>
          </w:rPr>
          <w:t> </w:t>
        </w:r>
        <w:r>
          <w:rPr>
            <w:color w:val="231F20"/>
          </w:rPr>
          <w:t>Method</w:t>
        </w:r>
        <w:r>
          <w:rPr>
            <w:color w:val="231F20"/>
            <w:spacing w:val="-6"/>
          </w:rPr>
          <w:t> </w:t>
        </w:r>
        <w:r>
          <w:rPr>
            <w:color w:val="231F20"/>
            <w:spacing w:val="-2"/>
          </w:rPr>
          <w:t>Object</w:t>
        </w:r>
      </w:hyperlink>
    </w:p>
    <w:p>
      <w:pPr>
        <w:pStyle w:val="BodyText"/>
        <w:spacing w:line="264" w:lineRule="auto" w:before="195"/>
        <w:ind w:left="112" w:right="112"/>
        <w:jc w:val="both"/>
      </w:pPr>
      <w:r>
        <w:rPr>
          <w:color w:val="231F20"/>
        </w:rPr>
        <w:t>Long methods are very tough to work with in many applications. Often if you</w:t>
      </w:r>
      <w:r>
        <w:rPr>
          <w:color w:val="231F20"/>
          <w:spacing w:val="40"/>
        </w:rPr>
        <w:t> </w:t>
      </w:r>
      <w:r>
        <w:rPr>
          <w:color w:val="231F20"/>
        </w:rPr>
        <w:t>can</w:t>
      </w:r>
      <w:r>
        <w:rPr>
          <w:color w:val="231F20"/>
          <w:spacing w:val="-3"/>
        </w:rPr>
        <w:t> </w:t>
      </w:r>
      <w:r>
        <w:rPr>
          <w:color w:val="231F20"/>
        </w:rPr>
        <w:t>instantiate</w:t>
      </w:r>
      <w:r>
        <w:rPr>
          <w:color w:val="231F20"/>
          <w:spacing w:val="-3"/>
        </w:rPr>
        <w:t> </w:t>
      </w:r>
      <w:r>
        <w:rPr>
          <w:color w:val="231F20"/>
        </w:rPr>
        <w:t>the</w:t>
      </w:r>
      <w:r>
        <w:rPr>
          <w:color w:val="231F20"/>
          <w:spacing w:val="-3"/>
        </w:rPr>
        <w:t> </w:t>
      </w:r>
      <w:r>
        <w:rPr>
          <w:color w:val="231F20"/>
        </w:rPr>
        <w:t>class</w:t>
      </w:r>
      <w:r>
        <w:rPr>
          <w:color w:val="231F20"/>
          <w:spacing w:val="-3"/>
        </w:rPr>
        <w:t> </w:t>
      </w:r>
      <w:r>
        <w:rPr>
          <w:color w:val="231F20"/>
        </w:rPr>
        <w:t>that</w:t>
      </w:r>
      <w:r>
        <w:rPr>
          <w:color w:val="231F20"/>
          <w:spacing w:val="-3"/>
        </w:rPr>
        <w:t> </w:t>
      </w:r>
      <w:r>
        <w:rPr>
          <w:color w:val="231F20"/>
        </w:rPr>
        <w:t>contains</w:t>
      </w:r>
      <w:r>
        <w:rPr>
          <w:color w:val="231F20"/>
          <w:spacing w:val="-3"/>
        </w:rPr>
        <w:t> </w:t>
      </w:r>
      <w:r>
        <w:rPr>
          <w:color w:val="231F20"/>
        </w:rPr>
        <w:t>them</w:t>
      </w:r>
      <w:r>
        <w:rPr>
          <w:color w:val="231F20"/>
          <w:spacing w:val="-3"/>
        </w:rPr>
        <w:t> </w:t>
      </w:r>
      <w:r>
        <w:rPr>
          <w:color w:val="231F20"/>
        </w:rPr>
        <w:t>and</w:t>
      </w:r>
      <w:r>
        <w:rPr>
          <w:color w:val="231F20"/>
          <w:spacing w:val="-3"/>
        </w:rPr>
        <w:t> </w:t>
      </w:r>
      <w:r>
        <w:rPr>
          <w:color w:val="231F20"/>
        </w:rPr>
        <w:t>get</w:t>
      </w:r>
      <w:r>
        <w:rPr>
          <w:color w:val="231F20"/>
          <w:spacing w:val="-3"/>
        </w:rPr>
        <w:t> </w:t>
      </w:r>
      <w:r>
        <w:rPr>
          <w:color w:val="231F20"/>
        </w:rPr>
        <w:t>them</w:t>
      </w:r>
      <w:r>
        <w:rPr>
          <w:color w:val="231F20"/>
          <w:spacing w:val="-3"/>
        </w:rPr>
        <w:t> </w:t>
      </w:r>
      <w:r>
        <w:rPr>
          <w:color w:val="231F20"/>
        </w:rPr>
        <w:t>into</w:t>
      </w:r>
      <w:r>
        <w:rPr>
          <w:color w:val="231F20"/>
          <w:spacing w:val="-3"/>
        </w:rPr>
        <w:t> </w:t>
      </w:r>
      <w:r>
        <w:rPr>
          <w:color w:val="231F20"/>
        </w:rPr>
        <w:t>a</w:t>
      </w:r>
      <w:r>
        <w:rPr>
          <w:color w:val="231F20"/>
          <w:spacing w:val="-3"/>
        </w:rPr>
        <w:t> </w:t>
      </w:r>
      <w:r>
        <w:rPr>
          <w:color w:val="231F20"/>
        </w:rPr>
        <w:t>test</w:t>
      </w:r>
      <w:r>
        <w:rPr>
          <w:color w:val="231F20"/>
          <w:spacing w:val="-3"/>
        </w:rPr>
        <w:t> </w:t>
      </w:r>
      <w:r>
        <w:rPr>
          <w:color w:val="231F20"/>
        </w:rPr>
        <w:t>harness,</w:t>
      </w:r>
      <w:r>
        <w:rPr>
          <w:color w:val="231F20"/>
          <w:spacing w:val="-3"/>
        </w:rPr>
        <w:t> </w:t>
      </w:r>
      <w:r>
        <w:rPr>
          <w:color w:val="231F20"/>
        </w:rPr>
        <w:t>you can</w:t>
      </w:r>
      <w:r>
        <w:rPr>
          <w:color w:val="231F20"/>
          <w:spacing w:val="-1"/>
        </w:rPr>
        <w:t> </w:t>
      </w:r>
      <w:r>
        <w:rPr>
          <w:color w:val="231F20"/>
        </w:rPr>
        <w:t>start</w:t>
      </w:r>
      <w:r>
        <w:rPr>
          <w:color w:val="231F20"/>
          <w:spacing w:val="-1"/>
        </w:rPr>
        <w:t> </w:t>
      </w:r>
      <w:r>
        <w:rPr>
          <w:color w:val="231F20"/>
        </w:rPr>
        <w:t>to</w:t>
      </w:r>
      <w:r>
        <w:rPr>
          <w:color w:val="231F20"/>
          <w:spacing w:val="-1"/>
        </w:rPr>
        <w:t> </w:t>
      </w:r>
      <w:r>
        <w:rPr>
          <w:color w:val="231F20"/>
        </w:rPr>
        <w:t>write</w:t>
      </w:r>
      <w:r>
        <w:rPr>
          <w:color w:val="231F20"/>
          <w:spacing w:val="-1"/>
        </w:rPr>
        <w:t> </w:t>
      </w:r>
      <w:r>
        <w:rPr>
          <w:color w:val="231F20"/>
        </w:rPr>
        <w:t>tests.</w:t>
      </w:r>
      <w:r>
        <w:rPr>
          <w:color w:val="231F20"/>
          <w:spacing w:val="-1"/>
        </w:rPr>
        <w:t> </w:t>
      </w:r>
      <w:r>
        <w:rPr>
          <w:color w:val="231F20"/>
        </w:rPr>
        <w:t>In</w:t>
      </w:r>
      <w:r>
        <w:rPr>
          <w:color w:val="231F20"/>
          <w:spacing w:val="-1"/>
        </w:rPr>
        <w:t> </w:t>
      </w:r>
      <w:r>
        <w:rPr>
          <w:color w:val="231F20"/>
        </w:rPr>
        <w:t>some</w:t>
      </w:r>
      <w:r>
        <w:rPr>
          <w:color w:val="231F20"/>
          <w:spacing w:val="-1"/>
        </w:rPr>
        <w:t> </w:t>
      </w:r>
      <w:r>
        <w:rPr>
          <w:color w:val="231F20"/>
        </w:rPr>
        <w:t>cases,</w:t>
      </w:r>
      <w:r>
        <w:rPr>
          <w:color w:val="231F20"/>
          <w:spacing w:val="-1"/>
        </w:rPr>
        <w:t> </w:t>
      </w:r>
      <w:r>
        <w:rPr>
          <w:color w:val="231F20"/>
        </w:rPr>
        <w:t>the</w:t>
      </w:r>
      <w:r>
        <w:rPr>
          <w:color w:val="231F20"/>
          <w:spacing w:val="-1"/>
        </w:rPr>
        <w:t> </w:t>
      </w:r>
      <w:r>
        <w:rPr>
          <w:color w:val="231F20"/>
        </w:rPr>
        <w:t>work</w:t>
      </w:r>
      <w:r>
        <w:rPr>
          <w:color w:val="231F20"/>
          <w:spacing w:val="-1"/>
        </w:rPr>
        <w:t> </w:t>
      </w:r>
      <w:r>
        <w:rPr>
          <w:color w:val="231F20"/>
        </w:rPr>
        <w:t>that</w:t>
      </w:r>
      <w:r>
        <w:rPr>
          <w:color w:val="231F20"/>
          <w:spacing w:val="-1"/>
        </w:rPr>
        <w:t> </w:t>
      </w:r>
      <w:r>
        <w:rPr>
          <w:color w:val="231F20"/>
        </w:rPr>
        <w:t>it</w:t>
      </w:r>
      <w:r>
        <w:rPr>
          <w:color w:val="231F20"/>
          <w:spacing w:val="-1"/>
        </w:rPr>
        <w:t> </w:t>
      </w:r>
      <w:r>
        <w:rPr>
          <w:color w:val="231F20"/>
        </w:rPr>
        <w:t>takes</w:t>
      </w:r>
      <w:r>
        <w:rPr>
          <w:color w:val="231F20"/>
          <w:spacing w:val="-1"/>
        </w:rPr>
        <w:t> </w:t>
      </w:r>
      <w:r>
        <w:rPr>
          <w:color w:val="231F20"/>
        </w:rPr>
        <w:t>to</w:t>
      </w:r>
      <w:r>
        <w:rPr>
          <w:color w:val="231F20"/>
          <w:spacing w:val="-1"/>
        </w:rPr>
        <w:t> </w:t>
      </w:r>
      <w:r>
        <w:rPr>
          <w:color w:val="231F20"/>
        </w:rPr>
        <w:t>make</w:t>
      </w:r>
      <w:r>
        <w:rPr>
          <w:color w:val="231F20"/>
          <w:spacing w:val="-1"/>
        </w:rPr>
        <w:t> </w:t>
      </w:r>
      <w:r>
        <w:rPr>
          <w:color w:val="231F20"/>
        </w:rPr>
        <w:t>a</w:t>
      </w:r>
      <w:r>
        <w:rPr>
          <w:color w:val="231F20"/>
          <w:spacing w:val="-1"/>
        </w:rPr>
        <w:t> </w:t>
      </w:r>
      <w:r>
        <w:rPr>
          <w:color w:val="231F20"/>
        </w:rPr>
        <w:t>class</w:t>
      </w:r>
      <w:r>
        <w:rPr>
          <w:color w:val="231F20"/>
          <w:spacing w:val="-1"/>
        </w:rPr>
        <w:t> </w:t>
      </w:r>
      <w:r>
        <w:rPr>
          <w:color w:val="231F20"/>
        </w:rPr>
        <w:t>sep- arately instantiable is large. It may even be overkill for the changes you need to make. If the method that you need to work with is small and doesn’t use</w:t>
      </w:r>
      <w:r>
        <w:rPr>
          <w:color w:val="231F20"/>
          <w:spacing w:val="40"/>
        </w:rPr>
        <w:t> </w:t>
      </w:r>
      <w:r>
        <w:rPr>
          <w:color w:val="231F20"/>
        </w:rPr>
        <w:t>instance</w:t>
      </w:r>
      <w:r>
        <w:rPr>
          <w:color w:val="231F20"/>
          <w:spacing w:val="29"/>
        </w:rPr>
        <w:t> </w:t>
      </w:r>
      <w:r>
        <w:rPr>
          <w:color w:val="231F20"/>
        </w:rPr>
        <w:t>data,</w:t>
      </w:r>
      <w:r>
        <w:rPr>
          <w:color w:val="231F20"/>
          <w:spacing w:val="29"/>
        </w:rPr>
        <w:t> </w:t>
      </w:r>
      <w:r>
        <w:rPr>
          <w:color w:val="231F20"/>
        </w:rPr>
        <w:t>use</w:t>
      </w:r>
      <w:r>
        <w:rPr>
          <w:color w:val="231F20"/>
          <w:spacing w:val="29"/>
        </w:rPr>
        <w:t> </w:t>
      </w:r>
      <w:r>
        <w:rPr>
          <w:rFonts w:ascii="Book Antiqua" w:hAnsi="Book Antiqua"/>
          <w:i/>
          <w:color w:val="231F20"/>
        </w:rPr>
        <w:t>Expose Static Method (345) </w:t>
      </w:r>
      <w:r>
        <w:rPr>
          <w:color w:val="231F20"/>
        </w:rPr>
        <w:t>to</w:t>
      </w:r>
      <w:r>
        <w:rPr>
          <w:color w:val="231F20"/>
          <w:spacing w:val="29"/>
        </w:rPr>
        <w:t> </w:t>
      </w:r>
      <w:r>
        <w:rPr>
          <w:color w:val="231F20"/>
        </w:rPr>
        <w:t>get</w:t>
      </w:r>
      <w:r>
        <w:rPr>
          <w:color w:val="231F20"/>
          <w:spacing w:val="29"/>
        </w:rPr>
        <w:t> </w:t>
      </w:r>
      <w:r>
        <w:rPr>
          <w:color w:val="231F20"/>
        </w:rPr>
        <w:t>your</w:t>
      </w:r>
      <w:r>
        <w:rPr>
          <w:color w:val="231F20"/>
          <w:spacing w:val="29"/>
        </w:rPr>
        <w:t> </w:t>
      </w:r>
      <w:r>
        <w:rPr>
          <w:color w:val="231F20"/>
        </w:rPr>
        <w:t>changes</w:t>
      </w:r>
      <w:r>
        <w:rPr>
          <w:color w:val="231F20"/>
          <w:spacing w:val="29"/>
        </w:rPr>
        <w:t> </w:t>
      </w:r>
      <w:r>
        <w:rPr>
          <w:color w:val="231F20"/>
        </w:rPr>
        <w:t>under</w:t>
      </w:r>
      <w:r>
        <w:rPr>
          <w:color w:val="231F20"/>
          <w:spacing w:val="29"/>
        </w:rPr>
        <w:t> </w:t>
      </w:r>
      <w:r>
        <w:rPr>
          <w:color w:val="231F20"/>
        </w:rPr>
        <w:t>test. On the other hand, if your method is large or does use instance data and meth- ods, consider using </w:t>
      </w:r>
      <w:r>
        <w:rPr>
          <w:rFonts w:ascii="Book Antiqua" w:hAnsi="Book Antiqua"/>
          <w:i/>
          <w:color w:val="231F20"/>
        </w:rPr>
        <w:t>Break Out Method Object</w:t>
      </w:r>
      <w:r>
        <w:rPr>
          <w:color w:val="231F20"/>
        </w:rPr>
        <w:t>. In a nutshell, the idea behind </w:t>
      </w:r>
      <w:r>
        <w:rPr>
          <w:color w:val="231F20"/>
        </w:rPr>
        <w:t>this refactoring is to move a long method to a new class. Objects that you create using that new class are called method objects because they embody the code of a</w:t>
      </w:r>
      <w:r>
        <w:rPr>
          <w:color w:val="231F20"/>
          <w:spacing w:val="40"/>
        </w:rPr>
        <w:t> </w:t>
      </w:r>
      <w:r>
        <w:rPr>
          <w:color w:val="231F20"/>
        </w:rPr>
        <w:t>single</w:t>
      </w:r>
      <w:r>
        <w:rPr>
          <w:color w:val="231F20"/>
          <w:spacing w:val="40"/>
        </w:rPr>
        <w:t> </w:t>
      </w:r>
      <w:r>
        <w:rPr>
          <w:color w:val="231F20"/>
        </w:rPr>
        <w:t>method.</w:t>
      </w:r>
      <w:r>
        <w:rPr>
          <w:color w:val="231F20"/>
          <w:spacing w:val="40"/>
        </w:rPr>
        <w:t> </w:t>
      </w:r>
      <w:r>
        <w:rPr>
          <w:color w:val="231F20"/>
        </w:rPr>
        <w:t>After</w:t>
      </w:r>
      <w:r>
        <w:rPr>
          <w:color w:val="231F20"/>
          <w:spacing w:val="40"/>
        </w:rPr>
        <w:t> </w:t>
      </w:r>
      <w:r>
        <w:rPr>
          <w:color w:val="231F20"/>
        </w:rPr>
        <w:t>you’ve</w:t>
      </w:r>
      <w:r>
        <w:rPr>
          <w:color w:val="231F20"/>
          <w:spacing w:val="40"/>
        </w:rPr>
        <w:t> </w:t>
      </w:r>
      <w:r>
        <w:rPr>
          <w:color w:val="231F20"/>
        </w:rPr>
        <w:t>used</w:t>
      </w:r>
      <w:r>
        <w:rPr>
          <w:color w:val="231F20"/>
          <w:spacing w:val="40"/>
        </w:rPr>
        <w:t> </w:t>
      </w:r>
      <w:r>
        <w:rPr>
          <w:rFonts w:ascii="Book Antiqua" w:hAnsi="Book Antiqua"/>
          <w:i/>
          <w:color w:val="231F20"/>
        </w:rPr>
        <w:t>Break Out Method Object</w:t>
      </w:r>
      <w:r>
        <w:rPr>
          <w:color w:val="231F20"/>
        </w:rPr>
        <w:t>,</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often write</w:t>
      </w:r>
      <w:r>
        <w:rPr>
          <w:color w:val="231F20"/>
          <w:spacing w:val="-5"/>
        </w:rPr>
        <w:t> </w:t>
      </w:r>
      <w:r>
        <w:rPr>
          <w:color w:val="231F20"/>
        </w:rPr>
        <w:t>tests</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new</w:t>
      </w:r>
      <w:r>
        <w:rPr>
          <w:color w:val="231F20"/>
          <w:spacing w:val="-5"/>
        </w:rPr>
        <w:t> </w:t>
      </w:r>
      <w:r>
        <w:rPr>
          <w:color w:val="231F20"/>
        </w:rPr>
        <w:t>class</w:t>
      </w:r>
      <w:r>
        <w:rPr>
          <w:color w:val="231F20"/>
          <w:spacing w:val="-5"/>
        </w:rPr>
        <w:t> </w:t>
      </w:r>
      <w:r>
        <w:rPr>
          <w:color w:val="231F20"/>
        </w:rPr>
        <w:t>easier</w:t>
      </w:r>
      <w:r>
        <w:rPr>
          <w:color w:val="231F20"/>
          <w:spacing w:val="-5"/>
        </w:rPr>
        <w:t> </w:t>
      </w:r>
      <w:r>
        <w:rPr>
          <w:color w:val="231F20"/>
        </w:rPr>
        <w:t>than</w:t>
      </w:r>
      <w:r>
        <w:rPr>
          <w:color w:val="231F20"/>
          <w:spacing w:val="-5"/>
        </w:rPr>
        <w:t> </w:t>
      </w:r>
      <w:r>
        <w:rPr>
          <w:color w:val="231F20"/>
        </w:rPr>
        <w:t>you</w:t>
      </w:r>
      <w:r>
        <w:rPr>
          <w:color w:val="231F20"/>
          <w:spacing w:val="-5"/>
        </w:rPr>
        <w:t> </w:t>
      </w:r>
      <w:r>
        <w:rPr>
          <w:color w:val="231F20"/>
        </w:rPr>
        <w:t>could</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old</w:t>
      </w:r>
      <w:r>
        <w:rPr>
          <w:color w:val="231F20"/>
          <w:spacing w:val="-5"/>
        </w:rPr>
        <w:t> </w:t>
      </w:r>
      <w:r>
        <w:rPr>
          <w:color w:val="231F20"/>
        </w:rPr>
        <w:t>method.</w:t>
      </w:r>
      <w:r>
        <w:rPr>
          <w:color w:val="231F20"/>
          <w:spacing w:val="-5"/>
        </w:rPr>
        <w:t> </w:t>
      </w:r>
      <w:r>
        <w:rPr>
          <w:color w:val="231F20"/>
        </w:rPr>
        <w:t>Local</w:t>
      </w:r>
      <w:r>
        <w:rPr>
          <w:color w:val="231F20"/>
          <w:spacing w:val="-5"/>
        </w:rPr>
        <w:t> </w:t>
      </w:r>
      <w:r>
        <w:rPr>
          <w:color w:val="231F20"/>
        </w:rPr>
        <w:t>vari- ables in the old method can become instance variables in the new class. Often that makes it easier to break dependencies and move the code to a better state.</w:t>
      </w:r>
    </w:p>
    <w:p>
      <w:pPr>
        <w:pStyle w:val="BodyText"/>
        <w:spacing w:line="266" w:lineRule="auto"/>
        <w:ind w:left="112" w:right="112" w:firstLine="240"/>
        <w:jc w:val="both"/>
      </w:pPr>
      <w:r>
        <w:rPr>
          <w:color w:val="231F20"/>
        </w:rPr>
        <w:t>Here is an example in C++ (large chunks of the class and method have </w:t>
      </w:r>
      <w:r>
        <w:rPr>
          <w:color w:val="231F20"/>
        </w:rPr>
        <w:t>been removed to preserve trees):</w:t>
      </w:r>
    </w:p>
    <w:p>
      <w:pPr>
        <w:spacing w:before="129"/>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GDIBrush</w:t>
      </w:r>
    </w:p>
    <w:p>
      <w:pPr>
        <w:spacing w:before="44"/>
        <w:ind w:left="112" w:right="0" w:firstLine="0"/>
        <w:jc w:val="left"/>
        <w:rPr>
          <w:rFonts w:ascii="Lucida Console"/>
          <w:sz w:val="16"/>
        </w:rPr>
      </w:pPr>
      <w:r>
        <w:rPr>
          <w:rFonts w:ascii="Lucida Console"/>
          <w:color w:val="231F20"/>
          <w:w w:val="99"/>
          <w:sz w:val="16"/>
        </w:rPr>
        <w:t>{</w:t>
      </w:r>
    </w:p>
    <w:p>
      <w:pPr>
        <w:spacing w:before="44"/>
        <w:ind w:left="112" w:right="0" w:firstLine="0"/>
        <w:jc w:val="left"/>
        <w:rPr>
          <w:rFonts w:ascii="Lucida Console"/>
          <w:sz w:val="16"/>
        </w:rPr>
      </w:pPr>
      <w:r>
        <w:rPr>
          <w:rFonts w:ascii="Lucida Console"/>
          <w:color w:val="231F20"/>
          <w:spacing w:val="-7"/>
          <w:sz w:val="16"/>
        </w:rPr>
        <w:t>public:</w:t>
      </w:r>
    </w:p>
    <w:p>
      <w:pPr>
        <w:spacing w:line="307" w:lineRule="auto" w:before="39"/>
        <w:ind w:left="1093" w:right="3704" w:hanging="701"/>
        <w:jc w:val="left"/>
        <w:rPr>
          <w:rFonts w:ascii="Lucida Console"/>
          <w:sz w:val="16"/>
        </w:rPr>
      </w:pPr>
      <w:r>
        <w:rPr>
          <w:rFonts w:ascii="Lucida Console"/>
          <w:color w:val="231F20"/>
          <w:spacing w:val="-26"/>
          <w:sz w:val="16"/>
        </w:rPr>
        <w:t>void</w:t>
      </w:r>
      <w:r>
        <w:rPr>
          <w:rFonts w:ascii="Lucida Console"/>
          <w:color w:val="231F20"/>
          <w:spacing w:val="-51"/>
          <w:sz w:val="16"/>
        </w:rPr>
        <w:t> </w:t>
      </w:r>
      <w:r>
        <w:rPr>
          <w:rFonts w:ascii="Lucida Console"/>
          <w:color w:val="231F20"/>
          <w:spacing w:val="-26"/>
          <w:sz w:val="16"/>
        </w:rPr>
        <w:t>draw(vector&lt;point&gt;&amp;</w:t>
      </w:r>
      <w:r>
        <w:rPr>
          <w:rFonts w:ascii="Lucida Console"/>
          <w:color w:val="231F20"/>
          <w:spacing w:val="-51"/>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5"/>
          <w:sz w:val="16"/>
        </w:rPr>
        <w:t> </w:t>
      </w:r>
      <w:r>
        <w:rPr>
          <w:rFonts w:ascii="Lucida Console"/>
          <w:color w:val="231F20"/>
          <w:spacing w:val="-18"/>
          <w:sz w:val="16"/>
        </w:rPr>
        <w:t>colors, </w:t>
      </w:r>
      <w:r>
        <w:rPr>
          <w:rFonts w:ascii="Lucida Console"/>
          <w:color w:val="231F20"/>
          <w:spacing w:val="-22"/>
          <w:sz w:val="16"/>
        </w:rPr>
        <w:t>vector&lt;point&gt;&amp;</w:t>
      </w:r>
      <w:r>
        <w:rPr>
          <w:rFonts w:ascii="Lucida Console"/>
          <w:color w:val="231F20"/>
          <w:spacing w:val="-50"/>
          <w:sz w:val="16"/>
        </w:rPr>
        <w:t> </w:t>
      </w:r>
      <w:r>
        <w:rPr>
          <w:rFonts w:ascii="Lucida Console"/>
          <w:color w:val="231F20"/>
          <w:spacing w:val="-22"/>
          <w:sz w:val="16"/>
        </w:rPr>
        <w:t>selection);</w:t>
      </w:r>
    </w:p>
    <w:p>
      <w:pPr>
        <w:spacing w:before="3"/>
        <w:ind w:left="392" w:right="0" w:firstLine="0"/>
        <w:jc w:val="left"/>
        <w:rPr>
          <w:rFonts w:ascii="Lucida Console"/>
          <w:sz w:val="16"/>
        </w:rPr>
      </w:pPr>
      <w:r>
        <w:rPr>
          <w:rFonts w:ascii="Lucida Console"/>
          <w:color w:val="231F20"/>
          <w:spacing w:val="-5"/>
          <w:sz w:val="16"/>
        </w:rPr>
        <w:t>...</w:t>
      </w:r>
    </w:p>
    <w:p>
      <w:pPr>
        <w:pStyle w:val="BodyText"/>
        <w:spacing w:before="7"/>
        <w:rPr>
          <w:rFonts w:ascii="Lucida Console"/>
          <w:sz w:val="24"/>
        </w:rPr>
      </w:pPr>
    </w:p>
    <w:p>
      <w:pPr>
        <w:spacing w:before="1"/>
        <w:ind w:left="112" w:right="0" w:firstLine="0"/>
        <w:jc w:val="left"/>
        <w:rPr>
          <w:rFonts w:ascii="Lucida Console"/>
          <w:sz w:val="16"/>
        </w:rPr>
      </w:pPr>
      <w:r>
        <w:rPr>
          <w:rFonts w:ascii="Lucida Console"/>
          <w:color w:val="231F20"/>
          <w:spacing w:val="-10"/>
          <w:sz w:val="16"/>
        </w:rPr>
        <w:t>private:</w:t>
      </w:r>
    </w:p>
    <w:p>
      <w:pPr>
        <w:spacing w:before="44"/>
        <w:ind w:left="392" w:right="0" w:firstLine="0"/>
        <w:jc w:val="left"/>
        <w:rPr>
          <w:rFonts w:ascii="Lucida Console"/>
          <w:sz w:val="16"/>
        </w:rPr>
      </w:pP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drawPoint(int</w:t>
      </w:r>
      <w:r>
        <w:rPr>
          <w:rFonts w:ascii="Lucida Console"/>
          <w:color w:val="231F20"/>
          <w:spacing w:val="-45"/>
          <w:sz w:val="16"/>
        </w:rPr>
        <w:t> </w:t>
      </w:r>
      <w:r>
        <w:rPr>
          <w:rFonts w:ascii="Lucida Console"/>
          <w:color w:val="231F20"/>
          <w:spacing w:val="-24"/>
          <w:sz w:val="16"/>
        </w:rPr>
        <w:t>x,</w:t>
      </w:r>
      <w:r>
        <w:rPr>
          <w:rFonts w:ascii="Lucida Console"/>
          <w:color w:val="231F20"/>
          <w:spacing w:val="-45"/>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5"/>
          <w:sz w:val="16"/>
        </w:rPr>
        <w:t> </w:t>
      </w:r>
      <w:r>
        <w:rPr>
          <w:rFonts w:ascii="Lucida Console"/>
          <w:color w:val="231F20"/>
          <w:spacing w:val="-24"/>
          <w:sz w:val="16"/>
        </w:rPr>
        <w:t>COLOR</w:t>
      </w:r>
      <w:r>
        <w:rPr>
          <w:rFonts w:ascii="Lucida Console"/>
          <w:color w:val="231F20"/>
          <w:spacing w:val="-45"/>
          <w:sz w:val="16"/>
        </w:rPr>
        <w:t> </w:t>
      </w:r>
      <w:r>
        <w:rPr>
          <w:rFonts w:ascii="Lucida Console"/>
          <w:color w:val="231F20"/>
          <w:spacing w:val="-24"/>
          <w:sz w:val="16"/>
        </w:rPr>
        <w:t>color);</w:t>
      </w:r>
    </w:p>
    <w:p>
      <w:pPr>
        <w:spacing w:before="44"/>
        <w:ind w:left="392" w:right="0" w:firstLine="0"/>
        <w:jc w:val="left"/>
        <w:rPr>
          <w:rFonts w:ascii="Lucida Console"/>
          <w:sz w:val="16"/>
        </w:rPr>
      </w:pPr>
      <w:r>
        <w:rPr>
          <w:rFonts w:ascii="Lucida Console"/>
          <w:color w:val="231F20"/>
          <w:spacing w:val="-5"/>
          <w:sz w:val="16"/>
        </w:rPr>
        <w:t>...</w:t>
      </w:r>
    </w:p>
    <w:p>
      <w:pPr>
        <w:pStyle w:val="BodyText"/>
        <w:spacing w:before="7"/>
        <w:rPr>
          <w:rFonts w:ascii="Lucida Console"/>
          <w:sz w:val="24"/>
        </w:rPr>
      </w:pPr>
    </w:p>
    <w:p>
      <w:pPr>
        <w:spacing w:before="1"/>
        <w:ind w:left="112" w:right="0" w:firstLine="0"/>
        <w:jc w:val="left"/>
        <w:rPr>
          <w:rFonts w:ascii="Lucida Console"/>
          <w:sz w:val="16"/>
        </w:rPr>
      </w:pPr>
      <w:r>
        <w:rPr>
          <w:rFonts w:ascii="Lucida Console"/>
          <w:color w:val="231F20"/>
          <w:spacing w:val="-5"/>
          <w:sz w:val="16"/>
        </w:rPr>
        <w:t>};</w:t>
      </w:r>
    </w:p>
    <w:p>
      <w:pPr>
        <w:pStyle w:val="BodyText"/>
        <w:spacing w:before="7"/>
        <w:rPr>
          <w:rFonts w:ascii="Lucida Console"/>
          <w:sz w:val="24"/>
        </w:rPr>
      </w:pPr>
    </w:p>
    <w:p>
      <w:pPr>
        <w:spacing w:before="1"/>
        <w:ind w:left="112"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GDIBrush::draw(vector&lt;point&gt;&amp;</w:t>
      </w:r>
      <w:r>
        <w:rPr>
          <w:rFonts w:ascii="Lucida Console"/>
          <w:color w:val="231F20"/>
          <w:spacing w:val="-25"/>
          <w:sz w:val="16"/>
        </w:rPr>
        <w:t> </w:t>
      </w:r>
      <w:r>
        <w:rPr>
          <w:rFonts w:ascii="Lucida Console"/>
          <w:color w:val="231F20"/>
          <w:spacing w:val="-28"/>
          <w:sz w:val="16"/>
        </w:rPr>
        <w:t>renderingRoots,</w:t>
      </w:r>
    </w:p>
    <w:p>
      <w:pPr>
        <w:spacing w:line="304" w:lineRule="auto" w:before="38"/>
        <w:ind w:left="1513" w:right="3704" w:firstLine="0"/>
        <w:jc w:val="left"/>
        <w:rPr>
          <w:rFonts w:ascii="Lucida Console"/>
          <w:sz w:val="16"/>
        </w:rPr>
      </w:pPr>
      <w:r>
        <w:rPr>
          <w:rFonts w:ascii="Lucida Console"/>
          <w:color w:val="231F20"/>
          <w:spacing w:val="-18"/>
          <w:sz w:val="16"/>
        </w:rPr>
        <w:t>ColorMatrix&amp;</w:t>
      </w:r>
      <w:r>
        <w:rPr>
          <w:rFonts w:ascii="Lucida Console"/>
          <w:color w:val="231F20"/>
          <w:spacing w:val="-53"/>
          <w:sz w:val="16"/>
        </w:rPr>
        <w:t> </w:t>
      </w:r>
      <w:r>
        <w:rPr>
          <w:rFonts w:ascii="Lucida Console"/>
          <w:color w:val="231F20"/>
          <w:spacing w:val="-18"/>
          <w:sz w:val="16"/>
        </w:rPr>
        <w:t>colors, </w:t>
      </w: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selection)</w:t>
      </w:r>
    </w:p>
    <w:p>
      <w:pPr>
        <w:spacing w:before="7"/>
        <w:ind w:left="112" w:right="0" w:firstLine="0"/>
        <w:jc w:val="left"/>
        <w:rPr>
          <w:rFonts w:ascii="Lucida Console"/>
          <w:sz w:val="16"/>
        </w:rPr>
      </w:pPr>
      <w:r>
        <w:rPr>
          <w:rFonts w:ascii="Lucida Console"/>
          <w:color w:val="231F20"/>
          <w:w w:val="99"/>
          <w:sz w:val="16"/>
        </w:rPr>
        <w:t>{</w:t>
      </w:r>
    </w:p>
    <w:p>
      <w:pPr>
        <w:spacing w:line="304" w:lineRule="auto" w:before="44"/>
        <w:ind w:left="952" w:right="2675" w:hanging="561"/>
        <w:jc w:val="left"/>
        <w:rPr>
          <w:rFonts w:ascii="Lucida Console"/>
          <w:sz w:val="16"/>
        </w:rPr>
      </w:pPr>
      <w:r>
        <w:rPr>
          <w:rFonts w:ascii="Lucida Console"/>
          <w:color w:val="231F20"/>
          <w:spacing w:val="-26"/>
          <w:sz w:val="16"/>
        </w:rPr>
        <w:t>for(vector&lt;points&gt;::iterator</w:t>
      </w:r>
      <w:r>
        <w:rPr>
          <w:rFonts w:ascii="Lucida Console"/>
          <w:color w:val="231F20"/>
          <w:spacing w:val="-44"/>
          <w:sz w:val="16"/>
        </w:rPr>
        <w:t> </w:t>
      </w:r>
      <w:r>
        <w:rPr>
          <w:rFonts w:ascii="Lucida Console"/>
          <w:color w:val="231F20"/>
          <w:spacing w:val="-26"/>
          <w:sz w:val="16"/>
        </w:rPr>
        <w:t>it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renderingRoots.begin(); </w:t>
      </w:r>
      <w:r>
        <w:rPr>
          <w:rFonts w:ascii="Lucida Console"/>
          <w:color w:val="231F20"/>
          <w:spacing w:val="-20"/>
          <w:sz w:val="16"/>
        </w:rPr>
        <w:t>it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renderingRoots.end();</w:t>
      </w:r>
    </w:p>
    <w:p>
      <w:pPr>
        <w:spacing w:line="307" w:lineRule="auto" w:before="2"/>
        <w:ind w:left="672" w:right="5407" w:firstLine="280"/>
        <w:jc w:val="left"/>
        <w:rPr>
          <w:rFonts w:ascii="Lucida Console"/>
          <w:sz w:val="16"/>
        </w:rPr>
      </w:pPr>
      <w:r>
        <w:rPr>
          <w:rFonts w:ascii="Lucida Console"/>
          <w:color w:val="231F20"/>
          <w:sz w:val="16"/>
        </w:rPr>
        <w:t>++it)</w:t>
      </w:r>
      <w:r>
        <w:rPr>
          <w:rFonts w:ascii="Lucida Console"/>
          <w:color w:val="231F20"/>
          <w:spacing w:val="-50"/>
          <w:sz w:val="16"/>
        </w:rPr>
        <w:t> </w:t>
      </w:r>
      <w:r>
        <w:rPr>
          <w:rFonts w:ascii="Lucida Console"/>
          <w:color w:val="231F20"/>
          <w:sz w:val="16"/>
        </w:rPr>
        <w:t>{ </w:t>
      </w:r>
      <w:r>
        <w:rPr>
          <w:rFonts w:ascii="Lucida Console"/>
          <w:color w:val="231F20"/>
          <w:spacing w:val="-20"/>
          <w:sz w:val="16"/>
        </w:rPr>
        <w:t>point</w:t>
      </w:r>
      <w:r>
        <w:rPr>
          <w:rFonts w:ascii="Lucida Console"/>
          <w:color w:val="231F20"/>
          <w:spacing w:val="-53"/>
          <w:sz w:val="16"/>
        </w:rPr>
        <w:t> </w:t>
      </w:r>
      <w:r>
        <w:rPr>
          <w:rFonts w:ascii="Lucida Console"/>
          <w:color w:val="231F20"/>
          <w:spacing w:val="-20"/>
          <w:sz w:val="16"/>
        </w:rPr>
        <w:t>p</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*it;</w:t>
      </w:r>
    </w:p>
    <w:p>
      <w:pPr>
        <w:spacing w:line="158" w:lineRule="exact" w:before="0"/>
        <w:ind w:left="672" w:right="0" w:firstLine="0"/>
        <w:jc w:val="left"/>
        <w:rPr>
          <w:rFonts w:ascii="Lucida Console"/>
          <w:sz w:val="16"/>
        </w:rPr>
      </w:pPr>
      <w:r>
        <w:rPr>
          <w:rFonts w:ascii="Lucida Console"/>
          <w:color w:val="231F20"/>
          <w:spacing w:val="-5"/>
          <w:sz w:val="16"/>
        </w:rPr>
        <w:t>...</w:t>
      </w:r>
    </w:p>
    <w:p>
      <w:pPr>
        <w:pStyle w:val="BodyText"/>
        <w:spacing w:before="5"/>
        <w:rPr>
          <w:rFonts w:ascii="Lucida Console"/>
          <w:sz w:val="12"/>
        </w:rPr>
      </w:pPr>
    </w:p>
    <w:p>
      <w:pPr>
        <w:spacing w:before="123"/>
        <w:ind w:left="672" w:right="0" w:firstLine="0"/>
        <w:jc w:val="left"/>
        <w:rPr>
          <w:rFonts w:ascii="Lucida Console"/>
          <w:sz w:val="16"/>
        </w:rPr>
      </w:pPr>
      <w:r>
        <w:rPr>
          <w:rFonts w:ascii="Lucida Console"/>
          <w:color w:val="231F20"/>
          <w:spacing w:val="-26"/>
          <w:sz w:val="16"/>
        </w:rPr>
        <w:t>drawPoint(p.x,</w:t>
      </w:r>
      <w:r>
        <w:rPr>
          <w:rFonts w:ascii="Lucida Console"/>
          <w:color w:val="231F20"/>
          <w:spacing w:val="-44"/>
          <w:sz w:val="16"/>
        </w:rPr>
        <w:t> </w:t>
      </w:r>
      <w:r>
        <w:rPr>
          <w:rFonts w:ascii="Lucida Console"/>
          <w:color w:val="231F20"/>
          <w:spacing w:val="-26"/>
          <w:sz w:val="16"/>
        </w:rPr>
        <w:t>p.y,</w:t>
      </w:r>
      <w:r>
        <w:rPr>
          <w:rFonts w:ascii="Lucida Console"/>
          <w:color w:val="231F20"/>
          <w:spacing w:val="-44"/>
          <w:sz w:val="16"/>
        </w:rPr>
        <w:t> </w:t>
      </w:r>
      <w:r>
        <w:rPr>
          <w:rFonts w:ascii="Lucida Console"/>
          <w:color w:val="231F20"/>
          <w:spacing w:val="-26"/>
          <w:sz w:val="16"/>
        </w:rPr>
        <w:t>colors[n]);</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pStyle w:val="BodyText"/>
        <w:spacing w:before="10"/>
        <w:rPr>
          <w:rFonts w:ascii="Lucida Console"/>
          <w:sz w:val="12"/>
        </w:rPr>
      </w:pPr>
    </w:p>
    <w:p>
      <w:pPr>
        <w:spacing w:before="122"/>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460" w:bottom="280" w:left="220" w:right="620"/>
        </w:sectPr>
      </w:pPr>
    </w:p>
    <w:p>
      <w:pPr>
        <w:spacing w:line="266" w:lineRule="auto" w:before="39"/>
        <w:ind w:left="101" w:right="116" w:firstLine="239"/>
        <w:jc w:val="both"/>
        <w:rPr>
          <w:sz w:val="20"/>
        </w:rPr>
      </w:pPr>
      <w:r>
        <w:rPr/>
        <w:pict>
          <v:group style="position:absolute;margin-left:387.800995pt;margin-top:50.299pt;width:6.7pt;height:47pt;mso-position-horizontal-relative:page;mso-position-vertical-relative:page;z-index:16154112" id="docshapegroup2152" coordorigin="7756,1006" coordsize="134,940">
            <v:rect style="position:absolute;left:7766;top:1015;width:114;height:920" id="docshape2153" filled="true" fillcolor="#231f20" stroked="false">
              <v:fill type="solid"/>
            </v:rect>
            <v:shape style="position:absolute;left:7766;top:1015;width:114;height:920" id="docshape2154"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96448" from="388.300995pt,50.799pt" to="393.999995pt,50.799pt" stroked="true" strokeweight="1pt" strokecolor="#231f20">
            <v:stroke dashstyle="solid"/>
            <w10:wrap type="none"/>
          </v:line>
        </w:pict>
      </w:r>
      <w:bookmarkStart w:name="_bookmark362" w:id="473"/>
      <w:bookmarkEnd w:id="473"/>
      <w:r>
        <w:rPr/>
      </w:r>
      <w:r>
        <w:rPr>
          <w:color w:val="231F20"/>
          <w:spacing w:val="-6"/>
          <w:sz w:val="20"/>
        </w:rPr>
        <w:t>The </w:t>
      </w:r>
      <w:r>
        <w:rPr>
          <w:rFonts w:ascii="Lucida Console" w:hAnsi="Lucida Console"/>
          <w:color w:val="231F20"/>
          <w:spacing w:val="-6"/>
          <w:sz w:val="19"/>
        </w:rPr>
        <w:t>GDIBrush</w:t>
      </w:r>
      <w:r>
        <w:rPr>
          <w:rFonts w:ascii="Lucida Console" w:hAnsi="Lucida Console"/>
          <w:color w:val="231F20"/>
          <w:spacing w:val="-22"/>
          <w:sz w:val="19"/>
        </w:rPr>
        <w:t> </w:t>
      </w:r>
      <w:r>
        <w:rPr>
          <w:color w:val="231F20"/>
          <w:spacing w:val="-6"/>
          <w:sz w:val="20"/>
        </w:rPr>
        <w:t>class</w:t>
      </w:r>
      <w:r>
        <w:rPr>
          <w:color w:val="231F20"/>
          <w:spacing w:val="-5"/>
          <w:sz w:val="20"/>
        </w:rPr>
        <w:t> </w:t>
      </w:r>
      <w:r>
        <w:rPr>
          <w:color w:val="231F20"/>
          <w:spacing w:val="-6"/>
          <w:sz w:val="20"/>
        </w:rPr>
        <w:t>has</w:t>
      </w:r>
      <w:r>
        <w:rPr>
          <w:color w:val="231F20"/>
          <w:spacing w:val="-5"/>
          <w:sz w:val="20"/>
        </w:rPr>
        <w:t> </w:t>
      </w:r>
      <w:r>
        <w:rPr>
          <w:color w:val="231F20"/>
          <w:spacing w:val="-6"/>
          <w:sz w:val="20"/>
        </w:rPr>
        <w:t>a</w:t>
      </w:r>
      <w:r>
        <w:rPr>
          <w:color w:val="231F20"/>
          <w:spacing w:val="-5"/>
          <w:sz w:val="20"/>
        </w:rPr>
        <w:t> </w:t>
      </w:r>
      <w:r>
        <w:rPr>
          <w:color w:val="231F20"/>
          <w:spacing w:val="-6"/>
          <w:sz w:val="20"/>
        </w:rPr>
        <w:t>long</w:t>
      </w:r>
      <w:r>
        <w:rPr>
          <w:color w:val="231F20"/>
          <w:spacing w:val="-5"/>
          <w:sz w:val="20"/>
        </w:rPr>
        <w:t> </w:t>
      </w:r>
      <w:r>
        <w:rPr>
          <w:color w:val="231F20"/>
          <w:spacing w:val="-6"/>
          <w:sz w:val="20"/>
        </w:rPr>
        <w:t>method</w:t>
      </w:r>
      <w:r>
        <w:rPr>
          <w:color w:val="231F20"/>
          <w:spacing w:val="-5"/>
          <w:sz w:val="20"/>
        </w:rPr>
        <w:t> </w:t>
      </w:r>
      <w:r>
        <w:rPr>
          <w:color w:val="231F20"/>
          <w:spacing w:val="-6"/>
          <w:sz w:val="20"/>
        </w:rPr>
        <w:t>named</w:t>
      </w:r>
      <w:r>
        <w:rPr>
          <w:color w:val="231F20"/>
          <w:spacing w:val="-5"/>
          <w:sz w:val="20"/>
        </w:rPr>
        <w:t> </w:t>
      </w:r>
      <w:r>
        <w:rPr>
          <w:rFonts w:ascii="Lucida Console" w:hAnsi="Lucida Console"/>
          <w:color w:val="231F20"/>
          <w:spacing w:val="-6"/>
          <w:sz w:val="19"/>
        </w:rPr>
        <w:t>draw.</w:t>
      </w:r>
      <w:r>
        <w:rPr>
          <w:rFonts w:ascii="Lucida Console" w:hAnsi="Lucida Console"/>
          <w:color w:val="231F20"/>
          <w:spacing w:val="-23"/>
          <w:sz w:val="19"/>
        </w:rPr>
        <w:t> </w:t>
      </w:r>
      <w:r>
        <w:rPr>
          <w:color w:val="231F20"/>
          <w:spacing w:val="-6"/>
          <w:sz w:val="20"/>
        </w:rPr>
        <w:t>We</w:t>
      </w:r>
      <w:r>
        <w:rPr>
          <w:color w:val="231F20"/>
          <w:spacing w:val="-4"/>
          <w:sz w:val="20"/>
        </w:rPr>
        <w:t> </w:t>
      </w:r>
      <w:r>
        <w:rPr>
          <w:color w:val="231F20"/>
          <w:spacing w:val="-6"/>
          <w:sz w:val="20"/>
        </w:rPr>
        <w:t>can’t</w:t>
      </w:r>
      <w:r>
        <w:rPr>
          <w:color w:val="231F20"/>
          <w:spacing w:val="11"/>
          <w:sz w:val="20"/>
        </w:rPr>
        <w:t> </w:t>
      </w:r>
      <w:r>
        <w:rPr>
          <w:color w:val="231F20"/>
          <w:spacing w:val="-6"/>
          <w:sz w:val="20"/>
        </w:rPr>
        <w:t>easily</w:t>
      </w:r>
      <w:r>
        <w:rPr>
          <w:color w:val="231F20"/>
          <w:spacing w:val="11"/>
          <w:sz w:val="20"/>
        </w:rPr>
        <w:t> </w:t>
      </w:r>
      <w:r>
        <w:rPr>
          <w:color w:val="231F20"/>
          <w:spacing w:val="-6"/>
          <w:sz w:val="20"/>
        </w:rPr>
        <w:t>write</w:t>
      </w:r>
      <w:r>
        <w:rPr>
          <w:color w:val="231F20"/>
          <w:spacing w:val="11"/>
          <w:sz w:val="20"/>
        </w:rPr>
        <w:t> </w:t>
      </w:r>
      <w:r>
        <w:rPr>
          <w:color w:val="231F20"/>
          <w:spacing w:val="-6"/>
          <w:sz w:val="20"/>
        </w:rPr>
        <w:t>tests</w:t>
      </w:r>
      <w:r>
        <w:rPr>
          <w:color w:val="231F20"/>
          <w:spacing w:val="-2"/>
          <w:sz w:val="20"/>
        </w:rPr>
        <w:t> for</w:t>
      </w:r>
      <w:r>
        <w:rPr>
          <w:color w:val="231F20"/>
          <w:spacing w:val="-10"/>
          <w:sz w:val="20"/>
        </w:rPr>
        <w:t> </w:t>
      </w:r>
      <w:r>
        <w:rPr>
          <w:color w:val="231F20"/>
          <w:spacing w:val="-2"/>
          <w:sz w:val="20"/>
        </w:rPr>
        <w:t>it,</w:t>
      </w:r>
      <w:r>
        <w:rPr>
          <w:color w:val="231F20"/>
          <w:spacing w:val="-9"/>
          <w:sz w:val="20"/>
        </w:rPr>
        <w:t> </w:t>
      </w:r>
      <w:r>
        <w:rPr>
          <w:color w:val="231F20"/>
          <w:spacing w:val="-2"/>
          <w:sz w:val="20"/>
        </w:rPr>
        <w:t>and</w:t>
      </w:r>
      <w:r>
        <w:rPr>
          <w:color w:val="231F20"/>
          <w:spacing w:val="-9"/>
          <w:sz w:val="20"/>
        </w:rPr>
        <w:t> </w:t>
      </w:r>
      <w:r>
        <w:rPr>
          <w:color w:val="231F20"/>
          <w:spacing w:val="-2"/>
          <w:sz w:val="20"/>
        </w:rPr>
        <w:t>it</w:t>
      </w:r>
      <w:r>
        <w:rPr>
          <w:color w:val="231F20"/>
          <w:spacing w:val="-9"/>
          <w:sz w:val="20"/>
        </w:rPr>
        <w:t> </w:t>
      </w:r>
      <w:r>
        <w:rPr>
          <w:color w:val="231F20"/>
          <w:spacing w:val="-2"/>
          <w:sz w:val="20"/>
        </w:rPr>
        <w:t>is</w:t>
      </w:r>
      <w:r>
        <w:rPr>
          <w:color w:val="231F20"/>
          <w:spacing w:val="-9"/>
          <w:sz w:val="20"/>
        </w:rPr>
        <w:t> </w:t>
      </w:r>
      <w:r>
        <w:rPr>
          <w:color w:val="231F20"/>
          <w:spacing w:val="-2"/>
          <w:sz w:val="20"/>
        </w:rPr>
        <w:t>going</w:t>
      </w:r>
      <w:r>
        <w:rPr>
          <w:color w:val="231F20"/>
          <w:spacing w:val="-9"/>
          <w:sz w:val="20"/>
        </w:rPr>
        <w:t> </w:t>
      </w:r>
      <w:r>
        <w:rPr>
          <w:color w:val="231F20"/>
          <w:spacing w:val="-2"/>
          <w:sz w:val="20"/>
        </w:rPr>
        <w:t>to</w:t>
      </w:r>
      <w:r>
        <w:rPr>
          <w:color w:val="231F20"/>
          <w:spacing w:val="-9"/>
          <w:sz w:val="20"/>
        </w:rPr>
        <w:t> </w:t>
      </w:r>
      <w:r>
        <w:rPr>
          <w:color w:val="231F20"/>
          <w:spacing w:val="-2"/>
          <w:sz w:val="20"/>
        </w:rPr>
        <w:t>be</w:t>
      </w:r>
      <w:r>
        <w:rPr>
          <w:color w:val="231F20"/>
          <w:spacing w:val="-9"/>
          <w:sz w:val="20"/>
        </w:rPr>
        <w:t> </w:t>
      </w:r>
      <w:r>
        <w:rPr>
          <w:color w:val="231F20"/>
          <w:spacing w:val="-2"/>
          <w:sz w:val="20"/>
        </w:rPr>
        <w:t>very</w:t>
      </w:r>
      <w:r>
        <w:rPr>
          <w:color w:val="231F20"/>
          <w:spacing w:val="-6"/>
          <w:sz w:val="20"/>
        </w:rPr>
        <w:t> </w:t>
      </w:r>
      <w:r>
        <w:rPr>
          <w:color w:val="231F20"/>
          <w:spacing w:val="-2"/>
          <w:sz w:val="20"/>
        </w:rPr>
        <w:t>difficult to create an instance of</w:t>
      </w:r>
      <w:r>
        <w:rPr>
          <w:color w:val="231F20"/>
          <w:spacing w:val="-3"/>
          <w:sz w:val="20"/>
        </w:rPr>
        <w:t> </w:t>
      </w:r>
      <w:r>
        <w:rPr>
          <w:rFonts w:ascii="Lucida Console" w:hAnsi="Lucida Console"/>
          <w:color w:val="231F20"/>
          <w:spacing w:val="-2"/>
          <w:sz w:val="19"/>
        </w:rPr>
        <w:t>GDIBrush</w:t>
      </w:r>
      <w:r>
        <w:rPr>
          <w:rFonts w:ascii="Lucida Console" w:hAnsi="Lucida Console"/>
          <w:color w:val="231F20"/>
          <w:spacing w:val="-27"/>
          <w:sz w:val="19"/>
        </w:rPr>
        <w:t> </w:t>
      </w:r>
      <w:r>
        <w:rPr>
          <w:color w:val="231F20"/>
          <w:spacing w:val="-2"/>
          <w:sz w:val="20"/>
        </w:rPr>
        <w:t>in a test </w:t>
      </w:r>
      <w:r>
        <w:rPr>
          <w:color w:val="231F20"/>
          <w:sz w:val="20"/>
        </w:rPr>
        <w:t>harness. Let’s use </w:t>
      </w:r>
      <w:r>
        <w:rPr>
          <w:rFonts w:ascii="Book Antiqua" w:hAnsi="Book Antiqua"/>
          <w:i/>
          <w:color w:val="231F20"/>
          <w:sz w:val="20"/>
        </w:rPr>
        <w:t>Break Out Method Object </w:t>
      </w:r>
      <w:r>
        <w:rPr>
          <w:color w:val="231F20"/>
          <w:sz w:val="20"/>
        </w:rPr>
        <w:t>to move </w:t>
      </w:r>
      <w:r>
        <w:rPr>
          <w:rFonts w:ascii="Lucida Console" w:hAnsi="Lucida Console"/>
          <w:color w:val="231F20"/>
          <w:sz w:val="19"/>
        </w:rPr>
        <w:t>draw</w:t>
      </w:r>
      <w:r>
        <w:rPr>
          <w:rFonts w:ascii="Lucida Console" w:hAnsi="Lucida Console"/>
          <w:color w:val="231F20"/>
          <w:spacing w:val="-84"/>
          <w:sz w:val="19"/>
        </w:rPr>
        <w:t> </w:t>
      </w:r>
      <w:r>
        <w:rPr>
          <w:color w:val="231F20"/>
          <w:sz w:val="20"/>
        </w:rPr>
        <w:t>to a new class.</w:t>
      </w:r>
    </w:p>
    <w:p>
      <w:pPr>
        <w:pStyle w:val="BodyText"/>
        <w:spacing w:line="221" w:lineRule="exact"/>
        <w:ind w:left="340"/>
        <w:jc w:val="both"/>
      </w:pPr>
      <w:r>
        <w:rPr>
          <w:color w:val="231F20"/>
        </w:rPr>
        <w:t>The</w:t>
      </w:r>
      <w:r>
        <w:rPr>
          <w:color w:val="231F20"/>
          <w:spacing w:val="10"/>
        </w:rPr>
        <w:t> </w:t>
      </w:r>
      <w:r>
        <w:rPr>
          <w:color w:val="231F20"/>
        </w:rPr>
        <w:t>first</w:t>
      </w:r>
      <w:r>
        <w:rPr>
          <w:color w:val="231F20"/>
          <w:spacing w:val="10"/>
        </w:rPr>
        <w:t> </w:t>
      </w:r>
      <w:r>
        <w:rPr>
          <w:color w:val="231F20"/>
        </w:rPr>
        <w:t>step</w:t>
      </w:r>
      <w:r>
        <w:rPr>
          <w:color w:val="231F20"/>
          <w:spacing w:val="10"/>
        </w:rPr>
        <w:t> </w:t>
      </w:r>
      <w:r>
        <w:rPr>
          <w:color w:val="231F20"/>
        </w:rPr>
        <w:t>is</w:t>
      </w:r>
      <w:r>
        <w:rPr>
          <w:color w:val="231F20"/>
          <w:spacing w:val="10"/>
        </w:rPr>
        <w:t> </w:t>
      </w:r>
      <w:r>
        <w:rPr>
          <w:color w:val="231F20"/>
        </w:rPr>
        <w:t>to</w:t>
      </w:r>
      <w:r>
        <w:rPr>
          <w:color w:val="231F20"/>
          <w:spacing w:val="11"/>
        </w:rPr>
        <w:t> </w:t>
      </w:r>
      <w:r>
        <w:rPr>
          <w:color w:val="231F20"/>
        </w:rPr>
        <w:t>create</w:t>
      </w:r>
      <w:r>
        <w:rPr>
          <w:color w:val="231F20"/>
          <w:spacing w:val="10"/>
        </w:rPr>
        <w:t> </w:t>
      </w:r>
      <w:r>
        <w:rPr>
          <w:color w:val="231F20"/>
        </w:rPr>
        <w:t>a</w:t>
      </w:r>
      <w:r>
        <w:rPr>
          <w:color w:val="231F20"/>
          <w:spacing w:val="10"/>
        </w:rPr>
        <w:t> </w:t>
      </w:r>
      <w:r>
        <w:rPr>
          <w:color w:val="231F20"/>
        </w:rPr>
        <w:t>new</w:t>
      </w:r>
      <w:r>
        <w:rPr>
          <w:color w:val="231F20"/>
          <w:spacing w:val="10"/>
        </w:rPr>
        <w:t> </w:t>
      </w:r>
      <w:r>
        <w:rPr>
          <w:color w:val="231F20"/>
        </w:rPr>
        <w:t>class</w:t>
      </w:r>
      <w:r>
        <w:rPr>
          <w:color w:val="231F20"/>
          <w:spacing w:val="11"/>
        </w:rPr>
        <w:t> </w:t>
      </w:r>
      <w:r>
        <w:rPr>
          <w:color w:val="231F20"/>
        </w:rPr>
        <w:t>that</w:t>
      </w:r>
      <w:r>
        <w:rPr>
          <w:color w:val="231F20"/>
          <w:spacing w:val="10"/>
        </w:rPr>
        <w:t> </w:t>
      </w:r>
      <w:r>
        <w:rPr>
          <w:color w:val="231F20"/>
        </w:rPr>
        <w:t>will</w:t>
      </w:r>
      <w:r>
        <w:rPr>
          <w:color w:val="231F20"/>
          <w:spacing w:val="10"/>
        </w:rPr>
        <w:t> </w:t>
      </w:r>
      <w:r>
        <w:rPr>
          <w:color w:val="231F20"/>
        </w:rPr>
        <w:t>do</w:t>
      </w:r>
      <w:r>
        <w:rPr>
          <w:color w:val="231F20"/>
          <w:spacing w:val="10"/>
        </w:rPr>
        <w:t> </w:t>
      </w:r>
      <w:r>
        <w:rPr>
          <w:color w:val="231F20"/>
        </w:rPr>
        <w:t>the</w:t>
      </w:r>
      <w:r>
        <w:rPr>
          <w:color w:val="231F20"/>
          <w:spacing w:val="10"/>
        </w:rPr>
        <w:t> </w:t>
      </w:r>
      <w:r>
        <w:rPr>
          <w:color w:val="231F20"/>
        </w:rPr>
        <w:t>drawing</w:t>
      </w:r>
      <w:r>
        <w:rPr>
          <w:color w:val="231F20"/>
          <w:spacing w:val="11"/>
        </w:rPr>
        <w:t> </w:t>
      </w:r>
      <w:r>
        <w:rPr>
          <w:color w:val="231F20"/>
        </w:rPr>
        <w:t>work.</w:t>
      </w:r>
      <w:r>
        <w:rPr>
          <w:color w:val="231F20"/>
          <w:spacing w:val="10"/>
        </w:rPr>
        <w:t> </w:t>
      </w:r>
      <w:r>
        <w:rPr>
          <w:color w:val="231F20"/>
        </w:rPr>
        <w:t>We</w:t>
      </w:r>
      <w:r>
        <w:rPr>
          <w:color w:val="231F20"/>
          <w:spacing w:val="10"/>
        </w:rPr>
        <w:t> </w:t>
      </w:r>
      <w:r>
        <w:rPr>
          <w:color w:val="231F20"/>
          <w:spacing w:val="-5"/>
        </w:rPr>
        <w:t>can</w:t>
      </w:r>
    </w:p>
    <w:p>
      <w:pPr>
        <w:pStyle w:val="BodyText"/>
        <w:spacing w:line="261" w:lineRule="auto" w:before="26"/>
        <w:ind w:left="100" w:right="115"/>
        <w:jc w:val="both"/>
      </w:pPr>
      <w:r>
        <w:rPr>
          <w:color w:val="231F20"/>
        </w:rPr>
        <w:t>call it</w:t>
      </w:r>
      <w:r>
        <w:rPr>
          <w:color w:val="231F20"/>
          <w:spacing w:val="40"/>
        </w:rPr>
        <w:t> </w:t>
      </w:r>
      <w:r>
        <w:rPr>
          <w:rFonts w:ascii="Lucida Console" w:hAnsi="Lucida Console"/>
          <w:color w:val="231F20"/>
          <w:sz w:val="19"/>
        </w:rPr>
        <w:t>Renderer</w:t>
      </w:r>
      <w:r>
        <w:rPr>
          <w:color w:val="231F20"/>
        </w:rPr>
        <w:t>. After we’ve created it, we give it a public constructor. The arguments of the constructor should be a reference to the original class, </w:t>
      </w:r>
      <w:r>
        <w:rPr>
          <w:color w:val="231F20"/>
        </w:rPr>
        <w:t>and</w:t>
      </w:r>
      <w:r>
        <w:rPr>
          <w:color w:val="231F20"/>
          <w:spacing w:val="80"/>
          <w:w w:val="150"/>
        </w:rPr>
        <w:t> </w:t>
      </w:r>
      <w:r>
        <w:rPr>
          <w:color w:val="231F20"/>
        </w:rPr>
        <w:t>the</w:t>
      </w:r>
      <w:r>
        <w:rPr>
          <w:color w:val="231F20"/>
          <w:spacing w:val="40"/>
        </w:rPr>
        <w:t> </w:t>
      </w:r>
      <w:r>
        <w:rPr>
          <w:color w:val="231F20"/>
        </w:rPr>
        <w:t>arguments</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original</w:t>
      </w:r>
      <w:r>
        <w:rPr>
          <w:color w:val="231F20"/>
          <w:spacing w:val="40"/>
        </w:rPr>
        <w:t> </w:t>
      </w:r>
      <w:r>
        <w:rPr>
          <w:color w:val="231F20"/>
        </w:rPr>
        <w:t>method.</w:t>
      </w:r>
      <w:r>
        <w:rPr>
          <w:color w:val="231F20"/>
          <w:spacing w:val="40"/>
        </w:rPr>
        <w:t> </w:t>
      </w:r>
      <w:r>
        <w:rPr>
          <w:color w:val="231F20"/>
        </w:rPr>
        <w:t>We</w:t>
      </w:r>
      <w:r>
        <w:rPr>
          <w:color w:val="231F20"/>
          <w:spacing w:val="40"/>
        </w:rPr>
        <w:t> </w:t>
      </w:r>
      <w:r>
        <w:rPr>
          <w:color w:val="231F20"/>
        </w:rPr>
        <w:t>need</w:t>
      </w:r>
      <w:r>
        <w:rPr>
          <w:color w:val="231F20"/>
          <w:spacing w:val="40"/>
        </w:rPr>
        <w:t> </w:t>
      </w:r>
      <w:r>
        <w:rPr>
          <w:color w:val="231F20"/>
        </w:rPr>
        <w:t>to</w:t>
      </w:r>
      <w:r>
        <w:rPr>
          <w:color w:val="231F20"/>
          <w:spacing w:val="38"/>
        </w:rPr>
        <w:t> </w:t>
      </w:r>
      <w:r>
        <w:rPr>
          <w:rFonts w:ascii="Book Antiqua" w:hAnsi="Book Antiqua"/>
          <w:i/>
          <w:color w:val="231F20"/>
        </w:rPr>
        <w:t>Preserve</w:t>
      </w:r>
      <w:r>
        <w:rPr>
          <w:rFonts w:ascii="Book Antiqua" w:hAnsi="Book Antiqua"/>
          <w:i/>
          <w:color w:val="231F20"/>
          <w:spacing w:val="34"/>
        </w:rPr>
        <w:t> </w:t>
      </w:r>
      <w:r>
        <w:rPr>
          <w:rFonts w:ascii="Book Antiqua" w:hAnsi="Book Antiqua"/>
          <w:i/>
          <w:color w:val="231F20"/>
        </w:rPr>
        <w:t>Signatures</w:t>
      </w:r>
      <w:r>
        <w:rPr>
          <w:rFonts w:ascii="Book Antiqua" w:hAnsi="Book Antiqua"/>
          <w:i/>
          <w:color w:val="231F20"/>
          <w:spacing w:val="34"/>
        </w:rPr>
        <w:t> </w:t>
      </w:r>
      <w:r>
        <w:rPr>
          <w:rFonts w:ascii="Book Antiqua" w:hAnsi="Book Antiqua"/>
          <w:i/>
          <w:color w:val="231F20"/>
        </w:rPr>
        <w:t>(312)</w:t>
      </w:r>
      <w:r>
        <w:rPr>
          <w:rFonts w:ascii="Book Antiqua" w:hAnsi="Book Antiqua"/>
          <w:i/>
          <w:color w:val="231F20"/>
        </w:rPr>
        <w:t> </w:t>
      </w:r>
      <w:r>
        <w:rPr>
          <w:color w:val="231F20"/>
        </w:rPr>
        <w:t>on the latter.</w:t>
      </w:r>
    </w:p>
    <w:p>
      <w:pPr>
        <w:spacing w:before="142"/>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Renderer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0"/>
        <w:ind w:left="381" w:right="0" w:firstLine="0"/>
        <w:jc w:val="left"/>
        <w:rPr>
          <w:rFonts w:ascii="Courier New"/>
          <w:b/>
          <w:sz w:val="16"/>
        </w:rPr>
      </w:pPr>
      <w:r>
        <w:rPr>
          <w:rFonts w:ascii="Lucida Console"/>
          <w:color w:val="231F20"/>
          <w:spacing w:val="-27"/>
          <w:sz w:val="16"/>
        </w:rPr>
        <w:t>Renderer(</w:t>
      </w:r>
      <w:r>
        <w:rPr>
          <w:rFonts w:ascii="Courier New"/>
          <w:b/>
          <w:color w:val="231F20"/>
          <w:spacing w:val="-27"/>
          <w:sz w:val="16"/>
        </w:rPr>
        <w:t>GBIBrush</w:t>
      </w:r>
      <w:r>
        <w:rPr>
          <w:rFonts w:ascii="Courier New"/>
          <w:b/>
          <w:color w:val="231F20"/>
          <w:spacing w:val="-35"/>
          <w:sz w:val="16"/>
        </w:rPr>
        <w:t> </w:t>
      </w:r>
      <w:r>
        <w:rPr>
          <w:rFonts w:ascii="Courier New"/>
          <w:b/>
          <w:color w:val="231F20"/>
          <w:spacing w:val="-2"/>
          <w:sz w:val="16"/>
        </w:rPr>
        <w:t>*brush,</w:t>
      </w:r>
    </w:p>
    <w:p>
      <w:pPr>
        <w:spacing w:line="273" w:lineRule="auto" w:before="20"/>
        <w:ind w:left="1012" w:right="3801" w:firstLine="0"/>
        <w:jc w:val="left"/>
        <w:rPr>
          <w:rFonts w:ascii="Courier New"/>
          <w:b/>
          <w:sz w:val="16"/>
        </w:rPr>
      </w:pPr>
      <w:r>
        <w:rPr>
          <w:rFonts w:ascii="Courier New"/>
          <w:b/>
          <w:color w:val="231F20"/>
          <w:spacing w:val="-26"/>
          <w:sz w:val="16"/>
        </w:rPr>
        <w:t>vector&lt;point&gt;&amp;</w:t>
      </w:r>
      <w:r>
        <w:rPr>
          <w:rFonts w:ascii="Courier New"/>
          <w:b/>
          <w:color w:val="231F20"/>
          <w:spacing w:val="-53"/>
          <w:sz w:val="16"/>
        </w:rPr>
        <w:t> </w:t>
      </w:r>
      <w:r>
        <w:rPr>
          <w:rFonts w:ascii="Courier New"/>
          <w:b/>
          <w:color w:val="231F20"/>
          <w:spacing w:val="-26"/>
          <w:sz w:val="16"/>
        </w:rPr>
        <w:t>renderingRoots, </w:t>
      </w:r>
      <w:r>
        <w:rPr>
          <w:rFonts w:ascii="Courier New"/>
          <w:b/>
          <w:color w:val="231F20"/>
          <w:spacing w:val="-18"/>
          <w:sz w:val="16"/>
        </w:rPr>
        <w:t>ColorMatrix</w:t>
      </w:r>
      <w:r>
        <w:rPr>
          <w:rFonts w:ascii="Courier New"/>
          <w:b/>
          <w:color w:val="231F20"/>
          <w:spacing w:val="-51"/>
          <w:sz w:val="16"/>
        </w:rPr>
        <w:t> </w:t>
      </w:r>
      <w:r>
        <w:rPr>
          <w:rFonts w:ascii="Courier New"/>
          <w:b/>
          <w:color w:val="231F20"/>
          <w:spacing w:val="-18"/>
          <w:sz w:val="16"/>
        </w:rPr>
        <w:t>&amp;colors, </w:t>
      </w:r>
      <w:r>
        <w:rPr>
          <w:rFonts w:ascii="Courier New"/>
          <w:b/>
          <w:color w:val="231F20"/>
          <w:spacing w:val="-20"/>
          <w:sz w:val="16"/>
        </w:rPr>
        <w:t>vector&lt;point&gt;&amp;</w:t>
      </w:r>
      <w:r>
        <w:rPr>
          <w:rFonts w:ascii="Courier New"/>
          <w:b/>
          <w:color w:val="231F20"/>
          <w:spacing w:val="-53"/>
          <w:sz w:val="16"/>
        </w:rPr>
        <w:t> </w:t>
      </w:r>
      <w:r>
        <w:rPr>
          <w:rFonts w:ascii="Courier New"/>
          <w:b/>
          <w:color w:val="231F20"/>
          <w:spacing w:val="-20"/>
          <w:sz w:val="16"/>
        </w:rPr>
        <w:t>selection);</w:t>
      </w:r>
    </w:p>
    <w:p>
      <w:pPr>
        <w:spacing w:before="10"/>
        <w:ind w:left="381" w:right="0" w:firstLine="0"/>
        <w:jc w:val="left"/>
        <w:rPr>
          <w:rFonts w:ascii="Lucida Console"/>
          <w:sz w:val="16"/>
        </w:rPr>
      </w:pPr>
      <w:r>
        <w:rPr>
          <w:rFonts w:ascii="Lucida Console"/>
          <w:color w:val="231F20"/>
          <w:spacing w:val="-5"/>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After</w:t>
      </w:r>
      <w:r>
        <w:rPr>
          <w:color w:val="231F20"/>
          <w:spacing w:val="-1"/>
        </w:rPr>
        <w:t> </w:t>
      </w:r>
      <w:r>
        <w:rPr>
          <w:color w:val="231F20"/>
        </w:rPr>
        <w:t>we’ve created</w:t>
      </w:r>
      <w:r>
        <w:rPr>
          <w:color w:val="231F20"/>
          <w:spacing w:val="-1"/>
        </w:rPr>
        <w:t> </w:t>
      </w:r>
      <w:r>
        <w:rPr>
          <w:color w:val="231F20"/>
        </w:rPr>
        <w:t>the constructor, we</w:t>
      </w:r>
      <w:r>
        <w:rPr>
          <w:color w:val="231F20"/>
          <w:spacing w:val="-1"/>
        </w:rPr>
        <w:t> </w:t>
      </w:r>
      <w:r>
        <w:rPr>
          <w:color w:val="231F20"/>
        </w:rPr>
        <w:t>add instance</w:t>
      </w:r>
      <w:r>
        <w:rPr>
          <w:color w:val="231F20"/>
          <w:spacing w:val="-1"/>
        </w:rPr>
        <w:t> </w:t>
      </w:r>
      <w:r>
        <w:rPr>
          <w:color w:val="231F20"/>
        </w:rPr>
        <w:t>variables for each</w:t>
      </w:r>
      <w:r>
        <w:rPr>
          <w:color w:val="231F20"/>
          <w:spacing w:val="-1"/>
        </w:rPr>
        <w:t> </w:t>
      </w:r>
      <w:r>
        <w:rPr>
          <w:color w:val="231F20"/>
        </w:rPr>
        <w:t>of </w:t>
      </w:r>
      <w:r>
        <w:rPr>
          <w:color w:val="231F20"/>
          <w:spacing w:val="-5"/>
        </w:rPr>
        <w:t>the</w:t>
      </w:r>
    </w:p>
    <w:p>
      <w:pPr>
        <w:spacing w:line="266" w:lineRule="auto" w:before="26"/>
        <w:ind w:left="101" w:right="0" w:firstLine="0"/>
        <w:jc w:val="left"/>
        <w:rPr>
          <w:sz w:val="20"/>
        </w:rPr>
      </w:pPr>
      <w:r>
        <w:rPr>
          <w:color w:val="231F20"/>
          <w:sz w:val="20"/>
        </w:rPr>
        <w:t>constructor</w:t>
      </w:r>
      <w:r>
        <w:rPr>
          <w:color w:val="231F20"/>
          <w:spacing w:val="-3"/>
          <w:sz w:val="20"/>
        </w:rPr>
        <w:t> </w:t>
      </w:r>
      <w:r>
        <w:rPr>
          <w:color w:val="231F20"/>
          <w:sz w:val="20"/>
        </w:rPr>
        <w:t>arguments</w:t>
      </w:r>
      <w:r>
        <w:rPr>
          <w:color w:val="231F20"/>
          <w:spacing w:val="-3"/>
          <w:sz w:val="20"/>
        </w:rPr>
        <w:t> </w:t>
      </w:r>
      <w:r>
        <w:rPr>
          <w:color w:val="231F20"/>
          <w:sz w:val="20"/>
        </w:rPr>
        <w:t>and</w:t>
      </w:r>
      <w:r>
        <w:rPr>
          <w:color w:val="231F20"/>
          <w:spacing w:val="-3"/>
          <w:sz w:val="20"/>
        </w:rPr>
        <w:t> </w:t>
      </w:r>
      <w:r>
        <w:rPr>
          <w:color w:val="231F20"/>
          <w:sz w:val="20"/>
        </w:rPr>
        <w:t>initialize</w:t>
      </w:r>
      <w:r>
        <w:rPr>
          <w:color w:val="231F20"/>
          <w:spacing w:val="-3"/>
          <w:sz w:val="20"/>
        </w:rPr>
        <w:t> </w:t>
      </w:r>
      <w:r>
        <w:rPr>
          <w:color w:val="231F20"/>
          <w:sz w:val="20"/>
        </w:rPr>
        <w:t>them.</w:t>
      </w:r>
      <w:r>
        <w:rPr>
          <w:color w:val="231F20"/>
          <w:spacing w:val="-3"/>
          <w:sz w:val="20"/>
        </w:rPr>
        <w:t> </w:t>
      </w:r>
      <w:r>
        <w:rPr>
          <w:color w:val="231F20"/>
          <w:sz w:val="20"/>
        </w:rPr>
        <w:t>We</w:t>
      </w:r>
      <w:r>
        <w:rPr>
          <w:color w:val="231F20"/>
          <w:spacing w:val="-3"/>
          <w:sz w:val="20"/>
        </w:rPr>
        <w:t> </w:t>
      </w:r>
      <w:r>
        <w:rPr>
          <w:color w:val="231F20"/>
          <w:sz w:val="20"/>
        </w:rPr>
        <w:t>do</w:t>
      </w:r>
      <w:r>
        <w:rPr>
          <w:color w:val="231F20"/>
          <w:spacing w:val="-3"/>
          <w:sz w:val="20"/>
        </w:rPr>
        <w:t> </w:t>
      </w:r>
      <w:r>
        <w:rPr>
          <w:color w:val="231F20"/>
          <w:sz w:val="20"/>
        </w:rPr>
        <w:t>this</w:t>
      </w:r>
      <w:r>
        <w:rPr>
          <w:color w:val="231F20"/>
          <w:spacing w:val="-3"/>
          <w:sz w:val="20"/>
        </w:rPr>
        <w:t> </w:t>
      </w:r>
      <w:r>
        <w:rPr>
          <w:color w:val="231F20"/>
          <w:sz w:val="20"/>
        </w:rPr>
        <w:t>as</w:t>
      </w:r>
      <w:r>
        <w:rPr>
          <w:color w:val="231F20"/>
          <w:spacing w:val="-3"/>
          <w:sz w:val="20"/>
        </w:rPr>
        <w:t> </w:t>
      </w:r>
      <w:r>
        <w:rPr>
          <w:color w:val="231F20"/>
          <w:sz w:val="20"/>
        </w:rPr>
        <w:t>a</w:t>
      </w:r>
      <w:r>
        <w:rPr>
          <w:color w:val="231F20"/>
          <w:spacing w:val="-3"/>
          <w:sz w:val="20"/>
        </w:rPr>
        <w:t> </w:t>
      </w:r>
      <w:r>
        <w:rPr>
          <w:color w:val="231F20"/>
          <w:sz w:val="20"/>
        </w:rPr>
        <w:t>set</w:t>
      </w:r>
      <w:r>
        <w:rPr>
          <w:color w:val="231F20"/>
          <w:spacing w:val="-3"/>
          <w:sz w:val="20"/>
        </w:rPr>
        <w:t> </w:t>
      </w:r>
      <w:r>
        <w:rPr>
          <w:color w:val="231F20"/>
          <w:sz w:val="20"/>
        </w:rPr>
        <w:t>of</w:t>
      </w:r>
      <w:r>
        <w:rPr>
          <w:color w:val="231F20"/>
          <w:spacing w:val="-3"/>
          <w:sz w:val="20"/>
        </w:rPr>
        <w:t> </w:t>
      </w:r>
      <w:r>
        <w:rPr>
          <w:color w:val="231F20"/>
          <w:sz w:val="20"/>
        </w:rPr>
        <w:t>cut/copy/paste moves, too, to </w:t>
      </w:r>
      <w:r>
        <w:rPr>
          <w:rFonts w:ascii="Book Antiqua"/>
          <w:i/>
          <w:color w:val="231F20"/>
          <w:sz w:val="20"/>
        </w:rPr>
        <w:t>Preserve Signatures (312)</w:t>
      </w:r>
      <w:r>
        <w:rPr>
          <w:color w:val="231F20"/>
          <w:sz w:val="20"/>
        </w:rPr>
        <w:t>.</w:t>
      </w:r>
    </w:p>
    <w:p>
      <w:pPr>
        <w:spacing w:before="124"/>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Renderer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spacing w:line="273" w:lineRule="auto" w:before="39"/>
        <w:ind w:left="381" w:right="4503" w:firstLine="0"/>
        <w:jc w:val="left"/>
        <w:rPr>
          <w:rFonts w:ascii="Courier New"/>
          <w:b/>
          <w:sz w:val="16"/>
        </w:rPr>
      </w:pPr>
      <w:r>
        <w:rPr>
          <w:rFonts w:ascii="Courier New"/>
          <w:b/>
          <w:color w:val="231F20"/>
          <w:spacing w:val="-14"/>
          <w:sz w:val="16"/>
        </w:rPr>
        <w:t>GDIBrush</w:t>
      </w:r>
      <w:r>
        <w:rPr>
          <w:rFonts w:ascii="Courier New"/>
          <w:b/>
          <w:color w:val="231F20"/>
          <w:spacing w:val="-53"/>
          <w:sz w:val="16"/>
        </w:rPr>
        <w:t> </w:t>
      </w:r>
      <w:r>
        <w:rPr>
          <w:rFonts w:ascii="Courier New"/>
          <w:b/>
          <w:color w:val="231F20"/>
          <w:spacing w:val="-14"/>
          <w:sz w:val="16"/>
        </w:rPr>
        <w:t>*brush; </w:t>
      </w:r>
      <w:r>
        <w:rPr>
          <w:rFonts w:ascii="Courier New"/>
          <w:b/>
          <w:color w:val="231F20"/>
          <w:spacing w:val="-26"/>
          <w:sz w:val="16"/>
        </w:rPr>
        <w:t>vector&lt;point&gt;&amp;</w:t>
      </w:r>
      <w:r>
        <w:rPr>
          <w:rFonts w:ascii="Courier New"/>
          <w:b/>
          <w:color w:val="231F20"/>
          <w:spacing w:val="-53"/>
          <w:sz w:val="16"/>
        </w:rPr>
        <w:t> </w:t>
      </w:r>
      <w:r>
        <w:rPr>
          <w:rFonts w:ascii="Courier New"/>
          <w:b/>
          <w:color w:val="231F20"/>
          <w:spacing w:val="-26"/>
          <w:sz w:val="16"/>
        </w:rPr>
        <w:t>renderingRoots; </w:t>
      </w:r>
      <w:r>
        <w:rPr>
          <w:rFonts w:ascii="Courier New"/>
          <w:b/>
          <w:color w:val="231F20"/>
          <w:spacing w:val="-18"/>
          <w:sz w:val="16"/>
        </w:rPr>
        <w:t>ColorMatrix&amp;</w:t>
      </w:r>
      <w:r>
        <w:rPr>
          <w:rFonts w:ascii="Courier New"/>
          <w:b/>
          <w:color w:val="231F20"/>
          <w:spacing w:val="-51"/>
          <w:sz w:val="16"/>
        </w:rPr>
        <w:t> </w:t>
      </w:r>
      <w:r>
        <w:rPr>
          <w:rFonts w:ascii="Courier New"/>
          <w:b/>
          <w:color w:val="231F20"/>
          <w:spacing w:val="-18"/>
          <w:sz w:val="16"/>
        </w:rPr>
        <w:t>colors; </w:t>
      </w:r>
      <w:r>
        <w:rPr>
          <w:rFonts w:ascii="Courier New"/>
          <w:b/>
          <w:color w:val="231F20"/>
          <w:spacing w:val="-20"/>
          <w:sz w:val="16"/>
        </w:rPr>
        <w:t>vector&lt;point&gt;&amp;</w:t>
      </w:r>
      <w:r>
        <w:rPr>
          <w:rFonts w:ascii="Courier New"/>
          <w:b/>
          <w:color w:val="231F20"/>
          <w:spacing w:val="-51"/>
          <w:sz w:val="16"/>
        </w:rPr>
        <w:t> </w:t>
      </w:r>
      <w:r>
        <w:rPr>
          <w:rFonts w:ascii="Courier New"/>
          <w:b/>
          <w:color w:val="231F20"/>
          <w:spacing w:val="-20"/>
          <w:sz w:val="16"/>
        </w:rPr>
        <w:t>selection;</w:t>
      </w:r>
    </w:p>
    <w:p>
      <w:pPr>
        <w:pStyle w:val="BodyText"/>
        <w:spacing w:before="7"/>
        <w:rPr>
          <w:rFonts w:ascii="Courier New"/>
          <w:b/>
          <w:sz w:val="18"/>
        </w:rPr>
      </w:pPr>
    </w:p>
    <w:p>
      <w:pPr>
        <w:spacing w:before="0"/>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8"/>
          <w:sz w:val="16"/>
        </w:rPr>
        <w:t>Renderer(GDIBrush</w:t>
      </w:r>
      <w:r>
        <w:rPr>
          <w:rFonts w:ascii="Lucida Console"/>
          <w:color w:val="231F20"/>
          <w:spacing w:val="-26"/>
          <w:sz w:val="16"/>
        </w:rPr>
        <w:t> </w:t>
      </w:r>
      <w:r>
        <w:rPr>
          <w:rFonts w:ascii="Lucida Console"/>
          <w:color w:val="231F20"/>
          <w:spacing w:val="-5"/>
          <w:sz w:val="16"/>
        </w:rPr>
        <w:t>*brush,</w:t>
      </w:r>
    </w:p>
    <w:p>
      <w:pPr>
        <w:spacing w:line="309" w:lineRule="auto" w:before="46"/>
        <w:ind w:left="1012" w:right="3942" w:firstLine="0"/>
        <w:jc w:val="left"/>
        <w:rPr>
          <w:rFonts w:ascii="Lucida Console"/>
          <w:sz w:val="16"/>
        </w:rPr>
      </w:pP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3"/>
          <w:sz w:val="16"/>
        </w:rPr>
        <w:t> </w:t>
      </w:r>
      <w:r>
        <w:rPr>
          <w:rFonts w:ascii="Lucida Console"/>
          <w:color w:val="231F20"/>
          <w:spacing w:val="-18"/>
          <w:sz w:val="16"/>
        </w:rPr>
        <w:t>colors, </w:t>
      </w:r>
      <w:r>
        <w:rPr>
          <w:rFonts w:ascii="Lucida Console"/>
          <w:color w:val="231F20"/>
          <w:spacing w:val="-20"/>
          <w:sz w:val="16"/>
        </w:rPr>
        <w:t>vector&lt;point&gt;&amp;</w:t>
      </w:r>
      <w:r>
        <w:rPr>
          <w:rFonts w:ascii="Lucida Console"/>
          <w:color w:val="231F20"/>
          <w:spacing w:val="-53"/>
          <w:sz w:val="16"/>
        </w:rPr>
        <w:t> </w:t>
      </w:r>
      <w:r>
        <w:rPr>
          <w:rFonts w:ascii="Lucida Console"/>
          <w:color w:val="231F20"/>
          <w:spacing w:val="-20"/>
          <w:sz w:val="16"/>
        </w:rPr>
        <w:t>selection)</w:t>
      </w:r>
    </w:p>
    <w:p>
      <w:pPr>
        <w:spacing w:line="309" w:lineRule="auto" w:before="0"/>
        <w:ind w:left="801" w:right="2283" w:hanging="141"/>
        <w:jc w:val="left"/>
        <w:rPr>
          <w:rFonts w:ascii="Lucida Console"/>
          <w:sz w:val="16"/>
        </w:rPr>
      </w:pP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brush(brush),</w:t>
      </w:r>
      <w:r>
        <w:rPr>
          <w:rFonts w:ascii="Lucida Console"/>
          <w:color w:val="231F20"/>
          <w:spacing w:val="-52"/>
          <w:sz w:val="16"/>
        </w:rPr>
        <w:t> </w:t>
      </w:r>
      <w:r>
        <w:rPr>
          <w:rFonts w:ascii="Lucida Console"/>
          <w:color w:val="231F20"/>
          <w:spacing w:val="-26"/>
          <w:sz w:val="16"/>
        </w:rPr>
        <w:t>renderingRoots(renderingRoots), </w:t>
      </w:r>
      <w:r>
        <w:rPr>
          <w:rFonts w:ascii="Lucida Console"/>
          <w:color w:val="231F20"/>
          <w:spacing w:val="-24"/>
          <w:sz w:val="16"/>
        </w:rPr>
        <w:t>colors(colors),</w:t>
      </w:r>
      <w:r>
        <w:rPr>
          <w:rFonts w:ascii="Lucida Console"/>
          <w:color w:val="231F20"/>
          <w:spacing w:val="-50"/>
          <w:sz w:val="16"/>
        </w:rPr>
        <w:t> </w:t>
      </w:r>
      <w:r>
        <w:rPr>
          <w:rFonts w:ascii="Lucida Console"/>
          <w:color w:val="231F20"/>
          <w:spacing w:val="-24"/>
          <w:sz w:val="16"/>
        </w:rPr>
        <w:t>selection(selection)</w:t>
      </w:r>
    </w:p>
    <w:p>
      <w:pPr>
        <w:spacing w:line="159" w:lineRule="exact" w:before="0"/>
        <w:ind w:left="661" w:right="0" w:firstLine="0"/>
        <w:jc w:val="left"/>
        <w:rPr>
          <w:rFonts w:ascii="Lucida Console"/>
          <w:sz w:val="16"/>
        </w:rPr>
      </w:pPr>
      <w:r>
        <w:rPr>
          <w:rFonts w:ascii="Lucida Console"/>
          <w:color w:val="231F20"/>
          <w:spacing w:val="-5"/>
          <w:sz w:val="16"/>
        </w:rPr>
        <w:t>{}</w:t>
      </w:r>
    </w:p>
    <w:p>
      <w:pPr>
        <w:pStyle w:val="BodyText"/>
        <w:spacing w:before="9"/>
        <w:rPr>
          <w:rFonts w:ascii="Lucida Console"/>
          <w:sz w:val="12"/>
        </w:rPr>
      </w:pPr>
    </w:p>
    <w:p>
      <w:pPr>
        <w:spacing w:before="122"/>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You</w:t>
      </w:r>
      <w:r>
        <w:rPr>
          <w:color w:val="231F20"/>
          <w:spacing w:val="16"/>
        </w:rPr>
        <w:t> </w:t>
      </w:r>
      <w:r>
        <w:rPr>
          <w:color w:val="231F20"/>
        </w:rPr>
        <w:t>might</w:t>
      </w:r>
      <w:r>
        <w:rPr>
          <w:color w:val="231F20"/>
          <w:spacing w:val="16"/>
        </w:rPr>
        <w:t> </w:t>
      </w:r>
      <w:r>
        <w:rPr>
          <w:color w:val="231F20"/>
        </w:rPr>
        <w:t>be</w:t>
      </w:r>
      <w:r>
        <w:rPr>
          <w:color w:val="231F20"/>
          <w:spacing w:val="16"/>
        </w:rPr>
        <w:t> </w:t>
      </w:r>
      <w:r>
        <w:rPr>
          <w:color w:val="231F20"/>
        </w:rPr>
        <w:t>looking</w:t>
      </w:r>
      <w:r>
        <w:rPr>
          <w:color w:val="231F20"/>
          <w:spacing w:val="16"/>
        </w:rPr>
        <w:t> </w:t>
      </w:r>
      <w:r>
        <w:rPr>
          <w:color w:val="231F20"/>
        </w:rPr>
        <w:t>at</w:t>
      </w:r>
      <w:r>
        <w:rPr>
          <w:color w:val="231F20"/>
          <w:spacing w:val="17"/>
        </w:rPr>
        <w:t> </w:t>
      </w:r>
      <w:r>
        <w:rPr>
          <w:color w:val="231F20"/>
        </w:rPr>
        <w:t>this</w:t>
      </w:r>
      <w:r>
        <w:rPr>
          <w:color w:val="231F20"/>
          <w:spacing w:val="16"/>
        </w:rPr>
        <w:t> </w:t>
      </w:r>
      <w:r>
        <w:rPr>
          <w:color w:val="231F20"/>
        </w:rPr>
        <w:t>and</w:t>
      </w:r>
      <w:r>
        <w:rPr>
          <w:color w:val="231F20"/>
          <w:spacing w:val="16"/>
        </w:rPr>
        <w:t> </w:t>
      </w:r>
      <w:r>
        <w:rPr>
          <w:color w:val="231F20"/>
        </w:rPr>
        <w:t>saying,</w:t>
      </w:r>
      <w:r>
        <w:rPr>
          <w:color w:val="231F20"/>
          <w:spacing w:val="16"/>
        </w:rPr>
        <w:t> </w:t>
      </w:r>
      <w:r>
        <w:rPr>
          <w:color w:val="231F20"/>
        </w:rPr>
        <w:t>“Hmmm,</w:t>
      </w:r>
      <w:r>
        <w:rPr>
          <w:color w:val="231F20"/>
          <w:spacing w:val="16"/>
        </w:rPr>
        <w:t> </w:t>
      </w:r>
      <w:r>
        <w:rPr>
          <w:color w:val="231F20"/>
        </w:rPr>
        <w:t>it</w:t>
      </w:r>
      <w:r>
        <w:rPr>
          <w:color w:val="231F20"/>
          <w:spacing w:val="17"/>
        </w:rPr>
        <w:t> </w:t>
      </w:r>
      <w:r>
        <w:rPr>
          <w:color w:val="231F20"/>
        </w:rPr>
        <w:t>looks</w:t>
      </w:r>
      <w:r>
        <w:rPr>
          <w:color w:val="231F20"/>
          <w:spacing w:val="16"/>
        </w:rPr>
        <w:t> </w:t>
      </w:r>
      <w:r>
        <w:rPr>
          <w:color w:val="231F20"/>
        </w:rPr>
        <w:t>like</w:t>
      </w:r>
      <w:r>
        <w:rPr>
          <w:color w:val="231F20"/>
          <w:spacing w:val="16"/>
        </w:rPr>
        <w:t> </w:t>
      </w:r>
      <w:r>
        <w:rPr>
          <w:color w:val="231F20"/>
        </w:rPr>
        <w:t>we</w:t>
      </w:r>
      <w:r>
        <w:rPr>
          <w:color w:val="231F20"/>
          <w:spacing w:val="16"/>
        </w:rPr>
        <w:t> </w:t>
      </w:r>
      <w:r>
        <w:rPr>
          <w:color w:val="231F20"/>
        </w:rPr>
        <w:t>are</w:t>
      </w:r>
      <w:r>
        <w:rPr>
          <w:color w:val="231F20"/>
          <w:spacing w:val="16"/>
        </w:rPr>
        <w:t> </w:t>
      </w:r>
      <w:r>
        <w:rPr>
          <w:color w:val="231F20"/>
          <w:spacing w:val="-2"/>
        </w:rPr>
        <w:t>going</w:t>
      </w:r>
    </w:p>
    <w:p>
      <w:pPr>
        <w:pStyle w:val="BodyText"/>
        <w:spacing w:line="266" w:lineRule="auto" w:before="26"/>
        <w:ind w:left="101" w:right="114" w:hanging="1"/>
        <w:jc w:val="both"/>
      </w:pPr>
      <w:r>
        <w:rPr>
          <w:color w:val="231F20"/>
        </w:rPr>
        <w:t>to</w:t>
      </w:r>
      <w:r>
        <w:rPr>
          <w:color w:val="231F20"/>
          <w:spacing w:val="-12"/>
        </w:rPr>
        <w:t> </w:t>
      </w:r>
      <w:r>
        <w:rPr>
          <w:color w:val="231F20"/>
        </w:rPr>
        <w:t>be</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same</w:t>
      </w:r>
      <w:r>
        <w:rPr>
          <w:color w:val="231F20"/>
          <w:spacing w:val="-11"/>
        </w:rPr>
        <w:t> </w:t>
      </w:r>
      <w:r>
        <w:rPr>
          <w:color w:val="231F20"/>
        </w:rPr>
        <w:t>position.</w:t>
      </w:r>
      <w:r>
        <w:rPr>
          <w:color w:val="231F20"/>
          <w:spacing w:val="-11"/>
        </w:rPr>
        <w:t> </w:t>
      </w:r>
      <w:r>
        <w:rPr>
          <w:color w:val="231F20"/>
        </w:rPr>
        <w:t>We</w:t>
      </w:r>
      <w:r>
        <w:rPr>
          <w:color w:val="231F20"/>
          <w:spacing w:val="-1"/>
        </w:rPr>
        <w:t> </w:t>
      </w:r>
      <w:r>
        <w:rPr>
          <w:color w:val="231F20"/>
        </w:rPr>
        <w:t>are</w:t>
      </w:r>
      <w:r>
        <w:rPr>
          <w:color w:val="231F20"/>
          <w:spacing w:val="-1"/>
        </w:rPr>
        <w:t> </w:t>
      </w:r>
      <w:r>
        <w:rPr>
          <w:color w:val="231F20"/>
        </w:rPr>
        <w:t>accepting</w:t>
      </w:r>
      <w:r>
        <w:rPr>
          <w:color w:val="231F20"/>
          <w:spacing w:val="-1"/>
        </w:rPr>
        <w:t> </w:t>
      </w:r>
      <w:r>
        <w:rPr>
          <w:color w:val="231F20"/>
        </w:rPr>
        <w:t>a</w:t>
      </w:r>
      <w:r>
        <w:rPr>
          <w:color w:val="231F20"/>
          <w:spacing w:val="-1"/>
        </w:rPr>
        <w:t> </w:t>
      </w:r>
      <w:r>
        <w:rPr>
          <w:color w:val="231F20"/>
        </w:rPr>
        <w:t>reference</w:t>
      </w:r>
      <w:r>
        <w:rPr>
          <w:color w:val="231F20"/>
          <w:spacing w:val="-1"/>
        </w:rPr>
        <w:t> </w:t>
      </w:r>
      <w:r>
        <w:rPr>
          <w:color w:val="231F20"/>
        </w:rPr>
        <w:t>to</w:t>
      </w:r>
      <w:r>
        <w:rPr>
          <w:color w:val="231F20"/>
          <w:spacing w:val="-1"/>
        </w:rPr>
        <w:t> </w:t>
      </w:r>
      <w:r>
        <w:rPr>
          <w:color w:val="231F20"/>
        </w:rPr>
        <w:t>a</w:t>
      </w:r>
      <w:r>
        <w:rPr>
          <w:color w:val="231F20"/>
          <w:spacing w:val="-2"/>
        </w:rPr>
        <w:t> </w:t>
      </w:r>
      <w:r>
        <w:rPr>
          <w:rFonts w:ascii="Lucida Console" w:hAnsi="Lucida Console"/>
          <w:color w:val="231F20"/>
          <w:sz w:val="19"/>
        </w:rPr>
        <w:t>GDIBrush,</w:t>
      </w:r>
      <w:r>
        <w:rPr>
          <w:rFonts w:ascii="Lucida Console" w:hAnsi="Lucida Console"/>
          <w:color w:val="231F20"/>
          <w:spacing w:val="-29"/>
          <w:sz w:val="19"/>
        </w:rPr>
        <w:t> </w:t>
      </w:r>
      <w:r>
        <w:rPr>
          <w:color w:val="231F20"/>
        </w:rPr>
        <w:t>and</w:t>
      </w:r>
      <w:r>
        <w:rPr>
          <w:color w:val="231F20"/>
          <w:spacing w:val="-1"/>
        </w:rPr>
        <w:t> </w:t>
      </w:r>
      <w:r>
        <w:rPr>
          <w:color w:val="231F20"/>
        </w:rPr>
        <w:t>we can’t instantiate one of those in our test harness. What good does this do us?” Wait, we are going to end up in a different place.</w:t>
      </w:r>
    </w:p>
    <w:p>
      <w:pPr>
        <w:spacing w:after="0" w:line="266" w:lineRule="auto"/>
        <w:jc w:val="both"/>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68.299004pt;width:5.1pt;height:47pt;mso-position-horizontal-relative:page;mso-position-vertical-relative:page;z-index:16155136" id="docshapegroup2155" coordorigin="-10,1366" coordsize="102,940">
            <v:rect style="position:absolute;left:0;top:1375;width:82;height:920" id="docshape2156" filled="true" fillcolor="#231f20" stroked="false">
              <v:fill type="solid"/>
            </v:rect>
            <v:shape style="position:absolute;left:0;top:1375;width:82;height:920" id="docshape2157" coordorigin="0,1376" coordsize="82,920" path="m0,1376l82,1376,82,2296,0,2296e" filled="false" stroked="true" strokeweight="1pt" strokecolor="#231f20">
              <v:path arrowok="t"/>
              <v:stroke dashstyle="solid"/>
            </v:shape>
            <w10:wrap type="none"/>
          </v:group>
        </w:pict>
      </w:r>
      <w:bookmarkStart w:name="_bookmark363" w:id="474"/>
      <w:bookmarkEnd w:id="474"/>
      <w:r>
        <w:rPr/>
      </w:r>
      <w:r>
        <w:rPr>
          <w:color w:val="231F20"/>
        </w:rPr>
        <w:t>After we’ve made the constructor, we can add another method to the class, a method</w:t>
      </w:r>
      <w:r>
        <w:rPr>
          <w:color w:val="231F20"/>
          <w:spacing w:val="-12"/>
        </w:rPr>
        <w:t> </w:t>
      </w:r>
      <w:r>
        <w:rPr>
          <w:color w:val="231F20"/>
        </w:rPr>
        <w:t>that</w:t>
      </w:r>
      <w:r>
        <w:rPr>
          <w:color w:val="231F20"/>
          <w:spacing w:val="-11"/>
        </w:rPr>
        <w:t> </w:t>
      </w:r>
      <w:r>
        <w:rPr>
          <w:color w:val="231F20"/>
        </w:rPr>
        <w:t>will</w:t>
      </w:r>
      <w:r>
        <w:rPr>
          <w:color w:val="231F20"/>
          <w:spacing w:val="-11"/>
        </w:rPr>
        <w:t> </w:t>
      </w:r>
      <w:r>
        <w:rPr>
          <w:color w:val="231F20"/>
        </w:rPr>
        <w:t>do</w:t>
      </w:r>
      <w:r>
        <w:rPr>
          <w:color w:val="231F20"/>
          <w:spacing w:val="-11"/>
        </w:rPr>
        <w:t> </w:t>
      </w:r>
      <w:r>
        <w:rPr>
          <w:color w:val="231F20"/>
        </w:rPr>
        <w:t>the</w:t>
      </w:r>
      <w:r>
        <w:rPr>
          <w:color w:val="231F20"/>
          <w:spacing w:val="-11"/>
        </w:rPr>
        <w:t> </w:t>
      </w:r>
      <w:r>
        <w:rPr>
          <w:color w:val="231F20"/>
        </w:rPr>
        <w:t>work</w:t>
      </w:r>
      <w:r>
        <w:rPr>
          <w:color w:val="231F20"/>
          <w:spacing w:val="-11"/>
        </w:rPr>
        <w:t> </w:t>
      </w:r>
      <w:r>
        <w:rPr>
          <w:color w:val="231F20"/>
        </w:rPr>
        <w:t>that</w:t>
      </w:r>
      <w:r>
        <w:rPr>
          <w:color w:val="231F20"/>
          <w:spacing w:val="-11"/>
        </w:rPr>
        <w:t> </w:t>
      </w:r>
      <w:r>
        <w:rPr>
          <w:color w:val="231F20"/>
        </w:rPr>
        <w:t>was</w:t>
      </w:r>
      <w:r>
        <w:rPr>
          <w:color w:val="231F20"/>
          <w:spacing w:val="-11"/>
        </w:rPr>
        <w:t> </w:t>
      </w:r>
      <w:r>
        <w:rPr>
          <w:color w:val="231F20"/>
        </w:rPr>
        <w:t>done</w:t>
      </w:r>
      <w:r>
        <w:rPr>
          <w:color w:val="231F20"/>
          <w:spacing w:val="-11"/>
        </w:rPr>
        <w:t> </w:t>
      </w:r>
      <w:r>
        <w:rPr>
          <w:color w:val="231F20"/>
        </w:rPr>
        <w:t>in</w:t>
      </w:r>
      <w:r>
        <w:rPr>
          <w:color w:val="231F20"/>
          <w:spacing w:val="-9"/>
        </w:rPr>
        <w:t> </w:t>
      </w:r>
      <w:r>
        <w:rPr>
          <w:color w:val="231F20"/>
        </w:rPr>
        <w:t>the</w:t>
      </w:r>
      <w:r>
        <w:rPr>
          <w:color w:val="231F20"/>
          <w:spacing w:val="-7"/>
        </w:rPr>
        <w:t> </w:t>
      </w:r>
      <w:r>
        <w:rPr>
          <w:rFonts w:ascii="Lucida Console" w:hAnsi="Lucida Console"/>
          <w:color w:val="231F20"/>
          <w:sz w:val="19"/>
        </w:rPr>
        <w:t>draw()</w:t>
      </w:r>
      <w:r>
        <w:rPr>
          <w:rFonts w:ascii="Lucida Console" w:hAnsi="Lucida Console"/>
          <w:color w:val="231F20"/>
          <w:spacing w:val="-29"/>
          <w:sz w:val="19"/>
        </w:rPr>
        <w:t> </w:t>
      </w:r>
      <w:r>
        <w:rPr>
          <w:color w:val="231F20"/>
        </w:rPr>
        <w:t>method.</w:t>
      </w:r>
      <w:r>
        <w:rPr>
          <w:color w:val="231F20"/>
          <w:spacing w:val="-6"/>
        </w:rPr>
        <w:t> </w:t>
      </w:r>
      <w:r>
        <w:rPr>
          <w:color w:val="231F20"/>
        </w:rPr>
        <w:t>We</w:t>
      </w:r>
      <w:r>
        <w:rPr>
          <w:color w:val="231F20"/>
          <w:spacing w:val="-6"/>
        </w:rPr>
        <w:t> </w:t>
      </w:r>
      <w:r>
        <w:rPr>
          <w:color w:val="231F20"/>
        </w:rPr>
        <w:t>can</w:t>
      </w:r>
      <w:r>
        <w:rPr>
          <w:color w:val="231F20"/>
          <w:spacing w:val="-6"/>
        </w:rPr>
        <w:t> </w:t>
      </w:r>
      <w:r>
        <w:rPr>
          <w:color w:val="231F20"/>
        </w:rPr>
        <w:t>call</w:t>
      </w:r>
      <w:r>
        <w:rPr>
          <w:color w:val="231F20"/>
          <w:spacing w:val="-6"/>
        </w:rPr>
        <w:t> </w:t>
      </w:r>
      <w:r>
        <w:rPr>
          <w:color w:val="231F20"/>
        </w:rPr>
        <w:t>it </w:t>
      </w:r>
      <w:r>
        <w:rPr>
          <w:rFonts w:ascii="Lucida Console" w:hAnsi="Lucida Console"/>
          <w:color w:val="231F20"/>
          <w:sz w:val="19"/>
        </w:rPr>
        <w:t>draw()</w:t>
      </w:r>
      <w:r>
        <w:rPr>
          <w:rFonts w:ascii="Lucida Console" w:hAnsi="Lucida Console"/>
          <w:color w:val="231F20"/>
          <w:spacing w:val="-52"/>
          <w:sz w:val="19"/>
        </w:rPr>
        <w:t> </w:t>
      </w:r>
      <w:r>
        <w:rPr>
          <w:color w:val="231F20"/>
        </w:rPr>
        <w:t>also.</w:t>
      </w:r>
    </w:p>
    <w:p>
      <w:pPr>
        <w:spacing w:before="136"/>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Renderer</w:t>
      </w:r>
    </w:p>
    <w:p>
      <w:pPr>
        <w:spacing w:before="46"/>
        <w:ind w:left="112" w:right="0" w:firstLine="0"/>
        <w:jc w:val="left"/>
        <w:rPr>
          <w:rFonts w:ascii="Lucida Console"/>
          <w:sz w:val="16"/>
        </w:rPr>
      </w:pPr>
      <w:r>
        <w:rPr>
          <w:rFonts w:ascii="Lucida Console"/>
          <w:color w:val="231F20"/>
          <w:w w:val="99"/>
          <w:sz w:val="16"/>
        </w:rPr>
        <w:t>{</w:t>
      </w:r>
    </w:p>
    <w:p>
      <w:pPr>
        <w:spacing w:before="47"/>
        <w:ind w:left="112" w:right="0" w:firstLine="0"/>
        <w:jc w:val="left"/>
        <w:rPr>
          <w:rFonts w:ascii="Lucida Console"/>
          <w:sz w:val="16"/>
        </w:rPr>
      </w:pPr>
      <w:r>
        <w:rPr>
          <w:rFonts w:ascii="Lucida Console"/>
          <w:color w:val="231F20"/>
          <w:spacing w:val="-10"/>
          <w:sz w:val="16"/>
        </w:rPr>
        <w:t>private:</w:t>
      </w:r>
    </w:p>
    <w:p>
      <w:pPr>
        <w:spacing w:line="309" w:lineRule="auto" w:before="46"/>
        <w:ind w:left="392" w:right="4563" w:firstLine="0"/>
        <w:jc w:val="left"/>
        <w:rPr>
          <w:rFonts w:ascii="Lucida Console"/>
          <w:sz w:val="16"/>
        </w:rPr>
      </w:pPr>
      <w:r>
        <w:rPr>
          <w:rFonts w:ascii="Lucida Console"/>
          <w:color w:val="231F20"/>
          <w:spacing w:val="-16"/>
          <w:sz w:val="16"/>
        </w:rPr>
        <w:t>GDIBrush</w:t>
      </w:r>
      <w:r>
        <w:rPr>
          <w:rFonts w:ascii="Lucida Console"/>
          <w:color w:val="231F20"/>
          <w:spacing w:val="-53"/>
          <w:sz w:val="16"/>
        </w:rPr>
        <w:t> </w:t>
      </w:r>
      <w:r>
        <w:rPr>
          <w:rFonts w:ascii="Lucida Console"/>
          <w:color w:val="231F20"/>
          <w:spacing w:val="-16"/>
          <w:sz w:val="16"/>
        </w:rPr>
        <w:t>*brush; </w:t>
      </w: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3"/>
          <w:sz w:val="16"/>
        </w:rPr>
        <w:t> </w:t>
      </w:r>
      <w:r>
        <w:rPr>
          <w:rFonts w:ascii="Lucida Console"/>
          <w:color w:val="231F20"/>
          <w:spacing w:val="-18"/>
          <w:sz w:val="16"/>
        </w:rPr>
        <w:t>colors; </w:t>
      </w:r>
      <w:r>
        <w:rPr>
          <w:rFonts w:ascii="Lucida Console"/>
          <w:color w:val="231F20"/>
          <w:spacing w:val="-20"/>
          <w:sz w:val="16"/>
        </w:rPr>
        <w:t>vector&lt;point&gt;&amp;</w:t>
      </w:r>
      <w:r>
        <w:rPr>
          <w:rFonts w:ascii="Lucida Console"/>
          <w:color w:val="231F20"/>
          <w:spacing w:val="-53"/>
          <w:sz w:val="16"/>
        </w:rPr>
        <w:t> </w:t>
      </w:r>
      <w:r>
        <w:rPr>
          <w:rFonts w:ascii="Lucida Console"/>
          <w:color w:val="231F20"/>
          <w:spacing w:val="-20"/>
          <w:sz w:val="16"/>
        </w:rPr>
        <w:t>selection;</w:t>
      </w:r>
    </w:p>
    <w:p>
      <w:pPr>
        <w:pStyle w:val="BodyText"/>
        <w:spacing w:before="4"/>
        <w:rPr>
          <w:rFonts w:ascii="Lucida Console"/>
        </w:rPr>
      </w:pPr>
    </w:p>
    <w:p>
      <w:pPr>
        <w:spacing w:before="0"/>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8"/>
          <w:sz w:val="16"/>
        </w:rPr>
        <w:t>Renderer(GDIBrush</w:t>
      </w:r>
      <w:r>
        <w:rPr>
          <w:rFonts w:ascii="Lucida Console"/>
          <w:color w:val="231F20"/>
          <w:spacing w:val="-26"/>
          <w:sz w:val="16"/>
        </w:rPr>
        <w:t> </w:t>
      </w:r>
      <w:r>
        <w:rPr>
          <w:rFonts w:ascii="Lucida Console"/>
          <w:color w:val="231F20"/>
          <w:spacing w:val="-5"/>
          <w:sz w:val="16"/>
        </w:rPr>
        <w:t>*brush,</w:t>
      </w:r>
    </w:p>
    <w:p>
      <w:pPr>
        <w:spacing w:line="309" w:lineRule="auto" w:before="46"/>
        <w:ind w:left="1023" w:right="3704" w:firstLine="0"/>
        <w:jc w:val="left"/>
        <w:rPr>
          <w:rFonts w:ascii="Lucida Console"/>
          <w:sz w:val="16"/>
        </w:rPr>
      </w:pP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3"/>
          <w:sz w:val="16"/>
        </w:rPr>
        <w:t> </w:t>
      </w:r>
      <w:r>
        <w:rPr>
          <w:rFonts w:ascii="Lucida Console"/>
          <w:color w:val="231F20"/>
          <w:spacing w:val="-18"/>
          <w:sz w:val="16"/>
        </w:rPr>
        <w:t>colors, </w:t>
      </w:r>
      <w:r>
        <w:rPr>
          <w:rFonts w:ascii="Lucida Console"/>
          <w:color w:val="231F20"/>
          <w:spacing w:val="-20"/>
          <w:sz w:val="16"/>
        </w:rPr>
        <w:t>vector&lt;point&gt;&amp;</w:t>
      </w:r>
      <w:r>
        <w:rPr>
          <w:rFonts w:ascii="Lucida Console"/>
          <w:color w:val="231F20"/>
          <w:spacing w:val="-53"/>
          <w:sz w:val="16"/>
        </w:rPr>
        <w:t> </w:t>
      </w:r>
      <w:r>
        <w:rPr>
          <w:rFonts w:ascii="Lucida Console"/>
          <w:color w:val="231F20"/>
          <w:spacing w:val="-20"/>
          <w:sz w:val="16"/>
        </w:rPr>
        <w:t>selection)</w:t>
      </w:r>
    </w:p>
    <w:p>
      <w:pPr>
        <w:spacing w:line="309" w:lineRule="auto" w:before="0"/>
        <w:ind w:left="812" w:right="2075" w:hanging="141"/>
        <w:jc w:val="left"/>
        <w:rPr>
          <w:rFonts w:ascii="Lucida Console"/>
          <w:sz w:val="16"/>
        </w:rPr>
      </w:pP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brush(brush),</w:t>
      </w:r>
      <w:r>
        <w:rPr>
          <w:rFonts w:ascii="Lucida Console"/>
          <w:color w:val="231F20"/>
          <w:spacing w:val="-52"/>
          <w:sz w:val="16"/>
        </w:rPr>
        <w:t> </w:t>
      </w:r>
      <w:r>
        <w:rPr>
          <w:rFonts w:ascii="Lucida Console"/>
          <w:color w:val="231F20"/>
          <w:spacing w:val="-26"/>
          <w:sz w:val="16"/>
        </w:rPr>
        <w:t>renderingRoots(renderingRoots), </w:t>
      </w:r>
      <w:r>
        <w:rPr>
          <w:rFonts w:ascii="Lucida Console"/>
          <w:color w:val="231F20"/>
          <w:spacing w:val="-24"/>
          <w:sz w:val="16"/>
        </w:rPr>
        <w:t>colors(colors),</w:t>
      </w:r>
      <w:r>
        <w:rPr>
          <w:rFonts w:ascii="Lucida Console"/>
          <w:color w:val="231F20"/>
          <w:spacing w:val="-50"/>
          <w:sz w:val="16"/>
        </w:rPr>
        <w:t> </w:t>
      </w:r>
      <w:r>
        <w:rPr>
          <w:rFonts w:ascii="Lucida Console"/>
          <w:color w:val="231F20"/>
          <w:spacing w:val="-24"/>
          <w:sz w:val="16"/>
        </w:rPr>
        <w:t>selection(selection)</w:t>
      </w:r>
    </w:p>
    <w:p>
      <w:pPr>
        <w:spacing w:line="159" w:lineRule="exact" w:before="0"/>
        <w:ind w:left="672" w:right="0" w:firstLine="0"/>
        <w:jc w:val="left"/>
        <w:rPr>
          <w:rFonts w:ascii="Lucida Console"/>
          <w:sz w:val="16"/>
        </w:rPr>
      </w:pPr>
      <w:r>
        <w:rPr>
          <w:rFonts w:ascii="Lucida Console"/>
          <w:color w:val="231F20"/>
          <w:spacing w:val="-5"/>
          <w:sz w:val="16"/>
        </w:rPr>
        <w:t>{}</w:t>
      </w:r>
    </w:p>
    <w:p>
      <w:pPr>
        <w:pStyle w:val="BodyText"/>
        <w:spacing w:before="9"/>
        <w:rPr>
          <w:rFonts w:ascii="Lucida Console"/>
          <w:sz w:val="12"/>
        </w:rPr>
      </w:pPr>
    </w:p>
    <w:p>
      <w:pPr>
        <w:spacing w:before="116"/>
        <w:ind w:left="392" w:right="0" w:firstLine="0"/>
        <w:jc w:val="left"/>
        <w:rPr>
          <w:rFonts w:ascii="Courier New"/>
          <w:b/>
          <w:sz w:val="16"/>
        </w:rPr>
      </w:pPr>
      <w:r>
        <w:rPr>
          <w:rFonts w:ascii="Courier New"/>
          <w:b/>
          <w:color w:val="231F20"/>
          <w:spacing w:val="-22"/>
          <w:sz w:val="16"/>
        </w:rPr>
        <w:t>void</w:t>
      </w:r>
      <w:r>
        <w:rPr>
          <w:rFonts w:ascii="Courier New"/>
          <w:b/>
          <w:color w:val="231F20"/>
          <w:spacing w:val="-48"/>
          <w:sz w:val="16"/>
        </w:rPr>
        <w:t> </w:t>
      </w:r>
      <w:r>
        <w:rPr>
          <w:rFonts w:ascii="Courier New"/>
          <w:b/>
          <w:color w:val="231F20"/>
          <w:spacing w:val="-4"/>
          <w:sz w:val="16"/>
        </w:rPr>
        <w:t>draw();</w:t>
      </w:r>
    </w:p>
    <w:p>
      <w:pPr>
        <w:spacing w:before="31"/>
        <w:ind w:left="112" w:right="0" w:firstLine="0"/>
        <w:jc w:val="left"/>
        <w:rPr>
          <w:rFonts w:ascii="Lucida Console"/>
          <w:sz w:val="16"/>
        </w:rPr>
      </w:pPr>
      <w:r>
        <w:rPr>
          <w:rFonts w:ascii="Lucida Console"/>
          <w:color w:val="231F20"/>
          <w:spacing w:val="-5"/>
          <w:sz w:val="16"/>
        </w:rPr>
        <w:t>};</w:t>
      </w:r>
    </w:p>
    <w:p>
      <w:pPr>
        <w:spacing w:before="142"/>
        <w:ind w:left="352" w:right="0" w:firstLine="0"/>
        <w:jc w:val="left"/>
        <w:rPr>
          <w:sz w:val="20"/>
        </w:rPr>
      </w:pPr>
      <w:r>
        <w:rPr>
          <w:color w:val="231F20"/>
          <w:spacing w:val="-4"/>
          <w:sz w:val="20"/>
        </w:rPr>
        <w:t>Now</w:t>
      </w:r>
      <w:r>
        <w:rPr>
          <w:color w:val="231F20"/>
          <w:spacing w:val="-8"/>
          <w:sz w:val="20"/>
        </w:rPr>
        <w:t> </w:t>
      </w:r>
      <w:r>
        <w:rPr>
          <w:color w:val="231F20"/>
          <w:spacing w:val="-4"/>
          <w:sz w:val="20"/>
        </w:rPr>
        <w:t>we</w:t>
      </w:r>
      <w:r>
        <w:rPr>
          <w:color w:val="231F20"/>
          <w:spacing w:val="-3"/>
          <w:sz w:val="20"/>
        </w:rPr>
        <w:t> </w:t>
      </w:r>
      <w:r>
        <w:rPr>
          <w:color w:val="231F20"/>
          <w:spacing w:val="-4"/>
          <w:sz w:val="20"/>
        </w:rPr>
        <w:t>add</w:t>
      </w:r>
      <w:r>
        <w:rPr>
          <w:color w:val="231F20"/>
          <w:spacing w:val="-3"/>
          <w:sz w:val="20"/>
        </w:rPr>
        <w:t> </w:t>
      </w:r>
      <w:r>
        <w:rPr>
          <w:color w:val="231F20"/>
          <w:spacing w:val="-4"/>
          <w:sz w:val="20"/>
        </w:rPr>
        <w:t>the</w:t>
      </w:r>
      <w:r>
        <w:rPr>
          <w:color w:val="231F20"/>
          <w:spacing w:val="-3"/>
          <w:sz w:val="20"/>
        </w:rPr>
        <w:t> </w:t>
      </w:r>
      <w:r>
        <w:rPr>
          <w:color w:val="231F20"/>
          <w:spacing w:val="-4"/>
          <w:sz w:val="20"/>
        </w:rPr>
        <w:t>body</w:t>
      </w:r>
      <w:r>
        <w:rPr>
          <w:color w:val="231F20"/>
          <w:spacing w:val="-3"/>
          <w:sz w:val="20"/>
        </w:rPr>
        <w:t> </w:t>
      </w:r>
      <w:r>
        <w:rPr>
          <w:color w:val="231F20"/>
          <w:spacing w:val="-4"/>
          <w:sz w:val="20"/>
        </w:rPr>
        <w:t>of</w:t>
      </w:r>
      <w:r>
        <w:rPr>
          <w:color w:val="231F20"/>
          <w:spacing w:val="-3"/>
          <w:sz w:val="20"/>
        </w:rPr>
        <w:t> </w:t>
      </w:r>
      <w:r>
        <w:rPr>
          <w:color w:val="231F20"/>
          <w:spacing w:val="-4"/>
          <w:sz w:val="20"/>
        </w:rPr>
        <w:t>the</w:t>
      </w:r>
      <w:r>
        <w:rPr>
          <w:color w:val="231F20"/>
          <w:spacing w:val="-3"/>
          <w:sz w:val="20"/>
        </w:rPr>
        <w:t> </w:t>
      </w:r>
      <w:r>
        <w:rPr>
          <w:rFonts w:ascii="Lucida Console"/>
          <w:color w:val="231F20"/>
          <w:spacing w:val="-4"/>
          <w:sz w:val="19"/>
        </w:rPr>
        <w:t>draw()</w:t>
      </w:r>
      <w:r>
        <w:rPr>
          <w:rFonts w:ascii="Lucida Console"/>
          <w:color w:val="231F20"/>
          <w:spacing w:val="-92"/>
          <w:sz w:val="19"/>
        </w:rPr>
        <w:t> </w:t>
      </w:r>
      <w:r>
        <w:rPr>
          <w:color w:val="231F20"/>
          <w:spacing w:val="-4"/>
          <w:sz w:val="20"/>
        </w:rPr>
        <w:t>method</w:t>
      </w:r>
      <w:r>
        <w:rPr>
          <w:color w:val="231F20"/>
          <w:spacing w:val="-3"/>
          <w:sz w:val="20"/>
        </w:rPr>
        <w:t> </w:t>
      </w:r>
      <w:r>
        <w:rPr>
          <w:color w:val="231F20"/>
          <w:spacing w:val="-4"/>
          <w:sz w:val="20"/>
        </w:rPr>
        <w:t>to</w:t>
      </w:r>
      <w:r>
        <w:rPr>
          <w:color w:val="231F20"/>
          <w:spacing w:val="17"/>
          <w:sz w:val="20"/>
        </w:rPr>
        <w:t> </w:t>
      </w:r>
      <w:r>
        <w:rPr>
          <w:rFonts w:ascii="Lucida Console"/>
          <w:color w:val="231F20"/>
          <w:spacing w:val="-4"/>
          <w:sz w:val="19"/>
        </w:rPr>
        <w:t>Renderer</w:t>
      </w:r>
      <w:r>
        <w:rPr>
          <w:color w:val="231F20"/>
          <w:spacing w:val="-4"/>
          <w:sz w:val="20"/>
        </w:rPr>
        <w:t>.</w:t>
      </w:r>
      <w:r>
        <w:rPr>
          <w:color w:val="231F20"/>
          <w:spacing w:val="-3"/>
          <w:sz w:val="20"/>
        </w:rPr>
        <w:t> </w:t>
      </w:r>
      <w:r>
        <w:rPr>
          <w:color w:val="231F20"/>
          <w:spacing w:val="-4"/>
          <w:sz w:val="20"/>
        </w:rPr>
        <w:t>We</w:t>
      </w:r>
      <w:r>
        <w:rPr>
          <w:color w:val="231F20"/>
          <w:spacing w:val="-3"/>
          <w:sz w:val="20"/>
        </w:rPr>
        <w:t> </w:t>
      </w:r>
      <w:r>
        <w:rPr>
          <w:color w:val="231F20"/>
          <w:spacing w:val="-4"/>
          <w:sz w:val="20"/>
        </w:rPr>
        <w:t>copy</w:t>
      </w:r>
      <w:r>
        <w:rPr>
          <w:color w:val="231F20"/>
          <w:spacing w:val="-2"/>
          <w:sz w:val="20"/>
        </w:rPr>
        <w:t> </w:t>
      </w:r>
      <w:r>
        <w:rPr>
          <w:color w:val="231F20"/>
          <w:spacing w:val="-4"/>
          <w:sz w:val="20"/>
        </w:rPr>
        <w:t>the</w:t>
      </w:r>
      <w:r>
        <w:rPr>
          <w:color w:val="231F20"/>
          <w:spacing w:val="-3"/>
          <w:sz w:val="20"/>
        </w:rPr>
        <w:t> </w:t>
      </w:r>
      <w:r>
        <w:rPr>
          <w:color w:val="231F20"/>
          <w:spacing w:val="-4"/>
          <w:sz w:val="20"/>
        </w:rPr>
        <w:t>body</w:t>
      </w:r>
      <w:r>
        <w:rPr>
          <w:color w:val="231F20"/>
          <w:spacing w:val="-3"/>
          <w:sz w:val="20"/>
        </w:rPr>
        <w:t> </w:t>
      </w:r>
      <w:r>
        <w:rPr>
          <w:color w:val="231F20"/>
          <w:spacing w:val="-5"/>
          <w:sz w:val="20"/>
        </w:rPr>
        <w:t>of</w:t>
      </w:r>
    </w:p>
    <w:p>
      <w:pPr>
        <w:spacing w:before="26"/>
        <w:ind w:left="111" w:right="0" w:firstLine="0"/>
        <w:jc w:val="left"/>
        <w:rPr>
          <w:sz w:val="20"/>
        </w:rPr>
      </w:pPr>
      <w:r>
        <w:rPr>
          <w:color w:val="231F20"/>
          <w:sz w:val="20"/>
        </w:rPr>
        <w:t>the</w:t>
      </w:r>
      <w:r>
        <w:rPr>
          <w:color w:val="231F20"/>
          <w:spacing w:val="4"/>
          <w:sz w:val="20"/>
        </w:rPr>
        <w:t> </w:t>
      </w:r>
      <w:r>
        <w:rPr>
          <w:color w:val="231F20"/>
          <w:sz w:val="20"/>
        </w:rPr>
        <w:t>old</w:t>
      </w:r>
      <w:r>
        <w:rPr>
          <w:color w:val="231F20"/>
          <w:spacing w:val="6"/>
          <w:sz w:val="20"/>
        </w:rPr>
        <w:t> </w:t>
      </w:r>
      <w:r>
        <w:rPr>
          <w:rFonts w:ascii="Lucida Console"/>
          <w:color w:val="231F20"/>
          <w:sz w:val="19"/>
        </w:rPr>
        <w:t>draw()</w:t>
      </w:r>
      <w:r>
        <w:rPr>
          <w:rFonts w:ascii="Lucida Console"/>
          <w:color w:val="231F20"/>
          <w:spacing w:val="-91"/>
          <w:sz w:val="19"/>
        </w:rPr>
        <w:t> </w:t>
      </w:r>
      <w:r>
        <w:rPr>
          <w:color w:val="231F20"/>
          <w:sz w:val="20"/>
        </w:rPr>
        <w:t>method</w:t>
      </w:r>
      <w:r>
        <w:rPr>
          <w:color w:val="231F20"/>
          <w:spacing w:val="7"/>
          <w:sz w:val="20"/>
        </w:rPr>
        <w:t> </w:t>
      </w:r>
      <w:r>
        <w:rPr>
          <w:color w:val="231F20"/>
          <w:sz w:val="20"/>
        </w:rPr>
        <w:t>into</w:t>
      </w:r>
      <w:r>
        <w:rPr>
          <w:color w:val="231F20"/>
          <w:spacing w:val="6"/>
          <w:sz w:val="20"/>
        </w:rPr>
        <w:t> </w:t>
      </w:r>
      <w:r>
        <w:rPr>
          <w:color w:val="231F20"/>
          <w:sz w:val="20"/>
        </w:rPr>
        <w:t>the</w:t>
      </w:r>
      <w:r>
        <w:rPr>
          <w:color w:val="231F20"/>
          <w:spacing w:val="6"/>
          <w:sz w:val="20"/>
        </w:rPr>
        <w:t> </w:t>
      </w:r>
      <w:r>
        <w:rPr>
          <w:color w:val="231F20"/>
          <w:sz w:val="20"/>
        </w:rPr>
        <w:t>new</w:t>
      </w:r>
      <w:r>
        <w:rPr>
          <w:color w:val="231F20"/>
          <w:spacing w:val="7"/>
          <w:sz w:val="20"/>
        </w:rPr>
        <w:t> </w:t>
      </w:r>
      <w:r>
        <w:rPr>
          <w:color w:val="231F20"/>
          <w:sz w:val="20"/>
        </w:rPr>
        <w:t>one</w:t>
      </w:r>
      <w:r>
        <w:rPr>
          <w:color w:val="231F20"/>
          <w:spacing w:val="6"/>
          <w:sz w:val="20"/>
        </w:rPr>
        <w:t> </w:t>
      </w:r>
      <w:r>
        <w:rPr>
          <w:color w:val="231F20"/>
          <w:sz w:val="20"/>
        </w:rPr>
        <w:t>and</w:t>
      </w:r>
      <w:r>
        <w:rPr>
          <w:color w:val="231F20"/>
          <w:spacing w:val="6"/>
          <w:sz w:val="20"/>
        </w:rPr>
        <w:t> </w:t>
      </w:r>
      <w:r>
        <w:rPr>
          <w:rFonts w:ascii="Book Antiqua"/>
          <w:i/>
          <w:color w:val="231F20"/>
          <w:sz w:val="20"/>
        </w:rPr>
        <w:t>Lean on the</w:t>
      </w:r>
      <w:r>
        <w:rPr>
          <w:rFonts w:ascii="Book Antiqua"/>
          <w:i/>
          <w:color w:val="231F20"/>
          <w:spacing w:val="1"/>
          <w:sz w:val="20"/>
        </w:rPr>
        <w:t> </w:t>
      </w:r>
      <w:r>
        <w:rPr>
          <w:rFonts w:ascii="Book Antiqua"/>
          <w:i/>
          <w:color w:val="231F20"/>
          <w:sz w:val="20"/>
        </w:rPr>
        <w:t>Compiler </w:t>
      </w:r>
      <w:r>
        <w:rPr>
          <w:rFonts w:ascii="Book Antiqua"/>
          <w:i/>
          <w:color w:val="231F20"/>
          <w:spacing w:val="-2"/>
          <w:sz w:val="20"/>
        </w:rPr>
        <w:t>(315)</w:t>
      </w:r>
      <w:r>
        <w:rPr>
          <w:color w:val="231F20"/>
          <w:spacing w:val="-2"/>
          <w:sz w:val="20"/>
        </w:rPr>
        <w:t>.</w:t>
      </w:r>
    </w:p>
    <w:p>
      <w:pPr>
        <w:spacing w:before="151"/>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9"/>
          <w:sz w:val="16"/>
        </w:rPr>
        <w:t>Renderer::draw()</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952" w:right="2675" w:hanging="561"/>
        <w:jc w:val="left"/>
        <w:rPr>
          <w:rFonts w:ascii="Lucida Console"/>
          <w:sz w:val="16"/>
        </w:rPr>
      </w:pPr>
      <w:r>
        <w:rPr>
          <w:rFonts w:ascii="Lucida Console"/>
          <w:color w:val="231F20"/>
          <w:spacing w:val="-26"/>
          <w:sz w:val="16"/>
        </w:rPr>
        <w:t>for(vector&lt;points&gt;::iterator</w:t>
      </w:r>
      <w:r>
        <w:rPr>
          <w:rFonts w:ascii="Lucida Console"/>
          <w:color w:val="231F20"/>
          <w:spacing w:val="-44"/>
          <w:sz w:val="16"/>
        </w:rPr>
        <w:t> </w:t>
      </w:r>
      <w:r>
        <w:rPr>
          <w:rFonts w:ascii="Lucida Console"/>
          <w:color w:val="231F20"/>
          <w:spacing w:val="-26"/>
          <w:sz w:val="16"/>
        </w:rPr>
        <w:t>it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renderingRoots.begin(); </w:t>
      </w:r>
      <w:r>
        <w:rPr>
          <w:rFonts w:ascii="Lucida Console"/>
          <w:color w:val="231F20"/>
          <w:spacing w:val="-20"/>
          <w:sz w:val="16"/>
        </w:rPr>
        <w:t>it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renderingRoots.end();</w:t>
      </w:r>
    </w:p>
    <w:p>
      <w:pPr>
        <w:spacing w:line="309" w:lineRule="auto" w:before="0"/>
        <w:ind w:left="672" w:right="5407" w:firstLine="280"/>
        <w:jc w:val="left"/>
        <w:rPr>
          <w:rFonts w:ascii="Lucida Console"/>
          <w:sz w:val="16"/>
        </w:rPr>
      </w:pPr>
      <w:r>
        <w:rPr>
          <w:rFonts w:ascii="Lucida Console"/>
          <w:color w:val="231F20"/>
          <w:sz w:val="16"/>
        </w:rPr>
        <w:t>++it)</w:t>
      </w:r>
      <w:r>
        <w:rPr>
          <w:rFonts w:ascii="Lucida Console"/>
          <w:color w:val="231F20"/>
          <w:spacing w:val="-50"/>
          <w:sz w:val="16"/>
        </w:rPr>
        <w:t> </w:t>
      </w:r>
      <w:r>
        <w:rPr>
          <w:rFonts w:ascii="Lucida Console"/>
          <w:color w:val="231F20"/>
          <w:sz w:val="16"/>
        </w:rPr>
        <w:t>{ </w:t>
      </w:r>
      <w:r>
        <w:rPr>
          <w:rFonts w:ascii="Lucida Console"/>
          <w:color w:val="231F20"/>
          <w:spacing w:val="-20"/>
          <w:sz w:val="16"/>
        </w:rPr>
        <w:t>point</w:t>
      </w:r>
      <w:r>
        <w:rPr>
          <w:rFonts w:ascii="Lucida Console"/>
          <w:color w:val="231F20"/>
          <w:spacing w:val="-53"/>
          <w:sz w:val="16"/>
        </w:rPr>
        <w:t> </w:t>
      </w:r>
      <w:r>
        <w:rPr>
          <w:rFonts w:ascii="Lucida Console"/>
          <w:color w:val="231F20"/>
          <w:spacing w:val="-20"/>
          <w:sz w:val="16"/>
        </w:rPr>
        <w:t>p</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*it;</w:t>
      </w:r>
    </w:p>
    <w:p>
      <w:pPr>
        <w:spacing w:line="159" w:lineRule="exact" w:before="0"/>
        <w:ind w:left="672" w:right="0" w:firstLine="0"/>
        <w:jc w:val="left"/>
        <w:rPr>
          <w:rFonts w:ascii="Lucida Console"/>
          <w:sz w:val="16"/>
        </w:rPr>
      </w:pPr>
      <w:r>
        <w:rPr>
          <w:rFonts w:ascii="Lucida Console"/>
          <w:color w:val="231F20"/>
          <w:spacing w:val="-5"/>
          <w:sz w:val="16"/>
        </w:rPr>
        <w:t>...</w:t>
      </w:r>
    </w:p>
    <w:p>
      <w:pPr>
        <w:spacing w:before="45"/>
        <w:ind w:left="672" w:right="0" w:firstLine="0"/>
        <w:jc w:val="left"/>
        <w:rPr>
          <w:rFonts w:ascii="Lucida Console"/>
          <w:sz w:val="16"/>
        </w:rPr>
      </w:pPr>
      <w:r>
        <w:rPr>
          <w:rFonts w:ascii="Lucida Console"/>
          <w:color w:val="231F20"/>
          <w:spacing w:val="-26"/>
          <w:sz w:val="16"/>
        </w:rPr>
        <w:t>drawPoint(p.x,</w:t>
      </w:r>
      <w:r>
        <w:rPr>
          <w:rFonts w:ascii="Lucida Console"/>
          <w:color w:val="231F20"/>
          <w:spacing w:val="-44"/>
          <w:sz w:val="16"/>
        </w:rPr>
        <w:t> </w:t>
      </w:r>
      <w:r>
        <w:rPr>
          <w:rFonts w:ascii="Lucida Console"/>
          <w:color w:val="231F20"/>
          <w:spacing w:val="-26"/>
          <w:sz w:val="16"/>
        </w:rPr>
        <w:t>p.y,</w:t>
      </w:r>
      <w:r>
        <w:rPr>
          <w:rFonts w:ascii="Lucida Console"/>
          <w:color w:val="231F20"/>
          <w:spacing w:val="-44"/>
          <w:sz w:val="16"/>
        </w:rPr>
        <w:t> </w:t>
      </w:r>
      <w:r>
        <w:rPr>
          <w:rFonts w:ascii="Lucida Console"/>
          <w:color w:val="231F20"/>
          <w:spacing w:val="-26"/>
          <w:sz w:val="16"/>
        </w:rPr>
        <w:t>colors[n]);</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6"/>
          <w:sz w:val="20"/>
        </w:rPr>
        <w:t>If</w:t>
      </w:r>
      <w:r>
        <w:rPr>
          <w:color w:val="231F20"/>
          <w:spacing w:val="-2"/>
          <w:sz w:val="20"/>
        </w:rPr>
        <w:t> </w:t>
      </w:r>
      <w:r>
        <w:rPr>
          <w:color w:val="231F20"/>
          <w:spacing w:val="-6"/>
          <w:sz w:val="20"/>
        </w:rPr>
        <w:t>the</w:t>
      </w:r>
      <w:r>
        <w:rPr>
          <w:color w:val="231F20"/>
          <w:spacing w:val="3"/>
          <w:sz w:val="20"/>
        </w:rPr>
        <w:t> </w:t>
      </w:r>
      <w:r>
        <w:rPr>
          <w:rFonts w:ascii="Lucida Console"/>
          <w:color w:val="231F20"/>
          <w:spacing w:val="-6"/>
          <w:sz w:val="19"/>
        </w:rPr>
        <w:t>draw()</w:t>
      </w:r>
      <w:r>
        <w:rPr>
          <w:rFonts w:ascii="Lucida Console"/>
          <w:color w:val="231F20"/>
          <w:spacing w:val="-80"/>
          <w:sz w:val="19"/>
        </w:rPr>
        <w:t> </w:t>
      </w:r>
      <w:r>
        <w:rPr>
          <w:color w:val="231F20"/>
          <w:spacing w:val="-6"/>
          <w:sz w:val="20"/>
        </w:rPr>
        <w:t>on</w:t>
      </w:r>
      <w:r>
        <w:rPr>
          <w:color w:val="231F20"/>
          <w:spacing w:val="8"/>
          <w:sz w:val="20"/>
        </w:rPr>
        <w:t> </w:t>
      </w:r>
      <w:r>
        <w:rPr>
          <w:rFonts w:ascii="Lucida Console"/>
          <w:color w:val="231F20"/>
          <w:spacing w:val="-6"/>
          <w:sz w:val="19"/>
        </w:rPr>
        <w:t>Renderer</w:t>
      </w:r>
      <w:r>
        <w:rPr>
          <w:rFonts w:ascii="Lucida Console"/>
          <w:color w:val="231F20"/>
          <w:spacing w:val="-80"/>
          <w:sz w:val="19"/>
        </w:rPr>
        <w:t> </w:t>
      </w:r>
      <w:r>
        <w:rPr>
          <w:color w:val="231F20"/>
          <w:spacing w:val="-6"/>
          <w:sz w:val="20"/>
        </w:rPr>
        <w:t>has</w:t>
      </w:r>
      <w:r>
        <w:rPr>
          <w:color w:val="231F20"/>
          <w:spacing w:val="8"/>
          <w:sz w:val="20"/>
        </w:rPr>
        <w:t> </w:t>
      </w:r>
      <w:r>
        <w:rPr>
          <w:color w:val="231F20"/>
          <w:spacing w:val="-6"/>
          <w:sz w:val="20"/>
        </w:rPr>
        <w:t>any</w:t>
      </w:r>
      <w:r>
        <w:rPr>
          <w:color w:val="231F20"/>
          <w:spacing w:val="8"/>
          <w:sz w:val="20"/>
        </w:rPr>
        <w:t> </w:t>
      </w:r>
      <w:r>
        <w:rPr>
          <w:color w:val="231F20"/>
          <w:spacing w:val="-6"/>
          <w:sz w:val="20"/>
        </w:rPr>
        <w:t>references</w:t>
      </w:r>
      <w:r>
        <w:rPr>
          <w:color w:val="231F20"/>
          <w:spacing w:val="8"/>
          <w:sz w:val="20"/>
        </w:rPr>
        <w:t> </w:t>
      </w:r>
      <w:r>
        <w:rPr>
          <w:color w:val="231F20"/>
          <w:spacing w:val="-6"/>
          <w:sz w:val="20"/>
        </w:rPr>
        <w:t>to</w:t>
      </w:r>
      <w:r>
        <w:rPr>
          <w:color w:val="231F20"/>
          <w:spacing w:val="8"/>
          <w:sz w:val="20"/>
        </w:rPr>
        <w:t> </w:t>
      </w:r>
      <w:r>
        <w:rPr>
          <w:color w:val="231F20"/>
          <w:spacing w:val="-6"/>
          <w:sz w:val="20"/>
        </w:rPr>
        <w:t>instance</w:t>
      </w:r>
      <w:r>
        <w:rPr>
          <w:color w:val="231F20"/>
          <w:spacing w:val="8"/>
          <w:sz w:val="20"/>
        </w:rPr>
        <w:t> </w:t>
      </w:r>
      <w:r>
        <w:rPr>
          <w:color w:val="231F20"/>
          <w:spacing w:val="-6"/>
          <w:sz w:val="20"/>
        </w:rPr>
        <w:t>variables</w:t>
      </w:r>
      <w:r>
        <w:rPr>
          <w:color w:val="231F20"/>
          <w:spacing w:val="8"/>
          <w:sz w:val="20"/>
        </w:rPr>
        <w:t> </w:t>
      </w:r>
      <w:r>
        <w:rPr>
          <w:color w:val="231F20"/>
          <w:spacing w:val="-6"/>
          <w:sz w:val="20"/>
        </w:rPr>
        <w:t>or</w:t>
      </w:r>
      <w:r>
        <w:rPr>
          <w:color w:val="231F20"/>
          <w:spacing w:val="8"/>
          <w:sz w:val="20"/>
        </w:rPr>
        <w:t> </w:t>
      </w:r>
      <w:r>
        <w:rPr>
          <w:color w:val="231F20"/>
          <w:spacing w:val="-6"/>
          <w:sz w:val="20"/>
        </w:rPr>
        <w:t>methods</w:t>
      </w:r>
    </w:p>
    <w:p>
      <w:pPr>
        <w:pStyle w:val="BodyText"/>
        <w:spacing w:line="266" w:lineRule="auto" w:before="25"/>
        <w:ind w:left="111" w:right="112"/>
        <w:jc w:val="both"/>
      </w:pPr>
      <w:r>
        <w:rPr>
          <w:color w:val="231F20"/>
          <w:spacing w:val="-2"/>
        </w:rPr>
        <w:t>from</w:t>
      </w:r>
      <w:r>
        <w:rPr>
          <w:color w:val="231F20"/>
          <w:spacing w:val="-4"/>
        </w:rPr>
        <w:t> </w:t>
      </w:r>
      <w:r>
        <w:rPr>
          <w:rFonts w:ascii="Lucida Console"/>
          <w:color w:val="231F20"/>
          <w:spacing w:val="-2"/>
          <w:sz w:val="19"/>
        </w:rPr>
        <w:t>GDIBrush</w:t>
      </w:r>
      <w:r>
        <w:rPr>
          <w:color w:val="231F20"/>
          <w:spacing w:val="-2"/>
        </w:rPr>
        <w:t>,</w:t>
      </w:r>
      <w:r>
        <w:rPr>
          <w:color w:val="231F20"/>
          <w:spacing w:val="-4"/>
        </w:rPr>
        <w:t> </w:t>
      </w:r>
      <w:r>
        <w:rPr>
          <w:color w:val="231F20"/>
          <w:spacing w:val="-2"/>
        </w:rPr>
        <w:t>our</w:t>
      </w:r>
      <w:r>
        <w:rPr>
          <w:color w:val="231F20"/>
          <w:spacing w:val="-4"/>
        </w:rPr>
        <w:t> </w:t>
      </w:r>
      <w:r>
        <w:rPr>
          <w:color w:val="231F20"/>
          <w:spacing w:val="-2"/>
        </w:rPr>
        <w:t>compile</w:t>
      </w:r>
      <w:r>
        <w:rPr>
          <w:color w:val="231F20"/>
          <w:spacing w:val="-4"/>
        </w:rPr>
        <w:t> </w:t>
      </w:r>
      <w:r>
        <w:rPr>
          <w:color w:val="231F20"/>
          <w:spacing w:val="-2"/>
        </w:rPr>
        <w:t>will</w:t>
      </w:r>
      <w:r>
        <w:rPr>
          <w:color w:val="231F20"/>
          <w:spacing w:val="-4"/>
        </w:rPr>
        <w:t> </w:t>
      </w:r>
      <w:r>
        <w:rPr>
          <w:color w:val="231F20"/>
          <w:spacing w:val="-2"/>
        </w:rPr>
        <w:t>fail.</w:t>
      </w:r>
      <w:r>
        <w:rPr>
          <w:color w:val="231F20"/>
          <w:spacing w:val="-4"/>
        </w:rPr>
        <w:t> </w:t>
      </w:r>
      <w:r>
        <w:rPr>
          <w:color w:val="231F20"/>
          <w:spacing w:val="-2"/>
        </w:rPr>
        <w:t>To</w:t>
      </w:r>
      <w:r>
        <w:rPr>
          <w:color w:val="231F20"/>
          <w:spacing w:val="-4"/>
        </w:rPr>
        <w:t> </w:t>
      </w:r>
      <w:r>
        <w:rPr>
          <w:color w:val="231F20"/>
          <w:spacing w:val="-2"/>
        </w:rPr>
        <w:t>make</w:t>
      </w:r>
      <w:r>
        <w:rPr>
          <w:color w:val="231F20"/>
          <w:spacing w:val="-4"/>
        </w:rPr>
        <w:t> </w:t>
      </w:r>
      <w:r>
        <w:rPr>
          <w:color w:val="231F20"/>
          <w:spacing w:val="-2"/>
        </w:rPr>
        <w:t>it</w:t>
      </w:r>
      <w:r>
        <w:rPr>
          <w:color w:val="231F20"/>
          <w:spacing w:val="-4"/>
        </w:rPr>
        <w:t> </w:t>
      </w:r>
      <w:r>
        <w:rPr>
          <w:color w:val="231F20"/>
          <w:spacing w:val="-2"/>
        </w:rPr>
        <w:t>succeed,</w:t>
      </w:r>
      <w:r>
        <w:rPr>
          <w:color w:val="231F20"/>
          <w:spacing w:val="-4"/>
        </w:rPr>
        <w:t> </w:t>
      </w:r>
      <w:r>
        <w:rPr>
          <w:color w:val="231F20"/>
          <w:spacing w:val="-2"/>
        </w:rPr>
        <w:t>we</w:t>
      </w:r>
      <w:r>
        <w:rPr>
          <w:color w:val="231F20"/>
          <w:spacing w:val="-4"/>
        </w:rPr>
        <w:t> </w:t>
      </w:r>
      <w:r>
        <w:rPr>
          <w:color w:val="231F20"/>
          <w:spacing w:val="-2"/>
        </w:rPr>
        <w:t>can</w:t>
      </w:r>
      <w:r>
        <w:rPr>
          <w:color w:val="231F20"/>
          <w:spacing w:val="-4"/>
        </w:rPr>
        <w:t> </w:t>
      </w:r>
      <w:r>
        <w:rPr>
          <w:color w:val="231F20"/>
          <w:spacing w:val="-2"/>
        </w:rPr>
        <w:t>make</w:t>
      </w:r>
      <w:r>
        <w:rPr>
          <w:color w:val="231F20"/>
          <w:spacing w:val="-4"/>
        </w:rPr>
        <w:t> </w:t>
      </w:r>
      <w:r>
        <w:rPr>
          <w:color w:val="231F20"/>
          <w:spacing w:val="-2"/>
        </w:rPr>
        <w:t>getters</w:t>
      </w:r>
      <w:r>
        <w:rPr>
          <w:color w:val="231F20"/>
          <w:spacing w:val="-4"/>
        </w:rPr>
        <w:t> </w:t>
      </w:r>
      <w:r>
        <w:rPr>
          <w:color w:val="231F20"/>
          <w:spacing w:val="-2"/>
        </w:rPr>
        <w:t>for </w:t>
      </w:r>
      <w:r>
        <w:rPr>
          <w:color w:val="231F20"/>
        </w:rPr>
        <w:t>the</w:t>
      </w:r>
      <w:r>
        <w:rPr>
          <w:color w:val="231F20"/>
          <w:spacing w:val="-2"/>
        </w:rPr>
        <w:t> </w:t>
      </w:r>
      <w:r>
        <w:rPr>
          <w:color w:val="231F20"/>
        </w:rPr>
        <w:t>variables</w:t>
      </w:r>
      <w:r>
        <w:rPr>
          <w:color w:val="231F20"/>
          <w:spacing w:val="-2"/>
        </w:rPr>
        <w:t> </w:t>
      </w:r>
      <w:r>
        <w:rPr>
          <w:color w:val="231F20"/>
        </w:rPr>
        <w:t>and</w:t>
      </w:r>
      <w:r>
        <w:rPr>
          <w:color w:val="231F20"/>
          <w:spacing w:val="-2"/>
        </w:rPr>
        <w:t> </w:t>
      </w:r>
      <w:r>
        <w:rPr>
          <w:color w:val="231F20"/>
        </w:rPr>
        <w:t>make</w:t>
      </w:r>
      <w:r>
        <w:rPr>
          <w:color w:val="231F20"/>
          <w:spacing w:val="-2"/>
        </w:rPr>
        <w:t> </w:t>
      </w:r>
      <w:r>
        <w:rPr>
          <w:color w:val="231F20"/>
        </w:rPr>
        <w:t>the</w:t>
      </w:r>
      <w:r>
        <w:rPr>
          <w:color w:val="231F20"/>
          <w:spacing w:val="-2"/>
        </w:rPr>
        <w:t> </w:t>
      </w:r>
      <w:r>
        <w:rPr>
          <w:color w:val="231F20"/>
        </w:rPr>
        <w:t>methods</w:t>
      </w:r>
      <w:r>
        <w:rPr>
          <w:color w:val="231F20"/>
          <w:spacing w:val="-2"/>
        </w:rPr>
        <w:t> </w:t>
      </w:r>
      <w:r>
        <w:rPr>
          <w:color w:val="231F20"/>
        </w:rPr>
        <w:t>that</w:t>
      </w:r>
      <w:r>
        <w:rPr>
          <w:color w:val="231F20"/>
          <w:spacing w:val="-2"/>
        </w:rPr>
        <w:t> </w:t>
      </w:r>
      <w:r>
        <w:rPr>
          <w:color w:val="231F20"/>
        </w:rPr>
        <w:t>it</w:t>
      </w:r>
      <w:r>
        <w:rPr>
          <w:color w:val="231F20"/>
          <w:spacing w:val="-2"/>
        </w:rPr>
        <w:t> </w:t>
      </w:r>
      <w:r>
        <w:rPr>
          <w:color w:val="231F20"/>
        </w:rPr>
        <w:t>depends</w:t>
      </w:r>
      <w:r>
        <w:rPr>
          <w:color w:val="231F20"/>
          <w:spacing w:val="-2"/>
        </w:rPr>
        <w:t> </w:t>
      </w:r>
      <w:r>
        <w:rPr>
          <w:color w:val="231F20"/>
        </w:rPr>
        <w:t>on</w:t>
      </w:r>
      <w:r>
        <w:rPr>
          <w:color w:val="231F20"/>
          <w:spacing w:val="-2"/>
        </w:rPr>
        <w:t> </w:t>
      </w:r>
      <w:r>
        <w:rPr>
          <w:color w:val="231F20"/>
        </w:rPr>
        <w:t>public.</w:t>
      </w:r>
      <w:r>
        <w:rPr>
          <w:color w:val="231F20"/>
          <w:spacing w:val="-2"/>
        </w:rPr>
        <w:t> </w:t>
      </w:r>
      <w:r>
        <w:rPr>
          <w:color w:val="231F20"/>
        </w:rPr>
        <w:t>In</w:t>
      </w:r>
      <w:r>
        <w:rPr>
          <w:color w:val="231F20"/>
          <w:spacing w:val="-2"/>
        </w:rPr>
        <w:t> </w:t>
      </w:r>
      <w:r>
        <w:rPr>
          <w:color w:val="231F20"/>
        </w:rPr>
        <w:t>this</w:t>
      </w:r>
      <w:r>
        <w:rPr>
          <w:color w:val="231F20"/>
          <w:spacing w:val="-2"/>
        </w:rPr>
        <w:t> </w:t>
      </w:r>
      <w:r>
        <w:rPr>
          <w:color w:val="231F20"/>
        </w:rPr>
        <w:t>case,</w:t>
      </w:r>
      <w:r>
        <w:rPr>
          <w:color w:val="231F20"/>
          <w:spacing w:val="-2"/>
        </w:rPr>
        <w:t> </w:t>
      </w:r>
      <w:r>
        <w:rPr>
          <w:color w:val="231F20"/>
        </w:rPr>
        <w:t>there is only one dependency, a private method named </w:t>
      </w:r>
      <w:r>
        <w:rPr>
          <w:rFonts w:ascii="Lucida Console"/>
          <w:color w:val="231F20"/>
          <w:sz w:val="19"/>
        </w:rPr>
        <w:t>drawPoint</w:t>
      </w:r>
      <w:r>
        <w:rPr>
          <w:color w:val="231F20"/>
        </w:rPr>
        <w:t>. After we make it </w:t>
      </w:r>
      <w:r>
        <w:rPr>
          <w:color w:val="231F20"/>
          <w:spacing w:val="-8"/>
        </w:rPr>
        <w:t>public</w:t>
      </w:r>
      <w:r>
        <w:rPr>
          <w:color w:val="231F20"/>
          <w:spacing w:val="-4"/>
        </w:rPr>
        <w:t> </w:t>
      </w:r>
      <w:r>
        <w:rPr>
          <w:color w:val="231F20"/>
          <w:spacing w:val="-8"/>
        </w:rPr>
        <w:t>on</w:t>
      </w:r>
      <w:r>
        <w:rPr>
          <w:color w:val="231F20"/>
          <w:spacing w:val="-3"/>
        </w:rPr>
        <w:t> </w:t>
      </w:r>
      <w:r>
        <w:rPr>
          <w:rFonts w:ascii="Lucida Console"/>
          <w:color w:val="231F20"/>
          <w:spacing w:val="-8"/>
          <w:sz w:val="19"/>
        </w:rPr>
        <w:t>GDIBrush</w:t>
      </w:r>
      <w:r>
        <w:rPr>
          <w:color w:val="231F20"/>
          <w:spacing w:val="-8"/>
        </w:rPr>
        <w:t>,</w:t>
      </w:r>
      <w:r>
        <w:rPr>
          <w:color w:val="231F20"/>
          <w:spacing w:val="-3"/>
        </w:rPr>
        <w:t> </w:t>
      </w:r>
      <w:r>
        <w:rPr>
          <w:color w:val="231F20"/>
          <w:spacing w:val="-8"/>
        </w:rPr>
        <w:t>we</w:t>
      </w:r>
      <w:r>
        <w:rPr>
          <w:color w:val="231F20"/>
          <w:spacing w:val="-3"/>
        </w:rPr>
        <w:t> </w:t>
      </w:r>
      <w:r>
        <w:rPr>
          <w:color w:val="231F20"/>
          <w:spacing w:val="-8"/>
        </w:rPr>
        <w:t>can</w:t>
      </w:r>
      <w:r>
        <w:rPr>
          <w:color w:val="231F20"/>
          <w:spacing w:val="-3"/>
        </w:rPr>
        <w:t> </w:t>
      </w:r>
      <w:r>
        <w:rPr>
          <w:color w:val="231F20"/>
          <w:spacing w:val="-8"/>
        </w:rPr>
        <w:t>access</w:t>
      </w:r>
      <w:r>
        <w:rPr>
          <w:color w:val="231F20"/>
          <w:spacing w:val="-3"/>
        </w:rPr>
        <w:t> </w:t>
      </w:r>
      <w:r>
        <w:rPr>
          <w:color w:val="231F20"/>
          <w:spacing w:val="-8"/>
        </w:rPr>
        <w:t>it</w:t>
      </w:r>
      <w:r>
        <w:rPr>
          <w:color w:val="231F20"/>
          <w:spacing w:val="-3"/>
        </w:rPr>
        <w:t> </w:t>
      </w:r>
      <w:r>
        <w:rPr>
          <w:color w:val="231F20"/>
          <w:spacing w:val="-8"/>
        </w:rPr>
        <w:t>from</w:t>
      </w:r>
      <w:r>
        <w:rPr>
          <w:color w:val="231F20"/>
        </w:rPr>
        <w:t> </w:t>
      </w:r>
      <w:r>
        <w:rPr>
          <w:color w:val="231F20"/>
          <w:spacing w:val="-8"/>
        </w:rPr>
        <w:t>a</w:t>
      </w:r>
      <w:r>
        <w:rPr>
          <w:color w:val="231F20"/>
          <w:spacing w:val="7"/>
        </w:rPr>
        <w:t> </w:t>
      </w:r>
      <w:r>
        <w:rPr>
          <w:color w:val="231F20"/>
          <w:spacing w:val="-8"/>
        </w:rPr>
        <w:t>reference</w:t>
      </w:r>
      <w:r>
        <w:rPr>
          <w:color w:val="231F20"/>
          <w:spacing w:val="6"/>
        </w:rPr>
        <w:t> </w:t>
      </w:r>
      <w:r>
        <w:rPr>
          <w:color w:val="231F20"/>
          <w:spacing w:val="-8"/>
        </w:rPr>
        <w:t>to</w:t>
      </w:r>
      <w:r>
        <w:rPr>
          <w:color w:val="231F20"/>
          <w:spacing w:val="6"/>
        </w:rPr>
        <w:t> </w:t>
      </w:r>
      <w:r>
        <w:rPr>
          <w:color w:val="231F20"/>
          <w:spacing w:val="-8"/>
        </w:rPr>
        <w:t>the</w:t>
      </w:r>
      <w:r>
        <w:rPr>
          <w:color w:val="231F20"/>
          <w:spacing w:val="5"/>
        </w:rPr>
        <w:t> </w:t>
      </w:r>
      <w:r>
        <w:rPr>
          <w:rFonts w:ascii="Lucida Console"/>
          <w:color w:val="231F20"/>
          <w:spacing w:val="-8"/>
          <w:sz w:val="19"/>
        </w:rPr>
        <w:t>Renderer</w:t>
      </w:r>
      <w:r>
        <w:rPr>
          <w:rFonts w:ascii="Lucida Console"/>
          <w:color w:val="231F20"/>
          <w:spacing w:val="-21"/>
          <w:sz w:val="19"/>
        </w:rPr>
        <w:t> </w:t>
      </w:r>
      <w:r>
        <w:rPr>
          <w:color w:val="231F20"/>
          <w:spacing w:val="-8"/>
        </w:rPr>
        <w:t>class</w:t>
      </w:r>
      <w:r>
        <w:rPr>
          <w:color w:val="231F20"/>
          <w:spacing w:val="6"/>
        </w:rPr>
        <w:t> </w:t>
      </w:r>
      <w:r>
        <w:rPr>
          <w:color w:val="231F20"/>
          <w:spacing w:val="-8"/>
        </w:rPr>
        <w:t>and</w:t>
      </w:r>
      <w:r>
        <w:rPr>
          <w:color w:val="231F20"/>
          <w:spacing w:val="6"/>
        </w:rPr>
        <w:t> </w:t>
      </w:r>
      <w:r>
        <w:rPr>
          <w:color w:val="231F20"/>
          <w:spacing w:val="-8"/>
        </w:rPr>
        <w:t>the</w:t>
      </w:r>
      <w:r>
        <w:rPr>
          <w:color w:val="231F20"/>
        </w:rPr>
        <w:t> code compiles.</w:t>
      </w:r>
    </w:p>
    <w:p>
      <w:pPr>
        <w:spacing w:line="233" w:lineRule="exact" w:before="0"/>
        <w:ind w:left="352" w:right="0" w:firstLine="0"/>
        <w:jc w:val="both"/>
        <w:rPr>
          <w:sz w:val="20"/>
        </w:rPr>
      </w:pPr>
      <w:r>
        <w:rPr>
          <w:color w:val="231F20"/>
          <w:spacing w:val="-6"/>
          <w:sz w:val="20"/>
        </w:rPr>
        <w:t>Now we</w:t>
      </w:r>
      <w:r>
        <w:rPr>
          <w:color w:val="231F20"/>
          <w:spacing w:val="-1"/>
          <w:sz w:val="20"/>
        </w:rPr>
        <w:t> </w:t>
      </w:r>
      <w:r>
        <w:rPr>
          <w:color w:val="231F20"/>
          <w:spacing w:val="-6"/>
          <w:sz w:val="20"/>
        </w:rPr>
        <w:t>can</w:t>
      </w:r>
      <w:r>
        <w:rPr>
          <w:color w:val="231F20"/>
          <w:spacing w:val="-1"/>
          <w:sz w:val="20"/>
        </w:rPr>
        <w:t> </w:t>
      </w:r>
      <w:r>
        <w:rPr>
          <w:color w:val="231F20"/>
          <w:spacing w:val="-6"/>
          <w:sz w:val="20"/>
        </w:rPr>
        <w:t>make</w:t>
      </w:r>
      <w:r>
        <w:rPr>
          <w:color w:val="231F20"/>
          <w:spacing w:val="-1"/>
          <w:sz w:val="20"/>
        </w:rPr>
        <w:t> </w:t>
      </w:r>
      <w:r>
        <w:rPr>
          <w:rFonts w:ascii="Lucida Console" w:hAnsi="Lucida Console"/>
          <w:color w:val="231F20"/>
          <w:spacing w:val="-6"/>
          <w:sz w:val="19"/>
        </w:rPr>
        <w:t>GDIBrush</w:t>
      </w:r>
      <w:r>
        <w:rPr>
          <w:color w:val="231F20"/>
          <w:spacing w:val="-6"/>
          <w:sz w:val="20"/>
        </w:rPr>
        <w:t>’s</w:t>
      </w:r>
      <w:r>
        <w:rPr>
          <w:color w:val="231F20"/>
          <w:spacing w:val="-1"/>
          <w:sz w:val="20"/>
        </w:rPr>
        <w:t> </w:t>
      </w:r>
      <w:r>
        <w:rPr>
          <w:rFonts w:ascii="Lucida Console" w:hAnsi="Lucida Console"/>
          <w:color w:val="231F20"/>
          <w:spacing w:val="-6"/>
          <w:sz w:val="19"/>
        </w:rPr>
        <w:t>draw</w:t>
      </w:r>
      <w:r>
        <w:rPr>
          <w:rFonts w:ascii="Lucida Console" w:hAnsi="Lucida Console"/>
          <w:color w:val="231F20"/>
          <w:spacing w:val="-91"/>
          <w:sz w:val="19"/>
        </w:rPr>
        <w:t> </w:t>
      </w:r>
      <w:r>
        <w:rPr>
          <w:color w:val="231F20"/>
          <w:spacing w:val="-6"/>
          <w:sz w:val="20"/>
        </w:rPr>
        <w:t>method</w:t>
      </w:r>
      <w:r>
        <w:rPr>
          <w:color w:val="231F20"/>
          <w:sz w:val="20"/>
        </w:rPr>
        <w:t> </w:t>
      </w:r>
      <w:r>
        <w:rPr>
          <w:color w:val="231F20"/>
          <w:spacing w:val="-6"/>
          <w:sz w:val="20"/>
        </w:rPr>
        <w:t>delegate</w:t>
      </w:r>
      <w:r>
        <w:rPr>
          <w:color w:val="231F20"/>
          <w:spacing w:val="-1"/>
          <w:sz w:val="20"/>
        </w:rPr>
        <w:t> </w:t>
      </w:r>
      <w:r>
        <w:rPr>
          <w:color w:val="231F20"/>
          <w:spacing w:val="-6"/>
          <w:sz w:val="20"/>
        </w:rPr>
        <w:t>to</w:t>
      </w:r>
      <w:r>
        <w:rPr>
          <w:color w:val="231F20"/>
          <w:spacing w:val="-1"/>
          <w:sz w:val="20"/>
        </w:rPr>
        <w:t> </w:t>
      </w:r>
      <w:r>
        <w:rPr>
          <w:color w:val="231F20"/>
          <w:spacing w:val="-6"/>
          <w:sz w:val="20"/>
        </w:rPr>
        <w:t>the</w:t>
      </w:r>
      <w:r>
        <w:rPr>
          <w:color w:val="231F20"/>
          <w:spacing w:val="-1"/>
          <w:sz w:val="20"/>
        </w:rPr>
        <w:t> </w:t>
      </w:r>
      <w:r>
        <w:rPr>
          <w:color w:val="231F20"/>
          <w:spacing w:val="-6"/>
          <w:sz w:val="20"/>
        </w:rPr>
        <w:t>new</w:t>
      </w:r>
      <w:r>
        <w:rPr>
          <w:color w:val="231F20"/>
          <w:spacing w:val="-2"/>
          <w:sz w:val="20"/>
        </w:rPr>
        <w:t> </w:t>
      </w:r>
      <w:r>
        <w:rPr>
          <w:rFonts w:ascii="Lucida Console" w:hAnsi="Lucida Console"/>
          <w:color w:val="231F20"/>
          <w:spacing w:val="-6"/>
          <w:sz w:val="19"/>
        </w:rPr>
        <w:t>Renderer</w:t>
      </w:r>
      <w:r>
        <w:rPr>
          <w:color w:val="231F20"/>
          <w:spacing w:val="-6"/>
          <w:sz w:val="20"/>
        </w:rPr>
        <w:t>.</w:t>
      </w:r>
    </w:p>
    <w:p>
      <w:pPr>
        <w:spacing w:after="0" w:line="233" w:lineRule="exact"/>
        <w:jc w:val="both"/>
        <w:rPr>
          <w:sz w:val="20"/>
        </w:rPr>
        <w:sectPr>
          <w:pgSz w:w="7910" w:h="11940"/>
          <w:pgMar w:top="320" w:bottom="280" w:left="220" w:right="620"/>
        </w:sectPr>
      </w:pPr>
    </w:p>
    <w:p>
      <w:pPr>
        <w:spacing w:before="76"/>
        <w:ind w:left="101" w:right="0" w:firstLine="0"/>
        <w:jc w:val="left"/>
        <w:rPr>
          <w:rFonts w:ascii="Lucida Console"/>
          <w:sz w:val="16"/>
        </w:rPr>
      </w:pPr>
      <w:r>
        <w:rPr/>
        <w:pict>
          <v:group style="position:absolute;margin-left:387.800995pt;margin-top:50.299pt;width:6.7pt;height:47pt;mso-position-horizontal-relative:page;mso-position-vertical-relative:page;z-index:16155648" id="docshapegroup2158" coordorigin="7756,1006" coordsize="134,940">
            <v:rect style="position:absolute;left:7766;top:1015;width:114;height:920" id="docshape2159" filled="true" fillcolor="#231f20" stroked="false">
              <v:fill type="solid"/>
            </v:rect>
            <v:shape style="position:absolute;left:7766;top:1015;width:114;height:920" id="docshape216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94912" from="388.300995pt,50.799pt" to="393.999995pt,50.799pt" stroked="true" strokeweight="1pt" strokecolor="#231f20">
            <v:stroke dashstyle="solid"/>
            <w10:wrap type="none"/>
          </v:line>
        </w:pict>
      </w:r>
      <w:bookmarkStart w:name="_bookmark364" w:id="475"/>
      <w:bookmarkEnd w:id="475"/>
      <w:r>
        <w:rPr/>
      </w: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GDIBrush::draw(vector&lt;point&gt;&amp;</w:t>
      </w:r>
      <w:r>
        <w:rPr>
          <w:rFonts w:ascii="Lucida Console"/>
          <w:color w:val="231F20"/>
          <w:spacing w:val="-25"/>
          <w:sz w:val="16"/>
        </w:rPr>
        <w:t> </w:t>
      </w:r>
      <w:r>
        <w:rPr>
          <w:rFonts w:ascii="Lucida Console"/>
          <w:color w:val="231F20"/>
          <w:spacing w:val="-28"/>
          <w:sz w:val="16"/>
        </w:rPr>
        <w:t>renderingRoots,</w:t>
      </w:r>
    </w:p>
    <w:p>
      <w:pPr>
        <w:spacing w:line="309" w:lineRule="auto" w:before="41"/>
        <w:ind w:left="1502" w:right="3801" w:firstLine="0"/>
        <w:jc w:val="left"/>
        <w:rPr>
          <w:rFonts w:ascii="Lucida Console"/>
          <w:sz w:val="16"/>
        </w:rPr>
      </w:pPr>
      <w:r>
        <w:rPr>
          <w:rFonts w:ascii="Lucida Console"/>
          <w:color w:val="231F20"/>
          <w:spacing w:val="-18"/>
          <w:sz w:val="16"/>
        </w:rPr>
        <w:t>ColorMatrix</w:t>
      </w:r>
      <w:r>
        <w:rPr>
          <w:rFonts w:ascii="Lucida Console"/>
          <w:color w:val="231F20"/>
          <w:spacing w:val="-53"/>
          <w:sz w:val="16"/>
        </w:rPr>
        <w:t> </w:t>
      </w:r>
      <w:r>
        <w:rPr>
          <w:rFonts w:ascii="Lucida Console"/>
          <w:color w:val="231F20"/>
          <w:spacing w:val="-18"/>
          <w:sz w:val="16"/>
        </w:rPr>
        <w:t>&amp;colors, </w:t>
      </w: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selection)</w:t>
      </w:r>
    </w:p>
    <w:p>
      <w:pPr>
        <w:spacing w:before="5"/>
        <w:ind w:left="101" w:right="0" w:firstLine="0"/>
        <w:jc w:val="left"/>
        <w:rPr>
          <w:rFonts w:ascii="Lucida Console"/>
          <w:sz w:val="16"/>
        </w:rPr>
      </w:pPr>
      <w:r>
        <w:rPr>
          <w:rFonts w:ascii="Lucida Console"/>
          <w:color w:val="231F20"/>
          <w:w w:val="99"/>
          <w:sz w:val="16"/>
        </w:rPr>
        <w:t>{</w:t>
      </w:r>
    </w:p>
    <w:p>
      <w:pPr>
        <w:spacing w:before="39"/>
        <w:ind w:left="381" w:right="0" w:firstLine="0"/>
        <w:jc w:val="left"/>
        <w:rPr>
          <w:rFonts w:ascii="Courier New"/>
          <w:b/>
          <w:sz w:val="16"/>
        </w:rPr>
      </w:pPr>
      <w:r>
        <w:rPr>
          <w:rFonts w:ascii="Courier New"/>
          <w:b/>
          <w:color w:val="231F20"/>
          <w:spacing w:val="-26"/>
          <w:sz w:val="16"/>
        </w:rPr>
        <w:t>Renderer</w:t>
      </w:r>
      <w:r>
        <w:rPr>
          <w:rFonts w:ascii="Courier New"/>
          <w:b/>
          <w:color w:val="231F20"/>
          <w:spacing w:val="-39"/>
          <w:sz w:val="16"/>
        </w:rPr>
        <w:t> </w:t>
      </w:r>
      <w:r>
        <w:rPr>
          <w:rFonts w:ascii="Courier New"/>
          <w:b/>
          <w:color w:val="231F20"/>
          <w:spacing w:val="-26"/>
          <w:sz w:val="16"/>
        </w:rPr>
        <w:t>renderer(this,</w:t>
      </w:r>
      <w:r>
        <w:rPr>
          <w:rFonts w:ascii="Courier New"/>
          <w:b/>
          <w:color w:val="231F20"/>
          <w:spacing w:val="-37"/>
          <w:sz w:val="16"/>
        </w:rPr>
        <w:t> </w:t>
      </w:r>
      <w:r>
        <w:rPr>
          <w:rFonts w:ascii="Courier New"/>
          <w:b/>
          <w:color w:val="231F20"/>
          <w:spacing w:val="-26"/>
          <w:sz w:val="16"/>
        </w:rPr>
        <w:t>renderingRoots,</w:t>
      </w:r>
    </w:p>
    <w:p>
      <w:pPr>
        <w:spacing w:before="25"/>
        <w:ind w:left="1642" w:right="0" w:firstLine="0"/>
        <w:jc w:val="left"/>
        <w:rPr>
          <w:rFonts w:ascii="Courier New"/>
          <w:b/>
          <w:sz w:val="16"/>
        </w:rPr>
      </w:pPr>
      <w:r>
        <w:rPr>
          <w:rFonts w:ascii="Courier New"/>
          <w:b/>
          <w:color w:val="231F20"/>
          <w:spacing w:val="-25"/>
          <w:sz w:val="16"/>
        </w:rPr>
        <w:t>colors,</w:t>
      </w:r>
      <w:r>
        <w:rPr>
          <w:rFonts w:ascii="Courier New"/>
          <w:b/>
          <w:color w:val="231F20"/>
          <w:spacing w:val="-40"/>
          <w:sz w:val="16"/>
        </w:rPr>
        <w:t> </w:t>
      </w:r>
      <w:r>
        <w:rPr>
          <w:rFonts w:ascii="Courier New"/>
          <w:b/>
          <w:color w:val="231F20"/>
          <w:spacing w:val="-12"/>
          <w:sz w:val="16"/>
        </w:rPr>
        <w:t>selection);</w:t>
      </w:r>
    </w:p>
    <w:p>
      <w:pPr>
        <w:spacing w:before="24"/>
        <w:ind w:left="381" w:right="0" w:firstLine="0"/>
        <w:jc w:val="left"/>
        <w:rPr>
          <w:rFonts w:ascii="Courier New"/>
          <w:b/>
          <w:sz w:val="16"/>
        </w:rPr>
      </w:pPr>
      <w:r>
        <w:rPr>
          <w:rFonts w:ascii="Courier New"/>
          <w:b/>
          <w:color w:val="231F20"/>
          <w:spacing w:val="-16"/>
          <w:sz w:val="16"/>
        </w:rPr>
        <w:t>renderer.draw();</w:t>
      </w:r>
    </w:p>
    <w:p>
      <w:pPr>
        <w:spacing w:before="32"/>
        <w:ind w:left="101" w:right="0" w:firstLine="0"/>
        <w:jc w:val="left"/>
        <w:rPr>
          <w:rFonts w:ascii="Lucida Console"/>
          <w:sz w:val="16"/>
        </w:rPr>
      </w:pPr>
      <w:r>
        <w:rPr>
          <w:rFonts w:ascii="Lucida Console"/>
          <w:color w:val="231F20"/>
          <w:w w:val="99"/>
          <w:sz w:val="16"/>
        </w:rPr>
        <w:t>}</w:t>
      </w:r>
    </w:p>
    <w:p>
      <w:pPr>
        <w:spacing w:before="142"/>
        <w:ind w:left="341" w:right="0" w:firstLine="0"/>
        <w:jc w:val="left"/>
        <w:rPr>
          <w:sz w:val="20"/>
        </w:rPr>
      </w:pPr>
      <w:r>
        <w:rPr>
          <w:color w:val="231F20"/>
          <w:spacing w:val="-4"/>
          <w:sz w:val="20"/>
        </w:rPr>
        <w:t>Now</w:t>
      </w:r>
      <w:r>
        <w:rPr>
          <w:color w:val="231F20"/>
          <w:spacing w:val="4"/>
          <w:sz w:val="20"/>
        </w:rPr>
        <w:t> </w:t>
      </w:r>
      <w:r>
        <w:rPr>
          <w:color w:val="231F20"/>
          <w:spacing w:val="-4"/>
          <w:sz w:val="20"/>
        </w:rPr>
        <w:t>back</w:t>
      </w:r>
      <w:r>
        <w:rPr>
          <w:color w:val="231F20"/>
          <w:spacing w:val="4"/>
          <w:sz w:val="20"/>
        </w:rPr>
        <w:t> </w:t>
      </w:r>
      <w:r>
        <w:rPr>
          <w:color w:val="231F20"/>
          <w:spacing w:val="-4"/>
          <w:sz w:val="20"/>
        </w:rPr>
        <w:t>to</w:t>
      </w:r>
      <w:r>
        <w:rPr>
          <w:color w:val="231F20"/>
          <w:spacing w:val="4"/>
          <w:sz w:val="20"/>
        </w:rPr>
        <w:t> </w:t>
      </w:r>
      <w:r>
        <w:rPr>
          <w:color w:val="231F20"/>
          <w:spacing w:val="-4"/>
          <w:sz w:val="20"/>
        </w:rPr>
        <w:t>the</w:t>
      </w:r>
      <w:r>
        <w:rPr>
          <w:color w:val="231F20"/>
          <w:spacing w:val="4"/>
          <w:sz w:val="20"/>
        </w:rPr>
        <w:t> </w:t>
      </w:r>
      <w:r>
        <w:rPr>
          <w:rFonts w:ascii="Lucida Console" w:hAnsi="Lucida Console"/>
          <w:color w:val="231F20"/>
          <w:spacing w:val="-4"/>
          <w:sz w:val="19"/>
        </w:rPr>
        <w:t>GDIBrush</w:t>
      </w:r>
      <w:r>
        <w:rPr>
          <w:rFonts w:ascii="Lucida Console" w:hAnsi="Lucida Console"/>
          <w:color w:val="231F20"/>
          <w:spacing w:val="-34"/>
          <w:sz w:val="19"/>
        </w:rPr>
        <w:t> </w:t>
      </w:r>
      <w:r>
        <w:rPr>
          <w:color w:val="231F20"/>
          <w:spacing w:val="-4"/>
          <w:sz w:val="20"/>
        </w:rPr>
        <w:t>dependency.</w:t>
      </w:r>
      <w:r>
        <w:rPr>
          <w:color w:val="231F20"/>
          <w:spacing w:val="4"/>
          <w:sz w:val="20"/>
        </w:rPr>
        <w:t> </w:t>
      </w:r>
      <w:r>
        <w:rPr>
          <w:color w:val="231F20"/>
          <w:spacing w:val="-4"/>
          <w:sz w:val="20"/>
        </w:rPr>
        <w:t>If</w:t>
      </w:r>
      <w:r>
        <w:rPr>
          <w:color w:val="231F20"/>
          <w:spacing w:val="4"/>
          <w:sz w:val="20"/>
        </w:rPr>
        <w:t> </w:t>
      </w:r>
      <w:r>
        <w:rPr>
          <w:color w:val="231F20"/>
          <w:spacing w:val="-4"/>
          <w:sz w:val="20"/>
        </w:rPr>
        <w:t>we</w:t>
      </w:r>
      <w:r>
        <w:rPr>
          <w:color w:val="231F20"/>
          <w:spacing w:val="4"/>
          <w:sz w:val="20"/>
        </w:rPr>
        <w:t> </w:t>
      </w:r>
      <w:r>
        <w:rPr>
          <w:color w:val="231F20"/>
          <w:spacing w:val="-4"/>
          <w:sz w:val="20"/>
        </w:rPr>
        <w:t>can’t</w:t>
      </w:r>
      <w:r>
        <w:rPr>
          <w:color w:val="231F20"/>
          <w:spacing w:val="11"/>
          <w:sz w:val="20"/>
        </w:rPr>
        <w:t> </w:t>
      </w:r>
      <w:r>
        <w:rPr>
          <w:color w:val="231F20"/>
          <w:spacing w:val="-4"/>
          <w:sz w:val="20"/>
        </w:rPr>
        <w:t>instantiate</w:t>
      </w:r>
      <w:r>
        <w:rPr>
          <w:color w:val="231F20"/>
          <w:spacing w:val="9"/>
          <w:sz w:val="20"/>
        </w:rPr>
        <w:t> </w:t>
      </w:r>
      <w:r>
        <w:rPr>
          <w:rFonts w:ascii="Lucida Console" w:hAnsi="Lucida Console"/>
          <w:color w:val="231F20"/>
          <w:spacing w:val="-4"/>
          <w:sz w:val="19"/>
        </w:rPr>
        <w:t>GDIBrush</w:t>
      </w:r>
      <w:r>
        <w:rPr>
          <w:rFonts w:ascii="Lucida Console" w:hAnsi="Lucida Console"/>
          <w:color w:val="231F20"/>
          <w:spacing w:val="-34"/>
          <w:sz w:val="19"/>
        </w:rPr>
        <w:t> </w:t>
      </w:r>
      <w:r>
        <w:rPr>
          <w:color w:val="231F20"/>
          <w:spacing w:val="-4"/>
          <w:sz w:val="20"/>
        </w:rPr>
        <w:t>in</w:t>
      </w:r>
      <w:r>
        <w:rPr>
          <w:color w:val="231F20"/>
          <w:spacing w:val="10"/>
          <w:sz w:val="20"/>
        </w:rPr>
        <w:t> </w:t>
      </w:r>
      <w:r>
        <w:rPr>
          <w:color w:val="231F20"/>
          <w:spacing w:val="-10"/>
          <w:sz w:val="20"/>
        </w:rPr>
        <w:t>a</w:t>
      </w:r>
    </w:p>
    <w:p>
      <w:pPr>
        <w:spacing w:line="261" w:lineRule="auto" w:before="26"/>
        <w:ind w:left="100" w:right="114" w:firstLine="0"/>
        <w:jc w:val="both"/>
        <w:rPr>
          <w:sz w:val="20"/>
        </w:rPr>
      </w:pPr>
      <w:r>
        <w:rPr>
          <w:color w:val="231F20"/>
          <w:sz w:val="20"/>
        </w:rPr>
        <w:t>test</w:t>
      </w:r>
      <w:r>
        <w:rPr>
          <w:color w:val="231F20"/>
          <w:spacing w:val="-2"/>
          <w:sz w:val="20"/>
        </w:rPr>
        <w:t> </w:t>
      </w:r>
      <w:r>
        <w:rPr>
          <w:color w:val="231F20"/>
          <w:sz w:val="20"/>
        </w:rPr>
        <w:t>harness,</w:t>
      </w:r>
      <w:r>
        <w:rPr>
          <w:color w:val="231F20"/>
          <w:spacing w:val="-2"/>
          <w:sz w:val="20"/>
        </w:rPr>
        <w:t> </w:t>
      </w:r>
      <w:r>
        <w:rPr>
          <w:color w:val="231F20"/>
          <w:sz w:val="20"/>
        </w:rPr>
        <w:t>we</w:t>
      </w:r>
      <w:r>
        <w:rPr>
          <w:color w:val="231F20"/>
          <w:spacing w:val="-2"/>
          <w:sz w:val="20"/>
        </w:rPr>
        <w:t> </w:t>
      </w:r>
      <w:r>
        <w:rPr>
          <w:color w:val="231F20"/>
          <w:sz w:val="20"/>
        </w:rPr>
        <w:t>can</w:t>
      </w:r>
      <w:r>
        <w:rPr>
          <w:color w:val="231F20"/>
          <w:spacing w:val="-2"/>
          <w:sz w:val="20"/>
        </w:rPr>
        <w:t> </w:t>
      </w:r>
      <w:r>
        <w:rPr>
          <w:color w:val="231F20"/>
          <w:sz w:val="20"/>
        </w:rPr>
        <w:t>use</w:t>
      </w:r>
      <w:r>
        <w:rPr>
          <w:color w:val="231F20"/>
          <w:spacing w:val="-2"/>
          <w:sz w:val="20"/>
        </w:rPr>
        <w:t> </w:t>
      </w:r>
      <w:r>
        <w:rPr>
          <w:rFonts w:ascii="Book Antiqua"/>
          <w:i/>
          <w:color w:val="231F20"/>
          <w:sz w:val="20"/>
        </w:rPr>
        <w:t>Extract</w:t>
      </w:r>
      <w:r>
        <w:rPr>
          <w:rFonts w:ascii="Book Antiqua"/>
          <w:i/>
          <w:color w:val="231F20"/>
          <w:spacing w:val="-8"/>
          <w:sz w:val="20"/>
        </w:rPr>
        <w:t> </w:t>
      </w:r>
      <w:r>
        <w:rPr>
          <w:rFonts w:ascii="Book Antiqua"/>
          <w:i/>
          <w:color w:val="231F20"/>
          <w:sz w:val="20"/>
        </w:rPr>
        <w:t>Interface</w:t>
      </w:r>
      <w:r>
        <w:rPr>
          <w:rFonts w:ascii="Book Antiqua"/>
          <w:i/>
          <w:color w:val="231F20"/>
          <w:spacing w:val="-8"/>
          <w:sz w:val="20"/>
        </w:rPr>
        <w:t> </w:t>
      </w:r>
      <w:r>
        <w:rPr>
          <w:color w:val="231F20"/>
          <w:sz w:val="20"/>
        </w:rPr>
        <w:t>to</w:t>
      </w:r>
      <w:r>
        <w:rPr>
          <w:color w:val="231F20"/>
          <w:spacing w:val="-2"/>
          <w:sz w:val="20"/>
        </w:rPr>
        <w:t> </w:t>
      </w:r>
      <w:r>
        <w:rPr>
          <w:color w:val="231F20"/>
          <w:sz w:val="20"/>
        </w:rPr>
        <w:t>break</w:t>
      </w:r>
      <w:r>
        <w:rPr>
          <w:color w:val="231F20"/>
          <w:spacing w:val="-2"/>
          <w:sz w:val="20"/>
        </w:rPr>
        <w:t> </w:t>
      </w:r>
      <w:r>
        <w:rPr>
          <w:color w:val="231F20"/>
          <w:sz w:val="20"/>
        </w:rPr>
        <w:t>the</w:t>
      </w:r>
      <w:r>
        <w:rPr>
          <w:color w:val="231F20"/>
          <w:spacing w:val="-2"/>
          <w:sz w:val="20"/>
        </w:rPr>
        <w:t> </w:t>
      </w:r>
      <w:r>
        <w:rPr>
          <w:color w:val="231F20"/>
          <w:sz w:val="20"/>
        </w:rPr>
        <w:t>dependency</w:t>
      </w:r>
      <w:r>
        <w:rPr>
          <w:color w:val="231F20"/>
          <w:spacing w:val="-2"/>
          <w:sz w:val="20"/>
        </w:rPr>
        <w:t> </w:t>
      </w:r>
      <w:r>
        <w:rPr>
          <w:color w:val="231F20"/>
          <w:sz w:val="20"/>
        </w:rPr>
        <w:t>on</w:t>
      </w:r>
      <w:r>
        <w:rPr>
          <w:color w:val="231F20"/>
          <w:spacing w:val="-2"/>
          <w:sz w:val="20"/>
        </w:rPr>
        <w:t> </w:t>
      </w:r>
      <w:r>
        <w:rPr>
          <w:rFonts w:ascii="Lucida Console"/>
          <w:color w:val="231F20"/>
          <w:sz w:val="19"/>
        </w:rPr>
        <w:t>GDIBrush </w:t>
      </w:r>
      <w:r>
        <w:rPr>
          <w:color w:val="231F20"/>
          <w:sz w:val="20"/>
        </w:rPr>
        <w:t>completely.</w:t>
      </w:r>
      <w:r>
        <w:rPr>
          <w:color w:val="231F20"/>
          <w:spacing w:val="33"/>
          <w:sz w:val="20"/>
        </w:rPr>
        <w:t> </w:t>
      </w:r>
      <w:r>
        <w:rPr>
          <w:color w:val="231F20"/>
          <w:sz w:val="20"/>
        </w:rPr>
        <w:t>The</w:t>
      </w:r>
      <w:r>
        <w:rPr>
          <w:color w:val="231F20"/>
          <w:spacing w:val="33"/>
          <w:sz w:val="20"/>
        </w:rPr>
        <w:t> </w:t>
      </w:r>
      <w:r>
        <w:rPr>
          <w:color w:val="231F20"/>
          <w:sz w:val="20"/>
        </w:rPr>
        <w:t>section</w:t>
      </w:r>
      <w:r>
        <w:rPr>
          <w:color w:val="231F20"/>
          <w:spacing w:val="33"/>
          <w:sz w:val="20"/>
        </w:rPr>
        <w:t> </w:t>
      </w:r>
      <w:r>
        <w:rPr>
          <w:color w:val="231F20"/>
          <w:sz w:val="20"/>
        </w:rPr>
        <w:t>on</w:t>
      </w:r>
      <w:r>
        <w:rPr>
          <w:color w:val="231F20"/>
          <w:spacing w:val="33"/>
          <w:sz w:val="20"/>
        </w:rPr>
        <w:t> </w:t>
      </w:r>
      <w:r>
        <w:rPr>
          <w:rFonts w:ascii="Book Antiqua"/>
          <w:i/>
          <w:color w:val="231F20"/>
          <w:sz w:val="20"/>
        </w:rPr>
        <w:t>Extract Interface (362) </w:t>
      </w:r>
      <w:r>
        <w:rPr>
          <w:color w:val="231F20"/>
          <w:sz w:val="20"/>
        </w:rPr>
        <w:t>has</w:t>
      </w:r>
      <w:r>
        <w:rPr>
          <w:color w:val="231F20"/>
          <w:spacing w:val="33"/>
          <w:sz w:val="20"/>
        </w:rPr>
        <w:t> </w:t>
      </w:r>
      <w:r>
        <w:rPr>
          <w:color w:val="231F20"/>
          <w:sz w:val="20"/>
        </w:rPr>
        <w:t>the</w:t>
      </w:r>
      <w:r>
        <w:rPr>
          <w:color w:val="231F20"/>
          <w:spacing w:val="33"/>
          <w:sz w:val="20"/>
        </w:rPr>
        <w:t> </w:t>
      </w:r>
      <w:r>
        <w:rPr>
          <w:color w:val="231F20"/>
          <w:sz w:val="20"/>
        </w:rPr>
        <w:t>details,</w:t>
      </w:r>
      <w:r>
        <w:rPr>
          <w:color w:val="231F20"/>
          <w:spacing w:val="33"/>
          <w:sz w:val="20"/>
        </w:rPr>
        <w:t> </w:t>
      </w:r>
      <w:r>
        <w:rPr>
          <w:color w:val="231F20"/>
          <w:sz w:val="20"/>
        </w:rPr>
        <w:t>but</w:t>
      </w:r>
      <w:r>
        <w:rPr>
          <w:color w:val="231F20"/>
          <w:spacing w:val="33"/>
          <w:sz w:val="20"/>
        </w:rPr>
        <w:t> </w:t>
      </w:r>
      <w:r>
        <w:rPr>
          <w:color w:val="231F20"/>
          <w:sz w:val="20"/>
        </w:rPr>
        <w:t>briefly, we</w:t>
      </w:r>
      <w:r>
        <w:rPr>
          <w:color w:val="231F20"/>
          <w:spacing w:val="-12"/>
          <w:sz w:val="20"/>
        </w:rPr>
        <w:t> </w:t>
      </w:r>
      <w:r>
        <w:rPr>
          <w:color w:val="231F20"/>
          <w:sz w:val="20"/>
        </w:rPr>
        <w:t>create</w:t>
      </w:r>
      <w:r>
        <w:rPr>
          <w:color w:val="231F20"/>
          <w:spacing w:val="-11"/>
          <w:sz w:val="20"/>
        </w:rPr>
        <w:t> </w:t>
      </w:r>
      <w:r>
        <w:rPr>
          <w:color w:val="231F20"/>
          <w:sz w:val="20"/>
        </w:rPr>
        <w:t>an</w:t>
      </w:r>
      <w:r>
        <w:rPr>
          <w:color w:val="231F20"/>
          <w:spacing w:val="-11"/>
          <w:sz w:val="20"/>
        </w:rPr>
        <w:t> </w:t>
      </w:r>
      <w:r>
        <w:rPr>
          <w:color w:val="231F20"/>
          <w:sz w:val="20"/>
        </w:rPr>
        <w:t>empty</w:t>
      </w:r>
      <w:r>
        <w:rPr>
          <w:color w:val="231F20"/>
          <w:spacing w:val="-11"/>
          <w:sz w:val="20"/>
        </w:rPr>
        <w:t> </w:t>
      </w:r>
      <w:r>
        <w:rPr>
          <w:color w:val="231F20"/>
          <w:sz w:val="20"/>
        </w:rPr>
        <w:t>interface</w:t>
      </w:r>
      <w:r>
        <w:rPr>
          <w:color w:val="231F20"/>
          <w:spacing w:val="-11"/>
          <w:sz w:val="20"/>
        </w:rPr>
        <w:t> </w:t>
      </w:r>
      <w:r>
        <w:rPr>
          <w:color w:val="231F20"/>
          <w:sz w:val="20"/>
        </w:rPr>
        <w:t>class</w:t>
      </w:r>
      <w:r>
        <w:rPr>
          <w:color w:val="231F20"/>
          <w:spacing w:val="-11"/>
          <w:sz w:val="20"/>
        </w:rPr>
        <w:t> </w:t>
      </w:r>
      <w:r>
        <w:rPr>
          <w:color w:val="231F20"/>
          <w:sz w:val="20"/>
        </w:rPr>
        <w:t>and</w:t>
      </w:r>
      <w:r>
        <w:rPr>
          <w:color w:val="231F20"/>
          <w:spacing w:val="-7"/>
          <w:sz w:val="20"/>
        </w:rPr>
        <w:t> </w:t>
      </w:r>
      <w:r>
        <w:rPr>
          <w:color w:val="231F20"/>
          <w:sz w:val="20"/>
        </w:rPr>
        <w:t>make</w:t>
      </w:r>
      <w:r>
        <w:rPr>
          <w:color w:val="231F20"/>
          <w:spacing w:val="-2"/>
          <w:sz w:val="20"/>
        </w:rPr>
        <w:t> </w:t>
      </w:r>
      <w:r>
        <w:rPr>
          <w:color w:val="231F20"/>
          <w:sz w:val="20"/>
        </w:rPr>
        <w:t>the</w:t>
      </w:r>
      <w:r>
        <w:rPr>
          <w:color w:val="231F20"/>
          <w:spacing w:val="-3"/>
          <w:sz w:val="20"/>
        </w:rPr>
        <w:t> </w:t>
      </w:r>
      <w:r>
        <w:rPr>
          <w:rFonts w:ascii="Lucida Console"/>
          <w:color w:val="231F20"/>
          <w:sz w:val="19"/>
        </w:rPr>
        <w:t>GDIBrush</w:t>
      </w:r>
      <w:r>
        <w:rPr>
          <w:rFonts w:ascii="Lucida Console"/>
          <w:color w:val="231F20"/>
          <w:spacing w:val="-29"/>
          <w:sz w:val="19"/>
        </w:rPr>
        <w:t> </w:t>
      </w:r>
      <w:r>
        <w:rPr>
          <w:color w:val="231F20"/>
          <w:sz w:val="20"/>
        </w:rPr>
        <w:t>implement</w:t>
      </w:r>
      <w:r>
        <w:rPr>
          <w:color w:val="231F20"/>
          <w:spacing w:val="-2"/>
          <w:sz w:val="20"/>
        </w:rPr>
        <w:t> </w:t>
      </w:r>
      <w:r>
        <w:rPr>
          <w:color w:val="231F20"/>
          <w:sz w:val="20"/>
        </w:rPr>
        <w:t>it.</w:t>
      </w:r>
      <w:r>
        <w:rPr>
          <w:color w:val="231F20"/>
          <w:spacing w:val="-2"/>
          <w:sz w:val="20"/>
        </w:rPr>
        <w:t> </w:t>
      </w:r>
      <w:r>
        <w:rPr>
          <w:color w:val="231F20"/>
          <w:sz w:val="20"/>
        </w:rPr>
        <w:t>In</w:t>
      </w:r>
      <w:r>
        <w:rPr>
          <w:color w:val="231F20"/>
          <w:spacing w:val="-2"/>
          <w:sz w:val="20"/>
        </w:rPr>
        <w:t> </w:t>
      </w:r>
      <w:r>
        <w:rPr>
          <w:color w:val="231F20"/>
          <w:sz w:val="20"/>
        </w:rPr>
        <w:t>this </w:t>
      </w:r>
      <w:r>
        <w:rPr>
          <w:color w:val="231F20"/>
          <w:spacing w:val="-16"/>
          <w:sz w:val="20"/>
        </w:rPr>
        <w:t>case,</w:t>
      </w:r>
      <w:r>
        <w:rPr>
          <w:color w:val="231F20"/>
          <w:spacing w:val="4"/>
          <w:sz w:val="20"/>
        </w:rPr>
        <w:t> </w:t>
      </w:r>
      <w:r>
        <w:rPr>
          <w:color w:val="231F20"/>
          <w:spacing w:val="-16"/>
          <w:sz w:val="20"/>
        </w:rPr>
        <w:t>we</w:t>
      </w:r>
      <w:r>
        <w:rPr>
          <w:color w:val="231F20"/>
          <w:spacing w:val="5"/>
          <w:sz w:val="20"/>
        </w:rPr>
        <w:t> </w:t>
      </w:r>
      <w:r>
        <w:rPr>
          <w:color w:val="231F20"/>
          <w:spacing w:val="-16"/>
          <w:sz w:val="20"/>
        </w:rPr>
        <w:t>can</w:t>
      </w:r>
      <w:r>
        <w:rPr>
          <w:color w:val="231F20"/>
          <w:spacing w:val="5"/>
          <w:sz w:val="20"/>
        </w:rPr>
        <w:t> </w:t>
      </w:r>
      <w:r>
        <w:rPr>
          <w:color w:val="231F20"/>
          <w:spacing w:val="-16"/>
          <w:sz w:val="20"/>
        </w:rPr>
        <w:t>call</w:t>
      </w:r>
      <w:r>
        <w:rPr>
          <w:color w:val="231F20"/>
          <w:spacing w:val="5"/>
          <w:sz w:val="20"/>
        </w:rPr>
        <w:t> </w:t>
      </w:r>
      <w:r>
        <w:rPr>
          <w:color w:val="231F20"/>
          <w:spacing w:val="-16"/>
          <w:sz w:val="20"/>
        </w:rPr>
        <w:t>it</w:t>
      </w:r>
      <w:r>
        <w:rPr>
          <w:color w:val="231F20"/>
          <w:spacing w:val="5"/>
          <w:sz w:val="20"/>
        </w:rPr>
        <w:t> </w:t>
      </w:r>
      <w:r>
        <w:rPr>
          <w:rFonts w:ascii="Lucida Console"/>
          <w:color w:val="231F20"/>
          <w:spacing w:val="-16"/>
          <w:sz w:val="19"/>
        </w:rPr>
        <w:t>PointRenderer</w:t>
      </w:r>
      <w:r>
        <w:rPr>
          <w:rFonts w:ascii="Lucida Console"/>
          <w:color w:val="231F20"/>
          <w:spacing w:val="-12"/>
          <w:sz w:val="19"/>
        </w:rPr>
        <w:t> </w:t>
      </w:r>
      <w:r>
        <w:rPr>
          <w:color w:val="231F20"/>
          <w:spacing w:val="-16"/>
          <w:sz w:val="20"/>
        </w:rPr>
        <w:t>because</w:t>
      </w:r>
      <w:r>
        <w:rPr>
          <w:color w:val="231F20"/>
          <w:spacing w:val="5"/>
          <w:sz w:val="20"/>
        </w:rPr>
        <w:t> </w:t>
      </w:r>
      <w:r>
        <w:rPr>
          <w:rFonts w:ascii="Lucida Console"/>
          <w:color w:val="231F20"/>
          <w:spacing w:val="-16"/>
          <w:sz w:val="19"/>
        </w:rPr>
        <w:t>drawPoint</w:t>
      </w:r>
      <w:r>
        <w:rPr>
          <w:rFonts w:ascii="Lucida Console"/>
          <w:color w:val="231F20"/>
          <w:spacing w:val="-13"/>
          <w:sz w:val="19"/>
        </w:rPr>
        <w:t> </w:t>
      </w:r>
      <w:r>
        <w:rPr>
          <w:color w:val="231F20"/>
          <w:spacing w:val="-16"/>
          <w:sz w:val="20"/>
        </w:rPr>
        <w:t>is</w:t>
      </w:r>
      <w:r>
        <w:rPr>
          <w:color w:val="231F20"/>
          <w:spacing w:val="5"/>
          <w:sz w:val="20"/>
        </w:rPr>
        <w:t> </w:t>
      </w:r>
      <w:r>
        <w:rPr>
          <w:color w:val="231F20"/>
          <w:spacing w:val="-16"/>
          <w:sz w:val="20"/>
        </w:rPr>
        <w:t>the</w:t>
      </w:r>
      <w:r>
        <w:rPr>
          <w:color w:val="231F20"/>
          <w:spacing w:val="5"/>
          <w:sz w:val="20"/>
        </w:rPr>
        <w:t> </w:t>
      </w:r>
      <w:r>
        <w:rPr>
          <w:color w:val="231F20"/>
          <w:spacing w:val="-16"/>
          <w:sz w:val="20"/>
        </w:rPr>
        <w:t>method</w:t>
      </w:r>
      <w:r>
        <w:rPr>
          <w:color w:val="231F20"/>
          <w:spacing w:val="5"/>
          <w:sz w:val="20"/>
        </w:rPr>
        <w:t> </w:t>
      </w:r>
      <w:r>
        <w:rPr>
          <w:color w:val="231F20"/>
          <w:spacing w:val="-16"/>
          <w:sz w:val="20"/>
        </w:rPr>
        <w:t>on</w:t>
      </w:r>
      <w:r>
        <w:rPr>
          <w:color w:val="231F20"/>
          <w:spacing w:val="5"/>
          <w:sz w:val="20"/>
        </w:rPr>
        <w:t> </w:t>
      </w:r>
      <w:r>
        <w:rPr>
          <w:rFonts w:ascii="Lucida Console"/>
          <w:color w:val="231F20"/>
          <w:spacing w:val="-16"/>
          <w:sz w:val="19"/>
        </w:rPr>
        <w:t>GDIBrush</w:t>
      </w:r>
      <w:r>
        <w:rPr>
          <w:rFonts w:ascii="Lucida Console"/>
          <w:color w:val="231F20"/>
          <w:spacing w:val="-12"/>
          <w:sz w:val="19"/>
        </w:rPr>
        <w:t> </w:t>
      </w:r>
      <w:r>
        <w:rPr>
          <w:color w:val="231F20"/>
          <w:spacing w:val="-16"/>
          <w:sz w:val="20"/>
        </w:rPr>
        <w:t>that</w:t>
      </w:r>
      <w:r>
        <w:rPr>
          <w:color w:val="231F20"/>
          <w:sz w:val="20"/>
        </w:rPr>
        <w:t> we</w:t>
      </w:r>
      <w:r>
        <w:rPr>
          <w:color w:val="231F20"/>
          <w:spacing w:val="-7"/>
          <w:sz w:val="20"/>
        </w:rPr>
        <w:t> </w:t>
      </w:r>
      <w:r>
        <w:rPr>
          <w:color w:val="231F20"/>
          <w:sz w:val="20"/>
        </w:rPr>
        <w:t>really</w:t>
      </w:r>
      <w:r>
        <w:rPr>
          <w:color w:val="231F20"/>
          <w:spacing w:val="-7"/>
          <w:sz w:val="20"/>
        </w:rPr>
        <w:t> </w:t>
      </w:r>
      <w:r>
        <w:rPr>
          <w:color w:val="231F20"/>
          <w:sz w:val="20"/>
        </w:rPr>
        <w:t>need</w:t>
      </w:r>
      <w:r>
        <w:rPr>
          <w:color w:val="231F20"/>
          <w:spacing w:val="-7"/>
          <w:sz w:val="20"/>
        </w:rPr>
        <w:t> </w:t>
      </w:r>
      <w:r>
        <w:rPr>
          <w:color w:val="231F20"/>
          <w:sz w:val="20"/>
        </w:rPr>
        <w:t>access</w:t>
      </w:r>
      <w:r>
        <w:rPr>
          <w:color w:val="231F20"/>
          <w:spacing w:val="-7"/>
          <w:sz w:val="20"/>
        </w:rPr>
        <w:t> </w:t>
      </w:r>
      <w:r>
        <w:rPr>
          <w:color w:val="231F20"/>
          <w:sz w:val="20"/>
        </w:rPr>
        <w:t>to</w:t>
      </w:r>
      <w:r>
        <w:rPr>
          <w:color w:val="231F20"/>
          <w:spacing w:val="-7"/>
          <w:sz w:val="20"/>
        </w:rPr>
        <w:t> </w:t>
      </w:r>
      <w:r>
        <w:rPr>
          <w:color w:val="231F20"/>
          <w:sz w:val="20"/>
        </w:rPr>
        <w:t>in</w:t>
      </w:r>
      <w:r>
        <w:rPr>
          <w:color w:val="231F20"/>
          <w:spacing w:val="-7"/>
          <w:sz w:val="20"/>
        </w:rPr>
        <w:t> </w:t>
      </w:r>
      <w:r>
        <w:rPr>
          <w:color w:val="231F20"/>
          <w:sz w:val="20"/>
        </w:rPr>
        <w:t>the</w:t>
      </w:r>
      <w:r>
        <w:rPr>
          <w:color w:val="231F20"/>
          <w:spacing w:val="-7"/>
          <w:sz w:val="20"/>
        </w:rPr>
        <w:t> </w:t>
      </w:r>
      <w:r>
        <w:rPr>
          <w:rFonts w:ascii="Lucida Console"/>
          <w:color w:val="231F20"/>
          <w:sz w:val="19"/>
        </w:rPr>
        <w:t>Renderer</w:t>
      </w:r>
      <w:r>
        <w:rPr>
          <w:color w:val="231F20"/>
          <w:sz w:val="20"/>
        </w:rPr>
        <w:t>.</w:t>
      </w:r>
      <w:r>
        <w:rPr>
          <w:color w:val="231F20"/>
          <w:spacing w:val="-7"/>
          <w:sz w:val="20"/>
        </w:rPr>
        <w:t> </w:t>
      </w:r>
      <w:r>
        <w:rPr>
          <w:color w:val="231F20"/>
          <w:sz w:val="20"/>
        </w:rPr>
        <w:t>Then</w:t>
      </w:r>
      <w:r>
        <w:rPr>
          <w:color w:val="231F20"/>
          <w:spacing w:val="-7"/>
          <w:sz w:val="20"/>
        </w:rPr>
        <w:t> </w:t>
      </w:r>
      <w:r>
        <w:rPr>
          <w:color w:val="231F20"/>
          <w:sz w:val="20"/>
        </w:rPr>
        <w:t>we</w:t>
      </w:r>
      <w:r>
        <w:rPr>
          <w:color w:val="231F20"/>
          <w:spacing w:val="-7"/>
          <w:sz w:val="20"/>
        </w:rPr>
        <w:t> </w:t>
      </w:r>
      <w:r>
        <w:rPr>
          <w:color w:val="231F20"/>
          <w:sz w:val="20"/>
        </w:rPr>
        <w:t>change</w:t>
      </w:r>
      <w:r>
        <w:rPr>
          <w:color w:val="231F20"/>
          <w:spacing w:val="-7"/>
          <w:sz w:val="20"/>
        </w:rPr>
        <w:t> </w:t>
      </w:r>
      <w:r>
        <w:rPr>
          <w:color w:val="231F20"/>
          <w:sz w:val="20"/>
        </w:rPr>
        <w:t>the</w:t>
      </w:r>
      <w:r>
        <w:rPr>
          <w:color w:val="231F20"/>
          <w:spacing w:val="-7"/>
          <w:sz w:val="20"/>
        </w:rPr>
        <w:t> </w:t>
      </w:r>
      <w:r>
        <w:rPr>
          <w:color w:val="231F20"/>
          <w:sz w:val="20"/>
        </w:rPr>
        <w:t>reference</w:t>
      </w:r>
      <w:r>
        <w:rPr>
          <w:color w:val="231F20"/>
          <w:spacing w:val="-7"/>
          <w:sz w:val="20"/>
        </w:rPr>
        <w:t> </w:t>
      </w:r>
      <w:r>
        <w:rPr>
          <w:color w:val="231F20"/>
          <w:sz w:val="20"/>
        </w:rPr>
        <w:t>that</w:t>
      </w:r>
      <w:r>
        <w:rPr>
          <w:color w:val="231F20"/>
          <w:spacing w:val="-7"/>
          <w:sz w:val="20"/>
        </w:rPr>
        <w:t> </w:t>
      </w:r>
      <w:r>
        <w:rPr>
          <w:color w:val="231F20"/>
          <w:sz w:val="20"/>
        </w:rPr>
        <w:t>the </w:t>
      </w:r>
      <w:r>
        <w:rPr>
          <w:rFonts w:ascii="Lucida Console"/>
          <w:color w:val="231F20"/>
          <w:spacing w:val="-12"/>
          <w:sz w:val="19"/>
        </w:rPr>
        <w:t>Renderer</w:t>
      </w:r>
      <w:r>
        <w:rPr>
          <w:rFonts w:ascii="Lucida Console"/>
          <w:color w:val="231F20"/>
          <w:spacing w:val="-17"/>
          <w:sz w:val="19"/>
        </w:rPr>
        <w:t> </w:t>
      </w:r>
      <w:r>
        <w:rPr>
          <w:color w:val="231F20"/>
          <w:spacing w:val="-12"/>
          <w:sz w:val="20"/>
        </w:rPr>
        <w:t>holds</w:t>
      </w:r>
      <w:r>
        <w:rPr>
          <w:color w:val="231F20"/>
          <w:spacing w:val="1"/>
          <w:sz w:val="20"/>
        </w:rPr>
        <w:t> </w:t>
      </w:r>
      <w:r>
        <w:rPr>
          <w:color w:val="231F20"/>
          <w:spacing w:val="-12"/>
          <w:sz w:val="20"/>
        </w:rPr>
        <w:t>from</w:t>
      </w:r>
      <w:r>
        <w:rPr>
          <w:color w:val="231F20"/>
          <w:spacing w:val="1"/>
          <w:sz w:val="20"/>
        </w:rPr>
        <w:t> </w:t>
      </w:r>
      <w:r>
        <w:rPr>
          <w:rFonts w:ascii="Lucida Console"/>
          <w:color w:val="231F20"/>
          <w:spacing w:val="-12"/>
          <w:sz w:val="19"/>
        </w:rPr>
        <w:t>GDIBrush</w:t>
      </w:r>
      <w:r>
        <w:rPr>
          <w:rFonts w:ascii="Lucida Console"/>
          <w:color w:val="231F20"/>
          <w:spacing w:val="-17"/>
          <w:sz w:val="19"/>
        </w:rPr>
        <w:t> </w:t>
      </w:r>
      <w:r>
        <w:rPr>
          <w:color w:val="231F20"/>
          <w:spacing w:val="-12"/>
          <w:sz w:val="20"/>
        </w:rPr>
        <w:t>to</w:t>
      </w:r>
      <w:r>
        <w:rPr>
          <w:color w:val="231F20"/>
          <w:spacing w:val="1"/>
          <w:sz w:val="20"/>
        </w:rPr>
        <w:t> </w:t>
      </w:r>
      <w:r>
        <w:rPr>
          <w:rFonts w:ascii="Lucida Console"/>
          <w:color w:val="231F20"/>
          <w:spacing w:val="-12"/>
          <w:sz w:val="19"/>
        </w:rPr>
        <w:t>PointRenderer</w:t>
      </w:r>
      <w:r>
        <w:rPr>
          <w:color w:val="231F20"/>
          <w:spacing w:val="-12"/>
          <w:sz w:val="20"/>
        </w:rPr>
        <w:t>,</w:t>
      </w:r>
      <w:r>
        <w:rPr>
          <w:color w:val="231F20"/>
          <w:spacing w:val="1"/>
          <w:sz w:val="20"/>
        </w:rPr>
        <w:t> </w:t>
      </w:r>
      <w:r>
        <w:rPr>
          <w:color w:val="231F20"/>
          <w:spacing w:val="-12"/>
          <w:sz w:val="20"/>
        </w:rPr>
        <w:t>compile,</w:t>
      </w:r>
      <w:r>
        <w:rPr>
          <w:color w:val="231F20"/>
          <w:spacing w:val="1"/>
          <w:sz w:val="20"/>
        </w:rPr>
        <w:t> </w:t>
      </w:r>
      <w:r>
        <w:rPr>
          <w:color w:val="231F20"/>
          <w:spacing w:val="-12"/>
          <w:sz w:val="20"/>
        </w:rPr>
        <w:t>and</w:t>
      </w:r>
      <w:r>
        <w:rPr>
          <w:color w:val="231F20"/>
          <w:spacing w:val="1"/>
          <w:sz w:val="20"/>
        </w:rPr>
        <w:t> </w:t>
      </w:r>
      <w:r>
        <w:rPr>
          <w:color w:val="231F20"/>
          <w:spacing w:val="-12"/>
          <w:sz w:val="20"/>
        </w:rPr>
        <w:t>let</w:t>
      </w:r>
      <w:r>
        <w:rPr>
          <w:color w:val="231F20"/>
          <w:spacing w:val="16"/>
          <w:sz w:val="20"/>
        </w:rPr>
        <w:t> </w:t>
      </w:r>
      <w:r>
        <w:rPr>
          <w:color w:val="231F20"/>
          <w:spacing w:val="-12"/>
          <w:sz w:val="20"/>
        </w:rPr>
        <w:t>the</w:t>
      </w:r>
      <w:r>
        <w:rPr>
          <w:color w:val="231F20"/>
          <w:spacing w:val="21"/>
          <w:sz w:val="20"/>
        </w:rPr>
        <w:t> </w:t>
      </w:r>
      <w:r>
        <w:rPr>
          <w:color w:val="231F20"/>
          <w:spacing w:val="-12"/>
          <w:sz w:val="20"/>
        </w:rPr>
        <w:t>compiler</w:t>
      </w:r>
      <w:r>
        <w:rPr>
          <w:color w:val="231F20"/>
          <w:spacing w:val="21"/>
          <w:sz w:val="20"/>
        </w:rPr>
        <w:t> </w:t>
      </w:r>
      <w:r>
        <w:rPr>
          <w:color w:val="231F20"/>
          <w:spacing w:val="-12"/>
          <w:sz w:val="20"/>
        </w:rPr>
        <w:t>tell</w:t>
      </w:r>
      <w:r>
        <w:rPr>
          <w:color w:val="231F20"/>
          <w:sz w:val="20"/>
        </w:rPr>
        <w:t> us what methods have to be on the interface. Here is what the code looks like </w:t>
      </w:r>
      <w:r>
        <w:rPr>
          <w:color w:val="231F20"/>
          <w:sz w:val="20"/>
        </w:rPr>
        <w:t>at the end:</w:t>
      </w:r>
    </w:p>
    <w:p>
      <w:pPr>
        <w:spacing w:before="148"/>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7"/>
          <w:sz w:val="16"/>
        </w:rPr>
        <w:t>PointRenderer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7"/>
          <w:sz w:val="16"/>
        </w:rPr>
        <w:t>public:</w:t>
      </w:r>
    </w:p>
    <w:p>
      <w:pPr>
        <w:spacing w:before="47"/>
        <w:ind w:left="661" w:right="0" w:firstLine="0"/>
        <w:jc w:val="left"/>
        <w:rPr>
          <w:rFonts w:ascii="Lucida Console"/>
          <w:sz w:val="16"/>
        </w:rPr>
      </w:pPr>
      <w:r>
        <w:rPr>
          <w:rFonts w:ascii="Lucida Console"/>
          <w:color w:val="231F20"/>
          <w:spacing w:val="-24"/>
          <w:sz w:val="16"/>
        </w:rPr>
        <w:t>virtual</w:t>
      </w:r>
      <w:r>
        <w:rPr>
          <w:rFonts w:ascii="Lucida Console"/>
          <w:color w:val="231F20"/>
          <w:spacing w:val="-45"/>
          <w:sz w:val="16"/>
        </w:rPr>
        <w:t> </w:t>
      </w:r>
      <w:r>
        <w:rPr>
          <w:rFonts w:ascii="Lucida Console"/>
          <w:color w:val="231F20"/>
          <w:spacing w:val="-24"/>
          <w:sz w:val="16"/>
        </w:rPr>
        <w:t>void</w:t>
      </w:r>
      <w:r>
        <w:rPr>
          <w:rFonts w:ascii="Lucida Console"/>
          <w:color w:val="231F20"/>
          <w:spacing w:val="-45"/>
          <w:sz w:val="16"/>
        </w:rPr>
        <w:t> </w:t>
      </w:r>
      <w:r>
        <w:rPr>
          <w:rFonts w:ascii="Lucida Console"/>
          <w:color w:val="231F20"/>
          <w:spacing w:val="-24"/>
          <w:sz w:val="16"/>
        </w:rPr>
        <w:t>drawPoint(int</w:t>
      </w:r>
      <w:r>
        <w:rPr>
          <w:rFonts w:ascii="Lucida Console"/>
          <w:color w:val="231F20"/>
          <w:spacing w:val="-45"/>
          <w:sz w:val="16"/>
        </w:rPr>
        <w:t> </w:t>
      </w:r>
      <w:r>
        <w:rPr>
          <w:rFonts w:ascii="Lucida Console"/>
          <w:color w:val="231F20"/>
          <w:spacing w:val="-24"/>
          <w:sz w:val="16"/>
        </w:rPr>
        <w:t>x,</w:t>
      </w:r>
      <w:r>
        <w:rPr>
          <w:rFonts w:ascii="Lucida Console"/>
          <w:color w:val="231F20"/>
          <w:spacing w:val="-45"/>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5"/>
          <w:sz w:val="16"/>
        </w:rPr>
        <w:t> </w:t>
      </w:r>
      <w:r>
        <w:rPr>
          <w:rFonts w:ascii="Lucida Console"/>
          <w:color w:val="231F20"/>
          <w:spacing w:val="-24"/>
          <w:sz w:val="16"/>
        </w:rPr>
        <w:t>COLOR</w:t>
      </w:r>
      <w:r>
        <w:rPr>
          <w:rFonts w:ascii="Lucida Console"/>
          <w:color w:val="231F20"/>
          <w:spacing w:val="-45"/>
          <w:sz w:val="16"/>
        </w:rPr>
        <w:t> </w:t>
      </w:r>
      <w:r>
        <w:rPr>
          <w:rFonts w:ascii="Lucida Console"/>
          <w:color w:val="231F20"/>
          <w:spacing w:val="-24"/>
          <w:sz w:val="16"/>
        </w:rPr>
        <w:t>color)</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0;</w:t>
      </w:r>
    </w:p>
    <w:p>
      <w:pPr>
        <w:spacing w:before="46"/>
        <w:ind w:left="101" w:right="0" w:firstLine="0"/>
        <w:jc w:val="left"/>
        <w:rPr>
          <w:rFonts w:ascii="Lucida Console"/>
          <w:sz w:val="16"/>
        </w:rPr>
      </w:pPr>
      <w:r>
        <w:rPr>
          <w:rFonts w:ascii="Lucida Console"/>
          <w:color w:val="231F20"/>
          <w:spacing w:val="-5"/>
          <w:sz w:val="16"/>
        </w:rPr>
        <w:t>};</w:t>
      </w:r>
    </w:p>
    <w:p>
      <w:pPr>
        <w:pStyle w:val="BodyText"/>
        <w:rPr>
          <w:rFonts w:ascii="Lucida Console"/>
        </w:rPr>
      </w:pPr>
    </w:p>
    <w:p>
      <w:pPr>
        <w:pStyle w:val="BodyText"/>
        <w:spacing w:before="7"/>
        <w:rPr>
          <w:rFonts w:ascii="Lucida Console"/>
          <w:sz w:val="25"/>
        </w:rPr>
      </w:pPr>
    </w:p>
    <w:p>
      <w:pPr>
        <w:spacing w:before="1"/>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4"/>
          <w:sz w:val="16"/>
        </w:rPr>
        <w:t>GDIBrush</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PointRenderer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drawPoint(int</w:t>
      </w:r>
      <w:r>
        <w:rPr>
          <w:rFonts w:ascii="Lucida Console"/>
          <w:color w:val="231F20"/>
          <w:spacing w:val="-45"/>
          <w:sz w:val="16"/>
        </w:rPr>
        <w:t> </w:t>
      </w:r>
      <w:r>
        <w:rPr>
          <w:rFonts w:ascii="Lucida Console"/>
          <w:color w:val="231F20"/>
          <w:spacing w:val="-24"/>
          <w:sz w:val="16"/>
        </w:rPr>
        <w:t>x,</w:t>
      </w:r>
      <w:r>
        <w:rPr>
          <w:rFonts w:ascii="Lucida Console"/>
          <w:color w:val="231F20"/>
          <w:spacing w:val="-45"/>
          <w:sz w:val="16"/>
        </w:rPr>
        <w:t> </w:t>
      </w:r>
      <w:r>
        <w:rPr>
          <w:rFonts w:ascii="Lucida Console"/>
          <w:color w:val="231F20"/>
          <w:spacing w:val="-24"/>
          <w:sz w:val="16"/>
        </w:rPr>
        <w:t>int</w:t>
      </w:r>
      <w:r>
        <w:rPr>
          <w:rFonts w:ascii="Lucida Console"/>
          <w:color w:val="231F20"/>
          <w:spacing w:val="-45"/>
          <w:sz w:val="16"/>
        </w:rPr>
        <w:t> </w:t>
      </w:r>
      <w:r>
        <w:rPr>
          <w:rFonts w:ascii="Lucida Console"/>
          <w:color w:val="231F20"/>
          <w:spacing w:val="-24"/>
          <w:sz w:val="16"/>
        </w:rPr>
        <w:t>y,</w:t>
      </w:r>
      <w:r>
        <w:rPr>
          <w:rFonts w:ascii="Lucida Console"/>
          <w:color w:val="231F20"/>
          <w:spacing w:val="-45"/>
          <w:sz w:val="16"/>
        </w:rPr>
        <w:t> </w:t>
      </w:r>
      <w:r>
        <w:rPr>
          <w:rFonts w:ascii="Lucida Console"/>
          <w:color w:val="231F20"/>
          <w:spacing w:val="-24"/>
          <w:sz w:val="16"/>
        </w:rPr>
        <w:t>COLOR</w:t>
      </w:r>
      <w:r>
        <w:rPr>
          <w:rFonts w:ascii="Lucida Console"/>
          <w:color w:val="231F20"/>
          <w:spacing w:val="-45"/>
          <w:sz w:val="16"/>
        </w:rPr>
        <w:t> </w:t>
      </w:r>
      <w:r>
        <w:rPr>
          <w:rFonts w:ascii="Lucida Console"/>
          <w:color w:val="231F20"/>
          <w:spacing w:val="-24"/>
          <w:sz w:val="16"/>
        </w:rPr>
        <w:t>color);</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rPr>
          <w:rFonts w:ascii="Lucida Console"/>
          <w:sz w:val="18"/>
        </w:rPr>
      </w:pPr>
    </w:p>
    <w:p>
      <w:pPr>
        <w:pStyle w:val="BodyText"/>
        <w:rPr>
          <w:rFonts w:ascii="Lucida Console"/>
          <w:sz w:val="18"/>
        </w:rPr>
      </w:pPr>
    </w:p>
    <w:p>
      <w:pPr>
        <w:spacing w:before="98"/>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9"/>
          <w:sz w:val="16"/>
        </w:rPr>
        <w:t>Renderer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spacing w:line="300" w:lineRule="auto" w:before="39"/>
        <w:ind w:left="381" w:right="4573" w:firstLine="0"/>
        <w:jc w:val="left"/>
        <w:rPr>
          <w:rFonts w:ascii="Lucida Console"/>
          <w:sz w:val="16"/>
        </w:rPr>
      </w:pPr>
      <w:r>
        <w:rPr>
          <w:rFonts w:ascii="Courier New"/>
          <w:b/>
          <w:color w:val="231F20"/>
          <w:spacing w:val="-20"/>
          <w:sz w:val="16"/>
        </w:rPr>
        <w:t>PointRender</w:t>
      </w:r>
      <w:r>
        <w:rPr>
          <w:rFonts w:ascii="Courier New"/>
          <w:b/>
          <w:color w:val="231F20"/>
          <w:spacing w:val="-53"/>
          <w:sz w:val="16"/>
        </w:rPr>
        <w:t> </w:t>
      </w:r>
      <w:r>
        <w:rPr>
          <w:rFonts w:ascii="Courier New"/>
          <w:b/>
          <w:color w:val="231F20"/>
          <w:spacing w:val="-20"/>
          <w:sz w:val="16"/>
        </w:rPr>
        <w:t>*pointRenderer; </w:t>
      </w:r>
      <w:r>
        <w:rPr>
          <w:rFonts w:ascii="Lucida Console"/>
          <w:color w:val="231F20"/>
          <w:spacing w:val="-26"/>
          <w:sz w:val="16"/>
        </w:rPr>
        <w:t>vector&lt;point&gt;&amp;</w:t>
      </w:r>
      <w:r>
        <w:rPr>
          <w:rFonts w:ascii="Lucida Console"/>
          <w:color w:val="231F20"/>
          <w:spacing w:val="-53"/>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0"/>
          <w:sz w:val="16"/>
        </w:rPr>
        <w:t> </w:t>
      </w:r>
      <w:r>
        <w:rPr>
          <w:rFonts w:ascii="Lucida Console"/>
          <w:color w:val="231F20"/>
          <w:spacing w:val="-18"/>
          <w:sz w:val="16"/>
        </w:rPr>
        <w:t>colors; </w:t>
      </w:r>
      <w:r>
        <w:rPr>
          <w:rFonts w:ascii="Lucida Console"/>
          <w:color w:val="231F20"/>
          <w:spacing w:val="-20"/>
          <w:sz w:val="16"/>
        </w:rPr>
        <w:t>vector&lt;point&gt;&amp;</w:t>
      </w:r>
      <w:r>
        <w:rPr>
          <w:rFonts w:ascii="Lucida Console"/>
          <w:color w:val="231F20"/>
          <w:spacing w:val="-50"/>
          <w:sz w:val="16"/>
        </w:rPr>
        <w:t> </w:t>
      </w:r>
      <w:r>
        <w:rPr>
          <w:rFonts w:ascii="Lucida Console"/>
          <w:color w:val="231F20"/>
          <w:spacing w:val="-20"/>
          <w:sz w:val="16"/>
        </w:rPr>
        <w:t>selection;</w:t>
      </w:r>
    </w:p>
    <w:p>
      <w:pPr>
        <w:pStyle w:val="BodyText"/>
        <w:rPr>
          <w:rFonts w:ascii="Lucida Console"/>
          <w:sz w:val="21"/>
        </w:rPr>
      </w:pPr>
    </w:p>
    <w:p>
      <w:pPr>
        <w:spacing w:before="1"/>
        <w:ind w:left="101" w:right="0" w:firstLine="0"/>
        <w:jc w:val="left"/>
        <w:rPr>
          <w:rFonts w:ascii="Lucida Console"/>
          <w:sz w:val="16"/>
        </w:rPr>
      </w:pPr>
      <w:r>
        <w:rPr>
          <w:rFonts w:ascii="Lucida Console"/>
          <w:color w:val="231F20"/>
          <w:spacing w:val="-7"/>
          <w:sz w:val="16"/>
        </w:rPr>
        <w:t>public:</w:t>
      </w:r>
    </w:p>
    <w:p>
      <w:pPr>
        <w:spacing w:line="300" w:lineRule="auto" w:before="39"/>
        <w:ind w:left="1012" w:right="3801" w:hanging="631"/>
        <w:jc w:val="left"/>
        <w:rPr>
          <w:rFonts w:ascii="Lucida Console"/>
          <w:sz w:val="16"/>
        </w:rPr>
      </w:pPr>
      <w:r>
        <w:rPr>
          <w:rFonts w:ascii="Lucida Console"/>
          <w:color w:val="231F20"/>
          <w:spacing w:val="-20"/>
          <w:sz w:val="16"/>
        </w:rPr>
        <w:t>Renderer(</w:t>
      </w:r>
      <w:r>
        <w:rPr>
          <w:rFonts w:ascii="Courier New"/>
          <w:b/>
          <w:color w:val="231F20"/>
          <w:spacing w:val="-20"/>
          <w:sz w:val="16"/>
        </w:rPr>
        <w:t>PointRenderer</w:t>
      </w:r>
      <w:r>
        <w:rPr>
          <w:rFonts w:ascii="Courier New"/>
          <w:b/>
          <w:color w:val="231F20"/>
          <w:spacing w:val="-53"/>
          <w:sz w:val="16"/>
        </w:rPr>
        <w:t> </w:t>
      </w:r>
      <w:r>
        <w:rPr>
          <w:rFonts w:ascii="Courier New"/>
          <w:b/>
          <w:color w:val="231F20"/>
          <w:spacing w:val="-20"/>
          <w:sz w:val="16"/>
        </w:rPr>
        <w:t>*renderer</w:t>
      </w:r>
      <w:r>
        <w:rPr>
          <w:rFonts w:ascii="Lucida Console"/>
          <w:color w:val="231F20"/>
          <w:spacing w:val="-20"/>
          <w:sz w:val="16"/>
        </w:rPr>
        <w:t>, </w:t>
      </w:r>
      <w:r>
        <w:rPr>
          <w:rFonts w:ascii="Lucida Console"/>
          <w:color w:val="231F20"/>
          <w:spacing w:val="-26"/>
          <w:sz w:val="16"/>
        </w:rPr>
        <w:t>vector&lt;point&gt;&amp;</w:t>
      </w:r>
      <w:r>
        <w:rPr>
          <w:rFonts w:ascii="Lucida Console"/>
          <w:color w:val="231F20"/>
          <w:spacing w:val="-55"/>
          <w:sz w:val="16"/>
        </w:rPr>
        <w:t> </w:t>
      </w:r>
      <w:r>
        <w:rPr>
          <w:rFonts w:ascii="Lucida Console"/>
          <w:color w:val="231F20"/>
          <w:spacing w:val="-26"/>
          <w:sz w:val="16"/>
        </w:rPr>
        <w:t>renderingRoots, </w:t>
      </w:r>
      <w:r>
        <w:rPr>
          <w:rFonts w:ascii="Lucida Console"/>
          <w:color w:val="231F20"/>
          <w:spacing w:val="-18"/>
          <w:sz w:val="16"/>
        </w:rPr>
        <w:t>ColorMatrix&amp;</w:t>
      </w:r>
      <w:r>
        <w:rPr>
          <w:rFonts w:ascii="Lucida Console"/>
          <w:color w:val="231F20"/>
          <w:spacing w:val="-50"/>
          <w:sz w:val="16"/>
        </w:rPr>
        <w:t> </w:t>
      </w:r>
      <w:r>
        <w:rPr>
          <w:rFonts w:ascii="Lucida Console"/>
          <w:color w:val="231F20"/>
          <w:spacing w:val="-18"/>
          <w:sz w:val="16"/>
        </w:rPr>
        <w:t>colors, </w:t>
      </w:r>
      <w:r>
        <w:rPr>
          <w:rFonts w:ascii="Lucida Console"/>
          <w:color w:val="231F20"/>
          <w:spacing w:val="-20"/>
          <w:sz w:val="16"/>
        </w:rPr>
        <w:t>vector&lt;point&gt;&amp;</w:t>
      </w:r>
      <w:r>
        <w:rPr>
          <w:rFonts w:ascii="Lucida Console"/>
          <w:color w:val="231F20"/>
          <w:spacing w:val="-50"/>
          <w:sz w:val="16"/>
        </w:rPr>
        <w:t> </w:t>
      </w:r>
      <w:r>
        <w:rPr>
          <w:rFonts w:ascii="Lucida Console"/>
          <w:color w:val="231F20"/>
          <w:spacing w:val="-20"/>
          <w:sz w:val="16"/>
        </w:rPr>
        <w:t>selection)</w:t>
      </w:r>
    </w:p>
    <w:p>
      <w:pPr>
        <w:spacing w:line="309" w:lineRule="auto" w:before="4"/>
        <w:ind w:left="801" w:right="3565" w:hanging="141"/>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pointRenderer(pointRenderer), </w:t>
      </w:r>
      <w:r>
        <w:rPr>
          <w:rFonts w:ascii="Lucida Console"/>
          <w:color w:val="231F20"/>
          <w:spacing w:val="-28"/>
          <w:sz w:val="16"/>
        </w:rPr>
        <w:t>renderingRoots(renderingRoots),</w:t>
      </w:r>
    </w:p>
    <w:p>
      <w:pPr>
        <w:spacing w:after="0" w:line="309" w:lineRule="auto"/>
        <w:jc w:val="left"/>
        <w:rPr>
          <w:rFonts w:ascii="Lucida Console"/>
          <w:sz w:val="16"/>
        </w:rPr>
        <w:sectPr>
          <w:pgSz w:w="7880" w:h="11400"/>
          <w:pgMar w:top="0" w:bottom="280" w:left="560" w:right="260"/>
        </w:sectPr>
      </w:pPr>
    </w:p>
    <w:p>
      <w:pPr>
        <w:spacing w:before="96"/>
        <w:ind w:left="812" w:right="0" w:firstLine="0"/>
        <w:jc w:val="left"/>
        <w:rPr>
          <w:rFonts w:ascii="Lucida Console"/>
          <w:sz w:val="16"/>
        </w:rPr>
      </w:pPr>
      <w:r>
        <w:rPr/>
        <w:pict>
          <v:group style="position:absolute;margin-left:-.5pt;margin-top:68.299004pt;width:5.1pt;height:47pt;mso-position-horizontal-relative:page;mso-position-vertical-relative:page;z-index:16157184" id="docshapegroup2161" coordorigin="-10,1366" coordsize="102,940">
            <v:rect style="position:absolute;left:0;top:1375;width:82;height:920" id="docshape2162" filled="true" fillcolor="#231f20" stroked="false">
              <v:fill type="solid"/>
            </v:rect>
            <v:shape style="position:absolute;left:0;top:1375;width:82;height:920" id="docshape2163" coordorigin="0,1376" coordsize="82,920" path="m0,1376l82,1376,82,2296,0,2296e" filled="false" stroked="true" strokeweight="1pt" strokecolor="#231f20">
              <v:path arrowok="t"/>
              <v:stroke dashstyle="solid"/>
            </v:shape>
            <w10:wrap type="none"/>
          </v:group>
        </w:pict>
      </w:r>
      <w:bookmarkStart w:name="_bookmark365" w:id="476"/>
      <w:bookmarkEnd w:id="476"/>
      <w:r>
        <w:rPr/>
      </w:r>
      <w:r>
        <w:rPr>
          <w:rFonts w:ascii="Lucida Console"/>
          <w:color w:val="231F20"/>
          <w:spacing w:val="-28"/>
          <w:sz w:val="16"/>
        </w:rPr>
        <w:t>colors(colors),</w:t>
      </w:r>
      <w:r>
        <w:rPr>
          <w:rFonts w:ascii="Lucida Console"/>
          <w:color w:val="231F20"/>
          <w:spacing w:val="-26"/>
          <w:sz w:val="16"/>
        </w:rPr>
        <w:t> </w:t>
      </w:r>
      <w:r>
        <w:rPr>
          <w:rFonts w:ascii="Lucida Console"/>
          <w:color w:val="231F20"/>
          <w:spacing w:val="-20"/>
          <w:sz w:val="16"/>
        </w:rPr>
        <w:t>selection(selection)</w:t>
      </w:r>
    </w:p>
    <w:p>
      <w:pPr>
        <w:spacing w:before="46"/>
        <w:ind w:left="67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7"/>
          <w:sz w:val="16"/>
        </w:rPr>
        <w:t>draw();</w:t>
      </w:r>
    </w:p>
    <w:p>
      <w:pPr>
        <w:spacing w:before="46"/>
        <w:ind w:left="11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9"/>
          <w:sz w:val="16"/>
        </w:rPr>
        <w:t>Renderer::draw()</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952" w:right="2675" w:hanging="561"/>
        <w:jc w:val="left"/>
        <w:rPr>
          <w:rFonts w:ascii="Lucida Console"/>
          <w:sz w:val="16"/>
        </w:rPr>
      </w:pPr>
      <w:r>
        <w:rPr>
          <w:rFonts w:ascii="Lucida Console"/>
          <w:color w:val="231F20"/>
          <w:spacing w:val="-26"/>
          <w:sz w:val="16"/>
        </w:rPr>
        <w:t>for(vector&lt;points&gt;::iterator</w:t>
      </w:r>
      <w:r>
        <w:rPr>
          <w:rFonts w:ascii="Lucida Console"/>
          <w:color w:val="231F20"/>
          <w:spacing w:val="-44"/>
          <w:sz w:val="16"/>
        </w:rPr>
        <w:t> </w:t>
      </w:r>
      <w:r>
        <w:rPr>
          <w:rFonts w:ascii="Lucida Console"/>
          <w:color w:val="231F20"/>
          <w:spacing w:val="-26"/>
          <w:sz w:val="16"/>
        </w:rPr>
        <w:t>it</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renderingRoots.begin(); </w:t>
      </w:r>
      <w:r>
        <w:rPr>
          <w:rFonts w:ascii="Lucida Console"/>
          <w:color w:val="231F20"/>
          <w:spacing w:val="-20"/>
          <w:sz w:val="16"/>
        </w:rPr>
        <w:t>it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renderingRoots.end();</w:t>
      </w:r>
    </w:p>
    <w:p>
      <w:pPr>
        <w:spacing w:line="309" w:lineRule="auto" w:before="0"/>
        <w:ind w:left="672" w:right="5407" w:firstLine="280"/>
        <w:jc w:val="left"/>
        <w:rPr>
          <w:rFonts w:ascii="Lucida Console"/>
          <w:sz w:val="16"/>
        </w:rPr>
      </w:pPr>
      <w:r>
        <w:rPr>
          <w:rFonts w:ascii="Lucida Console"/>
          <w:color w:val="231F20"/>
          <w:sz w:val="16"/>
        </w:rPr>
        <w:t>++it)</w:t>
      </w:r>
      <w:r>
        <w:rPr>
          <w:rFonts w:ascii="Lucida Console"/>
          <w:color w:val="231F20"/>
          <w:spacing w:val="-50"/>
          <w:sz w:val="16"/>
        </w:rPr>
        <w:t> </w:t>
      </w:r>
      <w:r>
        <w:rPr>
          <w:rFonts w:ascii="Lucida Console"/>
          <w:color w:val="231F20"/>
          <w:sz w:val="16"/>
        </w:rPr>
        <w:t>{ </w:t>
      </w:r>
      <w:r>
        <w:rPr>
          <w:rFonts w:ascii="Lucida Console"/>
          <w:color w:val="231F20"/>
          <w:spacing w:val="-20"/>
          <w:sz w:val="16"/>
        </w:rPr>
        <w:t>point</w:t>
      </w:r>
      <w:r>
        <w:rPr>
          <w:rFonts w:ascii="Lucida Console"/>
          <w:color w:val="231F20"/>
          <w:spacing w:val="-53"/>
          <w:sz w:val="16"/>
        </w:rPr>
        <w:t> </w:t>
      </w:r>
      <w:r>
        <w:rPr>
          <w:rFonts w:ascii="Lucida Console"/>
          <w:color w:val="231F20"/>
          <w:spacing w:val="-20"/>
          <w:sz w:val="16"/>
        </w:rPr>
        <w:t>p</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*it;</w:t>
      </w:r>
    </w:p>
    <w:p>
      <w:pPr>
        <w:spacing w:line="159" w:lineRule="exact" w:before="0"/>
        <w:ind w:left="672" w:right="0" w:firstLine="0"/>
        <w:jc w:val="left"/>
        <w:rPr>
          <w:rFonts w:ascii="Lucida Console"/>
          <w:sz w:val="16"/>
        </w:rPr>
      </w:pPr>
      <w:r>
        <w:rPr>
          <w:rFonts w:ascii="Lucida Console"/>
          <w:color w:val="231F20"/>
          <w:spacing w:val="-5"/>
          <w:sz w:val="16"/>
        </w:rPr>
        <w:t>...</w:t>
      </w:r>
    </w:p>
    <w:p>
      <w:pPr>
        <w:spacing w:before="46"/>
        <w:ind w:left="672" w:right="0" w:firstLine="0"/>
        <w:jc w:val="left"/>
        <w:rPr>
          <w:rFonts w:ascii="Lucida Console"/>
          <w:sz w:val="16"/>
        </w:rPr>
      </w:pPr>
      <w:r>
        <w:rPr>
          <w:rFonts w:ascii="Lucida Console"/>
          <w:color w:val="231F20"/>
          <w:spacing w:val="-29"/>
          <w:sz w:val="16"/>
        </w:rPr>
        <w:t>pointRenderer-</w:t>
      </w:r>
      <w:r>
        <w:rPr>
          <w:rFonts w:ascii="Lucida Console"/>
          <w:color w:val="231F20"/>
          <w:spacing w:val="-23"/>
          <w:sz w:val="16"/>
        </w:rPr>
        <w:t>&gt;drawPoint(p.x,p.y,colors[n]);</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Figure</w:t>
      </w:r>
      <w:r>
        <w:rPr>
          <w:color w:val="231F20"/>
          <w:spacing w:val="10"/>
        </w:rPr>
        <w:t> </w:t>
      </w:r>
      <w:r>
        <w:rPr>
          <w:color w:val="231F20"/>
        </w:rPr>
        <w:t>25.1</w:t>
      </w:r>
      <w:r>
        <w:rPr>
          <w:color w:val="231F20"/>
          <w:spacing w:val="11"/>
        </w:rPr>
        <w:t> </w:t>
      </w:r>
      <w:r>
        <w:rPr>
          <w:color w:val="231F20"/>
        </w:rPr>
        <w:t>shows</w:t>
      </w:r>
      <w:r>
        <w:rPr>
          <w:color w:val="231F20"/>
          <w:spacing w:val="10"/>
        </w:rPr>
        <w:t> </w:t>
      </w:r>
      <w:r>
        <w:rPr>
          <w:color w:val="231F20"/>
        </w:rPr>
        <w:t>what</w:t>
      </w:r>
      <w:r>
        <w:rPr>
          <w:color w:val="231F20"/>
          <w:spacing w:val="11"/>
        </w:rPr>
        <w:t> </w:t>
      </w:r>
      <w:r>
        <w:rPr>
          <w:color w:val="231F20"/>
        </w:rPr>
        <w:t>it</w:t>
      </w:r>
      <w:r>
        <w:rPr>
          <w:color w:val="231F20"/>
          <w:spacing w:val="10"/>
        </w:rPr>
        <w:t> </w:t>
      </w:r>
      <w:r>
        <w:rPr>
          <w:color w:val="231F20"/>
        </w:rPr>
        <w:t>looks</w:t>
      </w:r>
      <w:r>
        <w:rPr>
          <w:color w:val="231F20"/>
          <w:spacing w:val="11"/>
        </w:rPr>
        <w:t> </w:t>
      </w:r>
      <w:r>
        <w:rPr>
          <w:color w:val="231F20"/>
        </w:rPr>
        <w:t>like</w:t>
      </w:r>
      <w:r>
        <w:rPr>
          <w:color w:val="231F20"/>
          <w:spacing w:val="10"/>
        </w:rPr>
        <w:t> </w:t>
      </w:r>
      <w:r>
        <w:rPr>
          <w:color w:val="231F20"/>
        </w:rPr>
        <w:t>in</w:t>
      </w:r>
      <w:r>
        <w:rPr>
          <w:color w:val="231F20"/>
          <w:spacing w:val="11"/>
        </w:rPr>
        <w:t> </w:t>
      </w:r>
      <w:r>
        <w:rPr>
          <w:color w:val="231F20"/>
          <w:spacing w:val="-4"/>
        </w:rPr>
        <w:t>UML.</w:t>
      </w:r>
    </w:p>
    <w:p>
      <w:pPr>
        <w:pStyle w:val="BodyText"/>
      </w:pPr>
    </w:p>
    <w:p>
      <w:pPr>
        <w:pStyle w:val="BodyText"/>
        <w:spacing w:before="2"/>
        <w:rPr>
          <w:sz w:val="22"/>
        </w:rPr>
      </w:pPr>
      <w:r>
        <w:rPr/>
        <w:pict>
          <v:group style="position:absolute;margin-left:33.599998pt;margin-top:14.215733pt;width:307.9pt;height:153.4pt;mso-position-horizontal-relative:page;mso-position-vertical-relative:paragraph;z-index:-15300608;mso-wrap-distance-left:0;mso-wrap-distance-right:0" id="docshapegroup2164" coordorigin="672,284" coordsize="6158,3068">
            <v:rect style="position:absolute;left:682;top:294;width:2834;height:767" id="docshape2165" filled="false" stroked="true" strokeweight="1pt" strokecolor="#231f20">
              <v:stroke dashstyle="solid"/>
            </v:rect>
            <v:line style="position:absolute" from="682,748" to="3516,748" stroked="true" strokeweight=".5pt" strokecolor="#231f20">
              <v:stroke dashstyle="solid"/>
            </v:line>
            <v:shape style="position:absolute;left:3528;top:694;width:156;height:87" id="docshape2166" coordorigin="3528,695" coordsize="156,87" path="m3684,695l3528,738,3684,781e" filled="false" stroked="true" strokeweight="1pt" strokecolor="#231f20">
              <v:path arrowok="t"/>
              <v:stroke dashstyle="solid"/>
            </v:shape>
            <v:rect style="position:absolute;left:721;top:2130;width:2766;height:1211" id="docshape2167" filled="false" stroked="true" strokeweight="1pt" strokecolor="#231f20">
              <v:stroke dashstyle="solid"/>
            </v:rect>
            <v:line style="position:absolute" from="721,2389" to="3487,2389" stroked="true" strokeweight=".5pt" strokecolor="#231f20">
              <v:stroke dashstyle="solid"/>
            </v:line>
            <v:rect style="position:absolute;left:4054;top:2130;width:2766;height:1211" id="docshape2168" filled="false" stroked="true" strokeweight="1pt" strokecolor="#231f20">
              <v:stroke dashstyle="solid"/>
            </v:rect>
            <v:line style="position:absolute" from="4054,2389" to="6820,2389" stroked="true" strokeweight=".5pt" strokecolor="#231f20">
              <v:stroke dashstyle="solid"/>
            </v:line>
            <v:shape style="position:absolute;left:3561;top:737;width:1889;height:1395" id="docshape2169" coordorigin="3562,738" coordsize="1889,1395" path="m3562,738l5450,738,5450,2132e" filled="false" stroked="true" strokeweight="1pt" strokecolor="#231f20">
              <v:path arrowok="t"/>
              <v:stroke dashstyle="solid"/>
            </v:shape>
            <v:shape style="position:absolute;left:3885;top:2721;width:156;height:87" id="docshape2170" coordorigin="3886,2721" coordsize="156,87" path="m3886,2807l4041,2764,3886,2721e" filled="false" stroked="true" strokeweight="1pt" strokecolor="#231f20">
              <v:path arrowok="t"/>
              <v:stroke dashstyle="solid"/>
            </v:shape>
            <v:line style="position:absolute" from="4007,2764" to="3497,2764" stroked="true" strokeweight="1pt" strokecolor="#231f20">
              <v:stroke dashstyle="solid"/>
            </v:line>
            <v:line style="position:absolute" from="2060,1106" to="2060,2111" stroked="true" strokeweight="1pt" strokecolor="#231f20">
              <v:stroke dashstyle="shortdash"/>
            </v:line>
            <v:shape style="position:absolute;left:2007;top:1062;width:107;height:176" type="#_x0000_t75" id="docshape2171" stroked="false">
              <v:imagedata r:id="rId35" o:title=""/>
            </v:shape>
            <v:shape style="position:absolute;left:4064;top:2394;width:2746;height:938" type="#_x0000_t202" id="docshape2172" filled="false" stroked="false">
              <v:textbox inset="0,0,0,0">
                <w:txbxContent>
                  <w:p>
                    <w:pPr>
                      <w:spacing w:line="249" w:lineRule="auto" w:before="29"/>
                      <w:ind w:left="534" w:right="0" w:hanging="468"/>
                      <w:jc w:val="left"/>
                      <w:rPr>
                        <w:rFonts w:ascii="Arial"/>
                        <w:sz w:val="14"/>
                      </w:rPr>
                    </w:pPr>
                    <w:r>
                      <w:rPr>
                        <w:rFonts w:ascii="Arial"/>
                        <w:color w:val="231F20"/>
                        <w:sz w:val="14"/>
                      </w:rPr>
                      <w:t>+ Renderer(PointRenderer *renderer,</w:t>
                    </w:r>
                    <w:r>
                      <w:rPr>
                        <w:rFonts w:ascii="Arial"/>
                        <w:color w:val="231F20"/>
                        <w:spacing w:val="40"/>
                        <w:sz w:val="14"/>
                      </w:rPr>
                      <w:t> </w:t>
                    </w:r>
                    <w:r>
                      <w:rPr>
                        <w:rFonts w:ascii="Arial"/>
                        <w:color w:val="231F20"/>
                        <w:sz w:val="14"/>
                      </w:rPr>
                      <w:t>renderingRoots</w:t>
                    </w:r>
                    <w:r>
                      <w:rPr>
                        <w:rFonts w:ascii="Arial"/>
                        <w:color w:val="231F20"/>
                        <w:spacing w:val="-10"/>
                        <w:sz w:val="14"/>
                      </w:rPr>
                      <w:t> </w:t>
                    </w:r>
                    <w:r>
                      <w:rPr>
                        <w:rFonts w:ascii="Arial"/>
                        <w:color w:val="231F20"/>
                        <w:sz w:val="14"/>
                      </w:rPr>
                      <w:t>:</w:t>
                    </w:r>
                    <w:r>
                      <w:rPr>
                        <w:rFonts w:ascii="Arial"/>
                        <w:color w:val="231F20"/>
                        <w:spacing w:val="-10"/>
                        <w:sz w:val="14"/>
                      </w:rPr>
                      <w:t> </w:t>
                    </w:r>
                    <w:r>
                      <w:rPr>
                        <w:rFonts w:ascii="Arial"/>
                        <w:color w:val="231F20"/>
                        <w:sz w:val="14"/>
                      </w:rPr>
                      <w:t>vector&lt;point&gt;&amp;,</w:t>
                    </w:r>
                    <w:r>
                      <w:rPr>
                        <w:rFonts w:ascii="Arial"/>
                        <w:color w:val="231F20"/>
                        <w:spacing w:val="40"/>
                        <w:sz w:val="14"/>
                      </w:rPr>
                      <w:t> </w:t>
                    </w:r>
                    <w:r>
                      <w:rPr>
                        <w:rFonts w:ascii="Arial"/>
                        <w:color w:val="231F20"/>
                        <w:sz w:val="14"/>
                      </w:rPr>
                      <w:t>colors : ColorMatrix&amp;,</w:t>
                    </w:r>
                  </w:p>
                  <w:p>
                    <w:pPr>
                      <w:spacing w:before="2"/>
                      <w:ind w:left="534" w:right="0" w:firstLine="0"/>
                      <w:jc w:val="left"/>
                      <w:rPr>
                        <w:rFonts w:ascii="Arial"/>
                        <w:sz w:val="14"/>
                      </w:rPr>
                    </w:pPr>
                    <w:r>
                      <w:rPr>
                        <w:rFonts w:ascii="Arial"/>
                        <w:color w:val="231F20"/>
                        <w:sz w:val="14"/>
                      </w:rPr>
                      <w:t>selection : </w:t>
                    </w:r>
                    <w:r>
                      <w:rPr>
                        <w:rFonts w:ascii="Arial"/>
                        <w:color w:val="231F20"/>
                        <w:spacing w:val="-2"/>
                        <w:sz w:val="14"/>
                      </w:rPr>
                      <w:t>vector&lt;point&gt;&amp;)</w:t>
                    </w:r>
                  </w:p>
                  <w:p>
                    <w:pPr>
                      <w:spacing w:before="7"/>
                      <w:ind w:left="67" w:right="0" w:firstLine="0"/>
                      <w:jc w:val="left"/>
                      <w:rPr>
                        <w:rFonts w:ascii="Arial"/>
                        <w:sz w:val="14"/>
                      </w:rPr>
                    </w:pPr>
                    <w:r>
                      <w:rPr>
                        <w:rFonts w:ascii="Arial"/>
                        <w:color w:val="231F20"/>
                        <w:sz w:val="14"/>
                      </w:rPr>
                      <w:t>+ </w:t>
                    </w:r>
                    <w:r>
                      <w:rPr>
                        <w:rFonts w:ascii="Arial"/>
                        <w:color w:val="231F20"/>
                        <w:spacing w:val="-2"/>
                        <w:sz w:val="14"/>
                      </w:rPr>
                      <w:t>draw()</w:t>
                    </w:r>
                  </w:p>
                </w:txbxContent>
              </v:textbox>
              <w10:wrap type="none"/>
            </v:shape>
            <v:shape style="position:absolute;left:711;top:2394;width:2780;height:938" type="#_x0000_t202" id="docshape2173" filled="false" stroked="false">
              <v:textbox inset="0,0,0,0">
                <w:txbxContent>
                  <w:p>
                    <w:pPr>
                      <w:spacing w:line="249" w:lineRule="auto" w:before="29"/>
                      <w:ind w:left="554" w:right="0" w:hanging="468"/>
                      <w:jc w:val="left"/>
                      <w:rPr>
                        <w:rFonts w:ascii="Arial"/>
                        <w:sz w:val="14"/>
                      </w:rPr>
                    </w:pPr>
                    <w:r>
                      <w:rPr>
                        <w:rFonts w:ascii="Arial"/>
                        <w:color w:val="231F20"/>
                        <w:sz w:val="14"/>
                      </w:rPr>
                      <w:t>+</w:t>
                    </w:r>
                    <w:r>
                      <w:rPr>
                        <w:rFonts w:ascii="Arial"/>
                        <w:color w:val="231F20"/>
                        <w:spacing w:val="-10"/>
                        <w:sz w:val="14"/>
                      </w:rPr>
                      <w:t> </w:t>
                    </w:r>
                    <w:r>
                      <w:rPr>
                        <w:rFonts w:ascii="Arial"/>
                        <w:color w:val="231F20"/>
                        <w:sz w:val="14"/>
                      </w:rPr>
                      <w:t>draw(renderingRoots</w:t>
                    </w:r>
                    <w:r>
                      <w:rPr>
                        <w:rFonts w:ascii="Arial"/>
                        <w:color w:val="231F20"/>
                        <w:spacing w:val="-10"/>
                        <w:sz w:val="14"/>
                      </w:rPr>
                      <w:t> </w:t>
                    </w:r>
                    <w:r>
                      <w:rPr>
                        <w:rFonts w:ascii="Arial"/>
                        <w:color w:val="231F20"/>
                        <w:sz w:val="14"/>
                      </w:rPr>
                      <w:t>:</w:t>
                    </w:r>
                    <w:r>
                      <w:rPr>
                        <w:rFonts w:ascii="Arial"/>
                        <w:color w:val="231F20"/>
                        <w:spacing w:val="-10"/>
                        <w:sz w:val="14"/>
                      </w:rPr>
                      <w:t> </w:t>
                    </w:r>
                    <w:r>
                      <w:rPr>
                        <w:rFonts w:ascii="Arial"/>
                        <w:color w:val="231F20"/>
                        <w:sz w:val="14"/>
                      </w:rPr>
                      <w:t>vector&lt;point&gt;&amp;,</w:t>
                    </w:r>
                    <w:r>
                      <w:rPr>
                        <w:rFonts w:ascii="Arial"/>
                        <w:color w:val="231F20"/>
                        <w:spacing w:val="40"/>
                        <w:sz w:val="14"/>
                      </w:rPr>
                      <w:t> </w:t>
                    </w:r>
                    <w:r>
                      <w:rPr>
                        <w:rFonts w:ascii="Arial"/>
                        <w:color w:val="231F20"/>
                        <w:sz w:val="14"/>
                      </w:rPr>
                      <w:t>colors : ColorMatrix&amp;,</w:t>
                    </w:r>
                  </w:p>
                  <w:p>
                    <w:pPr>
                      <w:spacing w:before="2"/>
                      <w:ind w:left="83" w:right="18" w:firstLine="0"/>
                      <w:jc w:val="center"/>
                      <w:rPr>
                        <w:rFonts w:ascii="Arial"/>
                        <w:sz w:val="14"/>
                      </w:rPr>
                    </w:pPr>
                    <w:r>
                      <w:rPr>
                        <w:rFonts w:ascii="Arial"/>
                        <w:color w:val="231F20"/>
                        <w:sz w:val="14"/>
                      </w:rPr>
                      <w:t>selection : </w:t>
                    </w:r>
                    <w:r>
                      <w:rPr>
                        <w:rFonts w:ascii="Arial"/>
                        <w:color w:val="231F20"/>
                        <w:spacing w:val="-2"/>
                        <w:sz w:val="14"/>
                      </w:rPr>
                      <w:t>vector&lt;point&gt;&amp;)</w:t>
                    </w:r>
                  </w:p>
                  <w:p>
                    <w:pPr>
                      <w:spacing w:before="7"/>
                      <w:ind w:left="83" w:right="86" w:firstLine="0"/>
                      <w:jc w:val="center"/>
                      <w:rPr>
                        <w:rFonts w:ascii="Arial"/>
                        <w:sz w:val="14"/>
                      </w:rPr>
                    </w:pPr>
                    <w:r>
                      <w:rPr>
                        <w:rFonts w:ascii="Arial"/>
                        <w:color w:val="231F20"/>
                        <w:sz w:val="14"/>
                      </w:rPr>
                      <w:t>+</w:t>
                    </w:r>
                    <w:r>
                      <w:rPr>
                        <w:rFonts w:ascii="Arial"/>
                        <w:color w:val="231F20"/>
                        <w:spacing w:val="-4"/>
                        <w:sz w:val="14"/>
                      </w:rPr>
                      <w:t> </w:t>
                    </w:r>
                    <w:r>
                      <w:rPr>
                        <w:rFonts w:ascii="Arial"/>
                        <w:color w:val="231F20"/>
                        <w:sz w:val="14"/>
                      </w:rPr>
                      <w:t>drawPoint(x</w:t>
                    </w:r>
                    <w:r>
                      <w:rPr>
                        <w:rFonts w:ascii="Arial"/>
                        <w:color w:val="231F20"/>
                        <w:spacing w:val="-2"/>
                        <w:sz w:val="14"/>
                      </w:rPr>
                      <w:t> </w:t>
                    </w:r>
                    <w:r>
                      <w:rPr>
                        <w:rFonts w:ascii="Arial"/>
                        <w:color w:val="231F20"/>
                        <w:sz w:val="14"/>
                      </w:rPr>
                      <w:t>:</w:t>
                    </w:r>
                    <w:r>
                      <w:rPr>
                        <w:rFonts w:ascii="Arial"/>
                        <w:color w:val="231F20"/>
                        <w:spacing w:val="-2"/>
                        <w:sz w:val="14"/>
                      </w:rPr>
                      <w:t> </w:t>
                    </w:r>
                    <w:r>
                      <w:rPr>
                        <w:rFonts w:ascii="Arial"/>
                        <w:color w:val="231F20"/>
                        <w:sz w:val="14"/>
                      </w:rPr>
                      <w:t>int,</w:t>
                    </w:r>
                    <w:r>
                      <w:rPr>
                        <w:rFonts w:ascii="Arial"/>
                        <w:color w:val="231F20"/>
                        <w:spacing w:val="-2"/>
                        <w:sz w:val="14"/>
                      </w:rPr>
                      <w:t> </w:t>
                    </w:r>
                    <w:r>
                      <w:rPr>
                        <w:rFonts w:ascii="Arial"/>
                        <w:color w:val="231F20"/>
                        <w:sz w:val="14"/>
                      </w:rPr>
                      <w:t>Y</w:t>
                    </w:r>
                    <w:r>
                      <w:rPr>
                        <w:rFonts w:ascii="Arial"/>
                        <w:color w:val="231F20"/>
                        <w:spacing w:val="-4"/>
                        <w:sz w:val="14"/>
                      </w:rPr>
                      <w:t> </w:t>
                    </w:r>
                    <w:r>
                      <w:rPr>
                        <w:rFonts w:ascii="Arial"/>
                        <w:color w:val="231F20"/>
                        <w:sz w:val="14"/>
                      </w:rPr>
                      <w:t>:</w:t>
                    </w:r>
                    <w:r>
                      <w:rPr>
                        <w:rFonts w:ascii="Arial"/>
                        <w:color w:val="231F20"/>
                        <w:spacing w:val="-2"/>
                        <w:sz w:val="14"/>
                      </w:rPr>
                      <w:t> </w:t>
                    </w:r>
                    <w:r>
                      <w:rPr>
                        <w:rFonts w:ascii="Arial"/>
                        <w:color w:val="231F20"/>
                        <w:sz w:val="14"/>
                      </w:rPr>
                      <w:t>int,</w:t>
                    </w:r>
                    <w:r>
                      <w:rPr>
                        <w:rFonts w:ascii="Arial"/>
                        <w:color w:val="231F20"/>
                        <w:spacing w:val="-2"/>
                        <w:sz w:val="14"/>
                      </w:rPr>
                      <w:t> </w:t>
                    </w:r>
                    <w:r>
                      <w:rPr>
                        <w:rFonts w:ascii="Arial"/>
                        <w:color w:val="231F20"/>
                        <w:sz w:val="14"/>
                      </w:rPr>
                      <w:t>color</w:t>
                    </w:r>
                    <w:r>
                      <w:rPr>
                        <w:rFonts w:ascii="Arial"/>
                        <w:color w:val="231F20"/>
                        <w:spacing w:val="-2"/>
                        <w:sz w:val="14"/>
                      </w:rPr>
                      <w:t> </w:t>
                    </w:r>
                    <w:r>
                      <w:rPr>
                        <w:rFonts w:ascii="Arial"/>
                        <w:color w:val="231F20"/>
                        <w:sz w:val="14"/>
                      </w:rPr>
                      <w:t>:</w:t>
                    </w:r>
                    <w:r>
                      <w:rPr>
                        <w:rFonts w:ascii="Arial"/>
                        <w:color w:val="231F20"/>
                        <w:spacing w:val="-1"/>
                        <w:sz w:val="14"/>
                      </w:rPr>
                      <w:t> </w:t>
                    </w:r>
                    <w:r>
                      <w:rPr>
                        <w:rFonts w:ascii="Arial"/>
                        <w:color w:val="231F20"/>
                        <w:spacing w:val="-2"/>
                        <w:sz w:val="14"/>
                      </w:rPr>
                      <w:t>COLOR)</w:t>
                    </w:r>
                  </w:p>
                  <w:p>
                    <w:pPr>
                      <w:spacing w:before="7"/>
                      <w:ind w:left="0" w:right="2463" w:firstLine="0"/>
                      <w:jc w:val="center"/>
                      <w:rPr>
                        <w:rFonts w:ascii="Arial" w:hAnsi="Arial"/>
                        <w:sz w:val="14"/>
                      </w:rPr>
                    </w:pPr>
                    <w:r>
                      <w:rPr>
                        <w:rFonts w:ascii="Arial" w:hAnsi="Arial"/>
                        <w:color w:val="231F20"/>
                        <w:sz w:val="14"/>
                      </w:rPr>
                      <w:t>…</w:t>
                    </w:r>
                  </w:p>
                </w:txbxContent>
              </v:textbox>
              <w10:wrap type="none"/>
            </v:shape>
            <v:shape style="position:absolute;left:4064;top:2140;width:2746;height:244" type="#_x0000_t202" id="docshape2174" filled="false" stroked="false">
              <v:textbox inset="0,0,0,0">
                <w:txbxContent>
                  <w:p>
                    <w:pPr>
                      <w:spacing w:before="31"/>
                      <w:ind w:left="1057" w:right="1049" w:firstLine="0"/>
                      <w:jc w:val="center"/>
                      <w:rPr>
                        <w:rFonts w:ascii="Arial"/>
                        <w:b/>
                        <w:sz w:val="14"/>
                      </w:rPr>
                    </w:pPr>
                    <w:r>
                      <w:rPr>
                        <w:rFonts w:ascii="Arial"/>
                        <w:b/>
                        <w:color w:val="231F20"/>
                        <w:spacing w:val="-2"/>
                        <w:sz w:val="14"/>
                      </w:rPr>
                      <w:t>Renderer</w:t>
                    </w:r>
                  </w:p>
                </w:txbxContent>
              </v:textbox>
              <w10:wrap type="none"/>
            </v:shape>
            <v:shape style="position:absolute;left:711;top:2140;width:2780;height:244" type="#_x0000_t202" id="docshape2175" filled="false" stroked="false">
              <v:textbox inset="0,0,0,0">
                <w:txbxContent>
                  <w:p>
                    <w:pPr>
                      <w:spacing w:before="31"/>
                      <w:ind w:left="83" w:right="69" w:firstLine="0"/>
                      <w:jc w:val="center"/>
                      <w:rPr>
                        <w:rFonts w:ascii="Arial"/>
                        <w:b/>
                        <w:sz w:val="14"/>
                      </w:rPr>
                    </w:pPr>
                    <w:r>
                      <w:rPr>
                        <w:rFonts w:ascii="Arial"/>
                        <w:b/>
                        <w:color w:val="231F20"/>
                        <w:spacing w:val="-2"/>
                        <w:sz w:val="14"/>
                      </w:rPr>
                      <w:t>GDIBrush</w:t>
                    </w:r>
                  </w:p>
                </w:txbxContent>
              </v:textbox>
              <w10:wrap type="none"/>
            </v:shape>
            <v:shape style="position:absolute;left:711;top:745;width:2780;height:306" type="#_x0000_t202" id="docshape2176" filled="false" stroked="false">
              <v:textbox inset="0,0,0,0">
                <w:txbxContent>
                  <w:p>
                    <w:pPr>
                      <w:spacing w:before="37"/>
                      <w:ind w:left="47" w:right="0" w:firstLine="0"/>
                      <w:jc w:val="left"/>
                      <w:rPr>
                        <w:rFonts w:ascii="Arial"/>
                        <w:sz w:val="14"/>
                      </w:rPr>
                    </w:pPr>
                    <w:r>
                      <w:rPr>
                        <w:rFonts w:ascii="Arial"/>
                        <w:color w:val="231F20"/>
                        <w:sz w:val="14"/>
                      </w:rPr>
                      <w:t>+</w:t>
                    </w:r>
                    <w:r>
                      <w:rPr>
                        <w:rFonts w:ascii="Arial"/>
                        <w:color w:val="231F20"/>
                        <w:spacing w:val="-4"/>
                        <w:sz w:val="14"/>
                      </w:rPr>
                      <w:t> </w:t>
                    </w:r>
                    <w:r>
                      <w:rPr>
                        <w:rFonts w:ascii="Arial"/>
                        <w:color w:val="231F20"/>
                        <w:sz w:val="14"/>
                      </w:rPr>
                      <w:t>drawPoint(x</w:t>
                    </w:r>
                    <w:r>
                      <w:rPr>
                        <w:rFonts w:ascii="Arial"/>
                        <w:color w:val="231F20"/>
                        <w:spacing w:val="-2"/>
                        <w:sz w:val="14"/>
                      </w:rPr>
                      <w:t> </w:t>
                    </w:r>
                    <w:r>
                      <w:rPr>
                        <w:rFonts w:ascii="Arial"/>
                        <w:color w:val="231F20"/>
                        <w:sz w:val="14"/>
                      </w:rPr>
                      <w:t>:</w:t>
                    </w:r>
                    <w:r>
                      <w:rPr>
                        <w:rFonts w:ascii="Arial"/>
                        <w:color w:val="231F20"/>
                        <w:spacing w:val="-2"/>
                        <w:sz w:val="14"/>
                      </w:rPr>
                      <w:t> </w:t>
                    </w:r>
                    <w:r>
                      <w:rPr>
                        <w:rFonts w:ascii="Arial"/>
                        <w:color w:val="231F20"/>
                        <w:sz w:val="14"/>
                      </w:rPr>
                      <w:t>int,</w:t>
                    </w:r>
                    <w:r>
                      <w:rPr>
                        <w:rFonts w:ascii="Arial"/>
                        <w:color w:val="231F20"/>
                        <w:spacing w:val="-2"/>
                        <w:sz w:val="14"/>
                      </w:rPr>
                      <w:t> </w:t>
                    </w:r>
                    <w:r>
                      <w:rPr>
                        <w:rFonts w:ascii="Arial"/>
                        <w:color w:val="231F20"/>
                        <w:sz w:val="14"/>
                      </w:rPr>
                      <w:t>y</w:t>
                    </w:r>
                    <w:r>
                      <w:rPr>
                        <w:rFonts w:ascii="Arial"/>
                        <w:color w:val="231F20"/>
                        <w:spacing w:val="-2"/>
                        <w:sz w:val="14"/>
                      </w:rPr>
                      <w:t> </w:t>
                    </w:r>
                    <w:r>
                      <w:rPr>
                        <w:rFonts w:ascii="Arial"/>
                        <w:color w:val="231F20"/>
                        <w:sz w:val="14"/>
                      </w:rPr>
                      <w:t>:</w:t>
                    </w:r>
                    <w:r>
                      <w:rPr>
                        <w:rFonts w:ascii="Arial"/>
                        <w:color w:val="231F20"/>
                        <w:spacing w:val="-2"/>
                        <w:sz w:val="14"/>
                      </w:rPr>
                      <w:t> </w:t>
                    </w:r>
                    <w:r>
                      <w:rPr>
                        <w:rFonts w:ascii="Arial"/>
                        <w:color w:val="231F20"/>
                        <w:sz w:val="14"/>
                      </w:rPr>
                      <w:t>int,</w:t>
                    </w:r>
                    <w:r>
                      <w:rPr>
                        <w:rFonts w:ascii="Arial"/>
                        <w:color w:val="231F20"/>
                        <w:spacing w:val="-2"/>
                        <w:sz w:val="14"/>
                      </w:rPr>
                      <w:t> </w:t>
                    </w:r>
                    <w:r>
                      <w:rPr>
                        <w:rFonts w:ascii="Arial"/>
                        <w:color w:val="231F20"/>
                        <w:sz w:val="14"/>
                      </w:rPr>
                      <w:t>color</w:t>
                    </w:r>
                    <w:r>
                      <w:rPr>
                        <w:rFonts w:ascii="Arial"/>
                        <w:color w:val="231F20"/>
                        <w:spacing w:val="-2"/>
                        <w:sz w:val="14"/>
                      </w:rPr>
                      <w:t> :COLOR)</w:t>
                    </w:r>
                  </w:p>
                </w:txbxContent>
              </v:textbox>
              <w10:wrap type="none"/>
            </v:shape>
            <v:shape style="position:absolute;left:711;top:304;width:2780;height:432" type="#_x0000_t202" id="docshape2177" filled="false" stroked="false">
              <v:textbox inset="0,0,0,0">
                <w:txbxContent>
                  <w:p>
                    <w:pPr>
                      <w:spacing w:line="249" w:lineRule="auto" w:before="64"/>
                      <w:ind w:left="897" w:right="135" w:firstLine="112"/>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PointRenderer</w:t>
                    </w:r>
                  </w:p>
                </w:txbxContent>
              </v:textbox>
              <w10:wrap type="none"/>
            </v:shape>
            <w10:wrap type="topAndBottom"/>
          </v:group>
        </w:pict>
      </w:r>
    </w:p>
    <w:p>
      <w:pPr>
        <w:pStyle w:val="BodyText"/>
        <w:spacing w:before="1"/>
        <w:rPr>
          <w:sz w:val="13"/>
        </w:rPr>
      </w:pPr>
    </w:p>
    <w:p>
      <w:pPr>
        <w:tabs>
          <w:tab w:pos="1230" w:val="left" w:leader="none"/>
        </w:tabs>
        <w:spacing w:before="104"/>
        <w:ind w:left="112"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4"/>
          <w:w w:val="105"/>
          <w:sz w:val="18"/>
        </w:rPr>
        <w:t>25.1</w:t>
      </w:r>
      <w:r>
        <w:rPr>
          <w:b/>
          <w:color w:val="231F20"/>
          <w:sz w:val="18"/>
        </w:rPr>
        <w:tab/>
      </w:r>
      <w:r>
        <w:rPr>
          <w:rFonts w:ascii="Lucida Console"/>
          <w:color w:val="231F20"/>
          <w:spacing w:val="-8"/>
          <w:w w:val="105"/>
          <w:sz w:val="18"/>
        </w:rPr>
        <w:t>GDIBrush</w:t>
      </w:r>
      <w:r>
        <w:rPr>
          <w:rFonts w:ascii="Lucida Console"/>
          <w:color w:val="231F20"/>
          <w:spacing w:val="-92"/>
          <w:w w:val="105"/>
          <w:sz w:val="18"/>
        </w:rPr>
        <w:t> </w:t>
      </w:r>
      <w:r>
        <w:rPr>
          <w:rFonts w:ascii="Book Antiqua"/>
          <w:i/>
          <w:color w:val="231F20"/>
          <w:spacing w:val="-8"/>
          <w:w w:val="105"/>
          <w:sz w:val="18"/>
        </w:rPr>
        <w:t>after</w:t>
      </w:r>
      <w:r>
        <w:rPr>
          <w:rFonts w:ascii="Book Antiqua"/>
          <w:i/>
          <w:color w:val="231F20"/>
          <w:spacing w:val="6"/>
          <w:w w:val="105"/>
          <w:sz w:val="18"/>
        </w:rPr>
        <w:t> </w:t>
      </w:r>
      <w:r>
        <w:rPr>
          <w:rFonts w:ascii="Book Antiqua"/>
          <w:i/>
          <w:color w:val="231F20"/>
          <w:spacing w:val="-8"/>
          <w:w w:val="105"/>
          <w:sz w:val="18"/>
        </w:rPr>
        <w:t>Break</w:t>
      </w:r>
      <w:r>
        <w:rPr>
          <w:rFonts w:ascii="Book Antiqua"/>
          <w:i/>
          <w:color w:val="231F20"/>
          <w:spacing w:val="6"/>
          <w:w w:val="105"/>
          <w:sz w:val="18"/>
        </w:rPr>
        <w:t> </w:t>
      </w:r>
      <w:r>
        <w:rPr>
          <w:rFonts w:ascii="Book Antiqua"/>
          <w:i/>
          <w:color w:val="231F20"/>
          <w:spacing w:val="-8"/>
          <w:w w:val="105"/>
          <w:sz w:val="18"/>
        </w:rPr>
        <w:t>Out</w:t>
      </w:r>
      <w:r>
        <w:rPr>
          <w:rFonts w:ascii="Book Antiqua"/>
          <w:i/>
          <w:color w:val="231F20"/>
          <w:spacing w:val="6"/>
          <w:w w:val="105"/>
          <w:sz w:val="18"/>
        </w:rPr>
        <w:t> </w:t>
      </w:r>
      <w:r>
        <w:rPr>
          <w:rFonts w:ascii="Book Antiqua"/>
          <w:i/>
          <w:color w:val="231F20"/>
          <w:spacing w:val="-8"/>
          <w:w w:val="105"/>
          <w:sz w:val="18"/>
        </w:rPr>
        <w:t>Method</w:t>
      </w:r>
      <w:r>
        <w:rPr>
          <w:rFonts w:ascii="Book Antiqua"/>
          <w:i/>
          <w:color w:val="231F20"/>
          <w:spacing w:val="7"/>
          <w:w w:val="105"/>
          <w:sz w:val="18"/>
        </w:rPr>
        <w:t> </w:t>
      </w:r>
      <w:r>
        <w:rPr>
          <w:rFonts w:ascii="Book Antiqua"/>
          <w:i/>
          <w:color w:val="231F20"/>
          <w:spacing w:val="-8"/>
          <w:w w:val="105"/>
          <w:sz w:val="18"/>
        </w:rPr>
        <w:t>Object.</w:t>
      </w:r>
    </w:p>
    <w:p>
      <w:pPr>
        <w:pStyle w:val="BodyText"/>
        <w:spacing w:before="8"/>
        <w:rPr>
          <w:rFonts w:ascii="Book Antiqua"/>
          <w:i/>
          <w:sz w:val="17"/>
        </w:rPr>
      </w:pPr>
    </w:p>
    <w:p>
      <w:pPr>
        <w:pStyle w:val="BodyText"/>
        <w:spacing w:line="266" w:lineRule="auto"/>
        <w:ind w:left="111" w:right="112" w:firstLine="240"/>
        <w:jc w:val="both"/>
      </w:pPr>
      <w:r>
        <w:rPr>
          <w:color w:val="231F20"/>
        </w:rPr>
        <w:t>Our</w:t>
      </w:r>
      <w:r>
        <w:rPr>
          <w:color w:val="231F20"/>
          <w:spacing w:val="-10"/>
        </w:rPr>
        <w:t> </w:t>
      </w:r>
      <w:r>
        <w:rPr>
          <w:color w:val="231F20"/>
        </w:rPr>
        <w:t>ending</w:t>
      </w:r>
      <w:r>
        <w:rPr>
          <w:color w:val="231F20"/>
          <w:spacing w:val="-10"/>
        </w:rPr>
        <w:t> </w:t>
      </w:r>
      <w:r>
        <w:rPr>
          <w:color w:val="231F20"/>
        </w:rPr>
        <w:t>point</w:t>
      </w:r>
      <w:r>
        <w:rPr>
          <w:color w:val="231F20"/>
          <w:spacing w:val="-10"/>
        </w:rPr>
        <w:t> </w:t>
      </w:r>
      <w:r>
        <w:rPr>
          <w:color w:val="231F20"/>
        </w:rPr>
        <w:t>is</w:t>
      </w:r>
      <w:r>
        <w:rPr>
          <w:color w:val="231F20"/>
          <w:spacing w:val="-10"/>
        </w:rPr>
        <w:t> </w:t>
      </w:r>
      <w:r>
        <w:rPr>
          <w:color w:val="231F20"/>
        </w:rPr>
        <w:t>a</w:t>
      </w:r>
      <w:r>
        <w:rPr>
          <w:color w:val="231F20"/>
          <w:spacing w:val="-10"/>
        </w:rPr>
        <w:t> </w:t>
      </w:r>
      <w:r>
        <w:rPr>
          <w:color w:val="231F20"/>
        </w:rPr>
        <w:t>little</w:t>
      </w:r>
      <w:r>
        <w:rPr>
          <w:color w:val="231F20"/>
          <w:spacing w:val="-10"/>
        </w:rPr>
        <w:t> </w:t>
      </w:r>
      <w:r>
        <w:rPr>
          <w:color w:val="231F20"/>
        </w:rPr>
        <w:t>odd.</w:t>
      </w:r>
      <w:r>
        <w:rPr>
          <w:color w:val="231F20"/>
          <w:spacing w:val="-10"/>
        </w:rPr>
        <w:t> </w:t>
      </w:r>
      <w:r>
        <w:rPr>
          <w:color w:val="231F20"/>
        </w:rPr>
        <w:t>We</w:t>
      </w:r>
      <w:r>
        <w:rPr>
          <w:color w:val="231F20"/>
          <w:spacing w:val="-10"/>
        </w:rPr>
        <w:t> </w:t>
      </w:r>
      <w:r>
        <w:rPr>
          <w:color w:val="231F20"/>
        </w:rPr>
        <w:t>have</w:t>
      </w:r>
      <w:r>
        <w:rPr>
          <w:color w:val="231F20"/>
          <w:spacing w:val="-10"/>
        </w:rPr>
        <w:t> </w:t>
      </w:r>
      <w:r>
        <w:rPr>
          <w:color w:val="231F20"/>
        </w:rPr>
        <w:t>a</w:t>
      </w:r>
      <w:r>
        <w:rPr>
          <w:color w:val="231F20"/>
          <w:spacing w:val="-10"/>
        </w:rPr>
        <w:t> </w:t>
      </w:r>
      <w:r>
        <w:rPr>
          <w:color w:val="231F20"/>
        </w:rPr>
        <w:t>class</w:t>
      </w:r>
      <w:r>
        <w:rPr>
          <w:color w:val="231F20"/>
          <w:spacing w:val="-10"/>
        </w:rPr>
        <w:t> </w:t>
      </w:r>
      <w:r>
        <w:rPr>
          <w:color w:val="231F20"/>
        </w:rPr>
        <w:t>(</w:t>
      </w:r>
      <w:r>
        <w:rPr>
          <w:rFonts w:ascii="Lucida Console" w:hAnsi="Lucida Console"/>
          <w:color w:val="231F20"/>
          <w:sz w:val="19"/>
        </w:rPr>
        <w:t>GDIBrush</w:t>
      </w:r>
      <w:r>
        <w:rPr>
          <w:color w:val="231F20"/>
        </w:rPr>
        <w:t>)</w:t>
      </w:r>
      <w:r>
        <w:rPr>
          <w:color w:val="231F20"/>
          <w:spacing w:val="-10"/>
        </w:rPr>
        <w:t> </w:t>
      </w:r>
      <w:r>
        <w:rPr>
          <w:color w:val="231F20"/>
        </w:rPr>
        <w:t>that</w:t>
      </w:r>
      <w:r>
        <w:rPr>
          <w:color w:val="231F20"/>
          <w:spacing w:val="-10"/>
        </w:rPr>
        <w:t> </w:t>
      </w:r>
      <w:r>
        <w:rPr>
          <w:color w:val="231F20"/>
        </w:rPr>
        <w:t>implements</w:t>
      </w:r>
      <w:r>
        <w:rPr>
          <w:color w:val="231F20"/>
          <w:spacing w:val="-10"/>
        </w:rPr>
        <w:t> </w:t>
      </w:r>
      <w:r>
        <w:rPr>
          <w:color w:val="231F20"/>
        </w:rPr>
        <w:t>a </w:t>
      </w:r>
      <w:r>
        <w:rPr>
          <w:color w:val="231F20"/>
          <w:spacing w:val="-4"/>
        </w:rPr>
        <w:t>new</w:t>
      </w:r>
      <w:r>
        <w:rPr>
          <w:color w:val="231F20"/>
          <w:spacing w:val="-8"/>
        </w:rPr>
        <w:t> </w:t>
      </w:r>
      <w:r>
        <w:rPr>
          <w:color w:val="231F20"/>
          <w:spacing w:val="-4"/>
        </w:rPr>
        <w:t>interface</w:t>
      </w:r>
      <w:r>
        <w:rPr>
          <w:color w:val="231F20"/>
          <w:spacing w:val="-7"/>
        </w:rPr>
        <w:t> </w:t>
      </w:r>
      <w:r>
        <w:rPr>
          <w:color w:val="231F20"/>
          <w:spacing w:val="-4"/>
        </w:rPr>
        <w:t>(</w:t>
      </w:r>
      <w:r>
        <w:rPr>
          <w:rFonts w:ascii="Lucida Console" w:hAnsi="Lucida Console"/>
          <w:color w:val="231F20"/>
          <w:spacing w:val="-4"/>
          <w:sz w:val="19"/>
        </w:rPr>
        <w:t>PointRenderer</w:t>
      </w:r>
      <w:r>
        <w:rPr>
          <w:color w:val="231F20"/>
          <w:spacing w:val="-4"/>
        </w:rPr>
        <w:t>),</w:t>
      </w:r>
      <w:r>
        <w:rPr>
          <w:color w:val="231F20"/>
          <w:spacing w:val="-7"/>
        </w:rPr>
        <w:t> </w:t>
      </w:r>
      <w:r>
        <w:rPr>
          <w:color w:val="231F20"/>
          <w:spacing w:val="-4"/>
        </w:rPr>
        <w:t>and</w:t>
      </w:r>
      <w:r>
        <w:rPr>
          <w:color w:val="231F20"/>
          <w:spacing w:val="-7"/>
        </w:rPr>
        <w:t> </w:t>
      </w:r>
      <w:r>
        <w:rPr>
          <w:color w:val="231F20"/>
          <w:spacing w:val="-4"/>
        </w:rPr>
        <w:t>the</w:t>
      </w:r>
      <w:r>
        <w:rPr>
          <w:color w:val="231F20"/>
          <w:spacing w:val="-7"/>
        </w:rPr>
        <w:t> </w:t>
      </w:r>
      <w:r>
        <w:rPr>
          <w:color w:val="231F20"/>
          <w:spacing w:val="-4"/>
        </w:rPr>
        <w:t>only</w:t>
      </w:r>
      <w:r>
        <w:rPr>
          <w:color w:val="231F20"/>
          <w:spacing w:val="-7"/>
        </w:rPr>
        <w:t> </w:t>
      </w:r>
      <w:r>
        <w:rPr>
          <w:color w:val="231F20"/>
          <w:spacing w:val="-4"/>
        </w:rPr>
        <w:t>use</w:t>
      </w:r>
      <w:r>
        <w:rPr>
          <w:color w:val="231F20"/>
          <w:spacing w:val="-7"/>
        </w:rPr>
        <w:t> </w:t>
      </w:r>
      <w:r>
        <w:rPr>
          <w:color w:val="231F20"/>
          <w:spacing w:val="-4"/>
        </w:rPr>
        <w:t>of</w:t>
      </w:r>
      <w:r>
        <w:rPr>
          <w:color w:val="231F20"/>
          <w:spacing w:val="-7"/>
        </w:rPr>
        <w:t> </w:t>
      </w:r>
      <w:r>
        <w:rPr>
          <w:color w:val="231F20"/>
          <w:spacing w:val="-4"/>
        </w:rPr>
        <w:t>that</w:t>
      </w:r>
      <w:r>
        <w:rPr>
          <w:color w:val="231F20"/>
          <w:spacing w:val="-7"/>
        </w:rPr>
        <w:t> </w:t>
      </w:r>
      <w:r>
        <w:rPr>
          <w:color w:val="231F20"/>
          <w:spacing w:val="-4"/>
        </w:rPr>
        <w:t>interface</w:t>
      </w:r>
      <w:r>
        <w:rPr>
          <w:color w:val="231F20"/>
          <w:spacing w:val="-7"/>
        </w:rPr>
        <w:t> </w:t>
      </w:r>
      <w:r>
        <w:rPr>
          <w:color w:val="231F20"/>
          <w:spacing w:val="-4"/>
        </w:rPr>
        <w:t>is</w:t>
      </w:r>
      <w:r>
        <w:rPr>
          <w:color w:val="231F20"/>
          <w:spacing w:val="-7"/>
        </w:rPr>
        <w:t> </w:t>
      </w:r>
      <w:r>
        <w:rPr>
          <w:color w:val="231F20"/>
          <w:spacing w:val="-4"/>
        </w:rPr>
        <w:t>by</w:t>
      </w:r>
      <w:r>
        <w:rPr>
          <w:color w:val="231F20"/>
          <w:spacing w:val="-7"/>
        </w:rPr>
        <w:t> </w:t>
      </w:r>
      <w:r>
        <w:rPr>
          <w:color w:val="231F20"/>
          <w:spacing w:val="-4"/>
        </w:rPr>
        <w:t>an</w:t>
      </w:r>
      <w:r>
        <w:rPr>
          <w:color w:val="231F20"/>
          <w:spacing w:val="-7"/>
        </w:rPr>
        <w:t> </w:t>
      </w:r>
      <w:r>
        <w:rPr>
          <w:color w:val="231F20"/>
          <w:spacing w:val="-4"/>
        </w:rPr>
        <w:t>object</w:t>
      </w:r>
      <w:r>
        <w:rPr>
          <w:color w:val="231F20"/>
          <w:spacing w:val="-7"/>
        </w:rPr>
        <w:t> </w:t>
      </w:r>
      <w:r>
        <w:rPr>
          <w:color w:val="231F20"/>
          <w:spacing w:val="-4"/>
        </w:rPr>
        <w:t>(a</w:t>
      </w:r>
      <w:r>
        <w:rPr>
          <w:color w:val="231F20"/>
        </w:rPr>
        <w:t> </w:t>
      </w:r>
      <w:r>
        <w:rPr>
          <w:rFonts w:ascii="Lucida Console" w:hAnsi="Lucida Console"/>
          <w:color w:val="231F20"/>
          <w:sz w:val="19"/>
        </w:rPr>
        <w:t>Renderer</w:t>
      </w:r>
      <w:r>
        <w:rPr>
          <w:color w:val="231F20"/>
        </w:rPr>
        <w:t>)</w:t>
      </w:r>
      <w:r>
        <w:rPr>
          <w:color w:val="231F20"/>
          <w:spacing w:val="-3"/>
        </w:rPr>
        <w:t> </w:t>
      </w:r>
      <w:r>
        <w:rPr>
          <w:color w:val="231F20"/>
        </w:rPr>
        <w:t>that</w:t>
      </w:r>
      <w:r>
        <w:rPr>
          <w:color w:val="231F20"/>
          <w:spacing w:val="-3"/>
        </w:rPr>
        <w:t> </w:t>
      </w:r>
      <w:r>
        <w:rPr>
          <w:color w:val="231F20"/>
        </w:rPr>
        <w:t>is</w:t>
      </w:r>
      <w:r>
        <w:rPr>
          <w:color w:val="231F20"/>
          <w:spacing w:val="-3"/>
        </w:rPr>
        <w:t> </w:t>
      </w:r>
      <w:r>
        <w:rPr>
          <w:color w:val="231F20"/>
        </w:rPr>
        <w:t>created</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class.</w:t>
      </w:r>
      <w:r>
        <w:rPr>
          <w:color w:val="231F20"/>
          <w:spacing w:val="-3"/>
        </w:rPr>
        <w:t> </w:t>
      </w:r>
      <w:r>
        <w:rPr>
          <w:color w:val="231F20"/>
        </w:rPr>
        <w:t>You</w:t>
      </w:r>
      <w:r>
        <w:rPr>
          <w:color w:val="231F20"/>
          <w:spacing w:val="-3"/>
        </w:rPr>
        <w:t> </w:t>
      </w:r>
      <w:r>
        <w:rPr>
          <w:color w:val="231F20"/>
        </w:rPr>
        <w:t>might</w:t>
      </w:r>
      <w:r>
        <w:rPr>
          <w:color w:val="231F20"/>
          <w:spacing w:val="-3"/>
        </w:rPr>
        <w:t> </w:t>
      </w:r>
      <w:r>
        <w:rPr>
          <w:color w:val="231F20"/>
        </w:rPr>
        <w:t>have</w:t>
      </w:r>
      <w:r>
        <w:rPr>
          <w:color w:val="231F20"/>
          <w:spacing w:val="-3"/>
        </w:rPr>
        <w:t> </w:t>
      </w:r>
      <w:r>
        <w:rPr>
          <w:color w:val="231F20"/>
        </w:rPr>
        <w:t>a</w:t>
      </w:r>
      <w:r>
        <w:rPr>
          <w:color w:val="231F20"/>
          <w:spacing w:val="-3"/>
        </w:rPr>
        <w:t> </w:t>
      </w:r>
      <w:r>
        <w:rPr>
          <w:color w:val="231F20"/>
        </w:rPr>
        <w:t>sick</w:t>
      </w:r>
      <w:r>
        <w:rPr>
          <w:color w:val="231F20"/>
          <w:spacing w:val="-3"/>
        </w:rPr>
        <w:t> </w:t>
      </w:r>
      <w:r>
        <w:rPr>
          <w:color w:val="231F20"/>
        </w:rPr>
        <w:t>feeling</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pit</w:t>
      </w:r>
      <w:r>
        <w:rPr>
          <w:color w:val="231F20"/>
          <w:spacing w:val="-3"/>
        </w:rPr>
        <w:t> </w:t>
      </w:r>
      <w:r>
        <w:rPr>
          <w:color w:val="231F20"/>
        </w:rPr>
        <w:t>of your stomach because we’ve made details that were private in the original </w:t>
      </w:r>
      <w:r>
        <w:rPr>
          <w:color w:val="231F20"/>
        </w:rPr>
        <w:t>class public</w:t>
      </w:r>
      <w:r>
        <w:rPr>
          <w:color w:val="231F20"/>
          <w:spacing w:val="-12"/>
        </w:rPr>
        <w:t> </w:t>
      </w:r>
      <w:r>
        <w:rPr>
          <w:color w:val="231F20"/>
        </w:rPr>
        <w:t>so</w:t>
      </w:r>
      <w:r>
        <w:rPr>
          <w:color w:val="231F20"/>
          <w:spacing w:val="-11"/>
        </w:rPr>
        <w:t> </w:t>
      </w:r>
      <w:r>
        <w:rPr>
          <w:color w:val="231F20"/>
        </w:rPr>
        <w:t>that</w:t>
      </w:r>
      <w:r>
        <w:rPr>
          <w:color w:val="231F20"/>
          <w:spacing w:val="-11"/>
        </w:rPr>
        <w:t> </w:t>
      </w:r>
      <w:r>
        <w:rPr>
          <w:color w:val="231F20"/>
        </w:rPr>
        <w:t>we</w:t>
      </w:r>
      <w:r>
        <w:rPr>
          <w:color w:val="231F20"/>
          <w:spacing w:val="-11"/>
        </w:rPr>
        <w:t> </w:t>
      </w:r>
      <w:r>
        <w:rPr>
          <w:color w:val="231F20"/>
        </w:rPr>
        <w:t>could</w:t>
      </w:r>
      <w:r>
        <w:rPr>
          <w:color w:val="231F20"/>
          <w:spacing w:val="-11"/>
        </w:rPr>
        <w:t> </w:t>
      </w:r>
      <w:r>
        <w:rPr>
          <w:color w:val="231F20"/>
        </w:rPr>
        <w:t>use</w:t>
      </w:r>
      <w:r>
        <w:rPr>
          <w:color w:val="231F20"/>
          <w:spacing w:val="-11"/>
        </w:rPr>
        <w:t> </w:t>
      </w:r>
      <w:r>
        <w:rPr>
          <w:color w:val="231F20"/>
        </w:rPr>
        <w:t>this</w:t>
      </w:r>
      <w:r>
        <w:rPr>
          <w:color w:val="231F20"/>
          <w:spacing w:val="-11"/>
        </w:rPr>
        <w:t> </w:t>
      </w:r>
      <w:r>
        <w:rPr>
          <w:color w:val="231F20"/>
        </w:rPr>
        <w:t>technique.</w:t>
      </w:r>
      <w:r>
        <w:rPr>
          <w:color w:val="231F20"/>
          <w:spacing w:val="-11"/>
        </w:rPr>
        <w:t> </w:t>
      </w:r>
      <w:r>
        <w:rPr>
          <w:color w:val="231F20"/>
        </w:rPr>
        <w:t>Now</w:t>
      </w:r>
      <w:r>
        <w:rPr>
          <w:color w:val="231F20"/>
          <w:spacing w:val="-11"/>
        </w:rPr>
        <w:t> </w:t>
      </w:r>
      <w:r>
        <w:rPr>
          <w:color w:val="231F20"/>
        </w:rPr>
        <w:t>the</w:t>
      </w:r>
      <w:r>
        <w:rPr>
          <w:color w:val="231F20"/>
          <w:spacing w:val="-11"/>
        </w:rPr>
        <w:t> </w:t>
      </w:r>
      <w:r>
        <w:rPr>
          <w:rFonts w:ascii="Lucida Console" w:hAnsi="Lucida Console"/>
          <w:color w:val="231F20"/>
          <w:sz w:val="19"/>
        </w:rPr>
        <w:t>drawPoint</w:t>
      </w:r>
      <w:r>
        <w:rPr>
          <w:rFonts w:ascii="Lucida Console" w:hAnsi="Lucida Console"/>
          <w:color w:val="231F20"/>
          <w:spacing w:val="-28"/>
          <w:sz w:val="19"/>
        </w:rPr>
        <w:t> </w:t>
      </w:r>
      <w:r>
        <w:rPr>
          <w:color w:val="231F20"/>
        </w:rPr>
        <w:t>method</w:t>
      </w:r>
      <w:r>
        <w:rPr>
          <w:color w:val="231F20"/>
          <w:spacing w:val="-11"/>
        </w:rPr>
        <w:t> </w:t>
      </w:r>
      <w:r>
        <w:rPr>
          <w:color w:val="231F20"/>
        </w:rPr>
        <w:t>that</w:t>
      </w:r>
      <w:r>
        <w:rPr>
          <w:color w:val="231F20"/>
          <w:spacing w:val="-11"/>
        </w:rPr>
        <w:t> </w:t>
      </w:r>
      <w:r>
        <w:rPr>
          <w:color w:val="231F20"/>
        </w:rPr>
        <w:t>was </w:t>
      </w:r>
      <w:r>
        <w:rPr>
          <w:color w:val="231F20"/>
          <w:spacing w:val="-2"/>
        </w:rPr>
        <w:t>private</w:t>
      </w:r>
      <w:r>
        <w:rPr>
          <w:color w:val="231F20"/>
          <w:spacing w:val="-10"/>
        </w:rPr>
        <w:t> </w:t>
      </w:r>
      <w:r>
        <w:rPr>
          <w:color w:val="231F20"/>
          <w:spacing w:val="-2"/>
        </w:rPr>
        <w:t>in</w:t>
      </w:r>
      <w:r>
        <w:rPr>
          <w:color w:val="231F20"/>
          <w:spacing w:val="-9"/>
        </w:rPr>
        <w:t> </w:t>
      </w:r>
      <w:r>
        <w:rPr>
          <w:rFonts w:ascii="Lucida Console" w:hAnsi="Lucida Console"/>
          <w:color w:val="231F20"/>
          <w:spacing w:val="-2"/>
          <w:sz w:val="19"/>
        </w:rPr>
        <w:t>GDIBrush</w:t>
      </w:r>
      <w:r>
        <w:rPr>
          <w:rFonts w:ascii="Lucida Console" w:hAnsi="Lucida Console"/>
          <w:color w:val="231F20"/>
          <w:spacing w:val="-26"/>
          <w:sz w:val="19"/>
        </w:rPr>
        <w:t> </w:t>
      </w:r>
      <w:r>
        <w:rPr>
          <w:color w:val="231F20"/>
          <w:spacing w:val="-2"/>
        </w:rPr>
        <w:t>is</w:t>
      </w:r>
      <w:r>
        <w:rPr>
          <w:color w:val="231F20"/>
          <w:spacing w:val="-9"/>
        </w:rPr>
        <w:t> </w:t>
      </w:r>
      <w:r>
        <w:rPr>
          <w:color w:val="231F20"/>
          <w:spacing w:val="-2"/>
        </w:rPr>
        <w:t>exposed</w:t>
      </w:r>
      <w:r>
        <w:rPr>
          <w:color w:val="231F20"/>
          <w:spacing w:val="-9"/>
        </w:rPr>
        <w:t> </w:t>
      </w:r>
      <w:r>
        <w:rPr>
          <w:color w:val="231F20"/>
          <w:spacing w:val="-2"/>
        </w:rPr>
        <w:t>to</w:t>
      </w:r>
      <w:r>
        <w:rPr>
          <w:color w:val="231F20"/>
          <w:spacing w:val="-9"/>
        </w:rPr>
        <w:t> </w:t>
      </w:r>
      <w:r>
        <w:rPr>
          <w:color w:val="231F20"/>
          <w:spacing w:val="-2"/>
        </w:rPr>
        <w:t>the</w:t>
      </w:r>
      <w:r>
        <w:rPr>
          <w:color w:val="231F20"/>
          <w:spacing w:val="-9"/>
        </w:rPr>
        <w:t> </w:t>
      </w:r>
      <w:r>
        <w:rPr>
          <w:color w:val="231F20"/>
          <w:spacing w:val="-2"/>
        </w:rPr>
        <w:t>world.</w:t>
      </w:r>
      <w:r>
        <w:rPr>
          <w:color w:val="231F20"/>
          <w:spacing w:val="-9"/>
        </w:rPr>
        <w:t> </w:t>
      </w:r>
      <w:r>
        <w:rPr>
          <w:color w:val="231F20"/>
          <w:spacing w:val="-2"/>
        </w:rPr>
        <w:t>The</w:t>
      </w:r>
      <w:r>
        <w:rPr>
          <w:color w:val="231F20"/>
          <w:spacing w:val="-9"/>
        </w:rPr>
        <w:t> </w:t>
      </w:r>
      <w:r>
        <w:rPr>
          <w:color w:val="231F20"/>
          <w:spacing w:val="-2"/>
        </w:rPr>
        <w:t>important thing</w:t>
      </w:r>
      <w:r>
        <w:rPr>
          <w:color w:val="231F20"/>
          <w:spacing w:val="-3"/>
        </w:rPr>
        <w:t> </w:t>
      </w:r>
      <w:r>
        <w:rPr>
          <w:color w:val="231F20"/>
          <w:spacing w:val="-2"/>
        </w:rPr>
        <w:t>to</w:t>
      </w:r>
      <w:r>
        <w:rPr>
          <w:color w:val="231F20"/>
          <w:spacing w:val="-3"/>
        </w:rPr>
        <w:t> </w:t>
      </w:r>
      <w:r>
        <w:rPr>
          <w:color w:val="231F20"/>
          <w:spacing w:val="-2"/>
        </w:rPr>
        <w:t>notice</w:t>
      </w:r>
      <w:r>
        <w:rPr>
          <w:color w:val="231F20"/>
          <w:spacing w:val="-3"/>
        </w:rPr>
        <w:t> </w:t>
      </w:r>
      <w:r>
        <w:rPr>
          <w:color w:val="231F20"/>
          <w:spacing w:val="-2"/>
        </w:rPr>
        <w:t>is</w:t>
      </w:r>
      <w:r>
        <w:rPr>
          <w:color w:val="231F20"/>
          <w:spacing w:val="-3"/>
        </w:rPr>
        <w:t> </w:t>
      </w:r>
      <w:r>
        <w:rPr>
          <w:color w:val="231F20"/>
          <w:spacing w:val="-2"/>
        </w:rPr>
        <w:t>that </w:t>
      </w:r>
      <w:r>
        <w:rPr>
          <w:color w:val="231F20"/>
        </w:rPr>
        <w:t>this isn’t really the end.</w:t>
      </w:r>
    </w:p>
    <w:p>
      <w:pPr>
        <w:spacing w:after="0" w:line="266" w:lineRule="auto"/>
        <w:jc w:val="both"/>
        <w:sectPr>
          <w:pgSz w:w="7910" w:h="11940"/>
          <w:pgMar w:top="340" w:bottom="280" w:left="220" w:right="620"/>
        </w:sectPr>
      </w:pPr>
    </w:p>
    <w:p>
      <w:pPr>
        <w:pStyle w:val="BodyText"/>
        <w:spacing w:line="266" w:lineRule="auto" w:before="39"/>
        <w:ind w:left="101" w:right="114" w:firstLine="240"/>
        <w:jc w:val="both"/>
      </w:pPr>
      <w:r>
        <w:rPr/>
        <w:pict>
          <v:group style="position:absolute;margin-left:387.800995pt;margin-top:50.299pt;width:6.7pt;height:47pt;mso-position-horizontal-relative:page;mso-position-vertical-relative:page;z-index:16158208" id="docshapegroup2178" coordorigin="7756,1006" coordsize="134,940">
            <v:rect style="position:absolute;left:7766;top:1015;width:114;height:920" id="docshape2179" filled="true" fillcolor="#231f20" stroked="false">
              <v:fill type="solid"/>
            </v:rect>
            <v:shape style="position:absolute;left:7766;top:1015;width:114;height:920" id="docshape218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92352" from="388.300995pt,50.799pt" to="393.999995pt,50.799pt" stroked="true" strokeweight="1pt" strokecolor="#231f20">
            <v:stroke dashstyle="solid"/>
            <w10:wrap type="none"/>
          </v:line>
        </w:pict>
      </w:r>
      <w:r>
        <w:rPr>
          <w:color w:val="231F20"/>
        </w:rPr>
        <w:t>Over time, you’ll grow disgusted with the fact that you can’t instantiate the original class in a test harness, and you will break dependencies so that you </w:t>
      </w:r>
      <w:r>
        <w:rPr>
          <w:color w:val="231F20"/>
        </w:rPr>
        <w:t>can. Then</w:t>
      </w:r>
      <w:r>
        <w:rPr>
          <w:color w:val="231F20"/>
          <w:spacing w:val="-12"/>
        </w:rPr>
        <w:t> </w:t>
      </w:r>
      <w:r>
        <w:rPr>
          <w:color w:val="231F20"/>
        </w:rPr>
        <w:t>you’ll</w:t>
      </w:r>
      <w:r>
        <w:rPr>
          <w:color w:val="231F20"/>
          <w:spacing w:val="-11"/>
        </w:rPr>
        <w:t> </w:t>
      </w:r>
      <w:r>
        <w:rPr>
          <w:color w:val="231F20"/>
        </w:rPr>
        <w:t>look</w:t>
      </w:r>
      <w:r>
        <w:rPr>
          <w:color w:val="231F20"/>
          <w:spacing w:val="-11"/>
        </w:rPr>
        <w:t> </w:t>
      </w:r>
      <w:r>
        <w:rPr>
          <w:color w:val="231F20"/>
        </w:rPr>
        <w:t>at</w:t>
      </w:r>
      <w:r>
        <w:rPr>
          <w:color w:val="231F20"/>
          <w:spacing w:val="-11"/>
        </w:rPr>
        <w:t> </w:t>
      </w:r>
      <w:r>
        <w:rPr>
          <w:color w:val="231F20"/>
        </w:rPr>
        <w:t>other</w:t>
      </w:r>
      <w:r>
        <w:rPr>
          <w:color w:val="231F20"/>
          <w:spacing w:val="-11"/>
        </w:rPr>
        <w:t> </w:t>
      </w:r>
      <w:r>
        <w:rPr>
          <w:color w:val="231F20"/>
        </w:rPr>
        <w:t>options.</w:t>
      </w:r>
      <w:r>
        <w:rPr>
          <w:color w:val="231F20"/>
          <w:spacing w:val="-11"/>
        </w:rPr>
        <w:t> </w:t>
      </w:r>
      <w:r>
        <w:rPr>
          <w:color w:val="231F20"/>
        </w:rPr>
        <w:t>For</w:t>
      </w:r>
      <w:r>
        <w:rPr>
          <w:color w:val="231F20"/>
          <w:spacing w:val="-11"/>
        </w:rPr>
        <w:t> </w:t>
      </w:r>
      <w:r>
        <w:rPr>
          <w:color w:val="231F20"/>
        </w:rPr>
        <w:t>instance,</w:t>
      </w:r>
      <w:r>
        <w:rPr>
          <w:color w:val="231F20"/>
          <w:spacing w:val="-11"/>
        </w:rPr>
        <w:t> </w:t>
      </w:r>
      <w:r>
        <w:rPr>
          <w:color w:val="231F20"/>
        </w:rPr>
        <w:t>does</w:t>
      </w:r>
      <w:r>
        <w:rPr>
          <w:color w:val="231F20"/>
          <w:spacing w:val="1"/>
        </w:rPr>
        <w:t> </w:t>
      </w:r>
      <w:r>
        <w:rPr>
          <w:rFonts w:ascii="Lucida Console" w:hAnsi="Lucida Console"/>
          <w:color w:val="231F20"/>
          <w:sz w:val="19"/>
        </w:rPr>
        <w:t>PointRenderer</w:t>
      </w:r>
      <w:r>
        <w:rPr>
          <w:rFonts w:ascii="Lucida Console" w:hAnsi="Lucida Console"/>
          <w:color w:val="231F20"/>
          <w:spacing w:val="-29"/>
          <w:sz w:val="19"/>
        </w:rPr>
        <w:t> </w:t>
      </w:r>
      <w:r>
        <w:rPr>
          <w:color w:val="231F20"/>
        </w:rPr>
        <w:t>need</w:t>
      </w:r>
      <w:r>
        <w:rPr>
          <w:color w:val="231F20"/>
          <w:spacing w:val="-6"/>
        </w:rPr>
        <w:t> </w:t>
      </w:r>
      <w:r>
        <w:rPr>
          <w:color w:val="231F20"/>
        </w:rPr>
        <w:t>to</w:t>
      </w:r>
      <w:r>
        <w:rPr>
          <w:color w:val="231F20"/>
          <w:spacing w:val="-7"/>
        </w:rPr>
        <w:t> </w:t>
      </w:r>
      <w:r>
        <w:rPr>
          <w:color w:val="231F20"/>
        </w:rPr>
        <w:t>be an interface? Can it be a class that holds a </w:t>
      </w:r>
      <w:r>
        <w:rPr>
          <w:rFonts w:ascii="Lucida Console" w:hAnsi="Lucida Console"/>
          <w:color w:val="231F20"/>
          <w:sz w:val="19"/>
        </w:rPr>
        <w:t>GDIBrush</w:t>
      </w:r>
      <w:r>
        <w:rPr>
          <w:color w:val="231F20"/>
        </w:rPr>
        <w:t>? If it can, maybe you can start</w:t>
      </w:r>
      <w:r>
        <w:rPr>
          <w:color w:val="231F20"/>
          <w:spacing w:val="-2"/>
        </w:rPr>
        <w:t> </w:t>
      </w:r>
      <w:r>
        <w:rPr>
          <w:color w:val="231F20"/>
        </w:rPr>
        <w:t>to</w:t>
      </w:r>
      <w:r>
        <w:rPr>
          <w:color w:val="231F20"/>
          <w:spacing w:val="-2"/>
        </w:rPr>
        <w:t> </w:t>
      </w:r>
      <w:r>
        <w:rPr>
          <w:color w:val="231F20"/>
        </w:rPr>
        <w:t>move</w:t>
      </w:r>
      <w:r>
        <w:rPr>
          <w:color w:val="231F20"/>
          <w:spacing w:val="-2"/>
        </w:rPr>
        <w:t> </w:t>
      </w:r>
      <w:r>
        <w:rPr>
          <w:color w:val="231F20"/>
        </w:rPr>
        <w:t>to</w:t>
      </w:r>
      <w:r>
        <w:rPr>
          <w:color w:val="231F20"/>
          <w:spacing w:val="-2"/>
        </w:rPr>
        <w:t> </w:t>
      </w:r>
      <w:r>
        <w:rPr>
          <w:color w:val="231F20"/>
        </w:rPr>
        <w:t>a</w:t>
      </w:r>
      <w:r>
        <w:rPr>
          <w:color w:val="231F20"/>
          <w:spacing w:val="-2"/>
        </w:rPr>
        <w:t> </w:t>
      </w:r>
      <w:r>
        <w:rPr>
          <w:color w:val="231F20"/>
        </w:rPr>
        <w:t>design</w:t>
      </w:r>
      <w:r>
        <w:rPr>
          <w:color w:val="231F20"/>
          <w:spacing w:val="-2"/>
        </w:rPr>
        <w:t> </w:t>
      </w:r>
      <w:r>
        <w:rPr>
          <w:color w:val="231F20"/>
        </w:rPr>
        <w:t>based</w:t>
      </w:r>
      <w:r>
        <w:rPr>
          <w:color w:val="231F20"/>
          <w:spacing w:val="-2"/>
        </w:rPr>
        <w:t> </w:t>
      </w:r>
      <w:r>
        <w:rPr>
          <w:color w:val="231F20"/>
        </w:rPr>
        <w:t>on</w:t>
      </w:r>
      <w:r>
        <w:rPr>
          <w:color w:val="231F20"/>
          <w:spacing w:val="-2"/>
        </w:rPr>
        <w:t> </w:t>
      </w:r>
      <w:r>
        <w:rPr>
          <w:color w:val="231F20"/>
        </w:rPr>
        <w:t>this</w:t>
      </w:r>
      <w:r>
        <w:rPr>
          <w:color w:val="231F20"/>
          <w:spacing w:val="-2"/>
        </w:rPr>
        <w:t> </w:t>
      </w:r>
      <w:r>
        <w:rPr>
          <w:color w:val="231F20"/>
        </w:rPr>
        <w:t>new</w:t>
      </w:r>
      <w:r>
        <w:rPr>
          <w:color w:val="231F20"/>
          <w:spacing w:val="-2"/>
        </w:rPr>
        <w:t> </w:t>
      </w:r>
      <w:r>
        <w:rPr>
          <w:color w:val="231F20"/>
        </w:rPr>
        <w:t>concept</w:t>
      </w:r>
      <w:r>
        <w:rPr>
          <w:color w:val="231F20"/>
          <w:spacing w:val="-2"/>
        </w:rPr>
        <w:t> </w:t>
      </w:r>
      <w:r>
        <w:rPr>
          <w:color w:val="231F20"/>
        </w:rPr>
        <w:t>of</w:t>
      </w:r>
      <w:r>
        <w:rPr>
          <w:color w:val="231F20"/>
          <w:spacing w:val="-3"/>
        </w:rPr>
        <w:t> </w:t>
      </w:r>
      <w:r>
        <w:rPr>
          <w:rFonts w:ascii="Lucida Console" w:hAnsi="Lucida Console"/>
          <w:color w:val="231F20"/>
          <w:sz w:val="19"/>
        </w:rPr>
        <w:t>Renderers</w:t>
      </w:r>
      <w:r>
        <w:rPr>
          <w:color w:val="231F20"/>
        </w:rPr>
        <w:t>.</w:t>
      </w:r>
    </w:p>
    <w:p>
      <w:pPr>
        <w:pStyle w:val="BodyText"/>
        <w:spacing w:line="225" w:lineRule="auto" w:before="10"/>
        <w:ind w:left="101" w:right="114" w:firstLine="240"/>
        <w:jc w:val="both"/>
      </w:pPr>
      <w:r>
        <w:rPr>
          <w:color w:val="231F20"/>
        </w:rPr>
        <w:t>That is only one of the simple refactorings we may be able to do when we get the class under test. The resulting structure might invite many more.</w:t>
      </w:r>
    </w:p>
    <w:p>
      <w:pPr>
        <w:pStyle w:val="BodyText"/>
        <w:spacing w:before="4"/>
        <w:rPr>
          <w:sz w:val="27"/>
        </w:rPr>
      </w:pPr>
      <w:r>
        <w:rPr/>
        <w:pict>
          <v:shape style="position:absolute;margin-left:33.049999pt;margin-top:17.246408pt;width:342.05pt;height:123pt;mso-position-horizontal-relative:page;mso-position-vertical-relative:paragraph;z-index:-15299584;mso-wrap-distance-left:0;mso-wrap-distance-right:0" type="#_x0000_t202" id="docshape2181" filled="true" fillcolor="#e6e7e8" stroked="false">
            <v:textbox inset="0,0,0,0">
              <w:txbxContent>
                <w:p>
                  <w:pPr>
                    <w:spacing w:line="244" w:lineRule="auto" w:before="69"/>
                    <w:ind w:left="120" w:right="105" w:firstLine="0"/>
                    <w:jc w:val="both"/>
                    <w:rPr>
                      <w:color w:val="000000"/>
                      <w:sz w:val="18"/>
                    </w:rPr>
                  </w:pPr>
                  <w:r>
                    <w:rPr>
                      <w:rFonts w:ascii="Book Antiqua" w:hAnsi="Book Antiqua"/>
                      <w:i/>
                      <w:color w:val="231F20"/>
                      <w:sz w:val="18"/>
                    </w:rPr>
                    <w:t>Break Out Method Object </w:t>
                  </w:r>
                  <w:r>
                    <w:rPr>
                      <w:color w:val="231F20"/>
                      <w:sz w:val="18"/>
                    </w:rPr>
                    <w:t>has several variations. In the simplest case, the original</w:t>
                  </w:r>
                  <w:r>
                    <w:rPr>
                      <w:color w:val="231F20"/>
                      <w:spacing w:val="40"/>
                      <w:sz w:val="18"/>
                    </w:rPr>
                    <w:t> </w:t>
                  </w:r>
                  <w:r>
                    <w:rPr>
                      <w:color w:val="231F20"/>
                      <w:sz w:val="18"/>
                    </w:rPr>
                    <w:t>method doesn’t use any instance variables or methods from the original class. We</w:t>
                  </w:r>
                  <w:r>
                    <w:rPr>
                      <w:color w:val="231F20"/>
                      <w:spacing w:val="40"/>
                      <w:sz w:val="18"/>
                    </w:rPr>
                    <w:t> </w:t>
                  </w:r>
                  <w:r>
                    <w:rPr>
                      <w:color w:val="231F20"/>
                      <w:sz w:val="18"/>
                    </w:rPr>
                    <w:t>don’t need to pass it a reference to the original class.</w:t>
                  </w:r>
                </w:p>
                <w:p>
                  <w:pPr>
                    <w:spacing w:line="249" w:lineRule="auto" w:before="163"/>
                    <w:ind w:left="120" w:right="104" w:firstLine="0"/>
                    <w:jc w:val="both"/>
                    <w:rPr>
                      <w:color w:val="000000"/>
                      <w:sz w:val="18"/>
                    </w:rPr>
                  </w:pPr>
                  <w:r>
                    <w:rPr>
                      <w:color w:val="231F20"/>
                      <w:sz w:val="18"/>
                    </w:rPr>
                    <w:t>In other cases, the method only uses data from the original class. At times, it </w:t>
                  </w:r>
                  <w:r>
                    <w:rPr>
                      <w:color w:val="231F20"/>
                      <w:sz w:val="18"/>
                    </w:rPr>
                    <w:t>makes</w:t>
                  </w:r>
                  <w:r>
                    <w:rPr>
                      <w:color w:val="231F20"/>
                      <w:spacing w:val="40"/>
                      <w:sz w:val="18"/>
                    </w:rPr>
                    <w:t> </w:t>
                  </w:r>
                  <w:r>
                    <w:rPr>
                      <w:color w:val="231F20"/>
                      <w:sz w:val="18"/>
                    </w:rPr>
                    <w:t>sense to put this data into a new data-holding class and pass it as an argument to the</w:t>
                  </w:r>
                  <w:r>
                    <w:rPr>
                      <w:color w:val="231F20"/>
                      <w:spacing w:val="40"/>
                      <w:sz w:val="18"/>
                    </w:rPr>
                    <w:t> </w:t>
                  </w:r>
                  <w:r>
                    <w:rPr>
                      <w:color w:val="231F20"/>
                      <w:sz w:val="18"/>
                    </w:rPr>
                    <w:t>method object.</w:t>
                  </w:r>
                </w:p>
                <w:p>
                  <w:pPr>
                    <w:spacing w:line="244" w:lineRule="auto" w:before="162"/>
                    <w:ind w:left="119" w:right="104" w:firstLine="0"/>
                    <w:jc w:val="both"/>
                    <w:rPr>
                      <w:color w:val="000000"/>
                      <w:sz w:val="18"/>
                    </w:rPr>
                  </w:pPr>
                  <w:r>
                    <w:rPr>
                      <w:color w:val="231F20"/>
                      <w:sz w:val="18"/>
                    </w:rPr>
                    <w:t>The case that I show in this section is the worst case; we need to use methods on </w:t>
                  </w:r>
                  <w:r>
                    <w:rPr>
                      <w:color w:val="231F20"/>
                      <w:sz w:val="18"/>
                    </w:rPr>
                    <w:t>the</w:t>
                  </w:r>
                  <w:r>
                    <w:rPr>
                      <w:color w:val="231F20"/>
                      <w:spacing w:val="40"/>
                      <w:sz w:val="18"/>
                    </w:rPr>
                    <w:t> </w:t>
                  </w:r>
                  <w:r>
                    <w:rPr>
                      <w:color w:val="231F20"/>
                      <w:sz w:val="18"/>
                    </w:rPr>
                    <w:t>original class, so we use </w:t>
                  </w:r>
                  <w:r>
                    <w:rPr>
                      <w:rFonts w:ascii="Book Antiqua"/>
                      <w:i/>
                      <w:color w:val="231F20"/>
                      <w:sz w:val="18"/>
                    </w:rPr>
                    <w:t>Extract Interface (362) </w:t>
                  </w:r>
                  <w:r>
                    <w:rPr>
                      <w:color w:val="231F20"/>
                      <w:sz w:val="18"/>
                    </w:rPr>
                    <w:t>and start to build up some abstrac-</w:t>
                  </w:r>
                  <w:r>
                    <w:rPr>
                      <w:color w:val="231F20"/>
                      <w:spacing w:val="80"/>
                      <w:sz w:val="18"/>
                    </w:rPr>
                    <w:t> </w:t>
                  </w:r>
                  <w:r>
                    <w:rPr>
                      <w:color w:val="231F20"/>
                      <w:sz w:val="18"/>
                    </w:rPr>
                    <w:t>tion between the method object and the original class.</w:t>
                  </w:r>
                </w:p>
              </w:txbxContent>
            </v:textbox>
            <v:fill type="solid"/>
            <w10:wrap type="topAndBottom"/>
          </v:shape>
        </w:pict>
      </w:r>
    </w:p>
    <w:p>
      <w:pPr>
        <w:pStyle w:val="BodyText"/>
        <w:spacing w:before="10"/>
        <w:rPr>
          <w:sz w:val="24"/>
        </w:rPr>
      </w:pPr>
    </w:p>
    <w:p>
      <w:pPr>
        <w:pStyle w:val="Heading5"/>
        <w:ind w:left="101"/>
      </w:pPr>
      <w:r>
        <w:rPr>
          <w:color w:val="231F20"/>
          <w:spacing w:val="-2"/>
        </w:rPr>
        <w:t>Steps</w:t>
      </w:r>
    </w:p>
    <w:p>
      <w:pPr>
        <w:spacing w:before="150"/>
        <w:ind w:left="101" w:right="0" w:firstLine="0"/>
        <w:jc w:val="left"/>
        <w:rPr>
          <w:sz w:val="20"/>
        </w:rPr>
      </w:pPr>
      <w:r>
        <w:rPr>
          <w:color w:val="231F20"/>
          <w:sz w:val="20"/>
        </w:rPr>
        <w:t>You</w:t>
      </w:r>
      <w:r>
        <w:rPr>
          <w:color w:val="231F20"/>
          <w:spacing w:val="20"/>
          <w:sz w:val="20"/>
        </w:rPr>
        <w:t> </w:t>
      </w:r>
      <w:r>
        <w:rPr>
          <w:color w:val="231F20"/>
          <w:sz w:val="20"/>
        </w:rPr>
        <w:t>can</w:t>
      </w:r>
      <w:r>
        <w:rPr>
          <w:color w:val="231F20"/>
          <w:spacing w:val="21"/>
          <w:sz w:val="20"/>
        </w:rPr>
        <w:t> </w:t>
      </w:r>
      <w:r>
        <w:rPr>
          <w:color w:val="231F20"/>
          <w:sz w:val="20"/>
        </w:rPr>
        <w:t>use</w:t>
      </w:r>
      <w:r>
        <w:rPr>
          <w:color w:val="231F20"/>
          <w:spacing w:val="21"/>
          <w:sz w:val="20"/>
        </w:rPr>
        <w:t> </w:t>
      </w:r>
      <w:r>
        <w:rPr>
          <w:color w:val="231F20"/>
          <w:sz w:val="20"/>
        </w:rPr>
        <w:t>these</w:t>
      </w:r>
      <w:r>
        <w:rPr>
          <w:color w:val="231F20"/>
          <w:spacing w:val="20"/>
          <w:sz w:val="20"/>
        </w:rPr>
        <w:t> </w:t>
      </w:r>
      <w:r>
        <w:rPr>
          <w:color w:val="231F20"/>
          <w:sz w:val="20"/>
        </w:rPr>
        <w:t>steps</w:t>
      </w:r>
      <w:r>
        <w:rPr>
          <w:color w:val="231F20"/>
          <w:spacing w:val="21"/>
          <w:sz w:val="20"/>
        </w:rPr>
        <w:t> </w:t>
      </w:r>
      <w:r>
        <w:rPr>
          <w:color w:val="231F20"/>
          <w:sz w:val="20"/>
        </w:rPr>
        <w:t>to</w:t>
      </w:r>
      <w:r>
        <w:rPr>
          <w:color w:val="231F20"/>
          <w:spacing w:val="21"/>
          <w:sz w:val="20"/>
        </w:rPr>
        <w:t> </w:t>
      </w:r>
      <w:r>
        <w:rPr>
          <w:color w:val="231F20"/>
          <w:sz w:val="20"/>
        </w:rPr>
        <w:t>do</w:t>
      </w:r>
      <w:r>
        <w:rPr>
          <w:color w:val="231F20"/>
          <w:spacing w:val="19"/>
          <w:sz w:val="20"/>
        </w:rPr>
        <w:t> </w:t>
      </w:r>
      <w:r>
        <w:rPr>
          <w:rFonts w:ascii="Book Antiqua"/>
          <w:i/>
          <w:color w:val="231F20"/>
          <w:sz w:val="20"/>
        </w:rPr>
        <w:t>Break</w:t>
      </w:r>
      <w:r>
        <w:rPr>
          <w:rFonts w:ascii="Book Antiqua"/>
          <w:i/>
          <w:color w:val="231F20"/>
          <w:spacing w:val="15"/>
          <w:sz w:val="20"/>
        </w:rPr>
        <w:t> </w:t>
      </w:r>
      <w:r>
        <w:rPr>
          <w:rFonts w:ascii="Book Antiqua"/>
          <w:i/>
          <w:color w:val="231F20"/>
          <w:sz w:val="20"/>
        </w:rPr>
        <w:t>out</w:t>
      </w:r>
      <w:r>
        <w:rPr>
          <w:rFonts w:ascii="Book Antiqua"/>
          <w:i/>
          <w:color w:val="231F20"/>
          <w:spacing w:val="15"/>
          <w:sz w:val="20"/>
        </w:rPr>
        <w:t> </w:t>
      </w:r>
      <w:r>
        <w:rPr>
          <w:rFonts w:ascii="Book Antiqua"/>
          <w:i/>
          <w:color w:val="231F20"/>
          <w:sz w:val="20"/>
        </w:rPr>
        <w:t>Method</w:t>
      </w:r>
      <w:r>
        <w:rPr>
          <w:rFonts w:ascii="Book Antiqua"/>
          <w:i/>
          <w:color w:val="231F20"/>
          <w:spacing w:val="14"/>
          <w:sz w:val="20"/>
        </w:rPr>
        <w:t> </w:t>
      </w:r>
      <w:r>
        <w:rPr>
          <w:rFonts w:ascii="Book Antiqua"/>
          <w:i/>
          <w:color w:val="231F20"/>
          <w:sz w:val="20"/>
        </w:rPr>
        <w:t>Object</w:t>
      </w:r>
      <w:r>
        <w:rPr>
          <w:rFonts w:ascii="Book Antiqua"/>
          <w:i/>
          <w:color w:val="231F20"/>
          <w:spacing w:val="15"/>
          <w:sz w:val="20"/>
        </w:rPr>
        <w:t> </w:t>
      </w:r>
      <w:r>
        <w:rPr>
          <w:color w:val="231F20"/>
          <w:sz w:val="20"/>
        </w:rPr>
        <w:t>safely</w:t>
      </w:r>
      <w:r>
        <w:rPr>
          <w:color w:val="231F20"/>
          <w:spacing w:val="21"/>
          <w:sz w:val="20"/>
        </w:rPr>
        <w:t> </w:t>
      </w:r>
      <w:r>
        <w:rPr>
          <w:color w:val="231F20"/>
          <w:sz w:val="20"/>
        </w:rPr>
        <w:t>without</w:t>
      </w:r>
      <w:r>
        <w:rPr>
          <w:color w:val="231F20"/>
          <w:spacing w:val="20"/>
          <w:sz w:val="20"/>
        </w:rPr>
        <w:t> </w:t>
      </w:r>
      <w:r>
        <w:rPr>
          <w:color w:val="231F20"/>
          <w:spacing w:val="-2"/>
          <w:sz w:val="20"/>
        </w:rPr>
        <w:t>tests:</w:t>
      </w:r>
    </w:p>
    <w:p>
      <w:pPr>
        <w:pStyle w:val="ListParagraph"/>
        <w:numPr>
          <w:ilvl w:val="0"/>
          <w:numId w:val="57"/>
        </w:numPr>
        <w:tabs>
          <w:tab w:pos="684" w:val="left" w:leader="none"/>
        </w:tabs>
        <w:spacing w:line="240" w:lineRule="auto" w:before="74" w:after="0"/>
        <w:ind w:left="683" w:right="0" w:hanging="223"/>
        <w:jc w:val="left"/>
        <w:rPr>
          <w:sz w:val="20"/>
        </w:rPr>
      </w:pPr>
      <w:r>
        <w:rPr>
          <w:color w:val="231F20"/>
          <w:sz w:val="20"/>
        </w:rPr>
        <w:t>Create</w:t>
      </w:r>
      <w:r>
        <w:rPr>
          <w:color w:val="231F20"/>
          <w:spacing w:val="6"/>
          <w:sz w:val="20"/>
        </w:rPr>
        <w:t> </w:t>
      </w:r>
      <w:r>
        <w:rPr>
          <w:color w:val="231F20"/>
          <w:sz w:val="20"/>
        </w:rPr>
        <w:t>a</w:t>
      </w:r>
      <w:r>
        <w:rPr>
          <w:color w:val="231F20"/>
          <w:spacing w:val="7"/>
          <w:sz w:val="20"/>
        </w:rPr>
        <w:t> </w:t>
      </w:r>
      <w:r>
        <w:rPr>
          <w:color w:val="231F20"/>
          <w:sz w:val="20"/>
        </w:rPr>
        <w:t>class</w:t>
      </w:r>
      <w:r>
        <w:rPr>
          <w:color w:val="231F20"/>
          <w:spacing w:val="7"/>
          <w:sz w:val="20"/>
        </w:rPr>
        <w:t> </w:t>
      </w:r>
      <w:r>
        <w:rPr>
          <w:color w:val="231F20"/>
          <w:sz w:val="20"/>
        </w:rPr>
        <w:t>that</w:t>
      </w:r>
      <w:r>
        <w:rPr>
          <w:color w:val="231F20"/>
          <w:spacing w:val="6"/>
          <w:sz w:val="20"/>
        </w:rPr>
        <w:t> </w:t>
      </w:r>
      <w:r>
        <w:rPr>
          <w:color w:val="231F20"/>
          <w:sz w:val="20"/>
        </w:rPr>
        <w:t>will</w:t>
      </w:r>
      <w:r>
        <w:rPr>
          <w:color w:val="231F20"/>
          <w:spacing w:val="7"/>
          <w:sz w:val="20"/>
        </w:rPr>
        <w:t> </w:t>
      </w:r>
      <w:r>
        <w:rPr>
          <w:color w:val="231F20"/>
          <w:sz w:val="20"/>
        </w:rPr>
        <w:t>house</w:t>
      </w:r>
      <w:r>
        <w:rPr>
          <w:color w:val="231F20"/>
          <w:spacing w:val="7"/>
          <w:sz w:val="20"/>
        </w:rPr>
        <w:t> </w:t>
      </w:r>
      <w:r>
        <w:rPr>
          <w:color w:val="231F20"/>
          <w:sz w:val="20"/>
        </w:rPr>
        <w:t>the</w:t>
      </w:r>
      <w:r>
        <w:rPr>
          <w:color w:val="231F20"/>
          <w:spacing w:val="6"/>
          <w:sz w:val="20"/>
        </w:rPr>
        <w:t> </w:t>
      </w:r>
      <w:r>
        <w:rPr>
          <w:color w:val="231F20"/>
          <w:sz w:val="20"/>
        </w:rPr>
        <w:t>method</w:t>
      </w:r>
      <w:r>
        <w:rPr>
          <w:color w:val="231F20"/>
          <w:spacing w:val="7"/>
          <w:sz w:val="20"/>
        </w:rPr>
        <w:t> </w:t>
      </w:r>
      <w:r>
        <w:rPr>
          <w:color w:val="231F20"/>
          <w:spacing w:val="-2"/>
          <w:sz w:val="20"/>
        </w:rPr>
        <w:t>code.</w:t>
      </w:r>
    </w:p>
    <w:p>
      <w:pPr>
        <w:pStyle w:val="ListParagraph"/>
        <w:numPr>
          <w:ilvl w:val="0"/>
          <w:numId w:val="57"/>
        </w:numPr>
        <w:tabs>
          <w:tab w:pos="682" w:val="left" w:leader="none"/>
        </w:tabs>
        <w:spacing w:line="242" w:lineRule="auto" w:before="126" w:after="0"/>
        <w:ind w:left="686" w:right="115" w:hanging="225"/>
        <w:jc w:val="both"/>
        <w:rPr>
          <w:sz w:val="20"/>
        </w:rPr>
      </w:pPr>
      <w:r>
        <w:rPr>
          <w:color w:val="231F20"/>
          <w:sz w:val="20"/>
        </w:rPr>
        <w:t>Create a constructor for the class and </w:t>
      </w:r>
      <w:r>
        <w:rPr>
          <w:rFonts w:ascii="Book Antiqua"/>
          <w:i/>
          <w:color w:val="231F20"/>
          <w:sz w:val="20"/>
        </w:rPr>
        <w:t>Preserve Signatures (312) </w:t>
      </w:r>
      <w:r>
        <w:rPr>
          <w:color w:val="231F20"/>
          <w:sz w:val="20"/>
        </w:rPr>
        <w:t>to give </w:t>
      </w:r>
      <w:r>
        <w:rPr>
          <w:color w:val="231F20"/>
          <w:sz w:val="20"/>
        </w:rPr>
        <w:t>it</w:t>
      </w:r>
      <w:r>
        <w:rPr>
          <w:color w:val="231F20"/>
          <w:sz w:val="20"/>
        </w:rPr>
        <w:t> an exact copy of the arguments used by the method. If the method </w:t>
      </w:r>
      <w:r>
        <w:rPr>
          <w:color w:val="231F20"/>
          <w:sz w:val="20"/>
        </w:rPr>
        <w:t>uses</w:t>
      </w:r>
      <w:r>
        <w:rPr>
          <w:color w:val="231F20"/>
          <w:spacing w:val="40"/>
          <w:sz w:val="20"/>
        </w:rPr>
        <w:t> </w:t>
      </w:r>
      <w:r>
        <w:rPr>
          <w:color w:val="231F20"/>
          <w:sz w:val="20"/>
        </w:rPr>
        <w:t>an instance data or methods from the original class, add a reference </w:t>
      </w:r>
      <w:r>
        <w:rPr>
          <w:color w:val="231F20"/>
          <w:sz w:val="20"/>
        </w:rPr>
        <w:t>to</w:t>
      </w:r>
      <w:r>
        <w:rPr>
          <w:color w:val="231F20"/>
          <w:spacing w:val="40"/>
          <w:sz w:val="20"/>
        </w:rPr>
        <w:t> </w:t>
      </w:r>
      <w:r>
        <w:rPr>
          <w:color w:val="231F20"/>
          <w:sz w:val="20"/>
        </w:rPr>
        <w:t>the original class as the first argument to the constructor.</w:t>
      </w:r>
    </w:p>
    <w:p>
      <w:pPr>
        <w:pStyle w:val="ListParagraph"/>
        <w:numPr>
          <w:ilvl w:val="0"/>
          <w:numId w:val="57"/>
        </w:numPr>
        <w:tabs>
          <w:tab w:pos="702" w:val="left" w:leader="none"/>
        </w:tabs>
        <w:spacing w:line="242" w:lineRule="auto" w:before="121" w:after="0"/>
        <w:ind w:left="685" w:right="115" w:hanging="225"/>
        <w:jc w:val="both"/>
        <w:rPr>
          <w:sz w:val="20"/>
        </w:rPr>
      </w:pPr>
      <w:r>
        <w:rPr>
          <w:color w:val="231F20"/>
          <w:sz w:val="20"/>
        </w:rPr>
        <w:t>For each argument in the constructor, declare an instance variable and give it exactly the same type as the variable. </w:t>
      </w:r>
      <w:r>
        <w:rPr>
          <w:rFonts w:ascii="Book Antiqua"/>
          <w:i/>
          <w:color w:val="231F20"/>
          <w:sz w:val="20"/>
        </w:rPr>
        <w:t>Preserve Signatures (312) </w:t>
      </w:r>
      <w:r>
        <w:rPr>
          <w:color w:val="231F20"/>
          <w:sz w:val="20"/>
        </w:rPr>
        <w:t>by copying all the arguments directly into the class and formatting them as instance</w:t>
      </w:r>
      <w:r>
        <w:rPr>
          <w:color w:val="231F20"/>
          <w:spacing w:val="-3"/>
          <w:sz w:val="20"/>
        </w:rPr>
        <w:t> </w:t>
      </w:r>
      <w:r>
        <w:rPr>
          <w:color w:val="231F20"/>
          <w:sz w:val="20"/>
        </w:rPr>
        <w:t>variable</w:t>
      </w:r>
      <w:r>
        <w:rPr>
          <w:color w:val="231F20"/>
          <w:spacing w:val="-3"/>
          <w:sz w:val="20"/>
        </w:rPr>
        <w:t> </w:t>
      </w:r>
      <w:r>
        <w:rPr>
          <w:color w:val="231F20"/>
          <w:sz w:val="20"/>
        </w:rPr>
        <w:t>declarations.</w:t>
      </w:r>
      <w:r>
        <w:rPr>
          <w:color w:val="231F20"/>
          <w:spacing w:val="-3"/>
          <w:sz w:val="20"/>
        </w:rPr>
        <w:t> </w:t>
      </w:r>
      <w:r>
        <w:rPr>
          <w:color w:val="231F20"/>
          <w:sz w:val="20"/>
        </w:rPr>
        <w:t>Assign</w:t>
      </w:r>
      <w:r>
        <w:rPr>
          <w:color w:val="231F20"/>
          <w:spacing w:val="-3"/>
          <w:sz w:val="20"/>
        </w:rPr>
        <w:t> </w:t>
      </w:r>
      <w:r>
        <w:rPr>
          <w:color w:val="231F20"/>
          <w:sz w:val="20"/>
        </w:rPr>
        <w:t>all</w:t>
      </w:r>
      <w:r>
        <w:rPr>
          <w:color w:val="231F20"/>
          <w:spacing w:val="-3"/>
          <w:sz w:val="20"/>
        </w:rPr>
        <w:t> </w:t>
      </w:r>
      <w:r>
        <w:rPr>
          <w:color w:val="231F20"/>
          <w:sz w:val="20"/>
        </w:rPr>
        <w:t>of</w:t>
      </w:r>
      <w:r>
        <w:rPr>
          <w:color w:val="231F20"/>
          <w:spacing w:val="-3"/>
          <w:sz w:val="20"/>
        </w:rPr>
        <w:t> </w:t>
      </w:r>
      <w:r>
        <w:rPr>
          <w:color w:val="231F20"/>
          <w:sz w:val="20"/>
        </w:rPr>
        <w:t>the</w:t>
      </w:r>
      <w:r>
        <w:rPr>
          <w:color w:val="231F20"/>
          <w:spacing w:val="-3"/>
          <w:sz w:val="20"/>
        </w:rPr>
        <w:t> </w:t>
      </w:r>
      <w:r>
        <w:rPr>
          <w:color w:val="231F20"/>
          <w:sz w:val="20"/>
        </w:rPr>
        <w:t>arguments</w:t>
      </w:r>
      <w:r>
        <w:rPr>
          <w:color w:val="231F20"/>
          <w:spacing w:val="-3"/>
          <w:sz w:val="20"/>
        </w:rPr>
        <w:t> </w:t>
      </w:r>
      <w:r>
        <w:rPr>
          <w:color w:val="231F20"/>
          <w:sz w:val="20"/>
        </w:rPr>
        <w:t>to</w:t>
      </w:r>
      <w:r>
        <w:rPr>
          <w:color w:val="231F20"/>
          <w:spacing w:val="-3"/>
          <w:sz w:val="20"/>
        </w:rPr>
        <w:t> </w:t>
      </w:r>
      <w:r>
        <w:rPr>
          <w:color w:val="231F20"/>
          <w:sz w:val="20"/>
        </w:rPr>
        <w:t>the</w:t>
      </w:r>
      <w:r>
        <w:rPr>
          <w:color w:val="231F20"/>
          <w:spacing w:val="-3"/>
          <w:sz w:val="20"/>
        </w:rPr>
        <w:t> </w:t>
      </w:r>
      <w:r>
        <w:rPr>
          <w:color w:val="231F20"/>
          <w:sz w:val="20"/>
        </w:rPr>
        <w:t>instance</w:t>
      </w:r>
      <w:r>
        <w:rPr>
          <w:color w:val="231F20"/>
          <w:sz w:val="20"/>
        </w:rPr>
        <w:t> variables in the constructor.</w:t>
      </w:r>
    </w:p>
    <w:p>
      <w:pPr>
        <w:pStyle w:val="ListParagraph"/>
        <w:numPr>
          <w:ilvl w:val="0"/>
          <w:numId w:val="57"/>
        </w:numPr>
        <w:tabs>
          <w:tab w:pos="691" w:val="left" w:leader="none"/>
        </w:tabs>
        <w:spacing w:line="244" w:lineRule="auto" w:before="124" w:after="0"/>
        <w:ind w:left="685" w:right="115" w:hanging="225"/>
        <w:jc w:val="left"/>
        <w:rPr>
          <w:sz w:val="20"/>
        </w:rPr>
      </w:pPr>
      <w:r>
        <w:rPr>
          <w:color w:val="231F20"/>
          <w:sz w:val="20"/>
        </w:rPr>
        <w:t>Create an empty execution method on the new class. Often this </w:t>
      </w:r>
      <w:r>
        <w:rPr>
          <w:color w:val="231F20"/>
          <w:sz w:val="20"/>
        </w:rPr>
        <w:t>method</w:t>
      </w:r>
      <w:r>
        <w:rPr>
          <w:color w:val="231F20"/>
          <w:spacing w:val="80"/>
          <w:sz w:val="20"/>
        </w:rPr>
        <w:t> </w:t>
      </w:r>
      <w:r>
        <w:rPr>
          <w:color w:val="231F20"/>
          <w:sz w:val="20"/>
        </w:rPr>
        <w:t>is</w:t>
      </w:r>
      <w:r>
        <w:rPr>
          <w:color w:val="231F20"/>
          <w:spacing w:val="-9"/>
          <w:sz w:val="20"/>
        </w:rPr>
        <w:t> </w:t>
      </w:r>
      <w:r>
        <w:rPr>
          <w:color w:val="231F20"/>
          <w:sz w:val="20"/>
        </w:rPr>
        <w:t>called</w:t>
      </w:r>
      <w:r>
        <w:rPr>
          <w:color w:val="231F20"/>
          <w:spacing w:val="-8"/>
          <w:sz w:val="20"/>
        </w:rPr>
        <w:t> </w:t>
      </w:r>
      <w:r>
        <w:rPr>
          <w:rFonts w:ascii="Lucida Console"/>
          <w:color w:val="231F20"/>
          <w:sz w:val="19"/>
        </w:rPr>
        <w:t>run().</w:t>
      </w:r>
      <w:r>
        <w:rPr>
          <w:rFonts w:ascii="Lucida Console"/>
          <w:color w:val="231F20"/>
          <w:spacing w:val="-91"/>
          <w:sz w:val="19"/>
        </w:rPr>
        <w:t> </w:t>
      </w:r>
      <w:r>
        <w:rPr>
          <w:color w:val="231F20"/>
          <w:sz w:val="20"/>
        </w:rPr>
        <w:t>We</w:t>
      </w:r>
      <w:r>
        <w:rPr>
          <w:color w:val="231F20"/>
          <w:spacing w:val="-8"/>
          <w:sz w:val="20"/>
        </w:rPr>
        <w:t> </w:t>
      </w:r>
      <w:r>
        <w:rPr>
          <w:color w:val="231F20"/>
          <w:sz w:val="20"/>
        </w:rPr>
        <w:t>used</w:t>
      </w:r>
      <w:r>
        <w:rPr>
          <w:color w:val="231F20"/>
          <w:spacing w:val="-9"/>
          <w:sz w:val="20"/>
        </w:rPr>
        <w:t> </w:t>
      </w:r>
      <w:r>
        <w:rPr>
          <w:color w:val="231F20"/>
          <w:sz w:val="20"/>
        </w:rPr>
        <w:t>the</w:t>
      </w:r>
      <w:r>
        <w:rPr>
          <w:color w:val="231F20"/>
          <w:spacing w:val="-5"/>
          <w:sz w:val="20"/>
        </w:rPr>
        <w:t> </w:t>
      </w:r>
      <w:r>
        <w:rPr>
          <w:color w:val="231F20"/>
          <w:sz w:val="20"/>
        </w:rPr>
        <w:t>name</w:t>
      </w:r>
      <w:r>
        <w:rPr>
          <w:color w:val="231F20"/>
          <w:spacing w:val="-6"/>
          <w:sz w:val="20"/>
        </w:rPr>
        <w:t> </w:t>
      </w:r>
      <w:r>
        <w:rPr>
          <w:rFonts w:ascii="Lucida Console"/>
          <w:color w:val="231F20"/>
          <w:sz w:val="19"/>
        </w:rPr>
        <w:t>draw</w:t>
      </w:r>
      <w:r>
        <w:rPr>
          <w:rFonts w:ascii="Lucida Console"/>
          <w:color w:val="231F20"/>
          <w:spacing w:val="-91"/>
          <w:sz w:val="19"/>
        </w:rPr>
        <w:t> </w:t>
      </w:r>
      <w:r>
        <w:rPr>
          <w:color w:val="231F20"/>
          <w:sz w:val="20"/>
        </w:rPr>
        <w:t>in</w:t>
      </w:r>
      <w:r>
        <w:rPr>
          <w:color w:val="231F20"/>
          <w:spacing w:val="-6"/>
          <w:sz w:val="20"/>
        </w:rPr>
        <w:t> </w:t>
      </w:r>
      <w:r>
        <w:rPr>
          <w:color w:val="231F20"/>
          <w:sz w:val="20"/>
        </w:rPr>
        <w:t>the</w:t>
      </w:r>
      <w:r>
        <w:rPr>
          <w:color w:val="231F20"/>
          <w:spacing w:val="-6"/>
          <w:sz w:val="20"/>
        </w:rPr>
        <w:t> </w:t>
      </w:r>
      <w:r>
        <w:rPr>
          <w:color w:val="231F20"/>
          <w:sz w:val="20"/>
        </w:rPr>
        <w:t>example.</w:t>
      </w:r>
    </w:p>
    <w:p>
      <w:pPr>
        <w:pStyle w:val="ListParagraph"/>
        <w:numPr>
          <w:ilvl w:val="0"/>
          <w:numId w:val="57"/>
        </w:numPr>
        <w:tabs>
          <w:tab w:pos="680" w:val="left" w:leader="none"/>
        </w:tabs>
        <w:spacing w:line="244" w:lineRule="auto" w:before="122" w:after="0"/>
        <w:ind w:left="686" w:right="115" w:hanging="225"/>
        <w:jc w:val="left"/>
        <w:rPr>
          <w:sz w:val="20"/>
        </w:rPr>
      </w:pPr>
      <w:r>
        <w:rPr>
          <w:color w:val="231F20"/>
          <w:sz w:val="20"/>
        </w:rPr>
        <w:t>Copy the body of the old method into the execution method and </w:t>
      </w:r>
      <w:r>
        <w:rPr>
          <w:color w:val="231F20"/>
          <w:sz w:val="20"/>
        </w:rPr>
        <w:t>compile</w:t>
      </w:r>
      <w:r>
        <w:rPr>
          <w:color w:val="231F20"/>
          <w:sz w:val="20"/>
        </w:rPr>
        <w:t> to</w:t>
      </w:r>
      <w:r>
        <w:rPr>
          <w:color w:val="231F20"/>
          <w:spacing w:val="40"/>
          <w:sz w:val="20"/>
        </w:rPr>
        <w:t> </w:t>
      </w:r>
      <w:r>
        <w:rPr>
          <w:rFonts w:ascii="Book Antiqua"/>
          <w:i/>
          <w:color w:val="231F20"/>
          <w:sz w:val="20"/>
        </w:rPr>
        <w:t>Lean</w:t>
      </w:r>
      <w:r>
        <w:rPr>
          <w:rFonts w:ascii="Book Antiqua"/>
          <w:i/>
          <w:color w:val="231F20"/>
          <w:spacing w:val="40"/>
          <w:sz w:val="20"/>
        </w:rPr>
        <w:t> </w:t>
      </w:r>
      <w:r>
        <w:rPr>
          <w:rFonts w:ascii="Book Antiqua"/>
          <w:i/>
          <w:color w:val="231F20"/>
          <w:sz w:val="20"/>
        </w:rPr>
        <w:t>on</w:t>
      </w:r>
      <w:r>
        <w:rPr>
          <w:rFonts w:ascii="Book Antiqua"/>
          <w:i/>
          <w:color w:val="231F20"/>
          <w:spacing w:val="40"/>
          <w:sz w:val="20"/>
        </w:rPr>
        <w:t> </w:t>
      </w:r>
      <w:r>
        <w:rPr>
          <w:rFonts w:ascii="Book Antiqua"/>
          <w:i/>
          <w:color w:val="231F20"/>
          <w:sz w:val="20"/>
        </w:rPr>
        <w:t>the</w:t>
      </w:r>
      <w:r>
        <w:rPr>
          <w:rFonts w:ascii="Book Antiqua"/>
          <w:i/>
          <w:color w:val="231F20"/>
          <w:spacing w:val="40"/>
          <w:sz w:val="20"/>
        </w:rPr>
        <w:t> </w:t>
      </w:r>
      <w:r>
        <w:rPr>
          <w:rFonts w:ascii="Book Antiqua"/>
          <w:i/>
          <w:color w:val="231F20"/>
          <w:sz w:val="20"/>
        </w:rPr>
        <w:t>Compiler</w:t>
      </w:r>
      <w:r>
        <w:rPr>
          <w:rFonts w:ascii="Book Antiqua"/>
          <w:i/>
          <w:color w:val="231F20"/>
          <w:spacing w:val="40"/>
          <w:sz w:val="20"/>
        </w:rPr>
        <w:t> </w:t>
      </w:r>
      <w:r>
        <w:rPr>
          <w:rFonts w:ascii="Book Antiqua"/>
          <w:i/>
          <w:color w:val="231F20"/>
          <w:sz w:val="20"/>
        </w:rPr>
        <w:t>(315)</w:t>
      </w:r>
      <w:r>
        <w:rPr>
          <w:color w:val="231F20"/>
          <w:sz w:val="20"/>
        </w:rPr>
        <w:t>.</w:t>
      </w:r>
    </w:p>
    <w:p>
      <w:pPr>
        <w:pStyle w:val="ListParagraph"/>
        <w:numPr>
          <w:ilvl w:val="0"/>
          <w:numId w:val="57"/>
        </w:numPr>
        <w:tabs>
          <w:tab w:pos="686" w:val="left" w:leader="none"/>
        </w:tabs>
        <w:spacing w:line="244" w:lineRule="auto" w:before="110" w:after="0"/>
        <w:ind w:left="686" w:right="114" w:hanging="225"/>
        <w:jc w:val="left"/>
        <w:rPr>
          <w:sz w:val="20"/>
        </w:rPr>
      </w:pPr>
      <w:r>
        <w:rPr>
          <w:color w:val="231F20"/>
          <w:sz w:val="20"/>
        </w:rPr>
        <w:t>The</w:t>
      </w:r>
      <w:r>
        <w:rPr>
          <w:color w:val="231F20"/>
          <w:spacing w:val="-1"/>
          <w:sz w:val="20"/>
        </w:rPr>
        <w:t> </w:t>
      </w:r>
      <w:r>
        <w:rPr>
          <w:color w:val="231F20"/>
          <w:sz w:val="20"/>
        </w:rPr>
        <w:t>error</w:t>
      </w:r>
      <w:r>
        <w:rPr>
          <w:color w:val="231F20"/>
          <w:spacing w:val="-1"/>
          <w:sz w:val="20"/>
        </w:rPr>
        <w:t> </w:t>
      </w:r>
      <w:r>
        <w:rPr>
          <w:color w:val="231F20"/>
          <w:sz w:val="20"/>
        </w:rPr>
        <w:t>messages</w:t>
      </w:r>
      <w:r>
        <w:rPr>
          <w:color w:val="231F20"/>
          <w:spacing w:val="-1"/>
          <w:sz w:val="20"/>
        </w:rPr>
        <w:t> </w:t>
      </w:r>
      <w:r>
        <w:rPr>
          <w:color w:val="231F20"/>
          <w:sz w:val="20"/>
        </w:rPr>
        <w:t>from</w:t>
      </w:r>
      <w:r>
        <w:rPr>
          <w:color w:val="231F20"/>
          <w:spacing w:val="-1"/>
          <w:sz w:val="20"/>
        </w:rPr>
        <w:t> </w:t>
      </w:r>
      <w:r>
        <w:rPr>
          <w:color w:val="231F20"/>
          <w:sz w:val="20"/>
        </w:rPr>
        <w:t>the</w:t>
      </w:r>
      <w:r>
        <w:rPr>
          <w:color w:val="231F20"/>
          <w:spacing w:val="-1"/>
          <w:sz w:val="20"/>
        </w:rPr>
        <w:t> </w:t>
      </w:r>
      <w:r>
        <w:rPr>
          <w:color w:val="231F20"/>
          <w:sz w:val="20"/>
        </w:rPr>
        <w:t>compiler</w:t>
      </w:r>
      <w:r>
        <w:rPr>
          <w:color w:val="231F20"/>
          <w:spacing w:val="-1"/>
          <w:sz w:val="20"/>
        </w:rPr>
        <w:t> </w:t>
      </w:r>
      <w:r>
        <w:rPr>
          <w:color w:val="231F20"/>
          <w:sz w:val="20"/>
        </w:rPr>
        <w:t>should</w:t>
      </w:r>
      <w:r>
        <w:rPr>
          <w:color w:val="231F20"/>
          <w:spacing w:val="-1"/>
          <w:sz w:val="20"/>
        </w:rPr>
        <w:t> </w:t>
      </w:r>
      <w:r>
        <w:rPr>
          <w:color w:val="231F20"/>
          <w:sz w:val="20"/>
        </w:rPr>
        <w:t>indicate</w:t>
      </w:r>
      <w:r>
        <w:rPr>
          <w:color w:val="231F20"/>
          <w:spacing w:val="-1"/>
          <w:sz w:val="20"/>
        </w:rPr>
        <w:t> </w:t>
      </w:r>
      <w:r>
        <w:rPr>
          <w:color w:val="231F20"/>
          <w:sz w:val="20"/>
        </w:rPr>
        <w:t>where</w:t>
      </w:r>
      <w:r>
        <w:rPr>
          <w:color w:val="231F20"/>
          <w:spacing w:val="-1"/>
          <w:sz w:val="20"/>
        </w:rPr>
        <w:t> </w:t>
      </w:r>
      <w:r>
        <w:rPr>
          <w:color w:val="231F20"/>
          <w:sz w:val="20"/>
        </w:rPr>
        <w:t>the</w:t>
      </w:r>
      <w:r>
        <w:rPr>
          <w:color w:val="231F20"/>
          <w:spacing w:val="-1"/>
          <w:sz w:val="20"/>
        </w:rPr>
        <w:t> </w:t>
      </w:r>
      <w:r>
        <w:rPr>
          <w:color w:val="231F20"/>
          <w:sz w:val="20"/>
        </w:rPr>
        <w:t>method is</w:t>
      </w:r>
      <w:r>
        <w:rPr>
          <w:color w:val="231F20"/>
          <w:spacing w:val="30"/>
          <w:sz w:val="20"/>
        </w:rPr>
        <w:t> </w:t>
      </w:r>
      <w:r>
        <w:rPr>
          <w:color w:val="231F20"/>
          <w:sz w:val="20"/>
        </w:rPr>
        <w:t>still</w:t>
      </w:r>
      <w:r>
        <w:rPr>
          <w:color w:val="231F20"/>
          <w:spacing w:val="30"/>
          <w:sz w:val="20"/>
        </w:rPr>
        <w:t> </w:t>
      </w:r>
      <w:r>
        <w:rPr>
          <w:color w:val="231F20"/>
          <w:sz w:val="20"/>
        </w:rPr>
        <w:t>using</w:t>
      </w:r>
      <w:r>
        <w:rPr>
          <w:color w:val="231F20"/>
          <w:spacing w:val="30"/>
          <w:sz w:val="20"/>
        </w:rPr>
        <w:t> </w:t>
      </w:r>
      <w:r>
        <w:rPr>
          <w:color w:val="231F20"/>
          <w:sz w:val="20"/>
        </w:rPr>
        <w:t>methods</w:t>
      </w:r>
      <w:r>
        <w:rPr>
          <w:color w:val="231F20"/>
          <w:spacing w:val="30"/>
          <w:sz w:val="20"/>
        </w:rPr>
        <w:t> </w:t>
      </w:r>
      <w:r>
        <w:rPr>
          <w:color w:val="231F20"/>
          <w:sz w:val="20"/>
        </w:rPr>
        <w:t>or</w:t>
      </w:r>
      <w:r>
        <w:rPr>
          <w:color w:val="231F20"/>
          <w:spacing w:val="30"/>
          <w:sz w:val="20"/>
        </w:rPr>
        <w:t> </w:t>
      </w:r>
      <w:r>
        <w:rPr>
          <w:color w:val="231F20"/>
          <w:sz w:val="20"/>
        </w:rPr>
        <w:t>variables</w:t>
      </w:r>
      <w:r>
        <w:rPr>
          <w:color w:val="231F20"/>
          <w:spacing w:val="30"/>
          <w:sz w:val="20"/>
        </w:rPr>
        <w:t> </w:t>
      </w:r>
      <w:r>
        <w:rPr>
          <w:color w:val="231F20"/>
          <w:sz w:val="20"/>
        </w:rPr>
        <w:t>from</w:t>
      </w:r>
      <w:r>
        <w:rPr>
          <w:color w:val="231F20"/>
          <w:spacing w:val="30"/>
          <w:sz w:val="20"/>
        </w:rPr>
        <w:t> </w:t>
      </w:r>
      <w:r>
        <w:rPr>
          <w:color w:val="231F20"/>
          <w:sz w:val="20"/>
        </w:rPr>
        <w:t>the</w:t>
      </w:r>
      <w:r>
        <w:rPr>
          <w:color w:val="231F20"/>
          <w:spacing w:val="30"/>
          <w:sz w:val="20"/>
        </w:rPr>
        <w:t> </w:t>
      </w:r>
      <w:r>
        <w:rPr>
          <w:color w:val="231F20"/>
          <w:sz w:val="20"/>
        </w:rPr>
        <w:t>old</w:t>
      </w:r>
      <w:r>
        <w:rPr>
          <w:color w:val="231F20"/>
          <w:spacing w:val="30"/>
          <w:sz w:val="20"/>
        </w:rPr>
        <w:t> </w:t>
      </w:r>
      <w:r>
        <w:rPr>
          <w:color w:val="231F20"/>
          <w:sz w:val="20"/>
        </w:rPr>
        <w:t>class.</w:t>
      </w:r>
      <w:r>
        <w:rPr>
          <w:color w:val="231F20"/>
          <w:spacing w:val="30"/>
          <w:sz w:val="20"/>
        </w:rPr>
        <w:t> </w:t>
      </w:r>
      <w:r>
        <w:rPr>
          <w:color w:val="231F20"/>
          <w:sz w:val="20"/>
        </w:rPr>
        <w:t>In</w:t>
      </w:r>
      <w:r>
        <w:rPr>
          <w:color w:val="231F20"/>
          <w:spacing w:val="30"/>
          <w:sz w:val="20"/>
        </w:rPr>
        <w:t> </w:t>
      </w:r>
      <w:r>
        <w:rPr>
          <w:color w:val="231F20"/>
          <w:sz w:val="20"/>
        </w:rPr>
        <w:t>each</w:t>
      </w:r>
      <w:r>
        <w:rPr>
          <w:color w:val="231F20"/>
          <w:spacing w:val="30"/>
          <w:sz w:val="20"/>
        </w:rPr>
        <w:t> </w:t>
      </w:r>
      <w:r>
        <w:rPr>
          <w:color w:val="231F20"/>
          <w:sz w:val="20"/>
        </w:rPr>
        <w:t>of</w:t>
      </w:r>
      <w:r>
        <w:rPr>
          <w:color w:val="231F20"/>
          <w:spacing w:val="30"/>
          <w:sz w:val="20"/>
        </w:rPr>
        <w:t> </w:t>
      </w:r>
      <w:r>
        <w:rPr>
          <w:color w:val="231F20"/>
          <w:sz w:val="20"/>
        </w:rPr>
        <w:t>these</w:t>
      </w:r>
    </w:p>
    <w:p>
      <w:pPr>
        <w:spacing w:after="0" w:line="244" w:lineRule="auto"/>
        <w:jc w:val="left"/>
        <w:rPr>
          <w:sz w:val="20"/>
        </w:rPr>
        <w:sectPr>
          <w:pgSz w:w="7880" w:h="11400"/>
          <w:pgMar w:top="0" w:bottom="280" w:left="560" w:right="260"/>
        </w:sectPr>
      </w:pPr>
    </w:p>
    <w:p>
      <w:pPr>
        <w:pStyle w:val="BodyText"/>
        <w:spacing w:line="244" w:lineRule="auto" w:before="79"/>
        <w:ind w:left="337" w:right="112"/>
        <w:jc w:val="both"/>
      </w:pPr>
      <w:r>
        <w:rPr/>
        <w:pict>
          <v:group style="position:absolute;margin-left:-.5pt;margin-top:68.299004pt;width:5.1pt;height:47pt;mso-position-horizontal-relative:page;mso-position-vertical-relative:page;z-index:16159232" id="docshapegroup2182" coordorigin="-10,1366" coordsize="102,940">
            <v:rect style="position:absolute;left:0;top:1375;width:82;height:920" id="docshape2183" filled="true" fillcolor="#231f20" stroked="false">
              <v:fill type="solid"/>
            </v:rect>
            <v:shape style="position:absolute;left:0;top:1375;width:82;height:920" id="docshape2184" coordorigin="0,1376" coordsize="82,920" path="m0,1376l82,1376,82,2296,0,2296e" filled="false" stroked="true" strokeweight="1pt" strokecolor="#231f20">
              <v:path arrowok="t"/>
              <v:stroke dashstyle="solid"/>
            </v:shape>
            <w10:wrap type="none"/>
          </v:group>
        </w:pict>
      </w:r>
      <w:bookmarkStart w:name="_bookmark366" w:id="477"/>
      <w:bookmarkEnd w:id="477"/>
      <w:r>
        <w:rPr/>
      </w:r>
      <w:r>
        <w:rPr>
          <w:color w:val="231F20"/>
        </w:rPr>
        <w:t>cases, do what it takes to get the method to compile. In some cases, </w:t>
      </w:r>
      <w:r>
        <w:rPr>
          <w:color w:val="231F20"/>
        </w:rPr>
        <w:t>this</w:t>
      </w:r>
      <w:r>
        <w:rPr>
          <w:color w:val="231F20"/>
          <w:spacing w:val="80"/>
        </w:rPr>
        <w:t> </w:t>
      </w:r>
      <w:r>
        <w:rPr>
          <w:color w:val="231F20"/>
        </w:rPr>
        <w:t>is as simple as changing a call to use the reference to the original class. In other cases, you might have to make methods public on the original class or introduce getters so that you don’t have to make instance variables </w:t>
      </w:r>
      <w:r>
        <w:rPr>
          <w:color w:val="231F20"/>
          <w:spacing w:val="-2"/>
        </w:rPr>
        <w:t>public.</w:t>
      </w:r>
    </w:p>
    <w:p>
      <w:pPr>
        <w:pStyle w:val="ListParagraph"/>
        <w:numPr>
          <w:ilvl w:val="0"/>
          <w:numId w:val="57"/>
        </w:numPr>
        <w:tabs>
          <w:tab w:pos="327" w:val="left" w:leader="none"/>
        </w:tabs>
        <w:spacing w:line="244" w:lineRule="auto" w:before="124" w:after="0"/>
        <w:ind w:left="337" w:right="112" w:hanging="225"/>
        <w:jc w:val="left"/>
        <w:rPr>
          <w:sz w:val="20"/>
        </w:rPr>
      </w:pPr>
      <w:r>
        <w:rPr>
          <w:color w:val="231F20"/>
          <w:sz w:val="20"/>
        </w:rPr>
        <w:t>After</w:t>
      </w:r>
      <w:r>
        <w:rPr>
          <w:color w:val="231F20"/>
          <w:spacing w:val="-5"/>
          <w:sz w:val="20"/>
        </w:rPr>
        <w:t> </w:t>
      </w:r>
      <w:r>
        <w:rPr>
          <w:color w:val="231F20"/>
          <w:sz w:val="20"/>
        </w:rPr>
        <w:t>the</w:t>
      </w:r>
      <w:r>
        <w:rPr>
          <w:color w:val="231F20"/>
          <w:spacing w:val="-5"/>
          <w:sz w:val="20"/>
        </w:rPr>
        <w:t> </w:t>
      </w:r>
      <w:r>
        <w:rPr>
          <w:color w:val="231F20"/>
          <w:sz w:val="20"/>
        </w:rPr>
        <w:t>new</w:t>
      </w:r>
      <w:r>
        <w:rPr>
          <w:color w:val="231F20"/>
          <w:spacing w:val="-5"/>
          <w:sz w:val="20"/>
        </w:rPr>
        <w:t> </w:t>
      </w:r>
      <w:r>
        <w:rPr>
          <w:color w:val="231F20"/>
          <w:sz w:val="20"/>
        </w:rPr>
        <w:t>class</w:t>
      </w:r>
      <w:r>
        <w:rPr>
          <w:color w:val="231F20"/>
          <w:spacing w:val="-5"/>
          <w:sz w:val="20"/>
        </w:rPr>
        <w:t> </w:t>
      </w:r>
      <w:r>
        <w:rPr>
          <w:color w:val="231F20"/>
          <w:sz w:val="20"/>
        </w:rPr>
        <w:t>compiles,</w:t>
      </w:r>
      <w:r>
        <w:rPr>
          <w:color w:val="231F20"/>
          <w:spacing w:val="-5"/>
          <w:sz w:val="20"/>
        </w:rPr>
        <w:t> </w:t>
      </w:r>
      <w:r>
        <w:rPr>
          <w:color w:val="231F20"/>
          <w:sz w:val="20"/>
        </w:rPr>
        <w:t>go</w:t>
      </w:r>
      <w:r>
        <w:rPr>
          <w:color w:val="231F20"/>
          <w:spacing w:val="-5"/>
          <w:sz w:val="20"/>
        </w:rPr>
        <w:t> </w:t>
      </w:r>
      <w:r>
        <w:rPr>
          <w:color w:val="231F20"/>
          <w:sz w:val="20"/>
        </w:rPr>
        <w:t>back</w:t>
      </w:r>
      <w:r>
        <w:rPr>
          <w:color w:val="231F20"/>
          <w:spacing w:val="-5"/>
          <w:sz w:val="20"/>
        </w:rPr>
        <w:t> </w:t>
      </w:r>
      <w:r>
        <w:rPr>
          <w:color w:val="231F20"/>
          <w:sz w:val="20"/>
        </w:rPr>
        <w:t>to</w:t>
      </w:r>
      <w:r>
        <w:rPr>
          <w:color w:val="231F20"/>
          <w:spacing w:val="-5"/>
          <w:sz w:val="20"/>
        </w:rPr>
        <w:t> </w:t>
      </w:r>
      <w:r>
        <w:rPr>
          <w:color w:val="231F20"/>
          <w:sz w:val="20"/>
        </w:rPr>
        <w:t>the</w:t>
      </w:r>
      <w:r>
        <w:rPr>
          <w:color w:val="231F20"/>
          <w:spacing w:val="-5"/>
          <w:sz w:val="20"/>
        </w:rPr>
        <w:t> </w:t>
      </w:r>
      <w:r>
        <w:rPr>
          <w:color w:val="231F20"/>
          <w:sz w:val="20"/>
        </w:rPr>
        <w:t>original</w:t>
      </w:r>
      <w:r>
        <w:rPr>
          <w:color w:val="231F20"/>
          <w:spacing w:val="-5"/>
          <w:sz w:val="20"/>
        </w:rPr>
        <w:t> </w:t>
      </w:r>
      <w:r>
        <w:rPr>
          <w:color w:val="231F20"/>
          <w:sz w:val="20"/>
        </w:rPr>
        <w:t>method</w:t>
      </w:r>
      <w:r>
        <w:rPr>
          <w:color w:val="231F20"/>
          <w:spacing w:val="-5"/>
          <w:sz w:val="20"/>
        </w:rPr>
        <w:t> </w:t>
      </w:r>
      <w:r>
        <w:rPr>
          <w:color w:val="231F20"/>
          <w:sz w:val="20"/>
        </w:rPr>
        <w:t>and</w:t>
      </w:r>
      <w:r>
        <w:rPr>
          <w:color w:val="231F20"/>
          <w:spacing w:val="-5"/>
          <w:sz w:val="20"/>
        </w:rPr>
        <w:t> </w:t>
      </w:r>
      <w:r>
        <w:rPr>
          <w:color w:val="231F20"/>
          <w:sz w:val="20"/>
        </w:rPr>
        <w:t>change</w:t>
      </w:r>
      <w:r>
        <w:rPr>
          <w:color w:val="231F20"/>
          <w:spacing w:val="-5"/>
          <w:sz w:val="20"/>
        </w:rPr>
        <w:t> </w:t>
      </w:r>
      <w:r>
        <w:rPr>
          <w:color w:val="231F20"/>
          <w:sz w:val="20"/>
        </w:rPr>
        <w:t>it</w:t>
      </w:r>
      <w:r>
        <w:rPr>
          <w:color w:val="231F20"/>
          <w:sz w:val="20"/>
        </w:rPr>
        <w:t> so that it creates an instance of the new class and delegates its work to it.</w:t>
      </w:r>
    </w:p>
    <w:p>
      <w:pPr>
        <w:pStyle w:val="ListParagraph"/>
        <w:numPr>
          <w:ilvl w:val="0"/>
          <w:numId w:val="57"/>
        </w:numPr>
        <w:tabs>
          <w:tab w:pos="357" w:val="left" w:leader="none"/>
        </w:tabs>
        <w:spacing w:line="235" w:lineRule="auto" w:before="126" w:after="0"/>
        <w:ind w:left="337" w:right="114" w:hanging="225"/>
        <w:jc w:val="left"/>
        <w:rPr>
          <w:sz w:val="20"/>
        </w:rPr>
      </w:pPr>
      <w:r>
        <w:rPr>
          <w:color w:val="231F20"/>
          <w:sz w:val="20"/>
        </w:rPr>
        <w:t>If</w:t>
      </w:r>
      <w:r>
        <w:rPr>
          <w:color w:val="231F20"/>
          <w:spacing w:val="39"/>
          <w:sz w:val="20"/>
        </w:rPr>
        <w:t> </w:t>
      </w:r>
      <w:r>
        <w:rPr>
          <w:color w:val="231F20"/>
          <w:sz w:val="20"/>
        </w:rPr>
        <w:t>needed,</w:t>
      </w:r>
      <w:r>
        <w:rPr>
          <w:color w:val="231F20"/>
          <w:spacing w:val="39"/>
          <w:sz w:val="20"/>
        </w:rPr>
        <w:t> </w:t>
      </w:r>
      <w:r>
        <w:rPr>
          <w:color w:val="231F20"/>
          <w:sz w:val="20"/>
        </w:rPr>
        <w:t>use</w:t>
      </w:r>
      <w:r>
        <w:rPr>
          <w:color w:val="231F20"/>
          <w:spacing w:val="38"/>
          <w:sz w:val="20"/>
        </w:rPr>
        <w:t> </w:t>
      </w:r>
      <w:r>
        <w:rPr>
          <w:rFonts w:ascii="Book Antiqua"/>
          <w:i/>
          <w:color w:val="231F20"/>
          <w:sz w:val="20"/>
        </w:rPr>
        <w:t>Extract</w:t>
      </w:r>
      <w:r>
        <w:rPr>
          <w:rFonts w:ascii="Book Antiqua"/>
          <w:i/>
          <w:color w:val="231F20"/>
          <w:spacing w:val="33"/>
          <w:sz w:val="20"/>
        </w:rPr>
        <w:t> </w:t>
      </w:r>
      <w:r>
        <w:rPr>
          <w:rFonts w:ascii="Book Antiqua"/>
          <w:i/>
          <w:color w:val="231F20"/>
          <w:sz w:val="20"/>
        </w:rPr>
        <w:t>Interface</w:t>
      </w:r>
      <w:r>
        <w:rPr>
          <w:rFonts w:ascii="Book Antiqua"/>
          <w:i/>
          <w:color w:val="231F20"/>
          <w:spacing w:val="33"/>
          <w:sz w:val="20"/>
        </w:rPr>
        <w:t> </w:t>
      </w:r>
      <w:r>
        <w:rPr>
          <w:rFonts w:ascii="Book Antiqua"/>
          <w:i/>
          <w:color w:val="231F20"/>
          <w:sz w:val="20"/>
        </w:rPr>
        <w:t>(362)</w:t>
      </w:r>
      <w:r>
        <w:rPr>
          <w:rFonts w:ascii="Book Antiqua"/>
          <w:i/>
          <w:color w:val="231F20"/>
          <w:spacing w:val="32"/>
          <w:sz w:val="20"/>
        </w:rPr>
        <w:t> </w:t>
      </w:r>
      <w:r>
        <w:rPr>
          <w:color w:val="231F20"/>
          <w:sz w:val="20"/>
        </w:rPr>
        <w:t>to</w:t>
      </w:r>
      <w:r>
        <w:rPr>
          <w:color w:val="231F20"/>
          <w:spacing w:val="39"/>
          <w:sz w:val="20"/>
        </w:rPr>
        <w:t> </w:t>
      </w:r>
      <w:r>
        <w:rPr>
          <w:color w:val="231F20"/>
          <w:sz w:val="20"/>
        </w:rPr>
        <w:t>break</w:t>
      </w:r>
      <w:r>
        <w:rPr>
          <w:color w:val="231F20"/>
          <w:spacing w:val="39"/>
          <w:sz w:val="20"/>
        </w:rPr>
        <w:t> </w:t>
      </w:r>
      <w:r>
        <w:rPr>
          <w:color w:val="231F20"/>
          <w:sz w:val="20"/>
        </w:rPr>
        <w:t>the</w:t>
      </w:r>
      <w:r>
        <w:rPr>
          <w:color w:val="231F20"/>
          <w:spacing w:val="39"/>
          <w:sz w:val="20"/>
        </w:rPr>
        <w:t> </w:t>
      </w:r>
      <w:r>
        <w:rPr>
          <w:color w:val="231F20"/>
          <w:sz w:val="20"/>
        </w:rPr>
        <w:t>dependency</w:t>
      </w:r>
      <w:r>
        <w:rPr>
          <w:color w:val="231F20"/>
          <w:spacing w:val="39"/>
          <w:sz w:val="20"/>
        </w:rPr>
        <w:t> </w:t>
      </w:r>
      <w:r>
        <w:rPr>
          <w:color w:val="231F20"/>
          <w:sz w:val="20"/>
        </w:rPr>
        <w:t>on</w:t>
      </w:r>
      <w:r>
        <w:rPr>
          <w:color w:val="231F20"/>
          <w:spacing w:val="34"/>
          <w:sz w:val="20"/>
        </w:rPr>
        <w:t> </w:t>
      </w:r>
      <w:r>
        <w:rPr>
          <w:color w:val="231F20"/>
          <w:sz w:val="20"/>
        </w:rPr>
        <w:t>the</w:t>
      </w:r>
      <w:r>
        <w:rPr>
          <w:color w:val="231F20"/>
          <w:sz w:val="20"/>
        </w:rPr>
        <w:t> original class.</w:t>
      </w:r>
    </w:p>
    <w:p>
      <w:pPr>
        <w:spacing w:after="0" w:line="235" w:lineRule="auto"/>
        <w:jc w:val="left"/>
        <w:rPr>
          <w:sz w:val="20"/>
        </w:rPr>
        <w:sectPr>
          <w:pgSz w:w="7910" w:h="11940"/>
          <w:pgMar w:top="320" w:bottom="280" w:left="58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160256" id="docshapegroup2185" coordorigin="7756,1006" coordsize="134,940">
            <v:rect style="position:absolute;left:7766;top:1015;width:114;height:920" id="docshape2186" filled="true" fillcolor="#231f20" stroked="false">
              <v:fill type="solid"/>
            </v:rect>
            <v:shape style="position:absolute;left:7766;top:1015;width:114;height:920" id="docshape218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90304"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188" coordorigin="0,0" coordsize="6804,62">
            <v:rect style="position:absolute;left:0;top:0;width:6804;height:10" id="docshape2189"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Definition Completion" w:id="478"/>
      <w:bookmarkEnd w:id="478"/>
      <w:r>
        <w:rPr>
          <w:b w:val="0"/>
        </w:rPr>
      </w:r>
      <w:bookmarkStart w:name="_bookmark367" w:id="479"/>
      <w:bookmarkEnd w:id="479"/>
      <w:r>
        <w:rPr>
          <w:b w:val="0"/>
        </w:rPr>
      </w:r>
      <w:bookmarkStart w:name="_bookmark368" w:id="480"/>
      <w:bookmarkEnd w:id="480"/>
      <w:r>
        <w:rPr>
          <w:b w:val="0"/>
        </w:rPr>
      </w:r>
      <w:hyperlink w:history="true" w:anchor="_bookmark4">
        <w:r>
          <w:rPr>
            <w:color w:val="231F20"/>
            <w:spacing w:val="-8"/>
          </w:rPr>
          <w:t>Definition</w:t>
        </w:r>
        <w:r>
          <w:rPr>
            <w:color w:val="231F20"/>
            <w:spacing w:val="4"/>
          </w:rPr>
          <w:t> </w:t>
        </w:r>
        <w:r>
          <w:rPr>
            <w:color w:val="231F20"/>
            <w:spacing w:val="-2"/>
          </w:rPr>
          <w:t>Completion</w:t>
        </w:r>
      </w:hyperlink>
    </w:p>
    <w:p>
      <w:pPr>
        <w:pStyle w:val="BodyText"/>
        <w:spacing w:line="266" w:lineRule="auto" w:before="195"/>
        <w:ind w:left="101" w:right="114"/>
        <w:jc w:val="both"/>
      </w:pPr>
      <w:r>
        <w:rPr>
          <w:color w:val="231F20"/>
        </w:rPr>
        <w:t>In some languages, we can declare a type in one place and define it in another. The languages in which this capability is most apparent are C and C++. In </w:t>
      </w:r>
      <w:r>
        <w:rPr>
          <w:color w:val="231F20"/>
        </w:rPr>
        <w:t>both</w:t>
      </w:r>
      <w:r>
        <w:rPr>
          <w:color w:val="231F20"/>
          <w:spacing w:val="40"/>
        </w:rPr>
        <w:t> </w:t>
      </w:r>
      <w:r>
        <w:rPr>
          <w:color w:val="231F20"/>
        </w:rPr>
        <w:t>of them, we can declare a function or method in one place and define it some- place else, usually in an implementation file. When we have this capability, we can use it to break dependencies.</w:t>
      </w:r>
    </w:p>
    <w:p>
      <w:pPr>
        <w:pStyle w:val="BodyText"/>
        <w:spacing w:line="233" w:lineRule="exact"/>
        <w:ind w:left="341"/>
        <w:jc w:val="both"/>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9"/>
        </w:rPr>
        <w:t> </w:t>
      </w:r>
      <w:r>
        <w:rPr>
          <w:color w:val="231F20"/>
          <w:spacing w:val="-2"/>
        </w:rPr>
        <w:t>example:</w:t>
      </w:r>
    </w:p>
    <w:p>
      <w:pPr>
        <w:spacing w:before="162"/>
        <w:ind w:left="101" w:right="0" w:firstLine="0"/>
        <w:jc w:val="left"/>
        <w:rPr>
          <w:rFonts w:ascii="Lucida Console"/>
          <w:sz w:val="16"/>
        </w:rPr>
      </w:pPr>
      <w:r>
        <w:rPr>
          <w:rFonts w:ascii="Lucida Console"/>
          <w:color w:val="231F20"/>
          <w:spacing w:val="-26"/>
          <w:sz w:val="16"/>
        </w:rPr>
        <w:t>class</w:t>
      </w:r>
      <w:r>
        <w:rPr>
          <w:rFonts w:ascii="Lucida Console"/>
          <w:color w:val="231F20"/>
          <w:spacing w:val="-45"/>
          <w:sz w:val="16"/>
        </w:rPr>
        <w:t> </w:t>
      </w:r>
      <w:r>
        <w:rPr>
          <w:rFonts w:ascii="Lucida Console"/>
          <w:color w:val="231F20"/>
          <w:spacing w:val="-26"/>
          <w:sz w:val="16"/>
        </w:rPr>
        <w:t>CLateBindingDispatchDriver</w:t>
      </w:r>
      <w:r>
        <w:rPr>
          <w:rFonts w:ascii="Lucida Console"/>
          <w:color w:val="231F20"/>
          <w:spacing w:val="-45"/>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CDispatchDriver</w:t>
      </w:r>
    </w:p>
    <w:p>
      <w:pPr>
        <w:spacing w:before="47"/>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tabs>
          <w:tab w:pos="1152" w:val="left" w:leader="none"/>
        </w:tabs>
        <w:spacing w:line="309" w:lineRule="auto" w:before="46"/>
        <w:ind w:left="381" w:right="3733" w:firstLine="840"/>
        <w:jc w:val="left"/>
        <w:rPr>
          <w:rFonts w:ascii="Lucida Console"/>
          <w:sz w:val="16"/>
        </w:rPr>
      </w:pPr>
      <w:r>
        <w:rPr>
          <w:rFonts w:ascii="Lucida Console"/>
          <w:color w:val="231F20"/>
          <w:spacing w:val="-26"/>
          <w:sz w:val="16"/>
        </w:rPr>
        <w:t>CLateBindingDispatchDriver</w:t>
      </w:r>
      <w:r>
        <w:rPr>
          <w:rFonts w:ascii="Lucida Console"/>
          <w:color w:val="231F20"/>
          <w:spacing w:val="-53"/>
          <w:sz w:val="16"/>
        </w:rPr>
        <w:t> </w:t>
      </w:r>
      <w:r>
        <w:rPr>
          <w:rFonts w:ascii="Lucida Console"/>
          <w:color w:val="231F20"/>
          <w:spacing w:val="-26"/>
          <w:sz w:val="16"/>
        </w:rPr>
        <w:t>(); </w:t>
      </w:r>
      <w:r>
        <w:rPr>
          <w:rFonts w:ascii="Lucida Console"/>
          <w:color w:val="231F20"/>
          <w:spacing w:val="-2"/>
          <w:sz w:val="16"/>
        </w:rPr>
        <w:t>virtual</w:t>
      </w:r>
      <w:r>
        <w:rPr>
          <w:rFonts w:ascii="Lucida Console"/>
          <w:color w:val="231F20"/>
          <w:sz w:val="16"/>
        </w:rPr>
        <w:tab/>
      </w:r>
      <w:r>
        <w:rPr>
          <w:rFonts w:ascii="Lucida Console"/>
          <w:color w:val="231F20"/>
          <w:spacing w:val="-28"/>
          <w:sz w:val="16"/>
        </w:rPr>
        <w:t>~CLateBindingDispatchDriver</w:t>
      </w:r>
      <w:r>
        <w:rPr>
          <w:rFonts w:ascii="Lucida Console"/>
          <w:color w:val="231F20"/>
          <w:spacing w:val="-26"/>
          <w:sz w:val="16"/>
        </w:rPr>
        <w:t> </w:t>
      </w:r>
      <w:r>
        <w:rPr>
          <w:rFonts w:ascii="Lucida Console"/>
          <w:color w:val="231F20"/>
          <w:spacing w:val="-16"/>
          <w:sz w:val="16"/>
        </w:rPr>
        <w:t>();</w:t>
      </w:r>
    </w:p>
    <w:p>
      <w:pPr>
        <w:tabs>
          <w:tab w:pos="1220" w:val="left" w:leader="none"/>
        </w:tabs>
        <w:spacing w:line="412" w:lineRule="exact" w:before="2"/>
        <w:ind w:left="381" w:right="4083" w:firstLine="0"/>
        <w:jc w:val="left"/>
        <w:rPr>
          <w:rFonts w:ascii="Lucida Console"/>
          <w:sz w:val="16"/>
        </w:rPr>
      </w:pPr>
      <w:r>
        <w:rPr>
          <w:rFonts w:ascii="Lucida Console"/>
          <w:color w:val="231F20"/>
          <w:spacing w:val="-2"/>
          <w:sz w:val="16"/>
        </w:rPr>
        <w:t>ROOTID</w:t>
      </w:r>
      <w:r>
        <w:rPr>
          <w:rFonts w:ascii="Lucida Console"/>
          <w:color w:val="231F20"/>
          <w:sz w:val="16"/>
        </w:rPr>
        <w:tab/>
      </w:r>
      <w:r>
        <w:rPr>
          <w:rFonts w:ascii="Lucida Console"/>
          <w:color w:val="231F20"/>
          <w:spacing w:val="-95"/>
          <w:sz w:val="16"/>
        </w:rPr>
        <w:t> </w:t>
      </w:r>
      <w:r>
        <w:rPr>
          <w:rFonts w:ascii="Lucida Console"/>
          <w:color w:val="231F20"/>
          <w:spacing w:val="-24"/>
          <w:sz w:val="16"/>
        </w:rPr>
        <w:t>GetROOTID</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id)</w:t>
      </w:r>
      <w:r>
        <w:rPr>
          <w:rFonts w:ascii="Lucida Console"/>
          <w:color w:val="231F20"/>
          <w:spacing w:val="-53"/>
          <w:sz w:val="16"/>
        </w:rPr>
        <w:t> </w:t>
      </w:r>
      <w:r>
        <w:rPr>
          <w:rFonts w:ascii="Lucida Console"/>
          <w:color w:val="231F20"/>
          <w:spacing w:val="-24"/>
          <w:sz w:val="16"/>
        </w:rPr>
        <w:t>const; </w:t>
      </w:r>
      <w:r>
        <w:rPr>
          <w:rFonts w:ascii="Lucida Console"/>
          <w:color w:val="231F20"/>
          <w:spacing w:val="-4"/>
          <w:sz w:val="16"/>
        </w:rPr>
        <w:t>void</w:t>
      </w:r>
      <w:r>
        <w:rPr>
          <w:rFonts w:ascii="Lucida Console"/>
          <w:color w:val="231F20"/>
          <w:sz w:val="16"/>
        </w:rPr>
        <w:tab/>
      </w:r>
      <w:r>
        <w:rPr>
          <w:rFonts w:ascii="Lucida Console"/>
          <w:color w:val="231F20"/>
          <w:spacing w:val="-14"/>
          <w:sz w:val="16"/>
        </w:rPr>
        <w:t>BindName</w:t>
      </w:r>
      <w:r>
        <w:rPr>
          <w:rFonts w:ascii="Lucida Console"/>
          <w:color w:val="231F20"/>
          <w:spacing w:val="-53"/>
          <w:sz w:val="16"/>
        </w:rPr>
        <w:t> </w:t>
      </w:r>
      <w:r>
        <w:rPr>
          <w:rFonts w:ascii="Lucida Console"/>
          <w:color w:val="231F20"/>
          <w:spacing w:val="-14"/>
          <w:sz w:val="16"/>
        </w:rPr>
        <w:t>(int</w:t>
      </w:r>
      <w:r>
        <w:rPr>
          <w:rFonts w:ascii="Lucida Console"/>
          <w:color w:val="231F20"/>
          <w:spacing w:val="-53"/>
          <w:sz w:val="16"/>
        </w:rPr>
        <w:t> </w:t>
      </w:r>
      <w:r>
        <w:rPr>
          <w:rFonts w:ascii="Lucida Console"/>
          <w:color w:val="231F20"/>
          <w:spacing w:val="-14"/>
          <w:sz w:val="16"/>
        </w:rPr>
        <w:t>id,</w:t>
      </w:r>
    </w:p>
    <w:p>
      <w:pPr>
        <w:spacing w:line="157" w:lineRule="exact" w:before="0"/>
        <w:ind w:left="1931" w:right="0" w:firstLine="0"/>
        <w:jc w:val="left"/>
        <w:rPr>
          <w:rFonts w:ascii="Lucida Console"/>
          <w:sz w:val="16"/>
        </w:rPr>
      </w:pPr>
      <w:r>
        <w:rPr>
          <w:rFonts w:ascii="Lucida Console"/>
          <w:color w:val="231F20"/>
          <w:spacing w:val="-24"/>
          <w:sz w:val="16"/>
        </w:rPr>
        <w:t>OLECHAR</w:t>
      </w:r>
      <w:r>
        <w:rPr>
          <w:rFonts w:ascii="Lucida Console"/>
          <w:color w:val="231F20"/>
          <w:spacing w:val="-46"/>
          <w:sz w:val="16"/>
        </w:rPr>
        <w:t> </w:t>
      </w:r>
      <w:r>
        <w:rPr>
          <w:rFonts w:ascii="Lucida Console"/>
          <w:color w:val="231F20"/>
          <w:spacing w:val="-24"/>
          <w:sz w:val="16"/>
        </w:rPr>
        <w:t>FAR</w:t>
      </w:r>
      <w:r>
        <w:rPr>
          <w:rFonts w:ascii="Lucida Console"/>
          <w:color w:val="231F20"/>
          <w:spacing w:val="-46"/>
          <w:sz w:val="16"/>
        </w:rPr>
        <w:t> </w:t>
      </w:r>
      <w:r>
        <w:rPr>
          <w:rFonts w:ascii="Lucida Console"/>
          <w:color w:val="231F20"/>
          <w:spacing w:val="-24"/>
          <w:sz w:val="16"/>
        </w:rPr>
        <w:t>*name);</w:t>
      </w:r>
    </w:p>
    <w:p>
      <w:pPr>
        <w:spacing w:before="46"/>
        <w:ind w:left="101" w:right="6466" w:firstLine="0"/>
        <w:jc w:val="righ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0" w:right="6396" w:firstLine="0"/>
        <w:jc w:val="right"/>
        <w:rPr>
          <w:rFonts w:ascii="Lucida Console"/>
          <w:sz w:val="16"/>
        </w:rPr>
      </w:pPr>
      <w:r>
        <w:rPr>
          <w:rFonts w:ascii="Lucida Console"/>
          <w:color w:val="231F20"/>
          <w:spacing w:val="-16"/>
          <w:sz w:val="16"/>
        </w:rPr>
        <w:t>private:</w:t>
      </w:r>
    </w:p>
    <w:p>
      <w:pPr>
        <w:spacing w:before="46"/>
        <w:ind w:left="381" w:right="0" w:firstLine="0"/>
        <w:jc w:val="left"/>
        <w:rPr>
          <w:rFonts w:ascii="Lucida Console"/>
          <w:sz w:val="16"/>
        </w:rPr>
      </w:pPr>
      <w:r>
        <w:rPr>
          <w:rFonts w:ascii="Lucida Console"/>
          <w:color w:val="231F20"/>
          <w:spacing w:val="-26"/>
          <w:sz w:val="16"/>
        </w:rPr>
        <w:t>CArray&lt;ROOTID,</w:t>
      </w:r>
      <w:r>
        <w:rPr>
          <w:rFonts w:ascii="Lucida Console"/>
          <w:color w:val="231F20"/>
          <w:spacing w:val="-41"/>
          <w:sz w:val="16"/>
        </w:rPr>
        <w:t> </w:t>
      </w:r>
      <w:r>
        <w:rPr>
          <w:rFonts w:ascii="Lucida Console"/>
          <w:color w:val="231F20"/>
          <w:spacing w:val="-26"/>
          <w:sz w:val="16"/>
        </w:rPr>
        <w:t>ROOTID&amp;</w:t>
      </w:r>
      <w:r>
        <w:rPr>
          <w:rFonts w:ascii="Lucida Console"/>
          <w:color w:val="231F20"/>
          <w:spacing w:val="-40"/>
          <w:sz w:val="16"/>
        </w:rPr>
        <w:t> </w:t>
      </w:r>
      <w:r>
        <w:rPr>
          <w:rFonts w:ascii="Lucida Console"/>
          <w:color w:val="231F20"/>
          <w:spacing w:val="-26"/>
          <w:sz w:val="16"/>
        </w:rPr>
        <w:t>&gt;</w:t>
      </w:r>
      <w:r>
        <w:rPr>
          <w:rFonts w:ascii="Lucida Console"/>
          <w:color w:val="231F20"/>
          <w:spacing w:val="-41"/>
          <w:sz w:val="16"/>
        </w:rPr>
        <w:t> </w:t>
      </w:r>
      <w:r>
        <w:rPr>
          <w:rFonts w:ascii="Lucida Console"/>
          <w:color w:val="231F20"/>
          <w:spacing w:val="-26"/>
          <w:sz w:val="16"/>
        </w:rPr>
        <w:t>rootids;</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5"/>
          <w:sz w:val="16"/>
        </w:rPr>
        <w:t>};</w:t>
      </w:r>
    </w:p>
    <w:p>
      <w:pPr>
        <w:pStyle w:val="BodyText"/>
        <w:spacing w:before="142"/>
        <w:ind w:left="341"/>
        <w:rPr>
          <w:rFonts w:ascii="Lucida Console"/>
          <w:sz w:val="19"/>
        </w:rPr>
      </w:pPr>
      <w:r>
        <w:rPr>
          <w:color w:val="231F20"/>
        </w:rPr>
        <w:t>This</w:t>
      </w:r>
      <w:r>
        <w:rPr>
          <w:color w:val="231F20"/>
          <w:spacing w:val="-2"/>
        </w:rPr>
        <w:t> </w:t>
      </w:r>
      <w:r>
        <w:rPr>
          <w:color w:val="231F20"/>
        </w:rPr>
        <w:t>is</w:t>
      </w:r>
      <w:r>
        <w:rPr>
          <w:color w:val="231F20"/>
          <w:spacing w:val="-2"/>
        </w:rPr>
        <w:t> </w:t>
      </w:r>
      <w:r>
        <w:rPr>
          <w:color w:val="231F20"/>
        </w:rPr>
        <w:t>the</w:t>
      </w:r>
      <w:r>
        <w:rPr>
          <w:color w:val="231F20"/>
          <w:spacing w:val="-1"/>
        </w:rPr>
        <w:t> </w:t>
      </w:r>
      <w:r>
        <w:rPr>
          <w:color w:val="231F20"/>
        </w:rPr>
        <w:t>declaration</w:t>
      </w:r>
      <w:r>
        <w:rPr>
          <w:color w:val="231F20"/>
          <w:spacing w:val="-2"/>
        </w:rPr>
        <w:t> </w:t>
      </w:r>
      <w:r>
        <w:rPr>
          <w:color w:val="231F20"/>
        </w:rPr>
        <w:t>of</w:t>
      </w:r>
      <w:r>
        <w:rPr>
          <w:color w:val="231F20"/>
          <w:spacing w:val="-2"/>
        </w:rPr>
        <w:t> </w:t>
      </w:r>
      <w:r>
        <w:rPr>
          <w:color w:val="231F20"/>
        </w:rPr>
        <w:t>a</w:t>
      </w:r>
      <w:r>
        <w:rPr>
          <w:color w:val="231F20"/>
          <w:spacing w:val="-1"/>
        </w:rPr>
        <w:t> </w:t>
      </w:r>
      <w:r>
        <w:rPr>
          <w:color w:val="231F20"/>
        </w:rPr>
        <w:t>little</w:t>
      </w:r>
      <w:r>
        <w:rPr>
          <w:color w:val="231F20"/>
          <w:spacing w:val="-2"/>
        </w:rPr>
        <w:t> </w:t>
      </w:r>
      <w:r>
        <w:rPr>
          <w:color w:val="231F20"/>
        </w:rPr>
        <w:t>class</w:t>
      </w:r>
      <w:r>
        <w:rPr>
          <w:color w:val="231F20"/>
          <w:spacing w:val="-2"/>
        </w:rPr>
        <w:t> </w:t>
      </w:r>
      <w:r>
        <w:rPr>
          <w:color w:val="231F20"/>
        </w:rPr>
        <w:t>in</w:t>
      </w:r>
      <w:r>
        <w:rPr>
          <w:color w:val="231F20"/>
          <w:spacing w:val="-1"/>
        </w:rPr>
        <w:t> </w:t>
      </w:r>
      <w:r>
        <w:rPr>
          <w:color w:val="231F20"/>
        </w:rPr>
        <w:t>a</w:t>
      </w:r>
      <w:r>
        <w:rPr>
          <w:color w:val="231F20"/>
          <w:spacing w:val="-2"/>
        </w:rPr>
        <w:t> </w:t>
      </w:r>
      <w:r>
        <w:rPr>
          <w:color w:val="231F20"/>
        </w:rPr>
        <w:t>C++</w:t>
      </w:r>
      <w:r>
        <w:rPr>
          <w:color w:val="231F20"/>
          <w:spacing w:val="-2"/>
        </w:rPr>
        <w:t> </w:t>
      </w:r>
      <w:r>
        <w:rPr>
          <w:color w:val="231F20"/>
        </w:rPr>
        <w:t>application.</w:t>
      </w:r>
      <w:r>
        <w:rPr>
          <w:color w:val="231F20"/>
          <w:spacing w:val="-1"/>
        </w:rPr>
        <w:t> </w:t>
      </w:r>
      <w:r>
        <w:rPr>
          <w:color w:val="231F20"/>
        </w:rPr>
        <w:t>Users</w:t>
      </w:r>
      <w:r>
        <w:rPr>
          <w:color w:val="231F20"/>
          <w:spacing w:val="-2"/>
        </w:rPr>
        <w:t> </w:t>
      </w:r>
      <w:r>
        <w:rPr>
          <w:color w:val="231F20"/>
        </w:rPr>
        <w:t>create</w:t>
      </w:r>
      <w:r>
        <w:rPr>
          <w:color w:val="231F20"/>
          <w:spacing w:val="21"/>
        </w:rPr>
        <w:t> </w:t>
      </w:r>
      <w:r>
        <w:rPr>
          <w:rFonts w:ascii="Lucida Console"/>
          <w:color w:val="231F20"/>
          <w:spacing w:val="-7"/>
          <w:sz w:val="19"/>
        </w:rPr>
        <w:t>CLate-</w:t>
      </w:r>
    </w:p>
    <w:p>
      <w:pPr>
        <w:pStyle w:val="BodyText"/>
        <w:spacing w:line="264" w:lineRule="auto" w:before="26"/>
        <w:ind w:left="101" w:right="114"/>
        <w:jc w:val="both"/>
      </w:pPr>
      <w:r>
        <w:rPr>
          <w:rFonts w:ascii="Lucida Console"/>
          <w:color w:val="231F20"/>
          <w:spacing w:val="-16"/>
          <w:sz w:val="19"/>
        </w:rPr>
        <w:t>BindingDispatchDrivers</w:t>
      </w:r>
      <w:r>
        <w:rPr>
          <w:rFonts w:ascii="Lucida Console"/>
          <w:color w:val="231F20"/>
          <w:spacing w:val="-13"/>
          <w:sz w:val="19"/>
        </w:rPr>
        <w:t> </w:t>
      </w:r>
      <w:r>
        <w:rPr>
          <w:color w:val="231F20"/>
          <w:spacing w:val="-16"/>
        </w:rPr>
        <w:t>and</w:t>
      </w:r>
      <w:r>
        <w:rPr>
          <w:color w:val="231F20"/>
          <w:spacing w:val="5"/>
        </w:rPr>
        <w:t> </w:t>
      </w:r>
      <w:r>
        <w:rPr>
          <w:color w:val="231F20"/>
          <w:spacing w:val="-16"/>
        </w:rPr>
        <w:t>then</w:t>
      </w:r>
      <w:r>
        <w:rPr>
          <w:color w:val="231F20"/>
          <w:spacing w:val="5"/>
        </w:rPr>
        <w:t> </w:t>
      </w:r>
      <w:r>
        <w:rPr>
          <w:color w:val="231F20"/>
          <w:spacing w:val="-16"/>
        </w:rPr>
        <w:t>use</w:t>
      </w:r>
      <w:r>
        <w:rPr>
          <w:color w:val="231F20"/>
          <w:spacing w:val="5"/>
        </w:rPr>
        <w:t> </w:t>
      </w:r>
      <w:r>
        <w:rPr>
          <w:color w:val="231F20"/>
          <w:spacing w:val="-16"/>
        </w:rPr>
        <w:t>the</w:t>
      </w:r>
      <w:r>
        <w:rPr>
          <w:color w:val="231F20"/>
          <w:spacing w:val="5"/>
        </w:rPr>
        <w:t> </w:t>
      </w:r>
      <w:r>
        <w:rPr>
          <w:rFonts w:ascii="Lucida Console"/>
          <w:color w:val="231F20"/>
          <w:spacing w:val="-16"/>
          <w:sz w:val="19"/>
        </w:rPr>
        <w:t>BindName</w:t>
      </w:r>
      <w:r>
        <w:rPr>
          <w:rFonts w:ascii="Lucida Console"/>
          <w:color w:val="231F20"/>
          <w:spacing w:val="-13"/>
          <w:sz w:val="19"/>
        </w:rPr>
        <w:t> </w:t>
      </w:r>
      <w:r>
        <w:rPr>
          <w:color w:val="231F20"/>
          <w:spacing w:val="-16"/>
        </w:rPr>
        <w:t>method</w:t>
      </w:r>
      <w:r>
        <w:rPr>
          <w:color w:val="231F20"/>
          <w:spacing w:val="5"/>
        </w:rPr>
        <w:t> </w:t>
      </w:r>
      <w:r>
        <w:rPr>
          <w:color w:val="231F20"/>
          <w:spacing w:val="-16"/>
        </w:rPr>
        <w:t>to</w:t>
      </w:r>
      <w:r>
        <w:rPr>
          <w:color w:val="231F20"/>
          <w:spacing w:val="5"/>
        </w:rPr>
        <w:t> </w:t>
      </w:r>
      <w:r>
        <w:rPr>
          <w:color w:val="231F20"/>
          <w:spacing w:val="-16"/>
        </w:rPr>
        <w:t>associate</w:t>
      </w:r>
      <w:r>
        <w:rPr>
          <w:color w:val="231F20"/>
          <w:spacing w:val="23"/>
        </w:rPr>
        <w:t> </w:t>
      </w:r>
      <w:r>
        <w:rPr>
          <w:color w:val="231F20"/>
          <w:spacing w:val="-16"/>
        </w:rPr>
        <w:t>names</w:t>
      </w:r>
      <w:r>
        <w:rPr>
          <w:color w:val="231F20"/>
          <w:spacing w:val="26"/>
        </w:rPr>
        <w:t> </w:t>
      </w:r>
      <w:r>
        <w:rPr>
          <w:color w:val="231F20"/>
          <w:spacing w:val="-16"/>
        </w:rPr>
        <w:t>with</w:t>
      </w:r>
      <w:r>
        <w:rPr>
          <w:color w:val="231F20"/>
        </w:rPr>
        <w:t> IDs.</w:t>
      </w:r>
      <w:r>
        <w:rPr>
          <w:color w:val="231F20"/>
          <w:spacing w:val="-4"/>
        </w:rPr>
        <w:t> </w:t>
      </w:r>
      <w:r>
        <w:rPr>
          <w:color w:val="231F20"/>
        </w:rPr>
        <w:t>We</w:t>
      </w:r>
      <w:r>
        <w:rPr>
          <w:color w:val="231F20"/>
          <w:spacing w:val="-4"/>
        </w:rPr>
        <w:t> </w:t>
      </w:r>
      <w:r>
        <w:rPr>
          <w:color w:val="231F20"/>
        </w:rPr>
        <w:t>want</w:t>
      </w:r>
      <w:r>
        <w:rPr>
          <w:color w:val="231F20"/>
          <w:spacing w:val="-4"/>
        </w:rPr>
        <w:t> </w:t>
      </w:r>
      <w:r>
        <w:rPr>
          <w:color w:val="231F20"/>
        </w:rPr>
        <w:t>to</w:t>
      </w:r>
      <w:r>
        <w:rPr>
          <w:color w:val="231F20"/>
          <w:spacing w:val="-4"/>
        </w:rPr>
        <w:t> </w:t>
      </w:r>
      <w:r>
        <w:rPr>
          <w:color w:val="231F20"/>
        </w:rPr>
        <w:t>provide</w:t>
      </w:r>
      <w:r>
        <w:rPr>
          <w:color w:val="231F20"/>
          <w:spacing w:val="-4"/>
        </w:rPr>
        <w:t> </w:t>
      </w:r>
      <w:r>
        <w:rPr>
          <w:color w:val="231F20"/>
        </w:rPr>
        <w:t>a</w:t>
      </w:r>
      <w:r>
        <w:rPr>
          <w:color w:val="231F20"/>
          <w:spacing w:val="-4"/>
        </w:rPr>
        <w:t> </w:t>
      </w:r>
      <w:r>
        <w:rPr>
          <w:color w:val="231F20"/>
        </w:rPr>
        <w:t>different</w:t>
      </w:r>
      <w:r>
        <w:rPr>
          <w:color w:val="231F20"/>
          <w:spacing w:val="-4"/>
        </w:rPr>
        <w:t> </w:t>
      </w:r>
      <w:r>
        <w:rPr>
          <w:color w:val="231F20"/>
        </w:rPr>
        <w:t>way</w:t>
      </w:r>
      <w:r>
        <w:rPr>
          <w:color w:val="231F20"/>
          <w:spacing w:val="-4"/>
        </w:rPr>
        <w:t> </w:t>
      </w:r>
      <w:r>
        <w:rPr>
          <w:color w:val="231F20"/>
        </w:rPr>
        <w:t>of</w:t>
      </w:r>
      <w:r>
        <w:rPr>
          <w:color w:val="231F20"/>
          <w:spacing w:val="-4"/>
        </w:rPr>
        <w:t> </w:t>
      </w:r>
      <w:r>
        <w:rPr>
          <w:color w:val="231F20"/>
        </w:rPr>
        <w:t>binding</w:t>
      </w:r>
      <w:r>
        <w:rPr>
          <w:color w:val="231F20"/>
          <w:spacing w:val="-4"/>
        </w:rPr>
        <w:t> </w:t>
      </w:r>
      <w:r>
        <w:rPr>
          <w:color w:val="231F20"/>
        </w:rPr>
        <w:t>names</w:t>
      </w:r>
      <w:r>
        <w:rPr>
          <w:color w:val="231F20"/>
          <w:spacing w:val="-4"/>
        </w:rPr>
        <w:t> </w:t>
      </w:r>
      <w:r>
        <w:rPr>
          <w:color w:val="231F20"/>
        </w:rPr>
        <w:t>when</w:t>
      </w:r>
      <w:r>
        <w:rPr>
          <w:color w:val="231F20"/>
          <w:spacing w:val="-4"/>
        </w:rPr>
        <w:t> </w:t>
      </w:r>
      <w:r>
        <w:rPr>
          <w:color w:val="231F20"/>
        </w:rPr>
        <w:t>we</w:t>
      </w:r>
      <w:r>
        <w:rPr>
          <w:color w:val="231F20"/>
          <w:spacing w:val="-4"/>
        </w:rPr>
        <w:t> </w:t>
      </w:r>
      <w:r>
        <w:rPr>
          <w:color w:val="231F20"/>
        </w:rPr>
        <w:t>use</w:t>
      </w:r>
      <w:r>
        <w:rPr>
          <w:color w:val="231F20"/>
          <w:spacing w:val="-4"/>
        </w:rPr>
        <w:t> </w:t>
      </w:r>
      <w:r>
        <w:rPr>
          <w:color w:val="231F20"/>
        </w:rPr>
        <w:t>this</w:t>
      </w:r>
      <w:r>
        <w:rPr>
          <w:color w:val="231F20"/>
          <w:spacing w:val="-4"/>
        </w:rPr>
        <w:t> </w:t>
      </w:r>
      <w:r>
        <w:rPr>
          <w:color w:val="231F20"/>
        </w:rPr>
        <w:t>class in a test. In C++, we can do this using </w:t>
      </w:r>
      <w:r>
        <w:rPr>
          <w:rFonts w:ascii="Book Antiqua"/>
          <w:i/>
          <w:color w:val="231F20"/>
        </w:rPr>
        <w:t>Definition Completion</w:t>
      </w:r>
      <w:r>
        <w:rPr>
          <w:color w:val="231F20"/>
        </w:rPr>
        <w:t>. The </w:t>
      </w:r>
      <w:r>
        <w:rPr>
          <w:rFonts w:ascii="Lucida Console"/>
          <w:color w:val="231F20"/>
          <w:sz w:val="19"/>
        </w:rPr>
        <w:t>BindName </w:t>
      </w:r>
      <w:r>
        <w:rPr>
          <w:color w:val="231F20"/>
        </w:rPr>
        <w:t>method</w:t>
      </w:r>
      <w:r>
        <w:rPr>
          <w:color w:val="231F20"/>
          <w:spacing w:val="-1"/>
        </w:rPr>
        <w:t> </w:t>
      </w:r>
      <w:r>
        <w:rPr>
          <w:color w:val="231F20"/>
        </w:rPr>
        <w:t>was</w:t>
      </w:r>
      <w:r>
        <w:rPr>
          <w:color w:val="231F20"/>
          <w:spacing w:val="-1"/>
        </w:rPr>
        <w:t> </w:t>
      </w:r>
      <w:r>
        <w:rPr>
          <w:color w:val="231F20"/>
        </w:rPr>
        <w:t>declared</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class</w:t>
      </w:r>
      <w:r>
        <w:rPr>
          <w:color w:val="231F20"/>
          <w:spacing w:val="-1"/>
        </w:rPr>
        <w:t> </w:t>
      </w:r>
      <w:r>
        <w:rPr>
          <w:color w:val="231F20"/>
        </w:rPr>
        <w:t>header</w:t>
      </w:r>
      <w:r>
        <w:rPr>
          <w:color w:val="231F20"/>
          <w:spacing w:val="-1"/>
        </w:rPr>
        <w:t> </w:t>
      </w:r>
      <w:r>
        <w:rPr>
          <w:color w:val="231F20"/>
        </w:rPr>
        <w:t>file.</w:t>
      </w:r>
      <w:r>
        <w:rPr>
          <w:color w:val="231F20"/>
          <w:spacing w:val="-1"/>
        </w:rPr>
        <w:t> </w:t>
      </w:r>
      <w:r>
        <w:rPr>
          <w:color w:val="231F20"/>
        </w:rPr>
        <w:t>How</w:t>
      </w:r>
      <w:r>
        <w:rPr>
          <w:color w:val="231F20"/>
          <w:spacing w:val="-1"/>
        </w:rPr>
        <w:t> </w:t>
      </w:r>
      <w:r>
        <w:rPr>
          <w:color w:val="231F20"/>
        </w:rPr>
        <w:t>can</w:t>
      </w:r>
      <w:r>
        <w:rPr>
          <w:color w:val="231F20"/>
          <w:spacing w:val="-1"/>
        </w:rPr>
        <w:t> </w:t>
      </w:r>
      <w:r>
        <w:rPr>
          <w:color w:val="231F20"/>
        </w:rPr>
        <w:t>we</w:t>
      </w:r>
      <w:r>
        <w:rPr>
          <w:color w:val="231F20"/>
          <w:spacing w:val="-1"/>
        </w:rPr>
        <w:t> </w:t>
      </w:r>
      <w:r>
        <w:rPr>
          <w:color w:val="231F20"/>
        </w:rPr>
        <w:t>give</w:t>
      </w:r>
      <w:r>
        <w:rPr>
          <w:color w:val="231F20"/>
          <w:spacing w:val="-1"/>
        </w:rPr>
        <w:t> </w:t>
      </w:r>
      <w:r>
        <w:rPr>
          <w:color w:val="231F20"/>
        </w:rPr>
        <w:t>it</w:t>
      </w:r>
      <w:r>
        <w:rPr>
          <w:color w:val="231F20"/>
          <w:spacing w:val="-1"/>
        </w:rPr>
        <w:t> </w:t>
      </w:r>
      <w:r>
        <w:rPr>
          <w:color w:val="231F20"/>
        </w:rPr>
        <w:t>a</w:t>
      </w:r>
      <w:r>
        <w:rPr>
          <w:color w:val="231F20"/>
          <w:spacing w:val="-1"/>
        </w:rPr>
        <w:t> </w:t>
      </w:r>
      <w:r>
        <w:rPr>
          <w:color w:val="231F20"/>
        </w:rPr>
        <w:t>different</w:t>
      </w:r>
      <w:r>
        <w:rPr>
          <w:color w:val="231F20"/>
          <w:spacing w:val="-1"/>
        </w:rPr>
        <w:t> </w:t>
      </w:r>
      <w:r>
        <w:rPr>
          <w:color w:val="231F20"/>
        </w:rPr>
        <w:t>defi- nition under test? We include the header containing this class declaration in the test file and provide alternate definitions for the methods before our tests.</w:t>
      </w:r>
    </w:p>
    <w:p>
      <w:pPr>
        <w:spacing w:line="619" w:lineRule="auto" w:before="137"/>
        <w:ind w:left="101" w:right="2676" w:firstLine="0"/>
        <w:jc w:val="left"/>
        <w:rPr>
          <w:rFonts w:ascii="Lucida Console"/>
          <w:sz w:val="16"/>
        </w:rPr>
      </w:pPr>
      <w:r>
        <w:rPr>
          <w:rFonts w:ascii="Lucida Console"/>
          <w:color w:val="231F20"/>
          <w:spacing w:val="-24"/>
          <w:sz w:val="16"/>
        </w:rPr>
        <w:t>#include</w:t>
      </w:r>
      <w:r>
        <w:rPr>
          <w:rFonts w:ascii="Lucida Console"/>
          <w:color w:val="231F20"/>
          <w:spacing w:val="-50"/>
          <w:sz w:val="16"/>
        </w:rPr>
        <w:t> </w:t>
      </w:r>
      <w:r>
        <w:rPr>
          <w:rFonts w:ascii="Lucida Console"/>
          <w:color w:val="231F20"/>
          <w:spacing w:val="-24"/>
          <w:sz w:val="16"/>
        </w:rPr>
        <w:t>"LateBindingDispatchDriver.h" </w:t>
      </w:r>
      <w:r>
        <w:rPr>
          <w:rFonts w:ascii="Lucida Console"/>
          <w:color w:val="231F20"/>
          <w:spacing w:val="-26"/>
          <w:sz w:val="16"/>
        </w:rPr>
        <w:t>CLateBindingDispatchDriver::CLateBindingDispatchDriver()</w:t>
      </w:r>
      <w:r>
        <w:rPr>
          <w:rFonts w:ascii="Lucida Console"/>
          <w:color w:val="231F20"/>
          <w:spacing w:val="-50"/>
          <w:sz w:val="16"/>
        </w:rPr>
        <w:t> </w:t>
      </w:r>
      <w:r>
        <w:rPr>
          <w:rFonts w:ascii="Lucida Console"/>
          <w:color w:val="231F20"/>
          <w:spacing w:val="-26"/>
          <w:sz w:val="16"/>
        </w:rPr>
        <w:t>{} </w:t>
      </w:r>
      <w:r>
        <w:rPr>
          <w:rFonts w:ascii="Lucida Console"/>
          <w:color w:val="231F20"/>
          <w:spacing w:val="-28"/>
          <w:sz w:val="16"/>
        </w:rPr>
        <w:t>CLateBindingDispatchDriver::~CLateBindingDispatchDriver()</w:t>
      </w:r>
      <w:r>
        <w:rPr>
          <w:rFonts w:ascii="Lucida Console"/>
          <w:color w:val="231F20"/>
          <w:spacing w:val="-50"/>
          <w:sz w:val="16"/>
        </w:rPr>
        <w:t> </w:t>
      </w:r>
      <w:r>
        <w:rPr>
          <w:rFonts w:ascii="Lucida Console"/>
          <w:color w:val="231F20"/>
          <w:spacing w:val="-28"/>
          <w:sz w:val="16"/>
        </w:rPr>
        <w:t>{} </w:t>
      </w:r>
      <w:r>
        <w:rPr>
          <w:rFonts w:ascii="Lucida Console"/>
          <w:color w:val="231F20"/>
          <w:spacing w:val="-20"/>
          <w:sz w:val="16"/>
        </w:rPr>
        <w:t>ROOTID</w:t>
      </w:r>
      <w:r>
        <w:rPr>
          <w:rFonts w:ascii="Lucida Console"/>
          <w:color w:val="231F20"/>
          <w:spacing w:val="-49"/>
          <w:sz w:val="16"/>
        </w:rPr>
        <w:t> </w:t>
      </w:r>
      <w:r>
        <w:rPr>
          <w:rFonts w:ascii="Lucida Console"/>
          <w:color w:val="231F20"/>
          <w:spacing w:val="-20"/>
          <w:sz w:val="16"/>
        </w:rPr>
        <w:t>GetROOTID</w:t>
      </w:r>
      <w:r>
        <w:rPr>
          <w:rFonts w:ascii="Lucida Console"/>
          <w:color w:val="231F20"/>
          <w:spacing w:val="-49"/>
          <w:sz w:val="16"/>
        </w:rPr>
        <w:t> </w:t>
      </w:r>
      <w:r>
        <w:rPr>
          <w:rFonts w:ascii="Lucida Console"/>
          <w:color w:val="231F20"/>
          <w:spacing w:val="-20"/>
          <w:sz w:val="16"/>
        </w:rPr>
        <w:t>(int</w:t>
      </w:r>
      <w:r>
        <w:rPr>
          <w:rFonts w:ascii="Lucida Console"/>
          <w:color w:val="231F20"/>
          <w:spacing w:val="-49"/>
          <w:sz w:val="16"/>
        </w:rPr>
        <w:t> </w:t>
      </w:r>
      <w:r>
        <w:rPr>
          <w:rFonts w:ascii="Lucida Console"/>
          <w:color w:val="231F20"/>
          <w:spacing w:val="-20"/>
          <w:sz w:val="16"/>
        </w:rPr>
        <w:t>id)</w:t>
      </w:r>
      <w:r>
        <w:rPr>
          <w:rFonts w:ascii="Lucida Console"/>
          <w:color w:val="231F20"/>
          <w:spacing w:val="-49"/>
          <w:sz w:val="16"/>
        </w:rPr>
        <w:t> </w:t>
      </w:r>
      <w:r>
        <w:rPr>
          <w:rFonts w:ascii="Lucida Console"/>
          <w:color w:val="231F20"/>
          <w:spacing w:val="-20"/>
          <w:sz w:val="16"/>
        </w:rPr>
        <w:t>const</w:t>
      </w:r>
      <w:r>
        <w:rPr>
          <w:rFonts w:ascii="Lucida Console"/>
          <w:color w:val="231F20"/>
          <w:spacing w:val="-49"/>
          <w:sz w:val="16"/>
        </w:rPr>
        <w:t> </w:t>
      </w:r>
      <w:r>
        <w:rPr>
          <w:rFonts w:ascii="Lucida Console"/>
          <w:color w:val="231F20"/>
          <w:spacing w:val="-20"/>
          <w:sz w:val="16"/>
        </w:rPr>
        <w:t>{</w:t>
      </w:r>
      <w:r>
        <w:rPr>
          <w:rFonts w:ascii="Lucida Console"/>
          <w:color w:val="231F20"/>
          <w:spacing w:val="-49"/>
          <w:sz w:val="16"/>
        </w:rPr>
        <w:t> </w:t>
      </w:r>
      <w:r>
        <w:rPr>
          <w:rFonts w:ascii="Lucida Console"/>
          <w:color w:val="231F20"/>
          <w:spacing w:val="-20"/>
          <w:sz w:val="16"/>
        </w:rPr>
        <w:t>return</w:t>
      </w:r>
      <w:r>
        <w:rPr>
          <w:rFonts w:ascii="Lucida Console"/>
          <w:color w:val="231F20"/>
          <w:spacing w:val="-49"/>
          <w:sz w:val="16"/>
        </w:rPr>
        <w:t> </w:t>
      </w:r>
      <w:r>
        <w:rPr>
          <w:rFonts w:ascii="Lucida Console"/>
          <w:color w:val="231F20"/>
          <w:spacing w:val="-20"/>
          <w:sz w:val="16"/>
        </w:rPr>
        <w:t>ROOTID(-1);</w:t>
      </w:r>
      <w:r>
        <w:rPr>
          <w:rFonts w:ascii="Lucida Console"/>
          <w:color w:val="231F20"/>
          <w:spacing w:val="-49"/>
          <w:sz w:val="16"/>
        </w:rPr>
        <w:t> </w:t>
      </w:r>
      <w:r>
        <w:rPr>
          <w:rFonts w:ascii="Lucida Console"/>
          <w:color w:val="231F20"/>
          <w:spacing w:val="-20"/>
          <w:sz w:val="16"/>
        </w:rPr>
        <w:t>}</w:t>
      </w:r>
    </w:p>
    <w:p>
      <w:pPr>
        <w:spacing w:line="157" w:lineRule="exact" w:before="0"/>
        <w:ind w:left="101" w:right="0" w:firstLine="0"/>
        <w:jc w:val="left"/>
        <w:rPr>
          <w:rFonts w:ascii="Lucida Console"/>
          <w:sz w:val="16"/>
        </w:rPr>
      </w:pP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BindName(int</w:t>
      </w:r>
      <w:r>
        <w:rPr>
          <w:rFonts w:ascii="Lucida Console"/>
          <w:color w:val="231F20"/>
          <w:spacing w:val="-49"/>
          <w:sz w:val="16"/>
        </w:rPr>
        <w:t> </w:t>
      </w:r>
      <w:r>
        <w:rPr>
          <w:rFonts w:ascii="Lucida Console"/>
          <w:color w:val="231F20"/>
          <w:spacing w:val="-24"/>
          <w:sz w:val="16"/>
        </w:rPr>
        <w:t>id,</w:t>
      </w:r>
      <w:r>
        <w:rPr>
          <w:rFonts w:ascii="Lucida Console"/>
          <w:color w:val="231F20"/>
          <w:spacing w:val="-49"/>
          <w:sz w:val="16"/>
        </w:rPr>
        <w:t> </w:t>
      </w:r>
      <w:r>
        <w:rPr>
          <w:rFonts w:ascii="Lucida Console"/>
          <w:color w:val="231F20"/>
          <w:spacing w:val="-24"/>
          <w:sz w:val="16"/>
        </w:rPr>
        <w:t>OLECHAR</w:t>
      </w:r>
      <w:r>
        <w:rPr>
          <w:rFonts w:ascii="Lucida Console"/>
          <w:color w:val="231F20"/>
          <w:spacing w:val="-49"/>
          <w:sz w:val="16"/>
        </w:rPr>
        <w:t> </w:t>
      </w:r>
      <w:r>
        <w:rPr>
          <w:rFonts w:ascii="Lucida Console"/>
          <w:color w:val="231F20"/>
          <w:spacing w:val="-24"/>
          <w:sz w:val="16"/>
        </w:rPr>
        <w:t>FAR</w:t>
      </w:r>
      <w:r>
        <w:rPr>
          <w:rFonts w:ascii="Lucida Console"/>
          <w:color w:val="231F20"/>
          <w:spacing w:val="-49"/>
          <w:sz w:val="16"/>
        </w:rPr>
        <w:t> </w:t>
      </w:r>
      <w:r>
        <w:rPr>
          <w:rFonts w:ascii="Lucida Console"/>
          <w:color w:val="231F20"/>
          <w:spacing w:val="-24"/>
          <w:sz w:val="16"/>
        </w:rPr>
        <w:t>*name)</w:t>
      </w:r>
      <w:r>
        <w:rPr>
          <w:rFonts w:ascii="Lucida Console"/>
          <w:color w:val="231F20"/>
          <w:spacing w:val="-49"/>
          <w:sz w:val="16"/>
        </w:rPr>
        <w:t> </w:t>
      </w:r>
      <w:r>
        <w:rPr>
          <w:rFonts w:ascii="Lucida Console"/>
          <w:color w:val="231F20"/>
          <w:spacing w:val="-24"/>
          <w:sz w:val="16"/>
        </w:rPr>
        <w:t>{}</w:t>
      </w:r>
    </w:p>
    <w:p>
      <w:pPr>
        <w:pStyle w:val="BodyText"/>
        <w:rPr>
          <w:rFonts w:ascii="Lucida Console"/>
          <w:sz w:val="18"/>
        </w:rPr>
      </w:pPr>
    </w:p>
    <w:p>
      <w:pPr>
        <w:pStyle w:val="BodyText"/>
        <w:rPr>
          <w:rFonts w:ascii="Lucida Console"/>
          <w:sz w:val="18"/>
        </w:rPr>
      </w:pPr>
    </w:p>
    <w:p>
      <w:pPr>
        <w:spacing w:before="98"/>
        <w:ind w:left="101" w:right="0" w:firstLine="0"/>
        <w:jc w:val="left"/>
        <w:rPr>
          <w:rFonts w:ascii="Lucida Console"/>
          <w:sz w:val="16"/>
        </w:rPr>
      </w:pPr>
      <w:r>
        <w:rPr>
          <w:rFonts w:ascii="Lucida Console"/>
          <w:color w:val="231F20"/>
          <w:spacing w:val="-23"/>
          <w:sz w:val="16"/>
        </w:rPr>
        <w:t>TEST(AddOrder,BOMTreeCtrl)</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100" w:bottom="280" w:left="560" w:right="260"/>
        </w:sectPr>
      </w:pPr>
    </w:p>
    <w:p>
      <w:pPr>
        <w:spacing w:line="309" w:lineRule="auto" w:before="96"/>
        <w:ind w:left="392" w:right="4260" w:firstLine="0"/>
        <w:jc w:val="left"/>
        <w:rPr>
          <w:rFonts w:ascii="Lucida Console"/>
          <w:sz w:val="16"/>
        </w:rPr>
      </w:pPr>
      <w:r>
        <w:rPr/>
        <w:pict>
          <v:group style="position:absolute;margin-left:-.5pt;margin-top:68.299004pt;width:5.1pt;height:47pt;mso-position-horizontal-relative:page;mso-position-vertical-relative:page;z-index:16161280" id="docshapegroup2190" coordorigin="-10,1366" coordsize="102,940">
            <v:rect style="position:absolute;left:0;top:1375;width:82;height:920" id="docshape2191" filled="true" fillcolor="#231f20" stroked="false">
              <v:fill type="solid"/>
            </v:rect>
            <v:shape style="position:absolute;left:0;top:1375;width:82;height:920" id="docshape2192" coordorigin="0,1376" coordsize="82,920" path="m0,1376l82,1376,82,2296,0,2296e" filled="false" stroked="true" strokeweight="1pt" strokecolor="#231f20">
              <v:path arrowok="t"/>
              <v:stroke dashstyle="solid"/>
            </v:shape>
            <w10:wrap type="none"/>
          </v:group>
        </w:pict>
      </w:r>
      <w:bookmarkStart w:name="_bookmark369" w:id="481"/>
      <w:bookmarkEnd w:id="481"/>
      <w:r>
        <w:rPr/>
      </w:r>
      <w:r>
        <w:rPr>
          <w:rFonts w:ascii="Lucida Console"/>
          <w:color w:val="231F20"/>
          <w:spacing w:val="-26"/>
          <w:sz w:val="16"/>
        </w:rPr>
        <w:t>CLateBindingDispatchDriver</w:t>
      </w:r>
      <w:r>
        <w:rPr>
          <w:rFonts w:ascii="Lucida Console"/>
          <w:color w:val="231F20"/>
          <w:spacing w:val="-53"/>
          <w:sz w:val="16"/>
        </w:rPr>
        <w:t> </w:t>
      </w:r>
      <w:r>
        <w:rPr>
          <w:rFonts w:ascii="Lucida Console"/>
          <w:color w:val="231F20"/>
          <w:spacing w:val="-26"/>
          <w:sz w:val="16"/>
        </w:rPr>
        <w:t>driver; </w:t>
      </w:r>
      <w:r>
        <w:rPr>
          <w:rFonts w:ascii="Lucida Console"/>
          <w:color w:val="231F20"/>
          <w:spacing w:val="-20"/>
          <w:sz w:val="16"/>
        </w:rPr>
        <w:t>CBOMTreeCtrl</w:t>
      </w:r>
      <w:r>
        <w:rPr>
          <w:rFonts w:ascii="Lucida Console"/>
          <w:color w:val="231F20"/>
          <w:spacing w:val="-5"/>
          <w:sz w:val="16"/>
        </w:rPr>
        <w:t> </w:t>
      </w:r>
      <w:r>
        <w:rPr>
          <w:rFonts w:ascii="Lucida Console"/>
          <w:color w:val="231F20"/>
          <w:spacing w:val="-20"/>
          <w:sz w:val="16"/>
        </w:rPr>
        <w:t>ctrl(&amp;driver);</w:t>
      </w:r>
    </w:p>
    <w:p>
      <w:pPr>
        <w:pStyle w:val="BodyText"/>
        <w:spacing w:before="5"/>
        <w:rPr>
          <w:rFonts w:ascii="Lucida Console"/>
        </w:rPr>
      </w:pPr>
    </w:p>
    <w:p>
      <w:pPr>
        <w:spacing w:line="309" w:lineRule="auto" w:before="0"/>
        <w:ind w:left="392" w:right="3310" w:firstLine="0"/>
        <w:jc w:val="left"/>
        <w:rPr>
          <w:rFonts w:ascii="Lucida Console"/>
          <w:sz w:val="16"/>
        </w:rPr>
      </w:pPr>
      <w:r>
        <w:rPr>
          <w:rFonts w:ascii="Lucida Console"/>
          <w:color w:val="231F20"/>
          <w:spacing w:val="-28"/>
          <w:sz w:val="16"/>
        </w:rPr>
        <w:t>ctrl.AddOrder(COrderFactory::makeDefault()); </w:t>
      </w:r>
      <w:r>
        <w:rPr>
          <w:rFonts w:ascii="Lucida Console"/>
          <w:color w:val="231F20"/>
          <w:spacing w:val="-22"/>
          <w:sz w:val="16"/>
        </w:rPr>
        <w:t>LONGS_EQUAL(1,</w:t>
      </w:r>
      <w:r>
        <w:rPr>
          <w:rFonts w:ascii="Lucida Console"/>
          <w:color w:val="231F20"/>
          <w:spacing w:val="-53"/>
          <w:sz w:val="16"/>
        </w:rPr>
        <w:t> </w:t>
      </w:r>
      <w:r>
        <w:rPr>
          <w:rFonts w:ascii="Lucida Console"/>
          <w:color w:val="231F20"/>
          <w:spacing w:val="-22"/>
          <w:sz w:val="16"/>
        </w:rPr>
        <w:t>ctrl.OrderCount());</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When</w:t>
      </w:r>
      <w:r>
        <w:rPr>
          <w:color w:val="231F20"/>
          <w:spacing w:val="10"/>
        </w:rPr>
        <w:t> </w:t>
      </w:r>
      <w:r>
        <w:rPr>
          <w:color w:val="231F20"/>
        </w:rPr>
        <w:t>we</w:t>
      </w:r>
      <w:r>
        <w:rPr>
          <w:color w:val="231F20"/>
          <w:spacing w:val="10"/>
        </w:rPr>
        <w:t> </w:t>
      </w:r>
      <w:r>
        <w:rPr>
          <w:color w:val="231F20"/>
        </w:rPr>
        <w:t>define</w:t>
      </w:r>
      <w:r>
        <w:rPr>
          <w:color w:val="231F20"/>
          <w:spacing w:val="11"/>
        </w:rPr>
        <w:t> </w:t>
      </w:r>
      <w:r>
        <w:rPr>
          <w:color w:val="231F20"/>
        </w:rPr>
        <w:t>these</w:t>
      </w:r>
      <w:r>
        <w:rPr>
          <w:color w:val="231F20"/>
          <w:spacing w:val="10"/>
        </w:rPr>
        <w:t> </w:t>
      </w:r>
      <w:r>
        <w:rPr>
          <w:color w:val="231F20"/>
        </w:rPr>
        <w:t>methods</w:t>
      </w:r>
      <w:r>
        <w:rPr>
          <w:color w:val="231F20"/>
          <w:spacing w:val="11"/>
        </w:rPr>
        <w:t> </w:t>
      </w:r>
      <w:r>
        <w:rPr>
          <w:color w:val="231F20"/>
        </w:rPr>
        <w:t>directly</w:t>
      </w:r>
      <w:r>
        <w:rPr>
          <w:color w:val="231F20"/>
          <w:spacing w:val="10"/>
        </w:rPr>
        <w:t> </w:t>
      </w:r>
      <w:r>
        <w:rPr>
          <w:color w:val="231F20"/>
        </w:rPr>
        <w:t>in</w:t>
      </w:r>
      <w:r>
        <w:rPr>
          <w:color w:val="231F20"/>
          <w:spacing w:val="11"/>
        </w:rPr>
        <w:t> </w:t>
      </w:r>
      <w:r>
        <w:rPr>
          <w:color w:val="231F20"/>
        </w:rPr>
        <w:t>the</w:t>
      </w:r>
      <w:r>
        <w:rPr>
          <w:color w:val="231F20"/>
          <w:spacing w:val="10"/>
        </w:rPr>
        <w:t> </w:t>
      </w:r>
      <w:r>
        <w:rPr>
          <w:color w:val="231F20"/>
        </w:rPr>
        <w:t>test</w:t>
      </w:r>
      <w:r>
        <w:rPr>
          <w:color w:val="231F20"/>
          <w:spacing w:val="11"/>
        </w:rPr>
        <w:t> </w:t>
      </w:r>
      <w:r>
        <w:rPr>
          <w:color w:val="231F20"/>
        </w:rPr>
        <w:t>file,</w:t>
      </w:r>
      <w:r>
        <w:rPr>
          <w:color w:val="231F20"/>
          <w:spacing w:val="10"/>
        </w:rPr>
        <w:t> </w:t>
      </w:r>
      <w:r>
        <w:rPr>
          <w:color w:val="231F20"/>
        </w:rPr>
        <w:t>we</w:t>
      </w:r>
      <w:r>
        <w:rPr>
          <w:color w:val="231F20"/>
          <w:spacing w:val="11"/>
        </w:rPr>
        <w:t> </w:t>
      </w:r>
      <w:r>
        <w:rPr>
          <w:color w:val="231F20"/>
        </w:rPr>
        <w:t>are</w:t>
      </w:r>
      <w:r>
        <w:rPr>
          <w:color w:val="231F20"/>
          <w:spacing w:val="10"/>
        </w:rPr>
        <w:t> </w:t>
      </w:r>
      <w:r>
        <w:rPr>
          <w:color w:val="231F20"/>
        </w:rPr>
        <w:t>providing</w:t>
      </w:r>
      <w:r>
        <w:rPr>
          <w:color w:val="231F20"/>
          <w:spacing w:val="11"/>
        </w:rPr>
        <w:t> </w:t>
      </w:r>
      <w:r>
        <w:rPr>
          <w:color w:val="231F20"/>
          <w:spacing w:val="-5"/>
        </w:rPr>
        <w:t>the</w:t>
      </w:r>
    </w:p>
    <w:p>
      <w:pPr>
        <w:pStyle w:val="BodyText"/>
        <w:spacing w:line="266" w:lineRule="auto" w:before="26"/>
        <w:ind w:left="112" w:right="112"/>
        <w:jc w:val="both"/>
      </w:pPr>
      <w:r>
        <w:rPr>
          <w:color w:val="231F20"/>
        </w:rPr>
        <w:t>definitions that will be used in the test. We can provide null bodies for </w:t>
      </w:r>
      <w:r>
        <w:rPr>
          <w:color w:val="231F20"/>
        </w:rPr>
        <w:t>methods that we don’t care about or put in sensing methods that can be used across all</w:t>
      </w:r>
      <w:r>
        <w:rPr>
          <w:color w:val="231F20"/>
          <w:spacing w:val="80"/>
        </w:rPr>
        <w:t> </w:t>
      </w:r>
      <w:r>
        <w:rPr>
          <w:color w:val="231F20"/>
        </w:rPr>
        <w:t>of our tests.</w:t>
      </w:r>
    </w:p>
    <w:p>
      <w:pPr>
        <w:pStyle w:val="BodyText"/>
        <w:spacing w:line="264" w:lineRule="auto"/>
        <w:ind w:left="112" w:right="112" w:firstLine="240"/>
        <w:jc w:val="both"/>
      </w:pPr>
      <w:r>
        <w:rPr>
          <w:color w:val="231F20"/>
        </w:rPr>
        <w:t>When we use </w:t>
      </w:r>
      <w:r>
        <w:rPr>
          <w:rFonts w:ascii="Book Antiqua" w:hAnsi="Book Antiqua"/>
          <w:i/>
          <w:color w:val="231F20"/>
        </w:rPr>
        <w:t>Definition Completion </w:t>
      </w:r>
      <w:r>
        <w:rPr>
          <w:color w:val="231F20"/>
        </w:rPr>
        <w:t>in C or C++, we are pretty much</w:t>
      </w:r>
      <w:r>
        <w:rPr>
          <w:color w:val="231F20"/>
          <w:spacing w:val="80"/>
        </w:rPr>
        <w:t> </w:t>
      </w:r>
      <w:r>
        <w:rPr>
          <w:color w:val="231F20"/>
        </w:rPr>
        <w:t>obligated to create a separate executable for the tests that use the </w:t>
      </w:r>
      <w:r>
        <w:rPr>
          <w:color w:val="231F20"/>
        </w:rPr>
        <w:t>completed definitions. If we don’t, they will clash with the real definitions at link time. One other downside is that we now have two different sets of definitions for the methods of a class, one in a test source file and another in a production source file. This can be a big maintenance burden. It can also confuse debuggers if we don’t set up the environment correctly. For these reasons, I don’t recommend using </w:t>
      </w:r>
      <w:r>
        <w:rPr>
          <w:rFonts w:ascii="Book Antiqua" w:hAnsi="Book Antiqua"/>
          <w:i/>
          <w:color w:val="231F20"/>
        </w:rPr>
        <w:t>Definition Completion </w:t>
      </w:r>
      <w:r>
        <w:rPr>
          <w:color w:val="231F20"/>
        </w:rPr>
        <w:t>except in the worst dependency situations. Even then, I recommend doing it just to break initial dependencies. Afterwards, you should bring the class under test quickly so that the duplicate definitions can be </w:t>
      </w:r>
      <w:r>
        <w:rPr>
          <w:color w:val="231F20"/>
          <w:spacing w:val="-2"/>
        </w:rPr>
        <w:t>removed.</w:t>
      </w:r>
    </w:p>
    <w:p>
      <w:pPr>
        <w:pStyle w:val="BodyText"/>
        <w:spacing w:before="1"/>
        <w:rPr>
          <w:sz w:val="26"/>
        </w:rPr>
      </w:pPr>
    </w:p>
    <w:p>
      <w:pPr>
        <w:pStyle w:val="Heading5"/>
      </w:pPr>
      <w:r>
        <w:rPr>
          <w:color w:val="231F20"/>
          <w:spacing w:val="-2"/>
        </w:rPr>
        <w:t>Steps</w:t>
      </w:r>
    </w:p>
    <w:p>
      <w:pPr>
        <w:spacing w:before="150"/>
        <w:ind w:left="112" w:right="0" w:firstLine="0"/>
        <w:jc w:val="both"/>
        <w:rPr>
          <w:sz w:val="20"/>
        </w:rPr>
      </w:pPr>
      <w:r>
        <w:rPr>
          <w:color w:val="231F20"/>
          <w:w w:val="105"/>
          <w:sz w:val="20"/>
        </w:rPr>
        <w:t>To</w:t>
      </w:r>
      <w:r>
        <w:rPr>
          <w:color w:val="231F20"/>
          <w:spacing w:val="2"/>
          <w:w w:val="105"/>
          <w:sz w:val="20"/>
        </w:rPr>
        <w:t> </w:t>
      </w:r>
      <w:r>
        <w:rPr>
          <w:color w:val="231F20"/>
          <w:w w:val="105"/>
          <w:sz w:val="20"/>
        </w:rPr>
        <w:t>use</w:t>
      </w:r>
      <w:r>
        <w:rPr>
          <w:color w:val="231F20"/>
          <w:spacing w:val="2"/>
          <w:w w:val="105"/>
          <w:sz w:val="20"/>
        </w:rPr>
        <w:t> </w:t>
      </w:r>
      <w:r>
        <w:rPr>
          <w:rFonts w:ascii="Book Antiqua"/>
          <w:i/>
          <w:color w:val="231F20"/>
          <w:w w:val="105"/>
          <w:sz w:val="20"/>
        </w:rPr>
        <w:t>Definition</w:t>
      </w:r>
      <w:r>
        <w:rPr>
          <w:rFonts w:ascii="Book Antiqua"/>
          <w:i/>
          <w:color w:val="231F20"/>
          <w:spacing w:val="-4"/>
          <w:w w:val="105"/>
          <w:sz w:val="20"/>
        </w:rPr>
        <w:t> </w:t>
      </w:r>
      <w:r>
        <w:rPr>
          <w:rFonts w:ascii="Book Antiqua"/>
          <w:i/>
          <w:color w:val="231F20"/>
          <w:w w:val="105"/>
          <w:sz w:val="20"/>
        </w:rPr>
        <w:t>Completion</w:t>
      </w:r>
      <w:r>
        <w:rPr>
          <w:rFonts w:ascii="Book Antiqua"/>
          <w:i/>
          <w:color w:val="231F20"/>
          <w:spacing w:val="-4"/>
          <w:w w:val="105"/>
          <w:sz w:val="20"/>
        </w:rPr>
        <w:t> </w:t>
      </w:r>
      <w:r>
        <w:rPr>
          <w:color w:val="231F20"/>
          <w:w w:val="105"/>
          <w:sz w:val="20"/>
        </w:rPr>
        <w:t>in</w:t>
      </w:r>
      <w:r>
        <w:rPr>
          <w:color w:val="231F20"/>
          <w:spacing w:val="2"/>
          <w:w w:val="105"/>
          <w:sz w:val="20"/>
        </w:rPr>
        <w:t> </w:t>
      </w:r>
      <w:r>
        <w:rPr>
          <w:color w:val="231F20"/>
          <w:w w:val="105"/>
          <w:sz w:val="20"/>
        </w:rPr>
        <w:t>C++,</w:t>
      </w:r>
      <w:r>
        <w:rPr>
          <w:color w:val="231F20"/>
          <w:spacing w:val="2"/>
          <w:w w:val="105"/>
          <w:sz w:val="20"/>
        </w:rPr>
        <w:t> </w:t>
      </w:r>
      <w:r>
        <w:rPr>
          <w:color w:val="231F20"/>
          <w:w w:val="105"/>
          <w:sz w:val="20"/>
        </w:rPr>
        <w:t>follow</w:t>
      </w:r>
      <w:r>
        <w:rPr>
          <w:color w:val="231F20"/>
          <w:spacing w:val="2"/>
          <w:w w:val="105"/>
          <w:sz w:val="20"/>
        </w:rPr>
        <w:t> </w:t>
      </w:r>
      <w:r>
        <w:rPr>
          <w:color w:val="231F20"/>
          <w:w w:val="105"/>
          <w:sz w:val="20"/>
        </w:rPr>
        <w:t>these</w:t>
      </w:r>
      <w:r>
        <w:rPr>
          <w:color w:val="231F20"/>
          <w:spacing w:val="3"/>
          <w:w w:val="105"/>
          <w:sz w:val="20"/>
        </w:rPr>
        <w:t> </w:t>
      </w:r>
      <w:r>
        <w:rPr>
          <w:color w:val="231F20"/>
          <w:spacing w:val="-2"/>
          <w:w w:val="105"/>
          <w:sz w:val="20"/>
        </w:rPr>
        <w:t>steps:</w:t>
      </w:r>
    </w:p>
    <w:p>
      <w:pPr>
        <w:pStyle w:val="ListParagraph"/>
        <w:numPr>
          <w:ilvl w:val="1"/>
          <w:numId w:val="57"/>
        </w:numPr>
        <w:tabs>
          <w:tab w:pos="695" w:val="left" w:leader="none"/>
        </w:tabs>
        <w:spacing w:line="240" w:lineRule="auto" w:before="74" w:after="0"/>
        <w:ind w:left="694" w:right="0" w:hanging="223"/>
        <w:jc w:val="left"/>
        <w:rPr>
          <w:sz w:val="20"/>
        </w:rPr>
      </w:pPr>
      <w:r>
        <w:rPr>
          <w:color w:val="231F20"/>
          <w:sz w:val="20"/>
        </w:rPr>
        <w:t>Identify</w:t>
      </w:r>
      <w:r>
        <w:rPr>
          <w:color w:val="231F20"/>
          <w:spacing w:val="8"/>
          <w:sz w:val="20"/>
        </w:rPr>
        <w:t> </w:t>
      </w:r>
      <w:r>
        <w:rPr>
          <w:color w:val="231F20"/>
          <w:sz w:val="20"/>
        </w:rPr>
        <w:t>a</w:t>
      </w:r>
      <w:r>
        <w:rPr>
          <w:color w:val="231F20"/>
          <w:spacing w:val="8"/>
          <w:sz w:val="20"/>
        </w:rPr>
        <w:t> </w:t>
      </w:r>
      <w:r>
        <w:rPr>
          <w:color w:val="231F20"/>
          <w:sz w:val="20"/>
        </w:rPr>
        <w:t>class</w:t>
      </w:r>
      <w:r>
        <w:rPr>
          <w:color w:val="231F20"/>
          <w:spacing w:val="9"/>
          <w:sz w:val="20"/>
        </w:rPr>
        <w:t> </w:t>
      </w:r>
      <w:r>
        <w:rPr>
          <w:color w:val="231F20"/>
          <w:sz w:val="20"/>
        </w:rPr>
        <w:t>with</w:t>
      </w:r>
      <w:r>
        <w:rPr>
          <w:color w:val="231F20"/>
          <w:spacing w:val="8"/>
          <w:sz w:val="20"/>
        </w:rPr>
        <w:t> </w:t>
      </w:r>
      <w:r>
        <w:rPr>
          <w:color w:val="231F20"/>
          <w:sz w:val="20"/>
        </w:rPr>
        <w:t>definitions</w:t>
      </w:r>
      <w:r>
        <w:rPr>
          <w:color w:val="231F20"/>
          <w:spacing w:val="8"/>
          <w:sz w:val="20"/>
        </w:rPr>
        <w:t> </w:t>
      </w:r>
      <w:r>
        <w:rPr>
          <w:color w:val="231F20"/>
          <w:sz w:val="20"/>
        </w:rPr>
        <w:t>you’d</w:t>
      </w:r>
      <w:r>
        <w:rPr>
          <w:color w:val="231F20"/>
          <w:spacing w:val="9"/>
          <w:sz w:val="20"/>
        </w:rPr>
        <w:t> </w:t>
      </w:r>
      <w:r>
        <w:rPr>
          <w:color w:val="231F20"/>
          <w:sz w:val="20"/>
        </w:rPr>
        <w:t>like</w:t>
      </w:r>
      <w:r>
        <w:rPr>
          <w:color w:val="231F20"/>
          <w:spacing w:val="8"/>
          <w:sz w:val="20"/>
        </w:rPr>
        <w:t> </w:t>
      </w:r>
      <w:r>
        <w:rPr>
          <w:color w:val="231F20"/>
          <w:sz w:val="20"/>
        </w:rPr>
        <w:t>to</w:t>
      </w:r>
      <w:r>
        <w:rPr>
          <w:color w:val="231F20"/>
          <w:spacing w:val="9"/>
          <w:sz w:val="20"/>
        </w:rPr>
        <w:t> </w:t>
      </w:r>
      <w:r>
        <w:rPr>
          <w:color w:val="231F20"/>
          <w:spacing w:val="-2"/>
          <w:sz w:val="20"/>
        </w:rPr>
        <w:t>replace.</w:t>
      </w:r>
    </w:p>
    <w:p>
      <w:pPr>
        <w:pStyle w:val="ListParagraph"/>
        <w:numPr>
          <w:ilvl w:val="1"/>
          <w:numId w:val="57"/>
        </w:numPr>
        <w:tabs>
          <w:tab w:pos="695" w:val="left" w:leader="none"/>
        </w:tabs>
        <w:spacing w:line="240" w:lineRule="auto" w:before="126" w:after="0"/>
        <w:ind w:left="694" w:right="0" w:hanging="223"/>
        <w:jc w:val="left"/>
        <w:rPr>
          <w:sz w:val="20"/>
        </w:rPr>
      </w:pPr>
      <w:r>
        <w:rPr>
          <w:color w:val="231F20"/>
          <w:sz w:val="20"/>
        </w:rPr>
        <w:t>Verify</w:t>
      </w:r>
      <w:r>
        <w:rPr>
          <w:color w:val="231F20"/>
          <w:spacing w:val="5"/>
          <w:sz w:val="20"/>
        </w:rPr>
        <w:t> </w:t>
      </w:r>
      <w:r>
        <w:rPr>
          <w:color w:val="231F20"/>
          <w:sz w:val="20"/>
        </w:rPr>
        <w:t>that</w:t>
      </w:r>
      <w:r>
        <w:rPr>
          <w:color w:val="231F20"/>
          <w:spacing w:val="6"/>
          <w:sz w:val="20"/>
        </w:rPr>
        <w:t> </w:t>
      </w:r>
      <w:r>
        <w:rPr>
          <w:color w:val="231F20"/>
          <w:sz w:val="20"/>
        </w:rPr>
        <w:t>the</w:t>
      </w:r>
      <w:r>
        <w:rPr>
          <w:color w:val="231F20"/>
          <w:spacing w:val="5"/>
          <w:sz w:val="20"/>
        </w:rPr>
        <w:t> </w:t>
      </w:r>
      <w:r>
        <w:rPr>
          <w:color w:val="231F20"/>
          <w:sz w:val="20"/>
        </w:rPr>
        <w:t>method</w:t>
      </w:r>
      <w:r>
        <w:rPr>
          <w:color w:val="231F20"/>
          <w:spacing w:val="6"/>
          <w:sz w:val="20"/>
        </w:rPr>
        <w:t> </w:t>
      </w:r>
      <w:r>
        <w:rPr>
          <w:color w:val="231F20"/>
          <w:sz w:val="20"/>
        </w:rPr>
        <w:t>definitions</w:t>
      </w:r>
      <w:r>
        <w:rPr>
          <w:color w:val="231F20"/>
          <w:spacing w:val="5"/>
          <w:sz w:val="20"/>
        </w:rPr>
        <w:t> </w:t>
      </w:r>
      <w:r>
        <w:rPr>
          <w:color w:val="231F20"/>
          <w:sz w:val="20"/>
        </w:rPr>
        <w:t>are</w:t>
      </w:r>
      <w:r>
        <w:rPr>
          <w:color w:val="231F20"/>
          <w:spacing w:val="6"/>
          <w:sz w:val="20"/>
        </w:rPr>
        <w:t> </w:t>
      </w:r>
      <w:r>
        <w:rPr>
          <w:color w:val="231F20"/>
          <w:sz w:val="20"/>
        </w:rPr>
        <w:t>in</w:t>
      </w:r>
      <w:r>
        <w:rPr>
          <w:color w:val="231F20"/>
          <w:spacing w:val="5"/>
          <w:sz w:val="20"/>
        </w:rPr>
        <w:t> </w:t>
      </w:r>
      <w:r>
        <w:rPr>
          <w:color w:val="231F20"/>
          <w:sz w:val="20"/>
        </w:rPr>
        <w:t>a</w:t>
      </w:r>
      <w:r>
        <w:rPr>
          <w:color w:val="231F20"/>
          <w:spacing w:val="6"/>
          <w:sz w:val="20"/>
        </w:rPr>
        <w:t> </w:t>
      </w:r>
      <w:r>
        <w:rPr>
          <w:color w:val="231F20"/>
          <w:sz w:val="20"/>
        </w:rPr>
        <w:t>source</w:t>
      </w:r>
      <w:r>
        <w:rPr>
          <w:color w:val="231F20"/>
          <w:spacing w:val="5"/>
          <w:sz w:val="20"/>
        </w:rPr>
        <w:t> </w:t>
      </w:r>
      <w:r>
        <w:rPr>
          <w:color w:val="231F20"/>
          <w:sz w:val="20"/>
        </w:rPr>
        <w:t>file,</w:t>
      </w:r>
      <w:r>
        <w:rPr>
          <w:color w:val="231F20"/>
          <w:spacing w:val="6"/>
          <w:sz w:val="20"/>
        </w:rPr>
        <w:t> </w:t>
      </w:r>
      <w:r>
        <w:rPr>
          <w:color w:val="231F20"/>
          <w:sz w:val="20"/>
        </w:rPr>
        <w:t>not</w:t>
      </w:r>
      <w:r>
        <w:rPr>
          <w:color w:val="231F20"/>
          <w:spacing w:val="5"/>
          <w:sz w:val="20"/>
        </w:rPr>
        <w:t> </w:t>
      </w:r>
      <w:r>
        <w:rPr>
          <w:color w:val="231F20"/>
          <w:sz w:val="20"/>
        </w:rPr>
        <w:t>a</w:t>
      </w:r>
      <w:r>
        <w:rPr>
          <w:color w:val="231F20"/>
          <w:spacing w:val="6"/>
          <w:sz w:val="20"/>
        </w:rPr>
        <w:t> </w:t>
      </w:r>
      <w:r>
        <w:rPr>
          <w:color w:val="231F20"/>
          <w:spacing w:val="-2"/>
          <w:sz w:val="20"/>
        </w:rPr>
        <w:t>header.</w:t>
      </w:r>
    </w:p>
    <w:p>
      <w:pPr>
        <w:pStyle w:val="ListParagraph"/>
        <w:numPr>
          <w:ilvl w:val="1"/>
          <w:numId w:val="57"/>
        </w:numPr>
        <w:tabs>
          <w:tab w:pos="695" w:val="left" w:leader="none"/>
        </w:tabs>
        <w:spacing w:line="240" w:lineRule="auto" w:before="125" w:after="0"/>
        <w:ind w:left="694" w:right="0" w:hanging="223"/>
        <w:jc w:val="left"/>
        <w:rPr>
          <w:sz w:val="20"/>
        </w:rPr>
      </w:pPr>
      <w:r>
        <w:rPr>
          <w:color w:val="231F20"/>
          <w:sz w:val="20"/>
        </w:rPr>
        <w:t>Include</w:t>
      </w:r>
      <w:r>
        <w:rPr>
          <w:color w:val="231F20"/>
          <w:spacing w:val="1"/>
          <w:sz w:val="20"/>
        </w:rPr>
        <w:t> </w:t>
      </w:r>
      <w:r>
        <w:rPr>
          <w:color w:val="231F20"/>
          <w:sz w:val="20"/>
        </w:rPr>
        <w:t>the</w:t>
      </w:r>
      <w:r>
        <w:rPr>
          <w:color w:val="231F20"/>
          <w:spacing w:val="1"/>
          <w:sz w:val="20"/>
        </w:rPr>
        <w:t> </w:t>
      </w:r>
      <w:r>
        <w:rPr>
          <w:color w:val="231F20"/>
          <w:sz w:val="20"/>
        </w:rPr>
        <w:t>header</w:t>
      </w:r>
      <w:r>
        <w:rPr>
          <w:color w:val="231F20"/>
          <w:spacing w:val="1"/>
          <w:sz w:val="20"/>
        </w:rPr>
        <w:t> </w:t>
      </w:r>
      <w:r>
        <w:rPr>
          <w:color w:val="231F20"/>
          <w:sz w:val="20"/>
        </w:rPr>
        <w:t>in</w:t>
      </w:r>
      <w:r>
        <w:rPr>
          <w:color w:val="231F20"/>
          <w:spacing w:val="1"/>
          <w:sz w:val="20"/>
        </w:rPr>
        <w:t> </w:t>
      </w:r>
      <w:r>
        <w:rPr>
          <w:color w:val="231F20"/>
          <w:sz w:val="20"/>
        </w:rPr>
        <w:t>the</w:t>
      </w:r>
      <w:r>
        <w:rPr>
          <w:color w:val="231F20"/>
          <w:spacing w:val="1"/>
          <w:sz w:val="20"/>
        </w:rPr>
        <w:t> </w:t>
      </w:r>
      <w:r>
        <w:rPr>
          <w:color w:val="231F20"/>
          <w:sz w:val="20"/>
        </w:rPr>
        <w:t>test</w:t>
      </w:r>
      <w:r>
        <w:rPr>
          <w:color w:val="231F20"/>
          <w:spacing w:val="2"/>
          <w:sz w:val="20"/>
        </w:rPr>
        <w:t> </w:t>
      </w:r>
      <w:r>
        <w:rPr>
          <w:color w:val="231F20"/>
          <w:sz w:val="20"/>
        </w:rPr>
        <w:t>source</w:t>
      </w:r>
      <w:r>
        <w:rPr>
          <w:color w:val="231F20"/>
          <w:spacing w:val="1"/>
          <w:sz w:val="20"/>
        </w:rPr>
        <w:t> </w:t>
      </w:r>
      <w:r>
        <w:rPr>
          <w:color w:val="231F20"/>
          <w:sz w:val="20"/>
        </w:rPr>
        <w:t>file</w:t>
      </w:r>
      <w:r>
        <w:rPr>
          <w:color w:val="231F20"/>
          <w:spacing w:val="1"/>
          <w:sz w:val="20"/>
        </w:rPr>
        <w:t> </w:t>
      </w:r>
      <w:r>
        <w:rPr>
          <w:color w:val="231F20"/>
          <w:sz w:val="20"/>
        </w:rPr>
        <w:t>of</w:t>
      </w:r>
      <w:r>
        <w:rPr>
          <w:color w:val="231F20"/>
          <w:spacing w:val="1"/>
          <w:sz w:val="20"/>
        </w:rPr>
        <w:t> </w:t>
      </w:r>
      <w:r>
        <w:rPr>
          <w:color w:val="231F20"/>
          <w:sz w:val="20"/>
        </w:rPr>
        <w:t>the</w:t>
      </w:r>
      <w:r>
        <w:rPr>
          <w:color w:val="231F20"/>
          <w:spacing w:val="1"/>
          <w:sz w:val="20"/>
        </w:rPr>
        <w:t> </w:t>
      </w:r>
      <w:r>
        <w:rPr>
          <w:color w:val="231F20"/>
          <w:sz w:val="20"/>
        </w:rPr>
        <w:t>class</w:t>
      </w:r>
      <w:r>
        <w:rPr>
          <w:color w:val="231F20"/>
          <w:spacing w:val="1"/>
          <w:sz w:val="20"/>
        </w:rPr>
        <w:t> </w:t>
      </w:r>
      <w:r>
        <w:rPr>
          <w:color w:val="231F20"/>
          <w:sz w:val="20"/>
        </w:rPr>
        <w:t>you</w:t>
      </w:r>
      <w:r>
        <w:rPr>
          <w:color w:val="231F20"/>
          <w:spacing w:val="2"/>
          <w:sz w:val="20"/>
        </w:rPr>
        <w:t> </w:t>
      </w:r>
      <w:r>
        <w:rPr>
          <w:color w:val="231F20"/>
          <w:sz w:val="20"/>
        </w:rPr>
        <w:t>are</w:t>
      </w:r>
      <w:r>
        <w:rPr>
          <w:color w:val="231F20"/>
          <w:spacing w:val="1"/>
          <w:sz w:val="20"/>
        </w:rPr>
        <w:t> </w:t>
      </w:r>
      <w:r>
        <w:rPr>
          <w:color w:val="231F20"/>
          <w:spacing w:val="-2"/>
          <w:sz w:val="20"/>
        </w:rPr>
        <w:t>testing.</w:t>
      </w:r>
    </w:p>
    <w:p>
      <w:pPr>
        <w:pStyle w:val="ListParagraph"/>
        <w:numPr>
          <w:ilvl w:val="1"/>
          <w:numId w:val="57"/>
        </w:numPr>
        <w:tabs>
          <w:tab w:pos="695" w:val="left" w:leader="none"/>
        </w:tabs>
        <w:spacing w:line="240" w:lineRule="auto" w:before="126" w:after="0"/>
        <w:ind w:left="694" w:right="0" w:hanging="223"/>
        <w:jc w:val="left"/>
        <w:rPr>
          <w:sz w:val="20"/>
        </w:rPr>
      </w:pPr>
      <w:r>
        <w:rPr>
          <w:color w:val="231F20"/>
          <w:sz w:val="20"/>
        </w:rPr>
        <w:t>Verify</w:t>
      </w:r>
      <w:r>
        <w:rPr>
          <w:color w:val="231F20"/>
          <w:spacing w:val="4"/>
          <w:sz w:val="20"/>
        </w:rPr>
        <w:t> </w:t>
      </w:r>
      <w:r>
        <w:rPr>
          <w:color w:val="231F20"/>
          <w:sz w:val="20"/>
        </w:rPr>
        <w:t>that</w:t>
      </w:r>
      <w:r>
        <w:rPr>
          <w:color w:val="231F20"/>
          <w:spacing w:val="4"/>
          <w:sz w:val="20"/>
        </w:rPr>
        <w:t> </w:t>
      </w:r>
      <w:r>
        <w:rPr>
          <w:color w:val="231F20"/>
          <w:sz w:val="20"/>
        </w:rPr>
        <w:t>the</w:t>
      </w:r>
      <w:r>
        <w:rPr>
          <w:color w:val="231F20"/>
          <w:spacing w:val="4"/>
          <w:sz w:val="20"/>
        </w:rPr>
        <w:t> </w:t>
      </w:r>
      <w:r>
        <w:rPr>
          <w:color w:val="231F20"/>
          <w:sz w:val="20"/>
        </w:rPr>
        <w:t>source</w:t>
      </w:r>
      <w:r>
        <w:rPr>
          <w:color w:val="231F20"/>
          <w:spacing w:val="4"/>
          <w:sz w:val="20"/>
        </w:rPr>
        <w:t> </w:t>
      </w:r>
      <w:r>
        <w:rPr>
          <w:color w:val="231F20"/>
          <w:sz w:val="20"/>
        </w:rPr>
        <w:t>files</w:t>
      </w:r>
      <w:r>
        <w:rPr>
          <w:color w:val="231F20"/>
          <w:spacing w:val="4"/>
          <w:sz w:val="20"/>
        </w:rPr>
        <w:t> </w:t>
      </w:r>
      <w:r>
        <w:rPr>
          <w:color w:val="231F20"/>
          <w:sz w:val="20"/>
        </w:rPr>
        <w:t>for</w:t>
      </w:r>
      <w:r>
        <w:rPr>
          <w:color w:val="231F20"/>
          <w:spacing w:val="4"/>
          <w:sz w:val="20"/>
        </w:rPr>
        <w:t> </w:t>
      </w:r>
      <w:r>
        <w:rPr>
          <w:color w:val="231F20"/>
          <w:sz w:val="20"/>
        </w:rPr>
        <w:t>the</w:t>
      </w:r>
      <w:r>
        <w:rPr>
          <w:color w:val="231F20"/>
          <w:spacing w:val="4"/>
          <w:sz w:val="20"/>
        </w:rPr>
        <w:t> </w:t>
      </w:r>
      <w:r>
        <w:rPr>
          <w:color w:val="231F20"/>
          <w:sz w:val="20"/>
        </w:rPr>
        <w:t>class</w:t>
      </w:r>
      <w:r>
        <w:rPr>
          <w:color w:val="231F20"/>
          <w:spacing w:val="4"/>
          <w:sz w:val="20"/>
        </w:rPr>
        <w:t> </w:t>
      </w:r>
      <w:r>
        <w:rPr>
          <w:color w:val="231F20"/>
          <w:sz w:val="20"/>
        </w:rPr>
        <w:t>are</w:t>
      </w:r>
      <w:r>
        <w:rPr>
          <w:color w:val="231F20"/>
          <w:spacing w:val="4"/>
          <w:sz w:val="20"/>
        </w:rPr>
        <w:t> </w:t>
      </w:r>
      <w:r>
        <w:rPr>
          <w:color w:val="231F20"/>
          <w:sz w:val="20"/>
        </w:rPr>
        <w:t>not</w:t>
      </w:r>
      <w:r>
        <w:rPr>
          <w:color w:val="231F20"/>
          <w:spacing w:val="3"/>
          <w:sz w:val="20"/>
        </w:rPr>
        <w:t> </w:t>
      </w:r>
      <w:r>
        <w:rPr>
          <w:color w:val="231F20"/>
          <w:sz w:val="20"/>
        </w:rPr>
        <w:t>part</w:t>
      </w:r>
      <w:r>
        <w:rPr>
          <w:color w:val="231F20"/>
          <w:spacing w:val="4"/>
          <w:sz w:val="20"/>
        </w:rPr>
        <w:t> </w:t>
      </w:r>
      <w:r>
        <w:rPr>
          <w:color w:val="231F20"/>
          <w:sz w:val="20"/>
        </w:rPr>
        <w:t>of</w:t>
      </w:r>
      <w:r>
        <w:rPr>
          <w:color w:val="231F20"/>
          <w:spacing w:val="4"/>
          <w:sz w:val="20"/>
        </w:rPr>
        <w:t> </w:t>
      </w:r>
      <w:r>
        <w:rPr>
          <w:color w:val="231F20"/>
          <w:sz w:val="20"/>
        </w:rPr>
        <w:t>the</w:t>
      </w:r>
      <w:r>
        <w:rPr>
          <w:color w:val="231F20"/>
          <w:spacing w:val="4"/>
          <w:sz w:val="20"/>
        </w:rPr>
        <w:t> </w:t>
      </w:r>
      <w:r>
        <w:rPr>
          <w:color w:val="231F20"/>
          <w:spacing w:val="-2"/>
          <w:sz w:val="20"/>
        </w:rPr>
        <w:t>build.</w:t>
      </w:r>
    </w:p>
    <w:p>
      <w:pPr>
        <w:pStyle w:val="ListParagraph"/>
        <w:numPr>
          <w:ilvl w:val="1"/>
          <w:numId w:val="57"/>
        </w:numPr>
        <w:tabs>
          <w:tab w:pos="695" w:val="left" w:leader="none"/>
        </w:tabs>
        <w:spacing w:line="240" w:lineRule="auto" w:before="125" w:after="0"/>
        <w:ind w:left="694" w:right="0" w:hanging="223"/>
        <w:jc w:val="left"/>
        <w:rPr>
          <w:sz w:val="20"/>
        </w:rPr>
      </w:pPr>
      <w:r>
        <w:rPr>
          <w:color w:val="231F20"/>
          <w:sz w:val="20"/>
        </w:rPr>
        <w:t>Build</w:t>
      </w:r>
      <w:r>
        <w:rPr>
          <w:color w:val="231F20"/>
          <w:spacing w:val="5"/>
          <w:sz w:val="20"/>
        </w:rPr>
        <w:t> </w:t>
      </w:r>
      <w:r>
        <w:rPr>
          <w:color w:val="231F20"/>
          <w:sz w:val="20"/>
        </w:rPr>
        <w:t>to</w:t>
      </w:r>
      <w:r>
        <w:rPr>
          <w:color w:val="231F20"/>
          <w:spacing w:val="5"/>
          <w:sz w:val="20"/>
        </w:rPr>
        <w:t> </w:t>
      </w:r>
      <w:r>
        <w:rPr>
          <w:color w:val="231F20"/>
          <w:sz w:val="20"/>
        </w:rPr>
        <w:t>find</w:t>
      </w:r>
      <w:r>
        <w:rPr>
          <w:color w:val="231F20"/>
          <w:spacing w:val="5"/>
          <w:sz w:val="20"/>
        </w:rPr>
        <w:t> </w:t>
      </w:r>
      <w:r>
        <w:rPr>
          <w:color w:val="231F20"/>
          <w:sz w:val="20"/>
        </w:rPr>
        <w:t>missing</w:t>
      </w:r>
      <w:r>
        <w:rPr>
          <w:color w:val="231F20"/>
          <w:spacing w:val="5"/>
          <w:sz w:val="20"/>
        </w:rPr>
        <w:t> </w:t>
      </w:r>
      <w:r>
        <w:rPr>
          <w:color w:val="231F20"/>
          <w:spacing w:val="-2"/>
          <w:sz w:val="20"/>
        </w:rPr>
        <w:t>methods.</w:t>
      </w:r>
    </w:p>
    <w:p>
      <w:pPr>
        <w:pStyle w:val="ListParagraph"/>
        <w:numPr>
          <w:ilvl w:val="1"/>
          <w:numId w:val="57"/>
        </w:numPr>
        <w:tabs>
          <w:tab w:pos="695" w:val="left" w:leader="none"/>
        </w:tabs>
        <w:spacing w:line="244" w:lineRule="auto" w:before="126" w:after="0"/>
        <w:ind w:left="697" w:right="1060" w:hanging="225"/>
        <w:jc w:val="left"/>
        <w:rPr>
          <w:sz w:val="20"/>
        </w:rPr>
      </w:pPr>
      <w:r>
        <w:rPr>
          <w:color w:val="231F20"/>
          <w:sz w:val="20"/>
        </w:rPr>
        <w:t>Add method definitions to the test source file until you have </w:t>
      </w:r>
      <w:r>
        <w:rPr>
          <w:color w:val="231F20"/>
          <w:sz w:val="20"/>
        </w:rPr>
        <w:t>a</w:t>
      </w:r>
      <w:r>
        <w:rPr>
          <w:color w:val="231F20"/>
          <w:sz w:val="20"/>
        </w:rPr>
        <w:t> complete build.</w:t>
      </w:r>
    </w:p>
    <w:p>
      <w:pPr>
        <w:spacing w:after="0" w:line="244" w:lineRule="auto"/>
        <w:jc w:val="left"/>
        <w:rPr>
          <w:sz w:val="20"/>
        </w:rPr>
        <w:sectPr>
          <w:pgSz w:w="7910" w:h="11940"/>
          <w:pgMar w:top="34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162816" id="docshapegroup2193" coordorigin="7756,1006" coordsize="134,940">
            <v:rect style="position:absolute;left:7766;top:1015;width:114;height:920" id="docshape2194" filled="true" fillcolor="#231f20" stroked="false">
              <v:fill type="solid"/>
            </v:rect>
            <v:shape style="position:absolute;left:7766;top:1015;width:114;height:920" id="docshape2195"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87744"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196" coordorigin="0,0" coordsize="6804,62">
            <v:rect style="position:absolute;left:0;top:0;width:6804;height:10" id="docshape2197"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Encapsulate Global References" w:id="482"/>
      <w:bookmarkEnd w:id="482"/>
      <w:r>
        <w:rPr>
          <w:b w:val="0"/>
        </w:rPr>
      </w:r>
      <w:bookmarkStart w:name="_bookmark370" w:id="483"/>
      <w:bookmarkEnd w:id="483"/>
      <w:r>
        <w:rPr>
          <w:b w:val="0"/>
        </w:rPr>
      </w:r>
      <w:bookmarkStart w:name="_bookmark371" w:id="484"/>
      <w:bookmarkEnd w:id="484"/>
      <w:r>
        <w:rPr>
          <w:b w:val="0"/>
        </w:rPr>
      </w:r>
      <w:hyperlink w:history="true" w:anchor="_bookmark4">
        <w:r>
          <w:rPr>
            <w:color w:val="231F20"/>
            <w:spacing w:val="-6"/>
          </w:rPr>
          <w:t>Encapsulate</w:t>
        </w:r>
        <w:r>
          <w:rPr>
            <w:color w:val="231F20"/>
          </w:rPr>
          <w:t> </w:t>
        </w:r>
        <w:r>
          <w:rPr>
            <w:color w:val="231F20"/>
            <w:spacing w:val="-6"/>
          </w:rPr>
          <w:t>Global</w:t>
        </w:r>
        <w:r>
          <w:rPr>
            <w:color w:val="231F20"/>
          </w:rPr>
          <w:t> </w:t>
        </w:r>
        <w:r>
          <w:rPr>
            <w:color w:val="231F20"/>
            <w:spacing w:val="-6"/>
          </w:rPr>
          <w:t>References</w:t>
        </w:r>
      </w:hyperlink>
    </w:p>
    <w:p>
      <w:pPr>
        <w:pStyle w:val="BodyText"/>
        <w:spacing w:line="266" w:lineRule="auto" w:before="195"/>
        <w:ind w:left="101" w:right="116"/>
        <w:jc w:val="both"/>
      </w:pPr>
      <w:r>
        <w:rPr>
          <w:color w:val="231F20"/>
        </w:rPr>
        <w:t>When you are trying to test code that has problematic dependencies on </w:t>
      </w:r>
      <w:r>
        <w:rPr>
          <w:color w:val="231F20"/>
        </w:rPr>
        <w:t>globals, you essentially have three choices. You can try to make the globals act differently under test, you can link to different globals, or you can encapsulate the globals so that you can decouple things further. The last option is called </w:t>
      </w:r>
      <w:r>
        <w:rPr>
          <w:rFonts w:ascii="Book Antiqua"/>
          <w:i/>
          <w:color w:val="231F20"/>
        </w:rPr>
        <w:t>Encapsulate</w:t>
      </w:r>
      <w:r>
        <w:rPr>
          <w:rFonts w:ascii="Book Antiqua"/>
          <w:i/>
          <w:color w:val="231F20"/>
          <w:spacing w:val="40"/>
        </w:rPr>
        <w:t> </w:t>
      </w:r>
      <w:r>
        <w:rPr>
          <w:rFonts w:ascii="Book Antiqua"/>
          <w:i/>
          <w:color w:val="231F20"/>
        </w:rPr>
        <w:t>Global</w:t>
      </w:r>
      <w:r>
        <w:rPr>
          <w:rFonts w:ascii="Book Antiqua"/>
          <w:i/>
          <w:color w:val="231F20"/>
          <w:spacing w:val="40"/>
        </w:rPr>
        <w:t> </w:t>
      </w:r>
      <w:r>
        <w:rPr>
          <w:rFonts w:ascii="Book Antiqua"/>
          <w:i/>
          <w:color w:val="231F20"/>
        </w:rPr>
        <w:t>References</w:t>
      </w:r>
      <w:r>
        <w:rPr>
          <w:color w:val="231F20"/>
        </w:rPr>
        <w:t>.</w:t>
      </w:r>
      <w:r>
        <w:rPr>
          <w:color w:val="231F20"/>
          <w:spacing w:val="40"/>
        </w:rPr>
        <w:t> </w:t>
      </w:r>
      <w:r>
        <w:rPr>
          <w:color w:val="231F20"/>
        </w:rPr>
        <w:t>Here</w:t>
      </w:r>
      <w:r>
        <w:rPr>
          <w:color w:val="231F20"/>
          <w:spacing w:val="40"/>
        </w:rPr>
        <w:t> </w:t>
      </w:r>
      <w:r>
        <w:rPr>
          <w:color w:val="231F20"/>
        </w:rPr>
        <w:t>is</w:t>
      </w:r>
      <w:r>
        <w:rPr>
          <w:color w:val="231F20"/>
          <w:spacing w:val="40"/>
        </w:rPr>
        <w:t> </w:t>
      </w:r>
      <w:r>
        <w:rPr>
          <w:color w:val="231F20"/>
        </w:rPr>
        <w:t>an</w:t>
      </w:r>
      <w:r>
        <w:rPr>
          <w:color w:val="231F20"/>
          <w:spacing w:val="40"/>
        </w:rPr>
        <w:t> </w:t>
      </w:r>
      <w:r>
        <w:rPr>
          <w:color w:val="231F20"/>
        </w:rPr>
        <w:t>example</w:t>
      </w:r>
      <w:r>
        <w:rPr>
          <w:color w:val="231F20"/>
          <w:spacing w:val="40"/>
        </w:rPr>
        <w:t> </w:t>
      </w:r>
      <w:r>
        <w:rPr>
          <w:color w:val="231F20"/>
        </w:rPr>
        <w:t>in</w:t>
      </w:r>
      <w:r>
        <w:rPr>
          <w:color w:val="231F20"/>
          <w:spacing w:val="40"/>
        </w:rPr>
        <w:t> </w:t>
      </w:r>
      <w:r>
        <w:rPr>
          <w:color w:val="231F20"/>
        </w:rPr>
        <w:t>C++:</w:t>
      </w:r>
    </w:p>
    <w:p>
      <w:pPr>
        <w:spacing w:line="309" w:lineRule="auto" w:before="123"/>
        <w:ind w:left="101" w:right="4149" w:firstLine="0"/>
        <w:jc w:val="left"/>
        <w:rPr>
          <w:rFonts w:ascii="Lucida Console"/>
          <w:sz w:val="16"/>
        </w:rPr>
      </w:pPr>
      <w:r>
        <w:rPr>
          <w:rFonts w:ascii="Lucida Console"/>
          <w:color w:val="231F20"/>
          <w:spacing w:val="-24"/>
          <w:sz w:val="16"/>
        </w:rPr>
        <w:t>bool</w:t>
      </w:r>
      <w:r>
        <w:rPr>
          <w:rFonts w:ascii="Lucida Console"/>
          <w:color w:val="231F20"/>
          <w:spacing w:val="-50"/>
          <w:sz w:val="16"/>
        </w:rPr>
        <w:t> </w:t>
      </w:r>
      <w:r>
        <w:rPr>
          <w:rFonts w:ascii="Lucida Console"/>
          <w:color w:val="231F20"/>
          <w:spacing w:val="-24"/>
          <w:sz w:val="16"/>
        </w:rPr>
        <w:t>AGG230_activeframe[AGG230_SIZE]; </w:t>
      </w:r>
      <w:r>
        <w:rPr>
          <w:rFonts w:ascii="Lucida Console"/>
          <w:color w:val="231F20"/>
          <w:spacing w:val="-26"/>
          <w:sz w:val="16"/>
        </w:rPr>
        <w:t>bool</w:t>
      </w:r>
      <w:r>
        <w:rPr>
          <w:rFonts w:ascii="Lucida Console"/>
          <w:color w:val="231F20"/>
          <w:spacing w:val="-53"/>
          <w:sz w:val="16"/>
        </w:rPr>
        <w:t> </w:t>
      </w:r>
      <w:r>
        <w:rPr>
          <w:rFonts w:ascii="Lucida Console"/>
          <w:color w:val="231F20"/>
          <w:spacing w:val="-26"/>
          <w:sz w:val="16"/>
        </w:rPr>
        <w:t>AGG230_suspendedframe[AGG230_SIZE];</w:t>
      </w:r>
    </w:p>
    <w:p>
      <w:pPr>
        <w:pStyle w:val="BodyText"/>
        <w:spacing w:before="5"/>
        <w:rPr>
          <w:rFonts w:ascii="Lucida Console"/>
        </w:rPr>
      </w:pPr>
    </w:p>
    <w:p>
      <w:pPr>
        <w:spacing w:before="1"/>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3"/>
          <w:sz w:val="16"/>
        </w:rPr>
        <w:t>AGGController::suspend_frame()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frame_copy(AGG230_suspendedframe,</w:t>
      </w:r>
    </w:p>
    <w:p>
      <w:pPr>
        <w:spacing w:line="309" w:lineRule="auto" w:before="46"/>
        <w:ind w:left="381" w:right="4503" w:firstLine="770"/>
        <w:jc w:val="left"/>
        <w:rPr>
          <w:rFonts w:ascii="Lucida Console"/>
          <w:sz w:val="16"/>
        </w:rPr>
      </w:pPr>
      <w:r>
        <w:rPr>
          <w:rFonts w:ascii="Lucida Console"/>
          <w:color w:val="231F20"/>
          <w:spacing w:val="-28"/>
          <w:sz w:val="16"/>
        </w:rPr>
        <w:t>AGG230_activeframe); </w:t>
      </w:r>
      <w:r>
        <w:rPr>
          <w:rFonts w:ascii="Lucida Console"/>
          <w:color w:val="231F20"/>
          <w:spacing w:val="-22"/>
          <w:sz w:val="16"/>
        </w:rPr>
        <w:t>clear(AGG230_activeframe); flush_frame_buffers();</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4"/>
          <w:sz w:val="16"/>
        </w:rPr>
        <w:t>AGGController::flush_frame_buffers()</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3565" w:hanging="281"/>
        <w:jc w:val="left"/>
        <w:rPr>
          <w:rFonts w:ascii="Lucida Console"/>
          <w:sz w:val="16"/>
        </w:rPr>
      </w:pPr>
      <w:r>
        <w:rPr>
          <w:rFonts w:ascii="Lucida Console"/>
          <w:color w:val="231F20"/>
          <w:spacing w:val="-18"/>
          <w:sz w:val="16"/>
        </w:rPr>
        <w:t>for</w:t>
      </w:r>
      <w:r>
        <w:rPr>
          <w:rFonts w:ascii="Lucida Console"/>
          <w:color w:val="231F20"/>
          <w:spacing w:val="-53"/>
          <w:sz w:val="16"/>
        </w:rPr>
        <w:t> </w:t>
      </w:r>
      <w:r>
        <w:rPr>
          <w:rFonts w:ascii="Lucida Console"/>
          <w:color w:val="231F20"/>
          <w:spacing w:val="-18"/>
          <w:sz w:val="16"/>
        </w:rPr>
        <w:t>(int</w:t>
      </w:r>
      <w:r>
        <w:rPr>
          <w:rFonts w:ascii="Lucida Console"/>
          <w:color w:val="231F20"/>
          <w:spacing w:val="-53"/>
          <w:sz w:val="16"/>
        </w:rPr>
        <w:t> </w:t>
      </w:r>
      <w:r>
        <w:rPr>
          <w:rFonts w:ascii="Lucida Console"/>
          <w:color w:val="231F20"/>
          <w:spacing w:val="-18"/>
          <w:sz w:val="16"/>
        </w:rPr>
        <w:t>n</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0;</w:t>
      </w:r>
      <w:r>
        <w:rPr>
          <w:rFonts w:ascii="Lucida Console"/>
          <w:color w:val="231F20"/>
          <w:spacing w:val="-53"/>
          <w:sz w:val="16"/>
        </w:rPr>
        <w:t> </w:t>
      </w:r>
      <w:r>
        <w:rPr>
          <w:rFonts w:ascii="Lucida Console"/>
          <w:color w:val="231F20"/>
          <w:spacing w:val="-18"/>
          <w:sz w:val="16"/>
        </w:rPr>
        <w:t>n</w:t>
      </w:r>
      <w:r>
        <w:rPr>
          <w:rFonts w:ascii="Lucida Console"/>
          <w:color w:val="231F20"/>
          <w:spacing w:val="-53"/>
          <w:sz w:val="16"/>
        </w:rPr>
        <w:t> </w:t>
      </w:r>
      <w:r>
        <w:rPr>
          <w:rFonts w:ascii="Lucida Console"/>
          <w:color w:val="231F20"/>
          <w:spacing w:val="-18"/>
          <w:sz w:val="16"/>
        </w:rPr>
        <w:t>&lt;</w:t>
      </w:r>
      <w:r>
        <w:rPr>
          <w:rFonts w:ascii="Lucida Console"/>
          <w:color w:val="231F20"/>
          <w:spacing w:val="-53"/>
          <w:sz w:val="16"/>
        </w:rPr>
        <w:t> </w:t>
      </w:r>
      <w:r>
        <w:rPr>
          <w:rFonts w:ascii="Lucida Console"/>
          <w:color w:val="231F20"/>
          <w:spacing w:val="-18"/>
          <w:sz w:val="16"/>
        </w:rPr>
        <w:t>AGG230_SIZE;</w:t>
      </w:r>
      <w:r>
        <w:rPr>
          <w:rFonts w:ascii="Lucida Console"/>
          <w:color w:val="231F20"/>
          <w:spacing w:val="-53"/>
          <w:sz w:val="16"/>
        </w:rPr>
        <w:t> </w:t>
      </w:r>
      <w:r>
        <w:rPr>
          <w:rFonts w:ascii="Lucida Console"/>
          <w:color w:val="231F20"/>
          <w:spacing w:val="-18"/>
          <w:sz w:val="16"/>
        </w:rPr>
        <w:t>++n)</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AGG230_activeframe[n]</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false; </w:t>
      </w:r>
      <w:r>
        <w:rPr>
          <w:rFonts w:ascii="Lucida Console"/>
          <w:color w:val="231F20"/>
          <w:spacing w:val="-22"/>
          <w:sz w:val="16"/>
        </w:rPr>
        <w:t>AGG230_suspendedframe[n]</w:t>
      </w:r>
      <w:r>
        <w:rPr>
          <w:rFonts w:ascii="Lucida Console"/>
          <w:color w:val="231F20"/>
          <w:spacing w:val="-45"/>
          <w:sz w:val="16"/>
        </w:rPr>
        <w:t> </w:t>
      </w:r>
      <w:r>
        <w:rPr>
          <w:rFonts w:ascii="Lucida Console"/>
          <w:color w:val="231F20"/>
          <w:spacing w:val="-22"/>
          <w:sz w:val="16"/>
        </w:rPr>
        <w:t>=</w:t>
      </w:r>
      <w:r>
        <w:rPr>
          <w:rFonts w:ascii="Lucida Console"/>
          <w:color w:val="231F20"/>
          <w:spacing w:val="-45"/>
          <w:sz w:val="16"/>
        </w:rPr>
        <w:t> </w:t>
      </w:r>
      <w:r>
        <w:rPr>
          <w:rFonts w:ascii="Lucida Console"/>
          <w:color w:val="231F20"/>
          <w:spacing w:val="-22"/>
          <w:sz w:val="16"/>
        </w:rPr>
        <w:t>false;</w:t>
      </w:r>
    </w:p>
    <w:p>
      <w:pPr>
        <w:spacing w:before="4"/>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In</w:t>
      </w:r>
      <w:r>
        <w:rPr>
          <w:color w:val="231F20"/>
          <w:spacing w:val="5"/>
        </w:rPr>
        <w:t> </w:t>
      </w:r>
      <w:r>
        <w:rPr>
          <w:color w:val="231F20"/>
        </w:rPr>
        <w:t>this</w:t>
      </w:r>
      <w:r>
        <w:rPr>
          <w:color w:val="231F20"/>
          <w:spacing w:val="5"/>
        </w:rPr>
        <w:t> </w:t>
      </w:r>
      <w:r>
        <w:rPr>
          <w:color w:val="231F20"/>
        </w:rPr>
        <w:t>example,</w:t>
      </w:r>
      <w:r>
        <w:rPr>
          <w:color w:val="231F20"/>
          <w:spacing w:val="6"/>
        </w:rPr>
        <w:t> </w:t>
      </w:r>
      <w:r>
        <w:rPr>
          <w:color w:val="231F20"/>
        </w:rPr>
        <w:t>we</w:t>
      </w:r>
      <w:r>
        <w:rPr>
          <w:color w:val="231F20"/>
          <w:spacing w:val="5"/>
        </w:rPr>
        <w:t> </w:t>
      </w:r>
      <w:r>
        <w:rPr>
          <w:color w:val="231F20"/>
        </w:rPr>
        <w:t>have</w:t>
      </w:r>
      <w:r>
        <w:rPr>
          <w:color w:val="231F20"/>
          <w:spacing w:val="6"/>
        </w:rPr>
        <w:t> </w:t>
      </w:r>
      <w:r>
        <w:rPr>
          <w:color w:val="231F20"/>
        </w:rPr>
        <w:t>some</w:t>
      </w:r>
      <w:r>
        <w:rPr>
          <w:color w:val="231F20"/>
          <w:spacing w:val="5"/>
        </w:rPr>
        <w:t> </w:t>
      </w:r>
      <w:r>
        <w:rPr>
          <w:color w:val="231F20"/>
        </w:rPr>
        <w:t>code</w:t>
      </w:r>
      <w:r>
        <w:rPr>
          <w:color w:val="231F20"/>
          <w:spacing w:val="5"/>
        </w:rPr>
        <w:t> </w:t>
      </w:r>
      <w:r>
        <w:rPr>
          <w:color w:val="231F20"/>
        </w:rPr>
        <w:t>that</w:t>
      </w:r>
      <w:r>
        <w:rPr>
          <w:color w:val="231F20"/>
          <w:spacing w:val="6"/>
        </w:rPr>
        <w:t> </w:t>
      </w:r>
      <w:r>
        <w:rPr>
          <w:color w:val="231F20"/>
        </w:rPr>
        <w:t>does</w:t>
      </w:r>
      <w:r>
        <w:rPr>
          <w:color w:val="231F20"/>
          <w:spacing w:val="5"/>
        </w:rPr>
        <w:t> </w:t>
      </w:r>
      <w:r>
        <w:rPr>
          <w:color w:val="231F20"/>
        </w:rPr>
        <w:t>work</w:t>
      </w:r>
      <w:r>
        <w:rPr>
          <w:color w:val="231F20"/>
          <w:spacing w:val="6"/>
        </w:rPr>
        <w:t> </w:t>
      </w:r>
      <w:r>
        <w:rPr>
          <w:color w:val="231F20"/>
        </w:rPr>
        <w:t>with</w:t>
      </w:r>
      <w:r>
        <w:rPr>
          <w:color w:val="231F20"/>
          <w:spacing w:val="5"/>
        </w:rPr>
        <w:t> </w:t>
      </w:r>
      <w:r>
        <w:rPr>
          <w:color w:val="231F20"/>
        </w:rPr>
        <w:t>a</w:t>
      </w:r>
      <w:r>
        <w:rPr>
          <w:color w:val="231F20"/>
          <w:spacing w:val="5"/>
        </w:rPr>
        <w:t> </w:t>
      </w:r>
      <w:r>
        <w:rPr>
          <w:color w:val="231F20"/>
        </w:rPr>
        <w:t>few</w:t>
      </w:r>
      <w:r>
        <w:rPr>
          <w:color w:val="231F20"/>
          <w:spacing w:val="6"/>
        </w:rPr>
        <w:t> </w:t>
      </w:r>
      <w:r>
        <w:rPr>
          <w:color w:val="231F20"/>
        </w:rPr>
        <w:t>global</w:t>
      </w:r>
      <w:r>
        <w:rPr>
          <w:color w:val="231F20"/>
          <w:spacing w:val="5"/>
        </w:rPr>
        <w:t> </w:t>
      </w:r>
      <w:r>
        <w:rPr>
          <w:color w:val="231F20"/>
          <w:spacing w:val="-2"/>
        </w:rPr>
        <w:t>arrays.</w:t>
      </w:r>
    </w:p>
    <w:p>
      <w:pPr>
        <w:pStyle w:val="BodyText"/>
        <w:spacing w:line="266" w:lineRule="auto" w:before="26"/>
        <w:ind w:left="101" w:right="115"/>
        <w:jc w:val="both"/>
      </w:pPr>
      <w:r>
        <w:rPr>
          <w:color w:val="231F20"/>
          <w:spacing w:val="-4"/>
        </w:rPr>
        <w:t>The</w:t>
      </w:r>
      <w:r>
        <w:rPr>
          <w:color w:val="231F20"/>
          <w:spacing w:val="-8"/>
        </w:rPr>
        <w:t> </w:t>
      </w:r>
      <w:r>
        <w:rPr>
          <w:rFonts w:ascii="Lucida Console"/>
          <w:color w:val="231F20"/>
          <w:spacing w:val="-4"/>
          <w:sz w:val="19"/>
        </w:rPr>
        <w:t>suspend_frame</w:t>
      </w:r>
      <w:r>
        <w:rPr>
          <w:rFonts w:ascii="Lucida Console"/>
          <w:color w:val="231F20"/>
          <w:spacing w:val="-24"/>
          <w:sz w:val="19"/>
        </w:rPr>
        <w:t> </w:t>
      </w:r>
      <w:r>
        <w:rPr>
          <w:color w:val="231F20"/>
          <w:spacing w:val="-4"/>
        </w:rPr>
        <w:t>method</w:t>
      </w:r>
      <w:r>
        <w:rPr>
          <w:color w:val="231F20"/>
          <w:spacing w:val="-7"/>
        </w:rPr>
        <w:t> </w:t>
      </w:r>
      <w:r>
        <w:rPr>
          <w:color w:val="231F20"/>
          <w:spacing w:val="-4"/>
        </w:rPr>
        <w:t>needs</w:t>
      </w:r>
      <w:r>
        <w:rPr>
          <w:color w:val="231F20"/>
          <w:spacing w:val="-7"/>
        </w:rPr>
        <w:t> </w:t>
      </w:r>
      <w:r>
        <w:rPr>
          <w:color w:val="231F20"/>
          <w:spacing w:val="-4"/>
        </w:rPr>
        <w:t>to</w:t>
      </w:r>
      <w:r>
        <w:rPr>
          <w:color w:val="231F20"/>
          <w:spacing w:val="-7"/>
        </w:rPr>
        <w:t> </w:t>
      </w:r>
      <w:r>
        <w:rPr>
          <w:color w:val="231F20"/>
          <w:spacing w:val="-4"/>
        </w:rPr>
        <w:t>access</w:t>
      </w:r>
      <w:r>
        <w:rPr>
          <w:color w:val="231F20"/>
          <w:spacing w:val="-7"/>
        </w:rPr>
        <w:t> </w:t>
      </w:r>
      <w:r>
        <w:rPr>
          <w:color w:val="231F20"/>
          <w:spacing w:val="-4"/>
        </w:rPr>
        <w:t>the</w:t>
      </w:r>
      <w:r>
        <w:rPr>
          <w:color w:val="231F20"/>
        </w:rPr>
        <w:t> </w:t>
      </w:r>
      <w:r>
        <w:rPr>
          <w:color w:val="231F20"/>
          <w:spacing w:val="-4"/>
        </w:rPr>
        <w:t>active</w:t>
      </w:r>
      <w:r>
        <w:rPr>
          <w:color w:val="231F20"/>
        </w:rPr>
        <w:t> </w:t>
      </w:r>
      <w:r>
        <w:rPr>
          <w:color w:val="231F20"/>
          <w:spacing w:val="-4"/>
        </w:rPr>
        <w:t>and</w:t>
      </w:r>
      <w:r>
        <w:rPr>
          <w:color w:val="231F20"/>
        </w:rPr>
        <w:t> </w:t>
      </w:r>
      <w:r>
        <w:rPr>
          <w:color w:val="231F20"/>
          <w:spacing w:val="-4"/>
        </w:rPr>
        <w:t>suspended</w:t>
      </w:r>
      <w:r>
        <w:rPr>
          <w:color w:val="231F20"/>
        </w:rPr>
        <w:t> </w:t>
      </w:r>
      <w:r>
        <w:rPr>
          <w:color w:val="231F20"/>
          <w:spacing w:val="-4"/>
        </w:rPr>
        <w:t>frames.</w:t>
      </w:r>
      <w:r>
        <w:rPr>
          <w:color w:val="231F20"/>
        </w:rPr>
        <w:t> </w:t>
      </w:r>
      <w:r>
        <w:rPr>
          <w:color w:val="231F20"/>
          <w:spacing w:val="-4"/>
        </w:rPr>
        <w:t>At</w:t>
      </w:r>
      <w:r>
        <w:rPr>
          <w:color w:val="231F20"/>
          <w:spacing w:val="-2"/>
        </w:rPr>
        <w:t> first</w:t>
      </w:r>
      <w:r>
        <w:rPr>
          <w:color w:val="231F20"/>
          <w:spacing w:val="-7"/>
        </w:rPr>
        <w:t> </w:t>
      </w:r>
      <w:r>
        <w:rPr>
          <w:color w:val="231F20"/>
          <w:spacing w:val="-2"/>
        </w:rPr>
        <w:t>glance,</w:t>
      </w:r>
      <w:r>
        <w:rPr>
          <w:color w:val="231F20"/>
          <w:spacing w:val="-7"/>
        </w:rPr>
        <w:t> </w:t>
      </w:r>
      <w:r>
        <w:rPr>
          <w:color w:val="231F20"/>
          <w:spacing w:val="-2"/>
        </w:rPr>
        <w:t>it</w:t>
      </w:r>
      <w:r>
        <w:rPr>
          <w:color w:val="231F20"/>
          <w:spacing w:val="-7"/>
        </w:rPr>
        <w:t> </w:t>
      </w:r>
      <w:r>
        <w:rPr>
          <w:color w:val="231F20"/>
          <w:spacing w:val="-2"/>
        </w:rPr>
        <w:t>looks</w:t>
      </w:r>
      <w:r>
        <w:rPr>
          <w:color w:val="231F20"/>
          <w:spacing w:val="-7"/>
        </w:rPr>
        <w:t> </w:t>
      </w:r>
      <w:r>
        <w:rPr>
          <w:color w:val="231F20"/>
          <w:spacing w:val="-2"/>
        </w:rPr>
        <w:t>like</w:t>
      </w:r>
      <w:r>
        <w:rPr>
          <w:color w:val="231F20"/>
          <w:spacing w:val="-7"/>
        </w:rPr>
        <w:t> </w:t>
      </w:r>
      <w:r>
        <w:rPr>
          <w:color w:val="231F20"/>
          <w:spacing w:val="-2"/>
        </w:rPr>
        <w:t>we</w:t>
      </w:r>
      <w:r>
        <w:rPr>
          <w:color w:val="231F20"/>
          <w:spacing w:val="-7"/>
        </w:rPr>
        <w:t> </w:t>
      </w:r>
      <w:r>
        <w:rPr>
          <w:color w:val="231F20"/>
          <w:spacing w:val="-2"/>
        </w:rPr>
        <w:t>can</w:t>
      </w:r>
      <w:r>
        <w:rPr>
          <w:color w:val="231F20"/>
          <w:spacing w:val="-7"/>
        </w:rPr>
        <w:t> </w:t>
      </w:r>
      <w:r>
        <w:rPr>
          <w:color w:val="231F20"/>
          <w:spacing w:val="-2"/>
        </w:rPr>
        <w:t>make</w:t>
      </w:r>
      <w:r>
        <w:rPr>
          <w:color w:val="231F20"/>
          <w:spacing w:val="-7"/>
        </w:rPr>
        <w:t> </w:t>
      </w:r>
      <w:r>
        <w:rPr>
          <w:color w:val="231F20"/>
          <w:spacing w:val="-2"/>
        </w:rPr>
        <w:t>the</w:t>
      </w:r>
      <w:r>
        <w:rPr>
          <w:color w:val="231F20"/>
          <w:spacing w:val="-7"/>
        </w:rPr>
        <w:t> </w:t>
      </w:r>
      <w:r>
        <w:rPr>
          <w:color w:val="231F20"/>
          <w:spacing w:val="-2"/>
        </w:rPr>
        <w:t>frames</w:t>
      </w:r>
      <w:r>
        <w:rPr>
          <w:color w:val="231F20"/>
          <w:spacing w:val="-7"/>
        </w:rPr>
        <w:t> </w:t>
      </w:r>
      <w:r>
        <w:rPr>
          <w:color w:val="231F20"/>
          <w:spacing w:val="-2"/>
        </w:rPr>
        <w:t>members</w:t>
      </w:r>
      <w:r>
        <w:rPr>
          <w:color w:val="231F20"/>
          <w:spacing w:val="-7"/>
        </w:rPr>
        <w:t> </w:t>
      </w:r>
      <w:r>
        <w:rPr>
          <w:color w:val="231F20"/>
          <w:spacing w:val="-2"/>
        </w:rPr>
        <w:t>of</w:t>
      </w:r>
      <w:r>
        <w:rPr>
          <w:color w:val="231F20"/>
          <w:spacing w:val="-7"/>
        </w:rPr>
        <w:t> </w:t>
      </w:r>
      <w:r>
        <w:rPr>
          <w:color w:val="231F20"/>
          <w:spacing w:val="-2"/>
        </w:rPr>
        <w:t>the</w:t>
      </w:r>
      <w:r>
        <w:rPr>
          <w:color w:val="231F20"/>
          <w:spacing w:val="-9"/>
        </w:rPr>
        <w:t> </w:t>
      </w:r>
      <w:r>
        <w:rPr>
          <w:rFonts w:ascii="Lucida Console"/>
          <w:color w:val="231F20"/>
          <w:spacing w:val="-2"/>
          <w:sz w:val="19"/>
        </w:rPr>
        <w:t>AGGController </w:t>
      </w:r>
      <w:r>
        <w:rPr>
          <w:color w:val="231F20"/>
        </w:rPr>
        <w:t>class, but some other classes (not shown) use the frames. What can we do?</w:t>
      </w:r>
    </w:p>
    <w:p>
      <w:pPr>
        <w:spacing w:line="261" w:lineRule="auto" w:before="0"/>
        <w:ind w:left="101" w:right="115" w:firstLine="240"/>
        <w:jc w:val="both"/>
        <w:rPr>
          <w:sz w:val="20"/>
        </w:rPr>
      </w:pPr>
      <w:r>
        <w:rPr>
          <w:color w:val="231F20"/>
          <w:sz w:val="20"/>
        </w:rPr>
        <w:t>One immediate thought is that we can pass them as parameters to the </w:t>
      </w:r>
      <w:r>
        <w:rPr>
          <w:rFonts w:ascii="Lucida Console" w:hAnsi="Lucida Console"/>
          <w:color w:val="231F20"/>
          <w:sz w:val="19"/>
        </w:rPr>
        <w:t>suspend_frame</w:t>
      </w:r>
      <w:r>
        <w:rPr>
          <w:rFonts w:ascii="Lucida Console" w:hAnsi="Lucida Console"/>
          <w:color w:val="231F20"/>
          <w:spacing w:val="-29"/>
          <w:sz w:val="19"/>
        </w:rPr>
        <w:t> </w:t>
      </w:r>
      <w:r>
        <w:rPr>
          <w:color w:val="231F20"/>
          <w:sz w:val="20"/>
        </w:rPr>
        <w:t>method</w:t>
      </w:r>
      <w:r>
        <w:rPr>
          <w:color w:val="231F20"/>
          <w:spacing w:val="-11"/>
          <w:sz w:val="20"/>
        </w:rPr>
        <w:t> </w:t>
      </w:r>
      <w:r>
        <w:rPr>
          <w:color w:val="231F20"/>
          <w:sz w:val="20"/>
        </w:rPr>
        <w:t>using</w:t>
      </w:r>
      <w:r>
        <w:rPr>
          <w:color w:val="231F20"/>
          <w:spacing w:val="-11"/>
          <w:sz w:val="20"/>
        </w:rPr>
        <w:t> </w:t>
      </w:r>
      <w:r>
        <w:rPr>
          <w:rFonts w:ascii="Book Antiqua" w:hAnsi="Book Antiqua"/>
          <w:i/>
          <w:color w:val="231F20"/>
          <w:sz w:val="20"/>
        </w:rPr>
        <w:t>Parameterize</w:t>
      </w:r>
      <w:r>
        <w:rPr>
          <w:rFonts w:ascii="Book Antiqua" w:hAnsi="Book Antiqua"/>
          <w:i/>
          <w:color w:val="231F20"/>
          <w:spacing w:val="-13"/>
          <w:sz w:val="20"/>
        </w:rPr>
        <w:t> </w:t>
      </w:r>
      <w:r>
        <w:rPr>
          <w:rFonts w:ascii="Book Antiqua" w:hAnsi="Book Antiqua"/>
          <w:i/>
          <w:color w:val="231F20"/>
          <w:sz w:val="20"/>
        </w:rPr>
        <w:t>Method</w:t>
      </w:r>
      <w:r>
        <w:rPr>
          <w:rFonts w:ascii="Book Antiqua" w:hAnsi="Book Antiqua"/>
          <w:i/>
          <w:color w:val="231F20"/>
          <w:spacing w:val="-3"/>
          <w:sz w:val="20"/>
        </w:rPr>
        <w:t> </w:t>
      </w:r>
      <w:r>
        <w:rPr>
          <w:rFonts w:ascii="Book Antiqua" w:hAnsi="Book Antiqua"/>
          <w:i/>
          <w:color w:val="231F20"/>
          <w:sz w:val="20"/>
        </w:rPr>
        <w:t>(383)</w:t>
      </w:r>
      <w:r>
        <w:rPr>
          <w:color w:val="231F20"/>
          <w:sz w:val="20"/>
        </w:rPr>
        <w:t>, but after we do that, </w:t>
      </w:r>
      <w:r>
        <w:rPr>
          <w:color w:val="231F20"/>
          <w:spacing w:val="-2"/>
          <w:sz w:val="20"/>
        </w:rPr>
        <w:t>we’ll</w:t>
      </w:r>
      <w:r>
        <w:rPr>
          <w:color w:val="231F20"/>
          <w:spacing w:val="-10"/>
          <w:sz w:val="20"/>
        </w:rPr>
        <w:t> </w:t>
      </w:r>
      <w:r>
        <w:rPr>
          <w:color w:val="231F20"/>
          <w:spacing w:val="-2"/>
          <w:sz w:val="20"/>
        </w:rPr>
        <w:t>have</w:t>
      </w:r>
      <w:r>
        <w:rPr>
          <w:color w:val="231F20"/>
          <w:spacing w:val="-9"/>
          <w:sz w:val="20"/>
        </w:rPr>
        <w:t> </w:t>
      </w:r>
      <w:r>
        <w:rPr>
          <w:color w:val="231F20"/>
          <w:spacing w:val="-2"/>
          <w:sz w:val="20"/>
        </w:rPr>
        <w:t>to</w:t>
      </w:r>
      <w:r>
        <w:rPr>
          <w:color w:val="231F20"/>
          <w:spacing w:val="-9"/>
          <w:sz w:val="20"/>
        </w:rPr>
        <w:t> </w:t>
      </w:r>
      <w:r>
        <w:rPr>
          <w:color w:val="231F20"/>
          <w:spacing w:val="-2"/>
          <w:sz w:val="20"/>
        </w:rPr>
        <w:t>pass</w:t>
      </w:r>
      <w:r>
        <w:rPr>
          <w:color w:val="231F20"/>
          <w:spacing w:val="-9"/>
          <w:sz w:val="20"/>
        </w:rPr>
        <w:t> </w:t>
      </w:r>
      <w:r>
        <w:rPr>
          <w:color w:val="231F20"/>
          <w:spacing w:val="-2"/>
          <w:sz w:val="20"/>
        </w:rPr>
        <w:t>them</w:t>
      </w:r>
      <w:r>
        <w:rPr>
          <w:color w:val="231F20"/>
          <w:spacing w:val="-9"/>
          <w:sz w:val="20"/>
        </w:rPr>
        <w:t> </w:t>
      </w:r>
      <w:r>
        <w:rPr>
          <w:color w:val="231F20"/>
          <w:spacing w:val="-2"/>
          <w:sz w:val="20"/>
        </w:rPr>
        <w:t>as</w:t>
      </w:r>
      <w:r>
        <w:rPr>
          <w:color w:val="231F20"/>
          <w:spacing w:val="-9"/>
          <w:sz w:val="20"/>
        </w:rPr>
        <w:t> </w:t>
      </w:r>
      <w:r>
        <w:rPr>
          <w:color w:val="231F20"/>
          <w:spacing w:val="-2"/>
          <w:sz w:val="20"/>
        </w:rPr>
        <w:t>parameters</w:t>
      </w:r>
      <w:r>
        <w:rPr>
          <w:color w:val="231F20"/>
          <w:spacing w:val="-5"/>
          <w:sz w:val="20"/>
        </w:rPr>
        <w:t> </w:t>
      </w:r>
      <w:r>
        <w:rPr>
          <w:color w:val="231F20"/>
          <w:spacing w:val="-2"/>
          <w:sz w:val="20"/>
        </w:rPr>
        <w:t>to</w:t>
      </w:r>
      <w:r>
        <w:rPr>
          <w:color w:val="231F20"/>
          <w:spacing w:val="-2"/>
          <w:sz w:val="20"/>
        </w:rPr>
        <w:t> any</w:t>
      </w:r>
      <w:r>
        <w:rPr>
          <w:color w:val="231F20"/>
          <w:spacing w:val="-2"/>
          <w:sz w:val="20"/>
        </w:rPr>
        <w:t> methods</w:t>
      </w:r>
      <w:r>
        <w:rPr>
          <w:color w:val="231F20"/>
          <w:spacing w:val="-2"/>
          <w:sz w:val="20"/>
        </w:rPr>
        <w:t> that</w:t>
      </w:r>
      <w:r>
        <w:rPr>
          <w:color w:val="231F20"/>
          <w:spacing w:val="-2"/>
          <w:sz w:val="20"/>
        </w:rPr>
        <w:t> </w:t>
      </w:r>
      <w:r>
        <w:rPr>
          <w:rFonts w:ascii="Lucida Console" w:hAnsi="Lucida Console"/>
          <w:color w:val="231F20"/>
          <w:spacing w:val="-2"/>
          <w:sz w:val="19"/>
        </w:rPr>
        <w:t>suspend_frame</w:t>
      </w:r>
      <w:r>
        <w:rPr>
          <w:rFonts w:ascii="Lucida Console" w:hAnsi="Lucida Console"/>
          <w:color w:val="231F20"/>
          <w:spacing w:val="-27"/>
          <w:sz w:val="19"/>
        </w:rPr>
        <w:t> </w:t>
      </w:r>
      <w:r>
        <w:rPr>
          <w:color w:val="231F20"/>
          <w:spacing w:val="-2"/>
          <w:sz w:val="20"/>
        </w:rPr>
        <w:t>calls </w:t>
      </w:r>
      <w:r>
        <w:rPr>
          <w:color w:val="231F20"/>
          <w:spacing w:val="-4"/>
          <w:sz w:val="20"/>
        </w:rPr>
        <w:t>that</w:t>
      </w:r>
      <w:r>
        <w:rPr>
          <w:color w:val="231F20"/>
          <w:spacing w:val="-8"/>
          <w:sz w:val="20"/>
        </w:rPr>
        <w:t> </w:t>
      </w:r>
      <w:r>
        <w:rPr>
          <w:color w:val="231F20"/>
          <w:spacing w:val="-4"/>
          <w:sz w:val="20"/>
        </w:rPr>
        <w:t>use</w:t>
      </w:r>
      <w:r>
        <w:rPr>
          <w:color w:val="231F20"/>
          <w:spacing w:val="-7"/>
          <w:sz w:val="20"/>
        </w:rPr>
        <w:t> </w:t>
      </w:r>
      <w:r>
        <w:rPr>
          <w:color w:val="231F20"/>
          <w:spacing w:val="-4"/>
          <w:sz w:val="20"/>
        </w:rPr>
        <w:t>them</w:t>
      </w:r>
      <w:r>
        <w:rPr>
          <w:color w:val="231F20"/>
          <w:spacing w:val="-7"/>
          <w:sz w:val="20"/>
        </w:rPr>
        <w:t> </w:t>
      </w:r>
      <w:r>
        <w:rPr>
          <w:color w:val="231F20"/>
          <w:spacing w:val="-4"/>
          <w:sz w:val="20"/>
        </w:rPr>
        <w:t>as</w:t>
      </w:r>
      <w:r>
        <w:rPr>
          <w:color w:val="231F20"/>
          <w:spacing w:val="-7"/>
          <w:sz w:val="20"/>
        </w:rPr>
        <w:t> </w:t>
      </w:r>
      <w:r>
        <w:rPr>
          <w:color w:val="231F20"/>
          <w:spacing w:val="-4"/>
          <w:sz w:val="20"/>
        </w:rPr>
        <w:t>globals.</w:t>
      </w:r>
      <w:r>
        <w:rPr>
          <w:color w:val="231F20"/>
          <w:spacing w:val="-6"/>
          <w:sz w:val="20"/>
        </w:rPr>
        <w:t> </w:t>
      </w:r>
      <w:r>
        <w:rPr>
          <w:color w:val="231F20"/>
          <w:spacing w:val="-4"/>
          <w:sz w:val="20"/>
        </w:rPr>
        <w:t>In</w:t>
      </w:r>
      <w:r>
        <w:rPr>
          <w:color w:val="231F20"/>
          <w:spacing w:val="-5"/>
          <w:sz w:val="20"/>
        </w:rPr>
        <w:t> </w:t>
      </w:r>
      <w:r>
        <w:rPr>
          <w:color w:val="231F20"/>
          <w:spacing w:val="-4"/>
          <w:sz w:val="20"/>
        </w:rPr>
        <w:t>this</w:t>
      </w:r>
      <w:r>
        <w:rPr>
          <w:color w:val="231F20"/>
          <w:spacing w:val="-6"/>
          <w:sz w:val="20"/>
        </w:rPr>
        <w:t> </w:t>
      </w:r>
      <w:r>
        <w:rPr>
          <w:color w:val="231F20"/>
          <w:spacing w:val="-4"/>
          <w:sz w:val="20"/>
        </w:rPr>
        <w:t>case,</w:t>
      </w:r>
      <w:r>
        <w:rPr>
          <w:color w:val="231F20"/>
          <w:spacing w:val="-7"/>
          <w:sz w:val="20"/>
        </w:rPr>
        <w:t> </w:t>
      </w:r>
      <w:r>
        <w:rPr>
          <w:rFonts w:ascii="Lucida Console" w:hAnsi="Lucida Console"/>
          <w:color w:val="231F20"/>
          <w:spacing w:val="-4"/>
          <w:sz w:val="19"/>
        </w:rPr>
        <w:t>flush_frame_buffer</w:t>
      </w:r>
      <w:r>
        <w:rPr>
          <w:rFonts w:ascii="Lucida Console" w:hAnsi="Lucida Console"/>
          <w:color w:val="231F20"/>
          <w:spacing w:val="-91"/>
          <w:sz w:val="19"/>
        </w:rPr>
        <w:t> </w:t>
      </w:r>
      <w:r>
        <w:rPr>
          <w:color w:val="231F20"/>
          <w:spacing w:val="-4"/>
          <w:sz w:val="20"/>
        </w:rPr>
        <w:t>is</w:t>
      </w:r>
      <w:r>
        <w:rPr>
          <w:color w:val="231F20"/>
          <w:spacing w:val="-6"/>
          <w:sz w:val="20"/>
        </w:rPr>
        <w:t> </w:t>
      </w:r>
      <w:r>
        <w:rPr>
          <w:color w:val="231F20"/>
          <w:spacing w:val="-4"/>
          <w:sz w:val="20"/>
        </w:rPr>
        <w:t>an</w:t>
      </w:r>
      <w:r>
        <w:rPr>
          <w:color w:val="231F20"/>
          <w:spacing w:val="-6"/>
          <w:sz w:val="20"/>
        </w:rPr>
        <w:t> </w:t>
      </w:r>
      <w:r>
        <w:rPr>
          <w:color w:val="231F20"/>
          <w:spacing w:val="-4"/>
          <w:sz w:val="20"/>
        </w:rPr>
        <w:t>offender.</w:t>
      </w:r>
    </w:p>
    <w:p>
      <w:pPr>
        <w:pStyle w:val="BodyText"/>
        <w:spacing w:line="266" w:lineRule="auto" w:before="4"/>
        <w:ind w:left="101" w:right="114" w:firstLine="240"/>
        <w:jc w:val="both"/>
      </w:pPr>
      <w:r>
        <w:rPr>
          <w:color w:val="231F20"/>
        </w:rPr>
        <w:t>The next option is to pass both frames as constructor arguments </w:t>
      </w:r>
      <w:r>
        <w:rPr>
          <w:color w:val="231F20"/>
        </w:rPr>
        <w:t>to </w:t>
      </w:r>
      <w:r>
        <w:rPr>
          <w:rFonts w:ascii="Lucida Console"/>
          <w:color w:val="231F20"/>
          <w:sz w:val="19"/>
        </w:rPr>
        <w:t>AGGController</w:t>
      </w:r>
      <w:r>
        <w:rPr>
          <w:color w:val="231F20"/>
        </w:rPr>
        <w:t>. We could do that, but it is worth taking a look at other places where they are used. If it seems that whenever we use one we are also using the other, we could bundle them together.</w:t>
      </w:r>
    </w:p>
    <w:p>
      <w:pPr>
        <w:pStyle w:val="BodyText"/>
        <w:spacing w:before="10"/>
        <w:rPr>
          <w:sz w:val="7"/>
        </w:rPr>
      </w:pPr>
      <w:r>
        <w:rPr/>
        <w:pict>
          <v:shape style="position:absolute;margin-left:33.049999pt;margin-top:5.812716pt;width:342.05pt;height:30pt;mso-position-horizontal-relative:page;mso-position-vertical-relative:paragraph;z-index:-15294976;mso-wrap-distance-left:0;mso-wrap-distance-right:0" type="#_x0000_t202" id="docshape2198" filled="true" fillcolor="#e6e7e8" stroked="false">
            <v:textbox inset="0,0,0,0">
              <w:txbxContent>
                <w:p>
                  <w:pPr>
                    <w:spacing w:line="249" w:lineRule="auto" w:before="69"/>
                    <w:ind w:left="120" w:right="0" w:firstLine="0"/>
                    <w:jc w:val="left"/>
                    <w:rPr>
                      <w:color w:val="000000"/>
                      <w:sz w:val="18"/>
                    </w:rPr>
                  </w:pPr>
                  <w:r>
                    <w:rPr>
                      <w:color w:val="231F20"/>
                      <w:sz w:val="18"/>
                    </w:rPr>
                    <w:t>If several globals are always used or are modified near each other, they belong in the</w:t>
                  </w:r>
                  <w:r>
                    <w:rPr>
                      <w:color w:val="231F20"/>
                      <w:spacing w:val="40"/>
                      <w:sz w:val="18"/>
                    </w:rPr>
                    <w:t> </w:t>
                  </w:r>
                  <w:r>
                    <w:rPr>
                      <w:color w:val="231F20"/>
                      <w:sz w:val="18"/>
                    </w:rPr>
                    <w:t>same class.</w:t>
                  </w:r>
                </w:p>
              </w:txbxContent>
            </v:textbox>
            <v:fill type="solid"/>
            <w10:wrap type="topAndBottom"/>
          </v:shape>
        </w:pict>
      </w:r>
    </w:p>
    <w:p>
      <w:pPr>
        <w:pStyle w:val="BodyText"/>
        <w:spacing w:line="266" w:lineRule="auto" w:before="123"/>
        <w:ind w:left="101" w:right="114" w:firstLine="240"/>
        <w:jc w:val="both"/>
      </w:pPr>
      <w:r>
        <w:rPr>
          <w:color w:val="231F20"/>
        </w:rPr>
        <w:t>The best way to handle this situation is to look at the data, the active and suspended</w:t>
      </w:r>
      <w:r>
        <w:rPr>
          <w:color w:val="231F20"/>
          <w:spacing w:val="7"/>
        </w:rPr>
        <w:t> </w:t>
      </w:r>
      <w:r>
        <w:rPr>
          <w:color w:val="231F20"/>
        </w:rPr>
        <w:t>frames,</w:t>
      </w:r>
      <w:r>
        <w:rPr>
          <w:color w:val="231F20"/>
          <w:spacing w:val="8"/>
        </w:rPr>
        <w:t> </w:t>
      </w:r>
      <w:r>
        <w:rPr>
          <w:color w:val="231F20"/>
        </w:rPr>
        <w:t>and</w:t>
      </w:r>
      <w:r>
        <w:rPr>
          <w:color w:val="231F20"/>
          <w:spacing w:val="8"/>
        </w:rPr>
        <w:t> </w:t>
      </w:r>
      <w:r>
        <w:rPr>
          <w:color w:val="231F20"/>
        </w:rPr>
        <w:t>think</w:t>
      </w:r>
      <w:r>
        <w:rPr>
          <w:color w:val="231F20"/>
          <w:spacing w:val="8"/>
        </w:rPr>
        <w:t> </w:t>
      </w:r>
      <w:r>
        <w:rPr>
          <w:color w:val="231F20"/>
        </w:rPr>
        <w:t>about</w:t>
      </w:r>
      <w:r>
        <w:rPr>
          <w:color w:val="231F20"/>
          <w:spacing w:val="8"/>
        </w:rPr>
        <w:t> </w:t>
      </w:r>
      <w:r>
        <w:rPr>
          <w:color w:val="231F20"/>
        </w:rPr>
        <w:t>whether</w:t>
      </w:r>
      <w:r>
        <w:rPr>
          <w:color w:val="231F20"/>
          <w:spacing w:val="8"/>
        </w:rPr>
        <w:t> </w:t>
      </w:r>
      <w:r>
        <w:rPr>
          <w:color w:val="231F20"/>
        </w:rPr>
        <w:t>we</w:t>
      </w:r>
      <w:r>
        <w:rPr>
          <w:color w:val="231F20"/>
          <w:spacing w:val="8"/>
        </w:rPr>
        <w:t> </w:t>
      </w:r>
      <w:r>
        <w:rPr>
          <w:color w:val="231F20"/>
        </w:rPr>
        <w:t>can</w:t>
      </w:r>
      <w:r>
        <w:rPr>
          <w:color w:val="231F20"/>
          <w:spacing w:val="8"/>
        </w:rPr>
        <w:t> </w:t>
      </w:r>
      <w:r>
        <w:rPr>
          <w:color w:val="231F20"/>
        </w:rPr>
        <w:t>come</w:t>
      </w:r>
      <w:r>
        <w:rPr>
          <w:color w:val="231F20"/>
          <w:spacing w:val="8"/>
        </w:rPr>
        <w:t> </w:t>
      </w:r>
      <w:r>
        <w:rPr>
          <w:color w:val="231F20"/>
        </w:rPr>
        <w:t>up</w:t>
      </w:r>
      <w:r>
        <w:rPr>
          <w:color w:val="231F20"/>
          <w:spacing w:val="7"/>
        </w:rPr>
        <w:t> </w:t>
      </w:r>
      <w:r>
        <w:rPr>
          <w:color w:val="231F20"/>
        </w:rPr>
        <w:t>with</w:t>
      </w:r>
      <w:r>
        <w:rPr>
          <w:color w:val="231F20"/>
          <w:spacing w:val="8"/>
        </w:rPr>
        <w:t> </w:t>
      </w:r>
      <w:r>
        <w:rPr>
          <w:color w:val="231F20"/>
        </w:rPr>
        <w:t>a</w:t>
      </w:r>
      <w:r>
        <w:rPr>
          <w:color w:val="231F20"/>
          <w:spacing w:val="8"/>
        </w:rPr>
        <w:t> </w:t>
      </w:r>
      <w:r>
        <w:rPr>
          <w:color w:val="231F20"/>
        </w:rPr>
        <w:t>good</w:t>
      </w:r>
      <w:r>
        <w:rPr>
          <w:color w:val="231F20"/>
          <w:spacing w:val="8"/>
        </w:rPr>
        <w:t> </w:t>
      </w:r>
      <w:r>
        <w:rPr>
          <w:color w:val="231F20"/>
          <w:spacing w:val="-4"/>
        </w:rPr>
        <w:t>name</w:t>
      </w:r>
    </w:p>
    <w:p>
      <w:pPr>
        <w:spacing w:after="0" w:line="266" w:lineRule="auto"/>
        <w:jc w:val="both"/>
        <w:sectPr>
          <w:pgSz w:w="7880" w:h="11400"/>
          <w:pgMar w:top="100" w:bottom="280" w:left="560" w:right="260"/>
        </w:sectPr>
      </w:pPr>
    </w:p>
    <w:p>
      <w:pPr>
        <w:pStyle w:val="BodyText"/>
        <w:spacing w:line="266" w:lineRule="auto" w:before="79"/>
        <w:ind w:left="112" w:right="112"/>
        <w:jc w:val="both"/>
      </w:pPr>
      <w:r>
        <w:rPr/>
        <w:pict>
          <v:group style="position:absolute;margin-left:-.5pt;margin-top:68.299004pt;width:5.1pt;height:47pt;mso-position-horizontal-relative:page;mso-position-vertical-relative:page;z-index:16164864" id="docshapegroup2199" coordorigin="-10,1366" coordsize="102,940">
            <v:rect style="position:absolute;left:0;top:1375;width:82;height:920" id="docshape2200" filled="true" fillcolor="#231f20" stroked="false">
              <v:fill type="solid"/>
            </v:rect>
            <v:shape style="position:absolute;left:0;top:1375;width:82;height:920" id="docshape2201" coordorigin="0,1376" coordsize="82,920" path="m0,1376l82,1376,82,2296,0,2296e" filled="false" stroked="true" strokeweight="1pt" strokecolor="#231f20">
              <v:path arrowok="t"/>
              <v:stroke dashstyle="solid"/>
            </v:shape>
            <w10:wrap type="none"/>
          </v:group>
        </w:pict>
      </w:r>
      <w:r>
        <w:rPr>
          <w:color w:val="231F20"/>
        </w:rPr>
        <w:t>for a new “smart” class that would hold both of them. Sometimes this is a little tricky. We have to think about what that data means in the design and then consider</w:t>
      </w:r>
      <w:r>
        <w:rPr>
          <w:color w:val="231F20"/>
          <w:spacing w:val="-2"/>
        </w:rPr>
        <w:t> </w:t>
      </w:r>
      <w:r>
        <w:rPr>
          <w:color w:val="231F20"/>
        </w:rPr>
        <w:t>why</w:t>
      </w:r>
      <w:r>
        <w:rPr>
          <w:color w:val="231F20"/>
          <w:spacing w:val="-2"/>
        </w:rPr>
        <w:t> </w:t>
      </w:r>
      <w:r>
        <w:rPr>
          <w:color w:val="231F20"/>
        </w:rPr>
        <w:t>it</w:t>
      </w:r>
      <w:r>
        <w:rPr>
          <w:color w:val="231F20"/>
          <w:spacing w:val="-2"/>
        </w:rPr>
        <w:t> </w:t>
      </w:r>
      <w:r>
        <w:rPr>
          <w:color w:val="231F20"/>
        </w:rPr>
        <w:t>is</w:t>
      </w:r>
      <w:r>
        <w:rPr>
          <w:color w:val="231F20"/>
          <w:spacing w:val="-2"/>
        </w:rPr>
        <w:t> </w:t>
      </w:r>
      <w:r>
        <w:rPr>
          <w:color w:val="231F20"/>
        </w:rPr>
        <w:t>there.</w:t>
      </w:r>
      <w:r>
        <w:rPr>
          <w:color w:val="231F20"/>
          <w:spacing w:val="-2"/>
        </w:rPr>
        <w:t> </w:t>
      </w:r>
      <w:r>
        <w:rPr>
          <w:color w:val="231F20"/>
        </w:rPr>
        <w:t>If</w:t>
      </w:r>
      <w:r>
        <w:rPr>
          <w:color w:val="231F20"/>
          <w:spacing w:val="-2"/>
        </w:rPr>
        <w:t> </w:t>
      </w:r>
      <w:r>
        <w:rPr>
          <w:color w:val="231F20"/>
        </w:rPr>
        <w:t>we</w:t>
      </w:r>
      <w:r>
        <w:rPr>
          <w:color w:val="231F20"/>
          <w:spacing w:val="-2"/>
        </w:rPr>
        <w:t> </w:t>
      </w:r>
      <w:r>
        <w:rPr>
          <w:color w:val="231F20"/>
        </w:rPr>
        <w:t>create</w:t>
      </w:r>
      <w:r>
        <w:rPr>
          <w:color w:val="231F20"/>
          <w:spacing w:val="-2"/>
        </w:rPr>
        <w:t> </w:t>
      </w:r>
      <w:r>
        <w:rPr>
          <w:color w:val="231F20"/>
        </w:rPr>
        <w:t>a</w:t>
      </w:r>
      <w:r>
        <w:rPr>
          <w:color w:val="231F20"/>
          <w:spacing w:val="-2"/>
        </w:rPr>
        <w:t> </w:t>
      </w:r>
      <w:r>
        <w:rPr>
          <w:color w:val="231F20"/>
        </w:rPr>
        <w:t>new</w:t>
      </w:r>
      <w:r>
        <w:rPr>
          <w:color w:val="231F20"/>
          <w:spacing w:val="-2"/>
        </w:rPr>
        <w:t> </w:t>
      </w:r>
      <w:r>
        <w:rPr>
          <w:color w:val="231F20"/>
        </w:rPr>
        <w:t>class,</w:t>
      </w:r>
      <w:r>
        <w:rPr>
          <w:color w:val="231F20"/>
          <w:spacing w:val="-2"/>
        </w:rPr>
        <w:t> </w:t>
      </w:r>
      <w:r>
        <w:rPr>
          <w:color w:val="231F20"/>
        </w:rPr>
        <w:t>eventually</w:t>
      </w:r>
      <w:r>
        <w:rPr>
          <w:color w:val="231F20"/>
          <w:spacing w:val="-2"/>
        </w:rPr>
        <w:t> </w:t>
      </w:r>
      <w:r>
        <w:rPr>
          <w:color w:val="231F20"/>
        </w:rPr>
        <w:t>we’ll</w:t>
      </w:r>
      <w:r>
        <w:rPr>
          <w:color w:val="231F20"/>
          <w:spacing w:val="-2"/>
        </w:rPr>
        <w:t> </w:t>
      </w:r>
      <w:r>
        <w:rPr>
          <w:color w:val="231F20"/>
        </w:rPr>
        <w:t>move</w:t>
      </w:r>
      <w:r>
        <w:rPr>
          <w:color w:val="231F20"/>
          <w:spacing w:val="-2"/>
        </w:rPr>
        <w:t> </w:t>
      </w:r>
      <w:r>
        <w:rPr>
          <w:color w:val="231F20"/>
        </w:rPr>
        <w:t>methods onto it, and, chances are, the code for those methods already exists someplace else where the data is used.</w:t>
      </w:r>
    </w:p>
    <w:p>
      <w:pPr>
        <w:pStyle w:val="BodyText"/>
        <w:spacing w:before="9"/>
        <w:rPr>
          <w:sz w:val="7"/>
        </w:rPr>
      </w:pPr>
      <w:r>
        <w:rPr/>
        <w:pict>
          <v:shape style="position:absolute;margin-left:16.6pt;margin-top:5.786838pt;width:342.05pt;height:41pt;mso-position-horizontal-relative:page;mso-position-vertical-relative:paragraph;z-index:-15293440;mso-wrap-distance-left:0;mso-wrap-distance-right:0" type="#_x0000_t202" id="docshape2202" filled="true" fillcolor="#e6e7e8" stroked="false">
            <v:textbox inset="0,0,0,0">
              <w:txbxContent>
                <w:p>
                  <w:pPr>
                    <w:spacing w:line="249" w:lineRule="auto" w:before="69"/>
                    <w:ind w:left="120" w:right="104" w:firstLine="0"/>
                    <w:jc w:val="both"/>
                    <w:rPr>
                      <w:color w:val="000000"/>
                      <w:sz w:val="18"/>
                    </w:rPr>
                  </w:pPr>
                  <w:r>
                    <w:rPr>
                      <w:color w:val="231F20"/>
                      <w:sz w:val="18"/>
                    </w:rPr>
                    <w:t>When naming a class, think about the methods that will eventually reside on it. </w:t>
                  </w:r>
                  <w:r>
                    <w:rPr>
                      <w:color w:val="231F20"/>
                      <w:sz w:val="18"/>
                    </w:rPr>
                    <w:t>The</w:t>
                  </w:r>
                  <w:r>
                    <w:rPr>
                      <w:color w:val="231F20"/>
                      <w:spacing w:val="40"/>
                      <w:sz w:val="18"/>
                    </w:rPr>
                    <w:t> </w:t>
                  </w:r>
                  <w:r>
                    <w:rPr>
                      <w:color w:val="231F20"/>
                      <w:sz w:val="18"/>
                    </w:rPr>
                    <w:t>name should be good, but it doesn’t have to be perfect. Remember that you can</w:t>
                  </w:r>
                  <w:r>
                    <w:rPr>
                      <w:color w:val="231F20"/>
                      <w:spacing w:val="80"/>
                      <w:sz w:val="18"/>
                    </w:rPr>
                    <w:t> </w:t>
                  </w:r>
                  <w:r>
                    <w:rPr>
                      <w:color w:val="231F20"/>
                      <w:sz w:val="18"/>
                    </w:rPr>
                    <w:t>always rename the class later.</w:t>
                  </w:r>
                </w:p>
              </w:txbxContent>
            </v:textbox>
            <v:fill type="solid"/>
            <w10:wrap type="topAndBottom"/>
          </v:shape>
        </w:pict>
      </w:r>
    </w:p>
    <w:p>
      <w:pPr>
        <w:pStyle w:val="BodyText"/>
        <w:spacing w:line="266" w:lineRule="auto" w:before="123"/>
        <w:ind w:left="112" w:right="112" w:firstLine="240"/>
        <w:jc w:val="both"/>
      </w:pPr>
      <w:r>
        <w:rPr>
          <w:color w:val="231F20"/>
          <w:spacing w:val="-4"/>
        </w:rPr>
        <w:t>In</w:t>
      </w:r>
      <w:r>
        <w:rPr>
          <w:color w:val="231F20"/>
          <w:spacing w:val="-8"/>
        </w:rPr>
        <w:t> </w:t>
      </w:r>
      <w:r>
        <w:rPr>
          <w:color w:val="231F20"/>
          <w:spacing w:val="-4"/>
        </w:rPr>
        <w:t>the</w:t>
      </w:r>
      <w:r>
        <w:rPr>
          <w:color w:val="231F20"/>
          <w:spacing w:val="-7"/>
        </w:rPr>
        <w:t> </w:t>
      </w:r>
      <w:r>
        <w:rPr>
          <w:color w:val="231F20"/>
          <w:spacing w:val="-4"/>
        </w:rPr>
        <w:t>previous</w:t>
      </w:r>
      <w:r>
        <w:rPr>
          <w:color w:val="231F20"/>
          <w:spacing w:val="-7"/>
        </w:rPr>
        <w:t> </w:t>
      </w:r>
      <w:r>
        <w:rPr>
          <w:color w:val="231F20"/>
          <w:spacing w:val="-4"/>
        </w:rPr>
        <w:t>example,</w:t>
      </w:r>
      <w:r>
        <w:rPr>
          <w:color w:val="231F20"/>
          <w:spacing w:val="-7"/>
        </w:rPr>
        <w:t> </w:t>
      </w:r>
      <w:r>
        <w:rPr>
          <w:color w:val="231F20"/>
          <w:spacing w:val="-4"/>
        </w:rPr>
        <w:t>I’d</w:t>
      </w:r>
      <w:r>
        <w:rPr>
          <w:color w:val="231F20"/>
          <w:spacing w:val="-7"/>
        </w:rPr>
        <w:t> </w:t>
      </w:r>
      <w:r>
        <w:rPr>
          <w:color w:val="231F20"/>
          <w:spacing w:val="-4"/>
        </w:rPr>
        <w:t>expect</w:t>
      </w:r>
      <w:r>
        <w:rPr>
          <w:color w:val="231F20"/>
          <w:spacing w:val="5"/>
        </w:rPr>
        <w:t> </w:t>
      </w:r>
      <w:r>
        <w:rPr>
          <w:color w:val="231F20"/>
          <w:spacing w:val="-4"/>
        </w:rPr>
        <w:t>that,</w:t>
      </w:r>
      <w:r>
        <w:rPr>
          <w:color w:val="231F20"/>
        </w:rPr>
        <w:t> </w:t>
      </w:r>
      <w:r>
        <w:rPr>
          <w:color w:val="231F20"/>
          <w:spacing w:val="-4"/>
        </w:rPr>
        <w:t>over</w:t>
      </w:r>
      <w:r>
        <w:rPr>
          <w:color w:val="231F20"/>
        </w:rPr>
        <w:t> </w:t>
      </w:r>
      <w:r>
        <w:rPr>
          <w:color w:val="231F20"/>
          <w:spacing w:val="-4"/>
        </w:rPr>
        <w:t>time,</w:t>
      </w:r>
      <w:r>
        <w:rPr>
          <w:color w:val="231F20"/>
        </w:rPr>
        <w:t> </w:t>
      </w:r>
      <w:r>
        <w:rPr>
          <w:color w:val="231F20"/>
          <w:spacing w:val="-4"/>
        </w:rPr>
        <w:t>the</w:t>
      </w:r>
      <w:r>
        <w:rPr>
          <w:color w:val="231F20"/>
        </w:rPr>
        <w:t> </w:t>
      </w:r>
      <w:r>
        <w:rPr>
          <w:rFonts w:ascii="Lucida Console" w:hAnsi="Lucida Console"/>
          <w:color w:val="231F20"/>
          <w:spacing w:val="-4"/>
          <w:sz w:val="19"/>
        </w:rPr>
        <w:t>frame_copy</w:t>
      </w:r>
      <w:r>
        <w:rPr>
          <w:rFonts w:ascii="Lucida Console" w:hAnsi="Lucida Console"/>
          <w:color w:val="231F20"/>
          <w:spacing w:val="-25"/>
          <w:sz w:val="19"/>
        </w:rPr>
        <w:t> </w:t>
      </w:r>
      <w:r>
        <w:rPr>
          <w:color w:val="231F20"/>
          <w:spacing w:val="-4"/>
        </w:rPr>
        <w:t>and</w:t>
      </w:r>
      <w:r>
        <w:rPr>
          <w:color w:val="231F20"/>
        </w:rPr>
        <w:t> </w:t>
      </w:r>
      <w:r>
        <w:rPr>
          <w:rFonts w:ascii="Lucida Console" w:hAnsi="Lucida Console"/>
          <w:color w:val="231F20"/>
          <w:spacing w:val="-4"/>
          <w:sz w:val="19"/>
        </w:rPr>
        <w:t>clear </w:t>
      </w:r>
      <w:r>
        <w:rPr>
          <w:color w:val="231F20"/>
        </w:rPr>
        <w:t>methods might move to the new class that we are going to create. Is there </w:t>
      </w:r>
      <w:r>
        <w:rPr>
          <w:color w:val="231F20"/>
        </w:rPr>
        <w:t>work that is common to the suspended frame and the active frame? It looks like there </w:t>
      </w:r>
      <w:r>
        <w:rPr>
          <w:color w:val="231F20"/>
          <w:spacing w:val="-12"/>
        </w:rPr>
        <w:t>is,</w:t>
      </w:r>
      <w:r>
        <w:rPr>
          <w:color w:val="231F20"/>
        </w:rPr>
        <w:t> </w:t>
      </w:r>
      <w:r>
        <w:rPr>
          <w:color w:val="231F20"/>
          <w:spacing w:val="-12"/>
        </w:rPr>
        <w:t>in</w:t>
      </w:r>
      <w:r>
        <w:rPr>
          <w:color w:val="231F20"/>
          <w:spacing w:val="1"/>
        </w:rPr>
        <w:t> </w:t>
      </w:r>
      <w:r>
        <w:rPr>
          <w:color w:val="231F20"/>
          <w:spacing w:val="-12"/>
        </w:rPr>
        <w:t>this</w:t>
      </w:r>
      <w:r>
        <w:rPr>
          <w:color w:val="231F20"/>
          <w:spacing w:val="1"/>
        </w:rPr>
        <w:t> </w:t>
      </w:r>
      <w:r>
        <w:rPr>
          <w:color w:val="231F20"/>
          <w:spacing w:val="-12"/>
        </w:rPr>
        <w:t>case.</w:t>
      </w:r>
      <w:r>
        <w:rPr>
          <w:color w:val="231F20"/>
          <w:spacing w:val="1"/>
        </w:rPr>
        <w:t> </w:t>
      </w:r>
      <w:r>
        <w:rPr>
          <w:color w:val="231F20"/>
          <w:spacing w:val="-12"/>
        </w:rPr>
        <w:t>The</w:t>
      </w:r>
      <w:r>
        <w:rPr>
          <w:color w:val="231F20"/>
          <w:spacing w:val="1"/>
        </w:rPr>
        <w:t> </w:t>
      </w:r>
      <w:r>
        <w:rPr>
          <w:rFonts w:ascii="Lucida Console" w:hAnsi="Lucida Console"/>
          <w:color w:val="231F20"/>
          <w:spacing w:val="-12"/>
          <w:sz w:val="19"/>
        </w:rPr>
        <w:t>suspend_frame</w:t>
      </w:r>
      <w:r>
        <w:rPr>
          <w:rFonts w:ascii="Lucida Console" w:hAnsi="Lucida Console"/>
          <w:color w:val="231F20"/>
          <w:spacing w:val="-16"/>
          <w:sz w:val="19"/>
        </w:rPr>
        <w:t> </w:t>
      </w:r>
      <w:r>
        <w:rPr>
          <w:color w:val="231F20"/>
          <w:spacing w:val="-12"/>
        </w:rPr>
        <w:t>function</w:t>
      </w:r>
      <w:r>
        <w:rPr>
          <w:color w:val="231F20"/>
          <w:spacing w:val="1"/>
        </w:rPr>
        <w:t> </w:t>
      </w:r>
      <w:r>
        <w:rPr>
          <w:color w:val="231F20"/>
          <w:spacing w:val="-12"/>
        </w:rPr>
        <w:t>on</w:t>
      </w:r>
      <w:r>
        <w:rPr>
          <w:color w:val="231F20"/>
          <w:spacing w:val="1"/>
        </w:rPr>
        <w:t> </w:t>
      </w:r>
      <w:r>
        <w:rPr>
          <w:rFonts w:ascii="Lucida Console" w:hAnsi="Lucida Console"/>
          <w:color w:val="231F20"/>
          <w:spacing w:val="-12"/>
          <w:sz w:val="19"/>
        </w:rPr>
        <w:t>AGGController</w:t>
      </w:r>
      <w:r>
        <w:rPr>
          <w:rFonts w:ascii="Lucida Console" w:hAnsi="Lucida Console"/>
          <w:color w:val="231F20"/>
          <w:spacing w:val="-17"/>
          <w:sz w:val="19"/>
        </w:rPr>
        <w:t> </w:t>
      </w:r>
      <w:r>
        <w:rPr>
          <w:color w:val="231F20"/>
          <w:spacing w:val="-12"/>
        </w:rPr>
        <w:t>could</w:t>
      </w:r>
      <w:r>
        <w:rPr>
          <w:color w:val="231F20"/>
          <w:spacing w:val="3"/>
        </w:rPr>
        <w:t> </w:t>
      </w:r>
      <w:r>
        <w:rPr>
          <w:color w:val="231F20"/>
          <w:spacing w:val="-12"/>
        </w:rPr>
        <w:t>probably</w:t>
      </w:r>
      <w:r>
        <w:rPr>
          <w:color w:val="231F20"/>
          <w:spacing w:val="19"/>
        </w:rPr>
        <w:t> </w:t>
      </w:r>
      <w:r>
        <w:rPr>
          <w:color w:val="231F20"/>
          <w:spacing w:val="-12"/>
        </w:rPr>
        <w:t>move</w:t>
      </w:r>
      <w:r>
        <w:rPr>
          <w:color w:val="231F20"/>
        </w:rPr>
        <w:t> to</w:t>
      </w:r>
      <w:r>
        <w:rPr>
          <w:color w:val="231F20"/>
          <w:spacing w:val="-12"/>
        </w:rPr>
        <w:t> </w:t>
      </w:r>
      <w:r>
        <w:rPr>
          <w:color w:val="231F20"/>
        </w:rPr>
        <w:t>a</w:t>
      </w:r>
      <w:r>
        <w:rPr>
          <w:color w:val="231F20"/>
          <w:spacing w:val="-11"/>
        </w:rPr>
        <w:t> </w:t>
      </w:r>
      <w:r>
        <w:rPr>
          <w:color w:val="231F20"/>
        </w:rPr>
        <w:t>new class as long as it contains both the </w:t>
      </w:r>
      <w:r>
        <w:rPr>
          <w:rFonts w:ascii="Lucida Console" w:hAnsi="Lucida Console"/>
          <w:color w:val="231F20"/>
          <w:sz w:val="19"/>
        </w:rPr>
        <w:t>suspended_frame</w:t>
      </w:r>
      <w:r>
        <w:rPr>
          <w:rFonts w:ascii="Lucida Console" w:hAnsi="Lucida Console"/>
          <w:color w:val="231F20"/>
          <w:spacing w:val="-29"/>
          <w:sz w:val="19"/>
        </w:rPr>
        <w:t> </w:t>
      </w:r>
      <w:r>
        <w:rPr>
          <w:color w:val="231F20"/>
        </w:rPr>
        <w:t>array and the </w:t>
      </w:r>
      <w:r>
        <w:rPr>
          <w:rFonts w:ascii="Lucida Console" w:hAnsi="Lucida Console"/>
          <w:color w:val="231F20"/>
          <w:spacing w:val="-6"/>
          <w:sz w:val="19"/>
        </w:rPr>
        <w:t>active_frame</w:t>
      </w:r>
      <w:r>
        <w:rPr>
          <w:rFonts w:ascii="Lucida Console" w:hAnsi="Lucida Console"/>
          <w:color w:val="231F20"/>
          <w:spacing w:val="-23"/>
          <w:sz w:val="19"/>
        </w:rPr>
        <w:t> </w:t>
      </w:r>
      <w:r>
        <w:rPr>
          <w:color w:val="231F20"/>
          <w:spacing w:val="-6"/>
        </w:rPr>
        <w:t>array.</w:t>
      </w:r>
      <w:r>
        <w:rPr>
          <w:color w:val="231F20"/>
          <w:spacing w:val="-5"/>
        </w:rPr>
        <w:t> </w:t>
      </w:r>
      <w:r>
        <w:rPr>
          <w:color w:val="231F20"/>
          <w:spacing w:val="-6"/>
        </w:rPr>
        <w:t>What</w:t>
      </w:r>
      <w:r>
        <w:rPr>
          <w:color w:val="231F20"/>
          <w:spacing w:val="-5"/>
        </w:rPr>
        <w:t> </w:t>
      </w:r>
      <w:r>
        <w:rPr>
          <w:color w:val="231F20"/>
          <w:spacing w:val="-6"/>
        </w:rPr>
        <w:t>could</w:t>
      </w:r>
      <w:r>
        <w:rPr>
          <w:color w:val="231F20"/>
          <w:spacing w:val="-5"/>
        </w:rPr>
        <w:t> </w:t>
      </w:r>
      <w:r>
        <w:rPr>
          <w:color w:val="231F20"/>
          <w:spacing w:val="-6"/>
        </w:rPr>
        <w:t>we</w:t>
      </w:r>
      <w:r>
        <w:rPr>
          <w:color w:val="231F20"/>
          <w:spacing w:val="-5"/>
        </w:rPr>
        <w:t> </w:t>
      </w:r>
      <w:r>
        <w:rPr>
          <w:color w:val="231F20"/>
          <w:spacing w:val="-6"/>
        </w:rPr>
        <w:t>call</w:t>
      </w:r>
      <w:r>
        <w:rPr>
          <w:color w:val="231F20"/>
          <w:spacing w:val="-5"/>
        </w:rPr>
        <w:t> </w:t>
      </w:r>
      <w:r>
        <w:rPr>
          <w:color w:val="231F20"/>
          <w:spacing w:val="-6"/>
        </w:rPr>
        <w:t>this</w:t>
      </w:r>
      <w:r>
        <w:rPr>
          <w:color w:val="231F20"/>
          <w:spacing w:val="-5"/>
        </w:rPr>
        <w:t> </w:t>
      </w:r>
      <w:r>
        <w:rPr>
          <w:color w:val="231F20"/>
          <w:spacing w:val="-6"/>
        </w:rPr>
        <w:t>new</w:t>
      </w:r>
      <w:r>
        <w:rPr>
          <w:color w:val="231F20"/>
          <w:spacing w:val="-5"/>
        </w:rPr>
        <w:t> </w:t>
      </w:r>
      <w:r>
        <w:rPr>
          <w:color w:val="231F20"/>
          <w:spacing w:val="-6"/>
        </w:rPr>
        <w:t>class?</w:t>
      </w:r>
      <w:r>
        <w:rPr>
          <w:color w:val="231F20"/>
          <w:spacing w:val="-5"/>
        </w:rPr>
        <w:t> </w:t>
      </w:r>
      <w:r>
        <w:rPr>
          <w:color w:val="231F20"/>
          <w:spacing w:val="-6"/>
        </w:rPr>
        <w:t>We</w:t>
      </w:r>
      <w:r>
        <w:rPr>
          <w:color w:val="231F20"/>
          <w:spacing w:val="-5"/>
        </w:rPr>
        <w:t> </w:t>
      </w:r>
      <w:r>
        <w:rPr>
          <w:color w:val="231F20"/>
          <w:spacing w:val="-6"/>
        </w:rPr>
        <w:t>could</w:t>
      </w:r>
      <w:r>
        <w:rPr>
          <w:color w:val="231F20"/>
          <w:spacing w:val="-4"/>
        </w:rPr>
        <w:t> </w:t>
      </w:r>
      <w:r>
        <w:rPr>
          <w:color w:val="231F20"/>
          <w:spacing w:val="-6"/>
        </w:rPr>
        <w:t>just</w:t>
      </w:r>
      <w:r>
        <w:rPr>
          <w:color w:val="231F20"/>
          <w:spacing w:val="3"/>
        </w:rPr>
        <w:t> </w:t>
      </w:r>
      <w:r>
        <w:rPr>
          <w:color w:val="231F20"/>
          <w:spacing w:val="-6"/>
        </w:rPr>
        <w:t>call</w:t>
      </w:r>
      <w:r>
        <w:rPr>
          <w:color w:val="231F20"/>
          <w:spacing w:val="2"/>
        </w:rPr>
        <w:t> </w:t>
      </w:r>
      <w:r>
        <w:rPr>
          <w:color w:val="231F20"/>
          <w:spacing w:val="-6"/>
        </w:rPr>
        <w:t>it</w:t>
      </w:r>
      <w:r>
        <w:rPr>
          <w:color w:val="231F20"/>
        </w:rPr>
        <w:t> </w:t>
      </w:r>
      <w:r>
        <w:rPr>
          <w:rFonts w:ascii="Lucida Console" w:hAnsi="Lucida Console"/>
          <w:color w:val="231F20"/>
          <w:spacing w:val="-6"/>
          <w:sz w:val="19"/>
        </w:rPr>
        <w:t>Frame </w:t>
      </w:r>
      <w:r>
        <w:rPr>
          <w:color w:val="231F20"/>
        </w:rPr>
        <w:t>and say that each frame has an active buffer and a suspended buffer. This requires us to change our concepts and rename variables a bit, but what we will get in exchange is a smarter class that hides more detail.</w:t>
      </w:r>
    </w:p>
    <w:p>
      <w:pPr>
        <w:pStyle w:val="BodyText"/>
        <w:spacing w:before="8"/>
        <w:rPr>
          <w:sz w:val="7"/>
        </w:rPr>
      </w:pPr>
      <w:r>
        <w:rPr/>
        <w:pict>
          <v:shape style="position:absolute;margin-left:16.6pt;margin-top:5.731908pt;width:342.05pt;height:30pt;mso-position-horizontal-relative:page;mso-position-vertical-relative:paragraph;z-index:-15292928;mso-wrap-distance-left:0;mso-wrap-distance-right:0" type="#_x0000_t202" id="docshape2203" filled="true" fillcolor="#e6e7e8" stroked="false">
            <v:textbox inset="0,0,0,0">
              <w:txbxContent>
                <w:p>
                  <w:pPr>
                    <w:spacing w:line="249" w:lineRule="auto" w:before="69"/>
                    <w:ind w:left="120" w:right="0" w:firstLine="0"/>
                    <w:jc w:val="left"/>
                    <w:rPr>
                      <w:color w:val="000000"/>
                      <w:sz w:val="18"/>
                    </w:rPr>
                  </w:pPr>
                  <w:r>
                    <w:rPr>
                      <w:color w:val="231F20"/>
                      <w:sz w:val="18"/>
                    </w:rPr>
                    <w:t>The class name that you find might already be in use. If so, consider whether you can</w:t>
                  </w:r>
                  <w:r>
                    <w:rPr>
                      <w:color w:val="231F20"/>
                      <w:spacing w:val="40"/>
                      <w:sz w:val="18"/>
                    </w:rPr>
                    <w:t> </w:t>
                  </w:r>
                  <w:r>
                    <w:rPr>
                      <w:color w:val="231F20"/>
                      <w:sz w:val="18"/>
                    </w:rPr>
                    <w:t>rename whatever is using that name.</w:t>
                  </w:r>
                </w:p>
              </w:txbxContent>
            </v:textbox>
            <v:fill type="solid"/>
            <w10:wrap type="topAndBottom"/>
          </v:shape>
        </w:pict>
      </w:r>
    </w:p>
    <w:p>
      <w:pPr>
        <w:pStyle w:val="BodyText"/>
        <w:spacing w:before="123"/>
        <w:ind w:left="352"/>
      </w:pPr>
      <w:r>
        <w:rPr>
          <w:color w:val="231F20"/>
        </w:rPr>
        <w:t>Here’s</w:t>
      </w:r>
      <w:r>
        <w:rPr>
          <w:color w:val="231F20"/>
          <w:spacing w:val="9"/>
        </w:rPr>
        <w:t> </w:t>
      </w:r>
      <w:r>
        <w:rPr>
          <w:color w:val="231F20"/>
        </w:rPr>
        <w:t>how</w:t>
      </w:r>
      <w:r>
        <w:rPr>
          <w:color w:val="231F20"/>
          <w:spacing w:val="9"/>
        </w:rPr>
        <w:t> </w:t>
      </w:r>
      <w:r>
        <w:rPr>
          <w:color w:val="231F20"/>
        </w:rPr>
        <w:t>we</w:t>
      </w:r>
      <w:r>
        <w:rPr>
          <w:color w:val="231F20"/>
          <w:spacing w:val="9"/>
        </w:rPr>
        <w:t> </w:t>
      </w:r>
      <w:r>
        <w:rPr>
          <w:color w:val="231F20"/>
        </w:rPr>
        <w:t>do</w:t>
      </w:r>
      <w:r>
        <w:rPr>
          <w:color w:val="231F20"/>
          <w:spacing w:val="10"/>
        </w:rPr>
        <w:t> </w:t>
      </w:r>
      <w:r>
        <w:rPr>
          <w:color w:val="231F20"/>
        </w:rPr>
        <w:t>it,</w:t>
      </w:r>
      <w:r>
        <w:rPr>
          <w:color w:val="231F20"/>
          <w:spacing w:val="9"/>
        </w:rPr>
        <w:t> </w:t>
      </w:r>
      <w:r>
        <w:rPr>
          <w:color w:val="231F20"/>
        </w:rPr>
        <w:t>step</w:t>
      </w:r>
      <w:r>
        <w:rPr>
          <w:color w:val="231F20"/>
          <w:spacing w:val="9"/>
        </w:rPr>
        <w:t> </w:t>
      </w:r>
      <w:r>
        <w:rPr>
          <w:color w:val="231F20"/>
        </w:rPr>
        <w:t>by</w:t>
      </w:r>
      <w:r>
        <w:rPr>
          <w:color w:val="231F20"/>
          <w:spacing w:val="9"/>
        </w:rPr>
        <w:t> </w:t>
      </w:r>
      <w:r>
        <w:rPr>
          <w:color w:val="231F20"/>
          <w:spacing w:val="-2"/>
        </w:rPr>
        <w:t>step.</w:t>
      </w:r>
    </w:p>
    <w:p>
      <w:pPr>
        <w:pStyle w:val="BodyText"/>
        <w:spacing w:before="25"/>
        <w:ind w:left="352"/>
      </w:pPr>
      <w:r>
        <w:rPr>
          <w:color w:val="231F20"/>
        </w:rPr>
        <w:t>First,</w:t>
      </w:r>
      <w:r>
        <w:rPr>
          <w:color w:val="231F20"/>
          <w:spacing w:val="7"/>
        </w:rPr>
        <w:t> </w:t>
      </w:r>
      <w:r>
        <w:rPr>
          <w:color w:val="231F20"/>
        </w:rPr>
        <w:t>we</w:t>
      </w:r>
      <w:r>
        <w:rPr>
          <w:color w:val="231F20"/>
          <w:spacing w:val="7"/>
        </w:rPr>
        <w:t> </w:t>
      </w:r>
      <w:r>
        <w:rPr>
          <w:color w:val="231F20"/>
        </w:rPr>
        <w:t>create</w:t>
      </w:r>
      <w:r>
        <w:rPr>
          <w:color w:val="231F20"/>
          <w:spacing w:val="7"/>
        </w:rPr>
        <w:t> </w:t>
      </w:r>
      <w:r>
        <w:rPr>
          <w:color w:val="231F20"/>
        </w:rPr>
        <w:t>a</w:t>
      </w:r>
      <w:r>
        <w:rPr>
          <w:color w:val="231F20"/>
          <w:spacing w:val="7"/>
        </w:rPr>
        <w:t> </w:t>
      </w:r>
      <w:r>
        <w:rPr>
          <w:color w:val="231F20"/>
        </w:rPr>
        <w:t>class</w:t>
      </w:r>
      <w:r>
        <w:rPr>
          <w:color w:val="231F20"/>
          <w:spacing w:val="7"/>
        </w:rPr>
        <w:t> </w:t>
      </w:r>
      <w:r>
        <w:rPr>
          <w:color w:val="231F20"/>
        </w:rPr>
        <w:t>that</w:t>
      </w:r>
      <w:r>
        <w:rPr>
          <w:color w:val="231F20"/>
          <w:spacing w:val="7"/>
        </w:rPr>
        <w:t> </w:t>
      </w:r>
      <w:r>
        <w:rPr>
          <w:color w:val="231F20"/>
        </w:rPr>
        <w:t>looks</w:t>
      </w:r>
      <w:r>
        <w:rPr>
          <w:color w:val="231F20"/>
          <w:spacing w:val="7"/>
        </w:rPr>
        <w:t> </w:t>
      </w:r>
      <w:r>
        <w:rPr>
          <w:color w:val="231F20"/>
        </w:rPr>
        <w:t>like</w:t>
      </w:r>
      <w:r>
        <w:rPr>
          <w:color w:val="231F20"/>
          <w:spacing w:val="7"/>
        </w:rPr>
        <w:t> </w:t>
      </w:r>
      <w:r>
        <w:rPr>
          <w:color w:val="231F20"/>
          <w:spacing w:val="-2"/>
        </w:rPr>
        <w:t>this:</w:t>
      </w:r>
    </w:p>
    <w:p>
      <w:pPr>
        <w:spacing w:before="163"/>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
          <w:sz w:val="16"/>
        </w:rPr>
        <w:t>Frame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line="309" w:lineRule="auto" w:before="46"/>
        <w:ind w:left="392" w:right="4079" w:firstLine="0"/>
        <w:jc w:val="left"/>
        <w:rPr>
          <w:rFonts w:ascii="Lucida Console"/>
          <w:sz w:val="16"/>
        </w:rPr>
      </w:pP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declare</w:t>
      </w:r>
      <w:r>
        <w:rPr>
          <w:rFonts w:ascii="Lucida Console"/>
          <w:color w:val="231F20"/>
          <w:spacing w:val="-48"/>
          <w:sz w:val="16"/>
        </w:rPr>
        <w:t> </w:t>
      </w:r>
      <w:r>
        <w:rPr>
          <w:rFonts w:ascii="Lucida Console"/>
          <w:color w:val="231F20"/>
          <w:spacing w:val="-24"/>
          <w:sz w:val="16"/>
        </w:rPr>
        <w:t>AGG230_SIZE</w:t>
      </w:r>
      <w:r>
        <w:rPr>
          <w:rFonts w:ascii="Lucida Console"/>
          <w:color w:val="231F20"/>
          <w:spacing w:val="-48"/>
          <w:sz w:val="16"/>
        </w:rPr>
        <w:t> </w:t>
      </w:r>
      <w:r>
        <w:rPr>
          <w:rFonts w:ascii="Lucida Console"/>
          <w:color w:val="231F20"/>
          <w:spacing w:val="-24"/>
          <w:sz w:val="16"/>
        </w:rPr>
        <w:t>as</w:t>
      </w:r>
      <w:r>
        <w:rPr>
          <w:rFonts w:ascii="Lucida Console"/>
          <w:color w:val="231F20"/>
          <w:spacing w:val="-48"/>
          <w:sz w:val="16"/>
        </w:rPr>
        <w:t> </w:t>
      </w:r>
      <w:r>
        <w:rPr>
          <w:rFonts w:ascii="Lucida Console"/>
          <w:color w:val="231F20"/>
          <w:spacing w:val="-24"/>
          <w:sz w:val="16"/>
        </w:rPr>
        <w:t>a</w:t>
      </w:r>
      <w:r>
        <w:rPr>
          <w:rFonts w:ascii="Lucida Console"/>
          <w:color w:val="231F20"/>
          <w:spacing w:val="-48"/>
          <w:sz w:val="16"/>
        </w:rPr>
        <w:t> </w:t>
      </w:r>
      <w:r>
        <w:rPr>
          <w:rFonts w:ascii="Lucida Console"/>
          <w:color w:val="231F20"/>
          <w:spacing w:val="-24"/>
          <w:sz w:val="16"/>
        </w:rPr>
        <w:t>constant </w:t>
      </w:r>
      <w:r>
        <w:rPr>
          <w:rFonts w:ascii="Lucida Console"/>
          <w:color w:val="231F20"/>
          <w:spacing w:val="-16"/>
          <w:sz w:val="16"/>
        </w:rPr>
        <w:t>enum</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AGG230_SIZE</w:t>
      </w:r>
      <w:r>
        <w:rPr>
          <w:rFonts w:ascii="Lucida Console"/>
          <w:color w:val="231F20"/>
          <w:spacing w:val="-51"/>
          <w:sz w:val="16"/>
        </w:rPr>
        <w:t> </w:t>
      </w:r>
      <w:r>
        <w:rPr>
          <w:rFonts w:ascii="Lucida Console"/>
          <w:color w:val="231F20"/>
          <w:spacing w:val="-16"/>
          <w:sz w:val="16"/>
        </w:rPr>
        <w:t>=</w:t>
      </w:r>
      <w:r>
        <w:rPr>
          <w:rFonts w:ascii="Lucida Console"/>
          <w:color w:val="231F20"/>
          <w:spacing w:val="-51"/>
          <w:sz w:val="16"/>
        </w:rPr>
        <w:t> </w:t>
      </w:r>
      <w:r>
        <w:rPr>
          <w:rFonts w:ascii="Lucida Console"/>
          <w:color w:val="231F20"/>
          <w:spacing w:val="-16"/>
          <w:sz w:val="16"/>
        </w:rPr>
        <w:t>256</w:t>
      </w:r>
      <w:r>
        <w:rPr>
          <w:rFonts w:ascii="Lucida Console"/>
          <w:color w:val="231F20"/>
          <w:spacing w:val="-51"/>
          <w:sz w:val="16"/>
        </w:rPr>
        <w:t> </w:t>
      </w:r>
      <w:r>
        <w:rPr>
          <w:rFonts w:ascii="Lucida Console"/>
          <w:color w:val="231F20"/>
          <w:spacing w:val="-16"/>
          <w:sz w:val="16"/>
        </w:rPr>
        <w:t>};</w:t>
      </w:r>
    </w:p>
    <w:p>
      <w:pPr>
        <w:pStyle w:val="BodyText"/>
        <w:spacing w:before="5"/>
        <w:rPr>
          <w:rFonts w:ascii="Lucida Console"/>
        </w:rPr>
      </w:pPr>
    </w:p>
    <w:p>
      <w:pPr>
        <w:spacing w:line="309" w:lineRule="auto" w:before="1"/>
        <w:ind w:left="392" w:right="3868" w:firstLine="0"/>
        <w:jc w:val="left"/>
        <w:rPr>
          <w:rFonts w:ascii="Lucida Console"/>
          <w:sz w:val="16"/>
        </w:rPr>
      </w:pPr>
      <w:r>
        <w:rPr>
          <w:rFonts w:ascii="Lucida Console"/>
          <w:color w:val="231F20"/>
          <w:spacing w:val="-24"/>
          <w:sz w:val="16"/>
        </w:rPr>
        <w:t>bool</w:t>
      </w:r>
      <w:r>
        <w:rPr>
          <w:rFonts w:ascii="Lucida Console"/>
          <w:color w:val="231F20"/>
          <w:spacing w:val="-50"/>
          <w:sz w:val="16"/>
        </w:rPr>
        <w:t> </w:t>
      </w:r>
      <w:r>
        <w:rPr>
          <w:rFonts w:ascii="Lucida Console"/>
          <w:color w:val="231F20"/>
          <w:spacing w:val="-24"/>
          <w:sz w:val="16"/>
        </w:rPr>
        <w:t>AGG230_activeframe[AGG230_SIZE]; </w:t>
      </w:r>
      <w:r>
        <w:rPr>
          <w:rFonts w:ascii="Lucida Console"/>
          <w:color w:val="231F20"/>
          <w:spacing w:val="-26"/>
          <w:sz w:val="16"/>
        </w:rPr>
        <w:t>bool</w:t>
      </w:r>
      <w:r>
        <w:rPr>
          <w:rFonts w:ascii="Lucida Console"/>
          <w:color w:val="231F20"/>
          <w:spacing w:val="-53"/>
          <w:sz w:val="16"/>
        </w:rPr>
        <w:t> </w:t>
      </w:r>
      <w:r>
        <w:rPr>
          <w:rFonts w:ascii="Lucida Console"/>
          <w:color w:val="231F20"/>
          <w:spacing w:val="-26"/>
          <w:sz w:val="16"/>
        </w:rPr>
        <w:t>AGG230_suspendedframe[AGG230_SIZE];</w:t>
      </w:r>
    </w:p>
    <w:p>
      <w:pPr>
        <w:pStyle w:val="BodyText"/>
        <w:spacing w:before="5"/>
        <w:rPr>
          <w:rFonts w:ascii="Lucida Console"/>
        </w:rPr>
      </w:pPr>
    </w:p>
    <w:p>
      <w:pPr>
        <w:spacing w:before="0"/>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rPr>
        <w:t>We’ve</w:t>
      </w:r>
      <w:r>
        <w:rPr>
          <w:color w:val="231F20"/>
          <w:spacing w:val="1"/>
        </w:rPr>
        <w:t> </w:t>
      </w:r>
      <w:r>
        <w:rPr>
          <w:color w:val="231F20"/>
        </w:rPr>
        <w:t>left</w:t>
      </w:r>
      <w:r>
        <w:rPr>
          <w:color w:val="231F20"/>
          <w:spacing w:val="2"/>
        </w:rPr>
        <w:t> </w:t>
      </w:r>
      <w:r>
        <w:rPr>
          <w:color w:val="231F20"/>
        </w:rPr>
        <w:t>the</w:t>
      </w:r>
      <w:r>
        <w:rPr>
          <w:color w:val="231F20"/>
          <w:spacing w:val="2"/>
        </w:rPr>
        <w:t> </w:t>
      </w:r>
      <w:r>
        <w:rPr>
          <w:color w:val="231F20"/>
        </w:rPr>
        <w:t>names</w:t>
      </w:r>
      <w:r>
        <w:rPr>
          <w:color w:val="231F20"/>
          <w:spacing w:val="2"/>
        </w:rPr>
        <w:t> </w:t>
      </w:r>
      <w:r>
        <w:rPr>
          <w:color w:val="231F20"/>
        </w:rPr>
        <w:t>of</w:t>
      </w:r>
      <w:r>
        <w:rPr>
          <w:color w:val="231F20"/>
          <w:spacing w:val="1"/>
        </w:rPr>
        <w:t> </w:t>
      </w:r>
      <w:r>
        <w:rPr>
          <w:color w:val="231F20"/>
        </w:rPr>
        <w:t>the</w:t>
      </w:r>
      <w:r>
        <w:rPr>
          <w:color w:val="231F20"/>
          <w:spacing w:val="2"/>
        </w:rPr>
        <w:t> </w:t>
      </w:r>
      <w:r>
        <w:rPr>
          <w:color w:val="231F20"/>
        </w:rPr>
        <w:t>data</w:t>
      </w:r>
      <w:r>
        <w:rPr>
          <w:color w:val="231F20"/>
          <w:spacing w:val="2"/>
        </w:rPr>
        <w:t> </w:t>
      </w:r>
      <w:r>
        <w:rPr>
          <w:color w:val="231F20"/>
        </w:rPr>
        <w:t>the</w:t>
      </w:r>
      <w:r>
        <w:rPr>
          <w:color w:val="231F20"/>
          <w:spacing w:val="2"/>
        </w:rPr>
        <w:t> </w:t>
      </w:r>
      <w:r>
        <w:rPr>
          <w:color w:val="231F20"/>
        </w:rPr>
        <w:t>same</w:t>
      </w:r>
      <w:r>
        <w:rPr>
          <w:color w:val="231F20"/>
          <w:spacing w:val="1"/>
        </w:rPr>
        <w:t> </w:t>
      </w:r>
      <w:r>
        <w:rPr>
          <w:color w:val="231F20"/>
        </w:rPr>
        <w:t>intentionally,</w:t>
      </w:r>
      <w:r>
        <w:rPr>
          <w:color w:val="231F20"/>
          <w:spacing w:val="2"/>
        </w:rPr>
        <w:t> </w:t>
      </w:r>
      <w:r>
        <w:rPr>
          <w:color w:val="231F20"/>
        </w:rPr>
        <w:t>just</w:t>
      </w:r>
      <w:r>
        <w:rPr>
          <w:color w:val="231F20"/>
          <w:spacing w:val="2"/>
        </w:rPr>
        <w:t> </w:t>
      </w:r>
      <w:r>
        <w:rPr>
          <w:color w:val="231F20"/>
        </w:rPr>
        <w:t>to</w:t>
      </w:r>
      <w:r>
        <w:rPr>
          <w:color w:val="231F20"/>
          <w:spacing w:val="2"/>
        </w:rPr>
        <w:t> </w:t>
      </w:r>
      <w:r>
        <w:rPr>
          <w:color w:val="231F20"/>
        </w:rPr>
        <w:t>make</w:t>
      </w:r>
      <w:r>
        <w:rPr>
          <w:color w:val="231F20"/>
          <w:spacing w:val="1"/>
        </w:rPr>
        <w:t> </w:t>
      </w:r>
      <w:r>
        <w:rPr>
          <w:color w:val="231F20"/>
        </w:rPr>
        <w:t>the</w:t>
      </w:r>
      <w:r>
        <w:rPr>
          <w:color w:val="231F20"/>
          <w:spacing w:val="2"/>
        </w:rPr>
        <w:t> </w:t>
      </w:r>
      <w:r>
        <w:rPr>
          <w:color w:val="231F20"/>
          <w:spacing w:val="-4"/>
        </w:rPr>
        <w:t>next</w:t>
      </w:r>
    </w:p>
    <w:p>
      <w:pPr>
        <w:pStyle w:val="BodyText"/>
        <w:spacing w:before="26"/>
        <w:ind w:left="112"/>
      </w:pPr>
      <w:r>
        <w:rPr>
          <w:color w:val="231F20"/>
        </w:rPr>
        <w:t>step</w:t>
      </w:r>
      <w:r>
        <w:rPr>
          <w:color w:val="231F20"/>
          <w:spacing w:val="-9"/>
        </w:rPr>
        <w:t> </w:t>
      </w:r>
      <w:r>
        <w:rPr>
          <w:color w:val="231F20"/>
        </w:rPr>
        <w:t>easier.</w:t>
      </w:r>
      <w:r>
        <w:rPr>
          <w:color w:val="231F20"/>
          <w:spacing w:val="-8"/>
        </w:rPr>
        <w:t> </w:t>
      </w:r>
      <w:r>
        <w:rPr>
          <w:color w:val="231F20"/>
        </w:rPr>
        <w:t>Next,</w:t>
      </w:r>
      <w:r>
        <w:rPr>
          <w:color w:val="231F20"/>
          <w:spacing w:val="-8"/>
        </w:rPr>
        <w:t> </w:t>
      </w:r>
      <w:r>
        <w:rPr>
          <w:color w:val="231F20"/>
        </w:rPr>
        <w:t>we</w:t>
      </w:r>
      <w:r>
        <w:rPr>
          <w:color w:val="231F20"/>
          <w:spacing w:val="-9"/>
        </w:rPr>
        <w:t> </w:t>
      </w:r>
      <w:r>
        <w:rPr>
          <w:color w:val="231F20"/>
        </w:rPr>
        <w:t>declare</w:t>
      </w:r>
      <w:r>
        <w:rPr>
          <w:color w:val="231F20"/>
          <w:spacing w:val="-7"/>
        </w:rPr>
        <w:t> </w:t>
      </w:r>
      <w:r>
        <w:rPr>
          <w:color w:val="231F20"/>
        </w:rPr>
        <w:t>a</w:t>
      </w:r>
      <w:r>
        <w:rPr>
          <w:color w:val="231F20"/>
          <w:spacing w:val="-6"/>
        </w:rPr>
        <w:t> </w:t>
      </w:r>
      <w:r>
        <w:rPr>
          <w:color w:val="231F20"/>
        </w:rPr>
        <w:t>global</w:t>
      </w:r>
      <w:r>
        <w:rPr>
          <w:color w:val="231F20"/>
          <w:spacing w:val="-7"/>
        </w:rPr>
        <w:t> </w:t>
      </w:r>
      <w:r>
        <w:rPr>
          <w:color w:val="231F20"/>
        </w:rPr>
        <w:t>instance</w:t>
      </w:r>
      <w:r>
        <w:rPr>
          <w:color w:val="231F20"/>
          <w:spacing w:val="-6"/>
        </w:rPr>
        <w:t> </w:t>
      </w:r>
      <w:r>
        <w:rPr>
          <w:color w:val="231F20"/>
        </w:rPr>
        <w:t>of</w:t>
      </w:r>
      <w:r>
        <w:rPr>
          <w:color w:val="231F20"/>
          <w:spacing w:val="-7"/>
        </w:rPr>
        <w:t> </w:t>
      </w:r>
      <w:r>
        <w:rPr>
          <w:color w:val="231F20"/>
        </w:rPr>
        <w:t>the</w:t>
      </w:r>
      <w:r>
        <w:rPr>
          <w:color w:val="231F20"/>
          <w:spacing w:val="-7"/>
        </w:rPr>
        <w:t> </w:t>
      </w:r>
      <w:r>
        <w:rPr>
          <w:rFonts w:ascii="Lucida Console"/>
          <w:color w:val="231F20"/>
          <w:sz w:val="19"/>
        </w:rPr>
        <w:t>Frame</w:t>
      </w:r>
      <w:r>
        <w:rPr>
          <w:rFonts w:ascii="Lucida Console"/>
          <w:color w:val="231F20"/>
          <w:spacing w:val="-91"/>
          <w:sz w:val="19"/>
        </w:rPr>
        <w:t> </w:t>
      </w:r>
      <w:r>
        <w:rPr>
          <w:color w:val="231F20"/>
          <w:spacing w:val="-2"/>
        </w:rPr>
        <w:t>class:</w:t>
      </w:r>
    </w:p>
    <w:p>
      <w:pPr>
        <w:pStyle w:val="BodyText"/>
        <w:spacing w:before="5"/>
        <w:rPr>
          <w:sz w:val="23"/>
        </w:rPr>
      </w:pPr>
    </w:p>
    <w:p>
      <w:pPr>
        <w:spacing w:before="0"/>
        <w:ind w:left="112" w:right="0" w:firstLine="0"/>
        <w:jc w:val="left"/>
        <w:rPr>
          <w:rFonts w:ascii="Lucida Console"/>
          <w:sz w:val="16"/>
        </w:rPr>
      </w:pPr>
      <w:r>
        <w:rPr>
          <w:rFonts w:ascii="Lucida Console"/>
          <w:color w:val="231F20"/>
          <w:spacing w:val="-19"/>
          <w:sz w:val="16"/>
        </w:rPr>
        <w:t>Frame</w:t>
      </w:r>
      <w:r>
        <w:rPr>
          <w:rFonts w:ascii="Lucida Console"/>
          <w:color w:val="231F20"/>
          <w:spacing w:val="-1"/>
          <w:sz w:val="16"/>
        </w:rPr>
        <w:t> </w:t>
      </w:r>
      <w:r>
        <w:rPr>
          <w:rFonts w:ascii="Lucida Console"/>
          <w:color w:val="231F20"/>
          <w:spacing w:val="-18"/>
          <w:sz w:val="16"/>
        </w:rPr>
        <w:t>frameForAGG230;</w:t>
      </w:r>
    </w:p>
    <w:p>
      <w:pPr>
        <w:pStyle w:val="BodyText"/>
        <w:spacing w:before="5"/>
        <w:rPr>
          <w:rFonts w:ascii="Lucida Console"/>
          <w:sz w:val="21"/>
        </w:rPr>
      </w:pPr>
    </w:p>
    <w:p>
      <w:pPr>
        <w:pStyle w:val="BodyText"/>
        <w:ind w:left="352"/>
      </w:pPr>
      <w:r>
        <w:rPr>
          <w:color w:val="231F20"/>
          <w:spacing w:val="-4"/>
        </w:rPr>
        <w:t>Next,</w:t>
      </w:r>
      <w:r>
        <w:rPr>
          <w:color w:val="231F20"/>
        </w:rPr>
        <w:t> </w:t>
      </w:r>
      <w:r>
        <w:rPr>
          <w:color w:val="231F20"/>
          <w:spacing w:val="-4"/>
        </w:rPr>
        <w:t>we</w:t>
      </w:r>
      <w:r>
        <w:rPr>
          <w:color w:val="231F20"/>
        </w:rPr>
        <w:t> </w:t>
      </w:r>
      <w:r>
        <w:rPr>
          <w:color w:val="231F20"/>
          <w:spacing w:val="-4"/>
        </w:rPr>
        <w:t>comment</w:t>
      </w:r>
      <w:r>
        <w:rPr>
          <w:color w:val="231F20"/>
        </w:rPr>
        <w:t> </w:t>
      </w:r>
      <w:r>
        <w:rPr>
          <w:color w:val="231F20"/>
          <w:spacing w:val="-4"/>
        </w:rPr>
        <w:t>out</w:t>
      </w:r>
      <w:r>
        <w:rPr>
          <w:color w:val="231F20"/>
          <w:spacing w:val="1"/>
        </w:rPr>
        <w:t> </w:t>
      </w:r>
      <w:r>
        <w:rPr>
          <w:color w:val="231F20"/>
          <w:spacing w:val="-4"/>
        </w:rPr>
        <w:t>the</w:t>
      </w:r>
      <w:r>
        <w:rPr>
          <w:color w:val="231F20"/>
        </w:rPr>
        <w:t> </w:t>
      </w:r>
      <w:r>
        <w:rPr>
          <w:color w:val="231F20"/>
          <w:spacing w:val="-4"/>
        </w:rPr>
        <w:t>original</w:t>
      </w:r>
      <w:r>
        <w:rPr>
          <w:color w:val="231F20"/>
        </w:rPr>
        <w:t> </w:t>
      </w:r>
      <w:r>
        <w:rPr>
          <w:color w:val="231F20"/>
          <w:spacing w:val="-4"/>
        </w:rPr>
        <w:t>declarations</w:t>
      </w:r>
      <w:r>
        <w:rPr>
          <w:color w:val="231F20"/>
        </w:rPr>
        <w:t> </w:t>
      </w:r>
      <w:r>
        <w:rPr>
          <w:color w:val="231F20"/>
          <w:spacing w:val="-4"/>
        </w:rPr>
        <w:t>of</w:t>
      </w:r>
      <w:r>
        <w:rPr>
          <w:color w:val="231F20"/>
          <w:spacing w:val="1"/>
        </w:rPr>
        <w:t> </w:t>
      </w:r>
      <w:r>
        <w:rPr>
          <w:color w:val="231F20"/>
          <w:spacing w:val="-4"/>
        </w:rPr>
        <w:t>the</w:t>
      </w:r>
      <w:r>
        <w:rPr>
          <w:color w:val="231F20"/>
        </w:rPr>
        <w:t> </w:t>
      </w:r>
      <w:r>
        <w:rPr>
          <w:color w:val="231F20"/>
          <w:spacing w:val="-4"/>
        </w:rPr>
        <w:t>data</w:t>
      </w:r>
      <w:r>
        <w:rPr>
          <w:color w:val="231F20"/>
        </w:rPr>
        <w:t> </w:t>
      </w:r>
      <w:r>
        <w:rPr>
          <w:color w:val="231F20"/>
          <w:spacing w:val="-4"/>
        </w:rPr>
        <w:t>and</w:t>
      </w:r>
      <w:r>
        <w:rPr>
          <w:color w:val="231F20"/>
        </w:rPr>
        <w:t> </w:t>
      </w:r>
      <w:r>
        <w:rPr>
          <w:color w:val="231F20"/>
          <w:spacing w:val="-4"/>
        </w:rPr>
        <w:t>attempt</w:t>
      </w:r>
      <w:r>
        <w:rPr>
          <w:color w:val="231F20"/>
          <w:spacing w:val="1"/>
        </w:rPr>
        <w:t> </w:t>
      </w:r>
      <w:r>
        <w:rPr>
          <w:color w:val="231F20"/>
          <w:spacing w:val="-4"/>
        </w:rPr>
        <w:t>to</w:t>
      </w:r>
      <w:r>
        <w:rPr>
          <w:color w:val="231F20"/>
        </w:rPr>
        <w:t> </w:t>
      </w:r>
      <w:r>
        <w:rPr>
          <w:color w:val="231F20"/>
          <w:spacing w:val="-4"/>
        </w:rPr>
        <w:t>build:</w:t>
      </w:r>
    </w:p>
    <w:p>
      <w:pPr>
        <w:spacing w:before="162"/>
        <w:ind w:left="392" w:right="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bool</w:t>
      </w:r>
      <w:r>
        <w:rPr>
          <w:rFonts w:ascii="Lucida Console"/>
          <w:color w:val="231F20"/>
          <w:spacing w:val="-50"/>
          <w:sz w:val="16"/>
        </w:rPr>
        <w:t> </w:t>
      </w:r>
      <w:r>
        <w:rPr>
          <w:rFonts w:ascii="Lucida Console"/>
          <w:color w:val="231F20"/>
          <w:spacing w:val="-24"/>
          <w:sz w:val="16"/>
        </w:rPr>
        <w:t>AGG230_activeframe[AGG230_SIZE];</w:t>
      </w:r>
    </w:p>
    <w:p>
      <w:pPr>
        <w:spacing w:before="40"/>
        <w:ind w:left="392" w:right="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bool</w:t>
      </w:r>
      <w:r>
        <w:rPr>
          <w:rFonts w:ascii="Lucida Console"/>
          <w:color w:val="231F20"/>
          <w:spacing w:val="-50"/>
          <w:sz w:val="16"/>
        </w:rPr>
        <w:t> </w:t>
      </w:r>
      <w:r>
        <w:rPr>
          <w:rFonts w:ascii="Lucida Console"/>
          <w:color w:val="231F20"/>
          <w:spacing w:val="-24"/>
          <w:sz w:val="16"/>
        </w:rPr>
        <w:t>AGG230_suspendedframe[AGG230_SIZE];</w:t>
      </w:r>
    </w:p>
    <w:p>
      <w:pPr>
        <w:spacing w:after="0"/>
        <w:jc w:val="left"/>
        <w:rPr>
          <w:rFonts w:ascii="Lucida Console"/>
          <w:sz w:val="16"/>
        </w:rPr>
        <w:sectPr>
          <w:pgSz w:w="7910" w:h="11940"/>
          <w:pgMar w:top="320" w:bottom="280" w:left="220" w:right="620"/>
        </w:sectPr>
      </w:pPr>
    </w:p>
    <w:p>
      <w:pPr>
        <w:pStyle w:val="BodyText"/>
        <w:spacing w:line="266" w:lineRule="auto" w:before="39"/>
        <w:ind w:left="100" w:right="114" w:firstLine="240"/>
        <w:jc w:val="both"/>
      </w:pPr>
      <w:r>
        <w:rPr/>
        <w:pict>
          <v:group style="position:absolute;margin-left:387.800995pt;margin-top:50.299pt;width:6.7pt;height:47pt;mso-position-horizontal-relative:page;mso-position-vertical-relative:page;z-index:16165888" id="docshapegroup2204" coordorigin="7756,1006" coordsize="134,940">
            <v:rect style="position:absolute;left:7766;top:1015;width:114;height:920" id="docshape2205" filled="true" fillcolor="#231f20" stroked="false">
              <v:fill type="solid"/>
            </v:rect>
            <v:shape style="position:absolute;left:7766;top:1015;width:114;height:920" id="docshape220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84672" from="388.300995pt,50.799pt" to="393.999995pt,50.799pt" stroked="true" strokeweight="1pt" strokecolor="#231f20">
            <v:stroke dashstyle="solid"/>
            <w10:wrap type="none"/>
          </v:line>
        </w:pict>
      </w:r>
      <w:bookmarkStart w:name="_bookmark372" w:id="485"/>
      <w:bookmarkEnd w:id="485"/>
      <w:r>
        <w:rPr/>
      </w:r>
      <w:r>
        <w:rPr>
          <w:color w:val="231F20"/>
          <w:spacing w:val="-4"/>
        </w:rPr>
        <w:t>At</w:t>
      </w:r>
      <w:r>
        <w:rPr>
          <w:color w:val="231F20"/>
          <w:spacing w:val="-6"/>
        </w:rPr>
        <w:t> </w:t>
      </w:r>
      <w:r>
        <w:rPr>
          <w:color w:val="231F20"/>
          <w:spacing w:val="-4"/>
        </w:rPr>
        <w:t>this</w:t>
      </w:r>
      <w:r>
        <w:rPr>
          <w:color w:val="231F20"/>
          <w:spacing w:val="-6"/>
        </w:rPr>
        <w:t> </w:t>
      </w:r>
      <w:r>
        <w:rPr>
          <w:color w:val="231F20"/>
          <w:spacing w:val="-4"/>
        </w:rPr>
        <w:t>point,</w:t>
      </w:r>
      <w:r>
        <w:rPr>
          <w:color w:val="231F20"/>
          <w:spacing w:val="-6"/>
        </w:rPr>
        <w:t> </w:t>
      </w:r>
      <w:r>
        <w:rPr>
          <w:color w:val="231F20"/>
          <w:spacing w:val="-4"/>
        </w:rPr>
        <w:t>we</w:t>
      </w:r>
      <w:r>
        <w:rPr>
          <w:color w:val="231F20"/>
          <w:spacing w:val="-6"/>
        </w:rPr>
        <w:t> </w:t>
      </w:r>
      <w:r>
        <w:rPr>
          <w:color w:val="231F20"/>
          <w:spacing w:val="-4"/>
        </w:rPr>
        <w:t>get</w:t>
      </w:r>
      <w:r>
        <w:rPr>
          <w:color w:val="231F20"/>
          <w:spacing w:val="-6"/>
        </w:rPr>
        <w:t> </w:t>
      </w:r>
      <w:r>
        <w:rPr>
          <w:color w:val="231F20"/>
          <w:spacing w:val="-4"/>
        </w:rPr>
        <w:t>all</w:t>
      </w:r>
      <w:r>
        <w:rPr>
          <w:color w:val="231F20"/>
          <w:spacing w:val="-6"/>
        </w:rPr>
        <w:t> </w:t>
      </w:r>
      <w:r>
        <w:rPr>
          <w:color w:val="231F20"/>
          <w:spacing w:val="-4"/>
        </w:rPr>
        <w:t>sorts</w:t>
      </w:r>
      <w:r>
        <w:rPr>
          <w:color w:val="231F20"/>
          <w:spacing w:val="-6"/>
        </w:rPr>
        <w:t> </w:t>
      </w:r>
      <w:r>
        <w:rPr>
          <w:color w:val="231F20"/>
          <w:spacing w:val="-4"/>
        </w:rPr>
        <w:t>of</w:t>
      </w:r>
      <w:r>
        <w:rPr>
          <w:color w:val="231F20"/>
          <w:spacing w:val="-6"/>
        </w:rPr>
        <w:t> </w:t>
      </w:r>
      <w:r>
        <w:rPr>
          <w:color w:val="231F20"/>
          <w:spacing w:val="-4"/>
        </w:rPr>
        <w:t>compile</w:t>
      </w:r>
      <w:r>
        <w:rPr>
          <w:color w:val="231F20"/>
          <w:spacing w:val="-6"/>
        </w:rPr>
        <w:t> </w:t>
      </w:r>
      <w:r>
        <w:rPr>
          <w:color w:val="231F20"/>
          <w:spacing w:val="-4"/>
        </w:rPr>
        <w:t>errors</w:t>
      </w:r>
      <w:r>
        <w:rPr>
          <w:color w:val="231F20"/>
          <w:spacing w:val="-6"/>
        </w:rPr>
        <w:t> </w:t>
      </w:r>
      <w:r>
        <w:rPr>
          <w:color w:val="231F20"/>
          <w:spacing w:val="-4"/>
        </w:rPr>
        <w:t>telling</w:t>
      </w:r>
      <w:r>
        <w:rPr>
          <w:color w:val="231F20"/>
          <w:spacing w:val="-6"/>
        </w:rPr>
        <w:t> </w:t>
      </w:r>
      <w:r>
        <w:rPr>
          <w:color w:val="231F20"/>
          <w:spacing w:val="-4"/>
        </w:rPr>
        <w:t>us</w:t>
      </w:r>
      <w:r>
        <w:rPr>
          <w:color w:val="231F20"/>
          <w:spacing w:val="-6"/>
        </w:rPr>
        <w:t> </w:t>
      </w:r>
      <w:r>
        <w:rPr>
          <w:color w:val="231F20"/>
          <w:spacing w:val="-4"/>
        </w:rPr>
        <w:t>that</w:t>
      </w:r>
      <w:r>
        <w:rPr>
          <w:color w:val="231F20"/>
          <w:spacing w:val="-7"/>
        </w:rPr>
        <w:t> </w:t>
      </w:r>
      <w:r>
        <w:rPr>
          <w:rFonts w:ascii="Lucida Console" w:hAnsi="Lucida Console"/>
          <w:color w:val="231F20"/>
          <w:spacing w:val="-4"/>
          <w:sz w:val="19"/>
        </w:rPr>
        <w:t>AGG_activeframe </w:t>
      </w:r>
      <w:r>
        <w:rPr>
          <w:color w:val="231F20"/>
          <w:spacing w:val="-10"/>
        </w:rPr>
        <w:t>and</w:t>
      </w:r>
      <w:r>
        <w:rPr>
          <w:color w:val="231F20"/>
          <w:spacing w:val="-2"/>
        </w:rPr>
        <w:t> </w:t>
      </w:r>
      <w:r>
        <w:rPr>
          <w:rFonts w:ascii="Lucida Console" w:hAnsi="Lucida Console"/>
          <w:color w:val="231F20"/>
          <w:spacing w:val="-10"/>
          <w:sz w:val="19"/>
        </w:rPr>
        <w:t>AGG230_suspendedframe</w:t>
      </w:r>
      <w:r>
        <w:rPr>
          <w:rFonts w:ascii="Lucida Console" w:hAnsi="Lucida Console"/>
          <w:color w:val="231F20"/>
          <w:spacing w:val="-18"/>
          <w:sz w:val="19"/>
        </w:rPr>
        <w:t> </w:t>
      </w:r>
      <w:r>
        <w:rPr>
          <w:color w:val="231F20"/>
          <w:spacing w:val="-10"/>
        </w:rPr>
        <w:t>don’t</w:t>
      </w:r>
      <w:r>
        <w:rPr>
          <w:color w:val="231F20"/>
          <w:spacing w:val="-1"/>
        </w:rPr>
        <w:t> </w:t>
      </w:r>
      <w:r>
        <w:rPr>
          <w:color w:val="231F20"/>
          <w:spacing w:val="-10"/>
        </w:rPr>
        <w:t>exist,</w:t>
      </w:r>
      <w:r>
        <w:rPr>
          <w:color w:val="231F20"/>
          <w:spacing w:val="-1"/>
        </w:rPr>
        <w:t> </w:t>
      </w:r>
      <w:r>
        <w:rPr>
          <w:color w:val="231F20"/>
          <w:spacing w:val="-10"/>
        </w:rPr>
        <w:t>threatening</w:t>
      </w:r>
      <w:r>
        <w:rPr>
          <w:color w:val="231F20"/>
          <w:spacing w:val="9"/>
        </w:rPr>
        <w:t> </w:t>
      </w:r>
      <w:r>
        <w:rPr>
          <w:color w:val="231F20"/>
          <w:spacing w:val="-10"/>
        </w:rPr>
        <w:t>us</w:t>
      </w:r>
      <w:r>
        <w:rPr>
          <w:color w:val="231F20"/>
          <w:spacing w:val="18"/>
        </w:rPr>
        <w:t> </w:t>
      </w:r>
      <w:r>
        <w:rPr>
          <w:color w:val="231F20"/>
          <w:spacing w:val="-10"/>
        </w:rPr>
        <w:t>with</w:t>
      </w:r>
      <w:r>
        <w:rPr>
          <w:color w:val="231F20"/>
          <w:spacing w:val="17"/>
        </w:rPr>
        <w:t> </w:t>
      </w:r>
      <w:r>
        <w:rPr>
          <w:color w:val="231F20"/>
          <w:spacing w:val="-10"/>
        </w:rPr>
        <w:t>terrible</w:t>
      </w:r>
      <w:r>
        <w:rPr>
          <w:color w:val="231F20"/>
          <w:spacing w:val="17"/>
        </w:rPr>
        <w:t> </w:t>
      </w:r>
      <w:r>
        <w:rPr>
          <w:color w:val="231F20"/>
          <w:spacing w:val="-10"/>
        </w:rPr>
        <w:t>consequences.</w:t>
      </w:r>
      <w:r>
        <w:rPr>
          <w:color w:val="231F20"/>
        </w:rPr>
        <w:t> If the build system is sufficiently petulant, it rounds things off with an attempt</w:t>
      </w:r>
      <w:r>
        <w:rPr>
          <w:color w:val="231F20"/>
          <w:spacing w:val="80"/>
        </w:rPr>
        <w:t> </w:t>
      </w:r>
      <w:r>
        <w:rPr>
          <w:color w:val="231F20"/>
        </w:rPr>
        <w:t>at linking, leaving us with about 10 pages of unresolved link errors. We could</w:t>
      </w:r>
      <w:r>
        <w:rPr>
          <w:color w:val="231F20"/>
          <w:spacing w:val="40"/>
        </w:rPr>
        <w:t> </w:t>
      </w:r>
      <w:r>
        <w:rPr>
          <w:color w:val="231F20"/>
        </w:rPr>
        <w:t>get upset, but we expected all of that to happen, didn’t we?</w:t>
      </w:r>
    </w:p>
    <w:p>
      <w:pPr>
        <w:pStyle w:val="BodyText"/>
        <w:spacing w:line="233" w:lineRule="exact"/>
        <w:ind w:left="340"/>
        <w:jc w:val="both"/>
      </w:pPr>
      <w:r>
        <w:rPr>
          <w:color w:val="231F20"/>
        </w:rPr>
        <w:t>To</w:t>
      </w:r>
      <w:r>
        <w:rPr>
          <w:color w:val="231F20"/>
          <w:spacing w:val="58"/>
          <w:w w:val="150"/>
        </w:rPr>
        <w:t> </w:t>
      </w:r>
      <w:r>
        <w:rPr>
          <w:color w:val="231F20"/>
        </w:rPr>
        <w:t>get</w:t>
      </w:r>
      <w:r>
        <w:rPr>
          <w:color w:val="231F20"/>
          <w:spacing w:val="58"/>
          <w:w w:val="150"/>
        </w:rPr>
        <w:t> </w:t>
      </w:r>
      <w:r>
        <w:rPr>
          <w:color w:val="231F20"/>
        </w:rPr>
        <w:t>past</w:t>
      </w:r>
      <w:r>
        <w:rPr>
          <w:color w:val="231F20"/>
          <w:spacing w:val="58"/>
          <w:w w:val="150"/>
        </w:rPr>
        <w:t> </w:t>
      </w:r>
      <w:r>
        <w:rPr>
          <w:color w:val="231F20"/>
        </w:rPr>
        <w:t>all</w:t>
      </w:r>
      <w:r>
        <w:rPr>
          <w:color w:val="231F20"/>
          <w:spacing w:val="58"/>
          <w:w w:val="150"/>
        </w:rPr>
        <w:t> </w:t>
      </w:r>
      <w:r>
        <w:rPr>
          <w:color w:val="231F20"/>
        </w:rPr>
        <w:t>of</w:t>
      </w:r>
      <w:r>
        <w:rPr>
          <w:color w:val="231F20"/>
          <w:spacing w:val="58"/>
          <w:w w:val="150"/>
        </w:rPr>
        <w:t> </w:t>
      </w:r>
      <w:r>
        <w:rPr>
          <w:color w:val="231F20"/>
        </w:rPr>
        <w:t>those</w:t>
      </w:r>
      <w:r>
        <w:rPr>
          <w:color w:val="231F20"/>
          <w:spacing w:val="58"/>
          <w:w w:val="150"/>
        </w:rPr>
        <w:t> </w:t>
      </w:r>
      <w:r>
        <w:rPr>
          <w:color w:val="231F20"/>
        </w:rPr>
        <w:t>errors,</w:t>
      </w:r>
      <w:r>
        <w:rPr>
          <w:color w:val="231F20"/>
          <w:spacing w:val="58"/>
          <w:w w:val="150"/>
        </w:rPr>
        <w:t> </w:t>
      </w:r>
      <w:r>
        <w:rPr>
          <w:color w:val="231F20"/>
        </w:rPr>
        <w:t>we</w:t>
      </w:r>
      <w:r>
        <w:rPr>
          <w:color w:val="231F20"/>
          <w:spacing w:val="58"/>
          <w:w w:val="150"/>
        </w:rPr>
        <w:t> </w:t>
      </w:r>
      <w:r>
        <w:rPr>
          <w:color w:val="231F20"/>
        </w:rPr>
        <w:t>can</w:t>
      </w:r>
      <w:r>
        <w:rPr>
          <w:color w:val="231F20"/>
          <w:spacing w:val="58"/>
          <w:w w:val="150"/>
        </w:rPr>
        <w:t> </w:t>
      </w:r>
      <w:r>
        <w:rPr>
          <w:color w:val="231F20"/>
        </w:rPr>
        <w:t>stop</w:t>
      </w:r>
      <w:r>
        <w:rPr>
          <w:color w:val="231F20"/>
          <w:spacing w:val="59"/>
          <w:w w:val="150"/>
        </w:rPr>
        <w:t> </w:t>
      </w:r>
      <w:r>
        <w:rPr>
          <w:color w:val="231F20"/>
        </w:rPr>
        <w:t>at</w:t>
      </w:r>
      <w:r>
        <w:rPr>
          <w:color w:val="231F20"/>
          <w:spacing w:val="58"/>
          <w:w w:val="150"/>
        </w:rPr>
        <w:t> </w:t>
      </w:r>
      <w:r>
        <w:rPr>
          <w:color w:val="231F20"/>
        </w:rPr>
        <w:t>each</w:t>
      </w:r>
      <w:r>
        <w:rPr>
          <w:color w:val="231F20"/>
          <w:spacing w:val="58"/>
          <w:w w:val="150"/>
        </w:rPr>
        <w:t> </w:t>
      </w:r>
      <w:r>
        <w:rPr>
          <w:color w:val="231F20"/>
        </w:rPr>
        <w:t>one</w:t>
      </w:r>
      <w:r>
        <w:rPr>
          <w:color w:val="231F20"/>
          <w:spacing w:val="58"/>
          <w:w w:val="150"/>
        </w:rPr>
        <w:t> </w:t>
      </w:r>
      <w:r>
        <w:rPr>
          <w:color w:val="231F20"/>
        </w:rPr>
        <w:t>and</w:t>
      </w:r>
      <w:r>
        <w:rPr>
          <w:color w:val="231F20"/>
          <w:spacing w:val="58"/>
          <w:w w:val="150"/>
        </w:rPr>
        <w:t> </w:t>
      </w:r>
      <w:r>
        <w:rPr>
          <w:color w:val="231F20"/>
          <w:spacing w:val="-2"/>
        </w:rPr>
        <w:t>place</w:t>
      </w:r>
    </w:p>
    <w:p>
      <w:pPr>
        <w:spacing w:before="26"/>
        <w:ind w:left="101" w:right="0" w:firstLine="0"/>
        <w:jc w:val="both"/>
        <w:rPr>
          <w:sz w:val="20"/>
        </w:rPr>
      </w:pPr>
      <w:r>
        <w:rPr>
          <w:rFonts w:ascii="Lucida Console"/>
          <w:color w:val="231F20"/>
          <w:spacing w:val="-8"/>
          <w:sz w:val="19"/>
        </w:rPr>
        <w:t>frameForAGG230</w:t>
      </w:r>
      <w:r>
        <w:rPr>
          <w:color w:val="231F20"/>
          <w:spacing w:val="-8"/>
          <w:sz w:val="20"/>
        </w:rPr>
        <w:t>.</w:t>
      </w:r>
      <w:r>
        <w:rPr>
          <w:color w:val="231F20"/>
          <w:spacing w:val="-1"/>
          <w:sz w:val="20"/>
        </w:rPr>
        <w:t> </w:t>
      </w:r>
      <w:r>
        <w:rPr>
          <w:color w:val="231F20"/>
          <w:spacing w:val="-8"/>
          <w:sz w:val="20"/>
        </w:rPr>
        <w:t>in</w:t>
      </w:r>
      <w:r>
        <w:rPr>
          <w:color w:val="231F20"/>
          <w:sz w:val="20"/>
        </w:rPr>
        <w:t> </w:t>
      </w:r>
      <w:r>
        <w:rPr>
          <w:color w:val="231F20"/>
          <w:spacing w:val="-8"/>
          <w:sz w:val="20"/>
        </w:rPr>
        <w:t>front</w:t>
      </w:r>
      <w:r>
        <w:rPr>
          <w:color w:val="231F20"/>
          <w:sz w:val="20"/>
        </w:rPr>
        <w:t> </w:t>
      </w:r>
      <w:r>
        <w:rPr>
          <w:color w:val="231F20"/>
          <w:spacing w:val="-8"/>
          <w:sz w:val="20"/>
        </w:rPr>
        <w:t>of</w:t>
      </w:r>
      <w:r>
        <w:rPr>
          <w:color w:val="231F20"/>
          <w:sz w:val="20"/>
        </w:rPr>
        <w:t> </w:t>
      </w:r>
      <w:r>
        <w:rPr>
          <w:color w:val="231F20"/>
          <w:spacing w:val="-8"/>
          <w:sz w:val="20"/>
        </w:rPr>
        <w:t>each</w:t>
      </w:r>
      <w:r>
        <w:rPr>
          <w:color w:val="231F20"/>
          <w:sz w:val="20"/>
        </w:rPr>
        <w:t> </w:t>
      </w:r>
      <w:r>
        <w:rPr>
          <w:color w:val="231F20"/>
          <w:spacing w:val="-8"/>
          <w:sz w:val="20"/>
        </w:rPr>
        <w:t>reference</w:t>
      </w:r>
      <w:r>
        <w:rPr>
          <w:color w:val="231F20"/>
          <w:spacing w:val="-1"/>
          <w:sz w:val="20"/>
        </w:rPr>
        <w:t> </w:t>
      </w:r>
      <w:r>
        <w:rPr>
          <w:color w:val="231F20"/>
          <w:spacing w:val="-8"/>
          <w:sz w:val="20"/>
        </w:rPr>
        <w:t>that</w:t>
      </w:r>
      <w:r>
        <w:rPr>
          <w:color w:val="231F20"/>
          <w:sz w:val="20"/>
        </w:rPr>
        <w:t> </w:t>
      </w:r>
      <w:r>
        <w:rPr>
          <w:color w:val="231F20"/>
          <w:spacing w:val="-8"/>
          <w:sz w:val="20"/>
        </w:rPr>
        <w:t>is</w:t>
      </w:r>
      <w:r>
        <w:rPr>
          <w:color w:val="231F20"/>
          <w:sz w:val="20"/>
        </w:rPr>
        <w:t> </w:t>
      </w:r>
      <w:r>
        <w:rPr>
          <w:color w:val="231F20"/>
          <w:spacing w:val="-8"/>
          <w:sz w:val="20"/>
        </w:rPr>
        <w:t>causing</w:t>
      </w:r>
      <w:r>
        <w:rPr>
          <w:color w:val="231F20"/>
          <w:sz w:val="20"/>
        </w:rPr>
        <w:t> </w:t>
      </w:r>
      <w:r>
        <w:rPr>
          <w:color w:val="231F20"/>
          <w:spacing w:val="-8"/>
          <w:sz w:val="20"/>
        </w:rPr>
        <w:t>trouble.</w:t>
      </w:r>
    </w:p>
    <w:p>
      <w:pPr>
        <w:spacing w:before="162"/>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3"/>
          <w:sz w:val="16"/>
        </w:rPr>
        <w:t>AGGController::suspend_frame()</w:t>
      </w:r>
    </w:p>
    <w:p>
      <w:pPr>
        <w:spacing w:before="46"/>
        <w:ind w:left="101" w:right="0" w:firstLine="0"/>
        <w:jc w:val="left"/>
        <w:rPr>
          <w:rFonts w:ascii="Lucida Console"/>
          <w:sz w:val="16"/>
        </w:rPr>
      </w:pPr>
      <w:r>
        <w:rPr>
          <w:rFonts w:ascii="Lucida Console"/>
          <w:color w:val="231F20"/>
          <w:w w:val="99"/>
          <w:sz w:val="16"/>
        </w:rPr>
        <w:t>{</w:t>
      </w:r>
    </w:p>
    <w:p>
      <w:pPr>
        <w:spacing w:before="39"/>
        <w:ind w:left="381" w:right="0" w:firstLine="0"/>
        <w:jc w:val="left"/>
        <w:rPr>
          <w:rFonts w:ascii="Lucida Console"/>
          <w:sz w:val="16"/>
        </w:rPr>
      </w:pPr>
      <w:r>
        <w:rPr>
          <w:rFonts w:ascii="Lucida Console"/>
          <w:color w:val="231F20"/>
          <w:spacing w:val="-25"/>
          <w:sz w:val="16"/>
        </w:rPr>
        <w:t>frame_copy(</w:t>
      </w:r>
      <w:r>
        <w:rPr>
          <w:rFonts w:ascii="Courier New"/>
          <w:b/>
          <w:color w:val="231F20"/>
          <w:spacing w:val="-25"/>
          <w:sz w:val="16"/>
        </w:rPr>
        <w:t>frameForAGG230.</w:t>
      </w:r>
      <w:r>
        <w:rPr>
          <w:rFonts w:ascii="Lucida Console"/>
          <w:color w:val="231F20"/>
          <w:spacing w:val="-25"/>
          <w:sz w:val="16"/>
        </w:rPr>
        <w:t>AGG230_suspendedframe,</w:t>
      </w:r>
    </w:p>
    <w:p>
      <w:pPr>
        <w:spacing w:line="278" w:lineRule="auto" w:before="25"/>
        <w:ind w:left="381" w:right="2877" w:firstLine="770"/>
        <w:jc w:val="left"/>
        <w:rPr>
          <w:rFonts w:ascii="Lucida Console"/>
          <w:sz w:val="16"/>
        </w:rPr>
      </w:pPr>
      <w:r>
        <w:rPr>
          <w:rFonts w:ascii="Courier New"/>
          <w:b/>
          <w:color w:val="231F20"/>
          <w:spacing w:val="-28"/>
          <w:sz w:val="16"/>
        </w:rPr>
        <w:t>frameForAGG230.</w:t>
      </w:r>
      <w:r>
        <w:rPr>
          <w:rFonts w:ascii="Lucida Console"/>
          <w:color w:val="231F20"/>
          <w:spacing w:val="-28"/>
          <w:sz w:val="16"/>
        </w:rPr>
        <w:t>AGG230_activeframe); </w:t>
      </w:r>
      <w:r>
        <w:rPr>
          <w:rFonts w:ascii="Lucida Console"/>
          <w:color w:val="231F20"/>
          <w:spacing w:val="-24"/>
          <w:sz w:val="16"/>
        </w:rPr>
        <w:t>clear(</w:t>
      </w:r>
      <w:r>
        <w:rPr>
          <w:rFonts w:ascii="Courier New"/>
          <w:b/>
          <w:color w:val="231F20"/>
          <w:spacing w:val="-24"/>
          <w:sz w:val="16"/>
        </w:rPr>
        <w:t>frameForAGG20.</w:t>
      </w:r>
      <w:r>
        <w:rPr>
          <w:rFonts w:ascii="Lucida Console"/>
          <w:color w:val="231F20"/>
          <w:spacing w:val="-24"/>
          <w:sz w:val="16"/>
        </w:rPr>
        <w:t>AGG230_activeframe); </w:t>
      </w:r>
      <w:r>
        <w:rPr>
          <w:rFonts w:ascii="Lucida Console"/>
          <w:color w:val="231F20"/>
          <w:spacing w:val="-20"/>
          <w:sz w:val="16"/>
        </w:rPr>
        <w:t>flush_frame_buffer();</w:t>
      </w:r>
    </w:p>
    <w:p>
      <w:pPr>
        <w:spacing w:before="19"/>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When</w:t>
      </w:r>
      <w:r>
        <w:rPr>
          <w:color w:val="231F20"/>
          <w:spacing w:val="29"/>
        </w:rPr>
        <w:t> </w:t>
      </w:r>
      <w:r>
        <w:rPr>
          <w:color w:val="231F20"/>
        </w:rPr>
        <w:t>we</w:t>
      </w:r>
      <w:r>
        <w:rPr>
          <w:color w:val="231F20"/>
          <w:spacing w:val="29"/>
        </w:rPr>
        <w:t> </w:t>
      </w:r>
      <w:r>
        <w:rPr>
          <w:color w:val="231F20"/>
        </w:rPr>
        <w:t>are</w:t>
      </w:r>
      <w:r>
        <w:rPr>
          <w:color w:val="231F20"/>
          <w:spacing w:val="30"/>
        </w:rPr>
        <w:t> </w:t>
      </w:r>
      <w:r>
        <w:rPr>
          <w:color w:val="231F20"/>
        </w:rPr>
        <w:t>done</w:t>
      </w:r>
      <w:r>
        <w:rPr>
          <w:color w:val="231F20"/>
          <w:spacing w:val="29"/>
        </w:rPr>
        <w:t> </w:t>
      </w:r>
      <w:r>
        <w:rPr>
          <w:color w:val="231F20"/>
        </w:rPr>
        <w:t>doing</w:t>
      </w:r>
      <w:r>
        <w:rPr>
          <w:color w:val="231F20"/>
          <w:spacing w:val="30"/>
        </w:rPr>
        <w:t> </w:t>
      </w:r>
      <w:r>
        <w:rPr>
          <w:color w:val="231F20"/>
        </w:rPr>
        <w:t>that,</w:t>
      </w:r>
      <w:r>
        <w:rPr>
          <w:color w:val="231F20"/>
          <w:spacing w:val="29"/>
        </w:rPr>
        <w:t> </w:t>
      </w:r>
      <w:r>
        <w:rPr>
          <w:color w:val="231F20"/>
        </w:rPr>
        <w:t>we</w:t>
      </w:r>
      <w:r>
        <w:rPr>
          <w:color w:val="231F20"/>
          <w:spacing w:val="30"/>
        </w:rPr>
        <w:t> </w:t>
      </w:r>
      <w:r>
        <w:rPr>
          <w:color w:val="231F20"/>
        </w:rPr>
        <w:t>have</w:t>
      </w:r>
      <w:r>
        <w:rPr>
          <w:color w:val="231F20"/>
          <w:spacing w:val="29"/>
        </w:rPr>
        <w:t> </w:t>
      </w:r>
      <w:r>
        <w:rPr>
          <w:color w:val="231F20"/>
        </w:rPr>
        <w:t>uglier</w:t>
      </w:r>
      <w:r>
        <w:rPr>
          <w:color w:val="231F20"/>
          <w:spacing w:val="30"/>
        </w:rPr>
        <w:t> </w:t>
      </w:r>
      <w:r>
        <w:rPr>
          <w:color w:val="231F20"/>
        </w:rPr>
        <w:t>code,</w:t>
      </w:r>
      <w:r>
        <w:rPr>
          <w:color w:val="231F20"/>
          <w:spacing w:val="29"/>
        </w:rPr>
        <w:t> </w:t>
      </w:r>
      <w:r>
        <w:rPr>
          <w:color w:val="231F20"/>
        </w:rPr>
        <w:t>but</w:t>
      </w:r>
      <w:r>
        <w:rPr>
          <w:color w:val="231F20"/>
          <w:spacing w:val="30"/>
        </w:rPr>
        <w:t> </w:t>
      </w:r>
      <w:r>
        <w:rPr>
          <w:color w:val="231F20"/>
        </w:rPr>
        <w:t>it</w:t>
      </w:r>
      <w:r>
        <w:rPr>
          <w:color w:val="231F20"/>
          <w:spacing w:val="29"/>
        </w:rPr>
        <w:t> </w:t>
      </w:r>
      <w:r>
        <w:rPr>
          <w:color w:val="231F20"/>
        </w:rPr>
        <w:t>will</w:t>
      </w:r>
      <w:r>
        <w:rPr>
          <w:color w:val="231F20"/>
          <w:spacing w:val="30"/>
        </w:rPr>
        <w:t> </w:t>
      </w:r>
      <w:r>
        <w:rPr>
          <w:color w:val="231F20"/>
        </w:rPr>
        <w:t>all</w:t>
      </w:r>
      <w:r>
        <w:rPr>
          <w:color w:val="231F20"/>
          <w:spacing w:val="29"/>
        </w:rPr>
        <w:t> </w:t>
      </w:r>
      <w:r>
        <w:rPr>
          <w:color w:val="231F20"/>
          <w:spacing w:val="-2"/>
        </w:rPr>
        <w:t>compile</w:t>
      </w:r>
    </w:p>
    <w:p>
      <w:pPr>
        <w:pStyle w:val="BodyText"/>
        <w:spacing w:line="266" w:lineRule="auto" w:before="25"/>
        <w:ind w:left="101" w:right="115"/>
        <w:jc w:val="both"/>
      </w:pPr>
      <w:r>
        <w:rPr>
          <w:color w:val="231F20"/>
        </w:rPr>
        <w:t>and work correctly, so it is a behavior-preserving transformation. Now </w:t>
      </w:r>
      <w:r>
        <w:rPr>
          <w:color w:val="231F20"/>
        </w:rPr>
        <w:t>that we’ve</w:t>
      </w:r>
      <w:r>
        <w:rPr>
          <w:color w:val="231F20"/>
          <w:spacing w:val="-8"/>
        </w:rPr>
        <w:t> </w:t>
      </w:r>
      <w:r>
        <w:rPr>
          <w:color w:val="231F20"/>
        </w:rPr>
        <w:t>finished it, we can pass a </w:t>
      </w:r>
      <w:r>
        <w:rPr>
          <w:rFonts w:ascii="Lucida Console" w:hAnsi="Lucida Console"/>
          <w:color w:val="231F20"/>
          <w:sz w:val="19"/>
        </w:rPr>
        <w:t>Frame</w:t>
      </w:r>
      <w:r>
        <w:rPr>
          <w:rFonts w:ascii="Lucida Console" w:hAnsi="Lucida Console"/>
          <w:color w:val="231F20"/>
          <w:spacing w:val="-29"/>
          <w:sz w:val="19"/>
        </w:rPr>
        <w:t> </w:t>
      </w:r>
      <w:r>
        <w:rPr>
          <w:color w:val="231F20"/>
        </w:rPr>
        <w:t>object through the constructor of the </w:t>
      </w:r>
      <w:r>
        <w:rPr>
          <w:rFonts w:ascii="Lucida Console" w:hAnsi="Lucida Console"/>
          <w:color w:val="231F20"/>
          <w:spacing w:val="-2"/>
          <w:sz w:val="19"/>
        </w:rPr>
        <w:t>AGGController</w:t>
      </w:r>
      <w:r>
        <w:rPr>
          <w:rFonts w:ascii="Lucida Console" w:hAnsi="Lucida Console"/>
          <w:color w:val="231F20"/>
          <w:spacing w:val="-91"/>
          <w:sz w:val="19"/>
        </w:rPr>
        <w:t> </w:t>
      </w:r>
      <w:r>
        <w:rPr>
          <w:color w:val="231F20"/>
          <w:spacing w:val="-2"/>
        </w:rPr>
        <w:t>class</w:t>
      </w:r>
      <w:r>
        <w:rPr>
          <w:color w:val="231F20"/>
          <w:spacing w:val="-9"/>
        </w:rPr>
        <w:t> </w:t>
      </w:r>
      <w:r>
        <w:rPr>
          <w:color w:val="231F20"/>
          <w:spacing w:val="-2"/>
        </w:rPr>
        <w:t>and</w:t>
      </w:r>
      <w:r>
        <w:rPr>
          <w:color w:val="231F20"/>
          <w:spacing w:val="-8"/>
        </w:rPr>
        <w:t> </w:t>
      </w:r>
      <w:r>
        <w:rPr>
          <w:color w:val="231F20"/>
          <w:spacing w:val="-2"/>
        </w:rPr>
        <w:t>get</w:t>
      </w:r>
      <w:r>
        <w:rPr>
          <w:color w:val="231F20"/>
          <w:spacing w:val="-8"/>
        </w:rPr>
        <w:t> </w:t>
      </w:r>
      <w:r>
        <w:rPr>
          <w:color w:val="231F20"/>
          <w:spacing w:val="-2"/>
        </w:rPr>
        <w:t>the</w:t>
      </w:r>
      <w:r>
        <w:rPr>
          <w:color w:val="231F20"/>
          <w:spacing w:val="-6"/>
        </w:rPr>
        <w:t> </w:t>
      </w:r>
      <w:r>
        <w:rPr>
          <w:color w:val="231F20"/>
          <w:spacing w:val="-2"/>
        </w:rPr>
        <w:t>separation</w:t>
      </w:r>
      <w:r>
        <w:rPr>
          <w:color w:val="231F20"/>
          <w:spacing w:val="-6"/>
        </w:rPr>
        <w:t> </w:t>
      </w:r>
      <w:r>
        <w:rPr>
          <w:color w:val="231F20"/>
          <w:spacing w:val="-2"/>
        </w:rPr>
        <w:t>we</w:t>
      </w:r>
      <w:r>
        <w:rPr>
          <w:color w:val="231F20"/>
          <w:spacing w:val="-6"/>
        </w:rPr>
        <w:t> </w:t>
      </w:r>
      <w:r>
        <w:rPr>
          <w:color w:val="231F20"/>
          <w:spacing w:val="-2"/>
        </w:rPr>
        <w:t>need</w:t>
      </w:r>
      <w:r>
        <w:rPr>
          <w:color w:val="231F20"/>
          <w:spacing w:val="-6"/>
        </w:rPr>
        <w:t> </w:t>
      </w:r>
      <w:r>
        <w:rPr>
          <w:color w:val="231F20"/>
          <w:spacing w:val="-2"/>
        </w:rPr>
        <w:t>to</w:t>
      </w:r>
      <w:r>
        <w:rPr>
          <w:color w:val="231F20"/>
          <w:spacing w:val="-6"/>
        </w:rPr>
        <w:t> </w:t>
      </w:r>
      <w:r>
        <w:rPr>
          <w:color w:val="231F20"/>
          <w:spacing w:val="-2"/>
        </w:rPr>
        <w:t>move</w:t>
      </w:r>
      <w:r>
        <w:rPr>
          <w:color w:val="231F20"/>
          <w:spacing w:val="-6"/>
        </w:rPr>
        <w:t> </w:t>
      </w:r>
      <w:r>
        <w:rPr>
          <w:color w:val="231F20"/>
          <w:spacing w:val="-2"/>
        </w:rPr>
        <w:t>forward.</w:t>
      </w:r>
    </w:p>
    <w:p>
      <w:pPr>
        <w:pStyle w:val="BodyText"/>
        <w:spacing w:before="10"/>
        <w:rPr>
          <w:sz w:val="7"/>
        </w:rPr>
      </w:pPr>
      <w:r>
        <w:rPr/>
        <w:pict>
          <v:shape style="position:absolute;margin-left:33.049999pt;margin-top:5.825782pt;width:342.05pt;height:41pt;mso-position-horizontal-relative:page;mso-position-vertical-relative:paragraph;z-index:-15291904;mso-wrap-distance-left:0;mso-wrap-distance-right:0" type="#_x0000_t202" id="docshape2207" filled="true" fillcolor="#e6e7e8" stroked="false">
            <v:textbox inset="0,0,0,0">
              <w:txbxContent>
                <w:p>
                  <w:pPr>
                    <w:spacing w:line="244" w:lineRule="auto" w:before="69"/>
                    <w:ind w:left="120" w:right="105" w:firstLine="0"/>
                    <w:jc w:val="both"/>
                    <w:rPr>
                      <w:color w:val="000000"/>
                      <w:sz w:val="18"/>
                    </w:rPr>
                  </w:pPr>
                  <w:r>
                    <w:rPr>
                      <w:color w:val="231F20"/>
                      <w:sz w:val="18"/>
                    </w:rPr>
                    <w:t>Referencing a member of a class rather than a simple global is only the first step.</w:t>
                  </w:r>
                  <w:r>
                    <w:rPr>
                      <w:color w:val="231F20"/>
                      <w:spacing w:val="40"/>
                      <w:sz w:val="18"/>
                    </w:rPr>
                    <w:t> </w:t>
                  </w:r>
                  <w:r>
                    <w:rPr>
                      <w:color w:val="231F20"/>
                      <w:sz w:val="18"/>
                    </w:rPr>
                    <w:t>Afterward, consider whether you should use </w:t>
                  </w:r>
                  <w:r>
                    <w:rPr>
                      <w:rFonts w:ascii="Book Antiqua"/>
                      <w:i/>
                      <w:color w:val="231F20"/>
                      <w:sz w:val="18"/>
                    </w:rPr>
                    <w:t>Introduce Static Setter (372)</w:t>
                  </w:r>
                  <w:r>
                    <w:rPr>
                      <w:color w:val="231F20"/>
                      <w:sz w:val="18"/>
                    </w:rPr>
                    <w:t>, or parame-</w:t>
                  </w:r>
                  <w:r>
                    <w:rPr>
                      <w:color w:val="231F20"/>
                      <w:spacing w:val="40"/>
                      <w:sz w:val="18"/>
                    </w:rPr>
                    <w:t> </w:t>
                  </w:r>
                  <w:r>
                    <w:rPr>
                      <w:color w:val="231F20"/>
                      <w:sz w:val="18"/>
                    </w:rPr>
                    <w:t>terize</w:t>
                  </w:r>
                  <w:r>
                    <w:rPr>
                      <w:color w:val="231F20"/>
                      <w:spacing w:val="39"/>
                      <w:sz w:val="18"/>
                    </w:rPr>
                    <w:t> </w:t>
                  </w:r>
                  <w:r>
                    <w:rPr>
                      <w:color w:val="231F20"/>
                      <w:sz w:val="18"/>
                    </w:rPr>
                    <w:t>the</w:t>
                  </w:r>
                  <w:r>
                    <w:rPr>
                      <w:color w:val="231F20"/>
                      <w:spacing w:val="39"/>
                      <w:sz w:val="18"/>
                    </w:rPr>
                    <w:t> </w:t>
                  </w:r>
                  <w:r>
                    <w:rPr>
                      <w:color w:val="231F20"/>
                      <w:sz w:val="18"/>
                    </w:rPr>
                    <w:t>code</w:t>
                  </w:r>
                  <w:r>
                    <w:rPr>
                      <w:color w:val="231F20"/>
                      <w:spacing w:val="39"/>
                      <w:sz w:val="18"/>
                    </w:rPr>
                    <w:t> </w:t>
                  </w:r>
                  <w:r>
                    <w:rPr>
                      <w:color w:val="231F20"/>
                      <w:sz w:val="18"/>
                    </w:rPr>
                    <w:t>using</w:t>
                  </w:r>
                  <w:r>
                    <w:rPr>
                      <w:color w:val="231F20"/>
                      <w:spacing w:val="32"/>
                      <w:sz w:val="18"/>
                    </w:rPr>
                    <w:t> </w:t>
                  </w:r>
                  <w:r>
                    <w:rPr>
                      <w:rFonts w:ascii="Book Antiqua"/>
                      <w:i/>
                      <w:color w:val="231F20"/>
                      <w:sz w:val="18"/>
                    </w:rPr>
                    <w:t>Parameterize</w:t>
                  </w:r>
                  <w:r>
                    <w:rPr>
                      <w:rFonts w:ascii="Book Antiqua"/>
                      <w:i/>
                      <w:color w:val="231F20"/>
                      <w:spacing w:val="34"/>
                      <w:sz w:val="18"/>
                    </w:rPr>
                    <w:t> </w:t>
                  </w:r>
                  <w:r>
                    <w:rPr>
                      <w:rFonts w:ascii="Book Antiqua"/>
                      <w:i/>
                      <w:color w:val="231F20"/>
                      <w:sz w:val="18"/>
                    </w:rPr>
                    <w:t>Constructor</w:t>
                  </w:r>
                  <w:r>
                    <w:rPr>
                      <w:rFonts w:ascii="Book Antiqua"/>
                      <w:i/>
                      <w:color w:val="231F20"/>
                      <w:spacing w:val="34"/>
                      <w:sz w:val="18"/>
                    </w:rPr>
                    <w:t> </w:t>
                  </w:r>
                  <w:r>
                    <w:rPr>
                      <w:rFonts w:ascii="Book Antiqua"/>
                      <w:i/>
                      <w:color w:val="231F20"/>
                      <w:sz w:val="18"/>
                    </w:rPr>
                    <w:t>(379)</w:t>
                  </w:r>
                  <w:r>
                    <w:rPr>
                      <w:rFonts w:ascii="Book Antiqua"/>
                      <w:i/>
                      <w:color w:val="231F20"/>
                      <w:spacing w:val="26"/>
                      <w:sz w:val="18"/>
                    </w:rPr>
                    <w:t> </w:t>
                  </w:r>
                  <w:r>
                    <w:rPr>
                      <w:color w:val="231F20"/>
                      <w:sz w:val="18"/>
                    </w:rPr>
                    <w:t>or</w:t>
                  </w:r>
                  <w:r>
                    <w:rPr>
                      <w:color w:val="231F20"/>
                      <w:spacing w:val="37"/>
                      <w:sz w:val="18"/>
                    </w:rPr>
                    <w:t> </w:t>
                  </w:r>
                  <w:r>
                    <w:rPr>
                      <w:rFonts w:ascii="Book Antiqua"/>
                      <w:i/>
                      <w:color w:val="231F20"/>
                      <w:sz w:val="18"/>
                    </w:rPr>
                    <w:t>Parameterize</w:t>
                  </w:r>
                  <w:r>
                    <w:rPr>
                      <w:rFonts w:ascii="Book Antiqua"/>
                      <w:i/>
                      <w:color w:val="231F20"/>
                      <w:spacing w:val="34"/>
                      <w:sz w:val="18"/>
                    </w:rPr>
                    <w:t> </w:t>
                  </w:r>
                  <w:r>
                    <w:rPr>
                      <w:rFonts w:ascii="Book Antiqua"/>
                      <w:i/>
                      <w:color w:val="231F20"/>
                      <w:sz w:val="18"/>
                    </w:rPr>
                    <w:t>Method</w:t>
                  </w:r>
                  <w:r>
                    <w:rPr>
                      <w:rFonts w:ascii="Book Antiqua"/>
                      <w:i/>
                      <w:color w:val="231F20"/>
                      <w:spacing w:val="34"/>
                      <w:sz w:val="18"/>
                    </w:rPr>
                    <w:t> </w:t>
                  </w:r>
                  <w:r>
                    <w:rPr>
                      <w:rFonts w:ascii="Book Antiqua"/>
                      <w:i/>
                      <w:color w:val="231F20"/>
                      <w:sz w:val="18"/>
                    </w:rPr>
                    <w:t>(383)</w:t>
                  </w:r>
                  <w:r>
                    <w:rPr>
                      <w:color w:val="231F20"/>
                      <w:sz w:val="18"/>
                    </w:rPr>
                    <w:t>.</w:t>
                  </w:r>
                </w:p>
              </w:txbxContent>
            </v:textbox>
            <v:fill type="solid"/>
            <w10:wrap type="topAndBottom"/>
          </v:shape>
        </w:pict>
      </w:r>
    </w:p>
    <w:p>
      <w:pPr>
        <w:pStyle w:val="BodyText"/>
        <w:spacing w:line="266" w:lineRule="auto" w:before="123"/>
        <w:ind w:left="100" w:right="114" w:firstLine="240"/>
        <w:jc w:val="both"/>
      </w:pPr>
      <w:r>
        <w:rPr>
          <w:color w:val="231F20"/>
        </w:rPr>
        <w:t>So, we’ve introduced a new class by adding global variables to a new class</w:t>
      </w:r>
      <w:r>
        <w:rPr>
          <w:color w:val="231F20"/>
          <w:spacing w:val="40"/>
        </w:rPr>
        <w:t> </w:t>
      </w:r>
      <w:r>
        <w:rPr>
          <w:color w:val="231F20"/>
        </w:rPr>
        <w:t>and making them public. Why did we do it this way? After all, we spent </w:t>
      </w:r>
      <w:r>
        <w:rPr>
          <w:color w:val="231F20"/>
        </w:rPr>
        <w:t>some time thinking about what to call the new class and what sorts of methods to place</w:t>
      </w:r>
      <w:r>
        <w:rPr>
          <w:color w:val="231F20"/>
          <w:spacing w:val="-12"/>
        </w:rPr>
        <w:t> </w:t>
      </w:r>
      <w:r>
        <w:rPr>
          <w:color w:val="231F20"/>
        </w:rPr>
        <w:t>on</w:t>
      </w:r>
      <w:r>
        <w:rPr>
          <w:color w:val="231F20"/>
          <w:spacing w:val="-11"/>
        </w:rPr>
        <w:t> </w:t>
      </w:r>
      <w:r>
        <w:rPr>
          <w:color w:val="231F20"/>
        </w:rPr>
        <w:t>it.</w:t>
      </w:r>
      <w:r>
        <w:rPr>
          <w:color w:val="231F20"/>
          <w:spacing w:val="-11"/>
        </w:rPr>
        <w:t> </w:t>
      </w:r>
      <w:r>
        <w:rPr>
          <w:color w:val="231F20"/>
        </w:rPr>
        <w:t>We</w:t>
      </w:r>
      <w:r>
        <w:rPr>
          <w:color w:val="231F20"/>
          <w:spacing w:val="-4"/>
        </w:rPr>
        <w:t> </w:t>
      </w:r>
      <w:r>
        <w:rPr>
          <w:color w:val="231F20"/>
        </w:rPr>
        <w:t>could have started by creating a fake</w:t>
      </w:r>
      <w:r>
        <w:rPr>
          <w:color w:val="231F20"/>
          <w:spacing w:val="-1"/>
        </w:rPr>
        <w:t> </w:t>
      </w:r>
      <w:r>
        <w:rPr>
          <w:rFonts w:ascii="Lucida Console" w:hAnsi="Lucida Console"/>
          <w:color w:val="231F20"/>
          <w:sz w:val="19"/>
        </w:rPr>
        <w:t>Frame</w:t>
      </w:r>
      <w:r>
        <w:rPr>
          <w:rFonts w:ascii="Lucida Console" w:hAnsi="Lucida Console"/>
          <w:color w:val="231F20"/>
          <w:spacing w:val="-29"/>
          <w:sz w:val="19"/>
        </w:rPr>
        <w:t> </w:t>
      </w:r>
      <w:r>
        <w:rPr>
          <w:color w:val="231F20"/>
        </w:rPr>
        <w:t>object that we could </w:t>
      </w:r>
      <w:r>
        <w:rPr>
          <w:color w:val="231F20"/>
          <w:spacing w:val="-4"/>
        </w:rPr>
        <w:t>delegate to in</w:t>
      </w:r>
      <w:r>
        <w:rPr>
          <w:color w:val="231F20"/>
          <w:spacing w:val="-5"/>
        </w:rPr>
        <w:t> </w:t>
      </w:r>
      <w:r>
        <w:rPr>
          <w:rFonts w:ascii="Lucida Console" w:hAnsi="Lucida Console"/>
          <w:color w:val="231F20"/>
          <w:spacing w:val="-4"/>
          <w:sz w:val="19"/>
        </w:rPr>
        <w:t>AGG_Controller</w:t>
      </w:r>
      <w:r>
        <w:rPr>
          <w:color w:val="231F20"/>
          <w:spacing w:val="-4"/>
        </w:rPr>
        <w:t>, and we could have moved all of the logic that uses</w:t>
      </w:r>
      <w:r>
        <w:rPr>
          <w:color w:val="231F20"/>
        </w:rPr>
        <w:t> those</w:t>
      </w:r>
      <w:r>
        <w:rPr>
          <w:color w:val="231F20"/>
          <w:spacing w:val="-12"/>
        </w:rPr>
        <w:t> </w:t>
      </w:r>
      <w:r>
        <w:rPr>
          <w:color w:val="231F20"/>
        </w:rPr>
        <w:t>variables</w:t>
      </w:r>
      <w:r>
        <w:rPr>
          <w:color w:val="231F20"/>
          <w:spacing w:val="-11"/>
        </w:rPr>
        <w:t> </w:t>
      </w:r>
      <w:r>
        <w:rPr>
          <w:color w:val="231F20"/>
        </w:rPr>
        <w:t>onto</w:t>
      </w:r>
      <w:r>
        <w:rPr>
          <w:color w:val="231F20"/>
          <w:spacing w:val="-11"/>
        </w:rPr>
        <w:t> </w:t>
      </w:r>
      <w:r>
        <w:rPr>
          <w:color w:val="231F20"/>
        </w:rPr>
        <w:t>a</w:t>
      </w:r>
      <w:r>
        <w:rPr>
          <w:color w:val="231F20"/>
          <w:spacing w:val="-11"/>
        </w:rPr>
        <w:t> </w:t>
      </w:r>
      <w:r>
        <w:rPr>
          <w:color w:val="231F20"/>
        </w:rPr>
        <w:t>real</w:t>
      </w:r>
      <w:r>
        <w:rPr>
          <w:color w:val="231F20"/>
          <w:spacing w:val="-11"/>
        </w:rPr>
        <w:t> </w:t>
      </w:r>
      <w:r>
        <w:rPr>
          <w:rFonts w:ascii="Lucida Console" w:hAnsi="Lucida Console"/>
          <w:color w:val="231F20"/>
          <w:sz w:val="19"/>
        </w:rPr>
        <w:t>Frame</w:t>
      </w:r>
      <w:r>
        <w:rPr>
          <w:rFonts w:ascii="Lucida Console" w:hAnsi="Lucida Console"/>
          <w:color w:val="231F20"/>
          <w:spacing w:val="-28"/>
          <w:sz w:val="19"/>
        </w:rPr>
        <w:t> </w:t>
      </w:r>
      <w:r>
        <w:rPr>
          <w:color w:val="231F20"/>
        </w:rPr>
        <w:t>class.</w:t>
      </w:r>
      <w:r>
        <w:rPr>
          <w:color w:val="231F20"/>
          <w:spacing w:val="-11"/>
        </w:rPr>
        <w:t> </w:t>
      </w:r>
      <w:r>
        <w:rPr>
          <w:color w:val="231F20"/>
        </w:rPr>
        <w:t>We</w:t>
      </w:r>
      <w:r>
        <w:rPr>
          <w:color w:val="231F20"/>
          <w:spacing w:val="-11"/>
        </w:rPr>
        <w:t> </w:t>
      </w:r>
      <w:r>
        <w:rPr>
          <w:color w:val="231F20"/>
        </w:rPr>
        <w:t>could</w:t>
      </w:r>
      <w:r>
        <w:rPr>
          <w:color w:val="231F20"/>
          <w:spacing w:val="-8"/>
        </w:rPr>
        <w:t> </w:t>
      </w:r>
      <w:r>
        <w:rPr>
          <w:color w:val="231F20"/>
        </w:rPr>
        <w:t>have</w:t>
      </w:r>
      <w:r>
        <w:rPr>
          <w:color w:val="231F20"/>
          <w:spacing w:val="-2"/>
        </w:rPr>
        <w:t> </w:t>
      </w:r>
      <w:r>
        <w:rPr>
          <w:color w:val="231F20"/>
        </w:rPr>
        <w:t>done</w:t>
      </w:r>
      <w:r>
        <w:rPr>
          <w:color w:val="231F20"/>
          <w:spacing w:val="-3"/>
        </w:rPr>
        <w:t> </w:t>
      </w:r>
      <w:r>
        <w:rPr>
          <w:color w:val="231F20"/>
        </w:rPr>
        <w:t>that,</w:t>
      </w:r>
      <w:r>
        <w:rPr>
          <w:color w:val="231F20"/>
          <w:spacing w:val="-3"/>
        </w:rPr>
        <w:t> </w:t>
      </w:r>
      <w:r>
        <w:rPr>
          <w:color w:val="231F20"/>
        </w:rPr>
        <w:t>but</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a</w:t>
      </w:r>
      <w:r>
        <w:rPr>
          <w:color w:val="231F20"/>
          <w:spacing w:val="-3"/>
        </w:rPr>
        <w:t> </w:t>
      </w:r>
      <w:r>
        <w:rPr>
          <w:color w:val="231F20"/>
        </w:rPr>
        <w:t>lot</w:t>
      </w:r>
      <w:r>
        <w:rPr>
          <w:color w:val="231F20"/>
          <w:spacing w:val="-3"/>
        </w:rPr>
        <w:t> </w:t>
      </w:r>
      <w:r>
        <w:rPr>
          <w:color w:val="231F20"/>
        </w:rPr>
        <w:t>to attempt all at once. Worse, when we don’t have tests in place and we are trying to do the minimal work we need to get tests in place, it is best to leave logic alone as much as possible. We should avoid moving it and try to get separation by putting in seams that allow us to call one method instead of another or</w:t>
      </w:r>
      <w:r>
        <w:rPr>
          <w:color w:val="231F20"/>
          <w:spacing w:val="80"/>
        </w:rPr>
        <w:t> </w:t>
      </w:r>
      <w:r>
        <w:rPr>
          <w:color w:val="231F20"/>
        </w:rPr>
        <w:t>access one piece of data rather than another. Later, when we have more tests in place, we can move behavior from one class to another with impunity.</w:t>
      </w:r>
    </w:p>
    <w:p>
      <w:pPr>
        <w:pStyle w:val="BodyText"/>
        <w:spacing w:line="244" w:lineRule="auto"/>
        <w:ind w:left="101" w:right="116" w:firstLine="239"/>
        <w:jc w:val="both"/>
      </w:pPr>
      <w:r>
        <w:rPr>
          <w:color w:val="231F20"/>
          <w:spacing w:val="-8"/>
        </w:rPr>
        <w:t>When</w:t>
      </w:r>
      <w:r>
        <w:rPr>
          <w:color w:val="231F20"/>
          <w:spacing w:val="-4"/>
        </w:rPr>
        <w:t> </w:t>
      </w:r>
      <w:r>
        <w:rPr>
          <w:color w:val="231F20"/>
          <w:spacing w:val="-8"/>
        </w:rPr>
        <w:t>we’ve</w:t>
      </w:r>
      <w:r>
        <w:rPr>
          <w:color w:val="231F20"/>
          <w:spacing w:val="-3"/>
        </w:rPr>
        <w:t> </w:t>
      </w:r>
      <w:r>
        <w:rPr>
          <w:color w:val="231F20"/>
          <w:spacing w:val="-8"/>
        </w:rPr>
        <w:t>passed</w:t>
      </w:r>
      <w:r>
        <w:rPr>
          <w:color w:val="231F20"/>
          <w:spacing w:val="-3"/>
        </w:rPr>
        <w:t> </w:t>
      </w:r>
      <w:r>
        <w:rPr>
          <w:color w:val="231F20"/>
          <w:spacing w:val="-8"/>
        </w:rPr>
        <w:t>the</w:t>
      </w:r>
      <w:r>
        <w:rPr>
          <w:color w:val="231F20"/>
          <w:spacing w:val="-3"/>
        </w:rPr>
        <w:t> </w:t>
      </w:r>
      <w:r>
        <w:rPr>
          <w:color w:val="231F20"/>
          <w:spacing w:val="-8"/>
        </w:rPr>
        <w:t>frame</w:t>
      </w:r>
      <w:r>
        <w:rPr>
          <w:color w:val="231F20"/>
          <w:spacing w:val="-3"/>
        </w:rPr>
        <w:t> </w:t>
      </w:r>
      <w:r>
        <w:rPr>
          <w:color w:val="231F20"/>
          <w:spacing w:val="-8"/>
        </w:rPr>
        <w:t>into</w:t>
      </w:r>
      <w:r>
        <w:rPr>
          <w:color w:val="231F20"/>
          <w:spacing w:val="-3"/>
        </w:rPr>
        <w:t> </w:t>
      </w:r>
      <w:r>
        <w:rPr>
          <w:color w:val="231F20"/>
          <w:spacing w:val="-8"/>
        </w:rPr>
        <w:t>the</w:t>
      </w:r>
      <w:r>
        <w:rPr>
          <w:color w:val="231F20"/>
          <w:spacing w:val="-3"/>
        </w:rPr>
        <w:t> </w:t>
      </w:r>
      <w:r>
        <w:rPr>
          <w:rFonts w:ascii="Lucida Console" w:hAnsi="Lucida Console"/>
          <w:color w:val="231F20"/>
          <w:spacing w:val="-8"/>
          <w:sz w:val="19"/>
        </w:rPr>
        <w:t>AGGController,</w:t>
      </w:r>
      <w:r>
        <w:rPr>
          <w:rFonts w:ascii="Lucida Console" w:hAnsi="Lucida Console"/>
          <w:color w:val="231F20"/>
          <w:spacing w:val="-20"/>
          <w:sz w:val="19"/>
        </w:rPr>
        <w:t> </w:t>
      </w:r>
      <w:r>
        <w:rPr>
          <w:color w:val="231F20"/>
          <w:spacing w:val="-8"/>
        </w:rPr>
        <w:t>we</w:t>
      </w:r>
      <w:r>
        <w:rPr>
          <w:color w:val="231F20"/>
          <w:spacing w:val="-3"/>
        </w:rPr>
        <w:t> </w:t>
      </w:r>
      <w:r>
        <w:rPr>
          <w:color w:val="231F20"/>
          <w:spacing w:val="-8"/>
        </w:rPr>
        <w:t>can</w:t>
      </w:r>
      <w:r>
        <w:rPr>
          <w:color w:val="231F20"/>
          <w:spacing w:val="-3"/>
        </w:rPr>
        <w:t> </w:t>
      </w:r>
      <w:r>
        <w:rPr>
          <w:color w:val="231F20"/>
          <w:spacing w:val="-8"/>
        </w:rPr>
        <w:t>do</w:t>
      </w:r>
      <w:r>
        <w:rPr>
          <w:color w:val="231F20"/>
          <w:spacing w:val="-1"/>
        </w:rPr>
        <w:t> </w:t>
      </w:r>
      <w:r>
        <w:rPr>
          <w:color w:val="231F20"/>
          <w:spacing w:val="-8"/>
        </w:rPr>
        <w:t>a</w:t>
      </w:r>
      <w:r>
        <w:rPr>
          <w:color w:val="231F20"/>
          <w:spacing w:val="5"/>
        </w:rPr>
        <w:t> </w:t>
      </w:r>
      <w:r>
        <w:rPr>
          <w:color w:val="231F20"/>
          <w:spacing w:val="-8"/>
        </w:rPr>
        <w:t>little</w:t>
      </w:r>
      <w:r>
        <w:rPr>
          <w:color w:val="231F20"/>
          <w:spacing w:val="4"/>
        </w:rPr>
        <w:t> </w:t>
      </w:r>
      <w:r>
        <w:rPr>
          <w:color w:val="231F20"/>
          <w:spacing w:val="-8"/>
        </w:rPr>
        <w:t>renam-</w:t>
      </w:r>
      <w:r>
        <w:rPr>
          <w:color w:val="231F20"/>
        </w:rPr>
        <w:t> ing to make things a little clearer. Here is our ending state for this refactoring:</w:t>
      </w:r>
    </w:p>
    <w:p>
      <w:pPr>
        <w:spacing w:before="136"/>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
          <w:sz w:val="16"/>
        </w:rPr>
        <w:t>Frame</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2"/>
          <w:sz w:val="16"/>
        </w:rPr>
        <w:t>enum</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BUFFER_SIZE</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256</w:t>
      </w:r>
      <w:r>
        <w:rPr>
          <w:rFonts w:ascii="Lucida Console"/>
          <w:color w:val="231F20"/>
          <w:spacing w:val="-50"/>
          <w:sz w:val="16"/>
        </w:rPr>
        <w:t> </w:t>
      </w:r>
      <w:r>
        <w:rPr>
          <w:rFonts w:ascii="Lucida Console"/>
          <w:color w:val="231F20"/>
          <w:spacing w:val="-22"/>
          <w:sz w:val="16"/>
        </w:rPr>
        <w:t>};</w:t>
      </w:r>
    </w:p>
    <w:p>
      <w:pPr>
        <w:spacing w:before="46"/>
        <w:ind w:left="381" w:right="0" w:firstLine="0"/>
        <w:jc w:val="left"/>
        <w:rPr>
          <w:rFonts w:ascii="Lucida Console"/>
          <w:sz w:val="16"/>
        </w:rPr>
      </w:pPr>
      <w:r>
        <w:rPr>
          <w:rFonts w:ascii="Lucida Console"/>
          <w:color w:val="231F20"/>
          <w:spacing w:val="-23"/>
          <w:sz w:val="16"/>
        </w:rPr>
        <w:t>bool</w:t>
      </w:r>
      <w:r>
        <w:rPr>
          <w:rFonts w:ascii="Lucida Console"/>
          <w:color w:val="231F20"/>
          <w:spacing w:val="-46"/>
          <w:sz w:val="16"/>
        </w:rPr>
        <w:t> </w:t>
      </w:r>
      <w:r>
        <w:rPr>
          <w:rFonts w:ascii="Lucida Console"/>
          <w:color w:val="231F20"/>
          <w:spacing w:val="-23"/>
          <w:sz w:val="16"/>
        </w:rPr>
        <w:t>activebuffer[BUFFER_SIZE];</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68.299004pt;width:5.1pt;height:47pt;mso-position-horizontal-relative:page;mso-position-vertical-relative:page;z-index:16167424" id="docshapegroup2208" coordorigin="-10,1366" coordsize="102,940">
            <v:rect style="position:absolute;left:0;top:1375;width:82;height:920" id="docshape2209" filled="true" fillcolor="#231f20" stroked="false">
              <v:fill type="solid"/>
            </v:rect>
            <v:shape style="position:absolute;left:0;top:1375;width:82;height:920" id="docshape2210" coordorigin="0,1376" coordsize="82,920" path="m0,1376l82,1376,82,2296,0,2296e" filled="false" stroked="true" strokeweight="1pt" strokecolor="#231f20">
              <v:path arrowok="t"/>
              <v:stroke dashstyle="solid"/>
            </v:shape>
            <w10:wrap type="none"/>
          </v:group>
        </w:pict>
      </w:r>
      <w:bookmarkStart w:name="_bookmark373" w:id="486"/>
      <w:bookmarkEnd w:id="486"/>
      <w:r>
        <w:rPr/>
      </w:r>
      <w:r>
        <w:rPr>
          <w:rFonts w:ascii="Lucida Console"/>
          <w:color w:val="231F20"/>
          <w:spacing w:val="-23"/>
          <w:sz w:val="16"/>
        </w:rPr>
        <w:t>bool</w:t>
      </w:r>
      <w:r>
        <w:rPr>
          <w:rFonts w:ascii="Lucida Console"/>
          <w:color w:val="231F20"/>
          <w:spacing w:val="-46"/>
          <w:sz w:val="16"/>
        </w:rPr>
        <w:t> </w:t>
      </w:r>
      <w:r>
        <w:rPr>
          <w:rFonts w:ascii="Lucida Console"/>
          <w:color w:val="231F20"/>
          <w:spacing w:val="-23"/>
          <w:sz w:val="16"/>
        </w:rPr>
        <w:t>suspendedbuffer[BUFFER_SIZE];</w:t>
      </w:r>
    </w:p>
    <w:p>
      <w:pPr>
        <w:spacing w:before="46"/>
        <w:ind w:left="11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spacing w:val="-19"/>
          <w:sz w:val="16"/>
        </w:rPr>
        <w:t>Frame</w:t>
      </w:r>
      <w:r>
        <w:rPr>
          <w:rFonts w:ascii="Lucida Console"/>
          <w:color w:val="231F20"/>
          <w:spacing w:val="-1"/>
          <w:sz w:val="16"/>
        </w:rPr>
        <w:t> </w:t>
      </w:r>
      <w:r>
        <w:rPr>
          <w:rFonts w:ascii="Lucida Console"/>
          <w:color w:val="231F20"/>
          <w:spacing w:val="-18"/>
          <w:sz w:val="16"/>
        </w:rPr>
        <w:t>frameForAGG230;</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3"/>
          <w:sz w:val="16"/>
        </w:rPr>
        <w:t>AGGController::suspend_frame()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frame_copy(frame.suspendedbuffer,</w:t>
      </w:r>
    </w:p>
    <w:p>
      <w:pPr>
        <w:spacing w:line="309" w:lineRule="auto" w:before="46"/>
        <w:ind w:left="392" w:right="4260" w:firstLine="770"/>
        <w:jc w:val="left"/>
        <w:rPr>
          <w:rFonts w:ascii="Lucida Console"/>
          <w:sz w:val="16"/>
        </w:rPr>
      </w:pPr>
      <w:r>
        <w:rPr>
          <w:rFonts w:ascii="Lucida Console"/>
          <w:color w:val="231F20"/>
          <w:spacing w:val="-28"/>
          <w:sz w:val="16"/>
        </w:rPr>
        <w:t>frame.activebuffer); </w:t>
      </w:r>
      <w:r>
        <w:rPr>
          <w:rFonts w:ascii="Lucida Console"/>
          <w:color w:val="231F20"/>
          <w:spacing w:val="-22"/>
          <w:sz w:val="16"/>
        </w:rPr>
        <w:t>clear(frame.activeframe); </w:t>
      </w:r>
      <w:r>
        <w:rPr>
          <w:rFonts w:ascii="Lucida Console"/>
          <w:color w:val="231F20"/>
          <w:spacing w:val="-20"/>
          <w:sz w:val="16"/>
        </w:rPr>
        <w:t>flush_frame_buffer();</w:t>
      </w:r>
    </w:p>
    <w:p>
      <w:pPr>
        <w:spacing w:line="159" w:lineRule="exact" w:before="0"/>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It</w:t>
      </w:r>
      <w:r>
        <w:rPr>
          <w:color w:val="231F20"/>
          <w:spacing w:val="11"/>
        </w:rPr>
        <w:t> </w:t>
      </w:r>
      <w:r>
        <w:rPr>
          <w:color w:val="231F20"/>
        </w:rPr>
        <w:t>might</w:t>
      </w:r>
      <w:r>
        <w:rPr>
          <w:color w:val="231F20"/>
          <w:spacing w:val="11"/>
        </w:rPr>
        <w:t> </w:t>
      </w:r>
      <w:r>
        <w:rPr>
          <w:color w:val="231F20"/>
        </w:rPr>
        <w:t>not</w:t>
      </w:r>
      <w:r>
        <w:rPr>
          <w:color w:val="231F20"/>
          <w:spacing w:val="12"/>
        </w:rPr>
        <w:t> </w:t>
      </w:r>
      <w:r>
        <w:rPr>
          <w:color w:val="231F20"/>
        </w:rPr>
        <w:t>seem</w:t>
      </w:r>
      <w:r>
        <w:rPr>
          <w:color w:val="231F20"/>
          <w:spacing w:val="11"/>
        </w:rPr>
        <w:t> </w:t>
      </w:r>
      <w:r>
        <w:rPr>
          <w:color w:val="231F20"/>
        </w:rPr>
        <w:t>like</w:t>
      </w:r>
      <w:r>
        <w:rPr>
          <w:color w:val="231F20"/>
          <w:spacing w:val="11"/>
        </w:rPr>
        <w:t> </w:t>
      </w:r>
      <w:r>
        <w:rPr>
          <w:color w:val="231F20"/>
        </w:rPr>
        <w:t>much</w:t>
      </w:r>
      <w:r>
        <w:rPr>
          <w:color w:val="231F20"/>
          <w:spacing w:val="12"/>
        </w:rPr>
        <w:t> </w:t>
      </w:r>
      <w:r>
        <w:rPr>
          <w:color w:val="231F20"/>
        </w:rPr>
        <w:t>of</w:t>
      </w:r>
      <w:r>
        <w:rPr>
          <w:color w:val="231F20"/>
          <w:spacing w:val="11"/>
        </w:rPr>
        <w:t> </w:t>
      </w:r>
      <w:r>
        <w:rPr>
          <w:color w:val="231F20"/>
        </w:rPr>
        <w:t>an</w:t>
      </w:r>
      <w:r>
        <w:rPr>
          <w:color w:val="231F20"/>
          <w:spacing w:val="12"/>
        </w:rPr>
        <w:t> </w:t>
      </w:r>
      <w:r>
        <w:rPr>
          <w:color w:val="231F20"/>
        </w:rPr>
        <w:t>improvement,</w:t>
      </w:r>
      <w:r>
        <w:rPr>
          <w:color w:val="231F20"/>
          <w:spacing w:val="11"/>
        </w:rPr>
        <w:t> </w:t>
      </w:r>
      <w:r>
        <w:rPr>
          <w:color w:val="231F20"/>
        </w:rPr>
        <w:t>but</w:t>
      </w:r>
      <w:r>
        <w:rPr>
          <w:color w:val="231F20"/>
          <w:spacing w:val="11"/>
        </w:rPr>
        <w:t> </w:t>
      </w:r>
      <w:r>
        <w:rPr>
          <w:color w:val="231F20"/>
        </w:rPr>
        <w:t>it</w:t>
      </w:r>
      <w:r>
        <w:rPr>
          <w:color w:val="231F20"/>
          <w:spacing w:val="12"/>
        </w:rPr>
        <w:t> </w:t>
      </w:r>
      <w:r>
        <w:rPr>
          <w:color w:val="231F20"/>
        </w:rPr>
        <w:t>is</w:t>
      </w:r>
      <w:r>
        <w:rPr>
          <w:color w:val="231F20"/>
          <w:spacing w:val="11"/>
        </w:rPr>
        <w:t> </w:t>
      </w:r>
      <w:r>
        <w:rPr>
          <w:color w:val="231F20"/>
        </w:rPr>
        <w:t>an</w:t>
      </w:r>
      <w:r>
        <w:rPr>
          <w:color w:val="231F20"/>
          <w:spacing w:val="11"/>
        </w:rPr>
        <w:t> </w:t>
      </w:r>
      <w:r>
        <w:rPr>
          <w:color w:val="231F20"/>
        </w:rPr>
        <w:t>extremely</w:t>
      </w:r>
      <w:r>
        <w:rPr>
          <w:color w:val="231F20"/>
          <w:spacing w:val="12"/>
        </w:rPr>
        <w:t> </w:t>
      </w:r>
      <w:r>
        <w:rPr>
          <w:color w:val="231F20"/>
          <w:spacing w:val="-2"/>
        </w:rPr>
        <w:t>valu-</w:t>
      </w:r>
    </w:p>
    <w:p>
      <w:pPr>
        <w:pStyle w:val="BodyText"/>
        <w:spacing w:line="266" w:lineRule="auto" w:before="25"/>
        <w:ind w:left="112" w:right="112"/>
        <w:jc w:val="both"/>
      </w:pPr>
      <w:r>
        <w:rPr>
          <w:color w:val="231F20"/>
        </w:rPr>
        <w:t>able first step. After we’ve moved the data to a class, we have separation </w:t>
      </w:r>
      <w:r>
        <w:rPr>
          <w:color w:val="231F20"/>
        </w:rPr>
        <w:t>and</w:t>
      </w:r>
      <w:r>
        <w:rPr>
          <w:color w:val="231F20"/>
          <w:spacing w:val="80"/>
        </w:rPr>
        <w:t> </w:t>
      </w:r>
      <w:r>
        <w:rPr>
          <w:color w:val="231F20"/>
        </w:rPr>
        <w:t>are poised to make the code much better over time. We might even want to</w:t>
      </w:r>
      <w:r>
        <w:rPr>
          <w:color w:val="231F20"/>
          <w:spacing w:val="80"/>
        </w:rPr>
        <w:t> </w:t>
      </w:r>
      <w:r>
        <w:rPr>
          <w:color w:val="231F20"/>
          <w:spacing w:val="-2"/>
        </w:rPr>
        <w:t>have</w:t>
      </w:r>
      <w:r>
        <w:rPr>
          <w:color w:val="231F20"/>
          <w:spacing w:val="-9"/>
        </w:rPr>
        <w:t> </w:t>
      </w:r>
      <w:r>
        <w:rPr>
          <w:color w:val="231F20"/>
          <w:spacing w:val="-2"/>
        </w:rPr>
        <w:t>a</w:t>
      </w:r>
      <w:r>
        <w:rPr>
          <w:color w:val="231F20"/>
          <w:spacing w:val="-8"/>
        </w:rPr>
        <w:t> </w:t>
      </w:r>
      <w:r>
        <w:rPr>
          <w:rFonts w:ascii="Lucida Console" w:hAnsi="Lucida Console"/>
          <w:color w:val="231F20"/>
          <w:spacing w:val="-2"/>
          <w:sz w:val="19"/>
        </w:rPr>
        <w:t>FrameBuffer</w:t>
      </w:r>
      <w:r>
        <w:rPr>
          <w:rFonts w:ascii="Lucida Console" w:hAnsi="Lucida Console"/>
          <w:color w:val="231F20"/>
          <w:spacing w:val="-91"/>
          <w:sz w:val="19"/>
        </w:rPr>
        <w:t> </w:t>
      </w:r>
      <w:r>
        <w:rPr>
          <w:color w:val="231F20"/>
          <w:spacing w:val="-2"/>
        </w:rPr>
        <w:t>class</w:t>
      </w:r>
      <w:r>
        <w:rPr>
          <w:color w:val="231F20"/>
          <w:spacing w:val="-8"/>
        </w:rPr>
        <w:t> </w:t>
      </w:r>
      <w:r>
        <w:rPr>
          <w:color w:val="231F20"/>
          <w:spacing w:val="-2"/>
        </w:rPr>
        <w:t>at</w:t>
      </w:r>
      <w:r>
        <w:rPr>
          <w:color w:val="231F20"/>
          <w:spacing w:val="-9"/>
        </w:rPr>
        <w:t> </w:t>
      </w:r>
      <w:r>
        <w:rPr>
          <w:color w:val="231F20"/>
          <w:spacing w:val="-2"/>
        </w:rPr>
        <w:t>some</w:t>
      </w:r>
      <w:r>
        <w:rPr>
          <w:color w:val="231F20"/>
          <w:spacing w:val="-8"/>
        </w:rPr>
        <w:t> </w:t>
      </w:r>
      <w:r>
        <w:rPr>
          <w:color w:val="231F20"/>
          <w:spacing w:val="-2"/>
        </w:rPr>
        <w:t>point.</w:t>
      </w:r>
    </w:p>
    <w:p>
      <w:pPr>
        <w:pStyle w:val="BodyText"/>
        <w:spacing w:before="10"/>
        <w:rPr>
          <w:sz w:val="7"/>
        </w:rPr>
      </w:pPr>
      <w:r>
        <w:rPr/>
        <w:pict>
          <v:shape style="position:absolute;margin-left:16.6pt;margin-top:5.826683pt;width:342.05pt;height:30pt;mso-position-horizontal-relative:page;mso-position-vertical-relative:paragraph;z-index:-15290368;mso-wrap-distance-left:0;mso-wrap-distance-right:0" type="#_x0000_t202" id="docshape2211" filled="true" fillcolor="#e6e7e8" stroked="false">
            <v:textbox inset="0,0,0,0">
              <w:txbxContent>
                <w:p>
                  <w:pPr>
                    <w:spacing w:before="69"/>
                    <w:ind w:left="120" w:right="0" w:hanging="1"/>
                    <w:jc w:val="left"/>
                    <w:rPr>
                      <w:color w:val="000000"/>
                      <w:sz w:val="18"/>
                    </w:rPr>
                  </w:pPr>
                  <w:r>
                    <w:rPr>
                      <w:color w:val="231F20"/>
                      <w:sz w:val="18"/>
                    </w:rPr>
                    <w:t>When you use </w:t>
                  </w:r>
                  <w:r>
                    <w:rPr>
                      <w:rFonts w:ascii="Book Antiqua"/>
                      <w:i/>
                      <w:color w:val="231F20"/>
                      <w:sz w:val="18"/>
                    </w:rPr>
                    <w:t>Encapsulate Global References</w:t>
                  </w:r>
                  <w:r>
                    <w:rPr>
                      <w:color w:val="231F20"/>
                      <w:sz w:val="18"/>
                    </w:rPr>
                    <w:t>, start with data or small methods. More</w:t>
                  </w:r>
                  <w:r>
                    <w:rPr>
                      <w:color w:val="231F20"/>
                      <w:spacing w:val="40"/>
                      <w:sz w:val="18"/>
                    </w:rPr>
                    <w:t> </w:t>
                  </w:r>
                  <w:r>
                    <w:rPr>
                      <w:color w:val="231F20"/>
                      <w:sz w:val="18"/>
                    </w:rPr>
                    <w:t>substantial methods can be moved to the new class when more tests are in place.</w:t>
                  </w:r>
                </w:p>
              </w:txbxContent>
            </v:textbox>
            <v:fill type="solid"/>
            <w10:wrap type="topAndBottom"/>
          </v:shape>
        </w:pict>
      </w:r>
    </w:p>
    <w:p>
      <w:pPr>
        <w:pStyle w:val="BodyText"/>
        <w:spacing w:line="261" w:lineRule="auto" w:before="123"/>
        <w:ind w:left="111" w:right="112" w:firstLine="240"/>
        <w:jc w:val="both"/>
      </w:pPr>
      <w:r>
        <w:rPr>
          <w:color w:val="231F20"/>
        </w:rPr>
        <w:t>In the previous example, I showed how to do Encapsulate Global References with</w:t>
      </w:r>
      <w:r>
        <w:rPr>
          <w:color w:val="231F20"/>
          <w:spacing w:val="39"/>
        </w:rPr>
        <w:t> </w:t>
      </w:r>
      <w:r>
        <w:rPr>
          <w:color w:val="231F20"/>
        </w:rPr>
        <w:t>global</w:t>
      </w:r>
      <w:r>
        <w:rPr>
          <w:color w:val="231F20"/>
          <w:spacing w:val="39"/>
        </w:rPr>
        <w:t> </w:t>
      </w:r>
      <w:r>
        <w:rPr>
          <w:color w:val="231F20"/>
        </w:rPr>
        <w:t>data.</w:t>
      </w:r>
      <w:r>
        <w:rPr>
          <w:color w:val="231F20"/>
          <w:spacing w:val="39"/>
        </w:rPr>
        <w:t> </w:t>
      </w:r>
      <w:r>
        <w:rPr>
          <w:color w:val="231F20"/>
        </w:rPr>
        <w:t>You</w:t>
      </w:r>
      <w:r>
        <w:rPr>
          <w:color w:val="231F20"/>
          <w:spacing w:val="39"/>
        </w:rPr>
        <w:t> </w:t>
      </w:r>
      <w:r>
        <w:rPr>
          <w:color w:val="231F20"/>
        </w:rPr>
        <w:t>can</w:t>
      </w:r>
      <w:r>
        <w:rPr>
          <w:color w:val="231F20"/>
          <w:spacing w:val="39"/>
        </w:rPr>
        <w:t> </w:t>
      </w:r>
      <w:r>
        <w:rPr>
          <w:color w:val="231F20"/>
        </w:rPr>
        <w:t>do</w:t>
      </w:r>
      <w:r>
        <w:rPr>
          <w:color w:val="231F20"/>
          <w:spacing w:val="39"/>
        </w:rPr>
        <w:t> </w:t>
      </w:r>
      <w:r>
        <w:rPr>
          <w:color w:val="231F20"/>
        </w:rPr>
        <w:t>the</w:t>
      </w:r>
      <w:r>
        <w:rPr>
          <w:color w:val="231F20"/>
          <w:spacing w:val="39"/>
        </w:rPr>
        <w:t> </w:t>
      </w:r>
      <w:r>
        <w:rPr>
          <w:color w:val="231F20"/>
        </w:rPr>
        <w:t>same</w:t>
      </w:r>
      <w:r>
        <w:rPr>
          <w:color w:val="231F20"/>
          <w:spacing w:val="39"/>
        </w:rPr>
        <w:t> </w:t>
      </w:r>
      <w:r>
        <w:rPr>
          <w:color w:val="231F20"/>
        </w:rPr>
        <w:t>thing</w:t>
      </w:r>
      <w:r>
        <w:rPr>
          <w:color w:val="231F20"/>
          <w:spacing w:val="39"/>
        </w:rPr>
        <w:t> </w:t>
      </w:r>
      <w:r>
        <w:rPr>
          <w:color w:val="231F20"/>
        </w:rPr>
        <w:t>with</w:t>
      </w:r>
      <w:r>
        <w:rPr>
          <w:color w:val="231F20"/>
          <w:spacing w:val="39"/>
        </w:rPr>
        <w:t> </w:t>
      </w:r>
      <w:r>
        <w:rPr>
          <w:color w:val="231F20"/>
        </w:rPr>
        <w:t>non-member</w:t>
      </w:r>
      <w:r>
        <w:rPr>
          <w:color w:val="231F20"/>
          <w:spacing w:val="39"/>
        </w:rPr>
        <w:t> </w:t>
      </w:r>
      <w:r>
        <w:rPr>
          <w:color w:val="231F20"/>
        </w:rPr>
        <w:t>functions</w:t>
      </w:r>
      <w:r>
        <w:rPr>
          <w:color w:val="231F20"/>
          <w:spacing w:val="39"/>
        </w:rPr>
        <w:t> </w:t>
      </w:r>
      <w:r>
        <w:rPr>
          <w:color w:val="231F20"/>
        </w:rPr>
        <w:t>in C++</w:t>
      </w:r>
      <w:r>
        <w:rPr>
          <w:color w:val="231F20"/>
          <w:spacing w:val="28"/>
        </w:rPr>
        <w:t> </w:t>
      </w:r>
      <w:r>
        <w:rPr>
          <w:color w:val="231F20"/>
        </w:rPr>
        <w:t>programs.</w:t>
      </w:r>
      <w:r>
        <w:rPr>
          <w:color w:val="231F20"/>
          <w:spacing w:val="28"/>
        </w:rPr>
        <w:t> </w:t>
      </w:r>
      <w:r>
        <w:rPr>
          <w:color w:val="231F20"/>
        </w:rPr>
        <w:t>Often</w:t>
      </w:r>
      <w:r>
        <w:rPr>
          <w:color w:val="231F20"/>
          <w:spacing w:val="28"/>
        </w:rPr>
        <w:t> </w:t>
      </w:r>
      <w:r>
        <w:rPr>
          <w:color w:val="231F20"/>
        </w:rPr>
        <w:t>when</w:t>
      </w:r>
      <w:r>
        <w:rPr>
          <w:color w:val="231F20"/>
          <w:spacing w:val="28"/>
        </w:rPr>
        <w:t> </w:t>
      </w:r>
      <w:r>
        <w:rPr>
          <w:color w:val="231F20"/>
        </w:rPr>
        <w:t>you</w:t>
      </w:r>
      <w:r>
        <w:rPr>
          <w:color w:val="231F20"/>
          <w:spacing w:val="28"/>
        </w:rPr>
        <w:t> </w:t>
      </w:r>
      <w:r>
        <w:rPr>
          <w:color w:val="231F20"/>
        </w:rPr>
        <w:t>are</w:t>
      </w:r>
      <w:r>
        <w:rPr>
          <w:color w:val="231F20"/>
          <w:spacing w:val="28"/>
        </w:rPr>
        <w:t> </w:t>
      </w:r>
      <w:r>
        <w:rPr>
          <w:color w:val="231F20"/>
        </w:rPr>
        <w:t>working</w:t>
      </w:r>
      <w:r>
        <w:rPr>
          <w:color w:val="231F20"/>
          <w:spacing w:val="28"/>
        </w:rPr>
        <w:t> </w:t>
      </w:r>
      <w:r>
        <w:rPr>
          <w:color w:val="231F20"/>
        </w:rPr>
        <w:t>with</w:t>
      </w:r>
      <w:r>
        <w:rPr>
          <w:color w:val="231F20"/>
          <w:spacing w:val="28"/>
        </w:rPr>
        <w:t> </w:t>
      </w:r>
      <w:r>
        <w:rPr>
          <w:color w:val="231F20"/>
        </w:rPr>
        <w:t>some</w:t>
      </w:r>
      <w:r>
        <w:rPr>
          <w:color w:val="231F20"/>
          <w:spacing w:val="28"/>
        </w:rPr>
        <w:t> </w:t>
      </w:r>
      <w:r>
        <w:rPr>
          <w:color w:val="231F20"/>
        </w:rPr>
        <w:t>C</w:t>
      </w:r>
      <w:r>
        <w:rPr>
          <w:color w:val="231F20"/>
          <w:spacing w:val="28"/>
        </w:rPr>
        <w:t> </w:t>
      </w:r>
      <w:r>
        <w:rPr>
          <w:color w:val="231F20"/>
        </w:rPr>
        <w:t>API,</w:t>
      </w:r>
      <w:r>
        <w:rPr>
          <w:color w:val="231F20"/>
          <w:spacing w:val="28"/>
        </w:rPr>
        <w:t> </w:t>
      </w:r>
      <w:r>
        <w:rPr>
          <w:color w:val="231F20"/>
        </w:rPr>
        <w:t>you</w:t>
      </w:r>
      <w:r>
        <w:rPr>
          <w:color w:val="231F20"/>
          <w:spacing w:val="28"/>
        </w:rPr>
        <w:t> </w:t>
      </w:r>
      <w:r>
        <w:rPr>
          <w:color w:val="231F20"/>
        </w:rPr>
        <w:t>have</w:t>
      </w:r>
      <w:r>
        <w:rPr>
          <w:color w:val="231F20"/>
          <w:spacing w:val="28"/>
        </w:rPr>
        <w:t> </w:t>
      </w:r>
      <w:r>
        <w:rPr>
          <w:color w:val="231F20"/>
        </w:rPr>
        <w:t>calls to global functions scattered throughout an area of code that you want to work with. The only seam that you have is the linkage of calls to their respective functions.</w:t>
      </w:r>
      <w:r>
        <w:rPr>
          <w:color w:val="231F20"/>
          <w:spacing w:val="30"/>
        </w:rPr>
        <w:t> </w:t>
      </w:r>
      <w:r>
        <w:rPr>
          <w:color w:val="231F20"/>
        </w:rPr>
        <w:t>You</w:t>
      </w:r>
      <w:r>
        <w:rPr>
          <w:color w:val="231F20"/>
          <w:spacing w:val="30"/>
        </w:rPr>
        <w:t> </w:t>
      </w:r>
      <w:r>
        <w:rPr>
          <w:color w:val="231F20"/>
        </w:rPr>
        <w:t>can</w:t>
      </w:r>
      <w:r>
        <w:rPr>
          <w:color w:val="231F20"/>
          <w:spacing w:val="30"/>
        </w:rPr>
        <w:t> </w:t>
      </w:r>
      <w:r>
        <w:rPr>
          <w:color w:val="231F20"/>
        </w:rPr>
        <w:t>use</w:t>
      </w:r>
      <w:r>
        <w:rPr>
          <w:color w:val="231F20"/>
          <w:spacing w:val="30"/>
        </w:rPr>
        <w:t> </w:t>
      </w:r>
      <w:r>
        <w:rPr>
          <w:rFonts w:ascii="Book Antiqua"/>
          <w:i/>
          <w:color w:val="231F20"/>
        </w:rPr>
        <w:t>Link Substitution (377)</w:t>
      </w:r>
      <w:r>
        <w:rPr>
          <w:rFonts w:ascii="Book Antiqua"/>
          <w:i/>
          <w:color w:val="231F20"/>
          <w:spacing w:val="40"/>
        </w:rPr>
        <w:t> </w:t>
      </w:r>
      <w:r>
        <w:rPr>
          <w:color w:val="231F20"/>
        </w:rPr>
        <w:t>to</w:t>
      </w:r>
      <w:r>
        <w:rPr>
          <w:color w:val="231F20"/>
          <w:spacing w:val="30"/>
        </w:rPr>
        <w:t> </w:t>
      </w:r>
      <w:r>
        <w:rPr>
          <w:color w:val="231F20"/>
        </w:rPr>
        <w:t>get</w:t>
      </w:r>
      <w:r>
        <w:rPr>
          <w:color w:val="231F20"/>
          <w:spacing w:val="30"/>
        </w:rPr>
        <w:t> </w:t>
      </w:r>
      <w:r>
        <w:rPr>
          <w:color w:val="231F20"/>
        </w:rPr>
        <w:t>separation,</w:t>
      </w:r>
      <w:r>
        <w:rPr>
          <w:color w:val="231F20"/>
          <w:spacing w:val="30"/>
        </w:rPr>
        <w:t> </w:t>
      </w:r>
      <w:r>
        <w:rPr>
          <w:color w:val="231F20"/>
        </w:rPr>
        <w:t>but</w:t>
      </w:r>
      <w:r>
        <w:rPr>
          <w:color w:val="231F20"/>
          <w:spacing w:val="30"/>
        </w:rPr>
        <w:t> </w:t>
      </w:r>
      <w:r>
        <w:rPr>
          <w:color w:val="231F20"/>
        </w:rPr>
        <w:t>you</w:t>
      </w:r>
      <w:r>
        <w:rPr>
          <w:color w:val="231F20"/>
          <w:spacing w:val="30"/>
        </w:rPr>
        <w:t> </w:t>
      </w:r>
      <w:r>
        <w:rPr>
          <w:color w:val="231F20"/>
        </w:rPr>
        <w:t>can end up with better structured code if you use </w:t>
      </w:r>
      <w:r>
        <w:rPr>
          <w:rFonts w:ascii="Book Antiqua"/>
          <w:i/>
          <w:color w:val="231F20"/>
        </w:rPr>
        <w:t>Encapsulate Global References </w:t>
      </w:r>
      <w:r>
        <w:rPr>
          <w:color w:val="231F20"/>
        </w:rPr>
        <w:t>to build another seam. Here is an example.</w:t>
      </w:r>
    </w:p>
    <w:p>
      <w:pPr>
        <w:spacing w:line="266" w:lineRule="auto" w:before="11"/>
        <w:ind w:left="111" w:right="112" w:firstLine="240"/>
        <w:jc w:val="both"/>
        <w:rPr>
          <w:sz w:val="20"/>
        </w:rPr>
      </w:pPr>
      <w:r>
        <w:rPr>
          <w:color w:val="231F20"/>
          <w:sz w:val="20"/>
        </w:rPr>
        <w:t>In a piece of code that we want to put under test, there are calls to two </w:t>
      </w:r>
      <w:r>
        <w:rPr>
          <w:color w:val="231F20"/>
          <w:sz w:val="20"/>
        </w:rPr>
        <w:t>func- </w:t>
      </w:r>
      <w:r>
        <w:rPr>
          <w:color w:val="231F20"/>
          <w:spacing w:val="-20"/>
          <w:sz w:val="20"/>
        </w:rPr>
        <w:t>tions:</w:t>
      </w:r>
      <w:r>
        <w:rPr>
          <w:color w:val="231F20"/>
          <w:spacing w:val="8"/>
          <w:sz w:val="20"/>
        </w:rPr>
        <w:t> </w:t>
      </w:r>
      <w:r>
        <w:rPr>
          <w:rFonts w:ascii="Lucida Console"/>
          <w:color w:val="231F20"/>
          <w:spacing w:val="-20"/>
          <w:sz w:val="19"/>
        </w:rPr>
        <w:t>GetOption(const</w:t>
      </w:r>
      <w:r>
        <w:rPr>
          <w:rFonts w:ascii="Lucida Console"/>
          <w:color w:val="231F20"/>
          <w:spacing w:val="-8"/>
          <w:sz w:val="19"/>
        </w:rPr>
        <w:t> </w:t>
      </w:r>
      <w:r>
        <w:rPr>
          <w:rFonts w:ascii="Lucida Console"/>
          <w:color w:val="231F20"/>
          <w:spacing w:val="-20"/>
          <w:sz w:val="19"/>
        </w:rPr>
        <w:t>string</w:t>
      </w:r>
      <w:r>
        <w:rPr>
          <w:rFonts w:ascii="Lucida Console"/>
          <w:color w:val="231F20"/>
          <w:spacing w:val="-9"/>
          <w:sz w:val="19"/>
        </w:rPr>
        <w:t> </w:t>
      </w:r>
      <w:r>
        <w:rPr>
          <w:rFonts w:ascii="Lucida Console"/>
          <w:color w:val="231F20"/>
          <w:spacing w:val="-20"/>
          <w:sz w:val="19"/>
        </w:rPr>
        <w:t>optionName)</w:t>
      </w:r>
      <w:r>
        <w:rPr>
          <w:rFonts w:ascii="Lucida Console"/>
          <w:color w:val="231F20"/>
          <w:spacing w:val="-8"/>
          <w:sz w:val="19"/>
        </w:rPr>
        <w:t> </w:t>
      </w:r>
      <w:r>
        <w:rPr>
          <w:color w:val="231F20"/>
          <w:spacing w:val="-20"/>
          <w:sz w:val="20"/>
        </w:rPr>
        <w:t>and</w:t>
      </w:r>
      <w:r>
        <w:rPr>
          <w:color w:val="231F20"/>
          <w:spacing w:val="9"/>
          <w:sz w:val="20"/>
        </w:rPr>
        <w:t> </w:t>
      </w:r>
      <w:r>
        <w:rPr>
          <w:rFonts w:ascii="Lucida Console"/>
          <w:color w:val="231F20"/>
          <w:spacing w:val="-20"/>
          <w:sz w:val="19"/>
        </w:rPr>
        <w:t>setOption(string</w:t>
      </w:r>
      <w:r>
        <w:rPr>
          <w:rFonts w:ascii="Lucida Console"/>
          <w:color w:val="231F20"/>
          <w:spacing w:val="-9"/>
          <w:sz w:val="19"/>
        </w:rPr>
        <w:t> </w:t>
      </w:r>
      <w:r>
        <w:rPr>
          <w:rFonts w:ascii="Lucida Console"/>
          <w:color w:val="231F20"/>
          <w:spacing w:val="-20"/>
          <w:sz w:val="19"/>
        </w:rPr>
        <w:t>name,</w:t>
      </w:r>
      <w:r>
        <w:rPr>
          <w:rFonts w:ascii="Lucida Console"/>
          <w:color w:val="231F20"/>
          <w:spacing w:val="-9"/>
          <w:sz w:val="19"/>
        </w:rPr>
        <w:t> </w:t>
      </w:r>
      <w:r>
        <w:rPr>
          <w:rFonts w:ascii="Lucida Console"/>
          <w:color w:val="231F20"/>
          <w:spacing w:val="-20"/>
          <w:sz w:val="19"/>
        </w:rPr>
        <w:t>Option </w:t>
      </w:r>
      <w:r>
        <w:rPr>
          <w:rFonts w:ascii="Lucida Console"/>
          <w:color w:val="231F20"/>
          <w:sz w:val="19"/>
        </w:rPr>
        <w:t>option)</w:t>
      </w:r>
      <w:r>
        <w:rPr>
          <w:color w:val="231F20"/>
          <w:sz w:val="20"/>
        </w:rPr>
        <w:t>. They are just free functions, functions not attached to any class, but they are used prolifically in code like this:</w:t>
      </w:r>
    </w:p>
    <w:p>
      <w:pPr>
        <w:spacing w:before="136"/>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1"/>
          <w:sz w:val="16"/>
        </w:rPr>
        <w:t>ColumnModel::update()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16"/>
          <w:sz w:val="16"/>
        </w:rPr>
        <w:t>alignRows();</w:t>
      </w:r>
    </w:p>
    <w:p>
      <w:pPr>
        <w:spacing w:line="309" w:lineRule="auto" w:before="46"/>
        <w:ind w:left="392" w:right="3310" w:firstLine="0"/>
        <w:jc w:val="left"/>
        <w:rPr>
          <w:rFonts w:ascii="Lucida Console"/>
          <w:sz w:val="16"/>
        </w:rPr>
      </w:pPr>
      <w:r>
        <w:rPr>
          <w:rFonts w:ascii="Lucida Console"/>
          <w:color w:val="231F20"/>
          <w:spacing w:val="-26"/>
          <w:sz w:val="16"/>
        </w:rPr>
        <w:t>Option</w:t>
      </w:r>
      <w:r>
        <w:rPr>
          <w:rFonts w:ascii="Lucida Console"/>
          <w:color w:val="231F20"/>
          <w:spacing w:val="-44"/>
          <w:sz w:val="16"/>
        </w:rPr>
        <w:t> </w:t>
      </w:r>
      <w:r>
        <w:rPr>
          <w:rFonts w:ascii="Lucida Console"/>
          <w:color w:val="231F20"/>
          <w:spacing w:val="-26"/>
          <w:sz w:val="16"/>
        </w:rPr>
        <w:t>resizeWidth</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::GetOption("ResizeWidth"); </w: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(resizeWidth.isTrue())</w:t>
      </w:r>
      <w:r>
        <w:rPr>
          <w:rFonts w:ascii="Lucida Console"/>
          <w:color w:val="231F20"/>
          <w:spacing w:val="-53"/>
          <w:sz w:val="16"/>
        </w:rPr>
        <w:t> </w:t>
      </w:r>
      <w:r>
        <w:rPr>
          <w:rFonts w:ascii="Lucida Console"/>
          <w:color w:val="231F20"/>
          <w:spacing w:val="-18"/>
          <w:sz w:val="16"/>
        </w:rPr>
        <w:t>{</w:t>
      </w:r>
    </w:p>
    <w:p>
      <w:pPr>
        <w:spacing w:line="159" w:lineRule="exact" w:before="0"/>
        <w:ind w:left="672" w:right="0" w:firstLine="0"/>
        <w:jc w:val="left"/>
        <w:rPr>
          <w:rFonts w:ascii="Lucida Console"/>
          <w:sz w:val="16"/>
        </w:rPr>
      </w:pPr>
      <w:r>
        <w:rPr>
          <w:rFonts w:ascii="Lucida Console"/>
          <w:color w:val="231F20"/>
          <w:spacing w:val="-12"/>
          <w:sz w:val="16"/>
        </w:rPr>
        <w:t>resize();</w:t>
      </w:r>
    </w:p>
    <w:p>
      <w:pPr>
        <w:tabs>
          <w:tab w:pos="742" w:val="left" w:leader="none"/>
        </w:tabs>
        <w:spacing w:line="309" w:lineRule="auto" w:before="41"/>
        <w:ind w:left="672" w:right="5132" w:hanging="281"/>
        <w:jc w:val="left"/>
        <w:rPr>
          <w:rFonts w:ascii="Lucida Console"/>
          <w:sz w:val="16"/>
        </w:rPr>
      </w:pPr>
      <w:r>
        <w:rPr>
          <w:rFonts w:ascii="Lucida Console"/>
          <w:color w:val="231F20"/>
          <w:spacing w:val="-10"/>
          <w:sz w:val="16"/>
        </w:rPr>
        <w:t>}</w:t>
      </w:r>
      <w:r>
        <w:rPr>
          <w:rFonts w:ascii="Lucida Console"/>
          <w:color w:val="231F20"/>
          <w:sz w:val="16"/>
        </w:rPr>
        <w:tab/>
        <w:tab/>
        <w:t>else</w:t>
      </w:r>
      <w:r>
        <w:rPr>
          <w:rFonts w:ascii="Lucida Console"/>
          <w:color w:val="231F20"/>
          <w:spacing w:val="-50"/>
          <w:sz w:val="16"/>
        </w:rPr>
        <w:t> </w:t>
      </w:r>
      <w:r>
        <w:rPr>
          <w:rFonts w:ascii="Lucida Console"/>
          <w:color w:val="231F20"/>
          <w:sz w:val="16"/>
        </w:rPr>
        <w:t>{ </w:t>
      </w:r>
      <w:r>
        <w:rPr>
          <w:rFonts w:ascii="Lucida Console"/>
          <w:color w:val="231F20"/>
          <w:spacing w:val="-28"/>
          <w:sz w:val="16"/>
        </w:rPr>
        <w:t>resizeToDefault();</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In</w:t>
      </w:r>
      <w:r>
        <w:rPr>
          <w:color w:val="231F20"/>
          <w:spacing w:val="17"/>
        </w:rPr>
        <w:t> </w:t>
      </w:r>
      <w:r>
        <w:rPr>
          <w:color w:val="231F20"/>
        </w:rPr>
        <w:t>a</w:t>
      </w:r>
      <w:r>
        <w:rPr>
          <w:color w:val="231F20"/>
          <w:spacing w:val="17"/>
        </w:rPr>
        <w:t> </w:t>
      </w:r>
      <w:r>
        <w:rPr>
          <w:color w:val="231F20"/>
        </w:rPr>
        <w:t>case</w:t>
      </w:r>
      <w:r>
        <w:rPr>
          <w:color w:val="231F20"/>
          <w:spacing w:val="18"/>
        </w:rPr>
        <w:t> </w:t>
      </w:r>
      <w:r>
        <w:rPr>
          <w:color w:val="231F20"/>
        </w:rPr>
        <w:t>such</w:t>
      </w:r>
      <w:r>
        <w:rPr>
          <w:color w:val="231F20"/>
          <w:spacing w:val="17"/>
        </w:rPr>
        <w:t> </w:t>
      </w:r>
      <w:r>
        <w:rPr>
          <w:color w:val="231F20"/>
        </w:rPr>
        <w:t>as</w:t>
      </w:r>
      <w:r>
        <w:rPr>
          <w:color w:val="231F20"/>
          <w:spacing w:val="17"/>
        </w:rPr>
        <w:t> </w:t>
      </w:r>
      <w:r>
        <w:rPr>
          <w:color w:val="231F20"/>
        </w:rPr>
        <w:t>this,</w:t>
      </w:r>
      <w:r>
        <w:rPr>
          <w:color w:val="231F20"/>
          <w:spacing w:val="18"/>
        </w:rPr>
        <w:t> </w:t>
      </w:r>
      <w:r>
        <w:rPr>
          <w:color w:val="231F20"/>
        </w:rPr>
        <w:t>we</w:t>
      </w:r>
      <w:r>
        <w:rPr>
          <w:color w:val="231F20"/>
          <w:spacing w:val="17"/>
        </w:rPr>
        <w:t> </w:t>
      </w:r>
      <w:r>
        <w:rPr>
          <w:color w:val="231F20"/>
        </w:rPr>
        <w:t>could</w:t>
      </w:r>
      <w:r>
        <w:rPr>
          <w:color w:val="231F20"/>
          <w:spacing w:val="17"/>
        </w:rPr>
        <w:t> </w:t>
      </w:r>
      <w:r>
        <w:rPr>
          <w:color w:val="231F20"/>
        </w:rPr>
        <w:t>look</w:t>
      </w:r>
      <w:r>
        <w:rPr>
          <w:color w:val="231F20"/>
          <w:spacing w:val="18"/>
        </w:rPr>
        <w:t> </w:t>
      </w:r>
      <w:r>
        <w:rPr>
          <w:color w:val="231F20"/>
        </w:rPr>
        <w:t>at</w:t>
      </w:r>
      <w:r>
        <w:rPr>
          <w:color w:val="231F20"/>
          <w:spacing w:val="17"/>
        </w:rPr>
        <w:t> </w:t>
      </w:r>
      <w:r>
        <w:rPr>
          <w:color w:val="231F20"/>
        </w:rPr>
        <w:t>some</w:t>
      </w:r>
      <w:r>
        <w:rPr>
          <w:color w:val="231F20"/>
          <w:spacing w:val="17"/>
        </w:rPr>
        <w:t> </w:t>
      </w:r>
      <w:r>
        <w:rPr>
          <w:color w:val="231F20"/>
        </w:rPr>
        <w:t>old</w:t>
      </w:r>
      <w:r>
        <w:rPr>
          <w:color w:val="231F20"/>
          <w:spacing w:val="18"/>
        </w:rPr>
        <w:t> </w:t>
      </w:r>
      <w:r>
        <w:rPr>
          <w:color w:val="231F20"/>
        </w:rPr>
        <w:t>standbys,</w:t>
      </w:r>
      <w:r>
        <w:rPr>
          <w:color w:val="231F20"/>
          <w:spacing w:val="17"/>
        </w:rPr>
        <w:t> </w:t>
      </w:r>
      <w:r>
        <w:rPr>
          <w:color w:val="231F20"/>
        </w:rPr>
        <w:t>techniques</w:t>
      </w:r>
      <w:r>
        <w:rPr>
          <w:color w:val="231F20"/>
          <w:spacing w:val="17"/>
        </w:rPr>
        <w:t> </w:t>
      </w:r>
      <w:r>
        <w:rPr>
          <w:color w:val="231F20"/>
          <w:spacing w:val="-4"/>
        </w:rPr>
        <w:t>such</w:t>
      </w:r>
    </w:p>
    <w:p>
      <w:pPr>
        <w:spacing w:before="26"/>
        <w:ind w:left="112" w:right="0" w:firstLine="0"/>
        <w:jc w:val="left"/>
        <w:rPr>
          <w:sz w:val="20"/>
        </w:rPr>
      </w:pPr>
      <w:r>
        <w:rPr>
          <w:color w:val="231F20"/>
          <w:w w:val="105"/>
          <w:sz w:val="20"/>
        </w:rPr>
        <w:t>as</w:t>
      </w:r>
      <w:r>
        <w:rPr>
          <w:color w:val="231F20"/>
          <w:spacing w:val="11"/>
          <w:w w:val="105"/>
          <w:sz w:val="20"/>
        </w:rPr>
        <w:t> </w:t>
      </w:r>
      <w:r>
        <w:rPr>
          <w:rFonts w:ascii="Book Antiqua"/>
          <w:i/>
          <w:color w:val="231F20"/>
          <w:w w:val="105"/>
          <w:sz w:val="20"/>
        </w:rPr>
        <w:t>Parameterize</w:t>
      </w:r>
      <w:r>
        <w:rPr>
          <w:rFonts w:ascii="Book Antiqua"/>
          <w:i/>
          <w:color w:val="231F20"/>
          <w:spacing w:val="4"/>
          <w:w w:val="105"/>
          <w:sz w:val="20"/>
        </w:rPr>
        <w:t> </w:t>
      </w:r>
      <w:r>
        <w:rPr>
          <w:rFonts w:ascii="Book Antiqua"/>
          <w:i/>
          <w:color w:val="231F20"/>
          <w:w w:val="105"/>
          <w:sz w:val="20"/>
        </w:rPr>
        <w:t>Method</w:t>
      </w:r>
      <w:r>
        <w:rPr>
          <w:rFonts w:ascii="Book Antiqua"/>
          <w:i/>
          <w:color w:val="231F20"/>
          <w:spacing w:val="5"/>
          <w:w w:val="105"/>
          <w:sz w:val="20"/>
        </w:rPr>
        <w:t> </w:t>
      </w:r>
      <w:r>
        <w:rPr>
          <w:rFonts w:ascii="Book Antiqua"/>
          <w:i/>
          <w:color w:val="231F20"/>
          <w:w w:val="105"/>
          <w:sz w:val="20"/>
        </w:rPr>
        <w:t>(383)</w:t>
      </w:r>
      <w:r>
        <w:rPr>
          <w:rFonts w:ascii="Book Antiqua"/>
          <w:i/>
          <w:color w:val="231F20"/>
          <w:spacing w:val="3"/>
          <w:w w:val="105"/>
          <w:sz w:val="20"/>
        </w:rPr>
        <w:t> </w:t>
      </w:r>
      <w:r>
        <w:rPr>
          <w:color w:val="231F20"/>
          <w:w w:val="105"/>
          <w:sz w:val="20"/>
        </w:rPr>
        <w:t>and</w:t>
      </w:r>
      <w:r>
        <w:rPr>
          <w:color w:val="231F20"/>
          <w:spacing w:val="11"/>
          <w:w w:val="105"/>
          <w:sz w:val="20"/>
        </w:rPr>
        <w:t> </w:t>
      </w:r>
      <w:r>
        <w:rPr>
          <w:rFonts w:ascii="Book Antiqua"/>
          <w:i/>
          <w:color w:val="231F20"/>
          <w:w w:val="105"/>
          <w:sz w:val="20"/>
        </w:rPr>
        <w:t>Extract</w:t>
      </w:r>
      <w:r>
        <w:rPr>
          <w:rFonts w:ascii="Book Antiqua"/>
          <w:i/>
          <w:color w:val="231F20"/>
          <w:spacing w:val="5"/>
          <w:w w:val="105"/>
          <w:sz w:val="20"/>
        </w:rPr>
        <w:t> </w:t>
      </w:r>
      <w:r>
        <w:rPr>
          <w:rFonts w:ascii="Book Antiqua"/>
          <w:i/>
          <w:color w:val="231F20"/>
          <w:w w:val="105"/>
          <w:sz w:val="20"/>
        </w:rPr>
        <w:t>and</w:t>
      </w:r>
      <w:r>
        <w:rPr>
          <w:rFonts w:ascii="Book Antiqua"/>
          <w:i/>
          <w:color w:val="231F20"/>
          <w:spacing w:val="5"/>
          <w:w w:val="105"/>
          <w:sz w:val="20"/>
        </w:rPr>
        <w:t> </w:t>
      </w:r>
      <w:r>
        <w:rPr>
          <w:rFonts w:ascii="Book Antiqua"/>
          <w:i/>
          <w:color w:val="231F20"/>
          <w:w w:val="105"/>
          <w:sz w:val="20"/>
        </w:rPr>
        <w:t>Override</w:t>
      </w:r>
      <w:r>
        <w:rPr>
          <w:rFonts w:ascii="Book Antiqua"/>
          <w:i/>
          <w:color w:val="231F20"/>
          <w:spacing w:val="5"/>
          <w:w w:val="105"/>
          <w:sz w:val="20"/>
        </w:rPr>
        <w:t> </w:t>
      </w:r>
      <w:r>
        <w:rPr>
          <w:rFonts w:ascii="Book Antiqua"/>
          <w:i/>
          <w:color w:val="231F20"/>
          <w:w w:val="105"/>
          <w:sz w:val="20"/>
        </w:rPr>
        <w:t>Getter(352)</w:t>
      </w:r>
      <w:r>
        <w:rPr>
          <w:color w:val="231F20"/>
          <w:w w:val="105"/>
          <w:sz w:val="20"/>
        </w:rPr>
        <w:t>,</w:t>
      </w:r>
      <w:r>
        <w:rPr>
          <w:color w:val="231F20"/>
          <w:spacing w:val="11"/>
          <w:w w:val="105"/>
          <w:sz w:val="20"/>
        </w:rPr>
        <w:t> </w:t>
      </w:r>
      <w:r>
        <w:rPr>
          <w:color w:val="231F20"/>
          <w:w w:val="105"/>
          <w:sz w:val="20"/>
        </w:rPr>
        <w:t>but</w:t>
      </w:r>
      <w:r>
        <w:rPr>
          <w:color w:val="231F20"/>
          <w:spacing w:val="11"/>
          <w:w w:val="105"/>
          <w:sz w:val="20"/>
        </w:rPr>
        <w:t> </w:t>
      </w:r>
      <w:r>
        <w:rPr>
          <w:color w:val="231F20"/>
          <w:w w:val="105"/>
          <w:sz w:val="20"/>
        </w:rPr>
        <w:t>if</w:t>
      </w:r>
      <w:r>
        <w:rPr>
          <w:color w:val="231F20"/>
          <w:spacing w:val="11"/>
          <w:w w:val="105"/>
          <w:sz w:val="20"/>
        </w:rPr>
        <w:t> </w:t>
      </w:r>
      <w:r>
        <w:rPr>
          <w:color w:val="231F20"/>
          <w:spacing w:val="-5"/>
          <w:w w:val="105"/>
          <w:sz w:val="20"/>
        </w:rPr>
        <w:t>the</w:t>
      </w:r>
    </w:p>
    <w:p>
      <w:pPr>
        <w:spacing w:after="0"/>
        <w:jc w:val="left"/>
        <w:rPr>
          <w:sz w:val="20"/>
        </w:rPr>
        <w:sectPr>
          <w:pgSz w:w="7910" w:h="11940"/>
          <w:pgMar w:top="340" w:bottom="280" w:left="220" w:right="620"/>
        </w:sectPr>
      </w:pPr>
    </w:p>
    <w:p>
      <w:pPr>
        <w:pStyle w:val="BodyText"/>
        <w:spacing w:line="266" w:lineRule="auto" w:before="39"/>
        <w:ind w:left="101"/>
      </w:pPr>
      <w:r>
        <w:rPr/>
        <w:pict>
          <v:group style="position:absolute;margin-left:387.800995pt;margin-top:50.299pt;width:6.7pt;height:47pt;mso-position-horizontal-relative:page;mso-position-vertical-relative:page;z-index:16168448" id="docshapegroup2212" coordorigin="7756,1006" coordsize="134,940">
            <v:rect style="position:absolute;left:7766;top:1015;width:114;height:920" id="docshape2213" filled="true" fillcolor="#231f20" stroked="false">
              <v:fill type="solid"/>
            </v:rect>
            <v:shape style="position:absolute;left:7766;top:1015;width:114;height:920" id="docshape2214"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82112" from="388.300995pt,50.799pt" to="393.999995pt,50.799pt" stroked="true" strokeweight="1pt" strokecolor="#231f20">
            <v:stroke dashstyle="solid"/>
            <w10:wrap type="none"/>
          </v:line>
        </w:pict>
      </w:r>
      <w:r>
        <w:rPr>
          <w:color w:val="231F20"/>
        </w:rPr>
        <w:t>calls</w:t>
      </w:r>
      <w:r>
        <w:rPr>
          <w:color w:val="231F20"/>
          <w:spacing w:val="22"/>
        </w:rPr>
        <w:t> </w:t>
      </w:r>
      <w:r>
        <w:rPr>
          <w:color w:val="231F20"/>
        </w:rPr>
        <w:t>are</w:t>
      </w:r>
      <w:r>
        <w:rPr>
          <w:color w:val="231F20"/>
          <w:spacing w:val="22"/>
        </w:rPr>
        <w:t> </w:t>
      </w:r>
      <w:r>
        <w:rPr>
          <w:color w:val="231F20"/>
        </w:rPr>
        <w:t>across</w:t>
      </w:r>
      <w:r>
        <w:rPr>
          <w:color w:val="231F20"/>
          <w:spacing w:val="22"/>
        </w:rPr>
        <w:t> </w:t>
      </w:r>
      <w:r>
        <w:rPr>
          <w:color w:val="231F20"/>
        </w:rPr>
        <w:t>multiple</w:t>
      </w:r>
      <w:r>
        <w:rPr>
          <w:color w:val="231F20"/>
          <w:spacing w:val="22"/>
        </w:rPr>
        <w:t> </w:t>
      </w:r>
      <w:r>
        <w:rPr>
          <w:color w:val="231F20"/>
        </w:rPr>
        <w:t>methods</w:t>
      </w:r>
      <w:r>
        <w:rPr>
          <w:color w:val="231F20"/>
          <w:spacing w:val="22"/>
        </w:rPr>
        <w:t> </w:t>
      </w:r>
      <w:r>
        <w:rPr>
          <w:color w:val="231F20"/>
        </w:rPr>
        <w:t>and</w:t>
      </w:r>
      <w:r>
        <w:rPr>
          <w:color w:val="231F20"/>
          <w:spacing w:val="22"/>
        </w:rPr>
        <w:t> </w:t>
      </w:r>
      <w:r>
        <w:rPr>
          <w:color w:val="231F20"/>
        </w:rPr>
        <w:t>multiple</w:t>
      </w:r>
      <w:r>
        <w:rPr>
          <w:color w:val="231F20"/>
          <w:spacing w:val="22"/>
        </w:rPr>
        <w:t> </w:t>
      </w:r>
      <w:r>
        <w:rPr>
          <w:color w:val="231F20"/>
        </w:rPr>
        <w:t>classes,</w:t>
      </w:r>
      <w:r>
        <w:rPr>
          <w:color w:val="231F20"/>
          <w:spacing w:val="22"/>
        </w:rPr>
        <w:t> </w:t>
      </w:r>
      <w:r>
        <w:rPr>
          <w:color w:val="231F20"/>
        </w:rPr>
        <w:t>it</w:t>
      </w:r>
      <w:r>
        <w:rPr>
          <w:color w:val="231F20"/>
          <w:spacing w:val="22"/>
        </w:rPr>
        <w:t> </w:t>
      </w:r>
      <w:r>
        <w:rPr>
          <w:color w:val="231F20"/>
        </w:rPr>
        <w:t>would</w:t>
      </w:r>
      <w:r>
        <w:rPr>
          <w:color w:val="231F20"/>
          <w:spacing w:val="22"/>
        </w:rPr>
        <w:t> </w:t>
      </w:r>
      <w:r>
        <w:rPr>
          <w:color w:val="231F20"/>
        </w:rPr>
        <w:t>be</w:t>
      </w:r>
      <w:r>
        <w:rPr>
          <w:color w:val="231F20"/>
          <w:spacing w:val="22"/>
        </w:rPr>
        <w:t> </w:t>
      </w:r>
      <w:r>
        <w:rPr>
          <w:color w:val="231F20"/>
        </w:rPr>
        <w:t>cleaner</w:t>
      </w:r>
      <w:r>
        <w:rPr>
          <w:color w:val="231F20"/>
          <w:spacing w:val="22"/>
        </w:rPr>
        <w:t> </w:t>
      </w:r>
      <w:r>
        <w:rPr>
          <w:color w:val="231F20"/>
        </w:rPr>
        <w:t>to </w:t>
      </w:r>
      <w:r>
        <w:rPr>
          <w:color w:val="231F20"/>
          <w:w w:val="105"/>
        </w:rPr>
        <w:t>use </w:t>
      </w:r>
      <w:r>
        <w:rPr>
          <w:rFonts w:ascii="Book Antiqua"/>
          <w:i/>
          <w:color w:val="231F20"/>
          <w:w w:val="105"/>
        </w:rPr>
        <w:t>Encapsulate Global References</w:t>
      </w:r>
      <w:r>
        <w:rPr>
          <w:color w:val="231F20"/>
          <w:w w:val="105"/>
        </w:rPr>
        <w:t>. To do this, create a new class like this:</w:t>
      </w:r>
    </w:p>
    <w:p>
      <w:pPr>
        <w:spacing w:before="124"/>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6"/>
          <w:sz w:val="16"/>
        </w:rPr>
        <w:t>OptionSource</w:t>
      </w:r>
    </w:p>
    <w:p>
      <w:pPr>
        <w:spacing w:before="46"/>
        <w:ind w:left="101" w:right="0" w:firstLine="0"/>
        <w:jc w:val="left"/>
        <w:rPr>
          <w:rFonts w:ascii="Lucida Console"/>
          <w:sz w:val="16"/>
        </w:rPr>
      </w:pPr>
      <w:r>
        <w:rPr>
          <w:rFonts w:ascii="Lucida Console"/>
          <w:color w:val="231F20"/>
          <w:w w:val="99"/>
          <w:sz w:val="16"/>
        </w:rPr>
        <w:t>{</w:t>
      </w:r>
    </w:p>
    <w:p>
      <w:pPr>
        <w:spacing w:before="47"/>
        <w:ind w:left="101" w:right="0" w:firstLine="0"/>
        <w:jc w:val="left"/>
        <w:rPr>
          <w:rFonts w:ascii="Lucida Console"/>
          <w:sz w:val="16"/>
        </w:rPr>
      </w:pPr>
      <w:r>
        <w:rPr>
          <w:rFonts w:ascii="Lucida Console"/>
          <w:color w:val="231F20"/>
          <w:spacing w:val="-7"/>
          <w:sz w:val="16"/>
        </w:rPr>
        <w:t>public:</w:t>
      </w:r>
    </w:p>
    <w:p>
      <w:pPr>
        <w:tabs>
          <w:tab w:pos="1572" w:val="left" w:leader="none"/>
        </w:tabs>
        <w:spacing w:before="46"/>
        <w:ind w:left="381" w:right="0" w:firstLine="0"/>
        <w:jc w:val="left"/>
        <w:rPr>
          <w:rFonts w:ascii="Lucida Console"/>
          <w:sz w:val="16"/>
        </w:rPr>
      </w:pPr>
      <w:r>
        <w:rPr>
          <w:rFonts w:ascii="Lucida Console"/>
          <w:color w:val="231F20"/>
          <w:spacing w:val="-2"/>
          <w:sz w:val="16"/>
        </w:rPr>
        <w:t>virtual</w:t>
      </w:r>
      <w:r>
        <w:rPr>
          <w:rFonts w:ascii="Lucida Console"/>
          <w:color w:val="231F20"/>
          <w:sz w:val="16"/>
        </w:rPr>
        <w:tab/>
      </w:r>
      <w:r>
        <w:rPr>
          <w:rFonts w:ascii="Lucida Console"/>
          <w:color w:val="231F20"/>
          <w:spacing w:val="-26"/>
          <w:sz w:val="16"/>
        </w:rPr>
        <w:t>~OptionSource()</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0;</w:t>
      </w:r>
    </w:p>
    <w:p>
      <w:pPr>
        <w:tabs>
          <w:tab w:pos="1572" w:val="left" w:leader="none"/>
        </w:tabs>
        <w:spacing w:line="309" w:lineRule="auto" w:before="46"/>
        <w:ind w:left="381" w:right="2682" w:firstLine="0"/>
        <w:jc w:val="left"/>
        <w:rPr>
          <w:rFonts w:ascii="Lucida Console"/>
          <w:sz w:val="16"/>
        </w:rPr>
      </w:pPr>
      <w:r>
        <w:rPr>
          <w:rFonts w:ascii="Lucida Console"/>
          <w:color w:val="231F20"/>
          <w:spacing w:val="-22"/>
          <w:sz w:val="16"/>
        </w:rPr>
        <w:t>virtual</w:t>
      </w:r>
      <w:r>
        <w:rPr>
          <w:rFonts w:ascii="Lucida Console"/>
          <w:color w:val="231F20"/>
          <w:spacing w:val="-53"/>
          <w:sz w:val="16"/>
        </w:rPr>
        <w:t> </w:t>
      </w:r>
      <w:r>
        <w:rPr>
          <w:rFonts w:ascii="Lucida Console"/>
          <w:color w:val="231F20"/>
          <w:spacing w:val="-22"/>
          <w:sz w:val="16"/>
        </w:rPr>
        <w:t>Option</w:t>
      </w:r>
      <w:r>
        <w:rPr>
          <w:rFonts w:ascii="Lucida Console"/>
          <w:color w:val="231F20"/>
          <w:spacing w:val="22"/>
          <w:sz w:val="16"/>
        </w:rPr>
        <w:t> </w:t>
      </w:r>
      <w:r>
        <w:rPr>
          <w:rFonts w:ascii="Lucida Console"/>
          <w:color w:val="231F20"/>
          <w:spacing w:val="-22"/>
          <w:sz w:val="16"/>
        </w:rPr>
        <w:t>GetOption(const</w:t>
      </w:r>
      <w:r>
        <w:rPr>
          <w:rFonts w:ascii="Lucida Console"/>
          <w:color w:val="231F20"/>
          <w:spacing w:val="-53"/>
          <w:sz w:val="16"/>
        </w:rPr>
        <w:t> </w:t>
      </w:r>
      <w:r>
        <w:rPr>
          <w:rFonts w:ascii="Lucida Console"/>
          <w:color w:val="231F20"/>
          <w:spacing w:val="-22"/>
          <w:sz w:val="16"/>
        </w:rPr>
        <w:t>string&amp;</w:t>
      </w:r>
      <w:r>
        <w:rPr>
          <w:rFonts w:ascii="Lucida Console"/>
          <w:color w:val="231F20"/>
          <w:spacing w:val="-53"/>
          <w:sz w:val="16"/>
        </w:rPr>
        <w:t> </w:t>
      </w:r>
      <w:r>
        <w:rPr>
          <w:rFonts w:ascii="Lucida Console"/>
          <w:color w:val="231F20"/>
          <w:spacing w:val="-22"/>
          <w:sz w:val="16"/>
        </w:rPr>
        <w:t>optionName)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0; </w:t>
      </w:r>
      <w:r>
        <w:rPr>
          <w:rFonts w:ascii="Lucida Console"/>
          <w:color w:val="231F20"/>
          <w:sz w:val="16"/>
        </w:rPr>
        <w:t>virtual</w:t>
      </w:r>
      <w:r>
        <w:rPr>
          <w:rFonts w:ascii="Lucida Console"/>
          <w:color w:val="231F20"/>
          <w:spacing w:val="-50"/>
          <w:sz w:val="16"/>
        </w:rPr>
        <w:t> </w:t>
      </w:r>
      <w:r>
        <w:rPr>
          <w:rFonts w:ascii="Lucida Console"/>
          <w:color w:val="231F20"/>
          <w:sz w:val="16"/>
        </w:rPr>
        <w:t>void</w:t>
        <w:tab/>
      </w:r>
      <w:r>
        <w:rPr>
          <w:rFonts w:ascii="Lucida Console"/>
          <w:color w:val="231F20"/>
          <w:spacing w:val="-22"/>
          <w:sz w:val="16"/>
        </w:rPr>
        <w:t>SetOption(const</w:t>
      </w:r>
      <w:r>
        <w:rPr>
          <w:rFonts w:ascii="Lucida Console"/>
          <w:color w:val="231F20"/>
          <w:spacing w:val="-51"/>
          <w:sz w:val="16"/>
        </w:rPr>
        <w:t> </w:t>
      </w:r>
      <w:r>
        <w:rPr>
          <w:rFonts w:ascii="Lucida Console"/>
          <w:color w:val="231F20"/>
          <w:spacing w:val="-22"/>
          <w:sz w:val="16"/>
        </w:rPr>
        <w:t>string&amp;</w:t>
      </w:r>
      <w:r>
        <w:rPr>
          <w:rFonts w:ascii="Lucida Console"/>
          <w:color w:val="231F20"/>
          <w:spacing w:val="-51"/>
          <w:sz w:val="16"/>
        </w:rPr>
        <w:t> </w:t>
      </w:r>
      <w:r>
        <w:rPr>
          <w:rFonts w:ascii="Lucida Console"/>
          <w:color w:val="231F20"/>
          <w:spacing w:val="-22"/>
          <w:sz w:val="16"/>
        </w:rPr>
        <w:t>optionName,</w:t>
      </w:r>
    </w:p>
    <w:p>
      <w:pPr>
        <w:spacing w:line="159" w:lineRule="exact" w:before="0"/>
        <w:ind w:left="2273" w:right="0" w:firstLine="0"/>
        <w:jc w:val="left"/>
        <w:rPr>
          <w:rFonts w:ascii="Lucida Console"/>
          <w:sz w:val="16"/>
        </w:rPr>
      </w:pPr>
      <w:r>
        <w:rPr>
          <w:rFonts w:ascii="Lucida Console"/>
          <w:color w:val="231F20"/>
          <w:spacing w:val="-24"/>
          <w:sz w:val="16"/>
        </w:rPr>
        <w:t>const</w:t>
      </w:r>
      <w:r>
        <w:rPr>
          <w:rFonts w:ascii="Lucida Console"/>
          <w:color w:val="231F20"/>
          <w:spacing w:val="-49"/>
          <w:sz w:val="16"/>
        </w:rPr>
        <w:t> </w:t>
      </w:r>
      <w:r>
        <w:rPr>
          <w:rFonts w:ascii="Lucida Console"/>
          <w:color w:val="231F20"/>
          <w:spacing w:val="-24"/>
          <w:sz w:val="16"/>
        </w:rPr>
        <w:t>Option&amp;</w:t>
      </w:r>
      <w:r>
        <w:rPr>
          <w:rFonts w:ascii="Lucida Console"/>
          <w:color w:val="231F20"/>
          <w:spacing w:val="-49"/>
          <w:sz w:val="16"/>
        </w:rPr>
        <w:t> </w:t>
      </w:r>
      <w:r>
        <w:rPr>
          <w:rFonts w:ascii="Lucida Console"/>
          <w:color w:val="231F20"/>
          <w:spacing w:val="-24"/>
          <w:sz w:val="16"/>
        </w:rPr>
        <w:t>newOption)</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0;</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The</w:t>
      </w:r>
      <w:r>
        <w:rPr>
          <w:color w:val="231F20"/>
          <w:spacing w:val="26"/>
        </w:rPr>
        <w:t> </w:t>
      </w:r>
      <w:r>
        <w:rPr>
          <w:color w:val="231F20"/>
        </w:rPr>
        <w:t>class</w:t>
      </w:r>
      <w:r>
        <w:rPr>
          <w:color w:val="231F20"/>
          <w:spacing w:val="27"/>
        </w:rPr>
        <w:t> </w:t>
      </w:r>
      <w:r>
        <w:rPr>
          <w:color w:val="231F20"/>
        </w:rPr>
        <w:t>contains</w:t>
      </w:r>
      <w:r>
        <w:rPr>
          <w:color w:val="231F20"/>
          <w:spacing w:val="27"/>
        </w:rPr>
        <w:t> </w:t>
      </w:r>
      <w:r>
        <w:rPr>
          <w:color w:val="231F20"/>
        </w:rPr>
        <w:t>abstract</w:t>
      </w:r>
      <w:r>
        <w:rPr>
          <w:color w:val="231F20"/>
          <w:spacing w:val="27"/>
        </w:rPr>
        <w:t> </w:t>
      </w:r>
      <w:r>
        <w:rPr>
          <w:color w:val="231F20"/>
        </w:rPr>
        <w:t>methods</w:t>
      </w:r>
      <w:r>
        <w:rPr>
          <w:color w:val="231F20"/>
          <w:spacing w:val="26"/>
        </w:rPr>
        <w:t> </w:t>
      </w:r>
      <w:r>
        <w:rPr>
          <w:color w:val="231F20"/>
        </w:rPr>
        <w:t>for</w:t>
      </w:r>
      <w:r>
        <w:rPr>
          <w:color w:val="231F20"/>
          <w:spacing w:val="27"/>
        </w:rPr>
        <w:t> </w:t>
      </w:r>
      <w:r>
        <w:rPr>
          <w:color w:val="231F20"/>
        </w:rPr>
        <w:t>each</w:t>
      </w:r>
      <w:r>
        <w:rPr>
          <w:color w:val="231F20"/>
          <w:spacing w:val="27"/>
        </w:rPr>
        <w:t> </w:t>
      </w:r>
      <w:r>
        <w:rPr>
          <w:color w:val="231F20"/>
        </w:rPr>
        <w:t>of</w:t>
      </w:r>
      <w:r>
        <w:rPr>
          <w:color w:val="231F20"/>
          <w:spacing w:val="27"/>
        </w:rPr>
        <w:t> </w:t>
      </w:r>
      <w:r>
        <w:rPr>
          <w:color w:val="231F20"/>
        </w:rPr>
        <w:t>the</w:t>
      </w:r>
      <w:r>
        <w:rPr>
          <w:color w:val="231F20"/>
          <w:spacing w:val="26"/>
        </w:rPr>
        <w:t> </w:t>
      </w:r>
      <w:r>
        <w:rPr>
          <w:color w:val="231F20"/>
        </w:rPr>
        <w:t>free</w:t>
      </w:r>
      <w:r>
        <w:rPr>
          <w:color w:val="231F20"/>
          <w:spacing w:val="27"/>
        </w:rPr>
        <w:t> </w:t>
      </w:r>
      <w:r>
        <w:rPr>
          <w:color w:val="231F20"/>
        </w:rPr>
        <w:t>functions</w:t>
      </w:r>
      <w:r>
        <w:rPr>
          <w:color w:val="231F20"/>
          <w:spacing w:val="27"/>
        </w:rPr>
        <w:t> </w:t>
      </w:r>
      <w:r>
        <w:rPr>
          <w:color w:val="231F20"/>
        </w:rPr>
        <w:t>that</w:t>
      </w:r>
      <w:r>
        <w:rPr>
          <w:color w:val="231F20"/>
          <w:spacing w:val="27"/>
        </w:rPr>
        <w:t> </w:t>
      </w:r>
      <w:r>
        <w:rPr>
          <w:color w:val="231F20"/>
          <w:spacing w:val="-5"/>
        </w:rPr>
        <w:t>we</w:t>
      </w:r>
    </w:p>
    <w:p>
      <w:pPr>
        <w:pStyle w:val="BodyText"/>
        <w:spacing w:line="266" w:lineRule="auto" w:before="26"/>
        <w:ind w:left="100" w:right="114"/>
        <w:jc w:val="both"/>
      </w:pPr>
      <w:r>
        <w:rPr>
          <w:color w:val="231F20"/>
        </w:rPr>
        <w:t>need. Next, subclass to make a fake for the class. In this case, we could have a map or a vector in the fake that allows us to hold on to a set of options that will be</w:t>
      </w:r>
      <w:r>
        <w:rPr>
          <w:color w:val="231F20"/>
          <w:spacing w:val="-12"/>
        </w:rPr>
        <w:t> </w:t>
      </w:r>
      <w:r>
        <w:rPr>
          <w:color w:val="231F20"/>
        </w:rPr>
        <w:t>used</w:t>
      </w:r>
      <w:r>
        <w:rPr>
          <w:color w:val="231F20"/>
          <w:spacing w:val="-11"/>
        </w:rPr>
        <w:t> </w:t>
      </w:r>
      <w:r>
        <w:rPr>
          <w:color w:val="231F20"/>
        </w:rPr>
        <w:t>during</w:t>
      </w:r>
      <w:r>
        <w:rPr>
          <w:color w:val="231F20"/>
          <w:spacing w:val="-11"/>
        </w:rPr>
        <w:t> </w:t>
      </w:r>
      <w:r>
        <w:rPr>
          <w:color w:val="231F20"/>
        </w:rPr>
        <w:t>tests.</w:t>
      </w:r>
      <w:r>
        <w:rPr>
          <w:color w:val="231F20"/>
          <w:spacing w:val="-8"/>
        </w:rPr>
        <w:t> </w:t>
      </w:r>
      <w:r>
        <w:rPr>
          <w:color w:val="231F20"/>
        </w:rPr>
        <w:t>We could provide an </w:t>
      </w:r>
      <w:r>
        <w:rPr>
          <w:rFonts w:ascii="Lucida Console" w:hAnsi="Lucida Console"/>
          <w:color w:val="231F20"/>
          <w:sz w:val="19"/>
        </w:rPr>
        <w:t>add</w:t>
      </w:r>
      <w:r>
        <w:rPr>
          <w:rFonts w:ascii="Lucida Console" w:hAnsi="Lucida Console"/>
          <w:color w:val="231F20"/>
          <w:spacing w:val="-29"/>
          <w:sz w:val="19"/>
        </w:rPr>
        <w:t> </w:t>
      </w:r>
      <w:r>
        <w:rPr>
          <w:color w:val="231F20"/>
        </w:rPr>
        <w:t>method to the fake or just a con- structor that accepts a map—whatever is convenient for the tests. When we have the fake, we can create the real option source:</w:t>
      </w:r>
    </w:p>
    <w:p>
      <w:pPr>
        <w:spacing w:before="135"/>
        <w:ind w:left="101" w:right="0" w:firstLine="0"/>
        <w:jc w:val="left"/>
        <w:rPr>
          <w:rFonts w:ascii="Lucida Console"/>
          <w:sz w:val="16"/>
        </w:rPr>
      </w:pPr>
      <w:r>
        <w:rPr>
          <w:rFonts w:ascii="Lucida Console"/>
          <w:color w:val="231F20"/>
          <w:spacing w:val="-26"/>
          <w:sz w:val="16"/>
        </w:rPr>
        <w:t>class</w:t>
      </w:r>
      <w:r>
        <w:rPr>
          <w:rFonts w:ascii="Lucida Console"/>
          <w:color w:val="231F20"/>
          <w:spacing w:val="36"/>
          <w:sz w:val="16"/>
        </w:rPr>
        <w:t> </w:t>
      </w:r>
      <w:r>
        <w:rPr>
          <w:rFonts w:ascii="Lucida Console"/>
          <w:color w:val="231F20"/>
          <w:spacing w:val="-26"/>
          <w:sz w:val="16"/>
        </w:rPr>
        <w:t>ProductionOptionSource</w:t>
      </w:r>
      <w:r>
        <w:rPr>
          <w:rFonts w:ascii="Lucida Console"/>
          <w:color w:val="231F20"/>
          <w:spacing w:val="-46"/>
          <w:sz w:val="16"/>
        </w:rPr>
        <w:t> </w:t>
      </w:r>
      <w:r>
        <w:rPr>
          <w:rFonts w:ascii="Lucida Console"/>
          <w:color w:val="231F20"/>
          <w:spacing w:val="-26"/>
          <w:sz w:val="16"/>
        </w:rPr>
        <w:t>:</w:t>
      </w:r>
      <w:r>
        <w:rPr>
          <w:rFonts w:ascii="Lucida Console"/>
          <w:color w:val="231F20"/>
          <w:spacing w:val="-46"/>
          <w:sz w:val="16"/>
        </w:rPr>
        <w:t> </w:t>
      </w: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OptionSource</w:t>
      </w:r>
    </w:p>
    <w:p>
      <w:pPr>
        <w:spacing w:before="47"/>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line="309" w:lineRule="auto" w:before="46"/>
        <w:ind w:left="381" w:right="3560" w:firstLine="0"/>
        <w:jc w:val="left"/>
        <w:rPr>
          <w:rFonts w:ascii="Lucida Console"/>
          <w:sz w:val="16"/>
        </w:rPr>
      </w:pPr>
      <w:r>
        <w:rPr>
          <w:rFonts w:ascii="Lucida Console"/>
          <w:color w:val="231F20"/>
          <w:spacing w:val="-26"/>
          <w:sz w:val="16"/>
        </w:rPr>
        <w:t>Option</w:t>
      </w:r>
      <w:r>
        <w:rPr>
          <w:rFonts w:ascii="Lucida Console"/>
          <w:color w:val="231F20"/>
          <w:spacing w:val="-44"/>
          <w:sz w:val="16"/>
        </w:rPr>
        <w:t> </w:t>
      </w:r>
      <w:r>
        <w:rPr>
          <w:rFonts w:ascii="Lucida Console"/>
          <w:color w:val="231F20"/>
          <w:spacing w:val="-26"/>
          <w:sz w:val="16"/>
        </w:rPr>
        <w:t>GetOption(const</w:t>
      </w:r>
      <w:r>
        <w:rPr>
          <w:rFonts w:ascii="Lucida Console"/>
          <w:color w:val="231F20"/>
          <w:spacing w:val="-44"/>
          <w:sz w:val="16"/>
        </w:rPr>
        <w:t> </w:t>
      </w:r>
      <w:r>
        <w:rPr>
          <w:rFonts w:ascii="Lucida Console"/>
          <w:color w:val="231F20"/>
          <w:spacing w:val="-26"/>
          <w:sz w:val="16"/>
        </w:rPr>
        <w:t>string&amp;</w:t>
      </w:r>
      <w:r>
        <w:rPr>
          <w:rFonts w:ascii="Lucida Console"/>
          <w:color w:val="231F20"/>
          <w:spacing w:val="-44"/>
          <w:sz w:val="16"/>
        </w:rPr>
        <w:t> </w:t>
      </w:r>
      <w:r>
        <w:rPr>
          <w:rFonts w:ascii="Lucida Console"/>
          <w:color w:val="231F20"/>
          <w:spacing w:val="-26"/>
          <w:sz w:val="16"/>
        </w:rPr>
        <w:t>optionName); </w:t>
      </w:r>
      <w:r>
        <w:rPr>
          <w:rFonts w:ascii="Lucida Console"/>
          <w:color w:val="231F20"/>
          <w:spacing w:val="-22"/>
          <w:sz w:val="16"/>
        </w:rPr>
        <w:t>void</w:t>
      </w:r>
      <w:r>
        <w:rPr>
          <w:rFonts w:ascii="Lucida Console"/>
          <w:color w:val="231F20"/>
          <w:spacing w:val="-49"/>
          <w:sz w:val="16"/>
        </w:rPr>
        <w:t> </w:t>
      </w:r>
      <w:r>
        <w:rPr>
          <w:rFonts w:ascii="Lucida Console"/>
          <w:color w:val="231F20"/>
          <w:spacing w:val="-22"/>
          <w:sz w:val="16"/>
        </w:rPr>
        <w:t>SetOption(const</w:t>
      </w:r>
      <w:r>
        <w:rPr>
          <w:rFonts w:ascii="Lucida Console"/>
          <w:color w:val="231F20"/>
          <w:spacing w:val="-49"/>
          <w:sz w:val="16"/>
        </w:rPr>
        <w:t> </w:t>
      </w:r>
      <w:r>
        <w:rPr>
          <w:rFonts w:ascii="Lucida Console"/>
          <w:color w:val="231F20"/>
          <w:spacing w:val="-22"/>
          <w:sz w:val="16"/>
        </w:rPr>
        <w:t>string&amp;</w:t>
      </w:r>
      <w:r>
        <w:rPr>
          <w:rFonts w:ascii="Lucida Console"/>
          <w:color w:val="231F20"/>
          <w:spacing w:val="-49"/>
          <w:sz w:val="16"/>
        </w:rPr>
        <w:t> </w:t>
      </w:r>
      <w:r>
        <w:rPr>
          <w:rFonts w:ascii="Lucida Console"/>
          <w:color w:val="231F20"/>
          <w:spacing w:val="-22"/>
          <w:sz w:val="16"/>
        </w:rPr>
        <w:t>optionName,</w:t>
      </w:r>
    </w:p>
    <w:p>
      <w:pPr>
        <w:spacing w:line="159" w:lineRule="exact" w:before="0"/>
        <w:ind w:left="1432" w:right="0" w:firstLine="0"/>
        <w:jc w:val="left"/>
        <w:rPr>
          <w:rFonts w:ascii="Lucida Console"/>
          <w:sz w:val="16"/>
        </w:rPr>
      </w:pPr>
      <w:r>
        <w:rPr>
          <w:rFonts w:ascii="Lucida Console"/>
          <w:color w:val="231F20"/>
          <w:spacing w:val="-26"/>
          <w:sz w:val="16"/>
        </w:rPr>
        <w:t>const</w:t>
      </w:r>
      <w:r>
        <w:rPr>
          <w:rFonts w:ascii="Lucida Console"/>
          <w:color w:val="231F20"/>
          <w:spacing w:val="-41"/>
          <w:sz w:val="16"/>
        </w:rPr>
        <w:t> </w:t>
      </w:r>
      <w:r>
        <w:rPr>
          <w:rFonts w:ascii="Lucida Console"/>
          <w:color w:val="231F20"/>
          <w:spacing w:val="-26"/>
          <w:sz w:val="16"/>
        </w:rPr>
        <w:t>Option&amp;</w:t>
      </w:r>
      <w:r>
        <w:rPr>
          <w:rFonts w:ascii="Lucida Console"/>
          <w:color w:val="231F20"/>
          <w:spacing w:val="-40"/>
          <w:sz w:val="16"/>
        </w:rPr>
        <w:t> </w:t>
      </w:r>
      <w:r>
        <w:rPr>
          <w:rFonts w:ascii="Lucida Console"/>
          <w:color w:val="231F20"/>
          <w:spacing w:val="-26"/>
          <w:sz w:val="16"/>
        </w:rPr>
        <w:t>newOption)</w:t>
      </w:r>
      <w:r>
        <w:rPr>
          <w:rFonts w:ascii="Lucida Console"/>
          <w:color w:val="231F20"/>
          <w:spacing w:val="-41"/>
          <w:sz w:val="16"/>
        </w:rPr>
        <w:t> </w:t>
      </w:r>
      <w:r>
        <w:rPr>
          <w:rFonts w:ascii="Lucida Console"/>
          <w:color w:val="231F20"/>
          <w:spacing w:val="-26"/>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6"/>
        <w:rPr>
          <w:rFonts w:ascii="Lucida Console"/>
          <w:sz w:val="24"/>
        </w:rPr>
      </w:pPr>
    </w:p>
    <w:p>
      <w:pPr>
        <w:spacing w:line="309" w:lineRule="auto" w:before="1"/>
        <w:ind w:left="661" w:right="4080" w:hanging="561"/>
        <w:jc w:val="left"/>
        <w:rPr>
          <w:rFonts w:ascii="Lucida Console"/>
          <w:sz w:val="16"/>
        </w:rPr>
      </w:pPr>
      <w:r>
        <w:rPr>
          <w:rFonts w:ascii="Lucida Console"/>
          <w:color w:val="231F20"/>
          <w:spacing w:val="-26"/>
          <w:sz w:val="16"/>
        </w:rPr>
        <w:t>Option</w:t>
      </w:r>
      <w:r>
        <w:rPr>
          <w:rFonts w:ascii="Lucida Console"/>
          <w:color w:val="231F20"/>
          <w:spacing w:val="-53"/>
          <w:sz w:val="16"/>
        </w:rPr>
        <w:t> </w:t>
      </w:r>
      <w:r>
        <w:rPr>
          <w:rFonts w:ascii="Lucida Console"/>
          <w:color w:val="231F20"/>
          <w:spacing w:val="-26"/>
          <w:sz w:val="16"/>
        </w:rPr>
        <w:t>ProductionOptionSource::GetOption( </w:t>
      </w:r>
      <w:r>
        <w:rPr>
          <w:rFonts w:ascii="Lucida Console"/>
          <w:color w:val="231F20"/>
          <w:spacing w:val="-20"/>
          <w:sz w:val="16"/>
        </w:rPr>
        <w:t>const</w:t>
      </w:r>
      <w:r>
        <w:rPr>
          <w:rFonts w:ascii="Lucida Console"/>
          <w:color w:val="231F20"/>
          <w:spacing w:val="-48"/>
          <w:sz w:val="16"/>
        </w:rPr>
        <w:t> </w:t>
      </w:r>
      <w:r>
        <w:rPr>
          <w:rFonts w:ascii="Lucida Console"/>
          <w:color w:val="231F20"/>
          <w:spacing w:val="-20"/>
          <w:sz w:val="16"/>
        </w:rPr>
        <w:t>string&amp;</w:t>
      </w:r>
      <w:r>
        <w:rPr>
          <w:rFonts w:ascii="Lucida Console"/>
          <w:color w:val="231F20"/>
          <w:spacing w:val="-48"/>
          <w:sz w:val="16"/>
        </w:rPr>
        <w:t> </w:t>
      </w:r>
      <w:r>
        <w:rPr>
          <w:rFonts w:ascii="Lucida Console"/>
          <w:color w:val="231F20"/>
          <w:spacing w:val="-20"/>
          <w:sz w:val="16"/>
        </w:rPr>
        <w:t>optionName)</w:t>
      </w:r>
    </w:p>
    <w:p>
      <w:pPr>
        <w:spacing w:before="4"/>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2"/>
          <w:sz w:val="16"/>
        </w:rPr>
        <w:t>::GetOption(optionName);</w:t>
      </w:r>
    </w:p>
    <w:p>
      <w:pPr>
        <w:spacing w:before="46"/>
        <w:ind w:left="10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22"/>
        <w:ind w:left="661" w:right="4221" w:hanging="561"/>
        <w:jc w:val="left"/>
        <w:rPr>
          <w:rFonts w:ascii="Lucida Console"/>
          <w:sz w:val="16"/>
        </w:rPr>
      </w:pPr>
      <w:r>
        <w:rPr>
          <w:rFonts w:ascii="Lucida Console"/>
          <w:color w:val="231F20"/>
          <w:spacing w:val="-26"/>
          <w:sz w:val="16"/>
        </w:rPr>
        <w:t>void</w:t>
      </w:r>
      <w:r>
        <w:rPr>
          <w:rFonts w:ascii="Lucida Console"/>
          <w:color w:val="231F20"/>
          <w:spacing w:val="-53"/>
          <w:sz w:val="16"/>
        </w:rPr>
        <w:t> </w:t>
      </w:r>
      <w:r>
        <w:rPr>
          <w:rFonts w:ascii="Lucida Console"/>
          <w:color w:val="231F20"/>
          <w:spacing w:val="-26"/>
          <w:sz w:val="16"/>
        </w:rPr>
        <w:t>ProductionOptionSource::SetOption( </w:t>
      </w:r>
      <w:r>
        <w:rPr>
          <w:rFonts w:ascii="Lucida Console"/>
          <w:color w:val="231F20"/>
          <w:spacing w:val="-20"/>
          <w:sz w:val="16"/>
        </w:rPr>
        <w:t>const</w:t>
      </w:r>
      <w:r>
        <w:rPr>
          <w:rFonts w:ascii="Lucida Console"/>
          <w:color w:val="231F20"/>
          <w:spacing w:val="-48"/>
          <w:sz w:val="16"/>
        </w:rPr>
        <w:t> </w:t>
      </w:r>
      <w:r>
        <w:rPr>
          <w:rFonts w:ascii="Lucida Console"/>
          <w:color w:val="231F20"/>
          <w:spacing w:val="-20"/>
          <w:sz w:val="16"/>
        </w:rPr>
        <w:t>string&amp;</w:t>
      </w:r>
      <w:r>
        <w:rPr>
          <w:rFonts w:ascii="Lucida Console"/>
          <w:color w:val="231F20"/>
          <w:spacing w:val="-48"/>
          <w:sz w:val="16"/>
        </w:rPr>
        <w:t> </w:t>
      </w:r>
      <w:r>
        <w:rPr>
          <w:rFonts w:ascii="Lucida Console"/>
          <w:color w:val="231F20"/>
          <w:spacing w:val="-20"/>
          <w:sz w:val="16"/>
        </w:rPr>
        <w:t>optionName,</w:t>
      </w:r>
    </w:p>
    <w:p>
      <w:pPr>
        <w:spacing w:line="159" w:lineRule="exact" w:before="0"/>
        <w:ind w:left="661" w:right="0" w:firstLine="0"/>
        <w:jc w:val="left"/>
        <w:rPr>
          <w:rFonts w:ascii="Lucida Console"/>
          <w:sz w:val="16"/>
        </w:rPr>
      </w:pPr>
      <w:r>
        <w:rPr>
          <w:rFonts w:ascii="Lucida Console"/>
          <w:color w:val="231F20"/>
          <w:spacing w:val="-24"/>
          <w:sz w:val="16"/>
        </w:rPr>
        <w:t>const</w:t>
      </w:r>
      <w:r>
        <w:rPr>
          <w:rFonts w:ascii="Lucida Console"/>
          <w:color w:val="231F20"/>
          <w:spacing w:val="-50"/>
          <w:sz w:val="16"/>
        </w:rPr>
        <w:t> </w:t>
      </w:r>
      <w:r>
        <w:rPr>
          <w:rFonts w:ascii="Lucida Console"/>
          <w:color w:val="231F20"/>
          <w:spacing w:val="-24"/>
          <w:sz w:val="16"/>
        </w:rPr>
        <w:t>Option&amp;</w:t>
      </w:r>
      <w:r>
        <w:rPr>
          <w:rFonts w:ascii="Lucida Console"/>
          <w:color w:val="231F20"/>
          <w:spacing w:val="-50"/>
          <w:sz w:val="16"/>
        </w:rPr>
        <w:t> </w:t>
      </w:r>
      <w:r>
        <w:rPr>
          <w:rFonts w:ascii="Lucida Console"/>
          <w:color w:val="231F20"/>
          <w:spacing w:val="-24"/>
          <w:sz w:val="16"/>
        </w:rPr>
        <w:t>newOption)</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::SetOption(optionName,</w:t>
      </w:r>
      <w:r>
        <w:rPr>
          <w:rFonts w:ascii="Lucida Console"/>
          <w:color w:val="231F20"/>
          <w:spacing w:val="-26"/>
          <w:sz w:val="16"/>
        </w:rPr>
        <w:t> </w:t>
      </w:r>
      <w:r>
        <w:rPr>
          <w:rFonts w:ascii="Lucida Console"/>
          <w:color w:val="231F20"/>
          <w:spacing w:val="-13"/>
          <w:sz w:val="16"/>
        </w:rPr>
        <w:t>newOption);</w:t>
      </w:r>
    </w:p>
    <w:p>
      <w:pPr>
        <w:spacing w:before="46"/>
        <w:ind w:left="101" w:right="0" w:firstLine="0"/>
        <w:jc w:val="left"/>
        <w:rPr>
          <w:rFonts w:ascii="Lucida Console"/>
          <w:sz w:val="16"/>
        </w:rPr>
      </w:pPr>
      <w:r>
        <w:rPr>
          <w:rFonts w:ascii="Lucida Console"/>
          <w:color w:val="231F20"/>
          <w:w w:val="99"/>
          <w:sz w:val="16"/>
        </w:rPr>
        <w:t>}</w:t>
      </w:r>
    </w:p>
    <w:p>
      <w:pPr>
        <w:pStyle w:val="BodyText"/>
        <w:spacing w:before="5"/>
        <w:rPr>
          <w:rFonts w:ascii="Lucida Console"/>
          <w:sz w:val="13"/>
        </w:rPr>
      </w:pPr>
      <w:r>
        <w:rPr/>
        <w:pict>
          <v:shape style="position:absolute;margin-left:33.049999pt;margin-top:7.96004pt;width:342.05pt;height:41pt;mso-position-horizontal-relative:page;mso-position-vertical-relative:paragraph;z-index:-15289344;mso-wrap-distance-left:0;mso-wrap-distance-right:0" type="#_x0000_t202" id="docshape2215" filled="true" fillcolor="#e6e7e8" stroked="false">
            <v:textbox inset="0,0,0,0">
              <w:txbxContent>
                <w:p>
                  <w:pPr>
                    <w:spacing w:line="249" w:lineRule="auto" w:before="69"/>
                    <w:ind w:left="120" w:right="104" w:firstLine="0"/>
                    <w:jc w:val="both"/>
                    <w:rPr>
                      <w:color w:val="000000"/>
                      <w:sz w:val="18"/>
                    </w:rPr>
                  </w:pPr>
                  <w:r>
                    <w:rPr>
                      <w:color w:val="231F20"/>
                      <w:sz w:val="18"/>
                    </w:rPr>
                    <w:t>To encapsulate references to free functions, make an interface class with fake and</w:t>
                  </w:r>
                  <w:r>
                    <w:rPr>
                      <w:color w:val="231F20"/>
                      <w:spacing w:val="40"/>
                      <w:sz w:val="18"/>
                    </w:rPr>
                    <w:t> </w:t>
                  </w:r>
                  <w:r>
                    <w:rPr>
                      <w:color w:val="231F20"/>
                      <w:sz w:val="18"/>
                    </w:rPr>
                    <w:t>production subclasses. Each of the functions in the production code should do </w:t>
                  </w:r>
                  <w:r>
                    <w:rPr>
                      <w:color w:val="231F20"/>
                      <w:sz w:val="18"/>
                    </w:rPr>
                    <w:t>noth-</w:t>
                  </w:r>
                  <w:r>
                    <w:rPr>
                      <w:color w:val="231F20"/>
                      <w:spacing w:val="40"/>
                      <w:sz w:val="18"/>
                    </w:rPr>
                    <w:t> </w:t>
                  </w:r>
                  <w:r>
                    <w:rPr>
                      <w:color w:val="231F20"/>
                      <w:sz w:val="18"/>
                    </w:rPr>
                    <w:t>ing more than delegate to a global function.</w:t>
                  </w:r>
                </w:p>
              </w:txbxContent>
            </v:textbox>
            <v:fill type="solid"/>
            <w10:wrap type="topAndBottom"/>
          </v:shape>
        </w:pict>
      </w:r>
    </w:p>
    <w:p>
      <w:pPr>
        <w:pStyle w:val="BodyText"/>
        <w:spacing w:line="266" w:lineRule="auto" w:before="123"/>
        <w:ind w:left="101" w:right="116" w:firstLine="240"/>
        <w:jc w:val="both"/>
      </w:pPr>
      <w:r>
        <w:rPr>
          <w:color w:val="231F20"/>
        </w:rPr>
        <w:t>This refactoring turned out well. When we introduced the seam and </w:t>
      </w:r>
      <w:r>
        <w:rPr>
          <w:color w:val="231F20"/>
        </w:rPr>
        <w:t>ended</w:t>
      </w:r>
      <w:r>
        <w:rPr>
          <w:color w:val="231F20"/>
          <w:spacing w:val="40"/>
        </w:rPr>
        <w:t> </w:t>
      </w:r>
      <w:r>
        <w:rPr>
          <w:color w:val="231F20"/>
        </w:rPr>
        <w:t>up doing a simple delegation to the API function. Now that we’ve done that, we </w:t>
      </w:r>
      <w:r>
        <w:rPr>
          <w:color w:val="231F20"/>
          <w:spacing w:val="-4"/>
        </w:rPr>
        <w:t>can</w:t>
      </w:r>
      <w:r>
        <w:rPr>
          <w:color w:val="231F20"/>
          <w:spacing w:val="-8"/>
        </w:rPr>
        <w:t> </w:t>
      </w:r>
      <w:r>
        <w:rPr>
          <w:color w:val="231F20"/>
          <w:spacing w:val="-4"/>
        </w:rPr>
        <w:t>parameterize</w:t>
      </w:r>
      <w:r>
        <w:rPr>
          <w:color w:val="231F20"/>
          <w:spacing w:val="-7"/>
        </w:rPr>
        <w:t> </w:t>
      </w:r>
      <w:r>
        <w:rPr>
          <w:color w:val="231F20"/>
          <w:spacing w:val="-4"/>
        </w:rPr>
        <w:t>the</w:t>
      </w:r>
      <w:r>
        <w:rPr>
          <w:color w:val="231F20"/>
          <w:spacing w:val="-7"/>
        </w:rPr>
        <w:t> </w:t>
      </w:r>
      <w:r>
        <w:rPr>
          <w:color w:val="231F20"/>
          <w:spacing w:val="-4"/>
        </w:rPr>
        <w:t>class</w:t>
      </w:r>
      <w:r>
        <w:rPr>
          <w:color w:val="231F20"/>
          <w:spacing w:val="-7"/>
        </w:rPr>
        <w:t> </w:t>
      </w:r>
      <w:r>
        <w:rPr>
          <w:color w:val="231F20"/>
          <w:spacing w:val="-4"/>
        </w:rPr>
        <w:t>to</w:t>
      </w:r>
      <w:r>
        <w:rPr>
          <w:color w:val="231F20"/>
          <w:spacing w:val="-7"/>
        </w:rPr>
        <w:t> </w:t>
      </w:r>
      <w:r>
        <w:rPr>
          <w:color w:val="231F20"/>
          <w:spacing w:val="-4"/>
        </w:rPr>
        <w:t>accept</w:t>
      </w:r>
      <w:r>
        <w:rPr>
          <w:color w:val="231F20"/>
          <w:spacing w:val="-7"/>
        </w:rPr>
        <w:t> </w:t>
      </w:r>
      <w:r>
        <w:rPr>
          <w:color w:val="231F20"/>
          <w:spacing w:val="-4"/>
        </w:rPr>
        <w:t>an</w:t>
      </w:r>
      <w:r>
        <w:rPr>
          <w:color w:val="231F20"/>
          <w:spacing w:val="-6"/>
        </w:rPr>
        <w:t> </w:t>
      </w:r>
      <w:r>
        <w:rPr>
          <w:rFonts w:ascii="Lucida Console" w:hAnsi="Lucida Console"/>
          <w:color w:val="231F20"/>
          <w:spacing w:val="-4"/>
          <w:sz w:val="19"/>
        </w:rPr>
        <w:t>OptionSource</w:t>
      </w:r>
      <w:r>
        <w:rPr>
          <w:rFonts w:ascii="Lucida Console" w:hAnsi="Lucida Console"/>
          <w:color w:val="231F20"/>
          <w:spacing w:val="-25"/>
          <w:sz w:val="19"/>
        </w:rPr>
        <w:t> </w:t>
      </w:r>
      <w:r>
        <w:rPr>
          <w:color w:val="231F20"/>
          <w:spacing w:val="-4"/>
        </w:rPr>
        <w:t>object</w:t>
      </w:r>
      <w:r>
        <w:rPr>
          <w:color w:val="231F20"/>
        </w:rPr>
        <w:t> </w:t>
      </w:r>
      <w:r>
        <w:rPr>
          <w:color w:val="231F20"/>
          <w:spacing w:val="-4"/>
        </w:rPr>
        <w:t>so</w:t>
      </w:r>
      <w:r>
        <w:rPr>
          <w:color w:val="231F20"/>
        </w:rPr>
        <w:t> </w:t>
      </w:r>
      <w:r>
        <w:rPr>
          <w:color w:val="231F20"/>
          <w:spacing w:val="-4"/>
        </w:rPr>
        <w:t>that</w:t>
      </w:r>
      <w:r>
        <w:rPr>
          <w:color w:val="231F20"/>
        </w:rPr>
        <w:t> </w:t>
      </w:r>
      <w:r>
        <w:rPr>
          <w:color w:val="231F20"/>
          <w:spacing w:val="-4"/>
        </w:rPr>
        <w:t>we</w:t>
      </w:r>
      <w:r>
        <w:rPr>
          <w:color w:val="231F20"/>
        </w:rPr>
        <w:t> </w:t>
      </w:r>
      <w:r>
        <w:rPr>
          <w:color w:val="231F20"/>
          <w:spacing w:val="-4"/>
        </w:rPr>
        <w:t>can</w:t>
      </w:r>
      <w:r>
        <w:rPr>
          <w:color w:val="231F20"/>
        </w:rPr>
        <w:t> </w:t>
      </w:r>
      <w:r>
        <w:rPr>
          <w:color w:val="231F20"/>
          <w:spacing w:val="-4"/>
        </w:rPr>
        <w:t>use</w:t>
      </w:r>
      <w:r>
        <w:rPr>
          <w:color w:val="231F20"/>
        </w:rPr>
        <w:t> </w:t>
      </w:r>
      <w:r>
        <w:rPr>
          <w:color w:val="231F20"/>
          <w:spacing w:val="-4"/>
        </w:rPr>
        <w:t>a</w:t>
      </w:r>
      <w:r>
        <w:rPr>
          <w:color w:val="231F20"/>
        </w:rPr>
        <w:t> fake one under test and the real one in production.</w:t>
      </w:r>
    </w:p>
    <w:p>
      <w:pPr>
        <w:spacing w:after="0" w:line="266" w:lineRule="auto"/>
        <w:jc w:val="both"/>
        <w:sectPr>
          <w:pgSz w:w="7880" w:h="11400"/>
          <w:pgMar w:top="0" w:bottom="280" w:left="560" w:right="260"/>
        </w:sectPr>
      </w:pPr>
    </w:p>
    <w:p>
      <w:pPr>
        <w:pStyle w:val="BodyText"/>
        <w:spacing w:line="266" w:lineRule="auto" w:before="79"/>
        <w:ind w:left="112" w:right="112" w:firstLine="240"/>
        <w:jc w:val="both"/>
        <w:rPr>
          <w:rFonts w:ascii="Book Antiqua"/>
          <w:i/>
        </w:rPr>
      </w:pPr>
      <w:r>
        <w:rPr/>
        <w:pict>
          <v:group style="position:absolute;margin-left:-.5pt;margin-top:68.299004pt;width:5.1pt;height:47pt;mso-position-horizontal-relative:page;mso-position-vertical-relative:page;z-index:16169472" id="docshapegroup2216" coordorigin="-10,1366" coordsize="102,940">
            <v:rect style="position:absolute;left:0;top:1375;width:82;height:920" id="docshape2217" filled="true" fillcolor="#231f20" stroked="false">
              <v:fill type="solid"/>
            </v:rect>
            <v:shape style="position:absolute;left:0;top:1375;width:82;height:920" id="docshape2218" coordorigin="0,1376" coordsize="82,920" path="m0,1376l82,1376,82,2296,0,2296e" filled="false" stroked="true" strokeweight="1pt" strokecolor="#231f20">
              <v:path arrowok="t"/>
              <v:stroke dashstyle="solid"/>
            </v:shape>
            <w10:wrap type="none"/>
          </v:group>
        </w:pict>
      </w:r>
      <w:bookmarkStart w:name="_bookmark374" w:id="487"/>
      <w:bookmarkEnd w:id="487"/>
      <w:r>
        <w:rPr/>
      </w:r>
      <w:r>
        <w:rPr>
          <w:color w:val="231F20"/>
        </w:rPr>
        <w:t>In the previous example, we put the functions in a class and made them </w:t>
      </w:r>
      <w:r>
        <w:rPr>
          <w:color w:val="231F20"/>
        </w:rPr>
        <w:t>vir- tual. Could we have done it some other way? Yes, we could have made free functions that delegate to other free functions or added them to a new class as static functions, but neither of those approaches would have given us good seams.</w:t>
      </w:r>
      <w:r>
        <w:rPr>
          <w:color w:val="231F20"/>
          <w:spacing w:val="19"/>
        </w:rPr>
        <w:t> </w:t>
      </w:r>
      <w:r>
        <w:rPr>
          <w:color w:val="231F20"/>
        </w:rPr>
        <w:t>We</w:t>
      </w:r>
      <w:r>
        <w:rPr>
          <w:color w:val="231F20"/>
          <w:spacing w:val="20"/>
        </w:rPr>
        <w:t> </w:t>
      </w:r>
      <w:r>
        <w:rPr>
          <w:color w:val="231F20"/>
        </w:rPr>
        <w:t>would</w:t>
      </w:r>
      <w:r>
        <w:rPr>
          <w:color w:val="231F20"/>
          <w:spacing w:val="20"/>
        </w:rPr>
        <w:t> </w:t>
      </w:r>
      <w:r>
        <w:rPr>
          <w:color w:val="231F20"/>
        </w:rPr>
        <w:t>have</w:t>
      </w:r>
      <w:r>
        <w:rPr>
          <w:color w:val="231F20"/>
          <w:spacing w:val="20"/>
        </w:rPr>
        <w:t> </w:t>
      </w:r>
      <w:r>
        <w:rPr>
          <w:color w:val="231F20"/>
        </w:rPr>
        <w:t>had</w:t>
      </w:r>
      <w:r>
        <w:rPr>
          <w:color w:val="231F20"/>
          <w:spacing w:val="20"/>
        </w:rPr>
        <w:t> </w:t>
      </w:r>
      <w:r>
        <w:rPr>
          <w:color w:val="231F20"/>
        </w:rPr>
        <w:t>to</w:t>
      </w:r>
      <w:r>
        <w:rPr>
          <w:color w:val="231F20"/>
          <w:spacing w:val="20"/>
        </w:rPr>
        <w:t> </w:t>
      </w:r>
      <w:r>
        <w:rPr>
          <w:color w:val="231F20"/>
        </w:rPr>
        <w:t>use</w:t>
      </w:r>
      <w:r>
        <w:rPr>
          <w:color w:val="231F20"/>
          <w:spacing w:val="20"/>
        </w:rPr>
        <w:t> </w:t>
      </w:r>
      <w:r>
        <w:rPr>
          <w:color w:val="231F20"/>
        </w:rPr>
        <w:t>the</w:t>
      </w:r>
      <w:r>
        <w:rPr>
          <w:color w:val="231F20"/>
          <w:spacing w:val="19"/>
        </w:rPr>
        <w:t> </w:t>
      </w:r>
      <w:r>
        <w:rPr>
          <w:rFonts w:ascii="Book Antiqua"/>
          <w:i/>
          <w:color w:val="231F20"/>
        </w:rPr>
        <w:t>link</w:t>
      </w:r>
      <w:r>
        <w:rPr>
          <w:rFonts w:ascii="Book Antiqua"/>
          <w:i/>
          <w:color w:val="231F20"/>
          <w:spacing w:val="14"/>
        </w:rPr>
        <w:t> </w:t>
      </w:r>
      <w:r>
        <w:rPr>
          <w:rFonts w:ascii="Book Antiqua"/>
          <w:i/>
          <w:color w:val="231F20"/>
        </w:rPr>
        <w:t>seam</w:t>
      </w:r>
      <w:r>
        <w:rPr>
          <w:rFonts w:ascii="Book Antiqua"/>
          <w:i/>
          <w:color w:val="231F20"/>
          <w:spacing w:val="14"/>
        </w:rPr>
        <w:t> </w:t>
      </w:r>
      <w:r>
        <w:rPr>
          <w:rFonts w:ascii="Book Antiqua"/>
          <w:i/>
          <w:color w:val="231F20"/>
        </w:rPr>
        <w:t>(36)</w:t>
      </w:r>
      <w:r>
        <w:rPr>
          <w:rFonts w:ascii="Book Antiqua"/>
          <w:i/>
          <w:color w:val="231F20"/>
          <w:spacing w:val="14"/>
        </w:rPr>
        <w:t> </w:t>
      </w:r>
      <w:r>
        <w:rPr>
          <w:color w:val="231F20"/>
        </w:rPr>
        <w:t>or</w:t>
      </w:r>
      <w:r>
        <w:rPr>
          <w:color w:val="231F20"/>
          <w:spacing w:val="20"/>
        </w:rPr>
        <w:t> </w:t>
      </w:r>
      <w:r>
        <w:rPr>
          <w:color w:val="231F20"/>
        </w:rPr>
        <w:t>the</w:t>
      </w:r>
      <w:r>
        <w:rPr>
          <w:color w:val="231F20"/>
          <w:spacing w:val="20"/>
        </w:rPr>
        <w:t> </w:t>
      </w:r>
      <w:r>
        <w:rPr>
          <w:rFonts w:ascii="Book Antiqua"/>
          <w:i/>
          <w:color w:val="231F20"/>
        </w:rPr>
        <w:t>preprocessing</w:t>
      </w:r>
      <w:r>
        <w:rPr>
          <w:rFonts w:ascii="Book Antiqua"/>
          <w:i/>
          <w:color w:val="231F20"/>
          <w:spacing w:val="14"/>
        </w:rPr>
        <w:t> </w:t>
      </w:r>
      <w:r>
        <w:rPr>
          <w:rFonts w:ascii="Book Antiqua"/>
          <w:i/>
          <w:color w:val="231F20"/>
          <w:spacing w:val="-4"/>
        </w:rPr>
        <w:t>seam</w:t>
      </w:r>
    </w:p>
    <w:p>
      <w:pPr>
        <w:pStyle w:val="BodyText"/>
        <w:spacing w:line="232" w:lineRule="exact"/>
        <w:ind w:left="112"/>
        <w:jc w:val="both"/>
      </w:pPr>
      <w:r>
        <w:rPr>
          <w:rFonts w:ascii="Book Antiqua"/>
          <w:i/>
          <w:color w:val="231F20"/>
        </w:rPr>
        <w:t>(33)</w:t>
      </w:r>
      <w:r>
        <w:rPr>
          <w:rFonts w:ascii="Book Antiqua"/>
          <w:i/>
          <w:color w:val="231F20"/>
          <w:spacing w:val="12"/>
        </w:rPr>
        <w:t> </w:t>
      </w:r>
      <w:r>
        <w:rPr>
          <w:color w:val="231F20"/>
        </w:rPr>
        <w:t>to</w:t>
      </w:r>
      <w:r>
        <w:rPr>
          <w:color w:val="231F20"/>
          <w:spacing w:val="18"/>
        </w:rPr>
        <w:t> </w:t>
      </w:r>
      <w:r>
        <w:rPr>
          <w:color w:val="231F20"/>
        </w:rPr>
        <w:t>substitute</w:t>
      </w:r>
      <w:r>
        <w:rPr>
          <w:color w:val="231F20"/>
          <w:spacing w:val="18"/>
        </w:rPr>
        <w:t> </w:t>
      </w:r>
      <w:r>
        <w:rPr>
          <w:color w:val="231F20"/>
        </w:rPr>
        <w:t>one</w:t>
      </w:r>
      <w:r>
        <w:rPr>
          <w:color w:val="231F20"/>
          <w:spacing w:val="18"/>
        </w:rPr>
        <w:t> </w:t>
      </w:r>
      <w:r>
        <w:rPr>
          <w:color w:val="231F20"/>
        </w:rPr>
        <w:t>implementation</w:t>
      </w:r>
      <w:r>
        <w:rPr>
          <w:color w:val="231F20"/>
          <w:spacing w:val="18"/>
        </w:rPr>
        <w:t> </w:t>
      </w:r>
      <w:r>
        <w:rPr>
          <w:color w:val="231F20"/>
        </w:rPr>
        <w:t>for</w:t>
      </w:r>
      <w:r>
        <w:rPr>
          <w:color w:val="231F20"/>
          <w:spacing w:val="18"/>
        </w:rPr>
        <w:t> </w:t>
      </w:r>
      <w:r>
        <w:rPr>
          <w:color w:val="231F20"/>
        </w:rPr>
        <w:t>another.</w:t>
      </w:r>
      <w:r>
        <w:rPr>
          <w:color w:val="231F20"/>
          <w:spacing w:val="18"/>
        </w:rPr>
        <w:t> </w:t>
      </w:r>
      <w:r>
        <w:rPr>
          <w:color w:val="231F20"/>
        </w:rPr>
        <w:t>When</w:t>
      </w:r>
      <w:r>
        <w:rPr>
          <w:color w:val="231F20"/>
          <w:spacing w:val="18"/>
        </w:rPr>
        <w:t> </w:t>
      </w:r>
      <w:r>
        <w:rPr>
          <w:color w:val="231F20"/>
        </w:rPr>
        <w:t>we</w:t>
      </w:r>
      <w:r>
        <w:rPr>
          <w:color w:val="231F20"/>
          <w:spacing w:val="18"/>
        </w:rPr>
        <w:t> </w:t>
      </w:r>
      <w:r>
        <w:rPr>
          <w:color w:val="231F20"/>
        </w:rPr>
        <w:t>use</w:t>
      </w:r>
      <w:r>
        <w:rPr>
          <w:color w:val="231F20"/>
          <w:spacing w:val="18"/>
        </w:rPr>
        <w:t> </w:t>
      </w:r>
      <w:r>
        <w:rPr>
          <w:color w:val="231F20"/>
        </w:rPr>
        <w:t>the</w:t>
      </w:r>
      <w:r>
        <w:rPr>
          <w:color w:val="231F20"/>
          <w:spacing w:val="19"/>
        </w:rPr>
        <w:t> </w:t>
      </w:r>
      <w:r>
        <w:rPr>
          <w:color w:val="231F20"/>
        </w:rPr>
        <w:t>class</w:t>
      </w:r>
      <w:r>
        <w:rPr>
          <w:color w:val="231F20"/>
          <w:spacing w:val="18"/>
        </w:rPr>
        <w:t> </w:t>
      </w:r>
      <w:r>
        <w:rPr>
          <w:color w:val="231F20"/>
          <w:spacing w:val="-5"/>
        </w:rPr>
        <w:t>and</w:t>
      </w:r>
    </w:p>
    <w:p>
      <w:pPr>
        <w:pStyle w:val="BodyText"/>
        <w:spacing w:line="266" w:lineRule="auto" w:before="14"/>
        <w:ind w:left="112" w:right="112"/>
        <w:jc w:val="both"/>
      </w:pPr>
      <w:r>
        <w:rPr>
          <w:color w:val="231F20"/>
        </w:rPr>
        <w:t>virtual function approach and parameterize the class, the seams that we </w:t>
      </w:r>
      <w:r>
        <w:rPr>
          <w:color w:val="231F20"/>
        </w:rPr>
        <w:t>have are explicit and easy to manage.</w:t>
      </w:r>
    </w:p>
    <w:p>
      <w:pPr>
        <w:pStyle w:val="BodyText"/>
        <w:spacing w:before="3"/>
        <w:rPr>
          <w:sz w:val="26"/>
        </w:rPr>
      </w:pPr>
    </w:p>
    <w:p>
      <w:pPr>
        <w:pStyle w:val="Heading5"/>
      </w:pPr>
      <w:r>
        <w:rPr>
          <w:color w:val="231F20"/>
          <w:spacing w:val="-2"/>
        </w:rPr>
        <w:t>Steps</w:t>
      </w:r>
    </w:p>
    <w:p>
      <w:pPr>
        <w:spacing w:before="150"/>
        <w:ind w:left="112" w:right="0" w:firstLine="0"/>
        <w:jc w:val="left"/>
        <w:rPr>
          <w:sz w:val="20"/>
        </w:rPr>
      </w:pPr>
      <w:r>
        <w:rPr>
          <w:color w:val="231F20"/>
          <w:w w:val="105"/>
          <w:sz w:val="20"/>
        </w:rPr>
        <w:t>To</w:t>
      </w:r>
      <w:r>
        <w:rPr>
          <w:color w:val="231F20"/>
          <w:spacing w:val="12"/>
          <w:w w:val="105"/>
          <w:sz w:val="20"/>
        </w:rPr>
        <w:t> </w:t>
      </w:r>
      <w:r>
        <w:rPr>
          <w:rFonts w:ascii="Book Antiqua"/>
          <w:i/>
          <w:color w:val="231F20"/>
          <w:w w:val="105"/>
          <w:sz w:val="20"/>
        </w:rPr>
        <w:t>Encapsulate</w:t>
      </w:r>
      <w:r>
        <w:rPr>
          <w:rFonts w:ascii="Book Antiqua"/>
          <w:i/>
          <w:color w:val="231F20"/>
          <w:spacing w:val="5"/>
          <w:w w:val="105"/>
          <w:sz w:val="20"/>
        </w:rPr>
        <w:t> </w:t>
      </w:r>
      <w:r>
        <w:rPr>
          <w:rFonts w:ascii="Book Antiqua"/>
          <w:i/>
          <w:color w:val="231F20"/>
          <w:w w:val="105"/>
          <w:sz w:val="20"/>
        </w:rPr>
        <w:t>Global</w:t>
      </w:r>
      <w:r>
        <w:rPr>
          <w:rFonts w:ascii="Book Antiqua"/>
          <w:i/>
          <w:color w:val="231F20"/>
          <w:spacing w:val="6"/>
          <w:w w:val="105"/>
          <w:sz w:val="20"/>
        </w:rPr>
        <w:t> </w:t>
      </w:r>
      <w:r>
        <w:rPr>
          <w:rFonts w:ascii="Book Antiqua"/>
          <w:i/>
          <w:color w:val="231F20"/>
          <w:w w:val="105"/>
          <w:sz w:val="20"/>
        </w:rPr>
        <w:t>References</w:t>
      </w:r>
      <w:r>
        <w:rPr>
          <w:color w:val="231F20"/>
          <w:w w:val="105"/>
          <w:sz w:val="20"/>
        </w:rPr>
        <w:t>,</w:t>
      </w:r>
      <w:r>
        <w:rPr>
          <w:color w:val="231F20"/>
          <w:spacing w:val="12"/>
          <w:w w:val="105"/>
          <w:sz w:val="20"/>
        </w:rPr>
        <w:t> </w:t>
      </w:r>
      <w:r>
        <w:rPr>
          <w:color w:val="231F20"/>
          <w:w w:val="105"/>
          <w:sz w:val="20"/>
        </w:rPr>
        <w:t>follow</w:t>
      </w:r>
      <w:r>
        <w:rPr>
          <w:color w:val="231F20"/>
          <w:spacing w:val="12"/>
          <w:w w:val="105"/>
          <w:sz w:val="20"/>
        </w:rPr>
        <w:t> </w:t>
      </w:r>
      <w:r>
        <w:rPr>
          <w:color w:val="231F20"/>
          <w:w w:val="105"/>
          <w:sz w:val="20"/>
        </w:rPr>
        <w:t>these</w:t>
      </w:r>
      <w:r>
        <w:rPr>
          <w:color w:val="231F20"/>
          <w:spacing w:val="12"/>
          <w:w w:val="105"/>
          <w:sz w:val="20"/>
        </w:rPr>
        <w:t> </w:t>
      </w:r>
      <w:r>
        <w:rPr>
          <w:color w:val="231F20"/>
          <w:spacing w:val="-2"/>
          <w:w w:val="105"/>
          <w:sz w:val="20"/>
        </w:rPr>
        <w:t>steps:</w:t>
      </w:r>
    </w:p>
    <w:p>
      <w:pPr>
        <w:pStyle w:val="ListParagraph"/>
        <w:numPr>
          <w:ilvl w:val="0"/>
          <w:numId w:val="58"/>
        </w:numPr>
        <w:tabs>
          <w:tab w:pos="695" w:val="left" w:leader="none"/>
        </w:tabs>
        <w:spacing w:line="240" w:lineRule="auto" w:before="74" w:after="0"/>
        <w:ind w:left="694" w:right="0" w:hanging="223"/>
        <w:jc w:val="left"/>
        <w:rPr>
          <w:sz w:val="20"/>
        </w:rPr>
      </w:pPr>
      <w:r>
        <w:rPr>
          <w:color w:val="231F20"/>
          <w:sz w:val="20"/>
        </w:rPr>
        <w:t>Identify</w:t>
      </w:r>
      <w:r>
        <w:rPr>
          <w:color w:val="231F20"/>
          <w:spacing w:val="9"/>
          <w:sz w:val="20"/>
        </w:rPr>
        <w:t> </w:t>
      </w:r>
      <w:r>
        <w:rPr>
          <w:color w:val="231F20"/>
          <w:sz w:val="20"/>
        </w:rPr>
        <w:t>the</w:t>
      </w:r>
      <w:r>
        <w:rPr>
          <w:color w:val="231F20"/>
          <w:spacing w:val="9"/>
          <w:sz w:val="20"/>
        </w:rPr>
        <w:t> </w:t>
      </w:r>
      <w:r>
        <w:rPr>
          <w:color w:val="231F20"/>
          <w:sz w:val="20"/>
        </w:rPr>
        <w:t>globals</w:t>
      </w:r>
      <w:r>
        <w:rPr>
          <w:color w:val="231F20"/>
          <w:spacing w:val="10"/>
          <w:sz w:val="20"/>
        </w:rPr>
        <w:t> </w:t>
      </w:r>
      <w:r>
        <w:rPr>
          <w:color w:val="231F20"/>
          <w:sz w:val="20"/>
        </w:rPr>
        <w:t>that</w:t>
      </w:r>
      <w:r>
        <w:rPr>
          <w:color w:val="231F20"/>
          <w:spacing w:val="9"/>
          <w:sz w:val="20"/>
        </w:rPr>
        <w:t> </w:t>
      </w:r>
      <w:r>
        <w:rPr>
          <w:color w:val="231F20"/>
          <w:sz w:val="20"/>
        </w:rPr>
        <w:t>you</w:t>
      </w:r>
      <w:r>
        <w:rPr>
          <w:color w:val="231F20"/>
          <w:spacing w:val="10"/>
          <w:sz w:val="20"/>
        </w:rPr>
        <w:t> </w:t>
      </w:r>
      <w:r>
        <w:rPr>
          <w:color w:val="231F20"/>
          <w:sz w:val="20"/>
        </w:rPr>
        <w:t>want</w:t>
      </w:r>
      <w:r>
        <w:rPr>
          <w:color w:val="231F20"/>
          <w:spacing w:val="9"/>
          <w:sz w:val="20"/>
        </w:rPr>
        <w:t> </w:t>
      </w:r>
      <w:r>
        <w:rPr>
          <w:color w:val="231F20"/>
          <w:sz w:val="20"/>
        </w:rPr>
        <w:t>to</w:t>
      </w:r>
      <w:r>
        <w:rPr>
          <w:color w:val="231F20"/>
          <w:spacing w:val="9"/>
          <w:sz w:val="20"/>
        </w:rPr>
        <w:t> </w:t>
      </w:r>
      <w:r>
        <w:rPr>
          <w:color w:val="231F20"/>
          <w:spacing w:val="-2"/>
          <w:sz w:val="20"/>
        </w:rPr>
        <w:t>encapsulate.</w:t>
      </w:r>
    </w:p>
    <w:p>
      <w:pPr>
        <w:pStyle w:val="ListParagraph"/>
        <w:numPr>
          <w:ilvl w:val="0"/>
          <w:numId w:val="58"/>
        </w:numPr>
        <w:tabs>
          <w:tab w:pos="695" w:val="left" w:leader="none"/>
        </w:tabs>
        <w:spacing w:line="240" w:lineRule="auto" w:before="126" w:after="0"/>
        <w:ind w:left="694" w:right="0" w:hanging="223"/>
        <w:jc w:val="left"/>
        <w:rPr>
          <w:sz w:val="20"/>
        </w:rPr>
      </w:pPr>
      <w:r>
        <w:rPr>
          <w:color w:val="231F20"/>
          <w:sz w:val="20"/>
        </w:rPr>
        <w:t>Create</w:t>
      </w:r>
      <w:r>
        <w:rPr>
          <w:color w:val="231F20"/>
          <w:spacing w:val="5"/>
          <w:sz w:val="20"/>
        </w:rPr>
        <w:t> </w:t>
      </w:r>
      <w:r>
        <w:rPr>
          <w:color w:val="231F20"/>
          <w:sz w:val="20"/>
        </w:rPr>
        <w:t>a</w:t>
      </w:r>
      <w:r>
        <w:rPr>
          <w:color w:val="231F20"/>
          <w:spacing w:val="5"/>
          <w:sz w:val="20"/>
        </w:rPr>
        <w:t> </w:t>
      </w:r>
      <w:r>
        <w:rPr>
          <w:color w:val="231F20"/>
          <w:sz w:val="20"/>
        </w:rPr>
        <w:t>class</w:t>
      </w:r>
      <w:r>
        <w:rPr>
          <w:color w:val="231F20"/>
          <w:spacing w:val="5"/>
          <w:sz w:val="20"/>
        </w:rPr>
        <w:t> </w:t>
      </w:r>
      <w:r>
        <w:rPr>
          <w:color w:val="231F20"/>
          <w:sz w:val="20"/>
        </w:rPr>
        <w:t>that</w:t>
      </w:r>
      <w:r>
        <w:rPr>
          <w:color w:val="231F20"/>
          <w:spacing w:val="5"/>
          <w:sz w:val="20"/>
        </w:rPr>
        <w:t> </w:t>
      </w:r>
      <w:r>
        <w:rPr>
          <w:color w:val="231F20"/>
          <w:sz w:val="20"/>
        </w:rPr>
        <w:t>you</w:t>
      </w:r>
      <w:r>
        <w:rPr>
          <w:color w:val="231F20"/>
          <w:spacing w:val="5"/>
          <w:sz w:val="20"/>
        </w:rPr>
        <w:t> </w:t>
      </w:r>
      <w:r>
        <w:rPr>
          <w:color w:val="231F20"/>
          <w:sz w:val="20"/>
        </w:rPr>
        <w:t>want</w:t>
      </w:r>
      <w:r>
        <w:rPr>
          <w:color w:val="231F20"/>
          <w:spacing w:val="6"/>
          <w:sz w:val="20"/>
        </w:rPr>
        <w:t> </w:t>
      </w:r>
      <w:r>
        <w:rPr>
          <w:color w:val="231F20"/>
          <w:sz w:val="20"/>
        </w:rPr>
        <w:t>to</w:t>
      </w:r>
      <w:r>
        <w:rPr>
          <w:color w:val="231F20"/>
          <w:spacing w:val="5"/>
          <w:sz w:val="20"/>
        </w:rPr>
        <w:t> </w:t>
      </w:r>
      <w:r>
        <w:rPr>
          <w:color w:val="231F20"/>
          <w:sz w:val="20"/>
        </w:rPr>
        <w:t>reference</w:t>
      </w:r>
      <w:r>
        <w:rPr>
          <w:color w:val="231F20"/>
          <w:spacing w:val="5"/>
          <w:sz w:val="20"/>
        </w:rPr>
        <w:t> </w:t>
      </w:r>
      <w:r>
        <w:rPr>
          <w:color w:val="231F20"/>
          <w:sz w:val="20"/>
        </w:rPr>
        <w:t>them</w:t>
      </w:r>
      <w:r>
        <w:rPr>
          <w:color w:val="231F20"/>
          <w:spacing w:val="5"/>
          <w:sz w:val="20"/>
        </w:rPr>
        <w:t> </w:t>
      </w:r>
      <w:r>
        <w:rPr>
          <w:color w:val="231F20"/>
          <w:spacing w:val="-2"/>
          <w:sz w:val="20"/>
        </w:rPr>
        <w:t>from.</w:t>
      </w:r>
    </w:p>
    <w:p>
      <w:pPr>
        <w:pStyle w:val="ListParagraph"/>
        <w:numPr>
          <w:ilvl w:val="0"/>
          <w:numId w:val="58"/>
        </w:numPr>
        <w:tabs>
          <w:tab w:pos="720" w:val="left" w:leader="none"/>
        </w:tabs>
        <w:spacing w:line="244" w:lineRule="auto" w:before="125" w:after="0"/>
        <w:ind w:left="697" w:right="112" w:hanging="225"/>
        <w:jc w:val="left"/>
        <w:rPr>
          <w:sz w:val="20"/>
        </w:rPr>
      </w:pPr>
      <w:r>
        <w:rPr>
          <w:color w:val="231F20"/>
          <w:sz w:val="20"/>
        </w:rPr>
        <w:t>Copy</w:t>
      </w:r>
      <w:r>
        <w:rPr>
          <w:color w:val="231F20"/>
          <w:spacing w:val="36"/>
          <w:sz w:val="20"/>
        </w:rPr>
        <w:t> </w:t>
      </w:r>
      <w:r>
        <w:rPr>
          <w:color w:val="231F20"/>
          <w:sz w:val="20"/>
        </w:rPr>
        <w:t>the</w:t>
      </w:r>
      <w:r>
        <w:rPr>
          <w:color w:val="231F20"/>
          <w:spacing w:val="36"/>
          <w:sz w:val="20"/>
        </w:rPr>
        <w:t> </w:t>
      </w:r>
      <w:r>
        <w:rPr>
          <w:color w:val="231F20"/>
          <w:sz w:val="20"/>
        </w:rPr>
        <w:t>globals</w:t>
      </w:r>
      <w:r>
        <w:rPr>
          <w:color w:val="231F20"/>
          <w:spacing w:val="36"/>
          <w:sz w:val="20"/>
        </w:rPr>
        <w:t> </w:t>
      </w:r>
      <w:r>
        <w:rPr>
          <w:color w:val="231F20"/>
          <w:sz w:val="20"/>
        </w:rPr>
        <w:t>into</w:t>
      </w:r>
      <w:r>
        <w:rPr>
          <w:color w:val="231F20"/>
          <w:spacing w:val="36"/>
          <w:sz w:val="20"/>
        </w:rPr>
        <w:t> </w:t>
      </w:r>
      <w:r>
        <w:rPr>
          <w:color w:val="231F20"/>
          <w:sz w:val="20"/>
        </w:rPr>
        <w:t>the</w:t>
      </w:r>
      <w:r>
        <w:rPr>
          <w:color w:val="231F20"/>
          <w:spacing w:val="36"/>
          <w:sz w:val="20"/>
        </w:rPr>
        <w:t> </w:t>
      </w:r>
      <w:r>
        <w:rPr>
          <w:color w:val="231F20"/>
          <w:sz w:val="20"/>
        </w:rPr>
        <w:t>class.</w:t>
      </w:r>
      <w:r>
        <w:rPr>
          <w:color w:val="231F20"/>
          <w:spacing w:val="36"/>
          <w:sz w:val="20"/>
        </w:rPr>
        <w:t> </w:t>
      </w:r>
      <w:r>
        <w:rPr>
          <w:color w:val="231F20"/>
          <w:sz w:val="20"/>
        </w:rPr>
        <w:t>If</w:t>
      </w:r>
      <w:r>
        <w:rPr>
          <w:color w:val="231F20"/>
          <w:spacing w:val="36"/>
          <w:sz w:val="20"/>
        </w:rPr>
        <w:t> </w:t>
      </w:r>
      <w:r>
        <w:rPr>
          <w:color w:val="231F20"/>
          <w:sz w:val="20"/>
        </w:rPr>
        <w:t>some</w:t>
      </w:r>
      <w:r>
        <w:rPr>
          <w:color w:val="231F20"/>
          <w:spacing w:val="36"/>
          <w:sz w:val="20"/>
        </w:rPr>
        <w:t> </w:t>
      </w:r>
      <w:r>
        <w:rPr>
          <w:color w:val="231F20"/>
          <w:sz w:val="20"/>
        </w:rPr>
        <w:t>of</w:t>
      </w:r>
      <w:r>
        <w:rPr>
          <w:color w:val="231F20"/>
          <w:spacing w:val="36"/>
          <w:sz w:val="20"/>
        </w:rPr>
        <w:t> </w:t>
      </w:r>
      <w:r>
        <w:rPr>
          <w:color w:val="231F20"/>
          <w:sz w:val="20"/>
        </w:rPr>
        <w:t>them</w:t>
      </w:r>
      <w:r>
        <w:rPr>
          <w:color w:val="231F20"/>
          <w:spacing w:val="36"/>
          <w:sz w:val="20"/>
        </w:rPr>
        <w:t> </w:t>
      </w:r>
      <w:r>
        <w:rPr>
          <w:color w:val="231F20"/>
          <w:sz w:val="20"/>
        </w:rPr>
        <w:t>are</w:t>
      </w:r>
      <w:r>
        <w:rPr>
          <w:color w:val="231F20"/>
          <w:spacing w:val="36"/>
          <w:sz w:val="20"/>
        </w:rPr>
        <w:t> </w:t>
      </w:r>
      <w:r>
        <w:rPr>
          <w:color w:val="231F20"/>
          <w:sz w:val="20"/>
        </w:rPr>
        <w:t>variables,</w:t>
      </w:r>
      <w:r>
        <w:rPr>
          <w:color w:val="231F20"/>
          <w:spacing w:val="36"/>
          <w:sz w:val="20"/>
        </w:rPr>
        <w:t> </w:t>
      </w:r>
      <w:r>
        <w:rPr>
          <w:color w:val="231F20"/>
          <w:sz w:val="20"/>
        </w:rPr>
        <w:t>handle their initialization in the class.</w:t>
      </w:r>
    </w:p>
    <w:p>
      <w:pPr>
        <w:pStyle w:val="ListParagraph"/>
        <w:numPr>
          <w:ilvl w:val="0"/>
          <w:numId w:val="58"/>
        </w:numPr>
        <w:tabs>
          <w:tab w:pos="695" w:val="left" w:leader="none"/>
        </w:tabs>
        <w:spacing w:line="240" w:lineRule="auto" w:before="122" w:after="0"/>
        <w:ind w:left="694" w:right="0" w:hanging="223"/>
        <w:jc w:val="left"/>
        <w:rPr>
          <w:sz w:val="20"/>
        </w:rPr>
      </w:pPr>
      <w:r>
        <w:rPr>
          <w:color w:val="231F20"/>
          <w:sz w:val="20"/>
        </w:rPr>
        <w:t>Comment</w:t>
      </w:r>
      <w:r>
        <w:rPr>
          <w:color w:val="231F20"/>
          <w:spacing w:val="10"/>
          <w:sz w:val="20"/>
        </w:rPr>
        <w:t> </w:t>
      </w:r>
      <w:r>
        <w:rPr>
          <w:color w:val="231F20"/>
          <w:sz w:val="20"/>
        </w:rPr>
        <w:t>out</w:t>
      </w:r>
      <w:r>
        <w:rPr>
          <w:color w:val="231F20"/>
          <w:spacing w:val="10"/>
          <w:sz w:val="20"/>
        </w:rPr>
        <w:t> </w:t>
      </w:r>
      <w:r>
        <w:rPr>
          <w:color w:val="231F20"/>
          <w:sz w:val="20"/>
        </w:rPr>
        <w:t>the</w:t>
      </w:r>
      <w:r>
        <w:rPr>
          <w:color w:val="231F20"/>
          <w:spacing w:val="10"/>
          <w:sz w:val="20"/>
        </w:rPr>
        <w:t> </w:t>
      </w:r>
      <w:r>
        <w:rPr>
          <w:color w:val="231F20"/>
          <w:sz w:val="20"/>
        </w:rPr>
        <w:t>original</w:t>
      </w:r>
      <w:r>
        <w:rPr>
          <w:color w:val="231F20"/>
          <w:spacing w:val="10"/>
          <w:sz w:val="20"/>
        </w:rPr>
        <w:t> </w:t>
      </w:r>
      <w:r>
        <w:rPr>
          <w:color w:val="231F20"/>
          <w:sz w:val="20"/>
        </w:rPr>
        <w:t>declarations</w:t>
      </w:r>
      <w:r>
        <w:rPr>
          <w:color w:val="231F20"/>
          <w:spacing w:val="11"/>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pacing w:val="-2"/>
          <w:sz w:val="20"/>
        </w:rPr>
        <w:t>globals.</w:t>
      </w:r>
    </w:p>
    <w:p>
      <w:pPr>
        <w:pStyle w:val="ListParagraph"/>
        <w:numPr>
          <w:ilvl w:val="0"/>
          <w:numId w:val="58"/>
        </w:numPr>
        <w:tabs>
          <w:tab w:pos="695" w:val="left" w:leader="none"/>
        </w:tabs>
        <w:spacing w:line="240" w:lineRule="auto" w:before="126" w:after="0"/>
        <w:ind w:left="694" w:right="0" w:hanging="223"/>
        <w:jc w:val="left"/>
        <w:rPr>
          <w:sz w:val="20"/>
        </w:rPr>
      </w:pPr>
      <w:r>
        <w:rPr>
          <w:color w:val="231F20"/>
          <w:sz w:val="20"/>
        </w:rPr>
        <w:t>Declare</w:t>
      </w:r>
      <w:r>
        <w:rPr>
          <w:color w:val="231F20"/>
          <w:spacing w:val="8"/>
          <w:sz w:val="20"/>
        </w:rPr>
        <w:t> </w:t>
      </w:r>
      <w:r>
        <w:rPr>
          <w:color w:val="231F20"/>
          <w:sz w:val="20"/>
        </w:rPr>
        <w:t>a</w:t>
      </w:r>
      <w:r>
        <w:rPr>
          <w:color w:val="231F20"/>
          <w:spacing w:val="7"/>
          <w:sz w:val="20"/>
        </w:rPr>
        <w:t> </w:t>
      </w:r>
      <w:r>
        <w:rPr>
          <w:color w:val="231F20"/>
          <w:sz w:val="20"/>
        </w:rPr>
        <w:t>global</w:t>
      </w:r>
      <w:r>
        <w:rPr>
          <w:color w:val="231F20"/>
          <w:spacing w:val="8"/>
          <w:sz w:val="20"/>
        </w:rPr>
        <w:t> </w:t>
      </w:r>
      <w:r>
        <w:rPr>
          <w:color w:val="231F20"/>
          <w:sz w:val="20"/>
        </w:rPr>
        <w:t>instance</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new</w:t>
      </w:r>
      <w:r>
        <w:rPr>
          <w:color w:val="231F20"/>
          <w:spacing w:val="8"/>
          <w:sz w:val="20"/>
        </w:rPr>
        <w:t> </w:t>
      </w:r>
      <w:r>
        <w:rPr>
          <w:color w:val="231F20"/>
          <w:spacing w:val="-2"/>
          <w:sz w:val="20"/>
        </w:rPr>
        <w:t>class.</w:t>
      </w:r>
    </w:p>
    <w:p>
      <w:pPr>
        <w:pStyle w:val="ListParagraph"/>
        <w:numPr>
          <w:ilvl w:val="0"/>
          <w:numId w:val="58"/>
        </w:numPr>
        <w:tabs>
          <w:tab w:pos="708" w:val="left" w:leader="none"/>
        </w:tabs>
        <w:spacing w:line="235" w:lineRule="auto" w:before="129" w:after="0"/>
        <w:ind w:left="697" w:right="113" w:hanging="225"/>
        <w:jc w:val="left"/>
        <w:rPr>
          <w:sz w:val="20"/>
        </w:rPr>
      </w:pPr>
      <w:r>
        <w:rPr>
          <w:rFonts w:ascii="Book Antiqua"/>
          <w:i/>
          <w:color w:val="231F20"/>
          <w:sz w:val="20"/>
        </w:rPr>
        <w:t>Lean</w:t>
      </w:r>
      <w:r>
        <w:rPr>
          <w:rFonts w:ascii="Book Antiqua"/>
          <w:i/>
          <w:color w:val="231F20"/>
          <w:spacing w:val="25"/>
          <w:sz w:val="20"/>
        </w:rPr>
        <w:t> </w:t>
      </w:r>
      <w:r>
        <w:rPr>
          <w:rFonts w:ascii="Book Antiqua"/>
          <w:i/>
          <w:color w:val="231F20"/>
          <w:sz w:val="20"/>
        </w:rPr>
        <w:t>on</w:t>
      </w:r>
      <w:r>
        <w:rPr>
          <w:rFonts w:ascii="Book Antiqua"/>
          <w:i/>
          <w:color w:val="231F20"/>
          <w:spacing w:val="25"/>
          <w:sz w:val="20"/>
        </w:rPr>
        <w:t> </w:t>
      </w:r>
      <w:r>
        <w:rPr>
          <w:rFonts w:ascii="Book Antiqua"/>
          <w:i/>
          <w:color w:val="231F20"/>
          <w:sz w:val="20"/>
        </w:rPr>
        <w:t>the</w:t>
      </w:r>
      <w:r>
        <w:rPr>
          <w:rFonts w:ascii="Book Antiqua"/>
          <w:i/>
          <w:color w:val="231F20"/>
          <w:spacing w:val="25"/>
          <w:sz w:val="20"/>
        </w:rPr>
        <w:t> </w:t>
      </w:r>
      <w:r>
        <w:rPr>
          <w:rFonts w:ascii="Book Antiqua"/>
          <w:i/>
          <w:color w:val="231F20"/>
          <w:sz w:val="20"/>
        </w:rPr>
        <w:t>Compiler</w:t>
      </w:r>
      <w:r>
        <w:rPr>
          <w:rFonts w:ascii="Book Antiqua"/>
          <w:i/>
          <w:color w:val="231F20"/>
          <w:spacing w:val="25"/>
          <w:sz w:val="20"/>
        </w:rPr>
        <w:t> </w:t>
      </w:r>
      <w:r>
        <w:rPr>
          <w:rFonts w:ascii="Book Antiqua"/>
          <w:i/>
          <w:color w:val="231F20"/>
          <w:sz w:val="20"/>
        </w:rPr>
        <w:t>(315)</w:t>
      </w:r>
      <w:r>
        <w:rPr>
          <w:rFonts w:ascii="Book Antiqua"/>
          <w:i/>
          <w:color w:val="231F20"/>
          <w:spacing w:val="24"/>
          <w:sz w:val="20"/>
        </w:rPr>
        <w:t> </w:t>
      </w:r>
      <w:r>
        <w:rPr>
          <w:color w:val="231F20"/>
          <w:sz w:val="20"/>
        </w:rPr>
        <w:t>to</w:t>
      </w:r>
      <w:r>
        <w:rPr>
          <w:color w:val="231F20"/>
          <w:spacing w:val="31"/>
          <w:sz w:val="20"/>
        </w:rPr>
        <w:t> </w:t>
      </w:r>
      <w:r>
        <w:rPr>
          <w:color w:val="231F20"/>
          <w:sz w:val="20"/>
        </w:rPr>
        <w:t>find</w:t>
      </w:r>
      <w:r>
        <w:rPr>
          <w:color w:val="231F20"/>
          <w:spacing w:val="31"/>
          <w:sz w:val="20"/>
        </w:rPr>
        <w:t> </w:t>
      </w:r>
      <w:r>
        <w:rPr>
          <w:color w:val="231F20"/>
          <w:sz w:val="20"/>
        </w:rPr>
        <w:t>all</w:t>
      </w:r>
      <w:r>
        <w:rPr>
          <w:color w:val="231F20"/>
          <w:spacing w:val="31"/>
          <w:sz w:val="20"/>
        </w:rPr>
        <w:t> </w:t>
      </w:r>
      <w:r>
        <w:rPr>
          <w:color w:val="231F20"/>
          <w:sz w:val="20"/>
        </w:rPr>
        <w:t>the</w:t>
      </w:r>
      <w:r>
        <w:rPr>
          <w:color w:val="231F20"/>
          <w:spacing w:val="31"/>
          <w:sz w:val="20"/>
        </w:rPr>
        <w:t> </w:t>
      </w:r>
      <w:r>
        <w:rPr>
          <w:color w:val="231F20"/>
          <w:sz w:val="20"/>
        </w:rPr>
        <w:t>unresolved</w:t>
      </w:r>
      <w:r>
        <w:rPr>
          <w:color w:val="231F20"/>
          <w:spacing w:val="31"/>
          <w:sz w:val="20"/>
        </w:rPr>
        <w:t> </w:t>
      </w:r>
      <w:r>
        <w:rPr>
          <w:color w:val="231F20"/>
          <w:sz w:val="20"/>
        </w:rPr>
        <w:t>references</w:t>
      </w:r>
      <w:r>
        <w:rPr>
          <w:color w:val="231F20"/>
          <w:spacing w:val="31"/>
          <w:sz w:val="20"/>
        </w:rPr>
        <w:t> </w:t>
      </w:r>
      <w:r>
        <w:rPr>
          <w:color w:val="231F20"/>
          <w:sz w:val="20"/>
        </w:rPr>
        <w:t>to</w:t>
      </w:r>
      <w:r>
        <w:rPr>
          <w:color w:val="231F20"/>
          <w:spacing w:val="31"/>
          <w:sz w:val="20"/>
        </w:rPr>
        <w:t> </w:t>
      </w:r>
      <w:r>
        <w:rPr>
          <w:color w:val="231F20"/>
          <w:sz w:val="20"/>
        </w:rPr>
        <w:t>the old globals.</w:t>
      </w:r>
    </w:p>
    <w:p>
      <w:pPr>
        <w:pStyle w:val="ListParagraph"/>
        <w:numPr>
          <w:ilvl w:val="0"/>
          <w:numId w:val="58"/>
        </w:numPr>
        <w:tabs>
          <w:tab w:pos="709" w:val="left" w:leader="none"/>
        </w:tabs>
        <w:spacing w:line="244" w:lineRule="auto" w:before="125" w:after="0"/>
        <w:ind w:left="697" w:right="112" w:hanging="225"/>
        <w:jc w:val="left"/>
        <w:rPr>
          <w:sz w:val="20"/>
        </w:rPr>
      </w:pPr>
      <w:r>
        <w:rPr>
          <w:color w:val="231F20"/>
          <w:sz w:val="20"/>
        </w:rPr>
        <w:t>Precede</w:t>
      </w:r>
      <w:r>
        <w:rPr>
          <w:color w:val="231F20"/>
          <w:spacing w:val="10"/>
          <w:sz w:val="20"/>
        </w:rPr>
        <w:t> </w:t>
      </w:r>
      <w:r>
        <w:rPr>
          <w:color w:val="231F20"/>
          <w:sz w:val="20"/>
        </w:rPr>
        <w:t>each</w:t>
      </w:r>
      <w:r>
        <w:rPr>
          <w:color w:val="231F20"/>
          <w:spacing w:val="10"/>
          <w:sz w:val="20"/>
        </w:rPr>
        <w:t> </w:t>
      </w:r>
      <w:r>
        <w:rPr>
          <w:color w:val="231F20"/>
          <w:sz w:val="20"/>
        </w:rPr>
        <w:t>unresolved</w:t>
      </w:r>
      <w:r>
        <w:rPr>
          <w:color w:val="231F20"/>
          <w:spacing w:val="10"/>
          <w:sz w:val="20"/>
        </w:rPr>
        <w:t> </w:t>
      </w:r>
      <w:r>
        <w:rPr>
          <w:color w:val="231F20"/>
          <w:sz w:val="20"/>
        </w:rPr>
        <w:t>reference</w:t>
      </w:r>
      <w:r>
        <w:rPr>
          <w:color w:val="231F20"/>
          <w:spacing w:val="10"/>
          <w:sz w:val="20"/>
        </w:rPr>
        <w:t> </w:t>
      </w:r>
      <w:r>
        <w:rPr>
          <w:color w:val="231F20"/>
          <w:sz w:val="20"/>
        </w:rPr>
        <w:t>with</w:t>
      </w:r>
      <w:r>
        <w:rPr>
          <w:color w:val="231F20"/>
          <w:spacing w:val="10"/>
          <w:sz w:val="20"/>
        </w:rPr>
        <w:t> </w:t>
      </w:r>
      <w:r>
        <w:rPr>
          <w:color w:val="231F20"/>
          <w:sz w:val="20"/>
        </w:rPr>
        <w:t>the</w:t>
      </w:r>
      <w:r>
        <w:rPr>
          <w:color w:val="231F20"/>
          <w:spacing w:val="10"/>
          <w:sz w:val="20"/>
        </w:rPr>
        <w:t> </w:t>
      </w:r>
      <w:r>
        <w:rPr>
          <w:color w:val="231F20"/>
          <w:sz w:val="20"/>
        </w:rPr>
        <w:t>name</w:t>
      </w:r>
      <w:r>
        <w:rPr>
          <w:color w:val="231F20"/>
          <w:spacing w:val="10"/>
          <w:sz w:val="20"/>
        </w:rPr>
        <w:t> </w:t>
      </w:r>
      <w:r>
        <w:rPr>
          <w:color w:val="231F20"/>
          <w:sz w:val="20"/>
        </w:rPr>
        <w:t>of</w:t>
      </w:r>
      <w:r>
        <w:rPr>
          <w:color w:val="231F20"/>
          <w:spacing w:val="10"/>
          <w:sz w:val="20"/>
        </w:rPr>
        <w:t> </w:t>
      </w:r>
      <w:r>
        <w:rPr>
          <w:color w:val="231F20"/>
          <w:sz w:val="20"/>
        </w:rPr>
        <w:t>the</w:t>
      </w:r>
      <w:r>
        <w:rPr>
          <w:color w:val="231F20"/>
          <w:spacing w:val="10"/>
          <w:sz w:val="20"/>
        </w:rPr>
        <w:t> </w:t>
      </w:r>
      <w:r>
        <w:rPr>
          <w:color w:val="231F20"/>
          <w:sz w:val="20"/>
        </w:rPr>
        <w:t>global</w:t>
      </w:r>
      <w:r>
        <w:rPr>
          <w:color w:val="231F20"/>
          <w:spacing w:val="10"/>
          <w:sz w:val="20"/>
        </w:rPr>
        <w:t> </w:t>
      </w:r>
      <w:r>
        <w:rPr>
          <w:color w:val="231F20"/>
          <w:sz w:val="20"/>
        </w:rPr>
        <w:t>instance</w:t>
      </w:r>
      <w:r>
        <w:rPr>
          <w:color w:val="231F20"/>
          <w:sz w:val="20"/>
        </w:rPr>
        <w:t> of the new class.</w:t>
      </w:r>
    </w:p>
    <w:p>
      <w:pPr>
        <w:pStyle w:val="ListParagraph"/>
        <w:numPr>
          <w:ilvl w:val="0"/>
          <w:numId w:val="58"/>
        </w:numPr>
        <w:tabs>
          <w:tab w:pos="699" w:val="left" w:leader="none"/>
        </w:tabs>
        <w:spacing w:line="235" w:lineRule="auto" w:before="126" w:after="0"/>
        <w:ind w:left="697" w:right="114" w:hanging="225"/>
        <w:jc w:val="both"/>
        <w:rPr>
          <w:sz w:val="20"/>
        </w:rPr>
      </w:pPr>
      <w:r>
        <w:rPr>
          <w:color w:val="231F20"/>
          <w:w w:val="105"/>
          <w:sz w:val="20"/>
        </w:rPr>
        <w:t>In</w:t>
      </w:r>
      <w:r>
        <w:rPr>
          <w:color w:val="231F20"/>
          <w:spacing w:val="-6"/>
          <w:w w:val="105"/>
          <w:sz w:val="20"/>
        </w:rPr>
        <w:t> </w:t>
      </w:r>
      <w:r>
        <w:rPr>
          <w:color w:val="231F20"/>
          <w:w w:val="105"/>
          <w:sz w:val="20"/>
        </w:rPr>
        <w:t>places</w:t>
      </w:r>
      <w:r>
        <w:rPr>
          <w:color w:val="231F20"/>
          <w:spacing w:val="-6"/>
          <w:w w:val="105"/>
          <w:sz w:val="20"/>
        </w:rPr>
        <w:t> </w:t>
      </w:r>
      <w:r>
        <w:rPr>
          <w:color w:val="231F20"/>
          <w:w w:val="105"/>
          <w:sz w:val="20"/>
        </w:rPr>
        <w:t>where</w:t>
      </w:r>
      <w:r>
        <w:rPr>
          <w:color w:val="231F20"/>
          <w:spacing w:val="-6"/>
          <w:w w:val="105"/>
          <w:sz w:val="20"/>
        </w:rPr>
        <w:t> </w:t>
      </w:r>
      <w:r>
        <w:rPr>
          <w:color w:val="231F20"/>
          <w:w w:val="105"/>
          <w:sz w:val="20"/>
        </w:rPr>
        <w:t>you</w:t>
      </w:r>
      <w:r>
        <w:rPr>
          <w:color w:val="231F20"/>
          <w:spacing w:val="-6"/>
          <w:w w:val="105"/>
          <w:sz w:val="20"/>
        </w:rPr>
        <w:t> </w:t>
      </w:r>
      <w:r>
        <w:rPr>
          <w:color w:val="231F20"/>
          <w:w w:val="105"/>
          <w:sz w:val="20"/>
        </w:rPr>
        <w:t>want</w:t>
      </w:r>
      <w:r>
        <w:rPr>
          <w:color w:val="231F20"/>
          <w:spacing w:val="-6"/>
          <w:w w:val="105"/>
          <w:sz w:val="20"/>
        </w:rPr>
        <w:t> </w:t>
      </w:r>
      <w:r>
        <w:rPr>
          <w:color w:val="231F20"/>
          <w:w w:val="105"/>
          <w:sz w:val="20"/>
        </w:rPr>
        <w:t>to</w:t>
      </w:r>
      <w:r>
        <w:rPr>
          <w:color w:val="231F20"/>
          <w:spacing w:val="-6"/>
          <w:w w:val="105"/>
          <w:sz w:val="20"/>
        </w:rPr>
        <w:t> </w:t>
      </w:r>
      <w:r>
        <w:rPr>
          <w:color w:val="231F20"/>
          <w:w w:val="105"/>
          <w:sz w:val="20"/>
        </w:rPr>
        <w:t>use</w:t>
      </w:r>
      <w:r>
        <w:rPr>
          <w:color w:val="231F20"/>
          <w:spacing w:val="-6"/>
          <w:w w:val="105"/>
          <w:sz w:val="20"/>
        </w:rPr>
        <w:t> </w:t>
      </w:r>
      <w:r>
        <w:rPr>
          <w:color w:val="231F20"/>
          <w:w w:val="105"/>
          <w:sz w:val="20"/>
        </w:rPr>
        <w:t>fakes,</w:t>
      </w:r>
      <w:r>
        <w:rPr>
          <w:color w:val="231F20"/>
          <w:spacing w:val="-6"/>
          <w:w w:val="105"/>
          <w:sz w:val="20"/>
        </w:rPr>
        <w:t> </w:t>
      </w:r>
      <w:r>
        <w:rPr>
          <w:color w:val="231F20"/>
          <w:w w:val="105"/>
          <w:sz w:val="20"/>
        </w:rPr>
        <w:t>use</w:t>
      </w:r>
      <w:r>
        <w:rPr>
          <w:color w:val="231F20"/>
          <w:spacing w:val="-7"/>
          <w:w w:val="105"/>
          <w:sz w:val="20"/>
        </w:rPr>
        <w:t> </w:t>
      </w:r>
      <w:r>
        <w:rPr>
          <w:rFonts w:ascii="Book Antiqua"/>
          <w:i/>
          <w:color w:val="231F20"/>
          <w:w w:val="105"/>
          <w:sz w:val="20"/>
        </w:rPr>
        <w:t>Introduce</w:t>
      </w:r>
      <w:r>
        <w:rPr>
          <w:rFonts w:ascii="Book Antiqua"/>
          <w:i/>
          <w:color w:val="231F20"/>
          <w:spacing w:val="-12"/>
          <w:w w:val="105"/>
          <w:sz w:val="20"/>
        </w:rPr>
        <w:t> </w:t>
      </w:r>
      <w:r>
        <w:rPr>
          <w:rFonts w:ascii="Book Antiqua"/>
          <w:i/>
          <w:color w:val="231F20"/>
          <w:w w:val="105"/>
          <w:sz w:val="20"/>
        </w:rPr>
        <w:t>Static</w:t>
      </w:r>
      <w:r>
        <w:rPr>
          <w:rFonts w:ascii="Book Antiqua"/>
          <w:i/>
          <w:color w:val="231F20"/>
          <w:spacing w:val="-12"/>
          <w:w w:val="105"/>
          <w:sz w:val="20"/>
        </w:rPr>
        <w:t> </w:t>
      </w:r>
      <w:r>
        <w:rPr>
          <w:rFonts w:ascii="Book Antiqua"/>
          <w:i/>
          <w:color w:val="231F20"/>
          <w:w w:val="105"/>
          <w:sz w:val="20"/>
        </w:rPr>
        <w:t>Setter</w:t>
      </w:r>
      <w:r>
        <w:rPr>
          <w:rFonts w:ascii="Book Antiqua"/>
          <w:i/>
          <w:color w:val="231F20"/>
          <w:spacing w:val="-12"/>
          <w:w w:val="105"/>
          <w:sz w:val="20"/>
        </w:rPr>
        <w:t> </w:t>
      </w:r>
      <w:r>
        <w:rPr>
          <w:rFonts w:ascii="Book Antiqua"/>
          <w:i/>
          <w:color w:val="231F20"/>
          <w:w w:val="105"/>
          <w:sz w:val="20"/>
        </w:rPr>
        <w:t>(372)</w:t>
      </w:r>
      <w:r>
        <w:rPr>
          <w:color w:val="231F20"/>
          <w:w w:val="105"/>
          <w:sz w:val="20"/>
        </w:rPr>
        <w:t>,</w:t>
      </w:r>
      <w:r>
        <w:rPr>
          <w:color w:val="231F20"/>
          <w:w w:val="105"/>
          <w:sz w:val="20"/>
        </w:rPr>
        <w:t> </w:t>
      </w:r>
      <w:r>
        <w:rPr>
          <w:rFonts w:ascii="Book Antiqua"/>
          <w:i/>
          <w:color w:val="231F20"/>
          <w:w w:val="105"/>
          <w:sz w:val="20"/>
        </w:rPr>
        <w:t>Parameterize Constructor (379)</w:t>
      </w:r>
      <w:r>
        <w:rPr>
          <w:color w:val="231F20"/>
          <w:w w:val="105"/>
          <w:sz w:val="20"/>
        </w:rPr>
        <w:t>, </w:t>
      </w:r>
      <w:r>
        <w:rPr>
          <w:rFonts w:ascii="Book Antiqua"/>
          <w:i/>
          <w:color w:val="231F20"/>
          <w:w w:val="105"/>
          <w:sz w:val="20"/>
        </w:rPr>
        <w:t>Parameterize Method (383) </w:t>
      </w:r>
      <w:r>
        <w:rPr>
          <w:color w:val="231F20"/>
          <w:w w:val="105"/>
          <w:sz w:val="20"/>
        </w:rPr>
        <w:t>or </w:t>
      </w:r>
      <w:r>
        <w:rPr>
          <w:rFonts w:ascii="Book Antiqua"/>
          <w:i/>
          <w:color w:val="231F20"/>
          <w:w w:val="105"/>
          <w:sz w:val="20"/>
        </w:rPr>
        <w:t>Replace</w:t>
      </w:r>
      <w:r>
        <w:rPr>
          <w:rFonts w:ascii="Book Antiqua"/>
          <w:i/>
          <w:color w:val="231F20"/>
          <w:w w:val="105"/>
          <w:sz w:val="20"/>
        </w:rPr>
        <w:t> Global Reference with Getter (399)</w:t>
      </w:r>
      <w:r>
        <w:rPr>
          <w:color w:val="231F20"/>
          <w:w w:val="105"/>
          <w:sz w:val="20"/>
        </w:rPr>
        <w:t>.</w:t>
      </w:r>
    </w:p>
    <w:p>
      <w:pPr>
        <w:spacing w:after="0" w:line="235" w:lineRule="auto"/>
        <w:jc w:val="both"/>
        <w:rPr>
          <w:sz w:val="20"/>
        </w:rPr>
        <w:sectPr>
          <w:pgSz w:w="7910" w:h="11940"/>
          <w:pgMar w:top="32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171008" id="docshapegroup2219" coordorigin="7756,1006" coordsize="134,940">
            <v:rect style="position:absolute;left:7766;top:1015;width:114;height:920" id="docshape2220" filled="true" fillcolor="#231f20" stroked="false">
              <v:fill type="solid"/>
            </v:rect>
            <v:shape style="position:absolute;left:7766;top:1015;width:114;height:920" id="docshape2221"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79552"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222" coordorigin="0,0" coordsize="6804,62">
            <v:rect style="position:absolute;left:0;top:0;width:6804;height:10" id="docshape2223"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jc w:val="left"/>
      </w:pPr>
      <w:bookmarkStart w:name="Expose Static Method" w:id="488"/>
      <w:bookmarkEnd w:id="488"/>
      <w:r>
        <w:rPr>
          <w:b w:val="0"/>
        </w:rPr>
      </w:r>
      <w:bookmarkStart w:name="_bookmark375" w:id="489"/>
      <w:bookmarkEnd w:id="489"/>
      <w:r>
        <w:rPr>
          <w:b w:val="0"/>
        </w:rPr>
      </w:r>
      <w:bookmarkStart w:name="_bookmark376" w:id="490"/>
      <w:bookmarkEnd w:id="490"/>
      <w:r>
        <w:rPr>
          <w:b w:val="0"/>
        </w:rPr>
      </w:r>
      <w:hyperlink w:history="true" w:anchor="_bookmark4">
        <w:r>
          <w:rPr>
            <w:color w:val="231F20"/>
            <w:spacing w:val="-4"/>
          </w:rPr>
          <w:t>Expose</w:t>
        </w:r>
        <w:r>
          <w:rPr>
            <w:color w:val="231F20"/>
            <w:spacing w:val="-8"/>
          </w:rPr>
          <w:t> </w:t>
        </w:r>
        <w:r>
          <w:rPr>
            <w:color w:val="231F20"/>
            <w:spacing w:val="-4"/>
          </w:rPr>
          <w:t>Static</w:t>
        </w:r>
        <w:r>
          <w:rPr>
            <w:color w:val="231F20"/>
            <w:spacing w:val="-8"/>
          </w:rPr>
          <w:t> </w:t>
        </w:r>
        <w:r>
          <w:rPr>
            <w:color w:val="231F20"/>
            <w:spacing w:val="-4"/>
          </w:rPr>
          <w:t>Method</w:t>
        </w:r>
      </w:hyperlink>
    </w:p>
    <w:p>
      <w:pPr>
        <w:pStyle w:val="BodyText"/>
        <w:spacing w:line="256" w:lineRule="auto" w:before="195"/>
        <w:ind w:left="101" w:right="114" w:firstLine="240"/>
        <w:jc w:val="both"/>
      </w:pPr>
      <w:r>
        <w:rPr>
          <w:color w:val="231F20"/>
        </w:rPr>
        <w:t>Working with classes that can’t be instantiated in a test harness is </w:t>
      </w:r>
      <w:r>
        <w:rPr>
          <w:color w:val="231F20"/>
        </w:rPr>
        <w:t>pretty tricky. Here is a technique that I use in some cases. If you have a method that doesn’t use instance data or methods, you can turn it into a static method.</w:t>
      </w:r>
      <w:r>
        <w:rPr>
          <w:color w:val="231F20"/>
          <w:spacing w:val="80"/>
        </w:rPr>
        <w:t> </w:t>
      </w:r>
      <w:r>
        <w:rPr>
          <w:color w:val="231F20"/>
        </w:rPr>
        <w:t>When it is static, you can get it under test without having to instantiate the</w:t>
      </w:r>
      <w:r>
        <w:rPr>
          <w:color w:val="231F20"/>
          <w:spacing w:val="80"/>
        </w:rPr>
        <w:t> </w:t>
      </w:r>
      <w:r>
        <w:rPr>
          <w:color w:val="231F20"/>
        </w:rPr>
        <w:t>class. Here’s an example in Java.</w:t>
      </w:r>
    </w:p>
    <w:p>
      <w:pPr>
        <w:pStyle w:val="BodyText"/>
        <w:spacing w:line="256" w:lineRule="auto"/>
        <w:ind w:left="100" w:right="114" w:firstLine="240"/>
        <w:jc w:val="both"/>
      </w:pPr>
      <w:r>
        <w:rPr>
          <w:color w:val="231F20"/>
          <w:spacing w:val="-2"/>
        </w:rPr>
        <w:t>We</w:t>
      </w:r>
      <w:r>
        <w:rPr>
          <w:color w:val="231F20"/>
          <w:spacing w:val="-10"/>
        </w:rPr>
        <w:t> </w:t>
      </w:r>
      <w:r>
        <w:rPr>
          <w:color w:val="231F20"/>
          <w:spacing w:val="-2"/>
        </w:rPr>
        <w:t>have</w:t>
      </w:r>
      <w:r>
        <w:rPr>
          <w:color w:val="231F20"/>
          <w:spacing w:val="-9"/>
        </w:rPr>
        <w:t> </w:t>
      </w:r>
      <w:r>
        <w:rPr>
          <w:color w:val="231F20"/>
          <w:spacing w:val="-2"/>
        </w:rPr>
        <w:t>a</w:t>
      </w:r>
      <w:r>
        <w:rPr>
          <w:color w:val="231F20"/>
          <w:spacing w:val="-9"/>
        </w:rPr>
        <w:t> </w:t>
      </w:r>
      <w:r>
        <w:rPr>
          <w:color w:val="231F20"/>
          <w:spacing w:val="-2"/>
        </w:rPr>
        <w:t>class</w:t>
      </w:r>
      <w:r>
        <w:rPr>
          <w:color w:val="231F20"/>
          <w:spacing w:val="-9"/>
        </w:rPr>
        <w:t> </w:t>
      </w:r>
      <w:r>
        <w:rPr>
          <w:color w:val="231F20"/>
          <w:spacing w:val="-2"/>
        </w:rPr>
        <w:t>with</w:t>
      </w:r>
      <w:r>
        <w:rPr>
          <w:color w:val="231F20"/>
          <w:spacing w:val="-9"/>
        </w:rPr>
        <w:t> </w:t>
      </w:r>
      <w:r>
        <w:rPr>
          <w:color w:val="231F20"/>
          <w:spacing w:val="-2"/>
        </w:rPr>
        <w:t>a</w:t>
      </w:r>
      <w:r>
        <w:rPr>
          <w:color w:val="231F20"/>
          <w:spacing w:val="-9"/>
        </w:rPr>
        <w:t> </w:t>
      </w:r>
      <w:r>
        <w:rPr>
          <w:rFonts w:ascii="Lucida Console" w:hAnsi="Lucida Console"/>
          <w:color w:val="231F20"/>
          <w:spacing w:val="-2"/>
          <w:sz w:val="19"/>
        </w:rPr>
        <w:t>validate</w:t>
      </w:r>
      <w:r>
        <w:rPr>
          <w:rFonts w:ascii="Lucida Console" w:hAnsi="Lucida Console"/>
          <w:color w:val="231F20"/>
          <w:spacing w:val="-26"/>
          <w:sz w:val="19"/>
        </w:rPr>
        <w:t> </w:t>
      </w:r>
      <w:r>
        <w:rPr>
          <w:color w:val="231F20"/>
          <w:spacing w:val="-2"/>
        </w:rPr>
        <w:t>method,</w:t>
      </w:r>
      <w:r>
        <w:rPr>
          <w:color w:val="231F20"/>
          <w:spacing w:val="-9"/>
        </w:rPr>
        <w:t> </w:t>
      </w:r>
      <w:r>
        <w:rPr>
          <w:color w:val="231F20"/>
          <w:spacing w:val="-2"/>
        </w:rPr>
        <w:t>and</w:t>
      </w:r>
      <w:r>
        <w:rPr>
          <w:color w:val="231F20"/>
          <w:spacing w:val="-9"/>
        </w:rPr>
        <w:t> </w:t>
      </w:r>
      <w:r>
        <w:rPr>
          <w:color w:val="231F20"/>
          <w:spacing w:val="-2"/>
        </w:rPr>
        <w:t>we</w:t>
      </w:r>
      <w:r>
        <w:rPr>
          <w:color w:val="231F20"/>
          <w:spacing w:val="-9"/>
        </w:rPr>
        <w:t> </w:t>
      </w:r>
      <w:r>
        <w:rPr>
          <w:color w:val="231F20"/>
          <w:spacing w:val="-2"/>
        </w:rPr>
        <w:t>need</w:t>
      </w:r>
      <w:r>
        <w:rPr>
          <w:color w:val="231F20"/>
          <w:spacing w:val="-9"/>
        </w:rPr>
        <w:t> </w:t>
      </w:r>
      <w:r>
        <w:rPr>
          <w:color w:val="231F20"/>
          <w:spacing w:val="-2"/>
        </w:rPr>
        <w:t>to</w:t>
      </w:r>
      <w:r>
        <w:rPr>
          <w:color w:val="231F20"/>
          <w:spacing w:val="-9"/>
        </w:rPr>
        <w:t> </w:t>
      </w:r>
      <w:r>
        <w:rPr>
          <w:color w:val="231F20"/>
          <w:spacing w:val="-2"/>
        </w:rPr>
        <w:t>add</w:t>
      </w:r>
      <w:r>
        <w:rPr>
          <w:color w:val="231F20"/>
          <w:spacing w:val="-9"/>
        </w:rPr>
        <w:t> </w:t>
      </w:r>
      <w:r>
        <w:rPr>
          <w:color w:val="231F20"/>
          <w:spacing w:val="-2"/>
        </w:rPr>
        <w:t>a</w:t>
      </w:r>
      <w:r>
        <w:rPr>
          <w:color w:val="231F20"/>
          <w:spacing w:val="-9"/>
        </w:rPr>
        <w:t> </w:t>
      </w:r>
      <w:r>
        <w:rPr>
          <w:color w:val="231F20"/>
          <w:spacing w:val="-2"/>
        </w:rPr>
        <w:t>new</w:t>
      </w:r>
      <w:r>
        <w:rPr>
          <w:color w:val="231F20"/>
          <w:spacing w:val="-5"/>
        </w:rPr>
        <w:t> </w:t>
      </w:r>
      <w:r>
        <w:rPr>
          <w:color w:val="231F20"/>
          <w:spacing w:val="-2"/>
        </w:rPr>
        <w:t>validation </w:t>
      </w:r>
      <w:r>
        <w:rPr>
          <w:color w:val="231F20"/>
        </w:rPr>
        <w:t>condition. Unfortunately, the class it is on would be very hard to instantiate. </w:t>
      </w:r>
      <w:r>
        <w:rPr>
          <w:color w:val="231F20"/>
        </w:rPr>
        <w:t>I’ll spare you the trauma of looking at the whole class, but here is the method we need to change:</w:t>
      </w:r>
    </w:p>
    <w:p>
      <w:pPr>
        <w:spacing w:before="129"/>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5"/>
          <w:sz w:val="16"/>
        </w:rPr>
        <w:t>RSCWorkflow</w:t>
      </w:r>
    </w:p>
    <w:p>
      <w:pPr>
        <w:spacing w:before="44"/>
        <w:ind w:left="101" w:right="0" w:firstLine="0"/>
        <w:jc w:val="left"/>
        <w:rPr>
          <w:rFonts w:ascii="Lucida Console"/>
          <w:sz w:val="16"/>
        </w:rPr>
      </w:pPr>
      <w:r>
        <w:rPr>
          <w:rFonts w:ascii="Lucida Console"/>
          <w:color w:val="231F20"/>
          <w:w w:val="99"/>
          <w:sz w:val="16"/>
        </w:rPr>
        <w:t>{</w:t>
      </w:r>
    </w:p>
    <w:p>
      <w:pPr>
        <w:spacing w:before="44"/>
        <w:ind w:left="381" w:right="0" w:firstLine="0"/>
        <w:jc w:val="left"/>
        <w:rPr>
          <w:rFonts w:ascii="Lucida Console"/>
          <w:sz w:val="16"/>
        </w:rPr>
      </w:pPr>
      <w:r>
        <w:rPr>
          <w:rFonts w:ascii="Lucida Console"/>
          <w:color w:val="231F20"/>
          <w:spacing w:val="-5"/>
          <w:sz w:val="16"/>
        </w:rPr>
        <w:t>...</w:t>
      </w:r>
    </w:p>
    <w:p>
      <w:pPr>
        <w:spacing w:line="307" w:lineRule="auto" w:before="44"/>
        <w:ind w:left="941" w:right="4004" w:hanging="561"/>
        <w:jc w:val="left"/>
        <w:rPr>
          <w:rFonts w:ascii="Lucida Console"/>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validate(Packet</w:t>
      </w:r>
      <w:r>
        <w:rPr>
          <w:rFonts w:ascii="Lucida Console"/>
          <w:color w:val="231F20"/>
          <w:spacing w:val="-53"/>
          <w:sz w:val="16"/>
        </w:rPr>
        <w:t> </w:t>
      </w:r>
      <w:r>
        <w:rPr>
          <w:rFonts w:ascii="Lucida Console"/>
          <w:color w:val="231F20"/>
          <w:spacing w:val="-20"/>
          <w:sz w:val="16"/>
        </w:rPr>
        <w:t>packet) </w:t>
      </w:r>
      <w:r>
        <w:rPr>
          <w:rFonts w:ascii="Lucida Console"/>
          <w:color w:val="231F20"/>
          <w:spacing w:val="-24"/>
          <w:sz w:val="16"/>
        </w:rPr>
        <w:t>throws</w:t>
      </w:r>
      <w:r>
        <w:rPr>
          <w:rFonts w:ascii="Lucida Console"/>
          <w:color w:val="231F20"/>
          <w:spacing w:val="-53"/>
          <w:sz w:val="16"/>
        </w:rPr>
        <w:t> </w:t>
      </w:r>
      <w:r>
        <w:rPr>
          <w:rFonts w:ascii="Lucida Console"/>
          <w:color w:val="231F20"/>
          <w:spacing w:val="-24"/>
          <w:sz w:val="16"/>
        </w:rPr>
        <w:t>InvalidFlowException</w:t>
      </w:r>
      <w:r>
        <w:rPr>
          <w:rFonts w:ascii="Lucida Console"/>
          <w:color w:val="231F20"/>
          <w:spacing w:val="-53"/>
          <w:sz w:val="16"/>
        </w:rPr>
        <w:t> </w:t>
      </w:r>
      <w:r>
        <w:rPr>
          <w:rFonts w:ascii="Lucida Console"/>
          <w:color w:val="231F20"/>
          <w:spacing w:val="-24"/>
          <w:sz w:val="16"/>
        </w:rPr>
        <w:t>{</w:t>
      </w:r>
    </w:p>
    <w:p>
      <w:pPr>
        <w:spacing w:line="158" w:lineRule="exact" w:before="0"/>
        <w:ind w:left="661" w:right="0" w:firstLine="0"/>
        <w:jc w:val="left"/>
        <w:rPr>
          <w:rFonts w:ascii="Lucida Console"/>
          <w:sz w:val="16"/>
        </w:rPr>
      </w:pPr>
      <w:r>
        <w:rPr>
          <w:rFonts w:ascii="Lucida Console"/>
          <w:color w:val="231F20"/>
          <w:spacing w:val="-28"/>
          <w:sz w:val="16"/>
        </w:rPr>
        <w:t>if</w:t>
      </w:r>
      <w:r>
        <w:rPr>
          <w:rFonts w:ascii="Lucida Console"/>
          <w:color w:val="231F20"/>
          <w:spacing w:val="-26"/>
          <w:sz w:val="16"/>
        </w:rPr>
        <w:t> </w:t>
      </w:r>
      <w:r>
        <w:rPr>
          <w:rFonts w:ascii="Lucida Console"/>
          <w:color w:val="231F20"/>
          <w:spacing w:val="-28"/>
          <w:sz w:val="16"/>
        </w:rPr>
        <w:t>(packet.getOriginator().equals(</w:t>
      </w:r>
      <w:r>
        <w:rPr>
          <w:rFonts w:ascii="Lucida Console"/>
          <w:color w:val="231F20"/>
          <w:spacing w:val="-25"/>
          <w:sz w:val="16"/>
        </w:rPr>
        <w:t> </w:t>
      </w:r>
      <w:r>
        <w:rPr>
          <w:rFonts w:ascii="Lucida Console"/>
          <w:color w:val="231F20"/>
          <w:spacing w:val="-28"/>
          <w:sz w:val="16"/>
        </w:rPr>
        <w:t>"MIA")</w:t>
      </w:r>
    </w:p>
    <w:p>
      <w:pPr>
        <w:spacing w:before="44"/>
        <w:ind w:left="1222" w:right="0" w:firstLine="0"/>
        <w:jc w:val="left"/>
        <w:rPr>
          <w:rFonts w:ascii="Lucida Console"/>
          <w:sz w:val="16"/>
        </w:rPr>
      </w:pP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packet.getLength()</w:t>
      </w:r>
      <w:r>
        <w:rPr>
          <w:rFonts w:ascii="Lucida Console"/>
          <w:color w:val="231F20"/>
          <w:spacing w:val="-40"/>
          <w:sz w:val="16"/>
        </w:rPr>
        <w:t> </w:t>
      </w:r>
      <w:r>
        <w:rPr>
          <w:rFonts w:ascii="Lucida Console"/>
          <w:color w:val="231F20"/>
          <w:spacing w:val="-26"/>
          <w:sz w:val="16"/>
        </w:rPr>
        <w:t>&gt;</w:t>
      </w:r>
      <w:r>
        <w:rPr>
          <w:rFonts w:ascii="Lucida Console"/>
          <w:color w:val="231F20"/>
          <w:spacing w:val="-40"/>
          <w:sz w:val="16"/>
        </w:rPr>
        <w:t> </w:t>
      </w:r>
      <w:r>
        <w:rPr>
          <w:rFonts w:ascii="Lucida Console"/>
          <w:color w:val="231F20"/>
          <w:spacing w:val="-26"/>
          <w:sz w:val="16"/>
        </w:rPr>
        <w:t>MAX_LENGTH</w:t>
      </w:r>
    </w:p>
    <w:p>
      <w:pPr>
        <w:spacing w:line="304" w:lineRule="auto" w:before="39"/>
        <w:ind w:left="941" w:right="3560" w:firstLine="280"/>
        <w:jc w:val="left"/>
        <w:rPr>
          <w:rFonts w:ascii="Lucida Console"/>
          <w:sz w:val="16"/>
        </w:rPr>
      </w:pP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!packet.hasValidCheckSum())</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throw</w:t>
      </w:r>
      <w:r>
        <w:rPr>
          <w:rFonts w:ascii="Lucida Console"/>
          <w:color w:val="231F20"/>
          <w:spacing w:val="-45"/>
          <w:sz w:val="16"/>
        </w:rPr>
        <w:t> </w:t>
      </w:r>
      <w:r>
        <w:rPr>
          <w:rFonts w:ascii="Lucida Console"/>
          <w:color w:val="231F20"/>
          <w:spacing w:val="-22"/>
          <w:sz w:val="16"/>
        </w:rPr>
        <w:t>new</w:t>
      </w:r>
      <w:r>
        <w:rPr>
          <w:rFonts w:ascii="Lucida Console"/>
          <w:color w:val="231F20"/>
          <w:spacing w:val="-45"/>
          <w:sz w:val="16"/>
        </w:rPr>
        <w:t> </w:t>
      </w:r>
      <w:r>
        <w:rPr>
          <w:rFonts w:ascii="Lucida Console"/>
          <w:color w:val="231F20"/>
          <w:spacing w:val="-22"/>
          <w:sz w:val="16"/>
        </w:rPr>
        <w:t>InvalidFlowException();</w:t>
      </w:r>
    </w:p>
    <w:p>
      <w:pPr>
        <w:spacing w:before="7"/>
        <w:ind w:left="661" w:right="0" w:firstLine="0"/>
        <w:jc w:val="left"/>
        <w:rPr>
          <w:rFonts w:ascii="Lucida Console"/>
          <w:sz w:val="16"/>
        </w:rPr>
      </w:pPr>
      <w:r>
        <w:rPr>
          <w:rFonts w:ascii="Lucida Console"/>
          <w:color w:val="231F20"/>
          <w:w w:val="99"/>
          <w:sz w:val="16"/>
        </w:rPr>
        <w:t>}</w:t>
      </w:r>
    </w:p>
    <w:p>
      <w:pPr>
        <w:spacing w:before="44"/>
        <w:ind w:left="661" w:right="0" w:firstLine="0"/>
        <w:jc w:val="left"/>
        <w:rPr>
          <w:rFonts w:ascii="Lucida Console"/>
          <w:sz w:val="16"/>
        </w:rPr>
      </w:pPr>
      <w:r>
        <w:rPr>
          <w:rFonts w:ascii="Lucida Console"/>
          <w:color w:val="231F20"/>
          <w:spacing w:val="-5"/>
          <w:sz w:val="16"/>
        </w:rPr>
        <w:t>...</w:t>
      </w:r>
    </w:p>
    <w:p>
      <w:pPr>
        <w:spacing w:before="44"/>
        <w:ind w:left="381" w:right="0" w:firstLine="0"/>
        <w:jc w:val="left"/>
        <w:rPr>
          <w:rFonts w:ascii="Lucida Console"/>
          <w:sz w:val="16"/>
        </w:rPr>
      </w:pPr>
      <w:r>
        <w:rPr>
          <w:rFonts w:ascii="Lucida Console"/>
          <w:color w:val="231F20"/>
          <w:w w:val="99"/>
          <w:sz w:val="16"/>
        </w:rPr>
        <w:t>}</w:t>
      </w:r>
    </w:p>
    <w:p>
      <w:pPr>
        <w:spacing w:before="44"/>
        <w:ind w:left="381" w:right="0" w:firstLine="0"/>
        <w:jc w:val="left"/>
        <w:rPr>
          <w:rFonts w:ascii="Lucida Console"/>
          <w:sz w:val="16"/>
        </w:rPr>
      </w:pPr>
      <w:r>
        <w:rPr>
          <w:rFonts w:ascii="Lucida Console"/>
          <w:color w:val="231F20"/>
          <w:spacing w:val="-5"/>
          <w:sz w:val="16"/>
        </w:rPr>
        <w:t>...</w:t>
      </w:r>
    </w:p>
    <w:p>
      <w:pPr>
        <w:spacing w:before="44"/>
        <w:ind w:left="101" w:right="0" w:firstLine="0"/>
        <w:jc w:val="left"/>
        <w:rPr>
          <w:rFonts w:ascii="Lucida Console"/>
          <w:sz w:val="16"/>
        </w:rPr>
      </w:pPr>
      <w:r>
        <w:rPr>
          <w:rFonts w:ascii="Lucida Console"/>
          <w:color w:val="231F20"/>
          <w:w w:val="99"/>
          <w:sz w:val="16"/>
        </w:rPr>
        <w:t>}</w:t>
      </w:r>
    </w:p>
    <w:p>
      <w:pPr>
        <w:pStyle w:val="BodyText"/>
        <w:spacing w:line="261" w:lineRule="auto" w:before="142"/>
        <w:ind w:left="100" w:right="114" w:firstLine="240"/>
        <w:jc w:val="both"/>
      </w:pPr>
      <w:r>
        <w:rPr>
          <w:color w:val="231F20"/>
        </w:rPr>
        <w:t>What can we do to get this method under test? When we look closely at it,</w:t>
      </w:r>
      <w:r>
        <w:rPr>
          <w:color w:val="231F20"/>
          <w:spacing w:val="80"/>
          <w:w w:val="150"/>
        </w:rPr>
        <w:t> </w:t>
      </w:r>
      <w:r>
        <w:rPr>
          <w:color w:val="231F20"/>
        </w:rPr>
        <w:t>we</w:t>
      </w:r>
      <w:r>
        <w:rPr>
          <w:color w:val="231F20"/>
          <w:spacing w:val="-12"/>
        </w:rPr>
        <w:t> </w:t>
      </w:r>
      <w:r>
        <w:rPr>
          <w:color w:val="231F20"/>
        </w:rPr>
        <w:t>see that the method uses a lot of methods on the </w:t>
      </w:r>
      <w:r>
        <w:rPr>
          <w:rFonts w:ascii="Lucida Console" w:hAnsi="Lucida Console"/>
          <w:color w:val="231F20"/>
          <w:sz w:val="19"/>
        </w:rPr>
        <w:t>Packet</w:t>
      </w:r>
      <w:r>
        <w:rPr>
          <w:rFonts w:ascii="Lucida Console" w:hAnsi="Lucida Console"/>
          <w:color w:val="231F20"/>
          <w:spacing w:val="-29"/>
          <w:sz w:val="19"/>
        </w:rPr>
        <w:t> </w:t>
      </w:r>
      <w:r>
        <w:rPr>
          <w:color w:val="231F20"/>
        </w:rPr>
        <w:t>class. In fact, it </w:t>
      </w:r>
      <w:r>
        <w:rPr>
          <w:color w:val="231F20"/>
          <w:spacing w:val="-6"/>
        </w:rPr>
        <w:t>would really</w:t>
      </w:r>
      <w:r>
        <w:rPr>
          <w:color w:val="231F20"/>
          <w:spacing w:val="-5"/>
        </w:rPr>
        <w:t> </w:t>
      </w:r>
      <w:r>
        <w:rPr>
          <w:color w:val="231F20"/>
          <w:spacing w:val="-6"/>
        </w:rPr>
        <w:t>make</w:t>
      </w:r>
      <w:r>
        <w:rPr>
          <w:color w:val="231F20"/>
          <w:spacing w:val="-5"/>
        </w:rPr>
        <w:t> </w:t>
      </w:r>
      <w:r>
        <w:rPr>
          <w:color w:val="231F20"/>
          <w:spacing w:val="-6"/>
        </w:rPr>
        <w:t>sense</w:t>
      </w:r>
      <w:r>
        <w:rPr>
          <w:color w:val="231F20"/>
          <w:spacing w:val="-5"/>
        </w:rPr>
        <w:t> </w:t>
      </w:r>
      <w:r>
        <w:rPr>
          <w:color w:val="231F20"/>
          <w:spacing w:val="-6"/>
        </w:rPr>
        <w:t>to</w:t>
      </w:r>
      <w:r>
        <w:rPr>
          <w:color w:val="231F20"/>
          <w:spacing w:val="-5"/>
        </w:rPr>
        <w:t> </w:t>
      </w:r>
      <w:r>
        <w:rPr>
          <w:color w:val="231F20"/>
          <w:spacing w:val="-6"/>
        </w:rPr>
        <w:t>move</w:t>
      </w:r>
      <w:r>
        <w:rPr>
          <w:color w:val="231F20"/>
          <w:spacing w:val="-5"/>
        </w:rPr>
        <w:t> </w:t>
      </w:r>
      <w:r>
        <w:rPr>
          <w:rFonts w:ascii="Lucida Console" w:hAnsi="Lucida Console"/>
          <w:color w:val="231F20"/>
          <w:spacing w:val="-6"/>
          <w:sz w:val="19"/>
        </w:rPr>
        <w:t>validate</w:t>
      </w:r>
      <w:r>
        <w:rPr>
          <w:rFonts w:ascii="Lucida Console" w:hAnsi="Lucida Console"/>
          <w:color w:val="231F20"/>
          <w:spacing w:val="-22"/>
          <w:sz w:val="19"/>
        </w:rPr>
        <w:t> </w:t>
      </w:r>
      <w:r>
        <w:rPr>
          <w:color w:val="231F20"/>
          <w:spacing w:val="-6"/>
        </w:rPr>
        <w:t>onto</w:t>
      </w:r>
      <w:r>
        <w:rPr>
          <w:color w:val="231F20"/>
          <w:spacing w:val="-5"/>
        </w:rPr>
        <w:t> </w:t>
      </w:r>
      <w:r>
        <w:rPr>
          <w:color w:val="231F20"/>
          <w:spacing w:val="-6"/>
        </w:rPr>
        <w:t>the</w:t>
      </w:r>
      <w:r>
        <w:rPr>
          <w:color w:val="231F20"/>
          <w:spacing w:val="-5"/>
        </w:rPr>
        <w:t> </w:t>
      </w:r>
      <w:r>
        <w:rPr>
          <w:rFonts w:ascii="Lucida Console" w:hAnsi="Lucida Console"/>
          <w:color w:val="231F20"/>
          <w:spacing w:val="-6"/>
          <w:sz w:val="19"/>
        </w:rPr>
        <w:t>Packet</w:t>
      </w:r>
      <w:r>
        <w:rPr>
          <w:rFonts w:ascii="Lucida Console" w:hAnsi="Lucida Console"/>
          <w:color w:val="231F20"/>
          <w:spacing w:val="-23"/>
          <w:sz w:val="19"/>
        </w:rPr>
        <w:t> </w:t>
      </w:r>
      <w:r>
        <w:rPr>
          <w:color w:val="231F20"/>
          <w:spacing w:val="-6"/>
        </w:rPr>
        <w:t>class,</w:t>
      </w:r>
      <w:r>
        <w:rPr>
          <w:color w:val="231F20"/>
          <w:spacing w:val="7"/>
        </w:rPr>
        <w:t> </w:t>
      </w:r>
      <w:r>
        <w:rPr>
          <w:color w:val="231F20"/>
          <w:spacing w:val="-6"/>
        </w:rPr>
        <w:t>but</w:t>
      </w:r>
      <w:r>
        <w:rPr>
          <w:color w:val="231F20"/>
          <w:spacing w:val="11"/>
        </w:rPr>
        <w:t> </w:t>
      </w:r>
      <w:r>
        <w:rPr>
          <w:color w:val="231F20"/>
          <w:spacing w:val="-6"/>
        </w:rPr>
        <w:t>moving</w:t>
      </w:r>
      <w:r>
        <w:rPr>
          <w:color w:val="231F20"/>
          <w:spacing w:val="10"/>
        </w:rPr>
        <w:t> </w:t>
      </w:r>
      <w:r>
        <w:rPr>
          <w:color w:val="231F20"/>
          <w:spacing w:val="-6"/>
        </w:rPr>
        <w:t>the</w:t>
      </w:r>
      <w:r>
        <w:rPr>
          <w:color w:val="231F20"/>
        </w:rPr>
        <w:t> method isn’t the least risky thing we can do right now; we definitely won’t </w:t>
      </w:r>
      <w:r>
        <w:rPr>
          <w:color w:val="231F20"/>
        </w:rPr>
        <w:t>be able to </w:t>
      </w:r>
      <w:r>
        <w:rPr>
          <w:rFonts w:ascii="Book Antiqua" w:hAnsi="Book Antiqua"/>
          <w:i/>
          <w:color w:val="231F20"/>
        </w:rPr>
        <w:t>Preserve Signatures (312)</w:t>
      </w:r>
      <w:r>
        <w:rPr>
          <w:color w:val="231F20"/>
        </w:rPr>
        <w:t>. If you don’t have automated support to move methods, often it is better to get some tests in place first. </w:t>
      </w:r>
      <w:r>
        <w:rPr>
          <w:rFonts w:ascii="Book Antiqua" w:hAnsi="Book Antiqua"/>
          <w:i/>
          <w:color w:val="231F20"/>
        </w:rPr>
        <w:t>Expose Static Method</w:t>
      </w:r>
      <w:r>
        <w:rPr>
          <w:rFonts w:ascii="Book Antiqua" w:hAnsi="Book Antiqua"/>
          <w:i/>
          <w:color w:val="231F20"/>
        </w:rPr>
        <w:t> </w:t>
      </w:r>
      <w:r>
        <w:rPr>
          <w:color w:val="231F20"/>
        </w:rPr>
        <w:t>can help you do that. With tests in place, you can make the change you need to make and have much more confidence moving the method afterward.</w:t>
      </w:r>
    </w:p>
    <w:p>
      <w:pPr>
        <w:pStyle w:val="BodyText"/>
        <w:spacing w:before="10"/>
        <w:rPr>
          <w:sz w:val="8"/>
        </w:rPr>
      </w:pPr>
      <w:r>
        <w:rPr/>
        <w:pict>
          <v:shape style="position:absolute;margin-left:33.049999pt;margin-top:6.430149pt;width:342.05pt;height:41pt;mso-position-horizontal-relative:page;mso-position-vertical-relative:paragraph;z-index:-15286784;mso-wrap-distance-left:0;mso-wrap-distance-right:0" type="#_x0000_t202" id="docshape2224" filled="true" fillcolor="#e6e7e8" stroked="false">
            <v:textbox inset="0,0,0,0">
              <w:txbxContent>
                <w:p>
                  <w:pPr>
                    <w:spacing w:line="244" w:lineRule="auto" w:before="69"/>
                    <w:ind w:left="120" w:right="104" w:firstLine="0"/>
                    <w:jc w:val="both"/>
                    <w:rPr>
                      <w:color w:val="000000"/>
                      <w:sz w:val="18"/>
                    </w:rPr>
                  </w:pPr>
                  <w:r>
                    <w:rPr>
                      <w:color w:val="231F20"/>
                      <w:sz w:val="18"/>
                    </w:rPr>
                    <w:t>When you are breaking dependencies without tests, </w:t>
                  </w:r>
                  <w:r>
                    <w:rPr>
                      <w:rFonts w:ascii="Book Antiqua"/>
                      <w:i/>
                      <w:color w:val="231F20"/>
                      <w:sz w:val="18"/>
                    </w:rPr>
                    <w:t>Preserve Signatures (312) </w:t>
                  </w:r>
                  <w:r>
                    <w:rPr>
                      <w:color w:val="231F20"/>
                      <w:sz w:val="18"/>
                    </w:rPr>
                    <w:t>of</w:t>
                  </w:r>
                  <w:r>
                    <w:rPr>
                      <w:color w:val="231F20"/>
                      <w:spacing w:val="40"/>
                      <w:sz w:val="18"/>
                    </w:rPr>
                    <w:t> </w:t>
                  </w:r>
                  <w:r>
                    <w:rPr>
                      <w:color w:val="231F20"/>
                      <w:sz w:val="18"/>
                    </w:rPr>
                    <w:t>methods whenever possible. If you cut/copy and paste whole method signatures, </w:t>
                  </w:r>
                  <w:r>
                    <w:rPr>
                      <w:color w:val="231F20"/>
                      <w:sz w:val="18"/>
                    </w:rPr>
                    <w:t>you</w:t>
                  </w:r>
                  <w:r>
                    <w:rPr>
                      <w:color w:val="231F20"/>
                      <w:spacing w:val="40"/>
                      <w:sz w:val="18"/>
                    </w:rPr>
                    <w:t> </w:t>
                  </w:r>
                  <w:r>
                    <w:rPr>
                      <w:color w:val="231F20"/>
                      <w:sz w:val="18"/>
                    </w:rPr>
                    <w:t>have less of a chance of introducing errors.</w:t>
                  </w:r>
                </w:p>
              </w:txbxContent>
            </v:textbox>
            <v:fill type="solid"/>
            <w10:wrap type="topAndBottom"/>
          </v:shape>
        </w:pict>
      </w:r>
    </w:p>
    <w:p>
      <w:pPr>
        <w:pStyle w:val="BodyText"/>
        <w:spacing w:line="266" w:lineRule="auto" w:before="123"/>
        <w:ind w:left="100" w:right="115" w:firstLine="240"/>
        <w:jc w:val="both"/>
      </w:pPr>
      <w:r>
        <w:rPr>
          <w:color w:val="231F20"/>
        </w:rPr>
        <w:t>The code here doesn’t depend on any instance variables or methods. </w:t>
      </w:r>
      <w:r>
        <w:rPr>
          <w:color w:val="231F20"/>
        </w:rPr>
        <w:t>What would</w:t>
      </w:r>
      <w:r>
        <w:rPr>
          <w:color w:val="231F20"/>
          <w:spacing w:val="-12"/>
        </w:rPr>
        <w:t> </w:t>
      </w:r>
      <w:r>
        <w:rPr>
          <w:color w:val="231F20"/>
        </w:rPr>
        <w:t>it</w:t>
      </w:r>
      <w:r>
        <w:rPr>
          <w:color w:val="231F20"/>
          <w:spacing w:val="-11"/>
        </w:rPr>
        <w:t> </w:t>
      </w:r>
      <w:r>
        <w:rPr>
          <w:color w:val="231F20"/>
        </w:rPr>
        <w:t>look</w:t>
      </w:r>
      <w:r>
        <w:rPr>
          <w:color w:val="231F20"/>
          <w:spacing w:val="-11"/>
        </w:rPr>
        <w:t> </w:t>
      </w:r>
      <w:r>
        <w:rPr>
          <w:color w:val="231F20"/>
        </w:rPr>
        <w:t>like</w:t>
      </w:r>
      <w:r>
        <w:rPr>
          <w:color w:val="231F20"/>
          <w:spacing w:val="-11"/>
        </w:rPr>
        <w:t> </w:t>
      </w:r>
      <w:r>
        <w:rPr>
          <w:color w:val="231F20"/>
        </w:rPr>
        <w:t>if</w:t>
      </w:r>
      <w:r>
        <w:rPr>
          <w:color w:val="231F20"/>
          <w:spacing w:val="-11"/>
        </w:rPr>
        <w:t> </w:t>
      </w:r>
      <w:r>
        <w:rPr>
          <w:color w:val="231F20"/>
        </w:rPr>
        <w:t>the</w:t>
      </w:r>
      <w:r>
        <w:rPr>
          <w:color w:val="231F20"/>
          <w:spacing w:val="-11"/>
        </w:rPr>
        <w:t> </w:t>
      </w:r>
      <w:r>
        <w:rPr>
          <w:rFonts w:ascii="Lucida Console" w:hAnsi="Lucida Console"/>
          <w:color w:val="231F20"/>
          <w:sz w:val="19"/>
        </w:rPr>
        <w:t>validate</w:t>
      </w:r>
      <w:r>
        <w:rPr>
          <w:rFonts w:ascii="Lucida Console" w:hAnsi="Lucida Console"/>
          <w:color w:val="231F20"/>
          <w:spacing w:val="-28"/>
          <w:sz w:val="19"/>
        </w:rPr>
        <w:t> </w:t>
      </w:r>
      <w:r>
        <w:rPr>
          <w:color w:val="231F20"/>
        </w:rPr>
        <w:t>method</w:t>
      </w:r>
      <w:r>
        <w:rPr>
          <w:color w:val="231F20"/>
          <w:spacing w:val="-11"/>
        </w:rPr>
        <w:t> </w:t>
      </w:r>
      <w:r>
        <w:rPr>
          <w:color w:val="231F20"/>
        </w:rPr>
        <w:t>was</w:t>
      </w:r>
      <w:r>
        <w:rPr>
          <w:color w:val="231F20"/>
          <w:spacing w:val="-11"/>
        </w:rPr>
        <w:t> </w:t>
      </w:r>
      <w:r>
        <w:rPr>
          <w:color w:val="231F20"/>
        </w:rPr>
        <w:t>public</w:t>
      </w:r>
      <w:r>
        <w:rPr>
          <w:color w:val="231F20"/>
          <w:spacing w:val="-11"/>
        </w:rPr>
        <w:t> </w:t>
      </w:r>
      <w:r>
        <w:rPr>
          <w:color w:val="231F20"/>
        </w:rPr>
        <w:t>static?</w:t>
      </w:r>
      <w:r>
        <w:rPr>
          <w:color w:val="231F20"/>
          <w:spacing w:val="-7"/>
        </w:rPr>
        <w:t> </w:t>
      </w:r>
      <w:r>
        <w:rPr>
          <w:color w:val="231F20"/>
        </w:rPr>
        <w:t>Anyone</w:t>
      </w:r>
      <w:r>
        <w:rPr>
          <w:color w:val="231F20"/>
          <w:spacing w:val="-4"/>
        </w:rPr>
        <w:t> </w:t>
      </w:r>
      <w:r>
        <w:rPr>
          <w:color w:val="231F20"/>
        </w:rPr>
        <w:t>anyplace</w:t>
      </w:r>
      <w:r>
        <w:rPr>
          <w:color w:val="231F20"/>
          <w:spacing w:val="-4"/>
        </w:rPr>
        <w:t> </w:t>
      </w:r>
      <w:r>
        <w:rPr>
          <w:color w:val="231F20"/>
        </w:rPr>
        <w:t>in the code could write this statement and validate a packet:</w:t>
      </w:r>
    </w:p>
    <w:p>
      <w:pPr>
        <w:spacing w:before="136"/>
        <w:ind w:left="101" w:right="0" w:firstLine="0"/>
        <w:jc w:val="left"/>
        <w:rPr>
          <w:rFonts w:ascii="Lucida Console"/>
          <w:sz w:val="16"/>
        </w:rPr>
      </w:pPr>
      <w:r>
        <w:rPr>
          <w:rFonts w:ascii="Lucida Console"/>
          <w:color w:val="231F20"/>
          <w:spacing w:val="-23"/>
          <w:sz w:val="16"/>
        </w:rPr>
        <w:t>RSCWorkflow.validate(packet);</w:t>
      </w:r>
    </w:p>
    <w:p>
      <w:pPr>
        <w:spacing w:after="0"/>
        <w:jc w:val="left"/>
        <w:rPr>
          <w:rFonts w:ascii="Lucida Console"/>
          <w:sz w:val="16"/>
        </w:rPr>
        <w:sectPr>
          <w:pgSz w:w="7880" w:h="11400"/>
          <w:pgMar w:top="100" w:bottom="280" w:left="560" w:right="260"/>
        </w:sectPr>
      </w:pPr>
    </w:p>
    <w:p>
      <w:pPr>
        <w:pStyle w:val="BodyText"/>
        <w:spacing w:line="266" w:lineRule="auto" w:before="79"/>
        <w:ind w:left="112" w:right="112" w:firstLine="240"/>
        <w:jc w:val="both"/>
      </w:pPr>
      <w:bookmarkStart w:name="_bookmark377" w:id="491"/>
      <w:bookmarkEnd w:id="491"/>
      <w:r>
        <w:rPr/>
      </w:r>
      <w:r>
        <w:rPr>
          <w:color w:val="231F20"/>
        </w:rPr>
        <w:t>Chances are, whoever created the class never would’ve imagined that </w:t>
      </w:r>
      <w:r>
        <w:rPr>
          <w:color w:val="231F20"/>
        </w:rPr>
        <w:t>some- one would make that method static someday, much less public. So, is it a bad thing to do? No, not really. Encapsulation is a great thing for classes, but the static area of a class isn’t really part of the class. In fact, in some languages, it is part of another class, sometimes known as the metaclass of the class.</w:t>
      </w:r>
    </w:p>
    <w:p>
      <w:pPr>
        <w:pStyle w:val="BodyText"/>
        <w:spacing w:line="266" w:lineRule="auto"/>
        <w:ind w:left="112" w:right="112" w:firstLine="240"/>
        <w:jc w:val="both"/>
      </w:pPr>
      <w:r>
        <w:rPr>
          <w:color w:val="231F20"/>
        </w:rPr>
        <w:t>When a method is static, you know that it doesn’t access any of the private data of the class; it is just a utility method. If you make the method public, </w:t>
      </w:r>
      <w:r>
        <w:rPr>
          <w:color w:val="231F20"/>
        </w:rPr>
        <w:t>you can write tests for it. Those tests will support you if you choose to move the method to another class later.</w:t>
      </w:r>
    </w:p>
    <w:p>
      <w:pPr>
        <w:pStyle w:val="BodyText"/>
        <w:spacing w:before="8"/>
        <w:rPr>
          <w:sz w:val="7"/>
        </w:rPr>
      </w:pPr>
      <w:r>
        <w:rPr/>
        <w:pict>
          <v:shape style="position:absolute;margin-left:16.6pt;margin-top:5.733908pt;width:342.05pt;height:93pt;mso-position-horizontal-relative:page;mso-position-vertical-relative:paragraph;z-index:-15285248;mso-wrap-distance-left:0;mso-wrap-distance-right:0" type="#_x0000_t202" id="docshape2225" filled="true" fillcolor="#e6e7e8" stroked="false">
            <v:textbox inset="0,0,0,0">
              <w:txbxContent>
                <w:p>
                  <w:pPr>
                    <w:spacing w:line="249" w:lineRule="auto" w:before="69"/>
                    <w:ind w:left="120" w:right="104" w:firstLine="0"/>
                    <w:jc w:val="both"/>
                    <w:rPr>
                      <w:color w:val="000000"/>
                      <w:sz w:val="18"/>
                    </w:rPr>
                  </w:pPr>
                  <w:r>
                    <w:rPr>
                      <w:color w:val="231F20"/>
                      <w:sz w:val="18"/>
                    </w:rPr>
                    <w:t>Static methods and data really do act as if they are part of a different class. Static data</w:t>
                  </w:r>
                  <w:r>
                    <w:rPr>
                      <w:color w:val="231F20"/>
                      <w:spacing w:val="40"/>
                      <w:sz w:val="18"/>
                    </w:rPr>
                    <w:t> </w:t>
                  </w:r>
                  <w:r>
                    <w:rPr>
                      <w:color w:val="231F20"/>
                      <w:sz w:val="18"/>
                    </w:rPr>
                    <w:t>lives for the life of a program, not the life of an instance, and statics are </w:t>
                  </w:r>
                  <w:r>
                    <w:rPr>
                      <w:color w:val="231F20"/>
                      <w:sz w:val="18"/>
                    </w:rPr>
                    <w:t>accessible</w:t>
                  </w:r>
                  <w:r>
                    <w:rPr>
                      <w:color w:val="231F20"/>
                      <w:spacing w:val="40"/>
                      <w:sz w:val="18"/>
                    </w:rPr>
                    <w:t> </w:t>
                  </w:r>
                  <w:r>
                    <w:rPr>
                      <w:color w:val="231F20"/>
                      <w:sz w:val="18"/>
                    </w:rPr>
                    <w:t>without an instance.</w:t>
                  </w:r>
                </w:p>
                <w:p>
                  <w:pPr>
                    <w:spacing w:line="249" w:lineRule="auto" w:before="161"/>
                    <w:ind w:left="120" w:right="104" w:firstLine="0"/>
                    <w:jc w:val="both"/>
                    <w:rPr>
                      <w:color w:val="000000"/>
                      <w:sz w:val="18"/>
                    </w:rPr>
                  </w:pPr>
                  <w:r>
                    <w:rPr>
                      <w:color w:val="231F20"/>
                      <w:sz w:val="18"/>
                    </w:rPr>
                    <w:t>The</w:t>
                  </w:r>
                  <w:r>
                    <w:rPr>
                      <w:color w:val="231F20"/>
                      <w:spacing w:val="29"/>
                      <w:sz w:val="18"/>
                    </w:rPr>
                    <w:t> </w:t>
                  </w:r>
                  <w:r>
                    <w:rPr>
                      <w:color w:val="231F20"/>
                      <w:sz w:val="18"/>
                    </w:rPr>
                    <w:t>static</w:t>
                  </w:r>
                  <w:r>
                    <w:rPr>
                      <w:color w:val="231F20"/>
                      <w:spacing w:val="29"/>
                      <w:sz w:val="18"/>
                    </w:rPr>
                    <w:t> </w:t>
                  </w:r>
                  <w:r>
                    <w:rPr>
                      <w:color w:val="231F20"/>
                      <w:sz w:val="18"/>
                    </w:rPr>
                    <w:t>portions</w:t>
                  </w:r>
                  <w:r>
                    <w:rPr>
                      <w:color w:val="231F20"/>
                      <w:spacing w:val="29"/>
                      <w:sz w:val="18"/>
                    </w:rPr>
                    <w:t> </w:t>
                  </w:r>
                  <w:r>
                    <w:rPr>
                      <w:color w:val="231F20"/>
                      <w:sz w:val="18"/>
                    </w:rPr>
                    <w:t>of</w:t>
                  </w:r>
                  <w:r>
                    <w:rPr>
                      <w:color w:val="231F20"/>
                      <w:spacing w:val="29"/>
                      <w:sz w:val="18"/>
                    </w:rPr>
                    <w:t> </w:t>
                  </w:r>
                  <w:r>
                    <w:rPr>
                      <w:color w:val="231F20"/>
                      <w:sz w:val="18"/>
                    </w:rPr>
                    <w:t>a</w:t>
                  </w:r>
                  <w:r>
                    <w:rPr>
                      <w:color w:val="231F20"/>
                      <w:spacing w:val="29"/>
                      <w:sz w:val="18"/>
                    </w:rPr>
                    <w:t> </w:t>
                  </w:r>
                  <w:r>
                    <w:rPr>
                      <w:color w:val="231F20"/>
                      <w:sz w:val="18"/>
                    </w:rPr>
                    <w:t>class</w:t>
                  </w:r>
                  <w:r>
                    <w:rPr>
                      <w:color w:val="231F20"/>
                      <w:spacing w:val="29"/>
                      <w:sz w:val="18"/>
                    </w:rPr>
                    <w:t> </w:t>
                  </w:r>
                  <w:r>
                    <w:rPr>
                      <w:color w:val="231F20"/>
                      <w:sz w:val="18"/>
                    </w:rPr>
                    <w:t>can</w:t>
                  </w:r>
                  <w:r>
                    <w:rPr>
                      <w:color w:val="231F20"/>
                      <w:spacing w:val="29"/>
                      <w:sz w:val="18"/>
                    </w:rPr>
                    <w:t> </w:t>
                  </w:r>
                  <w:r>
                    <w:rPr>
                      <w:color w:val="231F20"/>
                      <w:sz w:val="18"/>
                    </w:rPr>
                    <w:t>be</w:t>
                  </w:r>
                  <w:r>
                    <w:rPr>
                      <w:color w:val="231F20"/>
                      <w:spacing w:val="29"/>
                      <w:sz w:val="18"/>
                    </w:rPr>
                    <w:t> </w:t>
                  </w:r>
                  <w:r>
                    <w:rPr>
                      <w:color w:val="231F20"/>
                      <w:sz w:val="18"/>
                    </w:rPr>
                    <w:t>seen</w:t>
                  </w:r>
                  <w:r>
                    <w:rPr>
                      <w:color w:val="231F20"/>
                      <w:spacing w:val="29"/>
                      <w:sz w:val="18"/>
                    </w:rPr>
                    <w:t> </w:t>
                  </w:r>
                  <w:r>
                    <w:rPr>
                      <w:color w:val="231F20"/>
                      <w:sz w:val="18"/>
                    </w:rPr>
                    <w:t>as</w:t>
                  </w:r>
                  <w:r>
                    <w:rPr>
                      <w:color w:val="231F20"/>
                      <w:spacing w:val="29"/>
                      <w:sz w:val="18"/>
                    </w:rPr>
                    <w:t> </w:t>
                  </w:r>
                  <w:r>
                    <w:rPr>
                      <w:color w:val="231F20"/>
                      <w:sz w:val="18"/>
                    </w:rPr>
                    <w:t>a</w:t>
                  </w:r>
                  <w:r>
                    <w:rPr>
                      <w:color w:val="231F20"/>
                      <w:spacing w:val="29"/>
                      <w:sz w:val="18"/>
                    </w:rPr>
                    <w:t> </w:t>
                  </w:r>
                  <w:r>
                    <w:rPr>
                      <w:color w:val="231F20"/>
                      <w:sz w:val="18"/>
                    </w:rPr>
                    <w:t>“staging</w:t>
                  </w:r>
                  <w:r>
                    <w:rPr>
                      <w:color w:val="231F20"/>
                      <w:spacing w:val="29"/>
                      <w:sz w:val="18"/>
                    </w:rPr>
                    <w:t> </w:t>
                  </w:r>
                  <w:r>
                    <w:rPr>
                      <w:color w:val="231F20"/>
                      <w:sz w:val="18"/>
                    </w:rPr>
                    <w:t>area”</w:t>
                  </w:r>
                  <w:r>
                    <w:rPr>
                      <w:color w:val="231F20"/>
                      <w:spacing w:val="29"/>
                      <w:sz w:val="18"/>
                    </w:rPr>
                    <w:t> </w:t>
                  </w:r>
                  <w:r>
                    <w:rPr>
                      <w:color w:val="231F20"/>
                      <w:sz w:val="18"/>
                    </w:rPr>
                    <w:t>for</w:t>
                  </w:r>
                  <w:r>
                    <w:rPr>
                      <w:color w:val="231F20"/>
                      <w:spacing w:val="29"/>
                      <w:sz w:val="18"/>
                    </w:rPr>
                    <w:t> </w:t>
                  </w:r>
                  <w:r>
                    <w:rPr>
                      <w:color w:val="231F20"/>
                      <w:sz w:val="18"/>
                    </w:rPr>
                    <w:t>things</w:t>
                  </w:r>
                  <w:r>
                    <w:rPr>
                      <w:color w:val="231F20"/>
                      <w:spacing w:val="29"/>
                      <w:sz w:val="18"/>
                    </w:rPr>
                    <w:t> </w:t>
                  </w:r>
                  <w:r>
                    <w:rPr>
                      <w:color w:val="231F20"/>
                      <w:sz w:val="18"/>
                    </w:rPr>
                    <w:t>that</w:t>
                  </w:r>
                  <w:r>
                    <w:rPr>
                      <w:color w:val="231F20"/>
                      <w:spacing w:val="29"/>
                      <w:sz w:val="18"/>
                    </w:rPr>
                    <w:t> </w:t>
                  </w:r>
                  <w:r>
                    <w:rPr>
                      <w:color w:val="231F20"/>
                      <w:sz w:val="18"/>
                    </w:rPr>
                    <w:t>don’t</w:t>
                  </w:r>
                  <w:r>
                    <w:rPr>
                      <w:color w:val="231F20"/>
                      <w:spacing w:val="40"/>
                      <w:sz w:val="18"/>
                    </w:rPr>
                    <w:t> </w:t>
                  </w:r>
                  <w:r>
                    <w:rPr>
                      <w:color w:val="231F20"/>
                      <w:sz w:val="18"/>
                    </w:rPr>
                    <w:t>quite belong to the class. If you see a method that doesn’t use any instance data, it is </w:t>
                  </w:r>
                  <w:r>
                    <w:rPr>
                      <w:color w:val="231F20"/>
                      <w:sz w:val="18"/>
                    </w:rPr>
                    <w:t>a</w:t>
                  </w:r>
                  <w:r>
                    <w:rPr>
                      <w:color w:val="231F20"/>
                      <w:spacing w:val="40"/>
                      <w:sz w:val="18"/>
                    </w:rPr>
                    <w:t> </w:t>
                  </w:r>
                  <w:r>
                    <w:rPr>
                      <w:color w:val="231F20"/>
                      <w:sz w:val="18"/>
                    </w:rPr>
                    <w:t>good idea to make it static to make it noticeable until you figure out what class it</w:t>
                  </w:r>
                  <w:r>
                    <w:rPr>
                      <w:color w:val="231F20"/>
                      <w:spacing w:val="40"/>
                      <w:sz w:val="18"/>
                    </w:rPr>
                    <w:t> </w:t>
                  </w:r>
                  <w:r>
                    <w:rPr>
                      <w:color w:val="231F20"/>
                      <w:sz w:val="18"/>
                    </w:rPr>
                    <w:t>really belongs on.</w:t>
                  </w:r>
                </w:p>
              </w:txbxContent>
            </v:textbox>
            <v:fill type="solid"/>
            <w10:wrap type="topAndBottom"/>
          </v:shape>
        </w:pict>
      </w:r>
    </w:p>
    <w:p>
      <w:pPr>
        <w:spacing w:before="123"/>
        <w:ind w:left="352" w:right="0" w:firstLine="0"/>
        <w:jc w:val="left"/>
        <w:rPr>
          <w:sz w:val="20"/>
        </w:rPr>
      </w:pPr>
      <w:r>
        <w:rPr>
          <w:color w:val="231F20"/>
          <w:spacing w:val="-6"/>
          <w:sz w:val="20"/>
        </w:rPr>
        <w:t>Here is</w:t>
      </w:r>
      <w:r>
        <w:rPr>
          <w:color w:val="231F20"/>
          <w:spacing w:val="-4"/>
          <w:sz w:val="20"/>
        </w:rPr>
        <w:t> </w:t>
      </w:r>
      <w:r>
        <w:rPr>
          <w:color w:val="231F20"/>
          <w:spacing w:val="-6"/>
          <w:sz w:val="20"/>
        </w:rPr>
        <w:t>the</w:t>
      </w:r>
      <w:r>
        <w:rPr>
          <w:color w:val="231F20"/>
          <w:spacing w:val="-3"/>
          <w:sz w:val="20"/>
        </w:rPr>
        <w:t> </w:t>
      </w:r>
      <w:r>
        <w:rPr>
          <w:rFonts w:ascii="Lucida Console" w:hAnsi="Lucida Console"/>
          <w:color w:val="231F20"/>
          <w:spacing w:val="-6"/>
          <w:sz w:val="19"/>
        </w:rPr>
        <w:t>RSCWorkflow</w:t>
      </w:r>
      <w:r>
        <w:rPr>
          <w:rFonts w:ascii="Lucida Console" w:hAnsi="Lucida Console"/>
          <w:color w:val="231F20"/>
          <w:spacing w:val="-93"/>
          <w:sz w:val="19"/>
        </w:rPr>
        <w:t> </w:t>
      </w:r>
      <w:r>
        <w:rPr>
          <w:color w:val="231F20"/>
          <w:spacing w:val="-6"/>
          <w:sz w:val="20"/>
        </w:rPr>
        <w:t>class</w:t>
      </w:r>
      <w:r>
        <w:rPr>
          <w:color w:val="231F20"/>
          <w:spacing w:val="-3"/>
          <w:sz w:val="20"/>
        </w:rPr>
        <w:t> </w:t>
      </w:r>
      <w:r>
        <w:rPr>
          <w:color w:val="231F20"/>
          <w:spacing w:val="-6"/>
          <w:sz w:val="20"/>
        </w:rPr>
        <w:t>after</w:t>
      </w:r>
      <w:r>
        <w:rPr>
          <w:color w:val="231F20"/>
          <w:spacing w:val="-2"/>
          <w:sz w:val="20"/>
        </w:rPr>
        <w:t> </w:t>
      </w:r>
      <w:r>
        <w:rPr>
          <w:color w:val="231F20"/>
          <w:spacing w:val="-6"/>
          <w:sz w:val="20"/>
        </w:rPr>
        <w:t>we’ve</w:t>
      </w:r>
      <w:r>
        <w:rPr>
          <w:color w:val="231F20"/>
          <w:spacing w:val="-3"/>
          <w:sz w:val="20"/>
        </w:rPr>
        <w:t> </w:t>
      </w:r>
      <w:r>
        <w:rPr>
          <w:color w:val="231F20"/>
          <w:spacing w:val="-6"/>
          <w:sz w:val="20"/>
        </w:rPr>
        <w:t>extracted</w:t>
      </w:r>
      <w:r>
        <w:rPr>
          <w:color w:val="231F20"/>
          <w:spacing w:val="-3"/>
          <w:sz w:val="20"/>
        </w:rPr>
        <w:t> </w:t>
      </w:r>
      <w:r>
        <w:rPr>
          <w:color w:val="231F20"/>
          <w:spacing w:val="-6"/>
          <w:sz w:val="20"/>
        </w:rPr>
        <w:t>a</w:t>
      </w:r>
      <w:r>
        <w:rPr>
          <w:color w:val="231F20"/>
          <w:spacing w:val="-3"/>
          <w:sz w:val="20"/>
        </w:rPr>
        <w:t> </w:t>
      </w:r>
      <w:r>
        <w:rPr>
          <w:color w:val="231F20"/>
          <w:spacing w:val="-6"/>
          <w:sz w:val="20"/>
        </w:rPr>
        <w:t>static</w:t>
      </w:r>
      <w:r>
        <w:rPr>
          <w:color w:val="231F20"/>
          <w:spacing w:val="-2"/>
          <w:sz w:val="20"/>
        </w:rPr>
        <w:t> </w:t>
      </w:r>
      <w:r>
        <w:rPr>
          <w:color w:val="231F20"/>
          <w:spacing w:val="-6"/>
          <w:sz w:val="20"/>
        </w:rPr>
        <w:t>method</w:t>
      </w:r>
      <w:r>
        <w:rPr>
          <w:color w:val="231F20"/>
          <w:spacing w:val="-3"/>
          <w:sz w:val="20"/>
        </w:rPr>
        <w:t> </w:t>
      </w:r>
      <w:r>
        <w:rPr>
          <w:color w:val="231F20"/>
          <w:spacing w:val="-6"/>
          <w:sz w:val="20"/>
        </w:rPr>
        <w:t>for</w:t>
      </w:r>
      <w:r>
        <w:rPr>
          <w:color w:val="231F20"/>
          <w:spacing w:val="-4"/>
          <w:sz w:val="20"/>
        </w:rPr>
        <w:t> </w:t>
      </w:r>
      <w:r>
        <w:rPr>
          <w:rFonts w:ascii="Lucida Console" w:hAnsi="Lucida Console"/>
          <w:color w:val="231F20"/>
          <w:spacing w:val="-6"/>
          <w:sz w:val="19"/>
        </w:rPr>
        <w:t>validate</w:t>
      </w:r>
      <w:r>
        <w:rPr>
          <w:color w:val="231F20"/>
          <w:spacing w:val="-6"/>
          <w:sz w:val="20"/>
        </w:rPr>
        <w:t>.</w:t>
      </w:r>
    </w:p>
    <w:p>
      <w:pPr>
        <w:spacing w:before="163"/>
        <w:ind w:left="11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class</w:t>
      </w:r>
      <w:r>
        <w:rPr>
          <w:rFonts w:ascii="Lucida Console"/>
          <w:color w:val="231F20"/>
          <w:spacing w:val="-40"/>
          <w:sz w:val="16"/>
        </w:rPr>
        <w:t> </w:t>
      </w:r>
      <w:r>
        <w:rPr>
          <w:rFonts w:ascii="Lucida Console"/>
          <w:color w:val="231F20"/>
          <w:spacing w:val="-26"/>
          <w:sz w:val="16"/>
        </w:rPr>
        <w:t>RSCWorkflow</w:t>
      </w:r>
      <w:r>
        <w:rPr>
          <w:rFonts w:ascii="Lucida Console"/>
          <w:color w:val="231F20"/>
          <w:spacing w:val="-41"/>
          <w:sz w:val="16"/>
        </w:rPr>
        <w:t> </w:t>
      </w:r>
      <w:r>
        <w:rPr>
          <w:rFonts w:ascii="Lucida Console"/>
          <w:color w:val="231F20"/>
          <w:spacing w:val="-26"/>
          <w:sz w:val="16"/>
        </w:rPr>
        <w:t>{</w:t>
      </w:r>
    </w:p>
    <w:p>
      <w:pPr>
        <w:spacing w:line="309" w:lineRule="auto" w:before="46"/>
        <w:ind w:left="952" w:right="3799" w:hanging="561"/>
        <w:jc w:val="left"/>
        <w:rPr>
          <w:rFonts w:ascii="Lucida Console"/>
          <w:sz w:val="16"/>
        </w:rPr>
      </w:pPr>
      <w:r>
        <w:rPr>
          <w:rFonts w:ascii="Lucida Console"/>
          <w:color w:val="231F20"/>
          <w:spacing w:val="-20"/>
          <w:sz w:val="16"/>
        </w:rPr>
        <w:t>public</w:t>
      </w:r>
      <w:r>
        <w:rPr>
          <w:rFonts w:ascii="Lucida Console"/>
          <w:color w:val="231F20"/>
          <w:spacing w:val="-53"/>
          <w:sz w:val="16"/>
        </w:rPr>
        <w:t> </w:t>
      </w:r>
      <w:r>
        <w:rPr>
          <w:rFonts w:ascii="Lucida Console"/>
          <w:color w:val="231F20"/>
          <w:spacing w:val="-20"/>
          <w:sz w:val="16"/>
        </w:rPr>
        <w:t>void</w:t>
      </w:r>
      <w:r>
        <w:rPr>
          <w:rFonts w:ascii="Lucida Console"/>
          <w:color w:val="231F20"/>
          <w:spacing w:val="-53"/>
          <w:sz w:val="16"/>
        </w:rPr>
        <w:t> </w:t>
      </w:r>
      <w:r>
        <w:rPr>
          <w:rFonts w:ascii="Lucida Console"/>
          <w:color w:val="231F20"/>
          <w:spacing w:val="-20"/>
          <w:sz w:val="16"/>
        </w:rPr>
        <w:t>validate(Packet</w:t>
      </w:r>
      <w:r>
        <w:rPr>
          <w:rFonts w:ascii="Lucida Console"/>
          <w:color w:val="231F20"/>
          <w:spacing w:val="-53"/>
          <w:sz w:val="16"/>
        </w:rPr>
        <w:t> </w:t>
      </w:r>
      <w:r>
        <w:rPr>
          <w:rFonts w:ascii="Lucida Console"/>
          <w:color w:val="231F20"/>
          <w:spacing w:val="-20"/>
          <w:sz w:val="16"/>
        </w:rPr>
        <w:t>packet) </w:t>
      </w:r>
      <w:r>
        <w:rPr>
          <w:rFonts w:ascii="Lucida Console"/>
          <w:color w:val="231F20"/>
          <w:spacing w:val="-24"/>
          <w:sz w:val="16"/>
        </w:rPr>
        <w:t>throws</w:t>
      </w:r>
      <w:r>
        <w:rPr>
          <w:rFonts w:ascii="Lucida Console"/>
          <w:color w:val="231F20"/>
          <w:spacing w:val="-53"/>
          <w:sz w:val="16"/>
        </w:rPr>
        <w:t> </w:t>
      </w:r>
      <w:r>
        <w:rPr>
          <w:rFonts w:ascii="Lucida Console"/>
          <w:color w:val="231F20"/>
          <w:spacing w:val="-24"/>
          <w:sz w:val="16"/>
        </w:rPr>
        <w:t>InvalidFlowException</w:t>
      </w:r>
      <w:r>
        <w:rPr>
          <w:rFonts w:ascii="Lucida Console"/>
          <w:color w:val="231F20"/>
          <w:spacing w:val="-53"/>
          <w:sz w:val="16"/>
        </w:rPr>
        <w:t> </w:t>
      </w:r>
      <w:r>
        <w:rPr>
          <w:rFonts w:ascii="Lucida Console"/>
          <w:color w:val="231F20"/>
          <w:spacing w:val="-24"/>
          <w:sz w:val="16"/>
        </w:rPr>
        <w:t>{</w:t>
      </w:r>
    </w:p>
    <w:p>
      <w:pPr>
        <w:spacing w:line="174" w:lineRule="exact" w:before="0"/>
        <w:ind w:left="672" w:right="0" w:firstLine="0"/>
        <w:jc w:val="left"/>
        <w:rPr>
          <w:rFonts w:ascii="Courier New"/>
          <w:b/>
          <w:sz w:val="16"/>
        </w:rPr>
      </w:pPr>
      <w:r>
        <w:rPr>
          <w:rFonts w:ascii="Courier New"/>
          <w:b/>
          <w:color w:val="231F20"/>
          <w:spacing w:val="-21"/>
          <w:sz w:val="16"/>
        </w:rPr>
        <w:t>validatePacket(packet);</w:t>
      </w:r>
    </w:p>
    <w:p>
      <w:pPr>
        <w:spacing w:before="32"/>
        <w:ind w:left="392" w:right="0" w:firstLine="0"/>
        <w:jc w:val="left"/>
        <w:rPr>
          <w:rFonts w:ascii="Lucida Console"/>
          <w:sz w:val="16"/>
        </w:rPr>
      </w:pPr>
      <w:r>
        <w:rPr>
          <w:rFonts w:ascii="Lucida Console"/>
          <w:color w:val="231F20"/>
          <w:w w:val="99"/>
          <w:sz w:val="16"/>
        </w:rPr>
        <w:t>}</w:t>
      </w:r>
    </w:p>
    <w:p>
      <w:pPr>
        <w:pStyle w:val="BodyText"/>
        <w:spacing w:before="1"/>
        <w:rPr>
          <w:rFonts w:ascii="Lucida Console"/>
          <w:sz w:val="25"/>
        </w:rPr>
      </w:pPr>
    </w:p>
    <w:p>
      <w:pPr>
        <w:spacing w:line="309" w:lineRule="auto" w:before="1"/>
        <w:ind w:left="952" w:right="3306" w:hanging="561"/>
        <w:jc w:val="left"/>
        <w:rPr>
          <w:rFonts w:ascii="Lucida Console"/>
          <w:sz w:val="16"/>
        </w:rPr>
      </w:pPr>
      <w:r>
        <w:rPr>
          <w:rFonts w:ascii="Lucida Console"/>
          <w:color w:val="231F20"/>
          <w:spacing w:val="-26"/>
          <w:sz w:val="16"/>
        </w:rPr>
        <w:t>public</w:t>
      </w:r>
      <w:r>
        <w:rPr>
          <w:rFonts w:ascii="Lucida Console"/>
          <w:color w:val="231F20"/>
          <w:spacing w:val="-39"/>
          <w:sz w:val="16"/>
        </w:rPr>
        <w:t> </w:t>
      </w:r>
      <w:r>
        <w:rPr>
          <w:rFonts w:ascii="Lucida Console"/>
          <w:color w:val="231F20"/>
          <w:spacing w:val="-26"/>
          <w:sz w:val="16"/>
        </w:rPr>
        <w:t>static</w:t>
      </w:r>
      <w:r>
        <w:rPr>
          <w:rFonts w:ascii="Lucida Console"/>
          <w:color w:val="231F20"/>
          <w:spacing w:val="-39"/>
          <w:sz w:val="16"/>
        </w:rPr>
        <w:t> </w:t>
      </w:r>
      <w:r>
        <w:rPr>
          <w:rFonts w:ascii="Lucida Console"/>
          <w:color w:val="231F20"/>
          <w:spacing w:val="-26"/>
          <w:sz w:val="16"/>
        </w:rPr>
        <w:t>void</w:t>
      </w:r>
      <w:r>
        <w:rPr>
          <w:rFonts w:ascii="Lucida Console"/>
          <w:color w:val="231F20"/>
          <w:spacing w:val="-39"/>
          <w:sz w:val="16"/>
        </w:rPr>
        <w:t> </w:t>
      </w:r>
      <w:r>
        <w:rPr>
          <w:rFonts w:ascii="Lucida Console"/>
          <w:color w:val="231F20"/>
          <w:spacing w:val="-26"/>
          <w:sz w:val="16"/>
        </w:rPr>
        <w:t>validatePacket(Packet</w:t>
      </w:r>
      <w:r>
        <w:rPr>
          <w:rFonts w:ascii="Lucida Console"/>
          <w:color w:val="231F20"/>
          <w:spacing w:val="-39"/>
          <w:sz w:val="16"/>
        </w:rPr>
        <w:t> </w:t>
      </w:r>
      <w:r>
        <w:rPr>
          <w:rFonts w:ascii="Lucida Console"/>
          <w:color w:val="231F20"/>
          <w:spacing w:val="-26"/>
          <w:sz w:val="16"/>
        </w:rPr>
        <w:t>packet) </w:t>
      </w:r>
      <w:r>
        <w:rPr>
          <w:rFonts w:ascii="Lucida Console"/>
          <w:color w:val="231F20"/>
          <w:spacing w:val="-20"/>
          <w:sz w:val="16"/>
        </w:rPr>
        <w:t>throws</w:t>
      </w:r>
      <w:r>
        <w:rPr>
          <w:rFonts w:ascii="Lucida Console"/>
          <w:color w:val="231F20"/>
          <w:spacing w:val="-49"/>
          <w:sz w:val="16"/>
        </w:rPr>
        <w:t> </w:t>
      </w:r>
      <w:r>
        <w:rPr>
          <w:rFonts w:ascii="Lucida Console"/>
          <w:color w:val="231F20"/>
          <w:spacing w:val="-20"/>
          <w:sz w:val="16"/>
        </w:rPr>
        <w:t>InvalidFlowException</w:t>
      </w:r>
      <w:r>
        <w:rPr>
          <w:rFonts w:ascii="Lucida Console"/>
          <w:color w:val="231F20"/>
          <w:spacing w:val="-49"/>
          <w:sz w:val="16"/>
        </w:rPr>
        <w:t> </w:t>
      </w:r>
      <w:r>
        <w:rPr>
          <w:rFonts w:ascii="Lucida Console"/>
          <w:color w:val="231F20"/>
          <w:spacing w:val="-20"/>
          <w:sz w:val="16"/>
        </w:rPr>
        <w:t>{</w:t>
      </w:r>
    </w:p>
    <w:p>
      <w:pPr>
        <w:spacing w:line="159" w:lineRule="exact" w:before="0"/>
        <w:ind w:left="672" w:right="0" w:firstLine="0"/>
        <w:jc w:val="left"/>
        <w:rPr>
          <w:rFonts w:ascii="Lucida Console"/>
          <w:sz w:val="16"/>
        </w:rPr>
      </w:pPr>
      <w:r>
        <w:rPr>
          <w:rFonts w:ascii="Lucida Console"/>
          <w:color w:val="231F20"/>
          <w:spacing w:val="-26"/>
          <w:sz w:val="16"/>
        </w:rPr>
        <w:t>if</w:t>
      </w:r>
      <w:r>
        <w:rPr>
          <w:rFonts w:ascii="Lucida Console"/>
          <w:color w:val="231F20"/>
          <w:spacing w:val="-44"/>
          <w:sz w:val="16"/>
        </w:rPr>
        <w:t> </w:t>
      </w:r>
      <w:r>
        <w:rPr>
          <w:rFonts w:ascii="Lucida Console"/>
          <w:color w:val="231F20"/>
          <w:spacing w:val="-26"/>
          <w:sz w:val="16"/>
        </w:rPr>
        <w:t>(packet.getOriginator()</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"MIA"</w:t>
      </w:r>
    </w:p>
    <w:p>
      <w:pPr>
        <w:spacing w:before="46"/>
        <w:ind w:left="1233" w:right="0" w:firstLine="0"/>
        <w:jc w:val="left"/>
        <w:rPr>
          <w:rFonts w:ascii="Lucida Console"/>
          <w:sz w:val="16"/>
        </w:rPr>
      </w:pP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packet.getLength()</w:t>
      </w:r>
      <w:r>
        <w:rPr>
          <w:rFonts w:ascii="Lucida Console"/>
          <w:color w:val="231F20"/>
          <w:spacing w:val="-40"/>
          <w:sz w:val="16"/>
        </w:rPr>
        <w:t> </w:t>
      </w:r>
      <w:r>
        <w:rPr>
          <w:rFonts w:ascii="Lucida Console"/>
          <w:color w:val="231F20"/>
          <w:spacing w:val="-26"/>
          <w:sz w:val="16"/>
        </w:rPr>
        <w:t>&lt;=</w:t>
      </w:r>
      <w:r>
        <w:rPr>
          <w:rFonts w:ascii="Lucida Console"/>
          <w:color w:val="231F20"/>
          <w:spacing w:val="-41"/>
          <w:sz w:val="16"/>
        </w:rPr>
        <w:t> </w:t>
      </w:r>
      <w:r>
        <w:rPr>
          <w:rFonts w:ascii="Lucida Console"/>
          <w:color w:val="231F20"/>
          <w:spacing w:val="-26"/>
          <w:sz w:val="16"/>
        </w:rPr>
        <w:t>MAX_LENGTH</w:t>
      </w:r>
    </w:p>
    <w:p>
      <w:pPr>
        <w:spacing w:line="309" w:lineRule="auto" w:before="41"/>
        <w:ind w:left="952" w:right="3631" w:firstLine="280"/>
        <w:jc w:val="left"/>
        <w:rPr>
          <w:rFonts w:ascii="Lucida Console"/>
          <w:sz w:val="16"/>
        </w:rPr>
      </w:pP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packet.hasValidCheckSum())</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throw</w:t>
      </w:r>
      <w:r>
        <w:rPr>
          <w:rFonts w:ascii="Lucida Console"/>
          <w:color w:val="231F20"/>
          <w:spacing w:val="-45"/>
          <w:sz w:val="16"/>
        </w:rPr>
        <w:t> </w:t>
      </w:r>
      <w:r>
        <w:rPr>
          <w:rFonts w:ascii="Lucida Console"/>
          <w:color w:val="231F20"/>
          <w:spacing w:val="-22"/>
          <w:sz w:val="16"/>
        </w:rPr>
        <w:t>new</w:t>
      </w:r>
      <w:r>
        <w:rPr>
          <w:rFonts w:ascii="Lucida Console"/>
          <w:color w:val="231F20"/>
          <w:spacing w:val="-45"/>
          <w:sz w:val="16"/>
        </w:rPr>
        <w:t> </w:t>
      </w:r>
      <w:r>
        <w:rPr>
          <w:rFonts w:ascii="Lucida Console"/>
          <w:color w:val="231F20"/>
          <w:spacing w:val="-22"/>
          <w:sz w:val="16"/>
        </w:rPr>
        <w:t>InvalidFlowException();</w:t>
      </w:r>
    </w:p>
    <w:p>
      <w:pPr>
        <w:spacing w:after="0" w:line="309" w:lineRule="auto"/>
        <w:jc w:val="left"/>
        <w:rPr>
          <w:rFonts w:ascii="Lucida Console"/>
          <w:sz w:val="16"/>
        </w:rPr>
        <w:sectPr>
          <w:pgSz w:w="7910" w:h="11940"/>
          <w:pgMar w:top="320" w:bottom="280" w:left="220" w:right="620"/>
        </w:sectPr>
      </w:pPr>
    </w:p>
    <w:p>
      <w:pPr>
        <w:pStyle w:val="BodyText"/>
        <w:rPr>
          <w:rFonts w:ascii="Lucida Console"/>
          <w:sz w:val="18"/>
        </w:rPr>
      </w:pPr>
    </w:p>
    <w:p>
      <w:pPr>
        <w:pStyle w:val="BodyText"/>
        <w:spacing w:before="6"/>
        <w:rPr>
          <w:rFonts w:ascii="Lucida Console"/>
          <w:sz w:val="23"/>
        </w:rPr>
      </w:pPr>
    </w:p>
    <w:p>
      <w:pPr>
        <w:spacing w:before="0"/>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before="4"/>
        <w:ind w:left="30" w:right="0" w:firstLine="0"/>
        <w:jc w:val="left"/>
        <w:rPr>
          <w:rFonts w:ascii="Lucida Console"/>
          <w:sz w:val="16"/>
        </w:rPr>
      </w:pPr>
      <w:r>
        <w:rPr/>
        <w:br w:type="column"/>
      </w:r>
      <w:r>
        <w:rPr>
          <w:rFonts w:ascii="Lucida Console"/>
          <w:color w:val="231F20"/>
          <w:spacing w:val="-10"/>
          <w:sz w:val="16"/>
        </w:rPr>
        <w:t>}</w:t>
      </w:r>
    </w:p>
    <w:p>
      <w:pPr>
        <w:spacing w:before="46"/>
        <w:ind w:left="30"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910" w:h="11940"/>
          <w:pgMar w:top="0" w:bottom="0" w:left="220" w:right="620"/>
          <w:cols w:num="2" w:equalWidth="0">
            <w:col w:w="603" w:space="40"/>
            <w:col w:w="6427"/>
          </w:cols>
        </w:sectPr>
      </w:pPr>
    </w:p>
    <w:p>
      <w:pPr>
        <w:pStyle w:val="BodyText"/>
        <w:spacing w:line="261" w:lineRule="auto" w:before="142"/>
        <w:ind w:left="112" w:right="112" w:firstLine="239"/>
        <w:jc w:val="both"/>
      </w:pPr>
      <w:r>
        <w:rPr/>
        <w:pict>
          <v:group style="position:absolute;margin-left:-.5pt;margin-top:68.299004pt;width:5.1pt;height:47pt;mso-position-horizontal-relative:page;mso-position-vertical-relative:page;z-index:16172544" id="docshapegroup2226" coordorigin="-10,1366" coordsize="102,940">
            <v:rect style="position:absolute;left:0;top:1375;width:82;height:920" id="docshape2227" filled="true" fillcolor="#231f20" stroked="false">
              <v:fill type="solid"/>
            </v:rect>
            <v:shape style="position:absolute;left:0;top:1375;width:82;height:920" id="docshape2228" coordorigin="0,1376" coordsize="82,920" path="m0,1376l82,1376,82,2296,0,2296e" filled="false" stroked="true" strokeweight="1pt" strokecolor="#231f20">
              <v:path arrowok="t"/>
              <v:stroke dashstyle="solid"/>
            </v:shape>
            <w10:wrap type="none"/>
          </v:group>
        </w:pict>
      </w:r>
      <w:r>
        <w:rPr>
          <w:color w:val="231F20"/>
        </w:rPr>
        <w:t>In some languages there is a simpler way of doing </w:t>
      </w:r>
      <w:r>
        <w:rPr>
          <w:rFonts w:ascii="Book Antiqua"/>
          <w:i/>
          <w:color w:val="231F20"/>
        </w:rPr>
        <w:t>Expose Static Method</w:t>
      </w:r>
      <w:r>
        <w:rPr>
          <w:color w:val="231F20"/>
        </w:rPr>
        <w:t>. Instead of extracting a static method from your original method you can just make the original method static. If the method is being used by other classes, it can still be accessed off an instance of its class. Here is an example:</w:t>
      </w:r>
    </w:p>
    <w:p>
      <w:pPr>
        <w:spacing w:before="143"/>
        <w:ind w:left="392" w:right="0" w:firstLine="0"/>
        <w:jc w:val="left"/>
        <w:rPr>
          <w:rFonts w:ascii="Lucida Console"/>
          <w:sz w:val="16"/>
        </w:rPr>
      </w:pPr>
      <w:r>
        <w:rPr>
          <w:rFonts w:ascii="Lucida Console"/>
          <w:color w:val="231F20"/>
          <w:spacing w:val="-24"/>
          <w:sz w:val="16"/>
        </w:rPr>
        <w:t>RSCWorkflow</w:t>
      </w:r>
      <w:r>
        <w:rPr>
          <w:rFonts w:ascii="Lucida Console"/>
          <w:color w:val="231F20"/>
          <w:spacing w:val="-49"/>
          <w:sz w:val="16"/>
        </w:rPr>
        <w:t> </w:t>
      </w:r>
      <w:r>
        <w:rPr>
          <w:rFonts w:ascii="Lucida Console"/>
          <w:color w:val="231F20"/>
          <w:spacing w:val="-24"/>
          <w:sz w:val="16"/>
        </w:rPr>
        <w:t>workflow</w:t>
      </w:r>
      <w:r>
        <w:rPr>
          <w:rFonts w:ascii="Lucida Console"/>
          <w:color w:val="231F20"/>
          <w:spacing w:val="-49"/>
          <w:sz w:val="16"/>
        </w:rPr>
        <w:t> </w:t>
      </w:r>
      <w:r>
        <w:rPr>
          <w:rFonts w:ascii="Lucida Console"/>
          <w:color w:val="231F20"/>
          <w:spacing w:val="-24"/>
          <w:sz w:val="16"/>
        </w:rPr>
        <w:t>=</w:t>
      </w:r>
      <w:r>
        <w:rPr>
          <w:rFonts w:ascii="Lucida Console"/>
          <w:color w:val="231F20"/>
          <w:spacing w:val="-49"/>
          <w:sz w:val="16"/>
        </w:rPr>
        <w:t> </w:t>
      </w:r>
      <w:r>
        <w:rPr>
          <w:rFonts w:ascii="Lucida Console"/>
          <w:color w:val="231F20"/>
          <w:spacing w:val="-24"/>
          <w:sz w:val="16"/>
        </w:rPr>
        <w:t>new</w:t>
      </w:r>
      <w:r>
        <w:rPr>
          <w:rFonts w:ascii="Lucida Console"/>
          <w:color w:val="231F20"/>
          <w:spacing w:val="-49"/>
          <w:sz w:val="16"/>
        </w:rPr>
        <w:t> </w:t>
      </w:r>
      <w:r>
        <w:rPr>
          <w:rFonts w:ascii="Lucida Console"/>
          <w:color w:val="231F20"/>
          <w:spacing w:val="-24"/>
          <w:sz w:val="16"/>
        </w:rPr>
        <w:t>RCSWorkflow();</w:t>
      </w:r>
    </w:p>
    <w:p>
      <w:pPr>
        <w:spacing w:before="46"/>
        <w:ind w:left="392" w:right="0" w:firstLine="0"/>
        <w:jc w:val="left"/>
        <w:rPr>
          <w:rFonts w:ascii="Lucida Console"/>
          <w:sz w:val="16"/>
        </w:rPr>
      </w:pPr>
      <w:r>
        <w:rPr>
          <w:rFonts w:ascii="Lucida Console"/>
          <w:color w:val="231F20"/>
          <w:spacing w:val="-5"/>
          <w:sz w:val="16"/>
        </w:rPr>
        <w:t>...</w:t>
      </w:r>
    </w:p>
    <w:p>
      <w:pPr>
        <w:spacing w:line="309" w:lineRule="auto" w:before="46"/>
        <w:ind w:left="392" w:right="1391"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static</w:t>
      </w:r>
      <w:r>
        <w:rPr>
          <w:rFonts w:ascii="Lucida Console"/>
          <w:color w:val="231F20"/>
          <w:spacing w:val="-53"/>
          <w:sz w:val="16"/>
        </w:rPr>
        <w:t> </w:t>
      </w:r>
      <w:r>
        <w:rPr>
          <w:rFonts w:ascii="Lucida Console"/>
          <w:color w:val="231F20"/>
          <w:spacing w:val="-22"/>
          <w:sz w:val="16"/>
        </w:rPr>
        <w:t>call</w:t>
      </w:r>
      <w:r>
        <w:rPr>
          <w:rFonts w:ascii="Lucida Console"/>
          <w:color w:val="231F20"/>
          <w:spacing w:val="-53"/>
          <w:sz w:val="16"/>
        </w:rPr>
        <w:t> </w:t>
      </w:r>
      <w:r>
        <w:rPr>
          <w:rFonts w:ascii="Lucida Console"/>
          <w:color w:val="231F20"/>
          <w:spacing w:val="-22"/>
          <w:sz w:val="16"/>
        </w:rPr>
        <w:t>that</w:t>
      </w:r>
      <w:r>
        <w:rPr>
          <w:rFonts w:ascii="Lucida Console"/>
          <w:color w:val="231F20"/>
          <w:spacing w:val="-53"/>
          <w:sz w:val="16"/>
        </w:rPr>
        <w:t> </w:t>
      </w:r>
      <w:r>
        <w:rPr>
          <w:rFonts w:ascii="Lucida Console"/>
          <w:color w:val="231F20"/>
          <w:spacing w:val="-22"/>
          <w:sz w:val="16"/>
        </w:rPr>
        <w:t>looks</w:t>
      </w:r>
      <w:r>
        <w:rPr>
          <w:rFonts w:ascii="Lucida Console"/>
          <w:color w:val="231F20"/>
          <w:spacing w:val="-53"/>
          <w:sz w:val="16"/>
        </w:rPr>
        <w:t> </w:t>
      </w:r>
      <w:r>
        <w:rPr>
          <w:rFonts w:ascii="Lucida Console"/>
          <w:color w:val="231F20"/>
          <w:spacing w:val="-22"/>
          <w:sz w:val="16"/>
        </w:rPr>
        <w:t>like</w:t>
      </w:r>
      <w:r>
        <w:rPr>
          <w:rFonts w:ascii="Lucida Console"/>
          <w:color w:val="231F20"/>
          <w:spacing w:val="-53"/>
          <w:sz w:val="16"/>
        </w:rPr>
        <w:t> </w:t>
      </w:r>
      <w:r>
        <w:rPr>
          <w:rFonts w:ascii="Lucida Console"/>
          <w:color w:val="231F20"/>
          <w:spacing w:val="-22"/>
          <w:sz w:val="16"/>
        </w:rPr>
        <w:t>a</w:t>
      </w:r>
      <w:r>
        <w:rPr>
          <w:rFonts w:ascii="Lucida Console"/>
          <w:color w:val="231F20"/>
          <w:spacing w:val="-53"/>
          <w:sz w:val="16"/>
        </w:rPr>
        <w:t> </w:t>
      </w:r>
      <w:r>
        <w:rPr>
          <w:rFonts w:ascii="Lucida Console"/>
          <w:color w:val="231F20"/>
          <w:spacing w:val="-22"/>
          <w:sz w:val="16"/>
        </w:rPr>
        <w:t>non-static</w:t>
      </w:r>
      <w:r>
        <w:rPr>
          <w:rFonts w:ascii="Lucida Console"/>
          <w:color w:val="231F20"/>
          <w:spacing w:val="-53"/>
          <w:sz w:val="16"/>
        </w:rPr>
        <w:t> </w:t>
      </w:r>
      <w:r>
        <w:rPr>
          <w:rFonts w:ascii="Lucida Console"/>
          <w:color w:val="231F20"/>
          <w:spacing w:val="-22"/>
          <w:sz w:val="16"/>
        </w:rPr>
        <w:t>call </w:t>
      </w:r>
      <w:r>
        <w:rPr>
          <w:rFonts w:ascii="Lucida Console"/>
          <w:color w:val="231F20"/>
          <w:spacing w:val="-24"/>
          <w:sz w:val="16"/>
        </w:rPr>
        <w:t>workflow.validatePacket(packet);</w:t>
      </w:r>
    </w:p>
    <w:p>
      <w:pPr>
        <w:spacing w:after="0" w:line="309" w:lineRule="auto"/>
        <w:jc w:val="left"/>
        <w:rPr>
          <w:rFonts w:ascii="Lucida Console"/>
          <w:sz w:val="16"/>
        </w:rPr>
        <w:sectPr>
          <w:type w:val="continuous"/>
          <w:pgSz w:w="7910" w:h="11940"/>
          <w:pgMar w:top="0" w:bottom="0" w:left="220" w:right="620"/>
        </w:sectPr>
      </w:pPr>
    </w:p>
    <w:p>
      <w:pPr>
        <w:pStyle w:val="BodyText"/>
        <w:spacing w:line="266" w:lineRule="auto" w:before="39"/>
        <w:ind w:left="101" w:right="115" w:firstLine="240"/>
        <w:jc w:val="both"/>
      </w:pPr>
      <w:r>
        <w:rPr/>
        <w:pict>
          <v:group style="position:absolute;margin-left:387.800995pt;margin-top:50.299pt;width:6.7pt;height:47pt;mso-position-horizontal-relative:page;mso-position-vertical-relative:page;z-index:16173056" id="docshapegroup2229" coordorigin="7756,1006" coordsize="134,940">
            <v:rect style="position:absolute;left:7766;top:1015;width:114;height:920" id="docshape2230" filled="true" fillcolor="#231f20" stroked="false">
              <v:fill type="solid"/>
            </v:rect>
            <v:shape style="position:absolute;left:7766;top:1015;width:114;height:920" id="docshape2231"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77504" from="388.300995pt,50.799pt" to="393.999995pt,50.799pt" stroked="true" strokeweight="1pt" strokecolor="#231f20">
            <v:stroke dashstyle="solid"/>
            <w10:wrap type="none"/>
          </v:line>
        </w:pict>
      </w:r>
      <w:bookmarkStart w:name="_bookmark378" w:id="492"/>
      <w:bookmarkEnd w:id="492"/>
      <w:r>
        <w:rPr/>
      </w:r>
      <w:r>
        <w:rPr>
          <w:color w:val="231F20"/>
        </w:rPr>
        <w:t>However, in some languages, you get a compilation warning for doing this.</w:t>
      </w:r>
      <w:r>
        <w:rPr>
          <w:color w:val="231F20"/>
          <w:spacing w:val="40"/>
        </w:rPr>
        <w:t> </w:t>
      </w:r>
      <w:r>
        <w:rPr>
          <w:color w:val="231F20"/>
        </w:rPr>
        <w:t>It’s best to try to get code into a state in which there are no compile warnings.</w:t>
      </w:r>
    </w:p>
    <w:p>
      <w:pPr>
        <w:pStyle w:val="BodyText"/>
        <w:spacing w:line="264" w:lineRule="auto"/>
        <w:ind w:left="101" w:right="114" w:firstLine="240"/>
        <w:jc w:val="both"/>
      </w:pPr>
      <w:r>
        <w:rPr>
          <w:color w:val="231F20"/>
        </w:rPr>
        <w:t>If you are concerned that someone might start to use the static in a way that would</w:t>
      </w:r>
      <w:r>
        <w:rPr>
          <w:color w:val="231F20"/>
          <w:spacing w:val="-6"/>
        </w:rPr>
        <w:t> </w:t>
      </w:r>
      <w:r>
        <w:rPr>
          <w:color w:val="231F20"/>
        </w:rPr>
        <w:t>cause</w:t>
      </w:r>
      <w:r>
        <w:rPr>
          <w:color w:val="231F20"/>
          <w:spacing w:val="-6"/>
        </w:rPr>
        <w:t> </w:t>
      </w:r>
      <w:r>
        <w:rPr>
          <w:color w:val="231F20"/>
        </w:rPr>
        <w:t>dependency</w:t>
      </w:r>
      <w:r>
        <w:rPr>
          <w:color w:val="231F20"/>
          <w:spacing w:val="-6"/>
        </w:rPr>
        <w:t> </w:t>
      </w:r>
      <w:r>
        <w:rPr>
          <w:color w:val="231F20"/>
        </w:rPr>
        <w:t>problems</w:t>
      </w:r>
      <w:r>
        <w:rPr>
          <w:color w:val="231F20"/>
          <w:spacing w:val="-6"/>
        </w:rPr>
        <w:t> </w:t>
      </w:r>
      <w:r>
        <w:rPr>
          <w:color w:val="231F20"/>
        </w:rPr>
        <w:t>later,</w:t>
      </w:r>
      <w:r>
        <w:rPr>
          <w:color w:val="231F20"/>
          <w:spacing w:val="-6"/>
        </w:rPr>
        <w:t> </w:t>
      </w:r>
      <w:r>
        <w:rPr>
          <w:color w:val="231F20"/>
        </w:rPr>
        <w:t>you</w:t>
      </w:r>
      <w:r>
        <w:rPr>
          <w:color w:val="231F20"/>
          <w:spacing w:val="-6"/>
        </w:rPr>
        <w:t> </w:t>
      </w:r>
      <w:r>
        <w:rPr>
          <w:color w:val="231F20"/>
        </w:rPr>
        <w:t>can</w:t>
      </w:r>
      <w:r>
        <w:rPr>
          <w:color w:val="231F20"/>
          <w:spacing w:val="-6"/>
        </w:rPr>
        <w:t> </w:t>
      </w:r>
      <w:r>
        <w:rPr>
          <w:color w:val="231F20"/>
        </w:rPr>
        <w:t>expose</w:t>
      </w:r>
      <w:r>
        <w:rPr>
          <w:color w:val="231F20"/>
          <w:spacing w:val="-6"/>
        </w:rPr>
        <w:t> </w:t>
      </w:r>
      <w:r>
        <w:rPr>
          <w:color w:val="231F20"/>
        </w:rPr>
        <w:t>the</w:t>
      </w:r>
      <w:r>
        <w:rPr>
          <w:color w:val="231F20"/>
          <w:spacing w:val="-6"/>
        </w:rPr>
        <w:t> </w:t>
      </w:r>
      <w:r>
        <w:rPr>
          <w:color w:val="231F20"/>
        </w:rPr>
        <w:t>static</w:t>
      </w:r>
      <w:r>
        <w:rPr>
          <w:color w:val="231F20"/>
          <w:spacing w:val="-6"/>
        </w:rPr>
        <w:t> </w:t>
      </w:r>
      <w:r>
        <w:rPr>
          <w:color w:val="231F20"/>
        </w:rPr>
        <w:t>method</w:t>
      </w:r>
      <w:r>
        <w:rPr>
          <w:color w:val="231F20"/>
          <w:spacing w:val="-6"/>
        </w:rPr>
        <w:t> </w:t>
      </w:r>
      <w:r>
        <w:rPr>
          <w:color w:val="231F20"/>
        </w:rPr>
        <w:t>using some non-public access mode. In languages such as Java and C#, which have package</w:t>
      </w:r>
      <w:r>
        <w:rPr>
          <w:color w:val="231F20"/>
          <w:spacing w:val="-1"/>
        </w:rPr>
        <w:t> </w:t>
      </w:r>
      <w:r>
        <w:rPr>
          <w:color w:val="231F20"/>
        </w:rPr>
        <w:t>or</w:t>
      </w:r>
      <w:r>
        <w:rPr>
          <w:color w:val="231F20"/>
          <w:spacing w:val="-1"/>
        </w:rPr>
        <w:t> </w:t>
      </w:r>
      <w:r>
        <w:rPr>
          <w:color w:val="231F20"/>
        </w:rPr>
        <w:t>internal</w:t>
      </w:r>
      <w:r>
        <w:rPr>
          <w:color w:val="231F20"/>
          <w:spacing w:val="-1"/>
        </w:rPr>
        <w:t> </w:t>
      </w:r>
      <w:r>
        <w:rPr>
          <w:color w:val="231F20"/>
        </w:rPr>
        <w:t>visibility,</w:t>
      </w:r>
      <w:r>
        <w:rPr>
          <w:color w:val="231F20"/>
          <w:spacing w:val="-1"/>
        </w:rPr>
        <w:t> </w:t>
      </w:r>
      <w:r>
        <w:rPr>
          <w:color w:val="231F20"/>
        </w:rPr>
        <w:t>you</w:t>
      </w:r>
      <w:r>
        <w:rPr>
          <w:color w:val="231F20"/>
          <w:spacing w:val="-1"/>
        </w:rPr>
        <w:t> </w:t>
      </w:r>
      <w:r>
        <w:rPr>
          <w:color w:val="231F20"/>
        </w:rPr>
        <w:t>can</w:t>
      </w:r>
      <w:r>
        <w:rPr>
          <w:color w:val="231F20"/>
          <w:spacing w:val="-1"/>
        </w:rPr>
        <w:t> </w:t>
      </w:r>
      <w:r>
        <w:rPr>
          <w:color w:val="231F20"/>
        </w:rPr>
        <w:t>restrict</w:t>
      </w:r>
      <w:r>
        <w:rPr>
          <w:color w:val="231F20"/>
          <w:spacing w:val="-1"/>
        </w:rPr>
        <w:t> </w:t>
      </w:r>
      <w:r>
        <w:rPr>
          <w:color w:val="231F20"/>
        </w:rPr>
        <w:t>access</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static</w:t>
      </w:r>
      <w:r>
        <w:rPr>
          <w:color w:val="231F20"/>
          <w:spacing w:val="-1"/>
        </w:rPr>
        <w:t> </w:t>
      </w:r>
      <w:r>
        <w:rPr>
          <w:color w:val="231F20"/>
        </w:rPr>
        <w:t>or</w:t>
      </w:r>
      <w:r>
        <w:rPr>
          <w:color w:val="231F20"/>
          <w:spacing w:val="-1"/>
        </w:rPr>
        <w:t> </w:t>
      </w:r>
      <w:r>
        <w:rPr>
          <w:color w:val="231F20"/>
        </w:rPr>
        <w:t>make</w:t>
      </w:r>
      <w:r>
        <w:rPr>
          <w:color w:val="231F20"/>
          <w:spacing w:val="-1"/>
        </w:rPr>
        <w:t> </w:t>
      </w:r>
      <w:r>
        <w:rPr>
          <w:color w:val="231F20"/>
        </w:rPr>
        <w:t>it</w:t>
      </w:r>
      <w:r>
        <w:rPr>
          <w:color w:val="231F20"/>
          <w:spacing w:val="-1"/>
        </w:rPr>
        <w:t> </w:t>
      </w:r>
      <w:r>
        <w:rPr>
          <w:color w:val="231F20"/>
        </w:rPr>
        <w:t>pro- tected and access it through a </w:t>
      </w:r>
      <w:r>
        <w:rPr>
          <w:rFonts w:ascii="Book Antiqua"/>
          <w:i/>
          <w:color w:val="231F20"/>
        </w:rPr>
        <w:t>testing subclass</w:t>
      </w:r>
      <w:r>
        <w:rPr>
          <w:color w:val="231F20"/>
        </w:rPr>
        <w:t>. In C++, you have the same</w:t>
      </w:r>
      <w:r>
        <w:rPr>
          <w:color w:val="231F20"/>
          <w:spacing w:val="40"/>
        </w:rPr>
        <w:t> </w:t>
      </w:r>
      <w:r>
        <w:rPr>
          <w:color w:val="231F20"/>
        </w:rPr>
        <w:t>options: You can make the static method protected or use a namespace.</w:t>
      </w:r>
    </w:p>
    <w:p>
      <w:pPr>
        <w:pStyle w:val="BodyText"/>
        <w:spacing w:before="3"/>
        <w:rPr>
          <w:sz w:val="26"/>
        </w:rPr>
      </w:pPr>
    </w:p>
    <w:p>
      <w:pPr>
        <w:pStyle w:val="Heading5"/>
        <w:spacing w:before="1"/>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3"/>
          <w:w w:val="105"/>
          <w:sz w:val="20"/>
        </w:rPr>
        <w:t> </w:t>
      </w:r>
      <w:r>
        <w:rPr>
          <w:rFonts w:ascii="Book Antiqua"/>
          <w:i/>
          <w:color w:val="231F20"/>
          <w:w w:val="105"/>
          <w:sz w:val="20"/>
        </w:rPr>
        <w:t>Expose</w:t>
      </w:r>
      <w:r>
        <w:rPr>
          <w:rFonts w:ascii="Book Antiqua"/>
          <w:i/>
          <w:color w:val="231F20"/>
          <w:spacing w:val="-2"/>
          <w:w w:val="105"/>
          <w:sz w:val="20"/>
        </w:rPr>
        <w:t> </w:t>
      </w:r>
      <w:r>
        <w:rPr>
          <w:rFonts w:ascii="Book Antiqua"/>
          <w:i/>
          <w:color w:val="231F20"/>
          <w:w w:val="105"/>
          <w:sz w:val="20"/>
        </w:rPr>
        <w:t>Static</w:t>
      </w:r>
      <w:r>
        <w:rPr>
          <w:rFonts w:ascii="Book Antiqua"/>
          <w:i/>
          <w:color w:val="231F20"/>
          <w:spacing w:val="-2"/>
          <w:w w:val="105"/>
          <w:sz w:val="20"/>
        </w:rPr>
        <w:t> </w:t>
      </w:r>
      <w:r>
        <w:rPr>
          <w:rFonts w:ascii="Book Antiqua"/>
          <w:i/>
          <w:color w:val="231F20"/>
          <w:w w:val="105"/>
          <w:sz w:val="20"/>
        </w:rPr>
        <w:t>Method</w:t>
      </w:r>
      <w:r>
        <w:rPr>
          <w:color w:val="231F20"/>
          <w:w w:val="105"/>
          <w:sz w:val="20"/>
        </w:rPr>
        <w:t>,</w:t>
      </w:r>
      <w:r>
        <w:rPr>
          <w:color w:val="231F20"/>
          <w:spacing w:val="4"/>
          <w:w w:val="105"/>
          <w:sz w:val="20"/>
        </w:rPr>
        <w:t> </w:t>
      </w:r>
      <w:r>
        <w:rPr>
          <w:color w:val="231F20"/>
          <w:w w:val="105"/>
          <w:sz w:val="20"/>
        </w:rPr>
        <w:t>follow</w:t>
      </w:r>
      <w:r>
        <w:rPr>
          <w:color w:val="231F20"/>
          <w:spacing w:val="3"/>
          <w:w w:val="105"/>
          <w:sz w:val="20"/>
        </w:rPr>
        <w:t> </w:t>
      </w:r>
      <w:r>
        <w:rPr>
          <w:color w:val="231F20"/>
          <w:w w:val="105"/>
          <w:sz w:val="20"/>
        </w:rPr>
        <w:t>these</w:t>
      </w:r>
      <w:r>
        <w:rPr>
          <w:color w:val="231F20"/>
          <w:spacing w:val="4"/>
          <w:w w:val="105"/>
          <w:sz w:val="20"/>
        </w:rPr>
        <w:t> </w:t>
      </w:r>
      <w:r>
        <w:rPr>
          <w:color w:val="231F20"/>
          <w:spacing w:val="-2"/>
          <w:w w:val="105"/>
          <w:sz w:val="20"/>
        </w:rPr>
        <w:t>steps:</w:t>
      </w:r>
    </w:p>
    <w:p>
      <w:pPr>
        <w:pStyle w:val="ListParagraph"/>
        <w:numPr>
          <w:ilvl w:val="0"/>
          <w:numId w:val="59"/>
        </w:numPr>
        <w:tabs>
          <w:tab w:pos="682" w:val="left" w:leader="none"/>
        </w:tabs>
        <w:spacing w:line="244" w:lineRule="auto" w:before="74" w:after="0"/>
        <w:ind w:left="686" w:right="114" w:hanging="225"/>
        <w:jc w:val="both"/>
        <w:rPr>
          <w:sz w:val="20"/>
        </w:rPr>
      </w:pPr>
      <w:r>
        <w:rPr>
          <w:color w:val="231F20"/>
          <w:sz w:val="20"/>
        </w:rPr>
        <w:t>Write a test that accesses the method that you want to expose as a public static method of the class.</w:t>
      </w:r>
    </w:p>
    <w:p>
      <w:pPr>
        <w:pStyle w:val="ListParagraph"/>
        <w:numPr>
          <w:ilvl w:val="0"/>
          <w:numId w:val="59"/>
        </w:numPr>
        <w:tabs>
          <w:tab w:pos="703" w:val="left" w:leader="none"/>
        </w:tabs>
        <w:spacing w:line="240" w:lineRule="auto" w:before="121" w:after="0"/>
        <w:ind w:left="686" w:right="114" w:hanging="225"/>
        <w:jc w:val="both"/>
        <w:rPr>
          <w:sz w:val="20"/>
        </w:rPr>
      </w:pPr>
      <w:r>
        <w:rPr>
          <w:color w:val="231F20"/>
          <w:sz w:val="20"/>
        </w:rPr>
        <w:t>Extract the body of the method to a static method. Remember to </w:t>
      </w:r>
      <w:r>
        <w:rPr>
          <w:rFonts w:ascii="Book Antiqua" w:hAnsi="Book Antiqua"/>
          <w:i/>
          <w:color w:val="231F20"/>
          <w:sz w:val="20"/>
        </w:rPr>
        <w:t>Pre-</w:t>
      </w:r>
      <w:r>
        <w:rPr>
          <w:rFonts w:ascii="Book Antiqua" w:hAnsi="Book Antiqua"/>
          <w:i/>
          <w:color w:val="231F20"/>
          <w:sz w:val="20"/>
        </w:rPr>
        <w:t> serve Signatures (312)</w:t>
      </w:r>
      <w:r>
        <w:rPr>
          <w:color w:val="231F20"/>
          <w:sz w:val="20"/>
        </w:rPr>
        <w:t>.</w:t>
      </w:r>
      <w:r>
        <w:rPr>
          <w:color w:val="231F20"/>
          <w:spacing w:val="40"/>
          <w:sz w:val="20"/>
        </w:rPr>
        <w:t> </w:t>
      </w:r>
      <w:r>
        <w:rPr>
          <w:color w:val="231F20"/>
          <w:sz w:val="20"/>
        </w:rPr>
        <w:t>You’ll</w:t>
      </w:r>
      <w:r>
        <w:rPr>
          <w:color w:val="231F20"/>
          <w:spacing w:val="40"/>
          <w:sz w:val="20"/>
        </w:rPr>
        <w:t> </w:t>
      </w:r>
      <w:r>
        <w:rPr>
          <w:color w:val="231F20"/>
          <w:sz w:val="20"/>
        </w:rPr>
        <w:t>have</w:t>
      </w:r>
      <w:r>
        <w:rPr>
          <w:color w:val="231F20"/>
          <w:spacing w:val="40"/>
          <w:sz w:val="20"/>
        </w:rPr>
        <w:t> </w:t>
      </w:r>
      <w:r>
        <w:rPr>
          <w:color w:val="231F20"/>
          <w:sz w:val="20"/>
        </w:rPr>
        <w:t>to</w:t>
      </w:r>
      <w:r>
        <w:rPr>
          <w:color w:val="231F20"/>
          <w:spacing w:val="40"/>
          <w:sz w:val="20"/>
        </w:rPr>
        <w:t> </w:t>
      </w:r>
      <w:r>
        <w:rPr>
          <w:color w:val="231F20"/>
          <w:sz w:val="20"/>
        </w:rPr>
        <w:t>use</w:t>
      </w:r>
      <w:r>
        <w:rPr>
          <w:color w:val="231F20"/>
          <w:spacing w:val="40"/>
          <w:sz w:val="20"/>
        </w:rPr>
        <w:t> </w:t>
      </w:r>
      <w:r>
        <w:rPr>
          <w:color w:val="231F20"/>
          <w:sz w:val="20"/>
        </w:rPr>
        <w:t>a</w:t>
      </w:r>
      <w:r>
        <w:rPr>
          <w:color w:val="231F20"/>
          <w:spacing w:val="40"/>
          <w:sz w:val="20"/>
        </w:rPr>
        <w:t> </w:t>
      </w:r>
      <w:r>
        <w:rPr>
          <w:color w:val="231F20"/>
          <w:sz w:val="20"/>
        </w:rPr>
        <w:t>different</w:t>
      </w:r>
      <w:r>
        <w:rPr>
          <w:color w:val="231F20"/>
          <w:spacing w:val="40"/>
          <w:sz w:val="20"/>
        </w:rPr>
        <w:t> </w:t>
      </w:r>
      <w:r>
        <w:rPr>
          <w:color w:val="231F20"/>
          <w:sz w:val="20"/>
        </w:rPr>
        <w:t>name</w:t>
      </w:r>
      <w:r>
        <w:rPr>
          <w:color w:val="231F20"/>
          <w:spacing w:val="40"/>
          <w:sz w:val="20"/>
        </w:rPr>
        <w:t> </w:t>
      </w:r>
      <w:r>
        <w:rPr>
          <w:color w:val="231F20"/>
          <w:sz w:val="20"/>
        </w:rPr>
        <w:t>for</w:t>
      </w:r>
      <w:r>
        <w:rPr>
          <w:color w:val="231F20"/>
          <w:spacing w:val="40"/>
          <w:sz w:val="20"/>
        </w:rPr>
        <w:t> </w:t>
      </w:r>
      <w:r>
        <w:rPr>
          <w:color w:val="231F20"/>
          <w:sz w:val="20"/>
        </w:rPr>
        <w:t>the method. Often you can use the names of parameters to help you come up with a new method name. For example, if a method named </w:t>
      </w:r>
      <w:r>
        <w:rPr>
          <w:rFonts w:ascii="Lucida Console" w:hAnsi="Lucida Console"/>
          <w:color w:val="231F20"/>
          <w:sz w:val="18"/>
        </w:rPr>
        <w:t>validate </w:t>
      </w:r>
      <w:r>
        <w:rPr>
          <w:color w:val="231F20"/>
          <w:sz w:val="20"/>
        </w:rPr>
        <w:t>accepts</w:t>
      </w:r>
      <w:r>
        <w:rPr>
          <w:color w:val="231F20"/>
          <w:spacing w:val="-12"/>
          <w:sz w:val="20"/>
        </w:rPr>
        <w:t> </w:t>
      </w:r>
      <w:r>
        <w:rPr>
          <w:color w:val="231F20"/>
          <w:sz w:val="20"/>
        </w:rPr>
        <w:t>a</w:t>
      </w:r>
      <w:r>
        <w:rPr>
          <w:color w:val="231F20"/>
          <w:spacing w:val="-11"/>
          <w:sz w:val="20"/>
        </w:rPr>
        <w:t> </w:t>
      </w:r>
      <w:r>
        <w:rPr>
          <w:rFonts w:ascii="Lucida Console" w:hAnsi="Lucida Console"/>
          <w:color w:val="231F20"/>
          <w:sz w:val="18"/>
        </w:rPr>
        <w:t>Packet</w:t>
      </w:r>
      <w:r>
        <w:rPr>
          <w:color w:val="231F20"/>
          <w:sz w:val="20"/>
        </w:rPr>
        <w:t>,</w:t>
      </w:r>
      <w:r>
        <w:rPr>
          <w:color w:val="231F20"/>
          <w:spacing w:val="-11"/>
          <w:sz w:val="20"/>
        </w:rPr>
        <w:t> </w:t>
      </w:r>
      <w:r>
        <w:rPr>
          <w:color w:val="231F20"/>
          <w:sz w:val="20"/>
        </w:rPr>
        <w:t>you</w:t>
      </w:r>
      <w:r>
        <w:rPr>
          <w:color w:val="231F20"/>
          <w:spacing w:val="-11"/>
          <w:sz w:val="20"/>
        </w:rPr>
        <w:t> </w:t>
      </w:r>
      <w:r>
        <w:rPr>
          <w:color w:val="231F20"/>
          <w:sz w:val="20"/>
        </w:rPr>
        <w:t>can</w:t>
      </w:r>
      <w:r>
        <w:rPr>
          <w:color w:val="231F20"/>
          <w:spacing w:val="-11"/>
          <w:sz w:val="20"/>
        </w:rPr>
        <w:t> </w:t>
      </w:r>
      <w:r>
        <w:rPr>
          <w:color w:val="231F20"/>
          <w:sz w:val="20"/>
        </w:rPr>
        <w:t>extract</w:t>
      </w:r>
      <w:r>
        <w:rPr>
          <w:color w:val="231F20"/>
          <w:spacing w:val="-11"/>
          <w:sz w:val="20"/>
        </w:rPr>
        <w:t> </w:t>
      </w:r>
      <w:r>
        <w:rPr>
          <w:color w:val="231F20"/>
          <w:sz w:val="20"/>
        </w:rPr>
        <w:t>its</w:t>
      </w:r>
      <w:r>
        <w:rPr>
          <w:color w:val="231F20"/>
          <w:spacing w:val="-11"/>
          <w:sz w:val="20"/>
        </w:rPr>
        <w:t> </w:t>
      </w:r>
      <w:r>
        <w:rPr>
          <w:color w:val="231F20"/>
          <w:sz w:val="20"/>
        </w:rPr>
        <w:t>body</w:t>
      </w:r>
      <w:r>
        <w:rPr>
          <w:color w:val="231F20"/>
          <w:spacing w:val="-11"/>
          <w:sz w:val="20"/>
        </w:rPr>
        <w:t> </w:t>
      </w:r>
      <w:r>
        <w:rPr>
          <w:color w:val="231F20"/>
          <w:sz w:val="20"/>
        </w:rPr>
        <w:t>as</w:t>
      </w:r>
      <w:r>
        <w:rPr>
          <w:color w:val="231F20"/>
          <w:spacing w:val="-11"/>
          <w:sz w:val="20"/>
        </w:rPr>
        <w:t> </w:t>
      </w:r>
      <w:r>
        <w:rPr>
          <w:color w:val="231F20"/>
          <w:sz w:val="20"/>
        </w:rPr>
        <w:t>a</w:t>
      </w:r>
      <w:r>
        <w:rPr>
          <w:color w:val="231F20"/>
          <w:spacing w:val="-11"/>
          <w:sz w:val="20"/>
        </w:rPr>
        <w:t> </w:t>
      </w:r>
      <w:r>
        <w:rPr>
          <w:color w:val="231F20"/>
          <w:sz w:val="20"/>
        </w:rPr>
        <w:t>static</w:t>
      </w:r>
      <w:r>
        <w:rPr>
          <w:color w:val="231F20"/>
          <w:spacing w:val="-11"/>
          <w:sz w:val="20"/>
        </w:rPr>
        <w:t> </w:t>
      </w:r>
      <w:r>
        <w:rPr>
          <w:color w:val="231F20"/>
          <w:sz w:val="20"/>
        </w:rPr>
        <w:t>method</w:t>
      </w:r>
      <w:r>
        <w:rPr>
          <w:color w:val="231F20"/>
          <w:spacing w:val="-11"/>
          <w:sz w:val="20"/>
        </w:rPr>
        <w:t> </w:t>
      </w:r>
      <w:r>
        <w:rPr>
          <w:color w:val="231F20"/>
          <w:sz w:val="20"/>
        </w:rPr>
        <w:t>named</w:t>
      </w:r>
      <w:r>
        <w:rPr>
          <w:color w:val="231F20"/>
          <w:spacing w:val="-11"/>
          <w:sz w:val="20"/>
        </w:rPr>
        <w:t> </w:t>
      </w:r>
      <w:r>
        <w:rPr>
          <w:rFonts w:ascii="Lucida Console" w:hAnsi="Lucida Console"/>
          <w:color w:val="231F20"/>
          <w:sz w:val="18"/>
        </w:rPr>
        <w:t>vali- </w:t>
      </w:r>
      <w:r>
        <w:rPr>
          <w:rFonts w:ascii="Lucida Console" w:hAnsi="Lucida Console"/>
          <w:color w:val="231F20"/>
          <w:spacing w:val="-10"/>
          <w:sz w:val="18"/>
        </w:rPr>
        <w:t>datePacket</w:t>
      </w:r>
      <w:r>
        <w:rPr>
          <w:color w:val="231F20"/>
          <w:spacing w:val="-10"/>
          <w:sz w:val="20"/>
        </w:rPr>
        <w:t>.</w:t>
      </w:r>
    </w:p>
    <w:p>
      <w:pPr>
        <w:pStyle w:val="ListParagraph"/>
        <w:numPr>
          <w:ilvl w:val="0"/>
          <w:numId w:val="59"/>
        </w:numPr>
        <w:tabs>
          <w:tab w:pos="684" w:val="left" w:leader="none"/>
        </w:tabs>
        <w:spacing w:line="240" w:lineRule="auto" w:before="130" w:after="0"/>
        <w:ind w:left="683" w:right="0" w:hanging="224"/>
        <w:jc w:val="left"/>
        <w:rPr>
          <w:sz w:val="20"/>
        </w:rPr>
      </w:pPr>
      <w:r>
        <w:rPr>
          <w:color w:val="231F20"/>
          <w:spacing w:val="-2"/>
          <w:w w:val="105"/>
          <w:sz w:val="20"/>
        </w:rPr>
        <w:t>Compile.</w:t>
      </w:r>
    </w:p>
    <w:p>
      <w:pPr>
        <w:pStyle w:val="ListParagraph"/>
        <w:numPr>
          <w:ilvl w:val="0"/>
          <w:numId w:val="59"/>
        </w:numPr>
        <w:tabs>
          <w:tab w:pos="697" w:val="left" w:leader="none"/>
        </w:tabs>
        <w:spacing w:line="244" w:lineRule="auto" w:before="126" w:after="0"/>
        <w:ind w:left="685" w:right="116" w:hanging="225"/>
        <w:jc w:val="both"/>
        <w:rPr>
          <w:sz w:val="20"/>
        </w:rPr>
      </w:pPr>
      <w:r>
        <w:rPr>
          <w:color w:val="231F20"/>
          <w:sz w:val="20"/>
        </w:rPr>
        <w:t>If there are errors related to accessing instance data or methods, take a look at those features and see if they can be made static also. If they can, make them static so that the system will compile.</w:t>
      </w:r>
    </w:p>
    <w:p>
      <w:pPr>
        <w:spacing w:after="0" w:line="244" w:lineRule="auto"/>
        <w:jc w:val="both"/>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74592" id="docshapegroup2232" coordorigin="-10,1366" coordsize="102,940">
            <v:rect style="position:absolute;left:0;top:1375;width:82;height:920" id="docshape2233" filled="true" fillcolor="#231f20" stroked="false">
              <v:fill type="solid"/>
            </v:rect>
            <v:shape style="position:absolute;left:0;top:1375;width:82;height:920" id="docshape2234"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235" coordorigin="0,0" coordsize="6804,62">
            <v:rect style="position:absolute;left:0;top:0;width:6804;height:10" id="docshape2236"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Extract and Override Call" w:id="493"/>
      <w:bookmarkEnd w:id="493"/>
      <w:r>
        <w:rPr>
          <w:b w:val="0"/>
        </w:rPr>
      </w:r>
      <w:bookmarkStart w:name="_bookmark379" w:id="494"/>
      <w:bookmarkEnd w:id="494"/>
      <w:r>
        <w:rPr>
          <w:b w:val="0"/>
        </w:rPr>
      </w:r>
      <w:bookmarkStart w:name="_bookmark380" w:id="495"/>
      <w:bookmarkEnd w:id="495"/>
      <w:r>
        <w:rPr>
          <w:b w:val="0"/>
        </w:rPr>
      </w:r>
      <w:hyperlink w:history="true" w:anchor="_bookmark4">
        <w:r>
          <w:rPr>
            <w:color w:val="231F20"/>
            <w:spacing w:val="-6"/>
          </w:rPr>
          <w:t>Extract</w:t>
        </w:r>
        <w:r>
          <w:rPr>
            <w:color w:val="231F20"/>
            <w:spacing w:val="-4"/>
          </w:rPr>
          <w:t> </w:t>
        </w:r>
        <w:r>
          <w:rPr>
            <w:color w:val="231F20"/>
            <w:spacing w:val="-6"/>
          </w:rPr>
          <w:t>and</w:t>
        </w:r>
        <w:r>
          <w:rPr>
            <w:color w:val="231F20"/>
            <w:spacing w:val="-3"/>
          </w:rPr>
          <w:t> </w:t>
        </w:r>
        <w:r>
          <w:rPr>
            <w:color w:val="231F20"/>
            <w:spacing w:val="-6"/>
          </w:rPr>
          <w:t>Override</w:t>
        </w:r>
        <w:r>
          <w:rPr>
            <w:color w:val="231F20"/>
            <w:spacing w:val="-3"/>
          </w:rPr>
          <w:t> </w:t>
        </w:r>
        <w:r>
          <w:rPr>
            <w:color w:val="231F20"/>
            <w:spacing w:val="-6"/>
          </w:rPr>
          <w:t>Call</w:t>
        </w:r>
      </w:hyperlink>
    </w:p>
    <w:p>
      <w:pPr>
        <w:pStyle w:val="BodyText"/>
        <w:spacing w:line="266" w:lineRule="auto" w:before="195"/>
        <w:ind w:left="112" w:right="112"/>
        <w:jc w:val="both"/>
      </w:pPr>
      <w:r>
        <w:rPr>
          <w:color w:val="231F20"/>
        </w:rPr>
        <w:t>At times, the dependencies that get in the way during testing are rather local- ized. We might have a single method call that we need to replace. If we can</w:t>
      </w:r>
      <w:r>
        <w:rPr>
          <w:color w:val="231F20"/>
          <w:spacing w:val="40"/>
        </w:rPr>
        <w:t> </w:t>
      </w:r>
      <w:r>
        <w:rPr>
          <w:color w:val="231F20"/>
        </w:rPr>
        <w:t>break the dependency on a method call, we can prevent odd side effects in </w:t>
      </w:r>
      <w:r>
        <w:rPr>
          <w:color w:val="231F20"/>
        </w:rPr>
        <w:t>our testing or sense values that are passed to the call.</w:t>
      </w:r>
    </w:p>
    <w:p>
      <w:pPr>
        <w:pStyle w:val="BodyText"/>
        <w:spacing w:line="233" w:lineRule="exact"/>
        <w:ind w:left="352"/>
        <w:jc w:val="both"/>
      </w:pPr>
      <w:r>
        <w:rPr>
          <w:color w:val="231F20"/>
        </w:rPr>
        <w:t>Let’s</w:t>
      </w:r>
      <w:r>
        <w:rPr>
          <w:color w:val="231F20"/>
          <w:spacing w:val="12"/>
        </w:rPr>
        <w:t> </w:t>
      </w:r>
      <w:r>
        <w:rPr>
          <w:color w:val="231F20"/>
        </w:rPr>
        <w:t>look</w:t>
      </w:r>
      <w:r>
        <w:rPr>
          <w:color w:val="231F20"/>
          <w:spacing w:val="13"/>
        </w:rPr>
        <w:t> </w:t>
      </w:r>
      <w:r>
        <w:rPr>
          <w:color w:val="231F20"/>
        </w:rPr>
        <w:t>at</w:t>
      </w:r>
      <w:r>
        <w:rPr>
          <w:color w:val="231F20"/>
          <w:spacing w:val="13"/>
        </w:rPr>
        <w:t> </w:t>
      </w:r>
      <w:r>
        <w:rPr>
          <w:color w:val="231F20"/>
        </w:rPr>
        <w:t>an</w:t>
      </w:r>
      <w:r>
        <w:rPr>
          <w:color w:val="231F20"/>
          <w:spacing w:val="13"/>
        </w:rPr>
        <w:t> </w:t>
      </w:r>
      <w:r>
        <w:rPr>
          <w:color w:val="231F20"/>
          <w:spacing w:val="-2"/>
        </w:rPr>
        <w:t>example:</w:t>
      </w:r>
    </w:p>
    <w:p>
      <w:pPr>
        <w:spacing w:before="162"/>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PageLayout</w:t>
      </w:r>
    </w:p>
    <w:p>
      <w:pPr>
        <w:spacing w:before="47"/>
        <w:ind w:left="112" w:right="0" w:firstLine="0"/>
        <w:jc w:val="left"/>
        <w:rPr>
          <w:rFonts w:ascii="Lucida Console"/>
          <w:sz w:val="16"/>
        </w:rPr>
      </w:pPr>
      <w:r>
        <w:rPr>
          <w:rFonts w:ascii="Lucida Console"/>
          <w:color w:val="231F20"/>
          <w:w w:val="99"/>
          <w:sz w:val="16"/>
        </w:rPr>
        <w:t>{</w:t>
      </w:r>
    </w:p>
    <w:p>
      <w:pPr>
        <w:spacing w:line="309" w:lineRule="auto" w:before="46"/>
        <w:ind w:left="392" w:right="5267" w:firstLine="0"/>
        <w:jc w:val="left"/>
        <w:rPr>
          <w:rFonts w:ascii="Lucida Console"/>
          <w:sz w:val="16"/>
        </w:rPr>
      </w:pP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id</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 </w:t>
      </w: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List</w:t>
      </w:r>
      <w:r>
        <w:rPr>
          <w:rFonts w:ascii="Lucida Console"/>
          <w:color w:val="231F20"/>
          <w:spacing w:val="-53"/>
          <w:sz w:val="16"/>
        </w:rPr>
        <w:t> </w:t>
      </w:r>
      <w:r>
        <w:rPr>
          <w:rFonts w:ascii="Lucida Console"/>
          <w:color w:val="231F20"/>
          <w:spacing w:val="-24"/>
          <w:sz w:val="16"/>
        </w:rPr>
        <w:t>styles;</w:t>
      </w:r>
    </w:p>
    <w:p>
      <w:pPr>
        <w:spacing w:line="159" w:lineRule="exact" w:before="0"/>
        <w:ind w:left="392" w:right="0" w:firstLine="0"/>
        <w:jc w:val="left"/>
        <w:rPr>
          <w:rFonts w:ascii="Lucida Console"/>
          <w:sz w:val="16"/>
        </w:rPr>
      </w:pPr>
      <w:r>
        <w:rPr>
          <w:rFonts w:ascii="Lucida Console"/>
          <w:color w:val="231F20"/>
          <w:spacing w:val="-26"/>
          <w:sz w:val="16"/>
        </w:rPr>
        <w:t>private</w:t>
      </w:r>
      <w:r>
        <w:rPr>
          <w:rFonts w:ascii="Lucida Console"/>
          <w:color w:val="231F20"/>
          <w:spacing w:val="-46"/>
          <w:sz w:val="16"/>
        </w:rPr>
        <w:t> </w:t>
      </w:r>
      <w:r>
        <w:rPr>
          <w:rFonts w:ascii="Lucida Console"/>
          <w:color w:val="231F20"/>
          <w:spacing w:val="-26"/>
          <w:sz w:val="16"/>
        </w:rPr>
        <w:t>StyleTemplate</w:t>
      </w:r>
      <w:r>
        <w:rPr>
          <w:rFonts w:ascii="Lucida Console"/>
          <w:color w:val="231F20"/>
          <w:spacing w:val="-46"/>
          <w:sz w:val="16"/>
        </w:rPr>
        <w:t> </w:t>
      </w:r>
      <w:r>
        <w:rPr>
          <w:rFonts w:ascii="Lucida Console"/>
          <w:color w:val="231F20"/>
          <w:spacing w:val="-26"/>
          <w:sz w:val="16"/>
        </w:rPr>
        <w:t>template;</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6"/>
          <w:sz w:val="16"/>
        </w:rPr>
        <w:t>protected</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rebindStyles()</w:t>
      </w:r>
      <w:r>
        <w:rPr>
          <w:rFonts w:ascii="Lucida Console"/>
          <w:color w:val="231F20"/>
          <w:spacing w:val="-44"/>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26"/>
          <w:sz w:val="16"/>
        </w:rPr>
        <w:t>styles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StyleMaster.formStyles(template,</w:t>
      </w:r>
      <w:r>
        <w:rPr>
          <w:rFonts w:ascii="Lucida Console"/>
          <w:color w:val="231F20"/>
          <w:spacing w:val="-51"/>
          <w:sz w:val="16"/>
        </w:rPr>
        <w:t> </w:t>
      </w:r>
      <w:r>
        <w:rPr>
          <w:rFonts w:ascii="Lucida Console"/>
          <w:color w:val="231F20"/>
          <w:spacing w:val="-26"/>
          <w:sz w:val="16"/>
        </w:rPr>
        <w:t>id);</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before="142"/>
        <w:ind w:left="352" w:right="0" w:firstLine="0"/>
        <w:jc w:val="left"/>
        <w:rPr>
          <w:sz w:val="20"/>
        </w:rPr>
      </w:pPr>
      <w:r>
        <w:rPr>
          <w:rFonts w:ascii="Lucida Console"/>
          <w:color w:val="231F20"/>
          <w:spacing w:val="-10"/>
          <w:sz w:val="19"/>
        </w:rPr>
        <w:t>PageLayout</w:t>
      </w:r>
      <w:r>
        <w:rPr>
          <w:rFonts w:ascii="Lucida Console"/>
          <w:color w:val="231F20"/>
          <w:spacing w:val="-64"/>
          <w:sz w:val="19"/>
        </w:rPr>
        <w:t> </w:t>
      </w:r>
      <w:r>
        <w:rPr>
          <w:color w:val="231F20"/>
          <w:spacing w:val="-10"/>
          <w:sz w:val="20"/>
        </w:rPr>
        <w:t>makes</w:t>
      </w:r>
      <w:r>
        <w:rPr>
          <w:color w:val="231F20"/>
          <w:spacing w:val="-2"/>
          <w:sz w:val="20"/>
        </w:rPr>
        <w:t> </w:t>
      </w:r>
      <w:r>
        <w:rPr>
          <w:color w:val="231F20"/>
          <w:spacing w:val="-10"/>
          <w:sz w:val="20"/>
        </w:rPr>
        <w:t>a</w:t>
      </w:r>
      <w:r>
        <w:rPr>
          <w:color w:val="231F20"/>
          <w:spacing w:val="-1"/>
          <w:sz w:val="20"/>
        </w:rPr>
        <w:t> </w:t>
      </w:r>
      <w:r>
        <w:rPr>
          <w:color w:val="231F20"/>
          <w:spacing w:val="-10"/>
          <w:sz w:val="20"/>
        </w:rPr>
        <w:t>call</w:t>
      </w:r>
      <w:r>
        <w:rPr>
          <w:color w:val="231F20"/>
          <w:spacing w:val="-1"/>
          <w:sz w:val="20"/>
        </w:rPr>
        <w:t> </w:t>
      </w:r>
      <w:r>
        <w:rPr>
          <w:color w:val="231F20"/>
          <w:spacing w:val="-10"/>
          <w:sz w:val="20"/>
        </w:rPr>
        <w:t>to</w:t>
      </w:r>
      <w:r>
        <w:rPr>
          <w:color w:val="231F20"/>
          <w:spacing w:val="-1"/>
          <w:sz w:val="20"/>
        </w:rPr>
        <w:t> </w:t>
      </w:r>
      <w:r>
        <w:rPr>
          <w:color w:val="231F20"/>
          <w:spacing w:val="-10"/>
          <w:sz w:val="20"/>
        </w:rPr>
        <w:t>a</w:t>
      </w:r>
      <w:r>
        <w:rPr>
          <w:color w:val="231F20"/>
          <w:spacing w:val="-1"/>
          <w:sz w:val="20"/>
        </w:rPr>
        <w:t> </w:t>
      </w:r>
      <w:r>
        <w:rPr>
          <w:color w:val="231F20"/>
          <w:spacing w:val="-10"/>
          <w:sz w:val="20"/>
        </w:rPr>
        <w:t>static</w:t>
      </w:r>
      <w:r>
        <w:rPr>
          <w:color w:val="231F20"/>
          <w:sz w:val="20"/>
        </w:rPr>
        <w:t> </w:t>
      </w:r>
      <w:r>
        <w:rPr>
          <w:color w:val="231F20"/>
          <w:spacing w:val="-10"/>
          <w:sz w:val="20"/>
        </w:rPr>
        <w:t>function</w:t>
      </w:r>
      <w:r>
        <w:rPr>
          <w:color w:val="231F20"/>
          <w:spacing w:val="1"/>
          <w:sz w:val="20"/>
        </w:rPr>
        <w:t> </w:t>
      </w:r>
      <w:r>
        <w:rPr>
          <w:color w:val="231F20"/>
          <w:spacing w:val="-10"/>
          <w:sz w:val="20"/>
        </w:rPr>
        <w:t>named</w:t>
      </w:r>
      <w:r>
        <w:rPr>
          <w:color w:val="231F20"/>
          <w:spacing w:val="25"/>
          <w:sz w:val="20"/>
        </w:rPr>
        <w:t> </w:t>
      </w:r>
      <w:r>
        <w:rPr>
          <w:rFonts w:ascii="Lucida Console"/>
          <w:color w:val="231F20"/>
          <w:spacing w:val="-10"/>
          <w:sz w:val="19"/>
        </w:rPr>
        <w:t>formStyles</w:t>
      </w:r>
      <w:r>
        <w:rPr>
          <w:rFonts w:ascii="Lucida Console"/>
          <w:color w:val="231F20"/>
          <w:spacing w:val="-92"/>
          <w:sz w:val="19"/>
        </w:rPr>
        <w:t> </w:t>
      </w:r>
      <w:r>
        <w:rPr>
          <w:color w:val="231F20"/>
          <w:spacing w:val="-10"/>
          <w:sz w:val="20"/>
        </w:rPr>
        <w:t>on</w:t>
      </w:r>
      <w:r>
        <w:rPr>
          <w:color w:val="231F20"/>
          <w:spacing w:val="1"/>
          <w:sz w:val="20"/>
        </w:rPr>
        <w:t> </w:t>
      </w:r>
      <w:r>
        <w:rPr>
          <w:color w:val="231F20"/>
          <w:spacing w:val="-10"/>
          <w:sz w:val="20"/>
        </w:rPr>
        <w:t>a</w:t>
      </w:r>
      <w:r>
        <w:rPr>
          <w:color w:val="231F20"/>
          <w:sz w:val="20"/>
        </w:rPr>
        <w:t> </w:t>
      </w:r>
      <w:r>
        <w:rPr>
          <w:color w:val="231F20"/>
          <w:spacing w:val="-10"/>
          <w:sz w:val="20"/>
        </w:rPr>
        <w:t>class</w:t>
      </w:r>
      <w:r>
        <w:rPr>
          <w:color w:val="231F20"/>
          <w:spacing w:val="1"/>
          <w:sz w:val="20"/>
        </w:rPr>
        <w:t> </w:t>
      </w:r>
      <w:r>
        <w:rPr>
          <w:color w:val="231F20"/>
          <w:spacing w:val="-10"/>
          <w:sz w:val="20"/>
        </w:rPr>
        <w:t>named</w:t>
      </w:r>
    </w:p>
    <w:p>
      <w:pPr>
        <w:spacing w:line="266" w:lineRule="auto" w:before="26"/>
        <w:ind w:left="112" w:right="110" w:firstLine="0"/>
        <w:jc w:val="both"/>
        <w:rPr>
          <w:sz w:val="20"/>
        </w:rPr>
      </w:pPr>
      <w:r>
        <w:rPr>
          <w:rFonts w:ascii="Lucida Console"/>
          <w:color w:val="231F20"/>
          <w:spacing w:val="-6"/>
          <w:sz w:val="19"/>
        </w:rPr>
        <w:t>StyleMaster</w:t>
      </w:r>
      <w:r>
        <w:rPr>
          <w:color w:val="231F20"/>
          <w:spacing w:val="-6"/>
          <w:sz w:val="20"/>
        </w:rPr>
        <w:t>.</w:t>
      </w:r>
      <w:r>
        <w:rPr>
          <w:color w:val="231F20"/>
          <w:spacing w:val="-2"/>
          <w:sz w:val="20"/>
        </w:rPr>
        <w:t> </w:t>
      </w:r>
      <w:r>
        <w:rPr>
          <w:color w:val="231F20"/>
          <w:spacing w:val="-6"/>
          <w:sz w:val="20"/>
        </w:rPr>
        <w:t>It</w:t>
      </w:r>
      <w:r>
        <w:rPr>
          <w:color w:val="231F20"/>
          <w:spacing w:val="-2"/>
          <w:sz w:val="20"/>
        </w:rPr>
        <w:t> </w:t>
      </w:r>
      <w:r>
        <w:rPr>
          <w:color w:val="231F20"/>
          <w:spacing w:val="-6"/>
          <w:sz w:val="20"/>
        </w:rPr>
        <w:t>assigns</w:t>
      </w:r>
      <w:r>
        <w:rPr>
          <w:color w:val="231F20"/>
          <w:spacing w:val="-2"/>
          <w:sz w:val="20"/>
        </w:rPr>
        <w:t> </w:t>
      </w:r>
      <w:r>
        <w:rPr>
          <w:color w:val="231F20"/>
          <w:spacing w:val="-6"/>
          <w:sz w:val="20"/>
        </w:rPr>
        <w:t>the</w:t>
      </w:r>
      <w:r>
        <w:rPr>
          <w:color w:val="231F20"/>
          <w:spacing w:val="-2"/>
          <w:sz w:val="20"/>
        </w:rPr>
        <w:t> </w:t>
      </w:r>
      <w:r>
        <w:rPr>
          <w:color w:val="231F20"/>
          <w:spacing w:val="-6"/>
          <w:sz w:val="20"/>
        </w:rPr>
        <w:t>return</w:t>
      </w:r>
      <w:r>
        <w:rPr>
          <w:color w:val="231F20"/>
          <w:spacing w:val="-2"/>
          <w:sz w:val="20"/>
        </w:rPr>
        <w:t> </w:t>
      </w:r>
      <w:r>
        <w:rPr>
          <w:color w:val="231F20"/>
          <w:spacing w:val="-6"/>
          <w:sz w:val="20"/>
        </w:rPr>
        <w:t>value</w:t>
      </w:r>
      <w:r>
        <w:rPr>
          <w:color w:val="231F20"/>
          <w:spacing w:val="-2"/>
          <w:sz w:val="20"/>
        </w:rPr>
        <w:t> </w:t>
      </w:r>
      <w:r>
        <w:rPr>
          <w:color w:val="231F20"/>
          <w:spacing w:val="-6"/>
          <w:sz w:val="20"/>
        </w:rPr>
        <w:t>to</w:t>
      </w:r>
      <w:r>
        <w:rPr>
          <w:color w:val="231F20"/>
          <w:spacing w:val="-2"/>
          <w:sz w:val="20"/>
        </w:rPr>
        <w:t> </w:t>
      </w:r>
      <w:r>
        <w:rPr>
          <w:color w:val="231F20"/>
          <w:spacing w:val="-6"/>
          <w:sz w:val="20"/>
        </w:rPr>
        <w:t>an</w:t>
      </w:r>
      <w:r>
        <w:rPr>
          <w:color w:val="231F20"/>
          <w:spacing w:val="-2"/>
          <w:sz w:val="20"/>
        </w:rPr>
        <w:t> </w:t>
      </w:r>
      <w:r>
        <w:rPr>
          <w:color w:val="231F20"/>
          <w:spacing w:val="-6"/>
          <w:sz w:val="20"/>
        </w:rPr>
        <w:t>instance</w:t>
      </w:r>
      <w:r>
        <w:rPr>
          <w:color w:val="231F20"/>
          <w:spacing w:val="-2"/>
          <w:sz w:val="20"/>
        </w:rPr>
        <w:t> </w:t>
      </w:r>
      <w:r>
        <w:rPr>
          <w:color w:val="231F20"/>
          <w:spacing w:val="-6"/>
          <w:sz w:val="20"/>
        </w:rPr>
        <w:t>variable:</w:t>
      </w:r>
      <w:r>
        <w:rPr>
          <w:color w:val="231F20"/>
          <w:spacing w:val="-2"/>
          <w:sz w:val="20"/>
        </w:rPr>
        <w:t> </w:t>
      </w:r>
      <w:r>
        <w:rPr>
          <w:rFonts w:ascii="Lucida Console"/>
          <w:color w:val="231F20"/>
          <w:spacing w:val="-6"/>
          <w:sz w:val="20"/>
        </w:rPr>
        <w:t>styles</w:t>
      </w:r>
      <w:r>
        <w:rPr>
          <w:color w:val="231F20"/>
          <w:spacing w:val="-6"/>
          <w:sz w:val="20"/>
        </w:rPr>
        <w:t>.</w:t>
      </w:r>
      <w:r>
        <w:rPr>
          <w:color w:val="231F20"/>
          <w:spacing w:val="-2"/>
          <w:sz w:val="20"/>
        </w:rPr>
        <w:t> </w:t>
      </w:r>
      <w:r>
        <w:rPr>
          <w:color w:val="231F20"/>
          <w:spacing w:val="-6"/>
          <w:sz w:val="20"/>
        </w:rPr>
        <w:t>What</w:t>
      </w:r>
      <w:r>
        <w:rPr>
          <w:color w:val="231F20"/>
          <w:spacing w:val="-2"/>
          <w:sz w:val="20"/>
        </w:rPr>
        <w:t> </w:t>
      </w:r>
      <w:r>
        <w:rPr>
          <w:color w:val="231F20"/>
          <w:spacing w:val="-6"/>
          <w:sz w:val="20"/>
        </w:rPr>
        <w:t>can</w:t>
      </w:r>
      <w:r>
        <w:rPr>
          <w:color w:val="231F20"/>
          <w:sz w:val="20"/>
        </w:rPr>
        <w:t> we</w:t>
      </w:r>
      <w:r>
        <w:rPr>
          <w:color w:val="231F20"/>
          <w:spacing w:val="-12"/>
          <w:sz w:val="20"/>
        </w:rPr>
        <w:t> </w:t>
      </w:r>
      <w:r>
        <w:rPr>
          <w:color w:val="231F20"/>
          <w:sz w:val="20"/>
        </w:rPr>
        <w:t>do</w:t>
      </w:r>
      <w:r>
        <w:rPr>
          <w:color w:val="231F20"/>
          <w:spacing w:val="-11"/>
          <w:sz w:val="20"/>
        </w:rPr>
        <w:t> </w:t>
      </w:r>
      <w:r>
        <w:rPr>
          <w:color w:val="231F20"/>
          <w:sz w:val="20"/>
        </w:rPr>
        <w:t>if</w:t>
      </w:r>
      <w:r>
        <w:rPr>
          <w:color w:val="231F20"/>
          <w:spacing w:val="-11"/>
          <w:sz w:val="20"/>
        </w:rPr>
        <w:t> </w:t>
      </w:r>
      <w:r>
        <w:rPr>
          <w:color w:val="231F20"/>
          <w:sz w:val="20"/>
        </w:rPr>
        <w:t>we</w:t>
      </w:r>
      <w:r>
        <w:rPr>
          <w:color w:val="231F20"/>
          <w:spacing w:val="-11"/>
          <w:sz w:val="20"/>
        </w:rPr>
        <w:t> </w:t>
      </w:r>
      <w:r>
        <w:rPr>
          <w:color w:val="231F20"/>
          <w:sz w:val="20"/>
        </w:rPr>
        <w:t>want</w:t>
      </w:r>
      <w:r>
        <w:rPr>
          <w:color w:val="231F20"/>
          <w:spacing w:val="-6"/>
          <w:sz w:val="20"/>
        </w:rPr>
        <w:t> </w:t>
      </w:r>
      <w:r>
        <w:rPr>
          <w:color w:val="231F20"/>
          <w:sz w:val="20"/>
        </w:rPr>
        <w:t>to sense through </w:t>
      </w:r>
      <w:r>
        <w:rPr>
          <w:rFonts w:ascii="Lucida Console"/>
          <w:color w:val="231F20"/>
          <w:sz w:val="19"/>
        </w:rPr>
        <w:t>formStyles</w:t>
      </w:r>
      <w:r>
        <w:rPr>
          <w:rFonts w:ascii="Lucida Console"/>
          <w:color w:val="231F20"/>
          <w:spacing w:val="-29"/>
          <w:sz w:val="19"/>
        </w:rPr>
        <w:t> </w:t>
      </w:r>
      <w:r>
        <w:rPr>
          <w:color w:val="231F20"/>
          <w:sz w:val="20"/>
        </w:rPr>
        <w:t>or separate our dependency on </w:t>
      </w:r>
      <w:r>
        <w:rPr>
          <w:rFonts w:ascii="Lucida Console"/>
          <w:color w:val="231F20"/>
          <w:spacing w:val="-4"/>
          <w:sz w:val="19"/>
        </w:rPr>
        <w:t>StyleMaster</w:t>
      </w:r>
      <w:r>
        <w:rPr>
          <w:color w:val="231F20"/>
          <w:spacing w:val="-4"/>
          <w:sz w:val="20"/>
        </w:rPr>
        <w:t>?</w:t>
      </w:r>
      <w:r>
        <w:rPr>
          <w:color w:val="231F20"/>
          <w:spacing w:val="-6"/>
          <w:sz w:val="20"/>
        </w:rPr>
        <w:t> </w:t>
      </w:r>
      <w:r>
        <w:rPr>
          <w:color w:val="231F20"/>
          <w:spacing w:val="-4"/>
          <w:sz w:val="20"/>
        </w:rPr>
        <w:t>One</w:t>
      </w:r>
      <w:r>
        <w:rPr>
          <w:color w:val="231F20"/>
          <w:spacing w:val="-6"/>
          <w:sz w:val="20"/>
        </w:rPr>
        <w:t> </w:t>
      </w:r>
      <w:r>
        <w:rPr>
          <w:color w:val="231F20"/>
          <w:spacing w:val="-4"/>
          <w:sz w:val="20"/>
        </w:rPr>
        <w:t>option</w:t>
      </w:r>
      <w:r>
        <w:rPr>
          <w:color w:val="231F20"/>
          <w:spacing w:val="-6"/>
          <w:sz w:val="20"/>
        </w:rPr>
        <w:t> </w:t>
      </w:r>
      <w:r>
        <w:rPr>
          <w:color w:val="231F20"/>
          <w:spacing w:val="-4"/>
          <w:sz w:val="20"/>
        </w:rPr>
        <w:t>is</w:t>
      </w:r>
      <w:r>
        <w:rPr>
          <w:color w:val="231F20"/>
          <w:spacing w:val="-6"/>
          <w:sz w:val="20"/>
        </w:rPr>
        <w:t> </w:t>
      </w:r>
      <w:r>
        <w:rPr>
          <w:color w:val="231F20"/>
          <w:spacing w:val="-4"/>
          <w:sz w:val="20"/>
        </w:rPr>
        <w:t>to</w:t>
      </w:r>
      <w:r>
        <w:rPr>
          <w:color w:val="231F20"/>
          <w:spacing w:val="-6"/>
          <w:sz w:val="20"/>
        </w:rPr>
        <w:t> </w:t>
      </w:r>
      <w:r>
        <w:rPr>
          <w:color w:val="231F20"/>
          <w:spacing w:val="-4"/>
          <w:sz w:val="20"/>
        </w:rPr>
        <w:t>extract</w:t>
      </w:r>
      <w:r>
        <w:rPr>
          <w:color w:val="231F20"/>
          <w:spacing w:val="-6"/>
          <w:sz w:val="20"/>
        </w:rPr>
        <w:t> </w:t>
      </w:r>
      <w:r>
        <w:rPr>
          <w:color w:val="231F20"/>
          <w:spacing w:val="-4"/>
          <w:sz w:val="20"/>
        </w:rPr>
        <w:t>the</w:t>
      </w:r>
      <w:r>
        <w:rPr>
          <w:color w:val="231F20"/>
          <w:spacing w:val="-6"/>
          <w:sz w:val="20"/>
        </w:rPr>
        <w:t> </w:t>
      </w:r>
      <w:r>
        <w:rPr>
          <w:color w:val="231F20"/>
          <w:spacing w:val="-4"/>
          <w:sz w:val="20"/>
        </w:rPr>
        <w:t>call</w:t>
      </w:r>
      <w:r>
        <w:rPr>
          <w:color w:val="231F20"/>
          <w:spacing w:val="-6"/>
          <w:sz w:val="20"/>
        </w:rPr>
        <w:t> </w:t>
      </w:r>
      <w:r>
        <w:rPr>
          <w:color w:val="231F20"/>
          <w:spacing w:val="-4"/>
          <w:sz w:val="20"/>
        </w:rPr>
        <w:t>to</w:t>
      </w:r>
      <w:r>
        <w:rPr>
          <w:color w:val="231F20"/>
          <w:spacing w:val="-6"/>
          <w:sz w:val="20"/>
        </w:rPr>
        <w:t> </w:t>
      </w:r>
      <w:r>
        <w:rPr>
          <w:color w:val="231F20"/>
          <w:spacing w:val="-4"/>
          <w:sz w:val="20"/>
        </w:rPr>
        <w:t>a</w:t>
      </w:r>
      <w:r>
        <w:rPr>
          <w:color w:val="231F20"/>
          <w:spacing w:val="-6"/>
          <w:sz w:val="20"/>
        </w:rPr>
        <w:t> </w:t>
      </w:r>
      <w:r>
        <w:rPr>
          <w:color w:val="231F20"/>
          <w:spacing w:val="-4"/>
          <w:sz w:val="20"/>
        </w:rPr>
        <w:t>new</w:t>
      </w:r>
      <w:r>
        <w:rPr>
          <w:color w:val="231F20"/>
          <w:spacing w:val="-6"/>
          <w:sz w:val="20"/>
        </w:rPr>
        <w:t> </w:t>
      </w:r>
      <w:r>
        <w:rPr>
          <w:color w:val="231F20"/>
          <w:spacing w:val="-4"/>
          <w:sz w:val="20"/>
        </w:rPr>
        <w:t>method</w:t>
      </w:r>
      <w:r>
        <w:rPr>
          <w:color w:val="231F20"/>
          <w:spacing w:val="-6"/>
          <w:sz w:val="20"/>
        </w:rPr>
        <w:t> </w:t>
      </w:r>
      <w:r>
        <w:rPr>
          <w:color w:val="231F20"/>
          <w:spacing w:val="-4"/>
          <w:sz w:val="20"/>
        </w:rPr>
        <w:t>and</w:t>
      </w:r>
      <w:r>
        <w:rPr>
          <w:color w:val="231F20"/>
          <w:spacing w:val="-6"/>
          <w:sz w:val="20"/>
        </w:rPr>
        <w:t> </w:t>
      </w:r>
      <w:r>
        <w:rPr>
          <w:color w:val="231F20"/>
          <w:spacing w:val="-4"/>
          <w:sz w:val="20"/>
        </w:rPr>
        <w:t>override</w:t>
      </w:r>
      <w:r>
        <w:rPr>
          <w:color w:val="231F20"/>
          <w:spacing w:val="-6"/>
          <w:sz w:val="20"/>
        </w:rPr>
        <w:t> </w:t>
      </w:r>
      <w:r>
        <w:rPr>
          <w:color w:val="231F20"/>
          <w:spacing w:val="-4"/>
          <w:sz w:val="20"/>
        </w:rPr>
        <w:t>it</w:t>
      </w:r>
      <w:r>
        <w:rPr>
          <w:color w:val="231F20"/>
          <w:spacing w:val="-6"/>
          <w:sz w:val="20"/>
        </w:rPr>
        <w:t> </w:t>
      </w:r>
      <w:r>
        <w:rPr>
          <w:color w:val="231F20"/>
          <w:spacing w:val="-4"/>
          <w:sz w:val="20"/>
        </w:rPr>
        <w:t>in</w:t>
      </w:r>
      <w:r>
        <w:rPr>
          <w:color w:val="231F20"/>
          <w:spacing w:val="-6"/>
          <w:sz w:val="20"/>
        </w:rPr>
        <w:t> </w:t>
      </w:r>
      <w:r>
        <w:rPr>
          <w:color w:val="231F20"/>
          <w:spacing w:val="-4"/>
          <w:sz w:val="20"/>
        </w:rPr>
        <w:t>a</w:t>
      </w:r>
      <w:r>
        <w:rPr>
          <w:color w:val="231F20"/>
          <w:sz w:val="20"/>
        </w:rPr>
        <w:t> </w:t>
      </w:r>
      <w:r>
        <w:rPr>
          <w:rFonts w:ascii="Book Antiqua"/>
          <w:i/>
          <w:color w:val="231F20"/>
          <w:sz w:val="20"/>
        </w:rPr>
        <w:t>testing subclass</w:t>
      </w:r>
      <w:r>
        <w:rPr>
          <w:color w:val="231F20"/>
          <w:sz w:val="20"/>
        </w:rPr>
        <w:t>. This is known as </w:t>
      </w:r>
      <w:r>
        <w:rPr>
          <w:rFonts w:ascii="Book Antiqua"/>
          <w:i/>
          <w:color w:val="231F20"/>
          <w:sz w:val="20"/>
        </w:rPr>
        <w:t>Extract and Override Call</w:t>
      </w:r>
      <w:r>
        <w:rPr>
          <w:color w:val="231F20"/>
          <w:sz w:val="20"/>
        </w:rPr>
        <w:t>.</w:t>
      </w:r>
    </w:p>
    <w:p>
      <w:pPr>
        <w:pStyle w:val="BodyText"/>
        <w:spacing w:line="221" w:lineRule="exact"/>
        <w:ind w:left="352"/>
        <w:jc w:val="both"/>
      </w:pPr>
      <w:r>
        <w:rPr>
          <w:color w:val="231F20"/>
        </w:rPr>
        <w:t>Here</w:t>
      </w:r>
      <w:r>
        <w:rPr>
          <w:color w:val="231F20"/>
          <w:spacing w:val="4"/>
        </w:rPr>
        <w:t> </w:t>
      </w:r>
      <w:r>
        <w:rPr>
          <w:color w:val="231F20"/>
        </w:rPr>
        <w:t>is</w:t>
      </w:r>
      <w:r>
        <w:rPr>
          <w:color w:val="231F20"/>
          <w:spacing w:val="5"/>
        </w:rPr>
        <w:t> </w:t>
      </w:r>
      <w:r>
        <w:rPr>
          <w:color w:val="231F20"/>
        </w:rPr>
        <w:t>the</w:t>
      </w:r>
      <w:r>
        <w:rPr>
          <w:color w:val="231F20"/>
          <w:spacing w:val="4"/>
        </w:rPr>
        <w:t> </w:t>
      </w:r>
      <w:r>
        <w:rPr>
          <w:color w:val="231F20"/>
        </w:rPr>
        <w:t>code</w:t>
      </w:r>
      <w:r>
        <w:rPr>
          <w:color w:val="231F20"/>
          <w:spacing w:val="5"/>
        </w:rPr>
        <w:t> </w:t>
      </w:r>
      <w:r>
        <w:rPr>
          <w:color w:val="231F20"/>
        </w:rPr>
        <w:t>after</w:t>
      </w:r>
      <w:r>
        <w:rPr>
          <w:color w:val="231F20"/>
          <w:spacing w:val="4"/>
        </w:rPr>
        <w:t> </w:t>
      </w:r>
      <w:r>
        <w:rPr>
          <w:color w:val="231F20"/>
        </w:rPr>
        <w:t>the</w:t>
      </w:r>
      <w:r>
        <w:rPr>
          <w:color w:val="231F20"/>
          <w:spacing w:val="5"/>
        </w:rPr>
        <w:t> </w:t>
      </w:r>
      <w:r>
        <w:rPr>
          <w:color w:val="231F20"/>
          <w:spacing w:val="-2"/>
        </w:rPr>
        <w:t>extraction:</w:t>
      </w:r>
    </w:p>
    <w:p>
      <w:pPr>
        <w:spacing w:before="162"/>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PageLayout</w:t>
      </w:r>
    </w:p>
    <w:p>
      <w:pPr>
        <w:spacing w:before="46"/>
        <w:ind w:left="112" w:right="0" w:firstLine="0"/>
        <w:jc w:val="left"/>
        <w:rPr>
          <w:rFonts w:ascii="Lucida Console"/>
          <w:sz w:val="16"/>
        </w:rPr>
      </w:pPr>
      <w:r>
        <w:rPr>
          <w:rFonts w:ascii="Lucida Console"/>
          <w:color w:val="231F20"/>
          <w:w w:val="99"/>
          <w:sz w:val="16"/>
        </w:rPr>
        <w:t>{</w:t>
      </w:r>
    </w:p>
    <w:p>
      <w:pPr>
        <w:spacing w:line="309" w:lineRule="auto" w:before="47"/>
        <w:ind w:left="392" w:right="5267" w:firstLine="0"/>
        <w:jc w:val="left"/>
        <w:rPr>
          <w:rFonts w:ascii="Lucida Console"/>
          <w:sz w:val="16"/>
        </w:rPr>
      </w:pPr>
      <w:r>
        <w:rPr>
          <w:rFonts w:ascii="Lucida Console"/>
          <w:color w:val="231F20"/>
          <w:spacing w:val="-16"/>
          <w:sz w:val="16"/>
        </w:rPr>
        <w:t>private</w:t>
      </w:r>
      <w:r>
        <w:rPr>
          <w:rFonts w:ascii="Lucida Console"/>
          <w:color w:val="231F20"/>
          <w:spacing w:val="-53"/>
          <w:sz w:val="16"/>
        </w:rPr>
        <w:t> </w:t>
      </w: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id</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0; </w:t>
      </w:r>
      <w:r>
        <w:rPr>
          <w:rFonts w:ascii="Lucida Console"/>
          <w:color w:val="231F20"/>
          <w:spacing w:val="-24"/>
          <w:sz w:val="16"/>
        </w:rPr>
        <w:t>private</w:t>
      </w:r>
      <w:r>
        <w:rPr>
          <w:rFonts w:ascii="Lucida Console"/>
          <w:color w:val="231F20"/>
          <w:spacing w:val="-53"/>
          <w:sz w:val="16"/>
        </w:rPr>
        <w:t> </w:t>
      </w:r>
      <w:r>
        <w:rPr>
          <w:rFonts w:ascii="Lucida Console"/>
          <w:color w:val="231F20"/>
          <w:spacing w:val="-24"/>
          <w:sz w:val="16"/>
        </w:rPr>
        <w:t>List</w:t>
      </w:r>
      <w:r>
        <w:rPr>
          <w:rFonts w:ascii="Lucida Console"/>
          <w:color w:val="231F20"/>
          <w:spacing w:val="-53"/>
          <w:sz w:val="16"/>
        </w:rPr>
        <w:t> </w:t>
      </w:r>
      <w:r>
        <w:rPr>
          <w:rFonts w:ascii="Lucida Console"/>
          <w:color w:val="231F20"/>
          <w:spacing w:val="-24"/>
          <w:sz w:val="16"/>
        </w:rPr>
        <w:t>styles;</w:t>
      </w:r>
    </w:p>
    <w:p>
      <w:pPr>
        <w:spacing w:line="159" w:lineRule="exact" w:before="0"/>
        <w:ind w:left="392" w:right="0" w:firstLine="0"/>
        <w:jc w:val="left"/>
        <w:rPr>
          <w:rFonts w:ascii="Lucida Console"/>
          <w:sz w:val="16"/>
        </w:rPr>
      </w:pPr>
      <w:r>
        <w:rPr>
          <w:rFonts w:ascii="Lucida Console"/>
          <w:color w:val="231F20"/>
          <w:spacing w:val="-26"/>
          <w:sz w:val="16"/>
        </w:rPr>
        <w:t>private</w:t>
      </w:r>
      <w:r>
        <w:rPr>
          <w:rFonts w:ascii="Lucida Console"/>
          <w:color w:val="231F20"/>
          <w:spacing w:val="-46"/>
          <w:sz w:val="16"/>
        </w:rPr>
        <w:t> </w:t>
      </w:r>
      <w:r>
        <w:rPr>
          <w:rFonts w:ascii="Lucida Console"/>
          <w:color w:val="231F20"/>
          <w:spacing w:val="-26"/>
          <w:sz w:val="16"/>
        </w:rPr>
        <w:t>StyleTemplate</w:t>
      </w:r>
      <w:r>
        <w:rPr>
          <w:rFonts w:ascii="Lucida Console"/>
          <w:color w:val="231F20"/>
          <w:spacing w:val="-46"/>
          <w:sz w:val="16"/>
        </w:rPr>
        <w:t> </w:t>
      </w:r>
      <w:r>
        <w:rPr>
          <w:rFonts w:ascii="Lucida Console"/>
          <w:color w:val="231F20"/>
          <w:spacing w:val="-26"/>
          <w:sz w:val="16"/>
        </w:rPr>
        <w:t>template;</w:t>
      </w:r>
    </w:p>
    <w:p>
      <w:pPr>
        <w:spacing w:before="46"/>
        <w:ind w:left="392" w:right="0" w:firstLine="0"/>
        <w:jc w:val="left"/>
        <w:rPr>
          <w:rFonts w:ascii="Lucida Console"/>
          <w:sz w:val="16"/>
        </w:rPr>
      </w:pPr>
      <w:r>
        <w:rPr>
          <w:rFonts w:ascii="Lucida Console"/>
          <w:color w:val="231F20"/>
          <w:spacing w:val="-5"/>
          <w:sz w:val="16"/>
        </w:rPr>
        <w:t>...</w:t>
      </w:r>
    </w:p>
    <w:p>
      <w:pPr>
        <w:spacing w:line="297" w:lineRule="auto" w:before="46"/>
        <w:ind w:left="672" w:right="4003" w:hanging="281"/>
        <w:jc w:val="left"/>
        <w:rPr>
          <w:rFonts w:ascii="Courier New"/>
          <w:b/>
          <w:sz w:val="16"/>
        </w:rPr>
      </w:pPr>
      <w:r>
        <w:rPr>
          <w:rFonts w:ascii="Lucida Console"/>
          <w:color w:val="231F20"/>
          <w:spacing w:val="-18"/>
          <w:sz w:val="16"/>
        </w:rPr>
        <w:t>protected</w:t>
      </w:r>
      <w:r>
        <w:rPr>
          <w:rFonts w:ascii="Lucida Console"/>
          <w:color w:val="231F20"/>
          <w:spacing w:val="-53"/>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rebindStyles()</w:t>
      </w:r>
      <w:r>
        <w:rPr>
          <w:rFonts w:ascii="Lucida Console"/>
          <w:color w:val="231F20"/>
          <w:spacing w:val="-53"/>
          <w:sz w:val="16"/>
        </w:rPr>
        <w:t> </w:t>
      </w:r>
      <w:r>
        <w:rPr>
          <w:rFonts w:ascii="Lucida Console"/>
          <w:color w:val="231F20"/>
          <w:spacing w:val="-18"/>
          <w:sz w:val="16"/>
        </w:rPr>
        <w:t>{ </w:t>
      </w:r>
      <w:r>
        <w:rPr>
          <w:rFonts w:ascii="Lucida Console"/>
          <w:color w:val="231F20"/>
          <w:spacing w:val="-24"/>
          <w:sz w:val="16"/>
        </w:rPr>
        <w:t>styles</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Courier New"/>
          <w:b/>
          <w:color w:val="231F20"/>
          <w:spacing w:val="-24"/>
          <w:sz w:val="16"/>
        </w:rPr>
        <w:t>formStyles(template,</w:t>
      </w:r>
      <w:r>
        <w:rPr>
          <w:rFonts w:ascii="Courier New"/>
          <w:b/>
          <w:color w:val="231F20"/>
          <w:spacing w:val="-53"/>
          <w:sz w:val="16"/>
        </w:rPr>
        <w:t> </w:t>
      </w:r>
      <w:r>
        <w:rPr>
          <w:rFonts w:ascii="Courier New"/>
          <w:b/>
          <w:color w:val="231F20"/>
          <w:spacing w:val="-24"/>
          <w:sz w:val="16"/>
        </w:rPr>
        <w:t>id);</w:t>
      </w:r>
    </w:p>
    <w:p>
      <w:pPr>
        <w:spacing w:line="149" w:lineRule="exact" w:before="0"/>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8"/>
        </w:rPr>
      </w:pPr>
    </w:p>
    <w:p>
      <w:pPr>
        <w:pStyle w:val="BodyText"/>
        <w:spacing w:before="5"/>
        <w:rPr>
          <w:rFonts w:ascii="Lucida Console"/>
          <w:sz w:val="24"/>
        </w:rPr>
      </w:pPr>
    </w:p>
    <w:p>
      <w:pPr>
        <w:spacing w:before="0"/>
        <w:ind w:left="392" w:right="0" w:firstLine="0"/>
        <w:jc w:val="left"/>
        <w:rPr>
          <w:rFonts w:ascii="Courier New"/>
          <w:b/>
          <w:sz w:val="16"/>
        </w:rPr>
      </w:pPr>
      <w:r>
        <w:rPr>
          <w:rFonts w:ascii="Courier New"/>
          <w:b/>
          <w:color w:val="231F20"/>
          <w:spacing w:val="-26"/>
          <w:sz w:val="16"/>
        </w:rPr>
        <w:t>protected</w:t>
      </w:r>
      <w:r>
        <w:rPr>
          <w:rFonts w:ascii="Courier New"/>
          <w:b/>
          <w:color w:val="231F20"/>
          <w:spacing w:val="-41"/>
          <w:sz w:val="16"/>
        </w:rPr>
        <w:t> </w:t>
      </w:r>
      <w:r>
        <w:rPr>
          <w:rFonts w:ascii="Courier New"/>
          <w:b/>
          <w:color w:val="231F20"/>
          <w:spacing w:val="-26"/>
          <w:sz w:val="16"/>
        </w:rPr>
        <w:t>List</w:t>
      </w:r>
      <w:r>
        <w:rPr>
          <w:rFonts w:ascii="Courier New"/>
          <w:b/>
          <w:color w:val="231F20"/>
          <w:spacing w:val="-38"/>
          <w:sz w:val="16"/>
        </w:rPr>
        <w:t> </w:t>
      </w:r>
      <w:r>
        <w:rPr>
          <w:rFonts w:ascii="Courier New"/>
          <w:b/>
          <w:color w:val="231F20"/>
          <w:spacing w:val="-26"/>
          <w:sz w:val="16"/>
        </w:rPr>
        <w:t>formStyles(StyleTemplate</w:t>
      </w:r>
      <w:r>
        <w:rPr>
          <w:rFonts w:ascii="Courier New"/>
          <w:b/>
          <w:color w:val="231F20"/>
          <w:spacing w:val="-38"/>
          <w:sz w:val="16"/>
        </w:rPr>
        <w:t> </w:t>
      </w:r>
      <w:r>
        <w:rPr>
          <w:rFonts w:ascii="Courier New"/>
          <w:b/>
          <w:color w:val="231F20"/>
          <w:spacing w:val="-26"/>
          <w:sz w:val="16"/>
        </w:rPr>
        <w:t>template,</w:t>
      </w:r>
    </w:p>
    <w:p>
      <w:pPr>
        <w:spacing w:before="25"/>
        <w:ind w:left="2144" w:right="0" w:firstLine="0"/>
        <w:jc w:val="left"/>
        <w:rPr>
          <w:rFonts w:ascii="Courier New"/>
          <w:b/>
          <w:sz w:val="16"/>
        </w:rPr>
      </w:pPr>
      <w:r>
        <w:rPr>
          <w:rFonts w:ascii="Courier New"/>
          <w:b/>
          <w:color w:val="231F20"/>
          <w:spacing w:val="-18"/>
          <w:sz w:val="16"/>
        </w:rPr>
        <w:t>int</w:t>
      </w:r>
      <w:r>
        <w:rPr>
          <w:rFonts w:ascii="Courier New"/>
          <w:b/>
          <w:color w:val="231F20"/>
          <w:spacing w:val="-53"/>
          <w:sz w:val="16"/>
        </w:rPr>
        <w:t> </w:t>
      </w:r>
      <w:r>
        <w:rPr>
          <w:rFonts w:ascii="Courier New"/>
          <w:b/>
          <w:color w:val="231F20"/>
          <w:spacing w:val="-18"/>
          <w:sz w:val="16"/>
        </w:rPr>
        <w:t>id)</w:t>
      </w:r>
      <w:r>
        <w:rPr>
          <w:rFonts w:ascii="Courier New"/>
          <w:b/>
          <w:color w:val="231F20"/>
          <w:spacing w:val="-53"/>
          <w:sz w:val="16"/>
        </w:rPr>
        <w:t> </w:t>
      </w:r>
      <w:r>
        <w:rPr>
          <w:rFonts w:ascii="Courier New"/>
          <w:b/>
          <w:color w:val="231F20"/>
          <w:spacing w:val="-18"/>
          <w:sz w:val="16"/>
        </w:rPr>
        <w:t>{</w:t>
      </w:r>
    </w:p>
    <w:p>
      <w:pPr>
        <w:spacing w:before="25"/>
        <w:ind w:left="672" w:right="0" w:firstLine="0"/>
        <w:jc w:val="left"/>
        <w:rPr>
          <w:rFonts w:ascii="Courier New"/>
          <w:b/>
          <w:sz w:val="16"/>
        </w:rPr>
      </w:pPr>
      <w:r>
        <w:rPr>
          <w:rFonts w:ascii="Courier New"/>
          <w:b/>
          <w:color w:val="231F20"/>
          <w:spacing w:val="-26"/>
          <w:sz w:val="16"/>
        </w:rPr>
        <w:t>return</w:t>
      </w:r>
      <w:r>
        <w:rPr>
          <w:rFonts w:ascii="Courier New"/>
          <w:b/>
          <w:color w:val="231F20"/>
          <w:spacing w:val="-45"/>
          <w:sz w:val="16"/>
        </w:rPr>
        <w:t> </w:t>
      </w:r>
      <w:r>
        <w:rPr>
          <w:rFonts w:ascii="Courier New"/>
          <w:b/>
          <w:color w:val="231F20"/>
          <w:spacing w:val="-26"/>
          <w:sz w:val="16"/>
        </w:rPr>
        <w:t>StyleMaster.formStyles(template,</w:t>
      </w:r>
      <w:r>
        <w:rPr>
          <w:rFonts w:ascii="Courier New"/>
          <w:b/>
          <w:color w:val="231F20"/>
          <w:spacing w:val="-45"/>
          <w:sz w:val="16"/>
        </w:rPr>
        <w:t> </w:t>
      </w:r>
      <w:r>
        <w:rPr>
          <w:rFonts w:ascii="Courier New"/>
          <w:b/>
          <w:color w:val="231F20"/>
          <w:spacing w:val="-26"/>
          <w:sz w:val="16"/>
        </w:rPr>
        <w:t>id);</w:t>
      </w:r>
    </w:p>
    <w:p>
      <w:pPr>
        <w:spacing w:before="32"/>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460" w:bottom="280" w:left="220" w:right="620"/>
        </w:sectPr>
      </w:pPr>
    </w:p>
    <w:p>
      <w:pPr>
        <w:pStyle w:val="BodyText"/>
        <w:spacing w:line="266" w:lineRule="auto" w:before="39"/>
        <w:ind w:left="100" w:right="115" w:firstLine="240"/>
        <w:jc w:val="both"/>
      </w:pPr>
      <w:r>
        <w:rPr/>
        <w:pict>
          <v:group style="position:absolute;margin-left:387.800995pt;margin-top:50.299pt;width:6.7pt;height:47pt;mso-position-horizontal-relative:page;mso-position-vertical-relative:page;z-index:16175104" id="docshapegroup2237" coordorigin="7756,1006" coordsize="134,940">
            <v:rect style="position:absolute;left:7766;top:1015;width:114;height:920" id="docshape2238" filled="true" fillcolor="#231f20" stroked="false">
              <v:fill type="solid"/>
            </v:rect>
            <v:shape style="position:absolute;left:7766;top:1015;width:114;height:920" id="docshape2239"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75456" from="388.300995pt,50.799pt" to="393.999995pt,50.799pt" stroked="true" strokeweight="1pt" strokecolor="#231f20">
            <v:stroke dashstyle="solid"/>
            <w10:wrap type="none"/>
          </v:line>
        </w:pict>
      </w:r>
      <w:bookmarkStart w:name="_bookmark381" w:id="496"/>
      <w:bookmarkEnd w:id="496"/>
      <w:r>
        <w:rPr/>
      </w:r>
      <w:r>
        <w:rPr>
          <w:color w:val="231F20"/>
        </w:rPr>
        <w:t>Now</w:t>
      </w:r>
      <w:r>
        <w:rPr>
          <w:color w:val="231F20"/>
          <w:spacing w:val="-12"/>
        </w:rPr>
        <w:t> </w:t>
      </w:r>
      <w:r>
        <w:rPr>
          <w:color w:val="231F20"/>
        </w:rPr>
        <w:t>that</w:t>
      </w:r>
      <w:r>
        <w:rPr>
          <w:color w:val="231F20"/>
          <w:spacing w:val="-11"/>
        </w:rPr>
        <w:t> </w:t>
      </w:r>
      <w:r>
        <w:rPr>
          <w:color w:val="231F20"/>
        </w:rPr>
        <w:t>we</w:t>
      </w:r>
      <w:r>
        <w:rPr>
          <w:color w:val="231F20"/>
          <w:spacing w:val="-5"/>
        </w:rPr>
        <w:t> </w:t>
      </w:r>
      <w:r>
        <w:rPr>
          <w:color w:val="231F20"/>
        </w:rPr>
        <w:t>have our own local </w:t>
      </w:r>
      <w:r>
        <w:rPr>
          <w:rFonts w:ascii="Lucida Console" w:hAnsi="Lucida Console"/>
          <w:color w:val="231F20"/>
          <w:sz w:val="19"/>
        </w:rPr>
        <w:t>formStyles</w:t>
      </w:r>
      <w:r>
        <w:rPr>
          <w:rFonts w:ascii="Lucida Console" w:hAnsi="Lucida Console"/>
          <w:color w:val="231F20"/>
          <w:spacing w:val="-29"/>
          <w:sz w:val="19"/>
        </w:rPr>
        <w:t> </w:t>
      </w:r>
      <w:r>
        <w:rPr>
          <w:color w:val="231F20"/>
        </w:rPr>
        <w:t>method, we can override it to break the dependency. We don’t need styles for the things that we are testing right now, so we can just return an empty list.</w:t>
      </w:r>
    </w:p>
    <w:p>
      <w:pPr>
        <w:spacing w:line="309" w:lineRule="auto" w:before="136"/>
        <w:ind w:left="471" w:right="2877" w:hanging="371"/>
        <w:jc w:val="left"/>
        <w:rPr>
          <w:rFonts w:ascii="Lucida Console"/>
          <w:sz w:val="16"/>
        </w:rPr>
      </w:pPr>
      <w:r>
        <w:rPr>
          <w:rFonts w:ascii="Lucida Console"/>
          <w:color w:val="231F20"/>
          <w:spacing w:val="-22"/>
          <w:sz w:val="16"/>
        </w:rPr>
        <w:t>public</w:t>
      </w:r>
      <w:r>
        <w:rPr>
          <w:rFonts w:ascii="Lucida Console"/>
          <w:color w:val="231F20"/>
          <w:spacing w:val="-44"/>
          <w:sz w:val="16"/>
        </w:rPr>
        <w:t> </w:t>
      </w:r>
      <w:r>
        <w:rPr>
          <w:rFonts w:ascii="Lucida Console"/>
          <w:color w:val="231F20"/>
          <w:spacing w:val="-22"/>
          <w:sz w:val="16"/>
        </w:rPr>
        <w:t>class</w:t>
      </w:r>
      <w:r>
        <w:rPr>
          <w:rFonts w:ascii="Lucida Console"/>
          <w:color w:val="231F20"/>
          <w:spacing w:val="-44"/>
          <w:sz w:val="16"/>
        </w:rPr>
        <w:t> </w:t>
      </w:r>
      <w:r>
        <w:rPr>
          <w:rFonts w:ascii="Lucida Console"/>
          <w:color w:val="231F20"/>
          <w:spacing w:val="-22"/>
          <w:sz w:val="16"/>
        </w:rPr>
        <w:t>TestingPageLayout</w:t>
      </w:r>
      <w:r>
        <w:rPr>
          <w:rFonts w:ascii="Lucida Console"/>
          <w:color w:val="231F20"/>
          <w:spacing w:val="-44"/>
          <w:sz w:val="16"/>
        </w:rPr>
        <w:t> </w:t>
      </w:r>
      <w:r>
        <w:rPr>
          <w:rFonts w:ascii="Lucida Console"/>
          <w:color w:val="231F20"/>
          <w:spacing w:val="-22"/>
          <w:sz w:val="16"/>
        </w:rPr>
        <w:t>extends</w:t>
      </w:r>
      <w:r>
        <w:rPr>
          <w:rFonts w:ascii="Lucida Console"/>
          <w:color w:val="231F20"/>
          <w:spacing w:val="-44"/>
          <w:sz w:val="16"/>
        </w:rPr>
        <w:t> </w:t>
      </w:r>
      <w:r>
        <w:rPr>
          <w:rFonts w:ascii="Lucida Console"/>
          <w:color w:val="231F20"/>
          <w:spacing w:val="-22"/>
          <w:sz w:val="16"/>
        </w:rPr>
        <w:t>PageLayout</w:t>
      </w:r>
      <w:r>
        <w:rPr>
          <w:rFonts w:ascii="Lucida Console"/>
          <w:color w:val="231F20"/>
          <w:spacing w:val="-44"/>
          <w:sz w:val="16"/>
        </w:rPr>
        <w:t> </w:t>
      </w:r>
      <w:r>
        <w:rPr>
          <w:rFonts w:ascii="Lucida Console"/>
          <w:color w:val="231F20"/>
          <w:spacing w:val="-22"/>
          <w:sz w:val="16"/>
        </w:rPr>
        <w:t>{ </w:t>
      </w:r>
      <w:r>
        <w:rPr>
          <w:rFonts w:ascii="Lucida Console"/>
          <w:color w:val="231F20"/>
          <w:spacing w:val="-26"/>
          <w:sz w:val="16"/>
        </w:rPr>
        <w:t>protected</w:t>
      </w:r>
      <w:r>
        <w:rPr>
          <w:rFonts w:ascii="Lucida Console"/>
          <w:color w:val="231F20"/>
          <w:spacing w:val="-45"/>
          <w:sz w:val="16"/>
        </w:rPr>
        <w:t> </w:t>
      </w:r>
      <w:r>
        <w:rPr>
          <w:rFonts w:ascii="Lucida Console"/>
          <w:color w:val="231F20"/>
          <w:spacing w:val="-26"/>
          <w:sz w:val="16"/>
        </w:rPr>
        <w:t>List</w:t>
      </w:r>
      <w:r>
        <w:rPr>
          <w:rFonts w:ascii="Lucida Console"/>
          <w:color w:val="231F20"/>
          <w:spacing w:val="-45"/>
          <w:sz w:val="16"/>
        </w:rPr>
        <w:t> </w:t>
      </w:r>
      <w:r>
        <w:rPr>
          <w:rFonts w:ascii="Lucida Console"/>
          <w:color w:val="231F20"/>
          <w:spacing w:val="-26"/>
          <w:sz w:val="16"/>
        </w:rPr>
        <w:t>formStyles(StyleTemplate</w:t>
      </w:r>
      <w:r>
        <w:rPr>
          <w:rFonts w:ascii="Lucida Console"/>
          <w:color w:val="231F20"/>
          <w:spacing w:val="-45"/>
          <w:sz w:val="16"/>
        </w:rPr>
        <w:t> </w:t>
      </w:r>
      <w:r>
        <w:rPr>
          <w:rFonts w:ascii="Lucida Console"/>
          <w:color w:val="231F20"/>
          <w:spacing w:val="-26"/>
          <w:sz w:val="16"/>
        </w:rPr>
        <w:t>template,</w:t>
      </w:r>
    </w:p>
    <w:p>
      <w:pPr>
        <w:spacing w:line="309" w:lineRule="auto" w:before="0"/>
        <w:ind w:left="661" w:right="4258" w:firstLine="1471"/>
        <w:jc w:val="left"/>
        <w:rPr>
          <w:rFonts w:ascii="Lucida Console"/>
          <w:sz w:val="16"/>
        </w:rPr>
      </w:pPr>
      <w:r>
        <w:rPr>
          <w:rFonts w:ascii="Lucida Console"/>
          <w:color w:val="231F20"/>
          <w:spacing w:val="-16"/>
          <w:sz w:val="16"/>
        </w:rPr>
        <w:t>int</w:t>
      </w:r>
      <w:r>
        <w:rPr>
          <w:rFonts w:ascii="Lucida Console"/>
          <w:color w:val="231F20"/>
          <w:spacing w:val="-53"/>
          <w:sz w:val="16"/>
        </w:rPr>
        <w:t> </w:t>
      </w:r>
      <w:r>
        <w:rPr>
          <w:rFonts w:ascii="Lucida Console"/>
          <w:color w:val="231F20"/>
          <w:spacing w:val="-16"/>
          <w:sz w:val="16"/>
        </w:rPr>
        <w:t>id)</w:t>
      </w:r>
      <w:r>
        <w:rPr>
          <w:rFonts w:ascii="Lucida Console"/>
          <w:color w:val="231F20"/>
          <w:spacing w:val="-53"/>
          <w:sz w:val="16"/>
        </w:rPr>
        <w:t> </w:t>
      </w:r>
      <w:r>
        <w:rPr>
          <w:rFonts w:ascii="Lucida Console"/>
          <w:color w:val="231F20"/>
          <w:spacing w:val="-16"/>
          <w:sz w:val="16"/>
        </w:rPr>
        <w:t>{ </w:t>
      </w:r>
      <w:r>
        <w:rPr>
          <w:rFonts w:ascii="Lucida Console"/>
          <w:color w:val="231F20"/>
          <w:spacing w:val="-18"/>
          <w:sz w:val="16"/>
        </w:rPr>
        <w:t>return</w:t>
      </w:r>
      <w:r>
        <w:rPr>
          <w:rFonts w:ascii="Lucida Console"/>
          <w:color w:val="231F20"/>
          <w:spacing w:val="-53"/>
          <w:sz w:val="16"/>
        </w:rPr>
        <w:t> </w:t>
      </w:r>
      <w:r>
        <w:rPr>
          <w:rFonts w:ascii="Lucida Console"/>
          <w:color w:val="231F20"/>
          <w:spacing w:val="-18"/>
          <w:sz w:val="16"/>
        </w:rPr>
        <w:t>new</w:t>
      </w:r>
      <w:r>
        <w:rPr>
          <w:rFonts w:ascii="Lucida Console"/>
          <w:color w:val="231F20"/>
          <w:spacing w:val="-53"/>
          <w:sz w:val="16"/>
        </w:rPr>
        <w:t> </w:t>
      </w:r>
      <w:r>
        <w:rPr>
          <w:rFonts w:ascii="Lucida Console"/>
          <w:color w:val="231F20"/>
          <w:spacing w:val="-18"/>
          <w:sz w:val="16"/>
        </w:rPr>
        <w:t>ArrayList();</w:t>
      </w:r>
    </w:p>
    <w:p>
      <w:pPr>
        <w:spacing w:line="159" w:lineRule="exact"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As we</w:t>
      </w:r>
      <w:r>
        <w:rPr>
          <w:color w:val="231F20"/>
          <w:spacing w:val="1"/>
        </w:rPr>
        <w:t> </w:t>
      </w:r>
      <w:r>
        <w:rPr>
          <w:color w:val="231F20"/>
        </w:rPr>
        <w:t>develop</w:t>
      </w:r>
      <w:r>
        <w:rPr>
          <w:color w:val="231F20"/>
          <w:spacing w:val="1"/>
        </w:rPr>
        <w:t> </w:t>
      </w:r>
      <w:r>
        <w:rPr>
          <w:color w:val="231F20"/>
        </w:rPr>
        <w:t>tests</w:t>
      </w:r>
      <w:r>
        <w:rPr>
          <w:color w:val="231F20"/>
          <w:spacing w:val="1"/>
        </w:rPr>
        <w:t> </w:t>
      </w:r>
      <w:r>
        <w:rPr>
          <w:color w:val="231F20"/>
        </w:rPr>
        <w:t>that</w:t>
      </w:r>
      <w:r>
        <w:rPr>
          <w:color w:val="231F20"/>
          <w:spacing w:val="1"/>
        </w:rPr>
        <w:t> </w:t>
      </w:r>
      <w:r>
        <w:rPr>
          <w:color w:val="231F20"/>
        </w:rPr>
        <w:t>need</w:t>
      </w:r>
      <w:r>
        <w:rPr>
          <w:color w:val="231F20"/>
          <w:spacing w:val="1"/>
        </w:rPr>
        <w:t> </w:t>
      </w:r>
      <w:r>
        <w:rPr>
          <w:color w:val="231F20"/>
        </w:rPr>
        <w:t>various</w:t>
      </w:r>
      <w:r>
        <w:rPr>
          <w:color w:val="231F20"/>
          <w:spacing w:val="1"/>
        </w:rPr>
        <w:t> </w:t>
      </w:r>
      <w:r>
        <w:rPr>
          <w:color w:val="231F20"/>
        </w:rPr>
        <w:t>styles,</w:t>
      </w:r>
      <w:r>
        <w:rPr>
          <w:color w:val="231F20"/>
          <w:spacing w:val="1"/>
        </w:rPr>
        <w:t> </w:t>
      </w:r>
      <w:r>
        <w:rPr>
          <w:color w:val="231F20"/>
        </w:rPr>
        <w:t>we</w:t>
      </w:r>
      <w:r>
        <w:rPr>
          <w:color w:val="231F20"/>
          <w:spacing w:val="1"/>
        </w:rPr>
        <w:t> </w:t>
      </w:r>
      <w:r>
        <w:rPr>
          <w:color w:val="231F20"/>
        </w:rPr>
        <w:t>can</w:t>
      </w:r>
      <w:r>
        <w:rPr>
          <w:color w:val="231F20"/>
          <w:spacing w:val="1"/>
        </w:rPr>
        <w:t> </w:t>
      </w:r>
      <w:r>
        <w:rPr>
          <w:color w:val="231F20"/>
        </w:rPr>
        <w:t>alter</w:t>
      </w:r>
      <w:r>
        <w:rPr>
          <w:color w:val="231F20"/>
          <w:spacing w:val="1"/>
        </w:rPr>
        <w:t> </w:t>
      </w:r>
      <w:r>
        <w:rPr>
          <w:color w:val="231F20"/>
        </w:rPr>
        <w:t>this</w:t>
      </w:r>
      <w:r>
        <w:rPr>
          <w:color w:val="231F20"/>
          <w:spacing w:val="1"/>
        </w:rPr>
        <w:t> </w:t>
      </w:r>
      <w:r>
        <w:rPr>
          <w:color w:val="231F20"/>
        </w:rPr>
        <w:t>method</w:t>
      </w:r>
      <w:r>
        <w:rPr>
          <w:color w:val="231F20"/>
          <w:spacing w:val="1"/>
        </w:rPr>
        <w:t> </w:t>
      </w:r>
      <w:r>
        <w:rPr>
          <w:color w:val="231F20"/>
        </w:rPr>
        <w:t>so</w:t>
      </w:r>
      <w:r>
        <w:rPr>
          <w:color w:val="231F20"/>
          <w:spacing w:val="1"/>
        </w:rPr>
        <w:t> </w:t>
      </w:r>
      <w:r>
        <w:rPr>
          <w:color w:val="231F20"/>
          <w:spacing w:val="-4"/>
        </w:rPr>
        <w:t>that</w:t>
      </w:r>
    </w:p>
    <w:p>
      <w:pPr>
        <w:pStyle w:val="BodyText"/>
        <w:spacing w:before="26"/>
        <w:ind w:left="101"/>
        <w:jc w:val="both"/>
      </w:pPr>
      <w:r>
        <w:rPr>
          <w:color w:val="231F20"/>
        </w:rPr>
        <w:t>we</w:t>
      </w:r>
      <w:r>
        <w:rPr>
          <w:color w:val="231F20"/>
          <w:spacing w:val="5"/>
        </w:rPr>
        <w:t> </w:t>
      </w:r>
      <w:r>
        <w:rPr>
          <w:color w:val="231F20"/>
        </w:rPr>
        <w:t>can</w:t>
      </w:r>
      <w:r>
        <w:rPr>
          <w:color w:val="231F20"/>
          <w:spacing w:val="6"/>
        </w:rPr>
        <w:t> </w:t>
      </w:r>
      <w:r>
        <w:rPr>
          <w:color w:val="231F20"/>
        </w:rPr>
        <w:t>configure</w:t>
      </w:r>
      <w:r>
        <w:rPr>
          <w:color w:val="231F20"/>
          <w:spacing w:val="6"/>
        </w:rPr>
        <w:t> </w:t>
      </w:r>
      <w:r>
        <w:rPr>
          <w:color w:val="231F20"/>
        </w:rPr>
        <w:t>what</w:t>
      </w:r>
      <w:r>
        <w:rPr>
          <w:color w:val="231F20"/>
          <w:spacing w:val="6"/>
        </w:rPr>
        <w:t> </w:t>
      </w:r>
      <w:r>
        <w:rPr>
          <w:color w:val="231F20"/>
        </w:rPr>
        <w:t>will</w:t>
      </w:r>
      <w:r>
        <w:rPr>
          <w:color w:val="231F20"/>
          <w:spacing w:val="5"/>
        </w:rPr>
        <w:t> </w:t>
      </w:r>
      <w:r>
        <w:rPr>
          <w:color w:val="231F20"/>
        </w:rPr>
        <w:t>be</w:t>
      </w:r>
      <w:r>
        <w:rPr>
          <w:color w:val="231F20"/>
          <w:spacing w:val="6"/>
        </w:rPr>
        <w:t> </w:t>
      </w:r>
      <w:r>
        <w:rPr>
          <w:color w:val="231F20"/>
          <w:spacing w:val="-2"/>
        </w:rPr>
        <w:t>returned.</w:t>
      </w:r>
    </w:p>
    <w:p>
      <w:pPr>
        <w:spacing w:line="259" w:lineRule="auto" w:before="25"/>
        <w:ind w:left="101" w:right="116" w:firstLine="240"/>
        <w:jc w:val="both"/>
        <w:rPr>
          <w:sz w:val="20"/>
        </w:rPr>
      </w:pPr>
      <w:r>
        <w:rPr>
          <w:rFonts w:ascii="Book Antiqua"/>
          <w:i/>
          <w:color w:val="231F20"/>
          <w:sz w:val="20"/>
        </w:rPr>
        <w:t>Extract and Override Call </w:t>
      </w:r>
      <w:r>
        <w:rPr>
          <w:color w:val="231F20"/>
          <w:sz w:val="20"/>
        </w:rPr>
        <w:t>is a very useful refactoring; I use it very often. It is an ideal way to break dependencies on global variables and static methods. </w:t>
      </w:r>
      <w:r>
        <w:rPr>
          <w:color w:val="231F20"/>
          <w:sz w:val="20"/>
        </w:rPr>
        <w:t>In general, I tend to use it unless there are many different calls against the same global.</w:t>
      </w:r>
      <w:r>
        <w:rPr>
          <w:color w:val="231F20"/>
          <w:spacing w:val="40"/>
          <w:sz w:val="20"/>
        </w:rPr>
        <w:t> </w:t>
      </w:r>
      <w:r>
        <w:rPr>
          <w:color w:val="231F20"/>
          <w:sz w:val="20"/>
        </w:rPr>
        <w:t>If</w:t>
      </w:r>
      <w:r>
        <w:rPr>
          <w:color w:val="231F20"/>
          <w:spacing w:val="40"/>
          <w:sz w:val="20"/>
        </w:rPr>
        <w:t> </w:t>
      </w:r>
      <w:r>
        <w:rPr>
          <w:color w:val="231F20"/>
          <w:sz w:val="20"/>
        </w:rPr>
        <w:t>there</w:t>
      </w:r>
      <w:r>
        <w:rPr>
          <w:color w:val="231F20"/>
          <w:spacing w:val="40"/>
          <w:sz w:val="20"/>
        </w:rPr>
        <w:t> </w:t>
      </w:r>
      <w:r>
        <w:rPr>
          <w:color w:val="231F20"/>
          <w:sz w:val="20"/>
        </w:rPr>
        <w:t>are,</w:t>
      </w:r>
      <w:r>
        <w:rPr>
          <w:color w:val="231F20"/>
          <w:spacing w:val="40"/>
          <w:sz w:val="20"/>
        </w:rPr>
        <w:t> </w:t>
      </w:r>
      <w:r>
        <w:rPr>
          <w:color w:val="231F20"/>
          <w:sz w:val="20"/>
        </w:rPr>
        <w:t>I</w:t>
      </w:r>
      <w:r>
        <w:rPr>
          <w:color w:val="231F20"/>
          <w:spacing w:val="40"/>
          <w:sz w:val="20"/>
        </w:rPr>
        <w:t> </w:t>
      </w:r>
      <w:r>
        <w:rPr>
          <w:color w:val="231F20"/>
          <w:sz w:val="20"/>
        </w:rPr>
        <w:t>often</w:t>
      </w:r>
      <w:r>
        <w:rPr>
          <w:color w:val="231F20"/>
          <w:spacing w:val="40"/>
          <w:sz w:val="20"/>
        </w:rPr>
        <w:t> </w:t>
      </w:r>
      <w:r>
        <w:rPr>
          <w:color w:val="231F20"/>
          <w:sz w:val="20"/>
        </w:rPr>
        <w:t>use</w:t>
      </w:r>
      <w:r>
        <w:rPr>
          <w:color w:val="231F20"/>
          <w:spacing w:val="40"/>
          <w:sz w:val="20"/>
        </w:rPr>
        <w:t> </w:t>
      </w:r>
      <w:r>
        <w:rPr>
          <w:rFonts w:ascii="Book Antiqua"/>
          <w:i/>
          <w:color w:val="231F20"/>
          <w:sz w:val="20"/>
        </w:rPr>
        <w:t>Replace</w:t>
      </w:r>
      <w:r>
        <w:rPr>
          <w:rFonts w:ascii="Book Antiqua"/>
          <w:i/>
          <w:color w:val="231F20"/>
          <w:spacing w:val="40"/>
          <w:sz w:val="20"/>
        </w:rPr>
        <w:t> </w:t>
      </w:r>
      <w:r>
        <w:rPr>
          <w:rFonts w:ascii="Book Antiqua"/>
          <w:i/>
          <w:color w:val="231F20"/>
          <w:sz w:val="20"/>
        </w:rPr>
        <w:t>Global</w:t>
      </w:r>
      <w:r>
        <w:rPr>
          <w:rFonts w:ascii="Book Antiqua"/>
          <w:i/>
          <w:color w:val="231F20"/>
          <w:spacing w:val="40"/>
          <w:sz w:val="20"/>
        </w:rPr>
        <w:t> </w:t>
      </w:r>
      <w:r>
        <w:rPr>
          <w:rFonts w:ascii="Book Antiqua"/>
          <w:i/>
          <w:color w:val="231F20"/>
          <w:sz w:val="20"/>
        </w:rPr>
        <w:t>Reference</w:t>
      </w:r>
      <w:r>
        <w:rPr>
          <w:rFonts w:ascii="Book Antiqua"/>
          <w:i/>
          <w:color w:val="231F20"/>
          <w:spacing w:val="40"/>
          <w:sz w:val="20"/>
        </w:rPr>
        <w:t> </w:t>
      </w:r>
      <w:r>
        <w:rPr>
          <w:rFonts w:ascii="Book Antiqua"/>
          <w:i/>
          <w:color w:val="231F20"/>
          <w:sz w:val="20"/>
        </w:rPr>
        <w:t>with</w:t>
      </w:r>
      <w:r>
        <w:rPr>
          <w:rFonts w:ascii="Book Antiqua"/>
          <w:i/>
          <w:color w:val="231F20"/>
          <w:spacing w:val="40"/>
          <w:sz w:val="20"/>
        </w:rPr>
        <w:t> </w:t>
      </w:r>
      <w:r>
        <w:rPr>
          <w:rFonts w:ascii="Book Antiqua"/>
          <w:i/>
          <w:color w:val="231F20"/>
          <w:sz w:val="20"/>
        </w:rPr>
        <w:t>Getter</w:t>
      </w:r>
      <w:r>
        <w:rPr>
          <w:rFonts w:ascii="Book Antiqua"/>
          <w:i/>
          <w:color w:val="231F20"/>
          <w:spacing w:val="40"/>
          <w:sz w:val="20"/>
        </w:rPr>
        <w:t> </w:t>
      </w:r>
      <w:r>
        <w:rPr>
          <w:rFonts w:ascii="Book Antiqua"/>
          <w:i/>
          <w:color w:val="231F20"/>
          <w:sz w:val="20"/>
        </w:rPr>
        <w:t>(399)</w:t>
      </w:r>
      <w:r>
        <w:rPr>
          <w:rFonts w:ascii="Book Antiqua"/>
          <w:i/>
          <w:color w:val="231F20"/>
          <w:sz w:val="20"/>
        </w:rPr>
        <w:t> </w:t>
      </w:r>
      <w:r>
        <w:rPr>
          <w:color w:val="231F20"/>
          <w:spacing w:val="-2"/>
          <w:sz w:val="20"/>
        </w:rPr>
        <w:t>instead.</w:t>
      </w:r>
    </w:p>
    <w:p>
      <w:pPr>
        <w:pStyle w:val="BodyText"/>
        <w:spacing w:line="256" w:lineRule="auto" w:before="10"/>
        <w:ind w:left="101" w:right="114" w:firstLine="240"/>
        <w:jc w:val="both"/>
      </w:pPr>
      <w:r>
        <w:rPr>
          <w:color w:val="231F20"/>
        </w:rPr>
        <w:t>If you have an automated refactoring tool, </w:t>
      </w:r>
      <w:r>
        <w:rPr>
          <w:rFonts w:ascii="Book Antiqua" w:hAnsi="Book Antiqua"/>
          <w:i/>
          <w:color w:val="231F20"/>
        </w:rPr>
        <w:t>Extract and Override Call </w:t>
      </w:r>
      <w:r>
        <w:rPr>
          <w:color w:val="231F20"/>
        </w:rPr>
        <w:t>is triv-</w:t>
      </w:r>
      <w:r>
        <w:rPr>
          <w:color w:val="231F20"/>
          <w:spacing w:val="40"/>
        </w:rPr>
        <w:t> </w:t>
      </w:r>
      <w:r>
        <w:rPr>
          <w:color w:val="231F20"/>
        </w:rPr>
        <w:t>ial. You can do it using the </w:t>
      </w:r>
      <w:r>
        <w:rPr>
          <w:rFonts w:ascii="Book Antiqua" w:hAnsi="Book Antiqua"/>
          <w:i/>
          <w:color w:val="231F20"/>
        </w:rPr>
        <w:t>Extract Method (415) </w:t>
      </w:r>
      <w:r>
        <w:rPr>
          <w:color w:val="231F20"/>
        </w:rPr>
        <w:t>refactoring. However, if you don’t, use the following steps. They allow you to extract any call safely, even if you don’t have tests in place.</w:t>
      </w:r>
    </w:p>
    <w:p>
      <w:pPr>
        <w:pStyle w:val="BodyText"/>
        <w:spacing w:before="4"/>
        <w:rPr>
          <w:sz w:val="27"/>
        </w:rPr>
      </w:pPr>
    </w:p>
    <w:p>
      <w:pPr>
        <w:pStyle w:val="Heading5"/>
        <w:spacing w:before="1"/>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4"/>
          <w:w w:val="105"/>
          <w:sz w:val="20"/>
        </w:rPr>
        <w:t> </w:t>
      </w:r>
      <w:r>
        <w:rPr>
          <w:rFonts w:ascii="Book Antiqua"/>
          <w:i/>
          <w:color w:val="231F20"/>
          <w:w w:val="105"/>
          <w:sz w:val="20"/>
        </w:rPr>
        <w:t>Extract</w:t>
      </w:r>
      <w:r>
        <w:rPr>
          <w:rFonts w:ascii="Book Antiqua"/>
          <w:i/>
          <w:color w:val="231F20"/>
          <w:spacing w:val="-3"/>
          <w:w w:val="105"/>
          <w:sz w:val="20"/>
        </w:rPr>
        <w:t> </w:t>
      </w:r>
      <w:r>
        <w:rPr>
          <w:rFonts w:ascii="Book Antiqua"/>
          <w:i/>
          <w:color w:val="231F20"/>
          <w:w w:val="105"/>
          <w:sz w:val="20"/>
        </w:rPr>
        <w:t>and</w:t>
      </w:r>
      <w:r>
        <w:rPr>
          <w:rFonts w:ascii="Book Antiqua"/>
          <w:i/>
          <w:color w:val="231F20"/>
          <w:spacing w:val="-2"/>
          <w:w w:val="105"/>
          <w:sz w:val="20"/>
        </w:rPr>
        <w:t> </w:t>
      </w:r>
      <w:r>
        <w:rPr>
          <w:rFonts w:ascii="Book Antiqua"/>
          <w:i/>
          <w:color w:val="231F20"/>
          <w:w w:val="105"/>
          <w:sz w:val="20"/>
        </w:rPr>
        <w:t>Override</w:t>
      </w:r>
      <w:r>
        <w:rPr>
          <w:rFonts w:ascii="Book Antiqua"/>
          <w:i/>
          <w:color w:val="231F20"/>
          <w:spacing w:val="-2"/>
          <w:w w:val="105"/>
          <w:sz w:val="20"/>
        </w:rPr>
        <w:t> </w:t>
      </w:r>
      <w:r>
        <w:rPr>
          <w:rFonts w:ascii="Book Antiqua"/>
          <w:i/>
          <w:color w:val="231F20"/>
          <w:w w:val="105"/>
          <w:sz w:val="20"/>
        </w:rPr>
        <w:t>Call</w:t>
      </w:r>
      <w:r>
        <w:rPr>
          <w:color w:val="231F20"/>
          <w:w w:val="105"/>
          <w:sz w:val="20"/>
        </w:rPr>
        <w:t>,</w:t>
      </w:r>
      <w:r>
        <w:rPr>
          <w:color w:val="231F20"/>
          <w:spacing w:val="4"/>
          <w:w w:val="105"/>
          <w:sz w:val="20"/>
        </w:rPr>
        <w:t> </w:t>
      </w:r>
      <w:r>
        <w:rPr>
          <w:color w:val="231F20"/>
          <w:w w:val="105"/>
          <w:sz w:val="20"/>
        </w:rPr>
        <w:t>follow</w:t>
      </w:r>
      <w:r>
        <w:rPr>
          <w:color w:val="231F20"/>
          <w:spacing w:val="4"/>
          <w:w w:val="105"/>
          <w:sz w:val="20"/>
        </w:rPr>
        <w:t> </w:t>
      </w:r>
      <w:r>
        <w:rPr>
          <w:color w:val="231F20"/>
          <w:w w:val="105"/>
          <w:sz w:val="20"/>
        </w:rPr>
        <w:t>these</w:t>
      </w:r>
      <w:r>
        <w:rPr>
          <w:color w:val="231F20"/>
          <w:spacing w:val="4"/>
          <w:w w:val="105"/>
          <w:sz w:val="20"/>
        </w:rPr>
        <w:t> </w:t>
      </w:r>
      <w:r>
        <w:rPr>
          <w:color w:val="231F20"/>
          <w:spacing w:val="-2"/>
          <w:w w:val="105"/>
          <w:sz w:val="20"/>
        </w:rPr>
        <w:t>steps:</w:t>
      </w:r>
    </w:p>
    <w:p>
      <w:pPr>
        <w:pStyle w:val="ListParagraph"/>
        <w:numPr>
          <w:ilvl w:val="0"/>
          <w:numId w:val="60"/>
        </w:numPr>
        <w:tabs>
          <w:tab w:pos="674" w:val="left" w:leader="none"/>
        </w:tabs>
        <w:spacing w:line="244" w:lineRule="auto" w:before="74" w:after="0"/>
        <w:ind w:left="686" w:right="106" w:hanging="225"/>
        <w:jc w:val="left"/>
        <w:rPr>
          <w:sz w:val="20"/>
        </w:rPr>
      </w:pPr>
      <w:r>
        <w:rPr>
          <w:color w:val="231F20"/>
          <w:spacing w:val="-2"/>
          <w:sz w:val="20"/>
        </w:rPr>
        <w:t>Identify</w:t>
      </w:r>
      <w:r>
        <w:rPr>
          <w:color w:val="231F20"/>
          <w:spacing w:val="-5"/>
          <w:sz w:val="20"/>
        </w:rPr>
        <w:t> </w:t>
      </w:r>
      <w:r>
        <w:rPr>
          <w:color w:val="231F20"/>
          <w:spacing w:val="-2"/>
          <w:sz w:val="20"/>
        </w:rPr>
        <w:t>the</w:t>
      </w:r>
      <w:r>
        <w:rPr>
          <w:color w:val="231F20"/>
          <w:spacing w:val="-5"/>
          <w:sz w:val="20"/>
        </w:rPr>
        <w:t> </w:t>
      </w:r>
      <w:r>
        <w:rPr>
          <w:color w:val="231F20"/>
          <w:spacing w:val="-2"/>
          <w:sz w:val="20"/>
        </w:rPr>
        <w:t>call</w:t>
      </w:r>
      <w:r>
        <w:rPr>
          <w:color w:val="231F20"/>
          <w:spacing w:val="-5"/>
          <w:sz w:val="20"/>
        </w:rPr>
        <w:t> </w:t>
      </w:r>
      <w:r>
        <w:rPr>
          <w:color w:val="231F20"/>
          <w:spacing w:val="-2"/>
          <w:sz w:val="20"/>
        </w:rPr>
        <w:t>that</w:t>
      </w:r>
      <w:r>
        <w:rPr>
          <w:color w:val="231F20"/>
          <w:spacing w:val="-5"/>
          <w:sz w:val="20"/>
        </w:rPr>
        <w:t> </w:t>
      </w:r>
      <w:r>
        <w:rPr>
          <w:color w:val="231F20"/>
          <w:spacing w:val="-2"/>
          <w:sz w:val="20"/>
        </w:rPr>
        <w:t>you</w:t>
      </w:r>
      <w:r>
        <w:rPr>
          <w:color w:val="231F20"/>
          <w:spacing w:val="-5"/>
          <w:sz w:val="20"/>
        </w:rPr>
        <w:t> </w:t>
      </w:r>
      <w:r>
        <w:rPr>
          <w:color w:val="231F20"/>
          <w:spacing w:val="-2"/>
          <w:sz w:val="20"/>
        </w:rPr>
        <w:t>want</w:t>
      </w:r>
      <w:r>
        <w:rPr>
          <w:color w:val="231F20"/>
          <w:spacing w:val="-5"/>
          <w:sz w:val="20"/>
        </w:rPr>
        <w:t> </w:t>
      </w:r>
      <w:r>
        <w:rPr>
          <w:color w:val="231F20"/>
          <w:spacing w:val="-2"/>
          <w:sz w:val="20"/>
        </w:rPr>
        <w:t>to</w:t>
      </w:r>
      <w:r>
        <w:rPr>
          <w:color w:val="231F20"/>
          <w:spacing w:val="-5"/>
          <w:sz w:val="20"/>
        </w:rPr>
        <w:t> </w:t>
      </w:r>
      <w:r>
        <w:rPr>
          <w:color w:val="231F20"/>
          <w:spacing w:val="-2"/>
          <w:sz w:val="20"/>
        </w:rPr>
        <w:t>extract.</w:t>
      </w:r>
      <w:r>
        <w:rPr>
          <w:color w:val="231F20"/>
          <w:spacing w:val="-5"/>
          <w:sz w:val="20"/>
        </w:rPr>
        <w:t> </w:t>
      </w:r>
      <w:r>
        <w:rPr>
          <w:color w:val="231F20"/>
          <w:spacing w:val="-2"/>
          <w:sz w:val="20"/>
        </w:rPr>
        <w:t>Find</w:t>
      </w:r>
      <w:r>
        <w:rPr>
          <w:color w:val="231F20"/>
          <w:spacing w:val="-5"/>
          <w:sz w:val="20"/>
        </w:rPr>
        <w:t> </w:t>
      </w:r>
      <w:r>
        <w:rPr>
          <w:color w:val="231F20"/>
          <w:spacing w:val="-2"/>
          <w:sz w:val="20"/>
        </w:rPr>
        <w:t>the</w:t>
      </w:r>
      <w:r>
        <w:rPr>
          <w:color w:val="231F20"/>
          <w:spacing w:val="-5"/>
          <w:sz w:val="20"/>
        </w:rPr>
        <w:t> </w:t>
      </w:r>
      <w:r>
        <w:rPr>
          <w:color w:val="231F20"/>
          <w:spacing w:val="-2"/>
          <w:sz w:val="20"/>
        </w:rPr>
        <w:t>declaration</w:t>
      </w:r>
      <w:r>
        <w:rPr>
          <w:color w:val="231F20"/>
          <w:spacing w:val="-5"/>
          <w:sz w:val="20"/>
        </w:rPr>
        <w:t> </w:t>
      </w:r>
      <w:r>
        <w:rPr>
          <w:color w:val="231F20"/>
          <w:spacing w:val="-2"/>
          <w:sz w:val="20"/>
        </w:rPr>
        <w:t>of</w:t>
      </w:r>
      <w:r>
        <w:rPr>
          <w:color w:val="231F20"/>
          <w:spacing w:val="-5"/>
          <w:sz w:val="20"/>
        </w:rPr>
        <w:t> </w:t>
      </w:r>
      <w:r>
        <w:rPr>
          <w:color w:val="231F20"/>
          <w:spacing w:val="-2"/>
          <w:sz w:val="20"/>
        </w:rPr>
        <w:t>its</w:t>
      </w:r>
      <w:r>
        <w:rPr>
          <w:color w:val="231F20"/>
          <w:spacing w:val="-5"/>
          <w:sz w:val="20"/>
        </w:rPr>
        <w:t> </w:t>
      </w:r>
      <w:r>
        <w:rPr>
          <w:color w:val="231F20"/>
          <w:spacing w:val="-2"/>
          <w:sz w:val="20"/>
        </w:rPr>
        <w:t>method.</w:t>
      </w:r>
      <w:r>
        <w:rPr>
          <w:color w:val="231F20"/>
          <w:spacing w:val="-2"/>
          <w:sz w:val="20"/>
        </w:rPr>
        <w:t> </w:t>
      </w:r>
      <w:r>
        <w:rPr>
          <w:color w:val="231F20"/>
          <w:sz w:val="20"/>
        </w:rPr>
        <w:t>Copy its method signature so that you can </w:t>
      </w:r>
      <w:r>
        <w:rPr>
          <w:rFonts w:ascii="Book Antiqua"/>
          <w:i/>
          <w:color w:val="231F20"/>
          <w:sz w:val="20"/>
        </w:rPr>
        <w:t>Preserve</w:t>
      </w:r>
      <w:r>
        <w:rPr>
          <w:rFonts w:ascii="Book Antiqua"/>
          <w:i/>
          <w:color w:val="231F20"/>
          <w:spacing w:val="-1"/>
          <w:sz w:val="20"/>
        </w:rPr>
        <w:t> </w:t>
      </w:r>
      <w:r>
        <w:rPr>
          <w:rFonts w:ascii="Book Antiqua"/>
          <w:i/>
          <w:color w:val="231F20"/>
          <w:sz w:val="20"/>
        </w:rPr>
        <w:t>Signatures</w:t>
      </w:r>
      <w:r>
        <w:rPr>
          <w:rFonts w:ascii="Book Antiqua"/>
          <w:i/>
          <w:color w:val="231F20"/>
          <w:spacing w:val="-1"/>
          <w:sz w:val="20"/>
        </w:rPr>
        <w:t> </w:t>
      </w:r>
      <w:r>
        <w:rPr>
          <w:rFonts w:ascii="Book Antiqua"/>
          <w:i/>
          <w:color w:val="231F20"/>
          <w:sz w:val="20"/>
        </w:rPr>
        <w:t>(312)</w:t>
      </w:r>
      <w:r>
        <w:rPr>
          <w:color w:val="231F20"/>
          <w:sz w:val="20"/>
        </w:rPr>
        <w:t>.</w:t>
      </w:r>
    </w:p>
    <w:p>
      <w:pPr>
        <w:pStyle w:val="ListParagraph"/>
        <w:numPr>
          <w:ilvl w:val="0"/>
          <w:numId w:val="60"/>
        </w:numPr>
        <w:tabs>
          <w:tab w:pos="700" w:val="left" w:leader="none"/>
        </w:tabs>
        <w:spacing w:line="244" w:lineRule="auto" w:before="110" w:after="0"/>
        <w:ind w:left="686" w:right="115" w:hanging="225"/>
        <w:jc w:val="left"/>
        <w:rPr>
          <w:sz w:val="20"/>
        </w:rPr>
      </w:pPr>
      <w:r>
        <w:rPr>
          <w:color w:val="231F20"/>
          <w:sz w:val="20"/>
        </w:rPr>
        <w:t>Create</w:t>
      </w:r>
      <w:r>
        <w:rPr>
          <w:color w:val="231F20"/>
          <w:spacing w:val="23"/>
          <w:sz w:val="20"/>
        </w:rPr>
        <w:t> </w:t>
      </w:r>
      <w:r>
        <w:rPr>
          <w:color w:val="231F20"/>
          <w:sz w:val="20"/>
        </w:rPr>
        <w:t>a</w:t>
      </w:r>
      <w:r>
        <w:rPr>
          <w:color w:val="231F20"/>
          <w:spacing w:val="23"/>
          <w:sz w:val="20"/>
        </w:rPr>
        <w:t> </w:t>
      </w:r>
      <w:r>
        <w:rPr>
          <w:color w:val="231F20"/>
          <w:sz w:val="20"/>
        </w:rPr>
        <w:t>new</w:t>
      </w:r>
      <w:r>
        <w:rPr>
          <w:color w:val="231F20"/>
          <w:spacing w:val="23"/>
          <w:sz w:val="20"/>
        </w:rPr>
        <w:t> </w:t>
      </w:r>
      <w:r>
        <w:rPr>
          <w:color w:val="231F20"/>
          <w:sz w:val="20"/>
        </w:rPr>
        <w:t>method</w:t>
      </w:r>
      <w:r>
        <w:rPr>
          <w:color w:val="231F20"/>
          <w:spacing w:val="23"/>
          <w:sz w:val="20"/>
        </w:rPr>
        <w:t> </w:t>
      </w:r>
      <w:r>
        <w:rPr>
          <w:color w:val="231F20"/>
          <w:sz w:val="20"/>
        </w:rPr>
        <w:t>on</w:t>
      </w:r>
      <w:r>
        <w:rPr>
          <w:color w:val="231F20"/>
          <w:spacing w:val="23"/>
          <w:sz w:val="20"/>
        </w:rPr>
        <w:t> </w:t>
      </w:r>
      <w:r>
        <w:rPr>
          <w:color w:val="231F20"/>
          <w:sz w:val="20"/>
        </w:rPr>
        <w:t>the</w:t>
      </w:r>
      <w:r>
        <w:rPr>
          <w:color w:val="231F20"/>
          <w:spacing w:val="23"/>
          <w:sz w:val="20"/>
        </w:rPr>
        <w:t> </w:t>
      </w:r>
      <w:r>
        <w:rPr>
          <w:color w:val="231F20"/>
          <w:sz w:val="20"/>
        </w:rPr>
        <w:t>current</w:t>
      </w:r>
      <w:r>
        <w:rPr>
          <w:color w:val="231F20"/>
          <w:spacing w:val="23"/>
          <w:sz w:val="20"/>
        </w:rPr>
        <w:t> </w:t>
      </w:r>
      <w:r>
        <w:rPr>
          <w:color w:val="231F20"/>
          <w:sz w:val="20"/>
        </w:rPr>
        <w:t>class.</w:t>
      </w:r>
      <w:r>
        <w:rPr>
          <w:color w:val="231F20"/>
          <w:spacing w:val="23"/>
          <w:sz w:val="20"/>
        </w:rPr>
        <w:t> </w:t>
      </w:r>
      <w:r>
        <w:rPr>
          <w:color w:val="231F20"/>
          <w:sz w:val="20"/>
        </w:rPr>
        <w:t>Give</w:t>
      </w:r>
      <w:r>
        <w:rPr>
          <w:color w:val="231F20"/>
          <w:spacing w:val="23"/>
          <w:sz w:val="20"/>
        </w:rPr>
        <w:t> </w:t>
      </w:r>
      <w:r>
        <w:rPr>
          <w:color w:val="231F20"/>
          <w:sz w:val="20"/>
        </w:rPr>
        <w:t>it</w:t>
      </w:r>
      <w:r>
        <w:rPr>
          <w:color w:val="231F20"/>
          <w:spacing w:val="23"/>
          <w:sz w:val="20"/>
        </w:rPr>
        <w:t> </w:t>
      </w:r>
      <w:r>
        <w:rPr>
          <w:color w:val="231F20"/>
          <w:sz w:val="20"/>
        </w:rPr>
        <w:t>the</w:t>
      </w:r>
      <w:r>
        <w:rPr>
          <w:color w:val="231F20"/>
          <w:spacing w:val="23"/>
          <w:sz w:val="20"/>
        </w:rPr>
        <w:t> </w:t>
      </w:r>
      <w:r>
        <w:rPr>
          <w:color w:val="231F20"/>
          <w:sz w:val="20"/>
        </w:rPr>
        <w:t>signature</w:t>
      </w:r>
      <w:r>
        <w:rPr>
          <w:color w:val="231F20"/>
          <w:spacing w:val="23"/>
          <w:sz w:val="20"/>
        </w:rPr>
        <w:t> </w:t>
      </w:r>
      <w:r>
        <w:rPr>
          <w:color w:val="231F20"/>
          <w:sz w:val="20"/>
        </w:rPr>
        <w:t>you’ve</w:t>
      </w:r>
      <w:r>
        <w:rPr>
          <w:color w:val="231F20"/>
          <w:sz w:val="20"/>
        </w:rPr>
        <w:t> </w:t>
      </w:r>
      <w:r>
        <w:rPr>
          <w:color w:val="231F20"/>
          <w:spacing w:val="-2"/>
          <w:sz w:val="20"/>
        </w:rPr>
        <w:t>copied.</w:t>
      </w:r>
    </w:p>
    <w:p>
      <w:pPr>
        <w:pStyle w:val="ListParagraph"/>
        <w:numPr>
          <w:ilvl w:val="0"/>
          <w:numId w:val="60"/>
        </w:numPr>
        <w:tabs>
          <w:tab w:pos="697" w:val="left" w:leader="none"/>
        </w:tabs>
        <w:spacing w:line="244" w:lineRule="auto" w:before="121" w:after="0"/>
        <w:ind w:left="686" w:right="114" w:hanging="225"/>
        <w:jc w:val="left"/>
        <w:rPr>
          <w:sz w:val="20"/>
        </w:rPr>
      </w:pPr>
      <w:r>
        <w:rPr>
          <w:color w:val="231F20"/>
          <w:sz w:val="20"/>
        </w:rPr>
        <w:t>Copy</w:t>
      </w:r>
      <w:r>
        <w:rPr>
          <w:color w:val="231F20"/>
          <w:spacing w:val="22"/>
          <w:sz w:val="20"/>
        </w:rPr>
        <w:t> </w:t>
      </w:r>
      <w:r>
        <w:rPr>
          <w:color w:val="231F20"/>
          <w:sz w:val="20"/>
        </w:rPr>
        <w:t>the</w:t>
      </w:r>
      <w:r>
        <w:rPr>
          <w:color w:val="231F20"/>
          <w:spacing w:val="22"/>
          <w:sz w:val="20"/>
        </w:rPr>
        <w:t> </w:t>
      </w:r>
      <w:r>
        <w:rPr>
          <w:color w:val="231F20"/>
          <w:sz w:val="20"/>
        </w:rPr>
        <w:t>call</w:t>
      </w:r>
      <w:r>
        <w:rPr>
          <w:color w:val="231F20"/>
          <w:spacing w:val="22"/>
          <w:sz w:val="20"/>
        </w:rPr>
        <w:t> </w:t>
      </w:r>
      <w:r>
        <w:rPr>
          <w:color w:val="231F20"/>
          <w:sz w:val="20"/>
        </w:rPr>
        <w:t>to</w:t>
      </w:r>
      <w:r>
        <w:rPr>
          <w:color w:val="231F20"/>
          <w:spacing w:val="22"/>
          <w:sz w:val="20"/>
        </w:rPr>
        <w:t> </w:t>
      </w:r>
      <w:r>
        <w:rPr>
          <w:color w:val="231F20"/>
          <w:sz w:val="20"/>
        </w:rPr>
        <w:t>the</w:t>
      </w:r>
      <w:r>
        <w:rPr>
          <w:color w:val="231F20"/>
          <w:spacing w:val="22"/>
          <w:sz w:val="20"/>
        </w:rPr>
        <w:t> </w:t>
      </w:r>
      <w:r>
        <w:rPr>
          <w:color w:val="231F20"/>
          <w:sz w:val="20"/>
        </w:rPr>
        <w:t>new</w:t>
      </w:r>
      <w:r>
        <w:rPr>
          <w:color w:val="231F20"/>
          <w:spacing w:val="22"/>
          <w:sz w:val="20"/>
        </w:rPr>
        <w:t> </w:t>
      </w:r>
      <w:r>
        <w:rPr>
          <w:color w:val="231F20"/>
          <w:sz w:val="20"/>
        </w:rPr>
        <w:t>method</w:t>
      </w:r>
      <w:r>
        <w:rPr>
          <w:color w:val="231F20"/>
          <w:spacing w:val="22"/>
          <w:sz w:val="20"/>
        </w:rPr>
        <w:t> </w:t>
      </w:r>
      <w:r>
        <w:rPr>
          <w:color w:val="231F20"/>
          <w:sz w:val="20"/>
        </w:rPr>
        <w:t>and</w:t>
      </w:r>
      <w:r>
        <w:rPr>
          <w:color w:val="231F20"/>
          <w:spacing w:val="22"/>
          <w:sz w:val="20"/>
        </w:rPr>
        <w:t> </w:t>
      </w:r>
      <w:r>
        <w:rPr>
          <w:color w:val="231F20"/>
          <w:sz w:val="20"/>
        </w:rPr>
        <w:t>replace</w:t>
      </w:r>
      <w:r>
        <w:rPr>
          <w:color w:val="231F20"/>
          <w:spacing w:val="22"/>
          <w:sz w:val="20"/>
        </w:rPr>
        <w:t> </w:t>
      </w:r>
      <w:r>
        <w:rPr>
          <w:color w:val="231F20"/>
          <w:sz w:val="20"/>
        </w:rPr>
        <w:t>the</w:t>
      </w:r>
      <w:r>
        <w:rPr>
          <w:color w:val="231F20"/>
          <w:spacing w:val="22"/>
          <w:sz w:val="20"/>
        </w:rPr>
        <w:t> </w:t>
      </w:r>
      <w:r>
        <w:rPr>
          <w:color w:val="231F20"/>
          <w:sz w:val="20"/>
        </w:rPr>
        <w:t>call</w:t>
      </w:r>
      <w:r>
        <w:rPr>
          <w:color w:val="231F20"/>
          <w:spacing w:val="22"/>
          <w:sz w:val="20"/>
        </w:rPr>
        <w:t> </w:t>
      </w:r>
      <w:r>
        <w:rPr>
          <w:color w:val="231F20"/>
          <w:sz w:val="20"/>
        </w:rPr>
        <w:t>with</w:t>
      </w:r>
      <w:r>
        <w:rPr>
          <w:color w:val="231F20"/>
          <w:spacing w:val="22"/>
          <w:sz w:val="20"/>
        </w:rPr>
        <w:t> </w:t>
      </w:r>
      <w:r>
        <w:rPr>
          <w:color w:val="231F20"/>
          <w:sz w:val="20"/>
        </w:rPr>
        <w:t>a</w:t>
      </w:r>
      <w:r>
        <w:rPr>
          <w:color w:val="231F20"/>
          <w:spacing w:val="22"/>
          <w:sz w:val="20"/>
        </w:rPr>
        <w:t> </w:t>
      </w:r>
      <w:r>
        <w:rPr>
          <w:color w:val="231F20"/>
          <w:sz w:val="20"/>
        </w:rPr>
        <w:t>call</w:t>
      </w:r>
      <w:r>
        <w:rPr>
          <w:color w:val="231F20"/>
          <w:spacing w:val="22"/>
          <w:sz w:val="20"/>
        </w:rPr>
        <w:t> </w:t>
      </w:r>
      <w:r>
        <w:rPr>
          <w:color w:val="231F20"/>
          <w:sz w:val="20"/>
        </w:rPr>
        <w:t>to</w:t>
      </w:r>
      <w:r>
        <w:rPr>
          <w:color w:val="231F20"/>
          <w:spacing w:val="22"/>
          <w:sz w:val="20"/>
        </w:rPr>
        <w:t> </w:t>
      </w:r>
      <w:r>
        <w:rPr>
          <w:color w:val="231F20"/>
          <w:sz w:val="20"/>
        </w:rPr>
        <w:t>the</w:t>
      </w:r>
      <w:r>
        <w:rPr>
          <w:color w:val="231F20"/>
          <w:sz w:val="20"/>
        </w:rPr>
        <w:t> new method.</w:t>
      </w:r>
    </w:p>
    <w:p>
      <w:pPr>
        <w:spacing w:after="0" w:line="244" w:lineRule="auto"/>
        <w:jc w:val="left"/>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77664" id="docshapegroup2240" coordorigin="-10,1366" coordsize="102,940">
            <v:rect style="position:absolute;left:0;top:1375;width:82;height:920" id="docshape2241" filled="true" fillcolor="#231f20" stroked="false">
              <v:fill type="solid"/>
            </v:rect>
            <v:shape style="position:absolute;left:0;top:1375;width:82;height:920" id="docshape2242"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243" coordorigin="0,0" coordsize="6804,62">
            <v:rect style="position:absolute;left:0;top:0;width:6804;height:10" id="docshape224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Extract and Override Factory Method" w:id="497"/>
      <w:bookmarkEnd w:id="497"/>
      <w:r>
        <w:rPr>
          <w:b w:val="0"/>
        </w:rPr>
      </w:r>
      <w:bookmarkStart w:name="_bookmark382" w:id="498"/>
      <w:bookmarkEnd w:id="498"/>
      <w:r>
        <w:rPr>
          <w:b w:val="0"/>
        </w:rPr>
      </w:r>
      <w:bookmarkStart w:name="_bookmark383" w:id="499"/>
      <w:bookmarkEnd w:id="499"/>
      <w:r>
        <w:rPr>
          <w:b w:val="0"/>
        </w:rPr>
      </w:r>
      <w:hyperlink w:history="true" w:anchor="_bookmark4">
        <w:r>
          <w:rPr>
            <w:color w:val="231F20"/>
            <w:spacing w:val="-6"/>
          </w:rPr>
          <w:t>Extract</w:t>
        </w:r>
        <w:r>
          <w:rPr>
            <w:color w:val="231F20"/>
            <w:spacing w:val="-3"/>
          </w:rPr>
          <w:t> </w:t>
        </w:r>
        <w:r>
          <w:rPr>
            <w:color w:val="231F20"/>
            <w:spacing w:val="-6"/>
          </w:rPr>
          <w:t>and</w:t>
        </w:r>
        <w:r>
          <w:rPr>
            <w:color w:val="231F20"/>
            <w:spacing w:val="-3"/>
          </w:rPr>
          <w:t> </w:t>
        </w:r>
        <w:r>
          <w:rPr>
            <w:color w:val="231F20"/>
            <w:spacing w:val="-6"/>
          </w:rPr>
          <w:t>Override</w:t>
        </w:r>
        <w:r>
          <w:rPr>
            <w:color w:val="231F20"/>
            <w:spacing w:val="-2"/>
          </w:rPr>
          <w:t> </w:t>
        </w:r>
        <w:r>
          <w:rPr>
            <w:color w:val="231F20"/>
            <w:spacing w:val="-6"/>
          </w:rPr>
          <w:t>Factory</w:t>
        </w:r>
        <w:r>
          <w:rPr>
            <w:color w:val="231F20"/>
            <w:spacing w:val="-3"/>
          </w:rPr>
          <w:t> </w:t>
        </w:r>
        <w:r>
          <w:rPr>
            <w:color w:val="231F20"/>
            <w:spacing w:val="-6"/>
          </w:rPr>
          <w:t>Method</w:t>
        </w:r>
      </w:hyperlink>
    </w:p>
    <w:p>
      <w:pPr>
        <w:pStyle w:val="BodyText"/>
        <w:spacing w:line="266" w:lineRule="auto" w:before="195"/>
        <w:ind w:left="112" w:right="110"/>
        <w:jc w:val="both"/>
      </w:pPr>
      <w:r>
        <w:rPr>
          <w:color w:val="231F20"/>
        </w:rPr>
        <w:t>Object</w:t>
      </w:r>
      <w:r>
        <w:rPr>
          <w:color w:val="231F20"/>
          <w:spacing w:val="-5"/>
        </w:rPr>
        <w:t> </w:t>
      </w:r>
      <w:r>
        <w:rPr>
          <w:color w:val="231F20"/>
        </w:rPr>
        <w:t>creation</w:t>
      </w:r>
      <w:r>
        <w:rPr>
          <w:color w:val="231F20"/>
          <w:spacing w:val="-5"/>
        </w:rPr>
        <w:t> </w:t>
      </w:r>
      <w:r>
        <w:rPr>
          <w:color w:val="231F20"/>
        </w:rPr>
        <w:t>in</w:t>
      </w:r>
      <w:r>
        <w:rPr>
          <w:color w:val="231F20"/>
          <w:spacing w:val="-5"/>
        </w:rPr>
        <w:t> </w:t>
      </w:r>
      <w:r>
        <w:rPr>
          <w:color w:val="231F20"/>
        </w:rPr>
        <w:t>constructors</w:t>
      </w:r>
      <w:r>
        <w:rPr>
          <w:color w:val="231F20"/>
          <w:spacing w:val="-5"/>
        </w:rPr>
        <w:t> </w:t>
      </w:r>
      <w:r>
        <w:rPr>
          <w:color w:val="231F20"/>
        </w:rPr>
        <w:t>can</w:t>
      </w:r>
      <w:r>
        <w:rPr>
          <w:color w:val="231F20"/>
          <w:spacing w:val="-5"/>
        </w:rPr>
        <w:t> </w:t>
      </w:r>
      <w:r>
        <w:rPr>
          <w:color w:val="231F20"/>
        </w:rPr>
        <w:t>be</w:t>
      </w:r>
      <w:r>
        <w:rPr>
          <w:color w:val="231F20"/>
          <w:spacing w:val="-5"/>
        </w:rPr>
        <w:t> </w:t>
      </w:r>
      <w:r>
        <w:rPr>
          <w:color w:val="231F20"/>
        </w:rPr>
        <w:t>vexing</w:t>
      </w:r>
      <w:r>
        <w:rPr>
          <w:color w:val="231F20"/>
          <w:spacing w:val="-5"/>
        </w:rPr>
        <w:t> </w:t>
      </w:r>
      <w:r>
        <w:rPr>
          <w:color w:val="231F20"/>
        </w:rPr>
        <w:t>when</w:t>
      </w:r>
      <w:r>
        <w:rPr>
          <w:color w:val="231F20"/>
          <w:spacing w:val="-5"/>
        </w:rPr>
        <w:t> </w:t>
      </w:r>
      <w:r>
        <w:rPr>
          <w:color w:val="231F20"/>
        </w:rPr>
        <w:t>you</w:t>
      </w:r>
      <w:r>
        <w:rPr>
          <w:color w:val="231F20"/>
          <w:spacing w:val="-5"/>
        </w:rPr>
        <w:t> </w:t>
      </w:r>
      <w:r>
        <w:rPr>
          <w:color w:val="231F20"/>
        </w:rPr>
        <w:t>want</w:t>
      </w:r>
      <w:r>
        <w:rPr>
          <w:color w:val="231F20"/>
          <w:spacing w:val="-5"/>
        </w:rPr>
        <w:t> </w:t>
      </w:r>
      <w:r>
        <w:rPr>
          <w:color w:val="231F20"/>
        </w:rPr>
        <w:t>to</w:t>
      </w:r>
      <w:r>
        <w:rPr>
          <w:color w:val="231F20"/>
          <w:spacing w:val="-5"/>
        </w:rPr>
        <w:t> </w:t>
      </w:r>
      <w:r>
        <w:rPr>
          <w:color w:val="231F20"/>
        </w:rPr>
        <w:t>get</w:t>
      </w:r>
      <w:r>
        <w:rPr>
          <w:color w:val="231F20"/>
          <w:spacing w:val="-5"/>
        </w:rPr>
        <w:t> </w:t>
      </w:r>
      <w:r>
        <w:rPr>
          <w:color w:val="231F20"/>
        </w:rPr>
        <w:t>a</w:t>
      </w:r>
      <w:r>
        <w:rPr>
          <w:color w:val="231F20"/>
          <w:spacing w:val="-5"/>
        </w:rPr>
        <w:t> </w:t>
      </w:r>
      <w:r>
        <w:rPr>
          <w:color w:val="231F20"/>
        </w:rPr>
        <w:t>class</w:t>
      </w:r>
      <w:r>
        <w:rPr>
          <w:color w:val="231F20"/>
          <w:spacing w:val="-5"/>
        </w:rPr>
        <w:t> </w:t>
      </w:r>
      <w:r>
        <w:rPr>
          <w:color w:val="231F20"/>
        </w:rPr>
        <w:t>under test.</w:t>
      </w:r>
      <w:r>
        <w:rPr>
          <w:color w:val="231F20"/>
          <w:spacing w:val="-11"/>
        </w:rPr>
        <w:t> </w:t>
      </w:r>
      <w:r>
        <w:rPr>
          <w:color w:val="231F20"/>
        </w:rPr>
        <w:t>Sometimes</w:t>
      </w:r>
      <w:r>
        <w:rPr>
          <w:color w:val="231F20"/>
          <w:spacing w:val="-11"/>
        </w:rPr>
        <w:t> </w:t>
      </w:r>
      <w:r>
        <w:rPr>
          <w:color w:val="231F20"/>
        </w:rPr>
        <w:t>the</w:t>
      </w:r>
      <w:r>
        <w:rPr>
          <w:color w:val="231F20"/>
          <w:spacing w:val="-11"/>
        </w:rPr>
        <w:t> </w:t>
      </w:r>
      <w:r>
        <w:rPr>
          <w:color w:val="231F20"/>
        </w:rPr>
        <w:t>work</w:t>
      </w:r>
      <w:r>
        <w:rPr>
          <w:color w:val="231F20"/>
          <w:spacing w:val="-11"/>
        </w:rPr>
        <w:t> </w:t>
      </w:r>
      <w:r>
        <w:rPr>
          <w:color w:val="231F20"/>
        </w:rPr>
        <w:t>that</w:t>
      </w:r>
      <w:r>
        <w:rPr>
          <w:color w:val="231F20"/>
          <w:spacing w:val="-11"/>
        </w:rPr>
        <w:t> </w:t>
      </w:r>
      <w:r>
        <w:rPr>
          <w:color w:val="231F20"/>
        </w:rPr>
        <w:t>is</w:t>
      </w:r>
      <w:r>
        <w:rPr>
          <w:color w:val="231F20"/>
          <w:spacing w:val="-11"/>
        </w:rPr>
        <w:t> </w:t>
      </w:r>
      <w:r>
        <w:rPr>
          <w:color w:val="231F20"/>
        </w:rPr>
        <w:t>happening</w:t>
      </w:r>
      <w:r>
        <w:rPr>
          <w:color w:val="231F20"/>
          <w:spacing w:val="-11"/>
        </w:rPr>
        <w:t> </w:t>
      </w:r>
      <w:r>
        <w:rPr>
          <w:color w:val="231F20"/>
        </w:rPr>
        <w:t>in</w:t>
      </w:r>
      <w:r>
        <w:rPr>
          <w:color w:val="231F20"/>
          <w:spacing w:val="-11"/>
        </w:rPr>
        <w:t> </w:t>
      </w:r>
      <w:r>
        <w:rPr>
          <w:color w:val="231F20"/>
        </w:rPr>
        <w:t>those</w:t>
      </w:r>
      <w:r>
        <w:rPr>
          <w:color w:val="231F20"/>
          <w:spacing w:val="-11"/>
        </w:rPr>
        <w:t> </w:t>
      </w:r>
      <w:r>
        <w:rPr>
          <w:color w:val="231F20"/>
        </w:rPr>
        <w:t>objects</w:t>
      </w:r>
      <w:r>
        <w:rPr>
          <w:color w:val="231F20"/>
          <w:spacing w:val="-11"/>
        </w:rPr>
        <w:t> </w:t>
      </w:r>
      <w:r>
        <w:rPr>
          <w:color w:val="231F20"/>
        </w:rPr>
        <w:t>shouldn’t</w:t>
      </w:r>
      <w:r>
        <w:rPr>
          <w:color w:val="231F20"/>
          <w:spacing w:val="-11"/>
        </w:rPr>
        <w:t> </w:t>
      </w:r>
      <w:r>
        <w:rPr>
          <w:color w:val="231F20"/>
        </w:rPr>
        <w:t>happen</w:t>
      </w:r>
      <w:r>
        <w:rPr>
          <w:color w:val="231F20"/>
          <w:spacing w:val="-11"/>
        </w:rPr>
        <w:t> </w:t>
      </w:r>
      <w:r>
        <w:rPr>
          <w:color w:val="231F20"/>
        </w:rPr>
        <w:t>in</w:t>
      </w:r>
      <w:r>
        <w:rPr>
          <w:color w:val="231F20"/>
          <w:spacing w:val="-11"/>
        </w:rPr>
        <w:t> </w:t>
      </w:r>
      <w:r>
        <w:rPr>
          <w:color w:val="231F20"/>
        </w:rPr>
        <w:t>a test</w:t>
      </w:r>
      <w:r>
        <w:rPr>
          <w:color w:val="231F20"/>
          <w:spacing w:val="-9"/>
        </w:rPr>
        <w:t> </w:t>
      </w:r>
      <w:r>
        <w:rPr>
          <w:color w:val="231F20"/>
        </w:rPr>
        <w:t>harness.</w:t>
      </w:r>
      <w:r>
        <w:rPr>
          <w:color w:val="231F20"/>
          <w:spacing w:val="-9"/>
        </w:rPr>
        <w:t> </w:t>
      </w:r>
      <w:r>
        <w:rPr>
          <w:color w:val="231F20"/>
        </w:rPr>
        <w:t>At</w:t>
      </w:r>
      <w:r>
        <w:rPr>
          <w:color w:val="231F20"/>
          <w:spacing w:val="-9"/>
        </w:rPr>
        <w:t> </w:t>
      </w:r>
      <w:r>
        <w:rPr>
          <w:color w:val="231F20"/>
        </w:rPr>
        <w:t>other</w:t>
      </w:r>
      <w:r>
        <w:rPr>
          <w:color w:val="231F20"/>
          <w:spacing w:val="-9"/>
        </w:rPr>
        <w:t> </w:t>
      </w:r>
      <w:r>
        <w:rPr>
          <w:color w:val="231F20"/>
        </w:rPr>
        <w:t>times,</w:t>
      </w:r>
      <w:r>
        <w:rPr>
          <w:color w:val="231F20"/>
          <w:spacing w:val="-9"/>
        </w:rPr>
        <w:t> </w:t>
      </w:r>
      <w:r>
        <w:rPr>
          <w:color w:val="231F20"/>
        </w:rPr>
        <w:t>you</w:t>
      </w:r>
      <w:r>
        <w:rPr>
          <w:color w:val="231F20"/>
          <w:spacing w:val="-9"/>
        </w:rPr>
        <w:t> </w:t>
      </w:r>
      <w:r>
        <w:rPr>
          <w:color w:val="231F20"/>
        </w:rPr>
        <w:t>just</w:t>
      </w:r>
      <w:r>
        <w:rPr>
          <w:color w:val="231F20"/>
          <w:spacing w:val="-9"/>
        </w:rPr>
        <w:t> </w:t>
      </w:r>
      <w:r>
        <w:rPr>
          <w:color w:val="231F20"/>
        </w:rPr>
        <w:t>want</w:t>
      </w:r>
      <w:r>
        <w:rPr>
          <w:color w:val="231F20"/>
          <w:spacing w:val="-9"/>
        </w:rPr>
        <w:t> </w:t>
      </w:r>
      <w:r>
        <w:rPr>
          <w:color w:val="231F20"/>
        </w:rPr>
        <w:t>to</w:t>
      </w:r>
      <w:r>
        <w:rPr>
          <w:color w:val="231F20"/>
          <w:spacing w:val="-9"/>
        </w:rPr>
        <w:t> </w:t>
      </w:r>
      <w:r>
        <w:rPr>
          <w:color w:val="231F20"/>
        </w:rPr>
        <w:t>get</w:t>
      </w:r>
      <w:r>
        <w:rPr>
          <w:color w:val="231F20"/>
          <w:spacing w:val="-9"/>
        </w:rPr>
        <w:t> </w:t>
      </w:r>
      <w:r>
        <w:rPr>
          <w:color w:val="231F20"/>
        </w:rPr>
        <w:t>a</w:t>
      </w:r>
      <w:r>
        <w:rPr>
          <w:color w:val="231F20"/>
          <w:spacing w:val="-9"/>
        </w:rPr>
        <w:t> </w:t>
      </w:r>
      <w:r>
        <w:rPr>
          <w:color w:val="231F20"/>
        </w:rPr>
        <w:t>sensing</w:t>
      </w:r>
      <w:r>
        <w:rPr>
          <w:color w:val="231F20"/>
          <w:spacing w:val="-9"/>
        </w:rPr>
        <w:t> </w:t>
      </w:r>
      <w:r>
        <w:rPr>
          <w:color w:val="231F20"/>
        </w:rPr>
        <w:t>object</w:t>
      </w:r>
      <w:r>
        <w:rPr>
          <w:color w:val="231F20"/>
          <w:spacing w:val="-9"/>
        </w:rPr>
        <w:t> </w:t>
      </w:r>
      <w:r>
        <w:rPr>
          <w:color w:val="231F20"/>
        </w:rPr>
        <w:t>in</w:t>
      </w:r>
      <w:r>
        <w:rPr>
          <w:color w:val="231F20"/>
          <w:spacing w:val="-9"/>
        </w:rPr>
        <w:t> </w:t>
      </w:r>
      <w:r>
        <w:rPr>
          <w:color w:val="231F20"/>
        </w:rPr>
        <w:t>place,</w:t>
      </w:r>
      <w:r>
        <w:rPr>
          <w:color w:val="231F20"/>
          <w:spacing w:val="-9"/>
        </w:rPr>
        <w:t> </w:t>
      </w:r>
      <w:r>
        <w:rPr>
          <w:color w:val="231F20"/>
        </w:rPr>
        <w:t>but</w:t>
      </w:r>
      <w:r>
        <w:rPr>
          <w:color w:val="231F20"/>
          <w:spacing w:val="-9"/>
        </w:rPr>
        <w:t> </w:t>
      </w:r>
      <w:r>
        <w:rPr>
          <w:color w:val="231F20"/>
        </w:rPr>
        <w:t>you can’t because that object’s creation is hard-coded in a constructor.</w:t>
      </w:r>
    </w:p>
    <w:p>
      <w:pPr>
        <w:pStyle w:val="BodyText"/>
        <w:spacing w:before="9"/>
        <w:rPr>
          <w:sz w:val="7"/>
        </w:rPr>
      </w:pPr>
      <w:r>
        <w:rPr/>
        <w:pict>
          <v:shape style="position:absolute;margin-left:16.6pt;margin-top:5.787984pt;width:342.05pt;height:30pt;mso-position-horizontal-relative:page;mso-position-vertical-relative:paragraph;z-index:-15280640;mso-wrap-distance-left:0;mso-wrap-distance-right:0" type="#_x0000_t202" id="docshape2245" filled="true" fillcolor="#e6e7e8" stroked="false">
            <v:textbox inset="0,0,0,0">
              <w:txbxContent>
                <w:p>
                  <w:pPr>
                    <w:spacing w:line="249" w:lineRule="auto" w:before="69"/>
                    <w:ind w:left="120" w:right="0" w:firstLine="0"/>
                    <w:jc w:val="left"/>
                    <w:rPr>
                      <w:color w:val="000000"/>
                      <w:sz w:val="18"/>
                    </w:rPr>
                  </w:pPr>
                  <w:r>
                    <w:rPr>
                      <w:color w:val="231F20"/>
                      <w:sz w:val="18"/>
                    </w:rPr>
                    <w:t>Hard-coded</w:t>
                  </w:r>
                  <w:r>
                    <w:rPr>
                      <w:color w:val="231F20"/>
                      <w:spacing w:val="21"/>
                      <w:sz w:val="18"/>
                    </w:rPr>
                    <w:t> </w:t>
                  </w:r>
                  <w:r>
                    <w:rPr>
                      <w:color w:val="231F20"/>
                      <w:sz w:val="18"/>
                    </w:rPr>
                    <w:t>initialization</w:t>
                  </w:r>
                  <w:r>
                    <w:rPr>
                      <w:color w:val="231F20"/>
                      <w:spacing w:val="21"/>
                      <w:sz w:val="18"/>
                    </w:rPr>
                    <w:t> </w:t>
                  </w:r>
                  <w:r>
                    <w:rPr>
                      <w:color w:val="231F20"/>
                      <w:sz w:val="18"/>
                    </w:rPr>
                    <w:t>work</w:t>
                  </w:r>
                  <w:r>
                    <w:rPr>
                      <w:color w:val="231F20"/>
                      <w:spacing w:val="21"/>
                      <w:sz w:val="18"/>
                    </w:rPr>
                    <w:t> </w:t>
                  </w:r>
                  <w:r>
                    <w:rPr>
                      <w:color w:val="231F20"/>
                      <w:sz w:val="18"/>
                    </w:rPr>
                    <w:t>in</w:t>
                  </w:r>
                  <w:r>
                    <w:rPr>
                      <w:color w:val="231F20"/>
                      <w:spacing w:val="21"/>
                      <w:sz w:val="18"/>
                    </w:rPr>
                    <w:t> </w:t>
                  </w:r>
                  <w:r>
                    <w:rPr>
                      <w:color w:val="231F20"/>
                      <w:sz w:val="18"/>
                    </w:rPr>
                    <w:t>constructors</w:t>
                  </w:r>
                  <w:r>
                    <w:rPr>
                      <w:color w:val="231F20"/>
                      <w:spacing w:val="21"/>
                      <w:sz w:val="18"/>
                    </w:rPr>
                    <w:t> </w:t>
                  </w:r>
                  <w:r>
                    <w:rPr>
                      <w:color w:val="231F20"/>
                      <w:sz w:val="18"/>
                    </w:rPr>
                    <w:t>can</w:t>
                  </w:r>
                  <w:r>
                    <w:rPr>
                      <w:color w:val="231F20"/>
                      <w:spacing w:val="21"/>
                      <w:sz w:val="18"/>
                    </w:rPr>
                    <w:t> </w:t>
                  </w:r>
                  <w:r>
                    <w:rPr>
                      <w:color w:val="231F20"/>
                      <w:sz w:val="18"/>
                    </w:rPr>
                    <w:t>be</w:t>
                  </w:r>
                  <w:r>
                    <w:rPr>
                      <w:color w:val="231F20"/>
                      <w:spacing w:val="21"/>
                      <w:sz w:val="18"/>
                    </w:rPr>
                    <w:t> </w:t>
                  </w:r>
                  <w:r>
                    <w:rPr>
                      <w:color w:val="231F20"/>
                      <w:sz w:val="18"/>
                    </w:rPr>
                    <w:t>very</w:t>
                  </w:r>
                  <w:r>
                    <w:rPr>
                      <w:color w:val="231F20"/>
                      <w:spacing w:val="21"/>
                      <w:sz w:val="18"/>
                    </w:rPr>
                    <w:t> </w:t>
                  </w:r>
                  <w:r>
                    <w:rPr>
                      <w:color w:val="231F20"/>
                      <w:sz w:val="18"/>
                    </w:rPr>
                    <w:t>hard</w:t>
                  </w:r>
                  <w:r>
                    <w:rPr>
                      <w:color w:val="231F20"/>
                      <w:spacing w:val="21"/>
                      <w:sz w:val="18"/>
                    </w:rPr>
                    <w:t> </w:t>
                  </w:r>
                  <w:r>
                    <w:rPr>
                      <w:color w:val="231F20"/>
                      <w:sz w:val="18"/>
                    </w:rPr>
                    <w:t>to</w:t>
                  </w:r>
                  <w:r>
                    <w:rPr>
                      <w:color w:val="231F20"/>
                      <w:spacing w:val="21"/>
                      <w:sz w:val="18"/>
                    </w:rPr>
                    <w:t> </w:t>
                  </w:r>
                  <w:r>
                    <w:rPr>
                      <w:color w:val="231F20"/>
                      <w:sz w:val="18"/>
                    </w:rPr>
                    <w:t>work</w:t>
                  </w:r>
                  <w:r>
                    <w:rPr>
                      <w:color w:val="231F20"/>
                      <w:spacing w:val="21"/>
                      <w:sz w:val="18"/>
                    </w:rPr>
                    <w:t> </w:t>
                  </w:r>
                  <w:r>
                    <w:rPr>
                      <w:color w:val="231F20"/>
                      <w:sz w:val="18"/>
                    </w:rPr>
                    <w:t>around</w:t>
                  </w:r>
                  <w:r>
                    <w:rPr>
                      <w:color w:val="231F20"/>
                      <w:spacing w:val="21"/>
                      <w:sz w:val="18"/>
                    </w:rPr>
                    <w:t> </w:t>
                  </w:r>
                  <w:r>
                    <w:rPr>
                      <w:color w:val="231F20"/>
                      <w:sz w:val="18"/>
                    </w:rPr>
                    <w:t>in</w:t>
                  </w:r>
                  <w:r>
                    <w:rPr>
                      <w:color w:val="231F20"/>
                      <w:spacing w:val="40"/>
                      <w:sz w:val="18"/>
                    </w:rPr>
                    <w:t> </w:t>
                  </w:r>
                  <w:r>
                    <w:rPr>
                      <w:color w:val="231F20"/>
                      <w:spacing w:val="-2"/>
                      <w:sz w:val="18"/>
                    </w:rPr>
                    <w:t>testing.</w:t>
                  </w:r>
                </w:p>
              </w:txbxContent>
            </v:textbox>
            <v:fill type="solid"/>
            <w10:wrap type="topAndBottom"/>
          </v:shape>
        </w:pict>
      </w:r>
    </w:p>
    <w:p>
      <w:pPr>
        <w:pStyle w:val="BodyText"/>
        <w:spacing w:before="123"/>
        <w:ind w:left="352"/>
      </w:pPr>
      <w:r>
        <w:rPr>
          <w:color w:val="231F20"/>
        </w:rPr>
        <w:t>Let’s</w:t>
      </w:r>
      <w:r>
        <w:rPr>
          <w:color w:val="231F20"/>
          <w:spacing w:val="12"/>
        </w:rPr>
        <w:t> </w:t>
      </w:r>
      <w:r>
        <w:rPr>
          <w:color w:val="231F20"/>
        </w:rPr>
        <w:t>look</w:t>
      </w:r>
      <w:r>
        <w:rPr>
          <w:color w:val="231F20"/>
          <w:spacing w:val="13"/>
        </w:rPr>
        <w:t> </w:t>
      </w:r>
      <w:r>
        <w:rPr>
          <w:color w:val="231F20"/>
        </w:rPr>
        <w:t>at</w:t>
      </w:r>
      <w:r>
        <w:rPr>
          <w:color w:val="231F20"/>
          <w:spacing w:val="13"/>
        </w:rPr>
        <w:t> </w:t>
      </w:r>
      <w:r>
        <w:rPr>
          <w:color w:val="231F20"/>
        </w:rPr>
        <w:t>an</w:t>
      </w:r>
      <w:r>
        <w:rPr>
          <w:color w:val="231F20"/>
          <w:spacing w:val="13"/>
        </w:rPr>
        <w:t> </w:t>
      </w:r>
      <w:r>
        <w:rPr>
          <w:color w:val="231F20"/>
          <w:spacing w:val="-2"/>
        </w:rPr>
        <w:t>example:</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WorkflowEngine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4817"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WorkflowEngine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 </w:t>
      </w:r>
      <w:r>
        <w:rPr>
          <w:rFonts w:ascii="Lucida Console"/>
          <w:color w:val="231F20"/>
          <w:spacing w:val="-14"/>
          <w:sz w:val="16"/>
        </w:rPr>
        <w:t>Reader</w:t>
      </w:r>
      <w:r>
        <w:rPr>
          <w:rFonts w:ascii="Lucida Console"/>
          <w:color w:val="231F20"/>
          <w:spacing w:val="-53"/>
          <w:sz w:val="16"/>
        </w:rPr>
        <w:t> </w:t>
      </w:r>
      <w:r>
        <w:rPr>
          <w:rFonts w:ascii="Lucida Console"/>
          <w:color w:val="231F20"/>
          <w:spacing w:val="-14"/>
          <w:sz w:val="16"/>
        </w:rPr>
        <w:t>reader</w:t>
      </w:r>
    </w:p>
    <w:p>
      <w:pPr>
        <w:spacing w:line="309" w:lineRule="auto" w:before="0"/>
        <w:ind w:left="1233" w:right="3310" w:hanging="281"/>
        <w:jc w:val="left"/>
        <w:rPr>
          <w:rFonts w:ascii="Lucida Console"/>
          <w:sz w:val="16"/>
        </w:rPr>
      </w:pP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new</w:t>
      </w:r>
      <w:r>
        <w:rPr>
          <w:rFonts w:ascii="Lucida Console"/>
          <w:color w:val="231F20"/>
          <w:spacing w:val="-53"/>
          <w:sz w:val="16"/>
        </w:rPr>
        <w:t> </w:t>
      </w:r>
      <w:r>
        <w:rPr>
          <w:rFonts w:ascii="Lucida Console"/>
          <w:color w:val="231F20"/>
          <w:spacing w:val="-16"/>
          <w:sz w:val="16"/>
        </w:rPr>
        <w:t>ModelReader( </w:t>
      </w:r>
      <w:r>
        <w:rPr>
          <w:rFonts w:ascii="Lucida Console"/>
          <w:color w:val="231F20"/>
          <w:spacing w:val="-28"/>
          <w:sz w:val="16"/>
        </w:rPr>
        <w:t>AppConfig.getDryConfiguration());</w:t>
      </w:r>
    </w:p>
    <w:p>
      <w:pPr>
        <w:pStyle w:val="BodyText"/>
        <w:spacing w:before="4"/>
        <w:rPr>
          <w:rFonts w:ascii="Lucida Console"/>
        </w:rPr>
      </w:pPr>
    </w:p>
    <w:p>
      <w:pPr>
        <w:spacing w:before="0"/>
        <w:ind w:left="672" w:right="0" w:firstLine="0"/>
        <w:jc w:val="left"/>
        <w:rPr>
          <w:rFonts w:ascii="Lucida Console"/>
          <w:sz w:val="16"/>
        </w:rPr>
      </w:pPr>
      <w:r>
        <w:rPr>
          <w:rFonts w:ascii="Lucida Console"/>
          <w:color w:val="231F20"/>
          <w:spacing w:val="-26"/>
          <w:sz w:val="16"/>
        </w:rPr>
        <w:t>Persister</w:t>
      </w:r>
      <w:r>
        <w:rPr>
          <w:rFonts w:ascii="Lucida Console"/>
          <w:color w:val="231F20"/>
          <w:spacing w:val="-44"/>
          <w:sz w:val="16"/>
        </w:rPr>
        <w:t> </w:t>
      </w:r>
      <w:r>
        <w:rPr>
          <w:rFonts w:ascii="Lucida Console"/>
          <w:color w:val="231F20"/>
          <w:spacing w:val="-11"/>
          <w:sz w:val="16"/>
        </w:rPr>
        <w:t>persister</w:t>
      </w:r>
    </w:p>
    <w:p>
      <w:pPr>
        <w:spacing w:line="309" w:lineRule="auto" w:before="47"/>
        <w:ind w:left="1233" w:right="2373" w:hanging="281"/>
        <w:jc w:val="left"/>
        <w:rPr>
          <w:rFonts w:ascii="Lucida Console"/>
          <w:sz w:val="16"/>
        </w:rPr>
      </w:pP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new</w:t>
      </w:r>
      <w:r>
        <w:rPr>
          <w:rFonts w:ascii="Lucida Console"/>
          <w:color w:val="231F20"/>
          <w:spacing w:val="-53"/>
          <w:sz w:val="16"/>
        </w:rPr>
        <w:t> </w:t>
      </w:r>
      <w:r>
        <w:rPr>
          <w:rFonts w:ascii="Lucida Console"/>
          <w:color w:val="231F20"/>
          <w:spacing w:val="-12"/>
          <w:sz w:val="16"/>
        </w:rPr>
        <w:t>XMLStore( </w:t>
      </w:r>
      <w:r>
        <w:rPr>
          <w:rFonts w:ascii="Lucida Console"/>
          <w:color w:val="231F20"/>
          <w:spacing w:val="-28"/>
          <w:sz w:val="16"/>
        </w:rPr>
        <w:t>AppConfiguration.getDryConfiguration());</w:t>
      </w:r>
    </w:p>
    <w:p>
      <w:pPr>
        <w:pStyle w:val="BodyText"/>
        <w:spacing w:before="5"/>
        <w:rPr>
          <w:rFonts w:ascii="Lucida Console"/>
        </w:rPr>
      </w:pPr>
    </w:p>
    <w:p>
      <w:pPr>
        <w:spacing w:before="0"/>
        <w:ind w:left="672" w:right="0" w:firstLine="0"/>
        <w:jc w:val="left"/>
        <w:rPr>
          <w:rFonts w:ascii="Lucida Console"/>
          <w:sz w:val="16"/>
        </w:rPr>
      </w:pPr>
      <w:r>
        <w:rPr>
          <w:rFonts w:ascii="Lucida Console"/>
          <w:color w:val="231F20"/>
          <w:spacing w:val="-26"/>
          <w:sz w:val="16"/>
        </w:rPr>
        <w:t>this.tm</w:t>
      </w:r>
      <w:r>
        <w:rPr>
          <w:rFonts w:ascii="Lucida Console"/>
          <w:color w:val="231F20"/>
          <w:spacing w:val="-45"/>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new</w:t>
      </w:r>
      <w:r>
        <w:rPr>
          <w:rFonts w:ascii="Lucida Console"/>
          <w:color w:val="231F20"/>
          <w:spacing w:val="-44"/>
          <w:sz w:val="16"/>
        </w:rPr>
        <w:t> </w:t>
      </w:r>
      <w:r>
        <w:rPr>
          <w:rFonts w:ascii="Lucida Console"/>
          <w:color w:val="231F20"/>
          <w:spacing w:val="-26"/>
          <w:sz w:val="16"/>
        </w:rPr>
        <w:t>TransactionManager(reader,</w:t>
      </w:r>
      <w:r>
        <w:rPr>
          <w:rFonts w:ascii="Lucida Console"/>
          <w:color w:val="231F20"/>
          <w:spacing w:val="-44"/>
          <w:sz w:val="16"/>
        </w:rPr>
        <w:t> </w:t>
      </w:r>
      <w:r>
        <w:rPr>
          <w:rFonts w:ascii="Lucida Console"/>
          <w:color w:val="231F20"/>
          <w:spacing w:val="-26"/>
          <w:sz w:val="16"/>
        </w:rPr>
        <w:t>persister);</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line="266" w:lineRule="auto" w:before="142"/>
        <w:ind w:left="111" w:right="112" w:firstLine="240"/>
        <w:jc w:val="both"/>
        <w:rPr>
          <w:sz w:val="20"/>
        </w:rPr>
      </w:pPr>
      <w:r>
        <w:rPr>
          <w:rFonts w:ascii="Lucida Console"/>
          <w:color w:val="231F20"/>
          <w:spacing w:val="-12"/>
          <w:sz w:val="19"/>
        </w:rPr>
        <w:t>WorkflowEngine</w:t>
      </w:r>
      <w:r>
        <w:rPr>
          <w:rFonts w:ascii="Lucida Console"/>
          <w:color w:val="231F20"/>
          <w:spacing w:val="-17"/>
          <w:sz w:val="19"/>
        </w:rPr>
        <w:t> </w:t>
      </w:r>
      <w:r>
        <w:rPr>
          <w:color w:val="231F20"/>
          <w:spacing w:val="-12"/>
          <w:sz w:val="20"/>
        </w:rPr>
        <w:t>creates</w:t>
      </w:r>
      <w:r>
        <w:rPr>
          <w:color w:val="231F20"/>
          <w:spacing w:val="1"/>
          <w:sz w:val="20"/>
        </w:rPr>
        <w:t> </w:t>
      </w:r>
      <w:r>
        <w:rPr>
          <w:color w:val="231F20"/>
          <w:spacing w:val="-12"/>
          <w:sz w:val="20"/>
        </w:rPr>
        <w:t>a</w:t>
      </w:r>
      <w:r>
        <w:rPr>
          <w:color w:val="231F20"/>
          <w:spacing w:val="1"/>
          <w:sz w:val="20"/>
        </w:rPr>
        <w:t> </w:t>
      </w:r>
      <w:r>
        <w:rPr>
          <w:rFonts w:ascii="Lucida Console"/>
          <w:color w:val="231F20"/>
          <w:spacing w:val="-12"/>
          <w:sz w:val="19"/>
        </w:rPr>
        <w:t>TransactionManager</w:t>
      </w:r>
      <w:r>
        <w:rPr>
          <w:rFonts w:ascii="Lucida Console"/>
          <w:color w:val="231F20"/>
          <w:spacing w:val="-17"/>
          <w:sz w:val="19"/>
        </w:rPr>
        <w:t> </w:t>
      </w:r>
      <w:r>
        <w:rPr>
          <w:color w:val="231F20"/>
          <w:spacing w:val="-12"/>
          <w:sz w:val="20"/>
        </w:rPr>
        <w:t>in</w:t>
      </w:r>
      <w:r>
        <w:rPr>
          <w:color w:val="231F20"/>
          <w:spacing w:val="1"/>
          <w:sz w:val="20"/>
        </w:rPr>
        <w:t> </w:t>
      </w:r>
      <w:r>
        <w:rPr>
          <w:color w:val="231F20"/>
          <w:spacing w:val="-12"/>
          <w:sz w:val="20"/>
        </w:rPr>
        <w:t>its</w:t>
      </w:r>
      <w:r>
        <w:rPr>
          <w:color w:val="231F20"/>
          <w:spacing w:val="1"/>
          <w:sz w:val="20"/>
        </w:rPr>
        <w:t> </w:t>
      </w:r>
      <w:r>
        <w:rPr>
          <w:color w:val="231F20"/>
          <w:spacing w:val="-12"/>
          <w:sz w:val="20"/>
        </w:rPr>
        <w:t>constructor.</w:t>
      </w:r>
      <w:r>
        <w:rPr>
          <w:color w:val="231F20"/>
          <w:spacing w:val="1"/>
          <w:sz w:val="20"/>
        </w:rPr>
        <w:t> </w:t>
      </w:r>
      <w:r>
        <w:rPr>
          <w:color w:val="231F20"/>
          <w:spacing w:val="-12"/>
          <w:sz w:val="20"/>
        </w:rPr>
        <w:t>If</w:t>
      </w:r>
      <w:r>
        <w:rPr>
          <w:color w:val="231F20"/>
          <w:spacing w:val="1"/>
          <w:sz w:val="20"/>
        </w:rPr>
        <w:t> </w:t>
      </w:r>
      <w:r>
        <w:rPr>
          <w:color w:val="231F20"/>
          <w:spacing w:val="-12"/>
          <w:sz w:val="20"/>
        </w:rPr>
        <w:t>the</w:t>
      </w:r>
      <w:r>
        <w:rPr>
          <w:color w:val="231F20"/>
          <w:spacing w:val="1"/>
          <w:sz w:val="20"/>
        </w:rPr>
        <w:t> </w:t>
      </w:r>
      <w:r>
        <w:rPr>
          <w:color w:val="231F20"/>
          <w:spacing w:val="-12"/>
          <w:sz w:val="20"/>
        </w:rPr>
        <w:t>creation</w:t>
      </w:r>
      <w:r>
        <w:rPr>
          <w:color w:val="231F20"/>
          <w:sz w:val="20"/>
        </w:rPr>
        <w:t> was someplace else, we could introduce some separation more easily. One </w:t>
      </w:r>
      <w:r>
        <w:rPr>
          <w:color w:val="231F20"/>
          <w:sz w:val="20"/>
        </w:rPr>
        <w:t>of</w:t>
      </w:r>
      <w:r>
        <w:rPr>
          <w:color w:val="231F20"/>
          <w:spacing w:val="80"/>
          <w:sz w:val="20"/>
        </w:rPr>
        <w:t> </w:t>
      </w:r>
      <w:r>
        <w:rPr>
          <w:color w:val="231F20"/>
          <w:sz w:val="20"/>
        </w:rPr>
        <w:t>the</w:t>
      </w:r>
      <w:r>
        <w:rPr>
          <w:color w:val="231F20"/>
          <w:spacing w:val="40"/>
          <w:sz w:val="20"/>
        </w:rPr>
        <w:t> </w:t>
      </w:r>
      <w:r>
        <w:rPr>
          <w:color w:val="231F20"/>
          <w:sz w:val="20"/>
        </w:rPr>
        <w:t>options</w:t>
      </w:r>
      <w:r>
        <w:rPr>
          <w:color w:val="231F20"/>
          <w:spacing w:val="40"/>
          <w:sz w:val="20"/>
        </w:rPr>
        <w:t> </w:t>
      </w:r>
      <w:r>
        <w:rPr>
          <w:color w:val="231F20"/>
          <w:sz w:val="20"/>
        </w:rPr>
        <w:t>we</w:t>
      </w:r>
      <w:r>
        <w:rPr>
          <w:color w:val="231F20"/>
          <w:spacing w:val="40"/>
          <w:sz w:val="20"/>
        </w:rPr>
        <w:t> </w:t>
      </w:r>
      <w:r>
        <w:rPr>
          <w:color w:val="231F20"/>
          <w:sz w:val="20"/>
        </w:rPr>
        <w:t>have</w:t>
      </w:r>
      <w:r>
        <w:rPr>
          <w:color w:val="231F20"/>
          <w:spacing w:val="40"/>
          <w:sz w:val="20"/>
        </w:rPr>
        <w:t> </w:t>
      </w:r>
      <w:r>
        <w:rPr>
          <w:color w:val="231F20"/>
          <w:sz w:val="20"/>
        </w:rPr>
        <w:t>is</w:t>
      </w:r>
      <w:r>
        <w:rPr>
          <w:color w:val="231F20"/>
          <w:spacing w:val="40"/>
          <w:sz w:val="20"/>
        </w:rPr>
        <w:t> </w:t>
      </w:r>
      <w:r>
        <w:rPr>
          <w:color w:val="231F20"/>
          <w:sz w:val="20"/>
        </w:rPr>
        <w:t>to</w:t>
      </w:r>
      <w:r>
        <w:rPr>
          <w:color w:val="231F20"/>
          <w:spacing w:val="40"/>
          <w:sz w:val="20"/>
        </w:rPr>
        <w:t> </w:t>
      </w:r>
      <w:r>
        <w:rPr>
          <w:color w:val="231F20"/>
          <w:sz w:val="20"/>
        </w:rPr>
        <w:t>use</w:t>
      </w:r>
      <w:r>
        <w:rPr>
          <w:color w:val="231F20"/>
          <w:spacing w:val="40"/>
          <w:sz w:val="20"/>
        </w:rPr>
        <w:t> </w:t>
      </w:r>
      <w:r>
        <w:rPr>
          <w:rFonts w:ascii="Book Antiqua"/>
          <w:i/>
          <w:color w:val="231F20"/>
          <w:sz w:val="20"/>
        </w:rPr>
        <w:t>Extract</w:t>
      </w:r>
      <w:r>
        <w:rPr>
          <w:rFonts w:ascii="Book Antiqua"/>
          <w:i/>
          <w:color w:val="231F20"/>
          <w:spacing w:val="36"/>
          <w:sz w:val="20"/>
        </w:rPr>
        <w:t> </w:t>
      </w:r>
      <w:r>
        <w:rPr>
          <w:rFonts w:ascii="Book Antiqua"/>
          <w:i/>
          <w:color w:val="231F20"/>
          <w:sz w:val="20"/>
        </w:rPr>
        <w:t>and</w:t>
      </w:r>
      <w:r>
        <w:rPr>
          <w:rFonts w:ascii="Book Antiqua"/>
          <w:i/>
          <w:color w:val="231F20"/>
          <w:spacing w:val="36"/>
          <w:sz w:val="20"/>
        </w:rPr>
        <w:t> </w:t>
      </w:r>
      <w:r>
        <w:rPr>
          <w:rFonts w:ascii="Book Antiqua"/>
          <w:i/>
          <w:color w:val="231F20"/>
          <w:sz w:val="20"/>
        </w:rPr>
        <w:t>Override</w:t>
      </w:r>
      <w:r>
        <w:rPr>
          <w:rFonts w:ascii="Book Antiqua"/>
          <w:i/>
          <w:color w:val="231F20"/>
          <w:spacing w:val="36"/>
          <w:sz w:val="20"/>
        </w:rPr>
        <w:t> </w:t>
      </w:r>
      <w:r>
        <w:rPr>
          <w:rFonts w:ascii="Book Antiqua"/>
          <w:i/>
          <w:color w:val="231F20"/>
          <w:sz w:val="20"/>
        </w:rPr>
        <w:t>Factory</w:t>
      </w:r>
      <w:r>
        <w:rPr>
          <w:rFonts w:ascii="Book Antiqua"/>
          <w:i/>
          <w:color w:val="231F20"/>
          <w:spacing w:val="36"/>
          <w:sz w:val="20"/>
        </w:rPr>
        <w:t> </w:t>
      </w:r>
      <w:r>
        <w:rPr>
          <w:rFonts w:ascii="Book Antiqua"/>
          <w:i/>
          <w:color w:val="231F20"/>
          <w:sz w:val="20"/>
        </w:rPr>
        <w:t>Method</w:t>
      </w:r>
      <w:r>
        <w:rPr>
          <w:color w:val="231F20"/>
          <w:sz w:val="20"/>
        </w:rPr>
        <w:t>.</w:t>
      </w:r>
    </w:p>
    <w:p>
      <w:pPr>
        <w:pStyle w:val="BodyText"/>
        <w:spacing w:before="9"/>
        <w:rPr>
          <w:sz w:val="6"/>
        </w:rPr>
      </w:pPr>
      <w:r>
        <w:rPr/>
        <w:pict>
          <v:shape style="position:absolute;margin-left:16.6pt;margin-top:5.203975pt;width:342.05pt;height:74pt;mso-position-horizontal-relative:page;mso-position-vertical-relative:paragraph;z-index:-15280128;mso-wrap-distance-left:0;mso-wrap-distance-right:0" type="#_x0000_t202" id="docshape2246" filled="true" fillcolor="#e6e7e8" stroked="false">
            <v:textbox inset="0,0,0,0">
              <w:txbxContent>
                <w:p>
                  <w:pPr>
                    <w:spacing w:line="242" w:lineRule="auto" w:before="69"/>
                    <w:ind w:left="120" w:right="105" w:firstLine="0"/>
                    <w:jc w:val="both"/>
                    <w:rPr>
                      <w:color w:val="000000"/>
                      <w:sz w:val="18"/>
                    </w:rPr>
                  </w:pPr>
                  <w:r>
                    <w:rPr>
                      <w:rFonts w:ascii="Book Antiqua" w:hAnsi="Book Antiqua"/>
                      <w:i/>
                      <w:color w:val="231F20"/>
                      <w:sz w:val="18"/>
                    </w:rPr>
                    <w:t>Extract and Override Factory Method </w:t>
                  </w:r>
                  <w:r>
                    <w:rPr>
                      <w:color w:val="231F20"/>
                      <w:sz w:val="18"/>
                    </w:rPr>
                    <w:t>is pretty powerful, but it does have some</w:t>
                  </w:r>
                  <w:r>
                    <w:rPr>
                      <w:color w:val="231F20"/>
                      <w:spacing w:val="40"/>
                      <w:sz w:val="18"/>
                    </w:rPr>
                    <w:t> </w:t>
                  </w:r>
                  <w:r>
                    <w:rPr>
                      <w:color w:val="231F20"/>
                      <w:sz w:val="18"/>
                    </w:rPr>
                    <w:t>language-specific issues. For instance, you can’t do it in C++. C++ does not allow</w:t>
                  </w:r>
                  <w:r>
                    <w:rPr>
                      <w:color w:val="231F20"/>
                      <w:spacing w:val="40"/>
                      <w:sz w:val="18"/>
                    </w:rPr>
                    <w:t> </w:t>
                  </w:r>
                  <w:r>
                    <w:rPr>
                      <w:color w:val="231F20"/>
                      <w:sz w:val="18"/>
                    </w:rPr>
                    <w:t>virtual function calls to resolve to functions in derived classes. Java and many other</w:t>
                  </w:r>
                  <w:r>
                    <w:rPr>
                      <w:color w:val="231F20"/>
                      <w:spacing w:val="40"/>
                      <w:sz w:val="18"/>
                    </w:rPr>
                    <w:t> </w:t>
                  </w:r>
                  <w:r>
                    <w:rPr>
                      <w:color w:val="231F20"/>
                      <w:sz w:val="18"/>
                    </w:rPr>
                    <w:t>languages</w:t>
                  </w:r>
                  <w:r>
                    <w:rPr>
                      <w:color w:val="231F20"/>
                      <w:spacing w:val="40"/>
                      <w:sz w:val="18"/>
                    </w:rPr>
                    <w:t> </w:t>
                  </w:r>
                  <w:r>
                    <w:rPr>
                      <w:color w:val="231F20"/>
                      <w:sz w:val="18"/>
                    </w:rPr>
                    <w:t>do</w:t>
                  </w:r>
                  <w:r>
                    <w:rPr>
                      <w:color w:val="231F20"/>
                      <w:spacing w:val="40"/>
                      <w:sz w:val="18"/>
                    </w:rPr>
                    <w:t> </w:t>
                  </w:r>
                  <w:r>
                    <w:rPr>
                      <w:color w:val="231F20"/>
                      <w:sz w:val="18"/>
                    </w:rPr>
                    <w:t>allow</w:t>
                  </w:r>
                  <w:r>
                    <w:rPr>
                      <w:color w:val="231F20"/>
                      <w:spacing w:val="40"/>
                      <w:sz w:val="18"/>
                    </w:rPr>
                    <w:t> </w:t>
                  </w:r>
                  <w:r>
                    <w:rPr>
                      <w:color w:val="231F20"/>
                      <w:sz w:val="18"/>
                    </w:rPr>
                    <w:t>this.</w:t>
                  </w:r>
                  <w:r>
                    <w:rPr>
                      <w:color w:val="231F20"/>
                      <w:spacing w:val="40"/>
                      <w:sz w:val="18"/>
                    </w:rPr>
                    <w:t> </w:t>
                  </w:r>
                  <w:r>
                    <w:rPr>
                      <w:color w:val="231F20"/>
                      <w:sz w:val="18"/>
                    </w:rPr>
                    <w:t>In</w:t>
                  </w:r>
                  <w:r>
                    <w:rPr>
                      <w:color w:val="231F20"/>
                      <w:spacing w:val="40"/>
                      <w:sz w:val="18"/>
                    </w:rPr>
                    <w:t> </w:t>
                  </w:r>
                  <w:r>
                    <w:rPr>
                      <w:color w:val="231F20"/>
                      <w:sz w:val="18"/>
                    </w:rPr>
                    <w:t>C++,</w:t>
                  </w:r>
                  <w:r>
                    <w:rPr>
                      <w:color w:val="231F20"/>
                      <w:spacing w:val="40"/>
                      <w:sz w:val="18"/>
                    </w:rPr>
                    <w:t> </w:t>
                  </w:r>
                  <w:r>
                    <w:rPr>
                      <w:rFonts w:ascii="Book Antiqua" w:hAnsi="Book Antiqua"/>
                      <w:i/>
                      <w:color w:val="231F20"/>
                      <w:sz w:val="18"/>
                    </w:rPr>
                    <w:t>Supersede</w:t>
                  </w:r>
                  <w:r>
                    <w:rPr>
                      <w:rFonts w:ascii="Book Antiqua" w:hAnsi="Book Antiqua"/>
                      <w:i/>
                      <w:color w:val="231F20"/>
                      <w:spacing w:val="40"/>
                      <w:sz w:val="18"/>
                    </w:rPr>
                    <w:t> </w:t>
                  </w:r>
                  <w:r>
                    <w:rPr>
                      <w:rFonts w:ascii="Book Antiqua" w:hAnsi="Book Antiqua"/>
                      <w:i/>
                      <w:color w:val="231F20"/>
                      <w:sz w:val="18"/>
                    </w:rPr>
                    <w:t>Instance</w:t>
                  </w:r>
                  <w:r>
                    <w:rPr>
                      <w:rFonts w:ascii="Book Antiqua" w:hAnsi="Book Antiqua"/>
                      <w:i/>
                      <w:color w:val="231F20"/>
                      <w:spacing w:val="40"/>
                      <w:sz w:val="18"/>
                    </w:rPr>
                    <w:t> </w:t>
                  </w:r>
                  <w:r>
                    <w:rPr>
                      <w:rFonts w:ascii="Book Antiqua" w:hAnsi="Book Antiqua"/>
                      <w:i/>
                      <w:color w:val="231F20"/>
                      <w:sz w:val="18"/>
                    </w:rPr>
                    <w:t>Variable</w:t>
                  </w:r>
                  <w:r>
                    <w:rPr>
                      <w:rFonts w:ascii="Book Antiqua" w:hAnsi="Book Antiqua"/>
                      <w:i/>
                      <w:color w:val="231F20"/>
                      <w:spacing w:val="40"/>
                      <w:sz w:val="18"/>
                    </w:rPr>
                    <w:t> </w:t>
                  </w:r>
                  <w:r>
                    <w:rPr>
                      <w:color w:val="231F20"/>
                      <w:sz w:val="18"/>
                    </w:rPr>
                    <w:t>and</w:t>
                  </w:r>
                  <w:r>
                    <w:rPr>
                      <w:color w:val="231F20"/>
                      <w:spacing w:val="40"/>
                      <w:sz w:val="18"/>
                    </w:rPr>
                    <w:t> </w:t>
                  </w:r>
                  <w:r>
                    <w:rPr>
                      <w:rFonts w:ascii="Book Antiqua" w:hAnsi="Book Antiqua"/>
                      <w:i/>
                      <w:color w:val="231F20"/>
                      <w:sz w:val="18"/>
                    </w:rPr>
                    <w:t>Extract</w:t>
                  </w:r>
                  <w:r>
                    <w:rPr>
                      <w:rFonts w:ascii="Book Antiqua" w:hAnsi="Book Antiqua"/>
                      <w:i/>
                      <w:color w:val="231F20"/>
                      <w:spacing w:val="40"/>
                      <w:sz w:val="18"/>
                    </w:rPr>
                    <w:t> </w:t>
                  </w:r>
                  <w:r>
                    <w:rPr>
                      <w:rFonts w:ascii="Book Antiqua" w:hAnsi="Book Antiqua"/>
                      <w:i/>
                      <w:color w:val="231F20"/>
                      <w:sz w:val="18"/>
                    </w:rPr>
                    <w:t>and</w:t>
                  </w:r>
                  <w:r>
                    <w:rPr>
                      <w:rFonts w:ascii="Book Antiqua" w:hAnsi="Book Antiqua"/>
                      <w:i/>
                      <w:color w:val="231F20"/>
                      <w:sz w:val="18"/>
                    </w:rPr>
                    <w:t> Override Getter (352) </w:t>
                  </w:r>
                  <w:r>
                    <w:rPr>
                      <w:color w:val="231F20"/>
                      <w:sz w:val="18"/>
                    </w:rPr>
                    <w:t>are good alternatives. See the example in </w:t>
                  </w:r>
                  <w:r>
                    <w:rPr>
                      <w:rFonts w:ascii="Book Antiqua" w:hAnsi="Book Antiqua"/>
                      <w:i/>
                      <w:color w:val="231F20"/>
                      <w:sz w:val="18"/>
                    </w:rPr>
                    <w:t>Supersede Instance</w:t>
                  </w:r>
                  <w:r>
                    <w:rPr>
                      <w:rFonts w:ascii="Book Antiqua" w:hAnsi="Book Antiqua"/>
                      <w:i/>
                      <w:color w:val="231F20"/>
                      <w:sz w:val="18"/>
                    </w:rPr>
                    <w:t> Variable (404) </w:t>
                  </w:r>
                  <w:r>
                    <w:rPr>
                      <w:color w:val="231F20"/>
                      <w:sz w:val="18"/>
                    </w:rPr>
                    <w:t>for a discussion of this problem.</w:t>
                  </w:r>
                </w:p>
              </w:txbxContent>
            </v:textbox>
            <v:fill type="solid"/>
            <w10:wrap type="topAndBottom"/>
          </v:shape>
        </w:pict>
      </w:r>
    </w:p>
    <w:p>
      <w:pPr>
        <w:spacing w:before="160"/>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WorkflowEngine</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WorkflowEngine</w:t>
      </w:r>
      <w:r>
        <w:rPr>
          <w:rFonts w:ascii="Lucida Console"/>
          <w:color w:val="231F20"/>
          <w:spacing w:val="-40"/>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p>
    <w:p>
      <w:pPr>
        <w:spacing w:before="39"/>
        <w:ind w:left="672" w:right="0" w:firstLine="0"/>
        <w:jc w:val="left"/>
        <w:rPr>
          <w:rFonts w:ascii="Lucida Console"/>
          <w:sz w:val="16"/>
        </w:rPr>
      </w:pPr>
      <w:r>
        <w:rPr>
          <w:rFonts w:ascii="Lucida Console"/>
          <w:color w:val="231F20"/>
          <w:spacing w:val="-22"/>
          <w:sz w:val="16"/>
        </w:rPr>
        <w:t>this.tm</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Courier New"/>
          <w:b/>
          <w:color w:val="231F20"/>
          <w:spacing w:val="-22"/>
          <w:sz w:val="16"/>
        </w:rPr>
        <w:t>makeTransactionManager()</w:t>
      </w:r>
      <w:r>
        <w:rPr>
          <w:rFonts w:ascii="Lucida Console"/>
          <w:color w:val="231F20"/>
          <w:spacing w:val="-22"/>
          <w:sz w:val="16"/>
        </w:rPr>
        <w:t>;</w:t>
      </w:r>
    </w:p>
    <w:p>
      <w:pPr>
        <w:spacing w:before="32"/>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460" w:bottom="280" w:left="220" w:right="620"/>
        </w:sectPr>
      </w:pPr>
    </w:p>
    <w:p>
      <w:pPr>
        <w:spacing w:line="273" w:lineRule="auto" w:before="69"/>
        <w:ind w:left="661" w:right="2786" w:hanging="281"/>
        <w:jc w:val="left"/>
        <w:rPr>
          <w:rFonts w:ascii="Courier New"/>
          <w:b/>
          <w:sz w:val="16"/>
        </w:rPr>
      </w:pPr>
      <w:r>
        <w:rPr/>
        <w:pict>
          <v:group style="position:absolute;margin-left:387.800995pt;margin-top:50.299pt;width:6.7pt;height:47pt;mso-position-horizontal-relative:page;mso-position-vertical-relative:page;z-index:16178176" id="docshapegroup2247" coordorigin="7756,1006" coordsize="134,940">
            <v:rect style="position:absolute;left:7766;top:1015;width:114;height:920" id="docshape2248" filled="true" fillcolor="#231f20" stroked="false">
              <v:fill type="solid"/>
            </v:rect>
            <v:shape style="position:absolute;left:7766;top:1015;width:114;height:920" id="docshape2249"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72384" from="388.300995pt,50.799pt" to="393.999995pt,50.799pt" stroked="true" strokeweight="1pt" strokecolor="#231f20">
            <v:stroke dashstyle="solid"/>
            <w10:wrap type="none"/>
          </v:line>
        </w:pict>
      </w:r>
      <w:bookmarkStart w:name="_bookmark384" w:id="500"/>
      <w:bookmarkEnd w:id="500"/>
      <w:r>
        <w:rPr/>
      </w:r>
      <w:r>
        <w:rPr>
          <w:rFonts w:ascii="Courier New"/>
          <w:b/>
          <w:color w:val="231F20"/>
          <w:spacing w:val="-24"/>
          <w:sz w:val="16"/>
        </w:rPr>
        <w:t>protected</w:t>
      </w:r>
      <w:r>
        <w:rPr>
          <w:rFonts w:ascii="Courier New"/>
          <w:b/>
          <w:color w:val="231F20"/>
          <w:spacing w:val="-53"/>
          <w:sz w:val="16"/>
        </w:rPr>
        <w:t> </w:t>
      </w:r>
      <w:r>
        <w:rPr>
          <w:rFonts w:ascii="Courier New"/>
          <w:b/>
          <w:color w:val="231F20"/>
          <w:spacing w:val="-24"/>
          <w:sz w:val="16"/>
        </w:rPr>
        <w:t>TransactionManager</w:t>
      </w:r>
      <w:r>
        <w:rPr>
          <w:rFonts w:ascii="Courier New"/>
          <w:b/>
          <w:color w:val="231F20"/>
          <w:spacing w:val="-53"/>
          <w:sz w:val="16"/>
        </w:rPr>
        <w:t> </w:t>
      </w:r>
      <w:r>
        <w:rPr>
          <w:rFonts w:ascii="Courier New"/>
          <w:b/>
          <w:color w:val="231F20"/>
          <w:spacing w:val="-24"/>
          <w:sz w:val="16"/>
        </w:rPr>
        <w:t>makeTransactionManager()</w:t>
      </w:r>
      <w:r>
        <w:rPr>
          <w:rFonts w:ascii="Courier New"/>
          <w:b/>
          <w:color w:val="231F20"/>
          <w:spacing w:val="-53"/>
          <w:sz w:val="16"/>
        </w:rPr>
        <w:t> </w:t>
      </w:r>
      <w:r>
        <w:rPr>
          <w:rFonts w:ascii="Courier New"/>
          <w:b/>
          <w:color w:val="231F20"/>
          <w:spacing w:val="-24"/>
          <w:sz w:val="16"/>
        </w:rPr>
        <w:t>{ </w:t>
      </w:r>
      <w:r>
        <w:rPr>
          <w:rFonts w:ascii="Courier New"/>
          <w:b/>
          <w:color w:val="231F20"/>
          <w:spacing w:val="-12"/>
          <w:sz w:val="16"/>
        </w:rPr>
        <w:t>Reader</w:t>
      </w:r>
      <w:r>
        <w:rPr>
          <w:rFonts w:ascii="Courier New"/>
          <w:b/>
          <w:color w:val="231F20"/>
          <w:spacing w:val="-53"/>
          <w:sz w:val="16"/>
        </w:rPr>
        <w:t> </w:t>
      </w:r>
      <w:r>
        <w:rPr>
          <w:rFonts w:ascii="Courier New"/>
          <w:b/>
          <w:color w:val="231F20"/>
          <w:spacing w:val="-12"/>
          <w:sz w:val="16"/>
        </w:rPr>
        <w:t>reader</w:t>
      </w:r>
    </w:p>
    <w:p>
      <w:pPr>
        <w:spacing w:line="273" w:lineRule="auto" w:before="0"/>
        <w:ind w:left="1222" w:right="2877" w:hanging="281"/>
        <w:jc w:val="left"/>
        <w:rPr>
          <w:rFonts w:ascii="Courier New"/>
          <w:b/>
          <w:sz w:val="16"/>
        </w:rPr>
      </w:pPr>
      <w:r>
        <w:rPr>
          <w:rFonts w:ascii="Courier New"/>
          <w:b/>
          <w:color w:val="231F20"/>
          <w:spacing w:val="-14"/>
          <w:sz w:val="16"/>
        </w:rPr>
        <w:t>=</w:t>
      </w:r>
      <w:r>
        <w:rPr>
          <w:rFonts w:ascii="Courier New"/>
          <w:b/>
          <w:color w:val="231F20"/>
          <w:spacing w:val="-53"/>
          <w:sz w:val="16"/>
        </w:rPr>
        <w:t> </w:t>
      </w:r>
      <w:r>
        <w:rPr>
          <w:rFonts w:ascii="Courier New"/>
          <w:b/>
          <w:color w:val="231F20"/>
          <w:spacing w:val="-14"/>
          <w:sz w:val="16"/>
        </w:rPr>
        <w:t>new</w:t>
      </w:r>
      <w:r>
        <w:rPr>
          <w:rFonts w:ascii="Courier New"/>
          <w:b/>
          <w:color w:val="231F20"/>
          <w:spacing w:val="-53"/>
          <w:sz w:val="16"/>
        </w:rPr>
        <w:t> </w:t>
      </w:r>
      <w:r>
        <w:rPr>
          <w:rFonts w:ascii="Courier New"/>
          <w:b/>
          <w:color w:val="231F20"/>
          <w:spacing w:val="-14"/>
          <w:sz w:val="16"/>
        </w:rPr>
        <w:t>ModelReader( </w:t>
      </w:r>
      <w:r>
        <w:rPr>
          <w:rFonts w:ascii="Courier New"/>
          <w:b/>
          <w:color w:val="231F20"/>
          <w:spacing w:val="-28"/>
          <w:sz w:val="16"/>
        </w:rPr>
        <w:t>AppConfiguration.getDryConfiguration());</w:t>
      </w:r>
    </w:p>
    <w:p>
      <w:pPr>
        <w:pStyle w:val="BodyText"/>
        <w:rPr>
          <w:rFonts w:ascii="Courier New"/>
          <w:b/>
          <w:sz w:val="18"/>
        </w:rPr>
      </w:pPr>
    </w:p>
    <w:p>
      <w:pPr>
        <w:spacing w:before="0"/>
        <w:ind w:left="661" w:right="0" w:firstLine="0"/>
        <w:jc w:val="left"/>
        <w:rPr>
          <w:rFonts w:ascii="Courier New"/>
          <w:b/>
          <w:sz w:val="16"/>
        </w:rPr>
      </w:pPr>
      <w:r>
        <w:rPr>
          <w:rFonts w:ascii="Courier New"/>
          <w:b/>
          <w:color w:val="231F20"/>
          <w:spacing w:val="-24"/>
          <w:sz w:val="16"/>
        </w:rPr>
        <w:t>Persister</w:t>
      </w:r>
      <w:r>
        <w:rPr>
          <w:rFonts w:ascii="Courier New"/>
          <w:b/>
          <w:color w:val="231F20"/>
          <w:spacing w:val="-53"/>
          <w:sz w:val="16"/>
        </w:rPr>
        <w:t> </w:t>
      </w:r>
      <w:r>
        <w:rPr>
          <w:rFonts w:ascii="Courier New"/>
          <w:b/>
          <w:color w:val="231F20"/>
          <w:spacing w:val="-9"/>
          <w:sz w:val="16"/>
        </w:rPr>
        <w:t>persister</w:t>
      </w:r>
    </w:p>
    <w:p>
      <w:pPr>
        <w:spacing w:line="273" w:lineRule="auto" w:before="25"/>
        <w:ind w:left="1222" w:right="2877" w:hanging="281"/>
        <w:jc w:val="left"/>
        <w:rPr>
          <w:rFonts w:ascii="Courier New"/>
          <w:b/>
          <w:sz w:val="16"/>
        </w:rPr>
      </w:pPr>
      <w:r>
        <w:rPr>
          <w:rFonts w:ascii="Courier New"/>
          <w:b/>
          <w:color w:val="231F20"/>
          <w:spacing w:val="-10"/>
          <w:sz w:val="16"/>
        </w:rPr>
        <w:t>=</w:t>
      </w:r>
      <w:r>
        <w:rPr>
          <w:rFonts w:ascii="Courier New"/>
          <w:b/>
          <w:color w:val="231F20"/>
          <w:spacing w:val="-53"/>
          <w:sz w:val="16"/>
        </w:rPr>
        <w:t> </w:t>
      </w:r>
      <w:r>
        <w:rPr>
          <w:rFonts w:ascii="Courier New"/>
          <w:b/>
          <w:color w:val="231F20"/>
          <w:spacing w:val="-10"/>
          <w:sz w:val="16"/>
        </w:rPr>
        <w:t>new</w:t>
      </w:r>
      <w:r>
        <w:rPr>
          <w:rFonts w:ascii="Courier New"/>
          <w:b/>
          <w:color w:val="231F20"/>
          <w:spacing w:val="-53"/>
          <w:sz w:val="16"/>
        </w:rPr>
        <w:t> </w:t>
      </w:r>
      <w:r>
        <w:rPr>
          <w:rFonts w:ascii="Courier New"/>
          <w:b/>
          <w:color w:val="231F20"/>
          <w:spacing w:val="-10"/>
          <w:sz w:val="16"/>
        </w:rPr>
        <w:t>XMLStore( </w:t>
      </w:r>
      <w:r>
        <w:rPr>
          <w:rFonts w:ascii="Courier New"/>
          <w:b/>
          <w:color w:val="231F20"/>
          <w:spacing w:val="-28"/>
          <w:sz w:val="16"/>
        </w:rPr>
        <w:t>AppConfiguration.getDryConfiguration());</w:t>
      </w:r>
    </w:p>
    <w:p>
      <w:pPr>
        <w:pStyle w:val="BodyText"/>
        <w:spacing w:before="1"/>
        <w:rPr>
          <w:rFonts w:ascii="Courier New"/>
          <w:b/>
          <w:sz w:val="18"/>
        </w:rPr>
      </w:pPr>
    </w:p>
    <w:p>
      <w:pPr>
        <w:spacing w:before="0"/>
        <w:ind w:left="661" w:right="0" w:firstLine="0"/>
        <w:jc w:val="left"/>
        <w:rPr>
          <w:rFonts w:ascii="Courier New"/>
          <w:b/>
          <w:sz w:val="16"/>
        </w:rPr>
      </w:pPr>
      <w:r>
        <w:rPr>
          <w:rFonts w:ascii="Courier New"/>
          <w:b/>
          <w:color w:val="231F20"/>
          <w:spacing w:val="-26"/>
          <w:sz w:val="16"/>
        </w:rPr>
        <w:t>return</w:t>
      </w:r>
      <w:r>
        <w:rPr>
          <w:rFonts w:ascii="Courier New"/>
          <w:b/>
          <w:color w:val="231F20"/>
          <w:spacing w:val="-40"/>
          <w:sz w:val="16"/>
        </w:rPr>
        <w:t> </w:t>
      </w:r>
      <w:r>
        <w:rPr>
          <w:rFonts w:ascii="Courier New"/>
          <w:b/>
          <w:color w:val="231F20"/>
          <w:spacing w:val="-26"/>
          <w:sz w:val="16"/>
        </w:rPr>
        <w:t>new</w:t>
      </w:r>
      <w:r>
        <w:rPr>
          <w:rFonts w:ascii="Courier New"/>
          <w:b/>
          <w:color w:val="231F20"/>
          <w:spacing w:val="-38"/>
          <w:sz w:val="16"/>
        </w:rPr>
        <w:t> </w:t>
      </w:r>
      <w:r>
        <w:rPr>
          <w:rFonts w:ascii="Courier New"/>
          <w:b/>
          <w:color w:val="231F20"/>
          <w:spacing w:val="-26"/>
          <w:sz w:val="16"/>
        </w:rPr>
        <w:t>TransactionManager(reader,</w:t>
      </w:r>
      <w:r>
        <w:rPr>
          <w:rFonts w:ascii="Courier New"/>
          <w:b/>
          <w:color w:val="231F20"/>
          <w:spacing w:val="-37"/>
          <w:sz w:val="16"/>
        </w:rPr>
        <w:t> </w:t>
      </w:r>
      <w:r>
        <w:rPr>
          <w:rFonts w:ascii="Courier New"/>
          <w:b/>
          <w:color w:val="231F20"/>
          <w:spacing w:val="-26"/>
          <w:sz w:val="16"/>
        </w:rPr>
        <w:t>persister);</w:t>
      </w:r>
    </w:p>
    <w:p>
      <w:pPr>
        <w:spacing w:before="25"/>
        <w:ind w:left="381" w:right="0" w:firstLine="0"/>
        <w:jc w:val="left"/>
        <w:rPr>
          <w:rFonts w:ascii="Courier New"/>
          <w:b/>
          <w:sz w:val="16"/>
        </w:rPr>
      </w:pPr>
      <w:r>
        <w:rPr>
          <w:rFonts w:ascii="Courier New"/>
          <w:b/>
          <w:color w:val="231F20"/>
          <w:w w:val="100"/>
          <w:sz w:val="16"/>
        </w:rPr>
        <w:t>}</w:t>
      </w:r>
    </w:p>
    <w:p>
      <w:pPr>
        <w:spacing w:before="31"/>
        <w:ind w:left="381" w:right="0" w:firstLine="0"/>
        <w:jc w:val="left"/>
        <w:rPr>
          <w:rFonts w:ascii="Lucida Console"/>
          <w:sz w:val="16"/>
        </w:rPr>
      </w:pPr>
      <w:r>
        <w:rPr>
          <w:rFonts w:ascii="Lucida Console"/>
          <w:color w:val="231F20"/>
          <w:spacing w:val="-5"/>
          <w:sz w:val="16"/>
        </w:rPr>
        <w:t>...</w:t>
      </w:r>
    </w:p>
    <w:p>
      <w:pPr>
        <w:spacing w:before="46"/>
        <w:ind w:left="100" w:right="0" w:firstLine="0"/>
        <w:jc w:val="left"/>
        <w:rPr>
          <w:rFonts w:ascii="Lucida Console"/>
          <w:sz w:val="16"/>
        </w:rPr>
      </w:pPr>
      <w:r>
        <w:rPr>
          <w:rFonts w:ascii="Lucida Console"/>
          <w:color w:val="231F20"/>
          <w:w w:val="99"/>
          <w:sz w:val="16"/>
        </w:rPr>
        <w:t>}</w:t>
      </w:r>
    </w:p>
    <w:p>
      <w:pPr>
        <w:pStyle w:val="BodyText"/>
        <w:spacing w:line="266" w:lineRule="auto" w:before="143"/>
        <w:ind w:left="101" w:right="136" w:firstLine="240"/>
      </w:pPr>
      <w:r>
        <w:rPr>
          <w:color w:val="231F20"/>
        </w:rPr>
        <w:t>When we have that factory method, we can subclass and override it so </w:t>
      </w:r>
      <w:r>
        <w:rPr>
          <w:color w:val="231F20"/>
        </w:rPr>
        <w:t>that</w:t>
      </w:r>
      <w:r>
        <w:rPr>
          <w:color w:val="231F20"/>
          <w:spacing w:val="40"/>
        </w:rPr>
        <w:t> </w:t>
      </w:r>
      <w:r>
        <w:rPr>
          <w:color w:val="231F20"/>
        </w:rPr>
        <w:t>we can return a new transaction manager whenever we need one:</w:t>
      </w:r>
    </w:p>
    <w:p>
      <w:pPr>
        <w:spacing w:before="136"/>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TestWorkflowEngine</w:t>
      </w:r>
      <w:r>
        <w:rPr>
          <w:rFonts w:ascii="Lucida Console"/>
          <w:color w:val="231F20"/>
          <w:spacing w:val="-44"/>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WorkflowEngine</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2676" w:hanging="281"/>
        <w:jc w:val="left"/>
        <w:rPr>
          <w:rFonts w:ascii="Lucida Console"/>
          <w:sz w:val="16"/>
        </w:rPr>
      </w:pPr>
      <w:r>
        <w:rPr>
          <w:rFonts w:ascii="Lucida Console"/>
          <w:color w:val="231F20"/>
          <w:spacing w:val="-26"/>
          <w:sz w:val="16"/>
        </w:rPr>
        <w:t>protected</w:t>
      </w:r>
      <w:r>
        <w:rPr>
          <w:rFonts w:ascii="Lucida Console"/>
          <w:color w:val="231F20"/>
          <w:spacing w:val="-36"/>
          <w:sz w:val="16"/>
        </w:rPr>
        <w:t> </w:t>
      </w:r>
      <w:r>
        <w:rPr>
          <w:rFonts w:ascii="Lucida Console"/>
          <w:color w:val="231F20"/>
          <w:spacing w:val="-26"/>
          <w:sz w:val="16"/>
        </w:rPr>
        <w:t>TransactionManager</w:t>
      </w:r>
      <w:r>
        <w:rPr>
          <w:rFonts w:ascii="Lucida Console"/>
          <w:color w:val="231F20"/>
          <w:spacing w:val="-36"/>
          <w:sz w:val="16"/>
        </w:rPr>
        <w:t> </w:t>
      </w:r>
      <w:r>
        <w:rPr>
          <w:rFonts w:ascii="Lucida Console"/>
          <w:color w:val="231F20"/>
          <w:spacing w:val="-26"/>
          <w:sz w:val="16"/>
        </w:rPr>
        <w:t>makeTransactionManager()</w:t>
      </w:r>
      <w:r>
        <w:rPr>
          <w:rFonts w:ascii="Lucida Console"/>
          <w:color w:val="231F20"/>
          <w:spacing w:val="-36"/>
          <w:sz w:val="16"/>
        </w:rPr>
        <w:t> </w:t>
      </w:r>
      <w:r>
        <w:rPr>
          <w:rFonts w:ascii="Lucida Console"/>
          <w:color w:val="231F20"/>
          <w:spacing w:val="-26"/>
          <w:sz w:val="16"/>
        </w:rPr>
        <w:t>{ </w:t>
      </w: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FakeTransactionManager();</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7"/>
        <w:rPr>
          <w:rFonts w:ascii="Lucida Console"/>
        </w:rPr>
      </w:pPr>
    </w:p>
    <w:p>
      <w:pPr>
        <w:pStyle w:val="Heading5"/>
        <w:spacing w:before="104"/>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7"/>
          <w:w w:val="105"/>
          <w:sz w:val="20"/>
        </w:rPr>
        <w:t> </w:t>
      </w:r>
      <w:r>
        <w:rPr>
          <w:rFonts w:ascii="Book Antiqua"/>
          <w:i/>
          <w:color w:val="231F20"/>
          <w:w w:val="105"/>
          <w:sz w:val="20"/>
        </w:rPr>
        <w:t>Extract</w:t>
      </w:r>
      <w:r>
        <w:rPr>
          <w:rFonts w:ascii="Book Antiqua"/>
          <w:i/>
          <w:color w:val="231F20"/>
          <w:spacing w:val="1"/>
          <w:w w:val="105"/>
          <w:sz w:val="20"/>
        </w:rPr>
        <w:t> </w:t>
      </w:r>
      <w:r>
        <w:rPr>
          <w:rFonts w:ascii="Book Antiqua"/>
          <w:i/>
          <w:color w:val="231F20"/>
          <w:w w:val="105"/>
          <w:sz w:val="20"/>
        </w:rPr>
        <w:t>and</w:t>
      </w:r>
      <w:r>
        <w:rPr>
          <w:rFonts w:ascii="Book Antiqua"/>
          <w:i/>
          <w:color w:val="231F20"/>
          <w:spacing w:val="1"/>
          <w:w w:val="105"/>
          <w:sz w:val="20"/>
        </w:rPr>
        <w:t> </w:t>
      </w:r>
      <w:r>
        <w:rPr>
          <w:rFonts w:ascii="Book Antiqua"/>
          <w:i/>
          <w:color w:val="231F20"/>
          <w:w w:val="105"/>
          <w:sz w:val="20"/>
        </w:rPr>
        <w:t>Override</w:t>
      </w:r>
      <w:r>
        <w:rPr>
          <w:rFonts w:ascii="Book Antiqua"/>
          <w:i/>
          <w:color w:val="231F20"/>
          <w:spacing w:val="1"/>
          <w:w w:val="105"/>
          <w:sz w:val="20"/>
        </w:rPr>
        <w:t> </w:t>
      </w:r>
      <w:r>
        <w:rPr>
          <w:rFonts w:ascii="Book Antiqua"/>
          <w:i/>
          <w:color w:val="231F20"/>
          <w:w w:val="105"/>
          <w:sz w:val="20"/>
        </w:rPr>
        <w:t>Factory</w:t>
      </w:r>
      <w:r>
        <w:rPr>
          <w:rFonts w:ascii="Book Antiqua"/>
          <w:i/>
          <w:color w:val="231F20"/>
          <w:spacing w:val="1"/>
          <w:w w:val="105"/>
          <w:sz w:val="20"/>
        </w:rPr>
        <w:t> </w:t>
      </w:r>
      <w:r>
        <w:rPr>
          <w:rFonts w:ascii="Book Antiqua"/>
          <w:i/>
          <w:color w:val="231F20"/>
          <w:w w:val="105"/>
          <w:sz w:val="20"/>
        </w:rPr>
        <w:t>Method</w:t>
      </w:r>
      <w:r>
        <w:rPr>
          <w:color w:val="231F20"/>
          <w:w w:val="105"/>
          <w:sz w:val="20"/>
        </w:rPr>
        <w:t>,</w:t>
      </w:r>
      <w:r>
        <w:rPr>
          <w:color w:val="231F20"/>
          <w:spacing w:val="7"/>
          <w:w w:val="105"/>
          <w:sz w:val="20"/>
        </w:rPr>
        <w:t> </w:t>
      </w:r>
      <w:r>
        <w:rPr>
          <w:color w:val="231F20"/>
          <w:w w:val="105"/>
          <w:sz w:val="20"/>
        </w:rPr>
        <w:t>follow</w:t>
      </w:r>
      <w:r>
        <w:rPr>
          <w:color w:val="231F20"/>
          <w:spacing w:val="7"/>
          <w:w w:val="105"/>
          <w:sz w:val="20"/>
        </w:rPr>
        <w:t> </w:t>
      </w:r>
      <w:r>
        <w:rPr>
          <w:color w:val="231F20"/>
          <w:w w:val="105"/>
          <w:sz w:val="20"/>
        </w:rPr>
        <w:t>these</w:t>
      </w:r>
      <w:r>
        <w:rPr>
          <w:color w:val="231F20"/>
          <w:spacing w:val="8"/>
          <w:w w:val="105"/>
          <w:sz w:val="20"/>
        </w:rPr>
        <w:t> </w:t>
      </w:r>
      <w:r>
        <w:rPr>
          <w:color w:val="231F20"/>
          <w:spacing w:val="-2"/>
          <w:w w:val="105"/>
          <w:sz w:val="20"/>
        </w:rPr>
        <w:t>steps:</w:t>
      </w:r>
    </w:p>
    <w:p>
      <w:pPr>
        <w:pStyle w:val="ListParagraph"/>
        <w:numPr>
          <w:ilvl w:val="0"/>
          <w:numId w:val="61"/>
        </w:numPr>
        <w:tabs>
          <w:tab w:pos="684" w:val="left" w:leader="none"/>
        </w:tabs>
        <w:spacing w:line="240" w:lineRule="auto" w:before="74" w:after="0"/>
        <w:ind w:left="683" w:right="0" w:hanging="223"/>
        <w:jc w:val="left"/>
        <w:rPr>
          <w:sz w:val="20"/>
        </w:rPr>
      </w:pPr>
      <w:r>
        <w:rPr>
          <w:color w:val="231F20"/>
          <w:sz w:val="20"/>
        </w:rPr>
        <w:t>Identify</w:t>
      </w:r>
      <w:r>
        <w:rPr>
          <w:color w:val="231F20"/>
          <w:spacing w:val="6"/>
          <w:sz w:val="20"/>
        </w:rPr>
        <w:t> </w:t>
      </w:r>
      <w:r>
        <w:rPr>
          <w:color w:val="231F20"/>
          <w:sz w:val="20"/>
        </w:rPr>
        <w:t>an</w:t>
      </w:r>
      <w:r>
        <w:rPr>
          <w:color w:val="231F20"/>
          <w:spacing w:val="7"/>
          <w:sz w:val="20"/>
        </w:rPr>
        <w:t> </w:t>
      </w:r>
      <w:r>
        <w:rPr>
          <w:color w:val="231F20"/>
          <w:sz w:val="20"/>
        </w:rPr>
        <w:t>object</w:t>
      </w:r>
      <w:r>
        <w:rPr>
          <w:color w:val="231F20"/>
          <w:spacing w:val="7"/>
          <w:sz w:val="20"/>
        </w:rPr>
        <w:t> </w:t>
      </w:r>
      <w:r>
        <w:rPr>
          <w:color w:val="231F20"/>
          <w:sz w:val="20"/>
        </w:rPr>
        <w:t>creation</w:t>
      </w:r>
      <w:r>
        <w:rPr>
          <w:color w:val="231F20"/>
          <w:spacing w:val="6"/>
          <w:sz w:val="20"/>
        </w:rPr>
        <w:t> </w:t>
      </w:r>
      <w:r>
        <w:rPr>
          <w:color w:val="231F20"/>
          <w:sz w:val="20"/>
        </w:rPr>
        <w:t>in</w:t>
      </w:r>
      <w:r>
        <w:rPr>
          <w:color w:val="231F20"/>
          <w:spacing w:val="7"/>
          <w:sz w:val="20"/>
        </w:rPr>
        <w:t> </w:t>
      </w:r>
      <w:r>
        <w:rPr>
          <w:color w:val="231F20"/>
          <w:sz w:val="20"/>
        </w:rPr>
        <w:t>a</w:t>
      </w:r>
      <w:r>
        <w:rPr>
          <w:color w:val="231F20"/>
          <w:spacing w:val="7"/>
          <w:sz w:val="20"/>
        </w:rPr>
        <w:t> </w:t>
      </w:r>
      <w:r>
        <w:rPr>
          <w:color w:val="231F20"/>
          <w:spacing w:val="-2"/>
          <w:sz w:val="20"/>
        </w:rPr>
        <w:t>constructor.</w:t>
      </w:r>
    </w:p>
    <w:p>
      <w:pPr>
        <w:pStyle w:val="ListParagraph"/>
        <w:numPr>
          <w:ilvl w:val="0"/>
          <w:numId w:val="61"/>
        </w:numPr>
        <w:tabs>
          <w:tab w:pos="684" w:val="left" w:leader="none"/>
        </w:tabs>
        <w:spacing w:line="240" w:lineRule="auto" w:before="126" w:after="0"/>
        <w:ind w:left="683" w:right="0" w:hanging="223"/>
        <w:jc w:val="left"/>
        <w:rPr>
          <w:sz w:val="20"/>
        </w:rPr>
      </w:pPr>
      <w:r>
        <w:rPr>
          <w:color w:val="231F20"/>
          <w:sz w:val="20"/>
        </w:rPr>
        <w:t>Extract</w:t>
      </w:r>
      <w:r>
        <w:rPr>
          <w:color w:val="231F20"/>
          <w:spacing w:val="10"/>
          <w:sz w:val="20"/>
        </w:rPr>
        <w:t> </w:t>
      </w:r>
      <w:r>
        <w:rPr>
          <w:color w:val="231F20"/>
          <w:sz w:val="20"/>
        </w:rPr>
        <w:t>all</w:t>
      </w:r>
      <w:r>
        <w:rPr>
          <w:color w:val="231F20"/>
          <w:spacing w:val="11"/>
          <w:sz w:val="20"/>
        </w:rPr>
        <w:t> </w:t>
      </w:r>
      <w:r>
        <w:rPr>
          <w:color w:val="231F20"/>
          <w:sz w:val="20"/>
        </w:rPr>
        <w:t>of</w:t>
      </w:r>
      <w:r>
        <w:rPr>
          <w:color w:val="231F20"/>
          <w:spacing w:val="11"/>
          <w:sz w:val="20"/>
        </w:rPr>
        <w:t> </w:t>
      </w:r>
      <w:r>
        <w:rPr>
          <w:color w:val="231F20"/>
          <w:sz w:val="20"/>
        </w:rPr>
        <w:t>the</w:t>
      </w:r>
      <w:r>
        <w:rPr>
          <w:color w:val="231F20"/>
          <w:spacing w:val="11"/>
          <w:sz w:val="20"/>
        </w:rPr>
        <w:t> </w:t>
      </w:r>
      <w:r>
        <w:rPr>
          <w:color w:val="231F20"/>
          <w:sz w:val="20"/>
        </w:rPr>
        <w:t>work</w:t>
      </w:r>
      <w:r>
        <w:rPr>
          <w:color w:val="231F20"/>
          <w:spacing w:val="10"/>
          <w:sz w:val="20"/>
        </w:rPr>
        <w:t> </w:t>
      </w:r>
      <w:r>
        <w:rPr>
          <w:color w:val="231F20"/>
          <w:sz w:val="20"/>
        </w:rPr>
        <w:t>involved</w:t>
      </w:r>
      <w:r>
        <w:rPr>
          <w:color w:val="231F20"/>
          <w:spacing w:val="11"/>
          <w:sz w:val="20"/>
        </w:rPr>
        <w:t> </w:t>
      </w:r>
      <w:r>
        <w:rPr>
          <w:color w:val="231F20"/>
          <w:sz w:val="20"/>
        </w:rPr>
        <w:t>in</w:t>
      </w:r>
      <w:r>
        <w:rPr>
          <w:color w:val="231F20"/>
          <w:spacing w:val="11"/>
          <w:sz w:val="20"/>
        </w:rPr>
        <w:t> </w:t>
      </w:r>
      <w:r>
        <w:rPr>
          <w:color w:val="231F20"/>
          <w:sz w:val="20"/>
        </w:rPr>
        <w:t>the</w:t>
      </w:r>
      <w:r>
        <w:rPr>
          <w:color w:val="231F20"/>
          <w:spacing w:val="11"/>
          <w:sz w:val="20"/>
        </w:rPr>
        <w:t> </w:t>
      </w:r>
      <w:r>
        <w:rPr>
          <w:color w:val="231F20"/>
          <w:sz w:val="20"/>
        </w:rPr>
        <w:t>creation</w:t>
      </w:r>
      <w:r>
        <w:rPr>
          <w:color w:val="231F20"/>
          <w:spacing w:val="10"/>
          <w:sz w:val="20"/>
        </w:rPr>
        <w:t> </w:t>
      </w:r>
      <w:r>
        <w:rPr>
          <w:color w:val="231F20"/>
          <w:sz w:val="20"/>
        </w:rPr>
        <w:t>into</w:t>
      </w:r>
      <w:r>
        <w:rPr>
          <w:color w:val="231F20"/>
          <w:spacing w:val="11"/>
          <w:sz w:val="20"/>
        </w:rPr>
        <w:t> </w:t>
      </w:r>
      <w:r>
        <w:rPr>
          <w:color w:val="231F20"/>
          <w:sz w:val="20"/>
        </w:rPr>
        <w:t>a</w:t>
      </w:r>
      <w:r>
        <w:rPr>
          <w:color w:val="231F20"/>
          <w:spacing w:val="11"/>
          <w:sz w:val="20"/>
        </w:rPr>
        <w:t> </w:t>
      </w:r>
      <w:r>
        <w:rPr>
          <w:color w:val="231F20"/>
          <w:sz w:val="20"/>
        </w:rPr>
        <w:t>factory</w:t>
      </w:r>
      <w:r>
        <w:rPr>
          <w:color w:val="231F20"/>
          <w:spacing w:val="11"/>
          <w:sz w:val="20"/>
        </w:rPr>
        <w:t> </w:t>
      </w:r>
      <w:r>
        <w:rPr>
          <w:color w:val="231F20"/>
          <w:spacing w:val="-2"/>
          <w:sz w:val="20"/>
        </w:rPr>
        <w:t>method.</w:t>
      </w:r>
    </w:p>
    <w:p>
      <w:pPr>
        <w:pStyle w:val="ListParagraph"/>
        <w:numPr>
          <w:ilvl w:val="0"/>
          <w:numId w:val="61"/>
        </w:numPr>
        <w:tabs>
          <w:tab w:pos="695" w:val="left" w:leader="none"/>
        </w:tabs>
        <w:spacing w:line="235" w:lineRule="auto" w:before="129" w:after="0"/>
        <w:ind w:left="686" w:right="115" w:hanging="225"/>
        <w:jc w:val="left"/>
        <w:rPr>
          <w:sz w:val="20"/>
        </w:rPr>
      </w:pPr>
      <w:r>
        <w:rPr>
          <w:color w:val="231F20"/>
          <w:sz w:val="20"/>
        </w:rPr>
        <w:t>Create</w:t>
      </w:r>
      <w:r>
        <w:rPr>
          <w:color w:val="231F20"/>
          <w:spacing w:val="24"/>
          <w:sz w:val="20"/>
        </w:rPr>
        <w:t> </w:t>
      </w:r>
      <w:r>
        <w:rPr>
          <w:color w:val="231F20"/>
          <w:sz w:val="20"/>
        </w:rPr>
        <w:t>a</w:t>
      </w:r>
      <w:r>
        <w:rPr>
          <w:color w:val="231F20"/>
          <w:spacing w:val="24"/>
          <w:sz w:val="20"/>
        </w:rPr>
        <w:t> </w:t>
      </w:r>
      <w:r>
        <w:rPr>
          <w:rFonts w:ascii="Book Antiqua"/>
          <w:i/>
          <w:color w:val="231F20"/>
          <w:sz w:val="20"/>
        </w:rPr>
        <w:t>testing subclass </w:t>
      </w:r>
      <w:r>
        <w:rPr>
          <w:color w:val="231F20"/>
          <w:sz w:val="20"/>
        </w:rPr>
        <w:t>and</w:t>
      </w:r>
      <w:r>
        <w:rPr>
          <w:color w:val="231F20"/>
          <w:spacing w:val="24"/>
          <w:sz w:val="20"/>
        </w:rPr>
        <w:t> </w:t>
      </w:r>
      <w:r>
        <w:rPr>
          <w:color w:val="231F20"/>
          <w:sz w:val="20"/>
        </w:rPr>
        <w:t>override</w:t>
      </w:r>
      <w:r>
        <w:rPr>
          <w:color w:val="231F20"/>
          <w:spacing w:val="24"/>
          <w:sz w:val="20"/>
        </w:rPr>
        <w:t> </w:t>
      </w:r>
      <w:r>
        <w:rPr>
          <w:color w:val="231F20"/>
          <w:sz w:val="20"/>
        </w:rPr>
        <w:t>the</w:t>
      </w:r>
      <w:r>
        <w:rPr>
          <w:color w:val="231F20"/>
          <w:spacing w:val="24"/>
          <w:sz w:val="20"/>
        </w:rPr>
        <w:t> </w:t>
      </w:r>
      <w:r>
        <w:rPr>
          <w:color w:val="231F20"/>
          <w:sz w:val="20"/>
        </w:rPr>
        <w:t>factory</w:t>
      </w:r>
      <w:r>
        <w:rPr>
          <w:color w:val="231F20"/>
          <w:spacing w:val="24"/>
          <w:sz w:val="20"/>
        </w:rPr>
        <w:t> </w:t>
      </w:r>
      <w:r>
        <w:rPr>
          <w:color w:val="231F20"/>
          <w:sz w:val="20"/>
        </w:rPr>
        <w:t>method</w:t>
      </w:r>
      <w:r>
        <w:rPr>
          <w:color w:val="231F20"/>
          <w:spacing w:val="24"/>
          <w:sz w:val="20"/>
        </w:rPr>
        <w:t> </w:t>
      </w:r>
      <w:r>
        <w:rPr>
          <w:color w:val="231F20"/>
          <w:sz w:val="20"/>
        </w:rPr>
        <w:t>in</w:t>
      </w:r>
      <w:r>
        <w:rPr>
          <w:color w:val="231F20"/>
          <w:spacing w:val="24"/>
          <w:sz w:val="20"/>
        </w:rPr>
        <w:t> </w:t>
      </w:r>
      <w:r>
        <w:rPr>
          <w:color w:val="231F20"/>
          <w:sz w:val="20"/>
        </w:rPr>
        <w:t>it</w:t>
      </w:r>
      <w:r>
        <w:rPr>
          <w:color w:val="231F20"/>
          <w:spacing w:val="24"/>
          <w:sz w:val="20"/>
        </w:rPr>
        <w:t> </w:t>
      </w:r>
      <w:r>
        <w:rPr>
          <w:color w:val="231F20"/>
          <w:sz w:val="20"/>
        </w:rPr>
        <w:t>to</w:t>
      </w:r>
      <w:r>
        <w:rPr>
          <w:color w:val="231F20"/>
          <w:spacing w:val="24"/>
          <w:sz w:val="20"/>
        </w:rPr>
        <w:t> </w:t>
      </w:r>
      <w:r>
        <w:rPr>
          <w:color w:val="231F20"/>
          <w:sz w:val="20"/>
        </w:rPr>
        <w:t>avoid dependencies on problematic types under test.</w:t>
      </w:r>
    </w:p>
    <w:p>
      <w:pPr>
        <w:spacing w:after="0" w:line="235" w:lineRule="auto"/>
        <w:jc w:val="left"/>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79712" id="docshapegroup2250" coordorigin="-10,1366" coordsize="102,940">
            <v:rect style="position:absolute;left:0;top:1375;width:82;height:920" id="docshape2251" filled="true" fillcolor="#231f20" stroked="false">
              <v:fill type="solid"/>
            </v:rect>
            <v:shape style="position:absolute;left:0;top:1375;width:82;height:920" id="docshape2252"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253" coordorigin="0,0" coordsize="6804,62">
            <v:rect style="position:absolute;left:0;top:0;width:6804;height:10" id="docshape225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Extract and Override Getter" w:id="501"/>
      <w:bookmarkEnd w:id="501"/>
      <w:r>
        <w:rPr>
          <w:b w:val="0"/>
        </w:rPr>
      </w:r>
      <w:bookmarkStart w:name="_bookmark385" w:id="502"/>
      <w:bookmarkEnd w:id="502"/>
      <w:r>
        <w:rPr>
          <w:b w:val="0"/>
        </w:rPr>
      </w:r>
      <w:bookmarkStart w:name="_bookmark386" w:id="503"/>
      <w:bookmarkEnd w:id="503"/>
      <w:r>
        <w:rPr>
          <w:b w:val="0"/>
        </w:rPr>
      </w:r>
      <w:hyperlink w:history="true" w:anchor="_bookmark4">
        <w:r>
          <w:rPr>
            <w:color w:val="231F20"/>
            <w:spacing w:val="-6"/>
          </w:rPr>
          <w:t>Extract</w:t>
        </w:r>
        <w:r>
          <w:rPr>
            <w:color w:val="231F20"/>
            <w:spacing w:val="-4"/>
          </w:rPr>
          <w:t> </w:t>
        </w:r>
        <w:r>
          <w:rPr>
            <w:color w:val="231F20"/>
            <w:spacing w:val="-6"/>
          </w:rPr>
          <w:t>and</w:t>
        </w:r>
        <w:r>
          <w:rPr>
            <w:color w:val="231F20"/>
            <w:spacing w:val="-3"/>
          </w:rPr>
          <w:t> </w:t>
        </w:r>
        <w:r>
          <w:rPr>
            <w:color w:val="231F20"/>
            <w:spacing w:val="-6"/>
          </w:rPr>
          <w:t>Override</w:t>
        </w:r>
        <w:r>
          <w:rPr>
            <w:color w:val="231F20"/>
            <w:spacing w:val="-3"/>
          </w:rPr>
          <w:t> </w:t>
        </w:r>
        <w:r>
          <w:rPr>
            <w:color w:val="231F20"/>
            <w:spacing w:val="-6"/>
          </w:rPr>
          <w:t>Getter</w:t>
        </w:r>
      </w:hyperlink>
    </w:p>
    <w:p>
      <w:pPr>
        <w:pStyle w:val="BodyText"/>
        <w:spacing w:line="264" w:lineRule="auto" w:before="195"/>
        <w:ind w:left="112" w:right="112"/>
        <w:jc w:val="both"/>
      </w:pPr>
      <w:r>
        <w:rPr>
          <w:rFonts w:ascii="Book Antiqua" w:hAnsi="Book Antiqua"/>
          <w:i/>
          <w:color w:val="231F20"/>
        </w:rPr>
        <w:t>Extract and Override Factory Method (350) </w:t>
      </w:r>
      <w:r>
        <w:rPr>
          <w:color w:val="231F20"/>
        </w:rPr>
        <w:t>is a powerful way of </w:t>
      </w:r>
      <w:r>
        <w:rPr>
          <w:color w:val="231F20"/>
        </w:rPr>
        <w:t>separating dependencies on types, but it doesn’t work in all cases. The big “hole” in its applicability is C++. In C++, you can’t call a virtual function in a derived class from a base class’s constructor. Fortunately, there is a workaround for the case in which you are only creating the object in a constructor, not doing any addi- tional work with it.</w:t>
      </w:r>
    </w:p>
    <w:p>
      <w:pPr>
        <w:pStyle w:val="BodyText"/>
        <w:spacing w:line="266" w:lineRule="auto"/>
        <w:ind w:left="112" w:right="112" w:firstLine="240"/>
        <w:jc w:val="both"/>
      </w:pPr>
      <w:r>
        <w:rPr>
          <w:color w:val="231F20"/>
        </w:rPr>
        <w:t>The gist of this refactoring is to introduce a getter for the instance </w:t>
      </w:r>
      <w:r>
        <w:rPr>
          <w:color w:val="231F20"/>
        </w:rPr>
        <w:t>variable that you want to replace with a fake object. You then refactor to use the getter every</w:t>
      </w:r>
      <w:r>
        <w:rPr>
          <w:color w:val="231F20"/>
          <w:spacing w:val="-4"/>
        </w:rPr>
        <w:t> </w:t>
      </w:r>
      <w:r>
        <w:rPr>
          <w:color w:val="231F20"/>
        </w:rPr>
        <w:t>place</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class.</w:t>
      </w:r>
      <w:r>
        <w:rPr>
          <w:color w:val="231F20"/>
          <w:spacing w:val="-4"/>
        </w:rPr>
        <w:t> </w:t>
      </w:r>
      <w:r>
        <w:rPr>
          <w:color w:val="231F20"/>
        </w:rPr>
        <w:t>You</w:t>
      </w:r>
      <w:r>
        <w:rPr>
          <w:color w:val="231F20"/>
          <w:spacing w:val="-4"/>
        </w:rPr>
        <w:t> </w:t>
      </w:r>
      <w:r>
        <w:rPr>
          <w:color w:val="231F20"/>
        </w:rPr>
        <w:t>can</w:t>
      </w:r>
      <w:r>
        <w:rPr>
          <w:color w:val="231F20"/>
          <w:spacing w:val="-4"/>
        </w:rPr>
        <w:t> </w:t>
      </w:r>
      <w:r>
        <w:rPr>
          <w:color w:val="231F20"/>
        </w:rPr>
        <w:t>then</w:t>
      </w:r>
      <w:r>
        <w:rPr>
          <w:color w:val="231F20"/>
          <w:spacing w:val="-4"/>
        </w:rPr>
        <w:t> </w:t>
      </w:r>
      <w:r>
        <w:rPr>
          <w:color w:val="231F20"/>
        </w:rPr>
        <w:t>subclass</w:t>
      </w:r>
      <w:r>
        <w:rPr>
          <w:color w:val="231F20"/>
          <w:spacing w:val="-4"/>
        </w:rPr>
        <w:t> </w:t>
      </w:r>
      <w:r>
        <w:rPr>
          <w:color w:val="231F20"/>
        </w:rPr>
        <w:t>and</w:t>
      </w:r>
      <w:r>
        <w:rPr>
          <w:color w:val="231F20"/>
          <w:spacing w:val="-4"/>
        </w:rPr>
        <w:t> </w:t>
      </w:r>
      <w:r>
        <w:rPr>
          <w:color w:val="231F20"/>
        </w:rPr>
        <w:t>override</w:t>
      </w:r>
      <w:r>
        <w:rPr>
          <w:color w:val="231F20"/>
          <w:spacing w:val="-4"/>
        </w:rPr>
        <w:t> </w:t>
      </w:r>
      <w:r>
        <w:rPr>
          <w:color w:val="231F20"/>
        </w:rPr>
        <w:t>the</w:t>
      </w:r>
      <w:r>
        <w:rPr>
          <w:color w:val="231F20"/>
          <w:spacing w:val="-4"/>
        </w:rPr>
        <w:t> </w:t>
      </w:r>
      <w:r>
        <w:rPr>
          <w:color w:val="231F20"/>
        </w:rPr>
        <w:t>getter</w:t>
      </w:r>
      <w:r>
        <w:rPr>
          <w:color w:val="231F20"/>
          <w:spacing w:val="-4"/>
        </w:rPr>
        <w:t> </w:t>
      </w:r>
      <w:r>
        <w:rPr>
          <w:color w:val="231F20"/>
        </w:rPr>
        <w:t>to</w:t>
      </w:r>
      <w:r>
        <w:rPr>
          <w:color w:val="231F20"/>
          <w:spacing w:val="-4"/>
        </w:rPr>
        <w:t> </w:t>
      </w:r>
      <w:r>
        <w:rPr>
          <w:color w:val="231F20"/>
        </w:rPr>
        <w:t>provide alternate objects under test.</w:t>
      </w:r>
    </w:p>
    <w:p>
      <w:pPr>
        <w:pStyle w:val="BodyText"/>
        <w:spacing w:line="266" w:lineRule="auto"/>
        <w:ind w:left="112" w:right="112" w:firstLine="240"/>
        <w:jc w:val="both"/>
      </w:pPr>
      <w:r>
        <w:rPr>
          <w:color w:val="231F20"/>
        </w:rPr>
        <w:t>In this example, we create a transaction manager in a constructor. We </w:t>
      </w:r>
      <w:r>
        <w:rPr>
          <w:color w:val="231F20"/>
        </w:rPr>
        <w:t>want</w:t>
      </w:r>
      <w:r>
        <w:rPr>
          <w:color w:val="231F20"/>
          <w:spacing w:val="40"/>
        </w:rPr>
        <w:t> </w:t>
      </w:r>
      <w:r>
        <w:rPr>
          <w:color w:val="231F20"/>
        </w:rPr>
        <w:t>to set things up so that the class can use this transaction manager in production and a sensing one under test.</w:t>
      </w:r>
    </w:p>
    <w:p>
      <w:pPr>
        <w:pStyle w:val="BodyText"/>
        <w:spacing w:line="234" w:lineRule="exact"/>
        <w:ind w:left="352"/>
        <w:jc w:val="both"/>
      </w:pPr>
      <w:r>
        <w:rPr>
          <w:color w:val="231F20"/>
        </w:rPr>
        <w:t>Here</w:t>
      </w:r>
      <w:r>
        <w:rPr>
          <w:color w:val="231F20"/>
          <w:spacing w:val="4"/>
        </w:rPr>
        <w:t> </w:t>
      </w:r>
      <w:r>
        <w:rPr>
          <w:color w:val="231F20"/>
        </w:rPr>
        <w:t>is</w:t>
      </w:r>
      <w:r>
        <w:rPr>
          <w:color w:val="231F20"/>
          <w:spacing w:val="5"/>
        </w:rPr>
        <w:t> </w:t>
      </w:r>
      <w:r>
        <w:rPr>
          <w:color w:val="231F20"/>
        </w:rPr>
        <w:t>what</w:t>
      </w:r>
      <w:r>
        <w:rPr>
          <w:color w:val="231F20"/>
          <w:spacing w:val="5"/>
        </w:rPr>
        <w:t> </w:t>
      </w:r>
      <w:r>
        <w:rPr>
          <w:color w:val="231F20"/>
        </w:rPr>
        <w:t>we</w:t>
      </w:r>
      <w:r>
        <w:rPr>
          <w:color w:val="231F20"/>
          <w:spacing w:val="5"/>
        </w:rPr>
        <w:t> </w:t>
      </w:r>
      <w:r>
        <w:rPr>
          <w:color w:val="231F20"/>
        </w:rPr>
        <w:t>start</w:t>
      </w:r>
      <w:r>
        <w:rPr>
          <w:color w:val="231F20"/>
          <w:spacing w:val="5"/>
        </w:rPr>
        <w:t> </w:t>
      </w:r>
      <w:r>
        <w:rPr>
          <w:color w:val="231F20"/>
          <w:spacing w:val="-2"/>
        </w:rPr>
        <w:t>with:</w:t>
      </w:r>
    </w:p>
    <w:p>
      <w:pPr>
        <w:spacing w:line="309" w:lineRule="auto" w:before="162"/>
        <w:ind w:left="112" w:right="5342"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WorkflowEngine.h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WorkflowEngine</w:t>
      </w:r>
    </w:p>
    <w:p>
      <w:pPr>
        <w:spacing w:line="159" w:lineRule="exact" w:before="0"/>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tabs>
          <w:tab w:pos="1933" w:val="left" w:leader="none"/>
        </w:tabs>
        <w:spacing w:line="309" w:lineRule="auto" w:before="46"/>
        <w:ind w:left="112" w:right="4852" w:firstLine="280"/>
        <w:jc w:val="left"/>
        <w:rPr>
          <w:rFonts w:ascii="Lucida Console"/>
          <w:sz w:val="16"/>
        </w:rPr>
      </w:pPr>
      <w:r>
        <w:rPr>
          <w:rFonts w:ascii="Lucida Console"/>
          <w:color w:val="231F20"/>
          <w:spacing w:val="-12"/>
          <w:sz w:val="16"/>
        </w:rPr>
        <w:t>TransactionManager</w:t>
      </w:r>
      <w:r>
        <w:rPr>
          <w:rFonts w:ascii="Lucida Console"/>
          <w:color w:val="231F20"/>
          <w:sz w:val="16"/>
        </w:rPr>
        <w:tab/>
      </w:r>
      <w:r>
        <w:rPr>
          <w:rFonts w:ascii="Lucida Console"/>
          <w:color w:val="231F20"/>
          <w:spacing w:val="-28"/>
          <w:sz w:val="16"/>
        </w:rPr>
        <w:t>*tm; </w:t>
      </w:r>
      <w:r>
        <w:rPr>
          <w:rFonts w:ascii="Lucida Console"/>
          <w:color w:val="231F20"/>
          <w:spacing w:val="-6"/>
          <w:sz w:val="16"/>
        </w:rPr>
        <w:t>public:</w:t>
      </w:r>
    </w:p>
    <w:p>
      <w:pPr>
        <w:spacing w:line="159" w:lineRule="exact" w:before="0"/>
        <w:ind w:left="392" w:right="0" w:firstLine="0"/>
        <w:jc w:val="left"/>
        <w:rPr>
          <w:rFonts w:ascii="Lucida Console"/>
          <w:sz w:val="16"/>
        </w:rPr>
      </w:pPr>
      <w:r>
        <w:rPr>
          <w:rFonts w:ascii="Lucida Console"/>
          <w:color w:val="231F20"/>
          <w:spacing w:val="-28"/>
          <w:sz w:val="16"/>
        </w:rPr>
        <w:t>WorkflowEngine</w:t>
      </w:r>
      <w:r>
        <w:rPr>
          <w:rFonts w:ascii="Lucida Console"/>
          <w:color w:val="231F20"/>
          <w:spacing w:val="-26"/>
          <w:sz w:val="16"/>
        </w:rPr>
        <w:t> </w:t>
      </w: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112" w:right="4260"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WorkflowEngine.cpp </w:t>
      </w:r>
      <w:r>
        <w:rPr>
          <w:rFonts w:ascii="Lucida Console"/>
          <w:color w:val="231F20"/>
          <w:spacing w:val="-28"/>
          <w:sz w:val="16"/>
        </w:rPr>
        <w:t>WorkflowEngine::WorkflowEngine()</w:t>
      </w:r>
    </w:p>
    <w:p>
      <w:pPr>
        <w:spacing w:line="159" w:lineRule="exact" w:before="0"/>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Reader</w:t>
      </w:r>
      <w:r>
        <w:rPr>
          <w:rFonts w:ascii="Lucida Console"/>
          <w:color w:val="231F20"/>
          <w:spacing w:val="-44"/>
          <w:sz w:val="16"/>
        </w:rPr>
        <w:t> </w:t>
      </w:r>
      <w:r>
        <w:rPr>
          <w:rFonts w:ascii="Lucida Console"/>
          <w:color w:val="231F20"/>
          <w:spacing w:val="-6"/>
          <w:sz w:val="16"/>
        </w:rPr>
        <w:t>*reader</w:t>
      </w:r>
    </w:p>
    <w:p>
      <w:pPr>
        <w:spacing w:line="309" w:lineRule="auto" w:before="46"/>
        <w:ind w:left="952" w:right="3799" w:hanging="281"/>
        <w:jc w:val="left"/>
        <w:rPr>
          <w:rFonts w:ascii="Lucida Console"/>
          <w:sz w:val="16"/>
        </w:rPr>
      </w:pP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new</w:t>
      </w:r>
      <w:r>
        <w:rPr>
          <w:rFonts w:ascii="Lucida Console"/>
          <w:color w:val="231F20"/>
          <w:spacing w:val="-53"/>
          <w:sz w:val="16"/>
        </w:rPr>
        <w:t> </w:t>
      </w:r>
      <w:r>
        <w:rPr>
          <w:rFonts w:ascii="Lucida Console"/>
          <w:color w:val="231F20"/>
          <w:spacing w:val="-16"/>
          <w:sz w:val="16"/>
        </w:rPr>
        <w:t>ModelReader( </w:t>
      </w:r>
      <w:r>
        <w:rPr>
          <w:rFonts w:ascii="Lucida Console"/>
          <w:color w:val="231F20"/>
          <w:spacing w:val="-28"/>
          <w:sz w:val="16"/>
        </w:rPr>
        <w:t>AppConfig.getDryConfiguration());</w:t>
      </w:r>
    </w:p>
    <w:p>
      <w:pPr>
        <w:pStyle w:val="BodyText"/>
        <w:spacing w:before="5"/>
        <w:rPr>
          <w:rFonts w:ascii="Lucida Console"/>
        </w:rPr>
      </w:pPr>
    </w:p>
    <w:p>
      <w:pPr>
        <w:spacing w:before="0"/>
        <w:ind w:left="392" w:right="0" w:firstLine="0"/>
        <w:jc w:val="left"/>
        <w:rPr>
          <w:rFonts w:ascii="Lucida Console"/>
          <w:sz w:val="16"/>
        </w:rPr>
      </w:pPr>
      <w:r>
        <w:rPr>
          <w:rFonts w:ascii="Lucida Console"/>
          <w:color w:val="231F20"/>
          <w:spacing w:val="-26"/>
          <w:sz w:val="16"/>
        </w:rPr>
        <w:t>Persister</w:t>
      </w:r>
      <w:r>
        <w:rPr>
          <w:rFonts w:ascii="Lucida Console"/>
          <w:color w:val="231F20"/>
          <w:spacing w:val="-44"/>
          <w:sz w:val="16"/>
        </w:rPr>
        <w:t> </w:t>
      </w:r>
      <w:r>
        <w:rPr>
          <w:rFonts w:ascii="Lucida Console"/>
          <w:color w:val="231F20"/>
          <w:spacing w:val="-13"/>
          <w:sz w:val="16"/>
        </w:rPr>
        <w:t>*persister</w:t>
      </w:r>
    </w:p>
    <w:p>
      <w:pPr>
        <w:spacing w:line="309" w:lineRule="auto" w:before="46"/>
        <w:ind w:left="952" w:right="3306" w:hanging="281"/>
        <w:jc w:val="left"/>
        <w:rPr>
          <w:rFonts w:ascii="Lucida Console"/>
          <w:sz w:val="16"/>
        </w:rPr>
      </w:pP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new</w:t>
      </w:r>
      <w:r>
        <w:rPr>
          <w:rFonts w:ascii="Lucida Console"/>
          <w:color w:val="231F20"/>
          <w:spacing w:val="-53"/>
          <w:sz w:val="16"/>
        </w:rPr>
        <w:t> </w:t>
      </w:r>
      <w:r>
        <w:rPr>
          <w:rFonts w:ascii="Lucida Console"/>
          <w:color w:val="231F20"/>
          <w:spacing w:val="-12"/>
          <w:sz w:val="16"/>
        </w:rPr>
        <w:t>XMLStore( </w:t>
      </w:r>
      <w:r>
        <w:rPr>
          <w:rFonts w:ascii="Lucida Console"/>
          <w:color w:val="231F20"/>
          <w:spacing w:val="-28"/>
          <w:sz w:val="16"/>
        </w:rPr>
        <w:t>AppConfiguration.getDryConfiguration());</w:t>
      </w:r>
    </w:p>
    <w:p>
      <w:pPr>
        <w:pStyle w:val="BodyText"/>
        <w:spacing w:before="5"/>
        <w:rPr>
          <w:rFonts w:ascii="Lucida Console"/>
        </w:rPr>
      </w:pPr>
    </w:p>
    <w:p>
      <w:pPr>
        <w:spacing w:before="1"/>
        <w:ind w:left="392" w:right="0" w:firstLine="0"/>
        <w:jc w:val="left"/>
        <w:rPr>
          <w:rFonts w:ascii="Lucida Console"/>
          <w:sz w:val="16"/>
        </w:rPr>
      </w:pPr>
      <w:r>
        <w:rPr>
          <w:rFonts w:ascii="Lucida Console"/>
          <w:color w:val="231F20"/>
          <w:spacing w:val="-26"/>
          <w:sz w:val="16"/>
        </w:rPr>
        <w:t>tm</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new</w:t>
      </w:r>
      <w:r>
        <w:rPr>
          <w:rFonts w:ascii="Lucida Console"/>
          <w:color w:val="231F20"/>
          <w:spacing w:val="-42"/>
          <w:sz w:val="16"/>
        </w:rPr>
        <w:t> </w:t>
      </w:r>
      <w:r>
        <w:rPr>
          <w:rFonts w:ascii="Lucida Console"/>
          <w:color w:val="231F20"/>
          <w:spacing w:val="-26"/>
          <w:sz w:val="16"/>
        </w:rPr>
        <w:t>TransactionManager(reader,</w:t>
      </w:r>
      <w:r>
        <w:rPr>
          <w:rFonts w:ascii="Lucida Console"/>
          <w:color w:val="231F20"/>
          <w:spacing w:val="-41"/>
          <w:sz w:val="16"/>
        </w:rPr>
        <w:t> </w:t>
      </w:r>
      <w:r>
        <w:rPr>
          <w:rFonts w:ascii="Lucida Console"/>
          <w:color w:val="231F20"/>
          <w:spacing w:val="-26"/>
          <w:sz w:val="16"/>
        </w:rPr>
        <w:t>persister);</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And</w:t>
      </w:r>
      <w:r>
        <w:rPr>
          <w:color w:val="231F20"/>
          <w:spacing w:val="6"/>
        </w:rPr>
        <w:t> </w:t>
      </w:r>
      <w:r>
        <w:rPr>
          <w:color w:val="231F20"/>
        </w:rPr>
        <w:t>here</w:t>
      </w:r>
      <w:r>
        <w:rPr>
          <w:color w:val="231F20"/>
          <w:spacing w:val="6"/>
        </w:rPr>
        <w:t> </w:t>
      </w:r>
      <w:r>
        <w:rPr>
          <w:color w:val="231F20"/>
        </w:rPr>
        <w:t>is</w:t>
      </w:r>
      <w:r>
        <w:rPr>
          <w:color w:val="231F20"/>
          <w:spacing w:val="6"/>
        </w:rPr>
        <w:t> </w:t>
      </w:r>
      <w:r>
        <w:rPr>
          <w:color w:val="231F20"/>
        </w:rPr>
        <w:t>what</w:t>
      </w:r>
      <w:r>
        <w:rPr>
          <w:color w:val="231F20"/>
          <w:spacing w:val="6"/>
        </w:rPr>
        <w:t> </w:t>
      </w:r>
      <w:r>
        <w:rPr>
          <w:color w:val="231F20"/>
        </w:rPr>
        <w:t>we</w:t>
      </w:r>
      <w:r>
        <w:rPr>
          <w:color w:val="231F20"/>
          <w:spacing w:val="6"/>
        </w:rPr>
        <w:t> </w:t>
      </w:r>
      <w:r>
        <w:rPr>
          <w:color w:val="231F20"/>
        </w:rPr>
        <w:t>end</w:t>
      </w:r>
      <w:r>
        <w:rPr>
          <w:color w:val="231F20"/>
          <w:spacing w:val="6"/>
        </w:rPr>
        <w:t> </w:t>
      </w:r>
      <w:r>
        <w:rPr>
          <w:color w:val="231F20"/>
        </w:rPr>
        <w:t>up</w:t>
      </w:r>
      <w:r>
        <w:rPr>
          <w:color w:val="231F20"/>
          <w:spacing w:val="6"/>
        </w:rPr>
        <w:t> </w:t>
      </w:r>
      <w:r>
        <w:rPr>
          <w:color w:val="231F20"/>
          <w:spacing w:val="-2"/>
        </w:rPr>
        <w:t>with:</w:t>
      </w:r>
    </w:p>
    <w:p>
      <w:pPr>
        <w:pStyle w:val="BodyText"/>
        <w:spacing w:before="10"/>
        <w:rPr>
          <w:sz w:val="13"/>
        </w:rPr>
      </w:pPr>
    </w:p>
    <w:p>
      <w:pPr>
        <w:spacing w:line="309" w:lineRule="auto" w:before="0"/>
        <w:ind w:left="112" w:right="5342" w:firstLine="0"/>
        <w:jc w:val="left"/>
        <w:rPr>
          <w:rFonts w:ascii="Lucida Console"/>
          <w:sz w:val="16"/>
        </w:rPr>
      </w:pP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WorkflowEngine.h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WorkflowEngine</w:t>
      </w:r>
    </w:p>
    <w:p>
      <w:pPr>
        <w:spacing w:after="0" w:line="309" w:lineRule="auto"/>
        <w:jc w:val="left"/>
        <w:rPr>
          <w:rFonts w:ascii="Lucida Console"/>
          <w:sz w:val="16"/>
        </w:rPr>
        <w:sectPr>
          <w:pgSz w:w="7910" w:h="11940"/>
          <w:pgMar w:top="460" w:bottom="280" w:left="220" w:right="620"/>
        </w:sectPr>
      </w:pPr>
    </w:p>
    <w:p>
      <w:pPr>
        <w:spacing w:before="7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tabs>
          <w:tab w:pos="1922" w:val="left" w:leader="none"/>
        </w:tabs>
        <w:spacing w:before="46"/>
        <w:ind w:left="381" w:right="0" w:firstLine="0"/>
        <w:jc w:val="left"/>
        <w:rPr>
          <w:rFonts w:ascii="Lucida Console"/>
          <w:sz w:val="16"/>
        </w:rPr>
      </w:pPr>
      <w:r>
        <w:rPr>
          <w:rFonts w:ascii="Lucida Console"/>
          <w:color w:val="231F20"/>
          <w:spacing w:val="-13"/>
          <w:sz w:val="16"/>
        </w:rPr>
        <w:t>TransactionManager</w:t>
      </w:r>
      <w:r>
        <w:rPr>
          <w:rFonts w:ascii="Lucida Console"/>
          <w:color w:val="231F20"/>
          <w:sz w:val="16"/>
        </w:rPr>
        <w:tab/>
      </w:r>
      <w:r>
        <w:rPr>
          <w:rFonts w:ascii="Lucida Console"/>
          <w:color w:val="231F20"/>
          <w:spacing w:val="-4"/>
          <w:sz w:val="16"/>
        </w:rPr>
        <w:t>*tm;</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14"/>
          <w:sz w:val="16"/>
        </w:rPr>
        <w:t>protected:</w:t>
      </w:r>
    </w:p>
    <w:p>
      <w:pPr>
        <w:tabs>
          <w:tab w:pos="1922" w:val="left" w:leader="none"/>
        </w:tabs>
        <w:spacing w:before="46"/>
        <w:ind w:left="381" w:right="0" w:firstLine="0"/>
        <w:jc w:val="left"/>
        <w:rPr>
          <w:rFonts w:ascii="Lucida Console"/>
          <w:sz w:val="16"/>
        </w:rPr>
      </w:pPr>
      <w:r>
        <w:rPr>
          <w:rFonts w:ascii="Lucida Console"/>
          <w:color w:val="231F20"/>
          <w:spacing w:val="-13"/>
          <w:sz w:val="16"/>
        </w:rPr>
        <w:t>TransactionManager</w:t>
      </w:r>
      <w:r>
        <w:rPr>
          <w:rFonts w:ascii="Lucida Console"/>
          <w:color w:val="231F20"/>
          <w:sz w:val="16"/>
        </w:rPr>
        <w:tab/>
      </w:r>
      <w:r>
        <w:rPr>
          <w:rFonts w:ascii="Lucida Console"/>
          <w:color w:val="231F20"/>
          <w:spacing w:val="-28"/>
          <w:sz w:val="16"/>
        </w:rPr>
        <w:t>*getTransaction()</w:t>
      </w:r>
      <w:r>
        <w:rPr>
          <w:rFonts w:ascii="Lucida Console"/>
          <w:color w:val="231F20"/>
          <w:spacing w:val="-26"/>
          <w:sz w:val="16"/>
        </w:rPr>
        <w:t> </w:t>
      </w:r>
      <w:r>
        <w:rPr>
          <w:rFonts w:ascii="Lucida Console"/>
          <w:color w:val="231F20"/>
          <w:spacing w:val="-2"/>
          <w:sz w:val="16"/>
        </w:rPr>
        <w:t>const;</w:t>
      </w:r>
    </w:p>
    <w:p>
      <w:pPr>
        <w:pStyle w:val="BodyText"/>
        <w:rPr>
          <w:rFonts w:ascii="Lucida Console"/>
          <w:sz w:val="13"/>
        </w:rPr>
      </w:pPr>
    </w:p>
    <w:p>
      <w:pPr>
        <w:spacing w:after="0"/>
        <w:rPr>
          <w:rFonts w:ascii="Lucida Console"/>
          <w:sz w:val="13"/>
        </w:rPr>
        <w:sectPr>
          <w:pgSz w:w="7880" w:h="11400"/>
          <w:pgMar w:top="0" w:bottom="280" w:left="560" w:right="1080"/>
        </w:sectPr>
      </w:pPr>
    </w:p>
    <w:p>
      <w:pPr>
        <w:spacing w:before="122"/>
        <w:ind w:left="101" w:right="0" w:firstLine="0"/>
        <w:jc w:val="left"/>
        <w:rPr>
          <w:rFonts w:ascii="Lucida Console"/>
          <w:sz w:val="16"/>
        </w:rPr>
      </w:pPr>
      <w:r>
        <w:rPr>
          <w:rFonts w:ascii="Lucida Console"/>
          <w:color w:val="231F20"/>
          <w:spacing w:val="-23"/>
          <w:sz w:val="16"/>
        </w:rPr>
        <w:t>public:</w:t>
      </w:r>
    </w:p>
    <w:p>
      <w:pPr>
        <w:pStyle w:val="BodyText"/>
        <w:spacing w:before="2"/>
        <w:rPr>
          <w:rFonts w:ascii="Lucida Console"/>
          <w:sz w:val="25"/>
        </w:rPr>
      </w:pPr>
    </w:p>
    <w:p>
      <w:pPr>
        <w:spacing w:before="1"/>
        <w:ind w:left="381" w:right="0" w:firstLine="0"/>
        <w:jc w:val="left"/>
        <w:rPr>
          <w:rFonts w:ascii="Lucida Console"/>
          <w:sz w:val="16"/>
        </w:rPr>
      </w:pPr>
      <w:r>
        <w:rPr>
          <w:rFonts w:ascii="Lucida Console"/>
          <w:color w:val="231F20"/>
          <w:spacing w:val="-18"/>
          <w:sz w:val="16"/>
        </w:rPr>
        <w:t>...</w:t>
      </w:r>
    </w:p>
    <w:p>
      <w:pPr>
        <w:spacing w:before="46"/>
        <w:ind w:left="101" w:right="0" w:firstLine="0"/>
        <w:jc w:val="left"/>
        <w:rPr>
          <w:rFonts w:ascii="Lucida Console"/>
          <w:sz w:val="16"/>
        </w:rPr>
      </w:pPr>
      <w:r>
        <w:rPr>
          <w:rFonts w:ascii="Lucida Console"/>
          <w:color w:val="231F20"/>
          <w:w w:val="99"/>
          <w:sz w:val="16"/>
        </w:rPr>
        <w:t>}</w:t>
      </w:r>
    </w:p>
    <w:p>
      <w:pPr>
        <w:spacing w:line="240" w:lineRule="auto" w:before="0"/>
        <w:rPr>
          <w:rFonts w:ascii="Lucida Console"/>
          <w:sz w:val="18"/>
        </w:rPr>
      </w:pPr>
      <w:r>
        <w:rPr/>
        <w:br w:type="column"/>
      </w:r>
      <w:r>
        <w:rPr>
          <w:rFonts w:ascii="Lucida Console"/>
          <w:sz w:val="18"/>
        </w:rPr>
      </w:r>
    </w:p>
    <w:p>
      <w:pPr>
        <w:spacing w:before="148"/>
        <w:ind w:left="101" w:right="0" w:firstLine="0"/>
        <w:jc w:val="left"/>
        <w:rPr>
          <w:rFonts w:ascii="Lucida Console"/>
          <w:sz w:val="16"/>
        </w:rPr>
      </w:pPr>
      <w:r>
        <w:rPr>
          <w:rFonts w:ascii="Lucida Console"/>
          <w:color w:val="231F20"/>
          <w:spacing w:val="-28"/>
          <w:sz w:val="16"/>
        </w:rPr>
        <w:t>WorkflowEngine</w:t>
      </w:r>
      <w:r>
        <w:rPr>
          <w:rFonts w:ascii="Lucida Console"/>
          <w:color w:val="231F20"/>
          <w:spacing w:val="-26"/>
          <w:sz w:val="16"/>
        </w:rPr>
        <w:t> </w:t>
      </w:r>
      <w:r>
        <w:rPr>
          <w:rFonts w:ascii="Lucida Console"/>
          <w:color w:val="231F20"/>
          <w:spacing w:val="-5"/>
          <w:sz w:val="16"/>
        </w:rPr>
        <w:t>();</w:t>
      </w:r>
    </w:p>
    <w:p>
      <w:pPr>
        <w:spacing w:after="0"/>
        <w:jc w:val="left"/>
        <w:rPr>
          <w:rFonts w:ascii="Lucida Console"/>
          <w:sz w:val="16"/>
        </w:rPr>
        <w:sectPr>
          <w:type w:val="continuous"/>
          <w:pgSz w:w="7880" w:h="11400"/>
          <w:pgMar w:top="0" w:bottom="0" w:left="560" w:right="1080"/>
          <w:cols w:num="2" w:equalWidth="0">
            <w:col w:w="632" w:space="1260"/>
            <w:col w:w="4348"/>
          </w:cols>
        </w:sectPr>
      </w:pPr>
    </w:p>
    <w:p>
      <w:pPr>
        <w:pStyle w:val="BodyText"/>
        <w:rPr>
          <w:rFonts w:ascii="Lucida Console"/>
        </w:rPr>
      </w:pPr>
      <w:r>
        <w:rPr/>
        <w:pict>
          <v:group style="position:absolute;margin-left:387.800995pt;margin-top:50.299pt;width:6.7pt;height:47pt;mso-position-horizontal-relative:page;mso-position-vertical-relative:page;z-index:16180224" id="docshapegroup2255" coordorigin="7756,1006" coordsize="134,940">
            <v:rect style="position:absolute;left:7766;top:1015;width:114;height:920" id="docshape2256" filled="true" fillcolor="#231f20" stroked="false">
              <v:fill type="solid"/>
            </v:rect>
            <v:shape style="position:absolute;left:7766;top:1015;width:114;height:920" id="docshape225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70336" from="388.300995pt,50.799pt" to="393.999995pt,50.799pt" stroked="true" strokeweight="1pt" strokecolor="#231f20">
            <v:stroke dashstyle="solid"/>
            <w10:wrap type="none"/>
          </v:line>
        </w:pict>
      </w:r>
    </w:p>
    <w:p>
      <w:pPr>
        <w:pStyle w:val="BodyText"/>
        <w:spacing w:before="7"/>
        <w:rPr>
          <w:rFonts w:ascii="Lucida Console"/>
          <w:sz w:val="25"/>
        </w:rPr>
      </w:pPr>
    </w:p>
    <w:p>
      <w:pPr>
        <w:spacing w:line="309" w:lineRule="auto" w:before="1"/>
        <w:ind w:left="101" w:right="3742" w:firstLine="0"/>
        <w:jc w:val="left"/>
        <w:rPr>
          <w:rFonts w:ascii="Lucida Console"/>
          <w:sz w:val="16"/>
        </w:rPr>
      </w:pPr>
      <w:r>
        <w:rPr>
          <w:rFonts w:ascii="Lucida Console"/>
          <w:color w:val="231F20"/>
          <w:spacing w:val="-20"/>
          <w:sz w:val="16"/>
        </w:rPr>
        <w:t>//</w:t>
      </w:r>
      <w:r>
        <w:rPr>
          <w:rFonts w:ascii="Lucida Console"/>
          <w:color w:val="231F20"/>
          <w:spacing w:val="-50"/>
          <w:sz w:val="16"/>
        </w:rPr>
        <w:t> </w:t>
      </w:r>
      <w:r>
        <w:rPr>
          <w:rFonts w:ascii="Lucida Console"/>
          <w:color w:val="231F20"/>
          <w:spacing w:val="-20"/>
          <w:sz w:val="16"/>
        </w:rPr>
        <w:t>WorkflowEngine.cpp </w:t>
      </w:r>
      <w:r>
        <w:rPr>
          <w:rFonts w:ascii="Lucida Console"/>
          <w:color w:val="231F20"/>
          <w:spacing w:val="-28"/>
          <w:sz w:val="16"/>
        </w:rPr>
        <w:t>WorkflowEngine::WorkflowEngine()</w:t>
      </w:r>
    </w:p>
    <w:p>
      <w:pPr>
        <w:spacing w:line="159" w:lineRule="exact" w:before="0"/>
        <w:ind w:left="101" w:right="0" w:firstLine="0"/>
        <w:jc w:val="left"/>
        <w:rPr>
          <w:rFonts w:ascii="Lucida Console"/>
          <w:sz w:val="16"/>
        </w:rPr>
      </w:pPr>
      <w:r>
        <w:rPr>
          <w:rFonts w:ascii="Lucida Console"/>
          <w:color w:val="231F20"/>
          <w:spacing w:val="-20"/>
          <w:sz w:val="16"/>
        </w:rPr>
        <w:t>:tm</w:t>
      </w:r>
      <w:r>
        <w:rPr>
          <w:rFonts w:ascii="Lucida Console"/>
          <w:color w:val="231F20"/>
          <w:spacing w:val="-50"/>
          <w:sz w:val="16"/>
        </w:rPr>
        <w:t> </w:t>
      </w:r>
      <w:r>
        <w:rPr>
          <w:rFonts w:ascii="Lucida Console"/>
          <w:color w:val="231F20"/>
          <w:spacing w:val="-5"/>
          <w:sz w:val="16"/>
        </w:rPr>
        <w:t>(0)</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28"/>
          <w:sz w:val="16"/>
        </w:rPr>
        <w:t>TransactionManager</w:t>
      </w:r>
      <w:r>
        <w:rPr>
          <w:rFonts w:ascii="Lucida Console"/>
          <w:color w:val="231F20"/>
          <w:spacing w:val="-26"/>
          <w:sz w:val="16"/>
        </w:rPr>
        <w:t> </w:t>
      </w:r>
      <w:r>
        <w:rPr>
          <w:rFonts w:ascii="Lucida Console"/>
          <w:color w:val="231F20"/>
          <w:spacing w:val="-28"/>
          <w:sz w:val="16"/>
        </w:rPr>
        <w:t>*getTransactionManager()</w:t>
      </w:r>
      <w:r>
        <w:rPr>
          <w:rFonts w:ascii="Lucida Console"/>
          <w:color w:val="231F20"/>
          <w:spacing w:val="-25"/>
          <w:sz w:val="16"/>
        </w:rPr>
        <w:t> </w:t>
      </w:r>
      <w:r>
        <w:rPr>
          <w:rFonts w:ascii="Lucida Console"/>
          <w:color w:val="231F20"/>
          <w:spacing w:val="-28"/>
          <w:sz w:val="16"/>
        </w:rPr>
        <w:t>const</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4319" w:hanging="281"/>
        <w:jc w:val="left"/>
        <w:rPr>
          <w:rFonts w:ascii="Lucida Console"/>
          <w:sz w:val="16"/>
        </w:rPr>
      </w:pPr>
      <w:r>
        <w:rPr>
          <w:rFonts w:ascii="Lucida Console"/>
          <w:color w:val="231F20"/>
          <w:sz w:val="16"/>
        </w:rPr>
        <w:t>if</w:t>
      </w:r>
      <w:r>
        <w:rPr>
          <w:rFonts w:ascii="Lucida Console"/>
          <w:color w:val="231F20"/>
          <w:spacing w:val="-53"/>
          <w:sz w:val="16"/>
        </w:rPr>
        <w:t> </w:t>
      </w:r>
      <w:r>
        <w:rPr>
          <w:rFonts w:ascii="Lucida Console"/>
          <w:color w:val="231F20"/>
          <w:sz w:val="16"/>
        </w:rPr>
        <w:t>(tm</w:t>
      </w:r>
      <w:r>
        <w:rPr>
          <w:rFonts w:ascii="Lucida Console"/>
          <w:color w:val="231F20"/>
          <w:spacing w:val="-53"/>
          <w:sz w:val="16"/>
        </w:rPr>
        <w:t> </w:t>
      </w:r>
      <w:r>
        <w:rPr>
          <w:rFonts w:ascii="Lucida Console"/>
          <w:color w:val="231F20"/>
          <w:sz w:val="16"/>
        </w:rPr>
        <w:t>==</w:t>
      </w:r>
      <w:r>
        <w:rPr>
          <w:rFonts w:ascii="Lucida Console"/>
          <w:color w:val="231F20"/>
          <w:spacing w:val="-53"/>
          <w:sz w:val="16"/>
        </w:rPr>
        <w:t> </w:t>
      </w:r>
      <w:r>
        <w:rPr>
          <w:rFonts w:ascii="Lucida Console"/>
          <w:color w:val="231F20"/>
          <w:sz w:val="16"/>
        </w:rPr>
        <w:t>0)</w:t>
      </w:r>
      <w:r>
        <w:rPr>
          <w:rFonts w:ascii="Lucida Console"/>
          <w:color w:val="231F20"/>
          <w:spacing w:val="-53"/>
          <w:sz w:val="16"/>
        </w:rPr>
        <w:t> </w:t>
      </w:r>
      <w:r>
        <w:rPr>
          <w:rFonts w:ascii="Lucida Console"/>
          <w:color w:val="231F20"/>
          <w:sz w:val="16"/>
        </w:rPr>
        <w:t>{ </w:t>
      </w:r>
      <w:r>
        <w:rPr>
          <w:rFonts w:ascii="Lucida Console"/>
          <w:color w:val="231F20"/>
          <w:spacing w:val="-26"/>
          <w:sz w:val="16"/>
        </w:rPr>
        <w:t>Reader</w:t>
      </w:r>
      <w:r>
        <w:rPr>
          <w:rFonts w:ascii="Lucida Console"/>
          <w:color w:val="231F20"/>
          <w:spacing w:val="-53"/>
          <w:sz w:val="16"/>
        </w:rPr>
        <w:t> </w:t>
      </w:r>
      <w:r>
        <w:rPr>
          <w:rFonts w:ascii="Lucida Console"/>
          <w:color w:val="231F20"/>
          <w:spacing w:val="-26"/>
          <w:sz w:val="16"/>
        </w:rPr>
        <w:t>*reader</w:t>
      </w:r>
    </w:p>
    <w:p>
      <w:pPr>
        <w:spacing w:line="309" w:lineRule="auto" w:before="0"/>
        <w:ind w:left="1222" w:right="1729" w:hanging="281"/>
        <w:jc w:val="left"/>
        <w:rPr>
          <w:rFonts w:ascii="Lucida Console"/>
          <w:sz w:val="16"/>
        </w:rPr>
      </w:pP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new</w:t>
      </w:r>
      <w:r>
        <w:rPr>
          <w:rFonts w:ascii="Lucida Console"/>
          <w:color w:val="231F20"/>
          <w:spacing w:val="-53"/>
          <w:sz w:val="16"/>
        </w:rPr>
        <w:t> </w:t>
      </w:r>
      <w:r>
        <w:rPr>
          <w:rFonts w:ascii="Lucida Console"/>
          <w:color w:val="231F20"/>
          <w:spacing w:val="-16"/>
          <w:sz w:val="16"/>
        </w:rPr>
        <w:t>ModelReader( </w:t>
      </w:r>
      <w:r>
        <w:rPr>
          <w:rFonts w:ascii="Lucida Console"/>
          <w:color w:val="231F20"/>
          <w:spacing w:val="-28"/>
          <w:sz w:val="16"/>
        </w:rPr>
        <w:t>AppConfig.getDryConfiguration());</w:t>
      </w:r>
    </w:p>
    <w:p>
      <w:pPr>
        <w:pStyle w:val="BodyText"/>
        <w:spacing w:before="4"/>
        <w:rPr>
          <w:rFonts w:ascii="Lucida Console"/>
        </w:rPr>
      </w:pPr>
    </w:p>
    <w:p>
      <w:pPr>
        <w:spacing w:before="1"/>
        <w:ind w:left="661" w:right="0" w:firstLine="0"/>
        <w:jc w:val="left"/>
        <w:rPr>
          <w:rFonts w:ascii="Lucida Console"/>
          <w:sz w:val="16"/>
        </w:rPr>
      </w:pPr>
      <w:r>
        <w:rPr>
          <w:rFonts w:ascii="Lucida Console"/>
          <w:color w:val="231F20"/>
          <w:spacing w:val="-26"/>
          <w:sz w:val="16"/>
        </w:rPr>
        <w:t>Persister</w:t>
      </w:r>
      <w:r>
        <w:rPr>
          <w:rFonts w:ascii="Lucida Console"/>
          <w:color w:val="231F20"/>
          <w:spacing w:val="-44"/>
          <w:sz w:val="16"/>
        </w:rPr>
        <w:t> </w:t>
      </w:r>
      <w:r>
        <w:rPr>
          <w:rFonts w:ascii="Lucida Console"/>
          <w:color w:val="231F20"/>
          <w:spacing w:val="-13"/>
          <w:sz w:val="16"/>
        </w:rPr>
        <w:t>*persister</w:t>
      </w:r>
    </w:p>
    <w:p>
      <w:pPr>
        <w:spacing w:line="309" w:lineRule="auto" w:before="46"/>
        <w:ind w:left="1222" w:right="1729" w:hanging="281"/>
        <w:jc w:val="left"/>
        <w:rPr>
          <w:rFonts w:ascii="Lucida Console"/>
          <w:sz w:val="16"/>
        </w:rPr>
      </w:pP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new</w:t>
      </w:r>
      <w:r>
        <w:rPr>
          <w:rFonts w:ascii="Lucida Console"/>
          <w:color w:val="231F20"/>
          <w:spacing w:val="-53"/>
          <w:sz w:val="16"/>
        </w:rPr>
        <w:t> </w:t>
      </w:r>
      <w:r>
        <w:rPr>
          <w:rFonts w:ascii="Lucida Console"/>
          <w:color w:val="231F20"/>
          <w:spacing w:val="-12"/>
          <w:sz w:val="16"/>
        </w:rPr>
        <w:t>XMLStore( </w:t>
      </w:r>
      <w:r>
        <w:rPr>
          <w:rFonts w:ascii="Lucida Console"/>
          <w:color w:val="231F20"/>
          <w:spacing w:val="-28"/>
          <w:sz w:val="16"/>
        </w:rPr>
        <w:t>AppConfiguration.getDryConfiguration());</w:t>
      </w:r>
    </w:p>
    <w:p>
      <w:pPr>
        <w:pStyle w:val="BodyText"/>
        <w:spacing w:before="5"/>
        <w:rPr>
          <w:rFonts w:ascii="Lucida Console"/>
        </w:rPr>
      </w:pPr>
    </w:p>
    <w:p>
      <w:pPr>
        <w:spacing w:before="0"/>
        <w:ind w:left="661" w:right="0" w:firstLine="0"/>
        <w:jc w:val="left"/>
        <w:rPr>
          <w:rFonts w:ascii="Lucida Console"/>
          <w:sz w:val="16"/>
        </w:rPr>
      </w:pPr>
      <w:r>
        <w:rPr>
          <w:rFonts w:ascii="Lucida Console"/>
          <w:color w:val="231F20"/>
          <w:spacing w:val="-16"/>
          <w:sz w:val="16"/>
        </w:rPr>
        <w:t>tm</w:t>
      </w:r>
      <w:r>
        <w:rPr>
          <w:rFonts w:ascii="Lucida Console"/>
          <w:color w:val="231F20"/>
          <w:spacing w:val="-50"/>
          <w:sz w:val="16"/>
        </w:rPr>
        <w:t> </w:t>
      </w:r>
      <w:r>
        <w:rPr>
          <w:rFonts w:ascii="Lucida Console"/>
          <w:color w:val="231F20"/>
          <w:spacing w:val="-16"/>
          <w:sz w:val="16"/>
        </w:rPr>
        <w:t>=</w:t>
      </w:r>
      <w:r>
        <w:rPr>
          <w:rFonts w:ascii="Lucida Console"/>
          <w:color w:val="231F20"/>
          <w:spacing w:val="-50"/>
          <w:sz w:val="16"/>
        </w:rPr>
        <w:t> </w:t>
      </w:r>
      <w:r>
        <w:rPr>
          <w:rFonts w:ascii="Lucida Console"/>
          <w:color w:val="231F20"/>
          <w:spacing w:val="-16"/>
          <w:sz w:val="16"/>
        </w:rPr>
        <w:t>new</w:t>
      </w:r>
      <w:r>
        <w:rPr>
          <w:rFonts w:ascii="Lucida Console"/>
          <w:color w:val="231F20"/>
          <w:spacing w:val="-50"/>
          <w:sz w:val="16"/>
        </w:rPr>
        <w:t> </w:t>
      </w:r>
      <w:r>
        <w:rPr>
          <w:rFonts w:ascii="Lucida Console"/>
          <w:color w:val="231F20"/>
          <w:spacing w:val="-24"/>
          <w:sz w:val="16"/>
        </w:rPr>
        <w:t>TransactionManager(reader,persister);</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5"/>
          <w:sz w:val="16"/>
        </w:rPr>
        <w:t>tm;</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880" w:h="11400"/>
          <w:pgMar w:top="0" w:bottom="0" w:left="560" w:right="1080"/>
        </w:sectPr>
      </w:pPr>
    </w:p>
    <w:p>
      <w:pPr>
        <w:pStyle w:val="BodyText"/>
        <w:spacing w:line="259" w:lineRule="auto" w:before="79"/>
        <w:ind w:left="112" w:right="112" w:firstLine="240"/>
        <w:jc w:val="both"/>
      </w:pPr>
      <w:r>
        <w:rPr/>
        <w:pict>
          <v:group style="position:absolute;margin-left:-.5pt;margin-top:68.299004pt;width:5.1pt;height:47pt;mso-position-horizontal-relative:page;mso-position-vertical-relative:page;z-index:16182272" id="docshapegroup2258" coordorigin="-10,1366" coordsize="102,940">
            <v:rect style="position:absolute;left:0;top:1375;width:82;height:920" id="docshape2259" filled="true" fillcolor="#231f20" stroked="false">
              <v:fill type="solid"/>
            </v:rect>
            <v:shape style="position:absolute;left:0;top:1375;width:82;height:920" id="docshape2260" coordorigin="0,1376" coordsize="82,920" path="m0,1376l82,1376,82,2296,0,2296e" filled="false" stroked="true" strokeweight="1pt" strokecolor="#231f20">
              <v:path arrowok="t"/>
              <v:stroke dashstyle="solid"/>
            </v:shape>
            <w10:wrap type="none"/>
          </v:group>
        </w:pict>
      </w:r>
      <w:bookmarkStart w:name="_bookmark387" w:id="504"/>
      <w:bookmarkEnd w:id="504"/>
      <w:r>
        <w:rPr/>
      </w:r>
      <w:r>
        <w:rPr>
          <w:color w:val="231F20"/>
        </w:rPr>
        <w:t>The first thing we do is introduce a </w:t>
      </w:r>
      <w:r>
        <w:rPr>
          <w:rFonts w:ascii="Book Antiqua"/>
          <w:i/>
          <w:color w:val="231F20"/>
        </w:rPr>
        <w:t>lazy getter</w:t>
      </w:r>
      <w:r>
        <w:rPr>
          <w:color w:val="231F20"/>
        </w:rPr>
        <w:t>, a function which creates </w:t>
      </w:r>
      <w:r>
        <w:rPr>
          <w:color w:val="231F20"/>
        </w:rPr>
        <w:t>the transaction manager on first call. Then we replace all uses of the variable with calls to the getter.</w:t>
      </w:r>
    </w:p>
    <w:p>
      <w:pPr>
        <w:pStyle w:val="BodyText"/>
        <w:spacing w:before="7"/>
        <w:rPr>
          <w:sz w:val="8"/>
        </w:rPr>
      </w:pPr>
      <w:r>
        <w:rPr/>
        <w:pict>
          <v:shape style="position:absolute;margin-left:16.6pt;margin-top:6.265695pt;width:342.05pt;height:140.5pt;mso-position-horizontal-relative:page;mso-position-vertical-relative:paragraph;z-index:-15276032;mso-wrap-distance-left:0;mso-wrap-distance-right:0" type="#_x0000_t202" id="docshape2261" filled="true" fillcolor="#e6e7e8" stroked="false">
            <v:textbox inset="0,0,0,0">
              <w:txbxContent>
                <w:p>
                  <w:pPr>
                    <w:spacing w:line="247" w:lineRule="auto" w:before="69"/>
                    <w:ind w:left="120" w:right="104" w:firstLine="0"/>
                    <w:jc w:val="both"/>
                    <w:rPr>
                      <w:color w:val="000000"/>
                      <w:sz w:val="18"/>
                    </w:rPr>
                  </w:pPr>
                  <w:r>
                    <w:rPr>
                      <w:color w:val="231F20"/>
                      <w:sz w:val="18"/>
                    </w:rPr>
                    <w:t>A </w:t>
                  </w:r>
                  <w:r>
                    <w:rPr>
                      <w:rFonts w:ascii="Book Antiqua"/>
                      <w:i/>
                      <w:color w:val="231F20"/>
                      <w:sz w:val="18"/>
                    </w:rPr>
                    <w:t>lazy getter </w:t>
                  </w:r>
                  <w:r>
                    <w:rPr>
                      <w:color w:val="231F20"/>
                      <w:sz w:val="18"/>
                    </w:rPr>
                    <w:t>is a method that looks like a normal getter to all of its callers. The key</w:t>
                  </w:r>
                  <w:r>
                    <w:rPr>
                      <w:color w:val="231F20"/>
                      <w:spacing w:val="40"/>
                      <w:sz w:val="18"/>
                    </w:rPr>
                    <w:t> </w:t>
                  </w:r>
                  <w:r>
                    <w:rPr>
                      <w:color w:val="231F20"/>
                      <w:sz w:val="18"/>
                    </w:rPr>
                    <w:t>difference is that lazy getters create the object they are supposed to return the first</w:t>
                  </w:r>
                  <w:r>
                    <w:rPr>
                      <w:color w:val="231F20"/>
                      <w:spacing w:val="40"/>
                      <w:sz w:val="18"/>
                    </w:rPr>
                    <w:t> </w:t>
                  </w:r>
                  <w:r>
                    <w:rPr>
                      <w:color w:val="231F20"/>
                      <w:sz w:val="18"/>
                    </w:rPr>
                    <w:t>time they are called. To do this, they usually contain logic that looks like this. </w:t>
                  </w:r>
                  <w:r>
                    <w:rPr>
                      <w:color w:val="231F20"/>
                      <w:sz w:val="18"/>
                    </w:rPr>
                    <w:t>Notice</w:t>
                  </w:r>
                  <w:r>
                    <w:rPr>
                      <w:color w:val="231F20"/>
                      <w:spacing w:val="40"/>
                      <w:sz w:val="18"/>
                    </w:rPr>
                    <w:t> </w:t>
                  </w:r>
                  <w:r>
                    <w:rPr>
                      <w:color w:val="231F20"/>
                      <w:sz w:val="18"/>
                    </w:rPr>
                    <w:t>how the instance variable </w:t>
                  </w:r>
                  <w:r>
                    <w:rPr>
                      <w:rFonts w:ascii="Lucida Console"/>
                      <w:color w:val="231F20"/>
                      <w:sz w:val="18"/>
                    </w:rPr>
                    <w:t>thing</w:t>
                  </w:r>
                  <w:r>
                    <w:rPr>
                      <w:rFonts w:ascii="Lucida Console"/>
                      <w:color w:val="231F20"/>
                      <w:spacing w:val="-88"/>
                      <w:sz w:val="18"/>
                    </w:rPr>
                    <w:t> </w:t>
                  </w:r>
                  <w:r>
                    <w:rPr>
                      <w:color w:val="231F20"/>
                      <w:sz w:val="18"/>
                    </w:rPr>
                    <w:t>is being initialized</w:t>
                  </w:r>
                </w:p>
                <w:p>
                  <w:pPr>
                    <w:pStyle w:val="BodyText"/>
                    <w:spacing w:before="3"/>
                    <w:rPr>
                      <w:color w:val="000000"/>
                      <w:sz w:val="16"/>
                    </w:rPr>
                  </w:pPr>
                </w:p>
                <w:p>
                  <w:pPr>
                    <w:spacing w:before="1"/>
                    <w:ind w:left="120" w:right="0" w:firstLine="0"/>
                    <w:jc w:val="left"/>
                    <w:rPr>
                      <w:rFonts w:ascii="Lucida Console"/>
                      <w:color w:val="000000"/>
                      <w:sz w:val="16"/>
                    </w:rPr>
                  </w:pPr>
                  <w:r>
                    <w:rPr>
                      <w:rFonts w:ascii="Lucida Console"/>
                      <w:color w:val="231F20"/>
                      <w:spacing w:val="-26"/>
                      <w:sz w:val="16"/>
                    </w:rPr>
                    <w:t>Thing</w:t>
                  </w:r>
                  <w:r>
                    <w:rPr>
                      <w:rFonts w:ascii="Lucida Console"/>
                      <w:color w:val="231F20"/>
                      <w:spacing w:val="-41"/>
                      <w:sz w:val="16"/>
                    </w:rPr>
                    <w:t> </w:t>
                  </w:r>
                  <w:r>
                    <w:rPr>
                      <w:rFonts w:ascii="Lucida Console"/>
                      <w:color w:val="231F20"/>
                      <w:spacing w:val="-26"/>
                      <w:sz w:val="16"/>
                    </w:rPr>
                    <w:t>getThing()</w:t>
                  </w:r>
                  <w:r>
                    <w:rPr>
                      <w:rFonts w:ascii="Lucida Console"/>
                      <w:color w:val="231F20"/>
                      <w:spacing w:val="-41"/>
                      <w:sz w:val="16"/>
                    </w:rPr>
                    <w:t> </w:t>
                  </w:r>
                  <w:r>
                    <w:rPr>
                      <w:rFonts w:ascii="Lucida Console"/>
                      <w:color w:val="231F20"/>
                      <w:spacing w:val="-26"/>
                      <w:sz w:val="16"/>
                    </w:rPr>
                    <w:t>{</w:t>
                  </w:r>
                </w:p>
                <w:p>
                  <w:pPr>
                    <w:spacing w:line="309" w:lineRule="auto" w:before="46"/>
                    <w:ind w:left="680" w:right="4745" w:hanging="281"/>
                    <w:jc w:val="left"/>
                    <w:rPr>
                      <w:rFonts w:ascii="Lucida Console"/>
                      <w:color w:val="000000"/>
                      <w:sz w:val="16"/>
                    </w:rPr>
                  </w:pPr>
                  <w:r>
                    <w:rPr>
                      <w:rFonts w:ascii="Lucida Console"/>
                      <w:color w:val="231F20"/>
                      <w:spacing w:val="-10"/>
                      <w:sz w:val="16"/>
                    </w:rPr>
                    <w:t>if</w:t>
                  </w:r>
                  <w:r>
                    <w:rPr>
                      <w:rFonts w:ascii="Lucida Console"/>
                      <w:color w:val="231F20"/>
                      <w:spacing w:val="-53"/>
                      <w:sz w:val="16"/>
                    </w:rPr>
                    <w:t> </w:t>
                  </w:r>
                  <w:r>
                    <w:rPr>
                      <w:rFonts w:ascii="Lucida Console"/>
                      <w:color w:val="231F20"/>
                      <w:spacing w:val="-10"/>
                      <w:sz w:val="16"/>
                    </w:rPr>
                    <w:t>(thing</w:t>
                  </w:r>
                  <w:r>
                    <w:rPr>
                      <w:rFonts w:ascii="Lucida Console"/>
                      <w:color w:val="231F20"/>
                      <w:spacing w:val="-53"/>
                      <w:sz w:val="16"/>
                    </w:rPr>
                    <w:t> </w:t>
                  </w:r>
                  <w:r>
                    <w:rPr>
                      <w:rFonts w:ascii="Lucida Console"/>
                      <w:color w:val="231F20"/>
                      <w:spacing w:val="-10"/>
                      <w:sz w:val="16"/>
                    </w:rPr>
                    <w:t>==</w:t>
                  </w:r>
                  <w:r>
                    <w:rPr>
                      <w:rFonts w:ascii="Lucida Console"/>
                      <w:color w:val="231F20"/>
                      <w:spacing w:val="-53"/>
                      <w:sz w:val="16"/>
                    </w:rPr>
                    <w:t> </w:t>
                  </w:r>
                  <w:r>
                    <w:rPr>
                      <w:rFonts w:ascii="Lucida Console"/>
                      <w:color w:val="231F20"/>
                      <w:spacing w:val="-10"/>
                      <w:sz w:val="16"/>
                    </w:rPr>
                    <w:t>null)</w:t>
                  </w:r>
                  <w:r>
                    <w:rPr>
                      <w:rFonts w:ascii="Lucida Console"/>
                      <w:color w:val="231F20"/>
                      <w:spacing w:val="-53"/>
                      <w:sz w:val="16"/>
                    </w:rPr>
                    <w:t> </w:t>
                  </w:r>
                  <w:r>
                    <w:rPr>
                      <w:rFonts w:ascii="Lucida Console"/>
                      <w:color w:val="231F20"/>
                      <w:spacing w:val="-10"/>
                      <w:sz w:val="16"/>
                    </w:rPr>
                    <w:t>{ </w:t>
                  </w:r>
                  <w:r>
                    <w:rPr>
                      <w:rFonts w:ascii="Lucida Console"/>
                      <w:color w:val="231F20"/>
                      <w:spacing w:val="-22"/>
                      <w:sz w:val="16"/>
                    </w:rPr>
                    <w:t>thing</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Thing();</w:t>
                  </w:r>
                </w:p>
                <w:p>
                  <w:pPr>
                    <w:spacing w:line="159" w:lineRule="exact" w:before="0"/>
                    <w:ind w:left="400" w:right="0" w:firstLine="0"/>
                    <w:jc w:val="left"/>
                    <w:rPr>
                      <w:rFonts w:ascii="Lucida Console"/>
                      <w:color w:val="000000"/>
                      <w:sz w:val="16"/>
                    </w:rPr>
                  </w:pPr>
                  <w:r>
                    <w:rPr>
                      <w:rFonts w:ascii="Lucida Console"/>
                      <w:color w:val="231F20"/>
                      <w:w w:val="99"/>
                      <w:sz w:val="16"/>
                    </w:rPr>
                    <w:t>}</w:t>
                  </w:r>
                </w:p>
                <w:p>
                  <w:pPr>
                    <w:spacing w:before="46"/>
                    <w:ind w:left="400" w:right="0" w:firstLine="0"/>
                    <w:jc w:val="left"/>
                    <w:rPr>
                      <w:rFonts w:ascii="Lucida Console"/>
                      <w:color w:val="000000"/>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
                      <w:sz w:val="16"/>
                    </w:rPr>
                    <w:t>thing;</w:t>
                  </w:r>
                </w:p>
                <w:p>
                  <w:pPr>
                    <w:spacing w:before="46"/>
                    <w:ind w:left="120" w:right="0" w:firstLine="0"/>
                    <w:jc w:val="left"/>
                    <w:rPr>
                      <w:rFonts w:ascii="Lucida Console"/>
                      <w:color w:val="000000"/>
                      <w:sz w:val="16"/>
                    </w:rPr>
                  </w:pPr>
                  <w:r>
                    <w:rPr>
                      <w:rFonts w:ascii="Lucida Console"/>
                      <w:color w:val="231F20"/>
                      <w:w w:val="99"/>
                      <w:sz w:val="16"/>
                    </w:rPr>
                    <w:t>}</w:t>
                  </w:r>
                </w:p>
                <w:p>
                  <w:pPr>
                    <w:pStyle w:val="BodyText"/>
                    <w:spacing w:before="8"/>
                    <w:rPr>
                      <w:rFonts w:ascii="Lucida Console"/>
                      <w:color w:val="000000"/>
                      <w:sz w:val="16"/>
                    </w:rPr>
                  </w:pPr>
                </w:p>
                <w:p>
                  <w:pPr>
                    <w:spacing w:before="0"/>
                    <w:ind w:left="120" w:right="0" w:firstLine="0"/>
                    <w:jc w:val="both"/>
                    <w:rPr>
                      <w:color w:val="000000"/>
                      <w:sz w:val="18"/>
                    </w:rPr>
                  </w:pPr>
                  <w:r>
                    <w:rPr>
                      <w:color w:val="231F20"/>
                      <w:sz w:val="18"/>
                    </w:rPr>
                    <w:t>Lazy</w:t>
                  </w:r>
                  <w:r>
                    <w:rPr>
                      <w:color w:val="231F20"/>
                      <w:spacing w:val="8"/>
                      <w:sz w:val="18"/>
                    </w:rPr>
                    <w:t> </w:t>
                  </w:r>
                  <w:r>
                    <w:rPr>
                      <w:color w:val="231F20"/>
                      <w:sz w:val="18"/>
                    </w:rPr>
                    <w:t>getters</w:t>
                  </w:r>
                  <w:r>
                    <w:rPr>
                      <w:color w:val="231F20"/>
                      <w:spacing w:val="9"/>
                      <w:sz w:val="18"/>
                    </w:rPr>
                    <w:t> </w:t>
                  </w:r>
                  <w:r>
                    <w:rPr>
                      <w:color w:val="231F20"/>
                      <w:sz w:val="18"/>
                    </w:rPr>
                    <w:t>are</w:t>
                  </w:r>
                  <w:r>
                    <w:rPr>
                      <w:color w:val="231F20"/>
                      <w:spacing w:val="8"/>
                      <w:sz w:val="18"/>
                    </w:rPr>
                    <w:t> </w:t>
                  </w:r>
                  <w:r>
                    <w:rPr>
                      <w:color w:val="231F20"/>
                      <w:sz w:val="18"/>
                    </w:rPr>
                    <w:t>also</w:t>
                  </w:r>
                  <w:r>
                    <w:rPr>
                      <w:color w:val="231F20"/>
                      <w:spacing w:val="9"/>
                      <w:sz w:val="18"/>
                    </w:rPr>
                    <w:t> </w:t>
                  </w:r>
                  <w:r>
                    <w:rPr>
                      <w:color w:val="231F20"/>
                      <w:sz w:val="18"/>
                    </w:rPr>
                    <w:t>used</w:t>
                  </w:r>
                  <w:r>
                    <w:rPr>
                      <w:color w:val="231F20"/>
                      <w:spacing w:val="8"/>
                      <w:sz w:val="18"/>
                    </w:rPr>
                    <w:t> </w:t>
                  </w:r>
                  <w:r>
                    <w:rPr>
                      <w:color w:val="231F20"/>
                      <w:sz w:val="18"/>
                    </w:rPr>
                    <w:t>in</w:t>
                  </w:r>
                  <w:r>
                    <w:rPr>
                      <w:color w:val="231F20"/>
                      <w:spacing w:val="9"/>
                      <w:sz w:val="18"/>
                    </w:rPr>
                    <w:t> </w:t>
                  </w:r>
                  <w:r>
                    <w:rPr>
                      <w:color w:val="231F20"/>
                      <w:sz w:val="18"/>
                    </w:rPr>
                    <w:t>the</w:t>
                  </w:r>
                  <w:r>
                    <w:rPr>
                      <w:color w:val="231F20"/>
                      <w:spacing w:val="4"/>
                      <w:sz w:val="18"/>
                    </w:rPr>
                    <w:t> </w:t>
                  </w:r>
                  <w:r>
                    <w:rPr>
                      <w:rFonts w:ascii="Book Antiqua"/>
                      <w:i/>
                      <w:color w:val="231F20"/>
                      <w:sz w:val="18"/>
                    </w:rPr>
                    <w:t>Singleton</w:t>
                  </w:r>
                  <w:r>
                    <w:rPr>
                      <w:rFonts w:ascii="Book Antiqua"/>
                      <w:i/>
                      <w:color w:val="231F20"/>
                      <w:spacing w:val="3"/>
                      <w:sz w:val="18"/>
                    </w:rPr>
                    <w:t> </w:t>
                  </w:r>
                  <w:r>
                    <w:rPr>
                      <w:rFonts w:ascii="Book Antiqua"/>
                      <w:i/>
                      <w:color w:val="231F20"/>
                      <w:sz w:val="18"/>
                    </w:rPr>
                    <w:t>Design</w:t>
                  </w:r>
                  <w:r>
                    <w:rPr>
                      <w:rFonts w:ascii="Book Antiqua"/>
                      <w:i/>
                      <w:color w:val="231F20"/>
                      <w:spacing w:val="4"/>
                      <w:sz w:val="18"/>
                    </w:rPr>
                    <w:t> </w:t>
                  </w:r>
                  <w:r>
                    <w:rPr>
                      <w:rFonts w:ascii="Book Antiqua"/>
                      <w:i/>
                      <w:color w:val="231F20"/>
                      <w:sz w:val="18"/>
                    </w:rPr>
                    <w:t>Pattern</w:t>
                  </w:r>
                  <w:r>
                    <w:rPr>
                      <w:rFonts w:ascii="Book Antiqua"/>
                      <w:i/>
                      <w:color w:val="231F20"/>
                      <w:spacing w:val="4"/>
                      <w:sz w:val="18"/>
                    </w:rPr>
                    <w:t> </w:t>
                  </w:r>
                  <w:r>
                    <w:rPr>
                      <w:rFonts w:ascii="Book Antiqua"/>
                      <w:i/>
                      <w:color w:val="231F20"/>
                      <w:spacing w:val="-2"/>
                      <w:sz w:val="18"/>
                    </w:rPr>
                    <w:t>(xx)</w:t>
                  </w:r>
                  <w:r>
                    <w:rPr>
                      <w:color w:val="231F20"/>
                      <w:spacing w:val="-2"/>
                      <w:sz w:val="18"/>
                    </w:rPr>
                    <w:t>.</w:t>
                  </w:r>
                </w:p>
              </w:txbxContent>
            </v:textbox>
            <v:fill type="solid"/>
            <w10:wrap type="topAndBottom"/>
          </v:shape>
        </w:pict>
      </w:r>
    </w:p>
    <w:p>
      <w:pPr>
        <w:pStyle w:val="BodyText"/>
        <w:spacing w:line="266" w:lineRule="auto" w:before="123"/>
        <w:ind w:left="112" w:right="113" w:firstLine="240"/>
        <w:jc w:val="both"/>
      </w:pPr>
      <w:r>
        <w:rPr>
          <w:color w:val="231F20"/>
        </w:rPr>
        <w:t>When we have that getter, we can subclass and override to plug in </w:t>
      </w:r>
      <w:r>
        <w:rPr>
          <w:color w:val="231F20"/>
        </w:rPr>
        <w:t>another </w:t>
      </w:r>
      <w:r>
        <w:rPr>
          <w:color w:val="231F20"/>
          <w:spacing w:val="-2"/>
        </w:rPr>
        <w:t>object:</w:t>
      </w:r>
    </w:p>
    <w:p>
      <w:pPr>
        <w:spacing w:before="137"/>
        <w:ind w:left="112" w:right="0" w:firstLine="0"/>
        <w:jc w:val="left"/>
        <w:rPr>
          <w:rFonts w:ascii="Lucida Console"/>
          <w:sz w:val="16"/>
        </w:rPr>
      </w:pP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TestWorkflowEngine</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public</w:t>
      </w:r>
      <w:r>
        <w:rPr>
          <w:rFonts w:ascii="Lucida Console"/>
          <w:color w:val="231F20"/>
          <w:spacing w:val="-40"/>
          <w:sz w:val="16"/>
        </w:rPr>
        <w:t> </w:t>
      </w:r>
      <w:r>
        <w:rPr>
          <w:rFonts w:ascii="Lucida Console"/>
          <w:color w:val="231F20"/>
          <w:spacing w:val="-26"/>
          <w:sz w:val="16"/>
        </w:rPr>
        <w:t>WorkflowEngine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TransactionManager</w:t>
      </w:r>
      <w:r>
        <w:rPr>
          <w:rFonts w:ascii="Lucida Console"/>
          <w:color w:val="231F20"/>
          <w:spacing w:val="8"/>
          <w:sz w:val="16"/>
        </w:rPr>
        <w:t> </w:t>
      </w:r>
      <w:r>
        <w:rPr>
          <w:rFonts w:ascii="Lucida Console"/>
          <w:color w:val="231F20"/>
          <w:spacing w:val="-22"/>
          <w:sz w:val="16"/>
        </w:rPr>
        <w:t>*getTransactionManager()</w:t>
      </w:r>
    </w:p>
    <w:p>
      <w:pPr>
        <w:spacing w:before="46"/>
        <w:ind w:left="1864" w:right="0" w:firstLine="0"/>
        <w:jc w:val="left"/>
        <w:rPr>
          <w:rFonts w:ascii="Lucida Console"/>
          <w:sz w:val="16"/>
        </w:rPr>
      </w:pP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return</w:t>
      </w:r>
      <w:r>
        <w:rPr>
          <w:rFonts w:ascii="Lucida Console"/>
          <w:color w:val="231F20"/>
          <w:spacing w:val="-44"/>
          <w:sz w:val="16"/>
        </w:rPr>
        <w:t> </w:t>
      </w:r>
      <w:r>
        <w:rPr>
          <w:rFonts w:ascii="Lucida Console"/>
          <w:color w:val="231F20"/>
          <w:spacing w:val="-26"/>
          <w:sz w:val="16"/>
        </w:rPr>
        <w:t>&amp;transactionManager;</w:t>
      </w:r>
      <w:r>
        <w:rPr>
          <w:rFonts w:ascii="Lucida Console"/>
          <w:color w:val="231F20"/>
          <w:spacing w:val="-44"/>
          <w:sz w:val="16"/>
        </w:rPr>
        <w:t> </w:t>
      </w:r>
      <w:r>
        <w:rPr>
          <w:rFonts w:ascii="Lucida Console"/>
          <w:color w:val="231F20"/>
          <w:spacing w:val="-26"/>
          <w:sz w:val="16"/>
        </w:rPr>
        <w:t>}</w:t>
      </w:r>
    </w:p>
    <w:p>
      <w:pPr>
        <w:pStyle w:val="BodyText"/>
        <w:spacing w:before="9"/>
        <w:rPr>
          <w:rFonts w:ascii="Lucida Console"/>
          <w:sz w:val="12"/>
        </w:rPr>
      </w:pPr>
    </w:p>
    <w:p>
      <w:pPr>
        <w:spacing w:before="123"/>
        <w:ind w:left="392" w:right="0" w:firstLine="0"/>
        <w:jc w:val="left"/>
        <w:rPr>
          <w:rFonts w:ascii="Lucida Console"/>
          <w:sz w:val="16"/>
        </w:rPr>
      </w:pPr>
      <w:r>
        <w:rPr>
          <w:rFonts w:ascii="Lucida Console"/>
          <w:color w:val="231F20"/>
          <w:spacing w:val="-28"/>
          <w:sz w:val="16"/>
        </w:rPr>
        <w:t>FakeTransactionManager</w:t>
      </w:r>
      <w:r>
        <w:rPr>
          <w:rFonts w:ascii="Lucida Console"/>
          <w:color w:val="231F20"/>
          <w:spacing w:val="44"/>
          <w:sz w:val="16"/>
        </w:rPr>
        <w:t> </w:t>
      </w:r>
      <w:r>
        <w:rPr>
          <w:rFonts w:ascii="Lucida Console"/>
          <w:color w:val="231F20"/>
          <w:spacing w:val="-20"/>
          <w:sz w:val="16"/>
        </w:rPr>
        <w:t>transactionManager;</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5"/>
        <w:rPr>
          <w:rFonts w:ascii="Lucida Console"/>
          <w:sz w:val="13"/>
        </w:rPr>
      </w:pPr>
      <w:r>
        <w:rPr/>
        <w:pict>
          <v:shape style="position:absolute;margin-left:16.6pt;margin-top:7.973535pt;width:342.05pt;height:52pt;mso-position-horizontal-relative:page;mso-position-vertical-relative:paragraph;z-index:-15275520;mso-wrap-distance-left:0;mso-wrap-distance-right:0" type="#_x0000_t202" id="docshape2262" filled="true" fillcolor="#e6e7e8" stroked="false">
            <v:textbox inset="0,0,0,0">
              <w:txbxContent>
                <w:p>
                  <w:pPr>
                    <w:spacing w:line="247" w:lineRule="auto" w:before="69"/>
                    <w:ind w:left="120" w:right="104" w:firstLine="0"/>
                    <w:jc w:val="both"/>
                    <w:rPr>
                      <w:color w:val="000000"/>
                      <w:sz w:val="18"/>
                    </w:rPr>
                  </w:pPr>
                  <w:r>
                    <w:rPr>
                      <w:color w:val="231F20"/>
                      <w:sz w:val="18"/>
                    </w:rPr>
                    <w:t>When you use </w:t>
                  </w:r>
                  <w:r>
                    <w:rPr>
                      <w:rFonts w:ascii="Book Antiqua"/>
                      <w:i/>
                      <w:color w:val="231F20"/>
                      <w:sz w:val="18"/>
                    </w:rPr>
                    <w:t>Extract and Override Getter</w:t>
                  </w:r>
                  <w:r>
                    <w:rPr>
                      <w:color w:val="231F20"/>
                      <w:sz w:val="18"/>
                    </w:rPr>
                    <w:t>, you have to be very conscious of object</w:t>
                  </w:r>
                  <w:r>
                    <w:rPr>
                      <w:color w:val="231F20"/>
                      <w:spacing w:val="40"/>
                      <w:sz w:val="18"/>
                    </w:rPr>
                    <w:t> </w:t>
                  </w:r>
                  <w:r>
                    <w:rPr>
                      <w:color w:val="231F20"/>
                      <w:sz w:val="18"/>
                    </w:rPr>
                    <w:t>lifetime issues, particularly in a non-garbage-collected language such as C++. Make</w:t>
                  </w:r>
                  <w:r>
                    <w:rPr>
                      <w:color w:val="231F20"/>
                      <w:spacing w:val="40"/>
                      <w:sz w:val="18"/>
                    </w:rPr>
                    <w:t> </w:t>
                  </w:r>
                  <w:r>
                    <w:rPr>
                      <w:color w:val="231F20"/>
                      <w:sz w:val="18"/>
                    </w:rPr>
                    <w:t>sure that you delete the testing instance in a way that is consistent with how the </w:t>
                  </w:r>
                  <w:r>
                    <w:rPr>
                      <w:color w:val="231F20"/>
                      <w:sz w:val="18"/>
                    </w:rPr>
                    <w:t>code</w:t>
                  </w:r>
                  <w:r>
                    <w:rPr>
                      <w:color w:val="231F20"/>
                      <w:spacing w:val="40"/>
                      <w:sz w:val="18"/>
                    </w:rPr>
                    <w:t> </w:t>
                  </w:r>
                  <w:r>
                    <w:rPr>
                      <w:color w:val="231F20"/>
                      <w:sz w:val="18"/>
                    </w:rPr>
                    <w:t>deletes the production instance.</w:t>
                  </w:r>
                </w:p>
              </w:txbxContent>
            </v:textbox>
            <v:fill type="solid"/>
            <w10:wrap type="topAndBottom"/>
          </v:shape>
        </w:pict>
      </w:r>
    </w:p>
    <w:p>
      <w:pPr>
        <w:pStyle w:val="BodyText"/>
        <w:spacing w:before="123"/>
        <w:ind w:left="352"/>
      </w:pPr>
      <w:r>
        <w:rPr>
          <w:color w:val="231F20"/>
        </w:rPr>
        <w:t>In</w:t>
      </w:r>
      <w:r>
        <w:rPr>
          <w:color w:val="231F20"/>
          <w:spacing w:val="3"/>
        </w:rPr>
        <w:t> </w:t>
      </w:r>
      <w:r>
        <w:rPr>
          <w:color w:val="231F20"/>
        </w:rPr>
        <w:t>a</w:t>
      </w:r>
      <w:r>
        <w:rPr>
          <w:color w:val="231F20"/>
          <w:spacing w:val="3"/>
        </w:rPr>
        <w:t> </w:t>
      </w:r>
      <w:r>
        <w:rPr>
          <w:color w:val="231F20"/>
        </w:rPr>
        <w:t>test,</w:t>
      </w:r>
      <w:r>
        <w:rPr>
          <w:color w:val="231F20"/>
          <w:spacing w:val="3"/>
        </w:rPr>
        <w:t> </w:t>
      </w:r>
      <w:r>
        <w:rPr>
          <w:color w:val="231F20"/>
        </w:rPr>
        <w:t>we</w:t>
      </w:r>
      <w:r>
        <w:rPr>
          <w:color w:val="231F20"/>
          <w:spacing w:val="3"/>
        </w:rPr>
        <w:t> </w:t>
      </w:r>
      <w:r>
        <w:rPr>
          <w:color w:val="231F20"/>
        </w:rPr>
        <w:t>can</w:t>
      </w:r>
      <w:r>
        <w:rPr>
          <w:color w:val="231F20"/>
          <w:spacing w:val="4"/>
        </w:rPr>
        <w:t> </w:t>
      </w:r>
      <w:r>
        <w:rPr>
          <w:color w:val="231F20"/>
        </w:rPr>
        <w:t>easily</w:t>
      </w:r>
      <w:r>
        <w:rPr>
          <w:color w:val="231F20"/>
          <w:spacing w:val="3"/>
        </w:rPr>
        <w:t> </w:t>
      </w:r>
      <w:r>
        <w:rPr>
          <w:color w:val="231F20"/>
        </w:rPr>
        <w:t>access</w:t>
      </w:r>
      <w:r>
        <w:rPr>
          <w:color w:val="231F20"/>
          <w:spacing w:val="3"/>
        </w:rPr>
        <w:t> </w:t>
      </w:r>
      <w:r>
        <w:rPr>
          <w:color w:val="231F20"/>
        </w:rPr>
        <w:t>the</w:t>
      </w:r>
      <w:r>
        <w:rPr>
          <w:color w:val="231F20"/>
          <w:spacing w:val="3"/>
        </w:rPr>
        <w:t> </w:t>
      </w:r>
      <w:r>
        <w:rPr>
          <w:color w:val="231F20"/>
        </w:rPr>
        <w:t>fake</w:t>
      </w:r>
      <w:r>
        <w:rPr>
          <w:color w:val="231F20"/>
          <w:spacing w:val="3"/>
        </w:rPr>
        <w:t> </w:t>
      </w:r>
      <w:r>
        <w:rPr>
          <w:color w:val="231F20"/>
        </w:rPr>
        <w:t>transaction</w:t>
      </w:r>
      <w:r>
        <w:rPr>
          <w:color w:val="231F20"/>
          <w:spacing w:val="4"/>
        </w:rPr>
        <w:t> </w:t>
      </w:r>
      <w:r>
        <w:rPr>
          <w:color w:val="231F20"/>
        </w:rPr>
        <w:t>manager</w:t>
      </w:r>
      <w:r>
        <w:rPr>
          <w:color w:val="231F20"/>
          <w:spacing w:val="3"/>
        </w:rPr>
        <w:t> </w:t>
      </w:r>
      <w:r>
        <w:rPr>
          <w:color w:val="231F20"/>
        </w:rPr>
        <w:t>if</w:t>
      </w:r>
      <w:r>
        <w:rPr>
          <w:color w:val="231F20"/>
          <w:spacing w:val="3"/>
        </w:rPr>
        <w:t> </w:t>
      </w:r>
      <w:r>
        <w:rPr>
          <w:color w:val="231F20"/>
        </w:rPr>
        <w:t>we</w:t>
      </w:r>
      <w:r>
        <w:rPr>
          <w:color w:val="231F20"/>
          <w:spacing w:val="3"/>
        </w:rPr>
        <w:t> </w:t>
      </w:r>
      <w:r>
        <w:rPr>
          <w:color w:val="231F20"/>
        </w:rPr>
        <w:t>need</w:t>
      </w:r>
      <w:r>
        <w:rPr>
          <w:color w:val="231F20"/>
          <w:spacing w:val="3"/>
        </w:rPr>
        <w:t> </w:t>
      </w:r>
      <w:r>
        <w:rPr>
          <w:color w:val="231F20"/>
          <w:spacing w:val="-5"/>
        </w:rPr>
        <w:t>to:</w:t>
      </w:r>
    </w:p>
    <w:p>
      <w:pPr>
        <w:spacing w:before="163"/>
        <w:ind w:left="112" w:right="0" w:firstLine="0"/>
        <w:jc w:val="left"/>
        <w:rPr>
          <w:rFonts w:ascii="Lucida Console"/>
          <w:sz w:val="16"/>
        </w:rPr>
      </w:pPr>
      <w:r>
        <w:rPr>
          <w:rFonts w:ascii="Lucida Console"/>
          <w:color w:val="231F20"/>
          <w:spacing w:val="-28"/>
          <w:sz w:val="16"/>
        </w:rPr>
        <w:t>TEST(transactionCount,</w:t>
      </w:r>
      <w:r>
        <w:rPr>
          <w:rFonts w:ascii="Lucida Console"/>
          <w:color w:val="231F20"/>
          <w:spacing w:val="-26"/>
          <w:sz w:val="16"/>
        </w:rPr>
        <w:t> </w:t>
      </w:r>
      <w:r>
        <w:rPr>
          <w:rFonts w:ascii="Lucida Console"/>
          <w:color w:val="231F20"/>
          <w:spacing w:val="-17"/>
          <w:sz w:val="16"/>
        </w:rPr>
        <w:t>WorkflowEngine)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1900" w:firstLine="0"/>
        <w:jc w:val="left"/>
        <w:rPr>
          <w:rFonts w:ascii="Lucida Console"/>
          <w:sz w:val="16"/>
        </w:rPr>
      </w:pPr>
      <w:r>
        <w:rPr>
          <w:rFonts w:ascii="Lucida Console"/>
          <w:color w:val="231F20"/>
          <w:spacing w:val="-26"/>
          <w:sz w:val="16"/>
        </w:rPr>
        <w:t>auto_ptr&lt;TestWorkflowEngine&gt;</w:t>
      </w:r>
      <w:r>
        <w:rPr>
          <w:rFonts w:ascii="Lucida Console"/>
          <w:color w:val="231F20"/>
          <w:spacing w:val="15"/>
          <w:sz w:val="16"/>
        </w:rPr>
        <w:t> </w:t>
      </w:r>
      <w:r>
        <w:rPr>
          <w:rFonts w:ascii="Lucida Console"/>
          <w:color w:val="231F20"/>
          <w:spacing w:val="-26"/>
          <w:sz w:val="16"/>
        </w:rPr>
        <w:t>engine(new</w:t>
      </w:r>
      <w:r>
        <w:rPr>
          <w:rFonts w:ascii="Lucida Console"/>
          <w:color w:val="231F20"/>
          <w:spacing w:val="-53"/>
          <w:sz w:val="16"/>
        </w:rPr>
        <w:t> </w:t>
      </w:r>
      <w:r>
        <w:rPr>
          <w:rFonts w:ascii="Lucida Console"/>
          <w:color w:val="231F20"/>
          <w:spacing w:val="-26"/>
          <w:sz w:val="16"/>
        </w:rPr>
        <w:t>TestWorkflowEngine); </w:t>
      </w:r>
      <w:r>
        <w:rPr>
          <w:rFonts w:ascii="Lucida Console"/>
          <w:color w:val="231F20"/>
          <w:spacing w:val="-16"/>
          <w:sz w:val="16"/>
        </w:rPr>
        <w:t>engine.run();</w:t>
      </w:r>
    </w:p>
    <w:p>
      <w:pPr>
        <w:spacing w:line="159" w:lineRule="exact" w:before="0"/>
        <w:ind w:left="392" w:right="0" w:firstLine="0"/>
        <w:jc w:val="left"/>
        <w:rPr>
          <w:rFonts w:ascii="Lucida Console"/>
          <w:sz w:val="16"/>
        </w:rPr>
      </w:pPr>
      <w:r>
        <w:rPr>
          <w:rFonts w:ascii="Lucida Console"/>
          <w:color w:val="231F20"/>
          <w:spacing w:val="-18"/>
          <w:sz w:val="16"/>
        </w:rPr>
        <w:t>LONGS_EQUAL(0,</w:t>
      </w:r>
    </w:p>
    <w:p>
      <w:pPr>
        <w:spacing w:before="46"/>
        <w:ind w:left="672" w:right="0" w:firstLine="0"/>
        <w:jc w:val="left"/>
        <w:rPr>
          <w:rFonts w:ascii="Lucida Console"/>
          <w:sz w:val="16"/>
        </w:rPr>
      </w:pPr>
      <w:r>
        <w:rPr>
          <w:rFonts w:ascii="Lucida Console"/>
          <w:color w:val="231F20"/>
          <w:spacing w:val="-26"/>
          <w:sz w:val="16"/>
        </w:rPr>
        <w:t>engine.transactionManager.getTransactionCount());</w:t>
      </w:r>
    </w:p>
    <w:p>
      <w:pPr>
        <w:spacing w:before="46"/>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z w:val="20"/>
        </w:rPr>
        <w:t>One</w:t>
      </w:r>
      <w:r>
        <w:rPr>
          <w:color w:val="231F20"/>
          <w:spacing w:val="30"/>
          <w:sz w:val="20"/>
        </w:rPr>
        <w:t> </w:t>
      </w:r>
      <w:r>
        <w:rPr>
          <w:color w:val="231F20"/>
          <w:sz w:val="20"/>
        </w:rPr>
        <w:t>downside</w:t>
      </w:r>
      <w:r>
        <w:rPr>
          <w:color w:val="231F20"/>
          <w:spacing w:val="30"/>
          <w:sz w:val="20"/>
        </w:rPr>
        <w:t> </w:t>
      </w:r>
      <w:r>
        <w:rPr>
          <w:color w:val="231F20"/>
          <w:sz w:val="20"/>
        </w:rPr>
        <w:t>of</w:t>
      </w:r>
      <w:r>
        <w:rPr>
          <w:color w:val="231F20"/>
          <w:spacing w:val="31"/>
          <w:sz w:val="20"/>
        </w:rPr>
        <w:t> </w:t>
      </w:r>
      <w:r>
        <w:rPr>
          <w:rFonts w:ascii="Book Antiqua"/>
          <w:i/>
          <w:color w:val="231F20"/>
          <w:sz w:val="20"/>
        </w:rPr>
        <w:t>Extract</w:t>
      </w:r>
      <w:r>
        <w:rPr>
          <w:rFonts w:ascii="Book Antiqua"/>
          <w:i/>
          <w:color w:val="231F20"/>
          <w:spacing w:val="24"/>
          <w:sz w:val="20"/>
        </w:rPr>
        <w:t> </w:t>
      </w:r>
      <w:r>
        <w:rPr>
          <w:rFonts w:ascii="Book Antiqua"/>
          <w:i/>
          <w:color w:val="231F20"/>
          <w:sz w:val="20"/>
        </w:rPr>
        <w:t>and</w:t>
      </w:r>
      <w:r>
        <w:rPr>
          <w:rFonts w:ascii="Book Antiqua"/>
          <w:i/>
          <w:color w:val="231F20"/>
          <w:spacing w:val="24"/>
          <w:sz w:val="20"/>
        </w:rPr>
        <w:t> </w:t>
      </w:r>
      <w:r>
        <w:rPr>
          <w:rFonts w:ascii="Book Antiqua"/>
          <w:i/>
          <w:color w:val="231F20"/>
          <w:sz w:val="20"/>
        </w:rPr>
        <w:t>Override</w:t>
      </w:r>
      <w:r>
        <w:rPr>
          <w:rFonts w:ascii="Book Antiqua"/>
          <w:i/>
          <w:color w:val="231F20"/>
          <w:spacing w:val="25"/>
          <w:sz w:val="20"/>
        </w:rPr>
        <w:t> </w:t>
      </w:r>
      <w:r>
        <w:rPr>
          <w:rFonts w:ascii="Book Antiqua"/>
          <w:i/>
          <w:color w:val="231F20"/>
          <w:sz w:val="20"/>
        </w:rPr>
        <w:t>Getter</w:t>
      </w:r>
      <w:r>
        <w:rPr>
          <w:rFonts w:ascii="Book Antiqua"/>
          <w:i/>
          <w:color w:val="231F20"/>
          <w:spacing w:val="24"/>
          <w:sz w:val="20"/>
        </w:rPr>
        <w:t> </w:t>
      </w:r>
      <w:r>
        <w:rPr>
          <w:color w:val="231F20"/>
          <w:sz w:val="20"/>
        </w:rPr>
        <w:t>is</w:t>
      </w:r>
      <w:r>
        <w:rPr>
          <w:color w:val="231F20"/>
          <w:spacing w:val="31"/>
          <w:sz w:val="20"/>
        </w:rPr>
        <w:t> </w:t>
      </w:r>
      <w:r>
        <w:rPr>
          <w:color w:val="231F20"/>
          <w:sz w:val="20"/>
        </w:rPr>
        <w:t>that</w:t>
      </w:r>
      <w:r>
        <w:rPr>
          <w:color w:val="231F20"/>
          <w:spacing w:val="30"/>
          <w:sz w:val="20"/>
        </w:rPr>
        <w:t> </w:t>
      </w:r>
      <w:r>
        <w:rPr>
          <w:color w:val="231F20"/>
          <w:sz w:val="20"/>
        </w:rPr>
        <w:t>there</w:t>
      </w:r>
      <w:r>
        <w:rPr>
          <w:color w:val="231F20"/>
          <w:spacing w:val="30"/>
          <w:sz w:val="20"/>
        </w:rPr>
        <w:t> </w:t>
      </w:r>
      <w:r>
        <w:rPr>
          <w:color w:val="231F20"/>
          <w:sz w:val="20"/>
        </w:rPr>
        <w:t>is</w:t>
      </w:r>
      <w:r>
        <w:rPr>
          <w:color w:val="231F20"/>
          <w:spacing w:val="31"/>
          <w:sz w:val="20"/>
        </w:rPr>
        <w:t> </w:t>
      </w:r>
      <w:r>
        <w:rPr>
          <w:color w:val="231F20"/>
          <w:sz w:val="20"/>
        </w:rPr>
        <w:t>a</w:t>
      </w:r>
      <w:r>
        <w:rPr>
          <w:color w:val="231F20"/>
          <w:spacing w:val="30"/>
          <w:sz w:val="20"/>
        </w:rPr>
        <w:t> </w:t>
      </w:r>
      <w:r>
        <w:rPr>
          <w:color w:val="231F20"/>
          <w:sz w:val="20"/>
        </w:rPr>
        <w:t>chance</w:t>
      </w:r>
      <w:r>
        <w:rPr>
          <w:color w:val="231F20"/>
          <w:spacing w:val="31"/>
          <w:sz w:val="20"/>
        </w:rPr>
        <w:t> </w:t>
      </w:r>
      <w:r>
        <w:rPr>
          <w:color w:val="231F20"/>
          <w:spacing w:val="-4"/>
          <w:sz w:val="20"/>
        </w:rPr>
        <w:t>that</w:t>
      </w:r>
    </w:p>
    <w:p>
      <w:pPr>
        <w:pStyle w:val="BodyText"/>
        <w:spacing w:line="266" w:lineRule="auto" w:before="14"/>
        <w:ind w:left="112"/>
      </w:pPr>
      <w:r>
        <w:rPr>
          <w:color w:val="231F20"/>
        </w:rPr>
        <w:t>someone will use the variable before it is initialized. For this reason, it’s good </w:t>
      </w:r>
      <w:r>
        <w:rPr>
          <w:color w:val="231F20"/>
        </w:rPr>
        <w:t>to make sure that all of the code in the class is using the getter.</w:t>
      </w:r>
    </w:p>
    <w:p>
      <w:pPr>
        <w:spacing w:after="0" w:line="266" w:lineRule="auto"/>
        <w:sectPr>
          <w:pgSz w:w="7910" w:h="11940"/>
          <w:pgMar w:top="320" w:bottom="280" w:left="220" w:right="620"/>
        </w:sectPr>
      </w:pPr>
    </w:p>
    <w:p>
      <w:pPr>
        <w:spacing w:line="261" w:lineRule="auto" w:before="39"/>
        <w:ind w:left="101" w:right="114" w:firstLine="240"/>
        <w:jc w:val="both"/>
        <w:rPr>
          <w:sz w:val="20"/>
        </w:rPr>
      </w:pPr>
      <w:r>
        <w:rPr/>
        <w:pict>
          <v:group style="position:absolute;margin-left:387.800995pt;margin-top:50.299pt;width:6.7pt;height:47pt;mso-position-horizontal-relative:page;mso-position-vertical-relative:page;z-index:16182784" id="docshapegroup2263" coordorigin="7756,1006" coordsize="134,940">
            <v:rect style="position:absolute;left:7766;top:1015;width:114;height:920" id="docshape2264" filled="true" fillcolor="#231f20" stroked="false">
              <v:fill type="solid"/>
            </v:rect>
            <v:shape style="position:absolute;left:7766;top:1015;width:114;height:920" id="docshape2265"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67776" from="388.300995pt,50.799pt" to="393.999995pt,50.799pt" stroked="true" strokeweight="1pt" strokecolor="#231f20">
            <v:stroke dashstyle="solid"/>
            <w10:wrap type="none"/>
          </v:line>
        </w:pict>
      </w:r>
      <w:bookmarkStart w:name="_bookmark388" w:id="505"/>
      <w:bookmarkEnd w:id="505"/>
      <w:r>
        <w:rPr/>
      </w:r>
      <w:r>
        <w:rPr>
          <w:rFonts w:ascii="Book Antiqua"/>
          <w:i/>
          <w:color w:val="231F20"/>
          <w:sz w:val="20"/>
        </w:rPr>
        <w:t>Extract and Override Getter </w:t>
      </w:r>
      <w:r>
        <w:rPr>
          <w:color w:val="231F20"/>
          <w:sz w:val="20"/>
        </w:rPr>
        <w:t>is not a technique that I use very often. When there is just a single method on an object that is problematic, it is far easier </w:t>
      </w:r>
      <w:r>
        <w:rPr>
          <w:color w:val="231F20"/>
          <w:sz w:val="20"/>
        </w:rPr>
        <w:t>to use</w:t>
      </w:r>
      <w:r>
        <w:rPr>
          <w:color w:val="231F20"/>
          <w:spacing w:val="34"/>
          <w:sz w:val="20"/>
        </w:rPr>
        <w:t> </w:t>
      </w:r>
      <w:r>
        <w:rPr>
          <w:rFonts w:ascii="Book Antiqua"/>
          <w:i/>
          <w:color w:val="231F20"/>
          <w:sz w:val="20"/>
        </w:rPr>
        <w:t>Extract</w:t>
      </w:r>
      <w:r>
        <w:rPr>
          <w:rFonts w:ascii="Book Antiqua"/>
          <w:i/>
          <w:color w:val="231F20"/>
          <w:spacing w:val="28"/>
          <w:sz w:val="20"/>
        </w:rPr>
        <w:t> </w:t>
      </w:r>
      <w:r>
        <w:rPr>
          <w:rFonts w:ascii="Book Antiqua"/>
          <w:i/>
          <w:color w:val="231F20"/>
          <w:sz w:val="20"/>
        </w:rPr>
        <w:t>and</w:t>
      </w:r>
      <w:r>
        <w:rPr>
          <w:rFonts w:ascii="Book Antiqua"/>
          <w:i/>
          <w:color w:val="231F20"/>
          <w:spacing w:val="28"/>
          <w:sz w:val="20"/>
        </w:rPr>
        <w:t> </w:t>
      </w:r>
      <w:r>
        <w:rPr>
          <w:rFonts w:ascii="Book Antiqua"/>
          <w:i/>
          <w:color w:val="231F20"/>
          <w:sz w:val="20"/>
        </w:rPr>
        <w:t>Override</w:t>
      </w:r>
      <w:r>
        <w:rPr>
          <w:rFonts w:ascii="Book Antiqua"/>
          <w:i/>
          <w:color w:val="231F20"/>
          <w:spacing w:val="28"/>
          <w:sz w:val="20"/>
        </w:rPr>
        <w:t> </w:t>
      </w:r>
      <w:r>
        <w:rPr>
          <w:rFonts w:ascii="Book Antiqua"/>
          <w:i/>
          <w:color w:val="231F20"/>
          <w:sz w:val="20"/>
        </w:rPr>
        <w:t>Call</w:t>
      </w:r>
      <w:r>
        <w:rPr>
          <w:rFonts w:ascii="Book Antiqua"/>
          <w:i/>
          <w:color w:val="231F20"/>
          <w:spacing w:val="28"/>
          <w:sz w:val="20"/>
        </w:rPr>
        <w:t> </w:t>
      </w:r>
      <w:r>
        <w:rPr>
          <w:rFonts w:ascii="Book Antiqua"/>
          <w:i/>
          <w:color w:val="231F20"/>
          <w:sz w:val="20"/>
        </w:rPr>
        <w:t>(348)</w:t>
      </w:r>
      <w:r>
        <w:rPr>
          <w:color w:val="231F20"/>
          <w:sz w:val="20"/>
        </w:rPr>
        <w:t>.</w:t>
      </w:r>
      <w:r>
        <w:rPr>
          <w:color w:val="231F20"/>
          <w:spacing w:val="34"/>
          <w:sz w:val="20"/>
        </w:rPr>
        <w:t> </w:t>
      </w:r>
      <w:r>
        <w:rPr>
          <w:color w:val="231F20"/>
          <w:sz w:val="20"/>
        </w:rPr>
        <w:t>But,</w:t>
      </w:r>
      <w:r>
        <w:rPr>
          <w:color w:val="231F20"/>
          <w:spacing w:val="34"/>
          <w:sz w:val="20"/>
        </w:rPr>
        <w:t> </w:t>
      </w:r>
      <w:r>
        <w:rPr>
          <w:rFonts w:ascii="Book Antiqua"/>
          <w:i/>
          <w:color w:val="231F20"/>
          <w:sz w:val="20"/>
        </w:rPr>
        <w:t>Extract</w:t>
      </w:r>
      <w:r>
        <w:rPr>
          <w:rFonts w:ascii="Book Antiqua"/>
          <w:i/>
          <w:color w:val="231F20"/>
          <w:spacing w:val="28"/>
          <w:sz w:val="20"/>
        </w:rPr>
        <w:t> </w:t>
      </w:r>
      <w:r>
        <w:rPr>
          <w:rFonts w:ascii="Book Antiqua"/>
          <w:i/>
          <w:color w:val="231F20"/>
          <w:sz w:val="20"/>
        </w:rPr>
        <w:t>and</w:t>
      </w:r>
      <w:r>
        <w:rPr>
          <w:rFonts w:ascii="Book Antiqua"/>
          <w:i/>
          <w:color w:val="231F20"/>
          <w:spacing w:val="28"/>
          <w:sz w:val="20"/>
        </w:rPr>
        <w:t> </w:t>
      </w:r>
      <w:r>
        <w:rPr>
          <w:rFonts w:ascii="Book Antiqua"/>
          <w:i/>
          <w:color w:val="231F20"/>
          <w:sz w:val="20"/>
        </w:rPr>
        <w:t>Override</w:t>
      </w:r>
      <w:r>
        <w:rPr>
          <w:rFonts w:ascii="Book Antiqua"/>
          <w:i/>
          <w:color w:val="231F20"/>
          <w:spacing w:val="28"/>
          <w:sz w:val="20"/>
        </w:rPr>
        <w:t> </w:t>
      </w:r>
      <w:r>
        <w:rPr>
          <w:rFonts w:ascii="Book Antiqua"/>
          <w:i/>
          <w:color w:val="231F20"/>
          <w:sz w:val="20"/>
        </w:rPr>
        <w:t>Getter</w:t>
      </w:r>
      <w:r>
        <w:rPr>
          <w:rFonts w:ascii="Book Antiqua"/>
          <w:i/>
          <w:color w:val="231F20"/>
          <w:spacing w:val="27"/>
          <w:sz w:val="20"/>
        </w:rPr>
        <w:t> </w:t>
      </w:r>
      <w:r>
        <w:rPr>
          <w:color w:val="231F20"/>
          <w:sz w:val="20"/>
        </w:rPr>
        <w:t>is</w:t>
      </w:r>
      <w:r>
        <w:rPr>
          <w:color w:val="231F20"/>
          <w:spacing w:val="34"/>
          <w:sz w:val="20"/>
        </w:rPr>
        <w:t> </w:t>
      </w:r>
      <w:r>
        <w:rPr>
          <w:color w:val="231F20"/>
          <w:sz w:val="20"/>
        </w:rPr>
        <w:t>a</w:t>
      </w:r>
      <w:r>
        <w:rPr>
          <w:color w:val="231F20"/>
          <w:spacing w:val="34"/>
          <w:sz w:val="20"/>
        </w:rPr>
        <w:t> </w:t>
      </w:r>
      <w:r>
        <w:rPr>
          <w:color w:val="231F20"/>
          <w:sz w:val="20"/>
        </w:rPr>
        <w:t>bet- ter choice when there are many problematic methods on the same object. If you can get rid of all of those problems by extracting a getter and overriding it, it is</w:t>
      </w:r>
      <w:r>
        <w:rPr>
          <w:color w:val="231F20"/>
          <w:spacing w:val="80"/>
          <w:sz w:val="20"/>
        </w:rPr>
        <w:t> </w:t>
      </w:r>
      <w:r>
        <w:rPr>
          <w:color w:val="231F20"/>
          <w:sz w:val="20"/>
        </w:rPr>
        <w:t>a clear win.</w:t>
      </w:r>
    </w:p>
    <w:p>
      <w:pPr>
        <w:pStyle w:val="BodyText"/>
        <w:spacing w:before="6"/>
        <w:rPr>
          <w:sz w:val="26"/>
        </w:rPr>
      </w:pPr>
    </w:p>
    <w:p>
      <w:pPr>
        <w:pStyle w:val="Heading5"/>
        <w:ind w:left="101"/>
      </w:pPr>
      <w:r>
        <w:rPr>
          <w:color w:val="231F20"/>
          <w:spacing w:val="-2"/>
        </w:rPr>
        <w:t>Steps</w:t>
      </w:r>
    </w:p>
    <w:p>
      <w:pPr>
        <w:spacing w:before="150"/>
        <w:ind w:left="101" w:right="0" w:firstLine="0"/>
        <w:jc w:val="left"/>
        <w:rPr>
          <w:sz w:val="20"/>
        </w:rPr>
      </w:pPr>
      <w:r>
        <w:rPr>
          <w:color w:val="231F20"/>
          <w:w w:val="105"/>
          <w:sz w:val="20"/>
        </w:rPr>
        <w:t>To </w:t>
      </w:r>
      <w:r>
        <w:rPr>
          <w:rFonts w:ascii="Book Antiqua"/>
          <w:i/>
          <w:color w:val="231F20"/>
          <w:w w:val="105"/>
          <w:sz w:val="20"/>
        </w:rPr>
        <w:t>Extract</w:t>
      </w:r>
      <w:r>
        <w:rPr>
          <w:rFonts w:ascii="Book Antiqua"/>
          <w:i/>
          <w:color w:val="231F20"/>
          <w:spacing w:val="-3"/>
          <w:w w:val="105"/>
          <w:sz w:val="20"/>
        </w:rPr>
        <w:t> </w:t>
      </w:r>
      <w:r>
        <w:rPr>
          <w:rFonts w:ascii="Book Antiqua"/>
          <w:i/>
          <w:color w:val="231F20"/>
          <w:w w:val="105"/>
          <w:sz w:val="20"/>
        </w:rPr>
        <w:t>and</w:t>
      </w:r>
      <w:r>
        <w:rPr>
          <w:rFonts w:ascii="Book Antiqua"/>
          <w:i/>
          <w:color w:val="231F20"/>
          <w:spacing w:val="-4"/>
          <w:w w:val="105"/>
          <w:sz w:val="20"/>
        </w:rPr>
        <w:t> </w:t>
      </w:r>
      <w:r>
        <w:rPr>
          <w:rFonts w:ascii="Book Antiqua"/>
          <w:i/>
          <w:color w:val="231F20"/>
          <w:w w:val="105"/>
          <w:sz w:val="20"/>
        </w:rPr>
        <w:t>Override</w:t>
      </w:r>
      <w:r>
        <w:rPr>
          <w:rFonts w:ascii="Book Antiqua"/>
          <w:i/>
          <w:color w:val="231F20"/>
          <w:spacing w:val="-3"/>
          <w:w w:val="105"/>
          <w:sz w:val="20"/>
        </w:rPr>
        <w:t> </w:t>
      </w:r>
      <w:r>
        <w:rPr>
          <w:rFonts w:ascii="Book Antiqua"/>
          <w:i/>
          <w:color w:val="231F20"/>
          <w:w w:val="105"/>
          <w:sz w:val="20"/>
        </w:rPr>
        <w:t>Getter</w:t>
      </w:r>
      <w:r>
        <w:rPr>
          <w:color w:val="231F20"/>
          <w:w w:val="105"/>
          <w:sz w:val="20"/>
        </w:rPr>
        <w:t>,</w:t>
      </w:r>
      <w:r>
        <w:rPr>
          <w:color w:val="231F20"/>
          <w:spacing w:val="3"/>
          <w:w w:val="105"/>
          <w:sz w:val="20"/>
        </w:rPr>
        <w:t> </w:t>
      </w:r>
      <w:r>
        <w:rPr>
          <w:color w:val="231F20"/>
          <w:w w:val="105"/>
          <w:sz w:val="20"/>
        </w:rPr>
        <w:t>follow</w:t>
      </w:r>
      <w:r>
        <w:rPr>
          <w:color w:val="231F20"/>
          <w:spacing w:val="3"/>
          <w:w w:val="105"/>
          <w:sz w:val="20"/>
        </w:rPr>
        <w:t> </w:t>
      </w:r>
      <w:r>
        <w:rPr>
          <w:color w:val="231F20"/>
          <w:w w:val="105"/>
          <w:sz w:val="20"/>
        </w:rPr>
        <w:t>these</w:t>
      </w:r>
      <w:r>
        <w:rPr>
          <w:color w:val="231F20"/>
          <w:spacing w:val="3"/>
          <w:w w:val="105"/>
          <w:sz w:val="20"/>
        </w:rPr>
        <w:t> </w:t>
      </w:r>
      <w:r>
        <w:rPr>
          <w:color w:val="231F20"/>
          <w:spacing w:val="-2"/>
          <w:w w:val="105"/>
          <w:sz w:val="20"/>
        </w:rPr>
        <w:t>steps:</w:t>
      </w:r>
    </w:p>
    <w:p>
      <w:pPr>
        <w:pStyle w:val="ListParagraph"/>
        <w:numPr>
          <w:ilvl w:val="0"/>
          <w:numId w:val="62"/>
        </w:numPr>
        <w:tabs>
          <w:tab w:pos="684" w:val="left" w:leader="none"/>
        </w:tabs>
        <w:spacing w:line="240" w:lineRule="auto" w:before="74" w:after="0"/>
        <w:ind w:left="683" w:right="0" w:hanging="223"/>
        <w:jc w:val="left"/>
        <w:rPr>
          <w:sz w:val="20"/>
        </w:rPr>
      </w:pPr>
      <w:r>
        <w:rPr>
          <w:color w:val="231F20"/>
          <w:sz w:val="20"/>
        </w:rPr>
        <w:t>Identify</w:t>
      </w:r>
      <w:r>
        <w:rPr>
          <w:color w:val="231F20"/>
          <w:spacing w:val="1"/>
          <w:sz w:val="20"/>
        </w:rPr>
        <w:t> </w:t>
      </w:r>
      <w:r>
        <w:rPr>
          <w:color w:val="231F20"/>
          <w:sz w:val="20"/>
        </w:rPr>
        <w:t>the</w:t>
      </w:r>
      <w:r>
        <w:rPr>
          <w:color w:val="231F20"/>
          <w:spacing w:val="2"/>
          <w:sz w:val="20"/>
        </w:rPr>
        <w:t> </w:t>
      </w:r>
      <w:r>
        <w:rPr>
          <w:color w:val="231F20"/>
          <w:sz w:val="20"/>
        </w:rPr>
        <w:t>object</w:t>
      </w:r>
      <w:r>
        <w:rPr>
          <w:color w:val="231F20"/>
          <w:spacing w:val="2"/>
          <w:sz w:val="20"/>
        </w:rPr>
        <w:t> </w:t>
      </w:r>
      <w:r>
        <w:rPr>
          <w:color w:val="231F20"/>
          <w:sz w:val="20"/>
        </w:rPr>
        <w:t>you</w:t>
      </w:r>
      <w:r>
        <w:rPr>
          <w:color w:val="231F20"/>
          <w:spacing w:val="2"/>
          <w:sz w:val="20"/>
        </w:rPr>
        <w:t> </w:t>
      </w:r>
      <w:r>
        <w:rPr>
          <w:color w:val="231F20"/>
          <w:sz w:val="20"/>
        </w:rPr>
        <w:t>need</w:t>
      </w:r>
      <w:r>
        <w:rPr>
          <w:color w:val="231F20"/>
          <w:spacing w:val="2"/>
          <w:sz w:val="20"/>
        </w:rPr>
        <w:t> </w:t>
      </w:r>
      <w:r>
        <w:rPr>
          <w:color w:val="231F20"/>
          <w:sz w:val="20"/>
        </w:rPr>
        <w:t>a</w:t>
      </w:r>
      <w:r>
        <w:rPr>
          <w:color w:val="231F20"/>
          <w:spacing w:val="1"/>
          <w:sz w:val="20"/>
        </w:rPr>
        <w:t> </w:t>
      </w:r>
      <w:r>
        <w:rPr>
          <w:color w:val="231F20"/>
          <w:sz w:val="20"/>
        </w:rPr>
        <w:t>getter</w:t>
      </w:r>
      <w:r>
        <w:rPr>
          <w:color w:val="231F20"/>
          <w:spacing w:val="2"/>
          <w:sz w:val="20"/>
        </w:rPr>
        <w:t> </w:t>
      </w:r>
      <w:r>
        <w:rPr>
          <w:color w:val="231F20"/>
          <w:spacing w:val="-4"/>
          <w:sz w:val="20"/>
        </w:rPr>
        <w:t>for.</w:t>
      </w:r>
    </w:p>
    <w:p>
      <w:pPr>
        <w:pStyle w:val="ListParagraph"/>
        <w:numPr>
          <w:ilvl w:val="0"/>
          <w:numId w:val="62"/>
        </w:numPr>
        <w:tabs>
          <w:tab w:pos="684" w:val="left" w:leader="none"/>
        </w:tabs>
        <w:spacing w:line="240" w:lineRule="auto" w:before="126" w:after="0"/>
        <w:ind w:left="683" w:right="0" w:hanging="223"/>
        <w:jc w:val="left"/>
        <w:rPr>
          <w:sz w:val="20"/>
        </w:rPr>
      </w:pPr>
      <w:r>
        <w:rPr>
          <w:color w:val="231F20"/>
          <w:sz w:val="20"/>
        </w:rPr>
        <w:t>Extract</w:t>
      </w:r>
      <w:r>
        <w:rPr>
          <w:color w:val="231F20"/>
          <w:spacing w:val="7"/>
          <w:sz w:val="20"/>
        </w:rPr>
        <w:t> </w:t>
      </w:r>
      <w:r>
        <w:rPr>
          <w:color w:val="231F20"/>
          <w:sz w:val="20"/>
        </w:rPr>
        <w:t>all</w:t>
      </w:r>
      <w:r>
        <w:rPr>
          <w:color w:val="231F20"/>
          <w:spacing w:val="8"/>
          <w:sz w:val="20"/>
        </w:rPr>
        <w:t> </w:t>
      </w:r>
      <w:r>
        <w:rPr>
          <w:color w:val="231F20"/>
          <w:sz w:val="20"/>
        </w:rPr>
        <w:t>of</w:t>
      </w:r>
      <w:r>
        <w:rPr>
          <w:color w:val="231F20"/>
          <w:spacing w:val="8"/>
          <w:sz w:val="20"/>
        </w:rPr>
        <w:t> </w:t>
      </w:r>
      <w:r>
        <w:rPr>
          <w:color w:val="231F20"/>
          <w:sz w:val="20"/>
        </w:rPr>
        <w:t>the</w:t>
      </w:r>
      <w:r>
        <w:rPr>
          <w:color w:val="231F20"/>
          <w:spacing w:val="8"/>
          <w:sz w:val="20"/>
        </w:rPr>
        <w:t> </w:t>
      </w:r>
      <w:r>
        <w:rPr>
          <w:color w:val="231F20"/>
          <w:sz w:val="20"/>
        </w:rPr>
        <w:t>logic</w:t>
      </w:r>
      <w:r>
        <w:rPr>
          <w:color w:val="231F20"/>
          <w:spacing w:val="8"/>
          <w:sz w:val="20"/>
        </w:rPr>
        <w:t> </w:t>
      </w:r>
      <w:r>
        <w:rPr>
          <w:color w:val="231F20"/>
          <w:sz w:val="20"/>
        </w:rPr>
        <w:t>needed</w:t>
      </w:r>
      <w:r>
        <w:rPr>
          <w:color w:val="231F20"/>
          <w:spacing w:val="8"/>
          <w:sz w:val="20"/>
        </w:rPr>
        <w:t> </w:t>
      </w:r>
      <w:r>
        <w:rPr>
          <w:color w:val="231F20"/>
          <w:sz w:val="20"/>
        </w:rPr>
        <w:t>to</w:t>
      </w:r>
      <w:r>
        <w:rPr>
          <w:color w:val="231F20"/>
          <w:spacing w:val="8"/>
          <w:sz w:val="20"/>
        </w:rPr>
        <w:t> </w:t>
      </w:r>
      <w:r>
        <w:rPr>
          <w:color w:val="231F20"/>
          <w:sz w:val="20"/>
        </w:rPr>
        <w:t>create</w:t>
      </w:r>
      <w:r>
        <w:rPr>
          <w:color w:val="231F20"/>
          <w:spacing w:val="8"/>
          <w:sz w:val="20"/>
        </w:rPr>
        <w:t> </w:t>
      </w:r>
      <w:r>
        <w:rPr>
          <w:color w:val="231F20"/>
          <w:sz w:val="20"/>
        </w:rPr>
        <w:t>the</w:t>
      </w:r>
      <w:r>
        <w:rPr>
          <w:color w:val="231F20"/>
          <w:spacing w:val="8"/>
          <w:sz w:val="20"/>
        </w:rPr>
        <w:t> </w:t>
      </w:r>
      <w:r>
        <w:rPr>
          <w:color w:val="231F20"/>
          <w:sz w:val="20"/>
        </w:rPr>
        <w:t>object</w:t>
      </w:r>
      <w:r>
        <w:rPr>
          <w:color w:val="231F20"/>
          <w:spacing w:val="8"/>
          <w:sz w:val="20"/>
        </w:rPr>
        <w:t> </w:t>
      </w:r>
      <w:r>
        <w:rPr>
          <w:color w:val="231F20"/>
          <w:sz w:val="20"/>
        </w:rPr>
        <w:t>into</w:t>
      </w:r>
      <w:r>
        <w:rPr>
          <w:color w:val="231F20"/>
          <w:spacing w:val="8"/>
          <w:sz w:val="20"/>
        </w:rPr>
        <w:t> </w:t>
      </w:r>
      <w:r>
        <w:rPr>
          <w:color w:val="231F20"/>
          <w:sz w:val="20"/>
        </w:rPr>
        <w:t>a</w:t>
      </w:r>
      <w:r>
        <w:rPr>
          <w:color w:val="231F20"/>
          <w:spacing w:val="8"/>
          <w:sz w:val="20"/>
        </w:rPr>
        <w:t> </w:t>
      </w:r>
      <w:r>
        <w:rPr>
          <w:color w:val="231F20"/>
          <w:spacing w:val="-2"/>
          <w:sz w:val="20"/>
        </w:rPr>
        <w:t>getter.</w:t>
      </w:r>
    </w:p>
    <w:p>
      <w:pPr>
        <w:pStyle w:val="ListParagraph"/>
        <w:numPr>
          <w:ilvl w:val="0"/>
          <w:numId w:val="62"/>
        </w:numPr>
        <w:tabs>
          <w:tab w:pos="703" w:val="left" w:leader="none"/>
        </w:tabs>
        <w:spacing w:line="244" w:lineRule="auto" w:before="125" w:after="0"/>
        <w:ind w:left="686" w:right="114" w:hanging="225"/>
        <w:jc w:val="left"/>
        <w:rPr>
          <w:sz w:val="20"/>
        </w:rPr>
      </w:pPr>
      <w:r>
        <w:rPr>
          <w:color w:val="231F20"/>
          <w:sz w:val="20"/>
        </w:rPr>
        <w:t>Replace</w:t>
      </w:r>
      <w:r>
        <w:rPr>
          <w:color w:val="231F20"/>
          <w:spacing w:val="24"/>
          <w:sz w:val="20"/>
        </w:rPr>
        <w:t> </w:t>
      </w:r>
      <w:r>
        <w:rPr>
          <w:color w:val="231F20"/>
          <w:sz w:val="20"/>
        </w:rPr>
        <w:t>all</w:t>
      </w:r>
      <w:r>
        <w:rPr>
          <w:color w:val="231F20"/>
          <w:spacing w:val="24"/>
          <w:sz w:val="20"/>
        </w:rPr>
        <w:t> </w:t>
      </w:r>
      <w:r>
        <w:rPr>
          <w:color w:val="231F20"/>
          <w:sz w:val="20"/>
        </w:rPr>
        <w:t>uses</w:t>
      </w:r>
      <w:r>
        <w:rPr>
          <w:color w:val="231F20"/>
          <w:spacing w:val="24"/>
          <w:sz w:val="20"/>
        </w:rPr>
        <w:t> </w:t>
      </w:r>
      <w:r>
        <w:rPr>
          <w:color w:val="231F20"/>
          <w:sz w:val="20"/>
        </w:rPr>
        <w:t>of</w:t>
      </w:r>
      <w:r>
        <w:rPr>
          <w:color w:val="231F20"/>
          <w:spacing w:val="24"/>
          <w:sz w:val="20"/>
        </w:rPr>
        <w:t> </w:t>
      </w:r>
      <w:r>
        <w:rPr>
          <w:color w:val="231F20"/>
          <w:sz w:val="20"/>
        </w:rPr>
        <w:t>the</w:t>
      </w:r>
      <w:r>
        <w:rPr>
          <w:color w:val="231F20"/>
          <w:spacing w:val="24"/>
          <w:sz w:val="20"/>
        </w:rPr>
        <w:t> </w:t>
      </w:r>
      <w:r>
        <w:rPr>
          <w:color w:val="231F20"/>
          <w:sz w:val="20"/>
        </w:rPr>
        <w:t>object</w:t>
      </w:r>
      <w:r>
        <w:rPr>
          <w:color w:val="231F20"/>
          <w:spacing w:val="24"/>
          <w:sz w:val="20"/>
        </w:rPr>
        <w:t> </w:t>
      </w:r>
      <w:r>
        <w:rPr>
          <w:color w:val="231F20"/>
          <w:sz w:val="20"/>
        </w:rPr>
        <w:t>with</w:t>
      </w:r>
      <w:r>
        <w:rPr>
          <w:color w:val="231F20"/>
          <w:spacing w:val="24"/>
          <w:sz w:val="20"/>
        </w:rPr>
        <w:t> </w:t>
      </w:r>
      <w:r>
        <w:rPr>
          <w:color w:val="231F20"/>
          <w:sz w:val="20"/>
        </w:rPr>
        <w:t>calls</w:t>
      </w:r>
      <w:r>
        <w:rPr>
          <w:color w:val="231F20"/>
          <w:spacing w:val="24"/>
          <w:sz w:val="20"/>
        </w:rPr>
        <w:t> </w:t>
      </w:r>
      <w:r>
        <w:rPr>
          <w:color w:val="231F20"/>
          <w:sz w:val="20"/>
        </w:rPr>
        <w:t>to</w:t>
      </w:r>
      <w:r>
        <w:rPr>
          <w:color w:val="231F20"/>
          <w:spacing w:val="24"/>
          <w:sz w:val="20"/>
        </w:rPr>
        <w:t> </w:t>
      </w:r>
      <w:r>
        <w:rPr>
          <w:color w:val="231F20"/>
          <w:sz w:val="20"/>
        </w:rPr>
        <w:t>the</w:t>
      </w:r>
      <w:r>
        <w:rPr>
          <w:color w:val="231F20"/>
          <w:spacing w:val="24"/>
          <w:sz w:val="20"/>
        </w:rPr>
        <w:t> </w:t>
      </w:r>
      <w:r>
        <w:rPr>
          <w:color w:val="231F20"/>
          <w:sz w:val="20"/>
        </w:rPr>
        <w:t>getter,</w:t>
      </w:r>
      <w:r>
        <w:rPr>
          <w:color w:val="231F20"/>
          <w:spacing w:val="24"/>
          <w:sz w:val="20"/>
        </w:rPr>
        <w:t> </w:t>
      </w:r>
      <w:r>
        <w:rPr>
          <w:color w:val="231F20"/>
          <w:sz w:val="20"/>
        </w:rPr>
        <w:t>and</w:t>
      </w:r>
      <w:r>
        <w:rPr>
          <w:color w:val="231F20"/>
          <w:spacing w:val="24"/>
          <w:sz w:val="20"/>
        </w:rPr>
        <w:t> </w:t>
      </w:r>
      <w:r>
        <w:rPr>
          <w:color w:val="231F20"/>
          <w:sz w:val="20"/>
        </w:rPr>
        <w:t>initialize</w:t>
      </w:r>
      <w:r>
        <w:rPr>
          <w:color w:val="231F20"/>
          <w:spacing w:val="24"/>
          <w:sz w:val="20"/>
        </w:rPr>
        <w:t> </w:t>
      </w:r>
      <w:r>
        <w:rPr>
          <w:color w:val="231F20"/>
          <w:sz w:val="20"/>
        </w:rPr>
        <w:t>the reference that holds the object to null in all constructors.</w:t>
      </w:r>
    </w:p>
    <w:p>
      <w:pPr>
        <w:pStyle w:val="ListParagraph"/>
        <w:numPr>
          <w:ilvl w:val="0"/>
          <w:numId w:val="62"/>
        </w:numPr>
        <w:tabs>
          <w:tab w:pos="684" w:val="left" w:leader="none"/>
        </w:tabs>
        <w:spacing w:line="244" w:lineRule="auto" w:before="122" w:after="0"/>
        <w:ind w:left="686" w:right="114" w:hanging="225"/>
        <w:jc w:val="left"/>
        <w:rPr>
          <w:sz w:val="20"/>
        </w:rPr>
      </w:pPr>
      <w:r>
        <w:rPr>
          <w:color w:val="231F20"/>
          <w:sz w:val="20"/>
        </w:rPr>
        <w:t>Add the first-time logic to the getter so that the object is constructed and assigned to the reference whenever the reference is null.</w:t>
      </w:r>
    </w:p>
    <w:p>
      <w:pPr>
        <w:pStyle w:val="ListParagraph"/>
        <w:numPr>
          <w:ilvl w:val="0"/>
          <w:numId w:val="62"/>
        </w:numPr>
        <w:tabs>
          <w:tab w:pos="683" w:val="left" w:leader="none"/>
        </w:tabs>
        <w:spacing w:line="244" w:lineRule="auto" w:before="122" w:after="0"/>
        <w:ind w:left="686" w:right="114" w:hanging="225"/>
        <w:jc w:val="left"/>
        <w:rPr>
          <w:sz w:val="20"/>
        </w:rPr>
      </w:pPr>
      <w:r>
        <w:rPr>
          <w:color w:val="231F20"/>
          <w:sz w:val="20"/>
        </w:rPr>
        <w:t>Subclass</w:t>
      </w:r>
      <w:r>
        <w:rPr>
          <w:color w:val="231F20"/>
          <w:spacing w:val="-3"/>
          <w:sz w:val="20"/>
        </w:rPr>
        <w:t> </w:t>
      </w:r>
      <w:r>
        <w:rPr>
          <w:color w:val="231F20"/>
          <w:sz w:val="20"/>
        </w:rPr>
        <w:t>the</w:t>
      </w:r>
      <w:r>
        <w:rPr>
          <w:color w:val="231F20"/>
          <w:spacing w:val="-3"/>
          <w:sz w:val="20"/>
        </w:rPr>
        <w:t> </w:t>
      </w:r>
      <w:r>
        <w:rPr>
          <w:color w:val="231F20"/>
          <w:sz w:val="20"/>
        </w:rPr>
        <w:t>class</w:t>
      </w:r>
      <w:r>
        <w:rPr>
          <w:color w:val="231F20"/>
          <w:spacing w:val="-3"/>
          <w:sz w:val="20"/>
        </w:rPr>
        <w:t> </w:t>
      </w:r>
      <w:r>
        <w:rPr>
          <w:color w:val="231F20"/>
          <w:sz w:val="20"/>
        </w:rPr>
        <w:t>and</w:t>
      </w:r>
      <w:r>
        <w:rPr>
          <w:color w:val="231F20"/>
          <w:spacing w:val="-3"/>
          <w:sz w:val="20"/>
        </w:rPr>
        <w:t> </w:t>
      </w:r>
      <w:r>
        <w:rPr>
          <w:color w:val="231F20"/>
          <w:sz w:val="20"/>
        </w:rPr>
        <w:t>override</w:t>
      </w:r>
      <w:r>
        <w:rPr>
          <w:color w:val="231F20"/>
          <w:spacing w:val="-3"/>
          <w:sz w:val="20"/>
        </w:rPr>
        <w:t> </w:t>
      </w:r>
      <w:r>
        <w:rPr>
          <w:color w:val="231F20"/>
          <w:sz w:val="20"/>
        </w:rPr>
        <w:t>the</w:t>
      </w:r>
      <w:r>
        <w:rPr>
          <w:color w:val="231F20"/>
          <w:spacing w:val="-3"/>
          <w:sz w:val="20"/>
        </w:rPr>
        <w:t> </w:t>
      </w:r>
      <w:r>
        <w:rPr>
          <w:color w:val="231F20"/>
          <w:sz w:val="20"/>
        </w:rPr>
        <w:t>getter</w:t>
      </w:r>
      <w:r>
        <w:rPr>
          <w:color w:val="231F20"/>
          <w:spacing w:val="-3"/>
          <w:sz w:val="20"/>
        </w:rPr>
        <w:t> </w:t>
      </w:r>
      <w:r>
        <w:rPr>
          <w:color w:val="231F20"/>
          <w:sz w:val="20"/>
        </w:rPr>
        <w:t>to</w:t>
      </w:r>
      <w:r>
        <w:rPr>
          <w:color w:val="231F20"/>
          <w:spacing w:val="-3"/>
          <w:sz w:val="20"/>
        </w:rPr>
        <w:t> </w:t>
      </w:r>
      <w:r>
        <w:rPr>
          <w:color w:val="231F20"/>
          <w:sz w:val="20"/>
        </w:rPr>
        <w:t>provide</w:t>
      </w:r>
      <w:r>
        <w:rPr>
          <w:color w:val="231F20"/>
          <w:spacing w:val="-3"/>
          <w:sz w:val="20"/>
        </w:rPr>
        <w:t> </w:t>
      </w:r>
      <w:r>
        <w:rPr>
          <w:color w:val="231F20"/>
          <w:sz w:val="20"/>
        </w:rPr>
        <w:t>an</w:t>
      </w:r>
      <w:r>
        <w:rPr>
          <w:color w:val="231F20"/>
          <w:spacing w:val="-3"/>
          <w:sz w:val="20"/>
        </w:rPr>
        <w:t> </w:t>
      </w:r>
      <w:r>
        <w:rPr>
          <w:color w:val="231F20"/>
          <w:sz w:val="20"/>
        </w:rPr>
        <w:t>alternative</w:t>
      </w:r>
      <w:r>
        <w:rPr>
          <w:color w:val="231F20"/>
          <w:spacing w:val="-3"/>
          <w:sz w:val="20"/>
        </w:rPr>
        <w:t> </w:t>
      </w:r>
      <w:r>
        <w:rPr>
          <w:color w:val="231F20"/>
          <w:sz w:val="20"/>
        </w:rPr>
        <w:t>object for testing.</w:t>
      </w:r>
    </w:p>
    <w:p>
      <w:pPr>
        <w:spacing w:after="0" w:line="244" w:lineRule="auto"/>
        <w:jc w:val="left"/>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84832" id="docshapegroup2266" coordorigin="-10,1366" coordsize="102,940">
            <v:rect style="position:absolute;left:0;top:1375;width:82;height:920" id="docshape2267" filled="true" fillcolor="#231f20" stroked="false">
              <v:fill type="solid"/>
            </v:rect>
            <v:shape style="position:absolute;left:0;top:1375;width:82;height:920" id="docshape2268"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269" coordorigin="0,0" coordsize="6804,62">
            <v:rect style="position:absolute;left:0;top:0;width:6804;height:10" id="docshape227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Extract Implementer" w:id="506"/>
      <w:bookmarkEnd w:id="506"/>
      <w:r>
        <w:rPr>
          <w:b w:val="0"/>
        </w:rPr>
      </w:r>
      <w:bookmarkStart w:name="_bookmark389" w:id="507"/>
      <w:bookmarkEnd w:id="507"/>
      <w:r>
        <w:rPr>
          <w:b w:val="0"/>
        </w:rPr>
      </w:r>
      <w:bookmarkStart w:name="_bookmark390" w:id="508"/>
      <w:bookmarkEnd w:id="508"/>
      <w:r>
        <w:rPr>
          <w:b w:val="0"/>
        </w:rPr>
      </w:r>
      <w:hyperlink w:history="true" w:anchor="_bookmark4">
        <w:r>
          <w:rPr>
            <w:color w:val="231F20"/>
            <w:spacing w:val="-4"/>
          </w:rPr>
          <w:t>Extract</w:t>
        </w:r>
        <w:r>
          <w:rPr>
            <w:color w:val="231F20"/>
            <w:spacing w:val="-3"/>
          </w:rPr>
          <w:t> </w:t>
        </w:r>
        <w:r>
          <w:rPr>
            <w:color w:val="231F20"/>
            <w:spacing w:val="-2"/>
          </w:rPr>
          <w:t>Implementer</w:t>
        </w:r>
      </w:hyperlink>
    </w:p>
    <w:p>
      <w:pPr>
        <w:pStyle w:val="BodyText"/>
        <w:spacing w:line="259" w:lineRule="auto" w:before="195"/>
        <w:ind w:left="112" w:right="112"/>
        <w:jc w:val="both"/>
      </w:pPr>
      <w:r>
        <w:rPr>
          <w:rFonts w:ascii="Book Antiqua" w:hAnsi="Book Antiqua"/>
          <w:i/>
          <w:color w:val="231F20"/>
        </w:rPr>
        <w:t>Extract</w:t>
      </w:r>
      <w:r>
        <w:rPr>
          <w:rFonts w:ascii="Book Antiqua" w:hAnsi="Book Antiqua"/>
          <w:i/>
          <w:color w:val="231F20"/>
          <w:spacing w:val="12"/>
        </w:rPr>
        <w:t> </w:t>
      </w:r>
      <w:r>
        <w:rPr>
          <w:rFonts w:ascii="Book Antiqua" w:hAnsi="Book Antiqua"/>
          <w:i/>
          <w:color w:val="231F20"/>
        </w:rPr>
        <w:t>Interface</w:t>
      </w:r>
      <w:r>
        <w:rPr>
          <w:rFonts w:ascii="Book Antiqua" w:hAnsi="Book Antiqua"/>
          <w:i/>
          <w:color w:val="231F20"/>
          <w:spacing w:val="12"/>
        </w:rPr>
        <w:t> </w:t>
      </w:r>
      <w:r>
        <w:rPr>
          <w:rFonts w:ascii="Book Antiqua" w:hAnsi="Book Antiqua"/>
          <w:i/>
          <w:color w:val="231F20"/>
        </w:rPr>
        <w:t>(362)</w:t>
      </w:r>
      <w:r>
        <w:rPr>
          <w:rFonts w:ascii="Book Antiqua" w:hAnsi="Book Antiqua"/>
          <w:i/>
          <w:color w:val="231F20"/>
          <w:spacing w:val="11"/>
        </w:rPr>
        <w:t> </w:t>
      </w:r>
      <w:r>
        <w:rPr>
          <w:color w:val="231F20"/>
        </w:rPr>
        <w:t>is</w:t>
      </w:r>
      <w:r>
        <w:rPr>
          <w:color w:val="231F20"/>
          <w:spacing w:val="18"/>
        </w:rPr>
        <w:t> </w:t>
      </w:r>
      <w:r>
        <w:rPr>
          <w:color w:val="231F20"/>
        </w:rPr>
        <w:t>a</w:t>
      </w:r>
      <w:r>
        <w:rPr>
          <w:color w:val="231F20"/>
          <w:spacing w:val="18"/>
        </w:rPr>
        <w:t> </w:t>
      </w:r>
      <w:r>
        <w:rPr>
          <w:color w:val="231F20"/>
        </w:rPr>
        <w:t>handy</w:t>
      </w:r>
      <w:r>
        <w:rPr>
          <w:color w:val="231F20"/>
          <w:spacing w:val="18"/>
        </w:rPr>
        <w:t> </w:t>
      </w:r>
      <w:r>
        <w:rPr>
          <w:color w:val="231F20"/>
        </w:rPr>
        <w:t>technique,</w:t>
      </w:r>
      <w:r>
        <w:rPr>
          <w:color w:val="231F20"/>
          <w:spacing w:val="18"/>
        </w:rPr>
        <w:t> </w:t>
      </w:r>
      <w:r>
        <w:rPr>
          <w:color w:val="231F20"/>
        </w:rPr>
        <w:t>but</w:t>
      </w:r>
      <w:r>
        <w:rPr>
          <w:color w:val="231F20"/>
          <w:spacing w:val="18"/>
        </w:rPr>
        <w:t> </w:t>
      </w:r>
      <w:r>
        <w:rPr>
          <w:color w:val="231F20"/>
        </w:rPr>
        <w:t>one</w:t>
      </w:r>
      <w:r>
        <w:rPr>
          <w:color w:val="231F20"/>
          <w:spacing w:val="18"/>
        </w:rPr>
        <w:t> </w:t>
      </w:r>
      <w:r>
        <w:rPr>
          <w:color w:val="231F20"/>
        </w:rPr>
        <w:t>part</w:t>
      </w:r>
      <w:r>
        <w:rPr>
          <w:color w:val="231F20"/>
          <w:spacing w:val="18"/>
        </w:rPr>
        <w:t> </w:t>
      </w:r>
      <w:r>
        <w:rPr>
          <w:color w:val="231F20"/>
        </w:rPr>
        <w:t>of</w:t>
      </w:r>
      <w:r>
        <w:rPr>
          <w:color w:val="231F20"/>
          <w:spacing w:val="18"/>
        </w:rPr>
        <w:t> </w:t>
      </w:r>
      <w:r>
        <w:rPr>
          <w:color w:val="231F20"/>
        </w:rPr>
        <w:t>it</w:t>
      </w:r>
      <w:r>
        <w:rPr>
          <w:color w:val="231F20"/>
          <w:spacing w:val="18"/>
        </w:rPr>
        <w:t> </w:t>
      </w:r>
      <w:r>
        <w:rPr>
          <w:color w:val="231F20"/>
        </w:rPr>
        <w:t>is</w:t>
      </w:r>
      <w:r>
        <w:rPr>
          <w:color w:val="231F20"/>
          <w:spacing w:val="18"/>
        </w:rPr>
        <w:t> </w:t>
      </w:r>
      <w:r>
        <w:rPr>
          <w:color w:val="231F20"/>
        </w:rPr>
        <w:t>hard:</w:t>
      </w:r>
      <w:r>
        <w:rPr>
          <w:color w:val="231F20"/>
          <w:spacing w:val="18"/>
        </w:rPr>
        <w:t> </w:t>
      </w:r>
      <w:r>
        <w:rPr>
          <w:color w:val="231F20"/>
        </w:rPr>
        <w:t>naming. I often run into cases where I want to extract an interface but the name I </w:t>
      </w:r>
      <w:r>
        <w:rPr>
          <w:color w:val="231F20"/>
        </w:rPr>
        <w:t>want</w:t>
      </w:r>
      <w:r>
        <w:rPr>
          <w:color w:val="231F20"/>
          <w:spacing w:val="80"/>
        </w:rPr>
        <w:t> </w:t>
      </w:r>
      <w:r>
        <w:rPr>
          <w:color w:val="231F20"/>
        </w:rPr>
        <w:t>to use is already the name of the class. If I am working in an IDE that has sup- port</w:t>
      </w:r>
      <w:r>
        <w:rPr>
          <w:color w:val="231F20"/>
          <w:spacing w:val="40"/>
        </w:rPr>
        <w:t> </w:t>
      </w:r>
      <w:r>
        <w:rPr>
          <w:color w:val="231F20"/>
        </w:rPr>
        <w:t>for</w:t>
      </w:r>
      <w:r>
        <w:rPr>
          <w:color w:val="231F20"/>
          <w:spacing w:val="40"/>
        </w:rPr>
        <w:t> </w:t>
      </w:r>
      <w:r>
        <w:rPr>
          <w:color w:val="231F20"/>
        </w:rPr>
        <w:t>renaming</w:t>
      </w:r>
      <w:r>
        <w:rPr>
          <w:color w:val="231F20"/>
          <w:spacing w:val="40"/>
        </w:rPr>
        <w:t> </w:t>
      </w:r>
      <w:r>
        <w:rPr>
          <w:color w:val="231F20"/>
        </w:rPr>
        <w:t>classes</w:t>
      </w:r>
      <w:r>
        <w:rPr>
          <w:color w:val="231F20"/>
          <w:spacing w:val="40"/>
        </w:rPr>
        <w:t> </w:t>
      </w:r>
      <w:r>
        <w:rPr>
          <w:color w:val="231F20"/>
        </w:rPr>
        <w:t>and</w:t>
      </w:r>
      <w:r>
        <w:rPr>
          <w:color w:val="231F20"/>
          <w:spacing w:val="40"/>
        </w:rPr>
        <w:t> </w:t>
      </w:r>
      <w:r>
        <w:rPr>
          <w:rFonts w:ascii="Book Antiqua" w:hAnsi="Book Antiqua"/>
          <w:i/>
          <w:color w:val="231F20"/>
        </w:rPr>
        <w:t>Extract Interface</w:t>
      </w:r>
      <w:r>
        <w:rPr>
          <w:color w:val="231F20"/>
        </w:rPr>
        <w:t>,</w:t>
      </w:r>
      <w:r>
        <w:rPr>
          <w:color w:val="231F20"/>
          <w:spacing w:val="40"/>
        </w:rPr>
        <w:t> </w:t>
      </w:r>
      <w:r>
        <w:rPr>
          <w:color w:val="231F20"/>
        </w:rPr>
        <w:t>this</w:t>
      </w:r>
      <w:r>
        <w:rPr>
          <w:color w:val="231F20"/>
          <w:spacing w:val="40"/>
        </w:rPr>
        <w:t> </w:t>
      </w:r>
      <w:r>
        <w:rPr>
          <w:color w:val="231F20"/>
        </w:rPr>
        <w:t>is</w:t>
      </w:r>
      <w:r>
        <w:rPr>
          <w:color w:val="231F20"/>
          <w:spacing w:val="40"/>
        </w:rPr>
        <w:t> </w:t>
      </w:r>
      <w:r>
        <w:rPr>
          <w:color w:val="231F20"/>
        </w:rPr>
        <w:t>easy</w:t>
      </w:r>
      <w:r>
        <w:rPr>
          <w:color w:val="231F20"/>
          <w:spacing w:val="40"/>
        </w:rPr>
        <w:t> </w:t>
      </w:r>
      <w:r>
        <w:rPr>
          <w:color w:val="231F20"/>
        </w:rPr>
        <w:t>to</w:t>
      </w:r>
      <w:r>
        <w:rPr>
          <w:color w:val="231F20"/>
          <w:spacing w:val="40"/>
        </w:rPr>
        <w:t> </w:t>
      </w:r>
      <w:r>
        <w:rPr>
          <w:color w:val="231F20"/>
        </w:rPr>
        <w:t>take</w:t>
      </w:r>
      <w:r>
        <w:rPr>
          <w:color w:val="231F20"/>
          <w:spacing w:val="40"/>
        </w:rPr>
        <w:t> </w:t>
      </w:r>
      <w:r>
        <w:rPr>
          <w:color w:val="231F20"/>
        </w:rPr>
        <w:t>care</w:t>
      </w:r>
      <w:r>
        <w:rPr>
          <w:color w:val="231F20"/>
          <w:spacing w:val="40"/>
        </w:rPr>
        <w:t> </w:t>
      </w:r>
      <w:r>
        <w:rPr>
          <w:color w:val="231F20"/>
        </w:rPr>
        <w:t>of. When I don’t, I have a few choices:</w:t>
      </w:r>
    </w:p>
    <w:p>
      <w:pPr>
        <w:pStyle w:val="ListParagraph"/>
        <w:numPr>
          <w:ilvl w:val="0"/>
          <w:numId w:val="63"/>
        </w:numPr>
        <w:tabs>
          <w:tab w:pos="547" w:val="left" w:leader="none"/>
        </w:tabs>
        <w:spacing w:line="240" w:lineRule="auto" w:before="110" w:after="0"/>
        <w:ind w:left="547" w:right="0" w:hanging="195"/>
        <w:jc w:val="left"/>
        <w:rPr>
          <w:sz w:val="20"/>
        </w:rPr>
      </w:pPr>
      <w:r>
        <w:rPr>
          <w:color w:val="231F20"/>
          <w:sz w:val="20"/>
        </w:rPr>
        <w:t>I</w:t>
      </w:r>
      <w:r>
        <w:rPr>
          <w:color w:val="231F20"/>
          <w:spacing w:val="11"/>
          <w:sz w:val="20"/>
        </w:rPr>
        <w:t> </w:t>
      </w:r>
      <w:r>
        <w:rPr>
          <w:color w:val="231F20"/>
          <w:sz w:val="20"/>
        </w:rPr>
        <w:t>can</w:t>
      </w:r>
      <w:r>
        <w:rPr>
          <w:color w:val="231F20"/>
          <w:spacing w:val="12"/>
          <w:sz w:val="20"/>
        </w:rPr>
        <w:t> </w:t>
      </w:r>
      <w:r>
        <w:rPr>
          <w:color w:val="231F20"/>
          <w:sz w:val="20"/>
        </w:rPr>
        <w:t>make</w:t>
      </w:r>
      <w:r>
        <w:rPr>
          <w:color w:val="231F20"/>
          <w:spacing w:val="12"/>
          <w:sz w:val="20"/>
        </w:rPr>
        <w:t> </w:t>
      </w:r>
      <w:r>
        <w:rPr>
          <w:color w:val="231F20"/>
          <w:sz w:val="20"/>
        </w:rPr>
        <w:t>up</w:t>
      </w:r>
      <w:r>
        <w:rPr>
          <w:color w:val="231F20"/>
          <w:spacing w:val="11"/>
          <w:sz w:val="20"/>
        </w:rPr>
        <w:t> </w:t>
      </w:r>
      <w:r>
        <w:rPr>
          <w:color w:val="231F20"/>
          <w:sz w:val="20"/>
        </w:rPr>
        <w:t>a</w:t>
      </w:r>
      <w:r>
        <w:rPr>
          <w:color w:val="231F20"/>
          <w:spacing w:val="12"/>
          <w:sz w:val="20"/>
        </w:rPr>
        <w:t> </w:t>
      </w:r>
      <w:r>
        <w:rPr>
          <w:color w:val="231F20"/>
          <w:sz w:val="20"/>
        </w:rPr>
        <w:t>foolish</w:t>
      </w:r>
      <w:r>
        <w:rPr>
          <w:color w:val="231F20"/>
          <w:spacing w:val="12"/>
          <w:sz w:val="20"/>
        </w:rPr>
        <w:t> </w:t>
      </w:r>
      <w:r>
        <w:rPr>
          <w:color w:val="231F20"/>
          <w:spacing w:val="-2"/>
          <w:sz w:val="20"/>
        </w:rPr>
        <w:t>name.</w:t>
      </w:r>
    </w:p>
    <w:p>
      <w:pPr>
        <w:pStyle w:val="ListParagraph"/>
        <w:numPr>
          <w:ilvl w:val="0"/>
          <w:numId w:val="63"/>
        </w:numPr>
        <w:tabs>
          <w:tab w:pos="547" w:val="left" w:leader="none"/>
        </w:tabs>
        <w:spacing w:line="266" w:lineRule="auto" w:before="125" w:after="0"/>
        <w:ind w:left="546" w:right="167" w:hanging="195"/>
        <w:jc w:val="left"/>
        <w:rPr>
          <w:sz w:val="20"/>
        </w:rPr>
      </w:pPr>
      <w:r>
        <w:rPr>
          <w:color w:val="231F20"/>
          <w:sz w:val="20"/>
        </w:rPr>
        <w:t>I can look at the methods I need and see if they are a subset of the public methods on the class. If they are, they might suggest another name for </w:t>
      </w:r>
      <w:r>
        <w:rPr>
          <w:color w:val="231F20"/>
          <w:sz w:val="20"/>
        </w:rPr>
        <w:t>the</w:t>
      </w:r>
      <w:r>
        <w:rPr>
          <w:color w:val="231F20"/>
          <w:sz w:val="20"/>
        </w:rPr>
        <w:t> new interface.</w:t>
      </w:r>
    </w:p>
    <w:p>
      <w:pPr>
        <w:pStyle w:val="BodyText"/>
        <w:spacing w:line="264" w:lineRule="auto" w:before="99"/>
        <w:ind w:left="112" w:right="112" w:firstLine="240"/>
        <w:jc w:val="both"/>
      </w:pPr>
      <w:r>
        <w:rPr>
          <w:color w:val="231F20"/>
          <w:w w:val="105"/>
        </w:rPr>
        <w:t>One</w:t>
      </w:r>
      <w:r>
        <w:rPr>
          <w:color w:val="231F20"/>
          <w:spacing w:val="-5"/>
          <w:w w:val="105"/>
        </w:rPr>
        <w:t> </w:t>
      </w:r>
      <w:r>
        <w:rPr>
          <w:color w:val="231F20"/>
          <w:w w:val="105"/>
        </w:rPr>
        <w:t>thing</w:t>
      </w:r>
      <w:r>
        <w:rPr>
          <w:color w:val="231F20"/>
          <w:spacing w:val="-5"/>
          <w:w w:val="105"/>
        </w:rPr>
        <w:t> </w:t>
      </w:r>
      <w:r>
        <w:rPr>
          <w:color w:val="231F20"/>
          <w:w w:val="105"/>
        </w:rPr>
        <w:t>that</w:t>
      </w:r>
      <w:r>
        <w:rPr>
          <w:color w:val="231F20"/>
          <w:spacing w:val="-5"/>
          <w:w w:val="105"/>
        </w:rPr>
        <w:t> </w:t>
      </w:r>
      <w:r>
        <w:rPr>
          <w:color w:val="231F20"/>
          <w:w w:val="105"/>
        </w:rPr>
        <w:t>I</w:t>
      </w:r>
      <w:r>
        <w:rPr>
          <w:color w:val="231F20"/>
          <w:spacing w:val="-5"/>
          <w:w w:val="105"/>
        </w:rPr>
        <w:t> </w:t>
      </w:r>
      <w:r>
        <w:rPr>
          <w:color w:val="231F20"/>
          <w:w w:val="105"/>
        </w:rPr>
        <w:t>usually</w:t>
      </w:r>
      <w:r>
        <w:rPr>
          <w:color w:val="231F20"/>
          <w:spacing w:val="-5"/>
          <w:w w:val="105"/>
        </w:rPr>
        <w:t> </w:t>
      </w:r>
      <w:r>
        <w:rPr>
          <w:color w:val="231F20"/>
          <w:w w:val="105"/>
        </w:rPr>
        <w:t>stop</w:t>
      </w:r>
      <w:r>
        <w:rPr>
          <w:color w:val="231F20"/>
          <w:spacing w:val="-5"/>
          <w:w w:val="105"/>
        </w:rPr>
        <w:t> </w:t>
      </w:r>
      <w:r>
        <w:rPr>
          <w:color w:val="231F20"/>
          <w:w w:val="105"/>
        </w:rPr>
        <w:t>short</w:t>
      </w:r>
      <w:r>
        <w:rPr>
          <w:color w:val="231F20"/>
          <w:spacing w:val="-5"/>
          <w:w w:val="105"/>
        </w:rPr>
        <w:t> </w:t>
      </w:r>
      <w:r>
        <w:rPr>
          <w:color w:val="231F20"/>
          <w:w w:val="105"/>
        </w:rPr>
        <w:t>of</w:t>
      </w:r>
      <w:r>
        <w:rPr>
          <w:color w:val="231F20"/>
          <w:spacing w:val="-5"/>
          <w:w w:val="105"/>
        </w:rPr>
        <w:t> </w:t>
      </w:r>
      <w:r>
        <w:rPr>
          <w:color w:val="231F20"/>
          <w:w w:val="105"/>
        </w:rPr>
        <w:t>is</w:t>
      </w:r>
      <w:r>
        <w:rPr>
          <w:color w:val="231F20"/>
          <w:spacing w:val="-5"/>
          <w:w w:val="105"/>
        </w:rPr>
        <w:t> </w:t>
      </w:r>
      <w:r>
        <w:rPr>
          <w:color w:val="231F20"/>
          <w:w w:val="105"/>
        </w:rPr>
        <w:t>putting</w:t>
      </w:r>
      <w:r>
        <w:rPr>
          <w:color w:val="231F20"/>
          <w:spacing w:val="-5"/>
          <w:w w:val="105"/>
        </w:rPr>
        <w:t> </w:t>
      </w:r>
      <w:r>
        <w:rPr>
          <w:color w:val="231F20"/>
          <w:w w:val="105"/>
        </w:rPr>
        <w:t>an</w:t>
      </w:r>
      <w:r>
        <w:rPr>
          <w:color w:val="231F20"/>
          <w:spacing w:val="-5"/>
          <w:w w:val="105"/>
        </w:rPr>
        <w:t> </w:t>
      </w:r>
      <w:r>
        <w:rPr>
          <w:color w:val="231F20"/>
          <w:w w:val="105"/>
        </w:rPr>
        <w:t>“I”</w:t>
      </w:r>
      <w:r>
        <w:rPr>
          <w:color w:val="231F20"/>
          <w:spacing w:val="-5"/>
          <w:w w:val="105"/>
        </w:rPr>
        <w:t> </w:t>
      </w:r>
      <w:r>
        <w:rPr>
          <w:color w:val="231F20"/>
          <w:w w:val="105"/>
        </w:rPr>
        <w:t>prefix</w:t>
      </w:r>
      <w:r>
        <w:rPr>
          <w:color w:val="231F20"/>
          <w:spacing w:val="-5"/>
          <w:w w:val="105"/>
        </w:rPr>
        <w:t> </w:t>
      </w:r>
      <w:r>
        <w:rPr>
          <w:color w:val="231F20"/>
          <w:w w:val="105"/>
        </w:rPr>
        <w:t>on</w:t>
      </w:r>
      <w:r>
        <w:rPr>
          <w:color w:val="231F20"/>
          <w:spacing w:val="-5"/>
          <w:w w:val="105"/>
        </w:rPr>
        <w:t> </w:t>
      </w:r>
      <w:r>
        <w:rPr>
          <w:color w:val="231F20"/>
          <w:w w:val="105"/>
        </w:rPr>
        <w:t>the</w:t>
      </w:r>
      <w:r>
        <w:rPr>
          <w:color w:val="231F20"/>
          <w:spacing w:val="-5"/>
          <w:w w:val="105"/>
        </w:rPr>
        <w:t> </w:t>
      </w:r>
      <w:r>
        <w:rPr>
          <w:color w:val="231F20"/>
          <w:w w:val="105"/>
        </w:rPr>
        <w:t>name</w:t>
      </w:r>
      <w:r>
        <w:rPr>
          <w:color w:val="231F20"/>
          <w:spacing w:val="-5"/>
          <w:w w:val="105"/>
        </w:rPr>
        <w:t> </w:t>
      </w:r>
      <w:r>
        <w:rPr>
          <w:color w:val="231F20"/>
          <w:w w:val="105"/>
        </w:rPr>
        <w:t>of the</w:t>
      </w:r>
      <w:r>
        <w:rPr>
          <w:color w:val="231F20"/>
          <w:spacing w:val="-12"/>
          <w:w w:val="105"/>
        </w:rPr>
        <w:t> </w:t>
      </w:r>
      <w:r>
        <w:rPr>
          <w:color w:val="231F20"/>
          <w:w w:val="105"/>
        </w:rPr>
        <w:t>class</w:t>
      </w:r>
      <w:r>
        <w:rPr>
          <w:color w:val="231F20"/>
          <w:spacing w:val="-12"/>
          <w:w w:val="105"/>
        </w:rPr>
        <w:t> </w:t>
      </w:r>
      <w:r>
        <w:rPr>
          <w:color w:val="231F20"/>
          <w:w w:val="105"/>
        </w:rPr>
        <w:t>to</w:t>
      </w:r>
      <w:r>
        <w:rPr>
          <w:color w:val="231F20"/>
          <w:spacing w:val="-11"/>
          <w:w w:val="105"/>
        </w:rPr>
        <w:t> </w:t>
      </w:r>
      <w:r>
        <w:rPr>
          <w:color w:val="231F20"/>
          <w:w w:val="105"/>
        </w:rPr>
        <w:t>make</w:t>
      </w:r>
      <w:r>
        <w:rPr>
          <w:color w:val="231F20"/>
          <w:spacing w:val="-12"/>
          <w:w w:val="105"/>
        </w:rPr>
        <w:t> </w:t>
      </w:r>
      <w:r>
        <w:rPr>
          <w:color w:val="231F20"/>
          <w:w w:val="105"/>
        </w:rPr>
        <w:t>a</w:t>
      </w:r>
      <w:r>
        <w:rPr>
          <w:color w:val="231F20"/>
          <w:spacing w:val="-11"/>
          <w:w w:val="105"/>
        </w:rPr>
        <w:t> </w:t>
      </w:r>
      <w:r>
        <w:rPr>
          <w:color w:val="231F20"/>
          <w:w w:val="105"/>
        </w:rPr>
        <w:t>name</w:t>
      </w:r>
      <w:r>
        <w:rPr>
          <w:color w:val="231F20"/>
          <w:spacing w:val="-12"/>
          <w:w w:val="105"/>
        </w:rPr>
        <w:t> </w:t>
      </w:r>
      <w:r>
        <w:rPr>
          <w:color w:val="231F20"/>
          <w:w w:val="105"/>
        </w:rPr>
        <w:t>for</w:t>
      </w:r>
      <w:r>
        <w:rPr>
          <w:color w:val="231F20"/>
          <w:spacing w:val="-11"/>
          <w:w w:val="105"/>
        </w:rPr>
        <w:t> </w:t>
      </w:r>
      <w:r>
        <w:rPr>
          <w:color w:val="231F20"/>
          <w:w w:val="105"/>
        </w:rPr>
        <w:t>the</w:t>
      </w:r>
      <w:r>
        <w:rPr>
          <w:color w:val="231F20"/>
          <w:spacing w:val="-12"/>
          <w:w w:val="105"/>
        </w:rPr>
        <w:t> </w:t>
      </w:r>
      <w:r>
        <w:rPr>
          <w:color w:val="231F20"/>
          <w:w w:val="105"/>
        </w:rPr>
        <w:t>new</w:t>
      </w:r>
      <w:r>
        <w:rPr>
          <w:color w:val="231F20"/>
          <w:spacing w:val="-12"/>
          <w:w w:val="105"/>
        </w:rPr>
        <w:t> </w:t>
      </w:r>
      <w:r>
        <w:rPr>
          <w:color w:val="231F20"/>
          <w:w w:val="105"/>
        </w:rPr>
        <w:t>interface,</w:t>
      </w:r>
      <w:r>
        <w:rPr>
          <w:color w:val="231F20"/>
          <w:spacing w:val="-11"/>
          <w:w w:val="105"/>
        </w:rPr>
        <w:t> </w:t>
      </w:r>
      <w:r>
        <w:rPr>
          <w:color w:val="231F20"/>
          <w:w w:val="105"/>
        </w:rPr>
        <w:t>unless</w:t>
      </w:r>
      <w:r>
        <w:rPr>
          <w:color w:val="231F20"/>
          <w:spacing w:val="-12"/>
          <w:w w:val="105"/>
        </w:rPr>
        <w:t> </w:t>
      </w:r>
      <w:r>
        <w:rPr>
          <w:color w:val="231F20"/>
          <w:w w:val="105"/>
        </w:rPr>
        <w:t>it</w:t>
      </w:r>
      <w:r>
        <w:rPr>
          <w:color w:val="231F20"/>
          <w:spacing w:val="-11"/>
          <w:w w:val="105"/>
        </w:rPr>
        <w:t> </w:t>
      </w:r>
      <w:r>
        <w:rPr>
          <w:color w:val="231F20"/>
          <w:w w:val="105"/>
        </w:rPr>
        <w:t>is</w:t>
      </w:r>
      <w:r>
        <w:rPr>
          <w:color w:val="231F20"/>
          <w:spacing w:val="-12"/>
          <w:w w:val="105"/>
        </w:rPr>
        <w:t> </w:t>
      </w:r>
      <w:r>
        <w:rPr>
          <w:color w:val="231F20"/>
          <w:w w:val="105"/>
        </w:rPr>
        <w:t>already</w:t>
      </w:r>
      <w:r>
        <w:rPr>
          <w:color w:val="231F20"/>
          <w:spacing w:val="-11"/>
          <w:w w:val="105"/>
        </w:rPr>
        <w:t> </w:t>
      </w:r>
      <w:r>
        <w:rPr>
          <w:color w:val="231F20"/>
          <w:w w:val="105"/>
        </w:rPr>
        <w:t>the</w:t>
      </w:r>
      <w:r>
        <w:rPr>
          <w:color w:val="231F20"/>
          <w:spacing w:val="-12"/>
          <w:w w:val="105"/>
        </w:rPr>
        <w:t> </w:t>
      </w:r>
      <w:r>
        <w:rPr>
          <w:color w:val="231F20"/>
          <w:w w:val="105"/>
        </w:rPr>
        <w:t>conven- tion</w:t>
      </w:r>
      <w:r>
        <w:rPr>
          <w:color w:val="231F20"/>
          <w:w w:val="105"/>
        </w:rPr>
        <w:t> in</w:t>
      </w:r>
      <w:r>
        <w:rPr>
          <w:color w:val="231F20"/>
          <w:w w:val="105"/>
        </w:rPr>
        <w:t> the</w:t>
      </w:r>
      <w:r>
        <w:rPr>
          <w:color w:val="231F20"/>
          <w:w w:val="105"/>
        </w:rPr>
        <w:t> code</w:t>
      </w:r>
      <w:r>
        <w:rPr>
          <w:color w:val="231F20"/>
          <w:w w:val="105"/>
        </w:rPr>
        <w:t> base.</w:t>
      </w:r>
      <w:r>
        <w:rPr>
          <w:color w:val="231F20"/>
          <w:w w:val="105"/>
        </w:rPr>
        <w:t> There</w:t>
      </w:r>
      <w:r>
        <w:rPr>
          <w:color w:val="231F20"/>
          <w:w w:val="105"/>
        </w:rPr>
        <w:t> is</w:t>
      </w:r>
      <w:r>
        <w:rPr>
          <w:color w:val="231F20"/>
          <w:w w:val="105"/>
        </w:rPr>
        <w:t> nothing</w:t>
      </w:r>
      <w:r>
        <w:rPr>
          <w:color w:val="231F20"/>
          <w:w w:val="105"/>
        </w:rPr>
        <w:t> worse</w:t>
      </w:r>
      <w:r>
        <w:rPr>
          <w:color w:val="231F20"/>
          <w:w w:val="105"/>
        </w:rPr>
        <w:t> than</w:t>
      </w:r>
      <w:r>
        <w:rPr>
          <w:color w:val="231F20"/>
          <w:w w:val="105"/>
        </w:rPr>
        <w:t> working</w:t>
      </w:r>
      <w:r>
        <w:rPr>
          <w:color w:val="231F20"/>
          <w:w w:val="105"/>
        </w:rPr>
        <w:t> in</w:t>
      </w:r>
      <w:r>
        <w:rPr>
          <w:color w:val="231F20"/>
          <w:w w:val="105"/>
        </w:rPr>
        <w:t> an</w:t>
      </w:r>
      <w:r>
        <w:rPr>
          <w:color w:val="231F20"/>
          <w:w w:val="105"/>
        </w:rPr>
        <w:t> unfamiliar area</w:t>
      </w:r>
      <w:r>
        <w:rPr>
          <w:color w:val="231F20"/>
          <w:w w:val="105"/>
        </w:rPr>
        <w:t> of</w:t>
      </w:r>
      <w:r>
        <w:rPr>
          <w:color w:val="231F20"/>
          <w:w w:val="105"/>
        </w:rPr>
        <w:t> code</w:t>
      </w:r>
      <w:r>
        <w:rPr>
          <w:color w:val="231F20"/>
          <w:w w:val="105"/>
        </w:rPr>
        <w:t> in</w:t>
      </w:r>
      <w:r>
        <w:rPr>
          <w:color w:val="231F20"/>
          <w:w w:val="105"/>
        </w:rPr>
        <w:t> which</w:t>
      </w:r>
      <w:r>
        <w:rPr>
          <w:color w:val="231F20"/>
          <w:w w:val="105"/>
        </w:rPr>
        <w:t> half</w:t>
      </w:r>
      <w:r>
        <w:rPr>
          <w:color w:val="231F20"/>
          <w:w w:val="105"/>
        </w:rPr>
        <w:t> the</w:t>
      </w:r>
      <w:r>
        <w:rPr>
          <w:color w:val="231F20"/>
          <w:w w:val="105"/>
        </w:rPr>
        <w:t> type</w:t>
      </w:r>
      <w:r>
        <w:rPr>
          <w:color w:val="231F20"/>
          <w:w w:val="105"/>
        </w:rPr>
        <w:t> names</w:t>
      </w:r>
      <w:r>
        <w:rPr>
          <w:color w:val="231F20"/>
          <w:w w:val="105"/>
        </w:rPr>
        <w:t> start</w:t>
      </w:r>
      <w:r>
        <w:rPr>
          <w:color w:val="231F20"/>
          <w:w w:val="105"/>
        </w:rPr>
        <w:t> with</w:t>
      </w:r>
      <w:r>
        <w:rPr>
          <w:color w:val="231F20"/>
          <w:w w:val="105"/>
        </w:rPr>
        <w:t> </w:t>
      </w:r>
      <w:r>
        <w:rPr>
          <w:rFonts w:ascii="Book Antiqua" w:hAnsi="Book Antiqua"/>
          <w:i/>
          <w:color w:val="231F20"/>
          <w:w w:val="105"/>
        </w:rPr>
        <w:t>I </w:t>
      </w:r>
      <w:r>
        <w:rPr>
          <w:color w:val="231F20"/>
          <w:w w:val="105"/>
        </w:rPr>
        <w:t>and</w:t>
      </w:r>
      <w:r>
        <w:rPr>
          <w:color w:val="231F20"/>
          <w:w w:val="105"/>
        </w:rPr>
        <w:t> half</w:t>
      </w:r>
      <w:r>
        <w:rPr>
          <w:color w:val="231F20"/>
          <w:w w:val="105"/>
        </w:rPr>
        <w:t> don’t.</w:t>
      </w:r>
      <w:r>
        <w:rPr>
          <w:color w:val="231F20"/>
          <w:w w:val="105"/>
        </w:rPr>
        <w:t> Half</w:t>
      </w:r>
      <w:r>
        <w:rPr>
          <w:color w:val="231F20"/>
          <w:w w:val="105"/>
        </w:rPr>
        <w:t> of the</w:t>
      </w:r>
      <w:r>
        <w:rPr>
          <w:color w:val="231F20"/>
          <w:w w:val="105"/>
        </w:rPr>
        <w:t> time</w:t>
      </w:r>
      <w:r>
        <w:rPr>
          <w:color w:val="231F20"/>
          <w:w w:val="105"/>
        </w:rPr>
        <w:t> that</w:t>
      </w:r>
      <w:r>
        <w:rPr>
          <w:color w:val="231F20"/>
          <w:w w:val="105"/>
        </w:rPr>
        <w:t> you</w:t>
      </w:r>
      <w:r>
        <w:rPr>
          <w:color w:val="231F20"/>
          <w:w w:val="105"/>
        </w:rPr>
        <w:t> type</w:t>
      </w:r>
      <w:r>
        <w:rPr>
          <w:color w:val="231F20"/>
          <w:w w:val="105"/>
        </w:rPr>
        <w:t> the</w:t>
      </w:r>
      <w:r>
        <w:rPr>
          <w:color w:val="231F20"/>
          <w:w w:val="105"/>
        </w:rPr>
        <w:t> name</w:t>
      </w:r>
      <w:r>
        <w:rPr>
          <w:color w:val="231F20"/>
          <w:w w:val="105"/>
        </w:rPr>
        <w:t> of</w:t>
      </w:r>
      <w:r>
        <w:rPr>
          <w:color w:val="231F20"/>
          <w:w w:val="105"/>
        </w:rPr>
        <w:t> a</w:t>
      </w:r>
      <w:r>
        <w:rPr>
          <w:color w:val="231F20"/>
          <w:w w:val="105"/>
        </w:rPr>
        <w:t> type,</w:t>
      </w:r>
      <w:r>
        <w:rPr>
          <w:color w:val="231F20"/>
          <w:w w:val="105"/>
        </w:rPr>
        <w:t> you’ll</w:t>
      </w:r>
      <w:r>
        <w:rPr>
          <w:color w:val="231F20"/>
          <w:w w:val="105"/>
        </w:rPr>
        <w:t> be</w:t>
      </w:r>
      <w:r>
        <w:rPr>
          <w:color w:val="231F20"/>
          <w:w w:val="105"/>
        </w:rPr>
        <w:t> wrong.</w:t>
      </w:r>
      <w:r>
        <w:rPr>
          <w:color w:val="231F20"/>
          <w:w w:val="105"/>
        </w:rPr>
        <w:t> You’ll</w:t>
      </w:r>
      <w:r>
        <w:rPr>
          <w:color w:val="231F20"/>
          <w:w w:val="105"/>
        </w:rPr>
        <w:t> either</w:t>
      </w:r>
      <w:r>
        <w:rPr>
          <w:color w:val="231F20"/>
          <w:w w:val="105"/>
        </w:rPr>
        <w:t> have missed the needed </w:t>
      </w:r>
      <w:r>
        <w:rPr>
          <w:rFonts w:ascii="Book Antiqua" w:hAnsi="Book Antiqua"/>
          <w:i/>
          <w:color w:val="231F20"/>
          <w:w w:val="105"/>
        </w:rPr>
        <w:t>I </w:t>
      </w:r>
      <w:r>
        <w:rPr>
          <w:color w:val="231F20"/>
          <w:w w:val="105"/>
        </w:rPr>
        <w:t>or not.</w:t>
      </w:r>
    </w:p>
    <w:p>
      <w:pPr>
        <w:pStyle w:val="BodyText"/>
        <w:spacing w:before="11"/>
        <w:rPr>
          <w:sz w:val="6"/>
        </w:rPr>
      </w:pPr>
      <w:r>
        <w:rPr/>
        <w:pict>
          <v:shape style="position:absolute;margin-left:16.6pt;margin-top:5.270772pt;width:342.05pt;height:41pt;mso-position-horizontal-relative:page;mso-position-vertical-relative:paragraph;z-index:-15272960;mso-wrap-distance-left:0;mso-wrap-distance-right:0" type="#_x0000_t202" id="docshape2271" filled="true" fillcolor="#e6e7e8" stroked="false">
            <v:textbox inset="0,0,0,0">
              <w:txbxContent>
                <w:p>
                  <w:pPr>
                    <w:spacing w:line="249" w:lineRule="auto" w:before="69"/>
                    <w:ind w:left="120" w:right="104" w:firstLine="0"/>
                    <w:jc w:val="both"/>
                    <w:rPr>
                      <w:color w:val="000000"/>
                      <w:sz w:val="18"/>
                    </w:rPr>
                  </w:pPr>
                  <w:r>
                    <w:rPr>
                      <w:color w:val="231F20"/>
                      <w:sz w:val="18"/>
                    </w:rPr>
                    <w:t>Naming is a key part of design. If you choose good names, you reinforce understand-</w:t>
                  </w:r>
                  <w:r>
                    <w:rPr>
                      <w:color w:val="231F20"/>
                      <w:spacing w:val="40"/>
                      <w:sz w:val="18"/>
                    </w:rPr>
                    <w:t> </w:t>
                  </w:r>
                  <w:r>
                    <w:rPr>
                      <w:color w:val="231F20"/>
                      <w:sz w:val="18"/>
                    </w:rPr>
                    <w:t>ing in a system and make it easier to work with. If you choose poor names, </w:t>
                  </w:r>
                  <w:r>
                    <w:rPr>
                      <w:color w:val="231F20"/>
                      <w:sz w:val="18"/>
                    </w:rPr>
                    <w:t>you</w:t>
                  </w:r>
                  <w:r>
                    <w:rPr>
                      <w:color w:val="231F20"/>
                      <w:spacing w:val="40"/>
                      <w:sz w:val="18"/>
                    </w:rPr>
                    <w:t> </w:t>
                  </w:r>
                  <w:r>
                    <w:rPr>
                      <w:color w:val="231F20"/>
                      <w:sz w:val="18"/>
                    </w:rPr>
                    <w:t>undermine understanding</w:t>
                  </w:r>
                  <w:r>
                    <w:rPr>
                      <w:color w:val="231F20"/>
                      <w:spacing w:val="1"/>
                      <w:sz w:val="18"/>
                    </w:rPr>
                    <w:t> </w:t>
                  </w:r>
                  <w:r>
                    <w:rPr>
                      <w:color w:val="231F20"/>
                      <w:sz w:val="18"/>
                    </w:rPr>
                    <w:t>and</w:t>
                  </w:r>
                  <w:r>
                    <w:rPr>
                      <w:color w:val="231F20"/>
                      <w:spacing w:val="1"/>
                      <w:sz w:val="18"/>
                    </w:rPr>
                    <w:t> </w:t>
                  </w:r>
                  <w:r>
                    <w:rPr>
                      <w:color w:val="231F20"/>
                      <w:sz w:val="18"/>
                    </w:rPr>
                    <w:t>make</w:t>
                  </w:r>
                  <w:r>
                    <w:rPr>
                      <w:color w:val="231F20"/>
                      <w:spacing w:val="1"/>
                      <w:sz w:val="18"/>
                    </w:rPr>
                    <w:t> </w:t>
                  </w:r>
                  <w:r>
                    <w:rPr>
                      <w:color w:val="231F20"/>
                      <w:sz w:val="18"/>
                    </w:rPr>
                    <w:t>life</w:t>
                  </w:r>
                  <w:r>
                    <w:rPr>
                      <w:color w:val="231F20"/>
                      <w:spacing w:val="1"/>
                      <w:sz w:val="18"/>
                    </w:rPr>
                    <w:t> </w:t>
                  </w:r>
                  <w:r>
                    <w:rPr>
                      <w:color w:val="231F20"/>
                      <w:sz w:val="18"/>
                    </w:rPr>
                    <w:t>hellish</w:t>
                  </w:r>
                  <w:r>
                    <w:rPr>
                      <w:color w:val="231F20"/>
                      <w:spacing w:val="1"/>
                      <w:sz w:val="18"/>
                    </w:rPr>
                    <w:t> </w:t>
                  </w:r>
                  <w:r>
                    <w:rPr>
                      <w:color w:val="231F20"/>
                      <w:sz w:val="18"/>
                    </w:rPr>
                    <w:t>for the</w:t>
                  </w:r>
                  <w:r>
                    <w:rPr>
                      <w:color w:val="231F20"/>
                      <w:spacing w:val="1"/>
                      <w:sz w:val="18"/>
                    </w:rPr>
                    <w:t> </w:t>
                  </w:r>
                  <w:r>
                    <w:rPr>
                      <w:color w:val="231F20"/>
                      <w:sz w:val="18"/>
                    </w:rPr>
                    <w:t>programmers</w:t>
                  </w:r>
                  <w:r>
                    <w:rPr>
                      <w:color w:val="231F20"/>
                      <w:spacing w:val="1"/>
                      <w:sz w:val="18"/>
                    </w:rPr>
                    <w:t> </w:t>
                  </w:r>
                  <w:r>
                    <w:rPr>
                      <w:color w:val="231F20"/>
                      <w:sz w:val="18"/>
                    </w:rPr>
                    <w:t>who</w:t>
                  </w:r>
                  <w:r>
                    <w:rPr>
                      <w:color w:val="231F20"/>
                      <w:spacing w:val="1"/>
                      <w:sz w:val="18"/>
                    </w:rPr>
                    <w:t> </w:t>
                  </w:r>
                  <w:r>
                    <w:rPr>
                      <w:color w:val="231F20"/>
                      <w:sz w:val="18"/>
                    </w:rPr>
                    <w:t>follow</w:t>
                  </w:r>
                  <w:r>
                    <w:rPr>
                      <w:color w:val="231F20"/>
                      <w:spacing w:val="1"/>
                      <w:sz w:val="18"/>
                    </w:rPr>
                    <w:t> </w:t>
                  </w:r>
                  <w:r>
                    <w:rPr>
                      <w:color w:val="231F20"/>
                      <w:spacing w:val="-4"/>
                      <w:sz w:val="18"/>
                    </w:rPr>
                    <w:t>you.</w:t>
                  </w:r>
                </w:p>
              </w:txbxContent>
            </v:textbox>
            <v:fill type="solid"/>
            <w10:wrap type="topAndBottom"/>
          </v:shape>
        </w:pict>
      </w:r>
    </w:p>
    <w:p>
      <w:pPr>
        <w:pStyle w:val="BodyText"/>
        <w:spacing w:line="261" w:lineRule="auto" w:before="123"/>
        <w:ind w:left="112" w:right="110" w:firstLine="240"/>
        <w:jc w:val="both"/>
      </w:pPr>
      <w:r>
        <w:rPr>
          <w:color w:val="231F20"/>
        </w:rPr>
        <w:t>When the name of a class is perfect for the name of an interface and I don’t have</w:t>
      </w:r>
      <w:r>
        <w:rPr>
          <w:color w:val="231F20"/>
          <w:spacing w:val="-3"/>
        </w:rPr>
        <w:t> </w:t>
      </w:r>
      <w:r>
        <w:rPr>
          <w:color w:val="231F20"/>
        </w:rPr>
        <w:t>automated</w:t>
      </w:r>
      <w:r>
        <w:rPr>
          <w:color w:val="231F20"/>
          <w:spacing w:val="-3"/>
        </w:rPr>
        <w:t> </w:t>
      </w:r>
      <w:r>
        <w:rPr>
          <w:color w:val="231F20"/>
        </w:rPr>
        <w:t>refactoring</w:t>
      </w:r>
      <w:r>
        <w:rPr>
          <w:color w:val="231F20"/>
          <w:spacing w:val="-3"/>
        </w:rPr>
        <w:t> </w:t>
      </w:r>
      <w:r>
        <w:rPr>
          <w:color w:val="231F20"/>
        </w:rPr>
        <w:t>tools,</w:t>
      </w:r>
      <w:r>
        <w:rPr>
          <w:color w:val="231F20"/>
          <w:spacing w:val="-3"/>
        </w:rPr>
        <w:t> </w:t>
      </w:r>
      <w:r>
        <w:rPr>
          <w:color w:val="231F20"/>
        </w:rPr>
        <w:t>I</w:t>
      </w:r>
      <w:r>
        <w:rPr>
          <w:color w:val="231F20"/>
          <w:spacing w:val="-3"/>
        </w:rPr>
        <w:t> </w:t>
      </w:r>
      <w:r>
        <w:rPr>
          <w:color w:val="231F20"/>
        </w:rPr>
        <w:t>use</w:t>
      </w:r>
      <w:r>
        <w:rPr>
          <w:color w:val="231F20"/>
          <w:spacing w:val="-4"/>
        </w:rPr>
        <w:t> </w:t>
      </w:r>
      <w:r>
        <w:rPr>
          <w:rFonts w:ascii="Book Antiqua" w:hAnsi="Book Antiqua"/>
          <w:i/>
          <w:color w:val="231F20"/>
        </w:rPr>
        <w:t>Extract</w:t>
      </w:r>
      <w:r>
        <w:rPr>
          <w:rFonts w:ascii="Book Antiqua" w:hAnsi="Book Antiqua"/>
          <w:i/>
          <w:color w:val="231F20"/>
          <w:spacing w:val="-9"/>
        </w:rPr>
        <w:t> </w:t>
      </w:r>
      <w:r>
        <w:rPr>
          <w:rFonts w:ascii="Book Antiqua" w:hAnsi="Book Antiqua"/>
          <w:i/>
          <w:color w:val="231F20"/>
        </w:rPr>
        <w:t>Implementer</w:t>
      </w:r>
      <w:r>
        <w:rPr>
          <w:rFonts w:ascii="Book Antiqua" w:hAnsi="Book Antiqua"/>
          <w:i/>
          <w:color w:val="231F20"/>
          <w:spacing w:val="-9"/>
        </w:rPr>
        <w:t> </w:t>
      </w:r>
      <w:r>
        <w:rPr>
          <w:color w:val="231F20"/>
        </w:rPr>
        <w:t>to</w:t>
      </w:r>
      <w:r>
        <w:rPr>
          <w:color w:val="231F20"/>
          <w:spacing w:val="-3"/>
        </w:rPr>
        <w:t> </w:t>
      </w:r>
      <w:r>
        <w:rPr>
          <w:color w:val="231F20"/>
        </w:rPr>
        <w:t>get</w:t>
      </w:r>
      <w:r>
        <w:rPr>
          <w:color w:val="231F20"/>
          <w:spacing w:val="-3"/>
        </w:rPr>
        <w:t> </w:t>
      </w:r>
      <w:r>
        <w:rPr>
          <w:color w:val="231F20"/>
        </w:rPr>
        <w:t>the</w:t>
      </w:r>
      <w:r>
        <w:rPr>
          <w:color w:val="231F20"/>
          <w:spacing w:val="-3"/>
        </w:rPr>
        <w:t> </w:t>
      </w:r>
      <w:r>
        <w:rPr>
          <w:color w:val="231F20"/>
        </w:rPr>
        <w:t>separation I</w:t>
      </w:r>
      <w:r>
        <w:rPr>
          <w:color w:val="231F20"/>
          <w:spacing w:val="-7"/>
        </w:rPr>
        <w:t> </w:t>
      </w:r>
      <w:r>
        <w:rPr>
          <w:color w:val="231F20"/>
        </w:rPr>
        <w:t>need.</w:t>
      </w:r>
      <w:r>
        <w:rPr>
          <w:color w:val="231F20"/>
          <w:spacing w:val="-7"/>
        </w:rPr>
        <w:t> </w:t>
      </w:r>
      <w:r>
        <w:rPr>
          <w:color w:val="231F20"/>
        </w:rPr>
        <w:t>To</w:t>
      </w:r>
      <w:r>
        <w:rPr>
          <w:color w:val="231F20"/>
          <w:spacing w:val="-7"/>
        </w:rPr>
        <w:t> </w:t>
      </w:r>
      <w:r>
        <w:rPr>
          <w:color w:val="231F20"/>
        </w:rPr>
        <w:t>extract</w:t>
      </w:r>
      <w:r>
        <w:rPr>
          <w:color w:val="231F20"/>
          <w:spacing w:val="-7"/>
        </w:rPr>
        <w:t> </w:t>
      </w:r>
      <w:r>
        <w:rPr>
          <w:color w:val="231F20"/>
        </w:rPr>
        <w:t>an</w:t>
      </w:r>
      <w:r>
        <w:rPr>
          <w:color w:val="231F20"/>
          <w:spacing w:val="-7"/>
        </w:rPr>
        <w:t> </w:t>
      </w:r>
      <w:r>
        <w:rPr>
          <w:color w:val="231F20"/>
        </w:rPr>
        <w:t>implementer</w:t>
      </w:r>
      <w:r>
        <w:rPr>
          <w:color w:val="231F20"/>
          <w:spacing w:val="-7"/>
        </w:rPr>
        <w:t> </w:t>
      </w:r>
      <w:r>
        <w:rPr>
          <w:color w:val="231F20"/>
        </w:rPr>
        <w:t>of</w:t>
      </w:r>
      <w:r>
        <w:rPr>
          <w:color w:val="231F20"/>
          <w:spacing w:val="-7"/>
        </w:rPr>
        <w:t> </w:t>
      </w:r>
      <w:r>
        <w:rPr>
          <w:color w:val="231F20"/>
        </w:rPr>
        <w:t>a</w:t>
      </w:r>
      <w:r>
        <w:rPr>
          <w:color w:val="231F20"/>
          <w:spacing w:val="-7"/>
        </w:rPr>
        <w:t> </w:t>
      </w:r>
      <w:r>
        <w:rPr>
          <w:color w:val="231F20"/>
        </w:rPr>
        <w:t>class,</w:t>
      </w:r>
      <w:r>
        <w:rPr>
          <w:color w:val="231F20"/>
          <w:spacing w:val="-7"/>
        </w:rPr>
        <w:t> </w:t>
      </w:r>
      <w:r>
        <w:rPr>
          <w:color w:val="231F20"/>
        </w:rPr>
        <w:t>we</w:t>
      </w:r>
      <w:r>
        <w:rPr>
          <w:color w:val="231F20"/>
          <w:spacing w:val="-7"/>
        </w:rPr>
        <w:t> </w:t>
      </w:r>
      <w:r>
        <w:rPr>
          <w:color w:val="231F20"/>
        </w:rPr>
        <w:t>turn</w:t>
      </w:r>
      <w:r>
        <w:rPr>
          <w:color w:val="231F20"/>
          <w:spacing w:val="-7"/>
        </w:rPr>
        <w:t> </w:t>
      </w:r>
      <w:r>
        <w:rPr>
          <w:color w:val="231F20"/>
        </w:rPr>
        <w:t>the</w:t>
      </w:r>
      <w:r>
        <w:rPr>
          <w:color w:val="231F20"/>
          <w:spacing w:val="-7"/>
        </w:rPr>
        <w:t> </w:t>
      </w:r>
      <w:r>
        <w:rPr>
          <w:color w:val="231F20"/>
        </w:rPr>
        <w:t>class</w:t>
      </w:r>
      <w:r>
        <w:rPr>
          <w:color w:val="231F20"/>
          <w:spacing w:val="-7"/>
        </w:rPr>
        <w:t> </w:t>
      </w:r>
      <w:r>
        <w:rPr>
          <w:color w:val="231F20"/>
        </w:rPr>
        <w:t>into</w:t>
      </w:r>
      <w:r>
        <w:rPr>
          <w:color w:val="231F20"/>
          <w:spacing w:val="-7"/>
        </w:rPr>
        <w:t> </w:t>
      </w:r>
      <w:r>
        <w:rPr>
          <w:color w:val="231F20"/>
        </w:rPr>
        <w:t>an</w:t>
      </w:r>
      <w:r>
        <w:rPr>
          <w:color w:val="231F20"/>
          <w:spacing w:val="-7"/>
        </w:rPr>
        <w:t> </w:t>
      </w:r>
      <w:r>
        <w:rPr>
          <w:color w:val="231F20"/>
        </w:rPr>
        <w:t>interface</w:t>
      </w:r>
      <w:r>
        <w:rPr>
          <w:color w:val="231F20"/>
          <w:spacing w:val="-7"/>
        </w:rPr>
        <w:t> </w:t>
      </w:r>
      <w:r>
        <w:rPr>
          <w:color w:val="231F20"/>
        </w:rPr>
        <w:t>by subclassing it and pushing all of its concrete methods down into that subclass.</w:t>
      </w:r>
    </w:p>
    <w:p>
      <w:pPr>
        <w:pStyle w:val="BodyText"/>
        <w:spacing w:before="6"/>
        <w:ind w:left="112"/>
        <w:jc w:val="both"/>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10"/>
        </w:rPr>
        <w:t> </w:t>
      </w:r>
      <w:r>
        <w:rPr>
          <w:color w:val="231F20"/>
        </w:rPr>
        <w:t>example</w:t>
      </w:r>
      <w:r>
        <w:rPr>
          <w:color w:val="231F20"/>
          <w:spacing w:val="10"/>
        </w:rPr>
        <w:t> </w:t>
      </w:r>
      <w:r>
        <w:rPr>
          <w:color w:val="231F20"/>
        </w:rPr>
        <w:t>in</w:t>
      </w:r>
      <w:r>
        <w:rPr>
          <w:color w:val="231F20"/>
          <w:spacing w:val="9"/>
        </w:rPr>
        <w:t> </w:t>
      </w:r>
      <w:r>
        <w:rPr>
          <w:color w:val="231F20"/>
          <w:spacing w:val="-4"/>
        </w:rPr>
        <w:t>C++:</w:t>
      </w:r>
    </w:p>
    <w:p>
      <w:pPr>
        <w:spacing w:line="309" w:lineRule="auto" w:before="162"/>
        <w:ind w:left="112" w:right="5901" w:firstLine="0"/>
        <w:jc w:val="left"/>
        <w:rPr>
          <w:rFonts w:ascii="Lucida Console"/>
          <w:sz w:val="16"/>
        </w:rPr>
      </w:pP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ModelNode.h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ModelNode</w:t>
      </w:r>
    </w:p>
    <w:p>
      <w:pPr>
        <w:spacing w:line="159" w:lineRule="exact" w:before="0"/>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tabs>
          <w:tab w:pos="1863" w:val="left" w:leader="none"/>
        </w:tabs>
        <w:spacing w:line="309" w:lineRule="auto" w:before="46"/>
        <w:ind w:left="392" w:right="4081" w:firstLine="0"/>
        <w:jc w:val="both"/>
        <w:rPr>
          <w:rFonts w:ascii="Lucida Console"/>
          <w:sz w:val="16"/>
        </w:rPr>
      </w:pPr>
      <w:r>
        <w:rPr>
          <w:rFonts w:ascii="Lucida Console"/>
          <w:color w:val="231F20"/>
          <w:spacing w:val="-22"/>
          <w:sz w:val="16"/>
        </w:rPr>
        <w:t>list&lt;ModelNode</w:t>
      </w:r>
      <w:r>
        <w:rPr>
          <w:rFonts w:ascii="Lucida Console"/>
          <w:color w:val="231F20"/>
          <w:spacing w:val="-3"/>
          <w:sz w:val="16"/>
        </w:rPr>
        <w:t> </w:t>
      </w:r>
      <w:r>
        <w:rPr>
          <w:rFonts w:ascii="Lucida Console"/>
          <w:color w:val="231F20"/>
          <w:spacing w:val="-22"/>
          <w:sz w:val="16"/>
        </w:rPr>
        <w:t>*&gt;</w:t>
      </w:r>
      <w:r>
        <w:rPr>
          <w:rFonts w:ascii="Lucida Console"/>
          <w:color w:val="231F20"/>
          <w:spacing w:val="-2"/>
          <w:sz w:val="16"/>
        </w:rPr>
        <w:t> </w:t>
      </w:r>
      <w:r>
        <w:rPr>
          <w:rFonts w:ascii="Lucida Console"/>
          <w:color w:val="231F20"/>
          <w:spacing w:val="-22"/>
          <w:sz w:val="16"/>
        </w:rPr>
        <w:t>m_interiorNodes; list&lt;ModelNode</w:t>
      </w:r>
      <w:r>
        <w:rPr>
          <w:rFonts w:ascii="Lucida Console"/>
          <w:color w:val="231F20"/>
          <w:spacing w:val="-3"/>
          <w:sz w:val="16"/>
        </w:rPr>
        <w:t> </w:t>
      </w:r>
      <w:r>
        <w:rPr>
          <w:rFonts w:ascii="Lucida Console"/>
          <w:color w:val="231F20"/>
          <w:spacing w:val="-22"/>
          <w:sz w:val="16"/>
        </w:rPr>
        <w:t>*&gt;</w:t>
      </w:r>
      <w:r>
        <w:rPr>
          <w:rFonts w:ascii="Lucida Console"/>
          <w:color w:val="231F20"/>
          <w:spacing w:val="-2"/>
          <w:sz w:val="16"/>
        </w:rPr>
        <w:t> </w:t>
      </w:r>
      <w:r>
        <w:rPr>
          <w:rFonts w:ascii="Lucida Console"/>
          <w:color w:val="231F20"/>
          <w:spacing w:val="-22"/>
          <w:sz w:val="16"/>
        </w:rPr>
        <w:t>m_exteriorNodes; </w:t>
      </w:r>
      <w:r>
        <w:rPr>
          <w:rFonts w:ascii="Lucida Console"/>
          <w:color w:val="231F20"/>
          <w:spacing w:val="-2"/>
          <w:sz w:val="16"/>
        </w:rPr>
        <w:t>double</w:t>
      </w:r>
      <w:r>
        <w:rPr>
          <w:rFonts w:ascii="Lucida Console"/>
          <w:color w:val="231F20"/>
          <w:sz w:val="16"/>
        </w:rPr>
        <w:tab/>
      </w:r>
      <w:r>
        <w:rPr>
          <w:rFonts w:ascii="Lucida Console"/>
          <w:color w:val="231F20"/>
          <w:spacing w:val="-12"/>
          <w:sz w:val="16"/>
        </w:rPr>
        <w:t>m_weight;</w:t>
      </w:r>
    </w:p>
    <w:p>
      <w:pPr>
        <w:tabs>
          <w:tab w:pos="1863" w:val="left" w:leader="none"/>
        </w:tabs>
        <w:spacing w:line="159" w:lineRule="exact" w:before="0"/>
        <w:ind w:left="392" w:right="0" w:firstLine="0"/>
        <w:jc w:val="both"/>
        <w:rPr>
          <w:rFonts w:ascii="Lucida Console"/>
          <w:sz w:val="16"/>
        </w:rPr>
      </w:pPr>
      <w:r>
        <w:rPr>
          <w:rFonts w:ascii="Lucida Console"/>
          <w:color w:val="231F20"/>
          <w:spacing w:val="-4"/>
          <w:sz w:val="16"/>
        </w:rPr>
        <w:t>void</w:t>
      </w:r>
      <w:r>
        <w:rPr>
          <w:rFonts w:ascii="Lucida Console"/>
          <w:color w:val="231F20"/>
          <w:sz w:val="16"/>
        </w:rPr>
        <w:tab/>
      </w:r>
      <w:r>
        <w:rPr>
          <w:rFonts w:ascii="Lucida Console"/>
          <w:color w:val="231F20"/>
          <w:spacing w:val="-22"/>
          <w:sz w:val="16"/>
        </w:rPr>
        <w:t>createSpanningLinks();</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7"/>
          <w:sz w:val="16"/>
        </w:rPr>
        <w:t>public:</w:t>
      </w:r>
    </w:p>
    <w:p>
      <w:pPr>
        <w:spacing w:line="309" w:lineRule="auto" w:before="46"/>
        <w:ind w:left="392" w:right="3801" w:firstLine="0"/>
        <w:jc w:val="both"/>
        <w:rPr>
          <w:rFonts w:ascii="Lucida Console"/>
          <w:sz w:val="16"/>
        </w:rPr>
      </w:pPr>
      <w:r>
        <w:rPr>
          <w:rFonts w:ascii="Lucida Console"/>
          <w:color w:val="231F20"/>
          <w:spacing w:val="-30"/>
          <w:sz w:val="16"/>
        </w:rPr>
        <w:t>void</w:t>
      </w:r>
      <w:r>
        <w:rPr>
          <w:rFonts w:ascii="Lucida Console"/>
          <w:color w:val="231F20"/>
          <w:spacing w:val="27"/>
          <w:sz w:val="16"/>
        </w:rPr>
        <w:t> </w:t>
      </w:r>
      <w:r>
        <w:rPr>
          <w:rFonts w:ascii="Lucida Console"/>
          <w:color w:val="231F20"/>
          <w:spacing w:val="-30"/>
          <w:sz w:val="16"/>
        </w:rPr>
        <w:t>addExteriorNode(ModelNode</w:t>
      </w:r>
      <w:r>
        <w:rPr>
          <w:rFonts w:ascii="Lucida Console"/>
          <w:color w:val="231F20"/>
          <w:spacing w:val="27"/>
          <w:sz w:val="16"/>
        </w:rPr>
        <w:t> </w:t>
      </w:r>
      <w:r>
        <w:rPr>
          <w:rFonts w:ascii="Lucida Console"/>
          <w:color w:val="231F20"/>
          <w:spacing w:val="-30"/>
          <w:sz w:val="16"/>
        </w:rPr>
        <w:t>*newNode); void</w:t>
      </w:r>
      <w:r>
        <w:rPr>
          <w:rFonts w:ascii="Lucida Console"/>
          <w:color w:val="231F20"/>
          <w:spacing w:val="27"/>
          <w:sz w:val="16"/>
        </w:rPr>
        <w:t> </w:t>
      </w:r>
      <w:r>
        <w:rPr>
          <w:rFonts w:ascii="Lucida Console"/>
          <w:color w:val="231F20"/>
          <w:spacing w:val="-30"/>
          <w:sz w:val="16"/>
        </w:rPr>
        <w:t>addInternalNode(ModelNode</w:t>
      </w:r>
      <w:r>
        <w:rPr>
          <w:rFonts w:ascii="Lucida Console"/>
          <w:color w:val="231F20"/>
          <w:spacing w:val="27"/>
          <w:sz w:val="16"/>
        </w:rPr>
        <w:t> </w:t>
      </w:r>
      <w:r>
        <w:rPr>
          <w:rFonts w:ascii="Lucida Console"/>
          <w:color w:val="231F20"/>
          <w:spacing w:val="-30"/>
          <w:sz w:val="16"/>
        </w:rPr>
        <w:t>*newNode); </w:t>
      </w:r>
      <w:r>
        <w:rPr>
          <w:rFonts w:ascii="Lucida Console"/>
          <w:color w:val="231F20"/>
          <w:spacing w:val="-16"/>
          <w:sz w:val="16"/>
        </w:rPr>
        <w:t>void</w:t>
      </w:r>
      <w:r>
        <w:rPr>
          <w:rFonts w:ascii="Lucida Console"/>
          <w:color w:val="231F20"/>
          <w:spacing w:val="-53"/>
          <w:sz w:val="16"/>
        </w:rPr>
        <w:t> </w:t>
      </w:r>
      <w:r>
        <w:rPr>
          <w:rFonts w:ascii="Lucida Console"/>
          <w:color w:val="231F20"/>
          <w:spacing w:val="-16"/>
          <w:sz w:val="16"/>
        </w:rPr>
        <w:t>colorize();</w:t>
      </w:r>
    </w:p>
    <w:p>
      <w:pPr>
        <w:spacing w:line="159" w:lineRule="exact" w:before="0"/>
        <w:ind w:left="39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pgSz w:w="7910" w:h="11940"/>
          <w:pgMar w:top="460" w:bottom="280" w:left="220" w:right="620"/>
        </w:sectPr>
      </w:pPr>
    </w:p>
    <w:p>
      <w:pPr>
        <w:pStyle w:val="BodyText"/>
        <w:spacing w:line="266" w:lineRule="auto" w:before="39"/>
        <w:ind w:left="101" w:right="117" w:firstLine="240"/>
        <w:jc w:val="both"/>
      </w:pPr>
      <w:r>
        <w:rPr/>
        <w:pict>
          <v:group style="position:absolute;margin-left:387.800995pt;margin-top:50.299pt;width:6.7pt;height:47pt;mso-position-horizontal-relative:page;mso-position-vertical-relative:page;z-index:16185344" id="docshapegroup2272" coordorigin="7756,1006" coordsize="134,940">
            <v:rect style="position:absolute;left:7766;top:1015;width:114;height:920" id="docshape2273" filled="true" fillcolor="#231f20" stroked="false">
              <v:fill type="solid"/>
            </v:rect>
            <v:shape style="position:absolute;left:7766;top:1015;width:114;height:920" id="docshape2274"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65216" from="388.300995pt,50.799pt" to="393.999995pt,50.799pt" stroked="true" strokeweight="1pt" strokecolor="#231f20">
            <v:stroke dashstyle="solid"/>
            <w10:wrap type="none"/>
          </v:line>
        </w:pict>
      </w:r>
      <w:bookmarkStart w:name="_bookmark391" w:id="509"/>
      <w:bookmarkEnd w:id="509"/>
      <w:r>
        <w:rPr/>
      </w:r>
      <w:r>
        <w:rPr>
          <w:color w:val="231F20"/>
          <w:spacing w:val="-4"/>
        </w:rPr>
        <w:t>The</w:t>
      </w:r>
      <w:r>
        <w:rPr>
          <w:color w:val="231F20"/>
          <w:spacing w:val="-8"/>
        </w:rPr>
        <w:t> </w:t>
      </w:r>
      <w:r>
        <w:rPr>
          <w:color w:val="231F20"/>
          <w:spacing w:val="-4"/>
        </w:rPr>
        <w:t>first</w:t>
      </w:r>
      <w:r>
        <w:rPr>
          <w:color w:val="231F20"/>
          <w:spacing w:val="-7"/>
        </w:rPr>
        <w:t> </w:t>
      </w:r>
      <w:r>
        <w:rPr>
          <w:color w:val="231F20"/>
          <w:spacing w:val="-4"/>
        </w:rPr>
        <w:t>step</w:t>
      </w:r>
      <w:r>
        <w:rPr>
          <w:color w:val="231F20"/>
          <w:spacing w:val="-7"/>
        </w:rPr>
        <w:t> </w:t>
      </w:r>
      <w:r>
        <w:rPr>
          <w:color w:val="231F20"/>
          <w:spacing w:val="-4"/>
        </w:rPr>
        <w:t>is</w:t>
      </w:r>
      <w:r>
        <w:rPr>
          <w:color w:val="231F20"/>
          <w:spacing w:val="-7"/>
        </w:rPr>
        <w:t> </w:t>
      </w:r>
      <w:r>
        <w:rPr>
          <w:color w:val="231F20"/>
          <w:spacing w:val="-4"/>
        </w:rPr>
        <w:t>to</w:t>
      </w:r>
      <w:r>
        <w:rPr>
          <w:color w:val="231F20"/>
          <w:spacing w:val="-7"/>
        </w:rPr>
        <w:t> </w:t>
      </w:r>
      <w:r>
        <w:rPr>
          <w:color w:val="231F20"/>
          <w:spacing w:val="-4"/>
        </w:rPr>
        <w:t>copy</w:t>
      </w:r>
      <w:r>
        <w:rPr>
          <w:color w:val="231F20"/>
          <w:spacing w:val="-7"/>
        </w:rPr>
        <w:t> </w:t>
      </w:r>
      <w:r>
        <w:rPr>
          <w:color w:val="231F20"/>
          <w:spacing w:val="-4"/>
        </w:rPr>
        <w:t>the</w:t>
      </w:r>
      <w:r>
        <w:rPr>
          <w:color w:val="231F20"/>
          <w:spacing w:val="-7"/>
        </w:rPr>
        <w:t> </w:t>
      </w:r>
      <w:r>
        <w:rPr>
          <w:color w:val="231F20"/>
          <w:spacing w:val="-4"/>
        </w:rPr>
        <w:t>declaration</w:t>
      </w:r>
      <w:r>
        <w:rPr>
          <w:color w:val="231F20"/>
          <w:spacing w:val="-7"/>
        </w:rPr>
        <w:t> </w:t>
      </w:r>
      <w:r>
        <w:rPr>
          <w:color w:val="231F20"/>
          <w:spacing w:val="-4"/>
        </w:rPr>
        <w:t>of</w:t>
      </w:r>
      <w:r>
        <w:rPr>
          <w:color w:val="231F20"/>
          <w:spacing w:val="-7"/>
        </w:rPr>
        <w:t> </w:t>
      </w:r>
      <w:r>
        <w:rPr>
          <w:color w:val="231F20"/>
          <w:spacing w:val="-4"/>
        </w:rPr>
        <w:t>the</w:t>
      </w:r>
      <w:r>
        <w:rPr>
          <w:color w:val="231F20"/>
          <w:spacing w:val="-7"/>
        </w:rPr>
        <w:t> </w:t>
      </w:r>
      <w:r>
        <w:rPr>
          <w:rFonts w:ascii="Lucida Console"/>
          <w:color w:val="231F20"/>
          <w:spacing w:val="-4"/>
        </w:rPr>
        <w:t>ModelNode</w:t>
      </w:r>
      <w:r>
        <w:rPr>
          <w:rFonts w:ascii="Lucida Console"/>
          <w:color w:val="231F20"/>
          <w:spacing w:val="-26"/>
        </w:rPr>
        <w:t> </w:t>
      </w:r>
      <w:r>
        <w:rPr>
          <w:color w:val="231F20"/>
          <w:spacing w:val="-4"/>
        </w:rPr>
        <w:t>class</w:t>
      </w:r>
      <w:r>
        <w:rPr>
          <w:color w:val="231F20"/>
          <w:spacing w:val="-2"/>
        </w:rPr>
        <w:t> </w:t>
      </w:r>
      <w:r>
        <w:rPr>
          <w:color w:val="231F20"/>
          <w:spacing w:val="-4"/>
        </w:rPr>
        <w:t>completely</w:t>
      </w:r>
      <w:r>
        <w:rPr>
          <w:color w:val="231F20"/>
        </w:rPr>
        <w:t> </w:t>
      </w:r>
      <w:r>
        <w:rPr>
          <w:color w:val="231F20"/>
          <w:spacing w:val="-4"/>
        </w:rPr>
        <w:t>over</w:t>
      </w:r>
      <w:r>
        <w:rPr>
          <w:color w:val="231F20"/>
        </w:rPr>
        <w:t> </w:t>
      </w:r>
      <w:r>
        <w:rPr>
          <w:color w:val="231F20"/>
          <w:spacing w:val="-10"/>
        </w:rPr>
        <w:t>into</w:t>
      </w:r>
      <w:r>
        <w:rPr>
          <w:color w:val="231F20"/>
        </w:rPr>
        <w:t> </w:t>
      </w:r>
      <w:r>
        <w:rPr>
          <w:color w:val="231F20"/>
          <w:spacing w:val="-10"/>
        </w:rPr>
        <w:t>another</w:t>
      </w:r>
      <w:r>
        <w:rPr>
          <w:color w:val="231F20"/>
        </w:rPr>
        <w:t> </w:t>
      </w:r>
      <w:r>
        <w:rPr>
          <w:color w:val="231F20"/>
          <w:spacing w:val="-10"/>
        </w:rPr>
        <w:t>header</w:t>
      </w:r>
      <w:r>
        <w:rPr>
          <w:color w:val="231F20"/>
        </w:rPr>
        <w:t> </w:t>
      </w:r>
      <w:r>
        <w:rPr>
          <w:color w:val="231F20"/>
          <w:spacing w:val="-10"/>
        </w:rPr>
        <w:t>file</w:t>
      </w:r>
      <w:r>
        <w:rPr>
          <w:color w:val="231F20"/>
        </w:rPr>
        <w:t> </w:t>
      </w:r>
      <w:r>
        <w:rPr>
          <w:color w:val="231F20"/>
          <w:spacing w:val="-10"/>
        </w:rPr>
        <w:t>and</w:t>
      </w:r>
      <w:r>
        <w:rPr>
          <w:color w:val="231F20"/>
        </w:rPr>
        <w:t> </w:t>
      </w:r>
      <w:r>
        <w:rPr>
          <w:color w:val="231F20"/>
          <w:spacing w:val="-10"/>
        </w:rPr>
        <w:t>change</w:t>
      </w:r>
      <w:r>
        <w:rPr>
          <w:color w:val="231F20"/>
        </w:rPr>
        <w:t> </w:t>
      </w:r>
      <w:r>
        <w:rPr>
          <w:color w:val="231F20"/>
          <w:spacing w:val="-10"/>
        </w:rPr>
        <w:t>the</w:t>
      </w:r>
      <w:r>
        <w:rPr>
          <w:color w:val="231F20"/>
        </w:rPr>
        <w:t> </w:t>
      </w:r>
      <w:r>
        <w:rPr>
          <w:color w:val="231F20"/>
          <w:spacing w:val="-10"/>
        </w:rPr>
        <w:t>name</w:t>
      </w:r>
      <w:r>
        <w:rPr>
          <w:color w:val="231F20"/>
        </w:rPr>
        <w:t> </w:t>
      </w:r>
      <w:r>
        <w:rPr>
          <w:color w:val="231F20"/>
          <w:spacing w:val="-10"/>
        </w:rPr>
        <w:t>of</w:t>
      </w:r>
      <w:r>
        <w:rPr>
          <w:color w:val="231F20"/>
        </w:rPr>
        <w:t> </w:t>
      </w:r>
      <w:r>
        <w:rPr>
          <w:color w:val="231F20"/>
          <w:spacing w:val="-10"/>
        </w:rPr>
        <w:t>the</w:t>
      </w:r>
      <w:r>
        <w:rPr>
          <w:color w:val="231F20"/>
        </w:rPr>
        <w:t> </w:t>
      </w:r>
      <w:r>
        <w:rPr>
          <w:color w:val="231F20"/>
          <w:spacing w:val="-10"/>
        </w:rPr>
        <w:t>copy</w:t>
      </w:r>
      <w:r>
        <w:rPr>
          <w:color w:val="231F20"/>
        </w:rPr>
        <w:t> </w:t>
      </w:r>
      <w:r>
        <w:rPr>
          <w:color w:val="231F20"/>
          <w:spacing w:val="-10"/>
        </w:rPr>
        <w:t>to</w:t>
      </w:r>
      <w:r>
        <w:rPr>
          <w:color w:val="231F20"/>
        </w:rPr>
        <w:t> </w:t>
      </w:r>
      <w:r>
        <w:rPr>
          <w:rFonts w:ascii="Lucida Console"/>
          <w:color w:val="231F20"/>
          <w:spacing w:val="-10"/>
        </w:rPr>
        <w:t>ProductionModelNode</w:t>
      </w:r>
      <w:r>
        <w:rPr>
          <w:color w:val="231F20"/>
          <w:spacing w:val="-10"/>
        </w:rPr>
        <w:t>.</w:t>
      </w:r>
      <w:r>
        <w:rPr>
          <w:color w:val="231F20"/>
        </w:rPr>
        <w:t> Here is a portion of the declaration for the copied class:</w:t>
      </w:r>
    </w:p>
    <w:p>
      <w:pPr>
        <w:spacing w:line="309" w:lineRule="auto" w:before="136"/>
        <w:ind w:left="101" w:right="5202" w:firstLine="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ProductionModelNode.h </w:t>
      </w:r>
      <w:r>
        <w:rPr>
          <w:rFonts w:ascii="Lucida Console"/>
          <w:color w:val="231F20"/>
          <w:spacing w:val="-24"/>
          <w:sz w:val="16"/>
        </w:rPr>
        <w:t>class</w:t>
      </w:r>
      <w:r>
        <w:rPr>
          <w:rFonts w:ascii="Lucida Console"/>
          <w:color w:val="231F20"/>
          <w:spacing w:val="-46"/>
          <w:sz w:val="16"/>
        </w:rPr>
        <w:t> </w:t>
      </w:r>
      <w:r>
        <w:rPr>
          <w:rFonts w:ascii="Lucida Console"/>
          <w:color w:val="231F20"/>
          <w:spacing w:val="-28"/>
          <w:sz w:val="16"/>
        </w:rPr>
        <w:t>ProductionModeNode</w:t>
      </w:r>
    </w:p>
    <w:p>
      <w:pPr>
        <w:spacing w:line="159" w:lineRule="exact" w:before="0"/>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tabs>
          <w:tab w:pos="1852" w:val="left" w:leader="none"/>
        </w:tabs>
        <w:spacing w:line="309" w:lineRule="auto" w:before="47"/>
        <w:ind w:left="381" w:right="4083" w:firstLine="0"/>
        <w:jc w:val="both"/>
        <w:rPr>
          <w:rFonts w:ascii="Lucida Console"/>
          <w:sz w:val="16"/>
        </w:rPr>
      </w:pPr>
      <w:r>
        <w:rPr>
          <w:rFonts w:ascii="Lucida Console"/>
          <w:color w:val="231F20"/>
          <w:spacing w:val="-22"/>
          <w:sz w:val="16"/>
        </w:rPr>
        <w:t>list&lt;ModelNode</w:t>
      </w:r>
      <w:r>
        <w:rPr>
          <w:rFonts w:ascii="Lucida Console"/>
          <w:color w:val="231F20"/>
          <w:spacing w:val="-3"/>
          <w:sz w:val="16"/>
        </w:rPr>
        <w:t> </w:t>
      </w:r>
      <w:r>
        <w:rPr>
          <w:rFonts w:ascii="Lucida Console"/>
          <w:color w:val="231F20"/>
          <w:spacing w:val="-22"/>
          <w:sz w:val="16"/>
        </w:rPr>
        <w:t>*&gt;</w:t>
      </w:r>
      <w:r>
        <w:rPr>
          <w:rFonts w:ascii="Lucida Console"/>
          <w:color w:val="231F20"/>
          <w:spacing w:val="-2"/>
          <w:sz w:val="16"/>
        </w:rPr>
        <w:t> </w:t>
      </w:r>
      <w:r>
        <w:rPr>
          <w:rFonts w:ascii="Lucida Console"/>
          <w:color w:val="231F20"/>
          <w:spacing w:val="-22"/>
          <w:sz w:val="16"/>
        </w:rPr>
        <w:t>m_interiorNodes; list&lt;ModelNode</w:t>
      </w:r>
      <w:r>
        <w:rPr>
          <w:rFonts w:ascii="Lucida Console"/>
          <w:color w:val="231F20"/>
          <w:spacing w:val="-3"/>
          <w:sz w:val="16"/>
        </w:rPr>
        <w:t> </w:t>
      </w:r>
      <w:r>
        <w:rPr>
          <w:rFonts w:ascii="Lucida Console"/>
          <w:color w:val="231F20"/>
          <w:spacing w:val="-22"/>
          <w:sz w:val="16"/>
        </w:rPr>
        <w:t>*&gt;</w:t>
      </w:r>
      <w:r>
        <w:rPr>
          <w:rFonts w:ascii="Lucida Console"/>
          <w:color w:val="231F20"/>
          <w:spacing w:val="-2"/>
          <w:sz w:val="16"/>
        </w:rPr>
        <w:t> </w:t>
      </w:r>
      <w:r>
        <w:rPr>
          <w:rFonts w:ascii="Lucida Console"/>
          <w:color w:val="231F20"/>
          <w:spacing w:val="-22"/>
          <w:sz w:val="16"/>
        </w:rPr>
        <w:t>m_exteriorNodes; </w:t>
      </w:r>
      <w:r>
        <w:rPr>
          <w:rFonts w:ascii="Lucida Console"/>
          <w:color w:val="231F20"/>
          <w:spacing w:val="-2"/>
          <w:sz w:val="16"/>
        </w:rPr>
        <w:t>double</w:t>
      </w:r>
      <w:r>
        <w:rPr>
          <w:rFonts w:ascii="Lucida Console"/>
          <w:color w:val="231F20"/>
          <w:sz w:val="16"/>
        </w:rPr>
        <w:tab/>
      </w:r>
      <w:r>
        <w:rPr>
          <w:rFonts w:ascii="Lucida Console"/>
          <w:color w:val="231F20"/>
          <w:spacing w:val="-12"/>
          <w:sz w:val="16"/>
        </w:rPr>
        <w:t>m_weight;</w:t>
      </w:r>
    </w:p>
    <w:p>
      <w:pPr>
        <w:tabs>
          <w:tab w:pos="1852" w:val="left" w:leader="none"/>
        </w:tabs>
        <w:spacing w:line="309" w:lineRule="auto" w:before="0"/>
        <w:ind w:left="101" w:right="3663" w:firstLine="280"/>
        <w:jc w:val="both"/>
        <w:rPr>
          <w:rFonts w:ascii="Lucida Console"/>
          <w:sz w:val="16"/>
        </w:rPr>
      </w:pPr>
      <w:r>
        <w:rPr>
          <w:rFonts w:ascii="Lucida Console"/>
          <w:color w:val="231F20"/>
          <w:spacing w:val="-4"/>
          <w:sz w:val="16"/>
        </w:rPr>
        <w:t>void</w:t>
      </w:r>
      <w:r>
        <w:rPr>
          <w:rFonts w:ascii="Lucida Console"/>
          <w:color w:val="231F20"/>
          <w:sz w:val="16"/>
        </w:rPr>
        <w:tab/>
      </w:r>
      <w:r>
        <w:rPr>
          <w:rFonts w:ascii="Lucida Console"/>
          <w:color w:val="231F20"/>
          <w:spacing w:val="-28"/>
          <w:sz w:val="16"/>
        </w:rPr>
        <w:t>createSpanningLinks(); </w:t>
      </w:r>
      <w:r>
        <w:rPr>
          <w:rFonts w:ascii="Lucida Console"/>
          <w:color w:val="231F20"/>
          <w:spacing w:val="-6"/>
          <w:sz w:val="16"/>
        </w:rPr>
        <w:t>public:</w:t>
      </w:r>
    </w:p>
    <w:p>
      <w:pPr>
        <w:spacing w:line="309" w:lineRule="auto" w:before="0"/>
        <w:ind w:left="381" w:right="3803" w:firstLine="0"/>
        <w:jc w:val="both"/>
        <w:rPr>
          <w:rFonts w:ascii="Lucida Console"/>
          <w:sz w:val="16"/>
        </w:rPr>
      </w:pPr>
      <w:r>
        <w:rPr>
          <w:rFonts w:ascii="Lucida Console"/>
          <w:color w:val="231F20"/>
          <w:spacing w:val="-30"/>
          <w:sz w:val="16"/>
        </w:rPr>
        <w:t>void</w:t>
      </w:r>
      <w:r>
        <w:rPr>
          <w:rFonts w:ascii="Lucida Console"/>
          <w:color w:val="231F20"/>
          <w:spacing w:val="26"/>
          <w:sz w:val="16"/>
        </w:rPr>
        <w:t> </w:t>
      </w:r>
      <w:r>
        <w:rPr>
          <w:rFonts w:ascii="Lucida Console"/>
          <w:color w:val="231F20"/>
          <w:spacing w:val="-30"/>
          <w:sz w:val="16"/>
        </w:rPr>
        <w:t>addExteriorNode(ModelNode</w:t>
      </w:r>
      <w:r>
        <w:rPr>
          <w:rFonts w:ascii="Lucida Console"/>
          <w:color w:val="231F20"/>
          <w:spacing w:val="26"/>
          <w:sz w:val="16"/>
        </w:rPr>
        <w:t> </w:t>
      </w:r>
      <w:r>
        <w:rPr>
          <w:rFonts w:ascii="Lucida Console"/>
          <w:color w:val="231F20"/>
          <w:spacing w:val="-30"/>
          <w:sz w:val="16"/>
        </w:rPr>
        <w:t>*newNode); void</w:t>
      </w:r>
      <w:r>
        <w:rPr>
          <w:rFonts w:ascii="Lucida Console"/>
          <w:color w:val="231F20"/>
          <w:spacing w:val="26"/>
          <w:sz w:val="16"/>
        </w:rPr>
        <w:t> </w:t>
      </w:r>
      <w:r>
        <w:rPr>
          <w:rFonts w:ascii="Lucida Console"/>
          <w:color w:val="231F20"/>
          <w:spacing w:val="-30"/>
          <w:sz w:val="16"/>
        </w:rPr>
        <w:t>addInternalNode(ModelNode</w:t>
      </w:r>
      <w:r>
        <w:rPr>
          <w:rFonts w:ascii="Lucida Console"/>
          <w:color w:val="231F20"/>
          <w:spacing w:val="26"/>
          <w:sz w:val="16"/>
        </w:rPr>
        <w:t> </w:t>
      </w:r>
      <w:r>
        <w:rPr>
          <w:rFonts w:ascii="Lucida Console"/>
          <w:color w:val="231F20"/>
          <w:spacing w:val="-30"/>
          <w:sz w:val="16"/>
        </w:rPr>
        <w:t>*newNode); </w:t>
      </w:r>
      <w:r>
        <w:rPr>
          <w:rFonts w:ascii="Lucida Console"/>
          <w:color w:val="231F20"/>
          <w:spacing w:val="-16"/>
          <w:sz w:val="16"/>
        </w:rPr>
        <w:t>void</w:t>
      </w:r>
      <w:r>
        <w:rPr>
          <w:rFonts w:ascii="Lucida Console"/>
          <w:color w:val="231F20"/>
          <w:spacing w:val="-53"/>
          <w:sz w:val="16"/>
        </w:rPr>
        <w:t> </w:t>
      </w:r>
      <w:r>
        <w:rPr>
          <w:rFonts w:ascii="Lucida Console"/>
          <w:color w:val="231F20"/>
          <w:spacing w:val="-16"/>
          <w:sz w:val="16"/>
        </w:rPr>
        <w:t>colorize();</w:t>
      </w:r>
    </w:p>
    <w:p>
      <w:pPr>
        <w:spacing w:line="159" w:lineRule="exact" w:before="0"/>
        <w:ind w:left="381" w:right="0" w:firstLine="0"/>
        <w:jc w:val="left"/>
        <w:rPr>
          <w:rFonts w:ascii="Lucida Console"/>
          <w:sz w:val="16"/>
        </w:rPr>
      </w:pPr>
      <w:r>
        <w:rPr>
          <w:rFonts w:ascii="Lucida Console"/>
          <w:color w:val="231F20"/>
          <w:spacing w:val="-5"/>
          <w:sz w:val="16"/>
        </w:rPr>
        <w:t>...</w:t>
      </w:r>
    </w:p>
    <w:p>
      <w:pPr>
        <w:spacing w:before="44"/>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rPr>
        <w:t>The</w:t>
      </w:r>
      <w:r>
        <w:rPr>
          <w:color w:val="231F20"/>
          <w:spacing w:val="5"/>
        </w:rPr>
        <w:t> </w:t>
      </w:r>
      <w:r>
        <w:rPr>
          <w:color w:val="231F20"/>
        </w:rPr>
        <w:t>next</w:t>
      </w:r>
      <w:r>
        <w:rPr>
          <w:color w:val="231F20"/>
          <w:spacing w:val="15"/>
        </w:rPr>
        <w:t> </w:t>
      </w:r>
      <w:r>
        <w:rPr>
          <w:color w:val="231F20"/>
        </w:rPr>
        <w:t>step</w:t>
      </w:r>
      <w:r>
        <w:rPr>
          <w:color w:val="231F20"/>
          <w:spacing w:val="15"/>
        </w:rPr>
        <w:t> </w:t>
      </w:r>
      <w:r>
        <w:rPr>
          <w:color w:val="231F20"/>
        </w:rPr>
        <w:t>is</w:t>
      </w:r>
      <w:r>
        <w:rPr>
          <w:color w:val="231F20"/>
          <w:spacing w:val="15"/>
        </w:rPr>
        <w:t> </w:t>
      </w:r>
      <w:r>
        <w:rPr>
          <w:color w:val="231F20"/>
        </w:rPr>
        <w:t>to</w:t>
      </w:r>
      <w:r>
        <w:rPr>
          <w:color w:val="231F20"/>
          <w:spacing w:val="15"/>
        </w:rPr>
        <w:t> </w:t>
      </w:r>
      <w:r>
        <w:rPr>
          <w:color w:val="231F20"/>
        </w:rPr>
        <w:t>go</w:t>
      </w:r>
      <w:r>
        <w:rPr>
          <w:color w:val="231F20"/>
          <w:spacing w:val="15"/>
        </w:rPr>
        <w:t> </w:t>
      </w:r>
      <w:r>
        <w:rPr>
          <w:color w:val="231F20"/>
        </w:rPr>
        <w:t>back</w:t>
      </w:r>
      <w:r>
        <w:rPr>
          <w:color w:val="231F20"/>
          <w:spacing w:val="15"/>
        </w:rPr>
        <w:t> </w:t>
      </w:r>
      <w:r>
        <w:rPr>
          <w:color w:val="231F20"/>
        </w:rPr>
        <w:t>to</w:t>
      </w:r>
      <w:r>
        <w:rPr>
          <w:color w:val="231F20"/>
          <w:spacing w:val="14"/>
        </w:rPr>
        <w:t> </w:t>
      </w:r>
      <w:r>
        <w:rPr>
          <w:color w:val="231F20"/>
        </w:rPr>
        <w:t>the</w:t>
      </w:r>
      <w:r>
        <w:rPr>
          <w:color w:val="231F20"/>
          <w:spacing w:val="40"/>
        </w:rPr>
        <w:t> </w:t>
      </w:r>
      <w:r>
        <w:rPr>
          <w:rFonts w:ascii="Lucida Console"/>
          <w:color w:val="231F20"/>
          <w:sz w:val="19"/>
        </w:rPr>
        <w:t>ModelNode</w:t>
      </w:r>
      <w:r>
        <w:rPr>
          <w:rFonts w:ascii="Lucida Console"/>
          <w:color w:val="231F20"/>
          <w:spacing w:val="-73"/>
          <w:sz w:val="19"/>
        </w:rPr>
        <w:t> </w:t>
      </w:r>
      <w:r>
        <w:rPr>
          <w:color w:val="231F20"/>
        </w:rPr>
        <w:t>header</w:t>
      </w:r>
      <w:r>
        <w:rPr>
          <w:color w:val="231F20"/>
          <w:spacing w:val="14"/>
        </w:rPr>
        <w:t> </w:t>
      </w:r>
      <w:r>
        <w:rPr>
          <w:color w:val="231F20"/>
        </w:rPr>
        <w:t>and</w:t>
      </w:r>
      <w:r>
        <w:rPr>
          <w:color w:val="231F20"/>
          <w:spacing w:val="15"/>
        </w:rPr>
        <w:t> </w:t>
      </w:r>
      <w:r>
        <w:rPr>
          <w:color w:val="231F20"/>
        </w:rPr>
        <w:t>strip</w:t>
      </w:r>
      <w:r>
        <w:rPr>
          <w:color w:val="231F20"/>
          <w:spacing w:val="15"/>
        </w:rPr>
        <w:t> </w:t>
      </w:r>
      <w:r>
        <w:rPr>
          <w:color w:val="231F20"/>
        </w:rPr>
        <w:t>out</w:t>
      </w:r>
      <w:r>
        <w:rPr>
          <w:color w:val="231F20"/>
          <w:spacing w:val="15"/>
        </w:rPr>
        <w:t> </w:t>
      </w:r>
      <w:r>
        <w:rPr>
          <w:color w:val="231F20"/>
        </w:rPr>
        <w:t>all</w:t>
      </w:r>
      <w:r>
        <w:rPr>
          <w:color w:val="231F20"/>
          <w:spacing w:val="15"/>
        </w:rPr>
        <w:t> </w:t>
      </w:r>
      <w:r>
        <w:rPr>
          <w:color w:val="231F20"/>
          <w:spacing w:val="-4"/>
        </w:rPr>
        <w:t>non-</w:t>
      </w:r>
    </w:p>
    <w:p>
      <w:pPr>
        <w:pStyle w:val="BodyText"/>
        <w:spacing w:line="266" w:lineRule="auto" w:before="25"/>
        <w:ind w:left="101"/>
      </w:pPr>
      <w:r>
        <w:rPr>
          <w:color w:val="231F20"/>
        </w:rPr>
        <w:t>public</w:t>
      </w:r>
      <w:r>
        <w:rPr>
          <w:color w:val="231F20"/>
          <w:spacing w:val="40"/>
        </w:rPr>
        <w:t> </w:t>
      </w:r>
      <w:r>
        <w:rPr>
          <w:color w:val="231F20"/>
        </w:rPr>
        <w:t>variable</w:t>
      </w:r>
      <w:r>
        <w:rPr>
          <w:color w:val="231F20"/>
          <w:spacing w:val="40"/>
        </w:rPr>
        <w:t> </w:t>
      </w:r>
      <w:r>
        <w:rPr>
          <w:color w:val="231F20"/>
        </w:rPr>
        <w:t>declarations</w:t>
      </w:r>
      <w:r>
        <w:rPr>
          <w:color w:val="231F20"/>
          <w:spacing w:val="40"/>
        </w:rPr>
        <w:t> </w:t>
      </w:r>
      <w:r>
        <w:rPr>
          <w:color w:val="231F20"/>
        </w:rPr>
        <w:t>and</w:t>
      </w:r>
      <w:r>
        <w:rPr>
          <w:color w:val="231F20"/>
          <w:spacing w:val="40"/>
        </w:rPr>
        <w:t> </w:t>
      </w:r>
      <w:r>
        <w:rPr>
          <w:color w:val="231F20"/>
        </w:rPr>
        <w:t>method</w:t>
      </w:r>
      <w:r>
        <w:rPr>
          <w:color w:val="231F20"/>
          <w:spacing w:val="40"/>
        </w:rPr>
        <w:t> </w:t>
      </w:r>
      <w:r>
        <w:rPr>
          <w:color w:val="231F20"/>
        </w:rPr>
        <w:t>declarations.</w:t>
      </w:r>
      <w:r>
        <w:rPr>
          <w:color w:val="231F20"/>
          <w:spacing w:val="40"/>
        </w:rPr>
        <w:t> </w:t>
      </w:r>
      <w:r>
        <w:rPr>
          <w:color w:val="231F20"/>
        </w:rPr>
        <w:t>Next,</w:t>
      </w:r>
      <w:r>
        <w:rPr>
          <w:color w:val="231F20"/>
          <w:spacing w:val="40"/>
        </w:rPr>
        <w:t> </w:t>
      </w:r>
      <w:r>
        <w:rPr>
          <w:color w:val="231F20"/>
        </w:rPr>
        <w:t>we</w:t>
      </w:r>
      <w:r>
        <w:rPr>
          <w:color w:val="231F20"/>
          <w:spacing w:val="40"/>
        </w:rPr>
        <w:t> </w:t>
      </w:r>
      <w:r>
        <w:rPr>
          <w:color w:val="231F20"/>
        </w:rPr>
        <w:t>make</w:t>
      </w:r>
      <w:r>
        <w:rPr>
          <w:color w:val="231F20"/>
          <w:spacing w:val="40"/>
        </w:rPr>
        <w:t> </w:t>
      </w:r>
      <w:r>
        <w:rPr>
          <w:color w:val="231F20"/>
        </w:rPr>
        <w:t>all</w:t>
      </w:r>
      <w:r>
        <w:rPr>
          <w:color w:val="231F20"/>
          <w:spacing w:val="40"/>
        </w:rPr>
        <w:t> </w:t>
      </w:r>
      <w:r>
        <w:rPr>
          <w:color w:val="231F20"/>
        </w:rPr>
        <w:t>of the remaining public methods pure virtual (abstract):</w:t>
      </w:r>
    </w:p>
    <w:p>
      <w:pPr>
        <w:spacing w:line="309" w:lineRule="auto" w:before="137"/>
        <w:ind w:left="101" w:right="5902" w:firstLine="0"/>
        <w:jc w:val="left"/>
        <w:rPr>
          <w:rFonts w:ascii="Lucida Console"/>
          <w:sz w:val="16"/>
        </w:rPr>
      </w:pP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ModelNode.h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ModelNode</w:t>
      </w:r>
    </w:p>
    <w:p>
      <w:pPr>
        <w:spacing w:line="159" w:lineRule="exact" w:before="0"/>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line="309" w:lineRule="auto" w:before="46"/>
        <w:ind w:left="101" w:right="3242" w:firstLine="0"/>
        <w:jc w:val="both"/>
        <w:rPr>
          <w:rFonts w:ascii="Lucida Console"/>
          <w:sz w:val="16"/>
        </w:rPr>
      </w:pPr>
      <w:r>
        <w:rPr>
          <w:rFonts w:ascii="Lucida Console"/>
          <w:color w:val="231F20"/>
          <w:spacing w:val="-30"/>
          <w:sz w:val="16"/>
        </w:rPr>
        <w:t>virtual</w:t>
      </w:r>
      <w:r>
        <w:rPr>
          <w:rFonts w:ascii="Lucida Console"/>
          <w:color w:val="231F20"/>
          <w:spacing w:val="5"/>
          <w:sz w:val="16"/>
        </w:rPr>
        <w:t> </w:t>
      </w:r>
      <w:r>
        <w:rPr>
          <w:rFonts w:ascii="Lucida Console"/>
          <w:color w:val="231F20"/>
          <w:spacing w:val="-30"/>
          <w:sz w:val="16"/>
        </w:rPr>
        <w:t>void</w:t>
      </w:r>
      <w:r>
        <w:rPr>
          <w:rFonts w:ascii="Lucida Console"/>
          <w:color w:val="231F20"/>
          <w:spacing w:val="6"/>
          <w:sz w:val="16"/>
        </w:rPr>
        <w:t> </w:t>
      </w:r>
      <w:r>
        <w:rPr>
          <w:rFonts w:ascii="Lucida Console"/>
          <w:color w:val="231F20"/>
          <w:spacing w:val="-30"/>
          <w:sz w:val="16"/>
        </w:rPr>
        <w:t>addExteriorNode(ModelNode</w:t>
      </w:r>
      <w:r>
        <w:rPr>
          <w:rFonts w:ascii="Lucida Console"/>
          <w:color w:val="231F20"/>
          <w:spacing w:val="6"/>
          <w:sz w:val="16"/>
        </w:rPr>
        <w:t> </w:t>
      </w:r>
      <w:r>
        <w:rPr>
          <w:rFonts w:ascii="Lucida Console"/>
          <w:color w:val="231F20"/>
          <w:spacing w:val="-30"/>
          <w:sz w:val="16"/>
        </w:rPr>
        <w:t>*newNode)</w:t>
      </w:r>
      <w:r>
        <w:rPr>
          <w:rFonts w:ascii="Lucida Console"/>
          <w:color w:val="231F20"/>
          <w:spacing w:val="6"/>
          <w:sz w:val="16"/>
        </w:rPr>
        <w:t> </w:t>
      </w:r>
      <w:r>
        <w:rPr>
          <w:rFonts w:ascii="Lucida Console"/>
          <w:color w:val="231F20"/>
          <w:spacing w:val="-30"/>
          <w:sz w:val="16"/>
        </w:rPr>
        <w:t>=</w:t>
      </w:r>
      <w:r>
        <w:rPr>
          <w:rFonts w:ascii="Lucida Console"/>
          <w:color w:val="231F20"/>
          <w:spacing w:val="6"/>
          <w:sz w:val="16"/>
        </w:rPr>
        <w:t> </w:t>
      </w:r>
      <w:r>
        <w:rPr>
          <w:rFonts w:ascii="Lucida Console"/>
          <w:color w:val="231F20"/>
          <w:spacing w:val="-30"/>
          <w:sz w:val="16"/>
        </w:rPr>
        <w:t>0; virtual</w:t>
      </w:r>
      <w:r>
        <w:rPr>
          <w:rFonts w:ascii="Lucida Console"/>
          <w:color w:val="231F20"/>
          <w:spacing w:val="5"/>
          <w:sz w:val="16"/>
        </w:rPr>
        <w:t> </w:t>
      </w:r>
      <w:r>
        <w:rPr>
          <w:rFonts w:ascii="Lucida Console"/>
          <w:color w:val="231F20"/>
          <w:spacing w:val="-30"/>
          <w:sz w:val="16"/>
        </w:rPr>
        <w:t>void</w:t>
      </w:r>
      <w:r>
        <w:rPr>
          <w:rFonts w:ascii="Lucida Console"/>
          <w:color w:val="231F20"/>
          <w:spacing w:val="6"/>
          <w:sz w:val="16"/>
        </w:rPr>
        <w:t> </w:t>
      </w:r>
      <w:r>
        <w:rPr>
          <w:rFonts w:ascii="Lucida Console"/>
          <w:color w:val="231F20"/>
          <w:spacing w:val="-30"/>
          <w:sz w:val="16"/>
        </w:rPr>
        <w:t>addInternalNode(ModelNode</w:t>
      </w:r>
      <w:r>
        <w:rPr>
          <w:rFonts w:ascii="Lucida Console"/>
          <w:color w:val="231F20"/>
          <w:spacing w:val="6"/>
          <w:sz w:val="16"/>
        </w:rPr>
        <w:t> </w:t>
      </w:r>
      <w:r>
        <w:rPr>
          <w:rFonts w:ascii="Lucida Console"/>
          <w:color w:val="231F20"/>
          <w:spacing w:val="-30"/>
          <w:sz w:val="16"/>
        </w:rPr>
        <w:t>*newNode)</w:t>
      </w:r>
      <w:r>
        <w:rPr>
          <w:rFonts w:ascii="Lucida Console"/>
          <w:color w:val="231F20"/>
          <w:spacing w:val="6"/>
          <w:sz w:val="16"/>
        </w:rPr>
        <w:t> </w:t>
      </w:r>
      <w:r>
        <w:rPr>
          <w:rFonts w:ascii="Lucida Console"/>
          <w:color w:val="231F20"/>
          <w:spacing w:val="-30"/>
          <w:sz w:val="16"/>
        </w:rPr>
        <w:t>=</w:t>
      </w:r>
      <w:r>
        <w:rPr>
          <w:rFonts w:ascii="Lucida Console"/>
          <w:color w:val="231F20"/>
          <w:spacing w:val="6"/>
          <w:sz w:val="16"/>
        </w:rPr>
        <w:t> </w:t>
      </w:r>
      <w:r>
        <w:rPr>
          <w:rFonts w:ascii="Lucida Console"/>
          <w:color w:val="231F20"/>
          <w:spacing w:val="-30"/>
          <w:sz w:val="16"/>
        </w:rPr>
        <w:t>0; </w:t>
      </w:r>
      <w:r>
        <w:rPr>
          <w:rFonts w:ascii="Lucida Console"/>
          <w:color w:val="231F20"/>
          <w:spacing w:val="-18"/>
          <w:sz w:val="16"/>
        </w:rPr>
        <w:t>virtual</w:t>
      </w:r>
      <w:r>
        <w:rPr>
          <w:rFonts w:ascii="Lucida Console"/>
          <w:color w:val="231F20"/>
          <w:spacing w:val="-51"/>
          <w:sz w:val="16"/>
        </w:rPr>
        <w:t> </w:t>
      </w:r>
      <w:r>
        <w:rPr>
          <w:rFonts w:ascii="Lucida Console"/>
          <w:color w:val="231F20"/>
          <w:spacing w:val="-18"/>
          <w:sz w:val="16"/>
        </w:rPr>
        <w:t>void</w:t>
      </w:r>
      <w:r>
        <w:rPr>
          <w:rFonts w:ascii="Lucida Console"/>
          <w:color w:val="231F20"/>
          <w:spacing w:val="-51"/>
          <w:sz w:val="16"/>
        </w:rPr>
        <w:t> </w:t>
      </w:r>
      <w:r>
        <w:rPr>
          <w:rFonts w:ascii="Lucida Console"/>
          <w:color w:val="231F20"/>
          <w:spacing w:val="-18"/>
          <w:sz w:val="16"/>
        </w:rPr>
        <w:t>colorize()</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0;</w:t>
      </w:r>
    </w:p>
    <w:p>
      <w:pPr>
        <w:spacing w:line="159" w:lineRule="exact" w:before="0"/>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142"/>
        <w:ind w:left="341"/>
      </w:pPr>
      <w:r>
        <w:rPr>
          <w:color w:val="231F20"/>
          <w:spacing w:val="-2"/>
        </w:rPr>
        <w:t>At</w:t>
      </w:r>
      <w:r>
        <w:rPr>
          <w:color w:val="231F20"/>
          <w:spacing w:val="-7"/>
        </w:rPr>
        <w:t> </w:t>
      </w:r>
      <w:r>
        <w:rPr>
          <w:color w:val="231F20"/>
          <w:spacing w:val="-2"/>
        </w:rPr>
        <w:t>this</w:t>
      </w:r>
      <w:r>
        <w:rPr>
          <w:color w:val="231F20"/>
          <w:spacing w:val="-4"/>
        </w:rPr>
        <w:t> </w:t>
      </w:r>
      <w:r>
        <w:rPr>
          <w:color w:val="231F20"/>
          <w:spacing w:val="-2"/>
        </w:rPr>
        <w:t>point,</w:t>
      </w:r>
      <w:r>
        <w:rPr>
          <w:color w:val="231F20"/>
          <w:spacing w:val="-3"/>
        </w:rPr>
        <w:t> </w:t>
      </w:r>
      <w:r>
        <w:rPr>
          <w:rFonts w:ascii="Lucida Console"/>
          <w:color w:val="231F20"/>
          <w:spacing w:val="-2"/>
          <w:sz w:val="19"/>
        </w:rPr>
        <w:t>ModelNode</w:t>
      </w:r>
      <w:r>
        <w:rPr>
          <w:rFonts w:ascii="Lucida Console"/>
          <w:color w:val="231F20"/>
          <w:spacing w:val="-89"/>
          <w:sz w:val="19"/>
        </w:rPr>
        <w:t> </w:t>
      </w:r>
      <w:r>
        <w:rPr>
          <w:color w:val="231F20"/>
          <w:spacing w:val="-2"/>
        </w:rPr>
        <w:t>is a pure interface. It contains only abstract methods.</w:t>
      </w:r>
    </w:p>
    <w:p>
      <w:pPr>
        <w:pStyle w:val="BodyText"/>
        <w:spacing w:line="266" w:lineRule="auto" w:before="26"/>
        <w:ind w:left="101"/>
      </w:pPr>
      <w:r>
        <w:rPr>
          <w:color w:val="231F20"/>
        </w:rPr>
        <w:t>We are working in C++, so we should also declare a pure virtual destructor and define it an implementation file:</w:t>
      </w:r>
    </w:p>
    <w:p>
      <w:pPr>
        <w:spacing w:line="309" w:lineRule="auto" w:before="137"/>
        <w:ind w:left="101" w:right="5902" w:firstLine="0"/>
        <w:jc w:val="left"/>
        <w:rPr>
          <w:rFonts w:ascii="Lucida Console"/>
          <w:sz w:val="16"/>
        </w:rPr>
      </w:pP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ModelNode.h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ModelNode</w:t>
      </w:r>
    </w:p>
    <w:p>
      <w:pPr>
        <w:spacing w:line="159" w:lineRule="exact" w:before="0"/>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both"/>
        <w:rPr>
          <w:rFonts w:ascii="Lucida Console"/>
          <w:sz w:val="16"/>
        </w:rPr>
      </w:pPr>
      <w:r>
        <w:rPr>
          <w:rFonts w:ascii="Lucida Console"/>
          <w:color w:val="231F20"/>
          <w:spacing w:val="-12"/>
          <w:sz w:val="16"/>
        </w:rPr>
        <w:t>virtual</w:t>
      </w:r>
      <w:r>
        <w:rPr>
          <w:rFonts w:ascii="Lucida Console"/>
          <w:color w:val="231F20"/>
          <w:spacing w:val="51"/>
          <w:w w:val="150"/>
          <w:sz w:val="16"/>
        </w:rPr>
        <w:t>  </w:t>
      </w:r>
      <w:r>
        <w:rPr>
          <w:rFonts w:ascii="Lucida Console"/>
          <w:color w:val="231F20"/>
          <w:spacing w:val="-12"/>
          <w:sz w:val="16"/>
        </w:rPr>
        <w:t>~ModelNode</w:t>
      </w:r>
      <w:r>
        <w:rPr>
          <w:rFonts w:ascii="Lucida Console"/>
          <w:color w:val="231F20"/>
          <w:spacing w:val="-52"/>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0;</w:t>
      </w:r>
    </w:p>
    <w:p>
      <w:pPr>
        <w:spacing w:line="309" w:lineRule="auto" w:before="46"/>
        <w:ind w:left="381" w:right="2682" w:firstLine="0"/>
        <w:jc w:val="both"/>
        <w:rPr>
          <w:rFonts w:ascii="Lucida Console"/>
          <w:sz w:val="16"/>
        </w:rPr>
      </w:pPr>
      <w:r>
        <w:rPr>
          <w:rFonts w:ascii="Lucida Console"/>
          <w:color w:val="231F20"/>
          <w:spacing w:val="-24"/>
          <w:sz w:val="16"/>
        </w:rPr>
        <w:t>virtual</w:t>
      </w:r>
      <w:r>
        <w:rPr>
          <w:rFonts w:ascii="Lucida Console"/>
          <w:color w:val="231F20"/>
          <w:spacing w:val="-1"/>
          <w:sz w:val="16"/>
        </w:rPr>
        <w:t> </w:t>
      </w:r>
      <w:r>
        <w:rPr>
          <w:rFonts w:ascii="Lucida Console"/>
          <w:color w:val="231F20"/>
          <w:spacing w:val="-24"/>
          <w:sz w:val="16"/>
        </w:rPr>
        <w:t>void</w:t>
      </w:r>
      <w:r>
        <w:rPr>
          <w:rFonts w:ascii="Lucida Console"/>
          <w:color w:val="231F20"/>
          <w:sz w:val="16"/>
        </w:rPr>
        <w:t> </w:t>
      </w:r>
      <w:r>
        <w:rPr>
          <w:rFonts w:ascii="Lucida Console"/>
          <w:color w:val="231F20"/>
          <w:spacing w:val="-24"/>
          <w:sz w:val="16"/>
        </w:rPr>
        <w:t>addExteriorNode(ModelNode</w:t>
      </w:r>
      <w:r>
        <w:rPr>
          <w:rFonts w:ascii="Lucida Console"/>
          <w:color w:val="231F20"/>
          <w:sz w:val="16"/>
        </w:rPr>
        <w:t> </w:t>
      </w:r>
      <w:r>
        <w:rPr>
          <w:rFonts w:ascii="Lucida Console"/>
          <w:color w:val="231F20"/>
          <w:spacing w:val="-24"/>
          <w:sz w:val="16"/>
        </w:rPr>
        <w:t>*newNode)</w:t>
      </w:r>
      <w:r>
        <w:rPr>
          <w:rFonts w:ascii="Lucida Console"/>
          <w:color w:val="231F20"/>
          <w:sz w:val="16"/>
        </w:rPr>
        <w:t> </w:t>
      </w:r>
      <w:r>
        <w:rPr>
          <w:rFonts w:ascii="Lucida Console"/>
          <w:color w:val="231F20"/>
          <w:spacing w:val="-24"/>
          <w:sz w:val="16"/>
        </w:rPr>
        <w:t>=</w:t>
      </w:r>
      <w:r>
        <w:rPr>
          <w:rFonts w:ascii="Lucida Console"/>
          <w:color w:val="231F20"/>
          <w:sz w:val="16"/>
        </w:rPr>
        <w:t> </w:t>
      </w:r>
      <w:r>
        <w:rPr>
          <w:rFonts w:ascii="Lucida Console"/>
          <w:color w:val="231F20"/>
          <w:spacing w:val="-24"/>
          <w:sz w:val="16"/>
        </w:rPr>
        <w:t>0; virtual</w:t>
      </w:r>
      <w:r>
        <w:rPr>
          <w:rFonts w:ascii="Lucida Console"/>
          <w:color w:val="231F20"/>
          <w:spacing w:val="-1"/>
          <w:sz w:val="16"/>
        </w:rPr>
        <w:t> </w:t>
      </w:r>
      <w:r>
        <w:rPr>
          <w:rFonts w:ascii="Lucida Console"/>
          <w:color w:val="231F20"/>
          <w:spacing w:val="-24"/>
          <w:sz w:val="16"/>
        </w:rPr>
        <w:t>void</w:t>
      </w:r>
      <w:r>
        <w:rPr>
          <w:rFonts w:ascii="Lucida Console"/>
          <w:color w:val="231F20"/>
          <w:sz w:val="16"/>
        </w:rPr>
        <w:t> </w:t>
      </w:r>
      <w:r>
        <w:rPr>
          <w:rFonts w:ascii="Lucida Console"/>
          <w:color w:val="231F20"/>
          <w:spacing w:val="-24"/>
          <w:sz w:val="16"/>
        </w:rPr>
        <w:t>addInternalNode(ModelNode</w:t>
      </w:r>
      <w:r>
        <w:rPr>
          <w:rFonts w:ascii="Lucida Console"/>
          <w:color w:val="231F20"/>
          <w:sz w:val="16"/>
        </w:rPr>
        <w:t> </w:t>
      </w:r>
      <w:r>
        <w:rPr>
          <w:rFonts w:ascii="Lucida Console"/>
          <w:color w:val="231F20"/>
          <w:spacing w:val="-24"/>
          <w:sz w:val="16"/>
        </w:rPr>
        <w:t>*newNode)</w:t>
      </w:r>
      <w:r>
        <w:rPr>
          <w:rFonts w:ascii="Lucida Console"/>
          <w:color w:val="231F20"/>
          <w:sz w:val="16"/>
        </w:rPr>
        <w:t> </w:t>
      </w:r>
      <w:r>
        <w:rPr>
          <w:rFonts w:ascii="Lucida Console"/>
          <w:color w:val="231F20"/>
          <w:spacing w:val="-24"/>
          <w:sz w:val="16"/>
        </w:rPr>
        <w:t>=</w:t>
      </w:r>
      <w:r>
        <w:rPr>
          <w:rFonts w:ascii="Lucida Console"/>
          <w:color w:val="231F20"/>
          <w:sz w:val="16"/>
        </w:rPr>
        <w:t> </w:t>
      </w:r>
      <w:r>
        <w:rPr>
          <w:rFonts w:ascii="Lucida Console"/>
          <w:color w:val="231F20"/>
          <w:spacing w:val="-24"/>
          <w:sz w:val="16"/>
        </w:rPr>
        <w:t>0; </w:t>
      </w:r>
      <w:r>
        <w:rPr>
          <w:rFonts w:ascii="Lucida Console"/>
          <w:color w:val="231F20"/>
          <w:spacing w:val="-12"/>
          <w:sz w:val="16"/>
        </w:rPr>
        <w:t>virtual</w:t>
      </w:r>
      <w:r>
        <w:rPr>
          <w:rFonts w:ascii="Lucida Console"/>
          <w:color w:val="231F20"/>
          <w:spacing w:val="-53"/>
          <w:sz w:val="16"/>
        </w:rPr>
        <w:t> </w:t>
      </w:r>
      <w:r>
        <w:rPr>
          <w:rFonts w:ascii="Lucida Console"/>
          <w:color w:val="231F20"/>
          <w:spacing w:val="-12"/>
          <w:sz w:val="16"/>
        </w:rPr>
        <w:t>void</w:t>
      </w:r>
      <w:r>
        <w:rPr>
          <w:rFonts w:ascii="Lucida Console"/>
          <w:color w:val="231F20"/>
          <w:spacing w:val="64"/>
          <w:w w:val="150"/>
          <w:sz w:val="16"/>
        </w:rPr>
        <w:t> </w:t>
      </w:r>
      <w:r>
        <w:rPr>
          <w:rFonts w:ascii="Lucida Console"/>
          <w:color w:val="231F20"/>
          <w:spacing w:val="-12"/>
          <w:sz w:val="16"/>
        </w:rPr>
        <w:t>colorize()</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0;</w:t>
      </w:r>
    </w:p>
    <w:p>
      <w:pPr>
        <w:spacing w:line="159" w:lineRule="exact" w:before="0"/>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line="309" w:lineRule="auto" w:before="0"/>
        <w:ind w:left="101" w:right="5202" w:firstLine="0"/>
        <w:jc w:val="left"/>
        <w:rPr>
          <w:rFonts w:ascii="Lucida Console"/>
          <w:sz w:val="16"/>
        </w:rPr>
      </w:pP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ModelNode.cpp </w:t>
      </w:r>
      <w:r>
        <w:rPr>
          <w:rFonts w:ascii="Lucida Console"/>
          <w:color w:val="231F20"/>
          <w:spacing w:val="-28"/>
          <w:sz w:val="16"/>
        </w:rPr>
        <w:t>ModelNode::~ModelNode()</w:t>
      </w:r>
    </w:p>
    <w:p>
      <w:pPr>
        <w:spacing w:after="0" w:line="309" w:lineRule="auto"/>
        <w:jc w:val="left"/>
        <w:rPr>
          <w:rFonts w:ascii="Lucida Console"/>
          <w:sz w:val="16"/>
        </w:rPr>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68.299004pt;width:5.1pt;height:47pt;mso-position-horizontal-relative:page;mso-position-vertical-relative:page;z-index:16186368" id="docshapegroup2275" coordorigin="-10,1366" coordsize="102,940">
            <v:rect style="position:absolute;left:0;top:1375;width:82;height:920" id="docshape2276" filled="true" fillcolor="#231f20" stroked="false">
              <v:fill type="solid"/>
            </v:rect>
            <v:shape style="position:absolute;left:0;top:1375;width:82;height:920" id="docshape2277" coordorigin="0,1376" coordsize="82,920" path="m0,1376l82,1376,82,2296,0,2296e" filled="false" stroked="true" strokeweight="1pt" strokecolor="#231f20">
              <v:path arrowok="t"/>
              <v:stroke dashstyle="solid"/>
            </v:shape>
            <w10:wrap type="none"/>
          </v:group>
        </w:pict>
      </w:r>
      <w:bookmarkStart w:name="_bookmark392" w:id="510"/>
      <w:bookmarkEnd w:id="510"/>
      <w:r>
        <w:rPr/>
      </w:r>
      <w:r>
        <w:rPr>
          <w:rFonts w:ascii="Lucida Console"/>
          <w:color w:val="231F20"/>
          <w:spacing w:val="-5"/>
          <w:sz w:val="16"/>
        </w:rPr>
        <w:t>{}</w:t>
      </w:r>
    </w:p>
    <w:p>
      <w:pPr>
        <w:spacing w:before="143"/>
        <w:ind w:left="352" w:right="0" w:firstLine="0"/>
        <w:jc w:val="left"/>
        <w:rPr>
          <w:sz w:val="20"/>
        </w:rPr>
      </w:pPr>
      <w:r>
        <w:rPr>
          <w:color w:val="231F20"/>
          <w:spacing w:val="-8"/>
          <w:sz w:val="20"/>
        </w:rPr>
        <w:t>Now</w:t>
      </w:r>
      <w:r>
        <w:rPr>
          <w:color w:val="231F20"/>
          <w:spacing w:val="-2"/>
          <w:sz w:val="20"/>
        </w:rPr>
        <w:t> </w:t>
      </w:r>
      <w:r>
        <w:rPr>
          <w:color w:val="231F20"/>
          <w:spacing w:val="-8"/>
          <w:sz w:val="20"/>
        </w:rPr>
        <w:t>we</w:t>
      </w:r>
      <w:r>
        <w:rPr>
          <w:color w:val="231F20"/>
          <w:spacing w:val="4"/>
          <w:sz w:val="20"/>
        </w:rPr>
        <w:t> </w:t>
      </w:r>
      <w:r>
        <w:rPr>
          <w:color w:val="231F20"/>
          <w:spacing w:val="-8"/>
          <w:sz w:val="20"/>
        </w:rPr>
        <w:t>go</w:t>
      </w:r>
      <w:r>
        <w:rPr>
          <w:color w:val="231F20"/>
          <w:spacing w:val="3"/>
          <w:sz w:val="20"/>
        </w:rPr>
        <w:t> </w:t>
      </w:r>
      <w:r>
        <w:rPr>
          <w:color w:val="231F20"/>
          <w:spacing w:val="-8"/>
          <w:sz w:val="20"/>
        </w:rPr>
        <w:t>back</w:t>
      </w:r>
      <w:r>
        <w:rPr>
          <w:color w:val="231F20"/>
          <w:spacing w:val="4"/>
          <w:sz w:val="20"/>
        </w:rPr>
        <w:t> </w:t>
      </w:r>
      <w:r>
        <w:rPr>
          <w:color w:val="231F20"/>
          <w:spacing w:val="-8"/>
          <w:sz w:val="20"/>
        </w:rPr>
        <w:t>to</w:t>
      </w:r>
      <w:r>
        <w:rPr>
          <w:color w:val="231F20"/>
          <w:spacing w:val="4"/>
          <w:sz w:val="20"/>
        </w:rPr>
        <w:t> </w:t>
      </w:r>
      <w:r>
        <w:rPr>
          <w:color w:val="231F20"/>
          <w:spacing w:val="-8"/>
          <w:sz w:val="20"/>
        </w:rPr>
        <w:t>the</w:t>
      </w:r>
      <w:r>
        <w:rPr>
          <w:color w:val="231F20"/>
          <w:spacing w:val="4"/>
          <w:sz w:val="20"/>
        </w:rPr>
        <w:t> </w:t>
      </w:r>
      <w:r>
        <w:rPr>
          <w:rFonts w:ascii="Lucida Console"/>
          <w:color w:val="231F20"/>
          <w:spacing w:val="-8"/>
          <w:sz w:val="19"/>
        </w:rPr>
        <w:t>ProductionModelNode</w:t>
      </w:r>
      <w:r>
        <w:rPr>
          <w:rFonts w:ascii="Lucida Console"/>
          <w:color w:val="231F20"/>
          <w:spacing w:val="-86"/>
          <w:sz w:val="19"/>
        </w:rPr>
        <w:t> </w:t>
      </w:r>
      <w:r>
        <w:rPr>
          <w:color w:val="231F20"/>
          <w:spacing w:val="-8"/>
          <w:sz w:val="20"/>
        </w:rPr>
        <w:t>class</w:t>
      </w:r>
      <w:r>
        <w:rPr>
          <w:color w:val="231F20"/>
          <w:spacing w:val="3"/>
          <w:sz w:val="20"/>
        </w:rPr>
        <w:t> </w:t>
      </w:r>
      <w:r>
        <w:rPr>
          <w:color w:val="231F20"/>
          <w:spacing w:val="-8"/>
          <w:sz w:val="20"/>
        </w:rPr>
        <w:t>and</w:t>
      </w:r>
      <w:r>
        <w:rPr>
          <w:color w:val="231F20"/>
          <w:spacing w:val="4"/>
          <w:sz w:val="20"/>
        </w:rPr>
        <w:t> </w:t>
      </w:r>
      <w:r>
        <w:rPr>
          <w:color w:val="231F20"/>
          <w:spacing w:val="-8"/>
          <w:sz w:val="20"/>
        </w:rPr>
        <w:t>make</w:t>
      </w:r>
      <w:r>
        <w:rPr>
          <w:color w:val="231F20"/>
          <w:spacing w:val="4"/>
          <w:sz w:val="20"/>
        </w:rPr>
        <w:t> </w:t>
      </w:r>
      <w:r>
        <w:rPr>
          <w:color w:val="231F20"/>
          <w:spacing w:val="-8"/>
          <w:sz w:val="20"/>
        </w:rPr>
        <w:t>it</w:t>
      </w:r>
      <w:r>
        <w:rPr>
          <w:color w:val="231F20"/>
          <w:spacing w:val="4"/>
          <w:sz w:val="20"/>
        </w:rPr>
        <w:t> </w:t>
      </w:r>
      <w:r>
        <w:rPr>
          <w:color w:val="231F20"/>
          <w:spacing w:val="-8"/>
          <w:sz w:val="20"/>
        </w:rPr>
        <w:t>inherit</w:t>
      </w:r>
      <w:r>
        <w:rPr>
          <w:color w:val="231F20"/>
          <w:spacing w:val="4"/>
          <w:sz w:val="20"/>
        </w:rPr>
        <w:t> </w:t>
      </w:r>
      <w:r>
        <w:rPr>
          <w:color w:val="231F20"/>
          <w:spacing w:val="-8"/>
          <w:sz w:val="20"/>
        </w:rPr>
        <w:t>the</w:t>
      </w:r>
      <w:r>
        <w:rPr>
          <w:color w:val="231F20"/>
          <w:spacing w:val="3"/>
          <w:sz w:val="20"/>
        </w:rPr>
        <w:t> </w:t>
      </w:r>
      <w:r>
        <w:rPr>
          <w:color w:val="231F20"/>
          <w:spacing w:val="-8"/>
          <w:sz w:val="20"/>
        </w:rPr>
        <w:t>new</w:t>
      </w:r>
    </w:p>
    <w:p>
      <w:pPr>
        <w:pStyle w:val="BodyText"/>
        <w:spacing w:before="26"/>
        <w:ind w:left="111"/>
      </w:pPr>
      <w:r>
        <w:rPr>
          <w:color w:val="231F20"/>
        </w:rPr>
        <w:t>interface</w:t>
      </w:r>
      <w:r>
        <w:rPr>
          <w:color w:val="231F20"/>
          <w:spacing w:val="-5"/>
        </w:rPr>
        <w:t> </w:t>
      </w:r>
      <w:r>
        <w:rPr>
          <w:color w:val="231F20"/>
          <w:spacing w:val="-2"/>
        </w:rPr>
        <w:t>class:</w:t>
      </w:r>
    </w:p>
    <w:p>
      <w:pPr>
        <w:spacing w:before="162"/>
        <w:ind w:left="112" w:right="0" w:firstLine="0"/>
        <w:jc w:val="left"/>
        <w:rPr>
          <w:rFonts w:ascii="Lucida Console"/>
          <w:sz w:val="16"/>
        </w:rPr>
      </w:pPr>
      <w:r>
        <w:rPr>
          <w:rFonts w:ascii="Lucida Console"/>
          <w:color w:val="231F20"/>
          <w:spacing w:val="-26"/>
          <w:sz w:val="16"/>
        </w:rPr>
        <w:t>#include</w:t>
      </w:r>
      <w:r>
        <w:rPr>
          <w:rFonts w:ascii="Lucida Console"/>
          <w:color w:val="231F20"/>
          <w:spacing w:val="-42"/>
          <w:sz w:val="16"/>
        </w:rPr>
        <w:t> </w:t>
      </w:r>
      <w:r>
        <w:rPr>
          <w:rFonts w:ascii="Lucida Console"/>
          <w:color w:val="231F20"/>
          <w:spacing w:val="-17"/>
          <w:sz w:val="16"/>
        </w:rPr>
        <w:t>"ModelNode.h"</w:t>
      </w:r>
    </w:p>
    <w:p>
      <w:pPr>
        <w:spacing w:before="46"/>
        <w:ind w:left="112" w:right="0" w:firstLine="0"/>
        <w:jc w:val="left"/>
        <w:rPr>
          <w:rFonts w:ascii="Lucida Console"/>
          <w:sz w:val="16"/>
        </w:rPr>
      </w:pPr>
      <w:r>
        <w:rPr>
          <w:rFonts w:ascii="Lucida Console"/>
          <w:color w:val="231F20"/>
          <w:spacing w:val="-26"/>
          <w:sz w:val="16"/>
        </w:rPr>
        <w:t>class</w:t>
      </w:r>
      <w:r>
        <w:rPr>
          <w:rFonts w:ascii="Lucida Console"/>
          <w:color w:val="231F20"/>
          <w:spacing w:val="-42"/>
          <w:sz w:val="16"/>
        </w:rPr>
        <w:t> </w:t>
      </w:r>
      <w:r>
        <w:rPr>
          <w:rFonts w:ascii="Lucida Console"/>
          <w:color w:val="231F20"/>
          <w:spacing w:val="-26"/>
          <w:sz w:val="16"/>
        </w:rPr>
        <w:t>ProductionModelNode</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ModelNode</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tabs>
          <w:tab w:pos="1863" w:val="left" w:leader="none"/>
        </w:tabs>
        <w:spacing w:line="309" w:lineRule="auto" w:before="47"/>
        <w:ind w:left="392" w:right="4081" w:firstLine="0"/>
        <w:jc w:val="left"/>
        <w:rPr>
          <w:rFonts w:ascii="Lucida Console"/>
          <w:sz w:val="16"/>
        </w:rPr>
      </w:pPr>
      <w:r>
        <w:rPr>
          <w:rFonts w:ascii="Lucida Console"/>
          <w:color w:val="231F20"/>
          <w:spacing w:val="-8"/>
          <w:sz w:val="16"/>
        </w:rPr>
        <w:t>list&lt;ModelNode</w:t>
      </w:r>
      <w:r>
        <w:rPr>
          <w:rFonts w:ascii="Lucida Console"/>
          <w:color w:val="231F20"/>
          <w:spacing w:val="-55"/>
          <w:sz w:val="16"/>
        </w:rPr>
        <w:t> </w:t>
      </w:r>
      <w:r>
        <w:rPr>
          <w:rFonts w:ascii="Lucida Console"/>
          <w:color w:val="231F20"/>
          <w:spacing w:val="-8"/>
          <w:sz w:val="16"/>
        </w:rPr>
        <w:t>*&gt;</w:t>
      </w:r>
      <w:r>
        <w:rPr>
          <w:rFonts w:ascii="Lucida Console"/>
          <w:color w:val="231F20"/>
          <w:sz w:val="16"/>
        </w:rPr>
        <w:tab/>
      </w:r>
      <w:r>
        <w:rPr>
          <w:rFonts w:ascii="Lucida Console"/>
          <w:color w:val="231F20"/>
          <w:spacing w:val="-28"/>
          <w:sz w:val="16"/>
        </w:rPr>
        <w:t>m_interiorNodes; list&lt;ModelNode</w:t>
      </w:r>
      <w:r>
        <w:rPr>
          <w:rFonts w:ascii="Lucida Console"/>
          <w:color w:val="231F20"/>
          <w:spacing w:val="-26"/>
          <w:sz w:val="16"/>
        </w:rPr>
        <w:t> </w:t>
      </w:r>
      <w:r>
        <w:rPr>
          <w:rFonts w:ascii="Lucida Console"/>
          <w:color w:val="231F20"/>
          <w:spacing w:val="-5"/>
          <w:sz w:val="16"/>
        </w:rPr>
        <w:t>*&gt;</w:t>
      </w:r>
      <w:r>
        <w:rPr>
          <w:rFonts w:ascii="Lucida Console"/>
          <w:color w:val="231F20"/>
          <w:sz w:val="16"/>
        </w:rPr>
        <w:tab/>
      </w:r>
      <w:r>
        <w:rPr>
          <w:rFonts w:ascii="Lucida Console"/>
          <w:color w:val="231F20"/>
          <w:spacing w:val="-28"/>
          <w:sz w:val="16"/>
        </w:rPr>
        <w:t>m_exteriorNodes;</w:t>
      </w:r>
    </w:p>
    <w:p>
      <w:pPr>
        <w:pStyle w:val="BodyText"/>
        <w:spacing w:before="5"/>
        <w:rPr>
          <w:rFonts w:ascii="Lucida Console"/>
        </w:rPr>
      </w:pPr>
    </w:p>
    <w:p>
      <w:pPr>
        <w:tabs>
          <w:tab w:pos="1863" w:val="left" w:leader="none"/>
        </w:tabs>
        <w:spacing w:before="0"/>
        <w:ind w:left="392" w:right="0" w:firstLine="0"/>
        <w:jc w:val="left"/>
        <w:rPr>
          <w:rFonts w:ascii="Lucida Console"/>
          <w:sz w:val="16"/>
        </w:rPr>
      </w:pPr>
      <w:r>
        <w:rPr>
          <w:rFonts w:ascii="Lucida Console"/>
          <w:color w:val="231F20"/>
          <w:spacing w:val="-2"/>
          <w:sz w:val="16"/>
        </w:rPr>
        <w:t>double</w:t>
      </w:r>
      <w:r>
        <w:rPr>
          <w:rFonts w:ascii="Lucida Console"/>
          <w:color w:val="231F20"/>
          <w:sz w:val="16"/>
        </w:rPr>
        <w:tab/>
      </w:r>
      <w:r>
        <w:rPr>
          <w:rFonts w:ascii="Lucida Console"/>
          <w:color w:val="231F20"/>
          <w:spacing w:val="-12"/>
          <w:sz w:val="16"/>
        </w:rPr>
        <w:t>m_weight;</w:t>
      </w:r>
    </w:p>
    <w:p>
      <w:pPr>
        <w:tabs>
          <w:tab w:pos="1863" w:val="left" w:leader="none"/>
        </w:tabs>
        <w:spacing w:before="46"/>
        <w:ind w:left="392" w:right="0" w:firstLine="0"/>
        <w:jc w:val="left"/>
        <w:rPr>
          <w:rFonts w:ascii="Lucida Console"/>
          <w:sz w:val="16"/>
        </w:rPr>
      </w:pPr>
      <w:r>
        <w:rPr>
          <w:rFonts w:ascii="Lucida Console"/>
          <w:color w:val="231F20"/>
          <w:spacing w:val="-4"/>
          <w:sz w:val="16"/>
        </w:rPr>
        <w:t>void</w:t>
      </w:r>
      <w:r>
        <w:rPr>
          <w:rFonts w:ascii="Lucida Console"/>
          <w:color w:val="231F20"/>
          <w:sz w:val="16"/>
        </w:rPr>
        <w:tab/>
      </w:r>
      <w:r>
        <w:rPr>
          <w:rFonts w:ascii="Lucida Console"/>
          <w:color w:val="231F20"/>
          <w:spacing w:val="-22"/>
          <w:sz w:val="16"/>
        </w:rPr>
        <w:t>createSpanningLinks();</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7"/>
          <w:sz w:val="16"/>
        </w:rPr>
        <w:t>public:</w:t>
      </w:r>
    </w:p>
    <w:p>
      <w:pPr>
        <w:spacing w:line="309" w:lineRule="auto" w:before="46"/>
        <w:ind w:left="392" w:right="3801" w:firstLine="0"/>
        <w:jc w:val="both"/>
        <w:rPr>
          <w:rFonts w:ascii="Lucida Console"/>
          <w:sz w:val="16"/>
        </w:rPr>
      </w:pPr>
      <w:r>
        <w:rPr>
          <w:rFonts w:ascii="Lucida Console"/>
          <w:color w:val="231F20"/>
          <w:spacing w:val="-30"/>
          <w:sz w:val="16"/>
        </w:rPr>
        <w:t>void</w:t>
      </w:r>
      <w:r>
        <w:rPr>
          <w:rFonts w:ascii="Lucida Console"/>
          <w:color w:val="231F20"/>
          <w:spacing w:val="27"/>
          <w:sz w:val="16"/>
        </w:rPr>
        <w:t> </w:t>
      </w:r>
      <w:r>
        <w:rPr>
          <w:rFonts w:ascii="Lucida Console"/>
          <w:color w:val="231F20"/>
          <w:spacing w:val="-30"/>
          <w:sz w:val="16"/>
        </w:rPr>
        <w:t>addExteriorNode(ModelNode</w:t>
      </w:r>
      <w:r>
        <w:rPr>
          <w:rFonts w:ascii="Lucida Console"/>
          <w:color w:val="231F20"/>
          <w:spacing w:val="27"/>
          <w:sz w:val="16"/>
        </w:rPr>
        <w:t> </w:t>
      </w:r>
      <w:r>
        <w:rPr>
          <w:rFonts w:ascii="Lucida Console"/>
          <w:color w:val="231F20"/>
          <w:spacing w:val="-30"/>
          <w:sz w:val="16"/>
        </w:rPr>
        <w:t>*newNode); void</w:t>
      </w:r>
      <w:r>
        <w:rPr>
          <w:rFonts w:ascii="Lucida Console"/>
          <w:color w:val="231F20"/>
          <w:spacing w:val="27"/>
          <w:sz w:val="16"/>
        </w:rPr>
        <w:t> </w:t>
      </w:r>
      <w:r>
        <w:rPr>
          <w:rFonts w:ascii="Lucida Console"/>
          <w:color w:val="231F20"/>
          <w:spacing w:val="-30"/>
          <w:sz w:val="16"/>
        </w:rPr>
        <w:t>addInternalNode(ModelNode</w:t>
      </w:r>
      <w:r>
        <w:rPr>
          <w:rFonts w:ascii="Lucida Console"/>
          <w:color w:val="231F20"/>
          <w:spacing w:val="27"/>
          <w:sz w:val="16"/>
        </w:rPr>
        <w:t> </w:t>
      </w:r>
      <w:r>
        <w:rPr>
          <w:rFonts w:ascii="Lucida Console"/>
          <w:color w:val="231F20"/>
          <w:spacing w:val="-30"/>
          <w:sz w:val="16"/>
        </w:rPr>
        <w:t>*newNode); </w:t>
      </w:r>
      <w:r>
        <w:rPr>
          <w:rFonts w:ascii="Lucida Console"/>
          <w:color w:val="231F20"/>
          <w:spacing w:val="-16"/>
          <w:sz w:val="16"/>
        </w:rPr>
        <w:t>void</w:t>
      </w:r>
      <w:r>
        <w:rPr>
          <w:rFonts w:ascii="Lucida Console"/>
          <w:color w:val="231F20"/>
          <w:spacing w:val="-53"/>
          <w:sz w:val="16"/>
        </w:rPr>
        <w:t> </w:t>
      </w:r>
      <w:r>
        <w:rPr>
          <w:rFonts w:ascii="Lucida Console"/>
          <w:color w:val="231F20"/>
          <w:spacing w:val="-16"/>
          <w:sz w:val="16"/>
        </w:rPr>
        <w:t>colorize();</w:t>
      </w:r>
    </w:p>
    <w:p>
      <w:pPr>
        <w:spacing w:line="159" w:lineRule="exact" w:before="0"/>
        <w:ind w:left="39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spacing w:val="-5"/>
          <w:sz w:val="16"/>
        </w:rPr>
        <w:t>};</w:t>
      </w:r>
    </w:p>
    <w:p>
      <w:pPr>
        <w:spacing w:before="142"/>
        <w:ind w:left="352" w:right="0" w:firstLine="0"/>
        <w:jc w:val="left"/>
        <w:rPr>
          <w:sz w:val="20"/>
        </w:rPr>
      </w:pPr>
      <w:r>
        <w:rPr>
          <w:color w:val="231F20"/>
          <w:spacing w:val="-8"/>
          <w:sz w:val="20"/>
        </w:rPr>
        <w:t>At</w:t>
      </w:r>
      <w:r>
        <w:rPr>
          <w:color w:val="231F20"/>
          <w:sz w:val="20"/>
        </w:rPr>
        <w:t> </w:t>
      </w:r>
      <w:r>
        <w:rPr>
          <w:color w:val="231F20"/>
          <w:spacing w:val="-8"/>
          <w:sz w:val="20"/>
        </w:rPr>
        <w:t>this</w:t>
      </w:r>
      <w:r>
        <w:rPr>
          <w:color w:val="231F20"/>
          <w:spacing w:val="4"/>
          <w:sz w:val="20"/>
        </w:rPr>
        <w:t> </w:t>
      </w:r>
      <w:r>
        <w:rPr>
          <w:color w:val="231F20"/>
          <w:spacing w:val="-8"/>
          <w:sz w:val="20"/>
        </w:rPr>
        <w:t>point,</w:t>
      </w:r>
      <w:r>
        <w:rPr>
          <w:color w:val="231F20"/>
          <w:spacing w:val="4"/>
          <w:sz w:val="20"/>
        </w:rPr>
        <w:t> </w:t>
      </w:r>
      <w:r>
        <w:rPr>
          <w:rFonts w:ascii="Lucida Console"/>
          <w:color w:val="231F20"/>
          <w:spacing w:val="-8"/>
          <w:sz w:val="19"/>
        </w:rPr>
        <w:t>ProductionModelNode</w:t>
      </w:r>
      <w:r>
        <w:rPr>
          <w:rFonts w:ascii="Lucida Console"/>
          <w:color w:val="231F20"/>
          <w:spacing w:val="-90"/>
          <w:sz w:val="19"/>
        </w:rPr>
        <w:t> </w:t>
      </w:r>
      <w:r>
        <w:rPr>
          <w:color w:val="231F20"/>
          <w:spacing w:val="-8"/>
          <w:sz w:val="20"/>
        </w:rPr>
        <w:t>should</w:t>
      </w:r>
      <w:r>
        <w:rPr>
          <w:color w:val="231F20"/>
          <w:spacing w:val="4"/>
          <w:sz w:val="20"/>
        </w:rPr>
        <w:t> </w:t>
      </w:r>
      <w:r>
        <w:rPr>
          <w:color w:val="231F20"/>
          <w:spacing w:val="-8"/>
          <w:sz w:val="20"/>
        </w:rPr>
        <w:t>compile</w:t>
      </w:r>
      <w:r>
        <w:rPr>
          <w:color w:val="231F20"/>
          <w:spacing w:val="4"/>
          <w:sz w:val="20"/>
        </w:rPr>
        <w:t> </w:t>
      </w:r>
      <w:r>
        <w:rPr>
          <w:color w:val="231F20"/>
          <w:spacing w:val="-8"/>
          <w:sz w:val="20"/>
        </w:rPr>
        <w:t>cleanly.</w:t>
      </w:r>
      <w:r>
        <w:rPr>
          <w:color w:val="231F20"/>
          <w:spacing w:val="4"/>
          <w:sz w:val="20"/>
        </w:rPr>
        <w:t> </w:t>
      </w:r>
      <w:r>
        <w:rPr>
          <w:color w:val="231F20"/>
          <w:spacing w:val="-8"/>
          <w:sz w:val="20"/>
        </w:rPr>
        <w:t>If</w:t>
      </w:r>
      <w:r>
        <w:rPr>
          <w:color w:val="231F20"/>
          <w:spacing w:val="4"/>
          <w:sz w:val="20"/>
        </w:rPr>
        <w:t> </w:t>
      </w:r>
      <w:r>
        <w:rPr>
          <w:color w:val="231F20"/>
          <w:spacing w:val="-8"/>
          <w:sz w:val="20"/>
        </w:rPr>
        <w:t>you</w:t>
      </w:r>
      <w:r>
        <w:rPr>
          <w:color w:val="231F20"/>
          <w:spacing w:val="4"/>
          <w:sz w:val="20"/>
        </w:rPr>
        <w:t> </w:t>
      </w:r>
      <w:r>
        <w:rPr>
          <w:color w:val="231F20"/>
          <w:spacing w:val="-8"/>
          <w:sz w:val="20"/>
        </w:rPr>
        <w:t>build</w:t>
      </w:r>
      <w:r>
        <w:rPr>
          <w:color w:val="231F20"/>
          <w:spacing w:val="4"/>
          <w:sz w:val="20"/>
        </w:rPr>
        <w:t> </w:t>
      </w:r>
      <w:r>
        <w:rPr>
          <w:color w:val="231F20"/>
          <w:spacing w:val="-8"/>
          <w:sz w:val="20"/>
        </w:rPr>
        <w:t>the</w:t>
      </w:r>
      <w:r>
        <w:rPr>
          <w:color w:val="231F20"/>
          <w:spacing w:val="4"/>
          <w:sz w:val="20"/>
        </w:rPr>
        <w:t> </w:t>
      </w:r>
      <w:r>
        <w:rPr>
          <w:color w:val="231F20"/>
          <w:spacing w:val="-8"/>
          <w:sz w:val="20"/>
        </w:rPr>
        <w:t>rest</w:t>
      </w:r>
    </w:p>
    <w:p>
      <w:pPr>
        <w:pStyle w:val="BodyText"/>
        <w:spacing w:line="266" w:lineRule="auto" w:before="26"/>
        <w:ind w:left="112" w:right="112" w:hanging="1"/>
        <w:jc w:val="both"/>
      </w:pPr>
      <w:r>
        <w:rPr>
          <w:color w:val="231F20"/>
        </w:rPr>
        <w:t>of the system, you’ll find the places where the people attempt to instantiate </w:t>
      </w:r>
      <w:r>
        <w:rPr>
          <w:rFonts w:ascii="Lucida Console" w:hAnsi="Lucida Console"/>
          <w:color w:val="231F20"/>
          <w:spacing w:val="-14"/>
          <w:sz w:val="19"/>
        </w:rPr>
        <w:t>ModelNodes</w:t>
      </w:r>
      <w:r>
        <w:rPr>
          <w:color w:val="231F20"/>
          <w:spacing w:val="-14"/>
        </w:rPr>
        <w:t>.</w:t>
      </w:r>
      <w:r>
        <w:rPr>
          <w:color w:val="231F20"/>
          <w:spacing w:val="2"/>
        </w:rPr>
        <w:t> </w:t>
      </w:r>
      <w:r>
        <w:rPr>
          <w:color w:val="231F20"/>
          <w:spacing w:val="-14"/>
        </w:rPr>
        <w:t>You</w:t>
      </w:r>
      <w:r>
        <w:rPr>
          <w:color w:val="231F20"/>
          <w:spacing w:val="3"/>
        </w:rPr>
        <w:t> </w:t>
      </w:r>
      <w:r>
        <w:rPr>
          <w:color w:val="231F20"/>
          <w:spacing w:val="-14"/>
        </w:rPr>
        <w:t>can</w:t>
      </w:r>
      <w:r>
        <w:rPr>
          <w:color w:val="231F20"/>
          <w:spacing w:val="3"/>
        </w:rPr>
        <w:t> </w:t>
      </w:r>
      <w:r>
        <w:rPr>
          <w:color w:val="231F20"/>
          <w:spacing w:val="-14"/>
        </w:rPr>
        <w:t>change</w:t>
      </w:r>
      <w:r>
        <w:rPr>
          <w:color w:val="231F20"/>
          <w:spacing w:val="3"/>
        </w:rPr>
        <w:t> </w:t>
      </w:r>
      <w:r>
        <w:rPr>
          <w:color w:val="231F20"/>
          <w:spacing w:val="-14"/>
        </w:rPr>
        <w:t>them</w:t>
      </w:r>
      <w:r>
        <w:rPr>
          <w:color w:val="231F20"/>
          <w:spacing w:val="3"/>
        </w:rPr>
        <w:t> </w:t>
      </w:r>
      <w:r>
        <w:rPr>
          <w:color w:val="231F20"/>
          <w:spacing w:val="-14"/>
        </w:rPr>
        <w:t>so</w:t>
      </w:r>
      <w:r>
        <w:rPr>
          <w:color w:val="231F20"/>
          <w:spacing w:val="3"/>
        </w:rPr>
        <w:t> </w:t>
      </w:r>
      <w:r>
        <w:rPr>
          <w:color w:val="231F20"/>
          <w:spacing w:val="-14"/>
        </w:rPr>
        <w:t>that</w:t>
      </w:r>
      <w:r>
        <w:rPr>
          <w:color w:val="231F20"/>
          <w:spacing w:val="3"/>
        </w:rPr>
        <w:t> </w:t>
      </w:r>
      <w:r>
        <w:rPr>
          <w:rFonts w:ascii="Lucida Console" w:hAnsi="Lucida Console"/>
          <w:color w:val="231F20"/>
          <w:spacing w:val="-14"/>
          <w:sz w:val="19"/>
        </w:rPr>
        <w:t>ProductionModelNodes </w:t>
      </w:r>
      <w:r>
        <w:rPr>
          <w:color w:val="231F20"/>
          <w:spacing w:val="-14"/>
        </w:rPr>
        <w:t>are</w:t>
      </w:r>
      <w:r>
        <w:rPr>
          <w:color w:val="231F20"/>
          <w:spacing w:val="3"/>
        </w:rPr>
        <w:t> </w:t>
      </w:r>
      <w:r>
        <w:rPr>
          <w:color w:val="231F20"/>
          <w:spacing w:val="-14"/>
        </w:rPr>
        <w:t>created</w:t>
      </w:r>
      <w:r>
        <w:rPr>
          <w:color w:val="231F20"/>
          <w:spacing w:val="6"/>
        </w:rPr>
        <w:t> </w:t>
      </w:r>
      <w:r>
        <w:rPr>
          <w:color w:val="231F20"/>
          <w:spacing w:val="-14"/>
        </w:rPr>
        <w:t>instead.</w:t>
      </w:r>
      <w:r>
        <w:rPr>
          <w:color w:val="231F20"/>
        </w:rPr>
        <w:t> In this refactoring, we’re replacing the creation of objects of one concrete class with objects of another, so we aren’t really making our overall </w:t>
      </w:r>
      <w:r>
        <w:rPr>
          <w:color w:val="231F20"/>
        </w:rPr>
        <w:t>dependency situation better. However, it’s good to take a look at those areas of object creation and try to figure out whether a factory can be used to reduce dependencies further.</w:t>
      </w:r>
    </w:p>
    <w:p>
      <w:pPr>
        <w:pStyle w:val="BodyText"/>
        <w:spacing w:before="1"/>
        <w:rPr>
          <w:sz w:val="26"/>
        </w:rPr>
      </w:pPr>
    </w:p>
    <w:p>
      <w:pPr>
        <w:pStyle w:val="Heading5"/>
        <w:spacing w:before="1"/>
      </w:pPr>
      <w:r>
        <w:rPr>
          <w:color w:val="231F20"/>
          <w:spacing w:val="-2"/>
        </w:rPr>
        <w:t>Steps</w:t>
      </w:r>
    </w:p>
    <w:p>
      <w:pPr>
        <w:spacing w:before="150"/>
        <w:ind w:left="112" w:right="0" w:firstLine="0"/>
        <w:jc w:val="both"/>
        <w:rPr>
          <w:sz w:val="20"/>
        </w:rPr>
      </w:pPr>
      <w:r>
        <w:rPr>
          <w:color w:val="231F20"/>
          <w:w w:val="105"/>
          <w:sz w:val="20"/>
        </w:rPr>
        <w:t>To</w:t>
      </w:r>
      <w:r>
        <w:rPr>
          <w:color w:val="231F20"/>
          <w:spacing w:val="-3"/>
          <w:w w:val="105"/>
          <w:sz w:val="20"/>
        </w:rPr>
        <w:t> </w:t>
      </w:r>
      <w:r>
        <w:rPr>
          <w:rFonts w:ascii="Book Antiqua"/>
          <w:i/>
          <w:color w:val="231F20"/>
          <w:w w:val="105"/>
          <w:sz w:val="20"/>
        </w:rPr>
        <w:t>Extract</w:t>
      </w:r>
      <w:r>
        <w:rPr>
          <w:rFonts w:ascii="Book Antiqua"/>
          <w:i/>
          <w:color w:val="231F20"/>
          <w:spacing w:val="-8"/>
          <w:w w:val="105"/>
          <w:sz w:val="20"/>
        </w:rPr>
        <w:t> </w:t>
      </w:r>
      <w:r>
        <w:rPr>
          <w:rFonts w:ascii="Book Antiqua"/>
          <w:i/>
          <w:color w:val="231F20"/>
          <w:w w:val="105"/>
          <w:sz w:val="20"/>
        </w:rPr>
        <w:t>Implementer</w:t>
      </w:r>
      <w:r>
        <w:rPr>
          <w:color w:val="231F20"/>
          <w:w w:val="105"/>
          <w:sz w:val="20"/>
        </w:rPr>
        <w:t>,</w:t>
      </w:r>
      <w:r>
        <w:rPr>
          <w:color w:val="231F20"/>
          <w:spacing w:val="-3"/>
          <w:w w:val="105"/>
          <w:sz w:val="20"/>
        </w:rPr>
        <w:t> </w:t>
      </w:r>
      <w:r>
        <w:rPr>
          <w:color w:val="231F20"/>
          <w:w w:val="105"/>
          <w:sz w:val="20"/>
        </w:rPr>
        <w:t>follow</w:t>
      </w:r>
      <w:r>
        <w:rPr>
          <w:color w:val="231F20"/>
          <w:spacing w:val="-2"/>
          <w:w w:val="105"/>
          <w:sz w:val="20"/>
        </w:rPr>
        <w:t> </w:t>
      </w:r>
      <w:r>
        <w:rPr>
          <w:color w:val="231F20"/>
          <w:w w:val="105"/>
          <w:sz w:val="20"/>
        </w:rPr>
        <w:t>these</w:t>
      </w:r>
      <w:r>
        <w:rPr>
          <w:color w:val="231F20"/>
          <w:spacing w:val="-2"/>
          <w:w w:val="105"/>
          <w:sz w:val="20"/>
        </w:rPr>
        <w:t> steps:</w:t>
      </w:r>
    </w:p>
    <w:p>
      <w:pPr>
        <w:pStyle w:val="ListParagraph"/>
        <w:numPr>
          <w:ilvl w:val="0"/>
          <w:numId w:val="64"/>
        </w:numPr>
        <w:tabs>
          <w:tab w:pos="708" w:val="left" w:leader="none"/>
        </w:tabs>
        <w:spacing w:line="244" w:lineRule="auto" w:before="74" w:after="0"/>
        <w:ind w:left="697" w:right="112" w:hanging="225"/>
        <w:jc w:val="both"/>
        <w:rPr>
          <w:sz w:val="20"/>
        </w:rPr>
      </w:pPr>
      <w:r>
        <w:rPr>
          <w:color w:val="231F20"/>
          <w:sz w:val="20"/>
        </w:rPr>
        <w:t>Make a copy of the source class’s declaration. Give it a different </w:t>
      </w:r>
      <w:r>
        <w:rPr>
          <w:color w:val="231F20"/>
          <w:sz w:val="20"/>
        </w:rPr>
        <w:t>name.</w:t>
      </w:r>
      <w:r>
        <w:rPr>
          <w:color w:val="231F20"/>
          <w:spacing w:val="80"/>
          <w:sz w:val="20"/>
        </w:rPr>
        <w:t> </w:t>
      </w:r>
      <w:r>
        <w:rPr>
          <w:color w:val="231F20"/>
          <w:sz w:val="20"/>
        </w:rPr>
        <w:t>It’s useful to have a naming convention for classes you’ve extracted. </w:t>
      </w:r>
      <w:r>
        <w:rPr>
          <w:color w:val="231F20"/>
          <w:sz w:val="20"/>
        </w:rPr>
        <w:t>I</w:t>
      </w:r>
      <w:r>
        <w:rPr>
          <w:color w:val="231F20"/>
          <w:sz w:val="20"/>
        </w:rPr>
        <w:t> often</w:t>
      </w:r>
      <w:r>
        <w:rPr>
          <w:color w:val="231F20"/>
          <w:spacing w:val="-12"/>
          <w:sz w:val="20"/>
        </w:rPr>
        <w:t> </w:t>
      </w:r>
      <w:r>
        <w:rPr>
          <w:color w:val="231F20"/>
          <w:sz w:val="20"/>
        </w:rPr>
        <w:t>use</w:t>
      </w:r>
      <w:r>
        <w:rPr>
          <w:color w:val="231F20"/>
          <w:spacing w:val="-11"/>
          <w:sz w:val="20"/>
        </w:rPr>
        <w:t> </w:t>
      </w:r>
      <w:r>
        <w:rPr>
          <w:color w:val="231F20"/>
          <w:sz w:val="20"/>
        </w:rPr>
        <w:t>the</w:t>
      </w:r>
      <w:r>
        <w:rPr>
          <w:color w:val="231F20"/>
          <w:spacing w:val="-11"/>
          <w:sz w:val="20"/>
        </w:rPr>
        <w:t> </w:t>
      </w:r>
      <w:r>
        <w:rPr>
          <w:color w:val="231F20"/>
          <w:sz w:val="20"/>
        </w:rPr>
        <w:t>prefix</w:t>
      </w:r>
      <w:r>
        <w:rPr>
          <w:color w:val="231F20"/>
          <w:spacing w:val="-11"/>
          <w:sz w:val="20"/>
        </w:rPr>
        <w:t> </w:t>
      </w:r>
      <w:r>
        <w:rPr>
          <w:rFonts w:ascii="Lucida Console" w:hAnsi="Lucida Console"/>
          <w:color w:val="231F20"/>
          <w:sz w:val="19"/>
        </w:rPr>
        <w:t>Production</w:t>
      </w:r>
      <w:r>
        <w:rPr>
          <w:rFonts w:ascii="Lucida Console" w:hAnsi="Lucida Console"/>
          <w:color w:val="231F20"/>
          <w:spacing w:val="-28"/>
          <w:sz w:val="19"/>
        </w:rPr>
        <w:t> </w:t>
      </w:r>
      <w:r>
        <w:rPr>
          <w:color w:val="231F20"/>
          <w:sz w:val="20"/>
        </w:rPr>
        <w:t>to</w:t>
      </w:r>
      <w:r>
        <w:rPr>
          <w:color w:val="231F20"/>
          <w:spacing w:val="-11"/>
          <w:sz w:val="20"/>
        </w:rPr>
        <w:t> </w:t>
      </w:r>
      <w:r>
        <w:rPr>
          <w:color w:val="231F20"/>
          <w:sz w:val="20"/>
        </w:rPr>
        <w:t>indicate</w:t>
      </w:r>
      <w:r>
        <w:rPr>
          <w:color w:val="231F20"/>
          <w:spacing w:val="-11"/>
          <w:sz w:val="20"/>
        </w:rPr>
        <w:t> </w:t>
      </w:r>
      <w:r>
        <w:rPr>
          <w:color w:val="231F20"/>
          <w:sz w:val="20"/>
        </w:rPr>
        <w:t>that</w:t>
      </w:r>
      <w:r>
        <w:rPr>
          <w:color w:val="231F20"/>
          <w:spacing w:val="-11"/>
          <w:sz w:val="20"/>
        </w:rPr>
        <w:t> </w:t>
      </w:r>
      <w:r>
        <w:rPr>
          <w:color w:val="231F20"/>
          <w:sz w:val="20"/>
        </w:rPr>
        <w:t>the</w:t>
      </w:r>
      <w:r>
        <w:rPr>
          <w:color w:val="231F20"/>
          <w:spacing w:val="-6"/>
          <w:sz w:val="20"/>
        </w:rPr>
        <w:t> </w:t>
      </w:r>
      <w:r>
        <w:rPr>
          <w:color w:val="231F20"/>
          <w:sz w:val="20"/>
        </w:rPr>
        <w:t>new</w:t>
      </w:r>
      <w:r>
        <w:rPr>
          <w:color w:val="231F20"/>
          <w:spacing w:val="-2"/>
          <w:sz w:val="20"/>
        </w:rPr>
        <w:t> </w:t>
      </w:r>
      <w:r>
        <w:rPr>
          <w:color w:val="231F20"/>
          <w:sz w:val="20"/>
        </w:rPr>
        <w:t>class</w:t>
      </w:r>
      <w:r>
        <w:rPr>
          <w:color w:val="231F20"/>
          <w:spacing w:val="-3"/>
          <w:sz w:val="20"/>
        </w:rPr>
        <w:t> </w:t>
      </w:r>
      <w:r>
        <w:rPr>
          <w:color w:val="231F20"/>
          <w:sz w:val="20"/>
        </w:rPr>
        <w:t>is</w:t>
      </w:r>
      <w:r>
        <w:rPr>
          <w:color w:val="231F20"/>
          <w:spacing w:val="-3"/>
          <w:sz w:val="20"/>
        </w:rPr>
        <w:t> </w:t>
      </w:r>
      <w:r>
        <w:rPr>
          <w:color w:val="231F20"/>
          <w:sz w:val="20"/>
        </w:rPr>
        <w:t>the</w:t>
      </w:r>
      <w:r>
        <w:rPr>
          <w:color w:val="231F20"/>
          <w:spacing w:val="-3"/>
          <w:sz w:val="20"/>
        </w:rPr>
        <w:t> </w:t>
      </w:r>
      <w:r>
        <w:rPr>
          <w:color w:val="231F20"/>
          <w:sz w:val="20"/>
        </w:rPr>
        <w:t>pro- duction code implementer of an interface.</w:t>
      </w:r>
    </w:p>
    <w:p>
      <w:pPr>
        <w:pStyle w:val="ListParagraph"/>
        <w:numPr>
          <w:ilvl w:val="0"/>
          <w:numId w:val="64"/>
        </w:numPr>
        <w:tabs>
          <w:tab w:pos="695" w:val="left" w:leader="none"/>
        </w:tabs>
        <w:spacing w:line="244" w:lineRule="auto" w:before="123" w:after="0"/>
        <w:ind w:left="697" w:right="843" w:hanging="225"/>
        <w:jc w:val="left"/>
        <w:rPr>
          <w:sz w:val="20"/>
        </w:rPr>
      </w:pPr>
      <w:r>
        <w:rPr>
          <w:color w:val="231F20"/>
          <w:sz w:val="20"/>
        </w:rPr>
        <w:t>Turn the source class into an interface by deleting all </w:t>
      </w:r>
      <w:r>
        <w:rPr>
          <w:color w:val="231F20"/>
          <w:sz w:val="20"/>
        </w:rPr>
        <w:t>non-public methods and all variables.</w:t>
      </w:r>
    </w:p>
    <w:p>
      <w:pPr>
        <w:pStyle w:val="ListParagraph"/>
        <w:numPr>
          <w:ilvl w:val="0"/>
          <w:numId w:val="64"/>
        </w:numPr>
        <w:tabs>
          <w:tab w:pos="691" w:val="left" w:leader="none"/>
        </w:tabs>
        <w:spacing w:line="244" w:lineRule="auto" w:before="122" w:after="0"/>
        <w:ind w:left="697" w:right="112" w:hanging="225"/>
        <w:jc w:val="both"/>
        <w:rPr>
          <w:rFonts w:ascii="Book Antiqua"/>
          <w:i/>
          <w:sz w:val="20"/>
        </w:rPr>
      </w:pPr>
      <w:r>
        <w:rPr>
          <w:color w:val="231F20"/>
          <w:sz w:val="20"/>
        </w:rPr>
        <w:t>Make all of the remaining public methods abstract. If you are working </w:t>
      </w:r>
      <w:r>
        <w:rPr>
          <w:color w:val="231F20"/>
          <w:sz w:val="20"/>
        </w:rPr>
        <w:t>in</w:t>
      </w:r>
      <w:r>
        <w:rPr>
          <w:color w:val="231F20"/>
          <w:sz w:val="20"/>
        </w:rPr>
        <w:t> C++, make sure that none of the methods that you make abstract </w:t>
      </w:r>
      <w:r>
        <w:rPr>
          <w:color w:val="231F20"/>
          <w:sz w:val="20"/>
        </w:rPr>
        <w:t>are</w:t>
      </w:r>
      <w:r>
        <w:rPr>
          <w:color w:val="231F20"/>
          <w:sz w:val="20"/>
        </w:rPr>
        <w:t> overridden by non-virtual methods</w:t>
      </w:r>
      <w:r>
        <w:rPr>
          <w:rFonts w:ascii="Book Antiqua"/>
          <w:i/>
          <w:color w:val="231F20"/>
          <w:sz w:val="20"/>
        </w:rPr>
        <w:t>.</w:t>
      </w:r>
    </w:p>
    <w:p>
      <w:pPr>
        <w:spacing w:after="0" w:line="244" w:lineRule="auto"/>
        <w:jc w:val="both"/>
        <w:rPr>
          <w:rFonts w:ascii="Book Antiqua"/>
          <w:sz w:val="20"/>
        </w:rPr>
        <w:sectPr>
          <w:pgSz w:w="7910" w:h="11940"/>
          <w:pgMar w:top="340" w:bottom="280" w:left="220" w:right="620"/>
        </w:sectPr>
      </w:pPr>
    </w:p>
    <w:p>
      <w:pPr>
        <w:pStyle w:val="ListParagraph"/>
        <w:numPr>
          <w:ilvl w:val="0"/>
          <w:numId w:val="64"/>
        </w:numPr>
        <w:tabs>
          <w:tab w:pos="687" w:val="left" w:leader="none"/>
        </w:tabs>
        <w:spacing w:line="237" w:lineRule="auto" w:before="41" w:after="0"/>
        <w:ind w:left="686" w:right="116" w:hanging="225"/>
        <w:jc w:val="both"/>
        <w:rPr>
          <w:sz w:val="20"/>
        </w:rPr>
      </w:pPr>
      <w:r>
        <w:rPr/>
        <w:pict>
          <v:group style="position:absolute;margin-left:387.800995pt;margin-top:50.299pt;width:6.7pt;height:47pt;mso-position-horizontal-relative:page;mso-position-vertical-relative:page;z-index:16187392" id="docshapegroup2278" coordorigin="7756,1006" coordsize="134,940">
            <v:rect style="position:absolute;left:7766;top:1015;width:114;height:920" id="docshape2279" filled="true" fillcolor="#231f20" stroked="false">
              <v:fill type="solid"/>
            </v:rect>
            <v:shape style="position:absolute;left:7766;top:1015;width:114;height:920" id="docshape228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63168" from="388.300995pt,50.799pt" to="393.999995pt,50.799pt" stroked="true" strokeweight="1pt" strokecolor="#231f20">
            <v:stroke dashstyle="solid"/>
            <w10:wrap type="none"/>
          </v:line>
        </w:pict>
      </w:r>
      <w:r>
        <w:rPr>
          <w:color w:val="231F20"/>
          <w:sz w:val="20"/>
        </w:rPr>
        <w:t>Examine all imports or file inclusions in the interface file, and see if they are necessary. Often you can remove many of them. You can </w:t>
      </w:r>
      <w:r>
        <w:rPr>
          <w:rFonts w:ascii="Book Antiqua"/>
          <w:i/>
          <w:color w:val="231F20"/>
          <w:sz w:val="20"/>
        </w:rPr>
        <w:t>Lean on the</w:t>
      </w:r>
      <w:r>
        <w:rPr>
          <w:rFonts w:ascii="Book Antiqua"/>
          <w:i/>
          <w:color w:val="231F20"/>
          <w:sz w:val="20"/>
        </w:rPr>
        <w:t> Compiler (315) </w:t>
      </w:r>
      <w:r>
        <w:rPr>
          <w:color w:val="231F20"/>
          <w:sz w:val="20"/>
        </w:rPr>
        <w:t>to detect these. Just delete each in turn, and recompile to see if it is needed.</w:t>
      </w:r>
    </w:p>
    <w:p>
      <w:pPr>
        <w:pStyle w:val="ListParagraph"/>
        <w:numPr>
          <w:ilvl w:val="0"/>
          <w:numId w:val="64"/>
        </w:numPr>
        <w:tabs>
          <w:tab w:pos="684" w:val="left" w:leader="none"/>
        </w:tabs>
        <w:spacing w:line="240" w:lineRule="auto" w:before="127" w:after="0"/>
        <w:ind w:left="683" w:right="0" w:hanging="223"/>
        <w:jc w:val="left"/>
        <w:rPr>
          <w:sz w:val="20"/>
        </w:rPr>
      </w:pPr>
      <w:r>
        <w:rPr>
          <w:color w:val="231F20"/>
          <w:sz w:val="20"/>
        </w:rPr>
        <w:t>Make</w:t>
      </w:r>
      <w:r>
        <w:rPr>
          <w:color w:val="231F20"/>
          <w:spacing w:val="8"/>
          <w:sz w:val="20"/>
        </w:rPr>
        <w:t> </w:t>
      </w:r>
      <w:r>
        <w:rPr>
          <w:color w:val="231F20"/>
          <w:sz w:val="20"/>
        </w:rPr>
        <w:t>your</w:t>
      </w:r>
      <w:r>
        <w:rPr>
          <w:color w:val="231F20"/>
          <w:spacing w:val="8"/>
          <w:sz w:val="20"/>
        </w:rPr>
        <w:t> </w:t>
      </w:r>
      <w:r>
        <w:rPr>
          <w:color w:val="231F20"/>
          <w:sz w:val="20"/>
        </w:rPr>
        <w:t>production</w:t>
      </w:r>
      <w:r>
        <w:rPr>
          <w:color w:val="231F20"/>
          <w:spacing w:val="8"/>
          <w:sz w:val="20"/>
        </w:rPr>
        <w:t> </w:t>
      </w:r>
      <w:r>
        <w:rPr>
          <w:color w:val="231F20"/>
          <w:sz w:val="20"/>
        </w:rPr>
        <w:t>class</w:t>
      </w:r>
      <w:r>
        <w:rPr>
          <w:color w:val="231F20"/>
          <w:spacing w:val="8"/>
          <w:sz w:val="20"/>
        </w:rPr>
        <w:t> </w:t>
      </w:r>
      <w:r>
        <w:rPr>
          <w:color w:val="231F20"/>
          <w:sz w:val="20"/>
        </w:rPr>
        <w:t>implement</w:t>
      </w:r>
      <w:r>
        <w:rPr>
          <w:color w:val="231F20"/>
          <w:spacing w:val="8"/>
          <w:sz w:val="20"/>
        </w:rPr>
        <w:t> </w:t>
      </w:r>
      <w:r>
        <w:rPr>
          <w:color w:val="231F20"/>
          <w:sz w:val="20"/>
        </w:rPr>
        <w:t>the</w:t>
      </w:r>
      <w:r>
        <w:rPr>
          <w:color w:val="231F20"/>
          <w:spacing w:val="8"/>
          <w:sz w:val="20"/>
        </w:rPr>
        <w:t> </w:t>
      </w:r>
      <w:r>
        <w:rPr>
          <w:color w:val="231F20"/>
          <w:sz w:val="20"/>
        </w:rPr>
        <w:t>new</w:t>
      </w:r>
      <w:r>
        <w:rPr>
          <w:color w:val="231F20"/>
          <w:spacing w:val="8"/>
          <w:sz w:val="20"/>
        </w:rPr>
        <w:t> </w:t>
      </w:r>
      <w:r>
        <w:rPr>
          <w:color w:val="231F20"/>
          <w:spacing w:val="-2"/>
          <w:sz w:val="20"/>
        </w:rPr>
        <w:t>interface.</w:t>
      </w:r>
    </w:p>
    <w:p>
      <w:pPr>
        <w:pStyle w:val="ListParagraph"/>
        <w:numPr>
          <w:ilvl w:val="0"/>
          <w:numId w:val="64"/>
        </w:numPr>
        <w:tabs>
          <w:tab w:pos="688" w:val="left" w:leader="none"/>
        </w:tabs>
        <w:spacing w:line="244" w:lineRule="auto" w:before="125" w:after="0"/>
        <w:ind w:left="686" w:right="115" w:hanging="225"/>
        <w:jc w:val="both"/>
        <w:rPr>
          <w:sz w:val="20"/>
        </w:rPr>
      </w:pPr>
      <w:r>
        <w:rPr>
          <w:color w:val="231F20"/>
          <w:sz w:val="20"/>
        </w:rPr>
        <w:t>Compile the production class to make sure that all method signatures </w:t>
      </w:r>
      <w:r>
        <w:rPr>
          <w:color w:val="231F20"/>
          <w:sz w:val="20"/>
        </w:rPr>
        <w:t>in</w:t>
      </w:r>
      <w:r>
        <w:rPr>
          <w:color w:val="231F20"/>
          <w:sz w:val="20"/>
        </w:rPr>
        <w:t> the interface are implemented.</w:t>
      </w:r>
    </w:p>
    <w:p>
      <w:pPr>
        <w:pStyle w:val="ListParagraph"/>
        <w:numPr>
          <w:ilvl w:val="0"/>
          <w:numId w:val="64"/>
        </w:numPr>
        <w:tabs>
          <w:tab w:pos="683" w:val="left" w:leader="none"/>
        </w:tabs>
        <w:spacing w:line="244" w:lineRule="auto" w:before="122" w:after="0"/>
        <w:ind w:left="686" w:right="114" w:hanging="225"/>
        <w:jc w:val="both"/>
        <w:rPr>
          <w:sz w:val="20"/>
        </w:rPr>
      </w:pPr>
      <w:r>
        <w:rPr>
          <w:color w:val="231F20"/>
          <w:sz w:val="20"/>
        </w:rPr>
        <w:t>Compile the rest of the system to find all of the places where instances </w:t>
      </w:r>
      <w:r>
        <w:rPr>
          <w:color w:val="231F20"/>
          <w:sz w:val="20"/>
        </w:rPr>
        <w:t>of</w:t>
      </w:r>
      <w:r>
        <w:rPr>
          <w:color w:val="231F20"/>
          <w:sz w:val="20"/>
        </w:rPr>
        <w:t> the source class were created. Replace these with creations of the new production class.</w:t>
      </w:r>
    </w:p>
    <w:p>
      <w:pPr>
        <w:pStyle w:val="ListParagraph"/>
        <w:numPr>
          <w:ilvl w:val="0"/>
          <w:numId w:val="64"/>
        </w:numPr>
        <w:tabs>
          <w:tab w:pos="684" w:val="left" w:leader="none"/>
        </w:tabs>
        <w:spacing w:line="240" w:lineRule="auto" w:before="122" w:after="0"/>
        <w:ind w:left="683" w:right="0" w:hanging="223"/>
        <w:jc w:val="left"/>
        <w:rPr>
          <w:sz w:val="20"/>
        </w:rPr>
      </w:pPr>
      <w:r>
        <w:rPr>
          <w:color w:val="231F20"/>
          <w:sz w:val="20"/>
        </w:rPr>
        <w:t>Recompile</w:t>
      </w:r>
      <w:r>
        <w:rPr>
          <w:color w:val="231F20"/>
          <w:spacing w:val="15"/>
          <w:sz w:val="20"/>
        </w:rPr>
        <w:t> </w:t>
      </w:r>
      <w:r>
        <w:rPr>
          <w:color w:val="231F20"/>
          <w:sz w:val="20"/>
        </w:rPr>
        <w:t>and</w:t>
      </w:r>
      <w:r>
        <w:rPr>
          <w:color w:val="231F20"/>
          <w:spacing w:val="16"/>
          <w:sz w:val="20"/>
        </w:rPr>
        <w:t> </w:t>
      </w:r>
      <w:r>
        <w:rPr>
          <w:color w:val="231F20"/>
          <w:spacing w:val="-2"/>
          <w:sz w:val="20"/>
        </w:rPr>
        <w:t>test.</w:t>
      </w:r>
    </w:p>
    <w:p>
      <w:pPr>
        <w:pStyle w:val="BodyText"/>
        <w:spacing w:before="10"/>
        <w:rPr>
          <w:sz w:val="26"/>
        </w:rPr>
      </w:pPr>
    </w:p>
    <w:p>
      <w:pPr>
        <w:pStyle w:val="Heading5"/>
        <w:ind w:left="101"/>
        <w:jc w:val="both"/>
      </w:pPr>
      <w:r>
        <w:rPr>
          <w:color w:val="231F20"/>
        </w:rPr>
        <w:t>A</w:t>
      </w:r>
      <w:r>
        <w:rPr>
          <w:color w:val="231F20"/>
          <w:spacing w:val="9"/>
        </w:rPr>
        <w:t> </w:t>
      </w:r>
      <w:r>
        <w:rPr>
          <w:color w:val="231F20"/>
        </w:rPr>
        <w:t>More</w:t>
      </w:r>
      <w:r>
        <w:rPr>
          <w:color w:val="231F20"/>
          <w:spacing w:val="10"/>
        </w:rPr>
        <w:t> </w:t>
      </w:r>
      <w:r>
        <w:rPr>
          <w:color w:val="231F20"/>
        </w:rPr>
        <w:t>Complex</w:t>
      </w:r>
      <w:r>
        <w:rPr>
          <w:color w:val="231F20"/>
          <w:spacing w:val="10"/>
        </w:rPr>
        <w:t> </w:t>
      </w:r>
      <w:r>
        <w:rPr>
          <w:color w:val="231F20"/>
          <w:spacing w:val="-2"/>
        </w:rPr>
        <w:t>Example</w:t>
      </w:r>
    </w:p>
    <w:p>
      <w:pPr>
        <w:pStyle w:val="BodyText"/>
        <w:spacing w:line="261" w:lineRule="auto" w:before="150"/>
        <w:ind w:left="101" w:right="114"/>
        <w:jc w:val="both"/>
      </w:pPr>
      <w:r>
        <w:rPr>
          <w:rFonts w:ascii="Book Antiqua" w:hAnsi="Book Antiqua"/>
          <w:i/>
          <w:color w:val="231F20"/>
        </w:rPr>
        <w:t>Extract Implementer </w:t>
      </w:r>
      <w:r>
        <w:rPr>
          <w:color w:val="231F20"/>
        </w:rPr>
        <w:t>is relatively simple when the source class doesn’t have any parent or child classes in its inheritance hierarchy. When it does, we have to be</w:t>
      </w:r>
      <w:r>
        <w:rPr>
          <w:color w:val="231F20"/>
          <w:spacing w:val="40"/>
        </w:rPr>
        <w:t> </w:t>
      </w:r>
      <w:r>
        <w:rPr>
          <w:color w:val="231F20"/>
          <w:spacing w:val="-2"/>
        </w:rPr>
        <w:t>a</w:t>
      </w:r>
      <w:r>
        <w:rPr>
          <w:color w:val="231F20"/>
          <w:spacing w:val="-10"/>
        </w:rPr>
        <w:t> </w:t>
      </w:r>
      <w:r>
        <w:rPr>
          <w:color w:val="231F20"/>
          <w:spacing w:val="-2"/>
        </w:rPr>
        <w:t>little</w:t>
      </w:r>
      <w:r>
        <w:rPr>
          <w:color w:val="231F20"/>
          <w:spacing w:val="-9"/>
        </w:rPr>
        <w:t> </w:t>
      </w:r>
      <w:r>
        <w:rPr>
          <w:color w:val="231F20"/>
          <w:spacing w:val="-2"/>
        </w:rPr>
        <w:t>cleverer.</w:t>
      </w:r>
      <w:r>
        <w:rPr>
          <w:color w:val="231F20"/>
          <w:spacing w:val="-9"/>
        </w:rPr>
        <w:t> </w:t>
      </w:r>
      <w:r>
        <w:rPr>
          <w:color w:val="231F20"/>
          <w:spacing w:val="-2"/>
        </w:rPr>
        <w:t>Figure</w:t>
      </w:r>
      <w:r>
        <w:rPr>
          <w:color w:val="231F20"/>
          <w:spacing w:val="-9"/>
        </w:rPr>
        <w:t> </w:t>
      </w:r>
      <w:r>
        <w:rPr>
          <w:color w:val="231F20"/>
          <w:spacing w:val="-2"/>
        </w:rPr>
        <w:t>25.2</w:t>
      </w:r>
      <w:r>
        <w:rPr>
          <w:color w:val="231F20"/>
          <w:spacing w:val="-9"/>
        </w:rPr>
        <w:t> </w:t>
      </w:r>
      <w:r>
        <w:rPr>
          <w:color w:val="231F20"/>
          <w:spacing w:val="-2"/>
        </w:rPr>
        <w:t>shows</w:t>
      </w:r>
      <w:r>
        <w:rPr>
          <w:color w:val="231F20"/>
          <w:spacing w:val="-9"/>
        </w:rPr>
        <w:t> </w:t>
      </w:r>
      <w:r>
        <w:rPr>
          <w:rFonts w:ascii="Lucida Console" w:hAnsi="Lucida Console"/>
          <w:color w:val="231F20"/>
          <w:spacing w:val="-2"/>
          <w:sz w:val="19"/>
        </w:rPr>
        <w:t>ModelNode</w:t>
      </w:r>
      <w:r>
        <w:rPr>
          <w:rFonts w:ascii="Lucida Console" w:hAnsi="Lucida Console"/>
          <w:color w:val="231F20"/>
          <w:spacing w:val="-26"/>
          <w:sz w:val="19"/>
        </w:rPr>
        <w:t> </w:t>
      </w:r>
      <w:r>
        <w:rPr>
          <w:color w:val="231F20"/>
          <w:spacing w:val="-2"/>
        </w:rPr>
        <w:t>again,</w:t>
      </w:r>
      <w:r>
        <w:rPr>
          <w:color w:val="231F20"/>
          <w:spacing w:val="-9"/>
        </w:rPr>
        <w:t> </w:t>
      </w:r>
      <w:r>
        <w:rPr>
          <w:color w:val="231F20"/>
          <w:spacing w:val="-2"/>
        </w:rPr>
        <w:t>but</w:t>
      </w:r>
      <w:r>
        <w:rPr>
          <w:color w:val="231F20"/>
          <w:spacing w:val="-9"/>
        </w:rPr>
        <w:t> </w:t>
      </w:r>
      <w:r>
        <w:rPr>
          <w:color w:val="231F20"/>
          <w:spacing w:val="-2"/>
        </w:rPr>
        <w:t>in</w:t>
      </w:r>
      <w:r>
        <w:rPr>
          <w:color w:val="231F20"/>
          <w:spacing w:val="-9"/>
        </w:rPr>
        <w:t> </w:t>
      </w:r>
      <w:r>
        <w:rPr>
          <w:color w:val="231F20"/>
          <w:spacing w:val="-2"/>
        </w:rPr>
        <w:t>Java</w:t>
      </w:r>
      <w:r>
        <w:rPr>
          <w:color w:val="231F20"/>
          <w:spacing w:val="-9"/>
        </w:rPr>
        <w:t> </w:t>
      </w:r>
      <w:r>
        <w:rPr>
          <w:color w:val="231F20"/>
          <w:spacing w:val="-2"/>
        </w:rPr>
        <w:t>with</w:t>
      </w:r>
      <w:r>
        <w:rPr>
          <w:color w:val="231F20"/>
          <w:spacing w:val="-9"/>
        </w:rPr>
        <w:t> </w:t>
      </w:r>
      <w:r>
        <w:rPr>
          <w:color w:val="231F20"/>
          <w:spacing w:val="-2"/>
        </w:rPr>
        <w:t>a</w:t>
      </w:r>
      <w:r>
        <w:rPr>
          <w:color w:val="231F20"/>
          <w:spacing w:val="-9"/>
        </w:rPr>
        <w:t> </w:t>
      </w:r>
      <w:r>
        <w:rPr>
          <w:color w:val="231F20"/>
          <w:spacing w:val="-2"/>
        </w:rPr>
        <w:t>superclass </w:t>
      </w:r>
      <w:r>
        <w:rPr>
          <w:color w:val="231F20"/>
        </w:rPr>
        <w:t>and a subclass:</w:t>
      </w:r>
    </w:p>
    <w:p>
      <w:pPr>
        <w:pStyle w:val="BodyText"/>
      </w:pPr>
    </w:p>
    <w:p>
      <w:pPr>
        <w:pStyle w:val="BodyText"/>
        <w:spacing w:before="7"/>
        <w:rPr>
          <w:sz w:val="19"/>
        </w:rPr>
      </w:pPr>
      <w:r>
        <w:rPr/>
        <w:pict>
          <v:group style="position:absolute;margin-left:134.550003pt;margin-top:12.72211pt;width:138.35pt;height:151.85pt;mso-position-horizontal-relative:page;mso-position-vertical-relative:paragraph;z-index:-15270400;mso-wrap-distance-left:0;mso-wrap-distance-right:0" id="docshapegroup2281" coordorigin="2691,254" coordsize="2767,3037">
            <v:rect style="position:absolute;left:3668;top:1448;width:1779;height:891" id="docshape2282" filled="false" stroked="true" strokeweight="1pt" strokecolor="#231f20">
              <v:stroke dashstyle="solid"/>
            </v:rect>
            <v:line style="position:absolute" from="3669,1707" to="5448,1707" stroked="true" strokeweight=".5pt" strokecolor="#231f20">
              <v:stroke dashstyle="solid"/>
            </v:line>
            <v:shape style="position:absolute;left:3204;top:798;width:1353;height:647" id="docshape2283" coordorigin="3204,799" coordsize="1353,647" path="m3204,799l3204,1198,4557,1198,4557,1445e" filled="false" stroked="true" strokeweight="1pt" strokecolor="#231f20">
              <v:path arrowok="t"/>
              <v:stroke dashstyle="solid"/>
            </v:shape>
            <v:shape style="position:absolute;left:3151;top:754;width:107;height:176" type="#_x0000_t75" id="docshape2284" stroked="false">
              <v:imagedata r:id="rId35" o:title=""/>
            </v:shape>
            <v:shape style="position:absolute;left:4506;top:2340;width:107;height:443" type="#_x0000_t75" id="docshape2285" stroked="false">
              <v:imagedata r:id="rId36" o:title=""/>
            </v:shape>
            <v:shape style="position:absolute;left:3667;top:1712;width:1770;height:617" type="#_x0000_t202" id="docshape2286" filled="false" stroked="false">
              <v:textbox inset="0,0,0,0">
                <w:txbxContent>
                  <w:p>
                    <w:pPr>
                      <w:spacing w:before="29"/>
                      <w:ind w:left="64" w:right="0" w:firstLine="0"/>
                      <w:jc w:val="left"/>
                      <w:rPr>
                        <w:rFonts w:ascii="Arial"/>
                        <w:sz w:val="14"/>
                      </w:rPr>
                    </w:pPr>
                    <w:r>
                      <w:rPr>
                        <w:rFonts w:ascii="Arial"/>
                        <w:color w:val="231F20"/>
                        <w:sz w:val="14"/>
                      </w:rPr>
                      <w:t>+ </w:t>
                    </w:r>
                    <w:r>
                      <w:rPr>
                        <w:rFonts w:ascii="Arial"/>
                        <w:color w:val="231F20"/>
                        <w:spacing w:val="-2"/>
                        <w:sz w:val="14"/>
                      </w:rPr>
                      <w:t>addExteriorNode(Node)</w:t>
                    </w:r>
                  </w:p>
                  <w:p>
                    <w:pPr>
                      <w:spacing w:before="9"/>
                      <w:ind w:left="64" w:right="0" w:firstLine="0"/>
                      <w:jc w:val="left"/>
                      <w:rPr>
                        <w:rFonts w:ascii="Arial"/>
                        <w:sz w:val="14"/>
                      </w:rPr>
                    </w:pPr>
                    <w:r>
                      <w:rPr>
                        <w:rFonts w:ascii="Arial"/>
                        <w:color w:val="231F20"/>
                        <w:sz w:val="14"/>
                      </w:rPr>
                      <w:t>+ </w:t>
                    </w:r>
                    <w:r>
                      <w:rPr>
                        <w:rFonts w:ascii="Arial"/>
                        <w:color w:val="231F20"/>
                        <w:spacing w:val="-2"/>
                        <w:sz w:val="14"/>
                      </w:rPr>
                      <w:t>addInteriorNode(Node)</w:t>
                    </w:r>
                  </w:p>
                  <w:p>
                    <w:pPr>
                      <w:spacing w:before="9"/>
                      <w:ind w:left="64" w:right="0" w:firstLine="0"/>
                      <w:jc w:val="left"/>
                      <w:rPr>
                        <w:rFonts w:ascii="Arial"/>
                        <w:sz w:val="14"/>
                      </w:rPr>
                    </w:pPr>
                    <w:r>
                      <w:rPr>
                        <w:rFonts w:ascii="Arial"/>
                        <w:color w:val="231F20"/>
                        <w:sz w:val="14"/>
                      </w:rPr>
                      <w:t>+ </w:t>
                    </w:r>
                    <w:r>
                      <w:rPr>
                        <w:rFonts w:ascii="Arial"/>
                        <w:color w:val="231F20"/>
                        <w:spacing w:val="-2"/>
                        <w:sz w:val="14"/>
                      </w:rPr>
                      <w:t>colorize()</w:t>
                    </w:r>
                  </w:p>
                </w:txbxContent>
              </v:textbox>
              <w10:wrap type="none"/>
            </v:shape>
            <v:shape style="position:absolute;left:3667;top:1458;width:1770;height:244" type="#_x0000_t202" id="docshape2287" filled="false" stroked="false">
              <v:textbox inset="0,0,0,0">
                <w:txbxContent>
                  <w:p>
                    <w:pPr>
                      <w:spacing w:before="31"/>
                      <w:ind w:left="485" w:right="0" w:firstLine="0"/>
                      <w:jc w:val="left"/>
                      <w:rPr>
                        <w:rFonts w:ascii="Arial"/>
                        <w:b/>
                        <w:sz w:val="14"/>
                      </w:rPr>
                    </w:pPr>
                    <w:r>
                      <w:rPr>
                        <w:rFonts w:ascii="Arial"/>
                        <w:b/>
                        <w:color w:val="231F20"/>
                        <w:spacing w:val="-2"/>
                        <w:sz w:val="14"/>
                      </w:rPr>
                      <w:t>ModelNode</w:t>
                    </w:r>
                  </w:p>
                </w:txbxContent>
              </v:textbox>
              <w10:wrap type="none"/>
            </v:shape>
            <v:shape style="position:absolute;left:2701;top:264;width:957;height:486" type="#_x0000_t202" id="docshape2288" filled="false" stroked="true" strokeweight="1pt" strokecolor="#231f20">
              <v:textbox inset="0,0,0,0">
                <w:txbxContent>
                  <w:p>
                    <w:pPr>
                      <w:spacing w:line="240" w:lineRule="auto" w:before="11"/>
                      <w:rPr>
                        <w:sz w:val="11"/>
                      </w:rPr>
                    </w:pPr>
                  </w:p>
                  <w:p>
                    <w:pPr>
                      <w:spacing w:before="0"/>
                      <w:ind w:left="288" w:right="0" w:firstLine="0"/>
                      <w:jc w:val="left"/>
                      <w:rPr>
                        <w:rFonts w:ascii="Arial"/>
                        <w:b/>
                        <w:sz w:val="14"/>
                      </w:rPr>
                    </w:pPr>
                    <w:r>
                      <w:rPr>
                        <w:rFonts w:ascii="Arial"/>
                        <w:b/>
                        <w:color w:val="231F20"/>
                        <w:spacing w:val="-4"/>
                        <w:sz w:val="14"/>
                      </w:rPr>
                      <w:t>Node</w:t>
                    </w:r>
                  </w:p>
                </w:txbxContent>
              </v:textbox>
              <v:stroke dashstyle="solid"/>
              <w10:wrap type="none"/>
            </v:shape>
            <v:shape style="position:absolute;left:3668;top:2795;width:1779;height:486" type="#_x0000_t202" id="docshape2289" filled="false" stroked="true" strokeweight="1pt" strokecolor="#231f20">
              <v:textbox inset="0,0,0,0">
                <w:txbxContent>
                  <w:p>
                    <w:pPr>
                      <w:spacing w:line="240" w:lineRule="auto" w:before="11"/>
                      <w:rPr>
                        <w:sz w:val="11"/>
                      </w:rPr>
                    </w:pPr>
                  </w:p>
                  <w:p>
                    <w:pPr>
                      <w:spacing w:before="0"/>
                      <w:ind w:left="436" w:right="0" w:firstLine="0"/>
                      <w:jc w:val="left"/>
                      <w:rPr>
                        <w:rFonts w:ascii="Arial"/>
                        <w:b/>
                        <w:sz w:val="14"/>
                      </w:rPr>
                    </w:pPr>
                    <w:r>
                      <w:rPr>
                        <w:rFonts w:ascii="Arial"/>
                        <w:b/>
                        <w:color w:val="231F20"/>
                        <w:spacing w:val="-2"/>
                        <w:sz w:val="14"/>
                      </w:rPr>
                      <w:t>LinkageNode</w:t>
                    </w:r>
                  </w:p>
                </w:txbxContent>
              </v:textbox>
              <v:stroke dashstyle="solid"/>
              <w10:wrap type="none"/>
            </v:shape>
            <w10:wrap type="topAndBottom"/>
          </v:group>
        </w:pict>
      </w:r>
    </w:p>
    <w:p>
      <w:pPr>
        <w:pStyle w:val="BodyText"/>
        <w:spacing w:before="4"/>
        <w:rPr>
          <w:sz w:val="26"/>
        </w:rPr>
      </w:pPr>
    </w:p>
    <w:p>
      <w:pPr>
        <w:spacing w:before="0"/>
        <w:ind w:left="101" w:right="0" w:firstLine="0"/>
        <w:jc w:val="both"/>
        <w:rPr>
          <w:rFonts w:ascii="Book Antiqua"/>
          <w:i/>
          <w:sz w:val="18"/>
        </w:rPr>
      </w:pPr>
      <w:r>
        <w:rPr>
          <w:b/>
          <w:color w:val="231F20"/>
          <w:spacing w:val="-4"/>
          <w:sz w:val="18"/>
        </w:rPr>
        <w:t>Figure</w:t>
      </w:r>
      <w:r>
        <w:rPr>
          <w:b/>
          <w:color w:val="231F20"/>
          <w:spacing w:val="-6"/>
          <w:sz w:val="18"/>
        </w:rPr>
        <w:t> </w:t>
      </w:r>
      <w:r>
        <w:rPr>
          <w:b/>
          <w:color w:val="231F20"/>
          <w:spacing w:val="-4"/>
          <w:sz w:val="18"/>
        </w:rPr>
        <w:t>25.2</w:t>
      </w:r>
      <w:r>
        <w:rPr>
          <w:b/>
          <w:color w:val="231F20"/>
          <w:spacing w:val="48"/>
          <w:sz w:val="18"/>
        </w:rPr>
        <w:t>  </w:t>
      </w:r>
      <w:r>
        <w:rPr>
          <w:rFonts w:ascii="Lucida Console"/>
          <w:color w:val="231F20"/>
          <w:spacing w:val="-4"/>
          <w:sz w:val="18"/>
        </w:rPr>
        <w:t>ModelNode</w:t>
      </w:r>
      <w:r>
        <w:rPr>
          <w:rFonts w:ascii="Lucida Console"/>
          <w:color w:val="231F20"/>
          <w:spacing w:val="-87"/>
          <w:sz w:val="18"/>
        </w:rPr>
        <w:t> </w:t>
      </w:r>
      <w:r>
        <w:rPr>
          <w:rFonts w:ascii="Book Antiqua"/>
          <w:i/>
          <w:color w:val="231F20"/>
          <w:spacing w:val="-4"/>
          <w:sz w:val="18"/>
        </w:rPr>
        <w:t>with</w:t>
      </w:r>
      <w:r>
        <w:rPr>
          <w:rFonts w:ascii="Book Antiqua"/>
          <w:i/>
          <w:color w:val="231F20"/>
          <w:spacing w:val="-6"/>
          <w:sz w:val="18"/>
        </w:rPr>
        <w:t> </w:t>
      </w:r>
      <w:r>
        <w:rPr>
          <w:rFonts w:ascii="Book Antiqua"/>
          <w:i/>
          <w:color w:val="231F20"/>
          <w:spacing w:val="-4"/>
          <w:sz w:val="18"/>
        </w:rPr>
        <w:t>superclass</w:t>
      </w:r>
      <w:r>
        <w:rPr>
          <w:rFonts w:ascii="Book Antiqua"/>
          <w:i/>
          <w:color w:val="231F20"/>
          <w:spacing w:val="-6"/>
          <w:sz w:val="18"/>
        </w:rPr>
        <w:t> </w:t>
      </w:r>
      <w:r>
        <w:rPr>
          <w:rFonts w:ascii="Book Antiqua"/>
          <w:i/>
          <w:color w:val="231F20"/>
          <w:spacing w:val="-4"/>
          <w:sz w:val="18"/>
        </w:rPr>
        <w:t>and</w:t>
      </w:r>
      <w:r>
        <w:rPr>
          <w:rFonts w:ascii="Book Antiqua"/>
          <w:i/>
          <w:color w:val="231F20"/>
          <w:spacing w:val="-6"/>
          <w:sz w:val="18"/>
        </w:rPr>
        <w:t> </w:t>
      </w:r>
      <w:r>
        <w:rPr>
          <w:rFonts w:ascii="Book Antiqua"/>
          <w:i/>
          <w:color w:val="231F20"/>
          <w:spacing w:val="-4"/>
          <w:sz w:val="18"/>
        </w:rPr>
        <w:t>subclass.</w:t>
      </w:r>
    </w:p>
    <w:p>
      <w:pPr>
        <w:pStyle w:val="BodyText"/>
        <w:rPr>
          <w:rFonts w:ascii="Book Antiqua"/>
          <w:i/>
          <w:sz w:val="22"/>
        </w:rPr>
      </w:pPr>
    </w:p>
    <w:p>
      <w:pPr>
        <w:pStyle w:val="BodyText"/>
        <w:spacing w:before="2"/>
        <w:rPr>
          <w:rFonts w:ascii="Book Antiqua"/>
          <w:i/>
          <w:sz w:val="17"/>
        </w:rPr>
      </w:pPr>
    </w:p>
    <w:p>
      <w:pPr>
        <w:spacing w:line="266" w:lineRule="auto" w:before="1"/>
        <w:ind w:left="101" w:right="116" w:firstLine="240"/>
        <w:jc w:val="both"/>
        <w:rPr>
          <w:sz w:val="20"/>
        </w:rPr>
      </w:pPr>
      <w:r>
        <w:rPr>
          <w:color w:val="231F20"/>
          <w:sz w:val="20"/>
        </w:rPr>
        <w:t>In</w:t>
      </w:r>
      <w:r>
        <w:rPr>
          <w:color w:val="231F20"/>
          <w:spacing w:val="-12"/>
          <w:sz w:val="20"/>
        </w:rPr>
        <w:t> </w:t>
      </w:r>
      <w:r>
        <w:rPr>
          <w:color w:val="231F20"/>
          <w:sz w:val="20"/>
        </w:rPr>
        <w:t>this</w:t>
      </w:r>
      <w:r>
        <w:rPr>
          <w:color w:val="231F20"/>
          <w:spacing w:val="-11"/>
          <w:sz w:val="20"/>
        </w:rPr>
        <w:t> </w:t>
      </w:r>
      <w:r>
        <w:rPr>
          <w:color w:val="231F20"/>
          <w:sz w:val="20"/>
        </w:rPr>
        <w:t>design,</w:t>
      </w:r>
      <w:r>
        <w:rPr>
          <w:color w:val="231F20"/>
          <w:spacing w:val="-11"/>
          <w:sz w:val="20"/>
        </w:rPr>
        <w:t> </w:t>
      </w:r>
      <w:r>
        <w:rPr>
          <w:rFonts w:ascii="Lucida Console"/>
          <w:color w:val="231F20"/>
          <w:sz w:val="19"/>
        </w:rPr>
        <w:t>Node</w:t>
      </w:r>
      <w:r>
        <w:rPr>
          <w:color w:val="231F20"/>
          <w:sz w:val="20"/>
        </w:rPr>
        <w:t>,</w:t>
      </w:r>
      <w:r>
        <w:rPr>
          <w:color w:val="231F20"/>
          <w:spacing w:val="-7"/>
          <w:sz w:val="20"/>
        </w:rPr>
        <w:t> </w:t>
      </w:r>
      <w:r>
        <w:rPr>
          <w:rFonts w:ascii="Lucida Console"/>
          <w:color w:val="231F20"/>
          <w:sz w:val="19"/>
        </w:rPr>
        <w:t>ModelNode</w:t>
      </w:r>
      <w:r>
        <w:rPr>
          <w:color w:val="231F20"/>
          <w:sz w:val="20"/>
        </w:rPr>
        <w:t>, and </w:t>
      </w:r>
      <w:r>
        <w:rPr>
          <w:rFonts w:ascii="Lucida Console"/>
          <w:color w:val="231F20"/>
          <w:sz w:val="19"/>
        </w:rPr>
        <w:t>LinkageNode</w:t>
      </w:r>
      <w:r>
        <w:rPr>
          <w:rFonts w:ascii="Lucida Console"/>
          <w:color w:val="231F20"/>
          <w:spacing w:val="-29"/>
          <w:sz w:val="19"/>
        </w:rPr>
        <w:t> </w:t>
      </w:r>
      <w:r>
        <w:rPr>
          <w:color w:val="231F20"/>
          <w:sz w:val="20"/>
        </w:rPr>
        <w:t>are all concrete classes. </w:t>
      </w:r>
      <w:r>
        <w:rPr>
          <w:rFonts w:ascii="Lucida Console"/>
          <w:color w:val="231F20"/>
          <w:spacing w:val="-4"/>
          <w:sz w:val="19"/>
        </w:rPr>
        <w:t>ModelNode</w:t>
      </w:r>
      <w:r>
        <w:rPr>
          <w:rFonts w:ascii="Lucida Console"/>
          <w:color w:val="231F20"/>
          <w:spacing w:val="-25"/>
          <w:sz w:val="19"/>
        </w:rPr>
        <w:t> </w:t>
      </w:r>
      <w:r>
        <w:rPr>
          <w:color w:val="231F20"/>
          <w:spacing w:val="-4"/>
          <w:sz w:val="20"/>
        </w:rPr>
        <w:t>uses</w:t>
      </w:r>
      <w:r>
        <w:rPr>
          <w:color w:val="231F20"/>
          <w:spacing w:val="-7"/>
          <w:sz w:val="20"/>
        </w:rPr>
        <w:t> </w:t>
      </w:r>
      <w:r>
        <w:rPr>
          <w:color w:val="231F20"/>
          <w:spacing w:val="-4"/>
          <w:sz w:val="20"/>
        </w:rPr>
        <w:t>protected</w:t>
      </w:r>
      <w:r>
        <w:rPr>
          <w:color w:val="231F20"/>
          <w:spacing w:val="-7"/>
          <w:sz w:val="20"/>
        </w:rPr>
        <w:t> </w:t>
      </w:r>
      <w:r>
        <w:rPr>
          <w:color w:val="231F20"/>
          <w:spacing w:val="-4"/>
          <w:sz w:val="20"/>
        </w:rPr>
        <w:t>methods</w:t>
      </w:r>
      <w:r>
        <w:rPr>
          <w:color w:val="231F20"/>
          <w:spacing w:val="-7"/>
          <w:sz w:val="20"/>
        </w:rPr>
        <w:t> </w:t>
      </w:r>
      <w:r>
        <w:rPr>
          <w:color w:val="231F20"/>
          <w:spacing w:val="-4"/>
          <w:sz w:val="20"/>
        </w:rPr>
        <w:t>from</w:t>
      </w:r>
      <w:r>
        <w:rPr>
          <w:color w:val="231F20"/>
          <w:spacing w:val="-7"/>
          <w:sz w:val="20"/>
        </w:rPr>
        <w:t> </w:t>
      </w:r>
      <w:r>
        <w:rPr>
          <w:rFonts w:ascii="Lucida Console"/>
          <w:color w:val="231F20"/>
          <w:spacing w:val="-4"/>
          <w:sz w:val="19"/>
        </w:rPr>
        <w:t>Node.</w:t>
      </w:r>
      <w:r>
        <w:rPr>
          <w:rFonts w:ascii="Lucida Console"/>
          <w:color w:val="231F20"/>
          <w:spacing w:val="-25"/>
          <w:sz w:val="19"/>
        </w:rPr>
        <w:t> </w:t>
      </w:r>
      <w:r>
        <w:rPr>
          <w:color w:val="231F20"/>
          <w:spacing w:val="-4"/>
          <w:sz w:val="20"/>
        </w:rPr>
        <w:t>It</w:t>
      </w:r>
      <w:r>
        <w:rPr>
          <w:color w:val="231F20"/>
          <w:spacing w:val="-7"/>
          <w:sz w:val="20"/>
        </w:rPr>
        <w:t> </w:t>
      </w:r>
      <w:r>
        <w:rPr>
          <w:color w:val="231F20"/>
          <w:spacing w:val="-4"/>
          <w:sz w:val="20"/>
        </w:rPr>
        <w:t>also</w:t>
      </w:r>
      <w:r>
        <w:rPr>
          <w:color w:val="231F20"/>
          <w:spacing w:val="-7"/>
          <w:sz w:val="20"/>
        </w:rPr>
        <w:t> </w:t>
      </w:r>
      <w:r>
        <w:rPr>
          <w:color w:val="231F20"/>
          <w:spacing w:val="-4"/>
          <w:sz w:val="20"/>
        </w:rPr>
        <w:t>supplies</w:t>
      </w:r>
      <w:r>
        <w:rPr>
          <w:color w:val="231F20"/>
          <w:spacing w:val="-7"/>
          <w:sz w:val="20"/>
        </w:rPr>
        <w:t> </w:t>
      </w:r>
      <w:r>
        <w:rPr>
          <w:color w:val="231F20"/>
          <w:spacing w:val="-4"/>
          <w:sz w:val="20"/>
        </w:rPr>
        <w:t>methods</w:t>
      </w:r>
      <w:r>
        <w:rPr>
          <w:color w:val="231F20"/>
          <w:spacing w:val="5"/>
          <w:sz w:val="20"/>
        </w:rPr>
        <w:t> </w:t>
      </w:r>
      <w:r>
        <w:rPr>
          <w:color w:val="231F20"/>
          <w:spacing w:val="-4"/>
          <w:sz w:val="20"/>
        </w:rPr>
        <w:t>that</w:t>
      </w:r>
      <w:r>
        <w:rPr>
          <w:color w:val="231F20"/>
          <w:spacing w:val="6"/>
          <w:sz w:val="20"/>
        </w:rPr>
        <w:t> </w:t>
      </w:r>
      <w:r>
        <w:rPr>
          <w:color w:val="231F20"/>
          <w:spacing w:val="-4"/>
          <w:sz w:val="20"/>
        </w:rPr>
        <w:t>are</w:t>
      </w:r>
      <w:r>
        <w:rPr>
          <w:color w:val="231F20"/>
          <w:spacing w:val="-2"/>
          <w:sz w:val="20"/>
        </w:rPr>
        <w:t> used</w:t>
      </w:r>
      <w:r>
        <w:rPr>
          <w:color w:val="231F20"/>
          <w:sz w:val="20"/>
        </w:rPr>
        <w:t> </w:t>
      </w:r>
      <w:r>
        <w:rPr>
          <w:color w:val="231F20"/>
          <w:spacing w:val="-2"/>
          <w:sz w:val="20"/>
        </w:rPr>
        <w:t>by</w:t>
      </w:r>
      <w:r>
        <w:rPr>
          <w:color w:val="231F20"/>
          <w:spacing w:val="1"/>
          <w:sz w:val="20"/>
        </w:rPr>
        <w:t> </w:t>
      </w:r>
      <w:r>
        <w:rPr>
          <w:color w:val="231F20"/>
          <w:spacing w:val="-2"/>
          <w:sz w:val="20"/>
        </w:rPr>
        <w:t>its</w:t>
      </w:r>
      <w:r>
        <w:rPr>
          <w:color w:val="231F20"/>
          <w:spacing w:val="1"/>
          <w:sz w:val="20"/>
        </w:rPr>
        <w:t> </w:t>
      </w:r>
      <w:r>
        <w:rPr>
          <w:color w:val="231F20"/>
          <w:spacing w:val="-2"/>
          <w:sz w:val="20"/>
        </w:rPr>
        <w:t>subclass,</w:t>
      </w:r>
      <w:r>
        <w:rPr>
          <w:color w:val="231F20"/>
          <w:sz w:val="20"/>
        </w:rPr>
        <w:t> </w:t>
      </w:r>
      <w:r>
        <w:rPr>
          <w:rFonts w:ascii="Lucida Console"/>
          <w:color w:val="231F20"/>
          <w:spacing w:val="-2"/>
          <w:sz w:val="19"/>
        </w:rPr>
        <w:t>LinkageNode</w:t>
      </w:r>
      <w:r>
        <w:rPr>
          <w:color w:val="231F20"/>
          <w:spacing w:val="-2"/>
          <w:sz w:val="20"/>
        </w:rPr>
        <w:t>.</w:t>
      </w:r>
      <w:r>
        <w:rPr>
          <w:color w:val="231F20"/>
          <w:spacing w:val="1"/>
          <w:sz w:val="20"/>
        </w:rPr>
        <w:t> </w:t>
      </w:r>
      <w:r>
        <w:rPr>
          <w:rFonts w:ascii="Book Antiqua"/>
          <w:i/>
          <w:color w:val="231F20"/>
          <w:spacing w:val="-2"/>
          <w:sz w:val="20"/>
        </w:rPr>
        <w:t>Extract</w:t>
      </w:r>
      <w:r>
        <w:rPr>
          <w:rFonts w:ascii="Book Antiqua"/>
          <w:i/>
          <w:color w:val="231F20"/>
          <w:spacing w:val="-5"/>
          <w:sz w:val="20"/>
        </w:rPr>
        <w:t> </w:t>
      </w:r>
      <w:r>
        <w:rPr>
          <w:rFonts w:ascii="Book Antiqua"/>
          <w:i/>
          <w:color w:val="231F20"/>
          <w:spacing w:val="-2"/>
          <w:sz w:val="20"/>
        </w:rPr>
        <w:t>Implementer</w:t>
      </w:r>
      <w:r>
        <w:rPr>
          <w:rFonts w:ascii="Book Antiqua"/>
          <w:i/>
          <w:color w:val="231F20"/>
          <w:spacing w:val="-6"/>
          <w:sz w:val="20"/>
        </w:rPr>
        <w:t> </w:t>
      </w:r>
      <w:r>
        <w:rPr>
          <w:color w:val="231F20"/>
          <w:spacing w:val="-2"/>
          <w:sz w:val="20"/>
        </w:rPr>
        <w:t>requires</w:t>
      </w:r>
      <w:r>
        <w:rPr>
          <w:color w:val="231F20"/>
          <w:spacing w:val="1"/>
          <w:sz w:val="20"/>
        </w:rPr>
        <w:t> </w:t>
      </w:r>
      <w:r>
        <w:rPr>
          <w:color w:val="231F20"/>
          <w:spacing w:val="-2"/>
          <w:sz w:val="20"/>
        </w:rPr>
        <w:t>a</w:t>
      </w:r>
      <w:r>
        <w:rPr>
          <w:color w:val="231F20"/>
          <w:spacing w:val="1"/>
          <w:sz w:val="20"/>
        </w:rPr>
        <w:t> </w:t>
      </w:r>
      <w:r>
        <w:rPr>
          <w:color w:val="231F20"/>
          <w:spacing w:val="-2"/>
          <w:sz w:val="20"/>
        </w:rPr>
        <w:t>concrete</w:t>
      </w:r>
      <w:r>
        <w:rPr>
          <w:color w:val="231F20"/>
          <w:sz w:val="20"/>
        </w:rPr>
        <w:t> </w:t>
      </w:r>
      <w:r>
        <w:rPr>
          <w:color w:val="231F20"/>
          <w:spacing w:val="-2"/>
          <w:sz w:val="20"/>
        </w:rPr>
        <w:t>class</w:t>
      </w:r>
    </w:p>
    <w:p>
      <w:pPr>
        <w:spacing w:after="0" w:line="266" w:lineRule="auto"/>
        <w:jc w:val="both"/>
        <w:rPr>
          <w:sz w:val="20"/>
        </w:rPr>
        <w:sectPr>
          <w:pgSz w:w="7880" w:h="11400"/>
          <w:pgMar w:top="0" w:bottom="280" w:left="560" w:right="260"/>
        </w:sectPr>
      </w:pPr>
    </w:p>
    <w:p>
      <w:pPr>
        <w:pStyle w:val="BodyText"/>
        <w:spacing w:line="266" w:lineRule="auto" w:before="79"/>
        <w:ind w:left="112" w:right="112"/>
        <w:jc w:val="both"/>
      </w:pPr>
      <w:r>
        <w:rPr/>
        <w:pict>
          <v:group style="position:absolute;margin-left:-.5pt;margin-top:68.299004pt;width:5.1pt;height:47pt;mso-position-horizontal-relative:page;mso-position-vertical-relative:page;z-index:16189440" id="docshapegroup2290" coordorigin="-10,1366" coordsize="102,940">
            <v:rect style="position:absolute;left:0;top:1375;width:82;height:920" id="docshape2291" filled="true" fillcolor="#231f20" stroked="false">
              <v:fill type="solid"/>
            </v:rect>
            <v:shape style="position:absolute;left:0;top:1375;width:82;height:920" id="docshape2292" coordorigin="0,1376" coordsize="82,920" path="m0,1376l82,1376,82,2296,0,2296e" filled="false" stroked="true" strokeweight="1pt" strokecolor="#231f20">
              <v:path arrowok="t"/>
              <v:stroke dashstyle="solid"/>
            </v:shape>
            <w10:wrap type="none"/>
          </v:group>
        </w:pict>
      </w:r>
      <w:r>
        <w:rPr>
          <w:color w:val="231F20"/>
        </w:rPr>
        <w:t>that can be converted into an interface. Afterward, you have an interface and a concrete class.</w:t>
      </w:r>
    </w:p>
    <w:p>
      <w:pPr>
        <w:spacing w:line="259" w:lineRule="auto" w:before="0"/>
        <w:ind w:left="111" w:right="113" w:firstLine="240"/>
        <w:jc w:val="both"/>
        <w:rPr>
          <w:sz w:val="20"/>
        </w:rPr>
      </w:pPr>
      <w:r>
        <w:rPr>
          <w:color w:val="231F20"/>
          <w:sz w:val="20"/>
        </w:rPr>
        <w:t>Here’s</w:t>
      </w:r>
      <w:r>
        <w:rPr>
          <w:color w:val="231F20"/>
          <w:spacing w:val="40"/>
          <w:sz w:val="20"/>
        </w:rPr>
        <w:t> </w:t>
      </w:r>
      <w:r>
        <w:rPr>
          <w:color w:val="231F20"/>
          <w:sz w:val="20"/>
        </w:rPr>
        <w:t>what</w:t>
      </w:r>
      <w:r>
        <w:rPr>
          <w:color w:val="231F20"/>
          <w:spacing w:val="40"/>
          <w:sz w:val="20"/>
        </w:rPr>
        <w:t> </w:t>
      </w:r>
      <w:r>
        <w:rPr>
          <w:color w:val="231F20"/>
          <w:sz w:val="20"/>
        </w:rPr>
        <w:t>we</w:t>
      </w:r>
      <w:r>
        <w:rPr>
          <w:color w:val="231F20"/>
          <w:spacing w:val="40"/>
          <w:sz w:val="20"/>
        </w:rPr>
        <w:t> </w:t>
      </w:r>
      <w:r>
        <w:rPr>
          <w:color w:val="231F20"/>
          <w:sz w:val="20"/>
        </w:rPr>
        <w:t>can</w:t>
      </w:r>
      <w:r>
        <w:rPr>
          <w:color w:val="231F20"/>
          <w:spacing w:val="40"/>
          <w:sz w:val="20"/>
        </w:rPr>
        <w:t> </w:t>
      </w:r>
      <w:r>
        <w:rPr>
          <w:color w:val="231F20"/>
          <w:sz w:val="20"/>
        </w:rPr>
        <w:t>do</w:t>
      </w:r>
      <w:r>
        <w:rPr>
          <w:color w:val="231F20"/>
          <w:spacing w:val="40"/>
          <w:sz w:val="20"/>
        </w:rPr>
        <w:t> </w:t>
      </w:r>
      <w:r>
        <w:rPr>
          <w:color w:val="231F20"/>
          <w:sz w:val="20"/>
        </w:rPr>
        <w:t>in</w:t>
      </w:r>
      <w:r>
        <w:rPr>
          <w:color w:val="231F20"/>
          <w:spacing w:val="40"/>
          <w:sz w:val="20"/>
        </w:rPr>
        <w:t> </w:t>
      </w:r>
      <w:r>
        <w:rPr>
          <w:color w:val="231F20"/>
          <w:sz w:val="20"/>
        </w:rPr>
        <w:t>this</w:t>
      </w:r>
      <w:r>
        <w:rPr>
          <w:color w:val="231F20"/>
          <w:spacing w:val="40"/>
          <w:sz w:val="20"/>
        </w:rPr>
        <w:t> </w:t>
      </w:r>
      <w:r>
        <w:rPr>
          <w:color w:val="231F20"/>
          <w:sz w:val="20"/>
        </w:rPr>
        <w:t>situation.</w:t>
      </w:r>
      <w:r>
        <w:rPr>
          <w:color w:val="231F20"/>
          <w:spacing w:val="40"/>
          <w:sz w:val="20"/>
        </w:rPr>
        <w:t> </w:t>
      </w:r>
      <w:r>
        <w:rPr>
          <w:color w:val="231F20"/>
          <w:sz w:val="20"/>
        </w:rPr>
        <w:t>We</w:t>
      </w:r>
      <w:r>
        <w:rPr>
          <w:color w:val="231F20"/>
          <w:spacing w:val="40"/>
          <w:sz w:val="20"/>
        </w:rPr>
        <w:t> </w:t>
      </w:r>
      <w:r>
        <w:rPr>
          <w:color w:val="231F20"/>
          <w:sz w:val="20"/>
        </w:rPr>
        <w:t>can</w:t>
      </w:r>
      <w:r>
        <w:rPr>
          <w:color w:val="231F20"/>
          <w:spacing w:val="40"/>
          <w:sz w:val="20"/>
        </w:rPr>
        <w:t> </w:t>
      </w:r>
      <w:r>
        <w:rPr>
          <w:color w:val="231F20"/>
          <w:sz w:val="20"/>
        </w:rPr>
        <w:t>perform</w:t>
      </w:r>
      <w:r>
        <w:rPr>
          <w:color w:val="231F20"/>
          <w:spacing w:val="40"/>
          <w:sz w:val="20"/>
        </w:rPr>
        <w:t> </w:t>
      </w:r>
      <w:r>
        <w:rPr>
          <w:rFonts w:ascii="Book Antiqua" w:hAnsi="Book Antiqua"/>
          <w:i/>
          <w:color w:val="231F20"/>
          <w:sz w:val="20"/>
        </w:rPr>
        <w:t>Extract</w:t>
      </w:r>
      <w:r>
        <w:rPr>
          <w:rFonts w:ascii="Book Antiqua" w:hAnsi="Book Antiqua"/>
          <w:i/>
          <w:color w:val="231F20"/>
          <w:sz w:val="20"/>
        </w:rPr>
        <w:t> </w:t>
      </w:r>
      <w:r>
        <w:rPr>
          <w:rFonts w:ascii="Book Antiqua" w:hAnsi="Book Antiqua"/>
          <w:i/>
          <w:color w:val="231F20"/>
          <w:spacing w:val="-10"/>
          <w:sz w:val="20"/>
        </w:rPr>
        <w:t>Implementer</w:t>
      </w:r>
      <w:r>
        <w:rPr>
          <w:rFonts w:ascii="Book Antiqua" w:hAnsi="Book Antiqua"/>
          <w:i/>
          <w:color w:val="231F20"/>
          <w:spacing w:val="-3"/>
          <w:sz w:val="20"/>
        </w:rPr>
        <w:t> </w:t>
      </w:r>
      <w:r>
        <w:rPr>
          <w:color w:val="231F20"/>
          <w:spacing w:val="-10"/>
          <w:sz w:val="20"/>
        </w:rPr>
        <w:t>on</w:t>
      </w:r>
      <w:r>
        <w:rPr>
          <w:color w:val="231F20"/>
          <w:spacing w:val="-1"/>
          <w:sz w:val="20"/>
        </w:rPr>
        <w:t> </w:t>
      </w:r>
      <w:r>
        <w:rPr>
          <w:color w:val="231F20"/>
          <w:spacing w:val="-10"/>
          <w:sz w:val="20"/>
        </w:rPr>
        <w:t>the</w:t>
      </w:r>
      <w:r>
        <w:rPr>
          <w:color w:val="231F20"/>
          <w:spacing w:val="-1"/>
          <w:sz w:val="20"/>
        </w:rPr>
        <w:t> </w:t>
      </w:r>
      <w:r>
        <w:rPr>
          <w:rFonts w:ascii="Lucida Console" w:hAnsi="Lucida Console"/>
          <w:color w:val="231F20"/>
          <w:spacing w:val="-10"/>
          <w:sz w:val="19"/>
        </w:rPr>
        <w:t>Node</w:t>
      </w:r>
      <w:r>
        <w:rPr>
          <w:rFonts w:ascii="Lucida Console" w:hAnsi="Lucida Console"/>
          <w:color w:val="231F20"/>
          <w:spacing w:val="-19"/>
          <w:sz w:val="19"/>
        </w:rPr>
        <w:t> </w:t>
      </w:r>
      <w:r>
        <w:rPr>
          <w:color w:val="231F20"/>
          <w:spacing w:val="-10"/>
          <w:sz w:val="20"/>
        </w:rPr>
        <w:t>class,</w:t>
      </w:r>
      <w:r>
        <w:rPr>
          <w:color w:val="231F20"/>
          <w:spacing w:val="-1"/>
          <w:sz w:val="20"/>
        </w:rPr>
        <w:t> </w:t>
      </w:r>
      <w:r>
        <w:rPr>
          <w:color w:val="231F20"/>
          <w:spacing w:val="-10"/>
          <w:sz w:val="20"/>
        </w:rPr>
        <w:t>placing</w:t>
      </w:r>
      <w:r>
        <w:rPr>
          <w:color w:val="231F20"/>
          <w:spacing w:val="-1"/>
          <w:sz w:val="20"/>
        </w:rPr>
        <w:t> </w:t>
      </w:r>
      <w:r>
        <w:rPr>
          <w:color w:val="231F20"/>
          <w:spacing w:val="-10"/>
          <w:sz w:val="20"/>
        </w:rPr>
        <w:t>the</w:t>
      </w:r>
      <w:r>
        <w:rPr>
          <w:color w:val="231F20"/>
          <w:spacing w:val="-1"/>
          <w:sz w:val="20"/>
        </w:rPr>
        <w:t> </w:t>
      </w:r>
      <w:r>
        <w:rPr>
          <w:rFonts w:ascii="Lucida Console" w:hAnsi="Lucida Console"/>
          <w:color w:val="231F20"/>
          <w:spacing w:val="-10"/>
          <w:sz w:val="19"/>
        </w:rPr>
        <w:t>ProductionNode</w:t>
      </w:r>
      <w:r>
        <w:rPr>
          <w:rFonts w:ascii="Lucida Console" w:hAnsi="Lucida Console"/>
          <w:color w:val="231F20"/>
          <w:spacing w:val="-18"/>
          <w:sz w:val="19"/>
        </w:rPr>
        <w:t> </w:t>
      </w:r>
      <w:r>
        <w:rPr>
          <w:color w:val="231F20"/>
          <w:spacing w:val="-10"/>
          <w:sz w:val="20"/>
        </w:rPr>
        <w:t>class</w:t>
      </w:r>
      <w:r>
        <w:rPr>
          <w:color w:val="231F20"/>
          <w:spacing w:val="2"/>
          <w:sz w:val="20"/>
        </w:rPr>
        <w:t> </w:t>
      </w:r>
      <w:r>
        <w:rPr>
          <w:color w:val="231F20"/>
          <w:spacing w:val="-10"/>
          <w:sz w:val="20"/>
        </w:rPr>
        <w:t>below</w:t>
      </w:r>
      <w:r>
        <w:rPr>
          <w:color w:val="231F20"/>
          <w:spacing w:val="26"/>
          <w:sz w:val="20"/>
        </w:rPr>
        <w:t> </w:t>
      </w:r>
      <w:r>
        <w:rPr>
          <w:rFonts w:ascii="Lucida Console" w:hAnsi="Lucida Console"/>
          <w:color w:val="231F20"/>
          <w:spacing w:val="-10"/>
          <w:sz w:val="19"/>
        </w:rPr>
        <w:t>Node</w:t>
      </w:r>
      <w:r>
        <w:rPr>
          <w:rFonts w:ascii="Lucida Console" w:hAnsi="Lucida Console"/>
          <w:color w:val="231F20"/>
          <w:spacing w:val="-19"/>
          <w:sz w:val="19"/>
        </w:rPr>
        <w:t> </w:t>
      </w:r>
      <w:r>
        <w:rPr>
          <w:color w:val="231F20"/>
          <w:spacing w:val="-10"/>
          <w:sz w:val="20"/>
        </w:rPr>
        <w:t>in</w:t>
      </w:r>
      <w:r>
        <w:rPr>
          <w:color w:val="231F20"/>
          <w:spacing w:val="27"/>
          <w:sz w:val="20"/>
        </w:rPr>
        <w:t> </w:t>
      </w:r>
      <w:r>
        <w:rPr>
          <w:color w:val="231F20"/>
          <w:spacing w:val="-10"/>
          <w:sz w:val="20"/>
        </w:rPr>
        <w:t>the</w:t>
      </w:r>
      <w:r>
        <w:rPr>
          <w:color w:val="231F20"/>
          <w:sz w:val="20"/>
        </w:rPr>
        <w:t> inheritance hierarchy. We also change the inheritance relationship so that </w:t>
      </w:r>
      <w:r>
        <w:rPr>
          <w:rFonts w:ascii="Lucida Console" w:hAnsi="Lucida Console"/>
          <w:color w:val="231F20"/>
          <w:spacing w:val="-10"/>
          <w:sz w:val="19"/>
        </w:rPr>
        <w:t>ModelNode</w:t>
      </w:r>
      <w:r>
        <w:rPr>
          <w:rFonts w:ascii="Lucida Console" w:hAnsi="Lucida Console"/>
          <w:color w:val="231F20"/>
          <w:spacing w:val="-19"/>
          <w:sz w:val="19"/>
        </w:rPr>
        <w:t> </w:t>
      </w:r>
      <w:r>
        <w:rPr>
          <w:color w:val="231F20"/>
          <w:spacing w:val="-10"/>
          <w:sz w:val="20"/>
        </w:rPr>
        <w:t>inherits</w:t>
      </w:r>
      <w:r>
        <w:rPr>
          <w:color w:val="231F20"/>
          <w:spacing w:val="-1"/>
          <w:sz w:val="20"/>
        </w:rPr>
        <w:t> </w:t>
      </w:r>
      <w:r>
        <w:rPr>
          <w:rFonts w:ascii="Lucida Console" w:hAnsi="Lucida Console"/>
          <w:color w:val="231F20"/>
          <w:spacing w:val="-10"/>
          <w:sz w:val="19"/>
        </w:rPr>
        <w:t>ProductionNode</w:t>
      </w:r>
      <w:r>
        <w:rPr>
          <w:rFonts w:ascii="Lucida Console" w:hAnsi="Lucida Console"/>
          <w:color w:val="231F20"/>
          <w:spacing w:val="-19"/>
          <w:sz w:val="19"/>
        </w:rPr>
        <w:t> </w:t>
      </w:r>
      <w:r>
        <w:rPr>
          <w:color w:val="231F20"/>
          <w:spacing w:val="-10"/>
          <w:sz w:val="20"/>
        </w:rPr>
        <w:t>rather</w:t>
      </w:r>
      <w:r>
        <w:rPr>
          <w:color w:val="231F20"/>
          <w:spacing w:val="-1"/>
          <w:sz w:val="20"/>
        </w:rPr>
        <w:t> </w:t>
      </w:r>
      <w:r>
        <w:rPr>
          <w:color w:val="231F20"/>
          <w:spacing w:val="-10"/>
          <w:sz w:val="20"/>
        </w:rPr>
        <w:t>than</w:t>
      </w:r>
      <w:r>
        <w:rPr>
          <w:color w:val="231F20"/>
          <w:spacing w:val="-1"/>
          <w:sz w:val="20"/>
        </w:rPr>
        <w:t> </w:t>
      </w:r>
      <w:r>
        <w:rPr>
          <w:rFonts w:ascii="Lucida Console" w:hAnsi="Lucida Console"/>
          <w:color w:val="231F20"/>
          <w:spacing w:val="-10"/>
          <w:sz w:val="19"/>
        </w:rPr>
        <w:t>Node</w:t>
      </w:r>
      <w:r>
        <w:rPr>
          <w:color w:val="231F20"/>
          <w:spacing w:val="-10"/>
          <w:sz w:val="20"/>
        </w:rPr>
        <w:t>.</w:t>
      </w:r>
      <w:r>
        <w:rPr>
          <w:color w:val="231F20"/>
          <w:spacing w:val="-1"/>
          <w:sz w:val="20"/>
        </w:rPr>
        <w:t> </w:t>
      </w:r>
      <w:r>
        <w:rPr>
          <w:color w:val="231F20"/>
          <w:spacing w:val="-10"/>
          <w:sz w:val="20"/>
        </w:rPr>
        <w:t>Figure</w:t>
      </w:r>
      <w:r>
        <w:rPr>
          <w:color w:val="231F20"/>
          <w:spacing w:val="-1"/>
          <w:sz w:val="20"/>
        </w:rPr>
        <w:t> </w:t>
      </w:r>
      <w:r>
        <w:rPr>
          <w:color w:val="231F20"/>
          <w:spacing w:val="-10"/>
          <w:sz w:val="20"/>
        </w:rPr>
        <w:t>25.3</w:t>
      </w:r>
      <w:r>
        <w:rPr>
          <w:color w:val="231F20"/>
          <w:spacing w:val="8"/>
          <w:sz w:val="20"/>
        </w:rPr>
        <w:t> </w:t>
      </w:r>
      <w:r>
        <w:rPr>
          <w:color w:val="231F20"/>
          <w:spacing w:val="-10"/>
          <w:sz w:val="20"/>
        </w:rPr>
        <w:t>shows</w:t>
      </w:r>
      <w:r>
        <w:rPr>
          <w:color w:val="231F20"/>
          <w:spacing w:val="19"/>
          <w:sz w:val="20"/>
        </w:rPr>
        <w:t> </w:t>
      </w:r>
      <w:r>
        <w:rPr>
          <w:color w:val="231F20"/>
          <w:spacing w:val="-10"/>
          <w:sz w:val="20"/>
        </w:rPr>
        <w:t>what</w:t>
      </w:r>
      <w:r>
        <w:rPr>
          <w:color w:val="231F20"/>
          <w:spacing w:val="19"/>
          <w:sz w:val="20"/>
        </w:rPr>
        <w:t> </w:t>
      </w:r>
      <w:r>
        <w:rPr>
          <w:color w:val="231F20"/>
          <w:spacing w:val="-10"/>
          <w:sz w:val="20"/>
        </w:rPr>
        <w:t>the</w:t>
      </w:r>
      <w:r>
        <w:rPr>
          <w:color w:val="231F20"/>
          <w:sz w:val="20"/>
        </w:rPr>
        <w:t> design looks like afterward.</w:t>
      </w:r>
    </w:p>
    <w:p>
      <w:pPr>
        <w:spacing w:line="261" w:lineRule="auto" w:before="9"/>
        <w:ind w:left="112" w:right="114" w:firstLine="240"/>
        <w:jc w:val="both"/>
        <w:rPr>
          <w:sz w:val="20"/>
        </w:rPr>
      </w:pPr>
      <w:r>
        <w:rPr/>
        <w:pict>
          <v:group style="position:absolute;margin-left:145.569pt;margin-top:87.076736pt;width:56.25pt;height:5.35pt;mso-position-horizontal-relative:page;mso-position-vertical-relative:paragraph;z-index:16189952" id="docshapegroup2293" coordorigin="2911,1742" coordsize="1125,107">
            <v:line style="position:absolute" from="2955,1795" to="4035,1795" stroked="true" strokeweight="1pt" strokecolor="#231f20">
              <v:stroke dashstyle="shortdash"/>
            </v:line>
            <v:shape style="position:absolute;left:2911;top:1741;width:176;height:107" type="#_x0000_t75" id="docshape2294" stroked="false">
              <v:imagedata r:id="rId37" o:title=""/>
            </v:shape>
            <w10:wrap type="none"/>
          </v:group>
        </w:pict>
      </w:r>
      <w:r>
        <w:rPr>
          <w:color w:val="231F20"/>
          <w:spacing w:val="-6"/>
          <w:sz w:val="20"/>
        </w:rPr>
        <w:t>Next, we</w:t>
      </w:r>
      <w:r>
        <w:rPr>
          <w:color w:val="231F20"/>
          <w:spacing w:val="-5"/>
          <w:sz w:val="20"/>
        </w:rPr>
        <w:t> </w:t>
      </w:r>
      <w:r>
        <w:rPr>
          <w:color w:val="231F20"/>
          <w:spacing w:val="-6"/>
          <w:sz w:val="20"/>
        </w:rPr>
        <w:t>do</w:t>
      </w:r>
      <w:r>
        <w:rPr>
          <w:color w:val="231F20"/>
          <w:spacing w:val="-5"/>
          <w:sz w:val="20"/>
        </w:rPr>
        <w:t> </w:t>
      </w:r>
      <w:r>
        <w:rPr>
          <w:rFonts w:ascii="Book Antiqua" w:hAnsi="Book Antiqua"/>
          <w:i/>
          <w:color w:val="231F20"/>
          <w:spacing w:val="-6"/>
          <w:sz w:val="20"/>
        </w:rPr>
        <w:t>Extract Implementer</w:t>
      </w:r>
      <w:r>
        <w:rPr>
          <w:rFonts w:ascii="Book Antiqua" w:hAnsi="Book Antiqua"/>
          <w:i/>
          <w:color w:val="231F20"/>
          <w:spacing w:val="-7"/>
          <w:sz w:val="20"/>
        </w:rPr>
        <w:t> </w:t>
      </w:r>
      <w:r>
        <w:rPr>
          <w:color w:val="231F20"/>
          <w:spacing w:val="-6"/>
          <w:sz w:val="20"/>
        </w:rPr>
        <w:t>on</w:t>
      </w:r>
      <w:r>
        <w:rPr>
          <w:color w:val="231F20"/>
          <w:spacing w:val="-5"/>
          <w:sz w:val="20"/>
        </w:rPr>
        <w:t> </w:t>
      </w:r>
      <w:r>
        <w:rPr>
          <w:rFonts w:ascii="Lucida Console" w:hAnsi="Lucida Console"/>
          <w:color w:val="231F20"/>
          <w:spacing w:val="-6"/>
          <w:sz w:val="19"/>
        </w:rPr>
        <w:t>ModelNode</w:t>
      </w:r>
      <w:r>
        <w:rPr>
          <w:color w:val="231F20"/>
          <w:spacing w:val="-6"/>
          <w:sz w:val="20"/>
        </w:rPr>
        <w:t>.</w:t>
      </w:r>
      <w:r>
        <w:rPr>
          <w:color w:val="231F20"/>
          <w:spacing w:val="-5"/>
          <w:sz w:val="20"/>
        </w:rPr>
        <w:t> </w:t>
      </w:r>
      <w:r>
        <w:rPr>
          <w:color w:val="231F20"/>
          <w:spacing w:val="-6"/>
          <w:sz w:val="20"/>
        </w:rPr>
        <w:t>Because</w:t>
      </w:r>
      <w:r>
        <w:rPr>
          <w:color w:val="231F20"/>
          <w:spacing w:val="-2"/>
          <w:sz w:val="20"/>
        </w:rPr>
        <w:t> </w:t>
      </w:r>
      <w:r>
        <w:rPr>
          <w:rFonts w:ascii="Lucida Console" w:hAnsi="Lucida Console"/>
          <w:color w:val="231F20"/>
          <w:spacing w:val="-6"/>
          <w:sz w:val="19"/>
        </w:rPr>
        <w:t>ModelNode</w:t>
      </w:r>
      <w:r>
        <w:rPr>
          <w:rFonts w:ascii="Lucida Console" w:hAnsi="Lucida Console"/>
          <w:color w:val="231F20"/>
          <w:spacing w:val="-23"/>
          <w:sz w:val="19"/>
        </w:rPr>
        <w:t> </w:t>
      </w:r>
      <w:r>
        <w:rPr>
          <w:color w:val="231F20"/>
          <w:spacing w:val="-6"/>
          <w:sz w:val="20"/>
        </w:rPr>
        <w:t>already</w:t>
      </w:r>
      <w:r>
        <w:rPr>
          <w:color w:val="231F20"/>
          <w:spacing w:val="5"/>
          <w:sz w:val="20"/>
        </w:rPr>
        <w:t> </w:t>
      </w:r>
      <w:r>
        <w:rPr>
          <w:color w:val="231F20"/>
          <w:spacing w:val="-6"/>
          <w:sz w:val="20"/>
        </w:rPr>
        <w:t>has</w:t>
      </w:r>
      <w:r>
        <w:rPr>
          <w:color w:val="231F20"/>
          <w:sz w:val="20"/>
        </w:rPr>
        <w:t> a</w:t>
      </w:r>
      <w:r>
        <w:rPr>
          <w:color w:val="231F20"/>
          <w:spacing w:val="-12"/>
          <w:sz w:val="20"/>
        </w:rPr>
        <w:t> </w:t>
      </w:r>
      <w:r>
        <w:rPr>
          <w:color w:val="231F20"/>
          <w:sz w:val="20"/>
        </w:rPr>
        <w:t>subclass,</w:t>
      </w:r>
      <w:r>
        <w:rPr>
          <w:color w:val="231F20"/>
          <w:spacing w:val="-11"/>
          <w:sz w:val="20"/>
        </w:rPr>
        <w:t> </w:t>
      </w:r>
      <w:r>
        <w:rPr>
          <w:color w:val="231F20"/>
          <w:sz w:val="20"/>
        </w:rPr>
        <w:t>we</w:t>
      </w:r>
      <w:r>
        <w:rPr>
          <w:color w:val="231F20"/>
          <w:spacing w:val="-11"/>
          <w:sz w:val="20"/>
        </w:rPr>
        <w:t> </w:t>
      </w:r>
      <w:r>
        <w:rPr>
          <w:color w:val="231F20"/>
          <w:sz w:val="20"/>
        </w:rPr>
        <w:t>introduce</w:t>
      </w:r>
      <w:r>
        <w:rPr>
          <w:color w:val="231F20"/>
          <w:spacing w:val="-4"/>
          <w:sz w:val="20"/>
        </w:rPr>
        <w:t> </w:t>
      </w:r>
      <w:r>
        <w:rPr>
          <w:color w:val="231F20"/>
          <w:sz w:val="20"/>
        </w:rPr>
        <w:t>a </w:t>
      </w:r>
      <w:r>
        <w:rPr>
          <w:rFonts w:ascii="Lucida Console" w:hAnsi="Lucida Console"/>
          <w:color w:val="231F20"/>
          <w:sz w:val="19"/>
        </w:rPr>
        <w:t>ProductionModelNode</w:t>
      </w:r>
      <w:r>
        <w:rPr>
          <w:rFonts w:ascii="Lucida Console" w:hAnsi="Lucida Console"/>
          <w:color w:val="231F20"/>
          <w:spacing w:val="-29"/>
          <w:sz w:val="19"/>
        </w:rPr>
        <w:t> </w:t>
      </w:r>
      <w:r>
        <w:rPr>
          <w:color w:val="231F20"/>
          <w:sz w:val="20"/>
        </w:rPr>
        <w:t>into the hierarchy between </w:t>
      </w:r>
      <w:r>
        <w:rPr>
          <w:rFonts w:ascii="Lucida Console" w:hAnsi="Lucida Console"/>
          <w:color w:val="231F20"/>
          <w:spacing w:val="-8"/>
          <w:sz w:val="19"/>
        </w:rPr>
        <w:t>ModelNode</w:t>
      </w:r>
      <w:r>
        <w:rPr>
          <w:rFonts w:ascii="Lucida Console" w:hAnsi="Lucida Console"/>
          <w:color w:val="231F20"/>
          <w:spacing w:val="-21"/>
          <w:sz w:val="19"/>
        </w:rPr>
        <w:t> </w:t>
      </w:r>
      <w:r>
        <w:rPr>
          <w:color w:val="231F20"/>
          <w:spacing w:val="-8"/>
          <w:sz w:val="20"/>
        </w:rPr>
        <w:t>and</w:t>
      </w:r>
      <w:r>
        <w:rPr>
          <w:color w:val="231F20"/>
          <w:spacing w:val="-3"/>
          <w:sz w:val="20"/>
        </w:rPr>
        <w:t> </w:t>
      </w:r>
      <w:r>
        <w:rPr>
          <w:rFonts w:ascii="Lucida Console" w:hAnsi="Lucida Console"/>
          <w:color w:val="231F20"/>
          <w:spacing w:val="-8"/>
          <w:sz w:val="19"/>
        </w:rPr>
        <w:t>LinkageNode</w:t>
      </w:r>
      <w:r>
        <w:rPr>
          <w:color w:val="231F20"/>
          <w:spacing w:val="-8"/>
          <w:sz w:val="20"/>
        </w:rPr>
        <w:t>.</w:t>
      </w:r>
      <w:r>
        <w:rPr>
          <w:color w:val="231F20"/>
          <w:spacing w:val="-3"/>
          <w:sz w:val="20"/>
        </w:rPr>
        <w:t> </w:t>
      </w:r>
      <w:r>
        <w:rPr>
          <w:color w:val="231F20"/>
          <w:spacing w:val="-8"/>
          <w:sz w:val="20"/>
        </w:rPr>
        <w:t>When</w:t>
      </w:r>
      <w:r>
        <w:rPr>
          <w:color w:val="231F20"/>
          <w:spacing w:val="-3"/>
          <w:sz w:val="20"/>
        </w:rPr>
        <w:t> </w:t>
      </w:r>
      <w:r>
        <w:rPr>
          <w:color w:val="231F20"/>
          <w:spacing w:val="-8"/>
          <w:sz w:val="20"/>
        </w:rPr>
        <w:t>we’ve</w:t>
      </w:r>
      <w:r>
        <w:rPr>
          <w:color w:val="231F20"/>
          <w:spacing w:val="-3"/>
          <w:sz w:val="20"/>
        </w:rPr>
        <w:t> </w:t>
      </w:r>
      <w:r>
        <w:rPr>
          <w:color w:val="231F20"/>
          <w:spacing w:val="-8"/>
          <w:sz w:val="20"/>
        </w:rPr>
        <w:t>done</w:t>
      </w:r>
      <w:r>
        <w:rPr>
          <w:color w:val="231F20"/>
          <w:spacing w:val="-3"/>
          <w:sz w:val="20"/>
        </w:rPr>
        <w:t> </w:t>
      </w:r>
      <w:r>
        <w:rPr>
          <w:color w:val="231F20"/>
          <w:spacing w:val="-8"/>
          <w:sz w:val="20"/>
        </w:rPr>
        <w:t>that,</w:t>
      </w:r>
      <w:r>
        <w:rPr>
          <w:color w:val="231F20"/>
          <w:spacing w:val="-3"/>
          <w:sz w:val="20"/>
        </w:rPr>
        <w:t> </w:t>
      </w:r>
      <w:r>
        <w:rPr>
          <w:color w:val="231F20"/>
          <w:spacing w:val="-8"/>
          <w:sz w:val="20"/>
        </w:rPr>
        <w:t>we</w:t>
      </w:r>
      <w:r>
        <w:rPr>
          <w:color w:val="231F20"/>
          <w:spacing w:val="-3"/>
          <w:sz w:val="20"/>
        </w:rPr>
        <w:t> </w:t>
      </w:r>
      <w:r>
        <w:rPr>
          <w:color w:val="231F20"/>
          <w:spacing w:val="-8"/>
          <w:sz w:val="20"/>
        </w:rPr>
        <w:t>can</w:t>
      </w:r>
      <w:r>
        <w:rPr>
          <w:color w:val="231F20"/>
          <w:spacing w:val="-3"/>
          <w:sz w:val="20"/>
        </w:rPr>
        <w:t> </w:t>
      </w:r>
      <w:r>
        <w:rPr>
          <w:color w:val="231F20"/>
          <w:spacing w:val="-8"/>
          <w:sz w:val="20"/>
        </w:rPr>
        <w:t>make</w:t>
      </w:r>
      <w:r>
        <w:rPr>
          <w:color w:val="231F20"/>
          <w:spacing w:val="-3"/>
          <w:sz w:val="20"/>
        </w:rPr>
        <w:t> </w:t>
      </w:r>
      <w:r>
        <w:rPr>
          <w:color w:val="231F20"/>
          <w:spacing w:val="-8"/>
          <w:sz w:val="20"/>
        </w:rPr>
        <w:t>the</w:t>
      </w:r>
      <w:r>
        <w:rPr>
          <w:color w:val="231F20"/>
          <w:spacing w:val="18"/>
          <w:sz w:val="20"/>
        </w:rPr>
        <w:t> </w:t>
      </w:r>
      <w:r>
        <w:rPr>
          <w:rFonts w:ascii="Lucida Console" w:hAnsi="Lucida Console"/>
          <w:color w:val="231F20"/>
          <w:spacing w:val="-8"/>
          <w:sz w:val="19"/>
        </w:rPr>
        <w:t>ModelNode </w:t>
      </w:r>
      <w:r>
        <w:rPr>
          <w:color w:val="231F20"/>
          <w:sz w:val="20"/>
        </w:rPr>
        <w:t>interface extend </w:t>
      </w:r>
      <w:r>
        <w:rPr>
          <w:rFonts w:ascii="Lucida Console" w:hAnsi="Lucida Console"/>
          <w:color w:val="231F20"/>
          <w:sz w:val="19"/>
        </w:rPr>
        <w:t>Node</w:t>
      </w:r>
      <w:r>
        <w:rPr>
          <w:rFonts w:ascii="Lucida Console" w:hAnsi="Lucida Console"/>
          <w:color w:val="231F20"/>
          <w:spacing w:val="-88"/>
          <w:sz w:val="19"/>
        </w:rPr>
        <w:t> </w:t>
      </w:r>
      <w:r>
        <w:rPr>
          <w:color w:val="231F20"/>
          <w:sz w:val="20"/>
        </w:rPr>
        <w:t>as shown in Figure 25.4.</w:t>
      </w:r>
    </w:p>
    <w:p>
      <w:pPr>
        <w:pStyle w:val="BodyText"/>
      </w:pPr>
    </w:p>
    <w:p>
      <w:pPr>
        <w:pStyle w:val="BodyText"/>
        <w:spacing w:before="8"/>
        <w:rPr>
          <w:sz w:val="19"/>
        </w:rPr>
      </w:pPr>
      <w:r>
        <w:rPr/>
        <w:pict>
          <v:shape style="position:absolute;margin-left:98.099998pt;margin-top:13.249722pt;width:47.3pt;height:24.3pt;mso-position-horizontal-relative:page;mso-position-vertical-relative:paragraph;z-index:-15268864;mso-wrap-distance-left:0;mso-wrap-distance-right:0" type="#_x0000_t202" id="docshape2295" filled="false" stroked="true" strokeweight="1pt" strokecolor="#231f20">
            <v:textbox inset="0,0,0,0">
              <w:txbxContent>
                <w:p>
                  <w:pPr>
                    <w:spacing w:line="249" w:lineRule="auto" w:before="80"/>
                    <w:ind w:left="287" w:right="0" w:hanging="195"/>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4"/>
                      <w:sz w:val="14"/>
                    </w:rPr>
                    <w:t>Node</w:t>
                  </w:r>
                </w:p>
              </w:txbxContent>
            </v:textbox>
            <v:stroke dashstyle="solid"/>
            <w10:wrap type="topAndBottom"/>
          </v:shape>
        </w:pict>
      </w:r>
      <w:r>
        <w:rPr/>
        <w:pict>
          <v:group style="position:absolute;margin-left:187.490997pt;margin-top:12.749722pt;width:89.95pt;height:152.85pt;mso-position-horizontal-relative:page;mso-position-vertical-relative:paragraph;z-index:-15268352;mso-wrap-distance-left:0;mso-wrap-distance-right:0" id="docshapegroup2296" coordorigin="3750,255" coordsize="1799,3057">
            <v:rect style="position:absolute;left:3759;top:1469;width:1779;height:891" id="docshape2297" filled="false" stroked="true" strokeweight="1pt" strokecolor="#231f20">
              <v:stroke dashstyle="solid"/>
            </v:rect>
            <v:line style="position:absolute" from="3760,1728" to="5539,1728" stroked="true" strokeweight=".5pt" strokecolor="#231f20">
              <v:stroke dashstyle="solid"/>
            </v:line>
            <v:shape style="position:absolute;left:4596;top:2360;width:107;height:443" type="#_x0000_t75" id="docshape2298" stroked="false">
              <v:imagedata r:id="rId38" o:title=""/>
            </v:shape>
            <v:line style="position:absolute" from="4649,797" to="4649,1465" stroked="true" strokeweight="1pt" strokecolor="#231f20">
              <v:stroke dashstyle="solid"/>
            </v:line>
            <v:shape style="position:absolute;left:4596;top:752;width:107;height:176" type="#_x0000_t75" id="docshape2299" stroked="false">
              <v:imagedata r:id="rId39" o:title=""/>
            </v:shape>
            <v:shape style="position:absolute;left:3769;top:1732;width:1759;height:617" type="#_x0000_t202" id="docshape2300" filled="false" stroked="false">
              <v:textbox inset="0,0,0,0">
                <w:txbxContent>
                  <w:p>
                    <w:pPr>
                      <w:spacing w:before="30"/>
                      <w:ind w:left="53" w:right="0" w:firstLine="0"/>
                      <w:jc w:val="left"/>
                      <w:rPr>
                        <w:rFonts w:ascii="Arial"/>
                        <w:sz w:val="14"/>
                      </w:rPr>
                    </w:pPr>
                    <w:r>
                      <w:rPr>
                        <w:rFonts w:ascii="Arial"/>
                        <w:color w:val="231F20"/>
                        <w:sz w:val="14"/>
                      </w:rPr>
                      <w:t>+ </w:t>
                    </w:r>
                    <w:r>
                      <w:rPr>
                        <w:rFonts w:ascii="Arial"/>
                        <w:color w:val="231F20"/>
                        <w:spacing w:val="-2"/>
                        <w:sz w:val="14"/>
                      </w:rPr>
                      <w:t>addExteriorNode(Node)</w:t>
                    </w:r>
                  </w:p>
                  <w:p>
                    <w:pPr>
                      <w:spacing w:before="7"/>
                      <w:ind w:left="53" w:right="0" w:firstLine="0"/>
                      <w:jc w:val="left"/>
                      <w:rPr>
                        <w:rFonts w:ascii="Arial"/>
                        <w:sz w:val="14"/>
                      </w:rPr>
                    </w:pPr>
                    <w:r>
                      <w:rPr>
                        <w:rFonts w:ascii="Arial"/>
                        <w:color w:val="231F20"/>
                        <w:sz w:val="14"/>
                      </w:rPr>
                      <w:t>+ </w:t>
                    </w:r>
                    <w:r>
                      <w:rPr>
                        <w:rFonts w:ascii="Arial"/>
                        <w:color w:val="231F20"/>
                        <w:spacing w:val="-2"/>
                        <w:sz w:val="14"/>
                      </w:rPr>
                      <w:t>addInteriorNode(Node)</w:t>
                    </w:r>
                  </w:p>
                  <w:p>
                    <w:pPr>
                      <w:spacing w:before="7"/>
                      <w:ind w:left="53" w:right="0" w:firstLine="0"/>
                      <w:jc w:val="left"/>
                      <w:rPr>
                        <w:rFonts w:ascii="Arial"/>
                        <w:sz w:val="14"/>
                      </w:rPr>
                    </w:pPr>
                    <w:r>
                      <w:rPr>
                        <w:rFonts w:ascii="Arial"/>
                        <w:color w:val="231F20"/>
                        <w:sz w:val="14"/>
                      </w:rPr>
                      <w:t>+ </w:t>
                    </w:r>
                    <w:r>
                      <w:rPr>
                        <w:rFonts w:ascii="Arial"/>
                        <w:color w:val="231F20"/>
                        <w:spacing w:val="-2"/>
                        <w:sz w:val="14"/>
                      </w:rPr>
                      <w:t>colorize()</w:t>
                    </w:r>
                  </w:p>
                </w:txbxContent>
              </v:textbox>
              <w10:wrap type="none"/>
            </v:shape>
            <v:shape style="position:absolute;left:3769;top:1479;width:1759;height:244" type="#_x0000_t202" id="docshape2301" filled="false" stroked="false">
              <v:textbox inset="0,0,0,0">
                <w:txbxContent>
                  <w:p>
                    <w:pPr>
                      <w:spacing w:before="31"/>
                      <w:ind w:left="474" w:right="0" w:firstLine="0"/>
                      <w:jc w:val="left"/>
                      <w:rPr>
                        <w:rFonts w:ascii="Arial"/>
                        <w:b/>
                        <w:sz w:val="14"/>
                      </w:rPr>
                    </w:pPr>
                    <w:r>
                      <w:rPr>
                        <w:rFonts w:ascii="Arial"/>
                        <w:b/>
                        <w:color w:val="231F20"/>
                        <w:spacing w:val="-2"/>
                        <w:sz w:val="14"/>
                      </w:rPr>
                      <w:t>ModelNode</w:t>
                    </w:r>
                  </w:p>
                </w:txbxContent>
              </v:textbox>
              <w10:wrap type="none"/>
            </v:shape>
            <v:shape style="position:absolute;left:4036;top:265;width:1226;height:486" type="#_x0000_t202" id="docshape2302" filled="false" stroked="true" strokeweight="1pt" strokecolor="#231f20">
              <v:textbox inset="0,0,0,0">
                <w:txbxContent>
                  <w:p>
                    <w:pPr>
                      <w:spacing w:line="240" w:lineRule="auto" w:before="11"/>
                      <w:rPr>
                        <w:sz w:val="11"/>
                      </w:rPr>
                    </w:pPr>
                  </w:p>
                  <w:p>
                    <w:pPr>
                      <w:spacing w:before="0"/>
                      <w:ind w:left="58" w:right="0" w:firstLine="0"/>
                      <w:jc w:val="left"/>
                      <w:rPr>
                        <w:rFonts w:ascii="Arial"/>
                        <w:b/>
                        <w:sz w:val="14"/>
                      </w:rPr>
                    </w:pPr>
                    <w:r>
                      <w:rPr>
                        <w:rFonts w:ascii="Arial"/>
                        <w:b/>
                        <w:color w:val="231F20"/>
                        <w:spacing w:val="-2"/>
                        <w:sz w:val="14"/>
                      </w:rPr>
                      <w:t>ProductionNode</w:t>
                    </w:r>
                  </w:p>
                </w:txbxContent>
              </v:textbox>
              <v:stroke dashstyle="solid"/>
              <w10:wrap type="none"/>
            </v:shape>
            <v:shape style="position:absolute;left:3759;top:2816;width:1779;height:486" type="#_x0000_t202" id="docshape2303" filled="false" stroked="true" strokeweight="1pt" strokecolor="#231f20">
              <v:textbox inset="0,0,0,0">
                <w:txbxContent>
                  <w:p>
                    <w:pPr>
                      <w:spacing w:line="240" w:lineRule="auto" w:before="11"/>
                      <w:rPr>
                        <w:sz w:val="11"/>
                      </w:rPr>
                    </w:pPr>
                  </w:p>
                  <w:p>
                    <w:pPr>
                      <w:spacing w:before="0"/>
                      <w:ind w:left="436" w:right="0" w:firstLine="0"/>
                      <w:jc w:val="left"/>
                      <w:rPr>
                        <w:rFonts w:ascii="Arial"/>
                        <w:b/>
                        <w:sz w:val="14"/>
                      </w:rPr>
                    </w:pPr>
                    <w:r>
                      <w:rPr>
                        <w:rFonts w:ascii="Arial"/>
                        <w:b/>
                        <w:color w:val="231F20"/>
                        <w:spacing w:val="-2"/>
                        <w:sz w:val="14"/>
                      </w:rPr>
                      <w:t>LinkageNode</w:t>
                    </w:r>
                  </w:p>
                </w:txbxContent>
              </v:textbox>
              <v:stroke dashstyle="solid"/>
              <w10:wrap type="none"/>
            </v:shape>
            <w10:wrap type="topAndBottom"/>
          </v:group>
        </w:pict>
      </w:r>
    </w:p>
    <w:p>
      <w:pPr>
        <w:pStyle w:val="BodyText"/>
        <w:spacing w:before="4"/>
        <w:rPr>
          <w:sz w:val="26"/>
        </w:rPr>
      </w:pPr>
    </w:p>
    <w:p>
      <w:pPr>
        <w:spacing w:before="0"/>
        <w:ind w:left="112" w:right="0" w:firstLine="0"/>
        <w:jc w:val="both"/>
        <w:rPr>
          <w:rFonts w:ascii="Lucida Console"/>
          <w:sz w:val="18"/>
        </w:rPr>
      </w:pPr>
      <w:r>
        <w:rPr>
          <w:b/>
          <w:color w:val="231F20"/>
          <w:w w:val="105"/>
          <w:sz w:val="18"/>
        </w:rPr>
        <w:t>Figure 25.3</w:t>
      </w:r>
      <w:r>
        <w:rPr>
          <w:b/>
          <w:color w:val="231F20"/>
          <w:spacing w:val="54"/>
          <w:w w:val="105"/>
          <w:sz w:val="18"/>
        </w:rPr>
        <w:t>  </w:t>
      </w:r>
      <w:r>
        <w:rPr>
          <w:rFonts w:ascii="Book Antiqua"/>
          <w:i/>
          <w:color w:val="231F20"/>
          <w:w w:val="105"/>
          <w:sz w:val="18"/>
        </w:rPr>
        <w:t>After</w:t>
      </w:r>
      <w:r>
        <w:rPr>
          <w:rFonts w:ascii="Book Antiqua"/>
          <w:i/>
          <w:color w:val="231F20"/>
          <w:spacing w:val="-4"/>
          <w:w w:val="105"/>
          <w:sz w:val="18"/>
        </w:rPr>
        <w:t> </w:t>
      </w:r>
      <w:r>
        <w:rPr>
          <w:rFonts w:ascii="Book Antiqua"/>
          <w:i/>
          <w:color w:val="231F20"/>
          <w:w w:val="105"/>
          <w:sz w:val="18"/>
        </w:rPr>
        <w:t>Extract</w:t>
      </w:r>
      <w:r>
        <w:rPr>
          <w:rFonts w:ascii="Book Antiqua"/>
          <w:i/>
          <w:color w:val="231F20"/>
          <w:spacing w:val="-5"/>
          <w:w w:val="105"/>
          <w:sz w:val="18"/>
        </w:rPr>
        <w:t> </w:t>
      </w:r>
      <w:r>
        <w:rPr>
          <w:rFonts w:ascii="Book Antiqua"/>
          <w:i/>
          <w:color w:val="231F20"/>
          <w:w w:val="105"/>
          <w:sz w:val="18"/>
        </w:rPr>
        <w:t>Implementer</w:t>
      </w:r>
      <w:r>
        <w:rPr>
          <w:rFonts w:ascii="Book Antiqua"/>
          <w:i/>
          <w:color w:val="231F20"/>
          <w:spacing w:val="-5"/>
          <w:w w:val="105"/>
          <w:sz w:val="18"/>
        </w:rPr>
        <w:t> </w:t>
      </w:r>
      <w:r>
        <w:rPr>
          <w:rFonts w:ascii="Book Antiqua"/>
          <w:i/>
          <w:color w:val="231F20"/>
          <w:w w:val="105"/>
          <w:sz w:val="18"/>
        </w:rPr>
        <w:t>on</w:t>
      </w:r>
      <w:r>
        <w:rPr>
          <w:rFonts w:ascii="Book Antiqua"/>
          <w:i/>
          <w:color w:val="231F20"/>
          <w:spacing w:val="-9"/>
          <w:w w:val="105"/>
          <w:sz w:val="18"/>
        </w:rPr>
        <w:t> </w:t>
      </w:r>
      <w:r>
        <w:rPr>
          <w:rFonts w:ascii="Lucida Console"/>
          <w:color w:val="231F20"/>
          <w:spacing w:val="-2"/>
          <w:w w:val="105"/>
          <w:sz w:val="18"/>
        </w:rPr>
        <w:t>Node.</w:t>
      </w:r>
    </w:p>
    <w:p>
      <w:pPr>
        <w:spacing w:after="0"/>
        <w:jc w:val="both"/>
        <w:rPr>
          <w:rFonts w:ascii="Lucida Console"/>
          <w:sz w:val="18"/>
        </w:rPr>
        <w:sectPr>
          <w:pgSz w:w="7910" w:h="11940"/>
          <w:pgMar w:top="320" w:bottom="280" w:left="220" w:right="620"/>
        </w:sectPr>
      </w:pPr>
    </w:p>
    <w:p>
      <w:pPr>
        <w:pStyle w:val="BodyText"/>
        <w:ind w:left="1081"/>
        <w:rPr>
          <w:rFonts w:ascii="Lucida Console"/>
        </w:rPr>
      </w:pPr>
      <w:r>
        <w:rPr/>
        <w:pict>
          <v:group style="position:absolute;margin-left:387.800995pt;margin-top:50.299pt;width:6.7pt;height:47pt;mso-position-horizontal-relative:page;mso-position-vertical-relative:page;z-index:16190976" id="docshapegroup2304" coordorigin="7756,1006" coordsize="134,940">
            <v:rect style="position:absolute;left:7766;top:1015;width:114;height:920" id="docshape2305" filled="true" fillcolor="#231f20" stroked="false">
              <v:fill type="solid"/>
            </v:rect>
            <v:shape style="position:absolute;left:7766;top:1015;width:114;height:920" id="docshape230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59584" from="388.300995pt,50.799pt" to="393.999995pt,50.799pt" stroked="true" strokeweight="1pt" strokecolor="#231f20">
            <v:stroke dashstyle="solid"/>
            <w10:wrap type="none"/>
          </v:line>
        </w:pict>
      </w:r>
      <w:r>
        <w:rPr/>
        <w:pict>
          <v:group style="position:absolute;margin-left:130.018997pt;margin-top:30.414pt;width:56.25pt;height:5.35pt;mso-position-horizontal-relative:page;mso-position-vertical-relative:page;z-index:-24259072" id="docshapegroup2307" coordorigin="2600,608" coordsize="1125,107">
            <v:line style="position:absolute" from="2644,661" to="3724,661" stroked="true" strokeweight="1pt" strokecolor="#231f20">
              <v:stroke dashstyle="shortdash"/>
            </v:line>
            <v:shape style="position:absolute;left:2600;top:608;width:176;height:107" type="#_x0000_t75" id="docshape2308" stroked="false">
              <v:imagedata r:id="rId40" o:title=""/>
            </v:shape>
            <w10:wrap type="none"/>
          </v:group>
        </w:pict>
      </w:r>
      <w:r>
        <w:rPr>
          <w:rFonts w:ascii="Lucida Console"/>
        </w:rPr>
        <w:pict>
          <v:group style="width:243.65pt;height:152.85pt;mso-position-horizontal-relative:char;mso-position-vertical-relative:line" id="docshapegroup2309" coordorigin="0,0" coordsize="4873,3057">
            <v:rect style="position:absolute;left:922;top:1034;width:1779;height:1071" id="docshape2310" filled="false" stroked="true" strokeweight="1pt" strokecolor="#231f20">
              <v:stroke dashstyle="solid"/>
            </v:rect>
            <v:line style="position:absolute" from="923,1473" to="2702,1473" stroked="true" strokeweight=".5pt" strokecolor="#231f20">
              <v:stroke dashstyle="solid"/>
            </v:line>
            <v:rect style="position:absolute;left:3083;top:1174;width:1779;height:931" id="docshape2311" filled="false" stroked="true" strokeweight="1pt" strokecolor="#231f20">
              <v:stroke dashstyle="solid"/>
            </v:rect>
            <v:line style="position:absolute" from="3084,1473" to="4863,1473" stroked="true" strokeweight=".5pt" strokecolor="#231f20">
              <v:stroke dashstyle="solid"/>
            </v:line>
            <v:line style="position:absolute" from="3973,2149" to="3973,2549" stroked="true" strokeweight="1pt" strokecolor="#231f20">
              <v:stroke dashstyle="solid"/>
            </v:line>
            <v:shape style="position:absolute;left:3930;top:2115;width:87;height:156" id="docshape2312" coordorigin="3930,2116" coordsize="87,156" path="m3973,2116l3930,2271,4016,2271,3973,2116xe" filled="true" fillcolor="#ffffff" stroked="false">
              <v:path arrowok="t"/>
              <v:fill type="solid"/>
            </v:shape>
            <v:shape style="position:absolute;left:3930;top:2115;width:87;height:156" id="docshape2313" coordorigin="3930,2116" coordsize="87,156" path="m4016,2271l3973,2116,3930,2271,4016,2271xe" filled="false" stroked="true" strokeweight="1pt" strokecolor="#231f20">
              <v:path arrowok="t"/>
              <v:stroke dashstyle="solid"/>
            </v:shape>
            <v:shape style="position:absolute;left:2697;top:541;width:1249;height:629" id="docshape2314" coordorigin="2697,542" coordsize="1249,629" path="m2697,542l2697,789,3946,789,3946,1170e" filled="false" stroked="true" strokeweight="1pt" strokecolor="#231f20">
              <v:path arrowok="t"/>
              <v:stroke dashstyle="solid"/>
            </v:shape>
            <v:shape style="position:absolute;left:2644;top:497;width:107;height:176" type="#_x0000_t75" id="docshape2315" stroked="false">
              <v:imagedata r:id="rId41" o:title=""/>
            </v:shape>
            <v:shape style="position:absolute;left:422;top:541;width:496;height:1081" id="docshape2316" coordorigin="422,542" coordsize="496,1081" path="m422,542l422,1622,918,1622e" filled="false" stroked="true" strokeweight="1pt" strokecolor="#231f20">
              <v:path arrowok="t"/>
              <v:stroke dashstyle="solid"/>
            </v:shape>
            <v:shape style="position:absolute;left:369;top:497;width:107;height:176" type="#_x0000_t75" id="docshape2317" stroked="false">
              <v:imagedata r:id="rId42" o:title=""/>
            </v:shape>
            <v:shape style="position:absolute;left:2698;top:1474;width:363;height:107" type="#_x0000_t75" id="docshape2318" stroked="false">
              <v:imagedata r:id="rId43" o:title=""/>
            </v:shape>
            <v:shape style="position:absolute;left:3083;top:2561;width:1779;height:486" type="#_x0000_t202" id="docshape2319" filled="false" stroked="true" strokeweight="1pt" strokecolor="#231f20">
              <v:textbox inset="0,0,0,0">
                <w:txbxContent>
                  <w:p>
                    <w:pPr>
                      <w:spacing w:line="240" w:lineRule="auto" w:before="0"/>
                      <w:rPr>
                        <w:rFonts w:ascii="Lucida Console"/>
                        <w:sz w:val="14"/>
                      </w:rPr>
                    </w:pPr>
                  </w:p>
                  <w:p>
                    <w:pPr>
                      <w:spacing w:before="0"/>
                      <w:ind w:left="475" w:right="0" w:firstLine="0"/>
                      <w:jc w:val="left"/>
                      <w:rPr>
                        <w:rFonts w:ascii="Arial"/>
                        <w:b/>
                        <w:sz w:val="14"/>
                      </w:rPr>
                    </w:pPr>
                    <w:bookmarkStart w:name="_bookmark393" w:id="511"/>
                    <w:bookmarkEnd w:id="511"/>
                    <w:r>
                      <w:rPr/>
                    </w:r>
                    <w:r>
                      <w:rPr>
                        <w:rFonts w:ascii="Arial"/>
                        <w:b/>
                        <w:color w:val="231F20"/>
                        <w:spacing w:val="-2"/>
                        <w:sz w:val="14"/>
                      </w:rPr>
                      <w:t>LinageNode</w:t>
                    </w:r>
                  </w:p>
                </w:txbxContent>
              </v:textbox>
              <v:stroke dashstyle="solid"/>
              <w10:wrap type="none"/>
            </v:shape>
            <v:shape style="position:absolute;left:3093;top:1477;width:1759;height:617" type="#_x0000_t202" id="docshape2320" filled="false" stroked="false">
              <v:textbox inset="0,0,0,0">
                <w:txbxContent>
                  <w:p>
                    <w:pPr>
                      <w:spacing w:before="30"/>
                      <w:ind w:left="53" w:right="0" w:firstLine="0"/>
                      <w:jc w:val="left"/>
                      <w:rPr>
                        <w:rFonts w:ascii="Arial"/>
                        <w:sz w:val="14"/>
                      </w:rPr>
                    </w:pPr>
                    <w:r>
                      <w:rPr>
                        <w:rFonts w:ascii="Arial"/>
                        <w:color w:val="231F20"/>
                        <w:sz w:val="14"/>
                      </w:rPr>
                      <w:t>+ </w:t>
                    </w:r>
                    <w:r>
                      <w:rPr>
                        <w:rFonts w:ascii="Arial"/>
                        <w:color w:val="231F20"/>
                        <w:spacing w:val="-2"/>
                        <w:sz w:val="14"/>
                      </w:rPr>
                      <w:t>addExteriorNode(Node)</w:t>
                    </w:r>
                  </w:p>
                  <w:p>
                    <w:pPr>
                      <w:spacing w:before="7"/>
                      <w:ind w:left="53" w:right="0" w:firstLine="0"/>
                      <w:jc w:val="left"/>
                      <w:rPr>
                        <w:rFonts w:ascii="Arial"/>
                        <w:sz w:val="14"/>
                      </w:rPr>
                    </w:pPr>
                    <w:r>
                      <w:rPr>
                        <w:rFonts w:ascii="Arial"/>
                        <w:color w:val="231F20"/>
                        <w:sz w:val="14"/>
                      </w:rPr>
                      <w:t>+ </w:t>
                    </w:r>
                    <w:r>
                      <w:rPr>
                        <w:rFonts w:ascii="Arial"/>
                        <w:color w:val="231F20"/>
                        <w:spacing w:val="-2"/>
                        <w:sz w:val="14"/>
                      </w:rPr>
                      <w:t>addInteriorNode(Node)</w:t>
                    </w:r>
                  </w:p>
                  <w:p>
                    <w:pPr>
                      <w:spacing w:before="7"/>
                      <w:ind w:left="53" w:right="0" w:firstLine="0"/>
                      <w:jc w:val="left"/>
                      <w:rPr>
                        <w:rFonts w:ascii="Arial"/>
                        <w:sz w:val="14"/>
                      </w:rPr>
                    </w:pPr>
                    <w:r>
                      <w:rPr>
                        <w:rFonts w:ascii="Arial"/>
                        <w:color w:val="231F20"/>
                        <w:sz w:val="14"/>
                      </w:rPr>
                      <w:t>+ </w:t>
                    </w:r>
                    <w:r>
                      <w:rPr>
                        <w:rFonts w:ascii="Arial"/>
                        <w:color w:val="231F20"/>
                        <w:spacing w:val="-2"/>
                        <w:sz w:val="14"/>
                      </w:rPr>
                      <w:t>colorize()</w:t>
                    </w:r>
                  </w:p>
                </w:txbxContent>
              </v:textbox>
              <w10:wrap type="none"/>
            </v:shape>
            <v:shape style="position:absolute;left:949;top:1477;width:1741;height:617" type="#_x0000_t202" id="docshape2321" filled="false" stroked="false">
              <v:textbox inset="0,0,0,0">
                <w:txbxContent>
                  <w:p>
                    <w:pPr>
                      <w:spacing w:before="29"/>
                      <w:ind w:left="36" w:right="0" w:firstLine="0"/>
                      <w:jc w:val="left"/>
                      <w:rPr>
                        <w:rFonts w:ascii="Arial"/>
                        <w:sz w:val="14"/>
                      </w:rPr>
                    </w:pPr>
                    <w:r>
                      <w:rPr>
                        <w:rFonts w:ascii="Arial"/>
                        <w:color w:val="231F20"/>
                        <w:sz w:val="14"/>
                      </w:rPr>
                      <w:t>+ </w:t>
                    </w:r>
                    <w:r>
                      <w:rPr>
                        <w:rFonts w:ascii="Arial"/>
                        <w:color w:val="231F20"/>
                        <w:spacing w:val="-2"/>
                        <w:sz w:val="14"/>
                      </w:rPr>
                      <w:t>addExteriorNode(Node)</w:t>
                    </w:r>
                  </w:p>
                  <w:p>
                    <w:pPr>
                      <w:spacing w:before="7"/>
                      <w:ind w:left="36" w:right="0" w:firstLine="0"/>
                      <w:jc w:val="left"/>
                      <w:rPr>
                        <w:rFonts w:ascii="Arial"/>
                        <w:sz w:val="14"/>
                      </w:rPr>
                    </w:pPr>
                    <w:r>
                      <w:rPr>
                        <w:rFonts w:ascii="Arial"/>
                        <w:color w:val="231F20"/>
                        <w:sz w:val="14"/>
                      </w:rPr>
                      <w:t>+ </w:t>
                    </w:r>
                    <w:r>
                      <w:rPr>
                        <w:rFonts w:ascii="Arial"/>
                        <w:color w:val="231F20"/>
                        <w:spacing w:val="-2"/>
                        <w:sz w:val="14"/>
                      </w:rPr>
                      <w:t>addInteriorNode(Node)</w:t>
                    </w:r>
                  </w:p>
                  <w:p>
                    <w:pPr>
                      <w:spacing w:before="7"/>
                      <w:ind w:left="36" w:right="0" w:firstLine="0"/>
                      <w:jc w:val="left"/>
                      <w:rPr>
                        <w:rFonts w:ascii="Arial"/>
                        <w:sz w:val="14"/>
                      </w:rPr>
                    </w:pPr>
                    <w:r>
                      <w:rPr>
                        <w:rFonts w:ascii="Arial"/>
                        <w:color w:val="231F20"/>
                        <w:sz w:val="14"/>
                      </w:rPr>
                      <w:t>+ </w:t>
                    </w:r>
                    <w:r>
                      <w:rPr>
                        <w:rFonts w:ascii="Arial"/>
                        <w:color w:val="231F20"/>
                        <w:spacing w:val="-2"/>
                        <w:sz w:val="14"/>
                      </w:rPr>
                      <w:t>colorize()</w:t>
                    </w:r>
                  </w:p>
                </w:txbxContent>
              </v:textbox>
              <w10:wrap type="none"/>
            </v:shape>
            <v:shape style="position:absolute;left:3093;top:1184;width:1759;height:284" type="#_x0000_t202" id="docshape2322" filled="false" stroked="false">
              <v:textbox inset="0,0,0,0">
                <w:txbxContent>
                  <w:p>
                    <w:pPr>
                      <w:spacing w:before="59"/>
                      <w:ind w:left="105" w:right="0" w:firstLine="0"/>
                      <w:jc w:val="left"/>
                      <w:rPr>
                        <w:rFonts w:ascii="Arial"/>
                        <w:b/>
                        <w:sz w:val="14"/>
                      </w:rPr>
                    </w:pPr>
                    <w:r>
                      <w:rPr>
                        <w:rFonts w:ascii="Arial"/>
                        <w:b/>
                        <w:color w:val="231F20"/>
                        <w:spacing w:val="-2"/>
                        <w:sz w:val="14"/>
                      </w:rPr>
                      <w:t>ProductionModelNode</w:t>
                    </w:r>
                  </w:p>
                </w:txbxContent>
              </v:textbox>
              <w10:wrap type="none"/>
            </v:shape>
            <v:shape style="position:absolute;left:949;top:1044;width:1741;height:424" type="#_x0000_t202" id="docshape2323" filled="false" stroked="false">
              <v:textbox inset="0,0,0,0">
                <w:txbxContent>
                  <w:p>
                    <w:pPr>
                      <w:spacing w:line="249" w:lineRule="auto" w:before="31"/>
                      <w:ind w:left="458" w:right="0" w:firstLine="7"/>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2"/>
                        <w:sz w:val="14"/>
                      </w:rPr>
                      <w:t>ModelNode</w:t>
                    </w:r>
                  </w:p>
                </w:txbxContent>
              </v:textbox>
              <w10:wrap type="none"/>
            </v:shape>
            <v:shape style="position:absolute;left:2084;top:10;width:1226;height:486" type="#_x0000_t202" id="docshape2324" filled="false" stroked="true" strokeweight="1pt" strokecolor="#231f20">
              <v:textbox inset="0,0,0,0">
                <w:txbxContent>
                  <w:p>
                    <w:pPr>
                      <w:spacing w:line="240" w:lineRule="auto" w:before="0"/>
                      <w:rPr>
                        <w:rFonts w:ascii="Lucida Console"/>
                        <w:sz w:val="14"/>
                      </w:rPr>
                    </w:pPr>
                  </w:p>
                  <w:p>
                    <w:pPr>
                      <w:spacing w:before="0"/>
                      <w:ind w:left="58" w:right="0" w:firstLine="0"/>
                      <w:jc w:val="left"/>
                      <w:rPr>
                        <w:rFonts w:ascii="Arial"/>
                        <w:b/>
                        <w:sz w:val="14"/>
                      </w:rPr>
                    </w:pPr>
                    <w:r>
                      <w:rPr>
                        <w:rFonts w:ascii="Arial"/>
                        <w:b/>
                        <w:color w:val="231F20"/>
                        <w:spacing w:val="-2"/>
                        <w:sz w:val="14"/>
                      </w:rPr>
                      <w:t>ProductionNode</w:t>
                    </w:r>
                  </w:p>
                </w:txbxContent>
              </v:textbox>
              <v:stroke dashstyle="solid"/>
              <w10:wrap type="none"/>
            </v:shape>
            <v:shape style="position:absolute;left:10;top:10;width:930;height:486" type="#_x0000_t202" id="docshape2325" filled="false" stroked="true" strokeweight="1pt" strokecolor="#231f20">
              <v:textbox inset="0,0,0,0">
                <w:txbxContent>
                  <w:p>
                    <w:pPr>
                      <w:spacing w:line="249" w:lineRule="auto" w:before="80"/>
                      <w:ind w:left="287" w:right="0" w:hanging="195"/>
                      <w:jc w:val="left"/>
                      <w:rPr>
                        <w:rFonts w:ascii="Arial" w:hAnsi="Arial"/>
                        <w:b/>
                        <w:sz w:val="14"/>
                      </w:rPr>
                    </w:pPr>
                    <w:r>
                      <w:rPr>
                        <w:rFonts w:ascii="Arial" w:hAnsi="Arial"/>
                        <w:b/>
                        <w:color w:val="231F20"/>
                        <w:spacing w:val="-2"/>
                        <w:sz w:val="14"/>
                      </w:rPr>
                      <w:t>«interface»</w:t>
                    </w:r>
                    <w:r>
                      <w:rPr>
                        <w:rFonts w:ascii="Arial" w:hAnsi="Arial"/>
                        <w:b/>
                        <w:color w:val="231F20"/>
                        <w:spacing w:val="40"/>
                        <w:sz w:val="14"/>
                      </w:rPr>
                      <w:t> </w:t>
                    </w:r>
                    <w:r>
                      <w:rPr>
                        <w:rFonts w:ascii="Arial" w:hAnsi="Arial"/>
                        <w:b/>
                        <w:color w:val="231F20"/>
                        <w:spacing w:val="-4"/>
                        <w:sz w:val="14"/>
                      </w:rPr>
                      <w:t>Node</w:t>
                    </w:r>
                  </w:p>
                </w:txbxContent>
              </v:textbox>
              <v:stroke dashstyle="solid"/>
              <w10:wrap type="none"/>
            </v:shape>
          </v:group>
        </w:pict>
      </w:r>
      <w:r>
        <w:rPr>
          <w:rFonts w:ascii="Lucida Console"/>
        </w:rPr>
      </w:r>
    </w:p>
    <w:p>
      <w:pPr>
        <w:pStyle w:val="BodyText"/>
        <w:spacing w:before="6"/>
        <w:rPr>
          <w:rFonts w:ascii="Lucida Console"/>
        </w:rPr>
      </w:pPr>
    </w:p>
    <w:p>
      <w:pPr>
        <w:tabs>
          <w:tab w:pos="1219" w:val="left" w:leader="none"/>
        </w:tabs>
        <w:spacing w:before="104"/>
        <w:ind w:left="101" w:right="0" w:firstLine="0"/>
        <w:jc w:val="left"/>
        <w:rPr>
          <w:rFonts w:ascii="Book Antiqua"/>
          <w:i/>
          <w:sz w:val="18"/>
        </w:rPr>
      </w:pPr>
      <w:r>
        <w:rPr>
          <w:b/>
          <w:color w:val="231F20"/>
          <w:w w:val="90"/>
          <w:sz w:val="18"/>
        </w:rPr>
        <w:t>Figure</w:t>
      </w:r>
      <w:r>
        <w:rPr>
          <w:b/>
          <w:color w:val="231F20"/>
          <w:spacing w:val="13"/>
          <w:w w:val="105"/>
          <w:sz w:val="18"/>
        </w:rPr>
        <w:t> </w:t>
      </w:r>
      <w:r>
        <w:rPr>
          <w:b/>
          <w:color w:val="231F20"/>
          <w:spacing w:val="-4"/>
          <w:w w:val="105"/>
          <w:sz w:val="18"/>
        </w:rPr>
        <w:t>25.4</w:t>
      </w:r>
      <w:r>
        <w:rPr>
          <w:b/>
          <w:color w:val="231F20"/>
          <w:sz w:val="18"/>
        </w:rPr>
        <w:tab/>
      </w:r>
      <w:r>
        <w:rPr>
          <w:rFonts w:ascii="Book Antiqua"/>
          <w:i/>
          <w:color w:val="231F20"/>
          <w:w w:val="105"/>
          <w:sz w:val="18"/>
        </w:rPr>
        <w:t>Extract</w:t>
      </w:r>
      <w:r>
        <w:rPr>
          <w:rFonts w:ascii="Book Antiqua"/>
          <w:i/>
          <w:color w:val="231F20"/>
          <w:spacing w:val="14"/>
          <w:w w:val="105"/>
          <w:sz w:val="18"/>
        </w:rPr>
        <w:t> </w:t>
      </w:r>
      <w:r>
        <w:rPr>
          <w:rFonts w:ascii="Book Antiqua"/>
          <w:i/>
          <w:color w:val="231F20"/>
          <w:w w:val="105"/>
          <w:sz w:val="18"/>
        </w:rPr>
        <w:t>Implementer</w:t>
      </w:r>
      <w:r>
        <w:rPr>
          <w:rFonts w:ascii="Book Antiqua"/>
          <w:i/>
          <w:color w:val="231F20"/>
          <w:spacing w:val="15"/>
          <w:w w:val="105"/>
          <w:sz w:val="18"/>
        </w:rPr>
        <w:t> </w:t>
      </w:r>
      <w:r>
        <w:rPr>
          <w:rFonts w:ascii="Book Antiqua"/>
          <w:i/>
          <w:color w:val="231F20"/>
          <w:w w:val="105"/>
          <w:sz w:val="18"/>
        </w:rPr>
        <w:t>on</w:t>
      </w:r>
      <w:r>
        <w:rPr>
          <w:rFonts w:ascii="Book Antiqua"/>
          <w:i/>
          <w:color w:val="231F20"/>
          <w:spacing w:val="9"/>
          <w:w w:val="105"/>
          <w:sz w:val="18"/>
        </w:rPr>
        <w:t> </w:t>
      </w:r>
      <w:r>
        <w:rPr>
          <w:rFonts w:ascii="Lucida Console"/>
          <w:color w:val="231F20"/>
          <w:spacing w:val="-13"/>
          <w:w w:val="105"/>
          <w:sz w:val="18"/>
        </w:rPr>
        <w:t>ModelNode</w:t>
      </w:r>
      <w:r>
        <w:rPr>
          <w:rFonts w:ascii="Book Antiqua"/>
          <w:i/>
          <w:color w:val="231F20"/>
          <w:spacing w:val="-13"/>
          <w:w w:val="105"/>
          <w:sz w:val="18"/>
        </w:rPr>
        <w:t>.</w:t>
      </w:r>
    </w:p>
    <w:p>
      <w:pPr>
        <w:pStyle w:val="BodyText"/>
        <w:rPr>
          <w:rFonts w:ascii="Book Antiqua"/>
          <w:i/>
          <w:sz w:val="22"/>
        </w:rPr>
      </w:pPr>
    </w:p>
    <w:p>
      <w:pPr>
        <w:pStyle w:val="BodyText"/>
        <w:spacing w:before="6"/>
        <w:rPr>
          <w:rFonts w:ascii="Book Antiqua"/>
          <w:i/>
          <w:sz w:val="17"/>
        </w:rPr>
      </w:pPr>
    </w:p>
    <w:p>
      <w:pPr>
        <w:pStyle w:val="BodyText"/>
        <w:spacing w:line="259" w:lineRule="auto"/>
        <w:ind w:left="100" w:right="115" w:firstLine="240"/>
        <w:jc w:val="both"/>
      </w:pPr>
      <w:r>
        <w:rPr>
          <w:color w:val="231F20"/>
        </w:rPr>
        <w:t>When you have a class embedded in a hierarchy like this, you really have </w:t>
      </w:r>
      <w:r>
        <w:rPr>
          <w:color w:val="231F20"/>
        </w:rPr>
        <w:t>to consider whether you are better off using </w:t>
      </w:r>
      <w:r>
        <w:rPr>
          <w:rFonts w:ascii="Book Antiqua"/>
          <w:i/>
          <w:color w:val="231F20"/>
        </w:rPr>
        <w:t>Extract Interface (362) </w:t>
      </w:r>
      <w:r>
        <w:rPr>
          <w:color w:val="231F20"/>
        </w:rPr>
        <w:t>and picking different names for your interfaces. It is a far more direct refactoring.</w:t>
      </w:r>
    </w:p>
    <w:p>
      <w:pPr>
        <w:spacing w:after="0" w:line="259" w:lineRule="auto"/>
        <w:jc w:val="both"/>
        <w:sectPr>
          <w:pgSz w:w="7880" w:h="11400"/>
          <w:pgMar w:top="40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193024" id="docshapegroup2326" coordorigin="-10,1366" coordsize="102,940">
            <v:rect style="position:absolute;left:0;top:1375;width:82;height:920" id="docshape2327" filled="true" fillcolor="#231f20" stroked="false">
              <v:fill type="solid"/>
            </v:rect>
            <v:shape style="position:absolute;left:0;top:1375;width:82;height:920" id="docshape2328"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329" coordorigin="0,0" coordsize="6804,62">
            <v:rect style="position:absolute;left:0;top:0;width:6804;height:10" id="docshape2330"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Extract Interface" w:id="512"/>
      <w:bookmarkEnd w:id="512"/>
      <w:r>
        <w:rPr>
          <w:b w:val="0"/>
        </w:rPr>
      </w:r>
      <w:bookmarkStart w:name="_bookmark394" w:id="513"/>
      <w:bookmarkEnd w:id="513"/>
      <w:r>
        <w:rPr>
          <w:b w:val="0"/>
        </w:rPr>
      </w:r>
      <w:bookmarkStart w:name="_bookmark395" w:id="514"/>
      <w:bookmarkEnd w:id="514"/>
      <w:r>
        <w:rPr>
          <w:b w:val="0"/>
        </w:rPr>
      </w:r>
      <w:hyperlink w:history="true" w:anchor="_bookmark4">
        <w:r>
          <w:rPr>
            <w:color w:val="231F20"/>
            <w:spacing w:val="-4"/>
          </w:rPr>
          <w:t>Extract</w:t>
        </w:r>
        <w:r>
          <w:rPr>
            <w:color w:val="231F20"/>
            <w:spacing w:val="-3"/>
          </w:rPr>
          <w:t> </w:t>
        </w:r>
        <w:r>
          <w:rPr>
            <w:color w:val="231F20"/>
            <w:spacing w:val="-2"/>
          </w:rPr>
          <w:t>Interface</w:t>
        </w:r>
      </w:hyperlink>
    </w:p>
    <w:p>
      <w:pPr>
        <w:pStyle w:val="BodyText"/>
        <w:spacing w:line="264" w:lineRule="auto" w:before="195"/>
        <w:ind w:left="112" w:right="112"/>
        <w:jc w:val="both"/>
      </w:pPr>
      <w:r>
        <w:rPr>
          <w:color w:val="231F20"/>
        </w:rPr>
        <w:t>In many languages, </w:t>
      </w:r>
      <w:r>
        <w:rPr>
          <w:rFonts w:ascii="Book Antiqua" w:hAnsi="Book Antiqua"/>
          <w:i/>
          <w:color w:val="231F20"/>
        </w:rPr>
        <w:t>Extract Interface </w:t>
      </w:r>
      <w:r>
        <w:rPr>
          <w:color w:val="231F20"/>
        </w:rPr>
        <w:t>is a one of the safest </w:t>
      </w:r>
      <w:r>
        <w:rPr>
          <w:color w:val="231F20"/>
        </w:rPr>
        <w:t>dependency-breaking techniques. If you get a step wrong, the compiler tells you immediately, so there is very little chance of introducing a bug. The gist of it is that you create an interface for a class with declarations for all of the methods that you want to</w:t>
      </w:r>
      <w:r>
        <w:rPr>
          <w:color w:val="231F20"/>
          <w:spacing w:val="80"/>
        </w:rPr>
        <w:t> </w:t>
      </w:r>
      <w:r>
        <w:rPr>
          <w:color w:val="231F20"/>
        </w:rPr>
        <w:t>use in some context. When you’ve done that, you can implement the interface</w:t>
      </w:r>
      <w:r>
        <w:rPr>
          <w:color w:val="231F20"/>
          <w:spacing w:val="80"/>
          <w:w w:val="150"/>
        </w:rPr>
        <w:t> </w:t>
      </w:r>
      <w:r>
        <w:rPr>
          <w:color w:val="231F20"/>
        </w:rPr>
        <w:t>to sense or separate, passing a fake object into the class you want to test.</w:t>
      </w:r>
    </w:p>
    <w:p>
      <w:pPr>
        <w:pStyle w:val="BodyText"/>
        <w:spacing w:line="264" w:lineRule="auto"/>
        <w:ind w:left="112" w:right="112" w:firstLine="240"/>
        <w:jc w:val="both"/>
      </w:pPr>
      <w:r>
        <w:rPr>
          <w:color w:val="231F20"/>
        </w:rPr>
        <w:t>There are three ways of doing </w:t>
      </w:r>
      <w:r>
        <w:rPr>
          <w:rFonts w:ascii="Book Antiqua" w:hAnsi="Book Antiqua"/>
          <w:i/>
          <w:color w:val="231F20"/>
        </w:rPr>
        <w:t>Extract Interface </w:t>
      </w:r>
      <w:r>
        <w:rPr>
          <w:color w:val="231F20"/>
        </w:rPr>
        <w:t>and a couple of little “got- chas” to pay attention to. The first way is to use automated refactoring </w:t>
      </w:r>
      <w:r>
        <w:rPr>
          <w:color w:val="231F20"/>
        </w:rPr>
        <w:t>support</w:t>
      </w:r>
      <w:r>
        <w:rPr>
          <w:color w:val="231F20"/>
          <w:spacing w:val="40"/>
        </w:rPr>
        <w:t> </w:t>
      </w:r>
      <w:r>
        <w:rPr>
          <w:color w:val="231F20"/>
        </w:rPr>
        <w:t>if you are lucky enough to have it in your environment. Tools that support this usually provide some way of selecting methods on a class and typing in the</w:t>
      </w:r>
      <w:r>
        <w:rPr>
          <w:color w:val="231F20"/>
          <w:spacing w:val="40"/>
        </w:rPr>
        <w:t> </w:t>
      </w:r>
      <w:r>
        <w:rPr>
          <w:color w:val="231F20"/>
        </w:rPr>
        <w:t>name of the new interface. Really good ones ask you if you want to have them search through the code and find places where it can change references to use the new interface. A tool like that can save you a lot of work.</w:t>
      </w:r>
    </w:p>
    <w:p>
      <w:pPr>
        <w:pStyle w:val="BodyText"/>
        <w:spacing w:line="266" w:lineRule="auto" w:before="2"/>
        <w:ind w:left="112" w:right="112" w:firstLine="240"/>
        <w:jc w:val="both"/>
      </w:pPr>
      <w:r>
        <w:rPr>
          <w:color w:val="231F20"/>
        </w:rPr>
        <w:t>If you don’t have automated support for interface extraction, you can use the second way of extracting a method: You can extract it incrementally using </w:t>
      </w:r>
      <w:r>
        <w:rPr>
          <w:color w:val="231F20"/>
        </w:rPr>
        <w:t>the steps I outline in this section.</w:t>
      </w:r>
    </w:p>
    <w:p>
      <w:pPr>
        <w:pStyle w:val="BodyText"/>
        <w:spacing w:line="266" w:lineRule="auto"/>
        <w:ind w:left="112" w:right="112" w:firstLine="240"/>
        <w:jc w:val="both"/>
      </w:pPr>
      <w:r>
        <w:rPr>
          <w:color w:val="231F20"/>
        </w:rPr>
        <w:t>The</w:t>
      </w:r>
      <w:r>
        <w:rPr>
          <w:color w:val="231F20"/>
          <w:spacing w:val="-9"/>
        </w:rPr>
        <w:t> </w:t>
      </w:r>
      <w:r>
        <w:rPr>
          <w:color w:val="231F20"/>
        </w:rPr>
        <w:t>third</w:t>
      </w:r>
      <w:r>
        <w:rPr>
          <w:color w:val="231F20"/>
          <w:spacing w:val="-9"/>
        </w:rPr>
        <w:t> </w:t>
      </w:r>
      <w:r>
        <w:rPr>
          <w:color w:val="231F20"/>
        </w:rPr>
        <w:t>way</w:t>
      </w:r>
      <w:r>
        <w:rPr>
          <w:color w:val="231F20"/>
          <w:spacing w:val="-9"/>
        </w:rPr>
        <w:t> </w:t>
      </w:r>
      <w:r>
        <w:rPr>
          <w:color w:val="231F20"/>
        </w:rPr>
        <w:t>of</w:t>
      </w:r>
      <w:r>
        <w:rPr>
          <w:color w:val="231F20"/>
          <w:spacing w:val="-9"/>
        </w:rPr>
        <w:t> </w:t>
      </w:r>
      <w:r>
        <w:rPr>
          <w:color w:val="231F20"/>
        </w:rPr>
        <w:t>extracting</w:t>
      </w:r>
      <w:r>
        <w:rPr>
          <w:color w:val="231F20"/>
          <w:spacing w:val="-9"/>
        </w:rPr>
        <w:t> </w:t>
      </w:r>
      <w:r>
        <w:rPr>
          <w:color w:val="231F20"/>
        </w:rPr>
        <w:t>an</w:t>
      </w:r>
      <w:r>
        <w:rPr>
          <w:color w:val="231F20"/>
          <w:spacing w:val="-9"/>
        </w:rPr>
        <w:t> </w:t>
      </w:r>
      <w:r>
        <w:rPr>
          <w:color w:val="231F20"/>
        </w:rPr>
        <w:t>interface</w:t>
      </w:r>
      <w:r>
        <w:rPr>
          <w:color w:val="231F20"/>
          <w:spacing w:val="-9"/>
        </w:rPr>
        <w:t> </w:t>
      </w:r>
      <w:r>
        <w:rPr>
          <w:color w:val="231F20"/>
        </w:rPr>
        <w:t>is</w:t>
      </w:r>
      <w:r>
        <w:rPr>
          <w:color w:val="231F20"/>
          <w:spacing w:val="-9"/>
        </w:rPr>
        <w:t> </w:t>
      </w:r>
      <w:r>
        <w:rPr>
          <w:color w:val="231F20"/>
        </w:rPr>
        <w:t>to</w:t>
      </w:r>
      <w:r>
        <w:rPr>
          <w:color w:val="231F20"/>
          <w:spacing w:val="-9"/>
        </w:rPr>
        <w:t> </w:t>
      </w:r>
      <w:r>
        <w:rPr>
          <w:color w:val="231F20"/>
        </w:rPr>
        <w:t>cut/copy</w:t>
      </w:r>
      <w:r>
        <w:rPr>
          <w:color w:val="231F20"/>
          <w:spacing w:val="-9"/>
        </w:rPr>
        <w:t> </w:t>
      </w:r>
      <w:r>
        <w:rPr>
          <w:color w:val="231F20"/>
        </w:rPr>
        <w:t>and</w:t>
      </w:r>
      <w:r>
        <w:rPr>
          <w:color w:val="231F20"/>
          <w:spacing w:val="-9"/>
        </w:rPr>
        <w:t> </w:t>
      </w:r>
      <w:r>
        <w:rPr>
          <w:color w:val="231F20"/>
        </w:rPr>
        <w:t>paste</w:t>
      </w:r>
      <w:r>
        <w:rPr>
          <w:color w:val="231F20"/>
          <w:spacing w:val="-9"/>
        </w:rPr>
        <w:t> </w:t>
      </w:r>
      <w:r>
        <w:rPr>
          <w:color w:val="231F20"/>
        </w:rPr>
        <w:t>several</w:t>
      </w:r>
      <w:r>
        <w:rPr>
          <w:color w:val="231F20"/>
          <w:spacing w:val="-9"/>
        </w:rPr>
        <w:t> </w:t>
      </w:r>
      <w:r>
        <w:rPr>
          <w:color w:val="231F20"/>
        </w:rPr>
        <w:t>meth- ods from a class at once and place their declarations in an interface. It isn’t as safe as the first two methods, but it still is pretty safe, and often it is the only practical</w:t>
      </w:r>
      <w:r>
        <w:rPr>
          <w:color w:val="231F20"/>
          <w:spacing w:val="-1"/>
        </w:rPr>
        <w:t> </w:t>
      </w:r>
      <w:r>
        <w:rPr>
          <w:color w:val="231F20"/>
        </w:rPr>
        <w:t>way</w:t>
      </w:r>
      <w:r>
        <w:rPr>
          <w:color w:val="231F20"/>
          <w:spacing w:val="-1"/>
        </w:rPr>
        <w:t> </w:t>
      </w:r>
      <w:r>
        <w:rPr>
          <w:color w:val="231F20"/>
        </w:rPr>
        <w:t>of</w:t>
      </w:r>
      <w:r>
        <w:rPr>
          <w:color w:val="231F20"/>
          <w:spacing w:val="-1"/>
        </w:rPr>
        <w:t> </w:t>
      </w:r>
      <w:r>
        <w:rPr>
          <w:color w:val="231F20"/>
        </w:rPr>
        <w:t>extracting</w:t>
      </w:r>
      <w:r>
        <w:rPr>
          <w:color w:val="231F20"/>
          <w:spacing w:val="-1"/>
        </w:rPr>
        <w:t> </w:t>
      </w:r>
      <w:r>
        <w:rPr>
          <w:color w:val="231F20"/>
        </w:rPr>
        <w:t>an</w:t>
      </w:r>
      <w:r>
        <w:rPr>
          <w:color w:val="231F20"/>
          <w:spacing w:val="-1"/>
        </w:rPr>
        <w:t> </w:t>
      </w:r>
      <w:r>
        <w:rPr>
          <w:color w:val="231F20"/>
        </w:rPr>
        <w:t>interface</w:t>
      </w:r>
      <w:r>
        <w:rPr>
          <w:color w:val="231F20"/>
          <w:spacing w:val="-1"/>
        </w:rPr>
        <w:t> </w:t>
      </w:r>
      <w:r>
        <w:rPr>
          <w:color w:val="231F20"/>
        </w:rPr>
        <w:t>when</w:t>
      </w:r>
      <w:r>
        <w:rPr>
          <w:color w:val="231F20"/>
          <w:spacing w:val="-1"/>
        </w:rPr>
        <w:t> </w:t>
      </w:r>
      <w:r>
        <w:rPr>
          <w:color w:val="231F20"/>
        </w:rPr>
        <w:t>you</w:t>
      </w:r>
      <w:r>
        <w:rPr>
          <w:color w:val="231F20"/>
          <w:spacing w:val="-1"/>
        </w:rPr>
        <w:t> </w:t>
      </w:r>
      <w:r>
        <w:rPr>
          <w:color w:val="231F20"/>
        </w:rPr>
        <w:t>don’t</w:t>
      </w:r>
      <w:r>
        <w:rPr>
          <w:color w:val="231F20"/>
          <w:spacing w:val="-1"/>
        </w:rPr>
        <w:t> </w:t>
      </w:r>
      <w:r>
        <w:rPr>
          <w:color w:val="231F20"/>
        </w:rPr>
        <w:t>have</w:t>
      </w:r>
      <w:r>
        <w:rPr>
          <w:color w:val="231F20"/>
          <w:spacing w:val="-1"/>
        </w:rPr>
        <w:t> </w:t>
      </w:r>
      <w:r>
        <w:rPr>
          <w:color w:val="231F20"/>
        </w:rPr>
        <w:t>automated</w:t>
      </w:r>
      <w:r>
        <w:rPr>
          <w:color w:val="231F20"/>
          <w:spacing w:val="-1"/>
        </w:rPr>
        <w:t> </w:t>
      </w:r>
      <w:r>
        <w:rPr>
          <w:color w:val="231F20"/>
        </w:rPr>
        <w:t>support and your builds take a very long time.</w:t>
      </w:r>
    </w:p>
    <w:p>
      <w:pPr>
        <w:pStyle w:val="BodyText"/>
        <w:spacing w:line="266" w:lineRule="auto"/>
        <w:ind w:left="112" w:right="112" w:firstLine="240"/>
        <w:jc w:val="both"/>
      </w:pPr>
      <w:r>
        <w:rPr>
          <w:color w:val="231F20"/>
        </w:rPr>
        <w:t>Let’s</w:t>
      </w:r>
      <w:r>
        <w:rPr>
          <w:color w:val="231F20"/>
          <w:spacing w:val="-1"/>
        </w:rPr>
        <w:t> </w:t>
      </w:r>
      <w:r>
        <w:rPr>
          <w:color w:val="231F20"/>
        </w:rPr>
        <w:t>extract</w:t>
      </w:r>
      <w:r>
        <w:rPr>
          <w:color w:val="231F20"/>
          <w:spacing w:val="-1"/>
        </w:rPr>
        <w:t> </w:t>
      </w:r>
      <w:r>
        <w:rPr>
          <w:color w:val="231F20"/>
        </w:rPr>
        <w:t>an</w:t>
      </w:r>
      <w:r>
        <w:rPr>
          <w:color w:val="231F20"/>
          <w:spacing w:val="-1"/>
        </w:rPr>
        <w:t> </w:t>
      </w:r>
      <w:r>
        <w:rPr>
          <w:color w:val="231F20"/>
        </w:rPr>
        <w:t>interface</w:t>
      </w:r>
      <w:r>
        <w:rPr>
          <w:color w:val="231F20"/>
          <w:spacing w:val="-1"/>
        </w:rPr>
        <w:t> </w:t>
      </w:r>
      <w:r>
        <w:rPr>
          <w:color w:val="231F20"/>
        </w:rPr>
        <w:t>using</w:t>
      </w:r>
      <w:r>
        <w:rPr>
          <w:color w:val="231F20"/>
          <w:spacing w:val="-1"/>
        </w:rPr>
        <w:t> </w:t>
      </w:r>
      <w:r>
        <w:rPr>
          <w:color w:val="231F20"/>
        </w:rPr>
        <w:t>the</w:t>
      </w:r>
      <w:r>
        <w:rPr>
          <w:color w:val="231F20"/>
          <w:spacing w:val="-1"/>
        </w:rPr>
        <w:t> </w:t>
      </w:r>
      <w:r>
        <w:rPr>
          <w:color w:val="231F20"/>
        </w:rPr>
        <w:t>second</w:t>
      </w:r>
      <w:r>
        <w:rPr>
          <w:color w:val="231F20"/>
          <w:spacing w:val="-1"/>
        </w:rPr>
        <w:t> </w:t>
      </w:r>
      <w:r>
        <w:rPr>
          <w:color w:val="231F20"/>
        </w:rPr>
        <w:t>method.</w:t>
      </w:r>
      <w:r>
        <w:rPr>
          <w:color w:val="231F20"/>
          <w:spacing w:val="-1"/>
        </w:rPr>
        <w:t> </w:t>
      </w:r>
      <w:r>
        <w:rPr>
          <w:color w:val="231F20"/>
        </w:rPr>
        <w:t>Along</w:t>
      </w:r>
      <w:r>
        <w:rPr>
          <w:color w:val="231F20"/>
          <w:spacing w:val="-1"/>
        </w:rPr>
        <w:t> </w:t>
      </w:r>
      <w:r>
        <w:rPr>
          <w:color w:val="231F20"/>
        </w:rPr>
        <w:t>the</w:t>
      </w:r>
      <w:r>
        <w:rPr>
          <w:color w:val="231F20"/>
          <w:spacing w:val="-1"/>
        </w:rPr>
        <w:t> </w:t>
      </w:r>
      <w:r>
        <w:rPr>
          <w:color w:val="231F20"/>
        </w:rPr>
        <w:t>way,</w:t>
      </w:r>
      <w:r>
        <w:rPr>
          <w:color w:val="231F20"/>
          <w:spacing w:val="-1"/>
        </w:rPr>
        <w:t> </w:t>
      </w:r>
      <w:r>
        <w:rPr>
          <w:color w:val="231F20"/>
        </w:rPr>
        <w:t>we</w:t>
      </w:r>
      <w:r>
        <w:rPr>
          <w:color w:val="231F20"/>
          <w:spacing w:val="-1"/>
        </w:rPr>
        <w:t> </w:t>
      </w:r>
      <w:r>
        <w:rPr>
          <w:color w:val="231F20"/>
        </w:rPr>
        <w:t>discuss some of the things to watch out for.</w:t>
      </w:r>
    </w:p>
    <w:p>
      <w:pPr>
        <w:spacing w:line="285" w:lineRule="auto" w:before="0"/>
        <w:ind w:left="112" w:right="113" w:firstLine="240"/>
        <w:jc w:val="both"/>
        <w:rPr>
          <w:rFonts w:ascii="Lucida Console"/>
          <w:sz w:val="19"/>
        </w:rPr>
      </w:pPr>
      <w:r>
        <w:rPr>
          <w:color w:val="231F20"/>
          <w:spacing w:val="-6"/>
          <w:sz w:val="20"/>
        </w:rPr>
        <w:t>We need</w:t>
      </w:r>
      <w:r>
        <w:rPr>
          <w:color w:val="231F20"/>
          <w:spacing w:val="-5"/>
          <w:sz w:val="20"/>
        </w:rPr>
        <w:t> </w:t>
      </w:r>
      <w:r>
        <w:rPr>
          <w:color w:val="231F20"/>
          <w:spacing w:val="-6"/>
          <w:sz w:val="20"/>
        </w:rPr>
        <w:t>to</w:t>
      </w:r>
      <w:r>
        <w:rPr>
          <w:color w:val="231F20"/>
          <w:spacing w:val="-5"/>
          <w:sz w:val="20"/>
        </w:rPr>
        <w:t> </w:t>
      </w:r>
      <w:r>
        <w:rPr>
          <w:color w:val="231F20"/>
          <w:spacing w:val="-6"/>
          <w:sz w:val="20"/>
        </w:rPr>
        <w:t>extract</w:t>
      </w:r>
      <w:r>
        <w:rPr>
          <w:color w:val="231F20"/>
          <w:spacing w:val="-5"/>
          <w:sz w:val="20"/>
        </w:rPr>
        <w:t> </w:t>
      </w:r>
      <w:r>
        <w:rPr>
          <w:color w:val="231F20"/>
          <w:spacing w:val="-6"/>
          <w:sz w:val="20"/>
        </w:rPr>
        <w:t>an</w:t>
      </w:r>
      <w:r>
        <w:rPr>
          <w:color w:val="231F20"/>
          <w:spacing w:val="-5"/>
          <w:sz w:val="20"/>
        </w:rPr>
        <w:t> </w:t>
      </w:r>
      <w:r>
        <w:rPr>
          <w:color w:val="231F20"/>
          <w:spacing w:val="-6"/>
          <w:sz w:val="20"/>
        </w:rPr>
        <w:t>interface</w:t>
      </w:r>
      <w:r>
        <w:rPr>
          <w:color w:val="231F20"/>
          <w:spacing w:val="-5"/>
          <w:sz w:val="20"/>
        </w:rPr>
        <w:t> </w:t>
      </w:r>
      <w:r>
        <w:rPr>
          <w:color w:val="231F20"/>
          <w:spacing w:val="-6"/>
          <w:sz w:val="20"/>
        </w:rPr>
        <w:t>to</w:t>
      </w:r>
      <w:r>
        <w:rPr>
          <w:color w:val="231F20"/>
          <w:spacing w:val="-3"/>
          <w:sz w:val="20"/>
        </w:rPr>
        <w:t> </w:t>
      </w:r>
      <w:r>
        <w:rPr>
          <w:color w:val="231F20"/>
          <w:spacing w:val="-6"/>
          <w:sz w:val="20"/>
        </w:rPr>
        <w:t>bring</w:t>
      </w:r>
      <w:r>
        <w:rPr>
          <w:color w:val="231F20"/>
          <w:spacing w:val="4"/>
          <w:sz w:val="20"/>
        </w:rPr>
        <w:t> </w:t>
      </w:r>
      <w:r>
        <w:rPr>
          <w:color w:val="231F20"/>
          <w:spacing w:val="-6"/>
          <w:sz w:val="20"/>
        </w:rPr>
        <w:t>a</w:t>
      </w:r>
      <w:r>
        <w:rPr>
          <w:color w:val="231F20"/>
          <w:spacing w:val="3"/>
          <w:sz w:val="20"/>
        </w:rPr>
        <w:t> </w:t>
      </w:r>
      <w:r>
        <w:rPr>
          <w:rFonts w:ascii="Lucida Console"/>
          <w:color w:val="231F20"/>
          <w:spacing w:val="-6"/>
          <w:sz w:val="19"/>
        </w:rPr>
        <w:t>PaydayTransaction</w:t>
      </w:r>
      <w:r>
        <w:rPr>
          <w:rFonts w:ascii="Lucida Console"/>
          <w:color w:val="231F20"/>
          <w:spacing w:val="-23"/>
          <w:sz w:val="19"/>
        </w:rPr>
        <w:t> </w:t>
      </w:r>
      <w:r>
        <w:rPr>
          <w:color w:val="231F20"/>
          <w:spacing w:val="-6"/>
          <w:sz w:val="20"/>
        </w:rPr>
        <w:t>class</w:t>
      </w:r>
      <w:r>
        <w:rPr>
          <w:color w:val="231F20"/>
          <w:spacing w:val="4"/>
          <w:sz w:val="20"/>
        </w:rPr>
        <w:t> </w:t>
      </w:r>
      <w:r>
        <w:rPr>
          <w:color w:val="231F20"/>
          <w:spacing w:val="-6"/>
          <w:sz w:val="20"/>
        </w:rPr>
        <w:t>under</w:t>
      </w:r>
      <w:r>
        <w:rPr>
          <w:color w:val="231F20"/>
          <w:spacing w:val="4"/>
          <w:sz w:val="20"/>
        </w:rPr>
        <w:t> </w:t>
      </w:r>
      <w:r>
        <w:rPr>
          <w:color w:val="231F20"/>
          <w:spacing w:val="-6"/>
          <w:sz w:val="20"/>
        </w:rPr>
        <w:t>test.</w:t>
      </w:r>
      <w:r>
        <w:rPr>
          <w:color w:val="231F20"/>
          <w:sz w:val="20"/>
        </w:rPr>
        <w:t> </w:t>
      </w:r>
      <w:r>
        <w:rPr>
          <w:color w:val="231F20"/>
          <w:spacing w:val="-6"/>
          <w:sz w:val="20"/>
        </w:rPr>
        <w:t>Figure 25.5</w:t>
      </w:r>
      <w:r>
        <w:rPr>
          <w:color w:val="231F20"/>
          <w:spacing w:val="-5"/>
          <w:sz w:val="20"/>
        </w:rPr>
        <w:t> </w:t>
      </w:r>
      <w:r>
        <w:rPr>
          <w:color w:val="231F20"/>
          <w:spacing w:val="-6"/>
          <w:sz w:val="20"/>
        </w:rPr>
        <w:t>shows</w:t>
      </w:r>
      <w:r>
        <w:rPr>
          <w:color w:val="231F20"/>
          <w:spacing w:val="-5"/>
          <w:sz w:val="20"/>
        </w:rPr>
        <w:t> </w:t>
      </w:r>
      <w:r>
        <w:rPr>
          <w:rFonts w:ascii="Lucida Console"/>
          <w:color w:val="231F20"/>
          <w:spacing w:val="-6"/>
          <w:sz w:val="19"/>
        </w:rPr>
        <w:t>PaydayTransaction</w:t>
      </w:r>
      <w:r>
        <w:rPr>
          <w:rFonts w:ascii="Lucida Console"/>
          <w:color w:val="231F20"/>
          <w:spacing w:val="-22"/>
          <w:sz w:val="19"/>
        </w:rPr>
        <w:t> </w:t>
      </w:r>
      <w:r>
        <w:rPr>
          <w:color w:val="231F20"/>
          <w:spacing w:val="-6"/>
          <w:sz w:val="20"/>
        </w:rPr>
        <w:t>and</w:t>
      </w:r>
      <w:r>
        <w:rPr>
          <w:color w:val="231F20"/>
          <w:spacing w:val="-5"/>
          <w:sz w:val="20"/>
        </w:rPr>
        <w:t> </w:t>
      </w:r>
      <w:r>
        <w:rPr>
          <w:color w:val="231F20"/>
          <w:spacing w:val="-6"/>
          <w:sz w:val="20"/>
        </w:rPr>
        <w:t>one</w:t>
      </w:r>
      <w:r>
        <w:rPr>
          <w:color w:val="231F20"/>
          <w:spacing w:val="-5"/>
          <w:sz w:val="20"/>
        </w:rPr>
        <w:t> </w:t>
      </w:r>
      <w:r>
        <w:rPr>
          <w:color w:val="231F20"/>
          <w:spacing w:val="-6"/>
          <w:sz w:val="20"/>
        </w:rPr>
        <w:t>of</w:t>
      </w:r>
      <w:r>
        <w:rPr>
          <w:color w:val="231F20"/>
          <w:spacing w:val="-5"/>
          <w:sz w:val="20"/>
        </w:rPr>
        <w:t> </w:t>
      </w:r>
      <w:r>
        <w:rPr>
          <w:color w:val="231F20"/>
          <w:spacing w:val="-6"/>
          <w:sz w:val="20"/>
        </w:rPr>
        <w:t>its</w:t>
      </w:r>
      <w:r>
        <w:rPr>
          <w:color w:val="231F20"/>
          <w:spacing w:val="-5"/>
          <w:sz w:val="20"/>
        </w:rPr>
        <w:t> </w:t>
      </w:r>
      <w:r>
        <w:rPr>
          <w:color w:val="231F20"/>
          <w:spacing w:val="-6"/>
          <w:sz w:val="20"/>
        </w:rPr>
        <w:t>dependencies,</w:t>
      </w:r>
      <w:r>
        <w:rPr>
          <w:color w:val="231F20"/>
          <w:spacing w:val="-5"/>
          <w:sz w:val="20"/>
        </w:rPr>
        <w:t> </w:t>
      </w:r>
      <w:r>
        <w:rPr>
          <w:color w:val="231F20"/>
          <w:spacing w:val="-6"/>
          <w:sz w:val="20"/>
        </w:rPr>
        <w:t>a</w:t>
      </w:r>
      <w:r>
        <w:rPr>
          <w:color w:val="231F20"/>
          <w:spacing w:val="-5"/>
          <w:sz w:val="20"/>
        </w:rPr>
        <w:t> </w:t>
      </w:r>
      <w:r>
        <w:rPr>
          <w:color w:val="231F20"/>
          <w:spacing w:val="-6"/>
          <w:sz w:val="20"/>
        </w:rPr>
        <w:t>class</w:t>
      </w:r>
      <w:r>
        <w:rPr>
          <w:color w:val="231F20"/>
          <w:spacing w:val="-5"/>
          <w:sz w:val="20"/>
        </w:rPr>
        <w:t> </w:t>
      </w:r>
      <w:r>
        <w:rPr>
          <w:color w:val="231F20"/>
          <w:spacing w:val="-6"/>
          <w:sz w:val="20"/>
        </w:rPr>
        <w:t>named</w:t>
      </w:r>
      <w:r>
        <w:rPr>
          <w:color w:val="231F20"/>
          <w:sz w:val="20"/>
        </w:rPr>
        <w:t> </w:t>
      </w:r>
      <w:r>
        <w:rPr>
          <w:rFonts w:ascii="Lucida Console"/>
          <w:color w:val="231F20"/>
          <w:spacing w:val="-20"/>
          <w:sz w:val="19"/>
        </w:rPr>
        <w:t>TransactionLog.</w:t>
      </w:r>
    </w:p>
    <w:p>
      <w:pPr>
        <w:spacing w:after="0" w:line="285" w:lineRule="auto"/>
        <w:jc w:val="both"/>
        <w:rPr>
          <w:rFonts w:ascii="Lucida Console"/>
          <w:sz w:val="19"/>
        </w:rPr>
        <w:sectPr>
          <w:pgSz w:w="7910" w:h="11940"/>
          <w:pgMar w:top="460" w:bottom="280" w:left="220" w:right="620"/>
        </w:sectPr>
      </w:pPr>
    </w:p>
    <w:tbl>
      <w:tblPr>
        <w:tblW w:w="0" w:type="auto"/>
        <w:jc w:val="left"/>
        <w:tblInd w:w="123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2294"/>
        <w:gridCol w:w="2297"/>
      </w:tblGrid>
      <w:tr>
        <w:trPr>
          <w:trHeight w:val="283" w:hRule="atLeast"/>
        </w:trPr>
        <w:tc>
          <w:tcPr>
            <w:tcW w:w="4591" w:type="dxa"/>
            <w:gridSpan w:val="2"/>
            <w:tcBorders>
              <w:bottom w:val="single" w:sz="4" w:space="0" w:color="231F20"/>
            </w:tcBorders>
          </w:tcPr>
          <w:p>
            <w:pPr>
              <w:pStyle w:val="TableParagraph"/>
              <w:spacing w:before="59"/>
              <w:ind w:left="1650" w:right="1631"/>
              <w:jc w:val="center"/>
              <w:rPr>
                <w:b/>
                <w:sz w:val="14"/>
              </w:rPr>
            </w:pPr>
            <w:r>
              <w:rPr>
                <w:b/>
                <w:color w:val="231F20"/>
                <w:spacing w:val="-2"/>
                <w:sz w:val="14"/>
              </w:rPr>
              <w:t>PaydayTransaction</w:t>
            </w:r>
          </w:p>
        </w:tc>
      </w:tr>
      <w:tr>
        <w:trPr>
          <w:trHeight w:val="617" w:hRule="atLeast"/>
        </w:trPr>
        <w:tc>
          <w:tcPr>
            <w:tcW w:w="4591" w:type="dxa"/>
            <w:gridSpan w:val="2"/>
            <w:tcBorders>
              <w:top w:val="single" w:sz="4" w:space="0" w:color="231F20"/>
            </w:tcBorders>
          </w:tcPr>
          <w:p>
            <w:pPr>
              <w:pStyle w:val="TableParagraph"/>
              <w:spacing w:before="29"/>
              <w:ind w:left="63"/>
              <w:rPr>
                <w:sz w:val="14"/>
              </w:rPr>
            </w:pPr>
            <w:r>
              <w:rPr>
                <w:color w:val="231F20"/>
                <w:spacing w:val="-2"/>
                <w:sz w:val="14"/>
              </w:rPr>
              <w:t>+</w:t>
            </w:r>
            <w:r>
              <w:rPr>
                <w:color w:val="231F20"/>
                <w:spacing w:val="9"/>
                <w:sz w:val="14"/>
              </w:rPr>
              <w:t> </w:t>
            </w:r>
            <w:r>
              <w:rPr>
                <w:color w:val="231F20"/>
                <w:spacing w:val="-2"/>
                <w:sz w:val="14"/>
              </w:rPr>
              <w:t>PaydayTransaction(database</w:t>
            </w:r>
            <w:r>
              <w:rPr>
                <w:color w:val="231F20"/>
                <w:spacing w:val="10"/>
                <w:sz w:val="14"/>
              </w:rPr>
              <w:t> </w:t>
            </w:r>
            <w:r>
              <w:rPr>
                <w:color w:val="231F20"/>
                <w:spacing w:val="-2"/>
                <w:sz w:val="14"/>
              </w:rPr>
              <w:t>:</w:t>
            </w:r>
            <w:r>
              <w:rPr>
                <w:color w:val="231F20"/>
                <w:spacing w:val="10"/>
                <w:sz w:val="14"/>
              </w:rPr>
              <w:t> </w:t>
            </w:r>
            <w:r>
              <w:rPr>
                <w:color w:val="231F20"/>
                <w:spacing w:val="-2"/>
                <w:sz w:val="14"/>
              </w:rPr>
              <w:t>PayrollDatabase,</w:t>
            </w:r>
            <w:r>
              <w:rPr>
                <w:color w:val="231F20"/>
                <w:spacing w:val="10"/>
                <w:sz w:val="14"/>
              </w:rPr>
              <w:t> </w:t>
            </w:r>
            <w:r>
              <w:rPr>
                <w:color w:val="231F20"/>
                <w:spacing w:val="-2"/>
                <w:sz w:val="14"/>
              </w:rPr>
              <w:t>log:</w:t>
            </w:r>
            <w:r>
              <w:rPr>
                <w:color w:val="231F20"/>
                <w:spacing w:val="6"/>
                <w:sz w:val="14"/>
              </w:rPr>
              <w:t> </w:t>
            </w:r>
            <w:r>
              <w:rPr>
                <w:color w:val="231F20"/>
                <w:spacing w:val="-2"/>
                <w:sz w:val="14"/>
              </w:rPr>
              <w:t>TransactionLog)</w:t>
            </w:r>
          </w:p>
          <w:p>
            <w:pPr>
              <w:pStyle w:val="TableParagraph"/>
              <w:spacing w:before="9"/>
              <w:ind w:left="63"/>
              <w:rPr>
                <w:sz w:val="14"/>
              </w:rPr>
            </w:pPr>
            <w:r>
              <w:rPr>
                <w:color w:val="231F20"/>
                <w:sz w:val="14"/>
              </w:rPr>
              <w:t>+ </w:t>
            </w:r>
            <w:r>
              <w:rPr>
                <w:color w:val="231F20"/>
                <w:spacing w:val="-2"/>
                <w:sz w:val="14"/>
              </w:rPr>
              <w:t>run()</w:t>
            </w:r>
          </w:p>
        </w:tc>
      </w:tr>
      <w:tr>
        <w:trPr>
          <w:trHeight w:val="976" w:hRule="atLeast"/>
        </w:trPr>
        <w:tc>
          <w:tcPr>
            <w:tcW w:w="2294" w:type="dxa"/>
            <w:tcBorders>
              <w:left w:val="nil"/>
            </w:tcBorders>
          </w:tcPr>
          <w:p>
            <w:pPr>
              <w:pStyle w:val="TableParagraph"/>
              <w:spacing w:before="85"/>
              <w:ind w:left="2167"/>
              <w:rPr>
                <w:sz w:val="20"/>
              </w:rPr>
            </w:pPr>
            <w:r>
              <w:rPr>
                <w:color w:val="231F20"/>
                <w:sz w:val="20"/>
              </w:rPr>
              <w:t>*</w:t>
            </w:r>
          </w:p>
          <w:p>
            <w:pPr>
              <w:pStyle w:val="TableParagraph"/>
              <w:spacing w:before="6"/>
              <w:rPr>
                <w:rFonts w:ascii="Lucida Console"/>
                <w:sz w:val="24"/>
              </w:rPr>
            </w:pPr>
          </w:p>
          <w:p>
            <w:pPr>
              <w:pStyle w:val="TableParagraph"/>
              <w:ind w:left="2159"/>
              <w:rPr>
                <w:sz w:val="14"/>
              </w:rPr>
            </w:pPr>
            <w:r>
              <w:rPr>
                <w:color w:val="231F20"/>
                <w:sz w:val="14"/>
              </w:rPr>
              <w:t>1</w:t>
            </w:r>
          </w:p>
        </w:tc>
        <w:tc>
          <w:tcPr>
            <w:tcW w:w="2297" w:type="dxa"/>
            <w:tcBorders>
              <w:right w:val="nil"/>
            </w:tcBorders>
          </w:tcPr>
          <w:p>
            <w:pPr>
              <w:pStyle w:val="TableParagraph"/>
              <w:rPr>
                <w:rFonts w:ascii="Times New Roman"/>
                <w:sz w:val="16"/>
              </w:rPr>
            </w:pPr>
          </w:p>
        </w:tc>
      </w:tr>
      <w:tr>
        <w:trPr>
          <w:trHeight w:val="283" w:hRule="atLeast"/>
        </w:trPr>
        <w:tc>
          <w:tcPr>
            <w:tcW w:w="4591" w:type="dxa"/>
            <w:gridSpan w:val="2"/>
            <w:tcBorders>
              <w:bottom w:val="single" w:sz="4" w:space="0" w:color="231F20"/>
            </w:tcBorders>
          </w:tcPr>
          <w:p>
            <w:pPr>
              <w:pStyle w:val="TableParagraph"/>
              <w:spacing w:before="59"/>
              <w:ind w:left="1650" w:right="1631"/>
              <w:jc w:val="center"/>
              <w:rPr>
                <w:b/>
                <w:sz w:val="14"/>
              </w:rPr>
            </w:pPr>
            <w:r>
              <w:rPr>
                <w:b/>
                <w:color w:val="231F20"/>
                <w:spacing w:val="-2"/>
                <w:sz w:val="14"/>
              </w:rPr>
              <w:t>TransactionLog</w:t>
            </w:r>
          </w:p>
        </w:tc>
      </w:tr>
      <w:tr>
        <w:trPr>
          <w:trHeight w:val="617" w:hRule="atLeast"/>
        </w:trPr>
        <w:tc>
          <w:tcPr>
            <w:tcW w:w="4591" w:type="dxa"/>
            <w:gridSpan w:val="2"/>
            <w:tcBorders>
              <w:top w:val="single" w:sz="4" w:space="0" w:color="231F20"/>
            </w:tcBorders>
          </w:tcPr>
          <w:p>
            <w:pPr>
              <w:pStyle w:val="TableParagraph"/>
              <w:spacing w:before="29"/>
              <w:ind w:left="63"/>
              <w:rPr>
                <w:sz w:val="14"/>
              </w:rPr>
            </w:pPr>
            <w:r>
              <w:rPr>
                <w:color w:val="231F20"/>
                <w:spacing w:val="-2"/>
                <w:sz w:val="14"/>
              </w:rPr>
              <w:t>+</w:t>
            </w:r>
            <w:r>
              <w:rPr>
                <w:color w:val="231F20"/>
                <w:spacing w:val="9"/>
                <w:sz w:val="14"/>
              </w:rPr>
              <w:t> </w:t>
            </w:r>
            <w:r>
              <w:rPr>
                <w:color w:val="231F20"/>
                <w:spacing w:val="-2"/>
                <w:sz w:val="14"/>
              </w:rPr>
              <w:t>saveTransaction(transaction</w:t>
            </w:r>
            <w:r>
              <w:rPr>
                <w:color w:val="231F20"/>
                <w:spacing w:val="9"/>
                <w:sz w:val="14"/>
              </w:rPr>
              <w:t> </w:t>
            </w:r>
            <w:r>
              <w:rPr>
                <w:color w:val="231F20"/>
                <w:spacing w:val="-2"/>
                <w:sz w:val="14"/>
              </w:rPr>
              <w:t>:</w:t>
            </w:r>
            <w:r>
              <w:rPr>
                <w:color w:val="231F20"/>
                <w:spacing w:val="6"/>
                <w:sz w:val="14"/>
              </w:rPr>
              <w:t> </w:t>
            </w:r>
            <w:r>
              <w:rPr>
                <w:color w:val="231F20"/>
                <w:spacing w:val="-2"/>
                <w:sz w:val="14"/>
              </w:rPr>
              <w:t>Transaction)</w:t>
            </w:r>
          </w:p>
          <w:p>
            <w:pPr>
              <w:pStyle w:val="TableParagraph"/>
              <w:spacing w:before="9"/>
              <w:ind w:left="63"/>
              <w:rPr>
                <w:sz w:val="14"/>
              </w:rPr>
            </w:pPr>
            <w:r>
              <w:rPr>
                <w:color w:val="231F20"/>
                <w:sz w:val="14"/>
              </w:rPr>
              <w:t>+ recordError(code : </w:t>
            </w:r>
            <w:r>
              <w:rPr>
                <w:color w:val="231F20"/>
                <w:spacing w:val="-4"/>
                <w:sz w:val="14"/>
              </w:rPr>
              <w:t>int)</w:t>
            </w:r>
          </w:p>
        </w:tc>
      </w:tr>
    </w:tbl>
    <w:p>
      <w:pPr>
        <w:pStyle w:val="BodyText"/>
        <w:spacing w:before="9"/>
        <w:rPr>
          <w:rFonts w:ascii="Lucida Console"/>
          <w:sz w:val="22"/>
        </w:rPr>
      </w:pPr>
      <w:r>
        <w:rPr/>
        <w:pict>
          <v:group style="position:absolute;margin-left:387.800995pt;margin-top:50.299pt;width:6.7pt;height:47pt;mso-position-horizontal-relative:page;mso-position-vertical-relative:page;z-index:16193536" id="docshapegroup2331" coordorigin="7756,1006" coordsize="134,940">
            <v:rect style="position:absolute;left:7766;top:1015;width:114;height:920" id="docshape2332" filled="true" fillcolor="#231f20" stroked="false">
              <v:fill type="solid"/>
            </v:rect>
            <v:shape style="position:absolute;left:7766;top:1015;width:114;height:920" id="docshape2333"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57024" from="388.300995pt,50.799pt" to="393.999995pt,50.799pt" stroked="true" strokeweight="1pt" strokecolor="#231f20">
            <v:stroke dashstyle="solid"/>
            <w10:wrap type="none"/>
          </v:line>
        </w:pict>
      </w:r>
    </w:p>
    <w:p>
      <w:pPr>
        <w:tabs>
          <w:tab w:pos="1219" w:val="left" w:leader="none"/>
        </w:tabs>
        <w:spacing w:before="103"/>
        <w:ind w:left="101" w:right="0" w:firstLine="0"/>
        <w:jc w:val="left"/>
        <w:rPr>
          <w:rFonts w:ascii="Lucida Console"/>
          <w:sz w:val="18"/>
        </w:rPr>
      </w:pPr>
      <w:r>
        <w:rPr/>
        <w:pict>
          <v:shape style="position:absolute;margin-left:201.617004pt;margin-top:-65.772652pt;width:4.350pt;height:7.8pt;mso-position-horizontal-relative:page;mso-position-vertical-relative:paragraph;z-index:-24256512" id="docshape2334" coordorigin="4032,-1315" coordsize="87,156" path="m4032,-1315l4075,-1160,4118,-1315e" filled="false" stroked="true" strokeweight="1pt" strokecolor="#231f20">
            <v:path arrowok="t"/>
            <v:stroke dashstyle="solid"/>
            <w10:wrap type="none"/>
          </v:shape>
        </w:pict>
      </w:r>
      <w:r>
        <w:rPr>
          <w:b/>
          <w:color w:val="231F20"/>
          <w:spacing w:val="-7"/>
          <w:sz w:val="18"/>
        </w:rPr>
        <w:t>Figure</w:t>
      </w:r>
      <w:r>
        <w:rPr>
          <w:b/>
          <w:color w:val="231F20"/>
          <w:spacing w:val="3"/>
          <w:sz w:val="18"/>
        </w:rPr>
        <w:t> </w:t>
      </w:r>
      <w:r>
        <w:rPr>
          <w:b/>
          <w:color w:val="231F20"/>
          <w:spacing w:val="-4"/>
          <w:sz w:val="18"/>
        </w:rPr>
        <w:t>25.5</w:t>
      </w:r>
      <w:r>
        <w:rPr>
          <w:b/>
          <w:color w:val="231F20"/>
          <w:sz w:val="18"/>
        </w:rPr>
        <w:tab/>
      </w:r>
      <w:r>
        <w:rPr>
          <w:rFonts w:ascii="Lucida Console"/>
          <w:color w:val="231F20"/>
          <w:spacing w:val="-16"/>
          <w:sz w:val="18"/>
        </w:rPr>
        <w:t>PaydayTransaction</w:t>
      </w:r>
      <w:r>
        <w:rPr>
          <w:rFonts w:ascii="Lucida Console"/>
          <w:color w:val="231F20"/>
          <w:spacing w:val="-86"/>
          <w:sz w:val="18"/>
        </w:rPr>
        <w:t> </w:t>
      </w:r>
      <w:r>
        <w:rPr>
          <w:rFonts w:ascii="Book Antiqua"/>
          <w:i/>
          <w:color w:val="231F20"/>
          <w:spacing w:val="-16"/>
          <w:sz w:val="18"/>
        </w:rPr>
        <w:t>depending</w:t>
      </w:r>
      <w:r>
        <w:rPr>
          <w:rFonts w:ascii="Book Antiqua"/>
          <w:i/>
          <w:color w:val="231F20"/>
          <w:spacing w:val="11"/>
          <w:sz w:val="18"/>
        </w:rPr>
        <w:t> </w:t>
      </w:r>
      <w:r>
        <w:rPr>
          <w:rFonts w:ascii="Book Antiqua"/>
          <w:i/>
          <w:color w:val="231F20"/>
          <w:spacing w:val="-16"/>
          <w:sz w:val="18"/>
        </w:rPr>
        <w:t>on</w:t>
      </w:r>
      <w:r>
        <w:rPr>
          <w:rFonts w:ascii="Book Antiqua"/>
          <w:i/>
          <w:color w:val="231F20"/>
          <w:spacing w:val="8"/>
          <w:sz w:val="18"/>
        </w:rPr>
        <w:t> </w:t>
      </w:r>
      <w:r>
        <w:rPr>
          <w:rFonts w:ascii="Lucida Console"/>
          <w:color w:val="231F20"/>
          <w:spacing w:val="-17"/>
          <w:sz w:val="18"/>
        </w:rPr>
        <w:t>TransactionLog.</w:t>
      </w:r>
    </w:p>
    <w:p>
      <w:pPr>
        <w:pStyle w:val="BodyText"/>
        <w:spacing w:before="3"/>
        <w:rPr>
          <w:rFonts w:ascii="Lucida Console"/>
          <w:sz w:val="21"/>
        </w:rPr>
      </w:pPr>
    </w:p>
    <w:p>
      <w:pPr>
        <w:pStyle w:val="BodyText"/>
        <w:ind w:left="341"/>
      </w:pPr>
      <w:r>
        <w:rPr>
          <w:color w:val="231F20"/>
        </w:rPr>
        <w:t>We</w:t>
      </w:r>
      <w:r>
        <w:rPr>
          <w:color w:val="231F20"/>
          <w:spacing w:val="1"/>
        </w:rPr>
        <w:t> </w:t>
      </w:r>
      <w:r>
        <w:rPr>
          <w:color w:val="231F20"/>
        </w:rPr>
        <w:t>have</w:t>
      </w:r>
      <w:r>
        <w:rPr>
          <w:color w:val="231F20"/>
          <w:spacing w:val="2"/>
        </w:rPr>
        <w:t> </w:t>
      </w:r>
      <w:r>
        <w:rPr>
          <w:color w:val="231F20"/>
        </w:rPr>
        <w:t>our</w:t>
      </w:r>
      <w:r>
        <w:rPr>
          <w:color w:val="231F20"/>
          <w:spacing w:val="2"/>
        </w:rPr>
        <w:t> </w:t>
      </w:r>
      <w:r>
        <w:rPr>
          <w:color w:val="231F20"/>
        </w:rPr>
        <w:t>test</w:t>
      </w:r>
      <w:r>
        <w:rPr>
          <w:color w:val="231F20"/>
          <w:spacing w:val="2"/>
        </w:rPr>
        <w:t> </w:t>
      </w:r>
      <w:r>
        <w:rPr>
          <w:color w:val="231F20"/>
          <w:spacing w:val="-2"/>
        </w:rPr>
        <w:t>case:</w:t>
      </w:r>
    </w:p>
    <w:p>
      <w:pPr>
        <w:spacing w:before="163"/>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6"/>
          <w:sz w:val="16"/>
        </w:rPr>
        <w:t>testPayday()</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2246" w:firstLine="0"/>
        <w:jc w:val="left"/>
        <w:rPr>
          <w:rFonts w:ascii="Lucida Console"/>
          <w:sz w:val="16"/>
        </w:rPr>
      </w:pPr>
      <w:r>
        <w:rPr>
          <w:rFonts w:ascii="Lucida Console"/>
          <w:color w:val="231F20"/>
          <w:spacing w:val="-26"/>
          <w:sz w:val="16"/>
        </w:rPr>
        <w:t>Transaction</w:t>
      </w:r>
      <w:r>
        <w:rPr>
          <w:rFonts w:ascii="Lucida Console"/>
          <w:color w:val="231F20"/>
          <w:spacing w:val="-41"/>
          <w:sz w:val="16"/>
        </w:rPr>
        <w:t> </w:t>
      </w:r>
      <w:r>
        <w:rPr>
          <w:rFonts w:ascii="Lucida Console"/>
          <w:color w:val="231F20"/>
          <w:spacing w:val="-26"/>
          <w:sz w:val="16"/>
        </w:rPr>
        <w:t>t</w:t>
      </w:r>
      <w:r>
        <w:rPr>
          <w:rFonts w:ascii="Lucida Console"/>
          <w:color w:val="231F20"/>
          <w:spacing w:val="-41"/>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new</w:t>
      </w:r>
      <w:r>
        <w:rPr>
          <w:rFonts w:ascii="Lucida Console"/>
          <w:color w:val="231F20"/>
          <w:spacing w:val="-41"/>
          <w:sz w:val="16"/>
        </w:rPr>
        <w:t> </w:t>
      </w:r>
      <w:r>
        <w:rPr>
          <w:rFonts w:ascii="Lucida Console"/>
          <w:color w:val="231F20"/>
          <w:spacing w:val="-26"/>
          <w:sz w:val="16"/>
        </w:rPr>
        <w:t>PaydayTransaction(getTestingDatabase()); </w:t>
      </w:r>
      <w:r>
        <w:rPr>
          <w:rFonts w:ascii="Lucida Console"/>
          <w:color w:val="231F20"/>
          <w:spacing w:val="-10"/>
          <w:sz w:val="16"/>
        </w:rPr>
        <w:t>t.run();</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4"/>
          <w:sz w:val="16"/>
        </w:rPr>
        <w:t>assertEquals(getSampleCheck(12),</w:t>
      </w:r>
    </w:p>
    <w:p>
      <w:pPr>
        <w:spacing w:before="46"/>
        <w:ind w:left="1292" w:right="0" w:firstLine="0"/>
        <w:jc w:val="left"/>
        <w:rPr>
          <w:rFonts w:ascii="Lucida Console"/>
          <w:sz w:val="16"/>
        </w:rPr>
      </w:pPr>
      <w:r>
        <w:rPr>
          <w:rFonts w:ascii="Lucida Console"/>
          <w:color w:val="231F20"/>
          <w:spacing w:val="-24"/>
          <w:sz w:val="16"/>
        </w:rPr>
        <w:t>getTestingDatabase().findCheck(12));</w:t>
      </w:r>
    </w:p>
    <w:p>
      <w:pPr>
        <w:spacing w:before="47"/>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6"/>
        </w:rPr>
        <w:t>But</w:t>
      </w:r>
      <w:r>
        <w:rPr>
          <w:color w:val="231F20"/>
          <w:spacing w:val="-3"/>
        </w:rPr>
        <w:t> </w:t>
      </w:r>
      <w:r>
        <w:rPr>
          <w:color w:val="231F20"/>
          <w:spacing w:val="-6"/>
        </w:rPr>
        <w:t>we</w:t>
      </w:r>
      <w:r>
        <w:rPr>
          <w:color w:val="231F20"/>
          <w:spacing w:val="1"/>
        </w:rPr>
        <w:t> </w:t>
      </w:r>
      <w:r>
        <w:rPr>
          <w:color w:val="231F20"/>
          <w:spacing w:val="-6"/>
        </w:rPr>
        <w:t>have</w:t>
      </w:r>
      <w:r>
        <w:rPr>
          <w:color w:val="231F20"/>
          <w:spacing w:val="2"/>
        </w:rPr>
        <w:t> </w:t>
      </w:r>
      <w:r>
        <w:rPr>
          <w:color w:val="231F20"/>
          <w:spacing w:val="-6"/>
        </w:rPr>
        <w:t>to</w:t>
      </w:r>
      <w:r>
        <w:rPr>
          <w:color w:val="231F20"/>
          <w:spacing w:val="1"/>
        </w:rPr>
        <w:t> </w:t>
      </w:r>
      <w:r>
        <w:rPr>
          <w:color w:val="231F20"/>
          <w:spacing w:val="-6"/>
        </w:rPr>
        <w:t>pass</w:t>
      </w:r>
      <w:r>
        <w:rPr>
          <w:color w:val="231F20"/>
          <w:spacing w:val="2"/>
        </w:rPr>
        <w:t> </w:t>
      </w:r>
      <w:r>
        <w:rPr>
          <w:color w:val="231F20"/>
          <w:spacing w:val="-6"/>
        </w:rPr>
        <w:t>in</w:t>
      </w:r>
      <w:r>
        <w:rPr>
          <w:color w:val="231F20"/>
          <w:spacing w:val="1"/>
        </w:rPr>
        <w:t> </w:t>
      </w:r>
      <w:r>
        <w:rPr>
          <w:color w:val="231F20"/>
          <w:spacing w:val="-6"/>
        </w:rPr>
        <w:t>some</w:t>
      </w:r>
      <w:r>
        <w:rPr>
          <w:color w:val="231F20"/>
          <w:spacing w:val="1"/>
        </w:rPr>
        <w:t> </w:t>
      </w:r>
      <w:r>
        <w:rPr>
          <w:color w:val="231F20"/>
          <w:spacing w:val="-6"/>
        </w:rPr>
        <w:t>sort</w:t>
      </w:r>
      <w:r>
        <w:rPr>
          <w:color w:val="231F20"/>
          <w:spacing w:val="2"/>
        </w:rPr>
        <w:t> </w:t>
      </w:r>
      <w:r>
        <w:rPr>
          <w:color w:val="231F20"/>
          <w:spacing w:val="-6"/>
        </w:rPr>
        <w:t>of</w:t>
      </w:r>
      <w:r>
        <w:rPr>
          <w:color w:val="231F20"/>
          <w:spacing w:val="1"/>
        </w:rPr>
        <w:t> </w:t>
      </w:r>
      <w:r>
        <w:rPr>
          <w:color w:val="231F20"/>
          <w:spacing w:val="-6"/>
        </w:rPr>
        <w:t>a</w:t>
      </w:r>
      <w:r>
        <w:rPr>
          <w:color w:val="231F20"/>
          <w:spacing w:val="1"/>
        </w:rPr>
        <w:t> </w:t>
      </w:r>
      <w:r>
        <w:rPr>
          <w:rFonts w:ascii="Lucida Console" w:hAnsi="Lucida Console"/>
          <w:color w:val="231F20"/>
          <w:spacing w:val="-6"/>
          <w:sz w:val="19"/>
        </w:rPr>
        <w:t>TransactionLog</w:t>
      </w:r>
      <w:r>
        <w:rPr>
          <w:rFonts w:ascii="Lucida Console" w:hAnsi="Lucida Console"/>
          <w:color w:val="231F20"/>
          <w:spacing w:val="-91"/>
          <w:sz w:val="19"/>
        </w:rPr>
        <w:t> </w:t>
      </w:r>
      <w:r>
        <w:rPr>
          <w:color w:val="231F20"/>
          <w:spacing w:val="-6"/>
        </w:rPr>
        <w:t>to</w:t>
      </w:r>
      <w:r>
        <w:rPr>
          <w:color w:val="231F20"/>
          <w:spacing w:val="1"/>
        </w:rPr>
        <w:t> </w:t>
      </w:r>
      <w:r>
        <w:rPr>
          <w:color w:val="231F20"/>
          <w:spacing w:val="-6"/>
        </w:rPr>
        <w:t>make</w:t>
      </w:r>
      <w:r>
        <w:rPr>
          <w:color w:val="231F20"/>
          <w:spacing w:val="2"/>
        </w:rPr>
        <w:t> </w:t>
      </w:r>
      <w:r>
        <w:rPr>
          <w:color w:val="231F20"/>
          <w:spacing w:val="-6"/>
        </w:rPr>
        <w:t>it</w:t>
      </w:r>
      <w:r>
        <w:rPr>
          <w:color w:val="231F20"/>
          <w:spacing w:val="1"/>
        </w:rPr>
        <w:t> </w:t>
      </w:r>
      <w:r>
        <w:rPr>
          <w:color w:val="231F20"/>
          <w:spacing w:val="-6"/>
        </w:rPr>
        <w:t>compile.</w:t>
      </w:r>
      <w:r>
        <w:rPr>
          <w:color w:val="231F20"/>
          <w:spacing w:val="2"/>
        </w:rPr>
        <w:t> </w:t>
      </w:r>
      <w:r>
        <w:rPr>
          <w:color w:val="231F20"/>
          <w:spacing w:val="-6"/>
        </w:rPr>
        <w:t>Let’s</w:t>
      </w:r>
    </w:p>
    <w:p>
      <w:pPr>
        <w:spacing w:before="26"/>
        <w:ind w:left="101" w:right="0" w:firstLine="0"/>
        <w:jc w:val="left"/>
        <w:rPr>
          <w:sz w:val="20"/>
        </w:rPr>
      </w:pPr>
      <w:r>
        <w:rPr>
          <w:color w:val="231F20"/>
          <w:sz w:val="20"/>
        </w:rPr>
        <w:t>create</w:t>
      </w:r>
      <w:r>
        <w:rPr>
          <w:color w:val="231F20"/>
          <w:spacing w:val="7"/>
          <w:sz w:val="20"/>
        </w:rPr>
        <w:t> </w:t>
      </w:r>
      <w:r>
        <w:rPr>
          <w:color w:val="231F20"/>
          <w:sz w:val="20"/>
        </w:rPr>
        <w:t>a</w:t>
      </w:r>
      <w:r>
        <w:rPr>
          <w:color w:val="231F20"/>
          <w:spacing w:val="7"/>
          <w:sz w:val="20"/>
        </w:rPr>
        <w:t> </w:t>
      </w:r>
      <w:r>
        <w:rPr>
          <w:color w:val="231F20"/>
          <w:sz w:val="20"/>
        </w:rPr>
        <w:t>call</w:t>
      </w:r>
      <w:r>
        <w:rPr>
          <w:color w:val="231F20"/>
          <w:spacing w:val="7"/>
          <w:sz w:val="20"/>
        </w:rPr>
        <w:t> </w:t>
      </w:r>
      <w:r>
        <w:rPr>
          <w:color w:val="231F20"/>
          <w:sz w:val="20"/>
        </w:rPr>
        <w:t>to</w:t>
      </w:r>
      <w:r>
        <w:rPr>
          <w:color w:val="231F20"/>
          <w:spacing w:val="7"/>
          <w:sz w:val="20"/>
        </w:rPr>
        <w:t> </w:t>
      </w:r>
      <w:r>
        <w:rPr>
          <w:color w:val="231F20"/>
          <w:sz w:val="20"/>
        </w:rPr>
        <w:t>a</w:t>
      </w:r>
      <w:r>
        <w:rPr>
          <w:color w:val="231F20"/>
          <w:spacing w:val="7"/>
          <w:sz w:val="20"/>
        </w:rPr>
        <w:t> </w:t>
      </w:r>
      <w:r>
        <w:rPr>
          <w:color w:val="231F20"/>
          <w:sz w:val="20"/>
        </w:rPr>
        <w:t>class</w:t>
      </w:r>
      <w:r>
        <w:rPr>
          <w:color w:val="231F20"/>
          <w:spacing w:val="7"/>
          <w:sz w:val="20"/>
        </w:rPr>
        <w:t> </w:t>
      </w:r>
      <w:r>
        <w:rPr>
          <w:color w:val="231F20"/>
          <w:sz w:val="20"/>
        </w:rPr>
        <w:t>that</w:t>
      </w:r>
      <w:r>
        <w:rPr>
          <w:color w:val="231F20"/>
          <w:spacing w:val="7"/>
          <w:sz w:val="20"/>
        </w:rPr>
        <w:t> </w:t>
      </w:r>
      <w:r>
        <w:rPr>
          <w:color w:val="231F20"/>
          <w:sz w:val="20"/>
        </w:rPr>
        <w:t>doesn’t</w:t>
      </w:r>
      <w:r>
        <w:rPr>
          <w:color w:val="231F20"/>
          <w:spacing w:val="7"/>
          <w:sz w:val="20"/>
        </w:rPr>
        <w:t> </w:t>
      </w:r>
      <w:r>
        <w:rPr>
          <w:color w:val="231F20"/>
          <w:sz w:val="20"/>
        </w:rPr>
        <w:t>exist</w:t>
      </w:r>
      <w:r>
        <w:rPr>
          <w:color w:val="231F20"/>
          <w:spacing w:val="7"/>
          <w:sz w:val="20"/>
        </w:rPr>
        <w:t> </w:t>
      </w:r>
      <w:r>
        <w:rPr>
          <w:color w:val="231F20"/>
          <w:sz w:val="20"/>
        </w:rPr>
        <w:t>yet,</w:t>
      </w:r>
      <w:r>
        <w:rPr>
          <w:color w:val="231F20"/>
          <w:spacing w:val="6"/>
          <w:sz w:val="20"/>
        </w:rPr>
        <w:t> </w:t>
      </w:r>
      <w:r>
        <w:rPr>
          <w:rFonts w:ascii="Lucida Console" w:hAnsi="Lucida Console"/>
          <w:color w:val="231F20"/>
          <w:spacing w:val="-20"/>
          <w:sz w:val="19"/>
        </w:rPr>
        <w:t>FakeTransactionLog</w:t>
      </w:r>
      <w:r>
        <w:rPr>
          <w:color w:val="231F20"/>
          <w:spacing w:val="-20"/>
          <w:sz w:val="20"/>
        </w:rPr>
        <w:t>.</w:t>
      </w:r>
    </w:p>
    <w:p>
      <w:pPr>
        <w:spacing w:before="162"/>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6"/>
          <w:sz w:val="16"/>
        </w:rPr>
        <w:t>testPayday()</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381" w:right="2877" w:firstLine="0"/>
        <w:jc w:val="left"/>
        <w:rPr>
          <w:rFonts w:ascii="Lucida Console"/>
          <w:sz w:val="16"/>
        </w:rPr>
      </w:pPr>
      <w:r>
        <w:rPr>
          <w:rFonts w:ascii="Lucida Console"/>
          <w:color w:val="231F20"/>
          <w:spacing w:val="-26"/>
          <w:sz w:val="16"/>
        </w:rPr>
        <w:t>FakeTransactionLog</w:t>
      </w:r>
      <w:r>
        <w:rPr>
          <w:rFonts w:ascii="Lucida Console"/>
          <w:color w:val="231F20"/>
          <w:spacing w:val="-40"/>
          <w:sz w:val="16"/>
        </w:rPr>
        <w:t> </w:t>
      </w:r>
      <w:r>
        <w:rPr>
          <w:rFonts w:ascii="Lucida Console"/>
          <w:color w:val="231F20"/>
          <w:spacing w:val="-26"/>
          <w:sz w:val="16"/>
        </w:rPr>
        <w:t>aLog</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new</w:t>
      </w:r>
      <w:r>
        <w:rPr>
          <w:rFonts w:ascii="Lucida Console"/>
          <w:color w:val="231F20"/>
          <w:spacing w:val="-40"/>
          <w:sz w:val="16"/>
        </w:rPr>
        <w:t> </w:t>
      </w:r>
      <w:r>
        <w:rPr>
          <w:rFonts w:ascii="Lucida Console"/>
          <w:color w:val="231F20"/>
          <w:spacing w:val="-26"/>
          <w:sz w:val="16"/>
        </w:rPr>
        <w:t>FakeTransactionLog(); </w:t>
      </w:r>
      <w:r>
        <w:rPr>
          <w:rFonts w:ascii="Lucida Console"/>
          <w:color w:val="231F20"/>
          <w:spacing w:val="-20"/>
          <w:sz w:val="16"/>
        </w:rPr>
        <w:t>Transaction</w:t>
      </w:r>
      <w:r>
        <w:rPr>
          <w:rFonts w:ascii="Lucida Console"/>
          <w:color w:val="231F20"/>
          <w:spacing w:val="-53"/>
          <w:sz w:val="16"/>
        </w:rPr>
        <w:t> </w:t>
      </w:r>
      <w:r>
        <w:rPr>
          <w:rFonts w:ascii="Lucida Console"/>
          <w:color w:val="231F20"/>
          <w:spacing w:val="-20"/>
          <w:sz w:val="16"/>
        </w:rPr>
        <w:t>t</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PaydayTransaction(</w:t>
      </w:r>
    </w:p>
    <w:p>
      <w:pPr>
        <w:spacing w:line="309" w:lineRule="auto" w:before="0"/>
        <w:ind w:left="2063" w:right="3026" w:firstLine="0"/>
        <w:jc w:val="left"/>
        <w:rPr>
          <w:rFonts w:ascii="Lucida Console"/>
          <w:sz w:val="16"/>
        </w:rPr>
      </w:pPr>
      <w:r>
        <w:rPr>
          <w:rFonts w:ascii="Lucida Console"/>
          <w:color w:val="231F20"/>
          <w:spacing w:val="-28"/>
          <w:sz w:val="16"/>
        </w:rPr>
        <w:t>getTestingDatabase(), </w:t>
      </w:r>
      <w:r>
        <w:rPr>
          <w:rFonts w:ascii="Lucida Console"/>
          <w:color w:val="231F20"/>
          <w:spacing w:val="-4"/>
          <w:sz w:val="16"/>
        </w:rPr>
        <w:t>aLog);</w:t>
      </w:r>
    </w:p>
    <w:p>
      <w:pPr>
        <w:spacing w:line="159" w:lineRule="exact" w:before="0"/>
        <w:ind w:left="381" w:right="0" w:firstLine="0"/>
        <w:jc w:val="left"/>
        <w:rPr>
          <w:rFonts w:ascii="Lucida Console"/>
          <w:sz w:val="16"/>
        </w:rPr>
      </w:pPr>
      <w:r>
        <w:rPr>
          <w:rFonts w:ascii="Lucida Console"/>
          <w:color w:val="231F20"/>
          <w:spacing w:val="-10"/>
          <w:sz w:val="16"/>
        </w:rPr>
        <w:t>t.run();</w:t>
      </w:r>
    </w:p>
    <w:p>
      <w:pPr>
        <w:pStyle w:val="BodyText"/>
        <w:spacing w:before="9"/>
        <w:rPr>
          <w:rFonts w:ascii="Lucida Console"/>
          <w:sz w:val="12"/>
        </w:rPr>
      </w:pPr>
    </w:p>
    <w:p>
      <w:pPr>
        <w:spacing w:before="123"/>
        <w:ind w:left="381" w:right="0" w:firstLine="0"/>
        <w:jc w:val="left"/>
        <w:rPr>
          <w:rFonts w:ascii="Lucida Console"/>
          <w:sz w:val="16"/>
        </w:rPr>
      </w:pPr>
      <w:r>
        <w:rPr>
          <w:rFonts w:ascii="Lucida Console"/>
          <w:color w:val="231F20"/>
          <w:spacing w:val="-24"/>
          <w:sz w:val="16"/>
        </w:rPr>
        <w:t>assertEquals(getSampleCheck(12),</w:t>
      </w:r>
    </w:p>
    <w:p>
      <w:pPr>
        <w:spacing w:before="46"/>
        <w:ind w:left="1292" w:right="0" w:firstLine="0"/>
        <w:jc w:val="left"/>
        <w:rPr>
          <w:rFonts w:ascii="Lucida Console"/>
          <w:sz w:val="16"/>
        </w:rPr>
      </w:pPr>
      <w:r>
        <w:rPr>
          <w:rFonts w:ascii="Lucida Console"/>
          <w:color w:val="231F20"/>
          <w:spacing w:val="-24"/>
          <w:sz w:val="16"/>
        </w:rPr>
        <w:t>getTestingDatabase().findCheck(12));</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rPr>
          <w:rFonts w:ascii="Lucida Console"/>
          <w:sz w:val="19"/>
        </w:rPr>
      </w:pPr>
      <w:r>
        <w:rPr>
          <w:color w:val="231F20"/>
        </w:rPr>
        <w:t>To</w:t>
      </w:r>
      <w:r>
        <w:rPr>
          <w:color w:val="231F20"/>
          <w:spacing w:val="21"/>
        </w:rPr>
        <w:t> </w:t>
      </w:r>
      <w:r>
        <w:rPr>
          <w:color w:val="231F20"/>
        </w:rPr>
        <w:t>make</w:t>
      </w:r>
      <w:r>
        <w:rPr>
          <w:color w:val="231F20"/>
          <w:spacing w:val="21"/>
        </w:rPr>
        <w:t> </w:t>
      </w:r>
      <w:r>
        <w:rPr>
          <w:color w:val="231F20"/>
        </w:rPr>
        <w:t>this</w:t>
      </w:r>
      <w:r>
        <w:rPr>
          <w:color w:val="231F20"/>
          <w:spacing w:val="21"/>
        </w:rPr>
        <w:t> </w:t>
      </w:r>
      <w:r>
        <w:rPr>
          <w:color w:val="231F20"/>
        </w:rPr>
        <w:t>code</w:t>
      </w:r>
      <w:r>
        <w:rPr>
          <w:color w:val="231F20"/>
          <w:spacing w:val="22"/>
        </w:rPr>
        <w:t> </w:t>
      </w:r>
      <w:r>
        <w:rPr>
          <w:color w:val="231F20"/>
        </w:rPr>
        <w:t>compile,</w:t>
      </w:r>
      <w:r>
        <w:rPr>
          <w:color w:val="231F20"/>
          <w:spacing w:val="21"/>
        </w:rPr>
        <w:t> </w:t>
      </w:r>
      <w:r>
        <w:rPr>
          <w:color w:val="231F20"/>
        </w:rPr>
        <w:t>we</w:t>
      </w:r>
      <w:r>
        <w:rPr>
          <w:color w:val="231F20"/>
          <w:spacing w:val="21"/>
        </w:rPr>
        <w:t> </w:t>
      </w:r>
      <w:r>
        <w:rPr>
          <w:color w:val="231F20"/>
        </w:rPr>
        <w:t>have</w:t>
      </w:r>
      <w:r>
        <w:rPr>
          <w:color w:val="231F20"/>
          <w:spacing w:val="21"/>
        </w:rPr>
        <w:t> </w:t>
      </w:r>
      <w:r>
        <w:rPr>
          <w:color w:val="231F20"/>
        </w:rPr>
        <w:t>to</w:t>
      </w:r>
      <w:r>
        <w:rPr>
          <w:color w:val="231F20"/>
          <w:spacing w:val="22"/>
        </w:rPr>
        <w:t> </w:t>
      </w:r>
      <w:r>
        <w:rPr>
          <w:color w:val="231F20"/>
        </w:rPr>
        <w:t>extract</w:t>
      </w:r>
      <w:r>
        <w:rPr>
          <w:color w:val="231F20"/>
          <w:spacing w:val="21"/>
        </w:rPr>
        <w:t> </w:t>
      </w:r>
      <w:r>
        <w:rPr>
          <w:color w:val="231F20"/>
        </w:rPr>
        <w:t>an</w:t>
      </w:r>
      <w:r>
        <w:rPr>
          <w:color w:val="231F20"/>
          <w:spacing w:val="21"/>
        </w:rPr>
        <w:t> </w:t>
      </w:r>
      <w:r>
        <w:rPr>
          <w:color w:val="231F20"/>
        </w:rPr>
        <w:t>interface</w:t>
      </w:r>
      <w:r>
        <w:rPr>
          <w:color w:val="231F20"/>
          <w:spacing w:val="21"/>
        </w:rPr>
        <w:t> </w:t>
      </w:r>
      <w:r>
        <w:rPr>
          <w:color w:val="231F20"/>
        </w:rPr>
        <w:t>for</w:t>
      </w:r>
      <w:r>
        <w:rPr>
          <w:color w:val="231F20"/>
          <w:spacing w:val="22"/>
        </w:rPr>
        <w:t> </w:t>
      </w:r>
      <w:r>
        <w:rPr>
          <w:color w:val="231F20"/>
        </w:rPr>
        <w:t>the</w:t>
      </w:r>
      <w:r>
        <w:rPr>
          <w:color w:val="231F20"/>
          <w:spacing w:val="19"/>
        </w:rPr>
        <w:t> </w:t>
      </w:r>
      <w:r>
        <w:rPr>
          <w:rFonts w:ascii="Lucida Console"/>
          <w:color w:val="231F20"/>
          <w:spacing w:val="-14"/>
          <w:sz w:val="19"/>
        </w:rPr>
        <w:t>Transac-</w:t>
      </w:r>
    </w:p>
    <w:p>
      <w:pPr>
        <w:spacing w:line="266" w:lineRule="auto" w:before="26"/>
        <w:ind w:left="100" w:right="0" w:firstLine="0"/>
        <w:jc w:val="left"/>
        <w:rPr>
          <w:sz w:val="20"/>
        </w:rPr>
      </w:pPr>
      <w:r>
        <w:rPr>
          <w:rFonts w:ascii="Lucida Console"/>
          <w:color w:val="231F20"/>
          <w:spacing w:val="-10"/>
          <w:sz w:val="19"/>
        </w:rPr>
        <w:t>tionLog</w:t>
      </w:r>
      <w:r>
        <w:rPr>
          <w:rFonts w:ascii="Lucida Console"/>
          <w:color w:val="231F20"/>
          <w:spacing w:val="-59"/>
          <w:sz w:val="19"/>
        </w:rPr>
        <w:t> </w:t>
      </w:r>
      <w:r>
        <w:rPr>
          <w:color w:val="231F20"/>
          <w:spacing w:val="-10"/>
          <w:sz w:val="20"/>
        </w:rPr>
        <w:t>class,</w:t>
      </w:r>
      <w:r>
        <w:rPr>
          <w:color w:val="231F20"/>
          <w:spacing w:val="12"/>
          <w:sz w:val="20"/>
        </w:rPr>
        <w:t> </w:t>
      </w:r>
      <w:r>
        <w:rPr>
          <w:color w:val="231F20"/>
          <w:spacing w:val="-10"/>
          <w:sz w:val="20"/>
        </w:rPr>
        <w:t>make</w:t>
      </w:r>
      <w:r>
        <w:rPr>
          <w:color w:val="231F20"/>
          <w:spacing w:val="28"/>
          <w:sz w:val="20"/>
        </w:rPr>
        <w:t> </w:t>
      </w:r>
      <w:r>
        <w:rPr>
          <w:color w:val="231F20"/>
          <w:spacing w:val="-10"/>
          <w:sz w:val="20"/>
        </w:rPr>
        <w:t>a</w:t>
      </w:r>
      <w:r>
        <w:rPr>
          <w:color w:val="231F20"/>
          <w:spacing w:val="29"/>
          <w:sz w:val="20"/>
        </w:rPr>
        <w:t> </w:t>
      </w:r>
      <w:r>
        <w:rPr>
          <w:color w:val="231F20"/>
          <w:spacing w:val="-10"/>
          <w:sz w:val="20"/>
        </w:rPr>
        <w:t>class</w:t>
      </w:r>
      <w:r>
        <w:rPr>
          <w:color w:val="231F20"/>
          <w:spacing w:val="29"/>
          <w:sz w:val="20"/>
        </w:rPr>
        <w:t> </w:t>
      </w:r>
      <w:r>
        <w:rPr>
          <w:color w:val="231F20"/>
          <w:spacing w:val="-10"/>
          <w:sz w:val="20"/>
        </w:rPr>
        <w:t>named</w:t>
      </w:r>
      <w:r>
        <w:rPr>
          <w:color w:val="231F20"/>
          <w:spacing w:val="28"/>
          <w:sz w:val="20"/>
        </w:rPr>
        <w:t> </w:t>
      </w:r>
      <w:r>
        <w:rPr>
          <w:rFonts w:ascii="Lucida Console"/>
          <w:color w:val="231F20"/>
          <w:spacing w:val="-10"/>
          <w:sz w:val="19"/>
        </w:rPr>
        <w:t>FakeTransactionLog</w:t>
      </w:r>
      <w:r>
        <w:rPr>
          <w:rFonts w:ascii="Lucida Console"/>
          <w:color w:val="231F20"/>
          <w:spacing w:val="-59"/>
          <w:sz w:val="19"/>
        </w:rPr>
        <w:t> </w:t>
      </w:r>
      <w:r>
        <w:rPr>
          <w:color w:val="231F20"/>
          <w:spacing w:val="-10"/>
          <w:sz w:val="20"/>
        </w:rPr>
        <w:t>implement</w:t>
      </w:r>
      <w:r>
        <w:rPr>
          <w:color w:val="231F20"/>
          <w:spacing w:val="29"/>
          <w:sz w:val="20"/>
        </w:rPr>
        <w:t> </w:t>
      </w:r>
      <w:r>
        <w:rPr>
          <w:color w:val="231F20"/>
          <w:spacing w:val="-10"/>
          <w:sz w:val="20"/>
        </w:rPr>
        <w:t>the</w:t>
      </w:r>
      <w:r>
        <w:rPr>
          <w:color w:val="231F20"/>
          <w:spacing w:val="29"/>
          <w:sz w:val="20"/>
        </w:rPr>
        <w:t> </w:t>
      </w:r>
      <w:r>
        <w:rPr>
          <w:color w:val="231F20"/>
          <w:spacing w:val="-10"/>
          <w:sz w:val="20"/>
        </w:rPr>
        <w:t>interface,</w:t>
      </w:r>
      <w:r>
        <w:rPr>
          <w:color w:val="231F20"/>
          <w:sz w:val="20"/>
        </w:rPr>
        <w:t> </w:t>
      </w:r>
      <w:r>
        <w:rPr>
          <w:color w:val="231F20"/>
          <w:spacing w:val="-12"/>
          <w:sz w:val="20"/>
        </w:rPr>
        <w:t>and</w:t>
      </w:r>
      <w:r>
        <w:rPr>
          <w:color w:val="231F20"/>
          <w:sz w:val="20"/>
        </w:rPr>
        <w:t> </w:t>
      </w:r>
      <w:r>
        <w:rPr>
          <w:color w:val="231F20"/>
          <w:spacing w:val="-12"/>
          <w:sz w:val="20"/>
        </w:rPr>
        <w:t>then</w:t>
      </w:r>
      <w:r>
        <w:rPr>
          <w:color w:val="231F20"/>
          <w:spacing w:val="1"/>
          <w:sz w:val="20"/>
        </w:rPr>
        <w:t> </w:t>
      </w:r>
      <w:r>
        <w:rPr>
          <w:color w:val="231F20"/>
          <w:spacing w:val="-12"/>
          <w:sz w:val="20"/>
        </w:rPr>
        <w:t>make</w:t>
      </w:r>
      <w:r>
        <w:rPr>
          <w:color w:val="231F20"/>
          <w:spacing w:val="1"/>
          <w:sz w:val="20"/>
        </w:rPr>
        <w:t> </w:t>
      </w:r>
      <w:r>
        <w:rPr>
          <w:color w:val="231F20"/>
          <w:spacing w:val="-12"/>
          <w:sz w:val="20"/>
        </w:rPr>
        <w:t>it</w:t>
      </w:r>
      <w:r>
        <w:rPr>
          <w:color w:val="231F20"/>
          <w:spacing w:val="1"/>
          <w:sz w:val="20"/>
        </w:rPr>
        <w:t> </w:t>
      </w:r>
      <w:r>
        <w:rPr>
          <w:color w:val="231F20"/>
          <w:spacing w:val="-12"/>
          <w:sz w:val="20"/>
        </w:rPr>
        <w:t>possible</w:t>
      </w:r>
      <w:r>
        <w:rPr>
          <w:color w:val="231F20"/>
          <w:spacing w:val="1"/>
          <w:sz w:val="20"/>
        </w:rPr>
        <w:t> </w:t>
      </w:r>
      <w:r>
        <w:rPr>
          <w:color w:val="231F20"/>
          <w:spacing w:val="-12"/>
          <w:sz w:val="20"/>
        </w:rPr>
        <w:t>for</w:t>
      </w:r>
      <w:r>
        <w:rPr>
          <w:color w:val="231F20"/>
          <w:spacing w:val="1"/>
          <w:sz w:val="20"/>
        </w:rPr>
        <w:t> </w:t>
      </w:r>
      <w:r>
        <w:rPr>
          <w:rFonts w:ascii="Lucida Console"/>
          <w:color w:val="231F20"/>
          <w:spacing w:val="-12"/>
          <w:sz w:val="19"/>
        </w:rPr>
        <w:t>PaydayTransaction</w:t>
      </w:r>
      <w:r>
        <w:rPr>
          <w:rFonts w:ascii="Lucida Console"/>
          <w:color w:val="231F20"/>
          <w:spacing w:val="-91"/>
          <w:sz w:val="19"/>
        </w:rPr>
        <w:t> </w:t>
      </w:r>
      <w:r>
        <w:rPr>
          <w:color w:val="231F20"/>
          <w:spacing w:val="-12"/>
          <w:sz w:val="20"/>
        </w:rPr>
        <w:t>to</w:t>
      </w:r>
      <w:r>
        <w:rPr>
          <w:color w:val="231F20"/>
          <w:spacing w:val="1"/>
          <w:sz w:val="20"/>
        </w:rPr>
        <w:t> </w:t>
      </w:r>
      <w:r>
        <w:rPr>
          <w:color w:val="231F20"/>
          <w:spacing w:val="-12"/>
          <w:sz w:val="20"/>
        </w:rPr>
        <w:t>accept</w:t>
      </w:r>
      <w:r>
        <w:rPr>
          <w:color w:val="231F20"/>
          <w:spacing w:val="1"/>
          <w:sz w:val="20"/>
        </w:rPr>
        <w:t> </w:t>
      </w:r>
      <w:r>
        <w:rPr>
          <w:color w:val="231F20"/>
          <w:spacing w:val="-12"/>
          <w:sz w:val="20"/>
        </w:rPr>
        <w:t>a</w:t>
      </w:r>
      <w:r>
        <w:rPr>
          <w:color w:val="231F20"/>
          <w:spacing w:val="1"/>
          <w:sz w:val="20"/>
        </w:rPr>
        <w:t> </w:t>
      </w:r>
      <w:r>
        <w:rPr>
          <w:rFonts w:ascii="Lucida Console"/>
          <w:color w:val="231F20"/>
          <w:spacing w:val="-12"/>
          <w:sz w:val="19"/>
        </w:rPr>
        <w:t>FakeTransactionLog</w:t>
      </w:r>
      <w:r>
        <w:rPr>
          <w:color w:val="231F20"/>
          <w:spacing w:val="-12"/>
          <w:sz w:val="20"/>
        </w:rPr>
        <w:t>.</w:t>
      </w:r>
    </w:p>
    <w:p>
      <w:pPr>
        <w:spacing w:after="0" w:line="266" w:lineRule="auto"/>
        <w:jc w:val="left"/>
        <w:rPr>
          <w:sz w:val="20"/>
        </w:rPr>
        <w:sectPr>
          <w:pgSz w:w="7880" w:h="11400"/>
          <w:pgMar w:top="440" w:bottom="280" w:left="560" w:right="260"/>
        </w:sectPr>
      </w:pPr>
    </w:p>
    <w:p>
      <w:pPr>
        <w:pStyle w:val="BodyText"/>
        <w:spacing w:line="266" w:lineRule="auto" w:before="79"/>
        <w:ind w:left="111" w:right="112" w:firstLine="240"/>
        <w:jc w:val="both"/>
      </w:pPr>
      <w:r>
        <w:rPr/>
        <w:pict>
          <v:group style="position:absolute;margin-left:-.5pt;margin-top:68.299004pt;width:5.1pt;height:47pt;mso-position-horizontal-relative:page;mso-position-vertical-relative:page;z-index:16195072" id="docshapegroup2335" coordorigin="-10,1366" coordsize="102,940">
            <v:rect style="position:absolute;left:0;top:1375;width:82;height:920" id="docshape2336" filled="true" fillcolor="#231f20" stroked="false">
              <v:fill type="solid"/>
            </v:rect>
            <v:shape style="position:absolute;left:0;top:1375;width:82;height:920" id="docshape2337" coordorigin="0,1376" coordsize="82,920" path="m0,1376l82,1376,82,2296,0,2296e" filled="false" stroked="true" strokeweight="1pt" strokecolor="#231f20">
              <v:path arrowok="t"/>
              <v:stroke dashstyle="solid"/>
            </v:shape>
            <w10:wrap type="none"/>
          </v:group>
        </w:pict>
      </w:r>
      <w:bookmarkStart w:name="_bookmark396" w:id="515"/>
      <w:bookmarkEnd w:id="515"/>
      <w:r>
        <w:rPr/>
      </w:r>
      <w:r>
        <w:rPr>
          <w:color w:val="231F20"/>
        </w:rPr>
        <w:t>First</w:t>
      </w:r>
      <w:r>
        <w:rPr>
          <w:color w:val="231F20"/>
          <w:spacing w:val="-3"/>
        </w:rPr>
        <w:t> </w:t>
      </w:r>
      <w:r>
        <w:rPr>
          <w:color w:val="231F20"/>
        </w:rPr>
        <w:t>things</w:t>
      </w:r>
      <w:r>
        <w:rPr>
          <w:color w:val="231F20"/>
          <w:spacing w:val="-3"/>
        </w:rPr>
        <w:t> </w:t>
      </w:r>
      <w:r>
        <w:rPr>
          <w:color w:val="231F20"/>
        </w:rPr>
        <w:t>first:</w:t>
      </w:r>
      <w:r>
        <w:rPr>
          <w:color w:val="231F20"/>
          <w:spacing w:val="-3"/>
        </w:rPr>
        <w:t> </w:t>
      </w:r>
      <w:r>
        <w:rPr>
          <w:color w:val="231F20"/>
        </w:rPr>
        <w:t>We</w:t>
      </w:r>
      <w:r>
        <w:rPr>
          <w:color w:val="231F20"/>
          <w:spacing w:val="-3"/>
        </w:rPr>
        <w:t> </w:t>
      </w:r>
      <w:r>
        <w:rPr>
          <w:color w:val="231F20"/>
        </w:rPr>
        <w:t>extract</w:t>
      </w:r>
      <w:r>
        <w:rPr>
          <w:color w:val="231F20"/>
          <w:spacing w:val="-3"/>
        </w:rPr>
        <w:t> </w:t>
      </w:r>
      <w:r>
        <w:rPr>
          <w:color w:val="231F20"/>
        </w:rPr>
        <w:t>the</w:t>
      </w:r>
      <w:r>
        <w:rPr>
          <w:color w:val="231F20"/>
          <w:spacing w:val="-3"/>
        </w:rPr>
        <w:t> </w:t>
      </w:r>
      <w:r>
        <w:rPr>
          <w:color w:val="231F20"/>
        </w:rPr>
        <w:t>interface.</w:t>
      </w:r>
      <w:r>
        <w:rPr>
          <w:color w:val="231F20"/>
          <w:spacing w:val="-3"/>
        </w:rPr>
        <w:t> </w:t>
      </w:r>
      <w:r>
        <w:rPr>
          <w:color w:val="231F20"/>
        </w:rPr>
        <w:t>We</w:t>
      </w:r>
      <w:r>
        <w:rPr>
          <w:color w:val="231F20"/>
          <w:spacing w:val="-3"/>
        </w:rPr>
        <w:t> </w:t>
      </w:r>
      <w:r>
        <w:rPr>
          <w:color w:val="231F20"/>
        </w:rPr>
        <w:t>create</w:t>
      </w:r>
      <w:r>
        <w:rPr>
          <w:color w:val="231F20"/>
          <w:spacing w:val="-3"/>
        </w:rPr>
        <w:t> </w:t>
      </w:r>
      <w:r>
        <w:rPr>
          <w:color w:val="231F20"/>
        </w:rPr>
        <w:t>a</w:t>
      </w:r>
      <w:r>
        <w:rPr>
          <w:color w:val="231F20"/>
          <w:spacing w:val="-3"/>
        </w:rPr>
        <w:t> </w:t>
      </w:r>
      <w:r>
        <w:rPr>
          <w:color w:val="231F20"/>
        </w:rPr>
        <w:t>new</w:t>
      </w:r>
      <w:r>
        <w:rPr>
          <w:color w:val="231F20"/>
          <w:spacing w:val="-3"/>
        </w:rPr>
        <w:t> </w:t>
      </w:r>
      <w:r>
        <w:rPr>
          <w:color w:val="231F20"/>
        </w:rPr>
        <w:t>empty</w:t>
      </w:r>
      <w:r>
        <w:rPr>
          <w:color w:val="231F20"/>
          <w:spacing w:val="-3"/>
        </w:rPr>
        <w:t> </w:t>
      </w:r>
      <w:r>
        <w:rPr>
          <w:color w:val="231F20"/>
        </w:rPr>
        <w:t>class</w:t>
      </w:r>
      <w:r>
        <w:rPr>
          <w:color w:val="231F20"/>
          <w:spacing w:val="-3"/>
        </w:rPr>
        <w:t> </w:t>
      </w:r>
      <w:r>
        <w:rPr>
          <w:color w:val="231F20"/>
        </w:rPr>
        <w:t>called </w:t>
      </w:r>
      <w:r>
        <w:rPr>
          <w:rFonts w:ascii="Lucida Console"/>
          <w:color w:val="231F20"/>
          <w:spacing w:val="-4"/>
          <w:sz w:val="19"/>
        </w:rPr>
        <w:t>TransactionRecorder</w:t>
      </w:r>
      <w:r>
        <w:rPr>
          <w:color w:val="231F20"/>
          <w:spacing w:val="-4"/>
        </w:rPr>
        <w:t>.</w:t>
      </w:r>
      <w:r>
        <w:rPr>
          <w:color w:val="231F20"/>
          <w:spacing w:val="-4"/>
        </w:rPr>
        <w:t> If</w:t>
      </w:r>
      <w:r>
        <w:rPr>
          <w:color w:val="231F20"/>
          <w:spacing w:val="-4"/>
        </w:rPr>
        <w:t> you</w:t>
      </w:r>
      <w:r>
        <w:rPr>
          <w:color w:val="231F20"/>
          <w:spacing w:val="-4"/>
        </w:rPr>
        <w:t> are</w:t>
      </w:r>
      <w:r>
        <w:rPr>
          <w:color w:val="231F20"/>
          <w:spacing w:val="-4"/>
        </w:rPr>
        <w:t> wondering</w:t>
      </w:r>
      <w:r>
        <w:rPr>
          <w:color w:val="231F20"/>
          <w:spacing w:val="-4"/>
        </w:rPr>
        <w:t> where</w:t>
      </w:r>
      <w:r>
        <w:rPr>
          <w:color w:val="231F20"/>
          <w:spacing w:val="-4"/>
        </w:rPr>
        <w:t> that</w:t>
      </w:r>
      <w:r>
        <w:rPr>
          <w:color w:val="231F20"/>
          <w:spacing w:val="-4"/>
        </w:rPr>
        <w:t> name</w:t>
      </w:r>
      <w:r>
        <w:rPr>
          <w:color w:val="231F20"/>
          <w:spacing w:val="-4"/>
        </w:rPr>
        <w:t> came</w:t>
      </w:r>
      <w:r>
        <w:rPr>
          <w:color w:val="231F20"/>
          <w:spacing w:val="-4"/>
        </w:rPr>
        <w:t> from,</w:t>
      </w:r>
      <w:r>
        <w:rPr>
          <w:color w:val="231F20"/>
          <w:spacing w:val="-4"/>
        </w:rPr>
        <w:t> take</w:t>
      </w:r>
      <w:r>
        <w:rPr>
          <w:color w:val="231F20"/>
          <w:spacing w:val="-4"/>
        </w:rPr>
        <w:t> a</w:t>
      </w:r>
      <w:r>
        <w:rPr>
          <w:color w:val="231F20"/>
        </w:rPr>
        <w:t> look at the following note.</w:t>
      </w:r>
    </w:p>
    <w:p>
      <w:pPr>
        <w:spacing w:before="179"/>
        <w:ind w:left="232" w:right="0" w:firstLine="0"/>
        <w:jc w:val="both"/>
        <w:rPr>
          <w:b/>
          <w:sz w:val="20"/>
        </w:rPr>
      </w:pPr>
      <w:r>
        <w:rPr/>
        <w:pict>
          <v:shape style="position:absolute;margin-left:16.600004pt;margin-top:5.784712pt;width:342.05pt;height:379.05pt;mso-position-horizontal-relative:page;mso-position-vertical-relative:paragraph;z-index:-24255488" id="docshape2338" coordorigin="332,116" coordsize="6841,7581" path="m7172,3696l332,3696,332,5396,332,6436,332,7696,7172,7696,7172,6436,7172,5396,7172,3696xm7172,116l332,116,332,516,332,1336,332,3696,7172,3696,7172,1336,7172,516,7172,116xe" filled="true" fillcolor="#e6e7e8" stroked="false">
            <v:path arrowok="t"/>
            <v:fill type="solid"/>
            <w10:wrap type="none"/>
          </v:shape>
        </w:pict>
      </w:r>
      <w:r>
        <w:rPr>
          <w:b/>
          <w:color w:val="231F20"/>
          <w:spacing w:val="-9"/>
          <w:sz w:val="20"/>
        </w:rPr>
        <w:t>Interface</w:t>
      </w:r>
      <w:r>
        <w:rPr>
          <w:b/>
          <w:color w:val="231F20"/>
          <w:spacing w:val="8"/>
          <w:sz w:val="20"/>
        </w:rPr>
        <w:t> </w:t>
      </w:r>
      <w:r>
        <w:rPr>
          <w:b/>
          <w:color w:val="231F20"/>
          <w:spacing w:val="-2"/>
          <w:sz w:val="20"/>
        </w:rPr>
        <w:t>Naming</w:t>
      </w:r>
    </w:p>
    <w:p>
      <w:pPr>
        <w:spacing w:line="249" w:lineRule="auto" w:before="171"/>
        <w:ind w:left="232" w:right="221" w:firstLine="0"/>
        <w:jc w:val="both"/>
        <w:rPr>
          <w:sz w:val="18"/>
        </w:rPr>
      </w:pPr>
      <w:r>
        <w:rPr>
          <w:color w:val="231F20"/>
          <w:sz w:val="18"/>
        </w:rPr>
        <w:t>Interfaces are relatively new as programming constructs. Java and many .NET </w:t>
      </w:r>
      <w:r>
        <w:rPr>
          <w:color w:val="231F20"/>
          <w:sz w:val="18"/>
        </w:rPr>
        <w:t>lan-</w:t>
      </w:r>
      <w:r>
        <w:rPr>
          <w:color w:val="231F20"/>
          <w:spacing w:val="40"/>
          <w:sz w:val="18"/>
        </w:rPr>
        <w:t> </w:t>
      </w:r>
      <w:r>
        <w:rPr>
          <w:color w:val="231F20"/>
          <w:sz w:val="18"/>
        </w:rPr>
        <w:t>guages have them. In C++, you have to mimic them by creating a class that contains</w:t>
      </w:r>
      <w:r>
        <w:rPr>
          <w:color w:val="231F20"/>
          <w:spacing w:val="40"/>
          <w:sz w:val="18"/>
        </w:rPr>
        <w:t> </w:t>
      </w:r>
      <w:r>
        <w:rPr>
          <w:color w:val="231F20"/>
          <w:sz w:val="18"/>
        </w:rPr>
        <w:t>nothing but pure virtual functions.</w:t>
      </w:r>
    </w:p>
    <w:p>
      <w:pPr>
        <w:spacing w:line="247" w:lineRule="auto" w:before="162"/>
        <w:ind w:left="231" w:right="221" w:firstLine="0"/>
        <w:jc w:val="both"/>
        <w:rPr>
          <w:sz w:val="18"/>
        </w:rPr>
      </w:pPr>
      <w:r>
        <w:rPr>
          <w:color w:val="231F20"/>
          <w:sz w:val="18"/>
        </w:rPr>
        <w:t>When</w:t>
      </w:r>
      <w:r>
        <w:rPr>
          <w:color w:val="231F20"/>
          <w:spacing w:val="-7"/>
          <w:sz w:val="18"/>
        </w:rPr>
        <w:t> </w:t>
      </w:r>
      <w:r>
        <w:rPr>
          <w:color w:val="231F20"/>
          <w:sz w:val="18"/>
        </w:rPr>
        <w:t>interfaces</w:t>
      </w:r>
      <w:r>
        <w:rPr>
          <w:color w:val="231F20"/>
          <w:spacing w:val="-7"/>
          <w:sz w:val="18"/>
        </w:rPr>
        <w:t> </w:t>
      </w:r>
      <w:r>
        <w:rPr>
          <w:color w:val="231F20"/>
          <w:sz w:val="18"/>
        </w:rPr>
        <w:t>were</w:t>
      </w:r>
      <w:r>
        <w:rPr>
          <w:color w:val="231F20"/>
          <w:spacing w:val="-7"/>
          <w:sz w:val="18"/>
        </w:rPr>
        <w:t> </w:t>
      </w:r>
      <w:r>
        <w:rPr>
          <w:color w:val="231F20"/>
          <w:sz w:val="18"/>
        </w:rPr>
        <w:t>first</w:t>
      </w:r>
      <w:r>
        <w:rPr>
          <w:color w:val="231F20"/>
          <w:spacing w:val="-7"/>
          <w:sz w:val="18"/>
        </w:rPr>
        <w:t> </w:t>
      </w:r>
      <w:r>
        <w:rPr>
          <w:color w:val="231F20"/>
          <w:sz w:val="18"/>
        </w:rPr>
        <w:t>introduced</w:t>
      </w:r>
      <w:r>
        <w:rPr>
          <w:color w:val="231F20"/>
          <w:spacing w:val="-7"/>
          <w:sz w:val="18"/>
        </w:rPr>
        <w:t> </w:t>
      </w:r>
      <w:r>
        <w:rPr>
          <w:color w:val="231F20"/>
          <w:sz w:val="18"/>
        </w:rPr>
        <w:t>in</w:t>
      </w:r>
      <w:r>
        <w:rPr>
          <w:color w:val="231F20"/>
          <w:spacing w:val="-7"/>
          <w:sz w:val="18"/>
        </w:rPr>
        <w:t> </w:t>
      </w:r>
      <w:r>
        <w:rPr>
          <w:color w:val="231F20"/>
          <w:sz w:val="18"/>
        </w:rPr>
        <w:t>languages,</w:t>
      </w:r>
      <w:r>
        <w:rPr>
          <w:color w:val="231F20"/>
          <w:spacing w:val="-7"/>
          <w:sz w:val="18"/>
        </w:rPr>
        <w:t> </w:t>
      </w:r>
      <w:r>
        <w:rPr>
          <w:color w:val="231F20"/>
          <w:sz w:val="18"/>
        </w:rPr>
        <w:t>some</w:t>
      </w:r>
      <w:r>
        <w:rPr>
          <w:color w:val="231F20"/>
          <w:spacing w:val="-7"/>
          <w:sz w:val="18"/>
        </w:rPr>
        <w:t> </w:t>
      </w:r>
      <w:r>
        <w:rPr>
          <w:color w:val="231F20"/>
          <w:sz w:val="18"/>
        </w:rPr>
        <w:t>people</w:t>
      </w:r>
      <w:r>
        <w:rPr>
          <w:color w:val="231F20"/>
          <w:spacing w:val="-7"/>
          <w:sz w:val="18"/>
        </w:rPr>
        <w:t> </w:t>
      </w:r>
      <w:r>
        <w:rPr>
          <w:color w:val="231F20"/>
          <w:sz w:val="18"/>
        </w:rPr>
        <w:t>started</w:t>
      </w:r>
      <w:r>
        <w:rPr>
          <w:color w:val="231F20"/>
          <w:spacing w:val="-7"/>
          <w:sz w:val="18"/>
        </w:rPr>
        <w:t> </w:t>
      </w:r>
      <w:r>
        <w:rPr>
          <w:color w:val="231F20"/>
          <w:sz w:val="18"/>
        </w:rPr>
        <w:t>naming</w:t>
      </w:r>
      <w:r>
        <w:rPr>
          <w:color w:val="231F20"/>
          <w:spacing w:val="-7"/>
          <w:sz w:val="18"/>
        </w:rPr>
        <w:t> </w:t>
      </w:r>
      <w:r>
        <w:rPr>
          <w:color w:val="231F20"/>
          <w:sz w:val="18"/>
        </w:rPr>
        <w:t>inter-</w:t>
      </w:r>
      <w:r>
        <w:rPr>
          <w:color w:val="231F20"/>
          <w:spacing w:val="40"/>
          <w:sz w:val="18"/>
        </w:rPr>
        <w:t> </w:t>
      </w:r>
      <w:r>
        <w:rPr>
          <w:color w:val="231F20"/>
          <w:sz w:val="18"/>
        </w:rPr>
        <w:t>faces by placing an </w:t>
      </w:r>
      <w:r>
        <w:rPr>
          <w:rFonts w:ascii="Book Antiqua" w:hAnsi="Book Antiqua"/>
          <w:i/>
          <w:color w:val="231F20"/>
          <w:sz w:val="18"/>
        </w:rPr>
        <w:t>I </w:t>
      </w:r>
      <w:r>
        <w:rPr>
          <w:color w:val="231F20"/>
          <w:sz w:val="18"/>
        </w:rPr>
        <w:t>before the name of the class they were gleaned from. For</w:t>
      </w:r>
      <w:r>
        <w:rPr>
          <w:color w:val="231F20"/>
          <w:spacing w:val="40"/>
          <w:sz w:val="18"/>
        </w:rPr>
        <w:t> </w:t>
      </w:r>
      <w:r>
        <w:rPr>
          <w:color w:val="231F20"/>
          <w:sz w:val="18"/>
        </w:rPr>
        <w:t>instance,</w:t>
      </w:r>
      <w:r>
        <w:rPr>
          <w:color w:val="231F20"/>
          <w:spacing w:val="-10"/>
          <w:sz w:val="18"/>
        </w:rPr>
        <w:t> </w:t>
      </w:r>
      <w:r>
        <w:rPr>
          <w:color w:val="231F20"/>
          <w:sz w:val="18"/>
        </w:rPr>
        <w:t>if</w:t>
      </w:r>
      <w:r>
        <w:rPr>
          <w:color w:val="231F20"/>
          <w:spacing w:val="-10"/>
          <w:sz w:val="18"/>
        </w:rPr>
        <w:t> </w:t>
      </w:r>
      <w:r>
        <w:rPr>
          <w:color w:val="231F20"/>
          <w:sz w:val="18"/>
        </w:rPr>
        <w:t>you</w:t>
      </w:r>
      <w:r>
        <w:rPr>
          <w:color w:val="231F20"/>
          <w:spacing w:val="-9"/>
          <w:sz w:val="18"/>
        </w:rPr>
        <w:t> </w:t>
      </w:r>
      <w:r>
        <w:rPr>
          <w:color w:val="231F20"/>
          <w:sz w:val="18"/>
        </w:rPr>
        <w:t>had an </w:t>
      </w:r>
      <w:r>
        <w:rPr>
          <w:rFonts w:ascii="Lucida Console" w:hAnsi="Lucida Console"/>
          <w:color w:val="231F20"/>
          <w:sz w:val="18"/>
        </w:rPr>
        <w:t>Account</w:t>
      </w:r>
      <w:r>
        <w:rPr>
          <w:rFonts w:ascii="Lucida Console" w:hAnsi="Lucida Console"/>
          <w:color w:val="231F20"/>
          <w:spacing w:val="-28"/>
          <w:sz w:val="18"/>
        </w:rPr>
        <w:t> </w:t>
      </w:r>
      <w:r>
        <w:rPr>
          <w:color w:val="231F20"/>
          <w:sz w:val="18"/>
        </w:rPr>
        <w:t>class and you wanted an interface, you could give it</w:t>
      </w:r>
      <w:r>
        <w:rPr>
          <w:color w:val="231F20"/>
          <w:spacing w:val="40"/>
          <w:sz w:val="18"/>
        </w:rPr>
        <w:t> </w:t>
      </w:r>
      <w:r>
        <w:rPr>
          <w:color w:val="231F20"/>
          <w:sz w:val="18"/>
        </w:rPr>
        <w:t>the</w:t>
      </w:r>
      <w:r>
        <w:rPr>
          <w:color w:val="231F20"/>
          <w:spacing w:val="-6"/>
          <w:sz w:val="18"/>
        </w:rPr>
        <w:t> </w:t>
      </w:r>
      <w:r>
        <w:rPr>
          <w:color w:val="231F20"/>
          <w:sz w:val="18"/>
        </w:rPr>
        <w:t>name</w:t>
      </w:r>
      <w:r>
        <w:rPr>
          <w:color w:val="231F20"/>
          <w:spacing w:val="-7"/>
          <w:sz w:val="18"/>
        </w:rPr>
        <w:t> </w:t>
      </w:r>
      <w:r>
        <w:rPr>
          <w:rFonts w:ascii="Lucida Console" w:hAnsi="Lucida Console"/>
          <w:color w:val="231F20"/>
          <w:sz w:val="18"/>
        </w:rPr>
        <w:t>IAccount</w:t>
      </w:r>
      <w:r>
        <w:rPr>
          <w:color w:val="231F20"/>
          <w:sz w:val="18"/>
        </w:rPr>
        <w:t>.</w:t>
      </w:r>
      <w:r>
        <w:rPr>
          <w:color w:val="231F20"/>
          <w:spacing w:val="-6"/>
          <w:sz w:val="18"/>
        </w:rPr>
        <w:t> </w:t>
      </w:r>
      <w:r>
        <w:rPr>
          <w:color w:val="231F20"/>
          <w:sz w:val="18"/>
        </w:rPr>
        <w:t>The</w:t>
      </w:r>
      <w:r>
        <w:rPr>
          <w:color w:val="231F20"/>
          <w:spacing w:val="-6"/>
          <w:sz w:val="18"/>
        </w:rPr>
        <w:t> </w:t>
      </w:r>
      <w:r>
        <w:rPr>
          <w:color w:val="231F20"/>
          <w:sz w:val="18"/>
        </w:rPr>
        <w:t>advantage</w:t>
      </w:r>
      <w:r>
        <w:rPr>
          <w:color w:val="231F20"/>
          <w:spacing w:val="-6"/>
          <w:sz w:val="18"/>
        </w:rPr>
        <w:t> </w:t>
      </w:r>
      <w:r>
        <w:rPr>
          <w:color w:val="231F20"/>
          <w:sz w:val="18"/>
        </w:rPr>
        <w:t>to</w:t>
      </w:r>
      <w:r>
        <w:rPr>
          <w:color w:val="231F20"/>
          <w:spacing w:val="-6"/>
          <w:sz w:val="18"/>
        </w:rPr>
        <w:t> </w:t>
      </w:r>
      <w:r>
        <w:rPr>
          <w:color w:val="231F20"/>
          <w:sz w:val="18"/>
        </w:rPr>
        <w:t>this</w:t>
      </w:r>
      <w:r>
        <w:rPr>
          <w:color w:val="231F20"/>
          <w:spacing w:val="-6"/>
          <w:sz w:val="18"/>
        </w:rPr>
        <w:t> </w:t>
      </w:r>
      <w:r>
        <w:rPr>
          <w:color w:val="231F20"/>
          <w:sz w:val="18"/>
        </w:rPr>
        <w:t>sort</w:t>
      </w:r>
      <w:r>
        <w:rPr>
          <w:color w:val="231F20"/>
          <w:spacing w:val="-6"/>
          <w:sz w:val="18"/>
        </w:rPr>
        <w:t> </w:t>
      </w:r>
      <w:r>
        <w:rPr>
          <w:color w:val="231F20"/>
          <w:sz w:val="18"/>
        </w:rPr>
        <w:t>of</w:t>
      </w:r>
      <w:r>
        <w:rPr>
          <w:color w:val="231F20"/>
          <w:spacing w:val="-6"/>
          <w:sz w:val="18"/>
        </w:rPr>
        <w:t> </w:t>
      </w:r>
      <w:r>
        <w:rPr>
          <w:color w:val="231F20"/>
          <w:sz w:val="18"/>
        </w:rPr>
        <w:t>naming</w:t>
      </w:r>
      <w:r>
        <w:rPr>
          <w:color w:val="231F20"/>
          <w:spacing w:val="-6"/>
          <w:sz w:val="18"/>
        </w:rPr>
        <w:t> </w:t>
      </w:r>
      <w:r>
        <w:rPr>
          <w:color w:val="231F20"/>
          <w:sz w:val="18"/>
        </w:rPr>
        <w:t>is</w:t>
      </w:r>
      <w:r>
        <w:rPr>
          <w:color w:val="231F20"/>
          <w:spacing w:val="-6"/>
          <w:sz w:val="18"/>
        </w:rPr>
        <w:t> </w:t>
      </w:r>
      <w:r>
        <w:rPr>
          <w:color w:val="231F20"/>
          <w:sz w:val="18"/>
        </w:rPr>
        <w:t>that</w:t>
      </w:r>
      <w:r>
        <w:rPr>
          <w:color w:val="231F20"/>
          <w:spacing w:val="-6"/>
          <w:sz w:val="18"/>
        </w:rPr>
        <w:t> </w:t>
      </w:r>
      <w:r>
        <w:rPr>
          <w:color w:val="231F20"/>
          <w:sz w:val="18"/>
        </w:rPr>
        <w:t>you</w:t>
      </w:r>
      <w:r>
        <w:rPr>
          <w:color w:val="231F20"/>
          <w:spacing w:val="-6"/>
          <w:sz w:val="18"/>
        </w:rPr>
        <w:t> </w:t>
      </w:r>
      <w:r>
        <w:rPr>
          <w:color w:val="231F20"/>
          <w:sz w:val="18"/>
        </w:rPr>
        <w:t>don’t</w:t>
      </w:r>
      <w:r>
        <w:rPr>
          <w:color w:val="231F20"/>
          <w:spacing w:val="-6"/>
          <w:sz w:val="18"/>
        </w:rPr>
        <w:t> </w:t>
      </w:r>
      <w:r>
        <w:rPr>
          <w:color w:val="231F20"/>
          <w:sz w:val="18"/>
        </w:rPr>
        <w:t>really</w:t>
      </w:r>
      <w:r>
        <w:rPr>
          <w:color w:val="231F20"/>
          <w:spacing w:val="-6"/>
          <w:sz w:val="18"/>
        </w:rPr>
        <w:t> </w:t>
      </w:r>
      <w:r>
        <w:rPr>
          <w:color w:val="231F20"/>
          <w:sz w:val="18"/>
        </w:rPr>
        <w:t>have</w:t>
      </w:r>
      <w:r>
        <w:rPr>
          <w:color w:val="231F20"/>
          <w:spacing w:val="40"/>
          <w:sz w:val="18"/>
        </w:rPr>
        <w:t> </w:t>
      </w:r>
      <w:r>
        <w:rPr>
          <w:color w:val="231F20"/>
          <w:sz w:val="18"/>
        </w:rPr>
        <w:t>to think about the name when you do the extraction. Naming is as simple as adding a</w:t>
      </w:r>
      <w:r>
        <w:rPr>
          <w:color w:val="231F20"/>
          <w:spacing w:val="40"/>
          <w:sz w:val="18"/>
        </w:rPr>
        <w:t> </w:t>
      </w:r>
      <w:r>
        <w:rPr>
          <w:color w:val="231F20"/>
          <w:sz w:val="18"/>
        </w:rPr>
        <w:t>prefix. The disadvantage is that you end up with a lot of code that has to know</w:t>
      </w:r>
      <w:r>
        <w:rPr>
          <w:color w:val="231F20"/>
          <w:spacing w:val="40"/>
          <w:sz w:val="18"/>
        </w:rPr>
        <w:t> </w:t>
      </w:r>
      <w:r>
        <w:rPr>
          <w:color w:val="231F20"/>
          <w:sz w:val="18"/>
        </w:rPr>
        <w:t>whether it is dealing with an interface. Ideally, it shouldn’t care one way or another.</w:t>
      </w:r>
      <w:r>
        <w:rPr>
          <w:color w:val="231F20"/>
          <w:spacing w:val="40"/>
          <w:sz w:val="18"/>
        </w:rPr>
        <w:t> </w:t>
      </w:r>
      <w:r>
        <w:rPr>
          <w:color w:val="231F20"/>
          <w:sz w:val="18"/>
        </w:rPr>
        <w:t>You also end up with a code base in which some names have </w:t>
      </w:r>
      <w:r>
        <w:rPr>
          <w:rFonts w:ascii="Book Antiqua" w:hAnsi="Book Antiqua"/>
          <w:i/>
          <w:color w:val="231F20"/>
          <w:sz w:val="18"/>
        </w:rPr>
        <w:t>I </w:t>
      </w:r>
      <w:r>
        <w:rPr>
          <w:color w:val="231F20"/>
          <w:sz w:val="18"/>
        </w:rPr>
        <w:t>prefixes and some</w:t>
      </w:r>
      <w:r>
        <w:rPr>
          <w:color w:val="231F20"/>
          <w:spacing w:val="40"/>
          <w:sz w:val="18"/>
        </w:rPr>
        <w:t> </w:t>
      </w:r>
      <w:r>
        <w:rPr>
          <w:color w:val="231F20"/>
          <w:sz w:val="18"/>
        </w:rPr>
        <w:t>don’t. Removing the </w:t>
      </w:r>
      <w:r>
        <w:rPr>
          <w:rFonts w:ascii="Book Antiqua" w:hAnsi="Book Antiqua"/>
          <w:i/>
          <w:color w:val="231F20"/>
          <w:sz w:val="18"/>
        </w:rPr>
        <w:t>I </w:t>
      </w:r>
      <w:r>
        <w:rPr>
          <w:color w:val="231F20"/>
          <w:sz w:val="18"/>
        </w:rPr>
        <w:t>if you want to go back to a regular class ends up being a perva-</w:t>
      </w:r>
      <w:r>
        <w:rPr>
          <w:color w:val="231F20"/>
          <w:spacing w:val="40"/>
          <w:sz w:val="18"/>
        </w:rPr>
        <w:t> </w:t>
      </w:r>
      <w:r>
        <w:rPr>
          <w:color w:val="231F20"/>
          <w:sz w:val="18"/>
        </w:rPr>
        <w:t>sive change. If you don’t make the change, the name stays in the code as a subtle lie.</w:t>
      </w:r>
    </w:p>
    <w:p>
      <w:pPr>
        <w:spacing w:line="249" w:lineRule="auto" w:before="155"/>
        <w:ind w:left="232" w:right="221" w:firstLine="0"/>
        <w:jc w:val="both"/>
        <w:rPr>
          <w:sz w:val="18"/>
        </w:rPr>
      </w:pPr>
      <w:r>
        <w:rPr>
          <w:color w:val="231F20"/>
          <w:sz w:val="18"/>
        </w:rPr>
        <w:t>When you are developing new classes, the easiest thing to do is create simple </w:t>
      </w:r>
      <w:r>
        <w:rPr>
          <w:color w:val="231F20"/>
          <w:sz w:val="18"/>
        </w:rPr>
        <w:t>class</w:t>
      </w:r>
      <w:r>
        <w:rPr>
          <w:color w:val="231F20"/>
          <w:spacing w:val="40"/>
          <w:sz w:val="18"/>
        </w:rPr>
        <w:t> </w:t>
      </w:r>
      <w:r>
        <w:rPr>
          <w:color w:val="231F20"/>
          <w:sz w:val="18"/>
        </w:rPr>
        <w:t>names, even for big abstractions. For instance, if we are writing an accounting pack-</w:t>
      </w:r>
      <w:r>
        <w:rPr>
          <w:color w:val="231F20"/>
          <w:spacing w:val="40"/>
          <w:sz w:val="18"/>
        </w:rPr>
        <w:t> </w:t>
      </w:r>
      <w:r>
        <w:rPr>
          <w:color w:val="231F20"/>
          <w:sz w:val="18"/>
        </w:rPr>
        <w:t>age, we can start with a class that is just called </w:t>
      </w:r>
      <w:r>
        <w:rPr>
          <w:rFonts w:ascii="Lucida Console" w:hAnsi="Lucida Console"/>
          <w:color w:val="231F20"/>
          <w:sz w:val="18"/>
        </w:rPr>
        <w:t>Account</w:t>
      </w:r>
      <w:r>
        <w:rPr>
          <w:color w:val="231F20"/>
          <w:sz w:val="18"/>
        </w:rPr>
        <w:t>. Then we can start to write</w:t>
      </w:r>
      <w:r>
        <w:rPr>
          <w:color w:val="231F20"/>
          <w:spacing w:val="40"/>
          <w:sz w:val="18"/>
        </w:rPr>
        <w:t> </w:t>
      </w:r>
      <w:r>
        <w:rPr>
          <w:color w:val="231F20"/>
          <w:sz w:val="18"/>
        </w:rPr>
        <w:t>tests</w:t>
      </w:r>
      <w:r>
        <w:rPr>
          <w:color w:val="231F20"/>
          <w:spacing w:val="-10"/>
          <w:sz w:val="18"/>
        </w:rPr>
        <w:t> </w:t>
      </w:r>
      <w:r>
        <w:rPr>
          <w:color w:val="231F20"/>
          <w:sz w:val="18"/>
        </w:rPr>
        <w:t>to</w:t>
      </w:r>
      <w:r>
        <w:rPr>
          <w:color w:val="231F20"/>
          <w:spacing w:val="-10"/>
          <w:sz w:val="18"/>
        </w:rPr>
        <w:t> </w:t>
      </w:r>
      <w:r>
        <w:rPr>
          <w:color w:val="231F20"/>
          <w:sz w:val="18"/>
        </w:rPr>
        <w:t>add</w:t>
      </w:r>
      <w:r>
        <w:rPr>
          <w:color w:val="231F20"/>
          <w:spacing w:val="-10"/>
          <w:sz w:val="18"/>
        </w:rPr>
        <w:t> </w:t>
      </w:r>
      <w:r>
        <w:rPr>
          <w:color w:val="231F20"/>
          <w:sz w:val="18"/>
        </w:rPr>
        <w:t>new</w:t>
      </w:r>
      <w:r>
        <w:rPr>
          <w:color w:val="231F20"/>
          <w:spacing w:val="-10"/>
          <w:sz w:val="18"/>
        </w:rPr>
        <w:t> </w:t>
      </w:r>
      <w:r>
        <w:rPr>
          <w:color w:val="231F20"/>
          <w:sz w:val="18"/>
        </w:rPr>
        <w:t>functionality.</w:t>
      </w:r>
      <w:r>
        <w:rPr>
          <w:color w:val="231F20"/>
          <w:spacing w:val="-10"/>
          <w:sz w:val="18"/>
        </w:rPr>
        <w:t> </w:t>
      </w:r>
      <w:r>
        <w:rPr>
          <w:color w:val="231F20"/>
          <w:sz w:val="18"/>
        </w:rPr>
        <w:t>At</w:t>
      </w:r>
      <w:r>
        <w:rPr>
          <w:color w:val="231F20"/>
          <w:spacing w:val="-10"/>
          <w:sz w:val="18"/>
        </w:rPr>
        <w:t> </w:t>
      </w:r>
      <w:r>
        <w:rPr>
          <w:color w:val="231F20"/>
          <w:sz w:val="18"/>
        </w:rPr>
        <w:t>some</w:t>
      </w:r>
      <w:r>
        <w:rPr>
          <w:color w:val="231F20"/>
          <w:spacing w:val="-10"/>
          <w:sz w:val="18"/>
        </w:rPr>
        <w:t> </w:t>
      </w:r>
      <w:r>
        <w:rPr>
          <w:color w:val="231F20"/>
          <w:sz w:val="18"/>
        </w:rPr>
        <w:t>point,</w:t>
      </w:r>
      <w:r>
        <w:rPr>
          <w:color w:val="231F20"/>
          <w:spacing w:val="-3"/>
          <w:sz w:val="18"/>
        </w:rPr>
        <w:t> </w:t>
      </w:r>
      <w:r>
        <w:rPr>
          <w:color w:val="231F20"/>
          <w:sz w:val="18"/>
        </w:rPr>
        <w:t>you</w:t>
      </w:r>
      <w:r>
        <w:rPr>
          <w:color w:val="231F20"/>
          <w:spacing w:val="-2"/>
          <w:sz w:val="18"/>
        </w:rPr>
        <w:t> </w:t>
      </w:r>
      <w:r>
        <w:rPr>
          <w:color w:val="231F20"/>
          <w:sz w:val="18"/>
        </w:rPr>
        <w:t>might</w:t>
      </w:r>
      <w:r>
        <w:rPr>
          <w:color w:val="231F20"/>
          <w:spacing w:val="-2"/>
          <w:sz w:val="18"/>
        </w:rPr>
        <w:t> </w:t>
      </w:r>
      <w:r>
        <w:rPr>
          <w:color w:val="231F20"/>
          <w:sz w:val="18"/>
        </w:rPr>
        <w:t>want</w:t>
      </w:r>
      <w:r>
        <w:rPr>
          <w:color w:val="231F20"/>
          <w:spacing w:val="-9"/>
          <w:sz w:val="18"/>
        </w:rPr>
        <w:t> </w:t>
      </w:r>
      <w:r>
        <w:rPr>
          <w:rFonts w:ascii="Lucida Console" w:hAnsi="Lucida Console"/>
          <w:color w:val="231F20"/>
          <w:sz w:val="18"/>
        </w:rPr>
        <w:t>Account</w:t>
      </w:r>
      <w:r>
        <w:rPr>
          <w:rFonts w:ascii="Lucida Console" w:hAnsi="Lucida Console"/>
          <w:color w:val="231F20"/>
          <w:spacing w:val="-28"/>
          <w:sz w:val="18"/>
        </w:rPr>
        <w:t> </w:t>
      </w:r>
      <w:r>
        <w:rPr>
          <w:color w:val="231F20"/>
          <w:sz w:val="18"/>
        </w:rPr>
        <w:t>to</w:t>
      </w:r>
      <w:r>
        <w:rPr>
          <w:color w:val="231F20"/>
          <w:spacing w:val="-1"/>
          <w:sz w:val="18"/>
        </w:rPr>
        <w:t> </w:t>
      </w:r>
      <w:r>
        <w:rPr>
          <w:color w:val="231F20"/>
          <w:sz w:val="18"/>
        </w:rPr>
        <w:t>be</w:t>
      </w:r>
      <w:r>
        <w:rPr>
          <w:color w:val="231F20"/>
          <w:spacing w:val="-2"/>
          <w:sz w:val="18"/>
        </w:rPr>
        <w:t> </w:t>
      </w:r>
      <w:r>
        <w:rPr>
          <w:color w:val="231F20"/>
          <w:sz w:val="18"/>
        </w:rPr>
        <w:t>an</w:t>
      </w:r>
      <w:r>
        <w:rPr>
          <w:color w:val="231F20"/>
          <w:spacing w:val="-2"/>
          <w:sz w:val="18"/>
        </w:rPr>
        <w:t> </w:t>
      </w:r>
      <w:r>
        <w:rPr>
          <w:color w:val="231F20"/>
          <w:sz w:val="18"/>
        </w:rPr>
        <w:t>inter-</w:t>
      </w:r>
      <w:r>
        <w:rPr>
          <w:color w:val="231F20"/>
          <w:spacing w:val="40"/>
          <w:sz w:val="18"/>
        </w:rPr>
        <w:t> </w:t>
      </w:r>
      <w:r>
        <w:rPr>
          <w:color w:val="231F20"/>
          <w:sz w:val="18"/>
        </w:rPr>
        <w:t>face. If you do, you can create a subclass underneath it, push down all of the data and</w:t>
      </w:r>
      <w:r>
        <w:rPr>
          <w:color w:val="231F20"/>
          <w:spacing w:val="40"/>
          <w:sz w:val="18"/>
        </w:rPr>
        <w:t> </w:t>
      </w:r>
      <w:r>
        <w:rPr>
          <w:color w:val="231F20"/>
          <w:sz w:val="18"/>
        </w:rPr>
        <w:t>methods,</w:t>
      </w:r>
      <w:r>
        <w:rPr>
          <w:color w:val="231F20"/>
          <w:spacing w:val="-10"/>
          <w:sz w:val="18"/>
        </w:rPr>
        <w:t> </w:t>
      </w:r>
      <w:r>
        <w:rPr>
          <w:color w:val="231F20"/>
          <w:sz w:val="18"/>
        </w:rPr>
        <w:t>and make </w:t>
      </w:r>
      <w:r>
        <w:rPr>
          <w:rFonts w:ascii="Lucida Console" w:hAnsi="Lucida Console"/>
          <w:color w:val="231F20"/>
          <w:sz w:val="18"/>
        </w:rPr>
        <w:t>Account</w:t>
      </w:r>
      <w:r>
        <w:rPr>
          <w:rFonts w:ascii="Lucida Console" w:hAnsi="Lucida Console"/>
          <w:color w:val="231F20"/>
          <w:spacing w:val="-28"/>
          <w:sz w:val="18"/>
        </w:rPr>
        <w:t> </w:t>
      </w:r>
      <w:r>
        <w:rPr>
          <w:color w:val="231F20"/>
          <w:sz w:val="18"/>
        </w:rPr>
        <w:t>an interface. When you do that, you don’t have to go</w:t>
      </w:r>
      <w:r>
        <w:rPr>
          <w:color w:val="231F20"/>
          <w:spacing w:val="40"/>
          <w:sz w:val="18"/>
        </w:rPr>
        <w:t> </w:t>
      </w:r>
      <w:r>
        <w:rPr>
          <w:color w:val="231F20"/>
          <w:sz w:val="18"/>
        </w:rPr>
        <w:t>through</w:t>
      </w:r>
      <w:r>
        <w:rPr>
          <w:color w:val="231F20"/>
          <w:spacing w:val="-2"/>
          <w:sz w:val="18"/>
        </w:rPr>
        <w:t> </w:t>
      </w:r>
      <w:r>
        <w:rPr>
          <w:color w:val="231F20"/>
          <w:sz w:val="18"/>
        </w:rPr>
        <w:t>your</w:t>
      </w:r>
      <w:r>
        <w:rPr>
          <w:color w:val="231F20"/>
          <w:spacing w:val="-2"/>
          <w:sz w:val="18"/>
        </w:rPr>
        <w:t> </w:t>
      </w:r>
      <w:r>
        <w:rPr>
          <w:color w:val="231F20"/>
          <w:sz w:val="18"/>
        </w:rPr>
        <w:t>code</w:t>
      </w:r>
      <w:r>
        <w:rPr>
          <w:color w:val="231F20"/>
          <w:spacing w:val="-2"/>
          <w:sz w:val="18"/>
        </w:rPr>
        <w:t> </w:t>
      </w:r>
      <w:r>
        <w:rPr>
          <w:color w:val="231F20"/>
          <w:sz w:val="18"/>
        </w:rPr>
        <w:t>renaming</w:t>
      </w:r>
      <w:r>
        <w:rPr>
          <w:color w:val="231F20"/>
          <w:spacing w:val="-2"/>
          <w:sz w:val="18"/>
        </w:rPr>
        <w:t> </w:t>
      </w:r>
      <w:r>
        <w:rPr>
          <w:color w:val="231F20"/>
          <w:sz w:val="18"/>
        </w:rPr>
        <w:t>the</w:t>
      </w:r>
      <w:r>
        <w:rPr>
          <w:color w:val="231F20"/>
          <w:spacing w:val="-2"/>
          <w:sz w:val="18"/>
        </w:rPr>
        <w:t> </w:t>
      </w:r>
      <w:r>
        <w:rPr>
          <w:color w:val="231F20"/>
          <w:sz w:val="18"/>
        </w:rPr>
        <w:t>type</w:t>
      </w:r>
      <w:r>
        <w:rPr>
          <w:color w:val="231F20"/>
          <w:spacing w:val="-2"/>
          <w:sz w:val="18"/>
        </w:rPr>
        <w:t> </w:t>
      </w:r>
      <w:r>
        <w:rPr>
          <w:color w:val="231F20"/>
          <w:sz w:val="18"/>
        </w:rPr>
        <w:t>of</w:t>
      </w:r>
      <w:r>
        <w:rPr>
          <w:color w:val="231F20"/>
          <w:spacing w:val="-2"/>
          <w:sz w:val="18"/>
        </w:rPr>
        <w:t> </w:t>
      </w:r>
      <w:r>
        <w:rPr>
          <w:color w:val="231F20"/>
          <w:sz w:val="18"/>
        </w:rPr>
        <w:t>every</w:t>
      </w:r>
      <w:r>
        <w:rPr>
          <w:color w:val="231F20"/>
          <w:spacing w:val="-2"/>
          <w:sz w:val="18"/>
        </w:rPr>
        <w:t> </w:t>
      </w:r>
      <w:r>
        <w:rPr>
          <w:color w:val="231F20"/>
          <w:sz w:val="18"/>
        </w:rPr>
        <w:t>reference</w:t>
      </w:r>
      <w:r>
        <w:rPr>
          <w:color w:val="231F20"/>
          <w:spacing w:val="-2"/>
          <w:sz w:val="18"/>
        </w:rPr>
        <w:t> </w:t>
      </w:r>
      <w:r>
        <w:rPr>
          <w:color w:val="231F20"/>
          <w:sz w:val="18"/>
        </w:rPr>
        <w:t>to</w:t>
      </w:r>
      <w:r>
        <w:rPr>
          <w:color w:val="231F20"/>
          <w:spacing w:val="-9"/>
          <w:sz w:val="18"/>
        </w:rPr>
        <w:t> </w:t>
      </w:r>
      <w:r>
        <w:rPr>
          <w:rFonts w:ascii="Lucida Console" w:hAnsi="Lucida Console"/>
          <w:color w:val="231F20"/>
          <w:sz w:val="18"/>
        </w:rPr>
        <w:t>Account</w:t>
      </w:r>
      <w:r>
        <w:rPr>
          <w:color w:val="231F20"/>
          <w:sz w:val="18"/>
        </w:rPr>
        <w:t>.</w:t>
      </w:r>
    </w:p>
    <w:p>
      <w:pPr>
        <w:spacing w:line="249" w:lineRule="auto" w:before="164"/>
        <w:ind w:left="232" w:right="221" w:firstLine="0"/>
        <w:jc w:val="both"/>
        <w:rPr>
          <w:sz w:val="18"/>
        </w:rPr>
      </w:pPr>
      <w:r>
        <w:rPr>
          <w:color w:val="231F20"/>
          <w:spacing w:val="-10"/>
          <w:sz w:val="18"/>
        </w:rPr>
        <w:t>In</w:t>
      </w:r>
      <w:r>
        <w:rPr>
          <w:color w:val="231F20"/>
          <w:sz w:val="18"/>
        </w:rPr>
        <w:t> </w:t>
      </w:r>
      <w:r>
        <w:rPr>
          <w:color w:val="231F20"/>
          <w:spacing w:val="-10"/>
          <w:sz w:val="18"/>
        </w:rPr>
        <w:t>cases</w:t>
      </w:r>
      <w:r>
        <w:rPr>
          <w:color w:val="231F20"/>
          <w:sz w:val="18"/>
        </w:rPr>
        <w:t> </w:t>
      </w:r>
      <w:r>
        <w:rPr>
          <w:color w:val="231F20"/>
          <w:spacing w:val="-10"/>
          <w:sz w:val="18"/>
        </w:rPr>
        <w:t>such</w:t>
      </w:r>
      <w:r>
        <w:rPr>
          <w:color w:val="231F20"/>
          <w:sz w:val="18"/>
        </w:rPr>
        <w:t> </w:t>
      </w:r>
      <w:r>
        <w:rPr>
          <w:color w:val="231F20"/>
          <w:spacing w:val="-10"/>
          <w:sz w:val="18"/>
        </w:rPr>
        <w:t>as</w:t>
      </w:r>
      <w:r>
        <w:rPr>
          <w:color w:val="231F20"/>
          <w:sz w:val="18"/>
        </w:rPr>
        <w:t> </w:t>
      </w:r>
      <w:r>
        <w:rPr>
          <w:color w:val="231F20"/>
          <w:spacing w:val="-10"/>
          <w:sz w:val="18"/>
        </w:rPr>
        <w:t>the</w:t>
      </w:r>
      <w:r>
        <w:rPr>
          <w:color w:val="231F20"/>
          <w:sz w:val="18"/>
        </w:rPr>
        <w:t> </w:t>
      </w:r>
      <w:r>
        <w:rPr>
          <w:rFonts w:ascii="Lucida Console"/>
          <w:color w:val="231F20"/>
          <w:spacing w:val="-10"/>
          <w:sz w:val="18"/>
        </w:rPr>
        <w:t>PaydayTransaction</w:t>
      </w:r>
      <w:r>
        <w:rPr>
          <w:rFonts w:ascii="Lucida Console"/>
          <w:color w:val="231F20"/>
          <w:spacing w:val="-17"/>
          <w:sz w:val="18"/>
        </w:rPr>
        <w:t> </w:t>
      </w:r>
      <w:r>
        <w:rPr>
          <w:color w:val="231F20"/>
          <w:spacing w:val="-10"/>
          <w:sz w:val="18"/>
        </w:rPr>
        <w:t>example,</w:t>
      </w:r>
      <w:r>
        <w:rPr>
          <w:color w:val="231F20"/>
          <w:sz w:val="18"/>
        </w:rPr>
        <w:t> </w:t>
      </w:r>
      <w:r>
        <w:rPr>
          <w:color w:val="231F20"/>
          <w:spacing w:val="-10"/>
          <w:sz w:val="18"/>
        </w:rPr>
        <w:t>in</w:t>
      </w:r>
      <w:r>
        <w:rPr>
          <w:color w:val="231F20"/>
          <w:sz w:val="18"/>
        </w:rPr>
        <w:t> </w:t>
      </w:r>
      <w:r>
        <w:rPr>
          <w:color w:val="231F20"/>
          <w:spacing w:val="-10"/>
          <w:sz w:val="18"/>
        </w:rPr>
        <w:t>which</w:t>
      </w:r>
      <w:r>
        <w:rPr>
          <w:color w:val="231F20"/>
          <w:sz w:val="18"/>
        </w:rPr>
        <w:t> </w:t>
      </w:r>
      <w:r>
        <w:rPr>
          <w:color w:val="231F20"/>
          <w:spacing w:val="-10"/>
          <w:sz w:val="18"/>
        </w:rPr>
        <w:t>we</w:t>
      </w:r>
      <w:r>
        <w:rPr>
          <w:color w:val="231F20"/>
          <w:sz w:val="18"/>
        </w:rPr>
        <w:t> </w:t>
      </w:r>
      <w:r>
        <w:rPr>
          <w:color w:val="231F20"/>
          <w:spacing w:val="-10"/>
          <w:sz w:val="18"/>
        </w:rPr>
        <w:t>already</w:t>
      </w:r>
      <w:r>
        <w:rPr>
          <w:color w:val="231F20"/>
          <w:sz w:val="18"/>
        </w:rPr>
        <w:t> </w:t>
      </w:r>
      <w:r>
        <w:rPr>
          <w:color w:val="231F20"/>
          <w:spacing w:val="-10"/>
          <w:sz w:val="18"/>
        </w:rPr>
        <w:t>have</w:t>
      </w:r>
      <w:r>
        <w:rPr>
          <w:color w:val="231F20"/>
          <w:spacing w:val="8"/>
          <w:sz w:val="18"/>
        </w:rPr>
        <w:t> </w:t>
      </w:r>
      <w:r>
        <w:rPr>
          <w:color w:val="231F20"/>
          <w:spacing w:val="-10"/>
          <w:sz w:val="18"/>
        </w:rPr>
        <w:t>a</w:t>
      </w:r>
      <w:r>
        <w:rPr>
          <w:color w:val="231F20"/>
          <w:spacing w:val="7"/>
          <w:sz w:val="18"/>
        </w:rPr>
        <w:t> </w:t>
      </w:r>
      <w:r>
        <w:rPr>
          <w:rFonts w:ascii="Lucida Console"/>
          <w:color w:val="231F20"/>
          <w:spacing w:val="-10"/>
          <w:sz w:val="18"/>
        </w:rPr>
        <w:t>nice</w:t>
      </w:r>
      <w:r>
        <w:rPr>
          <w:rFonts w:ascii="Lucida Console"/>
          <w:color w:val="231F20"/>
          <w:spacing w:val="-18"/>
          <w:sz w:val="18"/>
        </w:rPr>
        <w:t> </w:t>
      </w:r>
      <w:r>
        <w:rPr>
          <w:color w:val="231F20"/>
          <w:spacing w:val="-10"/>
          <w:sz w:val="18"/>
        </w:rPr>
        <w:t>name</w:t>
      </w:r>
      <w:r>
        <w:rPr>
          <w:color w:val="231F20"/>
          <w:spacing w:val="40"/>
          <w:sz w:val="18"/>
        </w:rPr>
        <w:t> </w:t>
      </w:r>
      <w:r>
        <w:rPr>
          <w:color w:val="231F20"/>
          <w:spacing w:val="-6"/>
          <w:sz w:val="18"/>
        </w:rPr>
        <w:t>for</w:t>
      </w:r>
      <w:r>
        <w:rPr>
          <w:color w:val="231F20"/>
          <w:spacing w:val="-2"/>
          <w:sz w:val="18"/>
        </w:rPr>
        <w:t> </w:t>
      </w:r>
      <w:r>
        <w:rPr>
          <w:color w:val="231F20"/>
          <w:spacing w:val="-6"/>
          <w:sz w:val="18"/>
        </w:rPr>
        <w:t>an</w:t>
      </w:r>
      <w:r>
        <w:rPr>
          <w:color w:val="231F20"/>
          <w:spacing w:val="-2"/>
          <w:sz w:val="18"/>
        </w:rPr>
        <w:t> </w:t>
      </w:r>
      <w:r>
        <w:rPr>
          <w:color w:val="231F20"/>
          <w:spacing w:val="-6"/>
          <w:sz w:val="18"/>
        </w:rPr>
        <w:t>interface</w:t>
      </w:r>
      <w:r>
        <w:rPr>
          <w:color w:val="231F20"/>
          <w:spacing w:val="-2"/>
          <w:sz w:val="18"/>
        </w:rPr>
        <w:t> </w:t>
      </w:r>
      <w:r>
        <w:rPr>
          <w:color w:val="231F20"/>
          <w:spacing w:val="-6"/>
          <w:sz w:val="18"/>
        </w:rPr>
        <w:t>(</w:t>
      </w:r>
      <w:r>
        <w:rPr>
          <w:rFonts w:ascii="Lucida Console"/>
          <w:color w:val="231F20"/>
          <w:spacing w:val="-6"/>
          <w:sz w:val="18"/>
        </w:rPr>
        <w:t>TransactionLog</w:t>
      </w:r>
      <w:r>
        <w:rPr>
          <w:color w:val="231F20"/>
          <w:spacing w:val="-6"/>
          <w:sz w:val="18"/>
        </w:rPr>
        <w:t>),</w:t>
      </w:r>
      <w:r>
        <w:rPr>
          <w:color w:val="231F20"/>
          <w:spacing w:val="-2"/>
          <w:sz w:val="18"/>
        </w:rPr>
        <w:t> </w:t>
      </w:r>
      <w:r>
        <w:rPr>
          <w:color w:val="231F20"/>
          <w:spacing w:val="-6"/>
          <w:sz w:val="18"/>
        </w:rPr>
        <w:t>we</w:t>
      </w:r>
      <w:r>
        <w:rPr>
          <w:color w:val="231F20"/>
          <w:spacing w:val="-2"/>
          <w:sz w:val="18"/>
        </w:rPr>
        <w:t> </w:t>
      </w:r>
      <w:r>
        <w:rPr>
          <w:color w:val="231F20"/>
          <w:spacing w:val="-6"/>
          <w:sz w:val="18"/>
        </w:rPr>
        <w:t>can</w:t>
      </w:r>
      <w:r>
        <w:rPr>
          <w:color w:val="231F20"/>
          <w:spacing w:val="-2"/>
          <w:sz w:val="18"/>
        </w:rPr>
        <w:t> </w:t>
      </w:r>
      <w:r>
        <w:rPr>
          <w:color w:val="231F20"/>
          <w:spacing w:val="-6"/>
          <w:sz w:val="18"/>
        </w:rPr>
        <w:t>do</w:t>
      </w:r>
      <w:r>
        <w:rPr>
          <w:color w:val="231F20"/>
          <w:spacing w:val="-2"/>
          <w:sz w:val="18"/>
        </w:rPr>
        <w:t> </w:t>
      </w:r>
      <w:r>
        <w:rPr>
          <w:color w:val="231F20"/>
          <w:spacing w:val="-6"/>
          <w:sz w:val="18"/>
        </w:rPr>
        <w:t>the</w:t>
      </w:r>
      <w:r>
        <w:rPr>
          <w:color w:val="231F20"/>
          <w:spacing w:val="-2"/>
          <w:sz w:val="18"/>
        </w:rPr>
        <w:t> </w:t>
      </w:r>
      <w:r>
        <w:rPr>
          <w:color w:val="231F20"/>
          <w:spacing w:val="-6"/>
          <w:sz w:val="18"/>
        </w:rPr>
        <w:t>same</w:t>
      </w:r>
      <w:r>
        <w:rPr>
          <w:color w:val="231F20"/>
          <w:spacing w:val="-2"/>
          <w:sz w:val="18"/>
        </w:rPr>
        <w:t> </w:t>
      </w:r>
      <w:r>
        <w:rPr>
          <w:color w:val="231F20"/>
          <w:spacing w:val="-6"/>
          <w:sz w:val="18"/>
        </w:rPr>
        <w:t>thing.</w:t>
      </w:r>
      <w:r>
        <w:rPr>
          <w:color w:val="231F20"/>
          <w:spacing w:val="-2"/>
          <w:sz w:val="18"/>
        </w:rPr>
        <w:t> </w:t>
      </w:r>
      <w:r>
        <w:rPr>
          <w:color w:val="231F20"/>
          <w:spacing w:val="-6"/>
          <w:sz w:val="18"/>
        </w:rPr>
        <w:t>The</w:t>
      </w:r>
      <w:r>
        <w:rPr>
          <w:color w:val="231F20"/>
          <w:spacing w:val="-2"/>
          <w:sz w:val="18"/>
        </w:rPr>
        <w:t> </w:t>
      </w:r>
      <w:r>
        <w:rPr>
          <w:color w:val="231F20"/>
          <w:spacing w:val="-6"/>
          <w:sz w:val="18"/>
        </w:rPr>
        <w:t>downside</w:t>
      </w:r>
      <w:r>
        <w:rPr>
          <w:color w:val="231F20"/>
          <w:spacing w:val="-2"/>
          <w:sz w:val="18"/>
        </w:rPr>
        <w:t> </w:t>
      </w:r>
      <w:r>
        <w:rPr>
          <w:color w:val="231F20"/>
          <w:spacing w:val="-6"/>
          <w:sz w:val="18"/>
        </w:rPr>
        <w:t>is</w:t>
      </w:r>
      <w:r>
        <w:rPr>
          <w:color w:val="231F20"/>
          <w:spacing w:val="-2"/>
          <w:sz w:val="18"/>
        </w:rPr>
        <w:t> </w:t>
      </w:r>
      <w:r>
        <w:rPr>
          <w:color w:val="231F20"/>
          <w:spacing w:val="-6"/>
          <w:sz w:val="18"/>
        </w:rPr>
        <w:t>that</w:t>
      </w:r>
      <w:r>
        <w:rPr>
          <w:color w:val="231F20"/>
          <w:spacing w:val="-2"/>
          <w:sz w:val="18"/>
        </w:rPr>
        <w:t> </w:t>
      </w:r>
      <w:r>
        <w:rPr>
          <w:color w:val="231F20"/>
          <w:spacing w:val="-6"/>
          <w:sz w:val="18"/>
        </w:rPr>
        <w:t>push-</w:t>
      </w:r>
      <w:r>
        <w:rPr>
          <w:color w:val="231F20"/>
          <w:spacing w:val="40"/>
          <w:sz w:val="18"/>
        </w:rPr>
        <w:t> </w:t>
      </w:r>
      <w:r>
        <w:rPr>
          <w:color w:val="231F20"/>
          <w:sz w:val="18"/>
        </w:rPr>
        <w:t>ing down data and methods to a new subclass takes a lot of steps. But when the risk </w:t>
      </w:r>
      <w:r>
        <w:rPr>
          <w:color w:val="231F20"/>
          <w:sz w:val="18"/>
        </w:rPr>
        <w:t>is</w:t>
      </w:r>
      <w:r>
        <w:rPr>
          <w:color w:val="231F20"/>
          <w:spacing w:val="40"/>
          <w:sz w:val="18"/>
        </w:rPr>
        <w:t> </w:t>
      </w:r>
      <w:r>
        <w:rPr>
          <w:color w:val="231F20"/>
          <w:sz w:val="18"/>
        </w:rPr>
        <w:t>small enough, I use it sometimes. This technique is called </w:t>
      </w:r>
      <w:r>
        <w:rPr>
          <w:rFonts w:ascii="Book Antiqua"/>
          <w:i/>
          <w:color w:val="231F20"/>
          <w:sz w:val="18"/>
        </w:rPr>
        <w:t>Extract Implementer (356)</w:t>
      </w:r>
      <w:r>
        <w:rPr>
          <w:color w:val="231F20"/>
          <w:sz w:val="18"/>
        </w:rPr>
        <w:t>.</w:t>
      </w:r>
    </w:p>
    <w:p>
      <w:pPr>
        <w:spacing w:line="249" w:lineRule="auto" w:before="151"/>
        <w:ind w:left="232" w:right="221" w:firstLine="0"/>
        <w:jc w:val="both"/>
        <w:rPr>
          <w:sz w:val="18"/>
        </w:rPr>
      </w:pPr>
      <w:r>
        <w:rPr>
          <w:color w:val="231F20"/>
          <w:sz w:val="18"/>
        </w:rPr>
        <w:t>If I don’t have many tests and I want to extract an interface to get more in place, I</w:t>
      </w:r>
      <w:r>
        <w:rPr>
          <w:color w:val="231F20"/>
          <w:spacing w:val="40"/>
          <w:sz w:val="18"/>
        </w:rPr>
        <w:t> </w:t>
      </w:r>
      <w:r>
        <w:rPr>
          <w:color w:val="231F20"/>
          <w:sz w:val="18"/>
        </w:rPr>
        <w:t>often try to come up with a new name for the interface. Sometimes it takes a little</w:t>
      </w:r>
      <w:r>
        <w:rPr>
          <w:color w:val="231F20"/>
          <w:spacing w:val="40"/>
          <w:sz w:val="18"/>
        </w:rPr>
        <w:t> </w:t>
      </w:r>
      <w:r>
        <w:rPr>
          <w:color w:val="231F20"/>
          <w:sz w:val="18"/>
        </w:rPr>
        <w:t>while to think of one. If you don’t have tools that will rename classes for you, it pays</w:t>
      </w:r>
      <w:r>
        <w:rPr>
          <w:color w:val="231F20"/>
          <w:spacing w:val="80"/>
          <w:sz w:val="18"/>
        </w:rPr>
        <w:t> </w:t>
      </w:r>
      <w:r>
        <w:rPr>
          <w:color w:val="231F20"/>
          <w:sz w:val="18"/>
        </w:rPr>
        <w:t>to try to solidify the name that you want to use before the number of places that use</w:t>
      </w:r>
      <w:r>
        <w:rPr>
          <w:color w:val="231F20"/>
          <w:spacing w:val="80"/>
          <w:w w:val="150"/>
          <w:sz w:val="18"/>
        </w:rPr>
        <w:t> </w:t>
      </w:r>
      <w:r>
        <w:rPr>
          <w:color w:val="231F20"/>
          <w:sz w:val="18"/>
        </w:rPr>
        <w:t>it grows too large.</w:t>
      </w:r>
    </w:p>
    <w:p>
      <w:pPr>
        <w:pStyle w:val="BodyText"/>
        <w:spacing w:before="3"/>
        <w:rPr>
          <w:sz w:val="11"/>
        </w:rPr>
      </w:pPr>
    </w:p>
    <w:p>
      <w:pPr>
        <w:spacing w:before="122"/>
        <w:ind w:left="112" w:right="0" w:firstLine="0"/>
        <w:jc w:val="left"/>
        <w:rPr>
          <w:rFonts w:ascii="Lucida Console"/>
          <w:sz w:val="16"/>
        </w:rPr>
      </w:pPr>
      <w:r>
        <w:rPr>
          <w:rFonts w:ascii="Lucida Console"/>
          <w:color w:val="231F20"/>
          <w:spacing w:val="-26"/>
          <w:sz w:val="16"/>
        </w:rPr>
        <w:t>interface</w:t>
      </w:r>
      <w:r>
        <w:rPr>
          <w:rFonts w:ascii="Lucida Console"/>
          <w:color w:val="231F20"/>
          <w:spacing w:val="-44"/>
          <w:sz w:val="16"/>
        </w:rPr>
        <w:t> </w:t>
      </w:r>
      <w:r>
        <w:rPr>
          <w:rFonts w:ascii="Lucida Console"/>
          <w:color w:val="231F20"/>
          <w:spacing w:val="-20"/>
          <w:sz w:val="16"/>
        </w:rPr>
        <w:t>TransactionRecorder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8"/>
          <w:sz w:val="20"/>
        </w:rPr>
        <w:t>Now</w:t>
      </w:r>
      <w:r>
        <w:rPr>
          <w:color w:val="231F20"/>
          <w:spacing w:val="2"/>
          <w:sz w:val="20"/>
        </w:rPr>
        <w:t> </w:t>
      </w:r>
      <w:r>
        <w:rPr>
          <w:color w:val="231F20"/>
          <w:spacing w:val="-8"/>
          <w:sz w:val="20"/>
        </w:rPr>
        <w:t>we</w:t>
      </w:r>
      <w:r>
        <w:rPr>
          <w:color w:val="231F20"/>
          <w:spacing w:val="5"/>
          <w:sz w:val="20"/>
        </w:rPr>
        <w:t> </w:t>
      </w:r>
      <w:r>
        <w:rPr>
          <w:color w:val="231F20"/>
          <w:spacing w:val="-8"/>
          <w:sz w:val="20"/>
        </w:rPr>
        <w:t>move</w:t>
      </w:r>
      <w:r>
        <w:rPr>
          <w:color w:val="231F20"/>
          <w:spacing w:val="5"/>
          <w:sz w:val="20"/>
        </w:rPr>
        <w:t> </w:t>
      </w:r>
      <w:r>
        <w:rPr>
          <w:color w:val="231F20"/>
          <w:spacing w:val="-8"/>
          <w:sz w:val="20"/>
        </w:rPr>
        <w:t>back</w:t>
      </w:r>
      <w:r>
        <w:rPr>
          <w:color w:val="231F20"/>
          <w:spacing w:val="5"/>
          <w:sz w:val="20"/>
        </w:rPr>
        <w:t> </w:t>
      </w:r>
      <w:r>
        <w:rPr>
          <w:color w:val="231F20"/>
          <w:spacing w:val="-8"/>
          <w:sz w:val="20"/>
        </w:rPr>
        <w:t>and</w:t>
      </w:r>
      <w:r>
        <w:rPr>
          <w:color w:val="231F20"/>
          <w:spacing w:val="5"/>
          <w:sz w:val="20"/>
        </w:rPr>
        <w:t> </w:t>
      </w:r>
      <w:r>
        <w:rPr>
          <w:color w:val="231F20"/>
          <w:spacing w:val="-8"/>
          <w:sz w:val="20"/>
        </w:rPr>
        <w:t>make</w:t>
      </w:r>
      <w:r>
        <w:rPr>
          <w:color w:val="231F20"/>
          <w:spacing w:val="4"/>
          <w:sz w:val="20"/>
        </w:rPr>
        <w:t> </w:t>
      </w:r>
      <w:r>
        <w:rPr>
          <w:rFonts w:ascii="Lucida Console"/>
          <w:color w:val="231F20"/>
          <w:spacing w:val="-8"/>
          <w:sz w:val="19"/>
        </w:rPr>
        <w:t>TransactionLog</w:t>
      </w:r>
      <w:r>
        <w:rPr>
          <w:rFonts w:ascii="Lucida Console"/>
          <w:color w:val="231F20"/>
          <w:spacing w:val="-91"/>
          <w:sz w:val="19"/>
        </w:rPr>
        <w:t> </w:t>
      </w:r>
      <w:r>
        <w:rPr>
          <w:color w:val="231F20"/>
          <w:spacing w:val="-8"/>
          <w:sz w:val="20"/>
        </w:rPr>
        <w:t>implement</w:t>
      </w:r>
      <w:r>
        <w:rPr>
          <w:color w:val="231F20"/>
          <w:spacing w:val="5"/>
          <w:sz w:val="20"/>
        </w:rPr>
        <w:t> </w:t>
      </w:r>
      <w:r>
        <w:rPr>
          <w:color w:val="231F20"/>
          <w:spacing w:val="-8"/>
          <w:sz w:val="20"/>
        </w:rPr>
        <w:t>the</w:t>
      </w:r>
      <w:r>
        <w:rPr>
          <w:color w:val="231F20"/>
          <w:spacing w:val="5"/>
          <w:sz w:val="20"/>
        </w:rPr>
        <w:t> </w:t>
      </w:r>
      <w:r>
        <w:rPr>
          <w:color w:val="231F20"/>
          <w:spacing w:val="-8"/>
          <w:sz w:val="20"/>
        </w:rPr>
        <w:t>new</w:t>
      </w:r>
      <w:r>
        <w:rPr>
          <w:color w:val="231F20"/>
          <w:spacing w:val="5"/>
          <w:sz w:val="20"/>
        </w:rPr>
        <w:t> </w:t>
      </w:r>
      <w:r>
        <w:rPr>
          <w:color w:val="231F20"/>
          <w:spacing w:val="-8"/>
          <w:sz w:val="20"/>
        </w:rPr>
        <w:t>interface.</w:t>
      </w:r>
    </w:p>
    <w:p>
      <w:pPr>
        <w:spacing w:before="163"/>
        <w:ind w:left="112"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TransactionLog</w:t>
      </w:r>
      <w:r>
        <w:rPr>
          <w:rFonts w:ascii="Lucida Console"/>
          <w:color w:val="231F20"/>
          <w:spacing w:val="-43"/>
          <w:sz w:val="16"/>
        </w:rPr>
        <w:t> </w:t>
      </w:r>
      <w:r>
        <w:rPr>
          <w:rFonts w:ascii="Lucida Console"/>
          <w:color w:val="231F20"/>
          <w:spacing w:val="-26"/>
          <w:sz w:val="16"/>
        </w:rPr>
        <w:t>implements</w:t>
      </w:r>
      <w:r>
        <w:rPr>
          <w:rFonts w:ascii="Lucida Console"/>
          <w:color w:val="231F20"/>
          <w:spacing w:val="-43"/>
          <w:sz w:val="16"/>
        </w:rPr>
        <w:t> </w:t>
      </w:r>
      <w:r>
        <w:rPr>
          <w:rFonts w:ascii="Lucida Console"/>
          <w:color w:val="231F20"/>
          <w:spacing w:val="-26"/>
          <w:sz w:val="16"/>
        </w:rPr>
        <w:t>TransactionRecorder</w:t>
      </w:r>
    </w:p>
    <w:p>
      <w:pPr>
        <w:spacing w:before="46"/>
        <w:ind w:left="112" w:right="0" w:firstLine="0"/>
        <w:jc w:val="left"/>
        <w:rPr>
          <w:rFonts w:ascii="Lucida Console"/>
          <w:sz w:val="16"/>
        </w:rPr>
      </w:pPr>
      <w:r>
        <w:rPr>
          <w:rFonts w:ascii="Lucida Console"/>
          <w:color w:val="231F20"/>
          <w:w w:val="99"/>
          <w:sz w:val="16"/>
        </w:rPr>
        <w:t>{</w:t>
      </w:r>
    </w:p>
    <w:p>
      <w:pPr>
        <w:spacing w:before="46"/>
        <w:ind w:left="32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320" w:bottom="280" w:left="220" w:right="620"/>
        </w:sectPr>
      </w:pPr>
    </w:p>
    <w:p>
      <w:pPr>
        <w:spacing w:before="39"/>
        <w:ind w:left="341" w:right="0" w:firstLine="0"/>
        <w:jc w:val="left"/>
        <w:rPr>
          <w:sz w:val="20"/>
        </w:rPr>
      </w:pPr>
      <w:r>
        <w:rPr/>
        <w:pict>
          <v:group style="position:absolute;margin-left:387.800995pt;margin-top:50.299pt;width:6.7pt;height:47pt;mso-position-horizontal-relative:page;mso-position-vertical-relative:page;z-index:16196096" id="docshapegroup2339" coordorigin="7756,1006" coordsize="134,940">
            <v:rect style="position:absolute;left:7766;top:1015;width:114;height:920" id="docshape2340" filled="true" fillcolor="#231f20" stroked="false">
              <v:fill type="solid"/>
            </v:rect>
            <v:shape style="position:absolute;left:7766;top:1015;width:114;height:920" id="docshape2341"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54464" from="388.300995pt,50.799pt" to="393.999995pt,50.799pt" stroked="true" strokeweight="1pt" strokecolor="#231f20">
            <v:stroke dashstyle="solid"/>
            <w10:wrap type="none"/>
          </v:line>
        </w:pict>
      </w:r>
      <w:bookmarkStart w:name="_bookmark397" w:id="516"/>
      <w:bookmarkEnd w:id="516"/>
      <w:r>
        <w:rPr/>
      </w:r>
      <w:r>
        <w:rPr>
          <w:color w:val="231F20"/>
          <w:spacing w:val="-12"/>
          <w:sz w:val="20"/>
        </w:rPr>
        <w:t>Next</w:t>
      </w:r>
      <w:r>
        <w:rPr>
          <w:color w:val="231F20"/>
          <w:spacing w:val="2"/>
          <w:sz w:val="20"/>
        </w:rPr>
        <w:t> </w:t>
      </w:r>
      <w:r>
        <w:rPr>
          <w:color w:val="231F20"/>
          <w:spacing w:val="-12"/>
          <w:sz w:val="20"/>
        </w:rPr>
        <w:t>we</w:t>
      </w:r>
      <w:r>
        <w:rPr>
          <w:color w:val="231F20"/>
          <w:spacing w:val="6"/>
          <w:sz w:val="20"/>
        </w:rPr>
        <w:t> </w:t>
      </w:r>
      <w:r>
        <w:rPr>
          <w:color w:val="231F20"/>
          <w:spacing w:val="-12"/>
          <w:sz w:val="20"/>
        </w:rPr>
        <w:t>create</w:t>
      </w:r>
      <w:r>
        <w:rPr>
          <w:color w:val="231F20"/>
          <w:spacing w:val="5"/>
          <w:sz w:val="20"/>
        </w:rPr>
        <w:t> </w:t>
      </w:r>
      <w:r>
        <w:rPr>
          <w:rFonts w:ascii="Lucida Console"/>
          <w:color w:val="231F20"/>
          <w:spacing w:val="-12"/>
          <w:sz w:val="19"/>
        </w:rPr>
        <w:t>FakeTransactionLog</w:t>
      </w:r>
      <w:r>
        <w:rPr>
          <w:rFonts w:ascii="Lucida Console"/>
          <w:color w:val="231F20"/>
          <w:spacing w:val="-91"/>
          <w:sz w:val="19"/>
        </w:rPr>
        <w:t> </w:t>
      </w:r>
      <w:r>
        <w:rPr>
          <w:color w:val="231F20"/>
          <w:spacing w:val="-12"/>
          <w:sz w:val="20"/>
        </w:rPr>
        <w:t>as</w:t>
      </w:r>
      <w:r>
        <w:rPr>
          <w:color w:val="231F20"/>
          <w:spacing w:val="5"/>
          <w:sz w:val="20"/>
        </w:rPr>
        <w:t> </w:t>
      </w:r>
      <w:r>
        <w:rPr>
          <w:color w:val="231F20"/>
          <w:spacing w:val="-12"/>
          <w:sz w:val="20"/>
        </w:rPr>
        <w:t>an</w:t>
      </w:r>
      <w:r>
        <w:rPr>
          <w:color w:val="231F20"/>
          <w:spacing w:val="6"/>
          <w:sz w:val="20"/>
        </w:rPr>
        <w:t> </w:t>
      </w:r>
      <w:r>
        <w:rPr>
          <w:color w:val="231F20"/>
          <w:spacing w:val="-12"/>
          <w:sz w:val="20"/>
        </w:rPr>
        <w:t>empty</w:t>
      </w:r>
      <w:r>
        <w:rPr>
          <w:color w:val="231F20"/>
          <w:spacing w:val="5"/>
          <w:sz w:val="20"/>
        </w:rPr>
        <w:t> </w:t>
      </w:r>
      <w:r>
        <w:rPr>
          <w:color w:val="231F20"/>
          <w:spacing w:val="-12"/>
          <w:sz w:val="20"/>
        </w:rPr>
        <w:t>class,</w:t>
      </w:r>
      <w:r>
        <w:rPr>
          <w:color w:val="231F20"/>
          <w:spacing w:val="5"/>
          <w:sz w:val="20"/>
        </w:rPr>
        <w:t> </w:t>
      </w:r>
      <w:r>
        <w:rPr>
          <w:color w:val="231F20"/>
          <w:spacing w:val="-12"/>
          <w:sz w:val="20"/>
        </w:rPr>
        <w:t>too.</w:t>
      </w:r>
    </w:p>
    <w:p>
      <w:pPr>
        <w:spacing w:before="163"/>
        <w:ind w:left="10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class</w:t>
      </w:r>
      <w:r>
        <w:rPr>
          <w:rFonts w:ascii="Lucida Console"/>
          <w:color w:val="231F20"/>
          <w:spacing w:val="-45"/>
          <w:sz w:val="16"/>
        </w:rPr>
        <w:t> </w:t>
      </w:r>
      <w:r>
        <w:rPr>
          <w:rFonts w:ascii="Lucida Console"/>
          <w:color w:val="231F20"/>
          <w:spacing w:val="-26"/>
          <w:sz w:val="16"/>
        </w:rPr>
        <w:t>FakeTransactionLog</w:t>
      </w:r>
      <w:r>
        <w:rPr>
          <w:rFonts w:ascii="Lucida Console"/>
          <w:color w:val="231F20"/>
          <w:spacing w:val="-45"/>
          <w:sz w:val="16"/>
        </w:rPr>
        <w:t> </w:t>
      </w:r>
      <w:r>
        <w:rPr>
          <w:rFonts w:ascii="Lucida Console"/>
          <w:color w:val="231F20"/>
          <w:spacing w:val="-26"/>
          <w:sz w:val="16"/>
        </w:rPr>
        <w:t>implements</w:t>
      </w:r>
      <w:r>
        <w:rPr>
          <w:rFonts w:ascii="Lucida Console"/>
          <w:color w:val="231F20"/>
          <w:spacing w:val="-45"/>
          <w:sz w:val="16"/>
        </w:rPr>
        <w:t> </w:t>
      </w:r>
      <w:r>
        <w:rPr>
          <w:rFonts w:ascii="Lucida Console"/>
          <w:color w:val="231F20"/>
          <w:spacing w:val="-26"/>
          <w:sz w:val="16"/>
        </w:rPr>
        <w:t>TransactionRecorder</w:t>
      </w:r>
    </w:p>
    <w:p>
      <w:pPr>
        <w:spacing w:before="59"/>
        <w:ind w:left="101" w:right="0" w:firstLine="0"/>
        <w:jc w:val="left"/>
        <w:rPr>
          <w:rFonts w:ascii="Courier New"/>
          <w:sz w:val="20"/>
        </w:rPr>
      </w:pPr>
      <w:r>
        <w:rPr>
          <w:rFonts w:ascii="Courier New"/>
          <w:color w:val="231F20"/>
          <w:sz w:val="20"/>
        </w:rPr>
        <w:t>{</w:t>
      </w:r>
    </w:p>
    <w:p>
      <w:pPr>
        <w:spacing w:before="1"/>
        <w:ind w:left="101" w:right="0" w:firstLine="0"/>
        <w:jc w:val="left"/>
        <w:rPr>
          <w:rFonts w:ascii="Lucida Console"/>
          <w:sz w:val="16"/>
        </w:rPr>
      </w:pPr>
      <w:r>
        <w:rPr>
          <w:rFonts w:ascii="Lucida Console"/>
          <w:color w:val="231F20"/>
          <w:w w:val="99"/>
          <w:sz w:val="16"/>
        </w:rPr>
        <w:t>}</w:t>
      </w:r>
    </w:p>
    <w:p>
      <w:pPr>
        <w:pStyle w:val="BodyText"/>
        <w:spacing w:line="266" w:lineRule="auto" w:before="143"/>
        <w:ind w:left="101" w:right="115" w:firstLine="240"/>
        <w:jc w:val="both"/>
      </w:pPr>
      <w:r>
        <w:rPr>
          <w:color w:val="231F20"/>
        </w:rPr>
        <w:t>Everything should compile fine because all we’ve done is introduce a few</w:t>
      </w:r>
      <w:r>
        <w:rPr>
          <w:color w:val="231F20"/>
          <w:spacing w:val="40"/>
        </w:rPr>
        <w:t> </w:t>
      </w:r>
      <w:r>
        <w:rPr>
          <w:color w:val="231F20"/>
        </w:rPr>
        <w:t>new classes and change a class so that it implements an empty interface.</w:t>
      </w:r>
    </w:p>
    <w:p>
      <w:pPr>
        <w:pStyle w:val="BodyText"/>
        <w:spacing w:line="266" w:lineRule="auto"/>
        <w:ind w:left="100" w:right="115" w:firstLine="240"/>
        <w:jc w:val="both"/>
      </w:pPr>
      <w:r>
        <w:rPr>
          <w:color w:val="231F20"/>
        </w:rPr>
        <w:t>At this point, we launch into the refactoring full force. We change the type of </w:t>
      </w:r>
      <w:r>
        <w:rPr>
          <w:color w:val="231F20"/>
          <w:spacing w:val="-10"/>
        </w:rPr>
        <w:t>each</w:t>
      </w:r>
      <w:r>
        <w:rPr>
          <w:color w:val="231F20"/>
        </w:rPr>
        <w:t> </w:t>
      </w:r>
      <w:r>
        <w:rPr>
          <w:color w:val="231F20"/>
          <w:spacing w:val="-10"/>
        </w:rPr>
        <w:t>reference</w:t>
      </w:r>
      <w:r>
        <w:rPr>
          <w:color w:val="231F20"/>
        </w:rPr>
        <w:t> </w:t>
      </w:r>
      <w:r>
        <w:rPr>
          <w:color w:val="231F20"/>
          <w:spacing w:val="-10"/>
        </w:rPr>
        <w:t>in</w:t>
      </w:r>
      <w:r>
        <w:rPr>
          <w:color w:val="231F20"/>
        </w:rPr>
        <w:t> </w:t>
      </w:r>
      <w:r>
        <w:rPr>
          <w:color w:val="231F20"/>
          <w:spacing w:val="-10"/>
        </w:rPr>
        <w:t>the</w:t>
      </w:r>
      <w:r>
        <w:rPr>
          <w:color w:val="231F20"/>
        </w:rPr>
        <w:t> </w:t>
      </w:r>
      <w:r>
        <w:rPr>
          <w:color w:val="231F20"/>
          <w:spacing w:val="-10"/>
        </w:rPr>
        <w:t>places</w:t>
      </w:r>
      <w:r>
        <w:rPr>
          <w:color w:val="231F20"/>
        </w:rPr>
        <w:t> </w:t>
      </w:r>
      <w:r>
        <w:rPr>
          <w:color w:val="231F20"/>
          <w:spacing w:val="-10"/>
        </w:rPr>
        <w:t>where</w:t>
      </w:r>
      <w:r>
        <w:rPr>
          <w:color w:val="231F20"/>
        </w:rPr>
        <w:t> </w:t>
      </w:r>
      <w:r>
        <w:rPr>
          <w:color w:val="231F20"/>
          <w:spacing w:val="-10"/>
        </w:rPr>
        <w:t>we</w:t>
      </w:r>
      <w:r>
        <w:rPr>
          <w:color w:val="231F20"/>
        </w:rPr>
        <w:t> </w:t>
      </w:r>
      <w:r>
        <w:rPr>
          <w:color w:val="231F20"/>
          <w:spacing w:val="-10"/>
        </w:rPr>
        <w:t>want</w:t>
      </w:r>
      <w:r>
        <w:rPr>
          <w:color w:val="231F20"/>
        </w:rPr>
        <w:t> </w:t>
      </w:r>
      <w:r>
        <w:rPr>
          <w:color w:val="231F20"/>
          <w:spacing w:val="-10"/>
        </w:rPr>
        <w:t>to</w:t>
      </w:r>
      <w:r>
        <w:rPr>
          <w:color w:val="231F20"/>
        </w:rPr>
        <w:t> </w:t>
      </w:r>
      <w:r>
        <w:rPr>
          <w:color w:val="231F20"/>
          <w:spacing w:val="-10"/>
        </w:rPr>
        <w:t>use</w:t>
      </w:r>
      <w:r>
        <w:rPr>
          <w:color w:val="231F20"/>
        </w:rPr>
        <w:t> </w:t>
      </w:r>
      <w:r>
        <w:rPr>
          <w:color w:val="231F20"/>
          <w:spacing w:val="-10"/>
        </w:rPr>
        <w:t>the</w:t>
      </w:r>
      <w:r>
        <w:rPr>
          <w:color w:val="231F20"/>
        </w:rPr>
        <w:t> </w:t>
      </w:r>
      <w:r>
        <w:rPr>
          <w:color w:val="231F20"/>
          <w:spacing w:val="-10"/>
        </w:rPr>
        <w:t>interface.</w:t>
      </w:r>
      <w:r>
        <w:rPr>
          <w:color w:val="231F20"/>
        </w:rPr>
        <w:t> </w:t>
      </w:r>
      <w:r>
        <w:rPr>
          <w:rFonts w:ascii="Lucida Console" w:hAnsi="Lucida Console"/>
          <w:color w:val="231F20"/>
          <w:spacing w:val="-10"/>
          <w:sz w:val="19"/>
        </w:rPr>
        <w:t>PaydayTransaction </w:t>
      </w:r>
      <w:r>
        <w:rPr>
          <w:color w:val="231F20"/>
          <w:spacing w:val="-12"/>
        </w:rPr>
        <w:t>uses</w:t>
      </w:r>
      <w:r>
        <w:rPr>
          <w:color w:val="231F20"/>
        </w:rPr>
        <w:t> </w:t>
      </w:r>
      <w:r>
        <w:rPr>
          <w:color w:val="231F20"/>
          <w:spacing w:val="-12"/>
        </w:rPr>
        <w:t>a</w:t>
      </w:r>
      <w:r>
        <w:rPr>
          <w:color w:val="231F20"/>
          <w:spacing w:val="1"/>
        </w:rPr>
        <w:t> </w:t>
      </w:r>
      <w:r>
        <w:rPr>
          <w:rFonts w:ascii="Lucida Console" w:hAnsi="Lucida Console"/>
          <w:color w:val="231F20"/>
          <w:spacing w:val="-12"/>
          <w:sz w:val="19"/>
        </w:rPr>
        <w:t>TransactionLog</w:t>
      </w:r>
      <w:r>
        <w:rPr>
          <w:color w:val="231F20"/>
          <w:spacing w:val="-12"/>
        </w:rPr>
        <w:t>;</w:t>
      </w:r>
      <w:r>
        <w:rPr>
          <w:color w:val="231F20"/>
          <w:spacing w:val="1"/>
        </w:rPr>
        <w:t> </w:t>
      </w:r>
      <w:r>
        <w:rPr>
          <w:color w:val="231F20"/>
          <w:spacing w:val="-12"/>
        </w:rPr>
        <w:t>we</w:t>
      </w:r>
      <w:r>
        <w:rPr>
          <w:color w:val="231F20"/>
          <w:spacing w:val="1"/>
        </w:rPr>
        <w:t> </w:t>
      </w:r>
      <w:r>
        <w:rPr>
          <w:color w:val="231F20"/>
          <w:spacing w:val="-12"/>
        </w:rPr>
        <w:t>need</w:t>
      </w:r>
      <w:r>
        <w:rPr>
          <w:color w:val="231F20"/>
          <w:spacing w:val="1"/>
        </w:rPr>
        <w:t> </w:t>
      </w:r>
      <w:r>
        <w:rPr>
          <w:color w:val="231F20"/>
          <w:spacing w:val="-12"/>
        </w:rPr>
        <w:t>to</w:t>
      </w:r>
      <w:r>
        <w:rPr>
          <w:color w:val="231F20"/>
          <w:spacing w:val="1"/>
        </w:rPr>
        <w:t> </w:t>
      </w:r>
      <w:r>
        <w:rPr>
          <w:color w:val="231F20"/>
          <w:spacing w:val="-12"/>
        </w:rPr>
        <w:t>change</w:t>
      </w:r>
      <w:r>
        <w:rPr>
          <w:color w:val="231F20"/>
          <w:spacing w:val="1"/>
        </w:rPr>
        <w:t> </w:t>
      </w:r>
      <w:r>
        <w:rPr>
          <w:color w:val="231F20"/>
          <w:spacing w:val="-12"/>
        </w:rPr>
        <w:t>it</w:t>
      </w:r>
      <w:r>
        <w:rPr>
          <w:color w:val="231F20"/>
          <w:spacing w:val="1"/>
        </w:rPr>
        <w:t> </w:t>
      </w:r>
      <w:r>
        <w:rPr>
          <w:color w:val="231F20"/>
          <w:spacing w:val="-12"/>
        </w:rPr>
        <w:t>so</w:t>
      </w:r>
      <w:r>
        <w:rPr>
          <w:color w:val="231F20"/>
          <w:spacing w:val="1"/>
        </w:rPr>
        <w:t> </w:t>
      </w:r>
      <w:r>
        <w:rPr>
          <w:color w:val="231F20"/>
          <w:spacing w:val="-12"/>
        </w:rPr>
        <w:t>that</w:t>
      </w:r>
      <w:r>
        <w:rPr>
          <w:color w:val="231F20"/>
          <w:spacing w:val="1"/>
        </w:rPr>
        <w:t> </w:t>
      </w:r>
      <w:r>
        <w:rPr>
          <w:color w:val="231F20"/>
          <w:spacing w:val="-12"/>
        </w:rPr>
        <w:t>it</w:t>
      </w:r>
      <w:r>
        <w:rPr>
          <w:color w:val="231F20"/>
          <w:spacing w:val="1"/>
        </w:rPr>
        <w:t> </w:t>
      </w:r>
      <w:r>
        <w:rPr>
          <w:color w:val="231F20"/>
          <w:spacing w:val="-12"/>
        </w:rPr>
        <w:t>uses</w:t>
      </w:r>
      <w:r>
        <w:rPr>
          <w:color w:val="231F20"/>
          <w:spacing w:val="1"/>
        </w:rPr>
        <w:t> </w:t>
      </w:r>
      <w:r>
        <w:rPr>
          <w:color w:val="231F20"/>
          <w:spacing w:val="-12"/>
        </w:rPr>
        <w:t>a</w:t>
      </w:r>
      <w:r>
        <w:rPr>
          <w:color w:val="231F20"/>
          <w:spacing w:val="1"/>
        </w:rPr>
        <w:t> </w:t>
      </w:r>
      <w:r>
        <w:rPr>
          <w:rFonts w:ascii="Lucida Console" w:hAnsi="Lucida Console"/>
          <w:color w:val="231F20"/>
          <w:spacing w:val="-12"/>
          <w:sz w:val="19"/>
        </w:rPr>
        <w:t>TransactionRecorder</w:t>
      </w:r>
      <w:r>
        <w:rPr>
          <w:color w:val="231F20"/>
          <w:spacing w:val="-12"/>
        </w:rPr>
        <w:t>.</w:t>
      </w:r>
      <w:r>
        <w:rPr>
          <w:color w:val="231F20"/>
        </w:rPr>
        <w:t> When we’ve done that, when we compile, we find a bunch of cases in which </w:t>
      </w:r>
      <w:r>
        <w:rPr>
          <w:color w:val="231F20"/>
          <w:spacing w:val="-4"/>
        </w:rPr>
        <w:t>methods</w:t>
      </w:r>
      <w:r>
        <w:rPr>
          <w:color w:val="231F20"/>
          <w:spacing w:val="-5"/>
        </w:rPr>
        <w:t> </w:t>
      </w:r>
      <w:r>
        <w:rPr>
          <w:color w:val="231F20"/>
          <w:spacing w:val="-4"/>
        </w:rPr>
        <w:t>are</w:t>
      </w:r>
      <w:r>
        <w:rPr>
          <w:color w:val="231F20"/>
          <w:spacing w:val="-5"/>
        </w:rPr>
        <w:t> </w:t>
      </w:r>
      <w:r>
        <w:rPr>
          <w:color w:val="231F20"/>
          <w:spacing w:val="-4"/>
        </w:rPr>
        <w:t>being</w:t>
      </w:r>
      <w:r>
        <w:rPr>
          <w:color w:val="231F20"/>
          <w:spacing w:val="-5"/>
        </w:rPr>
        <w:t> </w:t>
      </w:r>
      <w:r>
        <w:rPr>
          <w:color w:val="231F20"/>
          <w:spacing w:val="-4"/>
        </w:rPr>
        <w:t>called</w:t>
      </w:r>
      <w:r>
        <w:rPr>
          <w:color w:val="231F20"/>
          <w:spacing w:val="-5"/>
        </w:rPr>
        <w:t> </w:t>
      </w:r>
      <w:r>
        <w:rPr>
          <w:color w:val="231F20"/>
          <w:spacing w:val="-4"/>
        </w:rPr>
        <w:t>from</w:t>
      </w:r>
      <w:r>
        <w:rPr>
          <w:color w:val="231F20"/>
          <w:spacing w:val="-5"/>
        </w:rPr>
        <w:t> </w:t>
      </w:r>
      <w:r>
        <w:rPr>
          <w:color w:val="231F20"/>
          <w:spacing w:val="-4"/>
        </w:rPr>
        <w:t>a</w:t>
      </w:r>
      <w:r>
        <w:rPr>
          <w:color w:val="231F20"/>
          <w:spacing w:val="-6"/>
        </w:rPr>
        <w:t> </w:t>
      </w:r>
      <w:r>
        <w:rPr>
          <w:rFonts w:ascii="Lucida Console" w:hAnsi="Lucida Console"/>
          <w:color w:val="231F20"/>
          <w:spacing w:val="-4"/>
          <w:sz w:val="19"/>
        </w:rPr>
        <w:t>TransactionRecorder</w:t>
      </w:r>
      <w:r>
        <w:rPr>
          <w:color w:val="231F20"/>
          <w:spacing w:val="-4"/>
        </w:rPr>
        <w:t>,</w:t>
      </w:r>
      <w:r>
        <w:rPr>
          <w:color w:val="231F20"/>
          <w:spacing w:val="-5"/>
        </w:rPr>
        <w:t> </w:t>
      </w:r>
      <w:r>
        <w:rPr>
          <w:color w:val="231F20"/>
          <w:spacing w:val="-4"/>
        </w:rPr>
        <w:t>and</w:t>
      </w:r>
      <w:r>
        <w:rPr>
          <w:color w:val="231F20"/>
          <w:spacing w:val="-5"/>
        </w:rPr>
        <w:t> </w:t>
      </w:r>
      <w:r>
        <w:rPr>
          <w:color w:val="231F20"/>
          <w:spacing w:val="-4"/>
        </w:rPr>
        <w:t>we</w:t>
      </w:r>
      <w:r>
        <w:rPr>
          <w:color w:val="231F20"/>
          <w:spacing w:val="-5"/>
        </w:rPr>
        <w:t> </w:t>
      </w:r>
      <w:r>
        <w:rPr>
          <w:color w:val="231F20"/>
          <w:spacing w:val="-4"/>
        </w:rPr>
        <w:t>can</w:t>
      </w:r>
      <w:r>
        <w:rPr>
          <w:color w:val="231F20"/>
          <w:spacing w:val="-5"/>
        </w:rPr>
        <w:t> </w:t>
      </w:r>
      <w:r>
        <w:rPr>
          <w:color w:val="231F20"/>
          <w:spacing w:val="-4"/>
        </w:rPr>
        <w:t>get</w:t>
      </w:r>
      <w:r>
        <w:rPr>
          <w:color w:val="231F20"/>
          <w:spacing w:val="-5"/>
        </w:rPr>
        <w:t> </w:t>
      </w:r>
      <w:r>
        <w:rPr>
          <w:color w:val="231F20"/>
          <w:spacing w:val="-4"/>
        </w:rPr>
        <w:t>rid</w:t>
      </w:r>
      <w:r>
        <w:rPr>
          <w:color w:val="231F20"/>
          <w:spacing w:val="-5"/>
        </w:rPr>
        <w:t> </w:t>
      </w:r>
      <w:r>
        <w:rPr>
          <w:color w:val="231F20"/>
          <w:spacing w:val="-4"/>
        </w:rPr>
        <w:t>of</w:t>
      </w:r>
      <w:r>
        <w:rPr>
          <w:color w:val="231F20"/>
          <w:spacing w:val="-5"/>
        </w:rPr>
        <w:t> </w:t>
      </w:r>
      <w:r>
        <w:rPr>
          <w:color w:val="231F20"/>
          <w:spacing w:val="-4"/>
        </w:rPr>
        <w:t>the</w:t>
      </w:r>
      <w:r>
        <w:rPr>
          <w:color w:val="231F20"/>
        </w:rPr>
        <w:t> </w:t>
      </w:r>
      <w:r>
        <w:rPr>
          <w:color w:val="231F20"/>
          <w:spacing w:val="-10"/>
        </w:rPr>
        <w:t>errors</w:t>
      </w:r>
      <w:r>
        <w:rPr>
          <w:color w:val="231F20"/>
          <w:spacing w:val="-2"/>
        </w:rPr>
        <w:t> </w:t>
      </w:r>
      <w:r>
        <w:rPr>
          <w:color w:val="231F20"/>
          <w:spacing w:val="-10"/>
        </w:rPr>
        <w:t>one</w:t>
      </w:r>
      <w:r>
        <w:rPr>
          <w:color w:val="231F20"/>
          <w:spacing w:val="-1"/>
        </w:rPr>
        <w:t> </w:t>
      </w:r>
      <w:r>
        <w:rPr>
          <w:color w:val="231F20"/>
          <w:spacing w:val="-10"/>
        </w:rPr>
        <w:t>by</w:t>
      </w:r>
      <w:r>
        <w:rPr>
          <w:color w:val="231F20"/>
          <w:spacing w:val="-1"/>
        </w:rPr>
        <w:t> </w:t>
      </w:r>
      <w:r>
        <w:rPr>
          <w:color w:val="231F20"/>
          <w:spacing w:val="-10"/>
        </w:rPr>
        <w:t>one</w:t>
      </w:r>
      <w:r>
        <w:rPr>
          <w:color w:val="231F20"/>
          <w:spacing w:val="-1"/>
        </w:rPr>
        <w:t> </w:t>
      </w:r>
      <w:r>
        <w:rPr>
          <w:color w:val="231F20"/>
          <w:spacing w:val="-10"/>
        </w:rPr>
        <w:t>by</w:t>
      </w:r>
      <w:r>
        <w:rPr>
          <w:color w:val="231F20"/>
          <w:spacing w:val="-1"/>
        </w:rPr>
        <w:t> </w:t>
      </w:r>
      <w:r>
        <w:rPr>
          <w:color w:val="231F20"/>
          <w:spacing w:val="-10"/>
        </w:rPr>
        <w:t>adding</w:t>
      </w:r>
      <w:r>
        <w:rPr>
          <w:color w:val="231F20"/>
          <w:spacing w:val="-1"/>
        </w:rPr>
        <w:t> </w:t>
      </w:r>
      <w:r>
        <w:rPr>
          <w:color w:val="231F20"/>
          <w:spacing w:val="-10"/>
        </w:rPr>
        <w:t>method</w:t>
      </w:r>
      <w:r>
        <w:rPr>
          <w:color w:val="231F20"/>
          <w:spacing w:val="-1"/>
        </w:rPr>
        <w:t> </w:t>
      </w:r>
      <w:r>
        <w:rPr>
          <w:color w:val="231F20"/>
          <w:spacing w:val="-10"/>
        </w:rPr>
        <w:t>declarations</w:t>
      </w:r>
      <w:r>
        <w:rPr>
          <w:color w:val="231F20"/>
          <w:spacing w:val="-1"/>
        </w:rPr>
        <w:t> </w:t>
      </w:r>
      <w:r>
        <w:rPr>
          <w:color w:val="231F20"/>
          <w:spacing w:val="-10"/>
        </w:rPr>
        <w:t>to</w:t>
      </w:r>
      <w:r>
        <w:rPr>
          <w:color w:val="231F20"/>
          <w:spacing w:val="-1"/>
        </w:rPr>
        <w:t> </w:t>
      </w:r>
      <w:r>
        <w:rPr>
          <w:color w:val="231F20"/>
          <w:spacing w:val="-10"/>
        </w:rPr>
        <w:t>the</w:t>
      </w:r>
      <w:r>
        <w:rPr>
          <w:color w:val="231F20"/>
          <w:spacing w:val="-1"/>
        </w:rPr>
        <w:t> </w:t>
      </w:r>
      <w:r>
        <w:rPr>
          <w:rFonts w:ascii="Lucida Console" w:hAnsi="Lucida Console"/>
          <w:color w:val="231F20"/>
          <w:spacing w:val="-10"/>
          <w:sz w:val="19"/>
        </w:rPr>
        <w:t>TransactionRecorder</w:t>
      </w:r>
      <w:r>
        <w:rPr>
          <w:rFonts w:ascii="Lucida Console" w:hAnsi="Lucida Console"/>
          <w:color w:val="231F20"/>
          <w:spacing w:val="-18"/>
          <w:sz w:val="19"/>
        </w:rPr>
        <w:t> </w:t>
      </w:r>
      <w:r>
        <w:rPr>
          <w:color w:val="231F20"/>
          <w:spacing w:val="-10"/>
        </w:rPr>
        <w:t>inter-</w:t>
      </w:r>
      <w:r>
        <w:rPr>
          <w:color w:val="231F20"/>
        </w:rPr>
        <w:t> </w:t>
      </w:r>
      <w:r>
        <w:rPr>
          <w:color w:val="231F20"/>
          <w:spacing w:val="-8"/>
        </w:rPr>
        <w:t>face</w:t>
      </w:r>
      <w:r>
        <w:rPr>
          <w:color w:val="231F20"/>
        </w:rPr>
        <w:t> </w:t>
      </w:r>
      <w:r>
        <w:rPr>
          <w:color w:val="231F20"/>
          <w:spacing w:val="-8"/>
        </w:rPr>
        <w:t>and</w:t>
      </w:r>
      <w:r>
        <w:rPr>
          <w:color w:val="231F20"/>
        </w:rPr>
        <w:t> </w:t>
      </w:r>
      <w:r>
        <w:rPr>
          <w:color w:val="231F20"/>
          <w:spacing w:val="-8"/>
        </w:rPr>
        <w:t>empty</w:t>
      </w:r>
      <w:r>
        <w:rPr>
          <w:color w:val="231F20"/>
        </w:rPr>
        <w:t> </w:t>
      </w:r>
      <w:r>
        <w:rPr>
          <w:color w:val="231F20"/>
          <w:spacing w:val="-8"/>
        </w:rPr>
        <w:t>method</w:t>
      </w:r>
      <w:r>
        <w:rPr>
          <w:color w:val="231F20"/>
        </w:rPr>
        <w:t> </w:t>
      </w:r>
      <w:r>
        <w:rPr>
          <w:color w:val="231F20"/>
          <w:spacing w:val="-8"/>
        </w:rPr>
        <w:t>definitions</w:t>
      </w:r>
      <w:r>
        <w:rPr>
          <w:color w:val="231F20"/>
        </w:rPr>
        <w:t> </w:t>
      </w:r>
      <w:r>
        <w:rPr>
          <w:color w:val="231F20"/>
          <w:spacing w:val="-8"/>
        </w:rPr>
        <w:t>to</w:t>
      </w:r>
      <w:r>
        <w:rPr>
          <w:color w:val="231F20"/>
        </w:rPr>
        <w:t> </w:t>
      </w:r>
      <w:r>
        <w:rPr>
          <w:color w:val="231F20"/>
          <w:spacing w:val="-8"/>
        </w:rPr>
        <w:t>the</w:t>
      </w:r>
      <w:r>
        <w:rPr>
          <w:color w:val="231F20"/>
        </w:rPr>
        <w:t> </w:t>
      </w:r>
      <w:r>
        <w:rPr>
          <w:rFonts w:ascii="Lucida Console" w:hAnsi="Lucida Console"/>
          <w:color w:val="231F20"/>
          <w:spacing w:val="-8"/>
          <w:sz w:val="19"/>
        </w:rPr>
        <w:t>FakeTransactionLog</w:t>
      </w:r>
      <w:r>
        <w:rPr>
          <w:color w:val="231F20"/>
          <w:spacing w:val="-8"/>
        </w:rPr>
        <w:t>.</w:t>
      </w:r>
    </w:p>
    <w:p>
      <w:pPr>
        <w:pStyle w:val="BodyText"/>
        <w:spacing w:line="233" w:lineRule="exact"/>
        <w:ind w:left="341"/>
        <w:jc w:val="both"/>
      </w:pPr>
      <w:r>
        <w:rPr>
          <w:color w:val="231F20"/>
        </w:rPr>
        <w:t>Here’s</w:t>
      </w:r>
      <w:r>
        <w:rPr>
          <w:color w:val="231F20"/>
          <w:spacing w:val="8"/>
        </w:rPr>
        <w:t> </w:t>
      </w:r>
      <w:r>
        <w:rPr>
          <w:color w:val="231F20"/>
        </w:rPr>
        <w:t>an</w:t>
      </w:r>
      <w:r>
        <w:rPr>
          <w:color w:val="231F20"/>
          <w:spacing w:val="8"/>
        </w:rPr>
        <w:t> </w:t>
      </w:r>
      <w:r>
        <w:rPr>
          <w:color w:val="231F20"/>
          <w:spacing w:val="-2"/>
        </w:rPr>
        <w:t>example:</w:t>
      </w:r>
    </w:p>
    <w:p>
      <w:pPr>
        <w:spacing w:before="162"/>
        <w:ind w:left="101" w:right="0" w:firstLine="0"/>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PaydayTransaction</w:t>
      </w:r>
      <w:r>
        <w:rPr>
          <w:rFonts w:ascii="Lucida Console"/>
          <w:color w:val="231F20"/>
          <w:spacing w:val="-43"/>
          <w:sz w:val="16"/>
        </w:rPr>
        <w:t> </w:t>
      </w:r>
      <w:r>
        <w:rPr>
          <w:rFonts w:ascii="Lucida Console"/>
          <w:color w:val="231F20"/>
          <w:spacing w:val="-26"/>
          <w:sz w:val="16"/>
        </w:rPr>
        <w:t>extends</w:t>
      </w:r>
      <w:r>
        <w:rPr>
          <w:rFonts w:ascii="Lucida Console"/>
          <w:color w:val="231F20"/>
          <w:spacing w:val="-43"/>
          <w:sz w:val="16"/>
        </w:rPr>
        <w:t> </w:t>
      </w:r>
      <w:r>
        <w:rPr>
          <w:rFonts w:ascii="Lucida Console"/>
          <w:color w:val="231F20"/>
          <w:spacing w:val="-26"/>
          <w:sz w:val="16"/>
        </w:rPr>
        <w:t>Transaction</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PaydayTransaction(PayrollDatabase</w:t>
      </w:r>
      <w:r>
        <w:rPr>
          <w:rFonts w:ascii="Lucida Console"/>
          <w:color w:val="231F20"/>
          <w:spacing w:val="-25"/>
          <w:sz w:val="16"/>
        </w:rPr>
        <w:t> </w:t>
      </w:r>
      <w:r>
        <w:rPr>
          <w:rFonts w:ascii="Lucida Console"/>
          <w:color w:val="231F20"/>
          <w:spacing w:val="-28"/>
          <w:sz w:val="16"/>
        </w:rPr>
        <w:t>db,</w:t>
      </w:r>
    </w:p>
    <w:p>
      <w:pPr>
        <w:spacing w:before="46"/>
        <w:ind w:left="2145" w:right="0" w:firstLine="0"/>
        <w:jc w:val="left"/>
        <w:rPr>
          <w:rFonts w:ascii="Lucida Console"/>
          <w:sz w:val="16"/>
        </w:rPr>
      </w:pPr>
      <w:r>
        <w:rPr>
          <w:rFonts w:ascii="Lucida Console"/>
          <w:color w:val="231F20"/>
          <w:spacing w:val="-26"/>
          <w:sz w:val="16"/>
        </w:rPr>
        <w:t>TransactionRecorder</w:t>
      </w:r>
      <w:r>
        <w:rPr>
          <w:rFonts w:ascii="Lucida Console"/>
          <w:color w:val="231F20"/>
          <w:spacing w:val="-49"/>
          <w:sz w:val="16"/>
        </w:rPr>
        <w:t> </w:t>
      </w:r>
      <w:r>
        <w:rPr>
          <w:rFonts w:ascii="Lucida Console"/>
          <w:color w:val="231F20"/>
          <w:spacing w:val="-26"/>
          <w:sz w:val="16"/>
        </w:rPr>
        <w:t>log)</w:t>
      </w:r>
      <w:r>
        <w:rPr>
          <w:rFonts w:ascii="Lucida Console"/>
          <w:color w:val="231F20"/>
          <w:spacing w:val="-49"/>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26"/>
          <w:sz w:val="16"/>
        </w:rPr>
        <w:t>super(db,</w:t>
      </w:r>
      <w:r>
        <w:rPr>
          <w:rFonts w:ascii="Lucida Console"/>
          <w:color w:val="231F20"/>
          <w:spacing w:val="-44"/>
          <w:sz w:val="16"/>
        </w:rPr>
        <w:t> </w:t>
      </w:r>
      <w:r>
        <w:rPr>
          <w:rFonts w:ascii="Lucida Console"/>
          <w:color w:val="231F20"/>
          <w:spacing w:val="-2"/>
          <w:sz w:val="16"/>
        </w:rPr>
        <w:t>log);</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4"/>
          <w:sz w:val="16"/>
        </w:rPr>
        <w:t>public</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run()</w:t>
      </w:r>
      <w:r>
        <w:rPr>
          <w:rFonts w:ascii="Lucida Console"/>
          <w:color w:val="231F20"/>
          <w:spacing w:val="-46"/>
          <w:sz w:val="16"/>
        </w:rPr>
        <w:t> </w:t>
      </w:r>
      <w:r>
        <w:rPr>
          <w:rFonts w:ascii="Lucida Console"/>
          <w:color w:val="231F20"/>
          <w:spacing w:val="-24"/>
          <w:sz w:val="16"/>
        </w:rPr>
        <w:t>{</w:t>
      </w:r>
    </w:p>
    <w:p>
      <w:pPr>
        <w:spacing w:line="309" w:lineRule="auto" w:before="46"/>
        <w:ind w:left="941" w:right="2246" w:hanging="281"/>
        <w:jc w:val="left"/>
        <w:rPr>
          <w:rFonts w:ascii="Lucida Console"/>
          <w:sz w:val="16"/>
        </w:rPr>
      </w:pPr>
      <w:r>
        <w:rPr>
          <w:rFonts w:ascii="Lucida Console"/>
          <w:color w:val="231F20"/>
          <w:spacing w:val="-24"/>
          <w:sz w:val="16"/>
        </w:rPr>
        <w:t>for(Iterator</w:t>
      </w:r>
      <w:r>
        <w:rPr>
          <w:rFonts w:ascii="Lucida Console"/>
          <w:color w:val="231F20"/>
          <w:spacing w:val="-47"/>
          <w:sz w:val="16"/>
        </w:rPr>
        <w:t> </w:t>
      </w:r>
      <w:r>
        <w:rPr>
          <w:rFonts w:ascii="Lucida Console"/>
          <w:color w:val="231F20"/>
          <w:spacing w:val="-24"/>
          <w:sz w:val="16"/>
        </w:rPr>
        <w:t>it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db.getEmployees();</w:t>
      </w:r>
      <w:r>
        <w:rPr>
          <w:rFonts w:ascii="Lucida Console"/>
          <w:color w:val="231F20"/>
          <w:spacing w:val="-47"/>
          <w:sz w:val="16"/>
        </w:rPr>
        <w:t> </w:t>
      </w:r>
      <w:r>
        <w:rPr>
          <w:rFonts w:ascii="Lucida Console"/>
          <w:color w:val="231F20"/>
          <w:spacing w:val="-24"/>
          <w:sz w:val="16"/>
        </w:rPr>
        <w:t>it.hasNext();</w:t>
      </w:r>
      <w:r>
        <w:rPr>
          <w:rFonts w:ascii="Lucida Console"/>
          <w:color w:val="231F20"/>
          <w:spacing w:val="-47"/>
          <w:sz w:val="16"/>
        </w:rPr>
        <w:t> </w:t>
      </w:r>
      <w:r>
        <w:rPr>
          <w:rFonts w:ascii="Lucida Console"/>
          <w:color w:val="231F20"/>
          <w:spacing w:val="-24"/>
          <w:sz w:val="16"/>
        </w:rPr>
        <w:t>)</w:t>
      </w:r>
      <w:r>
        <w:rPr>
          <w:rFonts w:ascii="Lucida Console"/>
          <w:color w:val="231F20"/>
          <w:spacing w:val="-47"/>
          <w:sz w:val="16"/>
        </w:rPr>
        <w:t> </w:t>
      </w:r>
      <w:r>
        <w:rPr>
          <w:rFonts w:ascii="Lucida Console"/>
          <w:color w:val="231F20"/>
          <w:spacing w:val="-24"/>
          <w:sz w:val="16"/>
        </w:rPr>
        <w:t>{ </w:t>
      </w:r>
      <w:r>
        <w:rPr>
          <w:rFonts w:ascii="Lucida Console"/>
          <w:color w:val="231F20"/>
          <w:spacing w:val="-20"/>
          <w:sz w:val="16"/>
        </w:rPr>
        <w:t>Employee</w:t>
      </w:r>
      <w:r>
        <w:rPr>
          <w:rFonts w:ascii="Lucida Console"/>
          <w:color w:val="231F20"/>
          <w:spacing w:val="-53"/>
          <w:sz w:val="16"/>
        </w:rPr>
        <w:t> </w:t>
      </w:r>
      <w:r>
        <w:rPr>
          <w:rFonts w:ascii="Lucida Console"/>
          <w:color w:val="231F20"/>
          <w:spacing w:val="-20"/>
          <w:sz w:val="16"/>
        </w:rPr>
        <w:t>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(Employee)it.next();</w:t>
      </w:r>
    </w:p>
    <w:p>
      <w:pPr>
        <w:spacing w:line="309" w:lineRule="auto" w:before="0"/>
        <w:ind w:left="1222" w:right="4288"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(e.isPayday(date))</w:t>
      </w:r>
      <w:r>
        <w:rPr>
          <w:rFonts w:ascii="Lucida Console"/>
          <w:color w:val="231F20"/>
          <w:spacing w:val="-53"/>
          <w:sz w:val="16"/>
        </w:rPr>
        <w:t> </w:t>
      </w:r>
      <w:r>
        <w:rPr>
          <w:rFonts w:ascii="Lucida Console"/>
          <w:color w:val="231F20"/>
          <w:spacing w:val="-24"/>
          <w:sz w:val="16"/>
        </w:rPr>
        <w:t>{ </w:t>
      </w:r>
      <w:r>
        <w:rPr>
          <w:rFonts w:ascii="Lucida Console"/>
          <w:color w:val="231F20"/>
          <w:spacing w:val="-10"/>
          <w:sz w:val="16"/>
        </w:rPr>
        <w:t>e.pay();</w:t>
      </w:r>
    </w:p>
    <w:p>
      <w:pPr>
        <w:spacing w:line="159" w:lineRule="exact" w:before="0"/>
        <w:ind w:left="94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3"/>
          <w:sz w:val="16"/>
        </w:rPr>
        <w:t>log.saveTransaction(this);</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line="266" w:lineRule="auto" w:before="142"/>
        <w:ind w:left="101" w:right="114" w:firstLine="240"/>
        <w:jc w:val="both"/>
        <w:rPr>
          <w:sz w:val="20"/>
        </w:rPr>
      </w:pPr>
      <w:r>
        <w:rPr>
          <w:color w:val="231F20"/>
          <w:spacing w:val="-2"/>
          <w:sz w:val="20"/>
        </w:rPr>
        <w:t>In</w:t>
      </w:r>
      <w:r>
        <w:rPr>
          <w:color w:val="231F20"/>
          <w:spacing w:val="-10"/>
          <w:sz w:val="20"/>
        </w:rPr>
        <w:t> </w:t>
      </w:r>
      <w:r>
        <w:rPr>
          <w:color w:val="231F20"/>
          <w:spacing w:val="-2"/>
          <w:sz w:val="20"/>
        </w:rPr>
        <w:t>this</w:t>
      </w:r>
      <w:r>
        <w:rPr>
          <w:color w:val="231F20"/>
          <w:spacing w:val="-9"/>
          <w:sz w:val="20"/>
        </w:rPr>
        <w:t> </w:t>
      </w:r>
      <w:r>
        <w:rPr>
          <w:color w:val="231F20"/>
          <w:spacing w:val="-2"/>
          <w:sz w:val="20"/>
        </w:rPr>
        <w:t>case,</w:t>
      </w:r>
      <w:r>
        <w:rPr>
          <w:color w:val="231F20"/>
          <w:spacing w:val="-9"/>
          <w:sz w:val="20"/>
        </w:rPr>
        <w:t> </w:t>
      </w:r>
      <w:r>
        <w:rPr>
          <w:color w:val="231F20"/>
          <w:spacing w:val="-2"/>
          <w:sz w:val="20"/>
        </w:rPr>
        <w:t>the</w:t>
      </w:r>
      <w:r>
        <w:rPr>
          <w:color w:val="231F20"/>
          <w:spacing w:val="-9"/>
          <w:sz w:val="20"/>
        </w:rPr>
        <w:t> </w:t>
      </w:r>
      <w:r>
        <w:rPr>
          <w:color w:val="231F20"/>
          <w:spacing w:val="-2"/>
          <w:sz w:val="20"/>
        </w:rPr>
        <w:t>only</w:t>
      </w:r>
      <w:r>
        <w:rPr>
          <w:color w:val="231F20"/>
          <w:spacing w:val="-9"/>
          <w:sz w:val="20"/>
        </w:rPr>
        <w:t> </w:t>
      </w:r>
      <w:r>
        <w:rPr>
          <w:color w:val="231F20"/>
          <w:spacing w:val="-2"/>
          <w:sz w:val="20"/>
        </w:rPr>
        <w:t>method</w:t>
      </w:r>
      <w:r>
        <w:rPr>
          <w:color w:val="231F20"/>
          <w:spacing w:val="-9"/>
          <w:sz w:val="20"/>
        </w:rPr>
        <w:t> </w:t>
      </w:r>
      <w:r>
        <w:rPr>
          <w:color w:val="231F20"/>
          <w:spacing w:val="-2"/>
          <w:sz w:val="20"/>
        </w:rPr>
        <w:t>that</w:t>
      </w:r>
      <w:r>
        <w:rPr>
          <w:color w:val="231F20"/>
          <w:spacing w:val="-8"/>
          <w:sz w:val="20"/>
        </w:rPr>
        <w:t> </w:t>
      </w:r>
      <w:r>
        <w:rPr>
          <w:color w:val="231F20"/>
          <w:spacing w:val="-2"/>
          <w:sz w:val="20"/>
        </w:rPr>
        <w:t>we</w:t>
      </w:r>
      <w:r>
        <w:rPr>
          <w:color w:val="231F20"/>
          <w:spacing w:val="-2"/>
          <w:sz w:val="20"/>
        </w:rPr>
        <w:t> are</w:t>
      </w:r>
      <w:r>
        <w:rPr>
          <w:color w:val="231F20"/>
          <w:spacing w:val="-2"/>
          <w:sz w:val="20"/>
        </w:rPr>
        <w:t> calling</w:t>
      </w:r>
      <w:r>
        <w:rPr>
          <w:color w:val="231F20"/>
          <w:spacing w:val="-2"/>
          <w:sz w:val="20"/>
        </w:rPr>
        <w:t> on</w:t>
      </w:r>
      <w:r>
        <w:rPr>
          <w:color w:val="231F20"/>
          <w:spacing w:val="-2"/>
          <w:sz w:val="20"/>
        </w:rPr>
        <w:t> </w:t>
      </w:r>
      <w:r>
        <w:rPr>
          <w:rFonts w:ascii="Lucida Console" w:hAnsi="Lucida Console"/>
          <w:color w:val="231F20"/>
          <w:spacing w:val="-2"/>
          <w:sz w:val="19"/>
        </w:rPr>
        <w:t>TransactionRecorder</w:t>
      </w:r>
      <w:r>
        <w:rPr>
          <w:rFonts w:ascii="Lucida Console" w:hAnsi="Lucida Console"/>
          <w:color w:val="231F20"/>
          <w:spacing w:val="-27"/>
          <w:sz w:val="19"/>
        </w:rPr>
        <w:t> </w:t>
      </w:r>
      <w:r>
        <w:rPr>
          <w:color w:val="231F20"/>
          <w:spacing w:val="-2"/>
          <w:sz w:val="20"/>
        </w:rPr>
        <w:t>is </w:t>
      </w:r>
      <w:r>
        <w:rPr>
          <w:rFonts w:ascii="Lucida Console" w:hAnsi="Lucida Console"/>
          <w:color w:val="231F20"/>
          <w:spacing w:val="-16"/>
          <w:sz w:val="19"/>
        </w:rPr>
        <w:t>saveTransaction</w:t>
      </w:r>
      <w:r>
        <w:rPr>
          <w:color w:val="231F20"/>
          <w:spacing w:val="-16"/>
          <w:sz w:val="20"/>
        </w:rPr>
        <w:t>.</w:t>
      </w:r>
      <w:r>
        <w:rPr>
          <w:color w:val="231F20"/>
          <w:spacing w:val="4"/>
          <w:sz w:val="20"/>
        </w:rPr>
        <w:t> </w:t>
      </w:r>
      <w:r>
        <w:rPr>
          <w:color w:val="231F20"/>
          <w:spacing w:val="-16"/>
          <w:sz w:val="20"/>
        </w:rPr>
        <w:t>Because</w:t>
      </w:r>
      <w:r>
        <w:rPr>
          <w:color w:val="231F20"/>
          <w:spacing w:val="13"/>
          <w:sz w:val="20"/>
        </w:rPr>
        <w:t> </w:t>
      </w:r>
      <w:r>
        <w:rPr>
          <w:rFonts w:ascii="Lucida Console" w:hAnsi="Lucida Console"/>
          <w:color w:val="231F20"/>
          <w:spacing w:val="-16"/>
          <w:sz w:val="19"/>
        </w:rPr>
        <w:t>TransactionRecorder</w:t>
      </w:r>
      <w:r>
        <w:rPr>
          <w:rFonts w:ascii="Lucida Console" w:hAnsi="Lucida Console"/>
          <w:color w:val="231F20"/>
          <w:spacing w:val="-12"/>
          <w:sz w:val="19"/>
        </w:rPr>
        <w:t> </w:t>
      </w:r>
      <w:r>
        <w:rPr>
          <w:color w:val="231F20"/>
          <w:spacing w:val="-16"/>
          <w:sz w:val="20"/>
        </w:rPr>
        <w:t>doesn’t</w:t>
      </w:r>
      <w:r>
        <w:rPr>
          <w:color w:val="231F20"/>
          <w:spacing w:val="30"/>
          <w:sz w:val="20"/>
        </w:rPr>
        <w:t> </w:t>
      </w:r>
      <w:r>
        <w:rPr>
          <w:color w:val="231F20"/>
          <w:spacing w:val="-16"/>
          <w:sz w:val="20"/>
        </w:rPr>
        <w:t>have</w:t>
      </w:r>
      <w:r>
        <w:rPr>
          <w:color w:val="231F20"/>
          <w:spacing w:val="30"/>
          <w:sz w:val="20"/>
        </w:rPr>
        <w:t> </w:t>
      </w:r>
      <w:r>
        <w:rPr>
          <w:color w:val="231F20"/>
          <w:spacing w:val="-16"/>
          <w:sz w:val="20"/>
        </w:rPr>
        <w:t>a</w:t>
      </w:r>
      <w:r>
        <w:rPr>
          <w:color w:val="231F20"/>
          <w:spacing w:val="29"/>
          <w:sz w:val="20"/>
        </w:rPr>
        <w:t> </w:t>
      </w:r>
      <w:r>
        <w:rPr>
          <w:rFonts w:ascii="Lucida Console" w:hAnsi="Lucida Console"/>
          <w:color w:val="231F20"/>
          <w:spacing w:val="-16"/>
          <w:sz w:val="19"/>
        </w:rPr>
        <w:t>saveTransaction </w:t>
      </w:r>
      <w:r>
        <w:rPr>
          <w:color w:val="231F20"/>
          <w:sz w:val="20"/>
        </w:rPr>
        <w:t>method yet, we get a compile error. We can make our test compile just by </w:t>
      </w:r>
      <w:r>
        <w:rPr>
          <w:color w:val="231F20"/>
          <w:sz w:val="20"/>
        </w:rPr>
        <w:t>add- </w:t>
      </w:r>
      <w:r>
        <w:rPr>
          <w:color w:val="231F20"/>
          <w:spacing w:val="-18"/>
          <w:sz w:val="20"/>
        </w:rPr>
        <w:t>ing</w:t>
      </w:r>
      <w:r>
        <w:rPr>
          <w:color w:val="231F20"/>
          <w:spacing w:val="16"/>
          <w:sz w:val="20"/>
        </w:rPr>
        <w:t> </w:t>
      </w:r>
      <w:r>
        <w:rPr>
          <w:color w:val="231F20"/>
          <w:spacing w:val="-18"/>
          <w:sz w:val="20"/>
        </w:rPr>
        <w:t>that</w:t>
      </w:r>
      <w:r>
        <w:rPr>
          <w:color w:val="231F20"/>
          <w:spacing w:val="16"/>
          <w:sz w:val="20"/>
        </w:rPr>
        <w:t> </w:t>
      </w:r>
      <w:r>
        <w:rPr>
          <w:color w:val="231F20"/>
          <w:spacing w:val="-18"/>
          <w:sz w:val="20"/>
        </w:rPr>
        <w:t>method</w:t>
      </w:r>
      <w:r>
        <w:rPr>
          <w:color w:val="231F20"/>
          <w:spacing w:val="16"/>
          <w:sz w:val="20"/>
        </w:rPr>
        <w:t> </w:t>
      </w:r>
      <w:r>
        <w:rPr>
          <w:color w:val="231F20"/>
          <w:spacing w:val="-18"/>
          <w:sz w:val="20"/>
        </w:rPr>
        <w:t>to</w:t>
      </w:r>
      <w:r>
        <w:rPr>
          <w:color w:val="231F20"/>
          <w:spacing w:val="16"/>
          <w:sz w:val="20"/>
        </w:rPr>
        <w:t> </w:t>
      </w:r>
      <w:r>
        <w:rPr>
          <w:rFonts w:ascii="Lucida Console" w:hAnsi="Lucida Console"/>
          <w:color w:val="231F20"/>
          <w:spacing w:val="-18"/>
          <w:sz w:val="19"/>
        </w:rPr>
        <w:t>TransactionRecorder</w:t>
      </w:r>
      <w:r>
        <w:rPr>
          <w:rFonts w:ascii="Lucida Console" w:hAnsi="Lucida Console"/>
          <w:color w:val="231F20"/>
          <w:spacing w:val="-89"/>
          <w:sz w:val="19"/>
        </w:rPr>
        <w:t> </w:t>
      </w:r>
      <w:r>
        <w:rPr>
          <w:color w:val="231F20"/>
          <w:spacing w:val="-18"/>
          <w:sz w:val="20"/>
        </w:rPr>
        <w:t>and</w:t>
      </w:r>
      <w:r>
        <w:rPr>
          <w:color w:val="231F20"/>
          <w:spacing w:val="16"/>
          <w:sz w:val="20"/>
        </w:rPr>
        <w:t> </w:t>
      </w:r>
      <w:r>
        <w:rPr>
          <w:rFonts w:ascii="Lucida Console" w:hAnsi="Lucida Console"/>
          <w:color w:val="231F20"/>
          <w:spacing w:val="-18"/>
          <w:sz w:val="19"/>
        </w:rPr>
        <w:t>FakeTransactionLog</w:t>
      </w:r>
      <w:r>
        <w:rPr>
          <w:color w:val="231F20"/>
          <w:spacing w:val="-18"/>
          <w:sz w:val="20"/>
        </w:rPr>
        <w:t>.</w:t>
      </w:r>
    </w:p>
    <w:p>
      <w:pPr>
        <w:spacing w:before="136"/>
        <w:ind w:left="101" w:right="0" w:firstLine="0"/>
        <w:jc w:val="left"/>
        <w:rPr>
          <w:rFonts w:ascii="Lucida Console"/>
          <w:sz w:val="16"/>
        </w:rPr>
      </w:pPr>
      <w:r>
        <w:rPr>
          <w:rFonts w:ascii="Lucida Console"/>
          <w:color w:val="231F20"/>
          <w:spacing w:val="-26"/>
          <w:sz w:val="16"/>
        </w:rPr>
        <w:t>interface</w:t>
      </w:r>
      <w:r>
        <w:rPr>
          <w:rFonts w:ascii="Lucida Console"/>
          <w:color w:val="231F20"/>
          <w:spacing w:val="-44"/>
          <w:sz w:val="16"/>
        </w:rPr>
        <w:t> </w:t>
      </w:r>
      <w:r>
        <w:rPr>
          <w:rFonts w:ascii="Lucida Console"/>
          <w:color w:val="231F20"/>
          <w:spacing w:val="-20"/>
          <w:sz w:val="16"/>
        </w:rPr>
        <w:t>TransactionRecorder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saveTransaction(Transaction</w:t>
      </w:r>
      <w:r>
        <w:rPr>
          <w:rFonts w:ascii="Lucida Console"/>
          <w:color w:val="231F20"/>
          <w:spacing w:val="-25"/>
          <w:sz w:val="16"/>
        </w:rPr>
        <w:t> </w:t>
      </w:r>
      <w:r>
        <w:rPr>
          <w:rFonts w:ascii="Lucida Console"/>
          <w:color w:val="231F20"/>
          <w:spacing w:val="-28"/>
          <w:sz w:val="16"/>
        </w:rPr>
        <w:t>transaction);</w:t>
      </w:r>
    </w:p>
    <w:p>
      <w:pPr>
        <w:spacing w:before="46"/>
        <w:ind w:left="101" w:right="0" w:firstLine="0"/>
        <w:jc w:val="left"/>
        <w:rPr>
          <w:rFonts w:ascii="Lucida Console"/>
          <w:sz w:val="16"/>
        </w:rPr>
      </w:pPr>
      <w:r>
        <w:rPr>
          <w:rFonts w:ascii="Lucida Console"/>
          <w:color w:val="231F20"/>
          <w:w w:val="99"/>
          <w:sz w:val="16"/>
        </w:rPr>
        <w:t>}</w:t>
      </w:r>
    </w:p>
    <w:p>
      <w:pPr>
        <w:pStyle w:val="BodyText"/>
        <w:spacing w:before="6"/>
        <w:rPr>
          <w:rFonts w:ascii="Lucida Console"/>
          <w:sz w:val="17"/>
        </w:rPr>
      </w:pPr>
    </w:p>
    <w:p>
      <w:pPr>
        <w:spacing w:before="123"/>
        <w:ind w:left="10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class</w:t>
      </w:r>
      <w:r>
        <w:rPr>
          <w:rFonts w:ascii="Lucida Console"/>
          <w:color w:val="231F20"/>
          <w:spacing w:val="-45"/>
          <w:sz w:val="16"/>
        </w:rPr>
        <w:t> </w:t>
      </w:r>
      <w:r>
        <w:rPr>
          <w:rFonts w:ascii="Lucida Console"/>
          <w:color w:val="231F20"/>
          <w:spacing w:val="-26"/>
          <w:sz w:val="16"/>
        </w:rPr>
        <w:t>FakeTransactionLog</w:t>
      </w:r>
      <w:r>
        <w:rPr>
          <w:rFonts w:ascii="Lucida Console"/>
          <w:color w:val="231F20"/>
          <w:spacing w:val="-45"/>
          <w:sz w:val="16"/>
        </w:rPr>
        <w:t> </w:t>
      </w:r>
      <w:r>
        <w:rPr>
          <w:rFonts w:ascii="Lucida Console"/>
          <w:color w:val="231F20"/>
          <w:spacing w:val="-26"/>
          <w:sz w:val="16"/>
        </w:rPr>
        <w:t>implements</w:t>
      </w:r>
      <w:r>
        <w:rPr>
          <w:rFonts w:ascii="Lucida Console"/>
          <w:color w:val="231F20"/>
          <w:spacing w:val="-45"/>
          <w:sz w:val="16"/>
        </w:rPr>
        <w:t> </w:t>
      </w:r>
      <w:r>
        <w:rPr>
          <w:rFonts w:ascii="Lucida Console"/>
          <w:color w:val="231F20"/>
          <w:spacing w:val="-26"/>
          <w:sz w:val="16"/>
        </w:rPr>
        <w:t>TransactionRecorder</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68.299004pt;width:5.1pt;height:47pt;mso-position-horizontal-relative:page;mso-position-vertical-relative:page;z-index:16197632" id="docshapegroup2342" coordorigin="-10,1366" coordsize="102,940">
            <v:rect style="position:absolute;left:0;top:1375;width:82;height:920" id="docshape2343" filled="true" fillcolor="#231f20" stroked="false">
              <v:fill type="solid"/>
            </v:rect>
            <v:shape style="position:absolute;left:0;top:1375;width:82;height:920" id="docshape2344" coordorigin="0,1376" coordsize="82,920" path="m0,1376l82,1376,82,2296,0,2296e" filled="false" stroked="true" strokeweight="1pt" strokecolor="#231f20">
              <v:path arrowok="t"/>
              <v:stroke dashstyle="solid"/>
            </v:shape>
            <w10:wrap type="none"/>
          </v:group>
        </w:pict>
      </w:r>
      <w:bookmarkStart w:name="_bookmark398" w:id="517"/>
      <w:bookmarkEnd w:id="517"/>
      <w:r>
        <w:rPr/>
      </w: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saveTransaction(Transaction</w:t>
      </w:r>
      <w:r>
        <w:rPr>
          <w:rFonts w:ascii="Lucida Console"/>
          <w:color w:val="231F20"/>
          <w:spacing w:val="-25"/>
          <w:sz w:val="16"/>
        </w:rPr>
        <w:t> </w:t>
      </w:r>
      <w:r>
        <w:rPr>
          <w:rFonts w:ascii="Lucida Console"/>
          <w:color w:val="231F20"/>
          <w:spacing w:val="-28"/>
          <w:sz w:val="16"/>
        </w:rPr>
        <w:t>transaction)</w:t>
      </w:r>
      <w:r>
        <w:rPr>
          <w:rFonts w:ascii="Lucida Console"/>
          <w:color w:val="231F20"/>
          <w:spacing w:val="-26"/>
          <w:sz w:val="16"/>
        </w:rPr>
        <w:t> </w:t>
      </w:r>
      <w:r>
        <w:rPr>
          <w:rFonts w:ascii="Lucida Console"/>
          <w:color w:val="231F20"/>
          <w:spacing w:val="-28"/>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4"/>
          <w:sz w:val="20"/>
        </w:rPr>
        <w:t>And</w:t>
      </w:r>
      <w:r>
        <w:rPr>
          <w:color w:val="231F20"/>
          <w:spacing w:val="4"/>
          <w:sz w:val="20"/>
        </w:rPr>
        <w:t> </w:t>
      </w:r>
      <w:r>
        <w:rPr>
          <w:color w:val="231F20"/>
          <w:spacing w:val="-4"/>
          <w:sz w:val="20"/>
        </w:rPr>
        <w:t>we</w:t>
      </w:r>
      <w:r>
        <w:rPr>
          <w:color w:val="231F20"/>
          <w:spacing w:val="8"/>
          <w:sz w:val="20"/>
        </w:rPr>
        <w:t> </w:t>
      </w:r>
      <w:r>
        <w:rPr>
          <w:color w:val="231F20"/>
          <w:spacing w:val="-4"/>
          <w:sz w:val="20"/>
        </w:rPr>
        <w:t>are</w:t>
      </w:r>
      <w:r>
        <w:rPr>
          <w:color w:val="231F20"/>
          <w:spacing w:val="12"/>
          <w:sz w:val="20"/>
        </w:rPr>
        <w:t> </w:t>
      </w:r>
      <w:r>
        <w:rPr>
          <w:color w:val="231F20"/>
          <w:spacing w:val="-4"/>
          <w:sz w:val="20"/>
        </w:rPr>
        <w:t>done.</w:t>
      </w:r>
      <w:r>
        <w:rPr>
          <w:color w:val="231F20"/>
          <w:spacing w:val="12"/>
          <w:sz w:val="20"/>
        </w:rPr>
        <w:t> </w:t>
      </w:r>
      <w:r>
        <w:rPr>
          <w:color w:val="231F20"/>
          <w:spacing w:val="-4"/>
          <w:sz w:val="20"/>
        </w:rPr>
        <w:t>We</w:t>
      </w:r>
      <w:r>
        <w:rPr>
          <w:color w:val="231F20"/>
          <w:spacing w:val="11"/>
          <w:sz w:val="20"/>
        </w:rPr>
        <w:t> </w:t>
      </w:r>
      <w:r>
        <w:rPr>
          <w:color w:val="231F20"/>
          <w:spacing w:val="-4"/>
          <w:sz w:val="20"/>
        </w:rPr>
        <w:t>no</w:t>
      </w:r>
      <w:r>
        <w:rPr>
          <w:color w:val="231F20"/>
          <w:spacing w:val="12"/>
          <w:sz w:val="20"/>
        </w:rPr>
        <w:t> </w:t>
      </w:r>
      <w:r>
        <w:rPr>
          <w:color w:val="231F20"/>
          <w:spacing w:val="-4"/>
          <w:sz w:val="20"/>
        </w:rPr>
        <w:t>longer</w:t>
      </w:r>
      <w:r>
        <w:rPr>
          <w:color w:val="231F20"/>
          <w:spacing w:val="12"/>
          <w:sz w:val="20"/>
        </w:rPr>
        <w:t> </w:t>
      </w:r>
      <w:r>
        <w:rPr>
          <w:color w:val="231F20"/>
          <w:spacing w:val="-4"/>
          <w:sz w:val="20"/>
        </w:rPr>
        <w:t>have</w:t>
      </w:r>
      <w:r>
        <w:rPr>
          <w:color w:val="231F20"/>
          <w:spacing w:val="12"/>
          <w:sz w:val="20"/>
        </w:rPr>
        <w:t> </w:t>
      </w:r>
      <w:r>
        <w:rPr>
          <w:color w:val="231F20"/>
          <w:spacing w:val="-4"/>
          <w:sz w:val="20"/>
        </w:rPr>
        <w:t>to</w:t>
      </w:r>
      <w:r>
        <w:rPr>
          <w:color w:val="231F20"/>
          <w:spacing w:val="12"/>
          <w:sz w:val="20"/>
        </w:rPr>
        <w:t> </w:t>
      </w:r>
      <w:r>
        <w:rPr>
          <w:color w:val="231F20"/>
          <w:spacing w:val="-4"/>
          <w:sz w:val="20"/>
        </w:rPr>
        <w:t>create</w:t>
      </w:r>
      <w:r>
        <w:rPr>
          <w:color w:val="231F20"/>
          <w:spacing w:val="12"/>
          <w:sz w:val="20"/>
        </w:rPr>
        <w:t> </w:t>
      </w:r>
      <w:r>
        <w:rPr>
          <w:color w:val="231F20"/>
          <w:spacing w:val="-4"/>
          <w:sz w:val="20"/>
        </w:rPr>
        <w:t>a</w:t>
      </w:r>
      <w:r>
        <w:rPr>
          <w:color w:val="231F20"/>
          <w:spacing w:val="12"/>
          <w:sz w:val="20"/>
        </w:rPr>
        <w:t> </w:t>
      </w:r>
      <w:r>
        <w:rPr>
          <w:color w:val="231F20"/>
          <w:spacing w:val="-4"/>
          <w:sz w:val="20"/>
        </w:rPr>
        <w:t>real</w:t>
      </w:r>
      <w:r>
        <w:rPr>
          <w:color w:val="231F20"/>
          <w:spacing w:val="11"/>
          <w:sz w:val="20"/>
        </w:rPr>
        <w:t> </w:t>
      </w:r>
      <w:r>
        <w:rPr>
          <w:rFonts w:ascii="Lucida Console"/>
          <w:color w:val="231F20"/>
          <w:spacing w:val="-4"/>
          <w:sz w:val="19"/>
        </w:rPr>
        <w:t>TransactionLog</w:t>
      </w:r>
      <w:r>
        <w:rPr>
          <w:rFonts w:ascii="Lucida Console"/>
          <w:color w:val="231F20"/>
          <w:spacing w:val="-70"/>
          <w:sz w:val="19"/>
        </w:rPr>
        <w:t> </w:t>
      </w:r>
      <w:r>
        <w:rPr>
          <w:color w:val="231F20"/>
          <w:spacing w:val="-4"/>
          <w:sz w:val="20"/>
        </w:rPr>
        <w:t>in</w:t>
      </w:r>
      <w:r>
        <w:rPr>
          <w:color w:val="231F20"/>
          <w:spacing w:val="12"/>
          <w:sz w:val="20"/>
        </w:rPr>
        <w:t> </w:t>
      </w:r>
      <w:r>
        <w:rPr>
          <w:color w:val="231F20"/>
          <w:spacing w:val="-5"/>
          <w:sz w:val="20"/>
        </w:rPr>
        <w:t>our</w:t>
      </w:r>
    </w:p>
    <w:p>
      <w:pPr>
        <w:pStyle w:val="BodyText"/>
        <w:spacing w:before="26"/>
        <w:ind w:left="112"/>
      </w:pPr>
      <w:r>
        <w:rPr>
          <w:color w:val="231F20"/>
          <w:spacing w:val="-2"/>
        </w:rPr>
        <w:t>tests.</w:t>
      </w:r>
    </w:p>
    <w:p>
      <w:pPr>
        <w:pStyle w:val="BodyText"/>
        <w:spacing w:line="266" w:lineRule="auto" w:before="25"/>
        <w:ind w:left="112" w:right="112" w:firstLine="240"/>
        <w:jc w:val="both"/>
      </w:pPr>
      <w:r>
        <w:rPr>
          <w:color w:val="231F20"/>
        </w:rPr>
        <w:t>You might look at this and say, “Well, it isn’t really done; we haven’t added</w:t>
      </w:r>
      <w:r>
        <w:rPr>
          <w:color w:val="231F20"/>
          <w:spacing w:val="40"/>
        </w:rPr>
        <w:t> </w:t>
      </w:r>
      <w:r>
        <w:rPr>
          <w:color w:val="231F20"/>
          <w:spacing w:val="-2"/>
        </w:rPr>
        <w:t>the</w:t>
      </w:r>
      <w:r>
        <w:rPr>
          <w:color w:val="231F20"/>
          <w:spacing w:val="-10"/>
        </w:rPr>
        <w:t> </w:t>
      </w:r>
      <w:r>
        <w:rPr>
          <w:rFonts w:ascii="Lucida Console" w:hAnsi="Lucida Console"/>
          <w:color w:val="231F20"/>
          <w:spacing w:val="-2"/>
          <w:sz w:val="19"/>
        </w:rPr>
        <w:t>recordError</w:t>
      </w:r>
      <w:r>
        <w:rPr>
          <w:rFonts w:ascii="Lucida Console" w:hAnsi="Lucida Console"/>
          <w:color w:val="231F20"/>
          <w:spacing w:val="-26"/>
          <w:sz w:val="19"/>
        </w:rPr>
        <w:t> </w:t>
      </w:r>
      <w:r>
        <w:rPr>
          <w:color w:val="231F20"/>
          <w:spacing w:val="-2"/>
        </w:rPr>
        <w:t>method</w:t>
      </w:r>
      <w:r>
        <w:rPr>
          <w:color w:val="231F20"/>
          <w:spacing w:val="-9"/>
        </w:rPr>
        <w:t> </w:t>
      </w:r>
      <w:r>
        <w:rPr>
          <w:color w:val="231F20"/>
          <w:spacing w:val="-2"/>
        </w:rPr>
        <w:t>to</w:t>
      </w:r>
      <w:r>
        <w:rPr>
          <w:color w:val="231F20"/>
          <w:spacing w:val="-9"/>
        </w:rPr>
        <w:t> </w:t>
      </w:r>
      <w:r>
        <w:rPr>
          <w:color w:val="231F20"/>
          <w:spacing w:val="-2"/>
        </w:rPr>
        <w:t>the</w:t>
      </w:r>
      <w:r>
        <w:rPr>
          <w:color w:val="231F20"/>
          <w:spacing w:val="-9"/>
        </w:rPr>
        <w:t> </w:t>
      </w:r>
      <w:r>
        <w:rPr>
          <w:color w:val="231F20"/>
          <w:spacing w:val="-2"/>
        </w:rPr>
        <w:t>interface</w:t>
      </w:r>
      <w:r>
        <w:rPr>
          <w:color w:val="231F20"/>
          <w:spacing w:val="-9"/>
        </w:rPr>
        <w:t> </w:t>
      </w:r>
      <w:r>
        <w:rPr>
          <w:color w:val="231F20"/>
          <w:spacing w:val="-2"/>
        </w:rPr>
        <w:t>and</w:t>
      </w:r>
      <w:r>
        <w:rPr>
          <w:color w:val="231F20"/>
          <w:spacing w:val="-9"/>
        </w:rPr>
        <w:t> </w:t>
      </w:r>
      <w:r>
        <w:rPr>
          <w:color w:val="231F20"/>
          <w:spacing w:val="-2"/>
        </w:rPr>
        <w:t>the</w:t>
      </w:r>
      <w:r>
        <w:rPr>
          <w:color w:val="231F20"/>
          <w:spacing w:val="-2"/>
        </w:rPr>
        <w:t> fake.”</w:t>
      </w:r>
      <w:r>
        <w:rPr>
          <w:color w:val="231F20"/>
          <w:spacing w:val="-2"/>
        </w:rPr>
        <w:t> True,</w:t>
      </w:r>
      <w:r>
        <w:rPr>
          <w:color w:val="231F20"/>
          <w:spacing w:val="-2"/>
        </w:rPr>
        <w:t> the</w:t>
      </w:r>
      <w:r>
        <w:rPr>
          <w:color w:val="231F20"/>
          <w:spacing w:val="-2"/>
        </w:rPr>
        <w:t> </w:t>
      </w:r>
      <w:r>
        <w:rPr>
          <w:rFonts w:ascii="Lucida Console" w:hAnsi="Lucida Console"/>
          <w:color w:val="231F20"/>
          <w:spacing w:val="-2"/>
          <w:sz w:val="19"/>
        </w:rPr>
        <w:t>recordError </w:t>
      </w:r>
      <w:r>
        <w:rPr>
          <w:color w:val="231F20"/>
          <w:spacing w:val="-2"/>
        </w:rPr>
        <w:t>method</w:t>
      </w:r>
      <w:r>
        <w:rPr>
          <w:color w:val="231F20"/>
          <w:spacing w:val="-7"/>
        </w:rPr>
        <w:t> </w:t>
      </w:r>
      <w:r>
        <w:rPr>
          <w:color w:val="231F20"/>
          <w:spacing w:val="-2"/>
        </w:rPr>
        <w:t>is</w:t>
      </w:r>
      <w:r>
        <w:rPr>
          <w:color w:val="231F20"/>
          <w:spacing w:val="-7"/>
        </w:rPr>
        <w:t> </w:t>
      </w:r>
      <w:r>
        <w:rPr>
          <w:color w:val="231F20"/>
          <w:spacing w:val="-2"/>
        </w:rPr>
        <w:t>there</w:t>
      </w:r>
      <w:r>
        <w:rPr>
          <w:color w:val="231F20"/>
          <w:spacing w:val="-7"/>
        </w:rPr>
        <w:t> </w:t>
      </w:r>
      <w:r>
        <w:rPr>
          <w:color w:val="231F20"/>
          <w:spacing w:val="-2"/>
        </w:rPr>
        <w:t>on</w:t>
      </w:r>
      <w:r>
        <w:rPr>
          <w:color w:val="231F20"/>
          <w:spacing w:val="-8"/>
        </w:rPr>
        <w:t> </w:t>
      </w:r>
      <w:r>
        <w:rPr>
          <w:rFonts w:ascii="Lucida Console" w:hAnsi="Lucida Console"/>
          <w:color w:val="231F20"/>
          <w:spacing w:val="-2"/>
          <w:sz w:val="19"/>
        </w:rPr>
        <w:t>TransactionLog</w:t>
      </w:r>
      <w:r>
        <w:rPr>
          <w:color w:val="231F20"/>
          <w:spacing w:val="-2"/>
        </w:rPr>
        <w:t>.</w:t>
      </w:r>
      <w:r>
        <w:rPr>
          <w:color w:val="231F20"/>
          <w:spacing w:val="-7"/>
        </w:rPr>
        <w:t> </w:t>
      </w:r>
      <w:r>
        <w:rPr>
          <w:color w:val="231F20"/>
          <w:spacing w:val="-2"/>
        </w:rPr>
        <w:t>If</w:t>
      </w:r>
      <w:r>
        <w:rPr>
          <w:color w:val="231F20"/>
          <w:spacing w:val="-7"/>
        </w:rPr>
        <w:t> </w:t>
      </w:r>
      <w:r>
        <w:rPr>
          <w:color w:val="231F20"/>
          <w:spacing w:val="-2"/>
        </w:rPr>
        <w:t>we</w:t>
      </w:r>
      <w:r>
        <w:rPr>
          <w:color w:val="231F20"/>
          <w:spacing w:val="-7"/>
        </w:rPr>
        <w:t> </w:t>
      </w:r>
      <w:r>
        <w:rPr>
          <w:color w:val="231F20"/>
          <w:spacing w:val="-2"/>
        </w:rPr>
        <w:t>needed</w:t>
      </w:r>
      <w:r>
        <w:rPr>
          <w:color w:val="231F20"/>
          <w:spacing w:val="-7"/>
        </w:rPr>
        <w:t> </w:t>
      </w:r>
      <w:r>
        <w:rPr>
          <w:color w:val="231F20"/>
          <w:spacing w:val="-2"/>
        </w:rPr>
        <w:t>to</w:t>
      </w:r>
      <w:r>
        <w:rPr>
          <w:color w:val="231F20"/>
          <w:spacing w:val="-7"/>
        </w:rPr>
        <w:t> </w:t>
      </w:r>
      <w:r>
        <w:rPr>
          <w:color w:val="231F20"/>
          <w:spacing w:val="-2"/>
        </w:rPr>
        <w:t>extract</w:t>
      </w:r>
      <w:r>
        <w:rPr>
          <w:color w:val="231F20"/>
          <w:spacing w:val="-7"/>
        </w:rPr>
        <w:t> </w:t>
      </w:r>
      <w:r>
        <w:rPr>
          <w:color w:val="231F20"/>
          <w:spacing w:val="-2"/>
        </w:rPr>
        <w:t>the</w:t>
      </w:r>
      <w:r>
        <w:rPr>
          <w:color w:val="231F20"/>
          <w:spacing w:val="-7"/>
        </w:rPr>
        <w:t> </w:t>
      </w:r>
      <w:r>
        <w:rPr>
          <w:color w:val="231F20"/>
          <w:spacing w:val="-2"/>
        </w:rPr>
        <w:t>whole</w:t>
      </w:r>
      <w:r>
        <w:rPr>
          <w:color w:val="231F20"/>
          <w:spacing w:val="-7"/>
        </w:rPr>
        <w:t> </w:t>
      </w:r>
      <w:r>
        <w:rPr>
          <w:color w:val="231F20"/>
          <w:spacing w:val="-2"/>
        </w:rPr>
        <w:t>interface, </w:t>
      </w:r>
      <w:r>
        <w:rPr>
          <w:color w:val="231F20"/>
        </w:rPr>
        <w:t>we could have introduced it on the interface also, but the fact is, we didn’t </w:t>
      </w:r>
      <w:r>
        <w:rPr>
          <w:color w:val="231F20"/>
        </w:rPr>
        <w:t>need it for the test. Although it’s nice to have an interface that covers all of the public methods of a class, if we march down that road, we could end up doing much more work than we need to bring a piece of the application under test. If you have your sights on a design in which certain key abstractions have interfaces that completely cover a set of public methods on their classes, remember that you can get there incrementally. At times, it is better to hold off until you can</w:t>
      </w:r>
      <w:r>
        <w:rPr>
          <w:color w:val="231F20"/>
          <w:spacing w:val="80"/>
        </w:rPr>
        <w:t> </w:t>
      </w:r>
      <w:r>
        <w:rPr>
          <w:color w:val="231F20"/>
        </w:rPr>
        <w:t>get more test coverage before making a pervasive change.</w:t>
      </w:r>
    </w:p>
    <w:p>
      <w:pPr>
        <w:pStyle w:val="BodyText"/>
        <w:spacing w:before="8"/>
        <w:rPr>
          <w:sz w:val="7"/>
        </w:rPr>
      </w:pPr>
      <w:r>
        <w:rPr/>
        <w:pict>
          <v:shape style="position:absolute;margin-left:16.6pt;margin-top:5.711178pt;width:342.05pt;height:41pt;mso-position-horizontal-relative:page;mso-position-vertical-relative:paragraph;z-index:-15260160;mso-wrap-distance-left:0;mso-wrap-distance-right:0" type="#_x0000_t202" id="docshape2345" filled="true" fillcolor="#e6e7e8" stroked="false">
            <v:textbox inset="0,0,0,0">
              <w:txbxContent>
                <w:p>
                  <w:pPr>
                    <w:spacing w:line="244" w:lineRule="auto" w:before="69"/>
                    <w:ind w:left="120" w:right="104" w:firstLine="0"/>
                    <w:jc w:val="both"/>
                    <w:rPr>
                      <w:color w:val="000000"/>
                      <w:sz w:val="18"/>
                    </w:rPr>
                  </w:pPr>
                  <w:r>
                    <w:rPr>
                      <w:color w:val="231F20"/>
                      <w:sz w:val="18"/>
                    </w:rPr>
                    <w:t>When you extract an interface, you don’t have to extract all of the public methods </w:t>
                  </w:r>
                  <w:r>
                    <w:rPr>
                      <w:color w:val="231F20"/>
                      <w:sz w:val="18"/>
                    </w:rPr>
                    <w:t>on</w:t>
                  </w:r>
                  <w:r>
                    <w:rPr>
                      <w:color w:val="231F20"/>
                      <w:spacing w:val="40"/>
                      <w:sz w:val="18"/>
                    </w:rPr>
                    <w:t> </w:t>
                  </w:r>
                  <w:r>
                    <w:rPr>
                      <w:color w:val="231F20"/>
                      <w:sz w:val="18"/>
                    </w:rPr>
                    <w:t>the</w:t>
                  </w:r>
                  <w:r>
                    <w:rPr>
                      <w:color w:val="231F20"/>
                      <w:spacing w:val="30"/>
                      <w:sz w:val="18"/>
                    </w:rPr>
                    <w:t> </w:t>
                  </w:r>
                  <w:r>
                    <w:rPr>
                      <w:color w:val="231F20"/>
                      <w:sz w:val="18"/>
                    </w:rPr>
                    <w:t>class</w:t>
                  </w:r>
                  <w:r>
                    <w:rPr>
                      <w:color w:val="231F20"/>
                      <w:spacing w:val="30"/>
                      <w:sz w:val="18"/>
                    </w:rPr>
                    <w:t> </w:t>
                  </w:r>
                  <w:r>
                    <w:rPr>
                      <w:color w:val="231F20"/>
                      <w:sz w:val="18"/>
                    </w:rPr>
                    <w:t>you</w:t>
                  </w:r>
                  <w:r>
                    <w:rPr>
                      <w:color w:val="231F20"/>
                      <w:spacing w:val="30"/>
                      <w:sz w:val="18"/>
                    </w:rPr>
                    <w:t> </w:t>
                  </w:r>
                  <w:r>
                    <w:rPr>
                      <w:color w:val="231F20"/>
                      <w:sz w:val="18"/>
                    </w:rPr>
                    <w:t>are</w:t>
                  </w:r>
                  <w:r>
                    <w:rPr>
                      <w:color w:val="231F20"/>
                      <w:spacing w:val="30"/>
                      <w:sz w:val="18"/>
                    </w:rPr>
                    <w:t> </w:t>
                  </w:r>
                  <w:r>
                    <w:rPr>
                      <w:color w:val="231F20"/>
                      <w:sz w:val="18"/>
                    </w:rPr>
                    <w:t>extracting</w:t>
                  </w:r>
                  <w:r>
                    <w:rPr>
                      <w:color w:val="231F20"/>
                      <w:spacing w:val="30"/>
                      <w:sz w:val="18"/>
                    </w:rPr>
                    <w:t> </w:t>
                  </w:r>
                  <w:r>
                    <w:rPr>
                      <w:color w:val="231F20"/>
                      <w:sz w:val="18"/>
                    </w:rPr>
                    <w:t>from.</w:t>
                  </w:r>
                  <w:r>
                    <w:rPr>
                      <w:color w:val="231F20"/>
                      <w:spacing w:val="25"/>
                      <w:sz w:val="18"/>
                    </w:rPr>
                    <w:t> </w:t>
                  </w:r>
                  <w:r>
                    <w:rPr>
                      <w:rFonts w:ascii="Book Antiqua" w:hAnsi="Book Antiqua"/>
                      <w:i/>
                      <w:color w:val="231F20"/>
                      <w:sz w:val="18"/>
                    </w:rPr>
                    <w:t>Lean</w:t>
                  </w:r>
                  <w:r>
                    <w:rPr>
                      <w:rFonts w:ascii="Book Antiqua" w:hAnsi="Book Antiqua"/>
                      <w:i/>
                      <w:color w:val="231F20"/>
                      <w:spacing w:val="26"/>
                      <w:sz w:val="18"/>
                    </w:rPr>
                    <w:t> </w:t>
                  </w:r>
                  <w:r>
                    <w:rPr>
                      <w:rFonts w:ascii="Book Antiqua" w:hAnsi="Book Antiqua"/>
                      <w:i/>
                      <w:color w:val="231F20"/>
                      <w:sz w:val="18"/>
                    </w:rPr>
                    <w:t>on</w:t>
                  </w:r>
                  <w:r>
                    <w:rPr>
                      <w:rFonts w:ascii="Book Antiqua" w:hAnsi="Book Antiqua"/>
                      <w:i/>
                      <w:color w:val="231F20"/>
                      <w:spacing w:val="26"/>
                      <w:sz w:val="18"/>
                    </w:rPr>
                    <w:t> </w:t>
                  </w:r>
                  <w:r>
                    <w:rPr>
                      <w:rFonts w:ascii="Book Antiqua" w:hAnsi="Book Antiqua"/>
                      <w:i/>
                      <w:color w:val="231F20"/>
                      <w:sz w:val="18"/>
                    </w:rPr>
                    <w:t>the</w:t>
                  </w:r>
                  <w:r>
                    <w:rPr>
                      <w:rFonts w:ascii="Book Antiqua" w:hAnsi="Book Antiqua"/>
                      <w:i/>
                      <w:color w:val="231F20"/>
                      <w:spacing w:val="26"/>
                      <w:sz w:val="18"/>
                    </w:rPr>
                    <w:t> </w:t>
                  </w:r>
                  <w:r>
                    <w:rPr>
                      <w:rFonts w:ascii="Book Antiqua" w:hAnsi="Book Antiqua"/>
                      <w:i/>
                      <w:color w:val="231F20"/>
                      <w:sz w:val="18"/>
                    </w:rPr>
                    <w:t>Compiler</w:t>
                  </w:r>
                  <w:r>
                    <w:rPr>
                      <w:rFonts w:ascii="Book Antiqua" w:hAnsi="Book Antiqua"/>
                      <w:i/>
                      <w:color w:val="231F20"/>
                      <w:spacing w:val="26"/>
                      <w:sz w:val="18"/>
                    </w:rPr>
                    <w:t> </w:t>
                  </w:r>
                  <w:r>
                    <w:rPr>
                      <w:rFonts w:ascii="Book Antiqua" w:hAnsi="Book Antiqua"/>
                      <w:i/>
                      <w:color w:val="231F20"/>
                      <w:sz w:val="18"/>
                    </w:rPr>
                    <w:t>(315)</w:t>
                  </w:r>
                  <w:r>
                    <w:rPr>
                      <w:rFonts w:ascii="Book Antiqua" w:hAnsi="Book Antiqua"/>
                      <w:i/>
                      <w:color w:val="231F20"/>
                      <w:spacing w:val="20"/>
                      <w:sz w:val="18"/>
                    </w:rPr>
                    <w:t> </w:t>
                  </w:r>
                  <w:r>
                    <w:rPr>
                      <w:color w:val="231F20"/>
                      <w:sz w:val="18"/>
                    </w:rPr>
                    <w:t>to</w:t>
                  </w:r>
                  <w:r>
                    <w:rPr>
                      <w:color w:val="231F20"/>
                      <w:spacing w:val="30"/>
                      <w:sz w:val="18"/>
                    </w:rPr>
                    <w:t> </w:t>
                  </w:r>
                  <w:r>
                    <w:rPr>
                      <w:color w:val="231F20"/>
                      <w:sz w:val="18"/>
                    </w:rPr>
                    <w:t>find</w:t>
                  </w:r>
                  <w:r>
                    <w:rPr>
                      <w:color w:val="231F20"/>
                      <w:spacing w:val="30"/>
                      <w:sz w:val="18"/>
                    </w:rPr>
                    <w:t> </w:t>
                  </w:r>
                  <w:r>
                    <w:rPr>
                      <w:color w:val="231F20"/>
                      <w:sz w:val="18"/>
                    </w:rPr>
                    <w:t>the</w:t>
                  </w:r>
                  <w:r>
                    <w:rPr>
                      <w:color w:val="231F20"/>
                      <w:spacing w:val="30"/>
                      <w:sz w:val="18"/>
                    </w:rPr>
                    <w:t> </w:t>
                  </w:r>
                  <w:r>
                    <w:rPr>
                      <w:color w:val="231F20"/>
                      <w:sz w:val="18"/>
                    </w:rPr>
                    <w:t>ones</w:t>
                  </w:r>
                  <w:r>
                    <w:rPr>
                      <w:color w:val="231F20"/>
                      <w:spacing w:val="30"/>
                      <w:sz w:val="18"/>
                    </w:rPr>
                    <w:t> </w:t>
                  </w:r>
                  <w:r>
                    <w:rPr>
                      <w:color w:val="231F20"/>
                      <w:sz w:val="18"/>
                    </w:rPr>
                    <w:t>that</w:t>
                  </w:r>
                  <w:r>
                    <w:rPr>
                      <w:color w:val="231F20"/>
                      <w:spacing w:val="40"/>
                      <w:sz w:val="18"/>
                    </w:rPr>
                    <w:t> </w:t>
                  </w:r>
                  <w:r>
                    <w:rPr>
                      <w:color w:val="231F20"/>
                      <w:sz w:val="18"/>
                    </w:rPr>
                    <w:t>are being used.</w:t>
                  </w:r>
                </w:p>
              </w:txbxContent>
            </v:textbox>
            <v:fill type="solid"/>
            <w10:wrap type="topAndBottom"/>
          </v:shape>
        </w:pict>
      </w:r>
    </w:p>
    <w:p>
      <w:pPr>
        <w:pStyle w:val="BodyText"/>
        <w:spacing w:line="266" w:lineRule="auto" w:before="123"/>
        <w:ind w:left="112" w:right="112" w:firstLine="240"/>
        <w:jc w:val="both"/>
      </w:pPr>
      <w:r>
        <w:rPr>
          <w:color w:val="231F20"/>
        </w:rPr>
        <w:t>The only difficult part comes when you are dealing with non-virtual meth- ods. In Java, these could be static methods. Languages such as C# and C++ also allow non-virtual instance methods. For more details about dealing with </w:t>
      </w:r>
      <w:r>
        <w:rPr>
          <w:color w:val="231F20"/>
        </w:rPr>
        <w:t>these, see the accompanying sidebar.</w:t>
      </w:r>
    </w:p>
    <w:p>
      <w:pPr>
        <w:pStyle w:val="BodyText"/>
        <w:spacing w:before="3"/>
        <w:rPr>
          <w:sz w:val="26"/>
        </w:rPr>
      </w:pPr>
    </w:p>
    <w:p>
      <w:pPr>
        <w:pStyle w:val="Heading5"/>
      </w:pPr>
      <w:r>
        <w:rPr>
          <w:color w:val="231F20"/>
          <w:spacing w:val="-2"/>
        </w:rPr>
        <w:t>Steps</w:t>
      </w:r>
    </w:p>
    <w:p>
      <w:pPr>
        <w:spacing w:before="150"/>
        <w:ind w:left="112" w:right="0" w:firstLine="0"/>
        <w:jc w:val="left"/>
        <w:rPr>
          <w:sz w:val="20"/>
        </w:rPr>
      </w:pPr>
      <w:r>
        <w:rPr>
          <w:color w:val="231F20"/>
          <w:w w:val="105"/>
          <w:sz w:val="20"/>
        </w:rPr>
        <w:t>To</w:t>
      </w:r>
      <w:r>
        <w:rPr>
          <w:color w:val="231F20"/>
          <w:spacing w:val="1"/>
          <w:w w:val="105"/>
          <w:sz w:val="20"/>
        </w:rPr>
        <w:t> </w:t>
      </w:r>
      <w:r>
        <w:rPr>
          <w:rFonts w:ascii="Book Antiqua"/>
          <w:i/>
          <w:color w:val="231F20"/>
          <w:w w:val="105"/>
          <w:sz w:val="20"/>
        </w:rPr>
        <w:t>Extract</w:t>
      </w:r>
      <w:r>
        <w:rPr>
          <w:rFonts w:ascii="Book Antiqua"/>
          <w:i/>
          <w:color w:val="231F20"/>
          <w:spacing w:val="-5"/>
          <w:w w:val="105"/>
          <w:sz w:val="20"/>
        </w:rPr>
        <w:t> </w:t>
      </w:r>
      <w:r>
        <w:rPr>
          <w:rFonts w:ascii="Book Antiqua"/>
          <w:i/>
          <w:color w:val="231F20"/>
          <w:w w:val="105"/>
          <w:sz w:val="20"/>
        </w:rPr>
        <w:t>Interface</w:t>
      </w:r>
      <w:r>
        <w:rPr>
          <w:color w:val="231F20"/>
          <w:w w:val="105"/>
          <w:sz w:val="20"/>
        </w:rPr>
        <w:t>,</w:t>
      </w:r>
      <w:r>
        <w:rPr>
          <w:color w:val="231F20"/>
          <w:spacing w:val="2"/>
          <w:w w:val="105"/>
          <w:sz w:val="20"/>
        </w:rPr>
        <w:t> </w:t>
      </w:r>
      <w:r>
        <w:rPr>
          <w:color w:val="231F20"/>
          <w:w w:val="105"/>
          <w:sz w:val="20"/>
        </w:rPr>
        <w:t>follow</w:t>
      </w:r>
      <w:r>
        <w:rPr>
          <w:color w:val="231F20"/>
          <w:spacing w:val="2"/>
          <w:w w:val="105"/>
          <w:sz w:val="20"/>
        </w:rPr>
        <w:t> </w:t>
      </w:r>
      <w:r>
        <w:rPr>
          <w:color w:val="231F20"/>
          <w:w w:val="105"/>
          <w:sz w:val="20"/>
        </w:rPr>
        <w:t>these</w:t>
      </w:r>
      <w:r>
        <w:rPr>
          <w:color w:val="231F20"/>
          <w:spacing w:val="1"/>
          <w:w w:val="105"/>
          <w:sz w:val="20"/>
        </w:rPr>
        <w:t> </w:t>
      </w:r>
      <w:r>
        <w:rPr>
          <w:color w:val="231F20"/>
          <w:spacing w:val="-2"/>
          <w:w w:val="105"/>
          <w:sz w:val="20"/>
        </w:rPr>
        <w:t>steps:</w:t>
      </w:r>
    </w:p>
    <w:p>
      <w:pPr>
        <w:pStyle w:val="ListParagraph"/>
        <w:numPr>
          <w:ilvl w:val="0"/>
          <w:numId w:val="65"/>
        </w:numPr>
        <w:tabs>
          <w:tab w:pos="710" w:val="left" w:leader="none"/>
        </w:tabs>
        <w:spacing w:line="244" w:lineRule="auto" w:before="74" w:after="0"/>
        <w:ind w:left="697" w:right="112" w:hanging="225"/>
        <w:jc w:val="both"/>
        <w:rPr>
          <w:sz w:val="20"/>
        </w:rPr>
      </w:pPr>
      <w:r>
        <w:rPr>
          <w:color w:val="231F20"/>
          <w:sz w:val="20"/>
        </w:rPr>
        <w:t>Create a new interface with the name you’d like to use. Don’t add any methods to it yet.</w:t>
      </w:r>
    </w:p>
    <w:p>
      <w:pPr>
        <w:pStyle w:val="ListParagraph"/>
        <w:numPr>
          <w:ilvl w:val="0"/>
          <w:numId w:val="65"/>
        </w:numPr>
        <w:tabs>
          <w:tab w:pos="726" w:val="left" w:leader="none"/>
        </w:tabs>
        <w:spacing w:line="244" w:lineRule="auto" w:before="121" w:after="0"/>
        <w:ind w:left="697" w:right="112" w:hanging="225"/>
        <w:jc w:val="both"/>
        <w:rPr>
          <w:sz w:val="20"/>
        </w:rPr>
      </w:pPr>
      <w:r>
        <w:rPr>
          <w:color w:val="231F20"/>
          <w:sz w:val="20"/>
        </w:rPr>
        <w:t>Make the class that you are extracting from implement the </w:t>
      </w:r>
      <w:r>
        <w:rPr>
          <w:color w:val="231F20"/>
          <w:sz w:val="20"/>
        </w:rPr>
        <w:t>interface.</w:t>
      </w:r>
      <w:r>
        <w:rPr>
          <w:color w:val="231F20"/>
          <w:spacing w:val="80"/>
          <w:sz w:val="20"/>
        </w:rPr>
        <w:t> </w:t>
      </w:r>
      <w:r>
        <w:rPr>
          <w:color w:val="231F20"/>
          <w:sz w:val="20"/>
        </w:rPr>
        <w:t>This can’t break anything because the interface doesn’t have any </w:t>
      </w:r>
      <w:r>
        <w:rPr>
          <w:color w:val="231F20"/>
          <w:sz w:val="20"/>
        </w:rPr>
        <w:t>meth-</w:t>
      </w:r>
      <w:r>
        <w:rPr>
          <w:color w:val="231F20"/>
          <w:sz w:val="20"/>
        </w:rPr>
        <w:t> ods. But it is good to compile and run your test just to verify that.</w:t>
      </w:r>
    </w:p>
    <w:p>
      <w:pPr>
        <w:pStyle w:val="ListParagraph"/>
        <w:numPr>
          <w:ilvl w:val="0"/>
          <w:numId w:val="65"/>
        </w:numPr>
        <w:tabs>
          <w:tab w:pos="716" w:val="left" w:leader="none"/>
        </w:tabs>
        <w:spacing w:line="244" w:lineRule="auto" w:before="123" w:after="0"/>
        <w:ind w:left="697" w:right="112" w:hanging="225"/>
        <w:jc w:val="both"/>
        <w:rPr>
          <w:sz w:val="20"/>
        </w:rPr>
      </w:pPr>
      <w:r>
        <w:rPr>
          <w:color w:val="231F20"/>
          <w:sz w:val="20"/>
        </w:rPr>
        <w:t>Change the place where you want to use the object so that it uses </w:t>
      </w:r>
      <w:r>
        <w:rPr>
          <w:color w:val="231F20"/>
          <w:sz w:val="20"/>
        </w:rPr>
        <w:t>the</w:t>
      </w:r>
      <w:r>
        <w:rPr>
          <w:color w:val="231F20"/>
          <w:sz w:val="20"/>
        </w:rPr>
        <w:t> interface rather than the original class.</w:t>
      </w:r>
    </w:p>
    <w:p>
      <w:pPr>
        <w:pStyle w:val="ListParagraph"/>
        <w:numPr>
          <w:ilvl w:val="0"/>
          <w:numId w:val="65"/>
        </w:numPr>
        <w:tabs>
          <w:tab w:pos="733" w:val="left" w:leader="none"/>
        </w:tabs>
        <w:spacing w:line="244" w:lineRule="auto" w:before="122" w:after="0"/>
        <w:ind w:left="697" w:right="112" w:hanging="225"/>
        <w:jc w:val="both"/>
        <w:rPr>
          <w:sz w:val="20"/>
        </w:rPr>
      </w:pPr>
      <w:r>
        <w:rPr>
          <w:color w:val="231F20"/>
          <w:sz w:val="20"/>
        </w:rPr>
        <w:t>Compile the system and introduce a new method declaration on </w:t>
      </w:r>
      <w:r>
        <w:rPr>
          <w:color w:val="231F20"/>
          <w:sz w:val="20"/>
        </w:rPr>
        <w:t>the</w:t>
      </w:r>
      <w:r>
        <w:rPr>
          <w:color w:val="231F20"/>
          <w:sz w:val="20"/>
        </w:rPr>
        <w:t> interface for each method use that the compiler reports as an error.</w:t>
      </w:r>
    </w:p>
    <w:p>
      <w:pPr>
        <w:spacing w:after="0" w:line="244" w:lineRule="auto"/>
        <w:jc w:val="both"/>
        <w:rPr>
          <w:sz w:val="20"/>
        </w:rPr>
        <w:sectPr>
          <w:pgSz w:w="7910" w:h="11940"/>
          <w:pgMar w:top="340" w:bottom="280" w:left="220" w:right="620"/>
        </w:sectPr>
      </w:pPr>
    </w:p>
    <w:p>
      <w:pPr>
        <w:pStyle w:val="Heading5"/>
        <w:spacing w:before="88"/>
        <w:ind w:left="101"/>
        <w:jc w:val="both"/>
      </w:pPr>
      <w:r>
        <w:rPr/>
        <w:pict>
          <v:group style="position:absolute;margin-left:387.800995pt;margin-top:50.299pt;width:6.7pt;height:47pt;mso-position-horizontal-relative:page;mso-position-vertical-relative:page;z-index:16198144" id="docshapegroup2346" coordorigin="7756,1006" coordsize="134,940">
            <v:rect style="position:absolute;left:7766;top:1015;width:114;height:920" id="docshape2347" filled="true" fillcolor="#231f20" stroked="false">
              <v:fill type="solid"/>
            </v:rect>
            <v:shape style="position:absolute;left:7766;top:1015;width:114;height:920" id="docshape2348"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52416" from="388.300995pt,50.799pt" to="393.999995pt,50.799pt" stroked="true" strokeweight="1pt" strokecolor="#231f20">
            <v:stroke dashstyle="solid"/>
            <w10:wrap type="none"/>
          </v:line>
        </w:pict>
      </w:r>
      <w:r>
        <w:rPr/>
        <w:pict>
          <v:shape style="position:absolute;margin-left:33.050003pt;margin-top:1.802216pt;width:342.05pt;height:381.6pt;mso-position-horizontal-relative:page;mso-position-vertical-relative:paragraph;z-index:-24251904" id="docshape2349" coordorigin="661,36" coordsize="6841,7632" path="m7501,4180l661,4180,661,5364,661,5744,661,6928,661,6928,661,7308,661,7668,7501,7668,7501,7308,7501,6928,7501,6928,7501,5744,7501,5364,7501,4180xm7501,36l661,36,661,476,661,2616,661,3800,661,4180,7501,4180,7501,3800,7501,2616,7501,476,7501,36xe" filled="true" fillcolor="#e6e7e8" stroked="false">
            <v:path arrowok="t"/>
            <v:fill type="solid"/>
            <w10:wrap type="none"/>
          </v:shape>
        </w:pict>
      </w:r>
      <w:bookmarkStart w:name="_bookmark399" w:id="518"/>
      <w:bookmarkEnd w:id="518"/>
      <w:r>
        <w:rPr>
          <w:b w:val="0"/>
        </w:rPr>
      </w:r>
      <w:r>
        <w:rPr>
          <w:color w:val="231F20"/>
          <w:spacing w:val="-4"/>
        </w:rPr>
        <w:t>Extract</w:t>
      </w:r>
      <w:r>
        <w:rPr>
          <w:color w:val="231F20"/>
          <w:spacing w:val="-8"/>
        </w:rPr>
        <w:t> </w:t>
      </w:r>
      <w:r>
        <w:rPr>
          <w:color w:val="231F20"/>
          <w:spacing w:val="-4"/>
        </w:rPr>
        <w:t>Interface</w:t>
      </w:r>
      <w:r>
        <w:rPr>
          <w:color w:val="231F20"/>
          <w:spacing w:val="-8"/>
        </w:rPr>
        <w:t> </w:t>
      </w:r>
      <w:r>
        <w:rPr>
          <w:color w:val="231F20"/>
          <w:spacing w:val="-4"/>
        </w:rPr>
        <w:t>and</w:t>
      </w:r>
      <w:r>
        <w:rPr>
          <w:color w:val="231F20"/>
          <w:spacing w:val="-8"/>
        </w:rPr>
        <w:t> </w:t>
      </w:r>
      <w:r>
        <w:rPr>
          <w:color w:val="231F20"/>
          <w:spacing w:val="-4"/>
        </w:rPr>
        <w:t>Non-Virtual</w:t>
      </w:r>
      <w:r>
        <w:rPr>
          <w:color w:val="231F20"/>
          <w:spacing w:val="-8"/>
        </w:rPr>
        <w:t> </w:t>
      </w:r>
      <w:r>
        <w:rPr>
          <w:color w:val="231F20"/>
          <w:spacing w:val="-4"/>
        </w:rPr>
        <w:t>Functions</w:t>
      </w:r>
    </w:p>
    <w:p>
      <w:pPr>
        <w:spacing w:line="249" w:lineRule="auto" w:before="175"/>
        <w:ind w:left="101" w:right="103" w:firstLine="0"/>
        <w:jc w:val="both"/>
        <w:rPr>
          <w:sz w:val="18"/>
        </w:rPr>
      </w:pPr>
      <w:r>
        <w:rPr>
          <w:color w:val="231F20"/>
          <w:spacing w:val="-12"/>
          <w:sz w:val="18"/>
        </w:rPr>
        <w:t>If</w:t>
      </w:r>
      <w:r>
        <w:rPr>
          <w:color w:val="231F20"/>
          <w:spacing w:val="2"/>
          <w:sz w:val="18"/>
        </w:rPr>
        <w:t> </w:t>
      </w:r>
      <w:r>
        <w:rPr>
          <w:color w:val="231F20"/>
          <w:spacing w:val="-12"/>
          <w:sz w:val="18"/>
        </w:rPr>
        <w:t>you</w:t>
      </w:r>
      <w:r>
        <w:rPr>
          <w:color w:val="231F20"/>
          <w:spacing w:val="2"/>
          <w:sz w:val="18"/>
        </w:rPr>
        <w:t> </w:t>
      </w:r>
      <w:r>
        <w:rPr>
          <w:color w:val="231F20"/>
          <w:spacing w:val="-12"/>
          <w:sz w:val="18"/>
        </w:rPr>
        <w:t>have</w:t>
      </w:r>
      <w:r>
        <w:rPr>
          <w:color w:val="231F20"/>
          <w:spacing w:val="2"/>
          <w:sz w:val="18"/>
        </w:rPr>
        <w:t> </w:t>
      </w:r>
      <w:r>
        <w:rPr>
          <w:color w:val="231F20"/>
          <w:spacing w:val="-12"/>
          <w:sz w:val="18"/>
        </w:rPr>
        <w:t>a</w:t>
      </w:r>
      <w:r>
        <w:rPr>
          <w:color w:val="231F20"/>
          <w:spacing w:val="2"/>
          <w:sz w:val="18"/>
        </w:rPr>
        <w:t> </w:t>
      </w:r>
      <w:r>
        <w:rPr>
          <w:color w:val="231F20"/>
          <w:spacing w:val="-12"/>
          <w:sz w:val="18"/>
        </w:rPr>
        <w:t>call</w:t>
      </w:r>
      <w:r>
        <w:rPr>
          <w:color w:val="231F20"/>
          <w:spacing w:val="2"/>
          <w:sz w:val="18"/>
        </w:rPr>
        <w:t> </w:t>
      </w:r>
      <w:r>
        <w:rPr>
          <w:color w:val="231F20"/>
          <w:spacing w:val="-12"/>
          <w:sz w:val="18"/>
        </w:rPr>
        <w:t>like</w:t>
      </w:r>
      <w:r>
        <w:rPr>
          <w:color w:val="231F20"/>
          <w:spacing w:val="2"/>
          <w:sz w:val="18"/>
        </w:rPr>
        <w:t> </w:t>
      </w:r>
      <w:r>
        <w:rPr>
          <w:color w:val="231F20"/>
          <w:spacing w:val="-12"/>
          <w:sz w:val="18"/>
        </w:rPr>
        <w:t>this</w:t>
      </w:r>
      <w:r>
        <w:rPr>
          <w:color w:val="231F20"/>
          <w:spacing w:val="2"/>
          <w:sz w:val="18"/>
        </w:rPr>
        <w:t> </w:t>
      </w:r>
      <w:r>
        <w:rPr>
          <w:color w:val="231F20"/>
          <w:spacing w:val="-12"/>
          <w:sz w:val="18"/>
        </w:rPr>
        <w:t>in</w:t>
      </w:r>
      <w:r>
        <w:rPr>
          <w:color w:val="231F20"/>
          <w:spacing w:val="7"/>
          <w:sz w:val="18"/>
        </w:rPr>
        <w:t> </w:t>
      </w:r>
      <w:r>
        <w:rPr>
          <w:color w:val="231F20"/>
          <w:spacing w:val="-12"/>
          <w:sz w:val="18"/>
        </w:rPr>
        <w:t>your</w:t>
      </w:r>
      <w:r>
        <w:rPr>
          <w:color w:val="231F20"/>
          <w:spacing w:val="11"/>
          <w:sz w:val="18"/>
        </w:rPr>
        <w:t> </w:t>
      </w:r>
      <w:r>
        <w:rPr>
          <w:color w:val="231F20"/>
          <w:spacing w:val="-12"/>
          <w:sz w:val="18"/>
        </w:rPr>
        <w:t>code:</w:t>
      </w:r>
      <w:r>
        <w:rPr>
          <w:color w:val="231F20"/>
          <w:spacing w:val="6"/>
          <w:sz w:val="18"/>
        </w:rPr>
        <w:t> </w:t>
      </w:r>
      <w:r>
        <w:rPr>
          <w:rFonts w:ascii="Lucida Console"/>
          <w:color w:val="231F20"/>
          <w:spacing w:val="-12"/>
          <w:sz w:val="18"/>
        </w:rPr>
        <w:t>bondRegistry.newFixedYield(client)</w:t>
      </w:r>
      <w:r>
        <w:rPr>
          <w:rFonts w:ascii="Lucida Console"/>
          <w:color w:val="231F20"/>
          <w:spacing w:val="-16"/>
          <w:sz w:val="18"/>
        </w:rPr>
        <w:t> </w:t>
      </w:r>
      <w:r>
        <w:rPr>
          <w:color w:val="231F20"/>
          <w:spacing w:val="-12"/>
          <w:sz w:val="18"/>
        </w:rPr>
        <w:t>in</w:t>
      </w:r>
      <w:r>
        <w:rPr>
          <w:color w:val="231F20"/>
          <w:spacing w:val="11"/>
          <w:sz w:val="18"/>
        </w:rPr>
        <w:t> </w:t>
      </w:r>
      <w:r>
        <w:rPr>
          <w:color w:val="231F20"/>
          <w:spacing w:val="-12"/>
          <w:sz w:val="18"/>
        </w:rPr>
        <w:t>many</w:t>
      </w:r>
      <w:r>
        <w:rPr>
          <w:color w:val="231F20"/>
          <w:spacing w:val="40"/>
          <w:sz w:val="18"/>
        </w:rPr>
        <w:t> </w:t>
      </w:r>
      <w:r>
        <w:rPr>
          <w:color w:val="231F20"/>
          <w:sz w:val="18"/>
        </w:rPr>
        <w:t>languages, it is hard to tell by looking at it whether the method is a static method or </w:t>
      </w:r>
      <w:r>
        <w:rPr>
          <w:color w:val="231F20"/>
          <w:sz w:val="18"/>
        </w:rPr>
        <w:t>a</w:t>
      </w:r>
      <w:r>
        <w:rPr>
          <w:color w:val="231F20"/>
          <w:spacing w:val="40"/>
          <w:sz w:val="18"/>
        </w:rPr>
        <w:t> </w:t>
      </w:r>
      <w:r>
        <w:rPr>
          <w:color w:val="231F20"/>
          <w:sz w:val="18"/>
        </w:rPr>
        <w:t>virtual or non-virtual instance method. In languages that allow non-virtual instance</w:t>
      </w:r>
      <w:r>
        <w:rPr>
          <w:color w:val="231F20"/>
          <w:spacing w:val="40"/>
          <w:sz w:val="18"/>
        </w:rPr>
        <w:t> </w:t>
      </w:r>
      <w:r>
        <w:rPr>
          <w:color w:val="231F20"/>
          <w:sz w:val="18"/>
        </w:rPr>
        <w:t>methods, you can get into some trouble if you extract an interface and add the signa-</w:t>
      </w:r>
      <w:r>
        <w:rPr>
          <w:color w:val="231F20"/>
          <w:spacing w:val="40"/>
          <w:sz w:val="18"/>
        </w:rPr>
        <w:t> </w:t>
      </w:r>
      <w:r>
        <w:rPr>
          <w:color w:val="231F20"/>
          <w:sz w:val="18"/>
        </w:rPr>
        <w:t>ture of one of the classes non-virtual methods to it. In general, if your class has no</w:t>
      </w:r>
      <w:r>
        <w:rPr>
          <w:color w:val="231F20"/>
          <w:spacing w:val="40"/>
          <w:sz w:val="18"/>
        </w:rPr>
        <w:t> </w:t>
      </w:r>
      <w:r>
        <w:rPr>
          <w:color w:val="231F20"/>
          <w:sz w:val="18"/>
        </w:rPr>
        <w:t>subclasses, you can make the method virtual and then extract the interface. Every-</w:t>
      </w:r>
      <w:r>
        <w:rPr>
          <w:color w:val="231F20"/>
          <w:spacing w:val="40"/>
          <w:sz w:val="18"/>
        </w:rPr>
        <w:t> </w:t>
      </w:r>
      <w:r>
        <w:rPr>
          <w:color w:val="231F20"/>
          <w:sz w:val="18"/>
        </w:rPr>
        <w:t>thing will be fine. But if your class has subclasses, pulling the method signature up</w:t>
      </w:r>
      <w:r>
        <w:rPr>
          <w:color w:val="231F20"/>
          <w:spacing w:val="40"/>
          <w:sz w:val="18"/>
        </w:rPr>
        <w:t> </w:t>
      </w:r>
      <w:r>
        <w:rPr>
          <w:color w:val="231F20"/>
          <w:sz w:val="18"/>
        </w:rPr>
        <w:t>into an interface can break the code. Here is an example in C++. We have a class with</w:t>
      </w:r>
      <w:r>
        <w:rPr>
          <w:color w:val="231F20"/>
          <w:spacing w:val="80"/>
          <w:sz w:val="18"/>
        </w:rPr>
        <w:t> </w:t>
      </w:r>
      <w:r>
        <w:rPr>
          <w:color w:val="231F20"/>
          <w:sz w:val="18"/>
        </w:rPr>
        <w:t>a non-virtual method:</w:t>
      </w:r>
    </w:p>
    <w:p>
      <w:pPr>
        <w:pStyle w:val="BodyText"/>
        <w:spacing w:before="9"/>
        <w:rPr>
          <w:sz w:val="16"/>
        </w:rPr>
      </w:pPr>
    </w:p>
    <w:p>
      <w:pPr>
        <w:spacing w:before="0"/>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6"/>
          <w:sz w:val="16"/>
        </w:rPr>
        <w:t>BondRegistry</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6"/>
          <w:sz w:val="16"/>
        </w:rPr>
        <w:t>Bond</w:t>
      </w:r>
      <w:r>
        <w:rPr>
          <w:rFonts w:ascii="Lucida Console"/>
          <w:color w:val="231F20"/>
          <w:spacing w:val="-41"/>
          <w:sz w:val="16"/>
        </w:rPr>
        <w:t> </w:t>
      </w:r>
      <w:r>
        <w:rPr>
          <w:rFonts w:ascii="Lucida Console"/>
          <w:color w:val="231F20"/>
          <w:spacing w:val="-26"/>
          <w:sz w:val="16"/>
        </w:rPr>
        <w:t>*newFixedYield(Client</w:t>
      </w:r>
      <w:r>
        <w:rPr>
          <w:rFonts w:ascii="Lucida Console"/>
          <w:color w:val="231F20"/>
          <w:spacing w:val="-41"/>
          <w:sz w:val="16"/>
        </w:rPr>
        <w:t> </w:t>
      </w:r>
      <w:r>
        <w:rPr>
          <w:rFonts w:ascii="Lucida Console"/>
          <w:color w:val="231F20"/>
          <w:spacing w:val="-26"/>
          <w:sz w:val="16"/>
        </w:rPr>
        <w:t>*client)</w:t>
      </w:r>
      <w:r>
        <w:rPr>
          <w:rFonts w:ascii="Lucida Console"/>
          <w:color w:val="231F20"/>
          <w:spacing w:val="-40"/>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8"/>
        <w:rPr>
          <w:rFonts w:ascii="Lucida Console"/>
          <w:sz w:val="16"/>
        </w:rPr>
      </w:pPr>
    </w:p>
    <w:p>
      <w:pPr>
        <w:spacing w:before="1"/>
        <w:ind w:left="101" w:right="0" w:firstLine="0"/>
        <w:jc w:val="left"/>
        <w:rPr>
          <w:sz w:val="18"/>
        </w:rPr>
      </w:pPr>
      <w:r>
        <w:rPr>
          <w:color w:val="231F20"/>
          <w:sz w:val="18"/>
        </w:rPr>
        <w:t>And</w:t>
      </w:r>
      <w:r>
        <w:rPr>
          <w:color w:val="231F20"/>
          <w:spacing w:val="5"/>
          <w:sz w:val="18"/>
        </w:rPr>
        <w:t> </w:t>
      </w:r>
      <w:r>
        <w:rPr>
          <w:color w:val="231F20"/>
          <w:sz w:val="18"/>
        </w:rPr>
        <w:t>we</w:t>
      </w:r>
      <w:r>
        <w:rPr>
          <w:color w:val="231F20"/>
          <w:spacing w:val="6"/>
          <w:sz w:val="18"/>
        </w:rPr>
        <w:t> </w:t>
      </w:r>
      <w:r>
        <w:rPr>
          <w:color w:val="231F20"/>
          <w:sz w:val="18"/>
        </w:rPr>
        <w:t>have</w:t>
      </w:r>
      <w:r>
        <w:rPr>
          <w:color w:val="231F20"/>
          <w:spacing w:val="5"/>
          <w:sz w:val="18"/>
        </w:rPr>
        <w:t> </w:t>
      </w:r>
      <w:r>
        <w:rPr>
          <w:color w:val="231F20"/>
          <w:sz w:val="18"/>
        </w:rPr>
        <w:t>a</w:t>
      </w:r>
      <w:r>
        <w:rPr>
          <w:color w:val="231F20"/>
          <w:spacing w:val="6"/>
          <w:sz w:val="18"/>
        </w:rPr>
        <w:t> </w:t>
      </w:r>
      <w:r>
        <w:rPr>
          <w:color w:val="231F20"/>
          <w:sz w:val="18"/>
        </w:rPr>
        <w:t>subclass</w:t>
      </w:r>
      <w:r>
        <w:rPr>
          <w:color w:val="231F20"/>
          <w:spacing w:val="5"/>
          <w:sz w:val="18"/>
        </w:rPr>
        <w:t> </w:t>
      </w:r>
      <w:r>
        <w:rPr>
          <w:color w:val="231F20"/>
          <w:sz w:val="18"/>
        </w:rPr>
        <w:t>that</w:t>
      </w:r>
      <w:r>
        <w:rPr>
          <w:color w:val="231F20"/>
          <w:spacing w:val="6"/>
          <w:sz w:val="18"/>
        </w:rPr>
        <w:t> </w:t>
      </w:r>
      <w:r>
        <w:rPr>
          <w:color w:val="231F20"/>
          <w:sz w:val="18"/>
        </w:rPr>
        <w:t>has</w:t>
      </w:r>
      <w:r>
        <w:rPr>
          <w:color w:val="231F20"/>
          <w:spacing w:val="5"/>
          <w:sz w:val="18"/>
        </w:rPr>
        <w:t> </w:t>
      </w:r>
      <w:r>
        <w:rPr>
          <w:color w:val="231F20"/>
          <w:sz w:val="18"/>
        </w:rPr>
        <w:t>a</w:t>
      </w:r>
      <w:r>
        <w:rPr>
          <w:color w:val="231F20"/>
          <w:spacing w:val="6"/>
          <w:sz w:val="18"/>
        </w:rPr>
        <w:t> </w:t>
      </w:r>
      <w:r>
        <w:rPr>
          <w:color w:val="231F20"/>
          <w:sz w:val="18"/>
        </w:rPr>
        <w:t>method</w:t>
      </w:r>
      <w:r>
        <w:rPr>
          <w:color w:val="231F20"/>
          <w:spacing w:val="5"/>
          <w:sz w:val="18"/>
        </w:rPr>
        <w:t> </w:t>
      </w:r>
      <w:r>
        <w:rPr>
          <w:color w:val="231F20"/>
          <w:sz w:val="18"/>
        </w:rPr>
        <w:t>with</w:t>
      </w:r>
      <w:r>
        <w:rPr>
          <w:color w:val="231F20"/>
          <w:spacing w:val="6"/>
          <w:sz w:val="18"/>
        </w:rPr>
        <w:t> </w:t>
      </w:r>
      <w:r>
        <w:rPr>
          <w:color w:val="231F20"/>
          <w:sz w:val="18"/>
        </w:rPr>
        <w:t>the</w:t>
      </w:r>
      <w:r>
        <w:rPr>
          <w:color w:val="231F20"/>
          <w:spacing w:val="5"/>
          <w:sz w:val="18"/>
        </w:rPr>
        <w:t> </w:t>
      </w:r>
      <w:r>
        <w:rPr>
          <w:color w:val="231F20"/>
          <w:sz w:val="18"/>
        </w:rPr>
        <w:t>same</w:t>
      </w:r>
      <w:r>
        <w:rPr>
          <w:color w:val="231F20"/>
          <w:spacing w:val="6"/>
          <w:sz w:val="18"/>
        </w:rPr>
        <w:t> </w:t>
      </w:r>
      <w:r>
        <w:rPr>
          <w:color w:val="231F20"/>
          <w:sz w:val="18"/>
        </w:rPr>
        <w:t>name</w:t>
      </w:r>
      <w:r>
        <w:rPr>
          <w:color w:val="231F20"/>
          <w:spacing w:val="6"/>
          <w:sz w:val="18"/>
        </w:rPr>
        <w:t> </w:t>
      </w:r>
      <w:r>
        <w:rPr>
          <w:color w:val="231F20"/>
          <w:sz w:val="18"/>
        </w:rPr>
        <w:t>and</w:t>
      </w:r>
      <w:r>
        <w:rPr>
          <w:color w:val="231F20"/>
          <w:spacing w:val="5"/>
          <w:sz w:val="18"/>
        </w:rPr>
        <w:t> </w:t>
      </w:r>
      <w:r>
        <w:rPr>
          <w:color w:val="231F20"/>
          <w:spacing w:val="-2"/>
          <w:sz w:val="18"/>
        </w:rPr>
        <w:t>signature:</w:t>
      </w:r>
    </w:p>
    <w:p>
      <w:pPr>
        <w:pStyle w:val="BodyText"/>
        <w:spacing w:before="1"/>
        <w:rPr>
          <w:sz w:val="17"/>
        </w:rPr>
      </w:pPr>
    </w:p>
    <w:p>
      <w:pPr>
        <w:spacing w:before="0"/>
        <w:ind w:left="101" w:right="0" w:firstLine="0"/>
        <w:jc w:val="left"/>
        <w:rPr>
          <w:rFonts w:ascii="Lucida Console"/>
          <w:sz w:val="16"/>
        </w:rPr>
      </w:pPr>
      <w:r>
        <w:rPr>
          <w:rFonts w:ascii="Lucida Console"/>
          <w:color w:val="231F20"/>
          <w:spacing w:val="-24"/>
          <w:sz w:val="16"/>
        </w:rPr>
        <w:t>class</w:t>
      </w:r>
      <w:r>
        <w:rPr>
          <w:rFonts w:ascii="Lucida Console"/>
          <w:color w:val="231F20"/>
          <w:spacing w:val="-53"/>
          <w:sz w:val="16"/>
        </w:rPr>
        <w:t> </w:t>
      </w:r>
      <w:r>
        <w:rPr>
          <w:rFonts w:ascii="Lucida Console"/>
          <w:color w:val="231F20"/>
          <w:spacing w:val="-24"/>
          <w:sz w:val="16"/>
        </w:rPr>
        <w:t>PremiumRegistry</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BondRegistry</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6"/>
          <w:sz w:val="16"/>
        </w:rPr>
        <w:t>Bond</w:t>
      </w:r>
      <w:r>
        <w:rPr>
          <w:rFonts w:ascii="Lucida Console"/>
          <w:color w:val="231F20"/>
          <w:spacing w:val="-41"/>
          <w:sz w:val="16"/>
        </w:rPr>
        <w:t> </w:t>
      </w:r>
      <w:r>
        <w:rPr>
          <w:rFonts w:ascii="Lucida Console"/>
          <w:color w:val="231F20"/>
          <w:spacing w:val="-26"/>
          <w:sz w:val="16"/>
        </w:rPr>
        <w:t>*newFixedYield(Client</w:t>
      </w:r>
      <w:r>
        <w:rPr>
          <w:rFonts w:ascii="Lucida Console"/>
          <w:color w:val="231F20"/>
          <w:spacing w:val="-41"/>
          <w:sz w:val="16"/>
        </w:rPr>
        <w:t> </w:t>
      </w:r>
      <w:r>
        <w:rPr>
          <w:rFonts w:ascii="Lucida Console"/>
          <w:color w:val="231F20"/>
          <w:spacing w:val="-26"/>
          <w:sz w:val="16"/>
        </w:rPr>
        <w:t>*client)</w:t>
      </w:r>
      <w:r>
        <w:rPr>
          <w:rFonts w:ascii="Lucida Console"/>
          <w:color w:val="231F20"/>
          <w:spacing w:val="-40"/>
          <w:sz w:val="16"/>
        </w:rPr>
        <w:t> </w:t>
      </w:r>
      <w:r>
        <w:rPr>
          <w:rFonts w:ascii="Lucida Console"/>
          <w:color w:val="231F20"/>
          <w:spacing w:val="-26"/>
          <w:sz w:val="16"/>
        </w:rPr>
        <w:t>{</w:t>
      </w:r>
      <w:r>
        <w:rPr>
          <w:rFonts w:ascii="Lucida Console"/>
          <w:color w:val="231F20"/>
          <w:spacing w:val="-41"/>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8"/>
        <w:rPr>
          <w:rFonts w:ascii="Lucida Console"/>
          <w:sz w:val="16"/>
        </w:rPr>
      </w:pPr>
    </w:p>
    <w:p>
      <w:pPr>
        <w:spacing w:before="0"/>
        <w:ind w:left="101" w:right="0" w:firstLine="0"/>
        <w:jc w:val="left"/>
        <w:rPr>
          <w:rFonts w:ascii="Lucida Console"/>
          <w:sz w:val="18"/>
        </w:rPr>
      </w:pPr>
      <w:r>
        <w:rPr>
          <w:color w:val="231F20"/>
          <w:sz w:val="18"/>
        </w:rPr>
        <w:t>If</w:t>
      </w:r>
      <w:r>
        <w:rPr>
          <w:color w:val="231F20"/>
          <w:spacing w:val="7"/>
          <w:sz w:val="18"/>
        </w:rPr>
        <w:t> </w:t>
      </w:r>
      <w:r>
        <w:rPr>
          <w:color w:val="231F20"/>
          <w:sz w:val="18"/>
        </w:rPr>
        <w:t>we</w:t>
      </w:r>
      <w:r>
        <w:rPr>
          <w:color w:val="231F20"/>
          <w:spacing w:val="8"/>
          <w:sz w:val="18"/>
        </w:rPr>
        <w:t> </w:t>
      </w:r>
      <w:r>
        <w:rPr>
          <w:color w:val="231F20"/>
          <w:sz w:val="18"/>
        </w:rPr>
        <w:t>extract</w:t>
      </w:r>
      <w:r>
        <w:rPr>
          <w:color w:val="231F20"/>
          <w:spacing w:val="8"/>
          <w:sz w:val="18"/>
        </w:rPr>
        <w:t> </w:t>
      </w:r>
      <w:r>
        <w:rPr>
          <w:color w:val="231F20"/>
          <w:sz w:val="18"/>
        </w:rPr>
        <w:t>an</w:t>
      </w:r>
      <w:r>
        <w:rPr>
          <w:color w:val="231F20"/>
          <w:spacing w:val="8"/>
          <w:sz w:val="18"/>
        </w:rPr>
        <w:t> </w:t>
      </w:r>
      <w:r>
        <w:rPr>
          <w:color w:val="231F20"/>
          <w:sz w:val="18"/>
        </w:rPr>
        <w:t>interface</w:t>
      </w:r>
      <w:r>
        <w:rPr>
          <w:color w:val="231F20"/>
          <w:spacing w:val="8"/>
          <w:sz w:val="18"/>
        </w:rPr>
        <w:t> </w:t>
      </w:r>
      <w:r>
        <w:rPr>
          <w:color w:val="231F20"/>
          <w:sz w:val="18"/>
        </w:rPr>
        <w:t>from</w:t>
      </w:r>
      <w:r>
        <w:rPr>
          <w:color w:val="231F20"/>
          <w:spacing w:val="3"/>
          <w:sz w:val="18"/>
        </w:rPr>
        <w:t> </w:t>
      </w:r>
      <w:r>
        <w:rPr>
          <w:rFonts w:ascii="Lucida Console"/>
          <w:color w:val="231F20"/>
          <w:spacing w:val="-16"/>
          <w:sz w:val="18"/>
        </w:rPr>
        <w:t>BondRegistry:</w:t>
      </w:r>
    </w:p>
    <w:p>
      <w:pPr>
        <w:pStyle w:val="BodyText"/>
        <w:rPr>
          <w:rFonts w:ascii="Lucida Console"/>
        </w:rPr>
      </w:pPr>
    </w:p>
    <w:p>
      <w:pPr>
        <w:spacing w:before="1"/>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6"/>
          <w:sz w:val="16"/>
        </w:rPr>
        <w:t>BondProvider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6"/>
          <w:sz w:val="16"/>
        </w:rPr>
        <w:t>virtual</w:t>
      </w:r>
      <w:r>
        <w:rPr>
          <w:rFonts w:ascii="Lucida Console"/>
          <w:color w:val="231F20"/>
          <w:spacing w:val="-43"/>
          <w:sz w:val="16"/>
        </w:rPr>
        <w:t> </w:t>
      </w:r>
      <w:r>
        <w:rPr>
          <w:rFonts w:ascii="Lucida Console"/>
          <w:color w:val="231F20"/>
          <w:spacing w:val="-26"/>
          <w:sz w:val="16"/>
        </w:rPr>
        <w:t>Bond</w:t>
      </w:r>
      <w:r>
        <w:rPr>
          <w:rFonts w:ascii="Lucida Console"/>
          <w:color w:val="231F20"/>
          <w:spacing w:val="-42"/>
          <w:sz w:val="16"/>
        </w:rPr>
        <w:t> </w:t>
      </w:r>
      <w:r>
        <w:rPr>
          <w:rFonts w:ascii="Lucida Console"/>
          <w:color w:val="231F20"/>
          <w:spacing w:val="-26"/>
          <w:sz w:val="16"/>
        </w:rPr>
        <w:t>*newFixedYield(Client</w:t>
      </w:r>
      <w:r>
        <w:rPr>
          <w:rFonts w:ascii="Lucida Console"/>
          <w:color w:val="231F20"/>
          <w:spacing w:val="-42"/>
          <w:sz w:val="16"/>
        </w:rPr>
        <w:t> </w:t>
      </w:r>
      <w:r>
        <w:rPr>
          <w:rFonts w:ascii="Lucida Console"/>
          <w:color w:val="231F20"/>
          <w:spacing w:val="-26"/>
          <w:sz w:val="16"/>
        </w:rPr>
        <w:t>*client)</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0;</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8"/>
        <w:rPr>
          <w:rFonts w:ascii="Lucida Console"/>
          <w:sz w:val="16"/>
        </w:rPr>
      </w:pPr>
    </w:p>
    <w:p>
      <w:pPr>
        <w:spacing w:before="0"/>
        <w:ind w:left="101" w:right="0" w:firstLine="0"/>
        <w:jc w:val="left"/>
        <w:rPr>
          <w:sz w:val="18"/>
        </w:rPr>
      </w:pPr>
      <w:r>
        <w:rPr>
          <w:color w:val="231F20"/>
          <w:spacing w:val="-14"/>
          <w:sz w:val="18"/>
        </w:rPr>
        <w:t>and</w:t>
      </w:r>
      <w:r>
        <w:rPr>
          <w:color w:val="231F20"/>
          <w:spacing w:val="17"/>
          <w:sz w:val="18"/>
        </w:rPr>
        <w:t> </w:t>
      </w:r>
      <w:r>
        <w:rPr>
          <w:color w:val="231F20"/>
          <w:spacing w:val="-14"/>
          <w:sz w:val="18"/>
        </w:rPr>
        <w:t>have</w:t>
      </w:r>
      <w:r>
        <w:rPr>
          <w:color w:val="231F20"/>
          <w:spacing w:val="15"/>
          <w:sz w:val="18"/>
        </w:rPr>
        <w:t> </w:t>
      </w:r>
      <w:r>
        <w:rPr>
          <w:rFonts w:ascii="Lucida Console"/>
          <w:color w:val="231F20"/>
          <w:spacing w:val="-14"/>
          <w:sz w:val="18"/>
        </w:rPr>
        <w:t>BondRegistry</w:t>
      </w:r>
      <w:r>
        <w:rPr>
          <w:rFonts w:ascii="Lucida Console"/>
          <w:color w:val="231F20"/>
          <w:spacing w:val="-85"/>
          <w:sz w:val="18"/>
        </w:rPr>
        <w:t> </w:t>
      </w:r>
      <w:r>
        <w:rPr>
          <w:color w:val="231F20"/>
          <w:spacing w:val="-14"/>
          <w:sz w:val="18"/>
        </w:rPr>
        <w:t>implement</w:t>
      </w:r>
      <w:r>
        <w:rPr>
          <w:color w:val="231F20"/>
          <w:spacing w:val="17"/>
          <w:sz w:val="18"/>
        </w:rPr>
        <w:t> </w:t>
      </w:r>
      <w:r>
        <w:rPr>
          <w:color w:val="231F20"/>
          <w:spacing w:val="-14"/>
          <w:sz w:val="18"/>
        </w:rPr>
        <w:t>it:</w:t>
      </w:r>
    </w:p>
    <w:p>
      <w:pPr>
        <w:pStyle w:val="BodyText"/>
        <w:spacing w:before="1"/>
        <w:rPr>
          <w:sz w:val="17"/>
        </w:rPr>
      </w:pPr>
    </w:p>
    <w:p>
      <w:pPr>
        <w:spacing w:before="0"/>
        <w:ind w:left="101" w:right="0" w:firstLine="0"/>
        <w:jc w:val="left"/>
        <w:rPr>
          <w:rFonts w:ascii="Lucida Console" w:hAnsi="Lucida Console"/>
          <w:sz w:val="16"/>
        </w:rPr>
      </w:pPr>
      <w:r>
        <w:rPr>
          <w:rFonts w:ascii="Lucida Console" w:hAnsi="Lucida Console"/>
          <w:color w:val="231F20"/>
          <w:spacing w:val="-24"/>
          <w:sz w:val="16"/>
        </w:rPr>
        <w:t>class</w:t>
      </w:r>
      <w:r>
        <w:rPr>
          <w:rFonts w:ascii="Lucida Console" w:hAnsi="Lucida Console"/>
          <w:color w:val="231F20"/>
          <w:spacing w:val="-48"/>
          <w:sz w:val="16"/>
        </w:rPr>
        <w:t> </w:t>
      </w:r>
      <w:r>
        <w:rPr>
          <w:rFonts w:ascii="Lucida Console" w:hAnsi="Lucida Console"/>
          <w:color w:val="231F20"/>
          <w:spacing w:val="-24"/>
          <w:sz w:val="16"/>
        </w:rPr>
        <w:t>BondRegistry</w:t>
      </w:r>
      <w:r>
        <w:rPr>
          <w:rFonts w:ascii="Lucida Console" w:hAnsi="Lucida Console"/>
          <w:color w:val="231F20"/>
          <w:spacing w:val="-48"/>
          <w:sz w:val="16"/>
        </w:rPr>
        <w:t> </w:t>
      </w:r>
      <w:r>
        <w:rPr>
          <w:rFonts w:ascii="Lucida Console" w:hAnsi="Lucida Console"/>
          <w:color w:val="231F20"/>
          <w:spacing w:val="-24"/>
          <w:sz w:val="16"/>
        </w:rPr>
        <w:t>:</w:t>
      </w:r>
      <w:r>
        <w:rPr>
          <w:rFonts w:ascii="Lucida Console" w:hAnsi="Lucida Console"/>
          <w:color w:val="231F20"/>
          <w:spacing w:val="-47"/>
          <w:sz w:val="16"/>
        </w:rPr>
        <w:t> </w:t>
      </w:r>
      <w:r>
        <w:rPr>
          <w:rFonts w:ascii="Lucida Console" w:hAnsi="Lucida Console"/>
          <w:color w:val="231F20"/>
          <w:spacing w:val="-24"/>
          <w:sz w:val="16"/>
        </w:rPr>
        <w:t>public</w:t>
      </w:r>
      <w:r>
        <w:rPr>
          <w:rFonts w:ascii="Lucida Console" w:hAnsi="Lucida Console"/>
          <w:color w:val="231F20"/>
          <w:spacing w:val="-48"/>
          <w:sz w:val="16"/>
        </w:rPr>
        <w:t> </w:t>
      </w:r>
      <w:r>
        <w:rPr>
          <w:rFonts w:ascii="Lucida Console" w:hAnsi="Lucida Console"/>
          <w:color w:val="231F20"/>
          <w:spacing w:val="-24"/>
          <w:sz w:val="16"/>
        </w:rPr>
        <w:t>BondProvider</w:t>
      </w:r>
      <w:r>
        <w:rPr>
          <w:rFonts w:ascii="Lucida Console" w:hAnsi="Lucida Console"/>
          <w:color w:val="231F20"/>
          <w:spacing w:val="-47"/>
          <w:sz w:val="16"/>
        </w:rPr>
        <w:t> </w:t>
      </w:r>
      <w:r>
        <w:rPr>
          <w:rFonts w:ascii="Lucida Console" w:hAnsi="Lucida Console"/>
          <w:color w:val="231F20"/>
          <w:spacing w:val="-24"/>
          <w:sz w:val="16"/>
        </w:rPr>
        <w:t>{</w:t>
      </w:r>
      <w:r>
        <w:rPr>
          <w:rFonts w:ascii="Lucida Console" w:hAnsi="Lucida Console"/>
          <w:color w:val="231F20"/>
          <w:spacing w:val="-48"/>
          <w:sz w:val="16"/>
        </w:rPr>
        <w:t> </w:t>
      </w:r>
      <w:r>
        <w:rPr>
          <w:rFonts w:ascii="Lucida Console" w:hAnsi="Lucida Console"/>
          <w:color w:val="231F20"/>
          <w:spacing w:val="-24"/>
          <w:sz w:val="16"/>
        </w:rPr>
        <w:t>…</w:t>
      </w:r>
      <w:r>
        <w:rPr>
          <w:rFonts w:ascii="Lucida Console" w:hAnsi="Lucida Console"/>
          <w:color w:val="231F20"/>
          <w:spacing w:val="-47"/>
          <w:sz w:val="16"/>
        </w:rPr>
        <w:t> </w:t>
      </w:r>
      <w:r>
        <w:rPr>
          <w:rFonts w:ascii="Lucida Console" w:hAnsi="Lucida Console"/>
          <w:color w:val="231F20"/>
          <w:spacing w:val="-24"/>
          <w:sz w:val="16"/>
        </w:rPr>
        <w:t>};</w:t>
      </w:r>
    </w:p>
    <w:p>
      <w:pPr>
        <w:spacing w:after="0"/>
        <w:jc w:val="left"/>
        <w:rPr>
          <w:rFonts w:ascii="Lucida Console" w:hAnsi="Lucida Console"/>
          <w:sz w:val="16"/>
        </w:rPr>
        <w:sectPr>
          <w:pgSz w:w="7880" w:h="11400"/>
          <w:pgMar w:top="380" w:bottom="280" w:left="680" w:right="380"/>
        </w:sectPr>
      </w:pPr>
    </w:p>
    <w:p>
      <w:pPr>
        <w:spacing w:before="85"/>
        <w:ind w:left="112" w:right="0" w:firstLine="0"/>
        <w:jc w:val="both"/>
        <w:rPr>
          <w:sz w:val="18"/>
        </w:rPr>
      </w:pPr>
      <w:r>
        <w:rPr/>
        <w:pict>
          <v:group style="position:absolute;margin-left:-.5pt;margin-top:68.299004pt;width:5.1pt;height:47pt;mso-position-horizontal-relative:page;mso-position-vertical-relative:page;z-index:16199680" id="docshapegroup2350" coordorigin="-10,1366" coordsize="102,940">
            <v:rect style="position:absolute;left:0;top:1375;width:82;height:920" id="docshape2351" filled="true" fillcolor="#231f20" stroked="false">
              <v:fill type="solid"/>
            </v:rect>
            <v:shape style="position:absolute;left:0;top:1375;width:82;height:920" id="docshape2352" coordorigin="0,1376" coordsize="82,920" path="m0,1376l82,1376,82,2296,0,2296e" filled="false" stroked="true" strokeweight="1pt" strokecolor="#231f20">
              <v:path arrowok="t"/>
              <v:stroke dashstyle="solid"/>
            </v:shape>
            <w10:wrap type="none"/>
          </v:group>
        </w:pict>
      </w:r>
      <w:r>
        <w:rPr/>
        <w:pict>
          <v:shape style="position:absolute;margin-left:16.600004pt;margin-top:.801629pt;width:342.05pt;height:273.25pt;mso-position-horizontal-relative:page;mso-position-vertical-relative:paragraph;z-index:-24250880" id="docshape2353" coordorigin="332,16" coordsize="6841,5465" path="m7172,16l332,16,332,396,332,1580,332,5480,7172,5480,7172,1580,7172,396,7172,16xe" filled="true" fillcolor="#e6e7e8" stroked="false">
            <v:path arrowok="t"/>
            <v:fill type="solid"/>
            <w10:wrap type="none"/>
          </v:shape>
        </w:pict>
      </w:r>
      <w:bookmarkStart w:name="_bookmark400" w:id="519"/>
      <w:bookmarkEnd w:id="519"/>
      <w:r>
        <w:rPr/>
      </w:r>
      <w:r>
        <w:rPr>
          <w:color w:val="231F20"/>
          <w:sz w:val="18"/>
        </w:rPr>
        <w:t>we</w:t>
      </w:r>
      <w:r>
        <w:rPr>
          <w:color w:val="231F20"/>
          <w:spacing w:val="7"/>
          <w:sz w:val="18"/>
        </w:rPr>
        <w:t> </w:t>
      </w:r>
      <w:r>
        <w:rPr>
          <w:color w:val="231F20"/>
          <w:sz w:val="18"/>
        </w:rPr>
        <w:t>could</w:t>
      </w:r>
      <w:r>
        <w:rPr>
          <w:color w:val="231F20"/>
          <w:spacing w:val="7"/>
          <w:sz w:val="18"/>
        </w:rPr>
        <w:t> </w:t>
      </w:r>
      <w:r>
        <w:rPr>
          <w:color w:val="231F20"/>
          <w:sz w:val="18"/>
        </w:rPr>
        <w:t>break</w:t>
      </w:r>
      <w:r>
        <w:rPr>
          <w:color w:val="231F20"/>
          <w:spacing w:val="7"/>
          <w:sz w:val="18"/>
        </w:rPr>
        <w:t> </w:t>
      </w:r>
      <w:r>
        <w:rPr>
          <w:color w:val="231F20"/>
          <w:sz w:val="18"/>
        </w:rPr>
        <w:t>code</w:t>
      </w:r>
      <w:r>
        <w:rPr>
          <w:color w:val="231F20"/>
          <w:spacing w:val="7"/>
          <w:sz w:val="18"/>
        </w:rPr>
        <w:t> </w:t>
      </w:r>
      <w:r>
        <w:rPr>
          <w:color w:val="231F20"/>
          <w:sz w:val="18"/>
        </w:rPr>
        <w:t>that</w:t>
      </w:r>
      <w:r>
        <w:rPr>
          <w:color w:val="231F20"/>
          <w:spacing w:val="7"/>
          <w:sz w:val="18"/>
        </w:rPr>
        <w:t> </w:t>
      </w:r>
      <w:r>
        <w:rPr>
          <w:color w:val="231F20"/>
          <w:sz w:val="18"/>
        </w:rPr>
        <w:t>looks</w:t>
      </w:r>
      <w:r>
        <w:rPr>
          <w:color w:val="231F20"/>
          <w:spacing w:val="8"/>
          <w:sz w:val="18"/>
        </w:rPr>
        <w:t> </w:t>
      </w:r>
      <w:r>
        <w:rPr>
          <w:color w:val="231F20"/>
          <w:sz w:val="18"/>
        </w:rPr>
        <w:t>like</w:t>
      </w:r>
      <w:r>
        <w:rPr>
          <w:color w:val="231F20"/>
          <w:spacing w:val="7"/>
          <w:sz w:val="18"/>
        </w:rPr>
        <w:t> </w:t>
      </w:r>
      <w:r>
        <w:rPr>
          <w:color w:val="231F20"/>
          <w:sz w:val="18"/>
        </w:rPr>
        <w:t>this</w:t>
      </w:r>
      <w:r>
        <w:rPr>
          <w:color w:val="231F20"/>
          <w:spacing w:val="7"/>
          <w:sz w:val="18"/>
        </w:rPr>
        <w:t> </w:t>
      </w:r>
      <w:r>
        <w:rPr>
          <w:color w:val="231F20"/>
          <w:sz w:val="18"/>
        </w:rPr>
        <w:t>by</w:t>
      </w:r>
      <w:r>
        <w:rPr>
          <w:color w:val="231F20"/>
          <w:spacing w:val="7"/>
          <w:sz w:val="18"/>
        </w:rPr>
        <w:t> </w:t>
      </w:r>
      <w:r>
        <w:rPr>
          <w:color w:val="231F20"/>
          <w:sz w:val="18"/>
        </w:rPr>
        <w:t>passing</w:t>
      </w:r>
      <w:r>
        <w:rPr>
          <w:color w:val="231F20"/>
          <w:spacing w:val="7"/>
          <w:sz w:val="18"/>
        </w:rPr>
        <w:t> </w:t>
      </w:r>
      <w:r>
        <w:rPr>
          <w:color w:val="231F20"/>
          <w:sz w:val="18"/>
        </w:rPr>
        <w:t>in</w:t>
      </w:r>
      <w:r>
        <w:rPr>
          <w:color w:val="231F20"/>
          <w:spacing w:val="7"/>
          <w:sz w:val="18"/>
        </w:rPr>
        <w:t> </w:t>
      </w:r>
      <w:r>
        <w:rPr>
          <w:color w:val="231F20"/>
          <w:sz w:val="18"/>
        </w:rPr>
        <w:t>a</w:t>
      </w:r>
      <w:r>
        <w:rPr>
          <w:color w:val="231F20"/>
          <w:spacing w:val="-1"/>
          <w:sz w:val="18"/>
        </w:rPr>
        <w:t> </w:t>
      </w:r>
      <w:r>
        <w:rPr>
          <w:rFonts w:ascii="Lucida Console"/>
          <w:color w:val="231F20"/>
          <w:spacing w:val="-16"/>
          <w:sz w:val="18"/>
        </w:rPr>
        <w:t>PremiumRegistry</w:t>
      </w:r>
      <w:r>
        <w:rPr>
          <w:color w:val="231F20"/>
          <w:spacing w:val="-16"/>
          <w:sz w:val="18"/>
        </w:rPr>
        <w:t>:</w:t>
      </w:r>
    </w:p>
    <w:p>
      <w:pPr>
        <w:pStyle w:val="BodyText"/>
        <w:spacing w:before="1"/>
        <w:rPr>
          <w:sz w:val="17"/>
        </w:rPr>
      </w:pPr>
    </w:p>
    <w:p>
      <w:pPr>
        <w:spacing w:before="0"/>
        <w:ind w:left="112" w:right="0" w:firstLine="0"/>
        <w:jc w:val="left"/>
        <w:rPr>
          <w:rFonts w:ascii="Lucida Console"/>
          <w:sz w:val="16"/>
        </w:rPr>
      </w:pPr>
      <w:r>
        <w:rPr>
          <w:rFonts w:ascii="Lucida Console"/>
          <w:color w:val="231F20"/>
          <w:spacing w:val="-26"/>
          <w:sz w:val="16"/>
        </w:rPr>
        <w:t>void</w:t>
      </w:r>
      <w:r>
        <w:rPr>
          <w:rFonts w:ascii="Lucida Console"/>
          <w:color w:val="231F20"/>
          <w:spacing w:val="-49"/>
          <w:sz w:val="16"/>
        </w:rPr>
        <w:t> </w:t>
      </w:r>
      <w:r>
        <w:rPr>
          <w:rFonts w:ascii="Lucida Console"/>
          <w:color w:val="231F20"/>
          <w:spacing w:val="-26"/>
          <w:sz w:val="16"/>
        </w:rPr>
        <w:t>disperse(BondRegistry</w:t>
      </w:r>
      <w:r>
        <w:rPr>
          <w:rFonts w:ascii="Lucida Console"/>
          <w:color w:val="231F20"/>
          <w:spacing w:val="-49"/>
          <w:sz w:val="16"/>
        </w:rPr>
        <w:t> </w:t>
      </w:r>
      <w:r>
        <w:rPr>
          <w:rFonts w:ascii="Lucida Console"/>
          <w:color w:val="231F20"/>
          <w:spacing w:val="-26"/>
          <w:sz w:val="16"/>
        </w:rPr>
        <w:t>*registry)</w:t>
      </w:r>
      <w:r>
        <w:rPr>
          <w:rFonts w:ascii="Lucida Console"/>
          <w:color w:val="231F20"/>
          <w:spacing w:val="-49"/>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24"/>
          <w:sz w:val="16"/>
        </w:rPr>
        <w:t>Bond</w:t>
      </w:r>
      <w:r>
        <w:rPr>
          <w:rFonts w:ascii="Lucida Console"/>
          <w:color w:val="231F20"/>
          <w:spacing w:val="-52"/>
          <w:sz w:val="16"/>
        </w:rPr>
        <w:t> </w:t>
      </w:r>
      <w:r>
        <w:rPr>
          <w:rFonts w:ascii="Lucida Console"/>
          <w:color w:val="231F20"/>
          <w:spacing w:val="-24"/>
          <w:sz w:val="16"/>
        </w:rPr>
        <w:t>*bond</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registry-&gt;newFixedYield(existingClient);</w:t>
      </w:r>
    </w:p>
    <w:p>
      <w:pPr>
        <w:spacing w:before="46"/>
        <w:ind w:left="392" w:right="0" w:firstLine="0"/>
        <w:jc w:val="left"/>
        <w:rPr>
          <w:rFonts w:ascii="Lucida Console"/>
          <w:sz w:val="16"/>
        </w:rPr>
      </w:pPr>
      <w:r>
        <w:rPr>
          <w:rFonts w:ascii="Lucida Console"/>
          <w:color w:val="231F20"/>
          <w:spacing w:val="-5"/>
          <w:sz w:val="16"/>
        </w:rPr>
        <w:t>...</w:t>
      </w:r>
    </w:p>
    <w:p>
      <w:pPr>
        <w:spacing w:before="46"/>
        <w:ind w:left="322" w:right="0" w:firstLine="0"/>
        <w:jc w:val="left"/>
        <w:rPr>
          <w:rFonts w:ascii="Lucida Console"/>
          <w:sz w:val="16"/>
        </w:rPr>
      </w:pPr>
      <w:r>
        <w:rPr>
          <w:rFonts w:ascii="Lucida Console"/>
          <w:color w:val="231F20"/>
          <w:w w:val="99"/>
          <w:sz w:val="16"/>
        </w:rPr>
        <w:t>}</w:t>
      </w:r>
    </w:p>
    <w:p>
      <w:pPr>
        <w:pStyle w:val="BodyText"/>
        <w:spacing w:before="8"/>
        <w:rPr>
          <w:rFonts w:ascii="Lucida Console"/>
          <w:sz w:val="16"/>
        </w:rPr>
      </w:pPr>
    </w:p>
    <w:p>
      <w:pPr>
        <w:spacing w:line="249" w:lineRule="auto" w:before="0"/>
        <w:ind w:left="111" w:right="101" w:firstLine="0"/>
        <w:jc w:val="both"/>
        <w:rPr>
          <w:sz w:val="18"/>
        </w:rPr>
      </w:pPr>
      <w:r>
        <w:rPr>
          <w:color w:val="231F20"/>
          <w:spacing w:val="-8"/>
          <w:sz w:val="18"/>
        </w:rPr>
        <w:t>Before</w:t>
      </w:r>
      <w:r>
        <w:rPr>
          <w:color w:val="231F20"/>
          <w:spacing w:val="-2"/>
          <w:sz w:val="18"/>
        </w:rPr>
        <w:t> </w:t>
      </w:r>
      <w:r>
        <w:rPr>
          <w:color w:val="231F20"/>
          <w:spacing w:val="-8"/>
          <w:sz w:val="18"/>
        </w:rPr>
        <w:t>we</w:t>
      </w:r>
      <w:r>
        <w:rPr>
          <w:color w:val="231F20"/>
          <w:spacing w:val="-2"/>
          <w:sz w:val="18"/>
        </w:rPr>
        <w:t> </w:t>
      </w:r>
      <w:r>
        <w:rPr>
          <w:color w:val="231F20"/>
          <w:spacing w:val="-8"/>
          <w:sz w:val="18"/>
        </w:rPr>
        <w:t>extracted</w:t>
      </w:r>
      <w:r>
        <w:rPr>
          <w:color w:val="231F20"/>
          <w:spacing w:val="-2"/>
          <w:sz w:val="18"/>
        </w:rPr>
        <w:t> </w:t>
      </w:r>
      <w:r>
        <w:rPr>
          <w:color w:val="231F20"/>
          <w:spacing w:val="-8"/>
          <w:sz w:val="18"/>
        </w:rPr>
        <w:t>the</w:t>
      </w:r>
      <w:r>
        <w:rPr>
          <w:color w:val="231F20"/>
          <w:spacing w:val="-2"/>
          <w:sz w:val="18"/>
        </w:rPr>
        <w:t> </w:t>
      </w:r>
      <w:r>
        <w:rPr>
          <w:color w:val="231F20"/>
          <w:spacing w:val="-8"/>
          <w:sz w:val="18"/>
        </w:rPr>
        <w:t>interface,</w:t>
      </w:r>
      <w:r>
        <w:rPr>
          <w:color w:val="231F20"/>
          <w:spacing w:val="-2"/>
          <w:sz w:val="18"/>
        </w:rPr>
        <w:t> </w:t>
      </w:r>
      <w:r>
        <w:rPr>
          <w:rFonts w:ascii="Lucida Console" w:hAnsi="Lucida Console"/>
          <w:color w:val="231F20"/>
          <w:spacing w:val="-8"/>
          <w:sz w:val="18"/>
        </w:rPr>
        <w:t>BondRegistry’s</w:t>
      </w:r>
      <w:r>
        <w:rPr>
          <w:rFonts w:ascii="Lucida Console" w:hAnsi="Lucida Console"/>
          <w:color w:val="231F20"/>
          <w:spacing w:val="-19"/>
          <w:sz w:val="18"/>
        </w:rPr>
        <w:t> </w:t>
      </w:r>
      <w:r>
        <w:rPr>
          <w:rFonts w:ascii="Lucida Console" w:hAnsi="Lucida Console"/>
          <w:color w:val="231F20"/>
          <w:spacing w:val="-8"/>
          <w:sz w:val="18"/>
        </w:rPr>
        <w:t>newFixedYield</w:t>
      </w:r>
      <w:r>
        <w:rPr>
          <w:rFonts w:ascii="Lucida Console" w:hAnsi="Lucida Console"/>
          <w:color w:val="231F20"/>
          <w:spacing w:val="-19"/>
          <w:sz w:val="18"/>
        </w:rPr>
        <w:t> </w:t>
      </w:r>
      <w:r>
        <w:rPr>
          <w:color w:val="231F20"/>
          <w:spacing w:val="-8"/>
          <w:sz w:val="18"/>
        </w:rPr>
        <w:t>method</w:t>
      </w:r>
      <w:r>
        <w:rPr>
          <w:color w:val="231F20"/>
          <w:spacing w:val="-2"/>
          <w:sz w:val="18"/>
        </w:rPr>
        <w:t> </w:t>
      </w:r>
      <w:r>
        <w:rPr>
          <w:color w:val="231F20"/>
          <w:spacing w:val="-8"/>
          <w:sz w:val="18"/>
        </w:rPr>
        <w:t>was</w:t>
      </w:r>
      <w:r>
        <w:rPr>
          <w:color w:val="231F20"/>
          <w:spacing w:val="-1"/>
          <w:sz w:val="18"/>
        </w:rPr>
        <w:t> </w:t>
      </w:r>
      <w:r>
        <w:rPr>
          <w:color w:val="231F20"/>
          <w:spacing w:val="-8"/>
          <w:sz w:val="18"/>
        </w:rPr>
        <w:t>called</w:t>
      </w:r>
      <w:r>
        <w:rPr>
          <w:color w:val="231F20"/>
          <w:spacing w:val="40"/>
          <w:sz w:val="18"/>
        </w:rPr>
        <w:t> </w:t>
      </w:r>
      <w:r>
        <w:rPr>
          <w:color w:val="231F20"/>
          <w:spacing w:val="-6"/>
          <w:sz w:val="18"/>
        </w:rPr>
        <w:t>because</w:t>
      </w:r>
      <w:r>
        <w:rPr>
          <w:color w:val="231F20"/>
          <w:spacing w:val="-4"/>
          <w:sz w:val="18"/>
        </w:rPr>
        <w:t> </w:t>
      </w:r>
      <w:r>
        <w:rPr>
          <w:color w:val="231F20"/>
          <w:spacing w:val="-6"/>
          <w:sz w:val="18"/>
        </w:rPr>
        <w:t>the</w:t>
      </w:r>
      <w:r>
        <w:rPr>
          <w:color w:val="231F20"/>
          <w:sz w:val="18"/>
        </w:rPr>
        <w:t> </w:t>
      </w:r>
      <w:r>
        <w:rPr>
          <w:color w:val="231F20"/>
          <w:spacing w:val="-6"/>
          <w:sz w:val="18"/>
        </w:rPr>
        <w:t>compile-time</w:t>
      </w:r>
      <w:r>
        <w:rPr>
          <w:color w:val="231F20"/>
          <w:sz w:val="18"/>
        </w:rPr>
        <w:t> </w:t>
      </w:r>
      <w:r>
        <w:rPr>
          <w:color w:val="231F20"/>
          <w:spacing w:val="-6"/>
          <w:sz w:val="18"/>
        </w:rPr>
        <w:t>type</w:t>
      </w:r>
      <w:r>
        <w:rPr>
          <w:color w:val="231F20"/>
          <w:sz w:val="18"/>
        </w:rPr>
        <w:t> </w:t>
      </w:r>
      <w:r>
        <w:rPr>
          <w:color w:val="231F20"/>
          <w:spacing w:val="-6"/>
          <w:sz w:val="18"/>
        </w:rPr>
        <w:t>of</w:t>
      </w:r>
      <w:r>
        <w:rPr>
          <w:color w:val="231F20"/>
          <w:sz w:val="18"/>
        </w:rPr>
        <w:t> </w:t>
      </w:r>
      <w:r>
        <w:rPr>
          <w:color w:val="231F20"/>
          <w:spacing w:val="-6"/>
          <w:sz w:val="18"/>
        </w:rPr>
        <w:t>the</w:t>
      </w:r>
      <w:r>
        <w:rPr>
          <w:color w:val="231F20"/>
          <w:sz w:val="18"/>
        </w:rPr>
        <w:t> </w:t>
      </w:r>
      <w:r>
        <w:rPr>
          <w:color w:val="231F20"/>
          <w:spacing w:val="-6"/>
          <w:sz w:val="18"/>
        </w:rPr>
        <w:t>registry</w:t>
      </w:r>
      <w:r>
        <w:rPr>
          <w:color w:val="231F20"/>
          <w:sz w:val="18"/>
        </w:rPr>
        <w:t> </w:t>
      </w:r>
      <w:r>
        <w:rPr>
          <w:color w:val="231F20"/>
          <w:spacing w:val="-6"/>
          <w:sz w:val="18"/>
        </w:rPr>
        <w:t>variable</w:t>
      </w:r>
      <w:r>
        <w:rPr>
          <w:color w:val="231F20"/>
          <w:sz w:val="18"/>
        </w:rPr>
        <w:t> </w:t>
      </w:r>
      <w:r>
        <w:rPr>
          <w:color w:val="231F20"/>
          <w:spacing w:val="-6"/>
          <w:sz w:val="18"/>
        </w:rPr>
        <w:t>is</w:t>
      </w:r>
      <w:r>
        <w:rPr>
          <w:color w:val="231F20"/>
          <w:spacing w:val="-4"/>
          <w:sz w:val="18"/>
        </w:rPr>
        <w:t> </w:t>
      </w:r>
      <w:r>
        <w:rPr>
          <w:rFonts w:ascii="Lucida Console" w:hAnsi="Lucida Console"/>
          <w:color w:val="231F20"/>
          <w:spacing w:val="-6"/>
          <w:sz w:val="18"/>
        </w:rPr>
        <w:t>BondRegistry</w:t>
      </w:r>
      <w:r>
        <w:rPr>
          <w:color w:val="231F20"/>
          <w:spacing w:val="-6"/>
          <w:sz w:val="18"/>
        </w:rPr>
        <w:t>.</w:t>
      </w:r>
      <w:r>
        <w:rPr>
          <w:color w:val="231F20"/>
          <w:sz w:val="18"/>
        </w:rPr>
        <w:t> </w:t>
      </w:r>
      <w:r>
        <w:rPr>
          <w:color w:val="231F20"/>
          <w:spacing w:val="-6"/>
          <w:sz w:val="18"/>
        </w:rPr>
        <w:t>If</w:t>
      </w:r>
      <w:r>
        <w:rPr>
          <w:color w:val="231F20"/>
          <w:sz w:val="18"/>
        </w:rPr>
        <w:t> </w:t>
      </w:r>
      <w:r>
        <w:rPr>
          <w:color w:val="231F20"/>
          <w:spacing w:val="-6"/>
          <w:sz w:val="18"/>
        </w:rPr>
        <w:t>we</w:t>
      </w:r>
      <w:r>
        <w:rPr>
          <w:color w:val="231F20"/>
          <w:sz w:val="18"/>
        </w:rPr>
        <w:t> </w:t>
      </w:r>
      <w:r>
        <w:rPr>
          <w:color w:val="231F20"/>
          <w:spacing w:val="-6"/>
          <w:sz w:val="18"/>
        </w:rPr>
        <w:t>make</w:t>
      </w:r>
      <w:r>
        <w:rPr>
          <w:color w:val="231F20"/>
          <w:spacing w:val="-2"/>
          <w:sz w:val="18"/>
        </w:rPr>
        <w:t> </w:t>
      </w:r>
      <w:r>
        <w:rPr>
          <w:rFonts w:ascii="Lucida Console" w:hAnsi="Lucida Console"/>
          <w:color w:val="231F20"/>
          <w:spacing w:val="-6"/>
          <w:sz w:val="18"/>
        </w:rPr>
        <w:t>new- </w:t>
      </w:r>
      <w:r>
        <w:rPr>
          <w:rFonts w:ascii="Lucida Console" w:hAnsi="Lucida Console"/>
          <w:color w:val="231F20"/>
          <w:spacing w:val="-2"/>
          <w:sz w:val="18"/>
        </w:rPr>
        <w:t>FixedYield</w:t>
      </w:r>
      <w:r>
        <w:rPr>
          <w:rFonts w:ascii="Lucida Console" w:hAnsi="Lucida Console"/>
          <w:color w:val="231F20"/>
          <w:spacing w:val="-26"/>
          <w:sz w:val="18"/>
        </w:rPr>
        <w:t> </w:t>
      </w:r>
      <w:r>
        <w:rPr>
          <w:color w:val="231F20"/>
          <w:spacing w:val="-2"/>
          <w:sz w:val="18"/>
        </w:rPr>
        <w:t>virtual</w:t>
      </w:r>
      <w:r>
        <w:rPr>
          <w:color w:val="231F20"/>
          <w:spacing w:val="-8"/>
          <w:sz w:val="18"/>
        </w:rPr>
        <w:t> </w:t>
      </w:r>
      <w:r>
        <w:rPr>
          <w:color w:val="231F20"/>
          <w:spacing w:val="-2"/>
          <w:sz w:val="18"/>
        </w:rPr>
        <w:t>in</w:t>
      </w:r>
      <w:r>
        <w:rPr>
          <w:color w:val="231F20"/>
          <w:spacing w:val="-7"/>
          <w:sz w:val="18"/>
        </w:rPr>
        <w:t> </w:t>
      </w:r>
      <w:r>
        <w:rPr>
          <w:color w:val="231F20"/>
          <w:spacing w:val="-2"/>
          <w:sz w:val="18"/>
        </w:rPr>
        <w:t>the</w:t>
      </w:r>
      <w:r>
        <w:rPr>
          <w:color w:val="231F20"/>
          <w:spacing w:val="-8"/>
          <w:sz w:val="18"/>
        </w:rPr>
        <w:t> </w:t>
      </w:r>
      <w:r>
        <w:rPr>
          <w:color w:val="231F20"/>
          <w:spacing w:val="-2"/>
          <w:sz w:val="18"/>
        </w:rPr>
        <w:t>process</w:t>
      </w:r>
      <w:r>
        <w:rPr>
          <w:color w:val="231F20"/>
          <w:spacing w:val="-8"/>
          <w:sz w:val="18"/>
        </w:rPr>
        <w:t> </w:t>
      </w:r>
      <w:r>
        <w:rPr>
          <w:color w:val="231F20"/>
          <w:spacing w:val="-2"/>
          <w:sz w:val="18"/>
        </w:rPr>
        <w:t>of</w:t>
      </w:r>
      <w:r>
        <w:rPr>
          <w:color w:val="231F20"/>
          <w:spacing w:val="-8"/>
          <w:sz w:val="18"/>
        </w:rPr>
        <w:t> </w:t>
      </w:r>
      <w:r>
        <w:rPr>
          <w:color w:val="231F20"/>
          <w:spacing w:val="-2"/>
          <w:sz w:val="18"/>
        </w:rPr>
        <w:t>extracting</w:t>
      </w:r>
      <w:r>
        <w:rPr>
          <w:color w:val="231F20"/>
          <w:sz w:val="18"/>
        </w:rPr>
        <w:t> </w:t>
      </w:r>
      <w:r>
        <w:rPr>
          <w:color w:val="231F20"/>
          <w:spacing w:val="-2"/>
          <w:sz w:val="18"/>
        </w:rPr>
        <w:t>the</w:t>
      </w:r>
      <w:r>
        <w:rPr>
          <w:color w:val="231F20"/>
          <w:spacing w:val="-2"/>
          <w:sz w:val="18"/>
        </w:rPr>
        <w:t> interface,</w:t>
      </w:r>
      <w:r>
        <w:rPr>
          <w:color w:val="231F20"/>
          <w:spacing w:val="-2"/>
          <w:sz w:val="18"/>
        </w:rPr>
        <w:t> we</w:t>
      </w:r>
      <w:r>
        <w:rPr>
          <w:color w:val="231F20"/>
          <w:spacing w:val="-2"/>
          <w:sz w:val="18"/>
        </w:rPr>
        <w:t> change</w:t>
      </w:r>
      <w:r>
        <w:rPr>
          <w:color w:val="231F20"/>
          <w:spacing w:val="-2"/>
          <w:sz w:val="18"/>
        </w:rPr>
        <w:t> the</w:t>
      </w:r>
      <w:r>
        <w:rPr>
          <w:color w:val="231F20"/>
          <w:spacing w:val="-2"/>
          <w:sz w:val="18"/>
        </w:rPr>
        <w:t> behavior.</w:t>
      </w:r>
      <w:r>
        <w:rPr>
          <w:color w:val="231F20"/>
          <w:spacing w:val="40"/>
          <w:sz w:val="18"/>
        </w:rPr>
        <w:t> </w:t>
      </w:r>
      <w:r>
        <w:rPr>
          <w:color w:val="231F20"/>
          <w:spacing w:val="-8"/>
          <w:sz w:val="18"/>
        </w:rPr>
        <w:t>The</w:t>
      </w:r>
      <w:r>
        <w:rPr>
          <w:color w:val="231F20"/>
          <w:spacing w:val="-2"/>
          <w:sz w:val="18"/>
        </w:rPr>
        <w:t> </w:t>
      </w:r>
      <w:r>
        <w:rPr>
          <w:color w:val="231F20"/>
          <w:spacing w:val="-8"/>
          <w:sz w:val="18"/>
        </w:rPr>
        <w:t>method</w:t>
      </w:r>
      <w:r>
        <w:rPr>
          <w:color w:val="231F20"/>
          <w:spacing w:val="-2"/>
          <w:sz w:val="18"/>
        </w:rPr>
        <w:t> </w:t>
      </w:r>
      <w:r>
        <w:rPr>
          <w:color w:val="231F20"/>
          <w:spacing w:val="-8"/>
          <w:sz w:val="18"/>
        </w:rPr>
        <w:t>on</w:t>
      </w:r>
      <w:r>
        <w:rPr>
          <w:color w:val="231F20"/>
          <w:spacing w:val="-2"/>
          <w:sz w:val="18"/>
        </w:rPr>
        <w:t> </w:t>
      </w:r>
      <w:r>
        <w:rPr>
          <w:rFonts w:ascii="Lucida Console" w:hAnsi="Lucida Console"/>
          <w:color w:val="231F20"/>
          <w:spacing w:val="-8"/>
          <w:sz w:val="18"/>
        </w:rPr>
        <w:t>PremiumBondRegistry</w:t>
      </w:r>
      <w:r>
        <w:rPr>
          <w:rFonts w:ascii="Lucida Console" w:hAnsi="Lucida Console"/>
          <w:color w:val="231F20"/>
          <w:spacing w:val="-19"/>
          <w:sz w:val="18"/>
        </w:rPr>
        <w:t> </w:t>
      </w:r>
      <w:r>
        <w:rPr>
          <w:color w:val="231F20"/>
          <w:spacing w:val="-8"/>
          <w:sz w:val="18"/>
        </w:rPr>
        <w:t>is</w:t>
      </w:r>
      <w:r>
        <w:rPr>
          <w:color w:val="231F20"/>
          <w:spacing w:val="-2"/>
          <w:sz w:val="18"/>
        </w:rPr>
        <w:t> </w:t>
      </w:r>
      <w:r>
        <w:rPr>
          <w:color w:val="231F20"/>
          <w:spacing w:val="-8"/>
          <w:sz w:val="18"/>
        </w:rPr>
        <w:t>called.</w:t>
      </w:r>
      <w:r>
        <w:rPr>
          <w:color w:val="231F20"/>
          <w:spacing w:val="-2"/>
          <w:sz w:val="18"/>
        </w:rPr>
        <w:t> </w:t>
      </w:r>
      <w:r>
        <w:rPr>
          <w:color w:val="231F20"/>
          <w:spacing w:val="-8"/>
          <w:sz w:val="18"/>
        </w:rPr>
        <w:t>In</w:t>
      </w:r>
      <w:r>
        <w:rPr>
          <w:color w:val="231F20"/>
          <w:spacing w:val="-2"/>
          <w:sz w:val="18"/>
        </w:rPr>
        <w:t> </w:t>
      </w:r>
      <w:r>
        <w:rPr>
          <w:color w:val="231F20"/>
          <w:spacing w:val="-8"/>
          <w:sz w:val="18"/>
        </w:rPr>
        <w:t>C++,</w:t>
      </w:r>
      <w:r>
        <w:rPr>
          <w:color w:val="231F20"/>
          <w:spacing w:val="5"/>
          <w:sz w:val="18"/>
        </w:rPr>
        <w:t> </w:t>
      </w:r>
      <w:r>
        <w:rPr>
          <w:color w:val="231F20"/>
          <w:spacing w:val="-8"/>
          <w:sz w:val="18"/>
        </w:rPr>
        <w:t>when</w:t>
      </w:r>
      <w:r>
        <w:rPr>
          <w:color w:val="231F20"/>
          <w:spacing w:val="9"/>
          <w:sz w:val="18"/>
        </w:rPr>
        <w:t> </w:t>
      </w:r>
      <w:r>
        <w:rPr>
          <w:color w:val="231F20"/>
          <w:spacing w:val="-8"/>
          <w:sz w:val="18"/>
        </w:rPr>
        <w:t>we</w:t>
      </w:r>
      <w:r>
        <w:rPr>
          <w:color w:val="231F20"/>
          <w:spacing w:val="9"/>
          <w:sz w:val="18"/>
        </w:rPr>
        <w:t> </w:t>
      </w:r>
      <w:r>
        <w:rPr>
          <w:color w:val="231F20"/>
          <w:spacing w:val="-8"/>
          <w:sz w:val="18"/>
        </w:rPr>
        <w:t>make</w:t>
      </w:r>
      <w:r>
        <w:rPr>
          <w:color w:val="231F20"/>
          <w:spacing w:val="9"/>
          <w:sz w:val="18"/>
        </w:rPr>
        <w:t> </w:t>
      </w:r>
      <w:r>
        <w:rPr>
          <w:color w:val="231F20"/>
          <w:spacing w:val="-8"/>
          <w:sz w:val="18"/>
        </w:rPr>
        <w:t>a</w:t>
      </w:r>
      <w:r>
        <w:rPr>
          <w:color w:val="231F20"/>
          <w:spacing w:val="9"/>
          <w:sz w:val="18"/>
        </w:rPr>
        <w:t> </w:t>
      </w:r>
      <w:r>
        <w:rPr>
          <w:color w:val="231F20"/>
          <w:spacing w:val="-8"/>
          <w:sz w:val="18"/>
        </w:rPr>
        <w:t>method</w:t>
      </w:r>
      <w:r>
        <w:rPr>
          <w:color w:val="231F20"/>
          <w:spacing w:val="9"/>
          <w:sz w:val="18"/>
        </w:rPr>
        <w:t> </w:t>
      </w:r>
      <w:r>
        <w:rPr>
          <w:color w:val="231F20"/>
          <w:spacing w:val="-8"/>
          <w:sz w:val="18"/>
        </w:rPr>
        <w:t>virtual</w:t>
      </w:r>
      <w:r>
        <w:rPr>
          <w:color w:val="231F20"/>
          <w:spacing w:val="40"/>
          <w:sz w:val="18"/>
        </w:rPr>
        <w:t> </w:t>
      </w:r>
      <w:r>
        <w:rPr>
          <w:color w:val="231F20"/>
          <w:sz w:val="18"/>
        </w:rPr>
        <w:t>in a base class, methods that override it in subclasses become virtual. Note that </w:t>
      </w:r>
      <w:r>
        <w:rPr>
          <w:color w:val="231F20"/>
          <w:sz w:val="18"/>
        </w:rPr>
        <w:t>we</w:t>
      </w:r>
      <w:r>
        <w:rPr>
          <w:color w:val="231F20"/>
          <w:spacing w:val="40"/>
          <w:sz w:val="18"/>
        </w:rPr>
        <w:t> </w:t>
      </w:r>
      <w:r>
        <w:rPr>
          <w:color w:val="231F20"/>
          <w:sz w:val="18"/>
        </w:rPr>
        <w:t>don’t</w:t>
      </w:r>
      <w:r>
        <w:rPr>
          <w:color w:val="231F20"/>
          <w:spacing w:val="27"/>
          <w:sz w:val="18"/>
        </w:rPr>
        <w:t> </w:t>
      </w:r>
      <w:r>
        <w:rPr>
          <w:color w:val="231F20"/>
          <w:sz w:val="18"/>
        </w:rPr>
        <w:t>have</w:t>
      </w:r>
      <w:r>
        <w:rPr>
          <w:color w:val="231F20"/>
          <w:spacing w:val="27"/>
          <w:sz w:val="18"/>
        </w:rPr>
        <w:t> </w:t>
      </w:r>
      <w:r>
        <w:rPr>
          <w:color w:val="231F20"/>
          <w:sz w:val="18"/>
        </w:rPr>
        <w:t>this</w:t>
      </w:r>
      <w:r>
        <w:rPr>
          <w:color w:val="231F20"/>
          <w:spacing w:val="27"/>
          <w:sz w:val="18"/>
        </w:rPr>
        <w:t> </w:t>
      </w:r>
      <w:r>
        <w:rPr>
          <w:color w:val="231F20"/>
          <w:sz w:val="18"/>
        </w:rPr>
        <w:t>problem</w:t>
      </w:r>
      <w:r>
        <w:rPr>
          <w:color w:val="231F20"/>
          <w:spacing w:val="27"/>
          <w:sz w:val="18"/>
        </w:rPr>
        <w:t> </w:t>
      </w:r>
      <w:r>
        <w:rPr>
          <w:color w:val="231F20"/>
          <w:sz w:val="18"/>
        </w:rPr>
        <w:t>in</w:t>
      </w:r>
      <w:r>
        <w:rPr>
          <w:color w:val="231F20"/>
          <w:spacing w:val="27"/>
          <w:sz w:val="18"/>
        </w:rPr>
        <w:t> </w:t>
      </w:r>
      <w:r>
        <w:rPr>
          <w:color w:val="231F20"/>
          <w:sz w:val="18"/>
        </w:rPr>
        <w:t>Java</w:t>
      </w:r>
      <w:r>
        <w:rPr>
          <w:color w:val="231F20"/>
          <w:spacing w:val="27"/>
          <w:sz w:val="18"/>
        </w:rPr>
        <w:t> </w:t>
      </w:r>
      <w:r>
        <w:rPr>
          <w:color w:val="231F20"/>
          <w:sz w:val="18"/>
        </w:rPr>
        <w:t>or</w:t>
      </w:r>
      <w:r>
        <w:rPr>
          <w:color w:val="231F20"/>
          <w:spacing w:val="27"/>
          <w:sz w:val="18"/>
        </w:rPr>
        <w:t> </w:t>
      </w:r>
      <w:r>
        <w:rPr>
          <w:color w:val="231F20"/>
          <w:sz w:val="18"/>
        </w:rPr>
        <w:t>C#.</w:t>
      </w:r>
      <w:r>
        <w:rPr>
          <w:color w:val="231F20"/>
          <w:spacing w:val="27"/>
          <w:sz w:val="18"/>
        </w:rPr>
        <w:t> </w:t>
      </w:r>
      <w:r>
        <w:rPr>
          <w:color w:val="231F20"/>
          <w:sz w:val="18"/>
        </w:rPr>
        <w:t>In</w:t>
      </w:r>
      <w:r>
        <w:rPr>
          <w:color w:val="231F20"/>
          <w:spacing w:val="27"/>
          <w:sz w:val="18"/>
        </w:rPr>
        <w:t> </w:t>
      </w:r>
      <w:r>
        <w:rPr>
          <w:color w:val="231F20"/>
          <w:sz w:val="18"/>
        </w:rPr>
        <w:t>Java,</w:t>
      </w:r>
      <w:r>
        <w:rPr>
          <w:color w:val="231F20"/>
          <w:spacing w:val="27"/>
          <w:sz w:val="18"/>
        </w:rPr>
        <w:t> </w:t>
      </w:r>
      <w:r>
        <w:rPr>
          <w:color w:val="231F20"/>
          <w:sz w:val="18"/>
        </w:rPr>
        <w:t>all</w:t>
      </w:r>
      <w:r>
        <w:rPr>
          <w:color w:val="231F20"/>
          <w:spacing w:val="27"/>
          <w:sz w:val="18"/>
        </w:rPr>
        <w:t> </w:t>
      </w:r>
      <w:r>
        <w:rPr>
          <w:color w:val="231F20"/>
          <w:sz w:val="18"/>
        </w:rPr>
        <w:t>instance</w:t>
      </w:r>
      <w:r>
        <w:rPr>
          <w:color w:val="231F20"/>
          <w:spacing w:val="27"/>
          <w:sz w:val="18"/>
        </w:rPr>
        <w:t> </w:t>
      </w:r>
      <w:r>
        <w:rPr>
          <w:color w:val="231F20"/>
          <w:sz w:val="18"/>
        </w:rPr>
        <w:t>methods</w:t>
      </w:r>
      <w:r>
        <w:rPr>
          <w:color w:val="231F20"/>
          <w:spacing w:val="27"/>
          <w:sz w:val="18"/>
        </w:rPr>
        <w:t> </w:t>
      </w:r>
      <w:r>
        <w:rPr>
          <w:color w:val="231F20"/>
          <w:sz w:val="18"/>
        </w:rPr>
        <w:t>are</w:t>
      </w:r>
      <w:r>
        <w:rPr>
          <w:color w:val="231F20"/>
          <w:spacing w:val="27"/>
          <w:sz w:val="18"/>
        </w:rPr>
        <w:t> </w:t>
      </w:r>
      <w:r>
        <w:rPr>
          <w:color w:val="231F20"/>
          <w:sz w:val="18"/>
        </w:rPr>
        <w:t>virtual.</w:t>
      </w:r>
      <w:r>
        <w:rPr>
          <w:color w:val="231F20"/>
          <w:spacing w:val="27"/>
          <w:sz w:val="18"/>
        </w:rPr>
        <w:t> </w:t>
      </w:r>
      <w:r>
        <w:rPr>
          <w:color w:val="231F20"/>
          <w:sz w:val="18"/>
        </w:rPr>
        <w:t>In</w:t>
      </w:r>
      <w:r>
        <w:rPr>
          <w:color w:val="231F20"/>
          <w:spacing w:val="40"/>
          <w:sz w:val="18"/>
        </w:rPr>
        <w:t> </w:t>
      </w:r>
      <w:r>
        <w:rPr>
          <w:color w:val="231F20"/>
          <w:sz w:val="18"/>
        </w:rPr>
        <w:t>C#, things are a little safer because adding an interface does not affect existing calls to</w:t>
      </w:r>
      <w:r>
        <w:rPr>
          <w:color w:val="231F20"/>
          <w:spacing w:val="40"/>
          <w:sz w:val="18"/>
        </w:rPr>
        <w:t> </w:t>
      </w:r>
      <w:r>
        <w:rPr>
          <w:color w:val="231F20"/>
          <w:sz w:val="18"/>
        </w:rPr>
        <w:t>non-virtual methods.</w:t>
      </w:r>
    </w:p>
    <w:p>
      <w:pPr>
        <w:pStyle w:val="BodyText"/>
        <w:spacing w:before="1"/>
        <w:rPr>
          <w:sz w:val="19"/>
        </w:rPr>
      </w:pPr>
    </w:p>
    <w:p>
      <w:pPr>
        <w:spacing w:line="249" w:lineRule="auto" w:before="1"/>
        <w:ind w:left="112" w:right="101" w:firstLine="0"/>
        <w:jc w:val="both"/>
        <w:rPr>
          <w:sz w:val="18"/>
        </w:rPr>
      </w:pPr>
      <w:r>
        <w:rPr>
          <w:color w:val="231F20"/>
          <w:sz w:val="18"/>
        </w:rPr>
        <w:t>In general, creating a method in a derived class with the same signature as a non-</w:t>
      </w:r>
      <w:r>
        <w:rPr>
          <w:color w:val="231F20"/>
          <w:spacing w:val="40"/>
          <w:sz w:val="18"/>
        </w:rPr>
        <w:t> </w:t>
      </w:r>
      <w:r>
        <w:rPr>
          <w:color w:val="231F20"/>
          <w:sz w:val="18"/>
        </w:rPr>
        <w:t>virtual method in the base isn’t good practice in C++ because it can lead to misun-</w:t>
      </w:r>
      <w:r>
        <w:rPr>
          <w:color w:val="231F20"/>
          <w:spacing w:val="40"/>
          <w:sz w:val="18"/>
        </w:rPr>
        <w:t> </w:t>
      </w:r>
      <w:r>
        <w:rPr>
          <w:color w:val="231F20"/>
          <w:sz w:val="18"/>
        </w:rPr>
        <w:t>derstandings. If you want to have access to a non-virtual function through an inter-</w:t>
      </w:r>
      <w:r>
        <w:rPr>
          <w:color w:val="231F20"/>
          <w:spacing w:val="40"/>
          <w:sz w:val="18"/>
        </w:rPr>
        <w:t> </w:t>
      </w:r>
      <w:r>
        <w:rPr>
          <w:color w:val="231F20"/>
          <w:sz w:val="18"/>
        </w:rPr>
        <w:t>face</w:t>
      </w:r>
      <w:r>
        <w:rPr>
          <w:color w:val="231F20"/>
          <w:spacing w:val="34"/>
          <w:sz w:val="18"/>
        </w:rPr>
        <w:t> </w:t>
      </w:r>
      <w:r>
        <w:rPr>
          <w:color w:val="231F20"/>
          <w:sz w:val="18"/>
        </w:rPr>
        <w:t>and</w:t>
      </w:r>
      <w:r>
        <w:rPr>
          <w:color w:val="231F20"/>
          <w:spacing w:val="34"/>
          <w:sz w:val="18"/>
        </w:rPr>
        <w:t> </w:t>
      </w:r>
      <w:r>
        <w:rPr>
          <w:color w:val="231F20"/>
          <w:sz w:val="18"/>
        </w:rPr>
        <w:t>it</w:t>
      </w:r>
      <w:r>
        <w:rPr>
          <w:color w:val="231F20"/>
          <w:spacing w:val="34"/>
          <w:sz w:val="18"/>
        </w:rPr>
        <w:t> </w:t>
      </w:r>
      <w:r>
        <w:rPr>
          <w:color w:val="231F20"/>
          <w:sz w:val="18"/>
        </w:rPr>
        <w:t>isn’t</w:t>
      </w:r>
      <w:r>
        <w:rPr>
          <w:color w:val="231F20"/>
          <w:spacing w:val="34"/>
          <w:sz w:val="18"/>
        </w:rPr>
        <w:t> </w:t>
      </w:r>
      <w:r>
        <w:rPr>
          <w:color w:val="231F20"/>
          <w:sz w:val="18"/>
        </w:rPr>
        <w:t>on</w:t>
      </w:r>
      <w:r>
        <w:rPr>
          <w:color w:val="231F20"/>
          <w:spacing w:val="34"/>
          <w:sz w:val="18"/>
        </w:rPr>
        <w:t> </w:t>
      </w:r>
      <w:r>
        <w:rPr>
          <w:color w:val="231F20"/>
          <w:sz w:val="18"/>
        </w:rPr>
        <w:t>a</w:t>
      </w:r>
      <w:r>
        <w:rPr>
          <w:color w:val="231F20"/>
          <w:spacing w:val="34"/>
          <w:sz w:val="18"/>
        </w:rPr>
        <w:t> </w:t>
      </w:r>
      <w:r>
        <w:rPr>
          <w:color w:val="231F20"/>
          <w:sz w:val="18"/>
        </w:rPr>
        <w:t>class</w:t>
      </w:r>
      <w:r>
        <w:rPr>
          <w:color w:val="231F20"/>
          <w:spacing w:val="34"/>
          <w:sz w:val="18"/>
        </w:rPr>
        <w:t> </w:t>
      </w:r>
      <w:r>
        <w:rPr>
          <w:color w:val="231F20"/>
          <w:sz w:val="18"/>
        </w:rPr>
        <w:t>with</w:t>
      </w:r>
      <w:r>
        <w:rPr>
          <w:color w:val="231F20"/>
          <w:spacing w:val="34"/>
          <w:sz w:val="18"/>
        </w:rPr>
        <w:t> </w:t>
      </w:r>
      <w:r>
        <w:rPr>
          <w:color w:val="231F20"/>
          <w:sz w:val="18"/>
        </w:rPr>
        <w:t>no</w:t>
      </w:r>
      <w:r>
        <w:rPr>
          <w:color w:val="231F20"/>
          <w:spacing w:val="34"/>
          <w:sz w:val="18"/>
        </w:rPr>
        <w:t> </w:t>
      </w:r>
      <w:r>
        <w:rPr>
          <w:color w:val="231F20"/>
          <w:sz w:val="18"/>
        </w:rPr>
        <w:t>subclasses,</w:t>
      </w:r>
      <w:r>
        <w:rPr>
          <w:color w:val="231F20"/>
          <w:spacing w:val="34"/>
          <w:sz w:val="18"/>
        </w:rPr>
        <w:t> </w:t>
      </w:r>
      <w:r>
        <w:rPr>
          <w:color w:val="231F20"/>
          <w:sz w:val="18"/>
        </w:rPr>
        <w:t>the</w:t>
      </w:r>
      <w:r>
        <w:rPr>
          <w:color w:val="231F20"/>
          <w:spacing w:val="34"/>
          <w:sz w:val="18"/>
        </w:rPr>
        <w:t> </w:t>
      </w:r>
      <w:r>
        <w:rPr>
          <w:color w:val="231F20"/>
          <w:sz w:val="18"/>
        </w:rPr>
        <w:t>best</w:t>
      </w:r>
      <w:r>
        <w:rPr>
          <w:color w:val="231F20"/>
          <w:spacing w:val="34"/>
          <w:sz w:val="18"/>
        </w:rPr>
        <w:t> </w:t>
      </w:r>
      <w:r>
        <w:rPr>
          <w:color w:val="231F20"/>
          <w:sz w:val="18"/>
        </w:rPr>
        <w:t>thing</w:t>
      </w:r>
      <w:r>
        <w:rPr>
          <w:color w:val="231F20"/>
          <w:spacing w:val="34"/>
          <w:sz w:val="18"/>
        </w:rPr>
        <w:t> </w:t>
      </w:r>
      <w:r>
        <w:rPr>
          <w:color w:val="231F20"/>
          <w:sz w:val="18"/>
        </w:rPr>
        <w:t>to</w:t>
      </w:r>
      <w:r>
        <w:rPr>
          <w:color w:val="231F20"/>
          <w:spacing w:val="34"/>
          <w:sz w:val="18"/>
        </w:rPr>
        <w:t> </w:t>
      </w:r>
      <w:r>
        <w:rPr>
          <w:color w:val="231F20"/>
          <w:sz w:val="18"/>
        </w:rPr>
        <w:t>do</w:t>
      </w:r>
      <w:r>
        <w:rPr>
          <w:color w:val="231F20"/>
          <w:spacing w:val="34"/>
          <w:sz w:val="18"/>
        </w:rPr>
        <w:t> </w:t>
      </w:r>
      <w:r>
        <w:rPr>
          <w:color w:val="231F20"/>
          <w:sz w:val="18"/>
        </w:rPr>
        <w:t>is</w:t>
      </w:r>
      <w:r>
        <w:rPr>
          <w:color w:val="231F20"/>
          <w:spacing w:val="34"/>
          <w:sz w:val="18"/>
        </w:rPr>
        <w:t> </w:t>
      </w:r>
      <w:r>
        <w:rPr>
          <w:color w:val="231F20"/>
          <w:sz w:val="18"/>
        </w:rPr>
        <w:t>add</w:t>
      </w:r>
      <w:r>
        <w:rPr>
          <w:color w:val="231F20"/>
          <w:spacing w:val="34"/>
          <w:sz w:val="18"/>
        </w:rPr>
        <w:t> </w:t>
      </w:r>
      <w:r>
        <w:rPr>
          <w:color w:val="231F20"/>
          <w:sz w:val="18"/>
        </w:rPr>
        <w:t>a</w:t>
      </w:r>
      <w:r>
        <w:rPr>
          <w:color w:val="231F20"/>
          <w:spacing w:val="34"/>
          <w:sz w:val="18"/>
        </w:rPr>
        <w:t> </w:t>
      </w:r>
      <w:r>
        <w:rPr>
          <w:color w:val="231F20"/>
          <w:sz w:val="18"/>
        </w:rPr>
        <w:t>new</w:t>
      </w:r>
      <w:r>
        <w:rPr>
          <w:color w:val="231F20"/>
          <w:spacing w:val="40"/>
          <w:sz w:val="18"/>
        </w:rPr>
        <w:t> </w:t>
      </w:r>
      <w:r>
        <w:rPr>
          <w:color w:val="231F20"/>
          <w:sz w:val="18"/>
        </w:rPr>
        <w:t>virtual</w:t>
      </w:r>
      <w:r>
        <w:rPr>
          <w:color w:val="231F20"/>
          <w:spacing w:val="12"/>
          <w:sz w:val="18"/>
        </w:rPr>
        <w:t> </w:t>
      </w:r>
      <w:r>
        <w:rPr>
          <w:color w:val="231F20"/>
          <w:sz w:val="18"/>
        </w:rPr>
        <w:t>method</w:t>
      </w:r>
      <w:r>
        <w:rPr>
          <w:color w:val="231F20"/>
          <w:spacing w:val="12"/>
          <w:sz w:val="18"/>
        </w:rPr>
        <w:t> </w:t>
      </w:r>
      <w:r>
        <w:rPr>
          <w:color w:val="231F20"/>
          <w:sz w:val="18"/>
        </w:rPr>
        <w:t>with</w:t>
      </w:r>
      <w:r>
        <w:rPr>
          <w:color w:val="231F20"/>
          <w:spacing w:val="12"/>
          <w:sz w:val="18"/>
        </w:rPr>
        <w:t> </w:t>
      </w:r>
      <w:r>
        <w:rPr>
          <w:color w:val="231F20"/>
          <w:sz w:val="18"/>
        </w:rPr>
        <w:t>a</w:t>
      </w:r>
      <w:r>
        <w:rPr>
          <w:color w:val="231F20"/>
          <w:spacing w:val="12"/>
          <w:sz w:val="18"/>
        </w:rPr>
        <w:t> </w:t>
      </w:r>
      <w:r>
        <w:rPr>
          <w:color w:val="231F20"/>
          <w:sz w:val="18"/>
        </w:rPr>
        <w:t>new</w:t>
      </w:r>
      <w:r>
        <w:rPr>
          <w:color w:val="231F20"/>
          <w:spacing w:val="12"/>
          <w:sz w:val="18"/>
        </w:rPr>
        <w:t> </w:t>
      </w:r>
      <w:r>
        <w:rPr>
          <w:color w:val="231F20"/>
          <w:sz w:val="18"/>
        </w:rPr>
        <w:t>name.</w:t>
      </w:r>
      <w:r>
        <w:rPr>
          <w:color w:val="231F20"/>
          <w:spacing w:val="12"/>
          <w:sz w:val="18"/>
        </w:rPr>
        <w:t> </w:t>
      </w:r>
      <w:r>
        <w:rPr>
          <w:color w:val="231F20"/>
          <w:sz w:val="18"/>
        </w:rPr>
        <w:t>That</w:t>
      </w:r>
      <w:r>
        <w:rPr>
          <w:color w:val="231F20"/>
          <w:spacing w:val="12"/>
          <w:sz w:val="18"/>
        </w:rPr>
        <w:t> </w:t>
      </w:r>
      <w:r>
        <w:rPr>
          <w:color w:val="231F20"/>
          <w:sz w:val="18"/>
        </w:rPr>
        <w:t>method</w:t>
      </w:r>
      <w:r>
        <w:rPr>
          <w:color w:val="231F20"/>
          <w:spacing w:val="12"/>
          <w:sz w:val="18"/>
        </w:rPr>
        <w:t> </w:t>
      </w:r>
      <w:r>
        <w:rPr>
          <w:color w:val="231F20"/>
          <w:sz w:val="18"/>
        </w:rPr>
        <w:t>can</w:t>
      </w:r>
      <w:r>
        <w:rPr>
          <w:color w:val="231F20"/>
          <w:spacing w:val="12"/>
          <w:sz w:val="18"/>
        </w:rPr>
        <w:t> </w:t>
      </w:r>
      <w:r>
        <w:rPr>
          <w:color w:val="231F20"/>
          <w:sz w:val="18"/>
        </w:rPr>
        <w:t>delegate</w:t>
      </w:r>
      <w:r>
        <w:rPr>
          <w:color w:val="231F20"/>
          <w:spacing w:val="12"/>
          <w:sz w:val="18"/>
        </w:rPr>
        <w:t> </w:t>
      </w:r>
      <w:r>
        <w:rPr>
          <w:color w:val="231F20"/>
          <w:sz w:val="18"/>
        </w:rPr>
        <w:t>to</w:t>
      </w:r>
      <w:r>
        <w:rPr>
          <w:color w:val="231F20"/>
          <w:spacing w:val="12"/>
          <w:sz w:val="18"/>
        </w:rPr>
        <w:t> </w:t>
      </w:r>
      <w:r>
        <w:rPr>
          <w:color w:val="231F20"/>
          <w:sz w:val="18"/>
        </w:rPr>
        <w:t>a</w:t>
      </w:r>
      <w:r>
        <w:rPr>
          <w:color w:val="231F20"/>
          <w:spacing w:val="12"/>
          <w:sz w:val="18"/>
        </w:rPr>
        <w:t> </w:t>
      </w:r>
      <w:r>
        <w:rPr>
          <w:color w:val="231F20"/>
          <w:sz w:val="18"/>
        </w:rPr>
        <w:t>non-virtual</w:t>
      </w:r>
      <w:r>
        <w:rPr>
          <w:color w:val="231F20"/>
          <w:spacing w:val="12"/>
          <w:sz w:val="18"/>
        </w:rPr>
        <w:t> </w:t>
      </w:r>
      <w:r>
        <w:rPr>
          <w:color w:val="231F20"/>
          <w:sz w:val="18"/>
        </w:rPr>
        <w:t>or</w:t>
      </w:r>
      <w:r>
        <w:rPr>
          <w:color w:val="231F20"/>
          <w:spacing w:val="12"/>
          <w:sz w:val="18"/>
        </w:rPr>
        <w:t> </w:t>
      </w:r>
      <w:r>
        <w:rPr>
          <w:color w:val="231F20"/>
          <w:sz w:val="18"/>
        </w:rPr>
        <w:t>even</w:t>
      </w:r>
      <w:r>
        <w:rPr>
          <w:color w:val="231F20"/>
          <w:spacing w:val="40"/>
          <w:sz w:val="18"/>
        </w:rPr>
        <w:t> </w:t>
      </w:r>
      <w:r>
        <w:rPr>
          <w:color w:val="231F20"/>
          <w:sz w:val="18"/>
        </w:rPr>
        <w:t>a static method. You just have to make sure that the method does the right thing for</w:t>
      </w:r>
      <w:r>
        <w:rPr>
          <w:color w:val="231F20"/>
          <w:spacing w:val="80"/>
          <w:sz w:val="18"/>
        </w:rPr>
        <w:t> </w:t>
      </w:r>
      <w:r>
        <w:rPr>
          <w:color w:val="231F20"/>
          <w:sz w:val="18"/>
        </w:rPr>
        <w:t>all of the subclasses below the one that you are extracting from.</w:t>
      </w:r>
    </w:p>
    <w:p>
      <w:pPr>
        <w:spacing w:after="0" w:line="249" w:lineRule="auto"/>
        <w:jc w:val="both"/>
        <w:rPr>
          <w:sz w:val="18"/>
        </w:rPr>
        <w:sectPr>
          <w:pgSz w:w="7910" w:h="11940"/>
          <w:pgMar w:top="440" w:bottom="280" w:left="340" w:right="74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01216" id="docshapegroup2354" coordorigin="7756,1006" coordsize="134,940">
            <v:rect style="position:absolute;left:7766;top:1015;width:114;height:920" id="docshape2355" filled="true" fillcolor="#231f20" stroked="false">
              <v:fill type="solid"/>
            </v:rect>
            <v:shape style="position:absolute;left:7766;top:1015;width:114;height:920" id="docshape235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49344"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357" coordorigin="0,0" coordsize="6804,62">
            <v:rect style="position:absolute;left:0;top:0;width:6804;height:10" id="docshape2358"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Introduce Instance Delegator" w:id="520"/>
      <w:bookmarkEnd w:id="520"/>
      <w:r>
        <w:rPr>
          <w:b w:val="0"/>
        </w:rPr>
      </w:r>
      <w:bookmarkStart w:name="_bookmark401" w:id="521"/>
      <w:bookmarkEnd w:id="521"/>
      <w:r>
        <w:rPr>
          <w:b w:val="0"/>
        </w:rPr>
      </w:r>
      <w:bookmarkStart w:name="_bookmark402" w:id="522"/>
      <w:bookmarkEnd w:id="522"/>
      <w:r>
        <w:rPr>
          <w:b w:val="0"/>
        </w:rPr>
      </w:r>
      <w:hyperlink w:history="true" w:anchor="_bookmark4">
        <w:r>
          <w:rPr>
            <w:color w:val="231F20"/>
            <w:spacing w:val="-12"/>
          </w:rPr>
          <w:t>Introduce</w:t>
        </w:r>
        <w:r>
          <w:rPr>
            <w:color w:val="231F20"/>
            <w:spacing w:val="5"/>
          </w:rPr>
          <w:t> </w:t>
        </w:r>
        <w:r>
          <w:rPr>
            <w:color w:val="231F20"/>
            <w:spacing w:val="-12"/>
          </w:rPr>
          <w:t>Instance</w:t>
        </w:r>
        <w:r>
          <w:rPr>
            <w:color w:val="231F20"/>
            <w:spacing w:val="6"/>
          </w:rPr>
          <w:t> </w:t>
        </w:r>
        <w:r>
          <w:rPr>
            <w:color w:val="231F20"/>
            <w:spacing w:val="-12"/>
          </w:rPr>
          <w:t>Delegator</w:t>
        </w:r>
      </w:hyperlink>
    </w:p>
    <w:p>
      <w:pPr>
        <w:pStyle w:val="BodyText"/>
        <w:spacing w:line="259" w:lineRule="auto" w:before="195"/>
        <w:ind w:left="100" w:right="115"/>
        <w:jc w:val="both"/>
      </w:pPr>
      <w:r>
        <w:rPr>
          <w:color w:val="231F20"/>
        </w:rPr>
        <w:t>People use static methods on classes for many reasons. One of the </w:t>
      </w:r>
      <w:r>
        <w:rPr>
          <w:color w:val="231F20"/>
        </w:rPr>
        <w:t>most</w:t>
      </w:r>
      <w:r>
        <w:rPr>
          <w:color w:val="231F20"/>
          <w:spacing w:val="40"/>
        </w:rPr>
        <w:t> </w:t>
      </w:r>
      <w:r>
        <w:rPr>
          <w:color w:val="231F20"/>
        </w:rPr>
        <w:t>common reasons is to implement the </w:t>
      </w:r>
      <w:r>
        <w:rPr>
          <w:rFonts w:ascii="Book Antiqua"/>
          <w:i/>
          <w:color w:val="231F20"/>
        </w:rPr>
        <w:t>Singleton Design Pattern (372)</w:t>
      </w:r>
      <w:r>
        <w:rPr>
          <w:color w:val="231F20"/>
        </w:rPr>
        <w:t>. Another common reason to use static methods is to create utility classes.</w:t>
      </w:r>
    </w:p>
    <w:p>
      <w:pPr>
        <w:pStyle w:val="BodyText"/>
        <w:spacing w:line="266" w:lineRule="auto" w:before="8"/>
        <w:ind w:left="100" w:right="115" w:firstLine="240"/>
        <w:jc w:val="both"/>
      </w:pPr>
      <w:r>
        <w:rPr>
          <w:color w:val="231F20"/>
        </w:rPr>
        <w:t>Utility classes are pretty easy to find in many designs. They are classes </w:t>
      </w:r>
      <w:r>
        <w:rPr>
          <w:color w:val="231F20"/>
        </w:rPr>
        <w:t>that don’t have any instance variables or instance methods. Instead, they consist of a set of static methods and constants.</w:t>
      </w:r>
    </w:p>
    <w:p>
      <w:pPr>
        <w:pStyle w:val="BodyText"/>
        <w:spacing w:line="266" w:lineRule="auto"/>
        <w:ind w:left="100" w:right="114" w:firstLine="240"/>
        <w:jc w:val="both"/>
      </w:pPr>
      <w:r>
        <w:rPr>
          <w:color w:val="231F20"/>
        </w:rPr>
        <w:t>People create utility classes for many reasons. Most of the time, they are cre- ated when it is hard to find a common abstraction for a set of methods. </w:t>
      </w:r>
      <w:r>
        <w:rPr>
          <w:color w:val="231F20"/>
        </w:rPr>
        <w:t>The</w:t>
      </w:r>
      <w:r>
        <w:rPr>
          <w:color w:val="231F20"/>
          <w:spacing w:val="40"/>
        </w:rPr>
        <w:t> </w:t>
      </w:r>
      <w:r>
        <w:rPr>
          <w:rFonts w:ascii="Lucida Console" w:hAnsi="Lucida Console"/>
          <w:color w:val="231F20"/>
          <w:sz w:val="19"/>
        </w:rPr>
        <w:t>Math</w:t>
      </w:r>
      <w:r>
        <w:rPr>
          <w:rFonts w:ascii="Lucida Console" w:hAnsi="Lucida Console"/>
          <w:color w:val="231F20"/>
          <w:spacing w:val="-29"/>
          <w:sz w:val="19"/>
        </w:rPr>
        <w:t> </w:t>
      </w:r>
      <w:r>
        <w:rPr>
          <w:color w:val="231F20"/>
        </w:rPr>
        <w:t>class</w:t>
      </w:r>
      <w:r>
        <w:rPr>
          <w:color w:val="231F20"/>
          <w:spacing w:val="-11"/>
        </w:rPr>
        <w:t> </w:t>
      </w:r>
      <w:r>
        <w:rPr>
          <w:color w:val="231F20"/>
        </w:rPr>
        <w:t>in</w:t>
      </w:r>
      <w:r>
        <w:rPr>
          <w:color w:val="231F20"/>
          <w:spacing w:val="-11"/>
        </w:rPr>
        <w:t> </w:t>
      </w:r>
      <w:r>
        <w:rPr>
          <w:color w:val="231F20"/>
        </w:rPr>
        <w:t>the</w:t>
      </w:r>
      <w:r>
        <w:rPr>
          <w:color w:val="231F20"/>
          <w:spacing w:val="-4"/>
        </w:rPr>
        <w:t> </w:t>
      </w:r>
      <w:r>
        <w:rPr>
          <w:color w:val="231F20"/>
        </w:rPr>
        <w:t>Java JDK is an example of this. It has static methods for trigo- nometric functions (cos, sin, tan) and many others. When languages designers build their languages from objects “all the way down,” they make sure that numeric primitives know how do these things. For instance, you should be able to</w:t>
      </w:r>
      <w:r>
        <w:rPr>
          <w:color w:val="231F20"/>
          <w:spacing w:val="-12"/>
        </w:rPr>
        <w:t> </w:t>
      </w:r>
      <w:r>
        <w:rPr>
          <w:color w:val="231F20"/>
        </w:rPr>
        <w:t>call</w:t>
      </w:r>
      <w:r>
        <w:rPr>
          <w:color w:val="231F20"/>
          <w:spacing w:val="-11"/>
        </w:rPr>
        <w:t> </w:t>
      </w:r>
      <w:r>
        <w:rPr>
          <w:color w:val="231F20"/>
        </w:rPr>
        <w:t>the</w:t>
      </w:r>
      <w:r>
        <w:rPr>
          <w:color w:val="231F20"/>
          <w:spacing w:val="-11"/>
        </w:rPr>
        <w:t> </w:t>
      </w:r>
      <w:r>
        <w:rPr>
          <w:color w:val="231F20"/>
        </w:rPr>
        <w:t>method</w:t>
      </w:r>
      <w:r>
        <w:rPr>
          <w:color w:val="231F20"/>
          <w:spacing w:val="-11"/>
        </w:rPr>
        <w:t> </w:t>
      </w:r>
      <w:r>
        <w:rPr>
          <w:rFonts w:ascii="Lucida Console" w:hAnsi="Lucida Console"/>
          <w:color w:val="231F20"/>
          <w:sz w:val="19"/>
        </w:rPr>
        <w:t>sin()</w:t>
      </w:r>
      <w:r>
        <w:rPr>
          <w:rFonts w:ascii="Lucida Console" w:hAnsi="Lucida Console"/>
          <w:color w:val="231F20"/>
          <w:spacing w:val="-28"/>
          <w:sz w:val="19"/>
        </w:rPr>
        <w:t> </w:t>
      </w:r>
      <w:r>
        <w:rPr>
          <w:color w:val="231F20"/>
        </w:rPr>
        <w:t>on</w:t>
      </w:r>
      <w:r>
        <w:rPr>
          <w:color w:val="231F20"/>
          <w:spacing w:val="-11"/>
        </w:rPr>
        <w:t> </w:t>
      </w:r>
      <w:r>
        <w:rPr>
          <w:color w:val="231F20"/>
        </w:rPr>
        <w:t>the</w:t>
      </w:r>
      <w:r>
        <w:rPr>
          <w:color w:val="231F20"/>
          <w:spacing w:val="-11"/>
        </w:rPr>
        <w:t> </w:t>
      </w:r>
      <w:r>
        <w:rPr>
          <w:color w:val="231F20"/>
        </w:rPr>
        <w:t>object</w:t>
      </w:r>
      <w:r>
        <w:rPr>
          <w:color w:val="231F20"/>
          <w:spacing w:val="-11"/>
        </w:rPr>
        <w:t> </w:t>
      </w:r>
      <w:r>
        <w:rPr>
          <w:rFonts w:ascii="Lucida Console" w:hAnsi="Lucida Console"/>
          <w:color w:val="231F20"/>
          <w:sz w:val="19"/>
        </w:rPr>
        <w:t>1</w:t>
      </w:r>
      <w:r>
        <w:rPr>
          <w:rFonts w:ascii="Lucida Console" w:hAnsi="Lucida Console"/>
          <w:color w:val="231F20"/>
          <w:spacing w:val="-29"/>
          <w:sz w:val="19"/>
        </w:rPr>
        <w:t> </w:t>
      </w:r>
      <w:r>
        <w:rPr>
          <w:color w:val="231F20"/>
        </w:rPr>
        <w:t>or</w:t>
      </w:r>
      <w:r>
        <w:rPr>
          <w:color w:val="231F20"/>
          <w:spacing w:val="-11"/>
        </w:rPr>
        <w:t> </w:t>
      </w:r>
      <w:r>
        <w:rPr>
          <w:color w:val="231F20"/>
        </w:rPr>
        <w:t>any</w:t>
      </w:r>
      <w:r>
        <w:rPr>
          <w:color w:val="231F20"/>
          <w:spacing w:val="-11"/>
        </w:rPr>
        <w:t> </w:t>
      </w:r>
      <w:r>
        <w:rPr>
          <w:color w:val="231F20"/>
        </w:rPr>
        <w:t>other</w:t>
      </w:r>
      <w:r>
        <w:rPr>
          <w:color w:val="231F20"/>
          <w:spacing w:val="-11"/>
        </w:rPr>
        <w:t> </w:t>
      </w:r>
      <w:r>
        <w:rPr>
          <w:color w:val="231F20"/>
        </w:rPr>
        <w:t>numeric</w:t>
      </w:r>
      <w:r>
        <w:rPr>
          <w:color w:val="231F20"/>
          <w:spacing w:val="-11"/>
        </w:rPr>
        <w:t> </w:t>
      </w:r>
      <w:r>
        <w:rPr>
          <w:color w:val="231F20"/>
        </w:rPr>
        <w:t>object</w:t>
      </w:r>
      <w:r>
        <w:rPr>
          <w:color w:val="231F20"/>
          <w:spacing w:val="-11"/>
        </w:rPr>
        <w:t> </w:t>
      </w:r>
      <w:r>
        <w:rPr>
          <w:color w:val="231F20"/>
        </w:rPr>
        <w:t>and</w:t>
      </w:r>
      <w:r>
        <w:rPr>
          <w:color w:val="231F20"/>
          <w:spacing w:val="-11"/>
        </w:rPr>
        <w:t> </w:t>
      </w:r>
      <w:r>
        <w:rPr>
          <w:color w:val="231F20"/>
        </w:rPr>
        <w:t>get</w:t>
      </w:r>
      <w:r>
        <w:rPr>
          <w:color w:val="231F20"/>
          <w:spacing w:val="-3"/>
        </w:rPr>
        <w:t> </w:t>
      </w:r>
      <w:r>
        <w:rPr>
          <w:color w:val="231F20"/>
        </w:rPr>
        <w:t>the right result. At the time of this writing, Java does not support math methods on primitive types, so the utility class is a fair solution, but it is also a special case.</w:t>
      </w:r>
      <w:r>
        <w:rPr>
          <w:color w:val="231F20"/>
          <w:spacing w:val="40"/>
        </w:rPr>
        <w:t> </w:t>
      </w:r>
      <w:r>
        <w:rPr>
          <w:color w:val="231F20"/>
        </w:rPr>
        <w:t>In nearly all cases, you can use plain old classes with instance data and methods to do your work.</w:t>
      </w:r>
    </w:p>
    <w:p>
      <w:pPr>
        <w:pStyle w:val="BodyText"/>
        <w:spacing w:line="261" w:lineRule="auto"/>
        <w:ind w:left="101" w:right="114" w:firstLine="240"/>
        <w:jc w:val="right"/>
      </w:pPr>
      <w:r>
        <w:rPr>
          <w:color w:val="231F20"/>
        </w:rPr>
        <w:t>If you have static methods in your project, chances are good that you </w:t>
      </w:r>
      <w:r>
        <w:rPr>
          <w:color w:val="231F20"/>
        </w:rPr>
        <w:t>won’t</w:t>
      </w:r>
      <w:r>
        <w:rPr>
          <w:color w:val="231F20"/>
          <w:spacing w:val="40"/>
        </w:rPr>
        <w:t> </w:t>
      </w:r>
      <w:r>
        <w:rPr>
          <w:color w:val="231F20"/>
        </w:rPr>
        <w:t>run into any trouble with them unless they contain something that is difficult to depend</w:t>
      </w:r>
      <w:r>
        <w:rPr>
          <w:color w:val="231F20"/>
          <w:spacing w:val="18"/>
        </w:rPr>
        <w:t> </w:t>
      </w:r>
      <w:r>
        <w:rPr>
          <w:color w:val="231F20"/>
        </w:rPr>
        <w:t>on</w:t>
      </w:r>
      <w:r>
        <w:rPr>
          <w:color w:val="231F20"/>
          <w:spacing w:val="18"/>
        </w:rPr>
        <w:t> </w:t>
      </w:r>
      <w:r>
        <w:rPr>
          <w:color w:val="231F20"/>
        </w:rPr>
        <w:t>in</w:t>
      </w:r>
      <w:r>
        <w:rPr>
          <w:color w:val="231F20"/>
          <w:spacing w:val="18"/>
        </w:rPr>
        <w:t> </w:t>
      </w:r>
      <w:r>
        <w:rPr>
          <w:color w:val="231F20"/>
        </w:rPr>
        <w:t>a</w:t>
      </w:r>
      <w:r>
        <w:rPr>
          <w:color w:val="231F20"/>
          <w:spacing w:val="18"/>
        </w:rPr>
        <w:t> </w:t>
      </w:r>
      <w:r>
        <w:rPr>
          <w:color w:val="231F20"/>
        </w:rPr>
        <w:t>test.</w:t>
      </w:r>
      <w:r>
        <w:rPr>
          <w:color w:val="231F20"/>
          <w:spacing w:val="18"/>
        </w:rPr>
        <w:t> </w:t>
      </w:r>
      <w:r>
        <w:rPr>
          <w:color w:val="231F20"/>
        </w:rPr>
        <w:t>(The</w:t>
      </w:r>
      <w:r>
        <w:rPr>
          <w:color w:val="231F20"/>
          <w:spacing w:val="18"/>
        </w:rPr>
        <w:t> </w:t>
      </w:r>
      <w:r>
        <w:rPr>
          <w:color w:val="231F20"/>
        </w:rPr>
        <w:t>technical</w:t>
      </w:r>
      <w:r>
        <w:rPr>
          <w:color w:val="231F20"/>
          <w:spacing w:val="18"/>
        </w:rPr>
        <w:t> </w:t>
      </w:r>
      <w:r>
        <w:rPr>
          <w:color w:val="231F20"/>
        </w:rPr>
        <w:t>term</w:t>
      </w:r>
      <w:r>
        <w:rPr>
          <w:color w:val="231F20"/>
          <w:spacing w:val="18"/>
        </w:rPr>
        <w:t> </w:t>
      </w:r>
      <w:r>
        <w:rPr>
          <w:color w:val="231F20"/>
        </w:rPr>
        <w:t>for</w:t>
      </w:r>
      <w:r>
        <w:rPr>
          <w:color w:val="231F20"/>
          <w:spacing w:val="18"/>
        </w:rPr>
        <w:t> </w:t>
      </w:r>
      <w:r>
        <w:rPr>
          <w:color w:val="231F20"/>
        </w:rPr>
        <w:t>this</w:t>
      </w:r>
      <w:r>
        <w:rPr>
          <w:color w:val="231F20"/>
          <w:spacing w:val="18"/>
        </w:rPr>
        <w:t> </w:t>
      </w:r>
      <w:r>
        <w:rPr>
          <w:color w:val="231F20"/>
        </w:rPr>
        <w:t>is </w:t>
      </w:r>
      <w:r>
        <w:rPr>
          <w:rFonts w:ascii="Book Antiqua" w:hAnsi="Book Antiqua"/>
          <w:i/>
          <w:color w:val="231F20"/>
        </w:rPr>
        <w:t>static cling)</w:t>
      </w:r>
      <w:r>
        <w:rPr>
          <w:color w:val="231F20"/>
        </w:rPr>
        <w:t>.</w:t>
      </w:r>
      <w:r>
        <w:rPr>
          <w:color w:val="231F20"/>
          <w:spacing w:val="18"/>
        </w:rPr>
        <w:t> </w:t>
      </w:r>
      <w:r>
        <w:rPr>
          <w:color w:val="231F20"/>
        </w:rPr>
        <w:t>In</w:t>
      </w:r>
      <w:r>
        <w:rPr>
          <w:color w:val="231F20"/>
          <w:spacing w:val="18"/>
        </w:rPr>
        <w:t> </w:t>
      </w:r>
      <w:r>
        <w:rPr>
          <w:color w:val="231F20"/>
        </w:rPr>
        <w:t>these</w:t>
      </w:r>
      <w:r>
        <w:rPr>
          <w:color w:val="231F20"/>
          <w:spacing w:val="18"/>
        </w:rPr>
        <w:t> </w:t>
      </w:r>
      <w:r>
        <w:rPr>
          <w:color w:val="231F20"/>
        </w:rPr>
        <w:t>cases, you</w:t>
      </w:r>
      <w:r>
        <w:rPr>
          <w:color w:val="231F20"/>
          <w:spacing w:val="34"/>
        </w:rPr>
        <w:t> </w:t>
      </w:r>
      <w:r>
        <w:rPr>
          <w:color w:val="231F20"/>
        </w:rPr>
        <w:t>might</w:t>
      </w:r>
      <w:r>
        <w:rPr>
          <w:color w:val="231F20"/>
          <w:spacing w:val="34"/>
        </w:rPr>
        <w:t> </w:t>
      </w:r>
      <w:r>
        <w:rPr>
          <w:color w:val="231F20"/>
        </w:rPr>
        <w:t>wish</w:t>
      </w:r>
      <w:r>
        <w:rPr>
          <w:color w:val="231F20"/>
          <w:spacing w:val="34"/>
        </w:rPr>
        <w:t> </w:t>
      </w:r>
      <w:r>
        <w:rPr>
          <w:color w:val="231F20"/>
        </w:rPr>
        <w:t>that</w:t>
      </w:r>
      <w:r>
        <w:rPr>
          <w:color w:val="231F20"/>
          <w:spacing w:val="34"/>
        </w:rPr>
        <w:t> </w:t>
      </w:r>
      <w:r>
        <w:rPr>
          <w:color w:val="231F20"/>
        </w:rPr>
        <w:t>you</w:t>
      </w:r>
      <w:r>
        <w:rPr>
          <w:color w:val="231F20"/>
          <w:spacing w:val="34"/>
        </w:rPr>
        <w:t> </w:t>
      </w:r>
      <w:r>
        <w:rPr>
          <w:color w:val="231F20"/>
        </w:rPr>
        <w:t>could</w:t>
      </w:r>
      <w:r>
        <w:rPr>
          <w:color w:val="231F20"/>
          <w:spacing w:val="34"/>
        </w:rPr>
        <w:t> </w:t>
      </w:r>
      <w:r>
        <w:rPr>
          <w:color w:val="231F20"/>
        </w:rPr>
        <w:t>use</w:t>
      </w:r>
      <w:r>
        <w:rPr>
          <w:color w:val="231F20"/>
          <w:spacing w:val="34"/>
        </w:rPr>
        <w:t> </w:t>
      </w:r>
      <w:r>
        <w:rPr>
          <w:color w:val="231F20"/>
        </w:rPr>
        <w:t>an</w:t>
      </w:r>
      <w:r>
        <w:rPr>
          <w:color w:val="231F20"/>
          <w:spacing w:val="33"/>
        </w:rPr>
        <w:t> </w:t>
      </w:r>
      <w:r>
        <w:rPr>
          <w:rFonts w:ascii="Book Antiqua" w:hAnsi="Book Antiqua"/>
          <w:i/>
          <w:color w:val="231F20"/>
        </w:rPr>
        <w:t>object</w:t>
      </w:r>
      <w:r>
        <w:rPr>
          <w:rFonts w:ascii="Book Antiqua" w:hAnsi="Book Antiqua"/>
          <w:i/>
          <w:color w:val="231F20"/>
          <w:spacing w:val="28"/>
        </w:rPr>
        <w:t> </w:t>
      </w:r>
      <w:r>
        <w:rPr>
          <w:rFonts w:ascii="Book Antiqua" w:hAnsi="Book Antiqua"/>
          <w:i/>
          <w:color w:val="231F20"/>
        </w:rPr>
        <w:t>seam</w:t>
      </w:r>
      <w:r>
        <w:rPr>
          <w:rFonts w:ascii="Book Antiqua" w:hAnsi="Book Antiqua"/>
          <w:i/>
          <w:color w:val="231F20"/>
          <w:spacing w:val="28"/>
        </w:rPr>
        <w:t> </w:t>
      </w:r>
      <w:r>
        <w:rPr>
          <w:rFonts w:ascii="Book Antiqua" w:hAnsi="Book Antiqua"/>
          <w:i/>
          <w:color w:val="231F20"/>
        </w:rPr>
        <w:t>(40)</w:t>
      </w:r>
      <w:r>
        <w:rPr>
          <w:rFonts w:ascii="Book Antiqua" w:hAnsi="Book Antiqua"/>
          <w:i/>
          <w:color w:val="231F20"/>
          <w:spacing w:val="27"/>
        </w:rPr>
        <w:t> </w:t>
      </w:r>
      <w:r>
        <w:rPr>
          <w:color w:val="231F20"/>
        </w:rPr>
        <w:t>to</w:t>
      </w:r>
      <w:r>
        <w:rPr>
          <w:color w:val="231F20"/>
          <w:spacing w:val="34"/>
        </w:rPr>
        <w:t> </w:t>
      </w:r>
      <w:r>
        <w:rPr>
          <w:color w:val="231F20"/>
        </w:rPr>
        <w:t>substitute</w:t>
      </w:r>
      <w:r>
        <w:rPr>
          <w:color w:val="231F20"/>
          <w:spacing w:val="34"/>
        </w:rPr>
        <w:t> </w:t>
      </w:r>
      <w:r>
        <w:rPr>
          <w:color w:val="231F20"/>
        </w:rPr>
        <w:t>in</w:t>
      </w:r>
      <w:r>
        <w:rPr>
          <w:color w:val="231F20"/>
          <w:spacing w:val="34"/>
        </w:rPr>
        <w:t> </w:t>
      </w:r>
      <w:r>
        <w:rPr>
          <w:color w:val="231F20"/>
        </w:rPr>
        <w:t>some other behavior when the static methods are called. What do you do in this case? One</w:t>
      </w:r>
      <w:r>
        <w:rPr>
          <w:color w:val="231F20"/>
          <w:spacing w:val="39"/>
        </w:rPr>
        <w:t> </w:t>
      </w:r>
      <w:r>
        <w:rPr>
          <w:color w:val="231F20"/>
        </w:rPr>
        <w:t>thing</w:t>
      </w:r>
      <w:r>
        <w:rPr>
          <w:color w:val="231F20"/>
          <w:spacing w:val="39"/>
        </w:rPr>
        <w:t> </w:t>
      </w:r>
      <w:r>
        <w:rPr>
          <w:color w:val="231F20"/>
        </w:rPr>
        <w:t>that</w:t>
      </w:r>
      <w:r>
        <w:rPr>
          <w:color w:val="231F20"/>
          <w:spacing w:val="39"/>
        </w:rPr>
        <w:t> </w:t>
      </w:r>
      <w:r>
        <w:rPr>
          <w:color w:val="231F20"/>
        </w:rPr>
        <w:t>can</w:t>
      </w:r>
      <w:r>
        <w:rPr>
          <w:color w:val="231F20"/>
          <w:spacing w:val="39"/>
        </w:rPr>
        <w:t> </w:t>
      </w:r>
      <w:r>
        <w:rPr>
          <w:color w:val="231F20"/>
        </w:rPr>
        <w:t>do</w:t>
      </w:r>
      <w:r>
        <w:rPr>
          <w:color w:val="231F20"/>
          <w:spacing w:val="39"/>
        </w:rPr>
        <w:t> </w:t>
      </w:r>
      <w:r>
        <w:rPr>
          <w:color w:val="231F20"/>
        </w:rPr>
        <w:t>is</w:t>
      </w:r>
      <w:r>
        <w:rPr>
          <w:color w:val="231F20"/>
          <w:spacing w:val="39"/>
        </w:rPr>
        <w:t> </w:t>
      </w:r>
      <w:r>
        <w:rPr>
          <w:color w:val="231F20"/>
        </w:rPr>
        <w:t>start</w:t>
      </w:r>
      <w:r>
        <w:rPr>
          <w:color w:val="231F20"/>
          <w:spacing w:val="39"/>
        </w:rPr>
        <w:t> </w:t>
      </w:r>
      <w:r>
        <w:rPr>
          <w:color w:val="231F20"/>
        </w:rPr>
        <w:t>to</w:t>
      </w:r>
      <w:r>
        <w:rPr>
          <w:color w:val="231F20"/>
          <w:spacing w:val="39"/>
        </w:rPr>
        <w:t> </w:t>
      </w:r>
      <w:r>
        <w:rPr>
          <w:color w:val="231F20"/>
        </w:rPr>
        <w:t>introduce</w:t>
      </w:r>
      <w:r>
        <w:rPr>
          <w:color w:val="231F20"/>
          <w:spacing w:val="39"/>
        </w:rPr>
        <w:t> </w:t>
      </w:r>
      <w:r>
        <w:rPr>
          <w:color w:val="231F20"/>
        </w:rPr>
        <w:t>delegating</w:t>
      </w:r>
      <w:r>
        <w:rPr>
          <w:color w:val="231F20"/>
          <w:spacing w:val="39"/>
        </w:rPr>
        <w:t> </w:t>
      </w:r>
      <w:r>
        <w:rPr>
          <w:color w:val="231F20"/>
        </w:rPr>
        <w:t>instance</w:t>
      </w:r>
      <w:r>
        <w:rPr>
          <w:color w:val="231F20"/>
          <w:spacing w:val="39"/>
        </w:rPr>
        <w:t> </w:t>
      </w:r>
      <w:r>
        <w:rPr>
          <w:color w:val="231F20"/>
        </w:rPr>
        <w:t>methods</w:t>
      </w:r>
      <w:r>
        <w:rPr>
          <w:color w:val="231F20"/>
          <w:spacing w:val="39"/>
        </w:rPr>
        <w:t> </w:t>
      </w:r>
      <w:r>
        <w:rPr>
          <w:color w:val="231F20"/>
        </w:rPr>
        <w:t>on the</w:t>
      </w:r>
      <w:r>
        <w:rPr>
          <w:color w:val="231F20"/>
          <w:spacing w:val="22"/>
        </w:rPr>
        <w:t> </w:t>
      </w:r>
      <w:r>
        <w:rPr>
          <w:color w:val="231F20"/>
        </w:rPr>
        <w:t>class.</w:t>
      </w:r>
      <w:r>
        <w:rPr>
          <w:color w:val="231F20"/>
          <w:spacing w:val="23"/>
        </w:rPr>
        <w:t> </w:t>
      </w:r>
      <w:r>
        <w:rPr>
          <w:color w:val="231F20"/>
        </w:rPr>
        <w:t>When</w:t>
      </w:r>
      <w:r>
        <w:rPr>
          <w:color w:val="231F20"/>
          <w:spacing w:val="23"/>
        </w:rPr>
        <w:t> </w:t>
      </w:r>
      <w:r>
        <w:rPr>
          <w:color w:val="231F20"/>
        </w:rPr>
        <w:t>you</w:t>
      </w:r>
      <w:r>
        <w:rPr>
          <w:color w:val="231F20"/>
          <w:spacing w:val="22"/>
        </w:rPr>
        <w:t> </w:t>
      </w:r>
      <w:r>
        <w:rPr>
          <w:color w:val="231F20"/>
        </w:rPr>
        <w:t>do</w:t>
      </w:r>
      <w:r>
        <w:rPr>
          <w:color w:val="231F20"/>
          <w:spacing w:val="23"/>
        </w:rPr>
        <w:t> </w:t>
      </w:r>
      <w:r>
        <w:rPr>
          <w:color w:val="231F20"/>
        </w:rPr>
        <w:t>this,</w:t>
      </w:r>
      <w:r>
        <w:rPr>
          <w:color w:val="231F20"/>
          <w:spacing w:val="23"/>
        </w:rPr>
        <w:t> </w:t>
      </w:r>
      <w:r>
        <w:rPr>
          <w:color w:val="231F20"/>
        </w:rPr>
        <w:t>you</w:t>
      </w:r>
      <w:r>
        <w:rPr>
          <w:color w:val="231F20"/>
          <w:spacing w:val="22"/>
        </w:rPr>
        <w:t> </w:t>
      </w:r>
      <w:r>
        <w:rPr>
          <w:color w:val="231F20"/>
        </w:rPr>
        <w:t>have</w:t>
      </w:r>
      <w:r>
        <w:rPr>
          <w:color w:val="231F20"/>
          <w:spacing w:val="23"/>
        </w:rPr>
        <w:t> </w:t>
      </w:r>
      <w:r>
        <w:rPr>
          <w:color w:val="231F20"/>
        </w:rPr>
        <w:t>to</w:t>
      </w:r>
      <w:r>
        <w:rPr>
          <w:color w:val="231F20"/>
          <w:spacing w:val="23"/>
        </w:rPr>
        <w:t> </w:t>
      </w:r>
      <w:r>
        <w:rPr>
          <w:color w:val="231F20"/>
        </w:rPr>
        <w:t>find</w:t>
      </w:r>
      <w:r>
        <w:rPr>
          <w:color w:val="231F20"/>
          <w:spacing w:val="22"/>
        </w:rPr>
        <w:t> </w:t>
      </w:r>
      <w:r>
        <w:rPr>
          <w:color w:val="231F20"/>
        </w:rPr>
        <w:t>a</w:t>
      </w:r>
      <w:r>
        <w:rPr>
          <w:color w:val="231F20"/>
          <w:spacing w:val="23"/>
        </w:rPr>
        <w:t> </w:t>
      </w:r>
      <w:r>
        <w:rPr>
          <w:color w:val="231F20"/>
        </w:rPr>
        <w:t>way</w:t>
      </w:r>
      <w:r>
        <w:rPr>
          <w:color w:val="231F20"/>
          <w:spacing w:val="23"/>
        </w:rPr>
        <w:t> </w:t>
      </w:r>
      <w:r>
        <w:rPr>
          <w:color w:val="231F20"/>
        </w:rPr>
        <w:t>to</w:t>
      </w:r>
      <w:r>
        <w:rPr>
          <w:color w:val="231F20"/>
          <w:spacing w:val="23"/>
        </w:rPr>
        <w:t> </w:t>
      </w:r>
      <w:r>
        <w:rPr>
          <w:color w:val="231F20"/>
        </w:rPr>
        <w:t>replace</w:t>
      </w:r>
      <w:r>
        <w:rPr>
          <w:color w:val="231F20"/>
          <w:spacing w:val="22"/>
        </w:rPr>
        <w:t> </w:t>
      </w:r>
      <w:r>
        <w:rPr>
          <w:color w:val="231F20"/>
        </w:rPr>
        <w:t>the</w:t>
      </w:r>
      <w:r>
        <w:rPr>
          <w:color w:val="231F20"/>
          <w:spacing w:val="23"/>
        </w:rPr>
        <w:t> </w:t>
      </w:r>
      <w:r>
        <w:rPr>
          <w:color w:val="231F20"/>
        </w:rPr>
        <w:t>static</w:t>
      </w:r>
      <w:r>
        <w:rPr>
          <w:color w:val="231F20"/>
          <w:spacing w:val="23"/>
        </w:rPr>
        <w:t> </w:t>
      </w:r>
      <w:r>
        <w:rPr>
          <w:color w:val="231F20"/>
          <w:spacing w:val="-2"/>
        </w:rPr>
        <w:t>calls</w:t>
      </w:r>
    </w:p>
    <w:p>
      <w:pPr>
        <w:pStyle w:val="BodyText"/>
        <w:spacing w:before="3"/>
        <w:ind w:left="101"/>
        <w:jc w:val="both"/>
      </w:pPr>
      <w:r>
        <w:rPr>
          <w:color w:val="231F20"/>
        </w:rPr>
        <w:t>with</w:t>
      </w:r>
      <w:r>
        <w:rPr>
          <w:color w:val="231F20"/>
          <w:spacing w:val="11"/>
        </w:rPr>
        <w:t> </w:t>
      </w:r>
      <w:r>
        <w:rPr>
          <w:color w:val="231F20"/>
        </w:rPr>
        <w:t>method</w:t>
      </w:r>
      <w:r>
        <w:rPr>
          <w:color w:val="231F20"/>
          <w:spacing w:val="11"/>
        </w:rPr>
        <w:t> </w:t>
      </w:r>
      <w:r>
        <w:rPr>
          <w:color w:val="231F20"/>
        </w:rPr>
        <w:t>calls</w:t>
      </w:r>
      <w:r>
        <w:rPr>
          <w:color w:val="231F20"/>
          <w:spacing w:val="11"/>
        </w:rPr>
        <w:t> </w:t>
      </w:r>
      <w:r>
        <w:rPr>
          <w:color w:val="231F20"/>
        </w:rPr>
        <w:t>on</w:t>
      </w:r>
      <w:r>
        <w:rPr>
          <w:color w:val="231F20"/>
          <w:spacing w:val="11"/>
        </w:rPr>
        <w:t> </w:t>
      </w:r>
      <w:r>
        <w:rPr>
          <w:color w:val="231F20"/>
        </w:rPr>
        <w:t>an</w:t>
      </w:r>
      <w:r>
        <w:rPr>
          <w:color w:val="231F20"/>
          <w:spacing w:val="11"/>
        </w:rPr>
        <w:t> </w:t>
      </w:r>
      <w:r>
        <w:rPr>
          <w:color w:val="231F20"/>
        </w:rPr>
        <w:t>object.</w:t>
      </w:r>
      <w:r>
        <w:rPr>
          <w:color w:val="231F20"/>
          <w:spacing w:val="11"/>
        </w:rPr>
        <w:t> </w:t>
      </w:r>
      <w:r>
        <w:rPr>
          <w:color w:val="231F20"/>
        </w:rPr>
        <w:t>Here</w:t>
      </w:r>
      <w:r>
        <w:rPr>
          <w:color w:val="231F20"/>
          <w:spacing w:val="11"/>
        </w:rPr>
        <w:t> </w:t>
      </w:r>
      <w:r>
        <w:rPr>
          <w:color w:val="231F20"/>
        </w:rPr>
        <w:t>is</w:t>
      </w:r>
      <w:r>
        <w:rPr>
          <w:color w:val="231F20"/>
          <w:spacing w:val="11"/>
        </w:rPr>
        <w:t> </w:t>
      </w:r>
      <w:r>
        <w:rPr>
          <w:color w:val="231F20"/>
        </w:rPr>
        <w:t>an</w:t>
      </w:r>
      <w:r>
        <w:rPr>
          <w:color w:val="231F20"/>
          <w:spacing w:val="11"/>
        </w:rPr>
        <w:t> </w:t>
      </w:r>
      <w:r>
        <w:rPr>
          <w:color w:val="231F20"/>
          <w:spacing w:val="-2"/>
        </w:rPr>
        <w:t>example:</w:t>
      </w:r>
    </w:p>
    <w:p>
      <w:pPr>
        <w:spacing w:before="163"/>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BankingServices</w:t>
      </w:r>
    </w:p>
    <w:p>
      <w:pPr>
        <w:spacing w:before="46"/>
        <w:ind w:left="101" w:right="0" w:firstLine="0"/>
        <w:jc w:val="left"/>
        <w:rPr>
          <w:rFonts w:ascii="Lucida Console"/>
          <w:sz w:val="16"/>
        </w:rPr>
      </w:pPr>
      <w:r>
        <w:rPr>
          <w:rFonts w:ascii="Lucida Console"/>
          <w:color w:val="231F20"/>
          <w:w w:val="99"/>
          <w:sz w:val="16"/>
        </w:rPr>
        <w:t>{</w:t>
      </w:r>
    </w:p>
    <w:p>
      <w:pPr>
        <w:spacing w:before="46"/>
        <w:ind w:left="78" w:right="2799" w:firstLine="0"/>
        <w:jc w:val="center"/>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static</w:t>
      </w:r>
      <w:r>
        <w:rPr>
          <w:rFonts w:ascii="Lucida Console"/>
          <w:color w:val="231F20"/>
          <w:spacing w:val="-46"/>
          <w:sz w:val="16"/>
        </w:rPr>
        <w:t> </w:t>
      </w: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updateAccountBalance(int</w:t>
      </w:r>
      <w:r>
        <w:rPr>
          <w:rFonts w:ascii="Lucida Console"/>
          <w:color w:val="231F20"/>
          <w:spacing w:val="-46"/>
          <w:sz w:val="16"/>
        </w:rPr>
        <w:t> </w:t>
      </w:r>
      <w:r>
        <w:rPr>
          <w:rFonts w:ascii="Lucida Console"/>
          <w:color w:val="231F20"/>
          <w:spacing w:val="-26"/>
          <w:sz w:val="16"/>
        </w:rPr>
        <w:t>userID,</w:t>
      </w:r>
    </w:p>
    <w:p>
      <w:pPr>
        <w:spacing w:before="46"/>
        <w:ind w:left="3119" w:right="2733" w:firstLine="0"/>
        <w:jc w:val="center"/>
        <w:rPr>
          <w:rFonts w:ascii="Lucida Console"/>
          <w:sz w:val="16"/>
        </w:rPr>
      </w:pPr>
      <w:r>
        <w:rPr>
          <w:rFonts w:ascii="Lucida Console"/>
          <w:color w:val="231F20"/>
          <w:spacing w:val="-24"/>
          <w:sz w:val="16"/>
        </w:rPr>
        <w:t>Money</w:t>
      </w:r>
      <w:r>
        <w:rPr>
          <w:rFonts w:ascii="Lucida Console"/>
          <w:color w:val="231F20"/>
          <w:spacing w:val="-50"/>
          <w:sz w:val="16"/>
        </w:rPr>
        <w:t> </w:t>
      </w:r>
      <w:r>
        <w:rPr>
          <w:rFonts w:ascii="Lucida Console"/>
          <w:color w:val="231F20"/>
          <w:spacing w:val="-24"/>
          <w:sz w:val="16"/>
        </w:rPr>
        <w:t>amount)</w:t>
      </w:r>
      <w:r>
        <w:rPr>
          <w:rFonts w:ascii="Lucida Console"/>
          <w:color w:val="231F20"/>
          <w:spacing w:val="-50"/>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3"/>
        <w:ind w:left="101" w:right="114" w:firstLine="240"/>
        <w:jc w:val="both"/>
      </w:pPr>
      <w:r>
        <w:rPr>
          <w:color w:val="231F20"/>
        </w:rPr>
        <w:t>Here we’ve got a class that contains nothing but static methods. I’ve shown only one here, but you get the idea. We can add an instance method to the class like this and have it delegate to the static method:</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BankingServices</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100" w:bottom="280" w:left="560" w:right="260"/>
        </w:sectPr>
      </w:pPr>
    </w:p>
    <w:p>
      <w:pPr>
        <w:spacing w:before="96"/>
        <w:ind w:left="44" w:right="2752" w:firstLine="0"/>
        <w:jc w:val="center"/>
        <w:rPr>
          <w:rFonts w:ascii="Lucida Console"/>
          <w:sz w:val="16"/>
        </w:rPr>
      </w:pPr>
      <w:r>
        <w:rPr/>
        <w:pict>
          <v:group style="position:absolute;margin-left:-.5pt;margin-top:68.299004pt;width:5.1pt;height:47pt;mso-position-horizontal-relative:page;mso-position-vertical-relative:page;z-index:16202240" id="docshapegroup2359" coordorigin="-10,1366" coordsize="102,940">
            <v:rect style="position:absolute;left:0;top:1375;width:82;height:920" id="docshape2360" filled="true" fillcolor="#231f20" stroked="false">
              <v:fill type="solid"/>
            </v:rect>
            <v:shape style="position:absolute;left:0;top:1375;width:82;height:920" id="docshape2361" coordorigin="0,1376" coordsize="82,920" path="m0,1376l82,1376,82,2296,0,2296e" filled="false" stroked="true" strokeweight="1pt" strokecolor="#231f20">
              <v:path arrowok="t"/>
              <v:stroke dashstyle="solid"/>
            </v:shape>
            <w10:wrap type="none"/>
          </v:group>
        </w:pict>
      </w:r>
      <w:bookmarkStart w:name="_bookmark403" w:id="523"/>
      <w:bookmarkEnd w:id="523"/>
      <w:r>
        <w:rPr/>
      </w: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static</w:t>
      </w:r>
      <w:r>
        <w:rPr>
          <w:rFonts w:ascii="Lucida Console"/>
          <w:color w:val="231F20"/>
          <w:spacing w:val="-46"/>
          <w:sz w:val="16"/>
        </w:rPr>
        <w:t> </w:t>
      </w:r>
      <w:r>
        <w:rPr>
          <w:rFonts w:ascii="Lucida Console"/>
          <w:color w:val="231F20"/>
          <w:spacing w:val="-26"/>
          <w:sz w:val="16"/>
        </w:rPr>
        <w:t>void</w:t>
      </w:r>
      <w:r>
        <w:rPr>
          <w:rFonts w:ascii="Lucida Console"/>
          <w:color w:val="231F20"/>
          <w:spacing w:val="-45"/>
          <w:sz w:val="16"/>
        </w:rPr>
        <w:t> </w:t>
      </w:r>
      <w:r>
        <w:rPr>
          <w:rFonts w:ascii="Lucida Console"/>
          <w:color w:val="231F20"/>
          <w:spacing w:val="-26"/>
          <w:sz w:val="16"/>
        </w:rPr>
        <w:t>updateAccountBalance(int</w:t>
      </w:r>
      <w:r>
        <w:rPr>
          <w:rFonts w:ascii="Lucida Console"/>
          <w:color w:val="231F20"/>
          <w:spacing w:val="-46"/>
          <w:sz w:val="16"/>
        </w:rPr>
        <w:t> </w:t>
      </w:r>
      <w:r>
        <w:rPr>
          <w:rFonts w:ascii="Lucida Console"/>
          <w:color w:val="231F20"/>
          <w:spacing w:val="-26"/>
          <w:sz w:val="16"/>
        </w:rPr>
        <w:t>userID,</w:t>
      </w:r>
    </w:p>
    <w:p>
      <w:pPr>
        <w:spacing w:before="46"/>
        <w:ind w:left="405" w:right="6" w:firstLine="0"/>
        <w:jc w:val="center"/>
        <w:rPr>
          <w:rFonts w:ascii="Lucida Console"/>
          <w:sz w:val="16"/>
        </w:rPr>
      </w:pPr>
      <w:r>
        <w:rPr>
          <w:rFonts w:ascii="Lucida Console"/>
          <w:color w:val="231F20"/>
          <w:spacing w:val="-24"/>
          <w:sz w:val="16"/>
        </w:rPr>
        <w:t>Money</w:t>
      </w:r>
      <w:r>
        <w:rPr>
          <w:rFonts w:ascii="Lucida Console"/>
          <w:color w:val="231F20"/>
          <w:spacing w:val="-50"/>
          <w:sz w:val="16"/>
        </w:rPr>
        <w:t> </w:t>
      </w:r>
      <w:r>
        <w:rPr>
          <w:rFonts w:ascii="Lucida Console"/>
          <w:color w:val="231F20"/>
          <w:spacing w:val="-24"/>
          <w:sz w:val="16"/>
        </w:rPr>
        <w:t>amount)</w:t>
      </w:r>
      <w:r>
        <w:rPr>
          <w:rFonts w:ascii="Lucida Console"/>
          <w:color w:val="231F20"/>
          <w:spacing w:val="-50"/>
          <w:sz w:val="16"/>
        </w:rPr>
        <w:t> </w:t>
      </w:r>
      <w:r>
        <w:rPr>
          <w:rFonts w:ascii="Lucida Console"/>
          <w:color w:val="231F20"/>
          <w:spacing w:val="-24"/>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17"/>
        <w:ind w:left="672" w:right="2075"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updateBalance(int</w:t>
      </w:r>
      <w:r>
        <w:rPr>
          <w:rFonts w:ascii="Lucida Console"/>
          <w:color w:val="231F20"/>
          <w:spacing w:val="-47"/>
          <w:sz w:val="16"/>
        </w:rPr>
        <w:t> </w:t>
      </w:r>
      <w:r>
        <w:rPr>
          <w:rFonts w:ascii="Lucida Console"/>
          <w:color w:val="231F20"/>
          <w:spacing w:val="-24"/>
          <w:sz w:val="16"/>
        </w:rPr>
        <w:t>userID,</w:t>
      </w:r>
      <w:r>
        <w:rPr>
          <w:rFonts w:ascii="Lucida Console"/>
          <w:color w:val="231F20"/>
          <w:spacing w:val="-47"/>
          <w:sz w:val="16"/>
        </w:rPr>
        <w:t> </w:t>
      </w:r>
      <w:r>
        <w:rPr>
          <w:rFonts w:ascii="Lucida Console"/>
          <w:color w:val="231F20"/>
          <w:spacing w:val="-24"/>
          <w:sz w:val="16"/>
        </w:rPr>
        <w:t>Money</w:t>
      </w:r>
      <w:r>
        <w:rPr>
          <w:rFonts w:ascii="Lucida Console"/>
          <w:color w:val="231F20"/>
          <w:spacing w:val="-47"/>
          <w:sz w:val="16"/>
        </w:rPr>
        <w:t> </w:t>
      </w:r>
      <w:r>
        <w:rPr>
          <w:rFonts w:ascii="Lucida Console"/>
          <w:color w:val="231F20"/>
          <w:spacing w:val="-24"/>
          <w:sz w:val="16"/>
        </w:rPr>
        <w:t>amount)</w:t>
      </w:r>
      <w:r>
        <w:rPr>
          <w:rFonts w:ascii="Lucida Console"/>
          <w:color w:val="231F20"/>
          <w:spacing w:val="-47"/>
          <w:sz w:val="16"/>
        </w:rPr>
        <w:t> </w:t>
      </w:r>
      <w:r>
        <w:rPr>
          <w:rFonts w:ascii="Lucida Console"/>
          <w:color w:val="231F20"/>
          <w:spacing w:val="-24"/>
          <w:sz w:val="16"/>
        </w:rPr>
        <w:t>{ updateAccountBalance(userID,</w:t>
      </w:r>
      <w:r>
        <w:rPr>
          <w:rFonts w:ascii="Lucida Console"/>
          <w:color w:val="231F20"/>
          <w:spacing w:val="-50"/>
          <w:sz w:val="16"/>
        </w:rPr>
        <w:t> </w:t>
      </w:r>
      <w:r>
        <w:rPr>
          <w:rFonts w:ascii="Lucida Console"/>
          <w:color w:val="231F20"/>
          <w:spacing w:val="-24"/>
          <w:sz w:val="16"/>
        </w:rPr>
        <w:t>amount);</w:t>
      </w:r>
    </w:p>
    <w:p>
      <w:pPr>
        <w:spacing w:before="5"/>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spacing w:val="-6"/>
        </w:rPr>
        <w:t>In</w:t>
      </w:r>
      <w:r>
        <w:rPr>
          <w:color w:val="231F20"/>
          <w:spacing w:val="-1"/>
        </w:rPr>
        <w:t> </w:t>
      </w:r>
      <w:r>
        <w:rPr>
          <w:color w:val="231F20"/>
          <w:spacing w:val="-6"/>
        </w:rPr>
        <w:t>this</w:t>
      </w:r>
      <w:r>
        <w:rPr>
          <w:color w:val="231F20"/>
          <w:spacing w:val="6"/>
        </w:rPr>
        <w:t> </w:t>
      </w:r>
      <w:r>
        <w:rPr>
          <w:color w:val="231F20"/>
          <w:spacing w:val="-6"/>
        </w:rPr>
        <w:t>case,</w:t>
      </w:r>
      <w:r>
        <w:rPr>
          <w:color w:val="231F20"/>
          <w:spacing w:val="5"/>
        </w:rPr>
        <w:t> </w:t>
      </w:r>
      <w:r>
        <w:rPr>
          <w:color w:val="231F20"/>
          <w:spacing w:val="-6"/>
        </w:rPr>
        <w:t>we’ve</w:t>
      </w:r>
      <w:r>
        <w:rPr>
          <w:color w:val="231F20"/>
          <w:spacing w:val="6"/>
        </w:rPr>
        <w:t> </w:t>
      </w:r>
      <w:r>
        <w:rPr>
          <w:color w:val="231F20"/>
          <w:spacing w:val="-6"/>
        </w:rPr>
        <w:t>added</w:t>
      </w:r>
      <w:r>
        <w:rPr>
          <w:color w:val="231F20"/>
          <w:spacing w:val="5"/>
        </w:rPr>
        <w:t> </w:t>
      </w:r>
      <w:r>
        <w:rPr>
          <w:color w:val="231F20"/>
          <w:spacing w:val="-6"/>
        </w:rPr>
        <w:t>an</w:t>
      </w:r>
      <w:r>
        <w:rPr>
          <w:color w:val="231F20"/>
          <w:spacing w:val="6"/>
        </w:rPr>
        <w:t> </w:t>
      </w:r>
      <w:r>
        <w:rPr>
          <w:color w:val="231F20"/>
          <w:spacing w:val="-6"/>
        </w:rPr>
        <w:t>instance</w:t>
      </w:r>
      <w:r>
        <w:rPr>
          <w:color w:val="231F20"/>
          <w:spacing w:val="5"/>
        </w:rPr>
        <w:t> </w:t>
      </w:r>
      <w:r>
        <w:rPr>
          <w:color w:val="231F20"/>
          <w:spacing w:val="-6"/>
        </w:rPr>
        <w:t>method</w:t>
      </w:r>
      <w:r>
        <w:rPr>
          <w:color w:val="231F20"/>
          <w:spacing w:val="6"/>
        </w:rPr>
        <w:t> </w:t>
      </w:r>
      <w:r>
        <w:rPr>
          <w:color w:val="231F20"/>
          <w:spacing w:val="-6"/>
        </w:rPr>
        <w:t>named</w:t>
      </w:r>
      <w:r>
        <w:rPr>
          <w:color w:val="231F20"/>
          <w:spacing w:val="4"/>
        </w:rPr>
        <w:t> </w:t>
      </w:r>
      <w:r>
        <w:rPr>
          <w:rFonts w:ascii="Lucida Console" w:hAnsi="Lucida Console"/>
          <w:color w:val="231F20"/>
          <w:spacing w:val="-6"/>
          <w:sz w:val="19"/>
        </w:rPr>
        <w:t>updateBalance</w:t>
      </w:r>
      <w:r>
        <w:rPr>
          <w:rFonts w:ascii="Lucida Console" w:hAnsi="Lucida Console"/>
          <w:color w:val="231F20"/>
          <w:spacing w:val="-85"/>
          <w:sz w:val="19"/>
        </w:rPr>
        <w:t> </w:t>
      </w:r>
      <w:r>
        <w:rPr>
          <w:color w:val="231F20"/>
          <w:spacing w:val="-6"/>
        </w:rPr>
        <w:t>and</w:t>
      </w:r>
      <w:r>
        <w:rPr>
          <w:color w:val="231F20"/>
          <w:spacing w:val="6"/>
        </w:rPr>
        <w:t> </w:t>
      </w:r>
      <w:r>
        <w:rPr>
          <w:color w:val="231F20"/>
          <w:spacing w:val="-6"/>
        </w:rPr>
        <w:t>made</w:t>
      </w:r>
    </w:p>
    <w:p>
      <w:pPr>
        <w:spacing w:before="26"/>
        <w:ind w:left="111" w:right="0" w:firstLine="0"/>
        <w:jc w:val="left"/>
        <w:rPr>
          <w:sz w:val="20"/>
        </w:rPr>
      </w:pPr>
      <w:r>
        <w:rPr>
          <w:color w:val="231F20"/>
          <w:sz w:val="20"/>
        </w:rPr>
        <w:t>it</w:t>
      </w:r>
      <w:r>
        <w:rPr>
          <w:color w:val="231F20"/>
          <w:spacing w:val="2"/>
          <w:sz w:val="20"/>
        </w:rPr>
        <w:t> </w:t>
      </w:r>
      <w:r>
        <w:rPr>
          <w:color w:val="231F20"/>
          <w:sz w:val="20"/>
        </w:rPr>
        <w:t>delegate</w:t>
      </w:r>
      <w:r>
        <w:rPr>
          <w:color w:val="231F20"/>
          <w:spacing w:val="2"/>
          <w:sz w:val="20"/>
        </w:rPr>
        <w:t> </w:t>
      </w:r>
      <w:r>
        <w:rPr>
          <w:color w:val="231F20"/>
          <w:sz w:val="20"/>
        </w:rPr>
        <w:t>to</w:t>
      </w:r>
      <w:r>
        <w:rPr>
          <w:color w:val="231F20"/>
          <w:spacing w:val="2"/>
          <w:sz w:val="20"/>
        </w:rPr>
        <w:t> </w:t>
      </w:r>
      <w:r>
        <w:rPr>
          <w:color w:val="231F20"/>
          <w:sz w:val="20"/>
        </w:rPr>
        <w:t>the</w:t>
      </w:r>
      <w:r>
        <w:rPr>
          <w:color w:val="231F20"/>
          <w:spacing w:val="2"/>
          <w:sz w:val="20"/>
        </w:rPr>
        <w:t> </w:t>
      </w:r>
      <w:r>
        <w:rPr>
          <w:color w:val="231F20"/>
          <w:sz w:val="20"/>
        </w:rPr>
        <w:t>static</w:t>
      </w:r>
      <w:r>
        <w:rPr>
          <w:color w:val="231F20"/>
          <w:spacing w:val="2"/>
          <w:sz w:val="20"/>
        </w:rPr>
        <w:t> </w:t>
      </w:r>
      <w:r>
        <w:rPr>
          <w:color w:val="231F20"/>
          <w:sz w:val="20"/>
        </w:rPr>
        <w:t>method</w:t>
      </w:r>
      <w:r>
        <w:rPr>
          <w:color w:val="231F20"/>
          <w:spacing w:val="1"/>
          <w:sz w:val="20"/>
        </w:rPr>
        <w:t> </w:t>
      </w:r>
      <w:r>
        <w:rPr>
          <w:rFonts w:ascii="Lucida Console"/>
          <w:color w:val="231F20"/>
          <w:spacing w:val="-22"/>
          <w:sz w:val="19"/>
        </w:rPr>
        <w:t>updateAccountBalance</w:t>
      </w:r>
      <w:r>
        <w:rPr>
          <w:color w:val="231F20"/>
          <w:spacing w:val="-22"/>
          <w:sz w:val="20"/>
        </w:rPr>
        <w:t>.</w:t>
      </w:r>
    </w:p>
    <w:p>
      <w:pPr>
        <w:pStyle w:val="BodyText"/>
        <w:spacing w:before="25"/>
        <w:ind w:left="351"/>
      </w:pPr>
      <w:r>
        <w:rPr>
          <w:color w:val="231F20"/>
        </w:rPr>
        <w:t>Now</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calling</w:t>
      </w:r>
      <w:r>
        <w:rPr>
          <w:color w:val="231F20"/>
          <w:spacing w:val="6"/>
        </w:rPr>
        <w:t> </w:t>
      </w:r>
      <w:r>
        <w:rPr>
          <w:color w:val="231F20"/>
        </w:rPr>
        <w:t>code,</w:t>
      </w:r>
      <w:r>
        <w:rPr>
          <w:color w:val="231F20"/>
          <w:spacing w:val="6"/>
        </w:rPr>
        <w:t> </w:t>
      </w:r>
      <w:r>
        <w:rPr>
          <w:color w:val="231F20"/>
        </w:rPr>
        <w:t>we</w:t>
      </w:r>
      <w:r>
        <w:rPr>
          <w:color w:val="231F20"/>
          <w:spacing w:val="6"/>
        </w:rPr>
        <w:t> </w:t>
      </w:r>
      <w:r>
        <w:rPr>
          <w:color w:val="231F20"/>
        </w:rPr>
        <w:t>can</w:t>
      </w:r>
      <w:r>
        <w:rPr>
          <w:color w:val="231F20"/>
          <w:spacing w:val="6"/>
        </w:rPr>
        <w:t> </w:t>
      </w:r>
      <w:r>
        <w:rPr>
          <w:color w:val="231F20"/>
        </w:rPr>
        <w:t>replace</w:t>
      </w:r>
      <w:r>
        <w:rPr>
          <w:color w:val="231F20"/>
          <w:spacing w:val="7"/>
        </w:rPr>
        <w:t> </w:t>
      </w:r>
      <w:r>
        <w:rPr>
          <w:color w:val="231F20"/>
        </w:rPr>
        <w:t>references</w:t>
      </w:r>
      <w:r>
        <w:rPr>
          <w:color w:val="231F20"/>
          <w:spacing w:val="6"/>
        </w:rPr>
        <w:t> </w:t>
      </w:r>
      <w:r>
        <w:rPr>
          <w:color w:val="231F20"/>
        </w:rPr>
        <w:t>like</w:t>
      </w:r>
      <w:r>
        <w:rPr>
          <w:color w:val="231F20"/>
          <w:spacing w:val="6"/>
        </w:rPr>
        <w:t> </w:t>
      </w:r>
      <w:r>
        <w:rPr>
          <w:color w:val="231F20"/>
          <w:spacing w:val="-2"/>
        </w:rPr>
        <w:t>this:</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SomeClass</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0"/>
          <w:sz w:val="16"/>
        </w:rPr>
        <w:t> </w:t>
      </w:r>
      <w:r>
        <w:rPr>
          <w:rFonts w:ascii="Lucida Console"/>
          <w:color w:val="231F20"/>
          <w:spacing w:val="-26"/>
          <w:sz w:val="16"/>
        </w:rPr>
        <w:t>someMethod()</w:t>
      </w:r>
      <w:r>
        <w:rPr>
          <w:rFonts w:ascii="Lucida Console"/>
          <w:color w:val="231F20"/>
          <w:spacing w:val="-41"/>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5"/>
          <w:sz w:val="16"/>
        </w:rPr>
        <w:t>...</w:t>
      </w:r>
    </w:p>
    <w:p>
      <w:pPr>
        <w:spacing w:before="39"/>
        <w:ind w:left="672" w:right="0" w:firstLine="0"/>
        <w:jc w:val="left"/>
        <w:rPr>
          <w:rFonts w:ascii="Courier New"/>
          <w:b/>
          <w:sz w:val="16"/>
        </w:rPr>
      </w:pPr>
      <w:r>
        <w:rPr>
          <w:rFonts w:ascii="Courier New"/>
          <w:b/>
          <w:color w:val="231F20"/>
          <w:spacing w:val="-28"/>
          <w:sz w:val="16"/>
        </w:rPr>
        <w:t>BankingServices.updateAccountBalance(id,</w:t>
      </w:r>
      <w:r>
        <w:rPr>
          <w:rFonts w:ascii="Courier New"/>
          <w:b/>
          <w:color w:val="231F20"/>
          <w:spacing w:val="14"/>
          <w:sz w:val="16"/>
        </w:rPr>
        <w:t> </w:t>
      </w:r>
      <w:r>
        <w:rPr>
          <w:rFonts w:ascii="Courier New"/>
          <w:b/>
          <w:color w:val="231F20"/>
          <w:spacing w:val="-2"/>
          <w:sz w:val="16"/>
        </w:rPr>
        <w:t>sum);</w:t>
      </w:r>
    </w:p>
    <w:p>
      <w:pPr>
        <w:spacing w:before="32"/>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with</w:t>
      </w:r>
      <w:r>
        <w:rPr>
          <w:color w:val="231F20"/>
          <w:spacing w:val="11"/>
        </w:rPr>
        <w:t> </w:t>
      </w:r>
      <w:r>
        <w:rPr>
          <w:color w:val="231F20"/>
          <w:spacing w:val="-2"/>
        </w:rPr>
        <w:t>this:</w:t>
      </w:r>
    </w:p>
    <w:p>
      <w:pPr>
        <w:pStyle w:val="BodyText"/>
        <w:spacing w:before="10"/>
        <w:rPr>
          <w:sz w:val="13"/>
        </w:rPr>
      </w:pPr>
    </w:p>
    <w:p>
      <w:pPr>
        <w:spacing w:before="0"/>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SomeClass</w:t>
      </w:r>
    </w:p>
    <w:p>
      <w:pPr>
        <w:spacing w:before="46"/>
        <w:ind w:left="112" w:right="0" w:firstLine="0"/>
        <w:jc w:val="left"/>
        <w:rPr>
          <w:rFonts w:ascii="Lucida Console"/>
          <w:sz w:val="16"/>
        </w:rPr>
      </w:pPr>
      <w:r>
        <w:rPr>
          <w:rFonts w:ascii="Lucida Console"/>
          <w:color w:val="231F20"/>
          <w:w w:val="99"/>
          <w:sz w:val="16"/>
        </w:rPr>
        <w:t>{</w:t>
      </w:r>
    </w:p>
    <w:p>
      <w:pPr>
        <w:spacing w:before="39"/>
        <w:ind w:left="392"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someMethod(</w:t>
      </w:r>
      <w:r>
        <w:rPr>
          <w:rFonts w:ascii="Courier New"/>
          <w:b/>
          <w:color w:val="231F20"/>
          <w:spacing w:val="-26"/>
          <w:sz w:val="16"/>
        </w:rPr>
        <w:t>BankingServices</w:t>
      </w:r>
      <w:r>
        <w:rPr>
          <w:rFonts w:ascii="Courier New"/>
          <w:b/>
          <w:color w:val="231F20"/>
          <w:spacing w:val="-42"/>
          <w:sz w:val="16"/>
        </w:rPr>
        <w:t> </w:t>
      </w:r>
      <w:r>
        <w:rPr>
          <w:rFonts w:ascii="Courier New"/>
          <w:b/>
          <w:color w:val="231F20"/>
          <w:spacing w:val="-26"/>
          <w:sz w:val="16"/>
        </w:rPr>
        <w:t>services</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w:t>
      </w:r>
    </w:p>
    <w:p>
      <w:pPr>
        <w:spacing w:before="32"/>
        <w:ind w:left="672" w:right="0" w:firstLine="0"/>
        <w:jc w:val="left"/>
        <w:rPr>
          <w:rFonts w:ascii="Lucida Console"/>
          <w:sz w:val="16"/>
        </w:rPr>
      </w:pPr>
      <w:r>
        <w:rPr>
          <w:rFonts w:ascii="Lucida Console"/>
          <w:color w:val="231F20"/>
          <w:spacing w:val="-5"/>
          <w:sz w:val="16"/>
        </w:rPr>
        <w:t>...</w:t>
      </w:r>
    </w:p>
    <w:p>
      <w:pPr>
        <w:spacing w:before="39"/>
        <w:ind w:left="672" w:right="0" w:firstLine="0"/>
        <w:jc w:val="left"/>
        <w:rPr>
          <w:rFonts w:ascii="Courier New"/>
          <w:b/>
          <w:sz w:val="16"/>
        </w:rPr>
      </w:pPr>
      <w:r>
        <w:rPr>
          <w:rFonts w:ascii="Courier New"/>
          <w:b/>
          <w:color w:val="231F20"/>
          <w:spacing w:val="-23"/>
          <w:sz w:val="16"/>
        </w:rPr>
        <w:t>services.updateBalance(id,sum);</w:t>
      </w:r>
    </w:p>
    <w:p>
      <w:pPr>
        <w:spacing w:before="32"/>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Notice</w:t>
      </w:r>
      <w:r>
        <w:rPr>
          <w:color w:val="231F20"/>
          <w:spacing w:val="24"/>
        </w:rPr>
        <w:t> </w:t>
      </w:r>
      <w:r>
        <w:rPr>
          <w:color w:val="231F20"/>
        </w:rPr>
        <w:t>that</w:t>
      </w:r>
      <w:r>
        <w:rPr>
          <w:color w:val="231F20"/>
          <w:spacing w:val="24"/>
        </w:rPr>
        <w:t> </w:t>
      </w:r>
      <w:r>
        <w:rPr>
          <w:color w:val="231F20"/>
        </w:rPr>
        <w:t>we</w:t>
      </w:r>
      <w:r>
        <w:rPr>
          <w:color w:val="231F20"/>
          <w:spacing w:val="24"/>
        </w:rPr>
        <w:t> </w:t>
      </w:r>
      <w:r>
        <w:rPr>
          <w:color w:val="231F20"/>
        </w:rPr>
        <w:t>can</w:t>
      </w:r>
      <w:r>
        <w:rPr>
          <w:color w:val="231F20"/>
          <w:spacing w:val="25"/>
        </w:rPr>
        <w:t> </w:t>
      </w:r>
      <w:r>
        <w:rPr>
          <w:color w:val="231F20"/>
        </w:rPr>
        <w:t>pull</w:t>
      </w:r>
      <w:r>
        <w:rPr>
          <w:color w:val="231F20"/>
          <w:spacing w:val="24"/>
        </w:rPr>
        <w:t> </w:t>
      </w:r>
      <w:r>
        <w:rPr>
          <w:color w:val="231F20"/>
        </w:rPr>
        <w:t>this</w:t>
      </w:r>
      <w:r>
        <w:rPr>
          <w:color w:val="231F20"/>
          <w:spacing w:val="24"/>
        </w:rPr>
        <w:t> </w:t>
      </w:r>
      <w:r>
        <w:rPr>
          <w:color w:val="231F20"/>
        </w:rPr>
        <w:t>off</w:t>
      </w:r>
      <w:r>
        <w:rPr>
          <w:color w:val="231F20"/>
          <w:spacing w:val="24"/>
        </w:rPr>
        <w:t> </w:t>
      </w:r>
      <w:r>
        <w:rPr>
          <w:color w:val="231F20"/>
        </w:rPr>
        <w:t>only</w:t>
      </w:r>
      <w:r>
        <w:rPr>
          <w:color w:val="231F20"/>
          <w:spacing w:val="25"/>
        </w:rPr>
        <w:t> </w:t>
      </w:r>
      <w:r>
        <w:rPr>
          <w:color w:val="231F20"/>
        </w:rPr>
        <w:t>if</w:t>
      </w:r>
      <w:r>
        <w:rPr>
          <w:color w:val="231F20"/>
          <w:spacing w:val="24"/>
        </w:rPr>
        <w:t> </w:t>
      </w:r>
      <w:r>
        <w:rPr>
          <w:color w:val="231F20"/>
        </w:rPr>
        <w:t>we</w:t>
      </w:r>
      <w:r>
        <w:rPr>
          <w:color w:val="231F20"/>
          <w:spacing w:val="24"/>
        </w:rPr>
        <w:t> </w:t>
      </w:r>
      <w:r>
        <w:rPr>
          <w:color w:val="231F20"/>
        </w:rPr>
        <w:t>can</w:t>
      </w:r>
      <w:r>
        <w:rPr>
          <w:color w:val="231F20"/>
          <w:spacing w:val="24"/>
        </w:rPr>
        <w:t> </w:t>
      </w:r>
      <w:r>
        <w:rPr>
          <w:color w:val="231F20"/>
        </w:rPr>
        <w:t>find</w:t>
      </w:r>
      <w:r>
        <w:rPr>
          <w:color w:val="231F20"/>
          <w:spacing w:val="25"/>
        </w:rPr>
        <w:t> </w:t>
      </w:r>
      <w:r>
        <w:rPr>
          <w:color w:val="231F20"/>
        </w:rPr>
        <w:t>some</w:t>
      </w:r>
      <w:r>
        <w:rPr>
          <w:color w:val="231F20"/>
          <w:spacing w:val="24"/>
        </w:rPr>
        <w:t> </w:t>
      </w:r>
      <w:r>
        <w:rPr>
          <w:color w:val="231F20"/>
        </w:rPr>
        <w:t>way</w:t>
      </w:r>
      <w:r>
        <w:rPr>
          <w:color w:val="231F20"/>
          <w:spacing w:val="24"/>
        </w:rPr>
        <w:t> </w:t>
      </w:r>
      <w:r>
        <w:rPr>
          <w:color w:val="231F20"/>
        </w:rPr>
        <w:t>to</w:t>
      </w:r>
      <w:r>
        <w:rPr>
          <w:color w:val="231F20"/>
          <w:spacing w:val="25"/>
        </w:rPr>
        <w:t> </w:t>
      </w:r>
      <w:r>
        <w:rPr>
          <w:color w:val="231F20"/>
          <w:spacing w:val="-2"/>
        </w:rPr>
        <w:t>externally</w:t>
      </w:r>
    </w:p>
    <w:p>
      <w:pPr>
        <w:spacing w:line="259" w:lineRule="auto" w:before="26"/>
        <w:ind w:left="112" w:right="113" w:hanging="1"/>
        <w:jc w:val="both"/>
        <w:rPr>
          <w:sz w:val="20"/>
        </w:rPr>
      </w:pPr>
      <w:r>
        <w:rPr>
          <w:color w:val="231F20"/>
          <w:spacing w:val="-6"/>
          <w:sz w:val="20"/>
        </w:rPr>
        <w:t>create the</w:t>
      </w:r>
      <w:r>
        <w:rPr>
          <w:color w:val="231F20"/>
          <w:spacing w:val="-5"/>
          <w:sz w:val="20"/>
        </w:rPr>
        <w:t> </w:t>
      </w:r>
      <w:r>
        <w:rPr>
          <w:rFonts w:ascii="Lucida Console"/>
          <w:color w:val="231F20"/>
          <w:spacing w:val="-6"/>
          <w:sz w:val="19"/>
        </w:rPr>
        <w:t>BankingServices</w:t>
      </w:r>
      <w:r>
        <w:rPr>
          <w:rFonts w:ascii="Lucida Console"/>
          <w:color w:val="231F20"/>
          <w:spacing w:val="-22"/>
          <w:sz w:val="19"/>
        </w:rPr>
        <w:t> </w:t>
      </w:r>
      <w:r>
        <w:rPr>
          <w:color w:val="231F20"/>
          <w:spacing w:val="-6"/>
          <w:sz w:val="20"/>
        </w:rPr>
        <w:t>object</w:t>
      </w:r>
      <w:r>
        <w:rPr>
          <w:color w:val="231F20"/>
          <w:spacing w:val="-5"/>
          <w:sz w:val="20"/>
        </w:rPr>
        <w:t> </w:t>
      </w:r>
      <w:r>
        <w:rPr>
          <w:color w:val="231F20"/>
          <w:spacing w:val="-6"/>
          <w:sz w:val="20"/>
        </w:rPr>
        <w:t>that</w:t>
      </w:r>
      <w:r>
        <w:rPr>
          <w:color w:val="231F20"/>
          <w:spacing w:val="-5"/>
          <w:sz w:val="20"/>
        </w:rPr>
        <w:t> </w:t>
      </w:r>
      <w:r>
        <w:rPr>
          <w:color w:val="231F20"/>
          <w:spacing w:val="-6"/>
          <w:sz w:val="20"/>
        </w:rPr>
        <w:t>we</w:t>
      </w:r>
      <w:r>
        <w:rPr>
          <w:color w:val="231F20"/>
          <w:spacing w:val="-5"/>
          <w:sz w:val="20"/>
        </w:rPr>
        <w:t> </w:t>
      </w:r>
      <w:r>
        <w:rPr>
          <w:color w:val="231F20"/>
          <w:spacing w:val="-6"/>
          <w:sz w:val="20"/>
        </w:rPr>
        <w:t>are</w:t>
      </w:r>
      <w:r>
        <w:rPr>
          <w:color w:val="231F20"/>
          <w:spacing w:val="-5"/>
          <w:sz w:val="20"/>
        </w:rPr>
        <w:t> </w:t>
      </w:r>
      <w:r>
        <w:rPr>
          <w:color w:val="231F20"/>
          <w:spacing w:val="-6"/>
          <w:sz w:val="20"/>
        </w:rPr>
        <w:t>using.</w:t>
      </w:r>
      <w:r>
        <w:rPr>
          <w:color w:val="231F20"/>
          <w:spacing w:val="-5"/>
          <w:sz w:val="20"/>
        </w:rPr>
        <w:t> </w:t>
      </w:r>
      <w:r>
        <w:rPr>
          <w:color w:val="231F20"/>
          <w:spacing w:val="-6"/>
          <w:sz w:val="20"/>
        </w:rPr>
        <w:t>It</w:t>
      </w:r>
      <w:r>
        <w:rPr>
          <w:color w:val="231F20"/>
          <w:spacing w:val="-5"/>
          <w:sz w:val="20"/>
        </w:rPr>
        <w:t> </w:t>
      </w:r>
      <w:r>
        <w:rPr>
          <w:color w:val="231F20"/>
          <w:spacing w:val="-6"/>
          <w:sz w:val="20"/>
        </w:rPr>
        <w:t>is</w:t>
      </w:r>
      <w:r>
        <w:rPr>
          <w:color w:val="231F20"/>
          <w:spacing w:val="-5"/>
          <w:sz w:val="20"/>
        </w:rPr>
        <w:t> </w:t>
      </w:r>
      <w:r>
        <w:rPr>
          <w:color w:val="231F20"/>
          <w:spacing w:val="-6"/>
          <w:sz w:val="20"/>
        </w:rPr>
        <w:t>an</w:t>
      </w:r>
      <w:r>
        <w:rPr>
          <w:color w:val="231F20"/>
          <w:spacing w:val="-5"/>
          <w:sz w:val="20"/>
        </w:rPr>
        <w:t> </w:t>
      </w:r>
      <w:r>
        <w:rPr>
          <w:color w:val="231F20"/>
          <w:spacing w:val="-6"/>
          <w:sz w:val="20"/>
        </w:rPr>
        <w:t>additional</w:t>
      </w:r>
      <w:r>
        <w:rPr>
          <w:color w:val="231F20"/>
          <w:spacing w:val="-5"/>
          <w:sz w:val="20"/>
        </w:rPr>
        <w:t> </w:t>
      </w:r>
      <w:r>
        <w:rPr>
          <w:color w:val="231F20"/>
          <w:spacing w:val="-6"/>
          <w:sz w:val="20"/>
        </w:rPr>
        <w:t>refactoring</w:t>
      </w:r>
      <w:r>
        <w:rPr>
          <w:color w:val="231F20"/>
          <w:sz w:val="20"/>
        </w:rPr>
        <w:t> step,</w:t>
      </w:r>
      <w:r>
        <w:rPr>
          <w:color w:val="231F20"/>
          <w:spacing w:val="37"/>
          <w:sz w:val="20"/>
        </w:rPr>
        <w:t> </w:t>
      </w:r>
      <w:r>
        <w:rPr>
          <w:color w:val="231F20"/>
          <w:sz w:val="20"/>
        </w:rPr>
        <w:t>but</w:t>
      </w:r>
      <w:r>
        <w:rPr>
          <w:color w:val="231F20"/>
          <w:spacing w:val="37"/>
          <w:sz w:val="20"/>
        </w:rPr>
        <w:t> </w:t>
      </w:r>
      <w:r>
        <w:rPr>
          <w:color w:val="231F20"/>
          <w:sz w:val="20"/>
        </w:rPr>
        <w:t>in</w:t>
      </w:r>
      <w:r>
        <w:rPr>
          <w:color w:val="231F20"/>
          <w:spacing w:val="37"/>
          <w:sz w:val="20"/>
        </w:rPr>
        <w:t> </w:t>
      </w:r>
      <w:r>
        <w:rPr>
          <w:color w:val="231F20"/>
          <w:sz w:val="20"/>
        </w:rPr>
        <w:t>statically</w:t>
      </w:r>
      <w:r>
        <w:rPr>
          <w:color w:val="231F20"/>
          <w:spacing w:val="37"/>
          <w:sz w:val="20"/>
        </w:rPr>
        <w:t> </w:t>
      </w:r>
      <w:r>
        <w:rPr>
          <w:color w:val="231F20"/>
          <w:sz w:val="20"/>
        </w:rPr>
        <w:t>typed</w:t>
      </w:r>
      <w:r>
        <w:rPr>
          <w:color w:val="231F20"/>
          <w:spacing w:val="37"/>
          <w:sz w:val="20"/>
        </w:rPr>
        <w:t> </w:t>
      </w:r>
      <w:r>
        <w:rPr>
          <w:color w:val="231F20"/>
          <w:sz w:val="20"/>
        </w:rPr>
        <w:t>languages,</w:t>
      </w:r>
      <w:r>
        <w:rPr>
          <w:color w:val="231F20"/>
          <w:spacing w:val="37"/>
          <w:sz w:val="20"/>
        </w:rPr>
        <w:t> </w:t>
      </w:r>
      <w:r>
        <w:rPr>
          <w:color w:val="231F20"/>
          <w:sz w:val="20"/>
        </w:rPr>
        <w:t>we</w:t>
      </w:r>
      <w:r>
        <w:rPr>
          <w:color w:val="231F20"/>
          <w:spacing w:val="37"/>
          <w:sz w:val="20"/>
        </w:rPr>
        <w:t> </w:t>
      </w:r>
      <w:r>
        <w:rPr>
          <w:color w:val="231F20"/>
          <w:sz w:val="20"/>
        </w:rPr>
        <w:t>can</w:t>
      </w:r>
      <w:r>
        <w:rPr>
          <w:color w:val="231F20"/>
          <w:spacing w:val="36"/>
          <w:sz w:val="20"/>
        </w:rPr>
        <w:t> </w:t>
      </w:r>
      <w:r>
        <w:rPr>
          <w:rFonts w:ascii="Book Antiqua"/>
          <w:i/>
          <w:color w:val="231F20"/>
          <w:sz w:val="20"/>
        </w:rPr>
        <w:t>Lean</w:t>
      </w:r>
      <w:r>
        <w:rPr>
          <w:rFonts w:ascii="Book Antiqua"/>
          <w:i/>
          <w:color w:val="231F20"/>
          <w:spacing w:val="31"/>
          <w:sz w:val="20"/>
        </w:rPr>
        <w:t> </w:t>
      </w:r>
      <w:r>
        <w:rPr>
          <w:rFonts w:ascii="Book Antiqua"/>
          <w:i/>
          <w:color w:val="231F20"/>
          <w:sz w:val="20"/>
        </w:rPr>
        <w:t>on</w:t>
      </w:r>
      <w:r>
        <w:rPr>
          <w:rFonts w:ascii="Book Antiqua"/>
          <w:i/>
          <w:color w:val="231F20"/>
          <w:spacing w:val="31"/>
          <w:sz w:val="20"/>
        </w:rPr>
        <w:t> </w:t>
      </w:r>
      <w:r>
        <w:rPr>
          <w:rFonts w:ascii="Book Antiqua"/>
          <w:i/>
          <w:color w:val="231F20"/>
          <w:sz w:val="20"/>
        </w:rPr>
        <w:t>the</w:t>
      </w:r>
      <w:r>
        <w:rPr>
          <w:rFonts w:ascii="Book Antiqua"/>
          <w:i/>
          <w:color w:val="231F20"/>
          <w:spacing w:val="31"/>
          <w:sz w:val="20"/>
        </w:rPr>
        <w:t> </w:t>
      </w:r>
      <w:r>
        <w:rPr>
          <w:rFonts w:ascii="Book Antiqua"/>
          <w:i/>
          <w:color w:val="231F20"/>
          <w:sz w:val="20"/>
        </w:rPr>
        <w:t>Compiler</w:t>
      </w:r>
      <w:r>
        <w:rPr>
          <w:rFonts w:ascii="Book Antiqua"/>
          <w:i/>
          <w:color w:val="231F20"/>
          <w:spacing w:val="31"/>
          <w:sz w:val="20"/>
        </w:rPr>
        <w:t> </w:t>
      </w:r>
      <w:r>
        <w:rPr>
          <w:rFonts w:ascii="Book Antiqua"/>
          <w:i/>
          <w:color w:val="231F20"/>
          <w:sz w:val="20"/>
        </w:rPr>
        <w:t>(315)</w:t>
      </w:r>
      <w:r>
        <w:rPr>
          <w:rFonts w:ascii="Book Antiqua"/>
          <w:i/>
          <w:color w:val="231F20"/>
          <w:spacing w:val="30"/>
          <w:sz w:val="20"/>
        </w:rPr>
        <w:t> </w:t>
      </w:r>
      <w:r>
        <w:rPr>
          <w:color w:val="231F20"/>
          <w:sz w:val="20"/>
        </w:rPr>
        <w:t>to get the object in place.</w:t>
      </w:r>
    </w:p>
    <w:p>
      <w:pPr>
        <w:pStyle w:val="BodyText"/>
        <w:spacing w:line="266" w:lineRule="auto" w:before="8"/>
        <w:ind w:left="112" w:right="112" w:firstLine="240"/>
        <w:jc w:val="both"/>
      </w:pPr>
      <w:r>
        <w:rPr>
          <w:color w:val="231F20"/>
        </w:rPr>
        <w:t>This technique is straightforward enough with many static methods, </w:t>
      </w:r>
      <w:r>
        <w:rPr>
          <w:color w:val="231F20"/>
        </w:rPr>
        <w:t>but when you start to do it with utility classes, you might start to feel uncomfort- able. A class with 5 or 10 static methods and only one or two instance methods does look weird. It looks even weirder when they are just simple methods dele- gating to static methods. But when you use this technique, you can get an object seam in place easily and substitute different behaviors under test. Over time,</w:t>
      </w:r>
      <w:r>
        <w:rPr>
          <w:color w:val="231F20"/>
          <w:spacing w:val="40"/>
        </w:rPr>
        <w:t> </w:t>
      </w:r>
      <w:r>
        <w:rPr>
          <w:color w:val="231F20"/>
        </w:rPr>
        <w:t>you might get to the point that every call to the utility class comes through the delegating methods. At that time, you can move the bodies of the static meth- ods into the instance methods and delete the static methods.</w:t>
      </w:r>
    </w:p>
    <w:p>
      <w:pPr>
        <w:spacing w:after="0" w:line="266" w:lineRule="auto"/>
        <w:jc w:val="both"/>
        <w:sectPr>
          <w:pgSz w:w="7910" w:h="11940"/>
          <w:pgMar w:top="340" w:bottom="280" w:left="220" w:right="620"/>
        </w:sectPr>
      </w:pPr>
    </w:p>
    <w:p>
      <w:pPr>
        <w:pStyle w:val="Heading5"/>
        <w:spacing w:before="28"/>
        <w:ind w:left="101"/>
      </w:pPr>
      <w:r>
        <w:rPr/>
        <w:pict>
          <v:group style="position:absolute;margin-left:387.800995pt;margin-top:50.299pt;width:6.7pt;height:47pt;mso-position-horizontal-relative:page;mso-position-vertical-relative:page;z-index:16202752" id="docshapegroup2362" coordorigin="7756,1006" coordsize="134,940">
            <v:rect style="position:absolute;left:7766;top:1015;width:114;height:920" id="docshape2363" filled="true" fillcolor="#231f20" stroked="false">
              <v:fill type="solid"/>
            </v:rect>
            <v:shape style="position:absolute;left:7766;top:1015;width:114;height:920" id="docshape2364"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47808" from="388.300995pt,50.799pt" to="393.999995pt,50.799pt" stroked="true" strokeweight="1pt" strokecolor="#231f20">
            <v:stroke dashstyle="solid"/>
            <w10:wrap type="none"/>
          </v:line>
        </w:pict>
      </w:r>
      <w:bookmarkStart w:name="_bookmark404" w:id="524"/>
      <w:bookmarkEnd w:id="524"/>
      <w:r>
        <w:rPr>
          <w:b w:val="0"/>
        </w:rPr>
      </w:r>
      <w:r>
        <w:rPr>
          <w:color w:val="231F20"/>
          <w:spacing w:val="-2"/>
        </w:rPr>
        <w:t>Steps</w:t>
      </w:r>
    </w:p>
    <w:p>
      <w:pPr>
        <w:spacing w:before="150"/>
        <w:ind w:left="101" w:right="0" w:firstLine="0"/>
        <w:jc w:val="left"/>
        <w:rPr>
          <w:sz w:val="20"/>
        </w:rPr>
      </w:pPr>
      <w:r>
        <w:rPr>
          <w:color w:val="231F20"/>
          <w:w w:val="105"/>
          <w:sz w:val="20"/>
        </w:rPr>
        <w:t>To</w:t>
      </w:r>
      <w:r>
        <w:rPr>
          <w:color w:val="231F20"/>
          <w:spacing w:val="2"/>
          <w:w w:val="105"/>
          <w:sz w:val="20"/>
        </w:rPr>
        <w:t> </w:t>
      </w:r>
      <w:r>
        <w:rPr>
          <w:rFonts w:ascii="Book Antiqua"/>
          <w:i/>
          <w:color w:val="231F20"/>
          <w:w w:val="105"/>
          <w:sz w:val="20"/>
        </w:rPr>
        <w:t>Introduce</w:t>
      </w:r>
      <w:r>
        <w:rPr>
          <w:rFonts w:ascii="Book Antiqua"/>
          <w:i/>
          <w:color w:val="231F20"/>
          <w:spacing w:val="-4"/>
          <w:w w:val="105"/>
          <w:sz w:val="20"/>
        </w:rPr>
        <w:t> </w:t>
      </w:r>
      <w:r>
        <w:rPr>
          <w:rFonts w:ascii="Book Antiqua"/>
          <w:i/>
          <w:color w:val="231F20"/>
          <w:w w:val="105"/>
          <w:sz w:val="20"/>
        </w:rPr>
        <w:t>Instance</w:t>
      </w:r>
      <w:r>
        <w:rPr>
          <w:rFonts w:ascii="Book Antiqua"/>
          <w:i/>
          <w:color w:val="231F20"/>
          <w:spacing w:val="-4"/>
          <w:w w:val="105"/>
          <w:sz w:val="20"/>
        </w:rPr>
        <w:t> </w:t>
      </w:r>
      <w:r>
        <w:rPr>
          <w:rFonts w:ascii="Book Antiqua"/>
          <w:i/>
          <w:color w:val="231F20"/>
          <w:w w:val="105"/>
          <w:sz w:val="20"/>
        </w:rPr>
        <w:t>Delegator</w:t>
      </w:r>
      <w:r>
        <w:rPr>
          <w:color w:val="231F20"/>
          <w:w w:val="105"/>
          <w:sz w:val="20"/>
        </w:rPr>
        <w:t>,</w:t>
      </w:r>
      <w:r>
        <w:rPr>
          <w:color w:val="231F20"/>
          <w:spacing w:val="3"/>
          <w:w w:val="105"/>
          <w:sz w:val="20"/>
        </w:rPr>
        <w:t> </w:t>
      </w:r>
      <w:r>
        <w:rPr>
          <w:color w:val="231F20"/>
          <w:w w:val="105"/>
          <w:sz w:val="20"/>
        </w:rPr>
        <w:t>follow</w:t>
      </w:r>
      <w:r>
        <w:rPr>
          <w:color w:val="231F20"/>
          <w:spacing w:val="2"/>
          <w:w w:val="105"/>
          <w:sz w:val="20"/>
        </w:rPr>
        <w:t> </w:t>
      </w:r>
      <w:r>
        <w:rPr>
          <w:color w:val="231F20"/>
          <w:w w:val="105"/>
          <w:sz w:val="20"/>
        </w:rPr>
        <w:t>these</w:t>
      </w:r>
      <w:r>
        <w:rPr>
          <w:color w:val="231F20"/>
          <w:spacing w:val="3"/>
          <w:w w:val="105"/>
          <w:sz w:val="20"/>
        </w:rPr>
        <w:t> </w:t>
      </w:r>
      <w:r>
        <w:rPr>
          <w:color w:val="231F20"/>
          <w:spacing w:val="-2"/>
          <w:w w:val="105"/>
          <w:sz w:val="20"/>
        </w:rPr>
        <w:t>steps:</w:t>
      </w:r>
    </w:p>
    <w:p>
      <w:pPr>
        <w:pStyle w:val="ListParagraph"/>
        <w:numPr>
          <w:ilvl w:val="0"/>
          <w:numId w:val="66"/>
        </w:numPr>
        <w:tabs>
          <w:tab w:pos="684" w:val="left" w:leader="none"/>
        </w:tabs>
        <w:spacing w:line="240" w:lineRule="auto" w:before="74" w:after="0"/>
        <w:ind w:left="683" w:right="0" w:hanging="223"/>
        <w:jc w:val="left"/>
        <w:rPr>
          <w:sz w:val="20"/>
        </w:rPr>
      </w:pPr>
      <w:r>
        <w:rPr>
          <w:color w:val="231F20"/>
          <w:sz w:val="20"/>
        </w:rPr>
        <w:t>Identify</w:t>
      </w:r>
      <w:r>
        <w:rPr>
          <w:color w:val="231F20"/>
          <w:spacing w:val="6"/>
          <w:sz w:val="20"/>
        </w:rPr>
        <w:t> </w:t>
      </w:r>
      <w:r>
        <w:rPr>
          <w:color w:val="231F20"/>
          <w:sz w:val="20"/>
        </w:rPr>
        <w:t>a</w:t>
      </w:r>
      <w:r>
        <w:rPr>
          <w:color w:val="231F20"/>
          <w:spacing w:val="6"/>
          <w:sz w:val="20"/>
        </w:rPr>
        <w:t> </w:t>
      </w:r>
      <w:r>
        <w:rPr>
          <w:color w:val="231F20"/>
          <w:sz w:val="20"/>
        </w:rPr>
        <w:t>static</w:t>
      </w:r>
      <w:r>
        <w:rPr>
          <w:color w:val="231F20"/>
          <w:spacing w:val="6"/>
          <w:sz w:val="20"/>
        </w:rPr>
        <w:t> </w:t>
      </w:r>
      <w:r>
        <w:rPr>
          <w:color w:val="231F20"/>
          <w:sz w:val="20"/>
        </w:rPr>
        <w:t>method</w:t>
      </w:r>
      <w:r>
        <w:rPr>
          <w:color w:val="231F20"/>
          <w:spacing w:val="6"/>
          <w:sz w:val="20"/>
        </w:rPr>
        <w:t> </w:t>
      </w:r>
      <w:r>
        <w:rPr>
          <w:color w:val="231F20"/>
          <w:sz w:val="20"/>
        </w:rPr>
        <w:t>that</w:t>
      </w:r>
      <w:r>
        <w:rPr>
          <w:color w:val="231F20"/>
          <w:spacing w:val="6"/>
          <w:sz w:val="20"/>
        </w:rPr>
        <w:t> </w:t>
      </w:r>
      <w:r>
        <w:rPr>
          <w:color w:val="231F20"/>
          <w:sz w:val="20"/>
        </w:rPr>
        <w:t>is</w:t>
      </w:r>
      <w:r>
        <w:rPr>
          <w:color w:val="231F20"/>
          <w:spacing w:val="6"/>
          <w:sz w:val="20"/>
        </w:rPr>
        <w:t> </w:t>
      </w:r>
      <w:r>
        <w:rPr>
          <w:color w:val="231F20"/>
          <w:sz w:val="20"/>
        </w:rPr>
        <w:t>problematic</w:t>
      </w:r>
      <w:r>
        <w:rPr>
          <w:color w:val="231F20"/>
          <w:spacing w:val="7"/>
          <w:sz w:val="20"/>
        </w:rPr>
        <w:t> </w:t>
      </w:r>
      <w:r>
        <w:rPr>
          <w:color w:val="231F20"/>
          <w:sz w:val="20"/>
        </w:rPr>
        <w:t>to</w:t>
      </w:r>
      <w:r>
        <w:rPr>
          <w:color w:val="231F20"/>
          <w:spacing w:val="6"/>
          <w:sz w:val="20"/>
        </w:rPr>
        <w:t> </w:t>
      </w:r>
      <w:r>
        <w:rPr>
          <w:color w:val="231F20"/>
          <w:sz w:val="20"/>
        </w:rPr>
        <w:t>use</w:t>
      </w:r>
      <w:r>
        <w:rPr>
          <w:color w:val="231F20"/>
          <w:spacing w:val="6"/>
          <w:sz w:val="20"/>
        </w:rPr>
        <w:t> </w:t>
      </w:r>
      <w:r>
        <w:rPr>
          <w:color w:val="231F20"/>
          <w:sz w:val="20"/>
        </w:rPr>
        <w:t>in</w:t>
      </w:r>
      <w:r>
        <w:rPr>
          <w:color w:val="231F20"/>
          <w:spacing w:val="6"/>
          <w:sz w:val="20"/>
        </w:rPr>
        <w:t> </w:t>
      </w:r>
      <w:r>
        <w:rPr>
          <w:color w:val="231F20"/>
          <w:sz w:val="20"/>
        </w:rPr>
        <w:t>a</w:t>
      </w:r>
      <w:r>
        <w:rPr>
          <w:color w:val="231F20"/>
          <w:spacing w:val="6"/>
          <w:sz w:val="20"/>
        </w:rPr>
        <w:t> </w:t>
      </w:r>
      <w:r>
        <w:rPr>
          <w:color w:val="231F20"/>
          <w:spacing w:val="-2"/>
          <w:sz w:val="20"/>
        </w:rPr>
        <w:t>test.</w:t>
      </w:r>
    </w:p>
    <w:p>
      <w:pPr>
        <w:pStyle w:val="ListParagraph"/>
        <w:numPr>
          <w:ilvl w:val="0"/>
          <w:numId w:val="66"/>
        </w:numPr>
        <w:tabs>
          <w:tab w:pos="708" w:val="left" w:leader="none"/>
        </w:tabs>
        <w:spacing w:line="240" w:lineRule="auto" w:before="125" w:after="0"/>
        <w:ind w:left="686" w:right="114" w:hanging="225"/>
        <w:jc w:val="both"/>
        <w:rPr>
          <w:sz w:val="20"/>
        </w:rPr>
      </w:pPr>
      <w:r>
        <w:rPr>
          <w:color w:val="231F20"/>
          <w:sz w:val="20"/>
        </w:rPr>
        <w:t>Create an instance method for the method on the class. Remember </w:t>
      </w:r>
      <w:r>
        <w:rPr>
          <w:color w:val="231F20"/>
          <w:sz w:val="20"/>
        </w:rPr>
        <w:t>to</w:t>
      </w:r>
      <w:r>
        <w:rPr>
          <w:color w:val="231F20"/>
          <w:sz w:val="20"/>
        </w:rPr>
        <w:t> </w:t>
      </w:r>
      <w:r>
        <w:rPr>
          <w:rFonts w:ascii="Book Antiqua"/>
          <w:i/>
          <w:color w:val="231F20"/>
          <w:sz w:val="20"/>
        </w:rPr>
        <w:t>Preserve Signatures (312)</w:t>
      </w:r>
      <w:r>
        <w:rPr>
          <w:color w:val="231F20"/>
          <w:sz w:val="20"/>
        </w:rPr>
        <w:t>. Make the instance method delegate to </w:t>
      </w:r>
      <w:r>
        <w:rPr>
          <w:color w:val="231F20"/>
          <w:sz w:val="20"/>
        </w:rPr>
        <w:t>the</w:t>
      </w:r>
      <w:r>
        <w:rPr>
          <w:color w:val="231F20"/>
          <w:spacing w:val="80"/>
          <w:sz w:val="20"/>
        </w:rPr>
        <w:t> </w:t>
      </w:r>
      <w:r>
        <w:rPr>
          <w:color w:val="231F20"/>
          <w:sz w:val="20"/>
        </w:rPr>
        <w:t>static method.</w:t>
      </w:r>
    </w:p>
    <w:p>
      <w:pPr>
        <w:pStyle w:val="ListParagraph"/>
        <w:numPr>
          <w:ilvl w:val="0"/>
          <w:numId w:val="66"/>
        </w:numPr>
        <w:tabs>
          <w:tab w:pos="680" w:val="left" w:leader="none"/>
        </w:tabs>
        <w:spacing w:line="242" w:lineRule="auto" w:before="125" w:after="0"/>
        <w:ind w:left="686" w:right="114" w:hanging="225"/>
        <w:jc w:val="both"/>
        <w:rPr>
          <w:sz w:val="20"/>
        </w:rPr>
      </w:pPr>
      <w:r>
        <w:rPr>
          <w:color w:val="231F20"/>
          <w:sz w:val="20"/>
        </w:rPr>
        <w:t>Find</w:t>
      </w:r>
      <w:r>
        <w:rPr>
          <w:color w:val="231F20"/>
          <w:spacing w:val="-6"/>
          <w:sz w:val="20"/>
        </w:rPr>
        <w:t> </w:t>
      </w:r>
      <w:r>
        <w:rPr>
          <w:color w:val="231F20"/>
          <w:sz w:val="20"/>
        </w:rPr>
        <w:t>places</w:t>
      </w:r>
      <w:r>
        <w:rPr>
          <w:color w:val="231F20"/>
          <w:spacing w:val="-6"/>
          <w:sz w:val="20"/>
        </w:rPr>
        <w:t> </w:t>
      </w:r>
      <w:r>
        <w:rPr>
          <w:color w:val="231F20"/>
          <w:sz w:val="20"/>
        </w:rPr>
        <w:t>where</w:t>
      </w:r>
      <w:r>
        <w:rPr>
          <w:color w:val="231F20"/>
          <w:spacing w:val="-6"/>
          <w:sz w:val="20"/>
        </w:rPr>
        <w:t> </w:t>
      </w:r>
      <w:r>
        <w:rPr>
          <w:color w:val="231F20"/>
          <w:sz w:val="20"/>
        </w:rPr>
        <w:t>the</w:t>
      </w:r>
      <w:r>
        <w:rPr>
          <w:color w:val="231F20"/>
          <w:spacing w:val="-6"/>
          <w:sz w:val="20"/>
        </w:rPr>
        <w:t> </w:t>
      </w:r>
      <w:r>
        <w:rPr>
          <w:color w:val="231F20"/>
          <w:sz w:val="20"/>
        </w:rPr>
        <w:t>static</w:t>
      </w:r>
      <w:r>
        <w:rPr>
          <w:color w:val="231F20"/>
          <w:spacing w:val="-6"/>
          <w:sz w:val="20"/>
        </w:rPr>
        <w:t> </w:t>
      </w:r>
      <w:r>
        <w:rPr>
          <w:color w:val="231F20"/>
          <w:sz w:val="20"/>
        </w:rPr>
        <w:t>methods</w:t>
      </w:r>
      <w:r>
        <w:rPr>
          <w:color w:val="231F20"/>
          <w:spacing w:val="-6"/>
          <w:sz w:val="20"/>
        </w:rPr>
        <w:t> </w:t>
      </w:r>
      <w:r>
        <w:rPr>
          <w:color w:val="231F20"/>
          <w:sz w:val="20"/>
        </w:rPr>
        <w:t>are</w:t>
      </w:r>
      <w:r>
        <w:rPr>
          <w:color w:val="231F20"/>
          <w:spacing w:val="-6"/>
          <w:sz w:val="20"/>
        </w:rPr>
        <w:t> </w:t>
      </w:r>
      <w:r>
        <w:rPr>
          <w:color w:val="231F20"/>
          <w:sz w:val="20"/>
        </w:rPr>
        <w:t>used</w:t>
      </w:r>
      <w:r>
        <w:rPr>
          <w:color w:val="231F20"/>
          <w:spacing w:val="-6"/>
          <w:sz w:val="20"/>
        </w:rPr>
        <w:t> </w:t>
      </w:r>
      <w:r>
        <w:rPr>
          <w:color w:val="231F20"/>
          <w:sz w:val="20"/>
        </w:rPr>
        <w:t>in</w:t>
      </w:r>
      <w:r>
        <w:rPr>
          <w:color w:val="231F20"/>
          <w:spacing w:val="-6"/>
          <w:sz w:val="20"/>
        </w:rPr>
        <w:t> </w:t>
      </w:r>
      <w:r>
        <w:rPr>
          <w:color w:val="231F20"/>
          <w:sz w:val="20"/>
        </w:rPr>
        <w:t>the</w:t>
      </w:r>
      <w:r>
        <w:rPr>
          <w:color w:val="231F20"/>
          <w:spacing w:val="-6"/>
          <w:sz w:val="20"/>
        </w:rPr>
        <w:t> </w:t>
      </w:r>
      <w:r>
        <w:rPr>
          <w:color w:val="231F20"/>
          <w:sz w:val="20"/>
        </w:rPr>
        <w:t>class</w:t>
      </w:r>
      <w:r>
        <w:rPr>
          <w:color w:val="231F20"/>
          <w:spacing w:val="-6"/>
          <w:sz w:val="20"/>
        </w:rPr>
        <w:t> </w:t>
      </w:r>
      <w:r>
        <w:rPr>
          <w:color w:val="231F20"/>
          <w:sz w:val="20"/>
        </w:rPr>
        <w:t>you</w:t>
      </w:r>
      <w:r>
        <w:rPr>
          <w:color w:val="231F20"/>
          <w:spacing w:val="-6"/>
          <w:sz w:val="20"/>
        </w:rPr>
        <w:t> </w:t>
      </w:r>
      <w:r>
        <w:rPr>
          <w:color w:val="231F20"/>
          <w:sz w:val="20"/>
        </w:rPr>
        <w:t>have</w:t>
      </w:r>
      <w:r>
        <w:rPr>
          <w:color w:val="231F20"/>
          <w:spacing w:val="-6"/>
          <w:sz w:val="20"/>
        </w:rPr>
        <w:t> </w:t>
      </w:r>
      <w:r>
        <w:rPr>
          <w:color w:val="231F20"/>
          <w:sz w:val="20"/>
        </w:rPr>
        <w:t>under</w:t>
      </w:r>
      <w:r>
        <w:rPr>
          <w:color w:val="231F20"/>
          <w:sz w:val="20"/>
        </w:rPr>
        <w:t> test. Use </w:t>
      </w:r>
      <w:r>
        <w:rPr>
          <w:rFonts w:ascii="Book Antiqua"/>
          <w:i/>
          <w:color w:val="231F20"/>
          <w:sz w:val="20"/>
        </w:rPr>
        <w:t>Parameterize Method (383) </w:t>
      </w:r>
      <w:r>
        <w:rPr>
          <w:color w:val="231F20"/>
          <w:sz w:val="20"/>
        </w:rPr>
        <w:t>or another </w:t>
      </w:r>
      <w:r>
        <w:rPr>
          <w:color w:val="231F20"/>
          <w:sz w:val="20"/>
        </w:rPr>
        <w:t>dependency-breaking</w:t>
      </w:r>
      <w:r>
        <w:rPr>
          <w:color w:val="231F20"/>
          <w:sz w:val="20"/>
        </w:rPr>
        <w:t> technique to supply an instance to the location where the static method call was made.</w:t>
      </w:r>
    </w:p>
    <w:p>
      <w:pPr>
        <w:spacing w:after="0" w:line="242" w:lineRule="auto"/>
        <w:jc w:val="both"/>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04800" id="docshapegroup2365" coordorigin="-10,1366" coordsize="102,940">
            <v:rect style="position:absolute;left:0;top:1375;width:82;height:920" id="docshape2366" filled="true" fillcolor="#231f20" stroked="false">
              <v:fill type="solid"/>
            </v:rect>
            <v:shape style="position:absolute;left:0;top:1375;width:82;height:920" id="docshape2367"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368" coordorigin="0,0" coordsize="6804,62">
            <v:rect style="position:absolute;left:0;top:0;width:6804;height:10" id="docshape2369"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Introduce Static Setter" w:id="525"/>
      <w:bookmarkEnd w:id="525"/>
      <w:r>
        <w:rPr>
          <w:b w:val="0"/>
        </w:rPr>
      </w:r>
      <w:bookmarkStart w:name="_bookmark405" w:id="526"/>
      <w:bookmarkEnd w:id="526"/>
      <w:r>
        <w:rPr>
          <w:b w:val="0"/>
        </w:rPr>
      </w:r>
      <w:bookmarkStart w:name="_bookmark406" w:id="527"/>
      <w:bookmarkEnd w:id="527"/>
      <w:r>
        <w:rPr>
          <w:b w:val="0"/>
        </w:rPr>
      </w:r>
      <w:hyperlink w:history="true" w:anchor="_bookmark4">
        <w:r>
          <w:rPr>
            <w:color w:val="231F20"/>
            <w:spacing w:val="-8"/>
          </w:rPr>
          <w:t>Introduce</w:t>
        </w:r>
        <w:r>
          <w:rPr>
            <w:color w:val="231F20"/>
            <w:spacing w:val="-7"/>
          </w:rPr>
          <w:t> </w:t>
        </w:r>
        <w:r>
          <w:rPr>
            <w:color w:val="231F20"/>
            <w:spacing w:val="-8"/>
          </w:rPr>
          <w:t>Static</w:t>
        </w:r>
        <w:r>
          <w:rPr>
            <w:color w:val="231F20"/>
            <w:spacing w:val="-6"/>
          </w:rPr>
          <w:t> </w:t>
        </w:r>
        <w:r>
          <w:rPr>
            <w:color w:val="231F20"/>
            <w:spacing w:val="-8"/>
          </w:rPr>
          <w:t>Setter</w:t>
        </w:r>
      </w:hyperlink>
    </w:p>
    <w:p>
      <w:pPr>
        <w:pStyle w:val="BodyText"/>
        <w:spacing w:line="266" w:lineRule="auto" w:before="195"/>
        <w:ind w:left="112" w:right="112"/>
        <w:jc w:val="both"/>
      </w:pPr>
      <w:r>
        <w:rPr>
          <w:color w:val="231F20"/>
        </w:rPr>
        <w:t>Maybe I am a purist, but I don’t like global mutable data. When I visit teams, it</w:t>
      </w:r>
      <w:r>
        <w:rPr>
          <w:color w:val="231F20"/>
          <w:spacing w:val="80"/>
          <w:w w:val="150"/>
        </w:rPr>
        <w:t> </w:t>
      </w:r>
      <w:r>
        <w:rPr>
          <w:color w:val="231F20"/>
        </w:rPr>
        <w:t>is usually the most apparent hurdle to getting portions of their system into </w:t>
      </w:r>
      <w:r>
        <w:rPr>
          <w:color w:val="231F20"/>
        </w:rPr>
        <w:t>test harnesses. You want to pull out a set of classes into a test harness, but you dis- cover that some of them need to be set up in particular states to be used at all. When you have your harness set up, you have to run down the list of globals to make sure that each one has the state you need for the condition you want to test. Quantum physicists didn’t discover “spooky action at a distance”; in soft- ware, we’ve had it for years.</w:t>
      </w:r>
    </w:p>
    <w:p>
      <w:pPr>
        <w:pStyle w:val="BodyText"/>
        <w:spacing w:line="264" w:lineRule="auto"/>
        <w:ind w:left="112" w:right="112" w:firstLine="240"/>
        <w:jc w:val="both"/>
      </w:pPr>
      <w:r>
        <w:rPr>
          <w:color w:val="231F20"/>
        </w:rPr>
        <w:t>All griping about globals aside, many systems have them. In some systems, they are very direct and un-self-conscious; someone just declared a variable someplace. In others, they are dressed up as singletons with strict adherence to the </w:t>
      </w:r>
      <w:r>
        <w:rPr>
          <w:rFonts w:ascii="Book Antiqua" w:hAnsi="Book Antiqua"/>
          <w:i/>
          <w:color w:val="231F20"/>
        </w:rPr>
        <w:t>Singleton Design Pattern</w:t>
      </w:r>
      <w:r>
        <w:rPr>
          <w:color w:val="231F20"/>
        </w:rPr>
        <w:t>. In any case, getting a fake in place for sensing is very straightforward. If the variable is an unabashed global, sitting outside </w:t>
      </w:r>
      <w:r>
        <w:rPr>
          <w:color w:val="231F20"/>
        </w:rPr>
        <w:t>a class or plainly out in the open as a public static variable, you can just replace</w:t>
      </w:r>
      <w:r>
        <w:rPr>
          <w:color w:val="231F20"/>
          <w:spacing w:val="40"/>
        </w:rPr>
        <w:t> </w:t>
      </w:r>
      <w:r>
        <w:rPr>
          <w:color w:val="231F20"/>
          <w:spacing w:val="-2"/>
        </w:rPr>
        <w:t>the</w:t>
      </w:r>
      <w:r>
        <w:rPr>
          <w:color w:val="231F20"/>
          <w:spacing w:val="-10"/>
        </w:rPr>
        <w:t> </w:t>
      </w:r>
      <w:r>
        <w:rPr>
          <w:color w:val="231F20"/>
          <w:spacing w:val="-2"/>
        </w:rPr>
        <w:t>object.</w:t>
      </w:r>
      <w:r>
        <w:rPr>
          <w:color w:val="231F20"/>
          <w:spacing w:val="-9"/>
        </w:rPr>
        <w:t> </w:t>
      </w:r>
      <w:r>
        <w:rPr>
          <w:color w:val="231F20"/>
          <w:spacing w:val="-2"/>
        </w:rPr>
        <w:t>If</w:t>
      </w:r>
      <w:r>
        <w:rPr>
          <w:color w:val="231F20"/>
          <w:spacing w:val="-9"/>
        </w:rPr>
        <w:t> </w:t>
      </w:r>
      <w:r>
        <w:rPr>
          <w:color w:val="231F20"/>
          <w:spacing w:val="-2"/>
        </w:rPr>
        <w:t>the</w:t>
      </w:r>
      <w:r>
        <w:rPr>
          <w:color w:val="231F20"/>
          <w:spacing w:val="-9"/>
        </w:rPr>
        <w:t> </w:t>
      </w:r>
      <w:r>
        <w:rPr>
          <w:color w:val="231F20"/>
          <w:spacing w:val="-2"/>
        </w:rPr>
        <w:t>reference</w:t>
      </w:r>
      <w:r>
        <w:rPr>
          <w:color w:val="231F20"/>
          <w:spacing w:val="-9"/>
        </w:rPr>
        <w:t> </w:t>
      </w:r>
      <w:r>
        <w:rPr>
          <w:color w:val="231F20"/>
          <w:spacing w:val="-2"/>
        </w:rPr>
        <w:t>is</w:t>
      </w:r>
      <w:r>
        <w:rPr>
          <w:color w:val="231F20"/>
          <w:spacing w:val="-9"/>
        </w:rPr>
        <w:t> </w:t>
      </w:r>
      <w:r>
        <w:rPr>
          <w:rFonts w:ascii="Lucida Console" w:hAnsi="Lucida Console"/>
          <w:color w:val="231F20"/>
          <w:spacing w:val="-2"/>
          <w:sz w:val="19"/>
        </w:rPr>
        <w:t>const</w:t>
      </w:r>
      <w:r>
        <w:rPr>
          <w:rFonts w:ascii="Lucida Console" w:hAnsi="Lucida Console"/>
          <w:color w:val="231F20"/>
          <w:spacing w:val="-26"/>
          <w:sz w:val="19"/>
        </w:rPr>
        <w:t> </w:t>
      </w:r>
      <w:r>
        <w:rPr>
          <w:color w:val="231F20"/>
          <w:spacing w:val="-2"/>
        </w:rPr>
        <w:t>or</w:t>
      </w:r>
      <w:r>
        <w:rPr>
          <w:color w:val="231F20"/>
          <w:spacing w:val="-9"/>
        </w:rPr>
        <w:t> </w:t>
      </w:r>
      <w:r>
        <w:rPr>
          <w:rFonts w:ascii="Lucida Console" w:hAnsi="Lucida Console"/>
          <w:color w:val="231F20"/>
          <w:spacing w:val="-2"/>
          <w:sz w:val="19"/>
        </w:rPr>
        <w:t>final</w:t>
      </w:r>
      <w:r>
        <w:rPr>
          <w:color w:val="231F20"/>
          <w:spacing w:val="-2"/>
        </w:rPr>
        <w:t>,</w:t>
      </w:r>
      <w:r>
        <w:rPr>
          <w:color w:val="231F20"/>
          <w:spacing w:val="-9"/>
        </w:rPr>
        <w:t> </w:t>
      </w:r>
      <w:r>
        <w:rPr>
          <w:color w:val="231F20"/>
          <w:spacing w:val="-2"/>
        </w:rPr>
        <w:t>you</w:t>
      </w:r>
      <w:r>
        <w:rPr>
          <w:color w:val="231F20"/>
          <w:spacing w:val="-9"/>
        </w:rPr>
        <w:t> </w:t>
      </w:r>
      <w:r>
        <w:rPr>
          <w:color w:val="231F20"/>
          <w:spacing w:val="-2"/>
        </w:rPr>
        <w:t>might</w:t>
      </w:r>
      <w:r>
        <w:rPr>
          <w:color w:val="231F20"/>
          <w:spacing w:val="-6"/>
        </w:rPr>
        <w:t> </w:t>
      </w:r>
      <w:r>
        <w:rPr>
          <w:color w:val="231F20"/>
          <w:spacing w:val="-2"/>
        </w:rPr>
        <w:t>have to remove that pro- </w:t>
      </w:r>
      <w:r>
        <w:rPr>
          <w:color w:val="231F20"/>
        </w:rPr>
        <w:t>tection. Leave a comment in the code saying that you are doing it for test and that people shouldn’t take advantage of the access in production code.</w:t>
      </w:r>
    </w:p>
    <w:p>
      <w:pPr>
        <w:pStyle w:val="BodyText"/>
        <w:spacing w:before="3"/>
        <w:rPr>
          <w:sz w:val="8"/>
        </w:rPr>
      </w:pPr>
      <w:r>
        <w:rPr/>
        <w:pict>
          <v:shape style="position:absolute;margin-left:16.6pt;margin-top:6.062715pt;width:342.05pt;height:183pt;mso-position-horizontal-relative:page;mso-position-vertical-relative:paragraph;z-index:-15252992;mso-wrap-distance-left:0;mso-wrap-distance-right:0" type="#_x0000_t202" id="docshape2370" filled="true" fillcolor="#e6e7e8" stroked="false">
            <v:textbox inset="0,0,0,0">
              <w:txbxContent>
                <w:p>
                  <w:pPr>
                    <w:spacing w:before="52"/>
                    <w:ind w:left="120" w:right="0" w:firstLine="0"/>
                    <w:jc w:val="both"/>
                    <w:rPr>
                      <w:b/>
                      <w:color w:val="000000"/>
                      <w:sz w:val="24"/>
                    </w:rPr>
                  </w:pPr>
                  <w:r>
                    <w:rPr>
                      <w:b/>
                      <w:color w:val="231F20"/>
                      <w:spacing w:val="-6"/>
                      <w:sz w:val="24"/>
                    </w:rPr>
                    <w:t>The</w:t>
                  </w:r>
                  <w:r>
                    <w:rPr>
                      <w:b/>
                      <w:color w:val="231F20"/>
                      <w:spacing w:val="2"/>
                      <w:sz w:val="24"/>
                    </w:rPr>
                    <w:t> </w:t>
                  </w:r>
                  <w:r>
                    <w:rPr>
                      <w:b/>
                      <w:color w:val="231F20"/>
                      <w:spacing w:val="-6"/>
                      <w:sz w:val="24"/>
                    </w:rPr>
                    <w:t>Singleton</w:t>
                  </w:r>
                  <w:r>
                    <w:rPr>
                      <w:b/>
                      <w:color w:val="231F20"/>
                      <w:spacing w:val="2"/>
                      <w:sz w:val="24"/>
                    </w:rPr>
                    <w:t> </w:t>
                  </w:r>
                  <w:r>
                    <w:rPr>
                      <w:b/>
                      <w:color w:val="231F20"/>
                      <w:spacing w:val="-6"/>
                      <w:sz w:val="24"/>
                    </w:rPr>
                    <w:t>Design</w:t>
                  </w:r>
                  <w:r>
                    <w:rPr>
                      <w:b/>
                      <w:color w:val="231F20"/>
                      <w:spacing w:val="2"/>
                      <w:sz w:val="24"/>
                    </w:rPr>
                    <w:t> </w:t>
                  </w:r>
                  <w:r>
                    <w:rPr>
                      <w:b/>
                      <w:color w:val="231F20"/>
                      <w:spacing w:val="-6"/>
                      <w:sz w:val="24"/>
                    </w:rPr>
                    <w:t>Pattern</w:t>
                  </w:r>
                </w:p>
                <w:p>
                  <w:pPr>
                    <w:spacing w:line="244" w:lineRule="auto" w:before="175"/>
                    <w:ind w:left="119" w:right="105" w:firstLine="0"/>
                    <w:jc w:val="both"/>
                    <w:rPr>
                      <w:color w:val="000000"/>
                      <w:sz w:val="18"/>
                    </w:rPr>
                  </w:pPr>
                  <w:r>
                    <w:rPr>
                      <w:color w:val="231F20"/>
                      <w:sz w:val="18"/>
                    </w:rPr>
                    <w:t>The </w:t>
                  </w:r>
                  <w:r>
                    <w:rPr>
                      <w:rFonts w:ascii="Book Antiqua"/>
                      <w:i/>
                      <w:color w:val="231F20"/>
                      <w:sz w:val="18"/>
                    </w:rPr>
                    <w:t>Singleton Design Pattern </w:t>
                  </w:r>
                  <w:r>
                    <w:rPr>
                      <w:color w:val="231F20"/>
                      <w:sz w:val="18"/>
                    </w:rPr>
                    <w:t>is a pattern that many people use to make sure that</w:t>
                  </w:r>
                  <w:r>
                    <w:rPr>
                      <w:color w:val="231F20"/>
                      <w:spacing w:val="40"/>
                      <w:sz w:val="18"/>
                    </w:rPr>
                    <w:t> </w:t>
                  </w:r>
                  <w:r>
                    <w:rPr>
                      <w:color w:val="231F20"/>
                      <w:sz w:val="18"/>
                    </w:rPr>
                    <w:t>there can only be one instance of a particular class in a program. There are three</w:t>
                  </w:r>
                  <w:r>
                    <w:rPr>
                      <w:color w:val="231F20"/>
                      <w:spacing w:val="40"/>
                      <w:sz w:val="18"/>
                    </w:rPr>
                    <w:t> </w:t>
                  </w:r>
                  <w:r>
                    <w:rPr>
                      <w:color w:val="231F20"/>
                      <w:sz w:val="18"/>
                    </w:rPr>
                    <w:t>properties that most singletons share:</w:t>
                  </w:r>
                </w:p>
                <w:p>
                  <w:pPr>
                    <w:numPr>
                      <w:ilvl w:val="0"/>
                      <w:numId w:val="67"/>
                    </w:numPr>
                    <w:tabs>
                      <w:tab w:pos="321" w:val="left" w:leader="none"/>
                    </w:tabs>
                    <w:spacing w:before="164"/>
                    <w:ind w:left="320" w:right="0" w:hanging="201"/>
                    <w:jc w:val="left"/>
                    <w:rPr>
                      <w:color w:val="000000"/>
                      <w:sz w:val="18"/>
                    </w:rPr>
                  </w:pPr>
                  <w:r>
                    <w:rPr>
                      <w:color w:val="231F20"/>
                      <w:sz w:val="18"/>
                    </w:rPr>
                    <w:t>The</w:t>
                  </w:r>
                  <w:r>
                    <w:rPr>
                      <w:color w:val="231F20"/>
                      <w:spacing w:val="3"/>
                      <w:sz w:val="18"/>
                    </w:rPr>
                    <w:t> </w:t>
                  </w:r>
                  <w:r>
                    <w:rPr>
                      <w:color w:val="231F20"/>
                      <w:sz w:val="18"/>
                    </w:rPr>
                    <w:t>constructors</w:t>
                  </w:r>
                  <w:r>
                    <w:rPr>
                      <w:color w:val="231F20"/>
                      <w:spacing w:val="4"/>
                      <w:sz w:val="18"/>
                    </w:rPr>
                    <w:t> </w:t>
                  </w:r>
                  <w:r>
                    <w:rPr>
                      <w:color w:val="231F20"/>
                      <w:sz w:val="18"/>
                    </w:rPr>
                    <w:t>of</w:t>
                  </w:r>
                  <w:r>
                    <w:rPr>
                      <w:color w:val="231F20"/>
                      <w:spacing w:val="4"/>
                      <w:sz w:val="18"/>
                    </w:rPr>
                    <w:t> </w:t>
                  </w:r>
                  <w:r>
                    <w:rPr>
                      <w:color w:val="231F20"/>
                      <w:sz w:val="18"/>
                    </w:rPr>
                    <w:t>a</w:t>
                  </w:r>
                  <w:r>
                    <w:rPr>
                      <w:color w:val="231F20"/>
                      <w:spacing w:val="4"/>
                      <w:sz w:val="18"/>
                    </w:rPr>
                    <w:t> </w:t>
                  </w:r>
                  <w:r>
                    <w:rPr>
                      <w:color w:val="231F20"/>
                      <w:sz w:val="18"/>
                    </w:rPr>
                    <w:t>singleton</w:t>
                  </w:r>
                  <w:r>
                    <w:rPr>
                      <w:color w:val="231F20"/>
                      <w:spacing w:val="4"/>
                      <w:sz w:val="18"/>
                    </w:rPr>
                    <w:t> </w:t>
                  </w:r>
                  <w:r>
                    <w:rPr>
                      <w:color w:val="231F20"/>
                      <w:sz w:val="18"/>
                    </w:rPr>
                    <w:t>class</w:t>
                  </w:r>
                  <w:r>
                    <w:rPr>
                      <w:color w:val="231F20"/>
                      <w:spacing w:val="4"/>
                      <w:sz w:val="18"/>
                    </w:rPr>
                    <w:t> </w:t>
                  </w:r>
                  <w:r>
                    <w:rPr>
                      <w:color w:val="231F20"/>
                      <w:sz w:val="18"/>
                    </w:rPr>
                    <w:t>are</w:t>
                  </w:r>
                  <w:r>
                    <w:rPr>
                      <w:color w:val="231F20"/>
                      <w:spacing w:val="4"/>
                      <w:sz w:val="18"/>
                    </w:rPr>
                    <w:t> </w:t>
                  </w:r>
                  <w:r>
                    <w:rPr>
                      <w:color w:val="231F20"/>
                      <w:sz w:val="18"/>
                    </w:rPr>
                    <w:t>usually</w:t>
                  </w:r>
                  <w:r>
                    <w:rPr>
                      <w:color w:val="231F20"/>
                      <w:spacing w:val="4"/>
                      <w:sz w:val="18"/>
                    </w:rPr>
                    <w:t> </w:t>
                  </w:r>
                  <w:r>
                    <w:rPr>
                      <w:color w:val="231F20"/>
                      <w:sz w:val="18"/>
                    </w:rPr>
                    <w:t>made</w:t>
                  </w:r>
                  <w:r>
                    <w:rPr>
                      <w:color w:val="231F20"/>
                      <w:spacing w:val="4"/>
                      <w:sz w:val="18"/>
                    </w:rPr>
                    <w:t> </w:t>
                  </w:r>
                  <w:r>
                    <w:rPr>
                      <w:color w:val="231F20"/>
                      <w:spacing w:val="-2"/>
                      <w:sz w:val="18"/>
                    </w:rPr>
                    <w:t>private.</w:t>
                  </w:r>
                </w:p>
                <w:p>
                  <w:pPr>
                    <w:numPr>
                      <w:ilvl w:val="0"/>
                      <w:numId w:val="67"/>
                    </w:numPr>
                    <w:tabs>
                      <w:tab w:pos="332" w:val="left" w:leader="none"/>
                    </w:tabs>
                    <w:spacing w:line="249" w:lineRule="auto" w:before="169"/>
                    <w:ind w:left="359" w:right="104" w:hanging="240"/>
                    <w:jc w:val="left"/>
                    <w:rPr>
                      <w:color w:val="000000"/>
                      <w:sz w:val="18"/>
                    </w:rPr>
                  </w:pPr>
                  <w:r>
                    <w:rPr>
                      <w:color w:val="231F20"/>
                      <w:sz w:val="18"/>
                    </w:rPr>
                    <w:t>A static member of the class holds the only instance of the class that will ever </w:t>
                  </w:r>
                  <w:r>
                    <w:rPr>
                      <w:color w:val="231F20"/>
                      <w:sz w:val="18"/>
                    </w:rPr>
                    <w:t>be</w:t>
                  </w:r>
                  <w:r>
                    <w:rPr>
                      <w:color w:val="231F20"/>
                      <w:spacing w:val="80"/>
                      <w:sz w:val="18"/>
                    </w:rPr>
                    <w:t> </w:t>
                  </w:r>
                  <w:r>
                    <w:rPr>
                      <w:color w:val="231F20"/>
                      <w:sz w:val="18"/>
                    </w:rPr>
                    <w:t>created in the program.</w:t>
                  </w:r>
                </w:p>
                <w:p>
                  <w:pPr>
                    <w:numPr>
                      <w:ilvl w:val="0"/>
                      <w:numId w:val="67"/>
                    </w:numPr>
                    <w:tabs>
                      <w:tab w:pos="337" w:val="left" w:leader="none"/>
                    </w:tabs>
                    <w:spacing w:line="249" w:lineRule="auto" w:before="161"/>
                    <w:ind w:left="359" w:right="106" w:hanging="240"/>
                    <w:jc w:val="left"/>
                    <w:rPr>
                      <w:color w:val="000000"/>
                      <w:sz w:val="18"/>
                    </w:rPr>
                  </w:pPr>
                  <w:r>
                    <w:rPr>
                      <w:color w:val="231F20"/>
                      <w:sz w:val="18"/>
                    </w:rPr>
                    <w:t>A</w:t>
                  </w:r>
                  <w:r>
                    <w:rPr>
                      <w:color w:val="231F20"/>
                      <w:spacing w:val="20"/>
                      <w:sz w:val="18"/>
                    </w:rPr>
                    <w:t> </w:t>
                  </w:r>
                  <w:r>
                    <w:rPr>
                      <w:color w:val="231F20"/>
                      <w:sz w:val="18"/>
                    </w:rPr>
                    <w:t>static</w:t>
                  </w:r>
                  <w:r>
                    <w:rPr>
                      <w:color w:val="231F20"/>
                      <w:spacing w:val="20"/>
                      <w:sz w:val="18"/>
                    </w:rPr>
                    <w:t> </w:t>
                  </w:r>
                  <w:r>
                    <w:rPr>
                      <w:color w:val="231F20"/>
                      <w:sz w:val="18"/>
                    </w:rPr>
                    <w:t>method</w:t>
                  </w:r>
                  <w:r>
                    <w:rPr>
                      <w:color w:val="231F20"/>
                      <w:spacing w:val="20"/>
                      <w:sz w:val="18"/>
                    </w:rPr>
                    <w:t> </w:t>
                  </w:r>
                  <w:r>
                    <w:rPr>
                      <w:color w:val="231F20"/>
                      <w:sz w:val="18"/>
                    </w:rPr>
                    <w:t>is</w:t>
                  </w:r>
                  <w:r>
                    <w:rPr>
                      <w:color w:val="231F20"/>
                      <w:spacing w:val="20"/>
                      <w:sz w:val="18"/>
                    </w:rPr>
                    <w:t> </w:t>
                  </w:r>
                  <w:r>
                    <w:rPr>
                      <w:color w:val="231F20"/>
                      <w:sz w:val="18"/>
                    </w:rPr>
                    <w:t>used</w:t>
                  </w:r>
                  <w:r>
                    <w:rPr>
                      <w:color w:val="231F20"/>
                      <w:spacing w:val="20"/>
                      <w:sz w:val="18"/>
                    </w:rPr>
                    <w:t> </w:t>
                  </w:r>
                  <w:r>
                    <w:rPr>
                      <w:color w:val="231F20"/>
                      <w:sz w:val="18"/>
                    </w:rPr>
                    <w:t>to</w:t>
                  </w:r>
                  <w:r>
                    <w:rPr>
                      <w:color w:val="231F20"/>
                      <w:spacing w:val="20"/>
                      <w:sz w:val="18"/>
                    </w:rPr>
                    <w:t> </w:t>
                  </w:r>
                  <w:r>
                    <w:rPr>
                      <w:color w:val="231F20"/>
                      <w:sz w:val="18"/>
                    </w:rPr>
                    <w:t>provide</w:t>
                  </w:r>
                  <w:r>
                    <w:rPr>
                      <w:color w:val="231F20"/>
                      <w:spacing w:val="20"/>
                      <w:sz w:val="18"/>
                    </w:rPr>
                    <w:t> </w:t>
                  </w:r>
                  <w:r>
                    <w:rPr>
                      <w:color w:val="231F20"/>
                      <w:sz w:val="18"/>
                    </w:rPr>
                    <w:t>access</w:t>
                  </w:r>
                  <w:r>
                    <w:rPr>
                      <w:color w:val="231F20"/>
                      <w:spacing w:val="20"/>
                      <w:sz w:val="18"/>
                    </w:rPr>
                    <w:t> </w:t>
                  </w:r>
                  <w:r>
                    <w:rPr>
                      <w:color w:val="231F20"/>
                      <w:sz w:val="18"/>
                    </w:rPr>
                    <w:t>to</w:t>
                  </w:r>
                  <w:r>
                    <w:rPr>
                      <w:color w:val="231F20"/>
                      <w:spacing w:val="20"/>
                      <w:sz w:val="18"/>
                    </w:rPr>
                    <w:t> </w:t>
                  </w:r>
                  <w:r>
                    <w:rPr>
                      <w:color w:val="231F20"/>
                      <w:sz w:val="18"/>
                    </w:rPr>
                    <w:t>the</w:t>
                  </w:r>
                  <w:r>
                    <w:rPr>
                      <w:color w:val="231F20"/>
                      <w:spacing w:val="20"/>
                      <w:sz w:val="18"/>
                    </w:rPr>
                    <w:t> </w:t>
                  </w:r>
                  <w:r>
                    <w:rPr>
                      <w:color w:val="231F20"/>
                      <w:sz w:val="18"/>
                    </w:rPr>
                    <w:t>instance.</w:t>
                  </w:r>
                  <w:r>
                    <w:rPr>
                      <w:color w:val="231F20"/>
                      <w:spacing w:val="20"/>
                      <w:sz w:val="18"/>
                    </w:rPr>
                    <w:t> </w:t>
                  </w:r>
                  <w:r>
                    <w:rPr>
                      <w:color w:val="231F20"/>
                      <w:sz w:val="18"/>
                    </w:rPr>
                    <w:t>Usually</w:t>
                  </w:r>
                  <w:r>
                    <w:rPr>
                      <w:color w:val="231F20"/>
                      <w:spacing w:val="20"/>
                      <w:sz w:val="18"/>
                    </w:rPr>
                    <w:t> </w:t>
                  </w:r>
                  <w:r>
                    <w:rPr>
                      <w:color w:val="231F20"/>
                      <w:sz w:val="18"/>
                    </w:rPr>
                    <w:t>this</w:t>
                  </w:r>
                  <w:r>
                    <w:rPr>
                      <w:color w:val="231F20"/>
                      <w:spacing w:val="20"/>
                      <w:sz w:val="18"/>
                    </w:rPr>
                    <w:t> </w:t>
                  </w:r>
                  <w:r>
                    <w:rPr>
                      <w:color w:val="231F20"/>
                      <w:sz w:val="18"/>
                    </w:rPr>
                    <w:t>method</w:t>
                  </w:r>
                  <w:r>
                    <w:rPr>
                      <w:color w:val="231F20"/>
                      <w:spacing w:val="20"/>
                      <w:sz w:val="18"/>
                    </w:rPr>
                    <w:t> </w:t>
                  </w:r>
                  <w:r>
                    <w:rPr>
                      <w:color w:val="231F20"/>
                      <w:sz w:val="18"/>
                    </w:rPr>
                    <w:t>is</w:t>
                  </w:r>
                  <w:r>
                    <w:rPr>
                      <w:color w:val="231F20"/>
                      <w:spacing w:val="40"/>
                      <w:sz w:val="18"/>
                    </w:rPr>
                    <w:t> </w:t>
                  </w:r>
                  <w:r>
                    <w:rPr>
                      <w:color w:val="231F20"/>
                      <w:spacing w:val="-2"/>
                      <w:sz w:val="18"/>
                    </w:rPr>
                    <w:t>named</w:t>
                  </w:r>
                  <w:r>
                    <w:rPr>
                      <w:color w:val="231F20"/>
                      <w:spacing w:val="-8"/>
                      <w:sz w:val="18"/>
                    </w:rPr>
                    <w:t> </w:t>
                  </w:r>
                  <w:r>
                    <w:rPr>
                      <w:rFonts w:ascii="Lucida Console"/>
                      <w:color w:val="231F20"/>
                      <w:spacing w:val="-2"/>
                      <w:sz w:val="18"/>
                    </w:rPr>
                    <w:t>instance</w:t>
                  </w:r>
                  <w:r>
                    <w:rPr>
                      <w:color w:val="231F20"/>
                      <w:spacing w:val="-2"/>
                      <w:sz w:val="18"/>
                    </w:rPr>
                    <w:t>.</w:t>
                  </w:r>
                </w:p>
                <w:p>
                  <w:pPr>
                    <w:spacing w:line="249" w:lineRule="auto" w:before="161"/>
                    <w:ind w:left="120" w:right="104" w:firstLine="0"/>
                    <w:jc w:val="both"/>
                    <w:rPr>
                      <w:color w:val="000000"/>
                      <w:sz w:val="18"/>
                    </w:rPr>
                  </w:pPr>
                  <w:r>
                    <w:rPr>
                      <w:color w:val="231F20"/>
                      <w:sz w:val="18"/>
                    </w:rPr>
                    <w:t>Although singletons do prevent people from making more than one instance of a class</w:t>
                  </w:r>
                  <w:r>
                    <w:rPr>
                      <w:color w:val="231F20"/>
                      <w:spacing w:val="40"/>
                      <w:sz w:val="18"/>
                    </w:rPr>
                    <w:t> </w:t>
                  </w:r>
                  <w:r>
                    <w:rPr>
                      <w:color w:val="231F20"/>
                      <w:sz w:val="18"/>
                    </w:rPr>
                    <w:t>in production code, they also prevent people from making more than one instance of</w:t>
                  </w:r>
                  <w:r>
                    <w:rPr>
                      <w:color w:val="231F20"/>
                      <w:spacing w:val="80"/>
                      <w:sz w:val="18"/>
                    </w:rPr>
                    <w:t> </w:t>
                  </w:r>
                  <w:r>
                    <w:rPr>
                      <w:color w:val="231F20"/>
                      <w:sz w:val="18"/>
                    </w:rPr>
                    <w:t>a class in a test harness.</w:t>
                  </w:r>
                </w:p>
              </w:txbxContent>
            </v:textbox>
            <v:fill type="solid"/>
            <w10:wrap type="topAndBottom"/>
          </v:shape>
        </w:pict>
      </w:r>
    </w:p>
    <w:p>
      <w:pPr>
        <w:pStyle w:val="BodyText"/>
        <w:spacing w:line="266" w:lineRule="auto" w:before="123"/>
        <w:ind w:left="112" w:right="112" w:firstLine="240"/>
        <w:jc w:val="both"/>
      </w:pPr>
      <w:r>
        <w:rPr>
          <w:color w:val="231F20"/>
        </w:rPr>
        <w:t>Replacing singletons is just a little more work. Add a static setter to the </w:t>
      </w:r>
      <w:r>
        <w:rPr>
          <w:color w:val="231F20"/>
        </w:rPr>
        <w:t>sin- gleton to replace the instance, and then make the constructor protected. You</w:t>
      </w:r>
      <w:r>
        <w:rPr>
          <w:color w:val="231F20"/>
          <w:spacing w:val="80"/>
        </w:rPr>
        <w:t> </w:t>
      </w:r>
      <w:r>
        <w:rPr>
          <w:color w:val="231F20"/>
        </w:rPr>
        <w:t>can then subclass the singleton, create a fresh object, and pass it to the setter.</w:t>
      </w:r>
    </w:p>
    <w:p>
      <w:pPr>
        <w:pStyle w:val="BodyText"/>
        <w:spacing w:line="266" w:lineRule="auto"/>
        <w:ind w:left="112" w:right="112" w:firstLine="240"/>
        <w:jc w:val="both"/>
      </w:pPr>
      <w:r>
        <w:rPr>
          <w:color w:val="231F20"/>
        </w:rPr>
        <w:t>You might be left a little queasy by the idea that you are removing </w:t>
      </w:r>
      <w:r>
        <w:rPr>
          <w:color w:val="231F20"/>
        </w:rPr>
        <w:t>access protection</w:t>
      </w:r>
      <w:r>
        <w:rPr>
          <w:color w:val="231F20"/>
          <w:spacing w:val="8"/>
        </w:rPr>
        <w:t> </w:t>
      </w:r>
      <w:r>
        <w:rPr>
          <w:color w:val="231F20"/>
        </w:rPr>
        <w:t>when</w:t>
      </w:r>
      <w:r>
        <w:rPr>
          <w:color w:val="231F20"/>
          <w:spacing w:val="8"/>
        </w:rPr>
        <w:t> </w:t>
      </w:r>
      <w:r>
        <w:rPr>
          <w:color w:val="231F20"/>
        </w:rPr>
        <w:t>you</w:t>
      </w:r>
      <w:r>
        <w:rPr>
          <w:color w:val="231F20"/>
          <w:spacing w:val="8"/>
        </w:rPr>
        <w:t> </w:t>
      </w:r>
      <w:r>
        <w:rPr>
          <w:color w:val="231F20"/>
        </w:rPr>
        <w:t>use</w:t>
      </w:r>
      <w:r>
        <w:rPr>
          <w:color w:val="231F20"/>
          <w:spacing w:val="8"/>
        </w:rPr>
        <w:t> </w:t>
      </w:r>
      <w:r>
        <w:rPr>
          <w:color w:val="231F20"/>
        </w:rPr>
        <w:t>static</w:t>
      </w:r>
      <w:r>
        <w:rPr>
          <w:color w:val="231F20"/>
          <w:spacing w:val="8"/>
        </w:rPr>
        <w:t> </w:t>
      </w:r>
      <w:r>
        <w:rPr>
          <w:color w:val="231F20"/>
        </w:rPr>
        <w:t>setter,</w:t>
      </w:r>
      <w:r>
        <w:rPr>
          <w:color w:val="231F20"/>
          <w:spacing w:val="8"/>
        </w:rPr>
        <w:t> </w:t>
      </w:r>
      <w:r>
        <w:rPr>
          <w:color w:val="231F20"/>
        </w:rPr>
        <w:t>but</w:t>
      </w:r>
      <w:r>
        <w:rPr>
          <w:color w:val="231F20"/>
          <w:spacing w:val="8"/>
        </w:rPr>
        <w:t> </w:t>
      </w:r>
      <w:r>
        <w:rPr>
          <w:color w:val="231F20"/>
        </w:rPr>
        <w:t>remember</w:t>
      </w:r>
      <w:r>
        <w:rPr>
          <w:color w:val="231F20"/>
          <w:spacing w:val="8"/>
        </w:rPr>
        <w:t> </w:t>
      </w:r>
      <w:r>
        <w:rPr>
          <w:color w:val="231F20"/>
        </w:rPr>
        <w:t>that</w:t>
      </w:r>
      <w:r>
        <w:rPr>
          <w:color w:val="231F20"/>
          <w:spacing w:val="8"/>
        </w:rPr>
        <w:t> </w:t>
      </w:r>
      <w:r>
        <w:rPr>
          <w:color w:val="231F20"/>
        </w:rPr>
        <w:t>the</w:t>
      </w:r>
      <w:r>
        <w:rPr>
          <w:color w:val="231F20"/>
          <w:spacing w:val="8"/>
        </w:rPr>
        <w:t> </w:t>
      </w:r>
      <w:r>
        <w:rPr>
          <w:color w:val="231F20"/>
        </w:rPr>
        <w:t>purpose</w:t>
      </w:r>
      <w:r>
        <w:rPr>
          <w:color w:val="231F20"/>
          <w:spacing w:val="8"/>
        </w:rPr>
        <w:t> </w:t>
      </w:r>
      <w:r>
        <w:rPr>
          <w:color w:val="231F20"/>
        </w:rPr>
        <w:t>of</w:t>
      </w:r>
      <w:r>
        <w:rPr>
          <w:color w:val="231F20"/>
          <w:spacing w:val="8"/>
        </w:rPr>
        <w:t> </w:t>
      </w:r>
      <w:r>
        <w:rPr>
          <w:color w:val="231F20"/>
          <w:spacing w:val="-2"/>
        </w:rPr>
        <w:t>access</w:t>
      </w:r>
    </w:p>
    <w:p>
      <w:pPr>
        <w:spacing w:after="0" w:line="266" w:lineRule="auto"/>
        <w:jc w:val="both"/>
        <w:sectPr>
          <w:pgSz w:w="7910" w:h="11940"/>
          <w:pgMar w:top="460" w:bottom="280" w:left="220" w:right="620"/>
        </w:sectPr>
      </w:pPr>
    </w:p>
    <w:p>
      <w:pPr>
        <w:pStyle w:val="BodyText"/>
        <w:spacing w:line="266" w:lineRule="auto" w:before="39"/>
        <w:ind w:left="101"/>
      </w:pPr>
      <w:r>
        <w:rPr/>
        <w:pict>
          <v:group style="position:absolute;margin-left:387.800995pt;margin-top:50.299pt;width:6.7pt;height:47pt;mso-position-horizontal-relative:page;mso-position-vertical-relative:page;z-index:16205312" id="docshapegroup2371" coordorigin="7756,1006" coordsize="134,940">
            <v:rect style="position:absolute;left:7766;top:1015;width:114;height:920" id="docshape2372" filled="true" fillcolor="#231f20" stroked="false">
              <v:fill type="solid"/>
            </v:rect>
            <v:shape style="position:absolute;left:7766;top:1015;width:114;height:920" id="docshape2373"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45248" from="388.300995pt,50.799pt" to="393.999995pt,50.799pt" stroked="true" strokeweight="1pt" strokecolor="#231f20">
            <v:stroke dashstyle="solid"/>
            <w10:wrap type="none"/>
          </v:line>
        </w:pict>
      </w:r>
      <w:bookmarkStart w:name="_bookmark407" w:id="528"/>
      <w:bookmarkEnd w:id="528"/>
      <w:r>
        <w:rPr/>
      </w:r>
      <w:r>
        <w:rPr>
          <w:color w:val="231F20"/>
        </w:rPr>
        <w:t>protection is to prevent errors. We are putting in tests to prevent errors also. </w:t>
      </w:r>
      <w:r>
        <w:rPr>
          <w:color w:val="231F20"/>
        </w:rPr>
        <w:t>It just turns out that, in this case, we need the stronger tool.</w:t>
      </w:r>
    </w:p>
    <w:p>
      <w:pPr>
        <w:spacing w:line="245" w:lineRule="exact" w:before="0"/>
        <w:ind w:left="341" w:right="0" w:firstLine="0"/>
        <w:jc w:val="left"/>
        <w:rPr>
          <w:sz w:val="20"/>
        </w:rPr>
      </w:pPr>
      <w:r>
        <w:rPr>
          <w:color w:val="231F20"/>
          <w:sz w:val="20"/>
        </w:rPr>
        <w:t>Here</w:t>
      </w:r>
      <w:r>
        <w:rPr>
          <w:color w:val="231F20"/>
          <w:spacing w:val="20"/>
          <w:sz w:val="20"/>
        </w:rPr>
        <w:t> </w:t>
      </w:r>
      <w:r>
        <w:rPr>
          <w:color w:val="231F20"/>
          <w:sz w:val="20"/>
        </w:rPr>
        <w:t>is</w:t>
      </w:r>
      <w:r>
        <w:rPr>
          <w:color w:val="231F20"/>
          <w:spacing w:val="20"/>
          <w:sz w:val="20"/>
        </w:rPr>
        <w:t> </w:t>
      </w:r>
      <w:r>
        <w:rPr>
          <w:color w:val="231F20"/>
          <w:sz w:val="20"/>
        </w:rPr>
        <w:t>an</w:t>
      </w:r>
      <w:r>
        <w:rPr>
          <w:color w:val="231F20"/>
          <w:spacing w:val="19"/>
          <w:sz w:val="20"/>
        </w:rPr>
        <w:t> </w:t>
      </w:r>
      <w:r>
        <w:rPr>
          <w:color w:val="231F20"/>
          <w:sz w:val="20"/>
        </w:rPr>
        <w:t>example</w:t>
      </w:r>
      <w:r>
        <w:rPr>
          <w:color w:val="231F20"/>
          <w:spacing w:val="20"/>
          <w:sz w:val="20"/>
        </w:rPr>
        <w:t> </w:t>
      </w:r>
      <w:r>
        <w:rPr>
          <w:color w:val="231F20"/>
          <w:sz w:val="20"/>
        </w:rPr>
        <w:t>of</w:t>
      </w:r>
      <w:r>
        <w:rPr>
          <w:color w:val="231F20"/>
          <w:spacing w:val="19"/>
          <w:sz w:val="20"/>
        </w:rPr>
        <w:t> </w:t>
      </w:r>
      <w:r>
        <w:rPr>
          <w:rFonts w:ascii="Book Antiqua"/>
          <w:i/>
          <w:color w:val="231F20"/>
          <w:sz w:val="20"/>
        </w:rPr>
        <w:t>Introduce</w:t>
      </w:r>
      <w:r>
        <w:rPr>
          <w:rFonts w:ascii="Book Antiqua"/>
          <w:i/>
          <w:color w:val="231F20"/>
          <w:spacing w:val="14"/>
          <w:sz w:val="20"/>
        </w:rPr>
        <w:t> </w:t>
      </w:r>
      <w:r>
        <w:rPr>
          <w:rFonts w:ascii="Book Antiqua"/>
          <w:i/>
          <w:color w:val="231F20"/>
          <w:sz w:val="20"/>
        </w:rPr>
        <w:t>Static</w:t>
      </w:r>
      <w:r>
        <w:rPr>
          <w:rFonts w:ascii="Book Antiqua"/>
          <w:i/>
          <w:color w:val="231F20"/>
          <w:spacing w:val="14"/>
          <w:sz w:val="20"/>
        </w:rPr>
        <w:t> </w:t>
      </w:r>
      <w:r>
        <w:rPr>
          <w:rFonts w:ascii="Book Antiqua"/>
          <w:i/>
          <w:color w:val="231F20"/>
          <w:sz w:val="20"/>
        </w:rPr>
        <w:t>Setter</w:t>
      </w:r>
      <w:r>
        <w:rPr>
          <w:rFonts w:ascii="Book Antiqua"/>
          <w:i/>
          <w:color w:val="231F20"/>
          <w:spacing w:val="14"/>
          <w:sz w:val="20"/>
        </w:rPr>
        <w:t> </w:t>
      </w:r>
      <w:r>
        <w:rPr>
          <w:color w:val="231F20"/>
          <w:sz w:val="20"/>
        </w:rPr>
        <w:t>in</w:t>
      </w:r>
      <w:r>
        <w:rPr>
          <w:color w:val="231F20"/>
          <w:spacing w:val="20"/>
          <w:sz w:val="20"/>
        </w:rPr>
        <w:t> </w:t>
      </w:r>
      <w:r>
        <w:rPr>
          <w:color w:val="231F20"/>
          <w:spacing w:val="-4"/>
          <w:sz w:val="20"/>
        </w:rPr>
        <w:t>C++:</w:t>
      </w:r>
    </w:p>
    <w:p>
      <w:pPr>
        <w:spacing w:before="151"/>
        <w:ind w:left="101" w:right="0" w:firstLine="0"/>
        <w:jc w:val="left"/>
        <w:rPr>
          <w:rFonts w:ascii="Lucida Console"/>
          <w:sz w:val="16"/>
        </w:rPr>
      </w:pPr>
      <w:r>
        <w:rPr>
          <w:rFonts w:ascii="Lucida Console"/>
          <w:color w:val="231F20"/>
          <w:spacing w:val="-26"/>
          <w:sz w:val="16"/>
        </w:rPr>
        <w:t>void</w:t>
      </w:r>
      <w:r>
        <w:rPr>
          <w:rFonts w:ascii="Lucida Console"/>
          <w:color w:val="231F20"/>
          <w:spacing w:val="-53"/>
          <w:sz w:val="16"/>
        </w:rPr>
        <w:t> </w:t>
      </w:r>
      <w:r>
        <w:rPr>
          <w:rFonts w:ascii="Lucida Console"/>
          <w:color w:val="231F20"/>
          <w:spacing w:val="-26"/>
          <w:sz w:val="16"/>
        </w:rPr>
        <w:t>MessageRouter::route(Message</w:t>
      </w:r>
      <w:r>
        <w:rPr>
          <w:rFonts w:ascii="Lucida Console"/>
          <w:color w:val="231F20"/>
          <w:spacing w:val="-53"/>
          <w:sz w:val="16"/>
        </w:rPr>
        <w:t> </w:t>
      </w:r>
      <w:r>
        <w:rPr>
          <w:rFonts w:ascii="Lucida Console"/>
          <w:color w:val="231F20"/>
          <w:spacing w:val="-26"/>
          <w:sz w:val="16"/>
        </w:rPr>
        <w:t>*message)</w:t>
      </w:r>
      <w:r>
        <w:rPr>
          <w:rFonts w:ascii="Lucida Console"/>
          <w:color w:val="231F20"/>
          <w:spacing w:val="-53"/>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spacing w:val="-27"/>
          <w:sz w:val="16"/>
        </w:rPr>
        <w:t>Dispatcher</w:t>
      </w:r>
      <w:r>
        <w:rPr>
          <w:rFonts w:ascii="Lucida Console"/>
          <w:color w:val="231F20"/>
          <w:spacing w:val="-36"/>
          <w:sz w:val="16"/>
        </w:rPr>
        <w:t> </w:t>
      </w:r>
      <w:r>
        <w:rPr>
          <w:rFonts w:ascii="Lucida Console"/>
          <w:color w:val="231F20"/>
          <w:spacing w:val="-14"/>
          <w:sz w:val="16"/>
        </w:rPr>
        <w:t>*dispatcher</w:t>
      </w:r>
    </w:p>
    <w:p>
      <w:pPr>
        <w:spacing w:line="309" w:lineRule="auto" w:before="46"/>
        <w:ind w:left="381" w:right="2887" w:firstLine="560"/>
        <w:jc w:val="left"/>
        <w:rPr>
          <w:rFonts w:ascii="Lucida Console"/>
          <w:sz w:val="16"/>
        </w:rPr>
      </w:pPr>
      <w:r>
        <w:rPr>
          <w:rFonts w:ascii="Lucida Console"/>
          <w:color w:val="231F20"/>
          <w:spacing w:val="-26"/>
          <w:sz w:val="16"/>
        </w:rPr>
        <w:t>=</w:t>
      </w:r>
      <w:r>
        <w:rPr>
          <w:rFonts w:ascii="Lucida Console"/>
          <w:color w:val="231F20"/>
          <w:spacing w:val="-53"/>
          <w:sz w:val="16"/>
        </w:rPr>
        <w:t> </w:t>
      </w:r>
      <w:r>
        <w:rPr>
          <w:rFonts w:ascii="Lucida Console"/>
          <w:color w:val="231F20"/>
          <w:spacing w:val="-26"/>
          <w:sz w:val="16"/>
        </w:rPr>
        <w:t>ExternalRouter::instance()-&gt;getDispatcher(); </w:t>
      </w:r>
      <w:r>
        <w:rPr>
          <w:rFonts w:ascii="Lucida Console"/>
          <w:color w:val="231F20"/>
          <w:spacing w:val="-16"/>
          <w:sz w:val="16"/>
        </w:rPr>
        <w:t>if</w:t>
      </w:r>
      <w:r>
        <w:rPr>
          <w:rFonts w:ascii="Lucida Console"/>
          <w:color w:val="231F20"/>
          <w:spacing w:val="-53"/>
          <w:sz w:val="16"/>
        </w:rPr>
        <w:t> </w:t>
      </w:r>
      <w:r>
        <w:rPr>
          <w:rFonts w:ascii="Lucida Console"/>
          <w:color w:val="231F20"/>
          <w:spacing w:val="-16"/>
          <w:sz w:val="16"/>
        </w:rPr>
        <w:t>(dispatcher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NULL)</w:t>
      </w:r>
    </w:p>
    <w:p>
      <w:pPr>
        <w:spacing w:line="159" w:lineRule="exact" w:before="0"/>
        <w:ind w:left="661" w:right="0" w:firstLine="0"/>
        <w:jc w:val="left"/>
        <w:rPr>
          <w:rFonts w:ascii="Lucida Console"/>
          <w:sz w:val="16"/>
        </w:rPr>
      </w:pPr>
      <w:r>
        <w:rPr>
          <w:rFonts w:ascii="Lucida Console"/>
          <w:color w:val="231F20"/>
          <w:spacing w:val="-29"/>
          <w:sz w:val="16"/>
        </w:rPr>
        <w:t>dispatcher-</w:t>
      </w:r>
      <w:r>
        <w:rPr>
          <w:rFonts w:ascii="Lucida Console"/>
          <w:color w:val="231F20"/>
          <w:spacing w:val="-21"/>
          <w:sz w:val="16"/>
        </w:rPr>
        <w:t>&gt;sendMessage(message);</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spacing w:val="-2"/>
        </w:rPr>
        <w:t>In</w:t>
      </w:r>
      <w:r>
        <w:rPr>
          <w:color w:val="231F20"/>
          <w:spacing w:val="17"/>
        </w:rPr>
        <w:t> </w:t>
      </w:r>
      <w:r>
        <w:rPr>
          <w:color w:val="231F20"/>
          <w:spacing w:val="-2"/>
        </w:rPr>
        <w:t>the</w:t>
      </w:r>
      <w:r>
        <w:rPr>
          <w:color w:val="231F20"/>
          <w:spacing w:val="47"/>
        </w:rPr>
        <w:t> </w:t>
      </w:r>
      <w:r>
        <w:rPr>
          <w:rFonts w:ascii="Lucida Console"/>
          <w:color w:val="231F20"/>
          <w:spacing w:val="-2"/>
          <w:sz w:val="19"/>
        </w:rPr>
        <w:t>MessageRouter</w:t>
      </w:r>
      <w:r>
        <w:rPr>
          <w:rFonts w:ascii="Lucida Console"/>
          <w:color w:val="231F20"/>
          <w:spacing w:val="-52"/>
          <w:sz w:val="19"/>
        </w:rPr>
        <w:t> </w:t>
      </w:r>
      <w:r>
        <w:rPr>
          <w:color w:val="231F20"/>
          <w:spacing w:val="-2"/>
        </w:rPr>
        <w:t>class,</w:t>
      </w:r>
      <w:r>
        <w:rPr>
          <w:color w:val="231F20"/>
          <w:spacing w:val="20"/>
        </w:rPr>
        <w:t> </w:t>
      </w:r>
      <w:r>
        <w:rPr>
          <w:color w:val="231F20"/>
          <w:spacing w:val="-2"/>
        </w:rPr>
        <w:t>we</w:t>
      </w:r>
      <w:r>
        <w:rPr>
          <w:color w:val="231F20"/>
          <w:spacing w:val="23"/>
        </w:rPr>
        <w:t> </w:t>
      </w:r>
      <w:r>
        <w:rPr>
          <w:color w:val="231F20"/>
          <w:spacing w:val="-2"/>
        </w:rPr>
        <w:t>use</w:t>
      </w:r>
      <w:r>
        <w:rPr>
          <w:color w:val="231F20"/>
          <w:spacing w:val="23"/>
        </w:rPr>
        <w:t> </w:t>
      </w:r>
      <w:r>
        <w:rPr>
          <w:color w:val="231F20"/>
          <w:spacing w:val="-2"/>
        </w:rPr>
        <w:t>singletons</w:t>
      </w:r>
      <w:r>
        <w:rPr>
          <w:color w:val="231F20"/>
          <w:spacing w:val="23"/>
        </w:rPr>
        <w:t> </w:t>
      </w:r>
      <w:r>
        <w:rPr>
          <w:color w:val="231F20"/>
          <w:spacing w:val="-2"/>
        </w:rPr>
        <w:t>in</w:t>
      </w:r>
      <w:r>
        <w:rPr>
          <w:color w:val="231F20"/>
          <w:spacing w:val="23"/>
        </w:rPr>
        <w:t> </w:t>
      </w:r>
      <w:r>
        <w:rPr>
          <w:color w:val="231F20"/>
          <w:spacing w:val="-2"/>
        </w:rPr>
        <w:t>a</w:t>
      </w:r>
      <w:r>
        <w:rPr>
          <w:color w:val="231F20"/>
          <w:spacing w:val="23"/>
        </w:rPr>
        <w:t> </w:t>
      </w:r>
      <w:r>
        <w:rPr>
          <w:color w:val="231F20"/>
          <w:spacing w:val="-2"/>
        </w:rPr>
        <w:t>couple</w:t>
      </w:r>
      <w:r>
        <w:rPr>
          <w:color w:val="231F20"/>
          <w:spacing w:val="23"/>
        </w:rPr>
        <w:t> </w:t>
      </w:r>
      <w:r>
        <w:rPr>
          <w:color w:val="231F20"/>
          <w:spacing w:val="-2"/>
        </w:rPr>
        <w:t>of</w:t>
      </w:r>
      <w:r>
        <w:rPr>
          <w:color w:val="231F20"/>
          <w:spacing w:val="23"/>
        </w:rPr>
        <w:t> </w:t>
      </w:r>
      <w:r>
        <w:rPr>
          <w:color w:val="231F20"/>
          <w:spacing w:val="-2"/>
        </w:rPr>
        <w:t>places</w:t>
      </w:r>
      <w:r>
        <w:rPr>
          <w:color w:val="231F20"/>
          <w:spacing w:val="23"/>
        </w:rPr>
        <w:t> </w:t>
      </w:r>
      <w:r>
        <w:rPr>
          <w:color w:val="231F20"/>
          <w:spacing w:val="-2"/>
        </w:rPr>
        <w:t>to</w:t>
      </w:r>
      <w:r>
        <w:rPr>
          <w:color w:val="231F20"/>
          <w:spacing w:val="23"/>
        </w:rPr>
        <w:t> </w:t>
      </w:r>
      <w:r>
        <w:rPr>
          <w:color w:val="231F20"/>
          <w:spacing w:val="-5"/>
        </w:rPr>
        <w:t>get</w:t>
      </w:r>
    </w:p>
    <w:p>
      <w:pPr>
        <w:pStyle w:val="BodyText"/>
        <w:spacing w:line="266" w:lineRule="auto" w:before="25"/>
        <w:ind w:left="100" w:right="115"/>
        <w:jc w:val="both"/>
      </w:pPr>
      <w:r>
        <w:rPr>
          <w:color w:val="231F20"/>
          <w:spacing w:val="-2"/>
        </w:rPr>
        <w:t>dispatchers.</w:t>
      </w:r>
      <w:r>
        <w:rPr>
          <w:color w:val="231F20"/>
          <w:spacing w:val="-10"/>
        </w:rPr>
        <w:t> </w:t>
      </w:r>
      <w:r>
        <w:rPr>
          <w:color w:val="231F20"/>
          <w:spacing w:val="-2"/>
        </w:rPr>
        <w:t>The</w:t>
      </w:r>
      <w:r>
        <w:rPr>
          <w:color w:val="231F20"/>
          <w:spacing w:val="-9"/>
        </w:rPr>
        <w:t> </w:t>
      </w:r>
      <w:r>
        <w:rPr>
          <w:rFonts w:ascii="Lucida Console"/>
          <w:color w:val="231F20"/>
          <w:spacing w:val="-2"/>
          <w:sz w:val="19"/>
        </w:rPr>
        <w:t>ExternalRouter</w:t>
      </w:r>
      <w:r>
        <w:rPr>
          <w:rFonts w:ascii="Lucida Console"/>
          <w:color w:val="231F20"/>
          <w:spacing w:val="-26"/>
          <w:sz w:val="19"/>
        </w:rPr>
        <w:t> </w:t>
      </w:r>
      <w:r>
        <w:rPr>
          <w:color w:val="231F20"/>
          <w:spacing w:val="-2"/>
        </w:rPr>
        <w:t>class</w:t>
      </w:r>
      <w:r>
        <w:rPr>
          <w:color w:val="231F20"/>
          <w:spacing w:val="-9"/>
        </w:rPr>
        <w:t> </w:t>
      </w:r>
      <w:r>
        <w:rPr>
          <w:color w:val="231F20"/>
          <w:spacing w:val="-2"/>
        </w:rPr>
        <w:t>is</w:t>
      </w:r>
      <w:r>
        <w:rPr>
          <w:color w:val="231F20"/>
          <w:spacing w:val="-9"/>
        </w:rPr>
        <w:t> </w:t>
      </w:r>
      <w:r>
        <w:rPr>
          <w:color w:val="231F20"/>
          <w:spacing w:val="-2"/>
        </w:rPr>
        <w:t>one</w:t>
      </w:r>
      <w:r>
        <w:rPr>
          <w:color w:val="231F20"/>
          <w:spacing w:val="-9"/>
        </w:rPr>
        <w:t> </w:t>
      </w:r>
      <w:r>
        <w:rPr>
          <w:color w:val="231F20"/>
          <w:spacing w:val="-2"/>
        </w:rPr>
        <w:t>of</w:t>
      </w:r>
      <w:r>
        <w:rPr>
          <w:color w:val="231F20"/>
          <w:spacing w:val="-9"/>
        </w:rPr>
        <w:t> </w:t>
      </w:r>
      <w:r>
        <w:rPr>
          <w:color w:val="231F20"/>
          <w:spacing w:val="-2"/>
        </w:rPr>
        <w:t>those</w:t>
      </w:r>
      <w:r>
        <w:rPr>
          <w:color w:val="231F20"/>
          <w:spacing w:val="-9"/>
        </w:rPr>
        <w:t> </w:t>
      </w:r>
      <w:r>
        <w:rPr>
          <w:color w:val="231F20"/>
          <w:spacing w:val="-2"/>
        </w:rPr>
        <w:t>singletons.</w:t>
      </w:r>
      <w:r>
        <w:rPr>
          <w:color w:val="231F20"/>
          <w:spacing w:val="-9"/>
        </w:rPr>
        <w:t> </w:t>
      </w:r>
      <w:r>
        <w:rPr>
          <w:color w:val="231F20"/>
          <w:spacing w:val="-2"/>
        </w:rPr>
        <w:t>It</w:t>
      </w:r>
      <w:r>
        <w:rPr>
          <w:color w:val="231F20"/>
          <w:spacing w:val="-5"/>
        </w:rPr>
        <w:t> </w:t>
      </w:r>
      <w:r>
        <w:rPr>
          <w:color w:val="231F20"/>
          <w:spacing w:val="-2"/>
        </w:rPr>
        <w:t>uses</w:t>
      </w:r>
      <w:r>
        <w:rPr>
          <w:color w:val="231F20"/>
          <w:spacing w:val="-4"/>
        </w:rPr>
        <w:t> </w:t>
      </w:r>
      <w:r>
        <w:rPr>
          <w:color w:val="231F20"/>
          <w:spacing w:val="-2"/>
        </w:rPr>
        <w:t>a</w:t>
      </w:r>
      <w:r>
        <w:rPr>
          <w:color w:val="231F20"/>
          <w:spacing w:val="-4"/>
        </w:rPr>
        <w:t> </w:t>
      </w:r>
      <w:r>
        <w:rPr>
          <w:color w:val="231F20"/>
          <w:spacing w:val="-2"/>
        </w:rPr>
        <w:t>static </w:t>
      </w:r>
      <w:r>
        <w:rPr>
          <w:color w:val="231F20"/>
        </w:rPr>
        <w:t>method named </w:t>
      </w:r>
      <w:r>
        <w:rPr>
          <w:rFonts w:ascii="Lucida Console"/>
          <w:color w:val="231F20"/>
          <w:sz w:val="19"/>
        </w:rPr>
        <w:t>instance</w:t>
      </w:r>
      <w:r>
        <w:rPr>
          <w:rFonts w:ascii="Lucida Console"/>
          <w:color w:val="231F20"/>
          <w:spacing w:val="-29"/>
          <w:sz w:val="19"/>
        </w:rPr>
        <w:t> </w:t>
      </w:r>
      <w:r>
        <w:rPr>
          <w:color w:val="231F20"/>
        </w:rPr>
        <w:t>to provide access to the one and only instance of </w:t>
      </w:r>
      <w:r>
        <w:rPr>
          <w:rFonts w:ascii="Lucida Console"/>
          <w:color w:val="231F20"/>
          <w:spacing w:val="-10"/>
          <w:sz w:val="19"/>
        </w:rPr>
        <w:t>ExternalRouter.</w:t>
      </w:r>
      <w:r>
        <w:rPr>
          <w:rFonts w:ascii="Lucida Console"/>
          <w:color w:val="231F20"/>
          <w:spacing w:val="-19"/>
          <w:sz w:val="19"/>
        </w:rPr>
        <w:t> </w:t>
      </w:r>
      <w:r>
        <w:rPr>
          <w:color w:val="231F20"/>
          <w:spacing w:val="-10"/>
        </w:rPr>
        <w:t>The</w:t>
      </w:r>
      <w:r>
        <w:rPr>
          <w:color w:val="231F20"/>
          <w:spacing w:val="-1"/>
        </w:rPr>
        <w:t> </w:t>
      </w:r>
      <w:r>
        <w:rPr>
          <w:rFonts w:ascii="Lucida Console"/>
          <w:color w:val="231F20"/>
          <w:spacing w:val="-10"/>
          <w:sz w:val="19"/>
        </w:rPr>
        <w:t>ExternalRouter</w:t>
      </w:r>
      <w:r>
        <w:rPr>
          <w:rFonts w:ascii="Lucida Console"/>
          <w:color w:val="231F20"/>
          <w:spacing w:val="-19"/>
          <w:sz w:val="19"/>
        </w:rPr>
        <w:t> </w:t>
      </w:r>
      <w:r>
        <w:rPr>
          <w:color w:val="231F20"/>
          <w:spacing w:val="-10"/>
        </w:rPr>
        <w:t>class</w:t>
      </w:r>
      <w:r>
        <w:rPr>
          <w:color w:val="231F20"/>
          <w:spacing w:val="-1"/>
        </w:rPr>
        <w:t> </w:t>
      </w:r>
      <w:r>
        <w:rPr>
          <w:color w:val="231F20"/>
          <w:spacing w:val="-10"/>
        </w:rPr>
        <w:t>has</w:t>
      </w:r>
      <w:r>
        <w:rPr>
          <w:color w:val="231F20"/>
          <w:spacing w:val="-1"/>
        </w:rPr>
        <w:t> </w:t>
      </w:r>
      <w:r>
        <w:rPr>
          <w:color w:val="231F20"/>
          <w:spacing w:val="-10"/>
        </w:rPr>
        <w:t>a</w:t>
      </w:r>
      <w:r>
        <w:rPr>
          <w:color w:val="231F20"/>
          <w:spacing w:val="-1"/>
        </w:rPr>
        <w:t> </w:t>
      </w:r>
      <w:r>
        <w:rPr>
          <w:color w:val="231F20"/>
          <w:spacing w:val="-10"/>
        </w:rPr>
        <w:t>getter</w:t>
      </w:r>
      <w:r>
        <w:rPr>
          <w:color w:val="231F20"/>
          <w:spacing w:val="2"/>
        </w:rPr>
        <w:t> </w:t>
      </w:r>
      <w:r>
        <w:rPr>
          <w:color w:val="231F20"/>
          <w:spacing w:val="-10"/>
        </w:rPr>
        <w:t>for</w:t>
      </w:r>
      <w:r>
        <w:rPr>
          <w:color w:val="231F20"/>
          <w:spacing w:val="13"/>
        </w:rPr>
        <w:t> </w:t>
      </w:r>
      <w:r>
        <w:rPr>
          <w:color w:val="231F20"/>
          <w:spacing w:val="-10"/>
        </w:rPr>
        <w:t>a</w:t>
      </w:r>
      <w:r>
        <w:rPr>
          <w:color w:val="231F20"/>
          <w:spacing w:val="12"/>
        </w:rPr>
        <w:t> </w:t>
      </w:r>
      <w:r>
        <w:rPr>
          <w:color w:val="231F20"/>
          <w:spacing w:val="-10"/>
        </w:rPr>
        <w:t>dispatcher.</w:t>
      </w:r>
      <w:r>
        <w:rPr>
          <w:color w:val="231F20"/>
          <w:spacing w:val="12"/>
        </w:rPr>
        <w:t> </w:t>
      </w:r>
      <w:r>
        <w:rPr>
          <w:color w:val="231F20"/>
          <w:spacing w:val="-10"/>
        </w:rPr>
        <w:t>We</w:t>
      </w:r>
      <w:r>
        <w:rPr>
          <w:color w:val="231F20"/>
          <w:spacing w:val="12"/>
        </w:rPr>
        <w:t> </w:t>
      </w:r>
      <w:r>
        <w:rPr>
          <w:color w:val="231F20"/>
          <w:spacing w:val="-10"/>
        </w:rPr>
        <w:t>can</w:t>
      </w:r>
      <w:r>
        <w:rPr>
          <w:color w:val="231F20"/>
        </w:rPr>
        <w:t> replace the dispatcher with another one by replacing the external router </w:t>
      </w:r>
      <w:r>
        <w:rPr>
          <w:color w:val="231F20"/>
        </w:rPr>
        <w:t>that serves it.</w:t>
      </w:r>
    </w:p>
    <w:p>
      <w:pPr>
        <w:pStyle w:val="BodyText"/>
        <w:spacing w:line="266" w:lineRule="auto"/>
        <w:ind w:left="101" w:right="115" w:firstLine="239"/>
        <w:jc w:val="both"/>
      </w:pPr>
      <w:r>
        <w:rPr>
          <w:color w:val="231F20"/>
          <w:spacing w:val="-6"/>
        </w:rPr>
        <w:t>This is</w:t>
      </w:r>
      <w:r>
        <w:rPr>
          <w:color w:val="231F20"/>
          <w:spacing w:val="-5"/>
        </w:rPr>
        <w:t> </w:t>
      </w:r>
      <w:r>
        <w:rPr>
          <w:color w:val="231F20"/>
          <w:spacing w:val="-6"/>
        </w:rPr>
        <w:t>what</w:t>
      </w:r>
      <w:r>
        <w:rPr>
          <w:color w:val="231F20"/>
          <w:spacing w:val="-5"/>
        </w:rPr>
        <w:t> </w:t>
      </w:r>
      <w:r>
        <w:rPr>
          <w:color w:val="231F20"/>
          <w:spacing w:val="-6"/>
        </w:rPr>
        <w:t>the</w:t>
      </w:r>
      <w:r>
        <w:rPr>
          <w:color w:val="231F20"/>
          <w:spacing w:val="-5"/>
        </w:rPr>
        <w:t> </w:t>
      </w:r>
      <w:r>
        <w:rPr>
          <w:rFonts w:ascii="Lucida Console"/>
          <w:color w:val="231F20"/>
          <w:spacing w:val="-6"/>
          <w:sz w:val="19"/>
        </w:rPr>
        <w:t>ExternalRouter</w:t>
      </w:r>
      <w:r>
        <w:rPr>
          <w:rFonts w:ascii="Lucida Console"/>
          <w:color w:val="231F20"/>
          <w:spacing w:val="-22"/>
          <w:sz w:val="19"/>
        </w:rPr>
        <w:t> </w:t>
      </w:r>
      <w:r>
        <w:rPr>
          <w:color w:val="231F20"/>
          <w:spacing w:val="-6"/>
        </w:rPr>
        <w:t>class</w:t>
      </w:r>
      <w:r>
        <w:rPr>
          <w:color w:val="231F20"/>
          <w:spacing w:val="-5"/>
        </w:rPr>
        <w:t> </w:t>
      </w:r>
      <w:r>
        <w:rPr>
          <w:color w:val="231F20"/>
          <w:spacing w:val="-6"/>
        </w:rPr>
        <w:t>looks</w:t>
      </w:r>
      <w:r>
        <w:rPr>
          <w:color w:val="231F20"/>
          <w:spacing w:val="1"/>
        </w:rPr>
        <w:t> </w:t>
      </w:r>
      <w:r>
        <w:rPr>
          <w:color w:val="231F20"/>
          <w:spacing w:val="-6"/>
        </w:rPr>
        <w:t>like</w:t>
      </w:r>
      <w:r>
        <w:rPr>
          <w:color w:val="231F20"/>
          <w:spacing w:val="7"/>
        </w:rPr>
        <w:t> </w:t>
      </w:r>
      <w:r>
        <w:rPr>
          <w:color w:val="231F20"/>
          <w:spacing w:val="-6"/>
        </w:rPr>
        <w:t>before</w:t>
      </w:r>
      <w:r>
        <w:rPr>
          <w:color w:val="231F20"/>
          <w:spacing w:val="7"/>
        </w:rPr>
        <w:t> </w:t>
      </w:r>
      <w:r>
        <w:rPr>
          <w:color w:val="231F20"/>
          <w:spacing w:val="-6"/>
        </w:rPr>
        <w:t>we</w:t>
      </w:r>
      <w:r>
        <w:rPr>
          <w:color w:val="231F20"/>
          <w:spacing w:val="7"/>
        </w:rPr>
        <w:t> </w:t>
      </w:r>
      <w:r>
        <w:rPr>
          <w:color w:val="231F20"/>
          <w:spacing w:val="-6"/>
        </w:rPr>
        <w:t>introduce</w:t>
      </w:r>
      <w:r>
        <w:rPr>
          <w:color w:val="231F20"/>
          <w:spacing w:val="7"/>
        </w:rPr>
        <w:t> </w:t>
      </w:r>
      <w:r>
        <w:rPr>
          <w:color w:val="231F20"/>
          <w:spacing w:val="-6"/>
        </w:rPr>
        <w:t>the</w:t>
      </w:r>
      <w:r>
        <w:rPr>
          <w:color w:val="231F20"/>
          <w:spacing w:val="7"/>
        </w:rPr>
        <w:t> </w:t>
      </w:r>
      <w:r>
        <w:rPr>
          <w:color w:val="231F20"/>
          <w:spacing w:val="-6"/>
        </w:rPr>
        <w:t>static</w:t>
      </w:r>
      <w:r>
        <w:rPr>
          <w:color w:val="231F20"/>
          <w:spacing w:val="-2"/>
        </w:rPr>
        <w:t> setter:</w:t>
      </w:r>
    </w:p>
    <w:p>
      <w:pPr>
        <w:spacing w:before="136"/>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8"/>
          <w:sz w:val="16"/>
        </w:rPr>
        <w:t>ExternalRouter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spacing w:line="309" w:lineRule="auto" w:before="46"/>
        <w:ind w:left="101" w:right="3801" w:firstLine="280"/>
        <w:jc w:val="left"/>
        <w:rPr>
          <w:rFonts w:ascii="Lucida Console"/>
          <w:sz w:val="16"/>
        </w:rPr>
      </w:pPr>
      <w:r>
        <w:rPr>
          <w:rFonts w:ascii="Lucida Console"/>
          <w:color w:val="231F20"/>
          <w:spacing w:val="-26"/>
          <w:sz w:val="16"/>
        </w:rPr>
        <w:t>static</w:t>
      </w:r>
      <w:r>
        <w:rPr>
          <w:rFonts w:ascii="Lucida Console"/>
          <w:color w:val="231F20"/>
          <w:spacing w:val="-51"/>
          <w:sz w:val="16"/>
        </w:rPr>
        <w:t> </w:t>
      </w:r>
      <w:r>
        <w:rPr>
          <w:rFonts w:ascii="Lucida Console"/>
          <w:color w:val="231F20"/>
          <w:spacing w:val="-26"/>
          <w:sz w:val="16"/>
        </w:rPr>
        <w:t>ExternalRouter</w:t>
      </w:r>
      <w:r>
        <w:rPr>
          <w:rFonts w:ascii="Lucida Console"/>
          <w:color w:val="231F20"/>
          <w:spacing w:val="-51"/>
          <w:sz w:val="16"/>
        </w:rPr>
        <w:t> </w:t>
      </w:r>
      <w:r>
        <w:rPr>
          <w:rFonts w:ascii="Lucida Console"/>
          <w:color w:val="231F20"/>
          <w:spacing w:val="-26"/>
          <w:sz w:val="16"/>
        </w:rPr>
        <w:t>*_instance; </w:t>
      </w:r>
      <w:r>
        <w:rPr>
          <w:rFonts w:ascii="Lucida Console"/>
          <w:color w:val="231F20"/>
          <w:spacing w:val="-6"/>
          <w:sz w:val="16"/>
        </w:rPr>
        <w:t>public:</w:t>
      </w:r>
    </w:p>
    <w:p>
      <w:pPr>
        <w:spacing w:line="159" w:lineRule="exact" w:before="0"/>
        <w:ind w:left="381" w:right="0" w:firstLine="0"/>
        <w:jc w:val="left"/>
        <w:rPr>
          <w:rFonts w:ascii="Lucida Console"/>
          <w:sz w:val="16"/>
        </w:rPr>
      </w:pPr>
      <w:r>
        <w:rPr>
          <w:rFonts w:ascii="Lucida Console"/>
          <w:color w:val="231F20"/>
          <w:spacing w:val="-26"/>
          <w:sz w:val="16"/>
        </w:rPr>
        <w:t>static</w:t>
      </w:r>
      <w:r>
        <w:rPr>
          <w:rFonts w:ascii="Lucida Console"/>
          <w:color w:val="231F20"/>
          <w:spacing w:val="-46"/>
          <w:sz w:val="16"/>
        </w:rPr>
        <w:t> </w:t>
      </w:r>
      <w:r>
        <w:rPr>
          <w:rFonts w:ascii="Lucida Console"/>
          <w:color w:val="231F20"/>
          <w:spacing w:val="-26"/>
          <w:sz w:val="16"/>
        </w:rPr>
        <w:t>ExternalRouter</w:t>
      </w:r>
      <w:r>
        <w:rPr>
          <w:rFonts w:ascii="Lucida Console"/>
          <w:color w:val="231F20"/>
          <w:spacing w:val="-46"/>
          <w:sz w:val="16"/>
        </w:rPr>
        <w:t> </w:t>
      </w:r>
      <w:r>
        <w:rPr>
          <w:rFonts w:ascii="Lucida Console"/>
          <w:color w:val="231F20"/>
          <w:spacing w:val="-26"/>
          <w:sz w:val="16"/>
        </w:rPr>
        <w:t>*instance();</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spacing w:line="410" w:lineRule="atLeast" w:before="2"/>
        <w:ind w:left="101" w:right="2877" w:firstLine="0"/>
        <w:jc w:val="left"/>
        <w:rPr>
          <w:rFonts w:ascii="Lucida Console"/>
          <w:sz w:val="16"/>
        </w:rPr>
      </w:pPr>
      <w:r>
        <w:rPr>
          <w:rFonts w:ascii="Lucida Console"/>
          <w:color w:val="231F20"/>
          <w:spacing w:val="-26"/>
          <w:sz w:val="16"/>
        </w:rPr>
        <w:t>ExternalRouter</w:t>
      </w:r>
      <w:r>
        <w:rPr>
          <w:rFonts w:ascii="Lucida Console"/>
          <w:color w:val="231F20"/>
          <w:spacing w:val="-44"/>
          <w:sz w:val="16"/>
        </w:rPr>
        <w:t> </w:t>
      </w:r>
      <w:r>
        <w:rPr>
          <w:rFonts w:ascii="Lucida Console"/>
          <w:color w:val="231F20"/>
          <w:spacing w:val="-26"/>
          <w:sz w:val="16"/>
        </w:rPr>
        <w:t>*ExternalRouter::_instance</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0; </w:t>
      </w:r>
      <w:r>
        <w:rPr>
          <w:rFonts w:ascii="Lucida Console"/>
          <w:color w:val="231F20"/>
          <w:spacing w:val="-24"/>
          <w:sz w:val="16"/>
        </w:rPr>
        <w:t>ExternalRouter</w:t>
      </w:r>
      <w:r>
        <w:rPr>
          <w:rFonts w:ascii="Lucida Console"/>
          <w:color w:val="231F20"/>
          <w:spacing w:val="-50"/>
          <w:sz w:val="16"/>
        </w:rPr>
        <w:t> </w:t>
      </w:r>
      <w:r>
        <w:rPr>
          <w:rFonts w:ascii="Lucida Console"/>
          <w:color w:val="231F20"/>
          <w:spacing w:val="-24"/>
          <w:sz w:val="16"/>
        </w:rPr>
        <w:t>*ExternalRouter::instance()</w:t>
      </w:r>
    </w:p>
    <w:p>
      <w:pPr>
        <w:spacing w:before="48"/>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2"/>
          <w:sz w:val="16"/>
        </w:rPr>
        <w:t>if</w:t>
      </w:r>
      <w:r>
        <w:rPr>
          <w:rFonts w:ascii="Lucida Console"/>
          <w:color w:val="231F20"/>
          <w:spacing w:val="-50"/>
          <w:sz w:val="16"/>
        </w:rPr>
        <w:t> </w:t>
      </w:r>
      <w:r>
        <w:rPr>
          <w:rFonts w:ascii="Lucida Console"/>
          <w:color w:val="231F20"/>
          <w:spacing w:val="-22"/>
          <w:sz w:val="16"/>
        </w:rPr>
        <w:t>(_instance</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0)</w:t>
      </w:r>
      <w:r>
        <w:rPr>
          <w:rFonts w:ascii="Lucida Console"/>
          <w:color w:val="231F20"/>
          <w:spacing w:val="-50"/>
          <w:sz w:val="16"/>
        </w:rPr>
        <w:t> </w:t>
      </w:r>
      <w:r>
        <w:rPr>
          <w:rFonts w:ascii="Lucida Console"/>
          <w:color w:val="231F20"/>
          <w:spacing w:val="-22"/>
          <w:sz w:val="16"/>
        </w:rPr>
        <w:t>{</w:t>
      </w:r>
    </w:p>
    <w:p>
      <w:pPr>
        <w:spacing w:before="46"/>
        <w:ind w:left="661" w:right="0" w:firstLine="0"/>
        <w:jc w:val="left"/>
        <w:rPr>
          <w:rFonts w:ascii="Lucida Console"/>
          <w:sz w:val="16"/>
        </w:rPr>
      </w:pPr>
      <w:r>
        <w:rPr>
          <w:rFonts w:ascii="Lucida Console"/>
          <w:color w:val="231F20"/>
          <w:spacing w:val="-22"/>
          <w:sz w:val="16"/>
        </w:rPr>
        <w:t>_instance</w:t>
      </w:r>
      <w:r>
        <w:rPr>
          <w:rFonts w:ascii="Lucida Console"/>
          <w:color w:val="231F20"/>
          <w:spacing w:val="-52"/>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new</w:t>
      </w:r>
      <w:r>
        <w:rPr>
          <w:rFonts w:ascii="Lucida Console"/>
          <w:color w:val="231F20"/>
          <w:spacing w:val="-52"/>
          <w:sz w:val="16"/>
        </w:rPr>
        <w:t> </w:t>
      </w:r>
      <w:r>
        <w:rPr>
          <w:rFonts w:ascii="Lucida Console"/>
          <w:color w:val="231F20"/>
          <w:spacing w:val="-22"/>
          <w:sz w:val="16"/>
        </w:rPr>
        <w:t>ExternalRouter;</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13"/>
          <w:sz w:val="16"/>
        </w:rPr>
        <w:t>_instance;</w:t>
      </w:r>
    </w:p>
    <w:p>
      <w:pPr>
        <w:spacing w:before="47"/>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Notice that the router is created</w:t>
      </w:r>
      <w:r>
        <w:rPr>
          <w:color w:val="231F20"/>
          <w:spacing w:val="1"/>
        </w:rPr>
        <w:t> </w:t>
      </w:r>
      <w:r>
        <w:rPr>
          <w:color w:val="231F20"/>
        </w:rPr>
        <w:t>on the</w:t>
      </w:r>
      <w:r>
        <w:rPr>
          <w:color w:val="231F20"/>
          <w:spacing w:val="2"/>
        </w:rPr>
        <w:t> </w:t>
      </w:r>
      <w:r>
        <w:rPr>
          <w:color w:val="231F20"/>
        </w:rPr>
        <w:t>first</w:t>
      </w:r>
      <w:r>
        <w:rPr>
          <w:color w:val="231F20"/>
          <w:spacing w:val="2"/>
        </w:rPr>
        <w:t> </w:t>
      </w:r>
      <w:r>
        <w:rPr>
          <w:color w:val="231F20"/>
        </w:rPr>
        <w:t>call</w:t>
      </w:r>
      <w:r>
        <w:rPr>
          <w:color w:val="231F20"/>
          <w:spacing w:val="2"/>
        </w:rPr>
        <w:t> </w:t>
      </w:r>
      <w:r>
        <w:rPr>
          <w:color w:val="231F20"/>
        </w:rPr>
        <w:t>to</w:t>
      </w:r>
      <w:r>
        <w:rPr>
          <w:color w:val="231F20"/>
          <w:spacing w:val="2"/>
        </w:rPr>
        <w:t> </w:t>
      </w:r>
      <w:r>
        <w:rPr>
          <w:color w:val="231F20"/>
        </w:rPr>
        <w:t>the </w:t>
      </w:r>
      <w:r>
        <w:rPr>
          <w:rFonts w:ascii="Lucida Console"/>
          <w:color w:val="231F20"/>
          <w:sz w:val="19"/>
        </w:rPr>
        <w:t>instance</w:t>
      </w:r>
      <w:r>
        <w:rPr>
          <w:rFonts w:ascii="Lucida Console"/>
          <w:color w:val="231F20"/>
          <w:spacing w:val="-78"/>
          <w:sz w:val="19"/>
        </w:rPr>
        <w:t> </w:t>
      </w:r>
      <w:r>
        <w:rPr>
          <w:color w:val="231F20"/>
        </w:rPr>
        <w:t>method.</w:t>
      </w:r>
      <w:r>
        <w:rPr>
          <w:color w:val="231F20"/>
          <w:spacing w:val="2"/>
        </w:rPr>
        <w:t> </w:t>
      </w:r>
      <w:r>
        <w:rPr>
          <w:color w:val="231F20"/>
          <w:spacing w:val="-5"/>
        </w:rPr>
        <w:t>To</w:t>
      </w:r>
    </w:p>
    <w:p>
      <w:pPr>
        <w:pStyle w:val="BodyText"/>
        <w:spacing w:line="266" w:lineRule="auto" w:before="26"/>
        <w:ind w:left="100"/>
      </w:pPr>
      <w:r>
        <w:rPr>
          <w:color w:val="231F20"/>
          <w:spacing w:val="-2"/>
        </w:rPr>
        <w:t>substitute</w:t>
      </w:r>
      <w:r>
        <w:rPr>
          <w:color w:val="231F20"/>
          <w:spacing w:val="-4"/>
        </w:rPr>
        <w:t> </w:t>
      </w:r>
      <w:r>
        <w:rPr>
          <w:color w:val="231F20"/>
          <w:spacing w:val="-2"/>
        </w:rPr>
        <w:t>in</w:t>
      </w:r>
      <w:r>
        <w:rPr>
          <w:color w:val="231F20"/>
          <w:spacing w:val="-4"/>
        </w:rPr>
        <w:t> </w:t>
      </w:r>
      <w:r>
        <w:rPr>
          <w:color w:val="231F20"/>
          <w:spacing w:val="-2"/>
        </w:rPr>
        <w:t>another router, we have to change what </w:t>
      </w:r>
      <w:r>
        <w:rPr>
          <w:rFonts w:ascii="Lucida Console"/>
          <w:color w:val="231F20"/>
          <w:spacing w:val="-2"/>
          <w:sz w:val="19"/>
        </w:rPr>
        <w:t>instance</w:t>
      </w:r>
      <w:r>
        <w:rPr>
          <w:rFonts w:ascii="Lucida Console"/>
          <w:color w:val="231F20"/>
          <w:spacing w:val="-83"/>
          <w:sz w:val="19"/>
        </w:rPr>
        <w:t> </w:t>
      </w:r>
      <w:r>
        <w:rPr>
          <w:color w:val="231F20"/>
          <w:spacing w:val="-2"/>
        </w:rPr>
        <w:t>returns. The first </w:t>
      </w:r>
      <w:r>
        <w:rPr>
          <w:color w:val="231F20"/>
        </w:rPr>
        <w:t>step is to introduce a new method to replace the instance.</w:t>
      </w:r>
    </w:p>
    <w:p>
      <w:pPr>
        <w:spacing w:before="137"/>
        <w:ind w:left="10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ExternalRouter::setTestingInstance(ExternalRouter</w:t>
      </w:r>
      <w:r>
        <w:rPr>
          <w:rFonts w:ascii="Lucida Console"/>
          <w:color w:val="231F20"/>
          <w:spacing w:val="-25"/>
          <w:sz w:val="16"/>
        </w:rPr>
        <w:t> </w:t>
      </w:r>
      <w:r>
        <w:rPr>
          <w:rFonts w:ascii="Lucida Console"/>
          <w:color w:val="231F20"/>
          <w:spacing w:val="-28"/>
          <w:sz w:val="16"/>
        </w:rPr>
        <w:t>*newInstance)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5"/>
          <w:sz w:val="16"/>
        </w:rPr>
        <w:t>delete</w:t>
      </w:r>
      <w:r>
        <w:rPr>
          <w:rFonts w:ascii="Lucida Console"/>
          <w:color w:val="231F20"/>
          <w:spacing w:val="-44"/>
          <w:sz w:val="16"/>
        </w:rPr>
        <w:t> </w:t>
      </w:r>
      <w:r>
        <w:rPr>
          <w:rFonts w:ascii="Lucida Console"/>
          <w:color w:val="231F20"/>
          <w:spacing w:val="-13"/>
          <w:sz w:val="16"/>
        </w:rPr>
        <w:t>_instance;</w:t>
      </w:r>
    </w:p>
    <w:p>
      <w:pPr>
        <w:spacing w:before="46"/>
        <w:ind w:left="381" w:right="0" w:firstLine="0"/>
        <w:jc w:val="left"/>
        <w:rPr>
          <w:rFonts w:ascii="Lucida Console"/>
          <w:sz w:val="16"/>
        </w:rPr>
      </w:pPr>
      <w:r>
        <w:rPr>
          <w:rFonts w:ascii="Lucida Console"/>
          <w:color w:val="231F20"/>
          <w:spacing w:val="-24"/>
          <w:sz w:val="16"/>
        </w:rPr>
        <w:t>_instance</w:t>
      </w:r>
      <w:r>
        <w:rPr>
          <w:rFonts w:ascii="Lucida Console"/>
          <w:color w:val="231F20"/>
          <w:spacing w:val="-46"/>
          <w:sz w:val="16"/>
        </w:rPr>
        <w:t> </w:t>
      </w:r>
      <w:r>
        <w:rPr>
          <w:rFonts w:ascii="Lucida Console"/>
          <w:color w:val="231F20"/>
          <w:spacing w:val="-24"/>
          <w:sz w:val="16"/>
        </w:rPr>
        <w:t>=</w:t>
      </w:r>
      <w:r>
        <w:rPr>
          <w:rFonts w:ascii="Lucida Console"/>
          <w:color w:val="231F20"/>
          <w:spacing w:val="-46"/>
          <w:sz w:val="16"/>
        </w:rPr>
        <w:t> </w:t>
      </w:r>
      <w:r>
        <w:rPr>
          <w:rFonts w:ascii="Lucida Console"/>
          <w:color w:val="231F20"/>
          <w:spacing w:val="-24"/>
          <w:sz w:val="16"/>
        </w:rPr>
        <w:t>newInstance;</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6" w:lineRule="auto" w:before="79"/>
        <w:ind w:left="111" w:right="112" w:firstLine="240"/>
        <w:jc w:val="both"/>
      </w:pPr>
      <w:r>
        <w:rPr/>
        <w:pict>
          <v:group style="position:absolute;margin-left:-.5pt;margin-top:68.299004pt;width:5.1pt;height:47pt;mso-position-horizontal-relative:page;mso-position-vertical-relative:page;z-index:16206848" id="docshapegroup2374" coordorigin="-10,1366" coordsize="102,940">
            <v:rect style="position:absolute;left:0;top:1375;width:82;height:920" id="docshape2375" filled="true" fillcolor="#231f20" stroked="false">
              <v:fill type="solid"/>
            </v:rect>
            <v:shape style="position:absolute;left:0;top:1375;width:82;height:920" id="docshape2376" coordorigin="0,1376" coordsize="82,920" path="m0,1376l82,1376,82,2296,0,2296e" filled="false" stroked="true" strokeweight="1pt" strokecolor="#231f20">
              <v:path arrowok="t"/>
              <v:stroke dashstyle="solid"/>
            </v:shape>
            <w10:wrap type="none"/>
          </v:group>
        </w:pict>
      </w:r>
      <w:r>
        <w:rPr>
          <w:color w:val="231F20"/>
        </w:rPr>
        <w:t>Of course, this assumes that we are able to create a new instance. When </w:t>
      </w:r>
      <w:r>
        <w:rPr>
          <w:color w:val="231F20"/>
        </w:rPr>
        <w:t>peo- ple use the singleton pattern, they often make the constructor of the class pri- vate to prevent people from creating more than one instance. If you make the constructor protected, you can subclass the singleton to sense or separate and </w:t>
      </w:r>
      <w:r>
        <w:rPr>
          <w:color w:val="231F20"/>
          <w:spacing w:val="-6"/>
        </w:rPr>
        <w:t>pass</w:t>
      </w:r>
      <w:r>
        <w:rPr>
          <w:color w:val="231F20"/>
          <w:spacing w:val="-6"/>
        </w:rPr>
        <w:t> the</w:t>
      </w:r>
      <w:r>
        <w:rPr>
          <w:color w:val="231F20"/>
          <w:spacing w:val="-5"/>
        </w:rPr>
        <w:t> </w:t>
      </w:r>
      <w:r>
        <w:rPr>
          <w:color w:val="231F20"/>
          <w:spacing w:val="-6"/>
        </w:rPr>
        <w:t>new</w:t>
      </w:r>
      <w:r>
        <w:rPr>
          <w:color w:val="231F20"/>
          <w:spacing w:val="-5"/>
        </w:rPr>
        <w:t> </w:t>
      </w:r>
      <w:r>
        <w:rPr>
          <w:color w:val="231F20"/>
          <w:spacing w:val="-6"/>
        </w:rPr>
        <w:t>instance</w:t>
      </w:r>
      <w:r>
        <w:rPr>
          <w:color w:val="231F20"/>
          <w:spacing w:val="-5"/>
        </w:rPr>
        <w:t> </w:t>
      </w:r>
      <w:r>
        <w:rPr>
          <w:color w:val="231F20"/>
          <w:spacing w:val="-6"/>
        </w:rPr>
        <w:t>to</w:t>
      </w:r>
      <w:r>
        <w:rPr>
          <w:color w:val="231F20"/>
          <w:spacing w:val="-2"/>
        </w:rPr>
        <w:t> </w:t>
      </w:r>
      <w:r>
        <w:rPr>
          <w:color w:val="231F20"/>
          <w:spacing w:val="-6"/>
        </w:rPr>
        <w:t>the</w:t>
      </w:r>
      <w:r>
        <w:rPr>
          <w:color w:val="231F20"/>
        </w:rPr>
        <w:t> </w:t>
      </w:r>
      <w:r>
        <w:rPr>
          <w:rFonts w:ascii="Lucida Console" w:hAnsi="Lucida Console"/>
          <w:color w:val="231F20"/>
          <w:spacing w:val="-6"/>
          <w:sz w:val="19"/>
        </w:rPr>
        <w:t>setTestingInstance</w:t>
      </w:r>
      <w:r>
        <w:rPr>
          <w:rFonts w:ascii="Lucida Console" w:hAnsi="Lucida Console"/>
          <w:color w:val="231F20"/>
          <w:spacing w:val="-23"/>
          <w:sz w:val="19"/>
        </w:rPr>
        <w:t> </w:t>
      </w:r>
      <w:r>
        <w:rPr>
          <w:color w:val="231F20"/>
          <w:spacing w:val="-6"/>
        </w:rPr>
        <w:t>method.</w:t>
      </w:r>
      <w:r>
        <w:rPr>
          <w:color w:val="231F20"/>
          <w:spacing w:val="4"/>
        </w:rPr>
        <w:t> </w:t>
      </w:r>
      <w:r>
        <w:rPr>
          <w:color w:val="231F20"/>
          <w:spacing w:val="-6"/>
        </w:rPr>
        <w:t>In</w:t>
      </w:r>
      <w:r>
        <w:rPr>
          <w:color w:val="231F20"/>
        </w:rPr>
        <w:t> </w:t>
      </w:r>
      <w:r>
        <w:rPr>
          <w:color w:val="231F20"/>
          <w:spacing w:val="-6"/>
        </w:rPr>
        <w:t>the</w:t>
      </w:r>
      <w:r>
        <w:rPr>
          <w:color w:val="231F20"/>
        </w:rPr>
        <w:t> </w:t>
      </w:r>
      <w:r>
        <w:rPr>
          <w:color w:val="231F20"/>
          <w:spacing w:val="-6"/>
        </w:rPr>
        <w:t>previous</w:t>
      </w:r>
      <w:r>
        <w:rPr>
          <w:color w:val="231F20"/>
        </w:rPr>
        <w:t> </w:t>
      </w:r>
      <w:r>
        <w:rPr>
          <w:color w:val="231F20"/>
          <w:spacing w:val="-6"/>
        </w:rPr>
        <w:t>exam-</w:t>
      </w:r>
      <w:r>
        <w:rPr>
          <w:color w:val="231F20"/>
        </w:rPr>
        <w:t> </w:t>
      </w:r>
      <w:r>
        <w:rPr>
          <w:color w:val="231F20"/>
          <w:spacing w:val="-12"/>
        </w:rPr>
        <w:t>ple,</w:t>
      </w:r>
      <w:r>
        <w:rPr>
          <w:color w:val="231F20"/>
        </w:rPr>
        <w:t> </w:t>
      </w:r>
      <w:r>
        <w:rPr>
          <w:color w:val="231F20"/>
          <w:spacing w:val="-12"/>
        </w:rPr>
        <w:t>we’d</w:t>
      </w:r>
      <w:r>
        <w:rPr>
          <w:color w:val="231F20"/>
          <w:spacing w:val="1"/>
        </w:rPr>
        <w:t> </w:t>
      </w:r>
      <w:r>
        <w:rPr>
          <w:color w:val="231F20"/>
          <w:spacing w:val="-12"/>
        </w:rPr>
        <w:t>make</w:t>
      </w:r>
      <w:r>
        <w:rPr>
          <w:color w:val="231F20"/>
          <w:spacing w:val="1"/>
        </w:rPr>
        <w:t> </w:t>
      </w:r>
      <w:r>
        <w:rPr>
          <w:color w:val="231F20"/>
          <w:spacing w:val="-12"/>
        </w:rPr>
        <w:t>a</w:t>
      </w:r>
      <w:r>
        <w:rPr>
          <w:color w:val="231F20"/>
          <w:spacing w:val="1"/>
        </w:rPr>
        <w:t> </w:t>
      </w:r>
      <w:r>
        <w:rPr>
          <w:color w:val="231F20"/>
          <w:spacing w:val="-12"/>
        </w:rPr>
        <w:t>subclass</w:t>
      </w:r>
      <w:r>
        <w:rPr>
          <w:color w:val="231F20"/>
          <w:spacing w:val="1"/>
        </w:rPr>
        <w:t> </w:t>
      </w:r>
      <w:r>
        <w:rPr>
          <w:color w:val="231F20"/>
          <w:spacing w:val="-12"/>
        </w:rPr>
        <w:t>of</w:t>
      </w:r>
      <w:r>
        <w:rPr>
          <w:color w:val="231F20"/>
          <w:spacing w:val="1"/>
        </w:rPr>
        <w:t> </w:t>
      </w:r>
      <w:r>
        <w:rPr>
          <w:rFonts w:ascii="Lucida Console" w:hAnsi="Lucida Console"/>
          <w:color w:val="231F20"/>
          <w:spacing w:val="-12"/>
          <w:sz w:val="19"/>
        </w:rPr>
        <w:t>ExternalRouter</w:t>
      </w:r>
      <w:r>
        <w:rPr>
          <w:rFonts w:ascii="Lucida Console" w:hAnsi="Lucida Console"/>
          <w:color w:val="231F20"/>
          <w:spacing w:val="-16"/>
          <w:sz w:val="19"/>
        </w:rPr>
        <w:t> </w:t>
      </w:r>
      <w:r>
        <w:rPr>
          <w:color w:val="231F20"/>
          <w:spacing w:val="-12"/>
        </w:rPr>
        <w:t>named</w:t>
      </w:r>
      <w:r>
        <w:rPr>
          <w:color w:val="231F20"/>
          <w:spacing w:val="17"/>
        </w:rPr>
        <w:t> </w:t>
      </w:r>
      <w:r>
        <w:rPr>
          <w:rFonts w:ascii="Lucida Console" w:hAnsi="Lucida Console"/>
          <w:color w:val="231F20"/>
          <w:spacing w:val="-12"/>
          <w:sz w:val="19"/>
        </w:rPr>
        <w:t>TestingExternalRouter</w:t>
      </w:r>
      <w:r>
        <w:rPr>
          <w:rFonts w:ascii="Lucida Console" w:hAnsi="Lucida Console"/>
          <w:color w:val="231F20"/>
          <w:spacing w:val="-17"/>
          <w:sz w:val="19"/>
        </w:rPr>
        <w:t> </w:t>
      </w:r>
      <w:r>
        <w:rPr>
          <w:color w:val="231F20"/>
          <w:spacing w:val="-12"/>
        </w:rPr>
        <w:t>and</w:t>
      </w:r>
      <w:r>
        <w:rPr>
          <w:color w:val="231F20"/>
          <w:spacing w:val="-2"/>
        </w:rPr>
        <w:t> override</w:t>
      </w:r>
      <w:r>
        <w:rPr>
          <w:color w:val="231F20"/>
          <w:spacing w:val="-10"/>
        </w:rPr>
        <w:t> </w:t>
      </w:r>
      <w:r>
        <w:rPr>
          <w:color w:val="231F20"/>
          <w:spacing w:val="-2"/>
        </w:rPr>
        <w:t>the</w:t>
      </w:r>
      <w:r>
        <w:rPr>
          <w:color w:val="231F20"/>
          <w:spacing w:val="-9"/>
        </w:rPr>
        <w:t> </w:t>
      </w:r>
      <w:r>
        <w:rPr>
          <w:rFonts w:ascii="Lucida Console" w:hAnsi="Lucida Console"/>
          <w:color w:val="231F20"/>
          <w:spacing w:val="-2"/>
          <w:sz w:val="19"/>
        </w:rPr>
        <w:t>getDispatcher</w:t>
      </w:r>
      <w:r>
        <w:rPr>
          <w:rFonts w:ascii="Lucida Console" w:hAnsi="Lucida Console"/>
          <w:color w:val="231F20"/>
          <w:spacing w:val="-26"/>
          <w:sz w:val="19"/>
        </w:rPr>
        <w:t> </w:t>
      </w:r>
      <w:r>
        <w:rPr>
          <w:color w:val="231F20"/>
          <w:spacing w:val="-2"/>
        </w:rPr>
        <w:t>method</w:t>
      </w:r>
      <w:r>
        <w:rPr>
          <w:color w:val="231F20"/>
          <w:spacing w:val="-9"/>
        </w:rPr>
        <w:t> </w:t>
      </w:r>
      <w:r>
        <w:rPr>
          <w:color w:val="231F20"/>
          <w:spacing w:val="-2"/>
        </w:rPr>
        <w:t>so</w:t>
      </w:r>
      <w:r>
        <w:rPr>
          <w:color w:val="231F20"/>
          <w:spacing w:val="-9"/>
        </w:rPr>
        <w:t> </w:t>
      </w:r>
      <w:r>
        <w:rPr>
          <w:color w:val="231F20"/>
          <w:spacing w:val="-2"/>
        </w:rPr>
        <w:t>that</w:t>
      </w:r>
      <w:r>
        <w:rPr>
          <w:color w:val="231F20"/>
          <w:spacing w:val="-9"/>
        </w:rPr>
        <w:t> </w:t>
      </w:r>
      <w:r>
        <w:rPr>
          <w:color w:val="231F20"/>
          <w:spacing w:val="-2"/>
        </w:rPr>
        <w:t>it</w:t>
      </w:r>
      <w:r>
        <w:rPr>
          <w:color w:val="231F20"/>
          <w:spacing w:val="-9"/>
        </w:rPr>
        <w:t> </w:t>
      </w:r>
      <w:r>
        <w:rPr>
          <w:color w:val="231F20"/>
          <w:spacing w:val="-2"/>
        </w:rPr>
        <w:t>returns</w:t>
      </w:r>
      <w:r>
        <w:rPr>
          <w:color w:val="231F20"/>
          <w:spacing w:val="-9"/>
        </w:rPr>
        <w:t> </w:t>
      </w:r>
      <w:r>
        <w:rPr>
          <w:color w:val="231F20"/>
          <w:spacing w:val="-2"/>
        </w:rPr>
        <w:t>the</w:t>
      </w:r>
      <w:r>
        <w:rPr>
          <w:color w:val="231F20"/>
          <w:spacing w:val="-9"/>
        </w:rPr>
        <w:t> </w:t>
      </w:r>
      <w:r>
        <w:rPr>
          <w:color w:val="231F20"/>
          <w:spacing w:val="-2"/>
        </w:rPr>
        <w:t>dispatcher</w:t>
      </w:r>
      <w:r>
        <w:rPr>
          <w:color w:val="231F20"/>
          <w:spacing w:val="-9"/>
        </w:rPr>
        <w:t> </w:t>
      </w:r>
      <w:r>
        <w:rPr>
          <w:color w:val="231F20"/>
          <w:spacing w:val="-2"/>
        </w:rPr>
        <w:t>we</w:t>
      </w:r>
      <w:r>
        <w:rPr>
          <w:color w:val="231F20"/>
          <w:spacing w:val="-9"/>
        </w:rPr>
        <w:t> </w:t>
      </w:r>
      <w:r>
        <w:rPr>
          <w:color w:val="231F20"/>
          <w:spacing w:val="-2"/>
        </w:rPr>
        <w:t>want,</w:t>
      </w:r>
      <w:r>
        <w:rPr>
          <w:color w:val="231F20"/>
          <w:spacing w:val="-4"/>
        </w:rPr>
        <w:t> </w:t>
      </w:r>
      <w:r>
        <w:rPr>
          <w:color w:val="231F20"/>
          <w:spacing w:val="-2"/>
        </w:rPr>
        <w:t>a </w:t>
      </w:r>
      <w:r>
        <w:rPr>
          <w:color w:val="231F20"/>
        </w:rPr>
        <w:t>fake dispatcher.</w:t>
      </w:r>
    </w:p>
    <w:p>
      <w:pPr>
        <w:spacing w:before="135"/>
        <w:ind w:left="112" w:right="0" w:firstLine="0"/>
        <w:jc w:val="left"/>
        <w:rPr>
          <w:rFonts w:ascii="Lucida Console"/>
          <w:sz w:val="16"/>
        </w:rPr>
      </w:pP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TestingExternalRouter</w:t>
      </w:r>
      <w:r>
        <w:rPr>
          <w:rFonts w:ascii="Lucida Console"/>
          <w:color w:val="231F20"/>
          <w:spacing w:val="-42"/>
          <w:sz w:val="16"/>
        </w:rPr>
        <w:t> </w:t>
      </w:r>
      <w:r>
        <w:rPr>
          <w:rFonts w:ascii="Lucida Console"/>
          <w:color w:val="231F20"/>
          <w:spacing w:val="-26"/>
          <w:sz w:val="16"/>
        </w:rPr>
        <w:t>:</w:t>
      </w:r>
      <w:r>
        <w:rPr>
          <w:rFonts w:ascii="Lucida Console"/>
          <w:color w:val="231F20"/>
          <w:spacing w:val="-42"/>
          <w:sz w:val="16"/>
        </w:rPr>
        <w:t> </w:t>
      </w: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ExternalRouter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line="309" w:lineRule="auto" w:before="41"/>
        <w:ind w:left="672" w:right="3237" w:hanging="281"/>
        <w:jc w:val="left"/>
        <w:rPr>
          <w:rFonts w:ascii="Lucida Console"/>
          <w:sz w:val="16"/>
        </w:rPr>
      </w:pPr>
      <w:r>
        <w:rPr>
          <w:rFonts w:ascii="Lucida Console"/>
          <w:color w:val="231F20"/>
          <w:spacing w:val="-24"/>
          <w:sz w:val="16"/>
        </w:rPr>
        <w:t>virtual</w:t>
      </w:r>
      <w:r>
        <w:rPr>
          <w:rFonts w:ascii="Lucida Console"/>
          <w:color w:val="231F20"/>
          <w:spacing w:val="-49"/>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Dispatcher</w:t>
      </w:r>
      <w:r>
        <w:rPr>
          <w:rFonts w:ascii="Lucida Console"/>
          <w:color w:val="231F20"/>
          <w:spacing w:val="-49"/>
          <w:sz w:val="16"/>
        </w:rPr>
        <w:t> </w:t>
      </w:r>
      <w:r>
        <w:rPr>
          <w:rFonts w:ascii="Lucida Console"/>
          <w:color w:val="231F20"/>
          <w:spacing w:val="-24"/>
          <w:sz w:val="16"/>
        </w:rPr>
        <w:t>*getDispatcher()</w:t>
      </w:r>
      <w:r>
        <w:rPr>
          <w:rFonts w:ascii="Lucida Console"/>
          <w:color w:val="231F20"/>
          <w:spacing w:val="-49"/>
          <w:sz w:val="16"/>
        </w:rPr>
        <w:t> </w:t>
      </w:r>
      <w:r>
        <w:rPr>
          <w:rFonts w:ascii="Lucida Console"/>
          <w:color w:val="231F20"/>
          <w:spacing w:val="-24"/>
          <w:sz w:val="16"/>
        </w:rPr>
        <w:t>const</w:t>
      </w:r>
      <w:r>
        <w:rPr>
          <w:rFonts w:ascii="Lucida Console"/>
          <w:color w:val="231F20"/>
          <w:spacing w:val="-49"/>
          <w:sz w:val="16"/>
        </w:rPr>
        <w:t> </w:t>
      </w:r>
      <w:r>
        <w:rPr>
          <w:rFonts w:ascii="Lucida Console"/>
          <w:color w:val="231F20"/>
          <w:spacing w:val="-24"/>
          <w:sz w:val="16"/>
        </w:rPr>
        <w:t>{ </w:t>
      </w:r>
      <w:r>
        <w:rPr>
          <w:rFonts w:ascii="Lucida Console"/>
          <w:color w:val="231F20"/>
          <w:spacing w:val="-20"/>
          <w:sz w:val="16"/>
        </w:rPr>
        <w:t>return</w:t>
      </w:r>
      <w:r>
        <w:rPr>
          <w:rFonts w:ascii="Lucida Console"/>
          <w:color w:val="231F20"/>
          <w:spacing w:val="-52"/>
          <w:sz w:val="16"/>
        </w:rPr>
        <w:t> </w:t>
      </w:r>
      <w:r>
        <w:rPr>
          <w:rFonts w:ascii="Lucida Console"/>
          <w:color w:val="231F20"/>
          <w:spacing w:val="-20"/>
          <w:sz w:val="16"/>
        </w:rPr>
        <w:t>new</w:t>
      </w:r>
      <w:r>
        <w:rPr>
          <w:rFonts w:ascii="Lucida Console"/>
          <w:color w:val="231F20"/>
          <w:spacing w:val="-52"/>
          <w:sz w:val="16"/>
        </w:rPr>
        <w:t> </w:t>
      </w:r>
      <w:r>
        <w:rPr>
          <w:rFonts w:ascii="Lucida Console"/>
          <w:color w:val="231F20"/>
          <w:spacing w:val="-20"/>
          <w:sz w:val="16"/>
        </w:rPr>
        <w:t>FakeDispatcher;</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rPr>
        <w:t>This</w:t>
      </w:r>
      <w:r>
        <w:rPr>
          <w:color w:val="231F20"/>
          <w:spacing w:val="23"/>
        </w:rPr>
        <w:t> </w:t>
      </w:r>
      <w:r>
        <w:rPr>
          <w:color w:val="231F20"/>
        </w:rPr>
        <w:t>might</w:t>
      </w:r>
      <w:r>
        <w:rPr>
          <w:color w:val="231F20"/>
          <w:spacing w:val="23"/>
        </w:rPr>
        <w:t> </w:t>
      </w:r>
      <w:r>
        <w:rPr>
          <w:color w:val="231F20"/>
        </w:rPr>
        <w:t>look</w:t>
      </w:r>
      <w:r>
        <w:rPr>
          <w:color w:val="231F20"/>
          <w:spacing w:val="23"/>
        </w:rPr>
        <w:t> </w:t>
      </w:r>
      <w:r>
        <w:rPr>
          <w:color w:val="231F20"/>
        </w:rPr>
        <w:t>like</w:t>
      </w:r>
      <w:r>
        <w:rPr>
          <w:color w:val="231F20"/>
          <w:spacing w:val="23"/>
        </w:rPr>
        <w:t> </w:t>
      </w:r>
      <w:r>
        <w:rPr>
          <w:color w:val="231F20"/>
        </w:rPr>
        <w:t>a</w:t>
      </w:r>
      <w:r>
        <w:rPr>
          <w:color w:val="231F20"/>
          <w:spacing w:val="23"/>
        </w:rPr>
        <w:t> </w:t>
      </w:r>
      <w:r>
        <w:rPr>
          <w:color w:val="231F20"/>
        </w:rPr>
        <w:t>rather</w:t>
      </w:r>
      <w:r>
        <w:rPr>
          <w:color w:val="231F20"/>
          <w:spacing w:val="23"/>
        </w:rPr>
        <w:t> </w:t>
      </w:r>
      <w:r>
        <w:rPr>
          <w:color w:val="231F20"/>
        </w:rPr>
        <w:t>roundabout</w:t>
      </w:r>
      <w:r>
        <w:rPr>
          <w:color w:val="231F20"/>
          <w:spacing w:val="23"/>
        </w:rPr>
        <w:t> </w:t>
      </w:r>
      <w:r>
        <w:rPr>
          <w:color w:val="231F20"/>
        </w:rPr>
        <w:t>way</w:t>
      </w:r>
      <w:r>
        <w:rPr>
          <w:color w:val="231F20"/>
          <w:spacing w:val="23"/>
        </w:rPr>
        <w:t> </w:t>
      </w:r>
      <w:r>
        <w:rPr>
          <w:color w:val="231F20"/>
        </w:rPr>
        <w:t>of</w:t>
      </w:r>
      <w:r>
        <w:rPr>
          <w:color w:val="231F20"/>
          <w:spacing w:val="23"/>
        </w:rPr>
        <w:t> </w:t>
      </w:r>
      <w:r>
        <w:rPr>
          <w:color w:val="231F20"/>
        </w:rPr>
        <w:t>substituting</w:t>
      </w:r>
      <w:r>
        <w:rPr>
          <w:color w:val="231F20"/>
          <w:spacing w:val="23"/>
        </w:rPr>
        <w:t> </w:t>
      </w:r>
      <w:r>
        <w:rPr>
          <w:color w:val="231F20"/>
        </w:rPr>
        <w:t>in</w:t>
      </w:r>
      <w:r>
        <w:rPr>
          <w:color w:val="231F20"/>
          <w:spacing w:val="23"/>
        </w:rPr>
        <w:t> </w:t>
      </w:r>
      <w:r>
        <w:rPr>
          <w:color w:val="231F20"/>
        </w:rPr>
        <w:t>a</w:t>
      </w:r>
      <w:r>
        <w:rPr>
          <w:color w:val="231F20"/>
          <w:spacing w:val="23"/>
        </w:rPr>
        <w:t> </w:t>
      </w:r>
      <w:r>
        <w:rPr>
          <w:color w:val="231F20"/>
        </w:rPr>
        <w:t>new</w:t>
      </w:r>
      <w:r>
        <w:rPr>
          <w:color w:val="231F20"/>
          <w:spacing w:val="23"/>
        </w:rPr>
        <w:t> </w:t>
      </w:r>
      <w:r>
        <w:rPr>
          <w:color w:val="231F20"/>
          <w:spacing w:val="-4"/>
        </w:rPr>
        <w:t>dis-</w:t>
      </w:r>
    </w:p>
    <w:p>
      <w:pPr>
        <w:pStyle w:val="BodyText"/>
        <w:spacing w:line="266" w:lineRule="auto" w:before="26"/>
        <w:ind w:left="111" w:right="112"/>
        <w:jc w:val="both"/>
      </w:pPr>
      <w:r>
        <w:rPr>
          <w:color w:val="231F20"/>
          <w:spacing w:val="-6"/>
        </w:rPr>
        <w:t>patcher. We</w:t>
      </w:r>
      <w:r>
        <w:rPr>
          <w:color w:val="231F20"/>
          <w:spacing w:val="-5"/>
        </w:rPr>
        <w:t> </w:t>
      </w:r>
      <w:r>
        <w:rPr>
          <w:color w:val="231F20"/>
          <w:spacing w:val="-6"/>
        </w:rPr>
        <w:t>end</w:t>
      </w:r>
      <w:r>
        <w:rPr>
          <w:color w:val="231F20"/>
          <w:spacing w:val="-5"/>
        </w:rPr>
        <w:t> </w:t>
      </w:r>
      <w:r>
        <w:rPr>
          <w:color w:val="231F20"/>
          <w:spacing w:val="-6"/>
        </w:rPr>
        <w:t>up</w:t>
      </w:r>
      <w:r>
        <w:rPr>
          <w:color w:val="231F20"/>
          <w:spacing w:val="-5"/>
        </w:rPr>
        <w:t> </w:t>
      </w:r>
      <w:r>
        <w:rPr>
          <w:color w:val="231F20"/>
          <w:spacing w:val="-6"/>
        </w:rPr>
        <w:t>creating</w:t>
      </w:r>
      <w:r>
        <w:rPr>
          <w:color w:val="231F20"/>
          <w:spacing w:val="-1"/>
        </w:rPr>
        <w:t> </w:t>
      </w:r>
      <w:r>
        <w:rPr>
          <w:color w:val="231F20"/>
          <w:spacing w:val="-6"/>
        </w:rPr>
        <w:t>a</w:t>
      </w:r>
      <w:r>
        <w:rPr>
          <w:color w:val="231F20"/>
          <w:spacing w:val="8"/>
        </w:rPr>
        <w:t> </w:t>
      </w:r>
      <w:r>
        <w:rPr>
          <w:color w:val="231F20"/>
          <w:spacing w:val="-6"/>
        </w:rPr>
        <w:t>new</w:t>
      </w:r>
      <w:r>
        <w:rPr>
          <w:color w:val="231F20"/>
          <w:spacing w:val="7"/>
        </w:rPr>
        <w:t> </w:t>
      </w:r>
      <w:r>
        <w:rPr>
          <w:rFonts w:ascii="Lucida Console"/>
          <w:color w:val="231F20"/>
          <w:spacing w:val="-6"/>
          <w:sz w:val="19"/>
        </w:rPr>
        <w:t>ExternalRouter</w:t>
      </w:r>
      <w:r>
        <w:rPr>
          <w:rFonts w:ascii="Lucida Console"/>
          <w:color w:val="231F20"/>
          <w:spacing w:val="-23"/>
          <w:sz w:val="19"/>
        </w:rPr>
        <w:t> </w:t>
      </w:r>
      <w:r>
        <w:rPr>
          <w:color w:val="231F20"/>
          <w:spacing w:val="-6"/>
        </w:rPr>
        <w:t>just</w:t>
      </w:r>
      <w:r>
        <w:rPr>
          <w:color w:val="231F20"/>
          <w:spacing w:val="8"/>
        </w:rPr>
        <w:t> </w:t>
      </w:r>
      <w:r>
        <w:rPr>
          <w:color w:val="231F20"/>
          <w:spacing w:val="-6"/>
        </w:rPr>
        <w:t>to</w:t>
      </w:r>
      <w:r>
        <w:rPr>
          <w:color w:val="231F20"/>
          <w:spacing w:val="8"/>
        </w:rPr>
        <w:t> </w:t>
      </w:r>
      <w:r>
        <w:rPr>
          <w:color w:val="231F20"/>
          <w:spacing w:val="-6"/>
        </w:rPr>
        <w:t>substitute</w:t>
      </w:r>
      <w:r>
        <w:rPr>
          <w:color w:val="231F20"/>
          <w:spacing w:val="8"/>
        </w:rPr>
        <w:t> </w:t>
      </w:r>
      <w:r>
        <w:rPr>
          <w:color w:val="231F20"/>
          <w:spacing w:val="-6"/>
        </w:rPr>
        <w:t>dispatchers.</w:t>
      </w:r>
      <w:r>
        <w:rPr>
          <w:color w:val="231F20"/>
        </w:rPr>
        <w:t> We can take some shortcuts, but they have different tradeoffs. Another thing</w:t>
      </w:r>
      <w:r>
        <w:rPr>
          <w:color w:val="231F20"/>
          <w:spacing w:val="40"/>
        </w:rPr>
        <w:t> </w:t>
      </w:r>
      <w:r>
        <w:rPr>
          <w:color w:val="231F20"/>
          <w:spacing w:val="-6"/>
        </w:rPr>
        <w:t>that we</w:t>
      </w:r>
      <w:r>
        <w:rPr>
          <w:color w:val="231F20"/>
          <w:spacing w:val="-5"/>
        </w:rPr>
        <w:t> </w:t>
      </w:r>
      <w:r>
        <w:rPr>
          <w:color w:val="231F20"/>
          <w:spacing w:val="-6"/>
        </w:rPr>
        <w:t>can</w:t>
      </w:r>
      <w:r>
        <w:rPr>
          <w:color w:val="231F20"/>
          <w:spacing w:val="-5"/>
        </w:rPr>
        <w:t> </w:t>
      </w:r>
      <w:r>
        <w:rPr>
          <w:color w:val="231F20"/>
          <w:spacing w:val="-6"/>
        </w:rPr>
        <w:t>do</w:t>
      </w:r>
      <w:r>
        <w:rPr>
          <w:color w:val="231F20"/>
          <w:spacing w:val="-5"/>
        </w:rPr>
        <w:t> </w:t>
      </w:r>
      <w:r>
        <w:rPr>
          <w:color w:val="231F20"/>
          <w:spacing w:val="-6"/>
        </w:rPr>
        <w:t>is</w:t>
      </w:r>
      <w:r>
        <w:rPr>
          <w:color w:val="231F20"/>
          <w:spacing w:val="-5"/>
        </w:rPr>
        <w:t> </w:t>
      </w:r>
      <w:r>
        <w:rPr>
          <w:color w:val="231F20"/>
          <w:spacing w:val="-6"/>
        </w:rPr>
        <w:t>add</w:t>
      </w:r>
      <w:r>
        <w:rPr>
          <w:color w:val="231F20"/>
          <w:spacing w:val="-5"/>
        </w:rPr>
        <w:t> </w:t>
      </w:r>
      <w:r>
        <w:rPr>
          <w:color w:val="231F20"/>
          <w:spacing w:val="-6"/>
        </w:rPr>
        <w:t>a</w:t>
      </w:r>
      <w:r>
        <w:rPr>
          <w:color w:val="231F20"/>
          <w:spacing w:val="-5"/>
        </w:rPr>
        <w:t> </w:t>
      </w:r>
      <w:r>
        <w:rPr>
          <w:color w:val="231F20"/>
          <w:spacing w:val="-6"/>
        </w:rPr>
        <w:t>boolean</w:t>
      </w:r>
      <w:r>
        <w:rPr>
          <w:color w:val="231F20"/>
          <w:spacing w:val="-5"/>
        </w:rPr>
        <w:t> </w:t>
      </w:r>
      <w:r>
        <w:rPr>
          <w:color w:val="231F20"/>
          <w:spacing w:val="-6"/>
        </w:rPr>
        <w:t>flag</w:t>
      </w:r>
      <w:r>
        <w:rPr>
          <w:color w:val="231F20"/>
          <w:spacing w:val="-5"/>
        </w:rPr>
        <w:t> </w:t>
      </w:r>
      <w:r>
        <w:rPr>
          <w:color w:val="231F20"/>
          <w:spacing w:val="-6"/>
        </w:rPr>
        <w:t>to</w:t>
      </w:r>
      <w:r>
        <w:rPr>
          <w:color w:val="231F20"/>
          <w:spacing w:val="-3"/>
        </w:rPr>
        <w:t> </w:t>
      </w:r>
      <w:r>
        <w:rPr>
          <w:rFonts w:ascii="Lucida Console"/>
          <w:color w:val="231F20"/>
          <w:spacing w:val="-6"/>
          <w:sz w:val="19"/>
        </w:rPr>
        <w:t>ExternalRouter</w:t>
      </w:r>
      <w:r>
        <w:rPr>
          <w:rFonts w:ascii="Lucida Console"/>
          <w:color w:val="231F20"/>
          <w:spacing w:val="-23"/>
          <w:sz w:val="19"/>
        </w:rPr>
        <w:t> </w:t>
      </w:r>
      <w:r>
        <w:rPr>
          <w:color w:val="231F20"/>
          <w:spacing w:val="-6"/>
        </w:rPr>
        <w:t>and</w:t>
      </w:r>
      <w:r>
        <w:rPr>
          <w:color w:val="231F20"/>
          <w:spacing w:val="3"/>
        </w:rPr>
        <w:t> </w:t>
      </w:r>
      <w:r>
        <w:rPr>
          <w:color w:val="231F20"/>
          <w:spacing w:val="-6"/>
        </w:rPr>
        <w:t>let</w:t>
      </w:r>
      <w:r>
        <w:rPr>
          <w:color w:val="231F20"/>
          <w:spacing w:val="2"/>
        </w:rPr>
        <w:t> </w:t>
      </w:r>
      <w:r>
        <w:rPr>
          <w:color w:val="231F20"/>
          <w:spacing w:val="-6"/>
        </w:rPr>
        <w:t>it</w:t>
      </w:r>
      <w:r>
        <w:rPr>
          <w:color w:val="231F20"/>
          <w:spacing w:val="2"/>
        </w:rPr>
        <w:t> </w:t>
      </w:r>
      <w:r>
        <w:rPr>
          <w:color w:val="231F20"/>
          <w:spacing w:val="-6"/>
        </w:rPr>
        <w:t>return</w:t>
      </w:r>
      <w:r>
        <w:rPr>
          <w:color w:val="231F20"/>
          <w:spacing w:val="2"/>
        </w:rPr>
        <w:t> </w:t>
      </w:r>
      <w:r>
        <w:rPr>
          <w:color w:val="231F20"/>
          <w:spacing w:val="-6"/>
        </w:rPr>
        <w:t>a</w:t>
      </w:r>
      <w:r>
        <w:rPr>
          <w:color w:val="231F20"/>
          <w:spacing w:val="2"/>
        </w:rPr>
        <w:t> </w:t>
      </w:r>
      <w:r>
        <w:rPr>
          <w:color w:val="231F20"/>
          <w:spacing w:val="-6"/>
        </w:rPr>
        <w:t>different</w:t>
      </w:r>
      <w:r>
        <w:rPr>
          <w:color w:val="231F20"/>
        </w:rPr>
        <w:t> dispatcher when the flag is set. In C++ or C#, we can use conditional </w:t>
      </w:r>
      <w:r>
        <w:rPr>
          <w:color w:val="231F20"/>
        </w:rPr>
        <w:t>compila- tion to select dispatchers also. These techniques can work well, but they are invasive and can get unwieldy if you use them throughout an application. In general, I like to keep separation between production and test code.</w:t>
      </w:r>
    </w:p>
    <w:p>
      <w:pPr>
        <w:pStyle w:val="BodyText"/>
        <w:spacing w:line="266" w:lineRule="auto"/>
        <w:ind w:left="111" w:right="112" w:firstLine="240"/>
        <w:jc w:val="both"/>
      </w:pPr>
      <w:r>
        <w:rPr>
          <w:color w:val="231F20"/>
        </w:rPr>
        <w:t>Using a setter method and a protected constructor on a singleton is </w:t>
      </w:r>
      <w:r>
        <w:rPr>
          <w:color w:val="231F20"/>
        </w:rPr>
        <w:t>mildly invasive, but it does help you get tests in place. Could people misuse the public constructor and make more than one singleton in the production system? Yes, but in my opinion, if it is important to have only one instance of an object in a system, the best way to handle it is to make sure everyone on the team under- stands that constraint.</w:t>
      </w:r>
    </w:p>
    <w:p>
      <w:pPr>
        <w:pStyle w:val="BodyText"/>
        <w:spacing w:before="7"/>
        <w:rPr>
          <w:sz w:val="7"/>
        </w:rPr>
      </w:pPr>
      <w:r>
        <w:rPr/>
        <w:pict>
          <v:shape style="position:absolute;margin-left:16.6pt;margin-top:5.661486pt;width:342.05pt;height:85pt;mso-position-horizontal-relative:page;mso-position-vertical-relative:paragraph;z-index:-15250944;mso-wrap-distance-left:0;mso-wrap-distance-right:0" type="#_x0000_t202" id="docshape2377" filled="true" fillcolor="#e6e7e8" stroked="false">
            <v:textbox inset="0,0,0,0">
              <w:txbxContent>
                <w:p>
                  <w:pPr>
                    <w:spacing w:line="247" w:lineRule="auto" w:before="69"/>
                    <w:ind w:left="120" w:right="104" w:firstLine="0"/>
                    <w:jc w:val="both"/>
                    <w:rPr>
                      <w:color w:val="000000"/>
                      <w:sz w:val="18"/>
                    </w:rPr>
                  </w:pPr>
                  <w:r>
                    <w:rPr>
                      <w:color w:val="231F20"/>
                      <w:sz w:val="18"/>
                    </w:rPr>
                    <w:t>One alternative to decreasing constructor protection and subclassing is to use</w:t>
                  </w:r>
                  <w:r>
                    <w:rPr>
                      <w:color w:val="231F20"/>
                      <w:spacing w:val="-7"/>
                      <w:sz w:val="18"/>
                    </w:rPr>
                    <w:t> </w:t>
                  </w:r>
                  <w:r>
                    <w:rPr>
                      <w:rFonts w:ascii="Book Antiqua" w:hAnsi="Book Antiqua"/>
                      <w:i/>
                      <w:color w:val="231F20"/>
                      <w:sz w:val="18"/>
                    </w:rPr>
                    <w:t>Extract</w:t>
                  </w:r>
                  <w:r>
                    <w:rPr>
                      <w:rFonts w:ascii="Book Antiqua" w:hAnsi="Book Antiqua"/>
                      <w:i/>
                      <w:color w:val="231F20"/>
                      <w:sz w:val="18"/>
                    </w:rPr>
                    <w:t> Interface (362) </w:t>
                  </w:r>
                  <w:r>
                    <w:rPr>
                      <w:color w:val="231F20"/>
                      <w:sz w:val="18"/>
                    </w:rPr>
                    <w:t>on the singleton class and supply a setter that accepts an object with</w:t>
                  </w:r>
                  <w:r>
                    <w:rPr>
                      <w:color w:val="231F20"/>
                      <w:spacing w:val="40"/>
                      <w:sz w:val="18"/>
                    </w:rPr>
                    <w:t> </w:t>
                  </w:r>
                  <w:r>
                    <w:rPr>
                      <w:color w:val="231F20"/>
                      <w:sz w:val="18"/>
                    </w:rPr>
                    <w:t>that interface. The downside of this is that you have to change the type of the </w:t>
                  </w:r>
                  <w:r>
                    <w:rPr>
                      <w:color w:val="231F20"/>
                      <w:sz w:val="18"/>
                    </w:rPr>
                    <w:t>refer-</w:t>
                  </w:r>
                  <w:r>
                    <w:rPr>
                      <w:color w:val="231F20"/>
                      <w:spacing w:val="40"/>
                      <w:sz w:val="18"/>
                    </w:rPr>
                    <w:t> </w:t>
                  </w:r>
                  <w:r>
                    <w:rPr>
                      <w:color w:val="231F20"/>
                      <w:sz w:val="18"/>
                    </w:rPr>
                    <w:t>ence you use to hold the singleton in the class and the type of the return value of the</w:t>
                  </w:r>
                  <w:r>
                    <w:rPr>
                      <w:color w:val="231F20"/>
                      <w:spacing w:val="40"/>
                      <w:sz w:val="18"/>
                    </w:rPr>
                    <w:t> </w:t>
                  </w:r>
                  <w:r>
                    <w:rPr>
                      <w:rFonts w:ascii="Lucida Console" w:hAnsi="Lucida Console"/>
                      <w:color w:val="231F20"/>
                      <w:spacing w:val="-2"/>
                      <w:sz w:val="18"/>
                    </w:rPr>
                    <w:t>instance</w:t>
                  </w:r>
                  <w:r>
                    <w:rPr>
                      <w:rFonts w:ascii="Lucida Console" w:hAnsi="Lucida Console"/>
                      <w:color w:val="231F20"/>
                      <w:spacing w:val="-26"/>
                      <w:sz w:val="18"/>
                    </w:rPr>
                    <w:t> </w:t>
                  </w:r>
                  <w:r>
                    <w:rPr>
                      <w:color w:val="231F20"/>
                      <w:spacing w:val="-2"/>
                      <w:sz w:val="18"/>
                    </w:rPr>
                    <w:t>method.</w:t>
                  </w:r>
                  <w:r>
                    <w:rPr>
                      <w:color w:val="231F20"/>
                      <w:spacing w:val="-8"/>
                      <w:sz w:val="18"/>
                    </w:rPr>
                    <w:t> </w:t>
                  </w:r>
                  <w:r>
                    <w:rPr>
                      <w:color w:val="231F20"/>
                      <w:spacing w:val="-2"/>
                      <w:sz w:val="18"/>
                    </w:rPr>
                    <w:t>These</w:t>
                  </w:r>
                  <w:r>
                    <w:rPr>
                      <w:color w:val="231F20"/>
                      <w:spacing w:val="-7"/>
                      <w:sz w:val="18"/>
                    </w:rPr>
                    <w:t> </w:t>
                  </w:r>
                  <w:r>
                    <w:rPr>
                      <w:color w:val="231F20"/>
                      <w:spacing w:val="-2"/>
                      <w:sz w:val="18"/>
                    </w:rPr>
                    <w:t>changes</w:t>
                  </w:r>
                  <w:r>
                    <w:rPr>
                      <w:color w:val="231F20"/>
                      <w:spacing w:val="-8"/>
                      <w:sz w:val="18"/>
                    </w:rPr>
                    <w:t> </w:t>
                  </w:r>
                  <w:r>
                    <w:rPr>
                      <w:color w:val="231F20"/>
                      <w:spacing w:val="-2"/>
                      <w:sz w:val="18"/>
                    </w:rPr>
                    <w:t>can</w:t>
                  </w:r>
                  <w:r>
                    <w:rPr>
                      <w:color w:val="231F20"/>
                      <w:spacing w:val="-8"/>
                      <w:sz w:val="18"/>
                    </w:rPr>
                    <w:t> </w:t>
                  </w:r>
                  <w:r>
                    <w:rPr>
                      <w:color w:val="231F20"/>
                      <w:spacing w:val="-2"/>
                      <w:sz w:val="18"/>
                    </w:rPr>
                    <w:t>be</w:t>
                  </w:r>
                  <w:r>
                    <w:rPr>
                      <w:color w:val="231F20"/>
                      <w:spacing w:val="-8"/>
                      <w:sz w:val="18"/>
                    </w:rPr>
                    <w:t> </w:t>
                  </w:r>
                  <w:r>
                    <w:rPr>
                      <w:color w:val="231F20"/>
                      <w:spacing w:val="-2"/>
                      <w:sz w:val="18"/>
                    </w:rPr>
                    <w:t>quite</w:t>
                  </w:r>
                  <w:r>
                    <w:rPr>
                      <w:color w:val="231F20"/>
                      <w:spacing w:val="-8"/>
                      <w:sz w:val="18"/>
                    </w:rPr>
                    <w:t> </w:t>
                  </w:r>
                  <w:r>
                    <w:rPr>
                      <w:color w:val="231F20"/>
                      <w:spacing w:val="-2"/>
                      <w:sz w:val="18"/>
                    </w:rPr>
                    <w:t>involved,</w:t>
                  </w:r>
                  <w:r>
                    <w:rPr>
                      <w:color w:val="231F20"/>
                      <w:sz w:val="18"/>
                    </w:rPr>
                    <w:t> </w:t>
                  </w:r>
                  <w:r>
                    <w:rPr>
                      <w:color w:val="231F20"/>
                      <w:spacing w:val="-2"/>
                      <w:sz w:val="18"/>
                    </w:rPr>
                    <w:t>and they don’t really move us</w:t>
                  </w:r>
                  <w:r>
                    <w:rPr>
                      <w:color w:val="231F20"/>
                      <w:spacing w:val="40"/>
                      <w:sz w:val="18"/>
                    </w:rPr>
                    <w:t> </w:t>
                  </w:r>
                  <w:r>
                    <w:rPr>
                      <w:color w:val="231F20"/>
                      <w:sz w:val="18"/>
                    </w:rPr>
                    <w:t>to a better state. The ultimate “better state” is to reduce global references to the sin-</w:t>
                  </w:r>
                  <w:r>
                    <w:rPr>
                      <w:color w:val="231F20"/>
                      <w:spacing w:val="40"/>
                      <w:sz w:val="18"/>
                    </w:rPr>
                    <w:t> </w:t>
                  </w:r>
                  <w:r>
                    <w:rPr>
                      <w:color w:val="231F20"/>
                      <w:sz w:val="18"/>
                    </w:rPr>
                    <w:t>gleton to the point that it can just become a normal class.</w:t>
                  </w:r>
                </w:p>
              </w:txbxContent>
            </v:textbox>
            <v:fill type="solid"/>
            <w10:wrap type="topAndBottom"/>
          </v:shape>
        </w:pict>
      </w:r>
    </w:p>
    <w:p>
      <w:pPr>
        <w:pStyle w:val="BodyText"/>
        <w:spacing w:line="266" w:lineRule="auto" w:before="123"/>
        <w:ind w:left="111" w:right="112" w:firstLine="240"/>
        <w:jc w:val="both"/>
      </w:pPr>
      <w:r>
        <w:rPr>
          <w:color w:val="231F20"/>
        </w:rPr>
        <w:t>In the previous example, we replaced a singleton using a static setter. The singleton was an object that served up another object, a dispatcher. </w:t>
      </w:r>
      <w:r>
        <w:rPr>
          <w:color w:val="231F20"/>
        </w:rPr>
        <w:t>Occasion- ally, we see a different kind of global in systems, a global factory. Rather than holding</w:t>
      </w:r>
      <w:r>
        <w:rPr>
          <w:color w:val="231F20"/>
          <w:spacing w:val="3"/>
        </w:rPr>
        <w:t> </w:t>
      </w:r>
      <w:r>
        <w:rPr>
          <w:color w:val="231F20"/>
        </w:rPr>
        <w:t>on</w:t>
      </w:r>
      <w:r>
        <w:rPr>
          <w:color w:val="231F20"/>
          <w:spacing w:val="4"/>
        </w:rPr>
        <w:t> </w:t>
      </w:r>
      <w:r>
        <w:rPr>
          <w:color w:val="231F20"/>
        </w:rPr>
        <w:t>to</w:t>
      </w:r>
      <w:r>
        <w:rPr>
          <w:color w:val="231F20"/>
          <w:spacing w:val="4"/>
        </w:rPr>
        <w:t> </w:t>
      </w:r>
      <w:r>
        <w:rPr>
          <w:color w:val="231F20"/>
        </w:rPr>
        <w:t>an</w:t>
      </w:r>
      <w:r>
        <w:rPr>
          <w:color w:val="231F20"/>
          <w:spacing w:val="4"/>
        </w:rPr>
        <w:t> </w:t>
      </w:r>
      <w:r>
        <w:rPr>
          <w:color w:val="231F20"/>
        </w:rPr>
        <w:t>instance,</w:t>
      </w:r>
      <w:r>
        <w:rPr>
          <w:color w:val="231F20"/>
          <w:spacing w:val="4"/>
        </w:rPr>
        <w:t> </w:t>
      </w:r>
      <w:r>
        <w:rPr>
          <w:color w:val="231F20"/>
        </w:rPr>
        <w:t>they</w:t>
      </w:r>
      <w:r>
        <w:rPr>
          <w:color w:val="231F20"/>
          <w:spacing w:val="4"/>
        </w:rPr>
        <w:t> </w:t>
      </w:r>
      <w:r>
        <w:rPr>
          <w:color w:val="231F20"/>
        </w:rPr>
        <w:t>serve</w:t>
      </w:r>
      <w:r>
        <w:rPr>
          <w:color w:val="231F20"/>
          <w:spacing w:val="3"/>
        </w:rPr>
        <w:t> </w:t>
      </w:r>
      <w:r>
        <w:rPr>
          <w:color w:val="231F20"/>
        </w:rPr>
        <w:t>up</w:t>
      </w:r>
      <w:r>
        <w:rPr>
          <w:color w:val="231F20"/>
          <w:spacing w:val="4"/>
        </w:rPr>
        <w:t> </w:t>
      </w:r>
      <w:r>
        <w:rPr>
          <w:color w:val="231F20"/>
        </w:rPr>
        <w:t>fresh</w:t>
      </w:r>
      <w:r>
        <w:rPr>
          <w:color w:val="231F20"/>
          <w:spacing w:val="4"/>
        </w:rPr>
        <w:t> </w:t>
      </w:r>
      <w:r>
        <w:rPr>
          <w:color w:val="231F20"/>
        </w:rPr>
        <w:t>objects</w:t>
      </w:r>
      <w:r>
        <w:rPr>
          <w:color w:val="231F20"/>
          <w:spacing w:val="4"/>
        </w:rPr>
        <w:t> </w:t>
      </w:r>
      <w:r>
        <w:rPr>
          <w:color w:val="231F20"/>
        </w:rPr>
        <w:t>every</w:t>
      </w:r>
      <w:r>
        <w:rPr>
          <w:color w:val="231F20"/>
          <w:spacing w:val="4"/>
        </w:rPr>
        <w:t> </w:t>
      </w:r>
      <w:r>
        <w:rPr>
          <w:color w:val="231F20"/>
        </w:rPr>
        <w:t>time</w:t>
      </w:r>
      <w:r>
        <w:rPr>
          <w:color w:val="231F20"/>
          <w:spacing w:val="4"/>
        </w:rPr>
        <w:t> </w:t>
      </w:r>
      <w:r>
        <w:rPr>
          <w:color w:val="231F20"/>
        </w:rPr>
        <w:t>you</w:t>
      </w:r>
      <w:r>
        <w:rPr>
          <w:color w:val="231F20"/>
          <w:spacing w:val="4"/>
        </w:rPr>
        <w:t> </w:t>
      </w:r>
      <w:r>
        <w:rPr>
          <w:color w:val="231F20"/>
        </w:rPr>
        <w:t>call</w:t>
      </w:r>
      <w:r>
        <w:rPr>
          <w:color w:val="231F20"/>
          <w:spacing w:val="3"/>
        </w:rPr>
        <w:t> </w:t>
      </w:r>
      <w:r>
        <w:rPr>
          <w:color w:val="231F20"/>
        </w:rPr>
        <w:t>one</w:t>
      </w:r>
      <w:r>
        <w:rPr>
          <w:color w:val="231F20"/>
          <w:spacing w:val="4"/>
        </w:rPr>
        <w:t> </w:t>
      </w:r>
      <w:r>
        <w:rPr>
          <w:color w:val="231F20"/>
          <w:spacing w:val="-5"/>
        </w:rPr>
        <w:t>of</w:t>
      </w:r>
    </w:p>
    <w:p>
      <w:pPr>
        <w:spacing w:after="0" w:line="266" w:lineRule="auto"/>
        <w:jc w:val="both"/>
        <w:sectPr>
          <w:pgSz w:w="7910" w:h="11940"/>
          <w:pgMar w:top="320" w:bottom="280" w:left="220" w:right="620"/>
        </w:sectPr>
      </w:pPr>
    </w:p>
    <w:p>
      <w:pPr>
        <w:pStyle w:val="BodyText"/>
        <w:spacing w:line="266" w:lineRule="auto" w:before="39"/>
        <w:ind w:left="101" w:right="114"/>
        <w:jc w:val="both"/>
      </w:pPr>
      <w:r>
        <w:rPr/>
        <w:pict>
          <v:group style="position:absolute;margin-left:387.800995pt;margin-top:50.299pt;width:6.7pt;height:47pt;mso-position-horizontal-relative:page;mso-position-vertical-relative:page;z-index:16207360" id="docshapegroup2378" coordorigin="7756,1006" coordsize="134,940">
            <v:rect style="position:absolute;left:7766;top:1015;width:114;height:920" id="docshape2379" filled="true" fillcolor="#231f20" stroked="false">
              <v:fill type="solid"/>
            </v:rect>
            <v:shape style="position:absolute;left:7766;top:1015;width:114;height:920" id="docshape238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43200" from="388.300995pt,50.799pt" to="393.999995pt,50.799pt" stroked="true" strokeweight="1pt" strokecolor="#231f20">
            <v:stroke dashstyle="solid"/>
            <w10:wrap type="none"/>
          </v:line>
        </w:pict>
      </w:r>
      <w:bookmarkStart w:name="_bookmark408" w:id="529"/>
      <w:bookmarkEnd w:id="529"/>
      <w:r>
        <w:rPr/>
      </w:r>
      <w:r>
        <w:rPr>
          <w:color w:val="231F20"/>
        </w:rPr>
        <w:t>their static methods. Substituting in another object to return is kind of tricky,</w:t>
      </w:r>
      <w:r>
        <w:rPr>
          <w:color w:val="231F20"/>
          <w:spacing w:val="40"/>
        </w:rPr>
        <w:t> </w:t>
      </w:r>
      <w:r>
        <w:rPr>
          <w:color w:val="231F20"/>
        </w:rPr>
        <w:t>but often you can do it by having the factory delegate to another factory. </w:t>
      </w:r>
      <w:r>
        <w:rPr>
          <w:color w:val="231F20"/>
        </w:rPr>
        <w:t>Let’s take a look at an example in Java:</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RouterFactory</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4687" w:hanging="281"/>
        <w:jc w:val="left"/>
        <w:rPr>
          <w:rFonts w:ascii="Lucida Console"/>
          <w:sz w:val="16"/>
        </w:rPr>
      </w:pPr>
      <w:r>
        <w:rPr>
          <w:rFonts w:ascii="Lucida Console"/>
          <w:color w:val="231F20"/>
          <w:spacing w:val="-24"/>
          <w:sz w:val="16"/>
        </w:rPr>
        <w:t>static</w:t>
      </w:r>
      <w:r>
        <w:rPr>
          <w:rFonts w:ascii="Lucida Console"/>
          <w:color w:val="231F20"/>
          <w:spacing w:val="-50"/>
          <w:sz w:val="16"/>
        </w:rPr>
        <w:t> </w:t>
      </w:r>
      <w:r>
        <w:rPr>
          <w:rFonts w:ascii="Lucida Console"/>
          <w:color w:val="231F20"/>
          <w:spacing w:val="-24"/>
          <w:sz w:val="16"/>
        </w:rPr>
        <w:t>Router</w:t>
      </w:r>
      <w:r>
        <w:rPr>
          <w:rFonts w:ascii="Lucida Console"/>
          <w:color w:val="231F20"/>
          <w:spacing w:val="-50"/>
          <w:sz w:val="16"/>
        </w:rPr>
        <w:t> </w:t>
      </w:r>
      <w:r>
        <w:rPr>
          <w:rFonts w:ascii="Lucida Console"/>
          <w:color w:val="231F20"/>
          <w:spacing w:val="-24"/>
          <w:sz w:val="16"/>
        </w:rPr>
        <w:t>makeRouter()</w:t>
      </w:r>
      <w:r>
        <w:rPr>
          <w:rFonts w:ascii="Lucida Console"/>
          <w:color w:val="231F20"/>
          <w:spacing w:val="-50"/>
          <w:sz w:val="16"/>
        </w:rPr>
        <w:t> </w:t>
      </w:r>
      <w:r>
        <w:rPr>
          <w:rFonts w:ascii="Lucida Console"/>
          <w:color w:val="231F20"/>
          <w:spacing w:val="-24"/>
          <w:sz w:val="16"/>
        </w:rPr>
        <w:t>{ </w:t>
      </w:r>
      <w:r>
        <w:rPr>
          <w:rFonts w:ascii="Lucida Console"/>
          <w:color w:val="231F20"/>
          <w:spacing w:val="-20"/>
          <w:sz w:val="16"/>
        </w:rPr>
        <w:t>return</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EWNRouter();</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rFonts w:ascii="Lucida Console" w:hAnsi="Lucida Console"/>
          <w:color w:val="231F20"/>
          <w:spacing w:val="-6"/>
          <w:sz w:val="19"/>
        </w:rPr>
        <w:t>RouterFactory</w:t>
      </w:r>
      <w:r>
        <w:rPr>
          <w:rFonts w:ascii="Lucida Console" w:hAnsi="Lucida Console"/>
          <w:color w:val="231F20"/>
          <w:spacing w:val="-82"/>
          <w:sz w:val="19"/>
        </w:rPr>
        <w:t> </w:t>
      </w:r>
      <w:r>
        <w:rPr>
          <w:color w:val="231F20"/>
          <w:spacing w:val="-6"/>
        </w:rPr>
        <w:t>is</w:t>
      </w:r>
      <w:r>
        <w:rPr>
          <w:color w:val="231F20"/>
        </w:rPr>
        <w:t> </w:t>
      </w:r>
      <w:r>
        <w:rPr>
          <w:color w:val="231F20"/>
          <w:spacing w:val="-6"/>
        </w:rPr>
        <w:t>a</w:t>
      </w:r>
      <w:r>
        <w:rPr>
          <w:color w:val="231F20"/>
          <w:spacing w:val="6"/>
        </w:rPr>
        <w:t> </w:t>
      </w:r>
      <w:r>
        <w:rPr>
          <w:color w:val="231F20"/>
          <w:spacing w:val="-6"/>
        </w:rPr>
        <w:t>straightforward</w:t>
      </w:r>
      <w:r>
        <w:rPr>
          <w:color w:val="231F20"/>
          <w:spacing w:val="6"/>
        </w:rPr>
        <w:t> </w:t>
      </w:r>
      <w:r>
        <w:rPr>
          <w:color w:val="231F20"/>
          <w:spacing w:val="-6"/>
        </w:rPr>
        <w:t>global</w:t>
      </w:r>
      <w:r>
        <w:rPr>
          <w:color w:val="231F20"/>
          <w:spacing w:val="6"/>
        </w:rPr>
        <w:t> </w:t>
      </w:r>
      <w:r>
        <w:rPr>
          <w:color w:val="231F20"/>
          <w:spacing w:val="-6"/>
        </w:rPr>
        <w:t>factory.</w:t>
      </w:r>
      <w:r>
        <w:rPr>
          <w:color w:val="231F20"/>
          <w:spacing w:val="7"/>
        </w:rPr>
        <w:t> </w:t>
      </w:r>
      <w:r>
        <w:rPr>
          <w:color w:val="231F20"/>
          <w:spacing w:val="-6"/>
        </w:rPr>
        <w:t>As</w:t>
      </w:r>
      <w:r>
        <w:rPr>
          <w:color w:val="231F20"/>
          <w:spacing w:val="6"/>
        </w:rPr>
        <w:t> </w:t>
      </w:r>
      <w:r>
        <w:rPr>
          <w:color w:val="231F20"/>
          <w:spacing w:val="-6"/>
        </w:rPr>
        <w:t>it</w:t>
      </w:r>
      <w:r>
        <w:rPr>
          <w:color w:val="231F20"/>
          <w:spacing w:val="6"/>
        </w:rPr>
        <w:t> </w:t>
      </w:r>
      <w:r>
        <w:rPr>
          <w:color w:val="231F20"/>
          <w:spacing w:val="-6"/>
        </w:rPr>
        <w:t>stands,</w:t>
      </w:r>
      <w:r>
        <w:rPr>
          <w:color w:val="231F20"/>
          <w:spacing w:val="6"/>
        </w:rPr>
        <w:t> </w:t>
      </w:r>
      <w:r>
        <w:rPr>
          <w:color w:val="231F20"/>
          <w:spacing w:val="-6"/>
        </w:rPr>
        <w:t>it</w:t>
      </w:r>
      <w:r>
        <w:rPr>
          <w:color w:val="231F20"/>
          <w:spacing w:val="6"/>
        </w:rPr>
        <w:t> </w:t>
      </w:r>
      <w:r>
        <w:rPr>
          <w:color w:val="231F20"/>
          <w:spacing w:val="-6"/>
        </w:rPr>
        <w:t>doesn’t</w:t>
      </w:r>
      <w:r>
        <w:rPr>
          <w:color w:val="231F20"/>
          <w:spacing w:val="6"/>
        </w:rPr>
        <w:t> </w:t>
      </w:r>
      <w:r>
        <w:rPr>
          <w:color w:val="231F20"/>
          <w:spacing w:val="-6"/>
        </w:rPr>
        <w:t>allow</w:t>
      </w:r>
    </w:p>
    <w:p>
      <w:pPr>
        <w:pStyle w:val="BodyText"/>
        <w:spacing w:before="26"/>
        <w:ind w:left="101"/>
      </w:pPr>
      <w:r>
        <w:rPr>
          <w:color w:val="231F20"/>
        </w:rPr>
        <w:t>us</w:t>
      </w:r>
      <w:r>
        <w:rPr>
          <w:color w:val="231F20"/>
          <w:spacing w:val="-8"/>
        </w:rPr>
        <w:t> </w:t>
      </w:r>
      <w:r>
        <w:rPr>
          <w:color w:val="231F20"/>
        </w:rPr>
        <w:t>to</w:t>
      </w:r>
      <w:r>
        <w:rPr>
          <w:color w:val="231F20"/>
          <w:spacing w:val="-7"/>
        </w:rPr>
        <w:t> </w:t>
      </w:r>
      <w:r>
        <w:rPr>
          <w:color w:val="231F20"/>
        </w:rPr>
        <w:t>replace</w:t>
      </w:r>
      <w:r>
        <w:rPr>
          <w:color w:val="231F20"/>
          <w:spacing w:val="-8"/>
        </w:rPr>
        <w:t> </w:t>
      </w:r>
      <w:r>
        <w:rPr>
          <w:color w:val="231F20"/>
        </w:rPr>
        <w:t>the</w:t>
      </w:r>
      <w:r>
        <w:rPr>
          <w:color w:val="231F20"/>
          <w:spacing w:val="-7"/>
        </w:rPr>
        <w:t> </w:t>
      </w:r>
      <w:r>
        <w:rPr>
          <w:color w:val="231F20"/>
        </w:rPr>
        <w:t>routers</w:t>
      </w:r>
      <w:r>
        <w:rPr>
          <w:color w:val="231F20"/>
          <w:spacing w:val="-8"/>
        </w:rPr>
        <w:t> </w:t>
      </w:r>
      <w:r>
        <w:rPr>
          <w:color w:val="231F20"/>
        </w:rPr>
        <w:t>it</w:t>
      </w:r>
      <w:r>
        <w:rPr>
          <w:color w:val="231F20"/>
          <w:spacing w:val="-7"/>
        </w:rPr>
        <w:t> </w:t>
      </w:r>
      <w:r>
        <w:rPr>
          <w:color w:val="231F20"/>
        </w:rPr>
        <w:t>serves</w:t>
      </w:r>
      <w:r>
        <w:rPr>
          <w:color w:val="231F20"/>
          <w:spacing w:val="-8"/>
        </w:rPr>
        <w:t> </w:t>
      </w:r>
      <w:r>
        <w:rPr>
          <w:color w:val="231F20"/>
        </w:rPr>
        <w:t>under</w:t>
      </w:r>
      <w:r>
        <w:rPr>
          <w:color w:val="231F20"/>
          <w:spacing w:val="-7"/>
        </w:rPr>
        <w:t> </w:t>
      </w:r>
      <w:r>
        <w:rPr>
          <w:color w:val="231F20"/>
        </w:rPr>
        <w:t>test,</w:t>
      </w:r>
      <w:r>
        <w:rPr>
          <w:color w:val="231F20"/>
          <w:spacing w:val="-8"/>
        </w:rPr>
        <w:t> </w:t>
      </w:r>
      <w:r>
        <w:rPr>
          <w:color w:val="231F20"/>
        </w:rPr>
        <w:t>but</w:t>
      </w:r>
      <w:r>
        <w:rPr>
          <w:color w:val="231F20"/>
          <w:spacing w:val="-7"/>
        </w:rPr>
        <w:t> </w:t>
      </w:r>
      <w:r>
        <w:rPr>
          <w:color w:val="231F20"/>
        </w:rPr>
        <w:t>we</w:t>
      </w:r>
      <w:r>
        <w:rPr>
          <w:color w:val="231F20"/>
          <w:spacing w:val="-8"/>
        </w:rPr>
        <w:t> </w:t>
      </w:r>
      <w:r>
        <w:rPr>
          <w:color w:val="231F20"/>
        </w:rPr>
        <w:t>can</w:t>
      </w:r>
      <w:r>
        <w:rPr>
          <w:color w:val="231F20"/>
          <w:spacing w:val="-7"/>
        </w:rPr>
        <w:t> </w:t>
      </w:r>
      <w:r>
        <w:rPr>
          <w:color w:val="231F20"/>
        </w:rPr>
        <w:t>alter</w:t>
      </w:r>
      <w:r>
        <w:rPr>
          <w:color w:val="231F20"/>
          <w:spacing w:val="-8"/>
        </w:rPr>
        <w:t> </w:t>
      </w:r>
      <w:r>
        <w:rPr>
          <w:color w:val="231F20"/>
        </w:rPr>
        <w:t>it</w:t>
      </w:r>
      <w:r>
        <w:rPr>
          <w:color w:val="231F20"/>
          <w:spacing w:val="-7"/>
        </w:rPr>
        <w:t> </w:t>
      </w:r>
      <w:r>
        <w:rPr>
          <w:color w:val="231F20"/>
        </w:rPr>
        <w:t>so</w:t>
      </w:r>
      <w:r>
        <w:rPr>
          <w:color w:val="231F20"/>
          <w:spacing w:val="-7"/>
        </w:rPr>
        <w:t> </w:t>
      </w:r>
      <w:r>
        <w:rPr>
          <w:color w:val="231F20"/>
        </w:rPr>
        <w:t>that</w:t>
      </w:r>
      <w:r>
        <w:rPr>
          <w:color w:val="231F20"/>
          <w:spacing w:val="-8"/>
        </w:rPr>
        <w:t> </w:t>
      </w:r>
      <w:r>
        <w:rPr>
          <w:color w:val="231F20"/>
        </w:rPr>
        <w:t>it</w:t>
      </w:r>
      <w:r>
        <w:rPr>
          <w:color w:val="231F20"/>
          <w:spacing w:val="-7"/>
        </w:rPr>
        <w:t> </w:t>
      </w:r>
      <w:r>
        <w:rPr>
          <w:color w:val="231F20"/>
          <w:spacing w:val="-4"/>
        </w:rPr>
        <w:t>can.</w:t>
      </w:r>
    </w:p>
    <w:p>
      <w:pPr>
        <w:spacing w:before="163"/>
        <w:ind w:left="101" w:right="0" w:firstLine="0"/>
        <w:jc w:val="left"/>
        <w:rPr>
          <w:rFonts w:ascii="Lucida Console"/>
          <w:sz w:val="16"/>
        </w:rPr>
      </w:pPr>
      <w:r>
        <w:rPr>
          <w:rFonts w:ascii="Lucida Console"/>
          <w:color w:val="231F20"/>
          <w:spacing w:val="-26"/>
          <w:sz w:val="16"/>
        </w:rPr>
        <w:t>interface</w:t>
      </w:r>
      <w:r>
        <w:rPr>
          <w:rFonts w:ascii="Lucida Console"/>
          <w:color w:val="231F20"/>
          <w:spacing w:val="-44"/>
          <w:sz w:val="16"/>
        </w:rPr>
        <w:t> </w:t>
      </w:r>
      <w:r>
        <w:rPr>
          <w:rFonts w:ascii="Lucida Console"/>
          <w:color w:val="231F20"/>
          <w:spacing w:val="-15"/>
          <w:sz w:val="16"/>
        </w:rPr>
        <w:t>RouterServer</w:t>
      </w:r>
    </w:p>
    <w:p>
      <w:pPr>
        <w:spacing w:before="46"/>
        <w:ind w:left="101" w:right="0" w:firstLine="0"/>
        <w:jc w:val="left"/>
        <w:rPr>
          <w:rFonts w:ascii="Lucida Console"/>
          <w:sz w:val="16"/>
        </w:rPr>
      </w:pPr>
      <w:r>
        <w:rPr>
          <w:rFonts w:ascii="Lucida Console"/>
          <w:color w:val="231F20"/>
          <w:w w:val="99"/>
          <w:sz w:val="16"/>
        </w:rPr>
        <w:t>{</w:t>
      </w:r>
    </w:p>
    <w:p>
      <w:pPr>
        <w:spacing w:before="36"/>
        <w:ind w:left="381" w:right="0" w:firstLine="0"/>
        <w:jc w:val="left"/>
        <w:rPr>
          <w:rFonts w:ascii="Lucida Console"/>
          <w:sz w:val="16"/>
        </w:rPr>
      </w:pPr>
      <w:r>
        <w:rPr>
          <w:rFonts w:ascii="Lucida Console"/>
          <w:color w:val="231F20"/>
          <w:spacing w:val="-25"/>
          <w:sz w:val="16"/>
        </w:rPr>
        <w:t>Router</w:t>
      </w:r>
      <w:r>
        <w:rPr>
          <w:rFonts w:ascii="Lucida Console"/>
          <w:color w:val="231F20"/>
          <w:spacing w:val="-44"/>
          <w:sz w:val="16"/>
        </w:rPr>
        <w:t> </w:t>
      </w:r>
      <w:r>
        <w:rPr>
          <w:rFonts w:ascii="Lucida Console"/>
          <w:color w:val="231F20"/>
          <w:spacing w:val="-17"/>
          <w:sz w:val="16"/>
        </w:rPr>
        <w:t>makeRouter();</w:t>
      </w:r>
    </w:p>
    <w:p>
      <w:pPr>
        <w:spacing w:before="36"/>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0"/>
        </w:rPr>
      </w:pPr>
    </w:p>
    <w:p>
      <w:pPr>
        <w:spacing w:before="123"/>
        <w:ind w:left="101" w:right="0" w:firstLine="0"/>
        <w:jc w:val="left"/>
        <w:rPr>
          <w:rFonts w:ascii="Lucida Console"/>
          <w:sz w:val="16"/>
        </w:rPr>
      </w:pP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RouterFactory</w:t>
      </w:r>
      <w:r>
        <w:rPr>
          <w:rFonts w:ascii="Lucida Console"/>
          <w:color w:val="231F20"/>
          <w:spacing w:val="-43"/>
          <w:sz w:val="16"/>
        </w:rPr>
        <w:t> </w:t>
      </w:r>
      <w:r>
        <w:rPr>
          <w:rFonts w:ascii="Lucida Console"/>
          <w:color w:val="231F20"/>
          <w:spacing w:val="-26"/>
          <w:sz w:val="16"/>
        </w:rPr>
        <w:t>implements</w:t>
      </w:r>
      <w:r>
        <w:rPr>
          <w:rFonts w:ascii="Lucida Console"/>
          <w:color w:val="231F20"/>
          <w:spacing w:val="-42"/>
          <w:sz w:val="16"/>
        </w:rPr>
        <w:t> </w:t>
      </w:r>
      <w:r>
        <w:rPr>
          <w:rFonts w:ascii="Lucida Console"/>
          <w:color w:val="231F20"/>
          <w:spacing w:val="-26"/>
          <w:sz w:val="16"/>
        </w:rPr>
        <w:t>RouterServer</w:t>
      </w:r>
    </w:p>
    <w:p>
      <w:pPr>
        <w:spacing w:before="36"/>
        <w:ind w:left="101" w:right="0" w:firstLine="0"/>
        <w:jc w:val="left"/>
        <w:rPr>
          <w:rFonts w:ascii="Lucida Console"/>
          <w:sz w:val="16"/>
        </w:rPr>
      </w:pPr>
      <w:r>
        <w:rPr>
          <w:rFonts w:ascii="Lucida Console"/>
          <w:color w:val="231F20"/>
          <w:w w:val="99"/>
          <w:sz w:val="16"/>
        </w:rPr>
        <w:t>{</w:t>
      </w:r>
    </w:p>
    <w:p>
      <w:pPr>
        <w:spacing w:line="295" w:lineRule="auto" w:before="31"/>
        <w:ind w:left="661" w:right="4503" w:hanging="281"/>
        <w:jc w:val="left"/>
        <w:rPr>
          <w:rFonts w:ascii="Lucida Console"/>
          <w:sz w:val="16"/>
        </w:rPr>
      </w:pPr>
      <w:r>
        <w:rPr>
          <w:rFonts w:ascii="Lucida Console"/>
          <w:color w:val="231F20"/>
          <w:spacing w:val="-18"/>
          <w:sz w:val="16"/>
        </w:rPr>
        <w:t>static</w:t>
      </w:r>
      <w:r>
        <w:rPr>
          <w:rFonts w:ascii="Lucida Console"/>
          <w:color w:val="231F20"/>
          <w:spacing w:val="-53"/>
          <w:sz w:val="16"/>
        </w:rPr>
        <w:t> </w:t>
      </w:r>
      <w:r>
        <w:rPr>
          <w:rFonts w:ascii="Lucida Console"/>
          <w:color w:val="231F20"/>
          <w:spacing w:val="-18"/>
          <w:sz w:val="16"/>
        </w:rPr>
        <w:t>Router</w:t>
      </w:r>
      <w:r>
        <w:rPr>
          <w:rFonts w:ascii="Lucida Console"/>
          <w:color w:val="231F20"/>
          <w:spacing w:val="-53"/>
          <w:sz w:val="16"/>
        </w:rPr>
        <w:t> </w:t>
      </w:r>
      <w:r>
        <w:rPr>
          <w:rFonts w:ascii="Lucida Console"/>
          <w:color w:val="231F20"/>
          <w:spacing w:val="-18"/>
          <w:sz w:val="16"/>
        </w:rPr>
        <w:t>makeRouter()</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return</w:t>
      </w:r>
      <w:r>
        <w:rPr>
          <w:rFonts w:ascii="Lucida Console"/>
          <w:color w:val="231F20"/>
          <w:spacing w:val="-53"/>
          <w:sz w:val="16"/>
        </w:rPr>
        <w:t> </w:t>
      </w:r>
      <w:r>
        <w:rPr>
          <w:rFonts w:ascii="Lucida Console"/>
          <w:color w:val="231F20"/>
          <w:spacing w:val="-26"/>
          <w:sz w:val="16"/>
        </w:rPr>
        <w:t>server.makeRouter();</w:t>
      </w:r>
    </w:p>
    <w:p>
      <w:pPr>
        <w:spacing w:before="3"/>
        <w:ind w:left="381" w:right="0" w:firstLine="0"/>
        <w:jc w:val="left"/>
        <w:rPr>
          <w:rFonts w:ascii="Lucida Console"/>
          <w:sz w:val="16"/>
        </w:rPr>
      </w:pPr>
      <w:r>
        <w:rPr>
          <w:rFonts w:ascii="Lucida Console"/>
          <w:color w:val="231F20"/>
          <w:w w:val="99"/>
          <w:sz w:val="16"/>
        </w:rPr>
        <w:t>}</w:t>
      </w:r>
    </w:p>
    <w:p>
      <w:pPr>
        <w:pStyle w:val="BodyText"/>
        <w:spacing w:before="7"/>
        <w:rPr>
          <w:rFonts w:ascii="Lucida Console"/>
          <w:sz w:val="22"/>
        </w:rPr>
      </w:pPr>
    </w:p>
    <w:p>
      <w:pPr>
        <w:spacing w:line="292" w:lineRule="auto" w:before="0"/>
        <w:ind w:left="661" w:right="3565" w:hanging="281"/>
        <w:jc w:val="left"/>
        <w:rPr>
          <w:rFonts w:ascii="Lucida Console"/>
          <w:sz w:val="16"/>
        </w:rPr>
      </w:pPr>
      <w:r>
        <w:rPr>
          <w:rFonts w:ascii="Lucida Console"/>
          <w:color w:val="231F20"/>
          <w:spacing w:val="-24"/>
          <w:sz w:val="16"/>
        </w:rPr>
        <w:t>static</w:t>
      </w:r>
      <w:r>
        <w:rPr>
          <w:rFonts w:ascii="Lucida Console"/>
          <w:color w:val="231F20"/>
          <w:spacing w:val="-53"/>
          <w:sz w:val="16"/>
        </w:rPr>
        <w:t> </w:t>
      </w:r>
      <w:r>
        <w:rPr>
          <w:rFonts w:ascii="Lucida Console"/>
          <w:color w:val="231F20"/>
          <w:spacing w:val="-24"/>
          <w:sz w:val="16"/>
        </w:rPr>
        <w:t>setServer(RouterServer</w:t>
      </w:r>
      <w:r>
        <w:rPr>
          <w:rFonts w:ascii="Lucida Console"/>
          <w:color w:val="231F20"/>
          <w:spacing w:val="-53"/>
          <w:sz w:val="16"/>
        </w:rPr>
        <w:t> </w:t>
      </w:r>
      <w:r>
        <w:rPr>
          <w:rFonts w:ascii="Lucida Console"/>
          <w:color w:val="231F20"/>
          <w:spacing w:val="-24"/>
          <w:sz w:val="16"/>
        </w:rPr>
        <w:t>server)</w:t>
      </w:r>
      <w:r>
        <w:rPr>
          <w:rFonts w:ascii="Lucida Console"/>
          <w:color w:val="231F20"/>
          <w:spacing w:val="-53"/>
          <w:sz w:val="16"/>
        </w:rPr>
        <w:t> </w:t>
      </w:r>
      <w:r>
        <w:rPr>
          <w:rFonts w:ascii="Lucida Console"/>
          <w:color w:val="231F20"/>
          <w:spacing w:val="-24"/>
          <w:sz w:val="16"/>
        </w:rPr>
        <w:t>{ </w:t>
      </w:r>
      <w:r>
        <w:rPr>
          <w:rFonts w:ascii="Lucida Console"/>
          <w:color w:val="231F20"/>
          <w:spacing w:val="-18"/>
          <w:sz w:val="16"/>
        </w:rPr>
        <w:t>this.server</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server;</w:t>
      </w:r>
    </w:p>
    <w:p>
      <w:pPr>
        <w:spacing w:before="7"/>
        <w:ind w:left="381" w:right="0" w:firstLine="0"/>
        <w:jc w:val="left"/>
        <w:rPr>
          <w:rFonts w:ascii="Lucida Console"/>
          <w:sz w:val="16"/>
        </w:rPr>
      </w:pPr>
      <w:r>
        <w:rPr>
          <w:rFonts w:ascii="Lucida Console"/>
          <w:color w:val="231F20"/>
          <w:w w:val="99"/>
          <w:sz w:val="16"/>
        </w:rPr>
        <w:t>}</w:t>
      </w:r>
    </w:p>
    <w:p>
      <w:pPr>
        <w:pStyle w:val="BodyText"/>
        <w:spacing w:before="2"/>
        <w:rPr>
          <w:rFonts w:ascii="Lucida Console"/>
          <w:sz w:val="23"/>
        </w:rPr>
      </w:pPr>
    </w:p>
    <w:p>
      <w:pPr>
        <w:spacing w:line="295" w:lineRule="auto" w:before="0"/>
        <w:ind w:left="661" w:right="2877" w:hanging="281"/>
        <w:jc w:val="left"/>
        <w:rPr>
          <w:rFonts w:ascii="Lucida Console"/>
          <w:sz w:val="16"/>
        </w:rPr>
      </w:pPr>
      <w:r>
        <w:rPr>
          <w:rFonts w:ascii="Lucida Console"/>
          <w:color w:val="231F20"/>
          <w:spacing w:val="-24"/>
          <w:sz w:val="16"/>
        </w:rPr>
        <w:t>static</w:t>
      </w:r>
      <w:r>
        <w:rPr>
          <w:rFonts w:ascii="Lucida Console"/>
          <w:color w:val="231F20"/>
          <w:spacing w:val="-45"/>
          <w:sz w:val="16"/>
        </w:rPr>
        <w:t> </w:t>
      </w:r>
      <w:r>
        <w:rPr>
          <w:rFonts w:ascii="Lucida Console"/>
          <w:color w:val="231F20"/>
          <w:spacing w:val="-24"/>
          <w:sz w:val="16"/>
        </w:rPr>
        <w:t>RouterServer</w:t>
      </w:r>
      <w:r>
        <w:rPr>
          <w:rFonts w:ascii="Lucida Console"/>
          <w:color w:val="231F20"/>
          <w:spacing w:val="-45"/>
          <w:sz w:val="16"/>
        </w:rPr>
        <w:t> </w:t>
      </w:r>
      <w:r>
        <w:rPr>
          <w:rFonts w:ascii="Lucida Console"/>
          <w:color w:val="231F20"/>
          <w:spacing w:val="-24"/>
          <w:sz w:val="16"/>
        </w:rPr>
        <w:t>server</w:t>
      </w:r>
      <w:r>
        <w:rPr>
          <w:rFonts w:ascii="Lucida Console"/>
          <w:color w:val="231F20"/>
          <w:spacing w:val="-45"/>
          <w:sz w:val="16"/>
        </w:rPr>
        <w:t> </w:t>
      </w:r>
      <w:r>
        <w:rPr>
          <w:rFonts w:ascii="Lucida Console"/>
          <w:color w:val="231F20"/>
          <w:spacing w:val="-24"/>
          <w:sz w:val="16"/>
        </w:rPr>
        <w:t>=</w:t>
      </w:r>
      <w:r>
        <w:rPr>
          <w:rFonts w:ascii="Lucida Console"/>
          <w:color w:val="231F20"/>
          <w:spacing w:val="-45"/>
          <w:sz w:val="16"/>
        </w:rPr>
        <w:t> </w:t>
      </w:r>
      <w:r>
        <w:rPr>
          <w:rFonts w:ascii="Lucida Console"/>
          <w:color w:val="231F20"/>
          <w:spacing w:val="-24"/>
          <w:sz w:val="16"/>
        </w:rPr>
        <w:t>new</w:t>
      </w:r>
      <w:r>
        <w:rPr>
          <w:rFonts w:ascii="Lucida Console"/>
          <w:color w:val="231F20"/>
          <w:spacing w:val="-45"/>
          <w:sz w:val="16"/>
        </w:rPr>
        <w:t> </w:t>
      </w:r>
      <w:r>
        <w:rPr>
          <w:rFonts w:ascii="Lucida Console"/>
          <w:color w:val="231F20"/>
          <w:spacing w:val="-24"/>
          <w:sz w:val="16"/>
        </w:rPr>
        <w:t>RouterServer()</w:t>
      </w:r>
      <w:r>
        <w:rPr>
          <w:rFonts w:ascii="Lucida Console"/>
          <w:color w:val="231F20"/>
          <w:spacing w:val="-45"/>
          <w:sz w:val="16"/>
        </w:rPr>
        <w:t> </w:t>
      </w:r>
      <w:r>
        <w:rPr>
          <w:rFonts w:ascii="Lucida Console"/>
          <w:color w:val="231F20"/>
          <w:spacing w:val="-24"/>
          <w:sz w:val="16"/>
        </w:rPr>
        <w:t>{ </w:t>
      </w:r>
      <w:r>
        <w:rPr>
          <w:rFonts w:ascii="Lucida Console"/>
          <w:color w:val="231F20"/>
          <w:spacing w:val="-20"/>
          <w:sz w:val="16"/>
        </w:rPr>
        <w:t>public</w:t>
      </w:r>
      <w:r>
        <w:rPr>
          <w:rFonts w:ascii="Lucida Console"/>
          <w:color w:val="231F20"/>
          <w:spacing w:val="-51"/>
          <w:sz w:val="16"/>
        </w:rPr>
        <w:t> </w:t>
      </w:r>
      <w:r>
        <w:rPr>
          <w:rFonts w:ascii="Lucida Console"/>
          <w:color w:val="231F20"/>
          <w:spacing w:val="-20"/>
          <w:sz w:val="16"/>
        </w:rPr>
        <w:t>RouterServer</w:t>
      </w:r>
      <w:r>
        <w:rPr>
          <w:rFonts w:ascii="Lucida Console"/>
          <w:color w:val="231F20"/>
          <w:spacing w:val="-51"/>
          <w:sz w:val="16"/>
        </w:rPr>
        <w:t> </w:t>
      </w:r>
      <w:r>
        <w:rPr>
          <w:rFonts w:ascii="Lucida Console"/>
          <w:color w:val="231F20"/>
          <w:spacing w:val="-20"/>
          <w:sz w:val="16"/>
        </w:rPr>
        <w:t>makeRouter()</w:t>
      </w:r>
      <w:r>
        <w:rPr>
          <w:rFonts w:ascii="Lucida Console"/>
          <w:color w:val="231F20"/>
          <w:spacing w:val="-51"/>
          <w:sz w:val="16"/>
        </w:rPr>
        <w:t> </w:t>
      </w:r>
      <w:r>
        <w:rPr>
          <w:rFonts w:ascii="Lucida Console"/>
          <w:color w:val="231F20"/>
          <w:spacing w:val="-20"/>
          <w:sz w:val="16"/>
        </w:rPr>
        <w:t>{</w:t>
      </w:r>
    </w:p>
    <w:p>
      <w:pPr>
        <w:spacing w:line="158" w:lineRule="exact" w:before="0"/>
        <w:ind w:left="941" w:right="0" w:firstLine="0"/>
        <w:jc w:val="left"/>
        <w:rPr>
          <w:rFonts w:ascii="Lucida Console"/>
          <w:sz w:val="16"/>
        </w:rPr>
      </w:pP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EWNRouter();</w:t>
      </w:r>
    </w:p>
    <w:p>
      <w:pPr>
        <w:spacing w:before="36"/>
        <w:ind w:left="661" w:right="0" w:firstLine="0"/>
        <w:jc w:val="left"/>
        <w:rPr>
          <w:rFonts w:ascii="Lucida Console"/>
          <w:sz w:val="16"/>
        </w:rPr>
      </w:pPr>
      <w:r>
        <w:rPr>
          <w:rFonts w:ascii="Lucida Console"/>
          <w:color w:val="231F20"/>
          <w:w w:val="99"/>
          <w:sz w:val="16"/>
        </w:rPr>
        <w:t>}</w:t>
      </w:r>
    </w:p>
    <w:p>
      <w:pPr>
        <w:spacing w:before="36"/>
        <w:ind w:left="381" w:right="0" w:firstLine="0"/>
        <w:jc w:val="left"/>
        <w:rPr>
          <w:rFonts w:ascii="Lucida Console"/>
          <w:sz w:val="16"/>
        </w:rPr>
      </w:pPr>
      <w:r>
        <w:rPr>
          <w:rFonts w:ascii="Lucida Console"/>
          <w:color w:val="231F20"/>
          <w:spacing w:val="-5"/>
          <w:sz w:val="16"/>
        </w:rPr>
        <w:t>};</w:t>
      </w:r>
    </w:p>
    <w:p>
      <w:pPr>
        <w:spacing w:before="36"/>
        <w:ind w:left="101" w:right="0" w:firstLine="0"/>
        <w:jc w:val="left"/>
        <w:rPr>
          <w:rFonts w:ascii="Lucida Console"/>
          <w:sz w:val="16"/>
        </w:rPr>
      </w:pPr>
      <w:r>
        <w:rPr>
          <w:rFonts w:ascii="Lucida Console"/>
          <w:color w:val="231F20"/>
          <w:w w:val="99"/>
          <w:sz w:val="16"/>
        </w:rPr>
        <w:t>}</w:t>
      </w:r>
    </w:p>
    <w:p>
      <w:pPr>
        <w:pStyle w:val="BodyText"/>
        <w:spacing w:line="233" w:lineRule="exact"/>
        <w:ind w:left="341"/>
      </w:pPr>
      <w:r>
        <w:rPr>
          <w:color w:val="231F20"/>
        </w:rPr>
        <w:t>In</w:t>
      </w:r>
      <w:r>
        <w:rPr>
          <w:color w:val="231F20"/>
          <w:spacing w:val="7"/>
        </w:rPr>
        <w:t> </w:t>
      </w:r>
      <w:r>
        <w:rPr>
          <w:color w:val="231F20"/>
        </w:rPr>
        <w:t>a</w:t>
      </w:r>
      <w:r>
        <w:rPr>
          <w:color w:val="231F20"/>
          <w:spacing w:val="9"/>
        </w:rPr>
        <w:t> </w:t>
      </w:r>
      <w:r>
        <w:rPr>
          <w:color w:val="231F20"/>
        </w:rPr>
        <w:t>test,</w:t>
      </w:r>
      <w:r>
        <w:rPr>
          <w:color w:val="231F20"/>
          <w:spacing w:val="9"/>
        </w:rPr>
        <w:t> </w:t>
      </w:r>
      <w:r>
        <w:rPr>
          <w:color w:val="231F20"/>
        </w:rPr>
        <w:t>we</w:t>
      </w:r>
      <w:r>
        <w:rPr>
          <w:color w:val="231F20"/>
          <w:spacing w:val="9"/>
        </w:rPr>
        <w:t> </w:t>
      </w:r>
      <w:r>
        <w:rPr>
          <w:color w:val="231F20"/>
        </w:rPr>
        <w:t>can</w:t>
      </w:r>
      <w:r>
        <w:rPr>
          <w:color w:val="231F20"/>
          <w:spacing w:val="9"/>
        </w:rPr>
        <w:t> </w:t>
      </w:r>
      <w:r>
        <w:rPr>
          <w:color w:val="231F20"/>
        </w:rPr>
        <w:t>do</w:t>
      </w:r>
      <w:r>
        <w:rPr>
          <w:color w:val="231F20"/>
          <w:spacing w:val="10"/>
        </w:rPr>
        <w:t> </w:t>
      </w:r>
      <w:r>
        <w:rPr>
          <w:color w:val="231F20"/>
          <w:spacing w:val="-2"/>
        </w:rPr>
        <w:t>this:</w:t>
      </w:r>
    </w:p>
    <w:p>
      <w:pPr>
        <w:spacing w:line="309" w:lineRule="auto" w:before="162"/>
        <w:ind w:left="381" w:right="3376" w:hanging="281"/>
        <w:jc w:val="left"/>
        <w:rPr>
          <w:rFonts w:ascii="Lucida Console"/>
          <w:sz w:val="16"/>
        </w:rPr>
      </w:pPr>
      <w:r>
        <w:rPr>
          <w:rFonts w:ascii="Lucida Console"/>
          <w:color w:val="231F20"/>
          <w:spacing w:val="-16"/>
          <w:sz w:val="16"/>
        </w:rPr>
        <w:t>protected</w:t>
      </w:r>
      <w:r>
        <w:rPr>
          <w:rFonts w:ascii="Lucida Console"/>
          <w:color w:val="231F20"/>
          <w:spacing w:val="-53"/>
          <w:sz w:val="16"/>
        </w:rPr>
        <w:t> </w:t>
      </w:r>
      <w:r>
        <w:rPr>
          <w:rFonts w:ascii="Lucida Console"/>
          <w:color w:val="231F20"/>
          <w:spacing w:val="-16"/>
          <w:sz w:val="16"/>
        </w:rPr>
        <w:t>void</w:t>
      </w:r>
      <w:r>
        <w:rPr>
          <w:rFonts w:ascii="Lucida Console"/>
          <w:color w:val="231F20"/>
          <w:spacing w:val="-53"/>
          <w:sz w:val="16"/>
        </w:rPr>
        <w:t> </w:t>
      </w:r>
      <w:r>
        <w:rPr>
          <w:rFonts w:ascii="Lucida Console"/>
          <w:color w:val="231F20"/>
          <w:spacing w:val="-16"/>
          <w:sz w:val="16"/>
        </w:rPr>
        <w:t>setUp()</w:t>
      </w:r>
      <w:r>
        <w:rPr>
          <w:rFonts w:ascii="Lucida Console"/>
          <w:color w:val="231F20"/>
          <w:spacing w:val="-53"/>
          <w:sz w:val="16"/>
        </w:rPr>
        <w:t> </w:t>
      </w:r>
      <w:r>
        <w:rPr>
          <w:rFonts w:ascii="Lucida Console"/>
          <w:color w:val="231F20"/>
          <w:spacing w:val="-16"/>
          <w:sz w:val="16"/>
        </w:rPr>
        <w:t>{ </w:t>
      </w:r>
      <w:r>
        <w:rPr>
          <w:rFonts w:ascii="Lucida Console"/>
          <w:color w:val="231F20"/>
          <w:spacing w:val="-26"/>
          <w:sz w:val="16"/>
        </w:rPr>
        <w:t>RouterServer.setServer(new</w:t>
      </w:r>
      <w:r>
        <w:rPr>
          <w:rFonts w:ascii="Lucida Console"/>
          <w:color w:val="231F20"/>
          <w:spacing w:val="-40"/>
          <w:sz w:val="16"/>
        </w:rPr>
        <w:t> </w:t>
      </w:r>
      <w:r>
        <w:rPr>
          <w:rFonts w:ascii="Lucida Console"/>
          <w:color w:val="231F20"/>
          <w:spacing w:val="-26"/>
          <w:sz w:val="16"/>
        </w:rPr>
        <w:t>RouterServer()</w:t>
      </w:r>
      <w:r>
        <w:rPr>
          <w:rFonts w:ascii="Lucida Console"/>
          <w:color w:val="231F20"/>
          <w:spacing w:val="-40"/>
          <w:sz w:val="16"/>
        </w:rPr>
        <w:t> </w:t>
      </w:r>
      <w:r>
        <w:rPr>
          <w:rFonts w:ascii="Lucida Console"/>
          <w:color w:val="231F20"/>
          <w:spacing w:val="-26"/>
          <w:sz w:val="16"/>
        </w:rPr>
        <w:t>{</w:t>
      </w:r>
    </w:p>
    <w:p>
      <w:pPr>
        <w:spacing w:line="149" w:lineRule="exact" w:before="0"/>
        <w:ind w:left="66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RouterServer</w:t>
      </w:r>
      <w:r>
        <w:rPr>
          <w:rFonts w:ascii="Lucida Console"/>
          <w:color w:val="231F20"/>
          <w:spacing w:val="-46"/>
          <w:sz w:val="16"/>
        </w:rPr>
        <w:t> </w:t>
      </w:r>
      <w:r>
        <w:rPr>
          <w:rFonts w:ascii="Lucida Console"/>
          <w:color w:val="231F20"/>
          <w:spacing w:val="-26"/>
          <w:sz w:val="16"/>
        </w:rPr>
        <w:t>makeRouter()</w:t>
      </w:r>
      <w:r>
        <w:rPr>
          <w:rFonts w:ascii="Lucida Console"/>
          <w:color w:val="231F20"/>
          <w:spacing w:val="-45"/>
          <w:sz w:val="16"/>
        </w:rPr>
        <w:t> </w:t>
      </w:r>
      <w:r>
        <w:rPr>
          <w:rFonts w:ascii="Lucida Console"/>
          <w:color w:val="231F20"/>
          <w:spacing w:val="-26"/>
          <w:sz w:val="16"/>
        </w:rPr>
        <w:t>{</w:t>
      </w:r>
    </w:p>
    <w:p>
      <w:pPr>
        <w:spacing w:before="36"/>
        <w:ind w:left="941" w:right="0" w:firstLine="0"/>
        <w:jc w:val="left"/>
        <w:rPr>
          <w:rFonts w:ascii="Lucida Console"/>
          <w:sz w:val="16"/>
        </w:rPr>
      </w:pPr>
      <w:r>
        <w:rPr>
          <w:rFonts w:ascii="Lucida Console"/>
          <w:color w:val="231F20"/>
          <w:spacing w:val="-22"/>
          <w:sz w:val="16"/>
        </w:rPr>
        <w:t>return</w:t>
      </w:r>
      <w:r>
        <w:rPr>
          <w:rFonts w:ascii="Lucida Console"/>
          <w:color w:val="231F20"/>
          <w:spacing w:val="-53"/>
          <w:sz w:val="16"/>
        </w:rPr>
        <w:t> </w:t>
      </w:r>
      <w:r>
        <w:rPr>
          <w:rFonts w:ascii="Lucida Console"/>
          <w:color w:val="231F20"/>
          <w:spacing w:val="-22"/>
          <w:sz w:val="16"/>
        </w:rPr>
        <w:t>new</w:t>
      </w:r>
      <w:r>
        <w:rPr>
          <w:rFonts w:ascii="Lucida Console"/>
          <w:color w:val="231F20"/>
          <w:spacing w:val="-53"/>
          <w:sz w:val="16"/>
        </w:rPr>
        <w:t> </w:t>
      </w:r>
      <w:r>
        <w:rPr>
          <w:rFonts w:ascii="Lucida Console"/>
          <w:color w:val="231F20"/>
          <w:spacing w:val="-22"/>
          <w:sz w:val="16"/>
        </w:rPr>
        <w:t>FakeRouter();</w:t>
      </w:r>
    </w:p>
    <w:p>
      <w:pPr>
        <w:spacing w:before="36"/>
        <w:ind w:left="661" w:right="0" w:firstLine="0"/>
        <w:jc w:val="left"/>
        <w:rPr>
          <w:rFonts w:ascii="Lucida Console"/>
          <w:sz w:val="16"/>
        </w:rPr>
      </w:pPr>
      <w:r>
        <w:rPr>
          <w:rFonts w:ascii="Lucida Console"/>
          <w:color w:val="231F20"/>
          <w:w w:val="99"/>
          <w:sz w:val="16"/>
        </w:rPr>
        <w:t>}</w:t>
      </w:r>
    </w:p>
    <w:p>
      <w:pPr>
        <w:spacing w:before="36"/>
        <w:ind w:left="381" w:right="0" w:firstLine="0"/>
        <w:jc w:val="left"/>
        <w:rPr>
          <w:rFonts w:ascii="Lucida Console"/>
          <w:sz w:val="16"/>
        </w:rPr>
      </w:pPr>
      <w:r>
        <w:rPr>
          <w:rFonts w:ascii="Lucida Console"/>
          <w:color w:val="231F20"/>
          <w:spacing w:val="-5"/>
          <w:sz w:val="16"/>
        </w:rPr>
        <w:t>});</w:t>
      </w:r>
    </w:p>
    <w:p>
      <w:pPr>
        <w:spacing w:before="36"/>
        <w:ind w:left="101" w:right="0" w:firstLine="0"/>
        <w:jc w:val="left"/>
        <w:rPr>
          <w:rFonts w:ascii="Lucida Console"/>
          <w:sz w:val="16"/>
        </w:rPr>
      </w:pPr>
      <w:r>
        <w:rPr>
          <w:rFonts w:ascii="Lucida Console"/>
          <w:color w:val="231F20"/>
          <w:w w:val="99"/>
          <w:sz w:val="16"/>
        </w:rPr>
        <w:t>}</w:t>
      </w:r>
    </w:p>
    <w:p>
      <w:pPr>
        <w:pStyle w:val="BodyText"/>
        <w:spacing w:line="264" w:lineRule="auto" w:before="143"/>
        <w:ind w:left="101" w:right="114" w:firstLine="240"/>
        <w:jc w:val="both"/>
      </w:pPr>
      <w:r>
        <w:rPr>
          <w:color w:val="231F20"/>
        </w:rPr>
        <w:t>But</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important</w:t>
      </w:r>
      <w:r>
        <w:rPr>
          <w:color w:val="231F20"/>
          <w:spacing w:val="-4"/>
        </w:rPr>
        <w:t> </w:t>
      </w:r>
      <w:r>
        <w:rPr>
          <w:color w:val="231F20"/>
        </w:rPr>
        <w:t>to</w:t>
      </w:r>
      <w:r>
        <w:rPr>
          <w:color w:val="231F20"/>
          <w:spacing w:val="-4"/>
        </w:rPr>
        <w:t> </w:t>
      </w:r>
      <w:r>
        <w:rPr>
          <w:color w:val="231F20"/>
        </w:rPr>
        <w:t>remember</w:t>
      </w:r>
      <w:r>
        <w:rPr>
          <w:color w:val="231F20"/>
          <w:spacing w:val="-4"/>
        </w:rPr>
        <w:t> </w:t>
      </w:r>
      <w:r>
        <w:rPr>
          <w:color w:val="231F20"/>
        </w:rPr>
        <w:t>that</w:t>
      </w:r>
      <w:r>
        <w:rPr>
          <w:color w:val="231F20"/>
          <w:spacing w:val="-4"/>
        </w:rPr>
        <w:t> </w:t>
      </w:r>
      <w:r>
        <w:rPr>
          <w:color w:val="231F20"/>
        </w:rPr>
        <w:t>in</w:t>
      </w:r>
      <w:r>
        <w:rPr>
          <w:color w:val="231F20"/>
          <w:spacing w:val="-4"/>
        </w:rPr>
        <w:t> </w:t>
      </w:r>
      <w:r>
        <w:rPr>
          <w:color w:val="231F20"/>
        </w:rPr>
        <w:t>any</w:t>
      </w:r>
      <w:r>
        <w:rPr>
          <w:color w:val="231F20"/>
          <w:spacing w:val="-4"/>
        </w:rPr>
        <w:t> </w:t>
      </w:r>
      <w:r>
        <w:rPr>
          <w:color w:val="231F20"/>
        </w:rPr>
        <w:t>of</w:t>
      </w:r>
      <w:r>
        <w:rPr>
          <w:color w:val="231F20"/>
          <w:spacing w:val="-4"/>
        </w:rPr>
        <w:t> </w:t>
      </w:r>
      <w:r>
        <w:rPr>
          <w:color w:val="231F20"/>
        </w:rPr>
        <w:t>these</w:t>
      </w:r>
      <w:r>
        <w:rPr>
          <w:color w:val="231F20"/>
          <w:spacing w:val="-4"/>
        </w:rPr>
        <w:t> </w:t>
      </w:r>
      <w:r>
        <w:rPr>
          <w:color w:val="231F20"/>
        </w:rPr>
        <w:t>static</w:t>
      </w:r>
      <w:r>
        <w:rPr>
          <w:color w:val="231F20"/>
          <w:spacing w:val="-4"/>
        </w:rPr>
        <w:t> </w:t>
      </w:r>
      <w:r>
        <w:rPr>
          <w:color w:val="231F20"/>
        </w:rPr>
        <w:t>setter</w:t>
      </w:r>
      <w:r>
        <w:rPr>
          <w:color w:val="231F20"/>
          <w:spacing w:val="-4"/>
        </w:rPr>
        <w:t> </w:t>
      </w:r>
      <w:r>
        <w:rPr>
          <w:color w:val="231F20"/>
        </w:rPr>
        <w:t>patterns,</w:t>
      </w:r>
      <w:r>
        <w:rPr>
          <w:color w:val="231F20"/>
          <w:spacing w:val="-4"/>
        </w:rPr>
        <w:t> </w:t>
      </w:r>
      <w:r>
        <w:rPr>
          <w:color w:val="231F20"/>
        </w:rPr>
        <w:t>you </w:t>
      </w:r>
      <w:r>
        <w:rPr>
          <w:color w:val="231F20"/>
          <w:spacing w:val="-2"/>
        </w:rPr>
        <w:t>are</w:t>
      </w:r>
      <w:r>
        <w:rPr>
          <w:color w:val="231F20"/>
          <w:spacing w:val="-10"/>
        </w:rPr>
        <w:t> </w:t>
      </w:r>
      <w:r>
        <w:rPr>
          <w:color w:val="231F20"/>
          <w:spacing w:val="-2"/>
        </w:rPr>
        <w:t>modifying</w:t>
      </w:r>
      <w:r>
        <w:rPr>
          <w:color w:val="231F20"/>
          <w:spacing w:val="-9"/>
        </w:rPr>
        <w:t> </w:t>
      </w:r>
      <w:r>
        <w:rPr>
          <w:color w:val="231F20"/>
          <w:spacing w:val="-2"/>
        </w:rPr>
        <w:t>state</w:t>
      </w:r>
      <w:r>
        <w:rPr>
          <w:color w:val="231F20"/>
          <w:spacing w:val="-9"/>
        </w:rPr>
        <w:t> </w:t>
      </w:r>
      <w:r>
        <w:rPr>
          <w:color w:val="231F20"/>
          <w:spacing w:val="-2"/>
        </w:rPr>
        <w:t>that</w:t>
      </w:r>
      <w:r>
        <w:rPr>
          <w:color w:val="231F20"/>
          <w:spacing w:val="-9"/>
        </w:rPr>
        <w:t> </w:t>
      </w:r>
      <w:r>
        <w:rPr>
          <w:color w:val="231F20"/>
          <w:spacing w:val="-2"/>
        </w:rPr>
        <w:t>is</w:t>
      </w:r>
      <w:r>
        <w:rPr>
          <w:color w:val="231F20"/>
          <w:spacing w:val="-9"/>
        </w:rPr>
        <w:t> </w:t>
      </w:r>
      <w:r>
        <w:rPr>
          <w:color w:val="231F20"/>
          <w:spacing w:val="-2"/>
        </w:rPr>
        <w:t>available</w:t>
      </w:r>
      <w:r>
        <w:rPr>
          <w:color w:val="231F20"/>
          <w:spacing w:val="-9"/>
        </w:rPr>
        <w:t> </w:t>
      </w:r>
      <w:r>
        <w:rPr>
          <w:color w:val="231F20"/>
          <w:spacing w:val="-2"/>
        </w:rPr>
        <w:t>to</w:t>
      </w:r>
      <w:r>
        <w:rPr>
          <w:color w:val="231F20"/>
          <w:spacing w:val="-9"/>
        </w:rPr>
        <w:t> </w:t>
      </w:r>
      <w:r>
        <w:rPr>
          <w:color w:val="231F20"/>
          <w:spacing w:val="-2"/>
        </w:rPr>
        <w:t>all</w:t>
      </w:r>
      <w:r>
        <w:rPr>
          <w:color w:val="231F20"/>
          <w:spacing w:val="-9"/>
        </w:rPr>
        <w:t> </w:t>
      </w:r>
      <w:r>
        <w:rPr>
          <w:color w:val="231F20"/>
          <w:spacing w:val="-2"/>
        </w:rPr>
        <w:t>tests.</w:t>
      </w:r>
      <w:r>
        <w:rPr>
          <w:color w:val="231F20"/>
          <w:spacing w:val="-9"/>
        </w:rPr>
        <w:t> </w:t>
      </w:r>
      <w:r>
        <w:rPr>
          <w:color w:val="231F20"/>
          <w:spacing w:val="-2"/>
        </w:rPr>
        <w:t>You</w:t>
      </w:r>
      <w:r>
        <w:rPr>
          <w:color w:val="231F20"/>
          <w:spacing w:val="-9"/>
        </w:rPr>
        <w:t> </w:t>
      </w:r>
      <w:r>
        <w:rPr>
          <w:color w:val="231F20"/>
          <w:spacing w:val="-2"/>
        </w:rPr>
        <w:t>can</w:t>
      </w:r>
      <w:r>
        <w:rPr>
          <w:color w:val="231F20"/>
          <w:spacing w:val="-9"/>
        </w:rPr>
        <w:t> </w:t>
      </w:r>
      <w:r>
        <w:rPr>
          <w:color w:val="231F20"/>
          <w:spacing w:val="-2"/>
        </w:rPr>
        <w:t>use</w:t>
      </w:r>
      <w:r>
        <w:rPr>
          <w:color w:val="231F20"/>
          <w:spacing w:val="-9"/>
        </w:rPr>
        <w:t> </w:t>
      </w:r>
      <w:r>
        <w:rPr>
          <w:color w:val="231F20"/>
          <w:spacing w:val="-2"/>
        </w:rPr>
        <w:t>the</w:t>
      </w:r>
      <w:r>
        <w:rPr>
          <w:color w:val="231F20"/>
          <w:spacing w:val="-9"/>
        </w:rPr>
        <w:t> </w:t>
      </w:r>
      <w:r>
        <w:rPr>
          <w:rFonts w:ascii="Lucida Console" w:hAnsi="Lucida Console"/>
          <w:color w:val="231F20"/>
          <w:spacing w:val="-2"/>
          <w:sz w:val="19"/>
        </w:rPr>
        <w:t>tearDown</w:t>
      </w:r>
      <w:r>
        <w:rPr>
          <w:rFonts w:ascii="Lucida Console" w:hAnsi="Lucida Console"/>
          <w:color w:val="231F20"/>
          <w:spacing w:val="-26"/>
          <w:sz w:val="19"/>
        </w:rPr>
        <w:t> </w:t>
      </w:r>
      <w:r>
        <w:rPr>
          <w:color w:val="231F20"/>
          <w:spacing w:val="-2"/>
        </w:rPr>
        <w:t>method </w:t>
      </w:r>
      <w:r>
        <w:rPr>
          <w:color w:val="231F20"/>
        </w:rPr>
        <w:t>in xUnit testing frameworks to put things back into some known state before</w:t>
      </w:r>
      <w:r>
        <w:rPr>
          <w:color w:val="231F20"/>
          <w:spacing w:val="40"/>
        </w:rPr>
        <w:t> </w:t>
      </w:r>
      <w:r>
        <w:rPr>
          <w:color w:val="231F20"/>
        </w:rPr>
        <w:t>the rest of your tests execute. In general, I do that only when using the wrong state in the next test could be misleading. If I am substituting in a fake </w:t>
      </w:r>
      <w:r>
        <w:rPr>
          <w:rFonts w:ascii="Lucida Console" w:hAnsi="Lucida Console"/>
          <w:color w:val="231F20"/>
          <w:spacing w:val="-2"/>
          <w:sz w:val="19"/>
        </w:rPr>
        <w:t>MailSender</w:t>
      </w:r>
      <w:r>
        <w:rPr>
          <w:rFonts w:ascii="Lucida Console" w:hAnsi="Lucida Console"/>
          <w:color w:val="231F20"/>
          <w:spacing w:val="-72"/>
          <w:sz w:val="19"/>
        </w:rPr>
        <w:t> </w:t>
      </w:r>
      <w:r>
        <w:rPr>
          <w:color w:val="231F20"/>
          <w:spacing w:val="-2"/>
        </w:rPr>
        <w:t>in</w:t>
      </w:r>
      <w:r>
        <w:rPr>
          <w:color w:val="231F20"/>
          <w:spacing w:val="3"/>
        </w:rPr>
        <w:t> </w:t>
      </w:r>
      <w:r>
        <w:rPr>
          <w:color w:val="231F20"/>
          <w:spacing w:val="-2"/>
        </w:rPr>
        <w:t>all</w:t>
      </w:r>
      <w:r>
        <w:rPr>
          <w:color w:val="231F20"/>
          <w:spacing w:val="5"/>
        </w:rPr>
        <w:t> </w:t>
      </w:r>
      <w:r>
        <w:rPr>
          <w:color w:val="231F20"/>
          <w:spacing w:val="-2"/>
        </w:rPr>
        <w:t>of</w:t>
      </w:r>
      <w:r>
        <w:rPr>
          <w:color w:val="231F20"/>
          <w:spacing w:val="10"/>
        </w:rPr>
        <w:t> </w:t>
      </w:r>
      <w:r>
        <w:rPr>
          <w:color w:val="231F20"/>
          <w:spacing w:val="-2"/>
        </w:rPr>
        <w:t>my</w:t>
      </w:r>
      <w:r>
        <w:rPr>
          <w:color w:val="231F20"/>
          <w:spacing w:val="10"/>
        </w:rPr>
        <w:t> </w:t>
      </w:r>
      <w:r>
        <w:rPr>
          <w:color w:val="231F20"/>
          <w:spacing w:val="-2"/>
        </w:rPr>
        <w:t>tests,</w:t>
      </w:r>
      <w:r>
        <w:rPr>
          <w:color w:val="231F20"/>
          <w:spacing w:val="10"/>
        </w:rPr>
        <w:t> </w:t>
      </w:r>
      <w:r>
        <w:rPr>
          <w:color w:val="231F20"/>
          <w:spacing w:val="-2"/>
        </w:rPr>
        <w:t>putting</w:t>
      </w:r>
      <w:r>
        <w:rPr>
          <w:color w:val="231F20"/>
          <w:spacing w:val="10"/>
        </w:rPr>
        <w:t> </w:t>
      </w:r>
      <w:r>
        <w:rPr>
          <w:color w:val="231F20"/>
          <w:spacing w:val="-2"/>
        </w:rPr>
        <w:t>in</w:t>
      </w:r>
      <w:r>
        <w:rPr>
          <w:color w:val="231F20"/>
          <w:spacing w:val="9"/>
        </w:rPr>
        <w:t> </w:t>
      </w:r>
      <w:r>
        <w:rPr>
          <w:color w:val="231F20"/>
          <w:spacing w:val="-2"/>
        </w:rPr>
        <w:t>another</w:t>
      </w:r>
      <w:r>
        <w:rPr>
          <w:color w:val="231F20"/>
          <w:spacing w:val="10"/>
        </w:rPr>
        <w:t> </w:t>
      </w:r>
      <w:r>
        <w:rPr>
          <w:color w:val="231F20"/>
          <w:spacing w:val="-2"/>
        </w:rPr>
        <w:t>doesn’t</w:t>
      </w:r>
      <w:r>
        <w:rPr>
          <w:color w:val="231F20"/>
          <w:spacing w:val="10"/>
        </w:rPr>
        <w:t> </w:t>
      </w:r>
      <w:r>
        <w:rPr>
          <w:color w:val="231F20"/>
          <w:spacing w:val="-2"/>
        </w:rPr>
        <w:t>make</w:t>
      </w:r>
      <w:r>
        <w:rPr>
          <w:color w:val="231F20"/>
          <w:spacing w:val="10"/>
        </w:rPr>
        <w:t> </w:t>
      </w:r>
      <w:r>
        <w:rPr>
          <w:color w:val="231F20"/>
          <w:spacing w:val="-2"/>
        </w:rPr>
        <w:t>much</w:t>
      </w:r>
      <w:r>
        <w:rPr>
          <w:color w:val="231F20"/>
          <w:spacing w:val="10"/>
        </w:rPr>
        <w:t> </w:t>
      </w:r>
      <w:r>
        <w:rPr>
          <w:color w:val="231F20"/>
          <w:spacing w:val="-2"/>
        </w:rPr>
        <w:t>sense.</w:t>
      </w:r>
      <w:r>
        <w:rPr>
          <w:color w:val="231F20"/>
          <w:spacing w:val="10"/>
        </w:rPr>
        <w:t> </w:t>
      </w:r>
      <w:r>
        <w:rPr>
          <w:color w:val="231F20"/>
          <w:spacing w:val="-5"/>
        </w:rPr>
        <w:t>On</w:t>
      </w:r>
    </w:p>
    <w:p>
      <w:pPr>
        <w:spacing w:after="0" w:line="264" w:lineRule="auto"/>
        <w:jc w:val="both"/>
        <w:sectPr>
          <w:pgSz w:w="7880" w:h="11400"/>
          <w:pgMar w:top="0" w:bottom="280" w:left="560" w:right="260"/>
        </w:sectPr>
      </w:pPr>
    </w:p>
    <w:p>
      <w:pPr>
        <w:pStyle w:val="BodyText"/>
        <w:spacing w:line="264" w:lineRule="auto" w:before="79"/>
        <w:ind w:left="112" w:right="112"/>
        <w:jc w:val="both"/>
      </w:pPr>
      <w:r>
        <w:rPr/>
        <w:pict>
          <v:group style="position:absolute;margin-left:-.5pt;margin-top:68.299004pt;width:5.1pt;height:47pt;mso-position-horizontal-relative:page;mso-position-vertical-relative:page;z-index:16208384" id="docshapegroup2381" coordorigin="-10,1366" coordsize="102,940">
            <v:rect style="position:absolute;left:0;top:1375;width:82;height:920" id="docshape2382" filled="true" fillcolor="#231f20" stroked="false">
              <v:fill type="solid"/>
            </v:rect>
            <v:shape style="position:absolute;left:0;top:1375;width:82;height:920" id="docshape2383" coordorigin="0,1376" coordsize="82,920" path="m0,1376l82,1376,82,2296,0,2296e" filled="false" stroked="true" strokeweight="1pt" strokecolor="#231f20">
              <v:path arrowok="t"/>
              <v:stroke dashstyle="solid"/>
            </v:shape>
            <w10:wrap type="none"/>
          </v:group>
        </w:pict>
      </w:r>
      <w:bookmarkStart w:name="_bookmark409" w:id="530"/>
      <w:bookmarkEnd w:id="530"/>
      <w:r>
        <w:rPr/>
      </w:r>
      <w:r>
        <w:rPr>
          <w:color w:val="231F20"/>
        </w:rPr>
        <w:t>the other hand, if I have global that keeps state that affects the results of the </w:t>
      </w:r>
      <w:r>
        <w:rPr>
          <w:color w:val="231F20"/>
          <w:spacing w:val="-8"/>
        </w:rPr>
        <w:t>system,</w:t>
      </w:r>
      <w:r>
        <w:rPr>
          <w:color w:val="231F20"/>
          <w:spacing w:val="-4"/>
        </w:rPr>
        <w:t> </w:t>
      </w:r>
      <w:r>
        <w:rPr>
          <w:color w:val="231F20"/>
          <w:spacing w:val="-8"/>
        </w:rPr>
        <w:t>often</w:t>
      </w:r>
      <w:r>
        <w:rPr>
          <w:color w:val="231F20"/>
          <w:spacing w:val="-3"/>
        </w:rPr>
        <w:t> </w:t>
      </w:r>
      <w:r>
        <w:rPr>
          <w:color w:val="231F20"/>
          <w:spacing w:val="-8"/>
        </w:rPr>
        <w:t>I</w:t>
      </w:r>
      <w:r>
        <w:rPr>
          <w:color w:val="231F20"/>
          <w:spacing w:val="-3"/>
        </w:rPr>
        <w:t> </w:t>
      </w:r>
      <w:r>
        <w:rPr>
          <w:color w:val="231F20"/>
          <w:spacing w:val="-8"/>
        </w:rPr>
        <w:t>do</w:t>
      </w:r>
      <w:r>
        <w:rPr>
          <w:color w:val="231F20"/>
          <w:spacing w:val="-3"/>
        </w:rPr>
        <w:t> </w:t>
      </w:r>
      <w:r>
        <w:rPr>
          <w:color w:val="231F20"/>
          <w:spacing w:val="-8"/>
        </w:rPr>
        <w:t>the</w:t>
      </w:r>
      <w:r>
        <w:rPr>
          <w:color w:val="231F20"/>
          <w:spacing w:val="-3"/>
        </w:rPr>
        <w:t> </w:t>
      </w:r>
      <w:r>
        <w:rPr>
          <w:color w:val="231F20"/>
          <w:spacing w:val="-8"/>
        </w:rPr>
        <w:t>same</w:t>
      </w:r>
      <w:r>
        <w:rPr>
          <w:color w:val="231F20"/>
          <w:spacing w:val="-3"/>
        </w:rPr>
        <w:t> </w:t>
      </w:r>
      <w:r>
        <w:rPr>
          <w:color w:val="231F20"/>
          <w:spacing w:val="-8"/>
        </w:rPr>
        <w:t>thing</w:t>
      </w:r>
      <w:r>
        <w:rPr>
          <w:color w:val="231F20"/>
          <w:spacing w:val="-3"/>
        </w:rPr>
        <w:t> </w:t>
      </w:r>
      <w:r>
        <w:rPr>
          <w:color w:val="231F20"/>
          <w:spacing w:val="-8"/>
        </w:rPr>
        <w:t>in</w:t>
      </w:r>
      <w:r>
        <w:rPr>
          <w:color w:val="231F20"/>
          <w:spacing w:val="-3"/>
        </w:rPr>
        <w:t> </w:t>
      </w:r>
      <w:r>
        <w:rPr>
          <w:color w:val="231F20"/>
          <w:spacing w:val="-8"/>
        </w:rPr>
        <w:t>the</w:t>
      </w:r>
      <w:r>
        <w:rPr>
          <w:color w:val="231F20"/>
          <w:spacing w:val="-3"/>
        </w:rPr>
        <w:t> </w:t>
      </w:r>
      <w:r>
        <w:rPr>
          <w:rFonts w:ascii="Lucida Console" w:hAnsi="Lucida Console"/>
          <w:color w:val="231F20"/>
          <w:spacing w:val="-8"/>
          <w:sz w:val="19"/>
        </w:rPr>
        <w:t>setUp</w:t>
      </w:r>
      <w:r>
        <w:rPr>
          <w:rFonts w:ascii="Lucida Console" w:hAnsi="Lucida Console"/>
          <w:color w:val="231F20"/>
          <w:spacing w:val="-20"/>
          <w:sz w:val="19"/>
        </w:rPr>
        <w:t> </w:t>
      </w:r>
      <w:r>
        <w:rPr>
          <w:color w:val="231F20"/>
          <w:spacing w:val="-8"/>
        </w:rPr>
        <w:t>and</w:t>
      </w:r>
      <w:r>
        <w:rPr>
          <w:color w:val="231F20"/>
          <w:spacing w:val="4"/>
        </w:rPr>
        <w:t> </w:t>
      </w:r>
      <w:r>
        <w:rPr>
          <w:rFonts w:ascii="Lucida Console" w:hAnsi="Lucida Console"/>
          <w:color w:val="231F20"/>
          <w:spacing w:val="-8"/>
          <w:sz w:val="19"/>
        </w:rPr>
        <w:t>tearDown</w:t>
      </w:r>
      <w:r>
        <w:rPr>
          <w:rFonts w:ascii="Lucida Console" w:hAnsi="Lucida Console"/>
          <w:color w:val="231F20"/>
          <w:spacing w:val="-20"/>
          <w:sz w:val="19"/>
        </w:rPr>
        <w:t> </w:t>
      </w:r>
      <w:r>
        <w:rPr>
          <w:color w:val="231F20"/>
          <w:spacing w:val="-8"/>
        </w:rPr>
        <w:t>methods</w:t>
      </w:r>
      <w:r>
        <w:rPr>
          <w:color w:val="231F20"/>
          <w:spacing w:val="12"/>
        </w:rPr>
        <w:t> </w:t>
      </w:r>
      <w:r>
        <w:rPr>
          <w:color w:val="231F20"/>
          <w:spacing w:val="-8"/>
        </w:rPr>
        <w:t>to</w:t>
      </w:r>
      <w:r>
        <w:rPr>
          <w:color w:val="231F20"/>
          <w:spacing w:val="12"/>
        </w:rPr>
        <w:t> </w:t>
      </w:r>
      <w:r>
        <w:rPr>
          <w:color w:val="231F20"/>
          <w:spacing w:val="-8"/>
        </w:rPr>
        <w:t>make</w:t>
      </w:r>
      <w:r>
        <w:rPr>
          <w:color w:val="231F20"/>
          <w:spacing w:val="12"/>
        </w:rPr>
        <w:t> </w:t>
      </w:r>
      <w:r>
        <w:rPr>
          <w:color w:val="231F20"/>
          <w:spacing w:val="-8"/>
        </w:rPr>
        <w:t>sure</w:t>
      </w:r>
      <w:r>
        <w:rPr>
          <w:color w:val="231F20"/>
        </w:rPr>
        <w:t> that I’ve left things in a clean state:</w:t>
      </w:r>
    </w:p>
    <w:p>
      <w:pPr>
        <w:spacing w:line="309" w:lineRule="auto" w:before="134"/>
        <w:ind w:left="392" w:right="4563" w:hanging="281"/>
        <w:jc w:val="left"/>
        <w:rPr>
          <w:rFonts w:ascii="Lucida Console"/>
          <w:sz w:val="16"/>
        </w:rPr>
      </w:pPr>
      <w:r>
        <w:rPr>
          <w:rFonts w:ascii="Lucida Console"/>
          <w:color w:val="231F20"/>
          <w:spacing w:val="-22"/>
          <w:sz w:val="16"/>
        </w:rPr>
        <w:t>protected</w:t>
      </w:r>
      <w:r>
        <w:rPr>
          <w:rFonts w:ascii="Lucida Console"/>
          <w:color w:val="231F20"/>
          <w:spacing w:val="-53"/>
          <w:sz w:val="16"/>
        </w:rPr>
        <w:t> </w:t>
      </w:r>
      <w:r>
        <w:rPr>
          <w:rFonts w:ascii="Lucida Console"/>
          <w:color w:val="231F20"/>
          <w:spacing w:val="-22"/>
          <w:sz w:val="16"/>
        </w:rPr>
        <w:t>void</w:t>
      </w:r>
      <w:r>
        <w:rPr>
          <w:rFonts w:ascii="Lucida Console"/>
          <w:color w:val="231F20"/>
          <w:spacing w:val="-53"/>
          <w:sz w:val="16"/>
        </w:rPr>
        <w:t> </w:t>
      </w:r>
      <w:r>
        <w:rPr>
          <w:rFonts w:ascii="Lucida Console"/>
          <w:color w:val="231F20"/>
          <w:spacing w:val="-22"/>
          <w:sz w:val="16"/>
        </w:rPr>
        <w:t>setUp()</w:t>
      </w:r>
      <w:r>
        <w:rPr>
          <w:rFonts w:ascii="Lucida Console"/>
          <w:color w:val="231F20"/>
          <w:spacing w:val="-53"/>
          <w:sz w:val="16"/>
        </w:rPr>
        <w:t> </w:t>
      </w:r>
      <w:r>
        <w:rPr>
          <w:rFonts w:ascii="Lucida Console"/>
          <w:color w:val="231F20"/>
          <w:spacing w:val="-22"/>
          <w:sz w:val="16"/>
        </w:rPr>
        <w:t>{ </w:t>
      </w:r>
      <w:r>
        <w:rPr>
          <w:rFonts w:ascii="Lucida Console"/>
          <w:color w:val="231F20"/>
          <w:spacing w:val="-12"/>
          <w:sz w:val="16"/>
        </w:rPr>
        <w:t>Node.count</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0;</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392" w:right="4260" w:hanging="281"/>
        <w:jc w:val="left"/>
        <w:rPr>
          <w:rFonts w:ascii="Lucida Console"/>
          <w:sz w:val="16"/>
        </w:rPr>
      </w:pPr>
      <w:r>
        <w:rPr>
          <w:rFonts w:ascii="Lucida Console"/>
          <w:color w:val="231F20"/>
          <w:spacing w:val="-24"/>
          <w:sz w:val="16"/>
        </w:rPr>
        <w:t>protected</w:t>
      </w:r>
      <w:r>
        <w:rPr>
          <w:rFonts w:ascii="Lucida Console"/>
          <w:color w:val="231F20"/>
          <w:spacing w:val="-49"/>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tearDown()</w:t>
      </w:r>
      <w:r>
        <w:rPr>
          <w:rFonts w:ascii="Lucida Console"/>
          <w:color w:val="231F20"/>
          <w:spacing w:val="-49"/>
          <w:sz w:val="16"/>
        </w:rPr>
        <w:t> </w:t>
      </w:r>
      <w:r>
        <w:rPr>
          <w:rFonts w:ascii="Lucida Console"/>
          <w:color w:val="231F20"/>
          <w:spacing w:val="-24"/>
          <w:sz w:val="16"/>
        </w:rPr>
        <w:t>{ </w:t>
      </w:r>
      <w:r>
        <w:rPr>
          <w:rFonts w:ascii="Lucida Console"/>
          <w:color w:val="231F20"/>
          <w:spacing w:val="-12"/>
          <w:sz w:val="16"/>
        </w:rPr>
        <w:t>Node.count</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0;</w:t>
      </w:r>
    </w:p>
    <w:p>
      <w:pPr>
        <w:spacing w:before="5"/>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At</w:t>
      </w:r>
      <w:r>
        <w:rPr>
          <w:color w:val="231F20"/>
          <w:spacing w:val="30"/>
        </w:rPr>
        <w:t> </w:t>
      </w:r>
      <w:r>
        <w:rPr>
          <w:color w:val="231F20"/>
        </w:rPr>
        <w:t>this</w:t>
      </w:r>
      <w:r>
        <w:rPr>
          <w:color w:val="231F20"/>
          <w:spacing w:val="30"/>
        </w:rPr>
        <w:t> </w:t>
      </w:r>
      <w:r>
        <w:rPr>
          <w:color w:val="231F20"/>
        </w:rPr>
        <w:t>point,</w:t>
      </w:r>
      <w:r>
        <w:rPr>
          <w:color w:val="231F20"/>
          <w:spacing w:val="31"/>
        </w:rPr>
        <w:t> </w:t>
      </w:r>
      <w:r>
        <w:rPr>
          <w:color w:val="231F20"/>
        </w:rPr>
        <w:t>I’m</w:t>
      </w:r>
      <w:r>
        <w:rPr>
          <w:color w:val="231F20"/>
          <w:spacing w:val="30"/>
        </w:rPr>
        <w:t> </w:t>
      </w:r>
      <w:r>
        <w:rPr>
          <w:color w:val="231F20"/>
        </w:rPr>
        <w:t>imagining</w:t>
      </w:r>
      <w:r>
        <w:rPr>
          <w:color w:val="231F20"/>
          <w:spacing w:val="30"/>
        </w:rPr>
        <w:t> </w:t>
      </w:r>
      <w:r>
        <w:rPr>
          <w:color w:val="231F20"/>
        </w:rPr>
        <w:t>you</w:t>
      </w:r>
      <w:r>
        <w:rPr>
          <w:color w:val="231F20"/>
          <w:spacing w:val="31"/>
        </w:rPr>
        <w:t> </w:t>
      </w:r>
      <w:r>
        <w:rPr>
          <w:color w:val="231F20"/>
        </w:rPr>
        <w:t>with</w:t>
      </w:r>
      <w:r>
        <w:rPr>
          <w:color w:val="231F20"/>
          <w:spacing w:val="30"/>
        </w:rPr>
        <w:t> </w:t>
      </w:r>
      <w:r>
        <w:rPr>
          <w:color w:val="231F20"/>
        </w:rPr>
        <w:t>my</w:t>
      </w:r>
      <w:r>
        <w:rPr>
          <w:color w:val="231F20"/>
          <w:spacing w:val="30"/>
        </w:rPr>
        <w:t> </w:t>
      </w:r>
      <w:r>
        <w:rPr>
          <w:color w:val="231F20"/>
        </w:rPr>
        <w:t>mind’s</w:t>
      </w:r>
      <w:r>
        <w:rPr>
          <w:color w:val="231F20"/>
          <w:spacing w:val="31"/>
        </w:rPr>
        <w:t> </w:t>
      </w:r>
      <w:r>
        <w:rPr>
          <w:color w:val="231F20"/>
        </w:rPr>
        <w:t>eye.</w:t>
      </w:r>
      <w:r>
        <w:rPr>
          <w:color w:val="231F20"/>
          <w:spacing w:val="30"/>
        </w:rPr>
        <w:t> </w:t>
      </w:r>
      <w:r>
        <w:rPr>
          <w:color w:val="231F20"/>
        </w:rPr>
        <w:t>You</w:t>
      </w:r>
      <w:r>
        <w:rPr>
          <w:color w:val="231F20"/>
          <w:spacing w:val="31"/>
        </w:rPr>
        <w:t> </w:t>
      </w:r>
      <w:r>
        <w:rPr>
          <w:color w:val="231F20"/>
        </w:rPr>
        <w:t>are</w:t>
      </w:r>
      <w:r>
        <w:rPr>
          <w:color w:val="231F20"/>
          <w:spacing w:val="30"/>
        </w:rPr>
        <w:t> </w:t>
      </w:r>
      <w:r>
        <w:rPr>
          <w:color w:val="231F20"/>
        </w:rPr>
        <w:t>sitting</w:t>
      </w:r>
      <w:r>
        <w:rPr>
          <w:color w:val="231F20"/>
          <w:spacing w:val="30"/>
        </w:rPr>
        <w:t> </w:t>
      </w:r>
      <w:r>
        <w:rPr>
          <w:color w:val="231F20"/>
          <w:spacing w:val="-2"/>
        </w:rPr>
        <w:t>there</w:t>
      </w:r>
    </w:p>
    <w:p>
      <w:pPr>
        <w:pStyle w:val="BodyText"/>
        <w:spacing w:line="266" w:lineRule="auto" w:before="26"/>
        <w:ind w:left="112" w:right="112"/>
        <w:jc w:val="both"/>
      </w:pPr>
      <w:r>
        <w:rPr>
          <w:color w:val="231F20"/>
        </w:rPr>
        <w:t>disgusted at the carnage that I am wreaking on the system just to be able to get some tests in place. And you are right: These patterns can uglify parts of a sys- tem considerably. Surgery is never pretty, particularly at the beginning. What can you do to get the system back to a decent state?</w:t>
      </w:r>
    </w:p>
    <w:p>
      <w:pPr>
        <w:pStyle w:val="BodyText"/>
        <w:spacing w:line="266" w:lineRule="auto"/>
        <w:ind w:left="112" w:right="112" w:firstLine="240"/>
        <w:jc w:val="both"/>
      </w:pPr>
      <w:r>
        <w:rPr>
          <w:color w:val="231F20"/>
        </w:rPr>
        <w:t>One thing to consider is parameter passing. Take a look at the classes </w:t>
      </w:r>
      <w:r>
        <w:rPr>
          <w:color w:val="231F20"/>
        </w:rPr>
        <w:t>that need access to your global and consider whether you can give them a common superclass.</w:t>
      </w:r>
      <w:r>
        <w:rPr>
          <w:color w:val="231F20"/>
          <w:spacing w:val="40"/>
        </w:rPr>
        <w:t> </w:t>
      </w:r>
      <w:r>
        <w:rPr>
          <w:color w:val="231F20"/>
        </w:rPr>
        <w:t>If</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pass</w:t>
      </w:r>
      <w:r>
        <w:rPr>
          <w:color w:val="231F20"/>
          <w:spacing w:val="40"/>
        </w:rPr>
        <w:t> </w:t>
      </w:r>
      <w:r>
        <w:rPr>
          <w:color w:val="231F20"/>
        </w:rPr>
        <w:t>the</w:t>
      </w:r>
      <w:r>
        <w:rPr>
          <w:color w:val="231F20"/>
          <w:spacing w:val="40"/>
        </w:rPr>
        <w:t> </w:t>
      </w:r>
      <w:r>
        <w:rPr>
          <w:color w:val="231F20"/>
        </w:rPr>
        <w:t>global</w:t>
      </w:r>
      <w:r>
        <w:rPr>
          <w:color w:val="231F20"/>
          <w:spacing w:val="40"/>
        </w:rPr>
        <w:t> </w:t>
      </w:r>
      <w:r>
        <w:rPr>
          <w:color w:val="231F20"/>
        </w:rPr>
        <w:t>to</w:t>
      </w:r>
      <w:r>
        <w:rPr>
          <w:color w:val="231F20"/>
          <w:spacing w:val="40"/>
        </w:rPr>
        <w:t> </w:t>
      </w:r>
      <w:r>
        <w:rPr>
          <w:color w:val="231F20"/>
        </w:rPr>
        <w:t>them</w:t>
      </w:r>
      <w:r>
        <w:rPr>
          <w:color w:val="231F20"/>
          <w:spacing w:val="40"/>
        </w:rPr>
        <w:t> </w:t>
      </w:r>
      <w:r>
        <w:rPr>
          <w:color w:val="231F20"/>
        </w:rPr>
        <w:t>upon</w:t>
      </w:r>
      <w:r>
        <w:rPr>
          <w:color w:val="231F20"/>
          <w:spacing w:val="40"/>
        </w:rPr>
        <w:t> </w:t>
      </w:r>
      <w:r>
        <w:rPr>
          <w:color w:val="231F20"/>
        </w:rPr>
        <w:t>creation</w:t>
      </w:r>
      <w:r>
        <w:rPr>
          <w:color w:val="231F20"/>
          <w:spacing w:val="40"/>
        </w:rPr>
        <w:t> </w:t>
      </w:r>
      <w:r>
        <w:rPr>
          <w:color w:val="231F20"/>
        </w:rPr>
        <w:t>and slowly</w:t>
      </w:r>
      <w:r>
        <w:rPr>
          <w:color w:val="231F20"/>
          <w:spacing w:val="40"/>
        </w:rPr>
        <w:t> </w:t>
      </w:r>
      <w:r>
        <w:rPr>
          <w:color w:val="231F20"/>
        </w:rPr>
        <w:t>move</w:t>
      </w:r>
      <w:r>
        <w:rPr>
          <w:color w:val="231F20"/>
          <w:spacing w:val="40"/>
        </w:rPr>
        <w:t> </w:t>
      </w:r>
      <w:r>
        <w:rPr>
          <w:color w:val="231F20"/>
        </w:rPr>
        <w:t>away</w:t>
      </w:r>
      <w:r>
        <w:rPr>
          <w:color w:val="231F20"/>
          <w:spacing w:val="40"/>
        </w:rPr>
        <w:t> </w:t>
      </w:r>
      <w:r>
        <w:rPr>
          <w:color w:val="231F20"/>
        </w:rPr>
        <w:t>from</w:t>
      </w:r>
      <w:r>
        <w:rPr>
          <w:color w:val="231F20"/>
          <w:spacing w:val="40"/>
        </w:rPr>
        <w:t> </w:t>
      </w:r>
      <w:r>
        <w:rPr>
          <w:color w:val="231F20"/>
        </w:rPr>
        <w:t>having</w:t>
      </w:r>
      <w:r>
        <w:rPr>
          <w:color w:val="231F20"/>
          <w:spacing w:val="40"/>
        </w:rPr>
        <w:t> </w:t>
      </w:r>
      <w:r>
        <w:rPr>
          <w:color w:val="231F20"/>
        </w:rPr>
        <w:t>globals</w:t>
      </w:r>
      <w:r>
        <w:rPr>
          <w:color w:val="231F20"/>
          <w:spacing w:val="40"/>
        </w:rPr>
        <w:t> </w:t>
      </w:r>
      <w:r>
        <w:rPr>
          <w:color w:val="231F20"/>
        </w:rPr>
        <w:t>at</w:t>
      </w:r>
      <w:r>
        <w:rPr>
          <w:color w:val="231F20"/>
          <w:spacing w:val="40"/>
        </w:rPr>
        <w:t> </w:t>
      </w:r>
      <w:r>
        <w:rPr>
          <w:color w:val="231F20"/>
        </w:rPr>
        <w:t>all.</w:t>
      </w:r>
      <w:r>
        <w:rPr>
          <w:color w:val="231F20"/>
          <w:spacing w:val="40"/>
        </w:rPr>
        <w:t> </w:t>
      </w:r>
      <w:r>
        <w:rPr>
          <w:color w:val="231F20"/>
        </w:rPr>
        <w:t>Often</w:t>
      </w:r>
      <w:r>
        <w:rPr>
          <w:color w:val="231F20"/>
          <w:spacing w:val="40"/>
        </w:rPr>
        <w:t> </w:t>
      </w:r>
      <w:r>
        <w:rPr>
          <w:color w:val="231F20"/>
        </w:rPr>
        <w:t>people</w:t>
      </w:r>
      <w:r>
        <w:rPr>
          <w:color w:val="231F20"/>
          <w:spacing w:val="40"/>
        </w:rPr>
        <w:t> </w:t>
      </w:r>
      <w:r>
        <w:rPr>
          <w:color w:val="231F20"/>
        </w:rPr>
        <w:t>are</w:t>
      </w:r>
      <w:r>
        <w:rPr>
          <w:color w:val="231F20"/>
          <w:spacing w:val="40"/>
        </w:rPr>
        <w:t> </w:t>
      </w:r>
      <w:r>
        <w:rPr>
          <w:color w:val="231F20"/>
        </w:rPr>
        <w:t>scared</w:t>
      </w:r>
      <w:r>
        <w:rPr>
          <w:color w:val="231F20"/>
          <w:spacing w:val="40"/>
        </w:rPr>
        <w:t> </w:t>
      </w:r>
      <w:r>
        <w:rPr>
          <w:color w:val="231F20"/>
        </w:rPr>
        <w:t>that every class in the system will require some global. Often you’ll be surprised. I once worked on an embedded system that encapsulated memory management and error reporting as classes, passing a memory object or error reporter to whoever</w:t>
      </w:r>
      <w:r>
        <w:rPr>
          <w:color w:val="231F20"/>
          <w:spacing w:val="-3"/>
        </w:rPr>
        <w:t> </w:t>
      </w:r>
      <w:r>
        <w:rPr>
          <w:color w:val="231F20"/>
        </w:rPr>
        <w:t>needed</w:t>
      </w:r>
      <w:r>
        <w:rPr>
          <w:color w:val="231F20"/>
          <w:spacing w:val="-3"/>
        </w:rPr>
        <w:t> </w:t>
      </w:r>
      <w:r>
        <w:rPr>
          <w:color w:val="231F20"/>
        </w:rPr>
        <w:t>it.</w:t>
      </w:r>
      <w:r>
        <w:rPr>
          <w:color w:val="231F20"/>
          <w:spacing w:val="-3"/>
        </w:rPr>
        <w:t> </w:t>
      </w:r>
      <w:r>
        <w:rPr>
          <w:color w:val="231F20"/>
        </w:rPr>
        <w:t>Over</w:t>
      </w:r>
      <w:r>
        <w:rPr>
          <w:color w:val="231F20"/>
          <w:spacing w:val="-3"/>
        </w:rPr>
        <w:t> </w:t>
      </w:r>
      <w:r>
        <w:rPr>
          <w:color w:val="231F20"/>
        </w:rPr>
        <w:t>time,</w:t>
      </w:r>
      <w:r>
        <w:rPr>
          <w:color w:val="231F20"/>
          <w:spacing w:val="-3"/>
        </w:rPr>
        <w:t> </w:t>
      </w:r>
      <w:r>
        <w:rPr>
          <w:color w:val="231F20"/>
        </w:rPr>
        <w:t>there</w:t>
      </w:r>
      <w:r>
        <w:rPr>
          <w:color w:val="231F20"/>
          <w:spacing w:val="-3"/>
        </w:rPr>
        <w:t> </w:t>
      </w:r>
      <w:r>
        <w:rPr>
          <w:color w:val="231F20"/>
        </w:rPr>
        <w:t>was</w:t>
      </w:r>
      <w:r>
        <w:rPr>
          <w:color w:val="231F20"/>
          <w:spacing w:val="-3"/>
        </w:rPr>
        <w:t> </w:t>
      </w:r>
      <w:r>
        <w:rPr>
          <w:color w:val="231F20"/>
        </w:rPr>
        <w:t>a</w:t>
      </w:r>
      <w:r>
        <w:rPr>
          <w:color w:val="231F20"/>
          <w:spacing w:val="-3"/>
        </w:rPr>
        <w:t> </w:t>
      </w:r>
      <w:r>
        <w:rPr>
          <w:color w:val="231F20"/>
        </w:rPr>
        <w:t>clean</w:t>
      </w:r>
      <w:r>
        <w:rPr>
          <w:color w:val="231F20"/>
          <w:spacing w:val="-3"/>
        </w:rPr>
        <w:t> </w:t>
      </w:r>
      <w:r>
        <w:rPr>
          <w:color w:val="231F20"/>
        </w:rPr>
        <w:t>separation</w:t>
      </w:r>
      <w:r>
        <w:rPr>
          <w:color w:val="231F20"/>
          <w:spacing w:val="-3"/>
        </w:rPr>
        <w:t> </w:t>
      </w:r>
      <w:r>
        <w:rPr>
          <w:color w:val="231F20"/>
        </w:rPr>
        <w:t>between</w:t>
      </w:r>
      <w:r>
        <w:rPr>
          <w:color w:val="231F20"/>
          <w:spacing w:val="-3"/>
        </w:rPr>
        <w:t> </w:t>
      </w:r>
      <w:r>
        <w:rPr>
          <w:color w:val="231F20"/>
        </w:rPr>
        <w:t>classes</w:t>
      </w:r>
      <w:r>
        <w:rPr>
          <w:color w:val="231F20"/>
          <w:spacing w:val="-3"/>
        </w:rPr>
        <w:t> </w:t>
      </w:r>
      <w:r>
        <w:rPr>
          <w:color w:val="231F20"/>
        </w:rPr>
        <w:t>that needed those services and classes that didn’t. The ones that needed them just had a common superclass. The objects that were passed throughout the system were created at the start of the program, and it was barely noticeable.</w:t>
      </w:r>
    </w:p>
    <w:p>
      <w:pPr>
        <w:pStyle w:val="BodyText"/>
        <w:rPr>
          <w:sz w:val="26"/>
        </w:rPr>
      </w:pPr>
    </w:p>
    <w:p>
      <w:pPr>
        <w:pStyle w:val="Heading5"/>
      </w:pPr>
      <w:r>
        <w:rPr>
          <w:color w:val="231F20"/>
          <w:spacing w:val="-2"/>
        </w:rPr>
        <w:t>Steps</w:t>
      </w:r>
    </w:p>
    <w:p>
      <w:pPr>
        <w:spacing w:before="150"/>
        <w:ind w:left="112" w:right="0" w:firstLine="0"/>
        <w:jc w:val="left"/>
        <w:rPr>
          <w:sz w:val="20"/>
        </w:rPr>
      </w:pPr>
      <w:r>
        <w:rPr>
          <w:color w:val="231F20"/>
          <w:sz w:val="20"/>
        </w:rPr>
        <w:t>To</w:t>
      </w:r>
      <w:r>
        <w:rPr>
          <w:color w:val="231F20"/>
          <w:spacing w:val="19"/>
          <w:sz w:val="20"/>
        </w:rPr>
        <w:t> </w:t>
      </w:r>
      <w:r>
        <w:rPr>
          <w:rFonts w:ascii="Book Antiqua"/>
          <w:i/>
          <w:color w:val="231F20"/>
          <w:sz w:val="20"/>
        </w:rPr>
        <w:t>Introduce</w:t>
      </w:r>
      <w:r>
        <w:rPr>
          <w:rFonts w:ascii="Book Antiqua"/>
          <w:i/>
          <w:color w:val="231F20"/>
          <w:spacing w:val="14"/>
          <w:sz w:val="20"/>
        </w:rPr>
        <w:t> </w:t>
      </w:r>
      <w:r>
        <w:rPr>
          <w:rFonts w:ascii="Book Antiqua"/>
          <w:i/>
          <w:color w:val="231F20"/>
          <w:sz w:val="20"/>
        </w:rPr>
        <w:t>Static</w:t>
      </w:r>
      <w:r>
        <w:rPr>
          <w:rFonts w:ascii="Book Antiqua"/>
          <w:i/>
          <w:color w:val="231F20"/>
          <w:spacing w:val="14"/>
          <w:sz w:val="20"/>
        </w:rPr>
        <w:t> </w:t>
      </w:r>
      <w:r>
        <w:rPr>
          <w:rFonts w:ascii="Book Antiqua"/>
          <w:i/>
          <w:color w:val="231F20"/>
          <w:sz w:val="20"/>
        </w:rPr>
        <w:t>Setter</w:t>
      </w:r>
      <w:r>
        <w:rPr>
          <w:color w:val="231F20"/>
          <w:sz w:val="20"/>
        </w:rPr>
        <w:t>,</w:t>
      </w:r>
      <w:r>
        <w:rPr>
          <w:color w:val="231F20"/>
          <w:spacing w:val="19"/>
          <w:sz w:val="20"/>
        </w:rPr>
        <w:t> </w:t>
      </w:r>
      <w:r>
        <w:rPr>
          <w:color w:val="231F20"/>
          <w:sz w:val="20"/>
        </w:rPr>
        <w:t>follow</w:t>
      </w:r>
      <w:r>
        <w:rPr>
          <w:color w:val="231F20"/>
          <w:spacing w:val="20"/>
          <w:sz w:val="20"/>
        </w:rPr>
        <w:t> </w:t>
      </w:r>
      <w:r>
        <w:rPr>
          <w:color w:val="231F20"/>
          <w:sz w:val="20"/>
        </w:rPr>
        <w:t>these</w:t>
      </w:r>
      <w:r>
        <w:rPr>
          <w:color w:val="231F20"/>
          <w:spacing w:val="20"/>
          <w:sz w:val="20"/>
        </w:rPr>
        <w:t> </w:t>
      </w:r>
      <w:r>
        <w:rPr>
          <w:color w:val="231F20"/>
          <w:spacing w:val="-2"/>
          <w:sz w:val="20"/>
        </w:rPr>
        <w:t>steps:</w:t>
      </w:r>
    </w:p>
    <w:p>
      <w:pPr>
        <w:pStyle w:val="ListParagraph"/>
        <w:numPr>
          <w:ilvl w:val="0"/>
          <w:numId w:val="68"/>
        </w:numPr>
        <w:tabs>
          <w:tab w:pos="706" w:val="left" w:leader="none"/>
        </w:tabs>
        <w:spacing w:line="244" w:lineRule="auto" w:before="74" w:after="0"/>
        <w:ind w:left="697" w:right="112" w:hanging="225"/>
        <w:jc w:val="both"/>
        <w:rPr>
          <w:sz w:val="20"/>
        </w:rPr>
      </w:pPr>
      <w:r>
        <w:rPr>
          <w:color w:val="231F20"/>
          <w:sz w:val="20"/>
        </w:rPr>
        <w:t>Decrease the protection of the constructor so that you can make a fake</w:t>
      </w:r>
      <w:r>
        <w:rPr>
          <w:color w:val="231F20"/>
          <w:spacing w:val="80"/>
          <w:sz w:val="20"/>
        </w:rPr>
        <w:t> </w:t>
      </w:r>
      <w:r>
        <w:rPr>
          <w:color w:val="231F20"/>
          <w:sz w:val="20"/>
        </w:rPr>
        <w:t>by subclassing the singleton.</w:t>
      </w:r>
    </w:p>
    <w:p>
      <w:pPr>
        <w:pStyle w:val="ListParagraph"/>
        <w:numPr>
          <w:ilvl w:val="0"/>
          <w:numId w:val="68"/>
        </w:numPr>
        <w:tabs>
          <w:tab w:pos="694" w:val="left" w:leader="none"/>
        </w:tabs>
        <w:spacing w:line="244" w:lineRule="auto" w:before="121" w:after="0"/>
        <w:ind w:left="697" w:right="112" w:hanging="225"/>
        <w:jc w:val="both"/>
        <w:rPr>
          <w:sz w:val="20"/>
        </w:rPr>
      </w:pPr>
      <w:r>
        <w:rPr>
          <w:color w:val="231F20"/>
          <w:sz w:val="20"/>
        </w:rPr>
        <w:t>Add a static setter to the singleton class. The setter should accept a </w:t>
      </w:r>
      <w:r>
        <w:rPr>
          <w:color w:val="231F20"/>
          <w:sz w:val="20"/>
        </w:rPr>
        <w:t>refer- ence to the singleton class. Make sure that the setter destroys the </w:t>
      </w:r>
      <w:r>
        <w:rPr>
          <w:color w:val="231F20"/>
          <w:sz w:val="20"/>
        </w:rPr>
        <w:t>single-</w:t>
      </w:r>
      <w:r>
        <w:rPr>
          <w:color w:val="231F20"/>
          <w:sz w:val="20"/>
        </w:rPr>
        <w:t> ton instance properly before setting the new object.</w:t>
      </w:r>
    </w:p>
    <w:p>
      <w:pPr>
        <w:pStyle w:val="ListParagraph"/>
        <w:numPr>
          <w:ilvl w:val="0"/>
          <w:numId w:val="68"/>
        </w:numPr>
        <w:tabs>
          <w:tab w:pos="697" w:val="left" w:leader="none"/>
        </w:tabs>
        <w:spacing w:line="244" w:lineRule="auto" w:before="123" w:after="0"/>
        <w:ind w:left="697" w:right="112" w:hanging="225"/>
        <w:jc w:val="both"/>
        <w:rPr>
          <w:sz w:val="20"/>
        </w:rPr>
      </w:pPr>
      <w:r>
        <w:rPr>
          <w:color w:val="231F20"/>
          <w:sz w:val="20"/>
        </w:rPr>
        <w:t>If you need access to private or protected methods in the singleton to </w:t>
      </w:r>
      <w:r>
        <w:rPr>
          <w:color w:val="231F20"/>
          <w:sz w:val="20"/>
        </w:rPr>
        <w:t>set</w:t>
      </w:r>
      <w:r>
        <w:rPr>
          <w:color w:val="231F20"/>
          <w:sz w:val="20"/>
        </w:rPr>
        <w:t> it up properly for testing, consider subclassing it or extracting an </w:t>
      </w:r>
      <w:r>
        <w:rPr>
          <w:color w:val="231F20"/>
          <w:sz w:val="20"/>
        </w:rPr>
        <w:t>inter- face</w:t>
      </w:r>
      <w:r>
        <w:rPr>
          <w:color w:val="231F20"/>
          <w:spacing w:val="-5"/>
          <w:sz w:val="20"/>
        </w:rPr>
        <w:t> </w:t>
      </w:r>
      <w:r>
        <w:rPr>
          <w:color w:val="231F20"/>
          <w:sz w:val="20"/>
        </w:rPr>
        <w:t>and</w:t>
      </w:r>
      <w:r>
        <w:rPr>
          <w:color w:val="231F20"/>
          <w:spacing w:val="-5"/>
          <w:sz w:val="20"/>
        </w:rPr>
        <w:t> </w:t>
      </w:r>
      <w:r>
        <w:rPr>
          <w:color w:val="231F20"/>
          <w:sz w:val="20"/>
        </w:rPr>
        <w:t>making</w:t>
      </w:r>
      <w:r>
        <w:rPr>
          <w:color w:val="231F20"/>
          <w:spacing w:val="-5"/>
          <w:sz w:val="20"/>
        </w:rPr>
        <w:t> </w:t>
      </w:r>
      <w:r>
        <w:rPr>
          <w:color w:val="231F20"/>
          <w:sz w:val="20"/>
        </w:rPr>
        <w:t>the</w:t>
      </w:r>
      <w:r>
        <w:rPr>
          <w:color w:val="231F20"/>
          <w:spacing w:val="-5"/>
          <w:sz w:val="20"/>
        </w:rPr>
        <w:t> </w:t>
      </w:r>
      <w:r>
        <w:rPr>
          <w:color w:val="231F20"/>
          <w:sz w:val="20"/>
        </w:rPr>
        <w:t>singleton</w:t>
      </w:r>
      <w:r>
        <w:rPr>
          <w:color w:val="231F20"/>
          <w:spacing w:val="-5"/>
          <w:sz w:val="20"/>
        </w:rPr>
        <w:t> </w:t>
      </w:r>
      <w:r>
        <w:rPr>
          <w:color w:val="231F20"/>
          <w:sz w:val="20"/>
        </w:rPr>
        <w:t>hold</w:t>
      </w:r>
      <w:r>
        <w:rPr>
          <w:color w:val="231F20"/>
          <w:spacing w:val="-5"/>
          <w:sz w:val="20"/>
        </w:rPr>
        <w:t> </w:t>
      </w:r>
      <w:r>
        <w:rPr>
          <w:color w:val="231F20"/>
          <w:sz w:val="20"/>
        </w:rPr>
        <w:t>its</w:t>
      </w:r>
      <w:r>
        <w:rPr>
          <w:color w:val="231F20"/>
          <w:spacing w:val="-5"/>
          <w:sz w:val="20"/>
        </w:rPr>
        <w:t> </w:t>
      </w:r>
      <w:r>
        <w:rPr>
          <w:color w:val="231F20"/>
          <w:sz w:val="20"/>
        </w:rPr>
        <w:t>instance</w:t>
      </w:r>
      <w:r>
        <w:rPr>
          <w:color w:val="231F20"/>
          <w:spacing w:val="-5"/>
          <w:sz w:val="20"/>
        </w:rPr>
        <w:t> </w:t>
      </w:r>
      <w:r>
        <w:rPr>
          <w:color w:val="231F20"/>
          <w:sz w:val="20"/>
        </w:rPr>
        <w:t>as</w:t>
      </w:r>
      <w:r>
        <w:rPr>
          <w:color w:val="231F20"/>
          <w:spacing w:val="-5"/>
          <w:sz w:val="20"/>
        </w:rPr>
        <w:t> </w:t>
      </w:r>
      <w:r>
        <w:rPr>
          <w:color w:val="231F20"/>
          <w:sz w:val="20"/>
        </w:rPr>
        <w:t>reference</w:t>
      </w:r>
      <w:r>
        <w:rPr>
          <w:color w:val="231F20"/>
          <w:spacing w:val="-5"/>
          <w:sz w:val="20"/>
        </w:rPr>
        <w:t> </w:t>
      </w:r>
      <w:r>
        <w:rPr>
          <w:color w:val="231F20"/>
          <w:sz w:val="20"/>
        </w:rPr>
        <w:t>whose</w:t>
      </w:r>
      <w:r>
        <w:rPr>
          <w:color w:val="231F20"/>
          <w:spacing w:val="-5"/>
          <w:sz w:val="20"/>
        </w:rPr>
        <w:t> </w:t>
      </w:r>
      <w:r>
        <w:rPr>
          <w:color w:val="231F20"/>
          <w:sz w:val="20"/>
        </w:rPr>
        <w:t>type</w:t>
      </w:r>
      <w:r>
        <w:rPr>
          <w:color w:val="231F20"/>
          <w:spacing w:val="-5"/>
          <w:sz w:val="20"/>
        </w:rPr>
        <w:t> </w:t>
      </w:r>
      <w:r>
        <w:rPr>
          <w:color w:val="231F20"/>
          <w:sz w:val="20"/>
        </w:rPr>
        <w:t>is the type of the interface.</w:t>
      </w:r>
    </w:p>
    <w:p>
      <w:pPr>
        <w:spacing w:after="0" w:line="244" w:lineRule="auto"/>
        <w:jc w:val="both"/>
        <w:rPr>
          <w:sz w:val="20"/>
        </w:rPr>
        <w:sectPr>
          <w:pgSz w:w="7910" w:h="11940"/>
          <w:pgMar w:top="32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09408" id="docshapegroup2384" coordorigin="7756,1006" coordsize="134,940">
            <v:rect style="position:absolute;left:7766;top:1015;width:114;height:920" id="docshape2385" filled="true" fillcolor="#231f20" stroked="false">
              <v:fill type="solid"/>
            </v:rect>
            <v:shape style="position:absolute;left:7766;top:1015;width:114;height:920" id="docshape238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41152"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387" coordorigin="0,0" coordsize="6804,62">
            <v:rect style="position:absolute;left:0;top:0;width:6804;height:10" id="docshape2388"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Link Substitution" w:id="531"/>
      <w:bookmarkEnd w:id="531"/>
      <w:r>
        <w:rPr>
          <w:b w:val="0"/>
        </w:rPr>
      </w:r>
      <w:bookmarkStart w:name="_bookmark410" w:id="532"/>
      <w:bookmarkEnd w:id="532"/>
      <w:r>
        <w:rPr>
          <w:b w:val="0"/>
        </w:rPr>
      </w:r>
      <w:bookmarkStart w:name="_bookmark411" w:id="533"/>
      <w:bookmarkEnd w:id="533"/>
      <w:r>
        <w:rPr>
          <w:b w:val="0"/>
        </w:rPr>
      </w:r>
      <w:hyperlink w:history="true" w:anchor="_bookmark4">
        <w:r>
          <w:rPr>
            <w:color w:val="231F20"/>
          </w:rPr>
          <w:t>Link</w:t>
        </w:r>
        <w:r>
          <w:rPr>
            <w:color w:val="231F20"/>
            <w:spacing w:val="-2"/>
          </w:rPr>
          <w:t> Substitution</w:t>
        </w:r>
      </w:hyperlink>
    </w:p>
    <w:p>
      <w:pPr>
        <w:pStyle w:val="BodyText"/>
        <w:spacing w:line="266" w:lineRule="auto" w:before="195"/>
        <w:ind w:left="101" w:right="114"/>
        <w:jc w:val="both"/>
      </w:pPr>
      <w:r>
        <w:rPr>
          <w:color w:val="231F20"/>
        </w:rPr>
        <w:t>Object orientation gives us wonderful opportunities to substitute one object </w:t>
      </w:r>
      <w:r>
        <w:rPr>
          <w:color w:val="231F20"/>
        </w:rPr>
        <w:t>for </w:t>
      </w:r>
      <w:r>
        <w:rPr>
          <w:color w:val="231F20"/>
          <w:w w:val="105"/>
        </w:rPr>
        <w:t>another.</w:t>
      </w:r>
      <w:r>
        <w:rPr>
          <w:color w:val="231F20"/>
          <w:spacing w:val="-9"/>
          <w:w w:val="105"/>
        </w:rPr>
        <w:t> </w:t>
      </w:r>
      <w:r>
        <w:rPr>
          <w:color w:val="231F20"/>
          <w:w w:val="105"/>
        </w:rPr>
        <w:t>If</w:t>
      </w:r>
      <w:r>
        <w:rPr>
          <w:color w:val="231F20"/>
          <w:spacing w:val="-9"/>
          <w:w w:val="105"/>
        </w:rPr>
        <w:t> </w:t>
      </w:r>
      <w:r>
        <w:rPr>
          <w:color w:val="231F20"/>
          <w:w w:val="105"/>
        </w:rPr>
        <w:t>two</w:t>
      </w:r>
      <w:r>
        <w:rPr>
          <w:color w:val="231F20"/>
          <w:spacing w:val="-9"/>
          <w:w w:val="105"/>
        </w:rPr>
        <w:t> </w:t>
      </w:r>
      <w:r>
        <w:rPr>
          <w:color w:val="231F20"/>
          <w:w w:val="105"/>
        </w:rPr>
        <w:t>classes</w:t>
      </w:r>
      <w:r>
        <w:rPr>
          <w:color w:val="231F20"/>
          <w:spacing w:val="-9"/>
          <w:w w:val="105"/>
        </w:rPr>
        <w:t> </w:t>
      </w:r>
      <w:r>
        <w:rPr>
          <w:color w:val="231F20"/>
          <w:w w:val="105"/>
        </w:rPr>
        <w:t>implement</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9"/>
          <w:w w:val="105"/>
        </w:rPr>
        <w:t> </w:t>
      </w:r>
      <w:r>
        <w:rPr>
          <w:color w:val="231F20"/>
          <w:w w:val="105"/>
        </w:rPr>
        <w:t>interface</w:t>
      </w:r>
      <w:r>
        <w:rPr>
          <w:color w:val="231F20"/>
          <w:spacing w:val="-9"/>
          <w:w w:val="105"/>
        </w:rPr>
        <w:t> </w:t>
      </w:r>
      <w:r>
        <w:rPr>
          <w:color w:val="231F20"/>
          <w:w w:val="105"/>
        </w:rPr>
        <w:t>or</w:t>
      </w:r>
      <w:r>
        <w:rPr>
          <w:color w:val="231F20"/>
          <w:spacing w:val="-9"/>
          <w:w w:val="105"/>
        </w:rPr>
        <w:t> </w:t>
      </w:r>
      <w:r>
        <w:rPr>
          <w:color w:val="231F20"/>
          <w:w w:val="105"/>
        </w:rPr>
        <w:t>have</w:t>
      </w:r>
      <w:r>
        <w:rPr>
          <w:color w:val="231F20"/>
          <w:spacing w:val="-9"/>
          <w:w w:val="105"/>
        </w:rPr>
        <w:t> </w:t>
      </w:r>
      <w:r>
        <w:rPr>
          <w:color w:val="231F20"/>
          <w:w w:val="105"/>
        </w:rPr>
        <w:t>the</w:t>
      </w:r>
      <w:r>
        <w:rPr>
          <w:color w:val="231F20"/>
          <w:spacing w:val="-9"/>
          <w:w w:val="105"/>
        </w:rPr>
        <w:t> </w:t>
      </w:r>
      <w:r>
        <w:rPr>
          <w:color w:val="231F20"/>
          <w:w w:val="105"/>
        </w:rPr>
        <w:t>same</w:t>
      </w:r>
      <w:r>
        <w:rPr>
          <w:color w:val="231F20"/>
          <w:spacing w:val="-9"/>
          <w:w w:val="105"/>
        </w:rPr>
        <w:t> </w:t>
      </w:r>
      <w:r>
        <w:rPr>
          <w:color w:val="231F20"/>
          <w:w w:val="105"/>
        </w:rPr>
        <w:t>super- class,</w:t>
      </w:r>
      <w:r>
        <w:rPr>
          <w:color w:val="231F20"/>
          <w:spacing w:val="-1"/>
          <w:w w:val="105"/>
        </w:rPr>
        <w:t> </w:t>
      </w:r>
      <w:r>
        <w:rPr>
          <w:color w:val="231F20"/>
          <w:w w:val="105"/>
        </w:rPr>
        <w:t>you</w:t>
      </w:r>
      <w:r>
        <w:rPr>
          <w:color w:val="231F20"/>
          <w:spacing w:val="-1"/>
          <w:w w:val="105"/>
        </w:rPr>
        <w:t> </w:t>
      </w:r>
      <w:r>
        <w:rPr>
          <w:color w:val="231F20"/>
          <w:w w:val="105"/>
        </w:rPr>
        <w:t>can</w:t>
      </w:r>
      <w:r>
        <w:rPr>
          <w:color w:val="231F20"/>
          <w:spacing w:val="-1"/>
          <w:w w:val="105"/>
        </w:rPr>
        <w:t> </w:t>
      </w:r>
      <w:r>
        <w:rPr>
          <w:color w:val="231F20"/>
          <w:w w:val="105"/>
        </w:rPr>
        <w:t>substitute</w:t>
      </w:r>
      <w:r>
        <w:rPr>
          <w:color w:val="231F20"/>
          <w:spacing w:val="-1"/>
          <w:w w:val="105"/>
        </w:rPr>
        <w:t> </w:t>
      </w:r>
      <w:r>
        <w:rPr>
          <w:color w:val="231F20"/>
          <w:w w:val="105"/>
        </w:rPr>
        <w:t>one</w:t>
      </w:r>
      <w:r>
        <w:rPr>
          <w:color w:val="231F20"/>
          <w:spacing w:val="-1"/>
          <w:w w:val="105"/>
        </w:rPr>
        <w:t> </w:t>
      </w:r>
      <w:r>
        <w:rPr>
          <w:color w:val="231F20"/>
          <w:w w:val="105"/>
        </w:rPr>
        <w:t>for</w:t>
      </w:r>
      <w:r>
        <w:rPr>
          <w:color w:val="231F20"/>
          <w:spacing w:val="-1"/>
          <w:w w:val="105"/>
        </w:rPr>
        <w:t> </w:t>
      </w:r>
      <w:r>
        <w:rPr>
          <w:color w:val="231F20"/>
          <w:w w:val="105"/>
        </w:rPr>
        <w:t>another</w:t>
      </w:r>
      <w:r>
        <w:rPr>
          <w:color w:val="231F20"/>
          <w:spacing w:val="-1"/>
          <w:w w:val="105"/>
        </w:rPr>
        <w:t> </w:t>
      </w:r>
      <w:r>
        <w:rPr>
          <w:color w:val="231F20"/>
          <w:w w:val="105"/>
        </w:rPr>
        <w:t>pretty</w:t>
      </w:r>
      <w:r>
        <w:rPr>
          <w:color w:val="231F20"/>
          <w:spacing w:val="-1"/>
          <w:w w:val="105"/>
        </w:rPr>
        <w:t> </w:t>
      </w:r>
      <w:r>
        <w:rPr>
          <w:color w:val="231F20"/>
          <w:w w:val="105"/>
        </w:rPr>
        <w:t>easily.</w:t>
      </w:r>
      <w:r>
        <w:rPr>
          <w:color w:val="231F20"/>
          <w:spacing w:val="-1"/>
          <w:w w:val="105"/>
        </w:rPr>
        <w:t> </w:t>
      </w:r>
      <w:r>
        <w:rPr>
          <w:color w:val="231F20"/>
          <w:w w:val="105"/>
        </w:rPr>
        <w:t>Unfortunately,</w:t>
      </w:r>
      <w:r>
        <w:rPr>
          <w:color w:val="231F20"/>
          <w:spacing w:val="-1"/>
          <w:w w:val="105"/>
        </w:rPr>
        <w:t> </w:t>
      </w:r>
      <w:r>
        <w:rPr>
          <w:color w:val="231F20"/>
          <w:w w:val="105"/>
        </w:rPr>
        <w:t>people working</w:t>
      </w:r>
      <w:r>
        <w:rPr>
          <w:color w:val="231F20"/>
          <w:spacing w:val="-3"/>
          <w:w w:val="105"/>
        </w:rPr>
        <w:t> </w:t>
      </w:r>
      <w:r>
        <w:rPr>
          <w:color w:val="231F20"/>
          <w:w w:val="105"/>
        </w:rPr>
        <w:t>in</w:t>
      </w:r>
      <w:r>
        <w:rPr>
          <w:color w:val="231F20"/>
          <w:spacing w:val="-3"/>
          <w:w w:val="105"/>
        </w:rPr>
        <w:t> </w:t>
      </w:r>
      <w:r>
        <w:rPr>
          <w:color w:val="231F20"/>
          <w:w w:val="105"/>
        </w:rPr>
        <w:t>procedural</w:t>
      </w:r>
      <w:r>
        <w:rPr>
          <w:color w:val="231F20"/>
          <w:spacing w:val="-3"/>
          <w:w w:val="105"/>
        </w:rPr>
        <w:t> </w:t>
      </w:r>
      <w:r>
        <w:rPr>
          <w:color w:val="231F20"/>
          <w:w w:val="105"/>
        </w:rPr>
        <w:t>languages</w:t>
      </w:r>
      <w:r>
        <w:rPr>
          <w:color w:val="231F20"/>
          <w:spacing w:val="-3"/>
          <w:w w:val="105"/>
        </w:rPr>
        <w:t> </w:t>
      </w:r>
      <w:r>
        <w:rPr>
          <w:color w:val="231F20"/>
          <w:w w:val="105"/>
        </w:rPr>
        <w:t>such</w:t>
      </w:r>
      <w:r>
        <w:rPr>
          <w:color w:val="231F20"/>
          <w:spacing w:val="-3"/>
          <w:w w:val="105"/>
        </w:rPr>
        <w:t> </w:t>
      </w:r>
      <w:r>
        <w:rPr>
          <w:color w:val="231F20"/>
          <w:w w:val="105"/>
        </w:rPr>
        <w:t>as</w:t>
      </w:r>
      <w:r>
        <w:rPr>
          <w:color w:val="231F20"/>
          <w:spacing w:val="-3"/>
          <w:w w:val="105"/>
        </w:rPr>
        <w:t> </w:t>
      </w:r>
      <w:r>
        <w:rPr>
          <w:color w:val="231F20"/>
          <w:w w:val="105"/>
        </w:rPr>
        <w:t>C</w:t>
      </w:r>
      <w:r>
        <w:rPr>
          <w:color w:val="231F20"/>
          <w:spacing w:val="-3"/>
          <w:w w:val="105"/>
        </w:rPr>
        <w:t> </w:t>
      </w:r>
      <w:r>
        <w:rPr>
          <w:color w:val="231F20"/>
          <w:w w:val="105"/>
        </w:rPr>
        <w:t>don’t</w:t>
      </w:r>
      <w:r>
        <w:rPr>
          <w:color w:val="231F20"/>
          <w:spacing w:val="-3"/>
          <w:w w:val="105"/>
        </w:rPr>
        <w:t> </w:t>
      </w:r>
      <w:r>
        <w:rPr>
          <w:color w:val="231F20"/>
          <w:w w:val="105"/>
        </w:rPr>
        <w:t>have</w:t>
      </w:r>
      <w:r>
        <w:rPr>
          <w:color w:val="231F20"/>
          <w:spacing w:val="-3"/>
          <w:w w:val="105"/>
        </w:rPr>
        <w:t> </w:t>
      </w:r>
      <w:r>
        <w:rPr>
          <w:color w:val="231F20"/>
          <w:w w:val="105"/>
        </w:rPr>
        <w:t>that</w:t>
      </w:r>
      <w:r>
        <w:rPr>
          <w:color w:val="231F20"/>
          <w:spacing w:val="-3"/>
          <w:w w:val="105"/>
        </w:rPr>
        <w:t> </w:t>
      </w:r>
      <w:r>
        <w:rPr>
          <w:color w:val="231F20"/>
          <w:w w:val="105"/>
        </w:rPr>
        <w:t>option.</w:t>
      </w:r>
      <w:r>
        <w:rPr>
          <w:color w:val="231F20"/>
          <w:spacing w:val="-3"/>
          <w:w w:val="105"/>
        </w:rPr>
        <w:t> </w:t>
      </w:r>
      <w:r>
        <w:rPr>
          <w:color w:val="231F20"/>
          <w:w w:val="105"/>
        </w:rPr>
        <w:t>When</w:t>
      </w:r>
      <w:r>
        <w:rPr>
          <w:color w:val="231F20"/>
          <w:spacing w:val="-3"/>
          <w:w w:val="105"/>
        </w:rPr>
        <w:t> </w:t>
      </w:r>
      <w:r>
        <w:rPr>
          <w:color w:val="231F20"/>
          <w:w w:val="105"/>
        </w:rPr>
        <w:t>you have</w:t>
      </w:r>
      <w:r>
        <w:rPr>
          <w:color w:val="231F20"/>
          <w:spacing w:val="-12"/>
          <w:w w:val="105"/>
        </w:rPr>
        <w:t> </w:t>
      </w:r>
      <w:r>
        <w:rPr>
          <w:color w:val="231F20"/>
          <w:w w:val="105"/>
        </w:rPr>
        <w:t>a</w:t>
      </w:r>
      <w:r>
        <w:rPr>
          <w:color w:val="231F20"/>
          <w:spacing w:val="-12"/>
          <w:w w:val="105"/>
        </w:rPr>
        <w:t> </w:t>
      </w:r>
      <w:r>
        <w:rPr>
          <w:color w:val="231F20"/>
          <w:w w:val="105"/>
        </w:rPr>
        <w:t>function</w:t>
      </w:r>
      <w:r>
        <w:rPr>
          <w:color w:val="231F20"/>
          <w:spacing w:val="-11"/>
          <w:w w:val="105"/>
        </w:rPr>
        <w:t> </w:t>
      </w:r>
      <w:r>
        <w:rPr>
          <w:color w:val="231F20"/>
          <w:w w:val="105"/>
        </w:rPr>
        <w:t>like</w:t>
      </w:r>
      <w:r>
        <w:rPr>
          <w:color w:val="231F20"/>
          <w:spacing w:val="-12"/>
          <w:w w:val="105"/>
        </w:rPr>
        <w:t> </w:t>
      </w:r>
      <w:r>
        <w:rPr>
          <w:color w:val="231F20"/>
          <w:w w:val="105"/>
        </w:rPr>
        <w:t>this,</w:t>
      </w:r>
      <w:r>
        <w:rPr>
          <w:color w:val="231F20"/>
          <w:spacing w:val="-11"/>
          <w:w w:val="105"/>
        </w:rPr>
        <w:t> </w:t>
      </w:r>
      <w:r>
        <w:rPr>
          <w:color w:val="231F20"/>
          <w:w w:val="105"/>
        </w:rPr>
        <w:t>there</w:t>
      </w:r>
      <w:r>
        <w:rPr>
          <w:color w:val="231F20"/>
          <w:spacing w:val="-12"/>
          <w:w w:val="105"/>
        </w:rPr>
        <w:t> </w:t>
      </w:r>
      <w:r>
        <w:rPr>
          <w:color w:val="231F20"/>
          <w:w w:val="105"/>
        </w:rPr>
        <w:t>is</w:t>
      </w:r>
      <w:r>
        <w:rPr>
          <w:color w:val="231F20"/>
          <w:spacing w:val="-11"/>
          <w:w w:val="105"/>
        </w:rPr>
        <w:t> </w:t>
      </w:r>
      <w:r>
        <w:rPr>
          <w:color w:val="231F20"/>
          <w:w w:val="105"/>
        </w:rPr>
        <w:t>no</w:t>
      </w:r>
      <w:r>
        <w:rPr>
          <w:color w:val="231F20"/>
          <w:spacing w:val="-12"/>
          <w:w w:val="105"/>
        </w:rPr>
        <w:t> </w:t>
      </w:r>
      <w:r>
        <w:rPr>
          <w:color w:val="231F20"/>
          <w:w w:val="105"/>
        </w:rPr>
        <w:t>way</w:t>
      </w:r>
      <w:r>
        <w:rPr>
          <w:color w:val="231F20"/>
          <w:spacing w:val="-12"/>
          <w:w w:val="105"/>
        </w:rPr>
        <w:t> </w:t>
      </w:r>
      <w:r>
        <w:rPr>
          <w:color w:val="231F20"/>
          <w:w w:val="105"/>
        </w:rPr>
        <w:t>to</w:t>
      </w:r>
      <w:r>
        <w:rPr>
          <w:color w:val="231F20"/>
          <w:spacing w:val="-11"/>
          <w:w w:val="105"/>
        </w:rPr>
        <w:t> </w:t>
      </w:r>
      <w:r>
        <w:rPr>
          <w:color w:val="231F20"/>
          <w:w w:val="105"/>
        </w:rPr>
        <w:t>substitute</w:t>
      </w:r>
      <w:r>
        <w:rPr>
          <w:color w:val="231F20"/>
          <w:spacing w:val="-12"/>
          <w:w w:val="105"/>
        </w:rPr>
        <w:t> </w:t>
      </w:r>
      <w:r>
        <w:rPr>
          <w:color w:val="231F20"/>
          <w:w w:val="105"/>
        </w:rPr>
        <w:t>one</w:t>
      </w:r>
      <w:r>
        <w:rPr>
          <w:color w:val="231F20"/>
          <w:spacing w:val="-11"/>
          <w:w w:val="105"/>
        </w:rPr>
        <w:t> </w:t>
      </w:r>
      <w:r>
        <w:rPr>
          <w:color w:val="231F20"/>
          <w:w w:val="105"/>
        </w:rPr>
        <w:t>function</w:t>
      </w:r>
      <w:r>
        <w:rPr>
          <w:color w:val="231F20"/>
          <w:spacing w:val="-12"/>
          <w:w w:val="105"/>
        </w:rPr>
        <w:t> </w:t>
      </w:r>
      <w:r>
        <w:rPr>
          <w:color w:val="231F20"/>
          <w:w w:val="105"/>
        </w:rPr>
        <w:t>for</w:t>
      </w:r>
      <w:r>
        <w:rPr>
          <w:color w:val="231F20"/>
          <w:spacing w:val="-11"/>
          <w:w w:val="105"/>
        </w:rPr>
        <w:t> </w:t>
      </w:r>
      <w:r>
        <w:rPr>
          <w:color w:val="231F20"/>
          <w:w w:val="105"/>
        </w:rPr>
        <w:t>another at</w:t>
      </w:r>
      <w:r>
        <w:rPr>
          <w:color w:val="231F20"/>
          <w:spacing w:val="-2"/>
          <w:w w:val="105"/>
        </w:rPr>
        <w:t> </w:t>
      </w:r>
      <w:r>
        <w:rPr>
          <w:color w:val="231F20"/>
          <w:w w:val="105"/>
        </w:rPr>
        <w:t>compile</w:t>
      </w:r>
      <w:r>
        <w:rPr>
          <w:color w:val="231F20"/>
          <w:spacing w:val="-2"/>
          <w:w w:val="105"/>
        </w:rPr>
        <w:t> </w:t>
      </w:r>
      <w:r>
        <w:rPr>
          <w:color w:val="231F20"/>
          <w:w w:val="105"/>
        </w:rPr>
        <w:t>time,</w:t>
      </w:r>
      <w:r>
        <w:rPr>
          <w:color w:val="231F20"/>
          <w:spacing w:val="-2"/>
          <w:w w:val="105"/>
        </w:rPr>
        <w:t> </w:t>
      </w:r>
      <w:r>
        <w:rPr>
          <w:color w:val="231F20"/>
          <w:w w:val="105"/>
        </w:rPr>
        <w:t>short</w:t>
      </w:r>
      <w:r>
        <w:rPr>
          <w:color w:val="231F20"/>
          <w:spacing w:val="-2"/>
          <w:w w:val="105"/>
        </w:rPr>
        <w:t> </w:t>
      </w:r>
      <w:r>
        <w:rPr>
          <w:color w:val="231F20"/>
          <w:w w:val="105"/>
        </w:rPr>
        <w:t>of</w:t>
      </w:r>
      <w:r>
        <w:rPr>
          <w:color w:val="231F20"/>
          <w:spacing w:val="-2"/>
          <w:w w:val="105"/>
        </w:rPr>
        <w:t> </w:t>
      </w:r>
      <w:r>
        <w:rPr>
          <w:color w:val="231F20"/>
          <w:w w:val="105"/>
        </w:rPr>
        <w:t>using</w:t>
      </w:r>
      <w:r>
        <w:rPr>
          <w:color w:val="231F20"/>
          <w:spacing w:val="-2"/>
          <w:w w:val="105"/>
        </w:rPr>
        <w:t> </w:t>
      </w:r>
      <w:r>
        <w:rPr>
          <w:color w:val="231F20"/>
          <w:w w:val="105"/>
        </w:rPr>
        <w:t>the</w:t>
      </w:r>
      <w:r>
        <w:rPr>
          <w:color w:val="231F20"/>
          <w:spacing w:val="-2"/>
          <w:w w:val="105"/>
        </w:rPr>
        <w:t> </w:t>
      </w:r>
      <w:r>
        <w:rPr>
          <w:color w:val="231F20"/>
          <w:w w:val="105"/>
        </w:rPr>
        <w:t>preprocessor:</w:t>
      </w:r>
    </w:p>
    <w:p>
      <w:pPr>
        <w:spacing w:before="135"/>
        <w:ind w:left="101" w:right="0" w:firstLine="0"/>
        <w:jc w:val="left"/>
        <w:rPr>
          <w:rFonts w:ascii="Lucida Console"/>
          <w:sz w:val="16"/>
        </w:rPr>
      </w:pPr>
      <w:r>
        <w:rPr>
          <w:rFonts w:ascii="Lucida Console"/>
          <w:color w:val="231F20"/>
          <w:spacing w:val="-26"/>
          <w:sz w:val="16"/>
        </w:rPr>
        <w:t>void</w:t>
      </w:r>
      <w:r>
        <w:rPr>
          <w:rFonts w:ascii="Lucida Console"/>
          <w:color w:val="231F20"/>
          <w:spacing w:val="-49"/>
          <w:sz w:val="16"/>
        </w:rPr>
        <w:t> </w:t>
      </w:r>
      <w:r>
        <w:rPr>
          <w:rFonts w:ascii="Lucida Console"/>
          <w:color w:val="231F20"/>
          <w:spacing w:val="-26"/>
          <w:sz w:val="16"/>
        </w:rPr>
        <w:t>account_deposit(int</w:t>
      </w:r>
      <w:r>
        <w:rPr>
          <w:rFonts w:ascii="Lucida Console"/>
          <w:color w:val="231F20"/>
          <w:spacing w:val="-49"/>
          <w:sz w:val="16"/>
        </w:rPr>
        <w:t> </w:t>
      </w:r>
      <w:r>
        <w:rPr>
          <w:rFonts w:ascii="Lucida Console"/>
          <w:color w:val="231F20"/>
          <w:spacing w:val="-26"/>
          <w:sz w:val="16"/>
        </w:rPr>
        <w:t>amount);</w:t>
      </w:r>
    </w:p>
    <w:p>
      <w:pPr>
        <w:pStyle w:val="BodyText"/>
        <w:spacing w:line="264" w:lineRule="auto" w:before="103"/>
        <w:ind w:left="101" w:right="114" w:firstLine="240"/>
        <w:jc w:val="both"/>
      </w:pPr>
      <w:r>
        <w:rPr>
          <w:color w:val="231F20"/>
        </w:rPr>
        <w:t>Are there other alternatives? Yes, you can </w:t>
      </w:r>
      <w:r>
        <w:rPr>
          <w:rFonts w:ascii="Book Antiqua"/>
          <w:i/>
          <w:color w:val="231F20"/>
        </w:rPr>
        <w:t>Link Substitution </w:t>
      </w:r>
      <w:r>
        <w:rPr>
          <w:color w:val="231F20"/>
        </w:rPr>
        <w:t>to replace </w:t>
      </w:r>
      <w:r>
        <w:rPr>
          <w:color w:val="231F20"/>
        </w:rPr>
        <w:t>one function with another. To do this, create a dummy library that has functions</w:t>
      </w:r>
      <w:r>
        <w:rPr>
          <w:color w:val="231F20"/>
          <w:spacing w:val="40"/>
        </w:rPr>
        <w:t> </w:t>
      </w:r>
      <w:r>
        <w:rPr>
          <w:color w:val="231F20"/>
        </w:rPr>
        <w:t>with the same signatures as the functions that you want to fake. If you are sens- ing, you need to set up some mechanism for saving notifications and querying them. You can use files, global variables, or anything that would be convenient under test.</w:t>
      </w:r>
    </w:p>
    <w:p>
      <w:pPr>
        <w:pStyle w:val="BodyText"/>
        <w:spacing w:before="1"/>
        <w:ind w:left="341"/>
        <w:jc w:val="both"/>
      </w:pPr>
      <w:r>
        <w:rPr>
          <w:color w:val="231F20"/>
        </w:rPr>
        <w:t>Here</w:t>
      </w:r>
      <w:r>
        <w:rPr>
          <w:color w:val="231F20"/>
          <w:spacing w:val="9"/>
        </w:rPr>
        <w:t> </w:t>
      </w:r>
      <w:r>
        <w:rPr>
          <w:color w:val="231F20"/>
        </w:rPr>
        <w:t>is</w:t>
      </w:r>
      <w:r>
        <w:rPr>
          <w:color w:val="231F20"/>
          <w:spacing w:val="10"/>
        </w:rPr>
        <w:t> </w:t>
      </w:r>
      <w:r>
        <w:rPr>
          <w:color w:val="231F20"/>
        </w:rPr>
        <w:t>an</w:t>
      </w:r>
      <w:r>
        <w:rPr>
          <w:color w:val="231F20"/>
          <w:spacing w:val="9"/>
        </w:rPr>
        <w:t> </w:t>
      </w:r>
      <w:r>
        <w:rPr>
          <w:color w:val="231F20"/>
          <w:spacing w:val="-2"/>
        </w:rPr>
        <w:t>example:</w:t>
      </w:r>
    </w:p>
    <w:p>
      <w:pPr>
        <w:spacing w:before="162"/>
        <w:ind w:left="101" w:right="0" w:firstLine="0"/>
        <w:jc w:val="left"/>
        <w:rPr>
          <w:rFonts w:ascii="Lucida Console"/>
          <w:sz w:val="16"/>
        </w:rPr>
      </w:pPr>
      <w:r>
        <w:rPr>
          <w:rFonts w:ascii="Lucida Console"/>
          <w:color w:val="231F20"/>
          <w:spacing w:val="-26"/>
          <w:sz w:val="16"/>
        </w:rPr>
        <w:t>void</w:t>
      </w:r>
      <w:r>
        <w:rPr>
          <w:rFonts w:ascii="Lucida Console"/>
          <w:color w:val="231F20"/>
          <w:spacing w:val="-49"/>
          <w:sz w:val="16"/>
        </w:rPr>
        <w:t> </w:t>
      </w:r>
      <w:r>
        <w:rPr>
          <w:rFonts w:ascii="Lucida Console"/>
          <w:color w:val="231F20"/>
          <w:spacing w:val="-26"/>
          <w:sz w:val="16"/>
        </w:rPr>
        <w:t>account_deposit(int</w:t>
      </w:r>
      <w:r>
        <w:rPr>
          <w:rFonts w:ascii="Lucida Console"/>
          <w:color w:val="231F20"/>
          <w:spacing w:val="-49"/>
          <w:sz w:val="16"/>
        </w:rPr>
        <w:t> </w:t>
      </w:r>
      <w:r>
        <w:rPr>
          <w:rFonts w:ascii="Lucida Console"/>
          <w:color w:val="231F20"/>
          <w:spacing w:val="-26"/>
          <w:sz w:val="16"/>
        </w:rPr>
        <w:t>amount)</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struct</w:t>
      </w:r>
      <w:r>
        <w:rPr>
          <w:rFonts w:ascii="Lucida Console"/>
          <w:color w:val="231F20"/>
          <w:spacing w:val="-46"/>
          <w:sz w:val="16"/>
        </w:rPr>
        <w:t> </w:t>
      </w:r>
      <w:r>
        <w:rPr>
          <w:rFonts w:ascii="Lucida Console"/>
          <w:color w:val="231F20"/>
          <w:spacing w:val="-24"/>
          <w:sz w:val="16"/>
        </w:rPr>
        <w:t>Call</w:t>
      </w:r>
      <w:r>
        <w:rPr>
          <w:rFonts w:ascii="Lucida Console"/>
          <w:color w:val="231F20"/>
          <w:spacing w:val="-46"/>
          <w:sz w:val="16"/>
        </w:rPr>
        <w:t> </w:t>
      </w:r>
      <w:r>
        <w:rPr>
          <w:rFonts w:ascii="Lucida Console"/>
          <w:color w:val="231F20"/>
          <w:spacing w:val="-24"/>
          <w:sz w:val="16"/>
        </w:rPr>
        <w:t>*call</w:t>
      </w:r>
      <w:r>
        <w:rPr>
          <w:rFonts w:ascii="Lucida Console"/>
          <w:color w:val="231F20"/>
          <w:spacing w:val="-46"/>
          <w:sz w:val="16"/>
        </w:rPr>
        <w:t> </w:t>
      </w:r>
      <w:r>
        <w:rPr>
          <w:rFonts w:ascii="Lucida Console"/>
          <w:color w:val="231F20"/>
          <w:spacing w:val="-24"/>
          <w:sz w:val="16"/>
        </w:rPr>
        <w:t>=</w:t>
      </w:r>
    </w:p>
    <w:p>
      <w:pPr>
        <w:spacing w:line="309" w:lineRule="auto" w:before="46"/>
        <w:ind w:left="381" w:right="3102" w:firstLine="280"/>
        <w:jc w:val="left"/>
        <w:rPr>
          <w:rFonts w:ascii="Lucida Console"/>
          <w:sz w:val="16"/>
        </w:rPr>
      </w:pPr>
      <w:r>
        <w:rPr>
          <w:rFonts w:ascii="Lucida Console"/>
          <w:color w:val="231F20"/>
          <w:spacing w:val="-24"/>
          <w:sz w:val="16"/>
        </w:rPr>
        <w:t>(struct</w:t>
      </w:r>
      <w:r>
        <w:rPr>
          <w:rFonts w:ascii="Lucida Console"/>
          <w:color w:val="231F20"/>
          <w:spacing w:val="-53"/>
          <w:sz w:val="16"/>
        </w:rPr>
        <w:t> </w:t>
      </w:r>
      <w:r>
        <w:rPr>
          <w:rFonts w:ascii="Lucida Console"/>
          <w:color w:val="231F20"/>
          <w:spacing w:val="-24"/>
          <w:sz w:val="16"/>
        </w:rPr>
        <w:t>Call</w:t>
      </w:r>
      <w:r>
        <w:rPr>
          <w:rFonts w:ascii="Lucida Console"/>
          <w:color w:val="231F20"/>
          <w:spacing w:val="-53"/>
          <w:sz w:val="16"/>
        </w:rPr>
        <w:t> </w:t>
      </w:r>
      <w:r>
        <w:rPr>
          <w:rFonts w:ascii="Lucida Console"/>
          <w:color w:val="231F20"/>
          <w:spacing w:val="-24"/>
          <w:sz w:val="16"/>
        </w:rPr>
        <w:t>*)calloc(1,</w:t>
      </w:r>
      <w:r>
        <w:rPr>
          <w:rFonts w:ascii="Lucida Console"/>
          <w:color w:val="231F20"/>
          <w:spacing w:val="-53"/>
          <w:sz w:val="16"/>
        </w:rPr>
        <w:t> </w:t>
      </w:r>
      <w:r>
        <w:rPr>
          <w:rFonts w:ascii="Lucida Console"/>
          <w:color w:val="231F20"/>
          <w:spacing w:val="-24"/>
          <w:sz w:val="16"/>
        </w:rPr>
        <w:t>sizeof</w:t>
      </w:r>
      <w:r>
        <w:rPr>
          <w:rFonts w:ascii="Lucida Console"/>
          <w:color w:val="231F20"/>
          <w:spacing w:val="-53"/>
          <w:sz w:val="16"/>
        </w:rPr>
        <w:t> </w:t>
      </w:r>
      <w:r>
        <w:rPr>
          <w:rFonts w:ascii="Lucida Console"/>
          <w:color w:val="231F20"/>
          <w:spacing w:val="-24"/>
          <w:sz w:val="16"/>
        </w:rPr>
        <w:t>(struct</w:t>
      </w:r>
      <w:r>
        <w:rPr>
          <w:rFonts w:ascii="Lucida Console"/>
          <w:color w:val="231F20"/>
          <w:spacing w:val="-53"/>
          <w:sz w:val="16"/>
        </w:rPr>
        <w:t> </w:t>
      </w:r>
      <w:r>
        <w:rPr>
          <w:rFonts w:ascii="Lucida Console"/>
          <w:color w:val="231F20"/>
          <w:spacing w:val="-24"/>
          <w:sz w:val="16"/>
        </w:rPr>
        <w:t>Call)); </w:t>
      </w:r>
      <w:r>
        <w:rPr>
          <w:rFonts w:ascii="Lucida Console"/>
          <w:color w:val="231F20"/>
          <w:spacing w:val="-20"/>
          <w:sz w:val="16"/>
        </w:rPr>
        <w:t>call-&gt;type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ACC_DEPOSIT;</w:t>
      </w:r>
    </w:p>
    <w:p>
      <w:pPr>
        <w:spacing w:line="309" w:lineRule="auto" w:before="0"/>
        <w:ind w:left="381" w:right="5124" w:firstLine="0"/>
        <w:jc w:val="left"/>
        <w:rPr>
          <w:rFonts w:ascii="Lucida Console"/>
          <w:sz w:val="16"/>
        </w:rPr>
      </w:pPr>
      <w:r>
        <w:rPr>
          <w:rFonts w:ascii="Lucida Console"/>
          <w:color w:val="231F20"/>
          <w:spacing w:val="-16"/>
          <w:sz w:val="16"/>
        </w:rPr>
        <w:t>call-&gt;arg0</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amount; </w:t>
      </w:r>
      <w:r>
        <w:rPr>
          <w:rFonts w:ascii="Lucida Console"/>
          <w:color w:val="231F20"/>
          <w:spacing w:val="-26"/>
          <w:sz w:val="16"/>
        </w:rPr>
        <w:t>append(g_calls,</w:t>
      </w:r>
      <w:r>
        <w:rPr>
          <w:rFonts w:ascii="Lucida Console"/>
          <w:color w:val="231F20"/>
          <w:spacing w:val="-53"/>
          <w:sz w:val="16"/>
        </w:rPr>
        <w:t> </w:t>
      </w:r>
      <w:r>
        <w:rPr>
          <w:rFonts w:ascii="Lucida Console"/>
          <w:color w:val="231F20"/>
          <w:spacing w:val="-26"/>
          <w:sz w:val="16"/>
        </w:rPr>
        <w:t>call);</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In</w:t>
      </w:r>
      <w:r>
        <w:rPr>
          <w:color w:val="231F20"/>
          <w:spacing w:val="7"/>
        </w:rPr>
        <w:t> </w:t>
      </w:r>
      <w:r>
        <w:rPr>
          <w:color w:val="231F20"/>
        </w:rPr>
        <w:t>this</w:t>
      </w:r>
      <w:r>
        <w:rPr>
          <w:color w:val="231F20"/>
          <w:spacing w:val="8"/>
        </w:rPr>
        <w:t> </w:t>
      </w:r>
      <w:r>
        <w:rPr>
          <w:color w:val="231F20"/>
        </w:rPr>
        <w:t>case,</w:t>
      </w:r>
      <w:r>
        <w:rPr>
          <w:color w:val="231F20"/>
          <w:spacing w:val="8"/>
        </w:rPr>
        <w:t> </w:t>
      </w:r>
      <w:r>
        <w:rPr>
          <w:color w:val="231F20"/>
        </w:rPr>
        <w:t>we</w:t>
      </w:r>
      <w:r>
        <w:rPr>
          <w:color w:val="231F20"/>
          <w:spacing w:val="7"/>
        </w:rPr>
        <w:t> </w:t>
      </w:r>
      <w:r>
        <w:rPr>
          <w:color w:val="231F20"/>
        </w:rPr>
        <w:t>are</w:t>
      </w:r>
      <w:r>
        <w:rPr>
          <w:color w:val="231F20"/>
          <w:spacing w:val="8"/>
        </w:rPr>
        <w:t> </w:t>
      </w:r>
      <w:r>
        <w:rPr>
          <w:color w:val="231F20"/>
        </w:rPr>
        <w:t>interested</w:t>
      </w:r>
      <w:r>
        <w:rPr>
          <w:color w:val="231F20"/>
          <w:spacing w:val="8"/>
        </w:rPr>
        <w:t> </w:t>
      </w:r>
      <w:r>
        <w:rPr>
          <w:color w:val="231F20"/>
        </w:rPr>
        <w:t>in</w:t>
      </w:r>
      <w:r>
        <w:rPr>
          <w:color w:val="231F20"/>
          <w:spacing w:val="7"/>
        </w:rPr>
        <w:t> </w:t>
      </w:r>
      <w:r>
        <w:rPr>
          <w:color w:val="231F20"/>
        </w:rPr>
        <w:t>sensing,</w:t>
      </w:r>
      <w:r>
        <w:rPr>
          <w:color w:val="231F20"/>
          <w:spacing w:val="8"/>
        </w:rPr>
        <w:t> </w:t>
      </w:r>
      <w:r>
        <w:rPr>
          <w:color w:val="231F20"/>
        </w:rPr>
        <w:t>so</w:t>
      </w:r>
      <w:r>
        <w:rPr>
          <w:color w:val="231F20"/>
          <w:spacing w:val="8"/>
        </w:rPr>
        <w:t> </w:t>
      </w:r>
      <w:r>
        <w:rPr>
          <w:color w:val="231F20"/>
        </w:rPr>
        <w:t>we</w:t>
      </w:r>
      <w:r>
        <w:rPr>
          <w:color w:val="231F20"/>
          <w:spacing w:val="7"/>
        </w:rPr>
        <w:t> </w:t>
      </w:r>
      <w:r>
        <w:rPr>
          <w:color w:val="231F20"/>
        </w:rPr>
        <w:t>create</w:t>
      </w:r>
      <w:r>
        <w:rPr>
          <w:color w:val="231F20"/>
          <w:spacing w:val="8"/>
        </w:rPr>
        <w:t> </w:t>
      </w:r>
      <w:r>
        <w:rPr>
          <w:color w:val="231F20"/>
        </w:rPr>
        <w:t>a</w:t>
      </w:r>
      <w:r>
        <w:rPr>
          <w:color w:val="231F20"/>
          <w:spacing w:val="8"/>
        </w:rPr>
        <w:t> </w:t>
      </w:r>
      <w:r>
        <w:rPr>
          <w:color w:val="231F20"/>
        </w:rPr>
        <w:t>global</w:t>
      </w:r>
      <w:r>
        <w:rPr>
          <w:color w:val="231F20"/>
          <w:spacing w:val="7"/>
        </w:rPr>
        <w:t> </w:t>
      </w:r>
      <w:r>
        <w:rPr>
          <w:color w:val="231F20"/>
        </w:rPr>
        <w:t>list</w:t>
      </w:r>
      <w:r>
        <w:rPr>
          <w:color w:val="231F20"/>
          <w:spacing w:val="8"/>
        </w:rPr>
        <w:t> </w:t>
      </w:r>
      <w:r>
        <w:rPr>
          <w:color w:val="231F20"/>
        </w:rPr>
        <w:t>of</w:t>
      </w:r>
      <w:r>
        <w:rPr>
          <w:color w:val="231F20"/>
          <w:spacing w:val="8"/>
        </w:rPr>
        <w:t> </w:t>
      </w:r>
      <w:r>
        <w:rPr>
          <w:color w:val="231F20"/>
        </w:rPr>
        <w:t>calls</w:t>
      </w:r>
      <w:r>
        <w:rPr>
          <w:color w:val="231F20"/>
          <w:spacing w:val="7"/>
        </w:rPr>
        <w:t> </w:t>
      </w:r>
      <w:r>
        <w:rPr>
          <w:color w:val="231F20"/>
          <w:spacing w:val="-5"/>
        </w:rPr>
        <w:t>to</w:t>
      </w:r>
    </w:p>
    <w:p>
      <w:pPr>
        <w:pStyle w:val="BodyText"/>
        <w:spacing w:line="266" w:lineRule="auto" w:before="26"/>
        <w:ind w:left="101" w:right="114"/>
        <w:jc w:val="both"/>
      </w:pPr>
      <w:r>
        <w:rPr>
          <w:color w:val="231F20"/>
        </w:rPr>
        <w:t>record each time that this function (or any other one we are faking) is called. In</w:t>
      </w:r>
      <w:r>
        <w:rPr>
          <w:color w:val="231F20"/>
          <w:spacing w:val="40"/>
        </w:rPr>
        <w:t> </w:t>
      </w:r>
      <w:r>
        <w:rPr>
          <w:color w:val="231F20"/>
        </w:rPr>
        <w:t>a test, we could check the list after we exercise a set of objects and see if the mocked functions were called in the appropriate order.</w:t>
      </w:r>
    </w:p>
    <w:p>
      <w:pPr>
        <w:pStyle w:val="BodyText"/>
        <w:spacing w:line="264" w:lineRule="auto"/>
        <w:ind w:left="101" w:right="114" w:firstLine="240"/>
        <w:jc w:val="both"/>
      </w:pPr>
      <w:r>
        <w:rPr>
          <w:color w:val="231F20"/>
        </w:rPr>
        <w:t>I’ve never tried to use </w:t>
      </w:r>
      <w:r>
        <w:rPr>
          <w:rFonts w:ascii="Book Antiqua" w:hAnsi="Book Antiqua"/>
          <w:i/>
          <w:color w:val="231F20"/>
        </w:rPr>
        <w:t>Link Substitution </w:t>
      </w:r>
      <w:r>
        <w:rPr>
          <w:color w:val="231F20"/>
        </w:rPr>
        <w:t>with C++ classes, but I suppose </w:t>
      </w:r>
      <w:r>
        <w:rPr>
          <w:color w:val="231F20"/>
        </w:rPr>
        <w:t>that</w:t>
      </w:r>
      <w:r>
        <w:rPr>
          <w:color w:val="231F20"/>
          <w:spacing w:val="80"/>
        </w:rPr>
        <w:t> </w:t>
      </w:r>
      <w:r>
        <w:rPr>
          <w:color w:val="231F20"/>
        </w:rPr>
        <w:t>it is possible. I’m sure that the mangled names that C++ compilers produce would make it rather difficult; however, when making calls to C functions, it is very practical. The most useful case is when faking external libraries. The best libraries to fake are those that are mostly pure data sinks: You call functions in them, but you don’t often care about the return values. For example, graphics libraries are particularly useful to fake with </w:t>
      </w:r>
      <w:r>
        <w:rPr>
          <w:rFonts w:ascii="Book Antiqua" w:hAnsi="Book Antiqua"/>
          <w:i/>
          <w:color w:val="231F20"/>
        </w:rPr>
        <w:t>Link Substitution</w:t>
      </w:r>
      <w:r>
        <w:rPr>
          <w:color w:val="231F20"/>
        </w:rPr>
        <w:t>.</w:t>
      </w:r>
    </w:p>
    <w:p>
      <w:pPr>
        <w:pStyle w:val="BodyText"/>
        <w:spacing w:line="259" w:lineRule="auto"/>
        <w:ind w:left="101" w:right="115" w:firstLine="240"/>
        <w:jc w:val="both"/>
      </w:pPr>
      <w:r>
        <w:rPr>
          <w:rFonts w:ascii="Book Antiqua"/>
          <w:i/>
          <w:color w:val="231F20"/>
        </w:rPr>
        <w:t>Link Substitution </w:t>
      </w:r>
      <w:r>
        <w:rPr>
          <w:color w:val="231F20"/>
        </w:rPr>
        <w:t>can also be used in Java. Create classes with the same</w:t>
      </w:r>
      <w:r>
        <w:rPr>
          <w:color w:val="231F20"/>
          <w:spacing w:val="40"/>
        </w:rPr>
        <w:t> </w:t>
      </w:r>
      <w:r>
        <w:rPr>
          <w:color w:val="231F20"/>
        </w:rPr>
        <w:t>names and methods, and change your classpath so that calls resolve to </w:t>
      </w:r>
      <w:r>
        <w:rPr>
          <w:color w:val="231F20"/>
        </w:rPr>
        <w:t>them rather than the classes with bad dependencies.</w:t>
      </w:r>
    </w:p>
    <w:p>
      <w:pPr>
        <w:spacing w:after="0" w:line="259" w:lineRule="auto"/>
        <w:jc w:val="both"/>
        <w:sectPr>
          <w:pgSz w:w="7880" w:h="11400"/>
          <w:pgMar w:top="100" w:bottom="280" w:left="560" w:right="260"/>
        </w:sectPr>
      </w:pPr>
    </w:p>
    <w:p>
      <w:pPr>
        <w:pStyle w:val="Heading5"/>
        <w:spacing w:before="88"/>
      </w:pPr>
      <w:r>
        <w:rPr/>
        <w:pict>
          <v:group style="position:absolute;margin-left:-.5pt;margin-top:68.299004pt;width:5.1pt;height:47pt;mso-position-horizontal-relative:page;mso-position-vertical-relative:page;z-index:16210432" id="docshapegroup2389" coordorigin="-10,1366" coordsize="102,940">
            <v:rect style="position:absolute;left:0;top:1375;width:82;height:920" id="docshape2390" filled="true" fillcolor="#231f20" stroked="false">
              <v:fill type="solid"/>
            </v:rect>
            <v:shape style="position:absolute;left:0;top:1375;width:82;height:920" id="docshape2391" coordorigin="0,1376" coordsize="82,920" path="m0,1376l82,1376,82,2296,0,2296e" filled="false" stroked="true" strokeweight="1pt" strokecolor="#231f20">
              <v:path arrowok="t"/>
              <v:stroke dashstyle="solid"/>
            </v:shape>
            <w10:wrap type="none"/>
          </v:group>
        </w:pict>
      </w:r>
      <w:bookmarkStart w:name="_bookmark412" w:id="534"/>
      <w:bookmarkEnd w:id="534"/>
      <w:r>
        <w:rPr>
          <w:b w:val="0"/>
        </w:rPr>
      </w:r>
      <w:r>
        <w:rPr>
          <w:color w:val="231F20"/>
          <w:spacing w:val="-2"/>
        </w:rPr>
        <w:t>Steps</w:t>
      </w:r>
    </w:p>
    <w:p>
      <w:pPr>
        <w:spacing w:before="150"/>
        <w:ind w:left="112" w:right="0" w:firstLine="0"/>
        <w:jc w:val="left"/>
        <w:rPr>
          <w:sz w:val="20"/>
        </w:rPr>
      </w:pPr>
      <w:r>
        <w:rPr>
          <w:color w:val="231F20"/>
          <w:w w:val="105"/>
          <w:sz w:val="20"/>
        </w:rPr>
        <w:t>To</w:t>
      </w:r>
      <w:r>
        <w:rPr>
          <w:color w:val="231F20"/>
          <w:spacing w:val="-9"/>
          <w:w w:val="105"/>
          <w:sz w:val="20"/>
        </w:rPr>
        <w:t> </w:t>
      </w:r>
      <w:r>
        <w:rPr>
          <w:color w:val="231F20"/>
          <w:w w:val="105"/>
          <w:sz w:val="20"/>
        </w:rPr>
        <w:t>use</w:t>
      </w:r>
      <w:r>
        <w:rPr>
          <w:color w:val="231F20"/>
          <w:spacing w:val="-8"/>
          <w:w w:val="105"/>
          <w:sz w:val="20"/>
        </w:rPr>
        <w:t> </w:t>
      </w:r>
      <w:r>
        <w:rPr>
          <w:rFonts w:ascii="Book Antiqua"/>
          <w:i/>
          <w:color w:val="231F20"/>
          <w:w w:val="105"/>
          <w:sz w:val="20"/>
        </w:rPr>
        <w:t>Link</w:t>
      </w:r>
      <w:r>
        <w:rPr>
          <w:rFonts w:ascii="Book Antiqua"/>
          <w:i/>
          <w:color w:val="231F20"/>
          <w:spacing w:val="-13"/>
          <w:w w:val="105"/>
          <w:sz w:val="20"/>
        </w:rPr>
        <w:t> </w:t>
      </w:r>
      <w:r>
        <w:rPr>
          <w:rFonts w:ascii="Book Antiqua"/>
          <w:i/>
          <w:color w:val="231F20"/>
          <w:w w:val="105"/>
          <w:sz w:val="20"/>
        </w:rPr>
        <w:t>Substitution</w:t>
      </w:r>
      <w:r>
        <w:rPr>
          <w:color w:val="231F20"/>
          <w:w w:val="105"/>
          <w:sz w:val="20"/>
        </w:rPr>
        <w:t>,</w:t>
      </w:r>
      <w:r>
        <w:rPr>
          <w:color w:val="231F20"/>
          <w:spacing w:val="-8"/>
          <w:w w:val="105"/>
          <w:sz w:val="20"/>
        </w:rPr>
        <w:t> </w:t>
      </w:r>
      <w:r>
        <w:rPr>
          <w:color w:val="231F20"/>
          <w:w w:val="105"/>
          <w:sz w:val="20"/>
        </w:rPr>
        <w:t>follow</w:t>
      </w:r>
      <w:r>
        <w:rPr>
          <w:color w:val="231F20"/>
          <w:spacing w:val="-8"/>
          <w:w w:val="105"/>
          <w:sz w:val="20"/>
        </w:rPr>
        <w:t> </w:t>
      </w:r>
      <w:r>
        <w:rPr>
          <w:color w:val="231F20"/>
          <w:w w:val="105"/>
          <w:sz w:val="20"/>
        </w:rPr>
        <w:t>these</w:t>
      </w:r>
      <w:r>
        <w:rPr>
          <w:color w:val="231F20"/>
          <w:spacing w:val="-8"/>
          <w:w w:val="105"/>
          <w:sz w:val="20"/>
        </w:rPr>
        <w:t> </w:t>
      </w:r>
      <w:r>
        <w:rPr>
          <w:color w:val="231F20"/>
          <w:spacing w:val="-2"/>
          <w:w w:val="105"/>
          <w:sz w:val="20"/>
        </w:rPr>
        <w:t>steps:</w:t>
      </w:r>
    </w:p>
    <w:p>
      <w:pPr>
        <w:pStyle w:val="ListParagraph"/>
        <w:numPr>
          <w:ilvl w:val="0"/>
          <w:numId w:val="69"/>
        </w:numPr>
        <w:tabs>
          <w:tab w:pos="695" w:val="left" w:leader="none"/>
        </w:tabs>
        <w:spacing w:line="240" w:lineRule="auto" w:before="74" w:after="0"/>
        <w:ind w:left="694" w:right="0" w:hanging="223"/>
        <w:jc w:val="left"/>
        <w:rPr>
          <w:sz w:val="20"/>
        </w:rPr>
      </w:pPr>
      <w:r>
        <w:rPr>
          <w:color w:val="231F20"/>
          <w:sz w:val="20"/>
        </w:rPr>
        <w:t>Identify</w:t>
      </w:r>
      <w:r>
        <w:rPr>
          <w:color w:val="231F20"/>
          <w:spacing w:val="6"/>
          <w:sz w:val="20"/>
        </w:rPr>
        <w:t> </w:t>
      </w:r>
      <w:r>
        <w:rPr>
          <w:color w:val="231F20"/>
          <w:sz w:val="20"/>
        </w:rPr>
        <w:t>the</w:t>
      </w:r>
      <w:r>
        <w:rPr>
          <w:color w:val="231F20"/>
          <w:spacing w:val="6"/>
          <w:sz w:val="20"/>
        </w:rPr>
        <w:t> </w:t>
      </w:r>
      <w:r>
        <w:rPr>
          <w:color w:val="231F20"/>
          <w:sz w:val="20"/>
        </w:rPr>
        <w:t>functions</w:t>
      </w:r>
      <w:r>
        <w:rPr>
          <w:color w:val="231F20"/>
          <w:spacing w:val="7"/>
          <w:sz w:val="20"/>
        </w:rPr>
        <w:t> </w:t>
      </w:r>
      <w:r>
        <w:rPr>
          <w:color w:val="231F20"/>
          <w:sz w:val="20"/>
        </w:rPr>
        <w:t>or</w:t>
      </w:r>
      <w:r>
        <w:rPr>
          <w:color w:val="231F20"/>
          <w:spacing w:val="6"/>
          <w:sz w:val="20"/>
        </w:rPr>
        <w:t> </w:t>
      </w:r>
      <w:r>
        <w:rPr>
          <w:color w:val="231F20"/>
          <w:sz w:val="20"/>
        </w:rPr>
        <w:t>classes</w:t>
      </w:r>
      <w:r>
        <w:rPr>
          <w:color w:val="231F20"/>
          <w:spacing w:val="7"/>
          <w:sz w:val="20"/>
        </w:rPr>
        <w:t> </w:t>
      </w:r>
      <w:r>
        <w:rPr>
          <w:color w:val="231F20"/>
          <w:sz w:val="20"/>
        </w:rPr>
        <w:t>that</w:t>
      </w:r>
      <w:r>
        <w:rPr>
          <w:color w:val="231F20"/>
          <w:spacing w:val="6"/>
          <w:sz w:val="20"/>
        </w:rPr>
        <w:t> </w:t>
      </w:r>
      <w:r>
        <w:rPr>
          <w:color w:val="231F20"/>
          <w:sz w:val="20"/>
        </w:rPr>
        <w:t>you</w:t>
      </w:r>
      <w:r>
        <w:rPr>
          <w:color w:val="231F20"/>
          <w:spacing w:val="7"/>
          <w:sz w:val="20"/>
        </w:rPr>
        <w:t> </w:t>
      </w:r>
      <w:r>
        <w:rPr>
          <w:color w:val="231F20"/>
          <w:sz w:val="20"/>
        </w:rPr>
        <w:t>want</w:t>
      </w:r>
      <w:r>
        <w:rPr>
          <w:color w:val="231F20"/>
          <w:spacing w:val="6"/>
          <w:sz w:val="20"/>
        </w:rPr>
        <w:t> </w:t>
      </w:r>
      <w:r>
        <w:rPr>
          <w:color w:val="231F20"/>
          <w:sz w:val="20"/>
        </w:rPr>
        <w:t>to</w:t>
      </w:r>
      <w:r>
        <w:rPr>
          <w:color w:val="231F20"/>
          <w:spacing w:val="7"/>
          <w:sz w:val="20"/>
        </w:rPr>
        <w:t> </w:t>
      </w:r>
      <w:r>
        <w:rPr>
          <w:color w:val="231F20"/>
          <w:spacing w:val="-2"/>
          <w:sz w:val="20"/>
        </w:rPr>
        <w:t>fake.</w:t>
      </w:r>
    </w:p>
    <w:p>
      <w:pPr>
        <w:pStyle w:val="ListParagraph"/>
        <w:numPr>
          <w:ilvl w:val="0"/>
          <w:numId w:val="69"/>
        </w:numPr>
        <w:tabs>
          <w:tab w:pos="695" w:val="left" w:leader="none"/>
        </w:tabs>
        <w:spacing w:line="240" w:lineRule="auto" w:before="125" w:after="0"/>
        <w:ind w:left="694" w:right="0" w:hanging="223"/>
        <w:jc w:val="left"/>
        <w:rPr>
          <w:sz w:val="20"/>
        </w:rPr>
      </w:pPr>
      <w:r>
        <w:rPr>
          <w:color w:val="231F20"/>
          <w:sz w:val="20"/>
        </w:rPr>
        <w:t>Produce</w:t>
      </w:r>
      <w:r>
        <w:rPr>
          <w:color w:val="231F20"/>
          <w:spacing w:val="-3"/>
          <w:sz w:val="20"/>
        </w:rPr>
        <w:t> </w:t>
      </w:r>
      <w:r>
        <w:rPr>
          <w:color w:val="231F20"/>
          <w:sz w:val="20"/>
        </w:rPr>
        <w:t>alternative</w:t>
      </w:r>
      <w:r>
        <w:rPr>
          <w:color w:val="231F20"/>
          <w:spacing w:val="-3"/>
          <w:sz w:val="20"/>
        </w:rPr>
        <w:t> </w:t>
      </w:r>
      <w:r>
        <w:rPr>
          <w:color w:val="231F20"/>
          <w:sz w:val="20"/>
        </w:rPr>
        <w:t>definitions</w:t>
      </w:r>
      <w:r>
        <w:rPr>
          <w:color w:val="231F20"/>
          <w:spacing w:val="-3"/>
          <w:sz w:val="20"/>
        </w:rPr>
        <w:t> </w:t>
      </w:r>
      <w:r>
        <w:rPr>
          <w:color w:val="231F20"/>
          <w:sz w:val="20"/>
        </w:rPr>
        <w:t>for</w:t>
      </w:r>
      <w:r>
        <w:rPr>
          <w:color w:val="231F20"/>
          <w:spacing w:val="-3"/>
          <w:sz w:val="20"/>
        </w:rPr>
        <w:t> </w:t>
      </w:r>
      <w:r>
        <w:rPr>
          <w:color w:val="231F20"/>
          <w:spacing w:val="-2"/>
          <w:sz w:val="20"/>
        </w:rPr>
        <w:t>them.</w:t>
      </w:r>
    </w:p>
    <w:p>
      <w:pPr>
        <w:pStyle w:val="ListParagraph"/>
        <w:numPr>
          <w:ilvl w:val="0"/>
          <w:numId w:val="69"/>
        </w:numPr>
        <w:tabs>
          <w:tab w:pos="709" w:val="left" w:leader="none"/>
        </w:tabs>
        <w:spacing w:line="244" w:lineRule="auto" w:before="126" w:after="0"/>
        <w:ind w:left="697" w:right="113" w:hanging="225"/>
        <w:jc w:val="left"/>
        <w:rPr>
          <w:sz w:val="20"/>
        </w:rPr>
      </w:pPr>
      <w:r>
        <w:rPr>
          <w:color w:val="231F20"/>
          <w:sz w:val="20"/>
        </w:rPr>
        <w:t>Adjust</w:t>
      </w:r>
      <w:r>
        <w:rPr>
          <w:color w:val="231F20"/>
          <w:spacing w:val="16"/>
          <w:sz w:val="20"/>
        </w:rPr>
        <w:t> </w:t>
      </w:r>
      <w:r>
        <w:rPr>
          <w:color w:val="231F20"/>
          <w:sz w:val="20"/>
        </w:rPr>
        <w:t>your</w:t>
      </w:r>
      <w:r>
        <w:rPr>
          <w:color w:val="231F20"/>
          <w:spacing w:val="16"/>
          <w:sz w:val="20"/>
        </w:rPr>
        <w:t> </w:t>
      </w:r>
      <w:r>
        <w:rPr>
          <w:color w:val="231F20"/>
          <w:sz w:val="20"/>
        </w:rPr>
        <w:t>build</w:t>
      </w:r>
      <w:r>
        <w:rPr>
          <w:color w:val="231F20"/>
          <w:spacing w:val="16"/>
          <w:sz w:val="20"/>
        </w:rPr>
        <w:t> </w:t>
      </w:r>
      <w:r>
        <w:rPr>
          <w:color w:val="231F20"/>
          <w:sz w:val="20"/>
        </w:rPr>
        <w:t>so</w:t>
      </w:r>
      <w:r>
        <w:rPr>
          <w:color w:val="231F20"/>
          <w:spacing w:val="16"/>
          <w:sz w:val="20"/>
        </w:rPr>
        <w:t> </w:t>
      </w:r>
      <w:r>
        <w:rPr>
          <w:color w:val="231F20"/>
          <w:sz w:val="20"/>
        </w:rPr>
        <w:t>that</w:t>
      </w:r>
      <w:r>
        <w:rPr>
          <w:color w:val="231F20"/>
          <w:spacing w:val="16"/>
          <w:sz w:val="20"/>
        </w:rPr>
        <w:t> </w:t>
      </w:r>
      <w:r>
        <w:rPr>
          <w:color w:val="231F20"/>
          <w:sz w:val="20"/>
        </w:rPr>
        <w:t>the</w:t>
      </w:r>
      <w:r>
        <w:rPr>
          <w:color w:val="231F20"/>
          <w:spacing w:val="16"/>
          <w:sz w:val="20"/>
        </w:rPr>
        <w:t> </w:t>
      </w:r>
      <w:r>
        <w:rPr>
          <w:color w:val="231F20"/>
          <w:sz w:val="20"/>
        </w:rPr>
        <w:t>alternative</w:t>
      </w:r>
      <w:r>
        <w:rPr>
          <w:color w:val="231F20"/>
          <w:spacing w:val="16"/>
          <w:sz w:val="20"/>
        </w:rPr>
        <w:t> </w:t>
      </w:r>
      <w:r>
        <w:rPr>
          <w:color w:val="231F20"/>
          <w:sz w:val="20"/>
        </w:rPr>
        <w:t>definitions</w:t>
      </w:r>
      <w:r>
        <w:rPr>
          <w:color w:val="231F20"/>
          <w:spacing w:val="16"/>
          <w:sz w:val="20"/>
        </w:rPr>
        <w:t> </w:t>
      </w:r>
      <w:r>
        <w:rPr>
          <w:color w:val="231F20"/>
          <w:sz w:val="20"/>
        </w:rPr>
        <w:t>are</w:t>
      </w:r>
      <w:r>
        <w:rPr>
          <w:color w:val="231F20"/>
          <w:spacing w:val="16"/>
          <w:sz w:val="20"/>
        </w:rPr>
        <w:t> </w:t>
      </w:r>
      <w:r>
        <w:rPr>
          <w:color w:val="231F20"/>
          <w:sz w:val="20"/>
        </w:rPr>
        <w:t>included</w:t>
      </w:r>
      <w:r>
        <w:rPr>
          <w:color w:val="231F20"/>
          <w:spacing w:val="16"/>
          <w:sz w:val="20"/>
        </w:rPr>
        <w:t> </w:t>
      </w:r>
      <w:r>
        <w:rPr>
          <w:color w:val="231F20"/>
          <w:sz w:val="20"/>
        </w:rPr>
        <w:t>rather than the production versions.</w:t>
      </w:r>
    </w:p>
    <w:p>
      <w:pPr>
        <w:spacing w:after="0" w:line="244" w:lineRule="auto"/>
        <w:jc w:val="left"/>
        <w:rPr>
          <w:sz w:val="20"/>
        </w:rPr>
        <w:sectPr>
          <w:pgSz w:w="7910" w:h="11940"/>
          <w:pgMar w:top="30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11456" id="docshapegroup2392" coordorigin="7756,1006" coordsize="134,940">
            <v:rect style="position:absolute;left:7766;top:1015;width:114;height:920" id="docshape2393" filled="true" fillcolor="#231f20" stroked="false">
              <v:fill type="solid"/>
            </v:rect>
            <v:shape style="position:absolute;left:7766;top:1015;width:114;height:920" id="docshape2394"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39104"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395" coordorigin="0,0" coordsize="6804,62">
            <v:rect style="position:absolute;left:0;top:0;width:6804;height:10" id="docshape2396"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Parameterize Constructor" w:id="535"/>
      <w:bookmarkEnd w:id="535"/>
      <w:r>
        <w:rPr>
          <w:b w:val="0"/>
        </w:rPr>
      </w:r>
      <w:bookmarkStart w:name="_bookmark413" w:id="536"/>
      <w:bookmarkEnd w:id="536"/>
      <w:r>
        <w:rPr>
          <w:b w:val="0"/>
        </w:rPr>
      </w:r>
      <w:bookmarkStart w:name="_bookmark414" w:id="537"/>
      <w:bookmarkEnd w:id="537"/>
      <w:r>
        <w:rPr>
          <w:b w:val="0"/>
        </w:rPr>
      </w:r>
      <w:hyperlink w:history="true" w:anchor="_bookmark4">
        <w:r>
          <w:rPr>
            <w:color w:val="231F20"/>
            <w:spacing w:val="-17"/>
          </w:rPr>
          <w:t>Parameterize</w:t>
        </w:r>
        <w:r>
          <w:rPr>
            <w:color w:val="231F20"/>
            <w:spacing w:val="10"/>
          </w:rPr>
          <w:t> </w:t>
        </w:r>
        <w:r>
          <w:rPr>
            <w:color w:val="231F20"/>
            <w:spacing w:val="-2"/>
          </w:rPr>
          <w:t>Constructor</w:t>
        </w:r>
      </w:hyperlink>
    </w:p>
    <w:p>
      <w:pPr>
        <w:pStyle w:val="BodyText"/>
        <w:spacing w:line="266" w:lineRule="auto" w:before="195"/>
        <w:ind w:left="101" w:right="114"/>
        <w:jc w:val="both"/>
      </w:pPr>
      <w:r>
        <w:rPr>
          <w:color w:val="231F20"/>
        </w:rPr>
        <w:t>If you are creating an object in a constructor, often the easiest way to replace </w:t>
      </w:r>
      <w:r>
        <w:rPr>
          <w:color w:val="231F20"/>
        </w:rPr>
        <w:t>it is</w:t>
      </w:r>
      <w:r>
        <w:rPr>
          <w:color w:val="231F20"/>
          <w:spacing w:val="-3"/>
        </w:rPr>
        <w:t> </w:t>
      </w:r>
      <w:r>
        <w:rPr>
          <w:color w:val="231F20"/>
        </w:rPr>
        <w:t>to</w:t>
      </w:r>
      <w:r>
        <w:rPr>
          <w:color w:val="231F20"/>
          <w:spacing w:val="-3"/>
        </w:rPr>
        <w:t> </w:t>
      </w:r>
      <w:r>
        <w:rPr>
          <w:color w:val="231F20"/>
        </w:rPr>
        <w:t>externalize</w:t>
      </w:r>
      <w:r>
        <w:rPr>
          <w:color w:val="231F20"/>
          <w:spacing w:val="-3"/>
        </w:rPr>
        <w:t> </w:t>
      </w:r>
      <w:r>
        <w:rPr>
          <w:color w:val="231F20"/>
        </w:rPr>
        <w:t>its</w:t>
      </w:r>
      <w:r>
        <w:rPr>
          <w:color w:val="231F20"/>
          <w:spacing w:val="-3"/>
        </w:rPr>
        <w:t> </w:t>
      </w:r>
      <w:r>
        <w:rPr>
          <w:color w:val="231F20"/>
        </w:rPr>
        <w:t>creation,</w:t>
      </w:r>
      <w:r>
        <w:rPr>
          <w:color w:val="231F20"/>
          <w:spacing w:val="-3"/>
        </w:rPr>
        <w:t> </w:t>
      </w:r>
      <w:r>
        <w:rPr>
          <w:color w:val="231F20"/>
        </w:rPr>
        <w:t>create</w:t>
      </w:r>
      <w:r>
        <w:rPr>
          <w:color w:val="231F20"/>
          <w:spacing w:val="-3"/>
        </w:rPr>
        <w:t> </w:t>
      </w:r>
      <w:r>
        <w:rPr>
          <w:color w:val="231F20"/>
        </w:rPr>
        <w:t>the</w:t>
      </w:r>
      <w:r>
        <w:rPr>
          <w:color w:val="231F20"/>
          <w:spacing w:val="-3"/>
        </w:rPr>
        <w:t> </w:t>
      </w:r>
      <w:r>
        <w:rPr>
          <w:color w:val="231F20"/>
        </w:rPr>
        <w:t>object</w:t>
      </w:r>
      <w:r>
        <w:rPr>
          <w:color w:val="231F20"/>
          <w:spacing w:val="-3"/>
        </w:rPr>
        <w:t> </w:t>
      </w:r>
      <w:r>
        <w:rPr>
          <w:color w:val="231F20"/>
        </w:rPr>
        <w:t>outside</w:t>
      </w:r>
      <w:r>
        <w:rPr>
          <w:color w:val="231F20"/>
          <w:spacing w:val="-3"/>
        </w:rPr>
        <w:t> </w:t>
      </w:r>
      <w:r>
        <w:rPr>
          <w:color w:val="231F20"/>
        </w:rPr>
        <w:t>the</w:t>
      </w:r>
      <w:r>
        <w:rPr>
          <w:color w:val="231F20"/>
          <w:spacing w:val="-3"/>
        </w:rPr>
        <w:t> </w:t>
      </w:r>
      <w:r>
        <w:rPr>
          <w:color w:val="231F20"/>
        </w:rPr>
        <w:t>class,</w:t>
      </w:r>
      <w:r>
        <w:rPr>
          <w:color w:val="231F20"/>
          <w:spacing w:val="-3"/>
        </w:rPr>
        <w:t> </w:t>
      </w:r>
      <w:r>
        <w:rPr>
          <w:color w:val="231F20"/>
        </w:rPr>
        <w:t>and</w:t>
      </w:r>
      <w:r>
        <w:rPr>
          <w:color w:val="231F20"/>
          <w:spacing w:val="-3"/>
        </w:rPr>
        <w:t> </w:t>
      </w:r>
      <w:r>
        <w:rPr>
          <w:color w:val="231F20"/>
        </w:rPr>
        <w:t>make</w:t>
      </w:r>
      <w:r>
        <w:rPr>
          <w:color w:val="231F20"/>
          <w:spacing w:val="-3"/>
        </w:rPr>
        <w:t> </w:t>
      </w:r>
      <w:r>
        <w:rPr>
          <w:color w:val="231F20"/>
        </w:rPr>
        <w:t>clients pass it into the constructor as a parameter. Here is an example.</w:t>
      </w:r>
    </w:p>
    <w:p>
      <w:pPr>
        <w:pStyle w:val="BodyText"/>
        <w:spacing w:line="234" w:lineRule="exact"/>
        <w:ind w:left="341"/>
        <w:jc w:val="both"/>
      </w:pPr>
      <w:r>
        <w:rPr>
          <w:color w:val="231F20"/>
        </w:rPr>
        <w:t>We</w:t>
      </w:r>
      <w:r>
        <w:rPr>
          <w:color w:val="231F20"/>
          <w:spacing w:val="2"/>
        </w:rPr>
        <w:t> </w:t>
      </w:r>
      <w:r>
        <w:rPr>
          <w:color w:val="231F20"/>
        </w:rPr>
        <w:t>start</w:t>
      </w:r>
      <w:r>
        <w:rPr>
          <w:color w:val="231F20"/>
          <w:spacing w:val="3"/>
        </w:rPr>
        <w:t> </w:t>
      </w:r>
      <w:r>
        <w:rPr>
          <w:color w:val="231F20"/>
        </w:rPr>
        <w:t>with</w:t>
      </w:r>
      <w:r>
        <w:rPr>
          <w:color w:val="231F20"/>
          <w:spacing w:val="2"/>
        </w:rPr>
        <w:t> </w:t>
      </w:r>
      <w:r>
        <w:rPr>
          <w:color w:val="231F20"/>
          <w:spacing w:val="-2"/>
        </w:rPr>
        <w:t>this:</w:t>
      </w:r>
    </w:p>
    <w:p>
      <w:pPr>
        <w:spacing w:before="162"/>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7"/>
        <w:ind w:left="101" w:right="0" w:firstLine="0"/>
        <w:jc w:val="left"/>
        <w:rPr>
          <w:rFonts w:ascii="Lucida Console"/>
          <w:sz w:val="16"/>
        </w:rPr>
      </w:pPr>
      <w:r>
        <w:rPr>
          <w:rFonts w:ascii="Lucida Console"/>
          <w:color w:val="231F20"/>
          <w:w w:val="99"/>
          <w:sz w:val="16"/>
        </w:rPr>
        <w:t>{</w:t>
      </w:r>
    </w:p>
    <w:p>
      <w:pPr>
        <w:spacing w:line="309" w:lineRule="auto" w:before="40"/>
        <w:ind w:left="661" w:right="2532"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this.receiver</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Then</w:t>
      </w:r>
      <w:r>
        <w:rPr>
          <w:color w:val="231F20"/>
          <w:spacing w:val="2"/>
        </w:rPr>
        <w:t> </w:t>
      </w:r>
      <w:r>
        <w:rPr>
          <w:color w:val="231F20"/>
        </w:rPr>
        <w:t>we</w:t>
      </w:r>
      <w:r>
        <w:rPr>
          <w:color w:val="231F20"/>
          <w:spacing w:val="2"/>
        </w:rPr>
        <w:t> </w:t>
      </w:r>
      <w:r>
        <w:rPr>
          <w:color w:val="231F20"/>
        </w:rPr>
        <w:t>introduce</w:t>
      </w:r>
      <w:r>
        <w:rPr>
          <w:color w:val="231F20"/>
          <w:spacing w:val="2"/>
        </w:rPr>
        <w:t> </w:t>
      </w:r>
      <w:r>
        <w:rPr>
          <w:color w:val="231F20"/>
        </w:rPr>
        <w:t>a</w:t>
      </w:r>
      <w:r>
        <w:rPr>
          <w:color w:val="231F20"/>
          <w:spacing w:val="2"/>
        </w:rPr>
        <w:t> </w:t>
      </w:r>
      <w:r>
        <w:rPr>
          <w:color w:val="231F20"/>
        </w:rPr>
        <w:t>new</w:t>
      </w:r>
      <w:r>
        <w:rPr>
          <w:color w:val="231F20"/>
          <w:spacing w:val="3"/>
        </w:rPr>
        <w:t> </w:t>
      </w:r>
      <w:r>
        <w:rPr>
          <w:color w:val="231F20"/>
        </w:rPr>
        <w:t>parameter</w:t>
      </w:r>
      <w:r>
        <w:rPr>
          <w:color w:val="231F20"/>
          <w:spacing w:val="2"/>
        </w:rPr>
        <w:t> </w:t>
      </w:r>
      <w:r>
        <w:rPr>
          <w:color w:val="231F20"/>
        </w:rPr>
        <w:t>like</w:t>
      </w:r>
      <w:r>
        <w:rPr>
          <w:color w:val="231F20"/>
          <w:spacing w:val="2"/>
        </w:rPr>
        <w:t> </w:t>
      </w:r>
      <w:r>
        <w:rPr>
          <w:color w:val="231F20"/>
          <w:spacing w:val="-2"/>
        </w:rPr>
        <w:t>this:</w:t>
      </w:r>
    </w:p>
    <w:p>
      <w:pPr>
        <w:pStyle w:val="BodyText"/>
        <w:spacing w:before="10"/>
        <w:rPr>
          <w:sz w:val="13"/>
        </w:rPr>
      </w:pPr>
    </w:p>
    <w:p>
      <w:pPr>
        <w:spacing w:before="0"/>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0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MailChecker</w:t>
      </w:r>
      <w:r>
        <w:rPr>
          <w:rFonts w:ascii="Lucida Console"/>
          <w:color w:val="231F20"/>
          <w:spacing w:val="-46"/>
          <w:sz w:val="16"/>
        </w:rPr>
        <w:t> </w:t>
      </w:r>
      <w:r>
        <w:rPr>
          <w:rFonts w:ascii="Lucida Console"/>
          <w:color w:val="231F20"/>
          <w:spacing w:val="-26"/>
          <w:sz w:val="16"/>
        </w:rPr>
        <w:t>(MailReceiver</w:t>
      </w:r>
      <w:r>
        <w:rPr>
          <w:rFonts w:ascii="Lucida Console"/>
          <w:color w:val="231F20"/>
          <w:spacing w:val="-45"/>
          <w:sz w:val="16"/>
        </w:rPr>
        <w:t> </w:t>
      </w:r>
      <w:r>
        <w:rPr>
          <w:rFonts w:ascii="Lucida Console"/>
          <w:color w:val="231F20"/>
          <w:spacing w:val="-26"/>
          <w:sz w:val="16"/>
        </w:rPr>
        <w:t>receiver,</w:t>
      </w:r>
    </w:p>
    <w:p>
      <w:pPr>
        <w:spacing w:line="309" w:lineRule="auto" w:before="40"/>
        <w:ind w:left="661" w:right="3026" w:firstLine="1121"/>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checkPeriodSeconds)</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this.receiver</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One</w:t>
      </w:r>
      <w:r>
        <w:rPr>
          <w:color w:val="231F20"/>
          <w:spacing w:val="33"/>
        </w:rPr>
        <w:t> </w:t>
      </w:r>
      <w:r>
        <w:rPr>
          <w:color w:val="231F20"/>
        </w:rPr>
        <w:t>reason</w:t>
      </w:r>
      <w:r>
        <w:rPr>
          <w:color w:val="231F20"/>
          <w:spacing w:val="33"/>
        </w:rPr>
        <w:t> </w:t>
      </w:r>
      <w:r>
        <w:rPr>
          <w:color w:val="231F20"/>
        </w:rPr>
        <w:t>people</w:t>
      </w:r>
      <w:r>
        <w:rPr>
          <w:color w:val="231F20"/>
          <w:spacing w:val="34"/>
        </w:rPr>
        <w:t> </w:t>
      </w:r>
      <w:r>
        <w:rPr>
          <w:color w:val="231F20"/>
        </w:rPr>
        <w:t>don’t</w:t>
      </w:r>
      <w:r>
        <w:rPr>
          <w:color w:val="231F20"/>
          <w:spacing w:val="33"/>
        </w:rPr>
        <w:t> </w:t>
      </w:r>
      <w:r>
        <w:rPr>
          <w:color w:val="231F20"/>
        </w:rPr>
        <w:t>often</w:t>
      </w:r>
      <w:r>
        <w:rPr>
          <w:color w:val="231F20"/>
          <w:spacing w:val="33"/>
        </w:rPr>
        <w:t> </w:t>
      </w:r>
      <w:r>
        <w:rPr>
          <w:color w:val="231F20"/>
        </w:rPr>
        <w:t>think</w:t>
      </w:r>
      <w:r>
        <w:rPr>
          <w:color w:val="231F20"/>
          <w:spacing w:val="34"/>
        </w:rPr>
        <w:t> </w:t>
      </w:r>
      <w:r>
        <w:rPr>
          <w:color w:val="231F20"/>
        </w:rPr>
        <w:t>of</w:t>
      </w:r>
      <w:r>
        <w:rPr>
          <w:color w:val="231F20"/>
          <w:spacing w:val="33"/>
        </w:rPr>
        <w:t> </w:t>
      </w:r>
      <w:r>
        <w:rPr>
          <w:color w:val="231F20"/>
        </w:rPr>
        <w:t>this</w:t>
      </w:r>
      <w:r>
        <w:rPr>
          <w:color w:val="231F20"/>
          <w:spacing w:val="34"/>
        </w:rPr>
        <w:t> </w:t>
      </w:r>
      <w:r>
        <w:rPr>
          <w:color w:val="231F20"/>
        </w:rPr>
        <w:t>technique</w:t>
      </w:r>
      <w:r>
        <w:rPr>
          <w:color w:val="231F20"/>
          <w:spacing w:val="33"/>
        </w:rPr>
        <w:t> </w:t>
      </w:r>
      <w:r>
        <w:rPr>
          <w:color w:val="231F20"/>
        </w:rPr>
        <w:t>is</w:t>
      </w:r>
      <w:r>
        <w:rPr>
          <w:color w:val="231F20"/>
          <w:spacing w:val="33"/>
        </w:rPr>
        <w:t> </w:t>
      </w:r>
      <w:r>
        <w:rPr>
          <w:color w:val="231F20"/>
        </w:rPr>
        <w:t>that</w:t>
      </w:r>
      <w:r>
        <w:rPr>
          <w:color w:val="231F20"/>
          <w:spacing w:val="34"/>
        </w:rPr>
        <w:t> </w:t>
      </w:r>
      <w:r>
        <w:rPr>
          <w:color w:val="231F20"/>
        </w:rPr>
        <w:t>they</w:t>
      </w:r>
      <w:r>
        <w:rPr>
          <w:color w:val="231F20"/>
          <w:spacing w:val="33"/>
        </w:rPr>
        <w:t> </w:t>
      </w:r>
      <w:r>
        <w:rPr>
          <w:color w:val="231F20"/>
          <w:spacing w:val="-2"/>
        </w:rPr>
        <w:t>assume</w:t>
      </w:r>
    </w:p>
    <w:p>
      <w:pPr>
        <w:pStyle w:val="BodyText"/>
        <w:spacing w:line="266" w:lineRule="auto" w:before="26"/>
        <w:ind w:left="101" w:right="136"/>
      </w:pPr>
      <w:r>
        <w:rPr>
          <w:color w:val="231F20"/>
        </w:rPr>
        <w:t>that it forces all clients to pass an additional argument. However, you can </w:t>
      </w:r>
      <w:r>
        <w:rPr>
          <w:color w:val="231F20"/>
        </w:rPr>
        <w:t>write</w:t>
      </w:r>
      <w:r>
        <w:rPr>
          <w:color w:val="231F20"/>
          <w:spacing w:val="40"/>
        </w:rPr>
        <w:t> </w:t>
      </w:r>
      <w:r>
        <w:rPr>
          <w:color w:val="231F20"/>
        </w:rPr>
        <w:t>a constructor that keeps the original signature around:</w:t>
      </w:r>
    </w:p>
    <w:p>
      <w:pPr>
        <w:spacing w:before="136"/>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01" w:right="0" w:firstLine="0"/>
        <w:jc w:val="left"/>
        <w:rPr>
          <w:rFonts w:ascii="Lucida Console"/>
          <w:sz w:val="16"/>
        </w:rPr>
      </w:pPr>
      <w:r>
        <w:rPr>
          <w:rFonts w:ascii="Lucida Console"/>
          <w:color w:val="231F20"/>
          <w:w w:val="99"/>
          <w:sz w:val="16"/>
        </w:rPr>
        <w:t>{</w:t>
      </w:r>
    </w:p>
    <w:p>
      <w:pPr>
        <w:spacing w:line="273" w:lineRule="auto" w:before="35"/>
        <w:ind w:left="661" w:right="3096" w:hanging="281"/>
        <w:jc w:val="left"/>
        <w:rPr>
          <w:rFonts w:ascii="Courier New"/>
          <w:b/>
          <w:sz w:val="16"/>
        </w:rPr>
      </w:pPr>
      <w:r>
        <w:rPr>
          <w:rFonts w:ascii="Courier New"/>
          <w:b/>
          <w:color w:val="231F20"/>
          <w:spacing w:val="-20"/>
          <w:sz w:val="16"/>
        </w:rPr>
        <w:t>public</w:t>
      </w:r>
      <w:r>
        <w:rPr>
          <w:rFonts w:ascii="Courier New"/>
          <w:b/>
          <w:color w:val="231F20"/>
          <w:spacing w:val="-53"/>
          <w:sz w:val="16"/>
        </w:rPr>
        <w:t> </w:t>
      </w:r>
      <w:r>
        <w:rPr>
          <w:rFonts w:ascii="Courier New"/>
          <w:b/>
          <w:color w:val="231F20"/>
          <w:spacing w:val="-20"/>
          <w:sz w:val="16"/>
        </w:rPr>
        <w:t>MailChecker</w:t>
      </w:r>
      <w:r>
        <w:rPr>
          <w:rFonts w:ascii="Courier New"/>
          <w:b/>
          <w:color w:val="231F20"/>
          <w:spacing w:val="-53"/>
          <w:sz w:val="16"/>
        </w:rPr>
        <w:t> </w:t>
      </w:r>
      <w:r>
        <w:rPr>
          <w:rFonts w:ascii="Courier New"/>
          <w:b/>
          <w:color w:val="231F20"/>
          <w:spacing w:val="-20"/>
          <w:sz w:val="16"/>
        </w:rPr>
        <w:t>(int</w:t>
      </w:r>
      <w:r>
        <w:rPr>
          <w:rFonts w:ascii="Courier New"/>
          <w:b/>
          <w:color w:val="231F20"/>
          <w:spacing w:val="-53"/>
          <w:sz w:val="16"/>
        </w:rPr>
        <w:t> </w:t>
      </w:r>
      <w:r>
        <w:rPr>
          <w:rFonts w:ascii="Courier New"/>
          <w:b/>
          <w:color w:val="231F20"/>
          <w:spacing w:val="-20"/>
          <w:sz w:val="16"/>
        </w:rPr>
        <w:t>checkPeriodSeconds)</w:t>
      </w:r>
      <w:r>
        <w:rPr>
          <w:rFonts w:ascii="Courier New"/>
          <w:b/>
          <w:color w:val="231F20"/>
          <w:spacing w:val="-53"/>
          <w:sz w:val="16"/>
        </w:rPr>
        <w:t> </w:t>
      </w:r>
      <w:r>
        <w:rPr>
          <w:rFonts w:ascii="Courier New"/>
          <w:b/>
          <w:color w:val="231F20"/>
          <w:spacing w:val="-20"/>
          <w:sz w:val="16"/>
        </w:rPr>
        <w:t>{ </w:t>
      </w:r>
      <w:r>
        <w:rPr>
          <w:rFonts w:ascii="Courier New"/>
          <w:b/>
          <w:color w:val="231F20"/>
          <w:spacing w:val="-26"/>
          <w:sz w:val="16"/>
        </w:rPr>
        <w:t>this(new</w:t>
      </w:r>
      <w:r>
        <w:rPr>
          <w:rFonts w:ascii="Courier New"/>
          <w:b/>
          <w:color w:val="231F20"/>
          <w:spacing w:val="-43"/>
          <w:sz w:val="16"/>
        </w:rPr>
        <w:t> </w:t>
      </w:r>
      <w:r>
        <w:rPr>
          <w:rFonts w:ascii="Courier New"/>
          <w:b/>
          <w:color w:val="231F20"/>
          <w:spacing w:val="-26"/>
          <w:sz w:val="16"/>
        </w:rPr>
        <w:t>MailReceiver(),</w:t>
      </w:r>
      <w:r>
        <w:rPr>
          <w:rFonts w:ascii="Courier New"/>
          <w:b/>
          <w:color w:val="231F20"/>
          <w:spacing w:val="-43"/>
          <w:sz w:val="16"/>
        </w:rPr>
        <w:t> </w:t>
      </w:r>
      <w:r>
        <w:rPr>
          <w:rFonts w:ascii="Courier New"/>
          <w:b/>
          <w:color w:val="231F20"/>
          <w:spacing w:val="-26"/>
          <w:sz w:val="16"/>
        </w:rPr>
        <w:t>checkPeriodSeconds);</w:t>
      </w:r>
    </w:p>
    <w:p>
      <w:pPr>
        <w:spacing w:before="3"/>
        <w:ind w:left="381" w:right="0" w:firstLine="0"/>
        <w:jc w:val="left"/>
        <w:rPr>
          <w:rFonts w:ascii="Courier New"/>
          <w:b/>
          <w:sz w:val="16"/>
        </w:rPr>
      </w:pPr>
      <w:r>
        <w:rPr>
          <w:rFonts w:ascii="Courier New"/>
          <w:b/>
          <w:color w:val="231F20"/>
          <w:w w:val="100"/>
          <w:sz w:val="16"/>
        </w:rPr>
        <w:t>}</w:t>
      </w:r>
    </w:p>
    <w:p>
      <w:pPr>
        <w:pStyle w:val="BodyText"/>
        <w:rPr>
          <w:rFonts w:ascii="Courier New"/>
          <w:b/>
          <w:sz w:val="21"/>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MailChecker</w:t>
      </w:r>
      <w:r>
        <w:rPr>
          <w:rFonts w:ascii="Lucida Console"/>
          <w:color w:val="231F20"/>
          <w:spacing w:val="-46"/>
          <w:sz w:val="16"/>
        </w:rPr>
        <w:t> </w:t>
      </w:r>
      <w:r>
        <w:rPr>
          <w:rFonts w:ascii="Lucida Console"/>
          <w:color w:val="231F20"/>
          <w:spacing w:val="-26"/>
          <w:sz w:val="16"/>
        </w:rPr>
        <w:t>(MailReceiver</w:t>
      </w:r>
      <w:r>
        <w:rPr>
          <w:rFonts w:ascii="Lucida Console"/>
          <w:color w:val="231F20"/>
          <w:spacing w:val="-45"/>
          <w:sz w:val="16"/>
        </w:rPr>
        <w:t> </w:t>
      </w:r>
      <w:r>
        <w:rPr>
          <w:rFonts w:ascii="Lucida Console"/>
          <w:color w:val="231F20"/>
          <w:spacing w:val="-26"/>
          <w:sz w:val="16"/>
        </w:rPr>
        <w:t>receiver,</w:t>
      </w:r>
    </w:p>
    <w:p>
      <w:pPr>
        <w:spacing w:line="309" w:lineRule="auto" w:before="41"/>
        <w:ind w:left="661" w:right="3026" w:firstLine="1121"/>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checkPeriodSeconds)</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this.receiver</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If</w:t>
      </w:r>
      <w:r>
        <w:rPr>
          <w:color w:val="231F20"/>
          <w:spacing w:val="17"/>
        </w:rPr>
        <w:t> </w:t>
      </w:r>
      <w:r>
        <w:rPr>
          <w:color w:val="231F20"/>
        </w:rPr>
        <w:t>you</w:t>
      </w:r>
      <w:r>
        <w:rPr>
          <w:color w:val="231F20"/>
          <w:spacing w:val="17"/>
        </w:rPr>
        <w:t> </w:t>
      </w:r>
      <w:r>
        <w:rPr>
          <w:color w:val="231F20"/>
        </w:rPr>
        <w:t>do,</w:t>
      </w:r>
      <w:r>
        <w:rPr>
          <w:color w:val="231F20"/>
          <w:spacing w:val="17"/>
        </w:rPr>
        <w:t> </w:t>
      </w:r>
      <w:r>
        <w:rPr>
          <w:color w:val="231F20"/>
        </w:rPr>
        <w:t>you</w:t>
      </w:r>
      <w:r>
        <w:rPr>
          <w:color w:val="231F20"/>
          <w:spacing w:val="17"/>
        </w:rPr>
        <w:t> </w:t>
      </w:r>
      <w:r>
        <w:rPr>
          <w:color w:val="231F20"/>
        </w:rPr>
        <w:t>can</w:t>
      </w:r>
      <w:r>
        <w:rPr>
          <w:color w:val="231F20"/>
          <w:spacing w:val="17"/>
        </w:rPr>
        <w:t> </w:t>
      </w:r>
      <w:r>
        <w:rPr>
          <w:color w:val="231F20"/>
        </w:rPr>
        <w:t>supply</w:t>
      </w:r>
      <w:r>
        <w:rPr>
          <w:color w:val="231F20"/>
          <w:spacing w:val="17"/>
        </w:rPr>
        <w:t> </w:t>
      </w:r>
      <w:r>
        <w:rPr>
          <w:color w:val="231F20"/>
        </w:rPr>
        <w:t>different</w:t>
      </w:r>
      <w:r>
        <w:rPr>
          <w:color w:val="231F20"/>
          <w:spacing w:val="18"/>
        </w:rPr>
        <w:t> </w:t>
      </w:r>
      <w:r>
        <w:rPr>
          <w:color w:val="231F20"/>
        </w:rPr>
        <w:t>objects</w:t>
      </w:r>
      <w:r>
        <w:rPr>
          <w:color w:val="231F20"/>
          <w:spacing w:val="17"/>
        </w:rPr>
        <w:t> </w:t>
      </w:r>
      <w:r>
        <w:rPr>
          <w:color w:val="231F20"/>
        </w:rPr>
        <w:t>for</w:t>
      </w:r>
      <w:r>
        <w:rPr>
          <w:color w:val="231F20"/>
          <w:spacing w:val="17"/>
        </w:rPr>
        <w:t> </w:t>
      </w:r>
      <w:r>
        <w:rPr>
          <w:color w:val="231F20"/>
        </w:rPr>
        <w:t>testing,</w:t>
      </w:r>
      <w:r>
        <w:rPr>
          <w:color w:val="231F20"/>
          <w:spacing w:val="17"/>
        </w:rPr>
        <w:t> </w:t>
      </w:r>
      <w:r>
        <w:rPr>
          <w:color w:val="231F20"/>
        </w:rPr>
        <w:t>and</w:t>
      </w:r>
      <w:r>
        <w:rPr>
          <w:color w:val="231F20"/>
          <w:spacing w:val="17"/>
        </w:rPr>
        <w:t> </w:t>
      </w:r>
      <w:r>
        <w:rPr>
          <w:color w:val="231F20"/>
        </w:rPr>
        <w:t>the</w:t>
      </w:r>
      <w:r>
        <w:rPr>
          <w:color w:val="231F20"/>
          <w:spacing w:val="17"/>
        </w:rPr>
        <w:t> </w:t>
      </w:r>
      <w:r>
        <w:rPr>
          <w:color w:val="231F20"/>
        </w:rPr>
        <w:t>clients</w:t>
      </w:r>
      <w:r>
        <w:rPr>
          <w:color w:val="231F20"/>
          <w:spacing w:val="18"/>
        </w:rPr>
        <w:t> </w:t>
      </w:r>
      <w:r>
        <w:rPr>
          <w:color w:val="231F20"/>
        </w:rPr>
        <w:t>of</w:t>
      </w:r>
      <w:r>
        <w:rPr>
          <w:color w:val="231F20"/>
          <w:spacing w:val="17"/>
        </w:rPr>
        <w:t> </w:t>
      </w:r>
      <w:r>
        <w:rPr>
          <w:color w:val="231F20"/>
          <w:spacing w:val="-5"/>
        </w:rPr>
        <w:t>the</w:t>
      </w:r>
    </w:p>
    <w:p>
      <w:pPr>
        <w:pStyle w:val="BodyText"/>
        <w:spacing w:before="26"/>
        <w:ind w:left="101"/>
      </w:pPr>
      <w:r>
        <w:rPr>
          <w:color w:val="231F20"/>
        </w:rPr>
        <w:t>class</w:t>
      </w:r>
      <w:r>
        <w:rPr>
          <w:color w:val="231F20"/>
          <w:spacing w:val="8"/>
        </w:rPr>
        <w:t> </w:t>
      </w:r>
      <w:r>
        <w:rPr>
          <w:color w:val="231F20"/>
        </w:rPr>
        <w:t>don’t</w:t>
      </w:r>
      <w:r>
        <w:rPr>
          <w:color w:val="231F20"/>
          <w:spacing w:val="9"/>
        </w:rPr>
        <w:t> </w:t>
      </w:r>
      <w:r>
        <w:rPr>
          <w:color w:val="231F20"/>
        </w:rPr>
        <w:t>have</w:t>
      </w:r>
      <w:r>
        <w:rPr>
          <w:color w:val="231F20"/>
          <w:spacing w:val="9"/>
        </w:rPr>
        <w:t> </w:t>
      </w:r>
      <w:r>
        <w:rPr>
          <w:color w:val="231F20"/>
        </w:rPr>
        <w:t>to</w:t>
      </w:r>
      <w:r>
        <w:rPr>
          <w:color w:val="231F20"/>
          <w:spacing w:val="9"/>
        </w:rPr>
        <w:t> </w:t>
      </w:r>
      <w:r>
        <w:rPr>
          <w:color w:val="231F20"/>
        </w:rPr>
        <w:t>know</w:t>
      </w:r>
      <w:r>
        <w:rPr>
          <w:color w:val="231F20"/>
          <w:spacing w:val="9"/>
        </w:rPr>
        <w:t> </w:t>
      </w:r>
      <w:r>
        <w:rPr>
          <w:color w:val="231F20"/>
        </w:rPr>
        <w:t>the</w:t>
      </w:r>
      <w:r>
        <w:rPr>
          <w:color w:val="231F20"/>
          <w:spacing w:val="9"/>
        </w:rPr>
        <w:t> </w:t>
      </w:r>
      <w:r>
        <w:rPr>
          <w:color w:val="231F20"/>
          <w:spacing w:val="-2"/>
        </w:rPr>
        <w:t>difference.</w:t>
      </w:r>
    </w:p>
    <w:p>
      <w:pPr>
        <w:spacing w:after="0"/>
        <w:sectPr>
          <w:pgSz w:w="7880" w:h="11400"/>
          <w:pgMar w:top="100" w:bottom="280" w:left="560" w:right="260"/>
        </w:sectPr>
      </w:pPr>
    </w:p>
    <w:p>
      <w:pPr>
        <w:pStyle w:val="BodyText"/>
        <w:spacing w:before="79"/>
        <w:ind w:left="352"/>
      </w:pPr>
      <w:r>
        <w:rPr/>
        <w:pict>
          <v:group style="position:absolute;margin-left:-.5pt;margin-top:68.299004pt;width:5.1pt;height:47pt;mso-position-horizontal-relative:page;mso-position-vertical-relative:page;z-index:16212480" id="docshapegroup2397" coordorigin="-10,1366" coordsize="102,940">
            <v:rect style="position:absolute;left:0;top:1375;width:82;height:920" id="docshape2398" filled="true" fillcolor="#231f20" stroked="false">
              <v:fill type="solid"/>
            </v:rect>
            <v:shape style="position:absolute;left:0;top:1375;width:82;height:920" id="docshape2399" coordorigin="0,1376" coordsize="82,920" path="m0,1376l82,1376,82,2296,0,2296e" filled="false" stroked="true" strokeweight="1pt" strokecolor="#231f20">
              <v:path arrowok="t"/>
              <v:stroke dashstyle="solid"/>
            </v:shape>
            <w10:wrap type="none"/>
          </v:group>
        </w:pict>
      </w:r>
      <w:r>
        <w:rPr>
          <w:color w:val="231F20"/>
        </w:rPr>
        <w:t>Let’s</w:t>
      </w:r>
      <w:r>
        <w:rPr>
          <w:color w:val="231F20"/>
          <w:spacing w:val="7"/>
        </w:rPr>
        <w:t> </w:t>
      </w:r>
      <w:r>
        <w:rPr>
          <w:color w:val="231F20"/>
        </w:rPr>
        <w:t>do</w:t>
      </w:r>
      <w:r>
        <w:rPr>
          <w:color w:val="231F20"/>
          <w:spacing w:val="8"/>
        </w:rPr>
        <w:t> </w:t>
      </w:r>
      <w:r>
        <w:rPr>
          <w:color w:val="231F20"/>
        </w:rPr>
        <w:t>it</w:t>
      </w:r>
      <w:r>
        <w:rPr>
          <w:color w:val="231F20"/>
          <w:spacing w:val="8"/>
        </w:rPr>
        <w:t> </w:t>
      </w:r>
      <w:r>
        <w:rPr>
          <w:color w:val="231F20"/>
        </w:rPr>
        <w:t>step</w:t>
      </w:r>
      <w:r>
        <w:rPr>
          <w:color w:val="231F20"/>
          <w:spacing w:val="8"/>
        </w:rPr>
        <w:t> </w:t>
      </w:r>
      <w:r>
        <w:rPr>
          <w:color w:val="231F20"/>
        </w:rPr>
        <w:t>by</w:t>
      </w:r>
      <w:r>
        <w:rPr>
          <w:color w:val="231F20"/>
          <w:spacing w:val="8"/>
        </w:rPr>
        <w:t> </w:t>
      </w:r>
      <w:r>
        <w:rPr>
          <w:color w:val="231F20"/>
        </w:rPr>
        <w:t>step.</w:t>
      </w:r>
      <w:r>
        <w:rPr>
          <w:color w:val="231F20"/>
          <w:spacing w:val="8"/>
        </w:rPr>
        <w:t> </w:t>
      </w:r>
      <w:r>
        <w:rPr>
          <w:color w:val="231F20"/>
        </w:rPr>
        <w:t>Here</w:t>
      </w:r>
      <w:r>
        <w:rPr>
          <w:color w:val="231F20"/>
          <w:spacing w:val="8"/>
        </w:rPr>
        <w:t> </w:t>
      </w:r>
      <w:r>
        <w:rPr>
          <w:color w:val="231F20"/>
        </w:rPr>
        <w:t>is</w:t>
      </w:r>
      <w:r>
        <w:rPr>
          <w:color w:val="231F20"/>
          <w:spacing w:val="8"/>
        </w:rPr>
        <w:t> </w:t>
      </w:r>
      <w:r>
        <w:rPr>
          <w:color w:val="231F20"/>
        </w:rPr>
        <w:t>our</w:t>
      </w:r>
      <w:r>
        <w:rPr>
          <w:color w:val="231F20"/>
          <w:spacing w:val="7"/>
        </w:rPr>
        <w:t> </w:t>
      </w:r>
      <w:r>
        <w:rPr>
          <w:color w:val="231F20"/>
        </w:rPr>
        <w:t>original</w:t>
      </w:r>
      <w:r>
        <w:rPr>
          <w:color w:val="231F20"/>
          <w:spacing w:val="8"/>
        </w:rPr>
        <w:t> </w:t>
      </w:r>
      <w:r>
        <w:rPr>
          <w:color w:val="231F20"/>
          <w:spacing w:val="-2"/>
        </w:rPr>
        <w:t>code:</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1"/>
        <w:ind w:left="672" w:right="2873"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this.receiver</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We</w:t>
      </w:r>
      <w:r>
        <w:rPr>
          <w:color w:val="231F20"/>
          <w:spacing w:val="9"/>
        </w:rPr>
        <w:t> </w:t>
      </w:r>
      <w:r>
        <w:rPr>
          <w:color w:val="231F20"/>
        </w:rPr>
        <w:t>make</w:t>
      </w:r>
      <w:r>
        <w:rPr>
          <w:color w:val="231F20"/>
          <w:spacing w:val="10"/>
        </w:rPr>
        <w:t> </w:t>
      </w:r>
      <w:r>
        <w:rPr>
          <w:color w:val="231F20"/>
        </w:rPr>
        <w:t>a</w:t>
      </w:r>
      <w:r>
        <w:rPr>
          <w:color w:val="231F20"/>
          <w:spacing w:val="9"/>
        </w:rPr>
        <w:t> </w:t>
      </w:r>
      <w:r>
        <w:rPr>
          <w:color w:val="231F20"/>
        </w:rPr>
        <w:t>copy</w:t>
      </w:r>
      <w:r>
        <w:rPr>
          <w:color w:val="231F20"/>
          <w:spacing w:val="10"/>
        </w:rPr>
        <w:t> </w:t>
      </w:r>
      <w:r>
        <w:rPr>
          <w:color w:val="231F20"/>
        </w:rPr>
        <w:t>of</w:t>
      </w:r>
      <w:r>
        <w:rPr>
          <w:color w:val="231F20"/>
          <w:spacing w:val="9"/>
        </w:rPr>
        <w:t> </w:t>
      </w:r>
      <w:r>
        <w:rPr>
          <w:color w:val="231F20"/>
        </w:rPr>
        <w:t>the</w:t>
      </w:r>
      <w:r>
        <w:rPr>
          <w:color w:val="231F20"/>
          <w:spacing w:val="10"/>
        </w:rPr>
        <w:t> </w:t>
      </w:r>
      <w:r>
        <w:rPr>
          <w:color w:val="231F20"/>
          <w:spacing w:val="-2"/>
        </w:rPr>
        <w:t>constructor:</w:t>
      </w:r>
    </w:p>
    <w:p>
      <w:pPr>
        <w:pStyle w:val="BodyText"/>
        <w:spacing w:before="10"/>
        <w:rPr>
          <w:sz w:val="13"/>
        </w:rPr>
      </w:pPr>
    </w:p>
    <w:p>
      <w:pPr>
        <w:spacing w:before="1"/>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1"/>
        <w:ind w:left="672" w:right="2873"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this.receiver</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4"/>
        <w:ind w:left="392" w:right="0" w:firstLine="0"/>
        <w:jc w:val="left"/>
        <w:rPr>
          <w:rFonts w:ascii="Lucida Console"/>
          <w:sz w:val="16"/>
        </w:rPr>
      </w:pPr>
      <w:r>
        <w:rPr>
          <w:rFonts w:ascii="Lucida Console"/>
          <w:color w:val="231F20"/>
          <w:w w:val="99"/>
          <w:sz w:val="16"/>
        </w:rPr>
        <w:t>}</w:t>
      </w:r>
    </w:p>
    <w:p>
      <w:pPr>
        <w:pStyle w:val="BodyText"/>
        <w:rPr>
          <w:rFonts w:ascii="Lucida Console"/>
          <w:sz w:val="24"/>
        </w:rPr>
      </w:pPr>
    </w:p>
    <w:p>
      <w:pPr>
        <w:spacing w:line="273" w:lineRule="auto" w:before="0"/>
        <w:ind w:left="672" w:right="2873" w:hanging="281"/>
        <w:jc w:val="left"/>
        <w:rPr>
          <w:rFonts w:ascii="Courier New"/>
          <w:b/>
          <w:sz w:val="16"/>
        </w:rPr>
      </w:pPr>
      <w:r>
        <w:rPr>
          <w:rFonts w:ascii="Courier New"/>
          <w:b/>
          <w:color w:val="231F20"/>
          <w:spacing w:val="-20"/>
          <w:sz w:val="16"/>
        </w:rPr>
        <w:t>public</w:t>
      </w:r>
      <w:r>
        <w:rPr>
          <w:rFonts w:ascii="Courier New"/>
          <w:b/>
          <w:color w:val="231F20"/>
          <w:spacing w:val="-53"/>
          <w:sz w:val="16"/>
        </w:rPr>
        <w:t> </w:t>
      </w:r>
      <w:r>
        <w:rPr>
          <w:rFonts w:ascii="Courier New"/>
          <w:b/>
          <w:color w:val="231F20"/>
          <w:spacing w:val="-20"/>
          <w:sz w:val="16"/>
        </w:rPr>
        <w:t>MailChecker</w:t>
      </w:r>
      <w:r>
        <w:rPr>
          <w:rFonts w:ascii="Courier New"/>
          <w:b/>
          <w:color w:val="231F20"/>
          <w:spacing w:val="-53"/>
          <w:sz w:val="16"/>
        </w:rPr>
        <w:t> </w:t>
      </w:r>
      <w:r>
        <w:rPr>
          <w:rFonts w:ascii="Courier New"/>
          <w:b/>
          <w:color w:val="231F20"/>
          <w:spacing w:val="-20"/>
          <w:sz w:val="16"/>
        </w:rPr>
        <w:t>(int</w:t>
      </w:r>
      <w:r>
        <w:rPr>
          <w:rFonts w:ascii="Courier New"/>
          <w:b/>
          <w:color w:val="231F20"/>
          <w:spacing w:val="-53"/>
          <w:sz w:val="16"/>
        </w:rPr>
        <w:t> </w:t>
      </w:r>
      <w:r>
        <w:rPr>
          <w:rFonts w:ascii="Courier New"/>
          <w:b/>
          <w:color w:val="231F20"/>
          <w:spacing w:val="-20"/>
          <w:sz w:val="16"/>
        </w:rPr>
        <w:t>checkPeriodSeconds)</w:t>
      </w:r>
      <w:r>
        <w:rPr>
          <w:rFonts w:ascii="Courier New"/>
          <w:b/>
          <w:color w:val="231F20"/>
          <w:spacing w:val="-53"/>
          <w:sz w:val="16"/>
        </w:rPr>
        <w:t> </w:t>
      </w:r>
      <w:r>
        <w:rPr>
          <w:rFonts w:ascii="Courier New"/>
          <w:b/>
          <w:color w:val="231F20"/>
          <w:spacing w:val="-20"/>
          <w:sz w:val="16"/>
        </w:rPr>
        <w:t>{ this.receiver</w:t>
      </w:r>
      <w:r>
        <w:rPr>
          <w:rFonts w:ascii="Courier New"/>
          <w:b/>
          <w:color w:val="231F20"/>
          <w:spacing w:val="-51"/>
          <w:sz w:val="16"/>
        </w:rPr>
        <w:t> </w:t>
      </w:r>
      <w:r>
        <w:rPr>
          <w:rFonts w:ascii="Courier New"/>
          <w:b/>
          <w:color w:val="231F20"/>
          <w:spacing w:val="-20"/>
          <w:sz w:val="16"/>
        </w:rPr>
        <w:t>=</w:t>
      </w:r>
      <w:r>
        <w:rPr>
          <w:rFonts w:ascii="Courier New"/>
          <w:b/>
          <w:color w:val="231F20"/>
          <w:spacing w:val="-51"/>
          <w:sz w:val="16"/>
        </w:rPr>
        <w:t> </w:t>
      </w:r>
      <w:r>
        <w:rPr>
          <w:rFonts w:ascii="Courier New"/>
          <w:b/>
          <w:color w:val="231F20"/>
          <w:spacing w:val="-20"/>
          <w:sz w:val="16"/>
        </w:rPr>
        <w:t>new</w:t>
      </w:r>
      <w:r>
        <w:rPr>
          <w:rFonts w:ascii="Courier New"/>
          <w:b/>
          <w:color w:val="231F20"/>
          <w:spacing w:val="-51"/>
          <w:sz w:val="16"/>
        </w:rPr>
        <w:t> </w:t>
      </w:r>
      <w:r>
        <w:rPr>
          <w:rFonts w:ascii="Courier New"/>
          <w:b/>
          <w:color w:val="231F20"/>
          <w:spacing w:val="-20"/>
          <w:sz w:val="16"/>
        </w:rPr>
        <w:t>MailReceiver(); </w:t>
      </w:r>
      <w:r>
        <w:rPr>
          <w:rFonts w:ascii="Courier New"/>
          <w:b/>
          <w:color w:val="231F20"/>
          <w:spacing w:val="-26"/>
          <w:sz w:val="16"/>
        </w:rPr>
        <w:t>this.checkPeriodSeconds</w:t>
      </w:r>
      <w:r>
        <w:rPr>
          <w:rFonts w:ascii="Courier New"/>
          <w:b/>
          <w:color w:val="231F20"/>
          <w:spacing w:val="-43"/>
          <w:sz w:val="16"/>
        </w:rPr>
        <w:t> </w:t>
      </w:r>
      <w:r>
        <w:rPr>
          <w:rFonts w:ascii="Courier New"/>
          <w:b/>
          <w:color w:val="231F20"/>
          <w:spacing w:val="-26"/>
          <w:sz w:val="16"/>
        </w:rPr>
        <w:t>=</w:t>
      </w:r>
      <w:r>
        <w:rPr>
          <w:rFonts w:ascii="Courier New"/>
          <w:b/>
          <w:color w:val="231F20"/>
          <w:spacing w:val="-43"/>
          <w:sz w:val="16"/>
        </w:rPr>
        <w:t> </w:t>
      </w:r>
      <w:r>
        <w:rPr>
          <w:rFonts w:ascii="Courier New"/>
          <w:b/>
          <w:color w:val="231F20"/>
          <w:spacing w:val="-26"/>
          <w:sz w:val="16"/>
        </w:rPr>
        <w:t>checkPeriodSeconds;</w:t>
      </w:r>
    </w:p>
    <w:p>
      <w:pPr>
        <w:spacing w:before="3"/>
        <w:ind w:left="392" w:right="0" w:firstLine="0"/>
        <w:jc w:val="left"/>
        <w:rPr>
          <w:rFonts w:ascii="Courier New"/>
          <w:b/>
          <w:sz w:val="16"/>
        </w:rPr>
      </w:pPr>
      <w:r>
        <w:rPr>
          <w:rFonts w:ascii="Courier New"/>
          <w:b/>
          <w:color w:val="231F20"/>
          <w:w w:val="100"/>
          <w:sz w:val="16"/>
        </w:rPr>
        <w:t>}</w:t>
      </w:r>
    </w:p>
    <w:p>
      <w:pPr>
        <w:spacing w:before="32"/>
        <w:ind w:left="392" w:right="0" w:firstLine="0"/>
        <w:jc w:val="left"/>
        <w:rPr>
          <w:rFonts w:ascii="Lucida Console"/>
          <w:sz w:val="16"/>
        </w:rPr>
      </w:pPr>
      <w:r>
        <w:rPr>
          <w:rFonts w:ascii="Lucida Console"/>
          <w:color w:val="231F20"/>
          <w:spacing w:val="-5"/>
          <w:sz w:val="16"/>
        </w:rPr>
        <w:t>...</w:t>
      </w:r>
    </w:p>
    <w:p>
      <w:pPr>
        <w:spacing w:before="140"/>
        <w:ind w:left="112" w:right="0" w:firstLine="0"/>
        <w:jc w:val="left"/>
        <w:rPr>
          <w:rFonts w:ascii="Lucida Console"/>
          <w:sz w:val="16"/>
        </w:rPr>
      </w:pPr>
      <w:r>
        <w:rPr>
          <w:rFonts w:ascii="Lucida Console"/>
          <w:color w:val="231F20"/>
          <w:w w:val="99"/>
          <w:sz w:val="16"/>
        </w:rPr>
        <w:t>}</w:t>
      </w:r>
    </w:p>
    <w:p>
      <w:pPr>
        <w:spacing w:before="2"/>
        <w:ind w:left="352" w:right="0" w:firstLine="0"/>
        <w:jc w:val="left"/>
        <w:rPr>
          <w:sz w:val="20"/>
        </w:rPr>
      </w:pPr>
      <w:r>
        <w:rPr>
          <w:color w:val="231F20"/>
          <w:sz w:val="20"/>
        </w:rPr>
        <w:t>Then</w:t>
      </w:r>
      <w:r>
        <w:rPr>
          <w:color w:val="231F20"/>
          <w:spacing w:val="7"/>
          <w:sz w:val="20"/>
        </w:rPr>
        <w:t> </w:t>
      </w:r>
      <w:r>
        <w:rPr>
          <w:color w:val="231F20"/>
          <w:sz w:val="20"/>
        </w:rPr>
        <w:t>we</w:t>
      </w:r>
      <w:r>
        <w:rPr>
          <w:color w:val="231F20"/>
          <w:spacing w:val="7"/>
          <w:sz w:val="20"/>
        </w:rPr>
        <w:t> </w:t>
      </w:r>
      <w:r>
        <w:rPr>
          <w:color w:val="231F20"/>
          <w:sz w:val="20"/>
        </w:rPr>
        <w:t>add</w:t>
      </w:r>
      <w:r>
        <w:rPr>
          <w:color w:val="231F20"/>
          <w:spacing w:val="7"/>
          <w:sz w:val="20"/>
        </w:rPr>
        <w:t> </w:t>
      </w:r>
      <w:r>
        <w:rPr>
          <w:color w:val="231F20"/>
          <w:sz w:val="20"/>
        </w:rPr>
        <w:t>a</w:t>
      </w:r>
      <w:r>
        <w:rPr>
          <w:color w:val="231F20"/>
          <w:spacing w:val="7"/>
          <w:sz w:val="20"/>
        </w:rPr>
        <w:t> </w:t>
      </w:r>
      <w:r>
        <w:rPr>
          <w:color w:val="231F20"/>
          <w:sz w:val="20"/>
        </w:rPr>
        <w:t>parameter</w:t>
      </w:r>
      <w:r>
        <w:rPr>
          <w:color w:val="231F20"/>
          <w:spacing w:val="7"/>
          <w:sz w:val="20"/>
        </w:rPr>
        <w:t> </w:t>
      </w:r>
      <w:r>
        <w:rPr>
          <w:color w:val="231F20"/>
          <w:sz w:val="20"/>
        </w:rPr>
        <w:t>to</w:t>
      </w:r>
      <w:r>
        <w:rPr>
          <w:color w:val="231F20"/>
          <w:spacing w:val="7"/>
          <w:sz w:val="20"/>
        </w:rPr>
        <w:t> </w:t>
      </w:r>
      <w:r>
        <w:rPr>
          <w:color w:val="231F20"/>
          <w:sz w:val="20"/>
        </w:rPr>
        <w:t>it</w:t>
      </w:r>
      <w:r>
        <w:rPr>
          <w:color w:val="231F20"/>
          <w:spacing w:val="8"/>
          <w:sz w:val="20"/>
        </w:rPr>
        <w:t> </w:t>
      </w:r>
      <w:r>
        <w:rPr>
          <w:color w:val="231F20"/>
          <w:sz w:val="20"/>
        </w:rPr>
        <w:t>for</w:t>
      </w:r>
      <w:r>
        <w:rPr>
          <w:color w:val="231F20"/>
          <w:spacing w:val="7"/>
          <w:sz w:val="20"/>
        </w:rPr>
        <w:t> </w:t>
      </w:r>
      <w:r>
        <w:rPr>
          <w:color w:val="231F20"/>
          <w:sz w:val="20"/>
        </w:rPr>
        <w:t>the</w:t>
      </w:r>
      <w:r>
        <w:rPr>
          <w:color w:val="231F20"/>
          <w:spacing w:val="6"/>
          <w:sz w:val="20"/>
        </w:rPr>
        <w:t> </w:t>
      </w:r>
      <w:r>
        <w:rPr>
          <w:rFonts w:ascii="Lucida Console"/>
          <w:color w:val="231F20"/>
          <w:spacing w:val="-15"/>
          <w:sz w:val="19"/>
        </w:rPr>
        <w:t>MailReceiver</w:t>
      </w:r>
      <w:r>
        <w:rPr>
          <w:color w:val="231F20"/>
          <w:spacing w:val="-15"/>
          <w:sz w:val="20"/>
        </w:rPr>
        <w:t>:</w:t>
      </w:r>
    </w:p>
    <w:p>
      <w:pPr>
        <w:pStyle w:val="BodyText"/>
        <w:spacing w:before="10"/>
        <w:rPr>
          <w:sz w:val="13"/>
        </w:rPr>
      </w:pPr>
    </w:p>
    <w:p>
      <w:pPr>
        <w:spacing w:before="0"/>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1"/>
        <w:ind w:left="672" w:right="2873"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this.receiver</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5"/>
        <w:ind w:left="392" w:right="0" w:firstLine="0"/>
        <w:jc w:val="left"/>
        <w:rPr>
          <w:rFonts w:ascii="Lucida Console"/>
          <w:sz w:val="16"/>
        </w:rPr>
      </w:pPr>
      <w:r>
        <w:rPr>
          <w:rFonts w:ascii="Lucida Console"/>
          <w:color w:val="231F20"/>
          <w:w w:val="99"/>
          <w:sz w:val="16"/>
        </w:rPr>
        <w:t>}</w:t>
      </w:r>
    </w:p>
    <w:p>
      <w:pPr>
        <w:pStyle w:val="BodyText"/>
        <w:spacing w:before="4"/>
        <w:rPr>
          <w:rFonts w:ascii="Lucida Console"/>
          <w:sz w:val="24"/>
        </w:rPr>
      </w:pPr>
    </w:p>
    <w:p>
      <w:pPr>
        <w:spacing w:before="1"/>
        <w:ind w:left="392"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MailChecker</w:t>
      </w:r>
      <w:r>
        <w:rPr>
          <w:rFonts w:ascii="Lucida Console"/>
          <w:color w:val="231F20"/>
          <w:spacing w:val="-42"/>
          <w:sz w:val="16"/>
        </w:rPr>
        <w:t> </w:t>
      </w:r>
      <w:r>
        <w:rPr>
          <w:rFonts w:ascii="Lucida Console"/>
          <w:color w:val="231F20"/>
          <w:spacing w:val="-26"/>
          <w:sz w:val="16"/>
        </w:rPr>
        <w:t>(</w:t>
      </w:r>
      <w:r>
        <w:rPr>
          <w:rFonts w:ascii="Courier New"/>
          <w:b/>
          <w:color w:val="231F20"/>
          <w:spacing w:val="-26"/>
          <w:sz w:val="16"/>
        </w:rPr>
        <w:t>MailReceiver</w:t>
      </w:r>
      <w:r>
        <w:rPr>
          <w:rFonts w:ascii="Courier New"/>
          <w:b/>
          <w:color w:val="231F20"/>
          <w:spacing w:val="-42"/>
          <w:sz w:val="16"/>
        </w:rPr>
        <w:t> </w:t>
      </w:r>
      <w:r>
        <w:rPr>
          <w:rFonts w:ascii="Courier New"/>
          <w:b/>
          <w:color w:val="231F20"/>
          <w:spacing w:val="-26"/>
          <w:sz w:val="16"/>
        </w:rPr>
        <w:t>receiver</w:t>
      </w:r>
      <w:r>
        <w:rPr>
          <w:rFonts w:ascii="Lucida Console"/>
          <w:color w:val="231F20"/>
          <w:spacing w:val="-26"/>
          <w:sz w:val="16"/>
        </w:rPr>
        <w:t>,</w:t>
      </w:r>
    </w:p>
    <w:p>
      <w:pPr>
        <w:spacing w:line="309" w:lineRule="auto" w:before="26"/>
        <w:ind w:left="672" w:right="2817" w:firstLine="1121"/>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checkPeriodSeconds)</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this.receiver</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4"/>
        <w:ind w:left="392" w:right="0" w:firstLine="0"/>
        <w:jc w:val="left"/>
        <w:rPr>
          <w:rFonts w:ascii="Lucida Console"/>
          <w:sz w:val="16"/>
        </w:rPr>
      </w:pPr>
      <w:r>
        <w:rPr>
          <w:rFonts w:ascii="Lucida Console"/>
          <w:color w:val="231F20"/>
          <w:w w:val="99"/>
          <w:sz w:val="16"/>
        </w:rPr>
        <w:t>}</w:t>
      </w:r>
    </w:p>
    <w:p>
      <w:pPr>
        <w:spacing w:before="47"/>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rPr>
          <w:rFonts w:ascii="Lucida Console"/>
          <w:sz w:val="19"/>
        </w:rPr>
      </w:pPr>
      <w:r>
        <w:rPr>
          <w:color w:val="231F20"/>
        </w:rPr>
        <w:t>Next</w:t>
      </w:r>
      <w:r>
        <w:rPr>
          <w:color w:val="231F20"/>
          <w:spacing w:val="9"/>
        </w:rPr>
        <w:t> </w:t>
      </w:r>
      <w:r>
        <w:rPr>
          <w:color w:val="231F20"/>
        </w:rPr>
        <w:t>we</w:t>
      </w:r>
      <w:r>
        <w:rPr>
          <w:color w:val="231F20"/>
          <w:spacing w:val="9"/>
        </w:rPr>
        <w:t> </w:t>
      </w:r>
      <w:r>
        <w:rPr>
          <w:color w:val="231F20"/>
        </w:rPr>
        <w:t>assign</w:t>
      </w:r>
      <w:r>
        <w:rPr>
          <w:color w:val="231F20"/>
          <w:spacing w:val="9"/>
        </w:rPr>
        <w:t> </w:t>
      </w:r>
      <w:r>
        <w:rPr>
          <w:color w:val="231F20"/>
        </w:rPr>
        <w:t>that</w:t>
      </w:r>
      <w:r>
        <w:rPr>
          <w:color w:val="231F20"/>
          <w:spacing w:val="10"/>
        </w:rPr>
        <w:t> </w:t>
      </w:r>
      <w:r>
        <w:rPr>
          <w:color w:val="231F20"/>
        </w:rPr>
        <w:t>parameter</w:t>
      </w:r>
      <w:r>
        <w:rPr>
          <w:color w:val="231F20"/>
          <w:spacing w:val="9"/>
        </w:rPr>
        <w:t> </w:t>
      </w:r>
      <w:r>
        <w:rPr>
          <w:color w:val="231F20"/>
        </w:rPr>
        <w:t>to</w:t>
      </w:r>
      <w:r>
        <w:rPr>
          <w:color w:val="231F20"/>
          <w:spacing w:val="9"/>
        </w:rPr>
        <w:t> </w:t>
      </w:r>
      <w:r>
        <w:rPr>
          <w:color w:val="231F20"/>
        </w:rPr>
        <w:t>the</w:t>
      </w:r>
      <w:r>
        <w:rPr>
          <w:color w:val="231F20"/>
          <w:spacing w:val="10"/>
        </w:rPr>
        <w:t> </w:t>
      </w:r>
      <w:r>
        <w:rPr>
          <w:color w:val="231F20"/>
        </w:rPr>
        <w:t>instance</w:t>
      </w:r>
      <w:r>
        <w:rPr>
          <w:color w:val="231F20"/>
          <w:spacing w:val="9"/>
        </w:rPr>
        <w:t> </w:t>
      </w:r>
      <w:r>
        <w:rPr>
          <w:color w:val="231F20"/>
        </w:rPr>
        <w:t>variable,</w:t>
      </w:r>
      <w:r>
        <w:rPr>
          <w:color w:val="231F20"/>
          <w:spacing w:val="9"/>
        </w:rPr>
        <w:t> </w:t>
      </w:r>
      <w:r>
        <w:rPr>
          <w:color w:val="231F20"/>
        </w:rPr>
        <w:t>getting</w:t>
      </w:r>
      <w:r>
        <w:rPr>
          <w:color w:val="231F20"/>
          <w:spacing w:val="9"/>
        </w:rPr>
        <w:t> </w:t>
      </w:r>
      <w:r>
        <w:rPr>
          <w:color w:val="231F20"/>
        </w:rPr>
        <w:t>rid</w:t>
      </w:r>
      <w:r>
        <w:rPr>
          <w:color w:val="231F20"/>
          <w:spacing w:val="10"/>
        </w:rPr>
        <w:t> </w:t>
      </w:r>
      <w:r>
        <w:rPr>
          <w:color w:val="231F20"/>
        </w:rPr>
        <w:t>of</w:t>
      </w:r>
      <w:r>
        <w:rPr>
          <w:color w:val="231F20"/>
          <w:spacing w:val="9"/>
        </w:rPr>
        <w:t> </w:t>
      </w:r>
      <w:r>
        <w:rPr>
          <w:color w:val="231F20"/>
        </w:rPr>
        <w:t>the</w:t>
      </w:r>
      <w:r>
        <w:rPr>
          <w:color w:val="231F20"/>
          <w:spacing w:val="8"/>
        </w:rPr>
        <w:t> </w:t>
      </w:r>
      <w:r>
        <w:rPr>
          <w:rFonts w:ascii="Lucida Console"/>
          <w:color w:val="231F20"/>
          <w:spacing w:val="-5"/>
          <w:sz w:val="19"/>
        </w:rPr>
        <w:t>new</w:t>
      </w:r>
    </w:p>
    <w:p>
      <w:pPr>
        <w:pStyle w:val="BodyText"/>
        <w:spacing w:before="25"/>
        <w:ind w:left="112"/>
      </w:pPr>
      <w:r>
        <w:rPr>
          <w:color w:val="231F20"/>
          <w:spacing w:val="-2"/>
        </w:rPr>
        <w:t>expression.</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2873"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0"/>
          <w:sz w:val="16"/>
        </w:rPr>
        <w:t>this.receiver</w:t>
      </w:r>
      <w:r>
        <w:rPr>
          <w:rFonts w:ascii="Lucida Console"/>
          <w:color w:val="231F20"/>
          <w:spacing w:val="-55"/>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new</w:t>
      </w:r>
      <w:r>
        <w:rPr>
          <w:rFonts w:ascii="Lucida Console"/>
          <w:color w:val="231F20"/>
          <w:spacing w:val="-53"/>
          <w:sz w:val="16"/>
        </w:rPr>
        <w:t> </w:t>
      </w:r>
      <w:r>
        <w:rPr>
          <w:rFonts w:ascii="Lucida Console"/>
          <w:color w:val="231F20"/>
          <w:spacing w:val="-20"/>
          <w:sz w:val="16"/>
        </w:rPr>
        <w:t>MailReceiver();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after="0" w:line="309" w:lineRule="auto"/>
        <w:jc w:val="left"/>
        <w:rPr>
          <w:rFonts w:ascii="Lucida Console"/>
          <w:sz w:val="16"/>
        </w:rPr>
        <w:sectPr>
          <w:pgSz w:w="7910" w:h="11940"/>
          <w:pgMar w:top="320" w:bottom="280" w:left="220" w:right="620"/>
        </w:sectPr>
      </w:pPr>
    </w:p>
    <w:p>
      <w:pPr>
        <w:spacing w:before="76"/>
        <w:ind w:left="381" w:right="0" w:firstLine="0"/>
        <w:jc w:val="left"/>
        <w:rPr>
          <w:rFonts w:ascii="Lucida Console"/>
          <w:sz w:val="16"/>
        </w:rPr>
      </w:pPr>
      <w:r>
        <w:rPr/>
        <w:pict>
          <v:group style="position:absolute;margin-left:387.800995pt;margin-top:50.299pt;width:6.7pt;height:47pt;mso-position-horizontal-relative:page;mso-position-vertical-relative:page;z-index:16213504" id="docshapegroup2400" coordorigin="7756,1006" coordsize="134,940">
            <v:rect style="position:absolute;left:7766;top:1015;width:114;height:920" id="docshape2401" filled="true" fillcolor="#231f20" stroked="false">
              <v:fill type="solid"/>
            </v:rect>
            <v:shape style="position:absolute;left:7766;top:1015;width:114;height:920" id="docshape2402"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37056" from="388.300995pt,50.799pt" to="393.999995pt,50.799pt" stroked="true" strokeweight="1pt" strokecolor="#231f20">
            <v:stroke dashstyle="solid"/>
            <w10:wrap type="none"/>
          </v:line>
        </w:pict>
      </w:r>
      <w:bookmarkStart w:name="_bookmark415" w:id="538"/>
      <w:bookmarkEnd w:id="538"/>
      <w:r>
        <w:rPr/>
      </w:r>
      <w:r>
        <w:rPr>
          <w:rFonts w:ascii="Lucida Console"/>
          <w:color w:val="231F20"/>
          <w:w w:val="99"/>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6"/>
          <w:sz w:val="16"/>
        </w:rPr>
        <w:t> </w:t>
      </w:r>
      <w:r>
        <w:rPr>
          <w:rFonts w:ascii="Lucida Console"/>
          <w:color w:val="231F20"/>
          <w:spacing w:val="-26"/>
          <w:sz w:val="16"/>
        </w:rPr>
        <w:t>MailChecker</w:t>
      </w:r>
      <w:r>
        <w:rPr>
          <w:rFonts w:ascii="Lucida Console"/>
          <w:color w:val="231F20"/>
          <w:spacing w:val="-46"/>
          <w:sz w:val="16"/>
        </w:rPr>
        <w:t> </w:t>
      </w:r>
      <w:r>
        <w:rPr>
          <w:rFonts w:ascii="Lucida Console"/>
          <w:color w:val="231F20"/>
          <w:spacing w:val="-26"/>
          <w:sz w:val="16"/>
        </w:rPr>
        <w:t>(MailReceiver</w:t>
      </w:r>
      <w:r>
        <w:rPr>
          <w:rFonts w:ascii="Lucida Console"/>
          <w:color w:val="231F20"/>
          <w:spacing w:val="-45"/>
          <w:sz w:val="16"/>
        </w:rPr>
        <w:t> </w:t>
      </w:r>
      <w:r>
        <w:rPr>
          <w:rFonts w:ascii="Lucida Console"/>
          <w:color w:val="231F20"/>
          <w:spacing w:val="-26"/>
          <w:sz w:val="16"/>
        </w:rPr>
        <w:t>receiver,</w:t>
      </w:r>
    </w:p>
    <w:p>
      <w:pPr>
        <w:spacing w:line="290" w:lineRule="auto" w:before="41"/>
        <w:ind w:left="661" w:right="2877" w:firstLine="1121"/>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checkPeriodSeconds)</w:t>
      </w:r>
      <w:r>
        <w:rPr>
          <w:rFonts w:ascii="Lucida Console"/>
          <w:color w:val="231F20"/>
          <w:spacing w:val="-53"/>
          <w:sz w:val="16"/>
        </w:rPr>
        <w:t> </w:t>
      </w:r>
      <w:r>
        <w:rPr>
          <w:rFonts w:ascii="Lucida Console"/>
          <w:color w:val="231F20"/>
          <w:spacing w:val="-18"/>
          <w:sz w:val="16"/>
        </w:rPr>
        <w:t>{ </w:t>
      </w:r>
      <w:r>
        <w:rPr>
          <w:rFonts w:ascii="Lucida Console"/>
          <w:color w:val="231F20"/>
          <w:spacing w:val="-16"/>
          <w:sz w:val="16"/>
        </w:rPr>
        <w:t>this.receiver</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Courier New"/>
          <w:b/>
          <w:color w:val="231F20"/>
          <w:spacing w:val="-16"/>
          <w:sz w:val="16"/>
        </w:rPr>
        <w:t>receiver</w:t>
      </w:r>
      <w:r>
        <w:rPr>
          <w:rFonts w:ascii="Lucida Console"/>
          <w:color w:val="231F20"/>
          <w:spacing w:val="-16"/>
          <w:sz w:val="16"/>
        </w:rPr>
        <w:t>;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17"/>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Now,</w:t>
      </w:r>
      <w:r>
        <w:rPr>
          <w:color w:val="231F20"/>
          <w:spacing w:val="16"/>
        </w:rPr>
        <w:t> </w:t>
      </w:r>
      <w:r>
        <w:rPr>
          <w:color w:val="231F20"/>
        </w:rPr>
        <w:t>we</w:t>
      </w:r>
      <w:r>
        <w:rPr>
          <w:color w:val="231F20"/>
          <w:spacing w:val="17"/>
        </w:rPr>
        <w:t> </w:t>
      </w:r>
      <w:r>
        <w:rPr>
          <w:color w:val="231F20"/>
        </w:rPr>
        <w:t>go</w:t>
      </w:r>
      <w:r>
        <w:rPr>
          <w:color w:val="231F20"/>
          <w:spacing w:val="17"/>
        </w:rPr>
        <w:t> </w:t>
      </w:r>
      <w:r>
        <w:rPr>
          <w:color w:val="231F20"/>
        </w:rPr>
        <w:t>back</w:t>
      </w:r>
      <w:r>
        <w:rPr>
          <w:color w:val="231F20"/>
          <w:spacing w:val="17"/>
        </w:rPr>
        <w:t> </w:t>
      </w:r>
      <w:r>
        <w:rPr>
          <w:color w:val="231F20"/>
        </w:rPr>
        <w:t>to</w:t>
      </w:r>
      <w:r>
        <w:rPr>
          <w:color w:val="231F20"/>
          <w:spacing w:val="17"/>
        </w:rPr>
        <w:t> </w:t>
      </w:r>
      <w:r>
        <w:rPr>
          <w:color w:val="231F20"/>
        </w:rPr>
        <w:t>the</w:t>
      </w:r>
      <w:r>
        <w:rPr>
          <w:color w:val="231F20"/>
          <w:spacing w:val="17"/>
        </w:rPr>
        <w:t> </w:t>
      </w:r>
      <w:r>
        <w:rPr>
          <w:color w:val="231F20"/>
        </w:rPr>
        <w:t>original</w:t>
      </w:r>
      <w:r>
        <w:rPr>
          <w:color w:val="231F20"/>
          <w:spacing w:val="17"/>
        </w:rPr>
        <w:t> </w:t>
      </w:r>
      <w:r>
        <w:rPr>
          <w:color w:val="231F20"/>
        </w:rPr>
        <w:t>constructor</w:t>
      </w:r>
      <w:r>
        <w:rPr>
          <w:color w:val="231F20"/>
          <w:spacing w:val="17"/>
        </w:rPr>
        <w:t> </w:t>
      </w:r>
      <w:r>
        <w:rPr>
          <w:color w:val="231F20"/>
        </w:rPr>
        <w:t>and</w:t>
      </w:r>
      <w:r>
        <w:rPr>
          <w:color w:val="231F20"/>
          <w:spacing w:val="17"/>
        </w:rPr>
        <w:t> </w:t>
      </w:r>
      <w:r>
        <w:rPr>
          <w:color w:val="231F20"/>
        </w:rPr>
        <w:t>remove</w:t>
      </w:r>
      <w:r>
        <w:rPr>
          <w:color w:val="231F20"/>
          <w:spacing w:val="17"/>
        </w:rPr>
        <w:t> </w:t>
      </w:r>
      <w:r>
        <w:rPr>
          <w:color w:val="231F20"/>
        </w:rPr>
        <w:t>its</w:t>
      </w:r>
      <w:r>
        <w:rPr>
          <w:color w:val="231F20"/>
          <w:spacing w:val="17"/>
        </w:rPr>
        <w:t> </w:t>
      </w:r>
      <w:r>
        <w:rPr>
          <w:color w:val="231F20"/>
        </w:rPr>
        <w:t>body,</w:t>
      </w:r>
      <w:r>
        <w:rPr>
          <w:color w:val="231F20"/>
          <w:spacing w:val="17"/>
        </w:rPr>
        <w:t> </w:t>
      </w:r>
      <w:r>
        <w:rPr>
          <w:color w:val="231F20"/>
          <w:spacing w:val="-2"/>
        </w:rPr>
        <w:t>replacing</w:t>
      </w:r>
    </w:p>
    <w:p>
      <w:pPr>
        <w:pStyle w:val="BodyText"/>
        <w:spacing w:line="266" w:lineRule="auto" w:before="25"/>
        <w:ind w:left="100"/>
      </w:pPr>
      <w:r>
        <w:rPr>
          <w:color w:val="231F20"/>
        </w:rPr>
        <w:t>it</w:t>
      </w:r>
      <w:r>
        <w:rPr>
          <w:color w:val="231F20"/>
          <w:spacing w:val="-3"/>
        </w:rPr>
        <w:t> </w:t>
      </w:r>
      <w:r>
        <w:rPr>
          <w:color w:val="231F20"/>
        </w:rPr>
        <w:t>with a call to the new constructor. The original constructor uses </w:t>
      </w:r>
      <w:r>
        <w:rPr>
          <w:rFonts w:ascii="Lucida Console"/>
          <w:color w:val="231F20"/>
          <w:sz w:val="19"/>
        </w:rPr>
        <w:t>new</w:t>
      </w:r>
      <w:r>
        <w:rPr>
          <w:rFonts w:ascii="Lucida Console"/>
          <w:color w:val="231F20"/>
          <w:spacing w:val="-87"/>
          <w:sz w:val="19"/>
        </w:rPr>
        <w:t> </w:t>
      </w:r>
      <w:r>
        <w:rPr>
          <w:color w:val="231F20"/>
        </w:rPr>
        <w:t>to create the parameter it needs to pass.</w:t>
      </w:r>
    </w:p>
    <w:p>
      <w:pPr>
        <w:spacing w:before="137"/>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MailChecker</w:t>
      </w:r>
    </w:p>
    <w:p>
      <w:pPr>
        <w:spacing w:before="46"/>
        <w:ind w:left="101" w:right="0" w:firstLine="0"/>
        <w:jc w:val="left"/>
        <w:rPr>
          <w:rFonts w:ascii="Lucida Console"/>
          <w:sz w:val="16"/>
        </w:rPr>
      </w:pPr>
      <w:r>
        <w:rPr>
          <w:rFonts w:ascii="Lucida Console"/>
          <w:color w:val="231F20"/>
          <w:w w:val="99"/>
          <w:sz w:val="16"/>
        </w:rPr>
        <w:t>{</w:t>
      </w:r>
    </w:p>
    <w:p>
      <w:pPr>
        <w:spacing w:line="309" w:lineRule="auto" w:before="41"/>
        <w:ind w:left="661" w:right="3096" w:hanging="281"/>
        <w:jc w:val="left"/>
        <w:rPr>
          <w:rFonts w:ascii="Lucida Console"/>
          <w:sz w:val="16"/>
        </w:rPr>
      </w:pPr>
      <w:r>
        <w:rPr>
          <w:rFonts w:ascii="Lucida Console"/>
          <w:color w:val="231F20"/>
          <w:spacing w:val="-22"/>
          <w:sz w:val="16"/>
        </w:rPr>
        <w:t>public</w:t>
      </w:r>
      <w:r>
        <w:rPr>
          <w:rFonts w:ascii="Lucida Console"/>
          <w:color w:val="231F20"/>
          <w:spacing w:val="-42"/>
          <w:sz w:val="16"/>
        </w:rPr>
        <w:t> </w:t>
      </w:r>
      <w:r>
        <w:rPr>
          <w:rFonts w:ascii="Lucida Console"/>
          <w:color w:val="231F20"/>
          <w:spacing w:val="-22"/>
          <w:sz w:val="16"/>
        </w:rPr>
        <w:t>MailChecker</w:t>
      </w:r>
      <w:r>
        <w:rPr>
          <w:rFonts w:ascii="Lucida Console"/>
          <w:color w:val="231F20"/>
          <w:spacing w:val="-42"/>
          <w:sz w:val="16"/>
        </w:rPr>
        <w:t> </w:t>
      </w:r>
      <w:r>
        <w:rPr>
          <w:rFonts w:ascii="Lucida Console"/>
          <w:color w:val="231F20"/>
          <w:spacing w:val="-22"/>
          <w:sz w:val="16"/>
        </w:rPr>
        <w:t>(int</w:t>
      </w:r>
      <w:r>
        <w:rPr>
          <w:rFonts w:ascii="Lucida Console"/>
          <w:color w:val="231F20"/>
          <w:spacing w:val="-42"/>
          <w:sz w:val="16"/>
        </w:rPr>
        <w:t> </w:t>
      </w:r>
      <w:r>
        <w:rPr>
          <w:rFonts w:ascii="Lucida Console"/>
          <w:color w:val="231F20"/>
          <w:spacing w:val="-22"/>
          <w:sz w:val="16"/>
        </w:rPr>
        <w:t>checkPeriodSeconds)</w:t>
      </w:r>
      <w:r>
        <w:rPr>
          <w:rFonts w:ascii="Lucida Console"/>
          <w:color w:val="231F20"/>
          <w:spacing w:val="-42"/>
          <w:sz w:val="16"/>
        </w:rPr>
        <w:t> </w:t>
      </w:r>
      <w:r>
        <w:rPr>
          <w:rFonts w:ascii="Lucida Console"/>
          <w:color w:val="231F20"/>
          <w:spacing w:val="-22"/>
          <w:sz w:val="16"/>
        </w:rPr>
        <w:t>{ </w:t>
      </w:r>
      <w:r>
        <w:rPr>
          <w:rFonts w:ascii="Lucida Console"/>
          <w:color w:val="231F20"/>
          <w:spacing w:val="-26"/>
          <w:sz w:val="16"/>
        </w:rPr>
        <w:t>this(new</w:t>
      </w:r>
      <w:r>
        <w:rPr>
          <w:rFonts w:ascii="Lucida Console"/>
          <w:color w:val="231F20"/>
          <w:spacing w:val="-52"/>
          <w:sz w:val="16"/>
        </w:rPr>
        <w:t> </w:t>
      </w:r>
      <w:r>
        <w:rPr>
          <w:rFonts w:ascii="Lucida Console"/>
          <w:color w:val="231F20"/>
          <w:spacing w:val="-26"/>
          <w:sz w:val="16"/>
        </w:rPr>
        <w:t>MailReceiver(),</w:t>
      </w:r>
      <w:r>
        <w:rPr>
          <w:rFonts w:ascii="Lucida Console"/>
          <w:color w:val="231F20"/>
          <w:spacing w:val="-52"/>
          <w:sz w:val="16"/>
        </w:rPr>
        <w:t> </w:t>
      </w:r>
      <w:r>
        <w:rPr>
          <w:rFonts w:ascii="Lucida Console"/>
          <w:color w:val="231F20"/>
          <w:spacing w:val="-26"/>
          <w:sz w:val="16"/>
        </w:rPr>
        <w:t>checkPeriodSeconds);</w:t>
      </w:r>
    </w:p>
    <w:p>
      <w:pPr>
        <w:spacing w:before="4"/>
        <w:ind w:left="381" w:right="0" w:firstLine="0"/>
        <w:jc w:val="left"/>
        <w:rPr>
          <w:rFonts w:ascii="Lucida Console"/>
          <w:sz w:val="16"/>
        </w:rPr>
      </w:pPr>
      <w:r>
        <w:rPr>
          <w:rFonts w:ascii="Lucida Console"/>
          <w:color w:val="231F20"/>
          <w:w w:val="99"/>
          <w:sz w:val="16"/>
        </w:rPr>
        <w:t>}</w:t>
      </w:r>
    </w:p>
    <w:p>
      <w:pPr>
        <w:pStyle w:val="BodyText"/>
        <w:spacing w:before="5"/>
        <w:rPr>
          <w:rFonts w:ascii="Lucida Console"/>
          <w:sz w:val="24"/>
        </w:rPr>
      </w:pPr>
    </w:p>
    <w:p>
      <w:pPr>
        <w:spacing w:before="0"/>
        <w:ind w:left="381"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MailChecker</w:t>
      </w:r>
      <w:r>
        <w:rPr>
          <w:rFonts w:ascii="Lucida Console"/>
          <w:color w:val="231F20"/>
          <w:spacing w:val="-42"/>
          <w:sz w:val="16"/>
        </w:rPr>
        <w:t> </w:t>
      </w:r>
      <w:r>
        <w:rPr>
          <w:rFonts w:ascii="Lucida Console"/>
          <w:color w:val="231F20"/>
          <w:spacing w:val="-26"/>
          <w:sz w:val="16"/>
        </w:rPr>
        <w:t>(</w:t>
      </w:r>
      <w:r>
        <w:rPr>
          <w:rFonts w:ascii="Courier New"/>
          <w:b/>
          <w:color w:val="231F20"/>
          <w:spacing w:val="-26"/>
          <w:sz w:val="16"/>
        </w:rPr>
        <w:t>MailReceiver</w:t>
      </w:r>
      <w:r>
        <w:rPr>
          <w:rFonts w:ascii="Courier New"/>
          <w:b/>
          <w:color w:val="231F20"/>
          <w:spacing w:val="-42"/>
          <w:sz w:val="16"/>
        </w:rPr>
        <w:t> </w:t>
      </w:r>
      <w:r>
        <w:rPr>
          <w:rFonts w:ascii="Courier New"/>
          <w:b/>
          <w:color w:val="231F20"/>
          <w:spacing w:val="-26"/>
          <w:sz w:val="16"/>
        </w:rPr>
        <w:t>receiver</w:t>
      </w:r>
      <w:r>
        <w:rPr>
          <w:rFonts w:ascii="Lucida Console"/>
          <w:color w:val="231F20"/>
          <w:spacing w:val="-26"/>
          <w:sz w:val="16"/>
        </w:rPr>
        <w:t>,</w:t>
      </w:r>
    </w:p>
    <w:p>
      <w:pPr>
        <w:spacing w:line="309" w:lineRule="auto" w:before="27"/>
        <w:ind w:left="661" w:right="3026" w:firstLine="1121"/>
        <w:jc w:val="left"/>
        <w:rPr>
          <w:rFonts w:ascii="Lucida Console"/>
          <w:sz w:val="16"/>
        </w:rPr>
      </w:pPr>
      <w:r>
        <w:rPr>
          <w:rFonts w:ascii="Lucida Console"/>
          <w:color w:val="231F20"/>
          <w:spacing w:val="-18"/>
          <w:sz w:val="16"/>
        </w:rPr>
        <w:t>int</w:t>
      </w:r>
      <w:r>
        <w:rPr>
          <w:rFonts w:ascii="Lucida Console"/>
          <w:color w:val="231F20"/>
          <w:spacing w:val="-55"/>
          <w:sz w:val="16"/>
        </w:rPr>
        <w:t> </w:t>
      </w:r>
      <w:r>
        <w:rPr>
          <w:rFonts w:ascii="Lucida Console"/>
          <w:color w:val="231F20"/>
          <w:spacing w:val="-18"/>
          <w:sz w:val="16"/>
        </w:rPr>
        <w:t>checkPeriodSeconds)</w:t>
      </w:r>
      <w:r>
        <w:rPr>
          <w:rFonts w:ascii="Lucida Console"/>
          <w:color w:val="231F20"/>
          <w:spacing w:val="-53"/>
          <w:sz w:val="16"/>
        </w:rPr>
        <w:t> </w:t>
      </w:r>
      <w:r>
        <w:rPr>
          <w:rFonts w:ascii="Lucida Console"/>
          <w:color w:val="231F20"/>
          <w:spacing w:val="-18"/>
          <w:sz w:val="16"/>
        </w:rPr>
        <w:t>{ </w:t>
      </w:r>
      <w:r>
        <w:rPr>
          <w:rFonts w:ascii="Lucida Console"/>
          <w:color w:val="231F20"/>
          <w:spacing w:val="-20"/>
          <w:sz w:val="16"/>
        </w:rPr>
        <w:t>this.receiver</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receiver; </w:t>
      </w:r>
      <w:r>
        <w:rPr>
          <w:rFonts w:ascii="Lucida Console"/>
          <w:color w:val="231F20"/>
          <w:spacing w:val="-26"/>
          <w:sz w:val="16"/>
        </w:rPr>
        <w:t>this.checkPeriodSeconds</w:t>
      </w:r>
      <w:r>
        <w:rPr>
          <w:rFonts w:ascii="Lucida Console"/>
          <w:color w:val="231F20"/>
          <w:spacing w:val="-52"/>
          <w:sz w:val="16"/>
        </w:rPr>
        <w:t> </w:t>
      </w:r>
      <w:r>
        <w:rPr>
          <w:rFonts w:ascii="Lucida Console"/>
          <w:color w:val="231F20"/>
          <w:spacing w:val="-26"/>
          <w:sz w:val="16"/>
        </w:rPr>
        <w:t>=</w:t>
      </w:r>
      <w:r>
        <w:rPr>
          <w:rFonts w:ascii="Lucida Console"/>
          <w:color w:val="231F20"/>
          <w:spacing w:val="-52"/>
          <w:sz w:val="16"/>
        </w:rPr>
        <w:t> </w:t>
      </w:r>
      <w:r>
        <w:rPr>
          <w:rFonts w:ascii="Lucida Console"/>
          <w:color w:val="231F20"/>
          <w:spacing w:val="-26"/>
          <w:sz w:val="16"/>
        </w:rPr>
        <w:t>checkPeriodSeconds;</w:t>
      </w:r>
    </w:p>
    <w:p>
      <w:pPr>
        <w:spacing w:before="4"/>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Are</w:t>
      </w:r>
      <w:r>
        <w:rPr>
          <w:color w:val="231F20"/>
          <w:spacing w:val="8"/>
        </w:rPr>
        <w:t> </w:t>
      </w:r>
      <w:r>
        <w:rPr>
          <w:color w:val="231F20"/>
        </w:rPr>
        <w:t>there</w:t>
      </w:r>
      <w:r>
        <w:rPr>
          <w:color w:val="231F20"/>
          <w:spacing w:val="8"/>
        </w:rPr>
        <w:t> </w:t>
      </w:r>
      <w:r>
        <w:rPr>
          <w:color w:val="231F20"/>
        </w:rPr>
        <w:t>any</w:t>
      </w:r>
      <w:r>
        <w:rPr>
          <w:color w:val="231F20"/>
          <w:spacing w:val="8"/>
        </w:rPr>
        <w:t> </w:t>
      </w:r>
      <w:r>
        <w:rPr>
          <w:color w:val="231F20"/>
        </w:rPr>
        <w:t>downsides</w:t>
      </w:r>
      <w:r>
        <w:rPr>
          <w:color w:val="231F20"/>
          <w:spacing w:val="8"/>
        </w:rPr>
        <w:t> </w:t>
      </w:r>
      <w:r>
        <w:rPr>
          <w:color w:val="231F20"/>
        </w:rPr>
        <w:t>to</w:t>
      </w:r>
      <w:r>
        <w:rPr>
          <w:color w:val="231F20"/>
          <w:spacing w:val="8"/>
        </w:rPr>
        <w:t> </w:t>
      </w:r>
      <w:r>
        <w:rPr>
          <w:color w:val="231F20"/>
        </w:rPr>
        <w:t>this</w:t>
      </w:r>
      <w:r>
        <w:rPr>
          <w:color w:val="231F20"/>
          <w:spacing w:val="8"/>
        </w:rPr>
        <w:t> </w:t>
      </w:r>
      <w:r>
        <w:rPr>
          <w:color w:val="231F20"/>
        </w:rPr>
        <w:t>technique?</w:t>
      </w:r>
      <w:r>
        <w:rPr>
          <w:color w:val="231F20"/>
          <w:spacing w:val="8"/>
        </w:rPr>
        <w:t> </w:t>
      </w:r>
      <w:r>
        <w:rPr>
          <w:color w:val="231F20"/>
        </w:rPr>
        <w:t>Actually,</w:t>
      </w:r>
      <w:r>
        <w:rPr>
          <w:color w:val="231F20"/>
          <w:spacing w:val="8"/>
        </w:rPr>
        <w:t> </w:t>
      </w:r>
      <w:r>
        <w:rPr>
          <w:color w:val="231F20"/>
        </w:rPr>
        <w:t>yes,</w:t>
      </w:r>
      <w:r>
        <w:rPr>
          <w:color w:val="231F20"/>
          <w:spacing w:val="8"/>
        </w:rPr>
        <w:t> </w:t>
      </w:r>
      <w:r>
        <w:rPr>
          <w:color w:val="231F20"/>
        </w:rPr>
        <w:t>there</w:t>
      </w:r>
      <w:r>
        <w:rPr>
          <w:color w:val="231F20"/>
          <w:spacing w:val="8"/>
        </w:rPr>
        <w:t> </w:t>
      </w:r>
      <w:r>
        <w:rPr>
          <w:color w:val="231F20"/>
        </w:rPr>
        <w:t>is</w:t>
      </w:r>
      <w:r>
        <w:rPr>
          <w:color w:val="231F20"/>
          <w:spacing w:val="8"/>
        </w:rPr>
        <w:t> </w:t>
      </w:r>
      <w:r>
        <w:rPr>
          <w:color w:val="231F20"/>
        </w:rPr>
        <w:t>one.</w:t>
      </w:r>
      <w:r>
        <w:rPr>
          <w:color w:val="231F20"/>
          <w:spacing w:val="8"/>
        </w:rPr>
        <w:t> </w:t>
      </w:r>
      <w:r>
        <w:rPr>
          <w:color w:val="231F20"/>
          <w:spacing w:val="-4"/>
        </w:rPr>
        <w:t>When</w:t>
      </w:r>
    </w:p>
    <w:p>
      <w:pPr>
        <w:pStyle w:val="BodyText"/>
        <w:spacing w:line="264" w:lineRule="auto" w:before="26"/>
        <w:ind w:left="100" w:right="115"/>
        <w:jc w:val="both"/>
      </w:pPr>
      <w:r>
        <w:rPr>
          <w:color w:val="231F20"/>
        </w:rPr>
        <w:t>we add a new parameter to a constructor, we are opening the door to </w:t>
      </w:r>
      <w:r>
        <w:rPr>
          <w:color w:val="231F20"/>
        </w:rPr>
        <w:t>further dependencies on the parameter’s class. Users of the class can use the new constructor in production code and increase dependencies across the system. However,</w:t>
      </w:r>
      <w:r>
        <w:rPr>
          <w:color w:val="231F20"/>
          <w:spacing w:val="15"/>
        </w:rPr>
        <w:t> </w:t>
      </w:r>
      <w:r>
        <w:rPr>
          <w:color w:val="231F20"/>
        </w:rPr>
        <w:t>in</w:t>
      </w:r>
      <w:r>
        <w:rPr>
          <w:color w:val="231F20"/>
          <w:spacing w:val="15"/>
        </w:rPr>
        <w:t> </w:t>
      </w:r>
      <w:r>
        <w:rPr>
          <w:color w:val="231F20"/>
        </w:rPr>
        <w:t>general,</w:t>
      </w:r>
      <w:r>
        <w:rPr>
          <w:color w:val="231F20"/>
          <w:spacing w:val="15"/>
        </w:rPr>
        <w:t> </w:t>
      </w:r>
      <w:r>
        <w:rPr>
          <w:color w:val="231F20"/>
        </w:rPr>
        <w:t>that</w:t>
      </w:r>
      <w:r>
        <w:rPr>
          <w:color w:val="231F20"/>
          <w:spacing w:val="15"/>
        </w:rPr>
        <w:t> </w:t>
      </w:r>
      <w:r>
        <w:rPr>
          <w:color w:val="231F20"/>
        </w:rPr>
        <w:t>is</w:t>
      </w:r>
      <w:r>
        <w:rPr>
          <w:color w:val="231F20"/>
          <w:spacing w:val="15"/>
        </w:rPr>
        <w:t> </w:t>
      </w:r>
      <w:r>
        <w:rPr>
          <w:color w:val="231F20"/>
        </w:rPr>
        <w:t>a</w:t>
      </w:r>
      <w:r>
        <w:rPr>
          <w:color w:val="231F20"/>
          <w:spacing w:val="15"/>
        </w:rPr>
        <w:t> </w:t>
      </w:r>
      <w:r>
        <w:rPr>
          <w:color w:val="231F20"/>
        </w:rPr>
        <w:t>rather</w:t>
      </w:r>
      <w:r>
        <w:rPr>
          <w:color w:val="231F20"/>
          <w:spacing w:val="15"/>
        </w:rPr>
        <w:t> </w:t>
      </w:r>
      <w:r>
        <w:rPr>
          <w:color w:val="231F20"/>
        </w:rPr>
        <w:t>small</w:t>
      </w:r>
      <w:r>
        <w:rPr>
          <w:color w:val="231F20"/>
          <w:spacing w:val="15"/>
        </w:rPr>
        <w:t> </w:t>
      </w:r>
      <w:r>
        <w:rPr>
          <w:color w:val="231F20"/>
        </w:rPr>
        <w:t>concern. </w:t>
      </w:r>
      <w:r>
        <w:rPr>
          <w:rFonts w:ascii="Book Antiqua" w:hAnsi="Book Antiqua"/>
          <w:i/>
          <w:color w:val="231F20"/>
        </w:rPr>
        <w:t>Parameterize Constructor </w:t>
      </w:r>
      <w:r>
        <w:rPr>
          <w:color w:val="231F20"/>
        </w:rPr>
        <w:t>is a very easy refactoring and it is one that I tend to use a lot.</w:t>
      </w:r>
    </w:p>
    <w:p>
      <w:pPr>
        <w:pStyle w:val="BodyText"/>
        <w:spacing w:before="11"/>
        <w:rPr>
          <w:sz w:val="29"/>
        </w:rPr>
      </w:pPr>
      <w:r>
        <w:rPr/>
        <w:pict>
          <v:shape style="position:absolute;margin-left:33.049999pt;margin-top:18.751789pt;width:342.05pt;height:30pt;mso-position-horizontal-relative:page;mso-position-vertical-relative:paragraph;z-index:-15244288;mso-wrap-distance-left:0;mso-wrap-distance-right:0" type="#_x0000_t202" id="docshape2403" filled="true" fillcolor="#e6e7e8" stroked="false">
            <v:textbox inset="0,0,0,0">
              <w:txbxContent>
                <w:p>
                  <w:pPr>
                    <w:spacing w:line="249" w:lineRule="auto" w:before="69"/>
                    <w:ind w:left="120" w:right="0" w:firstLine="0"/>
                    <w:jc w:val="left"/>
                    <w:rPr>
                      <w:color w:val="000000"/>
                      <w:sz w:val="18"/>
                    </w:rPr>
                  </w:pPr>
                  <w:r>
                    <w:rPr>
                      <w:color w:val="231F20"/>
                      <w:sz w:val="18"/>
                    </w:rPr>
                    <w:t>In languages that allow default arguments, there is a simpler way of doing </w:t>
                  </w:r>
                  <w:r>
                    <w:rPr>
                      <w:color w:val="231F20"/>
                      <w:sz w:val="18"/>
                    </w:rPr>
                    <w:t>Parameter-</w:t>
                  </w:r>
                  <w:r>
                    <w:rPr>
                      <w:color w:val="231F20"/>
                      <w:spacing w:val="40"/>
                      <w:sz w:val="18"/>
                    </w:rPr>
                    <w:t> </w:t>
                  </w:r>
                  <w:r>
                    <w:rPr>
                      <w:color w:val="231F20"/>
                      <w:sz w:val="18"/>
                    </w:rPr>
                    <w:t>ize Constructor. We can simply add a default argument to the existing constructor:</w:t>
                  </w:r>
                </w:p>
              </w:txbxContent>
            </v:textbox>
            <v:fill type="solid"/>
            <w10:wrap type="topAndBottom"/>
          </v:shape>
        </w:pict>
      </w:r>
    </w:p>
    <w:p>
      <w:pPr>
        <w:spacing w:after="0"/>
        <w:rPr>
          <w:sz w:val="29"/>
        </w:rPr>
        <w:sectPr>
          <w:pgSz w:w="7880" w:h="11400"/>
          <w:pgMar w:top="0" w:bottom="280" w:left="560" w:right="260"/>
        </w:sectPr>
      </w:pPr>
    </w:p>
    <w:p>
      <w:pPr>
        <w:pStyle w:val="BodyText"/>
        <w:ind w:left="112"/>
      </w:pPr>
      <w:r>
        <w:rPr/>
        <w:pict>
          <v:group style="position:absolute;margin-left:-.5pt;margin-top:68.299004pt;width:5.1pt;height:47pt;mso-position-horizontal-relative:page;mso-position-vertical-relative:page;z-index:16215040" id="docshapegroup2404" coordorigin="-10,1366" coordsize="102,940">
            <v:rect style="position:absolute;left:0;top:1375;width:82;height:920" id="docshape2405" filled="true" fillcolor="#231f20" stroked="false">
              <v:fill type="solid"/>
            </v:rect>
            <v:shape style="position:absolute;left:0;top:1375;width:82;height:920" id="docshape2406" coordorigin="0,1376" coordsize="82,920" path="m0,1376l82,1376,82,2296,0,2296e" filled="false" stroked="true" strokeweight="1pt" strokecolor="#231f20">
              <v:path arrowok="t"/>
              <v:stroke dashstyle="solid"/>
            </v:shape>
            <w10:wrap type="none"/>
          </v:group>
        </w:pict>
      </w:r>
      <w:r>
        <w:rPr/>
        <w:pict>
          <v:shape style="width:342.05pt;height:150.8pt;mso-position-horizontal-relative:char;mso-position-vertical-relative:line" type="#_x0000_t202" id="docshape2407" filled="true" fillcolor="#e6e7e8" stroked="false">
            <w10:anchorlock/>
            <v:textbox inset="0,0,0,0">
              <w:txbxContent>
                <w:p>
                  <w:pPr>
                    <w:spacing w:before="69"/>
                    <w:ind w:left="120" w:right="0" w:firstLine="0"/>
                    <w:jc w:val="both"/>
                    <w:rPr>
                      <w:color w:val="000000"/>
                      <w:sz w:val="18"/>
                    </w:rPr>
                  </w:pPr>
                  <w:bookmarkStart w:name="_bookmark416" w:id="539"/>
                  <w:bookmarkEnd w:id="539"/>
                  <w:r>
                    <w:rPr>
                      <w:color w:val="000000"/>
                    </w:rPr>
                  </w:r>
                  <w:r>
                    <w:rPr>
                      <w:color w:val="231F20"/>
                      <w:sz w:val="18"/>
                    </w:rPr>
                    <w:t>Here</w:t>
                  </w:r>
                  <w:r>
                    <w:rPr>
                      <w:color w:val="231F20"/>
                      <w:spacing w:val="1"/>
                      <w:sz w:val="18"/>
                    </w:rPr>
                    <w:t> </w:t>
                  </w:r>
                  <w:r>
                    <w:rPr>
                      <w:color w:val="231F20"/>
                      <w:sz w:val="18"/>
                    </w:rPr>
                    <w:t>is</w:t>
                  </w:r>
                  <w:r>
                    <w:rPr>
                      <w:color w:val="231F20"/>
                      <w:spacing w:val="3"/>
                      <w:sz w:val="18"/>
                    </w:rPr>
                    <w:t> </w:t>
                  </w:r>
                  <w:r>
                    <w:rPr>
                      <w:color w:val="231F20"/>
                      <w:sz w:val="18"/>
                    </w:rPr>
                    <w:t>a</w:t>
                  </w:r>
                  <w:r>
                    <w:rPr>
                      <w:color w:val="231F20"/>
                      <w:spacing w:val="3"/>
                      <w:sz w:val="18"/>
                    </w:rPr>
                    <w:t> </w:t>
                  </w:r>
                  <w:r>
                    <w:rPr>
                      <w:color w:val="231F20"/>
                      <w:sz w:val="18"/>
                    </w:rPr>
                    <w:t>constructor</w:t>
                  </w:r>
                  <w:r>
                    <w:rPr>
                      <w:color w:val="231F20"/>
                      <w:spacing w:val="3"/>
                      <w:sz w:val="18"/>
                    </w:rPr>
                    <w:t> </w:t>
                  </w:r>
                  <w:r>
                    <w:rPr>
                      <w:color w:val="231F20"/>
                      <w:sz w:val="18"/>
                    </w:rPr>
                    <w:t>that</w:t>
                  </w:r>
                  <w:r>
                    <w:rPr>
                      <w:color w:val="231F20"/>
                      <w:spacing w:val="3"/>
                      <w:sz w:val="18"/>
                    </w:rPr>
                    <w:t> </w:t>
                  </w:r>
                  <w:r>
                    <w:rPr>
                      <w:color w:val="231F20"/>
                      <w:sz w:val="18"/>
                    </w:rPr>
                    <w:t>has</w:t>
                  </w:r>
                  <w:r>
                    <w:rPr>
                      <w:color w:val="231F20"/>
                      <w:spacing w:val="3"/>
                      <w:sz w:val="18"/>
                    </w:rPr>
                    <w:t> </w:t>
                  </w:r>
                  <w:r>
                    <w:rPr>
                      <w:color w:val="231F20"/>
                      <w:sz w:val="18"/>
                    </w:rPr>
                    <w:t>been</w:t>
                  </w:r>
                  <w:r>
                    <w:rPr>
                      <w:color w:val="231F20"/>
                      <w:spacing w:val="3"/>
                      <w:sz w:val="18"/>
                    </w:rPr>
                    <w:t> </w:t>
                  </w:r>
                  <w:r>
                    <w:rPr>
                      <w:color w:val="231F20"/>
                      <w:sz w:val="18"/>
                    </w:rPr>
                    <w:t>parameterized</w:t>
                  </w:r>
                  <w:r>
                    <w:rPr>
                      <w:color w:val="231F20"/>
                      <w:spacing w:val="4"/>
                      <w:sz w:val="18"/>
                    </w:rPr>
                    <w:t> </w:t>
                  </w:r>
                  <w:r>
                    <w:rPr>
                      <w:color w:val="231F20"/>
                      <w:sz w:val="18"/>
                    </w:rPr>
                    <w:t>this</w:t>
                  </w:r>
                  <w:r>
                    <w:rPr>
                      <w:color w:val="231F20"/>
                      <w:spacing w:val="3"/>
                      <w:sz w:val="18"/>
                    </w:rPr>
                    <w:t> </w:t>
                  </w:r>
                  <w:r>
                    <w:rPr>
                      <w:color w:val="231F20"/>
                      <w:sz w:val="18"/>
                    </w:rPr>
                    <w:t>way</w:t>
                  </w:r>
                  <w:r>
                    <w:rPr>
                      <w:color w:val="231F20"/>
                      <w:spacing w:val="3"/>
                      <w:sz w:val="18"/>
                    </w:rPr>
                    <w:t> </w:t>
                  </w:r>
                  <w:r>
                    <w:rPr>
                      <w:color w:val="231F20"/>
                      <w:sz w:val="18"/>
                    </w:rPr>
                    <w:t>in</w:t>
                  </w:r>
                  <w:r>
                    <w:rPr>
                      <w:color w:val="231F20"/>
                      <w:spacing w:val="3"/>
                      <w:sz w:val="18"/>
                    </w:rPr>
                    <w:t> </w:t>
                  </w:r>
                  <w:r>
                    <w:rPr>
                      <w:color w:val="231F20"/>
                      <w:spacing w:val="-4"/>
                      <w:sz w:val="18"/>
                    </w:rPr>
                    <w:t>C++:</w:t>
                  </w:r>
                </w:p>
                <w:p>
                  <w:pPr>
                    <w:pStyle w:val="BodyText"/>
                    <w:spacing w:before="1"/>
                    <w:rPr>
                      <w:color w:val="000000"/>
                      <w:sz w:val="17"/>
                    </w:rPr>
                  </w:pPr>
                </w:p>
                <w:p>
                  <w:pPr>
                    <w:spacing w:before="0"/>
                    <w:ind w:left="120" w:right="0" w:firstLine="0"/>
                    <w:jc w:val="left"/>
                    <w:rPr>
                      <w:rFonts w:ascii="Lucida Console"/>
                      <w:color w:val="000000"/>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7"/>
                      <w:sz w:val="16"/>
                    </w:rPr>
                    <w:t>AssemblyPoint</w:t>
                  </w:r>
                </w:p>
                <w:p>
                  <w:pPr>
                    <w:spacing w:before="46"/>
                    <w:ind w:left="120" w:right="0" w:firstLine="0"/>
                    <w:jc w:val="left"/>
                    <w:rPr>
                      <w:rFonts w:ascii="Lucida Console"/>
                      <w:color w:val="000000"/>
                      <w:sz w:val="16"/>
                    </w:rPr>
                  </w:pPr>
                  <w:r>
                    <w:rPr>
                      <w:rFonts w:ascii="Lucida Console"/>
                      <w:color w:val="231F20"/>
                      <w:w w:val="99"/>
                      <w:sz w:val="16"/>
                    </w:rPr>
                    <w:t>{</w:t>
                  </w:r>
                </w:p>
                <w:p>
                  <w:pPr>
                    <w:spacing w:before="46"/>
                    <w:ind w:left="120" w:right="0" w:firstLine="0"/>
                    <w:jc w:val="left"/>
                    <w:rPr>
                      <w:rFonts w:ascii="Lucida Console"/>
                      <w:color w:val="000000"/>
                      <w:sz w:val="16"/>
                    </w:rPr>
                  </w:pPr>
                  <w:r>
                    <w:rPr>
                      <w:rFonts w:ascii="Lucida Console"/>
                      <w:color w:val="231F20"/>
                      <w:spacing w:val="-2"/>
                      <w:sz w:val="16"/>
                    </w:rPr>
                    <w:t>public:</w:t>
                  </w:r>
                </w:p>
                <w:p>
                  <w:pPr>
                    <w:spacing w:before="46"/>
                    <w:ind w:left="400" w:right="0" w:firstLine="0"/>
                    <w:jc w:val="left"/>
                    <w:rPr>
                      <w:rFonts w:ascii="Lucida Console"/>
                      <w:color w:val="000000"/>
                      <w:sz w:val="16"/>
                    </w:rPr>
                  </w:pPr>
                  <w:r>
                    <w:rPr>
                      <w:rFonts w:ascii="Lucida Console"/>
                      <w:color w:val="231F20"/>
                      <w:spacing w:val="-30"/>
                      <w:sz w:val="16"/>
                    </w:rPr>
                    <w:t>AssemblyPoint(EquipmentDispatcher</w:t>
                  </w:r>
                  <w:r>
                    <w:rPr>
                      <w:rFonts w:ascii="Lucida Console"/>
                      <w:color w:val="231F20"/>
                      <w:spacing w:val="39"/>
                      <w:sz w:val="16"/>
                    </w:rPr>
                    <w:t> </w:t>
                  </w:r>
                  <w:r>
                    <w:rPr>
                      <w:rFonts w:ascii="Lucida Console"/>
                      <w:color w:val="231F20"/>
                      <w:spacing w:val="-2"/>
                      <w:sz w:val="16"/>
                    </w:rPr>
                    <w:t>*dispatcher</w:t>
                  </w:r>
                </w:p>
                <w:p>
                  <w:pPr>
                    <w:spacing w:before="46"/>
                    <w:ind w:left="1241" w:right="0" w:firstLine="0"/>
                    <w:jc w:val="left"/>
                    <w:rPr>
                      <w:rFonts w:ascii="Lucida Console"/>
                      <w:color w:val="000000"/>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16"/>
                      <w:sz w:val="16"/>
                    </w:rPr>
                    <w:t>new</w:t>
                  </w:r>
                  <w:r>
                    <w:rPr>
                      <w:rFonts w:ascii="Lucida Console"/>
                      <w:color w:val="231F20"/>
                      <w:spacing w:val="-50"/>
                      <w:sz w:val="16"/>
                    </w:rPr>
                    <w:t> </w:t>
                  </w:r>
                  <w:r>
                    <w:rPr>
                      <w:rFonts w:ascii="Lucida Console"/>
                      <w:color w:val="231F20"/>
                      <w:spacing w:val="-16"/>
                      <w:sz w:val="16"/>
                    </w:rPr>
                    <w:t>EquipmentDispatcher);</w:t>
                  </w:r>
                </w:p>
                <w:p>
                  <w:pPr>
                    <w:spacing w:before="46"/>
                    <w:ind w:left="400" w:right="0" w:firstLine="0"/>
                    <w:jc w:val="left"/>
                    <w:rPr>
                      <w:rFonts w:ascii="Lucida Console"/>
                      <w:color w:val="000000"/>
                      <w:sz w:val="16"/>
                    </w:rPr>
                  </w:pPr>
                  <w:r>
                    <w:rPr>
                      <w:rFonts w:ascii="Lucida Console"/>
                      <w:color w:val="231F20"/>
                      <w:spacing w:val="-5"/>
                      <w:sz w:val="16"/>
                    </w:rPr>
                    <w:t>...</w:t>
                  </w:r>
                </w:p>
                <w:p>
                  <w:pPr>
                    <w:spacing w:before="46"/>
                    <w:ind w:left="120" w:right="0" w:firstLine="0"/>
                    <w:jc w:val="left"/>
                    <w:rPr>
                      <w:rFonts w:ascii="Lucida Console"/>
                      <w:color w:val="000000"/>
                      <w:sz w:val="16"/>
                    </w:rPr>
                  </w:pPr>
                  <w:r>
                    <w:rPr>
                      <w:rFonts w:ascii="Lucida Console"/>
                      <w:color w:val="231F20"/>
                      <w:spacing w:val="-5"/>
                      <w:sz w:val="16"/>
                    </w:rPr>
                    <w:t>};</w:t>
                  </w:r>
                </w:p>
                <w:p>
                  <w:pPr>
                    <w:pStyle w:val="BodyText"/>
                    <w:spacing w:before="8"/>
                    <w:rPr>
                      <w:rFonts w:ascii="Lucida Console"/>
                      <w:color w:val="000000"/>
                      <w:sz w:val="16"/>
                    </w:rPr>
                  </w:pPr>
                </w:p>
                <w:p>
                  <w:pPr>
                    <w:spacing w:line="249" w:lineRule="auto" w:before="0"/>
                    <w:ind w:left="120" w:right="104" w:firstLine="0"/>
                    <w:jc w:val="both"/>
                    <w:rPr>
                      <w:color w:val="000000"/>
                      <w:sz w:val="18"/>
                    </w:rPr>
                  </w:pPr>
                  <w:r>
                    <w:rPr>
                      <w:color w:val="231F20"/>
                      <w:sz w:val="18"/>
                    </w:rPr>
                    <w:t>There is only one downside when we do this in C++. The header file containing </w:t>
                  </w:r>
                  <w:r>
                    <w:rPr>
                      <w:color w:val="231F20"/>
                      <w:sz w:val="18"/>
                    </w:rPr>
                    <w:t>this</w:t>
                  </w:r>
                  <w:r>
                    <w:rPr>
                      <w:color w:val="231F20"/>
                      <w:spacing w:val="40"/>
                      <w:sz w:val="18"/>
                    </w:rPr>
                    <w:t> </w:t>
                  </w:r>
                  <w:r>
                    <w:rPr>
                      <w:color w:val="231F20"/>
                      <w:spacing w:val="-6"/>
                      <w:sz w:val="18"/>
                    </w:rPr>
                    <w:t>class</w:t>
                  </w:r>
                  <w:r>
                    <w:rPr>
                      <w:color w:val="231F20"/>
                      <w:spacing w:val="-4"/>
                      <w:sz w:val="18"/>
                    </w:rPr>
                    <w:t> </w:t>
                  </w:r>
                  <w:r>
                    <w:rPr>
                      <w:color w:val="231F20"/>
                      <w:spacing w:val="-6"/>
                      <w:sz w:val="18"/>
                    </w:rPr>
                    <w:t>declaration</w:t>
                  </w:r>
                  <w:r>
                    <w:rPr>
                      <w:color w:val="231F20"/>
                      <w:spacing w:val="-2"/>
                      <w:sz w:val="18"/>
                    </w:rPr>
                    <w:t> </w:t>
                  </w:r>
                  <w:r>
                    <w:rPr>
                      <w:color w:val="231F20"/>
                      <w:spacing w:val="-6"/>
                      <w:sz w:val="18"/>
                    </w:rPr>
                    <w:t>has</w:t>
                  </w:r>
                  <w:r>
                    <w:rPr>
                      <w:color w:val="231F20"/>
                      <w:spacing w:val="-2"/>
                      <w:sz w:val="18"/>
                    </w:rPr>
                    <w:t> </w:t>
                  </w:r>
                  <w:r>
                    <w:rPr>
                      <w:color w:val="231F20"/>
                      <w:spacing w:val="-6"/>
                      <w:sz w:val="18"/>
                    </w:rPr>
                    <w:t>to</w:t>
                  </w:r>
                  <w:r>
                    <w:rPr>
                      <w:color w:val="231F20"/>
                      <w:spacing w:val="-2"/>
                      <w:sz w:val="18"/>
                    </w:rPr>
                    <w:t> </w:t>
                  </w:r>
                  <w:r>
                    <w:rPr>
                      <w:color w:val="231F20"/>
                      <w:spacing w:val="-6"/>
                      <w:sz w:val="18"/>
                    </w:rPr>
                    <w:t>include</w:t>
                  </w:r>
                  <w:r>
                    <w:rPr>
                      <w:color w:val="231F20"/>
                      <w:spacing w:val="-2"/>
                      <w:sz w:val="18"/>
                    </w:rPr>
                    <w:t> </w:t>
                  </w:r>
                  <w:r>
                    <w:rPr>
                      <w:color w:val="231F20"/>
                      <w:spacing w:val="-6"/>
                      <w:sz w:val="18"/>
                    </w:rPr>
                    <w:t>the</w:t>
                  </w:r>
                  <w:r>
                    <w:rPr>
                      <w:color w:val="231F20"/>
                      <w:spacing w:val="-2"/>
                      <w:sz w:val="18"/>
                    </w:rPr>
                    <w:t> </w:t>
                  </w:r>
                  <w:r>
                    <w:rPr>
                      <w:color w:val="231F20"/>
                      <w:spacing w:val="-6"/>
                      <w:sz w:val="18"/>
                    </w:rPr>
                    <w:t>header</w:t>
                  </w:r>
                  <w:r>
                    <w:rPr>
                      <w:color w:val="231F20"/>
                      <w:spacing w:val="-2"/>
                      <w:sz w:val="18"/>
                    </w:rPr>
                    <w:t> </w:t>
                  </w:r>
                  <w:r>
                    <w:rPr>
                      <w:color w:val="231F20"/>
                      <w:spacing w:val="-6"/>
                      <w:sz w:val="18"/>
                    </w:rPr>
                    <w:t>for</w:t>
                  </w:r>
                  <w:r>
                    <w:rPr>
                      <w:color w:val="231F20"/>
                      <w:spacing w:val="-4"/>
                      <w:sz w:val="18"/>
                    </w:rPr>
                    <w:t> </w:t>
                  </w:r>
                  <w:r>
                    <w:rPr>
                      <w:rFonts w:ascii="Lucida Console" w:hAnsi="Lucida Console"/>
                      <w:color w:val="231F20"/>
                      <w:spacing w:val="-6"/>
                      <w:sz w:val="18"/>
                    </w:rPr>
                    <w:t>EquipmentDispatcher</w:t>
                  </w:r>
                  <w:r>
                    <w:rPr>
                      <w:color w:val="231F20"/>
                      <w:spacing w:val="-6"/>
                      <w:sz w:val="18"/>
                    </w:rPr>
                    <w:t>.</w:t>
                  </w:r>
                  <w:r>
                    <w:rPr>
                      <w:color w:val="231F20"/>
                      <w:spacing w:val="-2"/>
                      <w:sz w:val="18"/>
                    </w:rPr>
                    <w:t> </w:t>
                  </w:r>
                  <w:r>
                    <w:rPr>
                      <w:color w:val="231F20"/>
                      <w:spacing w:val="-6"/>
                      <w:sz w:val="18"/>
                    </w:rPr>
                    <w:t>If</w:t>
                  </w:r>
                  <w:r>
                    <w:rPr>
                      <w:color w:val="231F20"/>
                      <w:spacing w:val="-2"/>
                      <w:sz w:val="18"/>
                    </w:rPr>
                    <w:t> </w:t>
                  </w:r>
                  <w:r>
                    <w:rPr>
                      <w:color w:val="231F20"/>
                      <w:spacing w:val="-6"/>
                      <w:sz w:val="18"/>
                    </w:rPr>
                    <w:t>it</w:t>
                  </w:r>
                  <w:r>
                    <w:rPr>
                      <w:color w:val="231F20"/>
                      <w:spacing w:val="-2"/>
                      <w:sz w:val="18"/>
                    </w:rPr>
                    <w:t> </w:t>
                  </w:r>
                  <w:r>
                    <w:rPr>
                      <w:color w:val="231F20"/>
                      <w:spacing w:val="-6"/>
                      <w:sz w:val="18"/>
                    </w:rPr>
                    <w:t>wasn’t</w:t>
                  </w:r>
                  <w:r>
                    <w:rPr>
                      <w:color w:val="231F20"/>
                      <w:spacing w:val="-2"/>
                      <w:sz w:val="18"/>
                    </w:rPr>
                    <w:t> </w:t>
                  </w:r>
                  <w:r>
                    <w:rPr>
                      <w:color w:val="231F20"/>
                      <w:spacing w:val="-6"/>
                      <w:sz w:val="18"/>
                    </w:rPr>
                    <w:t>for</w:t>
                  </w:r>
                  <w:r>
                    <w:rPr>
                      <w:color w:val="231F20"/>
                      <w:spacing w:val="-2"/>
                      <w:sz w:val="18"/>
                    </w:rPr>
                    <w:t> </w:t>
                  </w:r>
                  <w:r>
                    <w:rPr>
                      <w:color w:val="231F20"/>
                      <w:spacing w:val="-6"/>
                      <w:sz w:val="18"/>
                    </w:rPr>
                    <w:t>the</w:t>
                  </w:r>
                  <w:r>
                    <w:rPr>
                      <w:color w:val="231F20"/>
                      <w:spacing w:val="40"/>
                      <w:sz w:val="18"/>
                    </w:rPr>
                    <w:t> </w:t>
                  </w:r>
                  <w:r>
                    <w:rPr>
                      <w:color w:val="231F20"/>
                      <w:spacing w:val="-2"/>
                      <w:sz w:val="18"/>
                    </w:rPr>
                    <w:t>constructor</w:t>
                  </w:r>
                  <w:r>
                    <w:rPr>
                      <w:color w:val="231F20"/>
                      <w:spacing w:val="-8"/>
                      <w:sz w:val="18"/>
                    </w:rPr>
                    <w:t> </w:t>
                  </w:r>
                  <w:r>
                    <w:rPr>
                      <w:color w:val="231F20"/>
                      <w:spacing w:val="-2"/>
                      <w:sz w:val="18"/>
                    </w:rPr>
                    <w:t>call,</w:t>
                  </w:r>
                  <w:r>
                    <w:rPr>
                      <w:color w:val="231F20"/>
                      <w:spacing w:val="-3"/>
                      <w:sz w:val="18"/>
                    </w:rPr>
                    <w:t> </w:t>
                  </w:r>
                  <w:r>
                    <w:rPr>
                      <w:color w:val="231F20"/>
                      <w:spacing w:val="-2"/>
                      <w:sz w:val="18"/>
                    </w:rPr>
                    <w:t>we</w:t>
                  </w:r>
                  <w:r>
                    <w:rPr>
                      <w:color w:val="231F20"/>
                      <w:spacing w:val="-4"/>
                      <w:sz w:val="18"/>
                    </w:rPr>
                    <w:t> </w:t>
                  </w:r>
                  <w:r>
                    <w:rPr>
                      <w:color w:val="231F20"/>
                      <w:spacing w:val="-2"/>
                      <w:sz w:val="18"/>
                    </w:rPr>
                    <w:t>might</w:t>
                  </w:r>
                  <w:r>
                    <w:rPr>
                      <w:color w:val="231F20"/>
                      <w:spacing w:val="-4"/>
                      <w:sz w:val="18"/>
                    </w:rPr>
                    <w:t> </w:t>
                  </w:r>
                  <w:r>
                    <w:rPr>
                      <w:color w:val="231F20"/>
                      <w:spacing w:val="-2"/>
                      <w:sz w:val="18"/>
                    </w:rPr>
                    <w:t>have</w:t>
                  </w:r>
                  <w:r>
                    <w:rPr>
                      <w:color w:val="231F20"/>
                      <w:spacing w:val="-4"/>
                      <w:sz w:val="18"/>
                    </w:rPr>
                    <w:t> </w:t>
                  </w:r>
                  <w:r>
                    <w:rPr>
                      <w:color w:val="231F20"/>
                      <w:spacing w:val="-2"/>
                      <w:sz w:val="18"/>
                    </w:rPr>
                    <w:t>been</w:t>
                  </w:r>
                  <w:r>
                    <w:rPr>
                      <w:color w:val="231F20"/>
                      <w:spacing w:val="-4"/>
                      <w:sz w:val="18"/>
                    </w:rPr>
                    <w:t> </w:t>
                  </w:r>
                  <w:r>
                    <w:rPr>
                      <w:color w:val="231F20"/>
                      <w:spacing w:val="-2"/>
                      <w:sz w:val="18"/>
                    </w:rPr>
                    <w:t>able</w:t>
                  </w:r>
                  <w:r>
                    <w:rPr>
                      <w:color w:val="231F20"/>
                      <w:spacing w:val="-4"/>
                      <w:sz w:val="18"/>
                    </w:rPr>
                    <w:t> </w:t>
                  </w:r>
                  <w:r>
                    <w:rPr>
                      <w:color w:val="231F20"/>
                      <w:spacing w:val="-2"/>
                      <w:sz w:val="18"/>
                    </w:rPr>
                    <w:t>to</w:t>
                  </w:r>
                  <w:r>
                    <w:rPr>
                      <w:color w:val="231F20"/>
                      <w:spacing w:val="-4"/>
                      <w:sz w:val="18"/>
                    </w:rPr>
                    <w:t> </w:t>
                  </w:r>
                  <w:r>
                    <w:rPr>
                      <w:color w:val="231F20"/>
                      <w:spacing w:val="-2"/>
                      <w:sz w:val="18"/>
                    </w:rPr>
                    <w:t>use</w:t>
                  </w:r>
                  <w:r>
                    <w:rPr>
                      <w:color w:val="231F20"/>
                      <w:spacing w:val="-4"/>
                      <w:sz w:val="18"/>
                    </w:rPr>
                    <w:t> </w:t>
                  </w:r>
                  <w:r>
                    <w:rPr>
                      <w:color w:val="231F20"/>
                      <w:spacing w:val="-2"/>
                      <w:sz w:val="18"/>
                    </w:rPr>
                    <w:t>a</w:t>
                  </w:r>
                  <w:r>
                    <w:rPr>
                      <w:color w:val="231F20"/>
                      <w:spacing w:val="-4"/>
                      <w:sz w:val="18"/>
                    </w:rPr>
                    <w:t> </w:t>
                  </w:r>
                  <w:r>
                    <w:rPr>
                      <w:color w:val="231F20"/>
                      <w:spacing w:val="-2"/>
                      <w:sz w:val="18"/>
                    </w:rPr>
                    <w:t>forward</w:t>
                  </w:r>
                  <w:r>
                    <w:rPr>
                      <w:color w:val="231F20"/>
                      <w:spacing w:val="-4"/>
                      <w:sz w:val="18"/>
                    </w:rPr>
                    <w:t> </w:t>
                  </w:r>
                  <w:r>
                    <w:rPr>
                      <w:color w:val="231F20"/>
                      <w:spacing w:val="-2"/>
                      <w:sz w:val="18"/>
                    </w:rPr>
                    <w:t>declaration</w:t>
                  </w:r>
                  <w:r>
                    <w:rPr>
                      <w:color w:val="231F20"/>
                      <w:spacing w:val="-4"/>
                      <w:sz w:val="18"/>
                    </w:rPr>
                    <w:t> </w:t>
                  </w:r>
                  <w:r>
                    <w:rPr>
                      <w:color w:val="231F20"/>
                      <w:spacing w:val="-2"/>
                      <w:sz w:val="18"/>
                    </w:rPr>
                    <w:t>for</w:t>
                  </w:r>
                  <w:r>
                    <w:rPr>
                      <w:color w:val="231F20"/>
                      <w:spacing w:val="-8"/>
                      <w:sz w:val="18"/>
                    </w:rPr>
                    <w:t> </w:t>
                  </w:r>
                  <w:r>
                    <w:rPr>
                      <w:rFonts w:ascii="Lucida Console" w:hAnsi="Lucida Console"/>
                      <w:color w:val="231F20"/>
                      <w:spacing w:val="-2"/>
                      <w:sz w:val="18"/>
                    </w:rPr>
                    <w:t>Equipment- </w:t>
                  </w:r>
                  <w:r>
                    <w:rPr>
                      <w:rFonts w:ascii="Lucida Console" w:hAnsi="Lucida Console"/>
                      <w:color w:val="231F20"/>
                      <w:sz w:val="18"/>
                    </w:rPr>
                    <w:t>Dispatcher</w:t>
                  </w:r>
                  <w:r>
                    <w:rPr>
                      <w:color w:val="231F20"/>
                      <w:sz w:val="18"/>
                    </w:rPr>
                    <w:t>. For this reason, I don’t use default arguments often.</w:t>
                  </w:r>
                </w:p>
              </w:txbxContent>
            </v:textbox>
            <v:fill type="solid"/>
          </v:shape>
        </w:pict>
      </w:r>
      <w:r>
        <w:rPr/>
      </w:r>
    </w:p>
    <w:p>
      <w:pPr>
        <w:pStyle w:val="BodyText"/>
        <w:spacing w:before="9"/>
        <w:rPr>
          <w:sz w:val="9"/>
        </w:rPr>
      </w:pPr>
    </w:p>
    <w:p>
      <w:pPr>
        <w:pStyle w:val="Heading5"/>
        <w:spacing w:before="104"/>
      </w:pPr>
      <w:r>
        <w:rPr>
          <w:color w:val="231F20"/>
          <w:spacing w:val="-2"/>
        </w:rPr>
        <w:t>Steps</w:t>
      </w:r>
    </w:p>
    <w:p>
      <w:pPr>
        <w:spacing w:before="150"/>
        <w:ind w:left="112" w:right="0" w:firstLine="0"/>
        <w:jc w:val="left"/>
        <w:rPr>
          <w:sz w:val="20"/>
        </w:rPr>
      </w:pPr>
      <w:r>
        <w:rPr>
          <w:color w:val="231F20"/>
          <w:w w:val="105"/>
          <w:sz w:val="20"/>
        </w:rPr>
        <w:t>To</w:t>
      </w:r>
      <w:r>
        <w:rPr>
          <w:color w:val="231F20"/>
          <w:spacing w:val="-6"/>
          <w:w w:val="105"/>
          <w:sz w:val="20"/>
        </w:rPr>
        <w:t> </w:t>
      </w:r>
      <w:r>
        <w:rPr>
          <w:rFonts w:ascii="Book Antiqua"/>
          <w:i/>
          <w:color w:val="231F20"/>
          <w:w w:val="105"/>
          <w:sz w:val="20"/>
        </w:rPr>
        <w:t>Parameterize</w:t>
      </w:r>
      <w:r>
        <w:rPr>
          <w:rFonts w:ascii="Book Antiqua"/>
          <w:i/>
          <w:color w:val="231F20"/>
          <w:spacing w:val="-11"/>
          <w:w w:val="105"/>
          <w:sz w:val="20"/>
        </w:rPr>
        <w:t> </w:t>
      </w:r>
      <w:r>
        <w:rPr>
          <w:rFonts w:ascii="Book Antiqua"/>
          <w:i/>
          <w:color w:val="231F20"/>
          <w:w w:val="105"/>
          <w:sz w:val="20"/>
        </w:rPr>
        <w:t>Constructor</w:t>
      </w:r>
      <w:r>
        <w:rPr>
          <w:color w:val="231F20"/>
          <w:w w:val="105"/>
          <w:sz w:val="20"/>
        </w:rPr>
        <w:t>,</w:t>
      </w:r>
      <w:r>
        <w:rPr>
          <w:color w:val="231F20"/>
          <w:spacing w:val="-6"/>
          <w:w w:val="105"/>
          <w:sz w:val="20"/>
        </w:rPr>
        <w:t> </w:t>
      </w:r>
      <w:r>
        <w:rPr>
          <w:color w:val="231F20"/>
          <w:w w:val="105"/>
          <w:sz w:val="20"/>
        </w:rPr>
        <w:t>follow</w:t>
      </w:r>
      <w:r>
        <w:rPr>
          <w:color w:val="231F20"/>
          <w:spacing w:val="-5"/>
          <w:w w:val="105"/>
          <w:sz w:val="20"/>
        </w:rPr>
        <w:t> </w:t>
      </w:r>
      <w:r>
        <w:rPr>
          <w:color w:val="231F20"/>
          <w:w w:val="105"/>
          <w:sz w:val="20"/>
        </w:rPr>
        <w:t>these</w:t>
      </w:r>
      <w:r>
        <w:rPr>
          <w:color w:val="231F20"/>
          <w:spacing w:val="-5"/>
          <w:w w:val="105"/>
          <w:sz w:val="20"/>
        </w:rPr>
        <w:t> </w:t>
      </w:r>
      <w:r>
        <w:rPr>
          <w:color w:val="231F20"/>
          <w:spacing w:val="-2"/>
          <w:w w:val="105"/>
          <w:sz w:val="20"/>
        </w:rPr>
        <w:t>steps:</w:t>
      </w:r>
    </w:p>
    <w:p>
      <w:pPr>
        <w:pStyle w:val="ListParagraph"/>
        <w:numPr>
          <w:ilvl w:val="0"/>
          <w:numId w:val="70"/>
        </w:numPr>
        <w:tabs>
          <w:tab w:pos="698" w:val="left" w:leader="none"/>
        </w:tabs>
        <w:spacing w:line="244" w:lineRule="auto" w:before="74" w:after="0"/>
        <w:ind w:left="697" w:right="114" w:hanging="225"/>
        <w:jc w:val="both"/>
        <w:rPr>
          <w:sz w:val="20"/>
        </w:rPr>
      </w:pPr>
      <w:r>
        <w:rPr>
          <w:color w:val="231F20"/>
          <w:sz w:val="20"/>
        </w:rPr>
        <w:t>Identify the constructor that you want to parameterize and make a </w:t>
      </w:r>
      <w:r>
        <w:rPr>
          <w:color w:val="231F20"/>
          <w:sz w:val="20"/>
        </w:rPr>
        <w:t>copy</w:t>
      </w:r>
      <w:r>
        <w:rPr>
          <w:color w:val="231F20"/>
          <w:sz w:val="20"/>
        </w:rPr>
        <w:t> of it.</w:t>
      </w:r>
    </w:p>
    <w:p>
      <w:pPr>
        <w:pStyle w:val="ListParagraph"/>
        <w:numPr>
          <w:ilvl w:val="0"/>
          <w:numId w:val="70"/>
        </w:numPr>
        <w:tabs>
          <w:tab w:pos="690" w:val="left" w:leader="none"/>
        </w:tabs>
        <w:spacing w:line="244" w:lineRule="auto" w:before="122" w:after="0"/>
        <w:ind w:left="697" w:right="112" w:hanging="225"/>
        <w:jc w:val="both"/>
        <w:rPr>
          <w:sz w:val="20"/>
        </w:rPr>
      </w:pPr>
      <w:r>
        <w:rPr>
          <w:color w:val="231F20"/>
          <w:sz w:val="20"/>
        </w:rPr>
        <w:t>Add a parameter to the constructor for the object whose creation you are going to replace. Remove the object creation and add an </w:t>
      </w:r>
      <w:r>
        <w:rPr>
          <w:color w:val="231F20"/>
          <w:sz w:val="20"/>
        </w:rPr>
        <w:t>assignment</w:t>
      </w:r>
      <w:r>
        <w:rPr>
          <w:color w:val="231F20"/>
          <w:spacing w:val="80"/>
          <w:sz w:val="20"/>
        </w:rPr>
        <w:t> </w:t>
      </w:r>
      <w:r>
        <w:rPr>
          <w:color w:val="231F20"/>
          <w:sz w:val="20"/>
        </w:rPr>
        <w:t>from the parameter to the instance variable for the object.</w:t>
      </w:r>
    </w:p>
    <w:p>
      <w:pPr>
        <w:pStyle w:val="ListParagraph"/>
        <w:numPr>
          <w:ilvl w:val="0"/>
          <w:numId w:val="70"/>
        </w:numPr>
        <w:tabs>
          <w:tab w:pos="745" w:val="left" w:leader="none"/>
        </w:tabs>
        <w:spacing w:line="244" w:lineRule="auto" w:before="122" w:after="0"/>
        <w:ind w:left="697" w:right="112" w:hanging="225"/>
        <w:jc w:val="both"/>
        <w:rPr>
          <w:sz w:val="20"/>
        </w:rPr>
      </w:pPr>
      <w:r>
        <w:rPr/>
        <w:tab/>
      </w:r>
      <w:r>
        <w:rPr>
          <w:color w:val="231F20"/>
          <w:sz w:val="20"/>
        </w:rPr>
        <w:t>If you can call a constructor from a constructor in your language,</w:t>
      </w:r>
      <w:r>
        <w:rPr>
          <w:color w:val="231F20"/>
          <w:spacing w:val="80"/>
          <w:sz w:val="20"/>
        </w:rPr>
        <w:t> </w:t>
      </w:r>
      <w:r>
        <w:rPr>
          <w:color w:val="231F20"/>
          <w:sz w:val="20"/>
        </w:rPr>
        <w:t>remove the body of the old constructor and replace it with a call to the</w:t>
      </w:r>
      <w:r>
        <w:rPr>
          <w:color w:val="231F20"/>
          <w:spacing w:val="40"/>
          <w:sz w:val="20"/>
        </w:rPr>
        <w:t> </w:t>
      </w:r>
      <w:r>
        <w:rPr>
          <w:color w:val="231F20"/>
          <w:sz w:val="20"/>
        </w:rPr>
        <w:t>old constructor. Add a new expression to the call of the new </w:t>
      </w:r>
      <w:r>
        <w:rPr>
          <w:color w:val="231F20"/>
          <w:sz w:val="20"/>
        </w:rPr>
        <w:t>constructor</w:t>
      </w:r>
      <w:r>
        <w:rPr>
          <w:color w:val="231F20"/>
          <w:sz w:val="20"/>
        </w:rPr>
        <w:t> in the old constructor. If you can’t call a constructor from another </w:t>
      </w:r>
      <w:r>
        <w:rPr>
          <w:color w:val="231F20"/>
          <w:sz w:val="20"/>
        </w:rPr>
        <w:t>con-</w:t>
      </w:r>
      <w:r>
        <w:rPr>
          <w:color w:val="231F20"/>
          <w:sz w:val="20"/>
        </w:rPr>
        <w:t> structor in your language, you may have to extract any </w:t>
      </w:r>
      <w:r>
        <w:rPr>
          <w:color w:val="231F20"/>
          <w:sz w:val="20"/>
        </w:rPr>
        <w:t>duplication</w:t>
      </w:r>
      <w:r>
        <w:rPr>
          <w:color w:val="231F20"/>
          <w:spacing w:val="40"/>
          <w:sz w:val="20"/>
        </w:rPr>
        <w:t> </w:t>
      </w:r>
      <w:r>
        <w:rPr>
          <w:color w:val="231F20"/>
          <w:sz w:val="20"/>
        </w:rPr>
        <w:t>among the constructors to a new method.</w:t>
      </w:r>
    </w:p>
    <w:p>
      <w:pPr>
        <w:spacing w:after="0" w:line="244" w:lineRule="auto"/>
        <w:jc w:val="both"/>
        <w:rPr>
          <w:sz w:val="20"/>
        </w:rPr>
        <w:sectPr>
          <w:pgSz w:w="7910" w:h="11940"/>
          <w:pgMar w:top="46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16064" id="docshapegroup2408" coordorigin="7756,1006" coordsize="134,940">
            <v:rect style="position:absolute;left:7766;top:1015;width:114;height:920" id="docshape2409" filled="true" fillcolor="#231f20" stroked="false">
              <v:fill type="solid"/>
            </v:rect>
            <v:shape style="position:absolute;left:7766;top:1015;width:114;height:920" id="docshape241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34496"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411" coordorigin="0,0" coordsize="6804,62">
            <v:rect style="position:absolute;left:0;top:0;width:6804;height:10" id="docshape2412"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Parameterize Method" w:id="540"/>
      <w:bookmarkEnd w:id="540"/>
      <w:r>
        <w:rPr>
          <w:b w:val="0"/>
        </w:rPr>
      </w:r>
      <w:bookmarkStart w:name="_bookmark417" w:id="541"/>
      <w:bookmarkEnd w:id="541"/>
      <w:r>
        <w:rPr>
          <w:b w:val="0"/>
        </w:rPr>
      </w:r>
      <w:bookmarkStart w:name="_bookmark418" w:id="542"/>
      <w:bookmarkEnd w:id="542"/>
      <w:r>
        <w:rPr>
          <w:b w:val="0"/>
        </w:rPr>
      </w:r>
      <w:hyperlink w:history="true" w:anchor="_bookmark4">
        <w:r>
          <w:rPr>
            <w:color w:val="231F20"/>
            <w:spacing w:val="-17"/>
          </w:rPr>
          <w:t>Parameterize</w:t>
        </w:r>
        <w:r>
          <w:rPr>
            <w:color w:val="231F20"/>
            <w:spacing w:val="10"/>
          </w:rPr>
          <w:t> </w:t>
        </w:r>
        <w:r>
          <w:rPr>
            <w:color w:val="231F20"/>
            <w:spacing w:val="-2"/>
          </w:rPr>
          <w:t>Method</w:t>
        </w:r>
      </w:hyperlink>
    </w:p>
    <w:p>
      <w:pPr>
        <w:pStyle w:val="BodyText"/>
        <w:spacing w:line="266" w:lineRule="auto" w:before="195"/>
        <w:ind w:left="101" w:right="114"/>
        <w:jc w:val="both"/>
      </w:pPr>
      <w:r>
        <w:rPr>
          <w:color w:val="231F20"/>
        </w:rPr>
        <w:t>You have a method that creates an object internally, and you want to replace</w:t>
      </w:r>
      <w:r>
        <w:rPr>
          <w:color w:val="231F20"/>
          <w:spacing w:val="80"/>
        </w:rPr>
        <w:t> </w:t>
      </w:r>
      <w:r>
        <w:rPr>
          <w:color w:val="231F20"/>
        </w:rPr>
        <w:t>the object to sense or separate. Often the easiest way to do this is to pass </w:t>
      </w:r>
      <w:r>
        <w:rPr>
          <w:color w:val="231F20"/>
        </w:rPr>
        <w:t>the object from the outside. Here is an example in C++:</w:t>
      </w:r>
    </w:p>
    <w:p>
      <w:pPr>
        <w:spacing w:line="309" w:lineRule="auto" w:before="136"/>
        <w:ind w:left="381" w:right="5202" w:hanging="281"/>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TestCase::run()</w:t>
      </w:r>
      <w:r>
        <w:rPr>
          <w:rFonts w:ascii="Lucida Console"/>
          <w:color w:val="231F20"/>
          <w:spacing w:val="-53"/>
          <w:sz w:val="16"/>
        </w:rPr>
        <w:t> </w:t>
      </w:r>
      <w:r>
        <w:rPr>
          <w:rFonts w:ascii="Lucida Console"/>
          <w:color w:val="231F20"/>
          <w:spacing w:val="-24"/>
          <w:sz w:val="16"/>
        </w:rPr>
        <w:t>{ </w:t>
      </w:r>
      <w:r>
        <w:rPr>
          <w:rFonts w:ascii="Lucida Console"/>
          <w:color w:val="231F20"/>
          <w:spacing w:val="-16"/>
          <w:sz w:val="16"/>
        </w:rPr>
        <w:t>delete</w:t>
      </w:r>
      <w:r>
        <w:rPr>
          <w:rFonts w:ascii="Lucida Console"/>
          <w:color w:val="231F20"/>
          <w:spacing w:val="-53"/>
          <w:sz w:val="16"/>
        </w:rPr>
        <w:t> </w:t>
      </w:r>
      <w:r>
        <w:rPr>
          <w:rFonts w:ascii="Lucida Console"/>
          <w:color w:val="231F20"/>
          <w:spacing w:val="-16"/>
          <w:sz w:val="16"/>
        </w:rPr>
        <w:t>m_result;</w:t>
      </w:r>
    </w:p>
    <w:p>
      <w:pPr>
        <w:spacing w:line="309" w:lineRule="auto" w:before="0"/>
        <w:ind w:left="381" w:right="4846" w:firstLine="0"/>
        <w:jc w:val="left"/>
        <w:rPr>
          <w:rFonts w:ascii="Lucida Console"/>
          <w:sz w:val="16"/>
        </w:rPr>
      </w:pPr>
      <w:r>
        <w:rPr>
          <w:rFonts w:ascii="Lucida Console"/>
          <w:color w:val="231F20"/>
          <w:spacing w:val="-24"/>
          <w:sz w:val="16"/>
        </w:rPr>
        <w:t>m_result</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TestResult; </w:t>
      </w:r>
      <w:r>
        <w:rPr>
          <w:rFonts w:ascii="Lucida Console"/>
          <w:color w:val="231F20"/>
          <w:sz w:val="16"/>
        </w:rPr>
        <w:t>try</w:t>
      </w:r>
      <w:r>
        <w:rPr>
          <w:rFonts w:ascii="Lucida Console"/>
          <w:color w:val="231F20"/>
          <w:spacing w:val="-50"/>
          <w:sz w:val="16"/>
        </w:rPr>
        <w:t> </w:t>
      </w:r>
      <w:r>
        <w:rPr>
          <w:rFonts w:ascii="Lucida Console"/>
          <w:color w:val="231F20"/>
          <w:sz w:val="16"/>
        </w:rPr>
        <w:t>{</w:t>
      </w:r>
    </w:p>
    <w:p>
      <w:pPr>
        <w:spacing w:line="309" w:lineRule="auto" w:before="0"/>
        <w:ind w:left="661" w:right="4503" w:firstLine="0"/>
        <w:jc w:val="left"/>
        <w:rPr>
          <w:rFonts w:ascii="Lucida Console"/>
          <w:sz w:val="16"/>
        </w:rPr>
      </w:pPr>
      <w:r>
        <w:rPr>
          <w:rFonts w:ascii="Lucida Console"/>
          <w:color w:val="231F20"/>
          <w:spacing w:val="-10"/>
          <w:sz w:val="16"/>
        </w:rPr>
        <w:t>setUp(); </w:t>
      </w:r>
      <w:r>
        <w:rPr>
          <w:rFonts w:ascii="Lucida Console"/>
          <w:color w:val="231F20"/>
          <w:spacing w:val="-28"/>
          <w:sz w:val="16"/>
        </w:rPr>
        <w:t>runTest(m_result);</w:t>
      </w:r>
    </w:p>
    <w:p>
      <w:pPr>
        <w:spacing w:line="159" w:lineRule="exact"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catch</w:t>
      </w:r>
      <w:r>
        <w:rPr>
          <w:rFonts w:ascii="Lucida Console"/>
          <w:color w:val="231F20"/>
          <w:spacing w:val="-50"/>
          <w:sz w:val="16"/>
        </w:rPr>
        <w:t> </w:t>
      </w:r>
      <w:r>
        <w:rPr>
          <w:rFonts w:ascii="Lucida Console"/>
          <w:color w:val="231F20"/>
          <w:spacing w:val="-24"/>
          <w:sz w:val="16"/>
        </w:rPr>
        <w:t>(exception&amp;</w:t>
      </w:r>
      <w:r>
        <w:rPr>
          <w:rFonts w:ascii="Lucida Console"/>
          <w:color w:val="231F20"/>
          <w:spacing w:val="-50"/>
          <w:sz w:val="16"/>
        </w:rPr>
        <w:t> </w:t>
      </w:r>
      <w:r>
        <w:rPr>
          <w:rFonts w:ascii="Lucida Console"/>
          <w:color w:val="231F20"/>
          <w:spacing w:val="-24"/>
          <w:sz w:val="16"/>
        </w:rPr>
        <w:t>e)</w:t>
      </w:r>
      <w:r>
        <w:rPr>
          <w:rFonts w:ascii="Lucida Console"/>
          <w:color w:val="231F20"/>
          <w:spacing w:val="-50"/>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8"/>
          <w:sz w:val="16"/>
        </w:rPr>
        <w:t>result-&gt;addFailure(e,</w:t>
      </w:r>
      <w:r>
        <w:rPr>
          <w:rFonts w:ascii="Lucida Console"/>
          <w:color w:val="231F20"/>
          <w:spacing w:val="-26"/>
          <w:sz w:val="16"/>
        </w:rPr>
        <w:t> </w:t>
      </w:r>
      <w:r>
        <w:rPr>
          <w:rFonts w:ascii="Lucida Console"/>
          <w:color w:val="231F20"/>
          <w:spacing w:val="-28"/>
          <w:sz w:val="16"/>
        </w:rPr>
        <w:t>this);</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15"/>
          <w:sz w:val="16"/>
        </w:rPr>
        <w:t>tearDown();</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4"/>
        </w:rPr>
        <w:t>Here</w:t>
      </w:r>
      <w:r>
        <w:rPr>
          <w:color w:val="231F20"/>
          <w:spacing w:val="-6"/>
        </w:rPr>
        <w:t> </w:t>
      </w:r>
      <w:r>
        <w:rPr>
          <w:color w:val="231F20"/>
          <w:spacing w:val="-4"/>
        </w:rPr>
        <w:t>we</w:t>
      </w:r>
      <w:r>
        <w:rPr>
          <w:color w:val="231F20"/>
        </w:rPr>
        <w:t> </w:t>
      </w:r>
      <w:r>
        <w:rPr>
          <w:color w:val="231F20"/>
          <w:spacing w:val="-4"/>
        </w:rPr>
        <w:t>have</w:t>
      </w:r>
      <w:r>
        <w:rPr>
          <w:color w:val="231F20"/>
          <w:spacing w:val="1"/>
        </w:rPr>
        <w:t> </w:t>
      </w:r>
      <w:r>
        <w:rPr>
          <w:color w:val="231F20"/>
          <w:spacing w:val="-4"/>
        </w:rPr>
        <w:t>a</w:t>
      </w:r>
      <w:r>
        <w:rPr>
          <w:color w:val="231F20"/>
        </w:rPr>
        <w:t> </w:t>
      </w:r>
      <w:r>
        <w:rPr>
          <w:color w:val="231F20"/>
          <w:spacing w:val="-4"/>
        </w:rPr>
        <w:t>method</w:t>
      </w:r>
      <w:r>
        <w:rPr>
          <w:color w:val="231F20"/>
          <w:spacing w:val="1"/>
        </w:rPr>
        <w:t> </w:t>
      </w:r>
      <w:r>
        <w:rPr>
          <w:color w:val="231F20"/>
          <w:spacing w:val="-4"/>
        </w:rPr>
        <w:t>that</w:t>
      </w:r>
      <w:r>
        <w:rPr>
          <w:color w:val="231F20"/>
        </w:rPr>
        <w:t> </w:t>
      </w:r>
      <w:r>
        <w:rPr>
          <w:color w:val="231F20"/>
          <w:spacing w:val="-4"/>
        </w:rPr>
        <w:t>creates</w:t>
      </w:r>
      <w:r>
        <w:rPr>
          <w:color w:val="231F20"/>
          <w:spacing w:val="1"/>
        </w:rPr>
        <w:t> </w:t>
      </w:r>
      <w:r>
        <w:rPr>
          <w:color w:val="231F20"/>
          <w:spacing w:val="-4"/>
        </w:rPr>
        <w:t>a</w:t>
      </w:r>
      <w:r>
        <w:rPr>
          <w:color w:val="231F20"/>
          <w:spacing w:val="-1"/>
        </w:rPr>
        <w:t> </w:t>
      </w:r>
      <w:r>
        <w:rPr>
          <w:rFonts w:ascii="Lucida Console"/>
          <w:color w:val="231F20"/>
          <w:spacing w:val="-4"/>
          <w:sz w:val="19"/>
        </w:rPr>
        <w:t>TestResult</w:t>
      </w:r>
      <w:r>
        <w:rPr>
          <w:rFonts w:ascii="Lucida Console"/>
          <w:color w:val="231F20"/>
          <w:spacing w:val="-88"/>
          <w:sz w:val="19"/>
        </w:rPr>
        <w:t> </w:t>
      </w:r>
      <w:r>
        <w:rPr>
          <w:color w:val="231F20"/>
          <w:spacing w:val="-4"/>
        </w:rPr>
        <w:t>object</w:t>
      </w:r>
      <w:r>
        <w:rPr>
          <w:color w:val="231F20"/>
          <w:spacing w:val="1"/>
        </w:rPr>
        <w:t> </w:t>
      </w:r>
      <w:r>
        <w:rPr>
          <w:color w:val="231F20"/>
          <w:spacing w:val="-4"/>
        </w:rPr>
        <w:t>whenever</w:t>
      </w:r>
      <w:r>
        <w:rPr>
          <w:color w:val="231F20"/>
        </w:rPr>
        <w:t> </w:t>
      </w:r>
      <w:r>
        <w:rPr>
          <w:color w:val="231F20"/>
          <w:spacing w:val="-4"/>
        </w:rPr>
        <w:t>it</w:t>
      </w:r>
      <w:r>
        <w:rPr>
          <w:color w:val="231F20"/>
          <w:spacing w:val="1"/>
        </w:rPr>
        <w:t> </w:t>
      </w:r>
      <w:r>
        <w:rPr>
          <w:color w:val="231F20"/>
          <w:spacing w:val="-4"/>
        </w:rPr>
        <w:t>is</w:t>
      </w:r>
      <w:r>
        <w:rPr>
          <w:color w:val="231F20"/>
        </w:rPr>
        <w:t> </w:t>
      </w:r>
      <w:r>
        <w:rPr>
          <w:color w:val="231F20"/>
          <w:spacing w:val="-4"/>
        </w:rPr>
        <w:t>called.</w:t>
      </w:r>
    </w:p>
    <w:p>
      <w:pPr>
        <w:pStyle w:val="BodyText"/>
        <w:spacing w:before="26"/>
        <w:ind w:left="101"/>
      </w:pPr>
      <w:r>
        <w:rPr>
          <w:color w:val="231F20"/>
        </w:rPr>
        <w:t>If</w:t>
      </w:r>
      <w:r>
        <w:rPr>
          <w:color w:val="231F20"/>
          <w:spacing w:val="4"/>
        </w:rPr>
        <w:t> </w:t>
      </w:r>
      <w:r>
        <w:rPr>
          <w:color w:val="231F20"/>
        </w:rPr>
        <w:t>we</w:t>
      </w:r>
      <w:r>
        <w:rPr>
          <w:color w:val="231F20"/>
          <w:spacing w:val="4"/>
        </w:rPr>
        <w:t> </w:t>
      </w:r>
      <w:r>
        <w:rPr>
          <w:color w:val="231F20"/>
        </w:rPr>
        <w:t>want</w:t>
      </w:r>
      <w:r>
        <w:rPr>
          <w:color w:val="231F20"/>
          <w:spacing w:val="5"/>
        </w:rPr>
        <w:t> </w:t>
      </w:r>
      <w:r>
        <w:rPr>
          <w:color w:val="231F20"/>
        </w:rPr>
        <w:t>to</w:t>
      </w:r>
      <w:r>
        <w:rPr>
          <w:color w:val="231F20"/>
          <w:spacing w:val="4"/>
        </w:rPr>
        <w:t> </w:t>
      </w:r>
      <w:r>
        <w:rPr>
          <w:color w:val="231F20"/>
        </w:rPr>
        <w:t>sense</w:t>
      </w:r>
      <w:r>
        <w:rPr>
          <w:color w:val="231F20"/>
          <w:spacing w:val="5"/>
        </w:rPr>
        <w:t> </w:t>
      </w:r>
      <w:r>
        <w:rPr>
          <w:color w:val="231F20"/>
        </w:rPr>
        <w:t>or</w:t>
      </w:r>
      <w:r>
        <w:rPr>
          <w:color w:val="231F20"/>
          <w:spacing w:val="4"/>
        </w:rPr>
        <w:t> </w:t>
      </w:r>
      <w:r>
        <w:rPr>
          <w:color w:val="231F20"/>
        </w:rPr>
        <w:t>separate,</w:t>
      </w:r>
      <w:r>
        <w:rPr>
          <w:color w:val="231F20"/>
          <w:spacing w:val="5"/>
        </w:rPr>
        <w:t> </w:t>
      </w:r>
      <w:r>
        <w:rPr>
          <w:color w:val="231F20"/>
        </w:rPr>
        <w:t>we</w:t>
      </w:r>
      <w:r>
        <w:rPr>
          <w:color w:val="231F20"/>
          <w:spacing w:val="4"/>
        </w:rPr>
        <w:t> </w:t>
      </w:r>
      <w:r>
        <w:rPr>
          <w:color w:val="231F20"/>
        </w:rPr>
        <w:t>can</w:t>
      </w:r>
      <w:r>
        <w:rPr>
          <w:color w:val="231F20"/>
          <w:spacing w:val="5"/>
        </w:rPr>
        <w:t> </w:t>
      </w:r>
      <w:r>
        <w:rPr>
          <w:color w:val="231F20"/>
        </w:rPr>
        <w:t>pass</w:t>
      </w:r>
      <w:r>
        <w:rPr>
          <w:color w:val="231F20"/>
          <w:spacing w:val="4"/>
        </w:rPr>
        <w:t> </w:t>
      </w:r>
      <w:r>
        <w:rPr>
          <w:color w:val="231F20"/>
        </w:rPr>
        <w:t>it</w:t>
      </w:r>
      <w:r>
        <w:rPr>
          <w:color w:val="231F20"/>
          <w:spacing w:val="5"/>
        </w:rPr>
        <w:t> </w:t>
      </w:r>
      <w:r>
        <w:rPr>
          <w:color w:val="231F20"/>
        </w:rPr>
        <w:t>as</w:t>
      </w:r>
      <w:r>
        <w:rPr>
          <w:color w:val="231F20"/>
          <w:spacing w:val="4"/>
        </w:rPr>
        <w:t> </w:t>
      </w:r>
      <w:r>
        <w:rPr>
          <w:color w:val="231F20"/>
        </w:rPr>
        <w:t>a</w:t>
      </w:r>
      <w:r>
        <w:rPr>
          <w:color w:val="231F20"/>
          <w:spacing w:val="5"/>
        </w:rPr>
        <w:t> </w:t>
      </w:r>
      <w:r>
        <w:rPr>
          <w:color w:val="231F20"/>
          <w:spacing w:val="-2"/>
        </w:rPr>
        <w:t>parameter.</w:t>
      </w:r>
    </w:p>
    <w:p>
      <w:pPr>
        <w:spacing w:line="283" w:lineRule="auto" w:before="155"/>
        <w:ind w:left="381" w:right="3801" w:hanging="281"/>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TestCase::run(</w:t>
      </w:r>
      <w:r>
        <w:rPr>
          <w:rFonts w:ascii="Courier New"/>
          <w:b/>
          <w:color w:val="231F20"/>
          <w:spacing w:val="-24"/>
          <w:sz w:val="16"/>
        </w:rPr>
        <w:t>TestResult</w:t>
      </w:r>
      <w:r>
        <w:rPr>
          <w:rFonts w:ascii="Courier New"/>
          <w:b/>
          <w:color w:val="231F20"/>
          <w:spacing w:val="-53"/>
          <w:sz w:val="16"/>
        </w:rPr>
        <w:t> </w:t>
      </w:r>
      <w:r>
        <w:rPr>
          <w:rFonts w:ascii="Courier New"/>
          <w:b/>
          <w:color w:val="231F20"/>
          <w:spacing w:val="-24"/>
          <w:sz w:val="16"/>
        </w:rPr>
        <w:t>*result</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 </w:t>
      </w:r>
      <w:r>
        <w:rPr>
          <w:rFonts w:ascii="Lucida Console"/>
          <w:color w:val="231F20"/>
          <w:spacing w:val="-14"/>
          <w:sz w:val="16"/>
        </w:rPr>
        <w:t>delete</w:t>
      </w:r>
      <w:r>
        <w:rPr>
          <w:rFonts w:ascii="Lucida Console"/>
          <w:color w:val="231F20"/>
          <w:spacing w:val="-53"/>
          <w:sz w:val="16"/>
        </w:rPr>
        <w:t> </w:t>
      </w:r>
      <w:r>
        <w:rPr>
          <w:rFonts w:ascii="Lucida Console"/>
          <w:color w:val="231F20"/>
          <w:spacing w:val="-14"/>
          <w:sz w:val="16"/>
        </w:rPr>
        <w:t>m_result;</w:t>
      </w:r>
    </w:p>
    <w:p>
      <w:pPr>
        <w:spacing w:line="283" w:lineRule="auto" w:before="10"/>
        <w:ind w:left="381" w:right="5384" w:firstLine="0"/>
        <w:jc w:val="left"/>
        <w:rPr>
          <w:rFonts w:ascii="Lucida Console"/>
          <w:sz w:val="16"/>
        </w:rPr>
      </w:pPr>
      <w:r>
        <w:rPr>
          <w:rFonts w:ascii="Lucida Console"/>
          <w:color w:val="231F20"/>
          <w:spacing w:val="-22"/>
          <w:sz w:val="16"/>
        </w:rPr>
        <w:t>m_result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Courier New"/>
          <w:b/>
          <w:color w:val="231F20"/>
          <w:spacing w:val="-22"/>
          <w:sz w:val="16"/>
        </w:rPr>
        <w:t>result</w:t>
      </w:r>
      <w:r>
        <w:rPr>
          <w:rFonts w:ascii="Lucida Console"/>
          <w:color w:val="231F20"/>
          <w:spacing w:val="-22"/>
          <w:sz w:val="16"/>
        </w:rPr>
        <w:t>; </w:t>
      </w:r>
      <w:r>
        <w:rPr>
          <w:rFonts w:ascii="Lucida Console"/>
          <w:color w:val="231F20"/>
          <w:sz w:val="16"/>
        </w:rPr>
        <w:t>try</w:t>
      </w:r>
      <w:r>
        <w:rPr>
          <w:rFonts w:ascii="Lucida Console"/>
          <w:color w:val="231F20"/>
          <w:spacing w:val="-50"/>
          <w:sz w:val="16"/>
        </w:rPr>
        <w:t> </w:t>
      </w:r>
      <w:r>
        <w:rPr>
          <w:rFonts w:ascii="Lucida Console"/>
          <w:color w:val="231F20"/>
          <w:sz w:val="16"/>
        </w:rPr>
        <w:t>{</w:t>
      </w:r>
    </w:p>
    <w:p>
      <w:pPr>
        <w:spacing w:line="309" w:lineRule="auto" w:before="11"/>
        <w:ind w:left="661" w:right="4503" w:firstLine="0"/>
        <w:jc w:val="left"/>
        <w:rPr>
          <w:rFonts w:ascii="Lucida Console"/>
          <w:sz w:val="16"/>
        </w:rPr>
      </w:pPr>
      <w:r>
        <w:rPr>
          <w:rFonts w:ascii="Lucida Console"/>
          <w:color w:val="231F20"/>
          <w:spacing w:val="-10"/>
          <w:sz w:val="16"/>
        </w:rPr>
        <w:t>setUp(); </w:t>
      </w:r>
      <w:r>
        <w:rPr>
          <w:rFonts w:ascii="Lucida Console"/>
          <w:color w:val="231F20"/>
          <w:spacing w:val="-28"/>
          <w:sz w:val="16"/>
        </w:rPr>
        <w:t>runTest(m_result);</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4"/>
          <w:sz w:val="16"/>
        </w:rPr>
        <w:t>catch</w:t>
      </w:r>
      <w:r>
        <w:rPr>
          <w:rFonts w:ascii="Lucida Console"/>
          <w:color w:val="231F20"/>
          <w:spacing w:val="-50"/>
          <w:sz w:val="16"/>
        </w:rPr>
        <w:t> </w:t>
      </w:r>
      <w:r>
        <w:rPr>
          <w:rFonts w:ascii="Lucida Console"/>
          <w:color w:val="231F20"/>
          <w:spacing w:val="-24"/>
          <w:sz w:val="16"/>
        </w:rPr>
        <w:t>(exception&amp;</w:t>
      </w:r>
      <w:r>
        <w:rPr>
          <w:rFonts w:ascii="Lucida Console"/>
          <w:color w:val="231F20"/>
          <w:spacing w:val="-50"/>
          <w:sz w:val="16"/>
        </w:rPr>
        <w:t> </w:t>
      </w:r>
      <w:r>
        <w:rPr>
          <w:rFonts w:ascii="Lucida Console"/>
          <w:color w:val="231F20"/>
          <w:spacing w:val="-24"/>
          <w:sz w:val="16"/>
        </w:rPr>
        <w:t>e)</w:t>
      </w:r>
      <w:r>
        <w:rPr>
          <w:rFonts w:ascii="Lucida Console"/>
          <w:color w:val="231F20"/>
          <w:spacing w:val="-50"/>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28"/>
          <w:sz w:val="16"/>
        </w:rPr>
        <w:t>result-&gt;addFailure(e,</w:t>
      </w:r>
      <w:r>
        <w:rPr>
          <w:rFonts w:ascii="Lucida Console"/>
          <w:color w:val="231F20"/>
          <w:spacing w:val="-26"/>
          <w:sz w:val="16"/>
        </w:rPr>
        <w:t> </w:t>
      </w:r>
      <w:r>
        <w:rPr>
          <w:rFonts w:ascii="Lucida Console"/>
          <w:color w:val="231F20"/>
          <w:spacing w:val="-28"/>
          <w:sz w:val="16"/>
        </w:rPr>
        <w:t>this);</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15"/>
          <w:sz w:val="16"/>
        </w:rPr>
        <w:t>tearDown();</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We</w:t>
      </w:r>
      <w:r>
        <w:rPr>
          <w:color w:val="231F20"/>
          <w:spacing w:val="48"/>
        </w:rPr>
        <w:t> </w:t>
      </w:r>
      <w:r>
        <w:rPr>
          <w:color w:val="231F20"/>
        </w:rPr>
        <w:t>can</w:t>
      </w:r>
      <w:r>
        <w:rPr>
          <w:color w:val="231F20"/>
          <w:spacing w:val="48"/>
        </w:rPr>
        <w:t> </w:t>
      </w:r>
      <w:r>
        <w:rPr>
          <w:color w:val="231F20"/>
        </w:rPr>
        <w:t>use</w:t>
      </w:r>
      <w:r>
        <w:rPr>
          <w:color w:val="231F20"/>
          <w:spacing w:val="48"/>
        </w:rPr>
        <w:t> </w:t>
      </w:r>
      <w:r>
        <w:rPr>
          <w:color w:val="231F20"/>
        </w:rPr>
        <w:t>a</w:t>
      </w:r>
      <w:r>
        <w:rPr>
          <w:color w:val="231F20"/>
          <w:spacing w:val="49"/>
        </w:rPr>
        <w:t> </w:t>
      </w:r>
      <w:r>
        <w:rPr>
          <w:color w:val="231F20"/>
        </w:rPr>
        <w:t>little</w:t>
      </w:r>
      <w:r>
        <w:rPr>
          <w:color w:val="231F20"/>
          <w:spacing w:val="48"/>
        </w:rPr>
        <w:t> </w:t>
      </w:r>
      <w:r>
        <w:rPr>
          <w:color w:val="231F20"/>
        </w:rPr>
        <w:t>forwarding</w:t>
      </w:r>
      <w:r>
        <w:rPr>
          <w:color w:val="231F20"/>
          <w:spacing w:val="48"/>
        </w:rPr>
        <w:t> </w:t>
      </w:r>
      <w:r>
        <w:rPr>
          <w:color w:val="231F20"/>
        </w:rPr>
        <w:t>method</w:t>
      </w:r>
      <w:r>
        <w:rPr>
          <w:color w:val="231F20"/>
          <w:spacing w:val="48"/>
        </w:rPr>
        <w:t> </w:t>
      </w:r>
      <w:r>
        <w:rPr>
          <w:color w:val="231F20"/>
        </w:rPr>
        <w:t>that</w:t>
      </w:r>
      <w:r>
        <w:rPr>
          <w:color w:val="231F20"/>
          <w:spacing w:val="49"/>
        </w:rPr>
        <w:t> </w:t>
      </w:r>
      <w:r>
        <w:rPr>
          <w:color w:val="231F20"/>
        </w:rPr>
        <w:t>keeps</w:t>
      </w:r>
      <w:r>
        <w:rPr>
          <w:color w:val="231F20"/>
          <w:spacing w:val="48"/>
        </w:rPr>
        <w:t> </w:t>
      </w:r>
      <w:r>
        <w:rPr>
          <w:color w:val="231F20"/>
        </w:rPr>
        <w:t>the</w:t>
      </w:r>
      <w:r>
        <w:rPr>
          <w:color w:val="231F20"/>
          <w:spacing w:val="48"/>
        </w:rPr>
        <w:t> </w:t>
      </w:r>
      <w:r>
        <w:rPr>
          <w:color w:val="231F20"/>
        </w:rPr>
        <w:t>original</w:t>
      </w:r>
      <w:r>
        <w:rPr>
          <w:color w:val="231F20"/>
          <w:spacing w:val="48"/>
        </w:rPr>
        <w:t> </w:t>
      </w:r>
      <w:r>
        <w:rPr>
          <w:color w:val="231F20"/>
          <w:spacing w:val="-2"/>
        </w:rPr>
        <w:t>signature</w:t>
      </w:r>
    </w:p>
    <w:p>
      <w:pPr>
        <w:pStyle w:val="BodyText"/>
        <w:spacing w:before="26"/>
        <w:ind w:left="101"/>
      </w:pPr>
      <w:r>
        <w:rPr>
          <w:color w:val="231F20"/>
          <w:spacing w:val="-2"/>
        </w:rPr>
        <w:t>intact:</w:t>
      </w:r>
    </w:p>
    <w:p>
      <w:pPr>
        <w:spacing w:line="309" w:lineRule="auto" w:before="157"/>
        <w:ind w:left="381" w:right="5202" w:hanging="281"/>
        <w:jc w:val="left"/>
        <w:rPr>
          <w:rFonts w:ascii="Lucida Console"/>
          <w:sz w:val="16"/>
        </w:rPr>
      </w:pPr>
      <w:r>
        <w:rPr>
          <w:rFonts w:ascii="Lucida Console"/>
          <w:color w:val="231F20"/>
          <w:spacing w:val="-18"/>
          <w:sz w:val="16"/>
        </w:rPr>
        <w:t>void</w:t>
      </w:r>
      <w:r>
        <w:rPr>
          <w:rFonts w:ascii="Lucida Console"/>
          <w:color w:val="231F20"/>
          <w:spacing w:val="-55"/>
          <w:sz w:val="16"/>
        </w:rPr>
        <w:t> </w:t>
      </w:r>
      <w:r>
        <w:rPr>
          <w:rFonts w:ascii="Lucida Console"/>
          <w:color w:val="231F20"/>
          <w:spacing w:val="-18"/>
          <w:sz w:val="16"/>
        </w:rPr>
        <w:t>TestCase::run()</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run(new</w:t>
      </w:r>
      <w:r>
        <w:rPr>
          <w:rFonts w:ascii="Lucida Console"/>
          <w:color w:val="231F20"/>
          <w:spacing w:val="-53"/>
          <w:sz w:val="16"/>
        </w:rPr>
        <w:t> </w:t>
      </w:r>
      <w:r>
        <w:rPr>
          <w:rFonts w:ascii="Lucida Console"/>
          <w:color w:val="231F20"/>
          <w:spacing w:val="-26"/>
          <w:sz w:val="16"/>
        </w:rPr>
        <w:t>TestResult);</w:t>
      </w:r>
    </w:p>
    <w:p>
      <w:pPr>
        <w:spacing w:before="5"/>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100" w:bottom="280" w:left="560" w:right="260"/>
        </w:sectPr>
      </w:pPr>
    </w:p>
    <w:p>
      <w:pPr>
        <w:pStyle w:val="BodyText"/>
        <w:ind w:left="112"/>
        <w:rPr>
          <w:rFonts w:ascii="Lucida Console"/>
        </w:rPr>
      </w:pPr>
      <w:r>
        <w:rPr/>
        <w:pict>
          <v:group style="position:absolute;margin-left:-.5pt;margin-top:68.299004pt;width:5.1pt;height:47pt;mso-position-horizontal-relative:page;mso-position-vertical-relative:page;z-index:16217600" id="docshapegroup2413" coordorigin="-10,1366" coordsize="102,940">
            <v:rect style="position:absolute;left:0;top:1375;width:82;height:920" id="docshape2414" filled="true" fillcolor="#231f20" stroked="false">
              <v:fill type="solid"/>
            </v:rect>
            <v:shape style="position:absolute;left:0;top:1375;width:82;height:920" id="docshape2415" coordorigin="0,1376" coordsize="82,920" path="m0,1376l82,1376,82,2296,0,2296e" filled="false" stroked="true" strokeweight="1pt" strokecolor="#231f20">
              <v:path arrowok="t"/>
              <v:stroke dashstyle="solid"/>
            </v:shape>
            <w10:wrap type="none"/>
          </v:group>
        </w:pict>
      </w:r>
      <w:r>
        <w:rPr>
          <w:rFonts w:ascii="Lucida Console"/>
        </w:rPr>
        <w:pict>
          <v:shape style="width:342.05pt;height:85pt;mso-position-horizontal-relative:char;mso-position-vertical-relative:line" type="#_x0000_t202" id="docshape2416" filled="true" fillcolor="#e6e7e8" stroked="false">
            <w10:anchorlock/>
            <v:textbox inset="0,0,0,0">
              <w:txbxContent>
                <w:p>
                  <w:pPr>
                    <w:spacing w:line="249" w:lineRule="auto" w:before="69"/>
                    <w:ind w:left="120" w:right="104" w:firstLine="0"/>
                    <w:jc w:val="both"/>
                    <w:rPr>
                      <w:rFonts w:ascii="Lucida Console"/>
                      <w:color w:val="000000"/>
                      <w:sz w:val="18"/>
                    </w:rPr>
                  </w:pPr>
                  <w:bookmarkStart w:name="_bookmark419" w:id="543"/>
                  <w:bookmarkEnd w:id="543"/>
                  <w:r>
                    <w:rPr>
                      <w:color w:val="000000"/>
                    </w:rPr>
                  </w:r>
                  <w:r>
                    <w:rPr>
                      <w:color w:val="231F20"/>
                      <w:sz w:val="18"/>
                    </w:rPr>
                    <w:t>In</w:t>
                  </w:r>
                  <w:r>
                    <w:rPr>
                      <w:color w:val="231F20"/>
                      <w:spacing w:val="35"/>
                      <w:sz w:val="18"/>
                    </w:rPr>
                    <w:t> </w:t>
                  </w:r>
                  <w:r>
                    <w:rPr>
                      <w:color w:val="231F20"/>
                      <w:sz w:val="18"/>
                    </w:rPr>
                    <w:t>C++,</w:t>
                  </w:r>
                  <w:r>
                    <w:rPr>
                      <w:color w:val="231F20"/>
                      <w:spacing w:val="35"/>
                      <w:sz w:val="18"/>
                    </w:rPr>
                    <w:t> </w:t>
                  </w:r>
                  <w:r>
                    <w:rPr>
                      <w:color w:val="231F20"/>
                      <w:sz w:val="18"/>
                    </w:rPr>
                    <w:t>Java,</w:t>
                  </w:r>
                  <w:r>
                    <w:rPr>
                      <w:color w:val="231F20"/>
                      <w:spacing w:val="35"/>
                      <w:sz w:val="18"/>
                    </w:rPr>
                    <w:t> </w:t>
                  </w:r>
                  <w:r>
                    <w:rPr>
                      <w:color w:val="231F20"/>
                      <w:sz w:val="18"/>
                    </w:rPr>
                    <w:t>C#,</w:t>
                  </w:r>
                  <w:r>
                    <w:rPr>
                      <w:color w:val="231F20"/>
                      <w:spacing w:val="35"/>
                      <w:sz w:val="18"/>
                    </w:rPr>
                    <w:t> </w:t>
                  </w:r>
                  <w:r>
                    <w:rPr>
                      <w:color w:val="231F20"/>
                      <w:sz w:val="18"/>
                    </w:rPr>
                    <w:t>and</w:t>
                  </w:r>
                  <w:r>
                    <w:rPr>
                      <w:color w:val="231F20"/>
                      <w:spacing w:val="35"/>
                      <w:sz w:val="18"/>
                    </w:rPr>
                    <w:t> </w:t>
                  </w:r>
                  <w:r>
                    <w:rPr>
                      <w:color w:val="231F20"/>
                      <w:sz w:val="18"/>
                    </w:rPr>
                    <w:t>many</w:t>
                  </w:r>
                  <w:r>
                    <w:rPr>
                      <w:color w:val="231F20"/>
                      <w:spacing w:val="35"/>
                      <w:sz w:val="18"/>
                    </w:rPr>
                    <w:t> </w:t>
                  </w:r>
                  <w:r>
                    <w:rPr>
                      <w:color w:val="231F20"/>
                      <w:sz w:val="18"/>
                    </w:rPr>
                    <w:t>other</w:t>
                  </w:r>
                  <w:r>
                    <w:rPr>
                      <w:color w:val="231F20"/>
                      <w:spacing w:val="35"/>
                      <w:sz w:val="18"/>
                    </w:rPr>
                    <w:t> </w:t>
                  </w:r>
                  <w:r>
                    <w:rPr>
                      <w:color w:val="231F20"/>
                      <w:sz w:val="18"/>
                    </w:rPr>
                    <w:t>languages,</w:t>
                  </w:r>
                  <w:r>
                    <w:rPr>
                      <w:color w:val="231F20"/>
                      <w:spacing w:val="35"/>
                      <w:sz w:val="18"/>
                    </w:rPr>
                    <w:t> </w:t>
                  </w:r>
                  <w:r>
                    <w:rPr>
                      <w:color w:val="231F20"/>
                      <w:sz w:val="18"/>
                    </w:rPr>
                    <w:t>you</w:t>
                  </w:r>
                  <w:r>
                    <w:rPr>
                      <w:color w:val="231F20"/>
                      <w:spacing w:val="35"/>
                      <w:sz w:val="18"/>
                    </w:rPr>
                    <w:t> </w:t>
                  </w:r>
                  <w:r>
                    <w:rPr>
                      <w:color w:val="231F20"/>
                      <w:sz w:val="18"/>
                    </w:rPr>
                    <w:t>can</w:t>
                  </w:r>
                  <w:r>
                    <w:rPr>
                      <w:color w:val="231F20"/>
                      <w:spacing w:val="35"/>
                      <w:sz w:val="18"/>
                    </w:rPr>
                    <w:t> </w:t>
                  </w:r>
                  <w:r>
                    <w:rPr>
                      <w:color w:val="231F20"/>
                      <w:sz w:val="18"/>
                    </w:rPr>
                    <w:t>have</w:t>
                  </w:r>
                  <w:r>
                    <w:rPr>
                      <w:color w:val="231F20"/>
                      <w:spacing w:val="35"/>
                      <w:sz w:val="18"/>
                    </w:rPr>
                    <w:t> </w:t>
                  </w:r>
                  <w:r>
                    <w:rPr>
                      <w:color w:val="231F20"/>
                      <w:sz w:val="18"/>
                    </w:rPr>
                    <w:t>two</w:t>
                  </w:r>
                  <w:r>
                    <w:rPr>
                      <w:color w:val="231F20"/>
                      <w:spacing w:val="35"/>
                      <w:sz w:val="18"/>
                    </w:rPr>
                    <w:t> </w:t>
                  </w:r>
                  <w:r>
                    <w:rPr>
                      <w:color w:val="231F20"/>
                      <w:sz w:val="18"/>
                    </w:rPr>
                    <w:t>methods</w:t>
                  </w:r>
                  <w:r>
                    <w:rPr>
                      <w:color w:val="231F20"/>
                      <w:spacing w:val="35"/>
                      <w:sz w:val="18"/>
                    </w:rPr>
                    <w:t> </w:t>
                  </w:r>
                  <w:r>
                    <w:rPr>
                      <w:color w:val="231F20"/>
                      <w:sz w:val="18"/>
                    </w:rPr>
                    <w:t>with</w:t>
                  </w:r>
                  <w:r>
                    <w:rPr>
                      <w:color w:val="231F20"/>
                      <w:spacing w:val="35"/>
                      <w:sz w:val="18"/>
                    </w:rPr>
                    <w:t> </w:t>
                  </w:r>
                  <w:r>
                    <w:rPr>
                      <w:color w:val="231F20"/>
                      <w:sz w:val="18"/>
                    </w:rPr>
                    <w:t>the</w:t>
                  </w:r>
                  <w:r>
                    <w:rPr>
                      <w:color w:val="231F20"/>
                      <w:spacing w:val="40"/>
                      <w:sz w:val="18"/>
                    </w:rPr>
                    <w:t> </w:t>
                  </w:r>
                  <w:r>
                    <w:rPr>
                      <w:color w:val="231F20"/>
                      <w:sz w:val="18"/>
                    </w:rPr>
                    <w:t>same name on a class, as long as the signatures are different. In the example, we take</w:t>
                  </w:r>
                  <w:r>
                    <w:rPr>
                      <w:color w:val="231F20"/>
                      <w:spacing w:val="40"/>
                      <w:sz w:val="18"/>
                    </w:rPr>
                    <w:t> </w:t>
                  </w:r>
                  <w:r>
                    <w:rPr>
                      <w:color w:val="231F20"/>
                      <w:sz w:val="18"/>
                    </w:rPr>
                    <w:t>advantage of this and use the same name for the new parameterized method and </w:t>
                  </w:r>
                  <w:r>
                    <w:rPr>
                      <w:color w:val="231F20"/>
                      <w:sz w:val="18"/>
                    </w:rPr>
                    <w:t>the</w:t>
                  </w:r>
                  <w:r>
                    <w:rPr>
                      <w:color w:val="231F20"/>
                      <w:spacing w:val="40"/>
                      <w:sz w:val="18"/>
                    </w:rPr>
                    <w:t> </w:t>
                  </w:r>
                  <w:r>
                    <w:rPr>
                      <w:color w:val="231F20"/>
                      <w:sz w:val="18"/>
                    </w:rPr>
                    <w:t>original method. Although this saves some work, at times it can be confusing. An</w:t>
                  </w:r>
                  <w:r>
                    <w:rPr>
                      <w:color w:val="231F20"/>
                      <w:spacing w:val="40"/>
                      <w:sz w:val="18"/>
                    </w:rPr>
                    <w:t> </w:t>
                  </w:r>
                  <w:r>
                    <w:rPr>
                      <w:color w:val="231F20"/>
                      <w:sz w:val="18"/>
                    </w:rPr>
                    <w:t>alternative is to use the type of the parameter in the name of the new method. For</w:t>
                  </w:r>
                  <w:r>
                    <w:rPr>
                      <w:color w:val="231F20"/>
                      <w:spacing w:val="40"/>
                      <w:sz w:val="18"/>
                    </w:rPr>
                    <w:t> </w:t>
                  </w:r>
                  <w:r>
                    <w:rPr>
                      <w:color w:val="231F20"/>
                      <w:sz w:val="18"/>
                    </w:rPr>
                    <w:t>instance,</w:t>
                  </w:r>
                  <w:r>
                    <w:rPr>
                      <w:color w:val="231F20"/>
                      <w:spacing w:val="-10"/>
                      <w:sz w:val="18"/>
                    </w:rPr>
                    <w:t> </w:t>
                  </w:r>
                  <w:r>
                    <w:rPr>
                      <w:color w:val="231F20"/>
                      <w:sz w:val="18"/>
                    </w:rPr>
                    <w:t>in</w:t>
                  </w:r>
                  <w:r>
                    <w:rPr>
                      <w:color w:val="231F20"/>
                      <w:spacing w:val="-10"/>
                      <w:sz w:val="18"/>
                    </w:rPr>
                    <w:t> </w:t>
                  </w:r>
                  <w:r>
                    <w:rPr>
                      <w:color w:val="231F20"/>
                      <w:sz w:val="18"/>
                    </w:rPr>
                    <w:t>this</w:t>
                  </w:r>
                  <w:r>
                    <w:rPr>
                      <w:color w:val="231F20"/>
                      <w:spacing w:val="-10"/>
                      <w:sz w:val="18"/>
                    </w:rPr>
                    <w:t> </w:t>
                  </w:r>
                  <w:r>
                    <w:rPr>
                      <w:color w:val="231F20"/>
                      <w:sz w:val="18"/>
                    </w:rPr>
                    <w:t>case,</w:t>
                  </w:r>
                  <w:r>
                    <w:rPr>
                      <w:color w:val="231F20"/>
                      <w:spacing w:val="-10"/>
                      <w:sz w:val="18"/>
                    </w:rPr>
                    <w:t> </w:t>
                  </w:r>
                  <w:r>
                    <w:rPr>
                      <w:color w:val="231F20"/>
                      <w:sz w:val="18"/>
                    </w:rPr>
                    <w:t>we</w:t>
                  </w:r>
                  <w:r>
                    <w:rPr>
                      <w:color w:val="231F20"/>
                      <w:spacing w:val="-10"/>
                      <w:sz w:val="18"/>
                    </w:rPr>
                    <w:t> </w:t>
                  </w:r>
                  <w:r>
                    <w:rPr>
                      <w:color w:val="231F20"/>
                      <w:sz w:val="18"/>
                    </w:rPr>
                    <w:t>could</w:t>
                  </w:r>
                  <w:r>
                    <w:rPr>
                      <w:color w:val="231F20"/>
                      <w:spacing w:val="-10"/>
                      <w:sz w:val="18"/>
                    </w:rPr>
                    <w:t> </w:t>
                  </w:r>
                  <w:r>
                    <w:rPr>
                      <w:color w:val="231F20"/>
                      <w:sz w:val="18"/>
                    </w:rPr>
                    <w:t>keep</w:t>
                  </w:r>
                  <w:r>
                    <w:rPr>
                      <w:color w:val="231F20"/>
                      <w:spacing w:val="-5"/>
                      <w:sz w:val="18"/>
                    </w:rPr>
                    <w:t> </w:t>
                  </w:r>
                  <w:r>
                    <w:rPr>
                      <w:rFonts w:ascii="Lucida Console"/>
                      <w:color w:val="231F20"/>
                      <w:sz w:val="18"/>
                    </w:rPr>
                    <w:t>run()</w:t>
                  </w:r>
                  <w:r>
                    <w:rPr>
                      <w:rFonts w:ascii="Lucida Console"/>
                      <w:color w:val="231F20"/>
                      <w:spacing w:val="-27"/>
                      <w:sz w:val="18"/>
                    </w:rPr>
                    <w:t> </w:t>
                  </w:r>
                  <w:r>
                    <w:rPr>
                      <w:color w:val="231F20"/>
                      <w:sz w:val="18"/>
                    </w:rPr>
                    <w:t>as</w:t>
                  </w:r>
                  <w:r>
                    <w:rPr>
                      <w:color w:val="231F20"/>
                      <w:spacing w:val="-5"/>
                      <w:sz w:val="18"/>
                    </w:rPr>
                    <w:t> </w:t>
                  </w:r>
                  <w:r>
                    <w:rPr>
                      <w:color w:val="231F20"/>
                      <w:sz w:val="18"/>
                    </w:rPr>
                    <w:t>the</w:t>
                  </w:r>
                  <w:r>
                    <w:rPr>
                      <w:color w:val="231F20"/>
                      <w:spacing w:val="-5"/>
                      <w:sz w:val="18"/>
                    </w:rPr>
                    <w:t> </w:t>
                  </w:r>
                  <w:r>
                    <w:rPr>
                      <w:color w:val="231F20"/>
                      <w:sz w:val="18"/>
                    </w:rPr>
                    <w:t>name</w:t>
                  </w:r>
                  <w:r>
                    <w:rPr>
                      <w:color w:val="231F20"/>
                      <w:spacing w:val="-5"/>
                      <w:sz w:val="18"/>
                    </w:rPr>
                    <w:t> </w:t>
                  </w:r>
                  <w:r>
                    <w:rPr>
                      <w:color w:val="231F20"/>
                      <w:sz w:val="18"/>
                    </w:rPr>
                    <w:t>of</w:t>
                  </w:r>
                  <w:r>
                    <w:rPr>
                      <w:color w:val="231F20"/>
                      <w:spacing w:val="-5"/>
                      <w:sz w:val="18"/>
                    </w:rPr>
                    <w:t> </w:t>
                  </w:r>
                  <w:r>
                    <w:rPr>
                      <w:color w:val="231F20"/>
                      <w:sz w:val="18"/>
                    </w:rPr>
                    <w:t>the</w:t>
                  </w:r>
                  <w:r>
                    <w:rPr>
                      <w:color w:val="231F20"/>
                      <w:spacing w:val="-5"/>
                      <w:sz w:val="18"/>
                    </w:rPr>
                    <w:t> </w:t>
                  </w:r>
                  <w:r>
                    <w:rPr>
                      <w:color w:val="231F20"/>
                      <w:sz w:val="18"/>
                    </w:rPr>
                    <w:t>original</w:t>
                  </w:r>
                  <w:r>
                    <w:rPr>
                      <w:color w:val="231F20"/>
                      <w:spacing w:val="-5"/>
                      <w:sz w:val="18"/>
                    </w:rPr>
                    <w:t> </w:t>
                  </w:r>
                  <w:r>
                    <w:rPr>
                      <w:color w:val="231F20"/>
                      <w:sz w:val="18"/>
                    </w:rPr>
                    <w:t>method</w:t>
                  </w:r>
                  <w:r>
                    <w:rPr>
                      <w:color w:val="231F20"/>
                      <w:spacing w:val="-5"/>
                      <w:sz w:val="18"/>
                    </w:rPr>
                    <w:t> </w:t>
                  </w:r>
                  <w:r>
                    <w:rPr>
                      <w:color w:val="231F20"/>
                      <w:sz w:val="18"/>
                    </w:rPr>
                    <w:t>but</w:t>
                  </w:r>
                  <w:r>
                    <w:rPr>
                      <w:color w:val="231F20"/>
                      <w:spacing w:val="-5"/>
                      <w:sz w:val="18"/>
                    </w:rPr>
                    <w:t> </w:t>
                  </w:r>
                  <w:r>
                    <w:rPr>
                      <w:color w:val="231F20"/>
                      <w:sz w:val="18"/>
                    </w:rPr>
                    <w:t>call</w:t>
                  </w:r>
                  <w:r>
                    <w:rPr>
                      <w:color w:val="231F20"/>
                      <w:spacing w:val="40"/>
                      <w:sz w:val="18"/>
                    </w:rPr>
                    <w:t> </w:t>
                  </w:r>
                  <w:r>
                    <w:rPr>
                      <w:color w:val="231F20"/>
                      <w:spacing w:val="-14"/>
                      <w:sz w:val="18"/>
                    </w:rPr>
                    <w:t>the</w:t>
                  </w:r>
                  <w:r>
                    <w:rPr>
                      <w:color w:val="231F20"/>
                      <w:spacing w:val="5"/>
                      <w:sz w:val="18"/>
                    </w:rPr>
                    <w:t> </w:t>
                  </w:r>
                  <w:r>
                    <w:rPr>
                      <w:color w:val="231F20"/>
                      <w:spacing w:val="-14"/>
                      <w:sz w:val="18"/>
                    </w:rPr>
                    <w:t>new</w:t>
                  </w:r>
                  <w:r>
                    <w:rPr>
                      <w:color w:val="231F20"/>
                      <w:spacing w:val="5"/>
                      <w:sz w:val="18"/>
                    </w:rPr>
                    <w:t> </w:t>
                  </w:r>
                  <w:r>
                    <w:rPr>
                      <w:color w:val="231F20"/>
                      <w:spacing w:val="-14"/>
                      <w:sz w:val="18"/>
                    </w:rPr>
                    <w:t>method</w:t>
                  </w:r>
                  <w:r>
                    <w:rPr>
                      <w:color w:val="231F20"/>
                      <w:spacing w:val="4"/>
                      <w:sz w:val="18"/>
                    </w:rPr>
                    <w:t> </w:t>
                  </w:r>
                  <w:r>
                    <w:rPr>
                      <w:rFonts w:ascii="Lucida Console"/>
                      <w:color w:val="231F20"/>
                      <w:spacing w:val="-14"/>
                      <w:sz w:val="18"/>
                    </w:rPr>
                    <w:t>runWithTestResult(TestResult).</w:t>
                  </w:r>
                </w:p>
              </w:txbxContent>
            </v:textbox>
            <v:fill type="solid"/>
          </v:shape>
        </w:pict>
      </w:r>
      <w:r>
        <w:rPr>
          <w:rFonts w:ascii="Lucida Console"/>
        </w:rPr>
      </w:r>
    </w:p>
    <w:p>
      <w:pPr>
        <w:spacing w:line="261" w:lineRule="auto" w:before="94"/>
        <w:ind w:left="112" w:right="112" w:firstLine="240"/>
        <w:jc w:val="both"/>
        <w:rPr>
          <w:sz w:val="20"/>
        </w:rPr>
      </w:pPr>
      <w:r>
        <w:rPr>
          <w:color w:val="231F20"/>
          <w:w w:val="105"/>
          <w:sz w:val="20"/>
        </w:rPr>
        <w:t>As with </w:t>
      </w:r>
      <w:r>
        <w:rPr>
          <w:rFonts w:ascii="Book Antiqua"/>
          <w:i/>
          <w:color w:val="231F20"/>
          <w:w w:val="105"/>
          <w:sz w:val="20"/>
        </w:rPr>
        <w:t>Parameterize</w:t>
      </w:r>
      <w:r>
        <w:rPr>
          <w:rFonts w:ascii="Book Antiqua"/>
          <w:i/>
          <w:color w:val="231F20"/>
          <w:spacing w:val="-2"/>
          <w:w w:val="105"/>
          <w:sz w:val="20"/>
        </w:rPr>
        <w:t> </w:t>
      </w:r>
      <w:r>
        <w:rPr>
          <w:rFonts w:ascii="Book Antiqua"/>
          <w:i/>
          <w:color w:val="231F20"/>
          <w:w w:val="105"/>
          <w:sz w:val="20"/>
        </w:rPr>
        <w:t>Constructor</w:t>
      </w:r>
      <w:r>
        <w:rPr>
          <w:rFonts w:ascii="Book Antiqua"/>
          <w:i/>
          <w:color w:val="231F20"/>
          <w:spacing w:val="-2"/>
          <w:w w:val="105"/>
          <w:sz w:val="20"/>
        </w:rPr>
        <w:t> </w:t>
      </w:r>
      <w:r>
        <w:rPr>
          <w:rFonts w:ascii="Book Antiqua"/>
          <w:i/>
          <w:color w:val="231F20"/>
          <w:w w:val="105"/>
          <w:sz w:val="20"/>
        </w:rPr>
        <w:t>(379)</w:t>
      </w:r>
      <w:r>
        <w:rPr>
          <w:color w:val="231F20"/>
          <w:w w:val="105"/>
          <w:sz w:val="20"/>
        </w:rPr>
        <w:t>, </w:t>
      </w:r>
      <w:r>
        <w:rPr>
          <w:rFonts w:ascii="Book Antiqua"/>
          <w:i/>
          <w:color w:val="231F20"/>
          <w:w w:val="105"/>
          <w:sz w:val="20"/>
        </w:rPr>
        <w:t>Parameterize</w:t>
      </w:r>
      <w:r>
        <w:rPr>
          <w:rFonts w:ascii="Book Antiqua"/>
          <w:i/>
          <w:color w:val="231F20"/>
          <w:spacing w:val="-2"/>
          <w:w w:val="105"/>
          <w:sz w:val="20"/>
        </w:rPr>
        <w:t> </w:t>
      </w:r>
      <w:r>
        <w:rPr>
          <w:rFonts w:ascii="Book Antiqua"/>
          <w:i/>
          <w:color w:val="231F20"/>
          <w:w w:val="105"/>
          <w:sz w:val="20"/>
        </w:rPr>
        <w:t>Method</w:t>
      </w:r>
      <w:r>
        <w:rPr>
          <w:rFonts w:ascii="Book Antiqua"/>
          <w:i/>
          <w:color w:val="231F20"/>
          <w:spacing w:val="-2"/>
          <w:w w:val="105"/>
          <w:sz w:val="20"/>
        </w:rPr>
        <w:t> </w:t>
      </w:r>
      <w:r>
        <w:rPr>
          <w:color w:val="231F20"/>
          <w:w w:val="105"/>
          <w:sz w:val="20"/>
        </w:rPr>
        <w:t>can allow cli- ents</w:t>
      </w:r>
      <w:r>
        <w:rPr>
          <w:color w:val="231F20"/>
          <w:spacing w:val="-12"/>
          <w:w w:val="105"/>
          <w:sz w:val="20"/>
        </w:rPr>
        <w:t> </w:t>
      </w:r>
      <w:r>
        <w:rPr>
          <w:color w:val="231F20"/>
          <w:w w:val="105"/>
          <w:sz w:val="20"/>
        </w:rPr>
        <w:t>to</w:t>
      </w:r>
      <w:r>
        <w:rPr>
          <w:color w:val="231F20"/>
          <w:spacing w:val="-12"/>
          <w:w w:val="105"/>
          <w:sz w:val="20"/>
        </w:rPr>
        <w:t> </w:t>
      </w:r>
      <w:r>
        <w:rPr>
          <w:color w:val="231F20"/>
          <w:w w:val="105"/>
          <w:sz w:val="20"/>
        </w:rPr>
        <w:t>become</w:t>
      </w:r>
      <w:r>
        <w:rPr>
          <w:color w:val="231F20"/>
          <w:spacing w:val="-11"/>
          <w:w w:val="105"/>
          <w:sz w:val="20"/>
        </w:rPr>
        <w:t> </w:t>
      </w:r>
      <w:r>
        <w:rPr>
          <w:color w:val="231F20"/>
          <w:w w:val="105"/>
          <w:sz w:val="20"/>
        </w:rPr>
        <w:t>dependent</w:t>
      </w:r>
      <w:r>
        <w:rPr>
          <w:color w:val="231F20"/>
          <w:spacing w:val="-12"/>
          <w:w w:val="105"/>
          <w:sz w:val="20"/>
        </w:rPr>
        <w:t> </w:t>
      </w:r>
      <w:r>
        <w:rPr>
          <w:color w:val="231F20"/>
          <w:w w:val="105"/>
          <w:sz w:val="20"/>
        </w:rPr>
        <w:t>on</w:t>
      </w:r>
      <w:r>
        <w:rPr>
          <w:color w:val="231F20"/>
          <w:spacing w:val="-11"/>
          <w:w w:val="105"/>
          <w:sz w:val="20"/>
        </w:rPr>
        <w:t> </w:t>
      </w:r>
      <w:r>
        <w:rPr>
          <w:color w:val="231F20"/>
          <w:w w:val="105"/>
          <w:sz w:val="20"/>
        </w:rPr>
        <w:t>new</w:t>
      </w:r>
      <w:r>
        <w:rPr>
          <w:color w:val="231F20"/>
          <w:spacing w:val="-12"/>
          <w:w w:val="105"/>
          <w:sz w:val="20"/>
        </w:rPr>
        <w:t> </w:t>
      </w:r>
      <w:r>
        <w:rPr>
          <w:color w:val="231F20"/>
          <w:w w:val="105"/>
          <w:sz w:val="20"/>
        </w:rPr>
        <w:t>types</w:t>
      </w:r>
      <w:r>
        <w:rPr>
          <w:color w:val="231F20"/>
          <w:spacing w:val="-11"/>
          <w:w w:val="105"/>
          <w:sz w:val="20"/>
        </w:rPr>
        <w:t> </w:t>
      </w:r>
      <w:r>
        <w:rPr>
          <w:color w:val="231F20"/>
          <w:w w:val="105"/>
          <w:sz w:val="20"/>
        </w:rPr>
        <w:t>that</w:t>
      </w:r>
      <w:r>
        <w:rPr>
          <w:color w:val="231F20"/>
          <w:spacing w:val="-12"/>
          <w:w w:val="105"/>
          <w:sz w:val="20"/>
        </w:rPr>
        <w:t> </w:t>
      </w:r>
      <w:r>
        <w:rPr>
          <w:color w:val="231F20"/>
          <w:w w:val="105"/>
          <w:sz w:val="20"/>
        </w:rPr>
        <w:t>were</w:t>
      </w:r>
      <w:r>
        <w:rPr>
          <w:color w:val="231F20"/>
          <w:spacing w:val="-12"/>
          <w:w w:val="105"/>
          <w:sz w:val="20"/>
        </w:rPr>
        <w:t> </w:t>
      </w:r>
      <w:r>
        <w:rPr>
          <w:color w:val="231F20"/>
          <w:w w:val="105"/>
          <w:sz w:val="20"/>
        </w:rPr>
        <w:t>used</w:t>
      </w:r>
      <w:r>
        <w:rPr>
          <w:color w:val="231F20"/>
          <w:spacing w:val="-11"/>
          <w:w w:val="105"/>
          <w:sz w:val="20"/>
        </w:rPr>
        <w:t> </w:t>
      </w:r>
      <w:r>
        <w:rPr>
          <w:color w:val="231F20"/>
          <w:w w:val="105"/>
          <w:sz w:val="20"/>
        </w:rPr>
        <w:t>in</w:t>
      </w:r>
      <w:r>
        <w:rPr>
          <w:color w:val="231F20"/>
          <w:spacing w:val="-12"/>
          <w:w w:val="105"/>
          <w:sz w:val="20"/>
        </w:rPr>
        <w:t> </w:t>
      </w:r>
      <w:r>
        <w:rPr>
          <w:color w:val="231F20"/>
          <w:w w:val="105"/>
          <w:sz w:val="20"/>
        </w:rPr>
        <w:t>the</w:t>
      </w:r>
      <w:r>
        <w:rPr>
          <w:color w:val="231F20"/>
          <w:spacing w:val="-11"/>
          <w:w w:val="105"/>
          <w:sz w:val="20"/>
        </w:rPr>
        <w:t> </w:t>
      </w:r>
      <w:r>
        <w:rPr>
          <w:color w:val="231F20"/>
          <w:w w:val="105"/>
          <w:sz w:val="20"/>
        </w:rPr>
        <w:t>class</w:t>
      </w:r>
      <w:r>
        <w:rPr>
          <w:color w:val="231F20"/>
          <w:spacing w:val="-12"/>
          <w:w w:val="105"/>
          <w:sz w:val="20"/>
        </w:rPr>
        <w:t> </w:t>
      </w:r>
      <w:r>
        <w:rPr>
          <w:color w:val="231F20"/>
          <w:w w:val="105"/>
          <w:sz w:val="20"/>
        </w:rPr>
        <w:t>before</w:t>
      </w:r>
      <w:r>
        <w:rPr>
          <w:color w:val="231F20"/>
          <w:spacing w:val="-11"/>
          <w:w w:val="105"/>
          <w:sz w:val="20"/>
        </w:rPr>
        <w:t> </w:t>
      </w:r>
      <w:r>
        <w:rPr>
          <w:color w:val="231F20"/>
          <w:w w:val="105"/>
          <w:sz w:val="20"/>
        </w:rPr>
        <w:t>but </w:t>
      </w:r>
      <w:r>
        <w:rPr>
          <w:color w:val="231F20"/>
          <w:sz w:val="20"/>
        </w:rPr>
        <w:t>were not present at the interface. If I think that this will become an issue, I con- </w:t>
      </w:r>
      <w:r>
        <w:rPr>
          <w:color w:val="231F20"/>
          <w:w w:val="105"/>
          <w:sz w:val="20"/>
        </w:rPr>
        <w:t>sider </w:t>
      </w:r>
      <w:r>
        <w:rPr>
          <w:rFonts w:ascii="Book Antiqua"/>
          <w:i/>
          <w:color w:val="231F20"/>
          <w:w w:val="105"/>
          <w:sz w:val="20"/>
        </w:rPr>
        <w:t>Extract and Override Factory Method (350) </w:t>
      </w:r>
      <w:r>
        <w:rPr>
          <w:color w:val="231F20"/>
          <w:w w:val="105"/>
          <w:sz w:val="20"/>
        </w:rPr>
        <w:t>instead.</w:t>
      </w:r>
    </w:p>
    <w:p>
      <w:pPr>
        <w:pStyle w:val="BodyText"/>
        <w:spacing w:before="9"/>
        <w:rPr>
          <w:sz w:val="25"/>
        </w:rPr>
      </w:pPr>
    </w:p>
    <w:p>
      <w:pPr>
        <w:pStyle w:val="Heading5"/>
      </w:pPr>
      <w:r>
        <w:rPr>
          <w:color w:val="231F20"/>
          <w:spacing w:val="-2"/>
        </w:rPr>
        <w:t>Steps</w:t>
      </w:r>
    </w:p>
    <w:p>
      <w:pPr>
        <w:spacing w:before="150"/>
        <w:ind w:left="112" w:right="0" w:firstLine="0"/>
        <w:jc w:val="left"/>
        <w:rPr>
          <w:sz w:val="20"/>
        </w:rPr>
      </w:pPr>
      <w:r>
        <w:rPr>
          <w:color w:val="231F20"/>
          <w:w w:val="105"/>
          <w:sz w:val="20"/>
        </w:rPr>
        <w:t>To</w:t>
      </w:r>
      <w:r>
        <w:rPr>
          <w:color w:val="231F20"/>
          <w:spacing w:val="2"/>
          <w:w w:val="105"/>
          <w:sz w:val="20"/>
        </w:rPr>
        <w:t> </w:t>
      </w:r>
      <w:r>
        <w:rPr>
          <w:rFonts w:ascii="Book Antiqua"/>
          <w:i/>
          <w:color w:val="231F20"/>
          <w:w w:val="105"/>
          <w:sz w:val="20"/>
        </w:rPr>
        <w:t>Parameterize</w:t>
      </w:r>
      <w:r>
        <w:rPr>
          <w:rFonts w:ascii="Book Antiqua"/>
          <w:i/>
          <w:color w:val="231F20"/>
          <w:spacing w:val="-5"/>
          <w:w w:val="105"/>
          <w:sz w:val="20"/>
        </w:rPr>
        <w:t> </w:t>
      </w:r>
      <w:r>
        <w:rPr>
          <w:rFonts w:ascii="Book Antiqua"/>
          <w:i/>
          <w:color w:val="231F20"/>
          <w:w w:val="105"/>
          <w:sz w:val="20"/>
        </w:rPr>
        <w:t>Method</w:t>
      </w:r>
      <w:r>
        <w:rPr>
          <w:color w:val="231F20"/>
          <w:w w:val="105"/>
          <w:sz w:val="20"/>
        </w:rPr>
        <w:t>,</w:t>
      </w:r>
      <w:r>
        <w:rPr>
          <w:color w:val="231F20"/>
          <w:spacing w:val="2"/>
          <w:w w:val="105"/>
          <w:sz w:val="20"/>
        </w:rPr>
        <w:t> </w:t>
      </w:r>
      <w:r>
        <w:rPr>
          <w:color w:val="231F20"/>
          <w:w w:val="105"/>
          <w:sz w:val="20"/>
        </w:rPr>
        <w:t>follow</w:t>
      </w:r>
      <w:r>
        <w:rPr>
          <w:color w:val="231F20"/>
          <w:spacing w:val="2"/>
          <w:w w:val="105"/>
          <w:sz w:val="20"/>
        </w:rPr>
        <w:t> </w:t>
      </w:r>
      <w:r>
        <w:rPr>
          <w:color w:val="231F20"/>
          <w:w w:val="105"/>
          <w:sz w:val="20"/>
        </w:rPr>
        <w:t>these</w:t>
      </w:r>
      <w:r>
        <w:rPr>
          <w:color w:val="231F20"/>
          <w:spacing w:val="2"/>
          <w:w w:val="105"/>
          <w:sz w:val="20"/>
        </w:rPr>
        <w:t> </w:t>
      </w:r>
      <w:r>
        <w:rPr>
          <w:color w:val="231F20"/>
          <w:spacing w:val="-2"/>
          <w:w w:val="105"/>
          <w:sz w:val="20"/>
        </w:rPr>
        <w:t>steps:</w:t>
      </w:r>
    </w:p>
    <w:p>
      <w:pPr>
        <w:pStyle w:val="ListParagraph"/>
        <w:numPr>
          <w:ilvl w:val="0"/>
          <w:numId w:val="71"/>
        </w:numPr>
        <w:tabs>
          <w:tab w:pos="695" w:val="left" w:leader="none"/>
        </w:tabs>
        <w:spacing w:line="240" w:lineRule="auto" w:before="74" w:after="0"/>
        <w:ind w:left="694" w:right="0" w:hanging="223"/>
        <w:jc w:val="left"/>
        <w:rPr>
          <w:sz w:val="20"/>
        </w:rPr>
      </w:pPr>
      <w:r>
        <w:rPr>
          <w:color w:val="231F20"/>
          <w:sz w:val="20"/>
        </w:rPr>
        <w:t>Identify</w:t>
      </w:r>
      <w:r>
        <w:rPr>
          <w:color w:val="231F20"/>
          <w:spacing w:val="9"/>
          <w:sz w:val="20"/>
        </w:rPr>
        <w:t> </w:t>
      </w:r>
      <w:r>
        <w:rPr>
          <w:color w:val="231F20"/>
          <w:sz w:val="20"/>
        </w:rPr>
        <w:t>the</w:t>
      </w:r>
      <w:r>
        <w:rPr>
          <w:color w:val="231F20"/>
          <w:spacing w:val="9"/>
          <w:sz w:val="20"/>
        </w:rPr>
        <w:t> </w:t>
      </w:r>
      <w:r>
        <w:rPr>
          <w:color w:val="231F20"/>
          <w:sz w:val="20"/>
        </w:rPr>
        <w:t>method</w:t>
      </w:r>
      <w:r>
        <w:rPr>
          <w:color w:val="231F20"/>
          <w:spacing w:val="9"/>
          <w:sz w:val="20"/>
        </w:rPr>
        <w:t> </w:t>
      </w:r>
      <w:r>
        <w:rPr>
          <w:color w:val="231F20"/>
          <w:sz w:val="20"/>
        </w:rPr>
        <w:t>that</w:t>
      </w:r>
      <w:r>
        <w:rPr>
          <w:color w:val="231F20"/>
          <w:spacing w:val="9"/>
          <w:sz w:val="20"/>
        </w:rPr>
        <w:t> </w:t>
      </w:r>
      <w:r>
        <w:rPr>
          <w:color w:val="231F20"/>
          <w:sz w:val="20"/>
        </w:rPr>
        <w:t>you</w:t>
      </w:r>
      <w:r>
        <w:rPr>
          <w:color w:val="231F20"/>
          <w:spacing w:val="9"/>
          <w:sz w:val="20"/>
        </w:rPr>
        <w:t> </w:t>
      </w:r>
      <w:r>
        <w:rPr>
          <w:color w:val="231F20"/>
          <w:sz w:val="20"/>
        </w:rPr>
        <w:t>want</w:t>
      </w:r>
      <w:r>
        <w:rPr>
          <w:color w:val="231F20"/>
          <w:spacing w:val="9"/>
          <w:sz w:val="20"/>
        </w:rPr>
        <w:t> </w:t>
      </w:r>
      <w:r>
        <w:rPr>
          <w:color w:val="231F20"/>
          <w:sz w:val="20"/>
        </w:rPr>
        <w:t>to</w:t>
      </w:r>
      <w:r>
        <w:rPr>
          <w:color w:val="231F20"/>
          <w:spacing w:val="9"/>
          <w:sz w:val="20"/>
        </w:rPr>
        <w:t> </w:t>
      </w:r>
      <w:r>
        <w:rPr>
          <w:color w:val="231F20"/>
          <w:sz w:val="20"/>
        </w:rPr>
        <w:t>replace</w:t>
      </w:r>
      <w:r>
        <w:rPr>
          <w:color w:val="231F20"/>
          <w:spacing w:val="9"/>
          <w:sz w:val="20"/>
        </w:rPr>
        <w:t> </w:t>
      </w:r>
      <w:r>
        <w:rPr>
          <w:color w:val="231F20"/>
          <w:sz w:val="20"/>
        </w:rPr>
        <w:t>and</w:t>
      </w:r>
      <w:r>
        <w:rPr>
          <w:color w:val="231F20"/>
          <w:spacing w:val="9"/>
          <w:sz w:val="20"/>
        </w:rPr>
        <w:t> </w:t>
      </w:r>
      <w:r>
        <w:rPr>
          <w:color w:val="231F20"/>
          <w:sz w:val="20"/>
        </w:rPr>
        <w:t>make</w:t>
      </w:r>
      <w:r>
        <w:rPr>
          <w:color w:val="231F20"/>
          <w:spacing w:val="9"/>
          <w:sz w:val="20"/>
        </w:rPr>
        <w:t> </w:t>
      </w:r>
      <w:r>
        <w:rPr>
          <w:color w:val="231F20"/>
          <w:sz w:val="20"/>
        </w:rPr>
        <w:t>a</w:t>
      </w:r>
      <w:r>
        <w:rPr>
          <w:color w:val="231F20"/>
          <w:spacing w:val="9"/>
          <w:sz w:val="20"/>
        </w:rPr>
        <w:t> </w:t>
      </w:r>
      <w:r>
        <w:rPr>
          <w:color w:val="231F20"/>
          <w:sz w:val="20"/>
        </w:rPr>
        <w:t>copy</w:t>
      </w:r>
      <w:r>
        <w:rPr>
          <w:color w:val="231F20"/>
          <w:spacing w:val="9"/>
          <w:sz w:val="20"/>
        </w:rPr>
        <w:t> </w:t>
      </w:r>
      <w:r>
        <w:rPr>
          <w:color w:val="231F20"/>
          <w:sz w:val="20"/>
        </w:rPr>
        <w:t>of</w:t>
      </w:r>
      <w:r>
        <w:rPr>
          <w:color w:val="231F20"/>
          <w:spacing w:val="9"/>
          <w:sz w:val="20"/>
        </w:rPr>
        <w:t> </w:t>
      </w:r>
      <w:r>
        <w:rPr>
          <w:color w:val="231F20"/>
          <w:spacing w:val="-5"/>
          <w:sz w:val="20"/>
        </w:rPr>
        <w:t>it.</w:t>
      </w:r>
    </w:p>
    <w:p>
      <w:pPr>
        <w:pStyle w:val="ListParagraph"/>
        <w:numPr>
          <w:ilvl w:val="0"/>
          <w:numId w:val="71"/>
        </w:numPr>
        <w:tabs>
          <w:tab w:pos="716" w:val="left" w:leader="none"/>
        </w:tabs>
        <w:spacing w:line="244" w:lineRule="auto" w:before="126" w:after="0"/>
        <w:ind w:left="697" w:right="112" w:hanging="225"/>
        <w:jc w:val="both"/>
        <w:rPr>
          <w:sz w:val="20"/>
        </w:rPr>
      </w:pPr>
      <w:r>
        <w:rPr>
          <w:color w:val="231F20"/>
          <w:sz w:val="20"/>
        </w:rPr>
        <w:t>Add a parameter to the method for the object whose creation you </w:t>
      </w:r>
      <w:r>
        <w:rPr>
          <w:color w:val="231F20"/>
          <w:sz w:val="20"/>
        </w:rPr>
        <w:t>are</w:t>
      </w:r>
      <w:r>
        <w:rPr>
          <w:color w:val="231F20"/>
          <w:sz w:val="20"/>
        </w:rPr>
        <w:t> going to replace. Remove the object creation and add an </w:t>
      </w:r>
      <w:r>
        <w:rPr>
          <w:color w:val="231F20"/>
          <w:sz w:val="20"/>
        </w:rPr>
        <w:t>assignment</w:t>
      </w:r>
      <w:r>
        <w:rPr>
          <w:color w:val="231F20"/>
          <w:spacing w:val="80"/>
          <w:sz w:val="20"/>
        </w:rPr>
        <w:t> </w:t>
      </w:r>
      <w:r>
        <w:rPr>
          <w:color w:val="231F20"/>
          <w:sz w:val="20"/>
        </w:rPr>
        <w:t>from the parameter to the variable that holds the object.</w:t>
      </w:r>
    </w:p>
    <w:p>
      <w:pPr>
        <w:pStyle w:val="ListParagraph"/>
        <w:numPr>
          <w:ilvl w:val="0"/>
          <w:numId w:val="71"/>
        </w:numPr>
        <w:tabs>
          <w:tab w:pos="699" w:val="left" w:leader="none"/>
        </w:tabs>
        <w:spacing w:line="244" w:lineRule="auto" w:before="122" w:after="0"/>
        <w:ind w:left="697" w:right="112" w:hanging="225"/>
        <w:jc w:val="both"/>
        <w:rPr>
          <w:sz w:val="20"/>
        </w:rPr>
      </w:pPr>
      <w:r>
        <w:rPr>
          <w:color w:val="231F20"/>
          <w:sz w:val="20"/>
        </w:rPr>
        <w:t>Delete the body of the copied method and make a call to the parameter- ized method, using the object creation expression for the original object.</w:t>
      </w:r>
    </w:p>
    <w:p>
      <w:pPr>
        <w:spacing w:after="0" w:line="244" w:lineRule="auto"/>
        <w:jc w:val="both"/>
        <w:rPr>
          <w:sz w:val="20"/>
        </w:rPr>
        <w:sectPr>
          <w:pgSz w:w="7910" w:h="11940"/>
          <w:pgMar w:top="76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18624" id="docshapegroup2417" coordorigin="7756,1006" coordsize="134,940">
            <v:rect style="position:absolute;left:7766;top:1015;width:114;height:920" id="docshape2418" filled="true" fillcolor="#231f20" stroked="false">
              <v:fill type="solid"/>
            </v:rect>
            <v:shape style="position:absolute;left:7766;top:1015;width:114;height:920" id="docshape2419"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31936"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420" coordorigin="0,0" coordsize="6804,62">
            <v:rect style="position:absolute;left:0;top:0;width:6804;height:10" id="docshape2421"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Primitivize Parameter" w:id="544"/>
      <w:bookmarkEnd w:id="544"/>
      <w:r>
        <w:rPr>
          <w:b w:val="0"/>
        </w:rPr>
      </w:r>
      <w:bookmarkStart w:name="_bookmark420" w:id="545"/>
      <w:bookmarkEnd w:id="545"/>
      <w:r>
        <w:rPr>
          <w:b w:val="0"/>
        </w:rPr>
      </w:r>
      <w:bookmarkStart w:name="_bookmark421" w:id="546"/>
      <w:bookmarkEnd w:id="546"/>
      <w:r>
        <w:rPr>
          <w:b w:val="0"/>
        </w:rPr>
      </w:r>
      <w:hyperlink w:history="true" w:anchor="_bookmark5">
        <w:r>
          <w:rPr>
            <w:color w:val="231F20"/>
            <w:spacing w:val="-13"/>
          </w:rPr>
          <w:t>Primitivize</w:t>
        </w:r>
        <w:r>
          <w:rPr>
            <w:color w:val="231F20"/>
            <w:spacing w:val="1"/>
          </w:rPr>
          <w:t> </w:t>
        </w:r>
        <w:r>
          <w:rPr>
            <w:color w:val="231F20"/>
            <w:spacing w:val="-2"/>
          </w:rPr>
          <w:t>Parameter</w:t>
        </w:r>
      </w:hyperlink>
    </w:p>
    <w:p>
      <w:pPr>
        <w:pStyle w:val="BodyText"/>
        <w:spacing w:line="266" w:lineRule="auto" w:before="195"/>
        <w:ind w:left="101" w:right="114"/>
        <w:jc w:val="both"/>
      </w:pPr>
      <w:r>
        <w:rPr>
          <w:color w:val="231F20"/>
        </w:rPr>
        <w:t>In general, the best way to make a change to a class is to create an instance in a test harness, write a test for the change you want to make, and then make the change to satisfy the test. But sometimes the amount of work that you have </w:t>
      </w:r>
      <w:r>
        <w:rPr>
          <w:color w:val="231F20"/>
        </w:rPr>
        <w:t>to</w:t>
      </w:r>
      <w:r>
        <w:rPr>
          <w:color w:val="231F20"/>
          <w:spacing w:val="40"/>
        </w:rPr>
        <w:t> </w:t>
      </w:r>
      <w:r>
        <w:rPr>
          <w:color w:val="231F20"/>
        </w:rPr>
        <w:t>do to get a class under test is ridiculously large. One team that I visited inher- ited a legacy system with domain classes that transitively depended on nearly every other class in the system. As if that wasn’t bad enough, they all were tied into a persistence framework as well. Getting one of those classes into a testing framework would have been doable, but the team wouldn’t have been able to make progress on features for a while if they spent all of that time fighting with the domain classes. To get some separation, we used this strategy. The example has been changed to protect the innocent.</w:t>
      </w:r>
    </w:p>
    <w:p>
      <w:pPr>
        <w:pStyle w:val="BodyText"/>
        <w:spacing w:line="266" w:lineRule="auto"/>
        <w:ind w:left="100" w:right="116" w:firstLine="240"/>
        <w:jc w:val="both"/>
      </w:pPr>
      <w:r>
        <w:rPr>
          <w:color w:val="231F20"/>
        </w:rPr>
        <w:t>In a music-composition tool, a track contains several sequences of </w:t>
      </w:r>
      <w:r>
        <w:rPr>
          <w:color w:val="231F20"/>
        </w:rPr>
        <w:t>musical events. We need to find “dead time” in each sequence so that we can fill it with </w:t>
      </w:r>
      <w:r>
        <w:rPr>
          <w:color w:val="231F20"/>
          <w:spacing w:val="-6"/>
        </w:rPr>
        <w:t>little</w:t>
      </w:r>
      <w:r>
        <w:rPr>
          <w:color w:val="231F20"/>
          <w:spacing w:val="-6"/>
        </w:rPr>
        <w:t> recurring</w:t>
      </w:r>
      <w:r>
        <w:rPr>
          <w:color w:val="231F20"/>
          <w:spacing w:val="-5"/>
        </w:rPr>
        <w:t> </w:t>
      </w:r>
      <w:r>
        <w:rPr>
          <w:color w:val="231F20"/>
          <w:spacing w:val="-6"/>
        </w:rPr>
        <w:t>musical</w:t>
      </w:r>
      <w:r>
        <w:rPr>
          <w:color w:val="231F20"/>
          <w:spacing w:val="-5"/>
        </w:rPr>
        <w:t> </w:t>
      </w:r>
      <w:r>
        <w:rPr>
          <w:color w:val="231F20"/>
          <w:spacing w:val="-6"/>
        </w:rPr>
        <w:t>patterns.</w:t>
      </w:r>
      <w:r>
        <w:rPr>
          <w:color w:val="231F20"/>
          <w:spacing w:val="-5"/>
        </w:rPr>
        <w:t> </w:t>
      </w:r>
      <w:r>
        <w:rPr>
          <w:color w:val="231F20"/>
          <w:spacing w:val="-6"/>
        </w:rPr>
        <w:t>We</w:t>
      </w:r>
      <w:r>
        <w:rPr>
          <w:color w:val="231F20"/>
          <w:spacing w:val="-4"/>
        </w:rPr>
        <w:t> </w:t>
      </w:r>
      <w:r>
        <w:rPr>
          <w:color w:val="231F20"/>
          <w:spacing w:val="-6"/>
        </w:rPr>
        <w:t>need</w:t>
      </w:r>
      <w:r>
        <w:rPr>
          <w:color w:val="231F20"/>
          <w:spacing w:val="3"/>
        </w:rPr>
        <w:t> </w:t>
      </w:r>
      <w:r>
        <w:rPr>
          <w:color w:val="231F20"/>
          <w:spacing w:val="-6"/>
        </w:rPr>
        <w:t>a</w:t>
      </w:r>
      <w:r>
        <w:rPr>
          <w:color w:val="231F20"/>
          <w:spacing w:val="3"/>
        </w:rPr>
        <w:t> </w:t>
      </w:r>
      <w:r>
        <w:rPr>
          <w:color w:val="231F20"/>
          <w:spacing w:val="-6"/>
        </w:rPr>
        <w:t>method</w:t>
      </w:r>
      <w:r>
        <w:rPr>
          <w:color w:val="231F20"/>
          <w:spacing w:val="3"/>
        </w:rPr>
        <w:t> </w:t>
      </w:r>
      <w:r>
        <w:rPr>
          <w:color w:val="231F20"/>
          <w:spacing w:val="-6"/>
        </w:rPr>
        <w:t>named</w:t>
      </w:r>
      <w:r>
        <w:rPr>
          <w:color w:val="231F20"/>
        </w:rPr>
        <w:t> </w:t>
      </w:r>
      <w:r>
        <w:rPr>
          <w:rFonts w:ascii="Lucida Console" w:hAnsi="Lucida Console"/>
          <w:color w:val="231F20"/>
          <w:spacing w:val="-6"/>
          <w:sz w:val="19"/>
        </w:rPr>
        <w:t>bool</w:t>
      </w:r>
      <w:r>
        <w:rPr>
          <w:rFonts w:ascii="Lucida Console" w:hAnsi="Lucida Console"/>
          <w:color w:val="231F20"/>
          <w:spacing w:val="-23"/>
          <w:sz w:val="19"/>
        </w:rPr>
        <w:t> </w:t>
      </w:r>
      <w:r>
        <w:rPr>
          <w:rFonts w:ascii="Lucida Console" w:hAnsi="Lucida Console"/>
          <w:color w:val="231F20"/>
          <w:spacing w:val="-6"/>
          <w:sz w:val="19"/>
        </w:rPr>
        <w:t>Sequence::has- GapFor(Sequence&amp;</w:t>
      </w:r>
      <w:r>
        <w:rPr>
          <w:rFonts w:ascii="Lucida Console" w:hAnsi="Lucida Console"/>
          <w:color w:val="231F20"/>
          <w:spacing w:val="-23"/>
          <w:sz w:val="19"/>
        </w:rPr>
        <w:t> </w:t>
      </w:r>
      <w:r>
        <w:rPr>
          <w:rFonts w:ascii="Lucida Console" w:hAnsi="Lucida Console"/>
          <w:color w:val="231F20"/>
          <w:spacing w:val="-6"/>
          <w:sz w:val="19"/>
        </w:rPr>
        <w:t>pattern)</w:t>
      </w:r>
      <w:r>
        <w:rPr>
          <w:rFonts w:ascii="Lucida Console" w:hAnsi="Lucida Console"/>
          <w:color w:val="231F20"/>
          <w:spacing w:val="-23"/>
          <w:sz w:val="19"/>
        </w:rPr>
        <w:t> </w:t>
      </w:r>
      <w:r>
        <w:rPr>
          <w:rFonts w:ascii="Lucida Console" w:hAnsi="Lucida Console"/>
          <w:color w:val="231F20"/>
          <w:spacing w:val="-6"/>
          <w:sz w:val="19"/>
        </w:rPr>
        <w:t>const</w:t>
      </w:r>
      <w:r>
        <w:rPr>
          <w:color w:val="231F20"/>
          <w:spacing w:val="-6"/>
        </w:rPr>
        <w:t>.</w:t>
      </w:r>
      <w:r>
        <w:rPr>
          <w:color w:val="231F20"/>
          <w:spacing w:val="-5"/>
        </w:rPr>
        <w:t> </w:t>
      </w:r>
      <w:r>
        <w:rPr>
          <w:color w:val="231F20"/>
          <w:spacing w:val="-6"/>
        </w:rPr>
        <w:t>The</w:t>
      </w:r>
      <w:r>
        <w:rPr>
          <w:color w:val="231F20"/>
          <w:spacing w:val="-5"/>
        </w:rPr>
        <w:t> </w:t>
      </w:r>
      <w:r>
        <w:rPr>
          <w:color w:val="231F20"/>
          <w:spacing w:val="-6"/>
        </w:rPr>
        <w:t>method</w:t>
      </w:r>
      <w:r>
        <w:rPr>
          <w:color w:val="231F20"/>
          <w:spacing w:val="3"/>
        </w:rPr>
        <w:t> </w:t>
      </w:r>
      <w:r>
        <w:rPr>
          <w:color w:val="231F20"/>
          <w:spacing w:val="-6"/>
        </w:rPr>
        <w:t>returns</w:t>
      </w:r>
      <w:r>
        <w:rPr>
          <w:color w:val="231F20"/>
          <w:spacing w:val="13"/>
        </w:rPr>
        <w:t> </w:t>
      </w:r>
      <w:r>
        <w:rPr>
          <w:color w:val="231F20"/>
          <w:spacing w:val="-6"/>
        </w:rPr>
        <w:t>a</w:t>
      </w:r>
      <w:r>
        <w:rPr>
          <w:color w:val="231F20"/>
          <w:spacing w:val="12"/>
        </w:rPr>
        <w:t> </w:t>
      </w:r>
      <w:r>
        <w:rPr>
          <w:color w:val="231F20"/>
          <w:spacing w:val="-6"/>
        </w:rPr>
        <w:t>value</w:t>
      </w:r>
      <w:r>
        <w:rPr>
          <w:color w:val="231F20"/>
          <w:spacing w:val="12"/>
        </w:rPr>
        <w:t> </w:t>
      </w:r>
      <w:r>
        <w:rPr>
          <w:color w:val="231F20"/>
          <w:spacing w:val="-6"/>
        </w:rPr>
        <w:t>that</w:t>
      </w:r>
      <w:r>
        <w:rPr>
          <w:color w:val="231F20"/>
          <w:spacing w:val="12"/>
        </w:rPr>
        <w:t> </w:t>
      </w:r>
      <w:r>
        <w:rPr>
          <w:color w:val="231F20"/>
          <w:spacing w:val="-6"/>
        </w:rPr>
        <w:t>indicates</w:t>
      </w:r>
      <w:r>
        <w:rPr>
          <w:color w:val="231F20"/>
        </w:rPr>
        <w:t> whether a pattern can be fit into a sequence.</w:t>
      </w:r>
    </w:p>
    <w:p>
      <w:pPr>
        <w:pStyle w:val="BodyText"/>
        <w:spacing w:line="266" w:lineRule="auto"/>
        <w:ind w:left="101" w:right="114" w:firstLine="239"/>
        <w:jc w:val="both"/>
      </w:pPr>
      <w:r>
        <w:rPr>
          <w:color w:val="231F20"/>
          <w:spacing w:val="-4"/>
        </w:rPr>
        <w:t>Ideally,</w:t>
      </w:r>
      <w:r>
        <w:rPr>
          <w:color w:val="231F20"/>
          <w:spacing w:val="-8"/>
        </w:rPr>
        <w:t> </w:t>
      </w:r>
      <w:r>
        <w:rPr>
          <w:color w:val="231F20"/>
          <w:spacing w:val="-4"/>
        </w:rPr>
        <w:t>this</w:t>
      </w:r>
      <w:r>
        <w:rPr>
          <w:color w:val="231F20"/>
          <w:spacing w:val="-7"/>
        </w:rPr>
        <w:t> </w:t>
      </w:r>
      <w:r>
        <w:rPr>
          <w:color w:val="231F20"/>
          <w:spacing w:val="-4"/>
        </w:rPr>
        <w:t>method</w:t>
      </w:r>
      <w:r>
        <w:rPr>
          <w:color w:val="231F20"/>
          <w:spacing w:val="-7"/>
        </w:rPr>
        <w:t> </w:t>
      </w:r>
      <w:r>
        <w:rPr>
          <w:color w:val="231F20"/>
          <w:spacing w:val="-4"/>
        </w:rPr>
        <w:t>would</w:t>
      </w:r>
      <w:r>
        <w:rPr>
          <w:color w:val="231F20"/>
          <w:spacing w:val="-7"/>
        </w:rPr>
        <w:t> </w:t>
      </w:r>
      <w:r>
        <w:rPr>
          <w:color w:val="231F20"/>
          <w:spacing w:val="-4"/>
        </w:rPr>
        <w:t>be</w:t>
      </w:r>
      <w:r>
        <w:rPr>
          <w:color w:val="231F20"/>
          <w:spacing w:val="-7"/>
        </w:rPr>
        <w:t> </w:t>
      </w:r>
      <w:r>
        <w:rPr>
          <w:color w:val="231F20"/>
          <w:spacing w:val="-4"/>
        </w:rPr>
        <w:t>on</w:t>
      </w:r>
      <w:r>
        <w:rPr>
          <w:color w:val="231F20"/>
          <w:spacing w:val="-7"/>
        </w:rPr>
        <w:t> </w:t>
      </w:r>
      <w:r>
        <w:rPr>
          <w:color w:val="231F20"/>
          <w:spacing w:val="-4"/>
        </w:rPr>
        <w:t>a</w:t>
      </w:r>
      <w:r>
        <w:rPr>
          <w:color w:val="231F20"/>
          <w:spacing w:val="-7"/>
        </w:rPr>
        <w:t> </w:t>
      </w:r>
      <w:r>
        <w:rPr>
          <w:color w:val="231F20"/>
          <w:spacing w:val="-4"/>
        </w:rPr>
        <w:t>class</w:t>
      </w:r>
      <w:r>
        <w:rPr>
          <w:color w:val="231F20"/>
          <w:spacing w:val="-7"/>
        </w:rPr>
        <w:t> </w:t>
      </w:r>
      <w:r>
        <w:rPr>
          <w:color w:val="231F20"/>
          <w:spacing w:val="-4"/>
        </w:rPr>
        <w:t>named</w:t>
      </w:r>
      <w:r>
        <w:rPr>
          <w:color w:val="231F20"/>
          <w:spacing w:val="-7"/>
        </w:rPr>
        <w:t> </w:t>
      </w:r>
      <w:r>
        <w:rPr>
          <w:rFonts w:ascii="Lucida Console"/>
          <w:color w:val="231F20"/>
          <w:spacing w:val="-4"/>
          <w:sz w:val="19"/>
        </w:rPr>
        <w:t>Sequence</w:t>
      </w:r>
      <w:r>
        <w:rPr>
          <w:color w:val="231F20"/>
          <w:spacing w:val="-4"/>
        </w:rPr>
        <w:t>,</w:t>
      </w:r>
      <w:r>
        <w:rPr>
          <w:color w:val="231F20"/>
          <w:spacing w:val="-7"/>
        </w:rPr>
        <w:t> </w:t>
      </w:r>
      <w:r>
        <w:rPr>
          <w:color w:val="231F20"/>
          <w:spacing w:val="-4"/>
        </w:rPr>
        <w:t>but</w:t>
      </w:r>
      <w:r>
        <w:rPr>
          <w:color w:val="231F20"/>
          <w:spacing w:val="-2"/>
        </w:rPr>
        <w:t> </w:t>
      </w:r>
      <w:r>
        <w:rPr>
          <w:rFonts w:ascii="Lucida Console"/>
          <w:color w:val="231F20"/>
          <w:spacing w:val="-4"/>
          <w:sz w:val="19"/>
        </w:rPr>
        <w:t>Sequence</w:t>
      </w:r>
      <w:r>
        <w:rPr>
          <w:rFonts w:ascii="Lucida Console"/>
          <w:color w:val="231F20"/>
          <w:spacing w:val="-25"/>
          <w:sz w:val="19"/>
        </w:rPr>
        <w:t> </w:t>
      </w:r>
      <w:r>
        <w:rPr>
          <w:color w:val="231F20"/>
          <w:spacing w:val="-4"/>
        </w:rPr>
        <w:t>is</w:t>
      </w:r>
      <w:r>
        <w:rPr>
          <w:color w:val="231F20"/>
        </w:rPr>
        <w:t> </w:t>
      </w:r>
      <w:r>
        <w:rPr>
          <w:color w:val="231F20"/>
          <w:spacing w:val="-4"/>
        </w:rPr>
        <w:t>one</w:t>
      </w:r>
      <w:r>
        <w:rPr>
          <w:color w:val="231F20"/>
        </w:rPr>
        <w:t> of those awful classes that would try to suck the world into our test </w:t>
      </w:r>
      <w:r>
        <w:rPr>
          <w:color w:val="231F20"/>
        </w:rPr>
        <w:t>harness when we tried to create it. To start to write that method, we have to figure out how to write a test for it. The thing that makes it possible for us is that sequences have an internal representation that can be simplified. Every sequence consists of a vector of events. Unfortunately, events have the same problem as sequences: terrible dependencies that lead to build problems. Luck- ily, to do this calculation, we need only the durations of each event. We can</w:t>
      </w:r>
      <w:r>
        <w:rPr>
          <w:color w:val="231F20"/>
          <w:spacing w:val="40"/>
        </w:rPr>
        <w:t> </w:t>
      </w:r>
      <w:r>
        <w:rPr>
          <w:color w:val="231F20"/>
        </w:rPr>
        <w:t>write another method that will do the calculation on ints. When we have it, we can</w:t>
      </w:r>
      <w:r>
        <w:rPr>
          <w:color w:val="231F20"/>
          <w:spacing w:val="-3"/>
        </w:rPr>
        <w:t> </w:t>
      </w:r>
      <w:r>
        <w:rPr>
          <w:color w:val="231F20"/>
        </w:rPr>
        <w:t>write </w:t>
      </w:r>
      <w:r>
        <w:rPr>
          <w:rFonts w:ascii="Lucida Console"/>
          <w:color w:val="231F20"/>
          <w:sz w:val="19"/>
        </w:rPr>
        <w:t>hasGapFor</w:t>
      </w:r>
      <w:r>
        <w:rPr>
          <w:rFonts w:ascii="Lucida Console"/>
          <w:color w:val="231F20"/>
          <w:spacing w:val="-91"/>
          <w:sz w:val="19"/>
        </w:rPr>
        <w:t> </w:t>
      </w:r>
      <w:r>
        <w:rPr>
          <w:color w:val="231F20"/>
        </w:rPr>
        <w:t>and let it do its work by delegating to the other method.</w:t>
      </w:r>
    </w:p>
    <w:p>
      <w:pPr>
        <w:pStyle w:val="BodyText"/>
        <w:spacing w:line="232" w:lineRule="exact"/>
        <w:ind w:left="341"/>
        <w:jc w:val="both"/>
      </w:pPr>
      <w:r>
        <w:rPr>
          <w:color w:val="231F20"/>
        </w:rPr>
        <w:t>Let’s</w:t>
      </w:r>
      <w:r>
        <w:rPr>
          <w:color w:val="231F20"/>
          <w:spacing w:val="4"/>
        </w:rPr>
        <w:t> </w:t>
      </w:r>
      <w:r>
        <w:rPr>
          <w:color w:val="231F20"/>
        </w:rPr>
        <w:t>start</w:t>
      </w:r>
      <w:r>
        <w:rPr>
          <w:color w:val="231F20"/>
          <w:spacing w:val="4"/>
        </w:rPr>
        <w:t> </w:t>
      </w:r>
      <w:r>
        <w:rPr>
          <w:color w:val="231F20"/>
        </w:rPr>
        <w:t>writing</w:t>
      </w:r>
      <w:r>
        <w:rPr>
          <w:color w:val="231F20"/>
          <w:spacing w:val="5"/>
        </w:rPr>
        <w:t> </w:t>
      </w:r>
      <w:r>
        <w:rPr>
          <w:color w:val="231F20"/>
        </w:rPr>
        <w:t>the</w:t>
      </w:r>
      <w:r>
        <w:rPr>
          <w:color w:val="231F20"/>
          <w:spacing w:val="4"/>
        </w:rPr>
        <w:t> </w:t>
      </w:r>
      <w:r>
        <w:rPr>
          <w:color w:val="231F20"/>
        </w:rPr>
        <w:t>first</w:t>
      </w:r>
      <w:r>
        <w:rPr>
          <w:color w:val="231F20"/>
          <w:spacing w:val="5"/>
        </w:rPr>
        <w:t> </w:t>
      </w:r>
      <w:r>
        <w:rPr>
          <w:color w:val="231F20"/>
        </w:rPr>
        <w:t>method.</w:t>
      </w:r>
      <w:r>
        <w:rPr>
          <w:color w:val="231F20"/>
          <w:spacing w:val="4"/>
        </w:rPr>
        <w:t> </w:t>
      </w:r>
      <w:r>
        <w:rPr>
          <w:color w:val="231F20"/>
        </w:rPr>
        <w:t>Here</w:t>
      </w:r>
      <w:r>
        <w:rPr>
          <w:color w:val="231F20"/>
          <w:spacing w:val="5"/>
        </w:rPr>
        <w:t> </w:t>
      </w:r>
      <w:r>
        <w:rPr>
          <w:color w:val="231F20"/>
        </w:rPr>
        <w:t>is</w:t>
      </w:r>
      <w:r>
        <w:rPr>
          <w:color w:val="231F20"/>
          <w:spacing w:val="4"/>
        </w:rPr>
        <w:t> </w:t>
      </w:r>
      <w:r>
        <w:rPr>
          <w:color w:val="231F20"/>
        </w:rPr>
        <w:t>a</w:t>
      </w:r>
      <w:r>
        <w:rPr>
          <w:color w:val="231F20"/>
          <w:spacing w:val="5"/>
        </w:rPr>
        <w:t> </w:t>
      </w:r>
      <w:r>
        <w:rPr>
          <w:color w:val="231F20"/>
        </w:rPr>
        <w:t>test</w:t>
      </w:r>
      <w:r>
        <w:rPr>
          <w:color w:val="231F20"/>
          <w:spacing w:val="4"/>
        </w:rPr>
        <w:t> </w:t>
      </w:r>
      <w:r>
        <w:rPr>
          <w:color w:val="231F20"/>
        </w:rPr>
        <w:t>for</w:t>
      </w:r>
      <w:r>
        <w:rPr>
          <w:color w:val="231F20"/>
          <w:spacing w:val="5"/>
        </w:rPr>
        <w:t> </w:t>
      </w:r>
      <w:r>
        <w:rPr>
          <w:color w:val="231F20"/>
          <w:spacing w:val="-5"/>
        </w:rPr>
        <w:t>it:</w:t>
      </w:r>
    </w:p>
    <w:p>
      <w:pPr>
        <w:spacing w:before="158"/>
        <w:ind w:left="101" w:right="0" w:firstLine="0"/>
        <w:jc w:val="left"/>
        <w:rPr>
          <w:rFonts w:ascii="Lucida Console"/>
          <w:sz w:val="16"/>
        </w:rPr>
      </w:pPr>
      <w:r>
        <w:rPr>
          <w:rFonts w:ascii="Lucida Console"/>
          <w:color w:val="231F20"/>
          <w:spacing w:val="-28"/>
          <w:sz w:val="16"/>
        </w:rPr>
        <w:t>TEST(hasGapFor,</w:t>
      </w:r>
      <w:r>
        <w:rPr>
          <w:rFonts w:ascii="Lucida Console"/>
          <w:color w:val="231F20"/>
          <w:spacing w:val="-26"/>
          <w:sz w:val="16"/>
        </w:rPr>
        <w:t> </w:t>
      </w:r>
      <w:r>
        <w:rPr>
          <w:rFonts w:ascii="Lucida Console"/>
          <w:color w:val="231F20"/>
          <w:spacing w:val="-10"/>
          <w:sz w:val="16"/>
        </w:rPr>
        <w:t>Sequence)</w:t>
      </w:r>
    </w:p>
    <w:p>
      <w:pPr>
        <w:spacing w:before="46"/>
        <w:ind w:left="101" w:right="0" w:firstLine="0"/>
        <w:jc w:val="left"/>
        <w:rPr>
          <w:rFonts w:ascii="Lucida Console"/>
          <w:sz w:val="16"/>
        </w:rPr>
      </w:pPr>
      <w:r>
        <w:rPr>
          <w:rFonts w:ascii="Lucida Console"/>
          <w:color w:val="231F20"/>
          <w:w w:val="99"/>
          <w:sz w:val="16"/>
        </w:rPr>
        <w:t>{</w:t>
      </w:r>
    </w:p>
    <w:p>
      <w:pPr>
        <w:spacing w:line="302" w:lineRule="auto" w:before="41"/>
        <w:ind w:left="381" w:right="2877" w:firstLine="0"/>
        <w:jc w:val="left"/>
        <w:rPr>
          <w:rFonts w:ascii="Lucida Console"/>
          <w:sz w:val="16"/>
        </w:rPr>
      </w:pPr>
      <w:r>
        <w:rPr>
          <w:rFonts w:ascii="Lucida Console"/>
          <w:color w:val="231F20"/>
          <w:spacing w:val="-26"/>
          <w:sz w:val="16"/>
        </w:rPr>
        <w:t>vector&lt;unsigned</w:t>
      </w:r>
      <w:r>
        <w:rPr>
          <w:rFonts w:ascii="Lucida Console"/>
          <w:color w:val="231F20"/>
          <w:spacing w:val="-50"/>
          <w:sz w:val="16"/>
        </w:rPr>
        <w:t> </w:t>
      </w:r>
      <w:r>
        <w:rPr>
          <w:rFonts w:ascii="Lucida Console"/>
          <w:color w:val="231F20"/>
          <w:spacing w:val="-26"/>
          <w:sz w:val="16"/>
        </w:rPr>
        <w:t>int&gt;</w:t>
      </w:r>
      <w:r>
        <w:rPr>
          <w:rFonts w:ascii="Lucida Console"/>
          <w:color w:val="231F20"/>
          <w:spacing w:val="-51"/>
          <w:sz w:val="16"/>
        </w:rPr>
        <w:t> </w:t>
      </w:r>
      <w:r>
        <w:rPr>
          <w:rFonts w:ascii="Lucida Console"/>
          <w:color w:val="231F20"/>
          <w:spacing w:val="-26"/>
          <w:sz w:val="16"/>
        </w:rPr>
        <w:t>baseSequence; </w:t>
      </w:r>
      <w:r>
        <w:rPr>
          <w:rFonts w:ascii="Lucida Console"/>
          <w:color w:val="231F20"/>
          <w:spacing w:val="-22"/>
          <w:sz w:val="16"/>
        </w:rPr>
        <w:t>baseSequence.push_back(1); baseSequence.push_back(0); baseSequence.push_back(0);</w:t>
      </w:r>
    </w:p>
    <w:p>
      <w:pPr>
        <w:pStyle w:val="BodyText"/>
        <w:spacing w:before="9"/>
        <w:rPr>
          <w:rFonts w:ascii="Lucida Console"/>
          <w:sz w:val="19"/>
        </w:rPr>
      </w:pPr>
    </w:p>
    <w:p>
      <w:pPr>
        <w:spacing w:line="302" w:lineRule="auto" w:before="0"/>
        <w:ind w:left="381" w:right="4503" w:firstLine="0"/>
        <w:jc w:val="left"/>
        <w:rPr>
          <w:rFonts w:ascii="Lucida Console"/>
          <w:sz w:val="16"/>
        </w:rPr>
      </w:pPr>
      <w:r>
        <w:rPr>
          <w:rFonts w:ascii="Lucida Console"/>
          <w:color w:val="231F20"/>
          <w:spacing w:val="-26"/>
          <w:sz w:val="16"/>
        </w:rPr>
        <w:t>vector&lt;unsigned</w:t>
      </w:r>
      <w:r>
        <w:rPr>
          <w:rFonts w:ascii="Lucida Console"/>
          <w:color w:val="231F20"/>
          <w:spacing w:val="-50"/>
          <w:sz w:val="16"/>
        </w:rPr>
        <w:t> </w:t>
      </w:r>
      <w:r>
        <w:rPr>
          <w:rFonts w:ascii="Lucida Console"/>
          <w:color w:val="231F20"/>
          <w:spacing w:val="-26"/>
          <w:sz w:val="16"/>
        </w:rPr>
        <w:t>int&gt;</w:t>
      </w:r>
      <w:r>
        <w:rPr>
          <w:rFonts w:ascii="Lucida Console"/>
          <w:color w:val="231F20"/>
          <w:spacing w:val="-50"/>
          <w:sz w:val="16"/>
        </w:rPr>
        <w:t> </w:t>
      </w:r>
      <w:r>
        <w:rPr>
          <w:rFonts w:ascii="Lucida Console"/>
          <w:color w:val="231F20"/>
          <w:spacing w:val="-26"/>
          <w:sz w:val="16"/>
        </w:rPr>
        <w:t>pattern; </w:t>
      </w:r>
      <w:r>
        <w:rPr>
          <w:rFonts w:ascii="Lucida Console"/>
          <w:color w:val="231F20"/>
          <w:spacing w:val="-20"/>
          <w:sz w:val="16"/>
        </w:rPr>
        <w:t>pattern.push_back(1); pattern.push_back(2);</w:t>
      </w:r>
    </w:p>
    <w:p>
      <w:pPr>
        <w:pStyle w:val="BodyText"/>
        <w:spacing w:before="9"/>
        <w:rPr>
          <w:rFonts w:ascii="Lucida Console"/>
          <w:sz w:val="19"/>
        </w:rPr>
      </w:pPr>
    </w:p>
    <w:p>
      <w:pPr>
        <w:spacing w:before="0"/>
        <w:ind w:left="381" w:right="0" w:firstLine="0"/>
        <w:jc w:val="left"/>
        <w:rPr>
          <w:rFonts w:ascii="Lucida Console"/>
          <w:sz w:val="16"/>
        </w:rPr>
      </w:pPr>
      <w:r>
        <w:rPr>
          <w:rFonts w:ascii="Lucida Console"/>
          <w:color w:val="231F20"/>
          <w:spacing w:val="-29"/>
          <w:sz w:val="16"/>
        </w:rPr>
        <w:t>CHECK(SequenceHasGapFor(baseSequence,</w:t>
      </w:r>
      <w:r>
        <w:rPr>
          <w:rFonts w:ascii="Lucida Console"/>
          <w:color w:val="231F20"/>
          <w:spacing w:val="12"/>
          <w:sz w:val="16"/>
        </w:rPr>
        <w:t> </w:t>
      </w:r>
      <w:r>
        <w:rPr>
          <w:rFonts w:ascii="Lucida Console"/>
          <w:color w:val="231F20"/>
          <w:spacing w:val="-10"/>
          <w:sz w:val="16"/>
        </w:rPr>
        <w:t>pattern));</w:t>
      </w:r>
    </w:p>
    <w:p>
      <w:pPr>
        <w:spacing w:before="41"/>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100" w:bottom="280" w:left="560" w:right="260"/>
        </w:sectPr>
      </w:pPr>
    </w:p>
    <w:p>
      <w:pPr>
        <w:pStyle w:val="BodyText"/>
        <w:spacing w:line="266" w:lineRule="auto" w:before="79"/>
        <w:ind w:left="111" w:right="112" w:firstLine="240"/>
        <w:jc w:val="both"/>
      </w:pPr>
      <w:r>
        <w:rPr/>
        <w:pict>
          <v:group style="position:absolute;margin-left:-.5pt;margin-top:68.299004pt;width:5.1pt;height:47pt;mso-position-horizontal-relative:page;mso-position-vertical-relative:page;z-index:16219648" id="docshapegroup2422" coordorigin="-10,1366" coordsize="102,940">
            <v:rect style="position:absolute;left:0;top:1375;width:82;height:920" id="docshape2423" filled="true" fillcolor="#231f20" stroked="false">
              <v:fill type="solid"/>
            </v:rect>
            <v:shape style="position:absolute;left:0;top:1375;width:82;height:920" id="docshape2424" coordorigin="0,1376" coordsize="82,920" path="m0,1376l82,1376,82,2296,0,2296e" filled="false" stroked="true" strokeweight="1pt" strokecolor="#231f20">
              <v:path arrowok="t"/>
              <v:stroke dashstyle="solid"/>
            </v:shape>
            <w10:wrap type="none"/>
          </v:group>
        </w:pict>
      </w:r>
      <w:bookmarkStart w:name="_bookmark422" w:id="547"/>
      <w:bookmarkEnd w:id="547"/>
      <w:r>
        <w:rPr/>
      </w:r>
      <w:r>
        <w:rPr>
          <w:color w:val="231F20"/>
        </w:rPr>
        <w:t>The</w:t>
      </w:r>
      <w:r>
        <w:rPr>
          <w:color w:val="231F20"/>
          <w:spacing w:val="-12"/>
        </w:rPr>
        <w:t> </w:t>
      </w:r>
      <w:r>
        <w:rPr>
          <w:color w:val="231F20"/>
        </w:rPr>
        <w:t>function</w:t>
      </w:r>
      <w:r>
        <w:rPr>
          <w:color w:val="231F20"/>
          <w:spacing w:val="-11"/>
        </w:rPr>
        <w:t> </w:t>
      </w:r>
      <w:r>
        <w:rPr>
          <w:rFonts w:ascii="Lucida Console" w:hAnsi="Lucida Console"/>
          <w:color w:val="231F20"/>
          <w:sz w:val="19"/>
        </w:rPr>
        <w:t>SequenceHasGapFor</w:t>
      </w:r>
      <w:r>
        <w:rPr>
          <w:rFonts w:ascii="Lucida Console" w:hAnsi="Lucida Console"/>
          <w:color w:val="231F20"/>
          <w:spacing w:val="-28"/>
          <w:sz w:val="19"/>
        </w:rPr>
        <w:t> </w:t>
      </w:r>
      <w:r>
        <w:rPr>
          <w:color w:val="231F20"/>
        </w:rPr>
        <w:t>is</w:t>
      </w:r>
      <w:r>
        <w:rPr>
          <w:color w:val="231F20"/>
          <w:spacing w:val="-11"/>
        </w:rPr>
        <w:t> </w:t>
      </w:r>
      <w:r>
        <w:rPr>
          <w:color w:val="231F20"/>
        </w:rPr>
        <w:t>just</w:t>
      </w:r>
      <w:r>
        <w:rPr>
          <w:color w:val="231F20"/>
          <w:spacing w:val="-11"/>
        </w:rPr>
        <w:t> </w:t>
      </w:r>
      <w:r>
        <w:rPr>
          <w:color w:val="231F20"/>
        </w:rPr>
        <w:t>a</w:t>
      </w:r>
      <w:r>
        <w:rPr>
          <w:color w:val="231F20"/>
          <w:spacing w:val="-11"/>
        </w:rPr>
        <w:t> </w:t>
      </w:r>
      <w:r>
        <w:rPr>
          <w:color w:val="231F20"/>
        </w:rPr>
        <w:t>free</w:t>
      </w:r>
      <w:r>
        <w:rPr>
          <w:color w:val="231F20"/>
          <w:spacing w:val="-11"/>
        </w:rPr>
        <w:t> </w:t>
      </w:r>
      <w:r>
        <w:rPr>
          <w:color w:val="231F20"/>
        </w:rPr>
        <w:t>function;</w:t>
      </w:r>
      <w:r>
        <w:rPr>
          <w:color w:val="231F20"/>
          <w:spacing w:val="-4"/>
        </w:rPr>
        <w:t> </w:t>
      </w:r>
      <w:r>
        <w:rPr>
          <w:color w:val="231F20"/>
        </w:rPr>
        <w:t>it</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any class, but it operates on a representation built of primitives—in this case, </w:t>
      </w:r>
      <w:r>
        <w:rPr>
          <w:color w:val="231F20"/>
          <w:spacing w:val="-8"/>
        </w:rPr>
        <w:t>unsigned</w:t>
      </w:r>
      <w:r>
        <w:rPr>
          <w:color w:val="231F20"/>
          <w:spacing w:val="-4"/>
        </w:rPr>
        <w:t> </w:t>
      </w:r>
      <w:r>
        <w:rPr>
          <w:color w:val="231F20"/>
          <w:spacing w:val="-8"/>
        </w:rPr>
        <w:t>integers.</w:t>
      </w:r>
      <w:r>
        <w:rPr>
          <w:color w:val="231F20"/>
          <w:spacing w:val="-3"/>
        </w:rPr>
        <w:t> </w:t>
      </w:r>
      <w:r>
        <w:rPr>
          <w:color w:val="231F20"/>
          <w:spacing w:val="-8"/>
        </w:rPr>
        <w:t>If</w:t>
      </w:r>
      <w:r>
        <w:rPr>
          <w:color w:val="231F20"/>
          <w:spacing w:val="-3"/>
        </w:rPr>
        <w:t> </w:t>
      </w:r>
      <w:r>
        <w:rPr>
          <w:color w:val="231F20"/>
          <w:spacing w:val="-8"/>
        </w:rPr>
        <w:t>we</w:t>
      </w:r>
      <w:r>
        <w:rPr>
          <w:color w:val="231F20"/>
          <w:spacing w:val="-3"/>
        </w:rPr>
        <w:t> </w:t>
      </w:r>
      <w:r>
        <w:rPr>
          <w:color w:val="231F20"/>
          <w:spacing w:val="-8"/>
        </w:rPr>
        <w:t>build</w:t>
      </w:r>
      <w:r>
        <w:rPr>
          <w:color w:val="231F20"/>
          <w:spacing w:val="-3"/>
        </w:rPr>
        <w:t> </w:t>
      </w:r>
      <w:r>
        <w:rPr>
          <w:color w:val="231F20"/>
          <w:spacing w:val="-8"/>
        </w:rPr>
        <w:t>up</w:t>
      </w:r>
      <w:r>
        <w:rPr>
          <w:color w:val="231F20"/>
          <w:spacing w:val="2"/>
        </w:rPr>
        <w:t> </w:t>
      </w:r>
      <w:r>
        <w:rPr>
          <w:color w:val="231F20"/>
          <w:spacing w:val="-8"/>
        </w:rPr>
        <w:t>the</w:t>
      </w:r>
      <w:r>
        <w:rPr>
          <w:color w:val="231F20"/>
          <w:spacing w:val="10"/>
        </w:rPr>
        <w:t> </w:t>
      </w:r>
      <w:r>
        <w:rPr>
          <w:color w:val="231F20"/>
          <w:spacing w:val="-8"/>
        </w:rPr>
        <w:t>functionality</w:t>
      </w:r>
      <w:r>
        <w:rPr>
          <w:color w:val="231F20"/>
          <w:spacing w:val="9"/>
        </w:rPr>
        <w:t> </w:t>
      </w:r>
      <w:r>
        <w:rPr>
          <w:color w:val="231F20"/>
          <w:spacing w:val="-8"/>
        </w:rPr>
        <w:t>for</w:t>
      </w:r>
      <w:r>
        <w:rPr>
          <w:color w:val="231F20"/>
          <w:spacing w:val="7"/>
        </w:rPr>
        <w:t> </w:t>
      </w:r>
      <w:r>
        <w:rPr>
          <w:rFonts w:ascii="Lucida Console" w:hAnsi="Lucida Console"/>
          <w:color w:val="231F20"/>
          <w:spacing w:val="-8"/>
          <w:sz w:val="19"/>
        </w:rPr>
        <w:t>SequenceHasGapFor</w:t>
      </w:r>
      <w:r>
        <w:rPr>
          <w:rFonts w:ascii="Lucida Console" w:hAnsi="Lucida Console"/>
          <w:color w:val="231F20"/>
          <w:spacing w:val="-21"/>
          <w:sz w:val="19"/>
        </w:rPr>
        <w:t> </w:t>
      </w:r>
      <w:r>
        <w:rPr>
          <w:color w:val="231F20"/>
          <w:spacing w:val="-8"/>
        </w:rPr>
        <w:t>in</w:t>
      </w:r>
      <w:r>
        <w:rPr>
          <w:color w:val="231F20"/>
          <w:spacing w:val="10"/>
        </w:rPr>
        <w:t> </w:t>
      </w:r>
      <w:r>
        <w:rPr>
          <w:color w:val="231F20"/>
          <w:spacing w:val="-8"/>
        </w:rPr>
        <w:t>a</w:t>
      </w:r>
      <w:r>
        <w:rPr>
          <w:color w:val="231F20"/>
          <w:spacing w:val="9"/>
        </w:rPr>
        <w:t> </w:t>
      </w:r>
      <w:r>
        <w:rPr>
          <w:color w:val="231F20"/>
          <w:spacing w:val="-8"/>
        </w:rPr>
        <w:t>test-</w:t>
      </w:r>
      <w:r>
        <w:rPr>
          <w:color w:val="231F20"/>
          <w:spacing w:val="-2"/>
        </w:rPr>
        <w:t> ing</w:t>
      </w:r>
      <w:r>
        <w:rPr>
          <w:color w:val="231F20"/>
          <w:spacing w:val="-10"/>
        </w:rPr>
        <w:t> </w:t>
      </w:r>
      <w:r>
        <w:rPr>
          <w:color w:val="231F20"/>
          <w:spacing w:val="-2"/>
        </w:rPr>
        <w:t>harness,</w:t>
      </w:r>
      <w:r>
        <w:rPr>
          <w:color w:val="231F20"/>
          <w:spacing w:val="-9"/>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write</w:t>
      </w:r>
      <w:r>
        <w:rPr>
          <w:color w:val="231F20"/>
          <w:spacing w:val="-9"/>
        </w:rPr>
        <w:t> </w:t>
      </w:r>
      <w:r>
        <w:rPr>
          <w:color w:val="231F20"/>
          <w:spacing w:val="-2"/>
        </w:rPr>
        <w:t>a</w:t>
      </w:r>
      <w:r>
        <w:rPr>
          <w:color w:val="231F20"/>
          <w:spacing w:val="-7"/>
        </w:rPr>
        <w:t> </w:t>
      </w:r>
      <w:r>
        <w:rPr>
          <w:color w:val="231F20"/>
          <w:spacing w:val="-2"/>
        </w:rPr>
        <w:t>rather simple function on </w:t>
      </w:r>
      <w:r>
        <w:rPr>
          <w:rFonts w:ascii="Lucida Console" w:hAnsi="Lucida Console"/>
          <w:color w:val="231F20"/>
          <w:spacing w:val="-2"/>
          <w:sz w:val="19"/>
        </w:rPr>
        <w:t>Sequence</w:t>
      </w:r>
      <w:r>
        <w:rPr>
          <w:rFonts w:ascii="Lucida Console" w:hAnsi="Lucida Console"/>
          <w:color w:val="231F20"/>
          <w:spacing w:val="-27"/>
          <w:sz w:val="19"/>
        </w:rPr>
        <w:t> </w:t>
      </w:r>
      <w:r>
        <w:rPr>
          <w:color w:val="231F20"/>
          <w:spacing w:val="-2"/>
        </w:rPr>
        <w:t>that delegates to </w:t>
      </w:r>
      <w:r>
        <w:rPr>
          <w:color w:val="231F20"/>
        </w:rPr>
        <w:t>the new functionality:</w:t>
      </w:r>
    </w:p>
    <w:p>
      <w:pPr>
        <w:spacing w:before="136"/>
        <w:ind w:left="112" w:right="0" w:firstLine="0"/>
        <w:jc w:val="left"/>
        <w:rPr>
          <w:rFonts w:ascii="Lucida Console"/>
          <w:sz w:val="16"/>
        </w:rPr>
      </w:pPr>
      <w:r>
        <w:rPr>
          <w:rFonts w:ascii="Lucida Console"/>
          <w:color w:val="231F20"/>
          <w:spacing w:val="-26"/>
          <w:sz w:val="16"/>
        </w:rPr>
        <w:t>bool</w:t>
      </w:r>
      <w:r>
        <w:rPr>
          <w:rFonts w:ascii="Lucida Console"/>
          <w:color w:val="231F20"/>
          <w:spacing w:val="-53"/>
          <w:sz w:val="16"/>
        </w:rPr>
        <w:t> </w:t>
      </w:r>
      <w:r>
        <w:rPr>
          <w:rFonts w:ascii="Lucida Console"/>
          <w:color w:val="231F20"/>
          <w:spacing w:val="-26"/>
          <w:sz w:val="16"/>
        </w:rPr>
        <w:t>Sequence::hasGapFor(Sequence&amp;</w:t>
      </w:r>
      <w:r>
        <w:rPr>
          <w:rFonts w:ascii="Lucida Console"/>
          <w:color w:val="231F20"/>
          <w:spacing w:val="-53"/>
          <w:sz w:val="16"/>
        </w:rPr>
        <w:t> </w:t>
      </w:r>
      <w:r>
        <w:rPr>
          <w:rFonts w:ascii="Lucida Console"/>
          <w:color w:val="231F20"/>
          <w:spacing w:val="-26"/>
          <w:sz w:val="16"/>
        </w:rPr>
        <w:t>pattern)</w:t>
      </w:r>
      <w:r>
        <w:rPr>
          <w:rFonts w:ascii="Lucida Console"/>
          <w:color w:val="231F20"/>
          <w:spacing w:val="-53"/>
          <w:sz w:val="16"/>
        </w:rPr>
        <w:t> </w:t>
      </w:r>
      <w:r>
        <w:rPr>
          <w:rFonts w:ascii="Lucida Console"/>
          <w:color w:val="231F20"/>
          <w:spacing w:val="-26"/>
          <w:sz w:val="16"/>
        </w:rPr>
        <w:t>const</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vector&lt;unsigned</w:t>
      </w:r>
      <w:r>
        <w:rPr>
          <w:rFonts w:ascii="Lucida Console"/>
          <w:color w:val="231F20"/>
          <w:spacing w:val="-45"/>
          <w:sz w:val="16"/>
        </w:rPr>
        <w:t> </w:t>
      </w:r>
      <w:r>
        <w:rPr>
          <w:rFonts w:ascii="Lucida Console"/>
          <w:color w:val="231F20"/>
          <w:spacing w:val="-26"/>
          <w:sz w:val="16"/>
        </w:rPr>
        <w:t>int&gt;</w:t>
      </w:r>
      <w:r>
        <w:rPr>
          <w:rFonts w:ascii="Lucida Console"/>
          <w:color w:val="231F20"/>
          <w:spacing w:val="-45"/>
          <w:sz w:val="16"/>
        </w:rPr>
        <w:t> </w:t>
      </w:r>
      <w:r>
        <w:rPr>
          <w:rFonts w:ascii="Lucida Console"/>
          <w:color w:val="231F20"/>
          <w:spacing w:val="-26"/>
          <w:sz w:val="16"/>
        </w:rPr>
        <w:t>baseRepresentation</w:t>
      </w:r>
    </w:p>
    <w:p>
      <w:pPr>
        <w:spacing w:before="46"/>
        <w:ind w:left="95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1"/>
          <w:sz w:val="16"/>
        </w:rPr>
        <w:t>getDurationsCopy();</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vector&lt;unsigned</w:t>
      </w:r>
      <w:r>
        <w:rPr>
          <w:rFonts w:ascii="Lucida Console"/>
          <w:color w:val="231F20"/>
          <w:spacing w:val="-45"/>
          <w:sz w:val="16"/>
        </w:rPr>
        <w:t> </w:t>
      </w:r>
      <w:r>
        <w:rPr>
          <w:rFonts w:ascii="Lucida Console"/>
          <w:color w:val="231F20"/>
          <w:spacing w:val="-26"/>
          <w:sz w:val="16"/>
        </w:rPr>
        <w:t>int&gt;</w:t>
      </w:r>
      <w:r>
        <w:rPr>
          <w:rFonts w:ascii="Lucida Console"/>
          <w:color w:val="231F20"/>
          <w:spacing w:val="-45"/>
          <w:sz w:val="16"/>
        </w:rPr>
        <w:t> </w:t>
      </w:r>
      <w:r>
        <w:rPr>
          <w:rFonts w:ascii="Lucida Console"/>
          <w:color w:val="231F20"/>
          <w:spacing w:val="-26"/>
          <w:sz w:val="16"/>
        </w:rPr>
        <w:t>patternRepresentation</w:t>
      </w:r>
    </w:p>
    <w:p>
      <w:pPr>
        <w:spacing w:before="46"/>
        <w:ind w:left="95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23"/>
          <w:sz w:val="16"/>
        </w:rPr>
        <w:t>pattern.getDurationsCopy();</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24"/>
          <w:sz w:val="16"/>
        </w:rPr>
        <w:t>SequenceHasGapFor(baseRepresentation,</w:t>
      </w:r>
    </w:p>
    <w:p>
      <w:pPr>
        <w:spacing w:before="46"/>
        <w:ind w:left="2144" w:right="0" w:firstLine="0"/>
        <w:jc w:val="left"/>
        <w:rPr>
          <w:rFonts w:ascii="Lucida Console"/>
          <w:sz w:val="16"/>
        </w:rPr>
      </w:pPr>
      <w:r>
        <w:rPr>
          <w:rFonts w:ascii="Lucida Console"/>
          <w:color w:val="231F20"/>
          <w:spacing w:val="-22"/>
          <w:sz w:val="16"/>
        </w:rPr>
        <w:t>patternRepresentation);</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This</w:t>
      </w:r>
      <w:r>
        <w:rPr>
          <w:color w:val="231F20"/>
          <w:spacing w:val="11"/>
        </w:rPr>
        <w:t> </w:t>
      </w:r>
      <w:r>
        <w:rPr>
          <w:color w:val="231F20"/>
        </w:rPr>
        <w:t>function</w:t>
      </w:r>
      <w:r>
        <w:rPr>
          <w:color w:val="231F20"/>
          <w:spacing w:val="11"/>
        </w:rPr>
        <w:t> </w:t>
      </w:r>
      <w:r>
        <w:rPr>
          <w:color w:val="231F20"/>
        </w:rPr>
        <w:t>needs</w:t>
      </w:r>
      <w:r>
        <w:rPr>
          <w:color w:val="231F20"/>
          <w:spacing w:val="12"/>
        </w:rPr>
        <w:t> </w:t>
      </w:r>
      <w:r>
        <w:rPr>
          <w:color w:val="231F20"/>
        </w:rPr>
        <w:t>another</w:t>
      </w:r>
      <w:r>
        <w:rPr>
          <w:color w:val="231F20"/>
          <w:spacing w:val="11"/>
        </w:rPr>
        <w:t> </w:t>
      </w:r>
      <w:r>
        <w:rPr>
          <w:color w:val="231F20"/>
        </w:rPr>
        <w:t>function</w:t>
      </w:r>
      <w:r>
        <w:rPr>
          <w:color w:val="231F20"/>
          <w:spacing w:val="11"/>
        </w:rPr>
        <w:t> </w:t>
      </w:r>
      <w:r>
        <w:rPr>
          <w:color w:val="231F20"/>
        </w:rPr>
        <w:t>to</w:t>
      </w:r>
      <w:r>
        <w:rPr>
          <w:color w:val="231F20"/>
          <w:spacing w:val="12"/>
        </w:rPr>
        <w:t> </w:t>
      </w:r>
      <w:r>
        <w:rPr>
          <w:color w:val="231F20"/>
        </w:rPr>
        <w:t>get</w:t>
      </w:r>
      <w:r>
        <w:rPr>
          <w:color w:val="231F20"/>
          <w:spacing w:val="11"/>
        </w:rPr>
        <w:t> </w:t>
      </w:r>
      <w:r>
        <w:rPr>
          <w:color w:val="231F20"/>
        </w:rPr>
        <w:t>an</w:t>
      </w:r>
      <w:r>
        <w:rPr>
          <w:color w:val="231F20"/>
          <w:spacing w:val="12"/>
        </w:rPr>
        <w:t> </w:t>
      </w:r>
      <w:r>
        <w:rPr>
          <w:color w:val="231F20"/>
        </w:rPr>
        <w:t>array</w:t>
      </w:r>
      <w:r>
        <w:rPr>
          <w:color w:val="231F20"/>
          <w:spacing w:val="11"/>
        </w:rPr>
        <w:t> </w:t>
      </w:r>
      <w:r>
        <w:rPr>
          <w:color w:val="231F20"/>
        </w:rPr>
        <w:t>of</w:t>
      </w:r>
      <w:r>
        <w:rPr>
          <w:color w:val="231F20"/>
          <w:spacing w:val="11"/>
        </w:rPr>
        <w:t> </w:t>
      </w:r>
      <w:r>
        <w:rPr>
          <w:color w:val="231F20"/>
        </w:rPr>
        <w:t>the</w:t>
      </w:r>
      <w:r>
        <w:rPr>
          <w:color w:val="231F20"/>
          <w:spacing w:val="12"/>
        </w:rPr>
        <w:t> </w:t>
      </w:r>
      <w:r>
        <w:rPr>
          <w:color w:val="231F20"/>
        </w:rPr>
        <w:t>durations,</w:t>
      </w:r>
      <w:r>
        <w:rPr>
          <w:color w:val="231F20"/>
          <w:spacing w:val="11"/>
        </w:rPr>
        <w:t> </w:t>
      </w:r>
      <w:r>
        <w:rPr>
          <w:color w:val="231F20"/>
        </w:rPr>
        <w:t>so</w:t>
      </w:r>
      <w:r>
        <w:rPr>
          <w:color w:val="231F20"/>
          <w:spacing w:val="12"/>
        </w:rPr>
        <w:t> </w:t>
      </w:r>
      <w:r>
        <w:rPr>
          <w:color w:val="231F20"/>
          <w:spacing w:val="-5"/>
        </w:rPr>
        <w:t>we</w:t>
      </w:r>
    </w:p>
    <w:p>
      <w:pPr>
        <w:pStyle w:val="BodyText"/>
        <w:spacing w:before="25"/>
        <w:ind w:left="112"/>
      </w:pPr>
      <w:r>
        <w:rPr>
          <w:color w:val="231F20"/>
        </w:rPr>
        <w:t>write</w:t>
      </w:r>
      <w:r>
        <w:rPr>
          <w:color w:val="231F20"/>
          <w:spacing w:val="-8"/>
        </w:rPr>
        <w:t> </w:t>
      </w:r>
      <w:r>
        <w:rPr>
          <w:color w:val="231F20"/>
          <w:spacing w:val="-5"/>
        </w:rPr>
        <w:t>it:</w:t>
      </w:r>
    </w:p>
    <w:p>
      <w:pPr>
        <w:spacing w:before="163"/>
        <w:ind w:left="112" w:right="0" w:firstLine="0"/>
        <w:jc w:val="left"/>
        <w:rPr>
          <w:rFonts w:ascii="Lucida Console"/>
          <w:sz w:val="16"/>
        </w:rPr>
      </w:pPr>
      <w:r>
        <w:rPr>
          <w:rFonts w:ascii="Lucida Console"/>
          <w:color w:val="231F20"/>
          <w:spacing w:val="-28"/>
          <w:sz w:val="16"/>
        </w:rPr>
        <w:t>vector&lt;unsigned</w:t>
      </w:r>
      <w:r>
        <w:rPr>
          <w:rFonts w:ascii="Lucida Console"/>
          <w:color w:val="231F20"/>
          <w:spacing w:val="-26"/>
          <w:sz w:val="16"/>
        </w:rPr>
        <w:t> </w:t>
      </w:r>
      <w:r>
        <w:rPr>
          <w:rFonts w:ascii="Lucida Console"/>
          <w:color w:val="231F20"/>
          <w:spacing w:val="-28"/>
          <w:sz w:val="16"/>
        </w:rPr>
        <w:t>int&gt;</w:t>
      </w:r>
      <w:r>
        <w:rPr>
          <w:rFonts w:ascii="Lucida Console"/>
          <w:color w:val="231F20"/>
          <w:spacing w:val="-25"/>
          <w:sz w:val="16"/>
        </w:rPr>
        <w:t> </w:t>
      </w:r>
      <w:r>
        <w:rPr>
          <w:rFonts w:ascii="Lucida Console"/>
          <w:color w:val="231F20"/>
          <w:spacing w:val="-28"/>
          <w:sz w:val="16"/>
        </w:rPr>
        <w:t>Sequence::getDurationsCopy()</w:t>
      </w:r>
      <w:r>
        <w:rPr>
          <w:rFonts w:ascii="Lucida Console"/>
          <w:color w:val="231F20"/>
          <w:spacing w:val="-26"/>
          <w:sz w:val="16"/>
        </w:rPr>
        <w:t> </w:t>
      </w:r>
      <w:r>
        <w:rPr>
          <w:rFonts w:ascii="Lucida Console"/>
          <w:color w:val="231F20"/>
          <w:spacing w:val="-28"/>
          <w:sz w:val="16"/>
        </w:rPr>
        <w:t>const</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vector&lt;unsigned</w:t>
      </w:r>
      <w:r>
        <w:rPr>
          <w:rFonts w:ascii="Lucida Console"/>
          <w:color w:val="231F20"/>
          <w:spacing w:val="-45"/>
          <w:sz w:val="16"/>
        </w:rPr>
        <w:t> </w:t>
      </w:r>
      <w:r>
        <w:rPr>
          <w:rFonts w:ascii="Lucida Console"/>
          <w:color w:val="231F20"/>
          <w:spacing w:val="-26"/>
          <w:sz w:val="16"/>
        </w:rPr>
        <w:t>int&gt;</w:t>
      </w:r>
      <w:r>
        <w:rPr>
          <w:rFonts w:ascii="Lucida Console"/>
          <w:color w:val="231F20"/>
          <w:spacing w:val="-45"/>
          <w:sz w:val="16"/>
        </w:rPr>
        <w:t> </w:t>
      </w:r>
      <w:r>
        <w:rPr>
          <w:rFonts w:ascii="Lucida Console"/>
          <w:color w:val="231F20"/>
          <w:spacing w:val="-26"/>
          <w:sz w:val="16"/>
        </w:rPr>
        <w:t>result;</w:t>
      </w:r>
    </w:p>
    <w:p>
      <w:pPr>
        <w:spacing w:line="309" w:lineRule="auto" w:before="46"/>
        <w:ind w:left="952" w:right="3237" w:hanging="561"/>
        <w:jc w:val="left"/>
        <w:rPr>
          <w:rFonts w:ascii="Lucida Console"/>
          <w:sz w:val="16"/>
        </w:rPr>
      </w:pPr>
      <w:r>
        <w:rPr>
          <w:rFonts w:ascii="Lucida Console"/>
          <w:color w:val="231F20"/>
          <w:spacing w:val="-26"/>
          <w:sz w:val="16"/>
        </w:rPr>
        <w:t>for</w:t>
      </w:r>
      <w:r>
        <w:rPr>
          <w:rFonts w:ascii="Lucida Console"/>
          <w:color w:val="231F20"/>
          <w:spacing w:val="-39"/>
          <w:sz w:val="16"/>
        </w:rPr>
        <w:t> </w:t>
      </w:r>
      <w:r>
        <w:rPr>
          <w:rFonts w:ascii="Lucida Console"/>
          <w:color w:val="231F20"/>
          <w:spacing w:val="-26"/>
          <w:sz w:val="16"/>
        </w:rPr>
        <w:t>(vector&lt;Event&gt;::iterator</w:t>
      </w:r>
      <w:r>
        <w:rPr>
          <w:rFonts w:ascii="Lucida Console"/>
          <w:color w:val="231F20"/>
          <w:spacing w:val="-39"/>
          <w:sz w:val="16"/>
        </w:rPr>
        <w:t> </w:t>
      </w:r>
      <w:r>
        <w:rPr>
          <w:rFonts w:ascii="Lucida Console"/>
          <w:color w:val="231F20"/>
          <w:spacing w:val="-26"/>
          <w:sz w:val="16"/>
        </w:rPr>
        <w:t>it</w:t>
      </w:r>
      <w:r>
        <w:rPr>
          <w:rFonts w:ascii="Lucida Console"/>
          <w:color w:val="231F20"/>
          <w:spacing w:val="-39"/>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events.begin(); </w:t>
      </w:r>
      <w:r>
        <w:rPr>
          <w:rFonts w:ascii="Lucida Console"/>
          <w:color w:val="231F20"/>
          <w:spacing w:val="-16"/>
          <w:sz w:val="16"/>
        </w:rPr>
        <w:t>it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events.end();</w:t>
      </w:r>
      <w:r>
        <w:rPr>
          <w:rFonts w:ascii="Lucida Console"/>
          <w:color w:val="231F20"/>
          <w:spacing w:val="-53"/>
          <w:sz w:val="16"/>
        </w:rPr>
        <w:t> </w:t>
      </w:r>
      <w:r>
        <w:rPr>
          <w:rFonts w:ascii="Lucida Console"/>
          <w:color w:val="231F20"/>
          <w:spacing w:val="-16"/>
          <w:sz w:val="16"/>
        </w:rPr>
        <w:t>++it)</w:t>
      </w:r>
      <w:r>
        <w:rPr>
          <w:rFonts w:ascii="Lucida Console"/>
          <w:color w:val="231F20"/>
          <w:spacing w:val="-53"/>
          <w:sz w:val="16"/>
        </w:rPr>
        <w:t> </w:t>
      </w:r>
      <w:r>
        <w:rPr>
          <w:rFonts w:ascii="Lucida Console"/>
          <w:color w:val="231F20"/>
          <w:spacing w:val="-16"/>
          <w:sz w:val="16"/>
        </w:rPr>
        <w:t>{</w:t>
      </w:r>
    </w:p>
    <w:p>
      <w:pPr>
        <w:spacing w:line="159" w:lineRule="exact" w:before="0"/>
        <w:ind w:left="672" w:right="0" w:firstLine="0"/>
        <w:jc w:val="left"/>
        <w:rPr>
          <w:rFonts w:ascii="Lucida Console"/>
          <w:sz w:val="16"/>
        </w:rPr>
      </w:pPr>
      <w:r>
        <w:rPr>
          <w:rFonts w:ascii="Lucida Console"/>
          <w:color w:val="231F20"/>
          <w:spacing w:val="-29"/>
          <w:sz w:val="16"/>
        </w:rPr>
        <w:t>result.push_back(it-</w:t>
      </w:r>
      <w:r>
        <w:rPr>
          <w:rFonts w:ascii="Lucida Console"/>
          <w:color w:val="231F20"/>
          <w:spacing w:val="-13"/>
          <w:sz w:val="16"/>
        </w:rPr>
        <w:t>&gt;duration);</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112" w:right="0" w:firstLine="0"/>
        <w:jc w:val="left"/>
        <w:rPr>
          <w:rFonts w:ascii="Lucida Console"/>
          <w:sz w:val="16"/>
        </w:rPr>
      </w:pPr>
      <w:r>
        <w:rPr>
          <w:rFonts w:ascii="Lucida Console"/>
          <w:color w:val="231F20"/>
          <w:w w:val="99"/>
          <w:sz w:val="16"/>
        </w:rPr>
        <w:t>}</w:t>
      </w:r>
    </w:p>
    <w:p>
      <w:pPr>
        <w:pStyle w:val="BodyText"/>
        <w:spacing w:before="143"/>
        <w:ind w:left="352"/>
      </w:pPr>
      <w:r>
        <w:rPr>
          <w:color w:val="231F20"/>
        </w:rPr>
        <w:t>At</w:t>
      </w:r>
      <w:r>
        <w:rPr>
          <w:color w:val="231F20"/>
          <w:spacing w:val="20"/>
        </w:rPr>
        <w:t> </w:t>
      </w:r>
      <w:r>
        <w:rPr>
          <w:color w:val="231F20"/>
        </w:rPr>
        <w:t>this</w:t>
      </w:r>
      <w:r>
        <w:rPr>
          <w:color w:val="231F20"/>
          <w:spacing w:val="20"/>
        </w:rPr>
        <w:t> </w:t>
      </w:r>
      <w:r>
        <w:rPr>
          <w:color w:val="231F20"/>
        </w:rPr>
        <w:t>point,</w:t>
      </w:r>
      <w:r>
        <w:rPr>
          <w:color w:val="231F20"/>
          <w:spacing w:val="21"/>
        </w:rPr>
        <w:t> </w:t>
      </w:r>
      <w:r>
        <w:rPr>
          <w:color w:val="231F20"/>
        </w:rPr>
        <w:t>we’ve</w:t>
      </w:r>
      <w:r>
        <w:rPr>
          <w:color w:val="231F20"/>
          <w:spacing w:val="20"/>
        </w:rPr>
        <w:t> </w:t>
      </w:r>
      <w:r>
        <w:rPr>
          <w:color w:val="231F20"/>
        </w:rPr>
        <w:t>been</w:t>
      </w:r>
      <w:r>
        <w:rPr>
          <w:color w:val="231F20"/>
          <w:spacing w:val="20"/>
        </w:rPr>
        <w:t> </w:t>
      </w:r>
      <w:r>
        <w:rPr>
          <w:color w:val="231F20"/>
        </w:rPr>
        <w:t>able</w:t>
      </w:r>
      <w:r>
        <w:rPr>
          <w:color w:val="231F20"/>
          <w:spacing w:val="21"/>
        </w:rPr>
        <w:t> </w:t>
      </w:r>
      <w:r>
        <w:rPr>
          <w:color w:val="231F20"/>
        </w:rPr>
        <w:t>to</w:t>
      </w:r>
      <w:r>
        <w:rPr>
          <w:color w:val="231F20"/>
          <w:spacing w:val="20"/>
        </w:rPr>
        <w:t> </w:t>
      </w:r>
      <w:r>
        <w:rPr>
          <w:color w:val="231F20"/>
        </w:rPr>
        <w:t>get</w:t>
      </w:r>
      <w:r>
        <w:rPr>
          <w:color w:val="231F20"/>
          <w:spacing w:val="20"/>
        </w:rPr>
        <w:t> </w:t>
      </w:r>
      <w:r>
        <w:rPr>
          <w:color w:val="231F20"/>
        </w:rPr>
        <w:t>the</w:t>
      </w:r>
      <w:r>
        <w:rPr>
          <w:color w:val="231F20"/>
          <w:spacing w:val="21"/>
        </w:rPr>
        <w:t> </w:t>
      </w:r>
      <w:r>
        <w:rPr>
          <w:color w:val="231F20"/>
        </w:rPr>
        <w:t>feature</w:t>
      </w:r>
      <w:r>
        <w:rPr>
          <w:color w:val="231F20"/>
          <w:spacing w:val="20"/>
        </w:rPr>
        <w:t> </w:t>
      </w:r>
      <w:r>
        <w:rPr>
          <w:color w:val="231F20"/>
        </w:rPr>
        <w:t>in,</w:t>
      </w:r>
      <w:r>
        <w:rPr>
          <w:color w:val="231F20"/>
          <w:spacing w:val="20"/>
        </w:rPr>
        <w:t> </w:t>
      </w:r>
      <w:r>
        <w:rPr>
          <w:color w:val="231F20"/>
        </w:rPr>
        <w:t>but</w:t>
      </w:r>
      <w:r>
        <w:rPr>
          <w:color w:val="231F20"/>
          <w:spacing w:val="21"/>
        </w:rPr>
        <w:t> </w:t>
      </w:r>
      <w:r>
        <w:rPr>
          <w:color w:val="231F20"/>
        </w:rPr>
        <w:t>in</w:t>
      </w:r>
      <w:r>
        <w:rPr>
          <w:color w:val="231F20"/>
          <w:spacing w:val="20"/>
        </w:rPr>
        <w:t> </w:t>
      </w:r>
      <w:r>
        <w:rPr>
          <w:color w:val="231F20"/>
        </w:rPr>
        <w:t>a</w:t>
      </w:r>
      <w:r>
        <w:rPr>
          <w:color w:val="231F20"/>
          <w:spacing w:val="20"/>
        </w:rPr>
        <w:t> </w:t>
      </w:r>
      <w:r>
        <w:rPr>
          <w:color w:val="231F20"/>
        </w:rPr>
        <w:t>very</w:t>
      </w:r>
      <w:r>
        <w:rPr>
          <w:color w:val="231F20"/>
          <w:spacing w:val="21"/>
        </w:rPr>
        <w:t> </w:t>
      </w:r>
      <w:r>
        <w:rPr>
          <w:color w:val="231F20"/>
        </w:rPr>
        <w:t>poor</w:t>
      </w:r>
      <w:r>
        <w:rPr>
          <w:color w:val="231F20"/>
          <w:spacing w:val="20"/>
        </w:rPr>
        <w:t> </w:t>
      </w:r>
      <w:r>
        <w:rPr>
          <w:color w:val="231F20"/>
          <w:spacing w:val="-4"/>
        </w:rPr>
        <w:t>way.</w:t>
      </w:r>
    </w:p>
    <w:p>
      <w:pPr>
        <w:pStyle w:val="BodyText"/>
        <w:spacing w:before="25"/>
        <w:ind w:left="112"/>
      </w:pPr>
      <w:r>
        <w:rPr>
          <w:color w:val="231F20"/>
        </w:rPr>
        <w:t>Let’s</w:t>
      </w:r>
      <w:r>
        <w:rPr>
          <w:color w:val="231F20"/>
          <w:spacing w:val="5"/>
        </w:rPr>
        <w:t> </w:t>
      </w:r>
      <w:r>
        <w:rPr>
          <w:color w:val="231F20"/>
        </w:rPr>
        <w:t>make</w:t>
      </w:r>
      <w:r>
        <w:rPr>
          <w:color w:val="231F20"/>
          <w:spacing w:val="7"/>
        </w:rPr>
        <w:t> </w:t>
      </w:r>
      <w:r>
        <w:rPr>
          <w:color w:val="231F20"/>
        </w:rPr>
        <w:t>a</w:t>
      </w:r>
      <w:r>
        <w:rPr>
          <w:color w:val="231F20"/>
          <w:spacing w:val="8"/>
        </w:rPr>
        <w:t> </w:t>
      </w:r>
      <w:r>
        <w:rPr>
          <w:color w:val="231F20"/>
        </w:rPr>
        <w:t>list</w:t>
      </w:r>
      <w:r>
        <w:rPr>
          <w:color w:val="231F20"/>
          <w:spacing w:val="7"/>
        </w:rPr>
        <w:t> </w:t>
      </w:r>
      <w:r>
        <w:rPr>
          <w:color w:val="231F20"/>
        </w:rPr>
        <w:t>of</w:t>
      </w:r>
      <w:r>
        <w:rPr>
          <w:color w:val="231F20"/>
          <w:spacing w:val="7"/>
        </w:rPr>
        <w:t> </w:t>
      </w:r>
      <w:r>
        <w:rPr>
          <w:color w:val="231F20"/>
        </w:rPr>
        <w:t>all</w:t>
      </w:r>
      <w:r>
        <w:rPr>
          <w:color w:val="231F20"/>
          <w:spacing w:val="8"/>
        </w:rPr>
        <w:t> </w:t>
      </w:r>
      <w:r>
        <w:rPr>
          <w:color w:val="231F20"/>
        </w:rPr>
        <w:t>of</w:t>
      </w:r>
      <w:r>
        <w:rPr>
          <w:color w:val="231F20"/>
          <w:spacing w:val="7"/>
        </w:rPr>
        <w:t> </w:t>
      </w:r>
      <w:r>
        <w:rPr>
          <w:color w:val="231F20"/>
        </w:rPr>
        <w:t>the</w:t>
      </w:r>
      <w:r>
        <w:rPr>
          <w:color w:val="231F20"/>
          <w:spacing w:val="7"/>
        </w:rPr>
        <w:t> </w:t>
      </w:r>
      <w:r>
        <w:rPr>
          <w:color w:val="231F20"/>
        </w:rPr>
        <w:t>horrible</w:t>
      </w:r>
      <w:r>
        <w:rPr>
          <w:color w:val="231F20"/>
          <w:spacing w:val="8"/>
        </w:rPr>
        <w:t> </w:t>
      </w:r>
      <w:r>
        <w:rPr>
          <w:color w:val="231F20"/>
        </w:rPr>
        <w:t>things</w:t>
      </w:r>
      <w:r>
        <w:rPr>
          <w:color w:val="231F20"/>
          <w:spacing w:val="7"/>
        </w:rPr>
        <w:t> </w:t>
      </w:r>
      <w:r>
        <w:rPr>
          <w:color w:val="231F20"/>
        </w:rPr>
        <w:t>we’ve</w:t>
      </w:r>
      <w:r>
        <w:rPr>
          <w:color w:val="231F20"/>
          <w:spacing w:val="7"/>
        </w:rPr>
        <w:t> </w:t>
      </w:r>
      <w:r>
        <w:rPr>
          <w:color w:val="231F20"/>
        </w:rPr>
        <w:t>done</w:t>
      </w:r>
      <w:r>
        <w:rPr>
          <w:color w:val="231F20"/>
          <w:spacing w:val="8"/>
        </w:rPr>
        <w:t> </w:t>
      </w:r>
      <w:r>
        <w:rPr>
          <w:color w:val="231F20"/>
          <w:spacing w:val="-2"/>
        </w:rPr>
        <w:t>here:</w:t>
      </w:r>
    </w:p>
    <w:p>
      <w:pPr>
        <w:pStyle w:val="ListParagraph"/>
        <w:numPr>
          <w:ilvl w:val="0"/>
          <w:numId w:val="72"/>
        </w:numPr>
        <w:tabs>
          <w:tab w:pos="695" w:val="left" w:leader="none"/>
        </w:tabs>
        <w:spacing w:line="240" w:lineRule="auto" w:before="86" w:after="0"/>
        <w:ind w:left="694" w:right="0" w:hanging="223"/>
        <w:jc w:val="left"/>
        <w:rPr>
          <w:sz w:val="20"/>
        </w:rPr>
      </w:pPr>
      <w:r>
        <w:rPr>
          <w:color w:val="231F20"/>
          <w:sz w:val="20"/>
        </w:rPr>
        <w:t>Exposed</w:t>
      </w:r>
      <w:r>
        <w:rPr>
          <w:color w:val="231F20"/>
          <w:spacing w:val="-1"/>
          <w:sz w:val="20"/>
        </w:rPr>
        <w:t> </w:t>
      </w:r>
      <w:r>
        <w:rPr>
          <w:color w:val="231F20"/>
          <w:sz w:val="20"/>
        </w:rPr>
        <w:t>the</w:t>
      </w:r>
      <w:r>
        <w:rPr>
          <w:color w:val="231F20"/>
          <w:spacing w:val="-1"/>
          <w:sz w:val="20"/>
        </w:rPr>
        <w:t> </w:t>
      </w:r>
      <w:r>
        <w:rPr>
          <w:color w:val="231F20"/>
          <w:sz w:val="20"/>
        </w:rPr>
        <w:t>internal</w:t>
      </w:r>
      <w:r>
        <w:rPr>
          <w:color w:val="231F20"/>
          <w:spacing w:val="-1"/>
          <w:sz w:val="20"/>
        </w:rPr>
        <w:t> </w:t>
      </w:r>
      <w:r>
        <w:rPr>
          <w:color w:val="231F20"/>
          <w:sz w:val="20"/>
        </w:rPr>
        <w:t>representation of</w:t>
      </w:r>
      <w:r>
        <w:rPr>
          <w:color w:val="231F20"/>
          <w:spacing w:val="-2"/>
          <w:sz w:val="20"/>
        </w:rPr>
        <w:t> </w:t>
      </w:r>
      <w:r>
        <w:rPr>
          <w:rFonts w:ascii="Lucida Console"/>
          <w:color w:val="231F20"/>
          <w:spacing w:val="-5"/>
          <w:sz w:val="19"/>
        </w:rPr>
        <w:t>Sequence</w:t>
      </w:r>
      <w:r>
        <w:rPr>
          <w:color w:val="231F20"/>
          <w:spacing w:val="-5"/>
          <w:sz w:val="20"/>
        </w:rPr>
        <w:t>.</w:t>
      </w:r>
    </w:p>
    <w:p>
      <w:pPr>
        <w:pStyle w:val="ListParagraph"/>
        <w:numPr>
          <w:ilvl w:val="0"/>
          <w:numId w:val="72"/>
        </w:numPr>
        <w:tabs>
          <w:tab w:pos="716" w:val="left" w:leader="none"/>
        </w:tabs>
        <w:spacing w:line="244" w:lineRule="auto" w:before="125" w:after="0"/>
        <w:ind w:left="697" w:right="113" w:hanging="225"/>
        <w:jc w:val="both"/>
        <w:rPr>
          <w:sz w:val="20"/>
        </w:rPr>
      </w:pPr>
      <w:r>
        <w:rPr>
          <w:color w:val="231F20"/>
          <w:sz w:val="20"/>
        </w:rPr>
        <w:t>Made</w:t>
      </w:r>
      <w:r>
        <w:rPr>
          <w:color w:val="231F20"/>
          <w:spacing w:val="-12"/>
          <w:sz w:val="20"/>
        </w:rPr>
        <w:t> </w:t>
      </w:r>
      <w:r>
        <w:rPr>
          <w:color w:val="231F20"/>
          <w:sz w:val="20"/>
        </w:rPr>
        <w:t>the</w:t>
      </w:r>
      <w:r>
        <w:rPr>
          <w:color w:val="231F20"/>
          <w:spacing w:val="-11"/>
          <w:sz w:val="20"/>
        </w:rPr>
        <w:t> </w:t>
      </w:r>
      <w:r>
        <w:rPr>
          <w:color w:val="231F20"/>
          <w:sz w:val="20"/>
        </w:rPr>
        <w:t>implementation</w:t>
      </w:r>
      <w:r>
        <w:rPr>
          <w:color w:val="231F20"/>
          <w:spacing w:val="-11"/>
          <w:sz w:val="20"/>
        </w:rPr>
        <w:t> </w:t>
      </w:r>
      <w:r>
        <w:rPr>
          <w:color w:val="231F20"/>
          <w:sz w:val="20"/>
        </w:rPr>
        <w:t>of </w:t>
      </w:r>
      <w:r>
        <w:rPr>
          <w:rFonts w:ascii="Lucida Console"/>
          <w:color w:val="231F20"/>
          <w:sz w:val="19"/>
        </w:rPr>
        <w:t>Sequence</w:t>
      </w:r>
      <w:r>
        <w:rPr>
          <w:rFonts w:ascii="Lucida Console"/>
          <w:color w:val="231F20"/>
          <w:spacing w:val="-29"/>
          <w:sz w:val="19"/>
        </w:rPr>
        <w:t> </w:t>
      </w:r>
      <w:r>
        <w:rPr>
          <w:color w:val="231F20"/>
          <w:sz w:val="20"/>
        </w:rPr>
        <w:t>a little tougher to understand by pushing some of it off into a free function.</w:t>
      </w:r>
    </w:p>
    <w:p>
      <w:pPr>
        <w:pStyle w:val="ListParagraph"/>
        <w:numPr>
          <w:ilvl w:val="0"/>
          <w:numId w:val="72"/>
        </w:numPr>
        <w:tabs>
          <w:tab w:pos="695" w:val="left" w:leader="none"/>
        </w:tabs>
        <w:spacing w:line="240" w:lineRule="auto" w:before="122" w:after="0"/>
        <w:ind w:left="694" w:right="0" w:hanging="223"/>
        <w:jc w:val="left"/>
        <w:rPr>
          <w:sz w:val="20"/>
        </w:rPr>
      </w:pPr>
      <w:r>
        <w:rPr>
          <w:color w:val="231F20"/>
          <w:sz w:val="20"/>
        </w:rPr>
        <w:t>Written</w:t>
      </w:r>
      <w:r>
        <w:rPr>
          <w:color w:val="231F20"/>
          <w:spacing w:val="-1"/>
          <w:sz w:val="20"/>
        </w:rPr>
        <w:t> </w:t>
      </w:r>
      <w:r>
        <w:rPr>
          <w:color w:val="231F20"/>
          <w:sz w:val="20"/>
        </w:rPr>
        <w:t>some</w:t>
      </w:r>
      <w:r>
        <w:rPr>
          <w:color w:val="231F20"/>
          <w:spacing w:val="-1"/>
          <w:sz w:val="20"/>
        </w:rPr>
        <w:t> </w:t>
      </w:r>
      <w:r>
        <w:rPr>
          <w:color w:val="231F20"/>
          <w:sz w:val="20"/>
        </w:rPr>
        <w:t>untested</w:t>
      </w:r>
      <w:r>
        <w:rPr>
          <w:color w:val="231F20"/>
          <w:spacing w:val="-1"/>
          <w:sz w:val="20"/>
        </w:rPr>
        <w:t> </w:t>
      </w:r>
      <w:r>
        <w:rPr>
          <w:color w:val="231F20"/>
          <w:sz w:val="20"/>
        </w:rPr>
        <w:t>code</w:t>
      </w:r>
      <w:r>
        <w:rPr>
          <w:color w:val="231F20"/>
          <w:spacing w:val="-1"/>
          <w:sz w:val="20"/>
        </w:rPr>
        <w:t> </w:t>
      </w:r>
      <w:r>
        <w:rPr>
          <w:color w:val="231F20"/>
          <w:sz w:val="20"/>
        </w:rPr>
        <w:t>(we couldn’t</w:t>
      </w:r>
      <w:r>
        <w:rPr>
          <w:color w:val="231F20"/>
          <w:spacing w:val="-1"/>
          <w:sz w:val="20"/>
        </w:rPr>
        <w:t> </w:t>
      </w:r>
      <w:r>
        <w:rPr>
          <w:color w:val="231F20"/>
          <w:sz w:val="20"/>
        </w:rPr>
        <w:t>really</w:t>
      </w:r>
      <w:r>
        <w:rPr>
          <w:color w:val="231F20"/>
          <w:spacing w:val="-1"/>
          <w:sz w:val="20"/>
        </w:rPr>
        <w:t> </w:t>
      </w:r>
      <w:r>
        <w:rPr>
          <w:color w:val="231F20"/>
          <w:sz w:val="20"/>
        </w:rPr>
        <w:t>write</w:t>
      </w:r>
      <w:r>
        <w:rPr>
          <w:color w:val="231F20"/>
          <w:spacing w:val="-1"/>
          <w:sz w:val="20"/>
        </w:rPr>
        <w:t> </w:t>
      </w:r>
      <w:r>
        <w:rPr>
          <w:color w:val="231F20"/>
          <w:sz w:val="20"/>
        </w:rPr>
        <w:t>a</w:t>
      </w:r>
      <w:r>
        <w:rPr>
          <w:color w:val="231F20"/>
          <w:spacing w:val="-1"/>
          <w:sz w:val="20"/>
        </w:rPr>
        <w:t> </w:t>
      </w:r>
      <w:r>
        <w:rPr>
          <w:color w:val="231F20"/>
          <w:sz w:val="20"/>
        </w:rPr>
        <w:t>test </w:t>
      </w:r>
      <w:r>
        <w:rPr>
          <w:color w:val="231F20"/>
          <w:spacing w:val="-5"/>
          <w:sz w:val="20"/>
        </w:rPr>
        <w:t>for</w:t>
      </w:r>
    </w:p>
    <w:p>
      <w:pPr>
        <w:spacing w:before="5"/>
        <w:ind w:left="697" w:right="0" w:firstLine="0"/>
        <w:jc w:val="left"/>
        <w:rPr>
          <w:sz w:val="20"/>
        </w:rPr>
      </w:pPr>
      <w:r>
        <w:rPr>
          <w:rFonts w:ascii="Lucida Console"/>
          <w:color w:val="231F20"/>
          <w:spacing w:val="-22"/>
          <w:sz w:val="19"/>
        </w:rPr>
        <w:t>getDurationsCopy())</w:t>
      </w:r>
      <w:r>
        <w:rPr>
          <w:color w:val="231F20"/>
          <w:spacing w:val="-22"/>
          <w:sz w:val="20"/>
        </w:rPr>
        <w:t>.</w:t>
      </w:r>
    </w:p>
    <w:p>
      <w:pPr>
        <w:pStyle w:val="ListParagraph"/>
        <w:numPr>
          <w:ilvl w:val="0"/>
          <w:numId w:val="72"/>
        </w:numPr>
        <w:tabs>
          <w:tab w:pos="695" w:val="left" w:leader="none"/>
        </w:tabs>
        <w:spacing w:line="240" w:lineRule="auto" w:before="126" w:after="0"/>
        <w:ind w:left="694" w:right="0" w:hanging="224"/>
        <w:jc w:val="left"/>
        <w:rPr>
          <w:sz w:val="20"/>
        </w:rPr>
      </w:pPr>
      <w:r>
        <w:rPr>
          <w:color w:val="231F20"/>
          <w:sz w:val="20"/>
        </w:rPr>
        <w:t>Duplicated</w:t>
      </w:r>
      <w:r>
        <w:rPr>
          <w:color w:val="231F20"/>
          <w:spacing w:val="13"/>
          <w:sz w:val="20"/>
        </w:rPr>
        <w:t> </w:t>
      </w:r>
      <w:r>
        <w:rPr>
          <w:color w:val="231F20"/>
          <w:sz w:val="20"/>
        </w:rPr>
        <w:t>data</w:t>
      </w:r>
      <w:r>
        <w:rPr>
          <w:color w:val="231F20"/>
          <w:spacing w:val="13"/>
          <w:sz w:val="20"/>
        </w:rPr>
        <w:t> </w:t>
      </w:r>
      <w:r>
        <w:rPr>
          <w:color w:val="231F20"/>
          <w:sz w:val="20"/>
        </w:rPr>
        <w:t>in</w:t>
      </w:r>
      <w:r>
        <w:rPr>
          <w:color w:val="231F20"/>
          <w:spacing w:val="14"/>
          <w:sz w:val="20"/>
        </w:rPr>
        <w:t> </w:t>
      </w:r>
      <w:r>
        <w:rPr>
          <w:color w:val="231F20"/>
          <w:sz w:val="20"/>
        </w:rPr>
        <w:t>the</w:t>
      </w:r>
      <w:r>
        <w:rPr>
          <w:color w:val="231F20"/>
          <w:spacing w:val="13"/>
          <w:sz w:val="20"/>
        </w:rPr>
        <w:t> </w:t>
      </w:r>
      <w:r>
        <w:rPr>
          <w:color w:val="231F20"/>
          <w:spacing w:val="-2"/>
          <w:sz w:val="20"/>
        </w:rPr>
        <w:t>system.</w:t>
      </w:r>
    </w:p>
    <w:p>
      <w:pPr>
        <w:pStyle w:val="ListParagraph"/>
        <w:numPr>
          <w:ilvl w:val="0"/>
          <w:numId w:val="72"/>
        </w:numPr>
        <w:tabs>
          <w:tab w:pos="739" w:val="left" w:leader="none"/>
        </w:tabs>
        <w:spacing w:line="244" w:lineRule="auto" w:before="125" w:after="0"/>
        <w:ind w:left="696" w:right="112" w:hanging="225"/>
        <w:jc w:val="both"/>
        <w:rPr>
          <w:sz w:val="20"/>
        </w:rPr>
      </w:pPr>
      <w:r>
        <w:rPr/>
        <w:tab/>
      </w:r>
      <w:r>
        <w:rPr>
          <w:color w:val="231F20"/>
          <w:sz w:val="20"/>
        </w:rPr>
        <w:t>Prolonged the problem. We haven’t started to do the hard work </w:t>
      </w:r>
      <w:r>
        <w:rPr>
          <w:color w:val="231F20"/>
          <w:sz w:val="20"/>
        </w:rPr>
        <w:t>of</w:t>
      </w:r>
      <w:r>
        <w:rPr>
          <w:color w:val="231F20"/>
          <w:sz w:val="20"/>
        </w:rPr>
        <w:t> breaking dependencies between our domain classes and the </w:t>
      </w:r>
      <w:r>
        <w:rPr>
          <w:color w:val="231F20"/>
          <w:sz w:val="20"/>
        </w:rPr>
        <w:t>infrastruc-</w:t>
      </w:r>
      <w:r>
        <w:rPr>
          <w:color w:val="231F20"/>
          <w:sz w:val="20"/>
        </w:rPr>
        <w:t> ture. (That is the one thing that will make a large difference as we move forward, and it is still ahead of us.)</w:t>
      </w:r>
    </w:p>
    <w:p>
      <w:pPr>
        <w:spacing w:after="0" w:line="244" w:lineRule="auto"/>
        <w:jc w:val="both"/>
        <w:rPr>
          <w:sz w:val="20"/>
        </w:rPr>
        <w:sectPr>
          <w:pgSz w:w="7910" w:h="11940"/>
          <w:pgMar w:top="320" w:bottom="280" w:left="220" w:right="620"/>
        </w:sectPr>
      </w:pPr>
    </w:p>
    <w:p>
      <w:pPr>
        <w:pStyle w:val="BodyText"/>
        <w:spacing w:line="261" w:lineRule="auto" w:before="39"/>
        <w:ind w:left="101" w:right="114" w:firstLine="240"/>
        <w:jc w:val="both"/>
      </w:pPr>
      <w:r>
        <w:rPr/>
        <w:pict>
          <v:group style="position:absolute;margin-left:387.800995pt;margin-top:50.299pt;width:6.7pt;height:47pt;mso-position-horizontal-relative:page;mso-position-vertical-relative:page;z-index:16220672" id="docshapegroup2425" coordorigin="7756,1006" coordsize="134,940">
            <v:rect style="position:absolute;left:7766;top:1015;width:114;height:920" id="docshape2426" filled="true" fillcolor="#231f20" stroked="false">
              <v:fill type="solid"/>
            </v:rect>
            <v:shape style="position:absolute;left:7766;top:1015;width:114;height:920" id="docshape242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9888" from="388.300995pt,50.799pt" to="393.999995pt,50.799pt" stroked="true" strokeweight="1pt" strokecolor="#231f20">
            <v:stroke dashstyle="solid"/>
            <w10:wrap type="none"/>
          </v:line>
        </w:pict>
      </w:r>
      <w:bookmarkStart w:name="_bookmark423" w:id="548"/>
      <w:bookmarkEnd w:id="548"/>
      <w:r>
        <w:rPr/>
      </w:r>
      <w:r>
        <w:rPr>
          <w:color w:val="231F20"/>
        </w:rPr>
        <w:t>In spite of all of those downsides, we were able to add a tested feature. I</w:t>
      </w:r>
      <w:r>
        <w:rPr>
          <w:color w:val="231F20"/>
          <w:spacing w:val="80"/>
        </w:rPr>
        <w:t> </w:t>
      </w:r>
      <w:r>
        <w:rPr>
          <w:color w:val="231F20"/>
        </w:rPr>
        <w:t>don’t like to do this refactoring, but I will use it if my back is against the </w:t>
      </w:r>
      <w:r>
        <w:rPr>
          <w:color w:val="231F20"/>
        </w:rPr>
        <w:t>wall. Often it is a good predecessor to </w:t>
      </w:r>
      <w:r>
        <w:rPr>
          <w:rFonts w:ascii="Book Antiqua" w:hAnsi="Book Antiqua"/>
          <w:i/>
          <w:color w:val="231F20"/>
        </w:rPr>
        <w:t>Sprout Class (63)</w:t>
      </w:r>
      <w:r>
        <w:rPr>
          <w:color w:val="231F20"/>
        </w:rPr>
        <w:t>. To see this, imagine wrap- </w:t>
      </w:r>
      <w:r>
        <w:rPr>
          <w:color w:val="231F20"/>
          <w:spacing w:val="-14"/>
        </w:rPr>
        <w:t>ping</w:t>
      </w:r>
      <w:r>
        <w:rPr>
          <w:color w:val="231F20"/>
          <w:spacing w:val="8"/>
        </w:rPr>
        <w:t> </w:t>
      </w:r>
      <w:r>
        <w:rPr>
          <w:rFonts w:ascii="Lucida Console" w:hAnsi="Lucida Console"/>
          <w:color w:val="231F20"/>
          <w:spacing w:val="-14"/>
          <w:sz w:val="19"/>
        </w:rPr>
        <w:t>SequenceHasGapFor</w:t>
      </w:r>
      <w:r>
        <w:rPr>
          <w:rFonts w:ascii="Lucida Console" w:hAnsi="Lucida Console"/>
          <w:color w:val="231F20"/>
          <w:spacing w:val="-91"/>
          <w:sz w:val="19"/>
        </w:rPr>
        <w:t> </w:t>
      </w:r>
      <w:r>
        <w:rPr>
          <w:color w:val="231F20"/>
          <w:spacing w:val="-14"/>
        </w:rPr>
        <w:t>in</w:t>
      </w:r>
      <w:r>
        <w:rPr>
          <w:color w:val="231F20"/>
          <w:spacing w:val="9"/>
        </w:rPr>
        <w:t> </w:t>
      </w:r>
      <w:r>
        <w:rPr>
          <w:color w:val="231F20"/>
          <w:spacing w:val="-14"/>
        </w:rPr>
        <w:t>a</w:t>
      </w:r>
      <w:r>
        <w:rPr>
          <w:color w:val="231F20"/>
          <w:spacing w:val="9"/>
        </w:rPr>
        <w:t> </w:t>
      </w:r>
      <w:r>
        <w:rPr>
          <w:color w:val="231F20"/>
          <w:spacing w:val="-14"/>
        </w:rPr>
        <w:t>class</w:t>
      </w:r>
      <w:r>
        <w:rPr>
          <w:color w:val="231F20"/>
          <w:spacing w:val="9"/>
        </w:rPr>
        <w:t> </w:t>
      </w:r>
      <w:r>
        <w:rPr>
          <w:color w:val="231F20"/>
          <w:spacing w:val="-14"/>
        </w:rPr>
        <w:t>called</w:t>
      </w:r>
      <w:r>
        <w:rPr>
          <w:color w:val="231F20"/>
          <w:spacing w:val="9"/>
        </w:rPr>
        <w:t> </w:t>
      </w:r>
      <w:r>
        <w:rPr>
          <w:rFonts w:ascii="Lucida Console" w:hAnsi="Lucida Console"/>
          <w:color w:val="231F20"/>
          <w:spacing w:val="-14"/>
          <w:sz w:val="19"/>
        </w:rPr>
        <w:t>GapFinder</w:t>
      </w:r>
      <w:r>
        <w:rPr>
          <w:color w:val="231F20"/>
          <w:spacing w:val="-14"/>
        </w:rPr>
        <w:t>.</w:t>
      </w:r>
    </w:p>
    <w:p>
      <w:pPr>
        <w:pStyle w:val="BodyText"/>
        <w:spacing w:before="4"/>
        <w:rPr>
          <w:sz w:val="8"/>
        </w:rPr>
      </w:pPr>
      <w:r>
        <w:rPr/>
        <w:pict>
          <v:shape style="position:absolute;margin-left:33.049999pt;margin-top:6.131906pt;width:342.05pt;height:74pt;mso-position-horizontal-relative:page;mso-position-vertical-relative:paragraph;z-index:-15237120;mso-wrap-distance-left:0;mso-wrap-distance-right:0" type="#_x0000_t202" id="docshape2428" filled="true" fillcolor="#e6e7e8" stroked="false">
            <v:textbox inset="0,0,0,0">
              <w:txbxContent>
                <w:p>
                  <w:pPr>
                    <w:spacing w:line="240" w:lineRule="auto" w:before="69"/>
                    <w:ind w:left="120" w:right="105" w:firstLine="0"/>
                    <w:jc w:val="both"/>
                    <w:rPr>
                      <w:color w:val="000000"/>
                      <w:sz w:val="18"/>
                    </w:rPr>
                  </w:pPr>
                  <w:r>
                    <w:rPr>
                      <w:rFonts w:ascii="Book Antiqua"/>
                      <w:i/>
                      <w:color w:val="231F20"/>
                      <w:sz w:val="18"/>
                    </w:rPr>
                    <w:t>Primitivize Parameter (385) </w:t>
                  </w:r>
                  <w:r>
                    <w:rPr>
                      <w:color w:val="231F20"/>
                      <w:sz w:val="18"/>
                    </w:rPr>
                    <w:t>leaves code in a rather poor state. Overall, it is better to</w:t>
                  </w:r>
                  <w:r>
                    <w:rPr>
                      <w:color w:val="231F20"/>
                      <w:spacing w:val="40"/>
                      <w:sz w:val="18"/>
                    </w:rPr>
                    <w:t> </w:t>
                  </w:r>
                  <w:r>
                    <w:rPr>
                      <w:color w:val="231F20"/>
                      <w:sz w:val="18"/>
                    </w:rPr>
                    <w:t>add the new code to the original class or to use </w:t>
                  </w:r>
                  <w:r>
                    <w:rPr>
                      <w:rFonts w:ascii="Book Antiqua"/>
                      <w:i/>
                      <w:color w:val="231F20"/>
                      <w:sz w:val="18"/>
                    </w:rPr>
                    <w:t>Sprout Class (63) </w:t>
                  </w:r>
                  <w:r>
                    <w:rPr>
                      <w:color w:val="231F20"/>
                      <w:sz w:val="18"/>
                    </w:rPr>
                    <w:t>to build up some</w:t>
                  </w:r>
                  <w:r>
                    <w:rPr>
                      <w:color w:val="231F20"/>
                      <w:spacing w:val="80"/>
                      <w:sz w:val="18"/>
                    </w:rPr>
                    <w:t> </w:t>
                  </w:r>
                  <w:r>
                    <w:rPr>
                      <w:color w:val="231F20"/>
                      <w:sz w:val="18"/>
                    </w:rPr>
                    <w:t>new abstractions that can serve as a base for further work. The only time I use</w:t>
                  </w:r>
                  <w:r>
                    <w:rPr>
                      <w:color w:val="231F20"/>
                      <w:spacing w:val="-7"/>
                      <w:sz w:val="18"/>
                    </w:rPr>
                    <w:t> </w:t>
                  </w:r>
                  <w:r>
                    <w:rPr>
                      <w:rFonts w:ascii="Book Antiqua"/>
                      <w:i/>
                      <w:color w:val="231F20"/>
                      <w:sz w:val="18"/>
                    </w:rPr>
                    <w:t>Primi-</w:t>
                  </w:r>
                  <w:r>
                    <w:rPr>
                      <w:rFonts w:ascii="Book Antiqua"/>
                      <w:i/>
                      <w:color w:val="231F20"/>
                      <w:sz w:val="18"/>
                    </w:rPr>
                    <w:t> tivize Parameter </w:t>
                  </w:r>
                  <w:r>
                    <w:rPr>
                      <w:color w:val="231F20"/>
                      <w:sz w:val="18"/>
                    </w:rPr>
                    <w:t>is when I feel confident that I will take the time to bring the class</w:t>
                  </w:r>
                  <w:r>
                    <w:rPr>
                      <w:color w:val="231F20"/>
                      <w:spacing w:val="40"/>
                      <w:sz w:val="18"/>
                    </w:rPr>
                    <w:t> </w:t>
                  </w:r>
                  <w:r>
                    <w:rPr>
                      <w:color w:val="231F20"/>
                      <w:sz w:val="18"/>
                    </w:rPr>
                    <w:t>under test later. At that point, the function can be folded into the class as a </w:t>
                  </w:r>
                  <w:r>
                    <w:rPr>
                      <w:color w:val="231F20"/>
                      <w:sz w:val="18"/>
                    </w:rPr>
                    <w:t>real</w:t>
                  </w:r>
                  <w:r>
                    <w:rPr>
                      <w:color w:val="231F20"/>
                      <w:spacing w:val="40"/>
                      <w:sz w:val="18"/>
                    </w:rPr>
                    <w:t> </w:t>
                  </w:r>
                  <w:r>
                    <w:rPr>
                      <w:color w:val="231F20"/>
                      <w:spacing w:val="-2"/>
                      <w:sz w:val="18"/>
                    </w:rPr>
                    <w:t>method.</w:t>
                  </w:r>
                </w:p>
              </w:txbxContent>
            </v:textbox>
            <v:fill type="solid"/>
            <w10:wrap type="topAndBottom"/>
          </v:shape>
        </w:pict>
      </w:r>
    </w:p>
    <w:p>
      <w:pPr>
        <w:pStyle w:val="BodyText"/>
        <w:spacing w:before="7"/>
        <w:rPr>
          <w:sz w:val="26"/>
        </w:rPr>
      </w:pPr>
    </w:p>
    <w:p>
      <w:pPr>
        <w:pStyle w:val="Heading5"/>
        <w:ind w:left="101"/>
      </w:pPr>
      <w:r>
        <w:rPr>
          <w:color w:val="231F20"/>
          <w:spacing w:val="-2"/>
        </w:rPr>
        <w:t>Steps</w:t>
      </w:r>
    </w:p>
    <w:p>
      <w:pPr>
        <w:spacing w:before="150"/>
        <w:ind w:left="101" w:right="0" w:firstLine="0"/>
        <w:jc w:val="left"/>
        <w:rPr>
          <w:sz w:val="20"/>
        </w:rPr>
      </w:pPr>
      <w:r>
        <w:rPr>
          <w:color w:val="231F20"/>
          <w:sz w:val="20"/>
        </w:rPr>
        <w:t>To</w:t>
      </w:r>
      <w:r>
        <w:rPr>
          <w:color w:val="231F20"/>
          <w:spacing w:val="20"/>
          <w:sz w:val="20"/>
        </w:rPr>
        <w:t> </w:t>
      </w:r>
      <w:r>
        <w:rPr>
          <w:rFonts w:ascii="Book Antiqua"/>
          <w:i/>
          <w:color w:val="231F20"/>
          <w:sz w:val="20"/>
        </w:rPr>
        <w:t>Primitivize</w:t>
      </w:r>
      <w:r>
        <w:rPr>
          <w:rFonts w:ascii="Book Antiqua"/>
          <w:i/>
          <w:color w:val="231F20"/>
          <w:spacing w:val="15"/>
          <w:sz w:val="20"/>
        </w:rPr>
        <w:t> </w:t>
      </w:r>
      <w:r>
        <w:rPr>
          <w:rFonts w:ascii="Book Antiqua"/>
          <w:i/>
          <w:color w:val="231F20"/>
          <w:sz w:val="20"/>
        </w:rPr>
        <w:t>Parameter</w:t>
      </w:r>
      <w:r>
        <w:rPr>
          <w:color w:val="231F20"/>
          <w:sz w:val="20"/>
        </w:rPr>
        <w:t>,</w:t>
      </w:r>
      <w:r>
        <w:rPr>
          <w:color w:val="231F20"/>
          <w:spacing w:val="20"/>
          <w:sz w:val="20"/>
        </w:rPr>
        <w:t> </w:t>
      </w:r>
      <w:r>
        <w:rPr>
          <w:color w:val="231F20"/>
          <w:sz w:val="20"/>
        </w:rPr>
        <w:t>follow</w:t>
      </w:r>
      <w:r>
        <w:rPr>
          <w:color w:val="231F20"/>
          <w:spacing w:val="21"/>
          <w:sz w:val="20"/>
        </w:rPr>
        <w:t> </w:t>
      </w:r>
      <w:r>
        <w:rPr>
          <w:color w:val="231F20"/>
          <w:sz w:val="20"/>
        </w:rPr>
        <w:t>these</w:t>
      </w:r>
      <w:r>
        <w:rPr>
          <w:color w:val="231F20"/>
          <w:spacing w:val="21"/>
          <w:sz w:val="20"/>
        </w:rPr>
        <w:t> </w:t>
      </w:r>
      <w:r>
        <w:rPr>
          <w:color w:val="231F20"/>
          <w:spacing w:val="-2"/>
          <w:sz w:val="20"/>
        </w:rPr>
        <w:t>steps:</w:t>
      </w:r>
    </w:p>
    <w:p>
      <w:pPr>
        <w:pStyle w:val="ListParagraph"/>
        <w:numPr>
          <w:ilvl w:val="0"/>
          <w:numId w:val="73"/>
        </w:numPr>
        <w:tabs>
          <w:tab w:pos="685" w:val="left" w:leader="none"/>
        </w:tabs>
        <w:spacing w:line="244" w:lineRule="auto" w:before="74" w:after="0"/>
        <w:ind w:left="686" w:right="115" w:hanging="225"/>
        <w:jc w:val="both"/>
        <w:rPr>
          <w:sz w:val="20"/>
        </w:rPr>
      </w:pPr>
      <w:r>
        <w:rPr>
          <w:color w:val="231F20"/>
          <w:sz w:val="20"/>
        </w:rPr>
        <w:t>Develop a free function that does the work you would need to do on </w:t>
      </w:r>
      <w:r>
        <w:rPr>
          <w:color w:val="231F20"/>
          <w:sz w:val="20"/>
        </w:rPr>
        <w:t>the</w:t>
      </w:r>
      <w:r>
        <w:rPr>
          <w:color w:val="231F20"/>
          <w:sz w:val="20"/>
        </w:rPr>
        <w:t> class.</w:t>
      </w:r>
      <w:r>
        <w:rPr>
          <w:color w:val="231F20"/>
          <w:spacing w:val="-6"/>
          <w:sz w:val="20"/>
        </w:rPr>
        <w:t> </w:t>
      </w:r>
      <w:r>
        <w:rPr>
          <w:color w:val="231F20"/>
          <w:sz w:val="20"/>
        </w:rPr>
        <w:t>In</w:t>
      </w:r>
      <w:r>
        <w:rPr>
          <w:color w:val="231F20"/>
          <w:spacing w:val="-6"/>
          <w:sz w:val="20"/>
        </w:rPr>
        <w:t> </w:t>
      </w:r>
      <w:r>
        <w:rPr>
          <w:color w:val="231F20"/>
          <w:sz w:val="20"/>
        </w:rPr>
        <w:t>the</w:t>
      </w:r>
      <w:r>
        <w:rPr>
          <w:color w:val="231F20"/>
          <w:spacing w:val="-6"/>
          <w:sz w:val="20"/>
        </w:rPr>
        <w:t> </w:t>
      </w:r>
      <w:r>
        <w:rPr>
          <w:color w:val="231F20"/>
          <w:sz w:val="20"/>
        </w:rPr>
        <w:t>process,</w:t>
      </w:r>
      <w:r>
        <w:rPr>
          <w:color w:val="231F20"/>
          <w:spacing w:val="-6"/>
          <w:sz w:val="20"/>
        </w:rPr>
        <w:t> </w:t>
      </w:r>
      <w:r>
        <w:rPr>
          <w:color w:val="231F20"/>
          <w:sz w:val="20"/>
        </w:rPr>
        <w:t>develop</w:t>
      </w:r>
      <w:r>
        <w:rPr>
          <w:color w:val="231F20"/>
          <w:spacing w:val="-6"/>
          <w:sz w:val="20"/>
        </w:rPr>
        <w:t> </w:t>
      </w:r>
      <w:r>
        <w:rPr>
          <w:color w:val="231F20"/>
          <w:sz w:val="20"/>
        </w:rPr>
        <w:t>an</w:t>
      </w:r>
      <w:r>
        <w:rPr>
          <w:color w:val="231F20"/>
          <w:spacing w:val="-6"/>
          <w:sz w:val="20"/>
        </w:rPr>
        <w:t> </w:t>
      </w:r>
      <w:r>
        <w:rPr>
          <w:color w:val="231F20"/>
          <w:sz w:val="20"/>
        </w:rPr>
        <w:t>intermediate</w:t>
      </w:r>
      <w:r>
        <w:rPr>
          <w:color w:val="231F20"/>
          <w:spacing w:val="-6"/>
          <w:sz w:val="20"/>
        </w:rPr>
        <w:t> </w:t>
      </w:r>
      <w:r>
        <w:rPr>
          <w:color w:val="231F20"/>
          <w:sz w:val="20"/>
        </w:rPr>
        <w:t>representation</w:t>
      </w:r>
      <w:r>
        <w:rPr>
          <w:color w:val="231F20"/>
          <w:spacing w:val="-6"/>
          <w:sz w:val="20"/>
        </w:rPr>
        <w:t> </w:t>
      </w:r>
      <w:r>
        <w:rPr>
          <w:color w:val="231F20"/>
          <w:sz w:val="20"/>
        </w:rPr>
        <w:t>that</w:t>
      </w:r>
      <w:r>
        <w:rPr>
          <w:color w:val="231F20"/>
          <w:spacing w:val="-6"/>
          <w:sz w:val="20"/>
        </w:rPr>
        <w:t> </w:t>
      </w:r>
      <w:r>
        <w:rPr>
          <w:color w:val="231F20"/>
          <w:sz w:val="20"/>
        </w:rPr>
        <w:t>you</w:t>
      </w:r>
      <w:r>
        <w:rPr>
          <w:color w:val="231F20"/>
          <w:spacing w:val="-6"/>
          <w:sz w:val="20"/>
        </w:rPr>
        <w:t> </w:t>
      </w:r>
      <w:r>
        <w:rPr>
          <w:color w:val="231F20"/>
          <w:sz w:val="20"/>
        </w:rPr>
        <w:t>can use to do the work.</w:t>
      </w:r>
    </w:p>
    <w:p>
      <w:pPr>
        <w:pStyle w:val="ListParagraph"/>
        <w:numPr>
          <w:ilvl w:val="0"/>
          <w:numId w:val="73"/>
        </w:numPr>
        <w:tabs>
          <w:tab w:pos="684" w:val="left" w:leader="none"/>
        </w:tabs>
        <w:spacing w:line="244" w:lineRule="auto" w:before="122" w:after="0"/>
        <w:ind w:left="686" w:right="817" w:hanging="225"/>
        <w:jc w:val="left"/>
        <w:rPr>
          <w:sz w:val="20"/>
        </w:rPr>
      </w:pPr>
      <w:r>
        <w:rPr>
          <w:color w:val="231F20"/>
          <w:sz w:val="20"/>
        </w:rPr>
        <w:t>Add a function to the class that builds up the representation </w:t>
      </w:r>
      <w:r>
        <w:rPr>
          <w:color w:val="231F20"/>
          <w:sz w:val="20"/>
        </w:rPr>
        <w:t>and delegates it to the new function.</w:t>
      </w:r>
    </w:p>
    <w:p>
      <w:pPr>
        <w:spacing w:after="0" w:line="244" w:lineRule="auto"/>
        <w:jc w:val="left"/>
        <w:rPr>
          <w:sz w:val="20"/>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22208" id="docshapegroup2429" coordorigin="-10,1366" coordsize="102,940">
            <v:rect style="position:absolute;left:0;top:1375;width:82;height:920" id="docshape2430" filled="true" fillcolor="#231f20" stroked="false">
              <v:fill type="solid"/>
            </v:rect>
            <v:shape style="position:absolute;left:0;top:1375;width:82;height:920" id="docshape2431"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432" coordorigin="0,0" coordsize="6804,62">
            <v:rect style="position:absolute;left:0;top:0;width:6804;height:10" id="docshape2433"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Pull Up Feature" w:id="549"/>
      <w:bookmarkEnd w:id="549"/>
      <w:r>
        <w:rPr>
          <w:b w:val="0"/>
        </w:rPr>
      </w:r>
      <w:bookmarkStart w:name="_bookmark424" w:id="550"/>
      <w:bookmarkEnd w:id="550"/>
      <w:r>
        <w:rPr>
          <w:b w:val="0"/>
        </w:rPr>
      </w:r>
      <w:bookmarkStart w:name="_bookmark425" w:id="551"/>
      <w:bookmarkEnd w:id="551"/>
      <w:r>
        <w:rPr>
          <w:b w:val="0"/>
        </w:rPr>
      </w:r>
      <w:hyperlink w:history="true" w:anchor="_bookmark5">
        <w:r>
          <w:rPr>
            <w:color w:val="231F20"/>
          </w:rPr>
          <w:t>Pull Up </w:t>
        </w:r>
        <w:r>
          <w:rPr>
            <w:color w:val="231F20"/>
            <w:spacing w:val="-2"/>
          </w:rPr>
          <w:t>Feature</w:t>
        </w:r>
      </w:hyperlink>
    </w:p>
    <w:p>
      <w:pPr>
        <w:pStyle w:val="BodyText"/>
        <w:spacing w:line="264" w:lineRule="auto" w:before="195"/>
        <w:ind w:left="112" w:right="112"/>
        <w:jc w:val="both"/>
      </w:pPr>
      <w:r>
        <w:rPr>
          <w:color w:val="231F20"/>
        </w:rPr>
        <w:t>Sometimes you have to work with a cluster of methods on a class, and the dependencies that keep you from instantiating the class are unrelated to </w:t>
      </w:r>
      <w:r>
        <w:rPr>
          <w:color w:val="231F20"/>
        </w:rPr>
        <w:t>the cluster. By “unrelated,” I mean that the methods you want to work with don’t directly or indirectly reference any of the bad dependencies. You could do </w:t>
      </w:r>
      <w:r>
        <w:rPr>
          <w:rFonts w:ascii="Book Antiqua" w:hAnsi="Book Antiqua"/>
          <w:i/>
          <w:color w:val="231F20"/>
        </w:rPr>
        <w:t>Expose Static Method (345) </w:t>
      </w:r>
      <w:r>
        <w:rPr>
          <w:color w:val="231F20"/>
        </w:rPr>
        <w:t>or</w:t>
      </w:r>
      <w:r>
        <w:rPr>
          <w:color w:val="231F20"/>
          <w:spacing w:val="38"/>
        </w:rPr>
        <w:t> </w:t>
      </w:r>
      <w:r>
        <w:rPr>
          <w:rFonts w:ascii="Book Antiqua" w:hAnsi="Book Antiqua"/>
          <w:i/>
          <w:color w:val="231F20"/>
        </w:rPr>
        <w:t>Break Out Method Object (330) </w:t>
      </w:r>
      <w:r>
        <w:rPr>
          <w:color w:val="231F20"/>
        </w:rPr>
        <w:t>repeatedly,</w:t>
      </w:r>
      <w:r>
        <w:rPr>
          <w:color w:val="231F20"/>
          <w:spacing w:val="38"/>
        </w:rPr>
        <w:t> </w:t>
      </w:r>
      <w:r>
        <w:rPr>
          <w:color w:val="231F20"/>
        </w:rPr>
        <w:t>but that wouldn’t necessarily be the most direct way to deal with the dependency.</w:t>
      </w:r>
    </w:p>
    <w:p>
      <w:pPr>
        <w:pStyle w:val="BodyText"/>
        <w:spacing w:line="266" w:lineRule="auto"/>
        <w:ind w:left="112" w:right="112" w:firstLine="240"/>
        <w:jc w:val="both"/>
      </w:pPr>
      <w:r>
        <w:rPr>
          <w:color w:val="231F20"/>
        </w:rPr>
        <w:t>In this situation, you can pull up the cluster of methods, the feature, into </w:t>
      </w:r>
      <w:r>
        <w:rPr>
          <w:color w:val="231F20"/>
        </w:rPr>
        <w:t>an abstract superclass. When you have that abstract superclass, you can subclass it and create instances of the subclass in your tests. Here is an example:</w:t>
      </w:r>
    </w:p>
    <w:p>
      <w:pPr>
        <w:spacing w:before="136"/>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Scheduler</w:t>
      </w:r>
    </w:p>
    <w:p>
      <w:pPr>
        <w:spacing w:before="47"/>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4"/>
          <w:sz w:val="16"/>
        </w:rPr>
        <w:t>private</w:t>
      </w:r>
      <w:r>
        <w:rPr>
          <w:rFonts w:ascii="Lucida Console"/>
          <w:color w:val="231F20"/>
          <w:spacing w:val="-48"/>
          <w:sz w:val="16"/>
        </w:rPr>
        <w:t> </w:t>
      </w:r>
      <w:r>
        <w:rPr>
          <w:rFonts w:ascii="Lucida Console"/>
          <w:color w:val="231F20"/>
          <w:spacing w:val="-24"/>
          <w:sz w:val="16"/>
        </w:rPr>
        <w:t>List</w:t>
      </w:r>
      <w:r>
        <w:rPr>
          <w:rFonts w:ascii="Lucida Console"/>
          <w:color w:val="231F20"/>
          <w:spacing w:val="-48"/>
          <w:sz w:val="16"/>
        </w:rPr>
        <w:t> </w:t>
      </w:r>
      <w:r>
        <w:rPr>
          <w:rFonts w:ascii="Lucida Console"/>
          <w:color w:val="231F20"/>
          <w:spacing w:val="-24"/>
          <w:sz w:val="16"/>
        </w:rPr>
        <w:t>items;</w:t>
      </w:r>
    </w:p>
    <w:p>
      <w:pPr>
        <w:pStyle w:val="BodyText"/>
        <w:spacing w:before="1"/>
        <w:rPr>
          <w:rFonts w:ascii="Lucida Console"/>
          <w:sz w:val="25"/>
        </w:rPr>
      </w:pPr>
    </w:p>
    <w:p>
      <w:pPr>
        <w:spacing w:line="309" w:lineRule="auto" w:before="1"/>
        <w:ind w:left="952" w:right="2873" w:hanging="56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updateScheduleItem(ScheduleItem</w:t>
      </w:r>
      <w:r>
        <w:rPr>
          <w:rFonts w:ascii="Lucida Console"/>
          <w:color w:val="231F20"/>
          <w:spacing w:val="-44"/>
          <w:sz w:val="16"/>
        </w:rPr>
        <w:t> </w:t>
      </w:r>
      <w:r>
        <w:rPr>
          <w:rFonts w:ascii="Lucida Console"/>
          <w:color w:val="231F20"/>
          <w:spacing w:val="-26"/>
          <w:sz w:val="16"/>
        </w:rPr>
        <w:t>item) </w:t>
      </w:r>
      <w:r>
        <w:rPr>
          <w:rFonts w:ascii="Lucida Console"/>
          <w:color w:val="231F20"/>
          <w:spacing w:val="-20"/>
          <w:sz w:val="16"/>
        </w:rPr>
        <w:t>throws</w:t>
      </w:r>
      <w:r>
        <w:rPr>
          <w:rFonts w:ascii="Lucida Console"/>
          <w:color w:val="231F20"/>
          <w:spacing w:val="-45"/>
          <w:sz w:val="16"/>
        </w:rPr>
        <w:t> </w:t>
      </w:r>
      <w:r>
        <w:rPr>
          <w:rFonts w:ascii="Lucida Console"/>
          <w:color w:val="231F20"/>
          <w:spacing w:val="-20"/>
          <w:sz w:val="16"/>
        </w:rPr>
        <w:t>SchedulingException</w:t>
      </w:r>
      <w:r>
        <w:rPr>
          <w:rFonts w:ascii="Lucida Console"/>
          <w:color w:val="231F20"/>
          <w:spacing w:val="-45"/>
          <w:sz w:val="16"/>
        </w:rPr>
        <w:t> </w:t>
      </w:r>
      <w:r>
        <w:rPr>
          <w:rFonts w:ascii="Lucida Console"/>
          <w:color w:val="231F20"/>
          <w:spacing w:val="-20"/>
          <w:sz w:val="16"/>
        </w:rPr>
        <w:t>{</w:t>
      </w:r>
    </w:p>
    <w:p>
      <w:pPr>
        <w:spacing w:line="159" w:lineRule="exact" w:before="0"/>
        <w:ind w:left="672" w:right="0" w:firstLine="0"/>
        <w:jc w:val="left"/>
        <w:rPr>
          <w:rFonts w:ascii="Lucida Console"/>
          <w:sz w:val="16"/>
        </w:rPr>
      </w:pPr>
      <w:r>
        <w:rPr>
          <w:rFonts w:ascii="Lucida Console"/>
          <w:color w:val="231F20"/>
          <w:spacing w:val="-20"/>
          <w:sz w:val="16"/>
        </w:rPr>
        <w:t>try</w:t>
      </w:r>
      <w:r>
        <w:rPr>
          <w:rFonts w:ascii="Lucida Console"/>
          <w:color w:val="231F20"/>
          <w:spacing w:val="-50"/>
          <w:sz w:val="16"/>
        </w:rPr>
        <w:t> </w:t>
      </w:r>
      <w:r>
        <w:rPr>
          <w:rFonts w:ascii="Lucida Console"/>
          <w:color w:val="231F20"/>
          <w:spacing w:val="-12"/>
          <w:sz w:val="16"/>
        </w:rPr>
        <w:t>{</w:t>
      </w:r>
    </w:p>
    <w:p>
      <w:pPr>
        <w:spacing w:before="46"/>
        <w:ind w:left="952" w:right="0" w:firstLine="0"/>
        <w:jc w:val="left"/>
        <w:rPr>
          <w:rFonts w:ascii="Lucida Console"/>
          <w:sz w:val="16"/>
        </w:rPr>
      </w:pPr>
      <w:r>
        <w:rPr>
          <w:rFonts w:ascii="Lucida Console"/>
          <w:color w:val="231F20"/>
          <w:spacing w:val="-19"/>
          <w:sz w:val="16"/>
        </w:rPr>
        <w:t>validate(item);</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6"/>
          <w:sz w:val="16"/>
        </w:rPr>
        <w:t>catch</w:t>
      </w:r>
      <w:r>
        <w:rPr>
          <w:rFonts w:ascii="Lucida Console"/>
          <w:color w:val="231F20"/>
          <w:spacing w:val="-43"/>
          <w:sz w:val="16"/>
        </w:rPr>
        <w:t> </w:t>
      </w:r>
      <w:r>
        <w:rPr>
          <w:rFonts w:ascii="Lucida Console"/>
          <w:color w:val="231F20"/>
          <w:spacing w:val="-26"/>
          <w:sz w:val="16"/>
        </w:rPr>
        <w:t>(ConflictException</w:t>
      </w:r>
      <w:r>
        <w:rPr>
          <w:rFonts w:ascii="Lucida Console"/>
          <w:color w:val="231F20"/>
          <w:spacing w:val="-42"/>
          <w:sz w:val="16"/>
        </w:rPr>
        <w:t> </w:t>
      </w:r>
      <w:r>
        <w:rPr>
          <w:rFonts w:ascii="Lucida Console"/>
          <w:color w:val="231F20"/>
          <w:spacing w:val="-26"/>
          <w:sz w:val="16"/>
        </w:rPr>
        <w:t>e)</w:t>
      </w:r>
      <w:r>
        <w:rPr>
          <w:rFonts w:ascii="Lucida Console"/>
          <w:color w:val="231F20"/>
          <w:spacing w:val="-43"/>
          <w:sz w:val="16"/>
        </w:rPr>
        <w:t> </w:t>
      </w:r>
      <w:r>
        <w:rPr>
          <w:rFonts w:ascii="Lucida Console"/>
          <w:color w:val="231F20"/>
          <w:spacing w:val="-26"/>
          <w:sz w:val="16"/>
        </w:rPr>
        <w:t>{</w:t>
      </w:r>
    </w:p>
    <w:p>
      <w:pPr>
        <w:spacing w:before="46"/>
        <w:ind w:left="952" w:right="0" w:firstLine="0"/>
        <w:jc w:val="left"/>
        <w:rPr>
          <w:rFonts w:ascii="Lucida Console"/>
          <w:sz w:val="16"/>
        </w:rPr>
      </w:pPr>
      <w:r>
        <w:rPr>
          <w:rFonts w:ascii="Lucida Console"/>
          <w:color w:val="231F20"/>
          <w:spacing w:val="-22"/>
          <w:sz w:val="16"/>
        </w:rPr>
        <w:t>throw</w:t>
      </w:r>
      <w:r>
        <w:rPr>
          <w:rFonts w:ascii="Lucida Console"/>
          <w:color w:val="231F20"/>
          <w:spacing w:val="-50"/>
          <w:sz w:val="16"/>
        </w:rPr>
        <w:t> </w:t>
      </w: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SchedulingException(e);</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22"/>
        <w:ind w:left="952" w:right="3799" w:hanging="561"/>
        <w:jc w:val="left"/>
        <w:rPr>
          <w:rFonts w:ascii="Lucida Console"/>
          <w:sz w:val="16"/>
        </w:rPr>
      </w:pPr>
      <w:r>
        <w:rPr>
          <w:rFonts w:ascii="Lucida Console"/>
          <w:color w:val="231F20"/>
          <w:spacing w:val="-26"/>
          <w:sz w:val="16"/>
        </w:rPr>
        <w:t>private</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validate(ScheduleItem</w:t>
      </w:r>
      <w:r>
        <w:rPr>
          <w:rFonts w:ascii="Lucida Console"/>
          <w:color w:val="231F20"/>
          <w:spacing w:val="-43"/>
          <w:sz w:val="16"/>
        </w:rPr>
        <w:t> </w:t>
      </w:r>
      <w:r>
        <w:rPr>
          <w:rFonts w:ascii="Lucida Console"/>
          <w:color w:val="231F20"/>
          <w:spacing w:val="-26"/>
          <w:sz w:val="16"/>
        </w:rPr>
        <w:t>item)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ConflictException</w:t>
      </w:r>
      <w:r>
        <w:rPr>
          <w:rFonts w:ascii="Lucida Console"/>
          <w:color w:val="231F20"/>
          <w:spacing w:val="-53"/>
          <w:sz w:val="16"/>
        </w:rPr>
        <w:t> </w:t>
      </w:r>
      <w:r>
        <w:rPr>
          <w:rFonts w:ascii="Lucida Console"/>
          <w:color w:val="231F20"/>
          <w:spacing w:val="-18"/>
          <w:sz w:val="16"/>
        </w:rPr>
        <w:t>{</w:t>
      </w:r>
    </w:p>
    <w:p>
      <w:pPr>
        <w:spacing w:line="159" w:lineRule="exact" w:before="0"/>
        <w:ind w:left="672" w:right="0" w:firstLine="0"/>
        <w:jc w:val="left"/>
        <w:rPr>
          <w:rFonts w:ascii="Lucida Console"/>
          <w:sz w:val="16"/>
        </w:rPr>
      </w:pPr>
      <w:r>
        <w:rPr>
          <w:rFonts w:ascii="Lucida Console"/>
          <w:color w:val="231F20"/>
          <w:spacing w:val="-20"/>
          <w:sz w:val="16"/>
        </w:rPr>
        <w:t>//</w:t>
      </w:r>
      <w:r>
        <w:rPr>
          <w:rFonts w:ascii="Lucida Console"/>
          <w:color w:val="231F20"/>
          <w:spacing w:val="-49"/>
          <w:sz w:val="16"/>
        </w:rPr>
        <w:t> </w:t>
      </w:r>
      <w:r>
        <w:rPr>
          <w:rFonts w:ascii="Lucida Console"/>
          <w:color w:val="231F20"/>
          <w:spacing w:val="-20"/>
          <w:sz w:val="16"/>
        </w:rPr>
        <w:t>make</w:t>
      </w:r>
      <w:r>
        <w:rPr>
          <w:rFonts w:ascii="Lucida Console"/>
          <w:color w:val="231F20"/>
          <w:spacing w:val="-48"/>
          <w:sz w:val="16"/>
        </w:rPr>
        <w:t> </w:t>
      </w:r>
      <w:r>
        <w:rPr>
          <w:rFonts w:ascii="Lucida Console"/>
          <w:color w:val="231F20"/>
          <w:spacing w:val="-20"/>
          <w:sz w:val="16"/>
        </w:rPr>
        <w:t>calls</w:t>
      </w:r>
      <w:r>
        <w:rPr>
          <w:rFonts w:ascii="Lucida Console"/>
          <w:color w:val="231F20"/>
          <w:spacing w:val="-48"/>
          <w:sz w:val="16"/>
        </w:rPr>
        <w:t> </w:t>
      </w:r>
      <w:r>
        <w:rPr>
          <w:rFonts w:ascii="Lucida Console"/>
          <w:color w:val="231F20"/>
          <w:spacing w:val="-20"/>
          <w:sz w:val="16"/>
        </w:rPr>
        <w:t>to</w:t>
      </w:r>
      <w:r>
        <w:rPr>
          <w:rFonts w:ascii="Lucida Console"/>
          <w:color w:val="231F20"/>
          <w:spacing w:val="-49"/>
          <w:sz w:val="16"/>
        </w:rPr>
        <w:t> </w:t>
      </w:r>
      <w:r>
        <w:rPr>
          <w:rFonts w:ascii="Lucida Console"/>
          <w:color w:val="231F20"/>
          <w:spacing w:val="-20"/>
          <w:sz w:val="16"/>
        </w:rPr>
        <w:t>a</w:t>
      </w:r>
      <w:r>
        <w:rPr>
          <w:rFonts w:ascii="Lucida Console"/>
          <w:color w:val="231F20"/>
          <w:spacing w:val="-48"/>
          <w:sz w:val="16"/>
        </w:rPr>
        <w:t> </w:t>
      </w:r>
      <w:r>
        <w:rPr>
          <w:rFonts w:ascii="Lucida Console"/>
          <w:color w:val="231F20"/>
          <w:spacing w:val="-20"/>
          <w:sz w:val="16"/>
        </w:rPr>
        <w:t>database</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4817" w:hanging="281"/>
        <w:jc w:val="left"/>
        <w:rPr>
          <w:rFonts w:ascii="Lucida Console"/>
          <w:sz w:val="16"/>
        </w:rPr>
      </w:pP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int</w:t>
      </w:r>
      <w:r>
        <w:rPr>
          <w:rFonts w:ascii="Lucida Console"/>
          <w:color w:val="231F20"/>
          <w:spacing w:val="-53"/>
          <w:sz w:val="16"/>
        </w:rPr>
        <w:t> </w:t>
      </w:r>
      <w:r>
        <w:rPr>
          <w:rFonts w:ascii="Lucida Console"/>
          <w:color w:val="231F20"/>
          <w:spacing w:val="-22"/>
          <w:sz w:val="16"/>
        </w:rPr>
        <w:t>getDeadtime()</w:t>
      </w:r>
      <w:r>
        <w:rPr>
          <w:rFonts w:ascii="Lucida Console"/>
          <w:color w:val="231F20"/>
          <w:spacing w:val="-53"/>
          <w:sz w:val="16"/>
        </w:rPr>
        <w:t> </w:t>
      </w:r>
      <w:r>
        <w:rPr>
          <w:rFonts w:ascii="Lucida Console"/>
          <w:color w:val="231F20"/>
          <w:spacing w:val="-22"/>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spacing w:line="309" w:lineRule="auto" w:before="0"/>
        <w:ind w:left="952" w:right="2578" w:hanging="281"/>
        <w:jc w:val="left"/>
        <w:rPr>
          <w:rFonts w:ascii="Lucida Console"/>
          <w:sz w:val="16"/>
        </w:rPr>
      </w:pPr>
      <w:r>
        <w:rPr>
          <w:rFonts w:ascii="Lucida Console"/>
          <w:color w:val="231F20"/>
          <w:spacing w:val="-22"/>
          <w:sz w:val="16"/>
        </w:rPr>
        <w:t>for</w:t>
      </w:r>
      <w:r>
        <w:rPr>
          <w:rFonts w:ascii="Lucida Console"/>
          <w:color w:val="231F20"/>
          <w:spacing w:val="-53"/>
          <w:sz w:val="16"/>
        </w:rPr>
        <w:t> </w:t>
      </w:r>
      <w:r>
        <w:rPr>
          <w:rFonts w:ascii="Lucida Console"/>
          <w:color w:val="231F20"/>
          <w:spacing w:val="-22"/>
          <w:sz w:val="16"/>
        </w:rPr>
        <w:t>(Iterator</w:t>
      </w:r>
      <w:r>
        <w:rPr>
          <w:rFonts w:ascii="Lucida Console"/>
          <w:color w:val="231F20"/>
          <w:spacing w:val="-53"/>
          <w:sz w:val="16"/>
        </w:rPr>
        <w:t> </w:t>
      </w:r>
      <w:r>
        <w:rPr>
          <w:rFonts w:ascii="Lucida Console"/>
          <w:color w:val="231F20"/>
          <w:spacing w:val="-22"/>
          <w:sz w:val="16"/>
        </w:rPr>
        <w:t>it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items.iterator();</w:t>
      </w:r>
      <w:r>
        <w:rPr>
          <w:rFonts w:ascii="Lucida Console"/>
          <w:color w:val="231F20"/>
          <w:spacing w:val="-53"/>
          <w:sz w:val="16"/>
        </w:rPr>
        <w:t> </w:t>
      </w:r>
      <w:r>
        <w:rPr>
          <w:rFonts w:ascii="Lucida Console"/>
          <w:color w:val="231F20"/>
          <w:spacing w:val="-22"/>
          <w:sz w:val="16"/>
        </w:rPr>
        <w:t>it.hasNext();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 ScheduleItem</w:t>
      </w:r>
      <w:r>
        <w:rPr>
          <w:rFonts w:ascii="Lucida Console"/>
          <w:color w:val="231F20"/>
          <w:spacing w:val="-53"/>
          <w:sz w:val="16"/>
        </w:rPr>
        <w:t> </w:t>
      </w:r>
      <w:r>
        <w:rPr>
          <w:rFonts w:ascii="Lucida Console"/>
          <w:color w:val="231F20"/>
          <w:spacing w:val="-22"/>
          <w:sz w:val="16"/>
        </w:rPr>
        <w:t>item</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(ScheduleItem)it.next();</w:t>
      </w:r>
    </w:p>
    <w:p>
      <w:pPr>
        <w:spacing w:line="309" w:lineRule="auto" w:before="0"/>
        <w:ind w:left="1513" w:right="2930" w:hanging="561"/>
        <w:jc w:val="left"/>
        <w:rPr>
          <w:rFonts w:ascii="Lucida Console"/>
          <w:sz w:val="16"/>
        </w:rPr>
      </w:pPr>
      <w:r>
        <w:rPr>
          <w:rFonts w:ascii="Lucida Console"/>
          <w:color w:val="231F20"/>
          <w:spacing w:val="-26"/>
          <w:sz w:val="16"/>
        </w:rPr>
        <w:t>if</w:t>
      </w:r>
      <w:r>
        <w:rPr>
          <w:rFonts w:ascii="Lucida Console"/>
          <w:color w:val="231F20"/>
          <w:spacing w:val="-43"/>
          <w:sz w:val="16"/>
        </w:rPr>
        <w:t> </w:t>
      </w:r>
      <w:r>
        <w:rPr>
          <w:rFonts w:ascii="Lucida Console"/>
          <w:color w:val="231F20"/>
          <w:spacing w:val="-26"/>
          <w:sz w:val="16"/>
        </w:rPr>
        <w:t>(item.getType()</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ScheduleItem.TRANSIENT </w:t>
      </w:r>
      <w:r>
        <w:rPr>
          <w:rFonts w:ascii="Lucida Console"/>
          <w:color w:val="231F20"/>
          <w:spacing w:val="-16"/>
          <w:sz w:val="16"/>
        </w:rPr>
        <w:t>&amp;&amp;</w:t>
      </w:r>
      <w:r>
        <w:rPr>
          <w:rFonts w:ascii="Lucida Console"/>
          <w:color w:val="231F20"/>
          <w:spacing w:val="-53"/>
          <w:sz w:val="16"/>
        </w:rPr>
        <w:t> </w:t>
      </w:r>
      <w:r>
        <w:rPr>
          <w:rFonts w:ascii="Lucida Console"/>
          <w:color w:val="231F20"/>
          <w:spacing w:val="-16"/>
          <w:sz w:val="16"/>
        </w:rPr>
        <w:t>notShared(item))</w:t>
      </w:r>
      <w:r>
        <w:rPr>
          <w:rFonts w:ascii="Lucida Console"/>
          <w:color w:val="231F20"/>
          <w:spacing w:val="-53"/>
          <w:sz w:val="16"/>
        </w:rPr>
        <w:t> </w:t>
      </w:r>
      <w:r>
        <w:rPr>
          <w:rFonts w:ascii="Lucida Console"/>
          <w:color w:val="231F20"/>
          <w:spacing w:val="-16"/>
          <w:sz w:val="16"/>
        </w:rPr>
        <w:t>{</w:t>
      </w:r>
    </w:p>
    <w:p>
      <w:pPr>
        <w:spacing w:line="159" w:lineRule="exact" w:before="0"/>
        <w:ind w:left="1233" w:right="0" w:firstLine="0"/>
        <w:jc w:val="left"/>
        <w:rPr>
          <w:rFonts w:ascii="Lucida Console"/>
          <w:sz w:val="16"/>
        </w:rPr>
      </w:pPr>
      <w:r>
        <w:rPr>
          <w:rFonts w:ascii="Lucida Console"/>
          <w:color w:val="231F20"/>
          <w:spacing w:val="-26"/>
          <w:sz w:val="16"/>
        </w:rPr>
        <w:t>result</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item.getSetupTime()</w:t>
      </w:r>
      <w:r>
        <w:rPr>
          <w:rFonts w:ascii="Lucida Console"/>
          <w:color w:val="231F20"/>
          <w:spacing w:val="-40"/>
          <w:sz w:val="16"/>
        </w:rPr>
        <w:t> </w:t>
      </w:r>
      <w:r>
        <w:rPr>
          <w:rFonts w:ascii="Lucida Console"/>
          <w:color w:val="231F20"/>
          <w:spacing w:val="-26"/>
          <w:sz w:val="16"/>
        </w:rPr>
        <w:t>+</w:t>
      </w:r>
      <w:r>
        <w:rPr>
          <w:rFonts w:ascii="Lucida Console"/>
          <w:color w:val="231F20"/>
          <w:spacing w:val="-39"/>
          <w:sz w:val="16"/>
        </w:rPr>
        <w:t> </w:t>
      </w:r>
      <w:r>
        <w:rPr>
          <w:rFonts w:ascii="Lucida Console"/>
          <w:color w:val="231F20"/>
          <w:spacing w:val="-26"/>
          <w:sz w:val="16"/>
        </w:rPr>
        <w:t>clockTime();</w:t>
      </w:r>
    </w:p>
    <w:p>
      <w:pPr>
        <w:spacing w:before="45"/>
        <w:ind w:left="952" w:right="0" w:firstLine="0"/>
        <w:jc w:val="left"/>
        <w:rPr>
          <w:rFonts w:ascii="Lucida Console"/>
          <w:sz w:val="16"/>
        </w:rPr>
      </w:pPr>
      <w:r>
        <w:rPr>
          <w:rFonts w:ascii="Lucida Console"/>
          <w:color w:val="231F20"/>
          <w:w w:val="99"/>
          <w:sz w:val="16"/>
        </w:rPr>
        <w:t>}</w:t>
      </w:r>
    </w:p>
    <w:p>
      <w:pPr>
        <w:spacing w:line="309" w:lineRule="auto" w:before="41"/>
        <w:ind w:left="1233" w:right="2656" w:hanging="281"/>
        <w:jc w:val="left"/>
        <w:rPr>
          <w:rFonts w:ascii="Lucida Console"/>
          <w:sz w:val="16"/>
        </w:rPr>
      </w:pPr>
      <w:r>
        <w:rPr>
          <w:rFonts w:ascii="Lucida Console"/>
          <w:color w:val="231F20"/>
          <w:spacing w:val="-24"/>
          <w:sz w:val="16"/>
        </w:rPr>
        <w:t>if</w:t>
      </w:r>
      <w:r>
        <w:rPr>
          <w:rFonts w:ascii="Lucida Console"/>
          <w:color w:val="231F20"/>
          <w:spacing w:val="-53"/>
          <w:sz w:val="16"/>
        </w:rPr>
        <w:t> </w:t>
      </w:r>
      <w:r>
        <w:rPr>
          <w:rFonts w:ascii="Lucida Console"/>
          <w:color w:val="231F20"/>
          <w:spacing w:val="-24"/>
          <w:sz w:val="16"/>
        </w:rPr>
        <w:t>(item.getType()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ScheduleItem.TRANSIENT)</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result</w:t>
      </w:r>
      <w:r>
        <w:rPr>
          <w:rFonts w:ascii="Lucida Console"/>
          <w:color w:val="231F20"/>
          <w:spacing w:val="-40"/>
          <w:sz w:val="16"/>
        </w:rPr>
        <w:t> </w:t>
      </w:r>
      <w:r>
        <w:rPr>
          <w:rFonts w:ascii="Lucida Console"/>
          <w:color w:val="231F20"/>
          <w:spacing w:val="-22"/>
          <w:sz w:val="16"/>
        </w:rPr>
        <w:t>+=</w:t>
      </w:r>
      <w:r>
        <w:rPr>
          <w:rFonts w:ascii="Lucida Console"/>
          <w:color w:val="231F20"/>
          <w:spacing w:val="-40"/>
          <w:sz w:val="16"/>
        </w:rPr>
        <w:t> </w:t>
      </w:r>
      <w:r>
        <w:rPr>
          <w:rFonts w:ascii="Lucida Console"/>
          <w:color w:val="231F20"/>
          <w:spacing w:val="-22"/>
          <w:sz w:val="16"/>
        </w:rPr>
        <w:t>item.finishingTime();</w:t>
      </w:r>
    </w:p>
    <w:p>
      <w:pPr>
        <w:spacing w:before="5"/>
        <w:ind w:left="952" w:right="0" w:firstLine="0"/>
        <w:jc w:val="left"/>
        <w:rPr>
          <w:rFonts w:ascii="Lucida Console"/>
          <w:sz w:val="16"/>
        </w:rPr>
      </w:pPr>
      <w:r>
        <w:rPr>
          <w:rFonts w:ascii="Lucida Console"/>
          <w:color w:val="231F20"/>
          <w:w w:val="99"/>
          <w:sz w:val="16"/>
        </w:rPr>
        <w:t>}</w:t>
      </w:r>
    </w:p>
    <w:p>
      <w:pPr>
        <w:spacing w:before="46"/>
        <w:ind w:left="95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before="46"/>
        <w:ind w:left="1233"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getStandardFinish(item);</w:t>
      </w:r>
    </w:p>
    <w:p>
      <w:pPr>
        <w:spacing w:before="46"/>
        <w:ind w:left="95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460" w:bottom="280" w:left="220" w:right="620"/>
        </w:sectPr>
      </w:pPr>
    </w:p>
    <w:p>
      <w:pPr>
        <w:spacing w:before="76"/>
        <w:ind w:left="661" w:right="0" w:firstLine="0"/>
        <w:jc w:val="left"/>
        <w:rPr>
          <w:rFonts w:ascii="Lucida Console"/>
          <w:sz w:val="16"/>
        </w:rPr>
      </w:pPr>
      <w:r>
        <w:rPr/>
        <w:pict>
          <v:group style="position:absolute;margin-left:387.800995pt;margin-top:50.299pt;width:6.7pt;height:47pt;mso-position-horizontal-relative:page;mso-position-vertical-relative:page;z-index:16222720" id="docshapegroup2434" coordorigin="7756,1006" coordsize="134,940">
            <v:rect style="position:absolute;left:7766;top:1015;width:114;height:920" id="docshape2435" filled="true" fillcolor="#231f20" stroked="false">
              <v:fill type="solid"/>
            </v:rect>
            <v:shape style="position:absolute;left:7766;top:1015;width:114;height:920" id="docshape2436"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7840" from="388.300995pt,50.799pt" to="393.999995pt,50.799pt" stroked="true" strokeweight="1pt" strokecolor="#231f20">
            <v:stroke dashstyle="solid"/>
            <w10:wrap type="none"/>
          </v:line>
        </w:pict>
      </w:r>
      <w:bookmarkStart w:name="_bookmark426" w:id="552"/>
      <w:bookmarkEnd w:id="552"/>
      <w:r>
        <w:rPr/>
      </w: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1" w:lineRule="auto" w:before="143"/>
        <w:ind w:left="100" w:right="114" w:firstLine="240"/>
        <w:jc w:val="both"/>
      </w:pPr>
      <w:r>
        <w:rPr>
          <w:color w:val="231F20"/>
        </w:rPr>
        <w:t>Suppose that we want to make modifications to </w:t>
      </w:r>
      <w:r>
        <w:rPr>
          <w:rFonts w:ascii="Lucida Console" w:hAnsi="Lucida Console"/>
          <w:color w:val="231F20"/>
          <w:sz w:val="19"/>
        </w:rPr>
        <w:t>getDeadTime</w:t>
      </w:r>
      <w:r>
        <w:rPr>
          <w:color w:val="231F20"/>
        </w:rPr>
        <w:t>, but we don’t care</w:t>
      </w:r>
      <w:r>
        <w:rPr>
          <w:color w:val="231F20"/>
          <w:spacing w:val="-2"/>
        </w:rPr>
        <w:t> </w:t>
      </w:r>
      <w:r>
        <w:rPr>
          <w:color w:val="231F20"/>
        </w:rPr>
        <w:t>about</w:t>
      </w:r>
      <w:r>
        <w:rPr>
          <w:color w:val="231F20"/>
          <w:spacing w:val="-2"/>
        </w:rPr>
        <w:t> </w:t>
      </w:r>
      <w:r>
        <w:rPr>
          <w:rFonts w:ascii="Lucida Console" w:hAnsi="Lucida Console"/>
          <w:color w:val="231F20"/>
          <w:sz w:val="19"/>
        </w:rPr>
        <w:t>updateScheduleItem</w:t>
      </w:r>
      <w:r>
        <w:rPr>
          <w:color w:val="231F20"/>
        </w:rPr>
        <w:t>.</w:t>
      </w:r>
      <w:r>
        <w:rPr>
          <w:color w:val="231F20"/>
          <w:spacing w:val="-2"/>
        </w:rPr>
        <w:t> </w:t>
      </w:r>
      <w:r>
        <w:rPr>
          <w:color w:val="231F20"/>
        </w:rPr>
        <w:t>It</w:t>
      </w:r>
      <w:r>
        <w:rPr>
          <w:color w:val="231F20"/>
          <w:spacing w:val="-2"/>
        </w:rPr>
        <w:t> </w:t>
      </w:r>
      <w:r>
        <w:rPr>
          <w:color w:val="231F20"/>
        </w:rPr>
        <w:t>would</w:t>
      </w:r>
      <w:r>
        <w:rPr>
          <w:color w:val="231F20"/>
          <w:spacing w:val="-2"/>
        </w:rPr>
        <w:t> </w:t>
      </w:r>
      <w:r>
        <w:rPr>
          <w:color w:val="231F20"/>
        </w:rPr>
        <w:t>be</w:t>
      </w:r>
      <w:r>
        <w:rPr>
          <w:color w:val="231F20"/>
          <w:spacing w:val="-2"/>
        </w:rPr>
        <w:t> </w:t>
      </w:r>
      <w:r>
        <w:rPr>
          <w:color w:val="231F20"/>
        </w:rPr>
        <w:t>nice</w:t>
      </w:r>
      <w:r>
        <w:rPr>
          <w:color w:val="231F20"/>
          <w:spacing w:val="-2"/>
        </w:rPr>
        <w:t> </w:t>
      </w:r>
      <w:r>
        <w:rPr>
          <w:color w:val="231F20"/>
        </w:rPr>
        <w:t>not</w:t>
      </w:r>
      <w:r>
        <w:rPr>
          <w:color w:val="231F20"/>
          <w:spacing w:val="-2"/>
        </w:rPr>
        <w:t> </w:t>
      </w:r>
      <w:r>
        <w:rPr>
          <w:color w:val="231F20"/>
        </w:rPr>
        <w:t>to</w:t>
      </w:r>
      <w:r>
        <w:rPr>
          <w:color w:val="231F20"/>
          <w:spacing w:val="-2"/>
        </w:rPr>
        <w:t> </w:t>
      </w:r>
      <w:r>
        <w:rPr>
          <w:color w:val="231F20"/>
        </w:rPr>
        <w:t>have</w:t>
      </w:r>
      <w:r>
        <w:rPr>
          <w:color w:val="231F20"/>
          <w:spacing w:val="-2"/>
        </w:rPr>
        <w:t> </w:t>
      </w:r>
      <w:r>
        <w:rPr>
          <w:color w:val="231F20"/>
        </w:rPr>
        <w:t>to</w:t>
      </w:r>
      <w:r>
        <w:rPr>
          <w:color w:val="231F20"/>
          <w:spacing w:val="-2"/>
        </w:rPr>
        <w:t> </w:t>
      </w:r>
      <w:r>
        <w:rPr>
          <w:color w:val="231F20"/>
        </w:rPr>
        <w:t>deal</w:t>
      </w:r>
      <w:r>
        <w:rPr>
          <w:color w:val="231F20"/>
          <w:spacing w:val="-2"/>
        </w:rPr>
        <w:t> </w:t>
      </w:r>
      <w:r>
        <w:rPr>
          <w:color w:val="231F20"/>
        </w:rPr>
        <w:t>with</w:t>
      </w:r>
      <w:r>
        <w:rPr>
          <w:color w:val="231F20"/>
          <w:spacing w:val="-2"/>
        </w:rPr>
        <w:t> </w:t>
      </w:r>
      <w:r>
        <w:rPr>
          <w:color w:val="231F20"/>
        </w:rPr>
        <w:t>the dependency on the database at all. We could try to use </w:t>
      </w:r>
      <w:r>
        <w:rPr>
          <w:rFonts w:ascii="Book Antiqua" w:hAnsi="Book Antiqua"/>
          <w:i/>
          <w:color w:val="231F20"/>
        </w:rPr>
        <w:t>Expose Static </w:t>
      </w:r>
      <w:r>
        <w:rPr>
          <w:rFonts w:ascii="Book Antiqua" w:hAnsi="Book Antiqua"/>
          <w:i/>
          <w:color w:val="231F20"/>
        </w:rPr>
        <w:t>Method</w:t>
      </w:r>
      <w:r>
        <w:rPr>
          <w:rFonts w:ascii="Book Antiqua" w:hAnsi="Book Antiqua"/>
          <w:i/>
          <w:color w:val="231F20"/>
        </w:rPr>
        <w:t> (345)</w:t>
      </w:r>
      <w:r>
        <w:rPr>
          <w:color w:val="231F20"/>
        </w:rPr>
        <w:t>,</w:t>
      </w:r>
      <w:r>
        <w:rPr>
          <w:color w:val="231F20"/>
          <w:spacing w:val="-12"/>
        </w:rPr>
        <w:t> </w:t>
      </w:r>
      <w:r>
        <w:rPr>
          <w:color w:val="231F20"/>
        </w:rPr>
        <w:t>but</w:t>
      </w:r>
      <w:r>
        <w:rPr>
          <w:color w:val="231F20"/>
          <w:spacing w:val="-11"/>
        </w:rPr>
        <w:t> </w:t>
      </w:r>
      <w:r>
        <w:rPr>
          <w:color w:val="231F20"/>
        </w:rPr>
        <w:t>we are using many non-static features of the </w:t>
      </w:r>
      <w:r>
        <w:rPr>
          <w:rFonts w:ascii="Lucida Console" w:hAnsi="Lucida Console"/>
          <w:color w:val="231F20"/>
          <w:sz w:val="19"/>
        </w:rPr>
        <w:t>Scheduler</w:t>
      </w:r>
      <w:r>
        <w:rPr>
          <w:rFonts w:ascii="Lucida Console" w:hAnsi="Lucida Console"/>
          <w:color w:val="231F20"/>
          <w:spacing w:val="-29"/>
          <w:sz w:val="19"/>
        </w:rPr>
        <w:t> </w:t>
      </w:r>
      <w:r>
        <w:rPr>
          <w:color w:val="231F20"/>
        </w:rPr>
        <w:t>class. </w:t>
      </w:r>
      <w:r>
        <w:rPr>
          <w:rFonts w:ascii="Book Antiqua" w:hAnsi="Book Antiqua"/>
          <w:i/>
          <w:color w:val="231F20"/>
        </w:rPr>
        <w:t>Break</w:t>
      </w:r>
      <w:r>
        <w:rPr>
          <w:rFonts w:ascii="Book Antiqua" w:hAnsi="Book Antiqua"/>
          <w:i/>
          <w:color w:val="231F20"/>
        </w:rPr>
        <w:t> Out Method Object (330) </w:t>
      </w:r>
      <w:r>
        <w:rPr>
          <w:color w:val="231F20"/>
        </w:rPr>
        <w:t>is</w:t>
      </w:r>
      <w:r>
        <w:rPr>
          <w:color w:val="231F20"/>
          <w:spacing w:val="40"/>
        </w:rPr>
        <w:t> </w:t>
      </w:r>
      <w:r>
        <w:rPr>
          <w:color w:val="231F20"/>
        </w:rPr>
        <w:t>another</w:t>
      </w:r>
      <w:r>
        <w:rPr>
          <w:color w:val="231F20"/>
          <w:spacing w:val="40"/>
        </w:rPr>
        <w:t> </w:t>
      </w:r>
      <w:r>
        <w:rPr>
          <w:color w:val="231F20"/>
        </w:rPr>
        <w:t>possibility,</w:t>
      </w:r>
      <w:r>
        <w:rPr>
          <w:color w:val="231F20"/>
          <w:spacing w:val="40"/>
        </w:rPr>
        <w:t> </w:t>
      </w:r>
      <w:r>
        <w:rPr>
          <w:color w:val="231F20"/>
        </w:rPr>
        <w:t>but</w:t>
      </w:r>
      <w:r>
        <w:rPr>
          <w:color w:val="231F20"/>
          <w:spacing w:val="40"/>
        </w:rPr>
        <w:t> </w:t>
      </w:r>
      <w:r>
        <w:rPr>
          <w:color w:val="231F20"/>
        </w:rPr>
        <w:t>this</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rather</w:t>
      </w:r>
      <w:r>
        <w:rPr>
          <w:color w:val="231F20"/>
          <w:spacing w:val="40"/>
        </w:rPr>
        <w:t> </w:t>
      </w:r>
      <w:r>
        <w:rPr>
          <w:color w:val="231F20"/>
        </w:rPr>
        <w:t>small method, and those dependencies on other methods and fields of the class will make the work more involved than we want it to be just to get the method</w:t>
      </w:r>
      <w:r>
        <w:rPr>
          <w:color w:val="231F20"/>
          <w:spacing w:val="40"/>
        </w:rPr>
        <w:t> </w:t>
      </w:r>
      <w:r>
        <w:rPr>
          <w:color w:val="231F20"/>
        </w:rPr>
        <w:t>under test.</w:t>
      </w:r>
    </w:p>
    <w:p>
      <w:pPr>
        <w:pStyle w:val="BodyText"/>
        <w:spacing w:line="266" w:lineRule="auto"/>
        <w:ind w:left="101" w:right="114" w:firstLine="240"/>
        <w:jc w:val="both"/>
      </w:pPr>
      <w:r>
        <w:rPr>
          <w:color w:val="231F20"/>
        </w:rPr>
        <w:t>Another option is to pull up the method that we care about into a superclass. When we do that, we can leave the bad dependencies in this class, where </w:t>
      </w:r>
      <w:r>
        <w:rPr>
          <w:color w:val="231F20"/>
        </w:rPr>
        <w:t>they will</w:t>
      </w:r>
      <w:r>
        <w:rPr>
          <w:color w:val="231F20"/>
          <w:spacing w:val="8"/>
        </w:rPr>
        <w:t> </w:t>
      </w:r>
      <w:r>
        <w:rPr>
          <w:color w:val="231F20"/>
        </w:rPr>
        <w:t>be</w:t>
      </w:r>
      <w:r>
        <w:rPr>
          <w:color w:val="231F20"/>
          <w:spacing w:val="9"/>
        </w:rPr>
        <w:t> </w:t>
      </w:r>
      <w:r>
        <w:rPr>
          <w:color w:val="231F20"/>
        </w:rPr>
        <w:t>out</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way</w:t>
      </w:r>
      <w:r>
        <w:rPr>
          <w:color w:val="231F20"/>
          <w:spacing w:val="9"/>
        </w:rPr>
        <w:t> </w:t>
      </w:r>
      <w:r>
        <w:rPr>
          <w:color w:val="231F20"/>
        </w:rPr>
        <w:t>for</w:t>
      </w:r>
      <w:r>
        <w:rPr>
          <w:color w:val="231F20"/>
          <w:spacing w:val="9"/>
        </w:rPr>
        <w:t> </w:t>
      </w:r>
      <w:r>
        <w:rPr>
          <w:color w:val="231F20"/>
        </w:rPr>
        <w:t>our</w:t>
      </w:r>
      <w:r>
        <w:rPr>
          <w:color w:val="231F20"/>
          <w:spacing w:val="9"/>
        </w:rPr>
        <w:t> </w:t>
      </w:r>
      <w:r>
        <w:rPr>
          <w:color w:val="231F20"/>
        </w:rPr>
        <w:t>tests.</w:t>
      </w:r>
      <w:r>
        <w:rPr>
          <w:color w:val="231F20"/>
          <w:spacing w:val="9"/>
        </w:rPr>
        <w:t> </w:t>
      </w:r>
      <w:r>
        <w:rPr>
          <w:color w:val="231F20"/>
        </w:rPr>
        <w:t>Here</w:t>
      </w:r>
      <w:r>
        <w:rPr>
          <w:color w:val="231F20"/>
          <w:spacing w:val="9"/>
        </w:rPr>
        <w:t> </w:t>
      </w:r>
      <w:r>
        <w:rPr>
          <w:color w:val="231F20"/>
        </w:rPr>
        <w:t>is</w:t>
      </w:r>
      <w:r>
        <w:rPr>
          <w:color w:val="231F20"/>
          <w:spacing w:val="9"/>
        </w:rPr>
        <w:t> </w:t>
      </w:r>
      <w:r>
        <w:rPr>
          <w:color w:val="231F20"/>
        </w:rPr>
        <w:t>what</w:t>
      </w:r>
      <w:r>
        <w:rPr>
          <w:color w:val="231F20"/>
          <w:spacing w:val="8"/>
        </w:rPr>
        <w:t> </w:t>
      </w:r>
      <w:r>
        <w:rPr>
          <w:color w:val="231F20"/>
        </w:rPr>
        <w:t>the</w:t>
      </w:r>
      <w:r>
        <w:rPr>
          <w:color w:val="231F20"/>
          <w:spacing w:val="9"/>
        </w:rPr>
        <w:t> </w:t>
      </w:r>
      <w:r>
        <w:rPr>
          <w:color w:val="231F20"/>
        </w:rPr>
        <w:t>class</w:t>
      </w:r>
      <w:r>
        <w:rPr>
          <w:color w:val="231F20"/>
          <w:spacing w:val="9"/>
        </w:rPr>
        <w:t> </w:t>
      </w:r>
      <w:r>
        <w:rPr>
          <w:color w:val="231F20"/>
        </w:rPr>
        <w:t>looks</w:t>
      </w:r>
      <w:r>
        <w:rPr>
          <w:color w:val="231F20"/>
          <w:spacing w:val="9"/>
        </w:rPr>
        <w:t> </w:t>
      </w:r>
      <w:r>
        <w:rPr>
          <w:color w:val="231F20"/>
        </w:rPr>
        <w:t>like</w:t>
      </w:r>
      <w:r>
        <w:rPr>
          <w:color w:val="231F20"/>
          <w:spacing w:val="9"/>
        </w:rPr>
        <w:t> </w:t>
      </w:r>
      <w:r>
        <w:rPr>
          <w:color w:val="231F20"/>
          <w:spacing w:val="-2"/>
        </w:rPr>
        <w:t>afterward:</w:t>
      </w:r>
    </w:p>
    <w:p>
      <w:pPr>
        <w:spacing w:before="128"/>
        <w:ind w:left="101" w:right="0" w:firstLine="0"/>
        <w:jc w:val="left"/>
        <w:rPr>
          <w:rFonts w:ascii="Courier New"/>
          <w:b/>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class</w:t>
      </w:r>
      <w:r>
        <w:rPr>
          <w:rFonts w:ascii="Lucida Console"/>
          <w:color w:val="231F20"/>
          <w:spacing w:val="-51"/>
          <w:sz w:val="16"/>
        </w:rPr>
        <w:t> </w:t>
      </w:r>
      <w:r>
        <w:rPr>
          <w:rFonts w:ascii="Lucida Console"/>
          <w:color w:val="231F20"/>
          <w:spacing w:val="-24"/>
          <w:sz w:val="16"/>
        </w:rPr>
        <w:t>Scheduler</w:t>
      </w:r>
      <w:r>
        <w:rPr>
          <w:rFonts w:ascii="Lucida Console"/>
          <w:color w:val="231F20"/>
          <w:spacing w:val="-51"/>
          <w:sz w:val="16"/>
        </w:rPr>
        <w:t> </w:t>
      </w:r>
      <w:r>
        <w:rPr>
          <w:rFonts w:ascii="Courier New"/>
          <w:b/>
          <w:color w:val="231F20"/>
          <w:spacing w:val="-24"/>
          <w:sz w:val="16"/>
        </w:rPr>
        <w:t>extends</w:t>
      </w:r>
      <w:r>
        <w:rPr>
          <w:rFonts w:ascii="Courier New"/>
          <w:b/>
          <w:color w:val="231F20"/>
          <w:spacing w:val="-51"/>
          <w:sz w:val="16"/>
        </w:rPr>
        <w:t> </w:t>
      </w:r>
      <w:r>
        <w:rPr>
          <w:rFonts w:ascii="Courier New"/>
          <w:b/>
          <w:color w:val="231F20"/>
          <w:spacing w:val="-24"/>
          <w:sz w:val="16"/>
        </w:rPr>
        <w:t>SchedulingServices</w:t>
      </w:r>
    </w:p>
    <w:p>
      <w:pPr>
        <w:spacing w:before="32"/>
        <w:ind w:left="101" w:right="0" w:firstLine="0"/>
        <w:jc w:val="left"/>
        <w:rPr>
          <w:rFonts w:ascii="Lucida Console"/>
          <w:sz w:val="16"/>
        </w:rPr>
      </w:pPr>
      <w:r>
        <w:rPr>
          <w:rFonts w:ascii="Lucida Console"/>
          <w:color w:val="231F20"/>
          <w:w w:val="99"/>
          <w:sz w:val="16"/>
        </w:rPr>
        <w:t>{</w:t>
      </w:r>
    </w:p>
    <w:p>
      <w:pPr>
        <w:spacing w:line="309" w:lineRule="auto" w:before="41"/>
        <w:ind w:left="941" w:right="3096" w:hanging="561"/>
        <w:jc w:val="left"/>
        <w:rPr>
          <w:rFonts w:ascii="Lucida Console"/>
          <w:sz w:val="16"/>
        </w:rPr>
      </w:pPr>
      <w:r>
        <w:rPr>
          <w:rFonts w:ascii="Lucida Console"/>
          <w:color w:val="231F20"/>
          <w:spacing w:val="-26"/>
          <w:sz w:val="16"/>
        </w:rPr>
        <w:t>public</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updateScheduleItem(ScheduleItem</w:t>
      </w:r>
      <w:r>
        <w:rPr>
          <w:rFonts w:ascii="Lucida Console"/>
          <w:color w:val="231F20"/>
          <w:spacing w:val="-44"/>
          <w:sz w:val="16"/>
        </w:rPr>
        <w:t> </w:t>
      </w:r>
      <w:r>
        <w:rPr>
          <w:rFonts w:ascii="Lucida Console"/>
          <w:color w:val="231F20"/>
          <w:spacing w:val="-26"/>
          <w:sz w:val="16"/>
        </w:rPr>
        <w:t>item) </w:t>
      </w:r>
      <w:r>
        <w:rPr>
          <w:rFonts w:ascii="Lucida Console"/>
          <w:color w:val="231F20"/>
          <w:spacing w:val="-20"/>
          <w:sz w:val="16"/>
        </w:rPr>
        <w:t>throws</w:t>
      </w:r>
      <w:r>
        <w:rPr>
          <w:rFonts w:ascii="Lucida Console"/>
          <w:color w:val="231F20"/>
          <w:spacing w:val="-45"/>
          <w:sz w:val="16"/>
        </w:rPr>
        <w:t> </w:t>
      </w:r>
      <w:r>
        <w:rPr>
          <w:rFonts w:ascii="Lucida Console"/>
          <w:color w:val="231F20"/>
          <w:spacing w:val="-20"/>
          <w:sz w:val="16"/>
        </w:rPr>
        <w:t>SchedulingException</w:t>
      </w:r>
      <w:r>
        <w:rPr>
          <w:rFonts w:ascii="Lucida Console"/>
          <w:color w:val="231F20"/>
          <w:spacing w:val="-45"/>
          <w:sz w:val="16"/>
        </w:rPr>
        <w:t> </w:t>
      </w:r>
      <w:r>
        <w:rPr>
          <w:rFonts w:ascii="Lucida Console"/>
          <w:color w:val="231F20"/>
          <w:spacing w:val="-20"/>
          <w:sz w:val="16"/>
        </w:rPr>
        <w:t>{</w:t>
      </w:r>
    </w:p>
    <w:p>
      <w:pPr>
        <w:spacing w:before="5"/>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line="309" w:lineRule="auto" w:before="123"/>
        <w:ind w:left="941" w:right="3565" w:hanging="561"/>
        <w:jc w:val="left"/>
        <w:rPr>
          <w:rFonts w:ascii="Lucida Console"/>
          <w:sz w:val="16"/>
        </w:rPr>
      </w:pPr>
      <w:r>
        <w:rPr>
          <w:rFonts w:ascii="Lucida Console"/>
          <w:color w:val="231F20"/>
          <w:spacing w:val="-26"/>
          <w:sz w:val="16"/>
        </w:rPr>
        <w:t>private</w:t>
      </w:r>
      <w:r>
        <w:rPr>
          <w:rFonts w:ascii="Lucida Console"/>
          <w:color w:val="231F20"/>
          <w:spacing w:val="-43"/>
          <w:sz w:val="16"/>
        </w:rPr>
        <w:t> </w:t>
      </w: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validate(ScheduleItem</w:t>
      </w:r>
      <w:r>
        <w:rPr>
          <w:rFonts w:ascii="Lucida Console"/>
          <w:color w:val="231F20"/>
          <w:spacing w:val="-43"/>
          <w:sz w:val="16"/>
        </w:rPr>
        <w:t> </w:t>
      </w:r>
      <w:r>
        <w:rPr>
          <w:rFonts w:ascii="Lucida Console"/>
          <w:color w:val="231F20"/>
          <w:spacing w:val="-26"/>
          <w:sz w:val="16"/>
        </w:rPr>
        <w:t>item) </w:t>
      </w:r>
      <w:r>
        <w:rPr>
          <w:rFonts w:ascii="Lucida Console"/>
          <w:color w:val="231F20"/>
          <w:spacing w:val="-18"/>
          <w:sz w:val="16"/>
        </w:rPr>
        <w:t>throws</w:t>
      </w:r>
      <w:r>
        <w:rPr>
          <w:rFonts w:ascii="Lucida Console"/>
          <w:color w:val="231F20"/>
          <w:spacing w:val="-53"/>
          <w:sz w:val="16"/>
        </w:rPr>
        <w:t> </w:t>
      </w:r>
      <w:r>
        <w:rPr>
          <w:rFonts w:ascii="Lucida Console"/>
          <w:color w:val="231F20"/>
          <w:spacing w:val="-18"/>
          <w:sz w:val="16"/>
        </w:rPr>
        <w:t>ConflictException</w:t>
      </w:r>
      <w:r>
        <w:rPr>
          <w:rFonts w:ascii="Lucida Console"/>
          <w:color w:val="231F20"/>
          <w:spacing w:val="-53"/>
          <w:sz w:val="16"/>
        </w:rPr>
        <w:t> </w:t>
      </w:r>
      <w:r>
        <w:rPr>
          <w:rFonts w:ascii="Lucida Console"/>
          <w:color w:val="231F20"/>
          <w:spacing w:val="-18"/>
          <w:sz w:val="16"/>
        </w:rPr>
        <w:t>{</w:t>
      </w:r>
    </w:p>
    <w:p>
      <w:pPr>
        <w:spacing w:line="159" w:lineRule="exact" w:before="0"/>
        <w:ind w:left="661" w:right="0" w:firstLine="0"/>
        <w:jc w:val="left"/>
        <w:rPr>
          <w:rFonts w:ascii="Lucida Console"/>
          <w:sz w:val="16"/>
        </w:rPr>
      </w:pP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make</w:t>
      </w:r>
      <w:r>
        <w:rPr>
          <w:rFonts w:ascii="Lucida Console"/>
          <w:color w:val="231F20"/>
          <w:spacing w:val="-51"/>
          <w:sz w:val="16"/>
        </w:rPr>
        <w:t> </w:t>
      </w:r>
      <w:r>
        <w:rPr>
          <w:rFonts w:ascii="Lucida Console"/>
          <w:color w:val="231F20"/>
          <w:spacing w:val="-20"/>
          <w:sz w:val="16"/>
        </w:rPr>
        <w:t>calls</w:t>
      </w:r>
      <w:r>
        <w:rPr>
          <w:rFonts w:ascii="Lucida Console"/>
          <w:color w:val="231F20"/>
          <w:spacing w:val="-52"/>
          <w:sz w:val="16"/>
        </w:rPr>
        <w:t> </w:t>
      </w:r>
      <w:r>
        <w:rPr>
          <w:rFonts w:ascii="Lucida Console"/>
          <w:color w:val="231F20"/>
          <w:spacing w:val="-20"/>
          <w:sz w:val="16"/>
        </w:rPr>
        <w:t>to</w:t>
      </w:r>
      <w:r>
        <w:rPr>
          <w:rFonts w:ascii="Lucida Console"/>
          <w:color w:val="231F20"/>
          <w:spacing w:val="-51"/>
          <w:sz w:val="16"/>
        </w:rPr>
        <w:t> </w:t>
      </w:r>
      <w:r>
        <w:rPr>
          <w:rFonts w:ascii="Lucida Console"/>
          <w:color w:val="231F20"/>
          <w:spacing w:val="-20"/>
          <w:sz w:val="16"/>
        </w:rPr>
        <w:t>the</w:t>
      </w:r>
      <w:r>
        <w:rPr>
          <w:rFonts w:ascii="Lucida Console"/>
          <w:color w:val="231F20"/>
          <w:spacing w:val="-52"/>
          <w:sz w:val="16"/>
        </w:rPr>
        <w:t> </w:t>
      </w:r>
      <w:r>
        <w:rPr>
          <w:rFonts w:ascii="Lucida Console"/>
          <w:color w:val="231F20"/>
          <w:spacing w:val="-20"/>
          <w:sz w:val="16"/>
        </w:rPr>
        <w:t>database</w:t>
      </w:r>
    </w:p>
    <w:p>
      <w:pPr>
        <w:spacing w:before="46"/>
        <w:ind w:left="661" w:right="0" w:firstLine="0"/>
        <w:jc w:val="left"/>
        <w:rPr>
          <w:rFonts w:ascii="Lucida Console"/>
          <w:sz w:val="16"/>
        </w:rPr>
      </w:pPr>
      <w:r>
        <w:rPr>
          <w:rFonts w:ascii="Lucida Console"/>
          <w:color w:val="231F20"/>
          <w:spacing w:val="-5"/>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spacing w:val="-6"/>
        </w:rPr>
        <w:t>We’ve</w:t>
      </w:r>
      <w:r>
        <w:rPr>
          <w:color w:val="231F20"/>
          <w:spacing w:val="-1"/>
        </w:rPr>
        <w:t> </w:t>
      </w:r>
      <w:r>
        <w:rPr>
          <w:color w:val="231F20"/>
          <w:spacing w:val="-6"/>
        </w:rPr>
        <w:t>pulled</w:t>
      </w:r>
      <w:r>
        <w:rPr>
          <w:color w:val="231F20"/>
          <w:spacing w:val="1"/>
        </w:rPr>
        <w:t> </w:t>
      </w:r>
      <w:r>
        <w:rPr>
          <w:rFonts w:ascii="Lucida Console" w:hAnsi="Lucida Console"/>
          <w:color w:val="231F20"/>
          <w:spacing w:val="-6"/>
          <w:sz w:val="19"/>
        </w:rPr>
        <w:t>getDeadtime</w:t>
      </w:r>
      <w:r>
        <w:rPr>
          <w:rFonts w:ascii="Lucida Console" w:hAnsi="Lucida Console"/>
          <w:color w:val="231F20"/>
          <w:spacing w:val="-96"/>
          <w:sz w:val="19"/>
        </w:rPr>
        <w:t> </w:t>
      </w:r>
      <w:r>
        <w:rPr>
          <w:color w:val="231F20"/>
          <w:spacing w:val="-6"/>
        </w:rPr>
        <w:t>(the</w:t>
      </w:r>
      <w:r>
        <w:rPr>
          <w:color w:val="231F20"/>
          <w:spacing w:val="1"/>
        </w:rPr>
        <w:t> </w:t>
      </w:r>
      <w:r>
        <w:rPr>
          <w:color w:val="231F20"/>
          <w:spacing w:val="-6"/>
        </w:rPr>
        <w:t>feature</w:t>
      </w:r>
      <w:r>
        <w:rPr>
          <w:color w:val="231F20"/>
          <w:spacing w:val="2"/>
        </w:rPr>
        <w:t> </w:t>
      </w:r>
      <w:r>
        <w:rPr>
          <w:color w:val="231F20"/>
          <w:spacing w:val="-6"/>
        </w:rPr>
        <w:t>we</w:t>
      </w:r>
      <w:r>
        <w:rPr>
          <w:color w:val="231F20"/>
          <w:spacing w:val="1"/>
        </w:rPr>
        <w:t> </w:t>
      </w:r>
      <w:r>
        <w:rPr>
          <w:color w:val="231F20"/>
          <w:spacing w:val="-6"/>
        </w:rPr>
        <w:t>want</w:t>
      </w:r>
      <w:r>
        <w:rPr>
          <w:color w:val="231F20"/>
          <w:spacing w:val="1"/>
        </w:rPr>
        <w:t> </w:t>
      </w:r>
      <w:r>
        <w:rPr>
          <w:color w:val="231F20"/>
          <w:spacing w:val="-6"/>
        </w:rPr>
        <w:t>to</w:t>
      </w:r>
      <w:r>
        <w:rPr>
          <w:color w:val="231F20"/>
          <w:spacing w:val="2"/>
        </w:rPr>
        <w:t> </w:t>
      </w:r>
      <w:r>
        <w:rPr>
          <w:color w:val="231F20"/>
          <w:spacing w:val="-6"/>
        </w:rPr>
        <w:t>test)</w:t>
      </w:r>
      <w:r>
        <w:rPr>
          <w:color w:val="231F20"/>
          <w:spacing w:val="1"/>
        </w:rPr>
        <w:t> </w:t>
      </w:r>
      <w:r>
        <w:rPr>
          <w:color w:val="231F20"/>
          <w:spacing w:val="-6"/>
        </w:rPr>
        <w:t>and</w:t>
      </w:r>
      <w:r>
        <w:rPr>
          <w:color w:val="231F20"/>
          <w:spacing w:val="2"/>
        </w:rPr>
        <w:t> </w:t>
      </w:r>
      <w:r>
        <w:rPr>
          <w:color w:val="231F20"/>
          <w:spacing w:val="-6"/>
        </w:rPr>
        <w:t>all</w:t>
      </w:r>
      <w:r>
        <w:rPr>
          <w:color w:val="231F20"/>
          <w:spacing w:val="1"/>
        </w:rPr>
        <w:t> </w:t>
      </w:r>
      <w:r>
        <w:rPr>
          <w:color w:val="231F20"/>
          <w:spacing w:val="-6"/>
        </w:rPr>
        <w:t>of</w:t>
      </w:r>
      <w:r>
        <w:rPr>
          <w:color w:val="231F20"/>
          <w:spacing w:val="2"/>
        </w:rPr>
        <w:t> </w:t>
      </w:r>
      <w:r>
        <w:rPr>
          <w:color w:val="231F20"/>
          <w:spacing w:val="-6"/>
        </w:rPr>
        <w:t>the</w:t>
      </w:r>
      <w:r>
        <w:rPr>
          <w:color w:val="231F20"/>
          <w:spacing w:val="1"/>
        </w:rPr>
        <w:t> </w:t>
      </w:r>
      <w:r>
        <w:rPr>
          <w:color w:val="231F20"/>
          <w:spacing w:val="-6"/>
        </w:rPr>
        <w:t>features</w:t>
      </w:r>
      <w:r>
        <w:rPr>
          <w:color w:val="231F20"/>
          <w:spacing w:val="1"/>
        </w:rPr>
        <w:t> </w:t>
      </w:r>
      <w:r>
        <w:rPr>
          <w:color w:val="231F20"/>
          <w:spacing w:val="-6"/>
        </w:rPr>
        <w:t>it</w:t>
      </w:r>
    </w:p>
    <w:p>
      <w:pPr>
        <w:pStyle w:val="BodyText"/>
        <w:spacing w:before="26"/>
        <w:ind w:left="100"/>
      </w:pPr>
      <w:r>
        <w:rPr>
          <w:color w:val="231F20"/>
        </w:rPr>
        <w:t>uses</w:t>
      </w:r>
      <w:r>
        <w:rPr>
          <w:color w:val="231F20"/>
          <w:spacing w:val="1"/>
        </w:rPr>
        <w:t> </w:t>
      </w:r>
      <w:r>
        <w:rPr>
          <w:color w:val="231F20"/>
        </w:rPr>
        <w:t>into</w:t>
      </w:r>
      <w:r>
        <w:rPr>
          <w:color w:val="231F20"/>
          <w:spacing w:val="2"/>
        </w:rPr>
        <w:t> </w:t>
      </w:r>
      <w:r>
        <w:rPr>
          <w:color w:val="231F20"/>
        </w:rPr>
        <w:t>an</w:t>
      </w:r>
      <w:r>
        <w:rPr>
          <w:color w:val="231F20"/>
          <w:spacing w:val="2"/>
        </w:rPr>
        <w:t> </w:t>
      </w:r>
      <w:r>
        <w:rPr>
          <w:color w:val="231F20"/>
        </w:rPr>
        <w:t>abstract</w:t>
      </w:r>
      <w:r>
        <w:rPr>
          <w:color w:val="231F20"/>
          <w:spacing w:val="1"/>
        </w:rPr>
        <w:t> </w:t>
      </w:r>
      <w:r>
        <w:rPr>
          <w:color w:val="231F20"/>
          <w:spacing w:val="-2"/>
        </w:rPr>
        <w:t>class.</w:t>
      </w:r>
    </w:p>
    <w:p>
      <w:pPr>
        <w:spacing w:before="162"/>
        <w:ind w:left="101" w:right="0" w:firstLine="0"/>
        <w:jc w:val="left"/>
        <w:rPr>
          <w:rFonts w:ascii="Lucida Console"/>
          <w:sz w:val="16"/>
        </w:rPr>
      </w:pPr>
      <w:r>
        <w:rPr>
          <w:rFonts w:ascii="Lucida Console"/>
          <w:color w:val="231F20"/>
          <w:spacing w:val="-24"/>
          <w:sz w:val="16"/>
        </w:rPr>
        <w:t>public</w:t>
      </w:r>
      <w:r>
        <w:rPr>
          <w:rFonts w:ascii="Lucida Console"/>
          <w:color w:val="231F20"/>
          <w:spacing w:val="-52"/>
          <w:sz w:val="16"/>
        </w:rPr>
        <w:t> </w:t>
      </w:r>
      <w:r>
        <w:rPr>
          <w:rFonts w:ascii="Lucida Console"/>
          <w:color w:val="231F20"/>
          <w:spacing w:val="-24"/>
          <w:sz w:val="16"/>
        </w:rPr>
        <w:t>abstract</w:t>
      </w:r>
      <w:r>
        <w:rPr>
          <w:rFonts w:ascii="Lucida Console"/>
          <w:color w:val="231F20"/>
          <w:spacing w:val="-51"/>
          <w:sz w:val="16"/>
        </w:rPr>
        <w:t> </w:t>
      </w:r>
      <w:r>
        <w:rPr>
          <w:rFonts w:ascii="Lucida Console"/>
          <w:color w:val="231F20"/>
          <w:spacing w:val="-24"/>
          <w:sz w:val="16"/>
        </w:rPr>
        <w:t>class</w:t>
      </w:r>
      <w:r>
        <w:rPr>
          <w:rFonts w:ascii="Lucida Console"/>
          <w:color w:val="231F20"/>
          <w:spacing w:val="-51"/>
          <w:sz w:val="16"/>
        </w:rPr>
        <w:t> </w:t>
      </w:r>
      <w:r>
        <w:rPr>
          <w:rFonts w:ascii="Lucida Console"/>
          <w:color w:val="231F20"/>
          <w:spacing w:val="-24"/>
          <w:sz w:val="16"/>
        </w:rPr>
        <w:t>SchedulingServices</w:t>
      </w:r>
    </w:p>
    <w:p>
      <w:pPr>
        <w:spacing w:before="46"/>
        <w:ind w:left="101" w:right="0" w:firstLine="0"/>
        <w:jc w:val="left"/>
        <w:rPr>
          <w:rFonts w:ascii="Lucida Console"/>
          <w:sz w:val="16"/>
        </w:rPr>
      </w:pPr>
      <w:r>
        <w:rPr>
          <w:rFonts w:ascii="Lucida Console"/>
          <w:color w:val="231F20"/>
          <w:w w:val="99"/>
          <w:sz w:val="16"/>
        </w:rPr>
        <w:t>{</w:t>
      </w:r>
    </w:p>
    <w:p>
      <w:pPr>
        <w:spacing w:before="39"/>
        <w:ind w:left="381" w:right="0" w:firstLine="0"/>
        <w:jc w:val="left"/>
        <w:rPr>
          <w:rFonts w:ascii="Courier New"/>
          <w:b/>
          <w:sz w:val="16"/>
        </w:rPr>
      </w:pPr>
      <w:r>
        <w:rPr>
          <w:rFonts w:ascii="Courier New"/>
          <w:b/>
          <w:color w:val="231F20"/>
          <w:spacing w:val="-24"/>
          <w:sz w:val="16"/>
        </w:rPr>
        <w:t>protected</w:t>
      </w:r>
      <w:r>
        <w:rPr>
          <w:rFonts w:ascii="Courier New"/>
          <w:b/>
          <w:color w:val="231F20"/>
          <w:spacing w:val="-46"/>
          <w:sz w:val="16"/>
        </w:rPr>
        <w:t> </w:t>
      </w:r>
      <w:r>
        <w:rPr>
          <w:rFonts w:ascii="Courier New"/>
          <w:b/>
          <w:color w:val="231F20"/>
          <w:spacing w:val="-24"/>
          <w:sz w:val="16"/>
        </w:rPr>
        <w:t>List</w:t>
      </w:r>
      <w:r>
        <w:rPr>
          <w:rFonts w:ascii="Courier New"/>
          <w:b/>
          <w:color w:val="231F20"/>
          <w:spacing w:val="-45"/>
          <w:sz w:val="16"/>
        </w:rPr>
        <w:t> </w:t>
      </w:r>
      <w:r>
        <w:rPr>
          <w:rFonts w:ascii="Courier New"/>
          <w:b/>
          <w:color w:val="231F20"/>
          <w:spacing w:val="-24"/>
          <w:sz w:val="16"/>
        </w:rPr>
        <w:t>items;</w:t>
      </w:r>
    </w:p>
    <w:p>
      <w:pPr>
        <w:pStyle w:val="BodyText"/>
        <w:spacing w:before="4"/>
        <w:rPr>
          <w:rFonts w:ascii="Courier New"/>
          <w:b/>
        </w:rPr>
      </w:pPr>
    </w:p>
    <w:p>
      <w:pPr>
        <w:spacing w:before="1"/>
        <w:ind w:left="381" w:right="0" w:firstLine="0"/>
        <w:jc w:val="left"/>
        <w:rPr>
          <w:rFonts w:ascii="Courier New"/>
          <w:b/>
          <w:sz w:val="16"/>
        </w:rPr>
      </w:pPr>
      <w:r>
        <w:rPr>
          <w:rFonts w:ascii="Courier New"/>
          <w:b/>
          <w:color w:val="231F20"/>
          <w:spacing w:val="-26"/>
          <w:sz w:val="16"/>
        </w:rPr>
        <w:t>protected</w:t>
      </w:r>
      <w:r>
        <w:rPr>
          <w:rFonts w:ascii="Courier New"/>
          <w:b/>
          <w:color w:val="231F20"/>
          <w:spacing w:val="-39"/>
          <w:sz w:val="16"/>
        </w:rPr>
        <w:t> </w:t>
      </w:r>
      <w:r>
        <w:rPr>
          <w:rFonts w:ascii="Courier New"/>
          <w:b/>
          <w:color w:val="231F20"/>
          <w:spacing w:val="-26"/>
          <w:sz w:val="16"/>
        </w:rPr>
        <w:t>boolean</w:t>
      </w:r>
      <w:r>
        <w:rPr>
          <w:rFonts w:ascii="Courier New"/>
          <w:b/>
          <w:color w:val="231F20"/>
          <w:spacing w:val="-37"/>
          <w:sz w:val="16"/>
        </w:rPr>
        <w:t> </w:t>
      </w:r>
      <w:r>
        <w:rPr>
          <w:rFonts w:ascii="Courier New"/>
          <w:b/>
          <w:color w:val="231F20"/>
          <w:spacing w:val="-26"/>
          <w:sz w:val="16"/>
        </w:rPr>
        <w:t>notShared(ScheduleItem</w:t>
      </w:r>
      <w:r>
        <w:rPr>
          <w:rFonts w:ascii="Courier New"/>
          <w:b/>
          <w:color w:val="231F20"/>
          <w:spacing w:val="-37"/>
          <w:sz w:val="16"/>
        </w:rPr>
        <w:t> </w:t>
      </w:r>
      <w:r>
        <w:rPr>
          <w:rFonts w:ascii="Courier New"/>
          <w:b/>
          <w:color w:val="231F20"/>
          <w:spacing w:val="-26"/>
          <w:sz w:val="16"/>
        </w:rPr>
        <w:t>item)</w:t>
      </w:r>
      <w:r>
        <w:rPr>
          <w:rFonts w:ascii="Courier New"/>
          <w:b/>
          <w:color w:val="231F20"/>
          <w:spacing w:val="-36"/>
          <w:sz w:val="16"/>
        </w:rPr>
        <w:t> </w:t>
      </w:r>
      <w:r>
        <w:rPr>
          <w:rFonts w:ascii="Courier New"/>
          <w:b/>
          <w:color w:val="231F20"/>
          <w:spacing w:val="-26"/>
          <w:sz w:val="16"/>
        </w:rPr>
        <w:t>{</w:t>
      </w:r>
    </w:p>
    <w:p>
      <w:pPr>
        <w:spacing w:before="24"/>
        <w:ind w:left="661" w:right="0" w:firstLine="0"/>
        <w:jc w:val="left"/>
        <w:rPr>
          <w:rFonts w:ascii="Courier New"/>
          <w:b/>
          <w:sz w:val="16"/>
        </w:rPr>
      </w:pPr>
      <w:r>
        <w:rPr>
          <w:rFonts w:ascii="Courier New"/>
          <w:b/>
          <w:color w:val="231F20"/>
          <w:spacing w:val="-5"/>
          <w:sz w:val="16"/>
        </w:rPr>
        <w:t>...</w:t>
      </w:r>
    </w:p>
    <w:p>
      <w:pPr>
        <w:spacing w:before="25"/>
        <w:ind w:left="381" w:right="0" w:firstLine="0"/>
        <w:jc w:val="left"/>
        <w:rPr>
          <w:rFonts w:ascii="Courier New"/>
          <w:b/>
          <w:sz w:val="16"/>
        </w:rPr>
      </w:pPr>
      <w:r>
        <w:rPr>
          <w:rFonts w:ascii="Courier New"/>
          <w:b/>
          <w:color w:val="231F20"/>
          <w:w w:val="100"/>
          <w:sz w:val="16"/>
        </w:rPr>
        <w:t>}</w:t>
      </w:r>
    </w:p>
    <w:p>
      <w:pPr>
        <w:pStyle w:val="BodyText"/>
        <w:spacing w:before="4"/>
        <w:rPr>
          <w:rFonts w:ascii="Courier New"/>
          <w:b/>
        </w:rPr>
      </w:pPr>
    </w:p>
    <w:p>
      <w:pPr>
        <w:spacing w:before="0"/>
        <w:ind w:left="381" w:right="0" w:firstLine="0"/>
        <w:jc w:val="left"/>
        <w:rPr>
          <w:rFonts w:ascii="Courier New"/>
          <w:b/>
          <w:sz w:val="16"/>
        </w:rPr>
      </w:pPr>
      <w:r>
        <w:rPr>
          <w:rFonts w:ascii="Courier New"/>
          <w:b/>
          <w:color w:val="231F20"/>
          <w:spacing w:val="-24"/>
          <w:sz w:val="16"/>
        </w:rPr>
        <w:t>protected</w:t>
      </w:r>
      <w:r>
        <w:rPr>
          <w:rFonts w:ascii="Courier New"/>
          <w:b/>
          <w:color w:val="231F20"/>
          <w:spacing w:val="16"/>
          <w:sz w:val="16"/>
        </w:rPr>
        <w:t> </w:t>
      </w:r>
      <w:r>
        <w:rPr>
          <w:rFonts w:ascii="Courier New"/>
          <w:b/>
          <w:color w:val="231F20"/>
          <w:spacing w:val="-24"/>
          <w:sz w:val="16"/>
        </w:rPr>
        <w:t>int</w:t>
      </w:r>
      <w:r>
        <w:rPr>
          <w:rFonts w:ascii="Courier New"/>
          <w:b/>
          <w:color w:val="231F20"/>
          <w:spacing w:val="-52"/>
          <w:sz w:val="16"/>
        </w:rPr>
        <w:t> </w:t>
      </w:r>
      <w:r>
        <w:rPr>
          <w:rFonts w:ascii="Courier New"/>
          <w:b/>
          <w:color w:val="231F20"/>
          <w:spacing w:val="-24"/>
          <w:sz w:val="16"/>
        </w:rPr>
        <w:t>getClockTime()</w:t>
      </w:r>
      <w:r>
        <w:rPr>
          <w:rFonts w:ascii="Courier New"/>
          <w:b/>
          <w:color w:val="231F20"/>
          <w:spacing w:val="-52"/>
          <w:sz w:val="16"/>
        </w:rPr>
        <w:t> </w:t>
      </w:r>
      <w:r>
        <w:rPr>
          <w:rFonts w:ascii="Courier New"/>
          <w:b/>
          <w:color w:val="231F20"/>
          <w:spacing w:val="-24"/>
          <w:sz w:val="16"/>
        </w:rPr>
        <w:t>{</w:t>
      </w:r>
    </w:p>
    <w:p>
      <w:pPr>
        <w:spacing w:before="25"/>
        <w:ind w:left="661" w:right="0" w:firstLine="0"/>
        <w:jc w:val="left"/>
        <w:rPr>
          <w:rFonts w:ascii="Courier New"/>
          <w:b/>
          <w:sz w:val="16"/>
        </w:rPr>
      </w:pPr>
      <w:r>
        <w:rPr>
          <w:rFonts w:ascii="Courier New"/>
          <w:b/>
          <w:color w:val="231F20"/>
          <w:spacing w:val="-5"/>
          <w:sz w:val="16"/>
        </w:rPr>
        <w:t>...</w:t>
      </w:r>
    </w:p>
    <w:p>
      <w:pPr>
        <w:spacing w:before="25"/>
        <w:ind w:left="381" w:right="0" w:firstLine="0"/>
        <w:jc w:val="left"/>
        <w:rPr>
          <w:rFonts w:ascii="Courier New"/>
          <w:b/>
          <w:sz w:val="16"/>
        </w:rPr>
      </w:pPr>
      <w:r>
        <w:rPr>
          <w:rFonts w:ascii="Courier New"/>
          <w:b/>
          <w:color w:val="231F20"/>
          <w:w w:val="100"/>
          <w:sz w:val="16"/>
        </w:rPr>
        <w:t>}</w:t>
      </w:r>
    </w:p>
    <w:p>
      <w:pPr>
        <w:pStyle w:val="BodyText"/>
        <w:spacing w:before="4"/>
        <w:rPr>
          <w:rFonts w:ascii="Courier New"/>
          <w:b/>
        </w:rPr>
      </w:pPr>
    </w:p>
    <w:p>
      <w:pPr>
        <w:spacing w:before="0"/>
        <w:ind w:left="381" w:right="0" w:firstLine="0"/>
        <w:jc w:val="left"/>
        <w:rPr>
          <w:rFonts w:ascii="Courier New"/>
          <w:b/>
          <w:sz w:val="16"/>
        </w:rPr>
      </w:pPr>
      <w:r>
        <w:rPr>
          <w:rFonts w:ascii="Courier New"/>
          <w:b/>
          <w:color w:val="231F20"/>
          <w:spacing w:val="-26"/>
          <w:sz w:val="16"/>
        </w:rPr>
        <w:t>protected</w:t>
      </w:r>
      <w:r>
        <w:rPr>
          <w:rFonts w:ascii="Courier New"/>
          <w:b/>
          <w:color w:val="231F20"/>
          <w:spacing w:val="-40"/>
          <w:sz w:val="16"/>
        </w:rPr>
        <w:t> </w:t>
      </w:r>
      <w:r>
        <w:rPr>
          <w:rFonts w:ascii="Courier New"/>
          <w:b/>
          <w:color w:val="231F20"/>
          <w:spacing w:val="-26"/>
          <w:sz w:val="16"/>
        </w:rPr>
        <w:t>int</w:t>
      </w:r>
      <w:r>
        <w:rPr>
          <w:rFonts w:ascii="Courier New"/>
          <w:b/>
          <w:color w:val="231F20"/>
          <w:spacing w:val="-38"/>
          <w:sz w:val="16"/>
        </w:rPr>
        <w:t> </w:t>
      </w:r>
      <w:r>
        <w:rPr>
          <w:rFonts w:ascii="Courier New"/>
          <w:b/>
          <w:color w:val="231F20"/>
          <w:spacing w:val="-26"/>
          <w:sz w:val="16"/>
        </w:rPr>
        <w:t>getStandardFinish(ScheduleItem</w:t>
      </w:r>
      <w:r>
        <w:rPr>
          <w:rFonts w:ascii="Courier New"/>
          <w:b/>
          <w:color w:val="231F20"/>
          <w:spacing w:val="-38"/>
          <w:sz w:val="16"/>
        </w:rPr>
        <w:t> </w:t>
      </w:r>
      <w:r>
        <w:rPr>
          <w:rFonts w:ascii="Courier New"/>
          <w:b/>
          <w:color w:val="231F20"/>
          <w:spacing w:val="-26"/>
          <w:sz w:val="16"/>
        </w:rPr>
        <w:t>item)</w:t>
      </w:r>
      <w:r>
        <w:rPr>
          <w:rFonts w:ascii="Courier New"/>
          <w:b/>
          <w:color w:val="231F20"/>
          <w:spacing w:val="-37"/>
          <w:sz w:val="16"/>
        </w:rPr>
        <w:t> </w:t>
      </w:r>
      <w:r>
        <w:rPr>
          <w:rFonts w:ascii="Courier New"/>
          <w:b/>
          <w:color w:val="231F20"/>
          <w:spacing w:val="-26"/>
          <w:sz w:val="16"/>
        </w:rPr>
        <w:t>{</w:t>
      </w:r>
    </w:p>
    <w:p>
      <w:pPr>
        <w:spacing w:before="25"/>
        <w:ind w:left="661" w:right="0" w:firstLine="0"/>
        <w:jc w:val="left"/>
        <w:rPr>
          <w:rFonts w:ascii="Courier New"/>
          <w:b/>
          <w:sz w:val="16"/>
        </w:rPr>
      </w:pPr>
      <w:r>
        <w:rPr>
          <w:rFonts w:ascii="Courier New"/>
          <w:b/>
          <w:color w:val="231F20"/>
          <w:spacing w:val="-5"/>
          <w:sz w:val="16"/>
        </w:rPr>
        <w:t>...</w:t>
      </w:r>
    </w:p>
    <w:p>
      <w:pPr>
        <w:spacing w:after="0"/>
        <w:jc w:val="left"/>
        <w:rPr>
          <w:rFonts w:ascii="Courier New"/>
          <w:sz w:val="16"/>
        </w:rPr>
        <w:sectPr>
          <w:pgSz w:w="7880" w:h="11400"/>
          <w:pgMar w:top="0" w:bottom="280" w:left="560" w:right="260"/>
        </w:sectPr>
      </w:pPr>
    </w:p>
    <w:p>
      <w:pPr>
        <w:spacing w:before="89"/>
        <w:ind w:left="392" w:right="0" w:firstLine="0"/>
        <w:jc w:val="left"/>
        <w:rPr>
          <w:rFonts w:ascii="Courier New"/>
          <w:b/>
          <w:sz w:val="16"/>
        </w:rPr>
      </w:pPr>
      <w:r>
        <w:rPr/>
        <w:pict>
          <v:group style="position:absolute;margin-left:-.5pt;margin-top:68.299004pt;width:5.1pt;height:47pt;mso-position-horizontal-relative:page;mso-position-vertical-relative:page;z-index:16223744" id="docshapegroup2437" coordorigin="-10,1366" coordsize="102,940">
            <v:rect style="position:absolute;left:0;top:1375;width:82;height:920" id="docshape2438" filled="true" fillcolor="#231f20" stroked="false">
              <v:fill type="solid"/>
            </v:rect>
            <v:shape style="position:absolute;left:0;top:1375;width:82;height:920" id="docshape2439" coordorigin="0,1376" coordsize="82,920" path="m0,1376l82,1376,82,2296,0,2296e" filled="false" stroked="true" strokeweight="1pt" strokecolor="#231f20">
              <v:path arrowok="t"/>
              <v:stroke dashstyle="solid"/>
            </v:shape>
            <w10:wrap type="none"/>
          </v:group>
        </w:pict>
      </w:r>
      <w:bookmarkStart w:name="_bookmark427" w:id="553"/>
      <w:bookmarkEnd w:id="553"/>
      <w:r>
        <w:rPr/>
      </w:r>
      <w:r>
        <w:rPr>
          <w:rFonts w:ascii="Courier New"/>
          <w:b/>
          <w:color w:val="231F20"/>
          <w:w w:val="100"/>
          <w:sz w:val="16"/>
        </w:rPr>
        <w:t>}</w:t>
      </w:r>
    </w:p>
    <w:p>
      <w:pPr>
        <w:pStyle w:val="BodyText"/>
        <w:spacing w:before="4"/>
        <w:rPr>
          <w:rFonts w:ascii="Courier New"/>
          <w:b/>
        </w:rPr>
      </w:pPr>
    </w:p>
    <w:p>
      <w:pPr>
        <w:spacing w:line="273" w:lineRule="auto" w:before="0"/>
        <w:ind w:left="672" w:right="4693" w:hanging="281"/>
        <w:jc w:val="left"/>
        <w:rPr>
          <w:rFonts w:ascii="Courier New"/>
          <w:b/>
          <w:sz w:val="16"/>
        </w:rPr>
      </w:pPr>
      <w:r>
        <w:rPr>
          <w:rFonts w:ascii="Courier New"/>
          <w:b/>
          <w:color w:val="231F20"/>
          <w:spacing w:val="-22"/>
          <w:sz w:val="16"/>
        </w:rPr>
        <w:t>public</w:t>
      </w:r>
      <w:r>
        <w:rPr>
          <w:rFonts w:ascii="Courier New"/>
          <w:b/>
          <w:color w:val="231F20"/>
          <w:spacing w:val="-53"/>
          <w:sz w:val="16"/>
        </w:rPr>
        <w:t> </w:t>
      </w:r>
      <w:r>
        <w:rPr>
          <w:rFonts w:ascii="Courier New"/>
          <w:b/>
          <w:color w:val="231F20"/>
          <w:spacing w:val="-22"/>
          <w:sz w:val="16"/>
        </w:rPr>
        <w:t>int</w:t>
      </w:r>
      <w:r>
        <w:rPr>
          <w:rFonts w:ascii="Courier New"/>
          <w:b/>
          <w:color w:val="231F20"/>
          <w:spacing w:val="-53"/>
          <w:sz w:val="16"/>
        </w:rPr>
        <w:t> </w:t>
      </w:r>
      <w:r>
        <w:rPr>
          <w:rFonts w:ascii="Courier New"/>
          <w:b/>
          <w:color w:val="231F20"/>
          <w:spacing w:val="-22"/>
          <w:sz w:val="16"/>
        </w:rPr>
        <w:t>getDeadtime()</w:t>
      </w:r>
      <w:r>
        <w:rPr>
          <w:rFonts w:ascii="Courier New"/>
          <w:b/>
          <w:color w:val="231F20"/>
          <w:spacing w:val="-53"/>
          <w:sz w:val="16"/>
        </w:rPr>
        <w:t> </w:t>
      </w:r>
      <w:r>
        <w:rPr>
          <w:rFonts w:ascii="Courier New"/>
          <w:b/>
          <w:color w:val="231F20"/>
          <w:spacing w:val="-22"/>
          <w:sz w:val="16"/>
        </w:rPr>
        <w:t>{ </w:t>
      </w:r>
      <w:r>
        <w:rPr>
          <w:rFonts w:ascii="Courier New"/>
          <w:b/>
          <w:color w:val="231F20"/>
          <w:spacing w:val="-6"/>
          <w:sz w:val="16"/>
        </w:rPr>
        <w:t>int</w:t>
      </w:r>
      <w:r>
        <w:rPr>
          <w:rFonts w:ascii="Courier New"/>
          <w:b/>
          <w:color w:val="231F20"/>
          <w:spacing w:val="-53"/>
          <w:sz w:val="16"/>
        </w:rPr>
        <w:t> </w:t>
      </w:r>
      <w:r>
        <w:rPr>
          <w:rFonts w:ascii="Courier New"/>
          <w:b/>
          <w:color w:val="231F20"/>
          <w:spacing w:val="-6"/>
          <w:sz w:val="16"/>
        </w:rPr>
        <w:t>result</w:t>
      </w:r>
      <w:r>
        <w:rPr>
          <w:rFonts w:ascii="Courier New"/>
          <w:b/>
          <w:color w:val="231F20"/>
          <w:spacing w:val="-53"/>
          <w:sz w:val="16"/>
        </w:rPr>
        <w:t> </w:t>
      </w:r>
      <w:r>
        <w:rPr>
          <w:rFonts w:ascii="Courier New"/>
          <w:b/>
          <w:color w:val="231F20"/>
          <w:spacing w:val="-6"/>
          <w:sz w:val="16"/>
        </w:rPr>
        <w:t>=</w:t>
      </w:r>
      <w:r>
        <w:rPr>
          <w:rFonts w:ascii="Courier New"/>
          <w:b/>
          <w:color w:val="231F20"/>
          <w:spacing w:val="-53"/>
          <w:sz w:val="16"/>
        </w:rPr>
        <w:t> </w:t>
      </w:r>
      <w:r>
        <w:rPr>
          <w:rFonts w:ascii="Courier New"/>
          <w:b/>
          <w:color w:val="231F20"/>
          <w:spacing w:val="-6"/>
          <w:sz w:val="16"/>
        </w:rPr>
        <w:t>0;</w:t>
      </w:r>
    </w:p>
    <w:p>
      <w:pPr>
        <w:spacing w:line="273" w:lineRule="auto" w:before="0"/>
        <w:ind w:left="952" w:right="1900" w:hanging="281"/>
        <w:jc w:val="left"/>
        <w:rPr>
          <w:rFonts w:ascii="Courier New"/>
          <w:b/>
          <w:sz w:val="16"/>
        </w:rPr>
      </w:pPr>
      <w:r>
        <w:rPr>
          <w:rFonts w:ascii="Courier New"/>
          <w:b/>
          <w:color w:val="231F20"/>
          <w:spacing w:val="-22"/>
          <w:sz w:val="16"/>
        </w:rPr>
        <w:t>for</w:t>
      </w:r>
      <w:r>
        <w:rPr>
          <w:rFonts w:ascii="Courier New"/>
          <w:b/>
          <w:color w:val="231F20"/>
          <w:spacing w:val="-53"/>
          <w:sz w:val="16"/>
        </w:rPr>
        <w:t> </w:t>
      </w:r>
      <w:r>
        <w:rPr>
          <w:rFonts w:ascii="Courier New"/>
          <w:b/>
          <w:color w:val="231F20"/>
          <w:spacing w:val="-22"/>
          <w:sz w:val="16"/>
        </w:rPr>
        <w:t>(Iterator</w:t>
      </w:r>
      <w:r>
        <w:rPr>
          <w:rFonts w:ascii="Courier New"/>
          <w:b/>
          <w:color w:val="231F20"/>
          <w:spacing w:val="-53"/>
          <w:sz w:val="16"/>
        </w:rPr>
        <w:t> </w:t>
      </w:r>
      <w:r>
        <w:rPr>
          <w:rFonts w:ascii="Courier New"/>
          <w:b/>
          <w:color w:val="231F20"/>
          <w:spacing w:val="-22"/>
          <w:sz w:val="16"/>
        </w:rPr>
        <w:t>it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items.iterator();</w:t>
      </w:r>
      <w:r>
        <w:rPr>
          <w:rFonts w:ascii="Courier New"/>
          <w:b/>
          <w:color w:val="231F20"/>
          <w:spacing w:val="-53"/>
          <w:sz w:val="16"/>
        </w:rPr>
        <w:t> </w:t>
      </w:r>
      <w:r>
        <w:rPr>
          <w:rFonts w:ascii="Courier New"/>
          <w:b/>
          <w:color w:val="231F20"/>
          <w:spacing w:val="-22"/>
          <w:sz w:val="16"/>
        </w:rPr>
        <w:t>it.hasNext();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 ScheduleItem</w:t>
      </w:r>
      <w:r>
        <w:rPr>
          <w:rFonts w:ascii="Courier New"/>
          <w:b/>
          <w:color w:val="231F20"/>
          <w:spacing w:val="-44"/>
          <w:sz w:val="16"/>
        </w:rPr>
        <w:t> </w:t>
      </w:r>
      <w:r>
        <w:rPr>
          <w:rFonts w:ascii="Courier New"/>
          <w:b/>
          <w:color w:val="231F20"/>
          <w:spacing w:val="-22"/>
          <w:sz w:val="16"/>
        </w:rPr>
        <w:t>item</w:t>
      </w:r>
      <w:r>
        <w:rPr>
          <w:rFonts w:ascii="Courier New"/>
          <w:b/>
          <w:color w:val="231F20"/>
          <w:spacing w:val="-44"/>
          <w:sz w:val="16"/>
        </w:rPr>
        <w:t> </w:t>
      </w:r>
      <w:r>
        <w:rPr>
          <w:rFonts w:ascii="Courier New"/>
          <w:b/>
          <w:color w:val="231F20"/>
          <w:spacing w:val="-22"/>
          <w:sz w:val="16"/>
        </w:rPr>
        <w:t>=</w:t>
      </w:r>
      <w:r>
        <w:rPr>
          <w:rFonts w:ascii="Courier New"/>
          <w:b/>
          <w:color w:val="231F20"/>
          <w:spacing w:val="-44"/>
          <w:sz w:val="16"/>
        </w:rPr>
        <w:t> </w:t>
      </w:r>
      <w:r>
        <w:rPr>
          <w:rFonts w:ascii="Courier New"/>
          <w:b/>
          <w:color w:val="231F20"/>
          <w:spacing w:val="-22"/>
          <w:sz w:val="16"/>
        </w:rPr>
        <w:t>(ScheduleItem)it.next();</w:t>
      </w:r>
    </w:p>
    <w:p>
      <w:pPr>
        <w:spacing w:line="273" w:lineRule="auto" w:before="0"/>
        <w:ind w:left="1513" w:right="2930" w:hanging="561"/>
        <w:jc w:val="left"/>
        <w:rPr>
          <w:rFonts w:ascii="Courier New"/>
          <w:b/>
          <w:sz w:val="16"/>
        </w:rPr>
      </w:pPr>
      <w:r>
        <w:rPr>
          <w:rFonts w:ascii="Courier New"/>
          <w:b/>
          <w:color w:val="231F20"/>
          <w:spacing w:val="-26"/>
          <w:sz w:val="16"/>
        </w:rPr>
        <w:t>if</w:t>
      </w:r>
      <w:r>
        <w:rPr>
          <w:rFonts w:ascii="Courier New"/>
          <w:b/>
          <w:color w:val="231F20"/>
          <w:spacing w:val="-37"/>
          <w:sz w:val="16"/>
        </w:rPr>
        <w:t> </w:t>
      </w:r>
      <w:r>
        <w:rPr>
          <w:rFonts w:ascii="Courier New"/>
          <w:b/>
          <w:color w:val="231F20"/>
          <w:spacing w:val="-26"/>
          <w:sz w:val="16"/>
        </w:rPr>
        <w:t>(item.getType()</w:t>
      </w:r>
      <w:r>
        <w:rPr>
          <w:rFonts w:ascii="Courier New"/>
          <w:b/>
          <w:color w:val="231F20"/>
          <w:spacing w:val="-37"/>
          <w:sz w:val="16"/>
        </w:rPr>
        <w:t> </w:t>
      </w:r>
      <w:r>
        <w:rPr>
          <w:rFonts w:ascii="Courier New"/>
          <w:b/>
          <w:color w:val="231F20"/>
          <w:spacing w:val="-26"/>
          <w:sz w:val="16"/>
        </w:rPr>
        <w:t>!=</w:t>
      </w:r>
      <w:r>
        <w:rPr>
          <w:rFonts w:ascii="Courier New"/>
          <w:b/>
          <w:color w:val="231F20"/>
          <w:spacing w:val="-37"/>
          <w:sz w:val="16"/>
        </w:rPr>
        <w:t> </w:t>
      </w:r>
      <w:r>
        <w:rPr>
          <w:rFonts w:ascii="Courier New"/>
          <w:b/>
          <w:color w:val="231F20"/>
          <w:spacing w:val="-26"/>
          <w:sz w:val="16"/>
        </w:rPr>
        <w:t>ScheduleItem.TRANSIENT </w:t>
      </w:r>
      <w:r>
        <w:rPr>
          <w:rFonts w:ascii="Courier New"/>
          <w:b/>
          <w:color w:val="231F20"/>
          <w:spacing w:val="-14"/>
          <w:sz w:val="16"/>
        </w:rPr>
        <w:t>&amp;&amp;</w:t>
      </w:r>
      <w:r>
        <w:rPr>
          <w:rFonts w:ascii="Courier New"/>
          <w:b/>
          <w:color w:val="231F20"/>
          <w:spacing w:val="-53"/>
          <w:sz w:val="16"/>
        </w:rPr>
        <w:t> </w:t>
      </w:r>
      <w:r>
        <w:rPr>
          <w:rFonts w:ascii="Courier New"/>
          <w:b/>
          <w:color w:val="231F20"/>
          <w:spacing w:val="-14"/>
          <w:sz w:val="16"/>
        </w:rPr>
        <w:t>notShared(item))</w:t>
      </w:r>
      <w:r>
        <w:rPr>
          <w:rFonts w:ascii="Courier New"/>
          <w:b/>
          <w:color w:val="231F20"/>
          <w:spacing w:val="-53"/>
          <w:sz w:val="16"/>
        </w:rPr>
        <w:t> </w:t>
      </w:r>
      <w:r>
        <w:rPr>
          <w:rFonts w:ascii="Courier New"/>
          <w:b/>
          <w:color w:val="231F20"/>
          <w:spacing w:val="-14"/>
          <w:sz w:val="16"/>
        </w:rPr>
        <w:t>{</w:t>
      </w:r>
    </w:p>
    <w:p>
      <w:pPr>
        <w:spacing w:line="180" w:lineRule="exact" w:before="0"/>
        <w:ind w:left="1233" w:right="0" w:firstLine="0"/>
        <w:jc w:val="left"/>
        <w:rPr>
          <w:rFonts w:ascii="Courier New"/>
          <w:b/>
          <w:sz w:val="16"/>
        </w:rPr>
      </w:pPr>
      <w:r>
        <w:rPr>
          <w:rFonts w:ascii="Courier New"/>
          <w:b/>
          <w:color w:val="231F20"/>
          <w:spacing w:val="-24"/>
          <w:sz w:val="16"/>
        </w:rPr>
        <w:t>result</w:t>
      </w:r>
      <w:r>
        <w:rPr>
          <w:rFonts w:ascii="Courier New"/>
          <w:b/>
          <w:color w:val="231F20"/>
          <w:spacing w:val="-47"/>
          <w:sz w:val="16"/>
        </w:rPr>
        <w:t> </w:t>
      </w:r>
      <w:r>
        <w:rPr>
          <w:rFonts w:ascii="Courier New"/>
          <w:b/>
          <w:color w:val="231F20"/>
          <w:spacing w:val="-24"/>
          <w:sz w:val="16"/>
        </w:rPr>
        <w:t>+=</w:t>
      </w:r>
      <w:r>
        <w:rPr>
          <w:rFonts w:ascii="Courier New"/>
          <w:b/>
          <w:color w:val="231F20"/>
          <w:spacing w:val="-47"/>
          <w:sz w:val="16"/>
        </w:rPr>
        <w:t> </w:t>
      </w:r>
      <w:r>
        <w:rPr>
          <w:rFonts w:ascii="Courier New"/>
          <w:b/>
          <w:color w:val="231F20"/>
          <w:spacing w:val="-24"/>
          <w:sz w:val="16"/>
        </w:rPr>
        <w:t>item.getSetupTime()</w:t>
      </w:r>
      <w:r>
        <w:rPr>
          <w:rFonts w:ascii="Courier New"/>
          <w:b/>
          <w:color w:val="231F20"/>
          <w:spacing w:val="-47"/>
          <w:sz w:val="16"/>
        </w:rPr>
        <w:t> </w:t>
      </w:r>
      <w:r>
        <w:rPr>
          <w:rFonts w:ascii="Courier New"/>
          <w:b/>
          <w:color w:val="231F20"/>
          <w:spacing w:val="-24"/>
          <w:sz w:val="16"/>
        </w:rPr>
        <w:t>+</w:t>
      </w:r>
      <w:r>
        <w:rPr>
          <w:rFonts w:ascii="Courier New"/>
          <w:b/>
          <w:color w:val="231F20"/>
          <w:spacing w:val="-47"/>
          <w:sz w:val="16"/>
        </w:rPr>
        <w:t> </w:t>
      </w:r>
      <w:r>
        <w:rPr>
          <w:rFonts w:ascii="Courier New"/>
          <w:b/>
          <w:color w:val="231F20"/>
          <w:spacing w:val="-24"/>
          <w:sz w:val="16"/>
        </w:rPr>
        <w:t>clockTime();</w:t>
      </w:r>
    </w:p>
    <w:p>
      <w:pPr>
        <w:spacing w:before="23"/>
        <w:ind w:left="952" w:right="0" w:firstLine="0"/>
        <w:jc w:val="left"/>
        <w:rPr>
          <w:rFonts w:ascii="Courier New"/>
          <w:b/>
          <w:sz w:val="16"/>
        </w:rPr>
      </w:pPr>
      <w:r>
        <w:rPr>
          <w:rFonts w:ascii="Courier New"/>
          <w:b/>
          <w:color w:val="231F20"/>
          <w:w w:val="100"/>
          <w:sz w:val="16"/>
        </w:rPr>
        <w:t>}</w:t>
      </w:r>
    </w:p>
    <w:p>
      <w:pPr>
        <w:spacing w:line="273" w:lineRule="auto" w:before="20"/>
        <w:ind w:left="1233" w:right="2656" w:hanging="281"/>
        <w:jc w:val="left"/>
        <w:rPr>
          <w:rFonts w:ascii="Courier New"/>
          <w:b/>
          <w:sz w:val="16"/>
        </w:rPr>
      </w:pPr>
      <w:r>
        <w:rPr>
          <w:rFonts w:ascii="Courier New"/>
          <w:b/>
          <w:color w:val="231F20"/>
          <w:spacing w:val="-24"/>
          <w:sz w:val="16"/>
        </w:rPr>
        <w:t>if</w:t>
      </w:r>
      <w:r>
        <w:rPr>
          <w:rFonts w:ascii="Courier New"/>
          <w:b/>
          <w:color w:val="231F20"/>
          <w:spacing w:val="-49"/>
          <w:sz w:val="16"/>
        </w:rPr>
        <w:t> </w:t>
      </w:r>
      <w:r>
        <w:rPr>
          <w:rFonts w:ascii="Courier New"/>
          <w:b/>
          <w:color w:val="231F20"/>
          <w:spacing w:val="-24"/>
          <w:sz w:val="16"/>
        </w:rPr>
        <w:t>(item.getType()</w:t>
      </w:r>
      <w:r>
        <w:rPr>
          <w:rFonts w:ascii="Courier New"/>
          <w:b/>
          <w:color w:val="231F20"/>
          <w:spacing w:val="-49"/>
          <w:sz w:val="16"/>
        </w:rPr>
        <w:t> </w:t>
      </w:r>
      <w:r>
        <w:rPr>
          <w:rFonts w:ascii="Courier New"/>
          <w:b/>
          <w:color w:val="231F20"/>
          <w:spacing w:val="-24"/>
          <w:sz w:val="16"/>
        </w:rPr>
        <w:t>!=</w:t>
      </w:r>
      <w:r>
        <w:rPr>
          <w:rFonts w:ascii="Courier New"/>
          <w:b/>
          <w:color w:val="231F20"/>
          <w:spacing w:val="-49"/>
          <w:sz w:val="16"/>
        </w:rPr>
        <w:t> </w:t>
      </w:r>
      <w:r>
        <w:rPr>
          <w:rFonts w:ascii="Courier New"/>
          <w:b/>
          <w:color w:val="231F20"/>
          <w:spacing w:val="-24"/>
          <w:sz w:val="16"/>
        </w:rPr>
        <w:t>ScheduleItem.TRANSIENT)</w:t>
      </w:r>
      <w:r>
        <w:rPr>
          <w:rFonts w:ascii="Courier New"/>
          <w:b/>
          <w:color w:val="231F20"/>
          <w:spacing w:val="-49"/>
          <w:sz w:val="16"/>
        </w:rPr>
        <w:t> </w:t>
      </w:r>
      <w:r>
        <w:rPr>
          <w:rFonts w:ascii="Courier New"/>
          <w:b/>
          <w:color w:val="231F20"/>
          <w:spacing w:val="-24"/>
          <w:sz w:val="16"/>
        </w:rPr>
        <w:t>{ </w:t>
      </w:r>
      <w:r>
        <w:rPr>
          <w:rFonts w:ascii="Courier New"/>
          <w:b/>
          <w:color w:val="231F20"/>
          <w:spacing w:val="-20"/>
          <w:sz w:val="16"/>
        </w:rPr>
        <w:t>result</w:t>
      </w:r>
      <w:r>
        <w:rPr>
          <w:rFonts w:ascii="Courier New"/>
          <w:b/>
          <w:color w:val="231F20"/>
          <w:spacing w:val="-53"/>
          <w:sz w:val="16"/>
        </w:rPr>
        <w:t> </w:t>
      </w:r>
      <w:r>
        <w:rPr>
          <w:rFonts w:ascii="Courier New"/>
          <w:b/>
          <w:color w:val="231F20"/>
          <w:spacing w:val="-20"/>
          <w:sz w:val="16"/>
        </w:rPr>
        <w:t>+=</w:t>
      </w:r>
      <w:r>
        <w:rPr>
          <w:rFonts w:ascii="Courier New"/>
          <w:b/>
          <w:color w:val="231F20"/>
          <w:spacing w:val="-53"/>
          <w:sz w:val="16"/>
        </w:rPr>
        <w:t> </w:t>
      </w:r>
      <w:r>
        <w:rPr>
          <w:rFonts w:ascii="Courier New"/>
          <w:b/>
          <w:color w:val="231F20"/>
          <w:spacing w:val="-20"/>
          <w:sz w:val="16"/>
        </w:rPr>
        <w:t>item.finishingTime();</w:t>
      </w:r>
    </w:p>
    <w:p>
      <w:pPr>
        <w:spacing w:before="4"/>
        <w:ind w:left="972" w:right="0" w:firstLine="0"/>
        <w:jc w:val="left"/>
        <w:rPr>
          <w:rFonts w:ascii="Courier New"/>
          <w:b/>
          <w:sz w:val="16"/>
        </w:rPr>
      </w:pPr>
      <w:r>
        <w:rPr>
          <w:rFonts w:ascii="Courier New"/>
          <w:b/>
          <w:color w:val="231F20"/>
          <w:w w:val="100"/>
          <w:sz w:val="16"/>
        </w:rPr>
        <w:t>}</w:t>
      </w:r>
    </w:p>
    <w:p>
      <w:pPr>
        <w:spacing w:before="25"/>
        <w:ind w:left="952" w:right="0" w:firstLine="0"/>
        <w:jc w:val="left"/>
        <w:rPr>
          <w:rFonts w:ascii="Courier New"/>
          <w:b/>
          <w:sz w:val="16"/>
        </w:rPr>
      </w:pPr>
      <w:r>
        <w:rPr>
          <w:rFonts w:ascii="Courier New"/>
          <w:b/>
          <w:color w:val="231F20"/>
          <w:spacing w:val="-22"/>
          <w:sz w:val="16"/>
        </w:rPr>
        <w:t>else</w:t>
      </w:r>
      <w:r>
        <w:rPr>
          <w:rFonts w:ascii="Courier New"/>
          <w:b/>
          <w:color w:val="231F20"/>
          <w:spacing w:val="-46"/>
          <w:sz w:val="16"/>
        </w:rPr>
        <w:t> </w:t>
      </w:r>
      <w:r>
        <w:rPr>
          <w:rFonts w:ascii="Courier New"/>
          <w:b/>
          <w:color w:val="231F20"/>
          <w:spacing w:val="-10"/>
          <w:sz w:val="16"/>
        </w:rPr>
        <w:t>{</w:t>
      </w:r>
    </w:p>
    <w:p>
      <w:pPr>
        <w:spacing w:before="24"/>
        <w:ind w:left="1233" w:right="0" w:firstLine="0"/>
        <w:jc w:val="left"/>
        <w:rPr>
          <w:rFonts w:ascii="Courier New"/>
          <w:b/>
          <w:sz w:val="16"/>
        </w:rPr>
      </w:pPr>
      <w:r>
        <w:rPr>
          <w:rFonts w:ascii="Courier New"/>
          <w:b/>
          <w:color w:val="231F20"/>
          <w:spacing w:val="-22"/>
          <w:sz w:val="16"/>
        </w:rPr>
        <w:t>result</w:t>
      </w:r>
      <w:r>
        <w:rPr>
          <w:rFonts w:ascii="Courier New"/>
          <w:b/>
          <w:color w:val="231F20"/>
          <w:spacing w:val="-46"/>
          <w:sz w:val="16"/>
        </w:rPr>
        <w:t> </w:t>
      </w:r>
      <w:r>
        <w:rPr>
          <w:rFonts w:ascii="Courier New"/>
          <w:b/>
          <w:color w:val="231F20"/>
          <w:spacing w:val="-22"/>
          <w:sz w:val="16"/>
        </w:rPr>
        <w:t>+=</w:t>
      </w:r>
      <w:r>
        <w:rPr>
          <w:rFonts w:ascii="Courier New"/>
          <w:b/>
          <w:color w:val="231F20"/>
          <w:spacing w:val="-46"/>
          <w:sz w:val="16"/>
        </w:rPr>
        <w:t> </w:t>
      </w:r>
      <w:r>
        <w:rPr>
          <w:rFonts w:ascii="Courier New"/>
          <w:b/>
          <w:color w:val="231F20"/>
          <w:spacing w:val="-22"/>
          <w:sz w:val="16"/>
        </w:rPr>
        <w:t>getStandardFinish(item);</w:t>
      </w:r>
    </w:p>
    <w:p>
      <w:pPr>
        <w:spacing w:before="25"/>
        <w:ind w:left="962" w:right="0" w:firstLine="0"/>
        <w:jc w:val="left"/>
        <w:rPr>
          <w:rFonts w:ascii="Courier New"/>
          <w:b/>
          <w:sz w:val="16"/>
        </w:rPr>
      </w:pPr>
      <w:r>
        <w:rPr>
          <w:rFonts w:ascii="Courier New"/>
          <w:b/>
          <w:color w:val="231F20"/>
          <w:w w:val="100"/>
          <w:sz w:val="16"/>
        </w:rPr>
        <w:t>}</w:t>
      </w:r>
    </w:p>
    <w:p>
      <w:pPr>
        <w:spacing w:before="25"/>
        <w:ind w:left="692" w:right="0" w:firstLine="0"/>
        <w:jc w:val="left"/>
        <w:rPr>
          <w:rFonts w:ascii="Courier New"/>
          <w:b/>
          <w:sz w:val="16"/>
        </w:rPr>
      </w:pPr>
      <w:r>
        <w:rPr>
          <w:rFonts w:ascii="Courier New"/>
          <w:b/>
          <w:color w:val="231F20"/>
          <w:w w:val="100"/>
          <w:sz w:val="16"/>
        </w:rPr>
        <w:t>}</w:t>
      </w:r>
    </w:p>
    <w:p>
      <w:pPr>
        <w:spacing w:before="25"/>
        <w:ind w:left="672" w:right="0" w:firstLine="0"/>
        <w:jc w:val="left"/>
        <w:rPr>
          <w:rFonts w:ascii="Courier New"/>
          <w:b/>
          <w:sz w:val="16"/>
        </w:rPr>
      </w:pPr>
      <w:r>
        <w:rPr>
          <w:rFonts w:ascii="Courier New"/>
          <w:b/>
          <w:color w:val="231F20"/>
          <w:spacing w:val="-24"/>
          <w:sz w:val="16"/>
        </w:rPr>
        <w:t>return</w:t>
      </w:r>
      <w:r>
        <w:rPr>
          <w:rFonts w:ascii="Courier New"/>
          <w:b/>
          <w:color w:val="231F20"/>
          <w:spacing w:val="-44"/>
          <w:sz w:val="16"/>
        </w:rPr>
        <w:t> </w:t>
      </w:r>
      <w:r>
        <w:rPr>
          <w:rFonts w:ascii="Courier New"/>
          <w:b/>
          <w:color w:val="231F20"/>
          <w:spacing w:val="-2"/>
          <w:sz w:val="16"/>
        </w:rPr>
        <w:t>result;</w:t>
      </w:r>
    </w:p>
    <w:p>
      <w:pPr>
        <w:spacing w:before="25"/>
        <w:ind w:left="392" w:right="0" w:firstLine="0"/>
        <w:jc w:val="left"/>
        <w:rPr>
          <w:rFonts w:ascii="Courier New"/>
          <w:b/>
          <w:sz w:val="16"/>
        </w:rPr>
      </w:pPr>
      <w:r>
        <w:rPr>
          <w:rFonts w:ascii="Courier New"/>
          <w:b/>
          <w:color w:val="231F20"/>
          <w:w w:val="100"/>
          <w:sz w:val="16"/>
        </w:rPr>
        <w:t>}</w:t>
      </w:r>
    </w:p>
    <w:p>
      <w:pPr>
        <w:spacing w:before="32"/>
        <w:ind w:left="392" w:right="0" w:firstLine="0"/>
        <w:jc w:val="left"/>
        <w:rPr>
          <w:rFonts w:ascii="Lucida Console"/>
          <w:sz w:val="16"/>
        </w:rPr>
      </w:pPr>
      <w:r>
        <w:rPr>
          <w:rFonts w:ascii="Lucida Console"/>
          <w:color w:val="231F20"/>
          <w:spacing w:val="-5"/>
          <w:sz w:val="16"/>
        </w:rPr>
        <w:t>...</w:t>
      </w:r>
    </w:p>
    <w:p>
      <w:pPr>
        <w:spacing w:before="45"/>
        <w:ind w:left="112" w:right="0" w:firstLine="0"/>
        <w:jc w:val="left"/>
        <w:rPr>
          <w:rFonts w:ascii="Lucida Console"/>
          <w:sz w:val="16"/>
        </w:rPr>
      </w:pPr>
      <w:r>
        <w:rPr>
          <w:rFonts w:ascii="Lucida Console"/>
          <w:color w:val="231F20"/>
          <w:w w:val="99"/>
          <w:sz w:val="16"/>
        </w:rPr>
        <w:t>}</w:t>
      </w:r>
    </w:p>
    <w:p>
      <w:pPr>
        <w:pStyle w:val="BodyText"/>
        <w:spacing w:line="254" w:lineRule="auto" w:before="142"/>
        <w:ind w:left="112" w:right="93" w:firstLine="240"/>
      </w:pPr>
      <w:r>
        <w:rPr>
          <w:color w:val="231F20"/>
        </w:rPr>
        <w:t>Now</w:t>
      </w:r>
      <w:r>
        <w:rPr>
          <w:color w:val="231F20"/>
          <w:spacing w:val="18"/>
        </w:rPr>
        <w:t> </w:t>
      </w:r>
      <w:r>
        <w:rPr>
          <w:color w:val="231F20"/>
        </w:rPr>
        <w:t>we</w:t>
      </w:r>
      <w:r>
        <w:rPr>
          <w:color w:val="231F20"/>
          <w:spacing w:val="18"/>
        </w:rPr>
        <w:t> </w:t>
      </w:r>
      <w:r>
        <w:rPr>
          <w:color w:val="231F20"/>
        </w:rPr>
        <w:t>can</w:t>
      </w:r>
      <w:r>
        <w:rPr>
          <w:color w:val="231F20"/>
          <w:spacing w:val="18"/>
        </w:rPr>
        <w:t> </w:t>
      </w:r>
      <w:r>
        <w:rPr>
          <w:color w:val="231F20"/>
        </w:rPr>
        <w:t>make</w:t>
      </w:r>
      <w:r>
        <w:rPr>
          <w:color w:val="231F20"/>
          <w:spacing w:val="18"/>
        </w:rPr>
        <w:t> </w:t>
      </w:r>
      <w:r>
        <w:rPr>
          <w:color w:val="231F20"/>
        </w:rPr>
        <w:t>a</w:t>
      </w:r>
      <w:r>
        <w:rPr>
          <w:color w:val="231F20"/>
          <w:spacing w:val="18"/>
        </w:rPr>
        <w:t> </w:t>
      </w:r>
      <w:r>
        <w:rPr>
          <w:rFonts w:ascii="Book Antiqua"/>
          <w:i/>
          <w:color w:val="231F20"/>
        </w:rPr>
        <w:t>testing subclass </w:t>
      </w:r>
      <w:r>
        <w:rPr>
          <w:color w:val="231F20"/>
        </w:rPr>
        <w:t>that</w:t>
      </w:r>
      <w:r>
        <w:rPr>
          <w:color w:val="231F20"/>
          <w:spacing w:val="18"/>
        </w:rPr>
        <w:t> </w:t>
      </w:r>
      <w:r>
        <w:rPr>
          <w:color w:val="231F20"/>
        </w:rPr>
        <w:t>allows</w:t>
      </w:r>
      <w:r>
        <w:rPr>
          <w:color w:val="231F20"/>
          <w:spacing w:val="18"/>
        </w:rPr>
        <w:t> </w:t>
      </w:r>
      <w:r>
        <w:rPr>
          <w:color w:val="231F20"/>
        </w:rPr>
        <w:t>us</w:t>
      </w:r>
      <w:r>
        <w:rPr>
          <w:color w:val="231F20"/>
          <w:spacing w:val="18"/>
        </w:rPr>
        <w:t> </w:t>
      </w:r>
      <w:r>
        <w:rPr>
          <w:color w:val="231F20"/>
        </w:rPr>
        <w:t>to</w:t>
      </w:r>
      <w:r>
        <w:rPr>
          <w:color w:val="231F20"/>
          <w:spacing w:val="18"/>
        </w:rPr>
        <w:t> </w:t>
      </w:r>
      <w:r>
        <w:rPr>
          <w:color w:val="231F20"/>
        </w:rPr>
        <w:t>access</w:t>
      </w:r>
      <w:r>
        <w:rPr>
          <w:color w:val="231F20"/>
          <w:spacing w:val="18"/>
        </w:rPr>
        <w:t> </w:t>
      </w:r>
      <w:r>
        <w:rPr>
          <w:color w:val="231F20"/>
        </w:rPr>
        <w:t>those</w:t>
      </w:r>
      <w:r>
        <w:rPr>
          <w:color w:val="231F20"/>
          <w:spacing w:val="18"/>
        </w:rPr>
        <w:t> </w:t>
      </w:r>
      <w:r>
        <w:rPr>
          <w:color w:val="231F20"/>
        </w:rPr>
        <w:t>methods in a test harness:</w:t>
      </w:r>
    </w:p>
    <w:p>
      <w:pPr>
        <w:spacing w:before="148"/>
        <w:ind w:left="112" w:right="0" w:firstLine="0"/>
        <w:jc w:val="left"/>
        <w:rPr>
          <w:rFonts w:ascii="Lucida Console"/>
          <w:sz w:val="16"/>
        </w:rPr>
      </w:pPr>
      <w:r>
        <w:rPr>
          <w:rFonts w:ascii="Lucida Console"/>
          <w:color w:val="231F20"/>
          <w:spacing w:val="-26"/>
          <w:sz w:val="16"/>
        </w:rPr>
        <w:t>public</w:t>
      </w:r>
      <w:r>
        <w:rPr>
          <w:rFonts w:ascii="Lucida Console"/>
          <w:color w:val="231F20"/>
          <w:spacing w:val="-48"/>
          <w:sz w:val="16"/>
        </w:rPr>
        <w:t> </w:t>
      </w: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TestingSchedulingServices</w:t>
      </w:r>
      <w:r>
        <w:rPr>
          <w:rFonts w:ascii="Lucida Console"/>
          <w:color w:val="231F20"/>
          <w:spacing w:val="-47"/>
          <w:sz w:val="16"/>
        </w:rPr>
        <w:t> </w:t>
      </w:r>
      <w:r>
        <w:rPr>
          <w:rFonts w:ascii="Lucida Console"/>
          <w:color w:val="231F20"/>
          <w:spacing w:val="-26"/>
          <w:sz w:val="16"/>
        </w:rPr>
        <w:t>extends</w:t>
      </w:r>
      <w:r>
        <w:rPr>
          <w:rFonts w:ascii="Lucida Console"/>
          <w:color w:val="231F20"/>
          <w:spacing w:val="-47"/>
          <w:sz w:val="16"/>
        </w:rPr>
        <w:t> </w:t>
      </w:r>
      <w:r>
        <w:rPr>
          <w:rFonts w:ascii="Lucida Console"/>
          <w:color w:val="231F20"/>
          <w:spacing w:val="-26"/>
          <w:sz w:val="16"/>
        </w:rPr>
        <w:t>SchedulingServices</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8"/>
          <w:sz w:val="16"/>
        </w:rPr>
        <w:t>public</w:t>
      </w:r>
      <w:r>
        <w:rPr>
          <w:rFonts w:ascii="Lucida Console"/>
          <w:color w:val="231F20"/>
          <w:spacing w:val="-26"/>
          <w:sz w:val="16"/>
        </w:rPr>
        <w:t> </w:t>
      </w:r>
      <w:r>
        <w:rPr>
          <w:rFonts w:ascii="Lucida Console"/>
          <w:color w:val="231F20"/>
          <w:spacing w:val="-28"/>
          <w:sz w:val="16"/>
        </w:rPr>
        <w:t>TestingSchedulingServices()</w:t>
      </w:r>
      <w:r>
        <w:rPr>
          <w:rFonts w:ascii="Lucida Console"/>
          <w:color w:val="231F20"/>
          <w:spacing w:val="-25"/>
          <w:sz w:val="16"/>
        </w:rPr>
        <w:t> </w:t>
      </w:r>
      <w:r>
        <w:rPr>
          <w:rFonts w:ascii="Lucida Console"/>
          <w:color w:val="231F20"/>
          <w:spacing w:val="-28"/>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72" w:right="3799" w:hanging="281"/>
        <w:jc w:val="left"/>
        <w:rPr>
          <w:rFonts w:ascii="Lucida Console"/>
          <w:sz w:val="16"/>
        </w:rPr>
      </w:pP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void</w:t>
      </w:r>
      <w:r>
        <w:rPr>
          <w:rFonts w:ascii="Lucida Console"/>
          <w:color w:val="231F20"/>
          <w:spacing w:val="-50"/>
          <w:sz w:val="16"/>
        </w:rPr>
        <w:t> </w:t>
      </w:r>
      <w:r>
        <w:rPr>
          <w:rFonts w:ascii="Lucida Console"/>
          <w:color w:val="231F20"/>
          <w:spacing w:val="-24"/>
          <w:sz w:val="16"/>
        </w:rPr>
        <w:t>addItem(ScheduleItem</w:t>
      </w:r>
      <w:r>
        <w:rPr>
          <w:rFonts w:ascii="Lucida Console"/>
          <w:color w:val="231F20"/>
          <w:spacing w:val="-50"/>
          <w:sz w:val="16"/>
        </w:rPr>
        <w:t> </w:t>
      </w:r>
      <w:r>
        <w:rPr>
          <w:rFonts w:ascii="Lucida Console"/>
          <w:color w:val="231F20"/>
          <w:spacing w:val="-24"/>
          <w:sz w:val="16"/>
        </w:rPr>
        <w:t>item)</w:t>
      </w:r>
      <w:r>
        <w:rPr>
          <w:rFonts w:ascii="Lucida Console"/>
          <w:color w:val="231F20"/>
          <w:spacing w:val="-50"/>
          <w:sz w:val="16"/>
        </w:rPr>
        <w:t> </w:t>
      </w:r>
      <w:r>
        <w:rPr>
          <w:rFonts w:ascii="Lucida Console"/>
          <w:color w:val="231F20"/>
          <w:spacing w:val="-24"/>
          <w:sz w:val="16"/>
        </w:rPr>
        <w:t>{ </w:t>
      </w:r>
      <w:r>
        <w:rPr>
          <w:rFonts w:ascii="Lucida Console"/>
          <w:color w:val="231F20"/>
          <w:spacing w:val="-18"/>
          <w:sz w:val="16"/>
        </w:rPr>
        <w:t>items.add(item);</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112" w:right="0" w:firstLine="0"/>
        <w:jc w:val="left"/>
        <w:rPr>
          <w:rFonts w:ascii="Lucida Console"/>
          <w:sz w:val="16"/>
        </w:rPr>
      </w:pPr>
      <w:r>
        <w:rPr>
          <w:rFonts w:ascii="Lucida Console"/>
          <w:color w:val="231F20"/>
          <w:spacing w:val="-25"/>
          <w:sz w:val="16"/>
        </w:rPr>
        <w:t>import</w:t>
      </w:r>
      <w:r>
        <w:rPr>
          <w:rFonts w:ascii="Lucida Console"/>
          <w:color w:val="231F20"/>
          <w:spacing w:val="-44"/>
          <w:sz w:val="16"/>
        </w:rPr>
        <w:t> </w:t>
      </w:r>
      <w:r>
        <w:rPr>
          <w:rFonts w:ascii="Lucida Console"/>
          <w:color w:val="231F20"/>
          <w:spacing w:val="-20"/>
          <w:sz w:val="16"/>
        </w:rPr>
        <w:t>junit.framework.*;</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6"/>
          <w:sz w:val="16"/>
        </w:rPr>
        <w:t>class</w:t>
      </w:r>
      <w:r>
        <w:rPr>
          <w:rFonts w:ascii="Lucida Console"/>
          <w:color w:val="231F20"/>
          <w:spacing w:val="-49"/>
          <w:sz w:val="16"/>
        </w:rPr>
        <w:t> </w:t>
      </w:r>
      <w:r>
        <w:rPr>
          <w:rFonts w:ascii="Lucida Console"/>
          <w:color w:val="231F20"/>
          <w:spacing w:val="-26"/>
          <w:sz w:val="16"/>
        </w:rPr>
        <w:t>SchedulingServicesTest</w:t>
      </w:r>
      <w:r>
        <w:rPr>
          <w:rFonts w:ascii="Lucida Console"/>
          <w:color w:val="231F20"/>
          <w:spacing w:val="-48"/>
          <w:sz w:val="16"/>
        </w:rPr>
        <w:t> </w:t>
      </w:r>
      <w:r>
        <w:rPr>
          <w:rFonts w:ascii="Lucida Console"/>
          <w:color w:val="231F20"/>
          <w:spacing w:val="-26"/>
          <w:sz w:val="16"/>
        </w:rPr>
        <w:t>extends</w:t>
      </w:r>
      <w:r>
        <w:rPr>
          <w:rFonts w:ascii="Lucida Console"/>
          <w:color w:val="231F20"/>
          <w:spacing w:val="-48"/>
          <w:sz w:val="16"/>
        </w:rPr>
        <w:t> </w:t>
      </w:r>
      <w:r>
        <w:rPr>
          <w:rFonts w:ascii="Lucida Console"/>
          <w:color w:val="231F20"/>
          <w:spacing w:val="-26"/>
          <w:sz w:val="16"/>
        </w:rPr>
        <w:t>TestCase</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3799" w:hanging="281"/>
        <w:jc w:val="left"/>
        <w:rPr>
          <w:rFonts w:ascii="Lucida Console"/>
          <w:sz w:val="16"/>
        </w:rPr>
      </w:pPr>
      <w:r>
        <w:rPr>
          <w:rFonts w:ascii="Lucida Console"/>
          <w:color w:val="231F20"/>
          <w:spacing w:val="-18"/>
          <w:sz w:val="16"/>
        </w:rPr>
        <w:t>public</w:t>
      </w:r>
      <w:r>
        <w:rPr>
          <w:rFonts w:ascii="Lucida Console"/>
          <w:color w:val="231F20"/>
          <w:spacing w:val="-55"/>
          <w:sz w:val="16"/>
        </w:rPr>
        <w:t> </w:t>
      </w:r>
      <w:r>
        <w:rPr>
          <w:rFonts w:ascii="Lucida Console"/>
          <w:color w:val="231F20"/>
          <w:spacing w:val="-18"/>
          <w:sz w:val="16"/>
        </w:rPr>
        <w:t>void</w:t>
      </w:r>
      <w:r>
        <w:rPr>
          <w:rFonts w:ascii="Lucida Console"/>
          <w:color w:val="231F20"/>
          <w:spacing w:val="-53"/>
          <w:sz w:val="16"/>
        </w:rPr>
        <w:t> </w:t>
      </w:r>
      <w:r>
        <w:rPr>
          <w:rFonts w:ascii="Lucida Console"/>
          <w:color w:val="231F20"/>
          <w:spacing w:val="-18"/>
          <w:sz w:val="16"/>
        </w:rPr>
        <w:t>testGetDeadTime()</w:t>
      </w:r>
      <w:r>
        <w:rPr>
          <w:rFonts w:ascii="Lucida Console"/>
          <w:color w:val="231F20"/>
          <w:spacing w:val="-53"/>
          <w:sz w:val="16"/>
        </w:rPr>
        <w:t> </w:t>
      </w:r>
      <w:r>
        <w:rPr>
          <w:rFonts w:ascii="Lucida Console"/>
          <w:color w:val="231F20"/>
          <w:spacing w:val="-18"/>
          <w:sz w:val="16"/>
        </w:rPr>
        <w:t>{ </w:t>
      </w:r>
      <w:r>
        <w:rPr>
          <w:rFonts w:ascii="Lucida Console"/>
          <w:color w:val="231F20"/>
          <w:spacing w:val="-26"/>
          <w:sz w:val="16"/>
        </w:rPr>
        <w:t>TestingSchedulingServices</w:t>
      </w:r>
      <w:r>
        <w:rPr>
          <w:rFonts w:ascii="Lucida Console"/>
          <w:color w:val="231F20"/>
          <w:spacing w:val="-53"/>
          <w:sz w:val="16"/>
        </w:rPr>
        <w:t> </w:t>
      </w:r>
      <w:r>
        <w:rPr>
          <w:rFonts w:ascii="Lucida Console"/>
          <w:color w:val="231F20"/>
          <w:spacing w:val="-26"/>
          <w:sz w:val="16"/>
        </w:rPr>
        <w:t>services</w:t>
      </w:r>
    </w:p>
    <w:p>
      <w:pPr>
        <w:spacing w:line="309" w:lineRule="auto" w:before="0"/>
        <w:ind w:left="672" w:right="3704" w:firstLine="280"/>
        <w:jc w:val="left"/>
        <w:rPr>
          <w:rFonts w:ascii="Lucida Console"/>
          <w:sz w:val="16"/>
        </w:rPr>
      </w:pPr>
      <w:r>
        <w:rPr>
          <w:rFonts w:ascii="Lucida Console"/>
          <w:color w:val="231F20"/>
          <w:spacing w:val="-26"/>
          <w:sz w:val="16"/>
        </w:rPr>
        <w:t>=</w:t>
      </w:r>
      <w:r>
        <w:rPr>
          <w:rFonts w:ascii="Lucida Console"/>
          <w:color w:val="231F20"/>
          <w:spacing w:val="-50"/>
          <w:sz w:val="16"/>
        </w:rPr>
        <w:t> </w:t>
      </w:r>
      <w:r>
        <w:rPr>
          <w:rFonts w:ascii="Lucida Console"/>
          <w:color w:val="231F20"/>
          <w:spacing w:val="-26"/>
          <w:sz w:val="16"/>
        </w:rPr>
        <w:t>new</w:t>
      </w:r>
      <w:r>
        <w:rPr>
          <w:rFonts w:ascii="Lucida Console"/>
          <w:color w:val="231F20"/>
          <w:spacing w:val="-50"/>
          <w:sz w:val="16"/>
        </w:rPr>
        <w:t> </w:t>
      </w:r>
      <w:r>
        <w:rPr>
          <w:rFonts w:ascii="Lucida Console"/>
          <w:color w:val="231F20"/>
          <w:spacing w:val="-26"/>
          <w:sz w:val="16"/>
        </w:rPr>
        <w:t>TestingSchedulingServices(); </w:t>
      </w:r>
      <w:r>
        <w:rPr>
          <w:rFonts w:ascii="Lucida Console"/>
          <w:color w:val="231F20"/>
          <w:spacing w:val="-28"/>
          <w:sz w:val="16"/>
        </w:rPr>
        <w:t>services.addItem(new</w:t>
      </w:r>
      <w:r>
        <w:rPr>
          <w:rFonts w:ascii="Lucida Console"/>
          <w:color w:val="231F20"/>
          <w:spacing w:val="-26"/>
          <w:sz w:val="16"/>
        </w:rPr>
        <w:t> ScheduleItem("a",</w:t>
      </w:r>
    </w:p>
    <w:p>
      <w:pPr>
        <w:spacing w:line="309" w:lineRule="auto" w:before="0"/>
        <w:ind w:left="672" w:right="2373" w:firstLine="1191"/>
        <w:jc w:val="left"/>
        <w:rPr>
          <w:rFonts w:ascii="Lucida Console"/>
          <w:sz w:val="16"/>
        </w:rPr>
      </w:pPr>
      <w:r>
        <w:rPr>
          <w:rFonts w:ascii="Lucida Console"/>
          <w:color w:val="231F20"/>
          <w:spacing w:val="-26"/>
          <w:sz w:val="16"/>
        </w:rPr>
        <w:t>10,</w:t>
      </w:r>
      <w:r>
        <w:rPr>
          <w:rFonts w:ascii="Lucida Console"/>
          <w:color w:val="231F20"/>
          <w:spacing w:val="-49"/>
          <w:sz w:val="16"/>
        </w:rPr>
        <w:t> </w:t>
      </w:r>
      <w:r>
        <w:rPr>
          <w:rFonts w:ascii="Lucida Console"/>
          <w:color w:val="231F20"/>
          <w:spacing w:val="-26"/>
          <w:sz w:val="16"/>
        </w:rPr>
        <w:t>20,</w:t>
      </w:r>
      <w:r>
        <w:rPr>
          <w:rFonts w:ascii="Lucida Console"/>
          <w:color w:val="231F20"/>
          <w:spacing w:val="-49"/>
          <w:sz w:val="16"/>
        </w:rPr>
        <w:t> </w:t>
      </w:r>
      <w:r>
        <w:rPr>
          <w:rFonts w:ascii="Lucida Console"/>
          <w:color w:val="231F20"/>
          <w:spacing w:val="-26"/>
          <w:sz w:val="16"/>
        </w:rPr>
        <w:t>ScheduleItem.BASIC)); </w:t>
      </w:r>
      <w:r>
        <w:rPr>
          <w:rFonts w:ascii="Lucida Console"/>
          <w:color w:val="231F20"/>
          <w:spacing w:val="-24"/>
          <w:sz w:val="16"/>
        </w:rPr>
        <w:t>assertEquals(2,</w:t>
      </w:r>
      <w:r>
        <w:rPr>
          <w:rFonts w:ascii="Lucida Console"/>
          <w:color w:val="231F20"/>
          <w:spacing w:val="-50"/>
          <w:sz w:val="16"/>
        </w:rPr>
        <w:t> </w:t>
      </w:r>
      <w:r>
        <w:rPr>
          <w:rFonts w:ascii="Lucida Console"/>
          <w:color w:val="231F20"/>
          <w:spacing w:val="-24"/>
          <w:sz w:val="16"/>
        </w:rPr>
        <w:t>services.getDeadtime());</w:t>
      </w:r>
    </w:p>
    <w:p>
      <w:pPr>
        <w:spacing w:line="158" w:lineRule="exact" w:before="0"/>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1"/>
        <w:ind w:left="352"/>
      </w:pPr>
      <w:r>
        <w:rPr>
          <w:color w:val="231F20"/>
        </w:rPr>
        <w:t>So,</w:t>
      </w:r>
      <w:r>
        <w:rPr>
          <w:color w:val="231F20"/>
          <w:spacing w:val="27"/>
        </w:rPr>
        <w:t> </w:t>
      </w:r>
      <w:r>
        <w:rPr>
          <w:color w:val="231F20"/>
        </w:rPr>
        <w:t>what</w:t>
      </w:r>
      <w:r>
        <w:rPr>
          <w:color w:val="231F20"/>
          <w:spacing w:val="28"/>
        </w:rPr>
        <w:t> </w:t>
      </w:r>
      <w:r>
        <w:rPr>
          <w:color w:val="231F20"/>
        </w:rPr>
        <w:t>we’ve</w:t>
      </w:r>
      <w:r>
        <w:rPr>
          <w:color w:val="231F20"/>
          <w:spacing w:val="28"/>
        </w:rPr>
        <w:t> </w:t>
      </w:r>
      <w:r>
        <w:rPr>
          <w:color w:val="231F20"/>
        </w:rPr>
        <w:t>done</w:t>
      </w:r>
      <w:r>
        <w:rPr>
          <w:color w:val="231F20"/>
          <w:spacing w:val="28"/>
        </w:rPr>
        <w:t> </w:t>
      </w:r>
      <w:r>
        <w:rPr>
          <w:color w:val="231F20"/>
        </w:rPr>
        <w:t>here</w:t>
      </w:r>
      <w:r>
        <w:rPr>
          <w:color w:val="231F20"/>
          <w:spacing w:val="28"/>
        </w:rPr>
        <w:t> </w:t>
      </w:r>
      <w:r>
        <w:rPr>
          <w:color w:val="231F20"/>
        </w:rPr>
        <w:t>is</w:t>
      </w:r>
      <w:r>
        <w:rPr>
          <w:color w:val="231F20"/>
          <w:spacing w:val="28"/>
        </w:rPr>
        <w:t> </w:t>
      </w:r>
      <w:r>
        <w:rPr>
          <w:color w:val="231F20"/>
        </w:rPr>
        <w:t>pull</w:t>
      </w:r>
      <w:r>
        <w:rPr>
          <w:color w:val="231F20"/>
          <w:spacing w:val="28"/>
        </w:rPr>
        <w:t> </w:t>
      </w:r>
      <w:r>
        <w:rPr>
          <w:color w:val="231F20"/>
        </w:rPr>
        <w:t>methods</w:t>
      </w:r>
      <w:r>
        <w:rPr>
          <w:color w:val="231F20"/>
          <w:spacing w:val="28"/>
        </w:rPr>
        <w:t> </w:t>
      </w:r>
      <w:r>
        <w:rPr>
          <w:color w:val="231F20"/>
        </w:rPr>
        <w:t>that</w:t>
      </w:r>
      <w:r>
        <w:rPr>
          <w:color w:val="231F20"/>
          <w:spacing w:val="28"/>
        </w:rPr>
        <w:t> </w:t>
      </w:r>
      <w:r>
        <w:rPr>
          <w:color w:val="231F20"/>
        </w:rPr>
        <w:t>we</w:t>
      </w:r>
      <w:r>
        <w:rPr>
          <w:color w:val="231F20"/>
          <w:spacing w:val="28"/>
        </w:rPr>
        <w:t> </w:t>
      </w:r>
      <w:r>
        <w:rPr>
          <w:color w:val="231F20"/>
        </w:rPr>
        <w:t>want</w:t>
      </w:r>
      <w:r>
        <w:rPr>
          <w:color w:val="231F20"/>
          <w:spacing w:val="28"/>
        </w:rPr>
        <w:t> </w:t>
      </w:r>
      <w:r>
        <w:rPr>
          <w:color w:val="231F20"/>
        </w:rPr>
        <w:t>to</w:t>
      </w:r>
      <w:r>
        <w:rPr>
          <w:color w:val="231F20"/>
          <w:spacing w:val="28"/>
        </w:rPr>
        <w:t> </w:t>
      </w:r>
      <w:r>
        <w:rPr>
          <w:color w:val="231F20"/>
        </w:rPr>
        <w:t>test</w:t>
      </w:r>
      <w:r>
        <w:rPr>
          <w:color w:val="231F20"/>
          <w:spacing w:val="28"/>
        </w:rPr>
        <w:t> </w:t>
      </w:r>
      <w:r>
        <w:rPr>
          <w:color w:val="231F20"/>
        </w:rPr>
        <w:t>up</w:t>
      </w:r>
      <w:r>
        <w:rPr>
          <w:color w:val="231F20"/>
          <w:spacing w:val="28"/>
        </w:rPr>
        <w:t> </w:t>
      </w:r>
      <w:r>
        <w:rPr>
          <w:color w:val="231F20"/>
        </w:rPr>
        <w:t>into</w:t>
      </w:r>
      <w:r>
        <w:rPr>
          <w:color w:val="231F20"/>
          <w:spacing w:val="28"/>
        </w:rPr>
        <w:t> </w:t>
      </w:r>
      <w:r>
        <w:rPr>
          <w:color w:val="231F20"/>
          <w:spacing w:val="-5"/>
        </w:rPr>
        <w:t>an</w:t>
      </w:r>
    </w:p>
    <w:p>
      <w:pPr>
        <w:pStyle w:val="BodyText"/>
        <w:spacing w:before="26"/>
        <w:ind w:left="112"/>
      </w:pPr>
      <w:r>
        <w:rPr>
          <w:color w:val="231F20"/>
        </w:rPr>
        <w:t>abstract</w:t>
      </w:r>
      <w:r>
        <w:rPr>
          <w:color w:val="231F20"/>
          <w:spacing w:val="4"/>
        </w:rPr>
        <w:t> </w:t>
      </w:r>
      <w:r>
        <w:rPr>
          <w:color w:val="231F20"/>
        </w:rPr>
        <w:t>superclass</w:t>
      </w:r>
      <w:r>
        <w:rPr>
          <w:color w:val="231F20"/>
          <w:spacing w:val="5"/>
        </w:rPr>
        <w:t> </w:t>
      </w:r>
      <w:r>
        <w:rPr>
          <w:color w:val="231F20"/>
        </w:rPr>
        <w:t>and</w:t>
      </w:r>
      <w:r>
        <w:rPr>
          <w:color w:val="231F20"/>
          <w:spacing w:val="5"/>
        </w:rPr>
        <w:t> </w:t>
      </w:r>
      <w:r>
        <w:rPr>
          <w:color w:val="231F20"/>
        </w:rPr>
        <w:t>create</w:t>
      </w:r>
      <w:r>
        <w:rPr>
          <w:color w:val="231F20"/>
          <w:spacing w:val="5"/>
        </w:rPr>
        <w:t> </w:t>
      </w:r>
      <w:r>
        <w:rPr>
          <w:color w:val="231F20"/>
        </w:rPr>
        <w:t>a</w:t>
      </w:r>
      <w:r>
        <w:rPr>
          <w:color w:val="231F20"/>
          <w:spacing w:val="5"/>
        </w:rPr>
        <w:t> </w:t>
      </w:r>
      <w:r>
        <w:rPr>
          <w:color w:val="231F20"/>
        </w:rPr>
        <w:t>concrete</w:t>
      </w:r>
      <w:r>
        <w:rPr>
          <w:color w:val="231F20"/>
          <w:spacing w:val="5"/>
        </w:rPr>
        <w:t> </w:t>
      </w:r>
      <w:r>
        <w:rPr>
          <w:color w:val="231F20"/>
        </w:rPr>
        <w:t>subclass</w:t>
      </w:r>
      <w:r>
        <w:rPr>
          <w:color w:val="231F20"/>
          <w:spacing w:val="5"/>
        </w:rPr>
        <w:t> </w:t>
      </w:r>
      <w:r>
        <w:rPr>
          <w:color w:val="231F20"/>
        </w:rPr>
        <w:t>that</w:t>
      </w:r>
      <w:r>
        <w:rPr>
          <w:color w:val="231F20"/>
          <w:spacing w:val="5"/>
        </w:rPr>
        <w:t> </w:t>
      </w:r>
      <w:r>
        <w:rPr>
          <w:color w:val="231F20"/>
        </w:rPr>
        <w:t>we</w:t>
      </w:r>
      <w:r>
        <w:rPr>
          <w:color w:val="231F20"/>
          <w:spacing w:val="5"/>
        </w:rPr>
        <w:t> </w:t>
      </w:r>
      <w:r>
        <w:rPr>
          <w:color w:val="231F20"/>
        </w:rPr>
        <w:t>can</w:t>
      </w:r>
      <w:r>
        <w:rPr>
          <w:color w:val="231F20"/>
          <w:spacing w:val="5"/>
        </w:rPr>
        <w:t> </w:t>
      </w:r>
      <w:r>
        <w:rPr>
          <w:color w:val="231F20"/>
        </w:rPr>
        <w:t>use</w:t>
      </w:r>
      <w:r>
        <w:rPr>
          <w:color w:val="231F20"/>
          <w:spacing w:val="5"/>
        </w:rPr>
        <w:t> </w:t>
      </w:r>
      <w:r>
        <w:rPr>
          <w:color w:val="231F20"/>
        </w:rPr>
        <w:t>to</w:t>
      </w:r>
      <w:r>
        <w:rPr>
          <w:color w:val="231F20"/>
          <w:spacing w:val="5"/>
        </w:rPr>
        <w:t> </w:t>
      </w:r>
      <w:r>
        <w:rPr>
          <w:color w:val="231F20"/>
        </w:rPr>
        <w:t>test</w:t>
      </w:r>
      <w:r>
        <w:rPr>
          <w:color w:val="231F20"/>
          <w:spacing w:val="5"/>
        </w:rPr>
        <w:t> </w:t>
      </w:r>
      <w:r>
        <w:rPr>
          <w:color w:val="231F20"/>
          <w:spacing w:val="-2"/>
        </w:rPr>
        <w:t>them.</w:t>
      </w:r>
    </w:p>
    <w:p>
      <w:pPr>
        <w:spacing w:after="0"/>
        <w:sectPr>
          <w:pgSz w:w="7910" w:h="11940"/>
          <w:pgMar w:top="340" w:bottom="280" w:left="220" w:right="620"/>
        </w:sectPr>
      </w:pPr>
    </w:p>
    <w:p>
      <w:pPr>
        <w:pStyle w:val="BodyText"/>
        <w:spacing w:line="264" w:lineRule="auto" w:before="39"/>
        <w:ind w:left="101" w:right="114"/>
        <w:jc w:val="both"/>
      </w:pPr>
      <w:r>
        <w:rPr/>
        <w:pict>
          <v:group style="position:absolute;margin-left:387.800995pt;margin-top:50.299pt;width:6.7pt;height:47pt;mso-position-horizontal-relative:page;mso-position-vertical-relative:page;z-index:16224768" id="docshapegroup2440" coordorigin="7756,1006" coordsize="134,940">
            <v:rect style="position:absolute;left:7766;top:1015;width:114;height:920" id="docshape2441" filled="true" fillcolor="#231f20" stroked="false">
              <v:fill type="solid"/>
            </v:rect>
            <v:shape style="position:absolute;left:7766;top:1015;width:114;height:920" id="docshape2442"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5792" from="388.300995pt,50.799pt" to="393.999995pt,50.799pt" stroked="true" strokeweight="1pt" strokecolor="#231f20">
            <v:stroke dashstyle="solid"/>
            <w10:wrap type="none"/>
          </v:line>
        </w:pict>
      </w:r>
      <w:bookmarkStart w:name="_bookmark428" w:id="554"/>
      <w:bookmarkEnd w:id="554"/>
      <w:r>
        <w:rPr/>
      </w:r>
      <w:r>
        <w:rPr>
          <w:color w:val="231F20"/>
        </w:rPr>
        <w:t>Is this a good thing? From a design point of view, it is less than ideal. We’ve spread a set of features across two classes just to make it easier to test. </w:t>
      </w:r>
      <w:r>
        <w:rPr>
          <w:color w:val="231F20"/>
        </w:rPr>
        <w:t>The spread can be confusing if the relationship among the features in each of the classes</w:t>
      </w:r>
      <w:r>
        <w:rPr>
          <w:color w:val="231F20"/>
          <w:spacing w:val="-4"/>
        </w:rPr>
        <w:t> </w:t>
      </w:r>
      <w:r>
        <w:rPr>
          <w:color w:val="231F20"/>
        </w:rPr>
        <w:t>isn’t</w:t>
      </w:r>
      <w:r>
        <w:rPr>
          <w:color w:val="231F20"/>
          <w:spacing w:val="-4"/>
        </w:rPr>
        <w:t> </w:t>
      </w:r>
      <w:r>
        <w:rPr>
          <w:color w:val="231F20"/>
        </w:rPr>
        <w:t>very</w:t>
      </w:r>
      <w:r>
        <w:rPr>
          <w:color w:val="231F20"/>
          <w:spacing w:val="-4"/>
        </w:rPr>
        <w:t> </w:t>
      </w:r>
      <w:r>
        <w:rPr>
          <w:color w:val="231F20"/>
        </w:rPr>
        <w:t>strong,</w:t>
      </w:r>
      <w:r>
        <w:rPr>
          <w:color w:val="231F20"/>
          <w:spacing w:val="-4"/>
        </w:rPr>
        <w:t> </w:t>
      </w:r>
      <w:r>
        <w:rPr>
          <w:color w:val="231F20"/>
        </w:rPr>
        <w:t>and</w:t>
      </w:r>
      <w:r>
        <w:rPr>
          <w:color w:val="231F20"/>
          <w:spacing w:val="-4"/>
        </w:rPr>
        <w:t> </w:t>
      </w:r>
      <w:r>
        <w:rPr>
          <w:color w:val="231F20"/>
        </w:rPr>
        <w:t>that</w:t>
      </w:r>
      <w:r>
        <w:rPr>
          <w:color w:val="231F20"/>
          <w:spacing w:val="-4"/>
        </w:rPr>
        <w:t> </w:t>
      </w:r>
      <w:r>
        <w:rPr>
          <w:color w:val="231F20"/>
        </w:rPr>
        <w:t>is</w:t>
      </w:r>
      <w:r>
        <w:rPr>
          <w:color w:val="231F20"/>
          <w:spacing w:val="-4"/>
        </w:rPr>
        <w:t> </w:t>
      </w:r>
      <w:r>
        <w:rPr>
          <w:color w:val="231F20"/>
        </w:rPr>
        <w:t>the</w:t>
      </w:r>
      <w:r>
        <w:rPr>
          <w:color w:val="231F20"/>
          <w:spacing w:val="-4"/>
        </w:rPr>
        <w:t> </w:t>
      </w:r>
      <w:r>
        <w:rPr>
          <w:color w:val="231F20"/>
        </w:rPr>
        <w:t>case</w:t>
      </w:r>
      <w:r>
        <w:rPr>
          <w:color w:val="231F20"/>
          <w:spacing w:val="-4"/>
        </w:rPr>
        <w:t> </w:t>
      </w:r>
      <w:r>
        <w:rPr>
          <w:color w:val="231F20"/>
        </w:rPr>
        <w:t>here.</w:t>
      </w:r>
      <w:r>
        <w:rPr>
          <w:color w:val="231F20"/>
          <w:spacing w:val="-4"/>
        </w:rPr>
        <w:t> </w:t>
      </w:r>
      <w:r>
        <w:rPr>
          <w:color w:val="231F20"/>
        </w:rPr>
        <w:t>We</w:t>
      </w:r>
      <w:r>
        <w:rPr>
          <w:color w:val="231F20"/>
          <w:spacing w:val="-4"/>
        </w:rPr>
        <w:t> </w:t>
      </w:r>
      <w:r>
        <w:rPr>
          <w:color w:val="231F20"/>
        </w:rPr>
        <w:t>have</w:t>
      </w:r>
      <w:r>
        <w:rPr>
          <w:color w:val="231F20"/>
          <w:spacing w:val="-5"/>
        </w:rPr>
        <w:t> </w:t>
      </w:r>
      <w:r>
        <w:rPr>
          <w:rFonts w:ascii="Lucida Console" w:hAnsi="Lucida Console"/>
          <w:color w:val="231F20"/>
          <w:sz w:val="19"/>
        </w:rPr>
        <w:t>Scheduler</w:t>
      </w:r>
      <w:r>
        <w:rPr>
          <w:color w:val="231F20"/>
        </w:rPr>
        <w:t>,</w:t>
      </w:r>
      <w:r>
        <w:rPr>
          <w:color w:val="231F20"/>
          <w:spacing w:val="-4"/>
        </w:rPr>
        <w:t> </w:t>
      </w:r>
      <w:r>
        <w:rPr>
          <w:color w:val="231F20"/>
        </w:rPr>
        <w:t>which</w:t>
      </w:r>
      <w:r>
        <w:rPr>
          <w:color w:val="231F20"/>
          <w:spacing w:val="-4"/>
        </w:rPr>
        <w:t> </w:t>
      </w:r>
      <w:r>
        <w:rPr>
          <w:color w:val="231F20"/>
        </w:rPr>
        <w:t>is responsible</w:t>
      </w:r>
      <w:r>
        <w:rPr>
          <w:color w:val="231F20"/>
          <w:spacing w:val="-10"/>
        </w:rPr>
        <w:t> </w:t>
      </w:r>
      <w:r>
        <w:rPr>
          <w:color w:val="231F20"/>
        </w:rPr>
        <w:t>for</w:t>
      </w:r>
      <w:r>
        <w:rPr>
          <w:color w:val="231F20"/>
          <w:spacing w:val="-10"/>
        </w:rPr>
        <w:t> </w:t>
      </w:r>
      <w:r>
        <w:rPr>
          <w:color w:val="231F20"/>
        </w:rPr>
        <w:t>updating</w:t>
      </w:r>
      <w:r>
        <w:rPr>
          <w:color w:val="231F20"/>
          <w:spacing w:val="-10"/>
        </w:rPr>
        <w:t> </w:t>
      </w:r>
      <w:r>
        <w:rPr>
          <w:color w:val="231F20"/>
        </w:rPr>
        <w:t>scheduling</w:t>
      </w:r>
      <w:r>
        <w:rPr>
          <w:color w:val="231F20"/>
          <w:spacing w:val="-10"/>
        </w:rPr>
        <w:t> </w:t>
      </w:r>
      <w:r>
        <w:rPr>
          <w:color w:val="231F20"/>
        </w:rPr>
        <w:t>items,</w:t>
      </w:r>
      <w:r>
        <w:rPr>
          <w:color w:val="231F20"/>
          <w:spacing w:val="-10"/>
        </w:rPr>
        <w:t> </w:t>
      </w:r>
      <w:r>
        <w:rPr>
          <w:color w:val="231F20"/>
        </w:rPr>
        <w:t>and</w:t>
      </w:r>
      <w:r>
        <w:rPr>
          <w:color w:val="231F20"/>
          <w:spacing w:val="-11"/>
        </w:rPr>
        <w:t> </w:t>
      </w:r>
      <w:r>
        <w:rPr>
          <w:rFonts w:ascii="Lucida Console" w:hAnsi="Lucida Console"/>
          <w:color w:val="231F20"/>
          <w:sz w:val="19"/>
        </w:rPr>
        <w:t>SchedulingServices</w:t>
      </w:r>
      <w:r>
        <w:rPr>
          <w:color w:val="231F20"/>
        </w:rPr>
        <w:t>,</w:t>
      </w:r>
      <w:r>
        <w:rPr>
          <w:color w:val="231F20"/>
          <w:spacing w:val="-10"/>
        </w:rPr>
        <w:t> </w:t>
      </w:r>
      <w:r>
        <w:rPr>
          <w:color w:val="231F20"/>
        </w:rPr>
        <w:t>which</w:t>
      </w:r>
      <w:r>
        <w:rPr>
          <w:color w:val="231F20"/>
          <w:spacing w:val="-10"/>
        </w:rPr>
        <w:t> </w:t>
      </w:r>
      <w:r>
        <w:rPr>
          <w:color w:val="231F20"/>
        </w:rPr>
        <w:t>is responsible for a variety of things, including getting the default times for items </w:t>
      </w:r>
      <w:r>
        <w:rPr>
          <w:color w:val="231F20"/>
          <w:spacing w:val="-4"/>
        </w:rPr>
        <w:t>and</w:t>
      </w:r>
      <w:r>
        <w:rPr>
          <w:color w:val="231F20"/>
          <w:spacing w:val="-8"/>
        </w:rPr>
        <w:t> </w:t>
      </w:r>
      <w:r>
        <w:rPr>
          <w:color w:val="231F20"/>
          <w:spacing w:val="-4"/>
        </w:rPr>
        <w:t>calculating</w:t>
      </w:r>
      <w:r>
        <w:rPr>
          <w:color w:val="231F20"/>
          <w:spacing w:val="-7"/>
        </w:rPr>
        <w:t> </w:t>
      </w:r>
      <w:r>
        <w:rPr>
          <w:color w:val="231F20"/>
          <w:spacing w:val="-4"/>
        </w:rPr>
        <w:t>the</w:t>
      </w:r>
      <w:r>
        <w:rPr>
          <w:color w:val="231F20"/>
          <w:spacing w:val="-7"/>
        </w:rPr>
        <w:t> </w:t>
      </w:r>
      <w:r>
        <w:rPr>
          <w:color w:val="231F20"/>
          <w:spacing w:val="-4"/>
        </w:rPr>
        <w:t>dead</w:t>
      </w:r>
      <w:r>
        <w:rPr>
          <w:color w:val="231F20"/>
          <w:spacing w:val="-7"/>
        </w:rPr>
        <w:t> </w:t>
      </w:r>
      <w:r>
        <w:rPr>
          <w:color w:val="231F20"/>
          <w:spacing w:val="-4"/>
        </w:rPr>
        <w:t>time.</w:t>
      </w:r>
      <w:r>
        <w:rPr>
          <w:color w:val="231F20"/>
          <w:spacing w:val="-7"/>
        </w:rPr>
        <w:t> </w:t>
      </w:r>
      <w:r>
        <w:rPr>
          <w:color w:val="231F20"/>
          <w:spacing w:val="-4"/>
        </w:rPr>
        <w:t>A</w:t>
      </w:r>
      <w:r>
        <w:rPr>
          <w:color w:val="231F20"/>
          <w:spacing w:val="-3"/>
        </w:rPr>
        <w:t> </w:t>
      </w:r>
      <w:r>
        <w:rPr>
          <w:color w:val="231F20"/>
          <w:spacing w:val="-4"/>
        </w:rPr>
        <w:t>better</w:t>
      </w:r>
      <w:r>
        <w:rPr>
          <w:color w:val="231F20"/>
        </w:rPr>
        <w:t> </w:t>
      </w:r>
      <w:r>
        <w:rPr>
          <w:color w:val="231F20"/>
          <w:spacing w:val="-4"/>
        </w:rPr>
        <w:t>factoring</w:t>
      </w:r>
      <w:r>
        <w:rPr>
          <w:color w:val="231F20"/>
        </w:rPr>
        <w:t> </w:t>
      </w:r>
      <w:r>
        <w:rPr>
          <w:color w:val="231F20"/>
          <w:spacing w:val="-4"/>
        </w:rPr>
        <w:t>would</w:t>
      </w:r>
      <w:r>
        <w:rPr>
          <w:color w:val="231F20"/>
        </w:rPr>
        <w:t> </w:t>
      </w:r>
      <w:r>
        <w:rPr>
          <w:color w:val="231F20"/>
          <w:spacing w:val="-4"/>
        </w:rPr>
        <w:t>be</w:t>
      </w:r>
      <w:r>
        <w:rPr>
          <w:color w:val="231F20"/>
        </w:rPr>
        <w:t> </w:t>
      </w:r>
      <w:r>
        <w:rPr>
          <w:color w:val="231F20"/>
          <w:spacing w:val="-4"/>
        </w:rPr>
        <w:t>to</w:t>
      </w:r>
      <w:r>
        <w:rPr>
          <w:color w:val="231F20"/>
        </w:rPr>
        <w:t> </w:t>
      </w:r>
      <w:r>
        <w:rPr>
          <w:color w:val="231F20"/>
          <w:spacing w:val="-4"/>
        </w:rPr>
        <w:t>have</w:t>
      </w:r>
      <w:r>
        <w:rPr>
          <w:color w:val="231F20"/>
        </w:rPr>
        <w:t> </w:t>
      </w:r>
      <w:r>
        <w:rPr>
          <w:rFonts w:ascii="Lucida Console" w:hAnsi="Lucida Console"/>
          <w:color w:val="231F20"/>
          <w:spacing w:val="-4"/>
          <w:sz w:val="19"/>
        </w:rPr>
        <w:t>Scheduler</w:t>
      </w:r>
      <w:r>
        <w:rPr>
          <w:rFonts w:ascii="Lucida Console" w:hAnsi="Lucida Console"/>
          <w:color w:val="231F20"/>
          <w:spacing w:val="-25"/>
          <w:sz w:val="19"/>
        </w:rPr>
        <w:t> </w:t>
      </w:r>
      <w:r>
        <w:rPr>
          <w:color w:val="231F20"/>
          <w:spacing w:val="-4"/>
        </w:rPr>
        <w:t>del-</w:t>
      </w:r>
      <w:r>
        <w:rPr>
          <w:color w:val="231F20"/>
        </w:rPr>
        <w:t> egate to some validator object that knows how to talk to the database, but if</w:t>
      </w:r>
      <w:r>
        <w:rPr>
          <w:color w:val="231F20"/>
          <w:spacing w:val="80"/>
        </w:rPr>
        <w:t> </w:t>
      </w:r>
      <w:r>
        <w:rPr>
          <w:color w:val="231F20"/>
        </w:rPr>
        <w:t>that</w:t>
      </w:r>
      <w:r>
        <w:rPr>
          <w:color w:val="231F20"/>
          <w:spacing w:val="-2"/>
        </w:rPr>
        <w:t> </w:t>
      </w:r>
      <w:r>
        <w:rPr>
          <w:color w:val="231F20"/>
        </w:rPr>
        <w:t>step</w:t>
      </w:r>
      <w:r>
        <w:rPr>
          <w:color w:val="231F20"/>
          <w:spacing w:val="-2"/>
        </w:rPr>
        <w:t> </w:t>
      </w:r>
      <w:r>
        <w:rPr>
          <w:color w:val="231F20"/>
        </w:rPr>
        <w:t>looks</w:t>
      </w:r>
      <w:r>
        <w:rPr>
          <w:color w:val="231F20"/>
          <w:spacing w:val="-2"/>
        </w:rPr>
        <w:t> </w:t>
      </w:r>
      <w:r>
        <w:rPr>
          <w:color w:val="231F20"/>
        </w:rPr>
        <w:t>too</w:t>
      </w:r>
      <w:r>
        <w:rPr>
          <w:color w:val="231F20"/>
          <w:spacing w:val="-2"/>
        </w:rPr>
        <w:t> </w:t>
      </w:r>
      <w:r>
        <w:rPr>
          <w:color w:val="231F20"/>
        </w:rPr>
        <w:t>risky</w:t>
      </w:r>
      <w:r>
        <w:rPr>
          <w:color w:val="231F20"/>
          <w:spacing w:val="-2"/>
        </w:rPr>
        <w:t> </w:t>
      </w:r>
      <w:r>
        <w:rPr>
          <w:color w:val="231F20"/>
        </w:rPr>
        <w:t>to</w:t>
      </w:r>
      <w:r>
        <w:rPr>
          <w:color w:val="231F20"/>
          <w:spacing w:val="-2"/>
        </w:rPr>
        <w:t> </w:t>
      </w:r>
      <w:r>
        <w:rPr>
          <w:color w:val="231F20"/>
        </w:rPr>
        <w:t>do</w:t>
      </w:r>
      <w:r>
        <w:rPr>
          <w:color w:val="231F20"/>
          <w:spacing w:val="-2"/>
        </w:rPr>
        <w:t> </w:t>
      </w:r>
      <w:r>
        <w:rPr>
          <w:color w:val="231F20"/>
        </w:rPr>
        <w:t>immediately</w:t>
      </w:r>
      <w:r>
        <w:rPr>
          <w:color w:val="231F20"/>
          <w:spacing w:val="-2"/>
        </w:rPr>
        <w:t> </w:t>
      </w:r>
      <w:r>
        <w:rPr>
          <w:color w:val="231F20"/>
        </w:rPr>
        <w:t>or</w:t>
      </w:r>
      <w:r>
        <w:rPr>
          <w:color w:val="231F20"/>
          <w:spacing w:val="-2"/>
        </w:rPr>
        <w:t> </w:t>
      </w:r>
      <w:r>
        <w:rPr>
          <w:color w:val="231F20"/>
        </w:rPr>
        <w:t>there</w:t>
      </w:r>
      <w:r>
        <w:rPr>
          <w:color w:val="231F20"/>
          <w:spacing w:val="-2"/>
        </w:rPr>
        <w:t> </w:t>
      </w:r>
      <w:r>
        <w:rPr>
          <w:color w:val="231F20"/>
        </w:rPr>
        <w:t>are</w:t>
      </w:r>
      <w:r>
        <w:rPr>
          <w:color w:val="231F20"/>
          <w:spacing w:val="-2"/>
        </w:rPr>
        <w:t> </w:t>
      </w:r>
      <w:r>
        <w:rPr>
          <w:color w:val="231F20"/>
        </w:rPr>
        <w:t>other</w:t>
      </w:r>
      <w:r>
        <w:rPr>
          <w:color w:val="231F20"/>
          <w:spacing w:val="-2"/>
        </w:rPr>
        <w:t> </w:t>
      </w:r>
      <w:r>
        <w:rPr>
          <w:color w:val="231F20"/>
        </w:rPr>
        <w:t>bad</w:t>
      </w:r>
      <w:r>
        <w:rPr>
          <w:color w:val="231F20"/>
          <w:spacing w:val="-2"/>
        </w:rPr>
        <w:t> </w:t>
      </w:r>
      <w:r>
        <w:rPr>
          <w:color w:val="231F20"/>
        </w:rPr>
        <w:t>dependencies, pulling</w:t>
      </w:r>
      <w:r>
        <w:rPr>
          <w:color w:val="231F20"/>
          <w:spacing w:val="40"/>
        </w:rPr>
        <w:t> </w:t>
      </w:r>
      <w:r>
        <w:rPr>
          <w:color w:val="231F20"/>
        </w:rPr>
        <w:t>up</w:t>
      </w:r>
      <w:r>
        <w:rPr>
          <w:color w:val="231F20"/>
          <w:spacing w:val="40"/>
        </w:rPr>
        <w:t> </w:t>
      </w:r>
      <w:r>
        <w:rPr>
          <w:color w:val="231F20"/>
        </w:rPr>
        <w:t>features</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good</w:t>
      </w:r>
      <w:r>
        <w:rPr>
          <w:color w:val="231F20"/>
          <w:spacing w:val="40"/>
        </w:rPr>
        <w:t> </w:t>
      </w:r>
      <w:r>
        <w:rPr>
          <w:color w:val="231F20"/>
        </w:rPr>
        <w:t>first</w:t>
      </w:r>
      <w:r>
        <w:rPr>
          <w:color w:val="231F20"/>
          <w:spacing w:val="40"/>
        </w:rPr>
        <w:t> </w:t>
      </w:r>
      <w:r>
        <w:rPr>
          <w:color w:val="231F20"/>
        </w:rPr>
        <w:t>step.</w:t>
      </w:r>
      <w:r>
        <w:rPr>
          <w:color w:val="231F20"/>
          <w:spacing w:val="40"/>
        </w:rPr>
        <w:t> </w:t>
      </w:r>
      <w:r>
        <w:rPr>
          <w:color w:val="231F20"/>
        </w:rPr>
        <w:t>If</w:t>
      </w:r>
      <w:r>
        <w:rPr>
          <w:color w:val="231F20"/>
          <w:spacing w:val="40"/>
        </w:rPr>
        <w:t> </w:t>
      </w:r>
      <w:r>
        <w:rPr>
          <w:color w:val="231F20"/>
        </w:rPr>
        <w:t>you</w:t>
      </w:r>
      <w:r>
        <w:rPr>
          <w:color w:val="231F20"/>
          <w:spacing w:val="40"/>
        </w:rPr>
        <w:t> </w:t>
      </w:r>
      <w:r>
        <w:rPr>
          <w:rFonts w:ascii="Book Antiqua" w:hAnsi="Book Antiqua"/>
          <w:i/>
          <w:color w:val="231F20"/>
        </w:rPr>
        <w:t>Preserve</w:t>
      </w:r>
      <w:r>
        <w:rPr>
          <w:rFonts w:ascii="Book Antiqua" w:hAnsi="Book Antiqua"/>
          <w:i/>
          <w:color w:val="231F20"/>
          <w:spacing w:val="35"/>
        </w:rPr>
        <w:t> </w:t>
      </w:r>
      <w:r>
        <w:rPr>
          <w:rFonts w:ascii="Book Antiqua" w:hAnsi="Book Antiqua"/>
          <w:i/>
          <w:color w:val="231F20"/>
        </w:rPr>
        <w:t>Signatures</w:t>
      </w:r>
      <w:r>
        <w:rPr>
          <w:rFonts w:ascii="Book Antiqua" w:hAnsi="Book Antiqua"/>
          <w:i/>
          <w:color w:val="231F20"/>
          <w:spacing w:val="35"/>
        </w:rPr>
        <w:t> </w:t>
      </w:r>
      <w:r>
        <w:rPr>
          <w:rFonts w:ascii="Book Antiqua" w:hAnsi="Book Antiqua"/>
          <w:i/>
          <w:color w:val="231F20"/>
        </w:rPr>
        <w:t>(312)</w:t>
      </w:r>
      <w:r>
        <w:rPr>
          <w:rFonts w:ascii="Book Antiqua" w:hAnsi="Book Antiqua"/>
          <w:i/>
          <w:color w:val="231F20"/>
          <w:spacing w:val="34"/>
        </w:rPr>
        <w:t> </w:t>
      </w:r>
      <w:r>
        <w:rPr>
          <w:color w:val="231F20"/>
        </w:rPr>
        <w:t>and </w:t>
      </w:r>
      <w:r>
        <w:rPr>
          <w:rFonts w:ascii="Book Antiqua" w:hAnsi="Book Antiqua"/>
          <w:i/>
          <w:color w:val="231F20"/>
        </w:rPr>
        <w:t>Lean on the Compiler (315), </w:t>
      </w:r>
      <w:r>
        <w:rPr>
          <w:color w:val="231F20"/>
        </w:rPr>
        <w:t>it is far less risky. We can move toward delegation later when more tests are in place.</w:t>
      </w:r>
    </w:p>
    <w:p>
      <w:pPr>
        <w:pStyle w:val="BodyText"/>
        <w:spacing w:before="4"/>
        <w:rPr>
          <w:sz w:val="26"/>
        </w:rPr>
      </w:pPr>
    </w:p>
    <w:p>
      <w:pPr>
        <w:pStyle w:val="Heading5"/>
        <w:ind w:left="101"/>
      </w:pPr>
      <w:r>
        <w:rPr>
          <w:color w:val="231F20"/>
          <w:spacing w:val="-2"/>
        </w:rPr>
        <w:t>Steps</w:t>
      </w:r>
    </w:p>
    <w:p>
      <w:pPr>
        <w:spacing w:before="150"/>
        <w:ind w:left="101" w:right="0" w:firstLine="0"/>
        <w:jc w:val="both"/>
        <w:rPr>
          <w:sz w:val="20"/>
        </w:rPr>
      </w:pPr>
      <w:r>
        <w:rPr>
          <w:color w:val="231F20"/>
          <w:sz w:val="20"/>
        </w:rPr>
        <w:t>To</w:t>
      </w:r>
      <w:r>
        <w:rPr>
          <w:color w:val="231F20"/>
          <w:spacing w:val="17"/>
          <w:sz w:val="20"/>
        </w:rPr>
        <w:t> </w:t>
      </w:r>
      <w:r>
        <w:rPr>
          <w:color w:val="231F20"/>
          <w:sz w:val="20"/>
        </w:rPr>
        <w:t>do</w:t>
      </w:r>
      <w:r>
        <w:rPr>
          <w:color w:val="231F20"/>
          <w:spacing w:val="18"/>
          <w:sz w:val="20"/>
        </w:rPr>
        <w:t> </w:t>
      </w:r>
      <w:r>
        <w:rPr>
          <w:rFonts w:ascii="Book Antiqua"/>
          <w:i/>
          <w:color w:val="231F20"/>
          <w:sz w:val="20"/>
        </w:rPr>
        <w:t>Pull</w:t>
      </w:r>
      <w:r>
        <w:rPr>
          <w:rFonts w:ascii="Book Antiqua"/>
          <w:i/>
          <w:color w:val="231F20"/>
          <w:spacing w:val="11"/>
          <w:sz w:val="20"/>
        </w:rPr>
        <w:t> </w:t>
      </w:r>
      <w:r>
        <w:rPr>
          <w:rFonts w:ascii="Book Antiqua"/>
          <w:i/>
          <w:color w:val="231F20"/>
          <w:sz w:val="20"/>
        </w:rPr>
        <w:t>Up</w:t>
      </w:r>
      <w:r>
        <w:rPr>
          <w:rFonts w:ascii="Book Antiqua"/>
          <w:i/>
          <w:color w:val="231F20"/>
          <w:spacing w:val="12"/>
          <w:sz w:val="20"/>
        </w:rPr>
        <w:t> </w:t>
      </w:r>
      <w:r>
        <w:rPr>
          <w:rFonts w:ascii="Book Antiqua"/>
          <w:i/>
          <w:color w:val="231F20"/>
          <w:sz w:val="20"/>
        </w:rPr>
        <w:t>Feature</w:t>
      </w:r>
      <w:r>
        <w:rPr>
          <w:color w:val="231F20"/>
          <w:sz w:val="20"/>
        </w:rPr>
        <w:t>,</w:t>
      </w:r>
      <w:r>
        <w:rPr>
          <w:color w:val="231F20"/>
          <w:spacing w:val="17"/>
          <w:sz w:val="20"/>
        </w:rPr>
        <w:t> </w:t>
      </w:r>
      <w:r>
        <w:rPr>
          <w:color w:val="231F20"/>
          <w:sz w:val="20"/>
        </w:rPr>
        <w:t>follow</w:t>
      </w:r>
      <w:r>
        <w:rPr>
          <w:color w:val="231F20"/>
          <w:spacing w:val="18"/>
          <w:sz w:val="20"/>
        </w:rPr>
        <w:t> </w:t>
      </w:r>
      <w:r>
        <w:rPr>
          <w:color w:val="231F20"/>
          <w:sz w:val="20"/>
        </w:rPr>
        <w:t>these</w:t>
      </w:r>
      <w:r>
        <w:rPr>
          <w:color w:val="231F20"/>
          <w:spacing w:val="17"/>
          <w:sz w:val="20"/>
        </w:rPr>
        <w:t> </w:t>
      </w:r>
      <w:r>
        <w:rPr>
          <w:color w:val="231F20"/>
          <w:spacing w:val="-2"/>
          <w:sz w:val="20"/>
        </w:rPr>
        <w:t>steps:</w:t>
      </w:r>
    </w:p>
    <w:p>
      <w:pPr>
        <w:pStyle w:val="ListParagraph"/>
        <w:numPr>
          <w:ilvl w:val="0"/>
          <w:numId w:val="74"/>
        </w:numPr>
        <w:tabs>
          <w:tab w:pos="684" w:val="left" w:leader="none"/>
        </w:tabs>
        <w:spacing w:line="240" w:lineRule="auto" w:before="74" w:after="0"/>
        <w:ind w:left="683" w:right="0" w:hanging="223"/>
        <w:jc w:val="left"/>
        <w:rPr>
          <w:sz w:val="20"/>
        </w:rPr>
      </w:pPr>
      <w:r>
        <w:rPr>
          <w:color w:val="231F20"/>
          <w:sz w:val="20"/>
        </w:rPr>
        <w:t>Identify</w:t>
      </w:r>
      <w:r>
        <w:rPr>
          <w:color w:val="231F20"/>
          <w:spacing w:val="8"/>
          <w:sz w:val="20"/>
        </w:rPr>
        <w:t> </w:t>
      </w:r>
      <w:r>
        <w:rPr>
          <w:color w:val="231F20"/>
          <w:sz w:val="20"/>
        </w:rPr>
        <w:t>the</w:t>
      </w:r>
      <w:r>
        <w:rPr>
          <w:color w:val="231F20"/>
          <w:spacing w:val="8"/>
          <w:sz w:val="20"/>
        </w:rPr>
        <w:t> </w:t>
      </w:r>
      <w:r>
        <w:rPr>
          <w:color w:val="231F20"/>
          <w:sz w:val="20"/>
        </w:rPr>
        <w:t>methods</w:t>
      </w:r>
      <w:r>
        <w:rPr>
          <w:color w:val="231F20"/>
          <w:spacing w:val="8"/>
          <w:sz w:val="20"/>
        </w:rPr>
        <w:t> </w:t>
      </w:r>
      <w:r>
        <w:rPr>
          <w:color w:val="231F20"/>
          <w:sz w:val="20"/>
        </w:rPr>
        <w:t>that</w:t>
      </w:r>
      <w:r>
        <w:rPr>
          <w:color w:val="231F20"/>
          <w:spacing w:val="8"/>
          <w:sz w:val="20"/>
        </w:rPr>
        <w:t> </w:t>
      </w:r>
      <w:r>
        <w:rPr>
          <w:color w:val="231F20"/>
          <w:sz w:val="20"/>
        </w:rPr>
        <w:t>you</w:t>
      </w:r>
      <w:r>
        <w:rPr>
          <w:color w:val="231F20"/>
          <w:spacing w:val="8"/>
          <w:sz w:val="20"/>
        </w:rPr>
        <w:t> </w:t>
      </w:r>
      <w:r>
        <w:rPr>
          <w:color w:val="231F20"/>
          <w:sz w:val="20"/>
        </w:rPr>
        <w:t>want</w:t>
      </w:r>
      <w:r>
        <w:rPr>
          <w:color w:val="231F20"/>
          <w:spacing w:val="9"/>
          <w:sz w:val="20"/>
        </w:rPr>
        <w:t> </w:t>
      </w:r>
      <w:r>
        <w:rPr>
          <w:color w:val="231F20"/>
          <w:sz w:val="20"/>
        </w:rPr>
        <w:t>to</w:t>
      </w:r>
      <w:r>
        <w:rPr>
          <w:color w:val="231F20"/>
          <w:spacing w:val="8"/>
          <w:sz w:val="20"/>
        </w:rPr>
        <w:t> </w:t>
      </w:r>
      <w:r>
        <w:rPr>
          <w:color w:val="231F20"/>
          <w:sz w:val="20"/>
        </w:rPr>
        <w:t>pull</w:t>
      </w:r>
      <w:r>
        <w:rPr>
          <w:color w:val="231F20"/>
          <w:spacing w:val="8"/>
          <w:sz w:val="20"/>
        </w:rPr>
        <w:t> </w:t>
      </w:r>
      <w:r>
        <w:rPr>
          <w:color w:val="231F20"/>
          <w:spacing w:val="-5"/>
          <w:sz w:val="20"/>
        </w:rPr>
        <w:t>up.</w:t>
      </w:r>
    </w:p>
    <w:p>
      <w:pPr>
        <w:pStyle w:val="ListParagraph"/>
        <w:numPr>
          <w:ilvl w:val="0"/>
          <w:numId w:val="74"/>
        </w:numPr>
        <w:tabs>
          <w:tab w:pos="684" w:val="left" w:leader="none"/>
        </w:tabs>
        <w:spacing w:line="240" w:lineRule="auto" w:before="126" w:after="0"/>
        <w:ind w:left="683" w:right="0" w:hanging="223"/>
        <w:jc w:val="left"/>
        <w:rPr>
          <w:sz w:val="20"/>
        </w:rPr>
      </w:pPr>
      <w:r>
        <w:rPr>
          <w:color w:val="231F20"/>
          <w:sz w:val="20"/>
        </w:rPr>
        <w:t>Create</w:t>
      </w:r>
      <w:r>
        <w:rPr>
          <w:color w:val="231F20"/>
          <w:spacing w:val="2"/>
          <w:sz w:val="20"/>
        </w:rPr>
        <w:t> </w:t>
      </w:r>
      <w:r>
        <w:rPr>
          <w:color w:val="231F20"/>
          <w:sz w:val="20"/>
        </w:rPr>
        <w:t>an</w:t>
      </w:r>
      <w:r>
        <w:rPr>
          <w:color w:val="231F20"/>
          <w:spacing w:val="3"/>
          <w:sz w:val="20"/>
        </w:rPr>
        <w:t> </w:t>
      </w:r>
      <w:r>
        <w:rPr>
          <w:color w:val="231F20"/>
          <w:sz w:val="20"/>
        </w:rPr>
        <w:t>abstract</w:t>
      </w:r>
      <w:r>
        <w:rPr>
          <w:color w:val="231F20"/>
          <w:spacing w:val="3"/>
          <w:sz w:val="20"/>
        </w:rPr>
        <w:t> </w:t>
      </w:r>
      <w:r>
        <w:rPr>
          <w:color w:val="231F20"/>
          <w:sz w:val="20"/>
        </w:rPr>
        <w:t>superclass</w:t>
      </w:r>
      <w:r>
        <w:rPr>
          <w:color w:val="231F20"/>
          <w:spacing w:val="3"/>
          <w:sz w:val="20"/>
        </w:rPr>
        <w:t> </w:t>
      </w:r>
      <w:r>
        <w:rPr>
          <w:color w:val="231F20"/>
          <w:sz w:val="20"/>
        </w:rPr>
        <w:t>for</w:t>
      </w:r>
      <w:r>
        <w:rPr>
          <w:color w:val="231F20"/>
          <w:spacing w:val="3"/>
          <w:sz w:val="20"/>
        </w:rPr>
        <w:t> </w:t>
      </w:r>
      <w:r>
        <w:rPr>
          <w:color w:val="231F20"/>
          <w:sz w:val="20"/>
        </w:rPr>
        <w:t>the</w:t>
      </w:r>
      <w:r>
        <w:rPr>
          <w:color w:val="231F20"/>
          <w:spacing w:val="3"/>
          <w:sz w:val="20"/>
        </w:rPr>
        <w:t> </w:t>
      </w:r>
      <w:r>
        <w:rPr>
          <w:color w:val="231F20"/>
          <w:sz w:val="20"/>
        </w:rPr>
        <w:t>class</w:t>
      </w:r>
      <w:r>
        <w:rPr>
          <w:color w:val="231F20"/>
          <w:spacing w:val="3"/>
          <w:sz w:val="20"/>
        </w:rPr>
        <w:t> </w:t>
      </w:r>
      <w:r>
        <w:rPr>
          <w:color w:val="231F20"/>
          <w:sz w:val="20"/>
        </w:rPr>
        <w:t>that</w:t>
      </w:r>
      <w:r>
        <w:rPr>
          <w:color w:val="231F20"/>
          <w:spacing w:val="3"/>
          <w:sz w:val="20"/>
        </w:rPr>
        <w:t> </w:t>
      </w:r>
      <w:r>
        <w:rPr>
          <w:color w:val="231F20"/>
          <w:sz w:val="20"/>
        </w:rPr>
        <w:t>contains</w:t>
      </w:r>
      <w:r>
        <w:rPr>
          <w:color w:val="231F20"/>
          <w:spacing w:val="3"/>
          <w:sz w:val="20"/>
        </w:rPr>
        <w:t> </w:t>
      </w:r>
      <w:r>
        <w:rPr>
          <w:color w:val="231F20"/>
          <w:sz w:val="20"/>
        </w:rPr>
        <w:t>the</w:t>
      </w:r>
      <w:r>
        <w:rPr>
          <w:color w:val="231F20"/>
          <w:spacing w:val="2"/>
          <w:sz w:val="20"/>
        </w:rPr>
        <w:t> </w:t>
      </w:r>
      <w:r>
        <w:rPr>
          <w:color w:val="231F20"/>
          <w:spacing w:val="-2"/>
          <w:sz w:val="20"/>
        </w:rPr>
        <w:t>methods.</w:t>
      </w:r>
    </w:p>
    <w:p>
      <w:pPr>
        <w:pStyle w:val="ListParagraph"/>
        <w:numPr>
          <w:ilvl w:val="0"/>
          <w:numId w:val="74"/>
        </w:numPr>
        <w:tabs>
          <w:tab w:pos="684" w:val="left" w:leader="none"/>
        </w:tabs>
        <w:spacing w:line="240" w:lineRule="auto" w:before="126" w:after="0"/>
        <w:ind w:left="683" w:right="0" w:hanging="223"/>
        <w:jc w:val="left"/>
        <w:rPr>
          <w:sz w:val="20"/>
        </w:rPr>
      </w:pPr>
      <w:r>
        <w:rPr>
          <w:color w:val="231F20"/>
          <w:sz w:val="20"/>
        </w:rPr>
        <w:t>Copy</w:t>
      </w:r>
      <w:r>
        <w:rPr>
          <w:color w:val="231F20"/>
          <w:spacing w:val="6"/>
          <w:sz w:val="20"/>
        </w:rPr>
        <w:t> </w:t>
      </w:r>
      <w:r>
        <w:rPr>
          <w:color w:val="231F20"/>
          <w:sz w:val="20"/>
        </w:rPr>
        <w:t>the</w:t>
      </w:r>
      <w:r>
        <w:rPr>
          <w:color w:val="231F20"/>
          <w:spacing w:val="6"/>
          <w:sz w:val="20"/>
        </w:rPr>
        <w:t> </w:t>
      </w:r>
      <w:r>
        <w:rPr>
          <w:color w:val="231F20"/>
          <w:sz w:val="20"/>
        </w:rPr>
        <w:t>methods</w:t>
      </w:r>
      <w:r>
        <w:rPr>
          <w:color w:val="231F20"/>
          <w:spacing w:val="6"/>
          <w:sz w:val="20"/>
        </w:rPr>
        <w:t> </w:t>
      </w:r>
      <w:r>
        <w:rPr>
          <w:color w:val="231F20"/>
          <w:sz w:val="20"/>
        </w:rPr>
        <w:t>to</w:t>
      </w:r>
      <w:r>
        <w:rPr>
          <w:color w:val="231F20"/>
          <w:spacing w:val="6"/>
          <w:sz w:val="20"/>
        </w:rPr>
        <w:t> </w:t>
      </w:r>
      <w:r>
        <w:rPr>
          <w:color w:val="231F20"/>
          <w:sz w:val="20"/>
        </w:rPr>
        <w:t>the</w:t>
      </w:r>
      <w:r>
        <w:rPr>
          <w:color w:val="231F20"/>
          <w:spacing w:val="6"/>
          <w:sz w:val="20"/>
        </w:rPr>
        <w:t> </w:t>
      </w:r>
      <w:r>
        <w:rPr>
          <w:color w:val="231F20"/>
          <w:sz w:val="20"/>
        </w:rPr>
        <w:t>superclass</w:t>
      </w:r>
      <w:r>
        <w:rPr>
          <w:color w:val="231F20"/>
          <w:spacing w:val="5"/>
          <w:sz w:val="20"/>
        </w:rPr>
        <w:t> </w:t>
      </w:r>
      <w:r>
        <w:rPr>
          <w:color w:val="231F20"/>
          <w:sz w:val="20"/>
        </w:rPr>
        <w:t>and</w:t>
      </w:r>
      <w:r>
        <w:rPr>
          <w:color w:val="231F20"/>
          <w:spacing w:val="6"/>
          <w:sz w:val="20"/>
        </w:rPr>
        <w:t> </w:t>
      </w:r>
      <w:r>
        <w:rPr>
          <w:color w:val="231F20"/>
          <w:spacing w:val="-2"/>
          <w:sz w:val="20"/>
        </w:rPr>
        <w:t>compile.</w:t>
      </w:r>
    </w:p>
    <w:p>
      <w:pPr>
        <w:pStyle w:val="ListParagraph"/>
        <w:numPr>
          <w:ilvl w:val="0"/>
          <w:numId w:val="74"/>
        </w:numPr>
        <w:tabs>
          <w:tab w:pos="706" w:val="left" w:leader="none"/>
        </w:tabs>
        <w:spacing w:line="240" w:lineRule="auto" w:before="125" w:after="0"/>
        <w:ind w:left="685" w:right="115" w:hanging="225"/>
        <w:jc w:val="both"/>
        <w:rPr>
          <w:sz w:val="20"/>
        </w:rPr>
      </w:pPr>
      <w:r>
        <w:rPr>
          <w:color w:val="231F20"/>
          <w:sz w:val="20"/>
        </w:rPr>
        <w:t>Copy each missing reference that the compiler alerts you about to </w:t>
      </w:r>
      <w:r>
        <w:rPr>
          <w:color w:val="231F20"/>
          <w:sz w:val="20"/>
        </w:rPr>
        <w:t>the</w:t>
      </w:r>
      <w:r>
        <w:rPr>
          <w:color w:val="231F20"/>
          <w:sz w:val="20"/>
        </w:rPr>
        <w:t> new</w:t>
      </w:r>
      <w:r>
        <w:rPr>
          <w:color w:val="231F20"/>
          <w:spacing w:val="28"/>
          <w:sz w:val="20"/>
        </w:rPr>
        <w:t> </w:t>
      </w:r>
      <w:r>
        <w:rPr>
          <w:color w:val="231F20"/>
          <w:sz w:val="20"/>
        </w:rPr>
        <w:t>superclass.</w:t>
      </w:r>
      <w:r>
        <w:rPr>
          <w:color w:val="231F20"/>
          <w:spacing w:val="28"/>
          <w:sz w:val="20"/>
        </w:rPr>
        <w:t> </w:t>
      </w:r>
      <w:r>
        <w:rPr>
          <w:color w:val="231F20"/>
          <w:sz w:val="20"/>
        </w:rPr>
        <w:t>Remember</w:t>
      </w:r>
      <w:r>
        <w:rPr>
          <w:color w:val="231F20"/>
          <w:spacing w:val="28"/>
          <w:sz w:val="20"/>
        </w:rPr>
        <w:t> </w:t>
      </w:r>
      <w:r>
        <w:rPr>
          <w:color w:val="231F20"/>
          <w:sz w:val="20"/>
        </w:rPr>
        <w:t>to</w:t>
      </w:r>
      <w:r>
        <w:rPr>
          <w:color w:val="231F20"/>
          <w:spacing w:val="27"/>
          <w:sz w:val="20"/>
        </w:rPr>
        <w:t> </w:t>
      </w:r>
      <w:r>
        <w:rPr>
          <w:rFonts w:ascii="Book Antiqua"/>
          <w:i/>
          <w:color w:val="231F20"/>
          <w:sz w:val="20"/>
        </w:rPr>
        <w:t>Preserve Signatures (312) </w:t>
      </w:r>
      <w:r>
        <w:rPr>
          <w:color w:val="231F20"/>
          <w:sz w:val="20"/>
        </w:rPr>
        <w:t>as</w:t>
      </w:r>
      <w:r>
        <w:rPr>
          <w:color w:val="231F20"/>
          <w:spacing w:val="28"/>
          <w:sz w:val="20"/>
        </w:rPr>
        <w:t> </w:t>
      </w:r>
      <w:r>
        <w:rPr>
          <w:color w:val="231F20"/>
          <w:sz w:val="20"/>
        </w:rPr>
        <w:t>you</w:t>
      </w:r>
      <w:r>
        <w:rPr>
          <w:color w:val="231F20"/>
          <w:spacing w:val="28"/>
          <w:sz w:val="20"/>
        </w:rPr>
        <w:t> </w:t>
      </w:r>
      <w:r>
        <w:rPr>
          <w:color w:val="231F20"/>
          <w:sz w:val="20"/>
        </w:rPr>
        <w:t>do</w:t>
      </w:r>
      <w:r>
        <w:rPr>
          <w:color w:val="231F20"/>
          <w:spacing w:val="26"/>
          <w:sz w:val="20"/>
        </w:rPr>
        <w:t> </w:t>
      </w:r>
      <w:r>
        <w:rPr>
          <w:color w:val="231F20"/>
          <w:sz w:val="20"/>
        </w:rPr>
        <w:t>this,</w:t>
      </w:r>
      <w:r>
        <w:rPr>
          <w:color w:val="231F20"/>
          <w:sz w:val="20"/>
        </w:rPr>
        <w:t> to reduce the chance of errors.</w:t>
      </w:r>
    </w:p>
    <w:p>
      <w:pPr>
        <w:pStyle w:val="ListParagraph"/>
        <w:numPr>
          <w:ilvl w:val="0"/>
          <w:numId w:val="74"/>
        </w:numPr>
        <w:tabs>
          <w:tab w:pos="683" w:val="left" w:leader="none"/>
        </w:tabs>
        <w:spacing w:line="244" w:lineRule="auto" w:before="125" w:after="0"/>
        <w:ind w:left="685" w:right="115" w:hanging="225"/>
        <w:jc w:val="both"/>
        <w:rPr>
          <w:sz w:val="20"/>
        </w:rPr>
      </w:pPr>
      <w:r>
        <w:rPr>
          <w:color w:val="231F20"/>
          <w:sz w:val="20"/>
        </w:rPr>
        <w:t>When</w:t>
      </w:r>
      <w:r>
        <w:rPr>
          <w:color w:val="231F20"/>
          <w:spacing w:val="-3"/>
          <w:sz w:val="20"/>
        </w:rPr>
        <w:t> </w:t>
      </w:r>
      <w:r>
        <w:rPr>
          <w:color w:val="231F20"/>
          <w:sz w:val="20"/>
        </w:rPr>
        <w:t>both</w:t>
      </w:r>
      <w:r>
        <w:rPr>
          <w:color w:val="231F20"/>
          <w:spacing w:val="-3"/>
          <w:sz w:val="20"/>
        </w:rPr>
        <w:t> </w:t>
      </w:r>
      <w:r>
        <w:rPr>
          <w:color w:val="231F20"/>
          <w:sz w:val="20"/>
        </w:rPr>
        <w:t>classes</w:t>
      </w:r>
      <w:r>
        <w:rPr>
          <w:color w:val="231F20"/>
          <w:spacing w:val="-3"/>
          <w:sz w:val="20"/>
        </w:rPr>
        <w:t> </w:t>
      </w:r>
      <w:r>
        <w:rPr>
          <w:color w:val="231F20"/>
          <w:sz w:val="20"/>
        </w:rPr>
        <w:t>compile</w:t>
      </w:r>
      <w:r>
        <w:rPr>
          <w:color w:val="231F20"/>
          <w:spacing w:val="-3"/>
          <w:sz w:val="20"/>
        </w:rPr>
        <w:t> </w:t>
      </w:r>
      <w:r>
        <w:rPr>
          <w:color w:val="231F20"/>
          <w:sz w:val="20"/>
        </w:rPr>
        <w:t>successfully,</w:t>
      </w:r>
      <w:r>
        <w:rPr>
          <w:color w:val="231F20"/>
          <w:spacing w:val="-3"/>
          <w:sz w:val="20"/>
        </w:rPr>
        <w:t> </w:t>
      </w:r>
      <w:r>
        <w:rPr>
          <w:color w:val="231F20"/>
          <w:sz w:val="20"/>
        </w:rPr>
        <w:t>create</w:t>
      </w:r>
      <w:r>
        <w:rPr>
          <w:color w:val="231F20"/>
          <w:spacing w:val="-3"/>
          <w:sz w:val="20"/>
        </w:rPr>
        <w:t> </w:t>
      </w:r>
      <w:r>
        <w:rPr>
          <w:color w:val="231F20"/>
          <w:sz w:val="20"/>
        </w:rPr>
        <w:t>a</w:t>
      </w:r>
      <w:r>
        <w:rPr>
          <w:color w:val="231F20"/>
          <w:spacing w:val="-3"/>
          <w:sz w:val="20"/>
        </w:rPr>
        <w:t> </w:t>
      </w:r>
      <w:r>
        <w:rPr>
          <w:color w:val="231F20"/>
          <w:sz w:val="20"/>
        </w:rPr>
        <w:t>subclass</w:t>
      </w:r>
      <w:r>
        <w:rPr>
          <w:color w:val="231F20"/>
          <w:spacing w:val="-3"/>
          <w:sz w:val="20"/>
        </w:rPr>
        <w:t> </w:t>
      </w:r>
      <w:r>
        <w:rPr>
          <w:color w:val="231F20"/>
          <w:sz w:val="20"/>
        </w:rPr>
        <w:t>for</w:t>
      </w:r>
      <w:r>
        <w:rPr>
          <w:color w:val="231F20"/>
          <w:spacing w:val="-3"/>
          <w:sz w:val="20"/>
        </w:rPr>
        <w:t> </w:t>
      </w:r>
      <w:r>
        <w:rPr>
          <w:color w:val="231F20"/>
          <w:sz w:val="20"/>
        </w:rPr>
        <w:t>the</w:t>
      </w:r>
      <w:r>
        <w:rPr>
          <w:color w:val="231F20"/>
          <w:spacing w:val="-3"/>
          <w:sz w:val="20"/>
        </w:rPr>
        <w:t> </w:t>
      </w:r>
      <w:r>
        <w:rPr>
          <w:color w:val="231F20"/>
          <w:sz w:val="20"/>
        </w:rPr>
        <w:t>abstract</w:t>
      </w:r>
      <w:r>
        <w:rPr>
          <w:color w:val="231F20"/>
          <w:sz w:val="20"/>
        </w:rPr>
        <w:t> class and add whatever methods you need to be able to set it up in your </w:t>
      </w:r>
      <w:r>
        <w:rPr>
          <w:color w:val="231F20"/>
          <w:spacing w:val="-2"/>
          <w:sz w:val="20"/>
        </w:rPr>
        <w:t>tests.</w:t>
      </w:r>
    </w:p>
    <w:p>
      <w:pPr>
        <w:pStyle w:val="BodyText"/>
        <w:spacing w:before="10"/>
        <w:rPr>
          <w:sz w:val="9"/>
        </w:rPr>
      </w:pPr>
      <w:r>
        <w:rPr/>
        <w:pict>
          <v:shape style="position:absolute;margin-left:33.049999pt;margin-top:6.982125pt;width:342.05pt;height:63pt;mso-position-horizontal-relative:page;mso-position-vertical-relative:paragraph;z-index:-15233024;mso-wrap-distance-left:0;mso-wrap-distance-right:0" type="#_x0000_t202" id="docshape2443" filled="true" fillcolor="#e6e7e8" stroked="false">
            <v:textbox inset="0,0,0,0">
              <w:txbxContent>
                <w:p>
                  <w:pPr>
                    <w:spacing w:line="249" w:lineRule="auto" w:before="69"/>
                    <w:ind w:left="120" w:right="104" w:firstLine="0"/>
                    <w:jc w:val="both"/>
                    <w:rPr>
                      <w:color w:val="000000"/>
                      <w:sz w:val="18"/>
                    </w:rPr>
                  </w:pPr>
                  <w:r>
                    <w:rPr>
                      <w:color w:val="231F20"/>
                      <w:sz w:val="18"/>
                    </w:rPr>
                    <w:t>You might be wondering why we make the superclass abstract. I like to make it</w:t>
                  </w:r>
                  <w:r>
                    <w:rPr>
                      <w:color w:val="231F20"/>
                      <w:spacing w:val="40"/>
                      <w:sz w:val="18"/>
                    </w:rPr>
                    <w:t> </w:t>
                  </w:r>
                  <w:r>
                    <w:rPr>
                      <w:color w:val="231F20"/>
                      <w:sz w:val="18"/>
                    </w:rPr>
                    <w:t>abstract so that the code is easier to understand. It is great to be able to look at the</w:t>
                  </w:r>
                  <w:r>
                    <w:rPr>
                      <w:color w:val="231F20"/>
                      <w:spacing w:val="40"/>
                      <w:sz w:val="18"/>
                    </w:rPr>
                    <w:t> </w:t>
                  </w:r>
                  <w:r>
                    <w:rPr>
                      <w:color w:val="231F20"/>
                      <w:sz w:val="18"/>
                    </w:rPr>
                    <w:t>code in an application and know that every concrete class is being used. If you search</w:t>
                  </w:r>
                  <w:r>
                    <w:rPr>
                      <w:color w:val="231F20"/>
                      <w:spacing w:val="40"/>
                      <w:sz w:val="18"/>
                    </w:rPr>
                    <w:t> </w:t>
                  </w:r>
                  <w:r>
                    <w:rPr>
                      <w:color w:val="231F20"/>
                      <w:sz w:val="18"/>
                    </w:rPr>
                    <w:t>the code and find concrete classes that are not being instantiated anyplace, they </w:t>
                  </w:r>
                  <w:r>
                    <w:rPr>
                      <w:color w:val="231F20"/>
                      <w:sz w:val="18"/>
                    </w:rPr>
                    <w:t>could</w:t>
                  </w:r>
                  <w:r>
                    <w:rPr>
                      <w:color w:val="231F20"/>
                      <w:spacing w:val="40"/>
                      <w:sz w:val="18"/>
                    </w:rPr>
                    <w:t> </w:t>
                  </w:r>
                  <w:r>
                    <w:rPr>
                      <w:color w:val="231F20"/>
                      <w:sz w:val="18"/>
                    </w:rPr>
                    <w:t>appear to be “dead code.”</w:t>
                  </w:r>
                </w:p>
              </w:txbxContent>
            </v:textbox>
            <v:fill type="solid"/>
            <w10:wrap type="topAndBottom"/>
          </v:shape>
        </w:pict>
      </w:r>
    </w:p>
    <w:p>
      <w:pPr>
        <w:spacing w:after="0"/>
        <w:rPr>
          <w:sz w:val="9"/>
        </w:rPr>
        <w:sectPr>
          <w:pgSz w:w="7880" w:h="11400"/>
          <w:pgMar w:top="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26304" id="docshapegroup2444" coordorigin="-10,1366" coordsize="102,940">
            <v:rect style="position:absolute;left:0;top:1375;width:82;height:920" id="docshape2445" filled="true" fillcolor="#231f20" stroked="false">
              <v:fill type="solid"/>
            </v:rect>
            <v:shape style="position:absolute;left:0;top:1375;width:82;height:920" id="docshape2446"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447" coordorigin="0,0" coordsize="6804,62">
            <v:rect style="position:absolute;left:0;top:0;width:6804;height:10" id="docshape2448"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Push Down Dependency" w:id="555"/>
      <w:bookmarkEnd w:id="555"/>
      <w:r>
        <w:rPr>
          <w:b w:val="0"/>
        </w:rPr>
      </w:r>
      <w:bookmarkStart w:name="_bookmark429" w:id="556"/>
      <w:bookmarkEnd w:id="556"/>
      <w:r>
        <w:rPr>
          <w:b w:val="0"/>
        </w:rPr>
      </w:r>
      <w:bookmarkStart w:name="_bookmark430" w:id="557"/>
      <w:bookmarkEnd w:id="557"/>
      <w:r>
        <w:rPr>
          <w:b w:val="0"/>
        </w:rPr>
      </w:r>
      <w:hyperlink w:history="true" w:anchor="_bookmark5">
        <w:r>
          <w:rPr>
            <w:color w:val="231F20"/>
            <w:spacing w:val="-4"/>
          </w:rPr>
          <w:t>Push Down</w:t>
        </w:r>
        <w:r>
          <w:rPr>
            <w:color w:val="231F20"/>
            <w:spacing w:val="-3"/>
          </w:rPr>
          <w:t> </w:t>
        </w:r>
        <w:r>
          <w:rPr>
            <w:color w:val="231F20"/>
            <w:spacing w:val="-4"/>
          </w:rPr>
          <w:t>Dependency</w:t>
        </w:r>
      </w:hyperlink>
    </w:p>
    <w:p>
      <w:pPr>
        <w:pStyle w:val="BodyText"/>
        <w:spacing w:line="256" w:lineRule="auto" w:before="195"/>
        <w:ind w:left="112" w:right="112"/>
        <w:jc w:val="both"/>
      </w:pPr>
      <w:r>
        <w:rPr>
          <w:color w:val="231F20"/>
        </w:rPr>
        <w:t>Some</w:t>
      </w:r>
      <w:r>
        <w:rPr>
          <w:color w:val="231F20"/>
          <w:spacing w:val="-4"/>
        </w:rPr>
        <w:t> </w:t>
      </w:r>
      <w:r>
        <w:rPr>
          <w:color w:val="231F20"/>
        </w:rPr>
        <w:t>classes</w:t>
      </w:r>
      <w:r>
        <w:rPr>
          <w:color w:val="231F20"/>
          <w:spacing w:val="-4"/>
        </w:rPr>
        <w:t> </w:t>
      </w:r>
      <w:r>
        <w:rPr>
          <w:color w:val="231F20"/>
        </w:rPr>
        <w:t>have</w:t>
      </w:r>
      <w:r>
        <w:rPr>
          <w:color w:val="231F20"/>
          <w:spacing w:val="-4"/>
        </w:rPr>
        <w:t> </w:t>
      </w:r>
      <w:r>
        <w:rPr>
          <w:color w:val="231F20"/>
        </w:rPr>
        <w:t>only</w:t>
      </w:r>
      <w:r>
        <w:rPr>
          <w:color w:val="231F20"/>
          <w:spacing w:val="-4"/>
        </w:rPr>
        <w:t> </w:t>
      </w:r>
      <w:r>
        <w:rPr>
          <w:color w:val="231F20"/>
        </w:rPr>
        <w:t>a</w:t>
      </w:r>
      <w:r>
        <w:rPr>
          <w:color w:val="231F20"/>
          <w:spacing w:val="-4"/>
        </w:rPr>
        <w:t> </w:t>
      </w:r>
      <w:r>
        <w:rPr>
          <w:color w:val="231F20"/>
        </w:rPr>
        <w:t>few</w:t>
      </w:r>
      <w:r>
        <w:rPr>
          <w:color w:val="231F20"/>
          <w:spacing w:val="-4"/>
        </w:rPr>
        <w:t> </w:t>
      </w:r>
      <w:r>
        <w:rPr>
          <w:color w:val="231F20"/>
        </w:rPr>
        <w:t>problematic</w:t>
      </w:r>
      <w:r>
        <w:rPr>
          <w:color w:val="231F20"/>
          <w:spacing w:val="-4"/>
        </w:rPr>
        <w:t> </w:t>
      </w:r>
      <w:r>
        <w:rPr>
          <w:color w:val="231F20"/>
        </w:rPr>
        <w:t>dependencies.</w:t>
      </w:r>
      <w:r>
        <w:rPr>
          <w:color w:val="231F20"/>
          <w:spacing w:val="-4"/>
        </w:rPr>
        <w:t> </w:t>
      </w:r>
      <w:r>
        <w:rPr>
          <w:color w:val="231F20"/>
        </w:rPr>
        <w:t>If</w:t>
      </w:r>
      <w:r>
        <w:rPr>
          <w:color w:val="231F20"/>
          <w:spacing w:val="-4"/>
        </w:rPr>
        <w:t> </w:t>
      </w:r>
      <w:r>
        <w:rPr>
          <w:color w:val="231F20"/>
        </w:rPr>
        <w:t>the</w:t>
      </w:r>
      <w:r>
        <w:rPr>
          <w:color w:val="231F20"/>
          <w:spacing w:val="-4"/>
        </w:rPr>
        <w:t> </w:t>
      </w:r>
      <w:r>
        <w:rPr>
          <w:color w:val="231F20"/>
        </w:rPr>
        <w:t>dependencies</w:t>
      </w:r>
      <w:r>
        <w:rPr>
          <w:color w:val="231F20"/>
          <w:spacing w:val="-4"/>
        </w:rPr>
        <w:t> </w:t>
      </w:r>
      <w:r>
        <w:rPr>
          <w:color w:val="231F20"/>
        </w:rPr>
        <w:t>are contained</w:t>
      </w:r>
      <w:r>
        <w:rPr>
          <w:color w:val="231F20"/>
          <w:spacing w:val="40"/>
        </w:rPr>
        <w:t> </w:t>
      </w:r>
      <w:r>
        <w:rPr>
          <w:color w:val="231F20"/>
        </w:rPr>
        <w:t>in</w:t>
      </w:r>
      <w:r>
        <w:rPr>
          <w:color w:val="231F20"/>
          <w:spacing w:val="40"/>
        </w:rPr>
        <w:t> </w:t>
      </w:r>
      <w:r>
        <w:rPr>
          <w:color w:val="231F20"/>
        </w:rPr>
        <w:t>only</w:t>
      </w:r>
      <w:r>
        <w:rPr>
          <w:color w:val="231F20"/>
          <w:spacing w:val="40"/>
        </w:rPr>
        <w:t> </w:t>
      </w:r>
      <w:r>
        <w:rPr>
          <w:color w:val="231F20"/>
        </w:rPr>
        <w:t>a</w:t>
      </w:r>
      <w:r>
        <w:rPr>
          <w:color w:val="231F20"/>
          <w:spacing w:val="40"/>
        </w:rPr>
        <w:t> </w:t>
      </w:r>
      <w:r>
        <w:rPr>
          <w:color w:val="231F20"/>
        </w:rPr>
        <w:t>few</w:t>
      </w:r>
      <w:r>
        <w:rPr>
          <w:color w:val="231F20"/>
          <w:spacing w:val="40"/>
        </w:rPr>
        <w:t> </w:t>
      </w:r>
      <w:r>
        <w:rPr>
          <w:color w:val="231F20"/>
        </w:rPr>
        <w:t>method</w:t>
      </w:r>
      <w:r>
        <w:rPr>
          <w:color w:val="231F20"/>
          <w:spacing w:val="40"/>
        </w:rPr>
        <w:t> </w:t>
      </w:r>
      <w:r>
        <w:rPr>
          <w:color w:val="231F20"/>
        </w:rPr>
        <w:t>calls,</w:t>
      </w:r>
      <w:r>
        <w:rPr>
          <w:color w:val="231F20"/>
          <w:spacing w:val="40"/>
        </w:rPr>
        <w:t> </w:t>
      </w:r>
      <w:r>
        <w:rPr>
          <w:color w:val="231F20"/>
        </w:rPr>
        <w:t>you</w:t>
      </w:r>
      <w:r>
        <w:rPr>
          <w:color w:val="231F20"/>
          <w:spacing w:val="40"/>
        </w:rPr>
        <w:t> </w:t>
      </w:r>
      <w:r>
        <w:rPr>
          <w:color w:val="231F20"/>
        </w:rPr>
        <w:t>can</w:t>
      </w:r>
      <w:r>
        <w:rPr>
          <w:color w:val="231F20"/>
          <w:spacing w:val="40"/>
        </w:rPr>
        <w:t> </w:t>
      </w:r>
      <w:r>
        <w:rPr>
          <w:color w:val="231F20"/>
        </w:rPr>
        <w:t>use</w:t>
      </w:r>
      <w:r>
        <w:rPr>
          <w:color w:val="231F20"/>
          <w:spacing w:val="40"/>
        </w:rPr>
        <w:t> </w:t>
      </w:r>
      <w:r>
        <w:rPr>
          <w:rFonts w:ascii="Book Antiqua"/>
          <w:i/>
          <w:color w:val="231F20"/>
        </w:rPr>
        <w:t>Subclass</w:t>
      </w:r>
      <w:r>
        <w:rPr>
          <w:rFonts w:ascii="Book Antiqua"/>
          <w:i/>
          <w:color w:val="231F20"/>
          <w:spacing w:val="40"/>
        </w:rPr>
        <w:t> </w:t>
      </w:r>
      <w:r>
        <w:rPr>
          <w:rFonts w:ascii="Book Antiqua"/>
          <w:i/>
          <w:color w:val="231F20"/>
        </w:rPr>
        <w:t>and</w:t>
      </w:r>
      <w:r>
        <w:rPr>
          <w:rFonts w:ascii="Book Antiqua"/>
          <w:i/>
          <w:color w:val="231F20"/>
          <w:spacing w:val="40"/>
        </w:rPr>
        <w:t> </w:t>
      </w:r>
      <w:r>
        <w:rPr>
          <w:rFonts w:ascii="Book Antiqua"/>
          <w:i/>
          <w:color w:val="231F20"/>
        </w:rPr>
        <w:t>Override</w:t>
      </w:r>
      <w:r>
        <w:rPr>
          <w:rFonts w:ascii="Book Antiqua"/>
          <w:i/>
          <w:color w:val="231F20"/>
        </w:rPr>
        <w:t> Method (401) </w:t>
      </w:r>
      <w:r>
        <w:rPr>
          <w:color w:val="231F20"/>
        </w:rPr>
        <w:t>to get them out of the way when you are writing tests. But if the dependencies</w:t>
      </w:r>
      <w:r>
        <w:rPr>
          <w:color w:val="231F20"/>
          <w:spacing w:val="40"/>
        </w:rPr>
        <w:t> </w:t>
      </w:r>
      <w:r>
        <w:rPr>
          <w:color w:val="231F20"/>
        </w:rPr>
        <w:t>are</w:t>
      </w:r>
      <w:r>
        <w:rPr>
          <w:color w:val="231F20"/>
          <w:spacing w:val="40"/>
        </w:rPr>
        <w:t> </w:t>
      </w:r>
      <w:r>
        <w:rPr>
          <w:color w:val="231F20"/>
        </w:rPr>
        <w:t>pervasive,</w:t>
      </w:r>
      <w:r>
        <w:rPr>
          <w:color w:val="231F20"/>
          <w:spacing w:val="40"/>
        </w:rPr>
        <w:t> </w:t>
      </w:r>
      <w:r>
        <w:rPr>
          <w:rFonts w:ascii="Book Antiqua"/>
          <w:i/>
          <w:color w:val="231F20"/>
        </w:rPr>
        <w:t>Subclass</w:t>
      </w:r>
      <w:r>
        <w:rPr>
          <w:rFonts w:ascii="Book Antiqua"/>
          <w:i/>
          <w:color w:val="231F20"/>
          <w:spacing w:val="40"/>
        </w:rPr>
        <w:t> </w:t>
      </w:r>
      <w:r>
        <w:rPr>
          <w:rFonts w:ascii="Book Antiqua"/>
          <w:i/>
          <w:color w:val="231F20"/>
        </w:rPr>
        <w:t>and</w:t>
      </w:r>
      <w:r>
        <w:rPr>
          <w:rFonts w:ascii="Book Antiqua"/>
          <w:i/>
          <w:color w:val="231F20"/>
          <w:spacing w:val="40"/>
        </w:rPr>
        <w:t> </w:t>
      </w:r>
      <w:r>
        <w:rPr>
          <w:rFonts w:ascii="Book Antiqua"/>
          <w:i/>
          <w:color w:val="231F20"/>
        </w:rPr>
        <w:t>Override</w:t>
      </w:r>
      <w:r>
        <w:rPr>
          <w:rFonts w:ascii="Book Antiqua"/>
          <w:i/>
          <w:color w:val="231F20"/>
          <w:spacing w:val="40"/>
        </w:rPr>
        <w:t> </w:t>
      </w:r>
      <w:r>
        <w:rPr>
          <w:rFonts w:ascii="Book Antiqua"/>
          <w:i/>
          <w:color w:val="231F20"/>
        </w:rPr>
        <w:t>Method</w:t>
      </w:r>
      <w:r>
        <w:rPr>
          <w:rFonts w:ascii="Book Antiqua"/>
          <w:i/>
          <w:color w:val="231F20"/>
          <w:spacing w:val="40"/>
        </w:rPr>
        <w:t> </w:t>
      </w:r>
      <w:r>
        <w:rPr>
          <w:color w:val="231F20"/>
        </w:rPr>
        <w:t>might</w:t>
      </w:r>
      <w:r>
        <w:rPr>
          <w:color w:val="231F20"/>
          <w:spacing w:val="40"/>
        </w:rPr>
        <w:t> </w:t>
      </w:r>
      <w:r>
        <w:rPr>
          <w:color w:val="231F20"/>
        </w:rPr>
        <w:t>not</w:t>
      </w:r>
      <w:r>
        <w:rPr>
          <w:color w:val="231F20"/>
          <w:spacing w:val="40"/>
        </w:rPr>
        <w:t> </w:t>
      </w:r>
      <w:r>
        <w:rPr>
          <w:color w:val="231F20"/>
        </w:rPr>
        <w:t>work. You might have to use </w:t>
      </w:r>
      <w:r>
        <w:rPr>
          <w:rFonts w:ascii="Book Antiqua"/>
          <w:i/>
          <w:color w:val="231F20"/>
        </w:rPr>
        <w:t>Extract Interface (362) </w:t>
      </w:r>
      <w:r>
        <w:rPr>
          <w:color w:val="231F20"/>
        </w:rPr>
        <w:t>several times to remove depen- dencies on particular types. </w:t>
      </w:r>
      <w:r>
        <w:rPr>
          <w:rFonts w:ascii="Book Antiqua"/>
          <w:i/>
          <w:color w:val="231F20"/>
        </w:rPr>
        <w:t>Push Down Dependency </w:t>
      </w:r>
      <w:r>
        <w:rPr>
          <w:color w:val="231F20"/>
        </w:rPr>
        <w:t>is another option. This technique helps you to separate problematic dependencies from the rest of the class, making it easier to work with in a test harness.</w:t>
      </w:r>
    </w:p>
    <w:p>
      <w:pPr>
        <w:pStyle w:val="BodyText"/>
        <w:spacing w:line="264" w:lineRule="auto" w:before="13"/>
        <w:ind w:left="112" w:right="112" w:firstLine="239"/>
        <w:jc w:val="both"/>
      </w:pPr>
      <w:r>
        <w:rPr>
          <w:color w:val="231F20"/>
        </w:rPr>
        <w:t>When you use </w:t>
      </w:r>
      <w:r>
        <w:rPr>
          <w:rFonts w:ascii="Book Antiqua"/>
          <w:i/>
          <w:color w:val="231F20"/>
        </w:rPr>
        <w:t>Push Down Dependency</w:t>
      </w:r>
      <w:r>
        <w:rPr>
          <w:rFonts w:ascii="Lucida Console"/>
          <w:color w:val="231F20"/>
          <w:sz w:val="19"/>
        </w:rPr>
        <w:t>,</w:t>
      </w:r>
      <w:r>
        <w:rPr>
          <w:rFonts w:ascii="Lucida Console"/>
          <w:color w:val="231F20"/>
          <w:spacing w:val="-25"/>
          <w:sz w:val="19"/>
        </w:rPr>
        <w:t> </w:t>
      </w:r>
      <w:r>
        <w:rPr>
          <w:color w:val="231F20"/>
        </w:rPr>
        <w:t>you make your current </w:t>
      </w:r>
      <w:r>
        <w:rPr>
          <w:color w:val="231F20"/>
        </w:rPr>
        <w:t>class abstract. Then you create a subclass that will be your new production class, and you push down all the problematic dependencies into that class. At that point you can subclass your original class to make its methods available for testing. Here is an example in C++:</w:t>
      </w:r>
    </w:p>
    <w:p>
      <w:pPr>
        <w:spacing w:before="135"/>
        <w:ind w:left="112" w:right="0" w:firstLine="0"/>
        <w:jc w:val="left"/>
        <w:rPr>
          <w:rFonts w:ascii="Lucida Console"/>
          <w:sz w:val="16"/>
        </w:rPr>
      </w:pP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OffMarketTradeValidator</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TradeValidator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spacing w:line="309" w:lineRule="auto" w:before="46"/>
        <w:ind w:left="392" w:right="5513" w:firstLine="0"/>
        <w:jc w:val="left"/>
        <w:rPr>
          <w:rFonts w:ascii="Lucida Console"/>
          <w:sz w:val="16"/>
        </w:rPr>
      </w:pPr>
      <w:r>
        <w:rPr>
          <w:rFonts w:ascii="Lucida Console"/>
          <w:color w:val="231F20"/>
          <w:spacing w:val="-26"/>
          <w:sz w:val="16"/>
        </w:rPr>
        <w:t>Trade&amp;</w:t>
      </w:r>
      <w:r>
        <w:rPr>
          <w:rFonts w:ascii="Lucida Console"/>
          <w:color w:val="231F20"/>
          <w:spacing w:val="-53"/>
          <w:sz w:val="16"/>
        </w:rPr>
        <w:t> </w:t>
      </w:r>
      <w:r>
        <w:rPr>
          <w:rFonts w:ascii="Lucida Console"/>
          <w:color w:val="231F20"/>
          <w:spacing w:val="-26"/>
          <w:sz w:val="16"/>
        </w:rPr>
        <w:t>trade; </w:t>
      </w:r>
      <w:r>
        <w:rPr>
          <w:rFonts w:ascii="Lucida Console"/>
          <w:color w:val="231F20"/>
          <w:spacing w:val="-8"/>
          <w:sz w:val="16"/>
        </w:rPr>
        <w:t>bool</w:t>
      </w:r>
      <w:r>
        <w:rPr>
          <w:rFonts w:ascii="Lucida Console"/>
          <w:color w:val="231F20"/>
          <w:spacing w:val="-53"/>
          <w:sz w:val="16"/>
        </w:rPr>
        <w:t> </w:t>
      </w:r>
      <w:r>
        <w:rPr>
          <w:rFonts w:ascii="Lucida Console"/>
          <w:color w:val="231F20"/>
          <w:spacing w:val="-8"/>
          <w:sz w:val="16"/>
        </w:rPr>
        <w:t>flag;</w:t>
      </w:r>
    </w:p>
    <w:p>
      <w:pPr>
        <w:pStyle w:val="BodyText"/>
        <w:spacing w:before="5"/>
        <w:rPr>
          <w:rFonts w:ascii="Lucida Console"/>
        </w:rPr>
      </w:pPr>
    </w:p>
    <w:p>
      <w:pPr>
        <w:spacing w:before="1"/>
        <w:ind w:left="392" w:right="0" w:firstLine="0"/>
        <w:jc w:val="left"/>
        <w:rPr>
          <w:rFonts w:ascii="Lucida Console"/>
          <w:sz w:val="16"/>
        </w:rPr>
      </w:pPr>
      <w:r>
        <w:rPr>
          <w:rFonts w:ascii="Lucida Console"/>
          <w:color w:val="231F20"/>
          <w:spacing w:val="-26"/>
          <w:sz w:val="16"/>
        </w:rPr>
        <w:t>void</w:t>
      </w:r>
      <w:r>
        <w:rPr>
          <w:rFonts w:ascii="Lucida Console"/>
          <w:color w:val="231F20"/>
          <w:spacing w:val="-43"/>
          <w:sz w:val="16"/>
        </w:rPr>
        <w:t> </w:t>
      </w:r>
      <w:r>
        <w:rPr>
          <w:rFonts w:ascii="Lucida Console"/>
          <w:color w:val="231F20"/>
          <w:spacing w:val="-26"/>
          <w:sz w:val="16"/>
        </w:rPr>
        <w:t>showMessage()</w:t>
      </w:r>
      <w:r>
        <w:rPr>
          <w:rFonts w:ascii="Lucida Console"/>
          <w:color w:val="231F20"/>
          <w:spacing w:val="-43"/>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18"/>
          <w:sz w:val="16"/>
        </w:rPr>
        <w:t>int</w:t>
      </w:r>
      <w:r>
        <w:rPr>
          <w:rFonts w:ascii="Lucida Console"/>
          <w:color w:val="231F20"/>
          <w:spacing w:val="-53"/>
          <w:sz w:val="16"/>
        </w:rPr>
        <w:t> </w:t>
      </w:r>
      <w:r>
        <w:rPr>
          <w:rFonts w:ascii="Lucida Console"/>
          <w:color w:val="231F20"/>
          <w:spacing w:val="-18"/>
          <w:sz w:val="16"/>
        </w:rPr>
        <w:t>status</w:t>
      </w:r>
      <w:r>
        <w:rPr>
          <w:rFonts w:ascii="Lucida Console"/>
          <w:color w:val="231F20"/>
          <w:spacing w:val="-2"/>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23"/>
          <w:sz w:val="16"/>
        </w:rPr>
        <w:t>AfxMessageBox(makeMessage(),</w:t>
      </w:r>
    </w:p>
    <w:p>
      <w:pPr>
        <w:spacing w:before="46"/>
        <w:ind w:left="405" w:right="730" w:firstLine="0"/>
        <w:jc w:val="center"/>
        <w:rPr>
          <w:rFonts w:ascii="Lucida Console"/>
          <w:sz w:val="16"/>
        </w:rPr>
      </w:pPr>
      <w:r>
        <w:rPr>
          <w:rFonts w:ascii="Lucida Console"/>
          <w:color w:val="231F20"/>
          <w:spacing w:val="-21"/>
          <w:sz w:val="16"/>
        </w:rPr>
        <w:t>MB_ABORTRETRYIGNORE);</w:t>
      </w:r>
    </w:p>
    <w:p>
      <w:pPr>
        <w:spacing w:line="309" w:lineRule="auto" w:before="46"/>
        <w:ind w:left="952" w:right="4260" w:hanging="281"/>
        <w:jc w:val="left"/>
        <w:rPr>
          <w:rFonts w:ascii="Lucida Console"/>
          <w:sz w:val="16"/>
        </w:rPr>
      </w:pPr>
      <w:r>
        <w:rPr>
          <w:rFonts w:ascii="Lucida Console"/>
          <w:color w:val="231F20"/>
          <w:spacing w:val="-16"/>
          <w:sz w:val="16"/>
        </w:rPr>
        <w:t>if</w:t>
      </w:r>
      <w:r>
        <w:rPr>
          <w:rFonts w:ascii="Lucida Console"/>
          <w:color w:val="231F20"/>
          <w:spacing w:val="-52"/>
          <w:sz w:val="16"/>
        </w:rPr>
        <w:t> </w:t>
      </w:r>
      <w:r>
        <w:rPr>
          <w:rFonts w:ascii="Lucida Console"/>
          <w:color w:val="231F20"/>
          <w:spacing w:val="-16"/>
          <w:sz w:val="16"/>
        </w:rPr>
        <w:t>(status</w:t>
      </w:r>
      <w:r>
        <w:rPr>
          <w:rFonts w:ascii="Lucida Console"/>
          <w:color w:val="231F20"/>
          <w:spacing w:val="-52"/>
          <w:sz w:val="16"/>
        </w:rPr>
        <w:t> </w:t>
      </w:r>
      <w:r>
        <w:rPr>
          <w:rFonts w:ascii="Lucida Console"/>
          <w:color w:val="231F20"/>
          <w:spacing w:val="-16"/>
          <w:sz w:val="16"/>
        </w:rPr>
        <w:t>==</w:t>
      </w:r>
      <w:r>
        <w:rPr>
          <w:rFonts w:ascii="Lucida Console"/>
          <w:color w:val="231F20"/>
          <w:spacing w:val="-52"/>
          <w:sz w:val="16"/>
        </w:rPr>
        <w:t> </w:t>
      </w:r>
      <w:r>
        <w:rPr>
          <w:rFonts w:ascii="Lucida Console"/>
          <w:color w:val="231F20"/>
          <w:spacing w:val="-16"/>
          <w:sz w:val="16"/>
        </w:rPr>
        <w:t>IDRETRY)</w:t>
      </w:r>
      <w:r>
        <w:rPr>
          <w:rFonts w:ascii="Lucida Console"/>
          <w:color w:val="231F20"/>
          <w:spacing w:val="-52"/>
          <w:sz w:val="16"/>
        </w:rPr>
        <w:t> </w:t>
      </w:r>
      <w:r>
        <w:rPr>
          <w:rFonts w:ascii="Lucida Console"/>
          <w:color w:val="231F20"/>
          <w:spacing w:val="-16"/>
          <w:sz w:val="16"/>
        </w:rPr>
        <w:t>{ </w:t>
      </w:r>
      <w:r>
        <w:rPr>
          <w:rFonts w:ascii="Lucida Console"/>
          <w:color w:val="231F20"/>
          <w:spacing w:val="-26"/>
          <w:sz w:val="16"/>
        </w:rPr>
        <w:t>SubmitDialog</w:t>
      </w:r>
      <w:r>
        <w:rPr>
          <w:rFonts w:ascii="Lucida Console"/>
          <w:color w:val="231F20"/>
          <w:spacing w:val="-53"/>
          <w:sz w:val="16"/>
        </w:rPr>
        <w:t> </w:t>
      </w:r>
      <w:r>
        <w:rPr>
          <w:rFonts w:ascii="Lucida Console"/>
          <w:color w:val="231F20"/>
          <w:spacing w:val="-26"/>
          <w:sz w:val="16"/>
        </w:rPr>
        <w:t>dlg(this,</w:t>
      </w:r>
    </w:p>
    <w:p>
      <w:pPr>
        <w:spacing w:line="309" w:lineRule="auto" w:before="0"/>
        <w:ind w:left="952" w:right="1900" w:firstLine="560"/>
        <w:jc w:val="left"/>
        <w:rPr>
          <w:rFonts w:ascii="Lucida Console"/>
          <w:sz w:val="16"/>
        </w:rPr>
      </w:pPr>
      <w:r>
        <w:rPr>
          <w:rFonts w:ascii="Lucida Console"/>
          <w:color w:val="231F20"/>
          <w:spacing w:val="-22"/>
          <w:sz w:val="16"/>
        </w:rPr>
        <w:t>"Press</w:t>
      </w:r>
      <w:r>
        <w:rPr>
          <w:rFonts w:ascii="Lucida Console"/>
          <w:color w:val="231F20"/>
          <w:spacing w:val="-52"/>
          <w:sz w:val="16"/>
        </w:rPr>
        <w:t> </w:t>
      </w:r>
      <w:r>
        <w:rPr>
          <w:rFonts w:ascii="Lucida Console"/>
          <w:color w:val="231F20"/>
          <w:spacing w:val="-22"/>
          <w:sz w:val="16"/>
        </w:rPr>
        <w:t>okay</w:t>
      </w:r>
      <w:r>
        <w:rPr>
          <w:rFonts w:ascii="Lucida Console"/>
          <w:color w:val="231F20"/>
          <w:spacing w:val="-52"/>
          <w:sz w:val="16"/>
        </w:rPr>
        <w:t> </w:t>
      </w:r>
      <w:r>
        <w:rPr>
          <w:rFonts w:ascii="Lucida Console"/>
          <w:color w:val="231F20"/>
          <w:spacing w:val="-22"/>
          <w:sz w:val="16"/>
        </w:rPr>
        <w:t>if</w:t>
      </w:r>
      <w:r>
        <w:rPr>
          <w:rFonts w:ascii="Lucida Console"/>
          <w:color w:val="231F20"/>
          <w:spacing w:val="-52"/>
          <w:sz w:val="16"/>
        </w:rPr>
        <w:t> </w:t>
      </w:r>
      <w:r>
        <w:rPr>
          <w:rFonts w:ascii="Lucida Console"/>
          <w:color w:val="231F20"/>
          <w:spacing w:val="-22"/>
          <w:sz w:val="16"/>
        </w:rPr>
        <w:t>this</w:t>
      </w:r>
      <w:r>
        <w:rPr>
          <w:rFonts w:ascii="Lucida Console"/>
          <w:color w:val="231F20"/>
          <w:spacing w:val="-52"/>
          <w:sz w:val="16"/>
        </w:rPr>
        <w:t> </w:t>
      </w:r>
      <w:r>
        <w:rPr>
          <w:rFonts w:ascii="Lucida Console"/>
          <w:color w:val="231F20"/>
          <w:spacing w:val="-22"/>
          <w:sz w:val="16"/>
        </w:rPr>
        <w:t>is</w:t>
      </w:r>
      <w:r>
        <w:rPr>
          <w:rFonts w:ascii="Lucida Console"/>
          <w:color w:val="231F20"/>
          <w:spacing w:val="-52"/>
          <w:sz w:val="16"/>
        </w:rPr>
        <w:t> </w:t>
      </w:r>
      <w:r>
        <w:rPr>
          <w:rFonts w:ascii="Lucida Console"/>
          <w:color w:val="231F20"/>
          <w:spacing w:val="-22"/>
          <w:sz w:val="16"/>
        </w:rPr>
        <w:t>a</w:t>
      </w:r>
      <w:r>
        <w:rPr>
          <w:rFonts w:ascii="Lucida Console"/>
          <w:color w:val="231F20"/>
          <w:spacing w:val="-52"/>
          <w:sz w:val="16"/>
        </w:rPr>
        <w:t> </w:t>
      </w:r>
      <w:r>
        <w:rPr>
          <w:rFonts w:ascii="Lucida Console"/>
          <w:color w:val="231F20"/>
          <w:spacing w:val="-22"/>
          <w:sz w:val="16"/>
        </w:rPr>
        <w:t>valid</w:t>
      </w:r>
      <w:r>
        <w:rPr>
          <w:rFonts w:ascii="Lucida Console"/>
          <w:color w:val="231F20"/>
          <w:spacing w:val="-52"/>
          <w:sz w:val="16"/>
        </w:rPr>
        <w:t> </w:t>
      </w:r>
      <w:r>
        <w:rPr>
          <w:rFonts w:ascii="Lucida Console"/>
          <w:color w:val="231F20"/>
          <w:spacing w:val="-22"/>
          <w:sz w:val="16"/>
        </w:rPr>
        <w:t>trade"); </w:t>
      </w:r>
      <w:r>
        <w:rPr>
          <w:rFonts w:ascii="Lucida Console"/>
          <w:color w:val="231F20"/>
          <w:spacing w:val="-18"/>
          <w:sz w:val="16"/>
        </w:rPr>
        <w:t>dlg.DoModal();</w:t>
      </w:r>
    </w:p>
    <w:p>
      <w:pPr>
        <w:spacing w:line="309" w:lineRule="auto" w:before="0"/>
        <w:ind w:left="1233" w:right="3310" w:hanging="281"/>
        <w:jc w:val="left"/>
        <w:rPr>
          <w:rFonts w:ascii="Lucida Console"/>
          <w:sz w:val="16"/>
        </w:rPr>
      </w:pP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(dlg.wasSubmitted())</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g_dispatcher.undoLastSubmission(); </w:t>
      </w:r>
      <w:r>
        <w:rPr>
          <w:rFonts w:ascii="Lucida Console"/>
          <w:color w:val="231F20"/>
          <w:spacing w:val="-8"/>
          <w:sz w:val="16"/>
        </w:rPr>
        <w:t>flag</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true;</w:t>
      </w:r>
    </w:p>
    <w:p>
      <w:pPr>
        <w:spacing w:line="158" w:lineRule="exact" w:before="0"/>
        <w:ind w:left="95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4"/>
          <w:sz w:val="16"/>
        </w:rPr>
        <w:t>else</w:t>
      </w:r>
    </w:p>
    <w:p>
      <w:pPr>
        <w:spacing w:line="309" w:lineRule="auto" w:before="41"/>
        <w:ind w:left="952" w:right="4677" w:hanging="28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(status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IDABORT)</w:t>
      </w:r>
      <w:r>
        <w:rPr>
          <w:rFonts w:ascii="Lucida Console"/>
          <w:color w:val="231F20"/>
          <w:spacing w:val="-53"/>
          <w:sz w:val="16"/>
        </w:rPr>
        <w:t> </w:t>
      </w:r>
      <w:r>
        <w:rPr>
          <w:rFonts w:ascii="Lucida Console"/>
          <w:color w:val="231F20"/>
          <w:spacing w:val="-20"/>
          <w:sz w:val="16"/>
        </w:rPr>
        <w:t>{ </w:t>
      </w:r>
      <w:r>
        <w:rPr>
          <w:rFonts w:ascii="Lucida Console"/>
          <w:color w:val="231F20"/>
          <w:spacing w:val="-10"/>
          <w:sz w:val="16"/>
        </w:rPr>
        <w:t>flag</w:t>
      </w:r>
      <w:r>
        <w:rPr>
          <w:rFonts w:ascii="Lucida Console"/>
          <w:color w:val="231F20"/>
          <w:spacing w:val="-53"/>
          <w:sz w:val="16"/>
        </w:rPr>
        <w:t> </w:t>
      </w:r>
      <w:r>
        <w:rPr>
          <w:rFonts w:ascii="Lucida Console"/>
          <w:color w:val="231F20"/>
          <w:spacing w:val="-10"/>
          <w:sz w:val="16"/>
        </w:rPr>
        <w:t>=</w:t>
      </w:r>
      <w:r>
        <w:rPr>
          <w:rFonts w:ascii="Lucida Console"/>
          <w:color w:val="231F20"/>
          <w:spacing w:val="-53"/>
          <w:sz w:val="16"/>
        </w:rPr>
        <w:t> </w:t>
      </w:r>
      <w:r>
        <w:rPr>
          <w:rFonts w:ascii="Lucida Console"/>
          <w:color w:val="231F20"/>
          <w:spacing w:val="-10"/>
          <w:sz w:val="16"/>
        </w:rPr>
        <w:t>false;</w:t>
      </w:r>
    </w:p>
    <w:p>
      <w:pPr>
        <w:spacing w:before="4"/>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9"/>
          <w:sz w:val="16"/>
        </w:rPr>
        <w:t>OffMarketTradeValidator(Trade&amp;</w:t>
      </w:r>
      <w:r>
        <w:rPr>
          <w:rFonts w:ascii="Lucida Console"/>
          <w:color w:val="231F20"/>
          <w:spacing w:val="5"/>
          <w:sz w:val="16"/>
        </w:rPr>
        <w:t> </w:t>
      </w:r>
      <w:r>
        <w:rPr>
          <w:rFonts w:ascii="Lucida Console"/>
          <w:color w:val="231F20"/>
          <w:spacing w:val="-2"/>
          <w:sz w:val="16"/>
        </w:rPr>
        <w:t>trade)</w:t>
      </w:r>
    </w:p>
    <w:p>
      <w:pPr>
        <w:spacing w:before="46"/>
        <w:ind w:left="392" w:right="0" w:firstLine="0"/>
        <w:jc w:val="left"/>
        <w:rPr>
          <w:rFonts w:ascii="Lucida Console"/>
          <w:sz w:val="16"/>
        </w:rPr>
      </w:pP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trade(trade),</w:t>
      </w:r>
      <w:r>
        <w:rPr>
          <w:rFonts w:ascii="Lucida Console"/>
          <w:color w:val="231F20"/>
          <w:spacing w:val="-40"/>
          <w:sz w:val="16"/>
        </w:rPr>
        <w:t> </w:t>
      </w:r>
      <w:r>
        <w:rPr>
          <w:rFonts w:ascii="Lucida Console"/>
          <w:color w:val="231F20"/>
          <w:spacing w:val="-26"/>
          <w:sz w:val="16"/>
        </w:rPr>
        <w:t>flag(false)</w:t>
      </w:r>
    </w:p>
    <w:p>
      <w:pPr>
        <w:spacing w:before="46"/>
        <w:ind w:left="39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4"/>
          <w:sz w:val="16"/>
        </w:rPr>
        <w:t>bool</w:t>
      </w:r>
      <w:r>
        <w:rPr>
          <w:rFonts w:ascii="Lucida Console"/>
          <w:color w:val="231F20"/>
          <w:spacing w:val="-50"/>
          <w:sz w:val="16"/>
        </w:rPr>
        <w:t> </w:t>
      </w:r>
      <w:r>
        <w:rPr>
          <w:rFonts w:ascii="Lucida Console"/>
          <w:color w:val="231F20"/>
          <w:spacing w:val="-24"/>
          <w:sz w:val="16"/>
        </w:rPr>
        <w:t>isValid()</w:t>
      </w:r>
      <w:r>
        <w:rPr>
          <w:rFonts w:ascii="Lucida Console"/>
          <w:color w:val="231F20"/>
          <w:spacing w:val="-50"/>
          <w:sz w:val="16"/>
        </w:rPr>
        <w:t> </w:t>
      </w:r>
      <w:r>
        <w:rPr>
          <w:rFonts w:ascii="Lucida Console"/>
          <w:color w:val="231F20"/>
          <w:spacing w:val="-24"/>
          <w:sz w:val="16"/>
        </w:rPr>
        <w:t>const</w:t>
      </w:r>
      <w:r>
        <w:rPr>
          <w:rFonts w:ascii="Lucida Console"/>
          <w:color w:val="231F20"/>
          <w:spacing w:val="-50"/>
          <w:sz w:val="16"/>
        </w:rPr>
        <w:t> </w:t>
      </w:r>
      <w:r>
        <w:rPr>
          <w:rFonts w:ascii="Lucida Console"/>
          <w:color w:val="231F20"/>
          <w:spacing w:val="-24"/>
          <w:sz w:val="16"/>
        </w:rPr>
        <w:t>{</w:t>
      </w:r>
    </w:p>
    <w:p>
      <w:pPr>
        <w:spacing w:after="0"/>
        <w:jc w:val="left"/>
        <w:rPr>
          <w:rFonts w:ascii="Lucida Console"/>
          <w:sz w:val="16"/>
        </w:rPr>
        <w:sectPr>
          <w:pgSz w:w="7910" w:h="11940"/>
          <w:pgMar w:top="460" w:bottom="280" w:left="220" w:right="620"/>
        </w:sectPr>
      </w:pPr>
    </w:p>
    <w:p>
      <w:pPr>
        <w:spacing w:before="76"/>
        <w:ind w:left="661" w:right="0" w:firstLine="0"/>
        <w:jc w:val="left"/>
        <w:rPr>
          <w:rFonts w:ascii="Lucida Console"/>
          <w:sz w:val="16"/>
        </w:rPr>
      </w:pPr>
      <w:r>
        <w:rPr>
          <w:rFonts w:ascii="Lucida Console"/>
          <w:color w:val="231F20"/>
          <w:spacing w:val="-16"/>
          <w:sz w:val="16"/>
        </w:rPr>
        <w:t>if</w:t>
      </w:r>
      <w:r>
        <w:rPr>
          <w:rFonts w:ascii="Lucida Console"/>
          <w:color w:val="231F20"/>
          <w:spacing w:val="-50"/>
          <w:sz w:val="16"/>
        </w:rPr>
        <w:t> </w:t>
      </w:r>
      <w:r>
        <w:rPr>
          <w:rFonts w:ascii="Lucida Console"/>
          <w:color w:val="231F20"/>
          <w:spacing w:val="-23"/>
          <w:sz w:val="16"/>
        </w:rPr>
        <w:t>(inRange(trade.getDate())</w:t>
      </w:r>
    </w:p>
    <w:p>
      <w:pPr>
        <w:spacing w:line="309" w:lineRule="auto" w:before="46"/>
        <w:ind w:left="1222" w:right="3169" w:firstLine="0"/>
        <w:jc w:val="left"/>
        <w:rPr>
          <w:rFonts w:ascii="Lucida Console"/>
          <w:sz w:val="16"/>
        </w:rPr>
      </w:pPr>
      <w:r>
        <w:rPr>
          <w:rFonts w:ascii="Lucida Console"/>
          <w:color w:val="231F20"/>
          <w:spacing w:val="-26"/>
          <w:sz w:val="16"/>
        </w:rPr>
        <w:t>&amp;&amp;</w:t>
      </w:r>
      <w:r>
        <w:rPr>
          <w:rFonts w:ascii="Lucida Console"/>
          <w:color w:val="231F20"/>
          <w:spacing w:val="-53"/>
          <w:sz w:val="16"/>
        </w:rPr>
        <w:t> </w:t>
      </w:r>
      <w:r>
        <w:rPr>
          <w:rFonts w:ascii="Lucida Console"/>
          <w:color w:val="231F20"/>
          <w:spacing w:val="-26"/>
          <w:sz w:val="16"/>
        </w:rPr>
        <w:t>validDestination(trade.destination) </w:t>
      </w:r>
      <w:r>
        <w:rPr>
          <w:rFonts w:ascii="Lucida Console"/>
          <w:color w:val="231F20"/>
          <w:spacing w:val="-14"/>
          <w:sz w:val="16"/>
        </w:rPr>
        <w:t>&amp;&amp;</w:t>
      </w:r>
      <w:r>
        <w:rPr>
          <w:rFonts w:ascii="Lucida Console"/>
          <w:color w:val="231F20"/>
          <w:spacing w:val="-53"/>
          <w:sz w:val="16"/>
        </w:rPr>
        <w:t> </w:t>
      </w:r>
      <w:r>
        <w:rPr>
          <w:rFonts w:ascii="Lucida Console"/>
          <w:color w:val="231F20"/>
          <w:spacing w:val="-14"/>
          <w:sz w:val="16"/>
        </w:rPr>
        <w:t>inHours(trade)</w:t>
      </w:r>
      <w:r>
        <w:rPr>
          <w:rFonts w:ascii="Lucida Console"/>
          <w:color w:val="231F20"/>
          <w:spacing w:val="-53"/>
          <w:sz w:val="16"/>
        </w:rPr>
        <w:t> </w:t>
      </w:r>
      <w:r>
        <w:rPr>
          <w:rFonts w:ascii="Lucida Console"/>
          <w:color w:val="231F20"/>
          <w:spacing w:val="-14"/>
          <w:sz w:val="16"/>
        </w:rPr>
        <w:t>{</w:t>
      </w:r>
    </w:p>
    <w:p>
      <w:pPr>
        <w:spacing w:line="159" w:lineRule="exact" w:before="0"/>
        <w:ind w:left="941" w:right="0" w:firstLine="0"/>
        <w:jc w:val="left"/>
        <w:rPr>
          <w:rFonts w:ascii="Lucida Console"/>
          <w:sz w:val="16"/>
        </w:rPr>
      </w:pPr>
      <w:r>
        <w:rPr>
          <w:rFonts w:ascii="Lucida Console"/>
          <w:color w:val="231F20"/>
          <w:spacing w:val="-18"/>
          <w:sz w:val="16"/>
        </w:rPr>
        <w:t>flag</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true;</w:t>
      </w:r>
    </w:p>
    <w:p>
      <w:pPr>
        <w:spacing w:after="0" w:line="159" w:lineRule="exact"/>
        <w:jc w:val="left"/>
        <w:rPr>
          <w:rFonts w:ascii="Lucida Console"/>
          <w:sz w:val="16"/>
        </w:rPr>
        <w:sectPr>
          <w:pgSz w:w="7880" w:h="11400"/>
          <w:pgMar w:top="0" w:bottom="280" w:left="560" w:right="260"/>
        </w:sect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spacing w:before="12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spacing w:val="-5"/>
          <w:sz w:val="16"/>
        </w:rPr>
        <w:t>};</w:t>
      </w:r>
    </w:p>
    <w:p>
      <w:pPr>
        <w:spacing w:before="46"/>
        <w:ind w:left="30" w:right="0" w:firstLine="0"/>
        <w:jc w:val="left"/>
        <w:rPr>
          <w:rFonts w:ascii="Lucida Console"/>
          <w:sz w:val="16"/>
        </w:rPr>
      </w:pPr>
      <w:r>
        <w:rPr/>
        <w:br w:type="column"/>
      </w:r>
      <w:r>
        <w:rPr>
          <w:rFonts w:ascii="Lucida Console"/>
          <w:color w:val="231F20"/>
          <w:spacing w:val="-10"/>
          <w:sz w:val="16"/>
        </w:rPr>
        <w:t>}</w:t>
      </w:r>
    </w:p>
    <w:p>
      <w:pPr>
        <w:spacing w:line="309" w:lineRule="auto" w:before="46"/>
        <w:ind w:left="30" w:right="5406" w:firstLine="0"/>
        <w:jc w:val="left"/>
        <w:rPr>
          <w:rFonts w:ascii="Lucida Console"/>
          <w:sz w:val="16"/>
        </w:rPr>
      </w:pPr>
      <w:r>
        <w:rPr>
          <w:rFonts w:ascii="Lucida Console"/>
          <w:color w:val="231F20"/>
          <w:spacing w:val="-28"/>
          <w:sz w:val="16"/>
        </w:rPr>
        <w:t>showMessage();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flag;</w:t>
      </w:r>
    </w:p>
    <w:p>
      <w:pPr>
        <w:spacing w:after="0" w:line="309" w:lineRule="auto"/>
        <w:jc w:val="left"/>
        <w:rPr>
          <w:rFonts w:ascii="Lucida Console"/>
          <w:sz w:val="16"/>
        </w:rPr>
        <w:sectPr>
          <w:type w:val="continuous"/>
          <w:pgSz w:w="7880" w:h="11400"/>
          <w:pgMar w:top="0" w:bottom="0" w:left="560" w:right="260"/>
          <w:cols w:num="2" w:equalWidth="0">
            <w:col w:w="592" w:space="40"/>
            <w:col w:w="6428"/>
          </w:cols>
        </w:sectPr>
      </w:pPr>
    </w:p>
    <w:p>
      <w:pPr>
        <w:pStyle w:val="BodyText"/>
        <w:spacing w:line="266" w:lineRule="auto" w:before="142"/>
        <w:ind w:left="101" w:right="114" w:firstLine="240"/>
        <w:jc w:val="both"/>
      </w:pPr>
      <w:r>
        <w:rPr>
          <w:color w:val="231F20"/>
        </w:rPr>
        <w:t>If we need to make changes in our validation logic, we could be in trouble if we don’t want to link UI-specific functions and classes into our test harness. </w:t>
      </w:r>
      <w:r>
        <w:rPr>
          <w:rFonts w:ascii="Book Antiqua" w:hAnsi="Book Antiqua"/>
          <w:i/>
          <w:color w:val="231F20"/>
        </w:rPr>
        <w:t>Push Down Dependency </w:t>
      </w:r>
      <w:r>
        <w:rPr>
          <w:color w:val="231F20"/>
        </w:rPr>
        <w:t>is</w:t>
      </w:r>
      <w:r>
        <w:rPr>
          <w:color w:val="231F20"/>
          <w:spacing w:val="40"/>
        </w:rPr>
        <w:t> </w:t>
      </w:r>
      <w:r>
        <w:rPr>
          <w:color w:val="231F20"/>
        </w:rPr>
        <w:t>a</w:t>
      </w:r>
      <w:r>
        <w:rPr>
          <w:color w:val="231F20"/>
          <w:spacing w:val="40"/>
        </w:rPr>
        <w:t> </w:t>
      </w:r>
      <w:r>
        <w:rPr>
          <w:color w:val="231F20"/>
        </w:rPr>
        <w:t>good</w:t>
      </w:r>
      <w:r>
        <w:rPr>
          <w:color w:val="231F20"/>
          <w:spacing w:val="40"/>
        </w:rPr>
        <w:t> </w:t>
      </w:r>
      <w:r>
        <w:rPr>
          <w:color w:val="231F20"/>
        </w:rPr>
        <w:t>option</w:t>
      </w:r>
      <w:r>
        <w:rPr>
          <w:color w:val="231F20"/>
          <w:spacing w:val="40"/>
        </w:rPr>
        <w:t> </w:t>
      </w:r>
      <w:r>
        <w:rPr>
          <w:color w:val="231F20"/>
        </w:rPr>
        <w:t>in</w:t>
      </w:r>
      <w:r>
        <w:rPr>
          <w:color w:val="231F20"/>
          <w:spacing w:val="40"/>
        </w:rPr>
        <w:t> </w:t>
      </w:r>
      <w:r>
        <w:rPr>
          <w:color w:val="231F20"/>
        </w:rPr>
        <w:t>this</w:t>
      </w:r>
      <w:r>
        <w:rPr>
          <w:color w:val="231F20"/>
          <w:spacing w:val="40"/>
        </w:rPr>
        <w:t> </w:t>
      </w:r>
      <w:r>
        <w:rPr>
          <w:color w:val="231F20"/>
        </w:rPr>
        <w:t>case.</w:t>
      </w:r>
    </w:p>
    <w:p>
      <w:pPr>
        <w:spacing w:line="233" w:lineRule="exact" w:before="0"/>
        <w:ind w:left="341" w:right="0" w:firstLine="0"/>
        <w:jc w:val="both"/>
        <w:rPr>
          <w:rFonts w:ascii="Book Antiqua"/>
          <w:i/>
          <w:sz w:val="20"/>
        </w:rPr>
      </w:pPr>
      <w:r>
        <w:rPr>
          <w:color w:val="231F20"/>
          <w:w w:val="105"/>
          <w:sz w:val="20"/>
        </w:rPr>
        <w:t>Here</w:t>
      </w:r>
      <w:r>
        <w:rPr>
          <w:color w:val="231F20"/>
          <w:spacing w:val="-8"/>
          <w:w w:val="105"/>
          <w:sz w:val="20"/>
        </w:rPr>
        <w:t> </w:t>
      </w:r>
      <w:r>
        <w:rPr>
          <w:color w:val="231F20"/>
          <w:w w:val="105"/>
          <w:sz w:val="20"/>
        </w:rPr>
        <w:t>is</w:t>
      </w:r>
      <w:r>
        <w:rPr>
          <w:color w:val="231F20"/>
          <w:spacing w:val="-6"/>
          <w:w w:val="105"/>
          <w:sz w:val="20"/>
        </w:rPr>
        <w:t> </w:t>
      </w:r>
      <w:r>
        <w:rPr>
          <w:color w:val="231F20"/>
          <w:w w:val="105"/>
          <w:sz w:val="20"/>
        </w:rPr>
        <w:t>what</w:t>
      </w:r>
      <w:r>
        <w:rPr>
          <w:color w:val="231F20"/>
          <w:spacing w:val="-7"/>
          <w:w w:val="105"/>
          <w:sz w:val="20"/>
        </w:rPr>
        <w:t> </w:t>
      </w:r>
      <w:r>
        <w:rPr>
          <w:color w:val="231F20"/>
          <w:w w:val="105"/>
          <w:sz w:val="20"/>
        </w:rPr>
        <w:t>the</w:t>
      </w:r>
      <w:r>
        <w:rPr>
          <w:color w:val="231F20"/>
          <w:spacing w:val="-7"/>
          <w:w w:val="105"/>
          <w:sz w:val="20"/>
        </w:rPr>
        <w:t> </w:t>
      </w:r>
      <w:r>
        <w:rPr>
          <w:color w:val="231F20"/>
          <w:w w:val="105"/>
          <w:sz w:val="20"/>
        </w:rPr>
        <w:t>code</w:t>
      </w:r>
      <w:r>
        <w:rPr>
          <w:color w:val="231F20"/>
          <w:spacing w:val="-7"/>
          <w:w w:val="105"/>
          <w:sz w:val="20"/>
        </w:rPr>
        <w:t> </w:t>
      </w:r>
      <w:r>
        <w:rPr>
          <w:color w:val="231F20"/>
          <w:w w:val="105"/>
          <w:sz w:val="20"/>
        </w:rPr>
        <w:t>would</w:t>
      </w:r>
      <w:r>
        <w:rPr>
          <w:color w:val="231F20"/>
          <w:spacing w:val="-7"/>
          <w:w w:val="105"/>
          <w:sz w:val="20"/>
        </w:rPr>
        <w:t> </w:t>
      </w:r>
      <w:r>
        <w:rPr>
          <w:color w:val="231F20"/>
          <w:w w:val="105"/>
          <w:sz w:val="20"/>
        </w:rPr>
        <w:t>look</w:t>
      </w:r>
      <w:r>
        <w:rPr>
          <w:color w:val="231F20"/>
          <w:spacing w:val="-7"/>
          <w:w w:val="105"/>
          <w:sz w:val="20"/>
        </w:rPr>
        <w:t> </w:t>
      </w:r>
      <w:r>
        <w:rPr>
          <w:color w:val="231F20"/>
          <w:w w:val="105"/>
          <w:sz w:val="20"/>
        </w:rPr>
        <w:t>like</w:t>
      </w:r>
      <w:r>
        <w:rPr>
          <w:color w:val="231F20"/>
          <w:spacing w:val="-7"/>
          <w:w w:val="105"/>
          <w:sz w:val="20"/>
        </w:rPr>
        <w:t> </w:t>
      </w:r>
      <w:r>
        <w:rPr>
          <w:color w:val="231F20"/>
          <w:w w:val="105"/>
          <w:sz w:val="20"/>
        </w:rPr>
        <w:t>after</w:t>
      </w:r>
      <w:r>
        <w:rPr>
          <w:color w:val="231F20"/>
          <w:spacing w:val="-7"/>
          <w:w w:val="105"/>
          <w:sz w:val="20"/>
        </w:rPr>
        <w:t> </w:t>
      </w:r>
      <w:r>
        <w:rPr>
          <w:rFonts w:ascii="Book Antiqua"/>
          <w:i/>
          <w:color w:val="231F20"/>
          <w:w w:val="105"/>
          <w:sz w:val="20"/>
        </w:rPr>
        <w:t>Push</w:t>
      </w:r>
      <w:r>
        <w:rPr>
          <w:rFonts w:ascii="Book Antiqua"/>
          <w:i/>
          <w:color w:val="231F20"/>
          <w:spacing w:val="-14"/>
          <w:w w:val="105"/>
          <w:sz w:val="20"/>
        </w:rPr>
        <w:t> </w:t>
      </w:r>
      <w:r>
        <w:rPr>
          <w:rFonts w:ascii="Book Antiqua"/>
          <w:i/>
          <w:color w:val="231F20"/>
          <w:w w:val="105"/>
          <w:sz w:val="20"/>
        </w:rPr>
        <w:t>Down</w:t>
      </w:r>
      <w:r>
        <w:rPr>
          <w:rFonts w:ascii="Book Antiqua"/>
          <w:i/>
          <w:color w:val="231F20"/>
          <w:spacing w:val="-13"/>
          <w:w w:val="105"/>
          <w:sz w:val="20"/>
        </w:rPr>
        <w:t> </w:t>
      </w:r>
      <w:r>
        <w:rPr>
          <w:rFonts w:ascii="Book Antiqua"/>
          <w:i/>
          <w:color w:val="231F20"/>
          <w:spacing w:val="-2"/>
          <w:w w:val="105"/>
          <w:sz w:val="20"/>
        </w:rPr>
        <w:t>Dependency:</w:t>
      </w:r>
    </w:p>
    <w:p>
      <w:pPr>
        <w:spacing w:before="151"/>
        <w:ind w:left="101" w:right="0" w:firstLine="0"/>
        <w:jc w:val="left"/>
        <w:rPr>
          <w:rFonts w:ascii="Lucida Console"/>
          <w:sz w:val="16"/>
        </w:rPr>
      </w:pPr>
      <w:r>
        <w:rPr>
          <w:rFonts w:ascii="Lucida Console"/>
          <w:color w:val="231F20"/>
          <w:spacing w:val="-26"/>
          <w:sz w:val="16"/>
        </w:rPr>
        <w:t>class</w:t>
      </w:r>
      <w:r>
        <w:rPr>
          <w:rFonts w:ascii="Lucida Console"/>
          <w:color w:val="231F20"/>
          <w:spacing w:val="-44"/>
          <w:sz w:val="16"/>
        </w:rPr>
        <w:t> </w:t>
      </w:r>
      <w:r>
        <w:rPr>
          <w:rFonts w:ascii="Lucida Console"/>
          <w:color w:val="231F20"/>
          <w:spacing w:val="-26"/>
          <w:sz w:val="16"/>
        </w:rPr>
        <w:t>OffMarketTradeValidator</w:t>
      </w:r>
      <w:r>
        <w:rPr>
          <w:rFonts w:ascii="Lucida Console"/>
          <w:color w:val="231F20"/>
          <w:spacing w:val="-43"/>
          <w:sz w:val="16"/>
        </w:rPr>
        <w:t> </w:t>
      </w: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public</w:t>
      </w:r>
      <w:r>
        <w:rPr>
          <w:rFonts w:ascii="Lucida Console"/>
          <w:color w:val="231F20"/>
          <w:spacing w:val="-43"/>
          <w:sz w:val="16"/>
        </w:rPr>
        <w:t> </w:t>
      </w:r>
      <w:r>
        <w:rPr>
          <w:rFonts w:ascii="Lucida Console"/>
          <w:color w:val="231F20"/>
          <w:spacing w:val="-26"/>
          <w:sz w:val="16"/>
        </w:rPr>
        <w:t>TradeValidator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4"/>
          <w:sz w:val="16"/>
        </w:rPr>
        <w:t>protected:</w:t>
      </w:r>
    </w:p>
    <w:p>
      <w:pPr>
        <w:spacing w:line="309" w:lineRule="auto" w:before="46"/>
        <w:ind w:left="381" w:right="5694" w:firstLine="0"/>
        <w:jc w:val="left"/>
        <w:rPr>
          <w:rFonts w:ascii="Lucida Console"/>
          <w:sz w:val="16"/>
        </w:rPr>
      </w:pPr>
      <w:r>
        <w:rPr>
          <w:rFonts w:ascii="Lucida Console"/>
          <w:color w:val="231F20"/>
          <w:spacing w:val="-26"/>
          <w:sz w:val="16"/>
        </w:rPr>
        <w:t>Trade&amp;</w:t>
      </w:r>
      <w:r>
        <w:rPr>
          <w:rFonts w:ascii="Lucida Console"/>
          <w:color w:val="231F20"/>
          <w:spacing w:val="-53"/>
          <w:sz w:val="16"/>
        </w:rPr>
        <w:t> </w:t>
      </w:r>
      <w:r>
        <w:rPr>
          <w:rFonts w:ascii="Lucida Console"/>
          <w:color w:val="231F20"/>
          <w:spacing w:val="-26"/>
          <w:sz w:val="16"/>
        </w:rPr>
        <w:t>trade; </w:t>
      </w:r>
      <w:r>
        <w:rPr>
          <w:rFonts w:ascii="Lucida Console"/>
          <w:color w:val="231F20"/>
          <w:spacing w:val="-8"/>
          <w:sz w:val="16"/>
        </w:rPr>
        <w:t>bool</w:t>
      </w:r>
      <w:r>
        <w:rPr>
          <w:rFonts w:ascii="Lucida Console"/>
          <w:color w:val="231F20"/>
          <w:spacing w:val="-53"/>
          <w:sz w:val="16"/>
        </w:rPr>
        <w:t> </w:t>
      </w:r>
      <w:r>
        <w:rPr>
          <w:rFonts w:ascii="Lucida Console"/>
          <w:color w:val="231F20"/>
          <w:spacing w:val="-8"/>
          <w:sz w:val="16"/>
        </w:rPr>
        <w:t>flag;</w:t>
      </w:r>
    </w:p>
    <w:p>
      <w:pPr>
        <w:spacing w:line="159" w:lineRule="exact" w:before="0"/>
        <w:ind w:left="381" w:right="0" w:firstLine="0"/>
        <w:jc w:val="left"/>
        <w:rPr>
          <w:rFonts w:ascii="Lucida Console"/>
          <w:sz w:val="16"/>
        </w:rPr>
      </w:pPr>
      <w:r>
        <w:rPr>
          <w:rFonts w:ascii="Lucida Console"/>
          <w:color w:val="231F20"/>
          <w:spacing w:val="-24"/>
          <w:sz w:val="16"/>
        </w:rPr>
        <w:t>virtual</w:t>
      </w:r>
      <w:r>
        <w:rPr>
          <w:rFonts w:ascii="Lucida Console"/>
          <w:color w:val="231F20"/>
          <w:spacing w:val="-51"/>
          <w:sz w:val="16"/>
        </w:rPr>
        <w:t> </w:t>
      </w:r>
      <w:r>
        <w:rPr>
          <w:rFonts w:ascii="Lucida Console"/>
          <w:color w:val="231F20"/>
          <w:spacing w:val="-24"/>
          <w:sz w:val="16"/>
        </w:rPr>
        <w:t>void</w:t>
      </w:r>
      <w:r>
        <w:rPr>
          <w:rFonts w:ascii="Lucida Console"/>
          <w:color w:val="231F20"/>
          <w:spacing w:val="-51"/>
          <w:sz w:val="16"/>
        </w:rPr>
        <w:t> </w:t>
      </w:r>
      <w:r>
        <w:rPr>
          <w:rFonts w:ascii="Lucida Console"/>
          <w:color w:val="231F20"/>
          <w:spacing w:val="-24"/>
          <w:sz w:val="16"/>
        </w:rPr>
        <w:t>showMessage()</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0;</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9"/>
          <w:sz w:val="16"/>
        </w:rPr>
        <w:t>OffMarketTradeValidator(Trade&amp;</w:t>
      </w:r>
      <w:r>
        <w:rPr>
          <w:rFonts w:ascii="Lucida Console"/>
          <w:color w:val="231F20"/>
          <w:spacing w:val="5"/>
          <w:sz w:val="16"/>
        </w:rPr>
        <w:t> </w:t>
      </w:r>
      <w:r>
        <w:rPr>
          <w:rFonts w:ascii="Lucida Console"/>
          <w:color w:val="231F20"/>
          <w:spacing w:val="-2"/>
          <w:sz w:val="16"/>
        </w:rPr>
        <w:t>trade)</w:t>
      </w:r>
    </w:p>
    <w:p>
      <w:pPr>
        <w:spacing w:before="46"/>
        <w:ind w:left="381" w:right="0" w:firstLine="0"/>
        <w:jc w:val="left"/>
        <w:rPr>
          <w:rFonts w:ascii="Lucida Console"/>
          <w:sz w:val="16"/>
        </w:rPr>
      </w:pPr>
      <w:r>
        <w:rPr>
          <w:rFonts w:ascii="Lucida Console"/>
          <w:color w:val="231F20"/>
          <w:spacing w:val="-26"/>
          <w:sz w:val="16"/>
        </w:rPr>
        <w:t>:</w:t>
      </w:r>
      <w:r>
        <w:rPr>
          <w:rFonts w:ascii="Lucida Console"/>
          <w:color w:val="231F20"/>
          <w:spacing w:val="-43"/>
          <w:sz w:val="16"/>
        </w:rPr>
        <w:t> </w:t>
      </w:r>
      <w:r>
        <w:rPr>
          <w:rFonts w:ascii="Lucida Console"/>
          <w:color w:val="231F20"/>
          <w:spacing w:val="-26"/>
          <w:sz w:val="16"/>
        </w:rPr>
        <w:t>trade(trade),</w:t>
      </w:r>
      <w:r>
        <w:rPr>
          <w:rFonts w:ascii="Lucida Console"/>
          <w:color w:val="231F20"/>
          <w:spacing w:val="-42"/>
          <w:sz w:val="16"/>
        </w:rPr>
        <w:t> </w:t>
      </w:r>
      <w:r>
        <w:rPr>
          <w:rFonts w:ascii="Lucida Console"/>
          <w:color w:val="231F20"/>
          <w:spacing w:val="-26"/>
          <w:sz w:val="16"/>
        </w:rPr>
        <w:t>flag(false)</w:t>
      </w:r>
      <w:r>
        <w:rPr>
          <w:rFonts w:ascii="Lucida Console"/>
          <w:color w:val="231F20"/>
          <w:spacing w:val="-43"/>
          <w:sz w:val="16"/>
        </w:rPr>
        <w:t> </w:t>
      </w:r>
      <w:r>
        <w:rPr>
          <w:rFonts w:ascii="Lucida Console"/>
          <w:color w:val="231F20"/>
          <w:spacing w:val="-26"/>
          <w:sz w:val="16"/>
        </w:rPr>
        <w:t>{}</w:t>
      </w:r>
    </w:p>
    <w:p>
      <w:pPr>
        <w:pStyle w:val="BodyText"/>
        <w:spacing w:before="2"/>
        <w:rPr>
          <w:rFonts w:ascii="Lucida Console"/>
          <w:sz w:val="25"/>
        </w:rPr>
      </w:pPr>
    </w:p>
    <w:p>
      <w:pPr>
        <w:spacing w:before="0"/>
        <w:ind w:left="381" w:right="0" w:firstLine="0"/>
        <w:jc w:val="left"/>
        <w:rPr>
          <w:rFonts w:ascii="Lucida Console"/>
          <w:sz w:val="16"/>
        </w:rPr>
      </w:pPr>
      <w:r>
        <w:rPr>
          <w:rFonts w:ascii="Lucida Console"/>
          <w:color w:val="231F20"/>
          <w:spacing w:val="-24"/>
          <w:sz w:val="16"/>
        </w:rPr>
        <w:t>bool</w:t>
      </w:r>
      <w:r>
        <w:rPr>
          <w:rFonts w:ascii="Lucida Console"/>
          <w:color w:val="231F20"/>
          <w:spacing w:val="-50"/>
          <w:sz w:val="16"/>
        </w:rPr>
        <w:t> </w:t>
      </w:r>
      <w:r>
        <w:rPr>
          <w:rFonts w:ascii="Lucida Console"/>
          <w:color w:val="231F20"/>
          <w:spacing w:val="-24"/>
          <w:sz w:val="16"/>
        </w:rPr>
        <w:t>isValid()</w:t>
      </w:r>
      <w:r>
        <w:rPr>
          <w:rFonts w:ascii="Lucida Console"/>
          <w:color w:val="231F20"/>
          <w:spacing w:val="-50"/>
          <w:sz w:val="16"/>
        </w:rPr>
        <w:t> </w:t>
      </w:r>
      <w:r>
        <w:rPr>
          <w:rFonts w:ascii="Lucida Console"/>
          <w:color w:val="231F20"/>
          <w:spacing w:val="-24"/>
          <w:sz w:val="16"/>
        </w:rPr>
        <w:t>const</w:t>
      </w:r>
      <w:r>
        <w:rPr>
          <w:rFonts w:ascii="Lucida Console"/>
          <w:color w:val="231F20"/>
          <w:spacing w:val="-50"/>
          <w:sz w:val="16"/>
        </w:rPr>
        <w:t> </w:t>
      </w:r>
      <w:r>
        <w:rPr>
          <w:rFonts w:ascii="Lucida Console"/>
          <w:color w:val="231F20"/>
          <w:spacing w:val="-24"/>
          <w:sz w:val="16"/>
        </w:rPr>
        <w:t>{</w:t>
      </w:r>
    </w:p>
    <w:p>
      <w:pPr>
        <w:spacing w:before="46"/>
        <w:ind w:left="661" w:right="0" w:firstLine="0"/>
        <w:jc w:val="left"/>
        <w:rPr>
          <w:rFonts w:ascii="Lucida Console"/>
          <w:sz w:val="16"/>
        </w:rPr>
      </w:pPr>
      <w:r>
        <w:rPr>
          <w:rFonts w:ascii="Lucida Console"/>
          <w:color w:val="231F20"/>
          <w:spacing w:val="-16"/>
          <w:sz w:val="16"/>
        </w:rPr>
        <w:t>if</w:t>
      </w:r>
      <w:r>
        <w:rPr>
          <w:rFonts w:ascii="Lucida Console"/>
          <w:color w:val="231F20"/>
          <w:spacing w:val="-50"/>
          <w:sz w:val="16"/>
        </w:rPr>
        <w:t> </w:t>
      </w:r>
      <w:r>
        <w:rPr>
          <w:rFonts w:ascii="Lucida Console"/>
          <w:color w:val="231F20"/>
          <w:spacing w:val="-23"/>
          <w:sz w:val="16"/>
        </w:rPr>
        <w:t>(inRange(trade.getDate())</w:t>
      </w:r>
    </w:p>
    <w:p>
      <w:pPr>
        <w:spacing w:line="309" w:lineRule="auto" w:before="46"/>
        <w:ind w:left="1222" w:right="3169" w:firstLine="0"/>
        <w:jc w:val="left"/>
        <w:rPr>
          <w:rFonts w:ascii="Lucida Console"/>
          <w:sz w:val="16"/>
        </w:rPr>
      </w:pPr>
      <w:r>
        <w:rPr>
          <w:rFonts w:ascii="Lucida Console"/>
          <w:color w:val="231F20"/>
          <w:spacing w:val="-26"/>
          <w:sz w:val="16"/>
        </w:rPr>
        <w:t>&amp;&amp;</w:t>
      </w:r>
      <w:r>
        <w:rPr>
          <w:rFonts w:ascii="Lucida Console"/>
          <w:color w:val="231F20"/>
          <w:spacing w:val="-53"/>
          <w:sz w:val="16"/>
        </w:rPr>
        <w:t> </w:t>
      </w:r>
      <w:r>
        <w:rPr>
          <w:rFonts w:ascii="Lucida Console"/>
          <w:color w:val="231F20"/>
          <w:spacing w:val="-26"/>
          <w:sz w:val="16"/>
        </w:rPr>
        <w:t>validDestination(trade.destination) </w:t>
      </w:r>
      <w:r>
        <w:rPr>
          <w:rFonts w:ascii="Lucida Console"/>
          <w:color w:val="231F20"/>
          <w:spacing w:val="-14"/>
          <w:sz w:val="16"/>
        </w:rPr>
        <w:t>&amp;&amp;</w:t>
      </w:r>
      <w:r>
        <w:rPr>
          <w:rFonts w:ascii="Lucida Console"/>
          <w:color w:val="231F20"/>
          <w:spacing w:val="-53"/>
          <w:sz w:val="16"/>
        </w:rPr>
        <w:t> </w:t>
      </w:r>
      <w:r>
        <w:rPr>
          <w:rFonts w:ascii="Lucida Console"/>
          <w:color w:val="231F20"/>
          <w:spacing w:val="-14"/>
          <w:sz w:val="16"/>
        </w:rPr>
        <w:t>inHours(trade)</w:t>
      </w:r>
      <w:r>
        <w:rPr>
          <w:rFonts w:ascii="Lucida Console"/>
          <w:color w:val="231F20"/>
          <w:spacing w:val="-53"/>
          <w:sz w:val="16"/>
        </w:rPr>
        <w:t> </w:t>
      </w:r>
      <w:r>
        <w:rPr>
          <w:rFonts w:ascii="Lucida Console"/>
          <w:color w:val="231F20"/>
          <w:spacing w:val="-14"/>
          <w:sz w:val="16"/>
        </w:rPr>
        <w:t>{</w:t>
      </w:r>
    </w:p>
    <w:p>
      <w:pPr>
        <w:spacing w:line="159" w:lineRule="exact" w:before="0"/>
        <w:ind w:left="941" w:right="0" w:firstLine="0"/>
        <w:jc w:val="left"/>
        <w:rPr>
          <w:rFonts w:ascii="Lucida Console"/>
          <w:sz w:val="16"/>
        </w:rPr>
      </w:pPr>
      <w:r>
        <w:rPr>
          <w:rFonts w:ascii="Lucida Console"/>
          <w:color w:val="231F20"/>
          <w:spacing w:val="-18"/>
          <w:sz w:val="16"/>
        </w:rPr>
        <w:t>flag</w:t>
      </w:r>
      <w:r>
        <w:rPr>
          <w:rFonts w:ascii="Lucida Console"/>
          <w:color w:val="231F20"/>
          <w:spacing w:val="-51"/>
          <w:sz w:val="16"/>
        </w:rPr>
        <w:t> </w:t>
      </w:r>
      <w:r>
        <w:rPr>
          <w:rFonts w:ascii="Lucida Console"/>
          <w:color w:val="231F20"/>
          <w:spacing w:val="-18"/>
          <w:sz w:val="16"/>
        </w:rPr>
        <w:t>=</w:t>
      </w:r>
      <w:r>
        <w:rPr>
          <w:rFonts w:ascii="Lucida Console"/>
          <w:color w:val="231F20"/>
          <w:spacing w:val="-51"/>
          <w:sz w:val="16"/>
        </w:rPr>
        <w:t> </w:t>
      </w:r>
      <w:r>
        <w:rPr>
          <w:rFonts w:ascii="Lucida Console"/>
          <w:color w:val="231F20"/>
          <w:spacing w:val="-18"/>
          <w:sz w:val="16"/>
        </w:rPr>
        <w:t>true;</w:t>
      </w:r>
    </w:p>
    <w:p>
      <w:pPr>
        <w:spacing w:after="0" w:line="159" w:lineRule="exact"/>
        <w:jc w:val="left"/>
        <w:rPr>
          <w:rFonts w:ascii="Lucida Console"/>
          <w:sz w:val="16"/>
        </w:rPr>
        <w:sectPr>
          <w:type w:val="continuous"/>
          <w:pgSz w:w="7880" w:h="11400"/>
          <w:pgMar w:top="0" w:bottom="0" w:left="560" w:right="260"/>
        </w:sectPr>
      </w:pPr>
    </w:p>
    <w:p>
      <w:pPr>
        <w:pStyle w:val="BodyText"/>
        <w:rPr>
          <w:rFonts w:ascii="Lucida Console"/>
          <w:sz w:val="18"/>
        </w:rPr>
      </w:pPr>
    </w:p>
    <w:p>
      <w:pPr>
        <w:pStyle w:val="BodyText"/>
        <w:rPr>
          <w:rFonts w:ascii="Lucida Console"/>
          <w:sz w:val="18"/>
        </w:rPr>
      </w:pPr>
    </w:p>
    <w:p>
      <w:pPr>
        <w:pStyle w:val="BodyText"/>
        <w:rPr>
          <w:rFonts w:ascii="Lucida Console"/>
          <w:sz w:val="18"/>
        </w:rPr>
      </w:pPr>
    </w:p>
    <w:p>
      <w:pPr>
        <w:spacing w:before="12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31"/>
          <w:sz w:val="16"/>
        </w:rPr>
        <w:t>...</w:t>
      </w:r>
    </w:p>
    <w:p>
      <w:pPr>
        <w:spacing w:before="46"/>
        <w:ind w:left="101" w:right="0" w:firstLine="0"/>
        <w:jc w:val="left"/>
        <w:rPr>
          <w:rFonts w:ascii="Lucida Console"/>
          <w:sz w:val="16"/>
        </w:rPr>
      </w:pPr>
      <w:r>
        <w:rPr>
          <w:rFonts w:ascii="Lucida Console"/>
          <w:color w:val="231F20"/>
          <w:spacing w:val="-5"/>
          <w:sz w:val="16"/>
        </w:rPr>
        <w:t>};</w:t>
      </w:r>
    </w:p>
    <w:p>
      <w:pPr>
        <w:spacing w:before="47"/>
        <w:ind w:left="30" w:right="0" w:firstLine="0"/>
        <w:jc w:val="left"/>
        <w:rPr>
          <w:rFonts w:ascii="Lucida Console"/>
          <w:sz w:val="16"/>
        </w:rPr>
      </w:pPr>
      <w:r>
        <w:rPr/>
        <w:br w:type="column"/>
      </w:r>
      <w:r>
        <w:rPr>
          <w:rFonts w:ascii="Lucida Console"/>
          <w:color w:val="231F20"/>
          <w:spacing w:val="-10"/>
          <w:sz w:val="16"/>
        </w:rPr>
        <w:t>}</w:t>
      </w:r>
    </w:p>
    <w:p>
      <w:pPr>
        <w:spacing w:line="309" w:lineRule="auto" w:before="46"/>
        <w:ind w:left="30" w:right="5406" w:firstLine="0"/>
        <w:jc w:val="left"/>
        <w:rPr>
          <w:rFonts w:ascii="Lucida Console"/>
          <w:sz w:val="16"/>
        </w:rPr>
      </w:pPr>
      <w:r>
        <w:rPr>
          <w:rFonts w:ascii="Lucida Console"/>
          <w:color w:val="231F20"/>
          <w:spacing w:val="-28"/>
          <w:sz w:val="16"/>
        </w:rPr>
        <w:t>showMessage(); </w:t>
      </w:r>
      <w:r>
        <w:rPr>
          <w:rFonts w:ascii="Lucida Console"/>
          <w:color w:val="231F20"/>
          <w:spacing w:val="-12"/>
          <w:sz w:val="16"/>
        </w:rPr>
        <w:t>return</w:t>
      </w:r>
      <w:r>
        <w:rPr>
          <w:rFonts w:ascii="Lucida Console"/>
          <w:color w:val="231F20"/>
          <w:spacing w:val="-53"/>
          <w:sz w:val="16"/>
        </w:rPr>
        <w:t> </w:t>
      </w:r>
      <w:r>
        <w:rPr>
          <w:rFonts w:ascii="Lucida Console"/>
          <w:color w:val="231F20"/>
          <w:spacing w:val="-12"/>
          <w:sz w:val="16"/>
        </w:rPr>
        <w:t>flag;</w:t>
      </w:r>
    </w:p>
    <w:p>
      <w:pPr>
        <w:spacing w:after="0" w:line="309" w:lineRule="auto"/>
        <w:jc w:val="left"/>
        <w:rPr>
          <w:rFonts w:ascii="Lucida Console"/>
          <w:sz w:val="16"/>
        </w:rPr>
        <w:sectPr>
          <w:type w:val="continuous"/>
          <w:pgSz w:w="7880" w:h="11400"/>
          <w:pgMar w:top="0" w:bottom="0" w:left="560" w:right="260"/>
          <w:cols w:num="2" w:equalWidth="0">
            <w:col w:w="592" w:space="40"/>
            <w:col w:w="6428"/>
          </w:cols>
        </w:sectPr>
      </w:pPr>
    </w:p>
    <w:p>
      <w:pPr>
        <w:pStyle w:val="BodyText"/>
        <w:spacing w:before="9"/>
        <w:rPr>
          <w:rFonts w:ascii="Lucida Console"/>
          <w:sz w:val="12"/>
        </w:rPr>
      </w:pPr>
      <w:r>
        <w:rPr/>
        <w:pict>
          <v:group style="position:absolute;margin-left:387.800995pt;margin-top:50.299pt;width:6.7pt;height:47pt;mso-position-horizontal-relative:page;mso-position-vertical-relative:page;z-index:16226816" id="docshapegroup2449" coordorigin="7756,1006" coordsize="134,940">
            <v:rect style="position:absolute;left:7766;top:1015;width:114;height:920" id="docshape2450" filled="true" fillcolor="#231f20" stroked="false">
              <v:fill type="solid"/>
            </v:rect>
            <v:shape style="position:absolute;left:7766;top:1015;width:114;height:920" id="docshape2451"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3744" from="388.300995pt,50.799pt" to="393.999995pt,50.799pt" stroked="true" strokeweight="1pt" strokecolor="#231f20">
            <v:stroke dashstyle="solid"/>
            <w10:wrap type="none"/>
          </v:line>
        </w:pict>
      </w:r>
    </w:p>
    <w:p>
      <w:pPr>
        <w:spacing w:before="123"/>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3"/>
          <w:sz w:val="16"/>
        </w:rPr>
        <w:t>WindowsOffMarketTradeValidator</w:t>
      </w:r>
    </w:p>
    <w:p>
      <w:pPr>
        <w:spacing w:before="46"/>
        <w:ind w:left="661" w:right="0" w:firstLine="0"/>
        <w:jc w:val="left"/>
        <w:rPr>
          <w:rFonts w:ascii="Lucida Console"/>
          <w:sz w:val="16"/>
        </w:rPr>
      </w:pP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public</w:t>
      </w:r>
      <w:r>
        <w:rPr>
          <w:rFonts w:ascii="Lucida Console"/>
          <w:color w:val="231F20"/>
          <w:spacing w:val="-47"/>
          <w:sz w:val="16"/>
        </w:rPr>
        <w:t> </w:t>
      </w:r>
      <w:r>
        <w:rPr>
          <w:rFonts w:ascii="Lucida Console"/>
          <w:color w:val="231F20"/>
          <w:spacing w:val="-22"/>
          <w:sz w:val="16"/>
        </w:rPr>
        <w:t>OffMarketTradeValidator</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4"/>
          <w:sz w:val="16"/>
        </w:rPr>
        <w:t>protected:</w:t>
      </w:r>
    </w:p>
    <w:p>
      <w:pPr>
        <w:spacing w:before="46"/>
        <w:ind w:left="381" w:right="0" w:firstLine="0"/>
        <w:jc w:val="left"/>
        <w:rPr>
          <w:rFonts w:ascii="Lucida Console"/>
          <w:sz w:val="16"/>
        </w:rPr>
      </w:pPr>
      <w:r>
        <w:rPr>
          <w:rFonts w:ascii="Lucida Console"/>
          <w:color w:val="231F20"/>
          <w:spacing w:val="-26"/>
          <w:sz w:val="16"/>
        </w:rPr>
        <w:t>virtual</w:t>
      </w:r>
      <w:r>
        <w:rPr>
          <w:rFonts w:ascii="Lucida Console"/>
          <w:color w:val="231F20"/>
          <w:spacing w:val="-42"/>
          <w:sz w:val="16"/>
        </w:rPr>
        <w:t> </w:t>
      </w:r>
      <w:r>
        <w:rPr>
          <w:rFonts w:ascii="Lucida Console"/>
          <w:color w:val="231F20"/>
          <w:spacing w:val="-26"/>
          <w:sz w:val="16"/>
        </w:rPr>
        <w:t>void</w:t>
      </w:r>
      <w:r>
        <w:rPr>
          <w:rFonts w:ascii="Lucida Console"/>
          <w:color w:val="231F20"/>
          <w:spacing w:val="-42"/>
          <w:sz w:val="16"/>
        </w:rPr>
        <w:t> </w:t>
      </w:r>
      <w:r>
        <w:rPr>
          <w:rFonts w:ascii="Lucida Console"/>
          <w:color w:val="231F20"/>
          <w:spacing w:val="-26"/>
          <w:sz w:val="16"/>
        </w:rPr>
        <w:t>showMessage()</w:t>
      </w:r>
      <w:r>
        <w:rPr>
          <w:rFonts w:ascii="Lucida Console"/>
          <w:color w:val="231F20"/>
          <w:spacing w:val="-42"/>
          <w:sz w:val="16"/>
        </w:rPr>
        <w:t> </w:t>
      </w:r>
      <w:r>
        <w:rPr>
          <w:rFonts w:ascii="Lucida Console"/>
          <w:color w:val="231F20"/>
          <w:spacing w:val="-26"/>
          <w:sz w:val="16"/>
        </w:rPr>
        <w:t>{</w:t>
      </w:r>
    </w:p>
    <w:p>
      <w:pPr>
        <w:spacing w:before="46"/>
        <w:ind w:left="661" w:right="0" w:firstLine="0"/>
        <w:jc w:val="left"/>
        <w:rPr>
          <w:rFonts w:ascii="Lucida Console"/>
          <w:sz w:val="16"/>
        </w:rPr>
      </w:pPr>
      <w:r>
        <w:rPr>
          <w:rFonts w:ascii="Lucida Console"/>
          <w:color w:val="231F20"/>
          <w:spacing w:val="-18"/>
          <w:sz w:val="16"/>
        </w:rPr>
        <w:t>int</w:t>
      </w:r>
      <w:r>
        <w:rPr>
          <w:rFonts w:ascii="Lucida Console"/>
          <w:color w:val="231F20"/>
          <w:spacing w:val="-53"/>
          <w:sz w:val="16"/>
        </w:rPr>
        <w:t> </w:t>
      </w:r>
      <w:r>
        <w:rPr>
          <w:rFonts w:ascii="Lucida Console"/>
          <w:color w:val="231F20"/>
          <w:spacing w:val="-18"/>
          <w:sz w:val="16"/>
        </w:rPr>
        <w:t>status</w:t>
      </w:r>
      <w:r>
        <w:rPr>
          <w:rFonts w:ascii="Lucida Console"/>
          <w:color w:val="231F20"/>
          <w:spacing w:val="-2"/>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23"/>
          <w:sz w:val="16"/>
        </w:rPr>
        <w:t>AfxMessageBox(makeMessage(),</w:t>
      </w:r>
    </w:p>
    <w:p>
      <w:pPr>
        <w:spacing w:before="46"/>
        <w:ind w:left="1923" w:right="0" w:firstLine="0"/>
        <w:jc w:val="left"/>
        <w:rPr>
          <w:rFonts w:ascii="Lucida Console"/>
          <w:sz w:val="16"/>
        </w:rPr>
      </w:pPr>
      <w:r>
        <w:rPr>
          <w:rFonts w:ascii="Lucida Console"/>
          <w:color w:val="231F20"/>
          <w:spacing w:val="-21"/>
          <w:sz w:val="16"/>
        </w:rPr>
        <w:t>MB_ABORTRETRYIGNORE);</w:t>
      </w:r>
    </w:p>
    <w:p>
      <w:pPr>
        <w:spacing w:line="309" w:lineRule="auto" w:before="46"/>
        <w:ind w:left="941" w:right="4503" w:hanging="281"/>
        <w:jc w:val="left"/>
        <w:rPr>
          <w:rFonts w:ascii="Lucida Console"/>
          <w:sz w:val="16"/>
        </w:rPr>
      </w:pPr>
      <w:r>
        <w:rPr>
          <w:rFonts w:ascii="Lucida Console"/>
          <w:color w:val="231F20"/>
          <w:spacing w:val="-16"/>
          <w:sz w:val="16"/>
        </w:rPr>
        <w:t>if</w:t>
      </w:r>
      <w:r>
        <w:rPr>
          <w:rFonts w:ascii="Lucida Console"/>
          <w:color w:val="231F20"/>
          <w:spacing w:val="-52"/>
          <w:sz w:val="16"/>
        </w:rPr>
        <w:t> </w:t>
      </w:r>
      <w:r>
        <w:rPr>
          <w:rFonts w:ascii="Lucida Console"/>
          <w:color w:val="231F20"/>
          <w:spacing w:val="-16"/>
          <w:sz w:val="16"/>
        </w:rPr>
        <w:t>(status</w:t>
      </w:r>
      <w:r>
        <w:rPr>
          <w:rFonts w:ascii="Lucida Console"/>
          <w:color w:val="231F20"/>
          <w:spacing w:val="-52"/>
          <w:sz w:val="16"/>
        </w:rPr>
        <w:t> </w:t>
      </w:r>
      <w:r>
        <w:rPr>
          <w:rFonts w:ascii="Lucida Console"/>
          <w:color w:val="231F20"/>
          <w:spacing w:val="-16"/>
          <w:sz w:val="16"/>
        </w:rPr>
        <w:t>==</w:t>
      </w:r>
      <w:r>
        <w:rPr>
          <w:rFonts w:ascii="Lucida Console"/>
          <w:color w:val="231F20"/>
          <w:spacing w:val="-52"/>
          <w:sz w:val="16"/>
        </w:rPr>
        <w:t> </w:t>
      </w:r>
      <w:r>
        <w:rPr>
          <w:rFonts w:ascii="Lucida Console"/>
          <w:color w:val="231F20"/>
          <w:spacing w:val="-16"/>
          <w:sz w:val="16"/>
        </w:rPr>
        <w:t>IDRETRY)</w:t>
      </w:r>
      <w:r>
        <w:rPr>
          <w:rFonts w:ascii="Lucida Console"/>
          <w:color w:val="231F20"/>
          <w:spacing w:val="-52"/>
          <w:sz w:val="16"/>
        </w:rPr>
        <w:t> </w:t>
      </w:r>
      <w:r>
        <w:rPr>
          <w:rFonts w:ascii="Lucida Console"/>
          <w:color w:val="231F20"/>
          <w:spacing w:val="-16"/>
          <w:sz w:val="16"/>
        </w:rPr>
        <w:t>{ </w:t>
      </w:r>
      <w:r>
        <w:rPr>
          <w:rFonts w:ascii="Lucida Console"/>
          <w:color w:val="231F20"/>
          <w:spacing w:val="-26"/>
          <w:sz w:val="16"/>
        </w:rPr>
        <w:t>SubmitDialog</w:t>
      </w:r>
      <w:r>
        <w:rPr>
          <w:rFonts w:ascii="Lucida Console"/>
          <w:color w:val="231F20"/>
          <w:spacing w:val="-53"/>
          <w:sz w:val="16"/>
        </w:rPr>
        <w:t> </w:t>
      </w:r>
      <w:r>
        <w:rPr>
          <w:rFonts w:ascii="Lucida Console"/>
          <w:color w:val="231F20"/>
          <w:spacing w:val="-26"/>
          <w:sz w:val="16"/>
        </w:rPr>
        <w:t>dlg(this,</w:t>
      </w:r>
    </w:p>
    <w:p>
      <w:pPr>
        <w:spacing w:line="309" w:lineRule="auto" w:before="0"/>
        <w:ind w:left="941" w:right="2877" w:firstLine="280"/>
        <w:jc w:val="left"/>
        <w:rPr>
          <w:rFonts w:ascii="Lucida Console"/>
          <w:sz w:val="16"/>
        </w:rPr>
      </w:pPr>
      <w:r>
        <w:rPr>
          <w:rFonts w:ascii="Lucida Console"/>
          <w:color w:val="231F20"/>
          <w:spacing w:val="-22"/>
          <w:sz w:val="16"/>
        </w:rPr>
        <w:t>"Press</w:t>
      </w:r>
      <w:r>
        <w:rPr>
          <w:rFonts w:ascii="Lucida Console"/>
          <w:color w:val="231F20"/>
          <w:spacing w:val="-52"/>
          <w:sz w:val="16"/>
        </w:rPr>
        <w:t> </w:t>
      </w:r>
      <w:r>
        <w:rPr>
          <w:rFonts w:ascii="Lucida Console"/>
          <w:color w:val="231F20"/>
          <w:spacing w:val="-22"/>
          <w:sz w:val="16"/>
        </w:rPr>
        <w:t>okay</w:t>
      </w:r>
      <w:r>
        <w:rPr>
          <w:rFonts w:ascii="Lucida Console"/>
          <w:color w:val="231F20"/>
          <w:spacing w:val="-52"/>
          <w:sz w:val="16"/>
        </w:rPr>
        <w:t> </w:t>
      </w:r>
      <w:r>
        <w:rPr>
          <w:rFonts w:ascii="Lucida Console"/>
          <w:color w:val="231F20"/>
          <w:spacing w:val="-22"/>
          <w:sz w:val="16"/>
        </w:rPr>
        <w:t>if</w:t>
      </w:r>
      <w:r>
        <w:rPr>
          <w:rFonts w:ascii="Lucida Console"/>
          <w:color w:val="231F20"/>
          <w:spacing w:val="-52"/>
          <w:sz w:val="16"/>
        </w:rPr>
        <w:t> </w:t>
      </w:r>
      <w:r>
        <w:rPr>
          <w:rFonts w:ascii="Lucida Console"/>
          <w:color w:val="231F20"/>
          <w:spacing w:val="-22"/>
          <w:sz w:val="16"/>
        </w:rPr>
        <w:t>this</w:t>
      </w:r>
      <w:r>
        <w:rPr>
          <w:rFonts w:ascii="Lucida Console"/>
          <w:color w:val="231F20"/>
          <w:spacing w:val="-52"/>
          <w:sz w:val="16"/>
        </w:rPr>
        <w:t> </w:t>
      </w:r>
      <w:r>
        <w:rPr>
          <w:rFonts w:ascii="Lucida Console"/>
          <w:color w:val="231F20"/>
          <w:spacing w:val="-22"/>
          <w:sz w:val="16"/>
        </w:rPr>
        <w:t>is</w:t>
      </w:r>
      <w:r>
        <w:rPr>
          <w:rFonts w:ascii="Lucida Console"/>
          <w:color w:val="231F20"/>
          <w:spacing w:val="-52"/>
          <w:sz w:val="16"/>
        </w:rPr>
        <w:t> </w:t>
      </w:r>
      <w:r>
        <w:rPr>
          <w:rFonts w:ascii="Lucida Console"/>
          <w:color w:val="231F20"/>
          <w:spacing w:val="-22"/>
          <w:sz w:val="16"/>
        </w:rPr>
        <w:t>a</w:t>
      </w:r>
      <w:r>
        <w:rPr>
          <w:rFonts w:ascii="Lucida Console"/>
          <w:color w:val="231F20"/>
          <w:spacing w:val="-52"/>
          <w:sz w:val="16"/>
        </w:rPr>
        <w:t> </w:t>
      </w:r>
      <w:r>
        <w:rPr>
          <w:rFonts w:ascii="Lucida Console"/>
          <w:color w:val="231F20"/>
          <w:spacing w:val="-22"/>
          <w:sz w:val="16"/>
        </w:rPr>
        <w:t>valid</w:t>
      </w:r>
      <w:r>
        <w:rPr>
          <w:rFonts w:ascii="Lucida Console"/>
          <w:color w:val="231F20"/>
          <w:spacing w:val="-52"/>
          <w:sz w:val="16"/>
        </w:rPr>
        <w:t> </w:t>
      </w:r>
      <w:r>
        <w:rPr>
          <w:rFonts w:ascii="Lucida Console"/>
          <w:color w:val="231F20"/>
          <w:spacing w:val="-22"/>
          <w:sz w:val="16"/>
        </w:rPr>
        <w:t>trade"); </w:t>
      </w:r>
      <w:r>
        <w:rPr>
          <w:rFonts w:ascii="Lucida Console"/>
          <w:color w:val="231F20"/>
          <w:spacing w:val="-18"/>
          <w:sz w:val="16"/>
        </w:rPr>
        <w:t>dlg.DoModal();</w:t>
      </w:r>
    </w:p>
    <w:p>
      <w:pPr>
        <w:spacing w:after="0" w:line="309" w:lineRule="auto"/>
        <w:jc w:val="left"/>
        <w:rPr>
          <w:rFonts w:ascii="Lucida Console"/>
          <w:sz w:val="16"/>
        </w:rPr>
        <w:sectPr>
          <w:type w:val="continuous"/>
          <w:pgSz w:w="7880" w:h="11400"/>
          <w:pgMar w:top="0" w:bottom="0" w:left="560" w:right="260"/>
        </w:sectPr>
      </w:pPr>
    </w:p>
    <w:p>
      <w:pPr>
        <w:spacing w:line="309" w:lineRule="auto" w:before="91"/>
        <w:ind w:left="1233" w:right="3310" w:hanging="281"/>
        <w:jc w:val="left"/>
        <w:rPr>
          <w:rFonts w:ascii="Lucida Console"/>
          <w:sz w:val="16"/>
        </w:rPr>
      </w:pPr>
      <w:r>
        <w:rPr/>
        <w:pict>
          <v:group style="position:absolute;margin-left:-.5pt;margin-top:68.299004pt;width:5.1pt;height:47pt;mso-position-horizontal-relative:page;mso-position-vertical-relative:page;z-index:16227840" id="docshapegroup2452" coordorigin="-10,1366" coordsize="102,940">
            <v:rect style="position:absolute;left:0;top:1375;width:82;height:920" id="docshape2453" filled="true" fillcolor="#231f20" stroked="false">
              <v:fill type="solid"/>
            </v:rect>
            <v:shape style="position:absolute;left:0;top:1375;width:82;height:920" id="docshape2454" coordorigin="0,1376" coordsize="82,920" path="m0,1376l82,1376,82,2296,0,2296e" filled="false" stroked="true" strokeweight="1pt" strokecolor="#231f20">
              <v:path arrowok="t"/>
              <v:stroke dashstyle="solid"/>
            </v:shape>
            <w10:wrap type="none"/>
          </v:group>
        </w:pict>
      </w:r>
      <w:r>
        <w:rPr>
          <w:rFonts w:ascii="Lucida Console"/>
          <w:color w:val="231F20"/>
          <w:spacing w:val="-18"/>
          <w:sz w:val="16"/>
        </w:rPr>
        <w:t>if</w:t>
      </w:r>
      <w:r>
        <w:rPr>
          <w:rFonts w:ascii="Lucida Console"/>
          <w:color w:val="231F20"/>
          <w:spacing w:val="-53"/>
          <w:sz w:val="16"/>
        </w:rPr>
        <w:t> </w:t>
      </w:r>
      <w:r>
        <w:rPr>
          <w:rFonts w:ascii="Lucida Console"/>
          <w:color w:val="231F20"/>
          <w:spacing w:val="-18"/>
          <w:sz w:val="16"/>
        </w:rPr>
        <w:t>(dlg.wasSubmitted())</w:t>
      </w:r>
      <w:r>
        <w:rPr>
          <w:rFonts w:ascii="Lucida Console"/>
          <w:color w:val="231F20"/>
          <w:spacing w:val="-53"/>
          <w:sz w:val="16"/>
        </w:rPr>
        <w:t> </w:t>
      </w:r>
      <w:r>
        <w:rPr>
          <w:rFonts w:ascii="Lucida Console"/>
          <w:color w:val="231F20"/>
          <w:spacing w:val="-18"/>
          <w:sz w:val="16"/>
        </w:rPr>
        <w:t>{ </w:t>
      </w:r>
      <w:r>
        <w:rPr>
          <w:rFonts w:ascii="Lucida Console"/>
          <w:color w:val="231F20"/>
          <w:spacing w:val="-28"/>
          <w:sz w:val="16"/>
        </w:rPr>
        <w:t>g_dispatcher.undoLastSubmission(); </w:t>
      </w:r>
      <w:r>
        <w:rPr>
          <w:rFonts w:ascii="Lucida Console"/>
          <w:color w:val="231F20"/>
          <w:spacing w:val="-8"/>
          <w:sz w:val="16"/>
        </w:rPr>
        <w:t>flag</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true;</w:t>
      </w:r>
    </w:p>
    <w:p>
      <w:pPr>
        <w:spacing w:before="4"/>
        <w:ind w:left="95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4"/>
          <w:sz w:val="16"/>
        </w:rPr>
        <w:t>else</w:t>
      </w:r>
    </w:p>
    <w:p>
      <w:pPr>
        <w:spacing w:line="309" w:lineRule="auto" w:before="41"/>
        <w:ind w:left="952" w:right="4677" w:hanging="281"/>
        <w:jc w:val="left"/>
        <w:rPr>
          <w:rFonts w:ascii="Lucida Console"/>
          <w:sz w:val="16"/>
        </w:rPr>
      </w:pPr>
      <w:r>
        <w:rPr>
          <w:rFonts w:ascii="Lucida Console"/>
          <w:color w:val="231F20"/>
          <w:spacing w:val="-20"/>
          <w:sz w:val="16"/>
        </w:rPr>
        <w:t>if</w:t>
      </w:r>
      <w:r>
        <w:rPr>
          <w:rFonts w:ascii="Lucida Console"/>
          <w:color w:val="231F20"/>
          <w:spacing w:val="-53"/>
          <w:sz w:val="16"/>
        </w:rPr>
        <w:t> </w:t>
      </w:r>
      <w:r>
        <w:rPr>
          <w:rFonts w:ascii="Lucida Console"/>
          <w:color w:val="231F20"/>
          <w:spacing w:val="-20"/>
          <w:sz w:val="16"/>
        </w:rPr>
        <w:t>(status</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IDABORT)</w:t>
      </w:r>
      <w:r>
        <w:rPr>
          <w:rFonts w:ascii="Lucida Console"/>
          <w:color w:val="231F20"/>
          <w:spacing w:val="-53"/>
          <w:sz w:val="16"/>
        </w:rPr>
        <w:t> </w:t>
      </w:r>
      <w:r>
        <w:rPr>
          <w:rFonts w:ascii="Lucida Console"/>
          <w:color w:val="231F20"/>
          <w:spacing w:val="-20"/>
          <w:sz w:val="16"/>
        </w:rPr>
        <w:t>{ </w:t>
      </w:r>
      <w:r>
        <w:rPr>
          <w:rFonts w:ascii="Lucida Console"/>
          <w:color w:val="231F20"/>
          <w:spacing w:val="-10"/>
          <w:sz w:val="16"/>
        </w:rPr>
        <w:t>flag</w:t>
      </w:r>
      <w:r>
        <w:rPr>
          <w:rFonts w:ascii="Lucida Console"/>
          <w:color w:val="231F20"/>
          <w:spacing w:val="-53"/>
          <w:sz w:val="16"/>
        </w:rPr>
        <w:t> </w:t>
      </w:r>
      <w:r>
        <w:rPr>
          <w:rFonts w:ascii="Lucida Console"/>
          <w:color w:val="231F20"/>
          <w:spacing w:val="-10"/>
          <w:sz w:val="16"/>
        </w:rPr>
        <w:t>=</w:t>
      </w:r>
      <w:r>
        <w:rPr>
          <w:rFonts w:ascii="Lucida Console"/>
          <w:color w:val="231F20"/>
          <w:spacing w:val="-53"/>
          <w:sz w:val="16"/>
        </w:rPr>
        <w:t> </w:t>
      </w:r>
      <w:r>
        <w:rPr>
          <w:rFonts w:ascii="Lucida Console"/>
          <w:color w:val="231F20"/>
          <w:spacing w:val="-10"/>
          <w:sz w:val="16"/>
        </w:rPr>
        <w:t>false;</w:t>
      </w:r>
    </w:p>
    <w:p>
      <w:pPr>
        <w:spacing w:before="5"/>
        <w:ind w:left="67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line="266" w:lineRule="auto" w:before="142"/>
        <w:ind w:left="112" w:right="113" w:firstLine="240"/>
        <w:jc w:val="both"/>
      </w:pPr>
      <w:r>
        <w:rPr>
          <w:color w:val="231F20"/>
        </w:rPr>
        <w:t>When we have the UI-specific work pushed down in a new </w:t>
      </w:r>
      <w:r>
        <w:rPr>
          <w:color w:val="231F20"/>
        </w:rPr>
        <w:t>subclass </w:t>
      </w:r>
      <w:r>
        <w:rPr>
          <w:color w:val="231F20"/>
          <w:spacing w:val="-10"/>
        </w:rPr>
        <w:t>(</w:t>
      </w:r>
      <w:r>
        <w:rPr>
          <w:rFonts w:ascii="Lucida Console"/>
          <w:color w:val="231F20"/>
          <w:spacing w:val="-10"/>
          <w:sz w:val="19"/>
        </w:rPr>
        <w:t>WindowsOffMarketValidator)</w:t>
      </w:r>
      <w:r>
        <w:rPr>
          <w:color w:val="231F20"/>
          <w:spacing w:val="-10"/>
        </w:rPr>
        <w:t>,</w:t>
      </w:r>
      <w:r>
        <w:rPr>
          <w:color w:val="231F20"/>
        </w:rPr>
        <w:t> </w:t>
      </w:r>
      <w:r>
        <w:rPr>
          <w:color w:val="231F20"/>
          <w:spacing w:val="-10"/>
        </w:rPr>
        <w:t>we</w:t>
      </w:r>
      <w:r>
        <w:rPr>
          <w:color w:val="231F20"/>
        </w:rPr>
        <w:t> </w:t>
      </w:r>
      <w:r>
        <w:rPr>
          <w:color w:val="231F20"/>
          <w:spacing w:val="-10"/>
        </w:rPr>
        <w:t>can</w:t>
      </w:r>
      <w:r>
        <w:rPr>
          <w:color w:val="231F20"/>
        </w:rPr>
        <w:t> </w:t>
      </w:r>
      <w:r>
        <w:rPr>
          <w:color w:val="231F20"/>
          <w:spacing w:val="-10"/>
        </w:rPr>
        <w:t>create</w:t>
      </w:r>
      <w:r>
        <w:rPr>
          <w:color w:val="231F20"/>
        </w:rPr>
        <w:t> </w:t>
      </w:r>
      <w:r>
        <w:rPr>
          <w:color w:val="231F20"/>
          <w:spacing w:val="-10"/>
        </w:rPr>
        <w:t>another</w:t>
      </w:r>
      <w:r>
        <w:rPr>
          <w:color w:val="231F20"/>
        </w:rPr>
        <w:t> </w:t>
      </w:r>
      <w:r>
        <w:rPr>
          <w:color w:val="231F20"/>
          <w:spacing w:val="-10"/>
        </w:rPr>
        <w:t>subclass</w:t>
      </w:r>
      <w:r>
        <w:rPr>
          <w:color w:val="231F20"/>
        </w:rPr>
        <w:t> </w:t>
      </w:r>
      <w:r>
        <w:rPr>
          <w:color w:val="231F20"/>
          <w:spacing w:val="-10"/>
        </w:rPr>
        <w:t>for</w:t>
      </w:r>
      <w:r>
        <w:rPr>
          <w:color w:val="231F20"/>
        </w:rPr>
        <w:t> </w:t>
      </w:r>
      <w:r>
        <w:rPr>
          <w:color w:val="231F20"/>
          <w:spacing w:val="-10"/>
        </w:rPr>
        <w:t>testing.</w:t>
      </w:r>
      <w:r>
        <w:rPr>
          <w:color w:val="231F20"/>
        </w:rPr>
        <w:t> </w:t>
      </w:r>
      <w:r>
        <w:rPr>
          <w:color w:val="231F20"/>
          <w:spacing w:val="-10"/>
        </w:rPr>
        <w:t>All</w:t>
      </w:r>
      <w:r>
        <w:rPr>
          <w:color w:val="231F20"/>
        </w:rPr>
        <w:t> </w:t>
      </w:r>
      <w:r>
        <w:rPr>
          <w:color w:val="231F20"/>
          <w:spacing w:val="-10"/>
        </w:rPr>
        <w:t>it</w:t>
      </w:r>
      <w:r>
        <w:rPr>
          <w:color w:val="231F20"/>
        </w:rPr>
        <w:t> </w:t>
      </w:r>
      <w:r>
        <w:rPr>
          <w:color w:val="231F20"/>
          <w:spacing w:val="-10"/>
        </w:rPr>
        <w:t>has</w:t>
      </w:r>
      <w:r>
        <w:rPr>
          <w:color w:val="231F20"/>
          <w:spacing w:val="-2"/>
        </w:rPr>
        <w:t> to</w:t>
      </w:r>
      <w:r>
        <w:rPr>
          <w:color w:val="231F20"/>
          <w:spacing w:val="-9"/>
        </w:rPr>
        <w:t> </w:t>
      </w:r>
      <w:r>
        <w:rPr>
          <w:color w:val="231F20"/>
          <w:spacing w:val="-2"/>
        </w:rPr>
        <w:t>do</w:t>
      </w:r>
      <w:r>
        <w:rPr>
          <w:color w:val="231F20"/>
          <w:spacing w:val="-4"/>
        </w:rPr>
        <w:t> </w:t>
      </w:r>
      <w:r>
        <w:rPr>
          <w:color w:val="231F20"/>
          <w:spacing w:val="-2"/>
        </w:rPr>
        <w:t>is</w:t>
      </w:r>
      <w:r>
        <w:rPr>
          <w:color w:val="231F20"/>
          <w:spacing w:val="-4"/>
        </w:rPr>
        <w:t> </w:t>
      </w:r>
      <w:r>
        <w:rPr>
          <w:color w:val="231F20"/>
          <w:spacing w:val="-2"/>
        </w:rPr>
        <w:t>null</w:t>
      </w:r>
      <w:r>
        <w:rPr>
          <w:color w:val="231F20"/>
          <w:spacing w:val="-4"/>
        </w:rPr>
        <w:t> </w:t>
      </w:r>
      <w:r>
        <w:rPr>
          <w:color w:val="231F20"/>
          <w:spacing w:val="-2"/>
        </w:rPr>
        <w:t>out</w:t>
      </w:r>
      <w:r>
        <w:rPr>
          <w:color w:val="231F20"/>
          <w:spacing w:val="-4"/>
        </w:rPr>
        <w:t> </w:t>
      </w:r>
      <w:r>
        <w:rPr>
          <w:color w:val="231F20"/>
          <w:spacing w:val="-2"/>
        </w:rPr>
        <w:t>the</w:t>
      </w:r>
      <w:r>
        <w:rPr>
          <w:color w:val="231F20"/>
          <w:spacing w:val="-4"/>
        </w:rPr>
        <w:t> </w:t>
      </w:r>
      <w:r>
        <w:rPr>
          <w:rFonts w:ascii="Lucida Console"/>
          <w:color w:val="231F20"/>
          <w:spacing w:val="-2"/>
          <w:sz w:val="19"/>
        </w:rPr>
        <w:t>showMessage</w:t>
      </w:r>
      <w:r>
        <w:rPr>
          <w:rFonts w:ascii="Lucida Console"/>
          <w:color w:val="231F20"/>
          <w:spacing w:val="-91"/>
          <w:sz w:val="19"/>
        </w:rPr>
        <w:t> </w:t>
      </w:r>
      <w:r>
        <w:rPr>
          <w:color w:val="231F20"/>
          <w:spacing w:val="-2"/>
        </w:rPr>
        <w:t>behavior:</w:t>
      </w:r>
    </w:p>
    <w:p>
      <w:pPr>
        <w:spacing w:before="136"/>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3"/>
          <w:sz w:val="16"/>
        </w:rPr>
        <w:t>TestingOffMarketTradeValidator</w:t>
      </w:r>
    </w:p>
    <w:p>
      <w:pPr>
        <w:spacing w:before="46"/>
        <w:ind w:left="672" w:right="0" w:firstLine="0"/>
        <w:jc w:val="left"/>
        <w:rPr>
          <w:rFonts w:ascii="Lucida Console"/>
          <w:sz w:val="16"/>
        </w:rPr>
      </w:pPr>
      <w:r>
        <w:rPr>
          <w:rFonts w:ascii="Lucida Console"/>
          <w:color w:val="231F20"/>
          <w:spacing w:val="-22"/>
          <w:sz w:val="16"/>
        </w:rPr>
        <w:t>:</w:t>
      </w:r>
      <w:r>
        <w:rPr>
          <w:rFonts w:ascii="Lucida Console"/>
          <w:color w:val="231F20"/>
          <w:spacing w:val="-47"/>
          <w:sz w:val="16"/>
        </w:rPr>
        <w:t> </w:t>
      </w:r>
      <w:r>
        <w:rPr>
          <w:rFonts w:ascii="Lucida Console"/>
          <w:color w:val="231F20"/>
          <w:spacing w:val="-22"/>
          <w:sz w:val="16"/>
        </w:rPr>
        <w:t>public</w:t>
      </w:r>
      <w:r>
        <w:rPr>
          <w:rFonts w:ascii="Lucida Console"/>
          <w:color w:val="231F20"/>
          <w:spacing w:val="-47"/>
          <w:sz w:val="16"/>
        </w:rPr>
        <w:t> </w:t>
      </w:r>
      <w:r>
        <w:rPr>
          <w:rFonts w:ascii="Lucida Console"/>
          <w:color w:val="231F20"/>
          <w:spacing w:val="-22"/>
          <w:sz w:val="16"/>
        </w:rPr>
        <w:t>OffMarketTradeValidator</w:t>
      </w:r>
    </w:p>
    <w:p>
      <w:pPr>
        <w:spacing w:before="47"/>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4"/>
          <w:sz w:val="16"/>
        </w:rPr>
        <w:t>protected:</w:t>
      </w:r>
    </w:p>
    <w:p>
      <w:pPr>
        <w:spacing w:before="46"/>
        <w:ind w:left="392" w:right="0" w:firstLine="0"/>
        <w:jc w:val="left"/>
        <w:rPr>
          <w:rFonts w:ascii="Lucida Console"/>
          <w:sz w:val="16"/>
        </w:rPr>
      </w:pPr>
      <w:r>
        <w:rPr>
          <w:rFonts w:ascii="Lucida Console"/>
          <w:color w:val="231F20"/>
          <w:spacing w:val="-24"/>
          <w:sz w:val="16"/>
        </w:rPr>
        <w:t>virtual</w:t>
      </w:r>
      <w:r>
        <w:rPr>
          <w:rFonts w:ascii="Lucida Console"/>
          <w:color w:val="231F20"/>
          <w:spacing w:val="-53"/>
          <w:sz w:val="16"/>
        </w:rPr>
        <w:t> </w:t>
      </w:r>
      <w:r>
        <w:rPr>
          <w:rFonts w:ascii="Lucida Console"/>
          <w:color w:val="231F20"/>
          <w:spacing w:val="-24"/>
          <w:sz w:val="16"/>
        </w:rPr>
        <w:t>void</w:t>
      </w:r>
      <w:r>
        <w:rPr>
          <w:rFonts w:ascii="Lucida Console"/>
          <w:color w:val="231F20"/>
          <w:spacing w:val="2"/>
          <w:sz w:val="16"/>
        </w:rPr>
        <w:t> </w:t>
      </w:r>
      <w:r>
        <w:rPr>
          <w:rFonts w:ascii="Lucida Console"/>
          <w:color w:val="231F20"/>
          <w:spacing w:val="-24"/>
          <w:sz w:val="16"/>
        </w:rPr>
        <w:t>showMessage()</w:t>
      </w:r>
      <w:r>
        <w:rPr>
          <w:rFonts w:ascii="Lucida Console"/>
          <w:color w:val="231F20"/>
          <w:spacing w:val="-53"/>
          <w:sz w:val="16"/>
        </w:rPr>
        <w:t> </w:t>
      </w:r>
      <w:r>
        <w:rPr>
          <w:rFonts w:ascii="Lucida Console"/>
          <w:color w:val="231F20"/>
          <w:spacing w:val="-24"/>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2"/>
        <w:ind w:left="352"/>
      </w:pPr>
      <w:r>
        <w:rPr>
          <w:color w:val="231F20"/>
        </w:rPr>
        <w:t>Now</w:t>
      </w:r>
      <w:r>
        <w:rPr>
          <w:color w:val="231F20"/>
          <w:spacing w:val="6"/>
        </w:rPr>
        <w:t> </w:t>
      </w:r>
      <w:r>
        <w:rPr>
          <w:color w:val="231F20"/>
        </w:rPr>
        <w:t>we</w:t>
      </w:r>
      <w:r>
        <w:rPr>
          <w:color w:val="231F20"/>
          <w:spacing w:val="6"/>
        </w:rPr>
        <w:t> </w:t>
      </w:r>
      <w:r>
        <w:rPr>
          <w:color w:val="231F20"/>
        </w:rPr>
        <w:t>have</w:t>
      </w:r>
      <w:r>
        <w:rPr>
          <w:color w:val="231F20"/>
          <w:spacing w:val="7"/>
        </w:rPr>
        <w:t> </w:t>
      </w:r>
      <w:r>
        <w:rPr>
          <w:color w:val="231F20"/>
        </w:rPr>
        <w:t>a</w:t>
      </w:r>
      <w:r>
        <w:rPr>
          <w:color w:val="231F20"/>
          <w:spacing w:val="6"/>
        </w:rPr>
        <w:t> </w:t>
      </w:r>
      <w:r>
        <w:rPr>
          <w:color w:val="231F20"/>
        </w:rPr>
        <w:t>class</w:t>
      </w:r>
      <w:r>
        <w:rPr>
          <w:color w:val="231F20"/>
          <w:spacing w:val="7"/>
        </w:rPr>
        <w:t> </w:t>
      </w:r>
      <w:r>
        <w:rPr>
          <w:color w:val="231F20"/>
        </w:rPr>
        <w:t>that</w:t>
      </w:r>
      <w:r>
        <w:rPr>
          <w:color w:val="231F20"/>
          <w:spacing w:val="6"/>
        </w:rPr>
        <w:t> </w:t>
      </w:r>
      <w:r>
        <w:rPr>
          <w:color w:val="231F20"/>
        </w:rPr>
        <w:t>we</w:t>
      </w:r>
      <w:r>
        <w:rPr>
          <w:color w:val="231F20"/>
          <w:spacing w:val="6"/>
        </w:rPr>
        <w:t> </w:t>
      </w:r>
      <w:r>
        <w:rPr>
          <w:color w:val="231F20"/>
        </w:rPr>
        <w:t>can</w:t>
      </w:r>
      <w:r>
        <w:rPr>
          <w:color w:val="231F20"/>
          <w:spacing w:val="7"/>
        </w:rPr>
        <w:t> </w:t>
      </w:r>
      <w:r>
        <w:rPr>
          <w:color w:val="231F20"/>
        </w:rPr>
        <w:t>test</w:t>
      </w:r>
      <w:r>
        <w:rPr>
          <w:color w:val="231F20"/>
          <w:spacing w:val="6"/>
        </w:rPr>
        <w:t> </w:t>
      </w:r>
      <w:r>
        <w:rPr>
          <w:color w:val="231F20"/>
        </w:rPr>
        <w:t>that</w:t>
      </w:r>
      <w:r>
        <w:rPr>
          <w:color w:val="231F20"/>
          <w:spacing w:val="7"/>
        </w:rPr>
        <w:t> </w:t>
      </w:r>
      <w:r>
        <w:rPr>
          <w:color w:val="231F20"/>
        </w:rPr>
        <w:t>doesn’t</w:t>
      </w:r>
      <w:r>
        <w:rPr>
          <w:color w:val="231F20"/>
          <w:spacing w:val="6"/>
        </w:rPr>
        <w:t> </w:t>
      </w:r>
      <w:r>
        <w:rPr>
          <w:color w:val="231F20"/>
        </w:rPr>
        <w:t>have</w:t>
      </w:r>
      <w:r>
        <w:rPr>
          <w:color w:val="231F20"/>
          <w:spacing w:val="6"/>
        </w:rPr>
        <w:t> </w:t>
      </w:r>
      <w:r>
        <w:rPr>
          <w:color w:val="231F20"/>
        </w:rPr>
        <w:t>any</w:t>
      </w:r>
      <w:r>
        <w:rPr>
          <w:color w:val="231F20"/>
          <w:spacing w:val="7"/>
        </w:rPr>
        <w:t> </w:t>
      </w:r>
      <w:r>
        <w:rPr>
          <w:color w:val="231F20"/>
        </w:rPr>
        <w:t>dependencies</w:t>
      </w:r>
      <w:r>
        <w:rPr>
          <w:color w:val="231F20"/>
          <w:spacing w:val="6"/>
        </w:rPr>
        <w:t> </w:t>
      </w:r>
      <w:r>
        <w:rPr>
          <w:color w:val="231F20"/>
          <w:spacing w:val="-5"/>
        </w:rPr>
        <w:t>on</w:t>
      </w:r>
    </w:p>
    <w:p>
      <w:pPr>
        <w:pStyle w:val="BodyText"/>
        <w:spacing w:line="266" w:lineRule="auto" w:before="26"/>
        <w:ind w:left="111" w:right="112"/>
        <w:jc w:val="both"/>
      </w:pPr>
      <w:r>
        <w:rPr>
          <w:color w:val="231F20"/>
        </w:rPr>
        <w:t>the UI. Is using inheritance in this way ideal? No, but it helps us get part of the </w:t>
      </w:r>
      <w:r>
        <w:rPr>
          <w:color w:val="231F20"/>
          <w:spacing w:val="-8"/>
        </w:rPr>
        <w:t>logic</w:t>
      </w:r>
      <w:r>
        <w:rPr>
          <w:color w:val="231F20"/>
          <w:spacing w:val="-4"/>
        </w:rPr>
        <w:t> </w:t>
      </w:r>
      <w:r>
        <w:rPr>
          <w:color w:val="231F20"/>
          <w:spacing w:val="-8"/>
        </w:rPr>
        <w:t>of</w:t>
      </w:r>
      <w:r>
        <w:rPr>
          <w:color w:val="231F20"/>
          <w:spacing w:val="-3"/>
        </w:rPr>
        <w:t> </w:t>
      </w:r>
      <w:r>
        <w:rPr>
          <w:color w:val="231F20"/>
          <w:spacing w:val="-8"/>
        </w:rPr>
        <w:t>a</w:t>
      </w:r>
      <w:r>
        <w:rPr>
          <w:color w:val="231F20"/>
          <w:spacing w:val="-3"/>
        </w:rPr>
        <w:t> </w:t>
      </w:r>
      <w:r>
        <w:rPr>
          <w:color w:val="231F20"/>
          <w:spacing w:val="-8"/>
        </w:rPr>
        <w:t>class</w:t>
      </w:r>
      <w:r>
        <w:rPr>
          <w:color w:val="231F20"/>
          <w:spacing w:val="-3"/>
        </w:rPr>
        <w:t> </w:t>
      </w:r>
      <w:r>
        <w:rPr>
          <w:color w:val="231F20"/>
          <w:spacing w:val="-8"/>
        </w:rPr>
        <w:t>under</w:t>
      </w:r>
      <w:r>
        <w:rPr>
          <w:color w:val="231F20"/>
          <w:spacing w:val="-3"/>
        </w:rPr>
        <w:t> </w:t>
      </w:r>
      <w:r>
        <w:rPr>
          <w:color w:val="231F20"/>
          <w:spacing w:val="-8"/>
        </w:rPr>
        <w:t>test.</w:t>
      </w:r>
      <w:r>
        <w:rPr>
          <w:color w:val="231F20"/>
          <w:spacing w:val="-3"/>
        </w:rPr>
        <w:t> </w:t>
      </w:r>
      <w:r>
        <w:rPr>
          <w:color w:val="231F20"/>
          <w:spacing w:val="-8"/>
        </w:rPr>
        <w:t>When</w:t>
      </w:r>
      <w:r>
        <w:rPr>
          <w:color w:val="231F20"/>
          <w:spacing w:val="-3"/>
        </w:rPr>
        <w:t> </w:t>
      </w:r>
      <w:r>
        <w:rPr>
          <w:color w:val="231F20"/>
          <w:spacing w:val="-8"/>
        </w:rPr>
        <w:t>we</w:t>
      </w:r>
      <w:r>
        <w:rPr>
          <w:color w:val="231F20"/>
          <w:spacing w:val="1"/>
        </w:rPr>
        <w:t> </w:t>
      </w:r>
      <w:r>
        <w:rPr>
          <w:color w:val="231F20"/>
          <w:spacing w:val="-8"/>
        </w:rPr>
        <w:t>have</w:t>
      </w:r>
      <w:r>
        <w:rPr>
          <w:color w:val="231F20"/>
          <w:spacing w:val="6"/>
        </w:rPr>
        <w:t> </w:t>
      </w:r>
      <w:r>
        <w:rPr>
          <w:color w:val="231F20"/>
          <w:spacing w:val="-8"/>
        </w:rPr>
        <w:t>tests</w:t>
      </w:r>
      <w:r>
        <w:rPr>
          <w:color w:val="231F20"/>
          <w:spacing w:val="5"/>
        </w:rPr>
        <w:t> </w:t>
      </w:r>
      <w:r>
        <w:rPr>
          <w:color w:val="231F20"/>
          <w:spacing w:val="-8"/>
        </w:rPr>
        <w:t>for</w:t>
      </w:r>
      <w:r>
        <w:rPr>
          <w:color w:val="231F20"/>
          <w:spacing w:val="4"/>
        </w:rPr>
        <w:t> </w:t>
      </w:r>
      <w:r>
        <w:rPr>
          <w:rFonts w:ascii="Lucida Console"/>
          <w:color w:val="231F20"/>
          <w:spacing w:val="-8"/>
          <w:sz w:val="19"/>
        </w:rPr>
        <w:t>OffMarketTradeValidator,</w:t>
      </w:r>
      <w:r>
        <w:rPr>
          <w:rFonts w:ascii="Lucida Console"/>
          <w:color w:val="231F20"/>
          <w:spacing w:val="-21"/>
          <w:sz w:val="19"/>
        </w:rPr>
        <w:t> </w:t>
      </w:r>
      <w:r>
        <w:rPr>
          <w:color w:val="231F20"/>
          <w:spacing w:val="-8"/>
        </w:rPr>
        <w:t>we</w:t>
      </w:r>
      <w:r>
        <w:rPr>
          <w:color w:val="231F20"/>
        </w:rPr>
        <w:t> can start to clean up the retry logic and pull it up from the </w:t>
      </w:r>
      <w:r>
        <w:rPr>
          <w:rFonts w:ascii="Lucida Console"/>
          <w:color w:val="231F20"/>
          <w:sz w:val="19"/>
        </w:rPr>
        <w:t>WindowsOffMar- </w:t>
      </w:r>
      <w:r>
        <w:rPr>
          <w:rFonts w:ascii="Lucida Console"/>
          <w:color w:val="231F20"/>
          <w:spacing w:val="-4"/>
          <w:sz w:val="19"/>
        </w:rPr>
        <w:t>ketTradeValidator</w:t>
      </w:r>
      <w:r>
        <w:rPr>
          <w:color w:val="231F20"/>
          <w:spacing w:val="-4"/>
        </w:rPr>
        <w:t>.</w:t>
      </w:r>
      <w:r>
        <w:rPr>
          <w:color w:val="231F20"/>
          <w:spacing w:val="-8"/>
        </w:rPr>
        <w:t> </w:t>
      </w:r>
      <w:r>
        <w:rPr>
          <w:color w:val="231F20"/>
          <w:spacing w:val="-4"/>
        </w:rPr>
        <w:t>When</w:t>
      </w:r>
      <w:r>
        <w:rPr>
          <w:color w:val="231F20"/>
          <w:spacing w:val="-7"/>
        </w:rPr>
        <w:t> </w:t>
      </w:r>
      <w:r>
        <w:rPr>
          <w:color w:val="231F20"/>
          <w:spacing w:val="-4"/>
        </w:rPr>
        <w:t>only</w:t>
      </w:r>
      <w:r>
        <w:rPr>
          <w:color w:val="231F20"/>
          <w:spacing w:val="-7"/>
        </w:rPr>
        <w:t> </w:t>
      </w:r>
      <w:r>
        <w:rPr>
          <w:color w:val="231F20"/>
          <w:spacing w:val="-4"/>
        </w:rPr>
        <w:t>the</w:t>
      </w:r>
      <w:r>
        <w:rPr>
          <w:color w:val="231F20"/>
          <w:spacing w:val="-7"/>
        </w:rPr>
        <w:t> </w:t>
      </w:r>
      <w:r>
        <w:rPr>
          <w:color w:val="231F20"/>
          <w:spacing w:val="-4"/>
        </w:rPr>
        <w:t>UI</w:t>
      </w:r>
      <w:r>
        <w:rPr>
          <w:color w:val="231F20"/>
          <w:spacing w:val="-7"/>
        </w:rPr>
        <w:t> </w:t>
      </w:r>
      <w:r>
        <w:rPr>
          <w:color w:val="231F20"/>
          <w:spacing w:val="-4"/>
        </w:rPr>
        <w:t>calls</w:t>
      </w:r>
      <w:r>
        <w:rPr>
          <w:color w:val="231F20"/>
          <w:spacing w:val="-7"/>
        </w:rPr>
        <w:t> </w:t>
      </w:r>
      <w:r>
        <w:rPr>
          <w:color w:val="231F20"/>
          <w:spacing w:val="-4"/>
        </w:rPr>
        <w:t>are</w:t>
      </w:r>
      <w:r>
        <w:rPr>
          <w:color w:val="231F20"/>
          <w:spacing w:val="-7"/>
        </w:rPr>
        <w:t> </w:t>
      </w:r>
      <w:r>
        <w:rPr>
          <w:color w:val="231F20"/>
          <w:spacing w:val="-4"/>
        </w:rPr>
        <w:t>left,</w:t>
      </w:r>
      <w:r>
        <w:rPr>
          <w:color w:val="231F20"/>
          <w:spacing w:val="-7"/>
        </w:rPr>
        <w:t> </w:t>
      </w:r>
      <w:r>
        <w:rPr>
          <w:color w:val="231F20"/>
          <w:spacing w:val="-4"/>
        </w:rPr>
        <w:t>we</w:t>
      </w:r>
      <w:r>
        <w:rPr>
          <w:color w:val="231F20"/>
          <w:spacing w:val="-7"/>
        </w:rPr>
        <w:t> </w:t>
      </w:r>
      <w:r>
        <w:rPr>
          <w:color w:val="231F20"/>
          <w:spacing w:val="-4"/>
        </w:rPr>
        <w:t>can</w:t>
      </w:r>
      <w:r>
        <w:rPr>
          <w:color w:val="231F20"/>
          <w:spacing w:val="-7"/>
        </w:rPr>
        <w:t> </w:t>
      </w:r>
      <w:r>
        <w:rPr>
          <w:color w:val="231F20"/>
          <w:spacing w:val="-4"/>
        </w:rPr>
        <w:t>move</w:t>
      </w:r>
      <w:r>
        <w:rPr>
          <w:color w:val="231F20"/>
          <w:spacing w:val="-7"/>
        </w:rPr>
        <w:t> </w:t>
      </w:r>
      <w:r>
        <w:rPr>
          <w:color w:val="231F20"/>
          <w:spacing w:val="-4"/>
        </w:rPr>
        <w:t>toward</w:t>
      </w:r>
      <w:r>
        <w:rPr>
          <w:color w:val="231F20"/>
          <w:spacing w:val="-7"/>
        </w:rPr>
        <w:t> </w:t>
      </w:r>
      <w:r>
        <w:rPr>
          <w:color w:val="231F20"/>
          <w:spacing w:val="-4"/>
        </w:rPr>
        <w:t>delegat-</w:t>
      </w:r>
      <w:r>
        <w:rPr>
          <w:color w:val="231F20"/>
        </w:rPr>
        <w:t> ing them to a new class. That new class ends up holding the only UI </w:t>
      </w:r>
      <w:r>
        <w:rPr>
          <w:color w:val="231F20"/>
          <w:spacing w:val="-2"/>
        </w:rPr>
        <w:t>dependencies.</w:t>
      </w:r>
    </w:p>
    <w:p>
      <w:pPr>
        <w:pStyle w:val="BodyText"/>
        <w:spacing w:before="2"/>
        <w:rPr>
          <w:sz w:val="26"/>
        </w:rPr>
      </w:pPr>
    </w:p>
    <w:p>
      <w:pPr>
        <w:pStyle w:val="Heading5"/>
      </w:pPr>
      <w:r>
        <w:rPr>
          <w:color w:val="231F20"/>
          <w:spacing w:val="-2"/>
        </w:rPr>
        <w:t>Steps</w:t>
      </w:r>
    </w:p>
    <w:p>
      <w:pPr>
        <w:spacing w:before="150"/>
        <w:ind w:left="112" w:right="0" w:firstLine="0"/>
        <w:jc w:val="both"/>
        <w:rPr>
          <w:sz w:val="20"/>
        </w:rPr>
      </w:pPr>
      <w:r>
        <w:rPr>
          <w:color w:val="231F20"/>
          <w:sz w:val="20"/>
        </w:rPr>
        <w:t>To</w:t>
      </w:r>
      <w:r>
        <w:rPr>
          <w:color w:val="231F20"/>
          <w:spacing w:val="27"/>
          <w:sz w:val="20"/>
        </w:rPr>
        <w:t> </w:t>
      </w:r>
      <w:r>
        <w:rPr>
          <w:rFonts w:ascii="Book Antiqua"/>
          <w:i/>
          <w:color w:val="231F20"/>
          <w:sz w:val="20"/>
        </w:rPr>
        <w:t>Push</w:t>
      </w:r>
      <w:r>
        <w:rPr>
          <w:rFonts w:ascii="Book Antiqua"/>
          <w:i/>
          <w:color w:val="231F20"/>
          <w:spacing w:val="22"/>
          <w:sz w:val="20"/>
        </w:rPr>
        <w:t> </w:t>
      </w:r>
      <w:r>
        <w:rPr>
          <w:rFonts w:ascii="Book Antiqua"/>
          <w:i/>
          <w:color w:val="231F20"/>
          <w:sz w:val="20"/>
        </w:rPr>
        <w:t>Down</w:t>
      </w:r>
      <w:r>
        <w:rPr>
          <w:rFonts w:ascii="Book Antiqua"/>
          <w:i/>
          <w:color w:val="231F20"/>
          <w:spacing w:val="21"/>
          <w:sz w:val="20"/>
        </w:rPr>
        <w:t> </w:t>
      </w:r>
      <w:r>
        <w:rPr>
          <w:rFonts w:ascii="Book Antiqua"/>
          <w:i/>
          <w:color w:val="231F20"/>
          <w:sz w:val="20"/>
        </w:rPr>
        <w:t>Dependency</w:t>
      </w:r>
      <w:r>
        <w:rPr>
          <w:color w:val="231F20"/>
          <w:sz w:val="20"/>
        </w:rPr>
        <w:t>,</w:t>
      </w:r>
      <w:r>
        <w:rPr>
          <w:color w:val="231F20"/>
          <w:spacing w:val="28"/>
          <w:sz w:val="20"/>
        </w:rPr>
        <w:t> </w:t>
      </w:r>
      <w:r>
        <w:rPr>
          <w:color w:val="231F20"/>
          <w:sz w:val="20"/>
        </w:rPr>
        <w:t>follow</w:t>
      </w:r>
      <w:r>
        <w:rPr>
          <w:color w:val="231F20"/>
          <w:spacing w:val="28"/>
          <w:sz w:val="20"/>
        </w:rPr>
        <w:t> </w:t>
      </w:r>
      <w:r>
        <w:rPr>
          <w:color w:val="231F20"/>
          <w:sz w:val="20"/>
        </w:rPr>
        <w:t>these</w:t>
      </w:r>
      <w:r>
        <w:rPr>
          <w:color w:val="231F20"/>
          <w:spacing w:val="27"/>
          <w:sz w:val="20"/>
        </w:rPr>
        <w:t> </w:t>
      </w:r>
      <w:r>
        <w:rPr>
          <w:color w:val="231F20"/>
          <w:spacing w:val="-2"/>
          <w:sz w:val="20"/>
        </w:rPr>
        <w:t>steps:</w:t>
      </w:r>
    </w:p>
    <w:p>
      <w:pPr>
        <w:pStyle w:val="ListParagraph"/>
        <w:numPr>
          <w:ilvl w:val="0"/>
          <w:numId w:val="75"/>
        </w:numPr>
        <w:tabs>
          <w:tab w:pos="723" w:val="left" w:leader="none"/>
        </w:tabs>
        <w:spacing w:line="244" w:lineRule="auto" w:before="74" w:after="0"/>
        <w:ind w:left="697" w:right="112" w:hanging="225"/>
        <w:jc w:val="both"/>
        <w:rPr>
          <w:sz w:val="20"/>
        </w:rPr>
      </w:pPr>
      <w:r>
        <w:rPr>
          <w:color w:val="231F20"/>
          <w:sz w:val="20"/>
        </w:rPr>
        <w:t>Attempt to build the class that has dependency problems in your </w:t>
      </w:r>
      <w:r>
        <w:rPr>
          <w:color w:val="231F20"/>
          <w:sz w:val="20"/>
        </w:rPr>
        <w:t>test</w:t>
      </w:r>
      <w:r>
        <w:rPr>
          <w:color w:val="231F20"/>
          <w:sz w:val="20"/>
        </w:rPr>
        <w:t> </w:t>
      </w:r>
      <w:r>
        <w:rPr>
          <w:color w:val="231F20"/>
          <w:spacing w:val="-2"/>
          <w:sz w:val="20"/>
        </w:rPr>
        <w:t>harness.</w:t>
      </w:r>
    </w:p>
    <w:p>
      <w:pPr>
        <w:pStyle w:val="ListParagraph"/>
        <w:numPr>
          <w:ilvl w:val="0"/>
          <w:numId w:val="75"/>
        </w:numPr>
        <w:tabs>
          <w:tab w:pos="695" w:val="left" w:leader="none"/>
        </w:tabs>
        <w:spacing w:line="240" w:lineRule="auto" w:before="122" w:after="0"/>
        <w:ind w:left="694" w:right="0" w:hanging="223"/>
        <w:jc w:val="left"/>
        <w:rPr>
          <w:sz w:val="20"/>
        </w:rPr>
      </w:pPr>
      <w:r>
        <w:rPr>
          <w:color w:val="231F20"/>
          <w:sz w:val="20"/>
        </w:rPr>
        <w:t>Identify</w:t>
      </w:r>
      <w:r>
        <w:rPr>
          <w:color w:val="231F20"/>
          <w:spacing w:val="-4"/>
          <w:sz w:val="20"/>
        </w:rPr>
        <w:t> </w:t>
      </w:r>
      <w:r>
        <w:rPr>
          <w:color w:val="231F20"/>
          <w:sz w:val="20"/>
        </w:rPr>
        <w:t>which</w:t>
      </w:r>
      <w:r>
        <w:rPr>
          <w:color w:val="231F20"/>
          <w:spacing w:val="-4"/>
          <w:sz w:val="20"/>
        </w:rPr>
        <w:t> </w:t>
      </w:r>
      <w:r>
        <w:rPr>
          <w:color w:val="231F20"/>
          <w:sz w:val="20"/>
        </w:rPr>
        <w:t>dependencies</w:t>
      </w:r>
      <w:r>
        <w:rPr>
          <w:color w:val="231F20"/>
          <w:spacing w:val="-4"/>
          <w:sz w:val="20"/>
        </w:rPr>
        <w:t> </w:t>
      </w:r>
      <w:r>
        <w:rPr>
          <w:color w:val="231F20"/>
          <w:sz w:val="20"/>
        </w:rPr>
        <w:t>create</w:t>
      </w:r>
      <w:r>
        <w:rPr>
          <w:color w:val="231F20"/>
          <w:spacing w:val="-4"/>
          <w:sz w:val="20"/>
        </w:rPr>
        <w:t> </w:t>
      </w:r>
      <w:r>
        <w:rPr>
          <w:color w:val="231F20"/>
          <w:sz w:val="20"/>
        </w:rPr>
        <w:t>problems</w:t>
      </w:r>
      <w:r>
        <w:rPr>
          <w:color w:val="231F20"/>
          <w:spacing w:val="-4"/>
          <w:sz w:val="20"/>
        </w:rPr>
        <w:t> </w:t>
      </w:r>
      <w:r>
        <w:rPr>
          <w:color w:val="231F20"/>
          <w:sz w:val="20"/>
        </w:rPr>
        <w:t>in</w:t>
      </w:r>
      <w:r>
        <w:rPr>
          <w:color w:val="231F20"/>
          <w:spacing w:val="-4"/>
          <w:sz w:val="20"/>
        </w:rPr>
        <w:t> </w:t>
      </w:r>
      <w:r>
        <w:rPr>
          <w:color w:val="231F20"/>
          <w:sz w:val="20"/>
        </w:rPr>
        <w:t>the</w:t>
      </w:r>
      <w:r>
        <w:rPr>
          <w:color w:val="231F20"/>
          <w:spacing w:val="-3"/>
          <w:sz w:val="20"/>
        </w:rPr>
        <w:t> </w:t>
      </w:r>
      <w:r>
        <w:rPr>
          <w:color w:val="231F20"/>
          <w:spacing w:val="-2"/>
          <w:sz w:val="20"/>
        </w:rPr>
        <w:t>build.</w:t>
      </w:r>
    </w:p>
    <w:p>
      <w:pPr>
        <w:pStyle w:val="ListParagraph"/>
        <w:numPr>
          <w:ilvl w:val="0"/>
          <w:numId w:val="75"/>
        </w:numPr>
        <w:tabs>
          <w:tab w:pos="702" w:val="left" w:leader="none"/>
        </w:tabs>
        <w:spacing w:line="244" w:lineRule="auto" w:before="125" w:after="0"/>
        <w:ind w:left="697" w:right="112" w:hanging="225"/>
        <w:jc w:val="both"/>
        <w:rPr>
          <w:sz w:val="20"/>
        </w:rPr>
      </w:pPr>
      <w:r>
        <w:rPr>
          <w:color w:val="231F20"/>
          <w:sz w:val="20"/>
        </w:rPr>
        <w:t>Create a new subclass with a name that communicates the specific </w:t>
      </w:r>
      <w:r>
        <w:rPr>
          <w:color w:val="231F20"/>
          <w:sz w:val="20"/>
        </w:rPr>
        <w:t>envi-</w:t>
      </w:r>
      <w:r>
        <w:rPr>
          <w:color w:val="231F20"/>
          <w:sz w:val="20"/>
        </w:rPr>
        <w:t> ronment of those dependencies.</w:t>
      </w:r>
    </w:p>
    <w:p>
      <w:pPr>
        <w:pStyle w:val="ListParagraph"/>
        <w:numPr>
          <w:ilvl w:val="0"/>
          <w:numId w:val="75"/>
        </w:numPr>
        <w:tabs>
          <w:tab w:pos="693" w:val="left" w:leader="none"/>
        </w:tabs>
        <w:spacing w:line="244" w:lineRule="auto" w:before="122" w:after="0"/>
        <w:ind w:left="697" w:right="112" w:hanging="225"/>
        <w:jc w:val="both"/>
        <w:rPr>
          <w:sz w:val="20"/>
        </w:rPr>
      </w:pPr>
      <w:r>
        <w:rPr>
          <w:color w:val="231F20"/>
          <w:sz w:val="20"/>
        </w:rPr>
        <w:t>Copy the instance variables and methods that contain the bad dependen- cies into the new subclass, taking care to preserve signatures. </w:t>
      </w:r>
      <w:r>
        <w:rPr>
          <w:color w:val="231F20"/>
          <w:sz w:val="20"/>
        </w:rPr>
        <w:t>Make</w:t>
      </w:r>
      <w:r>
        <w:rPr>
          <w:color w:val="231F20"/>
          <w:sz w:val="20"/>
        </w:rPr>
        <w:t> methods protected and abstract in your original class, and make </w:t>
      </w:r>
      <w:r>
        <w:rPr>
          <w:color w:val="231F20"/>
          <w:sz w:val="20"/>
        </w:rPr>
        <w:t>your original class abstract.</w:t>
      </w:r>
    </w:p>
    <w:p>
      <w:pPr>
        <w:spacing w:after="0" w:line="244" w:lineRule="auto"/>
        <w:jc w:val="both"/>
        <w:rPr>
          <w:sz w:val="20"/>
        </w:rPr>
        <w:sectPr>
          <w:pgSz w:w="7910" w:h="11940"/>
          <w:pgMar w:top="340" w:bottom="280" w:left="220" w:right="620"/>
        </w:sectPr>
      </w:pPr>
    </w:p>
    <w:p>
      <w:pPr>
        <w:pStyle w:val="ListParagraph"/>
        <w:numPr>
          <w:ilvl w:val="0"/>
          <w:numId w:val="75"/>
        </w:numPr>
        <w:tabs>
          <w:tab w:pos="350" w:val="left" w:leader="none"/>
        </w:tabs>
        <w:spacing w:line="244" w:lineRule="auto" w:before="39" w:after="0"/>
        <w:ind w:left="326" w:right="115" w:hanging="225"/>
        <w:jc w:val="left"/>
        <w:rPr>
          <w:sz w:val="20"/>
        </w:rPr>
      </w:pPr>
      <w:r>
        <w:rPr/>
        <w:pict>
          <v:group style="position:absolute;margin-left:387.800995pt;margin-top:50.299pt;width:6.7pt;height:47pt;mso-position-horizontal-relative:page;mso-position-vertical-relative:page;z-index:16228352" id="docshapegroup2455" coordorigin="7756,1006" coordsize="134,940">
            <v:rect style="position:absolute;left:7766;top:1015;width:114;height:920" id="docshape2456" filled="true" fillcolor="#231f20" stroked="false">
              <v:fill type="solid"/>
            </v:rect>
            <v:shape style="position:absolute;left:7766;top:1015;width:114;height:920" id="docshape245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2208" from="388.300995pt,50.799pt" to="393.999995pt,50.799pt" stroked="true" strokeweight="1pt" strokecolor="#231f20">
            <v:stroke dashstyle="solid"/>
            <w10:wrap type="none"/>
          </v:line>
        </w:pict>
      </w:r>
      <w:bookmarkStart w:name="_bookmark431" w:id="558"/>
      <w:bookmarkEnd w:id="558"/>
      <w:r>
        <w:rPr>
          <w:color w:val="231F20"/>
          <w:sz w:val="20"/>
        </w:rPr>
        <w:t>Create</w:t>
      </w:r>
      <w:r>
        <w:rPr>
          <w:color w:val="231F20"/>
          <w:spacing w:val="32"/>
          <w:sz w:val="20"/>
        </w:rPr>
        <w:t> </w:t>
      </w:r>
      <w:r>
        <w:rPr>
          <w:color w:val="231F20"/>
          <w:sz w:val="20"/>
        </w:rPr>
        <w:t>a</w:t>
      </w:r>
      <w:r>
        <w:rPr>
          <w:color w:val="231F20"/>
          <w:spacing w:val="32"/>
          <w:sz w:val="20"/>
        </w:rPr>
        <w:t> </w:t>
      </w:r>
      <w:r>
        <w:rPr>
          <w:color w:val="231F20"/>
          <w:sz w:val="20"/>
        </w:rPr>
        <w:t>testing</w:t>
      </w:r>
      <w:r>
        <w:rPr>
          <w:color w:val="231F20"/>
          <w:spacing w:val="32"/>
          <w:sz w:val="20"/>
        </w:rPr>
        <w:t> </w:t>
      </w:r>
      <w:r>
        <w:rPr>
          <w:color w:val="231F20"/>
          <w:sz w:val="20"/>
        </w:rPr>
        <w:t>subclass</w:t>
      </w:r>
      <w:r>
        <w:rPr>
          <w:color w:val="231F20"/>
          <w:spacing w:val="32"/>
          <w:sz w:val="20"/>
        </w:rPr>
        <w:t> </w:t>
      </w:r>
      <w:r>
        <w:rPr>
          <w:color w:val="231F20"/>
          <w:sz w:val="20"/>
        </w:rPr>
        <w:t>and</w:t>
      </w:r>
      <w:r>
        <w:rPr>
          <w:color w:val="231F20"/>
          <w:spacing w:val="32"/>
          <w:sz w:val="20"/>
        </w:rPr>
        <w:t> </w:t>
      </w:r>
      <w:r>
        <w:rPr>
          <w:color w:val="231F20"/>
          <w:sz w:val="20"/>
        </w:rPr>
        <w:t>change</w:t>
      </w:r>
      <w:r>
        <w:rPr>
          <w:color w:val="231F20"/>
          <w:spacing w:val="32"/>
          <w:sz w:val="20"/>
        </w:rPr>
        <w:t> </w:t>
      </w:r>
      <w:r>
        <w:rPr>
          <w:color w:val="231F20"/>
          <w:sz w:val="20"/>
        </w:rPr>
        <w:t>your</w:t>
      </w:r>
      <w:r>
        <w:rPr>
          <w:color w:val="231F20"/>
          <w:spacing w:val="32"/>
          <w:sz w:val="20"/>
        </w:rPr>
        <w:t> </w:t>
      </w:r>
      <w:r>
        <w:rPr>
          <w:color w:val="231F20"/>
          <w:sz w:val="20"/>
        </w:rPr>
        <w:t>test</w:t>
      </w:r>
      <w:r>
        <w:rPr>
          <w:color w:val="231F20"/>
          <w:spacing w:val="32"/>
          <w:sz w:val="20"/>
        </w:rPr>
        <w:t> </w:t>
      </w:r>
      <w:r>
        <w:rPr>
          <w:color w:val="231F20"/>
          <w:sz w:val="20"/>
        </w:rPr>
        <w:t>so</w:t>
      </w:r>
      <w:r>
        <w:rPr>
          <w:color w:val="231F20"/>
          <w:spacing w:val="32"/>
          <w:sz w:val="20"/>
        </w:rPr>
        <w:t> </w:t>
      </w:r>
      <w:r>
        <w:rPr>
          <w:color w:val="231F20"/>
          <w:sz w:val="20"/>
        </w:rPr>
        <w:t>that</w:t>
      </w:r>
      <w:r>
        <w:rPr>
          <w:color w:val="231F20"/>
          <w:spacing w:val="32"/>
          <w:sz w:val="20"/>
        </w:rPr>
        <w:t> </w:t>
      </w:r>
      <w:r>
        <w:rPr>
          <w:color w:val="231F20"/>
          <w:sz w:val="20"/>
        </w:rPr>
        <w:t>you</w:t>
      </w:r>
      <w:r>
        <w:rPr>
          <w:color w:val="231F20"/>
          <w:spacing w:val="32"/>
          <w:sz w:val="20"/>
        </w:rPr>
        <w:t> </w:t>
      </w:r>
      <w:r>
        <w:rPr>
          <w:color w:val="231F20"/>
          <w:sz w:val="20"/>
        </w:rPr>
        <w:t>attempt</w:t>
      </w:r>
      <w:r>
        <w:rPr>
          <w:color w:val="231F20"/>
          <w:spacing w:val="32"/>
          <w:sz w:val="20"/>
        </w:rPr>
        <w:t> </w:t>
      </w:r>
      <w:r>
        <w:rPr>
          <w:color w:val="231F20"/>
          <w:sz w:val="20"/>
        </w:rPr>
        <w:t>to</w:t>
      </w:r>
      <w:r>
        <w:rPr>
          <w:color w:val="231F20"/>
          <w:sz w:val="20"/>
        </w:rPr>
        <w:t> instantiate it.</w:t>
      </w:r>
    </w:p>
    <w:p>
      <w:pPr>
        <w:pStyle w:val="ListParagraph"/>
        <w:numPr>
          <w:ilvl w:val="0"/>
          <w:numId w:val="75"/>
        </w:numPr>
        <w:tabs>
          <w:tab w:pos="324" w:val="left" w:leader="none"/>
        </w:tabs>
        <w:spacing w:line="240" w:lineRule="auto" w:before="122" w:after="0"/>
        <w:ind w:left="323" w:right="0" w:hanging="223"/>
        <w:jc w:val="left"/>
        <w:rPr>
          <w:sz w:val="20"/>
        </w:rPr>
      </w:pPr>
      <w:r>
        <w:rPr>
          <w:color w:val="231F20"/>
          <w:sz w:val="20"/>
        </w:rPr>
        <w:t>Build</w:t>
      </w:r>
      <w:r>
        <w:rPr>
          <w:color w:val="231F20"/>
          <w:spacing w:val="4"/>
          <w:sz w:val="20"/>
        </w:rPr>
        <w:t> </w:t>
      </w:r>
      <w:r>
        <w:rPr>
          <w:color w:val="231F20"/>
          <w:sz w:val="20"/>
        </w:rPr>
        <w:t>your</w:t>
      </w:r>
      <w:r>
        <w:rPr>
          <w:color w:val="231F20"/>
          <w:spacing w:val="4"/>
          <w:sz w:val="20"/>
        </w:rPr>
        <w:t> </w:t>
      </w:r>
      <w:r>
        <w:rPr>
          <w:color w:val="231F20"/>
          <w:sz w:val="20"/>
        </w:rPr>
        <w:t>tests</w:t>
      </w:r>
      <w:r>
        <w:rPr>
          <w:color w:val="231F20"/>
          <w:spacing w:val="5"/>
          <w:sz w:val="20"/>
        </w:rPr>
        <w:t> </w:t>
      </w:r>
      <w:r>
        <w:rPr>
          <w:color w:val="231F20"/>
          <w:sz w:val="20"/>
        </w:rPr>
        <w:t>to</w:t>
      </w:r>
      <w:r>
        <w:rPr>
          <w:color w:val="231F20"/>
          <w:spacing w:val="4"/>
          <w:sz w:val="20"/>
        </w:rPr>
        <w:t> </w:t>
      </w:r>
      <w:r>
        <w:rPr>
          <w:color w:val="231F20"/>
          <w:sz w:val="20"/>
        </w:rPr>
        <w:t>verify</w:t>
      </w:r>
      <w:r>
        <w:rPr>
          <w:color w:val="231F20"/>
          <w:spacing w:val="5"/>
          <w:sz w:val="20"/>
        </w:rPr>
        <w:t> </w:t>
      </w:r>
      <w:r>
        <w:rPr>
          <w:color w:val="231F20"/>
          <w:sz w:val="20"/>
        </w:rPr>
        <w:t>that</w:t>
      </w:r>
      <w:r>
        <w:rPr>
          <w:color w:val="231F20"/>
          <w:spacing w:val="4"/>
          <w:sz w:val="20"/>
        </w:rPr>
        <w:t> </w:t>
      </w:r>
      <w:r>
        <w:rPr>
          <w:color w:val="231F20"/>
          <w:sz w:val="20"/>
        </w:rPr>
        <w:t>you</w:t>
      </w:r>
      <w:r>
        <w:rPr>
          <w:color w:val="231F20"/>
          <w:spacing w:val="5"/>
          <w:sz w:val="20"/>
        </w:rPr>
        <w:t> </w:t>
      </w:r>
      <w:r>
        <w:rPr>
          <w:color w:val="231F20"/>
          <w:sz w:val="20"/>
        </w:rPr>
        <w:t>can</w:t>
      </w:r>
      <w:r>
        <w:rPr>
          <w:color w:val="231F20"/>
          <w:spacing w:val="4"/>
          <w:sz w:val="20"/>
        </w:rPr>
        <w:t> </w:t>
      </w:r>
      <w:r>
        <w:rPr>
          <w:color w:val="231F20"/>
          <w:sz w:val="20"/>
        </w:rPr>
        <w:t>instantiate</w:t>
      </w:r>
      <w:r>
        <w:rPr>
          <w:color w:val="231F20"/>
          <w:spacing w:val="5"/>
          <w:sz w:val="20"/>
        </w:rPr>
        <w:t> </w:t>
      </w:r>
      <w:r>
        <w:rPr>
          <w:color w:val="231F20"/>
          <w:sz w:val="20"/>
        </w:rPr>
        <w:t>the</w:t>
      </w:r>
      <w:r>
        <w:rPr>
          <w:color w:val="231F20"/>
          <w:spacing w:val="4"/>
          <w:sz w:val="20"/>
        </w:rPr>
        <w:t> </w:t>
      </w:r>
      <w:r>
        <w:rPr>
          <w:color w:val="231F20"/>
          <w:sz w:val="20"/>
        </w:rPr>
        <w:t>new</w:t>
      </w:r>
      <w:r>
        <w:rPr>
          <w:color w:val="231F20"/>
          <w:spacing w:val="5"/>
          <w:sz w:val="20"/>
        </w:rPr>
        <w:t> </w:t>
      </w:r>
      <w:r>
        <w:rPr>
          <w:color w:val="231F20"/>
          <w:spacing w:val="-2"/>
          <w:sz w:val="20"/>
        </w:rPr>
        <w:t>class.</w:t>
      </w:r>
    </w:p>
    <w:p>
      <w:pPr>
        <w:spacing w:after="0" w:line="240" w:lineRule="auto"/>
        <w:jc w:val="left"/>
        <w:rPr>
          <w:sz w:val="20"/>
        </w:rPr>
        <w:sectPr>
          <w:pgSz w:w="7880" w:h="11400"/>
          <w:pgMar w:top="0" w:bottom="280" w:left="92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29888" id="docshapegroup2458" coordorigin="-10,1366" coordsize="102,940">
            <v:rect style="position:absolute;left:0;top:1375;width:82;height:920" id="docshape2459" filled="true" fillcolor="#231f20" stroked="false">
              <v:fill type="solid"/>
            </v:rect>
            <v:shape style="position:absolute;left:0;top:1375;width:82;height:920" id="docshape2460"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461" coordorigin="0,0" coordsize="6804,62">
            <v:rect style="position:absolute;left:0;top:0;width:6804;height:10" id="docshape2462"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Replace Function with Function Pointer" w:id="559"/>
      <w:bookmarkEnd w:id="559"/>
      <w:r>
        <w:rPr>
          <w:b w:val="0"/>
        </w:rPr>
      </w:r>
      <w:bookmarkStart w:name="_bookmark432" w:id="560"/>
      <w:bookmarkEnd w:id="560"/>
      <w:r>
        <w:rPr>
          <w:b w:val="0"/>
        </w:rPr>
      </w:r>
      <w:bookmarkStart w:name="_bookmark433" w:id="561"/>
      <w:bookmarkEnd w:id="561"/>
      <w:r>
        <w:rPr>
          <w:b w:val="0"/>
        </w:rPr>
      </w:r>
      <w:hyperlink w:history="true" w:anchor="_bookmark5">
        <w:r>
          <w:rPr>
            <w:color w:val="231F20"/>
            <w:spacing w:val="-6"/>
          </w:rPr>
          <w:t>Replace Function with Function</w:t>
        </w:r>
        <w:r>
          <w:rPr>
            <w:color w:val="231F20"/>
            <w:spacing w:val="-5"/>
          </w:rPr>
          <w:t> </w:t>
        </w:r>
        <w:r>
          <w:rPr>
            <w:color w:val="231F20"/>
            <w:spacing w:val="-6"/>
          </w:rPr>
          <w:t>Pointer</w:t>
        </w:r>
      </w:hyperlink>
    </w:p>
    <w:p>
      <w:pPr>
        <w:spacing w:line="266" w:lineRule="auto" w:before="195"/>
        <w:ind w:left="112" w:right="114" w:firstLine="0"/>
        <w:jc w:val="both"/>
        <w:rPr>
          <w:rFonts w:ascii="Book Antiqua" w:hAnsi="Book Antiqua"/>
          <w:i/>
          <w:sz w:val="20"/>
        </w:rPr>
      </w:pPr>
      <w:r>
        <w:rPr>
          <w:color w:val="231F20"/>
          <w:sz w:val="20"/>
        </w:rPr>
        <w:t>When</w:t>
      </w:r>
      <w:r>
        <w:rPr>
          <w:color w:val="231F20"/>
          <w:spacing w:val="40"/>
          <w:sz w:val="20"/>
        </w:rPr>
        <w:t> </w:t>
      </w:r>
      <w:r>
        <w:rPr>
          <w:color w:val="231F20"/>
          <w:sz w:val="20"/>
        </w:rPr>
        <w:t>you</w:t>
      </w:r>
      <w:r>
        <w:rPr>
          <w:color w:val="231F20"/>
          <w:spacing w:val="40"/>
          <w:sz w:val="20"/>
        </w:rPr>
        <w:t> </w:t>
      </w:r>
      <w:r>
        <w:rPr>
          <w:color w:val="231F20"/>
          <w:sz w:val="20"/>
        </w:rPr>
        <w:t>need</w:t>
      </w:r>
      <w:r>
        <w:rPr>
          <w:color w:val="231F20"/>
          <w:spacing w:val="40"/>
          <w:sz w:val="20"/>
        </w:rPr>
        <w:t> </w:t>
      </w:r>
      <w:r>
        <w:rPr>
          <w:color w:val="231F20"/>
          <w:sz w:val="20"/>
        </w:rPr>
        <w:t>to</w:t>
      </w:r>
      <w:r>
        <w:rPr>
          <w:color w:val="231F20"/>
          <w:spacing w:val="40"/>
          <w:sz w:val="20"/>
        </w:rPr>
        <w:t> </w:t>
      </w:r>
      <w:r>
        <w:rPr>
          <w:color w:val="231F20"/>
          <w:sz w:val="20"/>
        </w:rPr>
        <w:t>break</w:t>
      </w:r>
      <w:r>
        <w:rPr>
          <w:color w:val="231F20"/>
          <w:spacing w:val="40"/>
          <w:sz w:val="20"/>
        </w:rPr>
        <w:t> </w:t>
      </w:r>
      <w:r>
        <w:rPr>
          <w:color w:val="231F20"/>
          <w:sz w:val="20"/>
        </w:rPr>
        <w:t>dependencies</w:t>
      </w:r>
      <w:r>
        <w:rPr>
          <w:color w:val="231F20"/>
          <w:spacing w:val="40"/>
          <w:sz w:val="20"/>
        </w:rPr>
        <w:t> </w:t>
      </w:r>
      <w:r>
        <w:rPr>
          <w:color w:val="231F20"/>
          <w:sz w:val="20"/>
        </w:rPr>
        <w:t>in</w:t>
      </w:r>
      <w:r>
        <w:rPr>
          <w:color w:val="231F20"/>
          <w:spacing w:val="40"/>
          <w:sz w:val="20"/>
        </w:rPr>
        <w:t> </w:t>
      </w:r>
      <w:r>
        <w:rPr>
          <w:color w:val="231F20"/>
          <w:sz w:val="20"/>
        </w:rPr>
        <w:t>procedural</w:t>
      </w:r>
      <w:r>
        <w:rPr>
          <w:color w:val="231F20"/>
          <w:spacing w:val="40"/>
          <w:sz w:val="20"/>
        </w:rPr>
        <w:t> </w:t>
      </w:r>
      <w:r>
        <w:rPr>
          <w:color w:val="231F20"/>
          <w:sz w:val="20"/>
        </w:rPr>
        <w:t>languages,</w:t>
      </w:r>
      <w:r>
        <w:rPr>
          <w:color w:val="231F20"/>
          <w:spacing w:val="40"/>
          <w:sz w:val="20"/>
        </w:rPr>
        <w:t> </w:t>
      </w:r>
      <w:r>
        <w:rPr>
          <w:color w:val="231F20"/>
          <w:sz w:val="20"/>
        </w:rPr>
        <w:t>you</w:t>
      </w:r>
      <w:r>
        <w:rPr>
          <w:color w:val="231F20"/>
          <w:spacing w:val="40"/>
          <w:sz w:val="20"/>
        </w:rPr>
        <w:t> </w:t>
      </w:r>
      <w:r>
        <w:rPr>
          <w:color w:val="231F20"/>
          <w:sz w:val="20"/>
        </w:rPr>
        <w:t>don’t have</w:t>
      </w:r>
      <w:r>
        <w:rPr>
          <w:color w:val="231F20"/>
          <w:spacing w:val="40"/>
          <w:sz w:val="20"/>
        </w:rPr>
        <w:t> </w:t>
      </w:r>
      <w:r>
        <w:rPr>
          <w:color w:val="231F20"/>
          <w:sz w:val="20"/>
        </w:rPr>
        <w:t>as</w:t>
      </w:r>
      <w:r>
        <w:rPr>
          <w:color w:val="231F20"/>
          <w:spacing w:val="40"/>
          <w:sz w:val="20"/>
        </w:rPr>
        <w:t> </w:t>
      </w:r>
      <w:r>
        <w:rPr>
          <w:color w:val="231F20"/>
          <w:sz w:val="20"/>
        </w:rPr>
        <w:t>many</w:t>
      </w:r>
      <w:r>
        <w:rPr>
          <w:color w:val="231F20"/>
          <w:spacing w:val="40"/>
          <w:sz w:val="20"/>
        </w:rPr>
        <w:t> </w:t>
      </w:r>
      <w:r>
        <w:rPr>
          <w:color w:val="231F20"/>
          <w:sz w:val="20"/>
        </w:rPr>
        <w:t>options</w:t>
      </w:r>
      <w:r>
        <w:rPr>
          <w:color w:val="231F20"/>
          <w:spacing w:val="40"/>
          <w:sz w:val="20"/>
        </w:rPr>
        <w:t> </w:t>
      </w:r>
      <w:r>
        <w:rPr>
          <w:color w:val="231F20"/>
          <w:sz w:val="20"/>
        </w:rPr>
        <w:t>as</w:t>
      </w:r>
      <w:r>
        <w:rPr>
          <w:color w:val="231F20"/>
          <w:spacing w:val="40"/>
          <w:sz w:val="20"/>
        </w:rPr>
        <w:t> </w:t>
      </w:r>
      <w:r>
        <w:rPr>
          <w:color w:val="231F20"/>
          <w:sz w:val="20"/>
        </w:rPr>
        <w:t>you</w:t>
      </w:r>
      <w:r>
        <w:rPr>
          <w:color w:val="231F20"/>
          <w:spacing w:val="40"/>
          <w:sz w:val="20"/>
        </w:rPr>
        <w:t> </w:t>
      </w:r>
      <w:r>
        <w:rPr>
          <w:color w:val="231F20"/>
          <w:sz w:val="20"/>
        </w:rPr>
        <w:t>would</w:t>
      </w:r>
      <w:r>
        <w:rPr>
          <w:color w:val="231F20"/>
          <w:spacing w:val="40"/>
          <w:sz w:val="20"/>
        </w:rPr>
        <w:t> </w:t>
      </w:r>
      <w:r>
        <w:rPr>
          <w:color w:val="231F20"/>
          <w:sz w:val="20"/>
        </w:rPr>
        <w:t>in</w:t>
      </w:r>
      <w:r>
        <w:rPr>
          <w:color w:val="231F20"/>
          <w:spacing w:val="40"/>
          <w:sz w:val="20"/>
        </w:rPr>
        <w:t> </w:t>
      </w:r>
      <w:r>
        <w:rPr>
          <w:color w:val="231F20"/>
          <w:sz w:val="20"/>
        </w:rPr>
        <w:t>object-oriented</w:t>
      </w:r>
      <w:r>
        <w:rPr>
          <w:color w:val="231F20"/>
          <w:spacing w:val="40"/>
          <w:sz w:val="20"/>
        </w:rPr>
        <w:t> </w:t>
      </w:r>
      <w:r>
        <w:rPr>
          <w:color w:val="231F20"/>
          <w:sz w:val="20"/>
        </w:rPr>
        <w:t>languages.</w:t>
      </w:r>
      <w:r>
        <w:rPr>
          <w:color w:val="231F20"/>
          <w:spacing w:val="40"/>
          <w:sz w:val="20"/>
        </w:rPr>
        <w:t> </w:t>
      </w:r>
      <w:r>
        <w:rPr>
          <w:color w:val="231F20"/>
          <w:sz w:val="20"/>
        </w:rPr>
        <w:t>You</w:t>
      </w:r>
      <w:r>
        <w:rPr>
          <w:color w:val="231F20"/>
          <w:spacing w:val="40"/>
          <w:sz w:val="20"/>
        </w:rPr>
        <w:t> </w:t>
      </w:r>
      <w:r>
        <w:rPr>
          <w:color w:val="231F20"/>
          <w:sz w:val="20"/>
        </w:rPr>
        <w:t>can’t use</w:t>
      </w:r>
      <w:r>
        <w:rPr>
          <w:color w:val="231F20"/>
          <w:spacing w:val="59"/>
          <w:w w:val="150"/>
          <w:sz w:val="20"/>
        </w:rPr>
        <w:t> </w:t>
      </w:r>
      <w:r>
        <w:rPr>
          <w:rFonts w:ascii="Book Antiqua" w:hAnsi="Book Antiqua"/>
          <w:i/>
          <w:color w:val="231F20"/>
          <w:sz w:val="20"/>
        </w:rPr>
        <w:t>Encapsulate</w:t>
      </w:r>
      <w:r>
        <w:rPr>
          <w:rFonts w:ascii="Book Antiqua" w:hAnsi="Book Antiqua"/>
          <w:i/>
          <w:color w:val="231F20"/>
          <w:spacing w:val="75"/>
          <w:sz w:val="20"/>
        </w:rPr>
        <w:t> </w:t>
      </w:r>
      <w:r>
        <w:rPr>
          <w:rFonts w:ascii="Book Antiqua" w:hAnsi="Book Antiqua"/>
          <w:i/>
          <w:color w:val="231F20"/>
          <w:sz w:val="20"/>
        </w:rPr>
        <w:t>Global</w:t>
      </w:r>
      <w:r>
        <w:rPr>
          <w:rFonts w:ascii="Book Antiqua" w:hAnsi="Book Antiqua"/>
          <w:i/>
          <w:color w:val="231F20"/>
          <w:spacing w:val="76"/>
          <w:sz w:val="20"/>
        </w:rPr>
        <w:t> </w:t>
      </w:r>
      <w:r>
        <w:rPr>
          <w:rFonts w:ascii="Book Antiqua" w:hAnsi="Book Antiqua"/>
          <w:i/>
          <w:color w:val="231F20"/>
          <w:sz w:val="20"/>
        </w:rPr>
        <w:t>References</w:t>
      </w:r>
      <w:r>
        <w:rPr>
          <w:rFonts w:ascii="Book Antiqua" w:hAnsi="Book Antiqua"/>
          <w:i/>
          <w:color w:val="231F20"/>
          <w:spacing w:val="75"/>
          <w:sz w:val="20"/>
        </w:rPr>
        <w:t> </w:t>
      </w:r>
      <w:r>
        <w:rPr>
          <w:rFonts w:ascii="Book Antiqua" w:hAnsi="Book Antiqua"/>
          <w:i/>
          <w:color w:val="231F20"/>
          <w:sz w:val="20"/>
        </w:rPr>
        <w:t>(339)</w:t>
      </w:r>
      <w:r>
        <w:rPr>
          <w:rFonts w:ascii="Book Antiqua" w:hAnsi="Book Antiqua"/>
          <w:i/>
          <w:color w:val="231F20"/>
          <w:spacing w:val="74"/>
          <w:sz w:val="20"/>
        </w:rPr>
        <w:t> </w:t>
      </w:r>
      <w:r>
        <w:rPr>
          <w:color w:val="231F20"/>
          <w:sz w:val="20"/>
        </w:rPr>
        <w:t>or</w:t>
      </w:r>
      <w:r>
        <w:rPr>
          <w:color w:val="231F20"/>
          <w:spacing w:val="60"/>
          <w:w w:val="150"/>
          <w:sz w:val="20"/>
        </w:rPr>
        <w:t> </w:t>
      </w:r>
      <w:r>
        <w:rPr>
          <w:rFonts w:ascii="Book Antiqua" w:hAnsi="Book Antiqua"/>
          <w:i/>
          <w:color w:val="231F20"/>
          <w:sz w:val="20"/>
        </w:rPr>
        <w:t>Subclass</w:t>
      </w:r>
      <w:r>
        <w:rPr>
          <w:rFonts w:ascii="Book Antiqua" w:hAnsi="Book Antiqua"/>
          <w:i/>
          <w:color w:val="231F20"/>
          <w:spacing w:val="75"/>
          <w:sz w:val="20"/>
        </w:rPr>
        <w:t> </w:t>
      </w:r>
      <w:r>
        <w:rPr>
          <w:rFonts w:ascii="Book Antiqua" w:hAnsi="Book Antiqua"/>
          <w:i/>
          <w:color w:val="231F20"/>
          <w:sz w:val="20"/>
        </w:rPr>
        <w:t>and</w:t>
      </w:r>
      <w:r>
        <w:rPr>
          <w:rFonts w:ascii="Book Antiqua" w:hAnsi="Book Antiqua"/>
          <w:i/>
          <w:color w:val="231F20"/>
          <w:spacing w:val="76"/>
          <w:sz w:val="20"/>
        </w:rPr>
        <w:t> </w:t>
      </w:r>
      <w:r>
        <w:rPr>
          <w:rFonts w:ascii="Book Antiqua" w:hAnsi="Book Antiqua"/>
          <w:i/>
          <w:color w:val="231F20"/>
          <w:sz w:val="20"/>
        </w:rPr>
        <w:t>Override</w:t>
      </w:r>
      <w:r>
        <w:rPr>
          <w:rFonts w:ascii="Book Antiqua" w:hAnsi="Book Antiqua"/>
          <w:i/>
          <w:color w:val="231F20"/>
          <w:spacing w:val="75"/>
          <w:sz w:val="20"/>
        </w:rPr>
        <w:t> </w:t>
      </w:r>
      <w:r>
        <w:rPr>
          <w:rFonts w:ascii="Book Antiqua" w:hAnsi="Book Antiqua"/>
          <w:i/>
          <w:color w:val="231F20"/>
          <w:spacing w:val="-2"/>
          <w:sz w:val="20"/>
        </w:rPr>
        <w:t>Method</w:t>
      </w:r>
    </w:p>
    <w:p>
      <w:pPr>
        <w:spacing w:line="233" w:lineRule="exact" w:before="0"/>
        <w:ind w:left="112" w:right="0" w:firstLine="0"/>
        <w:jc w:val="both"/>
        <w:rPr>
          <w:sz w:val="20"/>
        </w:rPr>
      </w:pPr>
      <w:r>
        <w:rPr>
          <w:rFonts w:ascii="Book Antiqua"/>
          <w:i/>
          <w:color w:val="231F20"/>
          <w:sz w:val="20"/>
        </w:rPr>
        <w:t>(401).</w:t>
      </w:r>
      <w:r>
        <w:rPr>
          <w:rFonts w:ascii="Book Antiqua"/>
          <w:i/>
          <w:color w:val="231F20"/>
          <w:spacing w:val="28"/>
          <w:sz w:val="20"/>
        </w:rPr>
        <w:t> </w:t>
      </w:r>
      <w:r>
        <w:rPr>
          <w:color w:val="231F20"/>
          <w:sz w:val="20"/>
        </w:rPr>
        <w:t>All</w:t>
      </w:r>
      <w:r>
        <w:rPr>
          <w:color w:val="231F20"/>
          <w:spacing w:val="34"/>
          <w:sz w:val="20"/>
        </w:rPr>
        <w:t> </w:t>
      </w:r>
      <w:r>
        <w:rPr>
          <w:color w:val="231F20"/>
          <w:sz w:val="20"/>
        </w:rPr>
        <w:t>of</w:t>
      </w:r>
      <w:r>
        <w:rPr>
          <w:color w:val="231F20"/>
          <w:spacing w:val="34"/>
          <w:sz w:val="20"/>
        </w:rPr>
        <w:t> </w:t>
      </w:r>
      <w:r>
        <w:rPr>
          <w:color w:val="231F20"/>
          <w:sz w:val="20"/>
        </w:rPr>
        <w:t>those</w:t>
      </w:r>
      <w:r>
        <w:rPr>
          <w:color w:val="231F20"/>
          <w:spacing w:val="34"/>
          <w:sz w:val="20"/>
        </w:rPr>
        <w:t> </w:t>
      </w:r>
      <w:r>
        <w:rPr>
          <w:color w:val="231F20"/>
          <w:sz w:val="20"/>
        </w:rPr>
        <w:t>options</w:t>
      </w:r>
      <w:r>
        <w:rPr>
          <w:color w:val="231F20"/>
          <w:spacing w:val="34"/>
          <w:sz w:val="20"/>
        </w:rPr>
        <w:t> </w:t>
      </w:r>
      <w:r>
        <w:rPr>
          <w:color w:val="231F20"/>
          <w:sz w:val="20"/>
        </w:rPr>
        <w:t>are</w:t>
      </w:r>
      <w:r>
        <w:rPr>
          <w:color w:val="231F20"/>
          <w:spacing w:val="34"/>
          <w:sz w:val="20"/>
        </w:rPr>
        <w:t> </w:t>
      </w:r>
      <w:r>
        <w:rPr>
          <w:color w:val="231F20"/>
          <w:sz w:val="20"/>
        </w:rPr>
        <w:t>closed.</w:t>
      </w:r>
      <w:r>
        <w:rPr>
          <w:color w:val="231F20"/>
          <w:spacing w:val="34"/>
          <w:sz w:val="20"/>
        </w:rPr>
        <w:t> </w:t>
      </w:r>
      <w:r>
        <w:rPr>
          <w:color w:val="231F20"/>
          <w:sz w:val="20"/>
        </w:rPr>
        <w:t>You</w:t>
      </w:r>
      <w:r>
        <w:rPr>
          <w:color w:val="231F20"/>
          <w:spacing w:val="34"/>
          <w:sz w:val="20"/>
        </w:rPr>
        <w:t> </w:t>
      </w:r>
      <w:r>
        <w:rPr>
          <w:color w:val="231F20"/>
          <w:sz w:val="20"/>
        </w:rPr>
        <w:t>can</w:t>
      </w:r>
      <w:r>
        <w:rPr>
          <w:color w:val="231F20"/>
          <w:spacing w:val="34"/>
          <w:sz w:val="20"/>
        </w:rPr>
        <w:t> </w:t>
      </w:r>
      <w:r>
        <w:rPr>
          <w:color w:val="231F20"/>
          <w:sz w:val="20"/>
        </w:rPr>
        <w:t>use</w:t>
      </w:r>
      <w:r>
        <w:rPr>
          <w:color w:val="231F20"/>
          <w:spacing w:val="33"/>
          <w:sz w:val="20"/>
        </w:rPr>
        <w:t> </w:t>
      </w:r>
      <w:r>
        <w:rPr>
          <w:rFonts w:ascii="Book Antiqua"/>
          <w:i/>
          <w:color w:val="231F20"/>
          <w:sz w:val="20"/>
        </w:rPr>
        <w:t>Link</w:t>
      </w:r>
      <w:r>
        <w:rPr>
          <w:rFonts w:ascii="Book Antiqua"/>
          <w:i/>
          <w:color w:val="231F20"/>
          <w:spacing w:val="28"/>
          <w:sz w:val="20"/>
        </w:rPr>
        <w:t> </w:t>
      </w:r>
      <w:r>
        <w:rPr>
          <w:rFonts w:ascii="Book Antiqua"/>
          <w:i/>
          <w:color w:val="231F20"/>
          <w:sz w:val="20"/>
        </w:rPr>
        <w:t>Substitution</w:t>
      </w:r>
      <w:r>
        <w:rPr>
          <w:rFonts w:ascii="Book Antiqua"/>
          <w:i/>
          <w:color w:val="231F20"/>
          <w:spacing w:val="28"/>
          <w:sz w:val="20"/>
        </w:rPr>
        <w:t> </w:t>
      </w:r>
      <w:r>
        <w:rPr>
          <w:rFonts w:ascii="Book Antiqua"/>
          <w:i/>
          <w:color w:val="231F20"/>
          <w:sz w:val="20"/>
        </w:rPr>
        <w:t>(377)</w:t>
      </w:r>
      <w:r>
        <w:rPr>
          <w:rFonts w:ascii="Book Antiqua"/>
          <w:i/>
          <w:color w:val="231F20"/>
          <w:spacing w:val="27"/>
          <w:sz w:val="20"/>
        </w:rPr>
        <w:t> </w:t>
      </w:r>
      <w:r>
        <w:rPr>
          <w:color w:val="231F20"/>
          <w:spacing w:val="-5"/>
          <w:sz w:val="20"/>
        </w:rPr>
        <w:t>or</w:t>
      </w:r>
    </w:p>
    <w:p>
      <w:pPr>
        <w:spacing w:line="256" w:lineRule="auto" w:before="14"/>
        <w:ind w:left="111" w:right="113" w:firstLine="0"/>
        <w:jc w:val="both"/>
        <w:rPr>
          <w:sz w:val="20"/>
        </w:rPr>
      </w:pPr>
      <w:r>
        <w:rPr>
          <w:rFonts w:ascii="Book Antiqua"/>
          <w:i/>
          <w:color w:val="231F20"/>
          <w:sz w:val="20"/>
        </w:rPr>
        <w:t>Definition Completion (337)</w:t>
      </w:r>
      <w:r>
        <w:rPr>
          <w:color w:val="231F20"/>
          <w:sz w:val="20"/>
        </w:rPr>
        <w:t>, but often they are overkill for smaller bouts </w:t>
      </w:r>
      <w:r>
        <w:rPr>
          <w:color w:val="231F20"/>
          <w:sz w:val="20"/>
        </w:rPr>
        <w:t>of dependency</w:t>
      </w:r>
      <w:r>
        <w:rPr>
          <w:color w:val="231F20"/>
          <w:spacing w:val="40"/>
          <w:sz w:val="20"/>
        </w:rPr>
        <w:t> </w:t>
      </w:r>
      <w:r>
        <w:rPr>
          <w:color w:val="231F20"/>
          <w:sz w:val="20"/>
        </w:rPr>
        <w:t>breaking. </w:t>
      </w:r>
      <w:r>
        <w:rPr>
          <w:rFonts w:ascii="Book Antiqua"/>
          <w:i/>
          <w:color w:val="231F20"/>
          <w:sz w:val="20"/>
        </w:rPr>
        <w:t>Replace Function with Function Pointer </w:t>
      </w:r>
      <w:r>
        <w:rPr>
          <w:color w:val="231F20"/>
          <w:sz w:val="20"/>
        </w:rPr>
        <w:t>is</w:t>
      </w:r>
      <w:r>
        <w:rPr>
          <w:color w:val="231F20"/>
          <w:spacing w:val="40"/>
          <w:sz w:val="20"/>
        </w:rPr>
        <w:t> </w:t>
      </w:r>
      <w:r>
        <w:rPr>
          <w:color w:val="231F20"/>
          <w:sz w:val="20"/>
        </w:rPr>
        <w:t>one</w:t>
      </w:r>
      <w:r>
        <w:rPr>
          <w:color w:val="231F20"/>
          <w:spacing w:val="40"/>
          <w:sz w:val="20"/>
        </w:rPr>
        <w:t> </w:t>
      </w:r>
      <w:r>
        <w:rPr>
          <w:color w:val="231F20"/>
          <w:sz w:val="20"/>
        </w:rPr>
        <w:t>alterna- tive in languages that support function pointers. The most well-known lan- guage with this support is C.</w:t>
      </w:r>
    </w:p>
    <w:p>
      <w:pPr>
        <w:pStyle w:val="BodyText"/>
        <w:spacing w:line="266" w:lineRule="auto" w:before="12"/>
        <w:ind w:left="111" w:right="114" w:firstLine="240"/>
        <w:jc w:val="both"/>
      </w:pPr>
      <w:r>
        <w:rPr>
          <w:color w:val="231F20"/>
        </w:rPr>
        <w:t>Different teams have different points of view on function pointers. On </w:t>
      </w:r>
      <w:r>
        <w:rPr>
          <w:color w:val="231F20"/>
        </w:rPr>
        <w:t>some teams, they are seen as horribly unsafe because it is possible to corrupt their contents and end up calling through some random area of memory. On other teams, they are seen as a useful tool, to be used with care. If you lean more toward the “used with care” camp, you can separate dependencies that would</w:t>
      </w:r>
      <w:r>
        <w:rPr>
          <w:color w:val="231F20"/>
          <w:spacing w:val="40"/>
        </w:rPr>
        <w:t> </w:t>
      </w:r>
      <w:r>
        <w:rPr>
          <w:color w:val="231F20"/>
        </w:rPr>
        <w:t>be difficult or impossible to otherwise.</w:t>
      </w:r>
    </w:p>
    <w:p>
      <w:pPr>
        <w:pStyle w:val="BodyText"/>
        <w:spacing w:line="266" w:lineRule="auto"/>
        <w:ind w:left="111" w:right="114" w:firstLine="240"/>
        <w:jc w:val="both"/>
      </w:pPr>
      <w:r>
        <w:rPr>
          <w:color w:val="231F20"/>
        </w:rPr>
        <w:t>First things first. Let’s take a look at a function pointer in its natural environ- ment. The following example shows the declaration of a few function </w:t>
      </w:r>
      <w:r>
        <w:rPr>
          <w:color w:val="231F20"/>
        </w:rPr>
        <w:t>pointers</w:t>
      </w:r>
      <w:r>
        <w:rPr>
          <w:color w:val="231F20"/>
          <w:spacing w:val="80"/>
        </w:rPr>
        <w:t> </w:t>
      </w:r>
      <w:r>
        <w:rPr>
          <w:color w:val="231F20"/>
        </w:rPr>
        <w:t>in C and a couple of calls through them:</w:t>
      </w:r>
    </w:p>
    <w:p>
      <w:pPr>
        <w:spacing w:before="135"/>
        <w:ind w:left="112" w:right="0" w:firstLine="0"/>
        <w:jc w:val="left"/>
        <w:rPr>
          <w:rFonts w:ascii="Lucida Console"/>
          <w:sz w:val="16"/>
        </w:rPr>
      </w:pPr>
      <w:r>
        <w:rPr>
          <w:rFonts w:ascii="Lucida Console"/>
          <w:color w:val="231F20"/>
          <w:spacing w:val="-25"/>
          <w:sz w:val="16"/>
        </w:rPr>
        <w:t>struct</w:t>
      </w:r>
      <w:r>
        <w:rPr>
          <w:rFonts w:ascii="Lucida Console"/>
          <w:color w:val="231F20"/>
          <w:spacing w:val="-44"/>
          <w:sz w:val="16"/>
        </w:rPr>
        <w:t> </w:t>
      </w:r>
      <w:r>
        <w:rPr>
          <w:rFonts w:ascii="Lucida Console"/>
          <w:color w:val="231F20"/>
          <w:spacing w:val="-18"/>
          <w:sz w:val="16"/>
        </w:rPr>
        <w:t>base_operations</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392" w:right="4260" w:firstLine="0"/>
        <w:jc w:val="left"/>
        <w:rPr>
          <w:rFonts w:ascii="Lucida Console"/>
          <w:sz w:val="16"/>
        </w:rPr>
      </w:pPr>
      <w:r>
        <w:rPr>
          <w:rFonts w:ascii="Lucida Console"/>
          <w:color w:val="231F20"/>
          <w:spacing w:val="-24"/>
          <w:sz w:val="16"/>
        </w:rPr>
        <w:t>double</w:t>
      </w:r>
      <w:r>
        <w:rPr>
          <w:rFonts w:ascii="Lucida Console"/>
          <w:color w:val="231F20"/>
          <w:spacing w:val="-53"/>
          <w:sz w:val="16"/>
        </w:rPr>
        <w:t> </w:t>
      </w:r>
      <w:r>
        <w:rPr>
          <w:rFonts w:ascii="Lucida Console"/>
          <w:color w:val="231F20"/>
          <w:spacing w:val="-24"/>
          <w:sz w:val="16"/>
        </w:rPr>
        <w:t>(*project)(double,double); </w:t>
      </w:r>
      <w:r>
        <w:rPr>
          <w:rFonts w:ascii="Lucida Console"/>
          <w:color w:val="231F20"/>
          <w:spacing w:val="-26"/>
          <w:sz w:val="16"/>
        </w:rPr>
        <w:t>double</w:t>
      </w:r>
      <w:r>
        <w:rPr>
          <w:rFonts w:ascii="Lucida Console"/>
          <w:color w:val="231F20"/>
          <w:spacing w:val="-53"/>
          <w:sz w:val="16"/>
        </w:rPr>
        <w:t> </w:t>
      </w:r>
      <w:r>
        <w:rPr>
          <w:rFonts w:ascii="Lucida Console"/>
          <w:color w:val="231F20"/>
          <w:spacing w:val="-26"/>
          <w:sz w:val="16"/>
        </w:rPr>
        <w:t>(*maximize)(double,double);</w:t>
      </w:r>
    </w:p>
    <w:p>
      <w:pPr>
        <w:spacing w:line="159" w:lineRule="exact" w:before="0"/>
        <w:ind w:left="11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line="309" w:lineRule="auto" w:before="117"/>
        <w:ind w:left="392" w:right="2873" w:hanging="281"/>
        <w:jc w:val="left"/>
        <w:rPr>
          <w:rFonts w:ascii="Lucida Console"/>
          <w:sz w:val="16"/>
        </w:rPr>
      </w:pPr>
      <w:r>
        <w:rPr>
          <w:rFonts w:ascii="Lucida Console"/>
          <w:color w:val="231F20"/>
          <w:spacing w:val="-24"/>
          <w:sz w:val="16"/>
        </w:rPr>
        <w:t>double</w:t>
      </w:r>
      <w:r>
        <w:rPr>
          <w:rFonts w:ascii="Lucida Console"/>
          <w:color w:val="231F20"/>
          <w:spacing w:val="-52"/>
          <w:sz w:val="16"/>
        </w:rPr>
        <w:t> </w:t>
      </w:r>
      <w:r>
        <w:rPr>
          <w:rFonts w:ascii="Lucida Console"/>
          <w:color w:val="231F20"/>
          <w:spacing w:val="-24"/>
          <w:sz w:val="16"/>
        </w:rPr>
        <w:t>default_projection(double</w:t>
      </w:r>
      <w:r>
        <w:rPr>
          <w:rFonts w:ascii="Lucida Console"/>
          <w:color w:val="231F20"/>
          <w:spacing w:val="-52"/>
          <w:sz w:val="16"/>
        </w:rPr>
        <w:t> </w:t>
      </w:r>
      <w:r>
        <w:rPr>
          <w:rFonts w:ascii="Lucida Console"/>
          <w:color w:val="231F20"/>
          <w:spacing w:val="-24"/>
          <w:sz w:val="16"/>
        </w:rPr>
        <w:t>first,</w:t>
      </w:r>
      <w:r>
        <w:rPr>
          <w:rFonts w:ascii="Lucida Console"/>
          <w:color w:val="231F20"/>
          <w:spacing w:val="-52"/>
          <w:sz w:val="16"/>
        </w:rPr>
        <w:t> </w:t>
      </w:r>
      <w:r>
        <w:rPr>
          <w:rFonts w:ascii="Lucida Console"/>
          <w:color w:val="231F20"/>
          <w:spacing w:val="-24"/>
          <w:sz w:val="16"/>
        </w:rPr>
        <w:t>double</w:t>
      </w:r>
      <w:r>
        <w:rPr>
          <w:rFonts w:ascii="Lucida Console"/>
          <w:color w:val="231F20"/>
          <w:spacing w:val="-52"/>
          <w:sz w:val="16"/>
        </w:rPr>
        <w:t> </w:t>
      </w:r>
      <w:r>
        <w:rPr>
          <w:rFonts w:ascii="Lucida Console"/>
          <w:color w:val="231F20"/>
          <w:spacing w:val="-24"/>
          <w:sz w:val="16"/>
        </w:rPr>
        <w:t>second)</w:t>
      </w:r>
      <w:r>
        <w:rPr>
          <w:rFonts w:ascii="Lucida Console"/>
          <w:color w:val="231F20"/>
          <w:spacing w:val="-52"/>
          <w:sz w:val="16"/>
        </w:rPr>
        <w:t> </w:t>
      </w:r>
      <w:r>
        <w:rPr>
          <w:rFonts w:ascii="Lucida Console"/>
          <w:color w:val="231F20"/>
          <w:spacing w:val="-24"/>
          <w:sz w:val="16"/>
        </w:rPr>
        <w:t>{ </w:t>
      </w:r>
      <w:r>
        <w:rPr>
          <w:rFonts w:ascii="Lucida Console"/>
          <w:color w:val="231F20"/>
          <w:spacing w:val="-14"/>
          <w:sz w:val="16"/>
        </w:rPr>
        <w:t>return</w:t>
      </w:r>
      <w:r>
        <w:rPr>
          <w:rFonts w:ascii="Lucida Console"/>
          <w:color w:val="231F20"/>
          <w:spacing w:val="-53"/>
          <w:sz w:val="16"/>
        </w:rPr>
        <w:t> </w:t>
      </w:r>
      <w:r>
        <w:rPr>
          <w:rFonts w:ascii="Lucida Console"/>
          <w:color w:val="231F20"/>
          <w:spacing w:val="-14"/>
          <w:sz w:val="16"/>
        </w:rPr>
        <w:t>second;</w:t>
      </w:r>
    </w:p>
    <w:p>
      <w:pPr>
        <w:spacing w:before="5"/>
        <w:ind w:left="11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392" w:right="3306" w:hanging="281"/>
        <w:jc w:val="left"/>
        <w:rPr>
          <w:rFonts w:ascii="Lucida Console"/>
          <w:sz w:val="16"/>
        </w:rPr>
      </w:pP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maximize(double</w:t>
      </w:r>
      <w:r>
        <w:rPr>
          <w:rFonts w:ascii="Lucida Console"/>
          <w:color w:val="231F20"/>
          <w:spacing w:val="-48"/>
          <w:sz w:val="16"/>
        </w:rPr>
        <w:t> </w:t>
      </w:r>
      <w:r>
        <w:rPr>
          <w:rFonts w:ascii="Lucida Console"/>
          <w:color w:val="231F20"/>
          <w:spacing w:val="-24"/>
          <w:sz w:val="16"/>
        </w:rPr>
        <w:t>first,</w:t>
      </w:r>
      <w:r>
        <w:rPr>
          <w:rFonts w:ascii="Lucida Console"/>
          <w:color w:val="231F20"/>
          <w:spacing w:val="-48"/>
          <w:sz w:val="16"/>
        </w:rPr>
        <w:t> </w:t>
      </w:r>
      <w:r>
        <w:rPr>
          <w:rFonts w:ascii="Lucida Console"/>
          <w:color w:val="231F20"/>
          <w:spacing w:val="-24"/>
          <w:sz w:val="16"/>
        </w:rPr>
        <w:t>double</w:t>
      </w:r>
      <w:r>
        <w:rPr>
          <w:rFonts w:ascii="Lucida Console"/>
          <w:color w:val="231F20"/>
          <w:spacing w:val="-48"/>
          <w:sz w:val="16"/>
        </w:rPr>
        <w:t> </w:t>
      </w:r>
      <w:r>
        <w:rPr>
          <w:rFonts w:ascii="Lucida Console"/>
          <w:color w:val="231F20"/>
          <w:spacing w:val="-24"/>
          <w:sz w:val="16"/>
        </w:rPr>
        <w:t>second)</w:t>
      </w:r>
      <w:r>
        <w:rPr>
          <w:rFonts w:ascii="Lucida Console"/>
          <w:color w:val="231F20"/>
          <w:spacing w:val="-48"/>
          <w:sz w:val="16"/>
        </w:rPr>
        <w:t> </w:t>
      </w:r>
      <w:r>
        <w:rPr>
          <w:rFonts w:ascii="Lucida Console"/>
          <w:color w:val="231F20"/>
          <w:spacing w:val="-24"/>
          <w:sz w:val="16"/>
        </w:rPr>
        <w:t>{ </w:t>
      </w:r>
      <w:r>
        <w:rPr>
          <w:rFonts w:ascii="Lucida Console"/>
          <w:color w:val="231F20"/>
          <w:spacing w:val="-16"/>
          <w:sz w:val="16"/>
        </w:rPr>
        <w:t>return</w:t>
      </w:r>
      <w:r>
        <w:rPr>
          <w:rFonts w:ascii="Lucida Console"/>
          <w:color w:val="231F20"/>
          <w:spacing w:val="-53"/>
          <w:sz w:val="16"/>
        </w:rPr>
        <w:t> </w:t>
      </w:r>
      <w:r>
        <w:rPr>
          <w:rFonts w:ascii="Lucida Console"/>
          <w:color w:val="231F20"/>
          <w:spacing w:val="-16"/>
          <w:sz w:val="16"/>
        </w:rPr>
        <w:t>first</w:t>
      </w:r>
      <w:r>
        <w:rPr>
          <w:rFonts w:ascii="Lucida Console"/>
          <w:color w:val="231F20"/>
          <w:spacing w:val="-53"/>
          <w:sz w:val="16"/>
        </w:rPr>
        <w:t> </w:t>
      </w:r>
      <w:r>
        <w:rPr>
          <w:rFonts w:ascii="Lucida Console"/>
          <w:color w:val="231F20"/>
          <w:spacing w:val="-16"/>
          <w:sz w:val="16"/>
        </w:rPr>
        <w:t>+</w:t>
      </w:r>
      <w:r>
        <w:rPr>
          <w:rFonts w:ascii="Lucida Console"/>
          <w:color w:val="231F20"/>
          <w:spacing w:val="-53"/>
          <w:sz w:val="16"/>
        </w:rPr>
        <w:t> </w:t>
      </w:r>
      <w:r>
        <w:rPr>
          <w:rFonts w:ascii="Lucida Console"/>
          <w:color w:val="231F20"/>
          <w:spacing w:val="-16"/>
          <w:sz w:val="16"/>
        </w:rPr>
        <w:t>second;</w:t>
      </w:r>
    </w:p>
    <w:p>
      <w:pPr>
        <w:spacing w:before="5"/>
        <w:ind w:left="112"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392" w:right="3354" w:hanging="281"/>
        <w:jc w:val="left"/>
        <w:rPr>
          <w:rFonts w:ascii="Lucida Console"/>
          <w:sz w:val="16"/>
        </w:rPr>
      </w:pPr>
      <w:r>
        <w:rPr>
          <w:rFonts w:ascii="Lucida Console"/>
          <w:color w:val="231F20"/>
          <w:spacing w:val="-24"/>
          <w:sz w:val="16"/>
        </w:rPr>
        <w:t>void</w:t>
      </w:r>
      <w:r>
        <w:rPr>
          <w:rFonts w:ascii="Lucida Console"/>
          <w:color w:val="231F20"/>
          <w:spacing w:val="-53"/>
          <w:sz w:val="16"/>
        </w:rPr>
        <w:t> </w:t>
      </w:r>
      <w:r>
        <w:rPr>
          <w:rFonts w:ascii="Lucida Console"/>
          <w:color w:val="231F20"/>
          <w:spacing w:val="-24"/>
          <w:sz w:val="16"/>
        </w:rPr>
        <w:t>init_ops(struct</w:t>
      </w:r>
      <w:r>
        <w:rPr>
          <w:rFonts w:ascii="Lucida Console"/>
          <w:color w:val="231F20"/>
          <w:spacing w:val="-53"/>
          <w:sz w:val="16"/>
        </w:rPr>
        <w:t> </w:t>
      </w:r>
      <w:r>
        <w:rPr>
          <w:rFonts w:ascii="Lucida Console"/>
          <w:color w:val="231F20"/>
          <w:spacing w:val="-24"/>
          <w:sz w:val="16"/>
        </w:rPr>
        <w:t>base_operations</w:t>
      </w:r>
      <w:r>
        <w:rPr>
          <w:rFonts w:ascii="Lucida Console"/>
          <w:color w:val="231F20"/>
          <w:spacing w:val="-53"/>
          <w:sz w:val="16"/>
        </w:rPr>
        <w:t> </w:t>
      </w:r>
      <w:r>
        <w:rPr>
          <w:rFonts w:ascii="Lucida Console"/>
          <w:color w:val="231F20"/>
          <w:spacing w:val="-24"/>
          <w:sz w:val="16"/>
        </w:rPr>
        <w:t>*operations)</w:t>
      </w:r>
      <w:r>
        <w:rPr>
          <w:rFonts w:ascii="Lucida Console"/>
          <w:color w:val="231F20"/>
          <w:spacing w:val="-53"/>
          <w:sz w:val="16"/>
        </w:rPr>
        <w:t> </w:t>
      </w:r>
      <w:r>
        <w:rPr>
          <w:rFonts w:ascii="Lucida Console"/>
          <w:color w:val="231F20"/>
          <w:spacing w:val="-24"/>
          <w:sz w:val="16"/>
        </w:rPr>
        <w:t>{ </w:t>
      </w:r>
      <w:r>
        <w:rPr>
          <w:rFonts w:ascii="Lucida Console"/>
          <w:color w:val="231F20"/>
          <w:spacing w:val="-22"/>
          <w:sz w:val="16"/>
        </w:rPr>
        <w:t>operations-&gt;project</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default_projection; operations-&gt;maximize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default_maximize;</w:t>
      </w:r>
    </w:p>
    <w:p>
      <w:pPr>
        <w:spacing w:before="4"/>
        <w:ind w:left="11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6"/>
          <w:sz w:val="16"/>
        </w:rPr>
        <w:t>void</w:t>
      </w:r>
      <w:r>
        <w:rPr>
          <w:rFonts w:ascii="Lucida Console"/>
          <w:color w:val="231F20"/>
          <w:spacing w:val="-46"/>
          <w:sz w:val="16"/>
        </w:rPr>
        <w:t> </w:t>
      </w:r>
      <w:r>
        <w:rPr>
          <w:rFonts w:ascii="Lucida Console"/>
          <w:color w:val="231F20"/>
          <w:spacing w:val="-26"/>
          <w:sz w:val="16"/>
        </w:rPr>
        <w:t>run_tesselation(struct</w:t>
      </w:r>
      <w:r>
        <w:rPr>
          <w:rFonts w:ascii="Lucida Console"/>
          <w:color w:val="231F20"/>
          <w:spacing w:val="-46"/>
          <w:sz w:val="16"/>
        </w:rPr>
        <w:t> </w:t>
      </w:r>
      <w:r>
        <w:rPr>
          <w:rFonts w:ascii="Lucida Console"/>
          <w:color w:val="231F20"/>
          <w:spacing w:val="-26"/>
          <w:sz w:val="16"/>
        </w:rPr>
        <w:t>node</w:t>
      </w:r>
      <w:r>
        <w:rPr>
          <w:rFonts w:ascii="Lucida Console"/>
          <w:color w:val="231F20"/>
          <w:spacing w:val="-45"/>
          <w:sz w:val="16"/>
        </w:rPr>
        <w:t> </w:t>
      </w:r>
      <w:r>
        <w:rPr>
          <w:rFonts w:ascii="Lucida Console"/>
          <w:color w:val="231F20"/>
          <w:spacing w:val="-26"/>
          <w:sz w:val="16"/>
        </w:rPr>
        <w:t>*base,</w:t>
      </w:r>
    </w:p>
    <w:p>
      <w:pPr>
        <w:spacing w:line="309" w:lineRule="auto" w:before="46"/>
        <w:ind w:left="392" w:right="2373" w:firstLine="1191"/>
        <w:jc w:val="left"/>
        <w:rPr>
          <w:rFonts w:ascii="Lucida Console"/>
          <w:sz w:val="16"/>
        </w:rPr>
      </w:pPr>
      <w:r>
        <w:rPr>
          <w:rFonts w:ascii="Lucida Console"/>
          <w:color w:val="231F20"/>
          <w:spacing w:val="-20"/>
          <w:sz w:val="16"/>
        </w:rPr>
        <w:t>struct</w:t>
      </w:r>
      <w:r>
        <w:rPr>
          <w:rFonts w:ascii="Lucida Console"/>
          <w:color w:val="231F20"/>
          <w:spacing w:val="-55"/>
          <w:sz w:val="16"/>
        </w:rPr>
        <w:t> </w:t>
      </w:r>
      <w:r>
        <w:rPr>
          <w:rFonts w:ascii="Lucida Console"/>
          <w:color w:val="231F20"/>
          <w:spacing w:val="-20"/>
          <w:sz w:val="16"/>
        </w:rPr>
        <w:t>base_operations</w:t>
      </w:r>
      <w:r>
        <w:rPr>
          <w:rFonts w:ascii="Lucida Console"/>
          <w:color w:val="231F20"/>
          <w:spacing w:val="-53"/>
          <w:sz w:val="16"/>
        </w:rPr>
        <w:t> </w:t>
      </w:r>
      <w:r>
        <w:rPr>
          <w:rFonts w:ascii="Lucida Console"/>
          <w:color w:val="231F20"/>
          <w:spacing w:val="-20"/>
          <w:sz w:val="16"/>
        </w:rPr>
        <w:t>*operations)</w:t>
      </w:r>
      <w:r>
        <w:rPr>
          <w:rFonts w:ascii="Lucida Console"/>
          <w:color w:val="231F20"/>
          <w:spacing w:val="-53"/>
          <w:sz w:val="16"/>
        </w:rPr>
        <w:t> </w:t>
      </w:r>
      <w:r>
        <w:rPr>
          <w:rFonts w:ascii="Lucida Console"/>
          <w:color w:val="231F20"/>
          <w:spacing w:val="-20"/>
          <w:sz w:val="16"/>
        </w:rPr>
        <w:t>{ </w:t>
      </w:r>
      <w:r>
        <w:rPr>
          <w:rFonts w:ascii="Lucida Console"/>
          <w:color w:val="231F20"/>
          <w:spacing w:val="-26"/>
          <w:sz w:val="16"/>
        </w:rPr>
        <w:t>double</w:t>
      </w:r>
      <w:r>
        <w:rPr>
          <w:rFonts w:ascii="Lucida Console"/>
          <w:color w:val="231F20"/>
          <w:spacing w:val="-40"/>
          <w:sz w:val="16"/>
        </w:rPr>
        <w:t> </w:t>
      </w:r>
      <w:r>
        <w:rPr>
          <w:rFonts w:ascii="Lucida Console"/>
          <w:color w:val="231F20"/>
          <w:spacing w:val="-26"/>
          <w:sz w:val="16"/>
        </w:rPr>
        <w:t>value</w:t>
      </w:r>
      <w:r>
        <w:rPr>
          <w:rFonts w:ascii="Lucida Console"/>
          <w:color w:val="231F20"/>
          <w:spacing w:val="-40"/>
          <w:sz w:val="16"/>
        </w:rPr>
        <w:t> </w:t>
      </w:r>
      <w:r>
        <w:rPr>
          <w:rFonts w:ascii="Lucida Console"/>
          <w:color w:val="231F20"/>
          <w:spacing w:val="-26"/>
          <w:sz w:val="16"/>
        </w:rPr>
        <w:t>=</w:t>
      </w:r>
      <w:r>
        <w:rPr>
          <w:rFonts w:ascii="Lucida Console"/>
          <w:color w:val="231F20"/>
          <w:spacing w:val="-40"/>
          <w:sz w:val="16"/>
        </w:rPr>
        <w:t> </w:t>
      </w:r>
      <w:r>
        <w:rPr>
          <w:rFonts w:ascii="Lucida Console"/>
          <w:color w:val="231F20"/>
          <w:spacing w:val="-26"/>
          <w:sz w:val="16"/>
        </w:rPr>
        <w:t>operations-&gt;project(base.first,</w:t>
      </w:r>
      <w:r>
        <w:rPr>
          <w:rFonts w:ascii="Lucida Console"/>
          <w:color w:val="231F20"/>
          <w:spacing w:val="-40"/>
          <w:sz w:val="16"/>
        </w:rPr>
        <w:t> </w:t>
      </w:r>
      <w:r>
        <w:rPr>
          <w:rFonts w:ascii="Lucida Console"/>
          <w:color w:val="231F20"/>
          <w:spacing w:val="-26"/>
          <w:sz w:val="16"/>
        </w:rPr>
        <w:t>base.second);</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910" w:h="11940"/>
          <w:pgMar w:top="460" w:bottom="280" w:left="220" w:right="620"/>
        </w:sectPr>
      </w:pPr>
    </w:p>
    <w:p>
      <w:pPr>
        <w:pStyle w:val="BodyText"/>
        <w:spacing w:line="266" w:lineRule="auto" w:before="39"/>
        <w:ind w:left="100" w:right="108" w:firstLine="240"/>
        <w:jc w:val="both"/>
      </w:pPr>
      <w:r>
        <w:rPr/>
        <w:pict>
          <v:group style="position:absolute;margin-left:387.800995pt;margin-top:50.299pt;width:6.7pt;height:47pt;mso-position-horizontal-relative:page;mso-position-vertical-relative:page;z-index:16230400" id="docshapegroup2463" coordorigin="7756,1006" coordsize="134,940">
            <v:rect style="position:absolute;left:7766;top:1015;width:114;height:920" id="docshape2464" filled="true" fillcolor="#231f20" stroked="false">
              <v:fill type="solid"/>
            </v:rect>
            <v:shape style="position:absolute;left:7766;top:1015;width:114;height:920" id="docshape2465"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20160" from="388.300995pt,50.799pt" to="393.999995pt,50.799pt" stroked="true" strokeweight="1pt" strokecolor="#231f20">
            <v:stroke dashstyle="solid"/>
            <w10:wrap type="none"/>
          </v:line>
        </w:pict>
      </w:r>
      <w:r>
        <w:rPr>
          <w:color w:val="231F20"/>
          <w:spacing w:val="-4"/>
        </w:rPr>
        <w:t>With function pointers, you can do some very simple object-based programming,</w:t>
      </w:r>
      <w:r>
        <w:rPr>
          <w:color w:val="231F20"/>
        </w:rPr>
        <w:t> </w:t>
      </w:r>
      <w:r>
        <w:rPr>
          <w:color w:val="231F20"/>
          <w:spacing w:val="-4"/>
        </w:rPr>
        <w:t>but</w:t>
      </w:r>
      <w:r>
        <w:rPr>
          <w:color w:val="231F20"/>
          <w:spacing w:val="-8"/>
        </w:rPr>
        <w:t> </w:t>
      </w:r>
      <w:r>
        <w:rPr>
          <w:color w:val="231F20"/>
          <w:spacing w:val="-4"/>
        </w:rPr>
        <w:t>how</w:t>
      </w:r>
      <w:r>
        <w:rPr>
          <w:color w:val="231F20"/>
          <w:spacing w:val="-7"/>
        </w:rPr>
        <w:t> </w:t>
      </w:r>
      <w:r>
        <w:rPr>
          <w:color w:val="231F20"/>
          <w:spacing w:val="-4"/>
        </w:rPr>
        <w:t>useful</w:t>
      </w:r>
      <w:r>
        <w:rPr>
          <w:color w:val="231F20"/>
          <w:spacing w:val="-7"/>
        </w:rPr>
        <w:t> </w:t>
      </w:r>
      <w:r>
        <w:rPr>
          <w:color w:val="231F20"/>
          <w:spacing w:val="-4"/>
        </w:rPr>
        <w:t>are</w:t>
      </w:r>
      <w:r>
        <w:rPr>
          <w:color w:val="231F20"/>
          <w:spacing w:val="-7"/>
        </w:rPr>
        <w:t> </w:t>
      </w:r>
      <w:r>
        <w:rPr>
          <w:color w:val="231F20"/>
          <w:spacing w:val="-4"/>
        </w:rPr>
        <w:t>they</w:t>
      </w:r>
      <w:r>
        <w:rPr>
          <w:color w:val="231F20"/>
          <w:spacing w:val="-7"/>
        </w:rPr>
        <w:t> </w:t>
      </w:r>
      <w:r>
        <w:rPr>
          <w:color w:val="231F20"/>
          <w:spacing w:val="-4"/>
        </w:rPr>
        <w:t>when</w:t>
      </w:r>
      <w:r>
        <w:rPr>
          <w:color w:val="231F20"/>
          <w:spacing w:val="-7"/>
        </w:rPr>
        <w:t> </w:t>
      </w:r>
      <w:r>
        <w:rPr>
          <w:color w:val="231F20"/>
          <w:spacing w:val="-4"/>
        </w:rPr>
        <w:t>breaking</w:t>
      </w:r>
      <w:r>
        <w:rPr>
          <w:color w:val="231F20"/>
          <w:spacing w:val="-7"/>
        </w:rPr>
        <w:t> </w:t>
      </w:r>
      <w:r>
        <w:rPr>
          <w:color w:val="231F20"/>
          <w:spacing w:val="-4"/>
        </w:rPr>
        <w:t>dependencies?</w:t>
      </w:r>
      <w:r>
        <w:rPr>
          <w:color w:val="231F20"/>
          <w:spacing w:val="-7"/>
        </w:rPr>
        <w:t> </w:t>
      </w:r>
      <w:r>
        <w:rPr>
          <w:color w:val="231F20"/>
          <w:spacing w:val="-4"/>
        </w:rPr>
        <w:t>Consider</w:t>
      </w:r>
      <w:r>
        <w:rPr>
          <w:color w:val="231F20"/>
          <w:spacing w:val="-7"/>
        </w:rPr>
        <w:t> </w:t>
      </w:r>
      <w:r>
        <w:rPr>
          <w:color w:val="231F20"/>
          <w:spacing w:val="-4"/>
        </w:rPr>
        <w:t>this</w:t>
      </w:r>
      <w:r>
        <w:rPr>
          <w:color w:val="231F20"/>
          <w:spacing w:val="-7"/>
        </w:rPr>
        <w:t> </w:t>
      </w:r>
      <w:r>
        <w:rPr>
          <w:color w:val="231F20"/>
          <w:spacing w:val="-4"/>
        </w:rPr>
        <w:t>scenario:</w:t>
      </w:r>
    </w:p>
    <w:p>
      <w:pPr>
        <w:pStyle w:val="BodyText"/>
        <w:spacing w:line="266" w:lineRule="auto"/>
        <w:ind w:left="101" w:right="114" w:firstLine="240"/>
        <w:jc w:val="both"/>
      </w:pPr>
      <w:r>
        <w:rPr>
          <w:color w:val="231F20"/>
        </w:rPr>
        <w:t>You have a networking application that stores packet information in </w:t>
      </w:r>
      <w:r>
        <w:rPr>
          <w:color w:val="231F20"/>
        </w:rPr>
        <w:t>an</w:t>
      </w:r>
      <w:r>
        <w:rPr>
          <w:color w:val="231F20"/>
          <w:spacing w:val="40"/>
        </w:rPr>
        <w:t> </w:t>
      </w:r>
      <w:r>
        <w:rPr>
          <w:color w:val="231F20"/>
        </w:rPr>
        <w:t>online</w:t>
      </w:r>
      <w:r>
        <w:rPr>
          <w:color w:val="231F20"/>
          <w:spacing w:val="4"/>
        </w:rPr>
        <w:t> </w:t>
      </w:r>
      <w:r>
        <w:rPr>
          <w:color w:val="231F20"/>
        </w:rPr>
        <w:t>database.</w:t>
      </w:r>
      <w:r>
        <w:rPr>
          <w:color w:val="231F20"/>
          <w:spacing w:val="4"/>
        </w:rPr>
        <w:t> </w:t>
      </w:r>
      <w:r>
        <w:rPr>
          <w:color w:val="231F20"/>
        </w:rPr>
        <w:t>You</w:t>
      </w:r>
      <w:r>
        <w:rPr>
          <w:color w:val="231F20"/>
          <w:spacing w:val="4"/>
        </w:rPr>
        <w:t> </w:t>
      </w:r>
      <w:r>
        <w:rPr>
          <w:color w:val="231F20"/>
        </w:rPr>
        <w:t>interact</w:t>
      </w:r>
      <w:r>
        <w:rPr>
          <w:color w:val="231F20"/>
          <w:spacing w:val="4"/>
        </w:rPr>
        <w:t> </w:t>
      </w:r>
      <w:r>
        <w:rPr>
          <w:color w:val="231F20"/>
        </w:rPr>
        <w:t>with</w:t>
      </w:r>
      <w:r>
        <w:rPr>
          <w:color w:val="231F20"/>
          <w:spacing w:val="5"/>
        </w:rPr>
        <w:t> </w:t>
      </w:r>
      <w:r>
        <w:rPr>
          <w:color w:val="231F20"/>
        </w:rPr>
        <w:t>the</w:t>
      </w:r>
      <w:r>
        <w:rPr>
          <w:color w:val="231F20"/>
          <w:spacing w:val="4"/>
        </w:rPr>
        <w:t> </w:t>
      </w:r>
      <w:r>
        <w:rPr>
          <w:color w:val="231F20"/>
        </w:rPr>
        <w:t>database</w:t>
      </w:r>
      <w:r>
        <w:rPr>
          <w:color w:val="231F20"/>
          <w:spacing w:val="4"/>
        </w:rPr>
        <w:t> </w:t>
      </w:r>
      <w:r>
        <w:rPr>
          <w:color w:val="231F20"/>
        </w:rPr>
        <w:t>through</w:t>
      </w:r>
      <w:r>
        <w:rPr>
          <w:color w:val="231F20"/>
          <w:spacing w:val="4"/>
        </w:rPr>
        <w:t> </w:t>
      </w:r>
      <w:r>
        <w:rPr>
          <w:color w:val="231F20"/>
        </w:rPr>
        <w:t>calls</w:t>
      </w:r>
      <w:r>
        <w:rPr>
          <w:color w:val="231F20"/>
          <w:spacing w:val="5"/>
        </w:rPr>
        <w:t> </w:t>
      </w:r>
      <w:r>
        <w:rPr>
          <w:color w:val="231F20"/>
        </w:rPr>
        <w:t>that</w:t>
      </w:r>
      <w:r>
        <w:rPr>
          <w:color w:val="231F20"/>
          <w:spacing w:val="4"/>
        </w:rPr>
        <w:t> </w:t>
      </w:r>
      <w:r>
        <w:rPr>
          <w:color w:val="231F20"/>
        </w:rPr>
        <w:t>look</w:t>
      </w:r>
      <w:r>
        <w:rPr>
          <w:color w:val="231F20"/>
          <w:spacing w:val="4"/>
        </w:rPr>
        <w:t> </w:t>
      </w:r>
      <w:r>
        <w:rPr>
          <w:color w:val="231F20"/>
        </w:rPr>
        <w:t>like</w:t>
      </w:r>
      <w:r>
        <w:rPr>
          <w:color w:val="231F20"/>
          <w:spacing w:val="4"/>
        </w:rPr>
        <w:t> </w:t>
      </w:r>
      <w:r>
        <w:rPr>
          <w:color w:val="231F20"/>
          <w:spacing w:val="-2"/>
        </w:rPr>
        <w:t>this:</w:t>
      </w:r>
    </w:p>
    <w:p>
      <w:pPr>
        <w:spacing w:before="136"/>
        <w:ind w:left="101"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12"/>
          <w:sz w:val="16"/>
        </w:rPr>
        <w:t>db_store(</w:t>
      </w:r>
    </w:p>
    <w:p>
      <w:pPr>
        <w:spacing w:line="309" w:lineRule="auto" w:before="46"/>
        <w:ind w:left="381" w:right="4432" w:firstLine="0"/>
        <w:jc w:val="left"/>
        <w:rPr>
          <w:rFonts w:ascii="Lucida Console"/>
          <w:sz w:val="16"/>
        </w:rPr>
      </w:pPr>
      <w:r>
        <w:rPr>
          <w:rFonts w:ascii="Lucida Console"/>
          <w:color w:val="231F20"/>
          <w:spacing w:val="-20"/>
          <w:sz w:val="16"/>
        </w:rPr>
        <w:t>struct</w:t>
      </w:r>
      <w:r>
        <w:rPr>
          <w:rFonts w:ascii="Lucida Console"/>
          <w:color w:val="231F20"/>
          <w:spacing w:val="-53"/>
          <w:sz w:val="16"/>
        </w:rPr>
        <w:t> </w:t>
      </w:r>
      <w:r>
        <w:rPr>
          <w:rFonts w:ascii="Lucida Console"/>
          <w:color w:val="231F20"/>
          <w:spacing w:val="-20"/>
          <w:sz w:val="16"/>
        </w:rPr>
        <w:t>receive_record</w:t>
      </w:r>
      <w:r>
        <w:rPr>
          <w:rFonts w:ascii="Lucida Console"/>
          <w:color w:val="231F20"/>
          <w:spacing w:val="-53"/>
          <w:sz w:val="16"/>
        </w:rPr>
        <w:t> </w:t>
      </w:r>
      <w:r>
        <w:rPr>
          <w:rFonts w:ascii="Lucida Console"/>
          <w:color w:val="231F20"/>
          <w:spacing w:val="-20"/>
          <w:sz w:val="16"/>
        </w:rPr>
        <w:t>*record, </w:t>
      </w:r>
      <w:r>
        <w:rPr>
          <w:rFonts w:ascii="Lucida Console"/>
          <w:color w:val="231F20"/>
          <w:spacing w:val="-26"/>
          <w:sz w:val="16"/>
        </w:rPr>
        <w:t>struct</w:t>
      </w:r>
      <w:r>
        <w:rPr>
          <w:rFonts w:ascii="Lucida Console"/>
          <w:color w:val="231F20"/>
          <w:spacing w:val="-51"/>
          <w:sz w:val="16"/>
        </w:rPr>
        <w:t> </w:t>
      </w:r>
      <w:r>
        <w:rPr>
          <w:rFonts w:ascii="Lucida Console"/>
          <w:color w:val="231F20"/>
          <w:spacing w:val="-26"/>
          <w:sz w:val="16"/>
        </w:rPr>
        <w:t>time_stamp</w:t>
      </w:r>
      <w:r>
        <w:rPr>
          <w:rFonts w:ascii="Lucida Console"/>
          <w:color w:val="231F20"/>
          <w:spacing w:val="-51"/>
          <w:sz w:val="16"/>
        </w:rPr>
        <w:t> </w:t>
      </w:r>
      <w:r>
        <w:rPr>
          <w:rFonts w:ascii="Lucida Console"/>
          <w:color w:val="231F20"/>
          <w:spacing w:val="-26"/>
          <w:sz w:val="16"/>
        </w:rPr>
        <w:t>receive_time);</w:t>
      </w:r>
    </w:p>
    <w:p>
      <w:pPr>
        <w:spacing w:line="159" w:lineRule="exact" w:before="0"/>
        <w:ind w:left="101" w:right="0" w:firstLine="0"/>
        <w:jc w:val="left"/>
        <w:rPr>
          <w:rFonts w:ascii="Lucida Console"/>
          <w:sz w:val="16"/>
        </w:rPr>
      </w:pPr>
      <w:r>
        <w:rPr>
          <w:rFonts w:ascii="Lucida Console"/>
          <w:color w:val="231F20"/>
          <w:spacing w:val="-26"/>
          <w:sz w:val="16"/>
        </w:rPr>
        <w:t>struct</w:t>
      </w:r>
      <w:r>
        <w:rPr>
          <w:rFonts w:ascii="Lucida Console"/>
          <w:color w:val="231F20"/>
          <w:spacing w:val="-48"/>
          <w:sz w:val="16"/>
        </w:rPr>
        <w:t> </w:t>
      </w:r>
      <w:r>
        <w:rPr>
          <w:rFonts w:ascii="Lucida Console"/>
          <w:color w:val="231F20"/>
          <w:spacing w:val="-26"/>
          <w:sz w:val="16"/>
        </w:rPr>
        <w:t>receive_record</w:t>
      </w:r>
      <w:r>
        <w:rPr>
          <w:rFonts w:ascii="Lucida Console"/>
          <w:color w:val="231F20"/>
          <w:spacing w:val="-47"/>
          <w:sz w:val="16"/>
        </w:rPr>
        <w:t> </w:t>
      </w:r>
      <w:r>
        <w:rPr>
          <w:rFonts w:ascii="Lucida Console"/>
          <w:color w:val="231F20"/>
          <w:spacing w:val="-26"/>
          <w:sz w:val="16"/>
        </w:rPr>
        <w:t>*</w:t>
      </w:r>
      <w:r>
        <w:rPr>
          <w:rFonts w:ascii="Lucida Console"/>
          <w:color w:val="231F20"/>
          <w:spacing w:val="-47"/>
          <w:sz w:val="16"/>
        </w:rPr>
        <w:t> </w:t>
      </w:r>
      <w:r>
        <w:rPr>
          <w:rFonts w:ascii="Lucida Console"/>
          <w:color w:val="231F20"/>
          <w:spacing w:val="-26"/>
          <w:sz w:val="16"/>
        </w:rPr>
        <w:t>db_retrieve(time_stamp</w:t>
      </w:r>
      <w:r>
        <w:rPr>
          <w:rFonts w:ascii="Lucida Console"/>
          <w:color w:val="231F20"/>
          <w:spacing w:val="-47"/>
          <w:sz w:val="16"/>
        </w:rPr>
        <w:t> </w:t>
      </w:r>
      <w:r>
        <w:rPr>
          <w:rFonts w:ascii="Lucida Console"/>
          <w:color w:val="231F20"/>
          <w:spacing w:val="-26"/>
          <w:sz w:val="16"/>
        </w:rPr>
        <w:t>search_time);</w:t>
      </w:r>
    </w:p>
    <w:p>
      <w:pPr>
        <w:pStyle w:val="BodyText"/>
        <w:spacing w:line="259" w:lineRule="auto" w:before="143"/>
        <w:ind w:left="101" w:right="114" w:firstLine="240"/>
        <w:jc w:val="both"/>
      </w:pPr>
      <w:r>
        <w:rPr>
          <w:color w:val="231F20"/>
        </w:rPr>
        <w:t>We could use </w:t>
      </w:r>
      <w:r>
        <w:rPr>
          <w:rFonts w:ascii="Book Antiqua" w:hAnsi="Book Antiqua"/>
          <w:i/>
          <w:color w:val="231F20"/>
        </w:rPr>
        <w:t>Link Substitution (377) </w:t>
      </w:r>
      <w:r>
        <w:rPr>
          <w:color w:val="231F20"/>
        </w:rPr>
        <w:t>to link to new bodies for these </w:t>
      </w:r>
      <w:r>
        <w:rPr>
          <w:color w:val="231F20"/>
        </w:rPr>
        <w:t>func- tions, but sometimes </w:t>
      </w:r>
      <w:r>
        <w:rPr>
          <w:rFonts w:ascii="Book Antiqua" w:hAnsi="Book Antiqua"/>
          <w:i/>
          <w:color w:val="231F20"/>
        </w:rPr>
        <w:t>Link Substitution </w:t>
      </w:r>
      <w:r>
        <w:rPr>
          <w:color w:val="231F20"/>
        </w:rPr>
        <w:t>causes nontrivial build changes. We</w:t>
      </w:r>
      <w:r>
        <w:rPr>
          <w:color w:val="231F20"/>
          <w:spacing w:val="40"/>
        </w:rPr>
        <w:t> </w:t>
      </w:r>
      <w:r>
        <w:rPr>
          <w:color w:val="231F20"/>
        </w:rPr>
        <w:t>might have to break down libraries to separate out the functions that we want</w:t>
      </w:r>
      <w:r>
        <w:rPr>
          <w:color w:val="231F20"/>
          <w:spacing w:val="40"/>
        </w:rPr>
        <w:t> </w:t>
      </w:r>
      <w:r>
        <w:rPr>
          <w:color w:val="231F20"/>
        </w:rPr>
        <w:t>to fake. More important, the seams we get with </w:t>
      </w:r>
      <w:r>
        <w:rPr>
          <w:rFonts w:ascii="Book Antiqua" w:hAnsi="Book Antiqua"/>
          <w:i/>
          <w:color w:val="231F20"/>
        </w:rPr>
        <w:t>Link Substitution </w:t>
      </w:r>
      <w:r>
        <w:rPr>
          <w:color w:val="231F20"/>
        </w:rPr>
        <w:t>are not the</w:t>
      </w:r>
      <w:r>
        <w:rPr>
          <w:color w:val="231F20"/>
          <w:spacing w:val="80"/>
        </w:rPr>
        <w:t> </w:t>
      </w:r>
      <w:r>
        <w:rPr>
          <w:color w:val="231F20"/>
        </w:rPr>
        <w:t>sort you’d want exploit to vary behavior in production code. If you want to get your code under test and provide flexibility to, for instance, vary the type of database</w:t>
      </w:r>
      <w:r>
        <w:rPr>
          <w:color w:val="231F20"/>
          <w:spacing w:val="40"/>
        </w:rPr>
        <w:t> </w:t>
      </w:r>
      <w:r>
        <w:rPr>
          <w:color w:val="231F20"/>
        </w:rPr>
        <w:t>that</w:t>
      </w:r>
      <w:r>
        <w:rPr>
          <w:color w:val="231F20"/>
          <w:spacing w:val="40"/>
        </w:rPr>
        <w:t> </w:t>
      </w:r>
      <w:r>
        <w:rPr>
          <w:color w:val="231F20"/>
        </w:rPr>
        <w:t>your</w:t>
      </w:r>
      <w:r>
        <w:rPr>
          <w:color w:val="231F20"/>
          <w:spacing w:val="40"/>
        </w:rPr>
        <w:t> </w:t>
      </w:r>
      <w:r>
        <w:rPr>
          <w:color w:val="231F20"/>
        </w:rPr>
        <w:t>code</w:t>
      </w:r>
      <w:r>
        <w:rPr>
          <w:color w:val="231F20"/>
          <w:spacing w:val="40"/>
        </w:rPr>
        <w:t> </w:t>
      </w:r>
      <w:r>
        <w:rPr>
          <w:color w:val="231F20"/>
        </w:rPr>
        <w:t>can</w:t>
      </w:r>
      <w:r>
        <w:rPr>
          <w:color w:val="231F20"/>
          <w:spacing w:val="40"/>
        </w:rPr>
        <w:t> </w:t>
      </w:r>
      <w:r>
        <w:rPr>
          <w:color w:val="231F20"/>
        </w:rPr>
        <w:t>talk</w:t>
      </w:r>
      <w:r>
        <w:rPr>
          <w:color w:val="231F20"/>
          <w:spacing w:val="40"/>
        </w:rPr>
        <w:t> </w:t>
      </w:r>
      <w:r>
        <w:rPr>
          <w:color w:val="231F20"/>
        </w:rPr>
        <w:t>to,</w:t>
      </w:r>
      <w:r>
        <w:rPr>
          <w:color w:val="231F20"/>
          <w:spacing w:val="40"/>
        </w:rPr>
        <w:t> </w:t>
      </w:r>
      <w:r>
        <w:rPr>
          <w:rFonts w:ascii="Book Antiqua" w:hAnsi="Book Antiqua"/>
          <w:i/>
          <w:color w:val="231F20"/>
        </w:rPr>
        <w:t>Replace</w:t>
      </w:r>
      <w:r>
        <w:rPr>
          <w:rFonts w:ascii="Book Antiqua" w:hAnsi="Book Antiqua"/>
          <w:i/>
          <w:color w:val="231F20"/>
          <w:spacing w:val="40"/>
        </w:rPr>
        <w:t> </w:t>
      </w:r>
      <w:r>
        <w:rPr>
          <w:rFonts w:ascii="Book Antiqua" w:hAnsi="Book Antiqua"/>
          <w:i/>
          <w:color w:val="231F20"/>
        </w:rPr>
        <w:t>Function</w:t>
      </w:r>
      <w:r>
        <w:rPr>
          <w:rFonts w:ascii="Book Antiqua" w:hAnsi="Book Antiqua"/>
          <w:i/>
          <w:color w:val="231F20"/>
          <w:spacing w:val="40"/>
        </w:rPr>
        <w:t> </w:t>
      </w:r>
      <w:r>
        <w:rPr>
          <w:rFonts w:ascii="Book Antiqua" w:hAnsi="Book Antiqua"/>
          <w:i/>
          <w:color w:val="231F20"/>
        </w:rPr>
        <w:t>with</w:t>
      </w:r>
      <w:r>
        <w:rPr>
          <w:rFonts w:ascii="Book Antiqua" w:hAnsi="Book Antiqua"/>
          <w:i/>
          <w:color w:val="231F20"/>
          <w:spacing w:val="40"/>
        </w:rPr>
        <w:t> </w:t>
      </w:r>
      <w:r>
        <w:rPr>
          <w:rFonts w:ascii="Book Antiqua" w:hAnsi="Book Antiqua"/>
          <w:i/>
          <w:color w:val="231F20"/>
        </w:rPr>
        <w:t>Function</w:t>
      </w:r>
      <w:r>
        <w:rPr>
          <w:rFonts w:ascii="Book Antiqua" w:hAnsi="Book Antiqua"/>
          <w:i/>
          <w:color w:val="231F20"/>
          <w:spacing w:val="40"/>
        </w:rPr>
        <w:t> </w:t>
      </w:r>
      <w:r>
        <w:rPr>
          <w:rFonts w:ascii="Book Antiqua" w:hAnsi="Book Antiqua"/>
          <w:i/>
          <w:color w:val="231F20"/>
        </w:rPr>
        <w:t>Pointer</w:t>
      </w:r>
      <w:r>
        <w:rPr>
          <w:rFonts w:ascii="Book Antiqua" w:hAnsi="Book Antiqua"/>
          <w:i/>
          <w:color w:val="231F20"/>
        </w:rPr>
        <w:t> </w:t>
      </w:r>
      <w:r>
        <w:rPr>
          <w:color w:val="231F20"/>
        </w:rPr>
        <w:t>can be useful. Let’s go through the steps:</w:t>
      </w:r>
    </w:p>
    <w:p>
      <w:pPr>
        <w:pStyle w:val="BodyText"/>
        <w:spacing w:before="6"/>
        <w:ind w:left="341"/>
        <w:jc w:val="both"/>
      </w:pPr>
      <w:r>
        <w:rPr>
          <w:color w:val="231F20"/>
        </w:rPr>
        <w:t>First</w:t>
      </w:r>
      <w:r>
        <w:rPr>
          <w:color w:val="231F20"/>
          <w:spacing w:val="6"/>
        </w:rPr>
        <w:t> </w:t>
      </w:r>
      <w:r>
        <w:rPr>
          <w:color w:val="231F20"/>
        </w:rPr>
        <w:t>we</w:t>
      </w:r>
      <w:r>
        <w:rPr>
          <w:color w:val="231F20"/>
          <w:spacing w:val="7"/>
        </w:rPr>
        <w:t> </w:t>
      </w:r>
      <w:r>
        <w:rPr>
          <w:color w:val="231F20"/>
        </w:rPr>
        <w:t>find</w:t>
      </w:r>
      <w:r>
        <w:rPr>
          <w:color w:val="231F20"/>
          <w:spacing w:val="7"/>
        </w:rPr>
        <w:t> </w:t>
      </w:r>
      <w:r>
        <w:rPr>
          <w:color w:val="231F20"/>
        </w:rPr>
        <w:t>the</w:t>
      </w:r>
      <w:r>
        <w:rPr>
          <w:color w:val="231F20"/>
          <w:spacing w:val="7"/>
        </w:rPr>
        <w:t> </w:t>
      </w:r>
      <w:r>
        <w:rPr>
          <w:color w:val="231F20"/>
        </w:rPr>
        <w:t>declaration</w:t>
      </w:r>
      <w:r>
        <w:rPr>
          <w:color w:val="231F20"/>
          <w:spacing w:val="7"/>
        </w:rPr>
        <w:t> </w:t>
      </w:r>
      <w:r>
        <w:rPr>
          <w:color w:val="231F20"/>
        </w:rPr>
        <w:t>of</w:t>
      </w:r>
      <w:r>
        <w:rPr>
          <w:color w:val="231F20"/>
          <w:spacing w:val="6"/>
        </w:rPr>
        <w:t> </w:t>
      </w:r>
      <w:r>
        <w:rPr>
          <w:color w:val="231F20"/>
        </w:rPr>
        <w:t>the</w:t>
      </w:r>
      <w:r>
        <w:rPr>
          <w:color w:val="231F20"/>
          <w:spacing w:val="7"/>
        </w:rPr>
        <w:t> </w:t>
      </w:r>
      <w:r>
        <w:rPr>
          <w:color w:val="231F20"/>
        </w:rPr>
        <w:t>function</w:t>
      </w:r>
      <w:r>
        <w:rPr>
          <w:color w:val="231F20"/>
          <w:spacing w:val="7"/>
        </w:rPr>
        <w:t> </w:t>
      </w:r>
      <w:r>
        <w:rPr>
          <w:color w:val="231F20"/>
        </w:rPr>
        <w:t>that</w:t>
      </w:r>
      <w:r>
        <w:rPr>
          <w:color w:val="231F20"/>
          <w:spacing w:val="7"/>
        </w:rPr>
        <w:t> </w:t>
      </w:r>
      <w:r>
        <w:rPr>
          <w:color w:val="231F20"/>
        </w:rPr>
        <w:t>we</w:t>
      </w:r>
      <w:r>
        <w:rPr>
          <w:color w:val="231F20"/>
          <w:spacing w:val="7"/>
        </w:rPr>
        <w:t> </w:t>
      </w:r>
      <w:r>
        <w:rPr>
          <w:color w:val="231F20"/>
        </w:rPr>
        <w:t>want</w:t>
      </w:r>
      <w:r>
        <w:rPr>
          <w:color w:val="231F20"/>
          <w:spacing w:val="7"/>
        </w:rPr>
        <w:t> </w:t>
      </w:r>
      <w:r>
        <w:rPr>
          <w:color w:val="231F20"/>
        </w:rPr>
        <w:t>to</w:t>
      </w:r>
      <w:r>
        <w:rPr>
          <w:color w:val="231F20"/>
          <w:spacing w:val="6"/>
        </w:rPr>
        <w:t> </w:t>
      </w:r>
      <w:r>
        <w:rPr>
          <w:color w:val="231F20"/>
          <w:spacing w:val="-2"/>
        </w:rPr>
        <w:t>replace.</w:t>
      </w:r>
    </w:p>
    <w:p>
      <w:pPr>
        <w:spacing w:before="162"/>
        <w:ind w:left="101"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4"/>
          <w:sz w:val="16"/>
        </w:rPr>
        <w:t>db.h</w:t>
      </w:r>
    </w:p>
    <w:p>
      <w:pPr>
        <w:spacing w:before="47"/>
        <w:ind w:left="101" w:right="0" w:firstLine="0"/>
        <w:jc w:val="left"/>
        <w:rPr>
          <w:rFonts w:ascii="Lucida Console"/>
          <w:sz w:val="16"/>
        </w:rPr>
      </w:pPr>
      <w:r>
        <w:rPr>
          <w:rFonts w:ascii="Lucida Console"/>
          <w:color w:val="231F20"/>
          <w:spacing w:val="-26"/>
          <w:sz w:val="16"/>
        </w:rPr>
        <w:t>void</w:t>
      </w:r>
      <w:r>
        <w:rPr>
          <w:rFonts w:ascii="Lucida Console"/>
          <w:color w:val="231F20"/>
          <w:spacing w:val="-48"/>
          <w:sz w:val="16"/>
        </w:rPr>
        <w:t> </w:t>
      </w:r>
      <w:r>
        <w:rPr>
          <w:rFonts w:ascii="Lucida Console"/>
          <w:color w:val="231F20"/>
          <w:spacing w:val="-26"/>
          <w:sz w:val="16"/>
        </w:rPr>
        <w:t>db_store(struct</w:t>
      </w:r>
      <w:r>
        <w:rPr>
          <w:rFonts w:ascii="Lucida Console"/>
          <w:color w:val="231F20"/>
          <w:spacing w:val="-48"/>
          <w:sz w:val="16"/>
        </w:rPr>
        <w:t> </w:t>
      </w:r>
      <w:r>
        <w:rPr>
          <w:rFonts w:ascii="Lucida Console"/>
          <w:color w:val="231F20"/>
          <w:spacing w:val="-26"/>
          <w:sz w:val="16"/>
        </w:rPr>
        <w:t>receive_record</w:t>
      </w:r>
      <w:r>
        <w:rPr>
          <w:rFonts w:ascii="Lucida Console"/>
          <w:color w:val="231F20"/>
          <w:spacing w:val="-47"/>
          <w:sz w:val="16"/>
        </w:rPr>
        <w:t> </w:t>
      </w:r>
      <w:r>
        <w:rPr>
          <w:rFonts w:ascii="Lucida Console"/>
          <w:color w:val="231F20"/>
          <w:spacing w:val="-26"/>
          <w:sz w:val="16"/>
        </w:rPr>
        <w:t>*record,</w:t>
      </w:r>
    </w:p>
    <w:p>
      <w:pPr>
        <w:spacing w:before="46"/>
        <w:ind w:left="1082" w:right="0" w:firstLine="0"/>
        <w:jc w:val="left"/>
        <w:rPr>
          <w:rFonts w:ascii="Lucida Console"/>
          <w:sz w:val="16"/>
        </w:rPr>
      </w:pP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time_stamp</w:t>
      </w:r>
      <w:r>
        <w:rPr>
          <w:rFonts w:ascii="Lucida Console"/>
          <w:color w:val="231F20"/>
          <w:spacing w:val="-42"/>
          <w:sz w:val="16"/>
        </w:rPr>
        <w:t> </w:t>
      </w:r>
      <w:r>
        <w:rPr>
          <w:rFonts w:ascii="Lucida Console"/>
          <w:color w:val="231F20"/>
          <w:spacing w:val="-26"/>
          <w:sz w:val="16"/>
        </w:rPr>
        <w:t>receive_time);</w:t>
      </w:r>
    </w:p>
    <w:p>
      <w:pPr>
        <w:pStyle w:val="BodyText"/>
        <w:spacing w:before="142"/>
        <w:ind w:left="341"/>
        <w:jc w:val="both"/>
      </w:pPr>
      <w:r>
        <w:rPr>
          <w:color w:val="231F20"/>
        </w:rPr>
        <w:t>Then</w:t>
      </w:r>
      <w:r>
        <w:rPr>
          <w:color w:val="231F20"/>
          <w:spacing w:val="4"/>
        </w:rPr>
        <w:t> </w:t>
      </w:r>
      <w:r>
        <w:rPr>
          <w:color w:val="231F20"/>
        </w:rPr>
        <w:t>we</w:t>
      </w:r>
      <w:r>
        <w:rPr>
          <w:color w:val="231F20"/>
          <w:spacing w:val="5"/>
        </w:rPr>
        <w:t> </w:t>
      </w:r>
      <w:r>
        <w:rPr>
          <w:color w:val="231F20"/>
        </w:rPr>
        <w:t>declare</w:t>
      </w:r>
      <w:r>
        <w:rPr>
          <w:color w:val="231F20"/>
          <w:spacing w:val="4"/>
        </w:rPr>
        <w:t> </w:t>
      </w:r>
      <w:r>
        <w:rPr>
          <w:color w:val="231F20"/>
        </w:rPr>
        <w:t>a</w:t>
      </w:r>
      <w:r>
        <w:rPr>
          <w:color w:val="231F20"/>
          <w:spacing w:val="5"/>
        </w:rPr>
        <w:t> </w:t>
      </w:r>
      <w:r>
        <w:rPr>
          <w:color w:val="231F20"/>
        </w:rPr>
        <w:t>function</w:t>
      </w:r>
      <w:r>
        <w:rPr>
          <w:color w:val="231F20"/>
          <w:spacing w:val="5"/>
        </w:rPr>
        <w:t> </w:t>
      </w:r>
      <w:r>
        <w:rPr>
          <w:color w:val="231F20"/>
        </w:rPr>
        <w:t>pointer</w:t>
      </w:r>
      <w:r>
        <w:rPr>
          <w:color w:val="231F20"/>
          <w:spacing w:val="4"/>
        </w:rPr>
        <w:t> </w:t>
      </w:r>
      <w:r>
        <w:rPr>
          <w:color w:val="231F20"/>
        </w:rPr>
        <w:t>with</w:t>
      </w:r>
      <w:r>
        <w:rPr>
          <w:color w:val="231F20"/>
          <w:spacing w:val="5"/>
        </w:rPr>
        <w:t> </w:t>
      </w:r>
      <w:r>
        <w:rPr>
          <w:color w:val="231F20"/>
        </w:rPr>
        <w:t>the</w:t>
      </w:r>
      <w:r>
        <w:rPr>
          <w:color w:val="231F20"/>
          <w:spacing w:val="5"/>
        </w:rPr>
        <w:t> </w:t>
      </w:r>
      <w:r>
        <w:rPr>
          <w:color w:val="231F20"/>
        </w:rPr>
        <w:t>same</w:t>
      </w:r>
      <w:r>
        <w:rPr>
          <w:color w:val="231F20"/>
          <w:spacing w:val="4"/>
        </w:rPr>
        <w:t> </w:t>
      </w:r>
      <w:r>
        <w:rPr>
          <w:color w:val="231F20"/>
          <w:spacing w:val="-2"/>
        </w:rPr>
        <w:t>name.</w:t>
      </w:r>
    </w:p>
    <w:p>
      <w:pPr>
        <w:spacing w:before="163"/>
        <w:ind w:left="101"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4"/>
          <w:sz w:val="16"/>
        </w:rPr>
        <w:t>db.h</w:t>
      </w:r>
    </w:p>
    <w:p>
      <w:pPr>
        <w:spacing w:before="46"/>
        <w:ind w:left="101" w:right="0" w:firstLine="0"/>
        <w:jc w:val="left"/>
        <w:rPr>
          <w:rFonts w:ascii="Lucida Console"/>
          <w:sz w:val="16"/>
        </w:rPr>
      </w:pPr>
      <w:r>
        <w:rPr>
          <w:rFonts w:ascii="Lucida Console"/>
          <w:color w:val="231F20"/>
          <w:spacing w:val="-26"/>
          <w:sz w:val="16"/>
        </w:rPr>
        <w:t>void</w:t>
      </w:r>
      <w:r>
        <w:rPr>
          <w:rFonts w:ascii="Lucida Console"/>
          <w:color w:val="231F20"/>
          <w:spacing w:val="-48"/>
          <w:sz w:val="16"/>
        </w:rPr>
        <w:t> </w:t>
      </w:r>
      <w:r>
        <w:rPr>
          <w:rFonts w:ascii="Lucida Console"/>
          <w:color w:val="231F20"/>
          <w:spacing w:val="-26"/>
          <w:sz w:val="16"/>
        </w:rPr>
        <w:t>db_store(struct</w:t>
      </w:r>
      <w:r>
        <w:rPr>
          <w:rFonts w:ascii="Lucida Console"/>
          <w:color w:val="231F20"/>
          <w:spacing w:val="-48"/>
          <w:sz w:val="16"/>
        </w:rPr>
        <w:t> </w:t>
      </w:r>
      <w:r>
        <w:rPr>
          <w:rFonts w:ascii="Lucida Console"/>
          <w:color w:val="231F20"/>
          <w:spacing w:val="-26"/>
          <w:sz w:val="16"/>
        </w:rPr>
        <w:t>receive_record</w:t>
      </w:r>
      <w:r>
        <w:rPr>
          <w:rFonts w:ascii="Lucida Console"/>
          <w:color w:val="231F20"/>
          <w:spacing w:val="-47"/>
          <w:sz w:val="16"/>
        </w:rPr>
        <w:t> </w:t>
      </w:r>
      <w:r>
        <w:rPr>
          <w:rFonts w:ascii="Lucida Console"/>
          <w:color w:val="231F20"/>
          <w:spacing w:val="-26"/>
          <w:sz w:val="16"/>
        </w:rPr>
        <w:t>*record,</w:t>
      </w:r>
    </w:p>
    <w:p>
      <w:pPr>
        <w:spacing w:before="46"/>
        <w:ind w:left="1082" w:right="0" w:firstLine="0"/>
        <w:jc w:val="left"/>
        <w:rPr>
          <w:rFonts w:ascii="Lucida Console"/>
          <w:sz w:val="16"/>
        </w:rPr>
      </w:pP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time_stamp</w:t>
      </w:r>
      <w:r>
        <w:rPr>
          <w:rFonts w:ascii="Lucida Console"/>
          <w:color w:val="231F20"/>
          <w:spacing w:val="-42"/>
          <w:sz w:val="16"/>
        </w:rPr>
        <w:t> </w:t>
      </w:r>
      <w:r>
        <w:rPr>
          <w:rFonts w:ascii="Lucida Console"/>
          <w:color w:val="231F20"/>
          <w:spacing w:val="-26"/>
          <w:sz w:val="16"/>
        </w:rPr>
        <w:t>receive_time);</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50"/>
          <w:sz w:val="16"/>
        </w:rPr>
        <w:t> </w:t>
      </w:r>
      <w:r>
        <w:rPr>
          <w:rFonts w:ascii="Lucida Console"/>
          <w:color w:val="231F20"/>
          <w:spacing w:val="-26"/>
          <w:sz w:val="16"/>
        </w:rPr>
        <w:t>(*db_store)(struct</w:t>
      </w:r>
      <w:r>
        <w:rPr>
          <w:rFonts w:ascii="Lucida Console"/>
          <w:color w:val="231F20"/>
          <w:spacing w:val="-50"/>
          <w:sz w:val="16"/>
        </w:rPr>
        <w:t> </w:t>
      </w:r>
      <w:r>
        <w:rPr>
          <w:rFonts w:ascii="Lucida Console"/>
          <w:color w:val="231F20"/>
          <w:spacing w:val="-26"/>
          <w:sz w:val="16"/>
        </w:rPr>
        <w:t>receive_record</w:t>
      </w:r>
      <w:r>
        <w:rPr>
          <w:rFonts w:ascii="Lucida Console"/>
          <w:color w:val="231F20"/>
          <w:spacing w:val="-49"/>
          <w:sz w:val="16"/>
        </w:rPr>
        <w:t> </w:t>
      </w:r>
      <w:r>
        <w:rPr>
          <w:rFonts w:ascii="Lucida Console"/>
          <w:color w:val="231F20"/>
          <w:spacing w:val="-26"/>
          <w:sz w:val="16"/>
        </w:rPr>
        <w:t>*record,</w:t>
      </w:r>
    </w:p>
    <w:p>
      <w:pPr>
        <w:spacing w:before="46"/>
        <w:ind w:left="1292" w:right="0" w:firstLine="0"/>
        <w:jc w:val="left"/>
        <w:rPr>
          <w:rFonts w:ascii="Lucida Console"/>
          <w:sz w:val="16"/>
        </w:rPr>
      </w:pP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time_stamp</w:t>
      </w:r>
      <w:r>
        <w:rPr>
          <w:rFonts w:ascii="Lucida Console"/>
          <w:color w:val="231F20"/>
          <w:spacing w:val="-42"/>
          <w:sz w:val="16"/>
        </w:rPr>
        <w:t> </w:t>
      </w:r>
      <w:r>
        <w:rPr>
          <w:rFonts w:ascii="Lucida Console"/>
          <w:color w:val="231F20"/>
          <w:spacing w:val="-26"/>
          <w:sz w:val="16"/>
        </w:rPr>
        <w:t>receive_time);</w:t>
      </w:r>
    </w:p>
    <w:p>
      <w:pPr>
        <w:pStyle w:val="BodyText"/>
        <w:spacing w:before="143"/>
        <w:ind w:left="341"/>
        <w:jc w:val="both"/>
      </w:pPr>
      <w:r>
        <w:rPr>
          <w:color w:val="231F20"/>
        </w:rPr>
        <w:t>Now</w:t>
      </w:r>
      <w:r>
        <w:rPr>
          <w:color w:val="231F20"/>
          <w:spacing w:val="8"/>
        </w:rPr>
        <w:t> </w:t>
      </w:r>
      <w:r>
        <w:rPr>
          <w:color w:val="231F20"/>
        </w:rPr>
        <w:t>we</w:t>
      </w:r>
      <w:r>
        <w:rPr>
          <w:color w:val="231F20"/>
          <w:spacing w:val="9"/>
        </w:rPr>
        <w:t> </w:t>
      </w:r>
      <w:r>
        <w:rPr>
          <w:color w:val="231F20"/>
        </w:rPr>
        <w:t>rename</w:t>
      </w:r>
      <w:r>
        <w:rPr>
          <w:color w:val="231F20"/>
          <w:spacing w:val="9"/>
        </w:rPr>
        <w:t> </w:t>
      </w:r>
      <w:r>
        <w:rPr>
          <w:color w:val="231F20"/>
        </w:rPr>
        <w:t>the</w:t>
      </w:r>
      <w:r>
        <w:rPr>
          <w:color w:val="231F20"/>
          <w:spacing w:val="8"/>
        </w:rPr>
        <w:t> </w:t>
      </w:r>
      <w:r>
        <w:rPr>
          <w:color w:val="231F20"/>
        </w:rPr>
        <w:t>original</w:t>
      </w:r>
      <w:r>
        <w:rPr>
          <w:color w:val="231F20"/>
          <w:spacing w:val="9"/>
        </w:rPr>
        <w:t> </w:t>
      </w:r>
      <w:r>
        <w:rPr>
          <w:color w:val="231F20"/>
          <w:spacing w:val="-2"/>
        </w:rPr>
        <w:t>declaration</w:t>
      </w:r>
    </w:p>
    <w:p>
      <w:pPr>
        <w:spacing w:before="162"/>
        <w:ind w:left="101"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4"/>
          <w:sz w:val="16"/>
        </w:rPr>
        <w:t>db.h</w:t>
      </w:r>
    </w:p>
    <w:p>
      <w:pPr>
        <w:spacing w:before="47"/>
        <w:ind w:left="101"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db_store_production(struct</w:t>
      </w:r>
      <w:r>
        <w:rPr>
          <w:rFonts w:ascii="Lucida Console"/>
          <w:color w:val="231F20"/>
          <w:spacing w:val="-25"/>
          <w:sz w:val="16"/>
        </w:rPr>
        <w:t> </w:t>
      </w:r>
      <w:r>
        <w:rPr>
          <w:rFonts w:ascii="Lucida Console"/>
          <w:color w:val="231F20"/>
          <w:spacing w:val="-28"/>
          <w:sz w:val="16"/>
        </w:rPr>
        <w:t>receive_record</w:t>
      </w:r>
      <w:r>
        <w:rPr>
          <w:rFonts w:ascii="Lucida Console"/>
          <w:color w:val="231F20"/>
          <w:spacing w:val="-26"/>
          <w:sz w:val="16"/>
        </w:rPr>
        <w:t> </w:t>
      </w:r>
      <w:r>
        <w:rPr>
          <w:rFonts w:ascii="Lucida Console"/>
          <w:color w:val="231F20"/>
          <w:spacing w:val="-28"/>
          <w:sz w:val="16"/>
        </w:rPr>
        <w:t>*record,</w:t>
      </w:r>
    </w:p>
    <w:p>
      <w:pPr>
        <w:spacing w:before="45"/>
        <w:ind w:left="1853" w:right="0" w:firstLine="0"/>
        <w:jc w:val="left"/>
        <w:rPr>
          <w:rFonts w:ascii="Lucida Console"/>
          <w:sz w:val="16"/>
        </w:rPr>
      </w:pP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time_stamp</w:t>
      </w:r>
      <w:r>
        <w:rPr>
          <w:rFonts w:ascii="Lucida Console"/>
          <w:color w:val="231F20"/>
          <w:spacing w:val="-42"/>
          <w:sz w:val="16"/>
        </w:rPr>
        <w:t> </w:t>
      </w:r>
      <w:r>
        <w:rPr>
          <w:rFonts w:ascii="Lucida Console"/>
          <w:color w:val="231F20"/>
          <w:spacing w:val="-26"/>
          <w:sz w:val="16"/>
        </w:rPr>
        <w:t>receive_time);</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50"/>
          <w:sz w:val="16"/>
        </w:rPr>
        <w:t> </w:t>
      </w:r>
      <w:r>
        <w:rPr>
          <w:rFonts w:ascii="Lucida Console"/>
          <w:color w:val="231F20"/>
          <w:spacing w:val="-26"/>
          <w:sz w:val="16"/>
        </w:rPr>
        <w:t>(*db_store)(struct</w:t>
      </w:r>
      <w:r>
        <w:rPr>
          <w:rFonts w:ascii="Lucida Console"/>
          <w:color w:val="231F20"/>
          <w:spacing w:val="-50"/>
          <w:sz w:val="16"/>
        </w:rPr>
        <w:t> </w:t>
      </w:r>
      <w:r>
        <w:rPr>
          <w:rFonts w:ascii="Lucida Console"/>
          <w:color w:val="231F20"/>
          <w:spacing w:val="-26"/>
          <w:sz w:val="16"/>
        </w:rPr>
        <w:t>receive_record</w:t>
      </w:r>
      <w:r>
        <w:rPr>
          <w:rFonts w:ascii="Lucida Console"/>
          <w:color w:val="231F20"/>
          <w:spacing w:val="-49"/>
          <w:sz w:val="16"/>
        </w:rPr>
        <w:t> </w:t>
      </w:r>
      <w:r>
        <w:rPr>
          <w:rFonts w:ascii="Lucida Console"/>
          <w:color w:val="231F20"/>
          <w:spacing w:val="-26"/>
          <w:sz w:val="16"/>
        </w:rPr>
        <w:t>*record,</w:t>
      </w:r>
    </w:p>
    <w:p>
      <w:pPr>
        <w:spacing w:before="47"/>
        <w:ind w:left="1292" w:right="0" w:firstLine="0"/>
        <w:jc w:val="left"/>
        <w:rPr>
          <w:rFonts w:ascii="Lucida Console"/>
          <w:sz w:val="16"/>
        </w:rPr>
      </w:pPr>
      <w:r>
        <w:rPr>
          <w:rFonts w:ascii="Lucida Console"/>
          <w:color w:val="231F20"/>
          <w:spacing w:val="-26"/>
          <w:sz w:val="16"/>
        </w:rPr>
        <w:t>struct</w:t>
      </w:r>
      <w:r>
        <w:rPr>
          <w:rFonts w:ascii="Lucida Console"/>
          <w:color w:val="231F20"/>
          <w:spacing w:val="-42"/>
          <w:sz w:val="16"/>
        </w:rPr>
        <w:t> </w:t>
      </w:r>
      <w:r>
        <w:rPr>
          <w:rFonts w:ascii="Lucida Console"/>
          <w:color w:val="231F20"/>
          <w:spacing w:val="-26"/>
          <w:sz w:val="16"/>
        </w:rPr>
        <w:t>time_stamp</w:t>
      </w:r>
      <w:r>
        <w:rPr>
          <w:rFonts w:ascii="Lucida Console"/>
          <w:color w:val="231F20"/>
          <w:spacing w:val="-42"/>
          <w:sz w:val="16"/>
        </w:rPr>
        <w:t> </w:t>
      </w:r>
      <w:r>
        <w:rPr>
          <w:rFonts w:ascii="Lucida Console"/>
          <w:color w:val="231F20"/>
          <w:spacing w:val="-26"/>
          <w:sz w:val="16"/>
        </w:rPr>
        <w:t>receive_time);</w:t>
      </w:r>
    </w:p>
    <w:p>
      <w:pPr>
        <w:pStyle w:val="BodyText"/>
        <w:spacing w:before="142"/>
        <w:ind w:left="341"/>
        <w:jc w:val="both"/>
      </w:pPr>
      <w:r>
        <w:rPr>
          <w:color w:val="231F20"/>
        </w:rPr>
        <w:t>Then</w:t>
      </w:r>
      <w:r>
        <w:rPr>
          <w:color w:val="231F20"/>
          <w:spacing w:val="7"/>
        </w:rPr>
        <w:t> </w:t>
      </w:r>
      <w:r>
        <w:rPr>
          <w:color w:val="231F20"/>
        </w:rPr>
        <w:t>we</w:t>
      </w:r>
      <w:r>
        <w:rPr>
          <w:color w:val="231F20"/>
          <w:spacing w:val="8"/>
        </w:rPr>
        <w:t> </w:t>
      </w:r>
      <w:r>
        <w:rPr>
          <w:color w:val="231F20"/>
        </w:rPr>
        <w:t>initialize</w:t>
      </w:r>
      <w:r>
        <w:rPr>
          <w:color w:val="231F20"/>
          <w:spacing w:val="8"/>
        </w:rPr>
        <w:t> </w:t>
      </w:r>
      <w:r>
        <w:rPr>
          <w:color w:val="231F20"/>
        </w:rPr>
        <w:t>the</w:t>
      </w:r>
      <w:r>
        <w:rPr>
          <w:color w:val="231F20"/>
          <w:spacing w:val="7"/>
        </w:rPr>
        <w:t> </w:t>
      </w:r>
      <w:r>
        <w:rPr>
          <w:color w:val="231F20"/>
        </w:rPr>
        <w:t>pointer</w:t>
      </w:r>
      <w:r>
        <w:rPr>
          <w:color w:val="231F20"/>
          <w:spacing w:val="8"/>
        </w:rPr>
        <w:t> </w:t>
      </w:r>
      <w:r>
        <w:rPr>
          <w:color w:val="231F20"/>
        </w:rPr>
        <w:t>in</w:t>
      </w:r>
      <w:r>
        <w:rPr>
          <w:color w:val="231F20"/>
          <w:spacing w:val="8"/>
        </w:rPr>
        <w:t> </w:t>
      </w:r>
      <w:r>
        <w:rPr>
          <w:color w:val="231F20"/>
        </w:rPr>
        <w:t>a</w:t>
      </w:r>
      <w:r>
        <w:rPr>
          <w:color w:val="231F20"/>
          <w:spacing w:val="8"/>
        </w:rPr>
        <w:t> </w:t>
      </w:r>
      <w:r>
        <w:rPr>
          <w:color w:val="231F20"/>
        </w:rPr>
        <w:t>C</w:t>
      </w:r>
      <w:r>
        <w:rPr>
          <w:color w:val="231F20"/>
          <w:spacing w:val="7"/>
        </w:rPr>
        <w:t> </w:t>
      </w:r>
      <w:r>
        <w:rPr>
          <w:color w:val="231F20"/>
        </w:rPr>
        <w:t>source</w:t>
      </w:r>
      <w:r>
        <w:rPr>
          <w:color w:val="231F20"/>
          <w:spacing w:val="8"/>
        </w:rPr>
        <w:t> </w:t>
      </w:r>
      <w:r>
        <w:rPr>
          <w:color w:val="231F20"/>
          <w:spacing w:val="-2"/>
        </w:rPr>
        <w:t>file:</w:t>
      </w:r>
    </w:p>
    <w:p>
      <w:pPr>
        <w:spacing w:before="163"/>
        <w:ind w:left="101"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2"/>
          <w:sz w:val="16"/>
        </w:rPr>
        <w:t>main.c</w:t>
      </w:r>
    </w:p>
    <w:p>
      <w:pPr>
        <w:spacing w:before="46"/>
        <w:ind w:left="101" w:right="0" w:firstLine="0"/>
        <w:jc w:val="left"/>
        <w:rPr>
          <w:rFonts w:ascii="Lucida Console"/>
          <w:sz w:val="16"/>
        </w:rPr>
      </w:pPr>
      <w:r>
        <w:rPr>
          <w:rFonts w:ascii="Lucida Console"/>
          <w:color w:val="231F20"/>
          <w:spacing w:val="-24"/>
          <w:sz w:val="16"/>
        </w:rPr>
        <w:t>extern</w:t>
      </w:r>
      <w:r>
        <w:rPr>
          <w:rFonts w:ascii="Lucida Console"/>
          <w:color w:val="231F20"/>
          <w:spacing w:val="-46"/>
          <w:sz w:val="16"/>
        </w:rPr>
        <w:t> </w:t>
      </w:r>
      <w:r>
        <w:rPr>
          <w:rFonts w:ascii="Lucida Console"/>
          <w:color w:val="231F20"/>
          <w:spacing w:val="-24"/>
          <w:sz w:val="16"/>
        </w:rPr>
        <w:t>void</w:t>
      </w:r>
      <w:r>
        <w:rPr>
          <w:rFonts w:ascii="Lucida Console"/>
          <w:color w:val="231F20"/>
          <w:spacing w:val="-46"/>
          <w:sz w:val="16"/>
        </w:rPr>
        <w:t> </w:t>
      </w:r>
      <w:r>
        <w:rPr>
          <w:rFonts w:ascii="Lucida Console"/>
          <w:color w:val="231F20"/>
          <w:spacing w:val="-24"/>
          <w:sz w:val="16"/>
        </w:rPr>
        <w:t>db_store_production(</w:t>
      </w:r>
    </w:p>
    <w:p>
      <w:pPr>
        <w:spacing w:line="309" w:lineRule="auto" w:before="46"/>
        <w:ind w:left="1222" w:right="3591" w:firstLine="0"/>
        <w:jc w:val="left"/>
        <w:rPr>
          <w:rFonts w:ascii="Lucida Console"/>
          <w:sz w:val="16"/>
        </w:rPr>
      </w:pPr>
      <w:r>
        <w:rPr>
          <w:rFonts w:ascii="Lucida Console"/>
          <w:color w:val="231F20"/>
          <w:spacing w:val="-20"/>
          <w:sz w:val="16"/>
        </w:rPr>
        <w:t>struct</w:t>
      </w:r>
      <w:r>
        <w:rPr>
          <w:rFonts w:ascii="Lucida Console"/>
          <w:color w:val="231F20"/>
          <w:spacing w:val="-53"/>
          <w:sz w:val="16"/>
        </w:rPr>
        <w:t> </w:t>
      </w:r>
      <w:r>
        <w:rPr>
          <w:rFonts w:ascii="Lucida Console"/>
          <w:color w:val="231F20"/>
          <w:spacing w:val="-20"/>
          <w:sz w:val="16"/>
        </w:rPr>
        <w:t>receive_record</w:t>
      </w:r>
      <w:r>
        <w:rPr>
          <w:rFonts w:ascii="Lucida Console"/>
          <w:color w:val="231F20"/>
          <w:spacing w:val="-53"/>
          <w:sz w:val="16"/>
        </w:rPr>
        <w:t> </w:t>
      </w:r>
      <w:r>
        <w:rPr>
          <w:rFonts w:ascii="Lucida Console"/>
          <w:color w:val="231F20"/>
          <w:spacing w:val="-20"/>
          <w:sz w:val="16"/>
        </w:rPr>
        <w:t>*record, </w:t>
      </w:r>
      <w:r>
        <w:rPr>
          <w:rFonts w:ascii="Lucida Console"/>
          <w:color w:val="231F20"/>
          <w:spacing w:val="-26"/>
          <w:sz w:val="16"/>
        </w:rPr>
        <w:t>struct</w:t>
      </w:r>
      <w:r>
        <w:rPr>
          <w:rFonts w:ascii="Lucida Console"/>
          <w:color w:val="231F20"/>
          <w:spacing w:val="-51"/>
          <w:sz w:val="16"/>
        </w:rPr>
        <w:t> </w:t>
      </w:r>
      <w:r>
        <w:rPr>
          <w:rFonts w:ascii="Lucida Console"/>
          <w:color w:val="231F20"/>
          <w:spacing w:val="-26"/>
          <w:sz w:val="16"/>
        </w:rPr>
        <w:t>time_stamp</w:t>
      </w:r>
      <w:r>
        <w:rPr>
          <w:rFonts w:ascii="Lucida Console"/>
          <w:color w:val="231F20"/>
          <w:spacing w:val="-51"/>
          <w:sz w:val="16"/>
        </w:rPr>
        <w:t> </w:t>
      </w:r>
      <w:r>
        <w:rPr>
          <w:rFonts w:ascii="Lucida Console"/>
          <w:color w:val="231F20"/>
          <w:spacing w:val="-26"/>
          <w:sz w:val="16"/>
        </w:rPr>
        <w:t>receive_time);</w:t>
      </w:r>
    </w:p>
    <w:p>
      <w:pPr>
        <w:pStyle w:val="BodyText"/>
        <w:spacing w:before="5"/>
        <w:rPr>
          <w:rFonts w:ascii="Lucida Console"/>
        </w:rPr>
      </w:pPr>
    </w:p>
    <w:p>
      <w:pPr>
        <w:spacing w:before="0"/>
        <w:ind w:left="101" w:right="0" w:firstLine="0"/>
        <w:jc w:val="left"/>
        <w:rPr>
          <w:rFonts w:ascii="Lucida Console"/>
          <w:sz w:val="16"/>
        </w:rPr>
      </w:pPr>
      <w:r>
        <w:rPr>
          <w:rFonts w:ascii="Lucida Console"/>
          <w:color w:val="231F20"/>
          <w:spacing w:val="-26"/>
          <w:sz w:val="16"/>
        </w:rPr>
        <w:t>void</w:t>
      </w:r>
      <w:r>
        <w:rPr>
          <w:rFonts w:ascii="Lucida Console"/>
          <w:color w:val="231F20"/>
          <w:spacing w:val="-53"/>
          <w:sz w:val="16"/>
        </w:rPr>
        <w:t> </w:t>
      </w:r>
      <w:r>
        <w:rPr>
          <w:rFonts w:ascii="Lucida Console"/>
          <w:color w:val="231F20"/>
          <w:spacing w:val="-26"/>
          <w:sz w:val="16"/>
        </w:rPr>
        <w:t>initializeEnvironment()</w:t>
      </w:r>
      <w:r>
        <w:rPr>
          <w:rFonts w:ascii="Lucida Console"/>
          <w:color w:val="231F20"/>
          <w:spacing w:val="-53"/>
          <w:sz w:val="16"/>
        </w:rPr>
        <w:t> </w:t>
      </w:r>
      <w:r>
        <w:rPr>
          <w:rFonts w:ascii="Lucida Console"/>
          <w:color w:val="231F20"/>
          <w:spacing w:val="-26"/>
          <w:sz w:val="16"/>
        </w:rPr>
        <w:t>{</w:t>
      </w:r>
    </w:p>
    <w:p>
      <w:pPr>
        <w:spacing w:after="0"/>
        <w:jc w:val="left"/>
        <w:rPr>
          <w:rFonts w:ascii="Lucida Console"/>
          <w:sz w:val="16"/>
        </w:rPr>
        <w:sectPr>
          <w:pgSz w:w="7880" w:h="11400"/>
          <w:pgMar w:top="0" w:bottom="280" w:left="560" w:right="260"/>
        </w:sectPr>
      </w:pPr>
    </w:p>
    <w:p>
      <w:pPr>
        <w:spacing w:before="96"/>
        <w:ind w:left="392" w:right="0" w:firstLine="0"/>
        <w:jc w:val="left"/>
        <w:rPr>
          <w:rFonts w:ascii="Lucida Console"/>
          <w:sz w:val="16"/>
        </w:rPr>
      </w:pPr>
      <w:r>
        <w:rPr/>
        <w:pict>
          <v:group style="position:absolute;margin-left:-.5pt;margin-top:68.299004pt;width:5.1pt;height:47pt;mso-position-horizontal-relative:page;mso-position-vertical-relative:page;z-index:16231936" id="docshapegroup2466" coordorigin="-10,1366" coordsize="102,940">
            <v:rect style="position:absolute;left:0;top:1375;width:82;height:920" id="docshape2467" filled="true" fillcolor="#231f20" stroked="false">
              <v:fill type="solid"/>
            </v:rect>
            <v:shape style="position:absolute;left:0;top:1375;width:82;height:920" id="docshape2468" coordorigin="0,1376" coordsize="82,920" path="m0,1376l82,1376,82,2296,0,2296e" filled="false" stroked="true" strokeweight="1pt" strokecolor="#231f20">
              <v:path arrowok="t"/>
              <v:stroke dashstyle="solid"/>
            </v:shape>
            <w10:wrap type="none"/>
          </v:group>
        </w:pict>
      </w:r>
      <w:bookmarkStart w:name="_bookmark434" w:id="562"/>
      <w:bookmarkEnd w:id="562"/>
      <w:r>
        <w:rPr/>
      </w:r>
      <w:r>
        <w:rPr>
          <w:rFonts w:ascii="Lucida Console"/>
          <w:color w:val="231F20"/>
          <w:spacing w:val="-22"/>
          <w:sz w:val="16"/>
        </w:rPr>
        <w:t>db_store</w:t>
      </w:r>
      <w:r>
        <w:rPr>
          <w:rFonts w:ascii="Lucida Console"/>
          <w:color w:val="231F20"/>
          <w:spacing w:val="-53"/>
          <w:sz w:val="16"/>
        </w:rPr>
        <w:t> </w:t>
      </w:r>
      <w:r>
        <w:rPr>
          <w:rFonts w:ascii="Lucida Console"/>
          <w:color w:val="231F20"/>
          <w:spacing w:val="-22"/>
          <w:sz w:val="16"/>
        </w:rPr>
        <w:t>=</w:t>
      </w:r>
      <w:r>
        <w:rPr>
          <w:rFonts w:ascii="Lucida Console"/>
          <w:color w:val="231F20"/>
          <w:spacing w:val="-53"/>
          <w:sz w:val="16"/>
        </w:rPr>
        <w:t> </w:t>
      </w:r>
      <w:r>
        <w:rPr>
          <w:rFonts w:ascii="Lucida Console"/>
          <w:color w:val="231F20"/>
          <w:spacing w:val="-22"/>
          <w:sz w:val="16"/>
        </w:rPr>
        <w:t>db_store_production;</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line="309" w:lineRule="auto" w:before="122"/>
        <w:ind w:left="392" w:right="4888" w:hanging="281"/>
        <w:jc w:val="left"/>
        <w:rPr>
          <w:rFonts w:ascii="Lucida Console"/>
          <w:sz w:val="16"/>
        </w:rPr>
      </w:pPr>
      <w:r>
        <w:rPr>
          <w:rFonts w:ascii="Lucida Console"/>
          <w:color w:val="231F20"/>
          <w:spacing w:val="-20"/>
          <w:sz w:val="16"/>
        </w:rPr>
        <w:t>int</w:t>
      </w:r>
      <w:r>
        <w:rPr>
          <w:rFonts w:ascii="Lucida Console"/>
          <w:color w:val="231F20"/>
          <w:spacing w:val="-53"/>
          <w:sz w:val="16"/>
        </w:rPr>
        <w:t> </w:t>
      </w:r>
      <w:r>
        <w:rPr>
          <w:rFonts w:ascii="Lucida Console"/>
          <w:color w:val="231F20"/>
          <w:spacing w:val="-20"/>
          <w:sz w:val="16"/>
        </w:rPr>
        <w:t>main(int</w:t>
      </w:r>
      <w:r>
        <w:rPr>
          <w:rFonts w:ascii="Lucida Console"/>
          <w:color w:val="231F20"/>
          <w:spacing w:val="-53"/>
          <w:sz w:val="16"/>
        </w:rPr>
        <w:t> </w:t>
      </w:r>
      <w:r>
        <w:rPr>
          <w:rFonts w:ascii="Lucida Console"/>
          <w:color w:val="231F20"/>
          <w:spacing w:val="-20"/>
          <w:sz w:val="16"/>
        </w:rPr>
        <w:t>ac,</w:t>
      </w:r>
      <w:r>
        <w:rPr>
          <w:rFonts w:ascii="Lucida Console"/>
          <w:color w:val="231F20"/>
          <w:spacing w:val="-53"/>
          <w:sz w:val="16"/>
        </w:rPr>
        <w:t> </w:t>
      </w:r>
      <w:r>
        <w:rPr>
          <w:rFonts w:ascii="Lucida Console"/>
          <w:color w:val="231F20"/>
          <w:spacing w:val="-20"/>
          <w:sz w:val="16"/>
        </w:rPr>
        <w:t>char</w:t>
      </w:r>
      <w:r>
        <w:rPr>
          <w:rFonts w:ascii="Lucida Console"/>
          <w:color w:val="231F20"/>
          <w:spacing w:val="-53"/>
          <w:sz w:val="16"/>
        </w:rPr>
        <w:t> </w:t>
      </w:r>
      <w:r>
        <w:rPr>
          <w:rFonts w:ascii="Lucida Console"/>
          <w:color w:val="231F20"/>
          <w:spacing w:val="-20"/>
          <w:sz w:val="16"/>
        </w:rPr>
        <w:t>**av)</w:t>
      </w:r>
      <w:r>
        <w:rPr>
          <w:rFonts w:ascii="Lucida Console"/>
          <w:color w:val="231F20"/>
          <w:spacing w:val="-53"/>
          <w:sz w:val="16"/>
        </w:rPr>
        <w:t> </w:t>
      </w:r>
      <w:r>
        <w:rPr>
          <w:rFonts w:ascii="Lucida Console"/>
          <w:color w:val="231F20"/>
          <w:spacing w:val="-20"/>
          <w:sz w:val="16"/>
        </w:rPr>
        <w:t>{ </w:t>
      </w:r>
      <w:r>
        <w:rPr>
          <w:rFonts w:ascii="Lucida Console"/>
          <w:color w:val="231F20"/>
          <w:spacing w:val="-24"/>
          <w:sz w:val="16"/>
        </w:rPr>
        <w:t>initializeEnvironment();</w:t>
      </w:r>
    </w:p>
    <w:p>
      <w:pPr>
        <w:spacing w:line="159" w:lineRule="exact" w:before="0"/>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9"/>
        <w:ind w:left="352"/>
      </w:pPr>
      <w:r>
        <w:rPr>
          <w:color w:val="231F20"/>
        </w:rPr>
        <w:t>Now</w:t>
      </w:r>
      <w:r>
        <w:rPr>
          <w:color w:val="231F20"/>
          <w:spacing w:val="69"/>
          <w:w w:val="150"/>
        </w:rPr>
        <w:t> </w:t>
      </w:r>
      <w:r>
        <w:rPr>
          <w:color w:val="231F20"/>
        </w:rPr>
        <w:t>we</w:t>
      </w:r>
      <w:r>
        <w:rPr>
          <w:color w:val="231F20"/>
          <w:spacing w:val="69"/>
          <w:w w:val="150"/>
        </w:rPr>
        <w:t> </w:t>
      </w:r>
      <w:r>
        <w:rPr>
          <w:color w:val="231F20"/>
        </w:rPr>
        <w:t>find</w:t>
      </w:r>
      <w:r>
        <w:rPr>
          <w:color w:val="231F20"/>
          <w:spacing w:val="69"/>
          <w:w w:val="150"/>
        </w:rPr>
        <w:t> </w:t>
      </w:r>
      <w:r>
        <w:rPr>
          <w:color w:val="231F20"/>
        </w:rPr>
        <w:t>the</w:t>
      </w:r>
      <w:r>
        <w:rPr>
          <w:color w:val="231F20"/>
          <w:spacing w:val="69"/>
          <w:w w:val="150"/>
        </w:rPr>
        <w:t> </w:t>
      </w:r>
      <w:r>
        <w:rPr>
          <w:color w:val="231F20"/>
        </w:rPr>
        <w:t>definition</w:t>
      </w:r>
      <w:r>
        <w:rPr>
          <w:color w:val="231F20"/>
          <w:spacing w:val="69"/>
          <w:w w:val="150"/>
        </w:rPr>
        <w:t> </w:t>
      </w:r>
      <w:r>
        <w:rPr>
          <w:color w:val="231F20"/>
        </w:rPr>
        <w:t>of</w:t>
      </w:r>
      <w:r>
        <w:rPr>
          <w:color w:val="231F20"/>
          <w:spacing w:val="69"/>
          <w:w w:val="150"/>
        </w:rPr>
        <w:t> </w:t>
      </w:r>
      <w:r>
        <w:rPr>
          <w:color w:val="231F20"/>
        </w:rPr>
        <w:t>the</w:t>
      </w:r>
      <w:r>
        <w:rPr>
          <w:color w:val="231F20"/>
          <w:spacing w:val="69"/>
          <w:w w:val="150"/>
        </w:rPr>
        <w:t> </w:t>
      </w:r>
      <w:r>
        <w:rPr>
          <w:color w:val="231F20"/>
        </w:rPr>
        <w:t>db_store</w:t>
      </w:r>
      <w:r>
        <w:rPr>
          <w:color w:val="231F20"/>
          <w:spacing w:val="69"/>
          <w:w w:val="150"/>
        </w:rPr>
        <w:t> </w:t>
      </w:r>
      <w:r>
        <w:rPr>
          <w:color w:val="231F20"/>
        </w:rPr>
        <w:t>function</w:t>
      </w:r>
      <w:r>
        <w:rPr>
          <w:color w:val="231F20"/>
          <w:spacing w:val="69"/>
          <w:w w:val="150"/>
        </w:rPr>
        <w:t> </w:t>
      </w:r>
      <w:r>
        <w:rPr>
          <w:color w:val="231F20"/>
        </w:rPr>
        <w:t>and</w:t>
      </w:r>
      <w:r>
        <w:rPr>
          <w:color w:val="231F20"/>
          <w:spacing w:val="69"/>
          <w:w w:val="150"/>
        </w:rPr>
        <w:t> </w:t>
      </w:r>
      <w:r>
        <w:rPr>
          <w:color w:val="231F20"/>
        </w:rPr>
        <w:t>rename</w:t>
      </w:r>
      <w:r>
        <w:rPr>
          <w:color w:val="231F20"/>
          <w:spacing w:val="69"/>
          <w:w w:val="150"/>
        </w:rPr>
        <w:t> </w:t>
      </w:r>
      <w:r>
        <w:rPr>
          <w:color w:val="231F20"/>
          <w:spacing w:val="-5"/>
        </w:rPr>
        <w:t>it</w:t>
      </w:r>
    </w:p>
    <w:p>
      <w:pPr>
        <w:spacing w:before="25"/>
        <w:ind w:left="112" w:right="0" w:firstLine="0"/>
        <w:jc w:val="left"/>
        <w:rPr>
          <w:sz w:val="20"/>
        </w:rPr>
      </w:pPr>
      <w:r>
        <w:rPr>
          <w:rFonts w:ascii="Lucida Console"/>
          <w:color w:val="231F20"/>
          <w:spacing w:val="-22"/>
          <w:sz w:val="19"/>
        </w:rPr>
        <w:t>db_store_production</w:t>
      </w:r>
      <w:r>
        <w:rPr>
          <w:color w:val="231F20"/>
          <w:spacing w:val="-22"/>
          <w:sz w:val="20"/>
        </w:rPr>
        <w:t>.</w:t>
      </w:r>
    </w:p>
    <w:p>
      <w:pPr>
        <w:spacing w:before="163"/>
        <w:ind w:left="112"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4"/>
          <w:sz w:val="16"/>
        </w:rPr>
        <w:t>db.c</w:t>
      </w:r>
    </w:p>
    <w:p>
      <w:pPr>
        <w:spacing w:before="46"/>
        <w:ind w:left="11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1"/>
          <w:sz w:val="16"/>
        </w:rPr>
        <w:t>db_store_production(</w:t>
      </w:r>
    </w:p>
    <w:p>
      <w:pPr>
        <w:spacing w:line="309" w:lineRule="auto" w:before="41"/>
        <w:ind w:left="742" w:right="3704" w:firstLine="0"/>
        <w:jc w:val="left"/>
        <w:rPr>
          <w:rFonts w:ascii="Lucida Console"/>
          <w:sz w:val="16"/>
        </w:rPr>
      </w:pPr>
      <w:r>
        <w:rPr>
          <w:rFonts w:ascii="Lucida Console"/>
          <w:color w:val="231F20"/>
          <w:spacing w:val="-20"/>
          <w:sz w:val="16"/>
        </w:rPr>
        <w:t>struct</w:t>
      </w:r>
      <w:r>
        <w:rPr>
          <w:rFonts w:ascii="Lucida Console"/>
          <w:color w:val="231F20"/>
          <w:spacing w:val="-53"/>
          <w:sz w:val="16"/>
        </w:rPr>
        <w:t> </w:t>
      </w:r>
      <w:r>
        <w:rPr>
          <w:rFonts w:ascii="Lucida Console"/>
          <w:color w:val="231F20"/>
          <w:spacing w:val="-20"/>
          <w:sz w:val="16"/>
        </w:rPr>
        <w:t>receive_record</w:t>
      </w:r>
      <w:r>
        <w:rPr>
          <w:rFonts w:ascii="Lucida Console"/>
          <w:color w:val="231F20"/>
          <w:spacing w:val="-53"/>
          <w:sz w:val="16"/>
        </w:rPr>
        <w:t> </w:t>
      </w:r>
      <w:r>
        <w:rPr>
          <w:rFonts w:ascii="Lucida Console"/>
          <w:color w:val="231F20"/>
          <w:spacing w:val="-20"/>
          <w:sz w:val="16"/>
        </w:rPr>
        <w:t>*record, </w:t>
      </w:r>
      <w:r>
        <w:rPr>
          <w:rFonts w:ascii="Lucida Console"/>
          <w:color w:val="231F20"/>
          <w:spacing w:val="-24"/>
          <w:sz w:val="16"/>
        </w:rPr>
        <w:t>struct</w:t>
      </w:r>
      <w:r>
        <w:rPr>
          <w:rFonts w:ascii="Lucida Console"/>
          <w:color w:val="231F20"/>
          <w:spacing w:val="-53"/>
          <w:sz w:val="16"/>
        </w:rPr>
        <w:t> </w:t>
      </w:r>
      <w:r>
        <w:rPr>
          <w:rFonts w:ascii="Lucida Console"/>
          <w:color w:val="231F20"/>
          <w:spacing w:val="-24"/>
          <w:sz w:val="16"/>
        </w:rPr>
        <w:t>time_stamp</w:t>
      </w:r>
      <w:r>
        <w:rPr>
          <w:rFonts w:ascii="Lucida Console"/>
          <w:color w:val="231F20"/>
          <w:spacing w:val="-53"/>
          <w:sz w:val="16"/>
        </w:rPr>
        <w:t> </w:t>
      </w:r>
      <w:r>
        <w:rPr>
          <w:rFonts w:ascii="Lucida Console"/>
          <w:color w:val="231F20"/>
          <w:spacing w:val="-24"/>
          <w:sz w:val="16"/>
        </w:rPr>
        <w:t>receive_time)</w:t>
      </w:r>
      <w:r>
        <w:rPr>
          <w:rFonts w:ascii="Lucida Console"/>
          <w:color w:val="231F20"/>
          <w:spacing w:val="-53"/>
          <w:sz w:val="16"/>
        </w:rPr>
        <w:t> </w:t>
      </w:r>
      <w:r>
        <w:rPr>
          <w:rFonts w:ascii="Lucida Console"/>
          <w:color w:val="231F20"/>
          <w:spacing w:val="-24"/>
          <w:sz w:val="16"/>
        </w:rPr>
        <w:t>{</w:t>
      </w:r>
    </w:p>
    <w:p>
      <w:pPr>
        <w:spacing w:before="5"/>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We</w:t>
      </w:r>
      <w:r>
        <w:rPr>
          <w:color w:val="231F20"/>
          <w:spacing w:val="8"/>
        </w:rPr>
        <w:t> </w:t>
      </w:r>
      <w:r>
        <w:rPr>
          <w:color w:val="231F20"/>
        </w:rPr>
        <w:t>can</w:t>
      </w:r>
      <w:r>
        <w:rPr>
          <w:color w:val="231F20"/>
          <w:spacing w:val="9"/>
        </w:rPr>
        <w:t> </w:t>
      </w:r>
      <w:r>
        <w:rPr>
          <w:color w:val="231F20"/>
        </w:rPr>
        <w:t>now</w:t>
      </w:r>
      <w:r>
        <w:rPr>
          <w:color w:val="231F20"/>
          <w:spacing w:val="8"/>
        </w:rPr>
        <w:t> </w:t>
      </w:r>
      <w:r>
        <w:rPr>
          <w:color w:val="231F20"/>
        </w:rPr>
        <w:t>compile</w:t>
      </w:r>
      <w:r>
        <w:rPr>
          <w:color w:val="231F20"/>
          <w:spacing w:val="9"/>
        </w:rPr>
        <w:t> </w:t>
      </w:r>
      <w:r>
        <w:rPr>
          <w:color w:val="231F20"/>
        </w:rPr>
        <w:t>and</w:t>
      </w:r>
      <w:r>
        <w:rPr>
          <w:color w:val="231F20"/>
          <w:spacing w:val="8"/>
        </w:rPr>
        <w:t> </w:t>
      </w:r>
      <w:r>
        <w:rPr>
          <w:color w:val="231F20"/>
          <w:spacing w:val="-2"/>
        </w:rPr>
        <w:t>test.</w:t>
      </w:r>
    </w:p>
    <w:p>
      <w:pPr>
        <w:pStyle w:val="BodyText"/>
        <w:spacing w:before="26"/>
        <w:ind w:left="352"/>
      </w:pPr>
      <w:r>
        <w:rPr>
          <w:color w:val="231F20"/>
        </w:rPr>
        <w:t>With</w:t>
      </w:r>
      <w:r>
        <w:rPr>
          <w:color w:val="231F20"/>
          <w:spacing w:val="15"/>
        </w:rPr>
        <w:t> </w:t>
      </w:r>
      <w:r>
        <w:rPr>
          <w:color w:val="231F20"/>
        </w:rPr>
        <w:t>the</w:t>
      </w:r>
      <w:r>
        <w:rPr>
          <w:color w:val="231F20"/>
          <w:spacing w:val="15"/>
        </w:rPr>
        <w:t> </w:t>
      </w:r>
      <w:r>
        <w:rPr>
          <w:color w:val="231F20"/>
        </w:rPr>
        <w:t>function</w:t>
      </w:r>
      <w:r>
        <w:rPr>
          <w:color w:val="231F20"/>
          <w:spacing w:val="15"/>
        </w:rPr>
        <w:t> </w:t>
      </w:r>
      <w:r>
        <w:rPr>
          <w:color w:val="231F20"/>
        </w:rPr>
        <w:t>pointers</w:t>
      </w:r>
      <w:r>
        <w:rPr>
          <w:color w:val="231F20"/>
          <w:spacing w:val="15"/>
        </w:rPr>
        <w:t> </w:t>
      </w:r>
      <w:r>
        <w:rPr>
          <w:color w:val="231F20"/>
        </w:rPr>
        <w:t>in</w:t>
      </w:r>
      <w:r>
        <w:rPr>
          <w:color w:val="231F20"/>
          <w:spacing w:val="15"/>
        </w:rPr>
        <w:t> </w:t>
      </w:r>
      <w:r>
        <w:rPr>
          <w:color w:val="231F20"/>
        </w:rPr>
        <w:t>place,</w:t>
      </w:r>
      <w:r>
        <w:rPr>
          <w:color w:val="231F20"/>
          <w:spacing w:val="15"/>
        </w:rPr>
        <w:t> </w:t>
      </w:r>
      <w:r>
        <w:rPr>
          <w:color w:val="231F20"/>
        </w:rPr>
        <w:t>tests</w:t>
      </w:r>
      <w:r>
        <w:rPr>
          <w:color w:val="231F20"/>
          <w:spacing w:val="16"/>
        </w:rPr>
        <w:t> </w:t>
      </w:r>
      <w:r>
        <w:rPr>
          <w:color w:val="231F20"/>
        </w:rPr>
        <w:t>can</w:t>
      </w:r>
      <w:r>
        <w:rPr>
          <w:color w:val="231F20"/>
          <w:spacing w:val="15"/>
        </w:rPr>
        <w:t> </w:t>
      </w:r>
      <w:r>
        <w:rPr>
          <w:color w:val="231F20"/>
        </w:rPr>
        <w:t>provide</w:t>
      </w:r>
      <w:r>
        <w:rPr>
          <w:color w:val="231F20"/>
          <w:spacing w:val="15"/>
        </w:rPr>
        <w:t> </w:t>
      </w:r>
      <w:r>
        <w:rPr>
          <w:color w:val="231F20"/>
        </w:rPr>
        <w:t>alternative</w:t>
      </w:r>
      <w:r>
        <w:rPr>
          <w:color w:val="231F20"/>
          <w:spacing w:val="15"/>
        </w:rPr>
        <w:t> </w:t>
      </w:r>
      <w:r>
        <w:rPr>
          <w:color w:val="231F20"/>
          <w:spacing w:val="-2"/>
        </w:rPr>
        <w:t>definitions</w:t>
      </w:r>
    </w:p>
    <w:p>
      <w:pPr>
        <w:pStyle w:val="BodyText"/>
        <w:spacing w:before="25"/>
        <w:ind w:left="112"/>
      </w:pPr>
      <w:r>
        <w:rPr>
          <w:color w:val="231F20"/>
        </w:rPr>
        <w:t>for</w:t>
      </w:r>
      <w:r>
        <w:rPr>
          <w:color w:val="231F20"/>
          <w:spacing w:val="4"/>
        </w:rPr>
        <w:t> </w:t>
      </w:r>
      <w:r>
        <w:rPr>
          <w:color w:val="231F20"/>
        </w:rPr>
        <w:t>sensing</w:t>
      </w:r>
      <w:r>
        <w:rPr>
          <w:color w:val="231F20"/>
          <w:spacing w:val="4"/>
        </w:rPr>
        <w:t> </w:t>
      </w:r>
      <w:r>
        <w:rPr>
          <w:color w:val="231F20"/>
        </w:rPr>
        <w:t>or</w:t>
      </w:r>
      <w:r>
        <w:rPr>
          <w:color w:val="231F20"/>
          <w:spacing w:val="4"/>
        </w:rPr>
        <w:t> </w:t>
      </w:r>
      <w:r>
        <w:rPr>
          <w:color w:val="231F20"/>
          <w:spacing w:val="-2"/>
        </w:rPr>
        <w:t>separation.</w:t>
      </w:r>
    </w:p>
    <w:p>
      <w:pPr>
        <w:pStyle w:val="BodyText"/>
        <w:spacing w:before="1"/>
        <w:rPr>
          <w:sz w:val="10"/>
        </w:rPr>
      </w:pPr>
      <w:r>
        <w:rPr/>
        <w:pict>
          <v:shape style="position:absolute;margin-left:16.6pt;margin-top:7.136804pt;width:342.05pt;height:96pt;mso-position-horizontal-relative:page;mso-position-vertical-relative:paragraph;z-index:-15225856;mso-wrap-distance-left:0;mso-wrap-distance-right:0" type="#_x0000_t202" id="docshape2469" filled="true" fillcolor="#e6e7e8" stroked="false">
            <v:textbox inset="0,0,0,0">
              <w:txbxContent>
                <w:p>
                  <w:pPr>
                    <w:spacing w:line="249" w:lineRule="auto" w:before="69"/>
                    <w:ind w:left="120" w:right="104" w:firstLine="0"/>
                    <w:jc w:val="both"/>
                    <w:rPr>
                      <w:color w:val="000000"/>
                      <w:sz w:val="18"/>
                    </w:rPr>
                  </w:pPr>
                  <w:r>
                    <w:rPr>
                      <w:rFonts w:ascii="Book Antiqua"/>
                      <w:i/>
                      <w:color w:val="231F20"/>
                      <w:sz w:val="18"/>
                    </w:rPr>
                    <w:t>Replace Function with Function Pointer </w:t>
                  </w:r>
                  <w:r>
                    <w:rPr>
                      <w:color w:val="231F20"/>
                      <w:sz w:val="18"/>
                    </w:rPr>
                    <w:t>is a good way to break dependencies. One of</w:t>
                  </w:r>
                  <w:r>
                    <w:rPr>
                      <w:color w:val="231F20"/>
                      <w:spacing w:val="40"/>
                      <w:sz w:val="18"/>
                    </w:rPr>
                    <w:t> </w:t>
                  </w:r>
                  <w:r>
                    <w:rPr>
                      <w:color w:val="231F20"/>
                      <w:sz w:val="18"/>
                    </w:rPr>
                    <w:t>the nice things about it is that it happens completely at compile time, so it has mini-</w:t>
                  </w:r>
                  <w:r>
                    <w:rPr>
                      <w:color w:val="231F20"/>
                      <w:spacing w:val="40"/>
                      <w:sz w:val="18"/>
                    </w:rPr>
                    <w:t> </w:t>
                  </w:r>
                  <w:r>
                    <w:rPr>
                      <w:color w:val="231F20"/>
                      <w:sz w:val="18"/>
                    </w:rPr>
                    <w:t>mal impact on your build system. However, if you are using this technique in C, con-</w:t>
                  </w:r>
                  <w:r>
                    <w:rPr>
                      <w:color w:val="231F20"/>
                      <w:spacing w:val="40"/>
                      <w:sz w:val="18"/>
                    </w:rPr>
                    <w:t> </w:t>
                  </w:r>
                  <w:r>
                    <w:rPr>
                      <w:color w:val="231F20"/>
                      <w:sz w:val="18"/>
                    </w:rPr>
                    <w:t>sider upgrading to C++ so that you can take advantage of all of the other seams that</w:t>
                  </w:r>
                  <w:r>
                    <w:rPr>
                      <w:color w:val="231F20"/>
                      <w:spacing w:val="40"/>
                      <w:sz w:val="18"/>
                    </w:rPr>
                    <w:t> </w:t>
                  </w:r>
                  <w:r>
                    <w:rPr>
                      <w:color w:val="231F20"/>
                      <w:sz w:val="18"/>
                    </w:rPr>
                    <w:t>C++ provides you. At the time of this writing, many C compilers offer switches </w:t>
                  </w:r>
                  <w:r>
                    <w:rPr>
                      <w:color w:val="231F20"/>
                      <w:sz w:val="18"/>
                    </w:rPr>
                    <w:t>to</w:t>
                  </w:r>
                  <w:r>
                    <w:rPr>
                      <w:color w:val="231F20"/>
                      <w:spacing w:val="80"/>
                      <w:sz w:val="18"/>
                    </w:rPr>
                    <w:t> </w:t>
                  </w:r>
                  <w:r>
                    <w:rPr>
                      <w:color w:val="231F20"/>
                      <w:sz w:val="18"/>
                    </w:rPr>
                    <w:t>allow you to do mixed C and C++ compilation. When you use this feature, you can</w:t>
                  </w:r>
                  <w:r>
                    <w:rPr>
                      <w:color w:val="231F20"/>
                      <w:spacing w:val="40"/>
                      <w:sz w:val="18"/>
                    </w:rPr>
                    <w:t> </w:t>
                  </w:r>
                  <w:r>
                    <w:rPr>
                      <w:color w:val="231F20"/>
                      <w:sz w:val="18"/>
                    </w:rPr>
                    <w:t>migrate your C project to C++ slowly, taking only the files that you care to break</w:t>
                  </w:r>
                  <w:r>
                    <w:rPr>
                      <w:color w:val="231F20"/>
                      <w:spacing w:val="40"/>
                      <w:sz w:val="18"/>
                    </w:rPr>
                    <w:t> </w:t>
                  </w:r>
                  <w:r>
                    <w:rPr>
                      <w:color w:val="231F20"/>
                      <w:sz w:val="18"/>
                    </w:rPr>
                    <w:t>dependencies in first.</w:t>
                  </w:r>
                </w:p>
              </w:txbxContent>
            </v:textbox>
            <v:fill type="solid"/>
            <w10:wrap type="topAndBottom"/>
          </v:shape>
        </w:pict>
      </w:r>
    </w:p>
    <w:p>
      <w:pPr>
        <w:pStyle w:val="BodyText"/>
        <w:spacing w:before="7"/>
        <w:rPr>
          <w:sz w:val="26"/>
        </w:rPr>
      </w:pPr>
    </w:p>
    <w:p>
      <w:pPr>
        <w:pStyle w:val="Heading5"/>
      </w:pPr>
      <w:r>
        <w:rPr>
          <w:color w:val="231F20"/>
          <w:spacing w:val="-2"/>
        </w:rPr>
        <w:t>Steps</w:t>
      </w:r>
    </w:p>
    <w:p>
      <w:pPr>
        <w:spacing w:before="150"/>
        <w:ind w:left="112" w:right="0" w:firstLine="0"/>
        <w:jc w:val="left"/>
        <w:rPr>
          <w:sz w:val="20"/>
        </w:rPr>
      </w:pPr>
      <w:r>
        <w:rPr>
          <w:color w:val="231F20"/>
          <w:sz w:val="20"/>
        </w:rPr>
        <w:t>To</w:t>
      </w:r>
      <w:r>
        <w:rPr>
          <w:color w:val="231F20"/>
          <w:spacing w:val="26"/>
          <w:sz w:val="20"/>
        </w:rPr>
        <w:t> </w:t>
      </w:r>
      <w:r>
        <w:rPr>
          <w:color w:val="231F20"/>
          <w:sz w:val="20"/>
        </w:rPr>
        <w:t>use</w:t>
      </w:r>
      <w:r>
        <w:rPr>
          <w:color w:val="231F20"/>
          <w:spacing w:val="26"/>
          <w:sz w:val="20"/>
        </w:rPr>
        <w:t> </w:t>
      </w:r>
      <w:r>
        <w:rPr>
          <w:rFonts w:ascii="Book Antiqua"/>
          <w:i/>
          <w:color w:val="231F20"/>
          <w:sz w:val="20"/>
        </w:rPr>
        <w:t>Replace</w:t>
      </w:r>
      <w:r>
        <w:rPr>
          <w:rFonts w:ascii="Book Antiqua"/>
          <w:i/>
          <w:color w:val="231F20"/>
          <w:spacing w:val="20"/>
          <w:sz w:val="20"/>
        </w:rPr>
        <w:t> </w:t>
      </w:r>
      <w:r>
        <w:rPr>
          <w:rFonts w:ascii="Book Antiqua"/>
          <w:i/>
          <w:color w:val="231F20"/>
          <w:sz w:val="20"/>
        </w:rPr>
        <w:t>Function</w:t>
      </w:r>
      <w:r>
        <w:rPr>
          <w:rFonts w:ascii="Book Antiqua"/>
          <w:i/>
          <w:color w:val="231F20"/>
          <w:spacing w:val="21"/>
          <w:sz w:val="20"/>
        </w:rPr>
        <w:t> </w:t>
      </w:r>
      <w:r>
        <w:rPr>
          <w:rFonts w:ascii="Book Antiqua"/>
          <w:i/>
          <w:color w:val="231F20"/>
          <w:sz w:val="20"/>
        </w:rPr>
        <w:t>with</w:t>
      </w:r>
      <w:r>
        <w:rPr>
          <w:rFonts w:ascii="Book Antiqua"/>
          <w:i/>
          <w:color w:val="231F20"/>
          <w:spacing w:val="20"/>
          <w:sz w:val="20"/>
        </w:rPr>
        <w:t> </w:t>
      </w:r>
      <w:r>
        <w:rPr>
          <w:rFonts w:ascii="Book Antiqua"/>
          <w:i/>
          <w:color w:val="231F20"/>
          <w:sz w:val="20"/>
        </w:rPr>
        <w:t>Function</w:t>
      </w:r>
      <w:r>
        <w:rPr>
          <w:rFonts w:ascii="Book Antiqua"/>
          <w:i/>
          <w:color w:val="231F20"/>
          <w:spacing w:val="20"/>
          <w:sz w:val="20"/>
        </w:rPr>
        <w:t> </w:t>
      </w:r>
      <w:r>
        <w:rPr>
          <w:rFonts w:ascii="Book Antiqua"/>
          <w:i/>
          <w:color w:val="231F20"/>
          <w:sz w:val="20"/>
        </w:rPr>
        <w:t>Pointer</w:t>
      </w:r>
      <w:r>
        <w:rPr>
          <w:color w:val="231F20"/>
          <w:sz w:val="20"/>
        </w:rPr>
        <w:t>,</w:t>
      </w:r>
      <w:r>
        <w:rPr>
          <w:color w:val="231F20"/>
          <w:spacing w:val="26"/>
          <w:sz w:val="20"/>
        </w:rPr>
        <w:t> </w:t>
      </w:r>
      <w:r>
        <w:rPr>
          <w:color w:val="231F20"/>
          <w:sz w:val="20"/>
        </w:rPr>
        <w:t>do</w:t>
      </w:r>
      <w:r>
        <w:rPr>
          <w:color w:val="231F20"/>
          <w:spacing w:val="27"/>
          <w:sz w:val="20"/>
        </w:rPr>
        <w:t> </w:t>
      </w:r>
      <w:r>
        <w:rPr>
          <w:color w:val="231F20"/>
          <w:sz w:val="20"/>
        </w:rPr>
        <w:t>the</w:t>
      </w:r>
      <w:r>
        <w:rPr>
          <w:color w:val="231F20"/>
          <w:spacing w:val="26"/>
          <w:sz w:val="20"/>
        </w:rPr>
        <w:t> </w:t>
      </w:r>
      <w:r>
        <w:rPr>
          <w:color w:val="231F20"/>
          <w:spacing w:val="-2"/>
          <w:sz w:val="20"/>
        </w:rPr>
        <w:t>following:</w:t>
      </w:r>
    </w:p>
    <w:p>
      <w:pPr>
        <w:pStyle w:val="ListParagraph"/>
        <w:numPr>
          <w:ilvl w:val="0"/>
          <w:numId w:val="76"/>
        </w:numPr>
        <w:tabs>
          <w:tab w:pos="695" w:val="left" w:leader="none"/>
        </w:tabs>
        <w:spacing w:line="240" w:lineRule="auto" w:before="74" w:after="0"/>
        <w:ind w:left="694" w:right="0" w:hanging="223"/>
        <w:jc w:val="left"/>
        <w:rPr>
          <w:sz w:val="20"/>
        </w:rPr>
      </w:pPr>
      <w:r>
        <w:rPr>
          <w:color w:val="231F20"/>
          <w:sz w:val="20"/>
        </w:rPr>
        <w:t>Find</w:t>
      </w:r>
      <w:r>
        <w:rPr>
          <w:color w:val="231F20"/>
          <w:spacing w:val="8"/>
          <w:sz w:val="20"/>
        </w:rPr>
        <w:t> </w:t>
      </w:r>
      <w:r>
        <w:rPr>
          <w:color w:val="231F20"/>
          <w:sz w:val="20"/>
        </w:rPr>
        <w:t>the</w:t>
      </w:r>
      <w:r>
        <w:rPr>
          <w:color w:val="231F20"/>
          <w:spacing w:val="8"/>
          <w:sz w:val="20"/>
        </w:rPr>
        <w:t> </w:t>
      </w:r>
      <w:r>
        <w:rPr>
          <w:color w:val="231F20"/>
          <w:sz w:val="20"/>
        </w:rPr>
        <w:t>declarations</w:t>
      </w:r>
      <w:r>
        <w:rPr>
          <w:color w:val="231F20"/>
          <w:spacing w:val="9"/>
          <w:sz w:val="20"/>
        </w:rPr>
        <w:t> </w:t>
      </w:r>
      <w:r>
        <w:rPr>
          <w:color w:val="231F20"/>
          <w:sz w:val="20"/>
        </w:rPr>
        <w:t>of</w:t>
      </w:r>
      <w:r>
        <w:rPr>
          <w:color w:val="231F20"/>
          <w:spacing w:val="8"/>
          <w:sz w:val="20"/>
        </w:rPr>
        <w:t> </w:t>
      </w:r>
      <w:r>
        <w:rPr>
          <w:color w:val="231F20"/>
          <w:sz w:val="20"/>
        </w:rPr>
        <w:t>the</w:t>
      </w:r>
      <w:r>
        <w:rPr>
          <w:color w:val="231F20"/>
          <w:spacing w:val="9"/>
          <w:sz w:val="20"/>
        </w:rPr>
        <w:t> </w:t>
      </w:r>
      <w:r>
        <w:rPr>
          <w:color w:val="231F20"/>
          <w:sz w:val="20"/>
        </w:rPr>
        <w:t>functions</w:t>
      </w:r>
      <w:r>
        <w:rPr>
          <w:color w:val="231F20"/>
          <w:spacing w:val="8"/>
          <w:sz w:val="20"/>
        </w:rPr>
        <w:t> </w:t>
      </w:r>
      <w:r>
        <w:rPr>
          <w:color w:val="231F20"/>
          <w:sz w:val="20"/>
        </w:rPr>
        <w:t>you</w:t>
      </w:r>
      <w:r>
        <w:rPr>
          <w:color w:val="231F20"/>
          <w:spacing w:val="9"/>
          <w:sz w:val="20"/>
        </w:rPr>
        <w:t> </w:t>
      </w:r>
      <w:r>
        <w:rPr>
          <w:color w:val="231F20"/>
          <w:sz w:val="20"/>
        </w:rPr>
        <w:t>want</w:t>
      </w:r>
      <w:r>
        <w:rPr>
          <w:color w:val="231F20"/>
          <w:spacing w:val="8"/>
          <w:sz w:val="20"/>
        </w:rPr>
        <w:t> </w:t>
      </w:r>
      <w:r>
        <w:rPr>
          <w:color w:val="231F20"/>
          <w:sz w:val="20"/>
        </w:rPr>
        <w:t>to</w:t>
      </w:r>
      <w:r>
        <w:rPr>
          <w:color w:val="231F20"/>
          <w:spacing w:val="9"/>
          <w:sz w:val="20"/>
        </w:rPr>
        <w:t> </w:t>
      </w:r>
      <w:r>
        <w:rPr>
          <w:color w:val="231F20"/>
          <w:spacing w:val="-2"/>
          <w:sz w:val="20"/>
        </w:rPr>
        <w:t>replace.</w:t>
      </w:r>
    </w:p>
    <w:p>
      <w:pPr>
        <w:pStyle w:val="ListParagraph"/>
        <w:numPr>
          <w:ilvl w:val="0"/>
          <w:numId w:val="76"/>
        </w:numPr>
        <w:tabs>
          <w:tab w:pos="701" w:val="left" w:leader="none"/>
        </w:tabs>
        <w:spacing w:line="244" w:lineRule="auto" w:before="125" w:after="0"/>
        <w:ind w:left="697" w:right="112" w:hanging="225"/>
        <w:jc w:val="left"/>
        <w:rPr>
          <w:sz w:val="20"/>
        </w:rPr>
      </w:pPr>
      <w:r>
        <w:rPr>
          <w:color w:val="231F20"/>
          <w:sz w:val="20"/>
        </w:rPr>
        <w:t>Create function pointers with the same names before each function </w:t>
      </w:r>
      <w:r>
        <w:rPr>
          <w:color w:val="231F20"/>
          <w:sz w:val="20"/>
        </w:rPr>
        <w:t>dec-</w:t>
      </w:r>
      <w:r>
        <w:rPr>
          <w:color w:val="231F20"/>
          <w:sz w:val="20"/>
        </w:rPr>
        <w:t> </w:t>
      </w:r>
      <w:r>
        <w:rPr>
          <w:color w:val="231F20"/>
          <w:spacing w:val="-2"/>
          <w:sz w:val="20"/>
        </w:rPr>
        <w:t>laration.</w:t>
      </w:r>
    </w:p>
    <w:p>
      <w:pPr>
        <w:pStyle w:val="ListParagraph"/>
        <w:numPr>
          <w:ilvl w:val="0"/>
          <w:numId w:val="76"/>
        </w:numPr>
        <w:tabs>
          <w:tab w:pos="691" w:val="left" w:leader="none"/>
        </w:tabs>
        <w:spacing w:line="244" w:lineRule="auto" w:before="122" w:after="0"/>
        <w:ind w:left="697" w:right="112" w:hanging="225"/>
        <w:jc w:val="left"/>
        <w:rPr>
          <w:sz w:val="20"/>
        </w:rPr>
      </w:pPr>
      <w:r>
        <w:rPr>
          <w:color w:val="231F20"/>
          <w:sz w:val="20"/>
        </w:rPr>
        <w:t>Rename</w:t>
      </w:r>
      <w:r>
        <w:rPr>
          <w:color w:val="231F20"/>
          <w:spacing w:val="-1"/>
          <w:sz w:val="20"/>
        </w:rPr>
        <w:t> </w:t>
      </w:r>
      <w:r>
        <w:rPr>
          <w:color w:val="231F20"/>
          <w:sz w:val="20"/>
        </w:rPr>
        <w:t>the</w:t>
      </w:r>
      <w:r>
        <w:rPr>
          <w:color w:val="231F20"/>
          <w:spacing w:val="-1"/>
          <w:sz w:val="20"/>
        </w:rPr>
        <w:t> </w:t>
      </w:r>
      <w:r>
        <w:rPr>
          <w:color w:val="231F20"/>
          <w:sz w:val="20"/>
        </w:rPr>
        <w:t>original</w:t>
      </w:r>
      <w:r>
        <w:rPr>
          <w:color w:val="231F20"/>
          <w:spacing w:val="-1"/>
          <w:sz w:val="20"/>
        </w:rPr>
        <w:t> </w:t>
      </w:r>
      <w:r>
        <w:rPr>
          <w:color w:val="231F20"/>
          <w:sz w:val="20"/>
        </w:rPr>
        <w:t>function</w:t>
      </w:r>
      <w:r>
        <w:rPr>
          <w:color w:val="231F20"/>
          <w:spacing w:val="-1"/>
          <w:sz w:val="20"/>
        </w:rPr>
        <w:t> </w:t>
      </w:r>
      <w:r>
        <w:rPr>
          <w:color w:val="231F20"/>
          <w:sz w:val="20"/>
        </w:rPr>
        <w:t>declarations</w:t>
      </w:r>
      <w:r>
        <w:rPr>
          <w:color w:val="231F20"/>
          <w:spacing w:val="-1"/>
          <w:sz w:val="20"/>
        </w:rPr>
        <w:t> </w:t>
      </w:r>
      <w:r>
        <w:rPr>
          <w:color w:val="231F20"/>
          <w:sz w:val="20"/>
        </w:rPr>
        <w:t>so</w:t>
      </w:r>
      <w:r>
        <w:rPr>
          <w:color w:val="231F20"/>
          <w:spacing w:val="-1"/>
          <w:sz w:val="20"/>
        </w:rPr>
        <w:t> </w:t>
      </w:r>
      <w:r>
        <w:rPr>
          <w:color w:val="231F20"/>
          <w:sz w:val="20"/>
        </w:rPr>
        <w:t>that</w:t>
      </w:r>
      <w:r>
        <w:rPr>
          <w:color w:val="231F20"/>
          <w:spacing w:val="-1"/>
          <w:sz w:val="20"/>
        </w:rPr>
        <w:t> </w:t>
      </w:r>
      <w:r>
        <w:rPr>
          <w:color w:val="231F20"/>
          <w:sz w:val="20"/>
        </w:rPr>
        <w:t>their</w:t>
      </w:r>
      <w:r>
        <w:rPr>
          <w:color w:val="231F20"/>
          <w:spacing w:val="-1"/>
          <w:sz w:val="20"/>
        </w:rPr>
        <w:t> </w:t>
      </w:r>
      <w:r>
        <w:rPr>
          <w:color w:val="231F20"/>
          <w:sz w:val="20"/>
        </w:rPr>
        <w:t>names</w:t>
      </w:r>
      <w:r>
        <w:rPr>
          <w:color w:val="231F20"/>
          <w:spacing w:val="-1"/>
          <w:sz w:val="20"/>
        </w:rPr>
        <w:t> </w:t>
      </w:r>
      <w:r>
        <w:rPr>
          <w:color w:val="231F20"/>
          <w:sz w:val="20"/>
        </w:rPr>
        <w:t>are</w:t>
      </w:r>
      <w:r>
        <w:rPr>
          <w:color w:val="231F20"/>
          <w:spacing w:val="-1"/>
          <w:sz w:val="20"/>
        </w:rPr>
        <w:t> </w:t>
      </w:r>
      <w:r>
        <w:rPr>
          <w:color w:val="231F20"/>
          <w:sz w:val="20"/>
        </w:rPr>
        <w:t>not</w:t>
      </w:r>
      <w:r>
        <w:rPr>
          <w:color w:val="231F20"/>
          <w:spacing w:val="-1"/>
          <w:sz w:val="20"/>
        </w:rPr>
        <w:t> </w:t>
      </w:r>
      <w:r>
        <w:rPr>
          <w:color w:val="231F20"/>
          <w:sz w:val="20"/>
        </w:rPr>
        <w:t>the</w:t>
      </w:r>
      <w:r>
        <w:rPr>
          <w:color w:val="231F20"/>
          <w:sz w:val="20"/>
        </w:rPr>
        <w:t> same as the function pointers you’ve just declared.</w:t>
      </w:r>
    </w:p>
    <w:p>
      <w:pPr>
        <w:pStyle w:val="ListParagraph"/>
        <w:numPr>
          <w:ilvl w:val="0"/>
          <w:numId w:val="76"/>
        </w:numPr>
        <w:tabs>
          <w:tab w:pos="695" w:val="left" w:leader="none"/>
        </w:tabs>
        <w:spacing w:line="240" w:lineRule="auto" w:before="122" w:after="0"/>
        <w:ind w:left="694" w:right="0" w:hanging="223"/>
        <w:jc w:val="left"/>
        <w:rPr>
          <w:sz w:val="20"/>
        </w:rPr>
      </w:pPr>
      <w:r>
        <w:rPr>
          <w:color w:val="231F20"/>
          <w:sz w:val="20"/>
        </w:rPr>
        <w:t>Initialize</w:t>
      </w:r>
      <w:r>
        <w:rPr>
          <w:color w:val="231F20"/>
          <w:spacing w:val="6"/>
          <w:sz w:val="20"/>
        </w:rPr>
        <w:t> </w:t>
      </w:r>
      <w:r>
        <w:rPr>
          <w:color w:val="231F20"/>
          <w:sz w:val="20"/>
        </w:rPr>
        <w:t>the</w:t>
      </w:r>
      <w:r>
        <w:rPr>
          <w:color w:val="231F20"/>
          <w:spacing w:val="6"/>
          <w:sz w:val="20"/>
        </w:rPr>
        <w:t> </w:t>
      </w:r>
      <w:r>
        <w:rPr>
          <w:color w:val="231F20"/>
          <w:sz w:val="20"/>
        </w:rPr>
        <w:t>pointers</w:t>
      </w:r>
      <w:r>
        <w:rPr>
          <w:color w:val="231F20"/>
          <w:spacing w:val="6"/>
          <w:sz w:val="20"/>
        </w:rPr>
        <w:t> </w:t>
      </w:r>
      <w:r>
        <w:rPr>
          <w:color w:val="231F20"/>
          <w:sz w:val="20"/>
        </w:rPr>
        <w:t>to</w:t>
      </w:r>
      <w:r>
        <w:rPr>
          <w:color w:val="231F20"/>
          <w:spacing w:val="6"/>
          <w:sz w:val="20"/>
        </w:rPr>
        <w:t> </w:t>
      </w:r>
      <w:r>
        <w:rPr>
          <w:color w:val="231F20"/>
          <w:sz w:val="20"/>
        </w:rPr>
        <w:t>the</w:t>
      </w:r>
      <w:r>
        <w:rPr>
          <w:color w:val="231F20"/>
          <w:spacing w:val="6"/>
          <w:sz w:val="20"/>
        </w:rPr>
        <w:t> </w:t>
      </w:r>
      <w:r>
        <w:rPr>
          <w:color w:val="231F20"/>
          <w:sz w:val="20"/>
        </w:rPr>
        <w:t>addresses</w:t>
      </w:r>
      <w:r>
        <w:rPr>
          <w:color w:val="231F20"/>
          <w:spacing w:val="7"/>
          <w:sz w:val="20"/>
        </w:rPr>
        <w:t> </w:t>
      </w:r>
      <w:r>
        <w:rPr>
          <w:color w:val="231F20"/>
          <w:sz w:val="20"/>
        </w:rPr>
        <w:t>of</w:t>
      </w:r>
      <w:r>
        <w:rPr>
          <w:color w:val="231F20"/>
          <w:spacing w:val="6"/>
          <w:sz w:val="20"/>
        </w:rPr>
        <w:t> </w:t>
      </w:r>
      <w:r>
        <w:rPr>
          <w:color w:val="231F20"/>
          <w:sz w:val="20"/>
        </w:rPr>
        <w:t>the</w:t>
      </w:r>
      <w:r>
        <w:rPr>
          <w:color w:val="231F20"/>
          <w:spacing w:val="6"/>
          <w:sz w:val="20"/>
        </w:rPr>
        <w:t> </w:t>
      </w:r>
      <w:r>
        <w:rPr>
          <w:color w:val="231F20"/>
          <w:sz w:val="20"/>
        </w:rPr>
        <w:t>old</w:t>
      </w:r>
      <w:r>
        <w:rPr>
          <w:color w:val="231F20"/>
          <w:spacing w:val="6"/>
          <w:sz w:val="20"/>
        </w:rPr>
        <w:t> </w:t>
      </w:r>
      <w:r>
        <w:rPr>
          <w:color w:val="231F20"/>
          <w:sz w:val="20"/>
        </w:rPr>
        <w:t>functions</w:t>
      </w:r>
      <w:r>
        <w:rPr>
          <w:color w:val="231F20"/>
          <w:spacing w:val="6"/>
          <w:sz w:val="20"/>
        </w:rPr>
        <w:t> </w:t>
      </w:r>
      <w:r>
        <w:rPr>
          <w:color w:val="231F20"/>
          <w:sz w:val="20"/>
        </w:rPr>
        <w:t>in</w:t>
      </w:r>
      <w:r>
        <w:rPr>
          <w:color w:val="231F20"/>
          <w:spacing w:val="6"/>
          <w:sz w:val="20"/>
        </w:rPr>
        <w:t> </w:t>
      </w:r>
      <w:r>
        <w:rPr>
          <w:color w:val="231F20"/>
          <w:sz w:val="20"/>
        </w:rPr>
        <w:t>a</w:t>
      </w:r>
      <w:r>
        <w:rPr>
          <w:color w:val="231F20"/>
          <w:spacing w:val="7"/>
          <w:sz w:val="20"/>
        </w:rPr>
        <w:t> </w:t>
      </w:r>
      <w:r>
        <w:rPr>
          <w:color w:val="231F20"/>
          <w:sz w:val="20"/>
        </w:rPr>
        <w:t>C</w:t>
      </w:r>
      <w:r>
        <w:rPr>
          <w:color w:val="231F20"/>
          <w:spacing w:val="6"/>
          <w:sz w:val="20"/>
        </w:rPr>
        <w:t> </w:t>
      </w:r>
      <w:r>
        <w:rPr>
          <w:color w:val="231F20"/>
          <w:spacing w:val="-2"/>
          <w:sz w:val="20"/>
        </w:rPr>
        <w:t>file.</w:t>
      </w:r>
    </w:p>
    <w:p>
      <w:pPr>
        <w:pStyle w:val="ListParagraph"/>
        <w:numPr>
          <w:ilvl w:val="0"/>
          <w:numId w:val="76"/>
        </w:numPr>
        <w:tabs>
          <w:tab w:pos="700" w:val="left" w:leader="none"/>
        </w:tabs>
        <w:spacing w:line="244" w:lineRule="auto" w:before="125" w:after="0"/>
        <w:ind w:left="697" w:right="112" w:hanging="225"/>
        <w:jc w:val="left"/>
        <w:rPr>
          <w:sz w:val="20"/>
        </w:rPr>
      </w:pPr>
      <w:r>
        <w:rPr>
          <w:color w:val="231F20"/>
          <w:sz w:val="20"/>
        </w:rPr>
        <w:t>Run a build to find the bodies of the old functions. Rename them to the</w:t>
      </w:r>
      <w:r>
        <w:rPr>
          <w:color w:val="231F20"/>
          <w:spacing w:val="80"/>
          <w:sz w:val="20"/>
        </w:rPr>
        <w:t> </w:t>
      </w:r>
      <w:r>
        <w:rPr>
          <w:color w:val="231F20"/>
          <w:sz w:val="20"/>
        </w:rPr>
        <w:t>new function names.</w:t>
      </w:r>
    </w:p>
    <w:p>
      <w:pPr>
        <w:spacing w:after="0" w:line="244" w:lineRule="auto"/>
        <w:jc w:val="left"/>
        <w:rPr>
          <w:sz w:val="20"/>
        </w:rPr>
        <w:sectPr>
          <w:pgSz w:w="7910" w:h="11940"/>
          <w:pgMar w:top="34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32960" id="docshapegroup2470" coordorigin="7756,1006" coordsize="134,940">
            <v:rect style="position:absolute;left:7766;top:1015;width:114;height:920" id="docshape2471" filled="true" fillcolor="#231f20" stroked="false">
              <v:fill type="solid"/>
            </v:rect>
            <v:shape style="position:absolute;left:7766;top:1015;width:114;height:920" id="docshape2472"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17600"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473" coordorigin="0,0" coordsize="6804,62">
            <v:rect style="position:absolute;left:0;top:0;width:6804;height:10" id="docshape247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Replace Global Reference with Getter" w:id="563"/>
      <w:bookmarkEnd w:id="563"/>
      <w:r>
        <w:rPr>
          <w:b w:val="0"/>
        </w:rPr>
      </w:r>
      <w:bookmarkStart w:name="_bookmark435" w:id="564"/>
      <w:bookmarkEnd w:id="564"/>
      <w:r>
        <w:rPr>
          <w:b w:val="0"/>
        </w:rPr>
      </w:r>
      <w:bookmarkStart w:name="_bookmark436" w:id="565"/>
      <w:bookmarkEnd w:id="565"/>
      <w:r>
        <w:rPr>
          <w:b w:val="0"/>
        </w:rPr>
      </w:r>
      <w:hyperlink w:history="true" w:anchor="_bookmark5">
        <w:r>
          <w:rPr>
            <w:color w:val="231F20"/>
            <w:spacing w:val="-6"/>
          </w:rPr>
          <w:t>Replace</w:t>
        </w:r>
        <w:r>
          <w:rPr>
            <w:color w:val="231F20"/>
            <w:spacing w:val="-8"/>
          </w:rPr>
          <w:t> </w:t>
        </w:r>
        <w:r>
          <w:rPr>
            <w:color w:val="231F20"/>
            <w:spacing w:val="-6"/>
          </w:rPr>
          <w:t>Global</w:t>
        </w:r>
        <w:r>
          <w:rPr>
            <w:color w:val="231F20"/>
            <w:spacing w:val="-8"/>
          </w:rPr>
          <w:t> </w:t>
        </w:r>
        <w:r>
          <w:rPr>
            <w:color w:val="231F20"/>
            <w:spacing w:val="-6"/>
          </w:rPr>
          <w:t>Reference</w:t>
        </w:r>
        <w:r>
          <w:rPr>
            <w:color w:val="231F20"/>
            <w:spacing w:val="-7"/>
          </w:rPr>
          <w:t> </w:t>
        </w:r>
        <w:r>
          <w:rPr>
            <w:color w:val="231F20"/>
            <w:spacing w:val="-6"/>
          </w:rPr>
          <w:t>with</w:t>
        </w:r>
        <w:r>
          <w:rPr>
            <w:color w:val="231F20"/>
            <w:spacing w:val="-8"/>
          </w:rPr>
          <w:t> </w:t>
        </w:r>
        <w:r>
          <w:rPr>
            <w:color w:val="231F20"/>
            <w:spacing w:val="-6"/>
          </w:rPr>
          <w:t>Getter</w:t>
        </w:r>
      </w:hyperlink>
    </w:p>
    <w:p>
      <w:pPr>
        <w:pStyle w:val="BodyText"/>
        <w:spacing w:line="261" w:lineRule="auto" w:before="195"/>
        <w:ind w:left="101" w:right="114"/>
        <w:jc w:val="both"/>
      </w:pPr>
      <w:r>
        <w:rPr>
          <w:color w:val="231F20"/>
        </w:rPr>
        <w:t>Global variables can be a real pain when you want to work with pieces of code independently. That is all I will say about that here. I have a rather </w:t>
      </w:r>
      <w:r>
        <w:rPr>
          <w:color w:val="231F20"/>
        </w:rPr>
        <w:t>complete</w:t>
      </w:r>
      <w:r>
        <w:rPr>
          <w:color w:val="231F20"/>
          <w:spacing w:val="40"/>
        </w:rPr>
        <w:t> </w:t>
      </w:r>
      <w:r>
        <w:rPr>
          <w:color w:val="231F20"/>
        </w:rPr>
        <w:t>rant</w:t>
      </w:r>
      <w:r>
        <w:rPr>
          <w:color w:val="231F20"/>
          <w:spacing w:val="40"/>
        </w:rPr>
        <w:t> </w:t>
      </w:r>
      <w:r>
        <w:rPr>
          <w:color w:val="231F20"/>
        </w:rPr>
        <w:t>against</w:t>
      </w:r>
      <w:r>
        <w:rPr>
          <w:color w:val="231F20"/>
          <w:spacing w:val="40"/>
        </w:rPr>
        <w:t> </w:t>
      </w:r>
      <w:r>
        <w:rPr>
          <w:color w:val="231F20"/>
        </w:rPr>
        <w:t>globals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introduction</w:t>
      </w:r>
      <w:r>
        <w:rPr>
          <w:color w:val="231F20"/>
          <w:spacing w:val="40"/>
        </w:rPr>
        <w:t> </w:t>
      </w:r>
      <w:r>
        <w:rPr>
          <w:color w:val="231F20"/>
        </w:rPr>
        <w:t>to</w:t>
      </w:r>
      <w:r>
        <w:rPr>
          <w:color w:val="231F20"/>
          <w:spacing w:val="40"/>
        </w:rPr>
        <w:t> </w:t>
      </w:r>
      <w:r>
        <w:rPr>
          <w:rFonts w:ascii="Book Antiqua" w:hAnsi="Book Antiqua"/>
          <w:i/>
          <w:color w:val="231F20"/>
        </w:rPr>
        <w:t>Introduce</w:t>
      </w:r>
      <w:r>
        <w:rPr>
          <w:rFonts w:ascii="Book Antiqua" w:hAnsi="Book Antiqua"/>
          <w:i/>
          <w:color w:val="231F20"/>
          <w:spacing w:val="40"/>
        </w:rPr>
        <w:t> </w:t>
      </w:r>
      <w:r>
        <w:rPr>
          <w:rFonts w:ascii="Book Antiqua" w:hAnsi="Book Antiqua"/>
          <w:i/>
          <w:color w:val="231F20"/>
        </w:rPr>
        <w:t>Static</w:t>
      </w:r>
      <w:r>
        <w:rPr>
          <w:rFonts w:ascii="Book Antiqua" w:hAnsi="Book Antiqua"/>
          <w:i/>
          <w:color w:val="231F20"/>
          <w:spacing w:val="40"/>
        </w:rPr>
        <w:t> </w:t>
      </w:r>
      <w:r>
        <w:rPr>
          <w:rFonts w:ascii="Book Antiqua" w:hAnsi="Book Antiqua"/>
          <w:i/>
          <w:color w:val="231F20"/>
        </w:rPr>
        <w:t>Setter</w:t>
      </w:r>
      <w:r>
        <w:rPr>
          <w:rFonts w:ascii="Book Antiqua" w:hAnsi="Book Antiqua"/>
          <w:i/>
          <w:color w:val="231F20"/>
          <w:spacing w:val="40"/>
        </w:rPr>
        <w:t> </w:t>
      </w:r>
      <w:r>
        <w:rPr>
          <w:rFonts w:ascii="Book Antiqua" w:hAnsi="Book Antiqua"/>
          <w:i/>
          <w:color w:val="231F20"/>
        </w:rPr>
        <w:t>(372)</w:t>
      </w:r>
      <w:r>
        <w:rPr>
          <w:color w:val="231F20"/>
        </w:rPr>
        <w:t>.</w:t>
      </w:r>
      <w:r>
        <w:rPr>
          <w:color w:val="231F20"/>
          <w:spacing w:val="40"/>
        </w:rPr>
        <w:t> </w:t>
      </w:r>
      <w:r>
        <w:rPr>
          <w:color w:val="231F20"/>
        </w:rPr>
        <w:t>I’ll spare you a repeat of it here.</w:t>
      </w:r>
    </w:p>
    <w:p>
      <w:pPr>
        <w:pStyle w:val="BodyText"/>
        <w:spacing w:line="256" w:lineRule="auto" w:before="5"/>
        <w:ind w:left="101" w:right="115" w:firstLine="240"/>
        <w:jc w:val="both"/>
      </w:pPr>
      <w:r>
        <w:rPr>
          <w:color w:val="231F20"/>
        </w:rPr>
        <w:t>One way to get past dependencies on globals in a class is to introduce </w:t>
      </w:r>
      <w:r>
        <w:rPr>
          <w:color w:val="231F20"/>
        </w:rPr>
        <w:t>getters for each of them in the class. When you have the getters, you can </w:t>
      </w:r>
      <w:r>
        <w:rPr>
          <w:rFonts w:ascii="Book Antiqua"/>
          <w:i/>
          <w:color w:val="231F20"/>
        </w:rPr>
        <w:t>Subclass and</w:t>
      </w:r>
      <w:r>
        <w:rPr>
          <w:rFonts w:ascii="Book Antiqua"/>
          <w:i/>
          <w:color w:val="231F20"/>
        </w:rPr>
        <w:t> Override Method (401) </w:t>
      </w:r>
      <w:r>
        <w:rPr>
          <w:color w:val="231F20"/>
        </w:rPr>
        <w:t>to have the getters return something appropriate. In</w:t>
      </w:r>
      <w:r>
        <w:rPr>
          <w:color w:val="231F20"/>
          <w:spacing w:val="40"/>
        </w:rPr>
        <w:t> </w:t>
      </w:r>
      <w:r>
        <w:rPr>
          <w:color w:val="231F20"/>
        </w:rPr>
        <w:t>some cases, you might go as far as using </w:t>
      </w:r>
      <w:r>
        <w:rPr>
          <w:rFonts w:ascii="Book Antiqua"/>
          <w:i/>
          <w:color w:val="231F20"/>
        </w:rPr>
        <w:t>Extract Interface (362) </w:t>
      </w:r>
      <w:r>
        <w:rPr>
          <w:color w:val="231F20"/>
        </w:rPr>
        <w:t>to break dependencies on the class of the global. Here is an example in Java:</w:t>
      </w:r>
    </w:p>
    <w:p>
      <w:pPr>
        <w:spacing w:before="147"/>
        <w:ind w:left="101" w:right="0" w:firstLine="0"/>
        <w:jc w:val="both"/>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RegisterSale</w:t>
      </w:r>
    </w:p>
    <w:p>
      <w:pPr>
        <w:spacing w:line="211" w:lineRule="exact" w:before="60"/>
        <w:ind w:left="101" w:right="0" w:firstLine="0"/>
        <w:jc w:val="left"/>
        <w:rPr>
          <w:rFonts w:ascii="Courier New"/>
          <w:sz w:val="20"/>
        </w:rPr>
      </w:pPr>
      <w:r>
        <w:rPr>
          <w:rFonts w:ascii="Courier New"/>
          <w:color w:val="231F20"/>
          <w:sz w:val="20"/>
        </w:rPr>
        <w:t>{</w:t>
      </w:r>
    </w:p>
    <w:p>
      <w:pPr>
        <w:spacing w:line="309" w:lineRule="auto" w:before="22"/>
        <w:ind w:left="661" w:right="4195" w:hanging="281"/>
        <w:jc w:val="left"/>
        <w:rPr>
          <w:rFonts w:ascii="Lucida Console"/>
          <w:sz w:val="16"/>
        </w:rPr>
      </w:pPr>
      <w:r>
        <w:rPr>
          <w:rFonts w:ascii="Lucida Console"/>
          <w:color w:val="231F20"/>
          <w:spacing w:val="-24"/>
          <w:sz w:val="16"/>
        </w:rPr>
        <w:t>public</w:t>
      </w:r>
      <w:r>
        <w:rPr>
          <w:rFonts w:ascii="Lucida Console"/>
          <w:color w:val="231F20"/>
          <w:spacing w:val="-47"/>
          <w:sz w:val="16"/>
        </w:rPr>
        <w:t> </w:t>
      </w:r>
      <w:r>
        <w:rPr>
          <w:rFonts w:ascii="Lucida Console"/>
          <w:color w:val="231F20"/>
          <w:spacing w:val="-24"/>
          <w:sz w:val="16"/>
        </w:rPr>
        <w:t>void</w:t>
      </w:r>
      <w:r>
        <w:rPr>
          <w:rFonts w:ascii="Lucida Console"/>
          <w:color w:val="231F20"/>
          <w:spacing w:val="-47"/>
          <w:sz w:val="16"/>
        </w:rPr>
        <w:t> </w:t>
      </w:r>
      <w:r>
        <w:rPr>
          <w:rFonts w:ascii="Lucida Console"/>
          <w:color w:val="231F20"/>
          <w:spacing w:val="-24"/>
          <w:sz w:val="16"/>
        </w:rPr>
        <w:t>addItem(Barcode</w:t>
      </w:r>
      <w:r>
        <w:rPr>
          <w:rFonts w:ascii="Lucida Console"/>
          <w:color w:val="231F20"/>
          <w:spacing w:val="-47"/>
          <w:sz w:val="16"/>
        </w:rPr>
        <w:t> </w:t>
      </w:r>
      <w:r>
        <w:rPr>
          <w:rFonts w:ascii="Lucida Console"/>
          <w:color w:val="231F20"/>
          <w:spacing w:val="-24"/>
          <w:sz w:val="16"/>
        </w:rPr>
        <w:t>code)</w:t>
      </w:r>
      <w:r>
        <w:rPr>
          <w:rFonts w:ascii="Lucida Console"/>
          <w:color w:val="231F20"/>
          <w:spacing w:val="-47"/>
          <w:sz w:val="16"/>
        </w:rPr>
        <w:t> </w:t>
      </w:r>
      <w:r>
        <w:rPr>
          <w:rFonts w:ascii="Lucida Console"/>
          <w:color w:val="231F20"/>
          <w:spacing w:val="-24"/>
          <w:sz w:val="16"/>
        </w:rPr>
        <w:t>{ </w:t>
      </w:r>
      <w:r>
        <w:rPr>
          <w:rFonts w:ascii="Lucida Console"/>
          <w:color w:val="231F20"/>
          <w:spacing w:val="-8"/>
          <w:sz w:val="16"/>
        </w:rPr>
        <w:t>Item</w:t>
      </w:r>
      <w:r>
        <w:rPr>
          <w:rFonts w:ascii="Lucida Console"/>
          <w:color w:val="231F20"/>
          <w:spacing w:val="-53"/>
          <w:sz w:val="16"/>
        </w:rPr>
        <w:t> </w:t>
      </w:r>
      <w:r>
        <w:rPr>
          <w:rFonts w:ascii="Lucida Console"/>
          <w:color w:val="231F20"/>
          <w:spacing w:val="-8"/>
          <w:sz w:val="16"/>
        </w:rPr>
        <w:t>newItem</w:t>
      </w:r>
      <w:r>
        <w:rPr>
          <w:rFonts w:ascii="Lucida Console"/>
          <w:color w:val="231F20"/>
          <w:spacing w:val="-53"/>
          <w:sz w:val="16"/>
        </w:rPr>
        <w:t> </w:t>
      </w:r>
      <w:r>
        <w:rPr>
          <w:rFonts w:ascii="Lucida Console"/>
          <w:color w:val="231F20"/>
          <w:spacing w:val="-8"/>
          <w:sz w:val="16"/>
        </w:rPr>
        <w:t>=</w:t>
      </w:r>
    </w:p>
    <w:p>
      <w:pPr>
        <w:spacing w:line="309" w:lineRule="auto" w:before="0"/>
        <w:ind w:left="661" w:right="2877" w:firstLine="280"/>
        <w:jc w:val="left"/>
        <w:rPr>
          <w:rFonts w:ascii="Lucida Console"/>
          <w:sz w:val="16"/>
        </w:rPr>
      </w:pPr>
      <w:r>
        <w:rPr>
          <w:rFonts w:ascii="Lucida Console"/>
          <w:color w:val="231F20"/>
          <w:spacing w:val="-28"/>
          <w:sz w:val="16"/>
        </w:rPr>
        <w:t>Inventory.getInventory().itemForBarcode(code); </w:t>
      </w:r>
      <w:r>
        <w:rPr>
          <w:rFonts w:ascii="Lucida Console"/>
          <w:color w:val="231F20"/>
          <w:spacing w:val="-20"/>
          <w:sz w:val="16"/>
        </w:rPr>
        <w:t>items.add(newItem);</w:t>
      </w:r>
    </w:p>
    <w:p>
      <w:pPr>
        <w:spacing w:line="159" w:lineRule="exact"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In</w:t>
      </w:r>
      <w:r>
        <w:rPr>
          <w:color w:val="231F20"/>
          <w:spacing w:val="3"/>
        </w:rPr>
        <w:t> </w:t>
      </w:r>
      <w:r>
        <w:rPr>
          <w:color w:val="231F20"/>
        </w:rPr>
        <w:t>this</w:t>
      </w:r>
      <w:r>
        <w:rPr>
          <w:color w:val="231F20"/>
          <w:spacing w:val="6"/>
        </w:rPr>
        <w:t> </w:t>
      </w:r>
      <w:r>
        <w:rPr>
          <w:color w:val="231F20"/>
        </w:rPr>
        <w:t>code,</w:t>
      </w:r>
      <w:r>
        <w:rPr>
          <w:color w:val="231F20"/>
          <w:spacing w:val="11"/>
        </w:rPr>
        <w:t> </w:t>
      </w:r>
      <w:r>
        <w:rPr>
          <w:color w:val="231F20"/>
        </w:rPr>
        <w:t>the</w:t>
      </w:r>
      <w:r>
        <w:rPr>
          <w:color w:val="231F20"/>
          <w:spacing w:val="10"/>
        </w:rPr>
        <w:t> </w:t>
      </w:r>
      <w:r>
        <w:rPr>
          <w:rFonts w:ascii="Lucida Console" w:hAnsi="Lucida Console"/>
          <w:color w:val="231F20"/>
          <w:sz w:val="19"/>
        </w:rPr>
        <w:t>Inventory</w:t>
      </w:r>
      <w:r>
        <w:rPr>
          <w:rFonts w:ascii="Lucida Console" w:hAnsi="Lucida Console"/>
          <w:color w:val="231F20"/>
          <w:spacing w:val="-72"/>
          <w:sz w:val="19"/>
        </w:rPr>
        <w:t> </w:t>
      </w:r>
      <w:r>
        <w:rPr>
          <w:color w:val="231F20"/>
        </w:rPr>
        <w:t>class</w:t>
      </w:r>
      <w:r>
        <w:rPr>
          <w:color w:val="231F20"/>
          <w:spacing w:val="11"/>
        </w:rPr>
        <w:t> </w:t>
      </w:r>
      <w:r>
        <w:rPr>
          <w:color w:val="231F20"/>
        </w:rPr>
        <w:t>is</w:t>
      </w:r>
      <w:r>
        <w:rPr>
          <w:color w:val="231F20"/>
          <w:spacing w:val="10"/>
        </w:rPr>
        <w:t> </w:t>
      </w:r>
      <w:r>
        <w:rPr>
          <w:color w:val="231F20"/>
        </w:rPr>
        <w:t>accessed</w:t>
      </w:r>
      <w:r>
        <w:rPr>
          <w:color w:val="231F20"/>
          <w:spacing w:val="10"/>
        </w:rPr>
        <w:t> </w:t>
      </w:r>
      <w:r>
        <w:rPr>
          <w:color w:val="231F20"/>
        </w:rPr>
        <w:t>as</w:t>
      </w:r>
      <w:r>
        <w:rPr>
          <w:color w:val="231F20"/>
          <w:spacing w:val="11"/>
        </w:rPr>
        <w:t> </w:t>
      </w:r>
      <w:r>
        <w:rPr>
          <w:color w:val="231F20"/>
        </w:rPr>
        <w:t>a</w:t>
      </w:r>
      <w:r>
        <w:rPr>
          <w:color w:val="231F20"/>
          <w:spacing w:val="10"/>
        </w:rPr>
        <w:t> </w:t>
      </w:r>
      <w:r>
        <w:rPr>
          <w:color w:val="231F20"/>
        </w:rPr>
        <w:t>global.</w:t>
      </w:r>
      <w:r>
        <w:rPr>
          <w:color w:val="231F20"/>
          <w:spacing w:val="10"/>
        </w:rPr>
        <w:t> </w:t>
      </w:r>
      <w:r>
        <w:rPr>
          <w:color w:val="231F20"/>
        </w:rPr>
        <w:t>“Wait?”</w:t>
      </w:r>
      <w:r>
        <w:rPr>
          <w:color w:val="231F20"/>
          <w:spacing w:val="11"/>
        </w:rPr>
        <w:t> </w:t>
      </w:r>
      <w:r>
        <w:rPr>
          <w:color w:val="231F20"/>
        </w:rPr>
        <w:t>I</w:t>
      </w:r>
      <w:r>
        <w:rPr>
          <w:color w:val="231F20"/>
          <w:spacing w:val="10"/>
        </w:rPr>
        <w:t> </w:t>
      </w:r>
      <w:r>
        <w:rPr>
          <w:color w:val="231F20"/>
        </w:rPr>
        <w:t>hear</w:t>
      </w:r>
      <w:r>
        <w:rPr>
          <w:color w:val="231F20"/>
          <w:spacing w:val="11"/>
        </w:rPr>
        <w:t> </w:t>
      </w:r>
      <w:r>
        <w:rPr>
          <w:color w:val="231F20"/>
          <w:spacing w:val="-5"/>
        </w:rPr>
        <w:t>you</w:t>
      </w:r>
    </w:p>
    <w:p>
      <w:pPr>
        <w:pStyle w:val="BodyText"/>
        <w:spacing w:line="264" w:lineRule="auto" w:before="26"/>
        <w:ind w:left="100" w:right="114"/>
        <w:jc w:val="both"/>
      </w:pPr>
      <w:r>
        <w:rPr>
          <w:color w:val="231F20"/>
        </w:rPr>
        <w:t>say. “A global? It is just a call to a static method on a class.” For our </w:t>
      </w:r>
      <w:r>
        <w:rPr>
          <w:color w:val="231F20"/>
        </w:rPr>
        <w:t>purposes, that counts as a global. In Java, the class itself is a global object, and it seems</w:t>
      </w:r>
      <w:r>
        <w:rPr>
          <w:color w:val="231F20"/>
          <w:spacing w:val="80"/>
        </w:rPr>
        <w:t> </w:t>
      </w:r>
      <w:r>
        <w:rPr>
          <w:color w:val="231F20"/>
        </w:rPr>
        <w:t>that</w:t>
      </w:r>
      <w:r>
        <w:rPr>
          <w:color w:val="231F20"/>
          <w:spacing w:val="-2"/>
        </w:rPr>
        <w:t> </w:t>
      </w:r>
      <w:r>
        <w:rPr>
          <w:color w:val="231F20"/>
        </w:rPr>
        <w:t>it</w:t>
      </w:r>
      <w:r>
        <w:rPr>
          <w:color w:val="231F20"/>
          <w:spacing w:val="-2"/>
        </w:rPr>
        <w:t> </w:t>
      </w:r>
      <w:r>
        <w:rPr>
          <w:color w:val="231F20"/>
        </w:rPr>
        <w:t>must</w:t>
      </w:r>
      <w:r>
        <w:rPr>
          <w:color w:val="231F20"/>
          <w:spacing w:val="-2"/>
        </w:rPr>
        <w:t> </w:t>
      </w:r>
      <w:r>
        <w:rPr>
          <w:color w:val="231F20"/>
        </w:rPr>
        <w:t>reference</w:t>
      </w:r>
      <w:r>
        <w:rPr>
          <w:color w:val="231F20"/>
          <w:spacing w:val="-2"/>
        </w:rPr>
        <w:t> </w:t>
      </w:r>
      <w:r>
        <w:rPr>
          <w:color w:val="231F20"/>
        </w:rPr>
        <w:t>some</w:t>
      </w:r>
      <w:r>
        <w:rPr>
          <w:color w:val="231F20"/>
          <w:spacing w:val="-2"/>
        </w:rPr>
        <w:t> </w:t>
      </w:r>
      <w:r>
        <w:rPr>
          <w:color w:val="231F20"/>
        </w:rPr>
        <w:t>state</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capable</w:t>
      </w:r>
      <w:r>
        <w:rPr>
          <w:color w:val="231F20"/>
          <w:spacing w:val="-2"/>
        </w:rPr>
        <w:t> </w:t>
      </w:r>
      <w:r>
        <w:rPr>
          <w:color w:val="231F20"/>
        </w:rPr>
        <w:t>of</w:t>
      </w:r>
      <w:r>
        <w:rPr>
          <w:color w:val="231F20"/>
          <w:spacing w:val="-2"/>
        </w:rPr>
        <w:t> </w:t>
      </w:r>
      <w:r>
        <w:rPr>
          <w:color w:val="231F20"/>
        </w:rPr>
        <w:t>doing</w:t>
      </w:r>
      <w:r>
        <w:rPr>
          <w:color w:val="231F20"/>
          <w:spacing w:val="-2"/>
        </w:rPr>
        <w:t> </w:t>
      </w:r>
      <w:r>
        <w:rPr>
          <w:color w:val="231F20"/>
        </w:rPr>
        <w:t>its</w:t>
      </w:r>
      <w:r>
        <w:rPr>
          <w:color w:val="231F20"/>
          <w:spacing w:val="-2"/>
        </w:rPr>
        <w:t> </w:t>
      </w:r>
      <w:r>
        <w:rPr>
          <w:color w:val="231F20"/>
        </w:rPr>
        <w:t>work</w:t>
      </w:r>
      <w:r>
        <w:rPr>
          <w:color w:val="231F20"/>
          <w:spacing w:val="-2"/>
        </w:rPr>
        <w:t> </w:t>
      </w:r>
      <w:r>
        <w:rPr>
          <w:color w:val="231F20"/>
        </w:rPr>
        <w:t>(returning</w:t>
      </w:r>
      <w:r>
        <w:rPr>
          <w:color w:val="231F20"/>
          <w:spacing w:val="-2"/>
        </w:rPr>
        <w:t> </w:t>
      </w:r>
      <w:r>
        <w:rPr>
          <w:color w:val="231F20"/>
        </w:rPr>
        <w:t>item objects</w:t>
      </w:r>
      <w:r>
        <w:rPr>
          <w:color w:val="231F20"/>
          <w:spacing w:val="40"/>
        </w:rPr>
        <w:t> </w:t>
      </w:r>
      <w:r>
        <w:rPr>
          <w:color w:val="231F20"/>
        </w:rPr>
        <w:t>given</w:t>
      </w:r>
      <w:r>
        <w:rPr>
          <w:color w:val="231F20"/>
          <w:spacing w:val="40"/>
        </w:rPr>
        <w:t> </w:t>
      </w:r>
      <w:r>
        <w:rPr>
          <w:color w:val="231F20"/>
        </w:rPr>
        <w:t>barcodes).</w:t>
      </w:r>
      <w:r>
        <w:rPr>
          <w:color w:val="231F20"/>
          <w:spacing w:val="40"/>
        </w:rPr>
        <w:t> </w:t>
      </w:r>
      <w:r>
        <w:rPr>
          <w:color w:val="231F20"/>
        </w:rPr>
        <w:t>Can</w:t>
      </w:r>
      <w:r>
        <w:rPr>
          <w:color w:val="231F20"/>
          <w:spacing w:val="40"/>
        </w:rPr>
        <w:t> </w:t>
      </w:r>
      <w:r>
        <w:rPr>
          <w:color w:val="231F20"/>
        </w:rPr>
        <w:t>we</w:t>
      </w:r>
      <w:r>
        <w:rPr>
          <w:color w:val="231F20"/>
          <w:spacing w:val="40"/>
        </w:rPr>
        <w:t> </w:t>
      </w:r>
      <w:r>
        <w:rPr>
          <w:color w:val="231F20"/>
        </w:rPr>
        <w:t>get</w:t>
      </w:r>
      <w:r>
        <w:rPr>
          <w:color w:val="231F20"/>
          <w:spacing w:val="40"/>
        </w:rPr>
        <w:t> </w:t>
      </w:r>
      <w:r>
        <w:rPr>
          <w:color w:val="231F20"/>
        </w:rPr>
        <w:t>past</w:t>
      </w:r>
      <w:r>
        <w:rPr>
          <w:color w:val="231F20"/>
          <w:spacing w:val="40"/>
        </w:rPr>
        <w:t> </w:t>
      </w:r>
      <w:r>
        <w:rPr>
          <w:color w:val="231F20"/>
        </w:rPr>
        <w:t>this</w:t>
      </w:r>
      <w:r>
        <w:rPr>
          <w:color w:val="231F20"/>
          <w:spacing w:val="40"/>
        </w:rPr>
        <w:t> </w:t>
      </w:r>
      <w:r>
        <w:rPr>
          <w:color w:val="231F20"/>
        </w:rPr>
        <w:t>with</w:t>
      </w:r>
      <w:r>
        <w:rPr>
          <w:color w:val="231F20"/>
          <w:spacing w:val="40"/>
        </w:rPr>
        <w:t> </w:t>
      </w:r>
      <w:r>
        <w:rPr>
          <w:rFonts w:ascii="Book Antiqua" w:hAnsi="Book Antiqua"/>
          <w:i/>
          <w:color w:val="231F20"/>
        </w:rPr>
        <w:t>Replace</w:t>
      </w:r>
      <w:r>
        <w:rPr>
          <w:rFonts w:ascii="Book Antiqua" w:hAnsi="Book Antiqua"/>
          <w:i/>
          <w:color w:val="231F20"/>
          <w:spacing w:val="40"/>
        </w:rPr>
        <w:t> </w:t>
      </w:r>
      <w:r>
        <w:rPr>
          <w:rFonts w:ascii="Book Antiqua" w:hAnsi="Book Antiqua"/>
          <w:i/>
          <w:color w:val="231F20"/>
        </w:rPr>
        <w:t>Global</w:t>
      </w:r>
      <w:r>
        <w:rPr>
          <w:rFonts w:ascii="Book Antiqua" w:hAnsi="Book Antiqua"/>
          <w:i/>
          <w:color w:val="231F20"/>
          <w:spacing w:val="40"/>
        </w:rPr>
        <w:t> </w:t>
      </w:r>
      <w:r>
        <w:rPr>
          <w:rFonts w:ascii="Book Antiqua" w:hAnsi="Book Antiqua"/>
          <w:i/>
          <w:color w:val="231F20"/>
        </w:rPr>
        <w:t>Reference</w:t>
      </w:r>
      <w:r>
        <w:rPr>
          <w:rFonts w:ascii="Book Antiqua" w:hAnsi="Book Antiqua"/>
          <w:i/>
          <w:color w:val="231F20"/>
        </w:rPr>
        <w:t> with Getter</w:t>
      </w:r>
      <w:r>
        <w:rPr>
          <w:color w:val="231F20"/>
        </w:rPr>
        <w:t>? Let’s try it.</w:t>
      </w:r>
    </w:p>
    <w:p>
      <w:pPr>
        <w:pStyle w:val="BodyText"/>
        <w:spacing w:line="220" w:lineRule="exact"/>
        <w:ind w:left="340"/>
        <w:jc w:val="both"/>
      </w:pPr>
      <w:r>
        <w:rPr>
          <w:color w:val="231F20"/>
        </w:rPr>
        <w:t>First</w:t>
      </w:r>
      <w:r>
        <w:rPr>
          <w:color w:val="231F20"/>
          <w:spacing w:val="1"/>
        </w:rPr>
        <w:t> </w:t>
      </w:r>
      <w:r>
        <w:rPr>
          <w:color w:val="231F20"/>
        </w:rPr>
        <w:t>we</w:t>
      </w:r>
      <w:r>
        <w:rPr>
          <w:color w:val="231F20"/>
          <w:spacing w:val="1"/>
        </w:rPr>
        <w:t> </w:t>
      </w:r>
      <w:r>
        <w:rPr>
          <w:color w:val="231F20"/>
        </w:rPr>
        <w:t>write</w:t>
      </w:r>
      <w:r>
        <w:rPr>
          <w:color w:val="231F20"/>
          <w:spacing w:val="1"/>
        </w:rPr>
        <w:t> </w:t>
      </w:r>
      <w:r>
        <w:rPr>
          <w:color w:val="231F20"/>
        </w:rPr>
        <w:t>the</w:t>
      </w:r>
      <w:r>
        <w:rPr>
          <w:color w:val="231F20"/>
          <w:spacing w:val="1"/>
        </w:rPr>
        <w:t> </w:t>
      </w:r>
      <w:r>
        <w:rPr>
          <w:color w:val="231F20"/>
        </w:rPr>
        <w:t>getter.</w:t>
      </w:r>
      <w:r>
        <w:rPr>
          <w:color w:val="231F20"/>
          <w:spacing w:val="2"/>
        </w:rPr>
        <w:t> </w:t>
      </w:r>
      <w:r>
        <w:rPr>
          <w:color w:val="231F20"/>
        </w:rPr>
        <w:t>Note</w:t>
      </w:r>
      <w:r>
        <w:rPr>
          <w:color w:val="231F20"/>
          <w:spacing w:val="1"/>
        </w:rPr>
        <w:t> </w:t>
      </w:r>
      <w:r>
        <w:rPr>
          <w:color w:val="231F20"/>
        </w:rPr>
        <w:t>that</w:t>
      </w:r>
      <w:r>
        <w:rPr>
          <w:color w:val="231F20"/>
          <w:spacing w:val="1"/>
        </w:rPr>
        <w:t> </w:t>
      </w:r>
      <w:r>
        <w:rPr>
          <w:color w:val="231F20"/>
        </w:rPr>
        <w:t>we</w:t>
      </w:r>
      <w:r>
        <w:rPr>
          <w:color w:val="231F20"/>
          <w:spacing w:val="1"/>
        </w:rPr>
        <w:t> </w:t>
      </w:r>
      <w:r>
        <w:rPr>
          <w:color w:val="231F20"/>
        </w:rPr>
        <w:t>make</w:t>
      </w:r>
      <w:r>
        <w:rPr>
          <w:color w:val="231F20"/>
          <w:spacing w:val="1"/>
        </w:rPr>
        <w:t> </w:t>
      </w:r>
      <w:r>
        <w:rPr>
          <w:color w:val="231F20"/>
        </w:rPr>
        <w:t>it</w:t>
      </w:r>
      <w:r>
        <w:rPr>
          <w:color w:val="231F20"/>
          <w:spacing w:val="2"/>
        </w:rPr>
        <w:t> </w:t>
      </w:r>
      <w:r>
        <w:rPr>
          <w:color w:val="231F20"/>
        </w:rPr>
        <w:t>protected</w:t>
      </w:r>
      <w:r>
        <w:rPr>
          <w:color w:val="231F20"/>
          <w:spacing w:val="1"/>
        </w:rPr>
        <w:t> </w:t>
      </w:r>
      <w:r>
        <w:rPr>
          <w:color w:val="231F20"/>
        </w:rPr>
        <w:t>so</w:t>
      </w:r>
      <w:r>
        <w:rPr>
          <w:color w:val="231F20"/>
          <w:spacing w:val="1"/>
        </w:rPr>
        <w:t> </w:t>
      </w:r>
      <w:r>
        <w:rPr>
          <w:color w:val="231F20"/>
        </w:rPr>
        <w:t>that</w:t>
      </w:r>
      <w:r>
        <w:rPr>
          <w:color w:val="231F20"/>
          <w:spacing w:val="1"/>
        </w:rPr>
        <w:t> </w:t>
      </w:r>
      <w:r>
        <w:rPr>
          <w:color w:val="231F20"/>
        </w:rPr>
        <w:t>we</w:t>
      </w:r>
      <w:r>
        <w:rPr>
          <w:color w:val="231F20"/>
          <w:spacing w:val="1"/>
        </w:rPr>
        <w:t> </w:t>
      </w:r>
      <w:r>
        <w:rPr>
          <w:color w:val="231F20"/>
        </w:rPr>
        <w:t>can</w:t>
      </w:r>
      <w:r>
        <w:rPr>
          <w:color w:val="231F20"/>
          <w:spacing w:val="2"/>
        </w:rPr>
        <w:t> </w:t>
      </w:r>
      <w:r>
        <w:rPr>
          <w:color w:val="231F20"/>
          <w:spacing w:val="-2"/>
        </w:rPr>
        <w:t>over-</w:t>
      </w:r>
    </w:p>
    <w:p>
      <w:pPr>
        <w:pStyle w:val="BodyText"/>
        <w:spacing w:before="25"/>
        <w:ind w:left="100"/>
        <w:jc w:val="both"/>
      </w:pPr>
      <w:r>
        <w:rPr>
          <w:color w:val="231F20"/>
        </w:rPr>
        <w:t>ride it</w:t>
      </w:r>
      <w:r>
        <w:rPr>
          <w:color w:val="231F20"/>
          <w:spacing w:val="1"/>
        </w:rPr>
        <w:t> </w:t>
      </w:r>
      <w:r>
        <w:rPr>
          <w:color w:val="231F20"/>
        </w:rPr>
        <w:t>under</w:t>
      </w:r>
      <w:r>
        <w:rPr>
          <w:color w:val="231F20"/>
          <w:spacing w:val="1"/>
        </w:rPr>
        <w:t> </w:t>
      </w:r>
      <w:r>
        <w:rPr>
          <w:color w:val="231F20"/>
          <w:spacing w:val="-2"/>
        </w:rPr>
        <w:t>test.</w:t>
      </w:r>
    </w:p>
    <w:p>
      <w:pPr>
        <w:spacing w:before="163"/>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RegisterSale</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addItem(Barcode</w:t>
      </w:r>
      <w:r>
        <w:rPr>
          <w:rFonts w:ascii="Lucida Console"/>
          <w:color w:val="231F20"/>
          <w:spacing w:val="-41"/>
          <w:sz w:val="16"/>
        </w:rPr>
        <w:t> </w:t>
      </w:r>
      <w:r>
        <w:rPr>
          <w:rFonts w:ascii="Lucida Console"/>
          <w:color w:val="231F20"/>
          <w:spacing w:val="-26"/>
          <w:sz w:val="16"/>
        </w:rPr>
        <w:t>code)</w:t>
      </w:r>
      <w:r>
        <w:rPr>
          <w:rFonts w:ascii="Lucida Console"/>
          <w:color w:val="231F20"/>
          <w:spacing w:val="-40"/>
          <w:sz w:val="16"/>
        </w:rPr>
        <w:t> </w:t>
      </w:r>
      <w:r>
        <w:rPr>
          <w:rFonts w:ascii="Lucida Console"/>
          <w:color w:val="231F20"/>
          <w:spacing w:val="-26"/>
          <w:sz w:val="16"/>
        </w:rPr>
        <w:t>{</w:t>
      </w:r>
    </w:p>
    <w:p>
      <w:pPr>
        <w:spacing w:line="309" w:lineRule="auto" w:before="41"/>
        <w:ind w:left="661" w:right="1909" w:firstLine="0"/>
        <w:jc w:val="left"/>
        <w:rPr>
          <w:rFonts w:ascii="Lucida Console"/>
          <w:sz w:val="16"/>
        </w:rPr>
      </w:pPr>
      <w:r>
        <w:rPr>
          <w:rFonts w:ascii="Lucida Console"/>
          <w:color w:val="231F20"/>
          <w:spacing w:val="-26"/>
          <w:sz w:val="16"/>
        </w:rPr>
        <w:t>Item</w:t>
      </w:r>
      <w:r>
        <w:rPr>
          <w:rFonts w:ascii="Lucida Console"/>
          <w:color w:val="231F20"/>
          <w:spacing w:val="-45"/>
          <w:sz w:val="16"/>
        </w:rPr>
        <w:t> </w:t>
      </w:r>
      <w:r>
        <w:rPr>
          <w:rFonts w:ascii="Lucida Console"/>
          <w:color w:val="231F20"/>
          <w:spacing w:val="-26"/>
          <w:sz w:val="16"/>
        </w:rPr>
        <w:t>newItem</w:t>
      </w:r>
      <w:r>
        <w:rPr>
          <w:rFonts w:ascii="Lucida Console"/>
          <w:color w:val="231F20"/>
          <w:spacing w:val="-45"/>
          <w:sz w:val="16"/>
        </w:rPr>
        <w:t> </w:t>
      </w:r>
      <w:r>
        <w:rPr>
          <w:rFonts w:ascii="Lucida Console"/>
          <w:color w:val="231F20"/>
          <w:spacing w:val="-26"/>
          <w:sz w:val="16"/>
        </w:rPr>
        <w:t>=</w:t>
      </w:r>
      <w:r>
        <w:rPr>
          <w:rFonts w:ascii="Lucida Console"/>
          <w:color w:val="231F20"/>
          <w:spacing w:val="-45"/>
          <w:sz w:val="16"/>
        </w:rPr>
        <w:t> </w:t>
      </w:r>
      <w:r>
        <w:rPr>
          <w:rFonts w:ascii="Lucida Console"/>
          <w:color w:val="231F20"/>
          <w:spacing w:val="-26"/>
          <w:sz w:val="16"/>
        </w:rPr>
        <w:t>Inventory.getInventory().itemForBarcode(code); </w:t>
      </w:r>
      <w:r>
        <w:rPr>
          <w:rFonts w:ascii="Lucida Console"/>
          <w:color w:val="231F20"/>
          <w:spacing w:val="-20"/>
          <w:sz w:val="16"/>
        </w:rPr>
        <w:t>items.add(newItem);</w:t>
      </w:r>
    </w:p>
    <w:p>
      <w:pPr>
        <w:spacing w:before="5"/>
        <w:ind w:left="381"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0"/>
        <w:ind w:left="661" w:right="4004" w:hanging="281"/>
        <w:jc w:val="left"/>
        <w:rPr>
          <w:rFonts w:ascii="Lucida Console"/>
          <w:sz w:val="16"/>
        </w:rPr>
      </w:pP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Inventory</w:t>
      </w:r>
      <w:r>
        <w:rPr>
          <w:rFonts w:ascii="Lucida Console"/>
          <w:color w:val="231F20"/>
          <w:spacing w:val="-53"/>
          <w:sz w:val="16"/>
        </w:rPr>
        <w:t> </w:t>
      </w:r>
      <w:r>
        <w:rPr>
          <w:rFonts w:ascii="Lucida Console"/>
          <w:color w:val="231F20"/>
          <w:spacing w:val="-24"/>
          <w:sz w:val="16"/>
        </w:rPr>
        <w:t>getInventory()</w:t>
      </w:r>
      <w:r>
        <w:rPr>
          <w:rFonts w:ascii="Lucida Console"/>
          <w:color w:val="231F20"/>
          <w:spacing w:val="-53"/>
          <w:sz w:val="16"/>
        </w:rPr>
        <w:t> </w:t>
      </w:r>
      <w:r>
        <w:rPr>
          <w:rFonts w:ascii="Lucida Console"/>
          <w:color w:val="231F20"/>
          <w:spacing w:val="-24"/>
          <w:sz w:val="16"/>
        </w:rPr>
        <w:t>{ </w:t>
      </w:r>
      <w:r>
        <w:rPr>
          <w:rFonts w:ascii="Lucida Console"/>
          <w:color w:val="231F20"/>
          <w:spacing w:val="-25"/>
          <w:sz w:val="16"/>
        </w:rPr>
        <w:t>return</w:t>
      </w:r>
      <w:r>
        <w:rPr>
          <w:rFonts w:ascii="Lucida Console"/>
          <w:color w:val="231F20"/>
          <w:spacing w:val="-44"/>
          <w:sz w:val="16"/>
        </w:rPr>
        <w:t> </w:t>
      </w:r>
      <w:r>
        <w:rPr>
          <w:rFonts w:ascii="Lucida Console"/>
          <w:color w:val="231F20"/>
          <w:spacing w:val="-27"/>
          <w:sz w:val="16"/>
        </w:rPr>
        <w:t>Inventory.getInventory();</w:t>
      </w:r>
    </w:p>
    <w:p>
      <w:pPr>
        <w:spacing w:before="5"/>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2"/>
        <w:ind w:left="341"/>
      </w:pPr>
      <w:r>
        <w:rPr>
          <w:color w:val="231F20"/>
        </w:rPr>
        <w:t>Then</w:t>
      </w:r>
      <w:r>
        <w:rPr>
          <w:color w:val="231F20"/>
          <w:spacing w:val="3"/>
        </w:rPr>
        <w:t> </w:t>
      </w:r>
      <w:r>
        <w:rPr>
          <w:color w:val="231F20"/>
        </w:rPr>
        <w:t>we</w:t>
      </w:r>
      <w:r>
        <w:rPr>
          <w:color w:val="231F20"/>
          <w:spacing w:val="3"/>
        </w:rPr>
        <w:t> </w:t>
      </w:r>
      <w:r>
        <w:rPr>
          <w:color w:val="231F20"/>
        </w:rPr>
        <w:t>replace</w:t>
      </w:r>
      <w:r>
        <w:rPr>
          <w:color w:val="231F20"/>
          <w:spacing w:val="3"/>
        </w:rPr>
        <w:t> </w:t>
      </w:r>
      <w:r>
        <w:rPr>
          <w:color w:val="231F20"/>
        </w:rPr>
        <w:t>every</w:t>
      </w:r>
      <w:r>
        <w:rPr>
          <w:color w:val="231F20"/>
          <w:spacing w:val="4"/>
        </w:rPr>
        <w:t> </w:t>
      </w:r>
      <w:r>
        <w:rPr>
          <w:color w:val="231F20"/>
        </w:rPr>
        <w:t>access</w:t>
      </w:r>
      <w:r>
        <w:rPr>
          <w:color w:val="231F20"/>
          <w:spacing w:val="3"/>
        </w:rPr>
        <w:t> </w:t>
      </w:r>
      <w:r>
        <w:rPr>
          <w:color w:val="231F20"/>
        </w:rPr>
        <w:t>of</w:t>
      </w:r>
      <w:r>
        <w:rPr>
          <w:color w:val="231F20"/>
          <w:spacing w:val="3"/>
        </w:rPr>
        <w:t> </w:t>
      </w:r>
      <w:r>
        <w:rPr>
          <w:color w:val="231F20"/>
        </w:rPr>
        <w:t>the</w:t>
      </w:r>
      <w:r>
        <w:rPr>
          <w:color w:val="231F20"/>
          <w:spacing w:val="4"/>
        </w:rPr>
        <w:t> </w:t>
      </w:r>
      <w:r>
        <w:rPr>
          <w:color w:val="231F20"/>
        </w:rPr>
        <w:t>global</w:t>
      </w:r>
      <w:r>
        <w:rPr>
          <w:color w:val="231F20"/>
          <w:spacing w:val="3"/>
        </w:rPr>
        <w:t> </w:t>
      </w:r>
      <w:r>
        <w:rPr>
          <w:color w:val="231F20"/>
        </w:rPr>
        <w:t>with</w:t>
      </w:r>
      <w:r>
        <w:rPr>
          <w:color w:val="231F20"/>
          <w:spacing w:val="3"/>
        </w:rPr>
        <w:t> </w:t>
      </w:r>
      <w:r>
        <w:rPr>
          <w:color w:val="231F20"/>
        </w:rPr>
        <w:t>the</w:t>
      </w:r>
      <w:r>
        <w:rPr>
          <w:color w:val="231F20"/>
          <w:spacing w:val="4"/>
        </w:rPr>
        <w:t> </w:t>
      </w:r>
      <w:r>
        <w:rPr>
          <w:color w:val="231F20"/>
          <w:spacing w:val="-2"/>
        </w:rPr>
        <w:t>getter.</w:t>
      </w:r>
    </w:p>
    <w:p>
      <w:pPr>
        <w:spacing w:after="0"/>
        <w:sectPr>
          <w:pgSz w:w="7880" w:h="11400"/>
          <w:pgMar w:top="100" w:bottom="280" w:left="560" w:right="260"/>
        </w:sectPr>
      </w:pPr>
    </w:p>
    <w:p>
      <w:pPr>
        <w:spacing w:before="96"/>
        <w:ind w:left="112" w:right="0" w:firstLine="0"/>
        <w:jc w:val="left"/>
        <w:rPr>
          <w:rFonts w:ascii="Lucida Console"/>
          <w:sz w:val="16"/>
        </w:rPr>
      </w:pPr>
      <w:r>
        <w:rPr/>
        <w:pict>
          <v:group style="position:absolute;margin-left:-.5pt;margin-top:68.299004pt;width:5.1pt;height:47pt;mso-position-horizontal-relative:page;mso-position-vertical-relative:page;z-index:16233984" id="docshapegroup2475" coordorigin="-10,1366" coordsize="102,940">
            <v:rect style="position:absolute;left:0;top:1375;width:82;height:920" id="docshape2476" filled="true" fillcolor="#231f20" stroked="false">
              <v:fill type="solid"/>
            </v:rect>
            <v:shape style="position:absolute;left:0;top:1375;width:82;height:920" id="docshape2477" coordorigin="0,1376" coordsize="82,920" path="m0,1376l82,1376,82,2296,0,2296e" filled="false" stroked="true" strokeweight="1pt" strokecolor="#231f20">
              <v:path arrowok="t"/>
              <v:stroke dashstyle="solid"/>
            </v:shape>
            <w10:wrap type="none"/>
          </v:group>
        </w:pict>
      </w:r>
      <w:bookmarkStart w:name="_bookmark437" w:id="566"/>
      <w:bookmarkEnd w:id="566"/>
      <w:r>
        <w:rPr/>
      </w:r>
      <w:r>
        <w:rPr>
          <w:rFonts w:ascii="Lucida Console"/>
          <w:color w:val="231F20"/>
          <w:spacing w:val="-22"/>
          <w:sz w:val="16"/>
        </w:rPr>
        <w:t>public</w:t>
      </w:r>
      <w:r>
        <w:rPr>
          <w:rFonts w:ascii="Lucida Console"/>
          <w:color w:val="231F20"/>
          <w:spacing w:val="-53"/>
          <w:sz w:val="16"/>
        </w:rPr>
        <w:t> </w:t>
      </w:r>
      <w:r>
        <w:rPr>
          <w:rFonts w:ascii="Lucida Console"/>
          <w:color w:val="231F20"/>
          <w:spacing w:val="-22"/>
          <w:sz w:val="16"/>
        </w:rPr>
        <w:t>class</w:t>
      </w:r>
      <w:r>
        <w:rPr>
          <w:rFonts w:ascii="Lucida Console"/>
          <w:color w:val="231F20"/>
          <w:spacing w:val="5"/>
          <w:sz w:val="16"/>
        </w:rPr>
        <w:t> </w:t>
      </w:r>
      <w:r>
        <w:rPr>
          <w:rFonts w:ascii="Lucida Console"/>
          <w:color w:val="231F20"/>
          <w:spacing w:val="-22"/>
          <w:sz w:val="16"/>
        </w:rPr>
        <w:t>RegisterSale</w:t>
      </w:r>
    </w:p>
    <w:p>
      <w:pPr>
        <w:spacing w:before="46"/>
        <w:ind w:left="11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26"/>
          <w:sz w:val="16"/>
        </w:rPr>
        <w:t>public</w:t>
      </w:r>
      <w:r>
        <w:rPr>
          <w:rFonts w:ascii="Lucida Console"/>
          <w:color w:val="231F20"/>
          <w:spacing w:val="-41"/>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addItem(Barcode</w:t>
      </w:r>
      <w:r>
        <w:rPr>
          <w:rFonts w:ascii="Lucida Console"/>
          <w:color w:val="231F20"/>
          <w:spacing w:val="-41"/>
          <w:sz w:val="16"/>
        </w:rPr>
        <w:t> </w:t>
      </w:r>
      <w:r>
        <w:rPr>
          <w:rFonts w:ascii="Lucida Console"/>
          <w:color w:val="231F20"/>
          <w:spacing w:val="-26"/>
          <w:sz w:val="16"/>
        </w:rPr>
        <w:t>code)</w:t>
      </w:r>
      <w:r>
        <w:rPr>
          <w:rFonts w:ascii="Lucida Console"/>
          <w:color w:val="231F20"/>
          <w:spacing w:val="-40"/>
          <w:sz w:val="16"/>
        </w:rPr>
        <w:t> </w:t>
      </w:r>
      <w:r>
        <w:rPr>
          <w:rFonts w:ascii="Lucida Console"/>
          <w:color w:val="231F20"/>
          <w:spacing w:val="-26"/>
          <w:sz w:val="16"/>
        </w:rPr>
        <w:t>{</w:t>
      </w:r>
    </w:p>
    <w:p>
      <w:pPr>
        <w:spacing w:line="309" w:lineRule="auto" w:before="41"/>
        <w:ind w:left="672" w:right="1900" w:firstLine="0"/>
        <w:jc w:val="left"/>
        <w:rPr>
          <w:rFonts w:ascii="Lucida Console"/>
          <w:sz w:val="16"/>
        </w:rPr>
      </w:pPr>
      <w:r>
        <w:rPr>
          <w:rFonts w:ascii="Lucida Console"/>
          <w:color w:val="231F20"/>
          <w:spacing w:val="-26"/>
          <w:sz w:val="16"/>
        </w:rPr>
        <w:t>Item</w:t>
      </w:r>
      <w:r>
        <w:rPr>
          <w:rFonts w:ascii="Lucida Console"/>
          <w:color w:val="231F20"/>
          <w:spacing w:val="-44"/>
          <w:sz w:val="16"/>
        </w:rPr>
        <w:t> </w:t>
      </w:r>
      <w:r>
        <w:rPr>
          <w:rFonts w:ascii="Lucida Console"/>
          <w:color w:val="231F20"/>
          <w:spacing w:val="-26"/>
          <w:sz w:val="16"/>
        </w:rPr>
        <w:t>newItem</w:t>
      </w:r>
      <w:r>
        <w:rPr>
          <w:rFonts w:ascii="Lucida Console"/>
          <w:color w:val="231F20"/>
          <w:spacing w:val="-44"/>
          <w:sz w:val="16"/>
        </w:rPr>
        <w:t> </w:t>
      </w:r>
      <w:r>
        <w:rPr>
          <w:rFonts w:ascii="Lucida Console"/>
          <w:color w:val="231F20"/>
          <w:spacing w:val="-26"/>
          <w:sz w:val="16"/>
        </w:rPr>
        <w:t>=</w:t>
      </w:r>
      <w:r>
        <w:rPr>
          <w:rFonts w:ascii="Lucida Console"/>
          <w:color w:val="231F20"/>
          <w:spacing w:val="-44"/>
          <w:sz w:val="16"/>
        </w:rPr>
        <w:t> </w:t>
      </w:r>
      <w:r>
        <w:rPr>
          <w:rFonts w:ascii="Lucida Console"/>
          <w:color w:val="231F20"/>
          <w:spacing w:val="-26"/>
          <w:sz w:val="16"/>
        </w:rPr>
        <w:t>getInventory().itemForBarcode(code); </w:t>
      </w:r>
      <w:r>
        <w:rPr>
          <w:rFonts w:ascii="Lucida Console"/>
          <w:color w:val="231F20"/>
          <w:spacing w:val="-20"/>
          <w:sz w:val="16"/>
        </w:rPr>
        <w:t>items.add(newItem);</w:t>
      </w:r>
    </w:p>
    <w:p>
      <w:pPr>
        <w:spacing w:before="5"/>
        <w:ind w:left="392" w:right="0" w:firstLine="0"/>
        <w:jc w:val="left"/>
        <w:rPr>
          <w:rFonts w:ascii="Lucida Console"/>
          <w:sz w:val="16"/>
        </w:rPr>
      </w:pPr>
      <w:r>
        <w:rPr>
          <w:rFonts w:ascii="Lucida Console"/>
          <w:color w:val="231F20"/>
          <w:w w:val="99"/>
          <w:sz w:val="16"/>
        </w:rPr>
        <w:t>}</w:t>
      </w:r>
    </w:p>
    <w:p>
      <w:pPr>
        <w:pStyle w:val="BodyText"/>
        <w:spacing w:before="6"/>
        <w:rPr>
          <w:rFonts w:ascii="Lucida Console"/>
          <w:sz w:val="24"/>
        </w:rPr>
      </w:pPr>
    </w:p>
    <w:p>
      <w:pPr>
        <w:spacing w:line="309" w:lineRule="auto" w:before="1"/>
        <w:ind w:left="672" w:right="4079" w:hanging="281"/>
        <w:jc w:val="left"/>
        <w:rPr>
          <w:rFonts w:ascii="Lucida Console"/>
          <w:sz w:val="16"/>
        </w:rPr>
      </w:pP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Inventory</w:t>
      </w:r>
      <w:r>
        <w:rPr>
          <w:rFonts w:ascii="Lucida Console"/>
          <w:color w:val="231F20"/>
          <w:spacing w:val="-53"/>
          <w:sz w:val="16"/>
        </w:rPr>
        <w:t> </w:t>
      </w:r>
      <w:r>
        <w:rPr>
          <w:rFonts w:ascii="Lucida Console"/>
          <w:color w:val="231F20"/>
          <w:spacing w:val="-24"/>
          <w:sz w:val="16"/>
        </w:rPr>
        <w:t>getInventory()</w:t>
      </w:r>
      <w:r>
        <w:rPr>
          <w:rFonts w:ascii="Lucida Console"/>
          <w:color w:val="231F20"/>
          <w:spacing w:val="-53"/>
          <w:sz w:val="16"/>
        </w:rPr>
        <w:t> </w:t>
      </w:r>
      <w:r>
        <w:rPr>
          <w:rFonts w:ascii="Lucida Console"/>
          <w:color w:val="231F20"/>
          <w:spacing w:val="-24"/>
          <w:sz w:val="16"/>
        </w:rPr>
        <w:t>{ </w:t>
      </w:r>
      <w:r>
        <w:rPr>
          <w:rFonts w:ascii="Lucida Console"/>
          <w:color w:val="231F20"/>
          <w:spacing w:val="-25"/>
          <w:sz w:val="16"/>
        </w:rPr>
        <w:t>return</w:t>
      </w:r>
      <w:r>
        <w:rPr>
          <w:rFonts w:ascii="Lucida Console"/>
          <w:color w:val="231F20"/>
          <w:spacing w:val="-44"/>
          <w:sz w:val="16"/>
        </w:rPr>
        <w:t> </w:t>
      </w:r>
      <w:r>
        <w:rPr>
          <w:rFonts w:ascii="Lucida Console"/>
          <w:color w:val="231F20"/>
          <w:spacing w:val="-27"/>
          <w:sz w:val="16"/>
        </w:rPr>
        <w:t>Inventory.getInventory();</w:t>
      </w:r>
    </w:p>
    <w:p>
      <w:pPr>
        <w:spacing w:before="4"/>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spacing w:val="-2"/>
        </w:rPr>
        <w:t>Now</w:t>
      </w:r>
      <w:r>
        <w:rPr>
          <w:color w:val="231F20"/>
          <w:spacing w:val="-10"/>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create</w:t>
      </w:r>
      <w:r>
        <w:rPr>
          <w:color w:val="231F20"/>
          <w:spacing w:val="-9"/>
        </w:rPr>
        <w:t> </w:t>
      </w:r>
      <w:r>
        <w:rPr>
          <w:color w:val="231F20"/>
          <w:spacing w:val="-2"/>
        </w:rPr>
        <w:t>a</w:t>
      </w:r>
      <w:r>
        <w:rPr>
          <w:color w:val="231F20"/>
          <w:spacing w:val="-9"/>
        </w:rPr>
        <w:t> </w:t>
      </w:r>
      <w:r>
        <w:rPr>
          <w:color w:val="231F20"/>
          <w:spacing w:val="-2"/>
        </w:rPr>
        <w:t>subclass</w:t>
      </w:r>
      <w:r>
        <w:rPr>
          <w:color w:val="231F20"/>
          <w:spacing w:val="-9"/>
        </w:rPr>
        <w:t> </w:t>
      </w:r>
      <w:r>
        <w:rPr>
          <w:color w:val="231F20"/>
          <w:spacing w:val="-2"/>
        </w:rPr>
        <w:t>of</w:t>
      </w:r>
      <w:r>
        <w:rPr>
          <w:color w:val="231F20"/>
          <w:spacing w:val="-9"/>
        </w:rPr>
        <w:t> </w:t>
      </w:r>
      <w:r>
        <w:rPr>
          <w:rFonts w:ascii="Lucida Console"/>
          <w:color w:val="231F20"/>
          <w:spacing w:val="-2"/>
          <w:sz w:val="19"/>
        </w:rPr>
        <w:t>Inventory</w:t>
      </w:r>
      <w:r>
        <w:rPr>
          <w:rFonts w:ascii="Lucida Console"/>
          <w:color w:val="231F20"/>
          <w:spacing w:val="-96"/>
          <w:sz w:val="19"/>
        </w:rPr>
        <w:t> </w:t>
      </w:r>
      <w:r>
        <w:rPr>
          <w:color w:val="231F20"/>
          <w:spacing w:val="-2"/>
        </w:rPr>
        <w:t>that</w:t>
      </w:r>
      <w:r>
        <w:rPr>
          <w:color w:val="231F20"/>
          <w:spacing w:val="-9"/>
        </w:rPr>
        <w:t> </w:t>
      </w:r>
      <w:r>
        <w:rPr>
          <w:color w:val="231F20"/>
          <w:spacing w:val="-2"/>
        </w:rPr>
        <w:t>we</w:t>
      </w:r>
      <w:r>
        <w:rPr>
          <w:color w:val="231F20"/>
          <w:spacing w:val="-9"/>
        </w:rPr>
        <w:t> </w:t>
      </w:r>
      <w:r>
        <w:rPr>
          <w:color w:val="231F20"/>
          <w:spacing w:val="-2"/>
        </w:rPr>
        <w:t>can</w:t>
      </w:r>
      <w:r>
        <w:rPr>
          <w:color w:val="231F20"/>
          <w:spacing w:val="-9"/>
        </w:rPr>
        <w:t> </w:t>
      </w:r>
      <w:r>
        <w:rPr>
          <w:color w:val="231F20"/>
          <w:spacing w:val="-2"/>
        </w:rPr>
        <w:t>use</w:t>
      </w:r>
      <w:r>
        <w:rPr>
          <w:color w:val="231F20"/>
          <w:spacing w:val="-8"/>
        </w:rPr>
        <w:t> </w:t>
      </w:r>
      <w:r>
        <w:rPr>
          <w:color w:val="231F20"/>
          <w:spacing w:val="-2"/>
        </w:rPr>
        <w:t>in</w:t>
      </w:r>
      <w:r>
        <w:rPr>
          <w:color w:val="231F20"/>
          <w:spacing w:val="-9"/>
        </w:rPr>
        <w:t> </w:t>
      </w:r>
      <w:r>
        <w:rPr>
          <w:color w:val="231F20"/>
          <w:spacing w:val="-2"/>
        </w:rPr>
        <w:t>the</w:t>
      </w:r>
      <w:r>
        <w:rPr>
          <w:color w:val="231F20"/>
          <w:spacing w:val="-8"/>
        </w:rPr>
        <w:t> </w:t>
      </w:r>
      <w:r>
        <w:rPr>
          <w:color w:val="231F20"/>
          <w:spacing w:val="-2"/>
        </w:rPr>
        <w:t>test.</w:t>
      </w:r>
      <w:r>
        <w:rPr>
          <w:color w:val="231F20"/>
          <w:spacing w:val="-9"/>
        </w:rPr>
        <w:t> </w:t>
      </w:r>
      <w:r>
        <w:rPr>
          <w:color w:val="231F20"/>
          <w:spacing w:val="-2"/>
        </w:rPr>
        <w:t>Because</w:t>
      </w:r>
    </w:p>
    <w:p>
      <w:pPr>
        <w:pStyle w:val="BodyText"/>
        <w:spacing w:line="266" w:lineRule="auto" w:before="26"/>
        <w:ind w:left="112" w:right="112" w:hanging="1"/>
        <w:jc w:val="both"/>
      </w:pPr>
      <w:r>
        <w:rPr>
          <w:rFonts w:ascii="Lucida Console" w:hAnsi="Lucida Console"/>
          <w:color w:val="231F20"/>
          <w:sz w:val="19"/>
        </w:rPr>
        <w:t>Inventory</w:t>
      </w:r>
      <w:r>
        <w:rPr>
          <w:rFonts w:ascii="Lucida Console" w:hAnsi="Lucida Console"/>
          <w:color w:val="231F20"/>
          <w:spacing w:val="-29"/>
          <w:sz w:val="19"/>
        </w:rPr>
        <w:t> </w:t>
      </w:r>
      <w:r>
        <w:rPr>
          <w:color w:val="231F20"/>
        </w:rPr>
        <w:t>is</w:t>
      </w:r>
      <w:r>
        <w:rPr>
          <w:color w:val="231F20"/>
          <w:spacing w:val="-11"/>
        </w:rPr>
        <w:t> </w:t>
      </w:r>
      <w:r>
        <w:rPr>
          <w:color w:val="231F20"/>
        </w:rPr>
        <w:t>a</w:t>
      </w:r>
      <w:r>
        <w:rPr>
          <w:color w:val="231F20"/>
          <w:spacing w:val="-11"/>
        </w:rPr>
        <w:t> </w:t>
      </w:r>
      <w:r>
        <w:rPr>
          <w:color w:val="231F20"/>
        </w:rPr>
        <w:t>singleton,</w:t>
      </w:r>
      <w:r>
        <w:rPr>
          <w:color w:val="231F20"/>
          <w:spacing w:val="-11"/>
        </w:rPr>
        <w:t> </w:t>
      </w:r>
      <w:r>
        <w:rPr>
          <w:color w:val="231F20"/>
        </w:rPr>
        <w:t>we</w:t>
      </w:r>
      <w:r>
        <w:rPr>
          <w:color w:val="231F20"/>
          <w:spacing w:val="-11"/>
        </w:rPr>
        <w:t> </w:t>
      </w:r>
      <w:r>
        <w:rPr>
          <w:color w:val="231F20"/>
        </w:rPr>
        <w:t>have</w:t>
      </w:r>
      <w:r>
        <w:rPr>
          <w:color w:val="231F20"/>
          <w:spacing w:val="-11"/>
        </w:rPr>
        <w:t> </w:t>
      </w:r>
      <w:r>
        <w:rPr>
          <w:color w:val="231F20"/>
        </w:rPr>
        <w:t>to</w:t>
      </w:r>
      <w:r>
        <w:rPr>
          <w:color w:val="231F20"/>
          <w:spacing w:val="-11"/>
        </w:rPr>
        <w:t> </w:t>
      </w:r>
      <w:r>
        <w:rPr>
          <w:color w:val="231F20"/>
        </w:rPr>
        <w:t>make</w:t>
      </w:r>
      <w:r>
        <w:rPr>
          <w:color w:val="231F20"/>
          <w:spacing w:val="-11"/>
        </w:rPr>
        <w:t> </w:t>
      </w:r>
      <w:r>
        <w:rPr>
          <w:color w:val="231F20"/>
        </w:rPr>
        <w:t>its</w:t>
      </w:r>
      <w:r>
        <w:rPr>
          <w:color w:val="231F20"/>
          <w:spacing w:val="-11"/>
        </w:rPr>
        <w:t> </w:t>
      </w:r>
      <w:r>
        <w:rPr>
          <w:color w:val="231F20"/>
        </w:rPr>
        <w:t>constructor</w:t>
      </w:r>
      <w:r>
        <w:rPr>
          <w:color w:val="231F20"/>
          <w:spacing w:val="-11"/>
        </w:rPr>
        <w:t> </w:t>
      </w:r>
      <w:r>
        <w:rPr>
          <w:color w:val="231F20"/>
        </w:rPr>
        <w:t>protected</w:t>
      </w:r>
      <w:r>
        <w:rPr>
          <w:color w:val="231F20"/>
          <w:spacing w:val="-11"/>
        </w:rPr>
        <w:t> </w:t>
      </w:r>
      <w:r>
        <w:rPr>
          <w:color w:val="231F20"/>
        </w:rPr>
        <w:t>rather</w:t>
      </w:r>
      <w:r>
        <w:rPr>
          <w:color w:val="231F20"/>
          <w:spacing w:val="-11"/>
        </w:rPr>
        <w:t> </w:t>
      </w:r>
      <w:r>
        <w:rPr>
          <w:color w:val="231F20"/>
        </w:rPr>
        <w:t>than private. After we’ve done that, we can subclass it like this and put in </w:t>
      </w:r>
      <w:r>
        <w:rPr>
          <w:color w:val="231F20"/>
        </w:rPr>
        <w:t>whatever logic we want to use to convert barcodes to items in a test.</w:t>
      </w:r>
    </w:p>
    <w:p>
      <w:pPr>
        <w:spacing w:before="136"/>
        <w:ind w:left="112" w:right="0" w:firstLine="0"/>
        <w:jc w:val="left"/>
        <w:rPr>
          <w:rFonts w:ascii="Lucida Console"/>
          <w:sz w:val="16"/>
        </w:rPr>
      </w:pPr>
      <w:r>
        <w:rPr>
          <w:rFonts w:ascii="Lucida Console"/>
          <w:color w:val="231F20"/>
          <w:spacing w:val="-26"/>
          <w:sz w:val="16"/>
        </w:rPr>
        <w:t>public</w:t>
      </w:r>
      <w:r>
        <w:rPr>
          <w:rFonts w:ascii="Lucida Console"/>
          <w:color w:val="231F20"/>
          <w:spacing w:val="-42"/>
          <w:sz w:val="16"/>
        </w:rPr>
        <w:t> </w:t>
      </w:r>
      <w:r>
        <w:rPr>
          <w:rFonts w:ascii="Lucida Console"/>
          <w:color w:val="231F20"/>
          <w:spacing w:val="-26"/>
          <w:sz w:val="16"/>
        </w:rPr>
        <w:t>class</w:t>
      </w:r>
      <w:r>
        <w:rPr>
          <w:rFonts w:ascii="Lucida Console"/>
          <w:color w:val="231F20"/>
          <w:spacing w:val="-41"/>
          <w:sz w:val="16"/>
        </w:rPr>
        <w:t> </w:t>
      </w:r>
      <w:r>
        <w:rPr>
          <w:rFonts w:ascii="Lucida Console"/>
          <w:color w:val="231F20"/>
          <w:spacing w:val="-26"/>
          <w:sz w:val="16"/>
        </w:rPr>
        <w:t>FakeInventory</w:t>
      </w:r>
      <w:r>
        <w:rPr>
          <w:rFonts w:ascii="Lucida Console"/>
          <w:color w:val="231F20"/>
          <w:spacing w:val="-41"/>
          <w:sz w:val="16"/>
        </w:rPr>
        <w:t> </w:t>
      </w:r>
      <w:r>
        <w:rPr>
          <w:rFonts w:ascii="Lucida Console"/>
          <w:color w:val="231F20"/>
          <w:spacing w:val="-26"/>
          <w:sz w:val="16"/>
        </w:rPr>
        <w:t>extends</w:t>
      </w:r>
      <w:r>
        <w:rPr>
          <w:rFonts w:ascii="Lucida Console"/>
          <w:color w:val="231F20"/>
          <w:spacing w:val="-41"/>
          <w:sz w:val="16"/>
        </w:rPr>
        <w:t> </w:t>
      </w:r>
      <w:r>
        <w:rPr>
          <w:rFonts w:ascii="Lucida Console"/>
          <w:color w:val="231F20"/>
          <w:spacing w:val="-26"/>
          <w:sz w:val="16"/>
        </w:rPr>
        <w:t>Inventory</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6"/>
          <w:sz w:val="16"/>
        </w:rPr>
        <w:t>public</w:t>
      </w:r>
      <w:r>
        <w:rPr>
          <w:rFonts w:ascii="Lucida Console"/>
          <w:color w:val="231F20"/>
          <w:spacing w:val="-45"/>
          <w:sz w:val="16"/>
        </w:rPr>
        <w:t> </w:t>
      </w:r>
      <w:r>
        <w:rPr>
          <w:rFonts w:ascii="Lucida Console"/>
          <w:color w:val="231F20"/>
          <w:spacing w:val="-26"/>
          <w:sz w:val="16"/>
        </w:rPr>
        <w:t>Item</w:t>
      </w:r>
      <w:r>
        <w:rPr>
          <w:rFonts w:ascii="Lucida Console"/>
          <w:color w:val="231F20"/>
          <w:spacing w:val="-44"/>
          <w:sz w:val="16"/>
        </w:rPr>
        <w:t> </w:t>
      </w:r>
      <w:r>
        <w:rPr>
          <w:rFonts w:ascii="Lucida Console"/>
          <w:color w:val="231F20"/>
          <w:spacing w:val="-26"/>
          <w:sz w:val="16"/>
        </w:rPr>
        <w:t>itemForBarcode(Barcode</w:t>
      </w:r>
      <w:r>
        <w:rPr>
          <w:rFonts w:ascii="Lucida Console"/>
          <w:color w:val="231F20"/>
          <w:spacing w:val="-44"/>
          <w:sz w:val="16"/>
        </w:rPr>
        <w:t> </w:t>
      </w:r>
      <w:r>
        <w:rPr>
          <w:rFonts w:ascii="Lucida Console"/>
          <w:color w:val="231F20"/>
          <w:spacing w:val="-26"/>
          <w:sz w:val="16"/>
        </w:rPr>
        <w:t>code)</w:t>
      </w:r>
      <w:r>
        <w:rPr>
          <w:rFonts w:ascii="Lucida Console"/>
          <w:color w:val="231F20"/>
          <w:spacing w:val="-44"/>
          <w:sz w:val="16"/>
        </w:rPr>
        <w:t> </w:t>
      </w:r>
      <w:r>
        <w:rPr>
          <w:rFonts w:ascii="Lucida Console"/>
          <w:color w:val="231F20"/>
          <w:spacing w:val="-26"/>
          <w:sz w:val="16"/>
        </w:rPr>
        <w:t>{</w:t>
      </w:r>
    </w:p>
    <w:p>
      <w:pPr>
        <w:spacing w:before="47"/>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Now</w:t>
      </w:r>
      <w:r>
        <w:rPr>
          <w:color w:val="231F20"/>
          <w:spacing w:val="6"/>
        </w:rPr>
        <w:t> </w:t>
      </w:r>
      <w:r>
        <w:rPr>
          <w:color w:val="231F20"/>
        </w:rPr>
        <w:t>we</w:t>
      </w:r>
      <w:r>
        <w:rPr>
          <w:color w:val="231F20"/>
          <w:spacing w:val="7"/>
        </w:rPr>
        <w:t> </w:t>
      </w:r>
      <w:r>
        <w:rPr>
          <w:color w:val="231F20"/>
        </w:rPr>
        <w:t>can</w:t>
      </w:r>
      <w:r>
        <w:rPr>
          <w:color w:val="231F20"/>
          <w:spacing w:val="7"/>
        </w:rPr>
        <w:t> </w:t>
      </w:r>
      <w:r>
        <w:rPr>
          <w:color w:val="231F20"/>
        </w:rPr>
        <w:t>write</w:t>
      </w:r>
      <w:r>
        <w:rPr>
          <w:color w:val="231F20"/>
          <w:spacing w:val="7"/>
        </w:rPr>
        <w:t> </w:t>
      </w:r>
      <w:r>
        <w:rPr>
          <w:color w:val="231F20"/>
        </w:rPr>
        <w:t>the</w:t>
      </w:r>
      <w:r>
        <w:rPr>
          <w:color w:val="231F20"/>
          <w:spacing w:val="6"/>
        </w:rPr>
        <w:t> </w:t>
      </w:r>
      <w:r>
        <w:rPr>
          <w:color w:val="231F20"/>
        </w:rPr>
        <w:t>class</w:t>
      </w:r>
      <w:r>
        <w:rPr>
          <w:color w:val="231F20"/>
          <w:spacing w:val="7"/>
        </w:rPr>
        <w:t> </w:t>
      </w:r>
      <w:r>
        <w:rPr>
          <w:color w:val="231F20"/>
        </w:rPr>
        <w:t>we’ll</w:t>
      </w:r>
      <w:r>
        <w:rPr>
          <w:color w:val="231F20"/>
          <w:spacing w:val="7"/>
        </w:rPr>
        <w:t> </w:t>
      </w:r>
      <w:r>
        <w:rPr>
          <w:color w:val="231F20"/>
        </w:rPr>
        <w:t>use</w:t>
      </w:r>
      <w:r>
        <w:rPr>
          <w:color w:val="231F20"/>
          <w:spacing w:val="7"/>
        </w:rPr>
        <w:t> </w:t>
      </w:r>
      <w:r>
        <w:rPr>
          <w:color w:val="231F20"/>
        </w:rPr>
        <w:t>in</w:t>
      </w:r>
      <w:r>
        <w:rPr>
          <w:color w:val="231F20"/>
          <w:spacing w:val="6"/>
        </w:rPr>
        <w:t> </w:t>
      </w:r>
      <w:r>
        <w:rPr>
          <w:color w:val="231F20"/>
        </w:rPr>
        <w:t>the</w:t>
      </w:r>
      <w:r>
        <w:rPr>
          <w:color w:val="231F20"/>
          <w:spacing w:val="7"/>
        </w:rPr>
        <w:t> </w:t>
      </w:r>
      <w:r>
        <w:rPr>
          <w:color w:val="231F20"/>
          <w:spacing w:val="-2"/>
        </w:rPr>
        <w:t>test.</w:t>
      </w:r>
    </w:p>
    <w:p>
      <w:pPr>
        <w:pStyle w:val="BodyText"/>
        <w:spacing w:before="10"/>
        <w:rPr>
          <w:sz w:val="13"/>
        </w:rPr>
      </w:pPr>
    </w:p>
    <w:p>
      <w:pPr>
        <w:spacing w:before="0"/>
        <w:ind w:left="112" w:right="0" w:firstLine="0"/>
        <w:jc w:val="left"/>
        <w:rPr>
          <w:rFonts w:ascii="Lucida Console"/>
          <w:sz w:val="16"/>
        </w:rPr>
      </w:pP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TestingRegisterSale</w:t>
      </w:r>
      <w:r>
        <w:rPr>
          <w:rFonts w:ascii="Lucida Console"/>
          <w:color w:val="231F20"/>
          <w:spacing w:val="-46"/>
          <w:sz w:val="16"/>
        </w:rPr>
        <w:t> </w:t>
      </w:r>
      <w:r>
        <w:rPr>
          <w:rFonts w:ascii="Lucida Console"/>
          <w:color w:val="231F20"/>
          <w:spacing w:val="-26"/>
          <w:sz w:val="16"/>
        </w:rPr>
        <w:t>extends</w:t>
      </w:r>
      <w:r>
        <w:rPr>
          <w:rFonts w:ascii="Lucida Console"/>
          <w:color w:val="231F20"/>
          <w:spacing w:val="-46"/>
          <w:sz w:val="16"/>
        </w:rPr>
        <w:t> </w:t>
      </w:r>
      <w:r>
        <w:rPr>
          <w:rFonts w:ascii="Lucida Console"/>
          <w:color w:val="231F20"/>
          <w:spacing w:val="-26"/>
          <w:sz w:val="16"/>
        </w:rPr>
        <w:t>RegisterSale</w:t>
      </w:r>
    </w:p>
    <w:p>
      <w:pPr>
        <w:spacing w:before="46"/>
        <w:ind w:left="11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24"/>
          <w:sz w:val="16"/>
        </w:rPr>
        <w:t>Inventory</w:t>
      </w:r>
      <w:r>
        <w:rPr>
          <w:rFonts w:ascii="Lucida Console"/>
          <w:color w:val="231F20"/>
          <w:spacing w:val="-48"/>
          <w:sz w:val="16"/>
        </w:rPr>
        <w:t> </w:t>
      </w:r>
      <w:r>
        <w:rPr>
          <w:rFonts w:ascii="Lucida Console"/>
          <w:color w:val="231F20"/>
          <w:spacing w:val="-24"/>
          <w:sz w:val="16"/>
        </w:rPr>
        <w:t>inventory</w:t>
      </w:r>
      <w:r>
        <w:rPr>
          <w:rFonts w:ascii="Lucida Console"/>
          <w:color w:val="231F20"/>
          <w:spacing w:val="-48"/>
          <w:sz w:val="16"/>
        </w:rPr>
        <w:t> </w:t>
      </w:r>
      <w:r>
        <w:rPr>
          <w:rFonts w:ascii="Lucida Console"/>
          <w:color w:val="231F20"/>
          <w:spacing w:val="-24"/>
          <w:sz w:val="16"/>
        </w:rPr>
        <w:t>=</w:t>
      </w:r>
      <w:r>
        <w:rPr>
          <w:rFonts w:ascii="Lucida Console"/>
          <w:color w:val="231F20"/>
          <w:spacing w:val="-48"/>
          <w:sz w:val="16"/>
        </w:rPr>
        <w:t> </w:t>
      </w:r>
      <w:r>
        <w:rPr>
          <w:rFonts w:ascii="Lucida Console"/>
          <w:color w:val="231F20"/>
          <w:spacing w:val="-24"/>
          <w:sz w:val="16"/>
        </w:rPr>
        <w:t>new</w:t>
      </w:r>
      <w:r>
        <w:rPr>
          <w:rFonts w:ascii="Lucida Console"/>
          <w:color w:val="231F20"/>
          <w:spacing w:val="-48"/>
          <w:sz w:val="16"/>
        </w:rPr>
        <w:t> </w:t>
      </w:r>
      <w:r>
        <w:rPr>
          <w:rFonts w:ascii="Lucida Console"/>
          <w:color w:val="231F20"/>
          <w:spacing w:val="-24"/>
          <w:sz w:val="16"/>
        </w:rPr>
        <w:t>FakeInventory();</w:t>
      </w:r>
    </w:p>
    <w:p>
      <w:pPr>
        <w:pStyle w:val="BodyText"/>
        <w:spacing w:before="7"/>
        <w:rPr>
          <w:rFonts w:ascii="Lucida Console"/>
          <w:sz w:val="24"/>
        </w:rPr>
      </w:pPr>
    </w:p>
    <w:p>
      <w:pPr>
        <w:spacing w:line="309" w:lineRule="auto" w:before="0"/>
        <w:ind w:left="672" w:right="4079" w:hanging="281"/>
        <w:jc w:val="left"/>
        <w:rPr>
          <w:rFonts w:ascii="Lucida Console"/>
          <w:sz w:val="16"/>
        </w:rPr>
      </w:pPr>
      <w:r>
        <w:rPr>
          <w:rFonts w:ascii="Lucida Console"/>
          <w:color w:val="231F20"/>
          <w:spacing w:val="-24"/>
          <w:sz w:val="16"/>
        </w:rPr>
        <w:t>protected</w:t>
      </w:r>
      <w:r>
        <w:rPr>
          <w:rFonts w:ascii="Lucida Console"/>
          <w:color w:val="231F20"/>
          <w:spacing w:val="-53"/>
          <w:sz w:val="16"/>
        </w:rPr>
        <w:t> </w:t>
      </w:r>
      <w:r>
        <w:rPr>
          <w:rFonts w:ascii="Lucida Console"/>
          <w:color w:val="231F20"/>
          <w:spacing w:val="-24"/>
          <w:sz w:val="16"/>
        </w:rPr>
        <w:t>Inventory</w:t>
      </w:r>
      <w:r>
        <w:rPr>
          <w:rFonts w:ascii="Lucida Console"/>
          <w:color w:val="231F20"/>
          <w:spacing w:val="-53"/>
          <w:sz w:val="16"/>
        </w:rPr>
        <w:t> </w:t>
      </w:r>
      <w:r>
        <w:rPr>
          <w:rFonts w:ascii="Lucida Console"/>
          <w:color w:val="231F20"/>
          <w:spacing w:val="-24"/>
          <w:sz w:val="16"/>
        </w:rPr>
        <w:t>getInventory()</w:t>
      </w:r>
      <w:r>
        <w:rPr>
          <w:rFonts w:ascii="Lucida Console"/>
          <w:color w:val="231F20"/>
          <w:spacing w:val="-53"/>
          <w:sz w:val="16"/>
        </w:rPr>
        <w:t> </w:t>
      </w:r>
      <w:r>
        <w:rPr>
          <w:rFonts w:ascii="Lucida Console"/>
          <w:color w:val="231F20"/>
          <w:spacing w:val="-24"/>
          <w:sz w:val="16"/>
        </w:rPr>
        <w:t>{ </w:t>
      </w:r>
      <w:r>
        <w:rPr>
          <w:rFonts w:ascii="Lucida Console"/>
          <w:color w:val="231F20"/>
          <w:spacing w:val="-18"/>
          <w:sz w:val="16"/>
        </w:rPr>
        <w:t>return</w:t>
      </w:r>
      <w:r>
        <w:rPr>
          <w:rFonts w:ascii="Lucida Console"/>
          <w:color w:val="231F20"/>
          <w:spacing w:val="-52"/>
          <w:sz w:val="16"/>
        </w:rPr>
        <w:t> </w:t>
      </w:r>
      <w:r>
        <w:rPr>
          <w:rFonts w:ascii="Lucida Console"/>
          <w:color w:val="231F20"/>
          <w:spacing w:val="-18"/>
          <w:sz w:val="16"/>
        </w:rPr>
        <w:t>inventory;</w:t>
      </w:r>
    </w:p>
    <w:p>
      <w:pPr>
        <w:spacing w:before="5"/>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7"/>
        <w:rPr>
          <w:rFonts w:ascii="Lucida Console"/>
        </w:rPr>
      </w:pPr>
    </w:p>
    <w:p>
      <w:pPr>
        <w:pStyle w:val="Heading5"/>
        <w:spacing w:before="104"/>
      </w:pPr>
      <w:r>
        <w:rPr>
          <w:color w:val="231F20"/>
          <w:spacing w:val="-2"/>
        </w:rPr>
        <w:t>Steps</w:t>
      </w:r>
    </w:p>
    <w:p>
      <w:pPr>
        <w:spacing w:before="150"/>
        <w:ind w:left="112" w:right="0" w:firstLine="0"/>
        <w:jc w:val="left"/>
        <w:rPr>
          <w:sz w:val="20"/>
        </w:rPr>
      </w:pPr>
      <w:r>
        <w:rPr>
          <w:color w:val="231F20"/>
          <w:w w:val="110"/>
          <w:sz w:val="20"/>
        </w:rPr>
        <w:t>To</w:t>
      </w:r>
      <w:r>
        <w:rPr>
          <w:color w:val="231F20"/>
          <w:spacing w:val="-7"/>
          <w:w w:val="110"/>
          <w:sz w:val="20"/>
        </w:rPr>
        <w:t> </w:t>
      </w:r>
      <w:r>
        <w:rPr>
          <w:rFonts w:ascii="Book Antiqua"/>
          <w:i/>
          <w:color w:val="231F20"/>
          <w:w w:val="110"/>
          <w:sz w:val="20"/>
        </w:rPr>
        <w:t>Replace</w:t>
      </w:r>
      <w:r>
        <w:rPr>
          <w:rFonts w:ascii="Book Antiqua"/>
          <w:i/>
          <w:color w:val="231F20"/>
          <w:spacing w:val="-13"/>
          <w:w w:val="110"/>
          <w:sz w:val="20"/>
        </w:rPr>
        <w:t> </w:t>
      </w:r>
      <w:r>
        <w:rPr>
          <w:rFonts w:ascii="Book Antiqua"/>
          <w:i/>
          <w:color w:val="231F20"/>
          <w:w w:val="110"/>
          <w:sz w:val="20"/>
        </w:rPr>
        <w:t>Global</w:t>
      </w:r>
      <w:r>
        <w:rPr>
          <w:rFonts w:ascii="Book Antiqua"/>
          <w:i/>
          <w:color w:val="231F20"/>
          <w:spacing w:val="-13"/>
          <w:w w:val="110"/>
          <w:sz w:val="20"/>
        </w:rPr>
        <w:t> </w:t>
      </w:r>
      <w:r>
        <w:rPr>
          <w:rFonts w:ascii="Book Antiqua"/>
          <w:i/>
          <w:color w:val="231F20"/>
          <w:w w:val="110"/>
          <w:sz w:val="20"/>
        </w:rPr>
        <w:t>Reference</w:t>
      </w:r>
      <w:r>
        <w:rPr>
          <w:rFonts w:ascii="Book Antiqua"/>
          <w:i/>
          <w:color w:val="231F20"/>
          <w:spacing w:val="-13"/>
          <w:w w:val="110"/>
          <w:sz w:val="20"/>
        </w:rPr>
        <w:t> </w:t>
      </w:r>
      <w:r>
        <w:rPr>
          <w:rFonts w:ascii="Book Antiqua"/>
          <w:i/>
          <w:color w:val="231F20"/>
          <w:w w:val="110"/>
          <w:sz w:val="20"/>
        </w:rPr>
        <w:t>with</w:t>
      </w:r>
      <w:r>
        <w:rPr>
          <w:rFonts w:ascii="Book Antiqua"/>
          <w:i/>
          <w:color w:val="231F20"/>
          <w:spacing w:val="-13"/>
          <w:w w:val="110"/>
          <w:sz w:val="20"/>
        </w:rPr>
        <w:t> </w:t>
      </w:r>
      <w:r>
        <w:rPr>
          <w:rFonts w:ascii="Book Antiqua"/>
          <w:i/>
          <w:color w:val="231F20"/>
          <w:w w:val="110"/>
          <w:sz w:val="20"/>
        </w:rPr>
        <w:t>Getter</w:t>
      </w:r>
      <w:r>
        <w:rPr>
          <w:color w:val="231F20"/>
          <w:w w:val="110"/>
          <w:sz w:val="20"/>
        </w:rPr>
        <w:t>,</w:t>
      </w:r>
      <w:r>
        <w:rPr>
          <w:color w:val="231F20"/>
          <w:spacing w:val="-6"/>
          <w:w w:val="110"/>
          <w:sz w:val="20"/>
        </w:rPr>
        <w:t> </w:t>
      </w:r>
      <w:r>
        <w:rPr>
          <w:color w:val="231F20"/>
          <w:w w:val="110"/>
          <w:sz w:val="20"/>
        </w:rPr>
        <w:t>do</w:t>
      </w:r>
      <w:r>
        <w:rPr>
          <w:color w:val="231F20"/>
          <w:spacing w:val="-7"/>
          <w:w w:val="110"/>
          <w:sz w:val="20"/>
        </w:rPr>
        <w:t> </w:t>
      </w:r>
      <w:r>
        <w:rPr>
          <w:color w:val="231F20"/>
          <w:w w:val="110"/>
          <w:sz w:val="20"/>
        </w:rPr>
        <w:t>the</w:t>
      </w:r>
      <w:r>
        <w:rPr>
          <w:color w:val="231F20"/>
          <w:spacing w:val="-6"/>
          <w:w w:val="110"/>
          <w:sz w:val="20"/>
        </w:rPr>
        <w:t> </w:t>
      </w:r>
      <w:r>
        <w:rPr>
          <w:color w:val="231F20"/>
          <w:spacing w:val="-2"/>
          <w:w w:val="110"/>
          <w:sz w:val="20"/>
        </w:rPr>
        <w:t>following:</w:t>
      </w:r>
    </w:p>
    <w:p>
      <w:pPr>
        <w:pStyle w:val="ListParagraph"/>
        <w:numPr>
          <w:ilvl w:val="0"/>
          <w:numId w:val="77"/>
        </w:numPr>
        <w:tabs>
          <w:tab w:pos="695" w:val="left" w:leader="none"/>
        </w:tabs>
        <w:spacing w:line="240" w:lineRule="auto" w:before="74" w:after="0"/>
        <w:ind w:left="694" w:right="0" w:hanging="223"/>
        <w:jc w:val="left"/>
        <w:rPr>
          <w:sz w:val="20"/>
        </w:rPr>
      </w:pPr>
      <w:r>
        <w:rPr>
          <w:color w:val="231F20"/>
          <w:sz w:val="20"/>
        </w:rPr>
        <w:t>Identify</w:t>
      </w:r>
      <w:r>
        <w:rPr>
          <w:color w:val="231F20"/>
          <w:spacing w:val="5"/>
          <w:sz w:val="20"/>
        </w:rPr>
        <w:t> </w:t>
      </w:r>
      <w:r>
        <w:rPr>
          <w:color w:val="231F20"/>
          <w:sz w:val="20"/>
        </w:rPr>
        <w:t>the</w:t>
      </w:r>
      <w:r>
        <w:rPr>
          <w:color w:val="231F20"/>
          <w:spacing w:val="6"/>
          <w:sz w:val="20"/>
        </w:rPr>
        <w:t> </w:t>
      </w:r>
      <w:r>
        <w:rPr>
          <w:color w:val="231F20"/>
          <w:sz w:val="20"/>
        </w:rPr>
        <w:t>global</w:t>
      </w:r>
      <w:r>
        <w:rPr>
          <w:color w:val="231F20"/>
          <w:spacing w:val="6"/>
          <w:sz w:val="20"/>
        </w:rPr>
        <w:t> </w:t>
      </w:r>
      <w:r>
        <w:rPr>
          <w:color w:val="231F20"/>
          <w:sz w:val="20"/>
        </w:rPr>
        <w:t>reference</w:t>
      </w:r>
      <w:r>
        <w:rPr>
          <w:color w:val="231F20"/>
          <w:spacing w:val="6"/>
          <w:sz w:val="20"/>
        </w:rPr>
        <w:t> </w:t>
      </w:r>
      <w:r>
        <w:rPr>
          <w:color w:val="231F20"/>
          <w:sz w:val="20"/>
        </w:rPr>
        <w:t>that</w:t>
      </w:r>
      <w:r>
        <w:rPr>
          <w:color w:val="231F20"/>
          <w:spacing w:val="6"/>
          <w:sz w:val="20"/>
        </w:rPr>
        <w:t> </w:t>
      </w:r>
      <w:r>
        <w:rPr>
          <w:color w:val="231F20"/>
          <w:sz w:val="20"/>
        </w:rPr>
        <w:t>you</w:t>
      </w:r>
      <w:r>
        <w:rPr>
          <w:color w:val="231F20"/>
          <w:spacing w:val="5"/>
          <w:sz w:val="20"/>
        </w:rPr>
        <w:t> </w:t>
      </w:r>
      <w:r>
        <w:rPr>
          <w:color w:val="231F20"/>
          <w:sz w:val="20"/>
        </w:rPr>
        <w:t>want</w:t>
      </w:r>
      <w:r>
        <w:rPr>
          <w:color w:val="231F20"/>
          <w:spacing w:val="6"/>
          <w:sz w:val="20"/>
        </w:rPr>
        <w:t> </w:t>
      </w:r>
      <w:r>
        <w:rPr>
          <w:color w:val="231F20"/>
          <w:sz w:val="20"/>
        </w:rPr>
        <w:t>to</w:t>
      </w:r>
      <w:r>
        <w:rPr>
          <w:color w:val="231F20"/>
          <w:spacing w:val="6"/>
          <w:sz w:val="20"/>
        </w:rPr>
        <w:t> </w:t>
      </w:r>
      <w:r>
        <w:rPr>
          <w:color w:val="231F20"/>
          <w:spacing w:val="-2"/>
          <w:sz w:val="20"/>
        </w:rPr>
        <w:t>replace.</w:t>
      </w:r>
    </w:p>
    <w:p>
      <w:pPr>
        <w:pStyle w:val="ListParagraph"/>
        <w:numPr>
          <w:ilvl w:val="0"/>
          <w:numId w:val="77"/>
        </w:numPr>
        <w:tabs>
          <w:tab w:pos="698" w:val="left" w:leader="none"/>
        </w:tabs>
        <w:spacing w:line="244" w:lineRule="auto" w:before="126" w:after="0"/>
        <w:ind w:left="697" w:right="112" w:hanging="225"/>
        <w:jc w:val="both"/>
        <w:rPr>
          <w:sz w:val="20"/>
        </w:rPr>
      </w:pPr>
      <w:r>
        <w:rPr>
          <w:color w:val="231F20"/>
          <w:sz w:val="20"/>
        </w:rPr>
        <w:t>Write a getter for the global reference. Make sure that the access </w:t>
      </w:r>
      <w:r>
        <w:rPr>
          <w:color w:val="231F20"/>
          <w:sz w:val="20"/>
        </w:rPr>
        <w:t>protec-</w:t>
      </w:r>
      <w:r>
        <w:rPr>
          <w:color w:val="231F20"/>
          <w:sz w:val="20"/>
        </w:rPr>
        <w:t> tion of the method is loose enough for you to be able to override the </w:t>
      </w:r>
      <w:r>
        <w:rPr>
          <w:color w:val="231F20"/>
          <w:sz w:val="20"/>
        </w:rPr>
        <w:t>get-</w:t>
      </w:r>
      <w:r>
        <w:rPr>
          <w:color w:val="231F20"/>
          <w:sz w:val="20"/>
        </w:rPr>
        <w:t> ter in a subclass.</w:t>
      </w:r>
    </w:p>
    <w:p>
      <w:pPr>
        <w:pStyle w:val="ListParagraph"/>
        <w:numPr>
          <w:ilvl w:val="0"/>
          <w:numId w:val="77"/>
        </w:numPr>
        <w:tabs>
          <w:tab w:pos="695" w:val="left" w:leader="none"/>
        </w:tabs>
        <w:spacing w:line="240" w:lineRule="auto" w:before="122" w:after="0"/>
        <w:ind w:left="694" w:right="0" w:hanging="223"/>
        <w:jc w:val="left"/>
        <w:rPr>
          <w:sz w:val="20"/>
        </w:rPr>
      </w:pPr>
      <w:r>
        <w:rPr>
          <w:color w:val="231F20"/>
          <w:sz w:val="20"/>
        </w:rPr>
        <w:t>Replace</w:t>
      </w:r>
      <w:r>
        <w:rPr>
          <w:color w:val="231F20"/>
          <w:spacing w:val="4"/>
          <w:sz w:val="20"/>
        </w:rPr>
        <w:t> </w:t>
      </w:r>
      <w:r>
        <w:rPr>
          <w:color w:val="231F20"/>
          <w:sz w:val="20"/>
        </w:rPr>
        <w:t>references</w:t>
      </w:r>
      <w:r>
        <w:rPr>
          <w:color w:val="231F20"/>
          <w:spacing w:val="5"/>
          <w:sz w:val="20"/>
        </w:rPr>
        <w:t> </w:t>
      </w:r>
      <w:r>
        <w:rPr>
          <w:color w:val="231F20"/>
          <w:sz w:val="20"/>
        </w:rPr>
        <w:t>to</w:t>
      </w:r>
      <w:r>
        <w:rPr>
          <w:color w:val="231F20"/>
          <w:spacing w:val="5"/>
          <w:sz w:val="20"/>
        </w:rPr>
        <w:t> </w:t>
      </w:r>
      <w:r>
        <w:rPr>
          <w:color w:val="231F20"/>
          <w:sz w:val="20"/>
        </w:rPr>
        <w:t>the</w:t>
      </w:r>
      <w:r>
        <w:rPr>
          <w:color w:val="231F20"/>
          <w:spacing w:val="5"/>
          <w:sz w:val="20"/>
        </w:rPr>
        <w:t> </w:t>
      </w:r>
      <w:r>
        <w:rPr>
          <w:color w:val="231F20"/>
          <w:sz w:val="20"/>
        </w:rPr>
        <w:t>global</w:t>
      </w:r>
      <w:r>
        <w:rPr>
          <w:color w:val="231F20"/>
          <w:spacing w:val="4"/>
          <w:sz w:val="20"/>
        </w:rPr>
        <w:t> </w:t>
      </w:r>
      <w:r>
        <w:rPr>
          <w:color w:val="231F20"/>
          <w:sz w:val="20"/>
        </w:rPr>
        <w:t>with</w:t>
      </w:r>
      <w:r>
        <w:rPr>
          <w:color w:val="231F20"/>
          <w:spacing w:val="5"/>
          <w:sz w:val="20"/>
        </w:rPr>
        <w:t> </w:t>
      </w:r>
      <w:r>
        <w:rPr>
          <w:color w:val="231F20"/>
          <w:sz w:val="20"/>
        </w:rPr>
        <w:t>calls</w:t>
      </w:r>
      <w:r>
        <w:rPr>
          <w:color w:val="231F20"/>
          <w:spacing w:val="5"/>
          <w:sz w:val="20"/>
        </w:rPr>
        <w:t> </w:t>
      </w:r>
      <w:r>
        <w:rPr>
          <w:color w:val="231F20"/>
          <w:sz w:val="20"/>
        </w:rPr>
        <w:t>to</w:t>
      </w:r>
      <w:r>
        <w:rPr>
          <w:color w:val="231F20"/>
          <w:spacing w:val="5"/>
          <w:sz w:val="20"/>
        </w:rPr>
        <w:t> </w:t>
      </w:r>
      <w:r>
        <w:rPr>
          <w:color w:val="231F20"/>
          <w:sz w:val="20"/>
        </w:rPr>
        <w:t>the</w:t>
      </w:r>
      <w:r>
        <w:rPr>
          <w:color w:val="231F20"/>
          <w:spacing w:val="5"/>
          <w:sz w:val="20"/>
        </w:rPr>
        <w:t> </w:t>
      </w:r>
      <w:r>
        <w:rPr>
          <w:color w:val="231F20"/>
          <w:spacing w:val="-2"/>
          <w:sz w:val="20"/>
        </w:rPr>
        <w:t>getter.</w:t>
      </w:r>
    </w:p>
    <w:p>
      <w:pPr>
        <w:pStyle w:val="ListParagraph"/>
        <w:numPr>
          <w:ilvl w:val="0"/>
          <w:numId w:val="77"/>
        </w:numPr>
        <w:tabs>
          <w:tab w:pos="695" w:val="left" w:leader="none"/>
        </w:tabs>
        <w:spacing w:line="240" w:lineRule="auto" w:before="126" w:after="0"/>
        <w:ind w:left="694" w:right="0" w:hanging="223"/>
        <w:jc w:val="left"/>
        <w:rPr>
          <w:sz w:val="20"/>
        </w:rPr>
      </w:pPr>
      <w:r>
        <w:rPr>
          <w:color w:val="231F20"/>
          <w:sz w:val="20"/>
        </w:rPr>
        <w:t>Create</w:t>
      </w:r>
      <w:r>
        <w:rPr>
          <w:color w:val="231F20"/>
          <w:spacing w:val="-1"/>
          <w:sz w:val="20"/>
        </w:rPr>
        <w:t> </w:t>
      </w:r>
      <w:r>
        <w:rPr>
          <w:color w:val="231F20"/>
          <w:sz w:val="20"/>
        </w:rPr>
        <w:t>a testing subclass and override the </w:t>
      </w:r>
      <w:r>
        <w:rPr>
          <w:color w:val="231F20"/>
          <w:spacing w:val="-2"/>
          <w:sz w:val="20"/>
        </w:rPr>
        <w:t>getter.</w:t>
      </w:r>
    </w:p>
    <w:p>
      <w:pPr>
        <w:spacing w:after="0" w:line="240" w:lineRule="auto"/>
        <w:jc w:val="left"/>
        <w:rPr>
          <w:sz w:val="20"/>
        </w:rPr>
        <w:sectPr>
          <w:pgSz w:w="7910" w:h="11940"/>
          <w:pgMar w:top="340" w:bottom="280" w:left="220" w:right="620"/>
        </w:sectPr>
      </w:pPr>
    </w:p>
    <w:p>
      <w:pPr>
        <w:pStyle w:val="BodyText"/>
        <w:spacing w:line="61" w:lineRule="exact"/>
        <w:ind w:left="107"/>
        <w:rPr>
          <w:sz w:val="6"/>
        </w:rPr>
      </w:pPr>
      <w:r>
        <w:rPr/>
        <w:pict>
          <v:group style="position:absolute;margin-left:387.800995pt;margin-top:50.299pt;width:6.7pt;height:47pt;mso-position-horizontal-relative:page;mso-position-vertical-relative:page;z-index:16235008" id="docshapegroup2478" coordorigin="7756,1006" coordsize="134,940">
            <v:rect style="position:absolute;left:7766;top:1015;width:114;height:920" id="docshape2479" filled="true" fillcolor="#231f20" stroked="false">
              <v:fill type="solid"/>
            </v:rect>
            <v:shape style="position:absolute;left:7766;top:1015;width:114;height:920" id="docshape2480"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15552" from="388.300995pt,50.799pt" to="393.999995pt,50.799pt" stroked="true" strokeweight="1pt" strokecolor="#231f20">
            <v:stroke dashstyle="solid"/>
            <w10:wrap type="none"/>
          </v:line>
        </w:pict>
      </w:r>
      <w:r>
        <w:rPr>
          <w:position w:val="0"/>
          <w:sz w:val="6"/>
        </w:rPr>
        <w:pict>
          <v:group style="width:340.2pt;height:3.1pt;mso-position-horizontal-relative:char;mso-position-vertical-relative:line" id="docshapegroup2481" coordorigin="0,0" coordsize="6804,62">
            <v:rect style="position:absolute;left:0;top:0;width:6804;height:10" id="docshape2482"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ind w:left="101"/>
      </w:pPr>
      <w:bookmarkStart w:name="Subclass and Override Method" w:id="567"/>
      <w:bookmarkEnd w:id="567"/>
      <w:r>
        <w:rPr>
          <w:b w:val="0"/>
        </w:rPr>
      </w:r>
      <w:bookmarkStart w:name="_bookmark438" w:id="568"/>
      <w:bookmarkEnd w:id="568"/>
      <w:r>
        <w:rPr>
          <w:b w:val="0"/>
        </w:rPr>
      </w:r>
      <w:bookmarkStart w:name="_bookmark439" w:id="569"/>
      <w:bookmarkEnd w:id="569"/>
      <w:r>
        <w:rPr>
          <w:b w:val="0"/>
        </w:rPr>
      </w:r>
      <w:hyperlink w:history="true" w:anchor="_bookmark5">
        <w:r>
          <w:rPr>
            <w:color w:val="231F20"/>
            <w:spacing w:val="-8"/>
          </w:rPr>
          <w:t>Subclass</w:t>
        </w:r>
        <w:r>
          <w:rPr>
            <w:color w:val="231F20"/>
            <w:spacing w:val="-7"/>
          </w:rPr>
          <w:t> </w:t>
        </w:r>
        <w:r>
          <w:rPr>
            <w:color w:val="231F20"/>
            <w:spacing w:val="-8"/>
          </w:rPr>
          <w:t>and</w:t>
        </w:r>
        <w:r>
          <w:rPr>
            <w:color w:val="231F20"/>
            <w:spacing w:val="-6"/>
          </w:rPr>
          <w:t> </w:t>
        </w:r>
        <w:r>
          <w:rPr>
            <w:color w:val="231F20"/>
            <w:spacing w:val="-8"/>
          </w:rPr>
          <w:t>Override</w:t>
        </w:r>
        <w:r>
          <w:rPr>
            <w:color w:val="231F20"/>
            <w:spacing w:val="-6"/>
          </w:rPr>
          <w:t> </w:t>
        </w:r>
        <w:r>
          <w:rPr>
            <w:color w:val="231F20"/>
            <w:spacing w:val="-8"/>
          </w:rPr>
          <w:t>Method</w:t>
        </w:r>
      </w:hyperlink>
    </w:p>
    <w:p>
      <w:pPr>
        <w:pStyle w:val="BodyText"/>
        <w:spacing w:line="259" w:lineRule="auto" w:before="195"/>
        <w:ind w:left="101" w:right="115"/>
        <w:jc w:val="both"/>
      </w:pPr>
      <w:r>
        <w:rPr>
          <w:rFonts w:ascii="Book Antiqua"/>
          <w:i/>
          <w:color w:val="231F20"/>
        </w:rPr>
        <w:t>Subclass and Override Method </w:t>
      </w:r>
      <w:r>
        <w:rPr>
          <w:color w:val="231F20"/>
        </w:rPr>
        <w:t>is a core technique for breaking dependencies </w:t>
      </w:r>
      <w:r>
        <w:rPr>
          <w:color w:val="231F20"/>
        </w:rPr>
        <w:t>in object-oriented programs. In fact, many of the other dependency-breaking techniques in this chapter are variations on it.</w:t>
      </w:r>
    </w:p>
    <w:p>
      <w:pPr>
        <w:pStyle w:val="BodyText"/>
        <w:spacing w:line="259" w:lineRule="auto" w:before="8"/>
        <w:ind w:left="101" w:right="114" w:firstLine="240"/>
        <w:jc w:val="both"/>
      </w:pPr>
      <w:r>
        <w:rPr>
          <w:color w:val="231F20"/>
        </w:rPr>
        <w:t>The central idea of </w:t>
      </w:r>
      <w:r>
        <w:rPr>
          <w:rFonts w:ascii="Book Antiqua" w:hAnsi="Book Antiqua"/>
          <w:i/>
          <w:color w:val="231F20"/>
        </w:rPr>
        <w:t>Subclass and Override Method </w:t>
      </w:r>
      <w:r>
        <w:rPr>
          <w:color w:val="231F20"/>
        </w:rPr>
        <w:t>is that you can use </w:t>
      </w:r>
      <w:r>
        <w:rPr>
          <w:color w:val="231F20"/>
        </w:rPr>
        <w:t>inher- itance</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context</w:t>
      </w:r>
      <w:r>
        <w:rPr>
          <w:color w:val="231F20"/>
          <w:spacing w:val="22"/>
        </w:rPr>
        <w:t> </w:t>
      </w:r>
      <w:r>
        <w:rPr>
          <w:color w:val="231F20"/>
        </w:rPr>
        <w:t>of</w:t>
      </w:r>
      <w:r>
        <w:rPr>
          <w:color w:val="231F20"/>
          <w:spacing w:val="22"/>
        </w:rPr>
        <w:t> </w:t>
      </w:r>
      <w:r>
        <w:rPr>
          <w:color w:val="231F20"/>
        </w:rPr>
        <w:t>a</w:t>
      </w:r>
      <w:r>
        <w:rPr>
          <w:color w:val="231F20"/>
          <w:spacing w:val="22"/>
        </w:rPr>
        <w:t> </w:t>
      </w:r>
      <w:r>
        <w:rPr>
          <w:color w:val="231F20"/>
        </w:rPr>
        <w:t>test</w:t>
      </w:r>
      <w:r>
        <w:rPr>
          <w:color w:val="231F20"/>
          <w:spacing w:val="22"/>
        </w:rPr>
        <w:t> </w:t>
      </w:r>
      <w:r>
        <w:rPr>
          <w:color w:val="231F20"/>
        </w:rPr>
        <w:t>to</w:t>
      </w:r>
      <w:r>
        <w:rPr>
          <w:color w:val="231F20"/>
          <w:spacing w:val="22"/>
        </w:rPr>
        <w:t> </w:t>
      </w:r>
      <w:r>
        <w:rPr>
          <w:color w:val="231F20"/>
        </w:rPr>
        <w:t>nullify</w:t>
      </w:r>
      <w:r>
        <w:rPr>
          <w:color w:val="231F20"/>
          <w:spacing w:val="22"/>
        </w:rPr>
        <w:t> </w:t>
      </w:r>
      <w:r>
        <w:rPr>
          <w:color w:val="231F20"/>
        </w:rPr>
        <w:t>behavior</w:t>
      </w:r>
      <w:r>
        <w:rPr>
          <w:color w:val="231F20"/>
          <w:spacing w:val="22"/>
        </w:rPr>
        <w:t> </w:t>
      </w:r>
      <w:r>
        <w:rPr>
          <w:color w:val="231F20"/>
        </w:rPr>
        <w:t>that</w:t>
      </w:r>
      <w:r>
        <w:rPr>
          <w:color w:val="231F20"/>
          <w:spacing w:val="22"/>
        </w:rPr>
        <w:t> </w:t>
      </w:r>
      <w:r>
        <w:rPr>
          <w:color w:val="231F20"/>
        </w:rPr>
        <w:t>you</w:t>
      </w:r>
      <w:r>
        <w:rPr>
          <w:color w:val="231F20"/>
          <w:spacing w:val="22"/>
        </w:rPr>
        <w:t> </w:t>
      </w:r>
      <w:r>
        <w:rPr>
          <w:color w:val="231F20"/>
        </w:rPr>
        <w:t>don’t</w:t>
      </w:r>
      <w:r>
        <w:rPr>
          <w:color w:val="231F20"/>
          <w:spacing w:val="22"/>
        </w:rPr>
        <w:t> </w:t>
      </w:r>
      <w:r>
        <w:rPr>
          <w:color w:val="231F20"/>
        </w:rPr>
        <w:t>care</w:t>
      </w:r>
      <w:r>
        <w:rPr>
          <w:color w:val="231F20"/>
          <w:spacing w:val="22"/>
        </w:rPr>
        <w:t> </w:t>
      </w:r>
      <w:r>
        <w:rPr>
          <w:color w:val="231F20"/>
        </w:rPr>
        <w:t>about</w:t>
      </w:r>
      <w:r>
        <w:rPr>
          <w:color w:val="231F20"/>
          <w:spacing w:val="22"/>
        </w:rPr>
        <w:t> </w:t>
      </w:r>
      <w:r>
        <w:rPr>
          <w:color w:val="231F20"/>
        </w:rPr>
        <w:t>or get access to behavior that you do care about.</w:t>
      </w:r>
    </w:p>
    <w:p>
      <w:pPr>
        <w:pStyle w:val="BodyText"/>
        <w:spacing w:before="8"/>
        <w:ind w:left="341"/>
        <w:jc w:val="both"/>
      </w:pPr>
      <w:r>
        <w:rPr>
          <w:color w:val="231F20"/>
        </w:rPr>
        <w:t>Let’s</w:t>
      </w:r>
      <w:r>
        <w:rPr>
          <w:color w:val="231F20"/>
          <w:spacing w:val="9"/>
        </w:rPr>
        <w:t> </w:t>
      </w:r>
      <w:r>
        <w:rPr>
          <w:color w:val="231F20"/>
        </w:rPr>
        <w:t>take</w:t>
      </w:r>
      <w:r>
        <w:rPr>
          <w:color w:val="231F20"/>
          <w:spacing w:val="10"/>
        </w:rPr>
        <w:t> </w:t>
      </w:r>
      <w:r>
        <w:rPr>
          <w:color w:val="231F20"/>
        </w:rPr>
        <w:t>a</w:t>
      </w:r>
      <w:r>
        <w:rPr>
          <w:color w:val="231F20"/>
          <w:spacing w:val="10"/>
        </w:rPr>
        <w:t> </w:t>
      </w:r>
      <w:r>
        <w:rPr>
          <w:color w:val="231F20"/>
        </w:rPr>
        <w:t>look</w:t>
      </w:r>
      <w:r>
        <w:rPr>
          <w:color w:val="231F20"/>
          <w:spacing w:val="10"/>
        </w:rPr>
        <w:t> </w:t>
      </w:r>
      <w:r>
        <w:rPr>
          <w:color w:val="231F20"/>
        </w:rPr>
        <w:t>at</w:t>
      </w:r>
      <w:r>
        <w:rPr>
          <w:color w:val="231F20"/>
          <w:spacing w:val="10"/>
        </w:rPr>
        <w:t> </w:t>
      </w:r>
      <w:r>
        <w:rPr>
          <w:color w:val="231F20"/>
        </w:rPr>
        <w:t>a</w:t>
      </w:r>
      <w:r>
        <w:rPr>
          <w:color w:val="231F20"/>
          <w:spacing w:val="10"/>
        </w:rPr>
        <w:t> </w:t>
      </w:r>
      <w:r>
        <w:rPr>
          <w:color w:val="231F20"/>
        </w:rPr>
        <w:t>method</w:t>
      </w:r>
      <w:r>
        <w:rPr>
          <w:color w:val="231F20"/>
          <w:spacing w:val="10"/>
        </w:rPr>
        <w:t> </w:t>
      </w:r>
      <w:r>
        <w:rPr>
          <w:color w:val="231F20"/>
        </w:rPr>
        <w:t>in</w:t>
      </w:r>
      <w:r>
        <w:rPr>
          <w:color w:val="231F20"/>
          <w:spacing w:val="10"/>
        </w:rPr>
        <w:t> </w:t>
      </w:r>
      <w:r>
        <w:rPr>
          <w:color w:val="231F20"/>
        </w:rPr>
        <w:t>a</w:t>
      </w:r>
      <w:r>
        <w:rPr>
          <w:color w:val="231F20"/>
          <w:spacing w:val="10"/>
        </w:rPr>
        <w:t> </w:t>
      </w:r>
      <w:r>
        <w:rPr>
          <w:color w:val="231F20"/>
        </w:rPr>
        <w:t>little</w:t>
      </w:r>
      <w:r>
        <w:rPr>
          <w:color w:val="231F20"/>
          <w:spacing w:val="10"/>
        </w:rPr>
        <w:t> </w:t>
      </w:r>
      <w:r>
        <w:rPr>
          <w:color w:val="231F20"/>
          <w:spacing w:val="-2"/>
        </w:rPr>
        <w:t>application:</w:t>
      </w:r>
    </w:p>
    <w:p>
      <w:pPr>
        <w:spacing w:before="163"/>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9"/>
          <w:sz w:val="16"/>
        </w:rPr>
        <w:t>MessageForwarder</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8"/>
          <w:sz w:val="16"/>
        </w:rPr>
        <w:t>private</w:t>
      </w:r>
      <w:r>
        <w:rPr>
          <w:rFonts w:ascii="Lucida Console"/>
          <w:color w:val="231F20"/>
          <w:spacing w:val="-26"/>
          <w:sz w:val="16"/>
        </w:rPr>
        <w:t> </w:t>
      </w:r>
      <w:r>
        <w:rPr>
          <w:rFonts w:ascii="Lucida Console"/>
          <w:color w:val="231F20"/>
          <w:spacing w:val="-28"/>
          <w:sz w:val="16"/>
        </w:rPr>
        <w:t>Message</w:t>
      </w:r>
      <w:r>
        <w:rPr>
          <w:rFonts w:ascii="Lucida Console"/>
          <w:color w:val="231F20"/>
          <w:spacing w:val="-25"/>
          <w:sz w:val="16"/>
        </w:rPr>
        <w:t> </w:t>
      </w:r>
      <w:r>
        <w:rPr>
          <w:rFonts w:ascii="Lucida Console"/>
          <w:color w:val="231F20"/>
          <w:spacing w:val="-28"/>
          <w:sz w:val="16"/>
        </w:rPr>
        <w:t>createForwardMessage(Session</w:t>
      </w:r>
      <w:r>
        <w:rPr>
          <w:rFonts w:ascii="Lucida Console"/>
          <w:color w:val="231F20"/>
          <w:spacing w:val="-26"/>
          <w:sz w:val="16"/>
        </w:rPr>
        <w:t> </w:t>
      </w:r>
      <w:r>
        <w:rPr>
          <w:rFonts w:ascii="Lucida Console"/>
          <w:color w:val="231F20"/>
          <w:spacing w:val="-28"/>
          <w:sz w:val="16"/>
        </w:rPr>
        <w:t>session,</w:t>
      </w:r>
    </w:p>
    <w:p>
      <w:pPr>
        <w:spacing w:line="309" w:lineRule="auto" w:before="46"/>
        <w:ind w:left="1502" w:right="2676" w:firstLine="1471"/>
        <w:jc w:val="left"/>
        <w:rPr>
          <w:rFonts w:ascii="Lucida Console"/>
          <w:sz w:val="16"/>
        </w:rPr>
      </w:pPr>
      <w:r>
        <w:rPr>
          <w:rFonts w:ascii="Lucida Console"/>
          <w:color w:val="231F20"/>
          <w:spacing w:val="-16"/>
          <w:sz w:val="16"/>
        </w:rPr>
        <w:t>Message</w:t>
      </w:r>
      <w:r>
        <w:rPr>
          <w:rFonts w:ascii="Lucida Console"/>
          <w:color w:val="231F20"/>
          <w:spacing w:val="-53"/>
          <w:sz w:val="16"/>
        </w:rPr>
        <w:t> </w:t>
      </w:r>
      <w:r>
        <w:rPr>
          <w:rFonts w:ascii="Lucida Console"/>
          <w:color w:val="231F20"/>
          <w:spacing w:val="-16"/>
          <w:sz w:val="16"/>
        </w:rPr>
        <w:t>message) </w:t>
      </w:r>
      <w:r>
        <w:rPr>
          <w:rFonts w:ascii="Lucida Console"/>
          <w:color w:val="231F20"/>
          <w:spacing w:val="-24"/>
          <w:sz w:val="16"/>
        </w:rPr>
        <w:t>throws</w:t>
      </w:r>
      <w:r>
        <w:rPr>
          <w:rFonts w:ascii="Lucida Console"/>
          <w:color w:val="231F20"/>
          <w:spacing w:val="-53"/>
          <w:sz w:val="16"/>
        </w:rPr>
        <w:t> </w:t>
      </w:r>
      <w:r>
        <w:rPr>
          <w:rFonts w:ascii="Lucida Console"/>
          <w:color w:val="231F20"/>
          <w:spacing w:val="-24"/>
          <w:sz w:val="16"/>
        </w:rPr>
        <w:t>MessagingException,</w:t>
      </w:r>
      <w:r>
        <w:rPr>
          <w:rFonts w:ascii="Lucida Console"/>
          <w:color w:val="231F20"/>
          <w:spacing w:val="-53"/>
          <w:sz w:val="16"/>
        </w:rPr>
        <w:t> </w:t>
      </w:r>
      <w:r>
        <w:rPr>
          <w:rFonts w:ascii="Lucida Console"/>
          <w:color w:val="231F20"/>
          <w:spacing w:val="-24"/>
          <w:sz w:val="16"/>
        </w:rPr>
        <w:t>IOException</w:t>
      </w:r>
      <w:r>
        <w:rPr>
          <w:rFonts w:ascii="Lucida Console"/>
          <w:color w:val="231F20"/>
          <w:spacing w:val="-53"/>
          <w:sz w:val="16"/>
        </w:rPr>
        <w:t> </w:t>
      </w:r>
      <w:r>
        <w:rPr>
          <w:rFonts w:ascii="Lucida Console"/>
          <w:color w:val="231F20"/>
          <w:spacing w:val="-24"/>
          <w:sz w:val="16"/>
        </w:rPr>
        <w:t>{</w:t>
      </w:r>
    </w:p>
    <w:p>
      <w:pPr>
        <w:spacing w:line="295" w:lineRule="auto" w:before="0"/>
        <w:ind w:left="661" w:right="2877" w:firstLine="0"/>
        <w:jc w:val="left"/>
        <w:rPr>
          <w:rFonts w:ascii="Lucida Console"/>
          <w:sz w:val="16"/>
        </w:rPr>
      </w:pPr>
      <w:r>
        <w:rPr>
          <w:rFonts w:ascii="Courier New"/>
          <w:b/>
          <w:color w:val="231F20"/>
          <w:spacing w:val="-24"/>
          <w:sz w:val="16"/>
        </w:rPr>
        <w:t>MimeMessage</w:t>
      </w:r>
      <w:r>
        <w:rPr>
          <w:rFonts w:ascii="Courier New"/>
          <w:b/>
          <w:color w:val="231F20"/>
          <w:spacing w:val="-50"/>
          <w:sz w:val="16"/>
        </w:rPr>
        <w:t> </w:t>
      </w:r>
      <w:r>
        <w:rPr>
          <w:rFonts w:ascii="Courier New"/>
          <w:b/>
          <w:color w:val="231F20"/>
          <w:spacing w:val="-24"/>
          <w:sz w:val="16"/>
        </w:rPr>
        <w:t>forward</w:t>
      </w:r>
      <w:r>
        <w:rPr>
          <w:rFonts w:ascii="Courier New"/>
          <w:b/>
          <w:color w:val="231F20"/>
          <w:spacing w:val="-50"/>
          <w:sz w:val="16"/>
        </w:rPr>
        <w:t> </w:t>
      </w:r>
      <w:r>
        <w:rPr>
          <w:rFonts w:ascii="Courier New"/>
          <w:b/>
          <w:color w:val="231F20"/>
          <w:spacing w:val="-24"/>
          <w:sz w:val="16"/>
        </w:rPr>
        <w:t>=</w:t>
      </w:r>
      <w:r>
        <w:rPr>
          <w:rFonts w:ascii="Courier New"/>
          <w:b/>
          <w:color w:val="231F20"/>
          <w:spacing w:val="-50"/>
          <w:sz w:val="16"/>
        </w:rPr>
        <w:t> </w:t>
      </w:r>
      <w:r>
        <w:rPr>
          <w:rFonts w:ascii="Courier New"/>
          <w:b/>
          <w:color w:val="231F20"/>
          <w:spacing w:val="-24"/>
          <w:sz w:val="16"/>
        </w:rPr>
        <w:t>new</w:t>
      </w:r>
      <w:r>
        <w:rPr>
          <w:rFonts w:ascii="Courier New"/>
          <w:b/>
          <w:color w:val="231F20"/>
          <w:spacing w:val="-50"/>
          <w:sz w:val="16"/>
        </w:rPr>
        <w:t> </w:t>
      </w:r>
      <w:r>
        <w:rPr>
          <w:rFonts w:ascii="Courier New"/>
          <w:b/>
          <w:color w:val="231F20"/>
          <w:spacing w:val="-24"/>
          <w:sz w:val="16"/>
        </w:rPr>
        <w:t>MimeMessage</w:t>
      </w:r>
      <w:r>
        <w:rPr>
          <w:rFonts w:ascii="Courier New"/>
          <w:b/>
          <w:color w:val="231F20"/>
          <w:spacing w:val="-50"/>
          <w:sz w:val="16"/>
        </w:rPr>
        <w:t> </w:t>
      </w:r>
      <w:r>
        <w:rPr>
          <w:rFonts w:ascii="Courier New"/>
          <w:b/>
          <w:color w:val="231F20"/>
          <w:spacing w:val="-24"/>
          <w:sz w:val="16"/>
        </w:rPr>
        <w:t>(session); </w:t>
      </w:r>
      <w:r>
        <w:rPr>
          <w:rFonts w:ascii="Lucida Console"/>
          <w:color w:val="231F20"/>
          <w:spacing w:val="-22"/>
          <w:sz w:val="16"/>
        </w:rPr>
        <w:t>forward.setFrom</w:t>
      </w:r>
      <w:r>
        <w:rPr>
          <w:rFonts w:ascii="Lucida Console"/>
          <w:color w:val="231F20"/>
          <w:spacing w:val="-53"/>
          <w:sz w:val="16"/>
        </w:rPr>
        <w:t> </w:t>
      </w:r>
      <w:r>
        <w:rPr>
          <w:rFonts w:ascii="Lucida Console"/>
          <w:color w:val="231F20"/>
          <w:spacing w:val="-22"/>
          <w:sz w:val="16"/>
        </w:rPr>
        <w:t>(getFromAddress</w:t>
      </w:r>
      <w:r>
        <w:rPr>
          <w:rFonts w:ascii="Lucida Console"/>
          <w:color w:val="231F20"/>
          <w:spacing w:val="-53"/>
          <w:sz w:val="16"/>
        </w:rPr>
        <w:t> </w:t>
      </w:r>
      <w:r>
        <w:rPr>
          <w:rFonts w:ascii="Lucida Console"/>
          <w:color w:val="231F20"/>
          <w:spacing w:val="-22"/>
          <w:sz w:val="16"/>
        </w:rPr>
        <w:t>(message)); </w:t>
      </w:r>
      <w:r>
        <w:rPr>
          <w:rFonts w:ascii="Lucida Console"/>
          <w:color w:val="231F20"/>
          <w:spacing w:val="-16"/>
          <w:sz w:val="16"/>
        </w:rPr>
        <w:t>forward.setReplyTo</w:t>
      </w:r>
      <w:r>
        <w:rPr>
          <w:rFonts w:ascii="Lucida Console"/>
          <w:color w:val="231F20"/>
          <w:spacing w:val="-53"/>
          <w:sz w:val="16"/>
        </w:rPr>
        <w:t> </w:t>
      </w:r>
      <w:r>
        <w:rPr>
          <w:rFonts w:ascii="Lucida Console"/>
          <w:color w:val="231F20"/>
          <w:spacing w:val="-16"/>
          <w:sz w:val="16"/>
        </w:rPr>
        <w:t>(</w:t>
      </w:r>
    </w:p>
    <w:p>
      <w:pPr>
        <w:spacing w:before="1"/>
        <w:ind w:left="1222" w:right="0" w:firstLine="0"/>
        <w:jc w:val="left"/>
        <w:rPr>
          <w:rFonts w:ascii="Lucida Console"/>
          <w:sz w:val="16"/>
        </w:rPr>
      </w:pPr>
      <w:r>
        <w:rPr>
          <w:rFonts w:ascii="Lucida Console"/>
          <w:color w:val="231F20"/>
          <w:spacing w:val="-22"/>
          <w:sz w:val="16"/>
        </w:rPr>
        <w:t>new</w:t>
      </w:r>
      <w:r>
        <w:rPr>
          <w:rFonts w:ascii="Lucida Console"/>
          <w:color w:val="231F20"/>
          <w:spacing w:val="-50"/>
          <w:sz w:val="16"/>
        </w:rPr>
        <w:t> </w:t>
      </w:r>
      <w:r>
        <w:rPr>
          <w:rFonts w:ascii="Lucida Console"/>
          <w:color w:val="231F20"/>
          <w:spacing w:val="-22"/>
          <w:sz w:val="16"/>
        </w:rPr>
        <w:t>Address</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w:t>
      </w:r>
    </w:p>
    <w:p>
      <w:pPr>
        <w:spacing w:line="309" w:lineRule="auto" w:before="46"/>
        <w:ind w:left="661" w:right="2877" w:firstLine="840"/>
        <w:jc w:val="left"/>
        <w:rPr>
          <w:rFonts w:ascii="Lucida Console"/>
          <w:sz w:val="16"/>
        </w:rPr>
      </w:pPr>
      <w:r>
        <w:rPr>
          <w:rFonts w:ascii="Lucida Console"/>
          <w:color w:val="231F20"/>
          <w:spacing w:val="-26"/>
          <w:sz w:val="16"/>
        </w:rPr>
        <w:t>new</w:t>
      </w:r>
      <w:r>
        <w:rPr>
          <w:rFonts w:ascii="Lucida Console"/>
          <w:color w:val="231F20"/>
          <w:spacing w:val="-43"/>
          <w:sz w:val="16"/>
        </w:rPr>
        <w:t> </w:t>
      </w:r>
      <w:r>
        <w:rPr>
          <w:rFonts w:ascii="Lucida Console"/>
          <w:color w:val="231F20"/>
          <w:spacing w:val="-26"/>
          <w:sz w:val="16"/>
        </w:rPr>
        <w:t>InternetAddress</w:t>
      </w:r>
      <w:r>
        <w:rPr>
          <w:rFonts w:ascii="Lucida Console"/>
          <w:color w:val="231F20"/>
          <w:spacing w:val="-43"/>
          <w:sz w:val="16"/>
        </w:rPr>
        <w:t> </w:t>
      </w:r>
      <w:r>
        <w:rPr>
          <w:rFonts w:ascii="Lucida Console"/>
          <w:color w:val="231F20"/>
          <w:spacing w:val="-26"/>
          <w:sz w:val="16"/>
        </w:rPr>
        <w:t>(listAddress)</w:t>
      </w:r>
      <w:r>
        <w:rPr>
          <w:rFonts w:ascii="Lucida Console"/>
          <w:color w:val="231F20"/>
          <w:spacing w:val="-43"/>
          <w:sz w:val="16"/>
        </w:rPr>
        <w:t> </w:t>
      </w:r>
      <w:r>
        <w:rPr>
          <w:rFonts w:ascii="Lucida Console"/>
          <w:color w:val="231F20"/>
          <w:spacing w:val="-26"/>
          <w:sz w:val="16"/>
        </w:rPr>
        <w:t>}); forward.addRecipients</w:t>
      </w:r>
      <w:r>
        <w:rPr>
          <w:rFonts w:ascii="Lucida Console"/>
          <w:color w:val="231F20"/>
          <w:spacing w:val="-50"/>
          <w:sz w:val="16"/>
        </w:rPr>
        <w:t> </w:t>
      </w:r>
      <w:r>
        <w:rPr>
          <w:rFonts w:ascii="Lucida Console"/>
          <w:color w:val="231F20"/>
          <w:spacing w:val="-26"/>
          <w:sz w:val="16"/>
        </w:rPr>
        <w:t>(Message.RecipientType.TO,</w:t>
      </w:r>
    </w:p>
    <w:p>
      <w:pPr>
        <w:spacing w:line="309" w:lineRule="auto" w:before="0"/>
        <w:ind w:left="661" w:right="2956" w:firstLine="1611"/>
        <w:jc w:val="left"/>
        <w:rPr>
          <w:rFonts w:ascii="Lucida Console"/>
          <w:sz w:val="16"/>
        </w:rPr>
      </w:pPr>
      <w:r>
        <w:rPr>
          <w:rFonts w:ascii="Lucida Console"/>
          <w:color w:val="231F20"/>
          <w:spacing w:val="-16"/>
          <w:sz w:val="16"/>
        </w:rPr>
        <w:t>listAddress); </w:t>
      </w:r>
      <w:r>
        <w:rPr>
          <w:rFonts w:ascii="Lucida Console"/>
          <w:color w:val="231F20"/>
          <w:spacing w:val="-26"/>
          <w:sz w:val="16"/>
        </w:rPr>
        <w:t>forward.addRecipients</w:t>
      </w:r>
      <w:r>
        <w:rPr>
          <w:rFonts w:ascii="Lucida Console"/>
          <w:color w:val="231F20"/>
          <w:spacing w:val="-53"/>
          <w:sz w:val="16"/>
        </w:rPr>
        <w:t> </w:t>
      </w:r>
      <w:r>
        <w:rPr>
          <w:rFonts w:ascii="Lucida Console"/>
          <w:color w:val="231F20"/>
          <w:spacing w:val="-26"/>
          <w:sz w:val="16"/>
        </w:rPr>
        <w:t>(Message.RecipientType.BCC,</w:t>
      </w:r>
    </w:p>
    <w:p>
      <w:pPr>
        <w:spacing w:line="159" w:lineRule="exact" w:before="0"/>
        <w:ind w:left="2273" w:right="0" w:firstLine="0"/>
        <w:jc w:val="left"/>
        <w:rPr>
          <w:rFonts w:ascii="Lucida Console"/>
          <w:sz w:val="16"/>
        </w:rPr>
      </w:pPr>
      <w:r>
        <w:rPr>
          <w:rFonts w:ascii="Lucida Console"/>
          <w:color w:val="231F20"/>
          <w:spacing w:val="-28"/>
          <w:sz w:val="16"/>
        </w:rPr>
        <w:t>getMailListAddresses</w:t>
      </w:r>
      <w:r>
        <w:rPr>
          <w:rFonts w:ascii="Lucida Console"/>
          <w:color w:val="231F20"/>
          <w:spacing w:val="-26"/>
          <w:sz w:val="16"/>
        </w:rPr>
        <w:t> </w:t>
      </w:r>
      <w:r>
        <w:rPr>
          <w:rFonts w:ascii="Lucida Console"/>
          <w:color w:val="231F20"/>
          <w:spacing w:val="-4"/>
          <w:sz w:val="16"/>
        </w:rPr>
        <w:t>());</w:t>
      </w:r>
    </w:p>
    <w:p>
      <w:pPr>
        <w:spacing w:before="46"/>
        <w:ind w:left="661" w:right="0" w:firstLine="0"/>
        <w:jc w:val="left"/>
        <w:rPr>
          <w:rFonts w:ascii="Lucida Console"/>
          <w:sz w:val="16"/>
        </w:rPr>
      </w:pPr>
      <w:r>
        <w:rPr>
          <w:rFonts w:ascii="Lucida Console"/>
          <w:color w:val="231F20"/>
          <w:spacing w:val="-28"/>
          <w:sz w:val="16"/>
        </w:rPr>
        <w:t>forward.setSubject</w:t>
      </w:r>
      <w:r>
        <w:rPr>
          <w:rFonts w:ascii="Lucida Console"/>
          <w:color w:val="231F20"/>
          <w:spacing w:val="-26"/>
          <w:sz w:val="16"/>
        </w:rPr>
        <w:t> </w:t>
      </w:r>
      <w:r>
        <w:rPr>
          <w:rFonts w:ascii="Lucida Console"/>
          <w:color w:val="231F20"/>
          <w:spacing w:val="-10"/>
          <w:sz w:val="16"/>
        </w:rPr>
        <w:t>(</w:t>
      </w:r>
    </w:p>
    <w:p>
      <w:pPr>
        <w:spacing w:line="309" w:lineRule="auto" w:before="46"/>
        <w:ind w:left="661" w:right="2246" w:firstLine="560"/>
        <w:jc w:val="left"/>
        <w:rPr>
          <w:rFonts w:ascii="Lucida Console"/>
          <w:sz w:val="16"/>
        </w:rPr>
      </w:pPr>
      <w:r>
        <w:rPr>
          <w:rFonts w:ascii="Lucida Console"/>
          <w:color w:val="231F20"/>
          <w:spacing w:val="-26"/>
          <w:sz w:val="16"/>
        </w:rPr>
        <w:t>transformedSubject</w:t>
      </w:r>
      <w:r>
        <w:rPr>
          <w:rFonts w:ascii="Lucida Console"/>
          <w:color w:val="231F20"/>
          <w:spacing w:val="-52"/>
          <w:sz w:val="16"/>
        </w:rPr>
        <w:t> </w:t>
      </w:r>
      <w:r>
        <w:rPr>
          <w:rFonts w:ascii="Lucida Console"/>
          <w:color w:val="231F20"/>
          <w:spacing w:val="-26"/>
          <w:sz w:val="16"/>
        </w:rPr>
        <w:t>(message.getSubject</w:t>
      </w:r>
      <w:r>
        <w:rPr>
          <w:rFonts w:ascii="Lucida Console"/>
          <w:color w:val="231F20"/>
          <w:spacing w:val="-52"/>
          <w:sz w:val="16"/>
        </w:rPr>
        <w:t> </w:t>
      </w:r>
      <w:r>
        <w:rPr>
          <w:rFonts w:ascii="Lucida Console"/>
          <w:color w:val="231F20"/>
          <w:spacing w:val="-26"/>
          <w:sz w:val="16"/>
        </w:rPr>
        <w:t>())); </w:t>
      </w:r>
      <w:r>
        <w:rPr>
          <w:rFonts w:ascii="Lucida Console"/>
          <w:color w:val="231F20"/>
          <w:spacing w:val="-24"/>
          <w:sz w:val="16"/>
        </w:rPr>
        <w:t>forward.setSentDate</w:t>
      </w:r>
      <w:r>
        <w:rPr>
          <w:rFonts w:ascii="Lucida Console"/>
          <w:color w:val="231F20"/>
          <w:spacing w:val="-33"/>
          <w:sz w:val="16"/>
        </w:rPr>
        <w:t> </w:t>
      </w:r>
      <w:r>
        <w:rPr>
          <w:rFonts w:ascii="Lucida Console"/>
          <w:color w:val="231F20"/>
          <w:spacing w:val="-24"/>
          <w:sz w:val="16"/>
        </w:rPr>
        <w:t>(message.getSentDate</w:t>
      </w:r>
      <w:r>
        <w:rPr>
          <w:rFonts w:ascii="Lucida Console"/>
          <w:color w:val="231F20"/>
          <w:spacing w:val="-33"/>
          <w:sz w:val="16"/>
        </w:rPr>
        <w:t> </w:t>
      </w:r>
      <w:r>
        <w:rPr>
          <w:rFonts w:ascii="Lucida Console"/>
          <w:color w:val="231F20"/>
          <w:spacing w:val="-24"/>
          <w:sz w:val="16"/>
        </w:rPr>
        <w:t>()); forward.addHeader</w:t>
      </w:r>
      <w:r>
        <w:rPr>
          <w:rFonts w:ascii="Lucida Console"/>
          <w:color w:val="231F20"/>
          <w:spacing w:val="-33"/>
          <w:sz w:val="16"/>
        </w:rPr>
        <w:t> </w:t>
      </w:r>
      <w:r>
        <w:rPr>
          <w:rFonts w:ascii="Lucida Console"/>
          <w:color w:val="231F20"/>
          <w:spacing w:val="-24"/>
          <w:sz w:val="16"/>
        </w:rPr>
        <w:t>(LOOP_HEADER,</w:t>
      </w:r>
      <w:r>
        <w:rPr>
          <w:rFonts w:ascii="Lucida Console"/>
          <w:color w:val="231F20"/>
          <w:spacing w:val="-33"/>
          <w:sz w:val="16"/>
        </w:rPr>
        <w:t> </w:t>
      </w:r>
      <w:r>
        <w:rPr>
          <w:rFonts w:ascii="Lucida Console"/>
          <w:color w:val="231F20"/>
          <w:spacing w:val="-24"/>
          <w:sz w:val="16"/>
        </w:rPr>
        <w:t>listAddress); buildForwardContent(message,</w:t>
      </w:r>
      <w:r>
        <w:rPr>
          <w:rFonts w:ascii="Lucida Console"/>
          <w:color w:val="231F20"/>
          <w:spacing w:val="-50"/>
          <w:sz w:val="16"/>
        </w:rPr>
        <w:t> </w:t>
      </w:r>
      <w:r>
        <w:rPr>
          <w:rFonts w:ascii="Lucida Console"/>
          <w:color w:val="231F20"/>
          <w:spacing w:val="-24"/>
          <w:sz w:val="16"/>
        </w:rPr>
        <w:t>forward);</w:t>
      </w:r>
    </w:p>
    <w:p>
      <w:pPr>
        <w:pStyle w:val="BodyText"/>
        <w:spacing w:before="4"/>
        <w:rPr>
          <w:rFonts w:ascii="Lucida Console"/>
        </w:rPr>
      </w:pPr>
    </w:p>
    <w:p>
      <w:pPr>
        <w:spacing w:before="1"/>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9"/>
          <w:sz w:val="16"/>
        </w:rPr>
        <w:t>forward;</w:t>
      </w:r>
    </w:p>
    <w:p>
      <w:pPr>
        <w:spacing w:before="45"/>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line="266" w:lineRule="auto" w:before="141"/>
        <w:ind w:left="100" w:right="114" w:firstLine="240"/>
        <w:jc w:val="both"/>
      </w:pPr>
      <w:r>
        <w:rPr>
          <w:rFonts w:ascii="Lucida Console" w:hAnsi="Lucida Console"/>
          <w:color w:val="231F20"/>
          <w:spacing w:val="-2"/>
          <w:sz w:val="19"/>
        </w:rPr>
        <w:t>MessageForwarder</w:t>
      </w:r>
      <w:r>
        <w:rPr>
          <w:rFonts w:ascii="Lucida Console" w:hAnsi="Lucida Console"/>
          <w:color w:val="231F20"/>
          <w:spacing w:val="-27"/>
          <w:sz w:val="19"/>
        </w:rPr>
        <w:t> </w:t>
      </w:r>
      <w:r>
        <w:rPr>
          <w:color w:val="231F20"/>
          <w:spacing w:val="-2"/>
        </w:rPr>
        <w:t>has</w:t>
      </w:r>
      <w:r>
        <w:rPr>
          <w:color w:val="231F20"/>
          <w:spacing w:val="-9"/>
        </w:rPr>
        <w:t> </w:t>
      </w:r>
      <w:r>
        <w:rPr>
          <w:color w:val="231F20"/>
          <w:spacing w:val="-2"/>
        </w:rPr>
        <w:t>a</w:t>
      </w:r>
      <w:r>
        <w:rPr>
          <w:color w:val="231F20"/>
          <w:spacing w:val="-9"/>
        </w:rPr>
        <w:t> </w:t>
      </w:r>
      <w:r>
        <w:rPr>
          <w:color w:val="231F20"/>
          <w:spacing w:val="-2"/>
        </w:rPr>
        <w:t>quite</w:t>
      </w:r>
      <w:r>
        <w:rPr>
          <w:color w:val="231F20"/>
          <w:spacing w:val="-9"/>
        </w:rPr>
        <w:t> </w:t>
      </w:r>
      <w:r>
        <w:rPr>
          <w:color w:val="231F20"/>
          <w:spacing w:val="-2"/>
        </w:rPr>
        <w:t>a</w:t>
      </w:r>
      <w:r>
        <w:rPr>
          <w:color w:val="231F20"/>
          <w:spacing w:val="-9"/>
        </w:rPr>
        <w:t> </w:t>
      </w:r>
      <w:r>
        <w:rPr>
          <w:color w:val="231F20"/>
          <w:spacing w:val="-2"/>
        </w:rPr>
        <w:t>few</w:t>
      </w:r>
      <w:r>
        <w:rPr>
          <w:color w:val="231F20"/>
          <w:spacing w:val="-9"/>
        </w:rPr>
        <w:t> </w:t>
      </w:r>
      <w:r>
        <w:rPr>
          <w:color w:val="231F20"/>
          <w:spacing w:val="-2"/>
        </w:rPr>
        <w:t>methods</w:t>
      </w:r>
      <w:r>
        <w:rPr>
          <w:color w:val="231F20"/>
          <w:spacing w:val="-3"/>
        </w:rPr>
        <w:t> </w:t>
      </w:r>
      <w:r>
        <w:rPr>
          <w:color w:val="231F20"/>
          <w:spacing w:val="-2"/>
        </w:rPr>
        <w:t>that</w:t>
      </w:r>
      <w:r>
        <w:rPr>
          <w:color w:val="231F20"/>
          <w:spacing w:val="-2"/>
        </w:rPr>
        <w:t> aren’t</w:t>
      </w:r>
      <w:r>
        <w:rPr>
          <w:color w:val="231F20"/>
          <w:spacing w:val="-2"/>
        </w:rPr>
        <w:t> shown</w:t>
      </w:r>
      <w:r>
        <w:rPr>
          <w:color w:val="231F20"/>
          <w:spacing w:val="-2"/>
        </w:rPr>
        <w:t> here.</w:t>
      </w:r>
      <w:r>
        <w:rPr>
          <w:color w:val="231F20"/>
          <w:spacing w:val="-2"/>
        </w:rPr>
        <w:t> One</w:t>
      </w:r>
      <w:r>
        <w:rPr>
          <w:color w:val="231F20"/>
          <w:spacing w:val="-2"/>
        </w:rPr>
        <w:t> of </w:t>
      </w:r>
      <w:r>
        <w:rPr>
          <w:color w:val="231F20"/>
          <w:spacing w:val="-8"/>
        </w:rPr>
        <w:t>the</w:t>
      </w:r>
      <w:r>
        <w:rPr>
          <w:color w:val="231F20"/>
        </w:rPr>
        <w:t> </w:t>
      </w:r>
      <w:r>
        <w:rPr>
          <w:color w:val="231F20"/>
          <w:spacing w:val="-8"/>
        </w:rPr>
        <w:t>public</w:t>
      </w:r>
      <w:r>
        <w:rPr>
          <w:color w:val="231F20"/>
        </w:rPr>
        <w:t> </w:t>
      </w:r>
      <w:r>
        <w:rPr>
          <w:color w:val="231F20"/>
          <w:spacing w:val="-8"/>
        </w:rPr>
        <w:t>methods</w:t>
      </w:r>
      <w:r>
        <w:rPr>
          <w:color w:val="231F20"/>
        </w:rPr>
        <w:t> </w:t>
      </w:r>
      <w:r>
        <w:rPr>
          <w:color w:val="231F20"/>
          <w:spacing w:val="-8"/>
        </w:rPr>
        <w:t>calls</w:t>
      </w:r>
      <w:r>
        <w:rPr>
          <w:color w:val="231F20"/>
        </w:rPr>
        <w:t> </w:t>
      </w:r>
      <w:r>
        <w:rPr>
          <w:color w:val="231F20"/>
          <w:spacing w:val="-8"/>
        </w:rPr>
        <w:t>this</w:t>
      </w:r>
      <w:r>
        <w:rPr>
          <w:color w:val="231F20"/>
        </w:rPr>
        <w:t> </w:t>
      </w:r>
      <w:r>
        <w:rPr>
          <w:color w:val="231F20"/>
          <w:spacing w:val="-8"/>
        </w:rPr>
        <w:t>private</w:t>
      </w:r>
      <w:r>
        <w:rPr>
          <w:color w:val="231F20"/>
        </w:rPr>
        <w:t> </w:t>
      </w:r>
      <w:r>
        <w:rPr>
          <w:color w:val="231F20"/>
          <w:spacing w:val="-8"/>
        </w:rPr>
        <w:t>method,</w:t>
      </w:r>
      <w:r>
        <w:rPr>
          <w:color w:val="231F20"/>
          <w:spacing w:val="25"/>
        </w:rPr>
        <w:t> </w:t>
      </w:r>
      <w:r>
        <w:rPr>
          <w:rFonts w:ascii="Lucida Console" w:hAnsi="Lucida Console"/>
          <w:color w:val="231F20"/>
          <w:spacing w:val="-8"/>
          <w:sz w:val="19"/>
        </w:rPr>
        <w:t>createForwardMessage</w:t>
      </w:r>
      <w:r>
        <w:rPr>
          <w:color w:val="231F20"/>
          <w:spacing w:val="-8"/>
        </w:rPr>
        <w:t>,</w:t>
      </w:r>
      <w:r>
        <w:rPr>
          <w:color w:val="231F20"/>
        </w:rPr>
        <w:t> </w:t>
      </w:r>
      <w:r>
        <w:rPr>
          <w:color w:val="231F20"/>
          <w:spacing w:val="-8"/>
        </w:rPr>
        <w:t>to</w:t>
      </w:r>
      <w:r>
        <w:rPr>
          <w:color w:val="231F20"/>
        </w:rPr>
        <w:t> </w:t>
      </w:r>
      <w:r>
        <w:rPr>
          <w:color w:val="231F20"/>
          <w:spacing w:val="-8"/>
        </w:rPr>
        <w:t>build</w:t>
      </w:r>
      <w:r>
        <w:rPr>
          <w:color w:val="231F20"/>
        </w:rPr>
        <w:t> </w:t>
      </w:r>
      <w:r>
        <w:rPr>
          <w:color w:val="231F20"/>
          <w:spacing w:val="-8"/>
        </w:rPr>
        <w:t>up</w:t>
      </w:r>
      <w:r>
        <w:rPr>
          <w:color w:val="231F20"/>
        </w:rPr>
        <w:t> </w:t>
      </w:r>
      <w:r>
        <w:rPr>
          <w:color w:val="231F20"/>
          <w:spacing w:val="-8"/>
        </w:rPr>
        <w:t>a</w:t>
      </w:r>
      <w:r>
        <w:rPr>
          <w:color w:val="231F20"/>
        </w:rPr>
        <w:t> new message. Let’s suppose that we don’t want to have a dependency on the </w:t>
      </w:r>
      <w:r>
        <w:rPr>
          <w:rFonts w:ascii="Lucida Console" w:hAnsi="Lucida Console"/>
          <w:color w:val="231F20"/>
          <w:spacing w:val="-8"/>
          <w:sz w:val="19"/>
        </w:rPr>
        <w:t>MimeMessage</w:t>
      </w:r>
      <w:r>
        <w:rPr>
          <w:rFonts w:ascii="Lucida Console" w:hAnsi="Lucida Console"/>
          <w:color w:val="231F20"/>
          <w:spacing w:val="-21"/>
          <w:sz w:val="19"/>
        </w:rPr>
        <w:t> </w:t>
      </w:r>
      <w:r>
        <w:rPr>
          <w:color w:val="231F20"/>
          <w:spacing w:val="-8"/>
        </w:rPr>
        <w:t>class</w:t>
      </w:r>
      <w:r>
        <w:rPr>
          <w:color w:val="231F20"/>
          <w:spacing w:val="-3"/>
        </w:rPr>
        <w:t> </w:t>
      </w:r>
      <w:r>
        <w:rPr>
          <w:color w:val="231F20"/>
          <w:spacing w:val="-8"/>
        </w:rPr>
        <w:t>when</w:t>
      </w:r>
      <w:r>
        <w:rPr>
          <w:color w:val="231F20"/>
          <w:spacing w:val="-3"/>
        </w:rPr>
        <w:t> </w:t>
      </w:r>
      <w:r>
        <w:rPr>
          <w:color w:val="231F20"/>
          <w:spacing w:val="-8"/>
        </w:rPr>
        <w:t>we</w:t>
      </w:r>
      <w:r>
        <w:rPr>
          <w:color w:val="231F20"/>
          <w:spacing w:val="-3"/>
        </w:rPr>
        <w:t> </w:t>
      </w:r>
      <w:r>
        <w:rPr>
          <w:color w:val="231F20"/>
          <w:spacing w:val="-8"/>
        </w:rPr>
        <w:t>are</w:t>
      </w:r>
      <w:r>
        <w:rPr>
          <w:color w:val="231F20"/>
          <w:spacing w:val="-3"/>
        </w:rPr>
        <w:t> </w:t>
      </w:r>
      <w:r>
        <w:rPr>
          <w:color w:val="231F20"/>
          <w:spacing w:val="-8"/>
        </w:rPr>
        <w:t>testing.</w:t>
      </w:r>
      <w:r>
        <w:rPr>
          <w:color w:val="231F20"/>
          <w:spacing w:val="-3"/>
        </w:rPr>
        <w:t> </w:t>
      </w:r>
      <w:r>
        <w:rPr>
          <w:color w:val="231F20"/>
          <w:spacing w:val="-8"/>
        </w:rPr>
        <w:t>It</w:t>
      </w:r>
      <w:r>
        <w:rPr>
          <w:color w:val="231F20"/>
          <w:spacing w:val="-3"/>
        </w:rPr>
        <w:t> </w:t>
      </w:r>
      <w:r>
        <w:rPr>
          <w:color w:val="231F20"/>
          <w:spacing w:val="-8"/>
        </w:rPr>
        <w:t>uses</w:t>
      </w:r>
      <w:r>
        <w:rPr>
          <w:color w:val="231F20"/>
          <w:spacing w:val="-3"/>
        </w:rPr>
        <w:t> </w:t>
      </w:r>
      <w:r>
        <w:rPr>
          <w:color w:val="231F20"/>
          <w:spacing w:val="-8"/>
        </w:rPr>
        <w:t>a</w:t>
      </w:r>
      <w:r>
        <w:rPr>
          <w:color w:val="231F20"/>
          <w:spacing w:val="-3"/>
        </w:rPr>
        <w:t> </w:t>
      </w:r>
      <w:r>
        <w:rPr>
          <w:color w:val="231F20"/>
          <w:spacing w:val="-8"/>
        </w:rPr>
        <w:t>variable</w:t>
      </w:r>
      <w:r>
        <w:rPr>
          <w:color w:val="231F20"/>
          <w:spacing w:val="-3"/>
        </w:rPr>
        <w:t> </w:t>
      </w:r>
      <w:r>
        <w:rPr>
          <w:color w:val="231F20"/>
          <w:spacing w:val="-8"/>
        </w:rPr>
        <w:t>named</w:t>
      </w:r>
      <w:r>
        <w:rPr>
          <w:color w:val="231F20"/>
        </w:rPr>
        <w:t> </w:t>
      </w:r>
      <w:r>
        <w:rPr>
          <w:rFonts w:ascii="Lucida Console" w:hAnsi="Lucida Console"/>
          <w:color w:val="231F20"/>
          <w:spacing w:val="-8"/>
          <w:sz w:val="19"/>
        </w:rPr>
        <w:t>session,</w:t>
      </w:r>
      <w:r>
        <w:rPr>
          <w:rFonts w:ascii="Lucida Console" w:hAnsi="Lucida Console"/>
          <w:color w:val="231F20"/>
          <w:spacing w:val="-21"/>
          <w:sz w:val="19"/>
        </w:rPr>
        <w:t> </w:t>
      </w:r>
      <w:r>
        <w:rPr>
          <w:color w:val="231F20"/>
          <w:spacing w:val="-8"/>
        </w:rPr>
        <w:t>and</w:t>
      </w:r>
      <w:r>
        <w:rPr>
          <w:color w:val="231F20"/>
          <w:spacing w:val="8"/>
        </w:rPr>
        <w:t> </w:t>
      </w:r>
      <w:r>
        <w:rPr>
          <w:color w:val="231F20"/>
          <w:spacing w:val="-8"/>
        </w:rPr>
        <w:t>we</w:t>
      </w:r>
      <w:r>
        <w:rPr>
          <w:color w:val="231F20"/>
        </w:rPr>
        <w:t> will not have a real session when we are testing. If we want to separate out the </w:t>
      </w:r>
      <w:r>
        <w:rPr>
          <w:color w:val="231F20"/>
          <w:spacing w:val="-10"/>
        </w:rPr>
        <w:t>dependency</w:t>
      </w:r>
      <w:r>
        <w:rPr>
          <w:color w:val="231F20"/>
          <w:spacing w:val="-2"/>
        </w:rPr>
        <w:t> </w:t>
      </w:r>
      <w:r>
        <w:rPr>
          <w:color w:val="231F20"/>
          <w:spacing w:val="-10"/>
        </w:rPr>
        <w:t>on</w:t>
      </w:r>
      <w:r>
        <w:rPr>
          <w:color w:val="231F20"/>
          <w:spacing w:val="-1"/>
        </w:rPr>
        <w:t> </w:t>
      </w:r>
      <w:r>
        <w:rPr>
          <w:rFonts w:ascii="Lucida Console" w:hAnsi="Lucida Console"/>
          <w:color w:val="231F20"/>
          <w:spacing w:val="-10"/>
          <w:sz w:val="19"/>
        </w:rPr>
        <w:t>MimeMessage</w:t>
      </w:r>
      <w:r>
        <w:rPr>
          <w:color w:val="231F20"/>
          <w:spacing w:val="-10"/>
        </w:rPr>
        <w:t>,</w:t>
      </w:r>
      <w:r>
        <w:rPr>
          <w:color w:val="231F20"/>
          <w:spacing w:val="-1"/>
        </w:rPr>
        <w:t> </w:t>
      </w:r>
      <w:r>
        <w:rPr>
          <w:color w:val="231F20"/>
          <w:spacing w:val="-10"/>
        </w:rPr>
        <w:t>we</w:t>
      </w:r>
      <w:r>
        <w:rPr>
          <w:color w:val="231F20"/>
          <w:spacing w:val="-1"/>
        </w:rPr>
        <w:t> </w:t>
      </w:r>
      <w:r>
        <w:rPr>
          <w:color w:val="231F20"/>
          <w:spacing w:val="-10"/>
        </w:rPr>
        <w:t>can</w:t>
      </w:r>
      <w:r>
        <w:rPr>
          <w:color w:val="231F20"/>
          <w:spacing w:val="4"/>
        </w:rPr>
        <w:t> </w:t>
      </w:r>
      <w:r>
        <w:rPr>
          <w:color w:val="231F20"/>
          <w:spacing w:val="-10"/>
        </w:rPr>
        <w:t>make</w:t>
      </w:r>
      <w:r>
        <w:rPr>
          <w:color w:val="231F20"/>
          <w:spacing w:val="32"/>
        </w:rPr>
        <w:t> </w:t>
      </w:r>
      <w:r>
        <w:rPr>
          <w:rFonts w:ascii="Lucida Console" w:hAnsi="Lucida Console"/>
          <w:color w:val="231F20"/>
          <w:spacing w:val="-10"/>
          <w:sz w:val="19"/>
        </w:rPr>
        <w:t>createForwardMessage</w:t>
      </w:r>
      <w:r>
        <w:rPr>
          <w:rFonts w:ascii="Lucida Console" w:hAnsi="Lucida Console"/>
          <w:color w:val="231F20"/>
          <w:spacing w:val="-19"/>
          <w:sz w:val="19"/>
        </w:rPr>
        <w:t> </w:t>
      </w:r>
      <w:r>
        <w:rPr>
          <w:color w:val="231F20"/>
          <w:spacing w:val="-10"/>
        </w:rPr>
        <w:t>protected</w:t>
      </w:r>
      <w:r>
        <w:rPr>
          <w:color w:val="231F20"/>
          <w:spacing w:val="7"/>
        </w:rPr>
        <w:t> </w:t>
      </w:r>
      <w:r>
        <w:rPr>
          <w:color w:val="231F20"/>
          <w:spacing w:val="-10"/>
        </w:rPr>
        <w:t>and</w:t>
      </w:r>
      <w:r>
        <w:rPr>
          <w:color w:val="231F20"/>
        </w:rPr>
        <w:t> override it in a new subclass that we make just for testing:</w:t>
      </w:r>
    </w:p>
    <w:p>
      <w:pPr>
        <w:spacing w:before="135"/>
        <w:ind w:left="101" w:right="0" w:firstLine="0"/>
        <w:jc w:val="left"/>
        <w:rPr>
          <w:rFonts w:ascii="Lucida Console"/>
          <w:sz w:val="16"/>
        </w:rPr>
      </w:pPr>
      <w:r>
        <w:rPr>
          <w:rFonts w:ascii="Lucida Console"/>
          <w:color w:val="231F20"/>
          <w:spacing w:val="-26"/>
          <w:sz w:val="16"/>
        </w:rPr>
        <w:t>class</w:t>
      </w:r>
      <w:r>
        <w:rPr>
          <w:rFonts w:ascii="Lucida Console"/>
          <w:color w:val="231F20"/>
          <w:spacing w:val="-49"/>
          <w:sz w:val="16"/>
        </w:rPr>
        <w:t> </w:t>
      </w:r>
      <w:r>
        <w:rPr>
          <w:rFonts w:ascii="Lucida Console"/>
          <w:color w:val="231F20"/>
          <w:spacing w:val="-26"/>
          <w:sz w:val="16"/>
        </w:rPr>
        <w:t>TestingMessageForwarder</w:t>
      </w:r>
      <w:r>
        <w:rPr>
          <w:rFonts w:ascii="Lucida Console"/>
          <w:color w:val="231F20"/>
          <w:spacing w:val="-49"/>
          <w:sz w:val="16"/>
        </w:rPr>
        <w:t> </w:t>
      </w:r>
      <w:r>
        <w:rPr>
          <w:rFonts w:ascii="Lucida Console"/>
          <w:color w:val="231F20"/>
          <w:spacing w:val="-26"/>
          <w:sz w:val="16"/>
        </w:rPr>
        <w:t>extends</w:t>
      </w:r>
      <w:r>
        <w:rPr>
          <w:rFonts w:ascii="Lucida Console"/>
          <w:color w:val="231F20"/>
          <w:spacing w:val="-49"/>
          <w:sz w:val="16"/>
        </w:rPr>
        <w:t> </w:t>
      </w:r>
      <w:r>
        <w:rPr>
          <w:rFonts w:ascii="Lucida Console"/>
          <w:color w:val="231F20"/>
          <w:spacing w:val="-26"/>
          <w:sz w:val="16"/>
        </w:rPr>
        <w:t>MessageForwarder</w:t>
      </w:r>
    </w:p>
    <w:p>
      <w:pPr>
        <w:spacing w:before="46"/>
        <w:ind w:left="101" w:right="0" w:firstLine="0"/>
        <w:jc w:val="left"/>
        <w:rPr>
          <w:rFonts w:ascii="Lucida Console"/>
          <w:sz w:val="16"/>
        </w:rPr>
      </w:pPr>
      <w:r>
        <w:rPr>
          <w:rFonts w:ascii="Lucida Console"/>
          <w:color w:val="231F20"/>
          <w:w w:val="99"/>
          <w:sz w:val="16"/>
        </w:rPr>
        <w:t>{</w:t>
      </w:r>
    </w:p>
    <w:p>
      <w:pPr>
        <w:spacing w:before="46"/>
        <w:ind w:left="102" w:right="2542" w:firstLine="0"/>
        <w:jc w:val="center"/>
        <w:rPr>
          <w:rFonts w:ascii="Lucida Console"/>
          <w:sz w:val="16"/>
        </w:rPr>
      </w:pPr>
      <w:r>
        <w:rPr>
          <w:rFonts w:ascii="Lucida Console"/>
          <w:color w:val="231F20"/>
          <w:spacing w:val="-28"/>
          <w:sz w:val="16"/>
        </w:rPr>
        <w:t>protected</w:t>
      </w:r>
      <w:r>
        <w:rPr>
          <w:rFonts w:ascii="Lucida Console"/>
          <w:color w:val="231F20"/>
          <w:spacing w:val="-26"/>
          <w:sz w:val="16"/>
        </w:rPr>
        <w:t> </w:t>
      </w:r>
      <w:r>
        <w:rPr>
          <w:rFonts w:ascii="Lucida Console"/>
          <w:color w:val="231F20"/>
          <w:spacing w:val="-28"/>
          <w:sz w:val="16"/>
        </w:rPr>
        <w:t>Message</w:t>
      </w:r>
      <w:r>
        <w:rPr>
          <w:rFonts w:ascii="Lucida Console"/>
          <w:color w:val="231F20"/>
          <w:spacing w:val="-25"/>
          <w:sz w:val="16"/>
        </w:rPr>
        <w:t> </w:t>
      </w:r>
      <w:r>
        <w:rPr>
          <w:rFonts w:ascii="Lucida Console"/>
          <w:color w:val="231F20"/>
          <w:spacing w:val="-28"/>
          <w:sz w:val="16"/>
        </w:rPr>
        <w:t>createForwardMessage(Session</w:t>
      </w:r>
      <w:r>
        <w:rPr>
          <w:rFonts w:ascii="Lucida Console"/>
          <w:color w:val="231F20"/>
          <w:spacing w:val="-26"/>
          <w:sz w:val="16"/>
        </w:rPr>
        <w:t> </w:t>
      </w:r>
      <w:r>
        <w:rPr>
          <w:rFonts w:ascii="Lucida Console"/>
          <w:color w:val="231F20"/>
          <w:spacing w:val="-28"/>
          <w:sz w:val="16"/>
        </w:rPr>
        <w:t>session,</w:t>
      </w:r>
    </w:p>
    <w:p>
      <w:pPr>
        <w:spacing w:before="46"/>
        <w:ind w:left="2779" w:right="2323" w:firstLine="0"/>
        <w:jc w:val="center"/>
        <w:rPr>
          <w:rFonts w:ascii="Lucida Console"/>
          <w:sz w:val="16"/>
        </w:rPr>
      </w:pPr>
      <w:r>
        <w:rPr>
          <w:rFonts w:ascii="Lucida Console"/>
          <w:color w:val="231F20"/>
          <w:spacing w:val="-26"/>
          <w:sz w:val="16"/>
        </w:rPr>
        <w:t>Message</w:t>
      </w:r>
      <w:r>
        <w:rPr>
          <w:rFonts w:ascii="Lucida Console"/>
          <w:color w:val="231F20"/>
          <w:spacing w:val="-41"/>
          <w:sz w:val="16"/>
        </w:rPr>
        <w:t> </w:t>
      </w:r>
      <w:r>
        <w:rPr>
          <w:rFonts w:ascii="Lucida Console"/>
          <w:color w:val="231F20"/>
          <w:spacing w:val="-26"/>
          <w:sz w:val="16"/>
        </w:rPr>
        <w:t>message)</w:t>
      </w:r>
      <w:r>
        <w:rPr>
          <w:rFonts w:ascii="Lucida Console"/>
          <w:color w:val="231F20"/>
          <w:spacing w:val="-41"/>
          <w:sz w:val="16"/>
        </w:rPr>
        <w:t> </w:t>
      </w:r>
      <w:r>
        <w:rPr>
          <w:rFonts w:ascii="Lucida Console"/>
          <w:color w:val="231F20"/>
          <w:spacing w:val="-26"/>
          <w:sz w:val="16"/>
        </w:rPr>
        <w:t>{</w:t>
      </w:r>
    </w:p>
    <w:p>
      <w:pPr>
        <w:spacing w:after="0"/>
        <w:jc w:val="center"/>
        <w:rPr>
          <w:rFonts w:ascii="Lucida Console"/>
          <w:sz w:val="16"/>
        </w:rPr>
        <w:sectPr>
          <w:pgSz w:w="7880" w:h="11400"/>
          <w:pgMar w:top="100" w:bottom="280" w:left="560" w:right="260"/>
        </w:sectPr>
      </w:pPr>
    </w:p>
    <w:p>
      <w:pPr>
        <w:pStyle w:val="BodyText"/>
        <w:rPr>
          <w:rFonts w:ascii="Lucida Console"/>
          <w:sz w:val="18"/>
        </w:rPr>
      </w:pPr>
    </w:p>
    <w:p>
      <w:pPr>
        <w:pStyle w:val="BodyText"/>
        <w:rPr>
          <w:rFonts w:ascii="Lucida Console"/>
          <w:sz w:val="18"/>
        </w:rPr>
      </w:pPr>
    </w:p>
    <w:p>
      <w:pPr>
        <w:spacing w:before="148"/>
        <w:ind w:left="392" w:right="0" w:firstLine="0"/>
        <w:jc w:val="left"/>
        <w:rPr>
          <w:rFonts w:ascii="Lucida Console"/>
          <w:sz w:val="16"/>
        </w:rPr>
      </w:pPr>
      <w:bookmarkStart w:name="_bookmark440" w:id="570"/>
      <w:bookmarkEnd w:id="570"/>
      <w:r>
        <w:rPr/>
      </w: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31"/>
          <w:sz w:val="16"/>
        </w:rPr>
        <w:t>...</w:t>
      </w:r>
    </w:p>
    <w:p>
      <w:pPr>
        <w:spacing w:before="46"/>
        <w:ind w:left="112" w:right="0" w:firstLine="0"/>
        <w:jc w:val="left"/>
        <w:rPr>
          <w:rFonts w:ascii="Lucida Console"/>
          <w:sz w:val="16"/>
        </w:rPr>
      </w:pPr>
      <w:r>
        <w:rPr>
          <w:rFonts w:ascii="Lucida Console"/>
          <w:color w:val="231F20"/>
          <w:w w:val="99"/>
          <w:sz w:val="16"/>
        </w:rPr>
        <w:t>}</w:t>
      </w:r>
    </w:p>
    <w:p>
      <w:pPr>
        <w:spacing w:line="309" w:lineRule="auto" w:before="96"/>
        <w:ind w:left="30" w:right="3379" w:firstLine="0"/>
        <w:jc w:val="left"/>
        <w:rPr>
          <w:rFonts w:ascii="Lucida Console"/>
          <w:sz w:val="16"/>
        </w:rPr>
      </w:pPr>
      <w:r>
        <w:rPr/>
        <w:br w:type="column"/>
      </w:r>
      <w:r>
        <w:rPr>
          <w:rFonts w:ascii="Lucida Console"/>
          <w:color w:val="231F20"/>
          <w:spacing w:val="-24"/>
          <w:sz w:val="16"/>
        </w:rPr>
        <w:t>Message</w:t>
      </w:r>
      <w:r>
        <w:rPr>
          <w:rFonts w:ascii="Lucida Console"/>
          <w:color w:val="231F20"/>
          <w:spacing w:val="-53"/>
          <w:sz w:val="16"/>
        </w:rPr>
        <w:t> </w:t>
      </w:r>
      <w:r>
        <w:rPr>
          <w:rFonts w:ascii="Lucida Console"/>
          <w:color w:val="231F20"/>
          <w:spacing w:val="-24"/>
          <w:sz w:val="16"/>
        </w:rPr>
        <w:t>forward</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new</w:t>
      </w:r>
      <w:r>
        <w:rPr>
          <w:rFonts w:ascii="Lucida Console"/>
          <w:color w:val="231F20"/>
          <w:spacing w:val="-53"/>
          <w:sz w:val="16"/>
        </w:rPr>
        <w:t> </w:t>
      </w:r>
      <w:r>
        <w:rPr>
          <w:rFonts w:ascii="Lucida Console"/>
          <w:color w:val="231F20"/>
          <w:spacing w:val="-24"/>
          <w:sz w:val="16"/>
        </w:rPr>
        <w:t>FakeMessage(message); </w:t>
      </w:r>
      <w:r>
        <w:rPr>
          <w:rFonts w:ascii="Lucida Console"/>
          <w:color w:val="231F20"/>
          <w:spacing w:val="-16"/>
          <w:sz w:val="16"/>
        </w:rPr>
        <w:t>return</w:t>
      </w:r>
      <w:r>
        <w:rPr>
          <w:rFonts w:ascii="Lucida Console"/>
          <w:color w:val="231F20"/>
          <w:spacing w:val="-53"/>
          <w:sz w:val="16"/>
        </w:rPr>
        <w:t> </w:t>
      </w:r>
      <w:r>
        <w:rPr>
          <w:rFonts w:ascii="Lucida Console"/>
          <w:color w:val="231F20"/>
          <w:spacing w:val="-16"/>
          <w:sz w:val="16"/>
        </w:rPr>
        <w:t>forward;</w:t>
      </w:r>
    </w:p>
    <w:p>
      <w:pPr>
        <w:spacing w:after="0" w:line="309" w:lineRule="auto"/>
        <w:jc w:val="left"/>
        <w:rPr>
          <w:rFonts w:ascii="Lucida Console"/>
          <w:sz w:val="16"/>
        </w:rPr>
        <w:sectPr>
          <w:pgSz w:w="7910" w:h="11940"/>
          <w:pgMar w:top="340" w:bottom="280" w:left="220" w:right="620"/>
          <w:cols w:num="2" w:equalWidth="0">
            <w:col w:w="603" w:space="40"/>
            <w:col w:w="6427"/>
          </w:cols>
        </w:sectPr>
      </w:pPr>
    </w:p>
    <w:p>
      <w:pPr>
        <w:pStyle w:val="BodyText"/>
        <w:spacing w:line="266" w:lineRule="auto" w:before="143"/>
        <w:ind w:left="112" w:right="112" w:firstLine="240"/>
        <w:jc w:val="both"/>
      </w:pPr>
      <w:r>
        <w:rPr/>
        <w:pict>
          <v:group style="position:absolute;margin-left:-.5pt;margin-top:68.299004pt;width:5.1pt;height:47pt;mso-position-horizontal-relative:page;mso-position-vertical-relative:page;z-index:16236032" id="docshapegroup2483" coordorigin="-10,1366" coordsize="102,940">
            <v:rect style="position:absolute;left:0;top:1375;width:82;height:920" id="docshape2484" filled="true" fillcolor="#231f20" stroked="false">
              <v:fill type="solid"/>
            </v:rect>
            <v:shape style="position:absolute;left:0;top:1375;width:82;height:920" id="docshape2485" coordorigin="0,1376" coordsize="82,920" path="m0,1376l82,1376,82,2296,0,2296e" filled="false" stroked="true" strokeweight="1pt" strokecolor="#231f20">
              <v:path arrowok="t"/>
              <v:stroke dashstyle="solid"/>
            </v:shape>
            <w10:wrap type="none"/>
          </v:group>
        </w:pict>
      </w:r>
      <w:r>
        <w:rPr>
          <w:color w:val="231F20"/>
        </w:rPr>
        <w:t>In this new subclass, we can do whatever we need to do to get the </w:t>
      </w:r>
      <w:r>
        <w:rPr>
          <w:color w:val="231F20"/>
        </w:rPr>
        <w:t>separation or the sensing that we need. In this case, we are essentially nulling out most of </w:t>
      </w:r>
      <w:r>
        <w:rPr>
          <w:color w:val="231F20"/>
          <w:spacing w:val="-2"/>
        </w:rPr>
        <w:t>the</w:t>
      </w:r>
      <w:r>
        <w:rPr>
          <w:color w:val="231F20"/>
          <w:spacing w:val="-10"/>
        </w:rPr>
        <w:t> </w:t>
      </w:r>
      <w:r>
        <w:rPr>
          <w:color w:val="231F20"/>
          <w:spacing w:val="-2"/>
        </w:rPr>
        <w:t>behavior</w:t>
      </w:r>
      <w:r>
        <w:rPr>
          <w:color w:val="231F20"/>
          <w:spacing w:val="-9"/>
        </w:rPr>
        <w:t> </w:t>
      </w:r>
      <w:r>
        <w:rPr>
          <w:color w:val="231F20"/>
          <w:spacing w:val="-2"/>
        </w:rPr>
        <w:t>of</w:t>
      </w:r>
      <w:r>
        <w:rPr>
          <w:color w:val="231F20"/>
          <w:spacing w:val="-9"/>
        </w:rPr>
        <w:t> </w:t>
      </w:r>
      <w:r>
        <w:rPr>
          <w:rFonts w:ascii="Lucida Console" w:hAnsi="Lucida Console"/>
          <w:color w:val="231F20"/>
          <w:spacing w:val="-2"/>
          <w:sz w:val="19"/>
        </w:rPr>
        <w:t>createForwardMessage</w:t>
      </w:r>
      <w:r>
        <w:rPr>
          <w:color w:val="231F20"/>
          <w:spacing w:val="-2"/>
        </w:rPr>
        <w:t>,</w:t>
      </w:r>
      <w:r>
        <w:rPr>
          <w:color w:val="231F20"/>
          <w:spacing w:val="-9"/>
        </w:rPr>
        <w:t> </w:t>
      </w:r>
      <w:r>
        <w:rPr>
          <w:color w:val="231F20"/>
          <w:spacing w:val="-2"/>
        </w:rPr>
        <w:t>but</w:t>
      </w:r>
      <w:r>
        <w:rPr>
          <w:color w:val="231F20"/>
          <w:spacing w:val="-9"/>
        </w:rPr>
        <w:t> </w:t>
      </w:r>
      <w:r>
        <w:rPr>
          <w:color w:val="231F20"/>
          <w:spacing w:val="-2"/>
        </w:rPr>
        <w:t>if</w:t>
      </w:r>
      <w:r>
        <w:rPr>
          <w:color w:val="231F20"/>
          <w:spacing w:val="-9"/>
        </w:rPr>
        <w:t> </w:t>
      </w:r>
      <w:r>
        <w:rPr>
          <w:color w:val="231F20"/>
          <w:spacing w:val="-2"/>
        </w:rPr>
        <w:t>we</w:t>
      </w:r>
      <w:r>
        <w:rPr>
          <w:color w:val="231F20"/>
          <w:spacing w:val="-9"/>
        </w:rPr>
        <w:t> </w:t>
      </w:r>
      <w:r>
        <w:rPr>
          <w:color w:val="231F20"/>
          <w:spacing w:val="-2"/>
        </w:rPr>
        <w:t>don’t</w:t>
      </w:r>
      <w:r>
        <w:rPr>
          <w:color w:val="231F20"/>
          <w:spacing w:val="-9"/>
        </w:rPr>
        <w:t> </w:t>
      </w:r>
      <w:r>
        <w:rPr>
          <w:color w:val="231F20"/>
          <w:spacing w:val="-2"/>
        </w:rPr>
        <w:t>need</w:t>
      </w:r>
      <w:r>
        <w:rPr>
          <w:color w:val="231F20"/>
          <w:spacing w:val="-9"/>
        </w:rPr>
        <w:t> </w:t>
      </w:r>
      <w:r>
        <w:rPr>
          <w:color w:val="231F20"/>
          <w:spacing w:val="-2"/>
        </w:rPr>
        <w:t>it</w:t>
      </w:r>
      <w:r>
        <w:rPr>
          <w:color w:val="231F20"/>
          <w:spacing w:val="-9"/>
        </w:rPr>
        <w:t> </w:t>
      </w:r>
      <w:r>
        <w:rPr>
          <w:color w:val="231F20"/>
          <w:spacing w:val="-2"/>
        </w:rPr>
        <w:t>for</w:t>
      </w:r>
      <w:r>
        <w:rPr>
          <w:color w:val="231F20"/>
          <w:spacing w:val="-9"/>
        </w:rPr>
        <w:t> </w:t>
      </w:r>
      <w:r>
        <w:rPr>
          <w:color w:val="231F20"/>
          <w:spacing w:val="-2"/>
        </w:rPr>
        <w:t>the</w:t>
      </w:r>
      <w:r>
        <w:rPr>
          <w:color w:val="231F20"/>
          <w:spacing w:val="-9"/>
        </w:rPr>
        <w:t> </w:t>
      </w:r>
      <w:r>
        <w:rPr>
          <w:color w:val="231F20"/>
          <w:spacing w:val="-2"/>
        </w:rPr>
        <w:t>particular </w:t>
      </w:r>
      <w:r>
        <w:rPr>
          <w:color w:val="231F20"/>
        </w:rPr>
        <w:t>thing that we are testing right now, that can be fine.</w:t>
      </w:r>
    </w:p>
    <w:p>
      <w:pPr>
        <w:pStyle w:val="BodyText"/>
        <w:spacing w:line="266" w:lineRule="auto"/>
        <w:ind w:left="112" w:right="112" w:firstLine="240"/>
        <w:jc w:val="both"/>
      </w:pPr>
      <w:r>
        <w:rPr>
          <w:color w:val="231F20"/>
          <w:spacing w:val="-4"/>
        </w:rPr>
        <w:t>In</w:t>
      </w:r>
      <w:r>
        <w:rPr>
          <w:color w:val="231F20"/>
          <w:spacing w:val="-8"/>
        </w:rPr>
        <w:t> </w:t>
      </w:r>
      <w:r>
        <w:rPr>
          <w:color w:val="231F20"/>
          <w:spacing w:val="-4"/>
        </w:rPr>
        <w:t>production</w:t>
      </w:r>
      <w:r>
        <w:rPr>
          <w:color w:val="231F20"/>
          <w:spacing w:val="-7"/>
        </w:rPr>
        <w:t> </w:t>
      </w:r>
      <w:r>
        <w:rPr>
          <w:color w:val="231F20"/>
          <w:spacing w:val="-4"/>
        </w:rPr>
        <w:t>code,</w:t>
      </w:r>
      <w:r>
        <w:rPr>
          <w:color w:val="231F20"/>
          <w:spacing w:val="-7"/>
        </w:rPr>
        <w:t> </w:t>
      </w:r>
      <w:r>
        <w:rPr>
          <w:color w:val="231F20"/>
          <w:spacing w:val="-4"/>
        </w:rPr>
        <w:t>we</w:t>
      </w:r>
      <w:r>
        <w:rPr>
          <w:color w:val="231F20"/>
          <w:spacing w:val="-7"/>
        </w:rPr>
        <w:t> </w:t>
      </w:r>
      <w:r>
        <w:rPr>
          <w:color w:val="231F20"/>
          <w:spacing w:val="-4"/>
        </w:rPr>
        <w:t>instantiate</w:t>
      </w:r>
      <w:r>
        <w:rPr>
          <w:color w:val="231F20"/>
          <w:spacing w:val="-7"/>
        </w:rPr>
        <w:t> </w:t>
      </w:r>
      <w:r>
        <w:rPr>
          <w:rFonts w:ascii="Lucida Console"/>
          <w:color w:val="231F20"/>
          <w:spacing w:val="-4"/>
          <w:sz w:val="19"/>
        </w:rPr>
        <w:t>MessageForwarders</w:t>
      </w:r>
      <w:r>
        <w:rPr>
          <w:color w:val="231F20"/>
          <w:spacing w:val="-4"/>
        </w:rPr>
        <w:t>;</w:t>
      </w:r>
      <w:r>
        <w:rPr>
          <w:color w:val="231F20"/>
          <w:spacing w:val="-7"/>
        </w:rPr>
        <w:t> </w:t>
      </w:r>
      <w:r>
        <w:rPr>
          <w:color w:val="231F20"/>
          <w:spacing w:val="-4"/>
        </w:rPr>
        <w:t>in</w:t>
      </w:r>
      <w:r>
        <w:rPr>
          <w:color w:val="231F20"/>
          <w:spacing w:val="-7"/>
        </w:rPr>
        <w:t> </w:t>
      </w:r>
      <w:r>
        <w:rPr>
          <w:color w:val="231F20"/>
          <w:spacing w:val="-4"/>
        </w:rPr>
        <w:t>tests,</w:t>
      </w:r>
      <w:r>
        <w:rPr>
          <w:color w:val="231F20"/>
          <w:spacing w:val="-7"/>
        </w:rPr>
        <w:t> </w:t>
      </w:r>
      <w:r>
        <w:rPr>
          <w:color w:val="231F20"/>
          <w:spacing w:val="-4"/>
        </w:rPr>
        <w:t>we</w:t>
      </w:r>
      <w:r>
        <w:rPr>
          <w:color w:val="231F20"/>
          <w:spacing w:val="-7"/>
        </w:rPr>
        <w:t> </w:t>
      </w:r>
      <w:r>
        <w:rPr>
          <w:color w:val="231F20"/>
          <w:spacing w:val="-4"/>
        </w:rPr>
        <w:t>instantiate</w:t>
      </w:r>
      <w:r>
        <w:rPr>
          <w:color w:val="231F20"/>
        </w:rPr>
        <w:t> </w:t>
      </w:r>
      <w:r>
        <w:rPr>
          <w:rFonts w:ascii="Lucida Console"/>
          <w:color w:val="231F20"/>
          <w:spacing w:val="-10"/>
          <w:sz w:val="19"/>
        </w:rPr>
        <w:t>TestingMessageForwarders</w:t>
      </w:r>
      <w:r>
        <w:rPr>
          <w:color w:val="231F20"/>
          <w:spacing w:val="-10"/>
        </w:rPr>
        <w:t>.</w:t>
      </w:r>
      <w:r>
        <w:rPr>
          <w:color w:val="231F20"/>
          <w:spacing w:val="-1"/>
        </w:rPr>
        <w:t> </w:t>
      </w:r>
      <w:r>
        <w:rPr>
          <w:color w:val="231F20"/>
          <w:spacing w:val="-10"/>
        </w:rPr>
        <w:t>We</w:t>
      </w:r>
      <w:r>
        <w:rPr>
          <w:color w:val="231F20"/>
          <w:spacing w:val="-1"/>
        </w:rPr>
        <w:t> </w:t>
      </w:r>
      <w:r>
        <w:rPr>
          <w:color w:val="231F20"/>
          <w:spacing w:val="-10"/>
        </w:rPr>
        <w:t>were</w:t>
      </w:r>
      <w:r>
        <w:rPr>
          <w:color w:val="231F20"/>
          <w:spacing w:val="-1"/>
        </w:rPr>
        <w:t> </w:t>
      </w:r>
      <w:r>
        <w:rPr>
          <w:color w:val="231F20"/>
          <w:spacing w:val="-10"/>
        </w:rPr>
        <w:t>able</w:t>
      </w:r>
      <w:r>
        <w:rPr>
          <w:color w:val="231F20"/>
          <w:spacing w:val="-1"/>
        </w:rPr>
        <w:t> </w:t>
      </w:r>
      <w:r>
        <w:rPr>
          <w:color w:val="231F20"/>
          <w:spacing w:val="-10"/>
        </w:rPr>
        <w:t>to</w:t>
      </w:r>
      <w:r>
        <w:rPr>
          <w:color w:val="231F20"/>
          <w:spacing w:val="-1"/>
        </w:rPr>
        <w:t> </w:t>
      </w:r>
      <w:r>
        <w:rPr>
          <w:color w:val="231F20"/>
          <w:spacing w:val="-10"/>
        </w:rPr>
        <w:t>get</w:t>
      </w:r>
      <w:r>
        <w:rPr>
          <w:color w:val="231F20"/>
          <w:spacing w:val="-1"/>
        </w:rPr>
        <w:t> </w:t>
      </w:r>
      <w:r>
        <w:rPr>
          <w:color w:val="231F20"/>
          <w:spacing w:val="-10"/>
        </w:rPr>
        <w:t>separation</w:t>
      </w:r>
      <w:r>
        <w:rPr>
          <w:color w:val="231F20"/>
          <w:spacing w:val="-1"/>
        </w:rPr>
        <w:t> </w:t>
      </w:r>
      <w:r>
        <w:rPr>
          <w:color w:val="231F20"/>
          <w:spacing w:val="-10"/>
        </w:rPr>
        <w:t>with</w:t>
      </w:r>
      <w:r>
        <w:rPr>
          <w:color w:val="231F20"/>
          <w:spacing w:val="-1"/>
        </w:rPr>
        <w:t> </w:t>
      </w:r>
      <w:r>
        <w:rPr>
          <w:color w:val="231F20"/>
          <w:spacing w:val="-10"/>
        </w:rPr>
        <w:t>minimal</w:t>
      </w:r>
      <w:r>
        <w:rPr>
          <w:color w:val="231F20"/>
          <w:spacing w:val="-1"/>
        </w:rPr>
        <w:t> </w:t>
      </w:r>
      <w:r>
        <w:rPr>
          <w:color w:val="231F20"/>
          <w:spacing w:val="-10"/>
        </w:rPr>
        <w:t>modifica-</w:t>
      </w:r>
      <w:r>
        <w:rPr>
          <w:color w:val="231F20"/>
        </w:rPr>
        <w:t> tion of the production code. All we did was change the scope of a method </w:t>
      </w:r>
      <w:r>
        <w:rPr>
          <w:color w:val="231F20"/>
        </w:rPr>
        <w:t>from private to protected.</w:t>
      </w:r>
    </w:p>
    <w:p>
      <w:pPr>
        <w:pStyle w:val="BodyText"/>
        <w:spacing w:line="266" w:lineRule="auto"/>
        <w:ind w:left="112" w:right="112" w:firstLine="240"/>
        <w:jc w:val="both"/>
      </w:pPr>
      <w:r>
        <w:rPr>
          <w:color w:val="231F20"/>
        </w:rPr>
        <w:t>In general, the factoring that you have in a class determines how well </w:t>
      </w:r>
      <w:r>
        <w:rPr>
          <w:color w:val="231F20"/>
        </w:rPr>
        <w:t>you</w:t>
      </w:r>
      <w:r>
        <w:rPr>
          <w:color w:val="231F20"/>
          <w:spacing w:val="80"/>
        </w:rPr>
        <w:t> </w:t>
      </w:r>
      <w:r>
        <w:rPr>
          <w:color w:val="231F20"/>
        </w:rPr>
        <w:t>can</w:t>
      </w:r>
      <w:r>
        <w:rPr>
          <w:color w:val="231F20"/>
          <w:spacing w:val="-2"/>
        </w:rPr>
        <w:t> </w:t>
      </w:r>
      <w:r>
        <w:rPr>
          <w:color w:val="231F20"/>
        </w:rPr>
        <w:t>use</w:t>
      </w:r>
      <w:r>
        <w:rPr>
          <w:color w:val="231F20"/>
          <w:spacing w:val="-2"/>
        </w:rPr>
        <w:t> </w:t>
      </w:r>
      <w:r>
        <w:rPr>
          <w:color w:val="231F20"/>
        </w:rPr>
        <w:t>inheritance</w:t>
      </w:r>
      <w:r>
        <w:rPr>
          <w:color w:val="231F20"/>
          <w:spacing w:val="-2"/>
        </w:rPr>
        <w:t> </w:t>
      </w:r>
      <w:r>
        <w:rPr>
          <w:color w:val="231F20"/>
        </w:rPr>
        <w:t>to</w:t>
      </w:r>
      <w:r>
        <w:rPr>
          <w:color w:val="231F20"/>
          <w:spacing w:val="-2"/>
        </w:rPr>
        <w:t> </w:t>
      </w:r>
      <w:r>
        <w:rPr>
          <w:color w:val="231F20"/>
        </w:rPr>
        <w:t>separate</w:t>
      </w:r>
      <w:r>
        <w:rPr>
          <w:color w:val="231F20"/>
          <w:spacing w:val="-2"/>
        </w:rPr>
        <w:t> </w:t>
      </w:r>
      <w:r>
        <w:rPr>
          <w:color w:val="231F20"/>
        </w:rPr>
        <w:t>out</w:t>
      </w:r>
      <w:r>
        <w:rPr>
          <w:color w:val="231F20"/>
          <w:spacing w:val="-2"/>
        </w:rPr>
        <w:t> </w:t>
      </w:r>
      <w:r>
        <w:rPr>
          <w:color w:val="231F20"/>
        </w:rPr>
        <w:t>dependencies.</w:t>
      </w:r>
      <w:r>
        <w:rPr>
          <w:color w:val="231F20"/>
          <w:spacing w:val="-2"/>
        </w:rPr>
        <w:t> </w:t>
      </w:r>
      <w:r>
        <w:rPr>
          <w:color w:val="231F20"/>
        </w:rPr>
        <w:t>Sometimes</w:t>
      </w:r>
      <w:r>
        <w:rPr>
          <w:color w:val="231F20"/>
          <w:spacing w:val="-2"/>
        </w:rPr>
        <w:t> </w:t>
      </w:r>
      <w:r>
        <w:rPr>
          <w:color w:val="231F20"/>
        </w:rPr>
        <w:t>you</w:t>
      </w:r>
      <w:r>
        <w:rPr>
          <w:color w:val="231F20"/>
          <w:spacing w:val="-2"/>
        </w:rPr>
        <w:t> </w:t>
      </w:r>
      <w:r>
        <w:rPr>
          <w:color w:val="231F20"/>
        </w:rPr>
        <w:t>have</w:t>
      </w:r>
      <w:r>
        <w:rPr>
          <w:color w:val="231F20"/>
          <w:spacing w:val="-2"/>
        </w:rPr>
        <w:t> </w:t>
      </w:r>
      <w:r>
        <w:rPr>
          <w:color w:val="231F20"/>
        </w:rPr>
        <w:t>a</w:t>
      </w:r>
      <w:r>
        <w:rPr>
          <w:color w:val="231F20"/>
          <w:spacing w:val="-2"/>
        </w:rPr>
        <w:t> </w:t>
      </w:r>
      <w:r>
        <w:rPr>
          <w:color w:val="231F20"/>
        </w:rPr>
        <w:t>depen- dency</w:t>
      </w:r>
      <w:r>
        <w:rPr>
          <w:color w:val="231F20"/>
          <w:spacing w:val="27"/>
        </w:rPr>
        <w:t> </w:t>
      </w:r>
      <w:r>
        <w:rPr>
          <w:color w:val="231F20"/>
        </w:rPr>
        <w:t>that</w:t>
      </w:r>
      <w:r>
        <w:rPr>
          <w:color w:val="231F20"/>
          <w:spacing w:val="27"/>
        </w:rPr>
        <w:t> </w:t>
      </w:r>
      <w:r>
        <w:rPr>
          <w:color w:val="231F20"/>
        </w:rPr>
        <w:t>you</w:t>
      </w:r>
      <w:r>
        <w:rPr>
          <w:color w:val="231F20"/>
          <w:spacing w:val="27"/>
        </w:rPr>
        <w:t> </w:t>
      </w:r>
      <w:r>
        <w:rPr>
          <w:color w:val="231F20"/>
        </w:rPr>
        <w:t>want</w:t>
      </w:r>
      <w:r>
        <w:rPr>
          <w:color w:val="231F20"/>
          <w:spacing w:val="27"/>
        </w:rPr>
        <w:t> </w:t>
      </w:r>
      <w:r>
        <w:rPr>
          <w:color w:val="231F20"/>
        </w:rPr>
        <w:t>to</w:t>
      </w:r>
      <w:r>
        <w:rPr>
          <w:color w:val="231F20"/>
          <w:spacing w:val="27"/>
        </w:rPr>
        <w:t> </w:t>
      </w:r>
      <w:r>
        <w:rPr>
          <w:color w:val="231F20"/>
        </w:rPr>
        <w:t>get</w:t>
      </w:r>
      <w:r>
        <w:rPr>
          <w:color w:val="231F20"/>
          <w:spacing w:val="27"/>
        </w:rPr>
        <w:t> </w:t>
      </w:r>
      <w:r>
        <w:rPr>
          <w:color w:val="231F20"/>
        </w:rPr>
        <w:t>rid</w:t>
      </w:r>
      <w:r>
        <w:rPr>
          <w:color w:val="231F20"/>
          <w:spacing w:val="27"/>
        </w:rPr>
        <w:t> </w:t>
      </w:r>
      <w:r>
        <w:rPr>
          <w:color w:val="231F20"/>
        </w:rPr>
        <w:t>of</w:t>
      </w:r>
      <w:r>
        <w:rPr>
          <w:color w:val="231F20"/>
          <w:spacing w:val="27"/>
        </w:rPr>
        <w:t> </w:t>
      </w:r>
      <w:r>
        <w:rPr>
          <w:color w:val="231F20"/>
        </w:rPr>
        <w:t>isolated</w:t>
      </w:r>
      <w:r>
        <w:rPr>
          <w:color w:val="231F20"/>
          <w:spacing w:val="27"/>
        </w:rPr>
        <w:t> </w:t>
      </w:r>
      <w:r>
        <w:rPr>
          <w:color w:val="231F20"/>
        </w:rPr>
        <w:t>in</w:t>
      </w:r>
      <w:r>
        <w:rPr>
          <w:color w:val="231F20"/>
          <w:spacing w:val="27"/>
        </w:rPr>
        <w:t> </w:t>
      </w:r>
      <w:r>
        <w:rPr>
          <w:color w:val="231F20"/>
        </w:rPr>
        <w:t>a</w:t>
      </w:r>
      <w:r>
        <w:rPr>
          <w:color w:val="231F20"/>
          <w:spacing w:val="27"/>
        </w:rPr>
        <w:t> </w:t>
      </w:r>
      <w:r>
        <w:rPr>
          <w:color w:val="231F20"/>
        </w:rPr>
        <w:t>small</w:t>
      </w:r>
      <w:r>
        <w:rPr>
          <w:color w:val="231F20"/>
          <w:spacing w:val="27"/>
        </w:rPr>
        <w:t> </w:t>
      </w:r>
      <w:r>
        <w:rPr>
          <w:color w:val="231F20"/>
        </w:rPr>
        <w:t>method.</w:t>
      </w:r>
      <w:r>
        <w:rPr>
          <w:color w:val="231F20"/>
          <w:spacing w:val="27"/>
        </w:rPr>
        <w:t> </w:t>
      </w:r>
      <w:r>
        <w:rPr>
          <w:color w:val="231F20"/>
        </w:rPr>
        <w:t>At</w:t>
      </w:r>
      <w:r>
        <w:rPr>
          <w:color w:val="231F20"/>
          <w:spacing w:val="27"/>
        </w:rPr>
        <w:t> </w:t>
      </w:r>
      <w:r>
        <w:rPr>
          <w:color w:val="231F20"/>
        </w:rPr>
        <w:t>other</w:t>
      </w:r>
      <w:r>
        <w:rPr>
          <w:color w:val="231F20"/>
          <w:spacing w:val="27"/>
        </w:rPr>
        <w:t> </w:t>
      </w:r>
      <w:r>
        <w:rPr>
          <w:color w:val="231F20"/>
        </w:rPr>
        <w:t>times, you have to override a larger method to separate out a dependency.</w:t>
      </w:r>
    </w:p>
    <w:p>
      <w:pPr>
        <w:pStyle w:val="BodyText"/>
        <w:spacing w:line="264" w:lineRule="auto"/>
        <w:ind w:left="112" w:right="112" w:firstLine="240"/>
        <w:jc w:val="both"/>
      </w:pPr>
      <w:r>
        <w:rPr>
          <w:rFonts w:ascii="Book Antiqua" w:hAnsi="Book Antiqua"/>
          <w:i/>
          <w:color w:val="231F20"/>
        </w:rPr>
        <w:t>Subclass and Override Method </w:t>
      </w:r>
      <w:r>
        <w:rPr>
          <w:color w:val="231F20"/>
        </w:rPr>
        <w:t>is a powerful technique, but you have to be careful. In the previous example, I can return an empty message without a sub- ject, from address, and so on, but that would make sense only if I was, say, </w:t>
      </w:r>
      <w:r>
        <w:rPr>
          <w:color w:val="231F20"/>
        </w:rPr>
        <w:t>test- ing the fact that I can get a message from one place in the software to another and don’t care what the actual content and addressing are.</w:t>
      </w:r>
    </w:p>
    <w:p>
      <w:pPr>
        <w:pStyle w:val="BodyText"/>
        <w:spacing w:line="264" w:lineRule="auto"/>
        <w:ind w:left="112" w:right="112" w:firstLine="240"/>
        <w:jc w:val="right"/>
      </w:pPr>
      <w:r>
        <w:rPr>
          <w:color w:val="231F20"/>
        </w:rPr>
        <w:t>For</w:t>
      </w:r>
      <w:r>
        <w:rPr>
          <w:color w:val="231F20"/>
          <w:spacing w:val="24"/>
        </w:rPr>
        <w:t> </w:t>
      </w:r>
      <w:r>
        <w:rPr>
          <w:color w:val="231F20"/>
        </w:rPr>
        <w:t>me,</w:t>
      </w:r>
      <w:r>
        <w:rPr>
          <w:color w:val="231F20"/>
          <w:spacing w:val="24"/>
        </w:rPr>
        <w:t> </w:t>
      </w:r>
      <w:r>
        <w:rPr>
          <w:color w:val="231F20"/>
        </w:rPr>
        <w:t>programming</w:t>
      </w:r>
      <w:r>
        <w:rPr>
          <w:color w:val="231F20"/>
          <w:spacing w:val="24"/>
        </w:rPr>
        <w:t> </w:t>
      </w:r>
      <w:r>
        <w:rPr>
          <w:color w:val="231F20"/>
        </w:rPr>
        <w:t>is</w:t>
      </w:r>
      <w:r>
        <w:rPr>
          <w:color w:val="231F20"/>
          <w:spacing w:val="24"/>
        </w:rPr>
        <w:t> </w:t>
      </w:r>
      <w:r>
        <w:rPr>
          <w:color w:val="231F20"/>
        </w:rPr>
        <w:t>predominately</w:t>
      </w:r>
      <w:r>
        <w:rPr>
          <w:color w:val="231F20"/>
          <w:spacing w:val="24"/>
        </w:rPr>
        <w:t> </w:t>
      </w:r>
      <w:r>
        <w:rPr>
          <w:color w:val="231F20"/>
        </w:rPr>
        <w:t>visual.</w:t>
      </w:r>
      <w:r>
        <w:rPr>
          <w:color w:val="231F20"/>
          <w:spacing w:val="24"/>
        </w:rPr>
        <w:t> </w:t>
      </w:r>
      <w:r>
        <w:rPr>
          <w:color w:val="231F20"/>
        </w:rPr>
        <w:t>I</w:t>
      </w:r>
      <w:r>
        <w:rPr>
          <w:color w:val="231F20"/>
          <w:spacing w:val="24"/>
        </w:rPr>
        <w:t> </w:t>
      </w:r>
      <w:r>
        <w:rPr>
          <w:color w:val="231F20"/>
        </w:rPr>
        <w:t>see</w:t>
      </w:r>
      <w:r>
        <w:rPr>
          <w:color w:val="231F20"/>
          <w:spacing w:val="24"/>
        </w:rPr>
        <w:t> </w:t>
      </w:r>
      <w:r>
        <w:rPr>
          <w:color w:val="231F20"/>
        </w:rPr>
        <w:t>all</w:t>
      </w:r>
      <w:r>
        <w:rPr>
          <w:color w:val="231F20"/>
          <w:spacing w:val="24"/>
        </w:rPr>
        <w:t> </w:t>
      </w:r>
      <w:r>
        <w:rPr>
          <w:color w:val="231F20"/>
        </w:rPr>
        <w:t>sorts</w:t>
      </w:r>
      <w:r>
        <w:rPr>
          <w:color w:val="231F20"/>
          <w:spacing w:val="24"/>
        </w:rPr>
        <w:t> </w:t>
      </w:r>
      <w:r>
        <w:rPr>
          <w:color w:val="231F20"/>
        </w:rPr>
        <w:t>of</w:t>
      </w:r>
      <w:r>
        <w:rPr>
          <w:color w:val="231F20"/>
          <w:spacing w:val="24"/>
        </w:rPr>
        <w:t> </w:t>
      </w:r>
      <w:r>
        <w:rPr>
          <w:color w:val="231F20"/>
        </w:rPr>
        <w:t>pictures</w:t>
      </w:r>
      <w:r>
        <w:rPr>
          <w:color w:val="231F20"/>
          <w:spacing w:val="24"/>
        </w:rPr>
        <w:t> </w:t>
      </w:r>
      <w:r>
        <w:rPr>
          <w:color w:val="231F20"/>
        </w:rPr>
        <w:t>in my</w:t>
      </w:r>
      <w:r>
        <w:rPr>
          <w:color w:val="231F20"/>
          <w:spacing w:val="38"/>
        </w:rPr>
        <w:t> </w:t>
      </w:r>
      <w:r>
        <w:rPr>
          <w:color w:val="231F20"/>
        </w:rPr>
        <w:t>mind</w:t>
      </w:r>
      <w:r>
        <w:rPr>
          <w:color w:val="231F20"/>
          <w:spacing w:val="38"/>
        </w:rPr>
        <w:t> </w:t>
      </w:r>
      <w:r>
        <w:rPr>
          <w:color w:val="231F20"/>
        </w:rPr>
        <w:t>when</w:t>
      </w:r>
      <w:r>
        <w:rPr>
          <w:color w:val="231F20"/>
          <w:spacing w:val="38"/>
        </w:rPr>
        <w:t> </w:t>
      </w:r>
      <w:r>
        <w:rPr>
          <w:color w:val="231F20"/>
        </w:rPr>
        <w:t>I</w:t>
      </w:r>
      <w:r>
        <w:rPr>
          <w:color w:val="231F20"/>
          <w:spacing w:val="38"/>
        </w:rPr>
        <w:t> </w:t>
      </w:r>
      <w:r>
        <w:rPr>
          <w:color w:val="231F20"/>
        </w:rPr>
        <w:t>work,</w:t>
      </w:r>
      <w:r>
        <w:rPr>
          <w:color w:val="231F20"/>
          <w:spacing w:val="38"/>
        </w:rPr>
        <w:t> </w:t>
      </w:r>
      <w:r>
        <w:rPr>
          <w:color w:val="231F20"/>
        </w:rPr>
        <w:t>and</w:t>
      </w:r>
      <w:r>
        <w:rPr>
          <w:color w:val="231F20"/>
          <w:spacing w:val="38"/>
        </w:rPr>
        <w:t> </w:t>
      </w:r>
      <w:r>
        <w:rPr>
          <w:color w:val="231F20"/>
        </w:rPr>
        <w:t>they</w:t>
      </w:r>
      <w:r>
        <w:rPr>
          <w:color w:val="231F20"/>
          <w:spacing w:val="38"/>
        </w:rPr>
        <w:t> </w:t>
      </w:r>
      <w:r>
        <w:rPr>
          <w:color w:val="231F20"/>
        </w:rPr>
        <w:t>help</w:t>
      </w:r>
      <w:r>
        <w:rPr>
          <w:color w:val="231F20"/>
          <w:spacing w:val="38"/>
        </w:rPr>
        <w:t> </w:t>
      </w:r>
      <w:r>
        <w:rPr>
          <w:color w:val="231F20"/>
        </w:rPr>
        <w:t>me</w:t>
      </w:r>
      <w:r>
        <w:rPr>
          <w:color w:val="231F20"/>
          <w:spacing w:val="38"/>
        </w:rPr>
        <w:t> </w:t>
      </w:r>
      <w:r>
        <w:rPr>
          <w:color w:val="231F20"/>
        </w:rPr>
        <w:t>decide</w:t>
      </w:r>
      <w:r>
        <w:rPr>
          <w:color w:val="231F20"/>
          <w:spacing w:val="38"/>
        </w:rPr>
        <w:t> </w:t>
      </w:r>
      <w:r>
        <w:rPr>
          <w:color w:val="231F20"/>
        </w:rPr>
        <w:t>among</w:t>
      </w:r>
      <w:r>
        <w:rPr>
          <w:color w:val="231F20"/>
          <w:spacing w:val="38"/>
        </w:rPr>
        <w:t> </w:t>
      </w:r>
      <w:r>
        <w:rPr>
          <w:color w:val="231F20"/>
        </w:rPr>
        <w:t>alternatives.</w:t>
      </w:r>
      <w:r>
        <w:rPr>
          <w:color w:val="231F20"/>
          <w:spacing w:val="38"/>
        </w:rPr>
        <w:t> </w:t>
      </w:r>
      <w:r>
        <w:rPr>
          <w:color w:val="231F20"/>
        </w:rPr>
        <w:t>It</w:t>
      </w:r>
      <w:r>
        <w:rPr>
          <w:color w:val="231F20"/>
          <w:spacing w:val="38"/>
        </w:rPr>
        <w:t> </w:t>
      </w:r>
      <w:r>
        <w:rPr>
          <w:color w:val="231F20"/>
        </w:rPr>
        <w:t>is</w:t>
      </w:r>
      <w:r>
        <w:rPr>
          <w:color w:val="231F20"/>
          <w:spacing w:val="38"/>
        </w:rPr>
        <w:t> </w:t>
      </w:r>
      <w:r>
        <w:rPr>
          <w:color w:val="231F20"/>
        </w:rPr>
        <w:t>a shame that none of these pictures are really UML, but they help me nonetheless. One</w:t>
      </w:r>
      <w:r>
        <w:rPr>
          <w:color w:val="231F20"/>
          <w:spacing w:val="40"/>
        </w:rPr>
        <w:t> </w:t>
      </w:r>
      <w:r>
        <w:rPr>
          <w:color w:val="231F20"/>
        </w:rPr>
        <w:t>image</w:t>
      </w:r>
      <w:r>
        <w:rPr>
          <w:color w:val="231F20"/>
          <w:spacing w:val="40"/>
        </w:rPr>
        <w:t> </w:t>
      </w:r>
      <w:r>
        <w:rPr>
          <w:color w:val="231F20"/>
        </w:rPr>
        <w:t>that</w:t>
      </w:r>
      <w:r>
        <w:rPr>
          <w:color w:val="231F20"/>
          <w:spacing w:val="40"/>
        </w:rPr>
        <w:t> </w:t>
      </w:r>
      <w:r>
        <w:rPr>
          <w:color w:val="231F20"/>
        </w:rPr>
        <w:t>comes</w:t>
      </w:r>
      <w:r>
        <w:rPr>
          <w:color w:val="231F20"/>
          <w:spacing w:val="40"/>
        </w:rPr>
        <w:t> </w:t>
      </w:r>
      <w:r>
        <w:rPr>
          <w:color w:val="231F20"/>
        </w:rPr>
        <w:t>to</w:t>
      </w:r>
      <w:r>
        <w:rPr>
          <w:color w:val="231F20"/>
          <w:spacing w:val="40"/>
        </w:rPr>
        <w:t> </w:t>
      </w:r>
      <w:r>
        <w:rPr>
          <w:color w:val="231F20"/>
        </w:rPr>
        <w:t>me</w:t>
      </w:r>
      <w:r>
        <w:rPr>
          <w:color w:val="231F20"/>
          <w:spacing w:val="40"/>
        </w:rPr>
        <w:t> </w:t>
      </w:r>
      <w:r>
        <w:rPr>
          <w:color w:val="231F20"/>
        </w:rPr>
        <w:t>often</w:t>
      </w:r>
      <w:r>
        <w:rPr>
          <w:color w:val="231F20"/>
          <w:spacing w:val="40"/>
        </w:rPr>
        <w:t> </w:t>
      </w:r>
      <w:r>
        <w:rPr>
          <w:color w:val="231F20"/>
        </w:rPr>
        <w:t>is</w:t>
      </w:r>
      <w:r>
        <w:rPr>
          <w:color w:val="231F20"/>
          <w:spacing w:val="40"/>
        </w:rPr>
        <w:t> </w:t>
      </w:r>
      <w:r>
        <w:rPr>
          <w:color w:val="231F20"/>
        </w:rPr>
        <w:t>what</w:t>
      </w:r>
      <w:r>
        <w:rPr>
          <w:color w:val="231F20"/>
          <w:spacing w:val="40"/>
        </w:rPr>
        <w:t> </w:t>
      </w:r>
      <w:r>
        <w:rPr>
          <w:color w:val="231F20"/>
        </w:rPr>
        <w:t>I</w:t>
      </w:r>
      <w:r>
        <w:rPr>
          <w:color w:val="231F20"/>
          <w:spacing w:val="40"/>
        </w:rPr>
        <w:t> </w:t>
      </w:r>
      <w:r>
        <w:rPr>
          <w:color w:val="231F20"/>
        </w:rPr>
        <w:t>call</w:t>
      </w:r>
      <w:r>
        <w:rPr>
          <w:color w:val="231F20"/>
          <w:spacing w:val="40"/>
        </w:rPr>
        <w:t> </w:t>
      </w:r>
      <w:r>
        <w:rPr>
          <w:color w:val="231F20"/>
        </w:rPr>
        <w:t>a</w:t>
      </w:r>
      <w:r>
        <w:rPr>
          <w:color w:val="231F20"/>
          <w:spacing w:val="40"/>
        </w:rPr>
        <w:t> </w:t>
      </w:r>
      <w:r>
        <w:rPr>
          <w:rFonts w:ascii="Book Antiqua"/>
          <w:i/>
          <w:color w:val="231F20"/>
        </w:rPr>
        <w:t>paper</w:t>
      </w:r>
      <w:r>
        <w:rPr>
          <w:rFonts w:ascii="Book Antiqua"/>
          <w:i/>
          <w:color w:val="231F20"/>
          <w:spacing w:val="40"/>
        </w:rPr>
        <w:t> </w:t>
      </w:r>
      <w:r>
        <w:rPr>
          <w:rFonts w:ascii="Book Antiqua"/>
          <w:i/>
          <w:color w:val="231F20"/>
        </w:rPr>
        <w:t>view</w:t>
      </w:r>
      <w:r>
        <w:rPr>
          <w:color w:val="231F20"/>
        </w:rPr>
        <w:t>.</w:t>
      </w:r>
      <w:r>
        <w:rPr>
          <w:color w:val="231F20"/>
          <w:spacing w:val="40"/>
        </w:rPr>
        <w:t> </w:t>
      </w:r>
      <w:r>
        <w:rPr>
          <w:color w:val="231F20"/>
        </w:rPr>
        <w:t>I</w:t>
      </w:r>
      <w:r>
        <w:rPr>
          <w:color w:val="231F20"/>
          <w:spacing w:val="40"/>
        </w:rPr>
        <w:t> </w:t>
      </w:r>
      <w:r>
        <w:rPr>
          <w:color w:val="231F20"/>
        </w:rPr>
        <w:t>look</w:t>
      </w:r>
      <w:r>
        <w:rPr>
          <w:color w:val="231F20"/>
          <w:spacing w:val="40"/>
        </w:rPr>
        <w:t> </w:t>
      </w:r>
      <w:r>
        <w:rPr>
          <w:color w:val="231F20"/>
        </w:rPr>
        <w:t>at</w:t>
      </w:r>
      <w:r>
        <w:rPr>
          <w:color w:val="231F20"/>
          <w:spacing w:val="40"/>
        </w:rPr>
        <w:t> </w:t>
      </w:r>
      <w:r>
        <w:rPr>
          <w:color w:val="231F20"/>
        </w:rPr>
        <w:t>a method and start to see all of the ways that I can group statements and expres- sions. For just about any little snippet in a method that I can identify, I realize</w:t>
      </w:r>
      <w:r>
        <w:rPr>
          <w:color w:val="231F20"/>
          <w:spacing w:val="80"/>
        </w:rPr>
        <w:t> </w:t>
      </w:r>
      <w:r>
        <w:rPr>
          <w:color w:val="231F20"/>
        </w:rPr>
        <w:t>that if I can extract it to a method, I can replace it with something else during</w:t>
      </w:r>
      <w:r>
        <w:rPr>
          <w:color w:val="231F20"/>
          <w:spacing w:val="80"/>
          <w:w w:val="150"/>
        </w:rPr>
        <w:t> </w:t>
      </w:r>
      <w:r>
        <w:rPr>
          <w:color w:val="231F20"/>
        </w:rPr>
        <w:t>testing. It is as if I placed a piece of translucent paper on top of the one with the code.</w:t>
      </w:r>
      <w:r>
        <w:rPr>
          <w:color w:val="231F20"/>
          <w:spacing w:val="27"/>
        </w:rPr>
        <w:t> </w:t>
      </w:r>
      <w:r>
        <w:rPr>
          <w:color w:val="231F20"/>
        </w:rPr>
        <w:t>The</w:t>
      </w:r>
      <w:r>
        <w:rPr>
          <w:color w:val="231F20"/>
          <w:spacing w:val="27"/>
        </w:rPr>
        <w:t> </w:t>
      </w:r>
      <w:r>
        <w:rPr>
          <w:color w:val="231F20"/>
        </w:rPr>
        <w:t>new</w:t>
      </w:r>
      <w:r>
        <w:rPr>
          <w:color w:val="231F20"/>
          <w:spacing w:val="27"/>
        </w:rPr>
        <w:t> </w:t>
      </w:r>
      <w:r>
        <w:rPr>
          <w:color w:val="231F20"/>
        </w:rPr>
        <w:t>sheet</w:t>
      </w:r>
      <w:r>
        <w:rPr>
          <w:color w:val="231F20"/>
          <w:spacing w:val="27"/>
        </w:rPr>
        <w:t> </w:t>
      </w:r>
      <w:r>
        <w:rPr>
          <w:color w:val="231F20"/>
        </w:rPr>
        <w:t>can</w:t>
      </w:r>
      <w:r>
        <w:rPr>
          <w:color w:val="231F20"/>
          <w:spacing w:val="27"/>
        </w:rPr>
        <w:t> </w:t>
      </w:r>
      <w:r>
        <w:rPr>
          <w:color w:val="231F20"/>
        </w:rPr>
        <w:t>have</w:t>
      </w:r>
      <w:r>
        <w:rPr>
          <w:color w:val="231F20"/>
          <w:spacing w:val="27"/>
        </w:rPr>
        <w:t> </w:t>
      </w:r>
      <w:r>
        <w:rPr>
          <w:color w:val="231F20"/>
        </w:rPr>
        <w:t>a</w:t>
      </w:r>
      <w:r>
        <w:rPr>
          <w:color w:val="231F20"/>
          <w:spacing w:val="27"/>
        </w:rPr>
        <w:t> </w:t>
      </w:r>
      <w:r>
        <w:rPr>
          <w:color w:val="231F20"/>
        </w:rPr>
        <w:t>different</w:t>
      </w:r>
      <w:r>
        <w:rPr>
          <w:color w:val="231F20"/>
          <w:spacing w:val="27"/>
        </w:rPr>
        <w:t> </w:t>
      </w:r>
      <w:r>
        <w:rPr>
          <w:color w:val="231F20"/>
        </w:rPr>
        <w:t>piece</w:t>
      </w:r>
      <w:r>
        <w:rPr>
          <w:color w:val="231F20"/>
          <w:spacing w:val="27"/>
        </w:rPr>
        <w:t> </w:t>
      </w:r>
      <w:r>
        <w:rPr>
          <w:color w:val="231F20"/>
        </w:rPr>
        <w:t>of</w:t>
      </w:r>
      <w:r>
        <w:rPr>
          <w:color w:val="231F20"/>
          <w:spacing w:val="27"/>
        </w:rPr>
        <w:t> </w:t>
      </w:r>
      <w:r>
        <w:rPr>
          <w:color w:val="231F20"/>
        </w:rPr>
        <w:t>code</w:t>
      </w:r>
      <w:r>
        <w:rPr>
          <w:color w:val="231F20"/>
          <w:spacing w:val="27"/>
        </w:rPr>
        <w:t> </w:t>
      </w:r>
      <w:r>
        <w:rPr>
          <w:color w:val="231F20"/>
        </w:rPr>
        <w:t>for</w:t>
      </w:r>
      <w:r>
        <w:rPr>
          <w:color w:val="231F20"/>
          <w:spacing w:val="27"/>
        </w:rPr>
        <w:t> </w:t>
      </w:r>
      <w:r>
        <w:rPr>
          <w:color w:val="231F20"/>
        </w:rPr>
        <w:t>the</w:t>
      </w:r>
      <w:r>
        <w:rPr>
          <w:color w:val="231F20"/>
          <w:spacing w:val="27"/>
        </w:rPr>
        <w:t> </w:t>
      </w:r>
      <w:r>
        <w:rPr>
          <w:color w:val="231F20"/>
        </w:rPr>
        <w:t>snippet</w:t>
      </w:r>
      <w:r>
        <w:rPr>
          <w:color w:val="231F20"/>
          <w:spacing w:val="27"/>
        </w:rPr>
        <w:t> </w:t>
      </w:r>
      <w:r>
        <w:rPr>
          <w:color w:val="231F20"/>
        </w:rPr>
        <w:t>that</w:t>
      </w:r>
      <w:r>
        <w:rPr>
          <w:color w:val="231F20"/>
          <w:spacing w:val="27"/>
        </w:rPr>
        <w:t> </w:t>
      </w:r>
      <w:r>
        <w:rPr>
          <w:color w:val="231F20"/>
        </w:rPr>
        <w:t>I want</w:t>
      </w:r>
      <w:r>
        <w:rPr>
          <w:color w:val="231F20"/>
          <w:spacing w:val="22"/>
        </w:rPr>
        <w:t> </w:t>
      </w:r>
      <w:r>
        <w:rPr>
          <w:color w:val="231F20"/>
        </w:rPr>
        <w:t>to</w:t>
      </w:r>
      <w:r>
        <w:rPr>
          <w:color w:val="231F20"/>
          <w:spacing w:val="22"/>
        </w:rPr>
        <w:t> </w:t>
      </w:r>
      <w:r>
        <w:rPr>
          <w:color w:val="231F20"/>
        </w:rPr>
        <w:t>replace.</w:t>
      </w:r>
      <w:r>
        <w:rPr>
          <w:color w:val="231F20"/>
          <w:spacing w:val="22"/>
        </w:rPr>
        <w:t> </w:t>
      </w:r>
      <w:r>
        <w:rPr>
          <w:color w:val="231F20"/>
        </w:rPr>
        <w:t>The</w:t>
      </w:r>
      <w:r>
        <w:rPr>
          <w:color w:val="231F20"/>
          <w:spacing w:val="22"/>
        </w:rPr>
        <w:t> </w:t>
      </w:r>
      <w:r>
        <w:rPr>
          <w:color w:val="231F20"/>
        </w:rPr>
        <w:t>stack</w:t>
      </w:r>
      <w:r>
        <w:rPr>
          <w:color w:val="231F20"/>
          <w:spacing w:val="22"/>
        </w:rPr>
        <w:t> </w:t>
      </w:r>
      <w:r>
        <w:rPr>
          <w:color w:val="231F20"/>
        </w:rPr>
        <w:t>of</w:t>
      </w:r>
      <w:r>
        <w:rPr>
          <w:color w:val="231F20"/>
          <w:spacing w:val="22"/>
        </w:rPr>
        <w:t> </w:t>
      </w:r>
      <w:r>
        <w:rPr>
          <w:color w:val="231F20"/>
        </w:rPr>
        <w:t>paper</w:t>
      </w:r>
      <w:r>
        <w:rPr>
          <w:color w:val="231F20"/>
          <w:spacing w:val="22"/>
        </w:rPr>
        <w:t> </w:t>
      </w:r>
      <w:r>
        <w:rPr>
          <w:color w:val="231F20"/>
        </w:rPr>
        <w:t>is</w:t>
      </w:r>
      <w:r>
        <w:rPr>
          <w:color w:val="231F20"/>
          <w:spacing w:val="22"/>
        </w:rPr>
        <w:t> </w:t>
      </w:r>
      <w:r>
        <w:rPr>
          <w:color w:val="231F20"/>
        </w:rPr>
        <w:t>what</w:t>
      </w:r>
      <w:r>
        <w:rPr>
          <w:color w:val="231F20"/>
          <w:spacing w:val="22"/>
        </w:rPr>
        <w:t> </w:t>
      </w:r>
      <w:r>
        <w:rPr>
          <w:color w:val="231F20"/>
        </w:rPr>
        <w:t>I</w:t>
      </w:r>
      <w:r>
        <w:rPr>
          <w:color w:val="231F20"/>
          <w:spacing w:val="22"/>
        </w:rPr>
        <w:t> </w:t>
      </w:r>
      <w:r>
        <w:rPr>
          <w:color w:val="231F20"/>
        </w:rPr>
        <w:t>test,</w:t>
      </w:r>
      <w:r>
        <w:rPr>
          <w:color w:val="231F20"/>
          <w:spacing w:val="22"/>
        </w:rPr>
        <w:t> </w:t>
      </w:r>
      <w:r>
        <w:rPr>
          <w:color w:val="231F20"/>
        </w:rPr>
        <w:t>and</w:t>
      </w:r>
      <w:r>
        <w:rPr>
          <w:color w:val="231F20"/>
          <w:spacing w:val="22"/>
        </w:rPr>
        <w:t> </w:t>
      </w:r>
      <w:r>
        <w:rPr>
          <w:color w:val="231F20"/>
        </w:rPr>
        <w:t>the</w:t>
      </w:r>
      <w:r>
        <w:rPr>
          <w:color w:val="231F20"/>
          <w:spacing w:val="22"/>
        </w:rPr>
        <w:t> </w:t>
      </w:r>
      <w:r>
        <w:rPr>
          <w:color w:val="231F20"/>
        </w:rPr>
        <w:t>methods</w:t>
      </w:r>
      <w:r>
        <w:rPr>
          <w:color w:val="231F20"/>
          <w:spacing w:val="22"/>
        </w:rPr>
        <w:t> </w:t>
      </w:r>
      <w:r>
        <w:rPr>
          <w:color w:val="231F20"/>
        </w:rPr>
        <w:t>that</w:t>
      </w:r>
      <w:r>
        <w:rPr>
          <w:color w:val="231F20"/>
          <w:spacing w:val="22"/>
        </w:rPr>
        <w:t> </w:t>
      </w:r>
      <w:r>
        <w:rPr>
          <w:color w:val="231F20"/>
        </w:rPr>
        <w:t>I</w:t>
      </w:r>
      <w:r>
        <w:rPr>
          <w:color w:val="231F20"/>
          <w:spacing w:val="22"/>
        </w:rPr>
        <w:t> </w:t>
      </w:r>
      <w:r>
        <w:rPr>
          <w:color w:val="231F20"/>
        </w:rPr>
        <w:t>see through</w:t>
      </w:r>
      <w:r>
        <w:rPr>
          <w:color w:val="231F20"/>
          <w:spacing w:val="1"/>
        </w:rPr>
        <w:t> </w:t>
      </w:r>
      <w:r>
        <w:rPr>
          <w:color w:val="231F20"/>
        </w:rPr>
        <w:t>the</w:t>
      </w:r>
      <w:r>
        <w:rPr>
          <w:color w:val="231F20"/>
          <w:spacing w:val="2"/>
        </w:rPr>
        <w:t> </w:t>
      </w:r>
      <w:r>
        <w:rPr>
          <w:color w:val="231F20"/>
        </w:rPr>
        <w:t>top</w:t>
      </w:r>
      <w:r>
        <w:rPr>
          <w:color w:val="231F20"/>
          <w:spacing w:val="1"/>
        </w:rPr>
        <w:t> </w:t>
      </w:r>
      <w:r>
        <w:rPr>
          <w:color w:val="231F20"/>
        </w:rPr>
        <w:t>sheet</w:t>
      </w:r>
      <w:r>
        <w:rPr>
          <w:color w:val="231F20"/>
          <w:spacing w:val="2"/>
        </w:rPr>
        <w:t> </w:t>
      </w:r>
      <w:r>
        <w:rPr>
          <w:color w:val="231F20"/>
        </w:rPr>
        <w:t>are</w:t>
      </w:r>
      <w:r>
        <w:rPr>
          <w:color w:val="231F20"/>
          <w:spacing w:val="1"/>
        </w:rPr>
        <w:t> </w:t>
      </w:r>
      <w:r>
        <w:rPr>
          <w:color w:val="231F20"/>
        </w:rPr>
        <w:t>the</w:t>
      </w:r>
      <w:r>
        <w:rPr>
          <w:color w:val="231F20"/>
          <w:spacing w:val="2"/>
        </w:rPr>
        <w:t> </w:t>
      </w:r>
      <w:r>
        <w:rPr>
          <w:color w:val="231F20"/>
        </w:rPr>
        <w:t>ones</w:t>
      </w:r>
      <w:r>
        <w:rPr>
          <w:color w:val="231F20"/>
          <w:spacing w:val="1"/>
        </w:rPr>
        <w:t> </w:t>
      </w:r>
      <w:r>
        <w:rPr>
          <w:color w:val="231F20"/>
        </w:rPr>
        <w:t>that</w:t>
      </w:r>
      <w:r>
        <w:rPr>
          <w:color w:val="231F20"/>
          <w:spacing w:val="2"/>
        </w:rPr>
        <w:t> </w:t>
      </w:r>
      <w:r>
        <w:rPr>
          <w:color w:val="231F20"/>
        </w:rPr>
        <w:t>can</w:t>
      </w:r>
      <w:r>
        <w:rPr>
          <w:color w:val="231F20"/>
          <w:spacing w:val="1"/>
        </w:rPr>
        <w:t> </w:t>
      </w:r>
      <w:r>
        <w:rPr>
          <w:color w:val="231F20"/>
        </w:rPr>
        <w:t>be</w:t>
      </w:r>
      <w:r>
        <w:rPr>
          <w:color w:val="231F20"/>
          <w:spacing w:val="2"/>
        </w:rPr>
        <w:t> </w:t>
      </w:r>
      <w:r>
        <w:rPr>
          <w:color w:val="231F20"/>
        </w:rPr>
        <w:t>executed</w:t>
      </w:r>
      <w:r>
        <w:rPr>
          <w:color w:val="231F20"/>
          <w:spacing w:val="2"/>
        </w:rPr>
        <w:t> </w:t>
      </w:r>
      <w:r>
        <w:rPr>
          <w:color w:val="231F20"/>
        </w:rPr>
        <w:t>when</w:t>
      </w:r>
      <w:r>
        <w:rPr>
          <w:color w:val="231F20"/>
          <w:spacing w:val="1"/>
        </w:rPr>
        <w:t> </w:t>
      </w:r>
      <w:r>
        <w:rPr>
          <w:color w:val="231F20"/>
        </w:rPr>
        <w:t>I</w:t>
      </w:r>
      <w:r>
        <w:rPr>
          <w:color w:val="231F20"/>
          <w:spacing w:val="2"/>
        </w:rPr>
        <w:t> </w:t>
      </w:r>
      <w:r>
        <w:rPr>
          <w:color w:val="231F20"/>
        </w:rPr>
        <w:t>test.</w:t>
      </w:r>
      <w:r>
        <w:rPr>
          <w:color w:val="231F20"/>
          <w:spacing w:val="1"/>
        </w:rPr>
        <w:t> </w:t>
      </w:r>
      <w:r>
        <w:rPr>
          <w:color w:val="231F20"/>
        </w:rPr>
        <w:t>Figure</w:t>
      </w:r>
      <w:r>
        <w:rPr>
          <w:color w:val="231F20"/>
          <w:spacing w:val="2"/>
        </w:rPr>
        <w:t> </w:t>
      </w:r>
      <w:r>
        <w:rPr>
          <w:color w:val="231F20"/>
          <w:spacing w:val="-4"/>
        </w:rPr>
        <w:t>25.6</w:t>
      </w:r>
    </w:p>
    <w:p>
      <w:pPr>
        <w:spacing w:before="6"/>
        <w:ind w:left="112" w:right="0" w:firstLine="0"/>
        <w:jc w:val="left"/>
        <w:rPr>
          <w:sz w:val="20"/>
        </w:rPr>
      </w:pPr>
      <w:r>
        <w:rPr>
          <w:color w:val="231F20"/>
          <w:sz w:val="20"/>
        </w:rPr>
        <w:t>is</w:t>
      </w:r>
      <w:r>
        <w:rPr>
          <w:color w:val="231F20"/>
          <w:spacing w:val="15"/>
          <w:sz w:val="20"/>
        </w:rPr>
        <w:t> </w:t>
      </w:r>
      <w:r>
        <w:rPr>
          <w:color w:val="231F20"/>
          <w:sz w:val="20"/>
        </w:rPr>
        <w:t>an</w:t>
      </w:r>
      <w:r>
        <w:rPr>
          <w:color w:val="231F20"/>
          <w:spacing w:val="15"/>
          <w:sz w:val="20"/>
        </w:rPr>
        <w:t> </w:t>
      </w:r>
      <w:r>
        <w:rPr>
          <w:color w:val="231F20"/>
          <w:sz w:val="20"/>
        </w:rPr>
        <w:t>attempt</w:t>
      </w:r>
      <w:r>
        <w:rPr>
          <w:color w:val="231F20"/>
          <w:spacing w:val="15"/>
          <w:sz w:val="20"/>
        </w:rPr>
        <w:t> </w:t>
      </w:r>
      <w:r>
        <w:rPr>
          <w:color w:val="231F20"/>
          <w:sz w:val="20"/>
        </w:rPr>
        <w:t>to</w:t>
      </w:r>
      <w:r>
        <w:rPr>
          <w:color w:val="231F20"/>
          <w:spacing w:val="16"/>
          <w:sz w:val="20"/>
        </w:rPr>
        <w:t> </w:t>
      </w:r>
      <w:r>
        <w:rPr>
          <w:color w:val="231F20"/>
          <w:sz w:val="20"/>
        </w:rPr>
        <w:t>show</w:t>
      </w:r>
      <w:r>
        <w:rPr>
          <w:color w:val="231F20"/>
          <w:spacing w:val="15"/>
          <w:sz w:val="20"/>
        </w:rPr>
        <w:t> </w:t>
      </w:r>
      <w:r>
        <w:rPr>
          <w:color w:val="231F20"/>
          <w:sz w:val="20"/>
        </w:rPr>
        <w:t>this</w:t>
      </w:r>
      <w:r>
        <w:rPr>
          <w:color w:val="231F20"/>
          <w:spacing w:val="14"/>
          <w:sz w:val="20"/>
        </w:rPr>
        <w:t> </w:t>
      </w:r>
      <w:r>
        <w:rPr>
          <w:rFonts w:ascii="Book Antiqua"/>
          <w:i/>
          <w:color w:val="231F20"/>
          <w:sz w:val="20"/>
        </w:rPr>
        <w:t>paper</w:t>
      </w:r>
      <w:r>
        <w:rPr>
          <w:rFonts w:ascii="Book Antiqua"/>
          <w:i/>
          <w:color w:val="231F20"/>
          <w:spacing w:val="9"/>
          <w:sz w:val="20"/>
        </w:rPr>
        <w:t> </w:t>
      </w:r>
      <w:r>
        <w:rPr>
          <w:rFonts w:ascii="Book Antiqua"/>
          <w:i/>
          <w:color w:val="231F20"/>
          <w:sz w:val="20"/>
        </w:rPr>
        <w:t>view</w:t>
      </w:r>
      <w:r>
        <w:rPr>
          <w:rFonts w:ascii="Book Antiqua"/>
          <w:i/>
          <w:color w:val="231F20"/>
          <w:spacing w:val="10"/>
          <w:sz w:val="20"/>
        </w:rPr>
        <w:t> </w:t>
      </w:r>
      <w:r>
        <w:rPr>
          <w:color w:val="231F20"/>
          <w:sz w:val="20"/>
        </w:rPr>
        <w:t>of</w:t>
      </w:r>
      <w:r>
        <w:rPr>
          <w:color w:val="231F20"/>
          <w:spacing w:val="15"/>
          <w:sz w:val="20"/>
        </w:rPr>
        <w:t> </w:t>
      </w:r>
      <w:r>
        <w:rPr>
          <w:color w:val="231F20"/>
          <w:sz w:val="20"/>
        </w:rPr>
        <w:t>a</w:t>
      </w:r>
      <w:r>
        <w:rPr>
          <w:color w:val="231F20"/>
          <w:spacing w:val="15"/>
          <w:sz w:val="20"/>
        </w:rPr>
        <w:t> </w:t>
      </w:r>
      <w:r>
        <w:rPr>
          <w:color w:val="231F20"/>
          <w:spacing w:val="-2"/>
          <w:sz w:val="20"/>
        </w:rPr>
        <w:t>class.</w:t>
      </w:r>
    </w:p>
    <w:p>
      <w:pPr>
        <w:spacing w:after="0"/>
        <w:jc w:val="left"/>
        <w:rPr>
          <w:sz w:val="20"/>
        </w:rPr>
        <w:sectPr>
          <w:type w:val="continuous"/>
          <w:pgSz w:w="7910" w:h="11940"/>
          <w:pgMar w:top="0" w:bottom="0" w:left="220" w:right="620"/>
        </w:sectPr>
      </w:pPr>
    </w:p>
    <w:tbl>
      <w:tblPr>
        <w:tblW w:w="0" w:type="auto"/>
        <w:jc w:val="left"/>
        <w:tblInd w:w="118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25"/>
        <w:gridCol w:w="2840"/>
        <w:gridCol w:w="925"/>
      </w:tblGrid>
      <w:tr>
        <w:trPr>
          <w:trHeight w:val="1241" w:hRule="atLeast"/>
        </w:trPr>
        <w:tc>
          <w:tcPr>
            <w:tcW w:w="3765" w:type="dxa"/>
            <w:gridSpan w:val="2"/>
            <w:tcBorders>
              <w:bottom w:val="nil"/>
            </w:tcBorders>
          </w:tcPr>
          <w:p>
            <w:pPr>
              <w:pStyle w:val="TableParagraph"/>
              <w:spacing w:before="10"/>
              <w:rPr>
                <w:rFonts w:ascii="Cambria"/>
                <w:sz w:val="11"/>
              </w:rPr>
            </w:pPr>
          </w:p>
          <w:p>
            <w:pPr>
              <w:pStyle w:val="TableParagraph"/>
              <w:ind w:left="205"/>
              <w:rPr>
                <w:sz w:val="14"/>
              </w:rPr>
            </w:pPr>
            <w:bookmarkStart w:name="_bookmark441" w:id="571"/>
            <w:bookmarkEnd w:id="571"/>
            <w:r>
              <w:rPr/>
            </w:r>
            <w:r>
              <w:rPr>
                <w:color w:val="231F20"/>
                <w:sz w:val="14"/>
              </w:rPr>
              <w:t>public</w:t>
            </w:r>
            <w:r>
              <w:rPr>
                <w:color w:val="231F20"/>
                <w:spacing w:val="-5"/>
                <w:sz w:val="14"/>
              </w:rPr>
              <w:t> </w:t>
            </w:r>
            <w:r>
              <w:rPr>
                <w:color w:val="231F20"/>
                <w:sz w:val="14"/>
              </w:rPr>
              <w:t>class</w:t>
            </w:r>
            <w:r>
              <w:rPr>
                <w:color w:val="231F20"/>
                <w:spacing w:val="-4"/>
                <w:sz w:val="14"/>
              </w:rPr>
              <w:t> </w:t>
            </w:r>
            <w:r>
              <w:rPr>
                <w:color w:val="231F20"/>
                <w:spacing w:val="-2"/>
                <w:sz w:val="14"/>
              </w:rPr>
              <w:t>Acount</w:t>
            </w:r>
          </w:p>
          <w:p>
            <w:pPr>
              <w:pStyle w:val="TableParagraph"/>
              <w:spacing w:before="7"/>
              <w:ind w:left="205"/>
              <w:rPr>
                <w:sz w:val="14"/>
              </w:rPr>
            </w:pPr>
            <w:r>
              <w:rPr>
                <w:color w:val="231F20"/>
                <w:sz w:val="14"/>
              </w:rPr>
              <w:t>{</w:t>
            </w:r>
          </w:p>
          <w:p>
            <w:pPr>
              <w:pStyle w:val="TableParagraph"/>
              <w:spacing w:line="249" w:lineRule="auto" w:before="7"/>
              <w:ind w:left="1179" w:right="750" w:hanging="468"/>
              <w:rPr>
                <w:sz w:val="14"/>
              </w:rPr>
            </w:pPr>
            <w:r>
              <w:rPr>
                <w:color w:val="231F20"/>
                <w:sz w:val="14"/>
              </w:rPr>
              <w:t>public</w:t>
            </w:r>
            <w:r>
              <w:rPr>
                <w:color w:val="231F20"/>
                <w:spacing w:val="-10"/>
                <w:sz w:val="14"/>
              </w:rPr>
              <w:t> </w:t>
            </w:r>
            <w:r>
              <w:rPr>
                <w:color w:val="231F20"/>
                <w:sz w:val="14"/>
              </w:rPr>
              <w:t>void</w:t>
            </w:r>
            <w:r>
              <w:rPr>
                <w:color w:val="231F20"/>
                <w:spacing w:val="-10"/>
                <w:sz w:val="14"/>
              </w:rPr>
              <w:t> </w:t>
            </w:r>
            <w:r>
              <w:rPr>
                <w:color w:val="231F20"/>
                <w:sz w:val="14"/>
              </w:rPr>
              <w:t>deposit(int</w:t>
            </w:r>
            <w:r>
              <w:rPr>
                <w:color w:val="231F20"/>
                <w:spacing w:val="-9"/>
                <w:sz w:val="14"/>
              </w:rPr>
              <w:t> </w:t>
            </w:r>
            <w:r>
              <w:rPr>
                <w:color w:val="231F20"/>
                <w:sz w:val="14"/>
              </w:rPr>
              <w:t>value)</w:t>
            </w:r>
            <w:r>
              <w:rPr>
                <w:color w:val="231F20"/>
                <w:spacing w:val="-10"/>
                <w:sz w:val="14"/>
              </w:rPr>
              <w:t> </w:t>
            </w:r>
            <w:r>
              <w:rPr>
                <w:color w:val="231F20"/>
                <w:sz w:val="14"/>
              </w:rPr>
              <w:t>{</w:t>
            </w:r>
            <w:r>
              <w:rPr>
                <w:color w:val="231F20"/>
                <w:spacing w:val="40"/>
                <w:sz w:val="14"/>
              </w:rPr>
              <w:t> </w:t>
            </w:r>
            <w:r>
              <w:rPr>
                <w:color w:val="231F20"/>
                <w:sz w:val="14"/>
              </w:rPr>
              <w:t>balance += value:</w:t>
            </w:r>
          </w:p>
          <w:p>
            <w:pPr>
              <w:pStyle w:val="TableParagraph"/>
              <w:spacing w:line="249" w:lineRule="auto" w:before="1"/>
              <w:ind w:left="1178" w:hanging="1"/>
              <w:rPr>
                <w:i/>
                <w:sz w:val="14"/>
              </w:rPr>
            </w:pPr>
            <w:r>
              <w:rPr>
                <w:i/>
                <w:color w:val="231F20"/>
                <w:spacing w:val="-2"/>
                <w:sz w:val="14"/>
              </w:rPr>
              <w:t>log.newLogMessage(date, </w:t>
            </w:r>
            <w:r>
              <w:rPr>
                <w:i/>
                <w:color w:val="231F20"/>
                <w:spacing w:val="-2"/>
                <w:sz w:val="14"/>
              </w:rPr>
              <w:t>value);</w:t>
            </w:r>
            <w:r>
              <w:rPr>
                <w:i/>
                <w:color w:val="231F20"/>
                <w:spacing w:val="40"/>
                <w:sz w:val="14"/>
              </w:rPr>
              <w:t> </w:t>
            </w:r>
            <w:r>
              <w:rPr>
                <w:i/>
                <w:color w:val="231F20"/>
                <w:spacing w:val="-2"/>
                <w:sz w:val="14"/>
              </w:rPr>
              <w:t>log.flush():</w:t>
            </w:r>
          </w:p>
          <w:p>
            <w:pPr>
              <w:pStyle w:val="TableParagraph"/>
              <w:spacing w:line="74" w:lineRule="exact" w:before="1"/>
              <w:ind w:left="750"/>
              <w:rPr>
                <w:sz w:val="14"/>
              </w:rPr>
            </w:pPr>
            <w:r>
              <w:rPr>
                <w:color w:val="231F20"/>
                <w:sz w:val="14"/>
              </w:rPr>
              <w:t>}</w:t>
            </w:r>
          </w:p>
        </w:tc>
        <w:tc>
          <w:tcPr>
            <w:tcW w:w="925" w:type="dxa"/>
            <w:tcBorders>
              <w:top w:val="nil"/>
              <w:right w:val="nil"/>
            </w:tcBorders>
          </w:tcPr>
          <w:p>
            <w:pPr>
              <w:pStyle w:val="TableParagraph"/>
              <w:rPr>
                <w:rFonts w:ascii="Times New Roman"/>
                <w:sz w:val="18"/>
              </w:rPr>
            </w:pPr>
          </w:p>
        </w:tc>
      </w:tr>
      <w:tr>
        <w:trPr>
          <w:trHeight w:val="484" w:hRule="atLeast"/>
        </w:trPr>
        <w:tc>
          <w:tcPr>
            <w:tcW w:w="925" w:type="dxa"/>
            <w:tcBorders>
              <w:top w:val="nil"/>
            </w:tcBorders>
          </w:tcPr>
          <w:p>
            <w:pPr>
              <w:pStyle w:val="TableParagraph"/>
              <w:spacing w:before="53"/>
              <w:ind w:left="205"/>
              <w:rPr>
                <w:sz w:val="14"/>
              </w:rPr>
            </w:pPr>
            <w:r>
              <w:rPr>
                <w:color w:val="231F20"/>
                <w:sz w:val="14"/>
              </w:rPr>
              <w:t>}</w:t>
            </w:r>
          </w:p>
        </w:tc>
        <w:tc>
          <w:tcPr>
            <w:tcW w:w="2840" w:type="dxa"/>
          </w:tcPr>
          <w:p>
            <w:pPr>
              <w:pStyle w:val="TableParagraph"/>
              <w:spacing w:before="10"/>
              <w:rPr>
                <w:rFonts w:ascii="Cambria"/>
                <w:sz w:val="11"/>
              </w:rPr>
            </w:pPr>
          </w:p>
          <w:p>
            <w:pPr>
              <w:pStyle w:val="TableParagraph"/>
              <w:ind w:left="205" w:right="-58"/>
              <w:rPr>
                <w:sz w:val="14"/>
              </w:rPr>
            </w:pPr>
            <w:r>
              <w:rPr>
                <w:color w:val="231F20"/>
                <w:spacing w:val="-2"/>
                <w:sz w:val="14"/>
              </w:rPr>
              <w:t>public</w:t>
            </w:r>
            <w:r>
              <w:rPr>
                <w:color w:val="231F20"/>
                <w:spacing w:val="5"/>
                <w:sz w:val="14"/>
              </w:rPr>
              <w:t> </w:t>
            </w:r>
            <w:r>
              <w:rPr>
                <w:color w:val="231F20"/>
                <w:spacing w:val="-2"/>
                <w:sz w:val="14"/>
              </w:rPr>
              <w:t>class</w:t>
            </w:r>
            <w:r>
              <w:rPr>
                <w:color w:val="231F20"/>
                <w:spacing w:val="5"/>
                <w:sz w:val="14"/>
              </w:rPr>
              <w:t> </w:t>
            </w:r>
            <w:r>
              <w:rPr>
                <w:color w:val="231F20"/>
                <w:spacing w:val="-2"/>
                <w:sz w:val="14"/>
              </w:rPr>
              <w:t>TestingAccount</w:t>
            </w:r>
            <w:r>
              <w:rPr>
                <w:color w:val="231F20"/>
                <w:spacing w:val="5"/>
                <w:sz w:val="14"/>
              </w:rPr>
              <w:t> </w:t>
            </w:r>
            <w:r>
              <w:rPr>
                <w:color w:val="231F20"/>
                <w:spacing w:val="-2"/>
                <w:sz w:val="14"/>
              </w:rPr>
              <w:t>extends</w:t>
            </w:r>
            <w:r>
              <w:rPr>
                <w:color w:val="231F20"/>
                <w:spacing w:val="6"/>
                <w:sz w:val="14"/>
              </w:rPr>
              <w:t> </w:t>
            </w:r>
            <w:r>
              <w:rPr>
                <w:color w:val="231F20"/>
                <w:spacing w:val="-2"/>
                <w:sz w:val="14"/>
              </w:rPr>
              <w:t>Accou</w:t>
            </w:r>
          </w:p>
          <w:p>
            <w:pPr>
              <w:pStyle w:val="TableParagraph"/>
              <w:spacing w:line="158" w:lineRule="exact" w:before="7"/>
              <w:ind w:left="205"/>
              <w:rPr>
                <w:sz w:val="14"/>
              </w:rPr>
            </w:pPr>
            <w:r>
              <w:rPr>
                <w:color w:val="231F20"/>
                <w:sz w:val="14"/>
              </w:rPr>
              <w:t>{</w:t>
            </w:r>
          </w:p>
        </w:tc>
        <w:tc>
          <w:tcPr>
            <w:tcW w:w="925" w:type="dxa"/>
            <w:tcBorders>
              <w:bottom w:val="nil"/>
            </w:tcBorders>
          </w:tcPr>
          <w:p>
            <w:pPr>
              <w:pStyle w:val="TableParagraph"/>
              <w:spacing w:before="10"/>
              <w:rPr>
                <w:rFonts w:ascii="Cambria"/>
                <w:sz w:val="11"/>
              </w:rPr>
            </w:pPr>
          </w:p>
          <w:p>
            <w:pPr>
              <w:pStyle w:val="TableParagraph"/>
              <w:ind w:left="33"/>
              <w:rPr>
                <w:sz w:val="14"/>
              </w:rPr>
            </w:pPr>
            <w:r>
              <w:rPr>
                <w:color w:val="231F20"/>
                <w:spacing w:val="-5"/>
                <w:sz w:val="14"/>
              </w:rPr>
              <w:t>nt</w:t>
            </w:r>
          </w:p>
        </w:tc>
      </w:tr>
      <w:tr>
        <w:trPr>
          <w:trHeight w:val="783" w:hRule="atLeast"/>
        </w:trPr>
        <w:tc>
          <w:tcPr>
            <w:tcW w:w="925" w:type="dxa"/>
            <w:tcBorders>
              <w:left w:val="nil"/>
              <w:bottom w:val="nil"/>
            </w:tcBorders>
          </w:tcPr>
          <w:p>
            <w:pPr>
              <w:pStyle w:val="TableParagraph"/>
              <w:rPr>
                <w:rFonts w:ascii="Times New Roman"/>
                <w:sz w:val="18"/>
              </w:rPr>
            </w:pPr>
          </w:p>
        </w:tc>
        <w:tc>
          <w:tcPr>
            <w:tcW w:w="3765" w:type="dxa"/>
            <w:gridSpan w:val="2"/>
            <w:tcBorders>
              <w:top w:val="nil"/>
            </w:tcBorders>
          </w:tcPr>
          <w:p>
            <w:pPr>
              <w:pStyle w:val="TableParagraph"/>
              <w:spacing w:line="131" w:lineRule="exact"/>
              <w:ind w:left="711"/>
              <w:rPr>
                <w:sz w:val="14"/>
              </w:rPr>
            </w:pPr>
            <w:r>
              <w:rPr>
                <w:color w:val="231F20"/>
                <w:sz w:val="14"/>
              </w:rPr>
              <w:t>protected</w:t>
            </w:r>
            <w:r>
              <w:rPr>
                <w:color w:val="231F20"/>
                <w:spacing w:val="-5"/>
                <w:sz w:val="14"/>
              </w:rPr>
              <w:t> </w:t>
            </w:r>
            <w:r>
              <w:rPr>
                <w:color w:val="231F20"/>
                <w:sz w:val="14"/>
              </w:rPr>
              <w:t>void</w:t>
            </w:r>
            <w:r>
              <w:rPr>
                <w:color w:val="231F20"/>
                <w:spacing w:val="-5"/>
                <w:sz w:val="14"/>
              </w:rPr>
              <w:t> </w:t>
            </w:r>
            <w:r>
              <w:rPr>
                <w:color w:val="231F20"/>
                <w:sz w:val="14"/>
              </w:rPr>
              <w:t>logDeposit(Date</w:t>
            </w:r>
            <w:r>
              <w:rPr>
                <w:color w:val="231F20"/>
                <w:spacing w:val="-4"/>
                <w:sz w:val="14"/>
              </w:rPr>
              <w:t> </w:t>
            </w:r>
            <w:r>
              <w:rPr>
                <w:color w:val="231F20"/>
                <w:sz w:val="14"/>
              </w:rPr>
              <w:t>date,</w:t>
            </w:r>
            <w:r>
              <w:rPr>
                <w:color w:val="231F20"/>
                <w:spacing w:val="-5"/>
                <w:sz w:val="14"/>
              </w:rPr>
              <w:t> </w:t>
            </w:r>
            <w:r>
              <w:rPr>
                <w:color w:val="231F20"/>
                <w:sz w:val="14"/>
              </w:rPr>
              <w:t>int</w:t>
            </w:r>
            <w:r>
              <w:rPr>
                <w:color w:val="231F20"/>
                <w:spacing w:val="-5"/>
                <w:sz w:val="14"/>
              </w:rPr>
              <w:t> </w:t>
            </w:r>
            <w:r>
              <w:rPr>
                <w:color w:val="231F20"/>
                <w:sz w:val="14"/>
              </w:rPr>
              <w:t>value)</w:t>
            </w:r>
            <w:r>
              <w:rPr>
                <w:color w:val="231F20"/>
                <w:spacing w:val="-4"/>
                <w:sz w:val="14"/>
              </w:rPr>
              <w:t> </w:t>
            </w:r>
            <w:r>
              <w:rPr>
                <w:color w:val="231F20"/>
                <w:spacing w:val="-10"/>
                <w:sz w:val="14"/>
              </w:rPr>
              <w:t>{</w:t>
            </w:r>
          </w:p>
          <w:p>
            <w:pPr>
              <w:pStyle w:val="TableParagraph"/>
              <w:spacing w:before="7"/>
              <w:ind w:left="750"/>
              <w:rPr>
                <w:sz w:val="14"/>
              </w:rPr>
            </w:pPr>
            <w:r>
              <w:rPr>
                <w:color w:val="231F20"/>
                <w:sz w:val="14"/>
              </w:rPr>
              <w:t>}</w:t>
            </w:r>
          </w:p>
          <w:p>
            <w:pPr>
              <w:pStyle w:val="TableParagraph"/>
              <w:spacing w:before="7"/>
              <w:ind w:left="205"/>
              <w:rPr>
                <w:sz w:val="14"/>
              </w:rPr>
            </w:pPr>
            <w:r>
              <w:rPr>
                <w:color w:val="231F20"/>
                <w:sz w:val="14"/>
              </w:rPr>
              <w:t>}</w:t>
            </w:r>
          </w:p>
        </w:tc>
      </w:tr>
    </w:tbl>
    <w:p>
      <w:pPr>
        <w:pStyle w:val="BodyText"/>
        <w:spacing w:before="6"/>
        <w:rPr>
          <w:sz w:val="18"/>
        </w:rPr>
      </w:pPr>
      <w:r>
        <w:rPr/>
        <w:pict>
          <v:group style="position:absolute;margin-left:387.800995pt;margin-top:50.299pt;width:6.7pt;height:47pt;mso-position-horizontal-relative:page;mso-position-vertical-relative:page;z-index:16236544" id="docshapegroup2486" coordorigin="7756,1006" coordsize="134,940">
            <v:rect style="position:absolute;left:7766;top:1015;width:114;height:920" id="docshape2487" filled="true" fillcolor="#231f20" stroked="false">
              <v:fill type="solid"/>
            </v:rect>
            <v:shape style="position:absolute;left:7766;top:1015;width:114;height:920" id="docshape2488"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14016" from="388.300995pt,50.799pt" to="393.999995pt,50.799pt" stroked="true" strokeweight="1pt" strokecolor="#231f20">
            <v:stroke dashstyle="solid"/>
            <w10:wrap type="none"/>
          </v:line>
        </w:pict>
      </w:r>
    </w:p>
    <w:p>
      <w:pPr>
        <w:tabs>
          <w:tab w:pos="1219" w:val="left" w:leader="none"/>
        </w:tabs>
        <w:spacing w:before="103"/>
        <w:ind w:left="101" w:right="0" w:firstLine="0"/>
        <w:jc w:val="left"/>
        <w:rPr>
          <w:rFonts w:ascii="Lucida Console"/>
          <w:sz w:val="18"/>
        </w:rPr>
      </w:pPr>
      <w:r>
        <w:rPr/>
        <w:pict>
          <v:rect style="position:absolute;margin-left:132.796997pt;margin-top:-76.199654pt;width:188.257pt;height:65.4pt;mso-position-horizontal-relative:page;mso-position-vertical-relative:paragraph;z-index:-24213504" id="docshape2489" filled="true" fillcolor="#ffffff" stroked="false">
            <v:fill type="solid"/>
            <w10:wrap type="none"/>
          </v:rect>
        </w:pict>
      </w:r>
      <w:r>
        <w:rPr>
          <w:b/>
          <w:color w:val="231F20"/>
          <w:spacing w:val="-7"/>
          <w:sz w:val="18"/>
        </w:rPr>
        <w:t>Figure</w:t>
      </w:r>
      <w:r>
        <w:rPr>
          <w:b/>
          <w:color w:val="231F20"/>
          <w:spacing w:val="3"/>
          <w:sz w:val="18"/>
        </w:rPr>
        <w:t> </w:t>
      </w:r>
      <w:r>
        <w:rPr>
          <w:b/>
          <w:color w:val="231F20"/>
          <w:spacing w:val="-4"/>
          <w:sz w:val="18"/>
        </w:rPr>
        <w:t>25.6</w:t>
      </w:r>
      <w:r>
        <w:rPr>
          <w:b/>
          <w:color w:val="231F20"/>
          <w:sz w:val="18"/>
        </w:rPr>
        <w:tab/>
      </w:r>
      <w:r>
        <w:rPr>
          <w:rFonts w:ascii="Lucida Console"/>
          <w:color w:val="231F20"/>
          <w:spacing w:val="-12"/>
          <w:sz w:val="18"/>
        </w:rPr>
        <w:t>TestingAccount</w:t>
      </w:r>
      <w:r>
        <w:rPr>
          <w:rFonts w:ascii="Lucida Console"/>
          <w:color w:val="231F20"/>
          <w:spacing w:val="-83"/>
          <w:sz w:val="18"/>
        </w:rPr>
        <w:t> </w:t>
      </w:r>
      <w:r>
        <w:rPr>
          <w:rFonts w:ascii="Book Antiqua"/>
          <w:i/>
          <w:color w:val="231F20"/>
          <w:spacing w:val="-12"/>
          <w:sz w:val="18"/>
        </w:rPr>
        <w:t>superimposed</w:t>
      </w:r>
      <w:r>
        <w:rPr>
          <w:rFonts w:ascii="Book Antiqua"/>
          <w:i/>
          <w:color w:val="231F20"/>
          <w:spacing w:val="17"/>
          <w:sz w:val="18"/>
        </w:rPr>
        <w:t> </w:t>
      </w:r>
      <w:r>
        <w:rPr>
          <w:rFonts w:ascii="Book Antiqua"/>
          <w:i/>
          <w:color w:val="231F20"/>
          <w:spacing w:val="-12"/>
          <w:sz w:val="18"/>
        </w:rPr>
        <w:t>on</w:t>
      </w:r>
      <w:r>
        <w:rPr>
          <w:rFonts w:ascii="Book Antiqua"/>
          <w:i/>
          <w:color w:val="231F20"/>
          <w:spacing w:val="14"/>
          <w:sz w:val="18"/>
        </w:rPr>
        <w:t> </w:t>
      </w:r>
      <w:r>
        <w:rPr>
          <w:rFonts w:ascii="Lucida Console"/>
          <w:color w:val="231F20"/>
          <w:spacing w:val="-12"/>
          <w:sz w:val="18"/>
        </w:rPr>
        <w:t>Account.</w:t>
      </w:r>
    </w:p>
    <w:p>
      <w:pPr>
        <w:pStyle w:val="BodyText"/>
        <w:spacing w:before="3"/>
        <w:rPr>
          <w:rFonts w:ascii="Lucida Console"/>
          <w:sz w:val="21"/>
        </w:rPr>
      </w:pPr>
    </w:p>
    <w:p>
      <w:pPr>
        <w:pStyle w:val="BodyText"/>
        <w:spacing w:line="256" w:lineRule="auto"/>
        <w:ind w:left="101" w:right="114" w:firstLine="240"/>
        <w:jc w:val="both"/>
      </w:pPr>
      <w:r>
        <w:rPr>
          <w:color w:val="231F20"/>
        </w:rPr>
        <w:t>The</w:t>
      </w:r>
      <w:r>
        <w:rPr>
          <w:color w:val="231F20"/>
          <w:spacing w:val="40"/>
        </w:rPr>
        <w:t> </w:t>
      </w:r>
      <w:r>
        <w:rPr>
          <w:rFonts w:ascii="Book Antiqua"/>
          <w:i/>
          <w:color w:val="231F20"/>
        </w:rPr>
        <w:t>paper view </w:t>
      </w:r>
      <w:r>
        <w:rPr>
          <w:color w:val="231F20"/>
        </w:rPr>
        <w:t>helps</w:t>
      </w:r>
      <w:r>
        <w:rPr>
          <w:color w:val="231F20"/>
          <w:spacing w:val="40"/>
        </w:rPr>
        <w:t> </w:t>
      </w:r>
      <w:r>
        <w:rPr>
          <w:color w:val="231F20"/>
        </w:rPr>
        <w:t>me</w:t>
      </w:r>
      <w:r>
        <w:rPr>
          <w:color w:val="231F20"/>
          <w:spacing w:val="40"/>
        </w:rPr>
        <w:t> </w:t>
      </w:r>
      <w:r>
        <w:rPr>
          <w:color w:val="231F20"/>
        </w:rPr>
        <w:t>see</w:t>
      </w:r>
      <w:r>
        <w:rPr>
          <w:color w:val="231F20"/>
          <w:spacing w:val="40"/>
        </w:rPr>
        <w:t> </w:t>
      </w:r>
      <w:r>
        <w:rPr>
          <w:color w:val="231F20"/>
        </w:rPr>
        <w:t>what</w:t>
      </w:r>
      <w:r>
        <w:rPr>
          <w:color w:val="231F20"/>
          <w:spacing w:val="40"/>
        </w:rPr>
        <w:t> </w:t>
      </w:r>
      <w:r>
        <w:rPr>
          <w:color w:val="231F20"/>
        </w:rPr>
        <w:t>is</w:t>
      </w:r>
      <w:r>
        <w:rPr>
          <w:color w:val="231F20"/>
          <w:spacing w:val="40"/>
        </w:rPr>
        <w:t> </w:t>
      </w:r>
      <w:r>
        <w:rPr>
          <w:color w:val="231F20"/>
        </w:rPr>
        <w:t>possible,</w:t>
      </w:r>
      <w:r>
        <w:rPr>
          <w:color w:val="231F20"/>
          <w:spacing w:val="40"/>
        </w:rPr>
        <w:t> </w:t>
      </w:r>
      <w:r>
        <w:rPr>
          <w:color w:val="231F20"/>
        </w:rPr>
        <w:t>but</w:t>
      </w:r>
      <w:r>
        <w:rPr>
          <w:color w:val="231F20"/>
          <w:spacing w:val="40"/>
        </w:rPr>
        <w:t> </w:t>
      </w:r>
      <w:r>
        <w:rPr>
          <w:color w:val="231F20"/>
        </w:rPr>
        <w:t>when</w:t>
      </w:r>
      <w:r>
        <w:rPr>
          <w:color w:val="231F20"/>
          <w:spacing w:val="40"/>
        </w:rPr>
        <w:t> </w:t>
      </w:r>
      <w:r>
        <w:rPr>
          <w:color w:val="231F20"/>
        </w:rPr>
        <w:t>I</w:t>
      </w:r>
      <w:r>
        <w:rPr>
          <w:color w:val="231F20"/>
          <w:spacing w:val="40"/>
        </w:rPr>
        <w:t> </w:t>
      </w:r>
      <w:r>
        <w:rPr>
          <w:color w:val="231F20"/>
        </w:rPr>
        <w:t>start</w:t>
      </w:r>
      <w:r>
        <w:rPr>
          <w:color w:val="231F20"/>
          <w:spacing w:val="40"/>
        </w:rPr>
        <w:t> </w:t>
      </w:r>
      <w:r>
        <w:rPr>
          <w:color w:val="231F20"/>
        </w:rPr>
        <w:t>to</w:t>
      </w:r>
      <w:r>
        <w:rPr>
          <w:color w:val="231F20"/>
          <w:spacing w:val="40"/>
        </w:rPr>
        <w:t> </w:t>
      </w:r>
      <w:r>
        <w:rPr>
          <w:color w:val="231F20"/>
        </w:rPr>
        <w:t>use </w:t>
      </w:r>
      <w:r>
        <w:rPr>
          <w:rFonts w:ascii="Book Antiqua"/>
          <w:i/>
          <w:color w:val="231F20"/>
        </w:rPr>
        <w:t>Subclass and Override Method</w:t>
      </w:r>
      <w:r>
        <w:rPr>
          <w:color w:val="231F20"/>
        </w:rPr>
        <w:t>,</w:t>
      </w:r>
      <w:r>
        <w:rPr>
          <w:color w:val="231F20"/>
          <w:spacing w:val="40"/>
        </w:rPr>
        <w:t> </w:t>
      </w:r>
      <w:r>
        <w:rPr>
          <w:color w:val="231F20"/>
        </w:rPr>
        <w:t>I</w:t>
      </w:r>
      <w:r>
        <w:rPr>
          <w:color w:val="231F20"/>
          <w:spacing w:val="40"/>
        </w:rPr>
        <w:t> </w:t>
      </w:r>
      <w:r>
        <w:rPr>
          <w:color w:val="231F20"/>
        </w:rPr>
        <w:t>try</w:t>
      </w:r>
      <w:r>
        <w:rPr>
          <w:color w:val="231F20"/>
          <w:spacing w:val="40"/>
        </w:rPr>
        <w:t> </w:t>
      </w:r>
      <w:r>
        <w:rPr>
          <w:color w:val="231F20"/>
        </w:rPr>
        <w:t>to</w:t>
      </w:r>
      <w:r>
        <w:rPr>
          <w:color w:val="231F20"/>
          <w:spacing w:val="40"/>
        </w:rPr>
        <w:t> </w:t>
      </w:r>
      <w:r>
        <w:rPr>
          <w:color w:val="231F20"/>
        </w:rPr>
        <w:t>override</w:t>
      </w:r>
      <w:r>
        <w:rPr>
          <w:color w:val="231F20"/>
          <w:spacing w:val="40"/>
        </w:rPr>
        <w:t> </w:t>
      </w:r>
      <w:r>
        <w:rPr>
          <w:color w:val="231F20"/>
        </w:rPr>
        <w:t>methods</w:t>
      </w:r>
      <w:r>
        <w:rPr>
          <w:color w:val="231F20"/>
          <w:spacing w:val="40"/>
        </w:rPr>
        <w:t> </w:t>
      </w:r>
      <w:r>
        <w:rPr>
          <w:color w:val="231F20"/>
        </w:rPr>
        <w:t>that</w:t>
      </w:r>
      <w:r>
        <w:rPr>
          <w:color w:val="231F20"/>
          <w:spacing w:val="40"/>
        </w:rPr>
        <w:t> </w:t>
      </w:r>
      <w:r>
        <w:rPr>
          <w:color w:val="231F20"/>
        </w:rPr>
        <w:t>already</w:t>
      </w:r>
      <w:r>
        <w:rPr>
          <w:color w:val="231F20"/>
          <w:spacing w:val="40"/>
        </w:rPr>
        <w:t> </w:t>
      </w:r>
      <w:r>
        <w:rPr>
          <w:color w:val="231F20"/>
        </w:rPr>
        <w:t>exist. After</w:t>
      </w:r>
      <w:r>
        <w:rPr>
          <w:color w:val="231F20"/>
          <w:spacing w:val="16"/>
        </w:rPr>
        <w:t> </w:t>
      </w:r>
      <w:r>
        <w:rPr>
          <w:color w:val="231F20"/>
        </w:rPr>
        <w:t>all,</w:t>
      </w:r>
      <w:r>
        <w:rPr>
          <w:color w:val="231F20"/>
          <w:spacing w:val="16"/>
        </w:rPr>
        <w:t> </w:t>
      </w:r>
      <w:r>
        <w:rPr>
          <w:color w:val="231F20"/>
        </w:rPr>
        <w:t>the</w:t>
      </w:r>
      <w:r>
        <w:rPr>
          <w:color w:val="231F20"/>
          <w:spacing w:val="16"/>
        </w:rPr>
        <w:t> </w:t>
      </w:r>
      <w:r>
        <w:rPr>
          <w:color w:val="231F20"/>
        </w:rPr>
        <w:t>goal</w:t>
      </w:r>
      <w:r>
        <w:rPr>
          <w:color w:val="231F20"/>
          <w:spacing w:val="16"/>
        </w:rPr>
        <w:t> </w:t>
      </w:r>
      <w:r>
        <w:rPr>
          <w:color w:val="231F20"/>
        </w:rPr>
        <w:t>is</w:t>
      </w:r>
      <w:r>
        <w:rPr>
          <w:color w:val="231F20"/>
          <w:spacing w:val="16"/>
        </w:rPr>
        <w:t> </w:t>
      </w:r>
      <w:r>
        <w:rPr>
          <w:color w:val="231F20"/>
        </w:rPr>
        <w:t>to</w:t>
      </w:r>
      <w:r>
        <w:rPr>
          <w:color w:val="231F20"/>
          <w:spacing w:val="16"/>
        </w:rPr>
        <w:t> </w:t>
      </w:r>
      <w:r>
        <w:rPr>
          <w:color w:val="231F20"/>
        </w:rPr>
        <w:t>get</w:t>
      </w:r>
      <w:r>
        <w:rPr>
          <w:color w:val="231F20"/>
          <w:spacing w:val="16"/>
        </w:rPr>
        <w:t> </w:t>
      </w:r>
      <w:r>
        <w:rPr>
          <w:color w:val="231F20"/>
        </w:rPr>
        <w:t>tests</w:t>
      </w:r>
      <w:r>
        <w:rPr>
          <w:color w:val="231F20"/>
          <w:spacing w:val="16"/>
        </w:rPr>
        <w:t> </w:t>
      </w:r>
      <w:r>
        <w:rPr>
          <w:color w:val="231F20"/>
        </w:rPr>
        <w:t>in</w:t>
      </w:r>
      <w:r>
        <w:rPr>
          <w:color w:val="231F20"/>
          <w:spacing w:val="16"/>
        </w:rPr>
        <w:t> </w:t>
      </w:r>
      <w:r>
        <w:rPr>
          <w:color w:val="231F20"/>
        </w:rPr>
        <w:t>place,</w:t>
      </w:r>
      <w:r>
        <w:rPr>
          <w:color w:val="231F20"/>
          <w:spacing w:val="16"/>
        </w:rPr>
        <w:t> </w:t>
      </w:r>
      <w:r>
        <w:rPr>
          <w:color w:val="231F20"/>
        </w:rPr>
        <w:t>and</w:t>
      </w:r>
      <w:r>
        <w:rPr>
          <w:color w:val="231F20"/>
          <w:spacing w:val="16"/>
        </w:rPr>
        <w:t> </w:t>
      </w:r>
      <w:r>
        <w:rPr>
          <w:color w:val="231F20"/>
        </w:rPr>
        <w:t>extracting</w:t>
      </w:r>
      <w:r>
        <w:rPr>
          <w:color w:val="231F20"/>
          <w:spacing w:val="16"/>
        </w:rPr>
        <w:t> </w:t>
      </w:r>
      <w:r>
        <w:rPr>
          <w:color w:val="231F20"/>
        </w:rPr>
        <w:t>methods</w:t>
      </w:r>
      <w:r>
        <w:rPr>
          <w:color w:val="231F20"/>
          <w:spacing w:val="16"/>
        </w:rPr>
        <w:t> </w:t>
      </w:r>
      <w:r>
        <w:rPr>
          <w:color w:val="231F20"/>
        </w:rPr>
        <w:t>without</w:t>
      </w:r>
      <w:r>
        <w:rPr>
          <w:color w:val="231F20"/>
          <w:spacing w:val="16"/>
        </w:rPr>
        <w:t> </w:t>
      </w:r>
      <w:r>
        <w:rPr>
          <w:color w:val="231F20"/>
        </w:rPr>
        <w:t>tests in place can be risky at times.</w:t>
      </w:r>
    </w:p>
    <w:p>
      <w:pPr>
        <w:pStyle w:val="BodyText"/>
        <w:spacing w:before="5"/>
        <w:rPr>
          <w:sz w:val="27"/>
        </w:rPr>
      </w:pPr>
    </w:p>
    <w:p>
      <w:pPr>
        <w:pStyle w:val="Heading5"/>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7"/>
          <w:w w:val="105"/>
          <w:sz w:val="20"/>
        </w:rPr>
        <w:t> </w:t>
      </w:r>
      <w:r>
        <w:rPr>
          <w:rFonts w:ascii="Book Antiqua"/>
          <w:i/>
          <w:color w:val="231F20"/>
          <w:w w:val="105"/>
          <w:sz w:val="20"/>
        </w:rPr>
        <w:t>Subclass</w:t>
      </w:r>
      <w:r>
        <w:rPr>
          <w:rFonts w:ascii="Book Antiqua"/>
          <w:i/>
          <w:color w:val="231F20"/>
          <w:spacing w:val="1"/>
          <w:w w:val="105"/>
          <w:sz w:val="20"/>
        </w:rPr>
        <w:t> </w:t>
      </w:r>
      <w:r>
        <w:rPr>
          <w:rFonts w:ascii="Book Antiqua"/>
          <w:i/>
          <w:color w:val="231F20"/>
          <w:w w:val="105"/>
          <w:sz w:val="20"/>
        </w:rPr>
        <w:t>and</w:t>
      </w:r>
      <w:r>
        <w:rPr>
          <w:rFonts w:ascii="Book Antiqua"/>
          <w:i/>
          <w:color w:val="231F20"/>
          <w:spacing w:val="2"/>
          <w:w w:val="105"/>
          <w:sz w:val="20"/>
        </w:rPr>
        <w:t> </w:t>
      </w:r>
      <w:r>
        <w:rPr>
          <w:rFonts w:ascii="Book Antiqua"/>
          <w:i/>
          <w:color w:val="231F20"/>
          <w:w w:val="105"/>
          <w:sz w:val="20"/>
        </w:rPr>
        <w:t>Override</w:t>
      </w:r>
      <w:r>
        <w:rPr>
          <w:rFonts w:ascii="Book Antiqua"/>
          <w:i/>
          <w:color w:val="231F20"/>
          <w:spacing w:val="1"/>
          <w:w w:val="105"/>
          <w:sz w:val="20"/>
        </w:rPr>
        <w:t> </w:t>
      </w:r>
      <w:r>
        <w:rPr>
          <w:rFonts w:ascii="Book Antiqua"/>
          <w:i/>
          <w:color w:val="231F20"/>
          <w:w w:val="105"/>
          <w:sz w:val="20"/>
        </w:rPr>
        <w:t>Method</w:t>
      </w:r>
      <w:r>
        <w:rPr>
          <w:color w:val="231F20"/>
          <w:w w:val="105"/>
          <w:sz w:val="20"/>
        </w:rPr>
        <w:t>,</w:t>
      </w:r>
      <w:r>
        <w:rPr>
          <w:color w:val="231F20"/>
          <w:spacing w:val="8"/>
          <w:w w:val="105"/>
          <w:sz w:val="20"/>
        </w:rPr>
        <w:t> </w:t>
      </w:r>
      <w:r>
        <w:rPr>
          <w:color w:val="231F20"/>
          <w:w w:val="105"/>
          <w:sz w:val="20"/>
        </w:rPr>
        <w:t>do</w:t>
      </w:r>
      <w:r>
        <w:rPr>
          <w:color w:val="231F20"/>
          <w:spacing w:val="7"/>
          <w:w w:val="105"/>
          <w:sz w:val="20"/>
        </w:rPr>
        <w:t> </w:t>
      </w:r>
      <w:r>
        <w:rPr>
          <w:color w:val="231F20"/>
          <w:w w:val="105"/>
          <w:sz w:val="20"/>
        </w:rPr>
        <w:t>the</w:t>
      </w:r>
      <w:r>
        <w:rPr>
          <w:color w:val="231F20"/>
          <w:spacing w:val="8"/>
          <w:w w:val="105"/>
          <w:sz w:val="20"/>
        </w:rPr>
        <w:t> </w:t>
      </w:r>
      <w:r>
        <w:rPr>
          <w:color w:val="231F20"/>
          <w:spacing w:val="-2"/>
          <w:w w:val="105"/>
          <w:sz w:val="20"/>
        </w:rPr>
        <w:t>following:</w:t>
      </w:r>
    </w:p>
    <w:p>
      <w:pPr>
        <w:pStyle w:val="ListParagraph"/>
        <w:numPr>
          <w:ilvl w:val="0"/>
          <w:numId w:val="78"/>
        </w:numPr>
        <w:tabs>
          <w:tab w:pos="698" w:val="left" w:leader="none"/>
        </w:tabs>
        <w:spacing w:line="244" w:lineRule="auto" w:before="74" w:after="0"/>
        <w:ind w:left="686" w:right="116" w:hanging="225"/>
        <w:jc w:val="both"/>
        <w:rPr>
          <w:sz w:val="20"/>
        </w:rPr>
      </w:pPr>
      <w:r>
        <w:rPr>
          <w:color w:val="231F20"/>
          <w:sz w:val="20"/>
        </w:rPr>
        <w:t>Identify the dependencies that you want to separate or the place </w:t>
      </w:r>
      <w:r>
        <w:rPr>
          <w:color w:val="231F20"/>
          <w:sz w:val="20"/>
        </w:rPr>
        <w:t>where</w:t>
      </w:r>
      <w:r>
        <w:rPr>
          <w:color w:val="231F20"/>
          <w:sz w:val="20"/>
        </w:rPr>
        <w:t> you want to sense. Try to find the smallest set of methods that you can override to achieve your goals.</w:t>
      </w:r>
    </w:p>
    <w:p>
      <w:pPr>
        <w:pStyle w:val="ListParagraph"/>
        <w:numPr>
          <w:ilvl w:val="0"/>
          <w:numId w:val="78"/>
        </w:numPr>
        <w:tabs>
          <w:tab w:pos="702" w:val="left" w:leader="none"/>
        </w:tabs>
        <w:spacing w:line="244" w:lineRule="auto" w:before="122" w:after="0"/>
        <w:ind w:left="686" w:right="115" w:hanging="225"/>
        <w:jc w:val="both"/>
        <w:rPr>
          <w:sz w:val="20"/>
        </w:rPr>
      </w:pPr>
      <w:r>
        <w:rPr>
          <w:color w:val="231F20"/>
          <w:sz w:val="20"/>
        </w:rPr>
        <w:t>Make each method overridable. The way to do this varies among </w:t>
      </w:r>
      <w:r>
        <w:rPr>
          <w:color w:val="231F20"/>
          <w:sz w:val="20"/>
        </w:rPr>
        <w:t>pro- gramming</w:t>
      </w:r>
      <w:r>
        <w:rPr>
          <w:color w:val="231F20"/>
          <w:spacing w:val="40"/>
          <w:sz w:val="20"/>
        </w:rPr>
        <w:t> </w:t>
      </w:r>
      <w:r>
        <w:rPr>
          <w:color w:val="231F20"/>
          <w:sz w:val="20"/>
        </w:rPr>
        <w:t>languages.</w:t>
      </w:r>
      <w:r>
        <w:rPr>
          <w:color w:val="231F20"/>
          <w:spacing w:val="40"/>
          <w:sz w:val="20"/>
        </w:rPr>
        <w:t> </w:t>
      </w:r>
      <w:r>
        <w:rPr>
          <w:color w:val="231F20"/>
          <w:sz w:val="20"/>
        </w:rPr>
        <w:t>In</w:t>
      </w:r>
      <w:r>
        <w:rPr>
          <w:color w:val="231F20"/>
          <w:spacing w:val="40"/>
          <w:sz w:val="20"/>
        </w:rPr>
        <w:t> </w:t>
      </w:r>
      <w:r>
        <w:rPr>
          <w:color w:val="231F20"/>
          <w:sz w:val="20"/>
        </w:rPr>
        <w:t>C++,</w:t>
      </w:r>
      <w:r>
        <w:rPr>
          <w:color w:val="231F20"/>
          <w:spacing w:val="40"/>
          <w:sz w:val="20"/>
        </w:rPr>
        <w:t> </w:t>
      </w:r>
      <w:r>
        <w:rPr>
          <w:color w:val="231F20"/>
          <w:sz w:val="20"/>
        </w:rPr>
        <w:t>the</w:t>
      </w:r>
      <w:r>
        <w:rPr>
          <w:color w:val="231F20"/>
          <w:spacing w:val="40"/>
          <w:sz w:val="20"/>
        </w:rPr>
        <w:t> </w:t>
      </w:r>
      <w:r>
        <w:rPr>
          <w:color w:val="231F20"/>
          <w:sz w:val="20"/>
        </w:rPr>
        <w:t>methods</w:t>
      </w:r>
      <w:r>
        <w:rPr>
          <w:color w:val="231F20"/>
          <w:spacing w:val="40"/>
          <w:sz w:val="20"/>
        </w:rPr>
        <w:t> </w:t>
      </w:r>
      <w:r>
        <w:rPr>
          <w:color w:val="231F20"/>
          <w:sz w:val="20"/>
        </w:rPr>
        <w:t>have</w:t>
      </w:r>
      <w:r>
        <w:rPr>
          <w:color w:val="231F20"/>
          <w:spacing w:val="40"/>
          <w:sz w:val="20"/>
        </w:rPr>
        <w:t> </w:t>
      </w:r>
      <w:r>
        <w:rPr>
          <w:color w:val="231F20"/>
          <w:sz w:val="20"/>
        </w:rPr>
        <w:t>to</w:t>
      </w:r>
      <w:r>
        <w:rPr>
          <w:color w:val="231F20"/>
          <w:spacing w:val="40"/>
          <w:sz w:val="20"/>
        </w:rPr>
        <w:t> </w:t>
      </w:r>
      <w:r>
        <w:rPr>
          <w:color w:val="231F20"/>
          <w:sz w:val="20"/>
        </w:rPr>
        <w:t>be</w:t>
      </w:r>
      <w:r>
        <w:rPr>
          <w:color w:val="231F20"/>
          <w:spacing w:val="40"/>
          <w:sz w:val="20"/>
        </w:rPr>
        <w:t> </w:t>
      </w:r>
      <w:r>
        <w:rPr>
          <w:color w:val="231F20"/>
          <w:sz w:val="20"/>
        </w:rPr>
        <w:t>made</w:t>
      </w:r>
      <w:r>
        <w:rPr>
          <w:color w:val="231F20"/>
          <w:spacing w:val="40"/>
          <w:sz w:val="20"/>
        </w:rPr>
        <w:t> </w:t>
      </w:r>
      <w:r>
        <w:rPr>
          <w:color w:val="231F20"/>
          <w:sz w:val="20"/>
        </w:rPr>
        <w:t>virtual</w:t>
      </w:r>
      <w:r>
        <w:rPr>
          <w:color w:val="231F20"/>
          <w:spacing w:val="40"/>
          <w:sz w:val="20"/>
        </w:rPr>
        <w:t> </w:t>
      </w:r>
      <w:r>
        <w:rPr>
          <w:color w:val="231F20"/>
          <w:sz w:val="20"/>
        </w:rPr>
        <w:t>if they aren’t already. In Java, the methods need to be made non-final. In many .NET languages, you explicitly have to make the method </w:t>
      </w:r>
      <w:r>
        <w:rPr>
          <w:color w:val="231F20"/>
          <w:sz w:val="20"/>
        </w:rPr>
        <w:t>overrid-</w:t>
      </w:r>
      <w:r>
        <w:rPr>
          <w:color w:val="231F20"/>
          <w:sz w:val="20"/>
        </w:rPr>
        <w:t> able also.</w:t>
      </w:r>
    </w:p>
    <w:p>
      <w:pPr>
        <w:pStyle w:val="ListParagraph"/>
        <w:numPr>
          <w:ilvl w:val="0"/>
          <w:numId w:val="78"/>
        </w:numPr>
        <w:tabs>
          <w:tab w:pos="688" w:val="left" w:leader="none"/>
        </w:tabs>
        <w:spacing w:line="244" w:lineRule="auto" w:before="125" w:after="0"/>
        <w:ind w:left="686" w:right="115" w:hanging="225"/>
        <w:jc w:val="both"/>
        <w:rPr>
          <w:sz w:val="20"/>
        </w:rPr>
      </w:pPr>
      <w:r>
        <w:rPr>
          <w:color w:val="231F20"/>
          <w:sz w:val="20"/>
        </w:rPr>
        <w:t>If your language requires it, adjust the visibility of the methods that </w:t>
      </w:r>
      <w:r>
        <w:rPr>
          <w:color w:val="231F20"/>
          <w:sz w:val="20"/>
        </w:rPr>
        <w:t>you</w:t>
      </w:r>
      <w:r>
        <w:rPr>
          <w:color w:val="231F20"/>
          <w:sz w:val="20"/>
        </w:rPr>
        <w:t> will override to so that they can be overridden in a subclass. In Java and C#, methods must at least have protected visibility to be overridden in subclasses. In C++, methods can remain private and still be overridden </w:t>
      </w:r>
      <w:r>
        <w:rPr>
          <w:color w:val="231F20"/>
          <w:sz w:val="20"/>
        </w:rPr>
        <w:t>in</w:t>
      </w:r>
      <w:r>
        <w:rPr>
          <w:color w:val="231F20"/>
          <w:sz w:val="20"/>
        </w:rPr>
        <w:t> </w:t>
      </w:r>
      <w:r>
        <w:rPr>
          <w:color w:val="231F20"/>
          <w:spacing w:val="-2"/>
          <w:sz w:val="20"/>
        </w:rPr>
        <w:t>subclasses.</w:t>
      </w:r>
    </w:p>
    <w:p>
      <w:pPr>
        <w:pStyle w:val="ListParagraph"/>
        <w:numPr>
          <w:ilvl w:val="0"/>
          <w:numId w:val="78"/>
        </w:numPr>
        <w:tabs>
          <w:tab w:pos="688" w:val="left" w:leader="none"/>
        </w:tabs>
        <w:spacing w:line="244" w:lineRule="auto" w:before="124" w:after="0"/>
        <w:ind w:left="686" w:right="115" w:hanging="225"/>
        <w:jc w:val="both"/>
        <w:rPr>
          <w:sz w:val="20"/>
        </w:rPr>
      </w:pPr>
      <w:r>
        <w:rPr>
          <w:color w:val="231F20"/>
          <w:sz w:val="20"/>
        </w:rPr>
        <w:t>Create a subclass that overrides the methods. Verify that you are able </w:t>
      </w:r>
      <w:r>
        <w:rPr>
          <w:color w:val="231F20"/>
          <w:sz w:val="20"/>
        </w:rPr>
        <w:t>to</w:t>
      </w:r>
      <w:r>
        <w:rPr>
          <w:color w:val="231F20"/>
          <w:sz w:val="20"/>
        </w:rPr>
        <w:t> build it in your test harness.</w:t>
      </w:r>
    </w:p>
    <w:p>
      <w:pPr>
        <w:spacing w:after="0" w:line="244" w:lineRule="auto"/>
        <w:jc w:val="both"/>
        <w:rPr>
          <w:sz w:val="20"/>
        </w:rPr>
        <w:sectPr>
          <w:pgSz w:w="7880" w:h="11400"/>
          <w:pgMar w:top="46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38592" id="docshapegroup2490" coordorigin="-10,1366" coordsize="102,940">
            <v:rect style="position:absolute;left:0;top:1375;width:82;height:920" id="docshape2491" filled="true" fillcolor="#231f20" stroked="false">
              <v:fill type="solid"/>
            </v:rect>
            <v:shape style="position:absolute;left:0;top:1375;width:82;height:920" id="docshape2492"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493" coordorigin="0,0" coordsize="6804,62">
            <v:rect style="position:absolute;left:0;top:0;width:6804;height:10" id="docshape2494"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Supersede Instance Variable" w:id="572"/>
      <w:bookmarkEnd w:id="572"/>
      <w:r>
        <w:rPr>
          <w:b w:val="0"/>
        </w:rPr>
      </w:r>
      <w:bookmarkStart w:name="_bookmark442" w:id="573"/>
      <w:bookmarkEnd w:id="573"/>
      <w:r>
        <w:rPr>
          <w:b w:val="0"/>
        </w:rPr>
      </w:r>
      <w:bookmarkStart w:name="_bookmark443" w:id="574"/>
      <w:bookmarkEnd w:id="574"/>
      <w:r>
        <w:rPr>
          <w:b w:val="0"/>
        </w:rPr>
      </w:r>
      <w:bookmarkStart w:name="_bookmark444" w:id="575"/>
      <w:bookmarkEnd w:id="575"/>
      <w:r>
        <w:rPr>
          <w:b w:val="0"/>
        </w:rPr>
      </w:r>
      <w:hyperlink w:history="true" w:anchor="_bookmark5">
        <w:r>
          <w:rPr>
            <w:color w:val="231F20"/>
            <w:spacing w:val="-14"/>
          </w:rPr>
          <w:t>Supersede</w:t>
        </w:r>
        <w:r>
          <w:rPr>
            <w:color w:val="231F20"/>
            <w:spacing w:val="-1"/>
          </w:rPr>
          <w:t> </w:t>
        </w:r>
        <w:r>
          <w:rPr>
            <w:color w:val="231F20"/>
            <w:spacing w:val="-14"/>
          </w:rPr>
          <w:t>Instance</w:t>
        </w:r>
        <w:r>
          <w:rPr>
            <w:color w:val="231F20"/>
            <w:spacing w:val="-1"/>
          </w:rPr>
          <w:t> </w:t>
        </w:r>
        <w:r>
          <w:rPr>
            <w:color w:val="231F20"/>
            <w:spacing w:val="-14"/>
          </w:rPr>
          <w:t>Variable</w:t>
        </w:r>
      </w:hyperlink>
    </w:p>
    <w:p>
      <w:pPr>
        <w:pStyle w:val="BodyText"/>
        <w:spacing w:line="259" w:lineRule="auto" w:before="195"/>
        <w:ind w:left="112" w:right="112"/>
        <w:jc w:val="both"/>
      </w:pPr>
      <w:r>
        <w:rPr>
          <w:color w:val="231F20"/>
        </w:rPr>
        <w:t>Object creation in constructors can be problematic, particularly when it is </w:t>
      </w:r>
      <w:r>
        <w:rPr>
          <w:color w:val="231F20"/>
        </w:rPr>
        <w:t>hard to depend upon those objects in a test. In most cases, we can use </w:t>
      </w:r>
      <w:r>
        <w:rPr>
          <w:rFonts w:ascii="Book Antiqua"/>
          <w:i/>
          <w:color w:val="231F20"/>
        </w:rPr>
        <w:t>Extract and</w:t>
      </w:r>
      <w:r>
        <w:rPr>
          <w:rFonts w:ascii="Book Antiqua"/>
          <w:i/>
          <w:color w:val="231F20"/>
        </w:rPr>
        <w:t> Override</w:t>
      </w:r>
      <w:r>
        <w:rPr>
          <w:rFonts w:ascii="Book Antiqua"/>
          <w:i/>
          <w:color w:val="231F20"/>
          <w:spacing w:val="39"/>
        </w:rPr>
        <w:t> </w:t>
      </w:r>
      <w:r>
        <w:rPr>
          <w:rFonts w:ascii="Book Antiqua"/>
          <w:i/>
          <w:color w:val="231F20"/>
        </w:rPr>
        <w:t>Factory</w:t>
      </w:r>
      <w:r>
        <w:rPr>
          <w:rFonts w:ascii="Book Antiqua"/>
          <w:i/>
          <w:color w:val="231F20"/>
          <w:spacing w:val="39"/>
        </w:rPr>
        <w:t> </w:t>
      </w:r>
      <w:r>
        <w:rPr>
          <w:rFonts w:ascii="Book Antiqua"/>
          <w:i/>
          <w:color w:val="231F20"/>
        </w:rPr>
        <w:t>Method</w:t>
      </w:r>
      <w:r>
        <w:rPr>
          <w:rFonts w:ascii="Book Antiqua"/>
          <w:i/>
          <w:color w:val="231F20"/>
          <w:spacing w:val="39"/>
        </w:rPr>
        <w:t> </w:t>
      </w:r>
      <w:r>
        <w:rPr>
          <w:rFonts w:ascii="Book Antiqua"/>
          <w:i/>
          <w:color w:val="231F20"/>
        </w:rPr>
        <w:t>(350)</w:t>
      </w:r>
      <w:r>
        <w:rPr>
          <w:rFonts w:ascii="Book Antiqua"/>
          <w:i/>
          <w:color w:val="231F20"/>
          <w:spacing w:val="37"/>
        </w:rPr>
        <w:t> </w:t>
      </w:r>
      <w:r>
        <w:rPr>
          <w:color w:val="231F20"/>
        </w:rPr>
        <w:t>to</w:t>
      </w:r>
      <w:r>
        <w:rPr>
          <w:color w:val="231F20"/>
          <w:spacing w:val="40"/>
        </w:rPr>
        <w:t> </w:t>
      </w:r>
      <w:r>
        <w:rPr>
          <w:color w:val="231F20"/>
        </w:rPr>
        <w:t>get</w:t>
      </w:r>
      <w:r>
        <w:rPr>
          <w:color w:val="231F20"/>
          <w:spacing w:val="40"/>
        </w:rPr>
        <w:t> </w:t>
      </w:r>
      <w:r>
        <w:rPr>
          <w:color w:val="231F20"/>
        </w:rPr>
        <w:t>past</w:t>
      </w:r>
      <w:r>
        <w:rPr>
          <w:color w:val="231F20"/>
          <w:spacing w:val="40"/>
        </w:rPr>
        <w:t> </w:t>
      </w:r>
      <w:r>
        <w:rPr>
          <w:color w:val="231F20"/>
        </w:rPr>
        <w:t>this</w:t>
      </w:r>
      <w:r>
        <w:rPr>
          <w:color w:val="231F20"/>
          <w:spacing w:val="40"/>
        </w:rPr>
        <w:t> </w:t>
      </w:r>
      <w:r>
        <w:rPr>
          <w:color w:val="231F20"/>
        </w:rPr>
        <w:t>issue.</w:t>
      </w:r>
      <w:r>
        <w:rPr>
          <w:color w:val="231F20"/>
          <w:spacing w:val="40"/>
        </w:rPr>
        <w:t> </w:t>
      </w:r>
      <w:r>
        <w:rPr>
          <w:color w:val="231F20"/>
        </w:rPr>
        <w:t>However,</w:t>
      </w:r>
      <w:r>
        <w:rPr>
          <w:color w:val="231F20"/>
          <w:spacing w:val="40"/>
        </w:rPr>
        <w:t> </w:t>
      </w:r>
      <w:r>
        <w:rPr>
          <w:color w:val="231F20"/>
        </w:rPr>
        <w:t>in</w:t>
      </w:r>
      <w:r>
        <w:rPr>
          <w:color w:val="231F20"/>
          <w:spacing w:val="40"/>
        </w:rPr>
        <w:t> </w:t>
      </w:r>
      <w:r>
        <w:rPr>
          <w:color w:val="231F20"/>
        </w:rPr>
        <w:t>languages that disallow overrides of virtual function calls in constructors, we have to look at</w:t>
      </w:r>
      <w:r>
        <w:rPr>
          <w:color w:val="231F20"/>
          <w:spacing w:val="40"/>
        </w:rPr>
        <w:t> </w:t>
      </w:r>
      <w:r>
        <w:rPr>
          <w:color w:val="231F20"/>
        </w:rPr>
        <w:t>other</w:t>
      </w:r>
      <w:r>
        <w:rPr>
          <w:color w:val="231F20"/>
          <w:spacing w:val="40"/>
        </w:rPr>
        <w:t> </w:t>
      </w:r>
      <w:r>
        <w:rPr>
          <w:color w:val="231F20"/>
        </w:rPr>
        <w:t>options.</w:t>
      </w:r>
      <w:r>
        <w:rPr>
          <w:color w:val="231F20"/>
          <w:spacing w:val="40"/>
        </w:rPr>
        <w:t> </w:t>
      </w:r>
      <w:r>
        <w:rPr>
          <w:color w:val="231F20"/>
        </w:rPr>
        <w:t>One</w:t>
      </w:r>
      <w:r>
        <w:rPr>
          <w:color w:val="231F20"/>
          <w:spacing w:val="40"/>
        </w:rPr>
        <w:t> </w:t>
      </w:r>
      <w:r>
        <w:rPr>
          <w:color w:val="231F20"/>
        </w:rPr>
        <w:t>of</w:t>
      </w:r>
      <w:r>
        <w:rPr>
          <w:color w:val="231F20"/>
          <w:spacing w:val="40"/>
        </w:rPr>
        <w:t> </w:t>
      </w:r>
      <w:r>
        <w:rPr>
          <w:color w:val="231F20"/>
        </w:rPr>
        <w:t>them</w:t>
      </w:r>
      <w:r>
        <w:rPr>
          <w:color w:val="231F20"/>
          <w:spacing w:val="40"/>
        </w:rPr>
        <w:t> </w:t>
      </w:r>
      <w:r>
        <w:rPr>
          <w:color w:val="231F20"/>
        </w:rPr>
        <w:t>is</w:t>
      </w:r>
      <w:r>
        <w:rPr>
          <w:color w:val="231F20"/>
          <w:spacing w:val="40"/>
        </w:rPr>
        <w:t> </w:t>
      </w:r>
      <w:r>
        <w:rPr>
          <w:rFonts w:ascii="Book Antiqua"/>
          <w:i/>
          <w:color w:val="231F20"/>
        </w:rPr>
        <w:t>Supersede</w:t>
      </w:r>
      <w:r>
        <w:rPr>
          <w:rFonts w:ascii="Book Antiqua"/>
          <w:i/>
          <w:color w:val="231F20"/>
          <w:spacing w:val="40"/>
        </w:rPr>
        <w:t> </w:t>
      </w:r>
      <w:r>
        <w:rPr>
          <w:rFonts w:ascii="Book Antiqua"/>
          <w:i/>
          <w:color w:val="231F20"/>
        </w:rPr>
        <w:t>Instance</w:t>
      </w:r>
      <w:r>
        <w:rPr>
          <w:rFonts w:ascii="Book Antiqua"/>
          <w:i/>
          <w:color w:val="231F20"/>
          <w:spacing w:val="40"/>
        </w:rPr>
        <w:t> </w:t>
      </w:r>
      <w:r>
        <w:rPr>
          <w:rFonts w:ascii="Book Antiqua"/>
          <w:i/>
          <w:color w:val="231F20"/>
        </w:rPr>
        <w:t>Variable</w:t>
      </w:r>
      <w:r>
        <w:rPr>
          <w:color w:val="231F20"/>
        </w:rPr>
        <w:t>.</w:t>
      </w:r>
    </w:p>
    <w:p>
      <w:pPr>
        <w:pStyle w:val="BodyText"/>
        <w:spacing w:line="232" w:lineRule="exact"/>
        <w:ind w:left="352"/>
        <w:jc w:val="both"/>
      </w:pPr>
      <w:r>
        <w:rPr>
          <w:color w:val="231F20"/>
        </w:rPr>
        <w:t>Here’s</w:t>
      </w:r>
      <w:r>
        <w:rPr>
          <w:color w:val="231F20"/>
          <w:spacing w:val="7"/>
        </w:rPr>
        <w:t> </w:t>
      </w:r>
      <w:r>
        <w:rPr>
          <w:color w:val="231F20"/>
        </w:rPr>
        <w:t>an</w:t>
      </w:r>
      <w:r>
        <w:rPr>
          <w:color w:val="231F20"/>
          <w:spacing w:val="8"/>
        </w:rPr>
        <w:t> </w:t>
      </w:r>
      <w:r>
        <w:rPr>
          <w:color w:val="231F20"/>
        </w:rPr>
        <w:t>example</w:t>
      </w:r>
      <w:r>
        <w:rPr>
          <w:color w:val="231F20"/>
          <w:spacing w:val="7"/>
        </w:rPr>
        <w:t> </w:t>
      </w:r>
      <w:r>
        <w:rPr>
          <w:color w:val="231F20"/>
        </w:rPr>
        <w:t>that</w:t>
      </w:r>
      <w:r>
        <w:rPr>
          <w:color w:val="231F20"/>
          <w:spacing w:val="8"/>
        </w:rPr>
        <w:t> </w:t>
      </w:r>
      <w:r>
        <w:rPr>
          <w:color w:val="231F20"/>
        </w:rPr>
        <w:t>shows</w:t>
      </w:r>
      <w:r>
        <w:rPr>
          <w:color w:val="231F20"/>
          <w:spacing w:val="7"/>
        </w:rPr>
        <w:t> </w:t>
      </w:r>
      <w:r>
        <w:rPr>
          <w:color w:val="231F20"/>
        </w:rPr>
        <w:t>the</w:t>
      </w:r>
      <w:r>
        <w:rPr>
          <w:color w:val="231F20"/>
          <w:spacing w:val="8"/>
        </w:rPr>
        <w:t> </w:t>
      </w:r>
      <w:r>
        <w:rPr>
          <w:color w:val="231F20"/>
        </w:rPr>
        <w:t>virtual</w:t>
      </w:r>
      <w:r>
        <w:rPr>
          <w:color w:val="231F20"/>
          <w:spacing w:val="7"/>
        </w:rPr>
        <w:t> </w:t>
      </w:r>
      <w:r>
        <w:rPr>
          <w:color w:val="231F20"/>
        </w:rPr>
        <w:t>function</w:t>
      </w:r>
      <w:r>
        <w:rPr>
          <w:color w:val="231F20"/>
          <w:spacing w:val="8"/>
        </w:rPr>
        <w:t> </w:t>
      </w:r>
      <w:r>
        <w:rPr>
          <w:color w:val="231F20"/>
        </w:rPr>
        <w:t>problem</w:t>
      </w:r>
      <w:r>
        <w:rPr>
          <w:color w:val="231F20"/>
          <w:spacing w:val="7"/>
        </w:rPr>
        <w:t> </w:t>
      </w:r>
      <w:r>
        <w:rPr>
          <w:color w:val="231F20"/>
        </w:rPr>
        <w:t>in</w:t>
      </w:r>
      <w:r>
        <w:rPr>
          <w:color w:val="231F20"/>
          <w:spacing w:val="8"/>
        </w:rPr>
        <w:t> </w:t>
      </w:r>
      <w:r>
        <w:rPr>
          <w:color w:val="231F20"/>
          <w:spacing w:val="-4"/>
        </w:rPr>
        <w:t>C++:</w:t>
      </w:r>
    </w:p>
    <w:p>
      <w:pPr>
        <w:spacing w:before="162"/>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
          <w:sz w:val="16"/>
        </w:rPr>
        <w:t>Pager</w:t>
      </w:r>
    </w:p>
    <w:p>
      <w:pPr>
        <w:spacing w:before="47"/>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6"/>
        <w:ind w:left="392" w:right="0" w:firstLine="0"/>
        <w:jc w:val="left"/>
        <w:rPr>
          <w:rFonts w:ascii="Lucida Console"/>
          <w:sz w:val="16"/>
        </w:rPr>
      </w:pPr>
      <w:r>
        <w:rPr>
          <w:rFonts w:ascii="Lucida Console"/>
          <w:color w:val="231F20"/>
          <w:spacing w:val="-26"/>
          <w:sz w:val="16"/>
        </w:rPr>
        <w:t>Pager()</w:t>
      </w:r>
      <w:r>
        <w:rPr>
          <w:rFonts w:ascii="Lucida Console"/>
          <w:color w:val="231F20"/>
          <w:spacing w:val="-40"/>
          <w:sz w:val="16"/>
        </w:rPr>
        <w:t> </w:t>
      </w:r>
      <w:r>
        <w:rPr>
          <w:rFonts w:ascii="Lucida Console"/>
          <w:color w:val="231F20"/>
          <w:spacing w:val="-10"/>
          <w:sz w:val="16"/>
        </w:rPr>
        <w:t>{</w:t>
      </w:r>
    </w:p>
    <w:p>
      <w:pPr>
        <w:spacing w:line="309" w:lineRule="auto" w:before="41"/>
        <w:ind w:left="672" w:right="4563" w:firstLine="0"/>
        <w:jc w:val="left"/>
        <w:rPr>
          <w:rFonts w:ascii="Lucida Console"/>
          <w:sz w:val="16"/>
        </w:rPr>
      </w:pPr>
      <w:r>
        <w:rPr>
          <w:rFonts w:ascii="Lucida Console"/>
          <w:color w:val="231F20"/>
          <w:spacing w:val="-10"/>
          <w:sz w:val="16"/>
        </w:rPr>
        <w:t>reset(); </w:t>
      </w:r>
      <w:r>
        <w:rPr>
          <w:rFonts w:ascii="Lucida Console"/>
          <w:color w:val="231F20"/>
          <w:spacing w:val="-28"/>
          <w:sz w:val="16"/>
        </w:rPr>
        <w:t>formConnection();</w:t>
      </w:r>
    </w:p>
    <w:p>
      <w:pPr>
        <w:spacing w:before="4"/>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line="309" w:lineRule="auto" w:before="0"/>
        <w:ind w:left="672" w:right="4260" w:hanging="281"/>
        <w:jc w:val="left"/>
        <w:rPr>
          <w:rFonts w:ascii="Lucida Console"/>
          <w:sz w:val="16"/>
        </w:rPr>
      </w:pPr>
      <w:r>
        <w:rPr>
          <w:rFonts w:ascii="Lucida Console"/>
          <w:color w:val="231F20"/>
          <w:spacing w:val="-24"/>
          <w:sz w:val="16"/>
        </w:rPr>
        <w:t>virtual</w:t>
      </w:r>
      <w:r>
        <w:rPr>
          <w:rFonts w:ascii="Lucida Console"/>
          <w:color w:val="231F20"/>
          <w:spacing w:val="-51"/>
          <w:sz w:val="16"/>
        </w:rPr>
        <w:t> </w:t>
      </w:r>
      <w:r>
        <w:rPr>
          <w:rFonts w:ascii="Lucida Console"/>
          <w:color w:val="231F20"/>
          <w:spacing w:val="-24"/>
          <w:sz w:val="16"/>
        </w:rPr>
        <w:t>void</w:t>
      </w:r>
      <w:r>
        <w:rPr>
          <w:rFonts w:ascii="Lucida Console"/>
          <w:color w:val="231F20"/>
          <w:spacing w:val="-51"/>
          <w:sz w:val="16"/>
        </w:rPr>
        <w:t> </w:t>
      </w:r>
      <w:r>
        <w:rPr>
          <w:rFonts w:ascii="Lucida Console"/>
          <w:color w:val="231F20"/>
          <w:spacing w:val="-24"/>
          <w:sz w:val="16"/>
        </w:rPr>
        <w:t>formConnection()</w:t>
      </w:r>
      <w:r>
        <w:rPr>
          <w:rFonts w:ascii="Lucida Console"/>
          <w:color w:val="231F20"/>
          <w:spacing w:val="-51"/>
          <w:sz w:val="16"/>
        </w:rPr>
        <w:t> </w:t>
      </w:r>
      <w:r>
        <w:rPr>
          <w:rFonts w:ascii="Lucida Console"/>
          <w:color w:val="231F20"/>
          <w:spacing w:val="-24"/>
          <w:sz w:val="16"/>
        </w:rPr>
        <w:t>{ </w:t>
      </w:r>
      <w:r>
        <w:rPr>
          <w:rFonts w:ascii="Lucida Console"/>
          <w:color w:val="231F20"/>
          <w:spacing w:val="-18"/>
          <w:sz w:val="16"/>
        </w:rPr>
        <w:t>assert(state</w:t>
      </w:r>
      <w:r>
        <w:rPr>
          <w:rFonts w:ascii="Lucida Console"/>
          <w:color w:val="231F20"/>
          <w:spacing w:val="-53"/>
          <w:sz w:val="16"/>
        </w:rPr>
        <w:t> </w:t>
      </w:r>
      <w:r>
        <w:rPr>
          <w:rFonts w:ascii="Lucida Console"/>
          <w:color w:val="231F20"/>
          <w:spacing w:val="-18"/>
          <w:sz w:val="16"/>
        </w:rPr>
        <w:t>==</w:t>
      </w:r>
      <w:r>
        <w:rPr>
          <w:rFonts w:ascii="Lucida Console"/>
          <w:color w:val="231F20"/>
          <w:spacing w:val="-53"/>
          <w:sz w:val="16"/>
        </w:rPr>
        <w:t> </w:t>
      </w:r>
      <w:r>
        <w:rPr>
          <w:rFonts w:ascii="Lucida Console"/>
          <w:color w:val="231F20"/>
          <w:spacing w:val="-18"/>
          <w:sz w:val="16"/>
        </w:rPr>
        <w:t>READY);</w:t>
      </w:r>
    </w:p>
    <w:p>
      <w:pPr>
        <w:spacing w:line="159" w:lineRule="exact" w:before="0"/>
        <w:ind w:left="672" w:right="0" w:firstLine="0"/>
        <w:jc w:val="left"/>
        <w:rPr>
          <w:rFonts w:ascii="Lucida Console"/>
          <w:sz w:val="16"/>
        </w:rPr>
      </w:pP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nasty</w:t>
      </w:r>
      <w:r>
        <w:rPr>
          <w:rFonts w:ascii="Lucida Console"/>
          <w:color w:val="231F20"/>
          <w:spacing w:val="-52"/>
          <w:sz w:val="16"/>
        </w:rPr>
        <w:t> </w:t>
      </w:r>
      <w:r>
        <w:rPr>
          <w:rFonts w:ascii="Lucida Console"/>
          <w:color w:val="231F20"/>
          <w:spacing w:val="-22"/>
          <w:sz w:val="16"/>
        </w:rPr>
        <w:t>code</w:t>
      </w:r>
      <w:r>
        <w:rPr>
          <w:rFonts w:ascii="Lucida Console"/>
          <w:color w:val="231F20"/>
          <w:spacing w:val="-51"/>
          <w:sz w:val="16"/>
        </w:rPr>
        <w:t> </w:t>
      </w:r>
      <w:r>
        <w:rPr>
          <w:rFonts w:ascii="Lucida Console"/>
          <w:color w:val="231F20"/>
          <w:spacing w:val="-22"/>
          <w:sz w:val="16"/>
        </w:rPr>
        <w:t>that</w:t>
      </w:r>
      <w:r>
        <w:rPr>
          <w:rFonts w:ascii="Lucida Console"/>
          <w:color w:val="231F20"/>
          <w:spacing w:val="-52"/>
          <w:sz w:val="16"/>
        </w:rPr>
        <w:t> </w:t>
      </w:r>
      <w:r>
        <w:rPr>
          <w:rFonts w:ascii="Lucida Console"/>
          <w:color w:val="231F20"/>
          <w:spacing w:val="-22"/>
          <w:sz w:val="16"/>
        </w:rPr>
        <w:t>talks</w:t>
      </w:r>
      <w:r>
        <w:rPr>
          <w:rFonts w:ascii="Lucida Console"/>
          <w:color w:val="231F20"/>
          <w:spacing w:val="-51"/>
          <w:sz w:val="16"/>
        </w:rPr>
        <w:t> </w:t>
      </w:r>
      <w:r>
        <w:rPr>
          <w:rFonts w:ascii="Lucida Console"/>
          <w:color w:val="231F20"/>
          <w:spacing w:val="-22"/>
          <w:sz w:val="16"/>
        </w:rPr>
        <w:t>to</w:t>
      </w:r>
      <w:r>
        <w:rPr>
          <w:rFonts w:ascii="Lucida Console"/>
          <w:color w:val="231F20"/>
          <w:spacing w:val="-52"/>
          <w:sz w:val="16"/>
        </w:rPr>
        <w:t> </w:t>
      </w:r>
      <w:r>
        <w:rPr>
          <w:rFonts w:ascii="Lucida Console"/>
          <w:color w:val="231F20"/>
          <w:spacing w:val="-22"/>
          <w:sz w:val="16"/>
        </w:rPr>
        <w:t>hardware</w:t>
      </w:r>
      <w:r>
        <w:rPr>
          <w:rFonts w:ascii="Lucida Console"/>
          <w:color w:val="231F20"/>
          <w:spacing w:val="-51"/>
          <w:sz w:val="16"/>
        </w:rPr>
        <w:t> </w:t>
      </w:r>
      <w:r>
        <w:rPr>
          <w:rFonts w:ascii="Lucida Console"/>
          <w:color w:val="231F20"/>
          <w:spacing w:val="-22"/>
          <w:sz w:val="16"/>
        </w:rPr>
        <w:t>here</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pStyle w:val="BodyText"/>
        <w:spacing w:before="2"/>
        <w:rPr>
          <w:rFonts w:ascii="Lucida Console"/>
          <w:sz w:val="25"/>
        </w:rPr>
      </w:pPr>
    </w:p>
    <w:p>
      <w:pPr>
        <w:spacing w:before="0"/>
        <w:ind w:left="392" w:right="0" w:firstLine="0"/>
        <w:jc w:val="left"/>
        <w:rPr>
          <w:rFonts w:ascii="Lucida Console"/>
          <w:sz w:val="16"/>
        </w:rPr>
      </w:pPr>
      <w:r>
        <w:rPr>
          <w:rFonts w:ascii="Lucida Console"/>
          <w:color w:val="231F20"/>
          <w:spacing w:val="-26"/>
          <w:sz w:val="16"/>
        </w:rPr>
        <w:t>void</w:t>
      </w:r>
      <w:r>
        <w:rPr>
          <w:rFonts w:ascii="Lucida Console"/>
          <w:color w:val="231F20"/>
          <w:spacing w:val="-48"/>
          <w:sz w:val="16"/>
        </w:rPr>
        <w:t> </w:t>
      </w:r>
      <w:r>
        <w:rPr>
          <w:rFonts w:ascii="Lucida Console"/>
          <w:color w:val="231F20"/>
          <w:spacing w:val="-26"/>
          <w:sz w:val="16"/>
        </w:rPr>
        <w:t>sendMessage(const</w:t>
      </w:r>
      <w:r>
        <w:rPr>
          <w:rFonts w:ascii="Lucida Console"/>
          <w:color w:val="231F20"/>
          <w:spacing w:val="-48"/>
          <w:sz w:val="16"/>
        </w:rPr>
        <w:t> </w:t>
      </w:r>
      <w:r>
        <w:rPr>
          <w:rFonts w:ascii="Lucida Console"/>
          <w:color w:val="231F20"/>
          <w:spacing w:val="-26"/>
          <w:sz w:val="16"/>
        </w:rPr>
        <w:t>std::string&amp;</w:t>
      </w:r>
      <w:r>
        <w:rPr>
          <w:rFonts w:ascii="Lucida Console"/>
          <w:color w:val="231F20"/>
          <w:spacing w:val="-47"/>
          <w:sz w:val="16"/>
        </w:rPr>
        <w:t> </w:t>
      </w:r>
      <w:r>
        <w:rPr>
          <w:rFonts w:ascii="Lucida Console"/>
          <w:color w:val="231F20"/>
          <w:spacing w:val="-26"/>
          <w:sz w:val="16"/>
        </w:rPr>
        <w:t>address,</w:t>
      </w:r>
    </w:p>
    <w:p>
      <w:pPr>
        <w:spacing w:line="309" w:lineRule="auto" w:before="46"/>
        <w:ind w:left="672" w:right="2373" w:firstLine="911"/>
        <w:jc w:val="left"/>
        <w:rPr>
          <w:rFonts w:ascii="Lucida Console"/>
          <w:sz w:val="16"/>
        </w:rPr>
      </w:pPr>
      <w:r>
        <w:rPr>
          <w:rFonts w:ascii="Lucida Console"/>
          <w:color w:val="231F20"/>
          <w:spacing w:val="-24"/>
          <w:sz w:val="16"/>
        </w:rPr>
        <w:t>const</w:t>
      </w:r>
      <w:r>
        <w:rPr>
          <w:rFonts w:ascii="Lucida Console"/>
          <w:color w:val="231F20"/>
          <w:spacing w:val="-50"/>
          <w:sz w:val="16"/>
        </w:rPr>
        <w:t> </w:t>
      </w:r>
      <w:r>
        <w:rPr>
          <w:rFonts w:ascii="Lucida Console"/>
          <w:color w:val="231F20"/>
          <w:spacing w:val="-24"/>
          <w:sz w:val="16"/>
        </w:rPr>
        <w:t>std::string&amp;</w:t>
      </w:r>
      <w:r>
        <w:rPr>
          <w:rFonts w:ascii="Lucida Console"/>
          <w:color w:val="231F20"/>
          <w:spacing w:val="-50"/>
          <w:sz w:val="16"/>
        </w:rPr>
        <w:t> </w:t>
      </w:r>
      <w:r>
        <w:rPr>
          <w:rFonts w:ascii="Lucida Console"/>
          <w:color w:val="231F20"/>
          <w:spacing w:val="-24"/>
          <w:sz w:val="16"/>
        </w:rPr>
        <w:t>message)</w:t>
      </w:r>
      <w:r>
        <w:rPr>
          <w:rFonts w:ascii="Lucida Console"/>
          <w:color w:val="231F20"/>
          <w:spacing w:val="-50"/>
          <w:sz w:val="16"/>
        </w:rPr>
        <w:t> </w:t>
      </w:r>
      <w:r>
        <w:rPr>
          <w:rFonts w:ascii="Lucida Console"/>
          <w:color w:val="231F20"/>
          <w:spacing w:val="-24"/>
          <w:sz w:val="16"/>
        </w:rPr>
        <w:t>{ </w:t>
      </w:r>
      <w:r>
        <w:rPr>
          <w:rFonts w:ascii="Lucida Console"/>
          <w:color w:val="231F20"/>
          <w:spacing w:val="-20"/>
          <w:sz w:val="16"/>
        </w:rPr>
        <w:t>formConnection();</w:t>
      </w:r>
    </w:p>
    <w:p>
      <w:pPr>
        <w:spacing w:line="159" w:lineRule="exact" w:before="0"/>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w w:val="99"/>
          <w:sz w:val="16"/>
        </w:rPr>
        <w:t>}</w:t>
      </w:r>
    </w:p>
    <w:p>
      <w:pPr>
        <w:spacing w:before="47"/>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141"/>
        <w:ind w:left="352"/>
      </w:pPr>
      <w:r>
        <w:rPr>
          <w:color w:val="231F20"/>
          <w:spacing w:val="-6"/>
        </w:rPr>
        <w:t>In</w:t>
      </w:r>
      <w:r>
        <w:rPr>
          <w:color w:val="231F20"/>
          <w:spacing w:val="-4"/>
        </w:rPr>
        <w:t> </w:t>
      </w:r>
      <w:r>
        <w:rPr>
          <w:color w:val="231F20"/>
          <w:spacing w:val="-6"/>
        </w:rPr>
        <w:t>this</w:t>
      </w:r>
      <w:r>
        <w:rPr>
          <w:color w:val="231F20"/>
          <w:spacing w:val="3"/>
        </w:rPr>
        <w:t> </w:t>
      </w:r>
      <w:r>
        <w:rPr>
          <w:color w:val="231F20"/>
          <w:spacing w:val="-6"/>
        </w:rPr>
        <w:t>example,</w:t>
      </w:r>
      <w:r>
        <w:rPr>
          <w:color w:val="231F20"/>
          <w:spacing w:val="3"/>
        </w:rPr>
        <w:t> </w:t>
      </w:r>
      <w:r>
        <w:rPr>
          <w:color w:val="231F20"/>
          <w:spacing w:val="-6"/>
        </w:rPr>
        <w:t>the</w:t>
      </w:r>
      <w:r>
        <w:rPr>
          <w:color w:val="231F20"/>
          <w:spacing w:val="3"/>
        </w:rPr>
        <w:t> </w:t>
      </w:r>
      <w:r>
        <w:rPr>
          <w:rFonts w:ascii="Lucida Console"/>
          <w:color w:val="231F20"/>
          <w:spacing w:val="-6"/>
          <w:sz w:val="19"/>
        </w:rPr>
        <w:t>formConnection</w:t>
      </w:r>
      <w:r>
        <w:rPr>
          <w:rFonts w:ascii="Lucida Console"/>
          <w:color w:val="231F20"/>
          <w:spacing w:val="-86"/>
          <w:sz w:val="19"/>
        </w:rPr>
        <w:t> </w:t>
      </w:r>
      <w:r>
        <w:rPr>
          <w:color w:val="231F20"/>
          <w:spacing w:val="-6"/>
        </w:rPr>
        <w:t>method</w:t>
      </w:r>
      <w:r>
        <w:rPr>
          <w:color w:val="231F20"/>
          <w:spacing w:val="2"/>
        </w:rPr>
        <w:t> </w:t>
      </w:r>
      <w:r>
        <w:rPr>
          <w:color w:val="231F20"/>
          <w:spacing w:val="-6"/>
        </w:rPr>
        <w:t>is</w:t>
      </w:r>
      <w:r>
        <w:rPr>
          <w:color w:val="231F20"/>
          <w:spacing w:val="3"/>
        </w:rPr>
        <w:t> </w:t>
      </w:r>
      <w:r>
        <w:rPr>
          <w:color w:val="231F20"/>
          <w:spacing w:val="-6"/>
        </w:rPr>
        <w:t>called</w:t>
      </w:r>
      <w:r>
        <w:rPr>
          <w:color w:val="231F20"/>
          <w:spacing w:val="3"/>
        </w:rPr>
        <w:t> </w:t>
      </w:r>
      <w:r>
        <w:rPr>
          <w:color w:val="231F20"/>
          <w:spacing w:val="-6"/>
        </w:rPr>
        <w:t>in</w:t>
      </w:r>
      <w:r>
        <w:rPr>
          <w:color w:val="231F20"/>
          <w:spacing w:val="2"/>
        </w:rPr>
        <w:t> </w:t>
      </w:r>
      <w:r>
        <w:rPr>
          <w:color w:val="231F20"/>
          <w:spacing w:val="-6"/>
        </w:rPr>
        <w:t>the</w:t>
      </w:r>
      <w:r>
        <w:rPr>
          <w:color w:val="231F20"/>
          <w:spacing w:val="3"/>
        </w:rPr>
        <w:t> </w:t>
      </w:r>
      <w:r>
        <w:rPr>
          <w:color w:val="231F20"/>
          <w:spacing w:val="-6"/>
        </w:rPr>
        <w:t>constructor.</w:t>
      </w:r>
      <w:r>
        <w:rPr>
          <w:color w:val="231F20"/>
          <w:spacing w:val="3"/>
        </w:rPr>
        <w:t> </w:t>
      </w:r>
      <w:r>
        <w:rPr>
          <w:color w:val="231F20"/>
          <w:spacing w:val="-6"/>
        </w:rPr>
        <w:t>There</w:t>
      </w:r>
    </w:p>
    <w:p>
      <w:pPr>
        <w:pStyle w:val="BodyText"/>
        <w:spacing w:line="261" w:lineRule="auto" w:before="26"/>
        <w:ind w:left="112" w:right="112"/>
        <w:jc w:val="both"/>
      </w:pPr>
      <w:r>
        <w:rPr>
          <w:color w:val="231F20"/>
        </w:rPr>
        <w:t>is nothing wrong with constructors that delegate work to other functions, </w:t>
      </w:r>
      <w:r>
        <w:rPr>
          <w:color w:val="231F20"/>
        </w:rPr>
        <w:t>but there is something a little misleading about this code. The </w:t>
      </w:r>
      <w:r>
        <w:rPr>
          <w:rFonts w:ascii="Lucida Console" w:hAnsi="Lucida Console"/>
          <w:color w:val="231F20"/>
          <w:sz w:val="19"/>
        </w:rPr>
        <w:t>formConnection </w:t>
      </w:r>
      <w:r>
        <w:rPr>
          <w:color w:val="231F20"/>
        </w:rPr>
        <w:t>method is declared to be a virtual method, so it seems that we could just </w:t>
      </w:r>
      <w:r>
        <w:rPr>
          <w:rFonts w:ascii="Book Antiqua" w:hAnsi="Book Antiqua"/>
          <w:i/>
          <w:color w:val="231F20"/>
        </w:rPr>
        <w:t>Sub-</w:t>
      </w:r>
      <w:r>
        <w:rPr>
          <w:rFonts w:ascii="Book Antiqua" w:hAnsi="Book Antiqua"/>
          <w:i/>
          <w:color w:val="231F20"/>
        </w:rPr>
        <w:t> class</w:t>
      </w:r>
      <w:r>
        <w:rPr>
          <w:rFonts w:ascii="Book Antiqua" w:hAnsi="Book Antiqua"/>
          <w:i/>
          <w:color w:val="231F20"/>
          <w:spacing w:val="40"/>
        </w:rPr>
        <w:t> </w:t>
      </w:r>
      <w:r>
        <w:rPr>
          <w:rFonts w:ascii="Book Antiqua" w:hAnsi="Book Antiqua"/>
          <w:i/>
          <w:color w:val="231F20"/>
        </w:rPr>
        <w:t>and</w:t>
      </w:r>
      <w:r>
        <w:rPr>
          <w:rFonts w:ascii="Book Antiqua" w:hAnsi="Book Antiqua"/>
          <w:i/>
          <w:color w:val="231F20"/>
          <w:spacing w:val="40"/>
        </w:rPr>
        <w:t> </w:t>
      </w:r>
      <w:r>
        <w:rPr>
          <w:rFonts w:ascii="Book Antiqua" w:hAnsi="Book Antiqua"/>
          <w:i/>
          <w:color w:val="231F20"/>
        </w:rPr>
        <w:t>Override</w:t>
      </w:r>
      <w:r>
        <w:rPr>
          <w:rFonts w:ascii="Book Antiqua" w:hAnsi="Book Antiqua"/>
          <w:i/>
          <w:color w:val="231F20"/>
          <w:spacing w:val="40"/>
        </w:rPr>
        <w:t> </w:t>
      </w:r>
      <w:r>
        <w:rPr>
          <w:rFonts w:ascii="Book Antiqua" w:hAnsi="Book Antiqua"/>
          <w:i/>
          <w:color w:val="231F20"/>
        </w:rPr>
        <w:t>Method</w:t>
      </w:r>
      <w:r>
        <w:rPr>
          <w:rFonts w:ascii="Book Antiqua" w:hAnsi="Book Antiqua"/>
          <w:i/>
          <w:color w:val="231F20"/>
          <w:spacing w:val="40"/>
        </w:rPr>
        <w:t> </w:t>
      </w:r>
      <w:r>
        <w:rPr>
          <w:rFonts w:ascii="Book Antiqua" w:hAnsi="Book Antiqua"/>
          <w:i/>
          <w:color w:val="231F20"/>
        </w:rPr>
        <w:t>(401)</w:t>
      </w:r>
      <w:r>
        <w:rPr>
          <w:color w:val="231F20"/>
        </w:rPr>
        <w:t>.</w:t>
      </w:r>
      <w:r>
        <w:rPr>
          <w:color w:val="231F20"/>
          <w:spacing w:val="40"/>
        </w:rPr>
        <w:t> </w:t>
      </w:r>
      <w:r>
        <w:rPr>
          <w:color w:val="231F20"/>
        </w:rPr>
        <w:t>Not</w:t>
      </w:r>
      <w:r>
        <w:rPr>
          <w:color w:val="231F20"/>
          <w:spacing w:val="40"/>
        </w:rPr>
        <w:t> </w:t>
      </w:r>
      <w:r>
        <w:rPr>
          <w:color w:val="231F20"/>
        </w:rPr>
        <w:t>so</w:t>
      </w:r>
      <w:r>
        <w:rPr>
          <w:color w:val="231F20"/>
          <w:spacing w:val="40"/>
        </w:rPr>
        <w:t> </w:t>
      </w:r>
      <w:r>
        <w:rPr>
          <w:color w:val="231F20"/>
        </w:rPr>
        <w:t>fast.</w:t>
      </w:r>
      <w:r>
        <w:rPr>
          <w:color w:val="231F20"/>
          <w:spacing w:val="40"/>
        </w:rPr>
        <w:t> </w:t>
      </w:r>
      <w:r>
        <w:rPr>
          <w:color w:val="231F20"/>
        </w:rPr>
        <w:t>Let’s</w:t>
      </w:r>
      <w:r>
        <w:rPr>
          <w:color w:val="231F20"/>
          <w:spacing w:val="40"/>
        </w:rPr>
        <w:t> </w:t>
      </w:r>
      <w:r>
        <w:rPr>
          <w:color w:val="231F20"/>
        </w:rPr>
        <w:t>try</w:t>
      </w:r>
      <w:r>
        <w:rPr>
          <w:color w:val="231F20"/>
          <w:spacing w:val="40"/>
        </w:rPr>
        <w:t> </w:t>
      </w:r>
      <w:r>
        <w:rPr>
          <w:color w:val="231F20"/>
        </w:rPr>
        <w:t>it:</w:t>
      </w:r>
    </w:p>
    <w:p>
      <w:pPr>
        <w:spacing w:before="130"/>
        <w:ind w:left="112" w:right="0" w:firstLine="0"/>
        <w:jc w:val="left"/>
        <w:rPr>
          <w:rFonts w:ascii="Lucida Console"/>
          <w:sz w:val="16"/>
        </w:rPr>
      </w:pPr>
      <w:r>
        <w:rPr>
          <w:rFonts w:ascii="Lucida Console"/>
          <w:color w:val="231F20"/>
          <w:spacing w:val="-24"/>
          <w:sz w:val="16"/>
        </w:rPr>
        <w:t>class</w:t>
      </w:r>
      <w:r>
        <w:rPr>
          <w:rFonts w:ascii="Lucida Console"/>
          <w:color w:val="231F20"/>
          <w:spacing w:val="-50"/>
          <w:sz w:val="16"/>
        </w:rPr>
        <w:t> </w:t>
      </w:r>
      <w:r>
        <w:rPr>
          <w:rFonts w:ascii="Lucida Console"/>
          <w:color w:val="231F20"/>
          <w:spacing w:val="-24"/>
          <w:sz w:val="16"/>
        </w:rPr>
        <w:t>TestingPager</w:t>
      </w:r>
      <w:r>
        <w:rPr>
          <w:rFonts w:ascii="Lucida Console"/>
          <w:color w:val="231F20"/>
          <w:spacing w:val="-50"/>
          <w:sz w:val="16"/>
        </w:rPr>
        <w:t> </w:t>
      </w:r>
      <w:r>
        <w:rPr>
          <w:rFonts w:ascii="Lucida Console"/>
          <w:color w:val="231F20"/>
          <w:spacing w:val="-24"/>
          <w:sz w:val="16"/>
        </w:rPr>
        <w:t>:</w:t>
      </w:r>
      <w:r>
        <w:rPr>
          <w:rFonts w:ascii="Lucida Console"/>
          <w:color w:val="231F20"/>
          <w:spacing w:val="-50"/>
          <w:sz w:val="16"/>
        </w:rPr>
        <w:t> </w:t>
      </w:r>
      <w:r>
        <w:rPr>
          <w:rFonts w:ascii="Lucida Console"/>
          <w:color w:val="231F20"/>
          <w:spacing w:val="-24"/>
          <w:sz w:val="16"/>
        </w:rPr>
        <w:t>public</w:t>
      </w:r>
      <w:r>
        <w:rPr>
          <w:rFonts w:ascii="Lucida Console"/>
          <w:color w:val="231F20"/>
          <w:spacing w:val="-50"/>
          <w:sz w:val="16"/>
        </w:rPr>
        <w:t> </w:t>
      </w:r>
      <w:r>
        <w:rPr>
          <w:rFonts w:ascii="Lucida Console"/>
          <w:color w:val="231F20"/>
          <w:spacing w:val="-24"/>
          <w:sz w:val="16"/>
        </w:rPr>
        <w:t>Pager</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7"/>
          <w:sz w:val="16"/>
        </w:rPr>
        <w:t>public:</w:t>
      </w:r>
    </w:p>
    <w:p>
      <w:pPr>
        <w:spacing w:before="47"/>
        <w:ind w:left="392" w:right="0" w:firstLine="0"/>
        <w:jc w:val="left"/>
        <w:rPr>
          <w:rFonts w:ascii="Lucida Console"/>
          <w:sz w:val="16"/>
        </w:rPr>
      </w:pPr>
      <w:r>
        <w:rPr>
          <w:rFonts w:ascii="Lucida Console"/>
          <w:color w:val="231F20"/>
          <w:spacing w:val="-26"/>
          <w:sz w:val="16"/>
        </w:rPr>
        <w:t>virtual</w:t>
      </w:r>
      <w:r>
        <w:rPr>
          <w:rFonts w:ascii="Lucida Console"/>
          <w:color w:val="231F20"/>
          <w:spacing w:val="-44"/>
          <w:sz w:val="16"/>
        </w:rPr>
        <w:t> </w:t>
      </w:r>
      <w:r>
        <w:rPr>
          <w:rFonts w:ascii="Lucida Console"/>
          <w:color w:val="231F20"/>
          <w:spacing w:val="-26"/>
          <w:sz w:val="16"/>
        </w:rPr>
        <w:t>void</w:t>
      </w:r>
      <w:r>
        <w:rPr>
          <w:rFonts w:ascii="Lucida Console"/>
          <w:color w:val="231F20"/>
          <w:spacing w:val="-44"/>
          <w:sz w:val="16"/>
        </w:rPr>
        <w:t> </w:t>
      </w:r>
      <w:r>
        <w:rPr>
          <w:rFonts w:ascii="Lucida Console"/>
          <w:color w:val="231F20"/>
          <w:spacing w:val="-26"/>
          <w:sz w:val="16"/>
        </w:rPr>
        <w:t>formConnection()</w:t>
      </w:r>
      <w:r>
        <w:rPr>
          <w:rFonts w:ascii="Lucida Console"/>
          <w:color w:val="231F20"/>
          <w:spacing w:val="-44"/>
          <w:sz w:val="16"/>
        </w:rPr>
        <w:t> </w:t>
      </w:r>
      <w:r>
        <w:rPr>
          <w:rFonts w:ascii="Lucida Console"/>
          <w:color w:val="231F20"/>
          <w:spacing w:val="-26"/>
          <w:sz w:val="16"/>
        </w:rPr>
        <w:t>{</w:t>
      </w:r>
    </w:p>
    <w:p>
      <w:pPr>
        <w:spacing w:before="46"/>
        <w:ind w:left="39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1"/>
          <w:sz w:val="16"/>
        </w:rPr>
        <w:t>TEST(messaging,Pager)</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7"/>
          <w:sz w:val="16"/>
        </w:rPr>
        <w:t>TestingPager</w:t>
      </w:r>
      <w:r>
        <w:rPr>
          <w:rFonts w:ascii="Lucida Console"/>
          <w:color w:val="231F20"/>
          <w:spacing w:val="-38"/>
          <w:sz w:val="16"/>
        </w:rPr>
        <w:t> </w:t>
      </w:r>
      <w:r>
        <w:rPr>
          <w:rFonts w:ascii="Lucida Console"/>
          <w:color w:val="231F20"/>
          <w:spacing w:val="-2"/>
          <w:sz w:val="16"/>
        </w:rPr>
        <w:t>pager;</w:t>
      </w:r>
    </w:p>
    <w:p>
      <w:pPr>
        <w:spacing w:after="0"/>
        <w:jc w:val="left"/>
        <w:rPr>
          <w:rFonts w:ascii="Lucida Console"/>
          <w:sz w:val="16"/>
        </w:rPr>
        <w:sectPr>
          <w:pgSz w:w="7910" w:h="11940"/>
          <w:pgMar w:top="460" w:bottom="280" w:left="220" w:right="620"/>
        </w:sectPr>
      </w:pPr>
    </w:p>
    <w:p>
      <w:pPr>
        <w:spacing w:before="76"/>
        <w:ind w:left="381" w:right="0" w:firstLine="0"/>
        <w:jc w:val="left"/>
        <w:rPr>
          <w:rFonts w:ascii="Lucida Console"/>
          <w:sz w:val="16"/>
        </w:rPr>
      </w:pPr>
      <w:r>
        <w:rPr/>
        <w:pict>
          <v:group style="position:absolute;margin-left:387.800995pt;margin-top:50.299pt;width:6.7pt;height:47pt;mso-position-horizontal-relative:page;mso-position-vertical-relative:page;z-index:16239104" id="docshapegroup2495" coordorigin="7756,1006" coordsize="134,940">
            <v:rect style="position:absolute;left:7766;top:1015;width:114;height:920" id="docshape2496" filled="true" fillcolor="#231f20" stroked="false">
              <v:fill type="solid"/>
            </v:rect>
            <v:shape style="position:absolute;left:7766;top:1015;width:114;height:920" id="docshape249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11456" from="388.300995pt,50.799pt" to="393.999995pt,50.799pt" stroked="true" strokeweight="1pt" strokecolor="#231f20">
            <v:stroke dashstyle="solid"/>
            <w10:wrap type="none"/>
          </v:line>
        </w:pict>
      </w:r>
      <w:bookmarkStart w:name="_bookmark445" w:id="576"/>
      <w:bookmarkEnd w:id="576"/>
      <w:r>
        <w:rPr/>
      </w:r>
      <w:r>
        <w:rPr>
          <w:rFonts w:ascii="Lucida Console"/>
          <w:color w:val="231F20"/>
          <w:spacing w:val="-23"/>
          <w:sz w:val="16"/>
        </w:rPr>
        <w:t>pager.sendMessage("5551212",</w:t>
      </w:r>
    </w:p>
    <w:p>
      <w:pPr>
        <w:spacing w:line="309" w:lineRule="auto" w:before="46"/>
        <w:ind w:left="381" w:right="2877" w:firstLine="1261"/>
        <w:jc w:val="left"/>
        <w:rPr>
          <w:rFonts w:ascii="Lucida Console"/>
          <w:sz w:val="16"/>
        </w:rPr>
      </w:pPr>
      <w:r>
        <w:rPr>
          <w:rFonts w:ascii="Lucida Console"/>
          <w:color w:val="231F20"/>
          <w:spacing w:val="-22"/>
          <w:sz w:val="16"/>
        </w:rPr>
        <w:t>"Hey,</w:t>
      </w:r>
      <w:r>
        <w:rPr>
          <w:rFonts w:ascii="Lucida Console"/>
          <w:color w:val="231F20"/>
          <w:spacing w:val="-53"/>
          <w:sz w:val="16"/>
        </w:rPr>
        <w:t> </w:t>
      </w:r>
      <w:r>
        <w:rPr>
          <w:rFonts w:ascii="Lucida Console"/>
          <w:color w:val="231F20"/>
          <w:spacing w:val="-22"/>
          <w:sz w:val="16"/>
        </w:rPr>
        <w:t>wanna</w:t>
      </w:r>
      <w:r>
        <w:rPr>
          <w:rFonts w:ascii="Lucida Console"/>
          <w:color w:val="231F20"/>
          <w:spacing w:val="-53"/>
          <w:sz w:val="16"/>
        </w:rPr>
        <w:t> </w:t>
      </w:r>
      <w:r>
        <w:rPr>
          <w:rFonts w:ascii="Lucida Console"/>
          <w:color w:val="231F20"/>
          <w:spacing w:val="-22"/>
          <w:sz w:val="16"/>
        </w:rPr>
        <w:t>go</w:t>
      </w:r>
      <w:r>
        <w:rPr>
          <w:rFonts w:ascii="Lucida Console"/>
          <w:color w:val="231F20"/>
          <w:spacing w:val="-53"/>
          <w:sz w:val="16"/>
        </w:rPr>
        <w:t> </w:t>
      </w:r>
      <w:r>
        <w:rPr>
          <w:rFonts w:ascii="Lucida Console"/>
          <w:color w:val="231F20"/>
          <w:spacing w:val="-22"/>
          <w:sz w:val="16"/>
        </w:rPr>
        <w:t>to</w:t>
      </w:r>
      <w:r>
        <w:rPr>
          <w:rFonts w:ascii="Lucida Console"/>
          <w:color w:val="231F20"/>
          <w:spacing w:val="-53"/>
          <w:sz w:val="16"/>
        </w:rPr>
        <w:t> </w:t>
      </w:r>
      <w:r>
        <w:rPr>
          <w:rFonts w:ascii="Lucida Console"/>
          <w:color w:val="231F20"/>
          <w:spacing w:val="-22"/>
          <w:sz w:val="16"/>
        </w:rPr>
        <w:t>a</w:t>
      </w:r>
      <w:r>
        <w:rPr>
          <w:rFonts w:ascii="Lucida Console"/>
          <w:color w:val="231F20"/>
          <w:spacing w:val="-53"/>
          <w:sz w:val="16"/>
        </w:rPr>
        <w:t> </w:t>
      </w:r>
      <w:r>
        <w:rPr>
          <w:rFonts w:ascii="Lucida Console"/>
          <w:color w:val="231F20"/>
          <w:spacing w:val="-22"/>
          <w:sz w:val="16"/>
        </w:rPr>
        <w:t>party?</w:t>
      </w:r>
      <w:r>
        <w:rPr>
          <w:rFonts w:ascii="Lucida Console"/>
          <w:color w:val="231F20"/>
          <w:spacing w:val="-53"/>
          <w:sz w:val="16"/>
        </w:rPr>
        <w:t> </w:t>
      </w:r>
      <w:r>
        <w:rPr>
          <w:rFonts w:ascii="Lucida Console"/>
          <w:color w:val="231F20"/>
          <w:spacing w:val="-22"/>
          <w:sz w:val="16"/>
        </w:rPr>
        <w:t>XXXOOO"); </w:t>
      </w:r>
      <w:r>
        <w:rPr>
          <w:rFonts w:ascii="Lucida Console"/>
          <w:color w:val="231F20"/>
          <w:spacing w:val="-24"/>
          <w:sz w:val="16"/>
        </w:rPr>
        <w:t>LONGS_EQUAL(OKAY,</w:t>
      </w:r>
      <w:r>
        <w:rPr>
          <w:rFonts w:ascii="Lucida Console"/>
          <w:color w:val="231F20"/>
          <w:spacing w:val="-50"/>
          <w:sz w:val="16"/>
        </w:rPr>
        <w:t> </w:t>
      </w:r>
      <w:r>
        <w:rPr>
          <w:rFonts w:ascii="Lucida Console"/>
          <w:color w:val="231F20"/>
          <w:spacing w:val="-24"/>
          <w:sz w:val="16"/>
        </w:rPr>
        <w:t>pager.getStatus());</w:t>
      </w:r>
    </w:p>
    <w:p>
      <w:pPr>
        <w:spacing w:line="159" w:lineRule="exact" w:before="0"/>
        <w:ind w:left="101" w:right="0" w:firstLine="0"/>
        <w:jc w:val="left"/>
        <w:rPr>
          <w:rFonts w:ascii="Lucida Console"/>
          <w:sz w:val="16"/>
        </w:rPr>
      </w:pPr>
      <w:r>
        <w:rPr>
          <w:rFonts w:ascii="Lucida Console"/>
          <w:color w:val="231F20"/>
          <w:w w:val="99"/>
          <w:sz w:val="16"/>
        </w:rPr>
        <w:t>}</w:t>
      </w:r>
    </w:p>
    <w:p>
      <w:pPr>
        <w:pStyle w:val="BodyText"/>
        <w:spacing w:before="143"/>
        <w:ind w:left="341"/>
      </w:pPr>
      <w:r>
        <w:rPr>
          <w:color w:val="231F20"/>
        </w:rPr>
        <w:t>When</w:t>
      </w:r>
      <w:r>
        <w:rPr>
          <w:color w:val="231F20"/>
          <w:spacing w:val="2"/>
        </w:rPr>
        <w:t> </w:t>
      </w:r>
      <w:r>
        <w:rPr>
          <w:color w:val="231F20"/>
        </w:rPr>
        <w:t>we</w:t>
      </w:r>
      <w:r>
        <w:rPr>
          <w:color w:val="231F20"/>
          <w:spacing w:val="2"/>
        </w:rPr>
        <w:t> </w:t>
      </w:r>
      <w:r>
        <w:rPr>
          <w:color w:val="231F20"/>
        </w:rPr>
        <w:t>override</w:t>
      </w:r>
      <w:r>
        <w:rPr>
          <w:color w:val="231F20"/>
          <w:spacing w:val="3"/>
        </w:rPr>
        <w:t> </w:t>
      </w:r>
      <w:r>
        <w:rPr>
          <w:color w:val="231F20"/>
        </w:rPr>
        <w:t>a</w:t>
      </w:r>
      <w:r>
        <w:rPr>
          <w:color w:val="231F20"/>
          <w:spacing w:val="2"/>
        </w:rPr>
        <w:t> </w:t>
      </w:r>
      <w:r>
        <w:rPr>
          <w:color w:val="231F20"/>
        </w:rPr>
        <w:t>virtual</w:t>
      </w:r>
      <w:r>
        <w:rPr>
          <w:color w:val="231F20"/>
          <w:spacing w:val="3"/>
        </w:rPr>
        <w:t> </w:t>
      </w:r>
      <w:r>
        <w:rPr>
          <w:color w:val="231F20"/>
        </w:rPr>
        <w:t>function</w:t>
      </w:r>
      <w:r>
        <w:rPr>
          <w:color w:val="231F20"/>
          <w:spacing w:val="2"/>
        </w:rPr>
        <w:t> </w:t>
      </w:r>
      <w:r>
        <w:rPr>
          <w:color w:val="231F20"/>
        </w:rPr>
        <w:t>in</w:t>
      </w:r>
      <w:r>
        <w:rPr>
          <w:color w:val="231F20"/>
          <w:spacing w:val="3"/>
        </w:rPr>
        <w:t> </w:t>
      </w:r>
      <w:r>
        <w:rPr>
          <w:color w:val="231F20"/>
        </w:rPr>
        <w:t>C++,</w:t>
      </w:r>
      <w:r>
        <w:rPr>
          <w:color w:val="231F20"/>
          <w:spacing w:val="2"/>
        </w:rPr>
        <w:t> </w:t>
      </w:r>
      <w:r>
        <w:rPr>
          <w:color w:val="231F20"/>
        </w:rPr>
        <w:t>we</w:t>
      </w:r>
      <w:r>
        <w:rPr>
          <w:color w:val="231F20"/>
          <w:spacing w:val="2"/>
        </w:rPr>
        <w:t> </w:t>
      </w:r>
      <w:r>
        <w:rPr>
          <w:color w:val="231F20"/>
        </w:rPr>
        <w:t>are</w:t>
      </w:r>
      <w:r>
        <w:rPr>
          <w:color w:val="231F20"/>
          <w:spacing w:val="3"/>
        </w:rPr>
        <w:t> </w:t>
      </w:r>
      <w:r>
        <w:rPr>
          <w:color w:val="231F20"/>
        </w:rPr>
        <w:t>replacing</w:t>
      </w:r>
      <w:r>
        <w:rPr>
          <w:color w:val="231F20"/>
          <w:spacing w:val="2"/>
        </w:rPr>
        <w:t> </w:t>
      </w:r>
      <w:r>
        <w:rPr>
          <w:color w:val="231F20"/>
        </w:rPr>
        <w:t>the</w:t>
      </w:r>
      <w:r>
        <w:rPr>
          <w:color w:val="231F20"/>
          <w:spacing w:val="3"/>
        </w:rPr>
        <w:t> </w:t>
      </w:r>
      <w:r>
        <w:rPr>
          <w:color w:val="231F20"/>
        </w:rPr>
        <w:t>behavior</w:t>
      </w:r>
      <w:r>
        <w:rPr>
          <w:color w:val="231F20"/>
          <w:spacing w:val="2"/>
        </w:rPr>
        <w:t> </w:t>
      </w:r>
      <w:r>
        <w:rPr>
          <w:color w:val="231F20"/>
          <w:spacing w:val="-5"/>
        </w:rPr>
        <w:t>of</w:t>
      </w:r>
    </w:p>
    <w:p>
      <w:pPr>
        <w:pStyle w:val="BodyText"/>
        <w:spacing w:line="266" w:lineRule="auto" w:before="25"/>
        <w:ind w:left="100" w:right="114"/>
        <w:jc w:val="both"/>
      </w:pPr>
      <w:r>
        <w:rPr>
          <w:color w:val="231F20"/>
        </w:rPr>
        <w:t>that function in derived classes just like we’d expect, but with one exception. When a call is made to a virtual function in a constructor, the language doesn’t allow</w:t>
      </w:r>
      <w:r>
        <w:rPr>
          <w:color w:val="231F20"/>
          <w:spacing w:val="-12"/>
        </w:rPr>
        <w:t> </w:t>
      </w:r>
      <w:r>
        <w:rPr>
          <w:color w:val="231F20"/>
        </w:rPr>
        <w:t>the</w:t>
      </w:r>
      <w:r>
        <w:rPr>
          <w:color w:val="231F20"/>
          <w:spacing w:val="-11"/>
        </w:rPr>
        <w:t> </w:t>
      </w:r>
      <w:r>
        <w:rPr>
          <w:color w:val="231F20"/>
        </w:rPr>
        <w:t>override.</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example,</w:t>
      </w:r>
      <w:r>
        <w:rPr>
          <w:color w:val="231F20"/>
          <w:spacing w:val="-11"/>
        </w:rPr>
        <w:t> </w:t>
      </w:r>
      <w:r>
        <w:rPr>
          <w:color w:val="231F20"/>
        </w:rPr>
        <w:t>this</w:t>
      </w:r>
      <w:r>
        <w:rPr>
          <w:color w:val="231F20"/>
          <w:spacing w:val="-11"/>
        </w:rPr>
        <w:t> </w:t>
      </w:r>
      <w:r>
        <w:rPr>
          <w:color w:val="231F20"/>
        </w:rPr>
        <w:t>means</w:t>
      </w:r>
      <w:r>
        <w:rPr>
          <w:color w:val="231F20"/>
          <w:spacing w:val="-11"/>
        </w:rPr>
        <w:t> </w:t>
      </w:r>
      <w:r>
        <w:rPr>
          <w:color w:val="231F20"/>
        </w:rPr>
        <w:t>that</w:t>
      </w:r>
      <w:r>
        <w:rPr>
          <w:color w:val="231F20"/>
          <w:spacing w:val="-11"/>
        </w:rPr>
        <w:t> </w:t>
      </w:r>
      <w:r>
        <w:rPr>
          <w:color w:val="231F20"/>
        </w:rPr>
        <w:t>when</w:t>
      </w:r>
      <w:r>
        <w:rPr>
          <w:color w:val="231F20"/>
          <w:spacing w:val="-11"/>
        </w:rPr>
        <w:t> </w:t>
      </w:r>
      <w:r>
        <w:rPr>
          <w:rFonts w:ascii="Lucida Console" w:hAnsi="Lucida Console"/>
          <w:color w:val="231F20"/>
          <w:sz w:val="19"/>
        </w:rPr>
        <w:t>sendMessage</w:t>
      </w:r>
      <w:r>
        <w:rPr>
          <w:rFonts w:ascii="Lucida Console" w:hAnsi="Lucida Console"/>
          <w:color w:val="231F20"/>
          <w:spacing w:val="-28"/>
          <w:sz w:val="19"/>
        </w:rPr>
        <w:t> </w:t>
      </w:r>
      <w:r>
        <w:rPr>
          <w:color w:val="231F20"/>
        </w:rPr>
        <w:t>is</w:t>
      </w:r>
      <w:r>
        <w:rPr>
          <w:color w:val="231F20"/>
          <w:spacing w:val="-11"/>
        </w:rPr>
        <w:t> </w:t>
      </w:r>
      <w:r>
        <w:rPr>
          <w:color w:val="231F20"/>
        </w:rPr>
        <w:t>called, </w:t>
      </w:r>
      <w:r>
        <w:rPr>
          <w:rFonts w:ascii="Lucida Console" w:hAnsi="Lucida Console"/>
          <w:color w:val="231F20"/>
          <w:spacing w:val="-10"/>
          <w:sz w:val="19"/>
        </w:rPr>
        <w:t>TestingPager::formConnection</w:t>
      </w:r>
      <w:r>
        <w:rPr>
          <w:rFonts w:ascii="Lucida Console" w:hAnsi="Lucida Console"/>
          <w:color w:val="231F20"/>
          <w:spacing w:val="-19"/>
          <w:sz w:val="19"/>
        </w:rPr>
        <w:t> </w:t>
      </w:r>
      <w:r>
        <w:rPr>
          <w:color w:val="231F20"/>
          <w:spacing w:val="-10"/>
        </w:rPr>
        <w:t>is</w:t>
      </w:r>
      <w:r>
        <w:rPr>
          <w:color w:val="231F20"/>
          <w:spacing w:val="-1"/>
        </w:rPr>
        <w:t> </w:t>
      </w:r>
      <w:r>
        <w:rPr>
          <w:color w:val="231F20"/>
          <w:spacing w:val="-10"/>
        </w:rPr>
        <w:t>used,</w:t>
      </w:r>
      <w:r>
        <w:rPr>
          <w:color w:val="231F20"/>
          <w:spacing w:val="-1"/>
        </w:rPr>
        <w:t> </w:t>
      </w:r>
      <w:r>
        <w:rPr>
          <w:color w:val="231F20"/>
          <w:spacing w:val="-10"/>
        </w:rPr>
        <w:t>and</w:t>
      </w:r>
      <w:r>
        <w:rPr>
          <w:color w:val="231F20"/>
          <w:spacing w:val="-1"/>
        </w:rPr>
        <w:t> </w:t>
      </w:r>
      <w:r>
        <w:rPr>
          <w:color w:val="231F20"/>
          <w:spacing w:val="-10"/>
        </w:rPr>
        <w:t>that</w:t>
      </w:r>
      <w:r>
        <w:rPr>
          <w:color w:val="231F20"/>
          <w:spacing w:val="-1"/>
        </w:rPr>
        <w:t> </w:t>
      </w:r>
      <w:r>
        <w:rPr>
          <w:color w:val="231F20"/>
          <w:spacing w:val="-10"/>
        </w:rPr>
        <w:t>is</w:t>
      </w:r>
      <w:r>
        <w:rPr>
          <w:color w:val="231F20"/>
          <w:spacing w:val="-1"/>
        </w:rPr>
        <w:t> </w:t>
      </w:r>
      <w:r>
        <w:rPr>
          <w:color w:val="231F20"/>
          <w:spacing w:val="-10"/>
        </w:rPr>
        <w:t>great:</w:t>
      </w:r>
      <w:r>
        <w:rPr>
          <w:color w:val="231F20"/>
          <w:spacing w:val="-1"/>
        </w:rPr>
        <w:t> </w:t>
      </w:r>
      <w:r>
        <w:rPr>
          <w:color w:val="231F20"/>
          <w:spacing w:val="-10"/>
        </w:rPr>
        <w:t>We</w:t>
      </w:r>
      <w:r>
        <w:rPr>
          <w:color w:val="231F20"/>
          <w:spacing w:val="-1"/>
        </w:rPr>
        <w:t> </w:t>
      </w:r>
      <w:r>
        <w:rPr>
          <w:color w:val="231F20"/>
          <w:spacing w:val="-10"/>
        </w:rPr>
        <w:t>didn’t</w:t>
      </w:r>
      <w:r>
        <w:rPr>
          <w:color w:val="231F20"/>
          <w:spacing w:val="-1"/>
        </w:rPr>
        <w:t> </w:t>
      </w:r>
      <w:r>
        <w:rPr>
          <w:color w:val="231F20"/>
          <w:spacing w:val="-10"/>
        </w:rPr>
        <w:t>really</w:t>
      </w:r>
      <w:r>
        <w:rPr>
          <w:color w:val="231F20"/>
          <w:spacing w:val="2"/>
        </w:rPr>
        <w:t> </w:t>
      </w:r>
      <w:r>
        <w:rPr>
          <w:color w:val="231F20"/>
          <w:spacing w:val="-10"/>
        </w:rPr>
        <w:t>want</w:t>
      </w:r>
      <w:r>
        <w:rPr>
          <w:color w:val="231F20"/>
          <w:spacing w:val="4"/>
        </w:rPr>
        <w:t> </w:t>
      </w:r>
      <w:r>
        <w:rPr>
          <w:color w:val="231F20"/>
          <w:spacing w:val="-10"/>
        </w:rPr>
        <w:t>to</w:t>
      </w:r>
      <w:r>
        <w:rPr>
          <w:color w:val="231F20"/>
        </w:rPr>
        <w:t> send a flirty page to the information operator, but, unfortunately, we </w:t>
      </w:r>
      <w:r>
        <w:rPr>
          <w:color w:val="231F20"/>
        </w:rPr>
        <w:t>already </w:t>
      </w:r>
      <w:r>
        <w:rPr>
          <w:color w:val="231F20"/>
          <w:spacing w:val="-12"/>
        </w:rPr>
        <w:t>have.</w:t>
      </w:r>
      <w:r>
        <w:rPr>
          <w:color w:val="231F20"/>
        </w:rPr>
        <w:t> </w:t>
      </w:r>
      <w:r>
        <w:rPr>
          <w:color w:val="231F20"/>
          <w:spacing w:val="-12"/>
        </w:rPr>
        <w:t>When</w:t>
      </w:r>
      <w:r>
        <w:rPr>
          <w:color w:val="231F20"/>
          <w:spacing w:val="1"/>
        </w:rPr>
        <w:t> </w:t>
      </w:r>
      <w:r>
        <w:rPr>
          <w:color w:val="231F20"/>
          <w:spacing w:val="-12"/>
        </w:rPr>
        <w:t>we</w:t>
      </w:r>
      <w:r>
        <w:rPr>
          <w:color w:val="231F20"/>
          <w:spacing w:val="1"/>
        </w:rPr>
        <w:t> </w:t>
      </w:r>
      <w:r>
        <w:rPr>
          <w:color w:val="231F20"/>
          <w:spacing w:val="-12"/>
        </w:rPr>
        <w:t>constructed</w:t>
      </w:r>
      <w:r>
        <w:rPr>
          <w:color w:val="231F20"/>
          <w:spacing w:val="1"/>
        </w:rPr>
        <w:t> </w:t>
      </w:r>
      <w:r>
        <w:rPr>
          <w:color w:val="231F20"/>
          <w:spacing w:val="-12"/>
        </w:rPr>
        <w:t>the</w:t>
      </w:r>
      <w:r>
        <w:rPr>
          <w:color w:val="231F20"/>
          <w:spacing w:val="15"/>
        </w:rPr>
        <w:t> </w:t>
      </w:r>
      <w:r>
        <w:rPr>
          <w:rFonts w:ascii="Lucida Console" w:hAnsi="Lucida Console"/>
          <w:color w:val="231F20"/>
          <w:spacing w:val="-12"/>
          <w:sz w:val="19"/>
        </w:rPr>
        <w:t>TestingPager,</w:t>
      </w:r>
      <w:r>
        <w:rPr>
          <w:rFonts w:ascii="Lucida Console" w:hAnsi="Lucida Console"/>
          <w:color w:val="231F20"/>
          <w:spacing w:val="-17"/>
          <w:sz w:val="19"/>
        </w:rPr>
        <w:t> </w:t>
      </w:r>
      <w:r>
        <w:rPr>
          <w:rFonts w:ascii="Lucida Console" w:hAnsi="Lucida Console"/>
          <w:color w:val="231F20"/>
          <w:spacing w:val="-12"/>
          <w:sz w:val="19"/>
        </w:rPr>
        <w:t>Page::formConnection</w:t>
      </w:r>
      <w:r>
        <w:rPr>
          <w:rFonts w:ascii="Lucida Console" w:hAnsi="Lucida Console"/>
          <w:color w:val="231F20"/>
          <w:spacing w:val="-17"/>
          <w:sz w:val="19"/>
        </w:rPr>
        <w:t> </w:t>
      </w:r>
      <w:r>
        <w:rPr>
          <w:color w:val="231F20"/>
          <w:spacing w:val="-12"/>
        </w:rPr>
        <w:t>was</w:t>
      </w:r>
      <w:r>
        <w:rPr>
          <w:color w:val="231F20"/>
          <w:spacing w:val="16"/>
        </w:rPr>
        <w:t> </w:t>
      </w:r>
      <w:r>
        <w:rPr>
          <w:color w:val="231F20"/>
          <w:spacing w:val="-12"/>
        </w:rPr>
        <w:t>called</w:t>
      </w:r>
      <w:r>
        <w:rPr>
          <w:color w:val="231F20"/>
        </w:rPr>
        <w:t> during initialization because C++ did not allow the override in the constructor.</w:t>
      </w:r>
    </w:p>
    <w:p>
      <w:pPr>
        <w:pStyle w:val="BodyText"/>
        <w:spacing w:line="266" w:lineRule="auto"/>
        <w:ind w:left="100" w:right="115" w:firstLine="240"/>
        <w:jc w:val="both"/>
      </w:pPr>
      <w:r>
        <w:rPr>
          <w:color w:val="231F20"/>
        </w:rPr>
        <w:t>C++ has this rule because constructor calls to overridden virtual functions</w:t>
      </w:r>
      <w:r>
        <w:rPr>
          <w:color w:val="231F20"/>
          <w:spacing w:val="40"/>
        </w:rPr>
        <w:t> </w:t>
      </w:r>
      <w:r>
        <w:rPr>
          <w:color w:val="231F20"/>
        </w:rPr>
        <w:t>can be unsafe. Imagine this scenario:</w:t>
      </w:r>
    </w:p>
    <w:p>
      <w:pPr>
        <w:spacing w:before="135"/>
        <w:ind w:left="101"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10"/>
          <w:sz w:val="16"/>
        </w:rPr>
        <w:t>A</w:t>
      </w:r>
    </w:p>
    <w:p>
      <w:pPr>
        <w:spacing w:before="46"/>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0"/>
          <w:sz w:val="16"/>
        </w:rPr>
        <w:t>A()</w:t>
      </w:r>
      <w:r>
        <w:rPr>
          <w:rFonts w:ascii="Lucida Console"/>
          <w:color w:val="231F20"/>
          <w:spacing w:val="-50"/>
          <w:sz w:val="16"/>
        </w:rPr>
        <w:t> </w:t>
      </w:r>
      <w:r>
        <w:rPr>
          <w:rFonts w:ascii="Lucida Console"/>
          <w:color w:val="231F20"/>
          <w:spacing w:val="-12"/>
          <w:sz w:val="16"/>
        </w:rPr>
        <w:t>{</w:t>
      </w:r>
    </w:p>
    <w:p>
      <w:pPr>
        <w:spacing w:before="46"/>
        <w:ind w:left="661" w:right="0" w:firstLine="0"/>
        <w:jc w:val="left"/>
        <w:rPr>
          <w:rFonts w:ascii="Lucida Console"/>
          <w:sz w:val="16"/>
        </w:rPr>
      </w:pPr>
      <w:r>
        <w:rPr>
          <w:rFonts w:ascii="Lucida Console"/>
          <w:color w:val="231F20"/>
          <w:spacing w:val="-17"/>
          <w:sz w:val="16"/>
        </w:rPr>
        <w:t>someMethod();</w:t>
      </w:r>
    </w:p>
    <w:p>
      <w:pPr>
        <w:spacing w:before="47"/>
        <w:ind w:left="38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381" w:right="0" w:firstLine="0"/>
        <w:jc w:val="left"/>
        <w:rPr>
          <w:rFonts w:ascii="Lucida Console"/>
          <w:sz w:val="16"/>
        </w:rPr>
      </w:pPr>
      <w:r>
        <w:rPr>
          <w:rFonts w:ascii="Lucida Console"/>
          <w:color w:val="231F20"/>
          <w:spacing w:val="-26"/>
          <w:sz w:val="16"/>
        </w:rPr>
        <w:t>virtual</w:t>
      </w:r>
      <w:r>
        <w:rPr>
          <w:rFonts w:ascii="Lucida Console"/>
          <w:color w:val="231F20"/>
          <w:spacing w:val="-42"/>
          <w:sz w:val="16"/>
        </w:rPr>
        <w:t> </w:t>
      </w:r>
      <w:r>
        <w:rPr>
          <w:rFonts w:ascii="Lucida Console"/>
          <w:color w:val="231F20"/>
          <w:spacing w:val="-26"/>
          <w:sz w:val="16"/>
        </w:rPr>
        <w:t>void</w:t>
      </w:r>
      <w:r>
        <w:rPr>
          <w:rFonts w:ascii="Lucida Console"/>
          <w:color w:val="231F20"/>
          <w:spacing w:val="-41"/>
          <w:sz w:val="16"/>
        </w:rPr>
        <w:t> </w:t>
      </w:r>
      <w:r>
        <w:rPr>
          <w:rFonts w:ascii="Lucida Console"/>
          <w:color w:val="231F20"/>
          <w:spacing w:val="-26"/>
          <w:sz w:val="16"/>
        </w:rPr>
        <w:t>someMethod()</w:t>
      </w:r>
      <w:r>
        <w:rPr>
          <w:rFonts w:ascii="Lucida Console"/>
          <w:color w:val="231F20"/>
          <w:spacing w:val="-41"/>
          <w:sz w:val="16"/>
        </w:rPr>
        <w:t> </w:t>
      </w:r>
      <w:r>
        <w:rPr>
          <w:rFonts w:ascii="Lucida Console"/>
          <w:color w:val="231F20"/>
          <w:spacing w:val="-26"/>
          <w:sz w:val="16"/>
        </w:rPr>
        <w:t>{</w:t>
      </w:r>
    </w:p>
    <w:p>
      <w:pPr>
        <w:spacing w:before="46"/>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20"/>
          <w:sz w:val="16"/>
        </w:rPr>
        <w:t>class</w:t>
      </w:r>
      <w:r>
        <w:rPr>
          <w:rFonts w:ascii="Lucida Console"/>
          <w:color w:val="231F20"/>
          <w:spacing w:val="-52"/>
          <w:sz w:val="16"/>
        </w:rPr>
        <w:t> </w:t>
      </w:r>
      <w:r>
        <w:rPr>
          <w:rFonts w:ascii="Lucida Console"/>
          <w:color w:val="231F20"/>
          <w:spacing w:val="-20"/>
          <w:sz w:val="16"/>
        </w:rPr>
        <w:t>B</w:t>
      </w:r>
      <w:r>
        <w:rPr>
          <w:rFonts w:ascii="Lucida Console"/>
          <w:color w:val="231F20"/>
          <w:spacing w:val="-52"/>
          <w:sz w:val="16"/>
        </w:rPr>
        <w:t> </w:t>
      </w:r>
      <w:r>
        <w:rPr>
          <w:rFonts w:ascii="Lucida Console"/>
          <w:color w:val="231F20"/>
          <w:spacing w:val="-20"/>
          <w:sz w:val="16"/>
        </w:rPr>
        <w:t>:</w:t>
      </w:r>
      <w:r>
        <w:rPr>
          <w:rFonts w:ascii="Lucida Console"/>
          <w:color w:val="231F20"/>
          <w:spacing w:val="-52"/>
          <w:sz w:val="16"/>
        </w:rPr>
        <w:t> </w:t>
      </w:r>
      <w:r>
        <w:rPr>
          <w:rFonts w:ascii="Lucida Console"/>
          <w:color w:val="231F20"/>
          <w:spacing w:val="-20"/>
          <w:sz w:val="16"/>
        </w:rPr>
        <w:t>public</w:t>
      </w:r>
      <w:r>
        <w:rPr>
          <w:rFonts w:ascii="Lucida Console"/>
          <w:color w:val="231F20"/>
          <w:spacing w:val="-52"/>
          <w:sz w:val="16"/>
        </w:rPr>
        <w:t> </w:t>
      </w:r>
      <w:r>
        <w:rPr>
          <w:rFonts w:ascii="Lucida Console"/>
          <w:color w:val="231F20"/>
          <w:spacing w:val="-20"/>
          <w:sz w:val="16"/>
        </w:rPr>
        <w:t>A</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101" w:right="6317" w:firstLine="280"/>
        <w:jc w:val="left"/>
        <w:rPr>
          <w:rFonts w:ascii="Lucida Console"/>
          <w:sz w:val="16"/>
        </w:rPr>
      </w:pPr>
      <w:r>
        <w:rPr>
          <w:rFonts w:ascii="Lucida Console"/>
          <w:color w:val="231F20"/>
          <w:spacing w:val="-22"/>
          <w:sz w:val="16"/>
        </w:rPr>
        <w:t>C</w:t>
      </w:r>
      <w:r>
        <w:rPr>
          <w:rFonts w:ascii="Lucida Console"/>
          <w:color w:val="231F20"/>
          <w:spacing w:val="-53"/>
          <w:sz w:val="16"/>
        </w:rPr>
        <w:t> </w:t>
      </w:r>
      <w:r>
        <w:rPr>
          <w:rFonts w:ascii="Lucida Console"/>
          <w:color w:val="231F20"/>
          <w:spacing w:val="-22"/>
          <w:sz w:val="16"/>
        </w:rPr>
        <w:t>*c; </w:t>
      </w:r>
      <w:r>
        <w:rPr>
          <w:rFonts w:ascii="Lucida Console"/>
          <w:color w:val="231F20"/>
          <w:spacing w:val="-8"/>
          <w:sz w:val="16"/>
        </w:rPr>
        <w:t>public:</w:t>
      </w:r>
    </w:p>
    <w:p>
      <w:pPr>
        <w:pStyle w:val="BodyText"/>
        <w:spacing w:before="5"/>
        <w:rPr>
          <w:rFonts w:ascii="Lucida Console"/>
        </w:rPr>
      </w:pPr>
    </w:p>
    <w:p>
      <w:pPr>
        <w:spacing w:before="0"/>
        <w:ind w:left="381" w:right="0" w:firstLine="0"/>
        <w:jc w:val="left"/>
        <w:rPr>
          <w:rFonts w:ascii="Lucida Console"/>
          <w:sz w:val="16"/>
        </w:rPr>
      </w:pPr>
      <w:r>
        <w:rPr>
          <w:rFonts w:ascii="Lucida Console"/>
          <w:color w:val="231F20"/>
          <w:spacing w:val="-20"/>
          <w:sz w:val="16"/>
        </w:rPr>
        <w:t>B()</w:t>
      </w:r>
      <w:r>
        <w:rPr>
          <w:rFonts w:ascii="Lucida Console"/>
          <w:color w:val="231F20"/>
          <w:spacing w:val="-50"/>
          <w:sz w:val="16"/>
        </w:rPr>
        <w:t> </w:t>
      </w:r>
      <w:r>
        <w:rPr>
          <w:rFonts w:ascii="Lucida Console"/>
          <w:color w:val="231F20"/>
          <w:spacing w:val="-12"/>
          <w:sz w:val="16"/>
        </w:rPr>
        <w:t>{</w:t>
      </w:r>
    </w:p>
    <w:p>
      <w:pPr>
        <w:spacing w:before="46"/>
        <w:ind w:left="661" w:right="0" w:firstLine="0"/>
        <w:jc w:val="left"/>
        <w:rPr>
          <w:rFonts w:ascii="Lucida Console"/>
          <w:sz w:val="16"/>
        </w:rPr>
      </w:pPr>
      <w:r>
        <w:rPr>
          <w:rFonts w:ascii="Lucida Console"/>
          <w:color w:val="231F20"/>
          <w:spacing w:val="-12"/>
          <w:sz w:val="16"/>
        </w:rPr>
        <w:t>c</w:t>
      </w:r>
      <w:r>
        <w:rPr>
          <w:rFonts w:ascii="Lucida Console"/>
          <w:color w:val="231F20"/>
          <w:spacing w:val="-53"/>
          <w:sz w:val="16"/>
        </w:rPr>
        <w:t> </w:t>
      </w:r>
      <w:r>
        <w:rPr>
          <w:rFonts w:ascii="Lucida Console"/>
          <w:color w:val="231F20"/>
          <w:spacing w:val="-12"/>
          <w:sz w:val="16"/>
        </w:rPr>
        <w:t>=</w:t>
      </w:r>
      <w:r>
        <w:rPr>
          <w:rFonts w:ascii="Lucida Console"/>
          <w:color w:val="231F20"/>
          <w:spacing w:val="-53"/>
          <w:sz w:val="16"/>
        </w:rPr>
        <w:t> </w:t>
      </w:r>
      <w:r>
        <w:rPr>
          <w:rFonts w:ascii="Lucida Console"/>
          <w:color w:val="231F20"/>
          <w:spacing w:val="-12"/>
          <w:sz w:val="16"/>
        </w:rPr>
        <w:t>new</w:t>
      </w:r>
      <w:r>
        <w:rPr>
          <w:rFonts w:ascii="Lucida Console"/>
          <w:color w:val="231F20"/>
          <w:spacing w:val="-52"/>
          <w:sz w:val="16"/>
        </w:rPr>
        <w:t> </w:t>
      </w:r>
      <w:r>
        <w:rPr>
          <w:rFonts w:ascii="Lucida Console"/>
          <w:color w:val="231F20"/>
          <w:spacing w:val="-12"/>
          <w:sz w:val="16"/>
        </w:rPr>
        <w:t>C;</w:t>
      </w:r>
    </w:p>
    <w:p>
      <w:pPr>
        <w:spacing w:before="46"/>
        <w:ind w:left="381" w:right="0" w:firstLine="0"/>
        <w:jc w:val="left"/>
        <w:rPr>
          <w:rFonts w:ascii="Lucida Console"/>
          <w:sz w:val="16"/>
        </w:rPr>
      </w:pPr>
      <w:r>
        <w:rPr>
          <w:rFonts w:ascii="Lucida Console"/>
          <w:color w:val="231F20"/>
          <w:w w:val="99"/>
          <w:sz w:val="16"/>
        </w:rPr>
        <w:t>}</w:t>
      </w:r>
    </w:p>
    <w:p>
      <w:pPr>
        <w:pStyle w:val="BodyText"/>
        <w:spacing w:before="7"/>
        <w:rPr>
          <w:rFonts w:ascii="Lucida Console"/>
          <w:sz w:val="24"/>
        </w:rPr>
      </w:pPr>
    </w:p>
    <w:p>
      <w:pPr>
        <w:spacing w:line="309" w:lineRule="auto" w:before="0"/>
        <w:ind w:left="661" w:right="3565" w:hanging="281"/>
        <w:jc w:val="left"/>
        <w:rPr>
          <w:rFonts w:ascii="Lucida Console"/>
          <w:sz w:val="16"/>
        </w:rPr>
      </w:pPr>
      <w:r>
        <w:rPr>
          <w:rFonts w:ascii="Lucida Console"/>
          <w:color w:val="231F20"/>
          <w:spacing w:val="-24"/>
          <w:sz w:val="16"/>
        </w:rPr>
        <w:t>virtual</w:t>
      </w:r>
      <w:r>
        <w:rPr>
          <w:rFonts w:ascii="Lucida Console"/>
          <w:color w:val="231F20"/>
          <w:spacing w:val="-49"/>
          <w:sz w:val="16"/>
        </w:rPr>
        <w:t> </w:t>
      </w:r>
      <w:r>
        <w:rPr>
          <w:rFonts w:ascii="Lucida Console"/>
          <w:color w:val="231F20"/>
          <w:spacing w:val="-24"/>
          <w:sz w:val="16"/>
        </w:rPr>
        <w:t>void</w:t>
      </w:r>
      <w:r>
        <w:rPr>
          <w:rFonts w:ascii="Lucida Console"/>
          <w:color w:val="231F20"/>
          <w:spacing w:val="-49"/>
          <w:sz w:val="16"/>
        </w:rPr>
        <w:t> </w:t>
      </w:r>
      <w:r>
        <w:rPr>
          <w:rFonts w:ascii="Lucida Console"/>
          <w:color w:val="231F20"/>
          <w:spacing w:val="-24"/>
          <w:sz w:val="16"/>
        </w:rPr>
        <w:t>someMethod()</w:t>
      </w:r>
      <w:r>
        <w:rPr>
          <w:rFonts w:ascii="Lucida Console"/>
          <w:color w:val="231F20"/>
          <w:spacing w:val="-49"/>
          <w:sz w:val="16"/>
        </w:rPr>
        <w:t> </w:t>
      </w:r>
      <w:r>
        <w:rPr>
          <w:rFonts w:ascii="Lucida Console"/>
          <w:color w:val="231F20"/>
          <w:spacing w:val="-24"/>
          <w:sz w:val="16"/>
        </w:rPr>
        <w:t>{ </w:t>
      </w:r>
      <w:r>
        <w:rPr>
          <w:rFonts w:ascii="Lucida Console"/>
          <w:color w:val="231F20"/>
          <w:spacing w:val="-18"/>
          <w:sz w:val="16"/>
        </w:rPr>
        <w:t>c.doSomething();</w:t>
      </w:r>
    </w:p>
    <w:p>
      <w:pPr>
        <w:spacing w:before="5"/>
        <w:ind w:left="38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5"/>
          <w:sz w:val="16"/>
        </w:rPr>
        <w:t>};</w:t>
      </w:r>
    </w:p>
    <w:p>
      <w:pPr>
        <w:spacing w:before="141"/>
        <w:ind w:left="341" w:right="0" w:firstLine="0"/>
        <w:jc w:val="left"/>
        <w:rPr>
          <w:sz w:val="20"/>
        </w:rPr>
      </w:pPr>
      <w:r>
        <w:rPr>
          <w:color w:val="231F20"/>
          <w:spacing w:val="-6"/>
          <w:sz w:val="20"/>
        </w:rPr>
        <w:t>Here</w:t>
      </w:r>
      <w:r>
        <w:rPr>
          <w:color w:val="231F20"/>
          <w:spacing w:val="-2"/>
          <w:sz w:val="20"/>
        </w:rPr>
        <w:t> </w:t>
      </w:r>
      <w:r>
        <w:rPr>
          <w:color w:val="231F20"/>
          <w:spacing w:val="-6"/>
          <w:sz w:val="20"/>
        </w:rPr>
        <w:t>we</w:t>
      </w:r>
      <w:r>
        <w:rPr>
          <w:color w:val="231F20"/>
          <w:spacing w:val="-2"/>
          <w:sz w:val="20"/>
        </w:rPr>
        <w:t> </w:t>
      </w:r>
      <w:r>
        <w:rPr>
          <w:color w:val="231F20"/>
          <w:spacing w:val="-6"/>
          <w:sz w:val="20"/>
        </w:rPr>
        <w:t>have</w:t>
      </w:r>
      <w:r>
        <w:rPr>
          <w:color w:val="231F20"/>
          <w:spacing w:val="9"/>
          <w:sz w:val="20"/>
        </w:rPr>
        <w:t> </w:t>
      </w:r>
      <w:r>
        <w:rPr>
          <w:rFonts w:ascii="Lucida Console" w:hAnsi="Lucida Console"/>
          <w:color w:val="231F20"/>
          <w:spacing w:val="-6"/>
          <w:sz w:val="19"/>
        </w:rPr>
        <w:t>B’s</w:t>
      </w:r>
      <w:r>
        <w:rPr>
          <w:rFonts w:ascii="Lucida Console" w:hAnsi="Lucida Console"/>
          <w:color w:val="231F20"/>
          <w:spacing w:val="-48"/>
          <w:sz w:val="19"/>
        </w:rPr>
        <w:t> </w:t>
      </w:r>
      <w:r>
        <w:rPr>
          <w:rFonts w:ascii="Lucida Console" w:hAnsi="Lucida Console"/>
          <w:color w:val="231F20"/>
          <w:spacing w:val="-6"/>
          <w:sz w:val="19"/>
        </w:rPr>
        <w:t>someMethod</w:t>
      </w:r>
      <w:r>
        <w:rPr>
          <w:rFonts w:ascii="Lucida Console" w:hAnsi="Lucida Console"/>
          <w:color w:val="231F20"/>
          <w:spacing w:val="-48"/>
          <w:sz w:val="19"/>
        </w:rPr>
        <w:t> </w:t>
      </w:r>
      <w:r>
        <w:rPr>
          <w:color w:val="231F20"/>
          <w:spacing w:val="-6"/>
          <w:sz w:val="20"/>
        </w:rPr>
        <w:t>overriding</w:t>
      </w:r>
      <w:r>
        <w:rPr>
          <w:color w:val="231F20"/>
          <w:spacing w:val="10"/>
          <w:sz w:val="20"/>
        </w:rPr>
        <w:t> </w:t>
      </w:r>
      <w:r>
        <w:rPr>
          <w:rFonts w:ascii="Lucida Console" w:hAnsi="Lucida Console"/>
          <w:color w:val="231F20"/>
          <w:spacing w:val="-6"/>
          <w:sz w:val="19"/>
        </w:rPr>
        <w:t>A</w:t>
      </w:r>
      <w:r>
        <w:rPr>
          <w:color w:val="231F20"/>
          <w:spacing w:val="-6"/>
          <w:sz w:val="20"/>
        </w:rPr>
        <w:t>’s.</w:t>
      </w:r>
      <w:r>
        <w:rPr>
          <w:color w:val="231F20"/>
          <w:spacing w:val="10"/>
          <w:sz w:val="20"/>
        </w:rPr>
        <w:t> </w:t>
      </w:r>
      <w:r>
        <w:rPr>
          <w:color w:val="231F20"/>
          <w:spacing w:val="-6"/>
          <w:sz w:val="20"/>
        </w:rPr>
        <w:t>But</w:t>
      </w:r>
      <w:r>
        <w:rPr>
          <w:color w:val="231F20"/>
          <w:spacing w:val="10"/>
          <w:sz w:val="20"/>
        </w:rPr>
        <w:t> </w:t>
      </w:r>
      <w:r>
        <w:rPr>
          <w:color w:val="231F20"/>
          <w:spacing w:val="-6"/>
          <w:sz w:val="20"/>
        </w:rPr>
        <w:t>remember</w:t>
      </w:r>
      <w:r>
        <w:rPr>
          <w:color w:val="231F20"/>
          <w:spacing w:val="9"/>
          <w:sz w:val="20"/>
        </w:rPr>
        <w:t> </w:t>
      </w:r>
      <w:r>
        <w:rPr>
          <w:color w:val="231F20"/>
          <w:spacing w:val="-6"/>
          <w:sz w:val="20"/>
        </w:rPr>
        <w:t>the</w:t>
      </w:r>
      <w:r>
        <w:rPr>
          <w:color w:val="231F20"/>
          <w:spacing w:val="10"/>
          <w:sz w:val="20"/>
        </w:rPr>
        <w:t> </w:t>
      </w:r>
      <w:r>
        <w:rPr>
          <w:color w:val="231F20"/>
          <w:spacing w:val="-6"/>
          <w:sz w:val="20"/>
        </w:rPr>
        <w:t>order</w:t>
      </w:r>
      <w:r>
        <w:rPr>
          <w:color w:val="231F20"/>
          <w:spacing w:val="10"/>
          <w:sz w:val="20"/>
        </w:rPr>
        <w:t> </w:t>
      </w:r>
      <w:r>
        <w:rPr>
          <w:color w:val="231F20"/>
          <w:spacing w:val="-6"/>
          <w:sz w:val="20"/>
        </w:rPr>
        <w:t>of</w:t>
      </w:r>
      <w:r>
        <w:rPr>
          <w:color w:val="231F20"/>
          <w:spacing w:val="9"/>
          <w:sz w:val="20"/>
        </w:rPr>
        <w:t> </w:t>
      </w:r>
      <w:r>
        <w:rPr>
          <w:color w:val="231F20"/>
          <w:spacing w:val="-6"/>
          <w:sz w:val="20"/>
        </w:rPr>
        <w:t>con-</w:t>
      </w:r>
    </w:p>
    <w:p>
      <w:pPr>
        <w:pStyle w:val="BodyText"/>
        <w:spacing w:line="266" w:lineRule="auto" w:before="26"/>
        <w:ind w:left="100" w:right="116"/>
        <w:jc w:val="both"/>
      </w:pPr>
      <w:r>
        <w:rPr>
          <w:color w:val="231F20"/>
          <w:spacing w:val="-2"/>
        </w:rPr>
        <w:t>structor</w:t>
      </w:r>
      <w:r>
        <w:rPr>
          <w:color w:val="231F20"/>
          <w:spacing w:val="-10"/>
        </w:rPr>
        <w:t> </w:t>
      </w:r>
      <w:r>
        <w:rPr>
          <w:color w:val="231F20"/>
          <w:spacing w:val="-2"/>
        </w:rPr>
        <w:t>calls.</w:t>
      </w:r>
      <w:r>
        <w:rPr>
          <w:color w:val="231F20"/>
          <w:spacing w:val="-9"/>
        </w:rPr>
        <w:t> </w:t>
      </w:r>
      <w:r>
        <w:rPr>
          <w:color w:val="231F20"/>
          <w:spacing w:val="-2"/>
        </w:rPr>
        <w:t>When</w:t>
      </w:r>
      <w:r>
        <w:rPr>
          <w:color w:val="231F20"/>
          <w:spacing w:val="-9"/>
        </w:rPr>
        <w:t> </w:t>
      </w:r>
      <w:r>
        <w:rPr>
          <w:color w:val="231F20"/>
          <w:spacing w:val="-2"/>
        </w:rPr>
        <w:t>we</w:t>
      </w:r>
      <w:r>
        <w:rPr>
          <w:color w:val="231F20"/>
          <w:spacing w:val="-9"/>
        </w:rPr>
        <w:t> </w:t>
      </w:r>
      <w:r>
        <w:rPr>
          <w:color w:val="231F20"/>
          <w:spacing w:val="-2"/>
        </w:rPr>
        <w:t>create</w:t>
      </w:r>
      <w:r>
        <w:rPr>
          <w:color w:val="231F20"/>
          <w:spacing w:val="-9"/>
        </w:rPr>
        <w:t> </w:t>
      </w:r>
      <w:r>
        <w:rPr>
          <w:color w:val="231F20"/>
          <w:spacing w:val="-2"/>
        </w:rPr>
        <w:t>a</w:t>
      </w:r>
      <w:r>
        <w:rPr>
          <w:color w:val="231F20"/>
          <w:spacing w:val="-9"/>
        </w:rPr>
        <w:t> </w:t>
      </w:r>
      <w:r>
        <w:rPr>
          <w:rFonts w:ascii="Lucida Console" w:hAnsi="Lucida Console"/>
          <w:color w:val="231F20"/>
          <w:spacing w:val="-2"/>
          <w:sz w:val="19"/>
        </w:rPr>
        <w:t>B,</w:t>
      </w:r>
      <w:r>
        <w:rPr>
          <w:rFonts w:ascii="Lucida Console" w:hAnsi="Lucida Console"/>
          <w:color w:val="231F20"/>
          <w:spacing w:val="-26"/>
          <w:sz w:val="19"/>
        </w:rPr>
        <w:t> </w:t>
      </w:r>
      <w:r>
        <w:rPr>
          <w:rFonts w:ascii="Lucida Console" w:hAnsi="Lucida Console"/>
          <w:color w:val="231F20"/>
          <w:spacing w:val="-2"/>
          <w:sz w:val="19"/>
        </w:rPr>
        <w:t>A</w:t>
      </w:r>
      <w:r>
        <w:rPr>
          <w:color w:val="231F20"/>
          <w:spacing w:val="-2"/>
        </w:rPr>
        <w:t>’s</w:t>
      </w:r>
      <w:r>
        <w:rPr>
          <w:color w:val="231F20"/>
          <w:spacing w:val="-9"/>
        </w:rPr>
        <w:t> </w:t>
      </w:r>
      <w:r>
        <w:rPr>
          <w:color w:val="231F20"/>
          <w:spacing w:val="-2"/>
        </w:rPr>
        <w:t>constructor</w:t>
      </w:r>
      <w:r>
        <w:rPr>
          <w:color w:val="231F20"/>
          <w:spacing w:val="-9"/>
        </w:rPr>
        <w:t> </w:t>
      </w:r>
      <w:r>
        <w:rPr>
          <w:color w:val="231F20"/>
          <w:spacing w:val="-2"/>
        </w:rPr>
        <w:t>is</w:t>
      </w:r>
      <w:r>
        <w:rPr>
          <w:color w:val="231F20"/>
          <w:spacing w:val="-9"/>
        </w:rPr>
        <w:t> </w:t>
      </w:r>
      <w:r>
        <w:rPr>
          <w:color w:val="231F20"/>
          <w:spacing w:val="-2"/>
        </w:rPr>
        <w:t>called</w:t>
      </w:r>
      <w:r>
        <w:rPr>
          <w:color w:val="231F20"/>
          <w:spacing w:val="-9"/>
        </w:rPr>
        <w:t> </w:t>
      </w:r>
      <w:r>
        <w:rPr>
          <w:color w:val="231F20"/>
          <w:spacing w:val="-2"/>
        </w:rPr>
        <w:t>before</w:t>
      </w:r>
      <w:r>
        <w:rPr>
          <w:color w:val="231F20"/>
          <w:spacing w:val="-9"/>
        </w:rPr>
        <w:t> </w:t>
      </w:r>
      <w:r>
        <w:rPr>
          <w:rFonts w:ascii="Lucida Console" w:hAnsi="Lucida Console"/>
          <w:color w:val="231F20"/>
          <w:spacing w:val="-2"/>
          <w:sz w:val="19"/>
        </w:rPr>
        <w:t>B’</w:t>
      </w:r>
      <w:r>
        <w:rPr>
          <w:color w:val="231F20"/>
          <w:spacing w:val="-2"/>
        </w:rPr>
        <w:t>s.</w:t>
      </w:r>
      <w:r>
        <w:rPr>
          <w:color w:val="231F20"/>
          <w:spacing w:val="-3"/>
        </w:rPr>
        <w:t> </w:t>
      </w:r>
      <w:r>
        <w:rPr>
          <w:color w:val="231F20"/>
          <w:spacing w:val="-2"/>
        </w:rPr>
        <w:t>So</w:t>
      </w:r>
      <w:r>
        <w:rPr>
          <w:color w:val="231F20"/>
          <w:spacing w:val="-3"/>
        </w:rPr>
        <w:t> </w:t>
      </w:r>
      <w:r>
        <w:rPr>
          <w:rFonts w:ascii="Lucida Console" w:hAnsi="Lucida Console"/>
          <w:color w:val="231F20"/>
          <w:spacing w:val="-2"/>
          <w:sz w:val="19"/>
        </w:rPr>
        <w:t>A</w:t>
      </w:r>
      <w:r>
        <w:rPr>
          <w:color w:val="231F20"/>
          <w:spacing w:val="-2"/>
        </w:rPr>
        <w:t>’s</w:t>
      </w:r>
      <w:r>
        <w:rPr>
          <w:color w:val="231F20"/>
          <w:spacing w:val="-3"/>
        </w:rPr>
        <w:t> </w:t>
      </w:r>
      <w:r>
        <w:rPr>
          <w:color w:val="231F20"/>
          <w:spacing w:val="-2"/>
        </w:rPr>
        <w:t>con- </w:t>
      </w:r>
      <w:r>
        <w:rPr>
          <w:color w:val="231F20"/>
          <w:spacing w:val="-8"/>
        </w:rPr>
        <w:t>structor</w:t>
      </w:r>
      <w:r>
        <w:rPr>
          <w:color w:val="231F20"/>
          <w:spacing w:val="-4"/>
        </w:rPr>
        <w:t> </w:t>
      </w:r>
      <w:r>
        <w:rPr>
          <w:color w:val="231F20"/>
          <w:spacing w:val="-8"/>
        </w:rPr>
        <w:t>calls</w:t>
      </w:r>
      <w:r>
        <w:rPr>
          <w:color w:val="231F20"/>
          <w:spacing w:val="-3"/>
        </w:rPr>
        <w:t> </w:t>
      </w:r>
      <w:r>
        <w:rPr>
          <w:rFonts w:ascii="Lucida Console" w:hAnsi="Lucida Console"/>
          <w:color w:val="231F20"/>
          <w:spacing w:val="-8"/>
          <w:sz w:val="19"/>
        </w:rPr>
        <w:t>someMethod</w:t>
      </w:r>
      <w:r>
        <w:rPr>
          <w:color w:val="231F20"/>
          <w:spacing w:val="-8"/>
        </w:rPr>
        <w:t>,</w:t>
      </w:r>
      <w:r>
        <w:rPr>
          <w:color w:val="231F20"/>
          <w:spacing w:val="-3"/>
        </w:rPr>
        <w:t> </w:t>
      </w:r>
      <w:r>
        <w:rPr>
          <w:color w:val="231F20"/>
          <w:spacing w:val="-8"/>
        </w:rPr>
        <w:t>and</w:t>
      </w:r>
      <w:r>
        <w:rPr>
          <w:color w:val="231F20"/>
          <w:spacing w:val="-3"/>
        </w:rPr>
        <w:t> </w:t>
      </w:r>
      <w:r>
        <w:rPr>
          <w:rFonts w:ascii="Lucida Console" w:hAnsi="Lucida Console"/>
          <w:color w:val="231F20"/>
          <w:spacing w:val="-8"/>
          <w:sz w:val="19"/>
        </w:rPr>
        <w:t>someMethod</w:t>
      </w:r>
      <w:r>
        <w:rPr>
          <w:rFonts w:ascii="Lucida Console" w:hAnsi="Lucida Console"/>
          <w:color w:val="231F20"/>
          <w:spacing w:val="-20"/>
          <w:sz w:val="19"/>
        </w:rPr>
        <w:t> </w:t>
      </w:r>
      <w:r>
        <w:rPr>
          <w:color w:val="231F20"/>
          <w:spacing w:val="-8"/>
        </w:rPr>
        <w:t>is</w:t>
      </w:r>
      <w:r>
        <w:rPr>
          <w:color w:val="231F20"/>
          <w:spacing w:val="-3"/>
        </w:rPr>
        <w:t> </w:t>
      </w:r>
      <w:r>
        <w:rPr>
          <w:color w:val="231F20"/>
          <w:spacing w:val="-8"/>
        </w:rPr>
        <w:t>overridden,</w:t>
      </w:r>
      <w:r>
        <w:rPr>
          <w:color w:val="231F20"/>
          <w:spacing w:val="-3"/>
        </w:rPr>
        <w:t> </w:t>
      </w:r>
      <w:r>
        <w:rPr>
          <w:color w:val="231F20"/>
          <w:spacing w:val="-8"/>
        </w:rPr>
        <w:t>so</w:t>
      </w:r>
      <w:r>
        <w:rPr>
          <w:color w:val="231F20"/>
          <w:spacing w:val="-3"/>
        </w:rPr>
        <w:t> </w:t>
      </w:r>
      <w:r>
        <w:rPr>
          <w:color w:val="231F20"/>
          <w:spacing w:val="-8"/>
        </w:rPr>
        <w:t>the</w:t>
      </w:r>
      <w:r>
        <w:rPr>
          <w:color w:val="231F20"/>
          <w:spacing w:val="-3"/>
        </w:rPr>
        <w:t> </w:t>
      </w:r>
      <w:r>
        <w:rPr>
          <w:color w:val="231F20"/>
          <w:spacing w:val="-8"/>
        </w:rPr>
        <w:t>one</w:t>
      </w:r>
      <w:r>
        <w:rPr>
          <w:color w:val="231F20"/>
          <w:spacing w:val="-3"/>
        </w:rPr>
        <w:t> </w:t>
      </w:r>
      <w:r>
        <w:rPr>
          <w:color w:val="231F20"/>
          <w:spacing w:val="-8"/>
        </w:rPr>
        <w:t>in</w:t>
      </w:r>
      <w:r>
        <w:rPr>
          <w:color w:val="231F20"/>
          <w:spacing w:val="6"/>
        </w:rPr>
        <w:t> </w:t>
      </w:r>
      <w:r>
        <w:rPr>
          <w:rFonts w:ascii="Lucida Console" w:hAnsi="Lucida Console"/>
          <w:color w:val="231F20"/>
          <w:spacing w:val="-8"/>
          <w:sz w:val="19"/>
        </w:rPr>
        <w:t>B</w:t>
      </w:r>
      <w:r>
        <w:rPr>
          <w:rFonts w:ascii="Lucida Console" w:hAnsi="Lucida Console"/>
          <w:color w:val="231F20"/>
          <w:spacing w:val="-21"/>
          <w:sz w:val="19"/>
        </w:rPr>
        <w:t> </w:t>
      </w:r>
      <w:r>
        <w:rPr>
          <w:color w:val="231F20"/>
          <w:spacing w:val="-8"/>
        </w:rPr>
        <w:t>is</w:t>
      </w:r>
      <w:r>
        <w:rPr>
          <w:color w:val="231F20"/>
          <w:spacing w:val="11"/>
        </w:rPr>
        <w:t> </w:t>
      </w:r>
      <w:r>
        <w:rPr>
          <w:color w:val="231F20"/>
          <w:spacing w:val="-8"/>
        </w:rPr>
        <w:t>used.</w:t>
      </w:r>
      <w:r>
        <w:rPr>
          <w:color w:val="231F20"/>
          <w:spacing w:val="11"/>
        </w:rPr>
        <w:t> </w:t>
      </w:r>
      <w:r>
        <w:rPr>
          <w:color w:val="231F20"/>
          <w:spacing w:val="-8"/>
        </w:rPr>
        <w:t>It</w:t>
      </w:r>
      <w:r>
        <w:rPr>
          <w:color w:val="231F20"/>
        </w:rPr>
        <w:t> attempts</w:t>
      </w:r>
      <w:r>
        <w:rPr>
          <w:color w:val="231F20"/>
          <w:spacing w:val="-12"/>
        </w:rPr>
        <w:t> </w:t>
      </w:r>
      <w:r>
        <w:rPr>
          <w:color w:val="231F20"/>
        </w:rPr>
        <w:t>to</w:t>
      </w:r>
      <w:r>
        <w:rPr>
          <w:color w:val="231F20"/>
          <w:spacing w:val="-11"/>
        </w:rPr>
        <w:t> </w:t>
      </w:r>
      <w:r>
        <w:rPr>
          <w:color w:val="231F20"/>
        </w:rPr>
        <w:t>call </w:t>
      </w:r>
      <w:r>
        <w:rPr>
          <w:rFonts w:ascii="Lucida Console" w:hAnsi="Lucida Console"/>
          <w:color w:val="231F20"/>
          <w:sz w:val="19"/>
        </w:rPr>
        <w:t>doSomething</w:t>
      </w:r>
      <w:r>
        <w:rPr>
          <w:rFonts w:ascii="Lucida Console" w:hAnsi="Lucida Console"/>
          <w:color w:val="231F20"/>
          <w:spacing w:val="-29"/>
          <w:sz w:val="19"/>
        </w:rPr>
        <w:t> </w:t>
      </w:r>
      <w:r>
        <w:rPr>
          <w:color w:val="231F20"/>
        </w:rPr>
        <w:t>on a reference of type </w:t>
      </w:r>
      <w:r>
        <w:rPr>
          <w:rFonts w:ascii="Lucida Console" w:hAnsi="Lucida Console"/>
          <w:color w:val="231F20"/>
          <w:sz w:val="19"/>
        </w:rPr>
        <w:t>C</w:t>
      </w:r>
      <w:r>
        <w:rPr>
          <w:color w:val="231F20"/>
        </w:rPr>
        <w:t>, but, guess what? It was never initialized because </w:t>
      </w:r>
      <w:r>
        <w:rPr>
          <w:rFonts w:ascii="Lucida Console" w:hAnsi="Lucida Console"/>
          <w:color w:val="231F20"/>
          <w:sz w:val="19"/>
        </w:rPr>
        <w:t>B</w:t>
      </w:r>
      <w:r>
        <w:rPr>
          <w:color w:val="231F20"/>
        </w:rPr>
        <w:t>’s constructor hasn’t been run yet.</w:t>
      </w:r>
    </w:p>
    <w:p>
      <w:pPr>
        <w:spacing w:after="0" w:line="266" w:lineRule="auto"/>
        <w:jc w:val="both"/>
        <w:sectPr>
          <w:pgSz w:w="7880" w:h="11400"/>
          <w:pgMar w:top="0" w:bottom="280" w:left="560" w:right="260"/>
        </w:sectPr>
      </w:pPr>
    </w:p>
    <w:p>
      <w:pPr>
        <w:pStyle w:val="BodyText"/>
        <w:spacing w:line="266" w:lineRule="auto" w:before="79"/>
        <w:ind w:left="112" w:right="112" w:firstLine="240"/>
        <w:jc w:val="both"/>
      </w:pPr>
      <w:r>
        <w:rPr/>
        <w:pict>
          <v:group style="position:absolute;margin-left:-.5pt;margin-top:68.299004pt;width:5.1pt;height:47pt;mso-position-horizontal-relative:page;mso-position-vertical-relative:page;z-index:16240128" id="docshapegroup2498" coordorigin="-10,1366" coordsize="102,940">
            <v:rect style="position:absolute;left:0;top:1375;width:82;height:920" id="docshape2499" filled="true" fillcolor="#231f20" stroked="false">
              <v:fill type="solid"/>
            </v:rect>
            <v:shape style="position:absolute;left:0;top:1375;width:82;height:920" id="docshape2500" coordorigin="0,1376" coordsize="82,920" path="m0,1376l82,1376,82,2296,0,2296e" filled="false" stroked="true" strokeweight="1pt" strokecolor="#231f20">
              <v:path arrowok="t"/>
              <v:stroke dashstyle="solid"/>
            </v:shape>
            <w10:wrap type="none"/>
          </v:group>
        </w:pict>
      </w:r>
      <w:r>
        <w:rPr>
          <w:color w:val="231F20"/>
        </w:rPr>
        <w:t>C++ prevents this from happening. Other languages are more permissive. </w:t>
      </w:r>
      <w:r>
        <w:rPr>
          <w:color w:val="231F20"/>
        </w:rPr>
        <w:t>For instance, overridden methods can be called from constructors in Java, but I</w:t>
      </w:r>
      <w:r>
        <w:rPr>
          <w:color w:val="231F20"/>
          <w:spacing w:val="40"/>
        </w:rPr>
        <w:t> </w:t>
      </w:r>
      <w:r>
        <w:rPr>
          <w:color w:val="231F20"/>
        </w:rPr>
        <w:t>don’t recommend doing it in production code.</w:t>
      </w:r>
    </w:p>
    <w:p>
      <w:pPr>
        <w:pStyle w:val="BodyText"/>
        <w:spacing w:line="261" w:lineRule="auto"/>
        <w:ind w:left="112" w:right="112" w:firstLine="240"/>
        <w:jc w:val="both"/>
      </w:pPr>
      <w:r>
        <w:rPr>
          <w:color w:val="231F20"/>
        </w:rPr>
        <w:t>In C++, this little protection mechanism prevents us from replacing behavior in constructors. Fortunately, we have a few other ways to do this. If the object that you are replacing is not used in the constructor, you can use </w:t>
      </w:r>
      <w:r>
        <w:rPr>
          <w:rFonts w:ascii="Book Antiqua"/>
          <w:i/>
          <w:color w:val="231F20"/>
        </w:rPr>
        <w:t>Extract </w:t>
      </w:r>
      <w:r>
        <w:rPr>
          <w:rFonts w:ascii="Book Antiqua"/>
          <w:i/>
          <w:color w:val="231F20"/>
        </w:rPr>
        <w:t>and</w:t>
      </w:r>
      <w:r>
        <w:rPr>
          <w:rFonts w:ascii="Book Antiqua"/>
          <w:i/>
          <w:color w:val="231F20"/>
        </w:rPr>
        <w:t> Override Getter (352) </w:t>
      </w:r>
      <w:r>
        <w:rPr>
          <w:color w:val="231F20"/>
        </w:rPr>
        <w:t>to break the dependency. If you do use the object but you need to make sure that you can replace it before another method is called, you can</w:t>
      </w:r>
      <w:r>
        <w:rPr>
          <w:color w:val="231F20"/>
          <w:spacing w:val="40"/>
        </w:rPr>
        <w:t> </w:t>
      </w:r>
      <w:r>
        <w:rPr>
          <w:color w:val="231F20"/>
        </w:rPr>
        <w:t>use</w:t>
      </w:r>
      <w:r>
        <w:rPr>
          <w:color w:val="231F20"/>
          <w:spacing w:val="40"/>
        </w:rPr>
        <w:t> </w:t>
      </w:r>
      <w:r>
        <w:rPr>
          <w:rFonts w:ascii="Book Antiqua"/>
          <w:i/>
          <w:color w:val="231F20"/>
        </w:rPr>
        <w:t>Supersede Instance Variable</w:t>
      </w:r>
      <w:r>
        <w:rPr>
          <w:color w:val="231F20"/>
        </w:rPr>
        <w:t>.</w:t>
      </w:r>
      <w:r>
        <w:rPr>
          <w:color w:val="231F20"/>
          <w:spacing w:val="40"/>
        </w:rPr>
        <w:t> </w:t>
      </w:r>
      <w:r>
        <w:rPr>
          <w:color w:val="231F20"/>
        </w:rPr>
        <w:t>Here</w:t>
      </w:r>
      <w:r>
        <w:rPr>
          <w:color w:val="231F20"/>
          <w:spacing w:val="40"/>
        </w:rPr>
        <w:t> </w:t>
      </w:r>
      <w:r>
        <w:rPr>
          <w:color w:val="231F20"/>
        </w:rPr>
        <w:t>is</w:t>
      </w:r>
      <w:r>
        <w:rPr>
          <w:color w:val="231F20"/>
          <w:spacing w:val="40"/>
        </w:rPr>
        <w:t> </w:t>
      </w:r>
      <w:r>
        <w:rPr>
          <w:color w:val="231F20"/>
        </w:rPr>
        <w:t>an</w:t>
      </w:r>
      <w:r>
        <w:rPr>
          <w:color w:val="231F20"/>
          <w:spacing w:val="40"/>
        </w:rPr>
        <w:t> </w:t>
      </w:r>
      <w:r>
        <w:rPr>
          <w:color w:val="231F20"/>
        </w:rPr>
        <w:t>example:</w:t>
      </w:r>
    </w:p>
    <w:p>
      <w:pPr>
        <w:spacing w:before="127"/>
        <w:ind w:left="112" w:right="0" w:firstLine="0"/>
        <w:jc w:val="left"/>
        <w:rPr>
          <w:rFonts w:ascii="Lucida Console"/>
          <w:sz w:val="16"/>
        </w:rPr>
      </w:pPr>
      <w:r>
        <w:rPr>
          <w:rFonts w:ascii="Lucida Console"/>
          <w:color w:val="231F20"/>
          <w:spacing w:val="-23"/>
          <w:sz w:val="16"/>
        </w:rPr>
        <w:t>BlendingPen::BlendingPen()</w:t>
      </w:r>
    </w:p>
    <w:p>
      <w:pPr>
        <w:spacing w:before="46"/>
        <w:ind w:left="11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2"/>
          <w:sz w:val="16"/>
        </w:rPr>
        <w:t>setName("BlendingPen");</w:t>
      </w:r>
    </w:p>
    <w:p>
      <w:pPr>
        <w:spacing w:before="46"/>
        <w:ind w:left="392" w:right="0" w:firstLine="0"/>
        <w:jc w:val="left"/>
        <w:rPr>
          <w:rFonts w:ascii="Lucida Console"/>
          <w:sz w:val="16"/>
        </w:rPr>
      </w:pPr>
      <w:r>
        <w:rPr>
          <w:rFonts w:ascii="Lucida Console"/>
          <w:color w:val="231F20"/>
          <w:spacing w:val="-22"/>
          <w:sz w:val="16"/>
        </w:rPr>
        <w:t>m_param</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4"/>
          <w:sz w:val="16"/>
        </w:rPr>
        <w:t>ParameterFactory::createParameter(</w:t>
      </w:r>
    </w:p>
    <w:p>
      <w:pPr>
        <w:spacing w:line="309" w:lineRule="auto" w:before="46"/>
        <w:ind w:left="392" w:right="3310" w:firstLine="1261"/>
        <w:jc w:val="left"/>
        <w:rPr>
          <w:rFonts w:ascii="Lucida Console"/>
          <w:sz w:val="16"/>
        </w:rPr>
      </w:pPr>
      <w:r>
        <w:rPr>
          <w:rFonts w:ascii="Lucida Console"/>
          <w:color w:val="231F20"/>
          <w:spacing w:val="-24"/>
          <w:sz w:val="16"/>
        </w:rPr>
        <w:t>"cm",</w:t>
      </w:r>
      <w:r>
        <w:rPr>
          <w:rFonts w:ascii="Lucida Console"/>
          <w:color w:val="231F20"/>
          <w:spacing w:val="-55"/>
          <w:sz w:val="16"/>
        </w:rPr>
        <w:t> </w:t>
      </w:r>
      <w:r>
        <w:rPr>
          <w:rFonts w:ascii="Lucida Console"/>
          <w:color w:val="231F20"/>
          <w:spacing w:val="-24"/>
          <w:sz w:val="16"/>
        </w:rPr>
        <w:t>"Fade",</w:t>
      </w:r>
      <w:r>
        <w:rPr>
          <w:rFonts w:ascii="Lucida Console"/>
          <w:color w:val="231F20"/>
          <w:spacing w:val="-53"/>
          <w:sz w:val="16"/>
        </w:rPr>
        <w:t> </w:t>
      </w:r>
      <w:r>
        <w:rPr>
          <w:rFonts w:ascii="Lucida Console"/>
          <w:color w:val="231F20"/>
          <w:spacing w:val="-24"/>
          <w:sz w:val="16"/>
        </w:rPr>
        <w:t>"Aspect</w:t>
      </w:r>
      <w:r>
        <w:rPr>
          <w:rFonts w:ascii="Lucida Console"/>
          <w:color w:val="231F20"/>
          <w:spacing w:val="-53"/>
          <w:sz w:val="16"/>
        </w:rPr>
        <w:t> </w:t>
      </w:r>
      <w:r>
        <w:rPr>
          <w:rFonts w:ascii="Lucida Console"/>
          <w:color w:val="231F20"/>
          <w:spacing w:val="-24"/>
          <w:sz w:val="16"/>
        </w:rPr>
        <w:t>Alter"); </w:t>
      </w:r>
      <w:r>
        <w:rPr>
          <w:rFonts w:ascii="Lucida Console"/>
          <w:color w:val="231F20"/>
          <w:spacing w:val="-22"/>
          <w:sz w:val="16"/>
        </w:rPr>
        <w:t>m_param-&gt;addChoice("blend");</w:t>
      </w:r>
    </w:p>
    <w:p>
      <w:pPr>
        <w:spacing w:line="309" w:lineRule="auto" w:before="0"/>
        <w:ind w:left="392" w:right="4642" w:firstLine="0"/>
        <w:jc w:val="left"/>
        <w:rPr>
          <w:rFonts w:ascii="Lucida Console"/>
          <w:sz w:val="16"/>
        </w:rPr>
      </w:pPr>
      <w:r>
        <w:rPr>
          <w:rFonts w:ascii="Lucida Console"/>
          <w:color w:val="231F20"/>
          <w:spacing w:val="-22"/>
          <w:sz w:val="16"/>
        </w:rPr>
        <w:t>m_param-&gt;addChoice("add"); </w:t>
      </w:r>
      <w:r>
        <w:rPr>
          <w:rFonts w:ascii="Lucida Console"/>
          <w:color w:val="231F20"/>
          <w:spacing w:val="-29"/>
          <w:sz w:val="16"/>
        </w:rPr>
        <w:t>m_param-</w:t>
      </w:r>
      <w:r>
        <w:rPr>
          <w:rFonts w:ascii="Lucida Console"/>
          <w:color w:val="231F20"/>
          <w:spacing w:val="-28"/>
          <w:sz w:val="16"/>
        </w:rPr>
        <w:t>&gt;addChoice("filter");</w:t>
      </w:r>
    </w:p>
    <w:p>
      <w:pPr>
        <w:pStyle w:val="BodyText"/>
        <w:spacing w:before="4"/>
        <w:rPr>
          <w:rFonts w:ascii="Lucida Console"/>
        </w:rPr>
      </w:pPr>
    </w:p>
    <w:p>
      <w:pPr>
        <w:spacing w:before="1"/>
        <w:ind w:left="392" w:right="0" w:firstLine="0"/>
        <w:jc w:val="left"/>
        <w:rPr>
          <w:rFonts w:ascii="Lucida Console"/>
          <w:sz w:val="16"/>
        </w:rPr>
      </w:pPr>
      <w:r>
        <w:rPr>
          <w:rFonts w:ascii="Lucida Console"/>
          <w:color w:val="231F20"/>
          <w:spacing w:val="-28"/>
          <w:sz w:val="16"/>
        </w:rPr>
        <w:t>setParamByName("cm",</w:t>
      </w:r>
      <w:r>
        <w:rPr>
          <w:rFonts w:ascii="Lucida Console"/>
          <w:color w:val="231F20"/>
          <w:spacing w:val="-26"/>
          <w:sz w:val="16"/>
        </w:rPr>
        <w:t> </w:t>
      </w:r>
      <w:r>
        <w:rPr>
          <w:rFonts w:ascii="Lucida Console"/>
          <w:color w:val="231F20"/>
          <w:spacing w:val="-10"/>
          <w:sz w:val="16"/>
        </w:rPr>
        <w:t>"blend");</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In</w:t>
      </w:r>
      <w:r>
        <w:rPr>
          <w:color w:val="231F20"/>
          <w:spacing w:val="41"/>
        </w:rPr>
        <w:t> </w:t>
      </w:r>
      <w:r>
        <w:rPr>
          <w:color w:val="231F20"/>
        </w:rPr>
        <w:t>this</w:t>
      </w:r>
      <w:r>
        <w:rPr>
          <w:color w:val="231F20"/>
          <w:spacing w:val="42"/>
        </w:rPr>
        <w:t> </w:t>
      </w:r>
      <w:r>
        <w:rPr>
          <w:color w:val="231F20"/>
        </w:rPr>
        <w:t>case,</w:t>
      </w:r>
      <w:r>
        <w:rPr>
          <w:color w:val="231F20"/>
          <w:spacing w:val="42"/>
        </w:rPr>
        <w:t> </w:t>
      </w:r>
      <w:r>
        <w:rPr>
          <w:color w:val="231F20"/>
        </w:rPr>
        <w:t>a</w:t>
      </w:r>
      <w:r>
        <w:rPr>
          <w:color w:val="231F20"/>
          <w:spacing w:val="42"/>
        </w:rPr>
        <w:t> </w:t>
      </w:r>
      <w:r>
        <w:rPr>
          <w:color w:val="231F20"/>
        </w:rPr>
        <w:t>constructor</w:t>
      </w:r>
      <w:r>
        <w:rPr>
          <w:color w:val="231F20"/>
          <w:spacing w:val="42"/>
        </w:rPr>
        <w:t> </w:t>
      </w:r>
      <w:r>
        <w:rPr>
          <w:color w:val="231F20"/>
        </w:rPr>
        <w:t>is</w:t>
      </w:r>
      <w:r>
        <w:rPr>
          <w:color w:val="231F20"/>
          <w:spacing w:val="42"/>
        </w:rPr>
        <w:t> </w:t>
      </w:r>
      <w:r>
        <w:rPr>
          <w:color w:val="231F20"/>
        </w:rPr>
        <w:t>creating</w:t>
      </w:r>
      <w:r>
        <w:rPr>
          <w:color w:val="231F20"/>
          <w:spacing w:val="41"/>
        </w:rPr>
        <w:t> </w:t>
      </w:r>
      <w:r>
        <w:rPr>
          <w:color w:val="231F20"/>
        </w:rPr>
        <w:t>a</w:t>
      </w:r>
      <w:r>
        <w:rPr>
          <w:color w:val="231F20"/>
          <w:spacing w:val="42"/>
        </w:rPr>
        <w:t> </w:t>
      </w:r>
      <w:r>
        <w:rPr>
          <w:color w:val="231F20"/>
        </w:rPr>
        <w:t>parameter</w:t>
      </w:r>
      <w:r>
        <w:rPr>
          <w:color w:val="231F20"/>
          <w:spacing w:val="42"/>
        </w:rPr>
        <w:t> </w:t>
      </w:r>
      <w:r>
        <w:rPr>
          <w:color w:val="231F20"/>
        </w:rPr>
        <w:t>through</w:t>
      </w:r>
      <w:r>
        <w:rPr>
          <w:color w:val="231F20"/>
          <w:spacing w:val="42"/>
        </w:rPr>
        <w:t> </w:t>
      </w:r>
      <w:r>
        <w:rPr>
          <w:color w:val="231F20"/>
        </w:rPr>
        <w:t>a</w:t>
      </w:r>
      <w:r>
        <w:rPr>
          <w:color w:val="231F20"/>
          <w:spacing w:val="42"/>
        </w:rPr>
        <w:t> </w:t>
      </w:r>
      <w:r>
        <w:rPr>
          <w:color w:val="231F20"/>
        </w:rPr>
        <w:t>factory.</w:t>
      </w:r>
      <w:r>
        <w:rPr>
          <w:color w:val="231F20"/>
          <w:spacing w:val="42"/>
        </w:rPr>
        <w:t> </w:t>
      </w:r>
      <w:r>
        <w:rPr>
          <w:color w:val="231F20"/>
          <w:spacing w:val="-5"/>
        </w:rPr>
        <w:t>We</w:t>
      </w:r>
    </w:p>
    <w:p>
      <w:pPr>
        <w:pStyle w:val="BodyText"/>
        <w:spacing w:line="261" w:lineRule="auto" w:before="25"/>
        <w:ind w:left="112" w:right="112"/>
        <w:jc w:val="both"/>
      </w:pPr>
      <w:r>
        <w:rPr>
          <w:color w:val="231F20"/>
        </w:rPr>
        <w:t>could use </w:t>
      </w:r>
      <w:r>
        <w:rPr>
          <w:rFonts w:ascii="Book Antiqua" w:hAnsi="Book Antiqua"/>
          <w:i/>
          <w:color w:val="231F20"/>
        </w:rPr>
        <w:t>Introduce Static Setter (372) </w:t>
      </w:r>
      <w:r>
        <w:rPr>
          <w:color w:val="231F20"/>
        </w:rPr>
        <w:t>to get some control over the next object that the factory returns, but that is pretty invasive. If we don’t mind adding </w:t>
      </w:r>
      <w:r>
        <w:rPr>
          <w:color w:val="231F20"/>
        </w:rPr>
        <w:t>an extra method to the class, we can supersede the parameter that we created in the constructor:</w:t>
      </w:r>
    </w:p>
    <w:p>
      <w:pPr>
        <w:spacing w:before="143"/>
        <w:ind w:left="112"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BlendingPen::supersedeParameter(Parameter</w:t>
      </w:r>
      <w:r>
        <w:rPr>
          <w:rFonts w:ascii="Lucida Console"/>
          <w:color w:val="231F20"/>
          <w:spacing w:val="-25"/>
          <w:sz w:val="16"/>
        </w:rPr>
        <w:t> </w:t>
      </w:r>
      <w:r>
        <w:rPr>
          <w:rFonts w:ascii="Lucida Console"/>
          <w:color w:val="231F20"/>
          <w:spacing w:val="-28"/>
          <w:sz w:val="16"/>
        </w:rPr>
        <w:t>*newParameter)</w:t>
      </w:r>
    </w:p>
    <w:p>
      <w:pPr>
        <w:spacing w:before="40"/>
        <w:ind w:left="112" w:right="0" w:firstLine="0"/>
        <w:jc w:val="left"/>
        <w:rPr>
          <w:rFonts w:ascii="Lucida Console"/>
          <w:sz w:val="16"/>
        </w:rPr>
      </w:pPr>
      <w:r>
        <w:rPr>
          <w:rFonts w:ascii="Lucida Console"/>
          <w:color w:val="231F20"/>
          <w:w w:val="99"/>
          <w:sz w:val="16"/>
        </w:rPr>
        <w:t>{</w:t>
      </w:r>
    </w:p>
    <w:p>
      <w:pPr>
        <w:pStyle w:val="BodyText"/>
        <w:rPr>
          <w:rFonts w:ascii="Lucida Console"/>
          <w:sz w:val="18"/>
        </w:rPr>
      </w:pPr>
    </w:p>
    <w:p>
      <w:pPr>
        <w:spacing w:before="0"/>
        <w:ind w:left="392" w:right="0" w:firstLine="0"/>
        <w:jc w:val="left"/>
        <w:rPr>
          <w:rFonts w:ascii="Lucida Console"/>
          <w:sz w:val="16"/>
        </w:rPr>
      </w:pPr>
      <w:r>
        <w:rPr>
          <w:rFonts w:ascii="Lucida Console"/>
          <w:color w:val="231F20"/>
          <w:spacing w:val="-25"/>
          <w:sz w:val="16"/>
        </w:rPr>
        <w:t>delete</w:t>
      </w:r>
      <w:r>
        <w:rPr>
          <w:rFonts w:ascii="Lucida Console"/>
          <w:color w:val="231F20"/>
          <w:spacing w:val="-44"/>
          <w:sz w:val="16"/>
        </w:rPr>
        <w:t> </w:t>
      </w:r>
      <w:r>
        <w:rPr>
          <w:rFonts w:ascii="Lucida Console"/>
          <w:color w:val="231F20"/>
          <w:spacing w:val="-9"/>
          <w:sz w:val="16"/>
        </w:rPr>
        <w:t>m_param;</w:t>
      </w:r>
    </w:p>
    <w:p>
      <w:pPr>
        <w:pStyle w:val="BodyText"/>
        <w:rPr>
          <w:rFonts w:ascii="Lucida Console"/>
          <w:sz w:val="18"/>
        </w:rPr>
      </w:pPr>
    </w:p>
    <w:p>
      <w:pPr>
        <w:spacing w:before="0"/>
        <w:ind w:left="392" w:right="0" w:firstLine="0"/>
        <w:jc w:val="left"/>
        <w:rPr>
          <w:rFonts w:ascii="Lucida Console"/>
          <w:sz w:val="16"/>
        </w:rPr>
      </w:pPr>
      <w:r>
        <w:rPr>
          <w:rFonts w:ascii="Lucida Console"/>
          <w:color w:val="231F20"/>
          <w:spacing w:val="-22"/>
          <w:sz w:val="16"/>
        </w:rPr>
        <w:t>m_param</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newParameter;</w:t>
      </w:r>
    </w:p>
    <w:p>
      <w:pPr>
        <w:pStyle w:val="BodyText"/>
        <w:rPr>
          <w:rFonts w:ascii="Lucida Console"/>
          <w:sz w:val="18"/>
        </w:rPr>
      </w:pPr>
    </w:p>
    <w:p>
      <w:pPr>
        <w:spacing w:before="0"/>
        <w:ind w:left="112" w:right="0" w:firstLine="0"/>
        <w:jc w:val="left"/>
        <w:rPr>
          <w:rFonts w:ascii="Lucida Console"/>
          <w:sz w:val="16"/>
        </w:rPr>
      </w:pPr>
      <w:r>
        <w:rPr>
          <w:rFonts w:ascii="Lucida Console"/>
          <w:color w:val="231F20"/>
          <w:w w:val="99"/>
          <w:sz w:val="16"/>
        </w:rPr>
        <w:t>}</w:t>
      </w:r>
    </w:p>
    <w:p>
      <w:pPr>
        <w:spacing w:before="143"/>
        <w:ind w:left="352" w:right="0" w:firstLine="0"/>
        <w:jc w:val="left"/>
        <w:rPr>
          <w:sz w:val="20"/>
        </w:rPr>
      </w:pPr>
      <w:r>
        <w:rPr>
          <w:color w:val="231F20"/>
          <w:spacing w:val="-10"/>
          <w:sz w:val="20"/>
        </w:rPr>
        <w:t>In</w:t>
      </w:r>
      <w:r>
        <w:rPr>
          <w:color w:val="231F20"/>
          <w:spacing w:val="1"/>
          <w:sz w:val="20"/>
        </w:rPr>
        <w:t> </w:t>
      </w:r>
      <w:r>
        <w:rPr>
          <w:color w:val="231F20"/>
          <w:spacing w:val="-10"/>
          <w:sz w:val="20"/>
        </w:rPr>
        <w:t>tests,</w:t>
      </w:r>
      <w:r>
        <w:rPr>
          <w:color w:val="231F20"/>
          <w:spacing w:val="3"/>
          <w:sz w:val="20"/>
        </w:rPr>
        <w:t> </w:t>
      </w:r>
      <w:r>
        <w:rPr>
          <w:color w:val="231F20"/>
          <w:spacing w:val="-10"/>
          <w:sz w:val="20"/>
        </w:rPr>
        <w:t>we</w:t>
      </w:r>
      <w:r>
        <w:rPr>
          <w:color w:val="231F20"/>
          <w:spacing w:val="4"/>
          <w:sz w:val="20"/>
        </w:rPr>
        <w:t> </w:t>
      </w:r>
      <w:r>
        <w:rPr>
          <w:color w:val="231F20"/>
          <w:spacing w:val="-10"/>
          <w:sz w:val="20"/>
        </w:rPr>
        <w:t>can</w:t>
      </w:r>
      <w:r>
        <w:rPr>
          <w:color w:val="231F20"/>
          <w:spacing w:val="4"/>
          <w:sz w:val="20"/>
        </w:rPr>
        <w:t> </w:t>
      </w:r>
      <w:r>
        <w:rPr>
          <w:color w:val="231F20"/>
          <w:spacing w:val="-10"/>
          <w:sz w:val="20"/>
        </w:rPr>
        <w:t>create</w:t>
      </w:r>
      <w:r>
        <w:rPr>
          <w:color w:val="231F20"/>
          <w:spacing w:val="3"/>
          <w:sz w:val="20"/>
        </w:rPr>
        <w:t> </w:t>
      </w:r>
      <w:r>
        <w:rPr>
          <w:color w:val="231F20"/>
          <w:spacing w:val="-10"/>
          <w:sz w:val="20"/>
        </w:rPr>
        <w:t>pens</w:t>
      </w:r>
      <w:r>
        <w:rPr>
          <w:color w:val="231F20"/>
          <w:spacing w:val="4"/>
          <w:sz w:val="20"/>
        </w:rPr>
        <w:t> </w:t>
      </w:r>
      <w:r>
        <w:rPr>
          <w:color w:val="231F20"/>
          <w:spacing w:val="-10"/>
          <w:sz w:val="20"/>
        </w:rPr>
        <w:t>as</w:t>
      </w:r>
      <w:r>
        <w:rPr>
          <w:color w:val="231F20"/>
          <w:spacing w:val="4"/>
          <w:sz w:val="20"/>
        </w:rPr>
        <w:t> </w:t>
      </w:r>
      <w:r>
        <w:rPr>
          <w:color w:val="231F20"/>
          <w:spacing w:val="-10"/>
          <w:sz w:val="20"/>
        </w:rPr>
        <w:t>we</w:t>
      </w:r>
      <w:r>
        <w:rPr>
          <w:color w:val="231F20"/>
          <w:spacing w:val="3"/>
          <w:sz w:val="20"/>
        </w:rPr>
        <w:t> </w:t>
      </w:r>
      <w:r>
        <w:rPr>
          <w:color w:val="231F20"/>
          <w:spacing w:val="-10"/>
          <w:sz w:val="20"/>
        </w:rPr>
        <w:t>need</w:t>
      </w:r>
      <w:r>
        <w:rPr>
          <w:color w:val="231F20"/>
          <w:spacing w:val="4"/>
          <w:sz w:val="20"/>
        </w:rPr>
        <w:t> </w:t>
      </w:r>
      <w:r>
        <w:rPr>
          <w:color w:val="231F20"/>
          <w:spacing w:val="-10"/>
          <w:sz w:val="20"/>
        </w:rPr>
        <w:t>them</w:t>
      </w:r>
      <w:r>
        <w:rPr>
          <w:color w:val="231F20"/>
          <w:spacing w:val="4"/>
          <w:sz w:val="20"/>
        </w:rPr>
        <w:t> </w:t>
      </w:r>
      <w:r>
        <w:rPr>
          <w:color w:val="231F20"/>
          <w:spacing w:val="-10"/>
          <w:sz w:val="20"/>
        </w:rPr>
        <w:t>and</w:t>
      </w:r>
      <w:r>
        <w:rPr>
          <w:color w:val="231F20"/>
          <w:spacing w:val="3"/>
          <w:sz w:val="20"/>
        </w:rPr>
        <w:t> </w:t>
      </w:r>
      <w:r>
        <w:rPr>
          <w:color w:val="231F20"/>
          <w:spacing w:val="-10"/>
          <w:sz w:val="20"/>
        </w:rPr>
        <w:t>call</w:t>
      </w:r>
      <w:r>
        <w:rPr>
          <w:color w:val="231F20"/>
          <w:spacing w:val="2"/>
          <w:sz w:val="20"/>
        </w:rPr>
        <w:t> </w:t>
      </w:r>
      <w:r>
        <w:rPr>
          <w:rFonts w:ascii="Lucida Console"/>
          <w:color w:val="231F20"/>
          <w:spacing w:val="-10"/>
          <w:sz w:val="19"/>
        </w:rPr>
        <w:t>supersedeParameter</w:t>
      </w:r>
      <w:r>
        <w:rPr>
          <w:rFonts w:ascii="Lucida Console"/>
          <w:color w:val="231F20"/>
          <w:spacing w:val="-92"/>
          <w:sz w:val="19"/>
        </w:rPr>
        <w:t> </w:t>
      </w:r>
      <w:r>
        <w:rPr>
          <w:color w:val="231F20"/>
          <w:spacing w:val="-10"/>
          <w:sz w:val="20"/>
        </w:rPr>
        <w:t>when</w:t>
      </w:r>
    </w:p>
    <w:p>
      <w:pPr>
        <w:pStyle w:val="BodyText"/>
        <w:spacing w:before="25"/>
        <w:ind w:left="111"/>
        <w:jc w:val="both"/>
      </w:pPr>
      <w:r>
        <w:rPr>
          <w:color w:val="231F20"/>
        </w:rPr>
        <w:t>we</w:t>
      </w:r>
      <w:r>
        <w:rPr>
          <w:color w:val="231F20"/>
          <w:spacing w:val="1"/>
        </w:rPr>
        <w:t> </w:t>
      </w:r>
      <w:r>
        <w:rPr>
          <w:color w:val="231F20"/>
        </w:rPr>
        <w:t>need</w:t>
      </w:r>
      <w:r>
        <w:rPr>
          <w:color w:val="231F20"/>
          <w:spacing w:val="3"/>
        </w:rPr>
        <w:t> </w:t>
      </w:r>
      <w:r>
        <w:rPr>
          <w:color w:val="231F20"/>
        </w:rPr>
        <w:t>to</w:t>
      </w:r>
      <w:r>
        <w:rPr>
          <w:color w:val="231F20"/>
          <w:spacing w:val="3"/>
        </w:rPr>
        <w:t> </w:t>
      </w:r>
      <w:r>
        <w:rPr>
          <w:color w:val="231F20"/>
        </w:rPr>
        <w:t>put</w:t>
      </w:r>
      <w:r>
        <w:rPr>
          <w:color w:val="231F20"/>
          <w:spacing w:val="3"/>
        </w:rPr>
        <w:t> </w:t>
      </w:r>
      <w:r>
        <w:rPr>
          <w:color w:val="231F20"/>
        </w:rPr>
        <w:t>in</w:t>
      </w:r>
      <w:r>
        <w:rPr>
          <w:color w:val="231F20"/>
          <w:spacing w:val="3"/>
        </w:rPr>
        <w:t> </w:t>
      </w:r>
      <w:r>
        <w:rPr>
          <w:color w:val="231F20"/>
        </w:rPr>
        <w:t>a</w:t>
      </w:r>
      <w:r>
        <w:rPr>
          <w:color w:val="231F20"/>
          <w:spacing w:val="3"/>
        </w:rPr>
        <w:t> </w:t>
      </w:r>
      <w:r>
        <w:rPr>
          <w:color w:val="231F20"/>
        </w:rPr>
        <w:t>sensing</w:t>
      </w:r>
      <w:r>
        <w:rPr>
          <w:color w:val="231F20"/>
          <w:spacing w:val="3"/>
        </w:rPr>
        <w:t> </w:t>
      </w:r>
      <w:r>
        <w:rPr>
          <w:color w:val="231F20"/>
          <w:spacing w:val="-2"/>
        </w:rPr>
        <w:t>object.</w:t>
      </w:r>
    </w:p>
    <w:p>
      <w:pPr>
        <w:spacing w:line="254" w:lineRule="auto" w:before="26"/>
        <w:ind w:left="111" w:right="112" w:firstLine="240"/>
        <w:jc w:val="both"/>
        <w:rPr>
          <w:sz w:val="20"/>
        </w:rPr>
      </w:pPr>
      <w:r>
        <w:rPr>
          <w:color w:val="231F20"/>
          <w:sz w:val="20"/>
        </w:rPr>
        <w:t>On</w:t>
      </w:r>
      <w:r>
        <w:rPr>
          <w:color w:val="231F20"/>
          <w:spacing w:val="24"/>
          <w:sz w:val="20"/>
        </w:rPr>
        <w:t> </w:t>
      </w:r>
      <w:r>
        <w:rPr>
          <w:color w:val="231F20"/>
          <w:sz w:val="20"/>
        </w:rPr>
        <w:t>the</w:t>
      </w:r>
      <w:r>
        <w:rPr>
          <w:color w:val="231F20"/>
          <w:spacing w:val="24"/>
          <w:sz w:val="20"/>
        </w:rPr>
        <w:t> </w:t>
      </w:r>
      <w:r>
        <w:rPr>
          <w:color w:val="231F20"/>
          <w:sz w:val="20"/>
        </w:rPr>
        <w:t>surface,</w:t>
      </w:r>
      <w:r>
        <w:rPr>
          <w:color w:val="231F20"/>
          <w:spacing w:val="24"/>
          <w:sz w:val="20"/>
        </w:rPr>
        <w:t> </w:t>
      </w:r>
      <w:r>
        <w:rPr>
          <w:rFonts w:ascii="Book Antiqua"/>
          <w:i/>
          <w:color w:val="231F20"/>
          <w:sz w:val="20"/>
        </w:rPr>
        <w:t>Supersede</w:t>
      </w:r>
      <w:r>
        <w:rPr>
          <w:rFonts w:ascii="Book Antiqua"/>
          <w:i/>
          <w:color w:val="231F20"/>
          <w:spacing w:val="18"/>
          <w:sz w:val="20"/>
        </w:rPr>
        <w:t> </w:t>
      </w:r>
      <w:r>
        <w:rPr>
          <w:rFonts w:ascii="Book Antiqua"/>
          <w:i/>
          <w:color w:val="231F20"/>
          <w:sz w:val="20"/>
        </w:rPr>
        <w:t>Instance</w:t>
      </w:r>
      <w:r>
        <w:rPr>
          <w:rFonts w:ascii="Book Antiqua"/>
          <w:i/>
          <w:color w:val="231F20"/>
          <w:spacing w:val="18"/>
          <w:sz w:val="20"/>
        </w:rPr>
        <w:t> </w:t>
      </w:r>
      <w:r>
        <w:rPr>
          <w:rFonts w:ascii="Book Antiqua"/>
          <w:i/>
          <w:color w:val="231F20"/>
          <w:sz w:val="20"/>
        </w:rPr>
        <w:t>Variable</w:t>
      </w:r>
      <w:r>
        <w:rPr>
          <w:rFonts w:ascii="Book Antiqua"/>
          <w:i/>
          <w:color w:val="231F20"/>
          <w:spacing w:val="18"/>
          <w:sz w:val="20"/>
        </w:rPr>
        <w:t> </w:t>
      </w:r>
      <w:r>
        <w:rPr>
          <w:color w:val="231F20"/>
          <w:sz w:val="20"/>
        </w:rPr>
        <w:t>looks</w:t>
      </w:r>
      <w:r>
        <w:rPr>
          <w:color w:val="231F20"/>
          <w:spacing w:val="24"/>
          <w:sz w:val="20"/>
        </w:rPr>
        <w:t> </w:t>
      </w:r>
      <w:r>
        <w:rPr>
          <w:color w:val="231F20"/>
          <w:sz w:val="20"/>
        </w:rPr>
        <w:t>like</w:t>
      </w:r>
      <w:r>
        <w:rPr>
          <w:color w:val="231F20"/>
          <w:spacing w:val="24"/>
          <w:sz w:val="20"/>
        </w:rPr>
        <w:t> </w:t>
      </w:r>
      <w:r>
        <w:rPr>
          <w:color w:val="231F20"/>
          <w:sz w:val="20"/>
        </w:rPr>
        <w:t>a</w:t>
      </w:r>
      <w:r>
        <w:rPr>
          <w:color w:val="231F20"/>
          <w:spacing w:val="24"/>
          <w:sz w:val="20"/>
        </w:rPr>
        <w:t> </w:t>
      </w:r>
      <w:r>
        <w:rPr>
          <w:color w:val="231F20"/>
          <w:sz w:val="20"/>
        </w:rPr>
        <w:t>poor</w:t>
      </w:r>
      <w:r>
        <w:rPr>
          <w:color w:val="231F20"/>
          <w:spacing w:val="24"/>
          <w:sz w:val="20"/>
        </w:rPr>
        <w:t> </w:t>
      </w:r>
      <w:r>
        <w:rPr>
          <w:color w:val="231F20"/>
          <w:sz w:val="20"/>
        </w:rPr>
        <w:t>way</w:t>
      </w:r>
      <w:r>
        <w:rPr>
          <w:color w:val="231F20"/>
          <w:spacing w:val="24"/>
          <w:sz w:val="20"/>
        </w:rPr>
        <w:t> </w:t>
      </w:r>
      <w:r>
        <w:rPr>
          <w:color w:val="231F20"/>
          <w:sz w:val="20"/>
        </w:rPr>
        <w:t>of</w:t>
      </w:r>
      <w:r>
        <w:rPr>
          <w:color w:val="231F20"/>
          <w:spacing w:val="24"/>
          <w:sz w:val="20"/>
        </w:rPr>
        <w:t> </w:t>
      </w:r>
      <w:r>
        <w:rPr>
          <w:color w:val="231F20"/>
          <w:sz w:val="20"/>
        </w:rPr>
        <w:t>getting a</w:t>
      </w:r>
      <w:r>
        <w:rPr>
          <w:color w:val="231F20"/>
          <w:spacing w:val="36"/>
          <w:sz w:val="20"/>
        </w:rPr>
        <w:t> </w:t>
      </w:r>
      <w:r>
        <w:rPr>
          <w:color w:val="231F20"/>
          <w:sz w:val="20"/>
        </w:rPr>
        <w:t>sensing</w:t>
      </w:r>
      <w:r>
        <w:rPr>
          <w:color w:val="231F20"/>
          <w:spacing w:val="36"/>
          <w:sz w:val="20"/>
        </w:rPr>
        <w:t> </w:t>
      </w:r>
      <w:r>
        <w:rPr>
          <w:color w:val="231F20"/>
          <w:sz w:val="20"/>
        </w:rPr>
        <w:t>object</w:t>
      </w:r>
      <w:r>
        <w:rPr>
          <w:color w:val="231F20"/>
          <w:spacing w:val="36"/>
          <w:sz w:val="20"/>
        </w:rPr>
        <w:t> </w:t>
      </w:r>
      <w:r>
        <w:rPr>
          <w:color w:val="231F20"/>
          <w:sz w:val="20"/>
        </w:rPr>
        <w:t>in</w:t>
      </w:r>
      <w:r>
        <w:rPr>
          <w:color w:val="231F20"/>
          <w:spacing w:val="36"/>
          <w:sz w:val="20"/>
        </w:rPr>
        <w:t> </w:t>
      </w:r>
      <w:r>
        <w:rPr>
          <w:color w:val="231F20"/>
          <w:sz w:val="20"/>
        </w:rPr>
        <w:t>place,</w:t>
      </w:r>
      <w:r>
        <w:rPr>
          <w:color w:val="231F20"/>
          <w:spacing w:val="36"/>
          <w:sz w:val="20"/>
        </w:rPr>
        <w:t> </w:t>
      </w:r>
      <w:r>
        <w:rPr>
          <w:color w:val="231F20"/>
          <w:sz w:val="20"/>
        </w:rPr>
        <w:t>but</w:t>
      </w:r>
      <w:r>
        <w:rPr>
          <w:color w:val="231F20"/>
          <w:spacing w:val="36"/>
          <w:sz w:val="20"/>
        </w:rPr>
        <w:t> </w:t>
      </w:r>
      <w:r>
        <w:rPr>
          <w:color w:val="231F20"/>
          <w:sz w:val="20"/>
        </w:rPr>
        <w:t>in</w:t>
      </w:r>
      <w:r>
        <w:rPr>
          <w:color w:val="231F20"/>
          <w:spacing w:val="36"/>
          <w:sz w:val="20"/>
        </w:rPr>
        <w:t> </w:t>
      </w:r>
      <w:r>
        <w:rPr>
          <w:color w:val="231F20"/>
          <w:sz w:val="20"/>
        </w:rPr>
        <w:t>C++,</w:t>
      </w:r>
      <w:r>
        <w:rPr>
          <w:color w:val="231F20"/>
          <w:spacing w:val="36"/>
          <w:sz w:val="20"/>
        </w:rPr>
        <w:t> </w:t>
      </w:r>
      <w:r>
        <w:rPr>
          <w:color w:val="231F20"/>
          <w:sz w:val="20"/>
        </w:rPr>
        <w:t>when</w:t>
      </w:r>
      <w:r>
        <w:rPr>
          <w:color w:val="231F20"/>
          <w:spacing w:val="35"/>
          <w:sz w:val="20"/>
        </w:rPr>
        <w:t> </w:t>
      </w:r>
      <w:r>
        <w:rPr>
          <w:rFonts w:ascii="Book Antiqua"/>
          <w:i/>
          <w:color w:val="231F20"/>
          <w:sz w:val="20"/>
        </w:rPr>
        <w:t>Parameterize</w:t>
      </w:r>
      <w:r>
        <w:rPr>
          <w:rFonts w:ascii="Book Antiqua"/>
          <w:i/>
          <w:color w:val="231F20"/>
          <w:spacing w:val="30"/>
          <w:sz w:val="20"/>
        </w:rPr>
        <w:t> </w:t>
      </w:r>
      <w:r>
        <w:rPr>
          <w:rFonts w:ascii="Book Antiqua"/>
          <w:i/>
          <w:color w:val="231F20"/>
          <w:sz w:val="20"/>
        </w:rPr>
        <w:t>Constructor</w:t>
      </w:r>
      <w:r>
        <w:rPr>
          <w:rFonts w:ascii="Book Antiqua"/>
          <w:i/>
          <w:color w:val="231F20"/>
          <w:spacing w:val="30"/>
          <w:sz w:val="20"/>
        </w:rPr>
        <w:t> </w:t>
      </w:r>
      <w:r>
        <w:rPr>
          <w:rFonts w:ascii="Book Antiqua"/>
          <w:i/>
          <w:color w:val="231F20"/>
          <w:sz w:val="20"/>
        </w:rPr>
        <w:t>(379)</w:t>
      </w:r>
      <w:r>
        <w:rPr>
          <w:rFonts w:ascii="Book Antiqua"/>
          <w:i/>
          <w:color w:val="231F20"/>
          <w:spacing w:val="29"/>
          <w:sz w:val="20"/>
        </w:rPr>
        <w:t> </w:t>
      </w:r>
      <w:r>
        <w:rPr>
          <w:color w:val="231F20"/>
          <w:sz w:val="20"/>
        </w:rPr>
        <w:t>is too awkward because of tangled logic in the constructor, </w:t>
      </w:r>
      <w:r>
        <w:rPr>
          <w:rFonts w:ascii="Book Antiqua"/>
          <w:i/>
          <w:color w:val="231F20"/>
          <w:sz w:val="20"/>
        </w:rPr>
        <w:t>Supersede Instance</w:t>
      </w:r>
      <w:r>
        <w:rPr>
          <w:rFonts w:ascii="Book Antiqua"/>
          <w:i/>
          <w:color w:val="231F20"/>
          <w:sz w:val="20"/>
        </w:rPr>
        <w:t> Variable (404) </w:t>
      </w:r>
      <w:r>
        <w:rPr>
          <w:color w:val="231F20"/>
          <w:sz w:val="20"/>
        </w:rPr>
        <w:t>can be the best choice. In languages that allow virtual calls in constructors, </w:t>
      </w:r>
      <w:r>
        <w:rPr>
          <w:rFonts w:ascii="Book Antiqua"/>
          <w:i/>
          <w:color w:val="231F20"/>
          <w:sz w:val="20"/>
        </w:rPr>
        <w:t>Extract and Override Factory Method (350) </w:t>
      </w:r>
      <w:r>
        <w:rPr>
          <w:color w:val="231F20"/>
          <w:sz w:val="20"/>
        </w:rPr>
        <w:t>is usually a better </w:t>
      </w:r>
      <w:r>
        <w:rPr>
          <w:color w:val="231F20"/>
          <w:spacing w:val="-2"/>
          <w:sz w:val="20"/>
        </w:rPr>
        <w:t>choice.</w:t>
      </w:r>
    </w:p>
    <w:p>
      <w:pPr>
        <w:spacing w:after="0" w:line="254" w:lineRule="auto"/>
        <w:jc w:val="both"/>
        <w:rPr>
          <w:sz w:val="20"/>
        </w:rPr>
        <w:sectPr>
          <w:pgSz w:w="7910" w:h="11940"/>
          <w:pgMar w:top="320" w:bottom="280" w:left="220" w:right="620"/>
        </w:sectPr>
      </w:pPr>
    </w:p>
    <w:p>
      <w:pPr>
        <w:pStyle w:val="BodyText"/>
        <w:ind w:left="101"/>
      </w:pPr>
      <w:r>
        <w:rPr/>
        <w:pict>
          <v:group style="position:absolute;margin-left:387.800995pt;margin-top:50.299pt;width:6.7pt;height:47pt;mso-position-horizontal-relative:page;mso-position-vertical-relative:page;z-index:16241152" id="docshapegroup2501" coordorigin="7756,1006" coordsize="134,940">
            <v:rect style="position:absolute;left:7766;top:1015;width:114;height:920" id="docshape2502" filled="true" fillcolor="#231f20" stroked="false">
              <v:fill type="solid"/>
            </v:rect>
            <v:shape style="position:absolute;left:7766;top:1015;width:114;height:920" id="docshape2503"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09408" from="388.300995pt,50.799pt" to="393.999995pt,50.799pt" stroked="true" strokeweight="1pt" strokecolor="#231f20">
            <v:stroke dashstyle="solid"/>
            <w10:wrap type="none"/>
          </v:line>
        </w:pict>
      </w:r>
      <w:r>
        <w:rPr/>
        <w:pict>
          <v:shape style="width:342.05pt;height:63pt;mso-position-horizontal-relative:char;mso-position-vertical-relative:line" type="#_x0000_t202" id="docshape2504" filled="true" fillcolor="#e6e7e8" stroked="false">
            <w10:anchorlock/>
            <v:textbox inset="0,0,0,0">
              <w:txbxContent>
                <w:p>
                  <w:pPr>
                    <w:spacing w:line="249" w:lineRule="auto" w:before="69"/>
                    <w:ind w:left="120" w:right="104" w:firstLine="0"/>
                    <w:jc w:val="both"/>
                    <w:rPr>
                      <w:color w:val="000000"/>
                      <w:sz w:val="18"/>
                    </w:rPr>
                  </w:pPr>
                  <w:bookmarkStart w:name="_bookmark446" w:id="577"/>
                  <w:bookmarkEnd w:id="577"/>
                  <w:r>
                    <w:rPr>
                      <w:color w:val="000000"/>
                    </w:rPr>
                  </w:r>
                  <w:r>
                    <w:rPr>
                      <w:color w:val="231F20"/>
                      <w:sz w:val="18"/>
                    </w:rPr>
                    <w:t>Generally, it is poor practice to provide setters that change the base objects that an</w:t>
                  </w:r>
                  <w:r>
                    <w:rPr>
                      <w:color w:val="231F20"/>
                      <w:spacing w:val="40"/>
                      <w:sz w:val="18"/>
                    </w:rPr>
                    <w:t> </w:t>
                  </w:r>
                  <w:r>
                    <w:rPr>
                      <w:color w:val="231F20"/>
                      <w:sz w:val="18"/>
                    </w:rPr>
                    <w:t>object uses. Those setters allow clients to drastically change the behavior of an object</w:t>
                  </w:r>
                  <w:r>
                    <w:rPr>
                      <w:color w:val="231F20"/>
                      <w:spacing w:val="40"/>
                      <w:sz w:val="18"/>
                    </w:rPr>
                    <w:t> </w:t>
                  </w:r>
                  <w:r>
                    <w:rPr>
                      <w:color w:val="231F20"/>
                      <w:sz w:val="18"/>
                    </w:rPr>
                    <w:t>during its lifetime. When someone can make those changes, you have to know </w:t>
                  </w:r>
                  <w:r>
                    <w:rPr>
                      <w:color w:val="231F20"/>
                      <w:sz w:val="18"/>
                    </w:rPr>
                    <w:t>the</w:t>
                  </w:r>
                  <w:r>
                    <w:rPr>
                      <w:color w:val="231F20"/>
                      <w:spacing w:val="40"/>
                      <w:sz w:val="18"/>
                    </w:rPr>
                    <w:t> </w:t>
                  </w:r>
                  <w:r>
                    <w:rPr>
                      <w:color w:val="231F20"/>
                      <w:sz w:val="18"/>
                    </w:rPr>
                    <w:t>history of that object to understand what happens when you call one of its methods.</w:t>
                  </w:r>
                  <w:r>
                    <w:rPr>
                      <w:color w:val="231F20"/>
                      <w:spacing w:val="40"/>
                      <w:sz w:val="18"/>
                    </w:rPr>
                    <w:t> </w:t>
                  </w:r>
                  <w:r>
                    <w:rPr>
                      <w:color w:val="231F20"/>
                      <w:sz w:val="18"/>
                    </w:rPr>
                    <w:t>When you don’t have setters, code is easier to understand.</w:t>
                  </w:r>
                </w:p>
              </w:txbxContent>
            </v:textbox>
            <v:fill type="solid"/>
          </v:shape>
        </w:pict>
      </w:r>
      <w:r>
        <w:rPr/>
      </w:r>
    </w:p>
    <w:p>
      <w:pPr>
        <w:pStyle w:val="BodyText"/>
        <w:spacing w:line="261" w:lineRule="auto" w:before="104"/>
        <w:ind w:left="101" w:right="114" w:firstLine="240"/>
        <w:jc w:val="both"/>
      </w:pPr>
      <w:r>
        <w:rPr>
          <w:color w:val="231F20"/>
        </w:rPr>
        <w:t>One nice thing about using the word </w:t>
      </w:r>
      <w:r>
        <w:rPr>
          <w:rFonts w:ascii="Book Antiqua" w:hAnsi="Book Antiqua"/>
          <w:i/>
          <w:color w:val="231F20"/>
        </w:rPr>
        <w:t>supersede </w:t>
      </w:r>
      <w:r>
        <w:rPr>
          <w:color w:val="231F20"/>
        </w:rPr>
        <w:t>as the method prefix is that it</w:t>
      </w:r>
      <w:r>
        <w:rPr>
          <w:color w:val="231F20"/>
          <w:spacing w:val="40"/>
        </w:rPr>
        <w:t> </w:t>
      </w:r>
      <w:r>
        <w:rPr>
          <w:color w:val="231F20"/>
        </w:rPr>
        <w:t>is kind of fancy and uncommon. If you ever get concerned about whether </w:t>
      </w:r>
      <w:r>
        <w:rPr>
          <w:color w:val="231F20"/>
        </w:rPr>
        <w:t>peo- ple are using the superceding methods in production code, you can do a quick search to make sure they aren’t.</w:t>
      </w:r>
    </w:p>
    <w:p>
      <w:pPr>
        <w:pStyle w:val="BodyText"/>
        <w:spacing w:before="9"/>
        <w:rPr>
          <w:sz w:val="26"/>
        </w:rPr>
      </w:pPr>
    </w:p>
    <w:p>
      <w:pPr>
        <w:pStyle w:val="Heading5"/>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2"/>
          <w:w w:val="105"/>
          <w:sz w:val="20"/>
        </w:rPr>
        <w:t> </w:t>
      </w:r>
      <w:r>
        <w:rPr>
          <w:rFonts w:ascii="Book Antiqua"/>
          <w:i/>
          <w:color w:val="231F20"/>
          <w:w w:val="105"/>
          <w:sz w:val="20"/>
        </w:rPr>
        <w:t>Supersede</w:t>
      </w:r>
      <w:r>
        <w:rPr>
          <w:rFonts w:ascii="Book Antiqua"/>
          <w:i/>
          <w:color w:val="231F20"/>
          <w:spacing w:val="-8"/>
          <w:w w:val="105"/>
          <w:sz w:val="20"/>
        </w:rPr>
        <w:t> </w:t>
      </w:r>
      <w:r>
        <w:rPr>
          <w:rFonts w:ascii="Book Antiqua"/>
          <w:i/>
          <w:color w:val="231F20"/>
          <w:w w:val="105"/>
          <w:sz w:val="20"/>
        </w:rPr>
        <w:t>Instance</w:t>
      </w:r>
      <w:r>
        <w:rPr>
          <w:rFonts w:ascii="Book Antiqua"/>
          <w:i/>
          <w:color w:val="231F20"/>
          <w:spacing w:val="-9"/>
          <w:w w:val="105"/>
          <w:sz w:val="20"/>
        </w:rPr>
        <w:t> </w:t>
      </w:r>
      <w:r>
        <w:rPr>
          <w:rFonts w:ascii="Book Antiqua"/>
          <w:i/>
          <w:color w:val="231F20"/>
          <w:w w:val="105"/>
          <w:sz w:val="20"/>
        </w:rPr>
        <w:t>Variable</w:t>
      </w:r>
      <w:r>
        <w:rPr>
          <w:color w:val="231F20"/>
          <w:w w:val="105"/>
          <w:sz w:val="20"/>
        </w:rPr>
        <w:t>,</w:t>
      </w:r>
      <w:r>
        <w:rPr>
          <w:color w:val="231F20"/>
          <w:spacing w:val="-2"/>
          <w:w w:val="105"/>
          <w:sz w:val="20"/>
        </w:rPr>
        <w:t> </w:t>
      </w:r>
      <w:r>
        <w:rPr>
          <w:color w:val="231F20"/>
          <w:w w:val="105"/>
          <w:sz w:val="20"/>
        </w:rPr>
        <w:t>follow</w:t>
      </w:r>
      <w:r>
        <w:rPr>
          <w:color w:val="231F20"/>
          <w:spacing w:val="-1"/>
          <w:w w:val="105"/>
          <w:sz w:val="20"/>
        </w:rPr>
        <w:t> </w:t>
      </w:r>
      <w:r>
        <w:rPr>
          <w:color w:val="231F20"/>
          <w:w w:val="105"/>
          <w:sz w:val="20"/>
        </w:rPr>
        <w:t>these</w:t>
      </w:r>
      <w:r>
        <w:rPr>
          <w:color w:val="231F20"/>
          <w:spacing w:val="-2"/>
          <w:w w:val="105"/>
          <w:sz w:val="20"/>
        </w:rPr>
        <w:t> steps:</w:t>
      </w:r>
    </w:p>
    <w:p>
      <w:pPr>
        <w:pStyle w:val="ListParagraph"/>
        <w:numPr>
          <w:ilvl w:val="0"/>
          <w:numId w:val="79"/>
        </w:numPr>
        <w:tabs>
          <w:tab w:pos="684" w:val="left" w:leader="none"/>
        </w:tabs>
        <w:spacing w:line="240" w:lineRule="auto" w:before="74" w:after="0"/>
        <w:ind w:left="683" w:right="0" w:hanging="223"/>
        <w:jc w:val="left"/>
        <w:rPr>
          <w:sz w:val="20"/>
        </w:rPr>
      </w:pPr>
      <w:r>
        <w:rPr>
          <w:color w:val="231F20"/>
          <w:sz w:val="20"/>
        </w:rPr>
        <w:t>Identify</w:t>
      </w:r>
      <w:r>
        <w:rPr>
          <w:color w:val="231F20"/>
          <w:spacing w:val="6"/>
          <w:sz w:val="20"/>
        </w:rPr>
        <w:t> </w:t>
      </w:r>
      <w:r>
        <w:rPr>
          <w:color w:val="231F20"/>
          <w:sz w:val="20"/>
        </w:rPr>
        <w:t>the</w:t>
      </w:r>
      <w:r>
        <w:rPr>
          <w:color w:val="231F20"/>
          <w:spacing w:val="6"/>
          <w:sz w:val="20"/>
        </w:rPr>
        <w:t> </w:t>
      </w:r>
      <w:r>
        <w:rPr>
          <w:color w:val="231F20"/>
          <w:sz w:val="20"/>
        </w:rPr>
        <w:t>instance</w:t>
      </w:r>
      <w:r>
        <w:rPr>
          <w:color w:val="231F20"/>
          <w:spacing w:val="6"/>
          <w:sz w:val="20"/>
        </w:rPr>
        <w:t> </w:t>
      </w:r>
      <w:r>
        <w:rPr>
          <w:color w:val="231F20"/>
          <w:sz w:val="20"/>
        </w:rPr>
        <w:t>variable</w:t>
      </w:r>
      <w:r>
        <w:rPr>
          <w:color w:val="231F20"/>
          <w:spacing w:val="6"/>
          <w:sz w:val="20"/>
        </w:rPr>
        <w:t> </w:t>
      </w:r>
      <w:r>
        <w:rPr>
          <w:color w:val="231F20"/>
          <w:sz w:val="20"/>
        </w:rPr>
        <w:t>that</w:t>
      </w:r>
      <w:r>
        <w:rPr>
          <w:color w:val="231F20"/>
          <w:spacing w:val="6"/>
          <w:sz w:val="20"/>
        </w:rPr>
        <w:t> </w:t>
      </w:r>
      <w:r>
        <w:rPr>
          <w:color w:val="231F20"/>
          <w:sz w:val="20"/>
        </w:rPr>
        <w:t>you</w:t>
      </w:r>
      <w:r>
        <w:rPr>
          <w:color w:val="231F20"/>
          <w:spacing w:val="6"/>
          <w:sz w:val="20"/>
        </w:rPr>
        <w:t> </w:t>
      </w:r>
      <w:r>
        <w:rPr>
          <w:color w:val="231F20"/>
          <w:sz w:val="20"/>
        </w:rPr>
        <w:t>want</w:t>
      </w:r>
      <w:r>
        <w:rPr>
          <w:color w:val="231F20"/>
          <w:spacing w:val="6"/>
          <w:sz w:val="20"/>
        </w:rPr>
        <w:t> </w:t>
      </w:r>
      <w:r>
        <w:rPr>
          <w:color w:val="231F20"/>
          <w:sz w:val="20"/>
        </w:rPr>
        <w:t>to</w:t>
      </w:r>
      <w:r>
        <w:rPr>
          <w:color w:val="231F20"/>
          <w:spacing w:val="6"/>
          <w:sz w:val="20"/>
        </w:rPr>
        <w:t> </w:t>
      </w:r>
      <w:r>
        <w:rPr>
          <w:color w:val="231F20"/>
          <w:spacing w:val="-2"/>
          <w:sz w:val="20"/>
        </w:rPr>
        <w:t>supersede.</w:t>
      </w:r>
    </w:p>
    <w:p>
      <w:pPr>
        <w:pStyle w:val="ListParagraph"/>
        <w:numPr>
          <w:ilvl w:val="0"/>
          <w:numId w:val="79"/>
        </w:numPr>
        <w:tabs>
          <w:tab w:pos="693" w:val="left" w:leader="none"/>
        </w:tabs>
        <w:spacing w:line="244" w:lineRule="auto" w:before="126" w:after="0"/>
        <w:ind w:left="686" w:right="116" w:hanging="226"/>
        <w:jc w:val="both"/>
        <w:rPr>
          <w:sz w:val="20"/>
        </w:rPr>
      </w:pPr>
      <w:r>
        <w:rPr>
          <w:color w:val="231F20"/>
          <w:spacing w:val="-4"/>
          <w:sz w:val="20"/>
        </w:rPr>
        <w:t>Create</w:t>
      </w:r>
      <w:r>
        <w:rPr>
          <w:color w:val="231F20"/>
          <w:spacing w:val="-8"/>
          <w:sz w:val="20"/>
        </w:rPr>
        <w:t> </w:t>
      </w:r>
      <w:r>
        <w:rPr>
          <w:color w:val="231F20"/>
          <w:spacing w:val="-4"/>
          <w:sz w:val="20"/>
        </w:rPr>
        <w:t>a</w:t>
      </w:r>
      <w:r>
        <w:rPr>
          <w:color w:val="231F20"/>
          <w:spacing w:val="-7"/>
          <w:sz w:val="20"/>
        </w:rPr>
        <w:t> </w:t>
      </w:r>
      <w:r>
        <w:rPr>
          <w:color w:val="231F20"/>
          <w:spacing w:val="-4"/>
          <w:sz w:val="20"/>
        </w:rPr>
        <w:t>method</w:t>
      </w:r>
      <w:r>
        <w:rPr>
          <w:color w:val="231F20"/>
          <w:spacing w:val="-7"/>
          <w:sz w:val="20"/>
        </w:rPr>
        <w:t> </w:t>
      </w:r>
      <w:r>
        <w:rPr>
          <w:color w:val="231F20"/>
          <w:spacing w:val="-4"/>
          <w:sz w:val="20"/>
        </w:rPr>
        <w:t>named</w:t>
      </w:r>
      <w:r>
        <w:rPr>
          <w:color w:val="231F20"/>
          <w:spacing w:val="-7"/>
          <w:sz w:val="20"/>
        </w:rPr>
        <w:t> </w:t>
      </w:r>
      <w:r>
        <w:rPr>
          <w:rFonts w:ascii="Lucida Console"/>
          <w:color w:val="231F20"/>
          <w:spacing w:val="-4"/>
          <w:sz w:val="19"/>
        </w:rPr>
        <w:t>supersedeXXX</w:t>
      </w:r>
      <w:r>
        <w:rPr>
          <w:color w:val="231F20"/>
          <w:spacing w:val="-4"/>
          <w:sz w:val="20"/>
        </w:rPr>
        <w:t>,</w:t>
      </w:r>
      <w:r>
        <w:rPr>
          <w:color w:val="231F20"/>
          <w:spacing w:val="-7"/>
          <w:sz w:val="20"/>
        </w:rPr>
        <w:t> </w:t>
      </w:r>
      <w:r>
        <w:rPr>
          <w:color w:val="231F20"/>
          <w:spacing w:val="-4"/>
          <w:sz w:val="20"/>
        </w:rPr>
        <w:t>where</w:t>
      </w:r>
      <w:r>
        <w:rPr>
          <w:color w:val="231F20"/>
          <w:spacing w:val="-7"/>
          <w:sz w:val="20"/>
        </w:rPr>
        <w:t> </w:t>
      </w:r>
      <w:r>
        <w:rPr>
          <w:rFonts w:ascii="Lucida Console"/>
          <w:color w:val="231F20"/>
          <w:spacing w:val="-4"/>
          <w:sz w:val="19"/>
        </w:rPr>
        <w:t>XXX</w:t>
      </w:r>
      <w:r>
        <w:rPr>
          <w:rFonts w:ascii="Lucida Console"/>
          <w:color w:val="231F20"/>
          <w:spacing w:val="-24"/>
          <w:sz w:val="19"/>
        </w:rPr>
        <w:t> </w:t>
      </w:r>
      <w:r>
        <w:rPr>
          <w:color w:val="231F20"/>
          <w:spacing w:val="-4"/>
          <w:sz w:val="20"/>
        </w:rPr>
        <w:t>is</w:t>
      </w:r>
      <w:r>
        <w:rPr>
          <w:color w:val="231F20"/>
          <w:spacing w:val="-7"/>
          <w:sz w:val="20"/>
        </w:rPr>
        <w:t> </w:t>
      </w:r>
      <w:r>
        <w:rPr>
          <w:color w:val="231F20"/>
          <w:spacing w:val="-4"/>
          <w:sz w:val="20"/>
        </w:rPr>
        <w:t>the</w:t>
      </w:r>
      <w:r>
        <w:rPr>
          <w:color w:val="231F20"/>
          <w:spacing w:val="-6"/>
          <w:sz w:val="20"/>
        </w:rPr>
        <w:t> </w:t>
      </w:r>
      <w:r>
        <w:rPr>
          <w:color w:val="231F20"/>
          <w:spacing w:val="-4"/>
          <w:sz w:val="20"/>
        </w:rPr>
        <w:t>name</w:t>
      </w:r>
      <w:r>
        <w:rPr>
          <w:color w:val="231F20"/>
          <w:spacing w:val="-1"/>
          <w:sz w:val="20"/>
        </w:rPr>
        <w:t> </w:t>
      </w:r>
      <w:r>
        <w:rPr>
          <w:color w:val="231F20"/>
          <w:spacing w:val="-4"/>
          <w:sz w:val="20"/>
        </w:rPr>
        <w:t>of</w:t>
      </w:r>
      <w:r>
        <w:rPr>
          <w:color w:val="231F20"/>
          <w:spacing w:val="-1"/>
          <w:sz w:val="20"/>
        </w:rPr>
        <w:t> </w:t>
      </w:r>
      <w:r>
        <w:rPr>
          <w:color w:val="231F20"/>
          <w:spacing w:val="-4"/>
          <w:sz w:val="20"/>
        </w:rPr>
        <w:t>the</w:t>
      </w:r>
      <w:r>
        <w:rPr>
          <w:color w:val="231F20"/>
          <w:spacing w:val="-1"/>
          <w:sz w:val="20"/>
        </w:rPr>
        <w:t> </w:t>
      </w:r>
      <w:r>
        <w:rPr>
          <w:color w:val="231F20"/>
          <w:spacing w:val="-4"/>
          <w:sz w:val="20"/>
        </w:rPr>
        <w:t>vari-</w:t>
      </w:r>
      <w:r>
        <w:rPr>
          <w:color w:val="231F20"/>
          <w:sz w:val="20"/>
        </w:rPr>
        <w:t> able you want to supersede.</w:t>
      </w:r>
    </w:p>
    <w:p>
      <w:pPr>
        <w:pStyle w:val="ListParagraph"/>
        <w:numPr>
          <w:ilvl w:val="0"/>
          <w:numId w:val="79"/>
        </w:numPr>
        <w:tabs>
          <w:tab w:pos="691" w:val="left" w:leader="none"/>
        </w:tabs>
        <w:spacing w:line="244" w:lineRule="auto" w:before="122" w:after="0"/>
        <w:ind w:left="686" w:right="114" w:hanging="225"/>
        <w:jc w:val="both"/>
        <w:rPr>
          <w:sz w:val="20"/>
        </w:rPr>
      </w:pPr>
      <w:r>
        <w:rPr>
          <w:color w:val="231F20"/>
          <w:sz w:val="20"/>
        </w:rPr>
        <w:t>In the method, write whatever code you need to so that you destroy </w:t>
      </w:r>
      <w:r>
        <w:rPr>
          <w:color w:val="231F20"/>
          <w:sz w:val="20"/>
        </w:rPr>
        <w:t>the</w:t>
      </w:r>
      <w:r>
        <w:rPr>
          <w:color w:val="231F20"/>
          <w:sz w:val="20"/>
        </w:rPr>
        <w:t> previous instance of the variable and set it to the new value. If the </w:t>
      </w:r>
      <w:r>
        <w:rPr>
          <w:color w:val="231F20"/>
          <w:sz w:val="20"/>
        </w:rPr>
        <w:t>vari-</w:t>
      </w:r>
      <w:r>
        <w:rPr>
          <w:color w:val="231F20"/>
          <w:sz w:val="20"/>
        </w:rPr>
        <w:t> able is a reference, verify that there aren’t any other references in the class to the object it points to. If there are, you might have additional work to do in the superceding method to make sure that replacing </w:t>
      </w:r>
      <w:r>
        <w:rPr>
          <w:color w:val="231F20"/>
          <w:sz w:val="20"/>
        </w:rPr>
        <w:t>the</w:t>
      </w:r>
      <w:r>
        <w:rPr>
          <w:color w:val="231F20"/>
          <w:sz w:val="20"/>
        </w:rPr>
        <w:t> object is safe and has the right effect.</w:t>
      </w:r>
    </w:p>
    <w:p>
      <w:pPr>
        <w:spacing w:after="0" w:line="244" w:lineRule="auto"/>
        <w:jc w:val="both"/>
        <w:rPr>
          <w:sz w:val="20"/>
        </w:rPr>
        <w:sectPr>
          <w:pgSz w:w="7880" w:h="11400"/>
          <w:pgMar w:top="420" w:bottom="280" w:left="560" w:right="260"/>
        </w:sectPr>
      </w:pPr>
    </w:p>
    <w:p>
      <w:pPr>
        <w:pStyle w:val="BodyText"/>
        <w:spacing w:line="61" w:lineRule="exact"/>
        <w:ind w:left="118"/>
        <w:rPr>
          <w:sz w:val="6"/>
        </w:rPr>
      </w:pPr>
      <w:r>
        <w:rPr/>
        <w:pict>
          <v:group style="position:absolute;margin-left:-.5pt;margin-top:68.299004pt;width:5.1pt;height:47pt;mso-position-horizontal-relative:page;mso-position-vertical-relative:page;z-index:16242688" id="docshapegroup2505" coordorigin="-10,1366" coordsize="102,940">
            <v:rect style="position:absolute;left:0;top:1375;width:82;height:920" id="docshape2506" filled="true" fillcolor="#231f20" stroked="false">
              <v:fill type="solid"/>
            </v:rect>
            <v:shape style="position:absolute;left:0;top:1375;width:82;height:920" id="docshape2507" coordorigin="0,1376" coordsize="82,920" path="m0,1376l82,1376,82,2296,0,2296e" filled="false" stroked="true" strokeweight="1pt" strokecolor="#231f20">
              <v:path arrowok="t"/>
              <v:stroke dashstyle="solid"/>
            </v:shape>
            <w10:wrap type="none"/>
          </v:group>
        </w:pict>
      </w:r>
      <w:r>
        <w:rPr>
          <w:position w:val="0"/>
          <w:sz w:val="6"/>
        </w:rPr>
        <w:pict>
          <v:group style="width:340.2pt;height:3.1pt;mso-position-horizontal-relative:char;mso-position-vertical-relative:line" id="docshapegroup2508" coordorigin="0,0" coordsize="6804,62">
            <v:rect style="position:absolute;left:0;top:0;width:6804;height:10" id="docshape2509"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Template Redefinition" w:id="578"/>
      <w:bookmarkEnd w:id="578"/>
      <w:r>
        <w:rPr>
          <w:b w:val="0"/>
        </w:rPr>
      </w:r>
      <w:bookmarkStart w:name="_bookmark447" w:id="579"/>
      <w:bookmarkEnd w:id="579"/>
      <w:r>
        <w:rPr>
          <w:b w:val="0"/>
        </w:rPr>
      </w:r>
      <w:bookmarkStart w:name="_bookmark448" w:id="580"/>
      <w:bookmarkEnd w:id="580"/>
      <w:r>
        <w:rPr>
          <w:b w:val="0"/>
        </w:rPr>
      </w:r>
      <w:hyperlink w:history="true" w:anchor="_bookmark5">
        <w:r>
          <w:rPr>
            <w:color w:val="231F20"/>
            <w:spacing w:val="-12"/>
          </w:rPr>
          <w:t>Template</w:t>
        </w:r>
        <w:r>
          <w:rPr>
            <w:color w:val="231F20"/>
            <w:spacing w:val="2"/>
          </w:rPr>
          <w:t> </w:t>
        </w:r>
        <w:r>
          <w:rPr>
            <w:color w:val="231F20"/>
            <w:spacing w:val="-2"/>
          </w:rPr>
          <w:t>Redefinition</w:t>
        </w:r>
      </w:hyperlink>
    </w:p>
    <w:p>
      <w:pPr>
        <w:pStyle w:val="BodyText"/>
        <w:spacing w:line="266" w:lineRule="auto" w:before="195"/>
        <w:ind w:left="112" w:right="112"/>
        <w:jc w:val="both"/>
      </w:pPr>
      <w:r>
        <w:rPr>
          <w:color w:val="231F20"/>
        </w:rPr>
        <w:t>Many of the dependency-breaking techniques in this chapter rely on </w:t>
      </w:r>
      <w:r>
        <w:rPr>
          <w:color w:val="231F20"/>
        </w:rPr>
        <w:t>core</w:t>
      </w:r>
      <w:r>
        <w:rPr>
          <w:color w:val="231F20"/>
          <w:spacing w:val="40"/>
        </w:rPr>
        <w:t> </w:t>
      </w:r>
      <w:r>
        <w:rPr>
          <w:color w:val="231F20"/>
        </w:rPr>
        <w:t>object-oriented mechanisms such as interface and implementation inheritance. Some newer language features provide additional options. For instance, if a lan- guage</w:t>
      </w:r>
      <w:r>
        <w:rPr>
          <w:color w:val="231F20"/>
          <w:spacing w:val="-4"/>
        </w:rPr>
        <w:t> </w:t>
      </w:r>
      <w:r>
        <w:rPr>
          <w:color w:val="231F20"/>
        </w:rPr>
        <w:t>supplies</w:t>
      </w:r>
      <w:r>
        <w:rPr>
          <w:color w:val="231F20"/>
          <w:spacing w:val="-4"/>
        </w:rPr>
        <w:t> </w:t>
      </w:r>
      <w:r>
        <w:rPr>
          <w:color w:val="231F20"/>
        </w:rPr>
        <w:t>generics</w:t>
      </w:r>
      <w:r>
        <w:rPr>
          <w:color w:val="231F20"/>
          <w:spacing w:val="-4"/>
        </w:rPr>
        <w:t> </w:t>
      </w:r>
      <w:r>
        <w:rPr>
          <w:color w:val="231F20"/>
        </w:rPr>
        <w:t>and</w:t>
      </w:r>
      <w:r>
        <w:rPr>
          <w:color w:val="231F20"/>
          <w:spacing w:val="-4"/>
        </w:rPr>
        <w:t> </w:t>
      </w:r>
      <w:r>
        <w:rPr>
          <w:color w:val="231F20"/>
        </w:rPr>
        <w:t>a</w:t>
      </w:r>
      <w:r>
        <w:rPr>
          <w:color w:val="231F20"/>
          <w:spacing w:val="-4"/>
        </w:rPr>
        <w:t> </w:t>
      </w:r>
      <w:r>
        <w:rPr>
          <w:color w:val="231F20"/>
        </w:rPr>
        <w:t>way</w:t>
      </w:r>
      <w:r>
        <w:rPr>
          <w:color w:val="231F20"/>
          <w:spacing w:val="-4"/>
        </w:rPr>
        <w:t> </w:t>
      </w:r>
      <w:r>
        <w:rPr>
          <w:color w:val="231F20"/>
        </w:rPr>
        <w:t>of</w:t>
      </w:r>
      <w:r>
        <w:rPr>
          <w:color w:val="231F20"/>
          <w:spacing w:val="-4"/>
        </w:rPr>
        <w:t> </w:t>
      </w:r>
      <w:r>
        <w:rPr>
          <w:color w:val="231F20"/>
        </w:rPr>
        <w:t>aliasing</w:t>
      </w:r>
      <w:r>
        <w:rPr>
          <w:color w:val="231F20"/>
          <w:spacing w:val="-4"/>
        </w:rPr>
        <w:t> </w:t>
      </w:r>
      <w:r>
        <w:rPr>
          <w:color w:val="231F20"/>
        </w:rPr>
        <w:t>types,</w:t>
      </w:r>
      <w:r>
        <w:rPr>
          <w:color w:val="231F20"/>
          <w:spacing w:val="-4"/>
        </w:rPr>
        <w:t> </w:t>
      </w:r>
      <w:r>
        <w:rPr>
          <w:color w:val="231F20"/>
        </w:rPr>
        <w:t>you</w:t>
      </w:r>
      <w:r>
        <w:rPr>
          <w:color w:val="231F20"/>
          <w:spacing w:val="-4"/>
        </w:rPr>
        <w:t> </w:t>
      </w:r>
      <w:r>
        <w:rPr>
          <w:color w:val="231F20"/>
        </w:rPr>
        <w:t>can</w:t>
      </w:r>
      <w:r>
        <w:rPr>
          <w:color w:val="231F20"/>
          <w:spacing w:val="-4"/>
        </w:rPr>
        <w:t> </w:t>
      </w:r>
      <w:r>
        <w:rPr>
          <w:color w:val="231F20"/>
        </w:rPr>
        <w:t>break</w:t>
      </w:r>
      <w:r>
        <w:rPr>
          <w:color w:val="231F20"/>
          <w:spacing w:val="-4"/>
        </w:rPr>
        <w:t> </w:t>
      </w:r>
      <w:r>
        <w:rPr>
          <w:color w:val="231F20"/>
        </w:rPr>
        <w:t>dependencies using</w:t>
      </w:r>
      <w:r>
        <w:rPr>
          <w:color w:val="231F20"/>
          <w:spacing w:val="38"/>
        </w:rPr>
        <w:t> </w:t>
      </w:r>
      <w:r>
        <w:rPr>
          <w:color w:val="231F20"/>
        </w:rPr>
        <w:t>a</w:t>
      </w:r>
      <w:r>
        <w:rPr>
          <w:color w:val="231F20"/>
          <w:spacing w:val="38"/>
        </w:rPr>
        <w:t> </w:t>
      </w:r>
      <w:r>
        <w:rPr>
          <w:color w:val="231F20"/>
        </w:rPr>
        <w:t>technique</w:t>
      </w:r>
      <w:r>
        <w:rPr>
          <w:color w:val="231F20"/>
          <w:spacing w:val="38"/>
        </w:rPr>
        <w:t> </w:t>
      </w:r>
      <w:r>
        <w:rPr>
          <w:color w:val="231F20"/>
        </w:rPr>
        <w:t>called</w:t>
      </w:r>
      <w:r>
        <w:rPr>
          <w:color w:val="231F20"/>
          <w:spacing w:val="37"/>
        </w:rPr>
        <w:t> </w:t>
      </w:r>
      <w:r>
        <w:rPr>
          <w:rFonts w:ascii="Book Antiqua"/>
          <w:i/>
          <w:color w:val="231F20"/>
        </w:rPr>
        <w:t>Template</w:t>
      </w:r>
      <w:r>
        <w:rPr>
          <w:rFonts w:ascii="Book Antiqua"/>
          <w:i/>
          <w:color w:val="231F20"/>
          <w:spacing w:val="32"/>
        </w:rPr>
        <w:t> </w:t>
      </w:r>
      <w:r>
        <w:rPr>
          <w:rFonts w:ascii="Book Antiqua"/>
          <w:i/>
          <w:color w:val="231F20"/>
        </w:rPr>
        <w:t>Redefinition</w:t>
      </w:r>
      <w:r>
        <w:rPr>
          <w:color w:val="231F20"/>
        </w:rPr>
        <w:t>.</w:t>
      </w:r>
      <w:r>
        <w:rPr>
          <w:color w:val="231F20"/>
          <w:spacing w:val="38"/>
        </w:rPr>
        <w:t> </w:t>
      </w:r>
      <w:r>
        <w:rPr>
          <w:color w:val="231F20"/>
        </w:rPr>
        <w:t>Here</w:t>
      </w:r>
      <w:r>
        <w:rPr>
          <w:color w:val="231F20"/>
          <w:spacing w:val="38"/>
        </w:rPr>
        <w:t> </w:t>
      </w:r>
      <w:r>
        <w:rPr>
          <w:color w:val="231F20"/>
        </w:rPr>
        <w:t>is</w:t>
      </w:r>
      <w:r>
        <w:rPr>
          <w:color w:val="231F20"/>
          <w:spacing w:val="38"/>
        </w:rPr>
        <w:t> </w:t>
      </w:r>
      <w:r>
        <w:rPr>
          <w:color w:val="231F20"/>
        </w:rPr>
        <w:t>an</w:t>
      </w:r>
      <w:r>
        <w:rPr>
          <w:color w:val="231F20"/>
          <w:spacing w:val="38"/>
        </w:rPr>
        <w:t> </w:t>
      </w:r>
      <w:r>
        <w:rPr>
          <w:color w:val="231F20"/>
        </w:rPr>
        <w:t>example</w:t>
      </w:r>
      <w:r>
        <w:rPr>
          <w:color w:val="231F20"/>
          <w:spacing w:val="38"/>
        </w:rPr>
        <w:t> </w:t>
      </w:r>
      <w:r>
        <w:rPr>
          <w:color w:val="231F20"/>
        </w:rPr>
        <w:t>in</w:t>
      </w:r>
      <w:r>
        <w:rPr>
          <w:color w:val="231F20"/>
          <w:spacing w:val="38"/>
        </w:rPr>
        <w:t> </w:t>
      </w:r>
      <w:r>
        <w:rPr>
          <w:color w:val="231F20"/>
        </w:rPr>
        <w:t>C++:</w:t>
      </w:r>
    </w:p>
    <w:p>
      <w:pPr>
        <w:spacing w:before="123"/>
        <w:ind w:left="112"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21"/>
          <w:sz w:val="16"/>
        </w:rPr>
        <w:t>AsyncReceptionPort.h</w:t>
      </w:r>
    </w:p>
    <w:p>
      <w:pPr>
        <w:pStyle w:val="BodyText"/>
        <w:rPr>
          <w:rFonts w:ascii="Lucida Console"/>
          <w:sz w:val="18"/>
        </w:rPr>
      </w:pPr>
    </w:p>
    <w:p>
      <w:pPr>
        <w:spacing w:before="113"/>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20"/>
          <w:sz w:val="16"/>
        </w:rPr>
        <w:t>AsyncReceptionPort</w:t>
      </w:r>
    </w:p>
    <w:p>
      <w:pPr>
        <w:spacing w:before="46"/>
        <w:ind w:left="112" w:right="0" w:firstLine="0"/>
        <w:jc w:val="left"/>
        <w:rPr>
          <w:rFonts w:ascii="Lucida Console"/>
          <w:sz w:val="16"/>
        </w:rPr>
      </w:pPr>
      <w:r>
        <w:rPr>
          <w:rFonts w:ascii="Lucida Console"/>
          <w:color w:val="231F20"/>
          <w:w w:val="99"/>
          <w:sz w:val="16"/>
        </w:rPr>
        <w:t>{</w:t>
      </w:r>
    </w:p>
    <w:p>
      <w:pPr>
        <w:spacing w:before="46"/>
        <w:ind w:left="112" w:right="0" w:firstLine="0"/>
        <w:jc w:val="left"/>
        <w:rPr>
          <w:rFonts w:ascii="Lucida Console"/>
          <w:sz w:val="16"/>
        </w:rPr>
      </w:pPr>
      <w:r>
        <w:rPr>
          <w:rFonts w:ascii="Lucida Console"/>
          <w:color w:val="231F20"/>
          <w:spacing w:val="-10"/>
          <w:sz w:val="16"/>
        </w:rPr>
        <w:t>private:</w:t>
      </w:r>
    </w:p>
    <w:p>
      <w:pPr>
        <w:spacing w:line="309" w:lineRule="auto" w:before="46"/>
        <w:ind w:left="392" w:right="5408" w:firstLine="0"/>
        <w:jc w:val="left"/>
        <w:rPr>
          <w:rFonts w:ascii="Lucida Console"/>
          <w:sz w:val="16"/>
        </w:rPr>
      </w:pPr>
      <w:r>
        <w:rPr>
          <w:rFonts w:ascii="Lucida Console"/>
          <w:color w:val="231F20"/>
          <w:spacing w:val="-22"/>
          <w:sz w:val="16"/>
        </w:rPr>
        <w:t>CSocket</w:t>
      </w:r>
      <w:r>
        <w:rPr>
          <w:rFonts w:ascii="Lucida Console"/>
          <w:color w:val="231F20"/>
          <w:spacing w:val="-53"/>
          <w:sz w:val="16"/>
        </w:rPr>
        <w:t> </w:t>
      </w:r>
      <w:r>
        <w:rPr>
          <w:rFonts w:ascii="Lucida Console"/>
          <w:color w:val="231F20"/>
          <w:spacing w:val="-22"/>
          <w:sz w:val="16"/>
        </w:rPr>
        <w:t>m_socket; </w:t>
      </w:r>
      <w:r>
        <w:rPr>
          <w:rFonts w:ascii="Lucida Console"/>
          <w:color w:val="231F20"/>
          <w:spacing w:val="-16"/>
          <w:sz w:val="16"/>
        </w:rPr>
        <w:t>Packet</w:t>
      </w:r>
      <w:r>
        <w:rPr>
          <w:rFonts w:ascii="Lucida Console"/>
          <w:color w:val="231F20"/>
          <w:spacing w:val="-53"/>
          <w:sz w:val="16"/>
        </w:rPr>
        <w:t> </w:t>
      </w:r>
      <w:r>
        <w:rPr>
          <w:rFonts w:ascii="Lucida Console"/>
          <w:color w:val="231F20"/>
          <w:spacing w:val="-16"/>
          <w:sz w:val="16"/>
        </w:rPr>
        <w:t>m_packet; </w:t>
      </w:r>
      <w:r>
        <w:rPr>
          <w:rFonts w:ascii="Lucida Console"/>
          <w:color w:val="231F20"/>
          <w:spacing w:val="-26"/>
          <w:sz w:val="16"/>
        </w:rPr>
        <w:t>int</w:t>
      </w:r>
      <w:r>
        <w:rPr>
          <w:rFonts w:ascii="Lucida Console"/>
          <w:color w:val="231F20"/>
          <w:spacing w:val="-53"/>
          <w:sz w:val="16"/>
        </w:rPr>
        <w:t> </w:t>
      </w:r>
      <w:r>
        <w:rPr>
          <w:rFonts w:ascii="Lucida Console"/>
          <w:color w:val="231F20"/>
          <w:spacing w:val="-26"/>
          <w:sz w:val="16"/>
        </w:rPr>
        <w:t>m_segmentSize;</w:t>
      </w:r>
    </w:p>
    <w:p>
      <w:pPr>
        <w:spacing w:line="159" w:lineRule="exact" w:before="0"/>
        <w:ind w:left="392" w:right="0" w:firstLine="0"/>
        <w:jc w:val="left"/>
        <w:rPr>
          <w:rFonts w:ascii="Lucida Console"/>
          <w:sz w:val="16"/>
        </w:rPr>
      </w:pPr>
      <w:r>
        <w:rPr>
          <w:rFonts w:ascii="Lucida Console"/>
          <w:color w:val="231F20"/>
          <w:spacing w:val="-5"/>
          <w:sz w:val="16"/>
        </w:rPr>
        <w:t>...</w:t>
      </w:r>
    </w:p>
    <w:p>
      <w:pPr>
        <w:pStyle w:val="BodyText"/>
        <w:rPr>
          <w:rFonts w:ascii="Lucida Console"/>
          <w:sz w:val="13"/>
        </w:rPr>
      </w:pPr>
    </w:p>
    <w:p>
      <w:pPr>
        <w:spacing w:before="122"/>
        <w:ind w:left="112" w:right="0" w:firstLine="0"/>
        <w:jc w:val="left"/>
        <w:rPr>
          <w:rFonts w:ascii="Lucida Console"/>
          <w:sz w:val="16"/>
        </w:rPr>
      </w:pPr>
      <w:r>
        <w:rPr>
          <w:rFonts w:ascii="Lucida Console"/>
          <w:color w:val="231F20"/>
          <w:spacing w:val="-7"/>
          <w:sz w:val="16"/>
        </w:rPr>
        <w:t>public:</w:t>
      </w:r>
    </w:p>
    <w:p>
      <w:pPr>
        <w:spacing w:before="46"/>
        <w:ind w:left="742" w:right="0" w:firstLine="0"/>
        <w:jc w:val="left"/>
        <w:rPr>
          <w:rFonts w:ascii="Lucida Console"/>
          <w:sz w:val="16"/>
        </w:rPr>
      </w:pPr>
      <w:r>
        <w:rPr>
          <w:rFonts w:ascii="Lucida Console"/>
          <w:color w:val="231F20"/>
          <w:spacing w:val="-21"/>
          <w:sz w:val="16"/>
        </w:rPr>
        <w:t>AsyncReceptionPort();</w:t>
      </w:r>
    </w:p>
    <w:p>
      <w:pPr>
        <w:spacing w:before="46"/>
        <w:ind w:left="392" w:right="0" w:firstLine="0"/>
        <w:jc w:val="left"/>
        <w:rPr>
          <w:rFonts w:ascii="Lucida Console"/>
          <w:sz w:val="16"/>
        </w:rPr>
      </w:pPr>
      <w:r>
        <w:rPr>
          <w:rFonts w:ascii="Lucida Console"/>
          <w:color w:val="231F20"/>
          <w:spacing w:val="-23"/>
          <w:sz w:val="16"/>
        </w:rPr>
        <w:t>void</w:t>
      </w:r>
      <w:r>
        <w:rPr>
          <w:rFonts w:ascii="Lucida Console"/>
          <w:color w:val="231F20"/>
          <w:spacing w:val="-46"/>
          <w:sz w:val="16"/>
        </w:rPr>
        <w:t> </w:t>
      </w:r>
      <w:r>
        <w:rPr>
          <w:rFonts w:ascii="Lucida Console"/>
          <w:color w:val="231F20"/>
          <w:spacing w:val="-2"/>
          <w:sz w:val="16"/>
        </w:rPr>
        <w:t>Run();</w:t>
      </w:r>
    </w:p>
    <w:p>
      <w:pPr>
        <w:spacing w:before="46"/>
        <w:ind w:left="392" w:right="0" w:firstLine="0"/>
        <w:jc w:val="left"/>
        <w:rPr>
          <w:rFonts w:ascii="Lucida Console"/>
          <w:sz w:val="16"/>
        </w:rPr>
      </w:pPr>
      <w:r>
        <w:rPr>
          <w:rFonts w:ascii="Lucida Console"/>
          <w:color w:val="231F20"/>
          <w:spacing w:val="-5"/>
          <w:sz w:val="16"/>
        </w:rPr>
        <w:t>...</w:t>
      </w:r>
    </w:p>
    <w:p>
      <w:pPr>
        <w:spacing w:before="47"/>
        <w:ind w:left="112" w:right="0" w:firstLine="0"/>
        <w:jc w:val="left"/>
        <w:rPr>
          <w:rFonts w:ascii="Lucida Console"/>
          <w:sz w:val="16"/>
        </w:rPr>
      </w:pPr>
      <w:r>
        <w:rPr>
          <w:rFonts w:ascii="Lucida Console"/>
          <w:color w:val="231F20"/>
          <w:spacing w:val="-5"/>
          <w:sz w:val="16"/>
        </w:rPr>
        <w:t>};</w:t>
      </w:r>
    </w:p>
    <w:p>
      <w:pPr>
        <w:pStyle w:val="BodyText"/>
        <w:rPr>
          <w:rFonts w:ascii="Lucida Console"/>
        </w:rPr>
      </w:pPr>
    </w:p>
    <w:p>
      <w:pPr>
        <w:pStyle w:val="BodyText"/>
        <w:spacing w:before="7"/>
        <w:rPr>
          <w:rFonts w:ascii="Lucida Console"/>
          <w:sz w:val="25"/>
        </w:rPr>
      </w:pPr>
    </w:p>
    <w:p>
      <w:pPr>
        <w:spacing w:before="0"/>
        <w:ind w:left="112"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22"/>
          <w:sz w:val="16"/>
        </w:rPr>
        <w:t>AsynchReceptionPort.cpp</w:t>
      </w:r>
    </w:p>
    <w:p>
      <w:pPr>
        <w:pStyle w:val="BodyText"/>
        <w:spacing w:before="2"/>
        <w:rPr>
          <w:rFonts w:ascii="Lucida Console"/>
          <w:sz w:val="25"/>
        </w:rPr>
      </w:pPr>
    </w:p>
    <w:p>
      <w:pPr>
        <w:spacing w:before="0"/>
        <w:ind w:left="112" w:right="0" w:firstLine="0"/>
        <w:jc w:val="left"/>
        <w:rPr>
          <w:rFonts w:ascii="Lucida Console"/>
          <w:sz w:val="16"/>
        </w:rPr>
      </w:pPr>
      <w:r>
        <w:rPr>
          <w:rFonts w:ascii="Lucida Console"/>
          <w:color w:val="231F20"/>
          <w:spacing w:val="-28"/>
          <w:sz w:val="16"/>
        </w:rPr>
        <w:t>void</w:t>
      </w:r>
      <w:r>
        <w:rPr>
          <w:rFonts w:ascii="Lucida Console"/>
          <w:color w:val="231F20"/>
          <w:spacing w:val="-26"/>
          <w:sz w:val="16"/>
        </w:rPr>
        <w:t> </w:t>
      </w:r>
      <w:r>
        <w:rPr>
          <w:rFonts w:ascii="Lucida Console"/>
          <w:color w:val="231F20"/>
          <w:spacing w:val="-28"/>
          <w:sz w:val="16"/>
        </w:rPr>
        <w:t>AsyncReceptionPort::Run()</w:t>
      </w:r>
      <w:r>
        <w:rPr>
          <w:rFonts w:ascii="Lucida Console"/>
          <w:color w:val="231F20"/>
          <w:spacing w:val="-25"/>
          <w:sz w:val="16"/>
        </w:rPr>
        <w:t> </w:t>
      </w:r>
      <w:r>
        <w:rPr>
          <w:rFonts w:ascii="Lucida Console"/>
          <w:color w:val="231F20"/>
          <w:spacing w:val="-28"/>
          <w:sz w:val="16"/>
        </w:rPr>
        <w:t>{</w:t>
      </w:r>
    </w:p>
    <w:p>
      <w:pPr>
        <w:spacing w:line="309" w:lineRule="auto" w:before="47"/>
        <w:ind w:left="672" w:right="3799" w:hanging="281"/>
        <w:jc w:val="left"/>
        <w:rPr>
          <w:rFonts w:ascii="Lucida Console"/>
          <w:sz w:val="16"/>
        </w:rPr>
      </w:pPr>
      <w:r>
        <w:rPr>
          <w:rFonts w:ascii="Lucida Console"/>
          <w:color w:val="231F20"/>
          <w:spacing w:val="-20"/>
          <w:sz w:val="16"/>
        </w:rPr>
        <w:t>for(int</w:t>
      </w:r>
      <w:r>
        <w:rPr>
          <w:rFonts w:ascii="Lucida Console"/>
          <w:color w:val="231F20"/>
          <w:spacing w:val="-53"/>
          <w:sz w:val="16"/>
        </w:rPr>
        <w:t> </w:t>
      </w:r>
      <w:r>
        <w:rPr>
          <w:rFonts w:ascii="Lucida Console"/>
          <w:color w:val="231F20"/>
          <w:spacing w:val="-20"/>
          <w:sz w:val="16"/>
        </w:rPr>
        <w:t>n</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0;</w:t>
      </w:r>
      <w:r>
        <w:rPr>
          <w:rFonts w:ascii="Lucida Console"/>
          <w:color w:val="231F20"/>
          <w:spacing w:val="-53"/>
          <w:sz w:val="16"/>
        </w:rPr>
        <w:t> </w:t>
      </w:r>
      <w:r>
        <w:rPr>
          <w:rFonts w:ascii="Lucida Console"/>
          <w:color w:val="231F20"/>
          <w:spacing w:val="-20"/>
          <w:sz w:val="16"/>
        </w:rPr>
        <w:t>n</w:t>
      </w:r>
      <w:r>
        <w:rPr>
          <w:rFonts w:ascii="Lucida Console"/>
          <w:color w:val="231F20"/>
          <w:spacing w:val="-53"/>
          <w:sz w:val="16"/>
        </w:rPr>
        <w:t> </w:t>
      </w:r>
      <w:r>
        <w:rPr>
          <w:rFonts w:ascii="Lucida Console"/>
          <w:color w:val="231F20"/>
          <w:spacing w:val="-20"/>
          <w:sz w:val="16"/>
        </w:rPr>
        <w:t>&lt;</w:t>
      </w:r>
      <w:r>
        <w:rPr>
          <w:rFonts w:ascii="Lucida Console"/>
          <w:color w:val="231F20"/>
          <w:spacing w:val="-53"/>
          <w:sz w:val="16"/>
        </w:rPr>
        <w:t> </w:t>
      </w:r>
      <w:r>
        <w:rPr>
          <w:rFonts w:ascii="Lucida Console"/>
          <w:color w:val="231F20"/>
          <w:spacing w:val="-20"/>
          <w:sz w:val="16"/>
        </w:rPr>
        <w:t>m_segmentSize;</w:t>
      </w:r>
      <w:r>
        <w:rPr>
          <w:rFonts w:ascii="Lucida Console"/>
          <w:color w:val="231F20"/>
          <w:spacing w:val="-53"/>
          <w:sz w:val="16"/>
        </w:rPr>
        <w:t> </w:t>
      </w:r>
      <w:r>
        <w:rPr>
          <w:rFonts w:ascii="Lucida Console"/>
          <w:color w:val="231F20"/>
          <w:spacing w:val="-20"/>
          <w:sz w:val="16"/>
        </w:rPr>
        <w:t>++n)</w:t>
      </w:r>
      <w:r>
        <w:rPr>
          <w:rFonts w:ascii="Lucida Console"/>
          <w:color w:val="231F20"/>
          <w:spacing w:val="-53"/>
          <w:sz w:val="16"/>
        </w:rPr>
        <w:t> </w:t>
      </w:r>
      <w:r>
        <w:rPr>
          <w:rFonts w:ascii="Lucida Console"/>
          <w:color w:val="231F20"/>
          <w:spacing w:val="-20"/>
          <w:sz w:val="16"/>
        </w:rPr>
        <w:t>{ int</w:t>
      </w:r>
      <w:r>
        <w:rPr>
          <w:rFonts w:ascii="Lucida Console"/>
          <w:color w:val="231F20"/>
          <w:spacing w:val="-48"/>
          <w:sz w:val="16"/>
        </w:rPr>
        <w:t> </w:t>
      </w:r>
      <w:r>
        <w:rPr>
          <w:rFonts w:ascii="Lucida Console"/>
          <w:color w:val="231F20"/>
          <w:spacing w:val="-20"/>
          <w:sz w:val="16"/>
        </w:rPr>
        <w:t>bufferSize</w:t>
      </w:r>
      <w:r>
        <w:rPr>
          <w:rFonts w:ascii="Lucida Console"/>
          <w:color w:val="231F20"/>
          <w:spacing w:val="-48"/>
          <w:sz w:val="16"/>
        </w:rPr>
        <w:t> </w:t>
      </w:r>
      <w:r>
        <w:rPr>
          <w:rFonts w:ascii="Lucida Console"/>
          <w:color w:val="231F20"/>
          <w:spacing w:val="-20"/>
          <w:sz w:val="16"/>
        </w:rPr>
        <w:t>=</w:t>
      </w:r>
      <w:r>
        <w:rPr>
          <w:rFonts w:ascii="Lucida Console"/>
          <w:color w:val="231F20"/>
          <w:spacing w:val="-48"/>
          <w:sz w:val="16"/>
        </w:rPr>
        <w:t> </w:t>
      </w:r>
      <w:r>
        <w:rPr>
          <w:rFonts w:ascii="Lucida Console"/>
          <w:color w:val="231F20"/>
          <w:spacing w:val="-20"/>
          <w:sz w:val="16"/>
        </w:rPr>
        <w:t>m_bufferMax;</w:t>
      </w:r>
    </w:p>
    <w:p>
      <w:pPr>
        <w:spacing w:line="309" w:lineRule="auto" w:before="0"/>
        <w:ind w:left="952" w:right="4079" w:hanging="281"/>
        <w:jc w:val="left"/>
        <w:rPr>
          <w:rFonts w:ascii="Lucida Console"/>
          <w:sz w:val="16"/>
        </w:rPr>
      </w:pPr>
      <w:r>
        <w:rPr>
          <w:rFonts w:ascii="Lucida Console"/>
          <w:color w:val="231F20"/>
          <w:spacing w:val="-14"/>
          <w:sz w:val="16"/>
        </w:rPr>
        <w:t>if</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m_segmentSize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1) </w:t>
      </w:r>
      <w:r>
        <w:rPr>
          <w:rFonts w:ascii="Lucida Console"/>
          <w:color w:val="231F20"/>
          <w:spacing w:val="-26"/>
          <w:sz w:val="16"/>
        </w:rPr>
        <w:t>bufferSize</w:t>
      </w:r>
      <w:r>
        <w:rPr>
          <w:rFonts w:ascii="Lucida Console"/>
          <w:color w:val="231F20"/>
          <w:spacing w:val="-49"/>
          <w:sz w:val="16"/>
        </w:rPr>
        <w:t> </w:t>
      </w:r>
      <w:r>
        <w:rPr>
          <w:rFonts w:ascii="Lucida Console"/>
          <w:color w:val="231F20"/>
          <w:spacing w:val="-26"/>
          <w:sz w:val="16"/>
        </w:rPr>
        <w:t>=</w:t>
      </w:r>
      <w:r>
        <w:rPr>
          <w:rFonts w:ascii="Lucida Console"/>
          <w:color w:val="231F20"/>
          <w:spacing w:val="-49"/>
          <w:sz w:val="16"/>
        </w:rPr>
        <w:t> </w:t>
      </w:r>
      <w:r>
        <w:rPr>
          <w:rFonts w:ascii="Lucida Console"/>
          <w:color w:val="231F20"/>
          <w:spacing w:val="-26"/>
          <w:sz w:val="16"/>
        </w:rPr>
        <w:t>m_remainingSize;</w:t>
      </w:r>
    </w:p>
    <w:p>
      <w:pPr>
        <w:spacing w:line="309" w:lineRule="auto" w:before="0"/>
        <w:ind w:left="672" w:right="3166" w:firstLine="0"/>
        <w:jc w:val="left"/>
        <w:rPr>
          <w:rFonts w:ascii="Lucida Console"/>
          <w:sz w:val="16"/>
        </w:rPr>
      </w:pPr>
      <w:r>
        <w:rPr>
          <w:rFonts w:ascii="Lucida Console"/>
          <w:color w:val="231F20"/>
          <w:spacing w:val="-26"/>
          <w:sz w:val="16"/>
        </w:rPr>
        <w:t>m_socket.receive(m_receiveBuffer,</w:t>
      </w:r>
      <w:r>
        <w:rPr>
          <w:rFonts w:ascii="Lucida Console"/>
          <w:color w:val="231F20"/>
          <w:spacing w:val="-53"/>
          <w:sz w:val="16"/>
        </w:rPr>
        <w:t> </w:t>
      </w:r>
      <w:r>
        <w:rPr>
          <w:rFonts w:ascii="Lucida Console"/>
          <w:color w:val="231F20"/>
          <w:spacing w:val="-26"/>
          <w:sz w:val="16"/>
        </w:rPr>
        <w:t>bufferSize); </w:t>
      </w:r>
      <w:r>
        <w:rPr>
          <w:rFonts w:ascii="Lucida Console"/>
          <w:color w:val="231F20"/>
          <w:spacing w:val="-18"/>
          <w:sz w:val="16"/>
        </w:rPr>
        <w:t>m_packet.mark(); </w:t>
      </w:r>
      <w:r>
        <w:rPr>
          <w:rFonts w:ascii="Lucida Console"/>
          <w:color w:val="231F20"/>
          <w:spacing w:val="-24"/>
          <w:sz w:val="16"/>
        </w:rPr>
        <w:t>m_packet.append(m_receiveBuffer,bufferSize); </w:t>
      </w:r>
      <w:r>
        <w:rPr>
          <w:rFonts w:ascii="Lucida Console"/>
          <w:color w:val="231F20"/>
          <w:spacing w:val="-18"/>
          <w:sz w:val="16"/>
        </w:rPr>
        <w:t>m_packet.pack();</w:t>
      </w:r>
    </w:p>
    <w:p>
      <w:pPr>
        <w:spacing w:line="157" w:lineRule="exact" w:before="0"/>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21"/>
          <w:sz w:val="16"/>
        </w:rPr>
        <w:t>m_packet.finalize();</w:t>
      </w:r>
    </w:p>
    <w:p>
      <w:pPr>
        <w:spacing w:before="46"/>
        <w:ind w:left="112" w:right="0" w:firstLine="0"/>
        <w:jc w:val="left"/>
        <w:rPr>
          <w:rFonts w:ascii="Lucida Console"/>
          <w:sz w:val="16"/>
        </w:rPr>
      </w:pPr>
      <w:r>
        <w:rPr>
          <w:rFonts w:ascii="Lucida Console"/>
          <w:color w:val="231F20"/>
          <w:w w:val="99"/>
          <w:sz w:val="16"/>
        </w:rPr>
        <w:t>}</w:t>
      </w:r>
    </w:p>
    <w:p>
      <w:pPr>
        <w:pStyle w:val="BodyText"/>
        <w:spacing w:before="141"/>
        <w:ind w:left="352"/>
      </w:pPr>
      <w:r>
        <w:rPr>
          <w:color w:val="231F20"/>
        </w:rPr>
        <w:t>If</w:t>
      </w:r>
      <w:r>
        <w:rPr>
          <w:color w:val="231F20"/>
          <w:spacing w:val="26"/>
        </w:rPr>
        <w:t> </w:t>
      </w:r>
      <w:r>
        <w:rPr>
          <w:color w:val="231F20"/>
        </w:rPr>
        <w:t>we</w:t>
      </w:r>
      <w:r>
        <w:rPr>
          <w:color w:val="231F20"/>
          <w:spacing w:val="27"/>
        </w:rPr>
        <w:t> </w:t>
      </w:r>
      <w:r>
        <w:rPr>
          <w:color w:val="231F20"/>
        </w:rPr>
        <w:t>have</w:t>
      </w:r>
      <w:r>
        <w:rPr>
          <w:color w:val="231F20"/>
          <w:spacing w:val="27"/>
        </w:rPr>
        <w:t> </w:t>
      </w:r>
      <w:r>
        <w:rPr>
          <w:color w:val="231F20"/>
        </w:rPr>
        <w:t>code</w:t>
      </w:r>
      <w:r>
        <w:rPr>
          <w:color w:val="231F20"/>
          <w:spacing w:val="27"/>
        </w:rPr>
        <w:t> </w:t>
      </w:r>
      <w:r>
        <w:rPr>
          <w:color w:val="231F20"/>
        </w:rPr>
        <w:t>like</w:t>
      </w:r>
      <w:r>
        <w:rPr>
          <w:color w:val="231F20"/>
          <w:spacing w:val="27"/>
        </w:rPr>
        <w:t> </w:t>
      </w:r>
      <w:r>
        <w:rPr>
          <w:color w:val="231F20"/>
        </w:rPr>
        <w:t>this</w:t>
      </w:r>
      <w:r>
        <w:rPr>
          <w:color w:val="231F20"/>
          <w:spacing w:val="27"/>
        </w:rPr>
        <w:t> </w:t>
      </w:r>
      <w:r>
        <w:rPr>
          <w:color w:val="231F20"/>
        </w:rPr>
        <w:t>and</w:t>
      </w:r>
      <w:r>
        <w:rPr>
          <w:color w:val="231F20"/>
          <w:spacing w:val="27"/>
        </w:rPr>
        <w:t> </w:t>
      </w:r>
      <w:r>
        <w:rPr>
          <w:color w:val="231F20"/>
        </w:rPr>
        <w:t>we</w:t>
      </w:r>
      <w:r>
        <w:rPr>
          <w:color w:val="231F20"/>
          <w:spacing w:val="27"/>
        </w:rPr>
        <w:t> </w:t>
      </w:r>
      <w:r>
        <w:rPr>
          <w:color w:val="231F20"/>
        </w:rPr>
        <w:t>want</w:t>
      </w:r>
      <w:r>
        <w:rPr>
          <w:color w:val="231F20"/>
          <w:spacing w:val="27"/>
        </w:rPr>
        <w:t> </w:t>
      </w:r>
      <w:r>
        <w:rPr>
          <w:color w:val="231F20"/>
        </w:rPr>
        <w:t>to</w:t>
      </w:r>
      <w:r>
        <w:rPr>
          <w:color w:val="231F20"/>
          <w:spacing w:val="26"/>
        </w:rPr>
        <w:t> </w:t>
      </w:r>
      <w:r>
        <w:rPr>
          <w:color w:val="231F20"/>
        </w:rPr>
        <w:t>make</w:t>
      </w:r>
      <w:r>
        <w:rPr>
          <w:color w:val="231F20"/>
          <w:spacing w:val="27"/>
        </w:rPr>
        <w:t> </w:t>
      </w:r>
      <w:r>
        <w:rPr>
          <w:color w:val="231F20"/>
        </w:rPr>
        <w:t>changes</w:t>
      </w:r>
      <w:r>
        <w:rPr>
          <w:color w:val="231F20"/>
          <w:spacing w:val="27"/>
        </w:rPr>
        <w:t> </w:t>
      </w:r>
      <w:r>
        <w:rPr>
          <w:color w:val="231F20"/>
        </w:rPr>
        <w:t>to</w:t>
      </w:r>
      <w:r>
        <w:rPr>
          <w:color w:val="231F20"/>
          <w:spacing w:val="27"/>
        </w:rPr>
        <w:t> </w:t>
      </w:r>
      <w:r>
        <w:rPr>
          <w:color w:val="231F20"/>
        </w:rPr>
        <w:t>the</w:t>
      </w:r>
      <w:r>
        <w:rPr>
          <w:color w:val="231F20"/>
          <w:spacing w:val="27"/>
        </w:rPr>
        <w:t> </w:t>
      </w:r>
      <w:r>
        <w:rPr>
          <w:color w:val="231F20"/>
        </w:rPr>
        <w:t>logic</w:t>
      </w:r>
      <w:r>
        <w:rPr>
          <w:color w:val="231F20"/>
          <w:spacing w:val="27"/>
        </w:rPr>
        <w:t> </w:t>
      </w:r>
      <w:r>
        <w:rPr>
          <w:color w:val="231F20"/>
        </w:rPr>
        <w:t>in</w:t>
      </w:r>
      <w:r>
        <w:rPr>
          <w:color w:val="231F20"/>
          <w:spacing w:val="27"/>
        </w:rPr>
        <w:t> </w:t>
      </w:r>
      <w:r>
        <w:rPr>
          <w:color w:val="231F20"/>
          <w:spacing w:val="-5"/>
        </w:rPr>
        <w:t>the</w:t>
      </w:r>
    </w:p>
    <w:p>
      <w:pPr>
        <w:pStyle w:val="BodyText"/>
        <w:spacing w:line="266" w:lineRule="auto" w:before="26"/>
        <w:ind w:left="112" w:right="112"/>
        <w:jc w:val="both"/>
      </w:pPr>
      <w:r>
        <w:rPr>
          <w:color w:val="231F20"/>
        </w:rPr>
        <w:t>method,</w:t>
      </w:r>
      <w:r>
        <w:rPr>
          <w:color w:val="231F20"/>
          <w:spacing w:val="-6"/>
        </w:rPr>
        <w:t> </w:t>
      </w:r>
      <w:r>
        <w:rPr>
          <w:color w:val="231F20"/>
        </w:rPr>
        <w:t>we</w:t>
      </w:r>
      <w:r>
        <w:rPr>
          <w:color w:val="231F20"/>
          <w:spacing w:val="-6"/>
        </w:rPr>
        <w:t> </w:t>
      </w:r>
      <w:r>
        <w:rPr>
          <w:color w:val="231F20"/>
        </w:rPr>
        <w:t>run</w:t>
      </w:r>
      <w:r>
        <w:rPr>
          <w:color w:val="231F20"/>
          <w:spacing w:val="-6"/>
        </w:rPr>
        <w:t> </w:t>
      </w:r>
      <w:r>
        <w:rPr>
          <w:color w:val="231F20"/>
        </w:rPr>
        <w:t>up</w:t>
      </w:r>
      <w:r>
        <w:rPr>
          <w:color w:val="231F20"/>
          <w:spacing w:val="-6"/>
        </w:rPr>
        <w:t> </w:t>
      </w:r>
      <w:r>
        <w:rPr>
          <w:color w:val="231F20"/>
        </w:rPr>
        <w:t>against</w:t>
      </w:r>
      <w:r>
        <w:rPr>
          <w:color w:val="231F20"/>
          <w:spacing w:val="-6"/>
        </w:rPr>
        <w:t> </w:t>
      </w:r>
      <w:r>
        <w:rPr>
          <w:color w:val="231F20"/>
        </w:rPr>
        <w:t>the</w:t>
      </w:r>
      <w:r>
        <w:rPr>
          <w:color w:val="231F20"/>
          <w:spacing w:val="-6"/>
        </w:rPr>
        <w:t> </w:t>
      </w:r>
      <w:r>
        <w:rPr>
          <w:color w:val="231F20"/>
        </w:rPr>
        <w:t>fact</w:t>
      </w:r>
      <w:r>
        <w:rPr>
          <w:color w:val="231F20"/>
          <w:spacing w:val="-6"/>
        </w:rPr>
        <w:t> </w:t>
      </w:r>
      <w:r>
        <w:rPr>
          <w:color w:val="231F20"/>
        </w:rPr>
        <w:t>that</w:t>
      </w:r>
      <w:r>
        <w:rPr>
          <w:color w:val="231F20"/>
          <w:spacing w:val="-6"/>
        </w:rPr>
        <w:t> </w:t>
      </w:r>
      <w:r>
        <w:rPr>
          <w:color w:val="231F20"/>
        </w:rPr>
        <w:t>we</w:t>
      </w:r>
      <w:r>
        <w:rPr>
          <w:color w:val="231F20"/>
          <w:spacing w:val="-6"/>
        </w:rPr>
        <w:t> </w:t>
      </w:r>
      <w:r>
        <w:rPr>
          <w:color w:val="231F20"/>
        </w:rPr>
        <w:t>can’t</w:t>
      </w:r>
      <w:r>
        <w:rPr>
          <w:color w:val="231F20"/>
          <w:spacing w:val="-6"/>
        </w:rPr>
        <w:t> </w:t>
      </w:r>
      <w:r>
        <w:rPr>
          <w:color w:val="231F20"/>
        </w:rPr>
        <w:t>run</w:t>
      </w:r>
      <w:r>
        <w:rPr>
          <w:color w:val="231F20"/>
          <w:spacing w:val="-6"/>
        </w:rPr>
        <w:t> </w:t>
      </w:r>
      <w:r>
        <w:rPr>
          <w:color w:val="231F20"/>
        </w:rPr>
        <w:t>the</w:t>
      </w:r>
      <w:r>
        <w:rPr>
          <w:color w:val="231F20"/>
          <w:spacing w:val="-6"/>
        </w:rPr>
        <w:t> </w:t>
      </w:r>
      <w:r>
        <w:rPr>
          <w:color w:val="231F20"/>
        </w:rPr>
        <w:t>method</w:t>
      </w:r>
      <w:r>
        <w:rPr>
          <w:color w:val="231F20"/>
          <w:spacing w:val="-6"/>
        </w:rPr>
        <w:t> </w:t>
      </w:r>
      <w:r>
        <w:rPr>
          <w:color w:val="231F20"/>
        </w:rPr>
        <w:t>in</w:t>
      </w:r>
      <w:r>
        <w:rPr>
          <w:color w:val="231F20"/>
          <w:spacing w:val="-6"/>
        </w:rPr>
        <w:t> </w:t>
      </w:r>
      <w:r>
        <w:rPr>
          <w:color w:val="231F20"/>
        </w:rPr>
        <w:t>a</w:t>
      </w:r>
      <w:r>
        <w:rPr>
          <w:color w:val="231F20"/>
          <w:spacing w:val="-6"/>
        </w:rPr>
        <w:t> </w:t>
      </w:r>
      <w:r>
        <w:rPr>
          <w:color w:val="231F20"/>
        </w:rPr>
        <w:t>test</w:t>
      </w:r>
      <w:r>
        <w:rPr>
          <w:color w:val="231F20"/>
          <w:spacing w:val="-6"/>
        </w:rPr>
        <w:t> </w:t>
      </w:r>
      <w:r>
        <w:rPr>
          <w:color w:val="231F20"/>
        </w:rPr>
        <w:t>harness without</w:t>
      </w:r>
      <w:r>
        <w:rPr>
          <w:color w:val="231F20"/>
          <w:spacing w:val="-2"/>
        </w:rPr>
        <w:t> </w:t>
      </w:r>
      <w:r>
        <w:rPr>
          <w:color w:val="231F20"/>
        </w:rPr>
        <w:t>sending</w:t>
      </w:r>
      <w:r>
        <w:rPr>
          <w:color w:val="231F20"/>
          <w:spacing w:val="-2"/>
        </w:rPr>
        <w:t> </w:t>
      </w:r>
      <w:r>
        <w:rPr>
          <w:color w:val="231F20"/>
        </w:rPr>
        <w:t>something</w:t>
      </w:r>
      <w:r>
        <w:rPr>
          <w:color w:val="231F20"/>
          <w:spacing w:val="-2"/>
        </w:rPr>
        <w:t> </w:t>
      </w:r>
      <w:r>
        <w:rPr>
          <w:color w:val="231F20"/>
        </w:rPr>
        <w:t>across</w:t>
      </w:r>
      <w:r>
        <w:rPr>
          <w:color w:val="231F20"/>
          <w:spacing w:val="-2"/>
        </w:rPr>
        <w:t> </w:t>
      </w:r>
      <w:r>
        <w:rPr>
          <w:color w:val="231F20"/>
        </w:rPr>
        <w:t>a</w:t>
      </w:r>
      <w:r>
        <w:rPr>
          <w:color w:val="231F20"/>
          <w:spacing w:val="-2"/>
        </w:rPr>
        <w:t> </w:t>
      </w:r>
      <w:r>
        <w:rPr>
          <w:color w:val="231F20"/>
        </w:rPr>
        <w:t>socket.</w:t>
      </w:r>
      <w:r>
        <w:rPr>
          <w:color w:val="231F20"/>
          <w:spacing w:val="-2"/>
        </w:rPr>
        <w:t> </w:t>
      </w:r>
      <w:r>
        <w:rPr>
          <w:color w:val="231F20"/>
        </w:rPr>
        <w:t>In</w:t>
      </w:r>
      <w:r>
        <w:rPr>
          <w:color w:val="231F20"/>
          <w:spacing w:val="-2"/>
        </w:rPr>
        <w:t> </w:t>
      </w:r>
      <w:r>
        <w:rPr>
          <w:color w:val="231F20"/>
        </w:rPr>
        <w:t>C++,</w:t>
      </w:r>
      <w:r>
        <w:rPr>
          <w:color w:val="231F20"/>
          <w:spacing w:val="-2"/>
        </w:rPr>
        <w:t> </w:t>
      </w:r>
      <w:r>
        <w:rPr>
          <w:color w:val="231F20"/>
        </w:rPr>
        <w:t>we</w:t>
      </w:r>
      <w:r>
        <w:rPr>
          <w:color w:val="231F20"/>
          <w:spacing w:val="-2"/>
        </w:rPr>
        <w:t> </w:t>
      </w:r>
      <w:r>
        <w:rPr>
          <w:color w:val="231F20"/>
        </w:rPr>
        <w:t>can</w:t>
      </w:r>
      <w:r>
        <w:rPr>
          <w:color w:val="231F20"/>
          <w:spacing w:val="-2"/>
        </w:rPr>
        <w:t> </w:t>
      </w:r>
      <w:r>
        <w:rPr>
          <w:color w:val="231F20"/>
        </w:rPr>
        <w:t>avoid</w:t>
      </w:r>
      <w:r>
        <w:rPr>
          <w:color w:val="231F20"/>
          <w:spacing w:val="-2"/>
        </w:rPr>
        <w:t> </w:t>
      </w:r>
      <w:r>
        <w:rPr>
          <w:color w:val="231F20"/>
        </w:rPr>
        <w:t>this</w:t>
      </w:r>
      <w:r>
        <w:rPr>
          <w:color w:val="231F20"/>
          <w:spacing w:val="-2"/>
        </w:rPr>
        <w:t> </w:t>
      </w:r>
      <w:r>
        <w:rPr>
          <w:color w:val="231F20"/>
        </w:rPr>
        <w:t>entirely</w:t>
      </w:r>
      <w:r>
        <w:rPr>
          <w:color w:val="231F20"/>
          <w:spacing w:val="-2"/>
        </w:rPr>
        <w:t> </w:t>
      </w:r>
      <w:r>
        <w:rPr>
          <w:color w:val="231F20"/>
        </w:rPr>
        <w:t>by </w:t>
      </w:r>
      <w:r>
        <w:rPr>
          <w:color w:val="231F20"/>
          <w:spacing w:val="-10"/>
        </w:rPr>
        <w:t>making</w:t>
      </w:r>
      <w:r>
        <w:rPr>
          <w:color w:val="231F20"/>
          <w:spacing w:val="-2"/>
        </w:rPr>
        <w:t> </w:t>
      </w:r>
      <w:r>
        <w:rPr>
          <w:rFonts w:ascii="Lucida Console" w:hAnsi="Lucida Console"/>
          <w:color w:val="231F20"/>
          <w:spacing w:val="-10"/>
          <w:sz w:val="19"/>
        </w:rPr>
        <w:t>AsyncReceptionPort</w:t>
      </w:r>
      <w:r>
        <w:rPr>
          <w:rFonts w:ascii="Lucida Console" w:hAnsi="Lucida Console"/>
          <w:color w:val="231F20"/>
          <w:spacing w:val="-18"/>
          <w:sz w:val="19"/>
        </w:rPr>
        <w:t> </w:t>
      </w:r>
      <w:r>
        <w:rPr>
          <w:color w:val="231F20"/>
          <w:spacing w:val="-10"/>
        </w:rPr>
        <w:t>a</w:t>
      </w:r>
      <w:r>
        <w:rPr>
          <w:color w:val="231F20"/>
          <w:spacing w:val="-1"/>
        </w:rPr>
        <w:t> </w:t>
      </w:r>
      <w:r>
        <w:rPr>
          <w:color w:val="231F20"/>
          <w:spacing w:val="-10"/>
        </w:rPr>
        <w:t>template</w:t>
      </w:r>
      <w:r>
        <w:rPr>
          <w:color w:val="231F20"/>
          <w:spacing w:val="-1"/>
        </w:rPr>
        <w:t> </w:t>
      </w:r>
      <w:r>
        <w:rPr>
          <w:color w:val="231F20"/>
          <w:spacing w:val="-10"/>
        </w:rPr>
        <w:t>rather</w:t>
      </w:r>
      <w:r>
        <w:rPr>
          <w:color w:val="231F20"/>
          <w:spacing w:val="-1"/>
        </w:rPr>
        <w:t> </w:t>
      </w:r>
      <w:r>
        <w:rPr>
          <w:color w:val="231F20"/>
          <w:spacing w:val="-10"/>
        </w:rPr>
        <w:t>than</w:t>
      </w:r>
      <w:r>
        <w:rPr>
          <w:color w:val="231F20"/>
          <w:spacing w:val="-1"/>
        </w:rPr>
        <w:t> </w:t>
      </w:r>
      <w:r>
        <w:rPr>
          <w:color w:val="231F20"/>
          <w:spacing w:val="-10"/>
        </w:rPr>
        <w:t>a</w:t>
      </w:r>
      <w:r>
        <w:rPr>
          <w:color w:val="231F20"/>
          <w:spacing w:val="2"/>
        </w:rPr>
        <w:t> </w:t>
      </w:r>
      <w:r>
        <w:rPr>
          <w:color w:val="231F20"/>
          <w:spacing w:val="-10"/>
        </w:rPr>
        <w:t>regular</w:t>
      </w:r>
      <w:r>
        <w:rPr>
          <w:color w:val="231F20"/>
          <w:spacing w:val="11"/>
        </w:rPr>
        <w:t> </w:t>
      </w:r>
      <w:r>
        <w:rPr>
          <w:color w:val="231F20"/>
          <w:spacing w:val="-10"/>
        </w:rPr>
        <w:t>class.</w:t>
      </w:r>
      <w:r>
        <w:rPr>
          <w:color w:val="231F20"/>
          <w:spacing w:val="11"/>
        </w:rPr>
        <w:t> </w:t>
      </w:r>
      <w:r>
        <w:rPr>
          <w:color w:val="231F20"/>
          <w:spacing w:val="-10"/>
        </w:rPr>
        <w:t>This</w:t>
      </w:r>
      <w:r>
        <w:rPr>
          <w:color w:val="231F20"/>
          <w:spacing w:val="11"/>
        </w:rPr>
        <w:t> </w:t>
      </w:r>
      <w:r>
        <w:rPr>
          <w:color w:val="231F20"/>
          <w:spacing w:val="-10"/>
        </w:rPr>
        <w:t>is</w:t>
      </w:r>
      <w:r>
        <w:rPr>
          <w:color w:val="231F20"/>
          <w:spacing w:val="11"/>
        </w:rPr>
        <w:t> </w:t>
      </w:r>
      <w:r>
        <w:rPr>
          <w:color w:val="231F20"/>
          <w:spacing w:val="-10"/>
        </w:rPr>
        <w:t>what</w:t>
      </w:r>
      <w:r>
        <w:rPr>
          <w:color w:val="231F20"/>
          <w:spacing w:val="11"/>
        </w:rPr>
        <w:t> </w:t>
      </w:r>
      <w:r>
        <w:rPr>
          <w:color w:val="231F20"/>
          <w:spacing w:val="-10"/>
        </w:rPr>
        <w:t>the</w:t>
      </w:r>
      <w:r>
        <w:rPr>
          <w:color w:val="231F20"/>
        </w:rPr>
        <w:t> code looks like after the change. We’ll get to the steps in a second.</w:t>
      </w:r>
    </w:p>
    <w:p>
      <w:pPr>
        <w:spacing w:after="0" w:line="266" w:lineRule="auto"/>
        <w:jc w:val="both"/>
        <w:sectPr>
          <w:pgSz w:w="7910" w:h="11940"/>
          <w:pgMar w:top="460" w:bottom="280" w:left="220" w:right="620"/>
        </w:sectPr>
      </w:pPr>
    </w:p>
    <w:p>
      <w:pPr>
        <w:spacing w:before="76"/>
        <w:ind w:left="101" w:right="0" w:firstLine="0"/>
        <w:jc w:val="left"/>
        <w:rPr>
          <w:rFonts w:ascii="Lucida Console"/>
          <w:sz w:val="16"/>
        </w:rPr>
      </w:pPr>
      <w:r>
        <w:rPr/>
        <w:pict>
          <v:group style="position:absolute;margin-left:387.800995pt;margin-top:50.299pt;width:6.7pt;height:47pt;mso-position-horizontal-relative:page;mso-position-vertical-relative:page;z-index:16243200" id="docshapegroup2510" coordorigin="7756,1006" coordsize="134,940">
            <v:rect style="position:absolute;left:7766;top:1015;width:114;height:920" id="docshape2511" filled="true" fillcolor="#231f20" stroked="false">
              <v:fill type="solid"/>
            </v:rect>
            <v:shape style="position:absolute;left:7766;top:1015;width:114;height:920" id="docshape2512"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07360" from="388.300995pt,50.799pt" to="393.999995pt,50.799pt" stroked="true" strokeweight="1pt" strokecolor="#231f20">
            <v:stroke dashstyle="solid"/>
            <w10:wrap type="none"/>
          </v:line>
        </w:pict>
      </w:r>
      <w:r>
        <w:rPr>
          <w:rFonts w:ascii="Lucida Console"/>
          <w:color w:val="231F20"/>
          <w:spacing w:val="-16"/>
          <w:sz w:val="16"/>
        </w:rPr>
        <w:t>//</w:t>
      </w:r>
      <w:r>
        <w:rPr>
          <w:rFonts w:ascii="Lucida Console"/>
          <w:color w:val="231F20"/>
          <w:spacing w:val="-50"/>
          <w:sz w:val="16"/>
        </w:rPr>
        <w:t> </w:t>
      </w:r>
      <w:r>
        <w:rPr>
          <w:rFonts w:ascii="Lucida Console"/>
          <w:color w:val="231F20"/>
          <w:spacing w:val="-21"/>
          <w:sz w:val="16"/>
        </w:rPr>
        <w:t>AsynchReceptionPort.h</w:t>
      </w:r>
    </w:p>
    <w:p>
      <w:pPr>
        <w:pStyle w:val="BodyText"/>
        <w:spacing w:before="5"/>
        <w:rPr>
          <w:rFonts w:ascii="Lucida Console"/>
          <w:sz w:val="24"/>
        </w:rPr>
      </w:pPr>
    </w:p>
    <w:p>
      <w:pPr>
        <w:spacing w:before="0"/>
        <w:ind w:left="101" w:right="0" w:firstLine="0"/>
        <w:jc w:val="left"/>
        <w:rPr>
          <w:rFonts w:ascii="Lucida Console"/>
          <w:sz w:val="16"/>
        </w:rPr>
      </w:pPr>
      <w:r>
        <w:rPr>
          <w:rFonts w:ascii="Lucida Console"/>
          <w:color w:val="231F20"/>
          <w:spacing w:val="-26"/>
          <w:sz w:val="16"/>
        </w:rPr>
        <w:t>template&lt;typename</w:t>
      </w:r>
      <w:r>
        <w:rPr>
          <w:rFonts w:ascii="Lucida Console"/>
          <w:color w:val="231F20"/>
          <w:spacing w:val="-44"/>
          <w:sz w:val="16"/>
        </w:rPr>
        <w:t> </w:t>
      </w:r>
      <w:r>
        <w:rPr>
          <w:rFonts w:ascii="Courier New"/>
          <w:b/>
          <w:color w:val="231F20"/>
          <w:spacing w:val="-26"/>
          <w:sz w:val="16"/>
        </w:rPr>
        <w:t>SOCKET</w:t>
      </w:r>
      <w:r>
        <w:rPr>
          <w:rFonts w:ascii="Lucida Console"/>
          <w:color w:val="231F20"/>
          <w:spacing w:val="-26"/>
          <w:sz w:val="16"/>
        </w:rPr>
        <w:t>&gt;</w:t>
      </w:r>
      <w:r>
        <w:rPr>
          <w:rFonts w:ascii="Lucida Console"/>
          <w:color w:val="231F20"/>
          <w:spacing w:val="-43"/>
          <w:sz w:val="16"/>
        </w:rPr>
        <w:t> </w:t>
      </w:r>
      <w:r>
        <w:rPr>
          <w:rFonts w:ascii="Lucida Console"/>
          <w:color w:val="231F20"/>
          <w:spacing w:val="-26"/>
          <w:sz w:val="16"/>
        </w:rPr>
        <w:t>class</w:t>
      </w:r>
      <w:r>
        <w:rPr>
          <w:rFonts w:ascii="Lucida Console"/>
          <w:color w:val="231F20"/>
          <w:spacing w:val="-43"/>
          <w:sz w:val="16"/>
        </w:rPr>
        <w:t> </w:t>
      </w:r>
      <w:r>
        <w:rPr>
          <w:rFonts w:ascii="Lucida Console"/>
          <w:color w:val="231F20"/>
          <w:spacing w:val="-26"/>
          <w:sz w:val="16"/>
        </w:rPr>
        <w:t>AsyncReceptionPortImpl</w:t>
      </w:r>
    </w:p>
    <w:p>
      <w:pPr>
        <w:spacing w:before="32"/>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10"/>
          <w:sz w:val="16"/>
        </w:rPr>
        <w:t>private:</w:t>
      </w:r>
    </w:p>
    <w:p>
      <w:pPr>
        <w:spacing w:line="295" w:lineRule="auto" w:before="39"/>
        <w:ind w:left="381" w:right="5409" w:firstLine="0"/>
        <w:jc w:val="left"/>
        <w:rPr>
          <w:rFonts w:ascii="Lucida Console"/>
          <w:sz w:val="16"/>
        </w:rPr>
      </w:pPr>
      <w:r>
        <w:rPr>
          <w:rFonts w:ascii="Courier New"/>
          <w:b/>
          <w:color w:val="231F20"/>
          <w:spacing w:val="-16"/>
          <w:sz w:val="16"/>
        </w:rPr>
        <w:t>SOCKET</w:t>
      </w:r>
      <w:r>
        <w:rPr>
          <w:rFonts w:ascii="Courier New"/>
          <w:b/>
          <w:color w:val="231F20"/>
          <w:spacing w:val="-53"/>
          <w:sz w:val="16"/>
        </w:rPr>
        <w:t> </w:t>
      </w:r>
      <w:r>
        <w:rPr>
          <w:rFonts w:ascii="Lucida Console"/>
          <w:color w:val="231F20"/>
          <w:spacing w:val="-16"/>
          <w:sz w:val="16"/>
        </w:rPr>
        <w:t>m_socket; Packet</w:t>
      </w:r>
      <w:r>
        <w:rPr>
          <w:rFonts w:ascii="Lucida Console"/>
          <w:color w:val="231F20"/>
          <w:spacing w:val="-53"/>
          <w:sz w:val="16"/>
        </w:rPr>
        <w:t> </w:t>
      </w:r>
      <w:r>
        <w:rPr>
          <w:rFonts w:ascii="Lucida Console"/>
          <w:color w:val="231F20"/>
          <w:spacing w:val="-16"/>
          <w:sz w:val="16"/>
        </w:rPr>
        <w:t>m_packet; </w:t>
      </w:r>
      <w:r>
        <w:rPr>
          <w:rFonts w:ascii="Lucida Console"/>
          <w:color w:val="231F20"/>
          <w:spacing w:val="-26"/>
          <w:sz w:val="16"/>
        </w:rPr>
        <w:t>int</w:t>
      </w:r>
      <w:r>
        <w:rPr>
          <w:rFonts w:ascii="Lucida Console"/>
          <w:color w:val="231F20"/>
          <w:spacing w:val="-53"/>
          <w:sz w:val="16"/>
        </w:rPr>
        <w:t> </w:t>
      </w:r>
      <w:r>
        <w:rPr>
          <w:rFonts w:ascii="Lucida Console"/>
          <w:color w:val="231F20"/>
          <w:spacing w:val="-26"/>
          <w:sz w:val="16"/>
        </w:rPr>
        <w:t>m_segmentSize;</w:t>
      </w:r>
    </w:p>
    <w:p>
      <w:pPr>
        <w:spacing w:before="9"/>
        <w:ind w:left="38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7"/>
          <w:sz w:val="16"/>
        </w:rPr>
        <w:t>public:</w:t>
      </w:r>
    </w:p>
    <w:p>
      <w:pPr>
        <w:spacing w:line="309" w:lineRule="auto" w:before="46"/>
        <w:ind w:left="381" w:right="4846" w:firstLine="0"/>
        <w:jc w:val="left"/>
        <w:rPr>
          <w:rFonts w:ascii="Lucida Console"/>
          <w:sz w:val="16"/>
        </w:rPr>
      </w:pPr>
      <w:r>
        <w:rPr>
          <w:rFonts w:ascii="Lucida Console"/>
          <w:color w:val="231F20"/>
          <w:spacing w:val="-28"/>
          <w:sz w:val="16"/>
        </w:rPr>
        <w:t>AsyncReceptionPortImpl(); </w:t>
      </w:r>
      <w:r>
        <w:rPr>
          <w:rFonts w:ascii="Lucida Console"/>
          <w:color w:val="231F20"/>
          <w:spacing w:val="-10"/>
          <w:sz w:val="16"/>
        </w:rPr>
        <w:t>void</w:t>
      </w:r>
      <w:r>
        <w:rPr>
          <w:rFonts w:ascii="Lucida Console"/>
          <w:color w:val="231F20"/>
          <w:spacing w:val="-53"/>
          <w:sz w:val="16"/>
        </w:rPr>
        <w:t> </w:t>
      </w:r>
      <w:r>
        <w:rPr>
          <w:rFonts w:ascii="Lucida Console"/>
          <w:color w:val="231F20"/>
          <w:spacing w:val="-10"/>
          <w:sz w:val="16"/>
        </w:rPr>
        <w:t>Run();</w:t>
      </w:r>
    </w:p>
    <w:p>
      <w:pPr>
        <w:spacing w:line="159" w:lineRule="exact" w:before="0"/>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spacing w:before="2"/>
        <w:rPr>
          <w:rFonts w:ascii="Lucida Console"/>
          <w:sz w:val="25"/>
        </w:rPr>
      </w:pPr>
    </w:p>
    <w:p>
      <w:pPr>
        <w:spacing w:before="0"/>
        <w:ind w:left="101" w:right="0" w:firstLine="0"/>
        <w:jc w:val="left"/>
        <w:rPr>
          <w:rFonts w:ascii="Lucida Console"/>
          <w:sz w:val="16"/>
        </w:rPr>
      </w:pPr>
      <w:r>
        <w:rPr>
          <w:rFonts w:ascii="Lucida Console"/>
          <w:color w:val="231F20"/>
          <w:spacing w:val="-28"/>
          <w:sz w:val="16"/>
        </w:rPr>
        <w:t>template&lt;typename</w:t>
      </w:r>
      <w:r>
        <w:rPr>
          <w:rFonts w:ascii="Lucida Console"/>
          <w:color w:val="231F20"/>
          <w:spacing w:val="-26"/>
          <w:sz w:val="16"/>
        </w:rPr>
        <w:t> </w:t>
      </w:r>
      <w:r>
        <w:rPr>
          <w:rFonts w:ascii="Lucida Console"/>
          <w:color w:val="231F20"/>
          <w:spacing w:val="-5"/>
          <w:sz w:val="16"/>
        </w:rPr>
        <w:t>SOCKET&gt;</w:t>
      </w:r>
    </w:p>
    <w:p>
      <w:pPr>
        <w:spacing w:line="309" w:lineRule="auto" w:before="46"/>
        <w:ind w:left="381" w:right="3801" w:hanging="281"/>
        <w:jc w:val="left"/>
        <w:rPr>
          <w:rFonts w:ascii="Lucida Console"/>
          <w:sz w:val="16"/>
        </w:rPr>
      </w:pPr>
      <w:r>
        <w:rPr>
          <w:rFonts w:ascii="Lucida Console"/>
          <w:color w:val="231F20"/>
          <w:spacing w:val="-26"/>
          <w:sz w:val="16"/>
        </w:rPr>
        <w:t>void</w:t>
      </w:r>
      <w:r>
        <w:rPr>
          <w:rFonts w:ascii="Lucida Console"/>
          <w:color w:val="231F20"/>
          <w:spacing w:val="-39"/>
          <w:sz w:val="16"/>
        </w:rPr>
        <w:t> </w:t>
      </w:r>
      <w:r>
        <w:rPr>
          <w:rFonts w:ascii="Lucida Console"/>
          <w:color w:val="231F20"/>
          <w:spacing w:val="-26"/>
          <w:sz w:val="16"/>
        </w:rPr>
        <w:t>AsyncReceptionPortImpl&lt;SOCKET&gt;::Run()</w:t>
      </w:r>
      <w:r>
        <w:rPr>
          <w:rFonts w:ascii="Lucida Console"/>
          <w:color w:val="231F20"/>
          <w:spacing w:val="-39"/>
          <w:sz w:val="16"/>
        </w:rPr>
        <w:t> </w:t>
      </w:r>
      <w:r>
        <w:rPr>
          <w:rFonts w:ascii="Lucida Console"/>
          <w:color w:val="231F20"/>
          <w:spacing w:val="-26"/>
          <w:sz w:val="16"/>
        </w:rPr>
        <w:t>{ </w:t>
      </w:r>
      <w:r>
        <w:rPr>
          <w:rFonts w:ascii="Lucida Console"/>
          <w:color w:val="231F20"/>
          <w:spacing w:val="-22"/>
          <w:sz w:val="16"/>
        </w:rPr>
        <w:t>for(int</w:t>
      </w:r>
      <w:r>
        <w:rPr>
          <w:rFonts w:ascii="Lucida Console"/>
          <w:color w:val="231F20"/>
          <w:spacing w:val="-50"/>
          <w:sz w:val="16"/>
        </w:rPr>
        <w:t> </w:t>
      </w:r>
      <w:r>
        <w:rPr>
          <w:rFonts w:ascii="Lucida Console"/>
          <w:color w:val="231F20"/>
          <w:spacing w:val="-22"/>
          <w:sz w:val="16"/>
        </w:rPr>
        <w:t>n</w:t>
      </w:r>
      <w:r>
        <w:rPr>
          <w:rFonts w:ascii="Lucida Console"/>
          <w:color w:val="231F20"/>
          <w:spacing w:val="-49"/>
          <w:sz w:val="16"/>
        </w:rPr>
        <w:t> </w:t>
      </w:r>
      <w:r>
        <w:rPr>
          <w:rFonts w:ascii="Lucida Console"/>
          <w:color w:val="231F20"/>
          <w:spacing w:val="-22"/>
          <w:sz w:val="16"/>
        </w:rPr>
        <w:t>=</w:t>
      </w:r>
      <w:r>
        <w:rPr>
          <w:rFonts w:ascii="Lucida Console"/>
          <w:color w:val="231F20"/>
          <w:spacing w:val="-49"/>
          <w:sz w:val="16"/>
        </w:rPr>
        <w:t> </w:t>
      </w:r>
      <w:r>
        <w:rPr>
          <w:rFonts w:ascii="Lucida Console"/>
          <w:color w:val="231F20"/>
          <w:spacing w:val="-22"/>
          <w:sz w:val="16"/>
        </w:rPr>
        <w:t>0;</w:t>
      </w:r>
      <w:r>
        <w:rPr>
          <w:rFonts w:ascii="Lucida Console"/>
          <w:color w:val="231F20"/>
          <w:spacing w:val="-49"/>
          <w:sz w:val="16"/>
        </w:rPr>
        <w:t> </w:t>
      </w:r>
      <w:r>
        <w:rPr>
          <w:rFonts w:ascii="Lucida Console"/>
          <w:color w:val="231F20"/>
          <w:spacing w:val="-22"/>
          <w:sz w:val="16"/>
        </w:rPr>
        <w:t>n</w:t>
      </w:r>
      <w:r>
        <w:rPr>
          <w:rFonts w:ascii="Lucida Console"/>
          <w:color w:val="231F20"/>
          <w:spacing w:val="-49"/>
          <w:sz w:val="16"/>
        </w:rPr>
        <w:t> </w:t>
      </w:r>
      <w:r>
        <w:rPr>
          <w:rFonts w:ascii="Lucida Console"/>
          <w:color w:val="231F20"/>
          <w:spacing w:val="-22"/>
          <w:sz w:val="16"/>
        </w:rPr>
        <w:t>&lt;</w:t>
      </w:r>
      <w:r>
        <w:rPr>
          <w:rFonts w:ascii="Lucida Console"/>
          <w:color w:val="231F20"/>
          <w:spacing w:val="-49"/>
          <w:sz w:val="16"/>
        </w:rPr>
        <w:t> </w:t>
      </w:r>
      <w:r>
        <w:rPr>
          <w:rFonts w:ascii="Lucida Console"/>
          <w:color w:val="231F20"/>
          <w:spacing w:val="-22"/>
          <w:sz w:val="16"/>
        </w:rPr>
        <w:t>m_segmentSize;</w:t>
      </w:r>
      <w:r>
        <w:rPr>
          <w:rFonts w:ascii="Lucida Console"/>
          <w:color w:val="231F20"/>
          <w:spacing w:val="-49"/>
          <w:sz w:val="16"/>
        </w:rPr>
        <w:t> </w:t>
      </w:r>
      <w:r>
        <w:rPr>
          <w:rFonts w:ascii="Lucida Console"/>
          <w:color w:val="231F20"/>
          <w:spacing w:val="-22"/>
          <w:sz w:val="16"/>
        </w:rPr>
        <w:t>++n)</w:t>
      </w:r>
      <w:r>
        <w:rPr>
          <w:rFonts w:ascii="Lucida Console"/>
          <w:color w:val="231F20"/>
          <w:spacing w:val="-49"/>
          <w:sz w:val="16"/>
        </w:rPr>
        <w:t> </w:t>
      </w:r>
      <w:r>
        <w:rPr>
          <w:rFonts w:ascii="Lucida Console"/>
          <w:color w:val="231F20"/>
          <w:spacing w:val="-22"/>
          <w:sz w:val="16"/>
        </w:rPr>
        <w:t>{</w:t>
      </w:r>
    </w:p>
    <w:p>
      <w:pPr>
        <w:spacing w:line="309" w:lineRule="auto" w:before="0"/>
        <w:ind w:left="661" w:right="4288" w:firstLine="0"/>
        <w:jc w:val="left"/>
        <w:rPr>
          <w:rFonts w:ascii="Lucida Console"/>
          <w:sz w:val="16"/>
        </w:rPr>
      </w:pP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bufferSize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m_bufferMax; </w:t>
      </w:r>
      <w:r>
        <w:rPr>
          <w:rFonts w:ascii="Lucida Console"/>
          <w:color w:val="231F20"/>
          <w:spacing w:val="-14"/>
          <w:sz w:val="16"/>
        </w:rPr>
        <w:t>if</w:t>
      </w:r>
      <w:r>
        <w:rPr>
          <w:rFonts w:ascii="Lucida Console"/>
          <w:color w:val="231F20"/>
          <w:spacing w:val="-53"/>
          <w:sz w:val="16"/>
        </w:rPr>
        <w:t> </w:t>
      </w:r>
      <w:r>
        <w:rPr>
          <w:rFonts w:ascii="Lucida Console"/>
          <w:color w:val="231F20"/>
          <w:spacing w:val="-14"/>
          <w:sz w:val="16"/>
        </w:rPr>
        <w:t>(n</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m_segmentSize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1)</w:t>
      </w:r>
    </w:p>
    <w:p>
      <w:pPr>
        <w:spacing w:line="309" w:lineRule="auto" w:before="0"/>
        <w:ind w:left="661" w:right="3167" w:firstLine="280"/>
        <w:jc w:val="left"/>
        <w:rPr>
          <w:rFonts w:ascii="Lucida Console"/>
          <w:sz w:val="16"/>
        </w:rPr>
      </w:pPr>
      <w:r>
        <w:rPr>
          <w:rFonts w:ascii="Lucida Console"/>
          <w:color w:val="231F20"/>
          <w:spacing w:val="-20"/>
          <w:sz w:val="16"/>
        </w:rPr>
        <w:t>bufferSize</w:t>
      </w:r>
      <w:r>
        <w:rPr>
          <w:rFonts w:ascii="Lucida Console"/>
          <w:color w:val="231F20"/>
          <w:spacing w:val="-53"/>
          <w:sz w:val="16"/>
        </w:rPr>
        <w:t> </w:t>
      </w: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m_remainingSize; </w:t>
      </w:r>
      <w:r>
        <w:rPr>
          <w:rFonts w:ascii="Lucida Console"/>
          <w:color w:val="231F20"/>
          <w:spacing w:val="-26"/>
          <w:sz w:val="16"/>
        </w:rPr>
        <w:t>m_socket.receive(m_receiveBuffer,</w:t>
      </w:r>
      <w:r>
        <w:rPr>
          <w:rFonts w:ascii="Lucida Console"/>
          <w:color w:val="231F20"/>
          <w:spacing w:val="-53"/>
          <w:sz w:val="16"/>
        </w:rPr>
        <w:t> </w:t>
      </w:r>
      <w:r>
        <w:rPr>
          <w:rFonts w:ascii="Lucida Console"/>
          <w:color w:val="231F20"/>
          <w:spacing w:val="-26"/>
          <w:sz w:val="16"/>
        </w:rPr>
        <w:t>bufferSize); </w:t>
      </w:r>
      <w:r>
        <w:rPr>
          <w:rFonts w:ascii="Lucida Console"/>
          <w:color w:val="231F20"/>
          <w:spacing w:val="-18"/>
          <w:sz w:val="16"/>
        </w:rPr>
        <w:t>m_packet.mark(); </w:t>
      </w:r>
      <w:r>
        <w:rPr>
          <w:rFonts w:ascii="Lucida Console"/>
          <w:color w:val="231F20"/>
          <w:spacing w:val="-24"/>
          <w:sz w:val="16"/>
        </w:rPr>
        <w:t>m_packet.append(m_receiveBuffer,bufferSize); </w:t>
      </w:r>
      <w:r>
        <w:rPr>
          <w:rFonts w:ascii="Lucida Console"/>
          <w:color w:val="231F20"/>
          <w:spacing w:val="-18"/>
          <w:sz w:val="16"/>
        </w:rPr>
        <w:t>m_packet.pack();</w:t>
      </w:r>
    </w:p>
    <w:p>
      <w:pPr>
        <w:spacing w:line="157" w:lineRule="exact" w:before="0"/>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1"/>
          <w:sz w:val="16"/>
        </w:rPr>
        <w:t>m_packet.finalize();</w:t>
      </w:r>
    </w:p>
    <w:p>
      <w:pPr>
        <w:spacing w:before="46"/>
        <w:ind w:left="10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101" w:right="0" w:firstLine="0"/>
        <w:jc w:val="left"/>
        <w:rPr>
          <w:rFonts w:ascii="Lucida Console"/>
          <w:sz w:val="16"/>
        </w:rPr>
      </w:pPr>
      <w:r>
        <w:rPr>
          <w:rFonts w:ascii="Lucida Console"/>
          <w:color w:val="231F20"/>
          <w:spacing w:val="-28"/>
          <w:sz w:val="16"/>
        </w:rPr>
        <w:t>typedef</w:t>
      </w:r>
      <w:r>
        <w:rPr>
          <w:rFonts w:ascii="Lucida Console"/>
          <w:color w:val="231F20"/>
          <w:spacing w:val="-26"/>
          <w:sz w:val="16"/>
        </w:rPr>
        <w:t> </w:t>
      </w:r>
      <w:r>
        <w:rPr>
          <w:rFonts w:ascii="Lucida Console"/>
          <w:color w:val="231F20"/>
          <w:spacing w:val="-28"/>
          <w:sz w:val="16"/>
        </w:rPr>
        <w:t>AsyncReceptionPortImpl&lt;CSocket&gt;</w:t>
      </w:r>
      <w:r>
        <w:rPr>
          <w:rFonts w:ascii="Lucida Console"/>
          <w:color w:val="231F20"/>
          <w:spacing w:val="-25"/>
          <w:sz w:val="16"/>
        </w:rPr>
        <w:t> </w:t>
      </w:r>
      <w:r>
        <w:rPr>
          <w:rFonts w:ascii="Lucida Console"/>
          <w:color w:val="231F20"/>
          <w:spacing w:val="-28"/>
          <w:sz w:val="16"/>
        </w:rPr>
        <w:t>AsyncReceptionPort;</w:t>
      </w:r>
    </w:p>
    <w:p>
      <w:pPr>
        <w:pStyle w:val="BodyText"/>
        <w:spacing w:line="266" w:lineRule="auto" w:before="141"/>
        <w:ind w:left="101" w:firstLine="240"/>
      </w:pPr>
      <w:r>
        <w:rPr>
          <w:color w:val="231F20"/>
        </w:rPr>
        <w:t>When</w:t>
      </w:r>
      <w:r>
        <w:rPr>
          <w:color w:val="231F20"/>
          <w:spacing w:val="20"/>
        </w:rPr>
        <w:t> </w:t>
      </w:r>
      <w:r>
        <w:rPr>
          <w:color w:val="231F20"/>
        </w:rPr>
        <w:t>we</w:t>
      </w:r>
      <w:r>
        <w:rPr>
          <w:color w:val="231F20"/>
          <w:spacing w:val="19"/>
        </w:rPr>
        <w:t> </w:t>
      </w:r>
      <w:r>
        <w:rPr>
          <w:color w:val="231F20"/>
        </w:rPr>
        <w:t>have</w:t>
      </w:r>
      <w:r>
        <w:rPr>
          <w:color w:val="231F20"/>
          <w:spacing w:val="20"/>
        </w:rPr>
        <w:t> </w:t>
      </w:r>
      <w:r>
        <w:rPr>
          <w:color w:val="231F20"/>
        </w:rPr>
        <w:t>this</w:t>
      </w:r>
      <w:r>
        <w:rPr>
          <w:color w:val="231F20"/>
          <w:spacing w:val="19"/>
        </w:rPr>
        <w:t> </w:t>
      </w:r>
      <w:r>
        <w:rPr>
          <w:color w:val="231F20"/>
        </w:rPr>
        <w:t>change</w:t>
      </w:r>
      <w:r>
        <w:rPr>
          <w:color w:val="231F20"/>
          <w:spacing w:val="20"/>
        </w:rPr>
        <w:t> </w:t>
      </w:r>
      <w:r>
        <w:rPr>
          <w:color w:val="231F20"/>
        </w:rPr>
        <w:t>in</w:t>
      </w:r>
      <w:r>
        <w:rPr>
          <w:color w:val="231F20"/>
          <w:spacing w:val="19"/>
        </w:rPr>
        <w:t> </w:t>
      </w:r>
      <w:r>
        <w:rPr>
          <w:color w:val="231F20"/>
        </w:rPr>
        <w:t>place,</w:t>
      </w:r>
      <w:r>
        <w:rPr>
          <w:color w:val="231F20"/>
          <w:spacing w:val="20"/>
        </w:rPr>
        <w:t> </w:t>
      </w:r>
      <w:r>
        <w:rPr>
          <w:color w:val="231F20"/>
        </w:rPr>
        <w:t>we</w:t>
      </w:r>
      <w:r>
        <w:rPr>
          <w:color w:val="231F20"/>
          <w:spacing w:val="19"/>
        </w:rPr>
        <w:t> </w:t>
      </w:r>
      <w:r>
        <w:rPr>
          <w:color w:val="231F20"/>
        </w:rPr>
        <w:t>can</w:t>
      </w:r>
      <w:r>
        <w:rPr>
          <w:color w:val="231F20"/>
          <w:spacing w:val="20"/>
        </w:rPr>
        <w:t> </w:t>
      </w:r>
      <w:r>
        <w:rPr>
          <w:color w:val="231F20"/>
        </w:rPr>
        <w:t>instantiate</w:t>
      </w:r>
      <w:r>
        <w:rPr>
          <w:color w:val="231F20"/>
          <w:spacing w:val="19"/>
        </w:rPr>
        <w:t> </w:t>
      </w:r>
      <w:r>
        <w:rPr>
          <w:color w:val="231F20"/>
        </w:rPr>
        <w:t>the</w:t>
      </w:r>
      <w:r>
        <w:rPr>
          <w:color w:val="231F20"/>
          <w:spacing w:val="20"/>
        </w:rPr>
        <w:t> </w:t>
      </w:r>
      <w:r>
        <w:rPr>
          <w:color w:val="231F20"/>
        </w:rPr>
        <w:t>template</w:t>
      </w:r>
      <w:r>
        <w:rPr>
          <w:color w:val="231F20"/>
          <w:spacing w:val="19"/>
        </w:rPr>
        <w:t> </w:t>
      </w:r>
      <w:r>
        <w:rPr>
          <w:color w:val="231F20"/>
        </w:rPr>
        <w:t>with</w:t>
      </w:r>
      <w:r>
        <w:rPr>
          <w:color w:val="231F20"/>
          <w:spacing w:val="20"/>
        </w:rPr>
        <w:t> </w:t>
      </w:r>
      <w:r>
        <w:rPr>
          <w:color w:val="231F20"/>
        </w:rPr>
        <w:t>a different type in the test file:</w:t>
      </w:r>
    </w:p>
    <w:p>
      <w:pPr>
        <w:spacing w:before="137"/>
        <w:ind w:left="101" w:right="0" w:firstLine="0"/>
        <w:jc w:val="left"/>
        <w:rPr>
          <w:rFonts w:ascii="Lucida Console"/>
          <w:sz w:val="16"/>
        </w:rPr>
      </w:pPr>
      <w:r>
        <w:rPr>
          <w:rFonts w:ascii="Lucida Console"/>
          <w:color w:val="231F20"/>
          <w:spacing w:val="-16"/>
          <w:sz w:val="16"/>
        </w:rPr>
        <w:t>//</w:t>
      </w:r>
      <w:r>
        <w:rPr>
          <w:rFonts w:ascii="Lucida Console"/>
          <w:color w:val="231F20"/>
          <w:spacing w:val="-50"/>
          <w:sz w:val="16"/>
        </w:rPr>
        <w:t> </w:t>
      </w:r>
      <w:r>
        <w:rPr>
          <w:rFonts w:ascii="Lucida Console"/>
          <w:color w:val="231F20"/>
          <w:spacing w:val="-23"/>
          <w:sz w:val="16"/>
        </w:rPr>
        <w:t>TestAsynchReceptionPort.cpp</w:t>
      </w:r>
    </w:p>
    <w:p>
      <w:pPr>
        <w:spacing w:line="410" w:lineRule="atLeast" w:before="2"/>
        <w:ind w:left="101" w:right="4783" w:firstLine="0"/>
        <w:jc w:val="left"/>
        <w:rPr>
          <w:rFonts w:ascii="Lucida Console"/>
          <w:sz w:val="16"/>
        </w:rPr>
      </w:pPr>
      <w:r>
        <w:rPr>
          <w:rFonts w:ascii="Lucida Console"/>
          <w:color w:val="231F20"/>
          <w:spacing w:val="-26"/>
          <w:sz w:val="16"/>
        </w:rPr>
        <w:t>#include</w:t>
      </w:r>
      <w:r>
        <w:rPr>
          <w:rFonts w:ascii="Lucida Console"/>
          <w:color w:val="231F20"/>
          <w:spacing w:val="-53"/>
          <w:sz w:val="16"/>
        </w:rPr>
        <w:t> </w:t>
      </w:r>
      <w:r>
        <w:rPr>
          <w:rFonts w:ascii="Lucida Console"/>
          <w:color w:val="231F20"/>
          <w:spacing w:val="-26"/>
          <w:sz w:val="16"/>
        </w:rPr>
        <w:t>"AsyncReceptionPort.h" </w:t>
      </w:r>
      <w:r>
        <w:rPr>
          <w:rFonts w:ascii="Lucida Console"/>
          <w:color w:val="231F20"/>
          <w:spacing w:val="-16"/>
          <w:sz w:val="16"/>
        </w:rPr>
        <w:t>class</w:t>
      </w:r>
      <w:r>
        <w:rPr>
          <w:rFonts w:ascii="Lucida Console"/>
          <w:color w:val="231F20"/>
          <w:spacing w:val="-53"/>
          <w:sz w:val="16"/>
        </w:rPr>
        <w:t> </w:t>
      </w:r>
      <w:r>
        <w:rPr>
          <w:rFonts w:ascii="Lucida Console"/>
          <w:color w:val="231F20"/>
          <w:spacing w:val="-16"/>
          <w:sz w:val="16"/>
        </w:rPr>
        <w:t>FakeSocket</w:t>
      </w:r>
    </w:p>
    <w:p>
      <w:pPr>
        <w:spacing w:before="48"/>
        <w:ind w:left="101" w:right="0" w:firstLine="0"/>
        <w:jc w:val="left"/>
        <w:rPr>
          <w:rFonts w:ascii="Lucida Console"/>
          <w:sz w:val="16"/>
        </w:rPr>
      </w:pPr>
      <w:r>
        <w:rPr>
          <w:rFonts w:ascii="Lucida Console"/>
          <w:color w:val="231F20"/>
          <w:w w:val="99"/>
          <w:sz w:val="16"/>
        </w:rPr>
        <w:t>{</w:t>
      </w:r>
    </w:p>
    <w:p>
      <w:pPr>
        <w:spacing w:before="46"/>
        <w:ind w:left="101" w:right="0" w:firstLine="0"/>
        <w:jc w:val="left"/>
        <w:rPr>
          <w:rFonts w:ascii="Lucida Console"/>
          <w:sz w:val="16"/>
        </w:rPr>
      </w:pPr>
      <w:r>
        <w:rPr>
          <w:rFonts w:ascii="Lucida Console"/>
          <w:color w:val="231F20"/>
          <w:spacing w:val="-7"/>
          <w:sz w:val="16"/>
        </w:rPr>
        <w:t>public:</w:t>
      </w:r>
    </w:p>
    <w:p>
      <w:pPr>
        <w:spacing w:before="46"/>
        <w:ind w:left="381" w:right="0" w:firstLine="0"/>
        <w:jc w:val="left"/>
        <w:rPr>
          <w:rFonts w:ascii="Lucida Console"/>
          <w:sz w:val="16"/>
        </w:rPr>
      </w:pPr>
      <w:r>
        <w:rPr>
          <w:rFonts w:ascii="Lucida Console"/>
          <w:color w:val="231F20"/>
          <w:spacing w:val="-22"/>
          <w:sz w:val="16"/>
        </w:rPr>
        <w:t>void</w:t>
      </w:r>
      <w:r>
        <w:rPr>
          <w:rFonts w:ascii="Lucida Console"/>
          <w:color w:val="231F20"/>
          <w:spacing w:val="-52"/>
          <w:sz w:val="16"/>
        </w:rPr>
        <w:t> </w:t>
      </w:r>
      <w:r>
        <w:rPr>
          <w:rFonts w:ascii="Lucida Console"/>
          <w:color w:val="231F20"/>
          <w:spacing w:val="-22"/>
          <w:sz w:val="16"/>
        </w:rPr>
        <w:t>receive(char</w:t>
      </w:r>
      <w:r>
        <w:rPr>
          <w:rFonts w:ascii="Lucida Console"/>
          <w:color w:val="231F20"/>
          <w:spacing w:val="-52"/>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int</w:t>
      </w:r>
      <w:r>
        <w:rPr>
          <w:rFonts w:ascii="Lucida Console"/>
          <w:color w:val="231F20"/>
          <w:spacing w:val="-52"/>
          <w:sz w:val="16"/>
        </w:rPr>
        <w:t> </w:t>
      </w:r>
      <w:r>
        <w:rPr>
          <w:rFonts w:ascii="Lucida Console"/>
          <w:color w:val="231F20"/>
          <w:spacing w:val="-22"/>
          <w:sz w:val="16"/>
        </w:rPr>
        <w:t>size)</w:t>
      </w:r>
      <w:r>
        <w:rPr>
          <w:rFonts w:ascii="Lucida Console"/>
          <w:color w:val="231F20"/>
          <w:spacing w:val="-51"/>
          <w:sz w:val="16"/>
        </w:rPr>
        <w:t> </w:t>
      </w:r>
      <w:r>
        <w:rPr>
          <w:rFonts w:ascii="Lucida Console"/>
          <w:color w:val="231F20"/>
          <w:spacing w:val="-22"/>
          <w:sz w:val="16"/>
        </w:rPr>
        <w:t>{</w:t>
      </w:r>
      <w:r>
        <w:rPr>
          <w:rFonts w:ascii="Lucida Console"/>
          <w:color w:val="231F20"/>
          <w:spacing w:val="-52"/>
          <w:sz w:val="16"/>
        </w:rPr>
        <w:t> </w:t>
      </w:r>
      <w:r>
        <w:rPr>
          <w:rFonts w:ascii="Lucida Console"/>
          <w:color w:val="231F20"/>
          <w:spacing w:val="-22"/>
          <w:sz w:val="16"/>
        </w:rPr>
        <w:t>...</w:t>
      </w:r>
      <w:r>
        <w:rPr>
          <w:rFonts w:ascii="Lucida Console"/>
          <w:color w:val="231F20"/>
          <w:spacing w:val="-51"/>
          <w:sz w:val="16"/>
        </w:rPr>
        <w:t> </w:t>
      </w:r>
      <w:r>
        <w:rPr>
          <w:rFonts w:ascii="Lucida Console"/>
          <w:color w:val="231F20"/>
          <w:spacing w:val="-22"/>
          <w:sz w:val="16"/>
        </w:rPr>
        <w:t>}</w:t>
      </w:r>
    </w:p>
    <w:p>
      <w:pPr>
        <w:spacing w:before="46"/>
        <w:ind w:left="101" w:right="0" w:firstLine="0"/>
        <w:jc w:val="left"/>
        <w:rPr>
          <w:rFonts w:ascii="Lucida Console"/>
          <w:sz w:val="16"/>
        </w:rPr>
      </w:pPr>
      <w:r>
        <w:rPr>
          <w:rFonts w:ascii="Lucida Console"/>
          <w:color w:val="231F20"/>
          <w:spacing w:val="-5"/>
          <w:sz w:val="16"/>
        </w:rPr>
        <w:t>};</w:t>
      </w:r>
    </w:p>
    <w:p>
      <w:pPr>
        <w:pStyle w:val="BodyText"/>
        <w:rPr>
          <w:rFonts w:ascii="Lucida Console"/>
          <w:sz w:val="18"/>
        </w:rPr>
      </w:pPr>
    </w:p>
    <w:p>
      <w:pPr>
        <w:pStyle w:val="BodyText"/>
        <w:rPr>
          <w:rFonts w:ascii="Lucida Console"/>
          <w:sz w:val="18"/>
        </w:rPr>
      </w:pPr>
    </w:p>
    <w:p>
      <w:pPr>
        <w:spacing w:before="98"/>
        <w:ind w:left="101" w:right="0" w:firstLine="0"/>
        <w:jc w:val="left"/>
        <w:rPr>
          <w:rFonts w:ascii="Lucida Console"/>
          <w:sz w:val="16"/>
        </w:rPr>
      </w:pPr>
      <w:r>
        <w:rPr>
          <w:rFonts w:ascii="Lucida Console"/>
          <w:color w:val="231F20"/>
          <w:spacing w:val="-23"/>
          <w:sz w:val="16"/>
        </w:rPr>
        <w:t>TEST(Run,AsyncReceptionPort)</w:t>
      </w:r>
    </w:p>
    <w:p>
      <w:pPr>
        <w:spacing w:before="46"/>
        <w:ind w:left="10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29"/>
          <w:sz w:val="16"/>
        </w:rPr>
        <w:t>AsyncReceptionPortImpl&lt;FakeSocket&gt;</w:t>
      </w:r>
      <w:r>
        <w:rPr>
          <w:rFonts w:ascii="Lucida Console"/>
          <w:color w:val="231F20"/>
          <w:spacing w:val="9"/>
          <w:sz w:val="16"/>
        </w:rPr>
        <w:t> </w:t>
      </w:r>
      <w:r>
        <w:rPr>
          <w:rFonts w:ascii="Lucida Console"/>
          <w:color w:val="231F20"/>
          <w:spacing w:val="-2"/>
          <w:sz w:val="16"/>
        </w:rPr>
        <w:t>port;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spacing w:after="0"/>
        <w:jc w:val="left"/>
        <w:rPr>
          <w:rFonts w:ascii="Lucida Console"/>
          <w:sz w:val="16"/>
        </w:rPr>
        <w:sectPr>
          <w:pgSz w:w="7880" w:h="11400"/>
          <w:pgMar w:top="0" w:bottom="280" w:left="560" w:right="260"/>
        </w:sectPr>
      </w:pPr>
    </w:p>
    <w:p>
      <w:pPr>
        <w:pStyle w:val="BodyText"/>
        <w:spacing w:line="264" w:lineRule="auto" w:before="79"/>
        <w:ind w:left="112" w:right="112" w:firstLine="240"/>
        <w:jc w:val="both"/>
      </w:pPr>
      <w:r>
        <w:rPr/>
        <w:pict>
          <v:group style="position:absolute;margin-left:-.5pt;margin-top:68.299004pt;width:5.1pt;height:47pt;mso-position-horizontal-relative:page;mso-position-vertical-relative:page;z-index:16244224" id="docshapegroup2513" coordorigin="-10,1366" coordsize="102,940">
            <v:rect style="position:absolute;left:0;top:1375;width:82;height:920" id="docshape2514" filled="true" fillcolor="#231f20" stroked="false">
              <v:fill type="solid"/>
            </v:rect>
            <v:shape style="position:absolute;left:0;top:1375;width:82;height:920" id="docshape2515" coordorigin="0,1376" coordsize="82,920" path="m0,1376l82,1376,82,2296,0,2296e" filled="false" stroked="true" strokeweight="1pt" strokecolor="#231f20">
              <v:path arrowok="t"/>
              <v:stroke dashstyle="solid"/>
            </v:shape>
            <w10:wrap type="none"/>
          </v:group>
        </w:pict>
      </w:r>
      <w:bookmarkStart w:name="_bookmark449" w:id="581"/>
      <w:bookmarkEnd w:id="581"/>
      <w:r>
        <w:rPr/>
      </w:r>
      <w:r>
        <w:rPr>
          <w:color w:val="231F20"/>
        </w:rPr>
        <w:t>The sweetest thing about this technique is the fact that we can use a </w:t>
      </w:r>
      <w:r>
        <w:rPr>
          <w:color w:val="231F20"/>
        </w:rPr>
        <w:t>typedef to avoid having to change references all through our code base. Without it, we </w:t>
      </w:r>
      <w:r>
        <w:rPr>
          <w:color w:val="231F20"/>
          <w:spacing w:val="-16"/>
        </w:rPr>
        <w:t>would</w:t>
      </w:r>
      <w:r>
        <w:rPr>
          <w:color w:val="231F20"/>
          <w:spacing w:val="4"/>
        </w:rPr>
        <w:t> </w:t>
      </w:r>
      <w:r>
        <w:rPr>
          <w:color w:val="231F20"/>
          <w:spacing w:val="-16"/>
        </w:rPr>
        <w:t>have</w:t>
      </w:r>
      <w:r>
        <w:rPr>
          <w:color w:val="231F20"/>
          <w:spacing w:val="5"/>
        </w:rPr>
        <w:t> </w:t>
      </w:r>
      <w:r>
        <w:rPr>
          <w:color w:val="231F20"/>
          <w:spacing w:val="-16"/>
        </w:rPr>
        <w:t>to</w:t>
      </w:r>
      <w:r>
        <w:rPr>
          <w:color w:val="231F20"/>
          <w:spacing w:val="5"/>
        </w:rPr>
        <w:t> </w:t>
      </w:r>
      <w:r>
        <w:rPr>
          <w:color w:val="231F20"/>
          <w:spacing w:val="-16"/>
        </w:rPr>
        <w:t>replace</w:t>
      </w:r>
      <w:r>
        <w:rPr>
          <w:color w:val="231F20"/>
          <w:spacing w:val="5"/>
        </w:rPr>
        <w:t> </w:t>
      </w:r>
      <w:r>
        <w:rPr>
          <w:color w:val="231F20"/>
          <w:spacing w:val="-16"/>
        </w:rPr>
        <w:t>every</w:t>
      </w:r>
      <w:r>
        <w:rPr>
          <w:color w:val="231F20"/>
          <w:spacing w:val="21"/>
        </w:rPr>
        <w:t> </w:t>
      </w:r>
      <w:r>
        <w:rPr>
          <w:color w:val="231F20"/>
          <w:spacing w:val="-16"/>
        </w:rPr>
        <w:t>reference</w:t>
      </w:r>
      <w:r>
        <w:rPr>
          <w:color w:val="231F20"/>
          <w:spacing w:val="22"/>
        </w:rPr>
        <w:t> </w:t>
      </w:r>
      <w:r>
        <w:rPr>
          <w:color w:val="231F20"/>
          <w:spacing w:val="-16"/>
        </w:rPr>
        <w:t>to</w:t>
      </w:r>
      <w:r>
        <w:rPr>
          <w:color w:val="231F20"/>
          <w:spacing w:val="20"/>
        </w:rPr>
        <w:t> </w:t>
      </w:r>
      <w:r>
        <w:rPr>
          <w:rFonts w:ascii="Lucida Console" w:hAnsi="Lucida Console"/>
          <w:color w:val="231F20"/>
          <w:spacing w:val="-16"/>
          <w:sz w:val="19"/>
        </w:rPr>
        <w:t>AsyncReceptionPort</w:t>
      </w:r>
      <w:r>
        <w:rPr>
          <w:rFonts w:ascii="Lucida Console" w:hAnsi="Lucida Console"/>
          <w:color w:val="231F20"/>
          <w:spacing w:val="-13"/>
          <w:sz w:val="19"/>
        </w:rPr>
        <w:t> </w:t>
      </w:r>
      <w:r>
        <w:rPr>
          <w:color w:val="231F20"/>
          <w:spacing w:val="-16"/>
        </w:rPr>
        <w:t>with</w:t>
      </w:r>
      <w:r>
        <w:rPr>
          <w:color w:val="231F20"/>
          <w:spacing w:val="22"/>
        </w:rPr>
        <w:t> </w:t>
      </w:r>
      <w:r>
        <w:rPr>
          <w:rFonts w:ascii="Lucida Console" w:hAnsi="Lucida Console"/>
          <w:color w:val="231F20"/>
          <w:spacing w:val="-16"/>
          <w:sz w:val="19"/>
        </w:rPr>
        <w:t>AsyncReception- </w:t>
      </w:r>
      <w:r>
        <w:rPr>
          <w:rFonts w:ascii="Lucida Console" w:hAnsi="Lucida Console"/>
          <w:color w:val="231F20"/>
          <w:sz w:val="19"/>
        </w:rPr>
        <w:t>Port&lt;CSocket&gt;</w:t>
      </w:r>
      <w:r>
        <w:rPr>
          <w:color w:val="231F20"/>
        </w:rPr>
        <w:t>.</w:t>
      </w:r>
      <w:r>
        <w:rPr>
          <w:color w:val="231F20"/>
          <w:spacing w:val="-8"/>
        </w:rPr>
        <w:t> </w:t>
      </w:r>
      <w:r>
        <w:rPr>
          <w:color w:val="231F20"/>
        </w:rPr>
        <w:t>It</w:t>
      </w:r>
      <w:r>
        <w:rPr>
          <w:color w:val="231F20"/>
          <w:spacing w:val="-8"/>
        </w:rPr>
        <w:t> </w:t>
      </w:r>
      <w:r>
        <w:rPr>
          <w:color w:val="231F20"/>
        </w:rPr>
        <w:t>would</w:t>
      </w:r>
      <w:r>
        <w:rPr>
          <w:color w:val="231F20"/>
          <w:spacing w:val="-8"/>
        </w:rPr>
        <w:t> </w:t>
      </w:r>
      <w:r>
        <w:rPr>
          <w:color w:val="231F20"/>
        </w:rPr>
        <w:t>be</w:t>
      </w:r>
      <w:r>
        <w:rPr>
          <w:color w:val="231F20"/>
          <w:spacing w:val="-8"/>
        </w:rPr>
        <w:t> </w:t>
      </w:r>
      <w:r>
        <w:rPr>
          <w:color w:val="231F20"/>
        </w:rPr>
        <w:t>a</w:t>
      </w:r>
      <w:r>
        <w:rPr>
          <w:color w:val="231F20"/>
          <w:spacing w:val="-8"/>
        </w:rPr>
        <w:t> </w:t>
      </w:r>
      <w:r>
        <w:rPr>
          <w:color w:val="231F20"/>
        </w:rPr>
        <w:t>lot</w:t>
      </w:r>
      <w:r>
        <w:rPr>
          <w:color w:val="231F20"/>
          <w:spacing w:val="-8"/>
        </w:rPr>
        <w:t> </w:t>
      </w:r>
      <w:r>
        <w:rPr>
          <w:color w:val="231F20"/>
        </w:rPr>
        <w:t>of</w:t>
      </w:r>
      <w:r>
        <w:rPr>
          <w:color w:val="231F20"/>
          <w:spacing w:val="-8"/>
        </w:rPr>
        <w:t> </w:t>
      </w:r>
      <w:r>
        <w:rPr>
          <w:color w:val="231F20"/>
        </w:rPr>
        <w:t>tedious</w:t>
      </w:r>
      <w:r>
        <w:rPr>
          <w:color w:val="231F20"/>
          <w:spacing w:val="-8"/>
        </w:rPr>
        <w:t> </w:t>
      </w:r>
      <w:r>
        <w:rPr>
          <w:color w:val="231F20"/>
        </w:rPr>
        <w:t>work,</w:t>
      </w:r>
      <w:r>
        <w:rPr>
          <w:color w:val="231F20"/>
          <w:spacing w:val="-8"/>
        </w:rPr>
        <w:t> </w:t>
      </w:r>
      <w:r>
        <w:rPr>
          <w:color w:val="231F20"/>
        </w:rPr>
        <w:t>but</w:t>
      </w:r>
      <w:r>
        <w:rPr>
          <w:color w:val="231F20"/>
          <w:spacing w:val="-8"/>
        </w:rPr>
        <w:t> </w:t>
      </w:r>
      <w:r>
        <w:rPr>
          <w:color w:val="231F20"/>
        </w:rPr>
        <w:t>it</w:t>
      </w:r>
      <w:r>
        <w:rPr>
          <w:color w:val="231F20"/>
          <w:spacing w:val="-8"/>
        </w:rPr>
        <w:t> </w:t>
      </w:r>
      <w:r>
        <w:rPr>
          <w:color w:val="231F20"/>
        </w:rPr>
        <w:t>is</w:t>
      </w:r>
      <w:r>
        <w:rPr>
          <w:color w:val="231F20"/>
          <w:spacing w:val="-8"/>
        </w:rPr>
        <w:t> </w:t>
      </w:r>
      <w:r>
        <w:rPr>
          <w:color w:val="231F20"/>
        </w:rPr>
        <w:t>easier</w:t>
      </w:r>
      <w:r>
        <w:rPr>
          <w:color w:val="231F20"/>
          <w:spacing w:val="-8"/>
        </w:rPr>
        <w:t> </w:t>
      </w:r>
      <w:r>
        <w:rPr>
          <w:color w:val="231F20"/>
        </w:rPr>
        <w:t>than</w:t>
      </w:r>
      <w:r>
        <w:rPr>
          <w:color w:val="231F20"/>
          <w:spacing w:val="-8"/>
        </w:rPr>
        <w:t> </w:t>
      </w:r>
      <w:r>
        <w:rPr>
          <w:color w:val="231F20"/>
        </w:rPr>
        <w:t>it</w:t>
      </w:r>
      <w:r>
        <w:rPr>
          <w:color w:val="231F20"/>
          <w:spacing w:val="-8"/>
        </w:rPr>
        <w:t> </w:t>
      </w:r>
      <w:r>
        <w:rPr>
          <w:color w:val="231F20"/>
        </w:rPr>
        <w:t>sounds. We can </w:t>
      </w:r>
      <w:r>
        <w:rPr>
          <w:rFonts w:ascii="Book Antiqua" w:hAnsi="Book Antiqua"/>
          <w:i/>
          <w:color w:val="231F20"/>
        </w:rPr>
        <w:t>Lean on the Compiler (315) </w:t>
      </w:r>
      <w:r>
        <w:rPr>
          <w:color w:val="231F20"/>
        </w:rPr>
        <w:t>to make sure that we’ve changed all the proper references. In languages that have generics but no type-aliasing mecha- nism</w:t>
      </w:r>
      <w:r>
        <w:rPr>
          <w:color w:val="231F20"/>
          <w:spacing w:val="37"/>
        </w:rPr>
        <w:t> </w:t>
      </w:r>
      <w:r>
        <w:rPr>
          <w:color w:val="231F20"/>
        </w:rPr>
        <w:t>such</w:t>
      </w:r>
      <w:r>
        <w:rPr>
          <w:color w:val="231F20"/>
          <w:spacing w:val="37"/>
        </w:rPr>
        <w:t> </w:t>
      </w:r>
      <w:r>
        <w:rPr>
          <w:color w:val="231F20"/>
        </w:rPr>
        <w:t>as</w:t>
      </w:r>
      <w:r>
        <w:rPr>
          <w:color w:val="231F20"/>
          <w:spacing w:val="37"/>
        </w:rPr>
        <w:t> </w:t>
      </w:r>
      <w:r>
        <w:rPr>
          <w:color w:val="231F20"/>
        </w:rPr>
        <w:t>typedef,</w:t>
      </w:r>
      <w:r>
        <w:rPr>
          <w:color w:val="231F20"/>
          <w:spacing w:val="37"/>
        </w:rPr>
        <w:t> </w:t>
      </w:r>
      <w:r>
        <w:rPr>
          <w:color w:val="231F20"/>
        </w:rPr>
        <w:t>you</w:t>
      </w:r>
      <w:r>
        <w:rPr>
          <w:color w:val="231F20"/>
          <w:spacing w:val="37"/>
        </w:rPr>
        <w:t> </w:t>
      </w:r>
      <w:r>
        <w:rPr>
          <w:color w:val="231F20"/>
        </w:rPr>
        <w:t>will</w:t>
      </w:r>
      <w:r>
        <w:rPr>
          <w:color w:val="231F20"/>
          <w:spacing w:val="37"/>
        </w:rPr>
        <w:t> </w:t>
      </w:r>
      <w:r>
        <w:rPr>
          <w:color w:val="231F20"/>
        </w:rPr>
        <w:t>have</w:t>
      </w:r>
      <w:r>
        <w:rPr>
          <w:color w:val="231F20"/>
          <w:spacing w:val="37"/>
        </w:rPr>
        <w:t> </w:t>
      </w:r>
      <w:r>
        <w:rPr>
          <w:color w:val="231F20"/>
        </w:rPr>
        <w:t>to</w:t>
      </w:r>
      <w:r>
        <w:rPr>
          <w:color w:val="231F20"/>
          <w:spacing w:val="36"/>
        </w:rPr>
        <w:t> </w:t>
      </w:r>
      <w:r>
        <w:rPr>
          <w:rFonts w:ascii="Book Antiqua" w:hAnsi="Book Antiqua"/>
          <w:i/>
          <w:color w:val="231F20"/>
        </w:rPr>
        <w:t>Lean on the Compiler</w:t>
      </w:r>
      <w:r>
        <w:rPr>
          <w:color w:val="231F20"/>
        </w:rPr>
        <w:t>.</w:t>
      </w:r>
    </w:p>
    <w:p>
      <w:pPr>
        <w:pStyle w:val="BodyText"/>
        <w:spacing w:line="266" w:lineRule="auto"/>
        <w:ind w:left="112" w:right="112" w:firstLine="240"/>
        <w:jc w:val="both"/>
      </w:pPr>
      <w:r>
        <w:rPr>
          <w:color w:val="231F20"/>
        </w:rPr>
        <w:t>In C++, you can use this technique to provide alternate definitions of meth- ods rather than data, but it is a little messy. The rules of C++ oblige you to </w:t>
      </w:r>
      <w:r>
        <w:rPr>
          <w:color w:val="231F20"/>
        </w:rPr>
        <w:t>have</w:t>
      </w:r>
      <w:r>
        <w:rPr>
          <w:color w:val="231F20"/>
          <w:spacing w:val="80"/>
        </w:rPr>
        <w:t> </w:t>
      </w:r>
      <w:r>
        <w:rPr>
          <w:color w:val="231F20"/>
        </w:rPr>
        <w:t>a template parameter, so you can pick a variable and make its type a template parameter at random or introduce a new variable just to make the class param- eterized on some type—but I would do that only as a last resort. I’d look very carefully to see if I could use the inheritance-based techniques first.</w:t>
      </w:r>
    </w:p>
    <w:p>
      <w:pPr>
        <w:spacing w:line="247" w:lineRule="auto" w:before="174"/>
        <w:ind w:left="232" w:right="221" w:firstLine="0"/>
        <w:jc w:val="both"/>
        <w:rPr>
          <w:sz w:val="18"/>
        </w:rPr>
      </w:pPr>
      <w:r>
        <w:rPr/>
        <w:pict>
          <v:shape style="position:absolute;margin-left:16.600004pt;margin-top:5.251332pt;width:342.05pt;height:273.05pt;mso-position-horizontal-relative:page;mso-position-vertical-relative:paragraph;z-index:-24206336" id="docshape2516" coordorigin="332,105" coordsize="6841,5461" path="m7172,1145l332,1145,332,1965,332,3355,332,4175,332,5565,7172,5565,7172,4175,7172,3355,7172,1965,7172,1145xm7172,105l332,105,332,1145,7172,1145,7172,105xe" filled="true" fillcolor="#e6e7e8" stroked="false">
            <v:path arrowok="t"/>
            <v:fill type="solid"/>
            <w10:wrap type="none"/>
          </v:shape>
        </w:pict>
      </w:r>
      <w:r>
        <w:rPr>
          <w:rFonts w:ascii="Book Antiqua"/>
          <w:i/>
          <w:color w:val="231F20"/>
          <w:sz w:val="18"/>
        </w:rPr>
        <w:t>Template Redefinition </w:t>
      </w:r>
      <w:r>
        <w:rPr>
          <w:color w:val="231F20"/>
          <w:sz w:val="18"/>
        </w:rPr>
        <w:t>in C++ has one primary disadvantage. Code that was in </w:t>
      </w:r>
      <w:r>
        <w:rPr>
          <w:color w:val="231F20"/>
          <w:sz w:val="18"/>
        </w:rPr>
        <w:t>imple-</w:t>
      </w:r>
      <w:r>
        <w:rPr>
          <w:color w:val="231F20"/>
          <w:spacing w:val="40"/>
          <w:sz w:val="18"/>
        </w:rPr>
        <w:t> </w:t>
      </w:r>
      <w:r>
        <w:rPr>
          <w:color w:val="231F20"/>
          <w:sz w:val="18"/>
        </w:rPr>
        <w:t>mentation</w:t>
      </w:r>
      <w:r>
        <w:rPr>
          <w:color w:val="231F20"/>
          <w:spacing w:val="-3"/>
          <w:sz w:val="18"/>
        </w:rPr>
        <w:t> </w:t>
      </w:r>
      <w:r>
        <w:rPr>
          <w:color w:val="231F20"/>
          <w:sz w:val="18"/>
        </w:rPr>
        <w:t>files</w:t>
      </w:r>
      <w:r>
        <w:rPr>
          <w:color w:val="231F20"/>
          <w:spacing w:val="-3"/>
          <w:sz w:val="18"/>
        </w:rPr>
        <w:t> </w:t>
      </w:r>
      <w:r>
        <w:rPr>
          <w:color w:val="231F20"/>
          <w:sz w:val="18"/>
        </w:rPr>
        <w:t>moves</w:t>
      </w:r>
      <w:r>
        <w:rPr>
          <w:color w:val="231F20"/>
          <w:spacing w:val="-3"/>
          <w:sz w:val="18"/>
        </w:rPr>
        <w:t> </w:t>
      </w:r>
      <w:r>
        <w:rPr>
          <w:color w:val="231F20"/>
          <w:sz w:val="18"/>
        </w:rPr>
        <w:t>to</w:t>
      </w:r>
      <w:r>
        <w:rPr>
          <w:color w:val="231F20"/>
          <w:spacing w:val="-3"/>
          <w:sz w:val="18"/>
        </w:rPr>
        <w:t> </w:t>
      </w:r>
      <w:r>
        <w:rPr>
          <w:color w:val="231F20"/>
          <w:sz w:val="18"/>
        </w:rPr>
        <w:t>headers</w:t>
      </w:r>
      <w:r>
        <w:rPr>
          <w:color w:val="231F20"/>
          <w:spacing w:val="-3"/>
          <w:sz w:val="18"/>
        </w:rPr>
        <w:t> </w:t>
      </w:r>
      <w:r>
        <w:rPr>
          <w:color w:val="231F20"/>
          <w:sz w:val="18"/>
        </w:rPr>
        <w:t>when</w:t>
      </w:r>
      <w:r>
        <w:rPr>
          <w:color w:val="231F20"/>
          <w:spacing w:val="-3"/>
          <w:sz w:val="18"/>
        </w:rPr>
        <w:t> </w:t>
      </w:r>
      <w:r>
        <w:rPr>
          <w:color w:val="231F20"/>
          <w:sz w:val="18"/>
        </w:rPr>
        <w:t>you</w:t>
      </w:r>
      <w:r>
        <w:rPr>
          <w:color w:val="231F20"/>
          <w:spacing w:val="-3"/>
          <w:sz w:val="18"/>
        </w:rPr>
        <w:t> </w:t>
      </w:r>
      <w:r>
        <w:rPr>
          <w:color w:val="231F20"/>
          <w:sz w:val="18"/>
        </w:rPr>
        <w:t>templatize</w:t>
      </w:r>
      <w:r>
        <w:rPr>
          <w:color w:val="231F20"/>
          <w:spacing w:val="-3"/>
          <w:sz w:val="18"/>
        </w:rPr>
        <w:t> </w:t>
      </w:r>
      <w:r>
        <w:rPr>
          <w:color w:val="231F20"/>
          <w:sz w:val="18"/>
        </w:rPr>
        <w:t>it.</w:t>
      </w:r>
      <w:r>
        <w:rPr>
          <w:color w:val="231F20"/>
          <w:spacing w:val="-3"/>
          <w:sz w:val="18"/>
        </w:rPr>
        <w:t> </w:t>
      </w:r>
      <w:r>
        <w:rPr>
          <w:color w:val="231F20"/>
          <w:sz w:val="18"/>
        </w:rPr>
        <w:t>This</w:t>
      </w:r>
      <w:r>
        <w:rPr>
          <w:color w:val="231F20"/>
          <w:spacing w:val="-3"/>
          <w:sz w:val="18"/>
        </w:rPr>
        <w:t> </w:t>
      </w:r>
      <w:r>
        <w:rPr>
          <w:color w:val="231F20"/>
          <w:sz w:val="18"/>
        </w:rPr>
        <w:t>can</w:t>
      </w:r>
      <w:r>
        <w:rPr>
          <w:color w:val="231F20"/>
          <w:spacing w:val="-3"/>
          <w:sz w:val="18"/>
        </w:rPr>
        <w:t> </w:t>
      </w:r>
      <w:r>
        <w:rPr>
          <w:color w:val="231F20"/>
          <w:sz w:val="18"/>
        </w:rPr>
        <w:t>increase</w:t>
      </w:r>
      <w:r>
        <w:rPr>
          <w:color w:val="231F20"/>
          <w:spacing w:val="-3"/>
          <w:sz w:val="18"/>
        </w:rPr>
        <w:t> </w:t>
      </w:r>
      <w:r>
        <w:rPr>
          <w:color w:val="231F20"/>
          <w:sz w:val="18"/>
        </w:rPr>
        <w:t>the</w:t>
      </w:r>
      <w:r>
        <w:rPr>
          <w:color w:val="231F20"/>
          <w:spacing w:val="-3"/>
          <w:sz w:val="18"/>
        </w:rPr>
        <w:t> </w:t>
      </w:r>
      <w:r>
        <w:rPr>
          <w:color w:val="231F20"/>
          <w:sz w:val="18"/>
        </w:rPr>
        <w:t>depen-</w:t>
      </w:r>
      <w:r>
        <w:rPr>
          <w:color w:val="231F20"/>
          <w:spacing w:val="40"/>
          <w:sz w:val="18"/>
        </w:rPr>
        <w:t> </w:t>
      </w:r>
      <w:r>
        <w:rPr>
          <w:color w:val="231F20"/>
          <w:sz w:val="18"/>
        </w:rPr>
        <w:t>dencies in systems. Users of the template then are forced to recompile whenever the</w:t>
      </w:r>
      <w:r>
        <w:rPr>
          <w:color w:val="231F20"/>
          <w:spacing w:val="40"/>
          <w:sz w:val="18"/>
        </w:rPr>
        <w:t> </w:t>
      </w:r>
      <w:r>
        <w:rPr>
          <w:color w:val="231F20"/>
          <w:sz w:val="18"/>
        </w:rPr>
        <w:t>template code is changed.</w:t>
      </w:r>
    </w:p>
    <w:p>
      <w:pPr>
        <w:spacing w:line="244" w:lineRule="auto" w:before="160"/>
        <w:ind w:left="232" w:right="221" w:firstLine="0"/>
        <w:jc w:val="both"/>
        <w:rPr>
          <w:sz w:val="18"/>
        </w:rPr>
      </w:pPr>
      <w:r>
        <w:rPr>
          <w:color w:val="231F20"/>
          <w:sz w:val="18"/>
        </w:rPr>
        <w:t>In general, I bias toward using inheritance-based techniques for breaking dependen-</w:t>
      </w:r>
      <w:r>
        <w:rPr>
          <w:color w:val="231F20"/>
          <w:spacing w:val="40"/>
          <w:sz w:val="18"/>
        </w:rPr>
        <w:t> </w:t>
      </w:r>
      <w:r>
        <w:rPr>
          <w:color w:val="231F20"/>
          <w:sz w:val="18"/>
        </w:rPr>
        <w:t>cies</w:t>
      </w:r>
      <w:r>
        <w:rPr>
          <w:color w:val="231F20"/>
          <w:spacing w:val="37"/>
          <w:sz w:val="18"/>
        </w:rPr>
        <w:t> </w:t>
      </w:r>
      <w:r>
        <w:rPr>
          <w:color w:val="231F20"/>
          <w:sz w:val="18"/>
        </w:rPr>
        <w:t>in</w:t>
      </w:r>
      <w:r>
        <w:rPr>
          <w:color w:val="231F20"/>
          <w:spacing w:val="37"/>
          <w:sz w:val="18"/>
        </w:rPr>
        <w:t> </w:t>
      </w:r>
      <w:r>
        <w:rPr>
          <w:color w:val="231F20"/>
          <w:sz w:val="18"/>
        </w:rPr>
        <w:t>C++.</w:t>
      </w:r>
      <w:r>
        <w:rPr>
          <w:color w:val="231F20"/>
          <w:spacing w:val="37"/>
          <w:sz w:val="18"/>
        </w:rPr>
        <w:t> </w:t>
      </w:r>
      <w:r>
        <w:rPr>
          <w:color w:val="231F20"/>
          <w:sz w:val="18"/>
        </w:rPr>
        <w:t>However,</w:t>
      </w:r>
      <w:r>
        <w:rPr>
          <w:color w:val="231F20"/>
          <w:spacing w:val="34"/>
          <w:sz w:val="18"/>
        </w:rPr>
        <w:t> </w:t>
      </w:r>
      <w:r>
        <w:rPr>
          <w:rFonts w:ascii="Book Antiqua"/>
          <w:i/>
          <w:color w:val="231F20"/>
          <w:sz w:val="18"/>
        </w:rPr>
        <w:t>Template</w:t>
      </w:r>
      <w:r>
        <w:rPr>
          <w:rFonts w:ascii="Book Antiqua"/>
          <w:i/>
          <w:color w:val="231F20"/>
          <w:spacing w:val="33"/>
          <w:sz w:val="18"/>
        </w:rPr>
        <w:t> </w:t>
      </w:r>
      <w:r>
        <w:rPr>
          <w:rFonts w:ascii="Book Antiqua"/>
          <w:i/>
          <w:color w:val="231F20"/>
          <w:sz w:val="18"/>
        </w:rPr>
        <w:t>Redefinition </w:t>
      </w:r>
      <w:r>
        <w:rPr>
          <w:color w:val="231F20"/>
          <w:sz w:val="18"/>
        </w:rPr>
        <w:t>can</w:t>
      </w:r>
      <w:r>
        <w:rPr>
          <w:color w:val="231F20"/>
          <w:spacing w:val="37"/>
          <w:sz w:val="18"/>
        </w:rPr>
        <w:t> </w:t>
      </w:r>
      <w:r>
        <w:rPr>
          <w:color w:val="231F20"/>
          <w:sz w:val="18"/>
        </w:rPr>
        <w:t>be</w:t>
      </w:r>
      <w:r>
        <w:rPr>
          <w:color w:val="231F20"/>
          <w:spacing w:val="37"/>
          <w:sz w:val="18"/>
        </w:rPr>
        <w:t> </w:t>
      </w:r>
      <w:r>
        <w:rPr>
          <w:color w:val="231F20"/>
          <w:sz w:val="18"/>
        </w:rPr>
        <w:t>useful</w:t>
      </w:r>
      <w:r>
        <w:rPr>
          <w:color w:val="231F20"/>
          <w:spacing w:val="37"/>
          <w:sz w:val="18"/>
        </w:rPr>
        <w:t> </w:t>
      </w:r>
      <w:r>
        <w:rPr>
          <w:color w:val="231F20"/>
          <w:sz w:val="18"/>
        </w:rPr>
        <w:t>when</w:t>
      </w:r>
      <w:r>
        <w:rPr>
          <w:color w:val="231F20"/>
          <w:spacing w:val="37"/>
          <w:sz w:val="18"/>
        </w:rPr>
        <w:t> </w:t>
      </w:r>
      <w:r>
        <w:rPr>
          <w:color w:val="231F20"/>
          <w:sz w:val="18"/>
        </w:rPr>
        <w:t>the</w:t>
      </w:r>
      <w:r>
        <w:rPr>
          <w:color w:val="231F20"/>
          <w:spacing w:val="37"/>
          <w:sz w:val="18"/>
        </w:rPr>
        <w:t> </w:t>
      </w:r>
      <w:r>
        <w:rPr>
          <w:color w:val="231F20"/>
          <w:sz w:val="18"/>
        </w:rPr>
        <w:t>dependencies</w:t>
      </w:r>
      <w:r>
        <w:rPr>
          <w:color w:val="231F20"/>
          <w:spacing w:val="40"/>
          <w:sz w:val="18"/>
        </w:rPr>
        <w:t> </w:t>
      </w:r>
      <w:r>
        <w:rPr>
          <w:color w:val="231F20"/>
          <w:sz w:val="18"/>
        </w:rPr>
        <w:t>that you want to break are already in templatized code. Here is an example:</w:t>
      </w:r>
    </w:p>
    <w:p>
      <w:pPr>
        <w:pStyle w:val="BodyText"/>
        <w:spacing w:before="8"/>
        <w:rPr>
          <w:sz w:val="16"/>
        </w:rPr>
      </w:pPr>
    </w:p>
    <w:p>
      <w:pPr>
        <w:spacing w:before="0"/>
        <w:ind w:left="232" w:right="0" w:firstLine="0"/>
        <w:jc w:val="left"/>
        <w:rPr>
          <w:rFonts w:ascii="Lucida Console"/>
          <w:sz w:val="16"/>
        </w:rPr>
      </w:pPr>
      <w:r>
        <w:rPr>
          <w:rFonts w:ascii="Lucida Console"/>
          <w:color w:val="231F20"/>
          <w:spacing w:val="-26"/>
          <w:sz w:val="16"/>
        </w:rPr>
        <w:t>template&lt;typename</w:t>
      </w:r>
      <w:r>
        <w:rPr>
          <w:rFonts w:ascii="Lucida Console"/>
          <w:color w:val="231F20"/>
          <w:spacing w:val="-48"/>
          <w:sz w:val="16"/>
        </w:rPr>
        <w:t> </w:t>
      </w:r>
      <w:r>
        <w:rPr>
          <w:rFonts w:ascii="Lucida Console"/>
          <w:color w:val="231F20"/>
          <w:spacing w:val="-26"/>
          <w:sz w:val="16"/>
        </w:rPr>
        <w:t>ArcContact&gt;</w:t>
      </w:r>
      <w:r>
        <w:rPr>
          <w:rFonts w:ascii="Lucida Console"/>
          <w:color w:val="231F20"/>
          <w:spacing w:val="-48"/>
          <w:sz w:val="16"/>
        </w:rPr>
        <w:t> </w:t>
      </w:r>
      <w:r>
        <w:rPr>
          <w:rFonts w:ascii="Lucida Console"/>
          <w:color w:val="231F20"/>
          <w:spacing w:val="-26"/>
          <w:sz w:val="16"/>
        </w:rPr>
        <w:t>class</w:t>
      </w:r>
      <w:r>
        <w:rPr>
          <w:rFonts w:ascii="Lucida Console"/>
          <w:color w:val="231F20"/>
          <w:spacing w:val="-47"/>
          <w:sz w:val="16"/>
        </w:rPr>
        <w:t> </w:t>
      </w:r>
      <w:r>
        <w:rPr>
          <w:rFonts w:ascii="Lucida Console"/>
          <w:color w:val="231F20"/>
          <w:spacing w:val="-26"/>
          <w:sz w:val="16"/>
        </w:rPr>
        <w:t>CollaborationManager</w:t>
      </w:r>
    </w:p>
    <w:p>
      <w:pPr>
        <w:spacing w:before="46"/>
        <w:ind w:left="232" w:right="0" w:firstLine="0"/>
        <w:jc w:val="left"/>
        <w:rPr>
          <w:rFonts w:ascii="Lucida Console"/>
          <w:sz w:val="16"/>
        </w:rPr>
      </w:pPr>
      <w:r>
        <w:rPr>
          <w:rFonts w:ascii="Lucida Console"/>
          <w:color w:val="231F20"/>
          <w:w w:val="99"/>
          <w:sz w:val="16"/>
        </w:rPr>
        <w:t>{</w:t>
      </w:r>
    </w:p>
    <w:p>
      <w:pPr>
        <w:spacing w:before="46"/>
        <w:ind w:left="512" w:right="0" w:firstLine="0"/>
        <w:jc w:val="left"/>
        <w:rPr>
          <w:rFonts w:ascii="Lucida Console"/>
          <w:sz w:val="16"/>
        </w:rPr>
      </w:pPr>
      <w:r>
        <w:rPr>
          <w:rFonts w:ascii="Lucida Console"/>
          <w:color w:val="231F20"/>
          <w:spacing w:val="-5"/>
          <w:sz w:val="16"/>
        </w:rPr>
        <w:t>...</w:t>
      </w:r>
    </w:p>
    <w:p>
      <w:pPr>
        <w:spacing w:before="46"/>
        <w:ind w:left="512" w:right="0" w:firstLine="0"/>
        <w:jc w:val="left"/>
        <w:rPr>
          <w:rFonts w:ascii="Lucida Console"/>
          <w:sz w:val="16"/>
        </w:rPr>
      </w:pPr>
      <w:r>
        <w:rPr>
          <w:rFonts w:ascii="Lucida Console"/>
          <w:color w:val="231F20"/>
          <w:spacing w:val="-27"/>
          <w:sz w:val="16"/>
        </w:rPr>
        <w:t>ContactManager&lt;ArcContact&gt;</w:t>
      </w:r>
      <w:r>
        <w:rPr>
          <w:rFonts w:ascii="Lucida Console"/>
          <w:color w:val="231F20"/>
          <w:spacing w:val="18"/>
          <w:sz w:val="16"/>
        </w:rPr>
        <w:t> </w:t>
      </w:r>
      <w:r>
        <w:rPr>
          <w:rFonts w:ascii="Lucida Console"/>
          <w:color w:val="231F20"/>
          <w:spacing w:val="-18"/>
          <w:sz w:val="16"/>
        </w:rPr>
        <w:t>m_contactManager;</w:t>
      </w:r>
    </w:p>
    <w:p>
      <w:pPr>
        <w:spacing w:before="46"/>
        <w:ind w:left="512" w:right="0" w:firstLine="0"/>
        <w:jc w:val="left"/>
        <w:rPr>
          <w:rFonts w:ascii="Lucida Console"/>
          <w:sz w:val="16"/>
        </w:rPr>
      </w:pPr>
      <w:r>
        <w:rPr>
          <w:rFonts w:ascii="Lucida Console"/>
          <w:color w:val="231F20"/>
          <w:spacing w:val="-5"/>
          <w:sz w:val="16"/>
        </w:rPr>
        <w:t>...</w:t>
      </w:r>
    </w:p>
    <w:p>
      <w:pPr>
        <w:spacing w:before="46"/>
        <w:ind w:left="232" w:right="0" w:firstLine="0"/>
        <w:jc w:val="left"/>
        <w:rPr>
          <w:rFonts w:ascii="Lucida Console"/>
          <w:sz w:val="16"/>
        </w:rPr>
      </w:pPr>
      <w:r>
        <w:rPr>
          <w:rFonts w:ascii="Lucida Console"/>
          <w:color w:val="231F20"/>
          <w:spacing w:val="-5"/>
          <w:sz w:val="16"/>
        </w:rPr>
        <w:t>};</w:t>
      </w:r>
    </w:p>
    <w:p>
      <w:pPr>
        <w:spacing w:before="169"/>
        <w:ind w:left="232" w:right="223" w:hanging="1"/>
        <w:jc w:val="both"/>
        <w:rPr>
          <w:sz w:val="18"/>
        </w:rPr>
      </w:pPr>
      <w:r>
        <w:rPr>
          <w:color w:val="231F20"/>
          <w:spacing w:val="-2"/>
          <w:sz w:val="18"/>
        </w:rPr>
        <w:t>If</w:t>
      </w:r>
      <w:r>
        <w:rPr>
          <w:color w:val="231F20"/>
          <w:spacing w:val="-8"/>
          <w:sz w:val="18"/>
        </w:rPr>
        <w:t> </w:t>
      </w:r>
      <w:r>
        <w:rPr>
          <w:color w:val="231F20"/>
          <w:spacing w:val="-2"/>
          <w:sz w:val="18"/>
        </w:rPr>
        <w:t>we</w:t>
      </w:r>
      <w:r>
        <w:rPr>
          <w:color w:val="231F20"/>
          <w:spacing w:val="-8"/>
          <w:sz w:val="18"/>
        </w:rPr>
        <w:t> </w:t>
      </w:r>
      <w:r>
        <w:rPr>
          <w:color w:val="231F20"/>
          <w:spacing w:val="-2"/>
          <w:sz w:val="18"/>
        </w:rPr>
        <w:t>want</w:t>
      </w:r>
      <w:r>
        <w:rPr>
          <w:color w:val="231F20"/>
          <w:spacing w:val="-8"/>
          <w:sz w:val="18"/>
        </w:rPr>
        <w:t> </w:t>
      </w:r>
      <w:r>
        <w:rPr>
          <w:color w:val="231F20"/>
          <w:spacing w:val="-2"/>
          <w:sz w:val="18"/>
        </w:rPr>
        <w:t>to</w:t>
      </w:r>
      <w:r>
        <w:rPr>
          <w:color w:val="231F20"/>
          <w:spacing w:val="-8"/>
          <w:sz w:val="18"/>
        </w:rPr>
        <w:t> </w:t>
      </w:r>
      <w:r>
        <w:rPr>
          <w:color w:val="231F20"/>
          <w:spacing w:val="-2"/>
          <w:sz w:val="18"/>
        </w:rPr>
        <w:t>break</w:t>
      </w:r>
      <w:r>
        <w:rPr>
          <w:color w:val="231F20"/>
          <w:spacing w:val="-8"/>
          <w:sz w:val="18"/>
        </w:rPr>
        <w:t> </w:t>
      </w:r>
      <w:r>
        <w:rPr>
          <w:color w:val="231F20"/>
          <w:spacing w:val="-2"/>
          <w:sz w:val="18"/>
        </w:rPr>
        <w:t>the</w:t>
      </w:r>
      <w:r>
        <w:rPr>
          <w:color w:val="231F20"/>
          <w:spacing w:val="-8"/>
          <w:sz w:val="18"/>
        </w:rPr>
        <w:t> </w:t>
      </w:r>
      <w:r>
        <w:rPr>
          <w:color w:val="231F20"/>
          <w:spacing w:val="-2"/>
          <w:sz w:val="18"/>
        </w:rPr>
        <w:t>dependency</w:t>
      </w:r>
      <w:r>
        <w:rPr>
          <w:color w:val="231F20"/>
          <w:spacing w:val="-8"/>
          <w:sz w:val="18"/>
        </w:rPr>
        <w:t> </w:t>
      </w:r>
      <w:r>
        <w:rPr>
          <w:color w:val="231F20"/>
          <w:spacing w:val="-2"/>
          <w:sz w:val="18"/>
        </w:rPr>
        <w:t>on</w:t>
      </w:r>
      <w:r>
        <w:rPr>
          <w:color w:val="231F20"/>
          <w:spacing w:val="-8"/>
          <w:sz w:val="18"/>
        </w:rPr>
        <w:t> </w:t>
      </w:r>
      <w:r>
        <w:rPr>
          <w:rFonts w:ascii="Lucida Console" w:hAnsi="Lucida Console"/>
          <w:color w:val="231F20"/>
          <w:spacing w:val="-2"/>
          <w:sz w:val="18"/>
        </w:rPr>
        <w:t>m_contactManager</w:t>
      </w:r>
      <w:r>
        <w:rPr>
          <w:color w:val="231F20"/>
          <w:spacing w:val="-2"/>
          <w:sz w:val="18"/>
        </w:rPr>
        <w:t>,</w:t>
      </w:r>
      <w:r>
        <w:rPr>
          <w:color w:val="231F20"/>
          <w:spacing w:val="-8"/>
          <w:sz w:val="18"/>
        </w:rPr>
        <w:t> </w:t>
      </w:r>
      <w:r>
        <w:rPr>
          <w:color w:val="231F20"/>
          <w:spacing w:val="-2"/>
          <w:sz w:val="18"/>
        </w:rPr>
        <w:t>we</w:t>
      </w:r>
      <w:r>
        <w:rPr>
          <w:color w:val="231F20"/>
          <w:spacing w:val="-8"/>
          <w:sz w:val="18"/>
        </w:rPr>
        <w:t> </w:t>
      </w:r>
      <w:r>
        <w:rPr>
          <w:color w:val="231F20"/>
          <w:spacing w:val="-2"/>
          <w:sz w:val="18"/>
        </w:rPr>
        <w:t>can’t</w:t>
      </w:r>
      <w:r>
        <w:rPr>
          <w:color w:val="231F20"/>
          <w:spacing w:val="-7"/>
          <w:sz w:val="18"/>
        </w:rPr>
        <w:t> </w:t>
      </w:r>
      <w:r>
        <w:rPr>
          <w:color w:val="231F20"/>
          <w:spacing w:val="-2"/>
          <w:sz w:val="18"/>
        </w:rPr>
        <w:t>easily</w:t>
      </w:r>
      <w:r>
        <w:rPr>
          <w:color w:val="231F20"/>
          <w:spacing w:val="-8"/>
          <w:sz w:val="18"/>
        </w:rPr>
        <w:t> </w:t>
      </w:r>
      <w:r>
        <w:rPr>
          <w:color w:val="231F20"/>
          <w:spacing w:val="-2"/>
          <w:sz w:val="18"/>
        </w:rPr>
        <w:t>use</w:t>
      </w:r>
      <w:r>
        <w:rPr>
          <w:color w:val="231F20"/>
          <w:spacing w:val="-8"/>
          <w:sz w:val="18"/>
        </w:rPr>
        <w:t> </w:t>
      </w:r>
      <w:r>
        <w:rPr>
          <w:rFonts w:ascii="Book Antiqua" w:hAnsi="Book Antiqua"/>
          <w:i/>
          <w:color w:val="231F20"/>
          <w:spacing w:val="-2"/>
          <w:sz w:val="18"/>
        </w:rPr>
        <w:t>Extract</w:t>
      </w:r>
      <w:r>
        <w:rPr>
          <w:rFonts w:ascii="Book Antiqua" w:hAnsi="Book Antiqua"/>
          <w:i/>
          <w:color w:val="231F20"/>
          <w:spacing w:val="-2"/>
          <w:sz w:val="18"/>
        </w:rPr>
        <w:t> </w:t>
      </w:r>
      <w:r>
        <w:rPr>
          <w:rFonts w:ascii="Book Antiqua" w:hAnsi="Book Antiqua"/>
          <w:i/>
          <w:color w:val="231F20"/>
          <w:sz w:val="18"/>
        </w:rPr>
        <w:t>Interface (362) </w:t>
      </w:r>
      <w:r>
        <w:rPr>
          <w:color w:val="231F20"/>
          <w:sz w:val="18"/>
        </w:rPr>
        <w:t>on it because of the way that we are using templates here. We can,</w:t>
      </w:r>
      <w:r>
        <w:rPr>
          <w:color w:val="231F20"/>
          <w:spacing w:val="40"/>
          <w:sz w:val="18"/>
        </w:rPr>
        <w:t> </w:t>
      </w:r>
      <w:r>
        <w:rPr>
          <w:color w:val="231F20"/>
          <w:sz w:val="18"/>
        </w:rPr>
        <w:t>however, parameterize the template differently:</w:t>
      </w:r>
    </w:p>
    <w:p>
      <w:pPr>
        <w:pStyle w:val="BodyText"/>
        <w:spacing w:before="9"/>
        <w:rPr>
          <w:sz w:val="16"/>
        </w:rPr>
      </w:pPr>
    </w:p>
    <w:p>
      <w:pPr>
        <w:spacing w:before="1"/>
        <w:ind w:left="232" w:right="0" w:firstLine="0"/>
        <w:jc w:val="left"/>
        <w:rPr>
          <w:rFonts w:ascii="Lucida Console"/>
          <w:sz w:val="16"/>
        </w:rPr>
      </w:pPr>
      <w:r>
        <w:rPr>
          <w:rFonts w:ascii="Lucida Console"/>
          <w:color w:val="231F20"/>
          <w:spacing w:val="-26"/>
          <w:sz w:val="16"/>
        </w:rPr>
        <w:t>template&lt;typename</w:t>
      </w:r>
      <w:r>
        <w:rPr>
          <w:rFonts w:ascii="Lucida Console"/>
          <w:color w:val="231F20"/>
          <w:spacing w:val="-53"/>
          <w:sz w:val="16"/>
        </w:rPr>
        <w:t> </w:t>
      </w:r>
      <w:r>
        <w:rPr>
          <w:rFonts w:ascii="Lucida Console"/>
          <w:color w:val="231F20"/>
          <w:spacing w:val="-26"/>
          <w:sz w:val="16"/>
        </w:rPr>
        <w:t>ArcContactManager&gt;</w:t>
      </w:r>
      <w:r>
        <w:rPr>
          <w:rFonts w:ascii="Lucida Console"/>
          <w:color w:val="231F20"/>
          <w:spacing w:val="-52"/>
          <w:sz w:val="16"/>
        </w:rPr>
        <w:t> </w:t>
      </w:r>
      <w:r>
        <w:rPr>
          <w:rFonts w:ascii="Lucida Console"/>
          <w:color w:val="231F20"/>
          <w:spacing w:val="-26"/>
          <w:sz w:val="16"/>
        </w:rPr>
        <w:t>class</w:t>
      </w:r>
      <w:r>
        <w:rPr>
          <w:rFonts w:ascii="Lucida Console"/>
          <w:color w:val="231F20"/>
          <w:spacing w:val="-52"/>
          <w:sz w:val="16"/>
        </w:rPr>
        <w:t> </w:t>
      </w:r>
      <w:r>
        <w:rPr>
          <w:rFonts w:ascii="Lucida Console"/>
          <w:color w:val="231F20"/>
          <w:spacing w:val="-26"/>
          <w:sz w:val="16"/>
        </w:rPr>
        <w:t>CollaborationManager</w:t>
      </w:r>
    </w:p>
    <w:p>
      <w:pPr>
        <w:spacing w:before="46"/>
        <w:ind w:left="232" w:right="0" w:firstLine="0"/>
        <w:jc w:val="left"/>
        <w:rPr>
          <w:rFonts w:ascii="Lucida Console"/>
          <w:sz w:val="16"/>
        </w:rPr>
      </w:pPr>
      <w:r>
        <w:rPr>
          <w:rFonts w:ascii="Lucida Console"/>
          <w:color w:val="231F20"/>
          <w:w w:val="99"/>
          <w:sz w:val="16"/>
        </w:rPr>
        <w:t>{</w:t>
      </w:r>
    </w:p>
    <w:p>
      <w:pPr>
        <w:spacing w:before="46"/>
        <w:ind w:left="512" w:right="0" w:firstLine="0"/>
        <w:jc w:val="left"/>
        <w:rPr>
          <w:rFonts w:ascii="Lucida Console"/>
          <w:sz w:val="16"/>
        </w:rPr>
      </w:pPr>
      <w:r>
        <w:rPr>
          <w:rFonts w:ascii="Lucida Console"/>
          <w:color w:val="231F20"/>
          <w:spacing w:val="-5"/>
          <w:sz w:val="16"/>
        </w:rPr>
        <w:t>...</w:t>
      </w:r>
    </w:p>
    <w:p>
      <w:pPr>
        <w:spacing w:before="46"/>
        <w:ind w:left="512" w:right="0" w:firstLine="0"/>
        <w:jc w:val="left"/>
        <w:rPr>
          <w:rFonts w:ascii="Lucida Console"/>
          <w:sz w:val="16"/>
        </w:rPr>
      </w:pPr>
      <w:r>
        <w:rPr>
          <w:rFonts w:ascii="Lucida Console"/>
          <w:color w:val="231F20"/>
          <w:spacing w:val="-26"/>
          <w:sz w:val="16"/>
        </w:rPr>
        <w:t>ArcContactManager</w:t>
      </w:r>
      <w:r>
        <w:rPr>
          <w:rFonts w:ascii="Lucida Console"/>
          <w:color w:val="231F20"/>
          <w:spacing w:val="10"/>
          <w:sz w:val="16"/>
        </w:rPr>
        <w:t> </w:t>
      </w:r>
      <w:r>
        <w:rPr>
          <w:rFonts w:ascii="Lucida Console"/>
          <w:color w:val="231F20"/>
          <w:spacing w:val="-19"/>
          <w:sz w:val="16"/>
        </w:rPr>
        <w:t>m_contactManager;</w:t>
      </w:r>
    </w:p>
    <w:p>
      <w:pPr>
        <w:spacing w:before="46"/>
        <w:ind w:left="512" w:right="0" w:firstLine="0"/>
        <w:jc w:val="left"/>
        <w:rPr>
          <w:rFonts w:ascii="Lucida Console"/>
          <w:sz w:val="16"/>
        </w:rPr>
      </w:pPr>
      <w:r>
        <w:rPr>
          <w:rFonts w:ascii="Lucida Console"/>
          <w:color w:val="231F20"/>
          <w:spacing w:val="-5"/>
          <w:sz w:val="16"/>
        </w:rPr>
        <w:t>...</w:t>
      </w:r>
    </w:p>
    <w:p>
      <w:pPr>
        <w:spacing w:before="46"/>
        <w:ind w:left="232"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pgSz w:w="7910" w:h="11940"/>
          <w:pgMar w:top="320" w:bottom="280" w:left="220" w:right="620"/>
        </w:sectPr>
      </w:pPr>
    </w:p>
    <w:p>
      <w:pPr>
        <w:pStyle w:val="Heading5"/>
        <w:spacing w:before="28"/>
        <w:ind w:left="101"/>
      </w:pPr>
      <w:r>
        <w:rPr/>
        <w:pict>
          <v:group style="position:absolute;margin-left:387.800995pt;margin-top:50.299pt;width:6.7pt;height:47pt;mso-position-horizontal-relative:page;mso-position-vertical-relative:page;z-index:16245248" id="docshapegroup2517" coordorigin="7756,1006" coordsize="134,940">
            <v:rect style="position:absolute;left:7766;top:1015;width:114;height:920" id="docshape2518" filled="true" fillcolor="#231f20" stroked="false">
              <v:fill type="solid"/>
            </v:rect>
            <v:shape style="position:absolute;left:7766;top:1015;width:114;height:920" id="docshape2519"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05312" from="388.300995pt,50.799pt" to="393.999995pt,50.799pt" stroked="true" strokeweight="1pt" strokecolor="#231f20">
            <v:stroke dashstyle="solid"/>
            <w10:wrap type="none"/>
          </v:line>
        </w:pict>
      </w:r>
      <w:bookmarkStart w:name="_bookmark450" w:id="582"/>
      <w:bookmarkEnd w:id="582"/>
      <w:r>
        <w:rPr>
          <w:b w:val="0"/>
        </w:rPr>
      </w:r>
      <w:r>
        <w:rPr>
          <w:color w:val="231F20"/>
          <w:spacing w:val="-2"/>
        </w:rPr>
        <w:t>Steps</w:t>
      </w:r>
    </w:p>
    <w:p>
      <w:pPr>
        <w:pStyle w:val="BodyText"/>
        <w:spacing w:line="259" w:lineRule="auto" w:before="150"/>
        <w:ind w:left="101" w:right="114"/>
        <w:jc w:val="both"/>
      </w:pPr>
      <w:r>
        <w:rPr>
          <w:color w:val="231F20"/>
        </w:rPr>
        <w:t>Here</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description</w:t>
      </w:r>
      <w:r>
        <w:rPr>
          <w:color w:val="231F20"/>
          <w:spacing w:val="40"/>
        </w:rPr>
        <w:t> </w:t>
      </w:r>
      <w:r>
        <w:rPr>
          <w:color w:val="231F20"/>
        </w:rPr>
        <w:t>of</w:t>
      </w:r>
      <w:r>
        <w:rPr>
          <w:color w:val="231F20"/>
          <w:spacing w:val="40"/>
        </w:rPr>
        <w:t> </w:t>
      </w:r>
      <w:r>
        <w:rPr>
          <w:color w:val="231F20"/>
        </w:rPr>
        <w:t>how</w:t>
      </w:r>
      <w:r>
        <w:rPr>
          <w:color w:val="231F20"/>
          <w:spacing w:val="40"/>
        </w:rPr>
        <w:t> </w:t>
      </w:r>
      <w:r>
        <w:rPr>
          <w:color w:val="231F20"/>
        </w:rPr>
        <w:t>to</w:t>
      </w:r>
      <w:r>
        <w:rPr>
          <w:color w:val="231F20"/>
          <w:spacing w:val="40"/>
        </w:rPr>
        <w:t> </w:t>
      </w:r>
      <w:r>
        <w:rPr>
          <w:color w:val="231F20"/>
        </w:rPr>
        <w:t>do</w:t>
      </w:r>
      <w:r>
        <w:rPr>
          <w:color w:val="231F20"/>
          <w:spacing w:val="40"/>
        </w:rPr>
        <w:t> </w:t>
      </w:r>
      <w:r>
        <w:rPr>
          <w:rFonts w:ascii="Book Antiqua"/>
          <w:i/>
          <w:color w:val="231F20"/>
        </w:rPr>
        <w:t>Template Redefinition </w:t>
      </w:r>
      <w:r>
        <w:rPr>
          <w:color w:val="231F20"/>
        </w:rPr>
        <w:t>in</w:t>
      </w:r>
      <w:r>
        <w:rPr>
          <w:color w:val="231F20"/>
          <w:spacing w:val="40"/>
        </w:rPr>
        <w:t> </w:t>
      </w:r>
      <w:r>
        <w:rPr>
          <w:color w:val="231F20"/>
        </w:rPr>
        <w:t>C++.</w:t>
      </w:r>
      <w:r>
        <w:rPr>
          <w:color w:val="231F20"/>
          <w:spacing w:val="40"/>
        </w:rPr>
        <w:t> </w:t>
      </w:r>
      <w:r>
        <w:rPr>
          <w:color w:val="231F20"/>
        </w:rPr>
        <w:t>The</w:t>
      </w:r>
      <w:r>
        <w:rPr>
          <w:color w:val="231F20"/>
          <w:spacing w:val="40"/>
        </w:rPr>
        <w:t> </w:t>
      </w:r>
      <w:r>
        <w:rPr>
          <w:color w:val="231F20"/>
        </w:rPr>
        <w:t>steps might be different in other languages that support generics, but this </w:t>
      </w:r>
      <w:r>
        <w:rPr>
          <w:color w:val="231F20"/>
        </w:rPr>
        <w:t>description gives a flavor of the technique:</w:t>
      </w:r>
    </w:p>
    <w:p>
      <w:pPr>
        <w:pStyle w:val="ListParagraph"/>
        <w:numPr>
          <w:ilvl w:val="0"/>
          <w:numId w:val="80"/>
        </w:numPr>
        <w:tabs>
          <w:tab w:pos="706" w:val="left" w:leader="none"/>
        </w:tabs>
        <w:spacing w:line="244" w:lineRule="auto" w:before="68" w:after="0"/>
        <w:ind w:left="686" w:right="115" w:hanging="225"/>
        <w:jc w:val="both"/>
        <w:rPr>
          <w:sz w:val="20"/>
        </w:rPr>
      </w:pPr>
      <w:r>
        <w:rPr>
          <w:color w:val="231F20"/>
          <w:sz w:val="20"/>
        </w:rPr>
        <w:t>Identify the features that you want to replace in the class you need </w:t>
      </w:r>
      <w:r>
        <w:rPr>
          <w:color w:val="231F20"/>
          <w:sz w:val="20"/>
        </w:rPr>
        <w:t>to</w:t>
      </w:r>
      <w:r>
        <w:rPr>
          <w:color w:val="231F20"/>
          <w:spacing w:val="40"/>
          <w:sz w:val="20"/>
        </w:rPr>
        <w:t> </w:t>
      </w:r>
      <w:r>
        <w:rPr>
          <w:color w:val="231F20"/>
          <w:spacing w:val="-2"/>
          <w:sz w:val="20"/>
        </w:rPr>
        <w:t>test.</w:t>
      </w:r>
    </w:p>
    <w:p>
      <w:pPr>
        <w:pStyle w:val="ListParagraph"/>
        <w:numPr>
          <w:ilvl w:val="0"/>
          <w:numId w:val="80"/>
        </w:numPr>
        <w:tabs>
          <w:tab w:pos="680" w:val="left" w:leader="none"/>
        </w:tabs>
        <w:spacing w:line="244" w:lineRule="auto" w:before="122" w:after="0"/>
        <w:ind w:left="686" w:right="115" w:hanging="225"/>
        <w:jc w:val="both"/>
        <w:rPr>
          <w:sz w:val="20"/>
        </w:rPr>
      </w:pPr>
      <w:r>
        <w:rPr>
          <w:color w:val="231F20"/>
          <w:sz w:val="20"/>
        </w:rPr>
        <w:t>Turn</w:t>
      </w:r>
      <w:r>
        <w:rPr>
          <w:color w:val="231F20"/>
          <w:spacing w:val="-2"/>
          <w:sz w:val="20"/>
        </w:rPr>
        <w:t> </w:t>
      </w:r>
      <w:r>
        <w:rPr>
          <w:color w:val="231F20"/>
          <w:sz w:val="20"/>
        </w:rPr>
        <w:t>the</w:t>
      </w:r>
      <w:r>
        <w:rPr>
          <w:color w:val="231F20"/>
          <w:spacing w:val="-2"/>
          <w:sz w:val="20"/>
        </w:rPr>
        <w:t> </w:t>
      </w:r>
      <w:r>
        <w:rPr>
          <w:color w:val="231F20"/>
          <w:sz w:val="20"/>
        </w:rPr>
        <w:t>class</w:t>
      </w:r>
      <w:r>
        <w:rPr>
          <w:color w:val="231F20"/>
          <w:spacing w:val="-2"/>
          <w:sz w:val="20"/>
        </w:rPr>
        <w:t> </w:t>
      </w:r>
      <w:r>
        <w:rPr>
          <w:color w:val="231F20"/>
          <w:sz w:val="20"/>
        </w:rPr>
        <w:t>into</w:t>
      </w:r>
      <w:r>
        <w:rPr>
          <w:color w:val="231F20"/>
          <w:spacing w:val="-2"/>
          <w:sz w:val="20"/>
        </w:rPr>
        <w:t> </w:t>
      </w:r>
      <w:r>
        <w:rPr>
          <w:color w:val="231F20"/>
          <w:sz w:val="20"/>
        </w:rPr>
        <w:t>a</w:t>
      </w:r>
      <w:r>
        <w:rPr>
          <w:color w:val="231F20"/>
          <w:spacing w:val="-2"/>
          <w:sz w:val="20"/>
        </w:rPr>
        <w:t> </w:t>
      </w:r>
      <w:r>
        <w:rPr>
          <w:color w:val="231F20"/>
          <w:sz w:val="20"/>
        </w:rPr>
        <w:t>template,</w:t>
      </w:r>
      <w:r>
        <w:rPr>
          <w:color w:val="231F20"/>
          <w:spacing w:val="-2"/>
          <w:sz w:val="20"/>
        </w:rPr>
        <w:t> </w:t>
      </w:r>
      <w:r>
        <w:rPr>
          <w:color w:val="231F20"/>
          <w:sz w:val="20"/>
        </w:rPr>
        <w:t>parameterizing</w:t>
      </w:r>
      <w:r>
        <w:rPr>
          <w:color w:val="231F20"/>
          <w:spacing w:val="-2"/>
          <w:sz w:val="20"/>
        </w:rPr>
        <w:t> </w:t>
      </w:r>
      <w:r>
        <w:rPr>
          <w:color w:val="231F20"/>
          <w:sz w:val="20"/>
        </w:rPr>
        <w:t>it</w:t>
      </w:r>
      <w:r>
        <w:rPr>
          <w:color w:val="231F20"/>
          <w:spacing w:val="-2"/>
          <w:sz w:val="20"/>
        </w:rPr>
        <w:t> </w:t>
      </w:r>
      <w:r>
        <w:rPr>
          <w:color w:val="231F20"/>
          <w:sz w:val="20"/>
        </w:rPr>
        <w:t>by</w:t>
      </w:r>
      <w:r>
        <w:rPr>
          <w:color w:val="231F20"/>
          <w:spacing w:val="-2"/>
          <w:sz w:val="20"/>
        </w:rPr>
        <w:t> </w:t>
      </w:r>
      <w:r>
        <w:rPr>
          <w:color w:val="231F20"/>
          <w:sz w:val="20"/>
        </w:rPr>
        <w:t>the</w:t>
      </w:r>
      <w:r>
        <w:rPr>
          <w:color w:val="231F20"/>
          <w:spacing w:val="-2"/>
          <w:sz w:val="20"/>
        </w:rPr>
        <w:t> </w:t>
      </w:r>
      <w:r>
        <w:rPr>
          <w:color w:val="231F20"/>
          <w:sz w:val="20"/>
        </w:rPr>
        <w:t>variables</w:t>
      </w:r>
      <w:r>
        <w:rPr>
          <w:color w:val="231F20"/>
          <w:spacing w:val="-2"/>
          <w:sz w:val="20"/>
        </w:rPr>
        <w:t> </w:t>
      </w:r>
      <w:r>
        <w:rPr>
          <w:color w:val="231F20"/>
          <w:sz w:val="20"/>
        </w:rPr>
        <w:t>that</w:t>
      </w:r>
      <w:r>
        <w:rPr>
          <w:color w:val="231F20"/>
          <w:spacing w:val="-2"/>
          <w:sz w:val="20"/>
        </w:rPr>
        <w:t> </w:t>
      </w:r>
      <w:r>
        <w:rPr>
          <w:color w:val="231F20"/>
          <w:sz w:val="20"/>
        </w:rPr>
        <w:t>you</w:t>
      </w:r>
      <w:r>
        <w:rPr>
          <w:color w:val="231F20"/>
          <w:sz w:val="20"/>
        </w:rPr>
        <w:t> need to replace and copying the method bodies up into the header.</w:t>
      </w:r>
    </w:p>
    <w:p>
      <w:pPr>
        <w:pStyle w:val="ListParagraph"/>
        <w:numPr>
          <w:ilvl w:val="0"/>
          <w:numId w:val="80"/>
        </w:numPr>
        <w:tabs>
          <w:tab w:pos="685" w:val="left" w:leader="none"/>
        </w:tabs>
        <w:spacing w:line="244" w:lineRule="auto" w:before="121" w:after="0"/>
        <w:ind w:left="686" w:right="114" w:hanging="225"/>
        <w:jc w:val="both"/>
        <w:rPr>
          <w:sz w:val="20"/>
        </w:rPr>
      </w:pPr>
      <w:r>
        <w:rPr>
          <w:color w:val="231F20"/>
          <w:sz w:val="20"/>
        </w:rPr>
        <w:t>Give the template another name. One mechanical way of doing this is to suffix the original name with </w:t>
      </w:r>
      <w:r>
        <w:rPr>
          <w:rFonts w:ascii="Lucida Console"/>
          <w:color w:val="231F20"/>
          <w:sz w:val="19"/>
        </w:rPr>
        <w:t>Impl</w:t>
      </w:r>
      <w:r>
        <w:rPr>
          <w:color w:val="231F20"/>
          <w:sz w:val="20"/>
        </w:rPr>
        <w:t>.</w:t>
      </w:r>
    </w:p>
    <w:p>
      <w:pPr>
        <w:pStyle w:val="ListParagraph"/>
        <w:numPr>
          <w:ilvl w:val="0"/>
          <w:numId w:val="80"/>
        </w:numPr>
        <w:tabs>
          <w:tab w:pos="696" w:val="left" w:leader="none"/>
        </w:tabs>
        <w:spacing w:line="244" w:lineRule="auto" w:before="122" w:after="0"/>
        <w:ind w:left="685" w:right="114" w:hanging="225"/>
        <w:jc w:val="both"/>
        <w:rPr>
          <w:sz w:val="20"/>
        </w:rPr>
      </w:pPr>
      <w:r>
        <w:rPr>
          <w:color w:val="231F20"/>
          <w:sz w:val="20"/>
        </w:rPr>
        <w:t>Add a typedef statement after the template definition, defining the </w:t>
      </w:r>
      <w:r>
        <w:rPr>
          <w:color w:val="231F20"/>
          <w:sz w:val="20"/>
        </w:rPr>
        <w:t>tem-</w:t>
      </w:r>
      <w:r>
        <w:rPr>
          <w:color w:val="231F20"/>
          <w:sz w:val="20"/>
        </w:rPr>
        <w:t> plate with its original arguments using the original class name.</w:t>
      </w:r>
    </w:p>
    <w:p>
      <w:pPr>
        <w:pStyle w:val="ListParagraph"/>
        <w:numPr>
          <w:ilvl w:val="0"/>
          <w:numId w:val="80"/>
        </w:numPr>
        <w:tabs>
          <w:tab w:pos="705" w:val="left" w:leader="none"/>
        </w:tabs>
        <w:spacing w:line="244" w:lineRule="auto" w:before="122" w:after="0"/>
        <w:ind w:left="685" w:right="114" w:hanging="225"/>
        <w:jc w:val="both"/>
        <w:rPr>
          <w:sz w:val="20"/>
        </w:rPr>
      </w:pPr>
      <w:r>
        <w:rPr>
          <w:color w:val="231F20"/>
          <w:sz w:val="20"/>
        </w:rPr>
        <w:t>In the test file, include the template definition and instantiate the </w:t>
      </w:r>
      <w:r>
        <w:rPr>
          <w:color w:val="231F20"/>
          <w:sz w:val="20"/>
        </w:rPr>
        <w:t>tem-</w:t>
      </w:r>
      <w:r>
        <w:rPr>
          <w:color w:val="231F20"/>
          <w:sz w:val="20"/>
        </w:rPr>
        <w:t> plate on new types that will replace the ones you need to replace for </w:t>
      </w:r>
      <w:r>
        <w:rPr>
          <w:color w:val="231F20"/>
          <w:sz w:val="20"/>
        </w:rPr>
        <w:t>test.</w:t>
      </w:r>
    </w:p>
    <w:p>
      <w:pPr>
        <w:spacing w:after="0" w:line="244" w:lineRule="auto"/>
        <w:jc w:val="both"/>
        <w:rPr>
          <w:sz w:val="20"/>
        </w:rPr>
        <w:sectPr>
          <w:pgSz w:w="7880" w:h="11400"/>
          <w:pgMar w:top="0" w:bottom="280" w:left="560" w:right="260"/>
        </w:sectPr>
      </w:pPr>
    </w:p>
    <w:p>
      <w:pPr>
        <w:pStyle w:val="BodyText"/>
        <w:spacing w:line="61" w:lineRule="exact"/>
        <w:ind w:left="118"/>
        <w:rPr>
          <w:sz w:val="6"/>
        </w:rPr>
      </w:pPr>
      <w:r>
        <w:rPr>
          <w:position w:val="0"/>
          <w:sz w:val="6"/>
        </w:rPr>
        <w:pict>
          <v:group style="width:340.2pt;height:3.1pt;mso-position-horizontal-relative:char;mso-position-vertical-relative:line" id="docshapegroup2520" coordorigin="0,0" coordsize="6804,62">
            <v:rect style="position:absolute;left:0;top:0;width:6804;height:10" id="docshape2521" filled="true" fillcolor="#231f20" stroked="false">
              <v:fill type="solid"/>
            </v:rect>
            <v:line style="position:absolute" from="0,32" to="1460,32" stroked="true" strokeweight="3pt" strokecolor="#231f20">
              <v:stroke dashstyle="solid"/>
            </v:line>
          </v:group>
        </w:pict>
      </w:r>
      <w:r>
        <w:rPr>
          <w:position w:val="0"/>
          <w:sz w:val="6"/>
        </w:rPr>
      </w:r>
    </w:p>
    <w:p>
      <w:pPr>
        <w:pStyle w:val="Heading4"/>
        <w:spacing w:before="65"/>
      </w:pPr>
      <w:bookmarkStart w:name="Text Redefinition" w:id="583"/>
      <w:bookmarkEnd w:id="583"/>
      <w:r>
        <w:rPr>
          <w:b w:val="0"/>
        </w:rPr>
      </w:r>
      <w:bookmarkStart w:name="_bookmark451" w:id="584"/>
      <w:bookmarkEnd w:id="584"/>
      <w:r>
        <w:rPr>
          <w:b w:val="0"/>
        </w:rPr>
      </w:r>
      <w:bookmarkStart w:name="_bookmark452" w:id="585"/>
      <w:bookmarkEnd w:id="585"/>
      <w:r>
        <w:rPr>
          <w:b w:val="0"/>
        </w:rPr>
      </w:r>
      <w:hyperlink w:history="true" w:anchor="_bookmark5">
        <w:r>
          <w:rPr>
            <w:color w:val="231F20"/>
            <w:spacing w:val="-2"/>
          </w:rPr>
          <w:t>Text</w:t>
        </w:r>
        <w:r>
          <w:rPr>
            <w:color w:val="231F20"/>
            <w:spacing w:val="-9"/>
          </w:rPr>
          <w:t> </w:t>
        </w:r>
        <w:r>
          <w:rPr>
            <w:color w:val="231F20"/>
            <w:spacing w:val="-2"/>
          </w:rPr>
          <w:t>Redefinition</w:t>
        </w:r>
      </w:hyperlink>
    </w:p>
    <w:p>
      <w:pPr>
        <w:pStyle w:val="BodyText"/>
        <w:spacing w:line="266" w:lineRule="auto" w:before="195"/>
        <w:ind w:left="112" w:right="112"/>
        <w:jc w:val="both"/>
      </w:pPr>
      <w:r>
        <w:rPr>
          <w:color w:val="231F20"/>
        </w:rPr>
        <w:t>Some of the newer interpreted languages give you a very nice way to </w:t>
      </w:r>
      <w:r>
        <w:rPr>
          <w:color w:val="231F20"/>
        </w:rPr>
        <w:t>break dependencies. When they are interpreted, methods can be redefined on the fly. Here is an example in the language Ruby:</w:t>
      </w:r>
    </w:p>
    <w:p>
      <w:pPr>
        <w:spacing w:line="309" w:lineRule="auto" w:before="136"/>
        <w:ind w:left="112" w:right="6012" w:firstLine="0"/>
        <w:jc w:val="left"/>
        <w:rPr>
          <w:rFonts w:ascii="Lucida Console"/>
          <w:sz w:val="16"/>
        </w:rPr>
      </w:pPr>
      <w:r>
        <w:rPr>
          <w:rFonts w:ascii="Lucida Console"/>
          <w:color w:val="231F20"/>
          <w:spacing w:val="-20"/>
          <w:sz w:val="16"/>
        </w:rPr>
        <w:t>#</w:t>
      </w:r>
      <w:r>
        <w:rPr>
          <w:rFonts w:ascii="Lucida Console"/>
          <w:color w:val="231F20"/>
          <w:spacing w:val="-53"/>
          <w:sz w:val="16"/>
        </w:rPr>
        <w:t> </w:t>
      </w:r>
      <w:r>
        <w:rPr>
          <w:rFonts w:ascii="Lucida Console"/>
          <w:color w:val="231F20"/>
          <w:spacing w:val="-20"/>
          <w:sz w:val="16"/>
        </w:rPr>
        <w:t>Account.rb </w:t>
      </w:r>
      <w:r>
        <w:rPr>
          <w:rFonts w:ascii="Lucida Console"/>
          <w:color w:val="231F20"/>
          <w:spacing w:val="-26"/>
          <w:sz w:val="16"/>
        </w:rPr>
        <w:t>class</w:t>
      </w:r>
      <w:r>
        <w:rPr>
          <w:rFonts w:ascii="Lucida Console"/>
          <w:color w:val="231F20"/>
          <w:spacing w:val="-53"/>
          <w:sz w:val="16"/>
        </w:rPr>
        <w:t> </w:t>
      </w:r>
      <w:r>
        <w:rPr>
          <w:rFonts w:ascii="Lucida Console"/>
          <w:color w:val="231F20"/>
          <w:spacing w:val="-26"/>
          <w:sz w:val="16"/>
        </w:rPr>
        <w:t>Account</w:t>
      </w:r>
    </w:p>
    <w:p>
      <w:pPr>
        <w:spacing w:line="159" w:lineRule="exact" w:before="0"/>
        <w:ind w:left="392" w:right="0" w:firstLine="0"/>
        <w:jc w:val="left"/>
        <w:rPr>
          <w:rFonts w:ascii="Lucida Console"/>
          <w:sz w:val="16"/>
        </w:rPr>
      </w:pPr>
      <w:r>
        <w:rPr>
          <w:rFonts w:ascii="Lucida Console"/>
          <w:color w:val="231F20"/>
          <w:spacing w:val="-20"/>
          <w:sz w:val="16"/>
        </w:rPr>
        <w:t>def</w:t>
      </w:r>
      <w:r>
        <w:rPr>
          <w:rFonts w:ascii="Lucida Console"/>
          <w:color w:val="231F20"/>
          <w:spacing w:val="-50"/>
          <w:sz w:val="16"/>
        </w:rPr>
        <w:t> </w:t>
      </w:r>
      <w:r>
        <w:rPr>
          <w:rFonts w:ascii="Lucida Console"/>
          <w:color w:val="231F20"/>
          <w:spacing w:val="-21"/>
          <w:sz w:val="16"/>
        </w:rPr>
        <w:t>report_deposit(value)</w:t>
      </w:r>
    </w:p>
    <w:p>
      <w:pPr>
        <w:spacing w:before="46"/>
        <w:ind w:left="672" w:right="0" w:firstLine="0"/>
        <w:jc w:val="left"/>
        <w:rPr>
          <w:rFonts w:ascii="Lucida Console"/>
          <w:sz w:val="16"/>
        </w:rPr>
      </w:pPr>
      <w:r>
        <w:rPr>
          <w:rFonts w:ascii="Lucida Console"/>
          <w:color w:val="231F20"/>
          <w:spacing w:val="-5"/>
          <w:sz w:val="16"/>
        </w:rPr>
        <w:t>...</w:t>
      </w:r>
    </w:p>
    <w:p>
      <w:pPr>
        <w:spacing w:before="46"/>
        <w:ind w:left="392" w:right="0" w:firstLine="0"/>
        <w:jc w:val="left"/>
        <w:rPr>
          <w:rFonts w:ascii="Lucida Console"/>
          <w:sz w:val="16"/>
        </w:rPr>
      </w:pPr>
      <w:r>
        <w:rPr>
          <w:rFonts w:ascii="Lucida Console"/>
          <w:color w:val="231F20"/>
          <w:spacing w:val="-5"/>
          <w:sz w:val="16"/>
        </w:rPr>
        <w:t>end</w:t>
      </w:r>
    </w:p>
    <w:p>
      <w:pPr>
        <w:pStyle w:val="BodyText"/>
        <w:spacing w:before="7"/>
        <w:rPr>
          <w:rFonts w:ascii="Lucida Console"/>
          <w:sz w:val="24"/>
        </w:rPr>
      </w:pPr>
    </w:p>
    <w:p>
      <w:pPr>
        <w:spacing w:line="309" w:lineRule="auto" w:before="0"/>
        <w:ind w:left="672" w:right="4693" w:hanging="281"/>
        <w:jc w:val="left"/>
        <w:rPr>
          <w:rFonts w:ascii="Lucida Console"/>
          <w:sz w:val="16"/>
        </w:rPr>
      </w:pPr>
      <w:r>
        <w:rPr>
          <w:rFonts w:ascii="Lucida Console"/>
          <w:color w:val="231F20"/>
          <w:spacing w:val="-18"/>
          <w:sz w:val="16"/>
        </w:rPr>
        <w:t>def</w:t>
      </w:r>
      <w:r>
        <w:rPr>
          <w:rFonts w:ascii="Lucida Console"/>
          <w:color w:val="231F20"/>
          <w:spacing w:val="-53"/>
          <w:sz w:val="16"/>
        </w:rPr>
        <w:t> </w:t>
      </w:r>
      <w:r>
        <w:rPr>
          <w:rFonts w:ascii="Lucida Console"/>
          <w:color w:val="231F20"/>
          <w:spacing w:val="-18"/>
          <w:sz w:val="16"/>
        </w:rPr>
        <w:t>deposit(value) </w:t>
      </w:r>
      <w:r>
        <w:rPr>
          <w:rFonts w:ascii="Lucida Console"/>
          <w:color w:val="231F20"/>
          <w:spacing w:val="-14"/>
          <w:sz w:val="16"/>
        </w:rPr>
        <w:t>@balance</w:t>
      </w:r>
      <w:r>
        <w:rPr>
          <w:rFonts w:ascii="Lucida Console"/>
          <w:color w:val="231F20"/>
          <w:spacing w:val="-53"/>
          <w:sz w:val="16"/>
        </w:rPr>
        <w:t> </w:t>
      </w:r>
      <w:r>
        <w:rPr>
          <w:rFonts w:ascii="Lucida Console"/>
          <w:color w:val="231F20"/>
          <w:spacing w:val="-14"/>
          <w:sz w:val="16"/>
        </w:rPr>
        <w:t>+=</w:t>
      </w:r>
      <w:r>
        <w:rPr>
          <w:rFonts w:ascii="Lucida Console"/>
          <w:color w:val="231F20"/>
          <w:spacing w:val="-53"/>
          <w:sz w:val="16"/>
        </w:rPr>
        <w:t> </w:t>
      </w:r>
      <w:r>
        <w:rPr>
          <w:rFonts w:ascii="Lucida Console"/>
          <w:color w:val="231F20"/>
          <w:spacing w:val="-14"/>
          <w:sz w:val="16"/>
        </w:rPr>
        <w:t>value </w:t>
      </w:r>
      <w:r>
        <w:rPr>
          <w:rFonts w:ascii="Lucida Console"/>
          <w:color w:val="231F20"/>
          <w:spacing w:val="-28"/>
          <w:sz w:val="16"/>
        </w:rPr>
        <w:t>report_deposit(value)</w:t>
      </w:r>
    </w:p>
    <w:p>
      <w:pPr>
        <w:spacing w:before="4"/>
        <w:ind w:left="392" w:right="0" w:firstLine="0"/>
        <w:jc w:val="left"/>
        <w:rPr>
          <w:rFonts w:ascii="Lucida Console"/>
          <w:sz w:val="16"/>
        </w:rPr>
      </w:pPr>
      <w:r>
        <w:rPr>
          <w:rFonts w:ascii="Lucida Console"/>
          <w:color w:val="231F20"/>
          <w:spacing w:val="-5"/>
          <w:sz w:val="16"/>
        </w:rPr>
        <w:t>end</w:t>
      </w:r>
    </w:p>
    <w:p>
      <w:pPr>
        <w:pStyle w:val="BodyText"/>
        <w:spacing w:before="7"/>
        <w:rPr>
          <w:rFonts w:ascii="Lucida Console"/>
          <w:sz w:val="24"/>
        </w:rPr>
      </w:pPr>
    </w:p>
    <w:p>
      <w:pPr>
        <w:spacing w:line="309" w:lineRule="auto" w:before="0"/>
        <w:ind w:left="672" w:right="4693" w:hanging="281"/>
        <w:jc w:val="left"/>
        <w:rPr>
          <w:rFonts w:ascii="Lucida Console"/>
          <w:sz w:val="16"/>
        </w:rPr>
      </w:pPr>
      <w:r>
        <w:rPr>
          <w:rFonts w:ascii="Lucida Console"/>
          <w:color w:val="231F20"/>
          <w:spacing w:val="-18"/>
          <w:sz w:val="16"/>
        </w:rPr>
        <w:t>def</w:t>
      </w:r>
      <w:r>
        <w:rPr>
          <w:rFonts w:ascii="Lucida Console"/>
          <w:color w:val="231F20"/>
          <w:spacing w:val="-53"/>
          <w:sz w:val="16"/>
        </w:rPr>
        <w:t> </w:t>
      </w:r>
      <w:r>
        <w:rPr>
          <w:rFonts w:ascii="Lucida Console"/>
          <w:color w:val="231F20"/>
          <w:spacing w:val="-18"/>
          <w:sz w:val="16"/>
        </w:rPr>
        <w:t>withdraw(value) </w:t>
      </w:r>
      <w:r>
        <w:rPr>
          <w:rFonts w:ascii="Lucida Console"/>
          <w:color w:val="231F20"/>
          <w:spacing w:val="-24"/>
          <w:sz w:val="16"/>
        </w:rPr>
        <w:t>@balance</w:t>
      </w:r>
      <w:r>
        <w:rPr>
          <w:rFonts w:ascii="Lucida Console"/>
          <w:color w:val="231F20"/>
          <w:spacing w:val="-53"/>
          <w:sz w:val="16"/>
        </w:rPr>
        <w:t> </w:t>
      </w:r>
      <w:r>
        <w:rPr>
          <w:rFonts w:ascii="Lucida Console"/>
          <w:color w:val="231F20"/>
          <w:spacing w:val="-24"/>
          <w:sz w:val="16"/>
        </w:rPr>
        <w:t>-=</w:t>
      </w:r>
      <w:r>
        <w:rPr>
          <w:rFonts w:ascii="Lucida Console"/>
          <w:color w:val="231F20"/>
          <w:spacing w:val="-53"/>
          <w:sz w:val="16"/>
        </w:rPr>
        <w:t> </w:t>
      </w:r>
      <w:r>
        <w:rPr>
          <w:rFonts w:ascii="Lucida Console"/>
          <w:color w:val="231F20"/>
          <w:spacing w:val="-24"/>
          <w:sz w:val="16"/>
        </w:rPr>
        <w:t>value</w:t>
      </w:r>
    </w:p>
    <w:p>
      <w:pPr>
        <w:spacing w:after="0" w:line="309" w:lineRule="auto"/>
        <w:jc w:val="left"/>
        <w:rPr>
          <w:rFonts w:ascii="Lucida Console"/>
          <w:sz w:val="16"/>
        </w:rPr>
        <w:sectPr>
          <w:pgSz w:w="7910" w:h="11940"/>
          <w:pgMar w:top="460" w:bottom="280" w:left="220" w:right="620"/>
        </w:sectPr>
      </w:pPr>
    </w:p>
    <w:p>
      <w:pPr>
        <w:pStyle w:val="BodyText"/>
        <w:spacing w:before="1"/>
        <w:rPr>
          <w:rFonts w:ascii="Lucida Console"/>
          <w:sz w:val="21"/>
        </w:rPr>
      </w:pPr>
    </w:p>
    <w:p>
      <w:pPr>
        <w:spacing w:before="0"/>
        <w:ind w:left="112" w:right="0" w:firstLine="0"/>
        <w:jc w:val="left"/>
        <w:rPr>
          <w:rFonts w:ascii="Lucida Console"/>
          <w:sz w:val="16"/>
        </w:rPr>
      </w:pPr>
      <w:r>
        <w:rPr>
          <w:rFonts w:ascii="Lucida Console"/>
          <w:color w:val="231F20"/>
          <w:spacing w:val="-31"/>
          <w:sz w:val="16"/>
        </w:rPr>
        <w:t>end</w:t>
      </w:r>
    </w:p>
    <w:p>
      <w:pPr>
        <w:spacing w:before="5"/>
        <w:ind w:left="30" w:right="0" w:firstLine="0"/>
        <w:jc w:val="left"/>
        <w:rPr>
          <w:rFonts w:ascii="Lucida Console"/>
          <w:sz w:val="16"/>
        </w:rPr>
      </w:pPr>
      <w:r>
        <w:rPr/>
        <w:br w:type="column"/>
      </w:r>
      <w:r>
        <w:rPr>
          <w:rFonts w:ascii="Lucida Console"/>
          <w:color w:val="231F20"/>
          <w:spacing w:val="-5"/>
          <w:sz w:val="16"/>
        </w:rPr>
        <w:t>end</w:t>
      </w:r>
    </w:p>
    <w:p>
      <w:pPr>
        <w:pStyle w:val="BodyText"/>
        <w:rPr>
          <w:rFonts w:ascii="Lucida Console"/>
          <w:sz w:val="18"/>
        </w:rPr>
      </w:pPr>
    </w:p>
    <w:p>
      <w:pPr>
        <w:pStyle w:val="BodyText"/>
        <w:spacing w:before="8"/>
        <w:rPr>
          <w:rFonts w:ascii="Lucida Console"/>
          <w:sz w:val="16"/>
        </w:rPr>
      </w:pPr>
    </w:p>
    <w:p>
      <w:pPr>
        <w:pStyle w:val="BodyText"/>
        <w:ind w:left="-11"/>
      </w:pPr>
      <w:r>
        <w:rPr>
          <w:color w:val="231F20"/>
          <w:spacing w:val="-6"/>
        </w:rPr>
        <w:t>If we</w:t>
      </w:r>
      <w:r>
        <w:rPr>
          <w:color w:val="231F20"/>
          <w:spacing w:val="-5"/>
        </w:rPr>
        <w:t> </w:t>
      </w:r>
      <w:r>
        <w:rPr>
          <w:color w:val="231F20"/>
          <w:spacing w:val="-6"/>
        </w:rPr>
        <w:t>don’t</w:t>
      </w:r>
      <w:r>
        <w:rPr>
          <w:color w:val="231F20"/>
          <w:spacing w:val="-4"/>
        </w:rPr>
        <w:t> </w:t>
      </w:r>
      <w:r>
        <w:rPr>
          <w:color w:val="231F20"/>
          <w:spacing w:val="-6"/>
        </w:rPr>
        <w:t>want</w:t>
      </w:r>
      <w:r>
        <w:rPr>
          <w:color w:val="231F20"/>
          <w:spacing w:val="-4"/>
        </w:rPr>
        <w:t> </w:t>
      </w:r>
      <w:r>
        <w:rPr>
          <w:rFonts w:ascii="Lucida Console" w:hAnsi="Lucida Console"/>
          <w:color w:val="231F20"/>
          <w:spacing w:val="-6"/>
          <w:sz w:val="19"/>
        </w:rPr>
        <w:t>report_deposit</w:t>
      </w:r>
      <w:r>
        <w:rPr>
          <w:rFonts w:ascii="Lucida Console" w:hAnsi="Lucida Console"/>
          <w:color w:val="231F20"/>
          <w:spacing w:val="-95"/>
          <w:sz w:val="19"/>
        </w:rPr>
        <w:t> </w:t>
      </w:r>
      <w:r>
        <w:rPr>
          <w:color w:val="231F20"/>
          <w:spacing w:val="-6"/>
        </w:rPr>
        <w:t>to</w:t>
      </w:r>
      <w:r>
        <w:rPr>
          <w:color w:val="231F20"/>
          <w:spacing w:val="-3"/>
        </w:rPr>
        <w:t> </w:t>
      </w:r>
      <w:r>
        <w:rPr>
          <w:color w:val="231F20"/>
          <w:spacing w:val="-6"/>
        </w:rPr>
        <w:t>run</w:t>
      </w:r>
      <w:r>
        <w:rPr>
          <w:color w:val="231F20"/>
          <w:spacing w:val="-4"/>
        </w:rPr>
        <w:t> </w:t>
      </w:r>
      <w:r>
        <w:rPr>
          <w:color w:val="231F20"/>
          <w:spacing w:val="-6"/>
        </w:rPr>
        <w:t>under</w:t>
      </w:r>
      <w:r>
        <w:rPr>
          <w:color w:val="231F20"/>
          <w:spacing w:val="-3"/>
        </w:rPr>
        <w:t> </w:t>
      </w:r>
      <w:r>
        <w:rPr>
          <w:color w:val="231F20"/>
          <w:spacing w:val="-6"/>
        </w:rPr>
        <w:t>test,</w:t>
      </w:r>
      <w:r>
        <w:rPr>
          <w:color w:val="231F20"/>
          <w:spacing w:val="-3"/>
        </w:rPr>
        <w:t> </w:t>
      </w:r>
      <w:r>
        <w:rPr>
          <w:color w:val="231F20"/>
          <w:spacing w:val="-6"/>
        </w:rPr>
        <w:t>we</w:t>
      </w:r>
      <w:r>
        <w:rPr>
          <w:color w:val="231F20"/>
          <w:spacing w:val="-4"/>
        </w:rPr>
        <w:t> </w:t>
      </w:r>
      <w:r>
        <w:rPr>
          <w:color w:val="231F20"/>
          <w:spacing w:val="-6"/>
        </w:rPr>
        <w:t>can</w:t>
      </w:r>
      <w:r>
        <w:rPr>
          <w:color w:val="231F20"/>
          <w:spacing w:val="-3"/>
        </w:rPr>
        <w:t> </w:t>
      </w:r>
      <w:r>
        <w:rPr>
          <w:color w:val="231F20"/>
          <w:spacing w:val="-6"/>
        </w:rPr>
        <w:t>redefine</w:t>
      </w:r>
      <w:r>
        <w:rPr>
          <w:color w:val="231F20"/>
          <w:spacing w:val="-3"/>
        </w:rPr>
        <w:t> </w:t>
      </w:r>
      <w:r>
        <w:rPr>
          <w:color w:val="231F20"/>
          <w:spacing w:val="-6"/>
        </w:rPr>
        <w:t>it</w:t>
      </w:r>
      <w:r>
        <w:rPr>
          <w:color w:val="231F20"/>
          <w:spacing w:val="-4"/>
        </w:rPr>
        <w:t> </w:t>
      </w:r>
      <w:r>
        <w:rPr>
          <w:color w:val="231F20"/>
          <w:spacing w:val="-6"/>
        </w:rPr>
        <w:t>in</w:t>
      </w:r>
      <w:r>
        <w:rPr>
          <w:color w:val="231F20"/>
          <w:spacing w:val="-3"/>
        </w:rPr>
        <w:t> </w:t>
      </w:r>
      <w:r>
        <w:rPr>
          <w:color w:val="231F20"/>
          <w:spacing w:val="-6"/>
        </w:rPr>
        <w:t>the</w:t>
      </w:r>
      <w:r>
        <w:rPr>
          <w:color w:val="231F20"/>
          <w:spacing w:val="-4"/>
        </w:rPr>
        <w:t> </w:t>
      </w:r>
      <w:r>
        <w:rPr>
          <w:color w:val="231F20"/>
          <w:spacing w:val="-6"/>
        </w:rPr>
        <w:t>test</w:t>
      </w:r>
    </w:p>
    <w:p>
      <w:pPr>
        <w:spacing w:after="0"/>
        <w:sectPr>
          <w:type w:val="continuous"/>
          <w:pgSz w:w="7910" w:h="11940"/>
          <w:pgMar w:top="0" w:bottom="0" w:left="220" w:right="620"/>
          <w:cols w:num="2" w:equalWidth="0">
            <w:col w:w="323" w:space="40"/>
            <w:col w:w="6707"/>
          </w:cols>
        </w:sectPr>
      </w:pPr>
    </w:p>
    <w:p>
      <w:pPr>
        <w:pStyle w:val="BodyText"/>
        <w:spacing w:before="25"/>
        <w:ind w:left="111"/>
      </w:pPr>
      <w:r>
        <w:rPr>
          <w:color w:val="231F20"/>
        </w:rPr>
        <w:t>file</w:t>
      </w:r>
      <w:r>
        <w:rPr>
          <w:color w:val="231F20"/>
          <w:spacing w:val="-1"/>
        </w:rPr>
        <w:t> </w:t>
      </w:r>
      <w:r>
        <w:rPr>
          <w:color w:val="231F20"/>
        </w:rPr>
        <w:t>and</w:t>
      </w:r>
      <w:r>
        <w:rPr>
          <w:color w:val="231F20"/>
          <w:spacing w:val="-1"/>
        </w:rPr>
        <w:t> </w:t>
      </w:r>
      <w:r>
        <w:rPr>
          <w:color w:val="231F20"/>
        </w:rPr>
        <w:t>place tests</w:t>
      </w:r>
      <w:r>
        <w:rPr>
          <w:color w:val="231F20"/>
          <w:spacing w:val="-1"/>
        </w:rPr>
        <w:t> </w:t>
      </w:r>
      <w:r>
        <w:rPr>
          <w:color w:val="231F20"/>
        </w:rPr>
        <w:t>after</w:t>
      </w:r>
      <w:r>
        <w:rPr>
          <w:color w:val="231F20"/>
          <w:spacing w:val="-1"/>
        </w:rPr>
        <w:t> </w:t>
      </w:r>
      <w:r>
        <w:rPr>
          <w:color w:val="231F20"/>
        </w:rPr>
        <w:t>the </w:t>
      </w:r>
      <w:r>
        <w:rPr>
          <w:color w:val="231F20"/>
          <w:spacing w:val="-2"/>
        </w:rPr>
        <w:t>redefinition:</w:t>
      </w:r>
    </w:p>
    <w:p>
      <w:pPr>
        <w:spacing w:before="163"/>
        <w:ind w:left="112" w:right="0" w:firstLine="0"/>
        <w:jc w:val="left"/>
        <w:rPr>
          <w:rFonts w:ascii="Lucida Console"/>
          <w:sz w:val="16"/>
        </w:rPr>
      </w:pPr>
      <w:r>
        <w:rPr>
          <w:rFonts w:ascii="Lucida Console"/>
          <w:color w:val="231F20"/>
          <w:spacing w:val="-2"/>
          <w:sz w:val="16"/>
        </w:rPr>
        <w:t>#</w:t>
      </w:r>
      <w:r>
        <w:rPr>
          <w:rFonts w:ascii="Lucida Console"/>
          <w:color w:val="231F20"/>
          <w:spacing w:val="-52"/>
          <w:sz w:val="16"/>
        </w:rPr>
        <w:t> </w:t>
      </w:r>
      <w:r>
        <w:rPr>
          <w:rFonts w:ascii="Lucida Console"/>
          <w:color w:val="231F20"/>
          <w:spacing w:val="-18"/>
          <w:sz w:val="16"/>
        </w:rPr>
        <w:t>AccountTest.rb</w:t>
      </w:r>
    </w:p>
    <w:p>
      <w:pPr>
        <w:spacing w:line="309" w:lineRule="auto" w:before="46"/>
        <w:ind w:left="112" w:right="4782" w:firstLine="0"/>
        <w:jc w:val="left"/>
        <w:rPr>
          <w:rFonts w:ascii="Lucida Console"/>
          <w:sz w:val="16"/>
        </w:rPr>
      </w:pPr>
      <w:r>
        <w:rPr>
          <w:rFonts w:ascii="Lucida Console"/>
          <w:color w:val="231F20"/>
          <w:spacing w:val="-26"/>
          <w:sz w:val="16"/>
        </w:rPr>
        <w:t>require</w:t>
      </w:r>
      <w:r>
        <w:rPr>
          <w:rFonts w:ascii="Lucida Console"/>
          <w:color w:val="231F20"/>
          <w:spacing w:val="-53"/>
          <w:sz w:val="16"/>
        </w:rPr>
        <w:t> </w:t>
      </w:r>
      <w:r>
        <w:rPr>
          <w:rFonts w:ascii="Lucida Console"/>
          <w:color w:val="231F20"/>
          <w:spacing w:val="-26"/>
          <w:sz w:val="16"/>
        </w:rPr>
        <w:t>"runit/testcase" </w:t>
      </w:r>
      <w:r>
        <w:rPr>
          <w:rFonts w:ascii="Lucida Console"/>
          <w:color w:val="231F20"/>
          <w:spacing w:val="-18"/>
          <w:sz w:val="16"/>
        </w:rPr>
        <w:t>require</w:t>
      </w:r>
      <w:r>
        <w:rPr>
          <w:rFonts w:ascii="Lucida Console"/>
          <w:color w:val="231F20"/>
          <w:spacing w:val="-52"/>
          <w:sz w:val="16"/>
        </w:rPr>
        <w:t> </w:t>
      </w:r>
      <w:r>
        <w:rPr>
          <w:rFonts w:ascii="Lucida Console"/>
          <w:color w:val="231F20"/>
          <w:spacing w:val="-18"/>
          <w:sz w:val="16"/>
        </w:rPr>
        <w:t>"Account"</w:t>
      </w:r>
    </w:p>
    <w:p>
      <w:pPr>
        <w:pStyle w:val="BodyText"/>
        <w:spacing w:before="5"/>
        <w:rPr>
          <w:rFonts w:ascii="Lucida Console"/>
        </w:rPr>
      </w:pPr>
    </w:p>
    <w:p>
      <w:pPr>
        <w:spacing w:before="0"/>
        <w:ind w:left="112" w:right="0" w:firstLine="0"/>
        <w:jc w:val="left"/>
        <w:rPr>
          <w:rFonts w:ascii="Lucida Console"/>
          <w:sz w:val="16"/>
        </w:rPr>
      </w:pPr>
      <w:r>
        <w:rPr>
          <w:rFonts w:ascii="Lucida Console"/>
          <w:color w:val="231F20"/>
          <w:spacing w:val="-24"/>
          <w:sz w:val="16"/>
        </w:rPr>
        <w:t>class</w:t>
      </w:r>
      <w:r>
        <w:rPr>
          <w:rFonts w:ascii="Lucida Console"/>
          <w:color w:val="231F20"/>
          <w:spacing w:val="-46"/>
          <w:sz w:val="16"/>
        </w:rPr>
        <w:t> </w:t>
      </w:r>
      <w:r>
        <w:rPr>
          <w:rFonts w:ascii="Lucida Console"/>
          <w:color w:val="231F20"/>
          <w:spacing w:val="-7"/>
          <w:sz w:val="16"/>
        </w:rPr>
        <w:t>Account</w:t>
      </w:r>
    </w:p>
    <w:p>
      <w:pPr>
        <w:spacing w:line="309" w:lineRule="auto" w:before="41"/>
        <w:ind w:left="392" w:right="4693" w:firstLine="0"/>
        <w:jc w:val="left"/>
        <w:rPr>
          <w:rFonts w:ascii="Lucida Console"/>
          <w:sz w:val="16"/>
        </w:rPr>
      </w:pPr>
      <w:r>
        <w:rPr>
          <w:rFonts w:ascii="Lucida Console"/>
          <w:color w:val="231F20"/>
          <w:spacing w:val="-26"/>
          <w:sz w:val="16"/>
        </w:rPr>
        <w:t>def</w:t>
      </w:r>
      <w:r>
        <w:rPr>
          <w:rFonts w:ascii="Lucida Console"/>
          <w:color w:val="231F20"/>
          <w:spacing w:val="-53"/>
          <w:sz w:val="16"/>
        </w:rPr>
        <w:t> </w:t>
      </w:r>
      <w:r>
        <w:rPr>
          <w:rFonts w:ascii="Lucida Console"/>
          <w:color w:val="231F20"/>
          <w:spacing w:val="-26"/>
          <w:sz w:val="16"/>
        </w:rPr>
        <w:t>report_deposit(value) </w:t>
      </w:r>
      <w:r>
        <w:rPr>
          <w:rFonts w:ascii="Lucida Console"/>
          <w:color w:val="231F20"/>
          <w:spacing w:val="-4"/>
          <w:sz w:val="16"/>
        </w:rPr>
        <w:t>end</w:t>
      </w:r>
    </w:p>
    <w:p>
      <w:pPr>
        <w:spacing w:before="5"/>
        <w:ind w:left="112" w:right="0" w:firstLine="0"/>
        <w:jc w:val="left"/>
        <w:rPr>
          <w:rFonts w:ascii="Lucida Console"/>
          <w:sz w:val="16"/>
        </w:rPr>
      </w:pPr>
      <w:r>
        <w:rPr>
          <w:rFonts w:ascii="Lucida Console"/>
          <w:color w:val="231F20"/>
          <w:spacing w:val="-5"/>
          <w:sz w:val="16"/>
        </w:rPr>
        <w:t>end</w:t>
      </w:r>
    </w:p>
    <w:p>
      <w:pPr>
        <w:pStyle w:val="BodyText"/>
        <w:spacing w:before="1"/>
        <w:rPr>
          <w:rFonts w:ascii="Lucida Console"/>
          <w:sz w:val="25"/>
        </w:rPr>
      </w:pPr>
    </w:p>
    <w:p>
      <w:pPr>
        <w:spacing w:before="1"/>
        <w:ind w:left="112" w:right="0" w:firstLine="0"/>
        <w:jc w:val="left"/>
        <w:rPr>
          <w:rFonts w:ascii="Lucida Console"/>
          <w:sz w:val="16"/>
        </w:rPr>
      </w:pPr>
      <w:r>
        <w:rPr>
          <w:rFonts w:ascii="Lucida Console"/>
          <w:color w:val="231F20"/>
          <w:spacing w:val="-22"/>
          <w:sz w:val="16"/>
        </w:rPr>
        <w:t>#</w:t>
      </w:r>
      <w:r>
        <w:rPr>
          <w:rFonts w:ascii="Lucida Console"/>
          <w:color w:val="231F20"/>
          <w:spacing w:val="-48"/>
          <w:sz w:val="16"/>
        </w:rPr>
        <w:t> </w:t>
      </w:r>
      <w:r>
        <w:rPr>
          <w:rFonts w:ascii="Lucida Console"/>
          <w:color w:val="231F20"/>
          <w:spacing w:val="-22"/>
          <w:sz w:val="16"/>
        </w:rPr>
        <w:t>tests</w:t>
      </w:r>
      <w:r>
        <w:rPr>
          <w:rFonts w:ascii="Lucida Console"/>
          <w:color w:val="231F20"/>
          <w:spacing w:val="-48"/>
          <w:sz w:val="16"/>
        </w:rPr>
        <w:t> </w:t>
      </w:r>
      <w:r>
        <w:rPr>
          <w:rFonts w:ascii="Lucida Console"/>
          <w:color w:val="231F20"/>
          <w:spacing w:val="-22"/>
          <w:sz w:val="16"/>
        </w:rPr>
        <w:t>start</w:t>
      </w:r>
      <w:r>
        <w:rPr>
          <w:rFonts w:ascii="Lucida Console"/>
          <w:color w:val="231F20"/>
          <w:spacing w:val="-48"/>
          <w:sz w:val="16"/>
        </w:rPr>
        <w:t> </w:t>
      </w:r>
      <w:r>
        <w:rPr>
          <w:rFonts w:ascii="Lucida Console"/>
          <w:color w:val="231F20"/>
          <w:spacing w:val="-22"/>
          <w:sz w:val="16"/>
        </w:rPr>
        <w:t>here</w:t>
      </w:r>
    </w:p>
    <w:p>
      <w:pPr>
        <w:spacing w:before="46"/>
        <w:ind w:left="112" w:right="0" w:firstLine="0"/>
        <w:jc w:val="left"/>
        <w:rPr>
          <w:rFonts w:ascii="Lucida Console"/>
          <w:sz w:val="16"/>
        </w:rPr>
      </w:pPr>
      <w:r>
        <w:rPr>
          <w:rFonts w:ascii="Lucida Console"/>
          <w:color w:val="231F20"/>
          <w:spacing w:val="-24"/>
          <w:sz w:val="16"/>
        </w:rPr>
        <w:t>class</w:t>
      </w:r>
      <w:r>
        <w:rPr>
          <w:rFonts w:ascii="Lucida Console"/>
          <w:color w:val="231F20"/>
          <w:spacing w:val="-49"/>
          <w:sz w:val="16"/>
        </w:rPr>
        <w:t> </w:t>
      </w:r>
      <w:r>
        <w:rPr>
          <w:rFonts w:ascii="Lucida Console"/>
          <w:color w:val="231F20"/>
          <w:spacing w:val="-24"/>
          <w:sz w:val="16"/>
        </w:rPr>
        <w:t>AccountTest</w:t>
      </w:r>
      <w:r>
        <w:rPr>
          <w:rFonts w:ascii="Lucida Console"/>
          <w:color w:val="231F20"/>
          <w:spacing w:val="-48"/>
          <w:sz w:val="16"/>
        </w:rPr>
        <w:t> </w:t>
      </w:r>
      <w:r>
        <w:rPr>
          <w:rFonts w:ascii="Lucida Console"/>
          <w:color w:val="231F20"/>
          <w:spacing w:val="-24"/>
          <w:sz w:val="16"/>
        </w:rPr>
        <w:t>&lt;</w:t>
      </w:r>
      <w:r>
        <w:rPr>
          <w:rFonts w:ascii="Lucida Console"/>
          <w:color w:val="231F20"/>
          <w:spacing w:val="-49"/>
          <w:sz w:val="16"/>
        </w:rPr>
        <w:t> </w:t>
      </w:r>
      <w:r>
        <w:rPr>
          <w:rFonts w:ascii="Lucida Console"/>
          <w:color w:val="231F20"/>
          <w:spacing w:val="-24"/>
          <w:sz w:val="16"/>
        </w:rPr>
        <w:t>RUNIT::TestCase</w:t>
      </w:r>
    </w:p>
    <w:p>
      <w:pPr>
        <w:spacing w:before="46"/>
        <w:ind w:left="392" w:right="0" w:firstLine="0"/>
        <w:jc w:val="left"/>
        <w:rPr>
          <w:rFonts w:ascii="Lucida Console"/>
          <w:sz w:val="16"/>
        </w:rPr>
      </w:pPr>
      <w:r>
        <w:rPr>
          <w:rFonts w:ascii="Lucida Console"/>
          <w:color w:val="231F20"/>
          <w:spacing w:val="-5"/>
          <w:sz w:val="16"/>
        </w:rPr>
        <w:t>...</w:t>
      </w:r>
    </w:p>
    <w:p>
      <w:pPr>
        <w:spacing w:after="0"/>
        <w:jc w:val="left"/>
        <w:rPr>
          <w:rFonts w:ascii="Lucida Console"/>
          <w:sz w:val="16"/>
        </w:rPr>
        <w:sectPr>
          <w:type w:val="continuous"/>
          <w:pgSz w:w="7910" w:h="11940"/>
          <w:pgMar w:top="0" w:bottom="0" w:left="220" w:right="620"/>
        </w:sectPr>
      </w:pPr>
    </w:p>
    <w:p>
      <w:pPr>
        <w:spacing w:before="46"/>
        <w:ind w:left="112" w:right="0" w:firstLine="0"/>
        <w:jc w:val="left"/>
        <w:rPr>
          <w:rFonts w:ascii="Lucida Console"/>
          <w:sz w:val="16"/>
        </w:rPr>
      </w:pPr>
      <w:r>
        <w:rPr>
          <w:rFonts w:ascii="Lucida Console"/>
          <w:color w:val="231F20"/>
          <w:spacing w:val="-31"/>
          <w:sz w:val="16"/>
        </w:rPr>
        <w:t>end</w:t>
      </w:r>
    </w:p>
    <w:p>
      <w:pPr>
        <w:spacing w:line="240" w:lineRule="auto" w:before="0"/>
        <w:rPr>
          <w:rFonts w:ascii="Lucida Console"/>
          <w:sz w:val="22"/>
        </w:rPr>
      </w:pPr>
      <w:r>
        <w:rPr/>
        <w:br w:type="column"/>
      </w:r>
      <w:r>
        <w:rPr>
          <w:rFonts w:ascii="Lucida Console"/>
          <w:sz w:val="22"/>
        </w:rPr>
      </w:r>
    </w:p>
    <w:p>
      <w:pPr>
        <w:pStyle w:val="BodyText"/>
        <w:spacing w:before="128"/>
        <w:ind w:left="-11"/>
      </w:pPr>
      <w:r>
        <w:rPr>
          <w:color w:val="231F20"/>
          <w:spacing w:val="-4"/>
        </w:rPr>
        <w:t>It’s important</w:t>
      </w:r>
      <w:r>
        <w:rPr>
          <w:color w:val="231F20"/>
          <w:spacing w:val="2"/>
        </w:rPr>
        <w:t> </w:t>
      </w:r>
      <w:r>
        <w:rPr>
          <w:color w:val="231F20"/>
          <w:spacing w:val="-4"/>
        </w:rPr>
        <w:t>to</w:t>
      </w:r>
      <w:r>
        <w:rPr>
          <w:color w:val="231F20"/>
          <w:spacing w:val="3"/>
        </w:rPr>
        <w:t> </w:t>
      </w:r>
      <w:r>
        <w:rPr>
          <w:color w:val="231F20"/>
          <w:spacing w:val="-4"/>
        </w:rPr>
        <w:t>note</w:t>
      </w:r>
      <w:r>
        <w:rPr>
          <w:color w:val="231F20"/>
          <w:spacing w:val="3"/>
        </w:rPr>
        <w:t> </w:t>
      </w:r>
      <w:r>
        <w:rPr>
          <w:color w:val="231F20"/>
          <w:spacing w:val="-4"/>
        </w:rPr>
        <w:t>that</w:t>
      </w:r>
      <w:r>
        <w:rPr>
          <w:color w:val="231F20"/>
          <w:spacing w:val="3"/>
        </w:rPr>
        <w:t> </w:t>
      </w:r>
      <w:r>
        <w:rPr>
          <w:color w:val="231F20"/>
          <w:spacing w:val="-4"/>
        </w:rPr>
        <w:t>we</w:t>
      </w:r>
      <w:r>
        <w:rPr>
          <w:color w:val="231F20"/>
          <w:spacing w:val="2"/>
        </w:rPr>
        <w:t> </w:t>
      </w:r>
      <w:r>
        <w:rPr>
          <w:color w:val="231F20"/>
          <w:spacing w:val="-4"/>
        </w:rPr>
        <w:t>aren’t</w:t>
      </w:r>
      <w:r>
        <w:rPr>
          <w:color w:val="231F20"/>
          <w:spacing w:val="3"/>
        </w:rPr>
        <w:t> </w:t>
      </w:r>
      <w:r>
        <w:rPr>
          <w:color w:val="231F20"/>
          <w:spacing w:val="-4"/>
        </w:rPr>
        <w:t>redefining</w:t>
      </w:r>
      <w:r>
        <w:rPr>
          <w:color w:val="231F20"/>
          <w:spacing w:val="3"/>
        </w:rPr>
        <w:t> </w:t>
      </w:r>
      <w:r>
        <w:rPr>
          <w:color w:val="231F20"/>
          <w:spacing w:val="-4"/>
        </w:rPr>
        <w:t>the</w:t>
      </w:r>
      <w:r>
        <w:rPr>
          <w:color w:val="231F20"/>
          <w:spacing w:val="3"/>
        </w:rPr>
        <w:t> </w:t>
      </w:r>
      <w:r>
        <w:rPr>
          <w:color w:val="231F20"/>
          <w:spacing w:val="-4"/>
        </w:rPr>
        <w:t>entire</w:t>
      </w:r>
      <w:r>
        <w:rPr>
          <w:color w:val="231F20"/>
          <w:spacing w:val="2"/>
        </w:rPr>
        <w:t> </w:t>
      </w:r>
      <w:r>
        <w:rPr>
          <w:rFonts w:ascii="Lucida Console" w:hAnsi="Lucida Console"/>
          <w:color w:val="231F20"/>
          <w:spacing w:val="-4"/>
          <w:sz w:val="19"/>
        </w:rPr>
        <w:t>Account</w:t>
      </w:r>
      <w:r>
        <w:rPr>
          <w:rFonts w:ascii="Lucida Console" w:hAnsi="Lucida Console"/>
          <w:color w:val="231F20"/>
          <w:spacing w:val="-64"/>
          <w:sz w:val="19"/>
        </w:rPr>
        <w:t> </w:t>
      </w:r>
      <w:r>
        <w:rPr>
          <w:color w:val="231F20"/>
          <w:spacing w:val="-4"/>
        </w:rPr>
        <w:t>class</w:t>
      </w:r>
      <w:r>
        <w:rPr>
          <w:color w:val="231F20"/>
          <w:spacing w:val="3"/>
        </w:rPr>
        <w:t> </w:t>
      </w:r>
      <w:r>
        <w:rPr>
          <w:color w:val="231F20"/>
          <w:spacing w:val="-4"/>
        </w:rPr>
        <w:t>here—</w:t>
      </w:r>
    </w:p>
    <w:p>
      <w:pPr>
        <w:spacing w:after="0"/>
        <w:sectPr>
          <w:type w:val="continuous"/>
          <w:pgSz w:w="7910" w:h="11940"/>
          <w:pgMar w:top="0" w:bottom="0" w:left="220" w:right="620"/>
          <w:cols w:num="2" w:equalWidth="0">
            <w:col w:w="323" w:space="40"/>
            <w:col w:w="6707"/>
          </w:cols>
        </w:sectPr>
      </w:pPr>
    </w:p>
    <w:p>
      <w:pPr>
        <w:pStyle w:val="BodyText"/>
        <w:spacing w:line="266" w:lineRule="auto" w:before="26"/>
        <w:ind w:left="111" w:right="112"/>
        <w:jc w:val="both"/>
      </w:pPr>
      <w:r>
        <w:rPr/>
        <w:pict>
          <v:group style="position:absolute;margin-left:-.5pt;margin-top:68.299004pt;width:5.1pt;height:47pt;mso-position-horizontal-relative:page;mso-position-vertical-relative:page;z-index:16246784" id="docshapegroup2522" coordorigin="-10,1366" coordsize="102,940">
            <v:rect style="position:absolute;left:0;top:1375;width:82;height:920" id="docshape2523" filled="true" fillcolor="#231f20" stroked="false">
              <v:fill type="solid"/>
            </v:rect>
            <v:shape style="position:absolute;left:0;top:1375;width:82;height:920" id="docshape2524" coordorigin="0,1376" coordsize="82,920" path="m0,1376l82,1376,82,2296,0,2296e" filled="false" stroked="true" strokeweight="1pt" strokecolor="#231f20">
              <v:path arrowok="t"/>
              <v:stroke dashstyle="solid"/>
            </v:shape>
            <w10:wrap type="none"/>
          </v:group>
        </w:pict>
      </w:r>
      <w:r>
        <w:rPr>
          <w:color w:val="231F20"/>
        </w:rPr>
        <w:t>just</w:t>
      </w:r>
      <w:r>
        <w:rPr>
          <w:color w:val="231F20"/>
          <w:spacing w:val="-12"/>
        </w:rPr>
        <w:t> </w:t>
      </w:r>
      <w:r>
        <w:rPr>
          <w:color w:val="231F20"/>
        </w:rPr>
        <w:t>the</w:t>
      </w:r>
      <w:r>
        <w:rPr>
          <w:color w:val="231F20"/>
          <w:spacing w:val="-11"/>
        </w:rPr>
        <w:t> </w:t>
      </w:r>
      <w:r>
        <w:rPr>
          <w:rFonts w:ascii="Lucida Console" w:hAnsi="Lucida Console"/>
          <w:color w:val="231F20"/>
          <w:sz w:val="19"/>
        </w:rPr>
        <w:t>report_deposit</w:t>
      </w:r>
      <w:r>
        <w:rPr>
          <w:rFonts w:ascii="Lucida Console" w:hAnsi="Lucida Console"/>
          <w:color w:val="231F20"/>
          <w:spacing w:val="-28"/>
          <w:sz w:val="19"/>
        </w:rPr>
        <w:t> </w:t>
      </w:r>
      <w:r>
        <w:rPr>
          <w:color w:val="231F20"/>
        </w:rPr>
        <w:t>method.</w:t>
      </w:r>
      <w:r>
        <w:rPr>
          <w:color w:val="231F20"/>
          <w:spacing w:val="-11"/>
        </w:rPr>
        <w:t> </w:t>
      </w:r>
      <w:r>
        <w:rPr>
          <w:color w:val="231F20"/>
        </w:rPr>
        <w:t>The</w:t>
      </w:r>
      <w:r>
        <w:rPr>
          <w:color w:val="231F20"/>
          <w:spacing w:val="-11"/>
        </w:rPr>
        <w:t> </w:t>
      </w:r>
      <w:r>
        <w:rPr>
          <w:color w:val="231F20"/>
        </w:rPr>
        <w:t>Ruby</w:t>
      </w:r>
      <w:r>
        <w:rPr>
          <w:color w:val="231F20"/>
          <w:spacing w:val="-11"/>
        </w:rPr>
        <w:t> </w:t>
      </w:r>
      <w:r>
        <w:rPr>
          <w:color w:val="231F20"/>
        </w:rPr>
        <w:t>interpreter</w:t>
      </w:r>
      <w:r>
        <w:rPr>
          <w:color w:val="231F20"/>
          <w:spacing w:val="-11"/>
        </w:rPr>
        <w:t> </w:t>
      </w:r>
      <w:r>
        <w:rPr>
          <w:color w:val="231F20"/>
        </w:rPr>
        <w:t>interprets</w:t>
      </w:r>
      <w:r>
        <w:rPr>
          <w:color w:val="231F20"/>
          <w:spacing w:val="-6"/>
        </w:rPr>
        <w:t> </w:t>
      </w:r>
      <w:r>
        <w:rPr>
          <w:color w:val="231F20"/>
        </w:rPr>
        <w:t>all</w:t>
      </w:r>
      <w:r>
        <w:rPr>
          <w:color w:val="231F20"/>
          <w:spacing w:val="-2"/>
        </w:rPr>
        <w:t> </w:t>
      </w:r>
      <w:r>
        <w:rPr>
          <w:color w:val="231F20"/>
        </w:rPr>
        <w:t>lines</w:t>
      </w:r>
      <w:r>
        <w:rPr>
          <w:color w:val="231F20"/>
          <w:spacing w:val="-2"/>
        </w:rPr>
        <w:t> </w:t>
      </w:r>
      <w:r>
        <w:rPr>
          <w:color w:val="231F20"/>
        </w:rPr>
        <w:t>in</w:t>
      </w:r>
      <w:r>
        <w:rPr>
          <w:color w:val="231F20"/>
          <w:spacing w:val="-2"/>
        </w:rPr>
        <w:t> </w:t>
      </w:r>
      <w:r>
        <w:rPr>
          <w:color w:val="231F20"/>
        </w:rPr>
        <w:t>a Ruby</w:t>
      </w:r>
      <w:r>
        <w:rPr>
          <w:color w:val="231F20"/>
          <w:spacing w:val="-1"/>
        </w:rPr>
        <w:t> </w:t>
      </w:r>
      <w:r>
        <w:rPr>
          <w:color w:val="231F20"/>
        </w:rPr>
        <w:t>file as executable statements. The </w:t>
      </w:r>
      <w:r>
        <w:rPr>
          <w:rFonts w:ascii="Lucida Console" w:hAnsi="Lucida Console"/>
          <w:color w:val="231F20"/>
          <w:sz w:val="19"/>
        </w:rPr>
        <w:t>class</w:t>
      </w:r>
      <w:r>
        <w:rPr>
          <w:rFonts w:ascii="Lucida Console" w:hAnsi="Lucida Console"/>
          <w:color w:val="231F20"/>
          <w:spacing w:val="-29"/>
          <w:sz w:val="19"/>
        </w:rPr>
        <w:t> </w:t>
      </w:r>
      <w:r>
        <w:rPr>
          <w:rFonts w:ascii="Lucida Console" w:hAnsi="Lucida Console"/>
          <w:color w:val="231F20"/>
          <w:sz w:val="19"/>
        </w:rPr>
        <w:t>Account</w:t>
      </w:r>
      <w:r>
        <w:rPr>
          <w:rFonts w:ascii="Lucida Console" w:hAnsi="Lucida Console"/>
          <w:color w:val="231F20"/>
          <w:spacing w:val="-29"/>
          <w:sz w:val="19"/>
        </w:rPr>
        <w:t> </w:t>
      </w:r>
      <w:r>
        <w:rPr>
          <w:color w:val="231F20"/>
        </w:rPr>
        <w:t>statement opens the definition</w:t>
      </w:r>
      <w:r>
        <w:rPr>
          <w:color w:val="231F20"/>
          <w:spacing w:val="-12"/>
        </w:rPr>
        <w:t> </w:t>
      </w:r>
      <w:r>
        <w:rPr>
          <w:color w:val="231F20"/>
        </w:rPr>
        <w:t>of</w:t>
      </w:r>
      <w:r>
        <w:rPr>
          <w:color w:val="231F20"/>
          <w:spacing w:val="-11"/>
        </w:rPr>
        <w:t> </w:t>
      </w:r>
      <w:r>
        <w:rPr>
          <w:color w:val="231F20"/>
        </w:rPr>
        <w:t>the</w:t>
      </w:r>
      <w:r>
        <w:rPr>
          <w:color w:val="231F20"/>
          <w:spacing w:val="-11"/>
        </w:rPr>
        <w:t> </w:t>
      </w:r>
      <w:r>
        <w:rPr>
          <w:rFonts w:ascii="Lucida Console" w:hAnsi="Lucida Console"/>
          <w:color w:val="231F20"/>
          <w:sz w:val="19"/>
        </w:rPr>
        <w:t>Account</w:t>
      </w:r>
      <w:r>
        <w:rPr>
          <w:rFonts w:ascii="Lucida Console" w:hAnsi="Lucida Console"/>
          <w:color w:val="231F20"/>
          <w:spacing w:val="-28"/>
          <w:sz w:val="19"/>
        </w:rPr>
        <w:t> </w:t>
      </w:r>
      <w:r>
        <w:rPr>
          <w:color w:val="231F20"/>
        </w:rPr>
        <w:t>class</w:t>
      </w:r>
      <w:r>
        <w:rPr>
          <w:color w:val="231F20"/>
          <w:spacing w:val="-3"/>
        </w:rPr>
        <w:t> </w:t>
      </w:r>
      <w:r>
        <w:rPr>
          <w:color w:val="231F20"/>
        </w:rPr>
        <w:t>so that additional definitions can be added to it. </w:t>
      </w:r>
      <w:r>
        <w:rPr>
          <w:color w:val="231F20"/>
          <w:spacing w:val="-12"/>
        </w:rPr>
        <w:t>The</w:t>
      </w:r>
      <w:r>
        <w:rPr>
          <w:color w:val="231F20"/>
        </w:rPr>
        <w:t> </w:t>
      </w:r>
      <w:r>
        <w:rPr>
          <w:rFonts w:ascii="Lucida Console" w:hAnsi="Lucida Console"/>
          <w:color w:val="231F20"/>
          <w:spacing w:val="-12"/>
          <w:sz w:val="19"/>
        </w:rPr>
        <w:t>def</w:t>
      </w:r>
      <w:r>
        <w:rPr>
          <w:rFonts w:ascii="Lucida Console" w:hAnsi="Lucida Console"/>
          <w:color w:val="231F20"/>
          <w:spacing w:val="-16"/>
          <w:sz w:val="19"/>
        </w:rPr>
        <w:t> </w:t>
      </w:r>
      <w:r>
        <w:rPr>
          <w:rFonts w:ascii="Lucida Console" w:hAnsi="Lucida Console"/>
          <w:color w:val="231F20"/>
          <w:spacing w:val="-12"/>
          <w:sz w:val="19"/>
        </w:rPr>
        <w:t>report_deposit(value)</w:t>
      </w:r>
      <w:r>
        <w:rPr>
          <w:rFonts w:ascii="Lucida Console" w:hAnsi="Lucida Console"/>
          <w:color w:val="231F20"/>
          <w:spacing w:val="-17"/>
          <w:sz w:val="19"/>
        </w:rPr>
        <w:t> </w:t>
      </w:r>
      <w:r>
        <w:rPr>
          <w:color w:val="231F20"/>
          <w:spacing w:val="-12"/>
        </w:rPr>
        <w:t>statement</w:t>
      </w:r>
      <w:r>
        <w:rPr>
          <w:color w:val="231F20"/>
          <w:spacing w:val="1"/>
        </w:rPr>
        <w:t> </w:t>
      </w:r>
      <w:r>
        <w:rPr>
          <w:color w:val="231F20"/>
          <w:spacing w:val="-12"/>
        </w:rPr>
        <w:t>starts</w:t>
      </w:r>
      <w:r>
        <w:rPr>
          <w:color w:val="231F20"/>
          <w:spacing w:val="1"/>
        </w:rPr>
        <w:t> </w:t>
      </w:r>
      <w:r>
        <w:rPr>
          <w:color w:val="231F20"/>
          <w:spacing w:val="-12"/>
        </w:rPr>
        <w:t>the</w:t>
      </w:r>
      <w:r>
        <w:rPr>
          <w:color w:val="231F20"/>
          <w:spacing w:val="1"/>
        </w:rPr>
        <w:t> </w:t>
      </w:r>
      <w:r>
        <w:rPr>
          <w:color w:val="231F20"/>
          <w:spacing w:val="-12"/>
        </w:rPr>
        <w:t>process</w:t>
      </w:r>
      <w:r>
        <w:rPr>
          <w:color w:val="231F20"/>
          <w:spacing w:val="4"/>
        </w:rPr>
        <w:t> </w:t>
      </w:r>
      <w:r>
        <w:rPr>
          <w:color w:val="231F20"/>
          <w:spacing w:val="-12"/>
        </w:rPr>
        <w:t>of</w:t>
      </w:r>
      <w:r>
        <w:rPr>
          <w:color w:val="231F20"/>
          <w:spacing w:val="22"/>
        </w:rPr>
        <w:t> </w:t>
      </w:r>
      <w:r>
        <w:rPr>
          <w:color w:val="231F20"/>
          <w:spacing w:val="-12"/>
        </w:rPr>
        <w:t>adding</w:t>
      </w:r>
      <w:r>
        <w:rPr>
          <w:color w:val="231F20"/>
          <w:spacing w:val="21"/>
        </w:rPr>
        <w:t> </w:t>
      </w:r>
      <w:r>
        <w:rPr>
          <w:color w:val="231F20"/>
          <w:spacing w:val="-12"/>
        </w:rPr>
        <w:t>a</w:t>
      </w:r>
      <w:r>
        <w:rPr>
          <w:color w:val="231F20"/>
          <w:spacing w:val="21"/>
        </w:rPr>
        <w:t> </w:t>
      </w:r>
      <w:r>
        <w:rPr>
          <w:color w:val="231F20"/>
          <w:spacing w:val="-12"/>
        </w:rPr>
        <w:t>definition</w:t>
      </w:r>
      <w:r>
        <w:rPr>
          <w:color w:val="231F20"/>
        </w:rPr>
        <w:t> to the open class. The Ruby interpreter doesn’t care whether there already is a definition of that method, if there is one; it just replaces it.</w:t>
      </w:r>
    </w:p>
    <w:p>
      <w:pPr>
        <w:spacing w:after="0" w:line="266" w:lineRule="auto"/>
        <w:jc w:val="both"/>
        <w:sectPr>
          <w:type w:val="continuous"/>
          <w:pgSz w:w="7910" w:h="11940"/>
          <w:pgMar w:top="0" w:bottom="0" w:left="220" w:right="620"/>
        </w:sectPr>
      </w:pPr>
    </w:p>
    <w:p>
      <w:pPr>
        <w:pStyle w:val="BodyText"/>
        <w:ind w:left="101"/>
      </w:pPr>
      <w:r>
        <w:rPr/>
        <w:pict>
          <v:group style="position:absolute;margin-left:387.800995pt;margin-top:50.299pt;width:6.7pt;height:47pt;mso-position-horizontal-relative:page;mso-position-vertical-relative:page;z-index:16247808" id="docshapegroup2525" coordorigin="7756,1006" coordsize="134,940">
            <v:rect style="position:absolute;left:7766;top:1015;width:114;height:920" id="docshape2526" filled="true" fillcolor="#231f20" stroked="false">
              <v:fill type="solid"/>
            </v:rect>
            <v:shape style="position:absolute;left:7766;top:1015;width:114;height:920" id="docshape2527" coordorigin="7766,1016" coordsize="114,920" path="m7880,1936l7766,1936,7766,1016e" filled="false" stroked="true" strokeweight="1pt" strokecolor="#231f20">
              <v:path arrowok="t"/>
              <v:stroke dashstyle="solid"/>
            </v:shape>
            <w10:wrap type="none"/>
          </v:group>
        </w:pict>
      </w:r>
      <w:r>
        <w:rPr/>
        <w:pict>
          <v:line style="position:absolute;mso-position-horizontal-relative:page;mso-position-vertical-relative:page;z-index:-24202752" from="388.300995pt,50.799pt" to="393.999995pt,50.799pt" stroked="true" strokeweight="1pt" strokecolor="#231f20">
            <v:stroke dashstyle="solid"/>
            <w10:wrap type="none"/>
          </v:line>
        </w:pict>
      </w:r>
      <w:r>
        <w:rPr/>
        <w:pict>
          <v:shape style="width:342.05pt;height:82pt;mso-position-horizontal-relative:char;mso-position-vertical-relative:line" type="#_x0000_t202" id="docshape2528" filled="true" fillcolor="#e6e7e8" stroked="false">
            <w10:anchorlock/>
            <v:textbox inset="0,0,0,0">
              <w:txbxContent>
                <w:p>
                  <w:pPr>
                    <w:spacing w:line="244" w:lineRule="auto" w:before="69"/>
                    <w:ind w:left="120" w:right="105" w:firstLine="0"/>
                    <w:jc w:val="both"/>
                    <w:rPr>
                      <w:color w:val="000000"/>
                      <w:sz w:val="18"/>
                    </w:rPr>
                  </w:pPr>
                  <w:bookmarkStart w:name="_bookmark453" w:id="586"/>
                  <w:bookmarkEnd w:id="586"/>
                  <w:r>
                    <w:rPr>
                      <w:color w:val="000000"/>
                    </w:rPr>
                  </w:r>
                  <w:r>
                    <w:rPr>
                      <w:rFonts w:ascii="Book Antiqua"/>
                      <w:i/>
                      <w:color w:val="231F20"/>
                      <w:sz w:val="18"/>
                    </w:rPr>
                    <w:t>Text Redefinition </w:t>
                  </w:r>
                  <w:r>
                    <w:rPr>
                      <w:color w:val="231F20"/>
                      <w:sz w:val="18"/>
                    </w:rPr>
                    <w:t>in Ruby has one downside. The new method replaces the old one</w:t>
                  </w:r>
                  <w:r>
                    <w:rPr>
                      <w:color w:val="231F20"/>
                      <w:spacing w:val="40"/>
                      <w:sz w:val="18"/>
                    </w:rPr>
                    <w:t> </w:t>
                  </w:r>
                  <w:r>
                    <w:rPr>
                      <w:color w:val="231F20"/>
                      <w:sz w:val="18"/>
                    </w:rPr>
                    <w:t>until the program ends. This can cause some trouble if you forget that a </w:t>
                  </w:r>
                  <w:r>
                    <w:rPr>
                      <w:color w:val="231F20"/>
                      <w:sz w:val="18"/>
                    </w:rPr>
                    <w:t>particular</w:t>
                  </w:r>
                  <w:r>
                    <w:rPr>
                      <w:color w:val="231F20"/>
                      <w:spacing w:val="40"/>
                      <w:sz w:val="18"/>
                    </w:rPr>
                    <w:t> </w:t>
                  </w:r>
                  <w:r>
                    <w:rPr>
                      <w:color w:val="231F20"/>
                      <w:sz w:val="18"/>
                    </w:rPr>
                    <w:t>method has been redefined by a previous test.</w:t>
                  </w:r>
                </w:p>
                <w:p>
                  <w:pPr>
                    <w:spacing w:line="244" w:lineRule="auto" w:before="163"/>
                    <w:ind w:left="120" w:right="105" w:firstLine="0"/>
                    <w:jc w:val="both"/>
                    <w:rPr>
                      <w:color w:val="000000"/>
                      <w:sz w:val="18"/>
                    </w:rPr>
                  </w:pPr>
                  <w:r>
                    <w:rPr>
                      <w:color w:val="231F20"/>
                      <w:w w:val="105"/>
                      <w:sz w:val="18"/>
                    </w:rPr>
                    <w:t>We can do Text Redefinition in C and C++ also, using the preprocessor. To see an example of how to do this, look at the </w:t>
                  </w:r>
                  <w:r>
                    <w:rPr>
                      <w:rFonts w:ascii="Book Antiqua"/>
                      <w:i/>
                      <w:color w:val="231F20"/>
                      <w:w w:val="105"/>
                      <w:sz w:val="18"/>
                    </w:rPr>
                    <w:t>Preprocessing Seam (33)</w:t>
                  </w:r>
                  <w:r>
                    <w:rPr>
                      <w:rFonts w:ascii="Book Antiqua"/>
                      <w:i/>
                      <w:color w:val="231F20"/>
                      <w:spacing w:val="-2"/>
                      <w:w w:val="105"/>
                      <w:sz w:val="18"/>
                    </w:rPr>
                    <w:t> </w:t>
                  </w:r>
                  <w:r>
                    <w:rPr>
                      <w:color w:val="231F20"/>
                      <w:w w:val="105"/>
                      <w:sz w:val="18"/>
                    </w:rPr>
                    <w:t>example in Chapter 4, </w:t>
                  </w:r>
                  <w:r>
                    <w:rPr>
                      <w:rFonts w:ascii="Book Antiqua"/>
                      <w:i/>
                      <w:color w:val="231F20"/>
                      <w:w w:val="105"/>
                      <w:sz w:val="18"/>
                    </w:rPr>
                    <w:t>The Seam Model</w:t>
                  </w:r>
                  <w:r>
                    <w:rPr>
                      <w:color w:val="231F20"/>
                      <w:w w:val="105"/>
                      <w:sz w:val="18"/>
                    </w:rPr>
                    <w:t>.</w:t>
                  </w:r>
                </w:p>
              </w:txbxContent>
            </v:textbox>
            <v:fill type="solid"/>
          </v:shape>
        </w:pict>
      </w:r>
      <w:r>
        <w:rPr/>
      </w:r>
    </w:p>
    <w:p>
      <w:pPr>
        <w:pStyle w:val="BodyText"/>
        <w:spacing w:before="2"/>
        <w:rPr>
          <w:sz w:val="15"/>
        </w:rPr>
      </w:pPr>
    </w:p>
    <w:p>
      <w:pPr>
        <w:pStyle w:val="Heading5"/>
        <w:spacing w:before="105"/>
        <w:ind w:left="101"/>
      </w:pPr>
      <w:r>
        <w:rPr>
          <w:color w:val="231F20"/>
          <w:spacing w:val="-2"/>
        </w:rPr>
        <w:t>Steps</w:t>
      </w:r>
    </w:p>
    <w:p>
      <w:pPr>
        <w:spacing w:before="150"/>
        <w:ind w:left="101" w:right="0" w:firstLine="0"/>
        <w:jc w:val="left"/>
        <w:rPr>
          <w:sz w:val="20"/>
        </w:rPr>
      </w:pPr>
      <w:r>
        <w:rPr>
          <w:color w:val="231F20"/>
          <w:w w:val="105"/>
          <w:sz w:val="20"/>
        </w:rPr>
        <w:t>To</w:t>
      </w:r>
      <w:r>
        <w:rPr>
          <w:color w:val="231F20"/>
          <w:spacing w:val="-6"/>
          <w:w w:val="105"/>
          <w:sz w:val="20"/>
        </w:rPr>
        <w:t> </w:t>
      </w:r>
      <w:r>
        <w:rPr>
          <w:color w:val="231F20"/>
          <w:w w:val="105"/>
          <w:sz w:val="20"/>
        </w:rPr>
        <w:t>use</w:t>
      </w:r>
      <w:r>
        <w:rPr>
          <w:color w:val="231F20"/>
          <w:spacing w:val="-6"/>
          <w:w w:val="105"/>
          <w:sz w:val="20"/>
        </w:rPr>
        <w:t> </w:t>
      </w:r>
      <w:r>
        <w:rPr>
          <w:rFonts w:ascii="Book Antiqua"/>
          <w:i/>
          <w:color w:val="231F20"/>
          <w:w w:val="105"/>
          <w:sz w:val="20"/>
        </w:rPr>
        <w:t>Text</w:t>
      </w:r>
      <w:r>
        <w:rPr>
          <w:rFonts w:ascii="Book Antiqua"/>
          <w:i/>
          <w:color w:val="231F20"/>
          <w:spacing w:val="-13"/>
          <w:w w:val="105"/>
          <w:sz w:val="20"/>
        </w:rPr>
        <w:t> </w:t>
      </w:r>
      <w:r>
        <w:rPr>
          <w:rFonts w:ascii="Book Antiqua"/>
          <w:i/>
          <w:color w:val="231F20"/>
          <w:w w:val="105"/>
          <w:sz w:val="20"/>
        </w:rPr>
        <w:t>Redefinition</w:t>
      </w:r>
      <w:r>
        <w:rPr>
          <w:rFonts w:ascii="Book Antiqua"/>
          <w:i/>
          <w:color w:val="231F20"/>
          <w:spacing w:val="-12"/>
          <w:w w:val="105"/>
          <w:sz w:val="20"/>
        </w:rPr>
        <w:t> </w:t>
      </w:r>
      <w:r>
        <w:rPr>
          <w:color w:val="231F20"/>
          <w:w w:val="105"/>
          <w:sz w:val="20"/>
        </w:rPr>
        <w:t>in</w:t>
      </w:r>
      <w:r>
        <w:rPr>
          <w:color w:val="231F20"/>
          <w:spacing w:val="-6"/>
          <w:w w:val="105"/>
          <w:sz w:val="20"/>
        </w:rPr>
        <w:t> </w:t>
      </w:r>
      <w:r>
        <w:rPr>
          <w:color w:val="231F20"/>
          <w:w w:val="105"/>
          <w:sz w:val="20"/>
        </w:rPr>
        <w:t>Ruby,</w:t>
      </w:r>
      <w:r>
        <w:rPr>
          <w:color w:val="231F20"/>
          <w:spacing w:val="-6"/>
          <w:w w:val="105"/>
          <w:sz w:val="20"/>
        </w:rPr>
        <w:t> </w:t>
      </w:r>
      <w:r>
        <w:rPr>
          <w:color w:val="231F20"/>
          <w:w w:val="105"/>
          <w:sz w:val="20"/>
        </w:rPr>
        <w:t>follow</w:t>
      </w:r>
      <w:r>
        <w:rPr>
          <w:color w:val="231F20"/>
          <w:spacing w:val="-6"/>
          <w:w w:val="105"/>
          <w:sz w:val="20"/>
        </w:rPr>
        <w:t> </w:t>
      </w:r>
      <w:r>
        <w:rPr>
          <w:color w:val="231F20"/>
          <w:w w:val="105"/>
          <w:sz w:val="20"/>
        </w:rPr>
        <w:t>these</w:t>
      </w:r>
      <w:r>
        <w:rPr>
          <w:color w:val="231F20"/>
          <w:spacing w:val="-6"/>
          <w:w w:val="105"/>
          <w:sz w:val="20"/>
        </w:rPr>
        <w:t> </w:t>
      </w:r>
      <w:r>
        <w:rPr>
          <w:color w:val="231F20"/>
          <w:spacing w:val="-2"/>
          <w:w w:val="105"/>
          <w:sz w:val="20"/>
        </w:rPr>
        <w:t>steps:</w:t>
      </w:r>
    </w:p>
    <w:p>
      <w:pPr>
        <w:pStyle w:val="ListParagraph"/>
        <w:numPr>
          <w:ilvl w:val="0"/>
          <w:numId w:val="81"/>
        </w:numPr>
        <w:tabs>
          <w:tab w:pos="684" w:val="left" w:leader="none"/>
        </w:tabs>
        <w:spacing w:line="240" w:lineRule="auto" w:before="74" w:after="0"/>
        <w:ind w:left="683" w:right="0" w:hanging="223"/>
        <w:jc w:val="left"/>
        <w:rPr>
          <w:sz w:val="20"/>
        </w:rPr>
      </w:pPr>
      <w:r>
        <w:rPr>
          <w:color w:val="231F20"/>
          <w:sz w:val="20"/>
        </w:rPr>
        <w:t>Identify</w:t>
      </w:r>
      <w:r>
        <w:rPr>
          <w:color w:val="231F20"/>
          <w:spacing w:val="7"/>
          <w:sz w:val="20"/>
        </w:rPr>
        <w:t> </w:t>
      </w:r>
      <w:r>
        <w:rPr>
          <w:color w:val="231F20"/>
          <w:sz w:val="20"/>
        </w:rPr>
        <w:t>a</w:t>
      </w:r>
      <w:r>
        <w:rPr>
          <w:color w:val="231F20"/>
          <w:spacing w:val="8"/>
          <w:sz w:val="20"/>
        </w:rPr>
        <w:t> </w:t>
      </w:r>
      <w:r>
        <w:rPr>
          <w:color w:val="231F20"/>
          <w:sz w:val="20"/>
        </w:rPr>
        <w:t>class</w:t>
      </w:r>
      <w:r>
        <w:rPr>
          <w:color w:val="231F20"/>
          <w:spacing w:val="8"/>
          <w:sz w:val="20"/>
        </w:rPr>
        <w:t> </w:t>
      </w:r>
      <w:r>
        <w:rPr>
          <w:color w:val="231F20"/>
          <w:sz w:val="20"/>
        </w:rPr>
        <w:t>with</w:t>
      </w:r>
      <w:r>
        <w:rPr>
          <w:color w:val="231F20"/>
          <w:spacing w:val="8"/>
          <w:sz w:val="20"/>
        </w:rPr>
        <w:t> </w:t>
      </w:r>
      <w:r>
        <w:rPr>
          <w:color w:val="231F20"/>
          <w:sz w:val="20"/>
        </w:rPr>
        <w:t>definitions</w:t>
      </w:r>
      <w:r>
        <w:rPr>
          <w:color w:val="231F20"/>
          <w:spacing w:val="7"/>
          <w:sz w:val="20"/>
        </w:rPr>
        <w:t> </w:t>
      </w:r>
      <w:r>
        <w:rPr>
          <w:color w:val="231F20"/>
          <w:sz w:val="20"/>
        </w:rPr>
        <w:t>that</w:t>
      </w:r>
      <w:r>
        <w:rPr>
          <w:color w:val="231F20"/>
          <w:spacing w:val="8"/>
          <w:sz w:val="20"/>
        </w:rPr>
        <w:t> </w:t>
      </w:r>
      <w:r>
        <w:rPr>
          <w:color w:val="231F20"/>
          <w:sz w:val="20"/>
        </w:rPr>
        <w:t>you</w:t>
      </w:r>
      <w:r>
        <w:rPr>
          <w:color w:val="231F20"/>
          <w:spacing w:val="8"/>
          <w:sz w:val="20"/>
        </w:rPr>
        <w:t> </w:t>
      </w:r>
      <w:r>
        <w:rPr>
          <w:color w:val="231F20"/>
          <w:sz w:val="20"/>
        </w:rPr>
        <w:t>want</w:t>
      </w:r>
      <w:r>
        <w:rPr>
          <w:color w:val="231F20"/>
          <w:spacing w:val="8"/>
          <w:sz w:val="20"/>
        </w:rPr>
        <w:t> </w:t>
      </w:r>
      <w:r>
        <w:rPr>
          <w:color w:val="231F20"/>
          <w:sz w:val="20"/>
        </w:rPr>
        <w:t>to</w:t>
      </w:r>
      <w:r>
        <w:rPr>
          <w:color w:val="231F20"/>
          <w:spacing w:val="8"/>
          <w:sz w:val="20"/>
        </w:rPr>
        <w:t> </w:t>
      </w:r>
      <w:r>
        <w:rPr>
          <w:color w:val="231F20"/>
          <w:spacing w:val="-2"/>
          <w:sz w:val="20"/>
        </w:rPr>
        <w:t>replace.</w:t>
      </w:r>
    </w:p>
    <w:p>
      <w:pPr>
        <w:pStyle w:val="ListParagraph"/>
        <w:numPr>
          <w:ilvl w:val="0"/>
          <w:numId w:val="81"/>
        </w:numPr>
        <w:tabs>
          <w:tab w:pos="711" w:val="left" w:leader="none"/>
        </w:tabs>
        <w:spacing w:line="244" w:lineRule="auto" w:before="125" w:after="0"/>
        <w:ind w:left="686" w:right="115" w:hanging="225"/>
        <w:jc w:val="left"/>
        <w:rPr>
          <w:sz w:val="20"/>
        </w:rPr>
      </w:pPr>
      <w:r>
        <w:rPr>
          <w:color w:val="231F20"/>
          <w:sz w:val="20"/>
        </w:rPr>
        <w:t>Add</w:t>
      </w:r>
      <w:r>
        <w:rPr>
          <w:color w:val="231F20"/>
          <w:spacing w:val="10"/>
          <w:sz w:val="20"/>
        </w:rPr>
        <w:t> </w:t>
      </w:r>
      <w:r>
        <w:rPr>
          <w:color w:val="231F20"/>
          <w:sz w:val="20"/>
        </w:rPr>
        <w:t>a</w:t>
      </w:r>
      <w:r>
        <w:rPr>
          <w:color w:val="231F20"/>
          <w:spacing w:val="21"/>
          <w:sz w:val="20"/>
        </w:rPr>
        <w:t> </w:t>
      </w:r>
      <w:r>
        <w:rPr>
          <w:rFonts w:ascii="Lucida Console"/>
          <w:color w:val="231F20"/>
          <w:sz w:val="19"/>
        </w:rPr>
        <w:t>require</w:t>
      </w:r>
      <w:r>
        <w:rPr>
          <w:rFonts w:ascii="Lucida Console"/>
          <w:color w:val="231F20"/>
          <w:spacing w:val="-29"/>
          <w:sz w:val="19"/>
        </w:rPr>
        <w:t> </w:t>
      </w:r>
      <w:r>
        <w:rPr>
          <w:color w:val="231F20"/>
          <w:sz w:val="20"/>
        </w:rPr>
        <w:t>clause</w:t>
      </w:r>
      <w:r>
        <w:rPr>
          <w:color w:val="231F20"/>
          <w:spacing w:val="22"/>
          <w:sz w:val="20"/>
        </w:rPr>
        <w:t> </w:t>
      </w:r>
      <w:r>
        <w:rPr>
          <w:color w:val="231F20"/>
          <w:sz w:val="20"/>
        </w:rPr>
        <w:t>with</w:t>
      </w:r>
      <w:r>
        <w:rPr>
          <w:color w:val="231F20"/>
          <w:spacing w:val="22"/>
          <w:sz w:val="20"/>
        </w:rPr>
        <w:t> </w:t>
      </w:r>
      <w:r>
        <w:rPr>
          <w:color w:val="231F20"/>
          <w:sz w:val="20"/>
        </w:rPr>
        <w:t>the</w:t>
      </w:r>
      <w:r>
        <w:rPr>
          <w:color w:val="231F20"/>
          <w:spacing w:val="22"/>
          <w:sz w:val="20"/>
        </w:rPr>
        <w:t> </w:t>
      </w:r>
      <w:r>
        <w:rPr>
          <w:color w:val="231F20"/>
          <w:sz w:val="20"/>
        </w:rPr>
        <w:t>name</w:t>
      </w:r>
      <w:r>
        <w:rPr>
          <w:color w:val="231F20"/>
          <w:spacing w:val="22"/>
          <w:sz w:val="20"/>
        </w:rPr>
        <w:t> </w:t>
      </w:r>
      <w:r>
        <w:rPr>
          <w:color w:val="231F20"/>
          <w:sz w:val="20"/>
        </w:rPr>
        <w:t>of</w:t>
      </w:r>
      <w:r>
        <w:rPr>
          <w:color w:val="231F20"/>
          <w:spacing w:val="22"/>
          <w:sz w:val="20"/>
        </w:rPr>
        <w:t> </w:t>
      </w:r>
      <w:r>
        <w:rPr>
          <w:color w:val="231F20"/>
          <w:sz w:val="20"/>
        </w:rPr>
        <w:t>the</w:t>
      </w:r>
      <w:r>
        <w:rPr>
          <w:color w:val="231F20"/>
          <w:spacing w:val="22"/>
          <w:sz w:val="20"/>
        </w:rPr>
        <w:t> </w:t>
      </w:r>
      <w:r>
        <w:rPr>
          <w:color w:val="231F20"/>
          <w:sz w:val="20"/>
        </w:rPr>
        <w:t>module</w:t>
      </w:r>
      <w:r>
        <w:rPr>
          <w:color w:val="231F20"/>
          <w:spacing w:val="22"/>
          <w:sz w:val="20"/>
        </w:rPr>
        <w:t> </w:t>
      </w:r>
      <w:r>
        <w:rPr>
          <w:color w:val="231F20"/>
          <w:sz w:val="20"/>
        </w:rPr>
        <w:t>that</w:t>
      </w:r>
      <w:r>
        <w:rPr>
          <w:color w:val="231F20"/>
          <w:spacing w:val="22"/>
          <w:sz w:val="20"/>
        </w:rPr>
        <w:t> </w:t>
      </w:r>
      <w:r>
        <w:rPr>
          <w:color w:val="231F20"/>
          <w:sz w:val="20"/>
        </w:rPr>
        <w:t>contains</w:t>
      </w:r>
      <w:r>
        <w:rPr>
          <w:color w:val="231F20"/>
          <w:spacing w:val="22"/>
          <w:sz w:val="20"/>
        </w:rPr>
        <w:t> </w:t>
      </w:r>
      <w:r>
        <w:rPr>
          <w:color w:val="231F20"/>
          <w:sz w:val="20"/>
        </w:rPr>
        <w:t>that class to the top of the test source file.</w:t>
      </w:r>
    </w:p>
    <w:p>
      <w:pPr>
        <w:pStyle w:val="ListParagraph"/>
        <w:numPr>
          <w:ilvl w:val="0"/>
          <w:numId w:val="81"/>
        </w:numPr>
        <w:tabs>
          <w:tab w:pos="700" w:val="left" w:leader="none"/>
        </w:tabs>
        <w:spacing w:line="244" w:lineRule="auto" w:before="122" w:after="0"/>
        <w:ind w:left="686" w:right="114" w:hanging="225"/>
        <w:jc w:val="left"/>
        <w:rPr>
          <w:sz w:val="20"/>
        </w:rPr>
      </w:pPr>
      <w:r>
        <w:rPr>
          <w:color w:val="231F20"/>
          <w:sz w:val="20"/>
        </w:rPr>
        <w:t>Provide</w:t>
      </w:r>
      <w:r>
        <w:rPr>
          <w:color w:val="231F20"/>
          <w:spacing w:val="17"/>
          <w:sz w:val="20"/>
        </w:rPr>
        <w:t> </w:t>
      </w:r>
      <w:r>
        <w:rPr>
          <w:color w:val="231F20"/>
          <w:sz w:val="20"/>
        </w:rPr>
        <w:t>alternative</w:t>
      </w:r>
      <w:r>
        <w:rPr>
          <w:color w:val="231F20"/>
          <w:spacing w:val="17"/>
          <w:sz w:val="20"/>
        </w:rPr>
        <w:t> </w:t>
      </w:r>
      <w:r>
        <w:rPr>
          <w:color w:val="231F20"/>
          <w:sz w:val="20"/>
        </w:rPr>
        <w:t>definitions</w:t>
      </w:r>
      <w:r>
        <w:rPr>
          <w:color w:val="231F20"/>
          <w:spacing w:val="17"/>
          <w:sz w:val="20"/>
        </w:rPr>
        <w:t> </w:t>
      </w:r>
      <w:r>
        <w:rPr>
          <w:color w:val="231F20"/>
          <w:sz w:val="20"/>
        </w:rPr>
        <w:t>at</w:t>
      </w:r>
      <w:r>
        <w:rPr>
          <w:color w:val="231F20"/>
          <w:spacing w:val="17"/>
          <w:sz w:val="20"/>
        </w:rPr>
        <w:t> </w:t>
      </w:r>
      <w:r>
        <w:rPr>
          <w:color w:val="231F20"/>
          <w:sz w:val="20"/>
        </w:rPr>
        <w:t>the</w:t>
      </w:r>
      <w:r>
        <w:rPr>
          <w:color w:val="231F20"/>
          <w:spacing w:val="17"/>
          <w:sz w:val="20"/>
        </w:rPr>
        <w:t> </w:t>
      </w:r>
      <w:r>
        <w:rPr>
          <w:color w:val="231F20"/>
          <w:sz w:val="20"/>
        </w:rPr>
        <w:t>top</w:t>
      </w:r>
      <w:r>
        <w:rPr>
          <w:color w:val="231F20"/>
          <w:spacing w:val="17"/>
          <w:sz w:val="20"/>
        </w:rPr>
        <w:t> </w:t>
      </w:r>
      <w:r>
        <w:rPr>
          <w:color w:val="231F20"/>
          <w:sz w:val="20"/>
        </w:rPr>
        <w:t>of</w:t>
      </w:r>
      <w:r>
        <w:rPr>
          <w:color w:val="231F20"/>
          <w:spacing w:val="17"/>
          <w:sz w:val="20"/>
        </w:rPr>
        <w:t> </w:t>
      </w:r>
      <w:r>
        <w:rPr>
          <w:color w:val="231F20"/>
          <w:sz w:val="20"/>
        </w:rPr>
        <w:t>the</w:t>
      </w:r>
      <w:r>
        <w:rPr>
          <w:color w:val="231F20"/>
          <w:spacing w:val="17"/>
          <w:sz w:val="20"/>
        </w:rPr>
        <w:t> </w:t>
      </w:r>
      <w:r>
        <w:rPr>
          <w:color w:val="231F20"/>
          <w:sz w:val="20"/>
        </w:rPr>
        <w:t>test</w:t>
      </w:r>
      <w:r>
        <w:rPr>
          <w:color w:val="231F20"/>
          <w:spacing w:val="17"/>
          <w:sz w:val="20"/>
        </w:rPr>
        <w:t> </w:t>
      </w:r>
      <w:r>
        <w:rPr>
          <w:color w:val="231F20"/>
          <w:sz w:val="20"/>
        </w:rPr>
        <w:t>source</w:t>
      </w:r>
      <w:r>
        <w:rPr>
          <w:color w:val="231F20"/>
          <w:spacing w:val="17"/>
          <w:sz w:val="20"/>
        </w:rPr>
        <w:t> </w:t>
      </w:r>
      <w:r>
        <w:rPr>
          <w:color w:val="231F20"/>
          <w:sz w:val="20"/>
        </w:rPr>
        <w:t>file</w:t>
      </w:r>
      <w:r>
        <w:rPr>
          <w:color w:val="231F20"/>
          <w:spacing w:val="17"/>
          <w:sz w:val="20"/>
        </w:rPr>
        <w:t> </w:t>
      </w:r>
      <w:r>
        <w:rPr>
          <w:color w:val="231F20"/>
          <w:sz w:val="20"/>
        </w:rPr>
        <w:t>for</w:t>
      </w:r>
      <w:r>
        <w:rPr>
          <w:color w:val="231F20"/>
          <w:spacing w:val="17"/>
          <w:sz w:val="20"/>
        </w:rPr>
        <w:t> </w:t>
      </w:r>
      <w:r>
        <w:rPr>
          <w:color w:val="231F20"/>
          <w:sz w:val="20"/>
        </w:rPr>
        <w:t>each</w:t>
      </w:r>
      <w:r>
        <w:rPr>
          <w:color w:val="231F20"/>
          <w:sz w:val="20"/>
        </w:rPr>
        <w:t> method that you want to replace.</w:t>
      </w:r>
    </w:p>
    <w:p>
      <w:pPr>
        <w:spacing w:after="0" w:line="244" w:lineRule="auto"/>
        <w:jc w:val="left"/>
        <w:rPr>
          <w:sz w:val="20"/>
        </w:rPr>
        <w:sectPr>
          <w:pgSz w:w="7880" w:h="11400"/>
          <w:pgMar w:top="42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spacing w:before="94"/>
        <w:ind w:left="100" w:right="0" w:firstLine="0"/>
        <w:jc w:val="left"/>
        <w:rPr>
          <w:b/>
          <w:sz w:val="36"/>
        </w:rPr>
      </w:pPr>
      <w:r>
        <w:rPr/>
        <w:pict>
          <v:group style="position:absolute;margin-left:387.800995pt;margin-top:106.375015pt;width:6.7pt;height:47pt;mso-position-horizontal-relative:page;mso-position-vertical-relative:page;z-index:16250368" id="docshapegroup2529" coordorigin="7756,2128" coordsize="134,940">
            <v:rect style="position:absolute;left:7766;top:2137;width:114;height:920" id="docshape2530" filled="true" fillcolor="#231f20" stroked="false">
              <v:fill type="solid"/>
            </v:rect>
            <v:shape style="position:absolute;left:7766;top:2137;width:114;height:920" id="docshape2531" coordorigin="7766,2138" coordsize="114,920" path="m7880,3058l7766,3058,7766,2138e" filled="false" stroked="true" strokeweight="1pt" strokecolor="#231f20">
              <v:path arrowok="t"/>
              <v:stroke dashstyle="solid"/>
            </v:shape>
            <w10:wrap type="none"/>
          </v:group>
        </w:pict>
      </w:r>
      <w:r>
        <w:rPr/>
        <w:pict>
          <v:line style="position:absolute;mso-position-horizontal-relative:page;mso-position-vertical-relative:page;z-index:-24200192" from="388.300995pt,106.875015pt" to="393.999995pt,106.875015pt" stroked="true" strokeweight="1pt" strokecolor="#231f20">
            <v:stroke dashstyle="solid"/>
            <w10:wrap type="none"/>
          </v:line>
        </w:pict>
      </w:r>
      <w:bookmarkStart w:name="Appendix: Refactoring" w:id="587"/>
      <w:bookmarkEnd w:id="587"/>
      <w:r>
        <w:rPr/>
      </w:r>
      <w:bookmarkStart w:name="Extract Method" w:id="588"/>
      <w:bookmarkEnd w:id="588"/>
      <w:r>
        <w:rPr/>
      </w:r>
      <w:bookmarkStart w:name="_bookmark454" w:id="589"/>
      <w:bookmarkEnd w:id="589"/>
      <w:r>
        <w:rPr/>
      </w:r>
      <w:bookmarkStart w:name="_bookmark455" w:id="590"/>
      <w:bookmarkEnd w:id="590"/>
      <w:r>
        <w:rPr/>
      </w:r>
      <w:bookmarkStart w:name="_bookmark456" w:id="591"/>
      <w:bookmarkEnd w:id="591"/>
      <w:r>
        <w:rPr/>
      </w:r>
      <w:hyperlink w:history="true" w:anchor="_bookmark5">
        <w:r>
          <w:rPr>
            <w:b/>
            <w:color w:val="231F20"/>
            <w:spacing w:val="-2"/>
            <w:sz w:val="36"/>
          </w:rPr>
          <w:t>Appendix</w:t>
        </w:r>
      </w:hyperlink>
    </w:p>
    <w:p>
      <w:pPr>
        <w:pStyle w:val="BodyText"/>
        <w:spacing w:before="5"/>
        <w:rPr>
          <w:b/>
          <w:sz w:val="15"/>
        </w:rPr>
      </w:pPr>
      <w:r>
        <w:rPr/>
        <w:pict>
          <v:shape style="position:absolute;margin-left:33.047001pt;margin-top:10.250461pt;width:81.05pt;height:.1pt;mso-position-horizontal-relative:page;mso-position-vertical-relative:paragraph;z-index:-15208448;mso-wrap-distance-left:0;mso-wrap-distance-right:0" id="docshape2532" coordorigin="661,205" coordsize="1621,0" path="m661,205l2281,205e" filled="false" stroked="true" strokeweight="1pt" strokecolor="#231f20">
            <v:path arrowok="t"/>
            <v:stroke dashstyle="solid"/>
            <w10:wrap type="topAndBottom"/>
          </v:shape>
        </w:pict>
      </w:r>
      <w:r>
        <w:rPr/>
        <w:pict>
          <v:shape style="position:absolute;margin-left:33.047001pt;margin-top:18.250462pt;width:79.4pt;height:.1pt;mso-position-horizontal-relative:page;mso-position-vertical-relative:paragraph;z-index:-15207936;mso-wrap-distance-left:0;mso-wrap-distance-right:0" id="docshape2533" coordorigin="661,365" coordsize="1588,0" path="m661,365l2249,365e" filled="false" stroked="true" strokeweight="4pt" strokecolor="#231f20">
            <v:path arrowok="t"/>
            <v:stroke dashstyle="solid"/>
            <w10:wrap type="topAndBottom"/>
          </v:shape>
        </w:pict>
      </w:r>
    </w:p>
    <w:p>
      <w:pPr>
        <w:pStyle w:val="BodyText"/>
        <w:spacing w:before="8"/>
        <w:rPr>
          <w:b/>
          <w:sz w:val="10"/>
        </w:rPr>
      </w:pPr>
    </w:p>
    <w:p>
      <w:pPr>
        <w:pStyle w:val="Heading3"/>
        <w:spacing w:before="317"/>
      </w:pPr>
      <w:hyperlink w:history="true" w:anchor="_bookmark5">
        <w:r>
          <w:rPr>
            <w:color w:val="231F20"/>
            <w:spacing w:val="-2"/>
          </w:rPr>
          <w:t>Refactoring</w:t>
        </w:r>
      </w:hyperlink>
    </w:p>
    <w:p>
      <w:pPr>
        <w:pStyle w:val="BodyText"/>
        <w:spacing w:before="2"/>
        <w:rPr>
          <w:b/>
          <w:sz w:val="75"/>
        </w:rPr>
      </w:pPr>
    </w:p>
    <w:p>
      <w:pPr>
        <w:pStyle w:val="BodyText"/>
        <w:spacing w:line="259" w:lineRule="auto"/>
        <w:ind w:left="100" w:right="115"/>
        <w:jc w:val="both"/>
      </w:pPr>
      <w:r>
        <w:rPr>
          <w:color w:val="231F20"/>
        </w:rPr>
        <w:t>Refactoring is a core technique for improving code. The canonical reference </w:t>
      </w:r>
      <w:r>
        <w:rPr>
          <w:color w:val="231F20"/>
        </w:rPr>
        <w:t>for refactoring</w:t>
      </w:r>
      <w:r>
        <w:rPr>
          <w:color w:val="231F20"/>
          <w:spacing w:val="40"/>
        </w:rPr>
        <w:t> </w:t>
      </w:r>
      <w:r>
        <w:rPr>
          <w:color w:val="231F20"/>
        </w:rPr>
        <w:t>is</w:t>
      </w:r>
      <w:r>
        <w:rPr>
          <w:color w:val="231F20"/>
          <w:spacing w:val="40"/>
        </w:rPr>
        <w:t> </w:t>
      </w:r>
      <w:r>
        <w:rPr>
          <w:color w:val="231F20"/>
        </w:rPr>
        <w:t>Martin</w:t>
      </w:r>
      <w:r>
        <w:rPr>
          <w:color w:val="231F20"/>
          <w:spacing w:val="40"/>
        </w:rPr>
        <w:t> </w:t>
      </w:r>
      <w:r>
        <w:rPr>
          <w:color w:val="231F20"/>
        </w:rPr>
        <w:t>Fowler’s</w:t>
      </w:r>
      <w:r>
        <w:rPr>
          <w:color w:val="231F20"/>
          <w:spacing w:val="40"/>
        </w:rPr>
        <w:t> </w:t>
      </w:r>
      <w:r>
        <w:rPr>
          <w:color w:val="231F20"/>
        </w:rPr>
        <w:t>book</w:t>
      </w:r>
      <w:r>
        <w:rPr>
          <w:color w:val="231F20"/>
          <w:spacing w:val="40"/>
        </w:rPr>
        <w:t> </w:t>
      </w:r>
      <w:r>
        <w:rPr>
          <w:rFonts w:ascii="Book Antiqua" w:hAnsi="Book Antiqua"/>
          <w:i/>
          <w:color w:val="231F20"/>
        </w:rPr>
        <w:t>Refactoring: Improving the Design of</w:t>
      </w:r>
      <w:r>
        <w:rPr>
          <w:rFonts w:ascii="Book Antiqua" w:hAnsi="Book Antiqua"/>
          <w:i/>
          <w:color w:val="231F20"/>
        </w:rPr>
        <w:t> Existing Code </w:t>
      </w:r>
      <w:r>
        <w:rPr>
          <w:color w:val="231F20"/>
        </w:rPr>
        <w:t>(Addison-Wesley, 1999). I refer you to that book for more infor- mation about the kind of refactoring you can do when you have tests in place in </w:t>
      </w:r>
      <w:r>
        <w:rPr>
          <w:color w:val="231F20"/>
          <w:spacing w:val="-2"/>
        </w:rPr>
        <w:t>code.</w:t>
      </w:r>
    </w:p>
    <w:p>
      <w:pPr>
        <w:pStyle w:val="BodyText"/>
        <w:spacing w:line="254" w:lineRule="auto" w:before="10"/>
        <w:ind w:left="100" w:right="116" w:firstLine="240"/>
        <w:jc w:val="both"/>
      </w:pPr>
      <w:r>
        <w:rPr>
          <w:color w:val="231F20"/>
        </w:rPr>
        <w:t>In this chapter, I describe one key refactoring: </w:t>
      </w:r>
      <w:r>
        <w:rPr>
          <w:rFonts w:ascii="Book Antiqua"/>
          <w:i/>
          <w:color w:val="231F20"/>
        </w:rPr>
        <w:t>Extract Method</w:t>
      </w:r>
      <w:r>
        <w:rPr>
          <w:color w:val="231F20"/>
        </w:rPr>
        <w:t>. It should </w:t>
      </w:r>
      <w:r>
        <w:rPr>
          <w:color w:val="231F20"/>
        </w:rPr>
        <w:t>give you a flavor of the mechanics involved in refactoring with tests.</w:t>
      </w:r>
    </w:p>
    <w:p>
      <w:pPr>
        <w:pStyle w:val="BodyText"/>
      </w:pPr>
    </w:p>
    <w:p>
      <w:pPr>
        <w:pStyle w:val="BodyText"/>
        <w:spacing w:before="3"/>
        <w:rPr>
          <w:sz w:val="22"/>
        </w:rPr>
      </w:pPr>
      <w:r>
        <w:rPr/>
        <w:pict>
          <v:group style="position:absolute;margin-left:34.884998pt;margin-top:14.253017pt;width:340.2pt;height:3.1pt;mso-position-horizontal-relative:page;mso-position-vertical-relative:paragraph;z-index:-15207424;mso-wrap-distance-left:0;mso-wrap-distance-right:0" id="docshapegroup2534" coordorigin="698,285" coordsize="6804,62">
            <v:rect style="position:absolute;left:697;top:285;width:6804;height:10" id="docshape2535" filled="true" fillcolor="#231f20" stroked="false">
              <v:fill type="solid"/>
            </v:rect>
            <v:line style="position:absolute" from="698,317" to="2158,317" stroked="true" strokeweight="3pt" strokecolor="#231f20">
              <v:stroke dashstyle="solid"/>
            </v:line>
            <w10:wrap type="topAndBottom"/>
          </v:group>
        </w:pict>
      </w:r>
    </w:p>
    <w:p>
      <w:pPr>
        <w:pStyle w:val="Heading4"/>
        <w:ind w:left="100"/>
      </w:pPr>
      <w:hyperlink w:history="true" w:anchor="_bookmark5">
        <w:r>
          <w:rPr>
            <w:color w:val="231F20"/>
            <w:spacing w:val="-4"/>
          </w:rPr>
          <w:t>Extract</w:t>
        </w:r>
        <w:r>
          <w:rPr>
            <w:color w:val="231F20"/>
            <w:spacing w:val="-3"/>
          </w:rPr>
          <w:t> </w:t>
        </w:r>
        <w:r>
          <w:rPr>
            <w:color w:val="231F20"/>
            <w:spacing w:val="-2"/>
          </w:rPr>
          <w:t>Method</w:t>
        </w:r>
      </w:hyperlink>
    </w:p>
    <w:p>
      <w:pPr>
        <w:pStyle w:val="BodyText"/>
        <w:spacing w:line="259" w:lineRule="auto" w:before="194"/>
        <w:ind w:left="100" w:right="115"/>
        <w:jc w:val="both"/>
      </w:pPr>
      <w:r>
        <w:rPr>
          <w:color w:val="231F20"/>
        </w:rPr>
        <w:t>Of all refactorings, </w:t>
      </w:r>
      <w:r>
        <w:rPr>
          <w:rFonts w:ascii="Book Antiqua"/>
          <w:i/>
          <w:color w:val="231F20"/>
        </w:rPr>
        <w:t>Extract Method </w:t>
      </w:r>
      <w:r>
        <w:rPr>
          <w:color w:val="231F20"/>
        </w:rPr>
        <w:t>is perhaps the most useful. The idea </w:t>
      </w:r>
      <w:r>
        <w:rPr>
          <w:color w:val="231F20"/>
        </w:rPr>
        <w:t>behind </w:t>
      </w:r>
      <w:r>
        <w:rPr>
          <w:rFonts w:ascii="Book Antiqua"/>
          <w:i/>
          <w:color w:val="231F20"/>
        </w:rPr>
        <w:t>Extract Method </w:t>
      </w:r>
      <w:r>
        <w:rPr>
          <w:color w:val="231F20"/>
        </w:rPr>
        <w:t>is that we can systematically break up large existing methods into smaller ones. When we do this, we make our code easier to understand. In addition, we can often reuse the pieces and avoid duplicating logic in other</w:t>
      </w:r>
      <w:r>
        <w:rPr>
          <w:color w:val="231F20"/>
          <w:spacing w:val="40"/>
        </w:rPr>
        <w:t> </w:t>
      </w:r>
      <w:r>
        <w:rPr>
          <w:color w:val="231F20"/>
        </w:rPr>
        <w:t>areas of our system.</w:t>
      </w:r>
    </w:p>
    <w:p>
      <w:pPr>
        <w:pStyle w:val="BodyText"/>
        <w:spacing w:before="9" w:after="1"/>
        <w:rPr>
          <w:sz w:val="10"/>
        </w:rPr>
      </w:pPr>
    </w:p>
    <w:tbl>
      <w:tblPr>
        <w:tblW w:w="0" w:type="auto"/>
        <w:jc w:val="lef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40"/>
      </w:tblGrid>
      <w:tr>
        <w:trPr>
          <w:trHeight w:val="290" w:hRule="atLeast"/>
        </w:trPr>
        <w:tc>
          <w:tcPr>
            <w:tcW w:w="6840" w:type="dxa"/>
            <w:shd w:val="clear" w:color="auto" w:fill="E6E7E8"/>
          </w:tcPr>
          <w:p>
            <w:pPr>
              <w:pStyle w:val="TableParagraph"/>
              <w:spacing w:line="201" w:lineRule="exact" w:before="69"/>
              <w:ind w:left="119" w:right="107"/>
              <w:jc w:val="center"/>
              <w:rPr>
                <w:rFonts w:ascii="Cambria"/>
                <w:sz w:val="18"/>
              </w:rPr>
            </w:pPr>
            <w:r>
              <w:rPr>
                <w:rFonts w:ascii="Cambria"/>
                <w:color w:val="231F20"/>
                <w:sz w:val="18"/>
              </w:rPr>
              <w:t>In</w:t>
            </w:r>
            <w:r>
              <w:rPr>
                <w:rFonts w:ascii="Cambria"/>
                <w:color w:val="231F20"/>
                <w:spacing w:val="21"/>
                <w:sz w:val="18"/>
              </w:rPr>
              <w:t> </w:t>
            </w:r>
            <w:r>
              <w:rPr>
                <w:rFonts w:ascii="Cambria"/>
                <w:color w:val="231F20"/>
                <w:sz w:val="18"/>
              </w:rPr>
              <w:t>poorly</w:t>
            </w:r>
            <w:r>
              <w:rPr>
                <w:rFonts w:ascii="Cambria"/>
                <w:color w:val="231F20"/>
                <w:spacing w:val="22"/>
                <w:sz w:val="18"/>
              </w:rPr>
              <w:t> </w:t>
            </w:r>
            <w:r>
              <w:rPr>
                <w:rFonts w:ascii="Cambria"/>
                <w:color w:val="231F20"/>
                <w:sz w:val="18"/>
              </w:rPr>
              <w:t>maintained</w:t>
            </w:r>
            <w:r>
              <w:rPr>
                <w:rFonts w:ascii="Cambria"/>
                <w:color w:val="231F20"/>
                <w:spacing w:val="22"/>
                <w:sz w:val="18"/>
              </w:rPr>
              <w:t> </w:t>
            </w:r>
            <w:r>
              <w:rPr>
                <w:rFonts w:ascii="Cambria"/>
                <w:color w:val="231F20"/>
                <w:sz w:val="18"/>
              </w:rPr>
              <w:t>code</w:t>
            </w:r>
            <w:r>
              <w:rPr>
                <w:rFonts w:ascii="Cambria"/>
                <w:color w:val="231F20"/>
                <w:spacing w:val="22"/>
                <w:sz w:val="18"/>
              </w:rPr>
              <w:t> </w:t>
            </w:r>
            <w:r>
              <w:rPr>
                <w:rFonts w:ascii="Cambria"/>
                <w:color w:val="231F20"/>
                <w:sz w:val="18"/>
              </w:rPr>
              <w:t>bases,</w:t>
            </w:r>
            <w:r>
              <w:rPr>
                <w:rFonts w:ascii="Cambria"/>
                <w:color w:val="231F20"/>
                <w:spacing w:val="22"/>
                <w:sz w:val="18"/>
              </w:rPr>
              <w:t> </w:t>
            </w:r>
            <w:r>
              <w:rPr>
                <w:rFonts w:ascii="Cambria"/>
                <w:color w:val="231F20"/>
                <w:sz w:val="18"/>
              </w:rPr>
              <w:t>methods</w:t>
            </w:r>
            <w:r>
              <w:rPr>
                <w:rFonts w:ascii="Cambria"/>
                <w:color w:val="231F20"/>
                <w:spacing w:val="22"/>
                <w:sz w:val="18"/>
              </w:rPr>
              <w:t> </w:t>
            </w:r>
            <w:r>
              <w:rPr>
                <w:rFonts w:ascii="Cambria"/>
                <w:color w:val="231F20"/>
                <w:sz w:val="18"/>
              </w:rPr>
              <w:t>tend</w:t>
            </w:r>
            <w:r>
              <w:rPr>
                <w:rFonts w:ascii="Cambria"/>
                <w:color w:val="231F20"/>
                <w:spacing w:val="22"/>
                <w:sz w:val="18"/>
              </w:rPr>
              <w:t> </w:t>
            </w:r>
            <w:r>
              <w:rPr>
                <w:rFonts w:ascii="Cambria"/>
                <w:color w:val="231F20"/>
                <w:sz w:val="18"/>
              </w:rPr>
              <w:t>to</w:t>
            </w:r>
            <w:r>
              <w:rPr>
                <w:rFonts w:ascii="Cambria"/>
                <w:color w:val="231F20"/>
                <w:spacing w:val="21"/>
                <w:sz w:val="18"/>
              </w:rPr>
              <w:t> </w:t>
            </w:r>
            <w:r>
              <w:rPr>
                <w:rFonts w:ascii="Cambria"/>
                <w:color w:val="231F20"/>
                <w:sz w:val="18"/>
              </w:rPr>
              <w:t>grow</w:t>
            </w:r>
            <w:r>
              <w:rPr>
                <w:rFonts w:ascii="Cambria"/>
                <w:color w:val="231F20"/>
                <w:spacing w:val="22"/>
                <w:sz w:val="18"/>
              </w:rPr>
              <w:t> </w:t>
            </w:r>
            <w:r>
              <w:rPr>
                <w:rFonts w:ascii="Cambria"/>
                <w:color w:val="231F20"/>
                <w:sz w:val="18"/>
              </w:rPr>
              <w:t>larger.</w:t>
            </w:r>
            <w:r>
              <w:rPr>
                <w:rFonts w:ascii="Cambria"/>
                <w:color w:val="231F20"/>
                <w:spacing w:val="22"/>
                <w:sz w:val="18"/>
              </w:rPr>
              <w:t> </w:t>
            </w:r>
            <w:r>
              <w:rPr>
                <w:rFonts w:ascii="Cambria"/>
                <w:color w:val="231F20"/>
                <w:sz w:val="18"/>
              </w:rPr>
              <w:t>People</w:t>
            </w:r>
            <w:r>
              <w:rPr>
                <w:rFonts w:ascii="Cambria"/>
                <w:color w:val="231F20"/>
                <w:spacing w:val="22"/>
                <w:sz w:val="18"/>
              </w:rPr>
              <w:t> </w:t>
            </w:r>
            <w:r>
              <w:rPr>
                <w:rFonts w:ascii="Cambria"/>
                <w:color w:val="231F20"/>
                <w:sz w:val="18"/>
              </w:rPr>
              <w:t>add</w:t>
            </w:r>
            <w:r>
              <w:rPr>
                <w:rFonts w:ascii="Cambria"/>
                <w:color w:val="231F20"/>
                <w:spacing w:val="22"/>
                <w:sz w:val="18"/>
              </w:rPr>
              <w:t> </w:t>
            </w:r>
            <w:r>
              <w:rPr>
                <w:rFonts w:ascii="Cambria"/>
                <w:color w:val="231F20"/>
                <w:sz w:val="18"/>
              </w:rPr>
              <w:t>logic</w:t>
            </w:r>
            <w:r>
              <w:rPr>
                <w:rFonts w:ascii="Cambria"/>
                <w:color w:val="231F20"/>
                <w:spacing w:val="22"/>
                <w:sz w:val="18"/>
              </w:rPr>
              <w:t> </w:t>
            </w:r>
            <w:r>
              <w:rPr>
                <w:rFonts w:ascii="Cambria"/>
                <w:color w:val="231F20"/>
                <w:spacing w:val="-5"/>
                <w:sz w:val="18"/>
              </w:rPr>
              <w:t>to</w:t>
            </w:r>
          </w:p>
        </w:tc>
      </w:tr>
      <w:tr>
        <w:trPr>
          <w:trHeight w:val="219" w:hRule="atLeast"/>
        </w:trPr>
        <w:tc>
          <w:tcPr>
            <w:tcW w:w="6840" w:type="dxa"/>
            <w:shd w:val="clear" w:color="auto" w:fill="E6E7E8"/>
          </w:tcPr>
          <w:p>
            <w:pPr>
              <w:pStyle w:val="TableParagraph"/>
              <w:spacing w:line="200" w:lineRule="exact"/>
              <w:ind w:left="120" w:right="107"/>
              <w:jc w:val="center"/>
              <w:rPr>
                <w:rFonts w:ascii="Cambria"/>
                <w:sz w:val="18"/>
              </w:rPr>
            </w:pPr>
            <w:r>
              <w:rPr>
                <w:rFonts w:ascii="Cambria"/>
                <w:color w:val="231F20"/>
                <w:sz w:val="18"/>
              </w:rPr>
              <w:t>existing</w:t>
            </w:r>
            <w:r>
              <w:rPr>
                <w:rFonts w:ascii="Cambria"/>
                <w:color w:val="231F20"/>
                <w:spacing w:val="14"/>
                <w:sz w:val="18"/>
              </w:rPr>
              <w:t> </w:t>
            </w:r>
            <w:r>
              <w:rPr>
                <w:rFonts w:ascii="Cambria"/>
                <w:color w:val="231F20"/>
                <w:sz w:val="18"/>
              </w:rPr>
              <w:t>methods,</w:t>
            </w:r>
            <w:r>
              <w:rPr>
                <w:rFonts w:ascii="Cambria"/>
                <w:color w:val="231F20"/>
                <w:spacing w:val="15"/>
                <w:sz w:val="18"/>
              </w:rPr>
              <w:t> </w:t>
            </w:r>
            <w:r>
              <w:rPr>
                <w:rFonts w:ascii="Cambria"/>
                <w:color w:val="231F20"/>
                <w:sz w:val="18"/>
              </w:rPr>
              <w:t>and</w:t>
            </w:r>
            <w:r>
              <w:rPr>
                <w:rFonts w:ascii="Cambria"/>
                <w:color w:val="231F20"/>
                <w:spacing w:val="15"/>
                <w:sz w:val="18"/>
              </w:rPr>
              <w:t> </w:t>
            </w:r>
            <w:r>
              <w:rPr>
                <w:rFonts w:ascii="Cambria"/>
                <w:color w:val="231F20"/>
                <w:sz w:val="18"/>
              </w:rPr>
              <w:t>they</w:t>
            </w:r>
            <w:r>
              <w:rPr>
                <w:rFonts w:ascii="Cambria"/>
                <w:color w:val="231F20"/>
                <w:spacing w:val="15"/>
                <w:sz w:val="18"/>
              </w:rPr>
              <w:t> </w:t>
            </w:r>
            <w:r>
              <w:rPr>
                <w:rFonts w:ascii="Cambria"/>
                <w:color w:val="231F20"/>
                <w:sz w:val="18"/>
              </w:rPr>
              <w:t>just</w:t>
            </w:r>
            <w:r>
              <w:rPr>
                <w:rFonts w:ascii="Cambria"/>
                <w:color w:val="231F20"/>
                <w:spacing w:val="14"/>
                <w:sz w:val="18"/>
              </w:rPr>
              <w:t> </w:t>
            </w:r>
            <w:r>
              <w:rPr>
                <w:rFonts w:ascii="Cambria"/>
                <w:color w:val="231F20"/>
                <w:sz w:val="18"/>
              </w:rPr>
              <w:t>continue</w:t>
            </w:r>
            <w:r>
              <w:rPr>
                <w:rFonts w:ascii="Cambria"/>
                <w:color w:val="231F20"/>
                <w:spacing w:val="15"/>
                <w:sz w:val="18"/>
              </w:rPr>
              <w:t> </w:t>
            </w:r>
            <w:r>
              <w:rPr>
                <w:rFonts w:ascii="Cambria"/>
                <w:color w:val="231F20"/>
                <w:sz w:val="18"/>
              </w:rPr>
              <w:t>to</w:t>
            </w:r>
            <w:r>
              <w:rPr>
                <w:rFonts w:ascii="Cambria"/>
                <w:color w:val="231F20"/>
                <w:spacing w:val="15"/>
                <w:sz w:val="18"/>
              </w:rPr>
              <w:t> </w:t>
            </w:r>
            <w:r>
              <w:rPr>
                <w:rFonts w:ascii="Cambria"/>
                <w:color w:val="231F20"/>
                <w:sz w:val="18"/>
              </w:rPr>
              <w:t>grow.</w:t>
            </w:r>
            <w:r>
              <w:rPr>
                <w:rFonts w:ascii="Cambria"/>
                <w:color w:val="231F20"/>
                <w:spacing w:val="15"/>
                <w:sz w:val="18"/>
              </w:rPr>
              <w:t> </w:t>
            </w:r>
            <w:r>
              <w:rPr>
                <w:rFonts w:ascii="Cambria"/>
                <w:color w:val="231F20"/>
                <w:sz w:val="18"/>
              </w:rPr>
              <w:t>As</w:t>
            </w:r>
            <w:r>
              <w:rPr>
                <w:rFonts w:ascii="Cambria"/>
                <w:color w:val="231F20"/>
                <w:spacing w:val="14"/>
                <w:sz w:val="18"/>
              </w:rPr>
              <w:t> </w:t>
            </w:r>
            <w:r>
              <w:rPr>
                <w:rFonts w:ascii="Cambria"/>
                <w:color w:val="231F20"/>
                <w:sz w:val="18"/>
              </w:rPr>
              <w:t>this</w:t>
            </w:r>
            <w:r>
              <w:rPr>
                <w:rFonts w:ascii="Cambria"/>
                <w:color w:val="231F20"/>
                <w:spacing w:val="15"/>
                <w:sz w:val="18"/>
              </w:rPr>
              <w:t> </w:t>
            </w:r>
            <w:r>
              <w:rPr>
                <w:rFonts w:ascii="Cambria"/>
                <w:color w:val="231F20"/>
                <w:sz w:val="18"/>
              </w:rPr>
              <w:t>happens,</w:t>
            </w:r>
            <w:r>
              <w:rPr>
                <w:rFonts w:ascii="Cambria"/>
                <w:color w:val="231F20"/>
                <w:spacing w:val="15"/>
                <w:sz w:val="18"/>
              </w:rPr>
              <w:t> </w:t>
            </w:r>
            <w:r>
              <w:rPr>
                <w:rFonts w:ascii="Cambria"/>
                <w:color w:val="231F20"/>
                <w:sz w:val="18"/>
              </w:rPr>
              <w:t>methods</w:t>
            </w:r>
            <w:r>
              <w:rPr>
                <w:rFonts w:ascii="Cambria"/>
                <w:color w:val="231F20"/>
                <w:spacing w:val="15"/>
                <w:sz w:val="18"/>
              </w:rPr>
              <w:t> </w:t>
            </w:r>
            <w:r>
              <w:rPr>
                <w:rFonts w:ascii="Cambria"/>
                <w:color w:val="231F20"/>
                <w:sz w:val="18"/>
              </w:rPr>
              <w:t>can</w:t>
            </w:r>
            <w:r>
              <w:rPr>
                <w:rFonts w:ascii="Cambria"/>
                <w:color w:val="231F20"/>
                <w:spacing w:val="14"/>
                <w:sz w:val="18"/>
              </w:rPr>
              <w:t> </w:t>
            </w:r>
            <w:r>
              <w:rPr>
                <w:rFonts w:ascii="Cambria"/>
                <w:color w:val="231F20"/>
                <w:spacing w:val="-5"/>
                <w:sz w:val="18"/>
              </w:rPr>
              <w:t>end</w:t>
            </w:r>
          </w:p>
        </w:tc>
      </w:tr>
      <w:tr>
        <w:trPr>
          <w:trHeight w:val="219" w:hRule="atLeast"/>
        </w:trPr>
        <w:tc>
          <w:tcPr>
            <w:tcW w:w="6840" w:type="dxa"/>
            <w:shd w:val="clear" w:color="auto" w:fill="E6E7E8"/>
          </w:tcPr>
          <w:p>
            <w:pPr>
              <w:pStyle w:val="TableParagraph"/>
              <w:spacing w:line="200" w:lineRule="exact"/>
              <w:ind w:left="120" w:right="107"/>
              <w:jc w:val="center"/>
              <w:rPr>
                <w:rFonts w:ascii="Cambria"/>
                <w:sz w:val="18"/>
              </w:rPr>
            </w:pPr>
            <w:r>
              <w:rPr>
                <w:rFonts w:ascii="Cambria"/>
                <w:color w:val="231F20"/>
                <w:sz w:val="18"/>
              </w:rPr>
              <w:t>up</w:t>
            </w:r>
            <w:r>
              <w:rPr>
                <w:rFonts w:ascii="Cambria"/>
                <w:color w:val="231F20"/>
                <w:spacing w:val="10"/>
                <w:sz w:val="18"/>
              </w:rPr>
              <w:t> </w:t>
            </w:r>
            <w:r>
              <w:rPr>
                <w:rFonts w:ascii="Cambria"/>
                <w:color w:val="231F20"/>
                <w:sz w:val="18"/>
              </w:rPr>
              <w:t>doing</w:t>
            </w:r>
            <w:r>
              <w:rPr>
                <w:rFonts w:ascii="Cambria"/>
                <w:color w:val="231F20"/>
                <w:spacing w:val="11"/>
                <w:sz w:val="18"/>
              </w:rPr>
              <w:t> </w:t>
            </w:r>
            <w:r>
              <w:rPr>
                <w:rFonts w:ascii="Cambria"/>
                <w:color w:val="231F20"/>
                <w:sz w:val="18"/>
              </w:rPr>
              <w:t>two</w:t>
            </w:r>
            <w:r>
              <w:rPr>
                <w:rFonts w:ascii="Cambria"/>
                <w:color w:val="231F20"/>
                <w:spacing w:val="11"/>
                <w:sz w:val="18"/>
              </w:rPr>
              <w:t> </w:t>
            </w:r>
            <w:r>
              <w:rPr>
                <w:rFonts w:ascii="Cambria"/>
                <w:color w:val="231F20"/>
                <w:sz w:val="18"/>
              </w:rPr>
              <w:t>or</w:t>
            </w:r>
            <w:r>
              <w:rPr>
                <w:rFonts w:ascii="Cambria"/>
                <w:color w:val="231F20"/>
                <w:spacing w:val="11"/>
                <w:sz w:val="18"/>
              </w:rPr>
              <w:t> </w:t>
            </w:r>
            <w:r>
              <w:rPr>
                <w:rFonts w:ascii="Cambria"/>
                <w:color w:val="231F20"/>
                <w:sz w:val="18"/>
              </w:rPr>
              <w:t>three</w:t>
            </w:r>
            <w:r>
              <w:rPr>
                <w:rFonts w:ascii="Cambria"/>
                <w:color w:val="231F20"/>
                <w:spacing w:val="11"/>
                <w:sz w:val="18"/>
              </w:rPr>
              <w:t> </w:t>
            </w:r>
            <w:r>
              <w:rPr>
                <w:rFonts w:ascii="Cambria"/>
                <w:color w:val="231F20"/>
                <w:sz w:val="18"/>
              </w:rPr>
              <w:t>different</w:t>
            </w:r>
            <w:r>
              <w:rPr>
                <w:rFonts w:ascii="Cambria"/>
                <w:color w:val="231F20"/>
                <w:spacing w:val="11"/>
                <w:sz w:val="18"/>
              </w:rPr>
              <w:t> </w:t>
            </w:r>
            <w:r>
              <w:rPr>
                <w:rFonts w:ascii="Cambria"/>
                <w:color w:val="231F20"/>
                <w:sz w:val="18"/>
              </w:rPr>
              <w:t>distinct</w:t>
            </w:r>
            <w:r>
              <w:rPr>
                <w:rFonts w:ascii="Cambria"/>
                <w:color w:val="231F20"/>
                <w:spacing w:val="10"/>
                <w:sz w:val="18"/>
              </w:rPr>
              <w:t> </w:t>
            </w:r>
            <w:r>
              <w:rPr>
                <w:rFonts w:ascii="Cambria"/>
                <w:color w:val="231F20"/>
                <w:sz w:val="18"/>
              </w:rPr>
              <w:t>things</w:t>
            </w:r>
            <w:r>
              <w:rPr>
                <w:rFonts w:ascii="Cambria"/>
                <w:color w:val="231F20"/>
                <w:spacing w:val="11"/>
                <w:sz w:val="18"/>
              </w:rPr>
              <w:t> </w:t>
            </w:r>
            <w:r>
              <w:rPr>
                <w:rFonts w:ascii="Cambria"/>
                <w:color w:val="231F20"/>
                <w:sz w:val="18"/>
              </w:rPr>
              <w:t>for</w:t>
            </w:r>
            <w:r>
              <w:rPr>
                <w:rFonts w:ascii="Cambria"/>
                <w:color w:val="231F20"/>
                <w:spacing w:val="11"/>
                <w:sz w:val="18"/>
              </w:rPr>
              <w:t> </w:t>
            </w:r>
            <w:r>
              <w:rPr>
                <w:rFonts w:ascii="Cambria"/>
                <w:color w:val="231F20"/>
                <w:sz w:val="18"/>
              </w:rPr>
              <w:t>their</w:t>
            </w:r>
            <w:r>
              <w:rPr>
                <w:rFonts w:ascii="Cambria"/>
                <w:color w:val="231F20"/>
                <w:spacing w:val="11"/>
                <w:sz w:val="18"/>
              </w:rPr>
              <w:t> </w:t>
            </w:r>
            <w:r>
              <w:rPr>
                <w:rFonts w:ascii="Cambria"/>
                <w:color w:val="231F20"/>
                <w:sz w:val="18"/>
              </w:rPr>
              <w:t>callers.</w:t>
            </w:r>
            <w:r>
              <w:rPr>
                <w:rFonts w:ascii="Cambria"/>
                <w:color w:val="231F20"/>
                <w:spacing w:val="11"/>
                <w:sz w:val="18"/>
              </w:rPr>
              <w:t> </w:t>
            </w:r>
            <w:r>
              <w:rPr>
                <w:rFonts w:ascii="Cambria"/>
                <w:color w:val="231F20"/>
                <w:sz w:val="18"/>
              </w:rPr>
              <w:t>In</w:t>
            </w:r>
            <w:r>
              <w:rPr>
                <w:rFonts w:ascii="Cambria"/>
                <w:color w:val="231F20"/>
                <w:spacing w:val="11"/>
                <w:sz w:val="18"/>
              </w:rPr>
              <w:t> </w:t>
            </w:r>
            <w:r>
              <w:rPr>
                <w:rFonts w:ascii="Cambria"/>
                <w:color w:val="231F20"/>
                <w:sz w:val="18"/>
              </w:rPr>
              <w:t>pathological</w:t>
            </w:r>
            <w:r>
              <w:rPr>
                <w:rFonts w:ascii="Cambria"/>
                <w:color w:val="231F20"/>
                <w:spacing w:val="10"/>
                <w:sz w:val="18"/>
              </w:rPr>
              <w:t> </w:t>
            </w:r>
            <w:r>
              <w:rPr>
                <w:rFonts w:ascii="Cambria"/>
                <w:color w:val="231F20"/>
                <w:spacing w:val="-2"/>
                <w:sz w:val="18"/>
              </w:rPr>
              <w:t>cases,</w:t>
            </w:r>
          </w:p>
        </w:tc>
      </w:tr>
      <w:tr>
        <w:trPr>
          <w:trHeight w:val="310" w:hRule="atLeast"/>
        </w:trPr>
        <w:tc>
          <w:tcPr>
            <w:tcW w:w="6840" w:type="dxa"/>
            <w:shd w:val="clear" w:color="auto" w:fill="E6E7E8"/>
          </w:tcPr>
          <w:p>
            <w:pPr>
              <w:pStyle w:val="TableParagraph"/>
              <w:spacing w:line="220" w:lineRule="exact"/>
              <w:ind w:left="68" w:right="107"/>
              <w:jc w:val="center"/>
              <w:rPr>
                <w:rFonts w:ascii="Cambria"/>
                <w:sz w:val="18"/>
              </w:rPr>
            </w:pPr>
            <w:r>
              <w:rPr>
                <w:rFonts w:ascii="Cambria"/>
                <w:color w:val="231F20"/>
                <w:sz w:val="18"/>
              </w:rPr>
              <w:t>they</w:t>
            </w:r>
            <w:r>
              <w:rPr>
                <w:rFonts w:ascii="Cambria"/>
                <w:color w:val="231F20"/>
                <w:spacing w:val="3"/>
                <w:sz w:val="18"/>
              </w:rPr>
              <w:t> </w:t>
            </w:r>
            <w:r>
              <w:rPr>
                <w:rFonts w:ascii="Cambria"/>
                <w:color w:val="231F20"/>
                <w:sz w:val="18"/>
              </w:rPr>
              <w:t>can</w:t>
            </w:r>
            <w:r>
              <w:rPr>
                <w:rFonts w:ascii="Cambria"/>
                <w:color w:val="231F20"/>
                <w:spacing w:val="4"/>
                <w:sz w:val="18"/>
              </w:rPr>
              <w:t> </w:t>
            </w:r>
            <w:r>
              <w:rPr>
                <w:rFonts w:ascii="Cambria"/>
                <w:color w:val="231F20"/>
                <w:sz w:val="18"/>
              </w:rPr>
              <w:t>end</w:t>
            </w:r>
            <w:r>
              <w:rPr>
                <w:rFonts w:ascii="Cambria"/>
                <w:color w:val="231F20"/>
                <w:spacing w:val="4"/>
                <w:sz w:val="18"/>
              </w:rPr>
              <w:t> </w:t>
            </w:r>
            <w:r>
              <w:rPr>
                <w:rFonts w:ascii="Cambria"/>
                <w:color w:val="231F20"/>
                <w:sz w:val="18"/>
              </w:rPr>
              <w:t>up</w:t>
            </w:r>
            <w:r>
              <w:rPr>
                <w:rFonts w:ascii="Cambria"/>
                <w:color w:val="231F20"/>
                <w:spacing w:val="4"/>
                <w:sz w:val="18"/>
              </w:rPr>
              <w:t> </w:t>
            </w:r>
            <w:r>
              <w:rPr>
                <w:rFonts w:ascii="Cambria"/>
                <w:color w:val="231F20"/>
                <w:sz w:val="18"/>
              </w:rPr>
              <w:t>doing</w:t>
            </w:r>
            <w:r>
              <w:rPr>
                <w:rFonts w:ascii="Cambria"/>
                <w:color w:val="231F20"/>
                <w:spacing w:val="4"/>
                <w:sz w:val="18"/>
              </w:rPr>
              <w:t> </w:t>
            </w:r>
            <w:r>
              <w:rPr>
                <w:rFonts w:ascii="Cambria"/>
                <w:color w:val="231F20"/>
                <w:sz w:val="18"/>
              </w:rPr>
              <w:t>tens</w:t>
            </w:r>
            <w:r>
              <w:rPr>
                <w:rFonts w:ascii="Cambria"/>
                <w:color w:val="231F20"/>
                <w:spacing w:val="4"/>
                <w:sz w:val="18"/>
              </w:rPr>
              <w:t> </w:t>
            </w:r>
            <w:r>
              <w:rPr>
                <w:rFonts w:ascii="Cambria"/>
                <w:color w:val="231F20"/>
                <w:sz w:val="18"/>
              </w:rPr>
              <w:t>or</w:t>
            </w:r>
            <w:r>
              <w:rPr>
                <w:rFonts w:ascii="Cambria"/>
                <w:color w:val="231F20"/>
                <w:spacing w:val="3"/>
                <w:sz w:val="18"/>
              </w:rPr>
              <w:t> </w:t>
            </w:r>
            <w:r>
              <w:rPr>
                <w:rFonts w:ascii="Cambria"/>
                <w:color w:val="231F20"/>
                <w:sz w:val="18"/>
              </w:rPr>
              <w:t>hundreds.</w:t>
            </w:r>
            <w:r>
              <w:rPr>
                <w:rFonts w:ascii="Cambria"/>
                <w:color w:val="231F20"/>
                <w:spacing w:val="-1"/>
                <w:sz w:val="18"/>
              </w:rPr>
              <w:t> </w:t>
            </w:r>
            <w:r>
              <w:rPr>
                <w:rFonts w:ascii="Book Antiqua"/>
                <w:i/>
                <w:color w:val="231F20"/>
                <w:sz w:val="18"/>
              </w:rPr>
              <w:t>Extract</w:t>
            </w:r>
            <w:r>
              <w:rPr>
                <w:rFonts w:ascii="Book Antiqua"/>
                <w:i/>
                <w:color w:val="231F20"/>
                <w:spacing w:val="-2"/>
                <w:sz w:val="18"/>
              </w:rPr>
              <w:t> </w:t>
            </w:r>
            <w:r>
              <w:rPr>
                <w:rFonts w:ascii="Book Antiqua"/>
                <w:i/>
                <w:color w:val="231F20"/>
                <w:sz w:val="18"/>
              </w:rPr>
              <w:t>Method</w:t>
            </w:r>
            <w:r>
              <w:rPr>
                <w:rFonts w:ascii="Book Antiqua"/>
                <w:i/>
                <w:color w:val="231F20"/>
                <w:spacing w:val="-4"/>
                <w:sz w:val="18"/>
              </w:rPr>
              <w:t> </w:t>
            </w:r>
            <w:r>
              <w:rPr>
                <w:rFonts w:ascii="Cambria"/>
                <w:color w:val="231F20"/>
                <w:sz w:val="18"/>
              </w:rPr>
              <w:t>is</w:t>
            </w:r>
            <w:r>
              <w:rPr>
                <w:rFonts w:ascii="Cambria"/>
                <w:color w:val="231F20"/>
                <w:spacing w:val="4"/>
                <w:sz w:val="18"/>
              </w:rPr>
              <w:t> </w:t>
            </w:r>
            <w:r>
              <w:rPr>
                <w:rFonts w:ascii="Cambria"/>
                <w:color w:val="231F20"/>
                <w:sz w:val="18"/>
              </w:rPr>
              <w:t>the</w:t>
            </w:r>
            <w:r>
              <w:rPr>
                <w:rFonts w:ascii="Cambria"/>
                <w:color w:val="231F20"/>
                <w:spacing w:val="4"/>
                <w:sz w:val="18"/>
              </w:rPr>
              <w:t> </w:t>
            </w:r>
            <w:r>
              <w:rPr>
                <w:rFonts w:ascii="Cambria"/>
                <w:color w:val="231F20"/>
                <w:sz w:val="18"/>
              </w:rPr>
              <w:t>remedy</w:t>
            </w:r>
            <w:r>
              <w:rPr>
                <w:rFonts w:ascii="Cambria"/>
                <w:color w:val="231F20"/>
                <w:spacing w:val="4"/>
                <w:sz w:val="18"/>
              </w:rPr>
              <w:t> </w:t>
            </w:r>
            <w:r>
              <w:rPr>
                <w:rFonts w:ascii="Cambria"/>
                <w:color w:val="231F20"/>
                <w:sz w:val="18"/>
              </w:rPr>
              <w:t>in</w:t>
            </w:r>
            <w:r>
              <w:rPr>
                <w:rFonts w:ascii="Cambria"/>
                <w:color w:val="231F20"/>
                <w:spacing w:val="4"/>
                <w:sz w:val="18"/>
              </w:rPr>
              <w:t> </w:t>
            </w:r>
            <w:r>
              <w:rPr>
                <w:rFonts w:ascii="Cambria"/>
                <w:color w:val="231F20"/>
                <w:sz w:val="18"/>
              </w:rPr>
              <w:t>these</w:t>
            </w:r>
            <w:r>
              <w:rPr>
                <w:rFonts w:ascii="Cambria"/>
                <w:color w:val="231F20"/>
                <w:spacing w:val="4"/>
                <w:sz w:val="18"/>
              </w:rPr>
              <w:t> </w:t>
            </w:r>
            <w:r>
              <w:rPr>
                <w:rFonts w:ascii="Cambria"/>
                <w:color w:val="231F20"/>
                <w:spacing w:val="-2"/>
                <w:sz w:val="18"/>
              </w:rPr>
              <w:t>cases.</w:t>
            </w:r>
          </w:p>
        </w:tc>
      </w:tr>
    </w:tbl>
    <w:p>
      <w:pPr>
        <w:pStyle w:val="BodyText"/>
        <w:spacing w:line="266" w:lineRule="auto" w:before="125"/>
        <w:ind w:left="100" w:right="115" w:firstLine="240"/>
        <w:jc w:val="both"/>
      </w:pPr>
      <w:r>
        <w:rPr>
          <w:color w:val="231F20"/>
        </w:rPr>
        <w:t>When you want to extract a method, the first thing that you need is a set of tests. If you have tests that thoroughly exercise a method, you can extract </w:t>
      </w:r>
      <w:r>
        <w:rPr>
          <w:color w:val="231F20"/>
        </w:rPr>
        <w:t>meth- ods from it using these steps:</w:t>
      </w:r>
    </w:p>
    <w:p>
      <w:pPr>
        <w:pStyle w:val="ListParagraph"/>
        <w:numPr>
          <w:ilvl w:val="0"/>
          <w:numId w:val="82"/>
        </w:numPr>
        <w:tabs>
          <w:tab w:pos="684" w:val="left" w:leader="none"/>
        </w:tabs>
        <w:spacing w:line="240" w:lineRule="auto" w:before="59" w:after="0"/>
        <w:ind w:left="683" w:right="0" w:hanging="224"/>
        <w:jc w:val="both"/>
        <w:rPr>
          <w:sz w:val="20"/>
        </w:rPr>
      </w:pPr>
      <w:r>
        <w:rPr>
          <w:color w:val="231F20"/>
          <w:sz w:val="20"/>
        </w:rPr>
        <w:t>Identify</w:t>
      </w:r>
      <w:r>
        <w:rPr>
          <w:color w:val="231F20"/>
          <w:spacing w:val="9"/>
          <w:sz w:val="20"/>
        </w:rPr>
        <w:t> </w:t>
      </w:r>
      <w:r>
        <w:rPr>
          <w:color w:val="231F20"/>
          <w:sz w:val="20"/>
        </w:rPr>
        <w:t>the</w:t>
      </w:r>
      <w:r>
        <w:rPr>
          <w:color w:val="231F20"/>
          <w:spacing w:val="10"/>
          <w:sz w:val="20"/>
        </w:rPr>
        <w:t> </w:t>
      </w:r>
      <w:r>
        <w:rPr>
          <w:color w:val="231F20"/>
          <w:sz w:val="20"/>
        </w:rPr>
        <w:t>code</w:t>
      </w:r>
      <w:r>
        <w:rPr>
          <w:color w:val="231F20"/>
          <w:spacing w:val="10"/>
          <w:sz w:val="20"/>
        </w:rPr>
        <w:t> </w:t>
      </w:r>
      <w:r>
        <w:rPr>
          <w:color w:val="231F20"/>
          <w:sz w:val="20"/>
        </w:rPr>
        <w:t>you</w:t>
      </w:r>
      <w:r>
        <w:rPr>
          <w:color w:val="231F20"/>
          <w:spacing w:val="10"/>
          <w:sz w:val="20"/>
        </w:rPr>
        <w:t> </w:t>
      </w:r>
      <w:r>
        <w:rPr>
          <w:color w:val="231F20"/>
          <w:sz w:val="20"/>
        </w:rPr>
        <w:t>want</w:t>
      </w:r>
      <w:r>
        <w:rPr>
          <w:color w:val="231F20"/>
          <w:spacing w:val="10"/>
          <w:sz w:val="20"/>
        </w:rPr>
        <w:t> </w:t>
      </w:r>
      <w:r>
        <w:rPr>
          <w:color w:val="231F20"/>
          <w:sz w:val="20"/>
        </w:rPr>
        <w:t>to</w:t>
      </w:r>
      <w:r>
        <w:rPr>
          <w:color w:val="231F20"/>
          <w:spacing w:val="10"/>
          <w:sz w:val="20"/>
        </w:rPr>
        <w:t> </w:t>
      </w:r>
      <w:r>
        <w:rPr>
          <w:color w:val="231F20"/>
          <w:sz w:val="20"/>
        </w:rPr>
        <w:t>extract,</w:t>
      </w:r>
      <w:r>
        <w:rPr>
          <w:color w:val="231F20"/>
          <w:spacing w:val="9"/>
          <w:sz w:val="20"/>
        </w:rPr>
        <w:t> </w:t>
      </w:r>
      <w:r>
        <w:rPr>
          <w:color w:val="231F20"/>
          <w:sz w:val="20"/>
        </w:rPr>
        <w:t>and</w:t>
      </w:r>
      <w:r>
        <w:rPr>
          <w:color w:val="231F20"/>
          <w:spacing w:val="10"/>
          <w:sz w:val="20"/>
        </w:rPr>
        <w:t> </w:t>
      </w:r>
      <w:r>
        <w:rPr>
          <w:color w:val="231F20"/>
          <w:sz w:val="20"/>
        </w:rPr>
        <w:t>comment</w:t>
      </w:r>
      <w:r>
        <w:rPr>
          <w:color w:val="231F20"/>
          <w:spacing w:val="10"/>
          <w:sz w:val="20"/>
        </w:rPr>
        <w:t> </w:t>
      </w:r>
      <w:r>
        <w:rPr>
          <w:color w:val="231F20"/>
          <w:sz w:val="20"/>
        </w:rPr>
        <w:t>it</w:t>
      </w:r>
      <w:r>
        <w:rPr>
          <w:color w:val="231F20"/>
          <w:spacing w:val="10"/>
          <w:sz w:val="20"/>
        </w:rPr>
        <w:t> </w:t>
      </w:r>
      <w:r>
        <w:rPr>
          <w:color w:val="231F20"/>
          <w:spacing w:val="-4"/>
          <w:sz w:val="20"/>
        </w:rPr>
        <w:t>out.</w:t>
      </w:r>
    </w:p>
    <w:p>
      <w:pPr>
        <w:pStyle w:val="ListParagraph"/>
        <w:numPr>
          <w:ilvl w:val="0"/>
          <w:numId w:val="82"/>
        </w:numPr>
        <w:tabs>
          <w:tab w:pos="684" w:val="left" w:leader="none"/>
        </w:tabs>
        <w:spacing w:line="240" w:lineRule="auto" w:before="126" w:after="0"/>
        <w:ind w:left="683" w:right="0" w:hanging="224"/>
        <w:jc w:val="both"/>
        <w:rPr>
          <w:sz w:val="20"/>
        </w:rPr>
      </w:pPr>
      <w:r>
        <w:rPr>
          <w:color w:val="231F20"/>
          <w:sz w:val="20"/>
        </w:rPr>
        <w:t>Think</w:t>
      </w:r>
      <w:r>
        <w:rPr>
          <w:color w:val="231F20"/>
          <w:spacing w:val="8"/>
          <w:sz w:val="20"/>
        </w:rPr>
        <w:t> </w:t>
      </w:r>
      <w:r>
        <w:rPr>
          <w:color w:val="231F20"/>
          <w:sz w:val="20"/>
        </w:rPr>
        <w:t>of</w:t>
      </w:r>
      <w:r>
        <w:rPr>
          <w:color w:val="231F20"/>
          <w:spacing w:val="8"/>
          <w:sz w:val="20"/>
        </w:rPr>
        <w:t> </w:t>
      </w:r>
      <w:r>
        <w:rPr>
          <w:color w:val="231F20"/>
          <w:sz w:val="20"/>
        </w:rPr>
        <w:t>a</w:t>
      </w:r>
      <w:r>
        <w:rPr>
          <w:color w:val="231F20"/>
          <w:spacing w:val="8"/>
          <w:sz w:val="20"/>
        </w:rPr>
        <w:t> </w:t>
      </w:r>
      <w:r>
        <w:rPr>
          <w:color w:val="231F20"/>
          <w:sz w:val="20"/>
        </w:rPr>
        <w:t>name</w:t>
      </w:r>
      <w:r>
        <w:rPr>
          <w:color w:val="231F20"/>
          <w:spacing w:val="8"/>
          <w:sz w:val="20"/>
        </w:rPr>
        <w:t> </w:t>
      </w:r>
      <w:r>
        <w:rPr>
          <w:color w:val="231F20"/>
          <w:sz w:val="20"/>
        </w:rPr>
        <w:t>for</w:t>
      </w:r>
      <w:r>
        <w:rPr>
          <w:color w:val="231F20"/>
          <w:spacing w:val="8"/>
          <w:sz w:val="20"/>
        </w:rPr>
        <w:t> </w:t>
      </w:r>
      <w:r>
        <w:rPr>
          <w:color w:val="231F20"/>
          <w:sz w:val="20"/>
        </w:rPr>
        <w:t>the</w:t>
      </w:r>
      <w:r>
        <w:rPr>
          <w:color w:val="231F20"/>
          <w:spacing w:val="8"/>
          <w:sz w:val="20"/>
        </w:rPr>
        <w:t> </w:t>
      </w:r>
      <w:r>
        <w:rPr>
          <w:color w:val="231F20"/>
          <w:sz w:val="20"/>
        </w:rPr>
        <w:t>new</w:t>
      </w:r>
      <w:r>
        <w:rPr>
          <w:color w:val="231F20"/>
          <w:spacing w:val="8"/>
          <w:sz w:val="20"/>
        </w:rPr>
        <w:t> </w:t>
      </w:r>
      <w:r>
        <w:rPr>
          <w:color w:val="231F20"/>
          <w:sz w:val="20"/>
        </w:rPr>
        <w:t>method</w:t>
      </w:r>
      <w:r>
        <w:rPr>
          <w:color w:val="231F20"/>
          <w:spacing w:val="8"/>
          <w:sz w:val="20"/>
        </w:rPr>
        <w:t> </w:t>
      </w:r>
      <w:r>
        <w:rPr>
          <w:color w:val="231F20"/>
          <w:sz w:val="20"/>
        </w:rPr>
        <w:t>and</w:t>
      </w:r>
      <w:r>
        <w:rPr>
          <w:color w:val="231F20"/>
          <w:spacing w:val="8"/>
          <w:sz w:val="20"/>
        </w:rPr>
        <w:t> </w:t>
      </w:r>
      <w:r>
        <w:rPr>
          <w:color w:val="231F20"/>
          <w:sz w:val="20"/>
        </w:rPr>
        <w:t>create</w:t>
      </w:r>
      <w:r>
        <w:rPr>
          <w:color w:val="231F20"/>
          <w:spacing w:val="8"/>
          <w:sz w:val="20"/>
        </w:rPr>
        <w:t> </w:t>
      </w:r>
      <w:r>
        <w:rPr>
          <w:color w:val="231F20"/>
          <w:sz w:val="20"/>
        </w:rPr>
        <w:t>it</w:t>
      </w:r>
      <w:r>
        <w:rPr>
          <w:color w:val="231F20"/>
          <w:spacing w:val="8"/>
          <w:sz w:val="20"/>
        </w:rPr>
        <w:t> </w:t>
      </w:r>
      <w:r>
        <w:rPr>
          <w:color w:val="231F20"/>
          <w:sz w:val="20"/>
        </w:rPr>
        <w:t>as</w:t>
      </w:r>
      <w:r>
        <w:rPr>
          <w:color w:val="231F20"/>
          <w:spacing w:val="8"/>
          <w:sz w:val="20"/>
        </w:rPr>
        <w:t> </w:t>
      </w:r>
      <w:r>
        <w:rPr>
          <w:color w:val="231F20"/>
          <w:sz w:val="20"/>
        </w:rPr>
        <w:t>an</w:t>
      </w:r>
      <w:r>
        <w:rPr>
          <w:color w:val="231F20"/>
          <w:spacing w:val="8"/>
          <w:sz w:val="20"/>
        </w:rPr>
        <w:t> </w:t>
      </w:r>
      <w:r>
        <w:rPr>
          <w:color w:val="231F20"/>
          <w:sz w:val="20"/>
        </w:rPr>
        <w:t>empty</w:t>
      </w:r>
      <w:r>
        <w:rPr>
          <w:color w:val="231F20"/>
          <w:spacing w:val="8"/>
          <w:sz w:val="20"/>
        </w:rPr>
        <w:t> </w:t>
      </w:r>
      <w:r>
        <w:rPr>
          <w:color w:val="231F20"/>
          <w:spacing w:val="-2"/>
          <w:sz w:val="20"/>
        </w:rPr>
        <w:t>method.</w:t>
      </w:r>
    </w:p>
    <w:p>
      <w:pPr>
        <w:pStyle w:val="ListParagraph"/>
        <w:numPr>
          <w:ilvl w:val="0"/>
          <w:numId w:val="82"/>
        </w:numPr>
        <w:tabs>
          <w:tab w:pos="684" w:val="left" w:leader="none"/>
        </w:tabs>
        <w:spacing w:line="240" w:lineRule="auto" w:before="125" w:after="0"/>
        <w:ind w:left="683" w:right="0" w:hanging="224"/>
        <w:jc w:val="both"/>
        <w:rPr>
          <w:sz w:val="20"/>
        </w:rPr>
      </w:pPr>
      <w:r>
        <w:rPr>
          <w:color w:val="231F20"/>
          <w:sz w:val="20"/>
        </w:rPr>
        <w:t>Place</w:t>
      </w:r>
      <w:r>
        <w:rPr>
          <w:color w:val="231F20"/>
          <w:spacing w:val="7"/>
          <w:sz w:val="20"/>
        </w:rPr>
        <w:t> </w:t>
      </w:r>
      <w:r>
        <w:rPr>
          <w:color w:val="231F20"/>
          <w:sz w:val="20"/>
        </w:rPr>
        <w:t>a</w:t>
      </w:r>
      <w:r>
        <w:rPr>
          <w:color w:val="231F20"/>
          <w:spacing w:val="7"/>
          <w:sz w:val="20"/>
        </w:rPr>
        <w:t> </w:t>
      </w:r>
      <w:r>
        <w:rPr>
          <w:color w:val="231F20"/>
          <w:sz w:val="20"/>
        </w:rPr>
        <w:t>call</w:t>
      </w:r>
      <w:r>
        <w:rPr>
          <w:color w:val="231F20"/>
          <w:spacing w:val="8"/>
          <w:sz w:val="20"/>
        </w:rPr>
        <w:t> </w:t>
      </w:r>
      <w:r>
        <w:rPr>
          <w:color w:val="231F20"/>
          <w:sz w:val="20"/>
        </w:rPr>
        <w:t>to</w:t>
      </w:r>
      <w:r>
        <w:rPr>
          <w:color w:val="231F20"/>
          <w:spacing w:val="7"/>
          <w:sz w:val="20"/>
        </w:rPr>
        <w:t> </w:t>
      </w:r>
      <w:r>
        <w:rPr>
          <w:color w:val="231F20"/>
          <w:sz w:val="20"/>
        </w:rPr>
        <w:t>the</w:t>
      </w:r>
      <w:r>
        <w:rPr>
          <w:color w:val="231F20"/>
          <w:spacing w:val="7"/>
          <w:sz w:val="20"/>
        </w:rPr>
        <w:t> </w:t>
      </w:r>
      <w:r>
        <w:rPr>
          <w:color w:val="231F20"/>
          <w:sz w:val="20"/>
        </w:rPr>
        <w:t>new</w:t>
      </w:r>
      <w:r>
        <w:rPr>
          <w:color w:val="231F20"/>
          <w:spacing w:val="8"/>
          <w:sz w:val="20"/>
        </w:rPr>
        <w:t> </w:t>
      </w:r>
      <w:r>
        <w:rPr>
          <w:color w:val="231F20"/>
          <w:sz w:val="20"/>
        </w:rPr>
        <w:t>method</w:t>
      </w:r>
      <w:r>
        <w:rPr>
          <w:color w:val="231F20"/>
          <w:spacing w:val="7"/>
          <w:sz w:val="20"/>
        </w:rPr>
        <w:t> </w:t>
      </w:r>
      <w:r>
        <w:rPr>
          <w:color w:val="231F20"/>
          <w:sz w:val="20"/>
        </w:rPr>
        <w:t>in</w:t>
      </w:r>
      <w:r>
        <w:rPr>
          <w:color w:val="231F20"/>
          <w:spacing w:val="7"/>
          <w:sz w:val="20"/>
        </w:rPr>
        <w:t> </w:t>
      </w:r>
      <w:r>
        <w:rPr>
          <w:color w:val="231F20"/>
          <w:sz w:val="20"/>
        </w:rPr>
        <w:t>the</w:t>
      </w:r>
      <w:r>
        <w:rPr>
          <w:color w:val="231F20"/>
          <w:spacing w:val="8"/>
          <w:sz w:val="20"/>
        </w:rPr>
        <w:t> </w:t>
      </w:r>
      <w:r>
        <w:rPr>
          <w:color w:val="231F20"/>
          <w:sz w:val="20"/>
        </w:rPr>
        <w:t>old</w:t>
      </w:r>
      <w:r>
        <w:rPr>
          <w:color w:val="231F20"/>
          <w:spacing w:val="7"/>
          <w:sz w:val="20"/>
        </w:rPr>
        <w:t> </w:t>
      </w:r>
      <w:r>
        <w:rPr>
          <w:color w:val="231F20"/>
          <w:spacing w:val="-2"/>
          <w:sz w:val="20"/>
        </w:rPr>
        <w:t>method.</w:t>
      </w:r>
    </w:p>
    <w:p>
      <w:pPr>
        <w:pStyle w:val="ListParagraph"/>
        <w:numPr>
          <w:ilvl w:val="0"/>
          <w:numId w:val="82"/>
        </w:numPr>
        <w:tabs>
          <w:tab w:pos="684" w:val="left" w:leader="none"/>
        </w:tabs>
        <w:spacing w:line="240" w:lineRule="auto" w:before="126" w:after="0"/>
        <w:ind w:left="683" w:right="0" w:hanging="224"/>
        <w:jc w:val="both"/>
        <w:rPr>
          <w:sz w:val="20"/>
        </w:rPr>
      </w:pPr>
      <w:r>
        <w:rPr>
          <w:color w:val="231F20"/>
          <w:sz w:val="20"/>
        </w:rPr>
        <w:t>Copy</w:t>
      </w:r>
      <w:r>
        <w:rPr>
          <w:color w:val="231F20"/>
          <w:spacing w:val="11"/>
          <w:sz w:val="20"/>
        </w:rPr>
        <w:t> </w:t>
      </w:r>
      <w:r>
        <w:rPr>
          <w:color w:val="231F20"/>
          <w:sz w:val="20"/>
        </w:rPr>
        <w:t>the</w:t>
      </w:r>
      <w:r>
        <w:rPr>
          <w:color w:val="231F20"/>
          <w:spacing w:val="12"/>
          <w:sz w:val="20"/>
        </w:rPr>
        <w:t> </w:t>
      </w:r>
      <w:r>
        <w:rPr>
          <w:color w:val="231F20"/>
          <w:sz w:val="20"/>
        </w:rPr>
        <w:t>code</w:t>
      </w:r>
      <w:r>
        <w:rPr>
          <w:color w:val="231F20"/>
          <w:spacing w:val="12"/>
          <w:sz w:val="20"/>
        </w:rPr>
        <w:t> </w:t>
      </w:r>
      <w:r>
        <w:rPr>
          <w:color w:val="231F20"/>
          <w:sz w:val="20"/>
        </w:rPr>
        <w:t>that</w:t>
      </w:r>
      <w:r>
        <w:rPr>
          <w:color w:val="231F20"/>
          <w:spacing w:val="11"/>
          <w:sz w:val="20"/>
        </w:rPr>
        <w:t> </w:t>
      </w:r>
      <w:r>
        <w:rPr>
          <w:color w:val="231F20"/>
          <w:sz w:val="20"/>
        </w:rPr>
        <w:t>you</w:t>
      </w:r>
      <w:r>
        <w:rPr>
          <w:color w:val="231F20"/>
          <w:spacing w:val="12"/>
          <w:sz w:val="20"/>
        </w:rPr>
        <w:t> </w:t>
      </w:r>
      <w:r>
        <w:rPr>
          <w:color w:val="231F20"/>
          <w:sz w:val="20"/>
        </w:rPr>
        <w:t>want</w:t>
      </w:r>
      <w:r>
        <w:rPr>
          <w:color w:val="231F20"/>
          <w:spacing w:val="12"/>
          <w:sz w:val="20"/>
        </w:rPr>
        <w:t> </w:t>
      </w:r>
      <w:r>
        <w:rPr>
          <w:color w:val="231F20"/>
          <w:sz w:val="20"/>
        </w:rPr>
        <w:t>to</w:t>
      </w:r>
      <w:r>
        <w:rPr>
          <w:color w:val="231F20"/>
          <w:spacing w:val="11"/>
          <w:sz w:val="20"/>
        </w:rPr>
        <w:t> </w:t>
      </w:r>
      <w:r>
        <w:rPr>
          <w:color w:val="231F20"/>
          <w:sz w:val="20"/>
        </w:rPr>
        <w:t>extract</w:t>
      </w:r>
      <w:r>
        <w:rPr>
          <w:color w:val="231F20"/>
          <w:spacing w:val="12"/>
          <w:sz w:val="20"/>
        </w:rPr>
        <w:t> </w:t>
      </w:r>
      <w:r>
        <w:rPr>
          <w:color w:val="231F20"/>
          <w:sz w:val="20"/>
        </w:rPr>
        <w:t>into</w:t>
      </w:r>
      <w:r>
        <w:rPr>
          <w:color w:val="231F20"/>
          <w:spacing w:val="12"/>
          <w:sz w:val="20"/>
        </w:rPr>
        <w:t> </w:t>
      </w:r>
      <w:r>
        <w:rPr>
          <w:color w:val="231F20"/>
          <w:sz w:val="20"/>
        </w:rPr>
        <w:t>the</w:t>
      </w:r>
      <w:r>
        <w:rPr>
          <w:color w:val="231F20"/>
          <w:spacing w:val="11"/>
          <w:sz w:val="20"/>
        </w:rPr>
        <w:t> </w:t>
      </w:r>
      <w:r>
        <w:rPr>
          <w:color w:val="231F20"/>
          <w:sz w:val="20"/>
        </w:rPr>
        <w:t>new</w:t>
      </w:r>
      <w:r>
        <w:rPr>
          <w:color w:val="231F20"/>
          <w:spacing w:val="12"/>
          <w:sz w:val="20"/>
        </w:rPr>
        <w:t> </w:t>
      </w:r>
      <w:r>
        <w:rPr>
          <w:color w:val="231F20"/>
          <w:spacing w:val="-2"/>
          <w:sz w:val="20"/>
        </w:rPr>
        <w:t>method</w:t>
      </w:r>
    </w:p>
    <w:p>
      <w:pPr>
        <w:pStyle w:val="BodyText"/>
        <w:spacing w:before="9"/>
        <w:rPr>
          <w:sz w:val="21"/>
        </w:rPr>
      </w:pPr>
    </w:p>
    <w:p>
      <w:pPr>
        <w:pStyle w:val="Heading7"/>
      </w:pPr>
      <w:r>
        <w:rPr>
          <w:color w:val="231F20"/>
          <w:spacing w:val="-5"/>
        </w:rPr>
        <w:t>415</w:t>
      </w:r>
    </w:p>
    <w:p>
      <w:pPr>
        <w:spacing w:after="0"/>
        <w:sectPr>
          <w:pgSz w:w="7880" w:h="11610"/>
          <w:pgMar w:top="100" w:bottom="280" w:left="560" w:right="260"/>
        </w:sectPr>
      </w:pPr>
    </w:p>
    <w:p>
      <w:pPr>
        <w:pStyle w:val="ListParagraph"/>
        <w:numPr>
          <w:ilvl w:val="0"/>
          <w:numId w:val="82"/>
        </w:numPr>
        <w:tabs>
          <w:tab w:pos="700" w:val="left" w:leader="none"/>
        </w:tabs>
        <w:spacing w:line="235" w:lineRule="auto" w:before="83" w:after="0"/>
        <w:ind w:left="697" w:right="113" w:hanging="225"/>
        <w:jc w:val="left"/>
        <w:rPr>
          <w:sz w:val="20"/>
        </w:rPr>
      </w:pPr>
      <w:r>
        <w:rPr>
          <w:rFonts w:ascii="Book Antiqua" w:hAnsi="Book Antiqua"/>
          <w:i/>
          <w:color w:val="231F20"/>
          <w:sz w:val="20"/>
        </w:rPr>
        <w:t>Lean</w:t>
      </w:r>
      <w:r>
        <w:rPr>
          <w:rFonts w:ascii="Book Antiqua" w:hAnsi="Book Antiqua"/>
          <w:i/>
          <w:color w:val="231F20"/>
          <w:spacing w:val="23"/>
          <w:sz w:val="20"/>
        </w:rPr>
        <w:t> </w:t>
      </w:r>
      <w:r>
        <w:rPr>
          <w:rFonts w:ascii="Book Antiqua" w:hAnsi="Book Antiqua"/>
          <w:i/>
          <w:color w:val="231F20"/>
          <w:sz w:val="20"/>
        </w:rPr>
        <w:t>On</w:t>
      </w:r>
      <w:r>
        <w:rPr>
          <w:rFonts w:ascii="Book Antiqua" w:hAnsi="Book Antiqua"/>
          <w:i/>
          <w:color w:val="231F20"/>
          <w:spacing w:val="23"/>
          <w:sz w:val="20"/>
        </w:rPr>
        <w:t> </w:t>
      </w:r>
      <w:r>
        <w:rPr>
          <w:rFonts w:ascii="Book Antiqua" w:hAnsi="Book Antiqua"/>
          <w:i/>
          <w:color w:val="231F20"/>
          <w:sz w:val="20"/>
        </w:rPr>
        <w:t>the</w:t>
      </w:r>
      <w:r>
        <w:rPr>
          <w:rFonts w:ascii="Book Antiqua" w:hAnsi="Book Antiqua"/>
          <w:i/>
          <w:color w:val="231F20"/>
          <w:spacing w:val="23"/>
          <w:sz w:val="20"/>
        </w:rPr>
        <w:t> </w:t>
      </w:r>
      <w:r>
        <w:rPr>
          <w:rFonts w:ascii="Book Antiqua" w:hAnsi="Book Antiqua"/>
          <w:i/>
          <w:color w:val="231F20"/>
          <w:sz w:val="20"/>
        </w:rPr>
        <w:t>Compiler</w:t>
      </w:r>
      <w:r>
        <w:rPr>
          <w:rFonts w:ascii="Book Antiqua" w:hAnsi="Book Antiqua"/>
          <w:i/>
          <w:color w:val="231F20"/>
          <w:spacing w:val="23"/>
          <w:sz w:val="20"/>
        </w:rPr>
        <w:t> </w:t>
      </w:r>
      <w:r>
        <w:rPr>
          <w:rFonts w:ascii="Book Antiqua" w:hAnsi="Book Antiqua"/>
          <w:i/>
          <w:color w:val="231F20"/>
          <w:sz w:val="20"/>
        </w:rPr>
        <w:t>(315)</w:t>
      </w:r>
      <w:r>
        <w:rPr>
          <w:rFonts w:ascii="Book Antiqua" w:hAnsi="Book Antiqua"/>
          <w:i/>
          <w:color w:val="231F20"/>
          <w:spacing w:val="23"/>
          <w:sz w:val="20"/>
        </w:rPr>
        <w:t> </w:t>
      </w:r>
      <w:r>
        <w:rPr>
          <w:color w:val="231F20"/>
          <w:sz w:val="20"/>
        </w:rPr>
        <w:t>to</w:t>
      </w:r>
      <w:r>
        <w:rPr>
          <w:color w:val="231F20"/>
          <w:spacing w:val="29"/>
          <w:sz w:val="20"/>
        </w:rPr>
        <w:t> </w:t>
      </w:r>
      <w:r>
        <w:rPr>
          <w:color w:val="231F20"/>
          <w:sz w:val="20"/>
        </w:rPr>
        <w:t>find</w:t>
      </w:r>
      <w:r>
        <w:rPr>
          <w:color w:val="231F20"/>
          <w:spacing w:val="29"/>
          <w:sz w:val="20"/>
        </w:rPr>
        <w:t> </w:t>
      </w:r>
      <w:r>
        <w:rPr>
          <w:color w:val="231F20"/>
          <w:sz w:val="20"/>
        </w:rPr>
        <w:t>out</w:t>
      </w:r>
      <w:r>
        <w:rPr>
          <w:color w:val="231F20"/>
          <w:spacing w:val="29"/>
          <w:sz w:val="20"/>
        </w:rPr>
        <w:t> </w:t>
      </w:r>
      <w:r>
        <w:rPr>
          <w:color w:val="231F20"/>
          <w:sz w:val="20"/>
        </w:rPr>
        <w:t>what</w:t>
      </w:r>
      <w:r>
        <w:rPr>
          <w:color w:val="231F20"/>
          <w:spacing w:val="29"/>
          <w:sz w:val="20"/>
        </w:rPr>
        <w:t> </w:t>
      </w:r>
      <w:r>
        <w:rPr>
          <w:color w:val="231F20"/>
          <w:sz w:val="20"/>
        </w:rPr>
        <w:t>parameters</w:t>
      </w:r>
      <w:r>
        <w:rPr>
          <w:color w:val="231F20"/>
          <w:spacing w:val="29"/>
          <w:sz w:val="20"/>
        </w:rPr>
        <w:t> </w:t>
      </w:r>
      <w:r>
        <w:rPr>
          <w:color w:val="231F20"/>
          <w:sz w:val="20"/>
        </w:rPr>
        <w:t>you’ll</w:t>
      </w:r>
      <w:r>
        <w:rPr>
          <w:color w:val="231F20"/>
          <w:spacing w:val="29"/>
          <w:sz w:val="20"/>
        </w:rPr>
        <w:t> </w:t>
      </w:r>
      <w:r>
        <w:rPr>
          <w:color w:val="231F20"/>
          <w:sz w:val="20"/>
        </w:rPr>
        <w:t>have</w:t>
      </w:r>
      <w:r>
        <w:rPr>
          <w:color w:val="231F20"/>
          <w:spacing w:val="29"/>
          <w:sz w:val="20"/>
        </w:rPr>
        <w:t> </w:t>
      </w:r>
      <w:r>
        <w:rPr>
          <w:color w:val="231F20"/>
          <w:sz w:val="20"/>
        </w:rPr>
        <w:t>to pass and what values you’ll have to return.</w:t>
      </w:r>
    </w:p>
    <w:p>
      <w:pPr>
        <w:pStyle w:val="ListParagraph"/>
        <w:numPr>
          <w:ilvl w:val="0"/>
          <w:numId w:val="82"/>
        </w:numPr>
        <w:tabs>
          <w:tab w:pos="744" w:val="left" w:leader="none"/>
        </w:tabs>
        <w:spacing w:line="244" w:lineRule="auto" w:before="125" w:after="0"/>
        <w:ind w:left="697" w:right="113" w:hanging="225"/>
        <w:jc w:val="left"/>
        <w:rPr>
          <w:sz w:val="20"/>
        </w:rPr>
      </w:pPr>
      <w:r>
        <w:rPr/>
        <w:tab/>
      </w:r>
      <w:r>
        <w:rPr>
          <w:color w:val="231F20"/>
          <w:sz w:val="20"/>
        </w:rPr>
        <w:t>Adjust</w:t>
      </w:r>
      <w:r>
        <w:rPr>
          <w:color w:val="231F20"/>
          <w:spacing w:val="40"/>
          <w:sz w:val="20"/>
        </w:rPr>
        <w:t> </w:t>
      </w:r>
      <w:r>
        <w:rPr>
          <w:color w:val="231F20"/>
          <w:sz w:val="20"/>
        </w:rPr>
        <w:t>the</w:t>
      </w:r>
      <w:r>
        <w:rPr>
          <w:color w:val="231F20"/>
          <w:spacing w:val="40"/>
          <w:sz w:val="20"/>
        </w:rPr>
        <w:t> </w:t>
      </w:r>
      <w:r>
        <w:rPr>
          <w:color w:val="231F20"/>
          <w:sz w:val="20"/>
        </w:rPr>
        <w:t>method</w:t>
      </w:r>
      <w:r>
        <w:rPr>
          <w:color w:val="231F20"/>
          <w:spacing w:val="40"/>
          <w:sz w:val="20"/>
        </w:rPr>
        <w:t> </w:t>
      </w:r>
      <w:r>
        <w:rPr>
          <w:color w:val="231F20"/>
          <w:sz w:val="20"/>
        </w:rPr>
        <w:t>declaration</w:t>
      </w:r>
      <w:r>
        <w:rPr>
          <w:color w:val="231F20"/>
          <w:spacing w:val="40"/>
          <w:sz w:val="20"/>
        </w:rPr>
        <w:t> </w:t>
      </w:r>
      <w:r>
        <w:rPr>
          <w:color w:val="231F20"/>
          <w:sz w:val="20"/>
        </w:rPr>
        <w:t>to</w:t>
      </w:r>
      <w:r>
        <w:rPr>
          <w:color w:val="231F20"/>
          <w:spacing w:val="40"/>
          <w:sz w:val="20"/>
        </w:rPr>
        <w:t> </w:t>
      </w:r>
      <w:r>
        <w:rPr>
          <w:color w:val="231F20"/>
          <w:sz w:val="20"/>
        </w:rPr>
        <w:t>accommodate</w:t>
      </w:r>
      <w:r>
        <w:rPr>
          <w:color w:val="231F20"/>
          <w:spacing w:val="40"/>
          <w:sz w:val="20"/>
        </w:rPr>
        <w:t> </w:t>
      </w:r>
      <w:r>
        <w:rPr>
          <w:color w:val="231F20"/>
          <w:sz w:val="20"/>
        </w:rPr>
        <w:t>the</w:t>
      </w:r>
      <w:r>
        <w:rPr>
          <w:color w:val="231F20"/>
          <w:spacing w:val="40"/>
          <w:sz w:val="20"/>
        </w:rPr>
        <w:t> </w:t>
      </w:r>
      <w:r>
        <w:rPr>
          <w:color w:val="231F20"/>
          <w:sz w:val="20"/>
        </w:rPr>
        <w:t>parameters</w:t>
      </w:r>
      <w:r>
        <w:rPr>
          <w:color w:val="231F20"/>
          <w:spacing w:val="51"/>
          <w:sz w:val="20"/>
        </w:rPr>
        <w:t> </w:t>
      </w:r>
      <w:r>
        <w:rPr>
          <w:color w:val="231F20"/>
          <w:sz w:val="20"/>
        </w:rPr>
        <w:t>and return value (if any).</w:t>
      </w:r>
    </w:p>
    <w:p>
      <w:pPr>
        <w:pStyle w:val="ListParagraph"/>
        <w:numPr>
          <w:ilvl w:val="0"/>
          <w:numId w:val="82"/>
        </w:numPr>
        <w:tabs>
          <w:tab w:pos="695" w:val="left" w:leader="none"/>
        </w:tabs>
        <w:spacing w:line="240" w:lineRule="auto" w:before="122" w:after="0"/>
        <w:ind w:left="694" w:right="0" w:hanging="223"/>
        <w:jc w:val="left"/>
        <w:rPr>
          <w:sz w:val="20"/>
        </w:rPr>
      </w:pPr>
      <w:r>
        <w:rPr>
          <w:color w:val="231F20"/>
          <w:sz w:val="20"/>
        </w:rPr>
        <w:t>Run</w:t>
      </w:r>
      <w:r>
        <w:rPr>
          <w:color w:val="231F20"/>
          <w:spacing w:val="19"/>
          <w:sz w:val="20"/>
        </w:rPr>
        <w:t> </w:t>
      </w:r>
      <w:r>
        <w:rPr>
          <w:color w:val="231F20"/>
          <w:sz w:val="20"/>
        </w:rPr>
        <w:t>your</w:t>
      </w:r>
      <w:r>
        <w:rPr>
          <w:color w:val="231F20"/>
          <w:spacing w:val="20"/>
          <w:sz w:val="20"/>
        </w:rPr>
        <w:t> </w:t>
      </w:r>
      <w:r>
        <w:rPr>
          <w:color w:val="231F20"/>
          <w:spacing w:val="-2"/>
          <w:sz w:val="20"/>
        </w:rPr>
        <w:t>tests.</w:t>
      </w:r>
    </w:p>
    <w:p>
      <w:pPr>
        <w:pStyle w:val="ListParagraph"/>
        <w:numPr>
          <w:ilvl w:val="0"/>
          <w:numId w:val="82"/>
        </w:numPr>
        <w:tabs>
          <w:tab w:pos="695" w:val="left" w:leader="none"/>
        </w:tabs>
        <w:spacing w:line="240" w:lineRule="auto" w:before="125" w:after="0"/>
        <w:ind w:left="694" w:right="0" w:hanging="223"/>
        <w:jc w:val="left"/>
        <w:rPr>
          <w:sz w:val="20"/>
        </w:rPr>
      </w:pPr>
      <w:r>
        <w:rPr>
          <w:color w:val="231F20"/>
          <w:sz w:val="20"/>
        </w:rPr>
        <w:t>Delete the</w:t>
      </w:r>
      <w:r>
        <w:rPr>
          <w:color w:val="231F20"/>
          <w:spacing w:val="1"/>
          <w:sz w:val="20"/>
        </w:rPr>
        <w:t> </w:t>
      </w:r>
      <w:r>
        <w:rPr>
          <w:color w:val="231F20"/>
          <w:sz w:val="20"/>
        </w:rPr>
        <w:t>commented-out</w:t>
      </w:r>
      <w:r>
        <w:rPr>
          <w:color w:val="231F20"/>
          <w:spacing w:val="1"/>
          <w:sz w:val="20"/>
        </w:rPr>
        <w:t> </w:t>
      </w:r>
      <w:r>
        <w:rPr>
          <w:color w:val="231F20"/>
          <w:spacing w:val="-2"/>
          <w:sz w:val="20"/>
        </w:rPr>
        <w:t>code.</w:t>
      </w:r>
    </w:p>
    <w:p>
      <w:pPr>
        <w:pStyle w:val="BodyText"/>
        <w:spacing w:before="6"/>
        <w:rPr>
          <w:sz w:val="29"/>
        </w:rPr>
      </w:pPr>
    </w:p>
    <w:p>
      <w:pPr>
        <w:pStyle w:val="BodyText"/>
        <w:ind w:left="352"/>
      </w:pPr>
      <w:r>
        <w:rPr>
          <w:color w:val="231F20"/>
        </w:rPr>
        <w:t>Here</w:t>
      </w:r>
      <w:r>
        <w:rPr>
          <w:color w:val="231F20"/>
          <w:spacing w:val="7"/>
        </w:rPr>
        <w:t> </w:t>
      </w:r>
      <w:r>
        <w:rPr>
          <w:color w:val="231F20"/>
        </w:rPr>
        <w:t>is</w:t>
      </w:r>
      <w:r>
        <w:rPr>
          <w:color w:val="231F20"/>
          <w:spacing w:val="7"/>
        </w:rPr>
        <w:t> </w:t>
      </w:r>
      <w:r>
        <w:rPr>
          <w:color w:val="231F20"/>
        </w:rPr>
        <w:t>a</w:t>
      </w:r>
      <w:r>
        <w:rPr>
          <w:color w:val="231F20"/>
          <w:spacing w:val="8"/>
        </w:rPr>
        <w:t> </w:t>
      </w:r>
      <w:r>
        <w:rPr>
          <w:color w:val="231F20"/>
        </w:rPr>
        <w:t>simple</w:t>
      </w:r>
      <w:r>
        <w:rPr>
          <w:color w:val="231F20"/>
          <w:spacing w:val="7"/>
        </w:rPr>
        <w:t> </w:t>
      </w:r>
      <w:r>
        <w:rPr>
          <w:color w:val="231F20"/>
        </w:rPr>
        <w:t>example</w:t>
      </w:r>
      <w:r>
        <w:rPr>
          <w:color w:val="231F20"/>
          <w:spacing w:val="8"/>
        </w:rPr>
        <w:t> </w:t>
      </w:r>
      <w:r>
        <w:rPr>
          <w:color w:val="231F20"/>
        </w:rPr>
        <w:t>in</w:t>
      </w:r>
      <w:r>
        <w:rPr>
          <w:color w:val="231F20"/>
          <w:spacing w:val="7"/>
        </w:rPr>
        <w:t> </w:t>
      </w:r>
      <w:r>
        <w:rPr>
          <w:color w:val="231F20"/>
          <w:spacing w:val="-2"/>
        </w:rPr>
        <w:t>Java:</w:t>
      </w:r>
    </w:p>
    <w:p>
      <w:pPr>
        <w:spacing w:before="162"/>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before="47"/>
        <w:ind w:left="112" w:right="0" w:firstLine="0"/>
        <w:jc w:val="left"/>
        <w:rPr>
          <w:rFonts w:ascii="Lucida Console"/>
          <w:sz w:val="16"/>
        </w:rPr>
      </w:pPr>
      <w:r>
        <w:rPr>
          <w:rFonts w:ascii="Lucida Console"/>
          <w:color w:val="231F20"/>
          <w:w w:val="99"/>
          <w:sz w:val="16"/>
        </w:rPr>
        <w:t>{</w:t>
      </w:r>
    </w:p>
    <w:p>
      <w:pPr>
        <w:spacing w:line="295" w:lineRule="auto" w:before="36"/>
        <w:ind w:left="672" w:right="330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4"/>
        <w:rPr>
          <w:rFonts w:ascii="Lucida Console"/>
          <w:sz w:val="19"/>
        </w:rPr>
      </w:pPr>
    </w:p>
    <w:p>
      <w:pPr>
        <w:spacing w:before="0"/>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36"/>
        <w:ind w:left="952"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36"/>
        <w:ind w:left="672" w:right="0" w:firstLine="0"/>
        <w:jc w:val="left"/>
        <w:rPr>
          <w:rFonts w:ascii="Lucida Console"/>
          <w:sz w:val="16"/>
        </w:rPr>
      </w:pPr>
      <w:r>
        <w:rPr>
          <w:rFonts w:ascii="Lucida Console"/>
          <w:color w:val="231F20"/>
          <w:w w:val="99"/>
          <w:sz w:val="16"/>
        </w:rPr>
        <w:t>}</w:t>
      </w:r>
    </w:p>
    <w:p>
      <w:pPr>
        <w:spacing w:before="36"/>
        <w:ind w:left="67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before="29"/>
        <w:ind w:left="952" w:right="0" w:firstLine="0"/>
        <w:jc w:val="left"/>
        <w:rPr>
          <w:rFonts w:ascii="Courier New"/>
          <w:b/>
          <w:sz w:val="16"/>
        </w:rPr>
      </w:pPr>
      <w:r>
        <w:rPr>
          <w:rFonts w:ascii="Courier New"/>
          <w:b/>
          <w:color w:val="231F20"/>
          <w:spacing w:val="-24"/>
          <w:sz w:val="16"/>
        </w:rPr>
        <w:t>result</w:t>
      </w:r>
      <w:r>
        <w:rPr>
          <w:rFonts w:ascii="Courier New"/>
          <w:b/>
          <w:color w:val="231F20"/>
          <w:spacing w:val="-45"/>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(amount</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PREMIUM_RATE_ADJ)</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SURCHARGE;</w:t>
      </w:r>
    </w:p>
    <w:p>
      <w:pPr>
        <w:spacing w:after="0"/>
        <w:jc w:val="left"/>
        <w:rPr>
          <w:rFonts w:ascii="Courier New"/>
          <w:sz w:val="16"/>
        </w:rPr>
        <w:sectPr>
          <w:pgSz w:w="7910" w:h="11940"/>
          <w:pgMar w:top="320" w:bottom="280" w:left="220" w:right="620"/>
        </w:sectPr>
      </w:pPr>
    </w:p>
    <w:p>
      <w:pPr>
        <w:pStyle w:val="BodyText"/>
        <w:rPr>
          <w:rFonts w:ascii="Courier New"/>
          <w:b/>
          <w:sz w:val="18"/>
        </w:rPr>
      </w:pPr>
    </w:p>
    <w:p>
      <w:pPr>
        <w:pStyle w:val="BodyText"/>
        <w:spacing w:before="4"/>
        <w:rPr>
          <w:rFonts w:ascii="Courier New"/>
          <w:b/>
          <w:sz w:val="19"/>
        </w:rPr>
      </w:pPr>
    </w:p>
    <w:p>
      <w:pPr>
        <w:spacing w:before="1"/>
        <w:ind w:left="39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31"/>
          <w:sz w:val="16"/>
        </w:rPr>
        <w:t>...</w:t>
      </w:r>
    </w:p>
    <w:p>
      <w:pPr>
        <w:spacing w:before="36"/>
        <w:ind w:left="112" w:right="0" w:firstLine="0"/>
        <w:jc w:val="left"/>
        <w:rPr>
          <w:rFonts w:ascii="Lucida Console"/>
          <w:sz w:val="16"/>
        </w:rPr>
      </w:pPr>
      <w:r>
        <w:rPr>
          <w:rFonts w:ascii="Lucida Console"/>
          <w:color w:val="231F20"/>
          <w:w w:val="99"/>
          <w:sz w:val="16"/>
        </w:rPr>
        <w:t>}</w:t>
      </w:r>
    </w:p>
    <w:p>
      <w:pPr>
        <w:spacing w:before="32"/>
        <w:ind w:left="30" w:right="0" w:firstLine="0"/>
        <w:jc w:val="left"/>
        <w:rPr>
          <w:rFonts w:ascii="Lucida Console"/>
          <w:sz w:val="16"/>
        </w:rPr>
      </w:pPr>
      <w:r>
        <w:rPr/>
        <w:br w:type="column"/>
      </w:r>
      <w:r>
        <w:rPr>
          <w:rFonts w:ascii="Lucida Console"/>
          <w:color w:val="231F20"/>
          <w:spacing w:val="-10"/>
          <w:sz w:val="16"/>
        </w:rPr>
        <w:t>}</w:t>
      </w:r>
    </w:p>
    <w:p>
      <w:pPr>
        <w:spacing w:before="36"/>
        <w:ind w:left="30"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after="0"/>
        <w:jc w:val="left"/>
        <w:rPr>
          <w:rFonts w:ascii="Lucida Console"/>
          <w:sz w:val="16"/>
        </w:rPr>
        <w:sectPr>
          <w:type w:val="continuous"/>
          <w:pgSz w:w="7910" w:h="11940"/>
          <w:pgMar w:top="0" w:bottom="0" w:left="220" w:right="620"/>
          <w:cols w:num="2" w:equalWidth="0">
            <w:col w:w="603" w:space="40"/>
            <w:col w:w="6427"/>
          </w:cols>
        </w:sectPr>
      </w:pPr>
    </w:p>
    <w:p>
      <w:pPr>
        <w:pStyle w:val="BodyText"/>
        <w:spacing w:line="266" w:lineRule="auto" w:before="142"/>
        <w:ind w:left="112" w:right="112" w:firstLine="240"/>
        <w:jc w:val="both"/>
      </w:pPr>
      <w:r>
        <w:rPr>
          <w:color w:val="231F20"/>
        </w:rPr>
        <w:t>The</w:t>
      </w:r>
      <w:r>
        <w:rPr>
          <w:color w:val="231F20"/>
          <w:spacing w:val="-3"/>
        </w:rPr>
        <w:t> </w:t>
      </w:r>
      <w:r>
        <w:rPr>
          <w:color w:val="231F20"/>
        </w:rPr>
        <w:t>logic</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else-statement</w:t>
      </w:r>
      <w:r>
        <w:rPr>
          <w:color w:val="231F20"/>
          <w:spacing w:val="-3"/>
        </w:rPr>
        <w:t> </w:t>
      </w:r>
      <w:r>
        <w:rPr>
          <w:color w:val="231F20"/>
        </w:rPr>
        <w:t>calculates</w:t>
      </w:r>
      <w:r>
        <w:rPr>
          <w:color w:val="231F20"/>
          <w:spacing w:val="-3"/>
        </w:rPr>
        <w:t> </w:t>
      </w:r>
      <w:r>
        <w:rPr>
          <w:color w:val="231F20"/>
        </w:rPr>
        <w:t>the</w:t>
      </w:r>
      <w:r>
        <w:rPr>
          <w:color w:val="231F20"/>
          <w:spacing w:val="-3"/>
        </w:rPr>
        <w:t> </w:t>
      </w:r>
      <w:r>
        <w:rPr>
          <w:color w:val="231F20"/>
        </w:rPr>
        <w:t>handling</w:t>
      </w:r>
      <w:r>
        <w:rPr>
          <w:color w:val="231F20"/>
          <w:spacing w:val="-3"/>
        </w:rPr>
        <w:t> </w:t>
      </w:r>
      <w:r>
        <w:rPr>
          <w:color w:val="231F20"/>
        </w:rPr>
        <w:t>fee</w:t>
      </w:r>
      <w:r>
        <w:rPr>
          <w:color w:val="231F20"/>
          <w:spacing w:val="-3"/>
        </w:rPr>
        <w:t> </w:t>
      </w:r>
      <w:r>
        <w:rPr>
          <w:color w:val="231F20"/>
        </w:rPr>
        <w:t>for</w:t>
      </w:r>
      <w:r>
        <w:rPr>
          <w:color w:val="231F20"/>
          <w:spacing w:val="-3"/>
        </w:rPr>
        <w:t> </w:t>
      </w:r>
      <w:r>
        <w:rPr>
          <w:color w:val="231F20"/>
        </w:rPr>
        <w:t>premium</w:t>
      </w:r>
      <w:r>
        <w:rPr>
          <w:color w:val="231F20"/>
          <w:spacing w:val="-3"/>
        </w:rPr>
        <w:t> </w:t>
      </w:r>
      <w:r>
        <w:rPr>
          <w:color w:val="231F20"/>
        </w:rPr>
        <w:t>reser- vations. We need to use that logic someplace else in our system. Instead of duplicating the code, we can extract it from here and then use it in the other </w:t>
      </w:r>
      <w:r>
        <w:rPr>
          <w:color w:val="231F20"/>
          <w:spacing w:val="-2"/>
        </w:rPr>
        <w:t>place.</w:t>
      </w:r>
    </w:p>
    <w:p>
      <w:pPr>
        <w:pStyle w:val="BodyText"/>
        <w:spacing w:line="233" w:lineRule="exact"/>
        <w:ind w:left="352"/>
        <w:jc w:val="both"/>
      </w:pPr>
      <w:r>
        <w:rPr>
          <w:color w:val="231F20"/>
        </w:rPr>
        <w:t>Here</w:t>
      </w:r>
      <w:r>
        <w:rPr>
          <w:color w:val="231F20"/>
          <w:spacing w:val="1"/>
        </w:rPr>
        <w:t> </w:t>
      </w:r>
      <w:r>
        <w:rPr>
          <w:color w:val="231F20"/>
        </w:rPr>
        <w:t>is</w:t>
      </w:r>
      <w:r>
        <w:rPr>
          <w:color w:val="231F20"/>
          <w:spacing w:val="2"/>
        </w:rPr>
        <w:t> </w:t>
      </w:r>
      <w:r>
        <w:rPr>
          <w:color w:val="231F20"/>
        </w:rPr>
        <w:t>the</w:t>
      </w:r>
      <w:r>
        <w:rPr>
          <w:color w:val="231F20"/>
          <w:spacing w:val="2"/>
        </w:rPr>
        <w:t> </w:t>
      </w:r>
      <w:r>
        <w:rPr>
          <w:color w:val="231F20"/>
        </w:rPr>
        <w:t>first</w:t>
      </w:r>
      <w:r>
        <w:rPr>
          <w:color w:val="231F20"/>
          <w:spacing w:val="2"/>
        </w:rPr>
        <w:t> </w:t>
      </w:r>
      <w:r>
        <w:rPr>
          <w:color w:val="231F20"/>
          <w:spacing w:val="-2"/>
        </w:rPr>
        <w:t>step:</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line="211" w:lineRule="exact" w:before="60"/>
        <w:ind w:left="112" w:right="0" w:firstLine="0"/>
        <w:jc w:val="left"/>
        <w:rPr>
          <w:rFonts w:ascii="Courier New"/>
          <w:sz w:val="20"/>
        </w:rPr>
      </w:pPr>
      <w:r>
        <w:rPr>
          <w:rFonts w:ascii="Courier New"/>
          <w:color w:val="231F20"/>
          <w:sz w:val="20"/>
        </w:rPr>
        <w:t>{</w:t>
      </w:r>
    </w:p>
    <w:p>
      <w:pPr>
        <w:spacing w:line="295" w:lineRule="auto" w:before="22"/>
        <w:ind w:left="672" w:right="330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4"/>
        <w:rPr>
          <w:rFonts w:ascii="Lucida Console"/>
          <w:sz w:val="19"/>
        </w:rPr>
      </w:pPr>
    </w:p>
    <w:p>
      <w:pPr>
        <w:spacing w:before="0"/>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36"/>
        <w:ind w:left="952"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36"/>
        <w:ind w:left="672" w:right="0" w:firstLine="0"/>
        <w:jc w:val="left"/>
        <w:rPr>
          <w:rFonts w:ascii="Lucida Console"/>
          <w:sz w:val="16"/>
        </w:rPr>
      </w:pPr>
      <w:r>
        <w:rPr>
          <w:rFonts w:ascii="Lucida Console"/>
          <w:color w:val="231F20"/>
          <w:w w:val="99"/>
          <w:sz w:val="16"/>
        </w:rPr>
        <w:t>}</w:t>
      </w:r>
    </w:p>
    <w:p>
      <w:pPr>
        <w:spacing w:before="36"/>
        <w:ind w:left="67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181" w:lineRule="exact" w:before="29"/>
        <w:ind w:left="952" w:right="0" w:firstLine="0"/>
        <w:jc w:val="left"/>
        <w:rPr>
          <w:rFonts w:ascii="Courier New"/>
          <w:b/>
          <w:sz w:val="16"/>
        </w:rPr>
      </w:pPr>
      <w:r>
        <w:rPr>
          <w:rFonts w:ascii="Courier New"/>
          <w:b/>
          <w:color w:val="231F20"/>
          <w:spacing w:val="-22"/>
          <w:sz w:val="16"/>
        </w:rPr>
        <w:t>//</w:t>
      </w:r>
      <w:r>
        <w:rPr>
          <w:rFonts w:ascii="Courier New"/>
          <w:b/>
          <w:color w:val="231F20"/>
          <w:spacing w:val="-54"/>
          <w:sz w:val="16"/>
        </w:rPr>
        <w:t> </w:t>
      </w:r>
      <w:r>
        <w:rPr>
          <w:rFonts w:ascii="Courier New"/>
          <w:b/>
          <w:color w:val="231F20"/>
          <w:spacing w:val="-22"/>
          <w:sz w:val="16"/>
        </w:rPr>
        <w:t>result</w:t>
      </w:r>
      <w:r>
        <w:rPr>
          <w:rFonts w:ascii="Courier New"/>
          <w:b/>
          <w:color w:val="231F20"/>
          <w:spacing w:val="-52"/>
          <w:sz w:val="16"/>
        </w:rPr>
        <w:t> </w:t>
      </w:r>
      <w:r>
        <w:rPr>
          <w:rFonts w:ascii="Courier New"/>
          <w:b/>
          <w:color w:val="231F20"/>
          <w:spacing w:val="-22"/>
          <w:sz w:val="16"/>
        </w:rPr>
        <w:t>+=</w:t>
      </w:r>
      <w:r>
        <w:rPr>
          <w:rFonts w:ascii="Courier New"/>
          <w:b/>
          <w:color w:val="231F20"/>
          <w:spacing w:val="-52"/>
          <w:sz w:val="16"/>
        </w:rPr>
        <w:t> </w:t>
      </w:r>
      <w:r>
        <w:rPr>
          <w:rFonts w:ascii="Courier New"/>
          <w:b/>
          <w:color w:val="231F20"/>
          <w:spacing w:val="-22"/>
          <w:sz w:val="16"/>
        </w:rPr>
        <w:t>(amount</w:t>
      </w:r>
      <w:r>
        <w:rPr>
          <w:rFonts w:ascii="Courier New"/>
          <w:b/>
          <w:color w:val="231F20"/>
          <w:spacing w:val="-51"/>
          <w:sz w:val="16"/>
        </w:rPr>
        <w:t> </w:t>
      </w:r>
      <w:r>
        <w:rPr>
          <w:rFonts w:ascii="Courier New"/>
          <w:b/>
          <w:color w:val="231F20"/>
          <w:spacing w:val="-22"/>
          <w:sz w:val="16"/>
        </w:rPr>
        <w:t>*</w:t>
      </w:r>
      <w:r>
        <w:rPr>
          <w:rFonts w:ascii="Courier New"/>
          <w:b/>
          <w:color w:val="231F20"/>
          <w:spacing w:val="-52"/>
          <w:sz w:val="16"/>
        </w:rPr>
        <w:t> </w:t>
      </w:r>
      <w:r>
        <w:rPr>
          <w:rFonts w:ascii="Courier New"/>
          <w:b/>
          <w:color w:val="231F20"/>
          <w:spacing w:val="-22"/>
          <w:sz w:val="16"/>
        </w:rPr>
        <w:t>PREMIUM_RATE_ADJ)</w:t>
      </w:r>
      <w:r>
        <w:rPr>
          <w:rFonts w:ascii="Courier New"/>
          <w:b/>
          <w:color w:val="231F20"/>
          <w:spacing w:val="-52"/>
          <w:sz w:val="16"/>
        </w:rPr>
        <w:t> </w:t>
      </w:r>
      <w:r>
        <w:rPr>
          <w:rFonts w:ascii="Courier New"/>
          <w:b/>
          <w:color w:val="231F20"/>
          <w:spacing w:val="-22"/>
          <w:sz w:val="16"/>
        </w:rPr>
        <w:t>+</w:t>
      </w:r>
      <w:r>
        <w:rPr>
          <w:rFonts w:ascii="Courier New"/>
          <w:b/>
          <w:color w:val="231F20"/>
          <w:spacing w:val="-51"/>
          <w:sz w:val="16"/>
        </w:rPr>
        <w:t> </w:t>
      </w:r>
      <w:r>
        <w:rPr>
          <w:rFonts w:ascii="Courier New"/>
          <w:b/>
          <w:color w:val="231F20"/>
          <w:spacing w:val="-22"/>
          <w:sz w:val="16"/>
        </w:rPr>
        <w:t>SURCHARGE;</w:t>
      </w:r>
    </w:p>
    <w:p>
      <w:pPr>
        <w:spacing w:after="0" w:line="181" w:lineRule="exact"/>
        <w:jc w:val="left"/>
        <w:rPr>
          <w:rFonts w:ascii="Courier New"/>
          <w:sz w:val="16"/>
        </w:rPr>
        <w:sectPr>
          <w:type w:val="continuous"/>
          <w:pgSz w:w="7910" w:h="11940"/>
          <w:pgMar w:top="0" w:bottom="0" w:left="220" w:right="620"/>
        </w:sectPr>
      </w:pPr>
    </w:p>
    <w:p>
      <w:pPr>
        <w:pStyle w:val="BodyText"/>
        <w:rPr>
          <w:rFonts w:ascii="Courier New"/>
          <w:b/>
          <w:sz w:val="18"/>
        </w:rPr>
      </w:pPr>
      <w:r>
        <w:rPr/>
        <w:pict>
          <v:group style="position:absolute;margin-left:-.5pt;margin-top:114.294998pt;width:5.1pt;height:47pt;mso-position-horizontal-relative:page;mso-position-vertical-relative:page;z-index:16251392" id="docshapegroup2536" coordorigin="-10,2286" coordsize="102,940">
            <v:rect style="position:absolute;left:0;top:2295;width:82;height:920" id="docshape2537" filled="true" fillcolor="#231f20" stroked="false">
              <v:fill type="solid"/>
            </v:rect>
            <v:shape style="position:absolute;left:0;top:2295;width:82;height:920" id="docshape2538" coordorigin="0,2296" coordsize="82,920" path="m0,2296l82,2296,82,3216,0,3216e" filled="false" stroked="true" strokeweight="1pt" strokecolor="#231f20">
              <v:path arrowok="t"/>
              <v:stroke dashstyle="solid"/>
            </v:shape>
            <w10:wrap type="none"/>
          </v:group>
        </w:pict>
      </w:r>
    </w:p>
    <w:p>
      <w:pPr>
        <w:pStyle w:val="BodyText"/>
        <w:spacing w:before="7"/>
        <w:rPr>
          <w:rFonts w:ascii="Courier New"/>
          <w:b/>
          <w:sz w:val="18"/>
        </w:rPr>
      </w:pPr>
    </w:p>
    <w:p>
      <w:pPr>
        <w:spacing w:before="0"/>
        <w:ind w:left="392" w:right="0" w:firstLine="0"/>
        <w:jc w:val="left"/>
        <w:rPr>
          <w:rFonts w:ascii="Lucida Console"/>
          <w:sz w:val="16"/>
        </w:rPr>
      </w:pPr>
      <w:r>
        <w:rPr>
          <w:rFonts w:ascii="Lucida Console"/>
          <w:color w:val="231F20"/>
          <w:w w:val="99"/>
          <w:sz w:val="16"/>
        </w:rPr>
        <w:t>}</w:t>
      </w:r>
    </w:p>
    <w:p>
      <w:pPr>
        <w:spacing w:before="36"/>
        <w:ind w:left="392" w:right="0" w:firstLine="0"/>
        <w:jc w:val="left"/>
        <w:rPr>
          <w:rFonts w:ascii="Lucida Console"/>
          <w:sz w:val="16"/>
        </w:rPr>
      </w:pPr>
      <w:r>
        <w:rPr>
          <w:rFonts w:ascii="Lucida Console"/>
          <w:color w:val="231F20"/>
          <w:spacing w:val="-31"/>
          <w:sz w:val="16"/>
        </w:rPr>
        <w:t>...</w:t>
      </w:r>
    </w:p>
    <w:p>
      <w:pPr>
        <w:spacing w:before="36"/>
        <w:ind w:left="112" w:right="0" w:firstLine="0"/>
        <w:jc w:val="left"/>
        <w:rPr>
          <w:rFonts w:ascii="Lucida Console"/>
          <w:sz w:val="16"/>
        </w:rPr>
      </w:pPr>
      <w:r>
        <w:rPr>
          <w:rFonts w:ascii="Lucida Console"/>
          <w:color w:val="231F20"/>
          <w:w w:val="99"/>
          <w:sz w:val="16"/>
        </w:rPr>
        <w:t>}</w:t>
      </w:r>
    </w:p>
    <w:p>
      <w:pPr>
        <w:spacing w:before="23"/>
        <w:ind w:left="30" w:right="0" w:firstLine="0"/>
        <w:jc w:val="left"/>
        <w:rPr>
          <w:rFonts w:ascii="Lucida Console"/>
          <w:sz w:val="16"/>
        </w:rPr>
      </w:pPr>
      <w:r>
        <w:rPr/>
        <w:br w:type="column"/>
      </w:r>
      <w:r>
        <w:rPr>
          <w:rFonts w:ascii="Lucida Console"/>
          <w:color w:val="231F20"/>
          <w:spacing w:val="-10"/>
          <w:sz w:val="16"/>
        </w:rPr>
        <w:t>}</w:t>
      </w:r>
    </w:p>
    <w:p>
      <w:pPr>
        <w:spacing w:before="36"/>
        <w:ind w:left="30"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after="0"/>
        <w:jc w:val="left"/>
        <w:rPr>
          <w:rFonts w:ascii="Lucida Console"/>
          <w:sz w:val="16"/>
        </w:rPr>
        <w:sectPr>
          <w:type w:val="continuous"/>
          <w:pgSz w:w="7910" w:h="11940"/>
          <w:pgMar w:top="0" w:bottom="0" w:left="220" w:right="620"/>
          <w:cols w:num="2" w:equalWidth="0">
            <w:col w:w="603" w:space="40"/>
            <w:col w:w="6427"/>
          </w:cols>
        </w:sectPr>
      </w:pPr>
    </w:p>
    <w:p>
      <w:pPr>
        <w:pStyle w:val="BodyText"/>
        <w:spacing w:line="266" w:lineRule="auto" w:before="39"/>
        <w:ind w:left="100" w:firstLine="240"/>
      </w:pPr>
      <w:r>
        <w:rPr/>
        <w:pict>
          <v:group style="position:absolute;margin-left:387.800995pt;margin-top:96.294998pt;width:6.7pt;height:47pt;mso-position-horizontal-relative:page;mso-position-vertical-relative:page;z-index:16251904" id="docshapegroup2539" coordorigin="7756,1926" coordsize="134,940">
            <v:rect style="position:absolute;left:7766;top:1935;width:114;height:920" id="docshape2540" filled="true" fillcolor="#231f20" stroked="false">
              <v:fill type="solid"/>
            </v:rect>
            <v:shape style="position:absolute;left:7766;top:1935;width:114;height:920" id="docshape2541" coordorigin="7766,1936" coordsize="114,920" path="m7880,2856l7766,2856,7766,1936e" filled="false" stroked="true" strokeweight="1pt" strokecolor="#231f20">
              <v:path arrowok="t"/>
              <v:stroke dashstyle="solid"/>
            </v:shape>
            <w10:wrap type="none"/>
          </v:group>
        </w:pict>
      </w:r>
      <w:r>
        <w:rPr/>
        <w:pict>
          <v:line style="position:absolute;mso-position-horizontal-relative:page;mso-position-vertical-relative:page;z-index:-24198656" from="388.300995pt,96.794998pt" to="393.999995pt,96.794998pt" stroked="true" strokeweight="1pt" strokecolor="#231f20">
            <v:stroke dashstyle="solid"/>
            <w10:wrap type="none"/>
          </v:line>
        </w:pict>
      </w:r>
      <w:r>
        <w:rPr>
          <w:color w:val="231F20"/>
          <w:spacing w:val="-2"/>
        </w:rPr>
        <w:t>We</w:t>
      </w:r>
      <w:r>
        <w:rPr>
          <w:color w:val="231F20"/>
          <w:spacing w:val="4"/>
        </w:rPr>
        <w:t> </w:t>
      </w:r>
      <w:r>
        <w:rPr>
          <w:color w:val="231F20"/>
          <w:spacing w:val="-2"/>
        </w:rPr>
        <w:t>want</w:t>
      </w:r>
      <w:r>
        <w:rPr>
          <w:color w:val="231F20"/>
          <w:spacing w:val="4"/>
        </w:rPr>
        <w:t> </w:t>
      </w:r>
      <w:r>
        <w:rPr>
          <w:color w:val="231F20"/>
          <w:spacing w:val="-2"/>
        </w:rPr>
        <w:t>to</w:t>
      </w:r>
      <w:r>
        <w:rPr>
          <w:color w:val="231F20"/>
          <w:spacing w:val="4"/>
        </w:rPr>
        <w:t> </w:t>
      </w:r>
      <w:r>
        <w:rPr>
          <w:color w:val="231F20"/>
          <w:spacing w:val="-2"/>
        </w:rPr>
        <w:t>call</w:t>
      </w:r>
      <w:r>
        <w:rPr>
          <w:color w:val="231F20"/>
          <w:spacing w:val="4"/>
        </w:rPr>
        <w:t> </w:t>
      </w:r>
      <w:r>
        <w:rPr>
          <w:color w:val="231F20"/>
          <w:spacing w:val="-2"/>
        </w:rPr>
        <w:t>the</w:t>
      </w:r>
      <w:r>
        <w:rPr>
          <w:color w:val="231F20"/>
          <w:spacing w:val="4"/>
        </w:rPr>
        <w:t> </w:t>
      </w:r>
      <w:r>
        <w:rPr>
          <w:color w:val="231F20"/>
          <w:spacing w:val="-2"/>
        </w:rPr>
        <w:t>new</w:t>
      </w:r>
      <w:r>
        <w:rPr>
          <w:color w:val="231F20"/>
          <w:spacing w:val="4"/>
        </w:rPr>
        <w:t> </w:t>
      </w:r>
      <w:r>
        <w:rPr>
          <w:color w:val="231F20"/>
          <w:spacing w:val="-2"/>
        </w:rPr>
        <w:t>method</w:t>
      </w:r>
      <w:r>
        <w:rPr>
          <w:color w:val="231F20"/>
          <w:spacing w:val="3"/>
        </w:rPr>
        <w:t> </w:t>
      </w:r>
      <w:r>
        <w:rPr>
          <w:rFonts w:ascii="Lucida Console"/>
          <w:color w:val="231F20"/>
          <w:spacing w:val="-2"/>
          <w:sz w:val="19"/>
        </w:rPr>
        <w:t>getPremiumFee</w:t>
      </w:r>
      <w:r>
        <w:rPr>
          <w:color w:val="231F20"/>
          <w:spacing w:val="-2"/>
        </w:rPr>
        <w:t>,</w:t>
      </w:r>
      <w:r>
        <w:rPr>
          <w:color w:val="231F20"/>
          <w:spacing w:val="5"/>
        </w:rPr>
        <w:t> </w:t>
      </w:r>
      <w:r>
        <w:rPr>
          <w:color w:val="231F20"/>
          <w:spacing w:val="-2"/>
        </w:rPr>
        <w:t>so</w:t>
      </w:r>
      <w:r>
        <w:rPr>
          <w:color w:val="231F20"/>
          <w:spacing w:val="4"/>
        </w:rPr>
        <w:t> </w:t>
      </w:r>
      <w:r>
        <w:rPr>
          <w:color w:val="231F20"/>
          <w:spacing w:val="-2"/>
        </w:rPr>
        <w:t>we</w:t>
      </w:r>
      <w:r>
        <w:rPr>
          <w:color w:val="231F20"/>
          <w:spacing w:val="4"/>
        </w:rPr>
        <w:t> </w:t>
      </w:r>
      <w:r>
        <w:rPr>
          <w:color w:val="231F20"/>
          <w:spacing w:val="-2"/>
        </w:rPr>
        <w:t>add</w:t>
      </w:r>
      <w:r>
        <w:rPr>
          <w:color w:val="231F20"/>
          <w:spacing w:val="4"/>
        </w:rPr>
        <w:t> </w:t>
      </w:r>
      <w:r>
        <w:rPr>
          <w:color w:val="231F20"/>
          <w:spacing w:val="-2"/>
        </w:rPr>
        <w:t>the</w:t>
      </w:r>
      <w:r>
        <w:rPr>
          <w:color w:val="231F20"/>
          <w:spacing w:val="4"/>
        </w:rPr>
        <w:t> </w:t>
      </w:r>
      <w:r>
        <w:rPr>
          <w:color w:val="231F20"/>
          <w:spacing w:val="-2"/>
        </w:rPr>
        <w:t>new</w:t>
      </w:r>
      <w:r>
        <w:rPr>
          <w:color w:val="231F20"/>
          <w:spacing w:val="4"/>
        </w:rPr>
        <w:t> </w:t>
      </w:r>
      <w:r>
        <w:rPr>
          <w:color w:val="231F20"/>
          <w:spacing w:val="-2"/>
        </w:rPr>
        <w:t>method </w:t>
      </w:r>
      <w:r>
        <w:rPr>
          <w:color w:val="231F20"/>
        </w:rPr>
        <w:t>and its call:</w:t>
      </w:r>
    </w:p>
    <w:p>
      <w:pPr>
        <w:spacing w:before="137"/>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337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5"/>
        <w:rPr>
          <w:rFonts w:ascii="Lucida Console"/>
        </w:rPr>
      </w:pPr>
    </w:p>
    <w:p>
      <w:pPr>
        <w:spacing w:before="0"/>
        <w:ind w:left="661"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46"/>
        <w:ind w:left="941"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273" w:lineRule="auto" w:before="35"/>
        <w:ind w:left="941" w:right="2393" w:firstLine="0"/>
        <w:jc w:val="left"/>
        <w:rPr>
          <w:rFonts w:ascii="Courier New"/>
          <w:b/>
          <w:sz w:val="16"/>
        </w:rPr>
      </w:pP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result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(amount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PREMIUM_RATE_ADJ)</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SURCHARGE; </w:t>
      </w:r>
      <w:r>
        <w:rPr>
          <w:rFonts w:ascii="Courier New"/>
          <w:b/>
          <w:color w:val="231F20"/>
          <w:spacing w:val="-18"/>
          <w:sz w:val="16"/>
        </w:rPr>
        <w:t>result</w:t>
      </w:r>
      <w:r>
        <w:rPr>
          <w:rFonts w:ascii="Courier New"/>
          <w:b/>
          <w:color w:val="231F20"/>
          <w:spacing w:val="-53"/>
          <w:sz w:val="16"/>
        </w:rPr>
        <w:t> </w:t>
      </w:r>
      <w:r>
        <w:rPr>
          <w:rFonts w:ascii="Courier New"/>
          <w:b/>
          <w:color w:val="231F20"/>
          <w:spacing w:val="-18"/>
          <w:sz w:val="16"/>
        </w:rPr>
        <w:t>+=</w:t>
      </w:r>
      <w:r>
        <w:rPr>
          <w:rFonts w:ascii="Courier New"/>
          <w:b/>
          <w:color w:val="231F20"/>
          <w:spacing w:val="-53"/>
          <w:sz w:val="16"/>
        </w:rPr>
        <w:t> </w:t>
      </w:r>
      <w:r>
        <w:rPr>
          <w:rFonts w:ascii="Courier New"/>
          <w:b/>
          <w:color w:val="231F20"/>
          <w:spacing w:val="-18"/>
          <w:sz w:val="16"/>
        </w:rPr>
        <w:t>getPremiumFee();</w:t>
      </w:r>
    </w:p>
    <w:p>
      <w:pPr>
        <w:spacing w:before="10"/>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81"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8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getPremiumFee()</w:t>
      </w:r>
      <w:r>
        <w:rPr>
          <w:rFonts w:ascii="Lucida Console"/>
          <w:color w:val="231F20"/>
          <w:spacing w:val="-44"/>
          <w:sz w:val="16"/>
        </w:rPr>
        <w:t> </w:t>
      </w:r>
      <w:r>
        <w:rPr>
          <w:rFonts w:ascii="Lucida Console"/>
          <w:color w:val="231F20"/>
          <w:spacing w:val="-26"/>
          <w:sz w:val="16"/>
        </w:rPr>
        <w:t>{</w:t>
      </w:r>
    </w:p>
    <w:p>
      <w:pPr>
        <w:spacing w:before="47"/>
        <w:ind w:left="381" w:right="0" w:firstLine="0"/>
        <w:jc w:val="left"/>
        <w:rPr>
          <w:rFonts w:ascii="Lucida Console"/>
          <w:sz w:val="16"/>
        </w:rPr>
      </w:pPr>
      <w:r>
        <w:rPr>
          <w:rFonts w:ascii="Lucida Console"/>
          <w:color w:val="231F20"/>
          <w:w w:val="99"/>
          <w:sz w:val="16"/>
        </w:rPr>
        <w:t>}</w:t>
      </w:r>
    </w:p>
    <w:p>
      <w:pPr>
        <w:spacing w:before="46"/>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rPr>
        <w:t>Next</w:t>
      </w:r>
      <w:r>
        <w:rPr>
          <w:color w:val="231F20"/>
          <w:spacing w:val="8"/>
        </w:rPr>
        <w:t> </w:t>
      </w:r>
      <w:r>
        <w:rPr>
          <w:color w:val="231F20"/>
        </w:rPr>
        <w:t>we</w:t>
      </w:r>
      <w:r>
        <w:rPr>
          <w:color w:val="231F20"/>
          <w:spacing w:val="9"/>
        </w:rPr>
        <w:t> </w:t>
      </w:r>
      <w:r>
        <w:rPr>
          <w:color w:val="231F20"/>
        </w:rPr>
        <w:t>copy</w:t>
      </w:r>
      <w:r>
        <w:rPr>
          <w:color w:val="231F20"/>
          <w:spacing w:val="9"/>
        </w:rPr>
        <w:t> </w:t>
      </w:r>
      <w:r>
        <w:rPr>
          <w:color w:val="231F20"/>
        </w:rPr>
        <w:t>the</w:t>
      </w:r>
      <w:r>
        <w:rPr>
          <w:color w:val="231F20"/>
          <w:spacing w:val="8"/>
        </w:rPr>
        <w:t> </w:t>
      </w:r>
      <w:r>
        <w:rPr>
          <w:color w:val="231F20"/>
        </w:rPr>
        <w:t>old</w:t>
      </w:r>
      <w:r>
        <w:rPr>
          <w:color w:val="231F20"/>
          <w:spacing w:val="9"/>
        </w:rPr>
        <w:t> </w:t>
      </w:r>
      <w:r>
        <w:rPr>
          <w:color w:val="231F20"/>
        </w:rPr>
        <w:t>code</w:t>
      </w:r>
      <w:r>
        <w:rPr>
          <w:color w:val="231F20"/>
          <w:spacing w:val="9"/>
        </w:rPr>
        <w:t> </w:t>
      </w:r>
      <w:r>
        <w:rPr>
          <w:color w:val="231F20"/>
        </w:rPr>
        <w:t>into</w:t>
      </w:r>
      <w:r>
        <w:rPr>
          <w:color w:val="231F20"/>
          <w:spacing w:val="8"/>
        </w:rPr>
        <w:t> </w:t>
      </w:r>
      <w:r>
        <w:rPr>
          <w:color w:val="231F20"/>
        </w:rPr>
        <w:t>the</w:t>
      </w:r>
      <w:r>
        <w:rPr>
          <w:color w:val="231F20"/>
          <w:spacing w:val="9"/>
        </w:rPr>
        <w:t> </w:t>
      </w:r>
      <w:r>
        <w:rPr>
          <w:color w:val="231F20"/>
        </w:rPr>
        <w:t>new</w:t>
      </w:r>
      <w:r>
        <w:rPr>
          <w:color w:val="231F20"/>
          <w:spacing w:val="9"/>
        </w:rPr>
        <w:t> </w:t>
      </w:r>
      <w:r>
        <w:rPr>
          <w:color w:val="231F20"/>
        </w:rPr>
        <w:t>method</w:t>
      </w:r>
      <w:r>
        <w:rPr>
          <w:color w:val="231F20"/>
          <w:spacing w:val="8"/>
        </w:rPr>
        <w:t> </w:t>
      </w:r>
      <w:r>
        <w:rPr>
          <w:color w:val="231F20"/>
        </w:rPr>
        <w:t>and</w:t>
      </w:r>
      <w:r>
        <w:rPr>
          <w:color w:val="231F20"/>
          <w:spacing w:val="9"/>
        </w:rPr>
        <w:t> </w:t>
      </w:r>
      <w:r>
        <w:rPr>
          <w:color w:val="231F20"/>
        </w:rPr>
        <w:t>see</w:t>
      </w:r>
      <w:r>
        <w:rPr>
          <w:color w:val="231F20"/>
          <w:spacing w:val="9"/>
        </w:rPr>
        <w:t> </w:t>
      </w:r>
      <w:r>
        <w:rPr>
          <w:color w:val="231F20"/>
        </w:rPr>
        <w:t>if</w:t>
      </w:r>
      <w:r>
        <w:rPr>
          <w:color w:val="231F20"/>
          <w:spacing w:val="8"/>
        </w:rPr>
        <w:t> </w:t>
      </w:r>
      <w:r>
        <w:rPr>
          <w:color w:val="231F20"/>
        </w:rPr>
        <w:t>it</w:t>
      </w:r>
      <w:r>
        <w:rPr>
          <w:color w:val="231F20"/>
          <w:spacing w:val="9"/>
        </w:rPr>
        <w:t> </w:t>
      </w:r>
      <w:r>
        <w:rPr>
          <w:color w:val="231F20"/>
          <w:spacing w:val="-2"/>
        </w:rPr>
        <w:t>compiles:</w:t>
      </w:r>
    </w:p>
    <w:p>
      <w:pPr>
        <w:pStyle w:val="BodyText"/>
        <w:spacing w:before="11"/>
        <w:rPr>
          <w:sz w:val="13"/>
        </w:rPr>
      </w:pPr>
    </w:p>
    <w:p>
      <w:pPr>
        <w:spacing w:before="0"/>
        <w:ind w:left="101"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before="46"/>
        <w:ind w:left="101" w:right="0" w:firstLine="0"/>
        <w:jc w:val="left"/>
        <w:rPr>
          <w:rFonts w:ascii="Lucida Console"/>
          <w:sz w:val="16"/>
        </w:rPr>
      </w:pPr>
      <w:r>
        <w:rPr>
          <w:rFonts w:ascii="Lucida Console"/>
          <w:color w:val="231F20"/>
          <w:w w:val="99"/>
          <w:sz w:val="16"/>
        </w:rPr>
        <w:t>{</w:t>
      </w:r>
    </w:p>
    <w:p>
      <w:pPr>
        <w:spacing w:line="309" w:lineRule="auto" w:before="46"/>
        <w:ind w:left="661" w:right="337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5"/>
        <w:rPr>
          <w:rFonts w:ascii="Lucida Console"/>
        </w:rPr>
      </w:pPr>
    </w:p>
    <w:p>
      <w:pPr>
        <w:spacing w:before="0"/>
        <w:ind w:left="661"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46"/>
        <w:ind w:left="941"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46"/>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273" w:lineRule="auto" w:before="35"/>
        <w:ind w:left="941" w:right="2393" w:firstLine="0"/>
        <w:jc w:val="left"/>
        <w:rPr>
          <w:rFonts w:ascii="Courier New"/>
          <w:b/>
          <w:sz w:val="16"/>
        </w:rPr>
      </w:pP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result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(amount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PREMIUM_RATE_ADJ)</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SURCHARGE; </w:t>
      </w:r>
      <w:r>
        <w:rPr>
          <w:rFonts w:ascii="Courier New"/>
          <w:b/>
          <w:color w:val="231F20"/>
          <w:spacing w:val="-18"/>
          <w:sz w:val="16"/>
        </w:rPr>
        <w:t>result</w:t>
      </w:r>
      <w:r>
        <w:rPr>
          <w:rFonts w:ascii="Courier New"/>
          <w:b/>
          <w:color w:val="231F20"/>
          <w:spacing w:val="-53"/>
          <w:sz w:val="16"/>
        </w:rPr>
        <w:t> </w:t>
      </w:r>
      <w:r>
        <w:rPr>
          <w:rFonts w:ascii="Courier New"/>
          <w:b/>
          <w:color w:val="231F20"/>
          <w:spacing w:val="-18"/>
          <w:sz w:val="16"/>
        </w:rPr>
        <w:t>+=</w:t>
      </w:r>
      <w:r>
        <w:rPr>
          <w:rFonts w:ascii="Courier New"/>
          <w:b/>
          <w:color w:val="231F20"/>
          <w:spacing w:val="-53"/>
          <w:sz w:val="16"/>
        </w:rPr>
        <w:t> </w:t>
      </w:r>
      <w:r>
        <w:rPr>
          <w:rFonts w:ascii="Courier New"/>
          <w:b/>
          <w:color w:val="231F20"/>
          <w:spacing w:val="-18"/>
          <w:sz w:val="16"/>
        </w:rPr>
        <w:t>getPremiumFee();</w:t>
      </w:r>
    </w:p>
    <w:p>
      <w:pPr>
        <w:spacing w:before="10"/>
        <w:ind w:left="661" w:right="0" w:firstLine="0"/>
        <w:jc w:val="left"/>
        <w:rPr>
          <w:rFonts w:ascii="Lucida Console"/>
          <w:sz w:val="16"/>
        </w:rPr>
      </w:pPr>
      <w:r>
        <w:rPr>
          <w:rFonts w:ascii="Lucida Console"/>
          <w:color w:val="231F20"/>
          <w:w w:val="99"/>
          <w:sz w:val="16"/>
        </w:rPr>
        <w:t>}</w:t>
      </w:r>
    </w:p>
    <w:p>
      <w:pPr>
        <w:spacing w:before="46"/>
        <w:ind w:left="661"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7"/>
        <w:ind w:left="381" w:right="0" w:firstLine="0"/>
        <w:jc w:val="left"/>
        <w:rPr>
          <w:rFonts w:ascii="Lucida Console"/>
          <w:sz w:val="16"/>
        </w:rPr>
      </w:pPr>
      <w:r>
        <w:rPr>
          <w:rFonts w:ascii="Lucida Console"/>
          <w:color w:val="231F20"/>
          <w:w w:val="99"/>
          <w:sz w:val="16"/>
        </w:rPr>
        <w:t>}</w:t>
      </w:r>
    </w:p>
    <w:p>
      <w:pPr>
        <w:pStyle w:val="BodyText"/>
        <w:spacing w:before="9"/>
        <w:rPr>
          <w:rFonts w:ascii="Lucida Console"/>
          <w:sz w:val="12"/>
        </w:rPr>
      </w:pPr>
    </w:p>
    <w:p>
      <w:pPr>
        <w:spacing w:before="123"/>
        <w:ind w:left="381"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getPremiumFee()</w:t>
      </w:r>
      <w:r>
        <w:rPr>
          <w:rFonts w:ascii="Lucida Console"/>
          <w:color w:val="231F20"/>
          <w:spacing w:val="-44"/>
          <w:sz w:val="16"/>
        </w:rPr>
        <w:t> </w:t>
      </w:r>
      <w:r>
        <w:rPr>
          <w:rFonts w:ascii="Lucida Console"/>
          <w:color w:val="231F20"/>
          <w:spacing w:val="-26"/>
          <w:sz w:val="16"/>
        </w:rPr>
        <w:t>{</w:t>
      </w:r>
    </w:p>
    <w:p>
      <w:pPr>
        <w:spacing w:before="39"/>
        <w:ind w:left="661" w:right="0" w:firstLine="0"/>
        <w:jc w:val="left"/>
        <w:rPr>
          <w:rFonts w:ascii="Courier New"/>
          <w:b/>
          <w:sz w:val="16"/>
        </w:rPr>
      </w:pPr>
      <w:r>
        <w:rPr>
          <w:rFonts w:ascii="Courier New"/>
          <w:b/>
          <w:color w:val="231F20"/>
          <w:spacing w:val="-24"/>
          <w:sz w:val="16"/>
        </w:rPr>
        <w:t>result</w:t>
      </w:r>
      <w:r>
        <w:rPr>
          <w:rFonts w:ascii="Courier New"/>
          <w:b/>
          <w:color w:val="231F20"/>
          <w:spacing w:val="-45"/>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(amount</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PREMIUM_RATE_ADJ)</w:t>
      </w:r>
      <w:r>
        <w:rPr>
          <w:rFonts w:ascii="Courier New"/>
          <w:b/>
          <w:color w:val="231F20"/>
          <w:spacing w:val="-43"/>
          <w:sz w:val="16"/>
        </w:rPr>
        <w:t> </w:t>
      </w:r>
      <w:r>
        <w:rPr>
          <w:rFonts w:ascii="Courier New"/>
          <w:b/>
          <w:color w:val="231F20"/>
          <w:spacing w:val="-24"/>
          <w:sz w:val="16"/>
        </w:rPr>
        <w:t>+</w:t>
      </w:r>
      <w:r>
        <w:rPr>
          <w:rFonts w:ascii="Courier New"/>
          <w:b/>
          <w:color w:val="231F20"/>
          <w:spacing w:val="-43"/>
          <w:sz w:val="16"/>
        </w:rPr>
        <w:t> </w:t>
      </w:r>
      <w:r>
        <w:rPr>
          <w:rFonts w:ascii="Courier New"/>
          <w:b/>
          <w:color w:val="231F20"/>
          <w:spacing w:val="-24"/>
          <w:sz w:val="16"/>
        </w:rPr>
        <w:t>SURCHARGE;</w:t>
      </w:r>
    </w:p>
    <w:p>
      <w:pPr>
        <w:spacing w:before="31"/>
        <w:ind w:left="381" w:right="0" w:firstLine="0"/>
        <w:jc w:val="left"/>
        <w:rPr>
          <w:rFonts w:ascii="Lucida Console"/>
          <w:sz w:val="16"/>
        </w:rPr>
      </w:pPr>
      <w:r>
        <w:rPr>
          <w:rFonts w:ascii="Lucida Console"/>
          <w:color w:val="231F20"/>
          <w:w w:val="99"/>
          <w:sz w:val="16"/>
        </w:rPr>
        <w:t>}</w:t>
      </w:r>
    </w:p>
    <w:p>
      <w:pPr>
        <w:spacing w:before="47"/>
        <w:ind w:left="381" w:right="0" w:firstLine="0"/>
        <w:jc w:val="left"/>
        <w:rPr>
          <w:rFonts w:ascii="Lucida Console"/>
          <w:sz w:val="16"/>
        </w:rPr>
      </w:pPr>
      <w:r>
        <w:rPr>
          <w:rFonts w:ascii="Lucida Console"/>
          <w:color w:val="231F20"/>
          <w:spacing w:val="-5"/>
          <w:sz w:val="16"/>
        </w:rPr>
        <w:t>...</w:t>
      </w:r>
    </w:p>
    <w:p>
      <w:pPr>
        <w:spacing w:before="46"/>
        <w:ind w:left="101" w:right="0" w:firstLine="0"/>
        <w:jc w:val="left"/>
        <w:rPr>
          <w:rFonts w:ascii="Lucida Console"/>
          <w:sz w:val="16"/>
        </w:rPr>
      </w:pPr>
      <w:r>
        <w:rPr>
          <w:rFonts w:ascii="Lucida Console"/>
          <w:color w:val="231F20"/>
          <w:w w:val="99"/>
          <w:sz w:val="16"/>
        </w:rPr>
        <w:t>}</w:t>
      </w:r>
    </w:p>
    <w:p>
      <w:pPr>
        <w:pStyle w:val="BodyText"/>
        <w:spacing w:before="141"/>
        <w:ind w:left="341"/>
      </w:pPr>
      <w:r>
        <w:rPr>
          <w:color w:val="231F20"/>
          <w:spacing w:val="-2"/>
        </w:rPr>
        <w:t>It</w:t>
      </w:r>
      <w:r>
        <w:rPr>
          <w:color w:val="231F20"/>
          <w:spacing w:val="26"/>
        </w:rPr>
        <w:t> </w:t>
      </w:r>
      <w:r>
        <w:rPr>
          <w:color w:val="231F20"/>
          <w:spacing w:val="-2"/>
        </w:rPr>
        <w:t>doesn’t.</w:t>
      </w:r>
      <w:r>
        <w:rPr>
          <w:color w:val="231F20"/>
          <w:spacing w:val="27"/>
        </w:rPr>
        <w:t> </w:t>
      </w:r>
      <w:r>
        <w:rPr>
          <w:color w:val="231F20"/>
          <w:spacing w:val="-2"/>
        </w:rPr>
        <w:t>The</w:t>
      </w:r>
      <w:r>
        <w:rPr>
          <w:color w:val="231F20"/>
          <w:spacing w:val="27"/>
        </w:rPr>
        <w:t> </w:t>
      </w:r>
      <w:r>
        <w:rPr>
          <w:color w:val="231F20"/>
          <w:spacing w:val="-2"/>
        </w:rPr>
        <w:t>code</w:t>
      </w:r>
      <w:r>
        <w:rPr>
          <w:color w:val="231F20"/>
          <w:spacing w:val="35"/>
        </w:rPr>
        <w:t> </w:t>
      </w:r>
      <w:r>
        <w:rPr>
          <w:color w:val="231F20"/>
          <w:spacing w:val="-2"/>
        </w:rPr>
        <w:t>uses</w:t>
      </w:r>
      <w:r>
        <w:rPr>
          <w:color w:val="231F20"/>
          <w:spacing w:val="38"/>
        </w:rPr>
        <w:t> </w:t>
      </w:r>
      <w:r>
        <w:rPr>
          <w:color w:val="231F20"/>
          <w:spacing w:val="-2"/>
        </w:rPr>
        <w:t>variables</w:t>
      </w:r>
      <w:r>
        <w:rPr>
          <w:color w:val="231F20"/>
          <w:spacing w:val="38"/>
        </w:rPr>
        <w:t> </w:t>
      </w:r>
      <w:r>
        <w:rPr>
          <w:color w:val="231F20"/>
          <w:spacing w:val="-2"/>
        </w:rPr>
        <w:t>named</w:t>
      </w:r>
      <w:r>
        <w:rPr>
          <w:color w:val="231F20"/>
          <w:spacing w:val="38"/>
        </w:rPr>
        <w:t> </w:t>
      </w:r>
      <w:r>
        <w:rPr>
          <w:rFonts w:ascii="Lucida Console" w:hAnsi="Lucida Console"/>
          <w:color w:val="231F20"/>
          <w:spacing w:val="-2"/>
          <w:sz w:val="19"/>
        </w:rPr>
        <w:t>result</w:t>
      </w:r>
      <w:r>
        <w:rPr>
          <w:rFonts w:ascii="Lucida Console" w:hAnsi="Lucida Console"/>
          <w:color w:val="231F20"/>
          <w:spacing w:val="-36"/>
          <w:sz w:val="19"/>
        </w:rPr>
        <w:t> </w:t>
      </w:r>
      <w:r>
        <w:rPr>
          <w:color w:val="231F20"/>
          <w:spacing w:val="-2"/>
        </w:rPr>
        <w:t>and</w:t>
      </w:r>
      <w:r>
        <w:rPr>
          <w:color w:val="231F20"/>
          <w:spacing w:val="38"/>
        </w:rPr>
        <w:t> </w:t>
      </w:r>
      <w:r>
        <w:rPr>
          <w:rFonts w:ascii="Lucida Console" w:hAnsi="Lucida Console"/>
          <w:color w:val="231F20"/>
          <w:spacing w:val="-2"/>
          <w:sz w:val="19"/>
        </w:rPr>
        <w:t>amount</w:t>
      </w:r>
      <w:r>
        <w:rPr>
          <w:rFonts w:ascii="Lucida Console" w:hAnsi="Lucida Console"/>
          <w:color w:val="231F20"/>
          <w:spacing w:val="-36"/>
          <w:sz w:val="19"/>
        </w:rPr>
        <w:t> </w:t>
      </w:r>
      <w:r>
        <w:rPr>
          <w:color w:val="231F20"/>
          <w:spacing w:val="-2"/>
        </w:rPr>
        <w:t>that</w:t>
      </w:r>
      <w:r>
        <w:rPr>
          <w:color w:val="231F20"/>
          <w:spacing w:val="39"/>
        </w:rPr>
        <w:t> </w:t>
      </w:r>
      <w:r>
        <w:rPr>
          <w:color w:val="231F20"/>
          <w:spacing w:val="-2"/>
        </w:rPr>
        <w:t>aren’t</w:t>
      </w:r>
    </w:p>
    <w:p>
      <w:pPr>
        <w:pStyle w:val="BodyText"/>
        <w:spacing w:line="266" w:lineRule="auto" w:before="26"/>
        <w:ind w:left="101" w:right="114"/>
        <w:jc w:val="both"/>
      </w:pPr>
      <w:r>
        <w:rPr>
          <w:color w:val="231F20"/>
        </w:rPr>
        <w:t>declared. Because we are computing only a portion of the result, we can just return what we compute. We can also get hold of the amount if we make it a parameter to the method and add it to the call:</w:t>
      </w:r>
    </w:p>
    <w:p>
      <w:pPr>
        <w:spacing w:after="0" w:line="266" w:lineRule="auto"/>
        <w:jc w:val="both"/>
        <w:sectPr>
          <w:pgSz w:w="7880" w:h="11400"/>
          <w:pgMar w:top="0" w:bottom="280" w:left="560" w:right="260"/>
        </w:sectPr>
      </w:pPr>
    </w:p>
    <w:p>
      <w:pPr>
        <w:spacing w:before="96"/>
        <w:ind w:left="112" w:right="0" w:firstLine="0"/>
        <w:jc w:val="left"/>
        <w:rPr>
          <w:rFonts w:ascii="Lucida Console"/>
          <w:sz w:val="16"/>
        </w:rPr>
      </w:pPr>
      <w:r>
        <w:rPr/>
        <w:pict>
          <v:group style="position:absolute;margin-left:-.5pt;margin-top:114.294998pt;width:5.1pt;height:47pt;mso-position-horizontal-relative:page;mso-position-vertical-relative:page;z-index:16253440" id="docshapegroup2542" coordorigin="-10,2286" coordsize="102,940">
            <v:rect style="position:absolute;left:0;top:2295;width:82;height:920" id="docshape2543" filled="true" fillcolor="#231f20" stroked="false">
              <v:fill type="solid"/>
            </v:rect>
            <v:shape style="position:absolute;left:0;top:2295;width:82;height:920" id="docshape2544" coordorigin="0,2296" coordsize="82,920" path="m0,2296l82,2296,82,3216,0,3216e" filled="false" stroked="true" strokeweight="1pt" strokecolor="#231f20">
              <v:path arrowok="t"/>
              <v:stroke dashstyle="solid"/>
            </v:shape>
            <w10:wrap type="none"/>
          </v:group>
        </w:pict>
      </w: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before="46"/>
        <w:ind w:left="112" w:right="0" w:firstLine="0"/>
        <w:jc w:val="left"/>
        <w:rPr>
          <w:rFonts w:ascii="Lucida Console"/>
          <w:sz w:val="16"/>
        </w:rPr>
      </w:pPr>
      <w:r>
        <w:rPr>
          <w:rFonts w:ascii="Lucida Console"/>
          <w:color w:val="231F20"/>
          <w:w w:val="99"/>
          <w:sz w:val="16"/>
        </w:rPr>
        <w:t>{</w:t>
      </w:r>
    </w:p>
    <w:p>
      <w:pPr>
        <w:spacing w:line="309" w:lineRule="auto" w:before="46"/>
        <w:ind w:left="672" w:right="330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5"/>
        <w:rPr>
          <w:rFonts w:ascii="Lucida Console"/>
        </w:rPr>
      </w:pPr>
    </w:p>
    <w:p>
      <w:pPr>
        <w:spacing w:before="1"/>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46"/>
        <w:ind w:left="953"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line="273" w:lineRule="auto" w:before="34"/>
        <w:ind w:left="953" w:right="2391" w:firstLine="0"/>
        <w:jc w:val="left"/>
        <w:rPr>
          <w:rFonts w:ascii="Courier New"/>
          <w:b/>
          <w:sz w:val="16"/>
        </w:rPr>
      </w:pP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result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(amount</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PREMIUM_RATE_ADJ)</w:t>
      </w:r>
      <w:r>
        <w:rPr>
          <w:rFonts w:ascii="Courier New"/>
          <w:b/>
          <w:color w:val="231F20"/>
          <w:spacing w:val="-53"/>
          <w:sz w:val="16"/>
        </w:rPr>
        <w:t> </w:t>
      </w:r>
      <w:r>
        <w:rPr>
          <w:rFonts w:ascii="Courier New"/>
          <w:b/>
          <w:color w:val="231F20"/>
          <w:spacing w:val="-22"/>
          <w:sz w:val="16"/>
        </w:rPr>
        <w:t>+</w:t>
      </w:r>
      <w:r>
        <w:rPr>
          <w:rFonts w:ascii="Courier New"/>
          <w:b/>
          <w:color w:val="231F20"/>
          <w:spacing w:val="-53"/>
          <w:sz w:val="16"/>
        </w:rPr>
        <w:t> </w:t>
      </w:r>
      <w:r>
        <w:rPr>
          <w:rFonts w:ascii="Courier New"/>
          <w:b/>
          <w:color w:val="231F20"/>
          <w:spacing w:val="-22"/>
          <w:sz w:val="16"/>
        </w:rPr>
        <w:t>SURCHARGE; </w:t>
      </w:r>
      <w:r>
        <w:rPr>
          <w:rFonts w:ascii="Courier New"/>
          <w:b/>
          <w:color w:val="231F20"/>
          <w:spacing w:val="-20"/>
          <w:sz w:val="16"/>
        </w:rPr>
        <w:t>result</w:t>
      </w:r>
      <w:r>
        <w:rPr>
          <w:rFonts w:ascii="Courier New"/>
          <w:b/>
          <w:color w:val="231F20"/>
          <w:spacing w:val="-53"/>
          <w:sz w:val="16"/>
        </w:rPr>
        <w:t> </w:t>
      </w:r>
      <w:r>
        <w:rPr>
          <w:rFonts w:ascii="Courier New"/>
          <w:b/>
          <w:color w:val="231F20"/>
          <w:spacing w:val="-20"/>
          <w:sz w:val="16"/>
        </w:rPr>
        <w:t>+=</w:t>
      </w:r>
      <w:r>
        <w:rPr>
          <w:rFonts w:ascii="Courier New"/>
          <w:b/>
          <w:color w:val="231F20"/>
          <w:spacing w:val="-53"/>
          <w:sz w:val="16"/>
        </w:rPr>
        <w:t> </w:t>
      </w:r>
      <w:r>
        <w:rPr>
          <w:rFonts w:ascii="Courier New"/>
          <w:b/>
          <w:color w:val="231F20"/>
          <w:spacing w:val="-20"/>
          <w:sz w:val="16"/>
        </w:rPr>
        <w:t>getPremiumFee(amount);</w:t>
      </w:r>
    </w:p>
    <w:p>
      <w:pPr>
        <w:spacing w:before="11"/>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getPremiumFee(int</w:t>
      </w:r>
      <w:r>
        <w:rPr>
          <w:rFonts w:ascii="Lucida Console"/>
          <w:color w:val="231F20"/>
          <w:spacing w:val="-44"/>
          <w:sz w:val="16"/>
        </w:rPr>
        <w:t> </w:t>
      </w:r>
      <w:r>
        <w:rPr>
          <w:rFonts w:ascii="Lucida Console"/>
          <w:color w:val="231F20"/>
          <w:spacing w:val="-26"/>
          <w:sz w:val="16"/>
        </w:rPr>
        <w:t>amount)</w:t>
      </w:r>
      <w:r>
        <w:rPr>
          <w:rFonts w:ascii="Lucida Console"/>
          <w:color w:val="231F20"/>
          <w:spacing w:val="-44"/>
          <w:sz w:val="16"/>
        </w:rPr>
        <w:t> </w:t>
      </w:r>
      <w:r>
        <w:rPr>
          <w:rFonts w:ascii="Lucida Console"/>
          <w:color w:val="231F20"/>
          <w:spacing w:val="-26"/>
          <w:sz w:val="16"/>
        </w:rPr>
        <w:t>{</w:t>
      </w:r>
    </w:p>
    <w:p>
      <w:pPr>
        <w:spacing w:before="39"/>
        <w:ind w:left="672" w:right="0" w:firstLine="0"/>
        <w:jc w:val="left"/>
        <w:rPr>
          <w:rFonts w:ascii="Courier New"/>
          <w:b/>
          <w:sz w:val="16"/>
        </w:rPr>
      </w:pPr>
      <w:r>
        <w:rPr>
          <w:rFonts w:ascii="Courier New"/>
          <w:b/>
          <w:color w:val="231F20"/>
          <w:spacing w:val="-24"/>
          <w:sz w:val="16"/>
        </w:rPr>
        <w:t>return</w:t>
      </w:r>
      <w:r>
        <w:rPr>
          <w:rFonts w:ascii="Courier New"/>
          <w:b/>
          <w:color w:val="231F20"/>
          <w:spacing w:val="-46"/>
          <w:sz w:val="16"/>
        </w:rPr>
        <w:t> </w:t>
      </w:r>
      <w:r>
        <w:rPr>
          <w:rFonts w:ascii="Courier New"/>
          <w:b/>
          <w:color w:val="231F20"/>
          <w:spacing w:val="-24"/>
          <w:sz w:val="16"/>
        </w:rPr>
        <w:t>(amount</w:t>
      </w:r>
      <w:r>
        <w:rPr>
          <w:rFonts w:ascii="Courier New"/>
          <w:b/>
          <w:color w:val="231F20"/>
          <w:spacing w:val="-45"/>
          <w:sz w:val="16"/>
        </w:rPr>
        <w:t> </w:t>
      </w:r>
      <w:r>
        <w:rPr>
          <w:rFonts w:ascii="Courier New"/>
          <w:b/>
          <w:color w:val="231F20"/>
          <w:spacing w:val="-24"/>
          <w:sz w:val="16"/>
        </w:rPr>
        <w:t>*</w:t>
      </w:r>
      <w:r>
        <w:rPr>
          <w:rFonts w:ascii="Courier New"/>
          <w:b/>
          <w:color w:val="231F20"/>
          <w:spacing w:val="-45"/>
          <w:sz w:val="16"/>
        </w:rPr>
        <w:t> </w:t>
      </w:r>
      <w:r>
        <w:rPr>
          <w:rFonts w:ascii="Courier New"/>
          <w:b/>
          <w:color w:val="231F20"/>
          <w:spacing w:val="-24"/>
          <w:sz w:val="16"/>
        </w:rPr>
        <w:t>PREMIUM_RATE_ADJ)</w:t>
      </w:r>
      <w:r>
        <w:rPr>
          <w:rFonts w:ascii="Courier New"/>
          <w:b/>
          <w:color w:val="231F20"/>
          <w:spacing w:val="-45"/>
          <w:sz w:val="16"/>
        </w:rPr>
        <w:t> </w:t>
      </w:r>
      <w:r>
        <w:rPr>
          <w:rFonts w:ascii="Courier New"/>
          <w:b/>
          <w:color w:val="231F20"/>
          <w:spacing w:val="-24"/>
          <w:sz w:val="16"/>
        </w:rPr>
        <w:t>+</w:t>
      </w:r>
      <w:r>
        <w:rPr>
          <w:rFonts w:ascii="Courier New"/>
          <w:b/>
          <w:color w:val="231F20"/>
          <w:spacing w:val="-45"/>
          <w:sz w:val="16"/>
        </w:rPr>
        <w:t> </w:t>
      </w:r>
      <w:r>
        <w:rPr>
          <w:rFonts w:ascii="Courier New"/>
          <w:b/>
          <w:color w:val="231F20"/>
          <w:spacing w:val="-24"/>
          <w:sz w:val="16"/>
        </w:rPr>
        <w:t>SURCHARGE;</w:t>
      </w:r>
    </w:p>
    <w:p>
      <w:pPr>
        <w:spacing w:before="32"/>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142"/>
        <w:ind w:left="352"/>
      </w:pPr>
      <w:r>
        <w:rPr>
          <w:color w:val="231F20"/>
        </w:rPr>
        <w:t>Now</w:t>
      </w:r>
      <w:r>
        <w:rPr>
          <w:color w:val="231F20"/>
          <w:spacing w:val="25"/>
        </w:rPr>
        <w:t> </w:t>
      </w:r>
      <w:r>
        <w:rPr>
          <w:color w:val="231F20"/>
        </w:rPr>
        <w:t>we</w:t>
      </w:r>
      <w:r>
        <w:rPr>
          <w:color w:val="231F20"/>
          <w:spacing w:val="25"/>
        </w:rPr>
        <w:t> </w:t>
      </w:r>
      <w:r>
        <w:rPr>
          <w:color w:val="231F20"/>
        </w:rPr>
        <w:t>can</w:t>
      </w:r>
      <w:r>
        <w:rPr>
          <w:color w:val="231F20"/>
          <w:spacing w:val="26"/>
        </w:rPr>
        <w:t> </w:t>
      </w:r>
      <w:r>
        <w:rPr>
          <w:color w:val="231F20"/>
        </w:rPr>
        <w:t>run</w:t>
      </w:r>
      <w:r>
        <w:rPr>
          <w:color w:val="231F20"/>
          <w:spacing w:val="25"/>
        </w:rPr>
        <w:t> </w:t>
      </w:r>
      <w:r>
        <w:rPr>
          <w:color w:val="231F20"/>
        </w:rPr>
        <w:t>our</w:t>
      </w:r>
      <w:r>
        <w:rPr>
          <w:color w:val="231F20"/>
          <w:spacing w:val="25"/>
        </w:rPr>
        <w:t> </w:t>
      </w:r>
      <w:r>
        <w:rPr>
          <w:color w:val="231F20"/>
        </w:rPr>
        <w:t>tests</w:t>
      </w:r>
      <w:r>
        <w:rPr>
          <w:color w:val="231F20"/>
          <w:spacing w:val="26"/>
        </w:rPr>
        <w:t> </w:t>
      </w:r>
      <w:r>
        <w:rPr>
          <w:color w:val="231F20"/>
        </w:rPr>
        <w:t>and</w:t>
      </w:r>
      <w:r>
        <w:rPr>
          <w:color w:val="231F20"/>
          <w:spacing w:val="25"/>
        </w:rPr>
        <w:t> </w:t>
      </w:r>
      <w:r>
        <w:rPr>
          <w:color w:val="231F20"/>
        </w:rPr>
        <w:t>see</w:t>
      </w:r>
      <w:r>
        <w:rPr>
          <w:color w:val="231F20"/>
          <w:spacing w:val="25"/>
        </w:rPr>
        <w:t> </w:t>
      </w:r>
      <w:r>
        <w:rPr>
          <w:color w:val="231F20"/>
        </w:rPr>
        <w:t>if</w:t>
      </w:r>
      <w:r>
        <w:rPr>
          <w:color w:val="231F20"/>
          <w:spacing w:val="26"/>
        </w:rPr>
        <w:t> </w:t>
      </w:r>
      <w:r>
        <w:rPr>
          <w:color w:val="231F20"/>
        </w:rPr>
        <w:t>they</w:t>
      </w:r>
      <w:r>
        <w:rPr>
          <w:color w:val="231F20"/>
          <w:spacing w:val="25"/>
        </w:rPr>
        <w:t> </w:t>
      </w:r>
      <w:r>
        <w:rPr>
          <w:color w:val="231F20"/>
        </w:rPr>
        <w:t>still</w:t>
      </w:r>
      <w:r>
        <w:rPr>
          <w:color w:val="231F20"/>
          <w:spacing w:val="25"/>
        </w:rPr>
        <w:t> </w:t>
      </w:r>
      <w:r>
        <w:rPr>
          <w:color w:val="231F20"/>
        </w:rPr>
        <w:t>work.</w:t>
      </w:r>
      <w:r>
        <w:rPr>
          <w:color w:val="231F20"/>
          <w:spacing w:val="26"/>
        </w:rPr>
        <w:t> </w:t>
      </w:r>
      <w:r>
        <w:rPr>
          <w:color w:val="231F20"/>
        </w:rPr>
        <w:t>If</w:t>
      </w:r>
      <w:r>
        <w:rPr>
          <w:color w:val="231F20"/>
          <w:spacing w:val="25"/>
        </w:rPr>
        <w:t> </w:t>
      </w:r>
      <w:r>
        <w:rPr>
          <w:color w:val="231F20"/>
        </w:rPr>
        <w:t>they</w:t>
      </w:r>
      <w:r>
        <w:rPr>
          <w:color w:val="231F20"/>
          <w:spacing w:val="25"/>
        </w:rPr>
        <w:t> </w:t>
      </w:r>
      <w:r>
        <w:rPr>
          <w:color w:val="231F20"/>
        </w:rPr>
        <w:t>do,</w:t>
      </w:r>
      <w:r>
        <w:rPr>
          <w:color w:val="231F20"/>
          <w:spacing w:val="26"/>
        </w:rPr>
        <w:t> </w:t>
      </w:r>
      <w:r>
        <w:rPr>
          <w:color w:val="231F20"/>
        </w:rPr>
        <w:t>we</w:t>
      </w:r>
      <w:r>
        <w:rPr>
          <w:color w:val="231F20"/>
          <w:spacing w:val="25"/>
        </w:rPr>
        <w:t> </w:t>
      </w:r>
      <w:r>
        <w:rPr>
          <w:color w:val="231F20"/>
        </w:rPr>
        <w:t>can</w:t>
      </w:r>
      <w:r>
        <w:rPr>
          <w:color w:val="231F20"/>
          <w:spacing w:val="25"/>
        </w:rPr>
        <w:t> </w:t>
      </w:r>
      <w:r>
        <w:rPr>
          <w:color w:val="231F20"/>
          <w:spacing w:val="-5"/>
        </w:rPr>
        <w:t>go</w:t>
      </w:r>
    </w:p>
    <w:p>
      <w:pPr>
        <w:pStyle w:val="BodyText"/>
        <w:spacing w:before="25"/>
        <w:ind w:left="112"/>
      </w:pPr>
      <w:r>
        <w:rPr>
          <w:color w:val="231F20"/>
        </w:rPr>
        <w:t>back</w:t>
      </w:r>
      <w:r>
        <w:rPr>
          <w:color w:val="231F20"/>
          <w:spacing w:val="6"/>
        </w:rPr>
        <w:t> </w:t>
      </w:r>
      <w:r>
        <w:rPr>
          <w:color w:val="231F20"/>
        </w:rPr>
        <w:t>and</w:t>
      </w:r>
      <w:r>
        <w:rPr>
          <w:color w:val="231F20"/>
          <w:spacing w:val="7"/>
        </w:rPr>
        <w:t> </w:t>
      </w:r>
      <w:r>
        <w:rPr>
          <w:color w:val="231F20"/>
        </w:rPr>
        <w:t>get</w:t>
      </w:r>
      <w:r>
        <w:rPr>
          <w:color w:val="231F20"/>
          <w:spacing w:val="7"/>
        </w:rPr>
        <w:t> </w:t>
      </w:r>
      <w:r>
        <w:rPr>
          <w:color w:val="231F20"/>
        </w:rPr>
        <w:t>rid</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commented</w:t>
      </w:r>
      <w:r>
        <w:rPr>
          <w:color w:val="231F20"/>
          <w:spacing w:val="7"/>
        </w:rPr>
        <w:t> </w:t>
      </w:r>
      <w:r>
        <w:rPr>
          <w:color w:val="231F20"/>
          <w:spacing w:val="-2"/>
        </w:rPr>
        <w:t>code:</w:t>
      </w:r>
    </w:p>
    <w:p>
      <w:pPr>
        <w:spacing w:before="163"/>
        <w:ind w:left="112" w:right="0" w:firstLine="0"/>
        <w:jc w:val="left"/>
        <w:rPr>
          <w:rFonts w:ascii="Lucida Console"/>
          <w:sz w:val="16"/>
        </w:rPr>
      </w:pPr>
      <w:r>
        <w:rPr>
          <w:rFonts w:ascii="Lucida Console"/>
          <w:color w:val="231F20"/>
          <w:spacing w:val="-24"/>
          <w:sz w:val="16"/>
        </w:rPr>
        <w:t>public</w:t>
      </w:r>
      <w:r>
        <w:rPr>
          <w:rFonts w:ascii="Lucida Console"/>
          <w:color w:val="231F20"/>
          <w:spacing w:val="-48"/>
          <w:sz w:val="16"/>
        </w:rPr>
        <w:t> </w:t>
      </w:r>
      <w:r>
        <w:rPr>
          <w:rFonts w:ascii="Lucida Console"/>
          <w:color w:val="231F20"/>
          <w:spacing w:val="-24"/>
          <w:sz w:val="16"/>
        </w:rPr>
        <w:t>class</w:t>
      </w:r>
      <w:r>
        <w:rPr>
          <w:rFonts w:ascii="Lucida Console"/>
          <w:color w:val="231F20"/>
          <w:spacing w:val="-48"/>
          <w:sz w:val="16"/>
        </w:rPr>
        <w:t> </w:t>
      </w:r>
      <w:r>
        <w:rPr>
          <w:rFonts w:ascii="Lucida Console"/>
          <w:color w:val="231F20"/>
          <w:spacing w:val="-24"/>
          <w:sz w:val="16"/>
        </w:rPr>
        <w:t>Reservation</w:t>
      </w:r>
    </w:p>
    <w:p>
      <w:pPr>
        <w:spacing w:line="211" w:lineRule="exact" w:before="60"/>
        <w:ind w:left="112" w:right="0" w:firstLine="0"/>
        <w:jc w:val="left"/>
        <w:rPr>
          <w:rFonts w:ascii="Courier New"/>
          <w:sz w:val="20"/>
        </w:rPr>
      </w:pPr>
      <w:r>
        <w:rPr>
          <w:rFonts w:ascii="Courier New"/>
          <w:color w:val="231F20"/>
          <w:sz w:val="20"/>
        </w:rPr>
        <w:t>{</w:t>
      </w:r>
    </w:p>
    <w:p>
      <w:pPr>
        <w:spacing w:line="309" w:lineRule="auto" w:before="22"/>
        <w:ind w:left="672" w:right="3306" w:hanging="281"/>
        <w:jc w:val="left"/>
        <w:rPr>
          <w:rFonts w:ascii="Lucida Console"/>
          <w:sz w:val="16"/>
        </w:rPr>
      </w:pPr>
      <w:r>
        <w:rPr>
          <w:rFonts w:ascii="Lucida Console"/>
          <w:color w:val="231F20"/>
          <w:spacing w:val="-24"/>
          <w:sz w:val="16"/>
        </w:rPr>
        <w:t>public</w:t>
      </w:r>
      <w:r>
        <w:rPr>
          <w:rFonts w:ascii="Lucida Console"/>
          <w:color w:val="231F20"/>
          <w:spacing w:val="-53"/>
          <w:sz w:val="16"/>
        </w:rPr>
        <w:t> </w:t>
      </w:r>
      <w:r>
        <w:rPr>
          <w:rFonts w:ascii="Lucida Console"/>
          <w:color w:val="231F20"/>
          <w:spacing w:val="-24"/>
          <w:sz w:val="16"/>
        </w:rPr>
        <w:t>int</w:t>
      </w:r>
      <w:r>
        <w:rPr>
          <w:rFonts w:ascii="Lucida Console"/>
          <w:color w:val="231F20"/>
          <w:spacing w:val="-53"/>
          <w:sz w:val="16"/>
        </w:rPr>
        <w:t> </w:t>
      </w:r>
      <w:r>
        <w:rPr>
          <w:rFonts w:ascii="Lucida Console"/>
          <w:color w:val="231F20"/>
          <w:spacing w:val="-24"/>
          <w:sz w:val="16"/>
        </w:rPr>
        <w:t>calculateHandlingFee(int</w:t>
      </w:r>
      <w:r>
        <w:rPr>
          <w:rFonts w:ascii="Lucida Console"/>
          <w:color w:val="231F20"/>
          <w:spacing w:val="-53"/>
          <w:sz w:val="16"/>
        </w:rPr>
        <w:t> </w:t>
      </w:r>
      <w:r>
        <w:rPr>
          <w:rFonts w:ascii="Lucida Console"/>
          <w:color w:val="231F20"/>
          <w:spacing w:val="-24"/>
          <w:sz w:val="16"/>
        </w:rPr>
        <w:t>amount)</w:t>
      </w:r>
      <w:r>
        <w:rPr>
          <w:rFonts w:ascii="Lucida Console"/>
          <w:color w:val="231F20"/>
          <w:spacing w:val="-53"/>
          <w:sz w:val="16"/>
        </w:rPr>
        <w:t> </w:t>
      </w:r>
      <w:r>
        <w:rPr>
          <w:rFonts w:ascii="Lucida Console"/>
          <w:color w:val="231F20"/>
          <w:spacing w:val="-24"/>
          <w:sz w:val="16"/>
        </w:rPr>
        <w:t>{ </w:t>
      </w:r>
      <w:r>
        <w:rPr>
          <w:rFonts w:ascii="Lucida Console"/>
          <w:color w:val="231F20"/>
          <w:spacing w:val="-8"/>
          <w:sz w:val="16"/>
        </w:rPr>
        <w:t>int</w:t>
      </w:r>
      <w:r>
        <w:rPr>
          <w:rFonts w:ascii="Lucida Console"/>
          <w:color w:val="231F20"/>
          <w:spacing w:val="-53"/>
          <w:sz w:val="16"/>
        </w:rPr>
        <w:t> </w:t>
      </w:r>
      <w:r>
        <w:rPr>
          <w:rFonts w:ascii="Lucida Console"/>
          <w:color w:val="231F20"/>
          <w:spacing w:val="-8"/>
          <w:sz w:val="16"/>
        </w:rPr>
        <w:t>result</w:t>
      </w:r>
      <w:r>
        <w:rPr>
          <w:rFonts w:ascii="Lucida Console"/>
          <w:color w:val="231F20"/>
          <w:spacing w:val="-53"/>
          <w:sz w:val="16"/>
        </w:rPr>
        <w:t> </w:t>
      </w:r>
      <w:r>
        <w:rPr>
          <w:rFonts w:ascii="Lucida Console"/>
          <w:color w:val="231F20"/>
          <w:spacing w:val="-8"/>
          <w:sz w:val="16"/>
        </w:rPr>
        <w:t>=</w:t>
      </w:r>
      <w:r>
        <w:rPr>
          <w:rFonts w:ascii="Lucida Console"/>
          <w:color w:val="231F20"/>
          <w:spacing w:val="-53"/>
          <w:sz w:val="16"/>
        </w:rPr>
        <w:t> </w:t>
      </w:r>
      <w:r>
        <w:rPr>
          <w:rFonts w:ascii="Lucida Console"/>
          <w:color w:val="231F20"/>
          <w:spacing w:val="-8"/>
          <w:sz w:val="16"/>
        </w:rPr>
        <w:t>0;</w:t>
      </w:r>
    </w:p>
    <w:p>
      <w:pPr>
        <w:pStyle w:val="BodyText"/>
        <w:spacing w:before="5"/>
        <w:rPr>
          <w:rFonts w:ascii="Lucida Console"/>
        </w:rPr>
      </w:pPr>
    </w:p>
    <w:p>
      <w:pPr>
        <w:spacing w:before="0"/>
        <w:ind w:left="672" w:right="0" w:firstLine="0"/>
        <w:jc w:val="left"/>
        <w:rPr>
          <w:rFonts w:ascii="Lucida Console"/>
          <w:sz w:val="16"/>
        </w:rPr>
      </w:pPr>
      <w:r>
        <w:rPr>
          <w:rFonts w:ascii="Lucida Console"/>
          <w:color w:val="231F20"/>
          <w:spacing w:val="-22"/>
          <w:sz w:val="16"/>
        </w:rPr>
        <w:t>if</w:t>
      </w:r>
      <w:r>
        <w:rPr>
          <w:rFonts w:ascii="Lucida Console"/>
          <w:color w:val="231F20"/>
          <w:spacing w:val="-47"/>
          <w:sz w:val="16"/>
        </w:rPr>
        <w:t> </w:t>
      </w:r>
      <w:r>
        <w:rPr>
          <w:rFonts w:ascii="Lucida Console"/>
          <w:color w:val="231F20"/>
          <w:spacing w:val="-22"/>
          <w:sz w:val="16"/>
        </w:rPr>
        <w:t>(amount</w:t>
      </w:r>
      <w:r>
        <w:rPr>
          <w:rFonts w:ascii="Lucida Console"/>
          <w:color w:val="231F20"/>
          <w:spacing w:val="-47"/>
          <w:sz w:val="16"/>
        </w:rPr>
        <w:t> </w:t>
      </w:r>
      <w:r>
        <w:rPr>
          <w:rFonts w:ascii="Lucida Console"/>
          <w:color w:val="231F20"/>
          <w:spacing w:val="-22"/>
          <w:sz w:val="16"/>
        </w:rPr>
        <w:t>&lt;</w:t>
      </w:r>
      <w:r>
        <w:rPr>
          <w:rFonts w:ascii="Lucida Console"/>
          <w:color w:val="231F20"/>
          <w:spacing w:val="-47"/>
          <w:sz w:val="16"/>
        </w:rPr>
        <w:t> </w:t>
      </w:r>
      <w:r>
        <w:rPr>
          <w:rFonts w:ascii="Lucida Console"/>
          <w:color w:val="231F20"/>
          <w:spacing w:val="-22"/>
          <w:sz w:val="16"/>
        </w:rPr>
        <w:t>100)</w:t>
      </w:r>
      <w:r>
        <w:rPr>
          <w:rFonts w:ascii="Lucida Console"/>
          <w:color w:val="231F20"/>
          <w:spacing w:val="-47"/>
          <w:sz w:val="16"/>
        </w:rPr>
        <w:t> </w:t>
      </w:r>
      <w:r>
        <w:rPr>
          <w:rFonts w:ascii="Lucida Console"/>
          <w:color w:val="231F20"/>
          <w:spacing w:val="-22"/>
          <w:sz w:val="16"/>
        </w:rPr>
        <w:t>{</w:t>
      </w:r>
    </w:p>
    <w:p>
      <w:pPr>
        <w:spacing w:before="46"/>
        <w:ind w:left="952"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getBaseFee(amount);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3"/>
          <w:sz w:val="16"/>
        </w:rPr>
        <w:t>else</w:t>
      </w:r>
      <w:r>
        <w:rPr>
          <w:rFonts w:ascii="Lucida Console"/>
          <w:color w:val="231F20"/>
          <w:spacing w:val="-46"/>
          <w:sz w:val="16"/>
        </w:rPr>
        <w:t> </w:t>
      </w:r>
      <w:r>
        <w:rPr>
          <w:rFonts w:ascii="Lucida Console"/>
          <w:color w:val="231F20"/>
          <w:spacing w:val="-10"/>
          <w:sz w:val="16"/>
        </w:rPr>
        <w:t>{</w:t>
      </w:r>
    </w:p>
    <w:p>
      <w:pPr>
        <w:spacing w:before="46"/>
        <w:ind w:left="952" w:right="0" w:firstLine="0"/>
        <w:jc w:val="left"/>
        <w:rPr>
          <w:rFonts w:ascii="Lucida Console"/>
          <w:sz w:val="16"/>
        </w:rPr>
      </w:pPr>
      <w:r>
        <w:rPr>
          <w:rFonts w:ascii="Lucida Console"/>
          <w:color w:val="231F20"/>
          <w:spacing w:val="-22"/>
          <w:sz w:val="16"/>
        </w:rPr>
        <w:t>result</w:t>
      </w:r>
      <w:r>
        <w:rPr>
          <w:rFonts w:ascii="Lucida Console"/>
          <w:color w:val="231F20"/>
          <w:spacing w:val="-50"/>
          <w:sz w:val="16"/>
        </w:rPr>
        <w:t> </w:t>
      </w:r>
      <w:r>
        <w:rPr>
          <w:rFonts w:ascii="Lucida Console"/>
          <w:color w:val="231F20"/>
          <w:spacing w:val="-22"/>
          <w:sz w:val="16"/>
        </w:rPr>
        <w:t>+=</w:t>
      </w:r>
      <w:r>
        <w:rPr>
          <w:rFonts w:ascii="Lucida Console"/>
          <w:color w:val="231F20"/>
          <w:spacing w:val="-50"/>
          <w:sz w:val="16"/>
        </w:rPr>
        <w:t> </w:t>
      </w:r>
      <w:r>
        <w:rPr>
          <w:rFonts w:ascii="Lucida Console"/>
          <w:color w:val="231F20"/>
          <w:spacing w:val="-22"/>
          <w:sz w:val="16"/>
        </w:rPr>
        <w:t>getPremiumFee(amount);</w:t>
      </w:r>
    </w:p>
    <w:p>
      <w:pPr>
        <w:spacing w:before="46"/>
        <w:ind w:left="672" w:right="0" w:firstLine="0"/>
        <w:jc w:val="left"/>
        <w:rPr>
          <w:rFonts w:ascii="Lucida Console"/>
          <w:sz w:val="16"/>
        </w:rPr>
      </w:pPr>
      <w:r>
        <w:rPr>
          <w:rFonts w:ascii="Lucida Console"/>
          <w:color w:val="231F20"/>
          <w:w w:val="99"/>
          <w:sz w:val="16"/>
        </w:rPr>
        <w:t>}</w:t>
      </w:r>
    </w:p>
    <w:p>
      <w:pPr>
        <w:spacing w:before="46"/>
        <w:ind w:left="672" w:right="0" w:firstLine="0"/>
        <w:jc w:val="left"/>
        <w:rPr>
          <w:rFonts w:ascii="Lucida Console"/>
          <w:sz w:val="16"/>
        </w:rPr>
      </w:pPr>
      <w:r>
        <w:rPr>
          <w:rFonts w:ascii="Lucida Console"/>
          <w:color w:val="231F20"/>
          <w:spacing w:val="-25"/>
          <w:sz w:val="16"/>
        </w:rPr>
        <w:t>return</w:t>
      </w:r>
      <w:r>
        <w:rPr>
          <w:rFonts w:ascii="Lucida Console"/>
          <w:color w:val="231F20"/>
          <w:spacing w:val="-44"/>
          <w:sz w:val="16"/>
        </w:rPr>
        <w:t> </w:t>
      </w:r>
      <w:r>
        <w:rPr>
          <w:rFonts w:ascii="Lucida Console"/>
          <w:color w:val="231F20"/>
          <w:spacing w:val="-6"/>
          <w:sz w:val="16"/>
        </w:rPr>
        <w:t>result;</w:t>
      </w:r>
    </w:p>
    <w:p>
      <w:pPr>
        <w:spacing w:before="46"/>
        <w:ind w:left="392" w:right="0" w:firstLine="0"/>
        <w:jc w:val="left"/>
        <w:rPr>
          <w:rFonts w:ascii="Lucida Console"/>
          <w:sz w:val="16"/>
        </w:rPr>
      </w:pPr>
      <w:r>
        <w:rPr>
          <w:rFonts w:ascii="Lucida Console"/>
          <w:color w:val="231F20"/>
          <w:w w:val="99"/>
          <w:sz w:val="16"/>
        </w:rPr>
        <w:t>}</w:t>
      </w:r>
    </w:p>
    <w:p>
      <w:pPr>
        <w:pStyle w:val="BodyText"/>
        <w:rPr>
          <w:rFonts w:ascii="Lucida Console"/>
          <w:sz w:val="13"/>
        </w:rPr>
      </w:pPr>
    </w:p>
    <w:p>
      <w:pPr>
        <w:spacing w:before="122"/>
        <w:ind w:left="392" w:right="0" w:firstLine="0"/>
        <w:jc w:val="left"/>
        <w:rPr>
          <w:rFonts w:ascii="Lucida Console"/>
          <w:sz w:val="16"/>
        </w:rPr>
      </w:pPr>
      <w:r>
        <w:rPr>
          <w:rFonts w:ascii="Lucida Console"/>
          <w:color w:val="231F20"/>
          <w:spacing w:val="-26"/>
          <w:sz w:val="16"/>
        </w:rPr>
        <w:t>int</w:t>
      </w:r>
      <w:r>
        <w:rPr>
          <w:rFonts w:ascii="Lucida Console"/>
          <w:color w:val="231F20"/>
          <w:spacing w:val="-44"/>
          <w:sz w:val="16"/>
        </w:rPr>
        <w:t> </w:t>
      </w:r>
      <w:r>
        <w:rPr>
          <w:rFonts w:ascii="Lucida Console"/>
          <w:color w:val="231F20"/>
          <w:spacing w:val="-26"/>
          <w:sz w:val="16"/>
        </w:rPr>
        <w:t>getPremiumFee(int</w:t>
      </w:r>
      <w:r>
        <w:rPr>
          <w:rFonts w:ascii="Lucida Console"/>
          <w:color w:val="231F20"/>
          <w:spacing w:val="-44"/>
          <w:sz w:val="16"/>
        </w:rPr>
        <w:t> </w:t>
      </w:r>
      <w:r>
        <w:rPr>
          <w:rFonts w:ascii="Lucida Console"/>
          <w:color w:val="231F20"/>
          <w:spacing w:val="-26"/>
          <w:sz w:val="16"/>
        </w:rPr>
        <w:t>amount)</w:t>
      </w:r>
      <w:r>
        <w:rPr>
          <w:rFonts w:ascii="Lucida Console"/>
          <w:color w:val="231F20"/>
          <w:spacing w:val="-44"/>
          <w:sz w:val="16"/>
        </w:rPr>
        <w:t> </w:t>
      </w:r>
      <w:r>
        <w:rPr>
          <w:rFonts w:ascii="Lucida Console"/>
          <w:color w:val="231F20"/>
          <w:spacing w:val="-26"/>
          <w:sz w:val="16"/>
        </w:rPr>
        <w:t>{</w:t>
      </w:r>
    </w:p>
    <w:p>
      <w:pPr>
        <w:spacing w:before="46"/>
        <w:ind w:left="672" w:right="0" w:firstLine="0"/>
        <w:jc w:val="left"/>
        <w:rPr>
          <w:rFonts w:ascii="Lucida Console"/>
          <w:sz w:val="16"/>
        </w:rPr>
      </w:pPr>
      <w:r>
        <w:rPr>
          <w:rFonts w:ascii="Lucida Console"/>
          <w:color w:val="231F20"/>
          <w:spacing w:val="-24"/>
          <w:sz w:val="16"/>
        </w:rPr>
        <w:t>return</w:t>
      </w:r>
      <w:r>
        <w:rPr>
          <w:rFonts w:ascii="Lucida Console"/>
          <w:color w:val="231F20"/>
          <w:spacing w:val="-52"/>
          <w:sz w:val="16"/>
        </w:rPr>
        <w:t> </w:t>
      </w:r>
      <w:r>
        <w:rPr>
          <w:rFonts w:ascii="Lucida Console"/>
          <w:color w:val="231F20"/>
          <w:spacing w:val="-24"/>
          <w:sz w:val="16"/>
        </w:rPr>
        <w:t>(amount</w:t>
      </w:r>
      <w:r>
        <w:rPr>
          <w:rFonts w:ascii="Lucida Console"/>
          <w:color w:val="231F20"/>
          <w:spacing w:val="-51"/>
          <w:sz w:val="16"/>
        </w:rPr>
        <w:t> </w:t>
      </w:r>
      <w:r>
        <w:rPr>
          <w:rFonts w:ascii="Lucida Console"/>
          <w:color w:val="231F20"/>
          <w:spacing w:val="-24"/>
          <w:sz w:val="16"/>
        </w:rPr>
        <w:t>*</w:t>
      </w:r>
      <w:r>
        <w:rPr>
          <w:rFonts w:ascii="Lucida Console"/>
          <w:color w:val="231F20"/>
          <w:spacing w:val="-52"/>
          <w:sz w:val="16"/>
        </w:rPr>
        <w:t> </w:t>
      </w:r>
      <w:r>
        <w:rPr>
          <w:rFonts w:ascii="Lucida Console"/>
          <w:color w:val="231F20"/>
          <w:spacing w:val="-24"/>
          <w:sz w:val="16"/>
        </w:rPr>
        <w:t>PREMIUM_RATE_ADJ)</w:t>
      </w:r>
      <w:r>
        <w:rPr>
          <w:rFonts w:ascii="Lucida Console"/>
          <w:color w:val="231F20"/>
          <w:spacing w:val="-51"/>
          <w:sz w:val="16"/>
        </w:rPr>
        <w:t> </w:t>
      </w:r>
      <w:r>
        <w:rPr>
          <w:rFonts w:ascii="Lucida Console"/>
          <w:color w:val="231F20"/>
          <w:spacing w:val="-24"/>
          <w:sz w:val="16"/>
        </w:rPr>
        <w:t>+</w:t>
      </w:r>
      <w:r>
        <w:rPr>
          <w:rFonts w:ascii="Lucida Console"/>
          <w:color w:val="231F20"/>
          <w:spacing w:val="-51"/>
          <w:sz w:val="16"/>
        </w:rPr>
        <w:t> </w:t>
      </w:r>
      <w:r>
        <w:rPr>
          <w:rFonts w:ascii="Lucida Console"/>
          <w:color w:val="231F20"/>
          <w:spacing w:val="-24"/>
          <w:sz w:val="16"/>
        </w:rPr>
        <w:t>SURCHARGE;</w:t>
      </w:r>
    </w:p>
    <w:p>
      <w:pPr>
        <w:spacing w:before="47"/>
        <w:ind w:left="392" w:right="0" w:firstLine="0"/>
        <w:jc w:val="left"/>
        <w:rPr>
          <w:rFonts w:ascii="Lucida Console"/>
          <w:sz w:val="16"/>
        </w:rPr>
      </w:pPr>
      <w:r>
        <w:rPr>
          <w:rFonts w:ascii="Lucida Console"/>
          <w:color w:val="231F20"/>
          <w:w w:val="99"/>
          <w:sz w:val="16"/>
        </w:rPr>
        <w:t>}</w:t>
      </w:r>
    </w:p>
    <w:p>
      <w:pPr>
        <w:spacing w:before="46"/>
        <w:ind w:left="392" w:right="0" w:firstLine="0"/>
        <w:jc w:val="left"/>
        <w:rPr>
          <w:rFonts w:ascii="Lucida Console"/>
          <w:sz w:val="16"/>
        </w:rPr>
      </w:pPr>
      <w:r>
        <w:rPr>
          <w:rFonts w:ascii="Lucida Console"/>
          <w:color w:val="231F20"/>
          <w:spacing w:val="-5"/>
          <w:sz w:val="16"/>
        </w:rPr>
        <w:t>...</w:t>
      </w:r>
    </w:p>
    <w:p>
      <w:pPr>
        <w:spacing w:before="46"/>
        <w:ind w:left="112" w:right="0" w:firstLine="0"/>
        <w:jc w:val="left"/>
        <w:rPr>
          <w:rFonts w:ascii="Lucida Console"/>
          <w:sz w:val="16"/>
        </w:rPr>
      </w:pPr>
      <w:r>
        <w:rPr>
          <w:rFonts w:ascii="Lucida Console"/>
          <w:color w:val="231F20"/>
          <w:w w:val="99"/>
          <w:sz w:val="16"/>
        </w:rPr>
        <w:t>}</w:t>
      </w:r>
    </w:p>
    <w:p>
      <w:pPr>
        <w:pStyle w:val="BodyText"/>
        <w:spacing w:before="4"/>
        <w:rPr>
          <w:rFonts w:ascii="Lucida Console"/>
          <w:sz w:val="13"/>
        </w:rPr>
      </w:pPr>
      <w:r>
        <w:rPr/>
        <w:pict>
          <v:shape style="position:absolute;margin-left:16.6pt;margin-top:7.939454pt;width:342.05pt;height:41pt;mso-position-horizontal-relative:page;mso-position-vertical-relative:paragraph;z-index:-15204352;mso-wrap-distance-left:0;mso-wrap-distance-right:0" type="#_x0000_t202" id="docshape2545" filled="true" fillcolor="#e6e7e8" stroked="false">
            <v:textbox inset="0,0,0,0">
              <w:txbxContent>
                <w:p>
                  <w:pPr>
                    <w:spacing w:line="249" w:lineRule="auto" w:before="69"/>
                    <w:ind w:left="120" w:right="104" w:firstLine="0"/>
                    <w:jc w:val="both"/>
                    <w:rPr>
                      <w:color w:val="000000"/>
                      <w:sz w:val="18"/>
                    </w:rPr>
                  </w:pPr>
                  <w:r>
                    <w:rPr>
                      <w:color w:val="231F20"/>
                      <w:sz w:val="18"/>
                    </w:rPr>
                    <w:t>Although it isn’t strictly necessary, I like to comment out code that I am going </w:t>
                  </w:r>
                  <w:r>
                    <w:rPr>
                      <w:color w:val="231F20"/>
                      <w:sz w:val="18"/>
                    </w:rPr>
                    <w:t>to</w:t>
                  </w:r>
                  <w:r>
                    <w:rPr>
                      <w:color w:val="231F20"/>
                      <w:spacing w:val="40"/>
                      <w:sz w:val="18"/>
                    </w:rPr>
                    <w:t> </w:t>
                  </w:r>
                  <w:r>
                    <w:rPr>
                      <w:color w:val="231F20"/>
                      <w:sz w:val="18"/>
                    </w:rPr>
                    <w:t>extract; that way, if I make a mistake and a test fails, I can easily go back to what I</w:t>
                  </w:r>
                  <w:r>
                    <w:rPr>
                      <w:color w:val="231F20"/>
                      <w:spacing w:val="80"/>
                      <w:sz w:val="18"/>
                    </w:rPr>
                    <w:t> </w:t>
                  </w:r>
                  <w:r>
                    <w:rPr>
                      <w:color w:val="231F20"/>
                      <w:sz w:val="18"/>
                    </w:rPr>
                    <w:t>had, get the test to pass, and then try again.</w:t>
                  </w:r>
                </w:p>
              </w:txbxContent>
            </v:textbox>
            <v:fill type="solid"/>
            <w10:wrap type="topAndBottom"/>
          </v:shape>
        </w:pict>
      </w:r>
    </w:p>
    <w:p>
      <w:pPr>
        <w:pStyle w:val="BodyText"/>
        <w:spacing w:line="254" w:lineRule="auto" w:before="123"/>
        <w:ind w:left="112" w:right="93" w:firstLine="240"/>
      </w:pPr>
      <w:r>
        <w:rPr>
          <w:color w:val="231F20"/>
        </w:rPr>
        <w:t>The example I’ve just shown is just one way of doing </w:t>
      </w:r>
      <w:r>
        <w:rPr>
          <w:rFonts w:ascii="Book Antiqua" w:hAnsi="Book Antiqua"/>
          <w:i/>
          <w:color w:val="231F20"/>
        </w:rPr>
        <w:t>Extract Method</w:t>
      </w:r>
      <w:r>
        <w:rPr>
          <w:color w:val="231F20"/>
        </w:rPr>
        <w:t>. </w:t>
      </w:r>
      <w:r>
        <w:rPr>
          <w:color w:val="231F20"/>
        </w:rPr>
        <w:t>When</w:t>
      </w:r>
      <w:r>
        <w:rPr>
          <w:color w:val="231F20"/>
          <w:spacing w:val="40"/>
        </w:rPr>
        <w:t> </w:t>
      </w:r>
      <w:r>
        <w:rPr>
          <w:color w:val="231F20"/>
        </w:rPr>
        <w:t>you</w:t>
      </w:r>
      <w:r>
        <w:rPr>
          <w:color w:val="231F20"/>
          <w:spacing w:val="57"/>
        </w:rPr>
        <w:t> </w:t>
      </w:r>
      <w:r>
        <w:rPr>
          <w:color w:val="231F20"/>
        </w:rPr>
        <w:t>have</w:t>
      </w:r>
      <w:r>
        <w:rPr>
          <w:color w:val="231F20"/>
          <w:spacing w:val="57"/>
        </w:rPr>
        <w:t> </w:t>
      </w:r>
      <w:r>
        <w:rPr>
          <w:color w:val="231F20"/>
        </w:rPr>
        <w:t>tests,</w:t>
      </w:r>
      <w:r>
        <w:rPr>
          <w:color w:val="231F20"/>
          <w:spacing w:val="57"/>
        </w:rPr>
        <w:t> </w:t>
      </w:r>
      <w:r>
        <w:rPr>
          <w:color w:val="231F20"/>
        </w:rPr>
        <w:t>it</w:t>
      </w:r>
      <w:r>
        <w:rPr>
          <w:color w:val="231F20"/>
          <w:spacing w:val="58"/>
        </w:rPr>
        <w:t> </w:t>
      </w:r>
      <w:r>
        <w:rPr>
          <w:color w:val="231F20"/>
        </w:rPr>
        <w:t>is</w:t>
      </w:r>
      <w:r>
        <w:rPr>
          <w:color w:val="231F20"/>
          <w:spacing w:val="57"/>
        </w:rPr>
        <w:t> </w:t>
      </w:r>
      <w:r>
        <w:rPr>
          <w:color w:val="231F20"/>
        </w:rPr>
        <w:t>a</w:t>
      </w:r>
      <w:r>
        <w:rPr>
          <w:color w:val="231F20"/>
          <w:spacing w:val="57"/>
        </w:rPr>
        <w:t> </w:t>
      </w:r>
      <w:r>
        <w:rPr>
          <w:color w:val="231F20"/>
        </w:rPr>
        <w:t>relatively</w:t>
      </w:r>
      <w:r>
        <w:rPr>
          <w:color w:val="231F20"/>
          <w:spacing w:val="57"/>
        </w:rPr>
        <w:t> </w:t>
      </w:r>
      <w:r>
        <w:rPr>
          <w:color w:val="231F20"/>
        </w:rPr>
        <w:t>simple</w:t>
      </w:r>
      <w:r>
        <w:rPr>
          <w:color w:val="231F20"/>
          <w:spacing w:val="58"/>
        </w:rPr>
        <w:t> </w:t>
      </w:r>
      <w:r>
        <w:rPr>
          <w:color w:val="231F20"/>
        </w:rPr>
        <w:t>and</w:t>
      </w:r>
      <w:r>
        <w:rPr>
          <w:color w:val="231F20"/>
          <w:spacing w:val="57"/>
        </w:rPr>
        <w:t> </w:t>
      </w:r>
      <w:r>
        <w:rPr>
          <w:color w:val="231F20"/>
        </w:rPr>
        <w:t>safe</w:t>
      </w:r>
      <w:r>
        <w:rPr>
          <w:color w:val="231F20"/>
          <w:spacing w:val="57"/>
        </w:rPr>
        <w:t> </w:t>
      </w:r>
      <w:r>
        <w:rPr>
          <w:color w:val="231F20"/>
        </w:rPr>
        <w:t>operation.</w:t>
      </w:r>
      <w:r>
        <w:rPr>
          <w:color w:val="231F20"/>
          <w:spacing w:val="57"/>
        </w:rPr>
        <w:t> </w:t>
      </w:r>
      <w:r>
        <w:rPr>
          <w:color w:val="231F20"/>
        </w:rPr>
        <w:t>If</w:t>
      </w:r>
      <w:r>
        <w:rPr>
          <w:color w:val="231F20"/>
          <w:spacing w:val="58"/>
        </w:rPr>
        <w:t> </w:t>
      </w:r>
      <w:r>
        <w:rPr>
          <w:color w:val="231F20"/>
        </w:rPr>
        <w:t>you</w:t>
      </w:r>
      <w:r>
        <w:rPr>
          <w:color w:val="231F20"/>
          <w:spacing w:val="57"/>
        </w:rPr>
        <w:t> </w:t>
      </w:r>
      <w:r>
        <w:rPr>
          <w:color w:val="231F20"/>
        </w:rPr>
        <w:t>have</w:t>
      </w:r>
      <w:r>
        <w:rPr>
          <w:color w:val="231F20"/>
          <w:spacing w:val="57"/>
        </w:rPr>
        <w:t> </w:t>
      </w:r>
      <w:r>
        <w:rPr>
          <w:color w:val="231F20"/>
          <w:spacing w:val="-10"/>
        </w:rPr>
        <w:t>a</w:t>
      </w:r>
    </w:p>
    <w:p>
      <w:pPr>
        <w:spacing w:after="0" w:line="254" w:lineRule="auto"/>
        <w:sectPr>
          <w:pgSz w:w="7910" w:h="11940"/>
          <w:pgMar w:top="340" w:bottom="280" w:left="220" w:right="620"/>
        </w:sectPr>
      </w:pPr>
    </w:p>
    <w:p>
      <w:pPr>
        <w:pStyle w:val="BodyText"/>
        <w:spacing w:line="266" w:lineRule="auto" w:before="39"/>
        <w:ind w:left="101" w:right="114"/>
        <w:jc w:val="both"/>
      </w:pPr>
      <w:r>
        <w:rPr/>
        <w:pict>
          <v:group style="position:absolute;margin-left:387.800995pt;margin-top:96.294998pt;width:6.7pt;height:47pt;mso-position-horizontal-relative:page;mso-position-vertical-relative:page;z-index:16253952" id="docshapegroup2546" coordorigin="7756,1926" coordsize="134,940">
            <v:rect style="position:absolute;left:7766;top:1935;width:114;height:920" id="docshape2547" filled="true" fillcolor="#231f20" stroked="false">
              <v:fill type="solid"/>
            </v:rect>
            <v:shape style="position:absolute;left:7766;top:1935;width:114;height:920" id="docshape2548" coordorigin="7766,1936" coordsize="114,920" path="m7880,2856l7766,2856,7766,1936e" filled="false" stroked="true" strokeweight="1pt" strokecolor="#231f20">
              <v:path arrowok="t"/>
              <v:stroke dashstyle="solid"/>
            </v:shape>
            <w10:wrap type="none"/>
          </v:group>
        </w:pict>
      </w:r>
      <w:r>
        <w:rPr/>
        <w:pict>
          <v:line style="position:absolute;mso-position-horizontal-relative:page;mso-position-vertical-relative:page;z-index:-24196608" from="388.300995pt,96.794998pt" to="393.999995pt,96.794998pt" stroked="true" strokeweight="1pt" strokecolor="#231f20">
            <v:stroke dashstyle="solid"/>
            <w10:wrap type="none"/>
          </v:line>
        </w:pict>
      </w:r>
      <w:bookmarkStart w:name="_bookmark457" w:id="592"/>
      <w:bookmarkEnd w:id="592"/>
      <w:r>
        <w:rPr/>
      </w:r>
      <w:r>
        <w:rPr>
          <w:color w:val="231F20"/>
        </w:rPr>
        <w:t>refactoring tool, it is even easier. All you have to do is select a portion of </w:t>
      </w:r>
      <w:r>
        <w:rPr>
          <w:color w:val="231F20"/>
        </w:rPr>
        <w:t>a method and make a menu selection. The tool checks to see if that code can be extracted as a method and prompts you for the new method’s name.</w:t>
      </w:r>
    </w:p>
    <w:p>
      <w:pPr>
        <w:pStyle w:val="BodyText"/>
        <w:spacing w:line="259" w:lineRule="auto"/>
        <w:ind w:left="101" w:right="116" w:firstLine="240"/>
        <w:jc w:val="both"/>
      </w:pPr>
      <w:r>
        <w:rPr>
          <w:rFonts w:ascii="Book Antiqua"/>
          <w:i/>
          <w:color w:val="231F20"/>
        </w:rPr>
        <w:t>Extract Method </w:t>
      </w:r>
      <w:r>
        <w:rPr>
          <w:color w:val="231F20"/>
        </w:rPr>
        <w:t>is</w:t>
      </w:r>
      <w:r>
        <w:rPr>
          <w:color w:val="231F20"/>
          <w:spacing w:val="32"/>
        </w:rPr>
        <w:t> </w:t>
      </w:r>
      <w:r>
        <w:rPr>
          <w:color w:val="231F20"/>
        </w:rPr>
        <w:t>a</w:t>
      </w:r>
      <w:r>
        <w:rPr>
          <w:color w:val="231F20"/>
          <w:spacing w:val="32"/>
        </w:rPr>
        <w:t> </w:t>
      </w:r>
      <w:r>
        <w:rPr>
          <w:color w:val="231F20"/>
        </w:rPr>
        <w:t>core</w:t>
      </w:r>
      <w:r>
        <w:rPr>
          <w:color w:val="231F20"/>
          <w:spacing w:val="32"/>
        </w:rPr>
        <w:t> </w:t>
      </w:r>
      <w:r>
        <w:rPr>
          <w:color w:val="231F20"/>
        </w:rPr>
        <w:t>technique</w:t>
      </w:r>
      <w:r>
        <w:rPr>
          <w:color w:val="231F20"/>
          <w:spacing w:val="31"/>
        </w:rPr>
        <w:t> </w:t>
      </w:r>
      <w:r>
        <w:rPr>
          <w:color w:val="231F20"/>
        </w:rPr>
        <w:t>for</w:t>
      </w:r>
      <w:r>
        <w:rPr>
          <w:color w:val="231F20"/>
          <w:spacing w:val="32"/>
        </w:rPr>
        <w:t> </w:t>
      </w:r>
      <w:r>
        <w:rPr>
          <w:color w:val="231F20"/>
        </w:rPr>
        <w:t>working</w:t>
      </w:r>
      <w:r>
        <w:rPr>
          <w:color w:val="231F20"/>
          <w:spacing w:val="32"/>
        </w:rPr>
        <w:t> </w:t>
      </w:r>
      <w:r>
        <w:rPr>
          <w:color w:val="231F20"/>
        </w:rPr>
        <w:t>with</w:t>
      </w:r>
      <w:r>
        <w:rPr>
          <w:color w:val="231F20"/>
          <w:spacing w:val="32"/>
        </w:rPr>
        <w:t> </w:t>
      </w:r>
      <w:r>
        <w:rPr>
          <w:color w:val="231F20"/>
        </w:rPr>
        <w:t>legacy</w:t>
      </w:r>
      <w:r>
        <w:rPr>
          <w:color w:val="231F20"/>
          <w:spacing w:val="31"/>
        </w:rPr>
        <w:t> </w:t>
      </w:r>
      <w:r>
        <w:rPr>
          <w:color w:val="231F20"/>
        </w:rPr>
        <w:t>code.</w:t>
      </w:r>
      <w:r>
        <w:rPr>
          <w:color w:val="231F20"/>
          <w:spacing w:val="32"/>
        </w:rPr>
        <w:t> </w:t>
      </w:r>
      <w:r>
        <w:rPr>
          <w:color w:val="231F20"/>
        </w:rPr>
        <w:t>You</w:t>
      </w:r>
      <w:r>
        <w:rPr>
          <w:color w:val="231F20"/>
          <w:spacing w:val="32"/>
        </w:rPr>
        <w:t> </w:t>
      </w:r>
      <w:r>
        <w:rPr>
          <w:color w:val="231F20"/>
        </w:rPr>
        <w:t>can use it to extract duplication, separate responsibilities, and break down </w:t>
      </w:r>
      <w:r>
        <w:rPr>
          <w:color w:val="231F20"/>
        </w:rPr>
        <w:t>long </w:t>
      </w:r>
      <w:r>
        <w:rPr>
          <w:color w:val="231F20"/>
          <w:spacing w:val="-2"/>
        </w:rPr>
        <w:t>methods.</w:t>
      </w:r>
    </w:p>
    <w:p>
      <w:pPr>
        <w:spacing w:after="0" w:line="259" w:lineRule="auto"/>
        <w:jc w:val="both"/>
        <w:sectPr>
          <w:pgSz w:w="7880" w:h="11400"/>
          <w:pgMar w:top="0" w:bottom="280" w:left="560" w:right="260"/>
        </w:sectPr>
      </w:pPr>
    </w:p>
    <w:p>
      <w:pPr>
        <w:pStyle w:val="BodyText"/>
      </w:pPr>
    </w:p>
    <w:p>
      <w:pPr>
        <w:pStyle w:val="BodyText"/>
      </w:pPr>
    </w:p>
    <w:p>
      <w:pPr>
        <w:pStyle w:val="BodyText"/>
        <w:rPr>
          <w:sz w:val="22"/>
        </w:rPr>
      </w:pPr>
    </w:p>
    <w:p>
      <w:pPr>
        <w:spacing w:before="1"/>
        <w:ind w:left="558" w:right="0" w:firstLine="0"/>
        <w:jc w:val="left"/>
        <w:rPr>
          <w:rFonts w:ascii="Times New Roman"/>
          <w:i/>
          <w:sz w:val="24"/>
        </w:rPr>
      </w:pPr>
      <w:r>
        <w:rPr>
          <w:rFonts w:ascii="Times New Roman"/>
          <w:i/>
          <w:sz w:val="24"/>
        </w:rPr>
        <w:t>This</w:t>
      </w:r>
      <w:r>
        <w:rPr>
          <w:rFonts w:ascii="Times New Roman"/>
          <w:i/>
          <w:spacing w:val="-2"/>
          <w:sz w:val="24"/>
        </w:rPr>
        <w:t> </w:t>
      </w:r>
      <w:r>
        <w:rPr>
          <w:rFonts w:ascii="Times New Roman"/>
          <w:i/>
          <w:sz w:val="24"/>
        </w:rPr>
        <w:t>page</w:t>
      </w:r>
      <w:r>
        <w:rPr>
          <w:rFonts w:ascii="Times New Roman"/>
          <w:i/>
          <w:spacing w:val="-1"/>
          <w:sz w:val="24"/>
        </w:rPr>
        <w:t> </w:t>
      </w:r>
      <w:r>
        <w:rPr>
          <w:rFonts w:ascii="Times New Roman"/>
          <w:i/>
          <w:sz w:val="24"/>
        </w:rPr>
        <w:t>intentionally</w:t>
      </w:r>
      <w:r>
        <w:rPr>
          <w:rFonts w:ascii="Times New Roman"/>
          <w:i/>
          <w:spacing w:val="-1"/>
          <w:sz w:val="24"/>
        </w:rPr>
        <w:t> </w:t>
      </w:r>
      <w:r>
        <w:rPr>
          <w:rFonts w:ascii="Times New Roman"/>
          <w:i/>
          <w:sz w:val="24"/>
        </w:rPr>
        <w:t>left </w:t>
      </w:r>
      <w:r>
        <w:rPr>
          <w:rFonts w:ascii="Times New Roman"/>
          <w:i/>
          <w:spacing w:val="-2"/>
          <w:sz w:val="24"/>
        </w:rPr>
        <w:t>blank</w:t>
      </w:r>
    </w:p>
    <w:p>
      <w:pPr>
        <w:spacing w:after="0"/>
        <w:jc w:val="left"/>
        <w:rPr>
          <w:rFonts w:ascii="Times New Roman"/>
          <w:sz w:val="24"/>
        </w:rPr>
        <w:sectPr>
          <w:pgSz w:w="7910" w:h="11940"/>
          <w:pgMar w:top="1360" w:bottom="280" w:left="1080" w:right="1080"/>
        </w:sectPr>
      </w:pPr>
    </w:p>
    <w:p>
      <w:pPr>
        <w:pStyle w:val="Heading3"/>
        <w:spacing w:before="88"/>
      </w:pPr>
      <w:r>
        <w:rPr/>
        <w:pict>
          <v:group style="position:absolute;margin-left:387.800995pt;margin-top:106.375015pt;width:6.7pt;height:47pt;mso-position-horizontal-relative:page;mso-position-vertical-relative:page;z-index:16254976" id="docshapegroup2549" coordorigin="7756,2128" coordsize="134,940">
            <v:rect style="position:absolute;left:7766;top:2137;width:114;height:920" id="docshape2550" filled="true" fillcolor="#231f20" stroked="false">
              <v:fill type="solid"/>
            </v:rect>
            <v:shape style="position:absolute;left:7766;top:2137;width:114;height:920" id="docshape2551" coordorigin="7766,2138" coordsize="114,920" path="m7880,3058l7766,3058,7766,2138e" filled="false" stroked="true" strokeweight="1pt" strokecolor="#231f20">
              <v:path arrowok="t"/>
              <v:stroke dashstyle="solid"/>
            </v:shape>
            <w10:wrap type="none"/>
          </v:group>
        </w:pict>
      </w:r>
      <w:r>
        <w:rPr/>
        <w:pict>
          <v:line style="position:absolute;mso-position-horizontal-relative:page;mso-position-vertical-relative:page;z-index:-24195584" from="388.300995pt,106.875015pt" to="393.999995pt,106.875015pt" stroked="true" strokeweight="1pt" strokecolor="#231f20">
            <v:stroke dashstyle="solid"/>
            <w10:wrap type="none"/>
          </v:line>
        </w:pict>
      </w:r>
      <w:bookmarkStart w:name="Glossary" w:id="593"/>
      <w:bookmarkEnd w:id="593"/>
      <w:r>
        <w:rPr>
          <w:b w:val="0"/>
        </w:rPr>
      </w:r>
      <w:bookmarkStart w:name="_bookmark458" w:id="594"/>
      <w:bookmarkEnd w:id="594"/>
      <w:r>
        <w:rPr>
          <w:b w:val="0"/>
        </w:rPr>
      </w:r>
      <w:hyperlink w:history="true" w:anchor="_bookmark5">
        <w:r>
          <w:rPr>
            <w:color w:val="231F20"/>
            <w:spacing w:val="-2"/>
          </w:rPr>
          <w:t>Glossary</w:t>
        </w:r>
      </w:hyperlink>
    </w:p>
    <w:p>
      <w:pPr>
        <w:pStyle w:val="BodyText"/>
        <w:spacing w:before="2"/>
        <w:rPr>
          <w:b/>
          <w:sz w:val="75"/>
        </w:rPr>
      </w:pPr>
    </w:p>
    <w:p>
      <w:pPr>
        <w:spacing w:before="0"/>
        <w:ind w:left="100" w:right="0" w:firstLine="0"/>
        <w:jc w:val="both"/>
        <w:rPr>
          <w:sz w:val="20"/>
        </w:rPr>
      </w:pPr>
      <w:r>
        <w:rPr>
          <w:b/>
          <w:color w:val="231F20"/>
          <w:sz w:val="20"/>
        </w:rPr>
        <w:t>change</w:t>
      </w:r>
      <w:r>
        <w:rPr>
          <w:b/>
          <w:color w:val="231F20"/>
          <w:spacing w:val="-6"/>
          <w:sz w:val="20"/>
        </w:rPr>
        <w:t> </w:t>
      </w:r>
      <w:r>
        <w:rPr>
          <w:b/>
          <w:color w:val="231F20"/>
          <w:sz w:val="20"/>
        </w:rPr>
        <w:t>point</w:t>
      </w:r>
      <w:r>
        <w:rPr>
          <w:b/>
          <w:color w:val="231F20"/>
          <w:spacing w:val="30"/>
          <w:sz w:val="20"/>
        </w:rPr>
        <w:t>  </w:t>
      </w:r>
      <w:r>
        <w:rPr>
          <w:color w:val="231F20"/>
          <w:sz w:val="20"/>
        </w:rPr>
        <w:t>A</w:t>
      </w:r>
      <w:r>
        <w:rPr>
          <w:color w:val="231F20"/>
          <w:spacing w:val="-5"/>
          <w:sz w:val="20"/>
        </w:rPr>
        <w:t> </w:t>
      </w:r>
      <w:r>
        <w:rPr>
          <w:color w:val="231F20"/>
          <w:sz w:val="20"/>
        </w:rPr>
        <w:t>place</w:t>
      </w:r>
      <w:r>
        <w:rPr>
          <w:color w:val="231F20"/>
          <w:spacing w:val="-5"/>
          <w:sz w:val="20"/>
        </w:rPr>
        <w:t> </w:t>
      </w:r>
      <w:r>
        <w:rPr>
          <w:color w:val="231F20"/>
          <w:sz w:val="20"/>
        </w:rPr>
        <w:t>in</w:t>
      </w:r>
      <w:r>
        <w:rPr>
          <w:color w:val="231F20"/>
          <w:spacing w:val="-5"/>
          <w:sz w:val="20"/>
        </w:rPr>
        <w:t> </w:t>
      </w:r>
      <w:r>
        <w:rPr>
          <w:color w:val="231F20"/>
          <w:sz w:val="20"/>
        </w:rPr>
        <w:t>code</w:t>
      </w:r>
      <w:r>
        <w:rPr>
          <w:color w:val="231F20"/>
          <w:spacing w:val="-5"/>
          <w:sz w:val="20"/>
        </w:rPr>
        <w:t> </w:t>
      </w:r>
      <w:r>
        <w:rPr>
          <w:color w:val="231F20"/>
          <w:sz w:val="20"/>
        </w:rPr>
        <w:t>where</w:t>
      </w:r>
      <w:r>
        <w:rPr>
          <w:color w:val="231F20"/>
          <w:spacing w:val="-5"/>
          <w:sz w:val="20"/>
        </w:rPr>
        <w:t> </w:t>
      </w:r>
      <w:r>
        <w:rPr>
          <w:color w:val="231F20"/>
          <w:sz w:val="20"/>
        </w:rPr>
        <w:t>you</w:t>
      </w:r>
      <w:r>
        <w:rPr>
          <w:color w:val="231F20"/>
          <w:spacing w:val="-6"/>
          <w:sz w:val="20"/>
        </w:rPr>
        <w:t> </w:t>
      </w:r>
      <w:r>
        <w:rPr>
          <w:color w:val="231F20"/>
          <w:sz w:val="20"/>
        </w:rPr>
        <w:t>need</w:t>
      </w:r>
      <w:r>
        <w:rPr>
          <w:color w:val="231F20"/>
          <w:spacing w:val="-5"/>
          <w:sz w:val="20"/>
        </w:rPr>
        <w:t> </w:t>
      </w:r>
      <w:r>
        <w:rPr>
          <w:color w:val="231F20"/>
          <w:sz w:val="20"/>
        </w:rPr>
        <w:t>to</w:t>
      </w:r>
      <w:r>
        <w:rPr>
          <w:color w:val="231F20"/>
          <w:spacing w:val="-5"/>
          <w:sz w:val="20"/>
        </w:rPr>
        <w:t> </w:t>
      </w:r>
      <w:r>
        <w:rPr>
          <w:color w:val="231F20"/>
          <w:sz w:val="20"/>
        </w:rPr>
        <w:t>make</w:t>
      </w:r>
      <w:r>
        <w:rPr>
          <w:color w:val="231F20"/>
          <w:spacing w:val="-5"/>
          <w:sz w:val="20"/>
        </w:rPr>
        <w:t> </w:t>
      </w:r>
      <w:r>
        <w:rPr>
          <w:color w:val="231F20"/>
          <w:sz w:val="20"/>
        </w:rPr>
        <w:t>a</w:t>
      </w:r>
      <w:r>
        <w:rPr>
          <w:color w:val="231F20"/>
          <w:spacing w:val="-6"/>
          <w:sz w:val="20"/>
        </w:rPr>
        <w:t> </w:t>
      </w:r>
      <w:r>
        <w:rPr>
          <w:color w:val="231F20"/>
          <w:spacing w:val="-2"/>
          <w:sz w:val="20"/>
        </w:rPr>
        <w:t>change.</w:t>
      </w:r>
    </w:p>
    <w:p>
      <w:pPr>
        <w:pStyle w:val="BodyText"/>
        <w:spacing w:line="266" w:lineRule="auto" w:before="86"/>
        <w:ind w:left="100" w:right="115"/>
        <w:jc w:val="both"/>
      </w:pPr>
      <w:r>
        <w:rPr>
          <w:b/>
          <w:color w:val="231F20"/>
        </w:rPr>
        <w:t>characterization</w:t>
      </w:r>
      <w:r>
        <w:rPr>
          <w:b/>
          <w:color w:val="231F20"/>
          <w:spacing w:val="-12"/>
        </w:rPr>
        <w:t> </w:t>
      </w:r>
      <w:r>
        <w:rPr>
          <w:b/>
          <w:color w:val="231F20"/>
        </w:rPr>
        <w:t>test</w:t>
      </w:r>
      <w:r>
        <w:rPr>
          <w:b/>
          <w:color w:val="231F20"/>
          <w:spacing w:val="28"/>
        </w:rPr>
        <w:t> </w:t>
      </w:r>
      <w:r>
        <w:rPr>
          <w:color w:val="231F20"/>
        </w:rPr>
        <w:t>A</w:t>
      </w:r>
      <w:r>
        <w:rPr>
          <w:color w:val="231F20"/>
          <w:spacing w:val="-11"/>
        </w:rPr>
        <w:t> </w:t>
      </w:r>
      <w:r>
        <w:rPr>
          <w:color w:val="231F20"/>
        </w:rPr>
        <w:t>test</w:t>
      </w:r>
      <w:r>
        <w:rPr>
          <w:color w:val="231F20"/>
          <w:spacing w:val="-11"/>
        </w:rPr>
        <w:t> </w:t>
      </w:r>
      <w:r>
        <w:rPr>
          <w:color w:val="231F20"/>
        </w:rPr>
        <w:t>written</w:t>
      </w:r>
      <w:r>
        <w:rPr>
          <w:color w:val="231F20"/>
          <w:spacing w:val="-11"/>
        </w:rPr>
        <w:t> </w:t>
      </w:r>
      <w:r>
        <w:rPr>
          <w:color w:val="231F20"/>
        </w:rPr>
        <w:t>to</w:t>
      </w:r>
      <w:r>
        <w:rPr>
          <w:color w:val="231F20"/>
          <w:spacing w:val="-11"/>
        </w:rPr>
        <w:t> </w:t>
      </w:r>
      <w:r>
        <w:rPr>
          <w:color w:val="231F20"/>
        </w:rPr>
        <w:t>document</w:t>
      </w:r>
      <w:r>
        <w:rPr>
          <w:color w:val="231F20"/>
          <w:spacing w:val="-11"/>
        </w:rPr>
        <w:t> </w:t>
      </w:r>
      <w:r>
        <w:rPr>
          <w:color w:val="231F20"/>
        </w:rPr>
        <w:t>the</w:t>
      </w:r>
      <w:r>
        <w:rPr>
          <w:color w:val="231F20"/>
          <w:spacing w:val="-11"/>
        </w:rPr>
        <w:t> </w:t>
      </w:r>
      <w:r>
        <w:rPr>
          <w:color w:val="231F20"/>
        </w:rPr>
        <w:t>current</w:t>
      </w:r>
      <w:r>
        <w:rPr>
          <w:color w:val="231F20"/>
          <w:spacing w:val="-11"/>
        </w:rPr>
        <w:t> </w:t>
      </w:r>
      <w:r>
        <w:rPr>
          <w:color w:val="231F20"/>
        </w:rPr>
        <w:t>behavior</w:t>
      </w:r>
      <w:r>
        <w:rPr>
          <w:color w:val="231F20"/>
          <w:spacing w:val="-11"/>
        </w:rPr>
        <w:t> </w:t>
      </w:r>
      <w:r>
        <w:rPr>
          <w:color w:val="231F20"/>
        </w:rPr>
        <w:t>of</w:t>
      </w:r>
      <w:r>
        <w:rPr>
          <w:color w:val="231F20"/>
          <w:spacing w:val="-11"/>
        </w:rPr>
        <w:t> </w:t>
      </w:r>
      <w:r>
        <w:rPr>
          <w:color w:val="231F20"/>
        </w:rPr>
        <w:t>a</w:t>
      </w:r>
      <w:r>
        <w:rPr>
          <w:color w:val="231F20"/>
          <w:spacing w:val="-11"/>
        </w:rPr>
        <w:t> </w:t>
      </w:r>
      <w:r>
        <w:rPr>
          <w:color w:val="231F20"/>
        </w:rPr>
        <w:t>piece of software and preserve it as you change its code.</w:t>
      </w:r>
    </w:p>
    <w:p>
      <w:pPr>
        <w:pStyle w:val="BodyText"/>
        <w:spacing w:line="266" w:lineRule="auto" w:before="59"/>
        <w:ind w:left="100" w:right="114"/>
        <w:jc w:val="both"/>
      </w:pPr>
      <w:r>
        <w:rPr>
          <w:b/>
          <w:color w:val="231F20"/>
        </w:rPr>
        <w:t>coupling</w:t>
      </w:r>
      <w:r>
        <w:rPr>
          <w:b/>
          <w:color w:val="231F20"/>
          <w:spacing w:val="-2"/>
        </w:rPr>
        <w:t> </w:t>
      </w:r>
      <w:r>
        <w:rPr>
          <w:b/>
          <w:color w:val="231F20"/>
        </w:rPr>
        <w:t>count</w:t>
      </w:r>
      <w:r>
        <w:rPr>
          <w:b/>
          <w:color w:val="231F20"/>
          <w:spacing w:val="80"/>
        </w:rPr>
        <w:t> </w:t>
      </w:r>
      <w:r>
        <w:rPr>
          <w:color w:val="231F20"/>
        </w:rPr>
        <w:t>The</w:t>
      </w:r>
      <w:r>
        <w:rPr>
          <w:color w:val="231F20"/>
          <w:spacing w:val="-2"/>
        </w:rPr>
        <w:t> </w:t>
      </w:r>
      <w:r>
        <w:rPr>
          <w:color w:val="231F20"/>
        </w:rPr>
        <w:t>number</w:t>
      </w:r>
      <w:r>
        <w:rPr>
          <w:color w:val="231F20"/>
          <w:spacing w:val="-2"/>
        </w:rPr>
        <w:t> </w:t>
      </w:r>
      <w:r>
        <w:rPr>
          <w:color w:val="231F20"/>
        </w:rPr>
        <w:t>of</w:t>
      </w:r>
      <w:r>
        <w:rPr>
          <w:color w:val="231F20"/>
          <w:spacing w:val="-2"/>
        </w:rPr>
        <w:t> </w:t>
      </w:r>
      <w:r>
        <w:rPr>
          <w:color w:val="231F20"/>
        </w:rPr>
        <w:t>values</w:t>
      </w:r>
      <w:r>
        <w:rPr>
          <w:color w:val="231F20"/>
          <w:spacing w:val="-2"/>
        </w:rPr>
        <w:t> </w:t>
      </w:r>
      <w:r>
        <w:rPr>
          <w:color w:val="231F20"/>
        </w:rPr>
        <w:t>that</w:t>
      </w:r>
      <w:r>
        <w:rPr>
          <w:color w:val="231F20"/>
          <w:spacing w:val="-2"/>
        </w:rPr>
        <w:t> </w:t>
      </w:r>
      <w:r>
        <w:rPr>
          <w:color w:val="231F20"/>
        </w:rPr>
        <w:t>pass</w:t>
      </w:r>
      <w:r>
        <w:rPr>
          <w:color w:val="231F20"/>
          <w:spacing w:val="-2"/>
        </w:rPr>
        <w:t> </w:t>
      </w:r>
      <w:r>
        <w:rPr>
          <w:color w:val="231F20"/>
        </w:rPr>
        <w:t>in</w:t>
      </w:r>
      <w:r>
        <w:rPr>
          <w:color w:val="231F20"/>
          <w:spacing w:val="-2"/>
        </w:rPr>
        <w:t> </w:t>
      </w:r>
      <w:r>
        <w:rPr>
          <w:color w:val="231F20"/>
        </w:rPr>
        <w:t>and</w:t>
      </w:r>
      <w:r>
        <w:rPr>
          <w:color w:val="231F20"/>
          <w:spacing w:val="-2"/>
        </w:rPr>
        <w:t> </w:t>
      </w:r>
      <w:r>
        <w:rPr>
          <w:color w:val="231F20"/>
        </w:rPr>
        <w:t>out</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method</w:t>
      </w:r>
      <w:r>
        <w:rPr>
          <w:color w:val="231F20"/>
          <w:spacing w:val="-2"/>
        </w:rPr>
        <w:t> </w:t>
      </w:r>
      <w:r>
        <w:rPr>
          <w:color w:val="231F20"/>
        </w:rPr>
        <w:t>when</w:t>
      </w:r>
      <w:r>
        <w:rPr>
          <w:color w:val="231F20"/>
          <w:spacing w:val="-2"/>
        </w:rPr>
        <w:t> </w:t>
      </w:r>
      <w:r>
        <w:rPr>
          <w:color w:val="231F20"/>
        </w:rPr>
        <w:t>it is</w:t>
      </w:r>
      <w:r>
        <w:rPr>
          <w:color w:val="231F20"/>
          <w:spacing w:val="-7"/>
        </w:rPr>
        <w:t> </w:t>
      </w:r>
      <w:r>
        <w:rPr>
          <w:color w:val="231F20"/>
        </w:rPr>
        <w:t>called.</w:t>
      </w:r>
      <w:r>
        <w:rPr>
          <w:color w:val="231F20"/>
          <w:spacing w:val="-7"/>
        </w:rPr>
        <w:t> </w:t>
      </w:r>
      <w:r>
        <w:rPr>
          <w:color w:val="231F20"/>
        </w:rPr>
        <w:t>If</w:t>
      </w:r>
      <w:r>
        <w:rPr>
          <w:color w:val="231F20"/>
          <w:spacing w:val="-7"/>
        </w:rPr>
        <w:t> </w:t>
      </w:r>
      <w:r>
        <w:rPr>
          <w:color w:val="231F20"/>
        </w:rPr>
        <w:t>there</w:t>
      </w:r>
      <w:r>
        <w:rPr>
          <w:color w:val="231F20"/>
          <w:spacing w:val="-7"/>
        </w:rPr>
        <w:t> </w:t>
      </w:r>
      <w:r>
        <w:rPr>
          <w:color w:val="231F20"/>
        </w:rPr>
        <w:t>is</w:t>
      </w:r>
      <w:r>
        <w:rPr>
          <w:color w:val="231F20"/>
          <w:spacing w:val="-7"/>
        </w:rPr>
        <w:t> </w:t>
      </w:r>
      <w:r>
        <w:rPr>
          <w:color w:val="231F20"/>
        </w:rPr>
        <w:t>no</w:t>
      </w:r>
      <w:r>
        <w:rPr>
          <w:color w:val="231F20"/>
          <w:spacing w:val="-7"/>
        </w:rPr>
        <w:t> </w:t>
      </w:r>
      <w:r>
        <w:rPr>
          <w:color w:val="231F20"/>
        </w:rPr>
        <w:t>return</w:t>
      </w:r>
      <w:r>
        <w:rPr>
          <w:color w:val="231F20"/>
          <w:spacing w:val="-7"/>
        </w:rPr>
        <w:t> </w:t>
      </w:r>
      <w:r>
        <w:rPr>
          <w:color w:val="231F20"/>
        </w:rPr>
        <w:t>value,</w:t>
      </w:r>
      <w:r>
        <w:rPr>
          <w:color w:val="231F20"/>
          <w:spacing w:val="-7"/>
        </w:rPr>
        <w:t> </w:t>
      </w:r>
      <w:r>
        <w:rPr>
          <w:color w:val="231F20"/>
        </w:rPr>
        <w:t>it</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number</w:t>
      </w:r>
      <w:r>
        <w:rPr>
          <w:color w:val="231F20"/>
          <w:spacing w:val="-7"/>
        </w:rPr>
        <w:t> </w:t>
      </w:r>
      <w:r>
        <w:rPr>
          <w:color w:val="231F20"/>
        </w:rPr>
        <w:t>of</w:t>
      </w:r>
      <w:r>
        <w:rPr>
          <w:color w:val="231F20"/>
          <w:spacing w:val="-7"/>
        </w:rPr>
        <w:t> </w:t>
      </w:r>
      <w:r>
        <w:rPr>
          <w:color w:val="231F20"/>
        </w:rPr>
        <w:t>parameters.</w:t>
      </w:r>
      <w:r>
        <w:rPr>
          <w:color w:val="231F20"/>
          <w:spacing w:val="-7"/>
        </w:rPr>
        <w:t> </w:t>
      </w:r>
      <w:r>
        <w:rPr>
          <w:color w:val="231F20"/>
        </w:rPr>
        <w:t>If</w:t>
      </w:r>
      <w:r>
        <w:rPr>
          <w:color w:val="231F20"/>
          <w:spacing w:val="-7"/>
        </w:rPr>
        <w:t> </w:t>
      </w:r>
      <w:r>
        <w:rPr>
          <w:color w:val="231F20"/>
        </w:rPr>
        <w:t>there</w:t>
      </w:r>
      <w:r>
        <w:rPr>
          <w:color w:val="231F20"/>
          <w:spacing w:val="-7"/>
        </w:rPr>
        <w:t> </w:t>
      </w:r>
      <w:r>
        <w:rPr>
          <w:color w:val="231F20"/>
        </w:rPr>
        <w:t>is,</w:t>
      </w:r>
      <w:r>
        <w:rPr>
          <w:color w:val="231F20"/>
          <w:spacing w:val="-7"/>
        </w:rPr>
        <w:t> </w:t>
      </w:r>
      <w:r>
        <w:rPr>
          <w:color w:val="231F20"/>
        </w:rPr>
        <w:t>it</w:t>
      </w:r>
      <w:r>
        <w:rPr>
          <w:color w:val="231F20"/>
          <w:spacing w:val="-7"/>
        </w:rPr>
        <w:t> </w:t>
      </w:r>
      <w:r>
        <w:rPr>
          <w:color w:val="231F20"/>
        </w:rPr>
        <w:t>is the</w:t>
      </w:r>
      <w:r>
        <w:rPr>
          <w:color w:val="231F20"/>
          <w:spacing w:val="-1"/>
        </w:rPr>
        <w:t> </w:t>
      </w:r>
      <w:r>
        <w:rPr>
          <w:color w:val="231F20"/>
        </w:rPr>
        <w:t>number</w:t>
      </w:r>
      <w:r>
        <w:rPr>
          <w:color w:val="231F20"/>
          <w:spacing w:val="-1"/>
        </w:rPr>
        <w:t> </w:t>
      </w:r>
      <w:r>
        <w:rPr>
          <w:color w:val="231F20"/>
        </w:rPr>
        <w:t>of</w:t>
      </w:r>
      <w:r>
        <w:rPr>
          <w:color w:val="231F20"/>
          <w:spacing w:val="-1"/>
        </w:rPr>
        <w:t> </w:t>
      </w:r>
      <w:r>
        <w:rPr>
          <w:color w:val="231F20"/>
        </w:rPr>
        <w:t>parameters</w:t>
      </w:r>
      <w:r>
        <w:rPr>
          <w:color w:val="231F20"/>
          <w:spacing w:val="-1"/>
        </w:rPr>
        <w:t> </w:t>
      </w:r>
      <w:r>
        <w:rPr>
          <w:color w:val="231F20"/>
        </w:rPr>
        <w:t>plus</w:t>
      </w:r>
      <w:r>
        <w:rPr>
          <w:color w:val="231F20"/>
          <w:spacing w:val="-1"/>
        </w:rPr>
        <w:t> </w:t>
      </w:r>
      <w:r>
        <w:rPr>
          <w:color w:val="231F20"/>
        </w:rPr>
        <w:t>one.</w:t>
      </w:r>
      <w:r>
        <w:rPr>
          <w:color w:val="231F20"/>
          <w:spacing w:val="-1"/>
        </w:rPr>
        <w:t> </w:t>
      </w:r>
      <w:r>
        <w:rPr>
          <w:color w:val="231F20"/>
        </w:rPr>
        <w:t>Coupling</w:t>
      </w:r>
      <w:r>
        <w:rPr>
          <w:color w:val="231F20"/>
          <w:spacing w:val="-1"/>
        </w:rPr>
        <w:t> </w:t>
      </w:r>
      <w:r>
        <w:rPr>
          <w:color w:val="231F20"/>
        </w:rPr>
        <w:t>count</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a</w:t>
      </w:r>
      <w:r>
        <w:rPr>
          <w:color w:val="231F20"/>
          <w:spacing w:val="-1"/>
        </w:rPr>
        <w:t> </w:t>
      </w:r>
      <w:r>
        <w:rPr>
          <w:color w:val="231F20"/>
        </w:rPr>
        <w:t>very</w:t>
      </w:r>
      <w:r>
        <w:rPr>
          <w:color w:val="231F20"/>
          <w:spacing w:val="-1"/>
        </w:rPr>
        <w:t> </w:t>
      </w:r>
      <w:r>
        <w:rPr>
          <w:color w:val="231F20"/>
        </w:rPr>
        <w:t>useful</w:t>
      </w:r>
      <w:r>
        <w:rPr>
          <w:color w:val="231F20"/>
          <w:spacing w:val="-1"/>
        </w:rPr>
        <w:t> </w:t>
      </w:r>
      <w:r>
        <w:rPr>
          <w:color w:val="231F20"/>
        </w:rPr>
        <w:t>thing</w:t>
      </w:r>
      <w:r>
        <w:rPr>
          <w:color w:val="231F20"/>
          <w:spacing w:val="-1"/>
        </w:rPr>
        <w:t> </w:t>
      </w:r>
      <w:r>
        <w:rPr>
          <w:color w:val="231F20"/>
        </w:rPr>
        <w:t>to compute for small methods you’d like to extract if you have to extract without </w:t>
      </w:r>
      <w:r>
        <w:rPr>
          <w:color w:val="231F20"/>
          <w:spacing w:val="-2"/>
        </w:rPr>
        <w:t>tests.</w:t>
      </w:r>
    </w:p>
    <w:p>
      <w:pPr>
        <w:pStyle w:val="BodyText"/>
        <w:spacing w:line="266" w:lineRule="auto" w:before="59"/>
        <w:ind w:left="100" w:right="115"/>
        <w:jc w:val="both"/>
      </w:pPr>
      <w:r>
        <w:rPr>
          <w:b/>
          <w:color w:val="231F20"/>
        </w:rPr>
        <w:t>effect</w:t>
      </w:r>
      <w:r>
        <w:rPr>
          <w:b/>
          <w:color w:val="231F20"/>
          <w:spacing w:val="-12"/>
        </w:rPr>
        <w:t> </w:t>
      </w:r>
      <w:r>
        <w:rPr>
          <w:b/>
          <w:color w:val="231F20"/>
        </w:rPr>
        <w:t>sketch</w:t>
      </w:r>
      <w:r>
        <w:rPr>
          <w:b/>
          <w:color w:val="231F20"/>
          <w:spacing w:val="48"/>
        </w:rPr>
        <w:t> </w:t>
      </w:r>
      <w:r>
        <w:rPr>
          <w:color w:val="231F20"/>
        </w:rPr>
        <w:t>A</w:t>
      </w:r>
      <w:r>
        <w:rPr>
          <w:color w:val="231F20"/>
          <w:spacing w:val="-11"/>
        </w:rPr>
        <w:t> </w:t>
      </w:r>
      <w:r>
        <w:rPr>
          <w:color w:val="231F20"/>
        </w:rPr>
        <w:t>small</w:t>
      </w:r>
      <w:r>
        <w:rPr>
          <w:color w:val="231F20"/>
          <w:spacing w:val="-11"/>
        </w:rPr>
        <w:t> </w:t>
      </w:r>
      <w:r>
        <w:rPr>
          <w:color w:val="231F20"/>
        </w:rPr>
        <w:t>hand-drawn</w:t>
      </w:r>
      <w:r>
        <w:rPr>
          <w:color w:val="231F20"/>
          <w:spacing w:val="-11"/>
        </w:rPr>
        <w:t> </w:t>
      </w:r>
      <w:r>
        <w:rPr>
          <w:color w:val="231F20"/>
        </w:rPr>
        <w:t>sketch</w:t>
      </w:r>
      <w:r>
        <w:rPr>
          <w:color w:val="231F20"/>
          <w:spacing w:val="-11"/>
        </w:rPr>
        <w:t> </w:t>
      </w:r>
      <w:r>
        <w:rPr>
          <w:color w:val="231F20"/>
        </w:rPr>
        <w:t>that</w:t>
      </w:r>
      <w:r>
        <w:rPr>
          <w:color w:val="231F20"/>
          <w:spacing w:val="-11"/>
        </w:rPr>
        <w:t> </w:t>
      </w:r>
      <w:r>
        <w:rPr>
          <w:color w:val="231F20"/>
        </w:rPr>
        <w:t>shows</w:t>
      </w:r>
      <w:r>
        <w:rPr>
          <w:color w:val="231F20"/>
          <w:spacing w:val="-11"/>
        </w:rPr>
        <w:t> </w:t>
      </w:r>
      <w:r>
        <w:rPr>
          <w:color w:val="231F20"/>
        </w:rPr>
        <w:t>what</w:t>
      </w:r>
      <w:r>
        <w:rPr>
          <w:color w:val="231F20"/>
          <w:spacing w:val="-11"/>
        </w:rPr>
        <w:t> </w:t>
      </w:r>
      <w:r>
        <w:rPr>
          <w:color w:val="231F20"/>
        </w:rPr>
        <w:t>variables</w:t>
      </w:r>
      <w:r>
        <w:rPr>
          <w:color w:val="231F20"/>
          <w:spacing w:val="-11"/>
        </w:rPr>
        <w:t> </w:t>
      </w:r>
      <w:r>
        <w:rPr>
          <w:color w:val="231F20"/>
        </w:rPr>
        <w:t>and</w:t>
      </w:r>
      <w:r>
        <w:rPr>
          <w:color w:val="231F20"/>
          <w:spacing w:val="-11"/>
        </w:rPr>
        <w:t> </w:t>
      </w:r>
      <w:r>
        <w:rPr>
          <w:color w:val="231F20"/>
        </w:rPr>
        <w:t>method return</w:t>
      </w:r>
      <w:r>
        <w:rPr>
          <w:color w:val="231F20"/>
          <w:spacing w:val="-1"/>
        </w:rPr>
        <w:t> </w:t>
      </w:r>
      <w:r>
        <w:rPr>
          <w:color w:val="231F20"/>
        </w:rPr>
        <w:t>values</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affected</w:t>
      </w:r>
      <w:r>
        <w:rPr>
          <w:color w:val="231F20"/>
          <w:spacing w:val="-1"/>
        </w:rPr>
        <w:t> </w:t>
      </w:r>
      <w:r>
        <w:rPr>
          <w:color w:val="231F20"/>
        </w:rPr>
        <w:t>by</w:t>
      </w:r>
      <w:r>
        <w:rPr>
          <w:color w:val="231F20"/>
          <w:spacing w:val="-1"/>
        </w:rPr>
        <w:t> </w:t>
      </w:r>
      <w:r>
        <w:rPr>
          <w:color w:val="231F20"/>
        </w:rPr>
        <w:t>a</w:t>
      </w:r>
      <w:r>
        <w:rPr>
          <w:color w:val="231F20"/>
          <w:spacing w:val="-1"/>
        </w:rPr>
        <w:t> </w:t>
      </w:r>
      <w:r>
        <w:rPr>
          <w:color w:val="231F20"/>
        </w:rPr>
        <w:t>software</w:t>
      </w:r>
      <w:r>
        <w:rPr>
          <w:color w:val="231F20"/>
          <w:spacing w:val="-1"/>
        </w:rPr>
        <w:t> </w:t>
      </w:r>
      <w:r>
        <w:rPr>
          <w:color w:val="231F20"/>
        </w:rPr>
        <w:t>change.</w:t>
      </w:r>
      <w:r>
        <w:rPr>
          <w:color w:val="231F20"/>
          <w:spacing w:val="-1"/>
        </w:rPr>
        <w:t> </w:t>
      </w:r>
      <w:r>
        <w:rPr>
          <w:color w:val="231F20"/>
        </w:rPr>
        <w:t>Effect</w:t>
      </w:r>
      <w:r>
        <w:rPr>
          <w:color w:val="231F20"/>
          <w:spacing w:val="-1"/>
        </w:rPr>
        <w:t> </w:t>
      </w:r>
      <w:r>
        <w:rPr>
          <w:color w:val="231F20"/>
        </w:rPr>
        <w:t>sketches</w:t>
      </w:r>
      <w:r>
        <w:rPr>
          <w:color w:val="231F20"/>
          <w:spacing w:val="-1"/>
        </w:rPr>
        <w:t> </w:t>
      </w:r>
      <w:r>
        <w:rPr>
          <w:color w:val="231F20"/>
        </w:rPr>
        <w:t>can</w:t>
      </w:r>
      <w:r>
        <w:rPr>
          <w:color w:val="231F20"/>
          <w:spacing w:val="-1"/>
        </w:rPr>
        <w:t> </w:t>
      </w:r>
      <w:r>
        <w:rPr>
          <w:color w:val="231F20"/>
        </w:rPr>
        <w:t>be</w:t>
      </w:r>
      <w:r>
        <w:rPr>
          <w:color w:val="231F20"/>
          <w:spacing w:val="-1"/>
        </w:rPr>
        <w:t> </w:t>
      </w:r>
      <w:r>
        <w:rPr>
          <w:color w:val="231F20"/>
        </w:rPr>
        <w:t>useful when you are trying to decide where to write tests.</w:t>
      </w:r>
    </w:p>
    <w:p>
      <w:pPr>
        <w:pStyle w:val="BodyText"/>
        <w:spacing w:before="59"/>
        <w:ind w:left="100"/>
        <w:jc w:val="both"/>
      </w:pPr>
      <w:r>
        <w:rPr>
          <w:b/>
          <w:color w:val="231F20"/>
        </w:rPr>
        <w:t>fake</w:t>
      </w:r>
      <w:r>
        <w:rPr>
          <w:b/>
          <w:color w:val="231F20"/>
          <w:spacing w:val="-6"/>
        </w:rPr>
        <w:t> </w:t>
      </w:r>
      <w:r>
        <w:rPr>
          <w:b/>
          <w:color w:val="231F20"/>
        </w:rPr>
        <w:t>object</w:t>
      </w:r>
      <w:r>
        <w:rPr>
          <w:b/>
          <w:color w:val="231F20"/>
          <w:spacing w:val="29"/>
        </w:rPr>
        <w:t>  </w:t>
      </w:r>
      <w:r>
        <w:rPr>
          <w:color w:val="231F20"/>
        </w:rPr>
        <w:t>An</w:t>
      </w:r>
      <w:r>
        <w:rPr>
          <w:color w:val="231F20"/>
          <w:spacing w:val="-6"/>
        </w:rPr>
        <w:t> </w:t>
      </w:r>
      <w:r>
        <w:rPr>
          <w:color w:val="231F20"/>
        </w:rPr>
        <w:t>object</w:t>
      </w:r>
      <w:r>
        <w:rPr>
          <w:color w:val="231F20"/>
          <w:spacing w:val="-6"/>
        </w:rPr>
        <w:t> </w:t>
      </w:r>
      <w:r>
        <w:rPr>
          <w:color w:val="231F20"/>
        </w:rPr>
        <w:t>that</w:t>
      </w:r>
      <w:r>
        <w:rPr>
          <w:color w:val="231F20"/>
          <w:spacing w:val="-6"/>
        </w:rPr>
        <w:t> </w:t>
      </w:r>
      <w:r>
        <w:rPr>
          <w:color w:val="231F20"/>
        </w:rPr>
        <w:t>impersonates</w:t>
      </w:r>
      <w:r>
        <w:rPr>
          <w:color w:val="231F20"/>
          <w:spacing w:val="-6"/>
        </w:rPr>
        <w:t> </w:t>
      </w:r>
      <w:r>
        <w:rPr>
          <w:color w:val="231F20"/>
        </w:rPr>
        <w:t>a</w:t>
      </w:r>
      <w:r>
        <w:rPr>
          <w:color w:val="231F20"/>
          <w:spacing w:val="-5"/>
        </w:rPr>
        <w:t> </w:t>
      </w:r>
      <w:r>
        <w:rPr>
          <w:color w:val="231F20"/>
        </w:rPr>
        <w:t>collaborator</w:t>
      </w:r>
      <w:r>
        <w:rPr>
          <w:color w:val="231F20"/>
          <w:spacing w:val="-6"/>
        </w:rPr>
        <w:t> </w:t>
      </w:r>
      <w:r>
        <w:rPr>
          <w:color w:val="231F20"/>
        </w:rPr>
        <w:t>of</w:t>
      </w:r>
      <w:r>
        <w:rPr>
          <w:color w:val="231F20"/>
          <w:spacing w:val="-6"/>
        </w:rPr>
        <w:t> </w:t>
      </w:r>
      <w:r>
        <w:rPr>
          <w:color w:val="231F20"/>
        </w:rPr>
        <w:t>a</w:t>
      </w:r>
      <w:r>
        <w:rPr>
          <w:color w:val="231F20"/>
          <w:spacing w:val="-6"/>
        </w:rPr>
        <w:t> </w:t>
      </w:r>
      <w:r>
        <w:rPr>
          <w:color w:val="231F20"/>
        </w:rPr>
        <w:t>class</w:t>
      </w:r>
      <w:r>
        <w:rPr>
          <w:color w:val="231F20"/>
          <w:spacing w:val="-6"/>
        </w:rPr>
        <w:t> </w:t>
      </w:r>
      <w:r>
        <w:rPr>
          <w:color w:val="231F20"/>
        </w:rPr>
        <w:t>during</w:t>
      </w:r>
      <w:r>
        <w:rPr>
          <w:color w:val="231F20"/>
          <w:spacing w:val="-5"/>
        </w:rPr>
        <w:t> </w:t>
      </w:r>
      <w:r>
        <w:rPr>
          <w:color w:val="231F20"/>
          <w:spacing w:val="-2"/>
        </w:rPr>
        <w:t>testing.</w:t>
      </w:r>
    </w:p>
    <w:p>
      <w:pPr>
        <w:pStyle w:val="BodyText"/>
        <w:spacing w:line="266" w:lineRule="auto" w:before="86"/>
        <w:ind w:left="100" w:right="115"/>
        <w:jc w:val="both"/>
      </w:pPr>
      <w:r>
        <w:rPr>
          <w:b/>
          <w:color w:val="231F20"/>
        </w:rPr>
        <w:t>feature sketch</w:t>
      </w:r>
      <w:r>
        <w:rPr>
          <w:b/>
          <w:color w:val="231F20"/>
          <w:spacing w:val="40"/>
        </w:rPr>
        <w:t> </w:t>
      </w:r>
      <w:r>
        <w:rPr>
          <w:color w:val="231F20"/>
        </w:rPr>
        <w:t>A small hand-drawn sketch that shows how methods in a class use other methods and instance variables. Feature sketches can be useful </w:t>
      </w:r>
      <w:r>
        <w:rPr>
          <w:color w:val="231F20"/>
        </w:rPr>
        <w:t>when you are trying to decide how to break apart a large class.</w:t>
      </w:r>
    </w:p>
    <w:p>
      <w:pPr>
        <w:pStyle w:val="BodyText"/>
        <w:spacing w:line="266" w:lineRule="auto" w:before="59"/>
        <w:ind w:left="100" w:right="115"/>
        <w:jc w:val="both"/>
      </w:pPr>
      <w:r>
        <w:rPr>
          <w:b/>
          <w:color w:val="231F20"/>
        </w:rPr>
        <w:t>free</w:t>
      </w:r>
      <w:r>
        <w:rPr>
          <w:b/>
          <w:color w:val="231F20"/>
          <w:spacing w:val="-2"/>
        </w:rPr>
        <w:t> </w:t>
      </w:r>
      <w:r>
        <w:rPr>
          <w:b/>
          <w:color w:val="231F20"/>
        </w:rPr>
        <w:t>function</w:t>
      </w:r>
      <w:r>
        <w:rPr>
          <w:b/>
          <w:color w:val="231F20"/>
          <w:spacing w:val="80"/>
        </w:rPr>
        <w:t> </w:t>
      </w:r>
      <w:r>
        <w:rPr>
          <w:color w:val="231F20"/>
        </w:rPr>
        <w:t>A</w:t>
      </w:r>
      <w:r>
        <w:rPr>
          <w:color w:val="231F20"/>
          <w:spacing w:val="-2"/>
        </w:rPr>
        <w:t> </w:t>
      </w:r>
      <w:r>
        <w:rPr>
          <w:color w:val="231F20"/>
        </w:rPr>
        <w:t>function</w:t>
      </w:r>
      <w:r>
        <w:rPr>
          <w:color w:val="231F20"/>
          <w:spacing w:val="-2"/>
        </w:rPr>
        <w:t> </w:t>
      </w:r>
      <w:r>
        <w:rPr>
          <w:color w:val="231F20"/>
        </w:rPr>
        <w:t>that</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part</w:t>
      </w:r>
      <w:r>
        <w:rPr>
          <w:color w:val="231F20"/>
          <w:spacing w:val="-2"/>
        </w:rPr>
        <w:t> </w:t>
      </w:r>
      <w:r>
        <w:rPr>
          <w:color w:val="231F20"/>
        </w:rPr>
        <w:t>of</w:t>
      </w:r>
      <w:r>
        <w:rPr>
          <w:color w:val="231F20"/>
          <w:spacing w:val="-2"/>
        </w:rPr>
        <w:t> </w:t>
      </w:r>
      <w:r>
        <w:rPr>
          <w:color w:val="231F20"/>
        </w:rPr>
        <w:t>any</w:t>
      </w:r>
      <w:r>
        <w:rPr>
          <w:color w:val="231F20"/>
          <w:spacing w:val="-2"/>
        </w:rPr>
        <w:t> </w:t>
      </w:r>
      <w:r>
        <w:rPr>
          <w:color w:val="231F20"/>
        </w:rPr>
        <w:t>class.</w:t>
      </w:r>
      <w:r>
        <w:rPr>
          <w:color w:val="231F20"/>
          <w:spacing w:val="-2"/>
        </w:rPr>
        <w:t> </w:t>
      </w:r>
      <w:r>
        <w:rPr>
          <w:color w:val="231F20"/>
        </w:rPr>
        <w:t>In</w:t>
      </w:r>
      <w:r>
        <w:rPr>
          <w:color w:val="231F20"/>
          <w:spacing w:val="-2"/>
        </w:rPr>
        <w:t> </w:t>
      </w:r>
      <w:r>
        <w:rPr>
          <w:color w:val="231F20"/>
        </w:rPr>
        <w:t>C</w:t>
      </w:r>
      <w:r>
        <w:rPr>
          <w:color w:val="231F20"/>
          <w:spacing w:val="-2"/>
        </w:rPr>
        <w:t> </w:t>
      </w:r>
      <w:r>
        <w:rPr>
          <w:color w:val="231F20"/>
        </w:rPr>
        <w:t>and</w:t>
      </w:r>
      <w:r>
        <w:rPr>
          <w:color w:val="231F20"/>
          <w:spacing w:val="-2"/>
        </w:rPr>
        <w:t> </w:t>
      </w:r>
      <w:r>
        <w:rPr>
          <w:color w:val="231F20"/>
        </w:rPr>
        <w:t>other</w:t>
      </w:r>
      <w:r>
        <w:rPr>
          <w:color w:val="231F20"/>
          <w:spacing w:val="-2"/>
        </w:rPr>
        <w:t> </w:t>
      </w:r>
      <w:r>
        <w:rPr>
          <w:color w:val="231F20"/>
        </w:rPr>
        <w:t>procedural languages, these are just called functions. In C++ they are called </w:t>
      </w:r>
      <w:r>
        <w:rPr>
          <w:color w:val="231F20"/>
        </w:rPr>
        <w:t>non-member functions. Free functions don’t exist in Java and C#.</w:t>
      </w:r>
    </w:p>
    <w:p>
      <w:pPr>
        <w:pStyle w:val="BodyText"/>
        <w:spacing w:line="266" w:lineRule="auto" w:before="59"/>
        <w:ind w:left="100" w:right="115"/>
        <w:jc w:val="both"/>
      </w:pPr>
      <w:r>
        <w:rPr>
          <w:b/>
          <w:color w:val="231F20"/>
        </w:rPr>
        <w:t>interception</w:t>
      </w:r>
      <w:r>
        <w:rPr>
          <w:b/>
          <w:color w:val="231F20"/>
          <w:spacing w:val="-7"/>
        </w:rPr>
        <w:t> </w:t>
      </w:r>
      <w:r>
        <w:rPr>
          <w:b/>
          <w:color w:val="231F20"/>
        </w:rPr>
        <w:t>point</w:t>
      </w:r>
      <w:r>
        <w:rPr>
          <w:b/>
          <w:color w:val="231F20"/>
          <w:spacing w:val="76"/>
        </w:rPr>
        <w:t> </w:t>
      </w:r>
      <w:r>
        <w:rPr>
          <w:color w:val="231F20"/>
        </w:rPr>
        <w:t>A</w:t>
      </w:r>
      <w:r>
        <w:rPr>
          <w:color w:val="231F20"/>
          <w:spacing w:val="-7"/>
        </w:rPr>
        <w:t> </w:t>
      </w:r>
      <w:r>
        <w:rPr>
          <w:color w:val="231F20"/>
        </w:rPr>
        <w:t>place</w:t>
      </w:r>
      <w:r>
        <w:rPr>
          <w:color w:val="231F20"/>
          <w:spacing w:val="-7"/>
        </w:rPr>
        <w:t> </w:t>
      </w:r>
      <w:r>
        <w:rPr>
          <w:color w:val="231F20"/>
        </w:rPr>
        <w:t>where</w:t>
      </w:r>
      <w:r>
        <w:rPr>
          <w:color w:val="231F20"/>
          <w:spacing w:val="-7"/>
        </w:rPr>
        <w:t> </w:t>
      </w:r>
      <w:r>
        <w:rPr>
          <w:color w:val="231F20"/>
        </w:rPr>
        <w:t>a</w:t>
      </w:r>
      <w:r>
        <w:rPr>
          <w:color w:val="231F20"/>
          <w:spacing w:val="-7"/>
        </w:rPr>
        <w:t> </w:t>
      </w:r>
      <w:r>
        <w:rPr>
          <w:color w:val="231F20"/>
        </w:rPr>
        <w:t>test</w:t>
      </w:r>
      <w:r>
        <w:rPr>
          <w:color w:val="231F20"/>
          <w:spacing w:val="-7"/>
        </w:rPr>
        <w:t> </w:t>
      </w:r>
      <w:r>
        <w:rPr>
          <w:color w:val="231F20"/>
        </w:rPr>
        <w:t>can</w:t>
      </w:r>
      <w:r>
        <w:rPr>
          <w:color w:val="231F20"/>
          <w:spacing w:val="-7"/>
        </w:rPr>
        <w:t> </w:t>
      </w:r>
      <w:r>
        <w:rPr>
          <w:color w:val="231F20"/>
        </w:rPr>
        <w:t>be</w:t>
      </w:r>
      <w:r>
        <w:rPr>
          <w:color w:val="231F20"/>
          <w:spacing w:val="-7"/>
        </w:rPr>
        <w:t> </w:t>
      </w:r>
      <w:r>
        <w:rPr>
          <w:color w:val="231F20"/>
        </w:rPr>
        <w:t>written</w:t>
      </w:r>
      <w:r>
        <w:rPr>
          <w:color w:val="231F20"/>
          <w:spacing w:val="-7"/>
        </w:rPr>
        <w:t> </w:t>
      </w:r>
      <w:r>
        <w:rPr>
          <w:color w:val="231F20"/>
        </w:rPr>
        <w:t>to</w:t>
      </w:r>
      <w:r>
        <w:rPr>
          <w:color w:val="231F20"/>
          <w:spacing w:val="-7"/>
        </w:rPr>
        <w:t> </w:t>
      </w:r>
      <w:r>
        <w:rPr>
          <w:color w:val="231F20"/>
        </w:rPr>
        <w:t>sense</w:t>
      </w:r>
      <w:r>
        <w:rPr>
          <w:color w:val="231F20"/>
          <w:spacing w:val="-7"/>
        </w:rPr>
        <w:t> </w:t>
      </w:r>
      <w:r>
        <w:rPr>
          <w:color w:val="231F20"/>
        </w:rPr>
        <w:t>some</w:t>
      </w:r>
      <w:r>
        <w:rPr>
          <w:color w:val="231F20"/>
          <w:spacing w:val="-7"/>
        </w:rPr>
        <w:t> </w:t>
      </w:r>
      <w:r>
        <w:rPr>
          <w:color w:val="231F20"/>
        </w:rPr>
        <w:t>condition in a piece of software.</w:t>
      </w:r>
    </w:p>
    <w:p>
      <w:pPr>
        <w:pStyle w:val="BodyText"/>
        <w:spacing w:line="266" w:lineRule="auto" w:before="59"/>
        <w:ind w:left="100" w:right="114"/>
        <w:jc w:val="both"/>
      </w:pPr>
      <w:r>
        <w:rPr>
          <w:b/>
          <w:color w:val="231F20"/>
        </w:rPr>
        <w:t>link seam</w:t>
      </w:r>
      <w:r>
        <w:rPr>
          <w:b/>
          <w:color w:val="231F20"/>
          <w:spacing w:val="80"/>
        </w:rPr>
        <w:t> </w:t>
      </w:r>
      <w:r>
        <w:rPr>
          <w:color w:val="231F20"/>
        </w:rPr>
        <w:t>A place where you can vary behavior by linking to a library. In com- piled languages, you can replace production libraries, DLLs, assemblies, or JAR </w:t>
      </w:r>
      <w:r>
        <w:rPr>
          <w:color w:val="231F20"/>
          <w:spacing w:val="-2"/>
        </w:rPr>
        <w:t>files</w:t>
      </w:r>
      <w:r>
        <w:rPr>
          <w:color w:val="231F20"/>
          <w:spacing w:val="-4"/>
        </w:rPr>
        <w:t> </w:t>
      </w:r>
      <w:r>
        <w:rPr>
          <w:color w:val="231F20"/>
          <w:spacing w:val="-2"/>
        </w:rPr>
        <w:t>with</w:t>
      </w:r>
      <w:r>
        <w:rPr>
          <w:color w:val="231F20"/>
          <w:spacing w:val="-4"/>
        </w:rPr>
        <w:t> </w:t>
      </w:r>
      <w:r>
        <w:rPr>
          <w:color w:val="231F20"/>
          <w:spacing w:val="-2"/>
        </w:rPr>
        <w:t>others</w:t>
      </w:r>
      <w:r>
        <w:rPr>
          <w:color w:val="231F20"/>
          <w:spacing w:val="-4"/>
        </w:rPr>
        <w:t> </w:t>
      </w:r>
      <w:r>
        <w:rPr>
          <w:color w:val="231F20"/>
          <w:spacing w:val="-2"/>
        </w:rPr>
        <w:t>during</w:t>
      </w:r>
      <w:r>
        <w:rPr>
          <w:color w:val="231F20"/>
          <w:spacing w:val="-4"/>
        </w:rPr>
        <w:t> </w:t>
      </w:r>
      <w:r>
        <w:rPr>
          <w:color w:val="231F20"/>
          <w:spacing w:val="-2"/>
        </w:rPr>
        <w:t>testing</w:t>
      </w:r>
      <w:r>
        <w:rPr>
          <w:color w:val="231F20"/>
          <w:spacing w:val="-4"/>
        </w:rPr>
        <w:t> </w:t>
      </w:r>
      <w:r>
        <w:rPr>
          <w:color w:val="231F20"/>
          <w:spacing w:val="-2"/>
        </w:rPr>
        <w:t>to</w:t>
      </w:r>
      <w:r>
        <w:rPr>
          <w:color w:val="231F20"/>
          <w:spacing w:val="-4"/>
        </w:rPr>
        <w:t> </w:t>
      </w:r>
      <w:r>
        <w:rPr>
          <w:color w:val="231F20"/>
          <w:spacing w:val="-2"/>
        </w:rPr>
        <w:t>get</w:t>
      </w:r>
      <w:r>
        <w:rPr>
          <w:color w:val="231F20"/>
          <w:spacing w:val="-4"/>
        </w:rPr>
        <w:t> </w:t>
      </w:r>
      <w:r>
        <w:rPr>
          <w:color w:val="231F20"/>
          <w:spacing w:val="-2"/>
        </w:rPr>
        <w:t>rid</w:t>
      </w:r>
      <w:r>
        <w:rPr>
          <w:color w:val="231F20"/>
          <w:spacing w:val="-4"/>
        </w:rPr>
        <w:t> </w:t>
      </w:r>
      <w:r>
        <w:rPr>
          <w:color w:val="231F20"/>
          <w:spacing w:val="-2"/>
        </w:rPr>
        <w:t>of</w:t>
      </w:r>
      <w:r>
        <w:rPr>
          <w:color w:val="231F20"/>
          <w:spacing w:val="-4"/>
        </w:rPr>
        <w:t> </w:t>
      </w:r>
      <w:r>
        <w:rPr>
          <w:color w:val="231F20"/>
          <w:spacing w:val="-2"/>
        </w:rPr>
        <w:t>dependencies</w:t>
      </w:r>
      <w:r>
        <w:rPr>
          <w:color w:val="231F20"/>
          <w:spacing w:val="-4"/>
        </w:rPr>
        <w:t> </w:t>
      </w:r>
      <w:r>
        <w:rPr>
          <w:color w:val="231F20"/>
          <w:spacing w:val="-2"/>
        </w:rPr>
        <w:t>or</w:t>
      </w:r>
      <w:r>
        <w:rPr>
          <w:color w:val="231F20"/>
          <w:spacing w:val="-4"/>
        </w:rPr>
        <w:t> </w:t>
      </w:r>
      <w:r>
        <w:rPr>
          <w:color w:val="231F20"/>
          <w:spacing w:val="-2"/>
        </w:rPr>
        <w:t>sense</w:t>
      </w:r>
      <w:r>
        <w:rPr>
          <w:color w:val="231F20"/>
          <w:spacing w:val="-4"/>
        </w:rPr>
        <w:t> </w:t>
      </w:r>
      <w:r>
        <w:rPr>
          <w:color w:val="231F20"/>
          <w:spacing w:val="-2"/>
        </w:rPr>
        <w:t>some</w:t>
      </w:r>
      <w:r>
        <w:rPr>
          <w:color w:val="231F20"/>
          <w:spacing w:val="-4"/>
        </w:rPr>
        <w:t> </w:t>
      </w:r>
      <w:r>
        <w:rPr>
          <w:color w:val="231F20"/>
          <w:spacing w:val="-2"/>
        </w:rPr>
        <w:t>condition </w:t>
      </w:r>
      <w:r>
        <w:rPr>
          <w:color w:val="231F20"/>
        </w:rPr>
        <w:t>that can happen in a test.</w:t>
      </w:r>
    </w:p>
    <w:p>
      <w:pPr>
        <w:pStyle w:val="BodyText"/>
        <w:spacing w:before="59"/>
        <w:ind w:left="100"/>
        <w:jc w:val="both"/>
      </w:pPr>
      <w:r>
        <w:rPr>
          <w:b/>
          <w:color w:val="231F20"/>
        </w:rPr>
        <w:t>mock</w:t>
      </w:r>
      <w:r>
        <w:rPr>
          <w:b/>
          <w:color w:val="231F20"/>
          <w:spacing w:val="-9"/>
        </w:rPr>
        <w:t> </w:t>
      </w:r>
      <w:r>
        <w:rPr>
          <w:b/>
          <w:color w:val="231F20"/>
        </w:rPr>
        <w:t>object</w:t>
      </w:r>
      <w:r>
        <w:rPr>
          <w:b/>
          <w:color w:val="231F20"/>
          <w:spacing w:val="69"/>
          <w:w w:val="150"/>
        </w:rPr>
        <w:t> </w:t>
      </w:r>
      <w:r>
        <w:rPr>
          <w:color w:val="231F20"/>
        </w:rPr>
        <w:t>A</w:t>
      </w:r>
      <w:r>
        <w:rPr>
          <w:color w:val="231F20"/>
          <w:spacing w:val="-8"/>
        </w:rPr>
        <w:t> </w:t>
      </w:r>
      <w:r>
        <w:rPr>
          <w:color w:val="231F20"/>
        </w:rPr>
        <w:t>fake</w:t>
      </w:r>
      <w:r>
        <w:rPr>
          <w:color w:val="231F20"/>
          <w:spacing w:val="-9"/>
        </w:rPr>
        <w:t> </w:t>
      </w:r>
      <w:r>
        <w:rPr>
          <w:color w:val="231F20"/>
        </w:rPr>
        <w:t>object</w:t>
      </w:r>
      <w:r>
        <w:rPr>
          <w:color w:val="231F20"/>
          <w:spacing w:val="-8"/>
        </w:rPr>
        <w:t> </w:t>
      </w:r>
      <w:r>
        <w:rPr>
          <w:color w:val="231F20"/>
        </w:rPr>
        <w:t>that</w:t>
      </w:r>
      <w:r>
        <w:rPr>
          <w:color w:val="231F20"/>
          <w:spacing w:val="-9"/>
        </w:rPr>
        <w:t> </w:t>
      </w:r>
      <w:r>
        <w:rPr>
          <w:color w:val="231F20"/>
        </w:rPr>
        <w:t>asserts</w:t>
      </w:r>
      <w:r>
        <w:rPr>
          <w:color w:val="231F20"/>
          <w:spacing w:val="-9"/>
        </w:rPr>
        <w:t> </w:t>
      </w:r>
      <w:r>
        <w:rPr>
          <w:color w:val="231F20"/>
        </w:rPr>
        <w:t>conditions</w:t>
      </w:r>
      <w:r>
        <w:rPr>
          <w:color w:val="231F20"/>
          <w:spacing w:val="-8"/>
        </w:rPr>
        <w:t> </w:t>
      </w:r>
      <w:r>
        <w:rPr>
          <w:color w:val="231F20"/>
          <w:spacing w:val="-2"/>
        </w:rPr>
        <w:t>internally.</w:t>
      </w:r>
    </w:p>
    <w:p>
      <w:pPr>
        <w:pStyle w:val="BodyText"/>
        <w:spacing w:line="266" w:lineRule="auto" w:before="86"/>
        <w:ind w:left="100" w:right="115"/>
        <w:jc w:val="both"/>
      </w:pPr>
      <w:r>
        <w:rPr>
          <w:b/>
          <w:color w:val="231F20"/>
        </w:rPr>
        <w:t>object</w:t>
      </w:r>
      <w:r>
        <w:rPr>
          <w:b/>
          <w:color w:val="231F20"/>
          <w:spacing w:val="-2"/>
        </w:rPr>
        <w:t> </w:t>
      </w:r>
      <w:r>
        <w:rPr>
          <w:b/>
          <w:color w:val="231F20"/>
        </w:rPr>
        <w:t>seam</w:t>
      </w:r>
      <w:r>
        <w:rPr>
          <w:b/>
          <w:color w:val="231F20"/>
          <w:spacing w:val="80"/>
        </w:rPr>
        <w:t> </w:t>
      </w:r>
      <w:r>
        <w:rPr>
          <w:color w:val="231F20"/>
        </w:rPr>
        <w:t>A</w:t>
      </w:r>
      <w:r>
        <w:rPr>
          <w:color w:val="231F20"/>
          <w:spacing w:val="-2"/>
        </w:rPr>
        <w:t> </w:t>
      </w:r>
      <w:r>
        <w:rPr>
          <w:color w:val="231F20"/>
        </w:rPr>
        <w:t>place</w:t>
      </w:r>
      <w:r>
        <w:rPr>
          <w:color w:val="231F20"/>
          <w:spacing w:val="-2"/>
        </w:rPr>
        <w:t> </w:t>
      </w:r>
      <w:r>
        <w:rPr>
          <w:color w:val="231F20"/>
        </w:rPr>
        <w:t>where</w:t>
      </w:r>
      <w:r>
        <w:rPr>
          <w:color w:val="231F20"/>
          <w:spacing w:val="-2"/>
        </w:rPr>
        <w:t> </w:t>
      </w:r>
      <w:r>
        <w:rPr>
          <w:color w:val="231F20"/>
        </w:rPr>
        <w:t>you</w:t>
      </w:r>
      <w:r>
        <w:rPr>
          <w:color w:val="231F20"/>
          <w:spacing w:val="-2"/>
        </w:rPr>
        <w:t> </w:t>
      </w:r>
      <w:r>
        <w:rPr>
          <w:color w:val="231F20"/>
        </w:rPr>
        <w:t>can</w:t>
      </w:r>
      <w:r>
        <w:rPr>
          <w:color w:val="231F20"/>
          <w:spacing w:val="-2"/>
        </w:rPr>
        <w:t> </w:t>
      </w:r>
      <w:r>
        <w:rPr>
          <w:color w:val="231F20"/>
        </w:rPr>
        <w:t>vary</w:t>
      </w:r>
      <w:r>
        <w:rPr>
          <w:color w:val="231F20"/>
          <w:spacing w:val="-2"/>
        </w:rPr>
        <w:t> </w:t>
      </w:r>
      <w:r>
        <w:rPr>
          <w:color w:val="231F20"/>
        </w:rPr>
        <w:t>behavior</w:t>
      </w:r>
      <w:r>
        <w:rPr>
          <w:color w:val="231F20"/>
          <w:spacing w:val="-2"/>
        </w:rPr>
        <w:t> </w:t>
      </w:r>
      <w:r>
        <w:rPr>
          <w:color w:val="231F20"/>
        </w:rPr>
        <w:t>by</w:t>
      </w:r>
      <w:r>
        <w:rPr>
          <w:color w:val="231F20"/>
          <w:spacing w:val="-2"/>
        </w:rPr>
        <w:t> </w:t>
      </w:r>
      <w:r>
        <w:rPr>
          <w:color w:val="231F20"/>
        </w:rPr>
        <w:t>replacing</w:t>
      </w:r>
      <w:r>
        <w:rPr>
          <w:color w:val="231F20"/>
          <w:spacing w:val="-2"/>
        </w:rPr>
        <w:t> </w:t>
      </w:r>
      <w:r>
        <w:rPr>
          <w:color w:val="231F20"/>
        </w:rPr>
        <w:t>one</w:t>
      </w:r>
      <w:r>
        <w:rPr>
          <w:color w:val="231F20"/>
          <w:spacing w:val="-2"/>
        </w:rPr>
        <w:t> </w:t>
      </w:r>
      <w:r>
        <w:rPr>
          <w:color w:val="231F20"/>
        </w:rPr>
        <w:t>object</w:t>
      </w:r>
      <w:r>
        <w:rPr>
          <w:color w:val="231F20"/>
          <w:spacing w:val="-2"/>
        </w:rPr>
        <w:t> </w:t>
      </w:r>
      <w:r>
        <w:rPr>
          <w:color w:val="231F20"/>
        </w:rPr>
        <w:t>with </w:t>
      </w:r>
      <w:r>
        <w:rPr>
          <w:color w:val="231F20"/>
          <w:spacing w:val="-2"/>
        </w:rPr>
        <w:t>another. In object-oriented languages, you usually do this by subclassing a class in </w:t>
      </w:r>
      <w:r>
        <w:rPr>
          <w:color w:val="231F20"/>
        </w:rPr>
        <w:t>your production code and overriding various methods of the class.</w:t>
      </w:r>
    </w:p>
    <w:p>
      <w:pPr>
        <w:pStyle w:val="BodyText"/>
      </w:pPr>
    </w:p>
    <w:p>
      <w:pPr>
        <w:pStyle w:val="BodyText"/>
      </w:pPr>
    </w:p>
    <w:p>
      <w:pPr>
        <w:pStyle w:val="Heading7"/>
        <w:spacing w:before="105"/>
      </w:pPr>
      <w:r>
        <w:rPr>
          <w:color w:val="231F20"/>
          <w:spacing w:val="-5"/>
        </w:rPr>
        <w:t>421</w:t>
      </w:r>
    </w:p>
    <w:p>
      <w:pPr>
        <w:spacing w:after="0"/>
        <w:sectPr>
          <w:pgSz w:w="7880" w:h="11610"/>
          <w:pgMar w:top="860" w:bottom="280" w:left="560" w:right="260"/>
        </w:sectPr>
      </w:pPr>
    </w:p>
    <w:p>
      <w:pPr>
        <w:pStyle w:val="BodyText"/>
        <w:spacing w:line="266" w:lineRule="auto" w:before="79"/>
        <w:ind w:left="112" w:right="113"/>
        <w:jc w:val="both"/>
      </w:pPr>
      <w:r>
        <w:rPr/>
        <w:pict>
          <v:group style="position:absolute;margin-left:-.5pt;margin-top:114.294998pt;width:5.1pt;height:47pt;mso-position-horizontal-relative:page;mso-position-vertical-relative:page;z-index:16256000" id="docshapegroup2552" coordorigin="-10,2286" coordsize="102,940">
            <v:rect style="position:absolute;left:0;top:2295;width:82;height:920" id="docshape2553" filled="true" fillcolor="#231f20" stroked="false">
              <v:fill type="solid"/>
            </v:rect>
            <v:shape style="position:absolute;left:0;top:2295;width:82;height:920" id="docshape2554" coordorigin="0,2296" coordsize="82,920" path="m0,2296l82,2296,82,3216,0,3216e" filled="false" stroked="true" strokeweight="1pt" strokecolor="#231f20">
              <v:path arrowok="t"/>
              <v:stroke dashstyle="solid"/>
            </v:shape>
            <w10:wrap type="none"/>
          </v:group>
        </w:pict>
      </w:r>
      <w:r>
        <w:rPr>
          <w:b/>
          <w:color w:val="231F20"/>
        </w:rPr>
        <w:t>pinch</w:t>
      </w:r>
      <w:r>
        <w:rPr>
          <w:b/>
          <w:color w:val="231F20"/>
          <w:spacing w:val="-3"/>
        </w:rPr>
        <w:t> </w:t>
      </w:r>
      <w:r>
        <w:rPr>
          <w:b/>
          <w:color w:val="231F20"/>
        </w:rPr>
        <w:t>point</w:t>
      </w:r>
      <w:r>
        <w:rPr>
          <w:b/>
          <w:color w:val="231F20"/>
          <w:spacing w:val="80"/>
        </w:rPr>
        <w:t> </w:t>
      </w:r>
      <w:r>
        <w:rPr>
          <w:color w:val="231F20"/>
        </w:rPr>
        <w:t>A</w:t>
      </w:r>
      <w:r>
        <w:rPr>
          <w:color w:val="231F20"/>
          <w:spacing w:val="-3"/>
        </w:rPr>
        <w:t> </w:t>
      </w:r>
      <w:r>
        <w:rPr>
          <w:color w:val="231F20"/>
        </w:rPr>
        <w:t>narrowing</w:t>
      </w:r>
      <w:r>
        <w:rPr>
          <w:color w:val="231F20"/>
          <w:spacing w:val="-3"/>
        </w:rPr>
        <w:t> </w:t>
      </w:r>
      <w:r>
        <w:rPr>
          <w:color w:val="231F20"/>
        </w:rPr>
        <w:t>in</w:t>
      </w:r>
      <w:r>
        <w:rPr>
          <w:color w:val="231F20"/>
          <w:spacing w:val="-3"/>
        </w:rPr>
        <w:t> </w:t>
      </w:r>
      <w:r>
        <w:rPr>
          <w:color w:val="231F20"/>
        </w:rPr>
        <w:t>an</w:t>
      </w:r>
      <w:r>
        <w:rPr>
          <w:color w:val="231F20"/>
          <w:spacing w:val="-3"/>
        </w:rPr>
        <w:t> </w:t>
      </w:r>
      <w:r>
        <w:rPr>
          <w:color w:val="231F20"/>
        </w:rPr>
        <w:t>effect</w:t>
      </w:r>
      <w:r>
        <w:rPr>
          <w:color w:val="231F20"/>
          <w:spacing w:val="-3"/>
        </w:rPr>
        <w:t> </w:t>
      </w:r>
      <w:r>
        <w:rPr>
          <w:color w:val="231F20"/>
        </w:rPr>
        <w:t>sketch</w:t>
      </w:r>
      <w:r>
        <w:rPr>
          <w:color w:val="231F20"/>
          <w:spacing w:val="-3"/>
        </w:rPr>
        <w:t> </w:t>
      </w:r>
      <w:r>
        <w:rPr>
          <w:color w:val="231F20"/>
        </w:rPr>
        <w:t>that</w:t>
      </w:r>
      <w:r>
        <w:rPr>
          <w:color w:val="231F20"/>
          <w:spacing w:val="-3"/>
        </w:rPr>
        <w:t> </w:t>
      </w:r>
      <w:r>
        <w:rPr>
          <w:color w:val="231F20"/>
        </w:rPr>
        <w:t>indicates</w:t>
      </w:r>
      <w:r>
        <w:rPr>
          <w:color w:val="231F20"/>
          <w:spacing w:val="-3"/>
        </w:rPr>
        <w:t> </w:t>
      </w:r>
      <w:r>
        <w:rPr>
          <w:color w:val="231F20"/>
        </w:rPr>
        <w:t>an</w:t>
      </w:r>
      <w:r>
        <w:rPr>
          <w:color w:val="231F20"/>
          <w:spacing w:val="-3"/>
        </w:rPr>
        <w:t> </w:t>
      </w:r>
      <w:r>
        <w:rPr>
          <w:color w:val="231F20"/>
        </w:rPr>
        <w:t>ideal</w:t>
      </w:r>
      <w:r>
        <w:rPr>
          <w:color w:val="231F20"/>
          <w:spacing w:val="-3"/>
        </w:rPr>
        <w:t> </w:t>
      </w:r>
      <w:r>
        <w:rPr>
          <w:color w:val="231F20"/>
        </w:rPr>
        <w:t>place</w:t>
      </w:r>
      <w:r>
        <w:rPr>
          <w:color w:val="231F20"/>
          <w:spacing w:val="-3"/>
        </w:rPr>
        <w:t> </w:t>
      </w:r>
      <w:r>
        <w:rPr>
          <w:color w:val="231F20"/>
        </w:rPr>
        <w:t>to</w:t>
      </w:r>
      <w:r>
        <w:rPr>
          <w:color w:val="231F20"/>
          <w:spacing w:val="-3"/>
        </w:rPr>
        <w:t> </w:t>
      </w:r>
      <w:r>
        <w:rPr>
          <w:color w:val="231F20"/>
        </w:rPr>
        <w:t>test a cluster of features.</w:t>
      </w:r>
    </w:p>
    <w:p>
      <w:pPr>
        <w:pStyle w:val="BodyText"/>
        <w:spacing w:line="266" w:lineRule="auto" w:before="60"/>
        <w:ind w:left="112" w:right="112"/>
        <w:jc w:val="both"/>
      </w:pPr>
      <w:r>
        <w:rPr>
          <w:b/>
          <w:color w:val="231F20"/>
        </w:rPr>
        <w:t>programming by difference</w:t>
      </w:r>
      <w:r>
        <w:rPr>
          <w:b/>
          <w:color w:val="231F20"/>
          <w:spacing w:val="40"/>
        </w:rPr>
        <w:t> </w:t>
      </w:r>
      <w:r>
        <w:rPr>
          <w:color w:val="231F20"/>
        </w:rPr>
        <w:t>A way of using inheritance to add features </w:t>
      </w:r>
      <w:r>
        <w:rPr>
          <w:color w:val="231F20"/>
        </w:rPr>
        <w:t>in object-oriented systems. It can often be used as a way to get a new feature into the system quickly. The tests that you write to provoke the new feature can be used to refactor the code into a better state afterward.</w:t>
      </w:r>
    </w:p>
    <w:p>
      <w:pPr>
        <w:pStyle w:val="BodyText"/>
        <w:spacing w:line="266" w:lineRule="auto" w:before="58"/>
        <w:ind w:left="112" w:right="112"/>
        <w:jc w:val="both"/>
      </w:pPr>
      <w:r>
        <w:rPr>
          <w:b/>
          <w:color w:val="231F20"/>
        </w:rPr>
        <w:t>seam</w:t>
      </w:r>
      <w:r>
        <w:rPr>
          <w:b/>
          <w:color w:val="231F20"/>
          <w:spacing w:val="80"/>
        </w:rPr>
        <w:t> </w:t>
      </w:r>
      <w:r>
        <w:rPr>
          <w:color w:val="231F20"/>
        </w:rPr>
        <w:t>A</w:t>
      </w:r>
      <w:r>
        <w:rPr>
          <w:color w:val="231F20"/>
          <w:spacing w:val="-10"/>
        </w:rPr>
        <w:t> </w:t>
      </w:r>
      <w:r>
        <w:rPr>
          <w:color w:val="231F20"/>
        </w:rPr>
        <w:t>place</w:t>
      </w:r>
      <w:r>
        <w:rPr>
          <w:color w:val="231F20"/>
          <w:spacing w:val="-10"/>
        </w:rPr>
        <w:t> </w:t>
      </w:r>
      <w:r>
        <w:rPr>
          <w:color w:val="231F20"/>
        </w:rPr>
        <w:t>where</w:t>
      </w:r>
      <w:r>
        <w:rPr>
          <w:color w:val="231F20"/>
          <w:spacing w:val="-10"/>
        </w:rPr>
        <w:t> </w:t>
      </w:r>
      <w:r>
        <w:rPr>
          <w:color w:val="231F20"/>
        </w:rPr>
        <w:t>you</w:t>
      </w:r>
      <w:r>
        <w:rPr>
          <w:color w:val="231F20"/>
          <w:spacing w:val="-10"/>
        </w:rPr>
        <w:t> </w:t>
      </w:r>
      <w:r>
        <w:rPr>
          <w:color w:val="231F20"/>
        </w:rPr>
        <w:t>can</w:t>
      </w:r>
      <w:r>
        <w:rPr>
          <w:color w:val="231F20"/>
          <w:spacing w:val="-10"/>
        </w:rPr>
        <w:t> </w:t>
      </w:r>
      <w:r>
        <w:rPr>
          <w:color w:val="231F20"/>
        </w:rPr>
        <w:t>vary</w:t>
      </w:r>
      <w:r>
        <w:rPr>
          <w:color w:val="231F20"/>
          <w:spacing w:val="-10"/>
        </w:rPr>
        <w:t> </w:t>
      </w:r>
      <w:r>
        <w:rPr>
          <w:color w:val="231F20"/>
        </w:rPr>
        <w:t>behavior</w:t>
      </w:r>
      <w:r>
        <w:rPr>
          <w:color w:val="231F20"/>
          <w:spacing w:val="-10"/>
        </w:rPr>
        <w:t> </w:t>
      </w:r>
      <w:r>
        <w:rPr>
          <w:color w:val="231F20"/>
        </w:rPr>
        <w:t>in</w:t>
      </w:r>
      <w:r>
        <w:rPr>
          <w:color w:val="231F20"/>
          <w:spacing w:val="-10"/>
        </w:rPr>
        <w:t> </w:t>
      </w:r>
      <w:r>
        <w:rPr>
          <w:color w:val="231F20"/>
        </w:rPr>
        <w:t>a</w:t>
      </w:r>
      <w:r>
        <w:rPr>
          <w:color w:val="231F20"/>
          <w:spacing w:val="-10"/>
        </w:rPr>
        <w:t> </w:t>
      </w:r>
      <w:r>
        <w:rPr>
          <w:color w:val="231F20"/>
        </w:rPr>
        <w:t>software</w:t>
      </w:r>
      <w:r>
        <w:rPr>
          <w:color w:val="231F20"/>
          <w:spacing w:val="-10"/>
        </w:rPr>
        <w:t> </w:t>
      </w:r>
      <w:r>
        <w:rPr>
          <w:color w:val="231F20"/>
        </w:rPr>
        <w:t>system</w:t>
      </w:r>
      <w:r>
        <w:rPr>
          <w:color w:val="231F20"/>
          <w:spacing w:val="-10"/>
        </w:rPr>
        <w:t> </w:t>
      </w:r>
      <w:r>
        <w:rPr>
          <w:color w:val="231F20"/>
        </w:rPr>
        <w:t>without</w:t>
      </w:r>
      <w:r>
        <w:rPr>
          <w:color w:val="231F20"/>
          <w:spacing w:val="-10"/>
        </w:rPr>
        <w:t> </w:t>
      </w:r>
      <w:r>
        <w:rPr>
          <w:color w:val="231F20"/>
        </w:rPr>
        <w:t>editing in</w:t>
      </w:r>
      <w:r>
        <w:rPr>
          <w:color w:val="231F20"/>
          <w:spacing w:val="-4"/>
        </w:rPr>
        <w:t> </w:t>
      </w:r>
      <w:r>
        <w:rPr>
          <w:color w:val="231F20"/>
        </w:rPr>
        <w:t>that</w:t>
      </w:r>
      <w:r>
        <w:rPr>
          <w:color w:val="231F20"/>
          <w:spacing w:val="-4"/>
        </w:rPr>
        <w:t> </w:t>
      </w:r>
      <w:r>
        <w:rPr>
          <w:color w:val="231F20"/>
        </w:rPr>
        <w:t>place.</w:t>
      </w:r>
      <w:r>
        <w:rPr>
          <w:color w:val="231F20"/>
          <w:spacing w:val="-4"/>
        </w:rPr>
        <w:t> </w:t>
      </w:r>
      <w:r>
        <w:rPr>
          <w:color w:val="231F20"/>
        </w:rPr>
        <w:t>For</w:t>
      </w:r>
      <w:r>
        <w:rPr>
          <w:color w:val="231F20"/>
          <w:spacing w:val="-4"/>
        </w:rPr>
        <w:t> </w:t>
      </w:r>
      <w:r>
        <w:rPr>
          <w:color w:val="231F20"/>
        </w:rPr>
        <w:t>instance,</w:t>
      </w:r>
      <w:r>
        <w:rPr>
          <w:color w:val="231F20"/>
          <w:spacing w:val="-4"/>
        </w:rPr>
        <w:t> </w:t>
      </w:r>
      <w:r>
        <w:rPr>
          <w:color w:val="231F20"/>
        </w:rPr>
        <w:t>a</w:t>
      </w:r>
      <w:r>
        <w:rPr>
          <w:color w:val="231F20"/>
          <w:spacing w:val="-4"/>
        </w:rPr>
        <w:t> </w:t>
      </w:r>
      <w:r>
        <w:rPr>
          <w:color w:val="231F20"/>
        </w:rPr>
        <w:t>call</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polymorphic</w:t>
      </w:r>
      <w:r>
        <w:rPr>
          <w:color w:val="231F20"/>
          <w:spacing w:val="-4"/>
        </w:rPr>
        <w:t> </w:t>
      </w:r>
      <w:r>
        <w:rPr>
          <w:color w:val="231F20"/>
        </w:rPr>
        <w:t>function</w:t>
      </w:r>
      <w:r>
        <w:rPr>
          <w:color w:val="231F20"/>
          <w:spacing w:val="-4"/>
        </w:rPr>
        <w:t> </w:t>
      </w:r>
      <w:r>
        <w:rPr>
          <w:color w:val="231F20"/>
        </w:rPr>
        <w:t>on</w:t>
      </w:r>
      <w:r>
        <w:rPr>
          <w:color w:val="231F20"/>
          <w:spacing w:val="-4"/>
        </w:rPr>
        <w:t> </w:t>
      </w:r>
      <w:r>
        <w:rPr>
          <w:color w:val="231F20"/>
        </w:rPr>
        <w:t>an</w:t>
      </w:r>
      <w:r>
        <w:rPr>
          <w:color w:val="231F20"/>
          <w:spacing w:val="-4"/>
        </w:rPr>
        <w:t> </w:t>
      </w:r>
      <w:r>
        <w:rPr>
          <w:color w:val="231F20"/>
        </w:rPr>
        <w:t>object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seam because you can subclass the class of the object and have it behave differently.</w:t>
      </w:r>
    </w:p>
    <w:p>
      <w:pPr>
        <w:pStyle w:val="BodyText"/>
        <w:spacing w:line="266" w:lineRule="auto" w:before="60"/>
        <w:ind w:left="112" w:right="112"/>
        <w:jc w:val="both"/>
      </w:pPr>
      <w:r>
        <w:rPr>
          <w:b/>
          <w:color w:val="231F20"/>
        </w:rPr>
        <w:t>test-driven</w:t>
      </w:r>
      <w:r>
        <w:rPr>
          <w:b/>
          <w:color w:val="231F20"/>
          <w:spacing w:val="-12"/>
        </w:rPr>
        <w:t> </w:t>
      </w:r>
      <w:r>
        <w:rPr>
          <w:b/>
          <w:color w:val="231F20"/>
        </w:rPr>
        <w:t>development</w:t>
      </w:r>
      <w:r>
        <w:rPr>
          <w:b/>
          <w:color w:val="231F20"/>
          <w:spacing w:val="-11"/>
        </w:rPr>
        <w:t> </w:t>
      </w:r>
      <w:r>
        <w:rPr>
          <w:b/>
          <w:color w:val="231F20"/>
        </w:rPr>
        <w:t>(TDD)</w:t>
      </w:r>
      <w:r>
        <w:rPr>
          <w:b/>
          <w:color w:val="231F20"/>
          <w:spacing w:val="-11"/>
        </w:rPr>
        <w:t> </w:t>
      </w:r>
      <w:r>
        <w:rPr>
          <w:color w:val="231F20"/>
        </w:rPr>
        <w:t>A</w:t>
      </w:r>
      <w:r>
        <w:rPr>
          <w:color w:val="231F20"/>
          <w:spacing w:val="-11"/>
        </w:rPr>
        <w:t> </w:t>
      </w:r>
      <w:r>
        <w:rPr>
          <w:color w:val="231F20"/>
        </w:rPr>
        <w:t>development</w:t>
      </w:r>
      <w:r>
        <w:rPr>
          <w:color w:val="231F20"/>
          <w:spacing w:val="-11"/>
        </w:rPr>
        <w:t> </w:t>
      </w:r>
      <w:r>
        <w:rPr>
          <w:color w:val="231F20"/>
        </w:rPr>
        <w:t>process</w:t>
      </w:r>
      <w:r>
        <w:rPr>
          <w:color w:val="231F20"/>
          <w:spacing w:val="-11"/>
        </w:rPr>
        <w:t> </w:t>
      </w:r>
      <w:r>
        <w:rPr>
          <w:color w:val="231F20"/>
        </w:rPr>
        <w:t>that</w:t>
      </w:r>
      <w:r>
        <w:rPr>
          <w:color w:val="231F20"/>
          <w:spacing w:val="-11"/>
        </w:rPr>
        <w:t> </w:t>
      </w:r>
      <w:r>
        <w:rPr>
          <w:color w:val="231F20"/>
        </w:rPr>
        <w:t>consists</w:t>
      </w:r>
      <w:r>
        <w:rPr>
          <w:color w:val="231F20"/>
          <w:spacing w:val="-11"/>
        </w:rPr>
        <w:t> </w:t>
      </w:r>
      <w:r>
        <w:rPr>
          <w:color w:val="231F20"/>
        </w:rPr>
        <w:t>of</w:t>
      </w:r>
      <w:r>
        <w:rPr>
          <w:color w:val="231F20"/>
          <w:spacing w:val="-11"/>
        </w:rPr>
        <w:t> </w:t>
      </w:r>
      <w:r>
        <w:rPr>
          <w:color w:val="231F20"/>
        </w:rPr>
        <w:t>writing failing</w:t>
      </w:r>
      <w:r>
        <w:rPr>
          <w:color w:val="231F20"/>
          <w:spacing w:val="-5"/>
        </w:rPr>
        <w:t> </w:t>
      </w:r>
      <w:r>
        <w:rPr>
          <w:color w:val="231F20"/>
        </w:rPr>
        <w:t>test</w:t>
      </w:r>
      <w:r>
        <w:rPr>
          <w:color w:val="231F20"/>
          <w:spacing w:val="-5"/>
        </w:rPr>
        <w:t> </w:t>
      </w:r>
      <w:r>
        <w:rPr>
          <w:color w:val="231F20"/>
        </w:rPr>
        <w:t>cases</w:t>
      </w:r>
      <w:r>
        <w:rPr>
          <w:color w:val="231F20"/>
          <w:spacing w:val="-5"/>
        </w:rPr>
        <w:t> </w:t>
      </w:r>
      <w:r>
        <w:rPr>
          <w:color w:val="231F20"/>
        </w:rPr>
        <w:t>and</w:t>
      </w:r>
      <w:r>
        <w:rPr>
          <w:color w:val="231F20"/>
          <w:spacing w:val="-5"/>
        </w:rPr>
        <w:t> </w:t>
      </w:r>
      <w:r>
        <w:rPr>
          <w:color w:val="231F20"/>
        </w:rPr>
        <w:t>satisfying</w:t>
      </w:r>
      <w:r>
        <w:rPr>
          <w:color w:val="231F20"/>
          <w:spacing w:val="-5"/>
        </w:rPr>
        <w:t> </w:t>
      </w:r>
      <w:r>
        <w:rPr>
          <w:color w:val="231F20"/>
        </w:rPr>
        <w:t>them</w:t>
      </w:r>
      <w:r>
        <w:rPr>
          <w:color w:val="231F20"/>
          <w:spacing w:val="-5"/>
        </w:rPr>
        <w:t> </w:t>
      </w:r>
      <w:r>
        <w:rPr>
          <w:color w:val="231F20"/>
        </w:rPr>
        <w:t>one</w:t>
      </w:r>
      <w:r>
        <w:rPr>
          <w:color w:val="231F20"/>
          <w:spacing w:val="-5"/>
        </w:rPr>
        <w:t> </w:t>
      </w:r>
      <w:r>
        <w:rPr>
          <w:color w:val="231F20"/>
        </w:rPr>
        <w:t>at</w:t>
      </w:r>
      <w:r>
        <w:rPr>
          <w:color w:val="231F20"/>
          <w:spacing w:val="-5"/>
        </w:rPr>
        <w:t> </w:t>
      </w:r>
      <w:r>
        <w:rPr>
          <w:color w:val="231F20"/>
        </w:rPr>
        <w:t>a</w:t>
      </w:r>
      <w:r>
        <w:rPr>
          <w:color w:val="231F20"/>
          <w:spacing w:val="-5"/>
        </w:rPr>
        <w:t> </w:t>
      </w:r>
      <w:r>
        <w:rPr>
          <w:color w:val="231F20"/>
        </w:rPr>
        <w:t>time.</w:t>
      </w:r>
      <w:r>
        <w:rPr>
          <w:color w:val="231F20"/>
          <w:spacing w:val="-5"/>
        </w:rPr>
        <w:t> </w:t>
      </w:r>
      <w:r>
        <w:rPr>
          <w:color w:val="231F20"/>
        </w:rPr>
        <w:t>As</w:t>
      </w:r>
      <w:r>
        <w:rPr>
          <w:color w:val="231F20"/>
          <w:spacing w:val="-5"/>
        </w:rPr>
        <w:t> </w:t>
      </w:r>
      <w:r>
        <w:rPr>
          <w:color w:val="231F20"/>
        </w:rPr>
        <w:t>you</w:t>
      </w:r>
      <w:r>
        <w:rPr>
          <w:color w:val="231F20"/>
          <w:spacing w:val="-5"/>
        </w:rPr>
        <w:t> </w:t>
      </w:r>
      <w:r>
        <w:rPr>
          <w:color w:val="231F20"/>
        </w:rPr>
        <w:t>do</w:t>
      </w:r>
      <w:r>
        <w:rPr>
          <w:color w:val="231F20"/>
          <w:spacing w:val="-5"/>
        </w:rPr>
        <w:t> </w:t>
      </w:r>
      <w:r>
        <w:rPr>
          <w:color w:val="231F20"/>
        </w:rPr>
        <w:t>this,</w:t>
      </w:r>
      <w:r>
        <w:rPr>
          <w:color w:val="231F20"/>
          <w:spacing w:val="-5"/>
        </w:rPr>
        <w:t> </w:t>
      </w:r>
      <w:r>
        <w:rPr>
          <w:color w:val="231F20"/>
        </w:rPr>
        <w:t>you</w:t>
      </w:r>
      <w:r>
        <w:rPr>
          <w:color w:val="231F20"/>
          <w:spacing w:val="-5"/>
        </w:rPr>
        <w:t> </w:t>
      </w:r>
      <w:r>
        <w:rPr>
          <w:color w:val="231F20"/>
        </w:rPr>
        <w:t>refactor</w:t>
      </w:r>
      <w:r>
        <w:rPr>
          <w:color w:val="231F20"/>
          <w:spacing w:val="-5"/>
        </w:rPr>
        <w:t> </w:t>
      </w:r>
      <w:r>
        <w:rPr>
          <w:color w:val="231F20"/>
        </w:rPr>
        <w:t>to keep</w:t>
      </w:r>
      <w:r>
        <w:rPr>
          <w:color w:val="231F20"/>
          <w:spacing w:val="-10"/>
        </w:rPr>
        <w:t> </w:t>
      </w:r>
      <w:r>
        <w:rPr>
          <w:color w:val="231F20"/>
        </w:rPr>
        <w:t>the</w:t>
      </w:r>
      <w:r>
        <w:rPr>
          <w:color w:val="231F20"/>
          <w:spacing w:val="-10"/>
        </w:rPr>
        <w:t> </w:t>
      </w:r>
      <w:r>
        <w:rPr>
          <w:color w:val="231F20"/>
        </w:rPr>
        <w:t>code</w:t>
      </w:r>
      <w:r>
        <w:rPr>
          <w:color w:val="231F20"/>
          <w:spacing w:val="-10"/>
        </w:rPr>
        <w:t> </w:t>
      </w:r>
      <w:r>
        <w:rPr>
          <w:color w:val="231F20"/>
        </w:rPr>
        <w:t>as</w:t>
      </w:r>
      <w:r>
        <w:rPr>
          <w:color w:val="231F20"/>
          <w:spacing w:val="-10"/>
        </w:rPr>
        <w:t> </w:t>
      </w:r>
      <w:r>
        <w:rPr>
          <w:color w:val="231F20"/>
        </w:rPr>
        <w:t>simple</w:t>
      </w:r>
      <w:r>
        <w:rPr>
          <w:color w:val="231F20"/>
          <w:spacing w:val="-10"/>
        </w:rPr>
        <w:t> </w:t>
      </w:r>
      <w:r>
        <w:rPr>
          <w:color w:val="231F20"/>
        </w:rPr>
        <w:t>as</w:t>
      </w:r>
      <w:r>
        <w:rPr>
          <w:color w:val="231F20"/>
          <w:spacing w:val="-10"/>
        </w:rPr>
        <w:t> </w:t>
      </w:r>
      <w:r>
        <w:rPr>
          <w:color w:val="231F20"/>
        </w:rPr>
        <w:t>possible.</w:t>
      </w:r>
      <w:r>
        <w:rPr>
          <w:color w:val="231F20"/>
          <w:spacing w:val="-10"/>
        </w:rPr>
        <w:t> </w:t>
      </w:r>
      <w:r>
        <w:rPr>
          <w:color w:val="231F20"/>
        </w:rPr>
        <w:t>Code</w:t>
      </w:r>
      <w:r>
        <w:rPr>
          <w:color w:val="231F20"/>
          <w:spacing w:val="-10"/>
        </w:rPr>
        <w:t> </w:t>
      </w:r>
      <w:r>
        <w:rPr>
          <w:color w:val="231F20"/>
        </w:rPr>
        <w:t>developed</w:t>
      </w:r>
      <w:r>
        <w:rPr>
          <w:color w:val="231F20"/>
          <w:spacing w:val="-10"/>
        </w:rPr>
        <w:t> </w:t>
      </w:r>
      <w:r>
        <w:rPr>
          <w:color w:val="231F20"/>
        </w:rPr>
        <w:t>using</w:t>
      </w:r>
      <w:r>
        <w:rPr>
          <w:color w:val="231F20"/>
          <w:spacing w:val="-10"/>
        </w:rPr>
        <w:t> </w:t>
      </w:r>
      <w:r>
        <w:rPr>
          <w:color w:val="231F20"/>
        </w:rPr>
        <w:t>TDD</w:t>
      </w:r>
      <w:r>
        <w:rPr>
          <w:color w:val="231F20"/>
          <w:spacing w:val="-10"/>
        </w:rPr>
        <w:t> </w:t>
      </w:r>
      <w:r>
        <w:rPr>
          <w:color w:val="231F20"/>
        </w:rPr>
        <w:t>has</w:t>
      </w:r>
      <w:r>
        <w:rPr>
          <w:color w:val="231F20"/>
          <w:spacing w:val="-10"/>
        </w:rPr>
        <w:t> </w:t>
      </w:r>
      <w:r>
        <w:rPr>
          <w:color w:val="231F20"/>
        </w:rPr>
        <w:t>test</w:t>
      </w:r>
      <w:r>
        <w:rPr>
          <w:color w:val="231F20"/>
          <w:spacing w:val="-10"/>
        </w:rPr>
        <w:t> </w:t>
      </w:r>
      <w:r>
        <w:rPr>
          <w:color w:val="231F20"/>
        </w:rPr>
        <w:t>coverage, by default.</w:t>
      </w:r>
    </w:p>
    <w:p>
      <w:pPr>
        <w:spacing w:before="59"/>
        <w:ind w:left="112" w:right="0" w:firstLine="0"/>
        <w:jc w:val="left"/>
        <w:rPr>
          <w:sz w:val="20"/>
        </w:rPr>
      </w:pPr>
      <w:r>
        <w:rPr>
          <w:b/>
          <w:color w:val="231F20"/>
          <w:spacing w:val="-2"/>
          <w:sz w:val="20"/>
        </w:rPr>
        <w:t>test</w:t>
      </w:r>
      <w:r>
        <w:rPr>
          <w:b/>
          <w:color w:val="231F20"/>
          <w:spacing w:val="-6"/>
          <w:sz w:val="20"/>
        </w:rPr>
        <w:t> </w:t>
      </w:r>
      <w:r>
        <w:rPr>
          <w:b/>
          <w:color w:val="231F20"/>
          <w:spacing w:val="-2"/>
          <w:sz w:val="20"/>
        </w:rPr>
        <w:t>harness</w:t>
      </w:r>
      <w:r>
        <w:rPr>
          <w:b/>
          <w:color w:val="231F20"/>
          <w:spacing w:val="29"/>
          <w:sz w:val="20"/>
        </w:rPr>
        <w:t>  </w:t>
      </w:r>
      <w:r>
        <w:rPr>
          <w:color w:val="231F20"/>
          <w:spacing w:val="-2"/>
          <w:sz w:val="20"/>
        </w:rPr>
        <w:t>A</w:t>
      </w:r>
      <w:r>
        <w:rPr>
          <w:color w:val="231F20"/>
          <w:spacing w:val="-5"/>
          <w:sz w:val="20"/>
        </w:rPr>
        <w:t> </w:t>
      </w:r>
      <w:r>
        <w:rPr>
          <w:color w:val="231F20"/>
          <w:spacing w:val="-2"/>
          <w:sz w:val="20"/>
        </w:rPr>
        <w:t>piece</w:t>
      </w:r>
      <w:r>
        <w:rPr>
          <w:color w:val="231F20"/>
          <w:spacing w:val="-5"/>
          <w:sz w:val="20"/>
        </w:rPr>
        <w:t> </w:t>
      </w:r>
      <w:r>
        <w:rPr>
          <w:color w:val="231F20"/>
          <w:spacing w:val="-2"/>
          <w:sz w:val="20"/>
        </w:rPr>
        <w:t>of</w:t>
      </w:r>
      <w:r>
        <w:rPr>
          <w:color w:val="231F20"/>
          <w:spacing w:val="-6"/>
          <w:sz w:val="20"/>
        </w:rPr>
        <w:t> </w:t>
      </w:r>
      <w:r>
        <w:rPr>
          <w:color w:val="231F20"/>
          <w:spacing w:val="-2"/>
          <w:sz w:val="20"/>
        </w:rPr>
        <w:t>software</w:t>
      </w:r>
      <w:r>
        <w:rPr>
          <w:color w:val="231F20"/>
          <w:spacing w:val="-5"/>
          <w:sz w:val="20"/>
        </w:rPr>
        <w:t> </w:t>
      </w:r>
      <w:r>
        <w:rPr>
          <w:color w:val="231F20"/>
          <w:spacing w:val="-2"/>
          <w:sz w:val="20"/>
        </w:rPr>
        <w:t>that</w:t>
      </w:r>
      <w:r>
        <w:rPr>
          <w:color w:val="231F20"/>
          <w:spacing w:val="-6"/>
          <w:sz w:val="20"/>
        </w:rPr>
        <w:t> </w:t>
      </w:r>
      <w:r>
        <w:rPr>
          <w:color w:val="231F20"/>
          <w:spacing w:val="-2"/>
          <w:sz w:val="20"/>
        </w:rPr>
        <w:t>enables</w:t>
      </w:r>
      <w:r>
        <w:rPr>
          <w:color w:val="231F20"/>
          <w:spacing w:val="-5"/>
          <w:sz w:val="20"/>
        </w:rPr>
        <w:t> </w:t>
      </w:r>
      <w:r>
        <w:rPr>
          <w:color w:val="231F20"/>
          <w:spacing w:val="-2"/>
          <w:sz w:val="20"/>
        </w:rPr>
        <w:t>unit</w:t>
      </w:r>
      <w:r>
        <w:rPr>
          <w:color w:val="231F20"/>
          <w:spacing w:val="-6"/>
          <w:sz w:val="20"/>
        </w:rPr>
        <w:t> </w:t>
      </w:r>
      <w:r>
        <w:rPr>
          <w:color w:val="231F20"/>
          <w:spacing w:val="-2"/>
          <w:sz w:val="20"/>
        </w:rPr>
        <w:t>testing.</w:t>
      </w:r>
    </w:p>
    <w:p>
      <w:pPr>
        <w:spacing w:before="85"/>
        <w:ind w:left="112" w:right="0" w:firstLine="0"/>
        <w:jc w:val="left"/>
        <w:rPr>
          <w:sz w:val="20"/>
        </w:rPr>
      </w:pPr>
      <w:r>
        <w:rPr>
          <w:b/>
          <w:color w:val="231F20"/>
          <w:sz w:val="20"/>
        </w:rPr>
        <w:t>testing</w:t>
      </w:r>
      <w:r>
        <w:rPr>
          <w:b/>
          <w:color w:val="231F20"/>
          <w:spacing w:val="-10"/>
          <w:sz w:val="20"/>
        </w:rPr>
        <w:t> </w:t>
      </w:r>
      <w:r>
        <w:rPr>
          <w:b/>
          <w:color w:val="231F20"/>
          <w:sz w:val="20"/>
        </w:rPr>
        <w:t>subclass</w:t>
      </w:r>
      <w:r>
        <w:rPr>
          <w:b/>
          <w:color w:val="231F20"/>
          <w:spacing w:val="64"/>
          <w:w w:val="150"/>
          <w:sz w:val="20"/>
        </w:rPr>
        <w:t> </w:t>
      </w:r>
      <w:r>
        <w:rPr>
          <w:color w:val="231F20"/>
          <w:sz w:val="20"/>
        </w:rPr>
        <w:t>A</w:t>
      </w:r>
      <w:r>
        <w:rPr>
          <w:color w:val="231F20"/>
          <w:spacing w:val="-10"/>
          <w:sz w:val="20"/>
        </w:rPr>
        <w:t> </w:t>
      </w:r>
      <w:r>
        <w:rPr>
          <w:color w:val="231F20"/>
          <w:sz w:val="20"/>
        </w:rPr>
        <w:t>subclass</w:t>
      </w:r>
      <w:r>
        <w:rPr>
          <w:color w:val="231F20"/>
          <w:spacing w:val="-10"/>
          <w:sz w:val="20"/>
        </w:rPr>
        <w:t> </w:t>
      </w:r>
      <w:r>
        <w:rPr>
          <w:color w:val="231F20"/>
          <w:sz w:val="20"/>
        </w:rPr>
        <w:t>made</w:t>
      </w:r>
      <w:r>
        <w:rPr>
          <w:color w:val="231F20"/>
          <w:spacing w:val="-10"/>
          <w:sz w:val="20"/>
        </w:rPr>
        <w:t> </w:t>
      </w:r>
      <w:r>
        <w:rPr>
          <w:color w:val="231F20"/>
          <w:sz w:val="20"/>
        </w:rPr>
        <w:t>to</w:t>
      </w:r>
      <w:r>
        <w:rPr>
          <w:color w:val="231F20"/>
          <w:spacing w:val="-9"/>
          <w:sz w:val="20"/>
        </w:rPr>
        <w:t> </w:t>
      </w:r>
      <w:r>
        <w:rPr>
          <w:color w:val="231F20"/>
          <w:sz w:val="20"/>
        </w:rPr>
        <w:t>allow</w:t>
      </w:r>
      <w:r>
        <w:rPr>
          <w:color w:val="231F20"/>
          <w:spacing w:val="-10"/>
          <w:sz w:val="20"/>
        </w:rPr>
        <w:t> </w:t>
      </w:r>
      <w:r>
        <w:rPr>
          <w:color w:val="231F20"/>
          <w:sz w:val="20"/>
        </w:rPr>
        <w:t>access</w:t>
      </w:r>
      <w:r>
        <w:rPr>
          <w:color w:val="231F20"/>
          <w:spacing w:val="-10"/>
          <w:sz w:val="20"/>
        </w:rPr>
        <w:t> </w:t>
      </w:r>
      <w:r>
        <w:rPr>
          <w:color w:val="231F20"/>
          <w:sz w:val="20"/>
        </w:rPr>
        <w:t>to</w:t>
      </w:r>
      <w:r>
        <w:rPr>
          <w:color w:val="231F20"/>
          <w:spacing w:val="-10"/>
          <w:sz w:val="20"/>
        </w:rPr>
        <w:t> </w:t>
      </w:r>
      <w:r>
        <w:rPr>
          <w:color w:val="231F20"/>
          <w:sz w:val="20"/>
        </w:rPr>
        <w:t>a</w:t>
      </w:r>
      <w:r>
        <w:rPr>
          <w:color w:val="231F20"/>
          <w:spacing w:val="-10"/>
          <w:sz w:val="20"/>
        </w:rPr>
        <w:t> </w:t>
      </w:r>
      <w:r>
        <w:rPr>
          <w:color w:val="231F20"/>
          <w:sz w:val="20"/>
        </w:rPr>
        <w:t>class</w:t>
      </w:r>
      <w:r>
        <w:rPr>
          <w:color w:val="231F20"/>
          <w:spacing w:val="-10"/>
          <w:sz w:val="20"/>
        </w:rPr>
        <w:t> </w:t>
      </w:r>
      <w:r>
        <w:rPr>
          <w:color w:val="231F20"/>
          <w:sz w:val="20"/>
        </w:rPr>
        <w:t>for</w:t>
      </w:r>
      <w:r>
        <w:rPr>
          <w:color w:val="231F20"/>
          <w:spacing w:val="-10"/>
          <w:sz w:val="20"/>
        </w:rPr>
        <w:t> </w:t>
      </w:r>
      <w:r>
        <w:rPr>
          <w:color w:val="231F20"/>
          <w:spacing w:val="-2"/>
          <w:sz w:val="20"/>
        </w:rPr>
        <w:t>testing.</w:t>
      </w:r>
    </w:p>
    <w:p>
      <w:pPr>
        <w:pStyle w:val="BodyText"/>
        <w:spacing w:line="266" w:lineRule="auto" w:before="86"/>
        <w:ind w:left="112"/>
      </w:pPr>
      <w:r>
        <w:rPr>
          <w:b/>
          <w:color w:val="231F20"/>
        </w:rPr>
        <w:t>unit</w:t>
      </w:r>
      <w:r>
        <w:rPr>
          <w:b/>
          <w:color w:val="231F20"/>
          <w:spacing w:val="-2"/>
        </w:rPr>
        <w:t> </w:t>
      </w:r>
      <w:r>
        <w:rPr>
          <w:b/>
          <w:color w:val="231F20"/>
        </w:rPr>
        <w:t>test</w:t>
      </w:r>
      <w:r>
        <w:rPr>
          <w:b/>
          <w:color w:val="231F20"/>
          <w:spacing w:val="79"/>
          <w:w w:val="150"/>
        </w:rPr>
        <w:t> </w:t>
      </w:r>
      <w:r>
        <w:rPr>
          <w:color w:val="231F20"/>
        </w:rPr>
        <w:t>A</w:t>
      </w:r>
      <w:r>
        <w:rPr>
          <w:color w:val="231F20"/>
          <w:spacing w:val="-2"/>
        </w:rPr>
        <w:t> </w:t>
      </w:r>
      <w:r>
        <w:rPr>
          <w:color w:val="231F20"/>
        </w:rPr>
        <w:t>test</w:t>
      </w:r>
      <w:r>
        <w:rPr>
          <w:color w:val="231F20"/>
          <w:spacing w:val="-2"/>
        </w:rPr>
        <w:t> </w:t>
      </w:r>
      <w:r>
        <w:rPr>
          <w:color w:val="231F20"/>
        </w:rPr>
        <w:t>that</w:t>
      </w:r>
      <w:r>
        <w:rPr>
          <w:color w:val="231F20"/>
          <w:spacing w:val="-2"/>
        </w:rPr>
        <w:t> </w:t>
      </w:r>
      <w:r>
        <w:rPr>
          <w:color w:val="231F20"/>
        </w:rPr>
        <w:t>runs</w:t>
      </w:r>
      <w:r>
        <w:rPr>
          <w:color w:val="231F20"/>
          <w:spacing w:val="-2"/>
        </w:rPr>
        <w:t> </w:t>
      </w:r>
      <w:r>
        <w:rPr>
          <w:color w:val="231F20"/>
        </w:rPr>
        <w:t>in</w:t>
      </w:r>
      <w:r>
        <w:rPr>
          <w:color w:val="231F20"/>
          <w:spacing w:val="-2"/>
        </w:rPr>
        <w:t> </w:t>
      </w:r>
      <w:r>
        <w:rPr>
          <w:color w:val="231F20"/>
        </w:rPr>
        <w:t>less</w:t>
      </w:r>
      <w:r>
        <w:rPr>
          <w:color w:val="231F20"/>
          <w:spacing w:val="-2"/>
        </w:rPr>
        <w:t> </w:t>
      </w:r>
      <w:r>
        <w:rPr>
          <w:color w:val="231F20"/>
        </w:rPr>
        <w:t>than</w:t>
      </w:r>
      <w:r>
        <w:rPr>
          <w:color w:val="231F20"/>
          <w:spacing w:val="-2"/>
        </w:rPr>
        <w:t> </w:t>
      </w:r>
      <w:r>
        <w:rPr>
          <w:color w:val="231F20"/>
        </w:rPr>
        <w:t>1/10th</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second</w:t>
      </w:r>
      <w:r>
        <w:rPr>
          <w:color w:val="231F20"/>
          <w:spacing w:val="-2"/>
        </w:rPr>
        <w:t> </w:t>
      </w:r>
      <w:r>
        <w:rPr>
          <w:color w:val="231F20"/>
        </w:rPr>
        <w:t>and</w:t>
      </w:r>
      <w:r>
        <w:rPr>
          <w:color w:val="231F20"/>
          <w:spacing w:val="-2"/>
        </w:rPr>
        <w:t> </w:t>
      </w:r>
      <w:r>
        <w:rPr>
          <w:color w:val="231F20"/>
        </w:rPr>
        <w:t>is</w:t>
      </w:r>
      <w:r>
        <w:rPr>
          <w:color w:val="231F20"/>
          <w:spacing w:val="-2"/>
        </w:rPr>
        <w:t> </w:t>
      </w:r>
      <w:r>
        <w:rPr>
          <w:color w:val="231F20"/>
        </w:rPr>
        <w:t>small</w:t>
      </w:r>
      <w:r>
        <w:rPr>
          <w:color w:val="231F20"/>
          <w:spacing w:val="-2"/>
        </w:rPr>
        <w:t> </w:t>
      </w:r>
      <w:r>
        <w:rPr>
          <w:color w:val="231F20"/>
        </w:rPr>
        <w:t>enough</w:t>
      </w:r>
      <w:r>
        <w:rPr>
          <w:color w:val="231F20"/>
          <w:spacing w:val="-2"/>
        </w:rPr>
        <w:t> </w:t>
      </w:r>
      <w:r>
        <w:rPr>
          <w:color w:val="231F20"/>
        </w:rPr>
        <w:t>to help you localize problems when it fails.</w:t>
      </w:r>
    </w:p>
    <w:p>
      <w:pPr>
        <w:spacing w:after="0" w:line="266" w:lineRule="auto"/>
        <w:sectPr>
          <w:pgSz w:w="7910" w:h="11940"/>
          <w:pgMar w:top="320" w:bottom="280" w:left="220" w:right="620"/>
        </w:sectPr>
      </w:pPr>
    </w:p>
    <w:p>
      <w:pPr>
        <w:pStyle w:val="BodyText"/>
      </w:pPr>
    </w:p>
    <w:p>
      <w:pPr>
        <w:pStyle w:val="Heading3"/>
        <w:spacing w:before="274"/>
      </w:pPr>
      <w:bookmarkStart w:name="Index" w:id="595"/>
      <w:bookmarkEnd w:id="595"/>
      <w:r>
        <w:rPr>
          <w:b w:val="0"/>
        </w:rPr>
      </w:r>
      <w:bookmarkStart w:name="A" w:id="596"/>
      <w:bookmarkEnd w:id="596"/>
      <w:r>
        <w:rPr>
          <w:b w:val="0"/>
        </w:rPr>
      </w:r>
      <w:bookmarkStart w:name="_bookmark459" w:id="597"/>
      <w:bookmarkEnd w:id="597"/>
      <w:r>
        <w:rPr>
          <w:b w:val="0"/>
        </w:rPr>
      </w:r>
      <w:hyperlink w:history="true" w:anchor="_bookmark5">
        <w:r>
          <w:rPr>
            <w:color w:val="231F20"/>
            <w:spacing w:val="-2"/>
          </w:rPr>
          <w:t>Index</w:t>
        </w:r>
      </w:hyperlink>
    </w:p>
    <w:p>
      <w:pPr>
        <w:pStyle w:val="BodyText"/>
        <w:rPr>
          <w:b/>
        </w:rPr>
      </w:pPr>
    </w:p>
    <w:p>
      <w:pPr>
        <w:pStyle w:val="BodyText"/>
        <w:spacing w:before="2"/>
        <w:rPr>
          <w:b/>
          <w:sz w:val="27"/>
        </w:rPr>
      </w:pPr>
    </w:p>
    <w:p>
      <w:pPr>
        <w:spacing w:after="0"/>
        <w:rPr>
          <w:sz w:val="27"/>
        </w:rPr>
        <w:sectPr>
          <w:pgSz w:w="7880" w:h="11610"/>
          <w:pgMar w:top="1320" w:bottom="280" w:left="560" w:right="360"/>
        </w:sectPr>
      </w:pPr>
    </w:p>
    <w:p>
      <w:pPr>
        <w:spacing w:before="100"/>
        <w:ind w:left="100" w:right="0" w:firstLine="0"/>
        <w:jc w:val="left"/>
        <w:rPr>
          <w:sz w:val="18"/>
        </w:rPr>
      </w:pPr>
      <w:bookmarkStart w:name="B" w:id="598"/>
      <w:bookmarkEnd w:id="598"/>
      <w:r>
        <w:rPr/>
      </w:r>
      <w:r>
        <w:rPr>
          <w:color w:val="231F20"/>
          <w:spacing w:val="-2"/>
          <w:sz w:val="18"/>
        </w:rPr>
        <w:t>#include</w:t>
      </w:r>
      <w:r>
        <w:rPr>
          <w:color w:val="231F20"/>
          <w:spacing w:val="10"/>
          <w:sz w:val="18"/>
        </w:rPr>
        <w:t> </w:t>
      </w:r>
      <w:r>
        <w:rPr>
          <w:color w:val="231F20"/>
          <w:spacing w:val="-2"/>
          <w:sz w:val="18"/>
        </w:rPr>
        <w:t>directives,</w:t>
      </w:r>
      <w:r>
        <w:rPr>
          <w:color w:val="231F20"/>
          <w:spacing w:val="11"/>
          <w:sz w:val="18"/>
        </w:rPr>
        <w:t> </w:t>
      </w:r>
      <w:hyperlink w:history="true" w:anchor="_bookmark147">
        <w:r>
          <w:rPr>
            <w:color w:val="231F20"/>
            <w:spacing w:val="-5"/>
            <w:sz w:val="18"/>
          </w:rPr>
          <w:t>129</w:t>
        </w:r>
      </w:hyperlink>
    </w:p>
    <w:p>
      <w:pPr>
        <w:pStyle w:val="Heading9"/>
        <w:ind w:left="100"/>
      </w:pPr>
      <w:r>
        <w:rPr>
          <w:color w:val="231F20"/>
          <w:w w:val="110"/>
        </w:rPr>
        <w:t>A</w:t>
      </w:r>
    </w:p>
    <w:p>
      <w:pPr>
        <w:spacing w:before="51"/>
        <w:ind w:left="100" w:right="0" w:firstLine="0"/>
        <w:jc w:val="left"/>
        <w:rPr>
          <w:sz w:val="18"/>
        </w:rPr>
      </w:pPr>
      <w:r>
        <w:rPr>
          <w:color w:val="231F20"/>
          <w:sz w:val="18"/>
        </w:rPr>
        <w:t>abbreviations,</w:t>
      </w:r>
      <w:r>
        <w:rPr>
          <w:color w:val="231F20"/>
          <w:spacing w:val="10"/>
          <w:sz w:val="18"/>
        </w:rPr>
        <w:t> </w:t>
      </w:r>
      <w:hyperlink w:history="true" w:anchor="_bookmark317">
        <w:r>
          <w:rPr>
            <w:color w:val="231F20"/>
            <w:spacing w:val="-5"/>
            <w:sz w:val="18"/>
          </w:rPr>
          <w:t>284</w:t>
        </w:r>
      </w:hyperlink>
    </w:p>
    <w:p>
      <w:pPr>
        <w:spacing w:line="295" w:lineRule="auto" w:before="49"/>
        <w:ind w:left="100" w:right="0" w:firstLine="0"/>
        <w:jc w:val="left"/>
        <w:rPr>
          <w:sz w:val="18"/>
        </w:rPr>
      </w:pPr>
      <w:r>
        <w:rPr>
          <w:color w:val="231F20"/>
          <w:sz w:val="18"/>
        </w:rPr>
        <w:t>access</w:t>
      </w:r>
      <w:r>
        <w:rPr>
          <w:color w:val="231F20"/>
          <w:spacing w:val="-7"/>
          <w:sz w:val="18"/>
        </w:rPr>
        <w:t> </w:t>
      </w:r>
      <w:r>
        <w:rPr>
          <w:color w:val="231F20"/>
          <w:sz w:val="18"/>
        </w:rPr>
        <w:t>protection,</w:t>
      </w:r>
      <w:r>
        <w:rPr>
          <w:color w:val="231F20"/>
          <w:spacing w:val="-7"/>
          <w:sz w:val="18"/>
        </w:rPr>
        <w:t> </w:t>
      </w:r>
      <w:r>
        <w:rPr>
          <w:color w:val="231F20"/>
          <w:sz w:val="18"/>
        </w:rPr>
        <w:t>subverting,</w:t>
      </w:r>
      <w:r>
        <w:rPr>
          <w:color w:val="231F20"/>
          <w:spacing w:val="-7"/>
          <w:sz w:val="18"/>
        </w:rPr>
        <w:t> </w:t>
      </w:r>
      <w:hyperlink w:history="true" w:anchor="_bookmark164">
        <w:r>
          <w:rPr>
            <w:color w:val="231F20"/>
            <w:sz w:val="18"/>
          </w:rPr>
          <w:t>141</w:t>
        </w:r>
      </w:hyperlink>
      <w:r>
        <w:rPr>
          <w:color w:val="231F20"/>
          <w:spacing w:val="40"/>
          <w:sz w:val="18"/>
        </w:rPr>
        <w:t> </w:t>
      </w:r>
      <w:r>
        <w:rPr>
          <w:color w:val="231F20"/>
          <w:sz w:val="18"/>
        </w:rPr>
        <w:t>Account, </w:t>
      </w:r>
      <w:hyperlink w:history="true" w:anchor="_bookmark138">
        <w:r>
          <w:rPr>
            <w:color w:val="231F20"/>
            <w:sz w:val="18"/>
          </w:rPr>
          <w:t>120,</w:t>
        </w:r>
      </w:hyperlink>
      <w:r>
        <w:rPr>
          <w:color w:val="231F20"/>
          <w:sz w:val="18"/>
        </w:rPr>
        <w:t> </w:t>
      </w:r>
      <w:hyperlink w:history="true" w:anchor="_bookmark396">
        <w:r>
          <w:rPr>
            <w:color w:val="231F20"/>
            <w:sz w:val="18"/>
          </w:rPr>
          <w:t>364</w:t>
        </w:r>
      </w:hyperlink>
    </w:p>
    <w:p>
      <w:pPr>
        <w:spacing w:before="0"/>
        <w:ind w:left="100" w:right="0" w:firstLine="0"/>
        <w:jc w:val="left"/>
        <w:rPr>
          <w:sz w:val="18"/>
        </w:rPr>
      </w:pPr>
      <w:r>
        <w:rPr>
          <w:color w:val="231F20"/>
          <w:sz w:val="18"/>
        </w:rPr>
        <w:t>ActionEvent</w:t>
      </w:r>
      <w:r>
        <w:rPr>
          <w:color w:val="231F20"/>
          <w:spacing w:val="14"/>
          <w:sz w:val="18"/>
        </w:rPr>
        <w:t> </w:t>
      </w:r>
      <w:r>
        <w:rPr>
          <w:color w:val="231F20"/>
          <w:sz w:val="18"/>
        </w:rPr>
        <w:t>class,</w:t>
      </w:r>
      <w:r>
        <w:rPr>
          <w:color w:val="231F20"/>
          <w:spacing w:val="15"/>
          <w:sz w:val="18"/>
        </w:rPr>
        <w:t> </w:t>
      </w:r>
      <w:hyperlink w:history="true" w:anchor="_bookmark169">
        <w:r>
          <w:rPr>
            <w:color w:val="231F20"/>
            <w:spacing w:val="-5"/>
            <w:sz w:val="18"/>
          </w:rPr>
          <w:t>145</w:t>
        </w:r>
      </w:hyperlink>
    </w:p>
    <w:p>
      <w:pPr>
        <w:spacing w:before="49"/>
        <w:ind w:left="100" w:right="0" w:firstLine="0"/>
        <w:jc w:val="left"/>
        <w:rPr>
          <w:sz w:val="18"/>
        </w:rPr>
      </w:pPr>
      <w:r>
        <w:rPr>
          <w:color w:val="231F20"/>
          <w:w w:val="105"/>
          <w:sz w:val="18"/>
        </w:rPr>
        <w:t>ACTIOReportFor,</w:t>
      </w:r>
      <w:r>
        <w:rPr>
          <w:color w:val="231F20"/>
          <w:spacing w:val="37"/>
          <w:w w:val="105"/>
          <w:sz w:val="18"/>
        </w:rPr>
        <w:t> </w:t>
      </w:r>
      <w:hyperlink w:history="true" w:anchor="_bookmark125">
        <w:r>
          <w:rPr>
            <w:color w:val="231F20"/>
            <w:spacing w:val="-5"/>
            <w:w w:val="105"/>
            <w:sz w:val="18"/>
          </w:rPr>
          <w:t>108</w:t>
        </w:r>
      </w:hyperlink>
    </w:p>
    <w:p>
      <w:pPr>
        <w:spacing w:before="49"/>
        <w:ind w:left="100" w:right="0" w:firstLine="0"/>
        <w:jc w:val="left"/>
        <w:rPr>
          <w:sz w:val="18"/>
        </w:rPr>
      </w:pPr>
      <w:r>
        <w:rPr>
          <w:color w:val="231F20"/>
          <w:sz w:val="18"/>
        </w:rPr>
        <w:t>Adapt</w:t>
      </w:r>
      <w:r>
        <w:rPr>
          <w:color w:val="231F20"/>
          <w:spacing w:val="10"/>
          <w:sz w:val="18"/>
        </w:rPr>
        <w:t> </w:t>
      </w:r>
      <w:r>
        <w:rPr>
          <w:color w:val="231F20"/>
          <w:sz w:val="18"/>
        </w:rPr>
        <w:t>Parameter,</w:t>
      </w:r>
      <w:r>
        <w:rPr>
          <w:color w:val="231F20"/>
          <w:spacing w:val="10"/>
          <w:sz w:val="18"/>
        </w:rPr>
        <w:t> </w:t>
      </w:r>
      <w:hyperlink w:history="true" w:anchor="_bookmark165">
        <w:r>
          <w:rPr>
            <w:color w:val="231F20"/>
            <w:sz w:val="18"/>
          </w:rPr>
          <w:t>142,</w:t>
        </w:r>
      </w:hyperlink>
      <w:r>
        <w:rPr>
          <w:color w:val="231F20"/>
          <w:spacing w:val="10"/>
          <w:sz w:val="18"/>
        </w:rPr>
        <w:t> </w:t>
      </w:r>
      <w:hyperlink w:history="true" w:anchor="_bookmark359">
        <w:r>
          <w:rPr>
            <w:color w:val="231F20"/>
            <w:sz w:val="18"/>
          </w:rPr>
          <w:t>326-</w:t>
        </w:r>
        <w:r>
          <w:rPr>
            <w:color w:val="231F20"/>
            <w:spacing w:val="-5"/>
            <w:sz w:val="18"/>
          </w:rPr>
          <w:t>329</w:t>
        </w:r>
      </w:hyperlink>
    </w:p>
    <w:p>
      <w:pPr>
        <w:spacing w:before="49"/>
        <w:ind w:left="100" w:right="0" w:firstLine="0"/>
        <w:jc w:val="left"/>
        <w:rPr>
          <w:sz w:val="18"/>
        </w:rPr>
      </w:pPr>
      <w:r>
        <w:rPr>
          <w:color w:val="231F20"/>
          <w:sz w:val="18"/>
        </w:rPr>
        <w:t>adapting parameters,</w:t>
      </w:r>
      <w:r>
        <w:rPr>
          <w:color w:val="231F20"/>
          <w:spacing w:val="1"/>
          <w:sz w:val="18"/>
        </w:rPr>
        <w:t> </w:t>
      </w:r>
      <w:hyperlink w:history="true" w:anchor="_bookmark359">
        <w:r>
          <w:rPr>
            <w:color w:val="231F20"/>
            <w:sz w:val="18"/>
          </w:rPr>
          <w:t>326-</w:t>
        </w:r>
        <w:r>
          <w:rPr>
            <w:color w:val="231F20"/>
            <w:spacing w:val="-5"/>
            <w:sz w:val="18"/>
          </w:rPr>
          <w:t>329</w:t>
        </w:r>
      </w:hyperlink>
    </w:p>
    <w:p>
      <w:pPr>
        <w:spacing w:before="49"/>
        <w:ind w:left="100" w:right="0" w:firstLine="0"/>
        <w:jc w:val="left"/>
        <w:rPr>
          <w:sz w:val="18"/>
        </w:rPr>
      </w:pPr>
      <w:r>
        <w:rPr>
          <w:color w:val="231F20"/>
          <w:sz w:val="18"/>
        </w:rPr>
        <w:t>addElement,</w:t>
      </w:r>
      <w:r>
        <w:rPr>
          <w:color w:val="231F20"/>
          <w:spacing w:val="10"/>
          <w:sz w:val="18"/>
        </w:rPr>
        <w:t> </w:t>
      </w:r>
      <w:hyperlink w:history="true" w:anchor="_bookmark186">
        <w:r>
          <w:rPr>
            <w:color w:val="231F20"/>
            <w:spacing w:val="-5"/>
            <w:sz w:val="18"/>
          </w:rPr>
          <w:t>160</w:t>
        </w:r>
      </w:hyperlink>
    </w:p>
    <w:p>
      <w:pPr>
        <w:spacing w:before="49"/>
        <w:ind w:left="100" w:right="0" w:firstLine="0"/>
        <w:jc w:val="left"/>
        <w:rPr>
          <w:sz w:val="18"/>
        </w:rPr>
      </w:pPr>
      <w:r>
        <w:rPr>
          <w:color w:val="231F20"/>
          <w:sz w:val="18"/>
        </w:rPr>
        <w:t>AddEmployeeCmd,</w:t>
      </w:r>
      <w:r>
        <w:rPr>
          <w:color w:val="231F20"/>
          <w:spacing w:val="53"/>
          <w:sz w:val="18"/>
        </w:rPr>
        <w:t> </w:t>
      </w:r>
      <w:hyperlink w:history="true" w:anchor="_bookmark313">
        <w:r>
          <w:rPr>
            <w:color w:val="231F20"/>
            <w:spacing w:val="-5"/>
            <w:sz w:val="18"/>
          </w:rPr>
          <w:t>279</w:t>
        </w:r>
      </w:hyperlink>
    </w:p>
    <w:p>
      <w:pPr>
        <w:spacing w:before="29"/>
        <w:ind w:left="460" w:right="0" w:firstLine="0"/>
        <w:jc w:val="left"/>
        <w:rPr>
          <w:sz w:val="18"/>
        </w:rPr>
      </w:pPr>
      <w:r>
        <w:rPr>
          <w:color w:val="231F20"/>
          <w:sz w:val="18"/>
        </w:rPr>
        <w:t>getBody,</w:t>
      </w:r>
      <w:r>
        <w:rPr>
          <w:color w:val="231F20"/>
          <w:spacing w:val="-1"/>
          <w:sz w:val="18"/>
        </w:rPr>
        <w:t> </w:t>
      </w:r>
      <w:hyperlink w:history="true" w:anchor="_bookmark314">
        <w:r>
          <w:rPr>
            <w:color w:val="231F20"/>
            <w:spacing w:val="-5"/>
            <w:sz w:val="18"/>
          </w:rPr>
          <w:t>280</w:t>
        </w:r>
      </w:hyperlink>
    </w:p>
    <w:p>
      <w:pPr>
        <w:spacing w:line="283" w:lineRule="auto" w:before="9"/>
        <w:ind w:left="100" w:right="1022" w:firstLine="360"/>
        <w:jc w:val="left"/>
        <w:rPr>
          <w:rFonts w:ascii="Book Antiqua"/>
          <w:i/>
          <w:sz w:val="18"/>
        </w:rPr>
      </w:pPr>
      <w:r>
        <w:rPr>
          <w:color w:val="231F20"/>
          <w:sz w:val="18"/>
        </w:rPr>
        <w:t>write</w:t>
      </w:r>
      <w:r>
        <w:rPr>
          <w:color w:val="231F20"/>
          <w:spacing w:val="-8"/>
          <w:sz w:val="18"/>
        </w:rPr>
        <w:t> </w:t>
      </w:r>
      <w:r>
        <w:rPr>
          <w:color w:val="231F20"/>
          <w:sz w:val="18"/>
        </w:rPr>
        <w:t>method,</w:t>
      </w:r>
      <w:r>
        <w:rPr>
          <w:color w:val="231F20"/>
          <w:spacing w:val="-7"/>
          <w:sz w:val="18"/>
        </w:rPr>
        <w:t> </w:t>
      </w:r>
      <w:hyperlink w:history="true" w:anchor="_bookmark308">
        <w:r>
          <w:rPr>
            <w:color w:val="231F20"/>
            <w:sz w:val="18"/>
          </w:rPr>
          <w:t>274</w:t>
        </w:r>
      </w:hyperlink>
      <w:r>
        <w:rPr>
          <w:color w:val="231F20"/>
          <w:spacing w:val="40"/>
          <w:sz w:val="18"/>
        </w:rPr>
        <w:t> </w:t>
      </w:r>
      <w:r>
        <w:rPr>
          <w:color w:val="231F20"/>
          <w:sz w:val="18"/>
        </w:rPr>
        <w:t>adding features. </w:t>
      </w:r>
      <w:r>
        <w:rPr>
          <w:rFonts w:ascii="Book Antiqua"/>
          <w:i/>
          <w:color w:val="231F20"/>
          <w:sz w:val="18"/>
        </w:rPr>
        <w:t>See</w:t>
      </w:r>
    </w:p>
    <w:p>
      <w:pPr>
        <w:spacing w:line="182" w:lineRule="exact" w:before="0"/>
        <w:ind w:left="221" w:right="0" w:firstLine="0"/>
        <w:jc w:val="left"/>
        <w:rPr>
          <w:sz w:val="18"/>
        </w:rPr>
      </w:pPr>
      <w:r>
        <w:rPr>
          <w:color w:val="231F20"/>
          <w:sz w:val="18"/>
        </w:rPr>
        <w:t>features,</w:t>
      </w:r>
      <w:r>
        <w:rPr>
          <w:color w:val="231F20"/>
          <w:spacing w:val="-4"/>
          <w:sz w:val="18"/>
        </w:rPr>
        <w:t> </w:t>
      </w:r>
      <w:r>
        <w:rPr>
          <w:color w:val="231F20"/>
          <w:spacing w:val="-2"/>
          <w:sz w:val="18"/>
        </w:rPr>
        <w:t>adding</w:t>
      </w:r>
    </w:p>
    <w:p>
      <w:pPr>
        <w:spacing w:before="49"/>
        <w:ind w:left="100" w:right="0" w:firstLine="0"/>
        <w:jc w:val="left"/>
        <w:rPr>
          <w:sz w:val="18"/>
        </w:rPr>
      </w:pPr>
      <w:r>
        <w:rPr>
          <w:color w:val="231F20"/>
          <w:w w:val="105"/>
          <w:sz w:val="18"/>
        </w:rPr>
        <w:t>AGGController,</w:t>
      </w:r>
      <w:r>
        <w:rPr>
          <w:color w:val="231F20"/>
          <w:spacing w:val="14"/>
          <w:w w:val="105"/>
          <w:sz w:val="18"/>
        </w:rPr>
        <w:t> </w:t>
      </w:r>
      <w:hyperlink w:history="true" w:anchor="_bookmark372">
        <w:r>
          <w:rPr>
            <w:color w:val="231F20"/>
            <w:w w:val="105"/>
            <w:sz w:val="18"/>
          </w:rPr>
          <w:t>339-</w:t>
        </w:r>
        <w:r>
          <w:rPr>
            <w:color w:val="231F20"/>
            <w:spacing w:val="-5"/>
            <w:w w:val="105"/>
            <w:sz w:val="18"/>
          </w:rPr>
          <w:t>341</w:t>
        </w:r>
      </w:hyperlink>
    </w:p>
    <w:p>
      <w:pPr>
        <w:spacing w:line="273" w:lineRule="auto" w:before="49"/>
        <w:ind w:left="460" w:right="0" w:hanging="360"/>
        <w:jc w:val="left"/>
        <w:rPr>
          <w:sz w:val="18"/>
        </w:rPr>
      </w:pPr>
      <w:r>
        <w:rPr>
          <w:color w:val="231F20"/>
          <w:sz w:val="18"/>
        </w:rPr>
        <w:t>algorithms for changing legacy code, </w:t>
      </w:r>
      <w:hyperlink w:history="true" w:anchor="_bookmark32">
        <w:r>
          <w:rPr>
            <w:color w:val="231F20"/>
            <w:sz w:val="18"/>
          </w:rPr>
          <w:t>18</w:t>
        </w:r>
      </w:hyperlink>
      <w:r>
        <w:rPr>
          <w:color w:val="231F20"/>
          <w:spacing w:val="40"/>
          <w:sz w:val="18"/>
        </w:rPr>
        <w:t> </w:t>
      </w:r>
      <w:r>
        <w:rPr>
          <w:color w:val="231F20"/>
          <w:sz w:val="18"/>
        </w:rPr>
        <w:t>breaking dependencies, </w:t>
      </w:r>
      <w:hyperlink w:history="true" w:anchor="_bookmark33">
        <w:r>
          <w:rPr>
            <w:color w:val="231F20"/>
            <w:sz w:val="18"/>
          </w:rPr>
          <w:t>19</w:t>
        </w:r>
      </w:hyperlink>
    </w:p>
    <w:p>
      <w:pPr>
        <w:spacing w:line="190" w:lineRule="exact" w:before="0"/>
        <w:ind w:left="460" w:right="0" w:firstLine="0"/>
        <w:jc w:val="left"/>
        <w:rPr>
          <w:sz w:val="18"/>
        </w:rPr>
      </w:pPr>
      <w:r>
        <w:rPr>
          <w:color w:val="231F20"/>
          <w:sz w:val="18"/>
        </w:rPr>
        <w:t>finding</w:t>
      </w:r>
      <w:r>
        <w:rPr>
          <w:color w:val="231F20"/>
          <w:spacing w:val="4"/>
          <w:sz w:val="18"/>
        </w:rPr>
        <w:t> </w:t>
      </w:r>
      <w:r>
        <w:rPr>
          <w:color w:val="231F20"/>
          <w:sz w:val="18"/>
        </w:rPr>
        <w:t>test</w:t>
      </w:r>
      <w:r>
        <w:rPr>
          <w:color w:val="231F20"/>
          <w:spacing w:val="4"/>
          <w:sz w:val="18"/>
        </w:rPr>
        <w:t> </w:t>
      </w:r>
      <w:r>
        <w:rPr>
          <w:color w:val="231F20"/>
          <w:sz w:val="18"/>
        </w:rPr>
        <w:t>points,</w:t>
      </w:r>
      <w:r>
        <w:rPr>
          <w:color w:val="231F20"/>
          <w:spacing w:val="4"/>
          <w:sz w:val="18"/>
        </w:rPr>
        <w:t> </w:t>
      </w:r>
      <w:hyperlink w:history="true" w:anchor="_bookmark33">
        <w:r>
          <w:rPr>
            <w:color w:val="231F20"/>
            <w:spacing w:val="-5"/>
            <w:sz w:val="18"/>
          </w:rPr>
          <w:t>19</w:t>
        </w:r>
      </w:hyperlink>
    </w:p>
    <w:p>
      <w:pPr>
        <w:spacing w:line="249" w:lineRule="auto" w:before="8"/>
        <w:ind w:left="460" w:right="0" w:firstLine="0"/>
        <w:jc w:val="left"/>
        <w:rPr>
          <w:sz w:val="18"/>
        </w:rPr>
      </w:pPr>
      <w:r>
        <w:rPr>
          <w:color w:val="231F20"/>
          <w:sz w:val="18"/>
        </w:rPr>
        <w:t>identifying</w:t>
      </w:r>
      <w:r>
        <w:rPr>
          <w:color w:val="231F20"/>
          <w:spacing w:val="-1"/>
          <w:sz w:val="18"/>
        </w:rPr>
        <w:t> </w:t>
      </w:r>
      <w:r>
        <w:rPr>
          <w:color w:val="231F20"/>
          <w:sz w:val="18"/>
        </w:rPr>
        <w:t>change</w:t>
      </w:r>
      <w:r>
        <w:rPr>
          <w:color w:val="231F20"/>
          <w:spacing w:val="-1"/>
          <w:sz w:val="18"/>
        </w:rPr>
        <w:t> </w:t>
      </w:r>
      <w:r>
        <w:rPr>
          <w:color w:val="231F20"/>
          <w:sz w:val="18"/>
        </w:rPr>
        <w:t>points,</w:t>
      </w:r>
      <w:r>
        <w:rPr>
          <w:color w:val="231F20"/>
          <w:spacing w:val="-1"/>
          <w:sz w:val="18"/>
        </w:rPr>
        <w:t> </w:t>
      </w:r>
      <w:hyperlink w:history="true" w:anchor="_bookmark32">
        <w:r>
          <w:rPr>
            <w:color w:val="231F20"/>
            <w:sz w:val="18"/>
          </w:rPr>
          <w:t>18</w:t>
        </w:r>
      </w:hyperlink>
      <w:r>
        <w:rPr>
          <w:color w:val="231F20"/>
          <w:spacing w:val="40"/>
          <w:sz w:val="18"/>
        </w:rPr>
        <w:t> </w:t>
      </w:r>
      <w:r>
        <w:rPr>
          <w:color w:val="231F20"/>
          <w:sz w:val="18"/>
        </w:rPr>
        <w:t>refactoring, </w:t>
      </w:r>
      <w:hyperlink w:history="true" w:anchor="_bookmark34">
        <w:r>
          <w:rPr>
            <w:color w:val="231F20"/>
            <w:sz w:val="18"/>
          </w:rPr>
          <w:t>20</w:t>
        </w:r>
      </w:hyperlink>
    </w:p>
    <w:p>
      <w:pPr>
        <w:spacing w:before="1"/>
        <w:ind w:left="460" w:right="0" w:firstLine="0"/>
        <w:jc w:val="left"/>
        <w:rPr>
          <w:sz w:val="18"/>
        </w:rPr>
      </w:pPr>
      <w:r>
        <w:rPr>
          <w:color w:val="231F20"/>
          <w:sz w:val="18"/>
        </w:rPr>
        <w:t>writing</w:t>
      </w:r>
      <w:r>
        <w:rPr>
          <w:color w:val="231F20"/>
          <w:spacing w:val="1"/>
          <w:sz w:val="18"/>
        </w:rPr>
        <w:t> </w:t>
      </w:r>
      <w:r>
        <w:rPr>
          <w:color w:val="231F20"/>
          <w:sz w:val="18"/>
        </w:rPr>
        <w:t>tests,</w:t>
      </w:r>
      <w:r>
        <w:rPr>
          <w:color w:val="231F20"/>
          <w:spacing w:val="1"/>
          <w:sz w:val="18"/>
        </w:rPr>
        <w:t> </w:t>
      </w:r>
      <w:hyperlink w:history="true" w:anchor="_bookmark33">
        <w:r>
          <w:rPr>
            <w:color w:val="231F20"/>
            <w:spacing w:val="-5"/>
            <w:sz w:val="18"/>
          </w:rPr>
          <w:t>19</w:t>
        </w:r>
      </w:hyperlink>
    </w:p>
    <w:p>
      <w:pPr>
        <w:spacing w:line="261" w:lineRule="auto" w:before="39"/>
        <w:ind w:left="221" w:right="107" w:hanging="121"/>
        <w:jc w:val="left"/>
        <w:rPr>
          <w:sz w:val="18"/>
        </w:rPr>
      </w:pPr>
      <w:r>
        <w:rPr>
          <w:color w:val="231F20"/>
          <w:sz w:val="18"/>
        </w:rPr>
        <w:t>aliased</w:t>
      </w:r>
      <w:r>
        <w:rPr>
          <w:color w:val="231F20"/>
          <w:spacing w:val="-8"/>
          <w:sz w:val="18"/>
        </w:rPr>
        <w:t> </w:t>
      </w:r>
      <w:r>
        <w:rPr>
          <w:color w:val="231F20"/>
          <w:sz w:val="18"/>
        </w:rPr>
        <w:t>parameters,</w:t>
      </w:r>
      <w:r>
        <w:rPr>
          <w:color w:val="231F20"/>
          <w:spacing w:val="-7"/>
          <w:sz w:val="18"/>
        </w:rPr>
        <w:t> </w:t>
      </w:r>
      <w:r>
        <w:rPr>
          <w:color w:val="231F20"/>
          <w:sz w:val="18"/>
        </w:rPr>
        <w:t>getting</w:t>
      </w:r>
      <w:r>
        <w:rPr>
          <w:color w:val="231F20"/>
          <w:spacing w:val="-8"/>
          <w:sz w:val="18"/>
        </w:rPr>
        <w:t> </w:t>
      </w:r>
      <w:r>
        <w:rPr>
          <w:color w:val="231F20"/>
          <w:sz w:val="18"/>
        </w:rPr>
        <w:t>classes</w:t>
      </w:r>
      <w:r>
        <w:rPr>
          <w:color w:val="231F20"/>
          <w:spacing w:val="-7"/>
          <w:sz w:val="18"/>
        </w:rPr>
        <w:t> </w:t>
      </w:r>
      <w:r>
        <w:rPr>
          <w:color w:val="231F20"/>
          <w:sz w:val="18"/>
        </w:rPr>
        <w:t>into</w:t>
      </w:r>
      <w:r>
        <w:rPr>
          <w:color w:val="231F20"/>
          <w:spacing w:val="40"/>
          <w:sz w:val="18"/>
        </w:rPr>
        <w:t> </w:t>
      </w:r>
      <w:r>
        <w:rPr>
          <w:color w:val="231F20"/>
          <w:sz w:val="18"/>
        </w:rPr>
        <w:t>test harnesses, </w:t>
      </w:r>
      <w:hyperlink w:history="true" w:anchor="_bookmark156">
        <w:r>
          <w:rPr>
            <w:color w:val="231F20"/>
            <w:sz w:val="18"/>
          </w:rPr>
          <w:t>133-136</w:t>
        </w:r>
      </w:hyperlink>
    </w:p>
    <w:p>
      <w:pPr>
        <w:spacing w:line="295" w:lineRule="auto" w:before="30"/>
        <w:ind w:left="100" w:right="1022" w:firstLine="0"/>
        <w:jc w:val="left"/>
        <w:rPr>
          <w:sz w:val="18"/>
        </w:rPr>
      </w:pPr>
      <w:r>
        <w:rPr>
          <w:color w:val="231F20"/>
          <w:sz w:val="18"/>
        </w:rPr>
        <w:t>analyzing effects, </w:t>
      </w:r>
      <w:hyperlink w:history="true" w:anchor="_bookmark197">
        <w:r>
          <w:rPr>
            <w:color w:val="231F20"/>
            <w:sz w:val="18"/>
          </w:rPr>
          <w:t>167-168</w:t>
        </w:r>
      </w:hyperlink>
      <w:r>
        <w:rPr>
          <w:color w:val="231F20"/>
          <w:spacing w:val="40"/>
          <w:sz w:val="18"/>
        </w:rPr>
        <w:t> </w:t>
      </w:r>
      <w:r>
        <w:rPr>
          <w:color w:val="231F20"/>
          <w:sz w:val="18"/>
        </w:rPr>
        <w:t>API</w:t>
      </w:r>
      <w:r>
        <w:rPr>
          <w:color w:val="231F20"/>
          <w:spacing w:val="25"/>
          <w:sz w:val="18"/>
        </w:rPr>
        <w:t> </w:t>
      </w:r>
      <w:r>
        <w:rPr>
          <w:color w:val="231F20"/>
          <w:sz w:val="18"/>
        </w:rPr>
        <w:t>calls.</w:t>
      </w:r>
      <w:r>
        <w:rPr>
          <w:color w:val="231F20"/>
          <w:spacing w:val="23"/>
          <w:sz w:val="18"/>
        </w:rPr>
        <w:t> </w:t>
      </w:r>
      <w:r>
        <w:rPr>
          <w:rFonts w:ascii="Book Antiqua"/>
          <w:i/>
          <w:color w:val="231F20"/>
          <w:sz w:val="18"/>
        </w:rPr>
        <w:t>See</w:t>
      </w:r>
      <w:r>
        <w:rPr>
          <w:rFonts w:ascii="Book Antiqua"/>
          <w:i/>
          <w:color w:val="231F20"/>
          <w:spacing w:val="21"/>
          <w:sz w:val="18"/>
        </w:rPr>
        <w:t> </w:t>
      </w:r>
      <w:r>
        <w:rPr>
          <w:rFonts w:ascii="Book Antiqua"/>
          <w:i/>
          <w:color w:val="231F20"/>
          <w:sz w:val="18"/>
        </w:rPr>
        <w:t>also</w:t>
      </w:r>
      <w:r>
        <w:rPr>
          <w:rFonts w:ascii="Book Antiqua"/>
          <w:i/>
          <w:color w:val="231F20"/>
          <w:spacing w:val="18"/>
          <w:sz w:val="18"/>
        </w:rPr>
        <w:t> </w:t>
      </w:r>
      <w:r>
        <w:rPr>
          <w:color w:val="231F20"/>
          <w:spacing w:val="-2"/>
          <w:sz w:val="18"/>
        </w:rPr>
        <w:t>libraries</w:t>
      </w:r>
    </w:p>
    <w:p>
      <w:pPr>
        <w:spacing w:line="180" w:lineRule="exact" w:before="0"/>
        <w:ind w:left="460" w:right="0" w:firstLine="0"/>
        <w:jc w:val="left"/>
        <w:rPr>
          <w:sz w:val="18"/>
        </w:rPr>
      </w:pPr>
      <w:r>
        <w:rPr>
          <w:color w:val="231F20"/>
          <w:sz w:val="18"/>
        </w:rPr>
        <w:t>restructuring,</w:t>
      </w:r>
      <w:r>
        <w:rPr>
          <w:color w:val="231F20"/>
          <w:spacing w:val="6"/>
          <w:sz w:val="18"/>
        </w:rPr>
        <w:t> </w:t>
      </w:r>
      <w:hyperlink w:history="true" w:anchor="_bookmark228">
        <w:r>
          <w:rPr>
            <w:color w:val="231F20"/>
            <w:sz w:val="18"/>
          </w:rPr>
          <w:t>199-201,</w:t>
        </w:r>
      </w:hyperlink>
      <w:r>
        <w:rPr>
          <w:color w:val="231F20"/>
          <w:spacing w:val="6"/>
          <w:sz w:val="18"/>
        </w:rPr>
        <w:t> </w:t>
      </w:r>
      <w:hyperlink w:history="true" w:anchor="_bookmark232">
        <w:r>
          <w:rPr>
            <w:color w:val="231F20"/>
            <w:sz w:val="18"/>
          </w:rPr>
          <w:t>203-</w:t>
        </w:r>
        <w:r>
          <w:rPr>
            <w:color w:val="231F20"/>
            <w:spacing w:val="-5"/>
            <w:sz w:val="18"/>
          </w:rPr>
          <w:t>207</w:t>
        </w:r>
      </w:hyperlink>
    </w:p>
    <w:p>
      <w:pPr>
        <w:spacing w:line="283" w:lineRule="auto" w:before="9"/>
        <w:ind w:left="100" w:right="0" w:firstLine="360"/>
        <w:jc w:val="left"/>
        <w:rPr>
          <w:sz w:val="18"/>
        </w:rPr>
      </w:pPr>
      <w:r>
        <w:rPr>
          <w:color w:val="231F20"/>
          <w:sz w:val="18"/>
        </w:rPr>
        <w:t>skinning and wrapping, </w:t>
      </w:r>
      <w:hyperlink w:history="true" w:anchor="_bookmark232">
        <w:r>
          <w:rPr>
            <w:color w:val="231F20"/>
            <w:sz w:val="18"/>
          </w:rPr>
          <w:t>205-207</w:t>
        </w:r>
      </w:hyperlink>
      <w:r>
        <w:rPr>
          <w:color w:val="231F20"/>
          <w:spacing w:val="40"/>
          <w:sz w:val="18"/>
        </w:rPr>
        <w:t> </w:t>
      </w:r>
      <w:r>
        <w:rPr>
          <w:color w:val="231F20"/>
          <w:sz w:val="18"/>
        </w:rPr>
        <w:t>application architecture, preserving,</w:t>
      </w:r>
    </w:p>
    <w:p>
      <w:pPr>
        <w:spacing w:line="193" w:lineRule="exact" w:before="0"/>
        <w:ind w:left="221" w:right="0" w:firstLine="0"/>
        <w:jc w:val="left"/>
        <w:rPr>
          <w:sz w:val="18"/>
        </w:rPr>
      </w:pPr>
      <w:hyperlink w:history="true" w:anchor="_bookmark245">
        <w:r>
          <w:rPr>
            <w:color w:val="231F20"/>
            <w:sz w:val="18"/>
          </w:rPr>
          <w:t>215-</w:t>
        </w:r>
        <w:r>
          <w:rPr>
            <w:color w:val="231F20"/>
            <w:spacing w:val="-5"/>
            <w:sz w:val="18"/>
          </w:rPr>
          <w:t>216</w:t>
        </w:r>
      </w:hyperlink>
    </w:p>
    <w:p>
      <w:pPr>
        <w:spacing w:before="29"/>
        <w:ind w:left="460" w:right="0" w:firstLine="0"/>
        <w:jc w:val="left"/>
        <w:rPr>
          <w:sz w:val="18"/>
        </w:rPr>
      </w:pPr>
      <w:r>
        <w:rPr>
          <w:color w:val="231F20"/>
          <w:sz w:val="18"/>
        </w:rPr>
        <w:t>conversation</w:t>
      </w:r>
      <w:r>
        <w:rPr>
          <w:color w:val="231F20"/>
          <w:spacing w:val="-2"/>
          <w:sz w:val="18"/>
        </w:rPr>
        <w:t> </w:t>
      </w:r>
      <w:r>
        <w:rPr>
          <w:color w:val="231F20"/>
          <w:sz w:val="18"/>
        </w:rPr>
        <w:t>concepts, </w:t>
      </w:r>
      <w:hyperlink w:history="true" w:anchor="_bookmark253">
        <w:r>
          <w:rPr>
            <w:color w:val="231F20"/>
            <w:spacing w:val="-5"/>
            <w:sz w:val="18"/>
          </w:rPr>
          <w:t>224</w:t>
        </w:r>
      </w:hyperlink>
    </w:p>
    <w:p>
      <w:pPr>
        <w:spacing w:before="99"/>
        <w:ind w:left="759" w:right="0" w:firstLine="0"/>
        <w:jc w:val="left"/>
        <w:rPr>
          <w:sz w:val="18"/>
        </w:rPr>
      </w:pPr>
      <w:r>
        <w:rPr/>
        <w:br w:type="column"/>
      </w:r>
      <w:r>
        <w:rPr>
          <w:color w:val="231F20"/>
          <w:w w:val="110"/>
          <w:sz w:val="18"/>
        </w:rPr>
        <w:t>Naked</w:t>
      </w:r>
      <w:r>
        <w:rPr>
          <w:color w:val="231F20"/>
          <w:spacing w:val="2"/>
          <w:w w:val="110"/>
          <w:sz w:val="18"/>
        </w:rPr>
        <w:t> </w:t>
      </w:r>
      <w:r>
        <w:rPr>
          <w:color w:val="231F20"/>
          <w:w w:val="110"/>
          <w:sz w:val="18"/>
        </w:rPr>
        <w:t>CRC,</w:t>
      </w:r>
      <w:r>
        <w:rPr>
          <w:color w:val="231F20"/>
          <w:spacing w:val="2"/>
          <w:w w:val="110"/>
          <w:sz w:val="18"/>
        </w:rPr>
        <w:t> </w:t>
      </w:r>
      <w:hyperlink w:history="true" w:anchor="_bookmark251">
        <w:r>
          <w:rPr>
            <w:color w:val="231F20"/>
            <w:w w:val="110"/>
            <w:sz w:val="18"/>
          </w:rPr>
          <w:t>220-</w:t>
        </w:r>
        <w:r>
          <w:rPr>
            <w:color w:val="231F20"/>
            <w:spacing w:val="-5"/>
            <w:w w:val="110"/>
            <w:sz w:val="18"/>
          </w:rPr>
          <w:t>223</w:t>
        </w:r>
      </w:hyperlink>
    </w:p>
    <w:p>
      <w:pPr>
        <w:spacing w:before="9"/>
        <w:ind w:left="759" w:right="0" w:firstLine="0"/>
        <w:jc w:val="left"/>
        <w:rPr>
          <w:sz w:val="18"/>
        </w:rPr>
      </w:pPr>
      <w:r>
        <w:rPr>
          <w:color w:val="231F20"/>
          <w:sz w:val="18"/>
        </w:rPr>
        <w:t>telling</w:t>
      </w:r>
      <w:r>
        <w:rPr>
          <w:color w:val="231F20"/>
          <w:spacing w:val="5"/>
          <w:sz w:val="18"/>
        </w:rPr>
        <w:t> </w:t>
      </w:r>
      <w:r>
        <w:rPr>
          <w:color w:val="231F20"/>
          <w:sz w:val="18"/>
        </w:rPr>
        <w:t>story</w:t>
      </w:r>
      <w:r>
        <w:rPr>
          <w:color w:val="231F20"/>
          <w:spacing w:val="6"/>
          <w:sz w:val="18"/>
        </w:rPr>
        <w:t> </w:t>
      </w:r>
      <w:r>
        <w:rPr>
          <w:color w:val="231F20"/>
          <w:sz w:val="18"/>
        </w:rPr>
        <w:t>of</w:t>
      </w:r>
      <w:r>
        <w:rPr>
          <w:color w:val="231F20"/>
          <w:spacing w:val="6"/>
          <w:sz w:val="18"/>
        </w:rPr>
        <w:t> </w:t>
      </w:r>
      <w:r>
        <w:rPr>
          <w:color w:val="231F20"/>
          <w:spacing w:val="-2"/>
          <w:sz w:val="18"/>
        </w:rPr>
        <w:t>system,</w:t>
      </w:r>
    </w:p>
    <w:p>
      <w:pPr>
        <w:spacing w:before="9"/>
        <w:ind w:left="1479" w:right="0" w:firstLine="0"/>
        <w:jc w:val="left"/>
        <w:rPr>
          <w:sz w:val="18"/>
        </w:rPr>
      </w:pPr>
      <w:hyperlink w:history="true" w:anchor="_bookmark248">
        <w:r>
          <w:rPr>
            <w:color w:val="231F20"/>
            <w:sz w:val="18"/>
          </w:rPr>
          <w:t>216-</w:t>
        </w:r>
        <w:r>
          <w:rPr>
            <w:color w:val="231F20"/>
            <w:spacing w:val="-5"/>
            <w:sz w:val="18"/>
          </w:rPr>
          <w:t>220</w:t>
        </w:r>
      </w:hyperlink>
    </w:p>
    <w:p>
      <w:pPr>
        <w:spacing w:line="261" w:lineRule="auto" w:before="39"/>
        <w:ind w:left="519" w:right="667" w:hanging="121"/>
        <w:jc w:val="left"/>
        <w:rPr>
          <w:sz w:val="18"/>
        </w:rPr>
      </w:pPr>
      <w:r>
        <w:rPr>
          <w:color w:val="231F20"/>
          <w:sz w:val="18"/>
        </w:rPr>
        <w:t>architecture</w:t>
      </w:r>
      <w:r>
        <w:rPr>
          <w:color w:val="231F20"/>
          <w:spacing w:val="-8"/>
          <w:sz w:val="18"/>
        </w:rPr>
        <w:t> </w:t>
      </w:r>
      <w:r>
        <w:rPr>
          <w:color w:val="231F20"/>
          <w:sz w:val="18"/>
        </w:rPr>
        <w:t>of</w:t>
      </w:r>
      <w:r>
        <w:rPr>
          <w:color w:val="231F20"/>
          <w:spacing w:val="-7"/>
          <w:sz w:val="18"/>
        </w:rPr>
        <w:t> </w:t>
      </w:r>
      <w:r>
        <w:rPr>
          <w:color w:val="231F20"/>
          <w:sz w:val="18"/>
        </w:rPr>
        <w:t>system,</w:t>
      </w:r>
      <w:r>
        <w:rPr>
          <w:color w:val="231F20"/>
          <w:spacing w:val="-8"/>
          <w:sz w:val="18"/>
        </w:rPr>
        <w:t> </w:t>
      </w:r>
      <w:r>
        <w:rPr>
          <w:color w:val="231F20"/>
          <w:sz w:val="18"/>
        </w:rPr>
        <w:t>preserving,</w:t>
      </w:r>
      <w:r>
        <w:rPr>
          <w:color w:val="231F20"/>
          <w:spacing w:val="40"/>
          <w:sz w:val="18"/>
        </w:rPr>
        <w:t> </w:t>
      </w:r>
      <w:hyperlink w:history="true" w:anchor="_bookmark245">
        <w:r>
          <w:rPr>
            <w:color w:val="231F20"/>
            <w:spacing w:val="-2"/>
            <w:sz w:val="18"/>
          </w:rPr>
          <w:t>215-216</w:t>
        </w:r>
      </w:hyperlink>
    </w:p>
    <w:p>
      <w:pPr>
        <w:spacing w:before="10"/>
        <w:ind w:left="759" w:right="0" w:firstLine="0"/>
        <w:jc w:val="left"/>
        <w:rPr>
          <w:sz w:val="18"/>
        </w:rPr>
      </w:pPr>
      <w:r>
        <w:rPr>
          <w:color w:val="231F20"/>
          <w:sz w:val="18"/>
        </w:rPr>
        <w:t>conversation</w:t>
      </w:r>
      <w:r>
        <w:rPr>
          <w:color w:val="231F20"/>
          <w:spacing w:val="-2"/>
          <w:sz w:val="18"/>
        </w:rPr>
        <w:t> </w:t>
      </w:r>
      <w:r>
        <w:rPr>
          <w:color w:val="231F20"/>
          <w:sz w:val="18"/>
        </w:rPr>
        <w:t>concepts, </w:t>
      </w:r>
      <w:hyperlink w:history="true" w:anchor="_bookmark253">
        <w:r>
          <w:rPr>
            <w:color w:val="231F20"/>
            <w:spacing w:val="-5"/>
            <w:sz w:val="18"/>
          </w:rPr>
          <w:t>224</w:t>
        </w:r>
      </w:hyperlink>
    </w:p>
    <w:p>
      <w:pPr>
        <w:spacing w:before="9"/>
        <w:ind w:left="759" w:right="0" w:firstLine="0"/>
        <w:jc w:val="left"/>
        <w:rPr>
          <w:sz w:val="18"/>
        </w:rPr>
      </w:pPr>
      <w:r>
        <w:rPr>
          <w:color w:val="231F20"/>
          <w:w w:val="110"/>
          <w:sz w:val="18"/>
        </w:rPr>
        <w:t>Naked</w:t>
      </w:r>
      <w:r>
        <w:rPr>
          <w:color w:val="231F20"/>
          <w:spacing w:val="2"/>
          <w:w w:val="110"/>
          <w:sz w:val="18"/>
        </w:rPr>
        <w:t> </w:t>
      </w:r>
      <w:r>
        <w:rPr>
          <w:color w:val="231F20"/>
          <w:w w:val="110"/>
          <w:sz w:val="18"/>
        </w:rPr>
        <w:t>CRC,</w:t>
      </w:r>
      <w:r>
        <w:rPr>
          <w:color w:val="231F20"/>
          <w:spacing w:val="2"/>
          <w:w w:val="110"/>
          <w:sz w:val="18"/>
        </w:rPr>
        <w:t> </w:t>
      </w:r>
      <w:hyperlink w:history="true" w:anchor="_bookmark251">
        <w:r>
          <w:rPr>
            <w:color w:val="231F20"/>
            <w:w w:val="110"/>
            <w:sz w:val="18"/>
          </w:rPr>
          <w:t>220-</w:t>
        </w:r>
        <w:r>
          <w:rPr>
            <w:color w:val="231F20"/>
            <w:spacing w:val="-5"/>
            <w:w w:val="110"/>
            <w:sz w:val="18"/>
          </w:rPr>
          <w:t>223</w:t>
        </w:r>
      </w:hyperlink>
    </w:p>
    <w:p>
      <w:pPr>
        <w:spacing w:line="283" w:lineRule="auto" w:before="9"/>
        <w:ind w:left="399" w:right="0" w:firstLine="360"/>
        <w:jc w:val="left"/>
        <w:rPr>
          <w:sz w:val="18"/>
        </w:rPr>
      </w:pPr>
      <w:r>
        <w:rPr>
          <w:color w:val="231F20"/>
          <w:sz w:val="18"/>
        </w:rPr>
        <w:t>telling</w:t>
      </w:r>
      <w:r>
        <w:rPr>
          <w:color w:val="231F20"/>
          <w:spacing w:val="-3"/>
          <w:sz w:val="18"/>
        </w:rPr>
        <w:t> </w:t>
      </w:r>
      <w:r>
        <w:rPr>
          <w:color w:val="231F20"/>
          <w:sz w:val="18"/>
        </w:rPr>
        <w:t>story</w:t>
      </w:r>
      <w:r>
        <w:rPr>
          <w:color w:val="231F20"/>
          <w:spacing w:val="-3"/>
          <w:sz w:val="18"/>
        </w:rPr>
        <w:t> </w:t>
      </w:r>
      <w:r>
        <w:rPr>
          <w:color w:val="231F20"/>
          <w:sz w:val="18"/>
        </w:rPr>
        <w:t>of</w:t>
      </w:r>
      <w:r>
        <w:rPr>
          <w:color w:val="231F20"/>
          <w:spacing w:val="-3"/>
          <w:sz w:val="18"/>
        </w:rPr>
        <w:t> </w:t>
      </w:r>
      <w:r>
        <w:rPr>
          <w:color w:val="231F20"/>
          <w:sz w:val="18"/>
        </w:rPr>
        <w:t>system,</w:t>
      </w:r>
      <w:r>
        <w:rPr>
          <w:color w:val="231F20"/>
          <w:spacing w:val="-3"/>
          <w:sz w:val="18"/>
        </w:rPr>
        <w:t> </w:t>
      </w:r>
      <w:hyperlink w:history="true" w:anchor="_bookmark248">
        <w:r>
          <w:rPr>
            <w:color w:val="231F20"/>
            <w:sz w:val="18"/>
          </w:rPr>
          <w:t>216-220</w:t>
        </w:r>
      </w:hyperlink>
      <w:r>
        <w:rPr>
          <w:color w:val="231F20"/>
          <w:spacing w:val="40"/>
          <w:sz w:val="18"/>
        </w:rPr>
        <w:t> </w:t>
      </w:r>
      <w:r>
        <w:rPr>
          <w:color w:val="231F20"/>
          <w:sz w:val="18"/>
        </w:rPr>
        <w:t>automated refactoring</w:t>
      </w:r>
    </w:p>
    <w:p>
      <w:pPr>
        <w:spacing w:line="203" w:lineRule="exact" w:before="0"/>
        <w:ind w:left="759" w:right="0" w:firstLine="0"/>
        <w:jc w:val="left"/>
        <w:rPr>
          <w:sz w:val="18"/>
        </w:rPr>
      </w:pPr>
      <w:r>
        <w:rPr>
          <w:color w:val="231F20"/>
          <w:sz w:val="18"/>
        </w:rPr>
        <w:t>monster methods, </w:t>
      </w:r>
      <w:hyperlink w:history="true" w:anchor="_bookmark327">
        <w:r>
          <w:rPr>
            <w:color w:val="231F20"/>
            <w:sz w:val="18"/>
          </w:rPr>
          <w:t>294-</w:t>
        </w:r>
        <w:r>
          <w:rPr>
            <w:color w:val="231F20"/>
            <w:spacing w:val="-5"/>
            <w:sz w:val="18"/>
          </w:rPr>
          <w:t>296</w:t>
        </w:r>
      </w:hyperlink>
    </w:p>
    <w:p>
      <w:pPr>
        <w:spacing w:before="9"/>
        <w:ind w:left="759" w:right="0" w:firstLine="0"/>
        <w:jc w:val="left"/>
        <w:rPr>
          <w:sz w:val="18"/>
        </w:rPr>
      </w:pPr>
      <w:r>
        <w:rPr>
          <w:color w:val="231F20"/>
          <w:sz w:val="18"/>
        </w:rPr>
        <w:t>tests,</w:t>
      </w:r>
      <w:r>
        <w:rPr>
          <w:color w:val="231F20"/>
          <w:spacing w:val="-3"/>
          <w:sz w:val="18"/>
        </w:rPr>
        <w:t> </w:t>
      </w:r>
      <w:hyperlink w:history="true" w:anchor="_bookmark62">
        <w:r>
          <w:rPr>
            <w:color w:val="231F20"/>
            <w:sz w:val="18"/>
          </w:rPr>
          <w:t>46-</w:t>
        </w:r>
        <w:r>
          <w:rPr>
            <w:color w:val="231F20"/>
            <w:spacing w:val="-5"/>
            <w:sz w:val="18"/>
          </w:rPr>
          <w:t>47</w:t>
        </w:r>
      </w:hyperlink>
    </w:p>
    <w:p>
      <w:pPr>
        <w:spacing w:before="39"/>
        <w:ind w:left="399" w:right="0" w:firstLine="0"/>
        <w:jc w:val="left"/>
        <w:rPr>
          <w:sz w:val="18"/>
        </w:rPr>
      </w:pPr>
      <w:r>
        <w:rPr>
          <w:color w:val="231F20"/>
          <w:sz w:val="18"/>
        </w:rPr>
        <w:t>automated</w:t>
      </w:r>
      <w:r>
        <w:rPr>
          <w:color w:val="231F20"/>
          <w:spacing w:val="-1"/>
          <w:sz w:val="18"/>
        </w:rPr>
        <w:t> </w:t>
      </w:r>
      <w:r>
        <w:rPr>
          <w:color w:val="231F20"/>
          <w:sz w:val="18"/>
        </w:rPr>
        <w:t>tests, </w:t>
      </w:r>
      <w:hyperlink w:history="true" w:anchor="_bookmark213">
        <w:r>
          <w:rPr>
            <w:color w:val="231F20"/>
            <w:sz w:val="18"/>
          </w:rPr>
          <w:t>185-</w:t>
        </w:r>
        <w:r>
          <w:rPr>
            <w:color w:val="231F20"/>
            <w:spacing w:val="-5"/>
            <w:sz w:val="18"/>
          </w:rPr>
          <w:t>186</w:t>
        </w:r>
      </w:hyperlink>
    </w:p>
    <w:p>
      <w:pPr>
        <w:spacing w:before="29"/>
        <w:ind w:left="759" w:right="0" w:firstLine="0"/>
        <w:jc w:val="left"/>
        <w:rPr>
          <w:sz w:val="18"/>
        </w:rPr>
      </w:pPr>
      <w:r>
        <w:rPr>
          <w:color w:val="231F20"/>
          <w:sz w:val="18"/>
        </w:rPr>
        <w:t>characterization</w:t>
      </w:r>
      <w:r>
        <w:rPr>
          <w:color w:val="231F20"/>
          <w:spacing w:val="-3"/>
          <w:sz w:val="18"/>
        </w:rPr>
        <w:t> </w:t>
      </w:r>
      <w:r>
        <w:rPr>
          <w:color w:val="231F20"/>
          <w:sz w:val="18"/>
        </w:rPr>
        <w:t>tests,</w:t>
      </w:r>
      <w:r>
        <w:rPr>
          <w:color w:val="231F20"/>
          <w:spacing w:val="-2"/>
          <w:sz w:val="18"/>
        </w:rPr>
        <w:t> </w:t>
      </w:r>
      <w:hyperlink w:history="true" w:anchor="_bookmark216">
        <w:r>
          <w:rPr>
            <w:color w:val="231F20"/>
            <w:sz w:val="18"/>
          </w:rPr>
          <w:t>186-</w:t>
        </w:r>
        <w:r>
          <w:rPr>
            <w:color w:val="231F20"/>
            <w:spacing w:val="-5"/>
            <w:sz w:val="18"/>
          </w:rPr>
          <w:t>189</w:t>
        </w:r>
      </w:hyperlink>
    </w:p>
    <w:p>
      <w:pPr>
        <w:spacing w:line="249" w:lineRule="auto" w:before="8"/>
        <w:ind w:left="1119" w:right="406" w:firstLine="0"/>
        <w:jc w:val="left"/>
        <w:rPr>
          <w:sz w:val="18"/>
        </w:rPr>
      </w:pPr>
      <w:r>
        <w:rPr>
          <w:color w:val="231F20"/>
          <w:sz w:val="18"/>
        </w:rPr>
        <w:t>for classes, </w:t>
      </w:r>
      <w:hyperlink w:history="true" w:anchor="_bookmark217">
        <w:r>
          <w:rPr>
            <w:color w:val="231F20"/>
            <w:sz w:val="18"/>
          </w:rPr>
          <w:t>189-190</w:t>
        </w:r>
      </w:hyperlink>
      <w:r>
        <w:rPr>
          <w:color w:val="231F20"/>
          <w:spacing w:val="40"/>
          <w:sz w:val="18"/>
        </w:rPr>
        <w:t> </w:t>
      </w:r>
      <w:r>
        <w:rPr>
          <w:color w:val="231F20"/>
          <w:sz w:val="18"/>
        </w:rPr>
        <w:t>heuristic</w:t>
      </w:r>
      <w:r>
        <w:rPr>
          <w:color w:val="231F20"/>
          <w:spacing w:val="-4"/>
          <w:sz w:val="18"/>
        </w:rPr>
        <w:t> </w:t>
      </w:r>
      <w:r>
        <w:rPr>
          <w:color w:val="231F20"/>
          <w:sz w:val="18"/>
        </w:rPr>
        <w:t>for</w:t>
      </w:r>
      <w:r>
        <w:rPr>
          <w:color w:val="231F20"/>
          <w:spacing w:val="-4"/>
          <w:sz w:val="18"/>
        </w:rPr>
        <w:t> </w:t>
      </w:r>
      <w:r>
        <w:rPr>
          <w:color w:val="231F20"/>
          <w:sz w:val="18"/>
        </w:rPr>
        <w:t>writing,</w:t>
      </w:r>
      <w:r>
        <w:rPr>
          <w:color w:val="231F20"/>
          <w:spacing w:val="-4"/>
          <w:sz w:val="18"/>
        </w:rPr>
        <w:t> </w:t>
      </w:r>
      <w:hyperlink w:history="true" w:anchor="_bookmark221">
        <w:r>
          <w:rPr>
            <w:color w:val="231F20"/>
            <w:sz w:val="18"/>
          </w:rPr>
          <w:t>195</w:t>
        </w:r>
      </w:hyperlink>
      <w:r>
        <w:rPr>
          <w:color w:val="231F20"/>
          <w:spacing w:val="40"/>
          <w:sz w:val="18"/>
        </w:rPr>
        <w:t> </w:t>
      </w:r>
      <w:r>
        <w:rPr>
          <w:color w:val="231F20"/>
          <w:spacing w:val="-2"/>
          <w:sz w:val="18"/>
        </w:rPr>
        <w:t>targeted</w:t>
      </w:r>
      <w:r>
        <w:rPr>
          <w:color w:val="231F20"/>
          <w:spacing w:val="11"/>
          <w:sz w:val="18"/>
        </w:rPr>
        <w:t> </w:t>
      </w:r>
      <w:r>
        <w:rPr>
          <w:color w:val="231F20"/>
          <w:spacing w:val="-2"/>
          <w:sz w:val="18"/>
        </w:rPr>
        <w:t>testing,</w:t>
      </w:r>
      <w:r>
        <w:rPr>
          <w:color w:val="231F20"/>
          <w:spacing w:val="11"/>
          <w:sz w:val="18"/>
        </w:rPr>
        <w:t> </w:t>
      </w:r>
      <w:hyperlink w:history="true" w:anchor="_bookmark220">
        <w:r>
          <w:rPr>
            <w:color w:val="231F20"/>
            <w:spacing w:val="-2"/>
            <w:sz w:val="18"/>
          </w:rPr>
          <w:t>190-</w:t>
        </w:r>
        <w:r>
          <w:rPr>
            <w:color w:val="231F20"/>
            <w:spacing w:val="-5"/>
            <w:sz w:val="18"/>
          </w:rPr>
          <w:t>194</w:t>
        </w:r>
      </w:hyperlink>
    </w:p>
    <w:p>
      <w:pPr>
        <w:pStyle w:val="Heading9"/>
        <w:spacing w:before="118"/>
        <w:ind w:left="399"/>
      </w:pPr>
      <w:r>
        <w:rPr>
          <w:color w:val="231F20"/>
          <w:w w:val="102"/>
        </w:rPr>
        <w:t>B</w:t>
      </w:r>
    </w:p>
    <w:p>
      <w:pPr>
        <w:spacing w:before="51"/>
        <w:ind w:left="399" w:right="0" w:firstLine="0"/>
        <w:jc w:val="left"/>
        <w:rPr>
          <w:sz w:val="18"/>
        </w:rPr>
      </w:pPr>
      <w:r>
        <w:rPr>
          <w:color w:val="231F20"/>
          <w:w w:val="105"/>
          <w:sz w:val="18"/>
        </w:rPr>
        <w:t>Beck,</w:t>
      </w:r>
      <w:r>
        <w:rPr>
          <w:color w:val="231F20"/>
          <w:spacing w:val="3"/>
          <w:w w:val="105"/>
          <w:sz w:val="18"/>
        </w:rPr>
        <w:t> </w:t>
      </w:r>
      <w:r>
        <w:rPr>
          <w:color w:val="231F20"/>
          <w:w w:val="105"/>
          <w:sz w:val="18"/>
        </w:rPr>
        <w:t>Kent,</w:t>
      </w:r>
      <w:r>
        <w:rPr>
          <w:color w:val="231F20"/>
          <w:spacing w:val="4"/>
          <w:w w:val="105"/>
          <w:sz w:val="18"/>
        </w:rPr>
        <w:t> </w:t>
      </w:r>
      <w:hyperlink w:history="true" w:anchor="_bookmark65">
        <w:r>
          <w:rPr>
            <w:color w:val="231F20"/>
            <w:w w:val="105"/>
            <w:sz w:val="18"/>
          </w:rPr>
          <w:t>48,</w:t>
        </w:r>
      </w:hyperlink>
      <w:r>
        <w:rPr>
          <w:color w:val="231F20"/>
          <w:spacing w:val="4"/>
          <w:w w:val="105"/>
          <w:sz w:val="18"/>
        </w:rPr>
        <w:t> </w:t>
      </w:r>
      <w:hyperlink w:history="true" w:anchor="_bookmark248">
        <w:r>
          <w:rPr>
            <w:color w:val="231F20"/>
            <w:spacing w:val="-5"/>
            <w:w w:val="105"/>
            <w:sz w:val="18"/>
          </w:rPr>
          <w:t>220</w:t>
        </w:r>
      </w:hyperlink>
    </w:p>
    <w:p>
      <w:pPr>
        <w:spacing w:before="49"/>
        <w:ind w:left="399" w:right="0" w:firstLine="0"/>
        <w:jc w:val="left"/>
        <w:rPr>
          <w:sz w:val="18"/>
        </w:rPr>
      </w:pPr>
      <w:r>
        <w:rPr>
          <w:color w:val="231F20"/>
          <w:sz w:val="18"/>
        </w:rPr>
        <w:t>behavior,</w:t>
      </w:r>
      <w:r>
        <w:rPr>
          <w:color w:val="231F20"/>
          <w:spacing w:val="-4"/>
          <w:sz w:val="18"/>
        </w:rPr>
        <w:t> </w:t>
      </w:r>
      <w:hyperlink w:history="true" w:anchor="_bookmark14">
        <w:r>
          <w:rPr>
            <w:color w:val="231F20"/>
            <w:spacing w:val="-10"/>
            <w:sz w:val="18"/>
          </w:rPr>
          <w:t>5</w:t>
        </w:r>
      </w:hyperlink>
    </w:p>
    <w:p>
      <w:pPr>
        <w:spacing w:before="29"/>
        <w:ind w:left="759" w:right="0" w:firstLine="0"/>
        <w:jc w:val="left"/>
        <w:rPr>
          <w:sz w:val="18"/>
        </w:rPr>
      </w:pPr>
      <w:r>
        <w:rPr>
          <w:color w:val="231F20"/>
          <w:spacing w:val="-2"/>
          <w:sz w:val="18"/>
        </w:rPr>
        <w:t>preserving,</w:t>
      </w:r>
      <w:r>
        <w:rPr>
          <w:color w:val="231F20"/>
          <w:spacing w:val="5"/>
          <w:sz w:val="18"/>
        </w:rPr>
        <w:t> </w:t>
      </w:r>
      <w:hyperlink w:history="true" w:anchor="_bookmark16">
        <w:r>
          <w:rPr>
            <w:color w:val="231F20"/>
            <w:spacing w:val="-10"/>
            <w:sz w:val="18"/>
          </w:rPr>
          <w:t>7</w:t>
        </w:r>
      </w:hyperlink>
    </w:p>
    <w:p>
      <w:pPr>
        <w:spacing w:line="249" w:lineRule="auto" w:before="39"/>
        <w:ind w:left="519" w:right="79" w:hanging="120"/>
        <w:jc w:val="left"/>
        <w:rPr>
          <w:sz w:val="18"/>
        </w:rPr>
      </w:pPr>
      <w:r>
        <w:rPr>
          <w:color w:val="231F20"/>
          <w:sz w:val="18"/>
        </w:rPr>
        <w:t>behavior of code. </w:t>
      </w:r>
      <w:r>
        <w:rPr>
          <w:rFonts w:ascii="Book Antiqua"/>
          <w:i/>
          <w:color w:val="231F20"/>
          <w:sz w:val="18"/>
        </w:rPr>
        <w:t>See</w:t>
      </w:r>
      <w:r>
        <w:rPr>
          <w:rFonts w:ascii="Book Antiqua"/>
          <w:i/>
          <w:color w:val="231F20"/>
          <w:spacing w:val="-1"/>
          <w:sz w:val="18"/>
        </w:rPr>
        <w:t> </w:t>
      </w:r>
      <w:r>
        <w:rPr>
          <w:color w:val="231F20"/>
          <w:sz w:val="18"/>
        </w:rPr>
        <w:t>characterization</w:t>
      </w:r>
      <w:r>
        <w:rPr>
          <w:color w:val="231F20"/>
          <w:spacing w:val="40"/>
          <w:sz w:val="18"/>
        </w:rPr>
        <w:t> </w:t>
      </w:r>
      <w:r>
        <w:rPr>
          <w:color w:val="231F20"/>
          <w:sz w:val="18"/>
        </w:rPr>
        <w:t>tests </w:t>
      </w:r>
      <w:hyperlink w:history="true" w:anchor="_bookmark214">
        <w:r>
          <w:rPr>
            <w:color w:val="231F20"/>
            <w:sz w:val="18"/>
          </w:rPr>
          <w:t>188</w:t>
        </w:r>
      </w:hyperlink>
    </w:p>
    <w:p>
      <w:pPr>
        <w:spacing w:before="40"/>
        <w:ind w:left="399" w:right="0" w:firstLine="0"/>
        <w:jc w:val="left"/>
        <w:rPr>
          <w:sz w:val="18"/>
        </w:rPr>
      </w:pPr>
      <w:r>
        <w:rPr>
          <w:color w:val="231F20"/>
          <w:sz w:val="18"/>
        </w:rPr>
        <w:t>BindName</w:t>
      </w:r>
      <w:r>
        <w:rPr>
          <w:color w:val="231F20"/>
          <w:spacing w:val="21"/>
          <w:sz w:val="18"/>
        </w:rPr>
        <w:t> </w:t>
      </w:r>
      <w:r>
        <w:rPr>
          <w:color w:val="231F20"/>
          <w:sz w:val="18"/>
        </w:rPr>
        <w:t>method,</w:t>
      </w:r>
      <w:r>
        <w:rPr>
          <w:color w:val="231F20"/>
          <w:spacing w:val="21"/>
          <w:sz w:val="18"/>
        </w:rPr>
        <w:t> </w:t>
      </w:r>
      <w:hyperlink w:history="true" w:anchor="_bookmark368">
        <w:r>
          <w:rPr>
            <w:color w:val="231F20"/>
            <w:spacing w:val="-5"/>
            <w:sz w:val="18"/>
          </w:rPr>
          <w:t>337</w:t>
        </w:r>
      </w:hyperlink>
    </w:p>
    <w:p>
      <w:pPr>
        <w:spacing w:before="49"/>
        <w:ind w:left="399" w:right="0" w:firstLine="0"/>
        <w:jc w:val="left"/>
        <w:rPr>
          <w:sz w:val="18"/>
        </w:rPr>
      </w:pPr>
      <w:r>
        <w:rPr>
          <w:color w:val="231F20"/>
          <w:sz w:val="18"/>
        </w:rPr>
        <w:t>BondRegistry,</w:t>
      </w:r>
      <w:r>
        <w:rPr>
          <w:color w:val="231F20"/>
          <w:spacing w:val="5"/>
          <w:sz w:val="18"/>
        </w:rPr>
        <w:t> </w:t>
      </w:r>
      <w:hyperlink w:history="true" w:anchor="_bookmark399">
        <w:r>
          <w:rPr>
            <w:color w:val="231F20"/>
            <w:spacing w:val="-5"/>
            <w:sz w:val="18"/>
          </w:rPr>
          <w:t>367</w:t>
        </w:r>
      </w:hyperlink>
    </w:p>
    <w:p>
      <w:pPr>
        <w:spacing w:before="49"/>
        <w:ind w:left="399" w:right="0" w:firstLine="0"/>
        <w:jc w:val="left"/>
        <w:rPr>
          <w:sz w:val="18"/>
        </w:rPr>
      </w:pPr>
      <w:r>
        <w:rPr>
          <w:color w:val="231F20"/>
          <w:sz w:val="18"/>
        </w:rPr>
        <w:t>Brant,</w:t>
      </w:r>
      <w:r>
        <w:rPr>
          <w:color w:val="231F20"/>
          <w:spacing w:val="27"/>
          <w:sz w:val="18"/>
        </w:rPr>
        <w:t> </w:t>
      </w:r>
      <w:r>
        <w:rPr>
          <w:color w:val="231F20"/>
          <w:sz w:val="18"/>
        </w:rPr>
        <w:t>John,</w:t>
      </w:r>
      <w:r>
        <w:rPr>
          <w:color w:val="231F20"/>
          <w:spacing w:val="28"/>
          <w:sz w:val="18"/>
        </w:rPr>
        <w:t> </w:t>
      </w:r>
      <w:hyperlink w:history="true" w:anchor="_bookmark60">
        <w:r>
          <w:rPr>
            <w:color w:val="231F20"/>
            <w:spacing w:val="-5"/>
            <w:sz w:val="18"/>
          </w:rPr>
          <w:t>45</w:t>
        </w:r>
      </w:hyperlink>
    </w:p>
    <w:p>
      <w:pPr>
        <w:spacing w:before="49"/>
        <w:ind w:left="399" w:right="0" w:firstLine="0"/>
        <w:jc w:val="left"/>
        <w:rPr>
          <w:sz w:val="18"/>
        </w:rPr>
      </w:pPr>
      <w:r>
        <w:rPr>
          <w:color w:val="231F20"/>
          <w:w w:val="105"/>
          <w:sz w:val="18"/>
        </w:rPr>
        <w:t>Break</w:t>
      </w:r>
      <w:r>
        <w:rPr>
          <w:color w:val="231F20"/>
          <w:spacing w:val="2"/>
          <w:w w:val="105"/>
          <w:sz w:val="18"/>
        </w:rPr>
        <w:t> </w:t>
      </w:r>
      <w:r>
        <w:rPr>
          <w:color w:val="231F20"/>
          <w:w w:val="105"/>
          <w:sz w:val="18"/>
        </w:rPr>
        <w:t>Out</w:t>
      </w:r>
      <w:r>
        <w:rPr>
          <w:color w:val="231F20"/>
          <w:spacing w:val="3"/>
          <w:w w:val="105"/>
          <w:sz w:val="18"/>
        </w:rPr>
        <w:t> </w:t>
      </w:r>
      <w:r>
        <w:rPr>
          <w:color w:val="231F20"/>
          <w:w w:val="105"/>
          <w:sz w:val="18"/>
        </w:rPr>
        <w:t>Method</w:t>
      </w:r>
      <w:r>
        <w:rPr>
          <w:color w:val="231F20"/>
          <w:spacing w:val="3"/>
          <w:w w:val="105"/>
          <w:sz w:val="18"/>
        </w:rPr>
        <w:t> </w:t>
      </w:r>
      <w:r>
        <w:rPr>
          <w:color w:val="231F20"/>
          <w:w w:val="105"/>
          <w:sz w:val="18"/>
        </w:rPr>
        <w:t>Object,</w:t>
      </w:r>
      <w:r>
        <w:rPr>
          <w:color w:val="231F20"/>
          <w:spacing w:val="3"/>
          <w:w w:val="105"/>
          <w:sz w:val="18"/>
        </w:rPr>
        <w:t> </w:t>
      </w:r>
      <w:hyperlink w:history="true" w:anchor="_bookmark158">
        <w:r>
          <w:rPr>
            <w:color w:val="231F20"/>
            <w:w w:val="105"/>
            <w:sz w:val="18"/>
          </w:rPr>
          <w:t>137,</w:t>
        </w:r>
      </w:hyperlink>
      <w:r>
        <w:rPr>
          <w:color w:val="231F20"/>
          <w:spacing w:val="3"/>
          <w:w w:val="105"/>
          <w:sz w:val="18"/>
        </w:rPr>
        <w:t> </w:t>
      </w:r>
      <w:hyperlink w:history="true" w:anchor="_bookmark366">
        <w:r>
          <w:rPr>
            <w:color w:val="231F20"/>
            <w:w w:val="105"/>
            <w:sz w:val="18"/>
          </w:rPr>
          <w:t>330-</w:t>
        </w:r>
        <w:r>
          <w:rPr>
            <w:color w:val="231F20"/>
            <w:spacing w:val="-5"/>
            <w:w w:val="105"/>
            <w:sz w:val="18"/>
          </w:rPr>
          <w:t>336</w:t>
        </w:r>
      </w:hyperlink>
    </w:p>
    <w:p>
      <w:pPr>
        <w:spacing w:line="283" w:lineRule="auto" w:before="29"/>
        <w:ind w:left="399" w:right="595" w:firstLine="360"/>
        <w:jc w:val="left"/>
        <w:rPr>
          <w:sz w:val="18"/>
        </w:rPr>
      </w:pPr>
      <w:r>
        <w:rPr>
          <w:color w:val="231F20"/>
          <w:sz w:val="18"/>
        </w:rPr>
        <w:t>monster</w:t>
      </w:r>
      <w:r>
        <w:rPr>
          <w:color w:val="231F20"/>
          <w:spacing w:val="-8"/>
          <w:sz w:val="18"/>
        </w:rPr>
        <w:t> </w:t>
      </w:r>
      <w:r>
        <w:rPr>
          <w:color w:val="231F20"/>
          <w:sz w:val="18"/>
        </w:rPr>
        <w:t>methods,</w:t>
      </w:r>
      <w:r>
        <w:rPr>
          <w:color w:val="231F20"/>
          <w:spacing w:val="-7"/>
          <w:sz w:val="18"/>
        </w:rPr>
        <w:t> </w:t>
      </w:r>
      <w:hyperlink w:history="true" w:anchor="_bookmark334">
        <w:r>
          <w:rPr>
            <w:color w:val="231F20"/>
            <w:sz w:val="18"/>
          </w:rPr>
          <w:t>304</w:t>
        </w:r>
      </w:hyperlink>
      <w:r>
        <w:rPr>
          <w:color w:val="231F20"/>
          <w:spacing w:val="40"/>
          <w:sz w:val="18"/>
        </w:rPr>
        <w:t> </w:t>
      </w:r>
      <w:r>
        <w:rPr>
          <w:color w:val="231F20"/>
          <w:spacing w:val="-2"/>
          <w:sz w:val="18"/>
        </w:rPr>
        <w:t>breaking</w:t>
      </w:r>
    </w:p>
    <w:p>
      <w:pPr>
        <w:spacing w:line="203" w:lineRule="exact" w:before="0"/>
        <w:ind w:left="759" w:right="0" w:firstLine="0"/>
        <w:jc w:val="left"/>
        <w:rPr>
          <w:sz w:val="18"/>
        </w:rPr>
      </w:pPr>
      <w:r>
        <w:rPr>
          <w:color w:val="231F20"/>
          <w:sz w:val="18"/>
        </w:rPr>
        <w:t>dependencies,</w:t>
      </w:r>
      <w:r>
        <w:rPr>
          <w:color w:val="231F20"/>
          <w:spacing w:val="8"/>
          <w:sz w:val="18"/>
        </w:rPr>
        <w:t> </w:t>
      </w:r>
      <w:hyperlink w:history="true" w:anchor="_bookmark40">
        <w:r>
          <w:rPr>
            <w:color w:val="231F20"/>
            <w:sz w:val="18"/>
          </w:rPr>
          <w:t>19-25,</w:t>
        </w:r>
      </w:hyperlink>
      <w:r>
        <w:rPr>
          <w:color w:val="231F20"/>
          <w:spacing w:val="9"/>
          <w:sz w:val="18"/>
        </w:rPr>
        <w:t> </w:t>
      </w:r>
      <w:hyperlink w:history="true" w:anchor="_bookmark103">
        <w:r>
          <w:rPr>
            <w:color w:val="231F20"/>
            <w:sz w:val="18"/>
          </w:rPr>
          <w:t>79-85,</w:t>
        </w:r>
      </w:hyperlink>
      <w:r>
        <w:rPr>
          <w:color w:val="231F20"/>
          <w:spacing w:val="9"/>
          <w:sz w:val="18"/>
        </w:rPr>
        <w:t> </w:t>
      </w:r>
      <w:hyperlink w:history="true" w:anchor="_bookmark155">
        <w:r>
          <w:rPr>
            <w:color w:val="231F20"/>
            <w:spacing w:val="-5"/>
            <w:sz w:val="18"/>
          </w:rPr>
          <w:t>135</w:t>
        </w:r>
      </w:hyperlink>
    </w:p>
    <w:p>
      <w:pPr>
        <w:spacing w:line="283" w:lineRule="auto" w:before="9"/>
        <w:ind w:left="399" w:right="667" w:firstLine="360"/>
        <w:jc w:val="left"/>
        <w:rPr>
          <w:sz w:val="18"/>
        </w:rPr>
      </w:pPr>
      <w:r>
        <w:rPr>
          <w:color w:val="231F20"/>
          <w:sz w:val="18"/>
        </w:rPr>
        <w:t>Interception</w:t>
      </w:r>
      <w:r>
        <w:rPr>
          <w:color w:val="231F20"/>
          <w:spacing w:val="-8"/>
          <w:sz w:val="18"/>
        </w:rPr>
        <w:t> </w:t>
      </w:r>
      <w:r>
        <w:rPr>
          <w:color w:val="231F20"/>
          <w:sz w:val="18"/>
        </w:rPr>
        <w:t>Points,</w:t>
      </w:r>
      <w:r>
        <w:rPr>
          <w:color w:val="231F20"/>
          <w:spacing w:val="-7"/>
          <w:sz w:val="18"/>
        </w:rPr>
        <w:t> </w:t>
      </w:r>
      <w:hyperlink w:history="true" w:anchor="_bookmark206">
        <w:r>
          <w:rPr>
            <w:color w:val="231F20"/>
            <w:sz w:val="18"/>
          </w:rPr>
          <w:t>174-182</w:t>
        </w:r>
      </w:hyperlink>
      <w:r>
        <w:rPr>
          <w:color w:val="231F20"/>
          <w:spacing w:val="40"/>
          <w:sz w:val="18"/>
        </w:rPr>
        <w:t> </w:t>
      </w:r>
      <w:r>
        <w:rPr>
          <w:color w:val="231F20"/>
          <w:sz w:val="18"/>
        </w:rPr>
        <w:t>breaking up classes, </w:t>
      </w:r>
      <w:hyperlink w:history="true" w:anchor="_bookmark207">
        <w:r>
          <w:rPr>
            <w:color w:val="231F20"/>
            <w:sz w:val="18"/>
          </w:rPr>
          <w:t>183</w:t>
        </w:r>
      </w:hyperlink>
    </w:p>
    <w:p>
      <w:pPr>
        <w:pStyle w:val="BodyText"/>
        <w:spacing w:before="8"/>
        <w:rPr>
          <w:sz w:val="21"/>
        </w:rPr>
      </w:pPr>
    </w:p>
    <w:p>
      <w:pPr>
        <w:pStyle w:val="Heading7"/>
        <w:spacing w:before="0"/>
        <w:ind w:left="95" w:right="0"/>
        <w:jc w:val="left"/>
      </w:pPr>
      <w:r>
        <w:rPr>
          <w:color w:val="231F20"/>
          <w:spacing w:val="-5"/>
        </w:rPr>
        <w:t>423</w:t>
      </w:r>
    </w:p>
    <w:p>
      <w:pPr>
        <w:spacing w:after="0"/>
        <w:jc w:val="left"/>
        <w:sectPr>
          <w:type w:val="continuous"/>
          <w:pgSz w:w="7880" w:h="11610"/>
          <w:pgMar w:top="0" w:bottom="0" w:left="560" w:right="360"/>
          <w:cols w:num="2" w:equalWidth="0">
            <w:col w:w="3202" w:space="40"/>
            <w:col w:w="3718"/>
          </w:cols>
        </w:sectPr>
      </w:pPr>
    </w:p>
    <w:p>
      <w:pPr>
        <w:spacing w:before="85"/>
        <w:ind w:left="112" w:right="0" w:firstLine="0"/>
        <w:jc w:val="left"/>
        <w:rPr>
          <w:sz w:val="18"/>
        </w:rPr>
      </w:pPr>
      <w:bookmarkStart w:name="C" w:id="599"/>
      <w:bookmarkEnd w:id="599"/>
      <w:r>
        <w:rPr/>
      </w:r>
      <w:r>
        <w:rPr>
          <w:color w:val="231F20"/>
          <w:sz w:val="18"/>
        </w:rPr>
        <w:t>bug</w:t>
      </w:r>
      <w:r>
        <w:rPr>
          <w:color w:val="231F20"/>
          <w:spacing w:val="12"/>
          <w:sz w:val="18"/>
        </w:rPr>
        <w:t> </w:t>
      </w:r>
      <w:r>
        <w:rPr>
          <w:color w:val="231F20"/>
          <w:spacing w:val="-2"/>
          <w:sz w:val="18"/>
        </w:rPr>
        <w:t>finding</w:t>
      </w:r>
    </w:p>
    <w:p>
      <w:pPr>
        <w:spacing w:line="249" w:lineRule="auto" w:before="29"/>
        <w:ind w:left="472" w:right="405" w:firstLine="0"/>
        <w:jc w:val="left"/>
        <w:rPr>
          <w:sz w:val="18"/>
        </w:rPr>
      </w:pPr>
      <w:r>
        <w:rPr>
          <w:color w:val="231F20"/>
          <w:sz w:val="18"/>
        </w:rPr>
        <w:t>versus</w:t>
      </w:r>
      <w:r>
        <w:rPr>
          <w:color w:val="231F20"/>
          <w:spacing w:val="-8"/>
          <w:sz w:val="18"/>
        </w:rPr>
        <w:t> </w:t>
      </w:r>
      <w:r>
        <w:rPr>
          <w:color w:val="231F20"/>
          <w:sz w:val="18"/>
        </w:rPr>
        <w:t>characterization</w:t>
      </w:r>
      <w:r>
        <w:rPr>
          <w:color w:val="231F20"/>
          <w:spacing w:val="-7"/>
          <w:sz w:val="18"/>
        </w:rPr>
        <w:t> </w:t>
      </w:r>
      <w:r>
        <w:rPr>
          <w:color w:val="231F20"/>
          <w:sz w:val="18"/>
        </w:rPr>
        <w:t>tests,</w:t>
      </w:r>
      <w:r>
        <w:rPr>
          <w:color w:val="231F20"/>
          <w:spacing w:val="-8"/>
          <w:sz w:val="18"/>
        </w:rPr>
        <w:t> </w:t>
      </w:r>
      <w:hyperlink w:history="true" w:anchor="_bookmark214">
        <w:r>
          <w:rPr>
            <w:color w:val="231F20"/>
            <w:sz w:val="18"/>
          </w:rPr>
          <w:t>188</w:t>
        </w:r>
      </w:hyperlink>
      <w:r>
        <w:rPr>
          <w:color w:val="231F20"/>
          <w:spacing w:val="40"/>
          <w:sz w:val="18"/>
        </w:rPr>
        <w:t> </w:t>
      </w:r>
      <w:r>
        <w:rPr>
          <w:color w:val="231F20"/>
          <w:sz w:val="18"/>
        </w:rPr>
        <w:t>when to fix bugs, </w:t>
      </w:r>
      <w:hyperlink w:history="true" w:anchor="_bookmark217">
        <w:r>
          <w:rPr>
            <w:color w:val="231F20"/>
            <w:sz w:val="18"/>
          </w:rPr>
          <w:t>190</w:t>
        </w:r>
      </w:hyperlink>
    </w:p>
    <w:p>
      <w:pPr>
        <w:spacing w:line="295" w:lineRule="auto" w:before="31"/>
        <w:ind w:left="112" w:right="855" w:firstLine="0"/>
        <w:jc w:val="left"/>
        <w:rPr>
          <w:sz w:val="18"/>
        </w:rPr>
      </w:pPr>
      <w:r>
        <w:rPr>
          <w:color w:val="231F20"/>
          <w:sz w:val="18"/>
        </w:rPr>
        <w:t>bugs, fixing in software, </w:t>
      </w:r>
      <w:hyperlink w:history="true" w:anchor="_bookmark15">
        <w:r>
          <w:rPr>
            <w:color w:val="231F20"/>
            <w:sz w:val="18"/>
          </w:rPr>
          <w:t>4-6</w:t>
        </w:r>
      </w:hyperlink>
      <w:r>
        <w:rPr>
          <w:color w:val="231F20"/>
          <w:spacing w:val="40"/>
          <w:sz w:val="18"/>
        </w:rPr>
        <w:t> </w:t>
      </w:r>
      <w:r>
        <w:rPr>
          <w:color w:val="231F20"/>
          <w:sz w:val="18"/>
        </w:rPr>
        <w:t>build</w:t>
      </w:r>
      <w:r>
        <w:rPr>
          <w:color w:val="231F20"/>
          <w:spacing w:val="-8"/>
          <w:sz w:val="18"/>
        </w:rPr>
        <w:t> </w:t>
      </w:r>
      <w:r>
        <w:rPr>
          <w:color w:val="231F20"/>
          <w:sz w:val="18"/>
        </w:rPr>
        <w:t>dependencies,</w:t>
      </w:r>
      <w:r>
        <w:rPr>
          <w:color w:val="231F20"/>
          <w:spacing w:val="-7"/>
          <w:sz w:val="18"/>
        </w:rPr>
        <w:t> </w:t>
      </w:r>
      <w:r>
        <w:rPr>
          <w:color w:val="231F20"/>
          <w:sz w:val="18"/>
        </w:rPr>
        <w:t>breaking,</w:t>
      </w:r>
    </w:p>
    <w:p>
      <w:pPr>
        <w:spacing w:line="182" w:lineRule="exact" w:before="0"/>
        <w:ind w:left="232" w:right="0" w:firstLine="0"/>
        <w:jc w:val="left"/>
        <w:rPr>
          <w:sz w:val="18"/>
        </w:rPr>
      </w:pPr>
      <w:hyperlink w:history="true" w:anchor="_bookmark103">
        <w:r>
          <w:rPr>
            <w:color w:val="231F20"/>
            <w:sz w:val="18"/>
          </w:rPr>
          <w:t>80-</w:t>
        </w:r>
        <w:r>
          <w:rPr>
            <w:color w:val="231F20"/>
            <w:spacing w:val="-5"/>
            <w:sz w:val="18"/>
          </w:rPr>
          <w:t>85</w:t>
        </w:r>
      </w:hyperlink>
    </w:p>
    <w:p>
      <w:pPr>
        <w:spacing w:before="49"/>
        <w:ind w:left="112" w:right="0" w:firstLine="0"/>
        <w:jc w:val="left"/>
        <w:rPr>
          <w:sz w:val="18"/>
        </w:rPr>
      </w:pPr>
      <w:r>
        <w:rPr>
          <w:color w:val="231F20"/>
          <w:sz w:val="18"/>
        </w:rPr>
        <w:t>buildMartSheet,</w:t>
      </w:r>
      <w:r>
        <w:rPr>
          <w:color w:val="231F20"/>
          <w:spacing w:val="34"/>
          <w:sz w:val="18"/>
        </w:rPr>
        <w:t> </w:t>
      </w:r>
      <w:hyperlink w:history="true" w:anchor="_bookmark56">
        <w:r>
          <w:rPr>
            <w:color w:val="231F20"/>
            <w:spacing w:val="-5"/>
            <w:sz w:val="18"/>
          </w:rPr>
          <w:t>42</w:t>
        </w:r>
      </w:hyperlink>
    </w:p>
    <w:p>
      <w:pPr>
        <w:spacing w:before="48"/>
        <w:ind w:left="112" w:right="0" w:firstLine="0"/>
        <w:jc w:val="left"/>
        <w:rPr>
          <w:sz w:val="18"/>
        </w:rPr>
      </w:pPr>
      <w:r>
        <w:rPr>
          <w:color w:val="231F20"/>
          <w:sz w:val="18"/>
        </w:rPr>
        <w:t>bulleted</w:t>
      </w:r>
      <w:r>
        <w:rPr>
          <w:color w:val="231F20"/>
          <w:spacing w:val="3"/>
          <w:sz w:val="18"/>
        </w:rPr>
        <w:t> </w:t>
      </w:r>
      <w:r>
        <w:rPr>
          <w:color w:val="231F20"/>
          <w:sz w:val="18"/>
        </w:rPr>
        <w:t>methods,</w:t>
      </w:r>
      <w:r>
        <w:rPr>
          <w:color w:val="231F20"/>
          <w:spacing w:val="4"/>
          <w:sz w:val="18"/>
        </w:rPr>
        <w:t> </w:t>
      </w:r>
      <w:hyperlink w:history="true" w:anchor="_bookmark323">
        <w:r>
          <w:rPr>
            <w:color w:val="231F20"/>
            <w:spacing w:val="-5"/>
            <w:sz w:val="18"/>
          </w:rPr>
          <w:t>290</w:t>
        </w:r>
      </w:hyperlink>
    </w:p>
    <w:p>
      <w:pPr>
        <w:pStyle w:val="Heading9"/>
      </w:pPr>
      <w:r>
        <w:rPr>
          <w:color w:val="231F20"/>
          <w:w w:val="125"/>
        </w:rPr>
        <w:t>C</w:t>
      </w:r>
    </w:p>
    <w:p>
      <w:pPr>
        <w:spacing w:line="261" w:lineRule="auto" w:before="51"/>
        <w:ind w:left="232" w:right="0" w:hanging="121"/>
        <w:jc w:val="left"/>
        <w:rPr>
          <w:sz w:val="18"/>
        </w:rPr>
      </w:pPr>
      <w:r>
        <w:rPr>
          <w:color w:val="231F20"/>
          <w:sz w:val="18"/>
        </w:rPr>
        <w:t>C</w:t>
      </w:r>
      <w:r>
        <w:rPr>
          <w:color w:val="231F20"/>
          <w:spacing w:val="-8"/>
          <w:sz w:val="18"/>
        </w:rPr>
        <w:t> </w:t>
      </w:r>
      <w:r>
        <w:rPr>
          <w:color w:val="231F20"/>
          <w:sz w:val="18"/>
        </w:rPr>
        <w:t>macro</w:t>
      </w:r>
      <w:r>
        <w:rPr>
          <w:color w:val="231F20"/>
          <w:spacing w:val="-7"/>
          <w:sz w:val="18"/>
        </w:rPr>
        <w:t> </w:t>
      </w:r>
      <w:r>
        <w:rPr>
          <w:color w:val="231F20"/>
          <w:sz w:val="18"/>
        </w:rPr>
        <w:t>preprocessor,</w:t>
      </w:r>
      <w:r>
        <w:rPr>
          <w:color w:val="231F20"/>
          <w:spacing w:val="-7"/>
          <w:sz w:val="18"/>
        </w:rPr>
        <w:t> </w:t>
      </w:r>
      <w:r>
        <w:rPr>
          <w:color w:val="231F20"/>
          <w:sz w:val="18"/>
        </w:rPr>
        <w:t>testing</w:t>
      </w:r>
      <w:r>
        <w:rPr>
          <w:color w:val="231F20"/>
          <w:spacing w:val="-8"/>
          <w:sz w:val="18"/>
        </w:rPr>
        <w:t> </w:t>
      </w:r>
      <w:r>
        <w:rPr>
          <w:color w:val="231F20"/>
          <w:sz w:val="18"/>
        </w:rPr>
        <w:t>procedural</w:t>
      </w:r>
      <w:r>
        <w:rPr>
          <w:color w:val="231F20"/>
          <w:w w:val="105"/>
          <w:sz w:val="18"/>
        </w:rPr>
        <w:t> code, </w:t>
      </w:r>
      <w:hyperlink w:history="true" w:anchor="_bookmark267">
        <w:r>
          <w:rPr>
            <w:color w:val="231F20"/>
            <w:w w:val="105"/>
            <w:sz w:val="18"/>
          </w:rPr>
          <w:t>234-236</w:t>
        </w:r>
      </w:hyperlink>
    </w:p>
    <w:p>
      <w:pPr>
        <w:spacing w:before="30"/>
        <w:ind w:left="112" w:right="0" w:firstLine="0"/>
        <w:jc w:val="left"/>
        <w:rPr>
          <w:sz w:val="18"/>
        </w:rPr>
      </w:pPr>
      <w:r>
        <w:rPr>
          <w:color w:val="231F20"/>
          <w:w w:val="110"/>
          <w:sz w:val="18"/>
        </w:rPr>
        <w:t>C++,</w:t>
      </w:r>
      <w:r>
        <w:rPr>
          <w:color w:val="231F20"/>
          <w:spacing w:val="12"/>
          <w:w w:val="110"/>
          <w:sz w:val="18"/>
        </w:rPr>
        <w:t> </w:t>
      </w:r>
      <w:hyperlink w:history="true" w:anchor="_bookmark145">
        <w:r>
          <w:rPr>
            <w:color w:val="231F20"/>
            <w:spacing w:val="-5"/>
            <w:w w:val="110"/>
            <w:sz w:val="18"/>
          </w:rPr>
          <w:t>127</w:t>
        </w:r>
      </w:hyperlink>
    </w:p>
    <w:p>
      <w:pPr>
        <w:spacing w:before="29"/>
        <w:ind w:left="472" w:right="0" w:firstLine="0"/>
        <w:jc w:val="left"/>
        <w:rPr>
          <w:sz w:val="18"/>
        </w:rPr>
      </w:pPr>
      <w:r>
        <w:rPr>
          <w:color w:val="231F20"/>
          <w:sz w:val="18"/>
        </w:rPr>
        <w:t>compilers, </w:t>
      </w:r>
      <w:hyperlink w:history="true" w:anchor="_bookmark145">
        <w:r>
          <w:rPr>
            <w:color w:val="231F20"/>
            <w:spacing w:val="-5"/>
            <w:sz w:val="18"/>
          </w:rPr>
          <w:t>127</w:t>
        </w:r>
      </w:hyperlink>
    </w:p>
    <w:p>
      <w:pPr>
        <w:spacing w:line="249" w:lineRule="auto" w:before="9"/>
        <w:ind w:left="472" w:right="405" w:firstLine="0"/>
        <w:jc w:val="left"/>
        <w:rPr>
          <w:sz w:val="18"/>
        </w:rPr>
      </w:pPr>
      <w:r>
        <w:rPr>
          <w:color w:val="231F20"/>
          <w:sz w:val="18"/>
        </w:rPr>
        <w:t>effect reasoning tools, </w:t>
      </w:r>
      <w:hyperlink w:history="true" w:anchor="_bookmark194">
        <w:r>
          <w:rPr>
            <w:color w:val="231F20"/>
            <w:sz w:val="18"/>
          </w:rPr>
          <w:t>166</w:t>
        </w:r>
      </w:hyperlink>
      <w:r>
        <w:rPr>
          <w:color w:val="231F20"/>
          <w:spacing w:val="40"/>
          <w:sz w:val="18"/>
        </w:rPr>
        <w:t> </w:t>
      </w:r>
      <w:r>
        <w:rPr>
          <w:color w:val="231F20"/>
          <w:sz w:val="18"/>
        </w:rPr>
        <w:t>Template</w:t>
      </w:r>
      <w:r>
        <w:rPr>
          <w:color w:val="231F20"/>
          <w:spacing w:val="3"/>
          <w:sz w:val="18"/>
        </w:rPr>
        <w:t> </w:t>
      </w:r>
      <w:r>
        <w:rPr>
          <w:color w:val="231F20"/>
          <w:sz w:val="18"/>
        </w:rPr>
        <w:t>Redefinition,</w:t>
      </w:r>
      <w:r>
        <w:rPr>
          <w:color w:val="231F20"/>
          <w:spacing w:val="4"/>
          <w:sz w:val="18"/>
        </w:rPr>
        <w:t> </w:t>
      </w:r>
      <w:hyperlink w:history="true" w:anchor="_bookmark449">
        <w:r>
          <w:rPr>
            <w:color w:val="231F20"/>
            <w:spacing w:val="-5"/>
            <w:sz w:val="18"/>
          </w:rPr>
          <w:t>410</w:t>
        </w:r>
      </w:hyperlink>
    </w:p>
    <w:p>
      <w:pPr>
        <w:spacing w:before="31"/>
        <w:ind w:left="112" w:right="0" w:firstLine="0"/>
        <w:jc w:val="left"/>
        <w:rPr>
          <w:sz w:val="18"/>
        </w:rPr>
      </w:pPr>
      <w:r>
        <w:rPr>
          <w:color w:val="231F20"/>
          <w:sz w:val="18"/>
        </w:rPr>
        <w:t>calls,</w:t>
      </w:r>
      <w:r>
        <w:rPr>
          <w:color w:val="231F20"/>
          <w:spacing w:val="17"/>
          <w:sz w:val="18"/>
        </w:rPr>
        <w:t> </w:t>
      </w:r>
      <w:hyperlink w:history="true" w:anchor="_bookmark381">
        <w:r>
          <w:rPr>
            <w:color w:val="231F20"/>
            <w:sz w:val="18"/>
          </w:rPr>
          <w:t>348-</w:t>
        </w:r>
        <w:r>
          <w:rPr>
            <w:color w:val="231F20"/>
            <w:spacing w:val="-5"/>
            <w:sz w:val="18"/>
          </w:rPr>
          <w:t>349</w:t>
        </w:r>
      </w:hyperlink>
    </w:p>
    <w:p>
      <w:pPr>
        <w:spacing w:before="49"/>
        <w:ind w:left="112" w:right="0" w:firstLine="0"/>
        <w:jc w:val="left"/>
        <w:rPr>
          <w:sz w:val="18"/>
        </w:rPr>
      </w:pPr>
      <w:r>
        <w:rPr>
          <w:color w:val="231F20"/>
          <w:w w:val="105"/>
          <w:sz w:val="18"/>
        </w:rPr>
        <w:t>CCAImage,</w:t>
      </w:r>
      <w:r>
        <w:rPr>
          <w:color w:val="231F20"/>
          <w:spacing w:val="31"/>
          <w:w w:val="105"/>
          <w:sz w:val="18"/>
        </w:rPr>
        <w:t> </w:t>
      </w:r>
      <w:hyperlink w:history="true" w:anchor="_bookmark162">
        <w:r>
          <w:rPr>
            <w:color w:val="231F20"/>
            <w:w w:val="105"/>
            <w:sz w:val="18"/>
          </w:rPr>
          <w:t>139-</w:t>
        </w:r>
        <w:r>
          <w:rPr>
            <w:color w:val="231F20"/>
            <w:spacing w:val="-5"/>
            <w:w w:val="105"/>
            <w:sz w:val="18"/>
          </w:rPr>
          <w:t>140</w:t>
        </w:r>
      </w:hyperlink>
    </w:p>
    <w:p>
      <w:pPr>
        <w:spacing w:before="49"/>
        <w:ind w:left="112" w:right="0" w:firstLine="0"/>
        <w:jc w:val="left"/>
        <w:rPr>
          <w:sz w:val="18"/>
        </w:rPr>
      </w:pPr>
      <w:r>
        <w:rPr>
          <w:color w:val="231F20"/>
          <w:sz w:val="18"/>
        </w:rPr>
        <w:t>cell.Recalculate,</w:t>
      </w:r>
      <w:r>
        <w:rPr>
          <w:color w:val="231F20"/>
          <w:spacing w:val="34"/>
          <w:sz w:val="18"/>
        </w:rPr>
        <w:t> </w:t>
      </w:r>
      <w:hyperlink w:history="true" w:anchor="_bookmark55">
        <w:r>
          <w:rPr>
            <w:color w:val="231F20"/>
            <w:spacing w:val="-5"/>
            <w:sz w:val="18"/>
          </w:rPr>
          <w:t>40</w:t>
        </w:r>
      </w:hyperlink>
    </w:p>
    <w:p>
      <w:pPr>
        <w:spacing w:before="49"/>
        <w:ind w:left="112" w:right="0" w:firstLine="0"/>
        <w:jc w:val="left"/>
        <w:rPr>
          <w:sz w:val="18"/>
        </w:rPr>
      </w:pPr>
      <w:r>
        <w:rPr>
          <w:color w:val="231F20"/>
          <w:sz w:val="18"/>
        </w:rPr>
        <w:t>change</w:t>
      </w:r>
      <w:r>
        <w:rPr>
          <w:color w:val="231F20"/>
          <w:spacing w:val="12"/>
          <w:sz w:val="18"/>
        </w:rPr>
        <w:t> </w:t>
      </w:r>
      <w:r>
        <w:rPr>
          <w:color w:val="231F20"/>
          <w:sz w:val="18"/>
        </w:rPr>
        <w:t>points,</w:t>
      </w:r>
      <w:r>
        <w:rPr>
          <w:color w:val="231F20"/>
          <w:spacing w:val="13"/>
          <w:sz w:val="18"/>
        </w:rPr>
        <w:t> </w:t>
      </w:r>
      <w:r>
        <w:rPr>
          <w:color w:val="231F20"/>
          <w:sz w:val="18"/>
        </w:rPr>
        <w:t>identifying,</w:t>
      </w:r>
      <w:r>
        <w:rPr>
          <w:color w:val="231F20"/>
          <w:spacing w:val="13"/>
          <w:sz w:val="18"/>
        </w:rPr>
        <w:t> </w:t>
      </w:r>
      <w:hyperlink w:history="true" w:anchor="_bookmark32">
        <w:r>
          <w:rPr>
            <w:color w:val="231F20"/>
            <w:spacing w:val="-5"/>
            <w:sz w:val="18"/>
          </w:rPr>
          <w:t>18</w:t>
        </w:r>
      </w:hyperlink>
    </w:p>
    <w:p>
      <w:pPr>
        <w:spacing w:line="249" w:lineRule="auto" w:before="49"/>
        <w:ind w:left="231" w:right="0" w:hanging="120"/>
        <w:jc w:val="left"/>
        <w:rPr>
          <w:sz w:val="18"/>
        </w:rPr>
      </w:pPr>
      <w:r>
        <w:rPr>
          <w:color w:val="231F20"/>
          <w:sz w:val="18"/>
        </w:rPr>
        <w:t>changing software. </w:t>
      </w:r>
      <w:r>
        <w:rPr>
          <w:rFonts w:ascii="Book Antiqua"/>
          <w:i/>
          <w:color w:val="231F20"/>
          <w:sz w:val="18"/>
        </w:rPr>
        <w:t>See </w:t>
      </w:r>
      <w:r>
        <w:rPr>
          <w:color w:val="231F20"/>
          <w:sz w:val="18"/>
        </w:rPr>
        <w:t>software, changing</w:t>
      </w:r>
      <w:r>
        <w:rPr>
          <w:color w:val="231F20"/>
          <w:spacing w:val="40"/>
          <w:sz w:val="18"/>
        </w:rPr>
        <w:t> </w:t>
      </w:r>
      <w:r>
        <w:rPr>
          <w:color w:val="231F20"/>
          <w:sz w:val="18"/>
        </w:rPr>
        <w:t>characterization</w:t>
      </w:r>
      <w:r>
        <w:rPr>
          <w:color w:val="231F20"/>
          <w:spacing w:val="4"/>
          <w:sz w:val="18"/>
        </w:rPr>
        <w:t> </w:t>
      </w:r>
      <w:r>
        <w:rPr>
          <w:color w:val="231F20"/>
          <w:sz w:val="18"/>
        </w:rPr>
        <w:t>tests,</w:t>
      </w:r>
      <w:r>
        <w:rPr>
          <w:color w:val="231F20"/>
          <w:spacing w:val="5"/>
          <w:sz w:val="18"/>
        </w:rPr>
        <w:t> </w:t>
      </w:r>
      <w:hyperlink w:history="true" w:anchor="_bookmark175">
        <w:r>
          <w:rPr>
            <w:color w:val="231F20"/>
            <w:sz w:val="18"/>
          </w:rPr>
          <w:t>151,</w:t>
        </w:r>
      </w:hyperlink>
      <w:r>
        <w:rPr>
          <w:color w:val="231F20"/>
          <w:spacing w:val="4"/>
          <w:sz w:val="18"/>
        </w:rPr>
        <w:t> </w:t>
      </w:r>
      <w:hyperlink w:history="true" w:anchor="_bookmark182">
        <w:r>
          <w:rPr>
            <w:color w:val="231F20"/>
            <w:sz w:val="18"/>
          </w:rPr>
          <w:t>157,</w:t>
        </w:r>
      </w:hyperlink>
      <w:r>
        <w:rPr>
          <w:color w:val="231F20"/>
          <w:spacing w:val="5"/>
          <w:sz w:val="18"/>
        </w:rPr>
        <w:t> </w:t>
      </w:r>
      <w:hyperlink w:history="true" w:anchor="_bookmark216">
        <w:r>
          <w:rPr>
            <w:color w:val="231F20"/>
            <w:sz w:val="18"/>
          </w:rPr>
          <w:t>186-</w:t>
        </w:r>
        <w:r>
          <w:rPr>
            <w:color w:val="231F20"/>
            <w:spacing w:val="-5"/>
            <w:sz w:val="18"/>
          </w:rPr>
          <w:t>189</w:t>
        </w:r>
      </w:hyperlink>
    </w:p>
    <w:p>
      <w:pPr>
        <w:spacing w:line="249" w:lineRule="auto" w:before="20"/>
        <w:ind w:left="471" w:right="855" w:firstLine="0"/>
        <w:jc w:val="left"/>
        <w:rPr>
          <w:sz w:val="18"/>
        </w:rPr>
      </w:pPr>
      <w:r>
        <w:rPr>
          <w:color w:val="231F20"/>
          <w:sz w:val="18"/>
        </w:rPr>
        <w:t>for classes, </w:t>
      </w:r>
      <w:hyperlink w:history="true" w:anchor="_bookmark217">
        <w:r>
          <w:rPr>
            <w:color w:val="231F20"/>
            <w:sz w:val="18"/>
          </w:rPr>
          <w:t>189-190</w:t>
        </w:r>
      </w:hyperlink>
      <w:r>
        <w:rPr>
          <w:color w:val="231F20"/>
          <w:spacing w:val="40"/>
          <w:sz w:val="18"/>
        </w:rPr>
        <w:t> </w:t>
      </w:r>
      <w:r>
        <w:rPr>
          <w:color w:val="231F20"/>
          <w:sz w:val="18"/>
        </w:rPr>
        <w:t>heuristic</w:t>
      </w:r>
      <w:r>
        <w:rPr>
          <w:color w:val="231F20"/>
          <w:spacing w:val="-3"/>
          <w:sz w:val="18"/>
        </w:rPr>
        <w:t> </w:t>
      </w:r>
      <w:r>
        <w:rPr>
          <w:color w:val="231F20"/>
          <w:sz w:val="18"/>
        </w:rPr>
        <w:t>for</w:t>
      </w:r>
      <w:r>
        <w:rPr>
          <w:color w:val="231F20"/>
          <w:spacing w:val="-3"/>
          <w:sz w:val="18"/>
        </w:rPr>
        <w:t> </w:t>
      </w:r>
      <w:r>
        <w:rPr>
          <w:color w:val="231F20"/>
          <w:sz w:val="18"/>
        </w:rPr>
        <w:t>writing,</w:t>
      </w:r>
      <w:r>
        <w:rPr>
          <w:color w:val="231F20"/>
          <w:spacing w:val="-3"/>
          <w:sz w:val="18"/>
        </w:rPr>
        <w:t> </w:t>
      </w:r>
      <w:hyperlink w:history="true" w:anchor="_bookmark221">
        <w:r>
          <w:rPr>
            <w:color w:val="231F20"/>
            <w:sz w:val="18"/>
          </w:rPr>
          <w:t>195</w:t>
        </w:r>
      </w:hyperlink>
      <w:r>
        <w:rPr>
          <w:color w:val="231F20"/>
          <w:spacing w:val="40"/>
          <w:sz w:val="18"/>
        </w:rPr>
        <w:t> </w:t>
      </w:r>
      <w:r>
        <w:rPr>
          <w:color w:val="231F20"/>
          <w:spacing w:val="-2"/>
          <w:sz w:val="18"/>
        </w:rPr>
        <w:t>targeted</w:t>
      </w:r>
      <w:r>
        <w:rPr>
          <w:color w:val="231F20"/>
          <w:spacing w:val="11"/>
          <w:sz w:val="18"/>
        </w:rPr>
        <w:t> </w:t>
      </w:r>
      <w:r>
        <w:rPr>
          <w:color w:val="231F20"/>
          <w:spacing w:val="-2"/>
          <w:sz w:val="18"/>
        </w:rPr>
        <w:t>testing,</w:t>
      </w:r>
      <w:r>
        <w:rPr>
          <w:color w:val="231F20"/>
          <w:spacing w:val="11"/>
          <w:sz w:val="18"/>
        </w:rPr>
        <w:t> </w:t>
      </w:r>
      <w:hyperlink w:history="true" w:anchor="_bookmark220">
        <w:r>
          <w:rPr>
            <w:color w:val="231F20"/>
            <w:spacing w:val="-2"/>
            <w:sz w:val="18"/>
          </w:rPr>
          <w:t>190-</w:t>
        </w:r>
        <w:r>
          <w:rPr>
            <w:color w:val="231F20"/>
            <w:spacing w:val="-5"/>
            <w:sz w:val="18"/>
          </w:rPr>
          <w:t>194</w:t>
        </w:r>
      </w:hyperlink>
    </w:p>
    <w:p>
      <w:pPr>
        <w:spacing w:line="261" w:lineRule="auto" w:before="32"/>
        <w:ind w:left="231" w:right="855" w:hanging="121"/>
        <w:jc w:val="left"/>
        <w:rPr>
          <w:sz w:val="18"/>
        </w:rPr>
      </w:pPr>
      <w:r>
        <w:rPr>
          <w:color w:val="231F20"/>
          <w:sz w:val="18"/>
        </w:rPr>
        <w:t>characters,</w:t>
      </w:r>
      <w:r>
        <w:rPr>
          <w:color w:val="231F20"/>
          <w:spacing w:val="-8"/>
          <w:sz w:val="18"/>
        </w:rPr>
        <w:t> </w:t>
      </w:r>
      <w:r>
        <w:rPr>
          <w:color w:val="231F20"/>
          <w:sz w:val="18"/>
        </w:rPr>
        <w:t>writing</w:t>
      </w:r>
      <w:r>
        <w:rPr>
          <w:color w:val="231F20"/>
          <w:spacing w:val="-7"/>
          <w:sz w:val="18"/>
        </w:rPr>
        <w:t> </w:t>
      </w:r>
      <w:r>
        <w:rPr>
          <w:color w:val="231F20"/>
          <w:sz w:val="18"/>
        </w:rPr>
        <w:t>null</w:t>
      </w:r>
      <w:r>
        <w:rPr>
          <w:color w:val="231F20"/>
          <w:spacing w:val="40"/>
          <w:sz w:val="18"/>
        </w:rPr>
        <w:t> </w:t>
      </w:r>
      <w:r>
        <w:rPr>
          <w:color w:val="231F20"/>
          <w:sz w:val="18"/>
        </w:rPr>
        <w:t>characters, </w:t>
      </w:r>
      <w:hyperlink w:history="true" w:anchor="_bookmark305">
        <w:r>
          <w:rPr>
            <w:color w:val="231F20"/>
            <w:sz w:val="18"/>
          </w:rPr>
          <w:t>272</w:t>
        </w:r>
      </w:hyperlink>
    </w:p>
    <w:p>
      <w:pPr>
        <w:spacing w:before="30"/>
        <w:ind w:left="111" w:right="0" w:firstLine="0"/>
        <w:jc w:val="left"/>
        <w:rPr>
          <w:sz w:val="18"/>
        </w:rPr>
      </w:pPr>
      <w:r>
        <w:rPr>
          <w:color w:val="231F20"/>
          <w:spacing w:val="-2"/>
          <w:sz w:val="18"/>
        </w:rPr>
        <w:t>classes</w:t>
      </w:r>
    </w:p>
    <w:p>
      <w:pPr>
        <w:spacing w:before="28"/>
        <w:ind w:left="471" w:right="0" w:firstLine="0"/>
        <w:jc w:val="left"/>
        <w:rPr>
          <w:sz w:val="18"/>
        </w:rPr>
      </w:pPr>
      <w:r>
        <w:rPr>
          <w:color w:val="231F20"/>
          <w:w w:val="105"/>
          <w:sz w:val="18"/>
        </w:rPr>
        <w:t>Account,</w:t>
      </w:r>
      <w:r>
        <w:rPr>
          <w:color w:val="231F20"/>
          <w:spacing w:val="8"/>
          <w:w w:val="105"/>
          <w:sz w:val="18"/>
        </w:rPr>
        <w:t> </w:t>
      </w:r>
      <w:hyperlink w:history="true" w:anchor="_bookmark396">
        <w:r>
          <w:rPr>
            <w:color w:val="231F20"/>
            <w:spacing w:val="-5"/>
            <w:w w:val="105"/>
            <w:sz w:val="18"/>
          </w:rPr>
          <w:t>364</w:t>
        </w:r>
      </w:hyperlink>
    </w:p>
    <w:p>
      <w:pPr>
        <w:spacing w:before="9"/>
        <w:ind w:left="471" w:right="0" w:firstLine="0"/>
        <w:jc w:val="left"/>
        <w:rPr>
          <w:sz w:val="18"/>
        </w:rPr>
      </w:pPr>
      <w:r>
        <w:rPr>
          <w:color w:val="231F20"/>
          <w:sz w:val="18"/>
        </w:rPr>
        <w:t>ActionEvent,</w:t>
      </w:r>
      <w:r>
        <w:rPr>
          <w:color w:val="231F20"/>
          <w:spacing w:val="39"/>
          <w:sz w:val="18"/>
        </w:rPr>
        <w:t> </w:t>
      </w:r>
      <w:hyperlink w:history="true" w:anchor="_bookmark169">
        <w:r>
          <w:rPr>
            <w:color w:val="231F20"/>
            <w:spacing w:val="-5"/>
            <w:sz w:val="18"/>
          </w:rPr>
          <w:t>145</w:t>
        </w:r>
      </w:hyperlink>
    </w:p>
    <w:p>
      <w:pPr>
        <w:spacing w:before="9"/>
        <w:ind w:left="471" w:right="0" w:firstLine="0"/>
        <w:jc w:val="left"/>
        <w:rPr>
          <w:sz w:val="18"/>
        </w:rPr>
      </w:pPr>
      <w:r>
        <w:rPr>
          <w:color w:val="231F20"/>
          <w:sz w:val="18"/>
        </w:rPr>
        <w:t>AddEmployeeCmd,</w:t>
      </w:r>
      <w:r>
        <w:rPr>
          <w:color w:val="231F20"/>
          <w:spacing w:val="53"/>
          <w:sz w:val="18"/>
        </w:rPr>
        <w:t> </w:t>
      </w:r>
      <w:hyperlink w:history="true" w:anchor="_bookmark313">
        <w:r>
          <w:rPr>
            <w:color w:val="231F20"/>
            <w:spacing w:val="-5"/>
            <w:sz w:val="18"/>
          </w:rPr>
          <w:t>279</w:t>
        </w:r>
      </w:hyperlink>
    </w:p>
    <w:p>
      <w:pPr>
        <w:spacing w:before="9"/>
        <w:ind w:left="471" w:right="0" w:firstLine="0"/>
        <w:jc w:val="left"/>
        <w:rPr>
          <w:sz w:val="18"/>
        </w:rPr>
      </w:pPr>
      <w:r>
        <w:rPr>
          <w:color w:val="231F20"/>
          <w:w w:val="105"/>
          <w:sz w:val="18"/>
        </w:rPr>
        <w:t>AGGController,</w:t>
      </w:r>
      <w:r>
        <w:rPr>
          <w:color w:val="231F20"/>
          <w:spacing w:val="32"/>
          <w:w w:val="105"/>
          <w:sz w:val="18"/>
        </w:rPr>
        <w:t> </w:t>
      </w:r>
      <w:hyperlink w:history="true" w:anchor="_bookmark371">
        <w:r>
          <w:rPr>
            <w:color w:val="231F20"/>
            <w:spacing w:val="-5"/>
            <w:w w:val="105"/>
            <w:sz w:val="18"/>
          </w:rPr>
          <w:t>339</w:t>
        </w:r>
      </w:hyperlink>
    </w:p>
    <w:p>
      <w:pPr>
        <w:spacing w:before="9"/>
        <w:ind w:left="471" w:right="0" w:firstLine="0"/>
        <w:jc w:val="left"/>
        <w:rPr>
          <w:sz w:val="18"/>
        </w:rPr>
      </w:pPr>
      <w:r>
        <w:rPr>
          <w:color w:val="231F20"/>
          <w:sz w:val="18"/>
        </w:rPr>
        <w:t>big</w:t>
      </w:r>
      <w:r>
        <w:rPr>
          <w:color w:val="231F20"/>
          <w:spacing w:val="2"/>
          <w:sz w:val="18"/>
        </w:rPr>
        <w:t> </w:t>
      </w:r>
      <w:r>
        <w:rPr>
          <w:color w:val="231F20"/>
          <w:sz w:val="18"/>
        </w:rPr>
        <w:t>classes,</w:t>
      </w:r>
      <w:r>
        <w:rPr>
          <w:color w:val="231F20"/>
          <w:spacing w:val="3"/>
          <w:sz w:val="18"/>
        </w:rPr>
        <w:t> </w:t>
      </w:r>
      <w:hyperlink w:history="true" w:anchor="_bookmark279">
        <w:r>
          <w:rPr>
            <w:color w:val="231F20"/>
            <w:spacing w:val="-5"/>
            <w:sz w:val="18"/>
          </w:rPr>
          <w:t>247</w:t>
        </w:r>
      </w:hyperlink>
    </w:p>
    <w:p>
      <w:pPr>
        <w:spacing w:line="249" w:lineRule="auto" w:before="9"/>
        <w:ind w:left="831" w:right="0" w:firstLine="0"/>
        <w:jc w:val="left"/>
        <w:rPr>
          <w:sz w:val="18"/>
        </w:rPr>
      </w:pPr>
      <w:r>
        <w:rPr>
          <w:color w:val="231F20"/>
          <w:sz w:val="18"/>
        </w:rPr>
        <w:t>extracting</w:t>
      </w:r>
      <w:r>
        <w:rPr>
          <w:color w:val="231F20"/>
          <w:spacing w:val="-3"/>
          <w:sz w:val="18"/>
        </w:rPr>
        <w:t> </w:t>
      </w:r>
      <w:r>
        <w:rPr>
          <w:color w:val="231F20"/>
          <w:sz w:val="18"/>
        </w:rPr>
        <w:t>classes</w:t>
      </w:r>
      <w:r>
        <w:rPr>
          <w:color w:val="231F20"/>
          <w:spacing w:val="-3"/>
          <w:sz w:val="18"/>
        </w:rPr>
        <w:t> </w:t>
      </w:r>
      <w:r>
        <w:rPr>
          <w:color w:val="231F20"/>
          <w:sz w:val="18"/>
        </w:rPr>
        <w:t>from,</w:t>
      </w:r>
      <w:r>
        <w:rPr>
          <w:color w:val="231F20"/>
          <w:spacing w:val="-3"/>
          <w:sz w:val="18"/>
        </w:rPr>
        <w:t> </w:t>
      </w:r>
      <w:hyperlink w:history="true" w:anchor="_bookmark300">
        <w:r>
          <w:rPr>
            <w:color w:val="231F20"/>
            <w:sz w:val="18"/>
          </w:rPr>
          <w:t>268</w:t>
        </w:r>
      </w:hyperlink>
      <w:r>
        <w:rPr>
          <w:color w:val="231F20"/>
          <w:spacing w:val="40"/>
          <w:sz w:val="18"/>
        </w:rPr>
        <w:t> </w:t>
      </w:r>
      <w:r>
        <w:rPr>
          <w:color w:val="231F20"/>
          <w:sz w:val="18"/>
        </w:rPr>
        <w:t>problems with, </w:t>
      </w:r>
      <w:hyperlink w:history="true" w:anchor="_bookmark277">
        <w:r>
          <w:rPr>
            <w:color w:val="231F20"/>
            <w:sz w:val="18"/>
          </w:rPr>
          <w:t>245</w:t>
        </w:r>
      </w:hyperlink>
    </w:p>
    <w:p>
      <w:pPr>
        <w:spacing w:line="249" w:lineRule="auto" w:before="1"/>
        <w:ind w:left="831" w:right="405" w:firstLine="0"/>
        <w:jc w:val="left"/>
        <w:rPr>
          <w:rFonts w:ascii="Book Antiqua"/>
          <w:i/>
          <w:sz w:val="18"/>
        </w:rPr>
      </w:pPr>
      <w:r>
        <w:rPr>
          <w:color w:val="231F20"/>
          <w:sz w:val="18"/>
        </w:rPr>
        <w:t>refactoring, </w:t>
      </w:r>
      <w:hyperlink w:history="true" w:anchor="_bookmark278">
        <w:r>
          <w:rPr>
            <w:color w:val="231F20"/>
            <w:sz w:val="18"/>
          </w:rPr>
          <w:t>246</w:t>
        </w:r>
      </w:hyperlink>
      <w:r>
        <w:rPr>
          <w:color w:val="231F20"/>
          <w:spacing w:val="40"/>
          <w:sz w:val="18"/>
        </w:rPr>
        <w:t> </w:t>
      </w:r>
      <w:r>
        <w:rPr>
          <w:color w:val="231F20"/>
          <w:spacing w:val="-2"/>
          <w:sz w:val="18"/>
        </w:rPr>
        <w:t>responsibilities. </w:t>
      </w:r>
      <w:r>
        <w:rPr>
          <w:rFonts w:ascii="Book Antiqua"/>
          <w:i/>
          <w:color w:val="231F20"/>
          <w:spacing w:val="-2"/>
          <w:sz w:val="18"/>
        </w:rPr>
        <w:t>See</w:t>
      </w:r>
    </w:p>
    <w:p>
      <w:pPr>
        <w:spacing w:line="249" w:lineRule="auto" w:before="0"/>
        <w:ind w:left="471" w:right="405" w:firstLine="1080"/>
        <w:jc w:val="left"/>
        <w:rPr>
          <w:sz w:val="18"/>
        </w:rPr>
      </w:pPr>
      <w:r>
        <w:rPr>
          <w:color w:val="231F20"/>
          <w:spacing w:val="-4"/>
          <w:sz w:val="18"/>
        </w:rPr>
        <w:t>responsibilities</w:t>
      </w:r>
      <w:r>
        <w:rPr>
          <w:color w:val="231F20"/>
          <w:spacing w:val="40"/>
          <w:sz w:val="18"/>
        </w:rPr>
        <w:t> </w:t>
      </w:r>
      <w:r>
        <w:rPr>
          <w:color w:val="231F20"/>
          <w:sz w:val="18"/>
        </w:rPr>
        <w:t>breaking up, </w:t>
      </w:r>
      <w:hyperlink w:history="true" w:anchor="_bookmark207">
        <w:r>
          <w:rPr>
            <w:color w:val="231F20"/>
            <w:sz w:val="18"/>
          </w:rPr>
          <w:t>183</w:t>
        </w:r>
      </w:hyperlink>
    </w:p>
    <w:p>
      <w:pPr>
        <w:spacing w:before="0"/>
        <w:ind w:left="471" w:right="0" w:firstLine="0"/>
        <w:jc w:val="left"/>
        <w:rPr>
          <w:sz w:val="18"/>
        </w:rPr>
      </w:pPr>
      <w:r>
        <w:rPr>
          <w:color w:val="231F20"/>
          <w:w w:val="105"/>
          <w:sz w:val="18"/>
        </w:rPr>
        <w:t>CCAImage,</w:t>
      </w:r>
      <w:r>
        <w:rPr>
          <w:color w:val="231F20"/>
          <w:spacing w:val="31"/>
          <w:w w:val="105"/>
          <w:sz w:val="18"/>
        </w:rPr>
        <w:t> </w:t>
      </w:r>
      <w:hyperlink w:history="true" w:anchor="_bookmark162">
        <w:r>
          <w:rPr>
            <w:color w:val="231F20"/>
            <w:w w:val="105"/>
            <w:sz w:val="18"/>
          </w:rPr>
          <w:t>139-</w:t>
        </w:r>
        <w:r>
          <w:rPr>
            <w:color w:val="231F20"/>
            <w:spacing w:val="-5"/>
            <w:w w:val="105"/>
            <w:sz w:val="18"/>
          </w:rPr>
          <w:t>140</w:t>
        </w:r>
      </w:hyperlink>
    </w:p>
    <w:p>
      <w:pPr>
        <w:spacing w:before="0"/>
        <w:ind w:left="471" w:right="0" w:firstLine="0"/>
        <w:jc w:val="left"/>
        <w:rPr>
          <w:sz w:val="18"/>
        </w:rPr>
      </w:pPr>
      <w:r>
        <w:rPr>
          <w:color w:val="231F20"/>
          <w:sz w:val="18"/>
        </w:rPr>
        <w:t>characterization</w:t>
      </w:r>
      <w:r>
        <w:rPr>
          <w:color w:val="231F20"/>
          <w:spacing w:val="-3"/>
          <w:sz w:val="18"/>
        </w:rPr>
        <w:t> </w:t>
      </w:r>
      <w:r>
        <w:rPr>
          <w:color w:val="231F20"/>
          <w:sz w:val="18"/>
        </w:rPr>
        <w:t>tests,</w:t>
      </w:r>
      <w:r>
        <w:rPr>
          <w:color w:val="231F20"/>
          <w:spacing w:val="-2"/>
          <w:sz w:val="18"/>
        </w:rPr>
        <w:t> </w:t>
      </w:r>
      <w:hyperlink w:history="true" w:anchor="_bookmark217">
        <w:r>
          <w:rPr>
            <w:color w:val="231F20"/>
            <w:sz w:val="18"/>
          </w:rPr>
          <w:t>189-</w:t>
        </w:r>
        <w:r>
          <w:rPr>
            <w:color w:val="231F20"/>
            <w:spacing w:val="-5"/>
            <w:sz w:val="18"/>
          </w:rPr>
          <w:t>190</w:t>
        </w:r>
      </w:hyperlink>
    </w:p>
    <w:p>
      <w:pPr>
        <w:spacing w:before="9"/>
        <w:ind w:left="471" w:right="0" w:firstLine="0"/>
        <w:jc w:val="left"/>
        <w:rPr>
          <w:sz w:val="18"/>
        </w:rPr>
      </w:pPr>
      <w:r>
        <w:rPr>
          <w:color w:val="231F20"/>
          <w:sz w:val="18"/>
        </w:rPr>
        <w:t>ClassReader,</w:t>
      </w:r>
      <w:r>
        <w:rPr>
          <w:color w:val="231F20"/>
          <w:spacing w:val="12"/>
          <w:sz w:val="18"/>
        </w:rPr>
        <w:t> </w:t>
      </w:r>
      <w:hyperlink w:history="true" w:anchor="_bookmark180">
        <w:r>
          <w:rPr>
            <w:color w:val="231F20"/>
            <w:spacing w:val="-5"/>
            <w:sz w:val="18"/>
          </w:rPr>
          <w:t>155</w:t>
        </w:r>
      </w:hyperlink>
    </w:p>
    <w:p>
      <w:pPr>
        <w:spacing w:before="9"/>
        <w:ind w:left="471" w:right="0" w:firstLine="0"/>
        <w:jc w:val="left"/>
        <w:rPr>
          <w:sz w:val="18"/>
        </w:rPr>
      </w:pPr>
      <w:r>
        <w:rPr>
          <w:color w:val="231F20"/>
          <w:sz w:val="18"/>
        </w:rPr>
        <w:t>Command,</w:t>
      </w:r>
      <w:r>
        <w:rPr>
          <w:color w:val="231F20"/>
          <w:spacing w:val="51"/>
          <w:sz w:val="18"/>
        </w:rPr>
        <w:t> </w:t>
      </w:r>
      <w:hyperlink w:history="true" w:anchor="_bookmark316">
        <w:r>
          <w:rPr>
            <w:color w:val="231F20"/>
            <w:sz w:val="18"/>
          </w:rPr>
          <w:t>281-</w:t>
        </w:r>
        <w:r>
          <w:rPr>
            <w:color w:val="231F20"/>
            <w:spacing w:val="-5"/>
            <w:sz w:val="18"/>
          </w:rPr>
          <w:t>282</w:t>
        </w:r>
      </w:hyperlink>
    </w:p>
    <w:p>
      <w:pPr>
        <w:spacing w:before="9"/>
        <w:ind w:left="471" w:right="0" w:firstLine="0"/>
        <w:jc w:val="left"/>
        <w:rPr>
          <w:sz w:val="18"/>
        </w:rPr>
      </w:pPr>
      <w:r>
        <w:rPr>
          <w:color w:val="231F20"/>
          <w:sz w:val="18"/>
        </w:rPr>
        <w:t>Coordinate,</w:t>
      </w:r>
      <w:r>
        <w:rPr>
          <w:color w:val="231F20"/>
          <w:spacing w:val="45"/>
          <w:sz w:val="18"/>
        </w:rPr>
        <w:t> </w:t>
      </w:r>
      <w:hyperlink w:history="true" w:anchor="_bookmark194">
        <w:r>
          <w:rPr>
            <w:color w:val="231F20"/>
            <w:sz w:val="18"/>
          </w:rPr>
          <w:t>165-</w:t>
        </w:r>
        <w:r>
          <w:rPr>
            <w:color w:val="231F20"/>
            <w:spacing w:val="-5"/>
            <w:sz w:val="18"/>
          </w:rPr>
          <w:t>166</w:t>
        </w:r>
      </w:hyperlink>
    </w:p>
    <w:p>
      <w:pPr>
        <w:spacing w:before="9"/>
        <w:ind w:left="471" w:right="0" w:firstLine="0"/>
        <w:jc w:val="left"/>
        <w:rPr>
          <w:sz w:val="18"/>
        </w:rPr>
      </w:pPr>
      <w:r>
        <w:rPr>
          <w:color w:val="231F20"/>
          <w:w w:val="105"/>
          <w:sz w:val="18"/>
        </w:rPr>
        <w:t>CppClass,</w:t>
      </w:r>
      <w:r>
        <w:rPr>
          <w:color w:val="231F20"/>
          <w:spacing w:val="29"/>
          <w:w w:val="105"/>
          <w:sz w:val="18"/>
        </w:rPr>
        <w:t> </w:t>
      </w:r>
      <w:hyperlink w:history="true" w:anchor="_bookmark181">
        <w:r>
          <w:rPr>
            <w:color w:val="231F20"/>
            <w:spacing w:val="-5"/>
            <w:w w:val="105"/>
            <w:sz w:val="18"/>
          </w:rPr>
          <w:t>156</w:t>
        </w:r>
      </w:hyperlink>
    </w:p>
    <w:p>
      <w:pPr>
        <w:spacing w:before="9"/>
        <w:ind w:left="471" w:right="0" w:firstLine="0"/>
        <w:jc w:val="left"/>
        <w:rPr>
          <w:sz w:val="18"/>
        </w:rPr>
      </w:pPr>
      <w:r>
        <w:rPr>
          <w:color w:val="231F20"/>
          <w:sz w:val="18"/>
        </w:rPr>
        <w:t>ExternalRouter,</w:t>
      </w:r>
      <w:r>
        <w:rPr>
          <w:color w:val="231F20"/>
          <w:spacing w:val="14"/>
          <w:sz w:val="18"/>
        </w:rPr>
        <w:t> </w:t>
      </w:r>
      <w:hyperlink w:history="true" w:anchor="_bookmark407">
        <w:r>
          <w:rPr>
            <w:color w:val="231F20"/>
            <w:spacing w:val="-5"/>
            <w:sz w:val="18"/>
          </w:rPr>
          <w:t>373</w:t>
        </w:r>
      </w:hyperlink>
    </w:p>
    <w:p>
      <w:pPr>
        <w:spacing w:before="9"/>
        <w:ind w:left="471" w:right="0" w:firstLine="0"/>
        <w:jc w:val="left"/>
        <w:rPr>
          <w:sz w:val="18"/>
        </w:rPr>
      </w:pPr>
      <w:r>
        <w:rPr>
          <w:color w:val="231F20"/>
          <w:sz w:val="18"/>
        </w:rPr>
        <w:t>extracting,</w:t>
      </w:r>
      <w:r>
        <w:rPr>
          <w:color w:val="231F20"/>
          <w:spacing w:val="18"/>
          <w:sz w:val="18"/>
        </w:rPr>
        <w:t> </w:t>
      </w:r>
      <w:hyperlink w:history="true" w:anchor="_bookmark300">
        <w:r>
          <w:rPr>
            <w:color w:val="231F20"/>
            <w:spacing w:val="-5"/>
            <w:sz w:val="18"/>
          </w:rPr>
          <w:t>268</w:t>
        </w:r>
      </w:hyperlink>
    </w:p>
    <w:p>
      <w:pPr>
        <w:spacing w:before="9"/>
        <w:ind w:left="831" w:right="0" w:firstLine="0"/>
        <w:jc w:val="left"/>
        <w:rPr>
          <w:sz w:val="18"/>
        </w:rPr>
      </w:pPr>
      <w:r>
        <w:rPr>
          <w:color w:val="231F20"/>
          <w:sz w:val="18"/>
        </w:rPr>
        <w:t>to</w:t>
      </w:r>
      <w:r>
        <w:rPr>
          <w:color w:val="231F20"/>
          <w:spacing w:val="-2"/>
          <w:sz w:val="18"/>
        </w:rPr>
        <w:t> </w:t>
      </w:r>
      <w:r>
        <w:rPr>
          <w:color w:val="231F20"/>
          <w:sz w:val="18"/>
        </w:rPr>
        <w:t>current</w:t>
      </w:r>
      <w:r>
        <w:rPr>
          <w:color w:val="231F20"/>
          <w:spacing w:val="-1"/>
          <w:sz w:val="18"/>
        </w:rPr>
        <w:t> </w:t>
      </w:r>
      <w:r>
        <w:rPr>
          <w:color w:val="231F20"/>
          <w:sz w:val="18"/>
        </w:rPr>
        <w:t>class</w:t>
      </w:r>
      <w:r>
        <w:rPr>
          <w:color w:val="231F20"/>
          <w:spacing w:val="-1"/>
          <w:sz w:val="18"/>
        </w:rPr>
        <w:t> </w:t>
      </w:r>
      <w:r>
        <w:rPr>
          <w:color w:val="231F20"/>
          <w:sz w:val="18"/>
        </w:rPr>
        <w:t>first</w:t>
      </w:r>
      <w:r>
        <w:rPr>
          <w:color w:val="231F20"/>
          <w:spacing w:val="-1"/>
          <w:sz w:val="18"/>
        </w:rPr>
        <w:t> </w:t>
      </w:r>
      <w:r>
        <w:rPr>
          <w:color w:val="231F20"/>
          <w:spacing w:val="-2"/>
          <w:sz w:val="18"/>
        </w:rPr>
        <w:t>monster</w:t>
      </w:r>
    </w:p>
    <w:p>
      <w:pPr>
        <w:spacing w:before="9"/>
        <w:ind w:left="1551" w:right="0" w:firstLine="0"/>
        <w:jc w:val="left"/>
        <w:rPr>
          <w:sz w:val="18"/>
        </w:rPr>
      </w:pPr>
      <w:r>
        <w:rPr>
          <w:color w:val="231F20"/>
          <w:sz w:val="18"/>
        </w:rPr>
        <w:t>methods,</w:t>
      </w:r>
      <w:r>
        <w:rPr>
          <w:color w:val="231F20"/>
          <w:spacing w:val="10"/>
          <w:sz w:val="18"/>
        </w:rPr>
        <w:t> </w:t>
      </w:r>
      <w:hyperlink w:history="true" w:anchor="_bookmark337">
        <w:r>
          <w:rPr>
            <w:color w:val="231F20"/>
            <w:spacing w:val="-5"/>
            <w:sz w:val="18"/>
          </w:rPr>
          <w:t>306</w:t>
        </w:r>
      </w:hyperlink>
    </w:p>
    <w:p>
      <w:pPr>
        <w:spacing w:line="249" w:lineRule="auto" w:before="83"/>
        <w:ind w:left="471" w:right="963" w:firstLine="0"/>
        <w:jc w:val="left"/>
        <w:rPr>
          <w:sz w:val="18"/>
        </w:rPr>
      </w:pPr>
      <w:r>
        <w:rPr/>
        <w:br w:type="column"/>
      </w:r>
      <w:r>
        <w:rPr>
          <w:color w:val="231F20"/>
          <w:sz w:val="18"/>
        </w:rPr>
        <w:t>fakeConnection, </w:t>
      </w:r>
      <w:hyperlink w:history="true" w:anchor="_bookmark337">
        <w:r>
          <w:rPr>
            <w:color w:val="231F20"/>
            <w:sz w:val="18"/>
          </w:rPr>
          <w:t>110</w:t>
        </w:r>
      </w:hyperlink>
      <w:r>
        <w:rPr>
          <w:color w:val="231F20"/>
          <w:spacing w:val="40"/>
          <w:sz w:val="18"/>
        </w:rPr>
        <w:t> </w:t>
      </w:r>
      <w:r>
        <w:rPr>
          <w:color w:val="231F20"/>
          <w:spacing w:val="-2"/>
          <w:sz w:val="18"/>
        </w:rPr>
        <w:t>getting</w:t>
      </w:r>
      <w:r>
        <w:rPr>
          <w:color w:val="231F20"/>
          <w:spacing w:val="-6"/>
          <w:sz w:val="18"/>
        </w:rPr>
        <w:t> </w:t>
      </w:r>
      <w:r>
        <w:rPr>
          <w:color w:val="231F20"/>
          <w:spacing w:val="-2"/>
          <w:sz w:val="18"/>
        </w:rPr>
        <w:t>into</w:t>
      </w:r>
      <w:r>
        <w:rPr>
          <w:color w:val="231F20"/>
          <w:spacing w:val="-6"/>
          <w:sz w:val="18"/>
        </w:rPr>
        <w:t> </w:t>
      </w:r>
      <w:r>
        <w:rPr>
          <w:color w:val="231F20"/>
          <w:spacing w:val="-2"/>
          <w:sz w:val="18"/>
        </w:rPr>
        <w:t>test</w:t>
      </w:r>
      <w:r>
        <w:rPr>
          <w:color w:val="231F20"/>
          <w:spacing w:val="-6"/>
          <w:sz w:val="18"/>
        </w:rPr>
        <w:t> </w:t>
      </w:r>
      <w:r>
        <w:rPr>
          <w:color w:val="231F20"/>
          <w:spacing w:val="-2"/>
          <w:sz w:val="18"/>
        </w:rPr>
        <w:t>harnesses</w:t>
      </w:r>
    </w:p>
    <w:p>
      <w:pPr>
        <w:spacing w:before="1"/>
        <w:ind w:left="831" w:right="0" w:firstLine="0"/>
        <w:jc w:val="left"/>
        <w:rPr>
          <w:sz w:val="18"/>
        </w:rPr>
      </w:pPr>
      <w:r>
        <w:rPr>
          <w:color w:val="231F20"/>
          <w:sz w:val="18"/>
        </w:rPr>
        <w:t>aliased</w:t>
      </w:r>
      <w:r>
        <w:rPr>
          <w:color w:val="231F20"/>
          <w:spacing w:val="-5"/>
          <w:sz w:val="18"/>
        </w:rPr>
        <w:t> </w:t>
      </w:r>
      <w:r>
        <w:rPr>
          <w:color w:val="231F20"/>
          <w:sz w:val="18"/>
        </w:rPr>
        <w:t>parameters,</w:t>
      </w:r>
      <w:r>
        <w:rPr>
          <w:color w:val="231F20"/>
          <w:spacing w:val="-5"/>
          <w:sz w:val="18"/>
        </w:rPr>
        <w:t> </w:t>
      </w:r>
      <w:hyperlink w:history="true" w:anchor="_bookmark156">
        <w:r>
          <w:rPr>
            <w:color w:val="231F20"/>
            <w:sz w:val="18"/>
          </w:rPr>
          <w:t>133-</w:t>
        </w:r>
        <w:r>
          <w:rPr>
            <w:color w:val="231F20"/>
            <w:spacing w:val="-5"/>
            <w:sz w:val="18"/>
          </w:rPr>
          <w:t>136</w:t>
        </w:r>
      </w:hyperlink>
    </w:p>
    <w:p>
      <w:pPr>
        <w:spacing w:before="9"/>
        <w:ind w:left="831" w:right="0" w:firstLine="0"/>
        <w:jc w:val="left"/>
        <w:rPr>
          <w:sz w:val="18"/>
        </w:rPr>
      </w:pPr>
      <w:r>
        <w:rPr>
          <w:color w:val="231F20"/>
          <w:sz w:val="18"/>
        </w:rPr>
        <w:t>global</w:t>
      </w:r>
      <w:r>
        <w:rPr>
          <w:color w:val="231F20"/>
          <w:spacing w:val="-2"/>
          <w:sz w:val="18"/>
        </w:rPr>
        <w:t> </w:t>
      </w:r>
      <w:r>
        <w:rPr>
          <w:color w:val="231F20"/>
          <w:sz w:val="18"/>
        </w:rPr>
        <w:t>dependency,</w:t>
      </w:r>
      <w:r>
        <w:rPr>
          <w:color w:val="231F20"/>
          <w:spacing w:val="-1"/>
          <w:sz w:val="18"/>
        </w:rPr>
        <w:t> </w:t>
      </w:r>
      <w:hyperlink w:history="true" w:anchor="_bookmark143">
        <w:r>
          <w:rPr>
            <w:color w:val="231F20"/>
            <w:sz w:val="18"/>
          </w:rPr>
          <w:t>118-</w:t>
        </w:r>
        <w:r>
          <w:rPr>
            <w:color w:val="231F20"/>
            <w:spacing w:val="-5"/>
            <w:sz w:val="18"/>
          </w:rPr>
          <w:t>126</w:t>
        </w:r>
      </w:hyperlink>
    </w:p>
    <w:p>
      <w:pPr>
        <w:spacing w:line="249" w:lineRule="auto" w:before="9"/>
        <w:ind w:left="831" w:right="277" w:firstLine="0"/>
        <w:jc w:val="left"/>
        <w:rPr>
          <w:sz w:val="18"/>
        </w:rPr>
      </w:pPr>
      <w:r>
        <w:rPr>
          <w:color w:val="231F20"/>
          <w:sz w:val="18"/>
        </w:rPr>
        <w:t>hidden dependency, </w:t>
      </w:r>
      <w:hyperlink w:history="true" w:anchor="_bookmark134">
        <w:r>
          <w:rPr>
            <w:color w:val="231F20"/>
            <w:sz w:val="18"/>
          </w:rPr>
          <w:t>113-116</w:t>
        </w:r>
      </w:hyperlink>
      <w:r>
        <w:rPr>
          <w:color w:val="231F20"/>
          <w:spacing w:val="40"/>
          <w:sz w:val="18"/>
        </w:rPr>
        <w:t> </w:t>
      </w:r>
      <w:r>
        <w:rPr>
          <w:color w:val="231F20"/>
          <w:sz w:val="18"/>
        </w:rPr>
        <w:t>huge parameter lists, </w:t>
      </w:r>
      <w:hyperlink w:history="true" w:anchor="_bookmark137">
        <w:r>
          <w:rPr>
            <w:color w:val="231F20"/>
            <w:sz w:val="18"/>
          </w:rPr>
          <w:t>116-118</w:t>
        </w:r>
      </w:hyperlink>
      <w:r>
        <w:rPr>
          <w:color w:val="231F20"/>
          <w:spacing w:val="40"/>
          <w:sz w:val="18"/>
        </w:rPr>
        <w:t> </w:t>
      </w:r>
      <w:r>
        <w:rPr>
          <w:color w:val="231F20"/>
          <w:spacing w:val="-2"/>
          <w:sz w:val="18"/>
        </w:rPr>
        <w:t>include</w:t>
      </w:r>
      <w:r>
        <w:rPr>
          <w:color w:val="231F20"/>
          <w:spacing w:val="8"/>
          <w:sz w:val="18"/>
        </w:rPr>
        <w:t> </w:t>
      </w:r>
      <w:r>
        <w:rPr>
          <w:color w:val="231F20"/>
          <w:spacing w:val="-2"/>
          <w:sz w:val="18"/>
        </w:rPr>
        <w:t>dependencies,</w:t>
      </w:r>
      <w:r>
        <w:rPr>
          <w:color w:val="231F20"/>
          <w:spacing w:val="9"/>
          <w:sz w:val="18"/>
        </w:rPr>
        <w:t> </w:t>
      </w:r>
      <w:hyperlink w:history="true" w:anchor="_bookmark148">
        <w:r>
          <w:rPr>
            <w:color w:val="231F20"/>
            <w:spacing w:val="-2"/>
            <w:sz w:val="18"/>
          </w:rPr>
          <w:t>127-</w:t>
        </w:r>
        <w:r>
          <w:rPr>
            <w:color w:val="231F20"/>
            <w:spacing w:val="-5"/>
            <w:sz w:val="18"/>
          </w:rPr>
          <w:t>130</w:t>
        </w:r>
      </w:hyperlink>
    </w:p>
    <w:p>
      <w:pPr>
        <w:spacing w:before="2"/>
        <w:ind w:left="831" w:right="0" w:firstLine="0"/>
        <w:jc w:val="left"/>
        <w:rPr>
          <w:sz w:val="18"/>
        </w:rPr>
      </w:pPr>
      <w:r>
        <w:rPr>
          <w:color w:val="231F20"/>
          <w:sz w:val="18"/>
        </w:rPr>
        <w:t>parameters,</w:t>
      </w:r>
      <w:r>
        <w:rPr>
          <w:color w:val="231F20"/>
          <w:spacing w:val="-2"/>
          <w:sz w:val="18"/>
        </w:rPr>
        <w:t> </w:t>
      </w:r>
      <w:hyperlink w:history="true" w:anchor="_bookmark131">
        <w:r>
          <w:rPr>
            <w:color w:val="231F20"/>
            <w:sz w:val="18"/>
          </w:rPr>
          <w:t>106-</w:t>
        </w:r>
        <w:r>
          <w:rPr>
            <w:color w:val="231F20"/>
            <w:spacing w:val="-4"/>
            <w:sz w:val="18"/>
          </w:rPr>
          <w:t>113,</w:t>
        </w:r>
      </w:hyperlink>
    </w:p>
    <w:p>
      <w:pPr>
        <w:spacing w:before="8"/>
        <w:ind w:left="0" w:right="1294" w:firstLine="0"/>
        <w:jc w:val="right"/>
        <w:rPr>
          <w:sz w:val="18"/>
        </w:rPr>
      </w:pPr>
      <w:hyperlink w:history="true" w:anchor="_bookmark151">
        <w:r>
          <w:rPr>
            <w:color w:val="231F20"/>
            <w:sz w:val="18"/>
          </w:rPr>
          <w:t>130-</w:t>
        </w:r>
        <w:r>
          <w:rPr>
            <w:color w:val="231F20"/>
            <w:spacing w:val="-5"/>
            <w:sz w:val="18"/>
          </w:rPr>
          <w:t>132</w:t>
        </w:r>
      </w:hyperlink>
    </w:p>
    <w:p>
      <w:pPr>
        <w:spacing w:before="9"/>
        <w:ind w:left="0" w:right="1330" w:firstLine="0"/>
        <w:jc w:val="right"/>
        <w:rPr>
          <w:sz w:val="18"/>
        </w:rPr>
      </w:pPr>
      <w:r>
        <w:rPr>
          <w:color w:val="231F20"/>
          <w:sz w:val="18"/>
        </w:rPr>
        <w:t>IndustrialFacility,</w:t>
      </w:r>
      <w:r>
        <w:rPr>
          <w:color w:val="231F20"/>
          <w:spacing w:val="-8"/>
          <w:sz w:val="18"/>
        </w:rPr>
        <w:t> </w:t>
      </w:r>
      <w:hyperlink w:history="true" w:anchor="_bookmark155">
        <w:r>
          <w:rPr>
            <w:color w:val="231F20"/>
            <w:spacing w:val="-5"/>
            <w:sz w:val="18"/>
          </w:rPr>
          <w:t>135</w:t>
        </w:r>
      </w:hyperlink>
    </w:p>
    <w:p>
      <w:pPr>
        <w:spacing w:before="9"/>
        <w:ind w:left="471" w:right="0" w:firstLine="0"/>
        <w:jc w:val="left"/>
        <w:rPr>
          <w:sz w:val="18"/>
        </w:rPr>
      </w:pPr>
      <w:r>
        <w:rPr>
          <w:color w:val="231F20"/>
          <w:sz w:val="18"/>
        </w:rPr>
        <w:t>instances,</w:t>
      </w:r>
      <w:r>
        <w:rPr>
          <w:color w:val="231F20"/>
          <w:spacing w:val="-6"/>
          <w:sz w:val="18"/>
        </w:rPr>
        <w:t> </w:t>
      </w:r>
      <w:hyperlink w:history="true" w:anchor="_bookmark140">
        <w:r>
          <w:rPr>
            <w:color w:val="231F20"/>
            <w:spacing w:val="-5"/>
            <w:sz w:val="18"/>
          </w:rPr>
          <w:t>122</w:t>
        </w:r>
      </w:hyperlink>
    </w:p>
    <w:p>
      <w:pPr>
        <w:spacing w:line="244" w:lineRule="auto" w:before="9"/>
        <w:ind w:left="471" w:right="0" w:firstLine="0"/>
        <w:jc w:val="left"/>
        <w:rPr>
          <w:sz w:val="18"/>
        </w:rPr>
      </w:pPr>
      <w:r>
        <w:rPr>
          <w:color w:val="231F20"/>
          <w:w w:val="105"/>
          <w:sz w:val="18"/>
        </w:rPr>
        <w:t>interfaces, extracting, </w:t>
      </w:r>
      <w:hyperlink w:history="true" w:anchor="_bookmark100">
        <w:r>
          <w:rPr>
            <w:color w:val="231F20"/>
            <w:w w:val="105"/>
            <w:sz w:val="18"/>
          </w:rPr>
          <w:t>80</w:t>
        </w:r>
      </w:hyperlink>
      <w:r>
        <w:rPr>
          <w:color w:val="231F20"/>
          <w:w w:val="105"/>
          <w:sz w:val="18"/>
        </w:rPr>
        <w:t> LoginCommand.</w:t>
      </w:r>
      <w:r>
        <w:rPr>
          <w:color w:val="231F20"/>
          <w:spacing w:val="-11"/>
          <w:w w:val="105"/>
          <w:sz w:val="18"/>
        </w:rPr>
        <w:t> </w:t>
      </w:r>
      <w:r>
        <w:rPr>
          <w:rFonts w:ascii="Book Antiqua"/>
          <w:i/>
          <w:color w:val="231F20"/>
          <w:w w:val="105"/>
          <w:sz w:val="18"/>
        </w:rPr>
        <w:t>See</w:t>
      </w:r>
      <w:r>
        <w:rPr>
          <w:rFonts w:ascii="Book Antiqua"/>
          <w:i/>
          <w:color w:val="231F20"/>
          <w:spacing w:val="-12"/>
          <w:w w:val="105"/>
          <w:sz w:val="18"/>
        </w:rPr>
        <w:t> </w:t>
      </w:r>
      <w:r>
        <w:rPr>
          <w:color w:val="231F20"/>
          <w:w w:val="105"/>
          <w:sz w:val="18"/>
        </w:rPr>
        <w:t>LoginCommand ModelNode, </w:t>
      </w:r>
      <w:hyperlink w:history="true" w:anchor="_bookmark391">
        <w:r>
          <w:rPr>
            <w:color w:val="231F20"/>
            <w:w w:val="105"/>
            <w:sz w:val="18"/>
          </w:rPr>
          <w:t>357</w:t>
        </w:r>
      </w:hyperlink>
    </w:p>
    <w:p>
      <w:pPr>
        <w:spacing w:before="4"/>
        <w:ind w:left="471" w:right="0" w:firstLine="0"/>
        <w:jc w:val="left"/>
        <w:rPr>
          <w:sz w:val="18"/>
        </w:rPr>
      </w:pPr>
      <w:r>
        <w:rPr>
          <w:color w:val="231F20"/>
          <w:sz w:val="18"/>
        </w:rPr>
        <w:t>naming</w:t>
      </w:r>
      <w:r>
        <w:rPr>
          <w:color w:val="231F20"/>
          <w:spacing w:val="10"/>
          <w:sz w:val="18"/>
        </w:rPr>
        <w:t> </w:t>
      </w:r>
      <w:r>
        <w:rPr>
          <w:color w:val="231F20"/>
          <w:sz w:val="18"/>
        </w:rPr>
        <w:t>conventions,</w:t>
      </w:r>
      <w:r>
        <w:rPr>
          <w:color w:val="231F20"/>
          <w:spacing w:val="10"/>
          <w:sz w:val="18"/>
        </w:rPr>
        <w:t> </w:t>
      </w:r>
      <w:hyperlink w:history="true" w:anchor="_bookmark257">
        <w:r>
          <w:rPr>
            <w:color w:val="231F20"/>
            <w:sz w:val="18"/>
          </w:rPr>
          <w:t>227-</w:t>
        </w:r>
        <w:r>
          <w:rPr>
            <w:color w:val="231F20"/>
            <w:spacing w:val="-5"/>
            <w:sz w:val="18"/>
          </w:rPr>
          <w:t>228</w:t>
        </w:r>
      </w:hyperlink>
    </w:p>
    <w:p>
      <w:pPr>
        <w:spacing w:before="9"/>
        <w:ind w:left="471" w:right="0" w:firstLine="0"/>
        <w:jc w:val="left"/>
        <w:rPr>
          <w:sz w:val="18"/>
        </w:rPr>
      </w:pPr>
      <w:r>
        <w:rPr>
          <w:color w:val="231F20"/>
          <w:sz w:val="18"/>
        </w:rPr>
        <w:t>once</w:t>
      </w:r>
      <w:r>
        <w:rPr>
          <w:color w:val="231F20"/>
          <w:spacing w:val="11"/>
          <w:sz w:val="18"/>
        </w:rPr>
        <w:t> </w:t>
      </w:r>
      <w:r>
        <w:rPr>
          <w:color w:val="231F20"/>
          <w:sz w:val="18"/>
        </w:rPr>
        <w:t>dilemma,</w:t>
      </w:r>
      <w:r>
        <w:rPr>
          <w:color w:val="231F20"/>
          <w:spacing w:val="12"/>
          <w:sz w:val="18"/>
        </w:rPr>
        <w:t> </w:t>
      </w:r>
      <w:hyperlink w:history="true" w:anchor="_bookmark225">
        <w:r>
          <w:rPr>
            <w:color w:val="231F20"/>
            <w:spacing w:val="-5"/>
            <w:sz w:val="18"/>
          </w:rPr>
          <w:t>198</w:t>
        </w:r>
      </w:hyperlink>
    </w:p>
    <w:p>
      <w:pPr>
        <w:spacing w:before="9"/>
        <w:ind w:left="471" w:right="0" w:firstLine="0"/>
        <w:jc w:val="left"/>
        <w:rPr>
          <w:sz w:val="18"/>
        </w:rPr>
      </w:pPr>
      <w:r>
        <w:rPr>
          <w:color w:val="231F20"/>
          <w:sz w:val="18"/>
        </w:rPr>
        <w:t>OriginationPermit,</w:t>
      </w:r>
      <w:r>
        <w:rPr>
          <w:color w:val="231F20"/>
          <w:spacing w:val="38"/>
          <w:sz w:val="18"/>
        </w:rPr>
        <w:t> </w:t>
      </w:r>
      <w:hyperlink w:history="true" w:anchor="_bookmark155">
        <w:r>
          <w:rPr>
            <w:color w:val="231F20"/>
            <w:sz w:val="18"/>
          </w:rPr>
          <w:t>134-</w:t>
        </w:r>
        <w:r>
          <w:rPr>
            <w:color w:val="231F20"/>
            <w:spacing w:val="-5"/>
            <w:sz w:val="18"/>
          </w:rPr>
          <w:t>135</w:t>
        </w:r>
      </w:hyperlink>
    </w:p>
    <w:p>
      <w:pPr>
        <w:spacing w:before="9"/>
        <w:ind w:left="471" w:right="0" w:firstLine="0"/>
        <w:jc w:val="left"/>
        <w:rPr>
          <w:sz w:val="18"/>
        </w:rPr>
      </w:pPr>
      <w:r>
        <w:rPr>
          <w:color w:val="231F20"/>
          <w:sz w:val="18"/>
        </w:rPr>
        <w:t>Packet,</w:t>
      </w:r>
      <w:r>
        <w:rPr>
          <w:color w:val="231F20"/>
          <w:spacing w:val="15"/>
          <w:sz w:val="18"/>
        </w:rPr>
        <w:t> </w:t>
      </w:r>
      <w:hyperlink w:history="true" w:anchor="_bookmark376">
        <w:r>
          <w:rPr>
            <w:color w:val="231F20"/>
            <w:spacing w:val="-5"/>
            <w:sz w:val="18"/>
          </w:rPr>
          <w:t>345</w:t>
        </w:r>
      </w:hyperlink>
    </w:p>
    <w:p>
      <w:pPr>
        <w:spacing w:before="9"/>
        <w:ind w:left="471" w:right="0" w:firstLine="0"/>
        <w:jc w:val="left"/>
        <w:rPr>
          <w:sz w:val="18"/>
        </w:rPr>
      </w:pPr>
      <w:r>
        <w:rPr>
          <w:color w:val="231F20"/>
          <w:sz w:val="18"/>
        </w:rPr>
        <w:t>PaydayTransaction,</w:t>
      </w:r>
      <w:r>
        <w:rPr>
          <w:color w:val="231F20"/>
          <w:spacing w:val="18"/>
          <w:sz w:val="18"/>
        </w:rPr>
        <w:t> </w:t>
      </w:r>
      <w:hyperlink w:history="true" w:anchor="_bookmark395">
        <w:r>
          <w:rPr>
            <w:color w:val="231F20"/>
            <w:spacing w:val="-5"/>
            <w:sz w:val="18"/>
          </w:rPr>
          <w:t>362</w:t>
        </w:r>
      </w:hyperlink>
    </w:p>
    <w:p>
      <w:pPr>
        <w:spacing w:before="9"/>
        <w:ind w:left="471" w:right="0" w:firstLine="0"/>
        <w:jc w:val="left"/>
        <w:rPr>
          <w:sz w:val="18"/>
        </w:rPr>
      </w:pPr>
      <w:r>
        <w:rPr>
          <w:color w:val="231F20"/>
          <w:sz w:val="18"/>
        </w:rPr>
        <w:t>ProductionModelNode,</w:t>
      </w:r>
      <w:r>
        <w:rPr>
          <w:color w:val="231F20"/>
          <w:spacing w:val="61"/>
          <w:w w:val="150"/>
          <w:sz w:val="18"/>
        </w:rPr>
        <w:t> </w:t>
      </w:r>
      <w:hyperlink w:history="true" w:anchor="_bookmark392">
        <w:r>
          <w:rPr>
            <w:color w:val="231F20"/>
            <w:spacing w:val="-5"/>
            <w:sz w:val="18"/>
          </w:rPr>
          <w:t>358</w:t>
        </w:r>
      </w:hyperlink>
    </w:p>
    <w:p>
      <w:pPr>
        <w:spacing w:before="9"/>
        <w:ind w:left="471" w:right="0" w:firstLine="0"/>
        <w:jc w:val="left"/>
        <w:rPr>
          <w:sz w:val="18"/>
        </w:rPr>
      </w:pPr>
      <w:r>
        <w:rPr>
          <w:color w:val="231F20"/>
          <w:spacing w:val="-2"/>
          <w:sz w:val="18"/>
        </w:rPr>
        <w:t>RuleParser,</w:t>
      </w:r>
      <w:r>
        <w:rPr>
          <w:color w:val="231F20"/>
          <w:spacing w:val="7"/>
          <w:sz w:val="18"/>
        </w:rPr>
        <w:t> </w:t>
      </w:r>
      <w:hyperlink w:history="true" w:anchor="_bookmark283">
        <w:r>
          <w:rPr>
            <w:color w:val="231F20"/>
            <w:spacing w:val="-5"/>
            <w:sz w:val="18"/>
          </w:rPr>
          <w:t>250</w:t>
        </w:r>
      </w:hyperlink>
    </w:p>
    <w:p>
      <w:pPr>
        <w:spacing w:before="8"/>
        <w:ind w:left="471" w:right="0" w:firstLine="0"/>
        <w:jc w:val="left"/>
        <w:rPr>
          <w:sz w:val="18"/>
        </w:rPr>
      </w:pPr>
      <w:r>
        <w:rPr>
          <w:color w:val="231F20"/>
          <w:spacing w:val="-2"/>
          <w:sz w:val="18"/>
        </w:rPr>
        <w:t>Scheduler,</w:t>
      </w:r>
      <w:r>
        <w:rPr>
          <w:color w:val="231F20"/>
          <w:spacing w:val="-1"/>
          <w:sz w:val="18"/>
        </w:rPr>
        <w:t> </w:t>
      </w:r>
      <w:hyperlink w:history="true" w:anchor="_bookmark146">
        <w:r>
          <w:rPr>
            <w:color w:val="231F20"/>
            <w:spacing w:val="-5"/>
            <w:sz w:val="18"/>
          </w:rPr>
          <w:t>128</w:t>
        </w:r>
      </w:hyperlink>
    </w:p>
    <w:p>
      <w:pPr>
        <w:spacing w:before="9"/>
        <w:ind w:left="471" w:right="0" w:firstLine="0"/>
        <w:jc w:val="left"/>
        <w:rPr>
          <w:sz w:val="18"/>
        </w:rPr>
      </w:pPr>
      <w:r>
        <w:rPr>
          <w:color w:val="231F20"/>
          <w:sz w:val="18"/>
        </w:rPr>
        <w:t>SymbolSource,</w:t>
      </w:r>
      <w:r>
        <w:rPr>
          <w:color w:val="231F20"/>
          <w:spacing w:val="21"/>
          <w:sz w:val="18"/>
        </w:rPr>
        <w:t> </w:t>
      </w:r>
      <w:hyperlink w:history="true" w:anchor="_bookmark173">
        <w:r>
          <w:rPr>
            <w:color w:val="231F20"/>
            <w:spacing w:val="-5"/>
            <w:sz w:val="18"/>
          </w:rPr>
          <w:t>150</w:t>
        </w:r>
      </w:hyperlink>
    </w:p>
    <w:p>
      <w:pPr>
        <w:spacing w:line="249" w:lineRule="auto" w:before="9"/>
        <w:ind w:left="471" w:right="277" w:firstLine="0"/>
        <w:jc w:val="left"/>
        <w:rPr>
          <w:sz w:val="18"/>
        </w:rPr>
      </w:pPr>
      <w:r>
        <w:rPr>
          <w:color w:val="231F20"/>
          <w:spacing w:val="-2"/>
          <w:sz w:val="18"/>
        </w:rPr>
        <w:t>test</w:t>
      </w:r>
      <w:r>
        <w:rPr>
          <w:color w:val="231F20"/>
          <w:spacing w:val="-3"/>
          <w:sz w:val="18"/>
        </w:rPr>
        <w:t> </w:t>
      </w:r>
      <w:r>
        <w:rPr>
          <w:color w:val="231F20"/>
          <w:spacing w:val="-2"/>
          <w:sz w:val="18"/>
        </w:rPr>
        <w:t>harnesses,</w:t>
      </w:r>
      <w:r>
        <w:rPr>
          <w:color w:val="231F20"/>
          <w:spacing w:val="-3"/>
          <w:sz w:val="18"/>
        </w:rPr>
        <w:t> </w:t>
      </w:r>
      <w:r>
        <w:rPr>
          <w:color w:val="231F20"/>
          <w:spacing w:val="-2"/>
          <w:sz w:val="18"/>
        </w:rPr>
        <w:t>parameters,</w:t>
      </w:r>
      <w:r>
        <w:rPr>
          <w:color w:val="231F20"/>
          <w:spacing w:val="-3"/>
          <w:sz w:val="18"/>
        </w:rPr>
        <w:t> </w:t>
      </w:r>
      <w:hyperlink w:history="true" w:anchor="_bookmark131">
        <w:r>
          <w:rPr>
            <w:color w:val="231F20"/>
            <w:spacing w:val="-2"/>
            <w:sz w:val="18"/>
          </w:rPr>
          <w:t>113</w:t>
        </w:r>
      </w:hyperlink>
      <w:r>
        <w:rPr>
          <w:color w:val="231F20"/>
          <w:spacing w:val="40"/>
          <w:sz w:val="18"/>
        </w:rPr>
        <w:t> </w:t>
      </w:r>
      <w:r>
        <w:rPr>
          <w:color w:val="231F20"/>
          <w:sz w:val="18"/>
        </w:rPr>
        <w:t>testing subclasses, </w:t>
      </w:r>
      <w:hyperlink w:history="true" w:anchor="_bookmark255">
        <w:r>
          <w:rPr>
            <w:color w:val="231F20"/>
            <w:sz w:val="18"/>
          </w:rPr>
          <w:t>227,</w:t>
        </w:r>
      </w:hyperlink>
      <w:r>
        <w:rPr>
          <w:color w:val="231F20"/>
          <w:sz w:val="18"/>
        </w:rPr>
        <w:t> </w:t>
      </w:r>
      <w:hyperlink w:history="true" w:anchor="_bookmark427">
        <w:r>
          <w:rPr>
            <w:color w:val="231F20"/>
            <w:sz w:val="18"/>
          </w:rPr>
          <w:t>390</w:t>
        </w:r>
      </w:hyperlink>
    </w:p>
    <w:p>
      <w:pPr>
        <w:spacing w:line="295" w:lineRule="auto" w:before="31"/>
        <w:ind w:left="111" w:right="1762" w:firstLine="0"/>
        <w:jc w:val="left"/>
        <w:rPr>
          <w:sz w:val="18"/>
        </w:rPr>
      </w:pPr>
      <w:r>
        <w:rPr>
          <w:color w:val="231F20"/>
          <w:sz w:val="18"/>
        </w:rPr>
        <w:t>ClassReader,</w:t>
      </w:r>
      <w:r>
        <w:rPr>
          <w:color w:val="231F20"/>
          <w:spacing w:val="-8"/>
          <w:sz w:val="18"/>
        </w:rPr>
        <w:t> </w:t>
      </w:r>
      <w:hyperlink w:history="true" w:anchor="_bookmark180">
        <w:r>
          <w:rPr>
            <w:color w:val="231F20"/>
            <w:sz w:val="18"/>
          </w:rPr>
          <w:t>155</w:t>
        </w:r>
      </w:hyperlink>
      <w:r>
        <w:rPr>
          <w:color w:val="231F20"/>
          <w:spacing w:val="40"/>
          <w:sz w:val="18"/>
        </w:rPr>
        <w:t> </w:t>
      </w:r>
      <w:r>
        <w:rPr>
          <w:color w:val="231F20"/>
          <w:spacing w:val="-4"/>
          <w:sz w:val="18"/>
        </w:rPr>
        <w:t>code</w:t>
      </w:r>
    </w:p>
    <w:p>
      <w:pPr>
        <w:spacing w:line="201" w:lineRule="exact" w:before="0"/>
        <w:ind w:left="471" w:right="0" w:firstLine="0"/>
        <w:jc w:val="left"/>
        <w:rPr>
          <w:sz w:val="18"/>
        </w:rPr>
      </w:pPr>
      <w:r>
        <w:rPr>
          <w:color w:val="231F20"/>
          <w:sz w:val="18"/>
        </w:rPr>
        <w:t>editing.</w:t>
      </w:r>
      <w:r>
        <w:rPr>
          <w:color w:val="231F20"/>
          <w:spacing w:val="8"/>
          <w:sz w:val="18"/>
        </w:rPr>
        <w:t> </w:t>
      </w:r>
      <w:r>
        <w:rPr>
          <w:rFonts w:ascii="Book Antiqua"/>
          <w:i/>
          <w:color w:val="231F20"/>
          <w:sz w:val="18"/>
        </w:rPr>
        <w:t>See</w:t>
      </w:r>
      <w:r>
        <w:rPr>
          <w:rFonts w:ascii="Book Antiqua"/>
          <w:i/>
          <w:color w:val="231F20"/>
          <w:spacing w:val="4"/>
          <w:sz w:val="18"/>
        </w:rPr>
        <w:t> </w:t>
      </w:r>
      <w:r>
        <w:rPr>
          <w:color w:val="231F20"/>
          <w:sz w:val="18"/>
        </w:rPr>
        <w:t>editing</w:t>
      </w:r>
      <w:r>
        <w:rPr>
          <w:color w:val="231F20"/>
          <w:spacing w:val="9"/>
          <w:sz w:val="18"/>
        </w:rPr>
        <w:t> </w:t>
      </w:r>
      <w:r>
        <w:rPr>
          <w:color w:val="231F20"/>
          <w:spacing w:val="-4"/>
          <w:sz w:val="18"/>
        </w:rPr>
        <w:t>code</w:t>
      </w:r>
    </w:p>
    <w:p>
      <w:pPr>
        <w:spacing w:line="210" w:lineRule="exact" w:before="0"/>
        <w:ind w:left="471" w:right="0" w:firstLine="0"/>
        <w:jc w:val="left"/>
        <w:rPr>
          <w:sz w:val="18"/>
        </w:rPr>
      </w:pPr>
      <w:r>
        <w:rPr>
          <w:color w:val="231F20"/>
          <w:sz w:val="18"/>
        </w:rPr>
        <w:t>effect</w:t>
      </w:r>
      <w:r>
        <w:rPr>
          <w:color w:val="231F20"/>
          <w:spacing w:val="15"/>
          <w:sz w:val="18"/>
        </w:rPr>
        <w:t> </w:t>
      </w:r>
      <w:r>
        <w:rPr>
          <w:color w:val="231F20"/>
          <w:sz w:val="18"/>
        </w:rPr>
        <w:t>propagation,</w:t>
      </w:r>
      <w:r>
        <w:rPr>
          <w:color w:val="231F20"/>
          <w:spacing w:val="16"/>
          <w:sz w:val="18"/>
        </w:rPr>
        <w:t> </w:t>
      </w:r>
      <w:hyperlink w:history="true" w:anchor="_bookmark192">
        <w:r>
          <w:rPr>
            <w:color w:val="231F20"/>
            <w:sz w:val="18"/>
          </w:rPr>
          <w:t>164-</w:t>
        </w:r>
        <w:r>
          <w:rPr>
            <w:color w:val="231F20"/>
            <w:spacing w:val="-5"/>
            <w:sz w:val="18"/>
          </w:rPr>
          <w:t>165</w:t>
        </w:r>
      </w:hyperlink>
    </w:p>
    <w:p>
      <w:pPr>
        <w:spacing w:before="9"/>
        <w:ind w:left="471" w:right="0" w:firstLine="0"/>
        <w:jc w:val="left"/>
        <w:rPr>
          <w:sz w:val="18"/>
        </w:rPr>
      </w:pPr>
      <w:r>
        <w:rPr>
          <w:color w:val="231F20"/>
          <w:sz w:val="18"/>
        </w:rPr>
        <w:t>modularity,</w:t>
      </w:r>
      <w:r>
        <w:rPr>
          <w:color w:val="231F20"/>
          <w:spacing w:val="5"/>
          <w:sz w:val="18"/>
        </w:rPr>
        <w:t> </w:t>
      </w:r>
      <w:hyperlink w:history="true" w:anchor="_bookmark45">
        <w:r>
          <w:rPr>
            <w:color w:val="231F20"/>
            <w:spacing w:val="-5"/>
            <w:sz w:val="18"/>
          </w:rPr>
          <w:t>29</w:t>
        </w:r>
      </w:hyperlink>
    </w:p>
    <w:p>
      <w:pPr>
        <w:spacing w:line="249" w:lineRule="auto" w:before="9"/>
        <w:ind w:left="471" w:right="357" w:firstLine="0"/>
        <w:jc w:val="left"/>
        <w:rPr>
          <w:sz w:val="18"/>
        </w:rPr>
      </w:pPr>
      <w:r>
        <w:rPr>
          <w:color w:val="231F20"/>
          <w:sz w:val="18"/>
        </w:rPr>
        <w:t>preparing</w:t>
      </w:r>
      <w:r>
        <w:rPr>
          <w:color w:val="231F20"/>
          <w:spacing w:val="-3"/>
          <w:sz w:val="18"/>
        </w:rPr>
        <w:t> </w:t>
      </w:r>
      <w:r>
        <w:rPr>
          <w:color w:val="231F20"/>
          <w:sz w:val="18"/>
        </w:rPr>
        <w:t>for</w:t>
      </w:r>
      <w:r>
        <w:rPr>
          <w:color w:val="231F20"/>
          <w:spacing w:val="-3"/>
          <w:sz w:val="18"/>
        </w:rPr>
        <w:t> </w:t>
      </w:r>
      <w:r>
        <w:rPr>
          <w:color w:val="231F20"/>
          <w:sz w:val="18"/>
        </w:rPr>
        <w:t>changes,</w:t>
      </w:r>
      <w:r>
        <w:rPr>
          <w:color w:val="231F20"/>
          <w:spacing w:val="-3"/>
          <w:sz w:val="18"/>
        </w:rPr>
        <w:t> </w:t>
      </w:r>
      <w:hyperlink w:history="true" w:anchor="_bookmark189">
        <w:r>
          <w:rPr>
            <w:color w:val="231F20"/>
            <w:sz w:val="18"/>
          </w:rPr>
          <w:t>157-163</w:t>
        </w:r>
      </w:hyperlink>
      <w:r>
        <w:rPr>
          <w:color w:val="231F20"/>
          <w:spacing w:val="40"/>
          <w:sz w:val="18"/>
        </w:rPr>
        <w:t> </w:t>
      </w:r>
      <w:r>
        <w:rPr>
          <w:color w:val="231F20"/>
          <w:sz w:val="18"/>
        </w:rPr>
        <w:t>test code versus production</w:t>
      </w:r>
    </w:p>
    <w:p>
      <w:pPr>
        <w:spacing w:before="1"/>
        <w:ind w:left="1191" w:right="0" w:firstLine="0"/>
        <w:jc w:val="left"/>
        <w:rPr>
          <w:sz w:val="18"/>
        </w:rPr>
      </w:pPr>
      <w:r>
        <w:rPr>
          <w:color w:val="231F20"/>
          <w:sz w:val="18"/>
        </w:rPr>
        <w:t>code,</w:t>
      </w:r>
      <w:r>
        <w:rPr>
          <w:color w:val="231F20"/>
          <w:spacing w:val="17"/>
          <w:sz w:val="18"/>
        </w:rPr>
        <w:t> </w:t>
      </w:r>
      <w:hyperlink w:history="true" w:anchor="_bookmark127">
        <w:r>
          <w:rPr>
            <w:color w:val="231F20"/>
            <w:spacing w:val="-5"/>
            <w:sz w:val="18"/>
          </w:rPr>
          <w:t>110</w:t>
        </w:r>
      </w:hyperlink>
    </w:p>
    <w:p>
      <w:pPr>
        <w:spacing w:before="39"/>
        <w:ind w:left="111" w:right="0" w:firstLine="0"/>
        <w:jc w:val="left"/>
        <w:rPr>
          <w:sz w:val="18"/>
        </w:rPr>
      </w:pPr>
      <w:r>
        <w:rPr>
          <w:color w:val="231F20"/>
          <w:sz w:val="18"/>
        </w:rPr>
        <w:t>code</w:t>
      </w:r>
      <w:r>
        <w:rPr>
          <w:color w:val="231F20"/>
          <w:spacing w:val="6"/>
          <w:sz w:val="18"/>
        </w:rPr>
        <w:t> </w:t>
      </w:r>
      <w:r>
        <w:rPr>
          <w:color w:val="231F20"/>
          <w:spacing w:val="-2"/>
          <w:sz w:val="18"/>
        </w:rPr>
        <w:t>reuse</w:t>
      </w:r>
    </w:p>
    <w:p>
      <w:pPr>
        <w:spacing w:before="29"/>
        <w:ind w:left="471" w:right="0" w:firstLine="0"/>
        <w:jc w:val="left"/>
        <w:rPr>
          <w:sz w:val="18"/>
        </w:rPr>
      </w:pPr>
      <w:r>
        <w:rPr>
          <w:color w:val="231F20"/>
          <w:sz w:val="18"/>
        </w:rPr>
        <w:t>avoiding</w:t>
      </w:r>
      <w:r>
        <w:rPr>
          <w:color w:val="231F20"/>
          <w:spacing w:val="10"/>
          <w:sz w:val="18"/>
        </w:rPr>
        <w:t> </w:t>
      </w:r>
      <w:r>
        <w:rPr>
          <w:color w:val="231F20"/>
          <w:sz w:val="18"/>
        </w:rPr>
        <w:t>library</w:t>
      </w:r>
      <w:r>
        <w:rPr>
          <w:color w:val="231F20"/>
          <w:spacing w:val="11"/>
          <w:sz w:val="18"/>
        </w:rPr>
        <w:t> </w:t>
      </w:r>
      <w:r>
        <w:rPr>
          <w:color w:val="231F20"/>
          <w:spacing w:val="-2"/>
          <w:sz w:val="18"/>
        </w:rPr>
        <w:t>dependencies,</w:t>
      </w:r>
    </w:p>
    <w:p>
      <w:pPr>
        <w:spacing w:before="9"/>
        <w:ind w:left="1191" w:right="0" w:firstLine="0"/>
        <w:jc w:val="left"/>
        <w:rPr>
          <w:sz w:val="18"/>
        </w:rPr>
      </w:pPr>
      <w:hyperlink w:history="true" w:anchor="_bookmark225">
        <w:r>
          <w:rPr>
            <w:color w:val="231F20"/>
            <w:sz w:val="18"/>
          </w:rPr>
          <w:t>197-</w:t>
        </w:r>
        <w:r>
          <w:rPr>
            <w:color w:val="231F20"/>
            <w:spacing w:val="-5"/>
            <w:sz w:val="18"/>
          </w:rPr>
          <w:t>198</w:t>
        </w:r>
      </w:hyperlink>
    </w:p>
    <w:p>
      <w:pPr>
        <w:spacing w:line="283" w:lineRule="auto" w:before="9"/>
        <w:ind w:left="111" w:right="0" w:firstLine="360"/>
        <w:jc w:val="left"/>
        <w:rPr>
          <w:sz w:val="18"/>
        </w:rPr>
      </w:pPr>
      <w:r>
        <w:rPr>
          <w:color w:val="231F20"/>
          <w:sz w:val="18"/>
        </w:rPr>
        <w:t>restructuring</w:t>
      </w:r>
      <w:r>
        <w:rPr>
          <w:color w:val="231F20"/>
          <w:spacing w:val="-1"/>
          <w:sz w:val="18"/>
        </w:rPr>
        <w:t> </w:t>
      </w:r>
      <w:r>
        <w:rPr>
          <w:color w:val="231F20"/>
          <w:sz w:val="18"/>
        </w:rPr>
        <w:t>API</w:t>
      </w:r>
      <w:r>
        <w:rPr>
          <w:color w:val="231F20"/>
          <w:spacing w:val="-1"/>
          <w:sz w:val="18"/>
        </w:rPr>
        <w:t> </w:t>
      </w:r>
      <w:r>
        <w:rPr>
          <w:color w:val="231F20"/>
          <w:sz w:val="18"/>
        </w:rPr>
        <w:t>calls,</w:t>
      </w:r>
      <w:r>
        <w:rPr>
          <w:color w:val="231F20"/>
          <w:spacing w:val="-1"/>
          <w:sz w:val="18"/>
        </w:rPr>
        <w:t> </w:t>
      </w:r>
      <w:hyperlink w:history="true" w:anchor="_bookmark232">
        <w:r>
          <w:rPr>
            <w:color w:val="231F20"/>
            <w:sz w:val="18"/>
          </w:rPr>
          <w:t>199-207</w:t>
        </w:r>
      </w:hyperlink>
      <w:r>
        <w:rPr>
          <w:color w:val="231F20"/>
          <w:spacing w:val="40"/>
          <w:sz w:val="18"/>
        </w:rPr>
        <w:t> </w:t>
      </w:r>
      <w:r>
        <w:rPr>
          <w:color w:val="231F20"/>
          <w:sz w:val="18"/>
        </w:rPr>
        <w:t>collaborating fakes, mock</w:t>
      </w:r>
    </w:p>
    <w:p>
      <w:pPr>
        <w:spacing w:line="193" w:lineRule="exact" w:before="0"/>
        <w:ind w:left="231" w:right="0" w:firstLine="0"/>
        <w:jc w:val="left"/>
        <w:rPr>
          <w:sz w:val="18"/>
        </w:rPr>
      </w:pPr>
      <w:r>
        <w:rPr>
          <w:color w:val="231F20"/>
          <w:sz w:val="18"/>
        </w:rPr>
        <w:t>objects,</w:t>
      </w:r>
      <w:r>
        <w:rPr>
          <w:color w:val="231F20"/>
          <w:spacing w:val="10"/>
          <w:sz w:val="18"/>
        </w:rPr>
        <w:t> </w:t>
      </w:r>
      <w:hyperlink w:history="true" w:anchor="_bookmark43">
        <w:r>
          <w:rPr>
            <w:color w:val="231F20"/>
            <w:sz w:val="18"/>
          </w:rPr>
          <w:t>27-</w:t>
        </w:r>
        <w:r>
          <w:rPr>
            <w:color w:val="231F20"/>
            <w:spacing w:val="-5"/>
            <w:sz w:val="18"/>
          </w:rPr>
          <w:t>28</w:t>
        </w:r>
      </w:hyperlink>
    </w:p>
    <w:p>
      <w:pPr>
        <w:spacing w:before="49"/>
        <w:ind w:left="111" w:right="0" w:firstLine="0"/>
        <w:jc w:val="left"/>
        <w:rPr>
          <w:sz w:val="18"/>
        </w:rPr>
      </w:pPr>
      <w:r>
        <w:rPr>
          <w:color w:val="231F20"/>
          <w:sz w:val="18"/>
        </w:rPr>
        <w:t>Command</w:t>
      </w:r>
      <w:r>
        <w:rPr>
          <w:color w:val="231F20"/>
          <w:spacing w:val="25"/>
          <w:sz w:val="18"/>
        </w:rPr>
        <w:t> </w:t>
      </w:r>
      <w:r>
        <w:rPr>
          <w:color w:val="231F20"/>
          <w:sz w:val="18"/>
        </w:rPr>
        <w:t>class,</w:t>
      </w:r>
      <w:r>
        <w:rPr>
          <w:color w:val="231F20"/>
          <w:spacing w:val="26"/>
          <w:sz w:val="18"/>
        </w:rPr>
        <w:t> </w:t>
      </w:r>
      <w:hyperlink w:history="true" w:anchor="_bookmark316">
        <w:r>
          <w:rPr>
            <w:color w:val="231F20"/>
            <w:sz w:val="18"/>
          </w:rPr>
          <w:t>281-</w:t>
        </w:r>
        <w:r>
          <w:rPr>
            <w:color w:val="231F20"/>
            <w:spacing w:val="-5"/>
            <w:sz w:val="18"/>
          </w:rPr>
          <w:t>282</w:t>
        </w:r>
      </w:hyperlink>
    </w:p>
    <w:p>
      <w:pPr>
        <w:spacing w:before="29"/>
        <w:ind w:left="471" w:right="0" w:firstLine="0"/>
        <w:jc w:val="left"/>
        <w:rPr>
          <w:sz w:val="18"/>
        </w:rPr>
      </w:pPr>
      <w:r>
        <w:rPr>
          <w:color w:val="231F20"/>
          <w:sz w:val="18"/>
        </w:rPr>
        <w:t>write</w:t>
      </w:r>
      <w:r>
        <w:rPr>
          <w:color w:val="231F20"/>
          <w:spacing w:val="4"/>
          <w:sz w:val="18"/>
        </w:rPr>
        <w:t> </w:t>
      </w:r>
      <w:r>
        <w:rPr>
          <w:color w:val="231F20"/>
          <w:sz w:val="18"/>
        </w:rPr>
        <w:t>method,</w:t>
      </w:r>
      <w:r>
        <w:rPr>
          <w:color w:val="231F20"/>
          <w:spacing w:val="5"/>
          <w:sz w:val="18"/>
        </w:rPr>
        <w:t> </w:t>
      </w:r>
      <w:hyperlink w:history="true" w:anchor="_bookmark311">
        <w:r>
          <w:rPr>
            <w:color w:val="231F20"/>
            <w:spacing w:val="-5"/>
            <w:sz w:val="18"/>
          </w:rPr>
          <w:t>277</w:t>
        </w:r>
      </w:hyperlink>
    </w:p>
    <w:p>
      <w:pPr>
        <w:spacing w:before="9"/>
        <w:ind w:left="471" w:right="0" w:firstLine="0"/>
        <w:jc w:val="left"/>
        <w:rPr>
          <w:sz w:val="18"/>
        </w:rPr>
      </w:pPr>
      <w:r>
        <w:rPr>
          <w:color w:val="231F20"/>
          <w:sz w:val="18"/>
        </w:rPr>
        <w:t>writeBody</w:t>
      </w:r>
      <w:r>
        <w:rPr>
          <w:color w:val="231F20"/>
          <w:spacing w:val="5"/>
          <w:sz w:val="18"/>
        </w:rPr>
        <w:t> </w:t>
      </w:r>
      <w:r>
        <w:rPr>
          <w:color w:val="231F20"/>
          <w:sz w:val="18"/>
        </w:rPr>
        <w:t>method,</w:t>
      </w:r>
      <w:r>
        <w:rPr>
          <w:color w:val="231F20"/>
          <w:spacing w:val="5"/>
          <w:sz w:val="18"/>
        </w:rPr>
        <w:t> </w:t>
      </w:r>
      <w:hyperlink w:history="true" w:anchor="_bookmark318">
        <w:r>
          <w:rPr>
            <w:color w:val="231F20"/>
            <w:spacing w:val="-5"/>
            <w:sz w:val="18"/>
          </w:rPr>
          <w:t>285</w:t>
        </w:r>
      </w:hyperlink>
    </w:p>
    <w:p>
      <w:pPr>
        <w:spacing w:before="39"/>
        <w:ind w:left="111" w:right="0" w:firstLine="0"/>
        <w:jc w:val="left"/>
        <w:rPr>
          <w:sz w:val="18"/>
        </w:rPr>
      </w:pPr>
      <w:r>
        <w:rPr>
          <w:color w:val="231F20"/>
          <w:sz w:val="18"/>
        </w:rPr>
        <w:t>Command/Query</w:t>
      </w:r>
      <w:r>
        <w:rPr>
          <w:color w:val="231F20"/>
          <w:spacing w:val="21"/>
          <w:sz w:val="18"/>
        </w:rPr>
        <w:t> </w:t>
      </w:r>
      <w:r>
        <w:rPr>
          <w:color w:val="231F20"/>
          <w:sz w:val="18"/>
        </w:rPr>
        <w:t>Separation,</w:t>
      </w:r>
      <w:r>
        <w:rPr>
          <w:color w:val="231F20"/>
          <w:spacing w:val="21"/>
          <w:sz w:val="18"/>
        </w:rPr>
        <w:t> </w:t>
      </w:r>
      <w:hyperlink w:history="true" w:anchor="_bookmark172">
        <w:r>
          <w:rPr>
            <w:color w:val="231F20"/>
            <w:sz w:val="18"/>
          </w:rPr>
          <w:t>147-</w:t>
        </w:r>
        <w:r>
          <w:rPr>
            <w:color w:val="231F20"/>
            <w:spacing w:val="-5"/>
            <w:sz w:val="18"/>
          </w:rPr>
          <w:t>149</w:t>
        </w:r>
      </w:hyperlink>
    </w:p>
    <w:p>
      <w:pPr>
        <w:spacing w:before="49"/>
        <w:ind w:left="111" w:right="0" w:firstLine="0"/>
        <w:jc w:val="left"/>
        <w:rPr>
          <w:sz w:val="18"/>
        </w:rPr>
      </w:pPr>
      <w:r>
        <w:rPr>
          <w:color w:val="231F20"/>
          <w:sz w:val="18"/>
        </w:rPr>
        <w:t>commandChar</w:t>
      </w:r>
      <w:r>
        <w:rPr>
          <w:color w:val="231F20"/>
          <w:spacing w:val="30"/>
          <w:sz w:val="18"/>
        </w:rPr>
        <w:t> </w:t>
      </w:r>
      <w:r>
        <w:rPr>
          <w:color w:val="231F20"/>
          <w:sz w:val="18"/>
        </w:rPr>
        <w:t>variable,</w:t>
      </w:r>
      <w:r>
        <w:rPr>
          <w:color w:val="231F20"/>
          <w:spacing w:val="30"/>
          <w:sz w:val="18"/>
        </w:rPr>
        <w:t> </w:t>
      </w:r>
      <w:hyperlink w:history="true" w:anchor="_bookmark311">
        <w:r>
          <w:rPr>
            <w:color w:val="231F20"/>
            <w:sz w:val="18"/>
          </w:rPr>
          <w:t>276-</w:t>
        </w:r>
        <w:r>
          <w:rPr>
            <w:color w:val="231F20"/>
            <w:spacing w:val="-5"/>
            <w:sz w:val="18"/>
          </w:rPr>
          <w:t>277</w:t>
        </w:r>
      </w:hyperlink>
    </w:p>
    <w:p>
      <w:pPr>
        <w:spacing w:line="295" w:lineRule="auto" w:before="49"/>
        <w:ind w:left="111" w:right="277" w:firstLine="0"/>
        <w:jc w:val="left"/>
        <w:rPr>
          <w:sz w:val="18"/>
        </w:rPr>
      </w:pPr>
      <w:r>
        <w:rPr>
          <w:color w:val="231F20"/>
          <w:sz w:val="18"/>
        </w:rPr>
        <w:t>CommoditySelectionPanel, </w:t>
      </w:r>
      <w:hyperlink w:history="true" w:anchor="_bookmark327">
        <w:r>
          <w:rPr>
            <w:color w:val="231F20"/>
            <w:sz w:val="18"/>
          </w:rPr>
          <w:t>296</w:t>
        </w:r>
      </w:hyperlink>
      <w:r>
        <w:rPr>
          <w:color w:val="231F20"/>
          <w:spacing w:val="40"/>
          <w:sz w:val="18"/>
        </w:rPr>
        <w:t> </w:t>
      </w:r>
      <w:r>
        <w:rPr>
          <w:color w:val="231F20"/>
          <w:spacing w:val="-2"/>
          <w:sz w:val="18"/>
        </w:rPr>
        <w:t>compilers</w:t>
      </w:r>
    </w:p>
    <w:p>
      <w:pPr>
        <w:spacing w:line="192" w:lineRule="exact" w:before="0"/>
        <w:ind w:left="471" w:right="0" w:firstLine="0"/>
        <w:jc w:val="left"/>
        <w:rPr>
          <w:sz w:val="18"/>
        </w:rPr>
      </w:pPr>
      <w:r>
        <w:rPr>
          <w:color w:val="231F20"/>
          <w:w w:val="110"/>
          <w:sz w:val="18"/>
        </w:rPr>
        <w:t>C++,</w:t>
      </w:r>
      <w:r>
        <w:rPr>
          <w:color w:val="231F20"/>
          <w:spacing w:val="12"/>
          <w:w w:val="110"/>
          <w:sz w:val="18"/>
        </w:rPr>
        <w:t> </w:t>
      </w:r>
      <w:hyperlink w:history="true" w:anchor="_bookmark145">
        <w:r>
          <w:rPr>
            <w:color w:val="231F20"/>
            <w:spacing w:val="-5"/>
            <w:w w:val="110"/>
            <w:sz w:val="18"/>
          </w:rPr>
          <w:t>127</w:t>
        </w:r>
      </w:hyperlink>
    </w:p>
    <w:p>
      <w:pPr>
        <w:spacing w:before="8"/>
        <w:ind w:left="471" w:right="0" w:firstLine="0"/>
        <w:jc w:val="left"/>
        <w:rPr>
          <w:sz w:val="18"/>
        </w:rPr>
      </w:pPr>
      <w:r>
        <w:rPr>
          <w:color w:val="231F20"/>
          <w:sz w:val="18"/>
        </w:rPr>
        <w:t>editing</w:t>
      </w:r>
      <w:r>
        <w:rPr>
          <w:color w:val="231F20"/>
          <w:spacing w:val="8"/>
          <w:sz w:val="18"/>
        </w:rPr>
        <w:t> </w:t>
      </w:r>
      <w:r>
        <w:rPr>
          <w:color w:val="231F20"/>
          <w:sz w:val="18"/>
        </w:rPr>
        <w:t>code,</w:t>
      </w:r>
      <w:r>
        <w:rPr>
          <w:color w:val="231F20"/>
          <w:spacing w:val="9"/>
          <w:sz w:val="18"/>
        </w:rPr>
        <w:t> </w:t>
      </w:r>
      <w:hyperlink w:history="true" w:anchor="_bookmark349">
        <w:r>
          <w:rPr>
            <w:color w:val="231F20"/>
            <w:sz w:val="18"/>
          </w:rPr>
          <w:t>315-</w:t>
        </w:r>
        <w:r>
          <w:rPr>
            <w:color w:val="231F20"/>
            <w:spacing w:val="-5"/>
            <w:sz w:val="18"/>
          </w:rPr>
          <w:t>316</w:t>
        </w:r>
      </w:hyperlink>
    </w:p>
    <w:p>
      <w:pPr>
        <w:spacing w:before="39"/>
        <w:ind w:left="111" w:right="0" w:firstLine="0"/>
        <w:jc w:val="left"/>
        <w:rPr>
          <w:sz w:val="18"/>
        </w:rPr>
      </w:pPr>
      <w:r>
        <w:rPr>
          <w:color w:val="231F20"/>
          <w:sz w:val="18"/>
        </w:rPr>
        <w:t>compiling</w:t>
      </w:r>
      <w:r>
        <w:rPr>
          <w:color w:val="231F20"/>
          <w:spacing w:val="-6"/>
          <w:sz w:val="18"/>
        </w:rPr>
        <w:t> </w:t>
      </w:r>
      <w:r>
        <w:rPr>
          <w:color w:val="231F20"/>
          <w:sz w:val="18"/>
        </w:rPr>
        <w:t>Scheduler,</w:t>
      </w:r>
      <w:r>
        <w:rPr>
          <w:color w:val="231F20"/>
          <w:spacing w:val="-5"/>
          <w:sz w:val="18"/>
        </w:rPr>
        <w:t> </w:t>
      </w:r>
      <w:hyperlink w:history="true" w:anchor="_bookmark147">
        <w:r>
          <w:rPr>
            <w:color w:val="231F20"/>
            <w:spacing w:val="-5"/>
            <w:sz w:val="18"/>
          </w:rPr>
          <w:t>129</w:t>
        </w:r>
      </w:hyperlink>
    </w:p>
    <w:p>
      <w:pPr>
        <w:spacing w:after="0"/>
        <w:jc w:val="left"/>
        <w:rPr>
          <w:sz w:val="18"/>
        </w:rPr>
        <w:sectPr>
          <w:pgSz w:w="7910" w:h="11940"/>
          <w:pgMar w:top="320" w:bottom="0" w:left="220" w:right="640"/>
          <w:cols w:num="2" w:equalWidth="0">
            <w:col w:w="3459" w:space="81"/>
            <w:col w:w="3510"/>
          </w:cols>
        </w:sectPr>
      </w:pPr>
    </w:p>
    <w:p>
      <w:pPr>
        <w:spacing w:line="295" w:lineRule="auto" w:before="45"/>
        <w:ind w:left="101" w:right="41" w:firstLine="0"/>
        <w:jc w:val="left"/>
        <w:rPr>
          <w:sz w:val="18"/>
        </w:rPr>
      </w:pPr>
      <w:r>
        <w:rPr>
          <w:color w:val="231F20"/>
          <w:sz w:val="18"/>
        </w:rPr>
        <w:t>completing definitions, </w:t>
      </w:r>
      <w:hyperlink w:history="true" w:anchor="_bookmark369">
        <w:r>
          <w:rPr>
            <w:color w:val="231F20"/>
            <w:sz w:val="18"/>
          </w:rPr>
          <w:t>337-338</w:t>
        </w:r>
      </w:hyperlink>
      <w:r>
        <w:rPr>
          <w:color w:val="231F20"/>
          <w:spacing w:val="40"/>
          <w:sz w:val="18"/>
        </w:rPr>
        <w:t> </w:t>
      </w:r>
      <w:r>
        <w:rPr>
          <w:color w:val="231F20"/>
          <w:sz w:val="18"/>
        </w:rPr>
        <w:t>Composed Method (testing changes), </w:t>
      </w:r>
      <w:hyperlink w:history="true" w:anchor="_bookmark84">
        <w:r>
          <w:rPr>
            <w:color w:val="231F20"/>
            <w:sz w:val="18"/>
          </w:rPr>
          <w:t>69</w:t>
        </w:r>
      </w:hyperlink>
      <w:r>
        <w:rPr>
          <w:color w:val="231F20"/>
          <w:spacing w:val="40"/>
          <w:sz w:val="18"/>
        </w:rPr>
        <w:t> </w:t>
      </w:r>
      <w:r>
        <w:rPr>
          <w:color w:val="231F20"/>
          <w:sz w:val="18"/>
        </w:rPr>
        <w:t>concrete class dependencies versus</w:t>
      </w:r>
    </w:p>
    <w:p>
      <w:pPr>
        <w:spacing w:line="182" w:lineRule="exact" w:before="0"/>
        <w:ind w:left="221" w:right="0" w:firstLine="0"/>
        <w:jc w:val="left"/>
        <w:rPr>
          <w:sz w:val="18"/>
        </w:rPr>
      </w:pPr>
      <w:r>
        <w:rPr>
          <w:color w:val="231F20"/>
          <w:spacing w:val="-2"/>
          <w:sz w:val="18"/>
        </w:rPr>
        <w:t>interface</w:t>
      </w:r>
      <w:r>
        <w:rPr>
          <w:color w:val="231F20"/>
          <w:spacing w:val="8"/>
          <w:sz w:val="18"/>
        </w:rPr>
        <w:t> </w:t>
      </w:r>
      <w:r>
        <w:rPr>
          <w:color w:val="231F20"/>
          <w:spacing w:val="-2"/>
          <w:sz w:val="18"/>
        </w:rPr>
        <w:t>dependencies,</w:t>
      </w:r>
      <w:r>
        <w:rPr>
          <w:color w:val="231F20"/>
          <w:spacing w:val="9"/>
          <w:sz w:val="18"/>
        </w:rPr>
        <w:t> </w:t>
      </w:r>
      <w:hyperlink w:history="true" w:anchor="_bookmark102">
        <w:r>
          <w:rPr>
            <w:color w:val="231F20"/>
            <w:spacing w:val="-5"/>
            <w:sz w:val="18"/>
          </w:rPr>
          <w:t>84</w:t>
        </w:r>
      </w:hyperlink>
    </w:p>
    <w:p>
      <w:pPr>
        <w:spacing w:before="49"/>
        <w:ind w:left="101" w:right="0" w:firstLine="0"/>
        <w:jc w:val="left"/>
        <w:rPr>
          <w:sz w:val="18"/>
        </w:rPr>
      </w:pPr>
      <w:r>
        <w:rPr>
          <w:color w:val="231F20"/>
          <w:sz w:val="18"/>
        </w:rPr>
        <w:t>const</w:t>
      </w:r>
      <w:r>
        <w:rPr>
          <w:color w:val="231F20"/>
          <w:spacing w:val="11"/>
          <w:sz w:val="18"/>
        </w:rPr>
        <w:t> </w:t>
      </w:r>
      <w:r>
        <w:rPr>
          <w:color w:val="231F20"/>
          <w:sz w:val="18"/>
        </w:rPr>
        <w:t>keyword,</w:t>
      </w:r>
      <w:r>
        <w:rPr>
          <w:color w:val="231F20"/>
          <w:spacing w:val="12"/>
          <w:sz w:val="18"/>
        </w:rPr>
        <w:t> </w:t>
      </w:r>
      <w:hyperlink w:history="true" w:anchor="_bookmark191">
        <w:r>
          <w:rPr>
            <w:color w:val="231F20"/>
            <w:spacing w:val="-5"/>
            <w:sz w:val="18"/>
          </w:rPr>
          <w:t>164</w:t>
        </w:r>
      </w:hyperlink>
    </w:p>
    <w:p>
      <w:pPr>
        <w:spacing w:line="261" w:lineRule="auto" w:before="49"/>
        <w:ind w:left="221" w:right="208" w:hanging="121"/>
        <w:jc w:val="left"/>
        <w:rPr>
          <w:sz w:val="18"/>
        </w:rPr>
      </w:pPr>
      <w:r>
        <w:rPr>
          <w:color w:val="231F20"/>
          <w:sz w:val="18"/>
        </w:rPr>
        <w:t>constructors,</w:t>
      </w:r>
      <w:r>
        <w:rPr>
          <w:color w:val="231F20"/>
          <w:spacing w:val="-8"/>
          <w:sz w:val="18"/>
        </w:rPr>
        <w:t> </w:t>
      </w:r>
      <w:r>
        <w:rPr>
          <w:color w:val="231F20"/>
          <w:sz w:val="18"/>
        </w:rPr>
        <w:t>Parameterize</w:t>
      </w:r>
      <w:r>
        <w:rPr>
          <w:color w:val="231F20"/>
          <w:spacing w:val="-7"/>
          <w:sz w:val="18"/>
        </w:rPr>
        <w:t> </w:t>
      </w:r>
      <w:r>
        <w:rPr>
          <w:color w:val="231F20"/>
          <w:sz w:val="18"/>
        </w:rPr>
        <w:t>Constructor,</w:t>
      </w:r>
      <w:r>
        <w:rPr>
          <w:color w:val="231F20"/>
          <w:spacing w:val="40"/>
          <w:sz w:val="18"/>
        </w:rPr>
        <w:t> </w:t>
      </w:r>
      <w:hyperlink w:history="true" w:anchor="_bookmark416">
        <w:r>
          <w:rPr>
            <w:color w:val="231F20"/>
            <w:spacing w:val="-2"/>
            <w:sz w:val="18"/>
          </w:rPr>
          <w:t>379-382</w:t>
        </w:r>
      </w:hyperlink>
    </w:p>
    <w:p>
      <w:pPr>
        <w:spacing w:line="261" w:lineRule="auto" w:before="29"/>
        <w:ind w:left="221" w:right="237" w:hanging="121"/>
        <w:jc w:val="left"/>
        <w:rPr>
          <w:sz w:val="18"/>
        </w:rPr>
      </w:pPr>
      <w:r>
        <w:rPr>
          <w:color w:val="231F20"/>
          <w:sz w:val="18"/>
        </w:rPr>
        <w:t>conventions,</w:t>
      </w:r>
      <w:r>
        <w:rPr>
          <w:color w:val="231F20"/>
          <w:spacing w:val="-2"/>
          <w:sz w:val="18"/>
        </w:rPr>
        <w:t> </w:t>
      </w:r>
      <w:r>
        <w:rPr>
          <w:color w:val="231F20"/>
          <w:sz w:val="18"/>
        </w:rPr>
        <w:t>class</w:t>
      </w:r>
      <w:r>
        <w:rPr>
          <w:color w:val="231F20"/>
          <w:spacing w:val="-2"/>
          <w:sz w:val="18"/>
        </w:rPr>
        <w:t> </w:t>
      </w:r>
      <w:r>
        <w:rPr>
          <w:color w:val="231F20"/>
          <w:sz w:val="18"/>
        </w:rPr>
        <w:t>naming</w:t>
      </w:r>
      <w:r>
        <w:rPr>
          <w:color w:val="231F20"/>
          <w:spacing w:val="-2"/>
          <w:sz w:val="18"/>
        </w:rPr>
        <w:t> </w:t>
      </w:r>
      <w:r>
        <w:rPr>
          <w:color w:val="231F20"/>
          <w:sz w:val="18"/>
        </w:rPr>
        <w:t>conventions,</w:t>
      </w:r>
      <w:r>
        <w:rPr>
          <w:color w:val="231F20"/>
          <w:spacing w:val="40"/>
          <w:sz w:val="18"/>
        </w:rPr>
        <w:t> </w:t>
      </w:r>
      <w:hyperlink w:history="true" w:anchor="_bookmark257">
        <w:r>
          <w:rPr>
            <w:color w:val="231F20"/>
            <w:spacing w:val="-2"/>
            <w:sz w:val="18"/>
          </w:rPr>
          <w:t>227-228</w:t>
        </w:r>
      </w:hyperlink>
    </w:p>
    <w:p>
      <w:pPr>
        <w:spacing w:before="30"/>
        <w:ind w:left="101" w:right="0" w:firstLine="0"/>
        <w:jc w:val="left"/>
        <w:rPr>
          <w:sz w:val="18"/>
        </w:rPr>
      </w:pPr>
      <w:r>
        <w:rPr>
          <w:color w:val="231F20"/>
          <w:sz w:val="18"/>
        </w:rPr>
        <w:t>Coordinate</w:t>
      </w:r>
      <w:r>
        <w:rPr>
          <w:color w:val="231F20"/>
          <w:spacing w:val="22"/>
          <w:sz w:val="18"/>
        </w:rPr>
        <w:t> </w:t>
      </w:r>
      <w:r>
        <w:rPr>
          <w:color w:val="231F20"/>
          <w:sz w:val="18"/>
        </w:rPr>
        <w:t>class,</w:t>
      </w:r>
      <w:r>
        <w:rPr>
          <w:color w:val="231F20"/>
          <w:spacing w:val="23"/>
          <w:sz w:val="18"/>
        </w:rPr>
        <w:t> </w:t>
      </w:r>
      <w:hyperlink w:history="true" w:anchor="_bookmark194">
        <w:r>
          <w:rPr>
            <w:color w:val="231F20"/>
            <w:sz w:val="18"/>
          </w:rPr>
          <w:t>165-</w:t>
        </w:r>
        <w:r>
          <w:rPr>
            <w:color w:val="231F20"/>
            <w:spacing w:val="-5"/>
            <w:sz w:val="18"/>
          </w:rPr>
          <w:t>166</w:t>
        </w:r>
      </w:hyperlink>
    </w:p>
    <w:p>
      <w:pPr>
        <w:spacing w:before="49"/>
        <w:ind w:left="101" w:right="0" w:firstLine="0"/>
        <w:jc w:val="left"/>
        <w:rPr>
          <w:sz w:val="18"/>
        </w:rPr>
      </w:pPr>
      <w:r>
        <w:rPr>
          <w:color w:val="231F20"/>
          <w:sz w:val="18"/>
        </w:rPr>
        <w:t>coordinates,</w:t>
      </w:r>
      <w:r>
        <w:rPr>
          <w:color w:val="231F20"/>
          <w:spacing w:val="10"/>
          <w:sz w:val="18"/>
        </w:rPr>
        <w:t> </w:t>
      </w:r>
      <w:hyperlink w:history="true" w:anchor="_bookmark192">
        <w:r>
          <w:rPr>
            <w:color w:val="231F20"/>
            <w:spacing w:val="-5"/>
            <w:sz w:val="18"/>
          </w:rPr>
          <w:t>165</w:t>
        </w:r>
      </w:hyperlink>
    </w:p>
    <w:p>
      <w:pPr>
        <w:spacing w:line="295" w:lineRule="auto" w:before="49"/>
        <w:ind w:left="101" w:right="966" w:firstLine="0"/>
        <w:jc w:val="left"/>
        <w:rPr>
          <w:sz w:val="18"/>
        </w:rPr>
      </w:pPr>
      <w:bookmarkStart w:name="D" w:id="600"/>
      <w:bookmarkEnd w:id="600"/>
      <w:r>
        <w:rPr/>
      </w:r>
      <w:r>
        <w:rPr>
          <w:color w:val="231F20"/>
          <w:sz w:val="18"/>
        </w:rPr>
        <w:t>coupling count, </w:t>
      </w:r>
      <w:hyperlink w:history="true" w:anchor="_bookmark332">
        <w:r>
          <w:rPr>
            <w:color w:val="231F20"/>
            <w:sz w:val="18"/>
          </w:rPr>
          <w:t>301-302</w:t>
        </w:r>
      </w:hyperlink>
      <w:r>
        <w:rPr>
          <w:color w:val="231F20"/>
          <w:w w:val="105"/>
          <w:sz w:val="18"/>
        </w:rPr>
        <w:t> Cover and Modify, </w:t>
      </w:r>
      <w:hyperlink w:history="true" w:anchor="_bookmark20">
        <w:r>
          <w:rPr>
            <w:color w:val="231F20"/>
            <w:w w:val="105"/>
            <w:sz w:val="18"/>
          </w:rPr>
          <w:t>9</w:t>
        </w:r>
      </w:hyperlink>
      <w:r>
        <w:rPr>
          <w:color w:val="231F20"/>
          <w:w w:val="105"/>
          <w:sz w:val="18"/>
        </w:rPr>
        <w:t> Coverage, </w:t>
      </w:r>
      <w:hyperlink w:history="true" w:anchor="_bookmark25">
        <w:r>
          <w:rPr>
            <w:color w:val="231F20"/>
            <w:w w:val="105"/>
            <w:sz w:val="18"/>
          </w:rPr>
          <w:t>13</w:t>
        </w:r>
      </w:hyperlink>
    </w:p>
    <w:p>
      <w:pPr>
        <w:spacing w:before="1"/>
        <w:ind w:left="101" w:right="0" w:firstLine="0"/>
        <w:jc w:val="left"/>
        <w:rPr>
          <w:sz w:val="18"/>
        </w:rPr>
      </w:pPr>
      <w:r>
        <w:rPr>
          <w:color w:val="231F20"/>
          <w:w w:val="105"/>
          <w:sz w:val="18"/>
        </w:rPr>
        <w:t>CppClass,</w:t>
      </w:r>
      <w:r>
        <w:rPr>
          <w:color w:val="231F20"/>
          <w:spacing w:val="29"/>
          <w:w w:val="105"/>
          <w:sz w:val="18"/>
        </w:rPr>
        <w:t> </w:t>
      </w:r>
      <w:hyperlink w:history="true" w:anchor="_bookmark181">
        <w:r>
          <w:rPr>
            <w:color w:val="231F20"/>
            <w:spacing w:val="-5"/>
            <w:w w:val="105"/>
            <w:sz w:val="18"/>
          </w:rPr>
          <w:t>156</w:t>
        </w:r>
      </w:hyperlink>
    </w:p>
    <w:p>
      <w:pPr>
        <w:spacing w:before="49"/>
        <w:ind w:left="101" w:right="0" w:firstLine="0"/>
        <w:jc w:val="left"/>
        <w:rPr>
          <w:sz w:val="18"/>
        </w:rPr>
      </w:pPr>
      <w:r>
        <w:rPr>
          <w:color w:val="231F20"/>
          <w:w w:val="105"/>
          <w:sz w:val="18"/>
        </w:rPr>
        <w:t>CppUnitLite,</w:t>
      </w:r>
      <w:r>
        <w:rPr>
          <w:color w:val="231F20"/>
          <w:spacing w:val="4"/>
          <w:w w:val="105"/>
          <w:sz w:val="18"/>
        </w:rPr>
        <w:t> </w:t>
      </w:r>
      <w:hyperlink w:history="true" w:anchor="_bookmark69">
        <w:r>
          <w:rPr>
            <w:color w:val="231F20"/>
            <w:w w:val="105"/>
            <w:sz w:val="18"/>
          </w:rPr>
          <w:t>50-</w:t>
        </w:r>
        <w:r>
          <w:rPr>
            <w:color w:val="231F20"/>
            <w:spacing w:val="-5"/>
            <w:w w:val="105"/>
            <w:sz w:val="18"/>
          </w:rPr>
          <w:t>52</w:t>
        </w:r>
      </w:hyperlink>
    </w:p>
    <w:p>
      <w:pPr>
        <w:spacing w:line="261" w:lineRule="auto" w:before="49"/>
        <w:ind w:left="221" w:right="41" w:hanging="121"/>
        <w:jc w:val="left"/>
        <w:rPr>
          <w:sz w:val="18"/>
        </w:rPr>
      </w:pPr>
      <w:r>
        <w:rPr>
          <w:color w:val="231F20"/>
          <w:w w:val="105"/>
          <w:sz w:val="18"/>
        </w:rPr>
        <w:t>CRC (Class, Responsibility, and Collaborations), Naked CRC, </w:t>
      </w:r>
      <w:hyperlink w:history="true" w:anchor="_bookmark251">
        <w:r>
          <w:rPr>
            <w:color w:val="231F20"/>
            <w:w w:val="105"/>
            <w:sz w:val="18"/>
          </w:rPr>
          <w:t>220-223</w:t>
        </w:r>
      </w:hyperlink>
    </w:p>
    <w:p>
      <w:pPr>
        <w:spacing w:before="30"/>
        <w:ind w:left="101" w:right="0" w:firstLine="0"/>
        <w:jc w:val="left"/>
        <w:rPr>
          <w:sz w:val="18"/>
        </w:rPr>
      </w:pPr>
      <w:r>
        <w:rPr>
          <w:color w:val="231F20"/>
          <w:sz w:val="18"/>
        </w:rPr>
        <w:t>CreditMaster,</w:t>
      </w:r>
      <w:r>
        <w:rPr>
          <w:color w:val="231F20"/>
          <w:spacing w:val="33"/>
          <w:sz w:val="18"/>
        </w:rPr>
        <w:t> </w:t>
      </w:r>
      <w:hyperlink w:history="true" w:anchor="_bookmark125">
        <w:r>
          <w:rPr>
            <w:color w:val="231F20"/>
            <w:sz w:val="18"/>
          </w:rPr>
          <w:t>107-</w:t>
        </w:r>
        <w:r>
          <w:rPr>
            <w:color w:val="231F20"/>
            <w:spacing w:val="-5"/>
            <w:sz w:val="18"/>
          </w:rPr>
          <w:t>108</w:t>
        </w:r>
      </w:hyperlink>
    </w:p>
    <w:p>
      <w:pPr>
        <w:spacing w:before="49"/>
        <w:ind w:left="101" w:right="0" w:firstLine="0"/>
        <w:jc w:val="left"/>
        <w:rPr>
          <w:sz w:val="18"/>
        </w:rPr>
      </w:pPr>
      <w:r>
        <w:rPr>
          <w:color w:val="231F20"/>
          <w:sz w:val="18"/>
        </w:rPr>
        <w:t>CreditValidator,</w:t>
      </w:r>
      <w:r>
        <w:rPr>
          <w:color w:val="231F20"/>
          <w:spacing w:val="21"/>
          <w:sz w:val="18"/>
        </w:rPr>
        <w:t> </w:t>
      </w:r>
      <w:hyperlink w:history="true" w:anchor="_bookmark124">
        <w:r>
          <w:rPr>
            <w:color w:val="231F20"/>
            <w:spacing w:val="-5"/>
            <w:sz w:val="18"/>
          </w:rPr>
          <w:t>107</w:t>
        </w:r>
      </w:hyperlink>
    </w:p>
    <w:p>
      <w:pPr>
        <w:spacing w:before="49"/>
        <w:ind w:left="101" w:right="0" w:firstLine="0"/>
        <w:jc w:val="left"/>
        <w:rPr>
          <w:sz w:val="18"/>
        </w:rPr>
      </w:pPr>
      <w:r>
        <w:rPr>
          <w:color w:val="231F20"/>
          <w:w w:val="105"/>
          <w:sz w:val="18"/>
        </w:rPr>
        <w:t>Cunningham,</w:t>
      </w:r>
      <w:r>
        <w:rPr>
          <w:color w:val="231F20"/>
          <w:spacing w:val="-6"/>
          <w:w w:val="105"/>
          <w:sz w:val="18"/>
        </w:rPr>
        <w:t> </w:t>
      </w:r>
      <w:r>
        <w:rPr>
          <w:color w:val="231F20"/>
          <w:w w:val="105"/>
          <w:sz w:val="18"/>
        </w:rPr>
        <w:t>Ward,</w:t>
      </w:r>
      <w:r>
        <w:rPr>
          <w:color w:val="231F20"/>
          <w:spacing w:val="-6"/>
          <w:w w:val="105"/>
          <w:sz w:val="18"/>
        </w:rPr>
        <w:t> </w:t>
      </w:r>
      <w:hyperlink w:history="true" w:anchor="_bookmark124">
        <w:r>
          <w:rPr>
            <w:color w:val="231F20"/>
            <w:spacing w:val="-5"/>
            <w:w w:val="105"/>
            <w:sz w:val="18"/>
          </w:rPr>
          <w:t>220</w:t>
        </w:r>
      </w:hyperlink>
    </w:p>
    <w:p>
      <w:pPr>
        <w:spacing w:before="49"/>
        <w:ind w:left="101" w:right="0" w:firstLine="0"/>
        <w:jc w:val="left"/>
        <w:rPr>
          <w:sz w:val="18"/>
        </w:rPr>
      </w:pPr>
      <w:r>
        <w:rPr>
          <w:color w:val="231F20"/>
          <w:sz w:val="18"/>
        </w:rPr>
        <w:t>cursors,</w:t>
      </w:r>
      <w:r>
        <w:rPr>
          <w:color w:val="231F20"/>
          <w:spacing w:val="3"/>
          <w:sz w:val="18"/>
        </w:rPr>
        <w:t> </w:t>
      </w:r>
      <w:hyperlink w:history="true" w:anchor="_bookmark134">
        <w:r>
          <w:rPr>
            <w:color w:val="231F20"/>
            <w:spacing w:val="-5"/>
            <w:sz w:val="18"/>
          </w:rPr>
          <w:t>116</w:t>
        </w:r>
      </w:hyperlink>
    </w:p>
    <w:p>
      <w:pPr>
        <w:pStyle w:val="Heading9"/>
        <w:ind w:left="101"/>
      </w:pPr>
      <w:r>
        <w:rPr>
          <w:color w:val="231F20"/>
          <w:w w:val="110"/>
        </w:rPr>
        <w:t>D</w:t>
      </w:r>
    </w:p>
    <w:p>
      <w:pPr>
        <w:spacing w:line="261" w:lineRule="auto" w:before="51"/>
        <w:ind w:left="221" w:right="1117" w:hanging="121"/>
        <w:jc w:val="both"/>
        <w:rPr>
          <w:sz w:val="18"/>
        </w:rPr>
      </w:pPr>
      <w:r>
        <w:rPr>
          <w:color w:val="231F20"/>
          <w:sz w:val="18"/>
        </w:rPr>
        <w:t>data</w:t>
      </w:r>
      <w:r>
        <w:rPr>
          <w:color w:val="231F20"/>
          <w:spacing w:val="-10"/>
          <w:sz w:val="18"/>
        </w:rPr>
        <w:t> </w:t>
      </w:r>
      <w:r>
        <w:rPr>
          <w:color w:val="231F20"/>
          <w:sz w:val="18"/>
        </w:rPr>
        <w:t>type</w:t>
      </w:r>
      <w:r>
        <w:rPr>
          <w:color w:val="231F20"/>
          <w:spacing w:val="-10"/>
          <w:sz w:val="18"/>
        </w:rPr>
        <w:t> </w:t>
      </w:r>
      <w:r>
        <w:rPr>
          <w:color w:val="231F20"/>
          <w:sz w:val="18"/>
        </w:rPr>
        <w:t>conversion</w:t>
      </w:r>
      <w:r>
        <w:rPr>
          <w:color w:val="231F20"/>
          <w:spacing w:val="-10"/>
          <w:sz w:val="18"/>
        </w:rPr>
        <w:t> </w:t>
      </w:r>
      <w:r>
        <w:rPr>
          <w:color w:val="231F20"/>
          <w:sz w:val="18"/>
        </w:rPr>
        <w:t>errors,</w:t>
      </w:r>
      <w:r>
        <w:rPr>
          <w:color w:val="231F20"/>
          <w:spacing w:val="40"/>
          <w:sz w:val="18"/>
        </w:rPr>
        <w:t> </w:t>
      </w:r>
      <w:hyperlink w:history="true" w:anchor="_bookmark220">
        <w:r>
          <w:rPr>
            <w:color w:val="231F20"/>
            <w:spacing w:val="-2"/>
            <w:sz w:val="18"/>
          </w:rPr>
          <w:t>193-194</w:t>
        </w:r>
      </w:hyperlink>
    </w:p>
    <w:p>
      <w:pPr>
        <w:spacing w:before="30"/>
        <w:ind w:left="101" w:right="0" w:firstLine="0"/>
        <w:jc w:val="both"/>
        <w:rPr>
          <w:sz w:val="18"/>
        </w:rPr>
      </w:pPr>
      <w:r>
        <w:rPr>
          <w:color w:val="231F20"/>
          <w:sz w:val="18"/>
        </w:rPr>
        <w:t>db_update,</w:t>
      </w:r>
      <w:r>
        <w:rPr>
          <w:color w:val="231F20"/>
          <w:spacing w:val="35"/>
          <w:sz w:val="18"/>
        </w:rPr>
        <w:t> </w:t>
      </w:r>
      <w:hyperlink w:history="true" w:anchor="_bookmark52">
        <w:r>
          <w:rPr>
            <w:color w:val="231F20"/>
            <w:spacing w:val="-5"/>
            <w:sz w:val="18"/>
          </w:rPr>
          <w:t>36</w:t>
        </w:r>
      </w:hyperlink>
    </w:p>
    <w:p>
      <w:pPr>
        <w:spacing w:line="288" w:lineRule="auto" w:before="49"/>
        <w:ind w:left="100" w:right="1209" w:firstLine="0"/>
        <w:jc w:val="both"/>
        <w:rPr>
          <w:sz w:val="18"/>
        </w:rPr>
      </w:pPr>
      <w:r>
        <w:rPr>
          <w:color w:val="231F20"/>
          <w:sz w:val="18"/>
        </w:rPr>
        <w:t>debugging. </w:t>
      </w:r>
      <w:r>
        <w:rPr>
          <w:rFonts w:ascii="Book Antiqua"/>
          <w:i/>
          <w:color w:val="231F20"/>
          <w:sz w:val="18"/>
        </w:rPr>
        <w:t>See</w:t>
      </w:r>
      <w:r>
        <w:rPr>
          <w:rFonts w:ascii="Book Antiqua"/>
          <w:i/>
          <w:color w:val="231F20"/>
          <w:spacing w:val="-1"/>
          <w:sz w:val="18"/>
        </w:rPr>
        <w:t> </w:t>
      </w:r>
      <w:r>
        <w:rPr>
          <w:color w:val="231F20"/>
          <w:sz w:val="18"/>
        </w:rPr>
        <w:t>bug </w:t>
      </w:r>
      <w:r>
        <w:rPr>
          <w:color w:val="231F20"/>
          <w:sz w:val="18"/>
        </w:rPr>
        <w:t>finding</w:t>
      </w:r>
      <w:r>
        <w:rPr>
          <w:color w:val="231F20"/>
          <w:spacing w:val="40"/>
          <w:sz w:val="18"/>
        </w:rPr>
        <w:t> </w:t>
      </w:r>
      <w:r>
        <w:rPr>
          <w:color w:val="231F20"/>
          <w:sz w:val="18"/>
        </w:rPr>
        <w:t>decisions, looking for, </w:t>
      </w:r>
      <w:hyperlink w:history="true" w:anchor="_bookmark284">
        <w:r>
          <w:rPr>
            <w:color w:val="231F20"/>
            <w:sz w:val="18"/>
          </w:rPr>
          <w:t>251</w:t>
        </w:r>
      </w:hyperlink>
      <w:r>
        <w:rPr>
          <w:color w:val="231F20"/>
          <w:spacing w:val="40"/>
          <w:sz w:val="18"/>
        </w:rPr>
        <w:t> </w:t>
      </w:r>
      <w:r>
        <w:rPr>
          <w:color w:val="231F20"/>
          <w:sz w:val="18"/>
        </w:rPr>
        <w:t>declarations, </w:t>
      </w:r>
      <w:hyperlink w:history="true" w:anchor="_bookmark179">
        <w:r>
          <w:rPr>
            <w:color w:val="231F20"/>
            <w:sz w:val="18"/>
          </w:rPr>
          <w:t>154</w:t>
        </w:r>
      </w:hyperlink>
    </w:p>
    <w:p>
      <w:pPr>
        <w:spacing w:before="9"/>
        <w:ind w:left="100" w:right="0" w:firstLine="0"/>
        <w:jc w:val="left"/>
        <w:rPr>
          <w:sz w:val="18"/>
        </w:rPr>
      </w:pPr>
      <w:r>
        <w:rPr>
          <w:color w:val="231F20"/>
          <w:sz w:val="18"/>
        </w:rPr>
        <w:t>decorator</w:t>
      </w:r>
      <w:r>
        <w:rPr>
          <w:color w:val="231F20"/>
          <w:spacing w:val="6"/>
          <w:sz w:val="18"/>
        </w:rPr>
        <w:t> </w:t>
      </w:r>
      <w:r>
        <w:rPr>
          <w:color w:val="231F20"/>
          <w:sz w:val="18"/>
        </w:rPr>
        <w:t>pattern,</w:t>
      </w:r>
      <w:r>
        <w:rPr>
          <w:color w:val="231F20"/>
          <w:spacing w:val="6"/>
          <w:sz w:val="18"/>
        </w:rPr>
        <w:t> </w:t>
      </w:r>
      <w:hyperlink w:history="true" w:anchor="_bookmark89">
        <w:r>
          <w:rPr>
            <w:color w:val="231F20"/>
            <w:sz w:val="18"/>
          </w:rPr>
          <w:t>72-</w:t>
        </w:r>
        <w:r>
          <w:rPr>
            <w:color w:val="231F20"/>
            <w:spacing w:val="-5"/>
            <w:sz w:val="18"/>
          </w:rPr>
          <w:t>73</w:t>
        </w:r>
      </w:hyperlink>
    </w:p>
    <w:p>
      <w:pPr>
        <w:spacing w:before="49"/>
        <w:ind w:left="100" w:right="0" w:firstLine="0"/>
        <w:jc w:val="left"/>
        <w:rPr>
          <w:sz w:val="18"/>
        </w:rPr>
      </w:pPr>
      <w:r>
        <w:rPr>
          <w:color w:val="231F20"/>
          <w:sz w:val="18"/>
        </w:rPr>
        <w:t>Definition</w:t>
      </w:r>
      <w:r>
        <w:rPr>
          <w:color w:val="231F20"/>
          <w:spacing w:val="32"/>
          <w:sz w:val="18"/>
        </w:rPr>
        <w:t> </w:t>
      </w:r>
      <w:r>
        <w:rPr>
          <w:color w:val="231F20"/>
          <w:sz w:val="18"/>
        </w:rPr>
        <w:t>Completion,</w:t>
      </w:r>
      <w:r>
        <w:rPr>
          <w:color w:val="231F20"/>
          <w:spacing w:val="32"/>
          <w:sz w:val="18"/>
        </w:rPr>
        <w:t> </w:t>
      </w:r>
      <w:hyperlink w:history="true" w:anchor="_bookmark369">
        <w:r>
          <w:rPr>
            <w:color w:val="231F20"/>
            <w:sz w:val="18"/>
          </w:rPr>
          <w:t>337-</w:t>
        </w:r>
        <w:r>
          <w:rPr>
            <w:color w:val="231F20"/>
            <w:spacing w:val="-5"/>
            <w:sz w:val="18"/>
          </w:rPr>
          <w:t>338</w:t>
        </w:r>
      </w:hyperlink>
    </w:p>
    <w:p>
      <w:pPr>
        <w:spacing w:before="48"/>
        <w:ind w:left="100" w:right="0" w:firstLine="0"/>
        <w:jc w:val="left"/>
        <w:rPr>
          <w:sz w:val="18"/>
        </w:rPr>
      </w:pPr>
      <w:r>
        <w:rPr>
          <w:color w:val="231F20"/>
          <w:sz w:val="18"/>
        </w:rPr>
        <w:t>definitions,</w:t>
      </w:r>
      <w:r>
        <w:rPr>
          <w:color w:val="231F20"/>
          <w:spacing w:val="10"/>
          <w:sz w:val="18"/>
        </w:rPr>
        <w:t> </w:t>
      </w:r>
      <w:r>
        <w:rPr>
          <w:color w:val="231F20"/>
          <w:sz w:val="18"/>
        </w:rPr>
        <w:t>completing,</w:t>
      </w:r>
      <w:r>
        <w:rPr>
          <w:color w:val="231F20"/>
          <w:spacing w:val="10"/>
          <w:sz w:val="18"/>
        </w:rPr>
        <w:t> </w:t>
      </w:r>
      <w:hyperlink w:history="true" w:anchor="_bookmark369">
        <w:r>
          <w:rPr>
            <w:color w:val="231F20"/>
            <w:sz w:val="18"/>
          </w:rPr>
          <w:t>337-</w:t>
        </w:r>
        <w:r>
          <w:rPr>
            <w:color w:val="231F20"/>
            <w:spacing w:val="-5"/>
            <w:sz w:val="18"/>
          </w:rPr>
          <w:t>338</w:t>
        </w:r>
      </w:hyperlink>
    </w:p>
    <w:p>
      <w:pPr>
        <w:spacing w:line="295" w:lineRule="auto" w:before="49"/>
        <w:ind w:left="100" w:right="237" w:firstLine="0"/>
        <w:jc w:val="left"/>
        <w:rPr>
          <w:sz w:val="18"/>
        </w:rPr>
      </w:pPr>
      <w:r>
        <w:rPr>
          <w:color w:val="231F20"/>
          <w:sz w:val="18"/>
        </w:rPr>
        <w:t>dejection, overcoming, </w:t>
      </w:r>
      <w:hyperlink w:history="true" w:anchor="_bookmark352">
        <w:r>
          <w:rPr>
            <w:color w:val="231F20"/>
            <w:sz w:val="18"/>
          </w:rPr>
          <w:t>319-321</w:t>
        </w:r>
      </w:hyperlink>
      <w:r>
        <w:rPr>
          <w:color w:val="231F20"/>
          <w:spacing w:val="40"/>
          <w:sz w:val="18"/>
        </w:rPr>
        <w:t> </w:t>
      </w:r>
      <w:r>
        <w:rPr>
          <w:color w:val="231F20"/>
          <w:sz w:val="18"/>
        </w:rPr>
        <w:t>delegating</w:t>
      </w:r>
      <w:r>
        <w:rPr>
          <w:color w:val="231F20"/>
          <w:spacing w:val="-8"/>
          <w:sz w:val="18"/>
        </w:rPr>
        <w:t> </w:t>
      </w:r>
      <w:r>
        <w:rPr>
          <w:color w:val="231F20"/>
          <w:sz w:val="18"/>
        </w:rPr>
        <w:t>instance</w:t>
      </w:r>
      <w:r>
        <w:rPr>
          <w:color w:val="231F20"/>
          <w:spacing w:val="-7"/>
          <w:sz w:val="18"/>
        </w:rPr>
        <w:t> </w:t>
      </w:r>
      <w:r>
        <w:rPr>
          <w:color w:val="231F20"/>
          <w:sz w:val="18"/>
        </w:rPr>
        <w:t>methods,</w:t>
      </w:r>
      <w:r>
        <w:rPr>
          <w:color w:val="231F20"/>
          <w:spacing w:val="-8"/>
          <w:sz w:val="18"/>
        </w:rPr>
        <w:t> </w:t>
      </w:r>
      <w:hyperlink w:history="true" w:anchor="_bookmark409">
        <w:r>
          <w:rPr>
            <w:color w:val="231F20"/>
            <w:sz w:val="18"/>
          </w:rPr>
          <w:t>369-376</w:t>
        </w:r>
      </w:hyperlink>
      <w:r>
        <w:rPr>
          <w:color w:val="231F20"/>
          <w:spacing w:val="40"/>
          <w:sz w:val="18"/>
        </w:rPr>
        <w:t> </w:t>
      </w:r>
      <w:r>
        <w:rPr>
          <w:color w:val="231F20"/>
          <w:sz w:val="18"/>
        </w:rPr>
        <w:t>deleting unused code, </w:t>
      </w:r>
      <w:hyperlink w:history="true" w:anchor="_bookmark242">
        <w:r>
          <w:rPr>
            <w:color w:val="231F20"/>
            <w:sz w:val="18"/>
          </w:rPr>
          <w:t>213</w:t>
        </w:r>
      </w:hyperlink>
      <w:r>
        <w:rPr>
          <w:color w:val="231F20"/>
          <w:spacing w:val="40"/>
          <w:sz w:val="18"/>
        </w:rPr>
        <w:t> </w:t>
      </w:r>
      <w:r>
        <w:rPr>
          <w:color w:val="231F20"/>
          <w:sz w:val="18"/>
        </w:rPr>
        <w:t>dependencies, </w:t>
      </w:r>
      <w:hyperlink w:history="true" w:anchor="_bookmark29">
        <w:r>
          <w:rPr>
            <w:color w:val="231F20"/>
            <w:sz w:val="18"/>
          </w:rPr>
          <w:t>16,</w:t>
        </w:r>
      </w:hyperlink>
      <w:r>
        <w:rPr>
          <w:color w:val="231F20"/>
          <w:sz w:val="18"/>
        </w:rPr>
        <w:t> </w:t>
      </w:r>
      <w:hyperlink w:history="true" w:anchor="_bookmark32">
        <w:r>
          <w:rPr>
            <w:color w:val="231F20"/>
            <w:sz w:val="18"/>
          </w:rPr>
          <w:t>18,</w:t>
        </w:r>
      </w:hyperlink>
      <w:r>
        <w:rPr>
          <w:color w:val="231F20"/>
          <w:sz w:val="18"/>
        </w:rPr>
        <w:t> </w:t>
      </w:r>
      <w:hyperlink w:history="true" w:anchor="_bookmark36">
        <w:r>
          <w:rPr>
            <w:color w:val="231F20"/>
            <w:sz w:val="18"/>
          </w:rPr>
          <w:t>21</w:t>
        </w:r>
      </w:hyperlink>
    </w:p>
    <w:p>
      <w:pPr>
        <w:spacing w:line="192" w:lineRule="exact" w:before="0"/>
        <w:ind w:left="460" w:right="0" w:firstLine="0"/>
        <w:jc w:val="left"/>
        <w:rPr>
          <w:sz w:val="18"/>
        </w:rPr>
      </w:pPr>
      <w:r>
        <w:rPr>
          <w:color w:val="231F20"/>
          <w:sz w:val="18"/>
        </w:rPr>
        <w:t>avoiding,</w:t>
      </w:r>
      <w:r>
        <w:rPr>
          <w:color w:val="231F20"/>
          <w:spacing w:val="24"/>
          <w:sz w:val="18"/>
        </w:rPr>
        <w:t> </w:t>
      </w:r>
      <w:hyperlink w:history="true" w:anchor="_bookmark225">
        <w:r>
          <w:rPr>
            <w:color w:val="231F20"/>
            <w:sz w:val="18"/>
          </w:rPr>
          <w:t>197-</w:t>
        </w:r>
        <w:r>
          <w:rPr>
            <w:color w:val="231F20"/>
            <w:spacing w:val="-5"/>
            <w:sz w:val="18"/>
          </w:rPr>
          <w:t>198</w:t>
        </w:r>
      </w:hyperlink>
    </w:p>
    <w:p>
      <w:pPr>
        <w:spacing w:before="9"/>
        <w:ind w:left="1180" w:right="41" w:hanging="720"/>
        <w:jc w:val="left"/>
        <w:rPr>
          <w:sz w:val="18"/>
        </w:rPr>
      </w:pPr>
      <w:r>
        <w:rPr>
          <w:color w:val="231F20"/>
          <w:sz w:val="18"/>
        </w:rPr>
        <w:t>breaking.</w:t>
      </w:r>
      <w:r>
        <w:rPr>
          <w:color w:val="231F20"/>
          <w:spacing w:val="-5"/>
          <w:sz w:val="18"/>
        </w:rPr>
        <w:t> </w:t>
      </w:r>
      <w:r>
        <w:rPr>
          <w:rFonts w:ascii="Book Antiqua"/>
          <w:i/>
          <w:color w:val="231F20"/>
          <w:sz w:val="18"/>
        </w:rPr>
        <w:t>See</w:t>
      </w:r>
      <w:r>
        <w:rPr>
          <w:rFonts w:ascii="Book Antiqua"/>
          <w:i/>
          <w:color w:val="231F20"/>
          <w:spacing w:val="-9"/>
          <w:sz w:val="18"/>
        </w:rPr>
        <w:t> </w:t>
      </w:r>
      <w:r>
        <w:rPr>
          <w:color w:val="231F20"/>
          <w:sz w:val="18"/>
        </w:rPr>
        <w:t>breaking;</w:t>
      </w:r>
      <w:r>
        <w:rPr>
          <w:color w:val="231F20"/>
          <w:spacing w:val="-3"/>
          <w:sz w:val="18"/>
        </w:rPr>
        <w:t> </w:t>
      </w:r>
      <w:r>
        <w:rPr>
          <w:color w:val="231F20"/>
          <w:sz w:val="18"/>
        </w:rPr>
        <w:t>dependency-</w:t>
      </w:r>
      <w:r>
        <w:rPr>
          <w:color w:val="231F20"/>
          <w:spacing w:val="40"/>
          <w:sz w:val="18"/>
        </w:rPr>
        <w:t> </w:t>
      </w:r>
      <w:r>
        <w:rPr>
          <w:color w:val="231F20"/>
          <w:sz w:val="18"/>
        </w:rPr>
        <w:t>breaking techniques</w:t>
      </w:r>
    </w:p>
    <w:p>
      <w:pPr>
        <w:spacing w:line="249" w:lineRule="auto" w:before="8"/>
        <w:ind w:left="1180" w:right="328" w:hanging="720"/>
        <w:jc w:val="left"/>
        <w:rPr>
          <w:sz w:val="18"/>
        </w:rPr>
      </w:pPr>
      <w:r>
        <w:rPr>
          <w:color w:val="231F20"/>
          <w:spacing w:val="-2"/>
          <w:sz w:val="18"/>
        </w:rPr>
        <w:t>getting classes into test </w:t>
      </w:r>
      <w:r>
        <w:rPr>
          <w:color w:val="231F20"/>
          <w:spacing w:val="-2"/>
          <w:sz w:val="18"/>
        </w:rPr>
        <w:t>harnesses,</w:t>
      </w:r>
      <w:r>
        <w:rPr>
          <w:color w:val="231F20"/>
          <w:spacing w:val="40"/>
          <w:sz w:val="18"/>
        </w:rPr>
        <w:t> </w:t>
      </w:r>
      <w:hyperlink w:history="true" w:anchor="_bookmark134">
        <w:r>
          <w:rPr>
            <w:color w:val="231F20"/>
            <w:spacing w:val="-2"/>
            <w:sz w:val="18"/>
          </w:rPr>
          <w:t>113-116</w:t>
        </w:r>
      </w:hyperlink>
    </w:p>
    <w:p>
      <w:pPr>
        <w:spacing w:line="249" w:lineRule="auto" w:before="1"/>
        <w:ind w:left="460" w:right="41" w:firstLine="0"/>
        <w:jc w:val="left"/>
        <w:rPr>
          <w:sz w:val="18"/>
        </w:rPr>
      </w:pPr>
      <w:r>
        <w:rPr>
          <w:color w:val="231F20"/>
          <w:sz w:val="18"/>
        </w:rPr>
        <w:t>gleaning</w:t>
      </w:r>
      <w:r>
        <w:rPr>
          <w:color w:val="231F20"/>
          <w:spacing w:val="-2"/>
          <w:sz w:val="18"/>
        </w:rPr>
        <w:t> </w:t>
      </w:r>
      <w:r>
        <w:rPr>
          <w:color w:val="231F20"/>
          <w:sz w:val="18"/>
        </w:rPr>
        <w:t>from</w:t>
      </w:r>
      <w:r>
        <w:rPr>
          <w:color w:val="231F20"/>
          <w:spacing w:val="-2"/>
          <w:sz w:val="18"/>
        </w:rPr>
        <w:t> </w:t>
      </w:r>
      <w:r>
        <w:rPr>
          <w:color w:val="231F20"/>
          <w:sz w:val="18"/>
        </w:rPr>
        <w:t>monster</w:t>
      </w:r>
      <w:r>
        <w:rPr>
          <w:color w:val="231F20"/>
          <w:spacing w:val="-2"/>
          <w:sz w:val="18"/>
        </w:rPr>
        <w:t> </w:t>
      </w:r>
      <w:r>
        <w:rPr>
          <w:color w:val="231F20"/>
          <w:sz w:val="18"/>
        </w:rPr>
        <w:t>methods,</w:t>
      </w:r>
      <w:r>
        <w:rPr>
          <w:color w:val="231F20"/>
          <w:spacing w:val="-2"/>
          <w:sz w:val="18"/>
        </w:rPr>
        <w:t> </w:t>
      </w:r>
      <w:hyperlink w:history="true" w:anchor="_bookmark333">
        <w:r>
          <w:rPr>
            <w:color w:val="231F20"/>
            <w:sz w:val="18"/>
          </w:rPr>
          <w:t>303</w:t>
        </w:r>
      </w:hyperlink>
      <w:r>
        <w:rPr>
          <w:color w:val="231F20"/>
          <w:spacing w:val="40"/>
          <w:sz w:val="18"/>
        </w:rPr>
        <w:t> </w:t>
      </w:r>
      <w:r>
        <w:rPr>
          <w:color w:val="231F20"/>
          <w:sz w:val="18"/>
        </w:rPr>
        <w:t>global dependencies, getting classes</w:t>
      </w:r>
    </w:p>
    <w:p>
      <w:pPr>
        <w:spacing w:before="1"/>
        <w:ind w:left="1180" w:right="0" w:firstLine="0"/>
        <w:jc w:val="left"/>
        <w:rPr>
          <w:sz w:val="18"/>
        </w:rPr>
      </w:pPr>
      <w:r>
        <w:rPr>
          <w:color w:val="231F20"/>
          <w:sz w:val="18"/>
        </w:rPr>
        <w:t>into</w:t>
      </w:r>
      <w:r>
        <w:rPr>
          <w:color w:val="231F20"/>
          <w:spacing w:val="-6"/>
          <w:sz w:val="18"/>
        </w:rPr>
        <w:t> </w:t>
      </w:r>
      <w:r>
        <w:rPr>
          <w:color w:val="231F20"/>
          <w:sz w:val="18"/>
        </w:rPr>
        <w:t>test</w:t>
      </w:r>
      <w:r>
        <w:rPr>
          <w:color w:val="231F20"/>
          <w:spacing w:val="-5"/>
          <w:sz w:val="18"/>
        </w:rPr>
        <w:t> </w:t>
      </w:r>
      <w:r>
        <w:rPr>
          <w:color w:val="231F20"/>
          <w:sz w:val="18"/>
        </w:rPr>
        <w:t>harnesses,</w:t>
      </w:r>
      <w:r>
        <w:rPr>
          <w:color w:val="231F20"/>
          <w:spacing w:val="-6"/>
          <w:sz w:val="18"/>
        </w:rPr>
        <w:t> </w:t>
      </w:r>
      <w:hyperlink w:history="true" w:anchor="_bookmark143">
        <w:r>
          <w:rPr>
            <w:color w:val="231F20"/>
            <w:sz w:val="18"/>
          </w:rPr>
          <w:t>118-</w:t>
        </w:r>
        <w:r>
          <w:rPr>
            <w:color w:val="231F20"/>
            <w:spacing w:val="-5"/>
            <w:sz w:val="18"/>
          </w:rPr>
          <w:t>126</w:t>
        </w:r>
      </w:hyperlink>
    </w:p>
    <w:p>
      <w:pPr>
        <w:spacing w:line="249" w:lineRule="auto" w:before="44"/>
        <w:ind w:left="1181" w:right="0" w:hanging="720"/>
        <w:jc w:val="left"/>
        <w:rPr>
          <w:sz w:val="18"/>
        </w:rPr>
      </w:pPr>
      <w:r>
        <w:rPr/>
        <w:br w:type="column"/>
      </w:r>
      <w:r>
        <w:rPr>
          <w:color w:val="231F20"/>
          <w:sz w:val="18"/>
        </w:rPr>
        <w:t>include</w:t>
      </w:r>
      <w:r>
        <w:rPr>
          <w:color w:val="231F20"/>
          <w:spacing w:val="-1"/>
          <w:sz w:val="18"/>
        </w:rPr>
        <w:t> </w:t>
      </w:r>
      <w:r>
        <w:rPr>
          <w:color w:val="231F20"/>
          <w:sz w:val="18"/>
        </w:rPr>
        <w:t>dependencies,</w:t>
      </w:r>
      <w:r>
        <w:rPr>
          <w:color w:val="231F20"/>
          <w:spacing w:val="-1"/>
          <w:sz w:val="18"/>
        </w:rPr>
        <w:t> </w:t>
      </w:r>
      <w:r>
        <w:rPr>
          <w:color w:val="231F20"/>
          <w:sz w:val="18"/>
        </w:rPr>
        <w:t>getting</w:t>
      </w:r>
      <w:r>
        <w:rPr>
          <w:color w:val="231F20"/>
          <w:spacing w:val="-1"/>
          <w:sz w:val="18"/>
        </w:rPr>
        <w:t> </w:t>
      </w:r>
      <w:r>
        <w:rPr>
          <w:color w:val="231F20"/>
          <w:sz w:val="18"/>
        </w:rPr>
        <w:t>classes</w:t>
      </w:r>
      <w:r>
        <w:rPr>
          <w:color w:val="231F20"/>
          <w:spacing w:val="40"/>
          <w:sz w:val="18"/>
        </w:rPr>
        <w:t> </w:t>
      </w:r>
      <w:r>
        <w:rPr>
          <w:color w:val="231F20"/>
          <w:spacing w:val="-2"/>
          <w:sz w:val="18"/>
        </w:rPr>
        <w:t>into</w:t>
      </w:r>
      <w:r>
        <w:rPr>
          <w:color w:val="231F20"/>
          <w:spacing w:val="5"/>
          <w:sz w:val="18"/>
        </w:rPr>
        <w:t> </w:t>
      </w:r>
      <w:r>
        <w:rPr>
          <w:color w:val="231F20"/>
          <w:spacing w:val="-2"/>
          <w:sz w:val="18"/>
        </w:rPr>
        <w:t>test</w:t>
      </w:r>
      <w:r>
        <w:rPr>
          <w:color w:val="231F20"/>
          <w:spacing w:val="5"/>
          <w:sz w:val="18"/>
        </w:rPr>
        <w:t> </w:t>
      </w:r>
      <w:r>
        <w:rPr>
          <w:color w:val="231F20"/>
          <w:spacing w:val="-2"/>
          <w:sz w:val="18"/>
        </w:rPr>
        <w:t>harnesses,</w:t>
      </w:r>
      <w:r>
        <w:rPr>
          <w:color w:val="231F20"/>
          <w:spacing w:val="5"/>
          <w:sz w:val="18"/>
        </w:rPr>
        <w:t> </w:t>
      </w:r>
      <w:hyperlink w:history="true" w:anchor="_bookmark148">
        <w:r>
          <w:rPr>
            <w:color w:val="231F20"/>
            <w:spacing w:val="-2"/>
            <w:sz w:val="18"/>
          </w:rPr>
          <w:t>127-</w:t>
        </w:r>
        <w:r>
          <w:rPr>
            <w:color w:val="231F20"/>
            <w:spacing w:val="-5"/>
            <w:sz w:val="18"/>
          </w:rPr>
          <w:t>130</w:t>
        </w:r>
      </w:hyperlink>
    </w:p>
    <w:p>
      <w:pPr>
        <w:spacing w:line="249" w:lineRule="auto" w:before="1"/>
        <w:ind w:left="1181" w:right="786" w:hanging="720"/>
        <w:jc w:val="left"/>
        <w:rPr>
          <w:sz w:val="18"/>
        </w:rPr>
      </w:pPr>
      <w:r>
        <w:rPr>
          <w:color w:val="231F20"/>
          <w:sz w:val="18"/>
        </w:rPr>
        <w:t>in procedural code, </w:t>
      </w:r>
      <w:r>
        <w:rPr>
          <w:color w:val="231F20"/>
          <w:sz w:val="18"/>
        </w:rPr>
        <w:t>avoiding,</w:t>
      </w:r>
      <w:r>
        <w:rPr>
          <w:color w:val="231F20"/>
          <w:spacing w:val="40"/>
          <w:sz w:val="18"/>
        </w:rPr>
        <w:t> </w:t>
      </w:r>
      <w:hyperlink w:history="true" w:anchor="_bookmark271">
        <w:r>
          <w:rPr>
            <w:color w:val="231F20"/>
            <w:spacing w:val="-2"/>
            <w:sz w:val="18"/>
          </w:rPr>
          <w:t>236-239</w:t>
        </w:r>
      </w:hyperlink>
    </w:p>
    <w:p>
      <w:pPr>
        <w:spacing w:line="249" w:lineRule="auto" w:before="1"/>
        <w:ind w:left="461" w:right="408" w:firstLine="0"/>
        <w:jc w:val="left"/>
        <w:rPr>
          <w:sz w:val="18"/>
        </w:rPr>
      </w:pPr>
      <w:r>
        <w:rPr>
          <w:color w:val="231F20"/>
          <w:sz w:val="18"/>
        </w:rPr>
        <w:t>Push Down Dependency, </w:t>
      </w:r>
      <w:hyperlink w:history="true" w:anchor="_bookmark431">
        <w:r>
          <w:rPr>
            <w:color w:val="231F20"/>
            <w:sz w:val="18"/>
          </w:rPr>
          <w:t>392-395</w:t>
        </w:r>
      </w:hyperlink>
      <w:r>
        <w:rPr>
          <w:color w:val="231F20"/>
          <w:spacing w:val="40"/>
          <w:sz w:val="18"/>
        </w:rPr>
        <w:t> </w:t>
      </w:r>
      <w:r>
        <w:rPr>
          <w:color w:val="231F20"/>
          <w:sz w:val="18"/>
        </w:rPr>
        <w:t>restructuring API calls,</w:t>
      </w:r>
    </w:p>
    <w:p>
      <w:pPr>
        <w:spacing w:before="1"/>
        <w:ind w:left="1181" w:right="0" w:firstLine="0"/>
        <w:jc w:val="left"/>
        <w:rPr>
          <w:sz w:val="18"/>
        </w:rPr>
      </w:pPr>
      <w:hyperlink w:history="true" w:anchor="_bookmark232">
        <w:r>
          <w:rPr>
            <w:color w:val="231F20"/>
            <w:sz w:val="18"/>
          </w:rPr>
          <w:t>199-</w:t>
        </w:r>
        <w:r>
          <w:rPr>
            <w:color w:val="231F20"/>
            <w:spacing w:val="-5"/>
            <w:sz w:val="18"/>
          </w:rPr>
          <w:t>207</w:t>
        </w:r>
      </w:hyperlink>
    </w:p>
    <w:p>
      <w:pPr>
        <w:spacing w:line="273" w:lineRule="auto" w:before="39"/>
        <w:ind w:left="461" w:right="786" w:hanging="360"/>
        <w:jc w:val="left"/>
        <w:rPr>
          <w:sz w:val="18"/>
        </w:rPr>
      </w:pPr>
      <w:r>
        <w:rPr>
          <w:color w:val="231F20"/>
          <w:spacing w:val="-2"/>
          <w:sz w:val="18"/>
        </w:rPr>
        <w:t>dependency-breaking</w:t>
      </w:r>
      <w:r>
        <w:rPr>
          <w:color w:val="231F20"/>
          <w:spacing w:val="-8"/>
          <w:sz w:val="18"/>
        </w:rPr>
        <w:t> </w:t>
      </w:r>
      <w:r>
        <w:rPr>
          <w:color w:val="231F20"/>
          <w:spacing w:val="-2"/>
          <w:sz w:val="18"/>
        </w:rPr>
        <w:t>techniques</w:t>
      </w:r>
      <w:r>
        <w:rPr>
          <w:color w:val="231F20"/>
          <w:spacing w:val="40"/>
          <w:sz w:val="18"/>
        </w:rPr>
        <w:t> </w:t>
      </w:r>
      <w:r>
        <w:rPr>
          <w:color w:val="231F20"/>
          <w:sz w:val="18"/>
        </w:rPr>
        <w:t>Adapt Parameter, </w:t>
      </w:r>
      <w:hyperlink w:history="true" w:anchor="_bookmark359">
        <w:r>
          <w:rPr>
            <w:color w:val="231F20"/>
            <w:sz w:val="18"/>
          </w:rPr>
          <w:t>326-329</w:t>
        </w:r>
      </w:hyperlink>
    </w:p>
    <w:p>
      <w:pPr>
        <w:spacing w:line="190" w:lineRule="exact" w:before="0"/>
        <w:ind w:left="461" w:right="0" w:firstLine="0"/>
        <w:jc w:val="left"/>
        <w:rPr>
          <w:sz w:val="18"/>
        </w:rPr>
      </w:pPr>
      <w:r>
        <w:rPr>
          <w:color w:val="231F20"/>
          <w:w w:val="105"/>
          <w:sz w:val="18"/>
        </w:rPr>
        <w:t>Break</w:t>
      </w:r>
      <w:r>
        <w:rPr>
          <w:color w:val="231F20"/>
          <w:spacing w:val="2"/>
          <w:w w:val="105"/>
          <w:sz w:val="18"/>
        </w:rPr>
        <w:t> </w:t>
      </w:r>
      <w:r>
        <w:rPr>
          <w:color w:val="231F20"/>
          <w:w w:val="105"/>
          <w:sz w:val="18"/>
        </w:rPr>
        <w:t>Out</w:t>
      </w:r>
      <w:r>
        <w:rPr>
          <w:color w:val="231F20"/>
          <w:spacing w:val="2"/>
          <w:w w:val="105"/>
          <w:sz w:val="18"/>
        </w:rPr>
        <w:t> </w:t>
      </w:r>
      <w:r>
        <w:rPr>
          <w:color w:val="231F20"/>
          <w:w w:val="105"/>
          <w:sz w:val="18"/>
        </w:rPr>
        <w:t>Method</w:t>
      </w:r>
      <w:r>
        <w:rPr>
          <w:color w:val="231F20"/>
          <w:spacing w:val="3"/>
          <w:w w:val="105"/>
          <w:sz w:val="18"/>
        </w:rPr>
        <w:t> </w:t>
      </w:r>
      <w:r>
        <w:rPr>
          <w:color w:val="231F20"/>
          <w:w w:val="105"/>
          <w:sz w:val="18"/>
        </w:rPr>
        <w:t>Object,</w:t>
      </w:r>
      <w:r>
        <w:rPr>
          <w:color w:val="231F20"/>
          <w:spacing w:val="2"/>
          <w:w w:val="105"/>
          <w:sz w:val="18"/>
        </w:rPr>
        <w:t> </w:t>
      </w:r>
      <w:hyperlink w:history="true" w:anchor="_bookmark366">
        <w:r>
          <w:rPr>
            <w:color w:val="231F20"/>
            <w:w w:val="105"/>
            <w:sz w:val="18"/>
          </w:rPr>
          <w:t>330-</w:t>
        </w:r>
        <w:r>
          <w:rPr>
            <w:color w:val="231F20"/>
            <w:spacing w:val="-5"/>
            <w:w w:val="105"/>
            <w:sz w:val="18"/>
          </w:rPr>
          <w:t>336</w:t>
        </w:r>
      </w:hyperlink>
    </w:p>
    <w:p>
      <w:pPr>
        <w:spacing w:line="249" w:lineRule="auto" w:before="8"/>
        <w:ind w:left="461" w:right="0" w:firstLine="0"/>
        <w:jc w:val="left"/>
        <w:rPr>
          <w:sz w:val="18"/>
        </w:rPr>
      </w:pPr>
      <w:r>
        <w:rPr>
          <w:color w:val="231F20"/>
          <w:sz w:val="18"/>
        </w:rPr>
        <w:t>Definition Completion, </w:t>
      </w:r>
      <w:hyperlink w:history="true" w:anchor="_bookmark369">
        <w:r>
          <w:rPr>
            <w:color w:val="231F20"/>
            <w:sz w:val="18"/>
          </w:rPr>
          <w:t>337-338</w:t>
        </w:r>
      </w:hyperlink>
      <w:r>
        <w:rPr>
          <w:color w:val="231F20"/>
          <w:spacing w:val="40"/>
          <w:sz w:val="18"/>
        </w:rPr>
        <w:t> </w:t>
      </w:r>
      <w:r>
        <w:rPr>
          <w:color w:val="231F20"/>
          <w:sz w:val="18"/>
        </w:rPr>
        <w:t>Encapsulate Global References, </w:t>
      </w:r>
      <w:hyperlink w:history="true" w:anchor="_bookmark371">
        <w:r>
          <w:rPr>
            <w:color w:val="231F20"/>
            <w:sz w:val="18"/>
          </w:rPr>
          <w:t>339-</w:t>
        </w:r>
      </w:hyperlink>
    </w:p>
    <w:p>
      <w:pPr>
        <w:spacing w:before="1"/>
        <w:ind w:left="1181" w:right="0" w:firstLine="0"/>
        <w:jc w:val="left"/>
        <w:rPr>
          <w:sz w:val="18"/>
        </w:rPr>
      </w:pPr>
      <w:hyperlink w:history="true" w:anchor="_bookmark374">
        <w:r>
          <w:rPr>
            <w:color w:val="231F20"/>
            <w:spacing w:val="-5"/>
            <w:sz w:val="18"/>
          </w:rPr>
          <w:t>344</w:t>
        </w:r>
      </w:hyperlink>
    </w:p>
    <w:p>
      <w:pPr>
        <w:spacing w:line="249" w:lineRule="auto" w:before="9"/>
        <w:ind w:left="461" w:right="141" w:firstLine="0"/>
        <w:jc w:val="left"/>
        <w:rPr>
          <w:sz w:val="18"/>
        </w:rPr>
      </w:pPr>
      <w:r>
        <w:rPr>
          <w:color w:val="231F20"/>
          <w:sz w:val="18"/>
        </w:rPr>
        <w:t>Expose Static Method, </w:t>
      </w:r>
      <w:hyperlink w:history="true" w:anchor="_bookmark378">
        <w:r>
          <w:rPr>
            <w:color w:val="231F20"/>
            <w:sz w:val="18"/>
          </w:rPr>
          <w:t>345-347</w:t>
        </w:r>
      </w:hyperlink>
      <w:r>
        <w:rPr>
          <w:color w:val="231F20"/>
          <w:spacing w:val="40"/>
          <w:sz w:val="18"/>
        </w:rPr>
        <w:t> </w:t>
      </w:r>
      <w:r>
        <w:rPr>
          <w:color w:val="231F20"/>
          <w:sz w:val="18"/>
        </w:rPr>
        <w:t>Extract and Override Call, </w:t>
      </w:r>
      <w:hyperlink w:history="true" w:anchor="_bookmark381">
        <w:r>
          <w:rPr>
            <w:color w:val="231F20"/>
            <w:sz w:val="18"/>
          </w:rPr>
          <w:t>348-349</w:t>
        </w:r>
      </w:hyperlink>
      <w:r>
        <w:rPr>
          <w:color w:val="231F20"/>
          <w:spacing w:val="40"/>
          <w:sz w:val="18"/>
        </w:rPr>
        <w:t> </w:t>
      </w:r>
      <w:r>
        <w:rPr>
          <w:color w:val="231F20"/>
          <w:sz w:val="18"/>
        </w:rPr>
        <w:t>Extract and Override Factory</w:t>
      </w:r>
    </w:p>
    <w:p>
      <w:pPr>
        <w:spacing w:line="249" w:lineRule="auto" w:before="2"/>
        <w:ind w:left="461" w:right="480" w:firstLine="720"/>
        <w:jc w:val="left"/>
        <w:rPr>
          <w:sz w:val="18"/>
        </w:rPr>
      </w:pPr>
      <w:r>
        <w:rPr>
          <w:color w:val="231F20"/>
          <w:sz w:val="18"/>
        </w:rPr>
        <w:t>Method, </w:t>
      </w:r>
      <w:hyperlink w:history="true" w:anchor="_bookmark384">
        <w:r>
          <w:rPr>
            <w:color w:val="231F20"/>
            <w:sz w:val="18"/>
          </w:rPr>
          <w:t>350-351</w:t>
        </w:r>
      </w:hyperlink>
      <w:r>
        <w:rPr>
          <w:color w:val="231F20"/>
          <w:spacing w:val="40"/>
          <w:sz w:val="18"/>
        </w:rPr>
        <w:t> </w:t>
      </w:r>
      <w:r>
        <w:rPr>
          <w:color w:val="231F20"/>
          <w:sz w:val="18"/>
        </w:rPr>
        <w:t>Extract and Override </w:t>
      </w:r>
      <w:r>
        <w:rPr>
          <w:color w:val="231F20"/>
          <w:sz w:val="18"/>
        </w:rPr>
        <w:t>Getter,</w:t>
      </w:r>
    </w:p>
    <w:p>
      <w:pPr>
        <w:spacing w:before="1"/>
        <w:ind w:left="1181" w:right="0" w:firstLine="0"/>
        <w:jc w:val="left"/>
        <w:rPr>
          <w:sz w:val="18"/>
        </w:rPr>
      </w:pPr>
      <w:hyperlink w:history="true" w:anchor="_bookmark388">
        <w:r>
          <w:rPr>
            <w:color w:val="231F20"/>
            <w:sz w:val="18"/>
          </w:rPr>
          <w:t>352-</w:t>
        </w:r>
        <w:r>
          <w:rPr>
            <w:color w:val="231F20"/>
            <w:spacing w:val="-5"/>
            <w:sz w:val="18"/>
          </w:rPr>
          <w:t>355</w:t>
        </w:r>
      </w:hyperlink>
    </w:p>
    <w:p>
      <w:pPr>
        <w:spacing w:before="9"/>
        <w:ind w:left="461" w:right="0" w:firstLine="0"/>
        <w:jc w:val="left"/>
        <w:rPr>
          <w:sz w:val="18"/>
        </w:rPr>
      </w:pPr>
      <w:r>
        <w:rPr>
          <w:color w:val="231F20"/>
          <w:sz w:val="18"/>
        </w:rPr>
        <w:t>Extract</w:t>
      </w:r>
      <w:r>
        <w:rPr>
          <w:color w:val="231F20"/>
          <w:spacing w:val="-4"/>
          <w:sz w:val="18"/>
        </w:rPr>
        <w:t> </w:t>
      </w:r>
      <w:r>
        <w:rPr>
          <w:color w:val="231F20"/>
          <w:sz w:val="18"/>
        </w:rPr>
        <w:t>Implementer,</w:t>
      </w:r>
      <w:r>
        <w:rPr>
          <w:color w:val="231F20"/>
          <w:spacing w:val="-3"/>
          <w:sz w:val="18"/>
        </w:rPr>
        <w:t> </w:t>
      </w:r>
      <w:hyperlink w:history="true" w:anchor="_bookmark393">
        <w:r>
          <w:rPr>
            <w:color w:val="231F20"/>
            <w:sz w:val="18"/>
          </w:rPr>
          <w:t>356-</w:t>
        </w:r>
        <w:r>
          <w:rPr>
            <w:color w:val="231F20"/>
            <w:spacing w:val="-5"/>
            <w:sz w:val="18"/>
          </w:rPr>
          <w:t>361</w:t>
        </w:r>
      </w:hyperlink>
    </w:p>
    <w:p>
      <w:pPr>
        <w:spacing w:line="249" w:lineRule="auto" w:before="9"/>
        <w:ind w:left="461" w:right="408" w:firstLine="0"/>
        <w:jc w:val="left"/>
        <w:rPr>
          <w:sz w:val="18"/>
        </w:rPr>
      </w:pPr>
      <w:r>
        <w:rPr>
          <w:color w:val="231F20"/>
          <w:sz w:val="18"/>
        </w:rPr>
        <w:t>Extract Interface, </w:t>
      </w:r>
      <w:hyperlink w:history="true" w:anchor="_bookmark400">
        <w:r>
          <w:rPr>
            <w:color w:val="231F20"/>
            <w:sz w:val="18"/>
          </w:rPr>
          <w:t>362-368</w:t>
        </w:r>
      </w:hyperlink>
      <w:r>
        <w:rPr>
          <w:color w:val="231F20"/>
          <w:spacing w:val="40"/>
          <w:sz w:val="18"/>
        </w:rPr>
        <w:t> </w:t>
      </w:r>
      <w:r>
        <w:rPr>
          <w:color w:val="231F20"/>
          <w:sz w:val="18"/>
        </w:rPr>
        <w:t>Introduce</w:t>
      </w:r>
      <w:r>
        <w:rPr>
          <w:color w:val="231F20"/>
          <w:spacing w:val="-8"/>
          <w:sz w:val="18"/>
        </w:rPr>
        <w:t> </w:t>
      </w:r>
      <w:r>
        <w:rPr>
          <w:color w:val="231F20"/>
          <w:sz w:val="18"/>
        </w:rPr>
        <w:t>Instance</w:t>
      </w:r>
      <w:r>
        <w:rPr>
          <w:color w:val="231F20"/>
          <w:spacing w:val="-7"/>
          <w:sz w:val="18"/>
        </w:rPr>
        <w:t> </w:t>
      </w:r>
      <w:r>
        <w:rPr>
          <w:color w:val="231F20"/>
          <w:sz w:val="18"/>
        </w:rPr>
        <w:t>Delegator,</w:t>
      </w:r>
    </w:p>
    <w:p>
      <w:pPr>
        <w:spacing w:before="1"/>
        <w:ind w:left="1181" w:right="0" w:firstLine="0"/>
        <w:jc w:val="left"/>
        <w:rPr>
          <w:sz w:val="18"/>
        </w:rPr>
      </w:pPr>
      <w:hyperlink w:history="true" w:anchor="_bookmark404">
        <w:r>
          <w:rPr>
            <w:color w:val="231F20"/>
            <w:sz w:val="18"/>
          </w:rPr>
          <w:t>369-</w:t>
        </w:r>
        <w:r>
          <w:rPr>
            <w:color w:val="231F20"/>
            <w:spacing w:val="-5"/>
            <w:sz w:val="18"/>
          </w:rPr>
          <w:t>371</w:t>
        </w:r>
      </w:hyperlink>
    </w:p>
    <w:p>
      <w:pPr>
        <w:spacing w:line="249" w:lineRule="auto" w:before="9"/>
        <w:ind w:left="461" w:right="408" w:firstLine="0"/>
        <w:jc w:val="left"/>
        <w:rPr>
          <w:sz w:val="18"/>
        </w:rPr>
      </w:pPr>
      <w:r>
        <w:rPr>
          <w:color w:val="231F20"/>
          <w:sz w:val="18"/>
        </w:rPr>
        <w:t>Introduce</w:t>
      </w:r>
      <w:r>
        <w:rPr>
          <w:color w:val="231F20"/>
          <w:spacing w:val="-8"/>
          <w:sz w:val="18"/>
        </w:rPr>
        <w:t> </w:t>
      </w:r>
      <w:r>
        <w:rPr>
          <w:color w:val="231F20"/>
          <w:sz w:val="18"/>
        </w:rPr>
        <w:t>Static</w:t>
      </w:r>
      <w:r>
        <w:rPr>
          <w:color w:val="231F20"/>
          <w:spacing w:val="-7"/>
          <w:sz w:val="18"/>
        </w:rPr>
        <w:t> </w:t>
      </w:r>
      <w:r>
        <w:rPr>
          <w:color w:val="231F20"/>
          <w:sz w:val="18"/>
        </w:rPr>
        <w:t>Setter,</w:t>
      </w:r>
      <w:r>
        <w:rPr>
          <w:color w:val="231F20"/>
          <w:spacing w:val="-8"/>
          <w:sz w:val="18"/>
        </w:rPr>
        <w:t> </w:t>
      </w:r>
      <w:hyperlink w:history="true" w:anchor="_bookmark409">
        <w:r>
          <w:rPr>
            <w:color w:val="231F20"/>
            <w:sz w:val="18"/>
          </w:rPr>
          <w:t>372-376</w:t>
        </w:r>
      </w:hyperlink>
      <w:r>
        <w:rPr>
          <w:color w:val="231F20"/>
          <w:spacing w:val="40"/>
          <w:sz w:val="18"/>
        </w:rPr>
        <w:t> </w:t>
      </w:r>
      <w:r>
        <w:rPr>
          <w:color w:val="231F20"/>
          <w:sz w:val="18"/>
        </w:rPr>
        <w:t>Link Substitution, </w:t>
      </w:r>
      <w:hyperlink w:history="true" w:anchor="_bookmark412">
        <w:r>
          <w:rPr>
            <w:color w:val="231F20"/>
            <w:sz w:val="18"/>
          </w:rPr>
          <w:t>377-378</w:t>
        </w:r>
      </w:hyperlink>
    </w:p>
    <w:p>
      <w:pPr>
        <w:spacing w:before="1"/>
        <w:ind w:left="461" w:right="0" w:firstLine="0"/>
        <w:jc w:val="left"/>
        <w:rPr>
          <w:sz w:val="18"/>
        </w:rPr>
      </w:pPr>
      <w:r>
        <w:rPr>
          <w:color w:val="231F20"/>
          <w:sz w:val="18"/>
        </w:rPr>
        <w:t>Parameterize</w:t>
      </w:r>
      <w:r>
        <w:rPr>
          <w:color w:val="231F20"/>
          <w:spacing w:val="-7"/>
          <w:sz w:val="18"/>
        </w:rPr>
        <w:t> </w:t>
      </w:r>
      <w:r>
        <w:rPr>
          <w:color w:val="231F20"/>
          <w:sz w:val="18"/>
        </w:rPr>
        <w:t>Constructor,</w:t>
      </w:r>
      <w:r>
        <w:rPr>
          <w:color w:val="231F20"/>
          <w:spacing w:val="-5"/>
          <w:sz w:val="18"/>
        </w:rPr>
        <w:t> </w:t>
      </w:r>
      <w:hyperlink w:history="true" w:anchor="_bookmark416">
        <w:r>
          <w:rPr>
            <w:color w:val="231F20"/>
            <w:sz w:val="18"/>
          </w:rPr>
          <w:t>379-</w:t>
        </w:r>
        <w:r>
          <w:rPr>
            <w:color w:val="231F20"/>
            <w:spacing w:val="-5"/>
            <w:sz w:val="18"/>
          </w:rPr>
          <w:t>382</w:t>
        </w:r>
      </w:hyperlink>
    </w:p>
    <w:p>
      <w:pPr>
        <w:spacing w:before="9"/>
        <w:ind w:left="461" w:right="0" w:firstLine="0"/>
        <w:jc w:val="left"/>
        <w:rPr>
          <w:sz w:val="18"/>
        </w:rPr>
      </w:pPr>
      <w:r>
        <w:rPr>
          <w:color w:val="231F20"/>
          <w:sz w:val="18"/>
        </w:rPr>
        <w:t>Parameterize</w:t>
      </w:r>
      <w:r>
        <w:rPr>
          <w:color w:val="231F20"/>
          <w:spacing w:val="6"/>
          <w:sz w:val="18"/>
        </w:rPr>
        <w:t> </w:t>
      </w:r>
      <w:r>
        <w:rPr>
          <w:color w:val="231F20"/>
          <w:sz w:val="18"/>
        </w:rPr>
        <w:t>Methods,</w:t>
      </w:r>
      <w:r>
        <w:rPr>
          <w:color w:val="231F20"/>
          <w:spacing w:val="7"/>
          <w:sz w:val="18"/>
        </w:rPr>
        <w:t> </w:t>
      </w:r>
      <w:hyperlink w:history="true" w:anchor="_bookmark419">
        <w:r>
          <w:rPr>
            <w:color w:val="231F20"/>
            <w:sz w:val="18"/>
          </w:rPr>
          <w:t>383-</w:t>
        </w:r>
        <w:r>
          <w:rPr>
            <w:color w:val="231F20"/>
            <w:spacing w:val="-5"/>
            <w:sz w:val="18"/>
          </w:rPr>
          <w:t>384</w:t>
        </w:r>
      </w:hyperlink>
    </w:p>
    <w:p>
      <w:pPr>
        <w:spacing w:line="249" w:lineRule="auto" w:before="9"/>
        <w:ind w:left="461" w:right="408" w:firstLine="0"/>
        <w:jc w:val="left"/>
        <w:rPr>
          <w:sz w:val="18"/>
        </w:rPr>
      </w:pPr>
      <w:r>
        <w:rPr>
          <w:color w:val="231F20"/>
          <w:spacing w:val="-2"/>
          <w:sz w:val="18"/>
        </w:rPr>
        <w:t>Primitivize</w:t>
      </w:r>
      <w:r>
        <w:rPr>
          <w:color w:val="231F20"/>
          <w:spacing w:val="-4"/>
          <w:sz w:val="18"/>
        </w:rPr>
        <w:t> </w:t>
      </w:r>
      <w:r>
        <w:rPr>
          <w:color w:val="231F20"/>
          <w:spacing w:val="-2"/>
          <w:sz w:val="18"/>
        </w:rPr>
        <w:t>Parameter,</w:t>
      </w:r>
      <w:r>
        <w:rPr>
          <w:color w:val="231F20"/>
          <w:spacing w:val="-4"/>
          <w:sz w:val="18"/>
        </w:rPr>
        <w:t> </w:t>
      </w:r>
      <w:hyperlink w:history="true" w:anchor="_bookmark423">
        <w:r>
          <w:rPr>
            <w:color w:val="231F20"/>
            <w:spacing w:val="-2"/>
            <w:sz w:val="18"/>
          </w:rPr>
          <w:t>385-387</w:t>
        </w:r>
      </w:hyperlink>
      <w:r>
        <w:rPr>
          <w:color w:val="231F20"/>
          <w:spacing w:val="40"/>
          <w:sz w:val="18"/>
        </w:rPr>
        <w:t> </w:t>
      </w:r>
      <w:r>
        <w:rPr>
          <w:color w:val="231F20"/>
          <w:sz w:val="18"/>
        </w:rPr>
        <w:t>Pull Up Feature, </w:t>
      </w:r>
      <w:hyperlink w:history="true" w:anchor="_bookmark428">
        <w:r>
          <w:rPr>
            <w:color w:val="231F20"/>
            <w:sz w:val="18"/>
          </w:rPr>
          <w:t>388-391</w:t>
        </w:r>
      </w:hyperlink>
    </w:p>
    <w:p>
      <w:pPr>
        <w:spacing w:line="249" w:lineRule="auto" w:before="1"/>
        <w:ind w:left="461" w:right="408" w:firstLine="0"/>
        <w:jc w:val="left"/>
        <w:rPr>
          <w:sz w:val="18"/>
        </w:rPr>
      </w:pPr>
      <w:r>
        <w:rPr>
          <w:color w:val="231F20"/>
          <w:sz w:val="18"/>
        </w:rPr>
        <w:t>Push Down Dependency, </w:t>
      </w:r>
      <w:hyperlink w:history="true" w:anchor="_bookmark431">
        <w:r>
          <w:rPr>
            <w:color w:val="231F20"/>
            <w:sz w:val="18"/>
          </w:rPr>
          <w:t>392-395</w:t>
        </w:r>
      </w:hyperlink>
      <w:r>
        <w:rPr>
          <w:color w:val="231F20"/>
          <w:spacing w:val="40"/>
          <w:sz w:val="18"/>
        </w:rPr>
        <w:t> </w:t>
      </w:r>
      <w:r>
        <w:rPr>
          <w:color w:val="231F20"/>
          <w:sz w:val="18"/>
        </w:rPr>
        <w:t>Replace Function with Function</w:t>
      </w:r>
    </w:p>
    <w:p>
      <w:pPr>
        <w:spacing w:line="249" w:lineRule="auto" w:before="0"/>
        <w:ind w:left="461" w:right="480" w:firstLine="720"/>
        <w:jc w:val="left"/>
        <w:rPr>
          <w:sz w:val="18"/>
        </w:rPr>
      </w:pPr>
      <w:r>
        <w:rPr>
          <w:color w:val="231F20"/>
          <w:sz w:val="18"/>
        </w:rPr>
        <w:t>Pointer, </w:t>
      </w:r>
      <w:hyperlink w:history="true" w:anchor="_bookmark434">
        <w:r>
          <w:rPr>
            <w:color w:val="231F20"/>
            <w:sz w:val="18"/>
          </w:rPr>
          <w:t>396-398</w:t>
        </w:r>
      </w:hyperlink>
      <w:r>
        <w:rPr>
          <w:color w:val="231F20"/>
          <w:spacing w:val="40"/>
          <w:sz w:val="18"/>
        </w:rPr>
        <w:t> </w:t>
      </w:r>
      <w:r>
        <w:rPr>
          <w:color w:val="231F20"/>
          <w:sz w:val="18"/>
        </w:rPr>
        <w:t>Replace Global Reference </w:t>
      </w:r>
      <w:r>
        <w:rPr>
          <w:color w:val="231F20"/>
          <w:sz w:val="18"/>
        </w:rPr>
        <w:t>with</w:t>
      </w:r>
    </w:p>
    <w:p>
      <w:pPr>
        <w:spacing w:line="249" w:lineRule="auto" w:before="1"/>
        <w:ind w:left="461" w:right="484" w:firstLine="720"/>
        <w:jc w:val="left"/>
        <w:rPr>
          <w:sz w:val="18"/>
        </w:rPr>
      </w:pPr>
      <w:r>
        <w:rPr>
          <w:color w:val="231F20"/>
          <w:sz w:val="18"/>
        </w:rPr>
        <w:t>Getter, </w:t>
      </w:r>
      <w:hyperlink w:history="true" w:anchor="_bookmark437">
        <w:r>
          <w:rPr>
            <w:color w:val="231F20"/>
            <w:sz w:val="18"/>
          </w:rPr>
          <w:t>399-400</w:t>
        </w:r>
      </w:hyperlink>
      <w:r>
        <w:rPr>
          <w:color w:val="231F20"/>
          <w:spacing w:val="40"/>
          <w:sz w:val="18"/>
        </w:rPr>
        <w:t> </w:t>
      </w:r>
      <w:r>
        <w:rPr>
          <w:color w:val="231F20"/>
          <w:sz w:val="18"/>
        </w:rPr>
        <w:t>Subclass and Override </w:t>
      </w:r>
      <w:r>
        <w:rPr>
          <w:color w:val="231F20"/>
          <w:sz w:val="18"/>
        </w:rPr>
        <w:t>Method,</w:t>
      </w:r>
    </w:p>
    <w:p>
      <w:pPr>
        <w:spacing w:before="1"/>
        <w:ind w:left="1181" w:right="0" w:firstLine="0"/>
        <w:jc w:val="left"/>
        <w:rPr>
          <w:sz w:val="18"/>
        </w:rPr>
      </w:pPr>
      <w:hyperlink w:history="true" w:anchor="_bookmark441">
        <w:r>
          <w:rPr>
            <w:color w:val="231F20"/>
            <w:sz w:val="18"/>
          </w:rPr>
          <w:t>401-</w:t>
        </w:r>
        <w:r>
          <w:rPr>
            <w:color w:val="231F20"/>
            <w:spacing w:val="-5"/>
            <w:sz w:val="18"/>
          </w:rPr>
          <w:t>403</w:t>
        </w:r>
      </w:hyperlink>
    </w:p>
    <w:p>
      <w:pPr>
        <w:spacing w:before="9"/>
        <w:ind w:left="461" w:right="0" w:firstLine="0"/>
        <w:jc w:val="left"/>
        <w:rPr>
          <w:sz w:val="18"/>
        </w:rPr>
      </w:pPr>
      <w:r>
        <w:rPr>
          <w:color w:val="231F20"/>
          <w:sz w:val="18"/>
        </w:rPr>
        <w:t>Supersede</w:t>
      </w:r>
      <w:r>
        <w:rPr>
          <w:color w:val="231F20"/>
          <w:spacing w:val="-6"/>
          <w:sz w:val="18"/>
        </w:rPr>
        <w:t> </w:t>
      </w:r>
      <w:r>
        <w:rPr>
          <w:color w:val="231F20"/>
          <w:sz w:val="18"/>
        </w:rPr>
        <w:t>Instance</w:t>
      </w:r>
      <w:r>
        <w:rPr>
          <w:color w:val="231F20"/>
          <w:spacing w:val="-6"/>
          <w:sz w:val="18"/>
        </w:rPr>
        <w:t> </w:t>
      </w:r>
      <w:r>
        <w:rPr>
          <w:color w:val="231F20"/>
          <w:sz w:val="18"/>
        </w:rPr>
        <w:t>Variable,</w:t>
      </w:r>
      <w:r>
        <w:rPr>
          <w:color w:val="231F20"/>
          <w:spacing w:val="-6"/>
          <w:sz w:val="18"/>
        </w:rPr>
        <w:t> </w:t>
      </w:r>
      <w:hyperlink w:history="true" w:anchor="_bookmark443">
        <w:r>
          <w:rPr>
            <w:color w:val="231F20"/>
            <w:sz w:val="18"/>
          </w:rPr>
          <w:t>404-</w:t>
        </w:r>
      </w:hyperlink>
      <w:r>
        <w:rPr>
          <w:color w:val="231F20"/>
          <w:spacing w:val="-5"/>
          <w:sz w:val="18"/>
        </w:rPr>
        <w:t> </w:t>
      </w:r>
      <w:hyperlink w:history="true" w:anchor="_bookmark446">
        <w:r>
          <w:rPr>
            <w:color w:val="231F20"/>
            <w:spacing w:val="-5"/>
            <w:sz w:val="18"/>
          </w:rPr>
          <w:t>407</w:t>
        </w:r>
      </w:hyperlink>
    </w:p>
    <w:p>
      <w:pPr>
        <w:spacing w:before="9"/>
        <w:ind w:left="461" w:right="0" w:firstLine="0"/>
        <w:jc w:val="left"/>
        <w:rPr>
          <w:sz w:val="18"/>
        </w:rPr>
      </w:pPr>
      <w:r>
        <w:rPr>
          <w:color w:val="231F20"/>
          <w:sz w:val="18"/>
        </w:rPr>
        <w:t>Template</w:t>
      </w:r>
      <w:r>
        <w:rPr>
          <w:color w:val="231F20"/>
          <w:spacing w:val="6"/>
          <w:sz w:val="18"/>
        </w:rPr>
        <w:t> </w:t>
      </w:r>
      <w:r>
        <w:rPr>
          <w:color w:val="231F20"/>
          <w:sz w:val="18"/>
        </w:rPr>
        <w:t>Redefinition,</w:t>
      </w:r>
      <w:r>
        <w:rPr>
          <w:color w:val="231F20"/>
          <w:spacing w:val="5"/>
          <w:sz w:val="18"/>
        </w:rPr>
        <w:t> </w:t>
      </w:r>
      <w:hyperlink w:history="true" w:anchor="_bookmark448">
        <w:r>
          <w:rPr>
            <w:color w:val="231F20"/>
            <w:sz w:val="18"/>
          </w:rPr>
          <w:t>408-</w:t>
        </w:r>
      </w:hyperlink>
      <w:r>
        <w:rPr>
          <w:color w:val="231F20"/>
          <w:spacing w:val="6"/>
          <w:sz w:val="18"/>
        </w:rPr>
        <w:t> </w:t>
      </w:r>
      <w:hyperlink w:history="true" w:anchor="_bookmark450">
        <w:r>
          <w:rPr>
            <w:color w:val="231F20"/>
            <w:spacing w:val="-5"/>
            <w:sz w:val="18"/>
          </w:rPr>
          <w:t>411</w:t>
        </w:r>
      </w:hyperlink>
    </w:p>
    <w:p>
      <w:pPr>
        <w:spacing w:line="283" w:lineRule="auto" w:before="9"/>
        <w:ind w:left="101" w:right="432" w:firstLine="360"/>
        <w:jc w:val="left"/>
        <w:rPr>
          <w:rFonts w:ascii="Book Antiqua"/>
          <w:i/>
          <w:sz w:val="18"/>
        </w:rPr>
      </w:pPr>
      <w:r>
        <w:rPr>
          <w:color w:val="231F20"/>
          <w:sz w:val="18"/>
        </w:rPr>
        <w:t>Text Redefinition, </w:t>
      </w:r>
      <w:hyperlink w:history="true" w:anchor="_bookmark453">
        <w:r>
          <w:rPr>
            <w:color w:val="231F20"/>
            <w:sz w:val="18"/>
          </w:rPr>
          <w:t>412-413</w:t>
        </w:r>
      </w:hyperlink>
      <w:r>
        <w:rPr>
          <w:color w:val="231F20"/>
          <w:spacing w:val="40"/>
          <w:sz w:val="18"/>
        </w:rPr>
        <w:t> </w:t>
      </w:r>
      <w:r>
        <w:rPr>
          <w:color w:val="231F20"/>
          <w:sz w:val="18"/>
        </w:rPr>
        <w:t>design, improving software design.</w:t>
      </w:r>
      <w:r>
        <w:rPr>
          <w:color w:val="231F20"/>
          <w:spacing w:val="-5"/>
          <w:sz w:val="18"/>
        </w:rPr>
        <w:t> </w:t>
      </w:r>
      <w:r>
        <w:rPr>
          <w:rFonts w:ascii="Book Antiqua"/>
          <w:i/>
          <w:color w:val="231F20"/>
          <w:sz w:val="18"/>
        </w:rPr>
        <w:t>See</w:t>
      </w:r>
    </w:p>
    <w:p>
      <w:pPr>
        <w:spacing w:line="182" w:lineRule="exact" w:before="0"/>
        <w:ind w:left="220" w:right="0" w:firstLine="0"/>
        <w:jc w:val="left"/>
        <w:rPr>
          <w:sz w:val="18"/>
        </w:rPr>
      </w:pPr>
      <w:r>
        <w:rPr>
          <w:color w:val="231F20"/>
          <w:spacing w:val="-2"/>
          <w:sz w:val="18"/>
        </w:rPr>
        <w:t>refactoring</w:t>
      </w:r>
    </w:p>
    <w:p>
      <w:pPr>
        <w:spacing w:line="261" w:lineRule="auto" w:before="49"/>
        <w:ind w:left="220" w:right="747" w:hanging="121"/>
        <w:jc w:val="left"/>
        <w:rPr>
          <w:sz w:val="18"/>
        </w:rPr>
      </w:pPr>
      <w:r>
        <w:rPr>
          <w:color w:val="231F20"/>
          <w:sz w:val="18"/>
        </w:rPr>
        <w:t>directories,</w:t>
      </w:r>
      <w:r>
        <w:rPr>
          <w:color w:val="231F20"/>
          <w:spacing w:val="-2"/>
          <w:sz w:val="18"/>
        </w:rPr>
        <w:t> </w:t>
      </w:r>
      <w:r>
        <w:rPr>
          <w:color w:val="231F20"/>
          <w:sz w:val="18"/>
        </w:rPr>
        <w:t>locations</w:t>
      </w:r>
      <w:r>
        <w:rPr>
          <w:color w:val="231F20"/>
          <w:spacing w:val="-2"/>
          <w:sz w:val="18"/>
        </w:rPr>
        <w:t> </w:t>
      </w:r>
      <w:r>
        <w:rPr>
          <w:color w:val="231F20"/>
          <w:sz w:val="18"/>
        </w:rPr>
        <w:t>for</w:t>
      </w:r>
      <w:r>
        <w:rPr>
          <w:color w:val="231F20"/>
          <w:spacing w:val="-2"/>
          <w:sz w:val="18"/>
        </w:rPr>
        <w:t> </w:t>
      </w:r>
      <w:r>
        <w:rPr>
          <w:color w:val="231F20"/>
          <w:sz w:val="18"/>
        </w:rPr>
        <w:t>test</w:t>
      </w:r>
      <w:r>
        <w:rPr>
          <w:color w:val="231F20"/>
          <w:spacing w:val="-2"/>
          <w:sz w:val="18"/>
        </w:rPr>
        <w:t> </w:t>
      </w:r>
      <w:r>
        <w:rPr>
          <w:color w:val="231F20"/>
          <w:sz w:val="18"/>
        </w:rPr>
        <w:t>code,</w:t>
      </w:r>
      <w:r>
        <w:rPr>
          <w:color w:val="231F20"/>
          <w:spacing w:val="40"/>
          <w:sz w:val="18"/>
        </w:rPr>
        <w:t> </w:t>
      </w:r>
      <w:hyperlink w:history="true" w:anchor="_bookmark259">
        <w:r>
          <w:rPr>
            <w:color w:val="231F20"/>
            <w:spacing w:val="-2"/>
            <w:sz w:val="18"/>
          </w:rPr>
          <w:t>228-229</w:t>
        </w:r>
      </w:hyperlink>
    </w:p>
    <w:p>
      <w:pPr>
        <w:spacing w:before="30"/>
        <w:ind w:left="100" w:right="0" w:firstLine="0"/>
        <w:jc w:val="left"/>
        <w:rPr>
          <w:sz w:val="18"/>
        </w:rPr>
      </w:pPr>
      <w:r>
        <w:rPr>
          <w:color w:val="231F20"/>
          <w:sz w:val="18"/>
        </w:rPr>
        <w:t>draw(),</w:t>
      </w:r>
      <w:r>
        <w:rPr>
          <w:color w:val="231F20"/>
          <w:spacing w:val="-7"/>
          <w:sz w:val="18"/>
        </w:rPr>
        <w:t> </w:t>
      </w:r>
      <w:r>
        <w:rPr>
          <w:color w:val="231F20"/>
          <w:sz w:val="18"/>
        </w:rPr>
        <w:t>Renderer,</w:t>
      </w:r>
      <w:r>
        <w:rPr>
          <w:color w:val="231F20"/>
          <w:spacing w:val="-7"/>
          <w:sz w:val="18"/>
        </w:rPr>
        <w:t> </w:t>
      </w:r>
      <w:hyperlink w:history="true" w:anchor="_bookmark363">
        <w:r>
          <w:rPr>
            <w:color w:val="231F20"/>
            <w:spacing w:val="-5"/>
            <w:sz w:val="18"/>
          </w:rPr>
          <w:t>332</w:t>
        </w:r>
      </w:hyperlink>
    </w:p>
    <w:p>
      <w:pPr>
        <w:spacing w:before="49"/>
        <w:ind w:left="100" w:right="0" w:firstLine="0"/>
        <w:jc w:val="left"/>
        <w:rPr>
          <w:sz w:val="18"/>
        </w:rPr>
      </w:pPr>
      <w:r>
        <w:rPr>
          <w:color w:val="231F20"/>
          <w:sz w:val="18"/>
        </w:rPr>
        <w:t>duplication,</w:t>
      </w:r>
      <w:r>
        <w:rPr>
          <w:color w:val="231F20"/>
          <w:spacing w:val="28"/>
          <w:sz w:val="18"/>
        </w:rPr>
        <w:t> </w:t>
      </w:r>
      <w:hyperlink w:history="true" w:anchor="_bookmark304">
        <w:r>
          <w:rPr>
            <w:color w:val="231F20"/>
            <w:sz w:val="18"/>
          </w:rPr>
          <w:t>269-</w:t>
        </w:r>
        <w:r>
          <w:rPr>
            <w:color w:val="231F20"/>
            <w:spacing w:val="-5"/>
            <w:sz w:val="18"/>
          </w:rPr>
          <w:t>271</w:t>
        </w:r>
      </w:hyperlink>
    </w:p>
    <w:p>
      <w:pPr>
        <w:spacing w:before="29"/>
        <w:ind w:left="460" w:right="0" w:firstLine="0"/>
        <w:jc w:val="left"/>
        <w:rPr>
          <w:sz w:val="18"/>
        </w:rPr>
      </w:pPr>
      <w:r>
        <w:rPr>
          <w:color w:val="231F20"/>
          <w:sz w:val="18"/>
        </w:rPr>
        <w:t>removing,</w:t>
      </w:r>
      <w:r>
        <w:rPr>
          <w:color w:val="231F20"/>
          <w:spacing w:val="17"/>
          <w:sz w:val="18"/>
        </w:rPr>
        <w:t> </w:t>
      </w:r>
      <w:hyperlink w:history="true" w:anchor="_bookmark112">
        <w:r>
          <w:rPr>
            <w:color w:val="231F20"/>
            <w:sz w:val="18"/>
          </w:rPr>
          <w:t>93-94,</w:t>
        </w:r>
      </w:hyperlink>
      <w:r>
        <w:rPr>
          <w:color w:val="231F20"/>
          <w:spacing w:val="17"/>
          <w:sz w:val="18"/>
        </w:rPr>
        <w:t> </w:t>
      </w:r>
      <w:hyperlink w:history="true" w:anchor="_bookmark319">
        <w:r>
          <w:rPr>
            <w:color w:val="231F20"/>
            <w:sz w:val="18"/>
          </w:rPr>
          <w:t>272-</w:t>
        </w:r>
        <w:r>
          <w:rPr>
            <w:color w:val="231F20"/>
            <w:spacing w:val="-5"/>
            <w:sz w:val="18"/>
          </w:rPr>
          <w:t>287</w:t>
        </w:r>
      </w:hyperlink>
    </w:p>
    <w:p>
      <w:pPr>
        <w:spacing w:before="9"/>
        <w:ind w:left="460" w:right="0" w:firstLine="0"/>
        <w:jc w:val="left"/>
        <w:rPr>
          <w:sz w:val="18"/>
        </w:rPr>
      </w:pPr>
      <w:r>
        <w:rPr>
          <w:color w:val="231F20"/>
          <w:sz w:val="18"/>
        </w:rPr>
        <w:t>renaming</w:t>
      </w:r>
      <w:r>
        <w:rPr>
          <w:color w:val="231F20"/>
          <w:spacing w:val="-6"/>
          <w:sz w:val="18"/>
        </w:rPr>
        <w:t> </w:t>
      </w:r>
      <w:r>
        <w:rPr>
          <w:color w:val="231F20"/>
          <w:sz w:val="18"/>
        </w:rPr>
        <w:t>classes,</w:t>
      </w:r>
      <w:r>
        <w:rPr>
          <w:color w:val="231F20"/>
          <w:spacing w:val="-6"/>
          <w:sz w:val="18"/>
        </w:rPr>
        <w:t> </w:t>
      </w:r>
      <w:hyperlink w:history="true" w:anchor="_bookmark317">
        <w:r>
          <w:rPr>
            <w:color w:val="231F20"/>
            <w:spacing w:val="-5"/>
            <w:sz w:val="18"/>
          </w:rPr>
          <w:t>284</w:t>
        </w:r>
      </w:hyperlink>
    </w:p>
    <w:p>
      <w:pPr>
        <w:spacing w:after="0"/>
        <w:jc w:val="left"/>
        <w:rPr>
          <w:sz w:val="18"/>
        </w:rPr>
        <w:sectPr>
          <w:pgSz w:w="7880" w:h="11400"/>
          <w:pgMar w:top="0" w:bottom="0" w:left="560" w:right="260"/>
          <w:cols w:num="2" w:equalWidth="0">
            <w:col w:w="3392" w:space="148"/>
            <w:col w:w="3520"/>
          </w:cols>
        </w:sectPr>
      </w:pPr>
    </w:p>
    <w:p>
      <w:pPr>
        <w:pStyle w:val="Heading9"/>
        <w:spacing w:before="79"/>
      </w:pPr>
      <w:bookmarkStart w:name="E" w:id="601"/>
      <w:bookmarkEnd w:id="601"/>
      <w:r>
        <w:rPr>
          <w:b w:val="0"/>
        </w:rPr>
      </w:r>
      <w:r>
        <w:rPr>
          <w:color w:val="231F20"/>
          <w:w w:val="105"/>
        </w:rPr>
        <w:t>E</w:t>
      </w:r>
    </w:p>
    <w:p>
      <w:pPr>
        <w:spacing w:before="51"/>
        <w:ind w:left="112" w:right="0" w:firstLine="0"/>
        <w:jc w:val="left"/>
        <w:rPr>
          <w:sz w:val="18"/>
        </w:rPr>
      </w:pPr>
      <w:r>
        <w:rPr>
          <w:color w:val="231F20"/>
          <w:sz w:val="18"/>
        </w:rPr>
        <w:t>Edit</w:t>
      </w:r>
      <w:r>
        <w:rPr>
          <w:color w:val="231F20"/>
          <w:spacing w:val="7"/>
          <w:sz w:val="18"/>
        </w:rPr>
        <w:t> </w:t>
      </w:r>
      <w:r>
        <w:rPr>
          <w:color w:val="231F20"/>
          <w:sz w:val="18"/>
        </w:rPr>
        <w:t>and</w:t>
      </w:r>
      <w:r>
        <w:rPr>
          <w:color w:val="231F20"/>
          <w:spacing w:val="7"/>
          <w:sz w:val="18"/>
        </w:rPr>
        <w:t> </w:t>
      </w:r>
      <w:r>
        <w:rPr>
          <w:color w:val="231F20"/>
          <w:sz w:val="18"/>
        </w:rPr>
        <w:t>Pray,</w:t>
      </w:r>
      <w:r>
        <w:rPr>
          <w:color w:val="231F20"/>
          <w:spacing w:val="7"/>
          <w:sz w:val="18"/>
        </w:rPr>
        <w:t> </w:t>
      </w:r>
      <w:hyperlink w:history="true" w:anchor="_bookmark20">
        <w:r>
          <w:rPr>
            <w:color w:val="231F20"/>
            <w:spacing w:val="-10"/>
            <w:sz w:val="18"/>
          </w:rPr>
          <w:t>9</w:t>
        </w:r>
      </w:hyperlink>
    </w:p>
    <w:p>
      <w:pPr>
        <w:spacing w:line="295" w:lineRule="auto" w:before="49"/>
        <w:ind w:left="112" w:right="408" w:firstLine="0"/>
        <w:jc w:val="left"/>
        <w:rPr>
          <w:sz w:val="18"/>
        </w:rPr>
      </w:pPr>
      <w:r>
        <w:rPr>
          <w:color w:val="231F20"/>
          <w:sz w:val="18"/>
        </w:rPr>
        <w:t>Edit and Pray programming, </w:t>
      </w:r>
      <w:hyperlink w:history="true" w:anchor="_bookmark278">
        <w:r>
          <w:rPr>
            <w:color w:val="231F20"/>
            <w:sz w:val="18"/>
          </w:rPr>
          <w:t>246</w:t>
        </w:r>
      </w:hyperlink>
      <w:r>
        <w:rPr>
          <w:color w:val="231F20"/>
          <w:spacing w:val="40"/>
          <w:sz w:val="18"/>
        </w:rPr>
        <w:t> </w:t>
      </w:r>
      <w:r>
        <w:rPr>
          <w:color w:val="231F20"/>
          <w:sz w:val="18"/>
        </w:rPr>
        <w:t>editing code</w:t>
      </w:r>
    </w:p>
    <w:p>
      <w:pPr>
        <w:spacing w:line="192" w:lineRule="exact" w:before="0"/>
        <w:ind w:left="472" w:right="0" w:firstLine="0"/>
        <w:jc w:val="left"/>
        <w:rPr>
          <w:sz w:val="18"/>
        </w:rPr>
      </w:pPr>
      <w:r>
        <w:rPr>
          <w:color w:val="231F20"/>
          <w:sz w:val="18"/>
        </w:rPr>
        <w:t>compilers, </w:t>
      </w:r>
      <w:hyperlink w:history="true" w:anchor="_bookmark349">
        <w:r>
          <w:rPr>
            <w:color w:val="231F20"/>
            <w:sz w:val="18"/>
          </w:rPr>
          <w:t>315-</w:t>
        </w:r>
        <w:r>
          <w:rPr>
            <w:color w:val="231F20"/>
            <w:spacing w:val="-5"/>
            <w:sz w:val="18"/>
          </w:rPr>
          <w:t>316</w:t>
        </w:r>
      </w:hyperlink>
    </w:p>
    <w:p>
      <w:pPr>
        <w:spacing w:before="9"/>
        <w:ind w:left="472" w:right="0" w:firstLine="0"/>
        <w:jc w:val="left"/>
        <w:rPr>
          <w:sz w:val="18"/>
        </w:rPr>
      </w:pPr>
      <w:r>
        <w:rPr>
          <w:color w:val="231F20"/>
          <w:sz w:val="18"/>
        </w:rPr>
        <w:t>hyperaware</w:t>
      </w:r>
      <w:r>
        <w:rPr>
          <w:color w:val="231F20"/>
          <w:spacing w:val="-4"/>
          <w:sz w:val="18"/>
        </w:rPr>
        <w:t> </w:t>
      </w:r>
      <w:r>
        <w:rPr>
          <w:color w:val="231F20"/>
          <w:sz w:val="18"/>
        </w:rPr>
        <w:t>editing,</w:t>
      </w:r>
      <w:r>
        <w:rPr>
          <w:color w:val="231F20"/>
          <w:spacing w:val="-4"/>
          <w:sz w:val="18"/>
        </w:rPr>
        <w:t> </w:t>
      </w:r>
      <w:hyperlink w:history="true" w:anchor="_bookmark341">
        <w:r>
          <w:rPr>
            <w:color w:val="231F20"/>
            <w:spacing w:val="-5"/>
            <w:sz w:val="18"/>
          </w:rPr>
          <w:t>310</w:t>
        </w:r>
      </w:hyperlink>
    </w:p>
    <w:p>
      <w:pPr>
        <w:spacing w:before="9"/>
        <w:ind w:left="472" w:right="0" w:firstLine="0"/>
        <w:jc w:val="left"/>
        <w:rPr>
          <w:sz w:val="18"/>
        </w:rPr>
      </w:pPr>
      <w:r>
        <w:rPr>
          <w:color w:val="231F20"/>
          <w:sz w:val="18"/>
        </w:rPr>
        <w:t>Pair</w:t>
      </w:r>
      <w:r>
        <w:rPr>
          <w:color w:val="231F20"/>
          <w:spacing w:val="6"/>
          <w:sz w:val="18"/>
        </w:rPr>
        <w:t> </w:t>
      </w:r>
      <w:r>
        <w:rPr>
          <w:color w:val="231F20"/>
          <w:sz w:val="18"/>
        </w:rPr>
        <w:t>Programming,</w:t>
      </w:r>
      <w:r>
        <w:rPr>
          <w:color w:val="231F20"/>
          <w:spacing w:val="7"/>
          <w:sz w:val="18"/>
        </w:rPr>
        <w:t> </w:t>
      </w:r>
      <w:hyperlink w:history="true" w:anchor="_bookmark349">
        <w:r>
          <w:rPr>
            <w:color w:val="231F20"/>
            <w:spacing w:val="-5"/>
            <w:sz w:val="18"/>
          </w:rPr>
          <w:t>316</w:t>
        </w:r>
      </w:hyperlink>
    </w:p>
    <w:p>
      <w:pPr>
        <w:spacing w:before="9"/>
        <w:ind w:left="472" w:right="0" w:firstLine="0"/>
        <w:jc w:val="left"/>
        <w:rPr>
          <w:sz w:val="18"/>
        </w:rPr>
      </w:pPr>
      <w:r>
        <w:rPr>
          <w:color w:val="231F20"/>
          <w:spacing w:val="-2"/>
          <w:sz w:val="18"/>
        </w:rPr>
        <w:t>preserving</w:t>
      </w:r>
      <w:r>
        <w:rPr>
          <w:color w:val="231F20"/>
          <w:spacing w:val="9"/>
          <w:sz w:val="18"/>
        </w:rPr>
        <w:t> </w:t>
      </w:r>
      <w:r>
        <w:rPr>
          <w:color w:val="231F20"/>
          <w:spacing w:val="-2"/>
          <w:sz w:val="18"/>
        </w:rPr>
        <w:t>signatures,</w:t>
      </w:r>
      <w:r>
        <w:rPr>
          <w:color w:val="231F20"/>
          <w:spacing w:val="10"/>
          <w:sz w:val="18"/>
        </w:rPr>
        <w:t> </w:t>
      </w:r>
      <w:hyperlink w:history="true" w:anchor="_bookmark346">
        <w:r>
          <w:rPr>
            <w:color w:val="231F20"/>
            <w:spacing w:val="-2"/>
            <w:sz w:val="18"/>
          </w:rPr>
          <w:t>312-</w:t>
        </w:r>
        <w:r>
          <w:rPr>
            <w:color w:val="231F20"/>
            <w:spacing w:val="-5"/>
            <w:sz w:val="18"/>
          </w:rPr>
          <w:t>314</w:t>
        </w:r>
      </w:hyperlink>
    </w:p>
    <w:p>
      <w:pPr>
        <w:spacing w:line="283" w:lineRule="auto" w:before="9"/>
        <w:ind w:left="112" w:right="408" w:firstLine="360"/>
        <w:jc w:val="left"/>
        <w:rPr>
          <w:sz w:val="18"/>
        </w:rPr>
      </w:pPr>
      <w:r>
        <w:rPr>
          <w:color w:val="231F20"/>
          <w:sz w:val="18"/>
        </w:rPr>
        <w:t>single-goal</w:t>
      </w:r>
      <w:r>
        <w:rPr>
          <w:color w:val="231F20"/>
          <w:spacing w:val="-7"/>
          <w:sz w:val="18"/>
        </w:rPr>
        <w:t> </w:t>
      </w:r>
      <w:r>
        <w:rPr>
          <w:color w:val="231F20"/>
          <w:sz w:val="18"/>
        </w:rPr>
        <w:t>editing,</w:t>
      </w:r>
      <w:r>
        <w:rPr>
          <w:color w:val="231F20"/>
          <w:spacing w:val="-7"/>
          <w:sz w:val="18"/>
        </w:rPr>
        <w:t> </w:t>
      </w:r>
      <w:hyperlink w:history="true" w:anchor="_bookmark345">
        <w:r>
          <w:rPr>
            <w:color w:val="231F20"/>
            <w:sz w:val="18"/>
          </w:rPr>
          <w:t>311-312</w:t>
        </w:r>
      </w:hyperlink>
      <w:r>
        <w:rPr>
          <w:color w:val="231F20"/>
          <w:spacing w:val="40"/>
          <w:sz w:val="18"/>
        </w:rPr>
        <w:t> </w:t>
      </w:r>
      <w:r>
        <w:rPr>
          <w:color w:val="231F20"/>
          <w:sz w:val="18"/>
        </w:rPr>
        <w:t>effect analysis</w:t>
      </w:r>
    </w:p>
    <w:p>
      <w:pPr>
        <w:spacing w:line="249" w:lineRule="auto" w:before="0"/>
        <w:ind w:left="472" w:right="758" w:firstLine="0"/>
        <w:jc w:val="left"/>
        <w:rPr>
          <w:sz w:val="18"/>
        </w:rPr>
      </w:pPr>
      <w:r>
        <w:rPr>
          <w:color w:val="231F20"/>
          <w:sz w:val="18"/>
        </w:rPr>
        <w:t>IDE support for, </w:t>
      </w:r>
      <w:hyperlink w:history="true" w:anchor="_bookmark177">
        <w:r>
          <w:rPr>
            <w:color w:val="231F20"/>
            <w:sz w:val="18"/>
          </w:rPr>
          <w:t>152</w:t>
        </w:r>
      </w:hyperlink>
      <w:r>
        <w:rPr>
          <w:color w:val="231F20"/>
          <w:spacing w:val="40"/>
          <w:sz w:val="18"/>
        </w:rPr>
        <w:t> </w:t>
      </w:r>
      <w:bookmarkStart w:name="F" w:id="602"/>
      <w:bookmarkEnd w:id="602"/>
      <w:r>
        <w:rPr>
          <w:color w:val="231F20"/>
          <w:sz w:val="18"/>
        </w:rPr>
        <w:t>learning</w:t>
      </w:r>
      <w:r>
        <w:rPr>
          <w:color w:val="231F20"/>
          <w:spacing w:val="5"/>
          <w:sz w:val="18"/>
        </w:rPr>
        <w:t> </w:t>
      </w:r>
      <w:r>
        <w:rPr>
          <w:color w:val="231F20"/>
          <w:sz w:val="18"/>
        </w:rPr>
        <w:t>from,</w:t>
      </w:r>
      <w:r>
        <w:rPr>
          <w:color w:val="231F20"/>
          <w:spacing w:val="6"/>
          <w:sz w:val="18"/>
        </w:rPr>
        <w:t> </w:t>
      </w:r>
      <w:hyperlink w:history="true" w:anchor="_bookmark197">
        <w:r>
          <w:rPr>
            <w:color w:val="231F20"/>
            <w:sz w:val="18"/>
          </w:rPr>
          <w:t>167-</w:t>
        </w:r>
        <w:r>
          <w:rPr>
            <w:color w:val="231F20"/>
            <w:spacing w:val="-5"/>
            <w:sz w:val="18"/>
          </w:rPr>
          <w:t>168</w:t>
        </w:r>
      </w:hyperlink>
    </w:p>
    <w:p>
      <w:pPr>
        <w:spacing w:before="23"/>
        <w:ind w:left="112" w:right="0" w:firstLine="0"/>
        <w:jc w:val="left"/>
        <w:rPr>
          <w:sz w:val="18"/>
        </w:rPr>
      </w:pPr>
      <w:r>
        <w:rPr>
          <w:color w:val="231F20"/>
          <w:sz w:val="18"/>
        </w:rPr>
        <w:t>effect</w:t>
      </w:r>
      <w:r>
        <w:rPr>
          <w:color w:val="231F20"/>
          <w:spacing w:val="15"/>
          <w:sz w:val="18"/>
        </w:rPr>
        <w:t> </w:t>
      </w:r>
      <w:r>
        <w:rPr>
          <w:color w:val="231F20"/>
          <w:sz w:val="18"/>
        </w:rPr>
        <w:t>propagation,</w:t>
      </w:r>
      <w:r>
        <w:rPr>
          <w:color w:val="231F20"/>
          <w:spacing w:val="16"/>
          <w:sz w:val="18"/>
        </w:rPr>
        <w:t> </w:t>
      </w:r>
      <w:hyperlink w:history="true" w:anchor="_bookmark192">
        <w:r>
          <w:rPr>
            <w:color w:val="231F20"/>
            <w:sz w:val="18"/>
          </w:rPr>
          <w:t>163-</w:t>
        </w:r>
        <w:r>
          <w:rPr>
            <w:color w:val="231F20"/>
            <w:spacing w:val="-5"/>
            <w:sz w:val="18"/>
          </w:rPr>
          <w:t>165</w:t>
        </w:r>
      </w:hyperlink>
    </w:p>
    <w:p>
      <w:pPr>
        <w:spacing w:before="29"/>
        <w:ind w:left="64" w:right="1315" w:firstLine="0"/>
        <w:jc w:val="center"/>
        <w:rPr>
          <w:sz w:val="18"/>
        </w:rPr>
      </w:pPr>
      <w:r>
        <w:rPr>
          <w:color w:val="231F20"/>
          <w:sz w:val="18"/>
        </w:rPr>
        <w:t>preventing,</w:t>
      </w:r>
      <w:r>
        <w:rPr>
          <w:color w:val="231F20"/>
          <w:spacing w:val="1"/>
          <w:sz w:val="18"/>
        </w:rPr>
        <w:t> </w:t>
      </w:r>
      <w:hyperlink w:history="true" w:anchor="_bookmark192">
        <w:r>
          <w:rPr>
            <w:color w:val="231F20"/>
            <w:spacing w:val="-5"/>
            <w:sz w:val="18"/>
          </w:rPr>
          <w:t>165</w:t>
        </w:r>
      </w:hyperlink>
    </w:p>
    <w:p>
      <w:pPr>
        <w:spacing w:before="39"/>
        <w:ind w:left="104" w:right="1315" w:firstLine="0"/>
        <w:jc w:val="center"/>
        <w:rPr>
          <w:sz w:val="18"/>
        </w:rPr>
      </w:pPr>
      <w:r>
        <w:rPr>
          <w:color w:val="231F20"/>
          <w:sz w:val="18"/>
        </w:rPr>
        <w:t>effect</w:t>
      </w:r>
      <w:r>
        <w:rPr>
          <w:color w:val="231F20"/>
          <w:spacing w:val="5"/>
          <w:sz w:val="18"/>
        </w:rPr>
        <w:t> </w:t>
      </w:r>
      <w:r>
        <w:rPr>
          <w:color w:val="231F20"/>
          <w:sz w:val="18"/>
        </w:rPr>
        <w:t>reasoning,</w:t>
      </w:r>
      <w:r>
        <w:rPr>
          <w:color w:val="231F20"/>
          <w:spacing w:val="6"/>
          <w:sz w:val="18"/>
        </w:rPr>
        <w:t> </w:t>
      </w:r>
      <w:hyperlink w:history="true" w:anchor="_bookmark182">
        <w:r>
          <w:rPr>
            <w:color w:val="231F20"/>
            <w:sz w:val="18"/>
          </w:rPr>
          <w:t>152-</w:t>
        </w:r>
        <w:r>
          <w:rPr>
            <w:color w:val="231F20"/>
            <w:spacing w:val="-5"/>
            <w:sz w:val="18"/>
          </w:rPr>
          <w:t>157</w:t>
        </w:r>
      </w:hyperlink>
    </w:p>
    <w:p>
      <w:pPr>
        <w:spacing w:before="29"/>
        <w:ind w:left="104" w:right="1174" w:firstLine="0"/>
        <w:jc w:val="center"/>
        <w:rPr>
          <w:sz w:val="18"/>
        </w:rPr>
      </w:pPr>
      <w:r>
        <w:rPr>
          <w:color w:val="231F20"/>
          <w:sz w:val="18"/>
        </w:rPr>
        <w:t>tools</w:t>
      </w:r>
      <w:r>
        <w:rPr>
          <w:color w:val="231F20"/>
          <w:spacing w:val="8"/>
          <w:sz w:val="18"/>
        </w:rPr>
        <w:t> </w:t>
      </w:r>
      <w:r>
        <w:rPr>
          <w:color w:val="231F20"/>
          <w:sz w:val="18"/>
        </w:rPr>
        <w:t>for,</w:t>
      </w:r>
      <w:r>
        <w:rPr>
          <w:color w:val="231F20"/>
          <w:spacing w:val="9"/>
          <w:sz w:val="18"/>
        </w:rPr>
        <w:t> </w:t>
      </w:r>
      <w:hyperlink w:history="true" w:anchor="_bookmark196">
        <w:r>
          <w:rPr>
            <w:color w:val="231F20"/>
            <w:sz w:val="18"/>
          </w:rPr>
          <w:t>165-</w:t>
        </w:r>
        <w:r>
          <w:rPr>
            <w:color w:val="231F20"/>
            <w:spacing w:val="-5"/>
            <w:sz w:val="18"/>
          </w:rPr>
          <w:t>167</w:t>
        </w:r>
      </w:hyperlink>
    </w:p>
    <w:p>
      <w:pPr>
        <w:spacing w:before="39"/>
        <w:ind w:left="34" w:right="1315" w:firstLine="0"/>
        <w:jc w:val="center"/>
        <w:rPr>
          <w:sz w:val="18"/>
        </w:rPr>
      </w:pPr>
      <w:r>
        <w:rPr>
          <w:color w:val="231F20"/>
          <w:sz w:val="18"/>
        </w:rPr>
        <w:t>effect</w:t>
      </w:r>
      <w:r>
        <w:rPr>
          <w:color w:val="231F20"/>
          <w:spacing w:val="6"/>
          <w:sz w:val="18"/>
        </w:rPr>
        <w:t> </w:t>
      </w:r>
      <w:r>
        <w:rPr>
          <w:color w:val="231F20"/>
          <w:sz w:val="18"/>
        </w:rPr>
        <w:t>sketches,</w:t>
      </w:r>
      <w:r>
        <w:rPr>
          <w:color w:val="231F20"/>
          <w:spacing w:val="7"/>
          <w:sz w:val="18"/>
        </w:rPr>
        <w:t> </w:t>
      </w:r>
      <w:hyperlink w:history="true" w:anchor="_bookmark180">
        <w:r>
          <w:rPr>
            <w:color w:val="231F20"/>
            <w:sz w:val="18"/>
          </w:rPr>
          <w:t>155,</w:t>
        </w:r>
      </w:hyperlink>
      <w:r>
        <w:rPr>
          <w:color w:val="231F20"/>
          <w:spacing w:val="7"/>
          <w:sz w:val="18"/>
        </w:rPr>
        <w:t> </w:t>
      </w:r>
      <w:hyperlink w:history="true" w:anchor="_bookmark287">
        <w:r>
          <w:rPr>
            <w:color w:val="231F20"/>
            <w:spacing w:val="-5"/>
            <w:sz w:val="18"/>
          </w:rPr>
          <w:t>254</w:t>
        </w:r>
      </w:hyperlink>
    </w:p>
    <w:p>
      <w:pPr>
        <w:spacing w:before="29"/>
        <w:ind w:left="104" w:right="854" w:firstLine="0"/>
        <w:jc w:val="center"/>
        <w:rPr>
          <w:sz w:val="18"/>
        </w:rPr>
      </w:pPr>
      <w:r>
        <w:rPr>
          <w:color w:val="231F20"/>
          <w:sz w:val="18"/>
        </w:rPr>
        <w:t>pinch</w:t>
      </w:r>
      <w:r>
        <w:rPr>
          <w:color w:val="231F20"/>
          <w:spacing w:val="12"/>
          <w:sz w:val="18"/>
        </w:rPr>
        <w:t> </w:t>
      </w:r>
      <w:r>
        <w:rPr>
          <w:color w:val="231F20"/>
          <w:sz w:val="18"/>
        </w:rPr>
        <w:t>points,</w:t>
      </w:r>
      <w:r>
        <w:rPr>
          <w:color w:val="231F20"/>
          <w:spacing w:val="13"/>
          <w:sz w:val="18"/>
        </w:rPr>
        <w:t> </w:t>
      </w:r>
      <w:hyperlink w:history="true" w:anchor="_bookmark209">
        <w:r>
          <w:rPr>
            <w:color w:val="231F20"/>
            <w:sz w:val="18"/>
          </w:rPr>
          <w:t>108-</w:t>
        </w:r>
        <w:r>
          <w:rPr>
            <w:color w:val="231F20"/>
            <w:spacing w:val="-5"/>
            <w:sz w:val="18"/>
          </w:rPr>
          <w:t>184</w:t>
        </w:r>
      </w:hyperlink>
    </w:p>
    <w:p>
      <w:pPr>
        <w:spacing w:line="295" w:lineRule="auto" w:before="39"/>
        <w:ind w:left="112" w:right="0" w:firstLine="0"/>
        <w:jc w:val="left"/>
        <w:rPr>
          <w:sz w:val="18"/>
        </w:rPr>
      </w:pPr>
      <w:r>
        <w:rPr>
          <w:color w:val="231F20"/>
          <w:sz w:val="18"/>
        </w:rPr>
        <w:t>effect</w:t>
      </w:r>
      <w:r>
        <w:rPr>
          <w:color w:val="231F20"/>
          <w:spacing w:val="-3"/>
          <w:sz w:val="18"/>
        </w:rPr>
        <w:t> </w:t>
      </w:r>
      <w:r>
        <w:rPr>
          <w:color w:val="231F20"/>
          <w:sz w:val="18"/>
        </w:rPr>
        <w:t>sketches,</w:t>
      </w:r>
      <w:r>
        <w:rPr>
          <w:color w:val="231F20"/>
          <w:spacing w:val="-3"/>
          <w:sz w:val="18"/>
        </w:rPr>
        <w:t> </w:t>
      </w:r>
      <w:r>
        <w:rPr>
          <w:color w:val="231F20"/>
          <w:sz w:val="18"/>
        </w:rPr>
        <w:t>simplifying,</w:t>
      </w:r>
      <w:r>
        <w:rPr>
          <w:color w:val="231F20"/>
          <w:spacing w:val="-3"/>
          <w:sz w:val="18"/>
        </w:rPr>
        <w:t> </w:t>
      </w:r>
      <w:hyperlink w:history="true" w:anchor="_bookmark199">
        <w:r>
          <w:rPr>
            <w:color w:val="231F20"/>
            <w:sz w:val="18"/>
          </w:rPr>
          <w:t>168-171</w:t>
        </w:r>
      </w:hyperlink>
      <w:r>
        <w:rPr>
          <w:color w:val="231F20"/>
          <w:spacing w:val="40"/>
          <w:sz w:val="18"/>
        </w:rPr>
        <w:t> </w:t>
      </w:r>
      <w:r>
        <w:rPr>
          <w:color w:val="231F20"/>
          <w:sz w:val="18"/>
        </w:rPr>
        <w:t>effects, encapsulation, </w:t>
      </w:r>
      <w:hyperlink w:history="true" w:anchor="_bookmark199">
        <w:r>
          <w:rPr>
            <w:color w:val="231F20"/>
            <w:sz w:val="18"/>
          </w:rPr>
          <w:t>171</w:t>
        </w:r>
      </w:hyperlink>
    </w:p>
    <w:p>
      <w:pPr>
        <w:spacing w:line="295" w:lineRule="auto" w:before="0"/>
        <w:ind w:left="112" w:right="0" w:firstLine="0"/>
        <w:jc w:val="left"/>
        <w:rPr>
          <w:sz w:val="18"/>
        </w:rPr>
      </w:pPr>
      <w:r>
        <w:rPr>
          <w:color w:val="231F20"/>
          <w:sz w:val="18"/>
        </w:rPr>
        <w:t>effects of change, understanding, </w:t>
      </w:r>
      <w:hyperlink w:history="true" w:anchor="_bookmark239">
        <w:r>
          <w:rPr>
            <w:color w:val="231F20"/>
            <w:sz w:val="18"/>
          </w:rPr>
          <w:t>212</w:t>
        </w:r>
      </w:hyperlink>
      <w:r>
        <w:rPr>
          <w:color w:val="231F20"/>
          <w:spacing w:val="40"/>
          <w:sz w:val="18"/>
        </w:rPr>
        <w:t> </w:t>
      </w:r>
      <w:r>
        <w:rPr>
          <w:color w:val="231F20"/>
          <w:sz w:val="18"/>
        </w:rPr>
        <w:t>Elements, </w:t>
      </w:r>
      <w:hyperlink w:history="true" w:anchor="_bookmark184">
        <w:r>
          <w:rPr>
            <w:color w:val="231F20"/>
            <w:sz w:val="18"/>
          </w:rPr>
          <w:t>158</w:t>
        </w:r>
      </w:hyperlink>
    </w:p>
    <w:p>
      <w:pPr>
        <w:spacing w:before="1"/>
        <w:ind w:left="112" w:right="0" w:firstLine="0"/>
        <w:jc w:val="left"/>
        <w:rPr>
          <w:sz w:val="18"/>
        </w:rPr>
      </w:pPr>
      <w:r>
        <w:rPr>
          <w:color w:val="231F20"/>
          <w:spacing w:val="-2"/>
          <w:sz w:val="18"/>
        </w:rPr>
        <w:t>elements</w:t>
      </w:r>
    </w:p>
    <w:p>
      <w:pPr>
        <w:spacing w:before="29"/>
        <w:ind w:left="472" w:right="0" w:firstLine="0"/>
        <w:jc w:val="left"/>
        <w:rPr>
          <w:sz w:val="18"/>
        </w:rPr>
      </w:pPr>
      <w:r>
        <w:rPr>
          <w:color w:val="231F20"/>
          <w:sz w:val="18"/>
        </w:rPr>
        <w:t>addElement,</w:t>
      </w:r>
      <w:r>
        <w:rPr>
          <w:color w:val="231F20"/>
          <w:spacing w:val="10"/>
          <w:sz w:val="18"/>
        </w:rPr>
        <w:t> </w:t>
      </w:r>
      <w:hyperlink w:history="true" w:anchor="_bookmark186">
        <w:r>
          <w:rPr>
            <w:color w:val="231F20"/>
            <w:spacing w:val="-5"/>
            <w:sz w:val="18"/>
          </w:rPr>
          <w:t>160</w:t>
        </w:r>
      </w:hyperlink>
    </w:p>
    <w:p>
      <w:pPr>
        <w:spacing w:before="9"/>
        <w:ind w:left="472" w:right="0" w:firstLine="0"/>
        <w:jc w:val="left"/>
        <w:rPr>
          <w:sz w:val="18"/>
        </w:rPr>
      </w:pPr>
      <w:r>
        <w:rPr>
          <w:color w:val="231F20"/>
          <w:sz w:val="18"/>
        </w:rPr>
        <w:t>generateIndex,</w:t>
      </w:r>
      <w:r>
        <w:rPr>
          <w:color w:val="231F20"/>
          <w:spacing w:val="-2"/>
          <w:sz w:val="18"/>
        </w:rPr>
        <w:t> </w:t>
      </w:r>
      <w:hyperlink w:history="true" w:anchor="_bookmark185">
        <w:r>
          <w:rPr>
            <w:color w:val="231F20"/>
            <w:spacing w:val="-5"/>
            <w:sz w:val="18"/>
          </w:rPr>
          <w:t>159</w:t>
        </w:r>
      </w:hyperlink>
    </w:p>
    <w:p>
      <w:pPr>
        <w:spacing w:before="39"/>
        <w:ind w:left="112" w:right="0" w:firstLine="0"/>
        <w:jc w:val="left"/>
        <w:rPr>
          <w:sz w:val="18"/>
        </w:rPr>
      </w:pPr>
      <w:r>
        <w:rPr>
          <w:color w:val="231F20"/>
          <w:sz w:val="18"/>
        </w:rPr>
        <w:t>enabling</w:t>
      </w:r>
      <w:r>
        <w:rPr>
          <w:color w:val="231F20"/>
          <w:spacing w:val="9"/>
          <w:sz w:val="18"/>
        </w:rPr>
        <w:t> </w:t>
      </w:r>
      <w:r>
        <w:rPr>
          <w:color w:val="231F20"/>
          <w:sz w:val="18"/>
        </w:rPr>
        <w:t>points,</w:t>
      </w:r>
      <w:r>
        <w:rPr>
          <w:color w:val="231F20"/>
          <w:spacing w:val="9"/>
          <w:sz w:val="18"/>
        </w:rPr>
        <w:t> </w:t>
      </w:r>
      <w:hyperlink w:history="true" w:anchor="_bookmark52">
        <w:r>
          <w:rPr>
            <w:color w:val="231F20"/>
            <w:spacing w:val="-5"/>
            <w:sz w:val="18"/>
          </w:rPr>
          <w:t>36</w:t>
        </w:r>
      </w:hyperlink>
    </w:p>
    <w:p>
      <w:pPr>
        <w:spacing w:before="49"/>
        <w:ind w:left="112" w:right="0" w:firstLine="0"/>
        <w:jc w:val="left"/>
        <w:rPr>
          <w:sz w:val="18"/>
        </w:rPr>
      </w:pPr>
      <w:r>
        <w:rPr>
          <w:color w:val="231F20"/>
          <w:sz w:val="18"/>
        </w:rPr>
        <w:t>Encapsulate</w:t>
      </w:r>
      <w:r>
        <w:rPr>
          <w:color w:val="231F20"/>
          <w:spacing w:val="18"/>
          <w:sz w:val="18"/>
        </w:rPr>
        <w:t> </w:t>
      </w:r>
      <w:r>
        <w:rPr>
          <w:color w:val="231F20"/>
          <w:sz w:val="18"/>
        </w:rPr>
        <w:t>Global</w:t>
      </w:r>
      <w:r>
        <w:rPr>
          <w:color w:val="231F20"/>
          <w:spacing w:val="19"/>
          <w:sz w:val="18"/>
        </w:rPr>
        <w:t> </w:t>
      </w:r>
      <w:r>
        <w:rPr>
          <w:color w:val="231F20"/>
          <w:sz w:val="18"/>
        </w:rPr>
        <w:t>References,</w:t>
      </w:r>
      <w:r>
        <w:rPr>
          <w:color w:val="231F20"/>
          <w:spacing w:val="18"/>
          <w:sz w:val="18"/>
        </w:rPr>
        <w:t> </w:t>
      </w:r>
      <w:hyperlink w:history="true" w:anchor="_bookmark271">
        <w:r>
          <w:rPr>
            <w:color w:val="231F20"/>
            <w:sz w:val="18"/>
          </w:rPr>
          <w:t>239,</w:t>
        </w:r>
      </w:hyperlink>
      <w:r>
        <w:rPr>
          <w:color w:val="231F20"/>
          <w:spacing w:val="19"/>
          <w:sz w:val="18"/>
        </w:rPr>
        <w:t> </w:t>
      </w:r>
      <w:hyperlink w:history="true" w:anchor="_bookmark348">
        <w:r>
          <w:rPr>
            <w:color w:val="231F20"/>
            <w:spacing w:val="-4"/>
            <w:sz w:val="18"/>
          </w:rPr>
          <w:t>315-</w:t>
        </w:r>
      </w:hyperlink>
    </w:p>
    <w:p>
      <w:pPr>
        <w:spacing w:before="19"/>
        <w:ind w:left="232" w:right="0" w:firstLine="0"/>
        <w:jc w:val="left"/>
        <w:rPr>
          <w:sz w:val="18"/>
        </w:rPr>
      </w:pPr>
      <w:hyperlink w:history="true" w:anchor="_bookmark349">
        <w:r>
          <w:rPr>
            <w:color w:val="231F20"/>
            <w:sz w:val="18"/>
          </w:rPr>
          <w:t>316,</w:t>
        </w:r>
      </w:hyperlink>
      <w:r>
        <w:rPr>
          <w:color w:val="231F20"/>
          <w:spacing w:val="23"/>
          <w:sz w:val="18"/>
        </w:rPr>
        <w:t> </w:t>
      </w:r>
      <w:hyperlink w:history="true" w:anchor="_bookmark374">
        <w:r>
          <w:rPr>
            <w:color w:val="231F20"/>
            <w:sz w:val="18"/>
          </w:rPr>
          <w:t>339-</w:t>
        </w:r>
        <w:r>
          <w:rPr>
            <w:color w:val="231F20"/>
            <w:spacing w:val="-5"/>
            <w:sz w:val="18"/>
          </w:rPr>
          <w:t>344</w:t>
        </w:r>
      </w:hyperlink>
    </w:p>
    <w:p>
      <w:pPr>
        <w:spacing w:line="295" w:lineRule="auto" w:before="49"/>
        <w:ind w:left="112" w:right="0" w:firstLine="0"/>
        <w:jc w:val="left"/>
        <w:rPr>
          <w:sz w:val="18"/>
        </w:rPr>
      </w:pPr>
      <w:r>
        <w:rPr>
          <w:color w:val="231F20"/>
          <w:sz w:val="18"/>
        </w:rPr>
        <w:t>encapsulating</w:t>
      </w:r>
      <w:r>
        <w:rPr>
          <w:color w:val="231F20"/>
          <w:spacing w:val="-8"/>
          <w:sz w:val="18"/>
        </w:rPr>
        <w:t> </w:t>
      </w:r>
      <w:r>
        <w:rPr>
          <w:color w:val="231F20"/>
          <w:sz w:val="18"/>
        </w:rPr>
        <w:t>global</w:t>
      </w:r>
      <w:r>
        <w:rPr>
          <w:color w:val="231F20"/>
          <w:spacing w:val="-7"/>
          <w:sz w:val="18"/>
        </w:rPr>
        <w:t> </w:t>
      </w:r>
      <w:r>
        <w:rPr>
          <w:color w:val="231F20"/>
          <w:sz w:val="18"/>
        </w:rPr>
        <w:t>references,</w:t>
      </w:r>
      <w:r>
        <w:rPr>
          <w:color w:val="231F20"/>
          <w:spacing w:val="-8"/>
          <w:sz w:val="18"/>
        </w:rPr>
        <w:t> </w:t>
      </w:r>
      <w:hyperlink w:history="true" w:anchor="_bookmark374">
        <w:r>
          <w:rPr>
            <w:color w:val="231F20"/>
            <w:sz w:val="18"/>
          </w:rPr>
          <w:t>339-344</w:t>
        </w:r>
      </w:hyperlink>
      <w:r>
        <w:rPr>
          <w:color w:val="231F20"/>
          <w:spacing w:val="40"/>
          <w:sz w:val="18"/>
        </w:rPr>
        <w:t> </w:t>
      </w:r>
      <w:r>
        <w:rPr>
          <w:color w:val="231F20"/>
          <w:sz w:val="18"/>
        </w:rPr>
        <w:t>encapsulation, effects, </w:t>
      </w:r>
      <w:hyperlink w:history="true" w:anchor="_bookmark199">
        <w:r>
          <w:rPr>
            <w:color w:val="231F20"/>
            <w:sz w:val="18"/>
          </w:rPr>
          <w:t>171</w:t>
        </w:r>
      </w:hyperlink>
    </w:p>
    <w:p>
      <w:pPr>
        <w:spacing w:line="261" w:lineRule="auto" w:before="0"/>
        <w:ind w:left="232" w:right="38" w:hanging="121"/>
        <w:jc w:val="left"/>
        <w:rPr>
          <w:sz w:val="18"/>
        </w:rPr>
      </w:pPr>
      <w:r>
        <w:rPr>
          <w:color w:val="231F20"/>
          <w:sz w:val="18"/>
        </w:rPr>
        <w:t>encapsulation</w:t>
      </w:r>
      <w:r>
        <w:rPr>
          <w:color w:val="231F20"/>
          <w:spacing w:val="-8"/>
          <w:sz w:val="18"/>
        </w:rPr>
        <w:t> </w:t>
      </w:r>
      <w:r>
        <w:rPr>
          <w:color w:val="231F20"/>
          <w:sz w:val="18"/>
        </w:rPr>
        <w:t>boundaries,</w:t>
      </w:r>
      <w:r>
        <w:rPr>
          <w:color w:val="231F20"/>
          <w:spacing w:val="-8"/>
          <w:sz w:val="18"/>
        </w:rPr>
        <w:t> </w:t>
      </w:r>
      <w:r>
        <w:rPr>
          <w:color w:val="231F20"/>
          <w:sz w:val="18"/>
        </w:rPr>
        <w:t>pinch</w:t>
      </w:r>
      <w:r>
        <w:rPr>
          <w:color w:val="231F20"/>
          <w:spacing w:val="-8"/>
          <w:sz w:val="18"/>
        </w:rPr>
        <w:t> </w:t>
      </w:r>
      <w:r>
        <w:rPr>
          <w:color w:val="231F20"/>
          <w:sz w:val="18"/>
        </w:rPr>
        <w:t>points</w:t>
      </w:r>
      <w:r>
        <w:rPr>
          <w:color w:val="231F20"/>
          <w:spacing w:val="-8"/>
          <w:sz w:val="18"/>
        </w:rPr>
        <w:t> </w:t>
      </w:r>
      <w:r>
        <w:rPr>
          <w:color w:val="231F20"/>
          <w:sz w:val="18"/>
        </w:rPr>
        <w:t>as,</w:t>
      </w:r>
      <w:r>
        <w:rPr>
          <w:color w:val="231F20"/>
          <w:spacing w:val="40"/>
          <w:sz w:val="18"/>
        </w:rPr>
        <w:t> </w:t>
      </w:r>
      <w:hyperlink w:history="true" w:anchor="_bookmark207">
        <w:r>
          <w:rPr>
            <w:color w:val="231F20"/>
            <w:spacing w:val="-2"/>
            <w:sz w:val="18"/>
          </w:rPr>
          <w:t>182-183</w:t>
        </w:r>
      </w:hyperlink>
    </w:p>
    <w:p>
      <w:pPr>
        <w:spacing w:line="295" w:lineRule="auto" w:before="30"/>
        <w:ind w:left="112" w:right="1252" w:firstLine="0"/>
        <w:jc w:val="left"/>
        <w:rPr>
          <w:sz w:val="18"/>
        </w:rPr>
      </w:pPr>
      <w:r>
        <w:rPr>
          <w:color w:val="231F20"/>
          <w:sz w:val="18"/>
        </w:rPr>
        <w:t>error</w:t>
      </w:r>
      <w:r>
        <w:rPr>
          <w:color w:val="231F20"/>
          <w:spacing w:val="-4"/>
          <w:sz w:val="18"/>
        </w:rPr>
        <w:t> </w:t>
      </w:r>
      <w:r>
        <w:rPr>
          <w:color w:val="231F20"/>
          <w:sz w:val="18"/>
        </w:rPr>
        <w:t>localization,</w:t>
      </w:r>
      <w:r>
        <w:rPr>
          <w:color w:val="231F20"/>
          <w:spacing w:val="-4"/>
          <w:sz w:val="18"/>
        </w:rPr>
        <w:t> </w:t>
      </w:r>
      <w:hyperlink w:history="true" w:anchor="_bookmark24">
        <w:r>
          <w:rPr>
            <w:color w:val="231F20"/>
            <w:sz w:val="18"/>
          </w:rPr>
          <w:t>12</w:t>
        </w:r>
      </w:hyperlink>
      <w:r>
        <w:rPr>
          <w:color w:val="231F20"/>
          <w:spacing w:val="40"/>
          <w:sz w:val="18"/>
        </w:rPr>
        <w:t> </w:t>
      </w:r>
      <w:r>
        <w:rPr>
          <w:color w:val="231F20"/>
          <w:spacing w:val="-2"/>
          <w:sz w:val="18"/>
        </w:rPr>
        <w:t>errors</w:t>
      </w:r>
    </w:p>
    <w:p>
      <w:pPr>
        <w:spacing w:line="192" w:lineRule="exact" w:before="0"/>
        <w:ind w:left="472" w:right="0" w:firstLine="0"/>
        <w:jc w:val="left"/>
        <w:rPr>
          <w:sz w:val="18"/>
        </w:rPr>
      </w:pPr>
      <w:r>
        <w:rPr>
          <w:color w:val="231F20"/>
          <w:sz w:val="18"/>
        </w:rPr>
        <w:t>changing</w:t>
      </w:r>
      <w:r>
        <w:rPr>
          <w:color w:val="231F20"/>
          <w:spacing w:val="10"/>
          <w:sz w:val="18"/>
        </w:rPr>
        <w:t> </w:t>
      </w:r>
      <w:r>
        <w:rPr>
          <w:color w:val="231F20"/>
          <w:sz w:val="18"/>
        </w:rPr>
        <w:t>software,</w:t>
      </w:r>
      <w:r>
        <w:rPr>
          <w:color w:val="231F20"/>
          <w:spacing w:val="10"/>
          <w:sz w:val="18"/>
        </w:rPr>
        <w:t> </w:t>
      </w:r>
      <w:hyperlink w:history="true" w:anchor="_bookmark32">
        <w:r>
          <w:rPr>
            <w:color w:val="231F20"/>
            <w:sz w:val="18"/>
          </w:rPr>
          <w:t>14-</w:t>
        </w:r>
        <w:r>
          <w:rPr>
            <w:color w:val="231F20"/>
            <w:spacing w:val="-5"/>
            <w:sz w:val="18"/>
          </w:rPr>
          <w:t>18</w:t>
        </w:r>
      </w:hyperlink>
    </w:p>
    <w:p>
      <w:pPr>
        <w:spacing w:before="9"/>
        <w:ind w:left="472" w:right="0" w:firstLine="0"/>
        <w:jc w:val="left"/>
        <w:rPr>
          <w:sz w:val="18"/>
        </w:rPr>
      </w:pPr>
      <w:r>
        <w:rPr>
          <w:color w:val="231F20"/>
          <w:sz w:val="18"/>
        </w:rPr>
        <w:t>type</w:t>
      </w:r>
      <w:r>
        <w:rPr>
          <w:color w:val="231F20"/>
          <w:spacing w:val="4"/>
          <w:sz w:val="18"/>
        </w:rPr>
        <w:t> </w:t>
      </w:r>
      <w:r>
        <w:rPr>
          <w:color w:val="231F20"/>
          <w:sz w:val="18"/>
        </w:rPr>
        <w:t>conversion,</w:t>
      </w:r>
      <w:r>
        <w:rPr>
          <w:color w:val="231F20"/>
          <w:spacing w:val="5"/>
          <w:sz w:val="18"/>
        </w:rPr>
        <w:t> </w:t>
      </w:r>
      <w:hyperlink w:history="true" w:anchor="_bookmark220">
        <w:r>
          <w:rPr>
            <w:color w:val="231F20"/>
            <w:sz w:val="18"/>
          </w:rPr>
          <w:t>193-</w:t>
        </w:r>
        <w:r>
          <w:rPr>
            <w:color w:val="231F20"/>
            <w:spacing w:val="-5"/>
            <w:sz w:val="18"/>
          </w:rPr>
          <w:t>194</w:t>
        </w:r>
      </w:hyperlink>
    </w:p>
    <w:p>
      <w:pPr>
        <w:spacing w:before="39"/>
        <w:ind w:left="112" w:right="0" w:firstLine="0"/>
        <w:jc w:val="left"/>
        <w:rPr>
          <w:sz w:val="18"/>
        </w:rPr>
      </w:pPr>
      <w:r>
        <w:rPr>
          <w:color w:val="231F20"/>
          <w:sz w:val="18"/>
        </w:rPr>
        <w:t>evaluate</w:t>
      </w:r>
      <w:r>
        <w:rPr>
          <w:color w:val="231F20"/>
          <w:spacing w:val="6"/>
          <w:sz w:val="18"/>
        </w:rPr>
        <w:t> </w:t>
      </w:r>
      <w:r>
        <w:rPr>
          <w:color w:val="231F20"/>
          <w:sz w:val="18"/>
        </w:rPr>
        <w:t>method,</w:t>
      </w:r>
      <w:r>
        <w:rPr>
          <w:color w:val="231F20"/>
          <w:spacing w:val="7"/>
          <w:sz w:val="18"/>
        </w:rPr>
        <w:t> </w:t>
      </w:r>
      <w:hyperlink w:history="true" w:anchor="_bookmark280">
        <w:r>
          <w:rPr>
            <w:color w:val="231F20"/>
            <w:spacing w:val="-5"/>
            <w:sz w:val="18"/>
          </w:rPr>
          <w:t>248</w:t>
        </w:r>
      </w:hyperlink>
    </w:p>
    <w:p>
      <w:pPr>
        <w:spacing w:before="49"/>
        <w:ind w:left="112" w:right="0" w:firstLine="0"/>
        <w:jc w:val="left"/>
        <w:rPr>
          <w:sz w:val="18"/>
        </w:rPr>
      </w:pPr>
      <w:r>
        <w:rPr>
          <w:color w:val="231F20"/>
          <w:sz w:val="18"/>
        </w:rPr>
        <w:t>exceptions,</w:t>
      </w:r>
      <w:r>
        <w:rPr>
          <w:color w:val="231F20"/>
          <w:spacing w:val="13"/>
          <w:sz w:val="18"/>
        </w:rPr>
        <w:t> </w:t>
      </w:r>
      <w:r>
        <w:rPr>
          <w:color w:val="231F20"/>
          <w:sz w:val="18"/>
        </w:rPr>
        <w:t>throwing,</w:t>
      </w:r>
      <w:r>
        <w:rPr>
          <w:color w:val="231F20"/>
          <w:spacing w:val="14"/>
          <w:sz w:val="18"/>
        </w:rPr>
        <w:t> </w:t>
      </w:r>
      <w:hyperlink w:history="true" w:anchor="_bookmark109">
        <w:r>
          <w:rPr>
            <w:color w:val="231F20"/>
            <w:spacing w:val="-5"/>
            <w:sz w:val="18"/>
          </w:rPr>
          <w:t>89</w:t>
        </w:r>
      </w:hyperlink>
    </w:p>
    <w:p>
      <w:pPr>
        <w:spacing w:before="49"/>
        <w:ind w:left="112" w:right="0" w:firstLine="0"/>
        <w:jc w:val="left"/>
        <w:rPr>
          <w:sz w:val="18"/>
        </w:rPr>
      </w:pPr>
      <w:r>
        <w:rPr>
          <w:color w:val="231F20"/>
          <w:sz w:val="18"/>
        </w:rPr>
        <w:t>execution</w:t>
      </w:r>
      <w:r>
        <w:rPr>
          <w:color w:val="231F20"/>
          <w:spacing w:val="11"/>
          <w:sz w:val="18"/>
        </w:rPr>
        <w:t> </w:t>
      </w:r>
      <w:r>
        <w:rPr>
          <w:color w:val="231F20"/>
          <w:sz w:val="18"/>
        </w:rPr>
        <w:t>time,</w:t>
      </w:r>
      <w:r>
        <w:rPr>
          <w:color w:val="231F20"/>
          <w:spacing w:val="12"/>
          <w:sz w:val="18"/>
        </w:rPr>
        <w:t> </w:t>
      </w:r>
      <w:hyperlink w:history="true" w:anchor="_bookmark24">
        <w:r>
          <w:rPr>
            <w:color w:val="231F20"/>
            <w:spacing w:val="-5"/>
            <w:sz w:val="18"/>
          </w:rPr>
          <w:t>12</w:t>
        </w:r>
      </w:hyperlink>
    </w:p>
    <w:p>
      <w:pPr>
        <w:spacing w:before="49"/>
        <w:ind w:left="112" w:right="0" w:firstLine="0"/>
        <w:jc w:val="left"/>
        <w:rPr>
          <w:sz w:val="18"/>
        </w:rPr>
      </w:pPr>
      <w:r>
        <w:rPr>
          <w:color w:val="231F20"/>
          <w:w w:val="105"/>
          <w:sz w:val="18"/>
        </w:rPr>
        <w:t>Expose</w:t>
      </w:r>
      <w:r>
        <w:rPr>
          <w:color w:val="231F20"/>
          <w:spacing w:val="-3"/>
          <w:w w:val="105"/>
          <w:sz w:val="18"/>
        </w:rPr>
        <w:t> </w:t>
      </w:r>
      <w:r>
        <w:rPr>
          <w:color w:val="231F20"/>
          <w:w w:val="105"/>
          <w:sz w:val="18"/>
        </w:rPr>
        <w:t>Static</w:t>
      </w:r>
      <w:r>
        <w:rPr>
          <w:color w:val="231F20"/>
          <w:spacing w:val="-2"/>
          <w:w w:val="105"/>
          <w:sz w:val="18"/>
        </w:rPr>
        <w:t> </w:t>
      </w:r>
      <w:r>
        <w:rPr>
          <w:color w:val="231F20"/>
          <w:w w:val="105"/>
          <w:sz w:val="18"/>
        </w:rPr>
        <w:t>Method,</w:t>
      </w:r>
      <w:r>
        <w:rPr>
          <w:color w:val="231F20"/>
          <w:spacing w:val="-2"/>
          <w:w w:val="105"/>
          <w:sz w:val="18"/>
        </w:rPr>
        <w:t> </w:t>
      </w:r>
      <w:hyperlink w:history="true" w:anchor="_bookmark158">
        <w:r>
          <w:rPr>
            <w:color w:val="231F20"/>
            <w:w w:val="105"/>
            <w:sz w:val="18"/>
          </w:rPr>
          <w:t>137,</w:t>
        </w:r>
      </w:hyperlink>
      <w:r>
        <w:rPr>
          <w:color w:val="231F20"/>
          <w:spacing w:val="-2"/>
          <w:w w:val="105"/>
          <w:sz w:val="18"/>
        </w:rPr>
        <w:t> </w:t>
      </w:r>
      <w:hyperlink w:history="true" w:anchor="_bookmark361">
        <w:r>
          <w:rPr>
            <w:color w:val="231F20"/>
            <w:spacing w:val="-4"/>
            <w:w w:val="105"/>
            <w:sz w:val="18"/>
          </w:rPr>
          <w:t>330,</w:t>
        </w:r>
      </w:hyperlink>
    </w:p>
    <w:p>
      <w:pPr>
        <w:spacing w:before="19"/>
        <w:ind w:left="232" w:right="0" w:firstLine="0"/>
        <w:jc w:val="left"/>
        <w:rPr>
          <w:sz w:val="18"/>
        </w:rPr>
      </w:pPr>
      <w:hyperlink w:history="true" w:anchor="_bookmark378">
        <w:r>
          <w:rPr>
            <w:color w:val="231F20"/>
            <w:sz w:val="18"/>
          </w:rPr>
          <w:t>345-</w:t>
        </w:r>
        <w:r>
          <w:rPr>
            <w:color w:val="231F20"/>
            <w:spacing w:val="-5"/>
            <w:sz w:val="18"/>
          </w:rPr>
          <w:t>347</w:t>
        </w:r>
      </w:hyperlink>
    </w:p>
    <w:p>
      <w:pPr>
        <w:spacing w:line="295" w:lineRule="auto" w:before="49"/>
        <w:ind w:left="112" w:right="0" w:firstLine="0"/>
        <w:jc w:val="left"/>
        <w:rPr>
          <w:sz w:val="18"/>
        </w:rPr>
      </w:pPr>
      <w:r>
        <w:rPr>
          <w:color w:val="231F20"/>
          <w:sz w:val="18"/>
        </w:rPr>
        <w:t>exposing</w:t>
      </w:r>
      <w:r>
        <w:rPr>
          <w:color w:val="231F20"/>
          <w:spacing w:val="-2"/>
          <w:sz w:val="18"/>
        </w:rPr>
        <w:t> </w:t>
      </w:r>
      <w:r>
        <w:rPr>
          <w:color w:val="231F20"/>
          <w:sz w:val="18"/>
        </w:rPr>
        <w:t>static</w:t>
      </w:r>
      <w:r>
        <w:rPr>
          <w:color w:val="231F20"/>
          <w:spacing w:val="-2"/>
          <w:sz w:val="18"/>
        </w:rPr>
        <w:t> </w:t>
      </w:r>
      <w:r>
        <w:rPr>
          <w:color w:val="231F20"/>
          <w:sz w:val="18"/>
        </w:rPr>
        <w:t>methods,</w:t>
      </w:r>
      <w:r>
        <w:rPr>
          <w:color w:val="231F20"/>
          <w:spacing w:val="-2"/>
          <w:sz w:val="18"/>
        </w:rPr>
        <w:t> </w:t>
      </w:r>
      <w:hyperlink w:history="true" w:anchor="_bookmark378">
        <w:r>
          <w:rPr>
            <w:color w:val="231F20"/>
            <w:sz w:val="18"/>
          </w:rPr>
          <w:t>345-347</w:t>
        </w:r>
      </w:hyperlink>
      <w:r>
        <w:rPr>
          <w:color w:val="231F20"/>
          <w:spacing w:val="40"/>
          <w:sz w:val="18"/>
        </w:rPr>
        <w:t> </w:t>
      </w:r>
      <w:r>
        <w:rPr>
          <w:color w:val="231F20"/>
          <w:sz w:val="18"/>
        </w:rPr>
        <w:t>ExternalRouter, </w:t>
      </w:r>
      <w:hyperlink w:history="true" w:anchor="_bookmark407">
        <w:r>
          <w:rPr>
            <w:color w:val="231F20"/>
            <w:sz w:val="18"/>
          </w:rPr>
          <w:t>373</w:t>
        </w:r>
      </w:hyperlink>
    </w:p>
    <w:p>
      <w:pPr>
        <w:spacing w:line="261" w:lineRule="auto" w:before="1"/>
        <w:ind w:left="232" w:right="1233" w:hanging="121"/>
        <w:jc w:val="left"/>
        <w:rPr>
          <w:sz w:val="18"/>
        </w:rPr>
      </w:pPr>
      <w:r>
        <w:rPr>
          <w:color w:val="231F20"/>
          <w:sz w:val="18"/>
        </w:rPr>
        <w:t>Extract and Override </w:t>
      </w:r>
      <w:r>
        <w:rPr>
          <w:color w:val="231F20"/>
          <w:sz w:val="18"/>
        </w:rPr>
        <w:t>Call,</w:t>
      </w:r>
      <w:r>
        <w:rPr>
          <w:color w:val="231F20"/>
          <w:spacing w:val="40"/>
          <w:sz w:val="18"/>
        </w:rPr>
        <w:t> </w:t>
      </w:r>
      <w:hyperlink w:history="true" w:anchor="_bookmark381">
        <w:r>
          <w:rPr>
            <w:color w:val="231F20"/>
            <w:spacing w:val="-2"/>
            <w:sz w:val="18"/>
          </w:rPr>
          <w:t>348-349</w:t>
        </w:r>
      </w:hyperlink>
    </w:p>
    <w:p>
      <w:pPr>
        <w:spacing w:line="261" w:lineRule="auto" w:before="83"/>
        <w:ind w:left="232" w:right="341" w:hanging="121"/>
        <w:jc w:val="left"/>
        <w:rPr>
          <w:sz w:val="18"/>
        </w:rPr>
      </w:pPr>
      <w:r>
        <w:rPr/>
        <w:br w:type="column"/>
      </w:r>
      <w:r>
        <w:rPr>
          <w:color w:val="231F20"/>
          <w:sz w:val="18"/>
        </w:rPr>
        <w:t>Extract and Override Factory </w:t>
      </w:r>
      <w:r>
        <w:rPr>
          <w:color w:val="231F20"/>
          <w:sz w:val="18"/>
        </w:rPr>
        <w:t>Method,</w:t>
      </w:r>
      <w:r>
        <w:rPr>
          <w:color w:val="231F20"/>
          <w:spacing w:val="40"/>
          <w:sz w:val="18"/>
        </w:rPr>
        <w:t> </w:t>
      </w:r>
      <w:hyperlink w:history="true" w:anchor="_bookmark134">
        <w:r>
          <w:rPr>
            <w:color w:val="231F20"/>
            <w:sz w:val="18"/>
          </w:rPr>
          <w:t>116,</w:t>
        </w:r>
      </w:hyperlink>
      <w:r>
        <w:rPr>
          <w:color w:val="231F20"/>
          <w:sz w:val="18"/>
        </w:rPr>
        <w:t> </w:t>
      </w:r>
      <w:hyperlink w:history="true" w:anchor="_bookmark384">
        <w:r>
          <w:rPr>
            <w:color w:val="231F20"/>
            <w:sz w:val="18"/>
          </w:rPr>
          <w:t>350-351</w:t>
        </w:r>
      </w:hyperlink>
    </w:p>
    <w:p>
      <w:pPr>
        <w:spacing w:line="261" w:lineRule="auto" w:before="30"/>
        <w:ind w:left="232" w:right="794" w:hanging="121"/>
        <w:jc w:val="left"/>
        <w:rPr>
          <w:sz w:val="18"/>
        </w:rPr>
      </w:pPr>
      <w:r>
        <w:rPr>
          <w:color w:val="231F20"/>
          <w:sz w:val="18"/>
        </w:rPr>
        <w:t>Extract and Override Getter, </w:t>
      </w:r>
      <w:hyperlink w:history="true" w:anchor="_bookmark386">
        <w:r>
          <w:rPr>
            <w:color w:val="231F20"/>
            <w:sz w:val="18"/>
          </w:rPr>
          <w:t>352,</w:t>
        </w:r>
      </w:hyperlink>
      <w:r>
        <w:rPr>
          <w:color w:val="231F20"/>
          <w:spacing w:val="40"/>
          <w:sz w:val="18"/>
        </w:rPr>
        <w:t> </w:t>
      </w:r>
      <w:hyperlink w:history="true" w:anchor="_bookmark388">
        <w:r>
          <w:rPr>
            <w:color w:val="231F20"/>
            <w:spacing w:val="-2"/>
            <w:sz w:val="18"/>
          </w:rPr>
          <w:t>354-355</w:t>
        </w:r>
      </w:hyperlink>
    </w:p>
    <w:p>
      <w:pPr>
        <w:spacing w:before="30"/>
        <w:ind w:left="112" w:right="0" w:firstLine="0"/>
        <w:jc w:val="left"/>
        <w:rPr>
          <w:sz w:val="18"/>
        </w:rPr>
      </w:pPr>
      <w:r>
        <w:rPr>
          <w:color w:val="231F20"/>
          <w:sz w:val="18"/>
        </w:rPr>
        <w:t>Extract</w:t>
      </w:r>
      <w:r>
        <w:rPr>
          <w:color w:val="231F20"/>
          <w:spacing w:val="5"/>
          <w:sz w:val="18"/>
        </w:rPr>
        <w:t> </w:t>
      </w:r>
      <w:r>
        <w:rPr>
          <w:color w:val="231F20"/>
          <w:sz w:val="18"/>
        </w:rPr>
        <w:t>Implementer,</w:t>
      </w:r>
      <w:r>
        <w:rPr>
          <w:color w:val="231F20"/>
          <w:spacing w:val="5"/>
          <w:sz w:val="18"/>
        </w:rPr>
        <w:t> </w:t>
      </w:r>
      <w:hyperlink w:history="true" w:anchor="_bookmark87">
        <w:r>
          <w:rPr>
            <w:color w:val="231F20"/>
            <w:sz w:val="18"/>
          </w:rPr>
          <w:t>71,</w:t>
        </w:r>
      </w:hyperlink>
      <w:r>
        <w:rPr>
          <w:color w:val="231F20"/>
          <w:spacing w:val="5"/>
          <w:sz w:val="18"/>
        </w:rPr>
        <w:t> </w:t>
      </w:r>
      <w:hyperlink w:history="true" w:anchor="_bookmark90">
        <w:r>
          <w:rPr>
            <w:color w:val="231F20"/>
            <w:spacing w:val="-5"/>
            <w:sz w:val="18"/>
          </w:rPr>
          <w:t>74,</w:t>
        </w:r>
      </w:hyperlink>
    </w:p>
    <w:p>
      <w:pPr>
        <w:spacing w:before="19"/>
        <w:ind w:left="232" w:right="0" w:firstLine="0"/>
        <w:jc w:val="left"/>
        <w:rPr>
          <w:sz w:val="18"/>
        </w:rPr>
      </w:pPr>
      <w:hyperlink w:history="true" w:anchor="_bookmark101">
        <w:r>
          <w:rPr>
            <w:color w:val="231F20"/>
            <w:w w:val="105"/>
            <w:sz w:val="18"/>
          </w:rPr>
          <w:t>80-82</w:t>
        </w:r>
      </w:hyperlink>
      <w:r>
        <w:rPr>
          <w:color w:val="231F20"/>
          <w:w w:val="105"/>
          <w:sz w:val="18"/>
        </w:rPr>
        <w:t>,</w:t>
      </w:r>
      <w:r>
        <w:rPr>
          <w:color w:val="231F20"/>
          <w:spacing w:val="-2"/>
          <w:w w:val="105"/>
          <w:sz w:val="18"/>
        </w:rPr>
        <w:t> </w:t>
      </w:r>
      <w:hyperlink w:history="true" w:anchor="_bookmark103">
        <w:r>
          <w:rPr>
            <w:color w:val="231F20"/>
            <w:w w:val="105"/>
            <w:sz w:val="18"/>
          </w:rPr>
          <w:t>85,</w:t>
        </w:r>
      </w:hyperlink>
      <w:r>
        <w:rPr>
          <w:color w:val="231F20"/>
          <w:spacing w:val="-1"/>
          <w:w w:val="105"/>
          <w:sz w:val="18"/>
        </w:rPr>
        <w:t> </w:t>
      </w:r>
      <w:hyperlink w:history="true" w:anchor="_bookmark135">
        <w:r>
          <w:rPr>
            <w:color w:val="231F20"/>
            <w:w w:val="105"/>
            <w:sz w:val="18"/>
          </w:rPr>
          <w:t>117,</w:t>
        </w:r>
      </w:hyperlink>
      <w:r>
        <w:rPr>
          <w:color w:val="231F20"/>
          <w:spacing w:val="-1"/>
          <w:w w:val="105"/>
          <w:sz w:val="18"/>
        </w:rPr>
        <w:t> </w:t>
      </w:r>
      <w:hyperlink w:history="true" w:anchor="_bookmark150">
        <w:r>
          <w:rPr>
            <w:color w:val="231F20"/>
            <w:w w:val="105"/>
            <w:sz w:val="18"/>
          </w:rPr>
          <w:t>131,</w:t>
        </w:r>
      </w:hyperlink>
      <w:r>
        <w:rPr>
          <w:color w:val="231F20"/>
          <w:spacing w:val="-1"/>
          <w:w w:val="105"/>
          <w:sz w:val="18"/>
        </w:rPr>
        <w:t> </w:t>
      </w:r>
      <w:hyperlink w:history="true" w:anchor="_bookmark393">
        <w:r>
          <w:rPr>
            <w:color w:val="231F20"/>
            <w:w w:val="105"/>
            <w:sz w:val="18"/>
          </w:rPr>
          <w:t>356-</w:t>
        </w:r>
        <w:r>
          <w:rPr>
            <w:color w:val="231F20"/>
            <w:spacing w:val="-5"/>
            <w:w w:val="105"/>
            <w:sz w:val="18"/>
          </w:rPr>
          <w:t>361</w:t>
        </w:r>
      </w:hyperlink>
    </w:p>
    <w:p>
      <w:pPr>
        <w:spacing w:before="49"/>
        <w:ind w:left="0" w:right="564" w:firstLine="0"/>
        <w:jc w:val="right"/>
        <w:rPr>
          <w:sz w:val="18"/>
        </w:rPr>
      </w:pPr>
      <w:r>
        <w:rPr>
          <w:color w:val="231F20"/>
          <w:w w:val="105"/>
          <w:sz w:val="18"/>
        </w:rPr>
        <w:t>Extract</w:t>
      </w:r>
      <w:r>
        <w:rPr>
          <w:color w:val="231F20"/>
          <w:spacing w:val="-1"/>
          <w:w w:val="105"/>
          <w:sz w:val="18"/>
        </w:rPr>
        <w:t> </w:t>
      </w:r>
      <w:r>
        <w:rPr>
          <w:color w:val="231F20"/>
          <w:w w:val="105"/>
          <w:sz w:val="18"/>
        </w:rPr>
        <w:t>Interface,</w:t>
      </w:r>
      <w:r>
        <w:rPr>
          <w:color w:val="231F20"/>
          <w:spacing w:val="-1"/>
          <w:w w:val="105"/>
          <w:sz w:val="18"/>
        </w:rPr>
        <w:t> </w:t>
      </w:r>
      <w:hyperlink w:history="true" w:anchor="_bookmark30">
        <w:r>
          <w:rPr>
            <w:color w:val="231F20"/>
            <w:w w:val="105"/>
            <w:sz w:val="18"/>
          </w:rPr>
          <w:t>17,</w:t>
        </w:r>
      </w:hyperlink>
      <w:r>
        <w:rPr>
          <w:color w:val="231F20"/>
          <w:spacing w:val="-1"/>
          <w:w w:val="105"/>
          <w:sz w:val="18"/>
        </w:rPr>
        <w:t> </w:t>
      </w:r>
      <w:hyperlink w:history="true" w:anchor="_bookmark87">
        <w:r>
          <w:rPr>
            <w:color w:val="231F20"/>
            <w:w w:val="105"/>
            <w:sz w:val="18"/>
          </w:rPr>
          <w:t>71,</w:t>
        </w:r>
      </w:hyperlink>
      <w:r>
        <w:rPr>
          <w:color w:val="231F20"/>
          <w:spacing w:val="-1"/>
          <w:w w:val="105"/>
          <w:sz w:val="18"/>
        </w:rPr>
        <w:t> </w:t>
      </w:r>
      <w:hyperlink w:history="true" w:anchor="_bookmark90">
        <w:r>
          <w:rPr>
            <w:color w:val="231F20"/>
            <w:w w:val="105"/>
            <w:sz w:val="18"/>
          </w:rPr>
          <w:t>74,</w:t>
        </w:r>
      </w:hyperlink>
      <w:r>
        <w:rPr>
          <w:color w:val="231F20"/>
          <w:spacing w:val="-1"/>
          <w:w w:val="105"/>
          <w:sz w:val="18"/>
        </w:rPr>
        <w:t> </w:t>
      </w:r>
      <w:hyperlink w:history="true" w:anchor="_bookmark100">
        <w:r>
          <w:rPr>
            <w:color w:val="231F20"/>
            <w:w w:val="105"/>
            <w:sz w:val="18"/>
          </w:rPr>
          <w:t>80,</w:t>
        </w:r>
      </w:hyperlink>
      <w:r>
        <w:rPr>
          <w:color w:val="231F20"/>
          <w:w w:val="105"/>
          <w:sz w:val="18"/>
        </w:rPr>
        <w:t> </w:t>
      </w:r>
      <w:hyperlink w:history="true" w:anchor="_bookmark103">
        <w:r>
          <w:rPr>
            <w:color w:val="231F20"/>
            <w:spacing w:val="-5"/>
            <w:w w:val="105"/>
            <w:sz w:val="18"/>
          </w:rPr>
          <w:t>85,</w:t>
        </w:r>
      </w:hyperlink>
    </w:p>
    <w:p>
      <w:pPr>
        <w:spacing w:before="19"/>
        <w:ind w:left="0" w:right="582" w:firstLine="0"/>
        <w:jc w:val="right"/>
        <w:rPr>
          <w:sz w:val="18"/>
        </w:rPr>
      </w:pPr>
      <w:hyperlink w:history="true" w:anchor="_bookmark132">
        <w:r>
          <w:rPr>
            <w:color w:val="231F20"/>
            <w:w w:val="105"/>
            <w:sz w:val="18"/>
          </w:rPr>
          <w:t>112-114</w:t>
        </w:r>
      </w:hyperlink>
      <w:r>
        <w:rPr>
          <w:color w:val="231F20"/>
          <w:w w:val="105"/>
          <w:sz w:val="18"/>
        </w:rPr>
        <w:t>, </w:t>
      </w:r>
      <w:hyperlink w:history="true" w:anchor="_bookmark135">
        <w:r>
          <w:rPr>
            <w:color w:val="231F20"/>
            <w:w w:val="105"/>
            <w:sz w:val="18"/>
          </w:rPr>
          <w:t>117,</w:t>
        </w:r>
      </w:hyperlink>
      <w:r>
        <w:rPr>
          <w:color w:val="231F20"/>
          <w:spacing w:val="1"/>
          <w:w w:val="105"/>
          <w:sz w:val="18"/>
        </w:rPr>
        <w:t> </w:t>
      </w:r>
      <w:hyperlink w:history="true" w:anchor="_bookmark150">
        <w:r>
          <w:rPr>
            <w:color w:val="231F20"/>
            <w:w w:val="105"/>
            <w:sz w:val="18"/>
          </w:rPr>
          <w:t>131,</w:t>
        </w:r>
      </w:hyperlink>
      <w:r>
        <w:rPr>
          <w:color w:val="231F20"/>
          <w:spacing w:val="1"/>
          <w:w w:val="105"/>
          <w:sz w:val="18"/>
        </w:rPr>
        <w:t> </w:t>
      </w:r>
      <w:hyperlink w:history="true" w:anchor="_bookmark155">
        <w:r>
          <w:rPr>
            <w:color w:val="231F20"/>
            <w:w w:val="105"/>
            <w:sz w:val="18"/>
          </w:rPr>
          <w:t>135,</w:t>
        </w:r>
      </w:hyperlink>
      <w:r>
        <w:rPr>
          <w:color w:val="231F20"/>
          <w:spacing w:val="1"/>
          <w:w w:val="105"/>
          <w:sz w:val="18"/>
        </w:rPr>
        <w:t> </w:t>
      </w:r>
      <w:hyperlink w:history="true" w:anchor="_bookmark357">
        <w:r>
          <w:rPr>
            <w:color w:val="231F20"/>
            <w:w w:val="105"/>
            <w:sz w:val="18"/>
          </w:rPr>
          <w:t>326,</w:t>
        </w:r>
      </w:hyperlink>
      <w:r>
        <w:rPr>
          <w:color w:val="231F20"/>
          <w:spacing w:val="1"/>
          <w:w w:val="105"/>
          <w:sz w:val="18"/>
        </w:rPr>
        <w:t> </w:t>
      </w:r>
      <w:hyperlink w:history="true" w:anchor="_bookmark364">
        <w:r>
          <w:rPr>
            <w:color w:val="231F20"/>
            <w:spacing w:val="-4"/>
            <w:w w:val="105"/>
            <w:sz w:val="18"/>
          </w:rPr>
          <w:t>333,</w:t>
        </w:r>
      </w:hyperlink>
    </w:p>
    <w:p>
      <w:pPr>
        <w:spacing w:before="19"/>
        <w:ind w:left="232" w:right="0" w:firstLine="0"/>
        <w:jc w:val="left"/>
        <w:rPr>
          <w:sz w:val="18"/>
        </w:rPr>
      </w:pPr>
      <w:hyperlink w:history="true" w:anchor="_bookmark400">
        <w:r>
          <w:rPr>
            <w:color w:val="231F20"/>
            <w:sz w:val="18"/>
          </w:rPr>
          <w:t>362-</w:t>
        </w:r>
        <w:r>
          <w:rPr>
            <w:color w:val="231F20"/>
            <w:spacing w:val="-5"/>
            <w:sz w:val="18"/>
          </w:rPr>
          <w:t>368</w:t>
        </w:r>
      </w:hyperlink>
    </w:p>
    <w:p>
      <w:pPr>
        <w:spacing w:line="295" w:lineRule="auto" w:before="49"/>
        <w:ind w:left="112" w:right="0" w:firstLine="0"/>
        <w:jc w:val="left"/>
        <w:rPr>
          <w:sz w:val="18"/>
        </w:rPr>
      </w:pPr>
      <w:r>
        <w:rPr>
          <w:color w:val="231F20"/>
          <w:sz w:val="18"/>
        </w:rPr>
        <w:t>Extract Method (refactoring), </w:t>
      </w:r>
      <w:hyperlink w:history="true" w:anchor="_bookmark457">
        <w:r>
          <w:rPr>
            <w:color w:val="231F20"/>
            <w:sz w:val="18"/>
          </w:rPr>
          <w:t>415-419</w:t>
        </w:r>
      </w:hyperlink>
      <w:r>
        <w:rPr>
          <w:color w:val="231F20"/>
          <w:spacing w:val="40"/>
          <w:sz w:val="18"/>
        </w:rPr>
        <w:t> </w:t>
      </w:r>
      <w:r>
        <w:rPr>
          <w:color w:val="231F20"/>
          <w:spacing w:val="-2"/>
          <w:sz w:val="18"/>
        </w:rPr>
        <w:t>extracting</w:t>
      </w:r>
    </w:p>
    <w:p>
      <w:pPr>
        <w:spacing w:line="192" w:lineRule="exact" w:before="0"/>
        <w:ind w:left="472" w:right="0" w:firstLine="0"/>
        <w:jc w:val="left"/>
        <w:rPr>
          <w:sz w:val="18"/>
        </w:rPr>
      </w:pPr>
      <w:r>
        <w:rPr>
          <w:color w:val="231F20"/>
          <w:sz w:val="18"/>
        </w:rPr>
        <w:t>calls,</w:t>
      </w:r>
      <w:r>
        <w:rPr>
          <w:color w:val="231F20"/>
          <w:spacing w:val="17"/>
          <w:sz w:val="18"/>
        </w:rPr>
        <w:t> </w:t>
      </w:r>
      <w:hyperlink w:history="true" w:anchor="_bookmark381">
        <w:r>
          <w:rPr>
            <w:color w:val="231F20"/>
            <w:sz w:val="18"/>
          </w:rPr>
          <w:t>348-</w:t>
        </w:r>
        <w:r>
          <w:rPr>
            <w:color w:val="231F20"/>
            <w:spacing w:val="-5"/>
            <w:sz w:val="18"/>
          </w:rPr>
          <w:t>349</w:t>
        </w:r>
      </w:hyperlink>
    </w:p>
    <w:p>
      <w:pPr>
        <w:spacing w:before="9"/>
        <w:ind w:left="472" w:right="0" w:firstLine="0"/>
        <w:jc w:val="left"/>
        <w:rPr>
          <w:sz w:val="18"/>
        </w:rPr>
      </w:pPr>
      <w:r>
        <w:rPr>
          <w:color w:val="231F20"/>
          <w:sz w:val="18"/>
        </w:rPr>
        <w:t>classes,</w:t>
      </w:r>
      <w:r>
        <w:rPr>
          <w:color w:val="231F20"/>
          <w:spacing w:val="-8"/>
          <w:sz w:val="18"/>
        </w:rPr>
        <w:t> </w:t>
      </w:r>
      <w:hyperlink w:history="true" w:anchor="_bookmark300">
        <w:r>
          <w:rPr>
            <w:color w:val="231F20"/>
            <w:spacing w:val="-5"/>
            <w:sz w:val="18"/>
          </w:rPr>
          <w:t>268</w:t>
        </w:r>
      </w:hyperlink>
    </w:p>
    <w:p>
      <w:pPr>
        <w:spacing w:line="249" w:lineRule="auto" w:before="9"/>
        <w:ind w:left="1192" w:right="0" w:hanging="720"/>
        <w:jc w:val="left"/>
        <w:rPr>
          <w:sz w:val="18"/>
        </w:rPr>
      </w:pPr>
      <w:r>
        <w:rPr>
          <w:color w:val="231F20"/>
          <w:spacing w:val="-2"/>
          <w:sz w:val="18"/>
        </w:rPr>
        <w:t>to</w:t>
      </w:r>
      <w:r>
        <w:rPr>
          <w:color w:val="231F20"/>
          <w:spacing w:val="-7"/>
          <w:sz w:val="18"/>
        </w:rPr>
        <w:t> </w:t>
      </w:r>
      <w:r>
        <w:rPr>
          <w:color w:val="231F20"/>
          <w:spacing w:val="-2"/>
          <w:sz w:val="18"/>
        </w:rPr>
        <w:t>current</w:t>
      </w:r>
      <w:r>
        <w:rPr>
          <w:color w:val="231F20"/>
          <w:spacing w:val="-7"/>
          <w:sz w:val="18"/>
        </w:rPr>
        <w:t> </w:t>
      </w:r>
      <w:r>
        <w:rPr>
          <w:color w:val="231F20"/>
          <w:spacing w:val="-2"/>
          <w:sz w:val="18"/>
        </w:rPr>
        <w:t>class</w:t>
      </w:r>
      <w:r>
        <w:rPr>
          <w:color w:val="231F20"/>
          <w:spacing w:val="-7"/>
          <w:sz w:val="18"/>
        </w:rPr>
        <w:t> </w:t>
      </w:r>
      <w:r>
        <w:rPr>
          <w:color w:val="231F20"/>
          <w:spacing w:val="-2"/>
          <w:sz w:val="18"/>
        </w:rPr>
        <w:t>first,</w:t>
      </w:r>
      <w:r>
        <w:rPr>
          <w:color w:val="231F20"/>
          <w:spacing w:val="-7"/>
          <w:sz w:val="18"/>
        </w:rPr>
        <w:t> </w:t>
      </w:r>
      <w:r>
        <w:rPr>
          <w:color w:val="231F20"/>
          <w:spacing w:val="-2"/>
          <w:sz w:val="18"/>
        </w:rPr>
        <w:t>monster</w:t>
      </w:r>
      <w:r>
        <w:rPr>
          <w:color w:val="231F20"/>
          <w:spacing w:val="-7"/>
          <w:sz w:val="18"/>
        </w:rPr>
        <w:t> </w:t>
      </w:r>
      <w:r>
        <w:rPr>
          <w:color w:val="231F20"/>
          <w:spacing w:val="-2"/>
          <w:sz w:val="18"/>
        </w:rPr>
        <w:t>methods</w:t>
      </w:r>
      <w:r>
        <w:rPr>
          <w:color w:val="231F20"/>
          <w:spacing w:val="40"/>
          <w:sz w:val="18"/>
        </w:rPr>
        <w:t> </w:t>
      </w:r>
      <w:hyperlink w:history="true" w:anchor="_bookmark337">
        <w:r>
          <w:rPr>
            <w:color w:val="231F20"/>
            <w:spacing w:val="-4"/>
            <w:sz w:val="18"/>
          </w:rPr>
          <w:t>306</w:t>
        </w:r>
      </w:hyperlink>
    </w:p>
    <w:p>
      <w:pPr>
        <w:spacing w:before="1"/>
        <w:ind w:left="472" w:right="0" w:firstLine="0"/>
        <w:jc w:val="left"/>
        <w:rPr>
          <w:sz w:val="18"/>
        </w:rPr>
      </w:pPr>
      <w:r>
        <w:rPr>
          <w:color w:val="231F20"/>
          <w:sz w:val="18"/>
        </w:rPr>
        <w:t>factory</w:t>
      </w:r>
      <w:r>
        <w:rPr>
          <w:color w:val="231F20"/>
          <w:spacing w:val="15"/>
          <w:sz w:val="18"/>
        </w:rPr>
        <w:t> </w:t>
      </w:r>
      <w:r>
        <w:rPr>
          <w:color w:val="231F20"/>
          <w:sz w:val="18"/>
        </w:rPr>
        <w:t>method,</w:t>
      </w:r>
      <w:r>
        <w:rPr>
          <w:color w:val="231F20"/>
          <w:spacing w:val="16"/>
          <w:sz w:val="18"/>
        </w:rPr>
        <w:t> </w:t>
      </w:r>
      <w:hyperlink w:history="true" w:anchor="_bookmark384">
        <w:r>
          <w:rPr>
            <w:color w:val="231F20"/>
            <w:sz w:val="18"/>
          </w:rPr>
          <w:t>350-</w:t>
        </w:r>
        <w:r>
          <w:rPr>
            <w:color w:val="231F20"/>
            <w:spacing w:val="-5"/>
            <w:sz w:val="18"/>
          </w:rPr>
          <w:t>351</w:t>
        </w:r>
      </w:hyperlink>
    </w:p>
    <w:p>
      <w:pPr>
        <w:spacing w:before="8"/>
        <w:ind w:left="472" w:right="0" w:firstLine="0"/>
        <w:jc w:val="left"/>
        <w:rPr>
          <w:sz w:val="18"/>
        </w:rPr>
      </w:pPr>
      <w:r>
        <w:rPr>
          <w:color w:val="231F20"/>
          <w:sz w:val="18"/>
        </w:rPr>
        <w:t>getters,</w:t>
      </w:r>
      <w:r>
        <w:rPr>
          <w:color w:val="231F20"/>
          <w:spacing w:val="-8"/>
          <w:sz w:val="18"/>
        </w:rPr>
        <w:t> </w:t>
      </w:r>
      <w:hyperlink w:history="true" w:anchor="_bookmark388">
        <w:r>
          <w:rPr>
            <w:color w:val="231F20"/>
            <w:sz w:val="18"/>
          </w:rPr>
          <w:t>352-</w:t>
        </w:r>
        <w:r>
          <w:rPr>
            <w:color w:val="231F20"/>
            <w:spacing w:val="-5"/>
            <w:sz w:val="18"/>
          </w:rPr>
          <w:t>355</w:t>
        </w:r>
      </w:hyperlink>
    </w:p>
    <w:p>
      <w:pPr>
        <w:spacing w:before="9"/>
        <w:ind w:left="472" w:right="0" w:firstLine="0"/>
        <w:jc w:val="left"/>
        <w:rPr>
          <w:sz w:val="18"/>
        </w:rPr>
      </w:pPr>
      <w:r>
        <w:rPr>
          <w:color w:val="231F20"/>
          <w:spacing w:val="-2"/>
          <w:sz w:val="18"/>
        </w:rPr>
        <w:t>implementers,</w:t>
      </w:r>
      <w:r>
        <w:rPr>
          <w:color w:val="231F20"/>
          <w:spacing w:val="10"/>
          <w:sz w:val="18"/>
        </w:rPr>
        <w:t> </w:t>
      </w:r>
      <w:hyperlink w:history="true" w:anchor="_bookmark393">
        <w:r>
          <w:rPr>
            <w:color w:val="231F20"/>
            <w:spacing w:val="-2"/>
            <w:sz w:val="18"/>
          </w:rPr>
          <w:t>356-</w:t>
        </w:r>
        <w:r>
          <w:rPr>
            <w:color w:val="231F20"/>
            <w:spacing w:val="-5"/>
            <w:sz w:val="18"/>
          </w:rPr>
          <w:t>361</w:t>
        </w:r>
      </w:hyperlink>
    </w:p>
    <w:p>
      <w:pPr>
        <w:spacing w:before="9"/>
        <w:ind w:left="472" w:right="0" w:firstLine="0"/>
        <w:jc w:val="left"/>
        <w:rPr>
          <w:sz w:val="18"/>
        </w:rPr>
      </w:pPr>
      <w:r>
        <w:rPr>
          <w:color w:val="231F20"/>
          <w:sz w:val="18"/>
        </w:rPr>
        <w:t>interfaces,</w:t>
      </w:r>
      <w:r>
        <w:rPr>
          <w:color w:val="231F20"/>
          <w:spacing w:val="2"/>
          <w:sz w:val="18"/>
        </w:rPr>
        <w:t> </w:t>
      </w:r>
      <w:hyperlink w:history="true" w:anchor="_bookmark400">
        <w:r>
          <w:rPr>
            <w:color w:val="231F20"/>
            <w:sz w:val="18"/>
          </w:rPr>
          <w:t>362-</w:t>
        </w:r>
        <w:r>
          <w:rPr>
            <w:color w:val="231F20"/>
            <w:spacing w:val="-5"/>
            <w:sz w:val="18"/>
          </w:rPr>
          <w:t>368</w:t>
        </w:r>
      </w:hyperlink>
    </w:p>
    <w:p>
      <w:pPr>
        <w:spacing w:before="9"/>
        <w:ind w:left="472" w:right="0" w:firstLine="0"/>
        <w:jc w:val="left"/>
        <w:rPr>
          <w:sz w:val="18"/>
        </w:rPr>
      </w:pPr>
      <w:r>
        <w:rPr>
          <w:color w:val="231F20"/>
          <w:sz w:val="18"/>
        </w:rPr>
        <w:t>monster methods, </w:t>
      </w:r>
      <w:hyperlink w:history="true" w:anchor="_bookmark332">
        <w:r>
          <w:rPr>
            <w:color w:val="231F20"/>
            <w:sz w:val="18"/>
          </w:rPr>
          <w:t>301-</w:t>
        </w:r>
        <w:r>
          <w:rPr>
            <w:color w:val="231F20"/>
            <w:spacing w:val="-5"/>
            <w:sz w:val="18"/>
          </w:rPr>
          <w:t>302</w:t>
        </w:r>
      </w:hyperlink>
    </w:p>
    <w:p>
      <w:pPr>
        <w:spacing w:line="283" w:lineRule="auto" w:before="9"/>
        <w:ind w:left="112" w:right="0" w:firstLine="360"/>
        <w:jc w:val="left"/>
        <w:rPr>
          <w:sz w:val="18"/>
        </w:rPr>
      </w:pPr>
      <w:r>
        <w:rPr>
          <w:color w:val="231F20"/>
          <w:sz w:val="18"/>
        </w:rPr>
        <w:t>small</w:t>
      </w:r>
      <w:r>
        <w:rPr>
          <w:color w:val="231F20"/>
          <w:spacing w:val="-5"/>
          <w:sz w:val="18"/>
        </w:rPr>
        <w:t> </w:t>
      </w:r>
      <w:r>
        <w:rPr>
          <w:color w:val="231F20"/>
          <w:sz w:val="18"/>
        </w:rPr>
        <w:t>pieces,</w:t>
      </w:r>
      <w:r>
        <w:rPr>
          <w:color w:val="231F20"/>
          <w:spacing w:val="-5"/>
          <w:sz w:val="18"/>
        </w:rPr>
        <w:t> </w:t>
      </w:r>
      <w:r>
        <w:rPr>
          <w:color w:val="231F20"/>
          <w:sz w:val="18"/>
        </w:rPr>
        <w:t>monster</w:t>
      </w:r>
      <w:r>
        <w:rPr>
          <w:color w:val="231F20"/>
          <w:spacing w:val="-5"/>
          <w:sz w:val="18"/>
        </w:rPr>
        <w:t> </w:t>
      </w:r>
      <w:r>
        <w:rPr>
          <w:color w:val="231F20"/>
          <w:sz w:val="18"/>
        </w:rPr>
        <w:t>methods,</w:t>
      </w:r>
      <w:r>
        <w:rPr>
          <w:color w:val="231F20"/>
          <w:spacing w:val="-5"/>
          <w:sz w:val="18"/>
        </w:rPr>
        <w:t> </w:t>
      </w:r>
      <w:hyperlink w:history="true" w:anchor="_bookmark337">
        <w:r>
          <w:rPr>
            <w:color w:val="231F20"/>
            <w:sz w:val="18"/>
          </w:rPr>
          <w:t>306</w:t>
        </w:r>
      </w:hyperlink>
      <w:r>
        <w:rPr>
          <w:color w:val="231F20"/>
          <w:spacing w:val="40"/>
          <w:sz w:val="18"/>
        </w:rPr>
        <w:t> </w:t>
      </w:r>
      <w:r>
        <w:rPr>
          <w:color w:val="231F20"/>
          <w:sz w:val="18"/>
        </w:rPr>
        <w:t>extracting interfaces, </w:t>
      </w:r>
      <w:hyperlink w:history="true" w:anchor="_bookmark100">
        <w:r>
          <w:rPr>
            <w:color w:val="231F20"/>
            <w:sz w:val="18"/>
          </w:rPr>
          <w:t>80</w:t>
        </w:r>
      </w:hyperlink>
    </w:p>
    <w:p>
      <w:pPr>
        <w:spacing w:before="12"/>
        <w:ind w:left="112" w:right="0" w:firstLine="0"/>
        <w:jc w:val="left"/>
        <w:rPr>
          <w:sz w:val="18"/>
        </w:rPr>
      </w:pPr>
      <w:r>
        <w:rPr>
          <w:color w:val="231F20"/>
          <w:sz w:val="18"/>
        </w:rPr>
        <w:t>extracting</w:t>
      </w:r>
      <w:r>
        <w:rPr>
          <w:color w:val="231F20"/>
          <w:spacing w:val="10"/>
          <w:sz w:val="18"/>
        </w:rPr>
        <w:t> </w:t>
      </w:r>
      <w:r>
        <w:rPr>
          <w:color w:val="231F20"/>
          <w:sz w:val="18"/>
        </w:rPr>
        <w:t>methods,</w:t>
      </w:r>
      <w:r>
        <w:rPr>
          <w:color w:val="231F20"/>
          <w:spacing w:val="10"/>
          <w:sz w:val="18"/>
        </w:rPr>
        <w:t> </w:t>
      </w:r>
      <w:hyperlink w:history="true" w:anchor="_bookmark239">
        <w:r>
          <w:rPr>
            <w:color w:val="231F20"/>
            <w:spacing w:val="-5"/>
            <w:sz w:val="18"/>
          </w:rPr>
          <w:t>212</w:t>
        </w:r>
      </w:hyperlink>
    </w:p>
    <w:p>
      <w:pPr>
        <w:spacing w:before="29"/>
        <w:ind w:left="472" w:right="0" w:firstLine="0"/>
        <w:jc w:val="left"/>
        <w:rPr>
          <w:sz w:val="18"/>
        </w:rPr>
      </w:pPr>
      <w:r>
        <w:rPr>
          <w:color w:val="231F20"/>
          <w:sz w:val="18"/>
        </w:rPr>
        <w:t>refactoring</w:t>
      </w:r>
      <w:r>
        <w:rPr>
          <w:color w:val="231F20"/>
          <w:spacing w:val="11"/>
          <w:sz w:val="18"/>
        </w:rPr>
        <w:t> </w:t>
      </w:r>
      <w:r>
        <w:rPr>
          <w:color w:val="231F20"/>
          <w:sz w:val="18"/>
        </w:rPr>
        <w:t>tools,</w:t>
      </w:r>
      <w:r>
        <w:rPr>
          <w:color w:val="231F20"/>
          <w:spacing w:val="12"/>
          <w:sz w:val="18"/>
        </w:rPr>
        <w:t> </w:t>
      </w:r>
      <w:hyperlink w:history="true" w:anchor="_bookmark221">
        <w:r>
          <w:rPr>
            <w:color w:val="231F20"/>
            <w:spacing w:val="-5"/>
            <w:sz w:val="18"/>
          </w:rPr>
          <w:t>195</w:t>
        </w:r>
      </w:hyperlink>
    </w:p>
    <w:p>
      <w:pPr>
        <w:spacing w:before="9"/>
        <w:ind w:left="472" w:right="0" w:firstLine="0"/>
        <w:jc w:val="left"/>
        <w:rPr>
          <w:sz w:val="18"/>
        </w:rPr>
      </w:pPr>
      <w:r>
        <w:rPr>
          <w:color w:val="231F20"/>
          <w:sz w:val="18"/>
        </w:rPr>
        <w:t>Responsibility-Based</w:t>
      </w:r>
      <w:r>
        <w:rPr>
          <w:color w:val="231F20"/>
          <w:spacing w:val="14"/>
          <w:sz w:val="18"/>
        </w:rPr>
        <w:t> </w:t>
      </w:r>
      <w:r>
        <w:rPr>
          <w:color w:val="231F20"/>
          <w:sz w:val="18"/>
        </w:rPr>
        <w:t>Extraction,</w:t>
      </w:r>
      <w:r>
        <w:rPr>
          <w:color w:val="231F20"/>
          <w:spacing w:val="14"/>
          <w:sz w:val="18"/>
        </w:rPr>
        <w:t> </w:t>
      </w:r>
      <w:hyperlink w:history="true" w:anchor="_bookmark231">
        <w:r>
          <w:rPr>
            <w:color w:val="231F20"/>
            <w:spacing w:val="-4"/>
            <w:sz w:val="18"/>
          </w:rPr>
          <w:t>206-</w:t>
        </w:r>
      </w:hyperlink>
    </w:p>
    <w:p>
      <w:pPr>
        <w:spacing w:before="9"/>
        <w:ind w:left="1192" w:right="0" w:firstLine="0"/>
        <w:jc w:val="left"/>
        <w:rPr>
          <w:sz w:val="18"/>
        </w:rPr>
      </w:pPr>
      <w:hyperlink w:history="true" w:anchor="_bookmark232">
        <w:r>
          <w:rPr>
            <w:color w:val="231F20"/>
            <w:spacing w:val="-5"/>
            <w:sz w:val="18"/>
          </w:rPr>
          <w:t>207</w:t>
        </w:r>
      </w:hyperlink>
    </w:p>
    <w:p>
      <w:pPr>
        <w:spacing w:line="283" w:lineRule="auto" w:before="9"/>
        <w:ind w:left="112" w:right="794" w:firstLine="360"/>
        <w:jc w:val="left"/>
        <w:rPr>
          <w:sz w:val="18"/>
        </w:rPr>
      </w:pPr>
      <w:r>
        <w:rPr>
          <w:color w:val="231F20"/>
          <w:sz w:val="18"/>
        </w:rPr>
        <w:t>targeted testing, </w:t>
      </w:r>
      <w:hyperlink w:history="true" w:anchor="_bookmark220">
        <w:r>
          <w:rPr>
            <w:color w:val="231F20"/>
            <w:sz w:val="18"/>
          </w:rPr>
          <w:t>190-194</w:t>
        </w:r>
      </w:hyperlink>
      <w:r>
        <w:rPr>
          <w:color w:val="231F20"/>
          <w:spacing w:val="40"/>
          <w:sz w:val="18"/>
        </w:rPr>
        <w:t> </w:t>
      </w:r>
      <w:r>
        <w:rPr>
          <w:color w:val="231F20"/>
          <w:sz w:val="18"/>
        </w:rPr>
        <w:t>extractions,</w:t>
      </w:r>
      <w:r>
        <w:rPr>
          <w:color w:val="231F20"/>
          <w:spacing w:val="-6"/>
          <w:sz w:val="18"/>
        </w:rPr>
        <w:t> </w:t>
      </w:r>
      <w:r>
        <w:rPr>
          <w:color w:val="231F20"/>
          <w:sz w:val="18"/>
        </w:rPr>
        <w:t>redoing</w:t>
      </w:r>
      <w:r>
        <w:rPr>
          <w:color w:val="231F20"/>
          <w:spacing w:val="-6"/>
          <w:sz w:val="18"/>
        </w:rPr>
        <w:t> </w:t>
      </w:r>
      <w:r>
        <w:rPr>
          <w:color w:val="231F20"/>
          <w:sz w:val="18"/>
        </w:rPr>
        <w:t>in</w:t>
      </w:r>
      <w:r>
        <w:rPr>
          <w:color w:val="231F20"/>
          <w:spacing w:val="-6"/>
          <w:sz w:val="18"/>
        </w:rPr>
        <w:t> </w:t>
      </w:r>
      <w:r>
        <w:rPr>
          <w:color w:val="231F20"/>
          <w:sz w:val="18"/>
        </w:rPr>
        <w:t>monster</w:t>
      </w:r>
    </w:p>
    <w:p>
      <w:pPr>
        <w:spacing w:line="193" w:lineRule="exact" w:before="0"/>
        <w:ind w:left="232" w:right="0" w:firstLine="0"/>
        <w:jc w:val="left"/>
        <w:rPr>
          <w:sz w:val="18"/>
        </w:rPr>
      </w:pPr>
      <w:r>
        <w:rPr>
          <w:color w:val="231F20"/>
          <w:sz w:val="18"/>
        </w:rPr>
        <w:t>methods,</w:t>
      </w:r>
      <w:r>
        <w:rPr>
          <w:color w:val="231F20"/>
          <w:spacing w:val="10"/>
          <w:sz w:val="18"/>
        </w:rPr>
        <w:t> </w:t>
      </w:r>
      <w:hyperlink w:history="true" w:anchor="_bookmark338">
        <w:r>
          <w:rPr>
            <w:color w:val="231F20"/>
            <w:spacing w:val="-5"/>
            <w:sz w:val="18"/>
          </w:rPr>
          <w:t>307</w:t>
        </w:r>
      </w:hyperlink>
    </w:p>
    <w:p>
      <w:pPr>
        <w:pStyle w:val="Heading9"/>
        <w:spacing w:before="136"/>
      </w:pPr>
      <w:r>
        <w:rPr>
          <w:color w:val="231F20"/>
          <w:w w:val="100"/>
        </w:rPr>
        <w:t>F</w:t>
      </w:r>
    </w:p>
    <w:p>
      <w:pPr>
        <w:spacing w:line="295" w:lineRule="auto" w:before="51"/>
        <w:ind w:left="112" w:right="944" w:firstLine="0"/>
        <w:jc w:val="left"/>
        <w:rPr>
          <w:sz w:val="18"/>
        </w:rPr>
      </w:pPr>
      <w:r>
        <w:rPr>
          <w:color w:val="231F20"/>
          <w:sz w:val="18"/>
        </w:rPr>
        <w:t>factory method, </w:t>
      </w:r>
      <w:hyperlink w:history="true" w:anchor="_bookmark384">
        <w:r>
          <w:rPr>
            <w:color w:val="231F20"/>
            <w:sz w:val="18"/>
          </w:rPr>
          <w:t>350-351</w:t>
        </w:r>
      </w:hyperlink>
      <w:r>
        <w:rPr>
          <w:color w:val="231F20"/>
          <w:spacing w:val="80"/>
          <w:w w:val="150"/>
          <w:sz w:val="18"/>
        </w:rPr>
        <w:t> </w:t>
      </w:r>
      <w:r>
        <w:rPr>
          <w:color w:val="231F20"/>
          <w:sz w:val="18"/>
        </w:rPr>
        <w:t>failing test cases, writing, </w:t>
      </w:r>
      <w:hyperlink w:history="true" w:anchor="_bookmark110">
        <w:r>
          <w:rPr>
            <w:color w:val="231F20"/>
            <w:sz w:val="18"/>
          </w:rPr>
          <w:t>88-91</w:t>
        </w:r>
      </w:hyperlink>
      <w:r>
        <w:rPr>
          <w:color w:val="231F20"/>
          <w:spacing w:val="40"/>
          <w:sz w:val="18"/>
        </w:rPr>
        <w:t> </w:t>
      </w:r>
      <w:r>
        <w:rPr>
          <w:color w:val="231F20"/>
          <w:sz w:val="18"/>
        </w:rPr>
        <w:t>fake objects, </w:t>
      </w:r>
      <w:hyperlink w:history="true" w:anchor="_bookmark42">
        <w:r>
          <w:rPr>
            <w:color w:val="231F20"/>
            <w:sz w:val="18"/>
          </w:rPr>
          <w:t>23-27</w:t>
        </w:r>
      </w:hyperlink>
    </w:p>
    <w:p>
      <w:pPr>
        <w:spacing w:line="192" w:lineRule="exact" w:before="0"/>
        <w:ind w:left="472" w:right="0" w:firstLine="0"/>
        <w:jc w:val="left"/>
        <w:rPr>
          <w:sz w:val="18"/>
        </w:rPr>
      </w:pPr>
      <w:r>
        <w:rPr>
          <w:color w:val="231F20"/>
          <w:sz w:val="18"/>
        </w:rPr>
        <w:t>distilling</w:t>
      </w:r>
      <w:r>
        <w:rPr>
          <w:color w:val="231F20"/>
          <w:spacing w:val="11"/>
          <w:sz w:val="18"/>
        </w:rPr>
        <w:t> </w:t>
      </w:r>
      <w:r>
        <w:rPr>
          <w:color w:val="231F20"/>
          <w:sz w:val="18"/>
        </w:rPr>
        <w:t>fakes,</w:t>
      </w:r>
      <w:r>
        <w:rPr>
          <w:color w:val="231F20"/>
          <w:spacing w:val="11"/>
          <w:sz w:val="18"/>
        </w:rPr>
        <w:t> </w:t>
      </w:r>
      <w:hyperlink w:history="true" w:anchor="_bookmark42">
        <w:r>
          <w:rPr>
            <w:color w:val="231F20"/>
            <w:spacing w:val="-5"/>
            <w:sz w:val="18"/>
          </w:rPr>
          <w:t>27</w:t>
        </w:r>
      </w:hyperlink>
    </w:p>
    <w:p>
      <w:pPr>
        <w:spacing w:before="9"/>
        <w:ind w:left="472" w:right="0" w:firstLine="0"/>
        <w:jc w:val="left"/>
        <w:rPr>
          <w:sz w:val="18"/>
        </w:rPr>
      </w:pPr>
      <w:r>
        <w:rPr>
          <w:color w:val="231F20"/>
          <w:sz w:val="18"/>
        </w:rPr>
        <w:t>tests,</w:t>
      </w:r>
      <w:r>
        <w:rPr>
          <w:color w:val="231F20"/>
          <w:spacing w:val="-3"/>
          <w:sz w:val="18"/>
        </w:rPr>
        <w:t> </w:t>
      </w:r>
      <w:hyperlink w:history="true" w:anchor="_bookmark41">
        <w:r>
          <w:rPr>
            <w:color w:val="231F20"/>
            <w:spacing w:val="-5"/>
            <w:sz w:val="18"/>
          </w:rPr>
          <w:t>26</w:t>
        </w:r>
      </w:hyperlink>
    </w:p>
    <w:p>
      <w:pPr>
        <w:spacing w:line="295" w:lineRule="auto" w:before="39"/>
        <w:ind w:left="112" w:right="1113" w:firstLine="0"/>
        <w:jc w:val="left"/>
        <w:rPr>
          <w:sz w:val="18"/>
        </w:rPr>
      </w:pPr>
      <w:r>
        <w:rPr>
          <w:color w:val="231F20"/>
          <w:sz w:val="18"/>
        </w:rPr>
        <w:t>FakeConnection class, </w:t>
      </w:r>
      <w:hyperlink w:history="true" w:anchor="_bookmark41">
        <w:r>
          <w:rPr>
            <w:color w:val="231F20"/>
            <w:sz w:val="18"/>
          </w:rPr>
          <w:t>110</w:t>
        </w:r>
      </w:hyperlink>
      <w:r>
        <w:rPr>
          <w:color w:val="231F20"/>
          <w:spacing w:val="40"/>
          <w:sz w:val="18"/>
        </w:rPr>
        <w:t> </w:t>
      </w:r>
      <w:r>
        <w:rPr>
          <w:color w:val="231F20"/>
          <w:spacing w:val="-2"/>
          <w:sz w:val="18"/>
        </w:rPr>
        <w:t>fakes</w:t>
      </w:r>
    </w:p>
    <w:p>
      <w:pPr>
        <w:spacing w:line="192" w:lineRule="exact" w:before="0"/>
        <w:ind w:left="472" w:right="0" w:firstLine="0"/>
        <w:jc w:val="left"/>
        <w:rPr>
          <w:sz w:val="18"/>
        </w:rPr>
      </w:pPr>
      <w:r>
        <w:rPr>
          <w:color w:val="231F20"/>
          <w:sz w:val="18"/>
        </w:rPr>
        <w:t>collaborating</w:t>
      </w:r>
      <w:r>
        <w:rPr>
          <w:color w:val="231F20"/>
          <w:spacing w:val="16"/>
          <w:sz w:val="18"/>
        </w:rPr>
        <w:t> </w:t>
      </w:r>
      <w:r>
        <w:rPr>
          <w:color w:val="231F20"/>
          <w:sz w:val="18"/>
        </w:rPr>
        <w:t>mock</w:t>
      </w:r>
      <w:r>
        <w:rPr>
          <w:color w:val="231F20"/>
          <w:spacing w:val="16"/>
          <w:sz w:val="18"/>
        </w:rPr>
        <w:t> </w:t>
      </w:r>
      <w:r>
        <w:rPr>
          <w:color w:val="231F20"/>
          <w:sz w:val="18"/>
        </w:rPr>
        <w:t>objects,</w:t>
      </w:r>
      <w:r>
        <w:rPr>
          <w:color w:val="231F20"/>
          <w:spacing w:val="16"/>
          <w:sz w:val="18"/>
        </w:rPr>
        <w:t> </w:t>
      </w:r>
      <w:hyperlink w:history="true" w:anchor="_bookmark43">
        <w:r>
          <w:rPr>
            <w:color w:val="231F20"/>
            <w:sz w:val="18"/>
          </w:rPr>
          <w:t>27-</w:t>
        </w:r>
        <w:r>
          <w:rPr>
            <w:color w:val="231F20"/>
            <w:spacing w:val="-5"/>
            <w:sz w:val="18"/>
          </w:rPr>
          <w:t>28</w:t>
        </w:r>
      </w:hyperlink>
    </w:p>
    <w:p>
      <w:pPr>
        <w:spacing w:before="9"/>
        <w:ind w:left="472" w:right="0" w:firstLine="0"/>
        <w:jc w:val="left"/>
        <w:rPr>
          <w:sz w:val="18"/>
        </w:rPr>
      </w:pPr>
      <w:r>
        <w:rPr>
          <w:color w:val="231F20"/>
          <w:sz w:val="18"/>
        </w:rPr>
        <w:t>distilling,</w:t>
      </w:r>
      <w:r>
        <w:rPr>
          <w:color w:val="231F20"/>
          <w:spacing w:val="17"/>
          <w:sz w:val="18"/>
        </w:rPr>
        <w:t> </w:t>
      </w:r>
      <w:hyperlink w:history="true" w:anchor="_bookmark42">
        <w:r>
          <w:rPr>
            <w:color w:val="231F20"/>
            <w:spacing w:val="-5"/>
            <w:sz w:val="18"/>
          </w:rPr>
          <w:t>27</w:t>
        </w:r>
      </w:hyperlink>
    </w:p>
    <w:p>
      <w:pPr>
        <w:spacing w:line="271" w:lineRule="auto" w:before="9"/>
        <w:ind w:left="112" w:right="341" w:firstLine="360"/>
        <w:jc w:val="left"/>
        <w:rPr>
          <w:sz w:val="18"/>
        </w:rPr>
      </w:pPr>
      <w:r>
        <w:rPr>
          <w:color w:val="231F20"/>
          <w:sz w:val="18"/>
        </w:rPr>
        <w:t>fake objects. </w:t>
      </w:r>
      <w:r>
        <w:rPr>
          <w:rFonts w:ascii="Book Antiqua"/>
          <w:i/>
          <w:color w:val="231F20"/>
          <w:sz w:val="18"/>
        </w:rPr>
        <w:t>See</w:t>
      </w:r>
      <w:r>
        <w:rPr>
          <w:rFonts w:ascii="Book Antiqua"/>
          <w:i/>
          <w:color w:val="231F20"/>
          <w:spacing w:val="-1"/>
          <w:sz w:val="18"/>
        </w:rPr>
        <w:t> </w:t>
      </w:r>
      <w:r>
        <w:rPr>
          <w:color w:val="231F20"/>
          <w:sz w:val="18"/>
        </w:rPr>
        <w:t>fake </w:t>
      </w:r>
      <w:r>
        <w:rPr>
          <w:color w:val="231F20"/>
          <w:sz w:val="18"/>
        </w:rPr>
        <w:t>objects</w:t>
      </w:r>
      <w:r>
        <w:rPr>
          <w:color w:val="231F20"/>
          <w:spacing w:val="40"/>
          <w:sz w:val="18"/>
        </w:rPr>
        <w:t> </w:t>
      </w:r>
      <w:r>
        <w:rPr>
          <w:color w:val="231F20"/>
          <w:sz w:val="18"/>
        </w:rPr>
        <w:t>feature sketches, </w:t>
      </w:r>
      <w:hyperlink w:history="true" w:anchor="_bookmark287">
        <w:r>
          <w:rPr>
            <w:color w:val="231F20"/>
            <w:sz w:val="18"/>
          </w:rPr>
          <w:t>252-254</w:t>
        </w:r>
      </w:hyperlink>
    </w:p>
    <w:p>
      <w:pPr>
        <w:spacing w:before="22"/>
        <w:ind w:left="112" w:right="0" w:firstLine="0"/>
        <w:jc w:val="left"/>
        <w:rPr>
          <w:sz w:val="18"/>
        </w:rPr>
      </w:pPr>
      <w:r>
        <w:rPr>
          <w:color w:val="231F20"/>
          <w:sz w:val="18"/>
        </w:rPr>
        <w:t>features,</w:t>
      </w:r>
      <w:r>
        <w:rPr>
          <w:color w:val="231F20"/>
          <w:spacing w:val="8"/>
          <w:sz w:val="18"/>
        </w:rPr>
        <w:t> </w:t>
      </w:r>
      <w:r>
        <w:rPr>
          <w:color w:val="231F20"/>
          <w:sz w:val="18"/>
        </w:rPr>
        <w:t>adding,</w:t>
      </w:r>
      <w:r>
        <w:rPr>
          <w:color w:val="231F20"/>
          <w:spacing w:val="9"/>
          <w:sz w:val="18"/>
        </w:rPr>
        <w:t> </w:t>
      </w:r>
      <w:hyperlink w:history="true" w:anchor="_bookmark106">
        <w:r>
          <w:rPr>
            <w:color w:val="231F20"/>
            <w:spacing w:val="-5"/>
            <w:sz w:val="18"/>
          </w:rPr>
          <w:t>87</w:t>
        </w:r>
      </w:hyperlink>
    </w:p>
    <w:p>
      <w:pPr>
        <w:spacing w:line="249" w:lineRule="auto" w:before="28"/>
        <w:ind w:left="1192" w:right="495" w:hanging="720"/>
        <w:jc w:val="left"/>
        <w:rPr>
          <w:sz w:val="18"/>
        </w:rPr>
      </w:pPr>
      <w:r>
        <w:rPr>
          <w:color w:val="231F20"/>
          <w:sz w:val="18"/>
        </w:rPr>
        <w:t>with</w:t>
      </w:r>
      <w:r>
        <w:rPr>
          <w:color w:val="231F20"/>
          <w:spacing w:val="-3"/>
          <w:sz w:val="18"/>
        </w:rPr>
        <w:t> </w:t>
      </w:r>
      <w:r>
        <w:rPr>
          <w:color w:val="231F20"/>
          <w:sz w:val="18"/>
        </w:rPr>
        <w:t>programming</w:t>
      </w:r>
      <w:r>
        <w:rPr>
          <w:color w:val="231F20"/>
          <w:spacing w:val="-3"/>
          <w:sz w:val="18"/>
        </w:rPr>
        <w:t> </w:t>
      </w:r>
      <w:r>
        <w:rPr>
          <w:color w:val="231F20"/>
          <w:sz w:val="18"/>
        </w:rPr>
        <w:t>by</w:t>
      </w:r>
      <w:r>
        <w:rPr>
          <w:color w:val="231F20"/>
          <w:spacing w:val="-3"/>
          <w:sz w:val="18"/>
        </w:rPr>
        <w:t> </w:t>
      </w:r>
      <w:r>
        <w:rPr>
          <w:color w:val="231F20"/>
          <w:sz w:val="18"/>
        </w:rPr>
        <w:t>difference,</w:t>
      </w:r>
      <w:r>
        <w:rPr>
          <w:color w:val="231F20"/>
          <w:spacing w:val="40"/>
          <w:sz w:val="18"/>
        </w:rPr>
        <w:t> </w:t>
      </w:r>
      <w:hyperlink w:history="true" w:anchor="_bookmark120">
        <w:r>
          <w:rPr>
            <w:color w:val="231F20"/>
            <w:spacing w:val="-2"/>
            <w:sz w:val="18"/>
          </w:rPr>
          <w:t>94-104</w:t>
        </w:r>
      </w:hyperlink>
    </w:p>
    <w:p>
      <w:pPr>
        <w:spacing w:line="249" w:lineRule="auto" w:before="1"/>
        <w:ind w:left="1192" w:right="175" w:hanging="720"/>
        <w:jc w:val="left"/>
        <w:rPr>
          <w:sz w:val="18"/>
        </w:rPr>
      </w:pPr>
      <w:r>
        <w:rPr>
          <w:color w:val="231F20"/>
          <w:sz w:val="18"/>
        </w:rPr>
        <w:t>with</w:t>
      </w:r>
      <w:r>
        <w:rPr>
          <w:color w:val="231F20"/>
          <w:spacing w:val="-2"/>
          <w:sz w:val="18"/>
        </w:rPr>
        <w:t> </w:t>
      </w:r>
      <w:r>
        <w:rPr>
          <w:color w:val="231F20"/>
          <w:sz w:val="18"/>
        </w:rPr>
        <w:t>test-driven</w:t>
      </w:r>
      <w:r>
        <w:rPr>
          <w:color w:val="231F20"/>
          <w:spacing w:val="-2"/>
          <w:sz w:val="18"/>
        </w:rPr>
        <w:t> </w:t>
      </w:r>
      <w:r>
        <w:rPr>
          <w:color w:val="231F20"/>
          <w:sz w:val="18"/>
        </w:rPr>
        <w:t>development</w:t>
      </w:r>
      <w:r>
        <w:rPr>
          <w:color w:val="231F20"/>
          <w:spacing w:val="-2"/>
          <w:sz w:val="18"/>
        </w:rPr>
        <w:t> </w:t>
      </w:r>
      <w:r>
        <w:rPr>
          <w:color w:val="231F20"/>
          <w:sz w:val="18"/>
        </w:rPr>
        <w:t>(TDD),</w:t>
      </w:r>
      <w:r>
        <w:rPr>
          <w:color w:val="231F20"/>
          <w:spacing w:val="40"/>
          <w:sz w:val="18"/>
        </w:rPr>
        <w:t> </w:t>
      </w:r>
      <w:hyperlink w:history="true" w:anchor="_bookmark112">
        <w:r>
          <w:rPr>
            <w:color w:val="231F20"/>
            <w:spacing w:val="-2"/>
            <w:sz w:val="18"/>
          </w:rPr>
          <w:t>88-94</w:t>
        </w:r>
      </w:hyperlink>
    </w:p>
    <w:p>
      <w:pPr>
        <w:spacing w:after="0" w:line="249" w:lineRule="auto"/>
        <w:jc w:val="left"/>
        <w:rPr>
          <w:sz w:val="18"/>
        </w:rPr>
        <w:sectPr>
          <w:pgSz w:w="7910" w:h="11940"/>
          <w:pgMar w:top="320" w:bottom="280" w:left="220" w:right="620"/>
          <w:cols w:num="2" w:equalWidth="0">
            <w:col w:w="3418" w:space="122"/>
            <w:col w:w="3530"/>
          </w:cols>
        </w:sectPr>
      </w:pPr>
    </w:p>
    <w:p>
      <w:pPr>
        <w:spacing w:before="45"/>
        <w:ind w:left="101" w:right="0" w:firstLine="0"/>
        <w:jc w:val="left"/>
        <w:rPr>
          <w:sz w:val="18"/>
        </w:rPr>
      </w:pPr>
      <w:r>
        <w:rPr>
          <w:color w:val="231F20"/>
          <w:sz w:val="18"/>
        </w:rPr>
        <w:t>FeeCalculator,</w:t>
      </w:r>
      <w:r>
        <w:rPr>
          <w:color w:val="231F20"/>
          <w:spacing w:val="24"/>
          <w:sz w:val="18"/>
        </w:rPr>
        <w:t> </w:t>
      </w:r>
      <w:hyperlink w:history="true" w:anchor="_bookmark291">
        <w:r>
          <w:rPr>
            <w:color w:val="231F20"/>
            <w:spacing w:val="-5"/>
            <w:sz w:val="18"/>
          </w:rPr>
          <w:t>259</w:t>
        </w:r>
      </w:hyperlink>
    </w:p>
    <w:p>
      <w:pPr>
        <w:spacing w:before="49"/>
        <w:ind w:left="101" w:right="0" w:firstLine="0"/>
        <w:jc w:val="left"/>
        <w:rPr>
          <w:sz w:val="18"/>
        </w:rPr>
      </w:pPr>
      <w:r>
        <w:rPr>
          <w:color w:val="231F20"/>
          <w:sz w:val="18"/>
        </w:rPr>
        <w:t>feedback,</w:t>
      </w:r>
      <w:r>
        <w:rPr>
          <w:color w:val="231F20"/>
          <w:spacing w:val="17"/>
          <w:sz w:val="18"/>
        </w:rPr>
        <w:t> </w:t>
      </w:r>
      <w:hyperlink w:history="true" w:anchor="_bookmark22">
        <w:r>
          <w:rPr>
            <w:color w:val="231F20"/>
            <w:spacing w:val="-5"/>
            <w:sz w:val="18"/>
          </w:rPr>
          <w:t>11</w:t>
        </w:r>
      </w:hyperlink>
    </w:p>
    <w:p>
      <w:pPr>
        <w:spacing w:before="29"/>
        <w:ind w:left="461" w:right="0" w:firstLine="0"/>
        <w:jc w:val="left"/>
        <w:rPr>
          <w:sz w:val="18"/>
        </w:rPr>
      </w:pPr>
      <w:r>
        <w:rPr>
          <w:color w:val="231F20"/>
          <w:sz w:val="18"/>
        </w:rPr>
        <w:t>testing.</w:t>
      </w:r>
      <w:r>
        <w:rPr>
          <w:color w:val="231F20"/>
          <w:spacing w:val="10"/>
          <w:sz w:val="18"/>
        </w:rPr>
        <w:t> </w:t>
      </w:r>
      <w:r>
        <w:rPr>
          <w:rFonts w:ascii="Book Antiqua"/>
          <w:i/>
          <w:color w:val="231F20"/>
          <w:sz w:val="18"/>
        </w:rPr>
        <w:t>See</w:t>
      </w:r>
      <w:r>
        <w:rPr>
          <w:rFonts w:ascii="Book Antiqua"/>
          <w:i/>
          <w:color w:val="231F20"/>
          <w:spacing w:val="6"/>
          <w:sz w:val="18"/>
        </w:rPr>
        <w:t> </w:t>
      </w:r>
      <w:r>
        <w:rPr>
          <w:color w:val="231F20"/>
          <w:spacing w:val="-2"/>
          <w:sz w:val="18"/>
        </w:rPr>
        <w:t>testing</w:t>
      </w:r>
    </w:p>
    <w:p>
      <w:pPr>
        <w:spacing w:line="261" w:lineRule="auto" w:before="28"/>
        <w:ind w:left="221" w:right="0" w:hanging="121"/>
        <w:jc w:val="left"/>
        <w:rPr>
          <w:sz w:val="18"/>
        </w:rPr>
      </w:pPr>
      <w:r>
        <w:rPr>
          <w:color w:val="231F20"/>
          <w:sz w:val="18"/>
        </w:rPr>
        <w:t>feedback lag time, effect on length of </w:t>
      </w:r>
      <w:r>
        <w:rPr>
          <w:color w:val="231F20"/>
          <w:sz w:val="18"/>
        </w:rPr>
        <w:t>time</w:t>
      </w:r>
      <w:r>
        <w:rPr>
          <w:color w:val="231F20"/>
          <w:spacing w:val="40"/>
          <w:sz w:val="18"/>
        </w:rPr>
        <w:t> </w:t>
      </w:r>
      <w:r>
        <w:rPr>
          <w:color w:val="231F20"/>
          <w:sz w:val="18"/>
        </w:rPr>
        <w:t>for changes, </w:t>
      </w:r>
      <w:hyperlink w:history="true" w:anchor="_bookmark99">
        <w:r>
          <w:rPr>
            <w:color w:val="231F20"/>
            <w:sz w:val="18"/>
          </w:rPr>
          <w:t>78-79</w:t>
        </w:r>
      </w:hyperlink>
    </w:p>
    <w:p>
      <w:pPr>
        <w:spacing w:line="261" w:lineRule="auto" w:before="30"/>
        <w:ind w:left="221" w:right="403" w:hanging="121"/>
        <w:jc w:val="left"/>
        <w:rPr>
          <w:sz w:val="18"/>
        </w:rPr>
      </w:pPr>
      <w:r>
        <w:rPr>
          <w:color w:val="231F20"/>
          <w:sz w:val="18"/>
        </w:rPr>
        <w:t>file</w:t>
      </w:r>
      <w:r>
        <w:rPr>
          <w:color w:val="231F20"/>
          <w:spacing w:val="-2"/>
          <w:sz w:val="18"/>
        </w:rPr>
        <w:t> </w:t>
      </w:r>
      <w:r>
        <w:rPr>
          <w:color w:val="231F20"/>
          <w:sz w:val="18"/>
        </w:rPr>
        <w:t>inclusion,</w:t>
      </w:r>
      <w:r>
        <w:rPr>
          <w:color w:val="231F20"/>
          <w:spacing w:val="-2"/>
          <w:sz w:val="18"/>
        </w:rPr>
        <w:t> </w:t>
      </w:r>
      <w:r>
        <w:rPr>
          <w:color w:val="231F20"/>
          <w:sz w:val="18"/>
        </w:rPr>
        <w:t>testing</w:t>
      </w:r>
      <w:r>
        <w:rPr>
          <w:color w:val="231F20"/>
          <w:spacing w:val="-2"/>
          <w:sz w:val="18"/>
        </w:rPr>
        <w:t> </w:t>
      </w:r>
      <w:r>
        <w:rPr>
          <w:color w:val="231F20"/>
          <w:sz w:val="18"/>
        </w:rPr>
        <w:t>procedural</w:t>
      </w:r>
      <w:r>
        <w:rPr>
          <w:color w:val="231F20"/>
          <w:spacing w:val="-2"/>
          <w:sz w:val="18"/>
        </w:rPr>
        <w:t> </w:t>
      </w:r>
      <w:r>
        <w:rPr>
          <w:color w:val="231F20"/>
          <w:sz w:val="18"/>
        </w:rPr>
        <w:t>code,</w:t>
      </w:r>
      <w:r>
        <w:rPr>
          <w:color w:val="231F20"/>
          <w:spacing w:val="40"/>
          <w:sz w:val="18"/>
        </w:rPr>
        <w:t> </w:t>
      </w:r>
      <w:hyperlink w:history="true" w:anchor="_bookmark267">
        <w:r>
          <w:rPr>
            <w:color w:val="231F20"/>
            <w:spacing w:val="-2"/>
            <w:sz w:val="18"/>
          </w:rPr>
          <w:t>234-236</w:t>
        </w:r>
      </w:hyperlink>
    </w:p>
    <w:p>
      <w:pPr>
        <w:spacing w:before="30"/>
        <w:ind w:left="101" w:right="0" w:firstLine="0"/>
        <w:jc w:val="left"/>
        <w:rPr>
          <w:sz w:val="18"/>
        </w:rPr>
      </w:pPr>
      <w:r>
        <w:rPr>
          <w:color w:val="231F20"/>
          <w:spacing w:val="-2"/>
          <w:sz w:val="18"/>
        </w:rPr>
        <w:t>finding</w:t>
      </w:r>
    </w:p>
    <w:p>
      <w:pPr>
        <w:spacing w:line="249" w:lineRule="auto" w:before="29"/>
        <w:ind w:left="1181" w:right="734" w:hanging="720"/>
        <w:jc w:val="left"/>
        <w:rPr>
          <w:sz w:val="18"/>
        </w:rPr>
      </w:pPr>
      <w:bookmarkStart w:name="G" w:id="603"/>
      <w:bookmarkEnd w:id="603"/>
      <w:r>
        <w:rPr/>
      </w:r>
      <w:r>
        <w:rPr>
          <w:color w:val="231F20"/>
          <w:spacing w:val="-2"/>
          <w:sz w:val="18"/>
        </w:rPr>
        <w:t>sequences, monster </w:t>
      </w:r>
      <w:r>
        <w:rPr>
          <w:color w:val="231F20"/>
          <w:spacing w:val="-2"/>
          <w:sz w:val="18"/>
        </w:rPr>
        <w:t>methods,</w:t>
      </w:r>
      <w:r>
        <w:rPr>
          <w:color w:val="231F20"/>
          <w:spacing w:val="40"/>
          <w:sz w:val="18"/>
        </w:rPr>
        <w:t> </w:t>
      </w:r>
      <w:hyperlink w:history="true" w:anchor="_bookmark337">
        <w:r>
          <w:rPr>
            <w:color w:val="231F20"/>
            <w:spacing w:val="-2"/>
            <w:sz w:val="18"/>
          </w:rPr>
          <w:t>305-306</w:t>
        </w:r>
      </w:hyperlink>
    </w:p>
    <w:p>
      <w:pPr>
        <w:spacing w:line="283" w:lineRule="auto" w:before="1"/>
        <w:ind w:left="101" w:right="1658" w:firstLine="360"/>
        <w:jc w:val="left"/>
        <w:rPr>
          <w:sz w:val="18"/>
        </w:rPr>
      </w:pPr>
      <w:bookmarkStart w:name="H" w:id="604"/>
      <w:bookmarkEnd w:id="604"/>
      <w:r>
        <w:rPr/>
      </w:r>
      <w:r>
        <w:rPr>
          <w:color w:val="231F20"/>
          <w:sz w:val="18"/>
        </w:rPr>
        <w:t>test points, </w:t>
      </w:r>
      <w:hyperlink w:history="true" w:anchor="_bookmark33">
        <w:r>
          <w:rPr>
            <w:color w:val="231F20"/>
            <w:sz w:val="18"/>
          </w:rPr>
          <w:t>19</w:t>
        </w:r>
      </w:hyperlink>
      <w:r>
        <w:rPr>
          <w:color w:val="231F20"/>
          <w:spacing w:val="40"/>
          <w:sz w:val="18"/>
        </w:rPr>
        <w:t> </w:t>
      </w:r>
      <w:bookmarkStart w:name="I" w:id="605"/>
      <w:bookmarkEnd w:id="605"/>
      <w:r>
        <w:rPr>
          <w:color w:val="231F20"/>
          <w:sz w:val="18"/>
        </w:rPr>
        <w:t>FIT</w:t>
      </w:r>
      <w:r>
        <w:rPr>
          <w:color w:val="231F20"/>
          <w:spacing w:val="-1"/>
          <w:sz w:val="18"/>
        </w:rPr>
        <w:t> </w:t>
      </w:r>
      <w:r>
        <w:rPr>
          <w:color w:val="231F20"/>
          <w:sz w:val="18"/>
        </w:rPr>
        <w:t>(Framework</w:t>
      </w:r>
      <w:r>
        <w:rPr>
          <w:color w:val="231F20"/>
          <w:spacing w:val="-1"/>
          <w:sz w:val="18"/>
        </w:rPr>
        <w:t> </w:t>
      </w:r>
      <w:r>
        <w:rPr>
          <w:color w:val="231F20"/>
          <w:sz w:val="18"/>
        </w:rPr>
        <w:t>for</w:t>
      </w:r>
    </w:p>
    <w:p>
      <w:pPr>
        <w:spacing w:line="193" w:lineRule="exact" w:before="0"/>
        <w:ind w:left="221" w:right="0" w:firstLine="0"/>
        <w:jc w:val="left"/>
        <w:rPr>
          <w:sz w:val="18"/>
        </w:rPr>
      </w:pPr>
      <w:r>
        <w:rPr>
          <w:color w:val="231F20"/>
          <w:sz w:val="18"/>
        </w:rPr>
        <w:t>Integration), </w:t>
      </w:r>
      <w:hyperlink w:history="true" w:anchor="_bookmark71">
        <w:r>
          <w:rPr>
            <w:color w:val="231F20"/>
            <w:spacing w:val="-5"/>
            <w:sz w:val="18"/>
          </w:rPr>
          <w:t>53</w:t>
        </w:r>
      </w:hyperlink>
    </w:p>
    <w:p>
      <w:pPr>
        <w:spacing w:before="49"/>
        <w:ind w:left="101" w:right="0" w:firstLine="0"/>
        <w:jc w:val="left"/>
        <w:rPr>
          <w:sz w:val="18"/>
        </w:rPr>
      </w:pPr>
      <w:r>
        <w:rPr>
          <w:color w:val="231F20"/>
          <w:sz w:val="18"/>
        </w:rPr>
        <w:t>fit.Fixture,</w:t>
      </w:r>
      <w:r>
        <w:rPr>
          <w:color w:val="231F20"/>
          <w:spacing w:val="33"/>
          <w:sz w:val="18"/>
        </w:rPr>
        <w:t> </w:t>
      </w:r>
      <w:hyperlink w:history="true" w:anchor="_bookmark53">
        <w:r>
          <w:rPr>
            <w:color w:val="231F20"/>
            <w:spacing w:val="-5"/>
            <w:sz w:val="18"/>
          </w:rPr>
          <w:t>37</w:t>
        </w:r>
      </w:hyperlink>
    </w:p>
    <w:p>
      <w:pPr>
        <w:spacing w:before="49"/>
        <w:ind w:left="101" w:right="0" w:firstLine="0"/>
        <w:jc w:val="left"/>
        <w:rPr>
          <w:sz w:val="18"/>
        </w:rPr>
      </w:pPr>
      <w:r>
        <w:rPr>
          <w:color w:val="231F20"/>
          <w:sz w:val="18"/>
        </w:rPr>
        <w:t>fit.Parse,</w:t>
      </w:r>
      <w:r>
        <w:rPr>
          <w:color w:val="231F20"/>
          <w:spacing w:val="10"/>
          <w:sz w:val="18"/>
        </w:rPr>
        <w:t> </w:t>
      </w:r>
      <w:hyperlink w:history="true" w:anchor="_bookmark53">
        <w:r>
          <w:rPr>
            <w:color w:val="231F20"/>
            <w:spacing w:val="-5"/>
            <w:sz w:val="18"/>
          </w:rPr>
          <w:t>37</w:t>
        </w:r>
      </w:hyperlink>
    </w:p>
    <w:p>
      <w:pPr>
        <w:spacing w:before="49"/>
        <w:ind w:left="101" w:right="0" w:firstLine="0"/>
        <w:jc w:val="left"/>
        <w:rPr>
          <w:sz w:val="18"/>
        </w:rPr>
      </w:pPr>
      <w:r>
        <w:rPr>
          <w:color w:val="231F20"/>
          <w:spacing w:val="-2"/>
          <w:sz w:val="18"/>
        </w:rPr>
        <w:t>Fitnesse,</w:t>
      </w:r>
      <w:r>
        <w:rPr>
          <w:color w:val="231F20"/>
          <w:spacing w:val="7"/>
          <w:sz w:val="18"/>
        </w:rPr>
        <w:t> </w:t>
      </w:r>
      <w:hyperlink w:history="true" w:anchor="_bookmark71">
        <w:r>
          <w:rPr>
            <w:color w:val="231F20"/>
            <w:spacing w:val="-5"/>
            <w:sz w:val="18"/>
          </w:rPr>
          <w:t>53</w:t>
        </w:r>
      </w:hyperlink>
    </w:p>
    <w:p>
      <w:pPr>
        <w:spacing w:line="295" w:lineRule="auto" w:before="48"/>
        <w:ind w:left="101" w:right="403" w:firstLine="0"/>
        <w:jc w:val="left"/>
        <w:rPr>
          <w:sz w:val="18"/>
        </w:rPr>
      </w:pPr>
      <w:r>
        <w:rPr>
          <w:color w:val="231F20"/>
          <w:sz w:val="18"/>
        </w:rPr>
        <w:t>fixing bugs in software, </w:t>
      </w:r>
      <w:hyperlink w:history="true" w:anchor="_bookmark13">
        <w:r>
          <w:rPr>
            <w:color w:val="231F20"/>
            <w:sz w:val="18"/>
          </w:rPr>
          <w:t>3-4</w:t>
        </w:r>
      </w:hyperlink>
      <w:r>
        <w:rPr>
          <w:color w:val="231F20"/>
          <w:spacing w:val="40"/>
          <w:sz w:val="18"/>
        </w:rPr>
        <w:t> </w:t>
      </w:r>
      <w:r>
        <w:rPr>
          <w:color w:val="231F20"/>
          <w:sz w:val="18"/>
        </w:rPr>
        <w:t>formConnection method, </w:t>
      </w:r>
      <w:hyperlink w:history="true" w:anchor="_bookmark444">
        <w:r>
          <w:rPr>
            <w:color w:val="231F20"/>
            <w:sz w:val="18"/>
          </w:rPr>
          <w:t>404</w:t>
        </w:r>
      </w:hyperlink>
    </w:p>
    <w:p>
      <w:pPr>
        <w:spacing w:before="1"/>
        <w:ind w:left="101" w:right="0" w:firstLine="0"/>
        <w:jc w:val="left"/>
        <w:rPr>
          <w:sz w:val="18"/>
        </w:rPr>
      </w:pPr>
      <w:r>
        <w:rPr>
          <w:color w:val="231F20"/>
          <w:sz w:val="18"/>
        </w:rPr>
        <w:t>formStyles</w:t>
      </w:r>
      <w:r>
        <w:rPr>
          <w:color w:val="231F20"/>
          <w:spacing w:val="4"/>
          <w:sz w:val="18"/>
        </w:rPr>
        <w:t> </w:t>
      </w:r>
      <w:r>
        <w:rPr>
          <w:color w:val="231F20"/>
          <w:sz w:val="18"/>
        </w:rPr>
        <w:t>method,</w:t>
      </w:r>
      <w:r>
        <w:rPr>
          <w:color w:val="231F20"/>
          <w:spacing w:val="5"/>
          <w:sz w:val="18"/>
        </w:rPr>
        <w:t> </w:t>
      </w:r>
      <w:hyperlink w:history="true" w:anchor="_bookmark381">
        <w:r>
          <w:rPr>
            <w:color w:val="231F20"/>
            <w:spacing w:val="-5"/>
            <w:sz w:val="18"/>
          </w:rPr>
          <w:t>349</w:t>
        </w:r>
      </w:hyperlink>
    </w:p>
    <w:p>
      <w:pPr>
        <w:spacing w:before="49"/>
        <w:ind w:left="101" w:right="0" w:firstLine="0"/>
        <w:jc w:val="left"/>
        <w:rPr>
          <w:sz w:val="18"/>
        </w:rPr>
      </w:pPr>
      <w:r>
        <w:rPr>
          <w:color w:val="231F20"/>
          <w:w w:val="105"/>
          <w:sz w:val="18"/>
        </w:rPr>
        <w:t>Fowler,</w:t>
      </w:r>
      <w:r>
        <w:rPr>
          <w:color w:val="231F20"/>
          <w:spacing w:val="-8"/>
          <w:w w:val="105"/>
          <w:sz w:val="18"/>
        </w:rPr>
        <w:t> </w:t>
      </w:r>
      <w:r>
        <w:rPr>
          <w:color w:val="231F20"/>
          <w:w w:val="105"/>
          <w:sz w:val="18"/>
        </w:rPr>
        <w:t>Martin,</w:t>
      </w:r>
      <w:r>
        <w:rPr>
          <w:color w:val="231F20"/>
          <w:spacing w:val="-7"/>
          <w:w w:val="105"/>
          <w:sz w:val="18"/>
        </w:rPr>
        <w:t> </w:t>
      </w:r>
      <w:hyperlink w:history="true" w:anchor="_bookmark355">
        <w:r>
          <w:rPr>
            <w:color w:val="231F20"/>
            <w:spacing w:val="-5"/>
            <w:w w:val="105"/>
            <w:sz w:val="18"/>
          </w:rPr>
          <w:t>325</w:t>
        </w:r>
      </w:hyperlink>
    </w:p>
    <w:p>
      <w:pPr>
        <w:spacing w:line="295" w:lineRule="auto" w:before="49"/>
        <w:ind w:left="101" w:right="734" w:firstLine="0"/>
        <w:jc w:val="left"/>
        <w:rPr>
          <w:sz w:val="18"/>
        </w:rPr>
      </w:pPr>
      <w:r>
        <w:rPr>
          <w:color w:val="231F20"/>
          <w:sz w:val="18"/>
        </w:rPr>
        <w:t>Framework</w:t>
      </w:r>
      <w:r>
        <w:rPr>
          <w:color w:val="231F20"/>
          <w:spacing w:val="-8"/>
          <w:sz w:val="18"/>
        </w:rPr>
        <w:t> </w:t>
      </w:r>
      <w:r>
        <w:rPr>
          <w:color w:val="231F20"/>
          <w:sz w:val="18"/>
        </w:rPr>
        <w:t>for</w:t>
      </w:r>
      <w:r>
        <w:rPr>
          <w:color w:val="231F20"/>
          <w:spacing w:val="-7"/>
          <w:sz w:val="18"/>
        </w:rPr>
        <w:t> </w:t>
      </w:r>
      <w:r>
        <w:rPr>
          <w:color w:val="231F20"/>
          <w:sz w:val="18"/>
        </w:rPr>
        <w:t>Integration</w:t>
      </w:r>
      <w:r>
        <w:rPr>
          <w:color w:val="231F20"/>
          <w:spacing w:val="-8"/>
          <w:sz w:val="18"/>
        </w:rPr>
        <w:t> </w:t>
      </w:r>
      <w:r>
        <w:rPr>
          <w:color w:val="231F20"/>
          <w:sz w:val="18"/>
        </w:rPr>
        <w:t>Tests</w:t>
      </w:r>
      <w:r>
        <w:rPr>
          <w:color w:val="231F20"/>
          <w:spacing w:val="40"/>
          <w:sz w:val="18"/>
        </w:rPr>
        <w:t> </w:t>
      </w:r>
      <w:r>
        <w:rPr>
          <w:color w:val="231F20"/>
          <w:sz w:val="18"/>
        </w:rPr>
        <w:t>(FIT), </w:t>
      </w:r>
      <w:hyperlink w:history="true" w:anchor="_bookmark71">
        <w:r>
          <w:rPr>
            <w:color w:val="231F20"/>
            <w:sz w:val="18"/>
          </w:rPr>
          <w:t>53</w:t>
        </w:r>
      </w:hyperlink>
    </w:p>
    <w:p>
      <w:pPr>
        <w:spacing w:before="1"/>
        <w:ind w:left="101" w:right="0" w:firstLine="0"/>
        <w:jc w:val="left"/>
        <w:rPr>
          <w:sz w:val="18"/>
        </w:rPr>
      </w:pPr>
      <w:r>
        <w:rPr>
          <w:color w:val="231F20"/>
          <w:sz w:val="18"/>
        </w:rPr>
        <w:t>Frameworks,</w:t>
      </w:r>
      <w:r>
        <w:rPr>
          <w:color w:val="231F20"/>
          <w:spacing w:val="10"/>
          <w:sz w:val="18"/>
        </w:rPr>
        <w:t> </w:t>
      </w:r>
      <w:hyperlink w:history="true" w:anchor="_bookmark137">
        <w:r>
          <w:rPr>
            <w:color w:val="231F20"/>
            <w:spacing w:val="-5"/>
            <w:sz w:val="18"/>
          </w:rPr>
          <w:t>118</w:t>
        </w:r>
      </w:hyperlink>
    </w:p>
    <w:p>
      <w:pPr>
        <w:spacing w:line="283" w:lineRule="auto" w:before="29"/>
        <w:ind w:left="101" w:right="734" w:firstLine="360"/>
        <w:jc w:val="left"/>
        <w:rPr>
          <w:sz w:val="18"/>
        </w:rPr>
      </w:pPr>
      <w:r>
        <w:rPr>
          <w:color w:val="231F20"/>
          <w:sz w:val="18"/>
        </w:rPr>
        <w:t>global</w:t>
      </w:r>
      <w:r>
        <w:rPr>
          <w:color w:val="231F20"/>
          <w:spacing w:val="-8"/>
          <w:sz w:val="18"/>
        </w:rPr>
        <w:t> </w:t>
      </w:r>
      <w:r>
        <w:rPr>
          <w:color w:val="231F20"/>
          <w:sz w:val="18"/>
        </w:rPr>
        <w:t>dependency,</w:t>
      </w:r>
      <w:r>
        <w:rPr>
          <w:color w:val="231F20"/>
          <w:spacing w:val="-7"/>
          <w:sz w:val="18"/>
        </w:rPr>
        <w:t> </w:t>
      </w:r>
      <w:hyperlink w:history="true" w:anchor="_bookmark143">
        <w:r>
          <w:rPr>
            <w:color w:val="231F20"/>
            <w:sz w:val="18"/>
          </w:rPr>
          <w:t>118-126</w:t>
        </w:r>
      </w:hyperlink>
      <w:r>
        <w:rPr>
          <w:color w:val="231F20"/>
          <w:spacing w:val="40"/>
          <w:sz w:val="18"/>
        </w:rPr>
        <w:t> </w:t>
      </w:r>
      <w:r>
        <w:rPr>
          <w:color w:val="231F20"/>
          <w:sz w:val="18"/>
        </w:rPr>
        <w:t>function pointers</w:t>
      </w:r>
    </w:p>
    <w:p>
      <w:pPr>
        <w:spacing w:line="203" w:lineRule="exact" w:before="0"/>
        <w:ind w:left="461" w:right="0" w:firstLine="0"/>
        <w:jc w:val="left"/>
        <w:rPr>
          <w:sz w:val="18"/>
        </w:rPr>
      </w:pPr>
      <w:r>
        <w:rPr>
          <w:color w:val="231F20"/>
          <w:sz w:val="18"/>
        </w:rPr>
        <w:t>replacing,</w:t>
      </w:r>
      <w:r>
        <w:rPr>
          <w:color w:val="231F20"/>
          <w:spacing w:val="10"/>
          <w:sz w:val="18"/>
        </w:rPr>
        <w:t> </w:t>
      </w:r>
      <w:hyperlink w:history="true" w:anchor="_bookmark434">
        <w:r>
          <w:rPr>
            <w:color w:val="231F20"/>
            <w:sz w:val="18"/>
          </w:rPr>
          <w:t>396-</w:t>
        </w:r>
        <w:r>
          <w:rPr>
            <w:color w:val="231F20"/>
            <w:spacing w:val="-5"/>
            <w:sz w:val="18"/>
          </w:rPr>
          <w:t>398</w:t>
        </w:r>
      </w:hyperlink>
    </w:p>
    <w:p>
      <w:pPr>
        <w:spacing w:line="283" w:lineRule="auto" w:before="9"/>
        <w:ind w:left="101" w:right="0" w:firstLine="360"/>
        <w:jc w:val="left"/>
        <w:rPr>
          <w:sz w:val="18"/>
        </w:rPr>
      </w:pPr>
      <w:r>
        <w:rPr>
          <w:color w:val="231F20"/>
          <w:sz w:val="18"/>
        </w:rPr>
        <w:t>testing</w:t>
      </w:r>
      <w:r>
        <w:rPr>
          <w:color w:val="231F20"/>
          <w:spacing w:val="-6"/>
          <w:sz w:val="18"/>
        </w:rPr>
        <w:t> </w:t>
      </w:r>
      <w:r>
        <w:rPr>
          <w:color w:val="231F20"/>
          <w:sz w:val="18"/>
        </w:rPr>
        <w:t>procedural</w:t>
      </w:r>
      <w:r>
        <w:rPr>
          <w:color w:val="231F20"/>
          <w:spacing w:val="-6"/>
          <w:sz w:val="18"/>
        </w:rPr>
        <w:t> </w:t>
      </w:r>
      <w:r>
        <w:rPr>
          <w:color w:val="231F20"/>
          <w:sz w:val="18"/>
        </w:rPr>
        <w:t>code,</w:t>
      </w:r>
      <w:r>
        <w:rPr>
          <w:color w:val="231F20"/>
          <w:spacing w:val="-6"/>
          <w:sz w:val="18"/>
        </w:rPr>
        <w:t> </w:t>
      </w:r>
      <w:hyperlink w:history="true" w:anchor="_bookmark271">
        <w:r>
          <w:rPr>
            <w:color w:val="231F20"/>
            <w:sz w:val="18"/>
          </w:rPr>
          <w:t>238-239</w:t>
        </w:r>
      </w:hyperlink>
      <w:r>
        <w:rPr>
          <w:color w:val="231F20"/>
          <w:spacing w:val="40"/>
          <w:sz w:val="18"/>
        </w:rPr>
        <w:t> </w:t>
      </w:r>
      <w:r>
        <w:rPr>
          <w:color w:val="231F20"/>
          <w:sz w:val="18"/>
        </w:rPr>
        <w:t>functional changes, </w:t>
      </w:r>
      <w:hyperlink w:history="true" w:anchor="_bookmark341">
        <w:r>
          <w:rPr>
            <w:color w:val="231F20"/>
            <w:sz w:val="18"/>
          </w:rPr>
          <w:t>310</w:t>
        </w:r>
      </w:hyperlink>
    </w:p>
    <w:p>
      <w:pPr>
        <w:spacing w:before="11"/>
        <w:ind w:left="101" w:right="0" w:firstLine="0"/>
        <w:jc w:val="left"/>
        <w:rPr>
          <w:sz w:val="18"/>
        </w:rPr>
      </w:pPr>
      <w:r>
        <w:rPr>
          <w:color w:val="231F20"/>
          <w:spacing w:val="-2"/>
          <w:sz w:val="18"/>
        </w:rPr>
        <w:t>functions</w:t>
      </w:r>
    </w:p>
    <w:p>
      <w:pPr>
        <w:spacing w:before="29"/>
        <w:ind w:left="461" w:right="0" w:firstLine="0"/>
        <w:jc w:val="left"/>
        <w:rPr>
          <w:sz w:val="18"/>
        </w:rPr>
      </w:pPr>
      <w:r>
        <w:rPr>
          <w:color w:val="231F20"/>
          <w:spacing w:val="-2"/>
          <w:sz w:val="18"/>
        </w:rPr>
        <w:t>PostReceiveError,</w:t>
      </w:r>
      <w:r>
        <w:rPr>
          <w:color w:val="231F20"/>
          <w:spacing w:val="9"/>
          <w:sz w:val="18"/>
        </w:rPr>
        <w:t> </w:t>
      </w:r>
      <w:hyperlink w:history="true" w:anchor="_bookmark49">
        <w:r>
          <w:rPr>
            <w:color w:val="231F20"/>
            <w:spacing w:val="-5"/>
            <w:sz w:val="18"/>
          </w:rPr>
          <w:t>31</w:t>
        </w:r>
      </w:hyperlink>
    </w:p>
    <w:p>
      <w:pPr>
        <w:spacing w:line="249" w:lineRule="auto" w:before="9"/>
        <w:ind w:left="1181" w:right="0" w:hanging="720"/>
        <w:jc w:val="left"/>
        <w:rPr>
          <w:sz w:val="18"/>
        </w:rPr>
      </w:pPr>
      <w:r>
        <w:rPr>
          <w:color w:val="231F20"/>
          <w:sz w:val="18"/>
        </w:rPr>
        <w:t>replacing</w:t>
      </w:r>
      <w:r>
        <w:rPr>
          <w:color w:val="231F20"/>
          <w:spacing w:val="-1"/>
          <w:sz w:val="18"/>
        </w:rPr>
        <w:t> </w:t>
      </w:r>
      <w:r>
        <w:rPr>
          <w:color w:val="231F20"/>
          <w:sz w:val="18"/>
        </w:rPr>
        <w:t>with</w:t>
      </w:r>
      <w:r>
        <w:rPr>
          <w:color w:val="231F20"/>
          <w:spacing w:val="-1"/>
          <w:sz w:val="18"/>
        </w:rPr>
        <w:t> </w:t>
      </w:r>
      <w:r>
        <w:rPr>
          <w:color w:val="231F20"/>
          <w:sz w:val="18"/>
        </w:rPr>
        <w:t>function</w:t>
      </w:r>
      <w:r>
        <w:rPr>
          <w:color w:val="231F20"/>
          <w:spacing w:val="-1"/>
          <w:sz w:val="18"/>
        </w:rPr>
        <w:t> </w:t>
      </w:r>
      <w:r>
        <w:rPr>
          <w:color w:val="231F20"/>
          <w:sz w:val="18"/>
        </w:rPr>
        <w:t>pointers,</w:t>
      </w:r>
      <w:r>
        <w:rPr>
          <w:color w:val="231F20"/>
          <w:spacing w:val="-1"/>
          <w:sz w:val="18"/>
        </w:rPr>
        <w:t> </w:t>
      </w:r>
      <w:hyperlink w:history="true" w:anchor="_bookmark433">
        <w:r>
          <w:rPr>
            <w:color w:val="231F20"/>
            <w:sz w:val="18"/>
          </w:rPr>
          <w:t>396-</w:t>
        </w:r>
      </w:hyperlink>
      <w:r>
        <w:rPr>
          <w:color w:val="231F20"/>
          <w:spacing w:val="40"/>
          <w:sz w:val="18"/>
        </w:rPr>
        <w:t> </w:t>
      </w:r>
      <w:hyperlink w:history="true" w:anchor="_bookmark434">
        <w:r>
          <w:rPr>
            <w:color w:val="231F20"/>
            <w:spacing w:val="-4"/>
            <w:sz w:val="18"/>
          </w:rPr>
          <w:t>398</w:t>
        </w:r>
      </w:hyperlink>
    </w:p>
    <w:p>
      <w:pPr>
        <w:spacing w:before="1"/>
        <w:ind w:left="461" w:right="0" w:firstLine="0"/>
        <w:jc w:val="left"/>
        <w:rPr>
          <w:sz w:val="18"/>
        </w:rPr>
      </w:pPr>
      <w:r>
        <w:rPr>
          <w:color w:val="231F20"/>
          <w:sz w:val="18"/>
        </w:rPr>
        <w:t>run(),</w:t>
      </w:r>
      <w:r>
        <w:rPr>
          <w:color w:val="231F20"/>
          <w:spacing w:val="1"/>
          <w:sz w:val="18"/>
        </w:rPr>
        <w:t> </w:t>
      </w:r>
      <w:hyperlink w:history="true" w:anchor="_bookmark151">
        <w:r>
          <w:rPr>
            <w:color w:val="231F20"/>
            <w:spacing w:val="-5"/>
            <w:sz w:val="18"/>
          </w:rPr>
          <w:t>132</w:t>
        </w:r>
      </w:hyperlink>
    </w:p>
    <w:p>
      <w:pPr>
        <w:spacing w:before="9"/>
        <w:ind w:left="461" w:right="0" w:firstLine="0"/>
        <w:jc w:val="left"/>
        <w:rPr>
          <w:sz w:val="18"/>
        </w:rPr>
      </w:pPr>
      <w:r>
        <w:rPr>
          <w:color w:val="231F20"/>
          <w:spacing w:val="-2"/>
          <w:sz w:val="18"/>
        </w:rPr>
        <w:t>send</w:t>
      </w:r>
      <w:r>
        <w:rPr>
          <w:color w:val="231F20"/>
          <w:spacing w:val="2"/>
          <w:sz w:val="18"/>
        </w:rPr>
        <w:t> </w:t>
      </w:r>
      <w:r>
        <w:rPr>
          <w:color w:val="231F20"/>
          <w:spacing w:val="-2"/>
          <w:sz w:val="18"/>
        </w:rPr>
        <w:t>message,</w:t>
      </w:r>
      <w:r>
        <w:rPr>
          <w:color w:val="231F20"/>
          <w:spacing w:val="2"/>
          <w:sz w:val="18"/>
        </w:rPr>
        <w:t> </w:t>
      </w:r>
      <w:hyperlink w:history="true" w:anchor="_bookmark132">
        <w:r>
          <w:rPr>
            <w:color w:val="231F20"/>
            <w:spacing w:val="-5"/>
            <w:sz w:val="18"/>
          </w:rPr>
          <w:t>114</w:t>
        </w:r>
      </w:hyperlink>
    </w:p>
    <w:p>
      <w:pPr>
        <w:spacing w:before="9"/>
        <w:ind w:left="461" w:right="0" w:firstLine="0"/>
        <w:jc w:val="left"/>
        <w:rPr>
          <w:sz w:val="18"/>
        </w:rPr>
      </w:pPr>
      <w:r>
        <w:rPr>
          <w:color w:val="231F20"/>
          <w:sz w:val="18"/>
        </w:rPr>
        <w:t>SequenceHasGapFor,</w:t>
      </w:r>
      <w:r>
        <w:rPr>
          <w:color w:val="231F20"/>
          <w:spacing w:val="34"/>
          <w:sz w:val="18"/>
        </w:rPr>
        <w:t> </w:t>
      </w:r>
      <w:hyperlink w:history="true" w:anchor="_bookmark422">
        <w:r>
          <w:rPr>
            <w:color w:val="231F20"/>
            <w:spacing w:val="-5"/>
            <w:sz w:val="18"/>
          </w:rPr>
          <w:t>386</w:t>
        </w:r>
      </w:hyperlink>
    </w:p>
    <w:p>
      <w:pPr>
        <w:spacing w:before="9"/>
        <w:ind w:left="461" w:right="0" w:firstLine="0"/>
        <w:jc w:val="left"/>
        <w:rPr>
          <w:sz w:val="18"/>
        </w:rPr>
      </w:pPr>
      <w:r>
        <w:rPr>
          <w:color w:val="231F20"/>
          <w:sz w:val="18"/>
        </w:rPr>
        <w:t>substituting, </w:t>
      </w:r>
      <w:hyperlink w:history="true" w:anchor="_bookmark412">
        <w:r>
          <w:rPr>
            <w:color w:val="231F20"/>
            <w:sz w:val="18"/>
          </w:rPr>
          <w:t>377-</w:t>
        </w:r>
        <w:r>
          <w:rPr>
            <w:color w:val="231F20"/>
            <w:spacing w:val="-5"/>
            <w:sz w:val="18"/>
          </w:rPr>
          <w:t>378</w:t>
        </w:r>
      </w:hyperlink>
    </w:p>
    <w:p>
      <w:pPr>
        <w:pStyle w:val="Heading9"/>
        <w:spacing w:before="125"/>
        <w:ind w:left="101"/>
      </w:pPr>
      <w:r>
        <w:rPr>
          <w:color w:val="231F20"/>
          <w:w w:val="120"/>
        </w:rPr>
        <w:t>G</w:t>
      </w:r>
    </w:p>
    <w:p>
      <w:pPr>
        <w:spacing w:before="51"/>
        <w:ind w:left="101" w:right="0" w:firstLine="0"/>
        <w:jc w:val="left"/>
        <w:rPr>
          <w:sz w:val="18"/>
        </w:rPr>
      </w:pPr>
      <w:r>
        <w:rPr>
          <w:color w:val="231F20"/>
          <w:w w:val="105"/>
          <w:sz w:val="18"/>
        </w:rPr>
        <w:t>Gamma,</w:t>
      </w:r>
      <w:r>
        <w:rPr>
          <w:color w:val="231F20"/>
          <w:spacing w:val="9"/>
          <w:w w:val="105"/>
          <w:sz w:val="18"/>
        </w:rPr>
        <w:t> </w:t>
      </w:r>
      <w:r>
        <w:rPr>
          <w:color w:val="231F20"/>
          <w:w w:val="105"/>
          <w:sz w:val="18"/>
        </w:rPr>
        <w:t>Erich,</w:t>
      </w:r>
      <w:r>
        <w:rPr>
          <w:color w:val="231F20"/>
          <w:spacing w:val="10"/>
          <w:w w:val="105"/>
          <w:sz w:val="18"/>
        </w:rPr>
        <w:t> </w:t>
      </w:r>
      <w:hyperlink w:history="true" w:anchor="_bookmark65">
        <w:r>
          <w:rPr>
            <w:color w:val="231F20"/>
            <w:spacing w:val="-5"/>
            <w:w w:val="105"/>
            <w:sz w:val="18"/>
          </w:rPr>
          <w:t>48</w:t>
        </w:r>
      </w:hyperlink>
    </w:p>
    <w:p>
      <w:pPr>
        <w:spacing w:before="49"/>
        <w:ind w:left="101" w:right="0" w:firstLine="0"/>
        <w:jc w:val="left"/>
        <w:rPr>
          <w:sz w:val="18"/>
        </w:rPr>
      </w:pPr>
      <w:r>
        <w:rPr>
          <w:color w:val="231F20"/>
          <w:w w:val="105"/>
          <w:sz w:val="18"/>
        </w:rPr>
        <w:t>GDIBrush,</w:t>
      </w:r>
      <w:r>
        <w:rPr>
          <w:color w:val="231F20"/>
          <w:spacing w:val="5"/>
          <w:w w:val="105"/>
          <w:sz w:val="18"/>
        </w:rPr>
        <w:t> </w:t>
      </w:r>
      <w:hyperlink w:history="true" w:anchor="_bookmark365">
        <w:r>
          <w:rPr>
            <w:color w:val="231F20"/>
            <w:w w:val="105"/>
            <w:sz w:val="18"/>
          </w:rPr>
          <w:t>333-</w:t>
        </w:r>
        <w:r>
          <w:rPr>
            <w:color w:val="231F20"/>
            <w:spacing w:val="-5"/>
            <w:w w:val="105"/>
            <w:sz w:val="18"/>
          </w:rPr>
          <w:t>334</w:t>
        </w:r>
      </w:hyperlink>
    </w:p>
    <w:p>
      <w:pPr>
        <w:spacing w:before="49"/>
        <w:ind w:left="101" w:right="0" w:firstLine="0"/>
        <w:jc w:val="left"/>
        <w:rPr>
          <w:sz w:val="18"/>
        </w:rPr>
      </w:pPr>
      <w:r>
        <w:rPr>
          <w:color w:val="231F20"/>
          <w:sz w:val="18"/>
        </w:rPr>
        <w:t>GenerateIndex,</w:t>
      </w:r>
      <w:r>
        <w:rPr>
          <w:color w:val="231F20"/>
          <w:spacing w:val="21"/>
          <w:sz w:val="18"/>
        </w:rPr>
        <w:t> </w:t>
      </w:r>
      <w:hyperlink w:history="true" w:anchor="_bookmark188">
        <w:r>
          <w:rPr>
            <w:color w:val="231F20"/>
            <w:sz w:val="18"/>
          </w:rPr>
          <w:t>158-</w:t>
        </w:r>
        <w:r>
          <w:rPr>
            <w:color w:val="231F20"/>
            <w:spacing w:val="-5"/>
            <w:sz w:val="18"/>
          </w:rPr>
          <w:t>162</w:t>
        </w:r>
      </w:hyperlink>
    </w:p>
    <w:p>
      <w:pPr>
        <w:spacing w:before="29"/>
        <w:ind w:left="45" w:right="1498" w:firstLine="0"/>
        <w:jc w:val="center"/>
        <w:rPr>
          <w:sz w:val="18"/>
        </w:rPr>
      </w:pPr>
      <w:r>
        <w:rPr>
          <w:color w:val="231F20"/>
          <w:spacing w:val="-2"/>
          <w:sz w:val="18"/>
        </w:rPr>
        <w:t>elements,</w:t>
      </w:r>
      <w:r>
        <w:rPr>
          <w:color w:val="231F20"/>
          <w:spacing w:val="5"/>
          <w:sz w:val="18"/>
        </w:rPr>
        <w:t> </w:t>
      </w:r>
      <w:hyperlink w:history="true" w:anchor="_bookmark185">
        <w:r>
          <w:rPr>
            <w:color w:val="231F20"/>
            <w:spacing w:val="-5"/>
            <w:sz w:val="18"/>
          </w:rPr>
          <w:t>159</w:t>
        </w:r>
      </w:hyperlink>
    </w:p>
    <w:p>
      <w:pPr>
        <w:spacing w:before="39"/>
        <w:ind w:left="92" w:right="1494" w:firstLine="0"/>
        <w:jc w:val="center"/>
        <w:rPr>
          <w:sz w:val="18"/>
        </w:rPr>
      </w:pPr>
      <w:r>
        <w:rPr>
          <w:color w:val="231F20"/>
          <w:sz w:val="18"/>
        </w:rPr>
        <w:t>generating</w:t>
      </w:r>
      <w:r>
        <w:rPr>
          <w:color w:val="231F20"/>
          <w:spacing w:val="-3"/>
          <w:sz w:val="18"/>
        </w:rPr>
        <w:t> </w:t>
      </w:r>
      <w:r>
        <w:rPr>
          <w:color w:val="231F20"/>
          <w:sz w:val="18"/>
        </w:rPr>
        <w:t>indexes,</w:t>
      </w:r>
      <w:r>
        <w:rPr>
          <w:color w:val="231F20"/>
          <w:spacing w:val="-2"/>
          <w:sz w:val="18"/>
        </w:rPr>
        <w:t> </w:t>
      </w:r>
      <w:hyperlink w:history="true" w:anchor="_bookmark184">
        <w:r>
          <w:rPr>
            <w:color w:val="231F20"/>
            <w:spacing w:val="-5"/>
            <w:sz w:val="18"/>
          </w:rPr>
          <w:t>158</w:t>
        </w:r>
      </w:hyperlink>
    </w:p>
    <w:p>
      <w:pPr>
        <w:spacing w:before="49"/>
        <w:ind w:left="92" w:right="2104" w:firstLine="0"/>
        <w:jc w:val="center"/>
        <w:rPr>
          <w:sz w:val="18"/>
        </w:rPr>
      </w:pPr>
      <w:r>
        <w:rPr>
          <w:color w:val="231F20"/>
          <w:sz w:val="18"/>
        </w:rPr>
        <w:t>getBalance,</w:t>
      </w:r>
      <w:r>
        <w:rPr>
          <w:color w:val="231F20"/>
          <w:spacing w:val="10"/>
          <w:sz w:val="18"/>
        </w:rPr>
        <w:t> </w:t>
      </w:r>
      <w:hyperlink w:history="true" w:anchor="_bookmark138">
        <w:r>
          <w:rPr>
            <w:color w:val="231F20"/>
            <w:spacing w:val="-5"/>
            <w:sz w:val="18"/>
          </w:rPr>
          <w:t>120</w:t>
        </w:r>
      </w:hyperlink>
    </w:p>
    <w:p>
      <w:pPr>
        <w:spacing w:before="44"/>
        <w:ind w:left="101" w:right="0" w:firstLine="0"/>
        <w:jc w:val="left"/>
        <w:rPr>
          <w:sz w:val="18"/>
        </w:rPr>
      </w:pPr>
      <w:r>
        <w:rPr/>
        <w:br w:type="column"/>
      </w:r>
      <w:r>
        <w:rPr>
          <w:color w:val="231F20"/>
          <w:sz w:val="18"/>
        </w:rPr>
        <w:t>getBalancePoint(),</w:t>
      </w:r>
      <w:r>
        <w:rPr>
          <w:color w:val="231F20"/>
          <w:spacing w:val="-5"/>
          <w:sz w:val="18"/>
        </w:rPr>
        <w:t> </w:t>
      </w:r>
      <w:hyperlink w:history="true" w:anchor="_bookmark177">
        <w:r>
          <w:rPr>
            <w:color w:val="231F20"/>
            <w:spacing w:val="-5"/>
            <w:sz w:val="18"/>
          </w:rPr>
          <w:t>152</w:t>
        </w:r>
      </w:hyperlink>
    </w:p>
    <w:p>
      <w:pPr>
        <w:spacing w:before="49"/>
        <w:ind w:left="101" w:right="0" w:firstLine="0"/>
        <w:jc w:val="left"/>
        <w:rPr>
          <w:sz w:val="18"/>
        </w:rPr>
      </w:pPr>
      <w:r>
        <w:rPr>
          <w:color w:val="231F20"/>
          <w:sz w:val="18"/>
        </w:rPr>
        <w:t>getBody,</w:t>
      </w:r>
      <w:r>
        <w:rPr>
          <w:color w:val="231F20"/>
          <w:spacing w:val="26"/>
          <w:sz w:val="18"/>
        </w:rPr>
        <w:t> </w:t>
      </w:r>
      <w:r>
        <w:rPr>
          <w:color w:val="231F20"/>
          <w:sz w:val="18"/>
        </w:rPr>
        <w:t>AddEmployeeCmd,</w:t>
      </w:r>
      <w:r>
        <w:rPr>
          <w:color w:val="231F20"/>
          <w:spacing w:val="27"/>
          <w:sz w:val="18"/>
        </w:rPr>
        <w:t> </w:t>
      </w:r>
      <w:hyperlink w:history="true" w:anchor="_bookmark314">
        <w:r>
          <w:rPr>
            <w:color w:val="231F20"/>
            <w:spacing w:val="-5"/>
            <w:sz w:val="18"/>
          </w:rPr>
          <w:t>280</w:t>
        </w:r>
      </w:hyperlink>
    </w:p>
    <w:p>
      <w:pPr>
        <w:spacing w:before="49"/>
        <w:ind w:left="101" w:right="0" w:firstLine="0"/>
        <w:jc w:val="left"/>
        <w:rPr>
          <w:sz w:val="18"/>
        </w:rPr>
      </w:pPr>
      <w:r>
        <w:rPr>
          <w:color w:val="231F20"/>
          <w:sz w:val="18"/>
        </w:rPr>
        <w:t>getDeadTime,</w:t>
      </w:r>
      <w:r>
        <w:rPr>
          <w:color w:val="231F20"/>
          <w:spacing w:val="21"/>
          <w:sz w:val="18"/>
        </w:rPr>
        <w:t> </w:t>
      </w:r>
      <w:hyperlink w:history="true" w:anchor="_bookmark426">
        <w:r>
          <w:rPr>
            <w:color w:val="231F20"/>
            <w:spacing w:val="-5"/>
            <w:sz w:val="18"/>
          </w:rPr>
          <w:t>389</w:t>
        </w:r>
      </w:hyperlink>
    </w:p>
    <w:p>
      <w:pPr>
        <w:spacing w:before="49"/>
        <w:ind w:left="101" w:right="0" w:firstLine="0"/>
        <w:jc w:val="left"/>
        <w:rPr>
          <w:sz w:val="18"/>
        </w:rPr>
      </w:pPr>
      <w:r>
        <w:rPr>
          <w:color w:val="231F20"/>
          <w:sz w:val="18"/>
        </w:rPr>
        <w:t>getDeclarationCount(),</w:t>
      </w:r>
      <w:r>
        <w:rPr>
          <w:color w:val="231F20"/>
          <w:spacing w:val="45"/>
          <w:sz w:val="18"/>
        </w:rPr>
        <w:t> </w:t>
      </w:r>
      <w:hyperlink w:history="true" w:anchor="_bookmark178">
        <w:r>
          <w:rPr>
            <w:color w:val="231F20"/>
            <w:spacing w:val="-5"/>
            <w:sz w:val="18"/>
          </w:rPr>
          <w:t>153</w:t>
        </w:r>
      </w:hyperlink>
    </w:p>
    <w:p>
      <w:pPr>
        <w:spacing w:before="49"/>
        <w:ind w:left="101" w:right="0" w:firstLine="0"/>
        <w:jc w:val="left"/>
        <w:rPr>
          <w:sz w:val="18"/>
        </w:rPr>
      </w:pPr>
      <w:r>
        <w:rPr>
          <w:color w:val="231F20"/>
          <w:sz w:val="18"/>
        </w:rPr>
        <w:t>getElement,</w:t>
      </w:r>
      <w:r>
        <w:rPr>
          <w:color w:val="231F20"/>
          <w:spacing w:val="12"/>
          <w:sz w:val="18"/>
        </w:rPr>
        <w:t> </w:t>
      </w:r>
      <w:hyperlink w:history="true" w:anchor="_bookmark186">
        <w:r>
          <w:rPr>
            <w:color w:val="231F20"/>
            <w:sz w:val="18"/>
          </w:rPr>
          <w:t>160,</w:t>
        </w:r>
      </w:hyperlink>
      <w:r>
        <w:rPr>
          <w:color w:val="231F20"/>
          <w:spacing w:val="12"/>
          <w:sz w:val="18"/>
        </w:rPr>
        <w:t> </w:t>
      </w:r>
      <w:hyperlink w:history="true" w:anchor="_bookmark189">
        <w:r>
          <w:rPr>
            <w:color w:val="231F20"/>
            <w:spacing w:val="-5"/>
            <w:sz w:val="18"/>
          </w:rPr>
          <w:t>163</w:t>
        </w:r>
      </w:hyperlink>
    </w:p>
    <w:p>
      <w:pPr>
        <w:spacing w:before="49"/>
        <w:ind w:left="101" w:right="0" w:firstLine="0"/>
        <w:jc w:val="left"/>
        <w:rPr>
          <w:sz w:val="18"/>
        </w:rPr>
      </w:pPr>
      <w:r>
        <w:rPr>
          <w:color w:val="231F20"/>
          <w:sz w:val="18"/>
        </w:rPr>
        <w:t>getElementCount,</w:t>
      </w:r>
      <w:r>
        <w:rPr>
          <w:color w:val="231F20"/>
          <w:spacing w:val="30"/>
          <w:sz w:val="18"/>
        </w:rPr>
        <w:t> </w:t>
      </w:r>
      <w:hyperlink w:history="true" w:anchor="_bookmark186">
        <w:r>
          <w:rPr>
            <w:color w:val="231F20"/>
            <w:sz w:val="18"/>
          </w:rPr>
          <w:t>160,</w:t>
        </w:r>
      </w:hyperlink>
      <w:r>
        <w:rPr>
          <w:color w:val="231F20"/>
          <w:spacing w:val="30"/>
          <w:sz w:val="18"/>
        </w:rPr>
        <w:t> </w:t>
      </w:r>
      <w:hyperlink w:history="true" w:anchor="_bookmark189">
        <w:r>
          <w:rPr>
            <w:color w:val="231F20"/>
            <w:spacing w:val="-5"/>
            <w:sz w:val="18"/>
          </w:rPr>
          <w:t>163</w:t>
        </w:r>
      </w:hyperlink>
    </w:p>
    <w:p>
      <w:pPr>
        <w:spacing w:before="49"/>
        <w:ind w:left="101" w:right="0" w:firstLine="0"/>
        <w:jc w:val="left"/>
        <w:rPr>
          <w:sz w:val="18"/>
        </w:rPr>
      </w:pPr>
      <w:r>
        <w:rPr>
          <w:color w:val="231F20"/>
          <w:sz w:val="18"/>
        </w:rPr>
        <w:t>getInstance</w:t>
      </w:r>
      <w:r>
        <w:rPr>
          <w:color w:val="231F20"/>
          <w:spacing w:val="-1"/>
          <w:sz w:val="18"/>
        </w:rPr>
        <w:t> </w:t>
      </w:r>
      <w:r>
        <w:rPr>
          <w:color w:val="231F20"/>
          <w:sz w:val="18"/>
        </w:rPr>
        <w:t>method, </w:t>
      </w:r>
      <w:hyperlink w:history="true" w:anchor="_bookmark138">
        <w:r>
          <w:rPr>
            <w:color w:val="231F20"/>
            <w:spacing w:val="-5"/>
            <w:sz w:val="18"/>
          </w:rPr>
          <w:t>120</w:t>
        </w:r>
      </w:hyperlink>
    </w:p>
    <w:p>
      <w:pPr>
        <w:spacing w:before="49"/>
        <w:ind w:left="101" w:right="0" w:firstLine="0"/>
        <w:jc w:val="left"/>
        <w:rPr>
          <w:sz w:val="18"/>
        </w:rPr>
      </w:pPr>
      <w:r>
        <w:rPr>
          <w:color w:val="231F20"/>
          <w:sz w:val="18"/>
        </w:rPr>
        <w:t>getInterface, </w:t>
      </w:r>
      <w:hyperlink w:history="true" w:anchor="_bookmark179">
        <w:r>
          <w:rPr>
            <w:color w:val="231F20"/>
            <w:spacing w:val="-5"/>
            <w:sz w:val="18"/>
          </w:rPr>
          <w:t>154</w:t>
        </w:r>
      </w:hyperlink>
    </w:p>
    <w:p>
      <w:pPr>
        <w:spacing w:before="49"/>
        <w:ind w:left="101" w:right="0" w:firstLine="0"/>
        <w:jc w:val="left"/>
        <w:rPr>
          <w:sz w:val="18"/>
        </w:rPr>
      </w:pPr>
      <w:r>
        <w:rPr>
          <w:color w:val="231F20"/>
          <w:sz w:val="18"/>
        </w:rPr>
        <w:t>getKSRStreams,</w:t>
      </w:r>
      <w:r>
        <w:rPr>
          <w:color w:val="231F20"/>
          <w:spacing w:val="22"/>
          <w:sz w:val="18"/>
        </w:rPr>
        <w:t> </w:t>
      </w:r>
      <w:hyperlink w:history="true" w:anchor="_bookmark165">
        <w:r>
          <w:rPr>
            <w:color w:val="231F20"/>
            <w:spacing w:val="-5"/>
            <w:sz w:val="18"/>
          </w:rPr>
          <w:t>142</w:t>
        </w:r>
      </w:hyperlink>
    </w:p>
    <w:p>
      <w:pPr>
        <w:spacing w:before="48"/>
        <w:ind w:left="101" w:right="0" w:firstLine="0"/>
        <w:jc w:val="left"/>
        <w:rPr>
          <w:sz w:val="18"/>
        </w:rPr>
      </w:pPr>
      <w:r>
        <w:rPr>
          <w:color w:val="231F20"/>
          <w:sz w:val="18"/>
        </w:rPr>
        <w:t>getLastLine(),</w:t>
      </w:r>
      <w:r>
        <w:rPr>
          <w:color w:val="231F20"/>
          <w:spacing w:val="10"/>
          <w:sz w:val="18"/>
        </w:rPr>
        <w:t> </w:t>
      </w:r>
      <w:hyperlink w:history="true" w:anchor="_bookmark42">
        <w:r>
          <w:rPr>
            <w:color w:val="231F20"/>
            <w:spacing w:val="-5"/>
            <w:sz w:val="18"/>
          </w:rPr>
          <w:t>27</w:t>
        </w:r>
      </w:hyperlink>
    </w:p>
    <w:p>
      <w:pPr>
        <w:spacing w:line="295" w:lineRule="auto" w:before="49"/>
        <w:ind w:left="101" w:right="1813" w:firstLine="0"/>
        <w:jc w:val="left"/>
        <w:rPr>
          <w:sz w:val="18"/>
        </w:rPr>
      </w:pPr>
      <w:r>
        <w:rPr>
          <w:color w:val="231F20"/>
          <w:sz w:val="18"/>
        </w:rPr>
        <w:t>getName, </w:t>
      </w:r>
      <w:hyperlink w:history="true" w:anchor="_bookmark178">
        <w:r>
          <w:rPr>
            <w:color w:val="231F20"/>
            <w:sz w:val="18"/>
          </w:rPr>
          <w:t>153</w:t>
        </w:r>
      </w:hyperlink>
      <w:r>
        <w:rPr>
          <w:color w:val="231F20"/>
          <w:spacing w:val="40"/>
          <w:sz w:val="18"/>
        </w:rPr>
        <w:t> </w:t>
      </w:r>
      <w:r>
        <w:rPr>
          <w:color w:val="231F20"/>
          <w:spacing w:val="-2"/>
          <w:sz w:val="18"/>
        </w:rPr>
        <w:t>getters</w:t>
      </w:r>
    </w:p>
    <w:p>
      <w:pPr>
        <w:spacing w:line="192" w:lineRule="exact" w:before="0"/>
        <w:ind w:left="461" w:right="0" w:firstLine="0"/>
        <w:jc w:val="left"/>
        <w:rPr>
          <w:sz w:val="18"/>
        </w:rPr>
      </w:pPr>
      <w:r>
        <w:rPr>
          <w:color w:val="231F20"/>
          <w:sz w:val="18"/>
        </w:rPr>
        <w:t>extracting,</w:t>
      </w:r>
      <w:r>
        <w:rPr>
          <w:color w:val="231F20"/>
          <w:spacing w:val="18"/>
          <w:sz w:val="18"/>
        </w:rPr>
        <w:t> </w:t>
      </w:r>
      <w:hyperlink w:history="true" w:anchor="_bookmark388">
        <w:r>
          <w:rPr>
            <w:color w:val="231F20"/>
            <w:sz w:val="18"/>
          </w:rPr>
          <w:t>352-</w:t>
        </w:r>
        <w:r>
          <w:rPr>
            <w:color w:val="231F20"/>
            <w:spacing w:val="-5"/>
            <w:sz w:val="18"/>
          </w:rPr>
          <w:t>355</w:t>
        </w:r>
      </w:hyperlink>
    </w:p>
    <w:p>
      <w:pPr>
        <w:spacing w:before="9"/>
        <w:ind w:left="461" w:right="0" w:firstLine="0"/>
        <w:jc w:val="left"/>
        <w:rPr>
          <w:sz w:val="18"/>
        </w:rPr>
      </w:pPr>
      <w:r>
        <w:rPr>
          <w:color w:val="231F20"/>
          <w:sz w:val="18"/>
        </w:rPr>
        <w:t>lazy</w:t>
      </w:r>
      <w:r>
        <w:rPr>
          <w:color w:val="231F20"/>
          <w:spacing w:val="1"/>
          <w:sz w:val="18"/>
        </w:rPr>
        <w:t> </w:t>
      </w:r>
      <w:r>
        <w:rPr>
          <w:color w:val="231F20"/>
          <w:sz w:val="18"/>
        </w:rPr>
        <w:t>getters,</w:t>
      </w:r>
      <w:r>
        <w:rPr>
          <w:color w:val="231F20"/>
          <w:spacing w:val="1"/>
          <w:sz w:val="18"/>
        </w:rPr>
        <w:t> </w:t>
      </w:r>
      <w:hyperlink w:history="true" w:anchor="_bookmark387">
        <w:r>
          <w:rPr>
            <w:color w:val="231F20"/>
            <w:spacing w:val="-5"/>
            <w:sz w:val="18"/>
          </w:rPr>
          <w:t>354</w:t>
        </w:r>
      </w:hyperlink>
    </w:p>
    <w:p>
      <w:pPr>
        <w:spacing w:before="9"/>
        <w:ind w:left="461" w:right="0" w:firstLine="0"/>
        <w:jc w:val="left"/>
        <w:rPr>
          <w:sz w:val="18"/>
        </w:rPr>
      </w:pPr>
      <w:r>
        <w:rPr>
          <w:color w:val="231F20"/>
          <w:sz w:val="18"/>
        </w:rPr>
        <w:t>overriding,</w:t>
      </w:r>
      <w:r>
        <w:rPr>
          <w:color w:val="231F20"/>
          <w:spacing w:val="10"/>
          <w:sz w:val="18"/>
        </w:rPr>
        <w:t> </w:t>
      </w:r>
      <w:hyperlink w:history="true" w:anchor="_bookmark388">
        <w:r>
          <w:rPr>
            <w:color w:val="231F20"/>
            <w:sz w:val="18"/>
          </w:rPr>
          <w:t>352-</w:t>
        </w:r>
        <w:r>
          <w:rPr>
            <w:color w:val="231F20"/>
            <w:spacing w:val="-5"/>
            <w:sz w:val="18"/>
          </w:rPr>
          <w:t>355</w:t>
        </w:r>
      </w:hyperlink>
    </w:p>
    <w:p>
      <w:pPr>
        <w:spacing w:line="283" w:lineRule="auto" w:before="9"/>
        <w:ind w:left="101" w:right="0" w:firstLine="360"/>
        <w:jc w:val="left"/>
        <w:rPr>
          <w:sz w:val="18"/>
        </w:rPr>
      </w:pPr>
      <w:r>
        <w:rPr>
          <w:color w:val="231F20"/>
          <w:sz w:val="18"/>
        </w:rPr>
        <w:t>replacing</w:t>
      </w:r>
      <w:r>
        <w:rPr>
          <w:color w:val="231F20"/>
          <w:spacing w:val="-8"/>
          <w:sz w:val="18"/>
        </w:rPr>
        <w:t> </w:t>
      </w:r>
      <w:r>
        <w:rPr>
          <w:color w:val="231F20"/>
          <w:sz w:val="18"/>
        </w:rPr>
        <w:t>global</w:t>
      </w:r>
      <w:r>
        <w:rPr>
          <w:color w:val="231F20"/>
          <w:spacing w:val="-7"/>
          <w:sz w:val="18"/>
        </w:rPr>
        <w:t> </w:t>
      </w:r>
      <w:r>
        <w:rPr>
          <w:color w:val="231F20"/>
          <w:sz w:val="18"/>
        </w:rPr>
        <w:t>references,</w:t>
      </w:r>
      <w:r>
        <w:rPr>
          <w:color w:val="231F20"/>
          <w:spacing w:val="-8"/>
          <w:sz w:val="18"/>
        </w:rPr>
        <w:t> </w:t>
      </w:r>
      <w:hyperlink w:history="true" w:anchor="_bookmark437">
        <w:r>
          <w:rPr>
            <w:color w:val="231F20"/>
            <w:sz w:val="18"/>
          </w:rPr>
          <w:t>399-400</w:t>
        </w:r>
      </w:hyperlink>
      <w:r>
        <w:rPr>
          <w:color w:val="231F20"/>
          <w:spacing w:val="40"/>
          <w:sz w:val="18"/>
        </w:rPr>
        <w:t> </w:t>
      </w:r>
      <w:r>
        <w:rPr>
          <w:color w:val="231F20"/>
          <w:sz w:val="18"/>
        </w:rPr>
        <w:t>getValidationPercent, </w:t>
      </w:r>
      <w:hyperlink w:history="true" w:anchor="_bookmark123">
        <w:r>
          <w:rPr>
            <w:color w:val="231F20"/>
            <w:sz w:val="18"/>
          </w:rPr>
          <w:t>106,</w:t>
        </w:r>
      </w:hyperlink>
      <w:r>
        <w:rPr>
          <w:color w:val="231F20"/>
          <w:sz w:val="18"/>
        </w:rPr>
        <w:t> </w:t>
      </w:r>
      <w:hyperlink w:history="true" w:anchor="_bookmark127">
        <w:r>
          <w:rPr>
            <w:color w:val="231F20"/>
            <w:sz w:val="18"/>
          </w:rPr>
          <w:t>110</w:t>
        </w:r>
      </w:hyperlink>
    </w:p>
    <w:p>
      <w:pPr>
        <w:spacing w:line="261" w:lineRule="auto" w:before="12"/>
        <w:ind w:left="221" w:right="0" w:hanging="121"/>
        <w:jc w:val="left"/>
        <w:rPr>
          <w:sz w:val="18"/>
        </w:rPr>
      </w:pPr>
      <w:r>
        <w:rPr>
          <w:color w:val="231F20"/>
          <w:sz w:val="18"/>
        </w:rPr>
        <w:t>Gleaning</w:t>
      </w:r>
      <w:r>
        <w:rPr>
          <w:color w:val="231F20"/>
          <w:spacing w:val="-10"/>
          <w:sz w:val="18"/>
        </w:rPr>
        <w:t> </w:t>
      </w:r>
      <w:r>
        <w:rPr>
          <w:color w:val="231F20"/>
          <w:sz w:val="18"/>
        </w:rPr>
        <w:t>Dependencies,</w:t>
      </w:r>
      <w:r>
        <w:rPr>
          <w:color w:val="231F20"/>
          <w:spacing w:val="-10"/>
          <w:sz w:val="18"/>
        </w:rPr>
        <w:t> </w:t>
      </w:r>
      <w:r>
        <w:rPr>
          <w:color w:val="231F20"/>
          <w:sz w:val="18"/>
        </w:rPr>
        <w:t>monster</w:t>
      </w:r>
      <w:r>
        <w:rPr>
          <w:color w:val="231F20"/>
          <w:spacing w:val="-10"/>
          <w:sz w:val="18"/>
        </w:rPr>
        <w:t> </w:t>
      </w:r>
      <w:r>
        <w:rPr>
          <w:color w:val="231F20"/>
          <w:sz w:val="18"/>
        </w:rPr>
        <w:t>methods,</w:t>
      </w:r>
      <w:r>
        <w:rPr>
          <w:color w:val="231F20"/>
          <w:spacing w:val="40"/>
          <w:sz w:val="18"/>
        </w:rPr>
        <w:t> </w:t>
      </w:r>
      <w:hyperlink w:history="true" w:anchor="_bookmark333">
        <w:r>
          <w:rPr>
            <w:color w:val="231F20"/>
            <w:spacing w:val="-4"/>
            <w:sz w:val="18"/>
          </w:rPr>
          <w:t>303</w:t>
        </w:r>
      </w:hyperlink>
    </w:p>
    <w:p>
      <w:pPr>
        <w:spacing w:line="261" w:lineRule="auto" w:before="30"/>
        <w:ind w:left="221" w:right="104" w:hanging="121"/>
        <w:jc w:val="left"/>
        <w:rPr>
          <w:sz w:val="18"/>
        </w:rPr>
      </w:pPr>
      <w:r>
        <w:rPr>
          <w:color w:val="231F20"/>
          <w:sz w:val="18"/>
        </w:rPr>
        <w:t>global</w:t>
      </w:r>
      <w:r>
        <w:rPr>
          <w:color w:val="231F20"/>
          <w:spacing w:val="-10"/>
          <w:sz w:val="18"/>
        </w:rPr>
        <w:t> </w:t>
      </w:r>
      <w:r>
        <w:rPr>
          <w:color w:val="231F20"/>
          <w:sz w:val="18"/>
        </w:rPr>
        <w:t>dependency,</w:t>
      </w:r>
      <w:r>
        <w:rPr>
          <w:color w:val="231F20"/>
          <w:spacing w:val="-10"/>
          <w:sz w:val="18"/>
        </w:rPr>
        <w:t> </w:t>
      </w:r>
      <w:r>
        <w:rPr>
          <w:color w:val="231F20"/>
          <w:sz w:val="18"/>
        </w:rPr>
        <w:t>getting</w:t>
      </w:r>
      <w:r>
        <w:rPr>
          <w:color w:val="231F20"/>
          <w:spacing w:val="-10"/>
          <w:sz w:val="18"/>
        </w:rPr>
        <w:t> </w:t>
      </w:r>
      <w:r>
        <w:rPr>
          <w:color w:val="231F20"/>
          <w:sz w:val="18"/>
        </w:rPr>
        <w:t>classes</w:t>
      </w:r>
      <w:r>
        <w:rPr>
          <w:color w:val="231F20"/>
          <w:spacing w:val="-10"/>
          <w:sz w:val="18"/>
        </w:rPr>
        <w:t> </w:t>
      </w:r>
      <w:r>
        <w:rPr>
          <w:color w:val="231F20"/>
          <w:sz w:val="18"/>
        </w:rPr>
        <w:t>into</w:t>
      </w:r>
      <w:r>
        <w:rPr>
          <w:color w:val="231F20"/>
          <w:spacing w:val="-10"/>
          <w:sz w:val="18"/>
        </w:rPr>
        <w:t> </w:t>
      </w:r>
      <w:r>
        <w:rPr>
          <w:color w:val="231F20"/>
          <w:sz w:val="18"/>
        </w:rPr>
        <w:t>test</w:t>
      </w:r>
      <w:r>
        <w:rPr>
          <w:color w:val="231F20"/>
          <w:spacing w:val="40"/>
          <w:sz w:val="18"/>
        </w:rPr>
        <w:t> </w:t>
      </w:r>
      <w:r>
        <w:rPr>
          <w:color w:val="231F20"/>
          <w:sz w:val="18"/>
        </w:rPr>
        <w:t>harnesses, </w:t>
      </w:r>
      <w:hyperlink w:history="true" w:anchor="_bookmark143">
        <w:r>
          <w:rPr>
            <w:color w:val="231F20"/>
            <w:sz w:val="18"/>
          </w:rPr>
          <w:t>118-126</w:t>
        </w:r>
      </w:hyperlink>
    </w:p>
    <w:p>
      <w:pPr>
        <w:spacing w:line="273" w:lineRule="auto" w:before="30"/>
        <w:ind w:left="461" w:right="972" w:hanging="360"/>
        <w:jc w:val="left"/>
        <w:rPr>
          <w:sz w:val="18"/>
        </w:rPr>
      </w:pPr>
      <w:r>
        <w:rPr>
          <w:color w:val="231F20"/>
          <w:sz w:val="18"/>
        </w:rPr>
        <w:t>global references</w:t>
      </w:r>
      <w:r>
        <w:rPr>
          <w:color w:val="231F20"/>
          <w:spacing w:val="40"/>
          <w:sz w:val="18"/>
        </w:rPr>
        <w:t> </w:t>
      </w:r>
      <w:r>
        <w:rPr>
          <w:color w:val="231F20"/>
          <w:sz w:val="18"/>
        </w:rPr>
        <w:t>encapsulating,</w:t>
      </w:r>
      <w:r>
        <w:rPr>
          <w:color w:val="231F20"/>
          <w:spacing w:val="-8"/>
          <w:sz w:val="18"/>
        </w:rPr>
        <w:t> </w:t>
      </w:r>
      <w:hyperlink w:history="true" w:anchor="_bookmark374">
        <w:r>
          <w:rPr>
            <w:color w:val="231F20"/>
            <w:sz w:val="18"/>
          </w:rPr>
          <w:t>339-344</w:t>
        </w:r>
      </w:hyperlink>
    </w:p>
    <w:p>
      <w:pPr>
        <w:spacing w:line="190" w:lineRule="exact" w:before="0"/>
        <w:ind w:left="461" w:right="0" w:firstLine="0"/>
        <w:jc w:val="left"/>
        <w:rPr>
          <w:sz w:val="18"/>
        </w:rPr>
      </w:pPr>
      <w:r>
        <w:rPr>
          <w:color w:val="231F20"/>
          <w:sz w:val="18"/>
        </w:rPr>
        <w:t>replacing</w:t>
      </w:r>
      <w:r>
        <w:rPr>
          <w:color w:val="231F20"/>
          <w:spacing w:val="-1"/>
          <w:sz w:val="18"/>
        </w:rPr>
        <w:t> </w:t>
      </w:r>
      <w:r>
        <w:rPr>
          <w:color w:val="231F20"/>
          <w:sz w:val="18"/>
        </w:rPr>
        <w:t>with</w:t>
      </w:r>
      <w:r>
        <w:rPr>
          <w:color w:val="231F20"/>
          <w:spacing w:val="-1"/>
          <w:sz w:val="18"/>
        </w:rPr>
        <w:t> </w:t>
      </w:r>
      <w:r>
        <w:rPr>
          <w:color w:val="231F20"/>
          <w:sz w:val="18"/>
        </w:rPr>
        <w:t>getters, </w:t>
      </w:r>
      <w:hyperlink w:history="true" w:anchor="_bookmark437">
        <w:r>
          <w:rPr>
            <w:color w:val="231F20"/>
            <w:sz w:val="18"/>
          </w:rPr>
          <w:t>399-</w:t>
        </w:r>
        <w:r>
          <w:rPr>
            <w:color w:val="231F20"/>
            <w:spacing w:val="-5"/>
            <w:sz w:val="18"/>
          </w:rPr>
          <w:t>400</w:t>
        </w:r>
      </w:hyperlink>
    </w:p>
    <w:p>
      <w:pPr>
        <w:spacing w:line="295" w:lineRule="auto" w:before="39"/>
        <w:ind w:left="101" w:right="266" w:firstLine="0"/>
        <w:jc w:val="left"/>
        <w:rPr>
          <w:sz w:val="18"/>
        </w:rPr>
      </w:pPr>
      <w:r>
        <w:rPr>
          <w:color w:val="231F20"/>
          <w:sz w:val="18"/>
        </w:rPr>
        <w:t>graphics</w:t>
      </w:r>
      <w:r>
        <w:rPr>
          <w:color w:val="231F20"/>
          <w:spacing w:val="-3"/>
          <w:sz w:val="18"/>
        </w:rPr>
        <w:t> </w:t>
      </w:r>
      <w:r>
        <w:rPr>
          <w:color w:val="231F20"/>
          <w:sz w:val="18"/>
        </w:rPr>
        <w:t>libraries,</w:t>
      </w:r>
      <w:r>
        <w:rPr>
          <w:color w:val="231F20"/>
          <w:spacing w:val="-3"/>
          <w:sz w:val="18"/>
        </w:rPr>
        <w:t> </w:t>
      </w:r>
      <w:r>
        <w:rPr>
          <w:color w:val="231F20"/>
          <w:sz w:val="18"/>
        </w:rPr>
        <w:t>link</w:t>
      </w:r>
      <w:r>
        <w:rPr>
          <w:color w:val="231F20"/>
          <w:spacing w:val="-3"/>
          <w:sz w:val="18"/>
        </w:rPr>
        <w:t> </w:t>
      </w:r>
      <w:r>
        <w:rPr>
          <w:color w:val="231F20"/>
          <w:sz w:val="18"/>
        </w:rPr>
        <w:t>seams,</w:t>
      </w:r>
      <w:r>
        <w:rPr>
          <w:color w:val="231F20"/>
          <w:spacing w:val="-3"/>
          <w:sz w:val="18"/>
        </w:rPr>
        <w:t> </w:t>
      </w:r>
      <w:hyperlink w:history="true" w:anchor="_bookmark54">
        <w:r>
          <w:rPr>
            <w:color w:val="231F20"/>
            <w:sz w:val="18"/>
          </w:rPr>
          <w:t>39</w:t>
        </w:r>
      </w:hyperlink>
      <w:r>
        <w:rPr>
          <w:color w:val="231F20"/>
          <w:spacing w:val="40"/>
          <w:sz w:val="18"/>
        </w:rPr>
        <w:t> </w:t>
      </w:r>
      <w:r>
        <w:rPr>
          <w:color w:val="231F20"/>
          <w:sz w:val="18"/>
        </w:rPr>
        <w:t>grouping methods, </w:t>
      </w:r>
      <w:hyperlink w:history="true" w:anchor="_bookmark282">
        <w:r>
          <w:rPr>
            <w:color w:val="231F20"/>
            <w:sz w:val="18"/>
          </w:rPr>
          <w:t>249</w:t>
        </w:r>
      </w:hyperlink>
    </w:p>
    <w:p>
      <w:pPr>
        <w:pStyle w:val="Heading9"/>
        <w:spacing w:before="87"/>
        <w:ind w:left="101"/>
      </w:pPr>
      <w:r>
        <w:rPr>
          <w:color w:val="231F20"/>
          <w:w w:val="115"/>
        </w:rPr>
        <w:t>H</w:t>
      </w:r>
    </w:p>
    <w:p>
      <w:pPr>
        <w:spacing w:before="51"/>
        <w:ind w:left="101" w:right="0" w:firstLine="0"/>
        <w:jc w:val="left"/>
        <w:rPr>
          <w:sz w:val="18"/>
        </w:rPr>
      </w:pPr>
      <w:r>
        <w:rPr>
          <w:color w:val="231F20"/>
          <w:sz w:val="18"/>
        </w:rPr>
        <w:t>hidden</w:t>
      </w:r>
      <w:r>
        <w:rPr>
          <w:color w:val="231F20"/>
          <w:spacing w:val="4"/>
          <w:sz w:val="18"/>
        </w:rPr>
        <w:t> </w:t>
      </w:r>
      <w:r>
        <w:rPr>
          <w:color w:val="231F20"/>
          <w:sz w:val="18"/>
        </w:rPr>
        <w:t>methods,</w:t>
      </w:r>
      <w:r>
        <w:rPr>
          <w:color w:val="231F20"/>
          <w:spacing w:val="5"/>
          <w:sz w:val="18"/>
        </w:rPr>
        <w:t> </w:t>
      </w:r>
      <w:hyperlink w:history="true" w:anchor="_bookmark283">
        <w:r>
          <w:rPr>
            <w:color w:val="231F20"/>
            <w:spacing w:val="-5"/>
            <w:sz w:val="18"/>
          </w:rPr>
          <w:t>250</w:t>
        </w:r>
      </w:hyperlink>
    </w:p>
    <w:p>
      <w:pPr>
        <w:spacing w:line="249" w:lineRule="auto" w:before="29"/>
        <w:ind w:left="1181" w:right="266" w:hanging="720"/>
        <w:jc w:val="left"/>
        <w:rPr>
          <w:sz w:val="18"/>
        </w:rPr>
      </w:pPr>
      <w:r>
        <w:rPr>
          <w:color w:val="231F20"/>
          <w:sz w:val="18"/>
        </w:rPr>
        <w:t>getting</w:t>
      </w:r>
      <w:r>
        <w:rPr>
          <w:color w:val="231F20"/>
          <w:spacing w:val="-8"/>
          <w:sz w:val="18"/>
        </w:rPr>
        <w:t> </w:t>
      </w:r>
      <w:r>
        <w:rPr>
          <w:color w:val="231F20"/>
          <w:sz w:val="18"/>
        </w:rPr>
        <w:t>methods</w:t>
      </w:r>
      <w:r>
        <w:rPr>
          <w:color w:val="231F20"/>
          <w:spacing w:val="-7"/>
          <w:sz w:val="18"/>
        </w:rPr>
        <w:t> </w:t>
      </w:r>
      <w:r>
        <w:rPr>
          <w:color w:val="231F20"/>
          <w:sz w:val="18"/>
        </w:rPr>
        <w:t>into</w:t>
      </w:r>
      <w:r>
        <w:rPr>
          <w:color w:val="231F20"/>
          <w:spacing w:val="-8"/>
          <w:sz w:val="18"/>
        </w:rPr>
        <w:t> </w:t>
      </w:r>
      <w:r>
        <w:rPr>
          <w:color w:val="231F20"/>
          <w:sz w:val="18"/>
        </w:rPr>
        <w:t>test</w:t>
      </w:r>
      <w:r>
        <w:rPr>
          <w:color w:val="231F20"/>
          <w:spacing w:val="-7"/>
          <w:sz w:val="18"/>
        </w:rPr>
        <w:t> </w:t>
      </w:r>
      <w:r>
        <w:rPr>
          <w:color w:val="231F20"/>
          <w:sz w:val="18"/>
        </w:rPr>
        <w:t>harnesses,</w:t>
      </w:r>
      <w:r>
        <w:rPr>
          <w:color w:val="231F20"/>
          <w:spacing w:val="40"/>
          <w:sz w:val="18"/>
        </w:rPr>
        <w:t> </w:t>
      </w:r>
      <w:hyperlink w:history="true" w:anchor="_bookmark164">
        <w:r>
          <w:rPr>
            <w:color w:val="231F20"/>
            <w:spacing w:val="-2"/>
            <w:sz w:val="18"/>
          </w:rPr>
          <w:t>138-141</w:t>
        </w:r>
      </w:hyperlink>
    </w:p>
    <w:p>
      <w:pPr>
        <w:spacing w:before="31"/>
        <w:ind w:left="101" w:right="0" w:firstLine="0"/>
        <w:jc w:val="left"/>
        <w:rPr>
          <w:sz w:val="18"/>
        </w:rPr>
      </w:pPr>
      <w:r>
        <w:rPr>
          <w:color w:val="231F20"/>
          <w:sz w:val="18"/>
        </w:rPr>
        <w:t>hierarchies,</w:t>
      </w:r>
      <w:r>
        <w:rPr>
          <w:color w:val="231F20"/>
          <w:spacing w:val="-6"/>
          <w:sz w:val="18"/>
        </w:rPr>
        <w:t> </w:t>
      </w:r>
      <w:r>
        <w:rPr>
          <w:color w:val="231F20"/>
          <w:sz w:val="18"/>
        </w:rPr>
        <w:t>permits,</w:t>
      </w:r>
      <w:r>
        <w:rPr>
          <w:color w:val="231F20"/>
          <w:spacing w:val="-5"/>
          <w:sz w:val="18"/>
        </w:rPr>
        <w:t> </w:t>
      </w:r>
      <w:hyperlink w:history="true" w:anchor="_bookmark154">
        <w:r>
          <w:rPr>
            <w:color w:val="231F20"/>
            <w:spacing w:val="-5"/>
            <w:sz w:val="18"/>
          </w:rPr>
          <w:t>134</w:t>
        </w:r>
      </w:hyperlink>
    </w:p>
    <w:p>
      <w:pPr>
        <w:spacing w:before="49"/>
        <w:ind w:left="101" w:right="0" w:firstLine="0"/>
        <w:jc w:val="left"/>
        <w:rPr>
          <w:sz w:val="18"/>
        </w:rPr>
      </w:pPr>
      <w:r>
        <w:rPr>
          <w:color w:val="231F20"/>
          <w:sz w:val="18"/>
        </w:rPr>
        <w:t>higher-level</w:t>
      </w:r>
      <w:r>
        <w:rPr>
          <w:color w:val="231F20"/>
          <w:spacing w:val="-1"/>
          <w:sz w:val="18"/>
        </w:rPr>
        <w:t> </w:t>
      </w:r>
      <w:r>
        <w:rPr>
          <w:color w:val="231F20"/>
          <w:sz w:val="18"/>
        </w:rPr>
        <w:t>testing, </w:t>
      </w:r>
      <w:hyperlink w:history="true" w:anchor="_bookmark26">
        <w:r>
          <w:rPr>
            <w:color w:val="231F20"/>
            <w:sz w:val="18"/>
          </w:rPr>
          <w:t>14,</w:t>
        </w:r>
      </w:hyperlink>
      <w:r>
        <w:rPr>
          <w:color w:val="231F20"/>
          <w:sz w:val="18"/>
        </w:rPr>
        <w:t> </w:t>
      </w:r>
      <w:hyperlink w:history="true" w:anchor="_bookmark202">
        <w:r>
          <w:rPr>
            <w:color w:val="231F20"/>
            <w:sz w:val="18"/>
          </w:rPr>
          <w:t>173-</w:t>
        </w:r>
        <w:r>
          <w:rPr>
            <w:color w:val="231F20"/>
            <w:spacing w:val="-5"/>
            <w:sz w:val="18"/>
          </w:rPr>
          <w:t>174</w:t>
        </w:r>
      </w:hyperlink>
    </w:p>
    <w:p>
      <w:pPr>
        <w:spacing w:before="29"/>
        <w:ind w:left="461" w:right="0" w:firstLine="0"/>
        <w:jc w:val="left"/>
        <w:rPr>
          <w:sz w:val="18"/>
        </w:rPr>
      </w:pPr>
      <w:r>
        <w:rPr>
          <w:color w:val="231F20"/>
          <w:sz w:val="18"/>
        </w:rPr>
        <w:t>Interception</w:t>
      </w:r>
      <w:r>
        <w:rPr>
          <w:color w:val="231F20"/>
          <w:spacing w:val="3"/>
          <w:sz w:val="18"/>
        </w:rPr>
        <w:t> </w:t>
      </w:r>
      <w:r>
        <w:rPr>
          <w:color w:val="231F20"/>
          <w:sz w:val="18"/>
        </w:rPr>
        <w:t>Points,</w:t>
      </w:r>
      <w:r>
        <w:rPr>
          <w:color w:val="231F20"/>
          <w:spacing w:val="3"/>
          <w:sz w:val="18"/>
        </w:rPr>
        <w:t> </w:t>
      </w:r>
      <w:hyperlink w:history="true" w:anchor="_bookmark206">
        <w:r>
          <w:rPr>
            <w:color w:val="231F20"/>
            <w:sz w:val="18"/>
          </w:rPr>
          <w:t>174-</w:t>
        </w:r>
        <w:r>
          <w:rPr>
            <w:color w:val="231F20"/>
            <w:spacing w:val="-5"/>
            <w:sz w:val="18"/>
          </w:rPr>
          <w:t>182</w:t>
        </w:r>
      </w:hyperlink>
    </w:p>
    <w:p>
      <w:pPr>
        <w:spacing w:before="39"/>
        <w:ind w:left="101" w:right="0" w:firstLine="0"/>
        <w:jc w:val="left"/>
        <w:rPr>
          <w:sz w:val="18"/>
        </w:rPr>
      </w:pPr>
      <w:r>
        <w:rPr>
          <w:color w:val="231F20"/>
          <w:sz w:val="18"/>
        </w:rPr>
        <w:t>HttpFileCollection,</w:t>
      </w:r>
      <w:r>
        <w:rPr>
          <w:color w:val="231F20"/>
          <w:spacing w:val="67"/>
          <w:sz w:val="18"/>
        </w:rPr>
        <w:t> </w:t>
      </w:r>
      <w:hyperlink w:history="true" w:anchor="_bookmark164">
        <w:r>
          <w:rPr>
            <w:color w:val="231F20"/>
            <w:spacing w:val="-5"/>
            <w:sz w:val="18"/>
          </w:rPr>
          <w:t>141</w:t>
        </w:r>
      </w:hyperlink>
    </w:p>
    <w:p>
      <w:pPr>
        <w:spacing w:before="49"/>
        <w:ind w:left="101" w:right="0" w:firstLine="0"/>
        <w:jc w:val="left"/>
        <w:rPr>
          <w:sz w:val="18"/>
        </w:rPr>
      </w:pPr>
      <w:r>
        <w:rPr>
          <w:color w:val="231F20"/>
          <w:sz w:val="18"/>
        </w:rPr>
        <w:t>HttpPostedFile</w:t>
      </w:r>
      <w:r>
        <w:rPr>
          <w:color w:val="231F20"/>
          <w:spacing w:val="10"/>
          <w:sz w:val="18"/>
        </w:rPr>
        <w:t> </w:t>
      </w:r>
      <w:r>
        <w:rPr>
          <w:color w:val="231F20"/>
          <w:sz w:val="18"/>
        </w:rPr>
        <w:t>objects,</w:t>
      </w:r>
      <w:r>
        <w:rPr>
          <w:color w:val="231F20"/>
          <w:spacing w:val="10"/>
          <w:sz w:val="18"/>
        </w:rPr>
        <w:t> </w:t>
      </w:r>
      <w:hyperlink w:history="true" w:anchor="_bookmark164">
        <w:r>
          <w:rPr>
            <w:color w:val="231F20"/>
            <w:spacing w:val="-5"/>
            <w:sz w:val="18"/>
          </w:rPr>
          <w:t>141</w:t>
        </w:r>
      </w:hyperlink>
    </w:p>
    <w:p>
      <w:pPr>
        <w:spacing w:before="48"/>
        <w:ind w:left="101" w:right="0" w:firstLine="0"/>
        <w:jc w:val="left"/>
        <w:rPr>
          <w:sz w:val="18"/>
        </w:rPr>
      </w:pPr>
      <w:r>
        <w:rPr>
          <w:color w:val="231F20"/>
          <w:sz w:val="18"/>
        </w:rPr>
        <w:t>HttpServletRequest,</w:t>
      </w:r>
      <w:r>
        <w:rPr>
          <w:color w:val="231F20"/>
          <w:spacing w:val="10"/>
          <w:sz w:val="18"/>
        </w:rPr>
        <w:t> </w:t>
      </w:r>
      <w:hyperlink w:history="true" w:anchor="_bookmark358">
        <w:r>
          <w:rPr>
            <w:color w:val="231F20"/>
            <w:spacing w:val="-5"/>
            <w:sz w:val="18"/>
          </w:rPr>
          <w:t>327</w:t>
        </w:r>
      </w:hyperlink>
    </w:p>
    <w:p>
      <w:pPr>
        <w:spacing w:before="49"/>
        <w:ind w:left="101" w:right="0" w:firstLine="0"/>
        <w:jc w:val="left"/>
        <w:rPr>
          <w:sz w:val="18"/>
        </w:rPr>
      </w:pPr>
      <w:r>
        <w:rPr>
          <w:color w:val="231F20"/>
          <w:sz w:val="18"/>
        </w:rPr>
        <w:t>hyperaware</w:t>
      </w:r>
      <w:r>
        <w:rPr>
          <w:color w:val="231F20"/>
          <w:spacing w:val="-4"/>
          <w:sz w:val="18"/>
        </w:rPr>
        <w:t> </w:t>
      </w:r>
      <w:r>
        <w:rPr>
          <w:color w:val="231F20"/>
          <w:sz w:val="18"/>
        </w:rPr>
        <w:t>editing,</w:t>
      </w:r>
      <w:r>
        <w:rPr>
          <w:color w:val="231F20"/>
          <w:spacing w:val="-4"/>
          <w:sz w:val="18"/>
        </w:rPr>
        <w:t> </w:t>
      </w:r>
      <w:hyperlink w:history="true" w:anchor="_bookmark341">
        <w:r>
          <w:rPr>
            <w:color w:val="231F20"/>
            <w:spacing w:val="-5"/>
            <w:sz w:val="18"/>
          </w:rPr>
          <w:t>310</w:t>
        </w:r>
      </w:hyperlink>
    </w:p>
    <w:p>
      <w:pPr>
        <w:pStyle w:val="Heading9"/>
        <w:ind w:left="101"/>
      </w:pPr>
      <w:r>
        <w:rPr>
          <w:color w:val="231F20"/>
          <w:w w:val="95"/>
        </w:rPr>
        <w:t>I</w:t>
      </w:r>
    </w:p>
    <w:p>
      <w:pPr>
        <w:spacing w:line="261" w:lineRule="auto" w:before="51"/>
        <w:ind w:left="221" w:right="1048" w:hanging="121"/>
        <w:jc w:val="left"/>
        <w:rPr>
          <w:sz w:val="18"/>
        </w:rPr>
      </w:pPr>
      <w:r>
        <w:rPr>
          <w:color w:val="231F20"/>
          <w:sz w:val="18"/>
        </w:rPr>
        <w:t>IDE, support for </w:t>
      </w:r>
      <w:r>
        <w:rPr>
          <w:color w:val="231F20"/>
          <w:sz w:val="18"/>
        </w:rPr>
        <w:t>effect</w:t>
      </w:r>
      <w:r>
        <w:rPr>
          <w:color w:val="231F20"/>
          <w:spacing w:val="40"/>
          <w:sz w:val="18"/>
        </w:rPr>
        <w:t> </w:t>
      </w:r>
      <w:r>
        <w:rPr>
          <w:color w:val="231F20"/>
          <w:sz w:val="18"/>
        </w:rPr>
        <w:t>analysis, </w:t>
      </w:r>
      <w:hyperlink w:history="true" w:anchor="_bookmark177">
        <w:r>
          <w:rPr>
            <w:color w:val="231F20"/>
            <w:sz w:val="18"/>
          </w:rPr>
          <w:t>152</w:t>
        </w:r>
      </w:hyperlink>
    </w:p>
    <w:p>
      <w:pPr>
        <w:spacing w:line="295" w:lineRule="auto" w:before="30"/>
        <w:ind w:left="101" w:right="104" w:firstLine="0"/>
        <w:jc w:val="left"/>
        <w:rPr>
          <w:sz w:val="18"/>
        </w:rPr>
      </w:pPr>
      <w:r>
        <w:rPr>
          <w:color w:val="231F20"/>
          <w:sz w:val="18"/>
        </w:rPr>
        <w:t>identifying change points, </w:t>
      </w:r>
      <w:hyperlink w:history="true" w:anchor="_bookmark32">
        <w:r>
          <w:rPr>
            <w:color w:val="231F20"/>
            <w:sz w:val="18"/>
          </w:rPr>
          <w:t>18</w:t>
        </w:r>
      </w:hyperlink>
      <w:r>
        <w:rPr>
          <w:color w:val="231F20"/>
          <w:spacing w:val="40"/>
          <w:sz w:val="18"/>
        </w:rPr>
        <w:t> </w:t>
      </w:r>
      <w:r>
        <w:rPr>
          <w:color w:val="231F20"/>
          <w:sz w:val="18"/>
        </w:rPr>
        <w:t>implementers,</w:t>
      </w:r>
      <w:r>
        <w:rPr>
          <w:color w:val="231F20"/>
          <w:spacing w:val="-8"/>
          <w:sz w:val="18"/>
        </w:rPr>
        <w:t> </w:t>
      </w:r>
      <w:r>
        <w:rPr>
          <w:color w:val="231F20"/>
          <w:sz w:val="18"/>
        </w:rPr>
        <w:t>extracting,</w:t>
      </w:r>
      <w:r>
        <w:rPr>
          <w:color w:val="231F20"/>
          <w:spacing w:val="-7"/>
          <w:sz w:val="18"/>
        </w:rPr>
        <w:t> </w:t>
      </w:r>
      <w:hyperlink w:history="true" w:anchor="_bookmark393">
        <w:r>
          <w:rPr>
            <w:color w:val="231F20"/>
            <w:sz w:val="18"/>
          </w:rPr>
          <w:t>356-361</w:t>
        </w:r>
      </w:hyperlink>
    </w:p>
    <w:p>
      <w:pPr>
        <w:spacing w:after="0" w:line="295" w:lineRule="auto"/>
        <w:jc w:val="left"/>
        <w:rPr>
          <w:sz w:val="18"/>
        </w:rPr>
        <w:sectPr>
          <w:pgSz w:w="7880" w:h="11400"/>
          <w:pgMar w:top="0" w:bottom="280" w:left="560" w:right="300"/>
          <w:cols w:num="2" w:equalWidth="0">
            <w:col w:w="3448" w:space="92"/>
            <w:col w:w="3480"/>
          </w:cols>
        </w:sectPr>
      </w:pPr>
    </w:p>
    <w:p>
      <w:pPr>
        <w:spacing w:line="261" w:lineRule="auto" w:before="85"/>
        <w:ind w:left="232" w:right="61" w:hanging="121"/>
        <w:jc w:val="left"/>
        <w:rPr>
          <w:sz w:val="18"/>
        </w:rPr>
      </w:pPr>
      <w:r>
        <w:rPr>
          <w:color w:val="231F20"/>
          <w:sz w:val="18"/>
        </w:rPr>
        <w:t>include</w:t>
      </w:r>
      <w:r>
        <w:rPr>
          <w:color w:val="231F20"/>
          <w:spacing w:val="-8"/>
          <w:sz w:val="18"/>
        </w:rPr>
        <w:t> </w:t>
      </w:r>
      <w:r>
        <w:rPr>
          <w:color w:val="231F20"/>
          <w:sz w:val="18"/>
        </w:rPr>
        <w:t>dependencies,</w:t>
      </w:r>
      <w:r>
        <w:rPr>
          <w:color w:val="231F20"/>
          <w:spacing w:val="-7"/>
          <w:sz w:val="18"/>
        </w:rPr>
        <w:t> </w:t>
      </w:r>
      <w:r>
        <w:rPr>
          <w:color w:val="231F20"/>
          <w:sz w:val="18"/>
        </w:rPr>
        <w:t>getting</w:t>
      </w:r>
      <w:r>
        <w:rPr>
          <w:color w:val="231F20"/>
          <w:spacing w:val="-8"/>
          <w:sz w:val="18"/>
        </w:rPr>
        <w:t> </w:t>
      </w:r>
      <w:r>
        <w:rPr>
          <w:color w:val="231F20"/>
          <w:sz w:val="18"/>
        </w:rPr>
        <w:t>classes</w:t>
      </w:r>
      <w:r>
        <w:rPr>
          <w:color w:val="231F20"/>
          <w:spacing w:val="-7"/>
          <w:sz w:val="18"/>
        </w:rPr>
        <w:t> </w:t>
      </w:r>
      <w:r>
        <w:rPr>
          <w:color w:val="231F20"/>
          <w:sz w:val="18"/>
        </w:rPr>
        <w:t>into</w:t>
      </w:r>
      <w:r>
        <w:rPr>
          <w:color w:val="231F20"/>
          <w:spacing w:val="40"/>
          <w:sz w:val="18"/>
        </w:rPr>
        <w:t> </w:t>
      </w:r>
      <w:r>
        <w:rPr>
          <w:color w:val="231F20"/>
          <w:sz w:val="18"/>
        </w:rPr>
        <w:t>test harnesses, </w:t>
      </w:r>
      <w:hyperlink w:history="true" w:anchor="_bookmark148">
        <w:r>
          <w:rPr>
            <w:color w:val="231F20"/>
            <w:sz w:val="18"/>
          </w:rPr>
          <w:t>127-130</w:t>
        </w:r>
      </w:hyperlink>
    </w:p>
    <w:p>
      <w:pPr>
        <w:spacing w:line="295" w:lineRule="auto" w:before="30"/>
        <w:ind w:left="112" w:right="0" w:firstLine="0"/>
        <w:jc w:val="left"/>
        <w:rPr>
          <w:sz w:val="18"/>
        </w:rPr>
      </w:pPr>
      <w:r>
        <w:rPr>
          <w:color w:val="231F20"/>
          <w:sz w:val="18"/>
        </w:rPr>
        <w:t>independence,</w:t>
      </w:r>
      <w:r>
        <w:rPr>
          <w:color w:val="231F20"/>
          <w:spacing w:val="-4"/>
          <w:sz w:val="18"/>
        </w:rPr>
        <w:t> </w:t>
      </w:r>
      <w:r>
        <w:rPr>
          <w:color w:val="231F20"/>
          <w:sz w:val="18"/>
        </w:rPr>
        <w:t>removing</w:t>
      </w:r>
      <w:r>
        <w:rPr>
          <w:color w:val="231F20"/>
          <w:spacing w:val="-4"/>
          <w:sz w:val="18"/>
        </w:rPr>
        <w:t> </w:t>
      </w:r>
      <w:r>
        <w:rPr>
          <w:color w:val="231F20"/>
          <w:sz w:val="18"/>
        </w:rPr>
        <w:t>duplication,</w:t>
      </w:r>
      <w:r>
        <w:rPr>
          <w:color w:val="231F20"/>
          <w:spacing w:val="-4"/>
          <w:sz w:val="18"/>
        </w:rPr>
        <w:t> </w:t>
      </w:r>
      <w:hyperlink w:history="true" w:anchor="_bookmark318">
        <w:r>
          <w:rPr>
            <w:color w:val="231F20"/>
            <w:sz w:val="18"/>
          </w:rPr>
          <w:t>285</w:t>
        </w:r>
      </w:hyperlink>
      <w:r>
        <w:rPr>
          <w:color w:val="231F20"/>
          <w:spacing w:val="40"/>
          <w:sz w:val="18"/>
        </w:rPr>
        <w:t> </w:t>
      </w:r>
      <w:r>
        <w:rPr>
          <w:color w:val="231F20"/>
          <w:sz w:val="18"/>
        </w:rPr>
        <w:t>indexes, generating, </w:t>
      </w:r>
      <w:hyperlink w:history="true" w:anchor="_bookmark184">
        <w:r>
          <w:rPr>
            <w:color w:val="231F20"/>
            <w:sz w:val="18"/>
          </w:rPr>
          <w:t>158</w:t>
        </w:r>
      </w:hyperlink>
    </w:p>
    <w:p>
      <w:pPr>
        <w:spacing w:before="0"/>
        <w:ind w:left="112" w:right="0" w:firstLine="0"/>
        <w:jc w:val="left"/>
        <w:rPr>
          <w:sz w:val="18"/>
        </w:rPr>
      </w:pPr>
      <w:r>
        <w:rPr>
          <w:color w:val="231F20"/>
          <w:sz w:val="18"/>
        </w:rPr>
        <w:t>IndustrialFacility,</w:t>
      </w:r>
      <w:r>
        <w:rPr>
          <w:color w:val="231F20"/>
          <w:spacing w:val="-8"/>
          <w:sz w:val="18"/>
        </w:rPr>
        <w:t> </w:t>
      </w:r>
      <w:hyperlink w:history="true" w:anchor="_bookmark155">
        <w:r>
          <w:rPr>
            <w:color w:val="231F20"/>
            <w:spacing w:val="-5"/>
            <w:sz w:val="18"/>
          </w:rPr>
          <w:t>135</w:t>
        </w:r>
      </w:hyperlink>
    </w:p>
    <w:p>
      <w:pPr>
        <w:spacing w:line="261" w:lineRule="auto" w:before="49"/>
        <w:ind w:left="232" w:right="128" w:hanging="121"/>
        <w:jc w:val="left"/>
        <w:rPr>
          <w:sz w:val="18"/>
        </w:rPr>
      </w:pPr>
      <w:r>
        <w:rPr>
          <w:color w:val="231F20"/>
          <w:sz w:val="18"/>
        </w:rPr>
        <w:t>inheritance,</w:t>
      </w:r>
      <w:r>
        <w:rPr>
          <w:color w:val="231F20"/>
          <w:spacing w:val="-5"/>
          <w:sz w:val="18"/>
        </w:rPr>
        <w:t> </w:t>
      </w:r>
      <w:r>
        <w:rPr>
          <w:color w:val="231F20"/>
          <w:sz w:val="18"/>
        </w:rPr>
        <w:t>programming</w:t>
      </w:r>
      <w:r>
        <w:rPr>
          <w:color w:val="231F20"/>
          <w:spacing w:val="-5"/>
          <w:sz w:val="18"/>
        </w:rPr>
        <w:t> </w:t>
      </w:r>
      <w:r>
        <w:rPr>
          <w:color w:val="231F20"/>
          <w:sz w:val="18"/>
        </w:rPr>
        <w:t>by</w:t>
      </w:r>
      <w:r>
        <w:rPr>
          <w:color w:val="231F20"/>
          <w:spacing w:val="-5"/>
          <w:sz w:val="18"/>
        </w:rPr>
        <w:t> </w:t>
      </w:r>
      <w:r>
        <w:rPr>
          <w:color w:val="231F20"/>
          <w:sz w:val="18"/>
        </w:rPr>
        <w:t>difference,</w:t>
      </w:r>
      <w:r>
        <w:rPr>
          <w:color w:val="231F20"/>
          <w:spacing w:val="40"/>
          <w:sz w:val="18"/>
        </w:rPr>
        <w:t> </w:t>
      </w:r>
      <w:hyperlink w:history="true" w:anchor="_bookmark120">
        <w:r>
          <w:rPr>
            <w:color w:val="231F20"/>
            <w:spacing w:val="-2"/>
            <w:sz w:val="18"/>
          </w:rPr>
          <w:t>94-104</w:t>
        </w:r>
      </w:hyperlink>
    </w:p>
    <w:p>
      <w:pPr>
        <w:spacing w:line="295" w:lineRule="auto" w:before="30"/>
        <w:ind w:left="112" w:right="609" w:firstLine="0"/>
        <w:jc w:val="left"/>
        <w:rPr>
          <w:sz w:val="18"/>
        </w:rPr>
      </w:pPr>
      <w:bookmarkStart w:name="J" w:id="606"/>
      <w:bookmarkEnd w:id="606"/>
      <w:r>
        <w:rPr/>
      </w:r>
      <w:r>
        <w:rPr>
          <w:color w:val="231F20"/>
          <w:sz w:val="18"/>
        </w:rPr>
        <w:t>InMemoryDirectory, </w:t>
      </w:r>
      <w:hyperlink w:history="true" w:anchor="_bookmark184">
        <w:r>
          <w:rPr>
            <w:color w:val="231F20"/>
            <w:sz w:val="18"/>
          </w:rPr>
          <w:t>158,</w:t>
        </w:r>
      </w:hyperlink>
      <w:r>
        <w:rPr>
          <w:color w:val="231F20"/>
          <w:sz w:val="18"/>
        </w:rPr>
        <w:t> </w:t>
      </w:r>
      <w:hyperlink w:history="true" w:anchor="_bookmark187">
        <w:r>
          <w:rPr>
            <w:color w:val="231F20"/>
            <w:sz w:val="18"/>
          </w:rPr>
          <w:t>161</w:t>
        </w:r>
      </w:hyperlink>
      <w:r>
        <w:rPr>
          <w:color w:val="231F20"/>
          <w:spacing w:val="40"/>
          <w:sz w:val="18"/>
        </w:rPr>
        <w:t> </w:t>
      </w:r>
      <w:bookmarkStart w:name="K" w:id="607"/>
      <w:bookmarkEnd w:id="607"/>
      <w:r>
        <w:rPr>
          <w:color w:val="231F20"/>
          <w:spacing w:val="-2"/>
          <w:sz w:val="18"/>
        </w:rPr>
        <w:t>instances</w:t>
      </w:r>
    </w:p>
    <w:p>
      <w:pPr>
        <w:spacing w:line="192" w:lineRule="exact" w:before="0"/>
        <w:ind w:left="472" w:right="0" w:firstLine="0"/>
        <w:jc w:val="left"/>
        <w:rPr>
          <w:sz w:val="18"/>
        </w:rPr>
      </w:pPr>
      <w:bookmarkStart w:name="L" w:id="608"/>
      <w:bookmarkEnd w:id="608"/>
      <w:r>
        <w:rPr/>
      </w:r>
      <w:r>
        <w:rPr>
          <w:color w:val="231F20"/>
          <w:sz w:val="18"/>
        </w:rPr>
        <w:t>classes,</w:t>
      </w:r>
      <w:r>
        <w:rPr>
          <w:color w:val="231F20"/>
          <w:spacing w:val="-8"/>
          <w:sz w:val="18"/>
        </w:rPr>
        <w:t> </w:t>
      </w:r>
      <w:hyperlink w:history="true" w:anchor="_bookmark140">
        <w:r>
          <w:rPr>
            <w:color w:val="231F20"/>
            <w:spacing w:val="-5"/>
            <w:sz w:val="18"/>
          </w:rPr>
          <w:t>122</w:t>
        </w:r>
      </w:hyperlink>
    </w:p>
    <w:p>
      <w:pPr>
        <w:spacing w:line="249" w:lineRule="auto" w:before="9"/>
        <w:ind w:left="1192" w:right="609" w:hanging="720"/>
        <w:jc w:val="left"/>
        <w:rPr>
          <w:sz w:val="18"/>
        </w:rPr>
      </w:pPr>
      <w:r>
        <w:rPr>
          <w:color w:val="231F20"/>
          <w:sz w:val="18"/>
        </w:rPr>
        <w:t>Introduce</w:t>
      </w:r>
      <w:r>
        <w:rPr>
          <w:color w:val="231F20"/>
          <w:spacing w:val="-8"/>
          <w:sz w:val="18"/>
        </w:rPr>
        <w:t> </w:t>
      </w:r>
      <w:r>
        <w:rPr>
          <w:color w:val="231F20"/>
          <w:sz w:val="18"/>
        </w:rPr>
        <w:t>Instance</w:t>
      </w:r>
      <w:r>
        <w:rPr>
          <w:color w:val="231F20"/>
          <w:spacing w:val="-7"/>
          <w:sz w:val="18"/>
        </w:rPr>
        <w:t> </w:t>
      </w:r>
      <w:r>
        <w:rPr>
          <w:color w:val="231F20"/>
          <w:sz w:val="18"/>
        </w:rPr>
        <w:t>Delegator,</w:t>
      </w:r>
      <w:r>
        <w:rPr>
          <w:color w:val="231F20"/>
          <w:w w:val="135"/>
          <w:sz w:val="18"/>
        </w:rPr>
        <w:t> </w:t>
      </w:r>
      <w:bookmarkStart w:name="M" w:id="609"/>
      <w:bookmarkEnd w:id="609"/>
      <w:r>
        <w:rPr>
          <w:color w:val="231F20"/>
          <w:w w:val="135"/>
          <w:sz w:val="18"/>
        </w:rPr>
      </w:r>
      <w:hyperlink w:history="true" w:anchor="_bookmark409">
        <w:r>
          <w:rPr>
            <w:color w:val="231F20"/>
            <w:spacing w:val="-2"/>
            <w:sz w:val="18"/>
          </w:rPr>
          <w:t>369-376</w:t>
        </w:r>
      </w:hyperlink>
    </w:p>
    <w:p>
      <w:pPr>
        <w:spacing w:line="249" w:lineRule="auto" w:before="1"/>
        <w:ind w:left="472" w:right="684" w:firstLine="0"/>
        <w:jc w:val="left"/>
        <w:rPr>
          <w:sz w:val="18"/>
        </w:rPr>
      </w:pPr>
      <w:r>
        <w:rPr>
          <w:color w:val="231F20"/>
          <w:spacing w:val="-2"/>
          <w:sz w:val="18"/>
        </w:rPr>
        <w:t>Supersede Instance </w:t>
      </w:r>
      <w:r>
        <w:rPr>
          <w:color w:val="231F20"/>
          <w:spacing w:val="-2"/>
          <w:sz w:val="18"/>
        </w:rPr>
        <w:t>Variable,</w:t>
      </w:r>
      <w:r>
        <w:rPr>
          <w:color w:val="231F20"/>
          <w:spacing w:val="40"/>
          <w:sz w:val="18"/>
        </w:rPr>
        <w:t> </w:t>
      </w:r>
      <w:hyperlink w:history="true" w:anchor="_bookmark446">
        <w:r>
          <w:rPr>
            <w:color w:val="231F20"/>
            <w:spacing w:val="-2"/>
            <w:sz w:val="18"/>
          </w:rPr>
          <w:t>404-407</w:t>
        </w:r>
      </w:hyperlink>
    </w:p>
    <w:p>
      <w:pPr>
        <w:spacing w:before="1"/>
        <w:ind w:left="472" w:right="0" w:firstLine="0"/>
        <w:jc w:val="left"/>
        <w:rPr>
          <w:sz w:val="18"/>
        </w:rPr>
      </w:pPr>
      <w:r>
        <w:rPr>
          <w:color w:val="231F20"/>
          <w:sz w:val="18"/>
        </w:rPr>
        <w:t>testing,</w:t>
      </w:r>
      <w:r>
        <w:rPr>
          <w:color w:val="231F20"/>
          <w:spacing w:val="4"/>
          <w:sz w:val="18"/>
        </w:rPr>
        <w:t> </w:t>
      </w:r>
      <w:hyperlink w:history="true" w:anchor="_bookmark141">
        <w:r>
          <w:rPr>
            <w:color w:val="231F20"/>
            <w:spacing w:val="-5"/>
            <w:sz w:val="18"/>
          </w:rPr>
          <w:t>123</w:t>
        </w:r>
      </w:hyperlink>
    </w:p>
    <w:p>
      <w:pPr>
        <w:spacing w:before="9"/>
        <w:ind w:left="832" w:right="0" w:firstLine="0"/>
        <w:jc w:val="left"/>
        <w:rPr>
          <w:sz w:val="18"/>
        </w:rPr>
      </w:pPr>
      <w:r>
        <w:rPr>
          <w:color w:val="231F20"/>
          <w:spacing w:val="-2"/>
          <w:sz w:val="18"/>
        </w:rPr>
        <w:t>PermitRepository,</w:t>
      </w:r>
      <w:r>
        <w:rPr>
          <w:color w:val="231F20"/>
          <w:spacing w:val="26"/>
          <w:sz w:val="18"/>
        </w:rPr>
        <w:t> </w:t>
      </w:r>
      <w:hyperlink w:history="true" w:anchor="_bookmark139">
        <w:r>
          <w:rPr>
            <w:color w:val="231F20"/>
            <w:spacing w:val="-5"/>
            <w:sz w:val="18"/>
          </w:rPr>
          <w:t>121</w:t>
        </w:r>
      </w:hyperlink>
    </w:p>
    <w:p>
      <w:pPr>
        <w:spacing w:before="39"/>
        <w:ind w:left="112" w:right="0" w:firstLine="0"/>
        <w:jc w:val="left"/>
        <w:rPr>
          <w:sz w:val="18"/>
        </w:rPr>
      </w:pPr>
      <w:r>
        <w:rPr>
          <w:color w:val="231F20"/>
          <w:sz w:val="18"/>
        </w:rPr>
        <w:t>Interception</w:t>
      </w:r>
      <w:r>
        <w:rPr>
          <w:color w:val="231F20"/>
          <w:spacing w:val="3"/>
          <w:sz w:val="18"/>
        </w:rPr>
        <w:t> </w:t>
      </w:r>
      <w:r>
        <w:rPr>
          <w:color w:val="231F20"/>
          <w:sz w:val="18"/>
        </w:rPr>
        <w:t>Points,</w:t>
      </w:r>
      <w:r>
        <w:rPr>
          <w:color w:val="231F20"/>
          <w:spacing w:val="3"/>
          <w:sz w:val="18"/>
        </w:rPr>
        <w:t> </w:t>
      </w:r>
      <w:hyperlink w:history="true" w:anchor="_bookmark206">
        <w:r>
          <w:rPr>
            <w:color w:val="231F20"/>
            <w:sz w:val="18"/>
          </w:rPr>
          <w:t>174-</w:t>
        </w:r>
        <w:r>
          <w:rPr>
            <w:color w:val="231F20"/>
            <w:spacing w:val="-5"/>
            <w:sz w:val="18"/>
          </w:rPr>
          <w:t>182</w:t>
        </w:r>
      </w:hyperlink>
    </w:p>
    <w:p>
      <w:pPr>
        <w:spacing w:line="295" w:lineRule="auto" w:before="49"/>
        <w:ind w:left="112" w:right="0" w:firstLine="0"/>
        <w:jc w:val="left"/>
        <w:rPr>
          <w:sz w:val="18"/>
        </w:rPr>
      </w:pPr>
      <w:r>
        <w:rPr>
          <w:color w:val="231F20"/>
          <w:sz w:val="18"/>
        </w:rPr>
        <w:t>Interface</w:t>
      </w:r>
      <w:r>
        <w:rPr>
          <w:color w:val="231F20"/>
          <w:spacing w:val="-8"/>
          <w:sz w:val="18"/>
        </w:rPr>
        <w:t> </w:t>
      </w:r>
      <w:r>
        <w:rPr>
          <w:color w:val="231F20"/>
          <w:sz w:val="18"/>
        </w:rPr>
        <w:t>Segregation</w:t>
      </w:r>
      <w:r>
        <w:rPr>
          <w:color w:val="231F20"/>
          <w:spacing w:val="-7"/>
          <w:sz w:val="18"/>
        </w:rPr>
        <w:t> </w:t>
      </w:r>
      <w:r>
        <w:rPr>
          <w:color w:val="231F20"/>
          <w:sz w:val="18"/>
        </w:rPr>
        <w:t>Principle</w:t>
      </w:r>
      <w:r>
        <w:rPr>
          <w:color w:val="231F20"/>
          <w:spacing w:val="-8"/>
          <w:sz w:val="18"/>
        </w:rPr>
        <w:t> </w:t>
      </w:r>
      <w:r>
        <w:rPr>
          <w:color w:val="231F20"/>
          <w:sz w:val="18"/>
        </w:rPr>
        <w:t>(ISP),</w:t>
      </w:r>
      <w:r>
        <w:rPr>
          <w:color w:val="231F20"/>
          <w:spacing w:val="-7"/>
          <w:sz w:val="18"/>
        </w:rPr>
        <w:t> </w:t>
      </w:r>
      <w:hyperlink w:history="true" w:anchor="_bookmark294">
        <w:r>
          <w:rPr>
            <w:color w:val="231F20"/>
            <w:sz w:val="18"/>
          </w:rPr>
          <w:t>263</w:t>
        </w:r>
      </w:hyperlink>
      <w:r>
        <w:rPr>
          <w:color w:val="231F20"/>
          <w:spacing w:val="40"/>
          <w:sz w:val="18"/>
        </w:rPr>
        <w:t> </w:t>
      </w:r>
      <w:r>
        <w:rPr>
          <w:color w:val="231F20"/>
          <w:sz w:val="18"/>
        </w:rPr>
        <w:t>interfaces, </w:t>
      </w:r>
      <w:hyperlink w:history="true" w:anchor="_bookmark151">
        <w:r>
          <w:rPr>
            <w:color w:val="231F20"/>
            <w:sz w:val="18"/>
          </w:rPr>
          <w:t>132</w:t>
        </w:r>
      </w:hyperlink>
    </w:p>
    <w:p>
      <w:pPr>
        <w:spacing w:line="192" w:lineRule="exact" w:before="0"/>
        <w:ind w:left="472" w:right="0" w:firstLine="0"/>
        <w:jc w:val="left"/>
        <w:rPr>
          <w:sz w:val="18"/>
        </w:rPr>
      </w:pPr>
      <w:r>
        <w:rPr>
          <w:color w:val="231F20"/>
          <w:spacing w:val="-2"/>
          <w:sz w:val="18"/>
        </w:rPr>
        <w:t>dependencies</w:t>
      </w:r>
      <w:r>
        <w:rPr>
          <w:color w:val="231F20"/>
          <w:spacing w:val="-4"/>
          <w:sz w:val="18"/>
        </w:rPr>
        <w:t> </w:t>
      </w:r>
      <w:r>
        <w:rPr>
          <w:color w:val="231F20"/>
          <w:spacing w:val="-2"/>
          <w:sz w:val="18"/>
        </w:rPr>
        <w:t>versus</w:t>
      </w:r>
      <w:r>
        <w:rPr>
          <w:color w:val="231F20"/>
          <w:spacing w:val="-4"/>
          <w:sz w:val="18"/>
        </w:rPr>
        <w:t> </w:t>
      </w:r>
      <w:r>
        <w:rPr>
          <w:color w:val="231F20"/>
          <w:spacing w:val="-2"/>
          <w:sz w:val="18"/>
        </w:rPr>
        <w:t>concrete</w:t>
      </w:r>
      <w:r>
        <w:rPr>
          <w:color w:val="231F20"/>
          <w:spacing w:val="-3"/>
          <w:sz w:val="18"/>
        </w:rPr>
        <w:t> </w:t>
      </w:r>
      <w:r>
        <w:rPr>
          <w:color w:val="231F20"/>
          <w:spacing w:val="-2"/>
          <w:sz w:val="18"/>
        </w:rPr>
        <w:t>class</w:t>
      </w:r>
    </w:p>
    <w:p>
      <w:pPr>
        <w:spacing w:before="9"/>
        <w:ind w:left="1192" w:right="0" w:firstLine="0"/>
        <w:jc w:val="left"/>
        <w:rPr>
          <w:sz w:val="18"/>
        </w:rPr>
      </w:pPr>
      <w:r>
        <w:rPr>
          <w:color w:val="231F20"/>
          <w:spacing w:val="-2"/>
          <w:sz w:val="18"/>
        </w:rPr>
        <w:t>dependencies,</w:t>
      </w:r>
      <w:r>
        <w:rPr>
          <w:color w:val="231F20"/>
          <w:spacing w:val="3"/>
          <w:sz w:val="18"/>
        </w:rPr>
        <w:t> </w:t>
      </w:r>
      <w:hyperlink w:history="true" w:anchor="_bookmark102">
        <w:r>
          <w:rPr>
            <w:color w:val="231F20"/>
            <w:spacing w:val="-5"/>
            <w:sz w:val="18"/>
          </w:rPr>
          <w:t>84</w:t>
        </w:r>
      </w:hyperlink>
    </w:p>
    <w:p>
      <w:pPr>
        <w:spacing w:before="9"/>
        <w:ind w:left="472" w:right="0" w:firstLine="0"/>
        <w:jc w:val="left"/>
        <w:rPr>
          <w:sz w:val="18"/>
        </w:rPr>
      </w:pPr>
      <w:r>
        <w:rPr>
          <w:color w:val="231F20"/>
          <w:sz w:val="18"/>
        </w:rPr>
        <w:t>extracting,</w:t>
      </w:r>
      <w:r>
        <w:rPr>
          <w:color w:val="231F20"/>
          <w:spacing w:val="19"/>
          <w:sz w:val="18"/>
        </w:rPr>
        <w:t> </w:t>
      </w:r>
      <w:hyperlink w:history="true" w:anchor="_bookmark100">
        <w:r>
          <w:rPr>
            <w:color w:val="231F20"/>
            <w:sz w:val="18"/>
          </w:rPr>
          <w:t>80,</w:t>
        </w:r>
      </w:hyperlink>
      <w:r>
        <w:rPr>
          <w:color w:val="231F20"/>
          <w:spacing w:val="20"/>
          <w:sz w:val="18"/>
        </w:rPr>
        <w:t> </w:t>
      </w:r>
      <w:hyperlink w:history="true" w:anchor="_bookmark400">
        <w:r>
          <w:rPr>
            <w:color w:val="231F20"/>
            <w:sz w:val="18"/>
          </w:rPr>
          <w:t>362-</w:t>
        </w:r>
        <w:r>
          <w:rPr>
            <w:color w:val="231F20"/>
            <w:spacing w:val="-5"/>
            <w:sz w:val="18"/>
          </w:rPr>
          <w:t>368</w:t>
        </w:r>
      </w:hyperlink>
    </w:p>
    <w:p>
      <w:pPr>
        <w:spacing w:before="9"/>
        <w:ind w:left="472" w:right="0" w:firstLine="0"/>
        <w:jc w:val="left"/>
        <w:rPr>
          <w:sz w:val="18"/>
        </w:rPr>
      </w:pPr>
      <w:r>
        <w:rPr>
          <w:color w:val="231F20"/>
          <w:sz w:val="18"/>
        </w:rPr>
        <w:t>naming,</w:t>
      </w:r>
      <w:r>
        <w:rPr>
          <w:color w:val="231F20"/>
          <w:spacing w:val="22"/>
          <w:sz w:val="18"/>
        </w:rPr>
        <w:t> </w:t>
      </w:r>
      <w:hyperlink w:history="true" w:anchor="_bookmark396">
        <w:r>
          <w:rPr>
            <w:color w:val="231F20"/>
            <w:spacing w:val="-5"/>
            <w:sz w:val="18"/>
          </w:rPr>
          <w:t>364</w:t>
        </w:r>
      </w:hyperlink>
    </w:p>
    <w:p>
      <w:pPr>
        <w:spacing w:before="9"/>
        <w:ind w:left="472" w:right="0" w:firstLine="0"/>
        <w:jc w:val="left"/>
        <w:rPr>
          <w:sz w:val="18"/>
        </w:rPr>
      </w:pPr>
      <w:r>
        <w:rPr>
          <w:color w:val="231F20"/>
          <w:spacing w:val="-2"/>
          <w:sz w:val="18"/>
        </w:rPr>
        <w:t>ParameterSource,</w:t>
      </w:r>
      <w:r>
        <w:rPr>
          <w:color w:val="231F20"/>
          <w:spacing w:val="14"/>
          <w:sz w:val="18"/>
        </w:rPr>
        <w:t> </w:t>
      </w:r>
      <w:hyperlink w:history="true" w:anchor="_bookmark358">
        <w:r>
          <w:rPr>
            <w:color w:val="231F20"/>
            <w:spacing w:val="-5"/>
            <w:sz w:val="18"/>
          </w:rPr>
          <w:t>327</w:t>
        </w:r>
      </w:hyperlink>
    </w:p>
    <w:p>
      <w:pPr>
        <w:spacing w:before="9"/>
        <w:ind w:left="472" w:right="0" w:firstLine="0"/>
        <w:jc w:val="left"/>
        <w:rPr>
          <w:sz w:val="18"/>
        </w:rPr>
      </w:pPr>
      <w:r>
        <w:rPr>
          <w:color w:val="231F20"/>
          <w:spacing w:val="-2"/>
          <w:sz w:val="18"/>
        </w:rPr>
        <w:t>segregating,</w:t>
      </w:r>
      <w:r>
        <w:rPr>
          <w:color w:val="231F20"/>
          <w:spacing w:val="15"/>
          <w:sz w:val="18"/>
        </w:rPr>
        <w:t> </w:t>
      </w:r>
      <w:hyperlink w:history="true" w:anchor="_bookmark295">
        <w:r>
          <w:rPr>
            <w:color w:val="231F20"/>
            <w:spacing w:val="-5"/>
            <w:sz w:val="18"/>
          </w:rPr>
          <w:t>264</w:t>
        </w:r>
      </w:hyperlink>
    </w:p>
    <w:p>
      <w:pPr>
        <w:spacing w:line="295" w:lineRule="auto" w:before="39"/>
        <w:ind w:left="112" w:right="0" w:firstLine="0"/>
        <w:jc w:val="left"/>
        <w:rPr>
          <w:sz w:val="18"/>
        </w:rPr>
      </w:pPr>
      <w:r>
        <w:rPr>
          <w:color w:val="231F20"/>
          <w:sz w:val="18"/>
        </w:rPr>
        <w:t>internal relationships, looking for, </w:t>
      </w:r>
      <w:hyperlink w:history="true" w:anchor="_bookmark284">
        <w:r>
          <w:rPr>
            <w:color w:val="231F20"/>
            <w:sz w:val="18"/>
          </w:rPr>
          <w:t>251</w:t>
        </w:r>
      </w:hyperlink>
      <w:r>
        <w:rPr>
          <w:color w:val="231F20"/>
          <w:spacing w:val="40"/>
          <w:sz w:val="18"/>
        </w:rPr>
        <w:t> </w:t>
      </w:r>
      <w:r>
        <w:rPr>
          <w:color w:val="231F20"/>
          <w:sz w:val="18"/>
        </w:rPr>
        <w:t>Introduce</w:t>
      </w:r>
      <w:r>
        <w:rPr>
          <w:color w:val="231F20"/>
          <w:spacing w:val="-7"/>
          <w:sz w:val="18"/>
        </w:rPr>
        <w:t> </w:t>
      </w:r>
      <w:r>
        <w:rPr>
          <w:color w:val="231F20"/>
          <w:sz w:val="18"/>
        </w:rPr>
        <w:t>Instance</w:t>
      </w:r>
      <w:r>
        <w:rPr>
          <w:color w:val="231F20"/>
          <w:spacing w:val="-7"/>
          <w:sz w:val="18"/>
        </w:rPr>
        <w:t> </w:t>
      </w:r>
      <w:r>
        <w:rPr>
          <w:color w:val="231F20"/>
          <w:sz w:val="18"/>
        </w:rPr>
        <w:t>Delegator,</w:t>
      </w:r>
      <w:r>
        <w:rPr>
          <w:color w:val="231F20"/>
          <w:spacing w:val="-7"/>
          <w:sz w:val="18"/>
        </w:rPr>
        <w:t> </w:t>
      </w:r>
      <w:hyperlink w:history="true" w:anchor="_bookmark404">
        <w:r>
          <w:rPr>
            <w:color w:val="231F20"/>
            <w:sz w:val="18"/>
          </w:rPr>
          <w:t>369-371</w:t>
        </w:r>
      </w:hyperlink>
      <w:r>
        <w:rPr>
          <w:color w:val="231F20"/>
          <w:spacing w:val="40"/>
          <w:sz w:val="18"/>
        </w:rPr>
        <w:t> </w:t>
      </w:r>
      <w:r>
        <w:rPr>
          <w:color w:val="231F20"/>
          <w:sz w:val="18"/>
        </w:rPr>
        <w:t>Introduce Sensing Variable, </w:t>
      </w:r>
      <w:hyperlink w:history="true" w:anchor="_bookmark331">
        <w:r>
          <w:rPr>
            <w:color w:val="231F20"/>
            <w:sz w:val="18"/>
          </w:rPr>
          <w:t>298-301</w:t>
        </w:r>
      </w:hyperlink>
      <w:r>
        <w:rPr>
          <w:color w:val="231F20"/>
          <w:spacing w:val="40"/>
          <w:sz w:val="18"/>
        </w:rPr>
        <w:t> </w:t>
      </w:r>
      <w:r>
        <w:rPr>
          <w:color w:val="231F20"/>
          <w:sz w:val="18"/>
        </w:rPr>
        <w:t>Introduce Static Setter, </w:t>
      </w:r>
      <w:hyperlink w:history="true" w:anchor="_bookmark140">
        <w:r>
          <w:rPr>
            <w:color w:val="231F20"/>
            <w:sz w:val="18"/>
          </w:rPr>
          <w:t>122,</w:t>
        </w:r>
      </w:hyperlink>
      <w:r>
        <w:rPr>
          <w:color w:val="231F20"/>
          <w:sz w:val="18"/>
        </w:rPr>
        <w:t> </w:t>
      </w:r>
      <w:hyperlink w:history="true" w:anchor="_bookmark143">
        <w:r>
          <w:rPr>
            <w:color w:val="231F20"/>
            <w:sz w:val="18"/>
          </w:rPr>
          <w:t>126,</w:t>
        </w:r>
      </w:hyperlink>
      <w:r>
        <w:rPr>
          <w:color w:val="231F20"/>
          <w:sz w:val="18"/>
        </w:rPr>
        <w:t> </w:t>
      </w:r>
      <w:hyperlink w:history="true" w:anchor="_bookmark372">
        <w:r>
          <w:rPr>
            <w:color w:val="231F20"/>
            <w:sz w:val="18"/>
          </w:rPr>
          <w:t>341,</w:t>
        </w:r>
      </w:hyperlink>
    </w:p>
    <w:p>
      <w:pPr>
        <w:spacing w:line="183" w:lineRule="exact" w:before="0"/>
        <w:ind w:left="232" w:right="0" w:firstLine="0"/>
        <w:jc w:val="left"/>
        <w:rPr>
          <w:sz w:val="18"/>
        </w:rPr>
      </w:pPr>
      <w:hyperlink w:history="true" w:anchor="_bookmark409">
        <w:r>
          <w:rPr>
            <w:color w:val="231F20"/>
            <w:sz w:val="18"/>
          </w:rPr>
          <w:t>372-</w:t>
        </w:r>
        <w:r>
          <w:rPr>
            <w:color w:val="231F20"/>
            <w:spacing w:val="-5"/>
            <w:sz w:val="18"/>
          </w:rPr>
          <w:t>376</w:t>
        </w:r>
      </w:hyperlink>
    </w:p>
    <w:p>
      <w:pPr>
        <w:spacing w:line="261" w:lineRule="auto" w:before="48"/>
        <w:ind w:left="232" w:right="684" w:hanging="121"/>
        <w:jc w:val="left"/>
        <w:rPr>
          <w:sz w:val="18"/>
        </w:rPr>
      </w:pPr>
      <w:r>
        <w:rPr>
          <w:color w:val="231F20"/>
          <w:spacing w:val="-2"/>
          <w:sz w:val="18"/>
        </w:rPr>
        <w:t>ISP (Interface </w:t>
      </w:r>
      <w:r>
        <w:rPr>
          <w:color w:val="231F20"/>
          <w:spacing w:val="-2"/>
          <w:sz w:val="18"/>
        </w:rPr>
        <w:t>Segregation</w:t>
      </w:r>
      <w:r>
        <w:rPr>
          <w:color w:val="231F20"/>
          <w:spacing w:val="40"/>
          <w:sz w:val="18"/>
        </w:rPr>
        <w:t> </w:t>
      </w:r>
      <w:r>
        <w:rPr>
          <w:color w:val="231F20"/>
          <w:sz w:val="18"/>
        </w:rPr>
        <w:t>Principle), </w:t>
      </w:r>
      <w:hyperlink w:history="true" w:anchor="_bookmark294">
        <w:r>
          <w:rPr>
            <w:color w:val="231F20"/>
            <w:sz w:val="18"/>
          </w:rPr>
          <w:t>263</w:t>
        </w:r>
      </w:hyperlink>
    </w:p>
    <w:p>
      <w:pPr>
        <w:pStyle w:val="Heading9"/>
        <w:spacing w:before="116"/>
      </w:pPr>
      <w:r>
        <w:rPr>
          <w:color w:val="231F20"/>
          <w:w w:val="114"/>
        </w:rPr>
        <w:t>J</w:t>
      </w:r>
    </w:p>
    <w:p>
      <w:pPr>
        <w:spacing w:before="51"/>
        <w:ind w:left="112" w:right="0" w:firstLine="0"/>
        <w:jc w:val="left"/>
        <w:rPr>
          <w:sz w:val="18"/>
        </w:rPr>
      </w:pPr>
      <w:r>
        <w:rPr>
          <w:color w:val="231F20"/>
          <w:sz w:val="18"/>
        </w:rPr>
        <w:t>Jeffries,</w:t>
      </w:r>
      <w:r>
        <w:rPr>
          <w:color w:val="231F20"/>
          <w:spacing w:val="30"/>
          <w:sz w:val="18"/>
        </w:rPr>
        <w:t> </w:t>
      </w:r>
      <w:r>
        <w:rPr>
          <w:color w:val="231F20"/>
          <w:sz w:val="18"/>
        </w:rPr>
        <w:t>Ron,</w:t>
      </w:r>
      <w:r>
        <w:rPr>
          <w:color w:val="231F20"/>
          <w:spacing w:val="30"/>
          <w:sz w:val="18"/>
        </w:rPr>
        <w:t> </w:t>
      </w:r>
      <w:hyperlink w:history="true" w:anchor="_bookmark250">
        <w:r>
          <w:rPr>
            <w:color w:val="231F20"/>
            <w:spacing w:val="-5"/>
            <w:sz w:val="18"/>
          </w:rPr>
          <w:t>221</w:t>
        </w:r>
      </w:hyperlink>
    </w:p>
    <w:p>
      <w:pPr>
        <w:spacing w:before="49"/>
        <w:ind w:left="112" w:right="0" w:firstLine="0"/>
        <w:jc w:val="left"/>
        <w:rPr>
          <w:sz w:val="18"/>
        </w:rPr>
      </w:pPr>
      <w:r>
        <w:rPr>
          <w:color w:val="231F20"/>
          <w:w w:val="105"/>
          <w:sz w:val="18"/>
        </w:rPr>
        <w:t>JUnit,</w:t>
      </w:r>
      <w:r>
        <w:rPr>
          <w:color w:val="231F20"/>
          <w:spacing w:val="11"/>
          <w:w w:val="105"/>
          <w:sz w:val="18"/>
        </w:rPr>
        <w:t> </w:t>
      </w:r>
      <w:hyperlink w:history="true" w:anchor="_bookmark67">
        <w:r>
          <w:rPr>
            <w:color w:val="231F20"/>
            <w:w w:val="105"/>
            <w:sz w:val="18"/>
          </w:rPr>
          <w:t>49-50,</w:t>
        </w:r>
      </w:hyperlink>
      <w:r>
        <w:rPr>
          <w:color w:val="231F20"/>
          <w:spacing w:val="11"/>
          <w:w w:val="105"/>
          <w:sz w:val="18"/>
        </w:rPr>
        <w:t> </w:t>
      </w:r>
      <w:hyperlink w:history="true" w:anchor="_bookmark247">
        <w:r>
          <w:rPr>
            <w:color w:val="231F20"/>
            <w:spacing w:val="-5"/>
            <w:w w:val="105"/>
            <w:sz w:val="18"/>
          </w:rPr>
          <w:t>217</w:t>
        </w:r>
      </w:hyperlink>
    </w:p>
    <w:p>
      <w:pPr>
        <w:pStyle w:val="Heading9"/>
      </w:pPr>
      <w:r>
        <w:rPr>
          <w:color w:val="231F20"/>
          <w:w w:val="105"/>
        </w:rPr>
        <w:t>K</w:t>
      </w:r>
    </w:p>
    <w:p>
      <w:pPr>
        <w:spacing w:before="51"/>
        <w:ind w:left="112" w:right="0" w:firstLine="0"/>
        <w:jc w:val="left"/>
        <w:rPr>
          <w:sz w:val="18"/>
        </w:rPr>
      </w:pPr>
      <w:r>
        <w:rPr>
          <w:color w:val="231F20"/>
          <w:spacing w:val="-2"/>
          <w:sz w:val="18"/>
        </w:rPr>
        <w:t>keywords</w:t>
      </w:r>
    </w:p>
    <w:p>
      <w:pPr>
        <w:spacing w:before="29"/>
        <w:ind w:left="472" w:right="0" w:firstLine="0"/>
        <w:jc w:val="left"/>
        <w:rPr>
          <w:sz w:val="18"/>
        </w:rPr>
      </w:pPr>
      <w:r>
        <w:rPr>
          <w:color w:val="231F20"/>
          <w:sz w:val="18"/>
        </w:rPr>
        <w:t>const,</w:t>
      </w:r>
      <w:r>
        <w:rPr>
          <w:color w:val="231F20"/>
          <w:spacing w:val="19"/>
          <w:sz w:val="18"/>
        </w:rPr>
        <w:t> </w:t>
      </w:r>
      <w:hyperlink w:history="true" w:anchor="_bookmark191">
        <w:r>
          <w:rPr>
            <w:color w:val="231F20"/>
            <w:spacing w:val="-5"/>
            <w:sz w:val="18"/>
          </w:rPr>
          <w:t>164</w:t>
        </w:r>
      </w:hyperlink>
    </w:p>
    <w:p>
      <w:pPr>
        <w:spacing w:before="9"/>
        <w:ind w:left="472" w:right="0" w:firstLine="0"/>
        <w:jc w:val="left"/>
        <w:rPr>
          <w:sz w:val="18"/>
        </w:rPr>
      </w:pPr>
      <w:r>
        <w:rPr>
          <w:color w:val="231F20"/>
          <w:sz w:val="18"/>
        </w:rPr>
        <w:t>mutable,</w:t>
      </w:r>
      <w:r>
        <w:rPr>
          <w:color w:val="231F20"/>
          <w:spacing w:val="16"/>
          <w:sz w:val="18"/>
        </w:rPr>
        <w:t> </w:t>
      </w:r>
      <w:hyperlink w:history="true" w:anchor="_bookmark196">
        <w:r>
          <w:rPr>
            <w:color w:val="231F20"/>
            <w:spacing w:val="-5"/>
            <w:sz w:val="18"/>
          </w:rPr>
          <w:t>167</w:t>
        </w:r>
      </w:hyperlink>
    </w:p>
    <w:p>
      <w:pPr>
        <w:spacing w:before="39"/>
        <w:ind w:left="112" w:right="0" w:firstLine="0"/>
        <w:jc w:val="left"/>
        <w:rPr>
          <w:sz w:val="18"/>
        </w:rPr>
      </w:pPr>
      <w:r>
        <w:rPr>
          <w:color w:val="231F20"/>
          <w:sz w:val="18"/>
        </w:rPr>
        <w:t>knobs,</w:t>
      </w:r>
      <w:r>
        <w:rPr>
          <w:color w:val="231F20"/>
          <w:spacing w:val="25"/>
          <w:sz w:val="18"/>
        </w:rPr>
        <w:t> </w:t>
      </w:r>
      <w:hyperlink w:history="true" w:anchor="_bookmark319">
        <w:r>
          <w:rPr>
            <w:color w:val="231F20"/>
            <w:spacing w:val="-5"/>
            <w:sz w:val="18"/>
          </w:rPr>
          <w:t>287</w:t>
        </w:r>
      </w:hyperlink>
    </w:p>
    <w:p>
      <w:pPr>
        <w:pStyle w:val="Heading9"/>
        <w:spacing w:before="133"/>
      </w:pPr>
      <w:r>
        <w:rPr>
          <w:color w:val="231F20"/>
          <w:w w:val="110"/>
        </w:rPr>
        <w:t>L</w:t>
      </w:r>
    </w:p>
    <w:p>
      <w:pPr>
        <w:spacing w:line="261" w:lineRule="auto" w:before="51"/>
        <w:ind w:left="232" w:right="61" w:hanging="121"/>
        <w:jc w:val="left"/>
        <w:rPr>
          <w:sz w:val="18"/>
        </w:rPr>
      </w:pPr>
      <w:r>
        <w:rPr>
          <w:color w:val="231F20"/>
          <w:sz w:val="18"/>
        </w:rPr>
        <w:t>lag time, effect on length of time </w:t>
      </w:r>
      <w:r>
        <w:rPr>
          <w:color w:val="231F20"/>
          <w:sz w:val="18"/>
        </w:rPr>
        <w:t>for</w:t>
      </w:r>
      <w:r>
        <w:rPr>
          <w:color w:val="231F20"/>
          <w:spacing w:val="40"/>
          <w:sz w:val="18"/>
        </w:rPr>
        <w:t> </w:t>
      </w:r>
      <w:r>
        <w:rPr>
          <w:color w:val="231F20"/>
          <w:sz w:val="18"/>
        </w:rPr>
        <w:t>changes, </w:t>
      </w:r>
      <w:hyperlink w:history="true" w:anchor="_bookmark99">
        <w:r>
          <w:rPr>
            <w:color w:val="231F20"/>
            <w:sz w:val="18"/>
          </w:rPr>
          <w:t>78-79</w:t>
        </w:r>
      </w:hyperlink>
    </w:p>
    <w:p>
      <w:pPr>
        <w:spacing w:line="261" w:lineRule="auto" w:before="85"/>
        <w:ind w:left="232" w:right="341" w:hanging="121"/>
        <w:jc w:val="left"/>
        <w:rPr>
          <w:sz w:val="18"/>
        </w:rPr>
      </w:pPr>
      <w:r>
        <w:rPr/>
        <w:br w:type="column"/>
      </w:r>
      <w:r>
        <w:rPr>
          <w:color w:val="231F20"/>
          <w:sz w:val="18"/>
        </w:rPr>
        <w:t>language</w:t>
      </w:r>
      <w:r>
        <w:rPr>
          <w:color w:val="231F20"/>
          <w:spacing w:val="-5"/>
          <w:sz w:val="18"/>
        </w:rPr>
        <w:t> </w:t>
      </w:r>
      <w:r>
        <w:rPr>
          <w:color w:val="231F20"/>
          <w:sz w:val="18"/>
        </w:rPr>
        <w:t>features,</w:t>
      </w:r>
      <w:r>
        <w:rPr>
          <w:color w:val="231F20"/>
          <w:spacing w:val="-5"/>
          <w:sz w:val="18"/>
        </w:rPr>
        <w:t> </w:t>
      </w:r>
      <w:r>
        <w:rPr>
          <w:color w:val="231F20"/>
          <w:sz w:val="18"/>
        </w:rPr>
        <w:t>getting</w:t>
      </w:r>
      <w:r>
        <w:rPr>
          <w:color w:val="231F20"/>
          <w:spacing w:val="-5"/>
          <w:sz w:val="18"/>
        </w:rPr>
        <w:t> </w:t>
      </w:r>
      <w:r>
        <w:rPr>
          <w:color w:val="231F20"/>
          <w:sz w:val="18"/>
        </w:rPr>
        <w:t>methods</w:t>
      </w:r>
      <w:r>
        <w:rPr>
          <w:color w:val="231F20"/>
          <w:spacing w:val="-5"/>
          <w:sz w:val="18"/>
        </w:rPr>
        <w:t> </w:t>
      </w:r>
      <w:r>
        <w:rPr>
          <w:color w:val="231F20"/>
          <w:sz w:val="18"/>
        </w:rPr>
        <w:t>into</w:t>
      </w:r>
      <w:r>
        <w:rPr>
          <w:color w:val="231F20"/>
          <w:spacing w:val="40"/>
          <w:sz w:val="18"/>
        </w:rPr>
        <w:t> </w:t>
      </w:r>
      <w:r>
        <w:rPr>
          <w:color w:val="231F20"/>
          <w:sz w:val="18"/>
        </w:rPr>
        <w:t>test harnesses, </w:t>
      </w:r>
      <w:hyperlink w:history="true" w:anchor="_bookmark168">
        <w:r>
          <w:rPr>
            <w:color w:val="231F20"/>
            <w:sz w:val="18"/>
          </w:rPr>
          <w:t>141-144</w:t>
        </w:r>
      </w:hyperlink>
    </w:p>
    <w:p>
      <w:pPr>
        <w:spacing w:before="30"/>
        <w:ind w:left="112" w:right="0" w:firstLine="0"/>
        <w:jc w:val="left"/>
        <w:rPr>
          <w:sz w:val="18"/>
        </w:rPr>
      </w:pPr>
      <w:r>
        <w:rPr>
          <w:color w:val="231F20"/>
          <w:sz w:val="18"/>
        </w:rPr>
        <w:t>lazy</w:t>
      </w:r>
      <w:r>
        <w:rPr>
          <w:color w:val="231F20"/>
          <w:spacing w:val="1"/>
          <w:sz w:val="18"/>
        </w:rPr>
        <w:t> </w:t>
      </w:r>
      <w:r>
        <w:rPr>
          <w:color w:val="231F20"/>
          <w:sz w:val="18"/>
        </w:rPr>
        <w:t>getters,</w:t>
      </w:r>
      <w:r>
        <w:rPr>
          <w:color w:val="231F20"/>
          <w:spacing w:val="1"/>
          <w:sz w:val="18"/>
        </w:rPr>
        <w:t> </w:t>
      </w:r>
      <w:hyperlink w:history="true" w:anchor="_bookmark387">
        <w:r>
          <w:rPr>
            <w:color w:val="231F20"/>
            <w:spacing w:val="-5"/>
            <w:sz w:val="18"/>
          </w:rPr>
          <w:t>354</w:t>
        </w:r>
      </w:hyperlink>
    </w:p>
    <w:p>
      <w:pPr>
        <w:spacing w:line="295" w:lineRule="auto" w:before="49"/>
        <w:ind w:left="112" w:right="495" w:firstLine="0"/>
        <w:jc w:val="left"/>
        <w:rPr>
          <w:sz w:val="18"/>
        </w:rPr>
      </w:pPr>
      <w:r>
        <w:rPr>
          <w:color w:val="231F20"/>
          <w:sz w:val="18"/>
        </w:rPr>
        <w:t>Lean on the Compiler, </w:t>
      </w:r>
      <w:hyperlink w:history="true" w:anchor="_bookmark142">
        <w:r>
          <w:rPr>
            <w:color w:val="231F20"/>
            <w:sz w:val="18"/>
          </w:rPr>
          <w:t>125,</w:t>
        </w:r>
      </w:hyperlink>
      <w:r>
        <w:rPr>
          <w:color w:val="231F20"/>
          <w:sz w:val="18"/>
        </w:rPr>
        <w:t> </w:t>
      </w:r>
      <w:hyperlink w:history="true" w:anchor="_bookmark166">
        <w:r>
          <w:rPr>
            <w:color w:val="231F20"/>
            <w:sz w:val="18"/>
          </w:rPr>
          <w:t>143,</w:t>
        </w:r>
      </w:hyperlink>
      <w:r>
        <w:rPr>
          <w:color w:val="231F20"/>
          <w:sz w:val="18"/>
        </w:rPr>
        <w:t> </w:t>
      </w:r>
      <w:hyperlink w:history="true" w:anchor="_bookmark348">
        <w:r>
          <w:rPr>
            <w:color w:val="231F20"/>
            <w:sz w:val="18"/>
          </w:rPr>
          <w:t>315</w:t>
        </w:r>
      </w:hyperlink>
      <w:r>
        <w:rPr>
          <w:color w:val="231F20"/>
          <w:spacing w:val="40"/>
          <w:sz w:val="18"/>
        </w:rPr>
        <w:t> </w:t>
      </w:r>
      <w:r>
        <w:rPr>
          <w:color w:val="231F20"/>
          <w:sz w:val="18"/>
        </w:rPr>
        <w:t>legacy</w:t>
      </w:r>
      <w:r>
        <w:rPr>
          <w:color w:val="231F20"/>
          <w:spacing w:val="12"/>
          <w:sz w:val="18"/>
        </w:rPr>
        <w:t> </w:t>
      </w:r>
      <w:r>
        <w:rPr>
          <w:color w:val="231F20"/>
          <w:sz w:val="18"/>
        </w:rPr>
        <w:t>code,</w:t>
      </w:r>
      <w:r>
        <w:rPr>
          <w:color w:val="231F20"/>
          <w:spacing w:val="13"/>
          <w:sz w:val="18"/>
        </w:rPr>
        <w:t> </w:t>
      </w:r>
      <w:r>
        <w:rPr>
          <w:color w:val="231F20"/>
          <w:sz w:val="18"/>
        </w:rPr>
        <w:t>changing</w:t>
      </w:r>
      <w:r>
        <w:rPr>
          <w:color w:val="231F20"/>
          <w:spacing w:val="13"/>
          <w:sz w:val="18"/>
        </w:rPr>
        <w:t> </w:t>
      </w:r>
      <w:r>
        <w:rPr>
          <w:color w:val="231F20"/>
          <w:sz w:val="18"/>
        </w:rPr>
        <w:t>algorithms,</w:t>
      </w:r>
      <w:r>
        <w:rPr>
          <w:color w:val="231F20"/>
          <w:spacing w:val="13"/>
          <w:sz w:val="18"/>
        </w:rPr>
        <w:t> </w:t>
      </w:r>
      <w:hyperlink w:history="true" w:anchor="_bookmark32">
        <w:r>
          <w:rPr>
            <w:color w:val="231F20"/>
            <w:spacing w:val="-5"/>
            <w:sz w:val="18"/>
          </w:rPr>
          <w:t>18</w:t>
        </w:r>
      </w:hyperlink>
    </w:p>
    <w:p>
      <w:pPr>
        <w:spacing w:line="192" w:lineRule="exact" w:before="0"/>
        <w:ind w:left="472" w:right="0" w:firstLine="0"/>
        <w:jc w:val="left"/>
        <w:rPr>
          <w:sz w:val="18"/>
        </w:rPr>
      </w:pPr>
      <w:r>
        <w:rPr>
          <w:color w:val="231F20"/>
          <w:spacing w:val="-2"/>
          <w:sz w:val="18"/>
        </w:rPr>
        <w:t>breaking</w:t>
      </w:r>
      <w:r>
        <w:rPr>
          <w:color w:val="231F20"/>
          <w:spacing w:val="11"/>
          <w:sz w:val="18"/>
        </w:rPr>
        <w:t> </w:t>
      </w:r>
      <w:r>
        <w:rPr>
          <w:color w:val="231F20"/>
          <w:spacing w:val="-2"/>
          <w:sz w:val="18"/>
        </w:rPr>
        <w:t>dependencies,</w:t>
      </w:r>
      <w:r>
        <w:rPr>
          <w:color w:val="231F20"/>
          <w:spacing w:val="11"/>
          <w:sz w:val="18"/>
        </w:rPr>
        <w:t> </w:t>
      </w:r>
      <w:hyperlink w:history="true" w:anchor="_bookmark33">
        <w:r>
          <w:rPr>
            <w:color w:val="231F20"/>
            <w:spacing w:val="-5"/>
            <w:sz w:val="18"/>
          </w:rPr>
          <w:t>19</w:t>
        </w:r>
      </w:hyperlink>
    </w:p>
    <w:p>
      <w:pPr>
        <w:spacing w:line="249" w:lineRule="auto" w:before="9"/>
        <w:ind w:left="472" w:right="794" w:firstLine="0"/>
        <w:jc w:val="left"/>
        <w:rPr>
          <w:sz w:val="18"/>
        </w:rPr>
      </w:pPr>
      <w:r>
        <w:rPr>
          <w:color w:val="231F20"/>
          <w:sz w:val="18"/>
        </w:rPr>
        <w:t>finding test points, </w:t>
      </w:r>
      <w:hyperlink w:history="true" w:anchor="_bookmark33">
        <w:r>
          <w:rPr>
            <w:color w:val="231F20"/>
            <w:sz w:val="18"/>
          </w:rPr>
          <w:t>19</w:t>
        </w:r>
      </w:hyperlink>
      <w:r>
        <w:rPr>
          <w:color w:val="231F20"/>
          <w:spacing w:val="40"/>
          <w:sz w:val="18"/>
        </w:rPr>
        <w:t> </w:t>
      </w:r>
      <w:r>
        <w:rPr>
          <w:color w:val="231F20"/>
          <w:sz w:val="18"/>
        </w:rPr>
        <w:t>identifying</w:t>
      </w:r>
      <w:r>
        <w:rPr>
          <w:color w:val="231F20"/>
          <w:spacing w:val="-2"/>
          <w:sz w:val="18"/>
        </w:rPr>
        <w:t> </w:t>
      </w:r>
      <w:r>
        <w:rPr>
          <w:color w:val="231F20"/>
          <w:sz w:val="18"/>
        </w:rPr>
        <w:t>change</w:t>
      </w:r>
      <w:r>
        <w:rPr>
          <w:color w:val="231F20"/>
          <w:spacing w:val="-2"/>
          <w:sz w:val="18"/>
        </w:rPr>
        <w:t> </w:t>
      </w:r>
      <w:r>
        <w:rPr>
          <w:color w:val="231F20"/>
          <w:sz w:val="18"/>
        </w:rPr>
        <w:t>points,</w:t>
      </w:r>
      <w:r>
        <w:rPr>
          <w:color w:val="231F20"/>
          <w:spacing w:val="-2"/>
          <w:sz w:val="18"/>
        </w:rPr>
        <w:t> </w:t>
      </w:r>
      <w:hyperlink w:history="true" w:anchor="_bookmark32">
        <w:r>
          <w:rPr>
            <w:color w:val="231F20"/>
            <w:sz w:val="18"/>
          </w:rPr>
          <w:t>18</w:t>
        </w:r>
      </w:hyperlink>
      <w:r>
        <w:rPr>
          <w:color w:val="231F20"/>
          <w:spacing w:val="40"/>
          <w:sz w:val="18"/>
        </w:rPr>
        <w:t> </w:t>
      </w:r>
      <w:r>
        <w:rPr>
          <w:color w:val="231F20"/>
          <w:sz w:val="18"/>
        </w:rPr>
        <w:t>refactoring, </w:t>
      </w:r>
      <w:hyperlink w:history="true" w:anchor="_bookmark34">
        <w:r>
          <w:rPr>
            <w:color w:val="231F20"/>
            <w:sz w:val="18"/>
          </w:rPr>
          <w:t>20</w:t>
        </w:r>
      </w:hyperlink>
    </w:p>
    <w:p>
      <w:pPr>
        <w:spacing w:before="1"/>
        <w:ind w:left="472" w:right="0" w:firstLine="0"/>
        <w:jc w:val="left"/>
        <w:rPr>
          <w:sz w:val="18"/>
        </w:rPr>
      </w:pPr>
      <w:r>
        <w:rPr>
          <w:color w:val="231F20"/>
          <w:sz w:val="18"/>
        </w:rPr>
        <w:t>writing</w:t>
      </w:r>
      <w:r>
        <w:rPr>
          <w:color w:val="231F20"/>
          <w:spacing w:val="1"/>
          <w:sz w:val="18"/>
        </w:rPr>
        <w:t> </w:t>
      </w:r>
      <w:r>
        <w:rPr>
          <w:color w:val="231F20"/>
          <w:sz w:val="18"/>
        </w:rPr>
        <w:t>tests,</w:t>
      </w:r>
      <w:r>
        <w:rPr>
          <w:color w:val="231F20"/>
          <w:spacing w:val="1"/>
          <w:sz w:val="18"/>
        </w:rPr>
        <w:t> </w:t>
      </w:r>
      <w:hyperlink w:history="true" w:anchor="_bookmark33">
        <w:r>
          <w:rPr>
            <w:color w:val="231F20"/>
            <w:spacing w:val="-5"/>
            <w:sz w:val="18"/>
          </w:rPr>
          <w:t>19</w:t>
        </w:r>
      </w:hyperlink>
    </w:p>
    <w:p>
      <w:pPr>
        <w:spacing w:line="261" w:lineRule="auto" w:before="39"/>
        <w:ind w:left="232" w:right="341" w:hanging="121"/>
        <w:jc w:val="left"/>
        <w:rPr>
          <w:sz w:val="18"/>
        </w:rPr>
      </w:pPr>
      <w:r>
        <w:rPr>
          <w:color w:val="231F20"/>
          <w:spacing w:val="-2"/>
          <w:sz w:val="18"/>
        </w:rPr>
        <w:t>legacy</w:t>
      </w:r>
      <w:r>
        <w:rPr>
          <w:color w:val="231F20"/>
          <w:spacing w:val="-3"/>
          <w:sz w:val="18"/>
        </w:rPr>
        <w:t> </w:t>
      </w:r>
      <w:r>
        <w:rPr>
          <w:color w:val="231F20"/>
          <w:spacing w:val="-2"/>
          <w:sz w:val="18"/>
        </w:rPr>
        <w:t>systems</w:t>
      </w:r>
      <w:r>
        <w:rPr>
          <w:color w:val="231F20"/>
          <w:spacing w:val="-3"/>
          <w:sz w:val="18"/>
        </w:rPr>
        <w:t> </w:t>
      </w:r>
      <w:r>
        <w:rPr>
          <w:color w:val="231F20"/>
          <w:spacing w:val="-2"/>
          <w:sz w:val="18"/>
        </w:rPr>
        <w:t>versus</w:t>
      </w:r>
      <w:r>
        <w:rPr>
          <w:color w:val="231F20"/>
          <w:spacing w:val="-3"/>
          <w:sz w:val="18"/>
        </w:rPr>
        <w:t> </w:t>
      </w:r>
      <w:r>
        <w:rPr>
          <w:color w:val="231F20"/>
          <w:spacing w:val="-2"/>
          <w:sz w:val="18"/>
        </w:rPr>
        <w:t>well-maintained</w:t>
      </w:r>
      <w:r>
        <w:rPr>
          <w:color w:val="231F20"/>
          <w:spacing w:val="40"/>
          <w:sz w:val="18"/>
        </w:rPr>
        <w:t> </w:t>
      </w:r>
      <w:r>
        <w:rPr>
          <w:color w:val="231F20"/>
          <w:sz w:val="18"/>
        </w:rPr>
        <w:t>systems, understanding of code, </w:t>
      </w:r>
      <w:hyperlink w:history="true" w:anchor="_bookmark94">
        <w:r>
          <w:rPr>
            <w:color w:val="231F20"/>
            <w:sz w:val="18"/>
          </w:rPr>
          <w:t>77</w:t>
        </w:r>
      </w:hyperlink>
    </w:p>
    <w:p>
      <w:pPr>
        <w:spacing w:line="273" w:lineRule="auto" w:before="30"/>
        <w:ind w:left="472" w:right="737" w:hanging="360"/>
        <w:jc w:val="left"/>
        <w:rPr>
          <w:sz w:val="18"/>
        </w:rPr>
      </w:pPr>
      <w:r>
        <w:rPr>
          <w:color w:val="231F20"/>
          <w:sz w:val="18"/>
        </w:rPr>
        <w:t>length of time for changes, </w:t>
      </w:r>
      <w:hyperlink w:history="true" w:anchor="_bookmark94">
        <w:r>
          <w:rPr>
            <w:color w:val="231F20"/>
            <w:sz w:val="18"/>
          </w:rPr>
          <w:t>77</w:t>
        </w:r>
      </w:hyperlink>
      <w:r>
        <w:rPr>
          <w:color w:val="231F20"/>
          <w:spacing w:val="40"/>
          <w:sz w:val="18"/>
        </w:rPr>
        <w:t> </w:t>
      </w:r>
      <w:r>
        <w:rPr>
          <w:color w:val="231F20"/>
          <w:sz w:val="18"/>
        </w:rPr>
        <w:t>breaking</w:t>
      </w:r>
      <w:r>
        <w:rPr>
          <w:color w:val="231F20"/>
          <w:spacing w:val="-8"/>
          <w:sz w:val="18"/>
        </w:rPr>
        <w:t> </w:t>
      </w:r>
      <w:r>
        <w:rPr>
          <w:color w:val="231F20"/>
          <w:sz w:val="18"/>
        </w:rPr>
        <w:t>dependencies,</w:t>
      </w:r>
      <w:r>
        <w:rPr>
          <w:color w:val="231F20"/>
          <w:spacing w:val="-7"/>
          <w:sz w:val="18"/>
        </w:rPr>
        <w:t> </w:t>
      </w:r>
      <w:hyperlink w:history="true" w:anchor="_bookmark103">
        <w:r>
          <w:rPr>
            <w:color w:val="231F20"/>
            <w:sz w:val="18"/>
          </w:rPr>
          <w:t>79-85</w:t>
        </w:r>
      </w:hyperlink>
    </w:p>
    <w:p>
      <w:pPr>
        <w:spacing w:line="190" w:lineRule="exact" w:before="0"/>
        <w:ind w:left="472" w:right="0" w:firstLine="0"/>
        <w:jc w:val="left"/>
        <w:rPr>
          <w:sz w:val="18"/>
        </w:rPr>
      </w:pPr>
      <w:r>
        <w:rPr>
          <w:color w:val="231F20"/>
          <w:sz w:val="18"/>
        </w:rPr>
        <w:t>reasons</w:t>
      </w:r>
      <w:r>
        <w:rPr>
          <w:color w:val="231F20"/>
          <w:spacing w:val="-4"/>
          <w:sz w:val="18"/>
        </w:rPr>
        <w:t> </w:t>
      </w:r>
      <w:r>
        <w:rPr>
          <w:color w:val="231F20"/>
          <w:sz w:val="18"/>
        </w:rPr>
        <w:t>for,</w:t>
      </w:r>
      <w:r>
        <w:rPr>
          <w:color w:val="231F20"/>
          <w:spacing w:val="-3"/>
          <w:sz w:val="18"/>
        </w:rPr>
        <w:t> </w:t>
      </w:r>
      <w:hyperlink w:history="true" w:anchor="_bookmark99">
        <w:r>
          <w:rPr>
            <w:color w:val="231F20"/>
            <w:sz w:val="18"/>
          </w:rPr>
          <w:t>77-</w:t>
        </w:r>
        <w:r>
          <w:rPr>
            <w:color w:val="231F20"/>
            <w:spacing w:val="-5"/>
            <w:sz w:val="18"/>
          </w:rPr>
          <w:t>79</w:t>
        </w:r>
      </w:hyperlink>
    </w:p>
    <w:p>
      <w:pPr>
        <w:spacing w:line="249" w:lineRule="auto" w:before="9"/>
        <w:ind w:left="832" w:right="1113" w:hanging="360"/>
        <w:jc w:val="left"/>
        <w:rPr>
          <w:sz w:val="18"/>
        </w:rPr>
      </w:pPr>
      <w:r>
        <w:rPr>
          <w:color w:val="231F20"/>
          <w:sz w:val="18"/>
        </w:rPr>
        <w:t>test</w:t>
      </w:r>
      <w:r>
        <w:rPr>
          <w:color w:val="231F20"/>
          <w:spacing w:val="-8"/>
          <w:sz w:val="18"/>
        </w:rPr>
        <w:t> </w:t>
      </w:r>
      <w:r>
        <w:rPr>
          <w:color w:val="231F20"/>
          <w:sz w:val="18"/>
        </w:rPr>
        <w:t>harness</w:t>
      </w:r>
      <w:r>
        <w:rPr>
          <w:color w:val="231F20"/>
          <w:spacing w:val="-7"/>
          <w:sz w:val="18"/>
        </w:rPr>
        <w:t> </w:t>
      </w:r>
      <w:r>
        <w:rPr>
          <w:color w:val="231F20"/>
          <w:sz w:val="18"/>
        </w:rPr>
        <w:t>usage,</w:t>
      </w:r>
      <w:r>
        <w:rPr>
          <w:color w:val="231F20"/>
          <w:spacing w:val="-8"/>
          <w:sz w:val="18"/>
        </w:rPr>
        <w:t> </w:t>
      </w:r>
      <w:hyperlink w:history="true" w:anchor="_bookmark75">
        <w:r>
          <w:rPr>
            <w:color w:val="231F20"/>
            <w:sz w:val="18"/>
          </w:rPr>
          <w:t>57-59</w:t>
        </w:r>
      </w:hyperlink>
      <w:r>
        <w:rPr>
          <w:color w:val="231F20"/>
          <w:spacing w:val="40"/>
          <w:sz w:val="18"/>
        </w:rPr>
        <w:t> </w:t>
      </w:r>
      <w:r>
        <w:rPr>
          <w:color w:val="231F20"/>
          <w:sz w:val="18"/>
        </w:rPr>
        <w:t>Sprout</w:t>
      </w:r>
      <w:r>
        <w:rPr>
          <w:color w:val="231F20"/>
          <w:spacing w:val="25"/>
          <w:sz w:val="18"/>
        </w:rPr>
        <w:t> </w:t>
      </w:r>
      <w:r>
        <w:rPr>
          <w:color w:val="231F20"/>
          <w:sz w:val="18"/>
        </w:rPr>
        <w:t>Class,</w:t>
      </w:r>
      <w:r>
        <w:rPr>
          <w:color w:val="231F20"/>
          <w:spacing w:val="25"/>
          <w:sz w:val="18"/>
        </w:rPr>
        <w:t> </w:t>
      </w:r>
      <w:hyperlink w:history="true" w:anchor="_bookmark82">
        <w:r>
          <w:rPr>
            <w:color w:val="231F20"/>
            <w:sz w:val="18"/>
          </w:rPr>
          <w:t>63-</w:t>
        </w:r>
        <w:r>
          <w:rPr>
            <w:color w:val="231F20"/>
            <w:spacing w:val="-5"/>
            <w:sz w:val="18"/>
          </w:rPr>
          <w:t>67</w:t>
        </w:r>
      </w:hyperlink>
    </w:p>
    <w:p>
      <w:pPr>
        <w:spacing w:before="1"/>
        <w:ind w:left="832" w:right="0" w:firstLine="0"/>
        <w:jc w:val="left"/>
        <w:rPr>
          <w:sz w:val="18"/>
        </w:rPr>
      </w:pPr>
      <w:r>
        <w:rPr>
          <w:color w:val="231F20"/>
          <w:sz w:val="18"/>
        </w:rPr>
        <w:t>Sprout</w:t>
      </w:r>
      <w:r>
        <w:rPr>
          <w:color w:val="231F20"/>
          <w:spacing w:val="28"/>
          <w:sz w:val="18"/>
        </w:rPr>
        <w:t> </w:t>
      </w:r>
      <w:r>
        <w:rPr>
          <w:color w:val="231F20"/>
          <w:sz w:val="18"/>
        </w:rPr>
        <w:t>Method,</w:t>
      </w:r>
      <w:r>
        <w:rPr>
          <w:color w:val="231F20"/>
          <w:spacing w:val="29"/>
          <w:sz w:val="18"/>
        </w:rPr>
        <w:t> </w:t>
      </w:r>
      <w:hyperlink w:history="true" w:anchor="_bookmark80">
        <w:r>
          <w:rPr>
            <w:color w:val="231F20"/>
            <w:sz w:val="18"/>
          </w:rPr>
          <w:t>59-</w:t>
        </w:r>
        <w:r>
          <w:rPr>
            <w:color w:val="231F20"/>
            <w:spacing w:val="-5"/>
            <w:sz w:val="18"/>
          </w:rPr>
          <w:t>63</w:t>
        </w:r>
      </w:hyperlink>
    </w:p>
    <w:p>
      <w:pPr>
        <w:spacing w:before="9"/>
        <w:ind w:left="832" w:right="0" w:firstLine="0"/>
        <w:jc w:val="left"/>
        <w:rPr>
          <w:sz w:val="18"/>
        </w:rPr>
      </w:pPr>
      <w:r>
        <w:rPr>
          <w:color w:val="231F20"/>
          <w:sz w:val="18"/>
        </w:rPr>
        <w:t>Wrap</w:t>
      </w:r>
      <w:r>
        <w:rPr>
          <w:color w:val="231F20"/>
          <w:spacing w:val="25"/>
          <w:sz w:val="18"/>
        </w:rPr>
        <w:t> </w:t>
      </w:r>
      <w:r>
        <w:rPr>
          <w:color w:val="231F20"/>
          <w:sz w:val="18"/>
        </w:rPr>
        <w:t>Class,</w:t>
      </w:r>
      <w:r>
        <w:rPr>
          <w:color w:val="231F20"/>
          <w:spacing w:val="26"/>
          <w:sz w:val="18"/>
        </w:rPr>
        <w:t> </w:t>
      </w:r>
      <w:hyperlink w:history="true" w:anchor="_bookmark92">
        <w:r>
          <w:rPr>
            <w:color w:val="231F20"/>
            <w:sz w:val="18"/>
          </w:rPr>
          <w:t>71-</w:t>
        </w:r>
        <w:r>
          <w:rPr>
            <w:color w:val="231F20"/>
            <w:spacing w:val="-5"/>
            <w:sz w:val="18"/>
          </w:rPr>
          <w:t>76</w:t>
        </w:r>
      </w:hyperlink>
    </w:p>
    <w:p>
      <w:pPr>
        <w:spacing w:line="283" w:lineRule="auto" w:before="9"/>
        <w:ind w:left="112" w:right="794" w:firstLine="720"/>
        <w:jc w:val="left"/>
        <w:rPr>
          <w:sz w:val="18"/>
        </w:rPr>
      </w:pPr>
      <w:r>
        <w:rPr>
          <w:color w:val="231F20"/>
          <w:sz w:val="18"/>
        </w:rPr>
        <w:t>Wrap Method, </w:t>
      </w:r>
      <w:hyperlink w:history="true" w:anchor="_bookmark85">
        <w:r>
          <w:rPr>
            <w:color w:val="231F20"/>
            <w:sz w:val="18"/>
          </w:rPr>
          <w:t>67-70</w:t>
        </w:r>
      </w:hyperlink>
      <w:r>
        <w:rPr>
          <w:color w:val="231F20"/>
          <w:spacing w:val="40"/>
          <w:sz w:val="18"/>
        </w:rPr>
        <w:t> </w:t>
      </w:r>
      <w:r>
        <w:rPr>
          <w:color w:val="231F20"/>
          <w:sz w:val="18"/>
        </w:rPr>
        <w:t>libraries. </w:t>
      </w:r>
      <w:r>
        <w:rPr>
          <w:rFonts w:ascii="Book Antiqua"/>
          <w:i/>
          <w:color w:val="231F20"/>
          <w:sz w:val="18"/>
        </w:rPr>
        <w:t>See also </w:t>
      </w:r>
      <w:r>
        <w:rPr>
          <w:color w:val="231F20"/>
          <w:sz w:val="18"/>
        </w:rPr>
        <w:t>API calls</w:t>
      </w:r>
    </w:p>
    <w:p>
      <w:pPr>
        <w:spacing w:line="192" w:lineRule="exact" w:before="0"/>
        <w:ind w:left="472" w:right="0" w:firstLine="0"/>
        <w:jc w:val="left"/>
        <w:rPr>
          <w:sz w:val="18"/>
        </w:rPr>
      </w:pPr>
      <w:r>
        <w:rPr>
          <w:color w:val="231F20"/>
          <w:sz w:val="18"/>
        </w:rPr>
        <w:t>dependencies, avoiding,</w:t>
      </w:r>
      <w:r>
        <w:rPr>
          <w:color w:val="231F20"/>
          <w:spacing w:val="1"/>
          <w:sz w:val="18"/>
        </w:rPr>
        <w:t> </w:t>
      </w:r>
      <w:hyperlink w:history="true" w:anchor="_bookmark225">
        <w:r>
          <w:rPr>
            <w:color w:val="231F20"/>
            <w:sz w:val="18"/>
          </w:rPr>
          <w:t>197-</w:t>
        </w:r>
        <w:r>
          <w:rPr>
            <w:color w:val="231F20"/>
            <w:spacing w:val="-5"/>
            <w:sz w:val="18"/>
          </w:rPr>
          <w:t>198</w:t>
        </w:r>
      </w:hyperlink>
    </w:p>
    <w:p>
      <w:pPr>
        <w:spacing w:line="249" w:lineRule="auto" w:before="9"/>
        <w:ind w:left="472" w:right="944" w:firstLine="0"/>
        <w:jc w:val="left"/>
        <w:rPr>
          <w:sz w:val="18"/>
        </w:rPr>
      </w:pPr>
      <w:r>
        <w:rPr>
          <w:color w:val="231F20"/>
          <w:sz w:val="18"/>
        </w:rPr>
        <w:t>graphics</w:t>
      </w:r>
      <w:r>
        <w:rPr>
          <w:color w:val="231F20"/>
          <w:spacing w:val="-8"/>
          <w:sz w:val="18"/>
        </w:rPr>
        <w:t> </w:t>
      </w:r>
      <w:r>
        <w:rPr>
          <w:color w:val="231F20"/>
          <w:sz w:val="18"/>
        </w:rPr>
        <w:t>libraries,</w:t>
      </w:r>
      <w:r>
        <w:rPr>
          <w:color w:val="231F20"/>
          <w:spacing w:val="-7"/>
          <w:sz w:val="18"/>
        </w:rPr>
        <w:t> </w:t>
      </w:r>
      <w:r>
        <w:rPr>
          <w:color w:val="231F20"/>
          <w:sz w:val="18"/>
        </w:rPr>
        <w:t>link</w:t>
      </w:r>
      <w:r>
        <w:rPr>
          <w:color w:val="231F20"/>
          <w:spacing w:val="40"/>
          <w:sz w:val="18"/>
        </w:rPr>
        <w:t> </w:t>
      </w:r>
      <w:r>
        <w:rPr>
          <w:color w:val="231F20"/>
          <w:sz w:val="18"/>
        </w:rPr>
        <w:t>seams, </w:t>
      </w:r>
      <w:hyperlink w:history="true" w:anchor="_bookmark54">
        <w:r>
          <w:rPr>
            <w:color w:val="231F20"/>
            <w:sz w:val="18"/>
          </w:rPr>
          <w:t>39</w:t>
        </w:r>
      </w:hyperlink>
    </w:p>
    <w:p>
      <w:pPr>
        <w:spacing w:before="1"/>
        <w:ind w:left="472" w:right="0" w:firstLine="0"/>
        <w:jc w:val="left"/>
        <w:rPr>
          <w:sz w:val="18"/>
        </w:rPr>
      </w:pPr>
      <w:r>
        <w:rPr>
          <w:color w:val="231F20"/>
          <w:sz w:val="18"/>
        </w:rPr>
        <w:t>mock</w:t>
      </w:r>
      <w:r>
        <w:rPr>
          <w:color w:val="231F20"/>
          <w:spacing w:val="8"/>
          <w:sz w:val="18"/>
        </w:rPr>
        <w:t> </w:t>
      </w:r>
      <w:r>
        <w:rPr>
          <w:color w:val="231F20"/>
          <w:sz w:val="18"/>
        </w:rPr>
        <w:t>object</w:t>
      </w:r>
      <w:r>
        <w:rPr>
          <w:color w:val="231F20"/>
          <w:spacing w:val="9"/>
          <w:sz w:val="18"/>
        </w:rPr>
        <w:t> </w:t>
      </w:r>
      <w:r>
        <w:rPr>
          <w:color w:val="231F20"/>
          <w:sz w:val="18"/>
        </w:rPr>
        <w:t>libraries,</w:t>
      </w:r>
      <w:r>
        <w:rPr>
          <w:color w:val="231F20"/>
          <w:spacing w:val="9"/>
          <w:sz w:val="18"/>
        </w:rPr>
        <w:t> </w:t>
      </w:r>
      <w:hyperlink w:history="true" w:anchor="_bookmark62">
        <w:r>
          <w:rPr>
            <w:color w:val="231F20"/>
            <w:spacing w:val="-5"/>
            <w:sz w:val="18"/>
          </w:rPr>
          <w:t>47</w:t>
        </w:r>
      </w:hyperlink>
    </w:p>
    <w:p>
      <w:pPr>
        <w:spacing w:line="261" w:lineRule="auto" w:before="39"/>
        <w:ind w:left="232" w:right="634" w:hanging="121"/>
        <w:jc w:val="left"/>
        <w:rPr>
          <w:sz w:val="18"/>
        </w:rPr>
      </w:pPr>
      <w:r>
        <w:rPr>
          <w:color w:val="231F20"/>
          <w:sz w:val="18"/>
        </w:rPr>
        <w:t>Link Seam, testing procedural </w:t>
      </w:r>
      <w:r>
        <w:rPr>
          <w:color w:val="231F20"/>
          <w:sz w:val="18"/>
        </w:rPr>
        <w:t>code,</w:t>
      </w:r>
      <w:r>
        <w:rPr>
          <w:color w:val="231F20"/>
          <w:spacing w:val="40"/>
          <w:sz w:val="18"/>
        </w:rPr>
        <w:t> </w:t>
      </w:r>
      <w:hyperlink w:history="true" w:anchor="_bookmark266">
        <w:r>
          <w:rPr>
            <w:color w:val="231F20"/>
            <w:spacing w:val="-2"/>
            <w:sz w:val="18"/>
          </w:rPr>
          <w:t>233-234</w:t>
        </w:r>
      </w:hyperlink>
    </w:p>
    <w:p>
      <w:pPr>
        <w:spacing w:before="30"/>
        <w:ind w:left="112" w:right="0" w:firstLine="0"/>
        <w:jc w:val="left"/>
        <w:rPr>
          <w:sz w:val="18"/>
        </w:rPr>
      </w:pPr>
      <w:r>
        <w:rPr>
          <w:color w:val="231F20"/>
          <w:sz w:val="18"/>
        </w:rPr>
        <w:t>link</w:t>
      </w:r>
      <w:r>
        <w:rPr>
          <w:color w:val="231F20"/>
          <w:spacing w:val="7"/>
          <w:sz w:val="18"/>
        </w:rPr>
        <w:t> </w:t>
      </w:r>
      <w:r>
        <w:rPr>
          <w:color w:val="231F20"/>
          <w:sz w:val="18"/>
        </w:rPr>
        <w:t>seams,</w:t>
      </w:r>
      <w:r>
        <w:rPr>
          <w:color w:val="231F20"/>
          <w:spacing w:val="8"/>
          <w:sz w:val="18"/>
        </w:rPr>
        <w:t> </w:t>
      </w:r>
      <w:hyperlink w:history="true" w:anchor="_bookmark55">
        <w:r>
          <w:rPr>
            <w:color w:val="231F20"/>
            <w:sz w:val="18"/>
          </w:rPr>
          <w:t>36-</w:t>
        </w:r>
        <w:r>
          <w:rPr>
            <w:color w:val="231F20"/>
            <w:spacing w:val="-5"/>
            <w:sz w:val="18"/>
          </w:rPr>
          <w:t>40</w:t>
        </w:r>
      </w:hyperlink>
    </w:p>
    <w:p>
      <w:pPr>
        <w:spacing w:line="295" w:lineRule="auto" w:before="48"/>
        <w:ind w:left="112" w:right="499" w:firstLine="0"/>
        <w:jc w:val="left"/>
        <w:rPr>
          <w:sz w:val="18"/>
        </w:rPr>
      </w:pPr>
      <w:r>
        <w:rPr>
          <w:color w:val="231F20"/>
          <w:sz w:val="18"/>
        </w:rPr>
        <w:t>Link Substitution, </w:t>
      </w:r>
      <w:hyperlink w:history="true" w:anchor="_bookmark373">
        <w:r>
          <w:rPr>
            <w:color w:val="231F20"/>
            <w:sz w:val="18"/>
          </w:rPr>
          <w:t>342,</w:t>
        </w:r>
      </w:hyperlink>
      <w:r>
        <w:rPr>
          <w:color w:val="231F20"/>
          <w:sz w:val="18"/>
        </w:rPr>
        <w:t> </w:t>
      </w:r>
      <w:hyperlink w:history="true" w:anchor="_bookmark412">
        <w:r>
          <w:rPr>
            <w:color w:val="231F20"/>
            <w:sz w:val="18"/>
          </w:rPr>
          <w:t>377-378</w:t>
        </w:r>
      </w:hyperlink>
      <w:r>
        <w:rPr>
          <w:color w:val="231F20"/>
          <w:spacing w:val="40"/>
          <w:sz w:val="18"/>
        </w:rPr>
        <w:t> </w:t>
      </w:r>
      <w:r>
        <w:rPr>
          <w:color w:val="231F20"/>
          <w:sz w:val="18"/>
        </w:rPr>
        <w:t>Liskov</w:t>
      </w:r>
      <w:r>
        <w:rPr>
          <w:color w:val="231F20"/>
          <w:spacing w:val="-6"/>
          <w:sz w:val="18"/>
        </w:rPr>
        <w:t> </w:t>
      </w:r>
      <w:r>
        <w:rPr>
          <w:color w:val="231F20"/>
          <w:sz w:val="18"/>
        </w:rPr>
        <w:t>substitution</w:t>
      </w:r>
      <w:r>
        <w:rPr>
          <w:color w:val="231F20"/>
          <w:spacing w:val="-6"/>
          <w:sz w:val="18"/>
        </w:rPr>
        <w:t> </w:t>
      </w:r>
      <w:r>
        <w:rPr>
          <w:color w:val="231F20"/>
          <w:sz w:val="18"/>
        </w:rPr>
        <w:t>principle</w:t>
      </w:r>
      <w:r>
        <w:rPr>
          <w:color w:val="231F20"/>
          <w:spacing w:val="-6"/>
          <w:sz w:val="18"/>
        </w:rPr>
        <w:t> </w:t>
      </w:r>
      <w:r>
        <w:rPr>
          <w:color w:val="231F20"/>
          <w:sz w:val="18"/>
        </w:rPr>
        <w:t>(LSP)</w:t>
      </w:r>
    </w:p>
    <w:p>
      <w:pPr>
        <w:spacing w:line="182" w:lineRule="exact" w:before="0"/>
        <w:ind w:left="232" w:right="0" w:firstLine="0"/>
        <w:jc w:val="left"/>
        <w:rPr>
          <w:sz w:val="18"/>
        </w:rPr>
      </w:pPr>
      <w:r>
        <w:rPr>
          <w:color w:val="231F20"/>
          <w:sz w:val="18"/>
        </w:rPr>
        <w:t>violation,</w:t>
      </w:r>
      <w:r>
        <w:rPr>
          <w:color w:val="231F20"/>
          <w:spacing w:val="31"/>
          <w:sz w:val="18"/>
        </w:rPr>
        <w:t> </w:t>
      </w:r>
      <w:hyperlink w:history="true" w:anchor="_bookmark117">
        <w:r>
          <w:rPr>
            <w:color w:val="231F20"/>
            <w:spacing w:val="-5"/>
            <w:sz w:val="18"/>
          </w:rPr>
          <w:t>101</w:t>
        </w:r>
      </w:hyperlink>
    </w:p>
    <w:p>
      <w:pPr>
        <w:spacing w:line="261" w:lineRule="auto" w:before="49"/>
        <w:ind w:left="232" w:right="383" w:hanging="121"/>
        <w:jc w:val="left"/>
        <w:rPr>
          <w:sz w:val="18"/>
        </w:rPr>
      </w:pPr>
      <w:r>
        <w:rPr>
          <w:color w:val="231F20"/>
          <w:sz w:val="18"/>
        </w:rPr>
        <w:t>listing markup for understanding </w:t>
      </w:r>
      <w:r>
        <w:rPr>
          <w:color w:val="231F20"/>
          <w:sz w:val="18"/>
        </w:rPr>
        <w:t>code,</w:t>
      </w:r>
      <w:r>
        <w:rPr>
          <w:color w:val="231F20"/>
          <w:spacing w:val="40"/>
          <w:sz w:val="18"/>
        </w:rPr>
        <w:t> </w:t>
      </w:r>
      <w:hyperlink w:history="true" w:anchor="_bookmark239">
        <w:r>
          <w:rPr>
            <w:color w:val="231F20"/>
            <w:spacing w:val="-2"/>
            <w:sz w:val="18"/>
          </w:rPr>
          <w:t>211-212</w:t>
        </w:r>
      </w:hyperlink>
    </w:p>
    <w:p>
      <w:pPr>
        <w:spacing w:before="30"/>
        <w:ind w:left="112" w:right="0" w:firstLine="0"/>
        <w:jc w:val="left"/>
        <w:rPr>
          <w:sz w:val="18"/>
        </w:rPr>
      </w:pPr>
      <w:r>
        <w:rPr>
          <w:color w:val="231F20"/>
          <w:w w:val="105"/>
          <w:sz w:val="18"/>
        </w:rPr>
        <w:t>LoginCommand,</w:t>
      </w:r>
      <w:r>
        <w:rPr>
          <w:color w:val="231F20"/>
          <w:spacing w:val="8"/>
          <w:w w:val="105"/>
          <w:sz w:val="18"/>
        </w:rPr>
        <w:t> </w:t>
      </w:r>
      <w:hyperlink w:history="true" w:anchor="_bookmark312">
        <w:r>
          <w:rPr>
            <w:color w:val="231F20"/>
            <w:spacing w:val="-5"/>
            <w:w w:val="105"/>
            <w:sz w:val="18"/>
          </w:rPr>
          <w:t>278</w:t>
        </w:r>
      </w:hyperlink>
    </w:p>
    <w:p>
      <w:pPr>
        <w:spacing w:before="29"/>
        <w:ind w:left="472" w:right="0" w:firstLine="0"/>
        <w:jc w:val="left"/>
        <w:rPr>
          <w:sz w:val="18"/>
        </w:rPr>
      </w:pPr>
      <w:r>
        <w:rPr>
          <w:color w:val="231F20"/>
          <w:sz w:val="18"/>
        </w:rPr>
        <w:t>write</w:t>
      </w:r>
      <w:r>
        <w:rPr>
          <w:color w:val="231F20"/>
          <w:spacing w:val="4"/>
          <w:sz w:val="18"/>
        </w:rPr>
        <w:t> </w:t>
      </w:r>
      <w:r>
        <w:rPr>
          <w:color w:val="231F20"/>
          <w:sz w:val="18"/>
        </w:rPr>
        <w:t>method,</w:t>
      </w:r>
      <w:r>
        <w:rPr>
          <w:color w:val="231F20"/>
          <w:spacing w:val="5"/>
          <w:sz w:val="18"/>
        </w:rPr>
        <w:t> </w:t>
      </w:r>
      <w:hyperlink w:history="true" w:anchor="_bookmark307">
        <w:r>
          <w:rPr>
            <w:color w:val="231F20"/>
            <w:sz w:val="18"/>
          </w:rPr>
          <w:t>272-</w:t>
        </w:r>
        <w:r>
          <w:rPr>
            <w:color w:val="231F20"/>
            <w:spacing w:val="-5"/>
            <w:sz w:val="18"/>
          </w:rPr>
          <w:t>273</w:t>
        </w:r>
      </w:hyperlink>
    </w:p>
    <w:p>
      <w:pPr>
        <w:spacing w:line="261" w:lineRule="auto" w:before="39"/>
        <w:ind w:left="232" w:right="495" w:hanging="121"/>
        <w:jc w:val="left"/>
        <w:rPr>
          <w:sz w:val="18"/>
        </w:rPr>
      </w:pPr>
      <w:r>
        <w:rPr>
          <w:color w:val="231F20"/>
          <w:sz w:val="18"/>
        </w:rPr>
        <w:t>LSP</w:t>
      </w:r>
      <w:r>
        <w:rPr>
          <w:color w:val="231F20"/>
          <w:spacing w:val="-6"/>
          <w:sz w:val="18"/>
        </w:rPr>
        <w:t> </w:t>
      </w:r>
      <w:r>
        <w:rPr>
          <w:color w:val="231F20"/>
          <w:sz w:val="18"/>
        </w:rPr>
        <w:t>(Liskov</w:t>
      </w:r>
      <w:r>
        <w:rPr>
          <w:color w:val="231F20"/>
          <w:spacing w:val="-6"/>
          <w:sz w:val="18"/>
        </w:rPr>
        <w:t> </w:t>
      </w:r>
      <w:r>
        <w:rPr>
          <w:color w:val="231F20"/>
          <w:sz w:val="18"/>
        </w:rPr>
        <w:t>substitution</w:t>
      </w:r>
      <w:r>
        <w:rPr>
          <w:color w:val="231F20"/>
          <w:spacing w:val="-6"/>
          <w:sz w:val="18"/>
        </w:rPr>
        <w:t> </w:t>
      </w:r>
      <w:r>
        <w:rPr>
          <w:color w:val="231F20"/>
          <w:sz w:val="18"/>
        </w:rPr>
        <w:t>principle)</w:t>
      </w:r>
      <w:r>
        <w:rPr>
          <w:color w:val="231F20"/>
          <w:spacing w:val="40"/>
          <w:sz w:val="18"/>
        </w:rPr>
        <w:t> </w:t>
      </w:r>
      <w:r>
        <w:rPr>
          <w:color w:val="231F20"/>
          <w:sz w:val="18"/>
        </w:rPr>
        <w:t>violation, </w:t>
      </w:r>
      <w:hyperlink w:history="true" w:anchor="_bookmark117">
        <w:r>
          <w:rPr>
            <w:color w:val="231F20"/>
            <w:sz w:val="18"/>
          </w:rPr>
          <w:t>101</w:t>
        </w:r>
      </w:hyperlink>
    </w:p>
    <w:p>
      <w:pPr>
        <w:pStyle w:val="BodyText"/>
      </w:pPr>
    </w:p>
    <w:p>
      <w:pPr>
        <w:pStyle w:val="Heading9"/>
        <w:spacing w:before="141"/>
      </w:pPr>
      <w:r>
        <w:rPr>
          <w:color w:val="231F20"/>
          <w:w w:val="118"/>
        </w:rPr>
        <w:t>M</w:t>
      </w:r>
    </w:p>
    <w:p>
      <w:pPr>
        <w:spacing w:line="261" w:lineRule="auto" w:before="51"/>
        <w:ind w:left="232" w:right="341" w:hanging="121"/>
        <w:jc w:val="left"/>
        <w:rPr>
          <w:sz w:val="18"/>
        </w:rPr>
      </w:pPr>
      <w:r>
        <w:rPr>
          <w:color w:val="231F20"/>
          <w:spacing w:val="-2"/>
          <w:sz w:val="18"/>
        </w:rPr>
        <w:t>macro preprocessor, testing </w:t>
      </w:r>
      <w:r>
        <w:rPr>
          <w:color w:val="231F20"/>
          <w:spacing w:val="-2"/>
          <w:sz w:val="18"/>
        </w:rPr>
        <w:t>procedural</w:t>
      </w:r>
      <w:r>
        <w:rPr>
          <w:color w:val="231F20"/>
          <w:spacing w:val="40"/>
          <w:sz w:val="18"/>
        </w:rPr>
        <w:t> </w:t>
      </w:r>
      <w:r>
        <w:rPr>
          <w:color w:val="231F20"/>
          <w:sz w:val="18"/>
        </w:rPr>
        <w:t>code, </w:t>
      </w:r>
      <w:hyperlink w:history="true" w:anchor="_bookmark267">
        <w:r>
          <w:rPr>
            <w:color w:val="231F20"/>
            <w:sz w:val="18"/>
          </w:rPr>
          <w:t>234-236</w:t>
        </w:r>
      </w:hyperlink>
    </w:p>
    <w:p>
      <w:pPr>
        <w:spacing w:before="30"/>
        <w:ind w:left="112" w:right="0" w:firstLine="0"/>
        <w:jc w:val="left"/>
        <w:rPr>
          <w:sz w:val="18"/>
        </w:rPr>
      </w:pPr>
      <w:r>
        <w:rPr>
          <w:color w:val="231F20"/>
          <w:sz w:val="18"/>
        </w:rPr>
        <w:t>mail</w:t>
      </w:r>
      <w:r>
        <w:rPr>
          <w:color w:val="231F20"/>
          <w:spacing w:val="1"/>
          <w:sz w:val="18"/>
        </w:rPr>
        <w:t> </w:t>
      </w:r>
      <w:r>
        <w:rPr>
          <w:color w:val="231F20"/>
          <w:sz w:val="18"/>
        </w:rPr>
        <w:t>service,</w:t>
      </w:r>
      <w:r>
        <w:rPr>
          <w:color w:val="231F20"/>
          <w:spacing w:val="1"/>
          <w:sz w:val="18"/>
        </w:rPr>
        <w:t> </w:t>
      </w:r>
      <w:hyperlink w:history="true" w:anchor="_bookmark132">
        <w:r>
          <w:rPr>
            <w:color w:val="231F20"/>
            <w:sz w:val="18"/>
          </w:rPr>
          <w:t>113-</w:t>
        </w:r>
        <w:r>
          <w:rPr>
            <w:color w:val="231F20"/>
            <w:spacing w:val="-5"/>
            <w:sz w:val="18"/>
          </w:rPr>
          <w:t>114</w:t>
        </w:r>
      </w:hyperlink>
    </w:p>
    <w:p>
      <w:pPr>
        <w:spacing w:line="273" w:lineRule="auto" w:before="49"/>
        <w:ind w:left="472" w:right="0" w:hanging="360"/>
        <w:jc w:val="left"/>
        <w:rPr>
          <w:sz w:val="18"/>
        </w:rPr>
      </w:pPr>
      <w:r>
        <w:rPr>
          <w:color w:val="231F20"/>
          <w:sz w:val="18"/>
        </w:rPr>
        <w:t>manual</w:t>
      </w:r>
      <w:r>
        <w:rPr>
          <w:color w:val="231F20"/>
          <w:spacing w:val="-2"/>
          <w:sz w:val="18"/>
        </w:rPr>
        <w:t> </w:t>
      </w:r>
      <w:r>
        <w:rPr>
          <w:color w:val="231F20"/>
          <w:sz w:val="18"/>
        </w:rPr>
        <w:t>refactoring,</w:t>
      </w:r>
      <w:r>
        <w:rPr>
          <w:color w:val="231F20"/>
          <w:spacing w:val="-2"/>
          <w:sz w:val="18"/>
        </w:rPr>
        <w:t> </w:t>
      </w:r>
      <w:r>
        <w:rPr>
          <w:color w:val="231F20"/>
          <w:sz w:val="18"/>
        </w:rPr>
        <w:t>monster</w:t>
      </w:r>
      <w:r>
        <w:rPr>
          <w:color w:val="231F20"/>
          <w:spacing w:val="-2"/>
          <w:sz w:val="18"/>
        </w:rPr>
        <w:t> </w:t>
      </w:r>
      <w:r>
        <w:rPr>
          <w:color w:val="231F20"/>
          <w:sz w:val="18"/>
        </w:rPr>
        <w:t>methods,</w:t>
      </w:r>
      <w:r>
        <w:rPr>
          <w:color w:val="231F20"/>
          <w:spacing w:val="-2"/>
          <w:sz w:val="18"/>
        </w:rPr>
        <w:t> </w:t>
      </w:r>
      <w:hyperlink w:history="true" w:anchor="_bookmark329">
        <w:r>
          <w:rPr>
            <w:color w:val="231F20"/>
            <w:sz w:val="18"/>
          </w:rPr>
          <w:t>297</w:t>
        </w:r>
      </w:hyperlink>
      <w:r>
        <w:rPr>
          <w:color w:val="231F20"/>
          <w:spacing w:val="40"/>
          <w:sz w:val="18"/>
        </w:rPr>
        <w:t> </w:t>
      </w:r>
      <w:r>
        <w:rPr>
          <w:color w:val="231F20"/>
          <w:sz w:val="18"/>
        </w:rPr>
        <w:t>Break Out Method</w:t>
      </w:r>
    </w:p>
    <w:p>
      <w:pPr>
        <w:spacing w:line="190" w:lineRule="exact" w:before="0"/>
        <w:ind w:left="472" w:right="0" w:firstLine="0"/>
        <w:jc w:val="left"/>
        <w:rPr>
          <w:sz w:val="18"/>
        </w:rPr>
      </w:pPr>
      <w:r>
        <w:rPr>
          <w:color w:val="231F20"/>
          <w:w w:val="105"/>
          <w:sz w:val="18"/>
        </w:rPr>
        <w:t>Object,</w:t>
      </w:r>
      <w:r>
        <w:rPr>
          <w:color w:val="231F20"/>
          <w:spacing w:val="18"/>
          <w:w w:val="105"/>
          <w:sz w:val="18"/>
        </w:rPr>
        <w:t> </w:t>
      </w:r>
      <w:hyperlink w:history="true" w:anchor="_bookmark334">
        <w:r>
          <w:rPr>
            <w:color w:val="231F20"/>
            <w:spacing w:val="-5"/>
            <w:w w:val="105"/>
            <w:sz w:val="18"/>
          </w:rPr>
          <w:t>304</w:t>
        </w:r>
      </w:hyperlink>
    </w:p>
    <w:p>
      <w:pPr>
        <w:spacing w:before="9"/>
        <w:ind w:left="472" w:right="0" w:firstLine="0"/>
        <w:jc w:val="left"/>
        <w:rPr>
          <w:sz w:val="18"/>
        </w:rPr>
      </w:pPr>
      <w:r>
        <w:rPr>
          <w:color w:val="231F20"/>
          <w:sz w:val="18"/>
        </w:rPr>
        <w:t>extracting,</w:t>
      </w:r>
      <w:r>
        <w:rPr>
          <w:color w:val="231F20"/>
          <w:spacing w:val="18"/>
          <w:sz w:val="18"/>
        </w:rPr>
        <w:t> </w:t>
      </w:r>
      <w:hyperlink w:history="true" w:anchor="_bookmark332">
        <w:r>
          <w:rPr>
            <w:color w:val="231F20"/>
            <w:sz w:val="18"/>
          </w:rPr>
          <w:t>301-</w:t>
        </w:r>
        <w:r>
          <w:rPr>
            <w:color w:val="231F20"/>
            <w:spacing w:val="-5"/>
            <w:sz w:val="18"/>
          </w:rPr>
          <w:t>302</w:t>
        </w:r>
      </w:hyperlink>
    </w:p>
    <w:p>
      <w:pPr>
        <w:spacing w:after="0"/>
        <w:jc w:val="left"/>
        <w:rPr>
          <w:sz w:val="18"/>
        </w:rPr>
        <w:sectPr>
          <w:pgSz w:w="7910" w:h="11940"/>
          <w:pgMar w:top="320" w:bottom="280" w:left="220" w:right="620"/>
          <w:cols w:num="2" w:equalWidth="0">
            <w:col w:w="3363" w:space="177"/>
            <w:col w:w="3530"/>
          </w:cols>
        </w:sectPr>
      </w:pPr>
    </w:p>
    <w:p>
      <w:pPr>
        <w:spacing w:line="249" w:lineRule="auto" w:before="45"/>
        <w:ind w:left="461" w:right="0" w:firstLine="0"/>
        <w:jc w:val="left"/>
        <w:rPr>
          <w:sz w:val="18"/>
        </w:rPr>
      </w:pPr>
      <w:r>
        <w:rPr>
          <w:color w:val="231F20"/>
          <w:sz w:val="18"/>
        </w:rPr>
        <w:t>Gleaning Dependencies, </w:t>
      </w:r>
      <w:hyperlink w:history="true" w:anchor="_bookmark333">
        <w:r>
          <w:rPr>
            <w:color w:val="231F20"/>
            <w:sz w:val="18"/>
          </w:rPr>
          <w:t>303</w:t>
        </w:r>
      </w:hyperlink>
      <w:r>
        <w:rPr>
          <w:color w:val="231F20"/>
          <w:spacing w:val="40"/>
          <w:sz w:val="18"/>
        </w:rPr>
        <w:t> </w:t>
      </w:r>
      <w:r>
        <w:rPr>
          <w:color w:val="231F20"/>
          <w:sz w:val="18"/>
        </w:rPr>
        <w:t>Introduce</w:t>
      </w:r>
      <w:r>
        <w:rPr>
          <w:color w:val="231F20"/>
          <w:spacing w:val="-4"/>
          <w:sz w:val="18"/>
        </w:rPr>
        <w:t> </w:t>
      </w:r>
      <w:r>
        <w:rPr>
          <w:color w:val="231F20"/>
          <w:sz w:val="18"/>
        </w:rPr>
        <w:t>Sensing</w:t>
      </w:r>
      <w:r>
        <w:rPr>
          <w:color w:val="231F20"/>
          <w:spacing w:val="-4"/>
          <w:sz w:val="18"/>
        </w:rPr>
        <w:t> </w:t>
      </w:r>
      <w:r>
        <w:rPr>
          <w:color w:val="231F20"/>
          <w:sz w:val="18"/>
        </w:rPr>
        <w:t>Variable,</w:t>
      </w:r>
      <w:r>
        <w:rPr>
          <w:color w:val="231F20"/>
          <w:spacing w:val="-4"/>
          <w:sz w:val="18"/>
        </w:rPr>
        <w:t> </w:t>
      </w:r>
      <w:hyperlink w:history="true" w:anchor="_bookmark331">
        <w:r>
          <w:rPr>
            <w:color w:val="231F20"/>
            <w:sz w:val="18"/>
          </w:rPr>
          <w:t>298-301</w:t>
        </w:r>
      </w:hyperlink>
    </w:p>
    <w:p>
      <w:pPr>
        <w:spacing w:line="261" w:lineRule="auto" w:before="31"/>
        <w:ind w:left="221" w:right="0" w:hanging="121"/>
        <w:jc w:val="left"/>
        <w:rPr>
          <w:sz w:val="18"/>
        </w:rPr>
      </w:pPr>
      <w:r>
        <w:rPr>
          <w:color w:val="231F20"/>
          <w:sz w:val="18"/>
        </w:rPr>
        <w:t>marking</w:t>
      </w:r>
      <w:r>
        <w:rPr>
          <w:color w:val="231F20"/>
          <w:spacing w:val="-4"/>
          <w:sz w:val="18"/>
        </w:rPr>
        <w:t> </w:t>
      </w:r>
      <w:r>
        <w:rPr>
          <w:color w:val="231F20"/>
          <w:sz w:val="18"/>
        </w:rPr>
        <w:t>up</w:t>
      </w:r>
      <w:r>
        <w:rPr>
          <w:color w:val="231F20"/>
          <w:spacing w:val="-4"/>
          <w:sz w:val="18"/>
        </w:rPr>
        <w:t> </w:t>
      </w:r>
      <w:r>
        <w:rPr>
          <w:color w:val="231F20"/>
          <w:sz w:val="18"/>
        </w:rPr>
        <w:t>listings</w:t>
      </w:r>
      <w:r>
        <w:rPr>
          <w:color w:val="231F20"/>
          <w:spacing w:val="-4"/>
          <w:sz w:val="18"/>
        </w:rPr>
        <w:t> </w:t>
      </w:r>
      <w:r>
        <w:rPr>
          <w:color w:val="231F20"/>
          <w:sz w:val="18"/>
        </w:rPr>
        <w:t>for</w:t>
      </w:r>
      <w:r>
        <w:rPr>
          <w:color w:val="231F20"/>
          <w:spacing w:val="-4"/>
          <w:sz w:val="18"/>
        </w:rPr>
        <w:t> </w:t>
      </w:r>
      <w:r>
        <w:rPr>
          <w:color w:val="231F20"/>
          <w:sz w:val="18"/>
        </w:rPr>
        <w:t>understanding</w:t>
      </w:r>
      <w:r>
        <w:rPr>
          <w:color w:val="231F20"/>
          <w:spacing w:val="40"/>
          <w:sz w:val="18"/>
        </w:rPr>
        <w:t> </w:t>
      </w:r>
      <w:r>
        <w:rPr>
          <w:color w:val="231F20"/>
          <w:sz w:val="18"/>
        </w:rPr>
        <w:t>code, </w:t>
      </w:r>
      <w:hyperlink w:history="true" w:anchor="_bookmark239">
        <w:r>
          <w:rPr>
            <w:color w:val="231F20"/>
            <w:sz w:val="18"/>
          </w:rPr>
          <w:t>211-212</w:t>
        </w:r>
      </w:hyperlink>
    </w:p>
    <w:p>
      <w:pPr>
        <w:spacing w:before="30"/>
        <w:ind w:left="101" w:right="0" w:firstLine="0"/>
        <w:jc w:val="left"/>
        <w:rPr>
          <w:sz w:val="18"/>
        </w:rPr>
      </w:pPr>
      <w:r>
        <w:rPr>
          <w:color w:val="231F20"/>
          <w:spacing w:val="-2"/>
          <w:sz w:val="18"/>
        </w:rPr>
        <w:t>MessageForwarder,</w:t>
      </w:r>
      <w:r>
        <w:rPr>
          <w:color w:val="231F20"/>
          <w:spacing w:val="22"/>
          <w:sz w:val="18"/>
        </w:rPr>
        <w:t> </w:t>
      </w:r>
      <w:hyperlink w:history="true" w:anchor="_bookmark439">
        <w:r>
          <w:rPr>
            <w:color w:val="231F20"/>
            <w:spacing w:val="-5"/>
            <w:sz w:val="18"/>
          </w:rPr>
          <w:t>401</w:t>
        </w:r>
      </w:hyperlink>
    </w:p>
    <w:p>
      <w:pPr>
        <w:spacing w:line="273" w:lineRule="auto" w:before="49"/>
        <w:ind w:left="461" w:right="0" w:hanging="360"/>
        <w:jc w:val="left"/>
        <w:rPr>
          <w:sz w:val="18"/>
        </w:rPr>
      </w:pPr>
      <w:r>
        <w:rPr>
          <w:color w:val="231F20"/>
          <w:sz w:val="18"/>
        </w:rPr>
        <w:t>method objects, breaking out, </w:t>
      </w:r>
      <w:hyperlink w:history="true" w:anchor="_bookmark366">
        <w:r>
          <w:rPr>
            <w:color w:val="231F20"/>
            <w:sz w:val="18"/>
          </w:rPr>
          <w:t>330-336</w:t>
        </w:r>
      </w:hyperlink>
      <w:r>
        <w:rPr>
          <w:color w:val="231F20"/>
          <w:spacing w:val="40"/>
          <w:sz w:val="18"/>
        </w:rPr>
        <w:t> </w:t>
      </w:r>
      <w:r>
        <w:rPr>
          <w:color w:val="231F20"/>
          <w:sz w:val="18"/>
        </w:rPr>
        <w:t>from monster methods, </w:t>
      </w:r>
      <w:hyperlink w:history="true" w:anchor="_bookmark334">
        <w:r>
          <w:rPr>
            <w:color w:val="231F20"/>
            <w:sz w:val="18"/>
          </w:rPr>
          <w:t>304</w:t>
        </w:r>
      </w:hyperlink>
    </w:p>
    <w:p>
      <w:pPr>
        <w:spacing w:line="295" w:lineRule="auto" w:before="8"/>
        <w:ind w:left="101" w:right="1155" w:firstLine="0"/>
        <w:jc w:val="left"/>
        <w:rPr>
          <w:sz w:val="18"/>
        </w:rPr>
      </w:pPr>
      <w:r>
        <w:rPr>
          <w:color w:val="231F20"/>
          <w:sz w:val="18"/>
        </w:rPr>
        <w:t>method</w:t>
      </w:r>
      <w:r>
        <w:rPr>
          <w:color w:val="231F20"/>
          <w:spacing w:val="-7"/>
          <w:sz w:val="18"/>
        </w:rPr>
        <w:t> </w:t>
      </w:r>
      <w:r>
        <w:rPr>
          <w:color w:val="231F20"/>
          <w:sz w:val="18"/>
        </w:rPr>
        <w:t>use</w:t>
      </w:r>
      <w:r>
        <w:rPr>
          <w:color w:val="231F20"/>
          <w:spacing w:val="-7"/>
          <w:sz w:val="18"/>
        </w:rPr>
        <w:t> </w:t>
      </w:r>
      <w:r>
        <w:rPr>
          <w:color w:val="231F20"/>
          <w:sz w:val="18"/>
        </w:rPr>
        <w:t>rule,</w:t>
      </w:r>
      <w:r>
        <w:rPr>
          <w:color w:val="231F20"/>
          <w:spacing w:val="-7"/>
          <w:sz w:val="18"/>
        </w:rPr>
        <w:t> </w:t>
      </w:r>
      <w:hyperlink w:history="true" w:anchor="_bookmark216">
        <w:r>
          <w:rPr>
            <w:color w:val="231F20"/>
            <w:sz w:val="18"/>
          </w:rPr>
          <w:t>189</w:t>
        </w:r>
      </w:hyperlink>
      <w:r>
        <w:rPr>
          <w:color w:val="231F20"/>
          <w:spacing w:val="40"/>
          <w:sz w:val="18"/>
        </w:rPr>
        <w:t> </w:t>
      </w:r>
      <w:r>
        <w:rPr>
          <w:color w:val="231F20"/>
          <w:spacing w:val="-2"/>
          <w:sz w:val="18"/>
        </w:rPr>
        <w:t>methods</w:t>
      </w:r>
    </w:p>
    <w:p>
      <w:pPr>
        <w:spacing w:line="192" w:lineRule="exact" w:before="0"/>
        <w:ind w:left="461" w:right="0" w:firstLine="0"/>
        <w:jc w:val="left"/>
        <w:rPr>
          <w:sz w:val="18"/>
        </w:rPr>
      </w:pPr>
      <w:r>
        <w:rPr>
          <w:color w:val="231F20"/>
          <w:w w:val="105"/>
          <w:sz w:val="18"/>
        </w:rPr>
        <w:t>ACTIOReportFor,</w:t>
      </w:r>
      <w:r>
        <w:rPr>
          <w:color w:val="231F20"/>
          <w:spacing w:val="37"/>
          <w:w w:val="105"/>
          <w:sz w:val="18"/>
        </w:rPr>
        <w:t> </w:t>
      </w:r>
      <w:hyperlink w:history="true" w:anchor="_bookmark125">
        <w:r>
          <w:rPr>
            <w:color w:val="231F20"/>
            <w:spacing w:val="-5"/>
            <w:w w:val="105"/>
            <w:sz w:val="18"/>
          </w:rPr>
          <w:t>108</w:t>
        </w:r>
      </w:hyperlink>
    </w:p>
    <w:p>
      <w:pPr>
        <w:spacing w:before="9"/>
        <w:ind w:left="461" w:right="0" w:firstLine="0"/>
        <w:jc w:val="left"/>
        <w:rPr>
          <w:sz w:val="18"/>
        </w:rPr>
      </w:pPr>
      <w:r>
        <w:rPr>
          <w:color w:val="231F20"/>
          <w:sz w:val="18"/>
        </w:rPr>
        <w:t>BindName,</w:t>
      </w:r>
      <w:r>
        <w:rPr>
          <w:color w:val="231F20"/>
          <w:spacing w:val="43"/>
          <w:sz w:val="18"/>
        </w:rPr>
        <w:t> </w:t>
      </w:r>
      <w:hyperlink w:history="true" w:anchor="_bookmark368">
        <w:r>
          <w:rPr>
            <w:color w:val="231F20"/>
            <w:spacing w:val="-5"/>
            <w:sz w:val="18"/>
          </w:rPr>
          <w:t>337</w:t>
        </w:r>
      </w:hyperlink>
    </w:p>
    <w:p>
      <w:pPr>
        <w:spacing w:line="249" w:lineRule="auto" w:before="9"/>
        <w:ind w:left="461" w:right="1155" w:firstLine="0"/>
        <w:jc w:val="left"/>
        <w:rPr>
          <w:sz w:val="18"/>
        </w:rPr>
      </w:pPr>
      <w:r>
        <w:rPr>
          <w:color w:val="231F20"/>
          <w:sz w:val="18"/>
        </w:rPr>
        <w:t>draw(),</w:t>
      </w:r>
      <w:r>
        <w:rPr>
          <w:color w:val="231F20"/>
          <w:spacing w:val="-8"/>
          <w:sz w:val="18"/>
        </w:rPr>
        <w:t> </w:t>
      </w:r>
      <w:r>
        <w:rPr>
          <w:color w:val="231F20"/>
          <w:sz w:val="18"/>
        </w:rPr>
        <w:t>Renderer,</w:t>
      </w:r>
      <w:r>
        <w:rPr>
          <w:color w:val="231F20"/>
          <w:spacing w:val="-7"/>
          <w:sz w:val="18"/>
        </w:rPr>
        <w:t> </w:t>
      </w:r>
      <w:hyperlink w:history="true" w:anchor="_bookmark363">
        <w:r>
          <w:rPr>
            <w:color w:val="231F20"/>
            <w:sz w:val="18"/>
          </w:rPr>
          <w:t>332</w:t>
        </w:r>
      </w:hyperlink>
      <w:r>
        <w:rPr>
          <w:color w:val="231F20"/>
          <w:spacing w:val="40"/>
          <w:sz w:val="18"/>
        </w:rPr>
        <w:t> </w:t>
      </w:r>
      <w:r>
        <w:rPr>
          <w:color w:val="231F20"/>
          <w:sz w:val="18"/>
        </w:rPr>
        <w:t>effects of change,</w:t>
      </w:r>
      <w:r>
        <w:rPr>
          <w:color w:val="231F20"/>
          <w:spacing w:val="40"/>
          <w:sz w:val="18"/>
        </w:rPr>
        <w:t> </w:t>
      </w:r>
      <w:r>
        <w:rPr>
          <w:color w:val="231F20"/>
          <w:sz w:val="18"/>
        </w:rPr>
        <w:t>understanding, </w:t>
      </w:r>
      <w:hyperlink w:history="true" w:anchor="_bookmark239">
        <w:r>
          <w:rPr>
            <w:color w:val="231F20"/>
            <w:sz w:val="18"/>
          </w:rPr>
          <w:t>212</w:t>
        </w:r>
      </w:hyperlink>
    </w:p>
    <w:p>
      <w:pPr>
        <w:spacing w:before="2"/>
        <w:ind w:left="461" w:right="0" w:firstLine="0"/>
        <w:jc w:val="left"/>
        <w:rPr>
          <w:sz w:val="18"/>
        </w:rPr>
      </w:pPr>
      <w:r>
        <w:rPr>
          <w:color w:val="231F20"/>
          <w:sz w:val="18"/>
        </w:rPr>
        <w:t>evaluate,</w:t>
      </w:r>
      <w:r>
        <w:rPr>
          <w:color w:val="231F20"/>
          <w:spacing w:val="10"/>
          <w:sz w:val="18"/>
        </w:rPr>
        <w:t> </w:t>
      </w:r>
      <w:hyperlink w:history="true" w:anchor="_bookmark280">
        <w:r>
          <w:rPr>
            <w:color w:val="231F20"/>
            <w:spacing w:val="-5"/>
            <w:sz w:val="18"/>
          </w:rPr>
          <w:t>248</w:t>
        </w:r>
      </w:hyperlink>
    </w:p>
    <w:p>
      <w:pPr>
        <w:spacing w:before="9"/>
        <w:ind w:left="461" w:right="0" w:firstLine="0"/>
        <w:jc w:val="left"/>
        <w:rPr>
          <w:sz w:val="18"/>
        </w:rPr>
      </w:pPr>
      <w:r>
        <w:rPr>
          <w:color w:val="231F20"/>
          <w:sz w:val="18"/>
        </w:rPr>
        <w:t>Extract</w:t>
      </w:r>
      <w:r>
        <w:rPr>
          <w:color w:val="231F20"/>
          <w:spacing w:val="30"/>
          <w:sz w:val="18"/>
        </w:rPr>
        <w:t> </w:t>
      </w:r>
      <w:r>
        <w:rPr>
          <w:color w:val="231F20"/>
          <w:sz w:val="18"/>
        </w:rPr>
        <w:t>Method</w:t>
      </w:r>
      <w:r>
        <w:rPr>
          <w:color w:val="231F20"/>
          <w:spacing w:val="30"/>
          <w:sz w:val="18"/>
        </w:rPr>
        <w:t> </w:t>
      </w:r>
      <w:r>
        <w:rPr>
          <w:color w:val="231F20"/>
          <w:spacing w:val="-2"/>
          <w:sz w:val="18"/>
        </w:rPr>
        <w:t>(refactoring),</w:t>
      </w:r>
    </w:p>
    <w:p>
      <w:pPr>
        <w:spacing w:before="9"/>
        <w:ind w:left="1181" w:right="0" w:firstLine="0"/>
        <w:jc w:val="left"/>
        <w:rPr>
          <w:sz w:val="18"/>
        </w:rPr>
      </w:pPr>
      <w:hyperlink w:history="true" w:anchor="_bookmark457">
        <w:r>
          <w:rPr>
            <w:color w:val="231F20"/>
            <w:sz w:val="18"/>
          </w:rPr>
          <w:t>415-</w:t>
        </w:r>
        <w:r>
          <w:rPr>
            <w:color w:val="231F20"/>
            <w:spacing w:val="-5"/>
            <w:sz w:val="18"/>
          </w:rPr>
          <w:t>419</w:t>
        </w:r>
      </w:hyperlink>
    </w:p>
    <w:p>
      <w:pPr>
        <w:spacing w:before="9"/>
        <w:ind w:left="461" w:right="0" w:firstLine="0"/>
        <w:jc w:val="left"/>
        <w:rPr>
          <w:sz w:val="18"/>
        </w:rPr>
      </w:pPr>
      <w:r>
        <w:rPr>
          <w:color w:val="231F20"/>
          <w:sz w:val="18"/>
        </w:rPr>
        <w:t>extracting,</w:t>
      </w:r>
      <w:r>
        <w:rPr>
          <w:color w:val="231F20"/>
          <w:spacing w:val="18"/>
          <w:sz w:val="18"/>
        </w:rPr>
        <w:t> </w:t>
      </w:r>
      <w:hyperlink w:history="true" w:anchor="_bookmark239">
        <w:r>
          <w:rPr>
            <w:color w:val="231F20"/>
            <w:spacing w:val="-5"/>
            <w:sz w:val="18"/>
          </w:rPr>
          <w:t>212</w:t>
        </w:r>
      </w:hyperlink>
    </w:p>
    <w:p>
      <w:pPr>
        <w:spacing w:before="9"/>
        <w:ind w:left="461" w:right="0" w:firstLine="0"/>
        <w:jc w:val="left"/>
        <w:rPr>
          <w:sz w:val="18"/>
        </w:rPr>
      </w:pPr>
      <w:r>
        <w:rPr>
          <w:color w:val="231F20"/>
          <w:sz w:val="18"/>
        </w:rPr>
        <w:t>formConnection</w:t>
      </w:r>
      <w:r>
        <w:rPr>
          <w:color w:val="231F20"/>
          <w:spacing w:val="25"/>
          <w:sz w:val="18"/>
        </w:rPr>
        <w:t> </w:t>
      </w:r>
      <w:r>
        <w:rPr>
          <w:color w:val="231F20"/>
          <w:sz w:val="18"/>
        </w:rPr>
        <w:t>method,</w:t>
      </w:r>
      <w:r>
        <w:rPr>
          <w:color w:val="231F20"/>
          <w:spacing w:val="26"/>
          <w:sz w:val="18"/>
        </w:rPr>
        <w:t> </w:t>
      </w:r>
      <w:hyperlink w:history="true" w:anchor="_bookmark239">
        <w:r>
          <w:rPr>
            <w:color w:val="231F20"/>
            <w:spacing w:val="-5"/>
            <w:sz w:val="18"/>
          </w:rPr>
          <w:t>404</w:t>
        </w:r>
      </w:hyperlink>
    </w:p>
    <w:p>
      <w:pPr>
        <w:spacing w:before="8"/>
        <w:ind w:left="461" w:right="0" w:firstLine="0"/>
        <w:jc w:val="left"/>
        <w:rPr>
          <w:sz w:val="18"/>
        </w:rPr>
      </w:pPr>
      <w:r>
        <w:rPr>
          <w:color w:val="231F20"/>
          <w:sz w:val="18"/>
        </w:rPr>
        <w:t>formStyles,</w:t>
      </w:r>
      <w:r>
        <w:rPr>
          <w:color w:val="231F20"/>
          <w:spacing w:val="10"/>
          <w:sz w:val="18"/>
        </w:rPr>
        <w:t> </w:t>
      </w:r>
      <w:hyperlink w:history="true" w:anchor="_bookmark381">
        <w:r>
          <w:rPr>
            <w:color w:val="231F20"/>
            <w:spacing w:val="-5"/>
            <w:sz w:val="18"/>
          </w:rPr>
          <w:t>349</w:t>
        </w:r>
      </w:hyperlink>
    </w:p>
    <w:p>
      <w:pPr>
        <w:spacing w:before="9"/>
        <w:ind w:left="461" w:right="0" w:firstLine="0"/>
        <w:jc w:val="left"/>
        <w:rPr>
          <w:sz w:val="18"/>
        </w:rPr>
      </w:pPr>
      <w:r>
        <w:rPr>
          <w:color w:val="231F20"/>
          <w:sz w:val="18"/>
        </w:rPr>
        <w:t>getBalancePoint(),</w:t>
      </w:r>
      <w:r>
        <w:rPr>
          <w:color w:val="231F20"/>
          <w:spacing w:val="-5"/>
          <w:sz w:val="18"/>
        </w:rPr>
        <w:t> </w:t>
      </w:r>
      <w:hyperlink w:history="true" w:anchor="_bookmark177">
        <w:r>
          <w:rPr>
            <w:color w:val="231F20"/>
            <w:spacing w:val="-5"/>
            <w:sz w:val="18"/>
          </w:rPr>
          <w:t>152</w:t>
        </w:r>
      </w:hyperlink>
    </w:p>
    <w:p>
      <w:pPr>
        <w:spacing w:before="9"/>
        <w:ind w:left="461" w:right="0" w:firstLine="0"/>
        <w:jc w:val="left"/>
        <w:rPr>
          <w:sz w:val="18"/>
        </w:rPr>
      </w:pPr>
      <w:r>
        <w:rPr>
          <w:color w:val="231F20"/>
          <w:sz w:val="18"/>
        </w:rPr>
        <w:t>getBody,</w:t>
      </w:r>
      <w:r>
        <w:rPr>
          <w:color w:val="231F20"/>
          <w:spacing w:val="26"/>
          <w:sz w:val="18"/>
        </w:rPr>
        <w:t> </w:t>
      </w:r>
      <w:r>
        <w:rPr>
          <w:color w:val="231F20"/>
          <w:sz w:val="18"/>
        </w:rPr>
        <w:t>AddEmployeeCmd,</w:t>
      </w:r>
      <w:r>
        <w:rPr>
          <w:color w:val="231F20"/>
          <w:spacing w:val="27"/>
          <w:sz w:val="18"/>
        </w:rPr>
        <w:t> </w:t>
      </w:r>
      <w:hyperlink w:history="true" w:anchor="_bookmark314">
        <w:r>
          <w:rPr>
            <w:color w:val="231F20"/>
            <w:spacing w:val="-5"/>
            <w:sz w:val="18"/>
          </w:rPr>
          <w:t>280</w:t>
        </w:r>
      </w:hyperlink>
    </w:p>
    <w:p>
      <w:pPr>
        <w:spacing w:before="9"/>
        <w:ind w:left="461" w:right="0" w:firstLine="0"/>
        <w:jc w:val="left"/>
        <w:rPr>
          <w:sz w:val="18"/>
        </w:rPr>
      </w:pPr>
      <w:r>
        <w:rPr>
          <w:color w:val="231F20"/>
          <w:sz w:val="18"/>
        </w:rPr>
        <w:t>getDeclarationCount(),</w:t>
      </w:r>
      <w:r>
        <w:rPr>
          <w:color w:val="231F20"/>
          <w:spacing w:val="45"/>
          <w:sz w:val="18"/>
        </w:rPr>
        <w:t> </w:t>
      </w:r>
      <w:hyperlink w:history="true" w:anchor="_bookmark178">
        <w:r>
          <w:rPr>
            <w:color w:val="231F20"/>
            <w:spacing w:val="-5"/>
            <w:sz w:val="18"/>
          </w:rPr>
          <w:t>153</w:t>
        </w:r>
      </w:hyperlink>
    </w:p>
    <w:p>
      <w:pPr>
        <w:spacing w:before="9"/>
        <w:ind w:left="461" w:right="0" w:firstLine="0"/>
        <w:jc w:val="left"/>
        <w:rPr>
          <w:sz w:val="18"/>
        </w:rPr>
      </w:pPr>
      <w:r>
        <w:rPr>
          <w:color w:val="231F20"/>
          <w:sz w:val="18"/>
        </w:rPr>
        <w:t>getElement,</w:t>
      </w:r>
      <w:r>
        <w:rPr>
          <w:color w:val="231F20"/>
          <w:spacing w:val="12"/>
          <w:sz w:val="18"/>
        </w:rPr>
        <w:t> </w:t>
      </w:r>
      <w:hyperlink w:history="true" w:anchor="_bookmark186">
        <w:r>
          <w:rPr>
            <w:color w:val="231F20"/>
            <w:sz w:val="18"/>
          </w:rPr>
          <w:t>160,</w:t>
        </w:r>
      </w:hyperlink>
      <w:r>
        <w:rPr>
          <w:color w:val="231F20"/>
          <w:spacing w:val="12"/>
          <w:sz w:val="18"/>
        </w:rPr>
        <w:t> </w:t>
      </w:r>
      <w:hyperlink w:history="true" w:anchor="_bookmark189">
        <w:r>
          <w:rPr>
            <w:color w:val="231F20"/>
            <w:spacing w:val="-5"/>
            <w:sz w:val="18"/>
          </w:rPr>
          <w:t>163</w:t>
        </w:r>
      </w:hyperlink>
    </w:p>
    <w:p>
      <w:pPr>
        <w:spacing w:before="9"/>
        <w:ind w:left="461" w:right="0" w:firstLine="0"/>
        <w:jc w:val="left"/>
        <w:rPr>
          <w:sz w:val="18"/>
        </w:rPr>
      </w:pPr>
      <w:r>
        <w:rPr>
          <w:color w:val="231F20"/>
          <w:sz w:val="18"/>
        </w:rPr>
        <w:t>getElementCount,</w:t>
      </w:r>
      <w:r>
        <w:rPr>
          <w:color w:val="231F20"/>
          <w:spacing w:val="30"/>
          <w:sz w:val="18"/>
        </w:rPr>
        <w:t> </w:t>
      </w:r>
      <w:hyperlink w:history="true" w:anchor="_bookmark186">
        <w:r>
          <w:rPr>
            <w:color w:val="231F20"/>
            <w:sz w:val="18"/>
          </w:rPr>
          <w:t>160,</w:t>
        </w:r>
      </w:hyperlink>
      <w:r>
        <w:rPr>
          <w:color w:val="231F20"/>
          <w:spacing w:val="30"/>
          <w:sz w:val="18"/>
        </w:rPr>
        <w:t> </w:t>
      </w:r>
      <w:hyperlink w:history="true" w:anchor="_bookmark189">
        <w:r>
          <w:rPr>
            <w:color w:val="231F20"/>
            <w:spacing w:val="-5"/>
            <w:sz w:val="18"/>
          </w:rPr>
          <w:t>163</w:t>
        </w:r>
      </w:hyperlink>
    </w:p>
    <w:p>
      <w:pPr>
        <w:spacing w:before="9"/>
        <w:ind w:left="461" w:right="0" w:firstLine="0"/>
        <w:jc w:val="left"/>
        <w:rPr>
          <w:sz w:val="18"/>
        </w:rPr>
      </w:pPr>
      <w:r>
        <w:rPr>
          <w:color w:val="231F20"/>
          <w:sz w:val="18"/>
        </w:rPr>
        <w:t>getInstance, </w:t>
      </w:r>
      <w:hyperlink w:history="true" w:anchor="_bookmark138">
        <w:r>
          <w:rPr>
            <w:color w:val="231F20"/>
            <w:spacing w:val="-5"/>
            <w:sz w:val="18"/>
          </w:rPr>
          <w:t>120</w:t>
        </w:r>
      </w:hyperlink>
    </w:p>
    <w:p>
      <w:pPr>
        <w:spacing w:before="9"/>
        <w:ind w:left="461" w:right="0" w:firstLine="0"/>
        <w:jc w:val="left"/>
        <w:rPr>
          <w:sz w:val="18"/>
        </w:rPr>
      </w:pPr>
      <w:r>
        <w:rPr>
          <w:color w:val="231F20"/>
          <w:sz w:val="18"/>
        </w:rPr>
        <w:t>getInterface, </w:t>
      </w:r>
      <w:hyperlink w:history="true" w:anchor="_bookmark179">
        <w:r>
          <w:rPr>
            <w:color w:val="231F20"/>
            <w:spacing w:val="-5"/>
            <w:sz w:val="18"/>
          </w:rPr>
          <w:t>154</w:t>
        </w:r>
      </w:hyperlink>
    </w:p>
    <w:p>
      <w:pPr>
        <w:spacing w:line="249" w:lineRule="auto" w:before="9"/>
        <w:ind w:left="461" w:right="816" w:firstLine="0"/>
        <w:jc w:val="left"/>
        <w:rPr>
          <w:sz w:val="18"/>
        </w:rPr>
      </w:pPr>
      <w:r>
        <w:rPr>
          <w:color w:val="231F20"/>
          <w:sz w:val="18"/>
        </w:rPr>
        <w:t>getKSRStreams, </w:t>
      </w:r>
      <w:hyperlink w:history="true" w:anchor="_bookmark165">
        <w:r>
          <w:rPr>
            <w:color w:val="231F20"/>
            <w:sz w:val="18"/>
          </w:rPr>
          <w:t>142</w:t>
        </w:r>
      </w:hyperlink>
      <w:r>
        <w:rPr>
          <w:color w:val="231F20"/>
          <w:spacing w:val="40"/>
          <w:sz w:val="18"/>
        </w:rPr>
        <w:t> </w:t>
      </w:r>
      <w:r>
        <w:rPr>
          <w:color w:val="231F20"/>
          <w:spacing w:val="-2"/>
          <w:sz w:val="18"/>
        </w:rPr>
        <w:t>getting</w:t>
      </w:r>
      <w:r>
        <w:rPr>
          <w:color w:val="231F20"/>
          <w:spacing w:val="-7"/>
          <w:sz w:val="18"/>
        </w:rPr>
        <w:t> </w:t>
      </w:r>
      <w:r>
        <w:rPr>
          <w:color w:val="231F20"/>
          <w:spacing w:val="-2"/>
          <w:sz w:val="18"/>
        </w:rPr>
        <w:t>into</w:t>
      </w:r>
      <w:r>
        <w:rPr>
          <w:color w:val="231F20"/>
          <w:spacing w:val="-7"/>
          <w:sz w:val="18"/>
        </w:rPr>
        <w:t> </w:t>
      </w:r>
      <w:r>
        <w:rPr>
          <w:color w:val="231F20"/>
          <w:spacing w:val="-2"/>
          <w:sz w:val="18"/>
        </w:rPr>
        <w:t>test</w:t>
      </w:r>
      <w:r>
        <w:rPr>
          <w:color w:val="231F20"/>
          <w:spacing w:val="-7"/>
          <w:sz w:val="18"/>
        </w:rPr>
        <w:t> </w:t>
      </w:r>
      <w:r>
        <w:rPr>
          <w:color w:val="231F20"/>
          <w:spacing w:val="-2"/>
          <w:sz w:val="18"/>
        </w:rPr>
        <w:t>harnesses</w:t>
      </w:r>
    </w:p>
    <w:p>
      <w:pPr>
        <w:spacing w:before="1"/>
        <w:ind w:left="821" w:right="0" w:firstLine="0"/>
        <w:jc w:val="left"/>
        <w:rPr>
          <w:sz w:val="18"/>
        </w:rPr>
      </w:pPr>
      <w:r>
        <w:rPr>
          <w:color w:val="231F20"/>
          <w:sz w:val="18"/>
        </w:rPr>
        <w:t>hidden</w:t>
      </w:r>
      <w:r>
        <w:rPr>
          <w:color w:val="231F20"/>
          <w:spacing w:val="4"/>
          <w:sz w:val="18"/>
        </w:rPr>
        <w:t> </w:t>
      </w:r>
      <w:r>
        <w:rPr>
          <w:color w:val="231F20"/>
          <w:sz w:val="18"/>
        </w:rPr>
        <w:t>methods,</w:t>
      </w:r>
      <w:r>
        <w:rPr>
          <w:color w:val="231F20"/>
          <w:spacing w:val="5"/>
          <w:sz w:val="18"/>
        </w:rPr>
        <w:t> </w:t>
      </w:r>
      <w:hyperlink w:history="true" w:anchor="_bookmark164">
        <w:r>
          <w:rPr>
            <w:color w:val="231F20"/>
            <w:sz w:val="18"/>
          </w:rPr>
          <w:t>138-</w:t>
        </w:r>
        <w:r>
          <w:rPr>
            <w:color w:val="231F20"/>
            <w:spacing w:val="-5"/>
            <w:sz w:val="18"/>
          </w:rPr>
          <w:t>141</w:t>
        </w:r>
      </w:hyperlink>
    </w:p>
    <w:p>
      <w:pPr>
        <w:spacing w:before="9"/>
        <w:ind w:left="821" w:right="0" w:firstLine="0"/>
        <w:jc w:val="left"/>
        <w:rPr>
          <w:sz w:val="18"/>
        </w:rPr>
      </w:pPr>
      <w:r>
        <w:rPr>
          <w:color w:val="231F20"/>
          <w:sz w:val="18"/>
        </w:rPr>
        <w:t>language</w:t>
      </w:r>
      <w:r>
        <w:rPr>
          <w:color w:val="231F20"/>
          <w:spacing w:val="-1"/>
          <w:sz w:val="18"/>
        </w:rPr>
        <w:t> </w:t>
      </w:r>
      <w:r>
        <w:rPr>
          <w:color w:val="231F20"/>
          <w:sz w:val="18"/>
        </w:rPr>
        <w:t>features, </w:t>
      </w:r>
      <w:hyperlink w:history="true" w:anchor="_bookmark168">
        <w:r>
          <w:rPr>
            <w:color w:val="231F20"/>
            <w:sz w:val="18"/>
          </w:rPr>
          <w:t>141-</w:t>
        </w:r>
        <w:r>
          <w:rPr>
            <w:color w:val="231F20"/>
            <w:spacing w:val="-5"/>
            <w:sz w:val="18"/>
          </w:rPr>
          <w:t>144</w:t>
        </w:r>
      </w:hyperlink>
    </w:p>
    <w:p>
      <w:pPr>
        <w:spacing w:before="9"/>
        <w:ind w:left="821" w:right="0" w:firstLine="0"/>
        <w:jc w:val="left"/>
        <w:rPr>
          <w:sz w:val="18"/>
        </w:rPr>
      </w:pPr>
      <w:r>
        <w:rPr>
          <w:color w:val="231F20"/>
          <w:sz w:val="18"/>
        </w:rPr>
        <w:t>side</w:t>
      </w:r>
      <w:r>
        <w:rPr>
          <w:color w:val="231F20"/>
          <w:spacing w:val="2"/>
          <w:sz w:val="18"/>
        </w:rPr>
        <w:t> </w:t>
      </w:r>
      <w:r>
        <w:rPr>
          <w:color w:val="231F20"/>
          <w:sz w:val="18"/>
        </w:rPr>
        <w:t>effects,</w:t>
      </w:r>
      <w:r>
        <w:rPr>
          <w:color w:val="231F20"/>
          <w:spacing w:val="2"/>
          <w:sz w:val="18"/>
        </w:rPr>
        <w:t> </w:t>
      </w:r>
      <w:hyperlink w:history="true" w:anchor="_bookmark173">
        <w:r>
          <w:rPr>
            <w:color w:val="231F20"/>
            <w:sz w:val="18"/>
          </w:rPr>
          <w:t>144-</w:t>
        </w:r>
        <w:r>
          <w:rPr>
            <w:color w:val="231F20"/>
            <w:spacing w:val="-5"/>
            <w:sz w:val="18"/>
          </w:rPr>
          <w:t>150</w:t>
        </w:r>
      </w:hyperlink>
    </w:p>
    <w:p>
      <w:pPr>
        <w:spacing w:before="9"/>
        <w:ind w:left="461" w:right="0" w:firstLine="0"/>
        <w:jc w:val="left"/>
        <w:rPr>
          <w:sz w:val="18"/>
        </w:rPr>
      </w:pPr>
      <w:r>
        <w:rPr>
          <w:color w:val="231F20"/>
          <w:spacing w:val="-2"/>
          <w:sz w:val="18"/>
        </w:rPr>
        <w:t>getValidationPercent,</w:t>
      </w:r>
      <w:r>
        <w:rPr>
          <w:color w:val="231F20"/>
          <w:spacing w:val="33"/>
          <w:sz w:val="18"/>
        </w:rPr>
        <w:t> </w:t>
      </w:r>
      <w:hyperlink w:history="true" w:anchor="_bookmark127">
        <w:r>
          <w:rPr>
            <w:color w:val="231F20"/>
            <w:spacing w:val="-5"/>
            <w:sz w:val="18"/>
          </w:rPr>
          <w:t>110</w:t>
        </w:r>
      </w:hyperlink>
    </w:p>
    <w:p>
      <w:pPr>
        <w:spacing w:before="9"/>
        <w:ind w:left="461" w:right="0" w:firstLine="0"/>
        <w:jc w:val="left"/>
        <w:rPr>
          <w:sz w:val="18"/>
        </w:rPr>
      </w:pPr>
      <w:r>
        <w:rPr>
          <w:color w:val="231F20"/>
          <w:sz w:val="18"/>
        </w:rPr>
        <w:t>grouping</w:t>
      </w:r>
      <w:r>
        <w:rPr>
          <w:color w:val="231F20"/>
          <w:spacing w:val="10"/>
          <w:sz w:val="18"/>
        </w:rPr>
        <w:t> </w:t>
      </w:r>
      <w:r>
        <w:rPr>
          <w:color w:val="231F20"/>
          <w:sz w:val="18"/>
        </w:rPr>
        <w:t>methods,</w:t>
      </w:r>
      <w:r>
        <w:rPr>
          <w:color w:val="231F20"/>
          <w:spacing w:val="10"/>
          <w:sz w:val="18"/>
        </w:rPr>
        <w:t> </w:t>
      </w:r>
      <w:hyperlink w:history="true" w:anchor="_bookmark282">
        <w:r>
          <w:rPr>
            <w:color w:val="231F20"/>
            <w:spacing w:val="-5"/>
            <w:sz w:val="18"/>
          </w:rPr>
          <w:t>249</w:t>
        </w:r>
      </w:hyperlink>
    </w:p>
    <w:p>
      <w:pPr>
        <w:spacing w:before="9"/>
        <w:ind w:left="461" w:right="0" w:firstLine="0"/>
        <w:jc w:val="left"/>
        <w:rPr>
          <w:sz w:val="18"/>
        </w:rPr>
      </w:pPr>
      <w:r>
        <w:rPr>
          <w:color w:val="231F20"/>
          <w:sz w:val="18"/>
        </w:rPr>
        <w:t>hidden</w:t>
      </w:r>
      <w:r>
        <w:rPr>
          <w:color w:val="231F20"/>
          <w:spacing w:val="11"/>
          <w:sz w:val="18"/>
        </w:rPr>
        <w:t> </w:t>
      </w:r>
      <w:r>
        <w:rPr>
          <w:color w:val="231F20"/>
          <w:sz w:val="18"/>
        </w:rPr>
        <w:t>methods,</w:t>
      </w:r>
      <w:r>
        <w:rPr>
          <w:color w:val="231F20"/>
          <w:spacing w:val="11"/>
          <w:sz w:val="18"/>
        </w:rPr>
        <w:t> </w:t>
      </w:r>
      <w:hyperlink w:history="true" w:anchor="_bookmark164">
        <w:r>
          <w:rPr>
            <w:color w:val="231F20"/>
            <w:sz w:val="18"/>
          </w:rPr>
          <w:t>138-141,</w:t>
        </w:r>
      </w:hyperlink>
      <w:r>
        <w:rPr>
          <w:color w:val="231F20"/>
          <w:spacing w:val="11"/>
          <w:sz w:val="18"/>
        </w:rPr>
        <w:t> </w:t>
      </w:r>
      <w:hyperlink w:history="true" w:anchor="_bookmark283">
        <w:r>
          <w:rPr>
            <w:color w:val="231F20"/>
            <w:spacing w:val="-5"/>
            <w:sz w:val="18"/>
          </w:rPr>
          <w:t>250</w:t>
        </w:r>
      </w:hyperlink>
    </w:p>
    <w:p>
      <w:pPr>
        <w:spacing w:before="9"/>
        <w:ind w:left="461" w:right="0" w:firstLine="0"/>
        <w:jc w:val="left"/>
        <w:rPr>
          <w:sz w:val="18"/>
        </w:rPr>
      </w:pPr>
      <w:r>
        <w:rPr>
          <w:color w:val="231F20"/>
          <w:sz w:val="18"/>
        </w:rPr>
        <w:t>lazy</w:t>
      </w:r>
      <w:r>
        <w:rPr>
          <w:color w:val="231F20"/>
          <w:spacing w:val="1"/>
          <w:sz w:val="18"/>
        </w:rPr>
        <w:t> </w:t>
      </w:r>
      <w:r>
        <w:rPr>
          <w:color w:val="231F20"/>
          <w:sz w:val="18"/>
        </w:rPr>
        <w:t>getters,</w:t>
      </w:r>
      <w:r>
        <w:rPr>
          <w:color w:val="231F20"/>
          <w:spacing w:val="1"/>
          <w:sz w:val="18"/>
        </w:rPr>
        <w:t> </w:t>
      </w:r>
      <w:hyperlink w:history="true" w:anchor="_bookmark387">
        <w:r>
          <w:rPr>
            <w:color w:val="231F20"/>
            <w:spacing w:val="-5"/>
            <w:sz w:val="18"/>
          </w:rPr>
          <w:t>354</w:t>
        </w:r>
      </w:hyperlink>
    </w:p>
    <w:p>
      <w:pPr>
        <w:spacing w:line="221" w:lineRule="exact" w:before="8"/>
        <w:ind w:left="461" w:right="0" w:firstLine="0"/>
        <w:jc w:val="left"/>
        <w:rPr>
          <w:sz w:val="18"/>
        </w:rPr>
      </w:pPr>
      <w:r>
        <w:rPr>
          <w:color w:val="231F20"/>
          <w:sz w:val="18"/>
        </w:rPr>
        <w:t>monster</w:t>
      </w:r>
      <w:r>
        <w:rPr>
          <w:color w:val="231F20"/>
          <w:spacing w:val="6"/>
          <w:sz w:val="18"/>
        </w:rPr>
        <w:t> </w:t>
      </w:r>
      <w:r>
        <w:rPr>
          <w:color w:val="231F20"/>
          <w:sz w:val="18"/>
        </w:rPr>
        <w:t>methods.</w:t>
      </w:r>
      <w:r>
        <w:rPr>
          <w:color w:val="231F20"/>
          <w:spacing w:val="4"/>
          <w:sz w:val="18"/>
        </w:rPr>
        <w:t> </w:t>
      </w:r>
      <w:r>
        <w:rPr>
          <w:rFonts w:ascii="Book Antiqua"/>
          <w:i/>
          <w:color w:val="231F20"/>
          <w:sz w:val="18"/>
        </w:rPr>
        <w:t>See</w:t>
      </w:r>
      <w:r>
        <w:rPr>
          <w:rFonts w:ascii="Book Antiqua"/>
          <w:i/>
          <w:color w:val="231F20"/>
          <w:spacing w:val="1"/>
          <w:sz w:val="18"/>
        </w:rPr>
        <w:t> </w:t>
      </w:r>
      <w:r>
        <w:rPr>
          <w:color w:val="231F20"/>
          <w:spacing w:val="-2"/>
          <w:sz w:val="18"/>
        </w:rPr>
        <w:t>monster</w:t>
      </w:r>
    </w:p>
    <w:p>
      <w:pPr>
        <w:spacing w:line="210" w:lineRule="exact" w:before="0"/>
        <w:ind w:left="1181" w:right="0" w:firstLine="0"/>
        <w:jc w:val="left"/>
        <w:rPr>
          <w:sz w:val="18"/>
        </w:rPr>
      </w:pPr>
      <w:r>
        <w:rPr>
          <w:color w:val="231F20"/>
          <w:spacing w:val="-2"/>
          <w:sz w:val="18"/>
        </w:rPr>
        <w:t>methods</w:t>
      </w:r>
    </w:p>
    <w:p>
      <w:pPr>
        <w:spacing w:line="249" w:lineRule="auto" w:before="9"/>
        <w:ind w:left="461" w:right="0" w:firstLine="0"/>
        <w:jc w:val="left"/>
        <w:rPr>
          <w:sz w:val="18"/>
        </w:rPr>
      </w:pPr>
      <w:r>
        <w:rPr>
          <w:color w:val="231F20"/>
          <w:sz w:val="18"/>
        </w:rPr>
        <w:t>non-virtual</w:t>
      </w:r>
      <w:r>
        <w:rPr>
          <w:color w:val="231F20"/>
          <w:spacing w:val="-6"/>
          <w:sz w:val="18"/>
        </w:rPr>
        <w:t> </w:t>
      </w:r>
      <w:r>
        <w:rPr>
          <w:color w:val="231F20"/>
          <w:sz w:val="18"/>
        </w:rPr>
        <w:t>methods,</w:t>
      </w:r>
      <w:r>
        <w:rPr>
          <w:color w:val="231F20"/>
          <w:spacing w:val="-6"/>
          <w:sz w:val="18"/>
        </w:rPr>
        <w:t> </w:t>
      </w:r>
      <w:hyperlink w:history="true" w:anchor="_bookmark399">
        <w:r>
          <w:rPr>
            <w:color w:val="231F20"/>
            <w:sz w:val="18"/>
          </w:rPr>
          <w:t>367</w:t>
        </w:r>
      </w:hyperlink>
      <w:r>
        <w:rPr>
          <w:color w:val="231F20"/>
          <w:spacing w:val="40"/>
          <w:sz w:val="18"/>
        </w:rPr>
        <w:t> </w:t>
      </w:r>
      <w:r>
        <w:rPr>
          <w:color w:val="231F20"/>
          <w:sz w:val="18"/>
        </w:rPr>
        <w:t>Parameterize Method,</w:t>
      </w:r>
    </w:p>
    <w:p>
      <w:pPr>
        <w:spacing w:before="1"/>
        <w:ind w:left="1181" w:right="0" w:firstLine="0"/>
        <w:jc w:val="left"/>
        <w:rPr>
          <w:sz w:val="18"/>
        </w:rPr>
      </w:pPr>
      <w:hyperlink w:history="true" w:anchor="_bookmark419">
        <w:r>
          <w:rPr>
            <w:color w:val="231F20"/>
            <w:sz w:val="18"/>
          </w:rPr>
          <w:t>383-</w:t>
        </w:r>
        <w:r>
          <w:rPr>
            <w:color w:val="231F20"/>
            <w:spacing w:val="-5"/>
            <w:sz w:val="18"/>
          </w:rPr>
          <w:t>384</w:t>
        </w:r>
      </w:hyperlink>
    </w:p>
    <w:p>
      <w:pPr>
        <w:spacing w:before="9"/>
        <w:ind w:left="461" w:right="0" w:firstLine="0"/>
        <w:jc w:val="left"/>
        <w:rPr>
          <w:sz w:val="18"/>
        </w:rPr>
      </w:pPr>
      <w:r>
        <w:rPr>
          <w:color w:val="231F20"/>
          <w:sz w:val="18"/>
        </w:rPr>
        <w:t>performCommand,</w:t>
      </w:r>
      <w:r>
        <w:rPr>
          <w:color w:val="231F20"/>
          <w:spacing w:val="39"/>
          <w:sz w:val="18"/>
        </w:rPr>
        <w:t> </w:t>
      </w:r>
      <w:hyperlink w:history="true" w:anchor="_bookmark172">
        <w:r>
          <w:rPr>
            <w:color w:val="231F20"/>
            <w:sz w:val="18"/>
          </w:rPr>
          <w:t>147-</w:t>
        </w:r>
        <w:r>
          <w:rPr>
            <w:color w:val="231F20"/>
            <w:spacing w:val="-5"/>
            <w:sz w:val="18"/>
          </w:rPr>
          <w:t>149</w:t>
        </w:r>
      </w:hyperlink>
    </w:p>
    <w:p>
      <w:pPr>
        <w:spacing w:before="9"/>
        <w:ind w:left="461" w:right="0" w:firstLine="0"/>
        <w:jc w:val="left"/>
        <w:rPr>
          <w:sz w:val="18"/>
        </w:rPr>
      </w:pPr>
      <w:r>
        <w:rPr>
          <w:color w:val="231F20"/>
          <w:sz w:val="18"/>
        </w:rPr>
        <w:t>populate,</w:t>
      </w:r>
      <w:r>
        <w:rPr>
          <w:color w:val="231F20"/>
          <w:spacing w:val="17"/>
          <w:sz w:val="18"/>
        </w:rPr>
        <w:t> </w:t>
      </w:r>
      <w:hyperlink w:history="true" w:anchor="_bookmark357">
        <w:r>
          <w:rPr>
            <w:color w:val="231F20"/>
            <w:spacing w:val="-5"/>
            <w:sz w:val="18"/>
          </w:rPr>
          <w:t>326</w:t>
        </w:r>
      </w:hyperlink>
    </w:p>
    <w:p>
      <w:pPr>
        <w:spacing w:line="249" w:lineRule="auto" w:before="9"/>
        <w:ind w:left="461" w:right="0" w:firstLine="0"/>
        <w:jc w:val="left"/>
        <w:rPr>
          <w:sz w:val="18"/>
        </w:rPr>
      </w:pPr>
      <w:r>
        <w:rPr>
          <w:color w:val="231F20"/>
          <w:sz w:val="18"/>
        </w:rPr>
        <w:t>private</w:t>
      </w:r>
      <w:r>
        <w:rPr>
          <w:color w:val="231F20"/>
          <w:spacing w:val="-6"/>
          <w:sz w:val="18"/>
        </w:rPr>
        <w:t> </w:t>
      </w:r>
      <w:r>
        <w:rPr>
          <w:color w:val="231F20"/>
          <w:sz w:val="18"/>
        </w:rPr>
        <w:t>methods,</w:t>
      </w:r>
      <w:r>
        <w:rPr>
          <w:color w:val="231F20"/>
          <w:spacing w:val="-6"/>
          <w:sz w:val="18"/>
        </w:rPr>
        <w:t> </w:t>
      </w:r>
      <w:r>
        <w:rPr>
          <w:color w:val="231F20"/>
          <w:sz w:val="18"/>
        </w:rPr>
        <w:t>testing</w:t>
      </w:r>
      <w:r>
        <w:rPr>
          <w:color w:val="231F20"/>
          <w:spacing w:val="-6"/>
          <w:sz w:val="18"/>
        </w:rPr>
        <w:t> </w:t>
      </w:r>
      <w:r>
        <w:rPr>
          <w:color w:val="231F20"/>
          <w:sz w:val="18"/>
        </w:rPr>
        <w:t>for,</w:t>
      </w:r>
      <w:r>
        <w:rPr>
          <w:color w:val="231F20"/>
          <w:spacing w:val="-6"/>
          <w:sz w:val="18"/>
        </w:rPr>
        <w:t> </w:t>
      </w:r>
      <w:hyperlink w:history="true" w:anchor="_bookmark160">
        <w:r>
          <w:rPr>
            <w:color w:val="231F20"/>
            <w:sz w:val="18"/>
          </w:rPr>
          <w:t>138</w:t>
        </w:r>
      </w:hyperlink>
      <w:r>
        <w:rPr>
          <w:color w:val="231F20"/>
          <w:spacing w:val="40"/>
          <w:sz w:val="18"/>
        </w:rPr>
        <w:t> </w:t>
      </w:r>
      <w:r>
        <w:rPr>
          <w:color w:val="231F20"/>
          <w:sz w:val="18"/>
        </w:rPr>
        <w:t>public methods, </w:t>
      </w:r>
      <w:hyperlink w:history="true" w:anchor="_bookmark160">
        <w:r>
          <w:rPr>
            <w:color w:val="231F20"/>
            <w:sz w:val="18"/>
          </w:rPr>
          <w:t>138</w:t>
        </w:r>
      </w:hyperlink>
    </w:p>
    <w:p>
      <w:pPr>
        <w:spacing w:before="1"/>
        <w:ind w:left="461" w:right="0" w:firstLine="0"/>
        <w:jc w:val="left"/>
        <w:rPr>
          <w:sz w:val="18"/>
        </w:rPr>
      </w:pPr>
      <w:r>
        <w:rPr>
          <w:color w:val="231F20"/>
          <w:sz w:val="18"/>
        </w:rPr>
        <w:t>readToken,</w:t>
      </w:r>
      <w:r>
        <w:rPr>
          <w:color w:val="231F20"/>
          <w:spacing w:val="4"/>
          <w:sz w:val="18"/>
        </w:rPr>
        <w:t> </w:t>
      </w:r>
      <w:hyperlink w:history="true" w:anchor="_bookmark182">
        <w:r>
          <w:rPr>
            <w:color w:val="231F20"/>
            <w:spacing w:val="-5"/>
            <w:sz w:val="18"/>
          </w:rPr>
          <w:t>157</w:t>
        </w:r>
      </w:hyperlink>
    </w:p>
    <w:p>
      <w:pPr>
        <w:spacing w:before="9"/>
        <w:ind w:left="461" w:right="0" w:firstLine="0"/>
        <w:jc w:val="left"/>
        <w:rPr>
          <w:sz w:val="18"/>
        </w:rPr>
      </w:pPr>
      <w:r>
        <w:rPr>
          <w:color w:val="231F20"/>
          <w:sz w:val="18"/>
        </w:rPr>
        <w:t>recalculate,</w:t>
      </w:r>
      <w:r>
        <w:rPr>
          <w:color w:val="231F20"/>
          <w:spacing w:val="10"/>
          <w:sz w:val="18"/>
        </w:rPr>
        <w:t> </w:t>
      </w:r>
      <w:hyperlink w:history="true" w:anchor="_bookmark337">
        <w:r>
          <w:rPr>
            <w:color w:val="231F20"/>
            <w:spacing w:val="-5"/>
            <w:sz w:val="18"/>
          </w:rPr>
          <w:t>306</w:t>
        </w:r>
      </w:hyperlink>
    </w:p>
    <w:p>
      <w:pPr>
        <w:spacing w:before="9"/>
        <w:ind w:left="461" w:right="0" w:firstLine="0"/>
        <w:jc w:val="left"/>
        <w:rPr>
          <w:sz w:val="18"/>
        </w:rPr>
      </w:pPr>
      <w:r>
        <w:rPr>
          <w:color w:val="231F20"/>
          <w:spacing w:val="-2"/>
          <w:sz w:val="18"/>
        </w:rPr>
        <w:t>recordError,</w:t>
      </w:r>
      <w:r>
        <w:rPr>
          <w:color w:val="231F20"/>
          <w:spacing w:val="8"/>
          <w:sz w:val="18"/>
        </w:rPr>
        <w:t> </w:t>
      </w:r>
      <w:hyperlink w:history="true" w:anchor="_bookmark398">
        <w:r>
          <w:rPr>
            <w:color w:val="231F20"/>
            <w:spacing w:val="-5"/>
            <w:sz w:val="18"/>
          </w:rPr>
          <w:t>366</w:t>
        </w:r>
      </w:hyperlink>
    </w:p>
    <w:p>
      <w:pPr>
        <w:spacing w:line="249" w:lineRule="auto" w:before="43"/>
        <w:ind w:left="461" w:right="366" w:firstLine="0"/>
        <w:jc w:val="left"/>
        <w:rPr>
          <w:sz w:val="18"/>
        </w:rPr>
      </w:pPr>
      <w:r>
        <w:rPr/>
        <w:br w:type="column"/>
      </w:r>
      <w:r>
        <w:rPr>
          <w:color w:val="231F20"/>
          <w:sz w:val="18"/>
        </w:rPr>
        <w:t>resetForTesting(), </w:t>
      </w:r>
      <w:hyperlink w:history="true" w:anchor="_bookmark140">
        <w:r>
          <w:rPr>
            <w:color w:val="231F20"/>
            <w:sz w:val="18"/>
          </w:rPr>
          <w:t>122</w:t>
        </w:r>
      </w:hyperlink>
      <w:r>
        <w:rPr>
          <w:color w:val="231F20"/>
          <w:spacing w:val="40"/>
          <w:sz w:val="18"/>
        </w:rPr>
        <w:t> </w:t>
      </w:r>
      <w:r>
        <w:rPr>
          <w:color w:val="231F20"/>
          <w:sz w:val="18"/>
        </w:rPr>
        <w:t>Responsibility-Based</w:t>
      </w:r>
      <w:r>
        <w:rPr>
          <w:color w:val="231F20"/>
          <w:spacing w:val="-6"/>
          <w:sz w:val="18"/>
        </w:rPr>
        <w:t> </w:t>
      </w:r>
      <w:r>
        <w:rPr>
          <w:color w:val="231F20"/>
          <w:sz w:val="18"/>
        </w:rPr>
        <w:t>Extraction,</w:t>
      </w:r>
    </w:p>
    <w:p>
      <w:pPr>
        <w:spacing w:before="1"/>
        <w:ind w:left="1181" w:right="0" w:firstLine="0"/>
        <w:jc w:val="left"/>
        <w:rPr>
          <w:sz w:val="18"/>
        </w:rPr>
      </w:pPr>
      <w:hyperlink w:history="true" w:anchor="_bookmark232">
        <w:r>
          <w:rPr>
            <w:color w:val="231F20"/>
            <w:sz w:val="18"/>
          </w:rPr>
          <w:t>206-</w:t>
        </w:r>
        <w:r>
          <w:rPr>
            <w:color w:val="231F20"/>
            <w:spacing w:val="-5"/>
            <w:sz w:val="18"/>
          </w:rPr>
          <w:t>207</w:t>
        </w:r>
      </w:hyperlink>
    </w:p>
    <w:p>
      <w:pPr>
        <w:spacing w:line="249" w:lineRule="auto" w:before="9"/>
        <w:ind w:left="461" w:right="359" w:firstLine="0"/>
        <w:jc w:val="left"/>
        <w:rPr>
          <w:sz w:val="18"/>
        </w:rPr>
      </w:pPr>
      <w:r>
        <w:rPr>
          <w:color w:val="231F20"/>
          <w:sz w:val="18"/>
        </w:rPr>
        <w:t>restricted</w:t>
      </w:r>
      <w:r>
        <w:rPr>
          <w:color w:val="231F20"/>
          <w:spacing w:val="-8"/>
          <w:sz w:val="18"/>
        </w:rPr>
        <w:t> </w:t>
      </w:r>
      <w:r>
        <w:rPr>
          <w:color w:val="231F20"/>
          <w:sz w:val="18"/>
        </w:rPr>
        <w:t>override</w:t>
      </w:r>
      <w:r>
        <w:rPr>
          <w:color w:val="231F20"/>
          <w:spacing w:val="-7"/>
          <w:sz w:val="18"/>
        </w:rPr>
        <w:t> </w:t>
      </w:r>
      <w:r>
        <w:rPr>
          <w:color w:val="231F20"/>
          <w:sz w:val="18"/>
        </w:rPr>
        <w:t>dilemma,</w:t>
      </w:r>
      <w:r>
        <w:rPr>
          <w:color w:val="231F20"/>
          <w:spacing w:val="-8"/>
          <w:sz w:val="18"/>
        </w:rPr>
        <w:t> </w:t>
      </w:r>
      <w:hyperlink w:history="true" w:anchor="_bookmark225">
        <w:r>
          <w:rPr>
            <w:color w:val="231F20"/>
            <w:sz w:val="18"/>
          </w:rPr>
          <w:t>198</w:t>
        </w:r>
      </w:hyperlink>
      <w:r>
        <w:rPr>
          <w:color w:val="231F20"/>
          <w:w w:val="105"/>
          <w:sz w:val="18"/>
        </w:rPr>
        <w:t> RFDIReportFor, </w:t>
      </w:r>
      <w:hyperlink w:history="true" w:anchor="_bookmark125">
        <w:r>
          <w:rPr>
            <w:color w:val="231F20"/>
            <w:w w:val="105"/>
            <w:sz w:val="18"/>
          </w:rPr>
          <w:t>108</w:t>
        </w:r>
      </w:hyperlink>
    </w:p>
    <w:p>
      <w:pPr>
        <w:spacing w:before="1"/>
        <w:ind w:left="461" w:right="0" w:firstLine="0"/>
        <w:jc w:val="left"/>
        <w:rPr>
          <w:sz w:val="18"/>
        </w:rPr>
      </w:pPr>
      <w:r>
        <w:rPr>
          <w:color w:val="231F20"/>
          <w:sz w:val="18"/>
        </w:rPr>
        <w:t>scan(),</w:t>
      </w:r>
      <w:r>
        <w:rPr>
          <w:color w:val="231F20"/>
          <w:spacing w:val="-1"/>
          <w:sz w:val="18"/>
        </w:rPr>
        <w:t> </w:t>
      </w:r>
      <w:hyperlink w:history="true" w:anchor="_bookmark40">
        <w:r>
          <w:rPr>
            <w:color w:val="231F20"/>
            <w:sz w:val="18"/>
          </w:rPr>
          <w:t>23-</w:t>
        </w:r>
        <w:r>
          <w:rPr>
            <w:color w:val="231F20"/>
            <w:spacing w:val="-5"/>
            <w:sz w:val="18"/>
          </w:rPr>
          <w:t>25</w:t>
        </w:r>
      </w:hyperlink>
    </w:p>
    <w:p>
      <w:pPr>
        <w:spacing w:before="9"/>
        <w:ind w:left="461" w:right="0" w:firstLine="0"/>
        <w:jc w:val="left"/>
        <w:rPr>
          <w:sz w:val="18"/>
        </w:rPr>
      </w:pPr>
      <w:r>
        <w:rPr>
          <w:color w:val="231F20"/>
          <w:sz w:val="18"/>
        </w:rPr>
        <w:t>setUp,</w:t>
      </w:r>
      <w:r>
        <w:rPr>
          <w:color w:val="231F20"/>
          <w:spacing w:val="19"/>
          <w:sz w:val="18"/>
        </w:rPr>
        <w:t> </w:t>
      </w:r>
      <w:hyperlink w:history="true" w:anchor="_bookmark67">
        <w:r>
          <w:rPr>
            <w:color w:val="231F20"/>
            <w:spacing w:val="-5"/>
            <w:sz w:val="18"/>
          </w:rPr>
          <w:t>50</w:t>
        </w:r>
      </w:hyperlink>
    </w:p>
    <w:p>
      <w:pPr>
        <w:spacing w:before="9"/>
        <w:ind w:left="461" w:right="0" w:firstLine="0"/>
        <w:jc w:val="left"/>
        <w:rPr>
          <w:sz w:val="18"/>
        </w:rPr>
      </w:pPr>
      <w:r>
        <w:rPr>
          <w:color w:val="231F20"/>
          <w:sz w:val="18"/>
        </w:rPr>
        <w:t>showLine,</w:t>
      </w:r>
      <w:r>
        <w:rPr>
          <w:color w:val="231F20"/>
          <w:spacing w:val="25"/>
          <w:sz w:val="18"/>
        </w:rPr>
        <w:t> </w:t>
      </w:r>
      <w:hyperlink w:history="true" w:anchor="_bookmark40">
        <w:r>
          <w:rPr>
            <w:color w:val="231F20"/>
            <w:spacing w:val="-5"/>
            <w:sz w:val="18"/>
          </w:rPr>
          <w:t>25</w:t>
        </w:r>
      </w:hyperlink>
    </w:p>
    <w:p>
      <w:pPr>
        <w:spacing w:before="9"/>
        <w:ind w:left="461" w:right="0" w:firstLine="0"/>
        <w:jc w:val="left"/>
        <w:rPr>
          <w:sz w:val="18"/>
        </w:rPr>
      </w:pPr>
      <w:r>
        <w:rPr>
          <w:color w:val="231F20"/>
          <w:sz w:val="18"/>
        </w:rPr>
        <w:t>snap(),</w:t>
      </w:r>
      <w:r>
        <w:rPr>
          <w:color w:val="231F20"/>
          <w:spacing w:val="-1"/>
          <w:sz w:val="18"/>
        </w:rPr>
        <w:t> </w:t>
      </w:r>
      <w:hyperlink w:history="true" w:anchor="_bookmark161">
        <w:r>
          <w:rPr>
            <w:color w:val="231F20"/>
            <w:spacing w:val="-5"/>
            <w:sz w:val="18"/>
          </w:rPr>
          <w:t>139</w:t>
        </w:r>
      </w:hyperlink>
    </w:p>
    <w:p>
      <w:pPr>
        <w:spacing w:line="249" w:lineRule="auto" w:before="9"/>
        <w:ind w:left="461" w:right="936" w:firstLine="0"/>
        <w:jc w:val="left"/>
        <w:rPr>
          <w:sz w:val="18"/>
        </w:rPr>
      </w:pPr>
      <w:r>
        <w:rPr>
          <w:color w:val="231F20"/>
          <w:sz w:val="18"/>
        </w:rPr>
        <w:t>Sprout Method, </w:t>
      </w:r>
      <w:hyperlink w:history="true" w:anchor="_bookmark278">
        <w:r>
          <w:rPr>
            <w:color w:val="231F20"/>
            <w:sz w:val="18"/>
          </w:rPr>
          <w:t>246</w:t>
        </w:r>
      </w:hyperlink>
      <w:r>
        <w:rPr>
          <w:color w:val="231F20"/>
          <w:spacing w:val="40"/>
          <w:sz w:val="18"/>
        </w:rPr>
        <w:t> </w:t>
      </w:r>
      <w:r>
        <w:rPr>
          <w:color w:val="231F20"/>
          <w:sz w:val="18"/>
        </w:rPr>
        <w:t>static</w:t>
      </w:r>
      <w:r>
        <w:rPr>
          <w:color w:val="231F20"/>
          <w:spacing w:val="-3"/>
          <w:sz w:val="18"/>
        </w:rPr>
        <w:t> </w:t>
      </w:r>
      <w:r>
        <w:rPr>
          <w:color w:val="231F20"/>
          <w:sz w:val="18"/>
        </w:rPr>
        <w:t>methods,</w:t>
      </w:r>
      <w:r>
        <w:rPr>
          <w:color w:val="231F20"/>
          <w:spacing w:val="-3"/>
          <w:sz w:val="18"/>
        </w:rPr>
        <w:t> </w:t>
      </w:r>
      <w:r>
        <w:rPr>
          <w:color w:val="231F20"/>
          <w:sz w:val="18"/>
        </w:rPr>
        <w:t>exposing,</w:t>
      </w:r>
      <w:r>
        <w:rPr>
          <w:color w:val="231F20"/>
          <w:spacing w:val="40"/>
          <w:sz w:val="18"/>
        </w:rPr>
        <w:t> </w:t>
      </w:r>
      <w:hyperlink w:history="true" w:anchor="_bookmark378">
        <w:r>
          <w:rPr>
            <w:color w:val="231F20"/>
            <w:spacing w:val="-2"/>
            <w:sz w:val="18"/>
          </w:rPr>
          <w:t>345-347</w:t>
        </w:r>
      </w:hyperlink>
    </w:p>
    <w:p>
      <w:pPr>
        <w:spacing w:line="249" w:lineRule="auto" w:before="1"/>
        <w:ind w:left="1181" w:right="446" w:hanging="720"/>
        <w:jc w:val="left"/>
        <w:rPr>
          <w:sz w:val="18"/>
        </w:rPr>
      </w:pPr>
      <w:r>
        <w:rPr>
          <w:color w:val="231F20"/>
          <w:sz w:val="18"/>
        </w:rPr>
        <w:t>Subclass and Override </w:t>
      </w:r>
      <w:r>
        <w:rPr>
          <w:color w:val="231F20"/>
          <w:sz w:val="18"/>
        </w:rPr>
        <w:t>Method,</w:t>
      </w:r>
      <w:r>
        <w:rPr>
          <w:color w:val="231F20"/>
          <w:spacing w:val="40"/>
          <w:sz w:val="18"/>
        </w:rPr>
        <w:t> </w:t>
      </w:r>
      <w:hyperlink w:history="true" w:anchor="_bookmark441">
        <w:r>
          <w:rPr>
            <w:color w:val="231F20"/>
            <w:spacing w:val="-2"/>
            <w:sz w:val="18"/>
          </w:rPr>
          <w:t>401-403</w:t>
        </w:r>
      </w:hyperlink>
    </w:p>
    <w:p>
      <w:pPr>
        <w:spacing w:before="1"/>
        <w:ind w:left="461" w:right="0" w:firstLine="0"/>
        <w:jc w:val="left"/>
        <w:rPr>
          <w:sz w:val="18"/>
        </w:rPr>
      </w:pPr>
      <w:r>
        <w:rPr>
          <w:color w:val="231F20"/>
          <w:sz w:val="18"/>
        </w:rPr>
        <w:t>suspend</w:t>
      </w:r>
      <w:r>
        <w:rPr>
          <w:color w:val="231F20"/>
          <w:spacing w:val="-1"/>
          <w:sz w:val="18"/>
        </w:rPr>
        <w:t> </w:t>
      </w:r>
      <w:r>
        <w:rPr>
          <w:color w:val="231F20"/>
          <w:sz w:val="18"/>
        </w:rPr>
        <w:t>frame, </w:t>
      </w:r>
      <w:hyperlink w:history="true" w:anchor="_bookmark371">
        <w:r>
          <w:rPr>
            <w:color w:val="231F20"/>
            <w:spacing w:val="-5"/>
            <w:sz w:val="18"/>
          </w:rPr>
          <w:t>339</w:t>
        </w:r>
      </w:hyperlink>
    </w:p>
    <w:p>
      <w:pPr>
        <w:spacing w:before="9"/>
        <w:ind w:left="461" w:right="0" w:firstLine="0"/>
        <w:jc w:val="left"/>
        <w:rPr>
          <w:sz w:val="18"/>
        </w:rPr>
      </w:pPr>
      <w:r>
        <w:rPr>
          <w:color w:val="231F20"/>
          <w:sz w:val="18"/>
        </w:rPr>
        <w:t>targeted</w:t>
      </w:r>
      <w:r>
        <w:rPr>
          <w:color w:val="231F20"/>
          <w:spacing w:val="-3"/>
          <w:sz w:val="18"/>
        </w:rPr>
        <w:t> </w:t>
      </w:r>
      <w:r>
        <w:rPr>
          <w:color w:val="231F20"/>
          <w:sz w:val="18"/>
        </w:rPr>
        <w:t>testing,</w:t>
      </w:r>
      <w:r>
        <w:rPr>
          <w:color w:val="231F20"/>
          <w:spacing w:val="-3"/>
          <w:sz w:val="18"/>
        </w:rPr>
        <w:t> </w:t>
      </w:r>
      <w:hyperlink w:history="true" w:anchor="_bookmark220">
        <w:r>
          <w:rPr>
            <w:color w:val="231F20"/>
            <w:sz w:val="18"/>
          </w:rPr>
          <w:t>190-</w:t>
        </w:r>
        <w:r>
          <w:rPr>
            <w:color w:val="231F20"/>
            <w:spacing w:val="-5"/>
            <w:sz w:val="18"/>
          </w:rPr>
          <w:t>194</w:t>
        </w:r>
      </w:hyperlink>
    </w:p>
    <w:p>
      <w:pPr>
        <w:spacing w:before="9"/>
        <w:ind w:left="461" w:right="0" w:firstLine="0"/>
        <w:jc w:val="left"/>
        <w:rPr>
          <w:sz w:val="18"/>
        </w:rPr>
      </w:pPr>
      <w:r>
        <w:rPr>
          <w:color w:val="231F20"/>
          <w:sz w:val="18"/>
        </w:rPr>
        <w:t>tearDown,</w:t>
      </w:r>
      <w:r>
        <w:rPr>
          <w:color w:val="231F20"/>
          <w:spacing w:val="34"/>
          <w:sz w:val="18"/>
        </w:rPr>
        <w:t> </w:t>
      </w:r>
      <w:hyperlink w:history="true" w:anchor="_bookmark408">
        <w:r>
          <w:rPr>
            <w:color w:val="231F20"/>
            <w:spacing w:val="-5"/>
            <w:sz w:val="18"/>
          </w:rPr>
          <w:t>375</w:t>
        </w:r>
      </w:hyperlink>
    </w:p>
    <w:p>
      <w:pPr>
        <w:spacing w:line="249" w:lineRule="auto" w:before="9"/>
        <w:ind w:left="461" w:right="936" w:firstLine="0"/>
        <w:jc w:val="left"/>
        <w:rPr>
          <w:sz w:val="18"/>
        </w:rPr>
      </w:pPr>
      <w:r>
        <w:rPr>
          <w:color w:val="231F20"/>
          <w:sz w:val="18"/>
        </w:rPr>
        <w:t>testEmpty, </w:t>
      </w:r>
      <w:hyperlink w:history="true" w:anchor="_bookmark66">
        <w:r>
          <w:rPr>
            <w:color w:val="231F20"/>
            <w:sz w:val="18"/>
          </w:rPr>
          <w:t>49</w:t>
        </w:r>
      </w:hyperlink>
      <w:r>
        <w:rPr>
          <w:color w:val="231F20"/>
          <w:spacing w:val="40"/>
          <w:sz w:val="18"/>
        </w:rPr>
        <w:t> </w:t>
      </w:r>
      <w:r>
        <w:rPr>
          <w:color w:val="231F20"/>
          <w:spacing w:val="-2"/>
          <w:sz w:val="18"/>
        </w:rPr>
        <w:t>understanding</w:t>
      </w:r>
      <w:r>
        <w:rPr>
          <w:color w:val="231F20"/>
          <w:spacing w:val="-8"/>
          <w:sz w:val="18"/>
        </w:rPr>
        <w:t> </w:t>
      </w:r>
      <w:r>
        <w:rPr>
          <w:color w:val="231F20"/>
          <w:spacing w:val="-2"/>
          <w:sz w:val="18"/>
        </w:rPr>
        <w:t>structure</w:t>
      </w:r>
      <w:r>
        <w:rPr>
          <w:color w:val="231F20"/>
          <w:spacing w:val="40"/>
          <w:sz w:val="18"/>
        </w:rPr>
        <w:t> </w:t>
      </w:r>
      <w:r>
        <w:rPr>
          <w:color w:val="231F20"/>
          <w:sz w:val="18"/>
        </w:rPr>
        <w:t>of, </w:t>
      </w:r>
      <w:hyperlink w:history="true" w:anchor="_bookmark238">
        <w:r>
          <w:rPr>
            <w:color w:val="231F20"/>
            <w:sz w:val="18"/>
          </w:rPr>
          <w:t>211</w:t>
        </w:r>
      </w:hyperlink>
    </w:p>
    <w:p>
      <w:pPr>
        <w:spacing w:before="1"/>
        <w:ind w:left="461" w:right="0" w:firstLine="0"/>
        <w:jc w:val="left"/>
        <w:rPr>
          <w:sz w:val="18"/>
        </w:rPr>
      </w:pPr>
      <w:r>
        <w:rPr>
          <w:color w:val="231F20"/>
          <w:sz w:val="18"/>
        </w:rPr>
        <w:t>update,</w:t>
      </w:r>
      <w:r>
        <w:rPr>
          <w:color w:val="231F20"/>
          <w:spacing w:val="15"/>
          <w:sz w:val="18"/>
        </w:rPr>
        <w:t> </w:t>
      </w:r>
      <w:hyperlink w:history="true" w:anchor="_bookmark327">
        <w:r>
          <w:rPr>
            <w:color w:val="231F20"/>
            <w:spacing w:val="-5"/>
            <w:sz w:val="18"/>
          </w:rPr>
          <w:t>296</w:t>
        </w:r>
      </w:hyperlink>
    </w:p>
    <w:p>
      <w:pPr>
        <w:spacing w:before="9"/>
        <w:ind w:left="461" w:right="0" w:firstLine="0"/>
        <w:jc w:val="left"/>
        <w:rPr>
          <w:sz w:val="18"/>
        </w:rPr>
      </w:pPr>
      <w:r>
        <w:rPr>
          <w:color w:val="231F20"/>
          <w:sz w:val="18"/>
        </w:rPr>
        <w:t>updateBalance,</w:t>
      </w:r>
      <w:r>
        <w:rPr>
          <w:color w:val="231F20"/>
          <w:spacing w:val="10"/>
          <w:sz w:val="18"/>
        </w:rPr>
        <w:t> </w:t>
      </w:r>
      <w:hyperlink w:history="true" w:anchor="_bookmark403">
        <w:r>
          <w:rPr>
            <w:color w:val="231F20"/>
            <w:spacing w:val="-5"/>
            <w:sz w:val="18"/>
          </w:rPr>
          <w:t>370</w:t>
        </w:r>
      </w:hyperlink>
    </w:p>
    <w:p>
      <w:pPr>
        <w:spacing w:before="9"/>
        <w:ind w:left="461" w:right="0" w:firstLine="0"/>
        <w:jc w:val="left"/>
        <w:rPr>
          <w:sz w:val="18"/>
        </w:rPr>
      </w:pPr>
      <w:r>
        <w:rPr>
          <w:color w:val="231F20"/>
          <w:sz w:val="18"/>
        </w:rPr>
        <w:t>validate,</w:t>
      </w:r>
      <w:r>
        <w:rPr>
          <w:color w:val="231F20"/>
          <w:spacing w:val="19"/>
          <w:sz w:val="18"/>
        </w:rPr>
        <w:t> </w:t>
      </w:r>
      <w:hyperlink w:history="true" w:anchor="_bookmark156">
        <w:r>
          <w:rPr>
            <w:color w:val="231F20"/>
            <w:sz w:val="18"/>
          </w:rPr>
          <w:t>136,</w:t>
        </w:r>
      </w:hyperlink>
      <w:r>
        <w:rPr>
          <w:color w:val="231F20"/>
          <w:spacing w:val="20"/>
          <w:sz w:val="18"/>
        </w:rPr>
        <w:t> </w:t>
      </w:r>
      <w:hyperlink w:history="true" w:anchor="_bookmark376">
        <w:r>
          <w:rPr>
            <w:color w:val="231F20"/>
            <w:spacing w:val="-5"/>
            <w:sz w:val="18"/>
          </w:rPr>
          <w:t>345</w:t>
        </w:r>
      </w:hyperlink>
    </w:p>
    <w:p>
      <w:pPr>
        <w:spacing w:before="9"/>
        <w:ind w:left="461" w:right="0" w:firstLine="0"/>
        <w:jc w:val="left"/>
        <w:rPr>
          <w:sz w:val="18"/>
        </w:rPr>
      </w:pPr>
      <w:r>
        <w:rPr>
          <w:color w:val="231F20"/>
          <w:sz w:val="18"/>
        </w:rPr>
        <w:t>write,</w:t>
      </w:r>
      <w:r>
        <w:rPr>
          <w:color w:val="231F20"/>
          <w:spacing w:val="10"/>
          <w:sz w:val="18"/>
        </w:rPr>
        <w:t> </w:t>
      </w:r>
      <w:hyperlink w:history="true" w:anchor="_bookmark309">
        <w:r>
          <w:rPr>
            <w:color w:val="231F20"/>
            <w:sz w:val="18"/>
          </w:rPr>
          <w:t>273-</w:t>
        </w:r>
        <w:r>
          <w:rPr>
            <w:color w:val="231F20"/>
            <w:spacing w:val="-5"/>
            <w:sz w:val="18"/>
          </w:rPr>
          <w:t>275</w:t>
        </w:r>
      </w:hyperlink>
    </w:p>
    <w:p>
      <w:pPr>
        <w:spacing w:before="9"/>
        <w:ind w:left="821" w:right="0" w:firstLine="0"/>
        <w:jc w:val="left"/>
        <w:rPr>
          <w:sz w:val="18"/>
        </w:rPr>
      </w:pPr>
      <w:r>
        <w:rPr>
          <w:color w:val="231F20"/>
          <w:sz w:val="18"/>
        </w:rPr>
        <w:t>AddEmployeeCmd,</w:t>
      </w:r>
      <w:r>
        <w:rPr>
          <w:color w:val="231F20"/>
          <w:spacing w:val="53"/>
          <w:sz w:val="18"/>
        </w:rPr>
        <w:t> </w:t>
      </w:r>
      <w:hyperlink w:history="true" w:anchor="_bookmark308">
        <w:r>
          <w:rPr>
            <w:color w:val="231F20"/>
            <w:spacing w:val="-5"/>
            <w:sz w:val="18"/>
          </w:rPr>
          <w:t>274</w:t>
        </w:r>
      </w:hyperlink>
    </w:p>
    <w:p>
      <w:pPr>
        <w:spacing w:before="9"/>
        <w:ind w:left="821" w:right="0" w:firstLine="0"/>
        <w:jc w:val="left"/>
        <w:rPr>
          <w:sz w:val="18"/>
        </w:rPr>
      </w:pPr>
      <w:r>
        <w:rPr>
          <w:color w:val="231F20"/>
          <w:sz w:val="18"/>
        </w:rPr>
        <w:t>Command</w:t>
      </w:r>
      <w:r>
        <w:rPr>
          <w:color w:val="231F20"/>
          <w:spacing w:val="25"/>
          <w:sz w:val="18"/>
        </w:rPr>
        <w:t> </w:t>
      </w:r>
      <w:r>
        <w:rPr>
          <w:color w:val="231F20"/>
          <w:sz w:val="18"/>
        </w:rPr>
        <w:t>class,</w:t>
      </w:r>
      <w:r>
        <w:rPr>
          <w:color w:val="231F20"/>
          <w:spacing w:val="26"/>
          <w:sz w:val="18"/>
        </w:rPr>
        <w:t> </w:t>
      </w:r>
      <w:hyperlink w:history="true" w:anchor="_bookmark311">
        <w:r>
          <w:rPr>
            <w:color w:val="231F20"/>
            <w:spacing w:val="-5"/>
            <w:sz w:val="18"/>
          </w:rPr>
          <w:t>277</w:t>
        </w:r>
      </w:hyperlink>
    </w:p>
    <w:p>
      <w:pPr>
        <w:spacing w:before="9"/>
        <w:ind w:left="821" w:right="0" w:firstLine="0"/>
        <w:jc w:val="left"/>
        <w:rPr>
          <w:sz w:val="18"/>
        </w:rPr>
      </w:pPr>
      <w:r>
        <w:rPr>
          <w:color w:val="231F20"/>
          <w:sz w:val="18"/>
        </w:rPr>
        <w:t>LoginCommand,</w:t>
      </w:r>
      <w:r>
        <w:rPr>
          <w:color w:val="231F20"/>
          <w:spacing w:val="72"/>
          <w:sz w:val="18"/>
        </w:rPr>
        <w:t> </w:t>
      </w:r>
      <w:hyperlink w:history="true" w:anchor="_bookmark307">
        <w:r>
          <w:rPr>
            <w:color w:val="231F20"/>
            <w:sz w:val="18"/>
          </w:rPr>
          <w:t>272-</w:t>
        </w:r>
        <w:r>
          <w:rPr>
            <w:color w:val="231F20"/>
            <w:spacing w:val="-5"/>
            <w:sz w:val="18"/>
          </w:rPr>
          <w:t>273</w:t>
        </w:r>
      </w:hyperlink>
    </w:p>
    <w:p>
      <w:pPr>
        <w:spacing w:before="9"/>
        <w:ind w:left="461" w:right="0" w:firstLine="0"/>
        <w:jc w:val="left"/>
        <w:rPr>
          <w:sz w:val="18"/>
        </w:rPr>
      </w:pPr>
      <w:r>
        <w:rPr>
          <w:color w:val="231F20"/>
          <w:spacing w:val="-2"/>
          <w:sz w:val="18"/>
        </w:rPr>
        <w:t>writeBody,</w:t>
      </w:r>
      <w:r>
        <w:rPr>
          <w:color w:val="231F20"/>
          <w:spacing w:val="9"/>
          <w:sz w:val="18"/>
        </w:rPr>
        <w:t> </w:t>
      </w:r>
      <w:hyperlink w:history="true" w:anchor="_bookmark315">
        <w:r>
          <w:rPr>
            <w:color w:val="231F20"/>
            <w:spacing w:val="-5"/>
            <w:sz w:val="18"/>
          </w:rPr>
          <w:t>281</w:t>
        </w:r>
      </w:hyperlink>
    </w:p>
    <w:p>
      <w:pPr>
        <w:spacing w:line="249" w:lineRule="auto" w:before="9"/>
        <w:ind w:left="461" w:right="366" w:firstLine="360"/>
        <w:jc w:val="left"/>
        <w:rPr>
          <w:sz w:val="18"/>
        </w:rPr>
      </w:pPr>
      <w:r>
        <w:rPr>
          <w:color w:val="231F20"/>
          <w:spacing w:val="-2"/>
          <w:w w:val="105"/>
          <w:sz w:val="18"/>
        </w:rPr>
        <w:t>Command</w:t>
      </w:r>
      <w:r>
        <w:rPr>
          <w:color w:val="231F20"/>
          <w:spacing w:val="-9"/>
          <w:w w:val="105"/>
          <w:sz w:val="18"/>
        </w:rPr>
        <w:t> </w:t>
      </w:r>
      <w:r>
        <w:rPr>
          <w:color w:val="231F20"/>
          <w:spacing w:val="-2"/>
          <w:w w:val="105"/>
          <w:sz w:val="18"/>
        </w:rPr>
        <w:t>class,</w:t>
      </w:r>
      <w:r>
        <w:rPr>
          <w:color w:val="231F20"/>
          <w:spacing w:val="-8"/>
          <w:w w:val="105"/>
          <w:sz w:val="18"/>
        </w:rPr>
        <w:t> </w:t>
      </w:r>
      <w:hyperlink w:history="true" w:anchor="_bookmark318">
        <w:r>
          <w:rPr>
            <w:color w:val="231F20"/>
            <w:spacing w:val="-2"/>
            <w:w w:val="105"/>
            <w:sz w:val="18"/>
          </w:rPr>
          <w:t>285</w:t>
        </w:r>
      </w:hyperlink>
      <w:r>
        <w:rPr>
          <w:color w:val="231F20"/>
          <w:w w:val="105"/>
          <w:sz w:val="18"/>
        </w:rPr>
        <w:t> writing tests for, </w:t>
      </w:r>
      <w:hyperlink w:history="true" w:anchor="_bookmark158">
        <w:r>
          <w:rPr>
            <w:color w:val="231F20"/>
            <w:w w:val="105"/>
            <w:sz w:val="18"/>
          </w:rPr>
          <w:t>137</w:t>
        </w:r>
      </w:hyperlink>
    </w:p>
    <w:p>
      <w:pPr>
        <w:spacing w:line="295" w:lineRule="auto" w:before="31"/>
        <w:ind w:left="101" w:right="0" w:firstLine="0"/>
        <w:jc w:val="left"/>
        <w:rPr>
          <w:sz w:val="18"/>
        </w:rPr>
      </w:pPr>
      <w:r>
        <w:rPr>
          <w:color w:val="231F20"/>
          <w:sz w:val="18"/>
        </w:rPr>
        <w:t>migrating to object orientation, </w:t>
      </w:r>
      <w:hyperlink w:history="true" w:anchor="_bookmark275">
        <w:r>
          <w:rPr>
            <w:color w:val="231F20"/>
            <w:sz w:val="18"/>
          </w:rPr>
          <w:t>239-244</w:t>
        </w:r>
      </w:hyperlink>
      <w:r>
        <w:rPr>
          <w:color w:val="231F20"/>
          <w:spacing w:val="40"/>
          <w:sz w:val="18"/>
        </w:rPr>
        <w:t> </w:t>
      </w:r>
      <w:r>
        <w:rPr>
          <w:color w:val="231F20"/>
          <w:sz w:val="18"/>
        </w:rPr>
        <w:t>Mike Hill, </w:t>
      </w:r>
      <w:hyperlink w:history="true" w:anchor="_bookmark68">
        <w:r>
          <w:rPr>
            <w:color w:val="231F20"/>
            <w:sz w:val="18"/>
          </w:rPr>
          <w:t>51</w:t>
        </w:r>
      </w:hyperlink>
    </w:p>
    <w:p>
      <w:pPr>
        <w:spacing w:before="1"/>
        <w:ind w:left="101" w:right="0" w:firstLine="0"/>
        <w:jc w:val="left"/>
        <w:rPr>
          <w:sz w:val="18"/>
        </w:rPr>
      </w:pPr>
      <w:r>
        <w:rPr>
          <w:color w:val="231F20"/>
          <w:sz w:val="18"/>
        </w:rPr>
        <w:t>mock</w:t>
      </w:r>
      <w:r>
        <w:rPr>
          <w:color w:val="231F20"/>
          <w:spacing w:val="17"/>
          <w:sz w:val="18"/>
        </w:rPr>
        <w:t> </w:t>
      </w:r>
      <w:r>
        <w:rPr>
          <w:color w:val="231F20"/>
          <w:sz w:val="18"/>
        </w:rPr>
        <w:t>objects,</w:t>
      </w:r>
      <w:r>
        <w:rPr>
          <w:color w:val="231F20"/>
          <w:spacing w:val="18"/>
          <w:sz w:val="18"/>
        </w:rPr>
        <w:t> </w:t>
      </w:r>
      <w:hyperlink w:history="true" w:anchor="_bookmark43">
        <w:r>
          <w:rPr>
            <w:color w:val="231F20"/>
            <w:sz w:val="18"/>
          </w:rPr>
          <w:t>27-28,</w:t>
        </w:r>
      </w:hyperlink>
      <w:r>
        <w:rPr>
          <w:color w:val="231F20"/>
          <w:spacing w:val="18"/>
          <w:sz w:val="18"/>
        </w:rPr>
        <w:t> </w:t>
      </w:r>
      <w:hyperlink w:history="true" w:anchor="_bookmark62">
        <w:r>
          <w:rPr>
            <w:color w:val="231F20"/>
            <w:spacing w:val="-5"/>
            <w:sz w:val="18"/>
          </w:rPr>
          <w:t>47</w:t>
        </w:r>
      </w:hyperlink>
    </w:p>
    <w:p>
      <w:pPr>
        <w:spacing w:before="48"/>
        <w:ind w:left="101" w:right="0" w:firstLine="0"/>
        <w:jc w:val="left"/>
        <w:rPr>
          <w:sz w:val="18"/>
        </w:rPr>
      </w:pPr>
      <w:r>
        <w:rPr>
          <w:color w:val="231F20"/>
          <w:w w:val="105"/>
          <w:sz w:val="18"/>
        </w:rPr>
        <w:t>ModelNode</w:t>
      </w:r>
      <w:r>
        <w:rPr>
          <w:color w:val="231F20"/>
          <w:spacing w:val="2"/>
          <w:w w:val="105"/>
          <w:sz w:val="18"/>
        </w:rPr>
        <w:t> </w:t>
      </w:r>
      <w:r>
        <w:rPr>
          <w:color w:val="231F20"/>
          <w:w w:val="105"/>
          <w:sz w:val="18"/>
        </w:rPr>
        <w:t>class,</w:t>
      </w:r>
      <w:r>
        <w:rPr>
          <w:color w:val="231F20"/>
          <w:spacing w:val="2"/>
          <w:w w:val="105"/>
          <w:sz w:val="18"/>
        </w:rPr>
        <w:t> </w:t>
      </w:r>
      <w:hyperlink w:history="true" w:anchor="_bookmark391">
        <w:r>
          <w:rPr>
            <w:color w:val="231F20"/>
            <w:spacing w:val="-5"/>
            <w:w w:val="105"/>
            <w:sz w:val="18"/>
          </w:rPr>
          <w:t>357</w:t>
        </w:r>
      </w:hyperlink>
    </w:p>
    <w:p>
      <w:pPr>
        <w:spacing w:before="49"/>
        <w:ind w:left="101" w:right="0" w:firstLine="0"/>
        <w:jc w:val="left"/>
        <w:rPr>
          <w:sz w:val="18"/>
        </w:rPr>
      </w:pPr>
      <w:r>
        <w:rPr>
          <w:color w:val="231F20"/>
          <w:sz w:val="18"/>
        </w:rPr>
        <w:t>modularity,</w:t>
      </w:r>
      <w:r>
        <w:rPr>
          <w:color w:val="231F20"/>
          <w:spacing w:val="5"/>
          <w:sz w:val="18"/>
        </w:rPr>
        <w:t> </w:t>
      </w:r>
      <w:hyperlink w:history="true" w:anchor="_bookmark45">
        <w:r>
          <w:rPr>
            <w:color w:val="231F20"/>
            <w:spacing w:val="-5"/>
            <w:sz w:val="18"/>
          </w:rPr>
          <w:t>29</w:t>
        </w:r>
      </w:hyperlink>
    </w:p>
    <w:p>
      <w:pPr>
        <w:spacing w:line="273" w:lineRule="auto" w:before="49"/>
        <w:ind w:left="461" w:right="936" w:hanging="360"/>
        <w:jc w:val="left"/>
        <w:rPr>
          <w:sz w:val="18"/>
        </w:rPr>
      </w:pPr>
      <w:r>
        <w:rPr>
          <w:color w:val="231F20"/>
          <w:sz w:val="18"/>
        </w:rPr>
        <w:t>monster methods, </w:t>
      </w:r>
      <w:hyperlink w:history="true" w:anchor="_bookmark321">
        <w:r>
          <w:rPr>
            <w:color w:val="231F20"/>
            <w:sz w:val="18"/>
          </w:rPr>
          <w:t>289</w:t>
        </w:r>
      </w:hyperlink>
      <w:r>
        <w:rPr>
          <w:color w:val="231F20"/>
          <w:spacing w:val="40"/>
          <w:sz w:val="18"/>
        </w:rPr>
        <w:t> </w:t>
      </w:r>
      <w:r>
        <w:rPr>
          <w:color w:val="231F20"/>
          <w:sz w:val="18"/>
        </w:rPr>
        <w:t>automated</w:t>
      </w:r>
      <w:r>
        <w:rPr>
          <w:color w:val="231F20"/>
          <w:spacing w:val="-8"/>
          <w:sz w:val="18"/>
        </w:rPr>
        <w:t> </w:t>
      </w:r>
      <w:r>
        <w:rPr>
          <w:color w:val="231F20"/>
          <w:sz w:val="18"/>
        </w:rPr>
        <w:t>refactoring,</w:t>
      </w:r>
    </w:p>
    <w:p>
      <w:pPr>
        <w:spacing w:line="190" w:lineRule="exact" w:before="0"/>
        <w:ind w:left="1181" w:right="0" w:firstLine="0"/>
        <w:jc w:val="left"/>
        <w:rPr>
          <w:sz w:val="18"/>
        </w:rPr>
      </w:pPr>
      <w:hyperlink w:history="true" w:anchor="_bookmark327">
        <w:r>
          <w:rPr>
            <w:color w:val="231F20"/>
            <w:sz w:val="18"/>
          </w:rPr>
          <w:t>294-</w:t>
        </w:r>
        <w:r>
          <w:rPr>
            <w:color w:val="231F20"/>
            <w:spacing w:val="-5"/>
            <w:sz w:val="18"/>
          </w:rPr>
          <w:t>296</w:t>
        </w:r>
      </w:hyperlink>
    </w:p>
    <w:p>
      <w:pPr>
        <w:spacing w:line="249" w:lineRule="auto" w:before="9"/>
        <w:ind w:left="461" w:right="446" w:firstLine="0"/>
        <w:jc w:val="left"/>
        <w:rPr>
          <w:sz w:val="18"/>
        </w:rPr>
      </w:pPr>
      <w:r>
        <w:rPr>
          <w:color w:val="231F20"/>
          <w:sz w:val="18"/>
        </w:rPr>
        <w:t>bulleted methods, </w:t>
      </w:r>
      <w:hyperlink w:history="true" w:anchor="_bookmark323">
        <w:r>
          <w:rPr>
            <w:color w:val="231F20"/>
            <w:sz w:val="18"/>
          </w:rPr>
          <w:t>290</w:t>
        </w:r>
      </w:hyperlink>
      <w:r>
        <w:rPr>
          <w:color w:val="231F20"/>
          <w:spacing w:val="40"/>
          <w:sz w:val="18"/>
        </w:rPr>
        <w:t> </w:t>
      </w:r>
      <w:r>
        <w:rPr>
          <w:color w:val="231F20"/>
          <w:sz w:val="18"/>
        </w:rPr>
        <w:t>extracting</w:t>
      </w:r>
      <w:r>
        <w:rPr>
          <w:color w:val="231F20"/>
          <w:spacing w:val="-5"/>
          <w:sz w:val="18"/>
        </w:rPr>
        <w:t> </w:t>
      </w:r>
      <w:r>
        <w:rPr>
          <w:color w:val="231F20"/>
          <w:sz w:val="18"/>
        </w:rPr>
        <w:t>small</w:t>
      </w:r>
      <w:r>
        <w:rPr>
          <w:color w:val="231F20"/>
          <w:spacing w:val="-5"/>
          <w:sz w:val="18"/>
        </w:rPr>
        <w:t> </w:t>
      </w:r>
      <w:r>
        <w:rPr>
          <w:color w:val="231F20"/>
          <w:sz w:val="18"/>
        </w:rPr>
        <w:t>pieces,</w:t>
      </w:r>
      <w:r>
        <w:rPr>
          <w:color w:val="231F20"/>
          <w:spacing w:val="-5"/>
          <w:sz w:val="18"/>
        </w:rPr>
        <w:t> </w:t>
      </w:r>
      <w:hyperlink w:history="true" w:anchor="_bookmark337">
        <w:r>
          <w:rPr>
            <w:color w:val="231F20"/>
            <w:sz w:val="18"/>
          </w:rPr>
          <w:t>306</w:t>
        </w:r>
      </w:hyperlink>
    </w:p>
    <w:p>
      <w:pPr>
        <w:spacing w:line="249" w:lineRule="auto" w:before="1"/>
        <w:ind w:left="461" w:right="0" w:firstLine="0"/>
        <w:jc w:val="left"/>
        <w:rPr>
          <w:sz w:val="18"/>
        </w:rPr>
      </w:pPr>
      <w:r>
        <w:rPr>
          <w:color w:val="231F20"/>
          <w:sz w:val="18"/>
        </w:rPr>
        <w:t>extracting</w:t>
      </w:r>
      <w:r>
        <w:rPr>
          <w:color w:val="231F20"/>
          <w:spacing w:val="-3"/>
          <w:sz w:val="18"/>
        </w:rPr>
        <w:t> </w:t>
      </w:r>
      <w:r>
        <w:rPr>
          <w:color w:val="231F20"/>
          <w:sz w:val="18"/>
        </w:rPr>
        <w:t>to</w:t>
      </w:r>
      <w:r>
        <w:rPr>
          <w:color w:val="231F20"/>
          <w:spacing w:val="-3"/>
          <w:sz w:val="18"/>
        </w:rPr>
        <w:t> </w:t>
      </w:r>
      <w:r>
        <w:rPr>
          <w:color w:val="231F20"/>
          <w:sz w:val="18"/>
        </w:rPr>
        <w:t>current</w:t>
      </w:r>
      <w:r>
        <w:rPr>
          <w:color w:val="231F20"/>
          <w:spacing w:val="-3"/>
          <w:sz w:val="18"/>
        </w:rPr>
        <w:t> </w:t>
      </w:r>
      <w:r>
        <w:rPr>
          <w:color w:val="231F20"/>
          <w:sz w:val="18"/>
        </w:rPr>
        <w:t>class</w:t>
      </w:r>
      <w:r>
        <w:rPr>
          <w:color w:val="231F20"/>
          <w:spacing w:val="-3"/>
          <w:sz w:val="18"/>
        </w:rPr>
        <w:t> </w:t>
      </w:r>
      <w:r>
        <w:rPr>
          <w:color w:val="231F20"/>
          <w:sz w:val="18"/>
        </w:rPr>
        <w:t>first,</w:t>
      </w:r>
      <w:r>
        <w:rPr>
          <w:color w:val="231F20"/>
          <w:spacing w:val="-3"/>
          <w:sz w:val="18"/>
        </w:rPr>
        <w:t> </w:t>
      </w:r>
      <w:hyperlink w:history="true" w:anchor="_bookmark337">
        <w:r>
          <w:rPr>
            <w:color w:val="231F20"/>
            <w:sz w:val="18"/>
          </w:rPr>
          <w:t>306</w:t>
        </w:r>
      </w:hyperlink>
      <w:r>
        <w:rPr>
          <w:color w:val="231F20"/>
          <w:spacing w:val="40"/>
          <w:sz w:val="18"/>
        </w:rPr>
        <w:t> </w:t>
      </w:r>
      <w:r>
        <w:rPr>
          <w:color w:val="231F20"/>
          <w:sz w:val="18"/>
        </w:rPr>
        <w:t>finding sequences, </w:t>
      </w:r>
      <w:hyperlink w:history="true" w:anchor="_bookmark337">
        <w:r>
          <w:rPr>
            <w:color w:val="231F20"/>
            <w:sz w:val="18"/>
          </w:rPr>
          <w:t>305-306</w:t>
        </w:r>
      </w:hyperlink>
    </w:p>
    <w:p>
      <w:pPr>
        <w:spacing w:before="1"/>
        <w:ind w:left="1181" w:right="366" w:hanging="720"/>
        <w:jc w:val="left"/>
        <w:rPr>
          <w:sz w:val="18"/>
        </w:rPr>
      </w:pPr>
      <w:r>
        <w:rPr>
          <w:color w:val="231F20"/>
          <w:sz w:val="18"/>
        </w:rPr>
        <w:t>manual refactoring. </w:t>
      </w:r>
      <w:r>
        <w:rPr>
          <w:rFonts w:ascii="Book Antiqua"/>
          <w:i/>
          <w:color w:val="231F20"/>
          <w:sz w:val="18"/>
        </w:rPr>
        <w:t>See </w:t>
      </w:r>
      <w:r>
        <w:rPr>
          <w:color w:val="231F20"/>
          <w:sz w:val="18"/>
        </w:rPr>
        <w:t>manual</w:t>
      </w:r>
      <w:r>
        <w:rPr>
          <w:color w:val="231F20"/>
          <w:spacing w:val="40"/>
          <w:sz w:val="18"/>
        </w:rPr>
        <w:t> </w:t>
      </w:r>
      <w:r>
        <w:rPr>
          <w:color w:val="231F20"/>
          <w:spacing w:val="-2"/>
          <w:sz w:val="18"/>
        </w:rPr>
        <w:t>refactoring</w:t>
      </w:r>
    </w:p>
    <w:p>
      <w:pPr>
        <w:spacing w:before="8"/>
        <w:ind w:left="461" w:right="0" w:firstLine="0"/>
        <w:jc w:val="left"/>
        <w:rPr>
          <w:sz w:val="18"/>
        </w:rPr>
      </w:pPr>
      <w:r>
        <w:rPr>
          <w:color w:val="231F20"/>
          <w:sz w:val="18"/>
        </w:rPr>
        <w:t>redoing</w:t>
      </w:r>
      <w:r>
        <w:rPr>
          <w:color w:val="231F20"/>
          <w:spacing w:val="8"/>
          <w:sz w:val="18"/>
        </w:rPr>
        <w:t> </w:t>
      </w:r>
      <w:r>
        <w:rPr>
          <w:color w:val="231F20"/>
          <w:sz w:val="18"/>
        </w:rPr>
        <w:t>extractions,</w:t>
      </w:r>
      <w:r>
        <w:rPr>
          <w:color w:val="231F20"/>
          <w:spacing w:val="9"/>
          <w:sz w:val="18"/>
        </w:rPr>
        <w:t> </w:t>
      </w:r>
      <w:hyperlink w:history="true" w:anchor="_bookmark338">
        <w:r>
          <w:rPr>
            <w:color w:val="231F20"/>
            <w:spacing w:val="-5"/>
            <w:sz w:val="18"/>
          </w:rPr>
          <w:t>307</w:t>
        </w:r>
      </w:hyperlink>
    </w:p>
    <w:p>
      <w:pPr>
        <w:spacing w:before="9"/>
        <w:ind w:left="461" w:right="0" w:firstLine="0"/>
        <w:jc w:val="left"/>
        <w:rPr>
          <w:sz w:val="18"/>
        </w:rPr>
      </w:pPr>
      <w:r>
        <w:rPr>
          <w:color w:val="231F20"/>
          <w:sz w:val="18"/>
        </w:rPr>
        <w:t>skeletonize</w:t>
      </w:r>
      <w:r>
        <w:rPr>
          <w:color w:val="231F20"/>
          <w:spacing w:val="-4"/>
          <w:sz w:val="18"/>
        </w:rPr>
        <w:t> </w:t>
      </w:r>
      <w:r>
        <w:rPr>
          <w:color w:val="231F20"/>
          <w:sz w:val="18"/>
        </w:rPr>
        <w:t>methods,</w:t>
      </w:r>
      <w:r>
        <w:rPr>
          <w:color w:val="231F20"/>
          <w:spacing w:val="-3"/>
          <w:sz w:val="18"/>
        </w:rPr>
        <w:t> </w:t>
      </w:r>
      <w:hyperlink w:history="true" w:anchor="_bookmark336">
        <w:r>
          <w:rPr>
            <w:color w:val="231F20"/>
            <w:sz w:val="18"/>
          </w:rPr>
          <w:t>304-</w:t>
        </w:r>
        <w:r>
          <w:rPr>
            <w:color w:val="231F20"/>
            <w:spacing w:val="-5"/>
            <w:sz w:val="18"/>
          </w:rPr>
          <w:t>305</w:t>
        </w:r>
      </w:hyperlink>
    </w:p>
    <w:p>
      <w:pPr>
        <w:spacing w:before="9"/>
        <w:ind w:left="461" w:right="0" w:firstLine="0"/>
        <w:jc w:val="left"/>
        <w:rPr>
          <w:sz w:val="18"/>
        </w:rPr>
      </w:pPr>
      <w:r>
        <w:rPr>
          <w:color w:val="231F20"/>
          <w:sz w:val="18"/>
        </w:rPr>
        <w:t>snarled</w:t>
      </w:r>
      <w:r>
        <w:rPr>
          <w:color w:val="231F20"/>
          <w:spacing w:val="1"/>
          <w:sz w:val="18"/>
        </w:rPr>
        <w:t> </w:t>
      </w:r>
      <w:r>
        <w:rPr>
          <w:color w:val="231F20"/>
          <w:sz w:val="18"/>
        </w:rPr>
        <w:t>methods,</w:t>
      </w:r>
      <w:r>
        <w:rPr>
          <w:color w:val="231F20"/>
          <w:spacing w:val="1"/>
          <w:sz w:val="18"/>
        </w:rPr>
        <w:t> </w:t>
      </w:r>
      <w:hyperlink w:history="true" w:anchor="_bookmark326">
        <w:r>
          <w:rPr>
            <w:color w:val="231F20"/>
            <w:sz w:val="18"/>
          </w:rPr>
          <w:t>292-</w:t>
        </w:r>
        <w:r>
          <w:rPr>
            <w:color w:val="231F20"/>
            <w:spacing w:val="-5"/>
            <w:sz w:val="18"/>
          </w:rPr>
          <w:t>294</w:t>
        </w:r>
      </w:hyperlink>
    </w:p>
    <w:p>
      <w:pPr>
        <w:spacing w:before="39"/>
        <w:ind w:left="101" w:right="0" w:firstLine="0"/>
        <w:jc w:val="left"/>
        <w:rPr>
          <w:sz w:val="18"/>
        </w:rPr>
      </w:pPr>
      <w:r>
        <w:rPr>
          <w:color w:val="231F20"/>
          <w:sz w:val="18"/>
        </w:rPr>
        <w:t>morale,</w:t>
      </w:r>
      <w:r>
        <w:rPr>
          <w:color w:val="231F20"/>
          <w:spacing w:val="8"/>
          <w:sz w:val="18"/>
        </w:rPr>
        <w:t> </w:t>
      </w:r>
      <w:r>
        <w:rPr>
          <w:color w:val="231F20"/>
          <w:sz w:val="18"/>
        </w:rPr>
        <w:t>increasing,</w:t>
      </w:r>
      <w:r>
        <w:rPr>
          <w:color w:val="231F20"/>
          <w:spacing w:val="9"/>
          <w:sz w:val="18"/>
        </w:rPr>
        <w:t> </w:t>
      </w:r>
      <w:hyperlink w:history="true" w:anchor="_bookmark352">
        <w:r>
          <w:rPr>
            <w:color w:val="231F20"/>
            <w:sz w:val="18"/>
          </w:rPr>
          <w:t>319-</w:t>
        </w:r>
        <w:r>
          <w:rPr>
            <w:color w:val="231F20"/>
            <w:spacing w:val="-5"/>
            <w:sz w:val="18"/>
          </w:rPr>
          <w:t>321</w:t>
        </w:r>
      </w:hyperlink>
    </w:p>
    <w:p>
      <w:pPr>
        <w:spacing w:after="0"/>
        <w:jc w:val="left"/>
        <w:rPr>
          <w:sz w:val="18"/>
        </w:rPr>
        <w:sectPr>
          <w:pgSz w:w="7880" w:h="11400"/>
          <w:pgMar w:top="0" w:bottom="280" w:left="560" w:right="420"/>
          <w:cols w:num="2" w:equalWidth="0">
            <w:col w:w="3337" w:space="203"/>
            <w:col w:w="3360"/>
          </w:cols>
        </w:sectPr>
      </w:pPr>
    </w:p>
    <w:p>
      <w:pPr>
        <w:spacing w:before="85"/>
        <w:ind w:left="112" w:right="0" w:firstLine="0"/>
        <w:jc w:val="left"/>
        <w:rPr>
          <w:sz w:val="18"/>
        </w:rPr>
      </w:pPr>
      <w:bookmarkStart w:name="N" w:id="610"/>
      <w:bookmarkEnd w:id="610"/>
      <w:r>
        <w:rPr/>
      </w:r>
      <w:bookmarkStart w:name="O" w:id="611"/>
      <w:bookmarkEnd w:id="611"/>
      <w:r>
        <w:rPr/>
      </w:r>
      <w:r>
        <w:rPr>
          <w:color w:val="231F20"/>
          <w:sz w:val="18"/>
        </w:rPr>
        <w:t>mutable,</w:t>
      </w:r>
      <w:r>
        <w:rPr>
          <w:color w:val="231F20"/>
          <w:spacing w:val="16"/>
          <w:sz w:val="18"/>
        </w:rPr>
        <w:t> </w:t>
      </w:r>
      <w:hyperlink w:history="true" w:anchor="_bookmark196">
        <w:r>
          <w:rPr>
            <w:color w:val="231F20"/>
            <w:spacing w:val="-5"/>
            <w:sz w:val="18"/>
          </w:rPr>
          <w:t>167</w:t>
        </w:r>
      </w:hyperlink>
    </w:p>
    <w:p>
      <w:pPr>
        <w:pStyle w:val="Heading9"/>
        <w:spacing w:before="133"/>
      </w:pPr>
      <w:r>
        <w:rPr>
          <w:color w:val="231F20"/>
          <w:w w:val="122"/>
        </w:rPr>
        <w:t>N</w:t>
      </w:r>
    </w:p>
    <w:p>
      <w:pPr>
        <w:spacing w:before="51"/>
        <w:ind w:left="112" w:right="0" w:firstLine="0"/>
        <w:jc w:val="left"/>
        <w:rPr>
          <w:sz w:val="18"/>
        </w:rPr>
      </w:pPr>
      <w:r>
        <w:rPr>
          <w:color w:val="231F20"/>
          <w:w w:val="110"/>
          <w:sz w:val="18"/>
        </w:rPr>
        <w:t>Naked</w:t>
      </w:r>
      <w:r>
        <w:rPr>
          <w:color w:val="231F20"/>
          <w:spacing w:val="2"/>
          <w:w w:val="110"/>
          <w:sz w:val="18"/>
        </w:rPr>
        <w:t> </w:t>
      </w:r>
      <w:r>
        <w:rPr>
          <w:color w:val="231F20"/>
          <w:w w:val="110"/>
          <w:sz w:val="18"/>
        </w:rPr>
        <w:t>CRC,</w:t>
      </w:r>
      <w:r>
        <w:rPr>
          <w:color w:val="231F20"/>
          <w:spacing w:val="2"/>
          <w:w w:val="110"/>
          <w:sz w:val="18"/>
        </w:rPr>
        <w:t> </w:t>
      </w:r>
      <w:hyperlink w:history="true" w:anchor="_bookmark251">
        <w:r>
          <w:rPr>
            <w:color w:val="231F20"/>
            <w:w w:val="110"/>
            <w:sz w:val="18"/>
          </w:rPr>
          <w:t>220-</w:t>
        </w:r>
        <w:r>
          <w:rPr>
            <w:color w:val="231F20"/>
            <w:spacing w:val="-5"/>
            <w:w w:val="110"/>
            <w:sz w:val="18"/>
          </w:rPr>
          <w:t>223</w:t>
        </w:r>
      </w:hyperlink>
    </w:p>
    <w:p>
      <w:pPr>
        <w:spacing w:before="49"/>
        <w:ind w:left="112" w:right="0" w:firstLine="0"/>
        <w:jc w:val="left"/>
        <w:rPr>
          <w:sz w:val="18"/>
        </w:rPr>
      </w:pPr>
      <w:r>
        <w:rPr>
          <w:color w:val="231F20"/>
          <w:sz w:val="18"/>
        </w:rPr>
        <w:t>naming,</w:t>
      </w:r>
      <w:r>
        <w:rPr>
          <w:color w:val="231F20"/>
          <w:spacing w:val="22"/>
          <w:sz w:val="18"/>
        </w:rPr>
        <w:t> </w:t>
      </w:r>
      <w:hyperlink w:history="true" w:anchor="_bookmark390">
        <w:r>
          <w:rPr>
            <w:color w:val="231F20"/>
            <w:spacing w:val="-5"/>
            <w:sz w:val="18"/>
          </w:rPr>
          <w:t>356</w:t>
        </w:r>
      </w:hyperlink>
    </w:p>
    <w:p>
      <w:pPr>
        <w:spacing w:line="283" w:lineRule="auto" w:before="29"/>
        <w:ind w:left="112" w:right="1727" w:firstLine="360"/>
        <w:jc w:val="left"/>
        <w:rPr>
          <w:sz w:val="18"/>
        </w:rPr>
      </w:pPr>
      <w:r>
        <w:rPr>
          <w:color w:val="231F20"/>
          <w:sz w:val="18"/>
        </w:rPr>
        <w:t>interfaces, </w:t>
      </w:r>
      <w:hyperlink w:history="true" w:anchor="_bookmark396">
        <w:r>
          <w:rPr>
            <w:color w:val="231F20"/>
            <w:sz w:val="18"/>
          </w:rPr>
          <w:t>364</w:t>
        </w:r>
      </w:hyperlink>
      <w:r>
        <w:rPr>
          <w:color w:val="231F20"/>
          <w:spacing w:val="40"/>
          <w:sz w:val="18"/>
        </w:rPr>
        <w:t> </w:t>
      </w:r>
      <w:r>
        <w:rPr>
          <w:color w:val="231F20"/>
          <w:sz w:val="18"/>
        </w:rPr>
        <w:t>naming</w:t>
      </w:r>
      <w:r>
        <w:rPr>
          <w:color w:val="231F20"/>
          <w:spacing w:val="10"/>
          <w:sz w:val="18"/>
        </w:rPr>
        <w:t> </w:t>
      </w:r>
      <w:r>
        <w:rPr>
          <w:color w:val="231F20"/>
          <w:spacing w:val="-2"/>
          <w:sz w:val="18"/>
        </w:rPr>
        <w:t>conventions</w:t>
      </w:r>
    </w:p>
    <w:p>
      <w:pPr>
        <w:spacing w:line="203" w:lineRule="exact" w:before="0"/>
        <w:ind w:left="472" w:right="0" w:firstLine="0"/>
        <w:jc w:val="left"/>
        <w:rPr>
          <w:sz w:val="18"/>
        </w:rPr>
      </w:pPr>
      <w:r>
        <w:rPr>
          <w:color w:val="231F20"/>
          <w:sz w:val="18"/>
        </w:rPr>
        <w:t>abbreviations,</w:t>
      </w:r>
      <w:r>
        <w:rPr>
          <w:color w:val="231F20"/>
          <w:spacing w:val="10"/>
          <w:sz w:val="18"/>
        </w:rPr>
        <w:t> </w:t>
      </w:r>
      <w:hyperlink w:history="true" w:anchor="_bookmark317">
        <w:r>
          <w:rPr>
            <w:color w:val="231F20"/>
            <w:spacing w:val="-5"/>
            <w:sz w:val="18"/>
          </w:rPr>
          <w:t>284</w:t>
        </w:r>
      </w:hyperlink>
    </w:p>
    <w:p>
      <w:pPr>
        <w:spacing w:before="9"/>
        <w:ind w:left="472" w:right="0" w:firstLine="0"/>
        <w:jc w:val="left"/>
        <w:rPr>
          <w:sz w:val="18"/>
        </w:rPr>
      </w:pPr>
      <w:r>
        <w:rPr>
          <w:color w:val="231F20"/>
          <w:sz w:val="18"/>
        </w:rPr>
        <w:t>classes,</w:t>
      </w:r>
      <w:r>
        <w:rPr>
          <w:color w:val="231F20"/>
          <w:spacing w:val="-8"/>
          <w:sz w:val="18"/>
        </w:rPr>
        <w:t> </w:t>
      </w:r>
      <w:hyperlink w:history="true" w:anchor="_bookmark257">
        <w:r>
          <w:rPr>
            <w:color w:val="231F20"/>
            <w:sz w:val="18"/>
          </w:rPr>
          <w:t>227-</w:t>
        </w:r>
        <w:r>
          <w:rPr>
            <w:color w:val="231F20"/>
            <w:spacing w:val="-5"/>
            <w:sz w:val="18"/>
          </w:rPr>
          <w:t>228</w:t>
        </w:r>
      </w:hyperlink>
    </w:p>
    <w:p>
      <w:pPr>
        <w:spacing w:before="39"/>
        <w:ind w:left="112" w:right="0" w:firstLine="0"/>
        <w:jc w:val="left"/>
        <w:rPr>
          <w:sz w:val="18"/>
        </w:rPr>
      </w:pPr>
      <w:r>
        <w:rPr>
          <w:color w:val="231F20"/>
          <w:sz w:val="18"/>
        </w:rPr>
        <w:t>new constructors, </w:t>
      </w:r>
      <w:hyperlink w:history="true" w:anchor="_bookmark415">
        <w:r>
          <w:rPr>
            <w:color w:val="231F20"/>
            <w:spacing w:val="-5"/>
            <w:sz w:val="18"/>
          </w:rPr>
          <w:t>381</w:t>
        </w:r>
      </w:hyperlink>
    </w:p>
    <w:p>
      <w:pPr>
        <w:spacing w:before="49"/>
        <w:ind w:left="112" w:right="0" w:firstLine="0"/>
        <w:jc w:val="left"/>
        <w:rPr>
          <w:sz w:val="18"/>
        </w:rPr>
      </w:pPr>
      <w:r>
        <w:rPr>
          <w:color w:val="231F20"/>
          <w:sz w:val="18"/>
        </w:rPr>
        <w:t>non-virtual</w:t>
      </w:r>
      <w:r>
        <w:rPr>
          <w:color w:val="231F20"/>
          <w:spacing w:val="10"/>
          <w:sz w:val="18"/>
        </w:rPr>
        <w:t> </w:t>
      </w:r>
      <w:r>
        <w:rPr>
          <w:color w:val="231F20"/>
          <w:sz w:val="18"/>
        </w:rPr>
        <w:t>methods,</w:t>
      </w:r>
      <w:r>
        <w:rPr>
          <w:color w:val="231F20"/>
          <w:spacing w:val="10"/>
          <w:sz w:val="18"/>
        </w:rPr>
        <w:t> </w:t>
      </w:r>
      <w:hyperlink w:history="true" w:anchor="_bookmark399">
        <w:r>
          <w:rPr>
            <w:color w:val="231F20"/>
            <w:spacing w:val="-5"/>
            <w:sz w:val="18"/>
          </w:rPr>
          <w:t>367</w:t>
        </w:r>
      </w:hyperlink>
    </w:p>
    <w:p>
      <w:pPr>
        <w:spacing w:before="49"/>
        <w:ind w:left="112" w:right="0" w:firstLine="0"/>
        <w:jc w:val="left"/>
        <w:rPr>
          <w:sz w:val="18"/>
        </w:rPr>
      </w:pPr>
      <w:bookmarkStart w:name="P" w:id="612"/>
      <w:bookmarkEnd w:id="612"/>
      <w:r>
        <w:rPr/>
      </w:r>
      <w:r>
        <w:rPr>
          <w:color w:val="231F20"/>
          <w:sz w:val="18"/>
        </w:rPr>
        <w:t>normalized</w:t>
      </w:r>
      <w:r>
        <w:rPr>
          <w:color w:val="231F20"/>
          <w:spacing w:val="-4"/>
          <w:sz w:val="18"/>
        </w:rPr>
        <w:t> </w:t>
      </w:r>
      <w:r>
        <w:rPr>
          <w:color w:val="231F20"/>
          <w:sz w:val="18"/>
        </w:rPr>
        <w:t>hierarchy,</w:t>
      </w:r>
      <w:r>
        <w:rPr>
          <w:color w:val="231F20"/>
          <w:spacing w:val="-4"/>
          <w:sz w:val="18"/>
        </w:rPr>
        <w:t> </w:t>
      </w:r>
      <w:hyperlink w:history="true" w:anchor="_bookmark118">
        <w:r>
          <w:rPr>
            <w:color w:val="231F20"/>
            <w:spacing w:val="-5"/>
            <w:sz w:val="18"/>
          </w:rPr>
          <w:t>103</w:t>
        </w:r>
      </w:hyperlink>
    </w:p>
    <w:p>
      <w:pPr>
        <w:spacing w:line="295" w:lineRule="auto" w:before="49"/>
        <w:ind w:left="112" w:right="1371" w:firstLine="0"/>
        <w:jc w:val="left"/>
        <w:rPr>
          <w:sz w:val="18"/>
        </w:rPr>
      </w:pPr>
      <w:r>
        <w:rPr>
          <w:color w:val="231F20"/>
          <w:sz w:val="18"/>
        </w:rPr>
        <w:t>null</w:t>
      </w:r>
      <w:r>
        <w:rPr>
          <w:color w:val="231F20"/>
          <w:spacing w:val="39"/>
          <w:sz w:val="18"/>
        </w:rPr>
        <w:t> </w:t>
      </w:r>
      <w:r>
        <w:rPr>
          <w:color w:val="231F20"/>
          <w:sz w:val="18"/>
        </w:rPr>
        <w:t>characters,</w:t>
      </w:r>
      <w:r>
        <w:rPr>
          <w:color w:val="231F20"/>
          <w:spacing w:val="39"/>
          <w:sz w:val="18"/>
        </w:rPr>
        <w:t> </w:t>
      </w:r>
      <w:hyperlink w:history="true" w:anchor="_bookmark305">
        <w:r>
          <w:rPr>
            <w:color w:val="231F20"/>
            <w:sz w:val="18"/>
          </w:rPr>
          <w:t>272</w:t>
        </w:r>
      </w:hyperlink>
      <w:r>
        <w:rPr>
          <w:color w:val="231F20"/>
          <w:spacing w:val="40"/>
          <w:sz w:val="18"/>
        </w:rPr>
        <w:t> </w:t>
      </w:r>
      <w:r>
        <w:rPr>
          <w:color w:val="231F20"/>
          <w:sz w:val="18"/>
        </w:rPr>
        <w:t>Null Object Pattern, </w:t>
      </w:r>
      <w:hyperlink w:history="true" w:anchor="_bookmark129">
        <w:r>
          <w:rPr>
            <w:color w:val="231F20"/>
            <w:sz w:val="18"/>
          </w:rPr>
          <w:t>112</w:t>
        </w:r>
      </w:hyperlink>
      <w:r>
        <w:rPr>
          <w:color w:val="231F20"/>
          <w:spacing w:val="40"/>
          <w:sz w:val="18"/>
        </w:rPr>
        <w:t> </w:t>
      </w:r>
      <w:r>
        <w:rPr>
          <w:color w:val="231F20"/>
          <w:sz w:val="18"/>
        </w:rPr>
        <w:t>NullEmployee, </w:t>
      </w:r>
      <w:hyperlink w:history="true" w:anchor="_bookmark129">
        <w:r>
          <w:rPr>
            <w:color w:val="231F20"/>
            <w:sz w:val="18"/>
          </w:rPr>
          <w:t>112</w:t>
        </w:r>
      </w:hyperlink>
    </w:p>
    <w:p>
      <w:pPr>
        <w:spacing w:before="1"/>
        <w:ind w:left="112" w:right="0" w:firstLine="0"/>
        <w:jc w:val="left"/>
        <w:rPr>
          <w:sz w:val="18"/>
        </w:rPr>
      </w:pPr>
      <w:r>
        <w:rPr>
          <w:color w:val="231F20"/>
          <w:sz w:val="18"/>
        </w:rPr>
        <w:t>nulls,</w:t>
      </w:r>
      <w:r>
        <w:rPr>
          <w:color w:val="231F20"/>
          <w:spacing w:val="18"/>
          <w:sz w:val="18"/>
        </w:rPr>
        <w:t> </w:t>
      </w:r>
      <w:hyperlink w:history="true" w:anchor="_bookmark129">
        <w:r>
          <w:rPr>
            <w:color w:val="231F20"/>
            <w:sz w:val="18"/>
          </w:rPr>
          <w:t>111-</w:t>
        </w:r>
        <w:r>
          <w:rPr>
            <w:color w:val="231F20"/>
            <w:spacing w:val="-5"/>
            <w:sz w:val="18"/>
          </w:rPr>
          <w:t>112</w:t>
        </w:r>
      </w:hyperlink>
    </w:p>
    <w:p>
      <w:pPr>
        <w:spacing w:before="49"/>
        <w:ind w:left="112" w:right="0" w:firstLine="0"/>
        <w:jc w:val="left"/>
        <w:rPr>
          <w:sz w:val="18"/>
        </w:rPr>
      </w:pPr>
      <w:r>
        <w:rPr>
          <w:color w:val="231F20"/>
          <w:w w:val="105"/>
          <w:sz w:val="18"/>
        </w:rPr>
        <w:t>NUnit,</w:t>
      </w:r>
      <w:r>
        <w:rPr>
          <w:color w:val="231F20"/>
          <w:spacing w:val="32"/>
          <w:w w:val="105"/>
          <w:sz w:val="18"/>
        </w:rPr>
        <w:t> </w:t>
      </w:r>
      <w:hyperlink w:history="true" w:anchor="_bookmark69">
        <w:r>
          <w:rPr>
            <w:color w:val="231F20"/>
            <w:spacing w:val="-5"/>
            <w:w w:val="105"/>
            <w:sz w:val="18"/>
          </w:rPr>
          <w:t>52</w:t>
        </w:r>
      </w:hyperlink>
    </w:p>
    <w:p>
      <w:pPr>
        <w:pStyle w:val="Heading9"/>
      </w:pPr>
      <w:r>
        <w:rPr>
          <w:color w:val="231F20"/>
          <w:w w:val="119"/>
        </w:rPr>
        <w:t>O</w:t>
      </w:r>
    </w:p>
    <w:p>
      <w:pPr>
        <w:spacing w:line="295" w:lineRule="auto" w:before="51"/>
        <w:ind w:left="112" w:right="0" w:firstLine="0"/>
        <w:jc w:val="left"/>
        <w:rPr>
          <w:sz w:val="18"/>
        </w:rPr>
      </w:pPr>
      <w:r>
        <w:rPr>
          <w:color w:val="231F20"/>
          <w:sz w:val="18"/>
        </w:rPr>
        <w:t>object orientation, migrating to,</w:t>
      </w:r>
      <w:r>
        <w:rPr>
          <w:color w:val="231F20"/>
          <w:spacing w:val="40"/>
          <w:sz w:val="18"/>
        </w:rPr>
        <w:t> </w:t>
      </w:r>
      <w:hyperlink w:history="true" w:anchor="_bookmark275">
        <w:r>
          <w:rPr>
            <w:color w:val="231F20"/>
            <w:sz w:val="18"/>
          </w:rPr>
          <w:t>239-244</w:t>
        </w:r>
      </w:hyperlink>
      <w:r>
        <w:rPr>
          <w:color w:val="231F20"/>
          <w:spacing w:val="40"/>
          <w:sz w:val="18"/>
        </w:rPr>
        <w:t> </w:t>
      </w:r>
      <w:r>
        <w:rPr>
          <w:color w:val="231F20"/>
          <w:sz w:val="18"/>
        </w:rPr>
        <w:t>object seams, </w:t>
      </w:r>
      <w:hyperlink w:history="true" w:anchor="_bookmark51">
        <w:r>
          <w:rPr>
            <w:color w:val="231F20"/>
            <w:sz w:val="18"/>
          </w:rPr>
          <w:t>33,</w:t>
        </w:r>
      </w:hyperlink>
      <w:r>
        <w:rPr>
          <w:color w:val="231F20"/>
          <w:sz w:val="18"/>
        </w:rPr>
        <w:t> </w:t>
      </w:r>
      <w:hyperlink w:history="true" w:anchor="_bookmark57">
        <w:r>
          <w:rPr>
            <w:color w:val="231F20"/>
            <w:sz w:val="18"/>
          </w:rPr>
          <w:t>40-44,</w:t>
        </w:r>
      </w:hyperlink>
      <w:r>
        <w:rPr>
          <w:color w:val="231F20"/>
          <w:sz w:val="18"/>
        </w:rPr>
        <w:t> </w:t>
      </w:r>
      <w:hyperlink w:history="true" w:anchor="_bookmark271">
        <w:r>
          <w:rPr>
            <w:color w:val="231F20"/>
            <w:sz w:val="18"/>
          </w:rPr>
          <w:t>239,</w:t>
        </w:r>
      </w:hyperlink>
      <w:r>
        <w:rPr>
          <w:color w:val="231F20"/>
          <w:sz w:val="18"/>
        </w:rPr>
        <w:t> </w:t>
      </w:r>
      <w:hyperlink w:history="true" w:anchor="_bookmark402">
        <w:r>
          <w:rPr>
            <w:color w:val="231F20"/>
            <w:sz w:val="18"/>
          </w:rPr>
          <w:t>369</w:t>
        </w:r>
      </w:hyperlink>
    </w:p>
    <w:p>
      <w:pPr>
        <w:spacing w:before="1"/>
        <w:ind w:left="112" w:right="0" w:firstLine="0"/>
        <w:jc w:val="left"/>
        <w:rPr>
          <w:sz w:val="18"/>
        </w:rPr>
      </w:pPr>
      <w:r>
        <w:rPr>
          <w:color w:val="231F20"/>
          <w:spacing w:val="-2"/>
          <w:sz w:val="18"/>
        </w:rPr>
        <w:t>objects</w:t>
      </w:r>
    </w:p>
    <w:p>
      <w:pPr>
        <w:spacing w:before="29"/>
        <w:ind w:left="472" w:right="0" w:firstLine="0"/>
        <w:jc w:val="left"/>
        <w:rPr>
          <w:sz w:val="18"/>
        </w:rPr>
      </w:pPr>
      <w:r>
        <w:rPr>
          <w:color w:val="231F20"/>
          <w:sz w:val="18"/>
        </w:rPr>
        <w:t>creating,</w:t>
      </w:r>
      <w:r>
        <w:rPr>
          <w:color w:val="231F20"/>
          <w:spacing w:val="10"/>
          <w:sz w:val="18"/>
        </w:rPr>
        <w:t> </w:t>
      </w:r>
      <w:hyperlink w:history="true" w:anchor="_bookmark148">
        <w:r>
          <w:rPr>
            <w:color w:val="231F20"/>
            <w:spacing w:val="-5"/>
            <w:sz w:val="18"/>
          </w:rPr>
          <w:t>130</w:t>
        </w:r>
      </w:hyperlink>
    </w:p>
    <w:p>
      <w:pPr>
        <w:spacing w:before="8"/>
        <w:ind w:left="472" w:right="0" w:firstLine="0"/>
        <w:jc w:val="left"/>
        <w:rPr>
          <w:sz w:val="18"/>
        </w:rPr>
      </w:pPr>
      <w:r>
        <w:rPr>
          <w:color w:val="231F20"/>
          <w:sz w:val="18"/>
        </w:rPr>
        <w:t>fake</w:t>
      </w:r>
      <w:r>
        <w:rPr>
          <w:color w:val="231F20"/>
          <w:spacing w:val="11"/>
          <w:sz w:val="18"/>
        </w:rPr>
        <w:t> </w:t>
      </w:r>
      <w:r>
        <w:rPr>
          <w:color w:val="231F20"/>
          <w:sz w:val="18"/>
        </w:rPr>
        <w:t>objects,</w:t>
      </w:r>
      <w:r>
        <w:rPr>
          <w:color w:val="231F20"/>
          <w:spacing w:val="12"/>
          <w:sz w:val="18"/>
        </w:rPr>
        <w:t> </w:t>
      </w:r>
      <w:hyperlink w:history="true" w:anchor="_bookmark42">
        <w:r>
          <w:rPr>
            <w:color w:val="231F20"/>
            <w:sz w:val="18"/>
          </w:rPr>
          <w:t>23-</w:t>
        </w:r>
        <w:r>
          <w:rPr>
            <w:color w:val="231F20"/>
            <w:spacing w:val="-5"/>
            <w:sz w:val="18"/>
          </w:rPr>
          <w:t>27</w:t>
        </w:r>
      </w:hyperlink>
    </w:p>
    <w:p>
      <w:pPr>
        <w:spacing w:before="9"/>
        <w:ind w:left="832" w:right="0" w:firstLine="0"/>
        <w:jc w:val="left"/>
        <w:rPr>
          <w:sz w:val="18"/>
        </w:rPr>
      </w:pPr>
      <w:r>
        <w:rPr>
          <w:color w:val="231F20"/>
          <w:sz w:val="18"/>
        </w:rPr>
        <w:t>distilling,</w:t>
      </w:r>
      <w:r>
        <w:rPr>
          <w:color w:val="231F20"/>
          <w:spacing w:val="17"/>
          <w:sz w:val="18"/>
        </w:rPr>
        <w:t> </w:t>
      </w:r>
      <w:hyperlink w:history="true" w:anchor="_bookmark42">
        <w:r>
          <w:rPr>
            <w:color w:val="231F20"/>
            <w:spacing w:val="-5"/>
            <w:sz w:val="18"/>
          </w:rPr>
          <w:t>27</w:t>
        </w:r>
      </w:hyperlink>
    </w:p>
    <w:p>
      <w:pPr>
        <w:spacing w:before="9"/>
        <w:ind w:left="832" w:right="0" w:firstLine="0"/>
        <w:jc w:val="left"/>
        <w:rPr>
          <w:sz w:val="18"/>
        </w:rPr>
      </w:pPr>
      <w:r>
        <w:rPr>
          <w:color w:val="231F20"/>
          <w:sz w:val="18"/>
        </w:rPr>
        <w:t>tests,</w:t>
      </w:r>
      <w:r>
        <w:rPr>
          <w:color w:val="231F20"/>
          <w:spacing w:val="-3"/>
          <w:sz w:val="18"/>
        </w:rPr>
        <w:t> </w:t>
      </w:r>
      <w:hyperlink w:history="true" w:anchor="_bookmark41">
        <w:r>
          <w:rPr>
            <w:color w:val="231F20"/>
            <w:spacing w:val="-5"/>
            <w:sz w:val="18"/>
          </w:rPr>
          <w:t>26</w:t>
        </w:r>
      </w:hyperlink>
    </w:p>
    <w:p>
      <w:pPr>
        <w:spacing w:before="9"/>
        <w:ind w:left="472" w:right="0" w:firstLine="0"/>
        <w:jc w:val="left"/>
        <w:rPr>
          <w:sz w:val="18"/>
        </w:rPr>
      </w:pPr>
      <w:r>
        <w:rPr>
          <w:color w:val="231F20"/>
          <w:sz w:val="18"/>
        </w:rPr>
        <w:t>HttpFileCollection,</w:t>
      </w:r>
      <w:r>
        <w:rPr>
          <w:color w:val="231F20"/>
          <w:spacing w:val="67"/>
          <w:sz w:val="18"/>
        </w:rPr>
        <w:t> </w:t>
      </w:r>
      <w:hyperlink w:history="true" w:anchor="_bookmark164">
        <w:r>
          <w:rPr>
            <w:color w:val="231F20"/>
            <w:spacing w:val="-5"/>
            <w:sz w:val="18"/>
          </w:rPr>
          <w:t>141</w:t>
        </w:r>
      </w:hyperlink>
    </w:p>
    <w:p>
      <w:pPr>
        <w:spacing w:before="9"/>
        <w:ind w:left="472" w:right="0" w:firstLine="0"/>
        <w:jc w:val="left"/>
        <w:rPr>
          <w:sz w:val="18"/>
        </w:rPr>
      </w:pPr>
      <w:r>
        <w:rPr>
          <w:color w:val="231F20"/>
          <w:sz w:val="18"/>
        </w:rPr>
        <w:t>HttpPostedFile,</w:t>
      </w:r>
      <w:r>
        <w:rPr>
          <w:color w:val="231F20"/>
          <w:spacing w:val="21"/>
          <w:sz w:val="18"/>
        </w:rPr>
        <w:t> </w:t>
      </w:r>
      <w:hyperlink w:history="true" w:anchor="_bookmark164">
        <w:r>
          <w:rPr>
            <w:color w:val="231F20"/>
            <w:spacing w:val="-5"/>
            <w:sz w:val="18"/>
          </w:rPr>
          <w:t>141</w:t>
        </w:r>
      </w:hyperlink>
    </w:p>
    <w:p>
      <w:pPr>
        <w:spacing w:before="9"/>
        <w:ind w:left="472" w:right="0" w:firstLine="0"/>
        <w:jc w:val="left"/>
        <w:rPr>
          <w:sz w:val="18"/>
        </w:rPr>
      </w:pPr>
      <w:r>
        <w:rPr>
          <w:color w:val="231F20"/>
          <w:sz w:val="18"/>
        </w:rPr>
        <w:t>mail</w:t>
      </w:r>
      <w:r>
        <w:rPr>
          <w:color w:val="231F20"/>
          <w:spacing w:val="1"/>
          <w:sz w:val="18"/>
        </w:rPr>
        <w:t> </w:t>
      </w:r>
      <w:r>
        <w:rPr>
          <w:color w:val="231F20"/>
          <w:sz w:val="18"/>
        </w:rPr>
        <w:t>service,</w:t>
      </w:r>
      <w:r>
        <w:rPr>
          <w:color w:val="231F20"/>
          <w:spacing w:val="1"/>
          <w:sz w:val="18"/>
        </w:rPr>
        <w:t> </w:t>
      </w:r>
      <w:hyperlink w:history="true" w:anchor="_bookmark132">
        <w:r>
          <w:rPr>
            <w:color w:val="231F20"/>
            <w:sz w:val="18"/>
          </w:rPr>
          <w:t>113-</w:t>
        </w:r>
        <w:r>
          <w:rPr>
            <w:color w:val="231F20"/>
            <w:spacing w:val="-5"/>
            <w:sz w:val="18"/>
          </w:rPr>
          <w:t>114</w:t>
        </w:r>
      </w:hyperlink>
    </w:p>
    <w:p>
      <w:pPr>
        <w:spacing w:before="9"/>
        <w:ind w:left="472" w:right="0" w:firstLine="0"/>
        <w:jc w:val="left"/>
        <w:rPr>
          <w:sz w:val="18"/>
        </w:rPr>
      </w:pPr>
      <w:r>
        <w:rPr>
          <w:color w:val="231F20"/>
          <w:sz w:val="18"/>
        </w:rPr>
        <w:t>mock</w:t>
      </w:r>
      <w:r>
        <w:rPr>
          <w:color w:val="231F20"/>
          <w:spacing w:val="17"/>
          <w:sz w:val="18"/>
        </w:rPr>
        <w:t> </w:t>
      </w:r>
      <w:r>
        <w:rPr>
          <w:color w:val="231F20"/>
          <w:sz w:val="18"/>
        </w:rPr>
        <w:t>objects,</w:t>
      </w:r>
      <w:r>
        <w:rPr>
          <w:color w:val="231F20"/>
          <w:spacing w:val="18"/>
          <w:sz w:val="18"/>
        </w:rPr>
        <w:t> </w:t>
      </w:r>
      <w:hyperlink w:history="true" w:anchor="_bookmark43">
        <w:r>
          <w:rPr>
            <w:color w:val="231F20"/>
            <w:sz w:val="18"/>
          </w:rPr>
          <w:t>27-28,</w:t>
        </w:r>
      </w:hyperlink>
      <w:r>
        <w:rPr>
          <w:color w:val="231F20"/>
          <w:spacing w:val="18"/>
          <w:sz w:val="18"/>
        </w:rPr>
        <w:t> </w:t>
      </w:r>
      <w:hyperlink w:history="true" w:anchor="_bookmark62">
        <w:r>
          <w:rPr>
            <w:color w:val="231F20"/>
            <w:spacing w:val="-5"/>
            <w:sz w:val="18"/>
          </w:rPr>
          <w:t>47</w:t>
        </w:r>
      </w:hyperlink>
    </w:p>
    <w:p>
      <w:pPr>
        <w:spacing w:before="39"/>
        <w:ind w:left="112" w:right="0" w:firstLine="0"/>
        <w:jc w:val="left"/>
        <w:rPr>
          <w:sz w:val="18"/>
        </w:rPr>
      </w:pPr>
      <w:r>
        <w:rPr>
          <w:color w:val="231F20"/>
          <w:sz w:val="18"/>
        </w:rPr>
        <w:t>once</w:t>
      </w:r>
      <w:r>
        <w:rPr>
          <w:color w:val="231F20"/>
          <w:spacing w:val="11"/>
          <w:sz w:val="18"/>
        </w:rPr>
        <w:t> </w:t>
      </w:r>
      <w:r>
        <w:rPr>
          <w:color w:val="231F20"/>
          <w:sz w:val="18"/>
        </w:rPr>
        <w:t>dilemma,</w:t>
      </w:r>
      <w:r>
        <w:rPr>
          <w:color w:val="231F20"/>
          <w:spacing w:val="12"/>
          <w:sz w:val="18"/>
        </w:rPr>
        <w:t> </w:t>
      </w:r>
      <w:hyperlink w:history="true" w:anchor="_bookmark225">
        <w:r>
          <w:rPr>
            <w:color w:val="231F20"/>
            <w:spacing w:val="-5"/>
            <w:sz w:val="18"/>
          </w:rPr>
          <w:t>198</w:t>
        </w:r>
      </w:hyperlink>
    </w:p>
    <w:p>
      <w:pPr>
        <w:spacing w:line="295" w:lineRule="auto" w:before="49"/>
        <w:ind w:left="112" w:right="767" w:firstLine="0"/>
        <w:jc w:val="left"/>
        <w:rPr>
          <w:sz w:val="18"/>
        </w:rPr>
      </w:pPr>
      <w:r>
        <w:rPr>
          <w:color w:val="231F20"/>
          <w:w w:val="105"/>
          <w:sz w:val="18"/>
        </w:rPr>
        <w:t>OO languages, C++, </w:t>
      </w:r>
      <w:hyperlink w:history="true" w:anchor="_bookmark145">
        <w:r>
          <w:rPr>
            <w:color w:val="231F20"/>
            <w:w w:val="105"/>
            <w:sz w:val="18"/>
          </w:rPr>
          <w:t>127</w:t>
        </w:r>
      </w:hyperlink>
      <w:r>
        <w:rPr>
          <w:color w:val="231F20"/>
          <w:w w:val="105"/>
          <w:sz w:val="18"/>
        </w:rPr>
        <w:t> Opdyke, Bill, </w:t>
      </w:r>
      <w:hyperlink w:history="true" w:anchor="_bookmark60">
        <w:r>
          <w:rPr>
            <w:color w:val="231F20"/>
            <w:w w:val="105"/>
            <w:sz w:val="18"/>
          </w:rPr>
          <w:t>45</w:t>
        </w:r>
      </w:hyperlink>
    </w:p>
    <w:p>
      <w:pPr>
        <w:spacing w:line="295" w:lineRule="auto" w:before="1"/>
        <w:ind w:left="112" w:right="223" w:firstLine="0"/>
        <w:jc w:val="left"/>
        <w:rPr>
          <w:sz w:val="18"/>
        </w:rPr>
      </w:pPr>
      <w:r>
        <w:rPr>
          <w:color w:val="231F20"/>
          <w:sz w:val="18"/>
        </w:rPr>
        <w:t>open/closed principle, </w:t>
      </w:r>
      <w:hyperlink w:history="true" w:anchor="_bookmark319">
        <w:r>
          <w:rPr>
            <w:color w:val="231F20"/>
            <w:sz w:val="18"/>
          </w:rPr>
          <w:t>287</w:t>
        </w:r>
      </w:hyperlink>
      <w:r>
        <w:rPr>
          <w:color w:val="231F20"/>
          <w:spacing w:val="40"/>
          <w:sz w:val="18"/>
        </w:rPr>
        <w:t> </w:t>
      </w:r>
      <w:r>
        <w:rPr>
          <w:color w:val="231F20"/>
          <w:sz w:val="18"/>
        </w:rPr>
        <w:t>optimization, changing software, </w:t>
      </w:r>
      <w:hyperlink w:history="true" w:anchor="_bookmark15">
        <w:r>
          <w:rPr>
            <w:color w:val="231F20"/>
            <w:sz w:val="18"/>
          </w:rPr>
          <w:t>6</w:t>
        </w:r>
      </w:hyperlink>
      <w:r>
        <w:rPr>
          <w:color w:val="231F20"/>
          <w:spacing w:val="40"/>
          <w:sz w:val="18"/>
        </w:rPr>
        <w:t> </w:t>
      </w:r>
      <w:r>
        <w:rPr>
          <w:color w:val="231F20"/>
          <w:sz w:val="18"/>
        </w:rPr>
        <w:t>OriginationPermit, </w:t>
      </w:r>
      <w:hyperlink w:history="true" w:anchor="_bookmark155">
        <w:r>
          <w:rPr>
            <w:color w:val="231F20"/>
            <w:sz w:val="18"/>
          </w:rPr>
          <w:t>134-135</w:t>
        </w:r>
      </w:hyperlink>
    </w:p>
    <w:p>
      <w:pPr>
        <w:spacing w:line="295" w:lineRule="auto" w:before="1"/>
        <w:ind w:left="112" w:right="1072" w:firstLine="0"/>
        <w:jc w:val="left"/>
        <w:rPr>
          <w:sz w:val="18"/>
        </w:rPr>
      </w:pPr>
      <w:r>
        <w:rPr>
          <w:color w:val="231F20"/>
          <w:sz w:val="18"/>
        </w:rPr>
        <w:t>Orthogonality, </w:t>
      </w:r>
      <w:hyperlink w:history="true" w:anchor="_bookmark318">
        <w:r>
          <w:rPr>
            <w:color w:val="231F20"/>
            <w:sz w:val="18"/>
          </w:rPr>
          <w:t>285</w:t>
        </w:r>
      </w:hyperlink>
      <w:r>
        <w:rPr>
          <w:color w:val="231F20"/>
          <w:spacing w:val="40"/>
          <w:sz w:val="18"/>
        </w:rPr>
        <w:t> </w:t>
      </w:r>
      <w:r>
        <w:rPr>
          <w:color w:val="231F20"/>
          <w:spacing w:val="-2"/>
          <w:sz w:val="18"/>
        </w:rPr>
        <w:t>overriding</w:t>
      </w:r>
    </w:p>
    <w:p>
      <w:pPr>
        <w:spacing w:line="192" w:lineRule="exact" w:before="0"/>
        <w:ind w:left="472" w:right="0" w:firstLine="0"/>
        <w:jc w:val="left"/>
        <w:rPr>
          <w:sz w:val="18"/>
        </w:rPr>
      </w:pPr>
      <w:r>
        <w:rPr>
          <w:color w:val="231F20"/>
          <w:sz w:val="18"/>
        </w:rPr>
        <w:t>calls,</w:t>
      </w:r>
      <w:r>
        <w:rPr>
          <w:color w:val="231F20"/>
          <w:spacing w:val="17"/>
          <w:sz w:val="18"/>
        </w:rPr>
        <w:t> </w:t>
      </w:r>
      <w:hyperlink w:history="true" w:anchor="_bookmark381">
        <w:r>
          <w:rPr>
            <w:color w:val="231F20"/>
            <w:sz w:val="18"/>
          </w:rPr>
          <w:t>348-</w:t>
        </w:r>
        <w:r>
          <w:rPr>
            <w:color w:val="231F20"/>
            <w:spacing w:val="-5"/>
            <w:sz w:val="18"/>
          </w:rPr>
          <w:t>349</w:t>
        </w:r>
      </w:hyperlink>
    </w:p>
    <w:p>
      <w:pPr>
        <w:spacing w:before="9"/>
        <w:ind w:left="472" w:right="0" w:firstLine="0"/>
        <w:jc w:val="left"/>
        <w:rPr>
          <w:sz w:val="18"/>
        </w:rPr>
      </w:pPr>
      <w:r>
        <w:rPr>
          <w:color w:val="231F20"/>
          <w:sz w:val="18"/>
        </w:rPr>
        <w:t>factory</w:t>
      </w:r>
      <w:r>
        <w:rPr>
          <w:color w:val="231F20"/>
          <w:spacing w:val="15"/>
          <w:sz w:val="18"/>
        </w:rPr>
        <w:t> </w:t>
      </w:r>
      <w:r>
        <w:rPr>
          <w:color w:val="231F20"/>
          <w:sz w:val="18"/>
        </w:rPr>
        <w:t>method,</w:t>
      </w:r>
      <w:r>
        <w:rPr>
          <w:color w:val="231F20"/>
          <w:spacing w:val="16"/>
          <w:sz w:val="18"/>
        </w:rPr>
        <w:t> </w:t>
      </w:r>
      <w:hyperlink w:history="true" w:anchor="_bookmark384">
        <w:r>
          <w:rPr>
            <w:color w:val="231F20"/>
            <w:sz w:val="18"/>
          </w:rPr>
          <w:t>350-</w:t>
        </w:r>
        <w:r>
          <w:rPr>
            <w:color w:val="231F20"/>
            <w:spacing w:val="-5"/>
            <w:sz w:val="18"/>
          </w:rPr>
          <w:t>351</w:t>
        </w:r>
      </w:hyperlink>
    </w:p>
    <w:p>
      <w:pPr>
        <w:spacing w:before="9"/>
        <w:ind w:left="472" w:right="0" w:firstLine="0"/>
        <w:jc w:val="left"/>
        <w:rPr>
          <w:sz w:val="18"/>
        </w:rPr>
      </w:pPr>
      <w:r>
        <w:rPr>
          <w:color w:val="231F20"/>
          <w:sz w:val="18"/>
        </w:rPr>
        <w:t>getters,</w:t>
      </w:r>
      <w:r>
        <w:rPr>
          <w:color w:val="231F20"/>
          <w:spacing w:val="-8"/>
          <w:sz w:val="18"/>
        </w:rPr>
        <w:t> </w:t>
      </w:r>
      <w:hyperlink w:history="true" w:anchor="_bookmark388">
        <w:r>
          <w:rPr>
            <w:color w:val="231F20"/>
            <w:sz w:val="18"/>
          </w:rPr>
          <w:t>352-</w:t>
        </w:r>
        <w:r>
          <w:rPr>
            <w:color w:val="231F20"/>
            <w:spacing w:val="-5"/>
            <w:sz w:val="18"/>
          </w:rPr>
          <w:t>355</w:t>
        </w:r>
      </w:hyperlink>
    </w:p>
    <w:p>
      <w:pPr>
        <w:spacing w:line="261" w:lineRule="auto" w:before="39"/>
        <w:ind w:left="232" w:right="498" w:hanging="121"/>
        <w:jc w:val="left"/>
        <w:rPr>
          <w:sz w:val="18"/>
        </w:rPr>
      </w:pPr>
      <w:r>
        <w:rPr>
          <w:color w:val="231F20"/>
          <w:sz w:val="18"/>
        </w:rPr>
        <w:t>overwhelming</w:t>
      </w:r>
      <w:r>
        <w:rPr>
          <w:color w:val="231F20"/>
          <w:spacing w:val="-8"/>
          <w:sz w:val="18"/>
        </w:rPr>
        <w:t> </w:t>
      </w:r>
      <w:r>
        <w:rPr>
          <w:color w:val="231F20"/>
          <w:sz w:val="18"/>
        </w:rPr>
        <w:t>feelings,</w:t>
      </w:r>
      <w:r>
        <w:rPr>
          <w:color w:val="231F20"/>
          <w:spacing w:val="-7"/>
          <w:sz w:val="18"/>
        </w:rPr>
        <w:t> </w:t>
      </w:r>
      <w:r>
        <w:rPr>
          <w:color w:val="231F20"/>
          <w:sz w:val="18"/>
        </w:rPr>
        <w:t>overcoming,</w:t>
      </w:r>
      <w:r>
        <w:rPr>
          <w:color w:val="231F20"/>
          <w:spacing w:val="40"/>
          <w:sz w:val="18"/>
        </w:rPr>
        <w:t> </w:t>
      </w:r>
      <w:hyperlink w:history="true" w:anchor="_bookmark352">
        <w:r>
          <w:rPr>
            <w:color w:val="231F20"/>
            <w:spacing w:val="-2"/>
            <w:sz w:val="18"/>
          </w:rPr>
          <w:t>319-321</w:t>
        </w:r>
      </w:hyperlink>
    </w:p>
    <w:p>
      <w:pPr>
        <w:pStyle w:val="Heading9"/>
        <w:spacing w:before="115"/>
      </w:pPr>
      <w:r>
        <w:rPr>
          <w:color w:val="231F20"/>
          <w:w w:val="90"/>
        </w:rPr>
        <w:t>P</w:t>
      </w:r>
    </w:p>
    <w:p>
      <w:pPr>
        <w:spacing w:before="51"/>
        <w:ind w:left="112" w:right="0" w:firstLine="0"/>
        <w:jc w:val="left"/>
        <w:rPr>
          <w:sz w:val="18"/>
        </w:rPr>
      </w:pPr>
      <w:r>
        <w:rPr>
          <w:color w:val="231F20"/>
          <w:sz w:val="18"/>
        </w:rPr>
        <w:t>Packet</w:t>
      </w:r>
      <w:r>
        <w:rPr>
          <w:color w:val="231F20"/>
          <w:spacing w:val="7"/>
          <w:sz w:val="18"/>
        </w:rPr>
        <w:t> </w:t>
      </w:r>
      <w:r>
        <w:rPr>
          <w:color w:val="231F20"/>
          <w:sz w:val="18"/>
        </w:rPr>
        <w:t>class,</w:t>
      </w:r>
      <w:r>
        <w:rPr>
          <w:color w:val="231F20"/>
          <w:spacing w:val="7"/>
          <w:sz w:val="18"/>
        </w:rPr>
        <w:t> </w:t>
      </w:r>
      <w:hyperlink w:history="true" w:anchor="_bookmark376">
        <w:r>
          <w:rPr>
            <w:color w:val="231F20"/>
            <w:spacing w:val="-5"/>
            <w:sz w:val="18"/>
          </w:rPr>
          <w:t>345</w:t>
        </w:r>
      </w:hyperlink>
    </w:p>
    <w:p>
      <w:pPr>
        <w:spacing w:before="85"/>
        <w:ind w:left="112" w:right="0" w:firstLine="0"/>
        <w:jc w:val="left"/>
        <w:rPr>
          <w:sz w:val="18"/>
        </w:rPr>
      </w:pPr>
      <w:r>
        <w:rPr/>
        <w:br w:type="column"/>
      </w:r>
      <w:r>
        <w:rPr>
          <w:color w:val="231F20"/>
          <w:sz w:val="18"/>
        </w:rPr>
        <w:t>PageLayout,</w:t>
      </w:r>
      <w:r>
        <w:rPr>
          <w:color w:val="231F20"/>
          <w:spacing w:val="28"/>
          <w:sz w:val="18"/>
        </w:rPr>
        <w:t> </w:t>
      </w:r>
      <w:hyperlink w:history="true" w:anchor="_bookmark380">
        <w:r>
          <w:rPr>
            <w:color w:val="231F20"/>
            <w:spacing w:val="-5"/>
            <w:sz w:val="18"/>
          </w:rPr>
          <w:t>348</w:t>
        </w:r>
      </w:hyperlink>
    </w:p>
    <w:p>
      <w:pPr>
        <w:spacing w:before="49"/>
        <w:ind w:left="112" w:right="0" w:firstLine="0"/>
        <w:jc w:val="left"/>
        <w:rPr>
          <w:sz w:val="18"/>
        </w:rPr>
      </w:pPr>
      <w:r>
        <w:rPr>
          <w:color w:val="231F20"/>
          <w:sz w:val="18"/>
        </w:rPr>
        <w:t>Pair</w:t>
      </w:r>
      <w:r>
        <w:rPr>
          <w:color w:val="231F20"/>
          <w:spacing w:val="6"/>
          <w:sz w:val="18"/>
        </w:rPr>
        <w:t> </w:t>
      </w:r>
      <w:r>
        <w:rPr>
          <w:color w:val="231F20"/>
          <w:sz w:val="18"/>
        </w:rPr>
        <w:t>Programming,</w:t>
      </w:r>
      <w:r>
        <w:rPr>
          <w:color w:val="231F20"/>
          <w:spacing w:val="7"/>
          <w:sz w:val="18"/>
        </w:rPr>
        <w:t> </w:t>
      </w:r>
      <w:hyperlink w:history="true" w:anchor="_bookmark349">
        <w:r>
          <w:rPr>
            <w:color w:val="231F20"/>
            <w:spacing w:val="-5"/>
            <w:sz w:val="18"/>
          </w:rPr>
          <w:t>316</w:t>
        </w:r>
      </w:hyperlink>
    </w:p>
    <w:p>
      <w:pPr>
        <w:spacing w:before="48"/>
        <w:ind w:left="112" w:right="0" w:firstLine="0"/>
        <w:jc w:val="left"/>
        <w:rPr>
          <w:sz w:val="18"/>
        </w:rPr>
      </w:pPr>
      <w:r>
        <w:rPr>
          <w:color w:val="231F20"/>
          <w:sz w:val="18"/>
        </w:rPr>
        <w:t>paper</w:t>
      </w:r>
      <w:r>
        <w:rPr>
          <w:color w:val="231F20"/>
          <w:spacing w:val="-5"/>
          <w:sz w:val="18"/>
        </w:rPr>
        <w:t> </w:t>
      </w:r>
      <w:r>
        <w:rPr>
          <w:color w:val="231F20"/>
          <w:sz w:val="18"/>
        </w:rPr>
        <w:t>view,</w:t>
      </w:r>
      <w:r>
        <w:rPr>
          <w:color w:val="231F20"/>
          <w:spacing w:val="-4"/>
          <w:sz w:val="18"/>
        </w:rPr>
        <w:t> </w:t>
      </w:r>
      <w:hyperlink w:history="true" w:anchor="_bookmark440">
        <w:r>
          <w:rPr>
            <w:color w:val="231F20"/>
            <w:spacing w:val="-5"/>
            <w:sz w:val="18"/>
          </w:rPr>
          <w:t>402</w:t>
        </w:r>
      </w:hyperlink>
    </w:p>
    <w:p>
      <w:pPr>
        <w:spacing w:line="261" w:lineRule="auto" w:before="49"/>
        <w:ind w:left="232" w:right="0" w:hanging="121"/>
        <w:jc w:val="left"/>
        <w:rPr>
          <w:sz w:val="18"/>
        </w:rPr>
      </w:pPr>
      <w:r>
        <w:rPr>
          <w:color w:val="231F20"/>
          <w:sz w:val="18"/>
        </w:rPr>
        <w:t>parameter</w:t>
      </w:r>
      <w:r>
        <w:rPr>
          <w:color w:val="231F20"/>
          <w:spacing w:val="-8"/>
          <w:sz w:val="18"/>
        </w:rPr>
        <w:t> </w:t>
      </w:r>
      <w:r>
        <w:rPr>
          <w:color w:val="231F20"/>
          <w:sz w:val="18"/>
        </w:rPr>
        <w:t>lists,</w:t>
      </w:r>
      <w:r>
        <w:rPr>
          <w:color w:val="231F20"/>
          <w:spacing w:val="-7"/>
          <w:sz w:val="18"/>
        </w:rPr>
        <w:t> </w:t>
      </w:r>
      <w:r>
        <w:rPr>
          <w:color w:val="231F20"/>
          <w:sz w:val="18"/>
        </w:rPr>
        <w:t>getting</w:t>
      </w:r>
      <w:r>
        <w:rPr>
          <w:color w:val="231F20"/>
          <w:spacing w:val="-8"/>
          <w:sz w:val="18"/>
        </w:rPr>
        <w:t> </w:t>
      </w:r>
      <w:r>
        <w:rPr>
          <w:color w:val="231F20"/>
          <w:sz w:val="18"/>
        </w:rPr>
        <w:t>classes</w:t>
      </w:r>
      <w:r>
        <w:rPr>
          <w:color w:val="231F20"/>
          <w:spacing w:val="-7"/>
          <w:sz w:val="18"/>
        </w:rPr>
        <w:t> </w:t>
      </w:r>
      <w:r>
        <w:rPr>
          <w:color w:val="231F20"/>
          <w:sz w:val="18"/>
        </w:rPr>
        <w:t>into</w:t>
      </w:r>
      <w:r>
        <w:rPr>
          <w:color w:val="231F20"/>
          <w:spacing w:val="-7"/>
          <w:sz w:val="18"/>
        </w:rPr>
        <w:t> </w:t>
      </w:r>
      <w:r>
        <w:rPr>
          <w:color w:val="231F20"/>
          <w:sz w:val="18"/>
        </w:rPr>
        <w:t>test</w:t>
      </w:r>
      <w:r>
        <w:rPr>
          <w:color w:val="231F20"/>
          <w:spacing w:val="40"/>
          <w:sz w:val="18"/>
        </w:rPr>
        <w:t> </w:t>
      </w:r>
      <w:r>
        <w:rPr>
          <w:color w:val="231F20"/>
          <w:sz w:val="18"/>
        </w:rPr>
        <w:t>harnesses, </w:t>
      </w:r>
      <w:hyperlink w:history="true" w:anchor="_bookmark137">
        <w:r>
          <w:rPr>
            <w:color w:val="231F20"/>
            <w:sz w:val="18"/>
          </w:rPr>
          <w:t>116-118</w:t>
        </w:r>
      </w:hyperlink>
    </w:p>
    <w:p>
      <w:pPr>
        <w:spacing w:before="30"/>
        <w:ind w:left="112" w:right="0" w:firstLine="0"/>
        <w:jc w:val="left"/>
        <w:rPr>
          <w:sz w:val="18"/>
        </w:rPr>
      </w:pPr>
      <w:r>
        <w:rPr>
          <w:color w:val="231F20"/>
          <w:sz w:val="18"/>
        </w:rPr>
        <w:t>Parameterize</w:t>
      </w:r>
      <w:r>
        <w:rPr>
          <w:color w:val="231F20"/>
          <w:spacing w:val="4"/>
          <w:sz w:val="18"/>
        </w:rPr>
        <w:t> </w:t>
      </w:r>
      <w:r>
        <w:rPr>
          <w:color w:val="231F20"/>
          <w:sz w:val="18"/>
        </w:rPr>
        <w:t>Constructor,</w:t>
      </w:r>
      <w:r>
        <w:rPr>
          <w:color w:val="231F20"/>
          <w:spacing w:val="5"/>
          <w:sz w:val="18"/>
        </w:rPr>
        <w:t> </w:t>
      </w:r>
      <w:hyperlink w:history="true" w:anchor="_bookmark134">
        <w:r>
          <w:rPr>
            <w:color w:val="231F20"/>
            <w:sz w:val="18"/>
          </w:rPr>
          <w:t>114-116,</w:t>
        </w:r>
      </w:hyperlink>
      <w:r>
        <w:rPr>
          <w:color w:val="231F20"/>
          <w:spacing w:val="4"/>
          <w:sz w:val="18"/>
        </w:rPr>
        <w:t> </w:t>
      </w:r>
      <w:hyperlink w:history="true" w:anchor="_bookmark143">
        <w:r>
          <w:rPr>
            <w:color w:val="231F20"/>
            <w:spacing w:val="-4"/>
            <w:sz w:val="18"/>
          </w:rPr>
          <w:t>126,</w:t>
        </w:r>
      </w:hyperlink>
    </w:p>
    <w:p>
      <w:pPr>
        <w:spacing w:before="19"/>
        <w:ind w:left="232" w:right="0" w:firstLine="0"/>
        <w:jc w:val="left"/>
        <w:rPr>
          <w:sz w:val="18"/>
        </w:rPr>
      </w:pPr>
      <w:hyperlink w:history="true" w:anchor="_bookmark199">
        <w:r>
          <w:rPr>
            <w:color w:val="231F20"/>
            <w:sz w:val="18"/>
          </w:rPr>
          <w:t>171,</w:t>
        </w:r>
      </w:hyperlink>
      <w:r>
        <w:rPr>
          <w:color w:val="231F20"/>
          <w:spacing w:val="23"/>
          <w:sz w:val="18"/>
        </w:rPr>
        <w:t> </w:t>
      </w:r>
      <w:hyperlink w:history="true" w:anchor="_bookmark273">
        <w:r>
          <w:rPr>
            <w:color w:val="231F20"/>
            <w:sz w:val="18"/>
          </w:rPr>
          <w:t>242,</w:t>
        </w:r>
      </w:hyperlink>
      <w:r>
        <w:rPr>
          <w:color w:val="231F20"/>
          <w:spacing w:val="23"/>
          <w:sz w:val="18"/>
        </w:rPr>
        <w:t> </w:t>
      </w:r>
      <w:hyperlink w:history="true" w:anchor="_bookmark372">
        <w:r>
          <w:rPr>
            <w:color w:val="231F20"/>
            <w:sz w:val="18"/>
          </w:rPr>
          <w:t>341,</w:t>
        </w:r>
      </w:hyperlink>
      <w:r>
        <w:rPr>
          <w:color w:val="231F20"/>
          <w:spacing w:val="24"/>
          <w:sz w:val="18"/>
        </w:rPr>
        <w:t> </w:t>
      </w:r>
      <w:hyperlink w:history="true" w:anchor="_bookmark416">
        <w:r>
          <w:rPr>
            <w:color w:val="231F20"/>
            <w:sz w:val="18"/>
          </w:rPr>
          <w:t>379-</w:t>
        </w:r>
        <w:r>
          <w:rPr>
            <w:color w:val="231F20"/>
            <w:spacing w:val="-5"/>
            <w:sz w:val="18"/>
          </w:rPr>
          <w:t>382</w:t>
        </w:r>
      </w:hyperlink>
    </w:p>
    <w:p>
      <w:pPr>
        <w:spacing w:line="295" w:lineRule="auto" w:before="49"/>
        <w:ind w:left="112" w:right="0" w:firstLine="0"/>
        <w:jc w:val="left"/>
        <w:rPr>
          <w:sz w:val="18"/>
        </w:rPr>
      </w:pPr>
      <w:r>
        <w:rPr>
          <w:color w:val="231F20"/>
          <w:sz w:val="18"/>
        </w:rPr>
        <w:t>Parameterize Method, </w:t>
      </w:r>
      <w:hyperlink w:history="true" w:anchor="_bookmark372">
        <w:r>
          <w:rPr>
            <w:color w:val="231F20"/>
            <w:sz w:val="18"/>
          </w:rPr>
          <w:t>341,</w:t>
        </w:r>
      </w:hyperlink>
      <w:r>
        <w:rPr>
          <w:color w:val="231F20"/>
          <w:sz w:val="18"/>
        </w:rPr>
        <w:t> </w:t>
      </w:r>
      <w:hyperlink w:history="true" w:anchor="_bookmark419">
        <w:r>
          <w:rPr>
            <w:color w:val="231F20"/>
            <w:sz w:val="18"/>
          </w:rPr>
          <w:t>383-384</w:t>
        </w:r>
      </w:hyperlink>
      <w:r>
        <w:rPr>
          <w:color w:val="231F20"/>
          <w:spacing w:val="40"/>
          <w:sz w:val="18"/>
        </w:rPr>
        <w:t> </w:t>
      </w:r>
      <w:r>
        <w:rPr>
          <w:color w:val="231F20"/>
          <w:spacing w:val="-2"/>
          <w:sz w:val="18"/>
        </w:rPr>
        <w:t>parameters</w:t>
      </w:r>
    </w:p>
    <w:p>
      <w:pPr>
        <w:spacing w:line="192" w:lineRule="exact" w:before="0"/>
        <w:ind w:left="472" w:right="0" w:firstLine="0"/>
        <w:jc w:val="left"/>
        <w:rPr>
          <w:sz w:val="18"/>
        </w:rPr>
      </w:pPr>
      <w:r>
        <w:rPr>
          <w:color w:val="231F20"/>
          <w:sz w:val="18"/>
        </w:rPr>
        <w:t>adapting,</w:t>
      </w:r>
      <w:r>
        <w:rPr>
          <w:color w:val="231F20"/>
          <w:spacing w:val="24"/>
          <w:sz w:val="18"/>
        </w:rPr>
        <w:t> </w:t>
      </w:r>
      <w:hyperlink w:history="true" w:anchor="_bookmark359">
        <w:r>
          <w:rPr>
            <w:color w:val="231F20"/>
            <w:sz w:val="18"/>
          </w:rPr>
          <w:t>326-</w:t>
        </w:r>
        <w:r>
          <w:rPr>
            <w:color w:val="231F20"/>
            <w:spacing w:val="-5"/>
            <w:sz w:val="18"/>
          </w:rPr>
          <w:t>329</w:t>
        </w:r>
      </w:hyperlink>
    </w:p>
    <w:p>
      <w:pPr>
        <w:spacing w:line="249" w:lineRule="auto" w:before="9"/>
        <w:ind w:left="472" w:right="232" w:firstLine="0"/>
        <w:jc w:val="left"/>
        <w:rPr>
          <w:sz w:val="18"/>
        </w:rPr>
      </w:pPr>
      <w:r>
        <w:rPr>
          <w:color w:val="231F20"/>
          <w:sz w:val="18"/>
        </w:rPr>
        <w:t>aliased parameters, </w:t>
      </w:r>
      <w:hyperlink w:history="true" w:anchor="_bookmark156">
        <w:r>
          <w:rPr>
            <w:color w:val="231F20"/>
            <w:sz w:val="18"/>
          </w:rPr>
          <w:t>133-136</w:t>
        </w:r>
      </w:hyperlink>
      <w:r>
        <w:rPr>
          <w:color w:val="231F20"/>
          <w:spacing w:val="40"/>
          <w:sz w:val="18"/>
        </w:rPr>
        <w:t> </w:t>
      </w:r>
      <w:r>
        <w:rPr>
          <w:color w:val="231F20"/>
          <w:spacing w:val="-2"/>
          <w:sz w:val="18"/>
        </w:rPr>
        <w:t>getting classes into test </w:t>
      </w:r>
      <w:r>
        <w:rPr>
          <w:color w:val="231F20"/>
          <w:spacing w:val="-2"/>
          <w:sz w:val="18"/>
        </w:rPr>
        <w:t>harnesses,</w:t>
      </w:r>
    </w:p>
    <w:p>
      <w:pPr>
        <w:spacing w:before="1"/>
        <w:ind w:left="1192" w:right="0" w:firstLine="0"/>
        <w:jc w:val="left"/>
        <w:rPr>
          <w:sz w:val="18"/>
        </w:rPr>
      </w:pPr>
      <w:hyperlink w:history="true" w:anchor="_bookmark131">
        <w:r>
          <w:rPr>
            <w:color w:val="231F20"/>
            <w:sz w:val="18"/>
          </w:rPr>
          <w:t>106-113</w:t>
        </w:r>
      </w:hyperlink>
      <w:r>
        <w:rPr>
          <w:color w:val="231F20"/>
          <w:sz w:val="18"/>
        </w:rPr>
        <w:t>,</w:t>
      </w:r>
      <w:r>
        <w:rPr>
          <w:color w:val="231F20"/>
          <w:spacing w:val="22"/>
          <w:sz w:val="18"/>
        </w:rPr>
        <w:t> </w:t>
      </w:r>
      <w:hyperlink w:history="true" w:anchor="_bookmark151">
        <w:r>
          <w:rPr>
            <w:color w:val="231F20"/>
            <w:sz w:val="18"/>
          </w:rPr>
          <w:t>130-</w:t>
        </w:r>
        <w:r>
          <w:rPr>
            <w:color w:val="231F20"/>
            <w:spacing w:val="-5"/>
            <w:sz w:val="18"/>
          </w:rPr>
          <w:t>132</w:t>
        </w:r>
      </w:hyperlink>
    </w:p>
    <w:p>
      <w:pPr>
        <w:spacing w:before="9"/>
        <w:ind w:left="472" w:right="0" w:firstLine="0"/>
        <w:jc w:val="left"/>
        <w:rPr>
          <w:sz w:val="18"/>
        </w:rPr>
      </w:pPr>
      <w:r>
        <w:rPr>
          <w:color w:val="231F20"/>
          <w:sz w:val="18"/>
        </w:rPr>
        <w:t>Parameterize</w:t>
      </w:r>
      <w:r>
        <w:rPr>
          <w:color w:val="231F20"/>
          <w:spacing w:val="-7"/>
          <w:sz w:val="18"/>
        </w:rPr>
        <w:t> </w:t>
      </w:r>
      <w:r>
        <w:rPr>
          <w:color w:val="231F20"/>
          <w:sz w:val="18"/>
        </w:rPr>
        <w:t>Constructor,</w:t>
      </w:r>
      <w:r>
        <w:rPr>
          <w:color w:val="231F20"/>
          <w:spacing w:val="-5"/>
          <w:sz w:val="18"/>
        </w:rPr>
        <w:t> </w:t>
      </w:r>
      <w:hyperlink w:history="true" w:anchor="_bookmark416">
        <w:r>
          <w:rPr>
            <w:color w:val="231F20"/>
            <w:sz w:val="18"/>
          </w:rPr>
          <w:t>379-</w:t>
        </w:r>
        <w:r>
          <w:rPr>
            <w:color w:val="231F20"/>
            <w:spacing w:val="-5"/>
            <w:sz w:val="18"/>
          </w:rPr>
          <w:t>382</w:t>
        </w:r>
      </w:hyperlink>
    </w:p>
    <w:p>
      <w:pPr>
        <w:spacing w:before="9"/>
        <w:ind w:left="472" w:right="0" w:firstLine="0"/>
        <w:jc w:val="left"/>
        <w:rPr>
          <w:sz w:val="18"/>
        </w:rPr>
      </w:pPr>
      <w:r>
        <w:rPr>
          <w:color w:val="231F20"/>
          <w:sz w:val="18"/>
        </w:rPr>
        <w:t>Parameterize</w:t>
      </w:r>
      <w:r>
        <w:rPr>
          <w:color w:val="231F20"/>
          <w:spacing w:val="8"/>
          <w:sz w:val="18"/>
        </w:rPr>
        <w:t> </w:t>
      </w:r>
      <w:r>
        <w:rPr>
          <w:color w:val="231F20"/>
          <w:sz w:val="18"/>
        </w:rPr>
        <w:t>Method,</w:t>
      </w:r>
      <w:r>
        <w:rPr>
          <w:color w:val="231F20"/>
          <w:spacing w:val="8"/>
          <w:sz w:val="18"/>
        </w:rPr>
        <w:t> </w:t>
      </w:r>
      <w:hyperlink w:history="true" w:anchor="_bookmark419">
        <w:r>
          <w:rPr>
            <w:color w:val="231F20"/>
            <w:sz w:val="18"/>
          </w:rPr>
          <w:t>383-</w:t>
        </w:r>
        <w:r>
          <w:rPr>
            <w:color w:val="231F20"/>
            <w:spacing w:val="-5"/>
            <w:sz w:val="18"/>
          </w:rPr>
          <w:t>384</w:t>
        </w:r>
      </w:hyperlink>
    </w:p>
    <w:p>
      <w:pPr>
        <w:spacing w:before="9"/>
        <w:ind w:left="472" w:right="0" w:firstLine="0"/>
        <w:jc w:val="left"/>
        <w:rPr>
          <w:sz w:val="18"/>
        </w:rPr>
      </w:pPr>
      <w:r>
        <w:rPr>
          <w:color w:val="231F20"/>
          <w:spacing w:val="-2"/>
          <w:sz w:val="18"/>
        </w:rPr>
        <w:t>Primitivize</w:t>
      </w:r>
      <w:r>
        <w:rPr>
          <w:color w:val="231F20"/>
          <w:spacing w:val="6"/>
          <w:sz w:val="18"/>
        </w:rPr>
        <w:t> </w:t>
      </w:r>
      <w:r>
        <w:rPr>
          <w:color w:val="231F20"/>
          <w:spacing w:val="-2"/>
          <w:sz w:val="18"/>
        </w:rPr>
        <w:t>Parameter,</w:t>
      </w:r>
      <w:r>
        <w:rPr>
          <w:color w:val="231F20"/>
          <w:spacing w:val="7"/>
          <w:sz w:val="18"/>
        </w:rPr>
        <w:t> </w:t>
      </w:r>
      <w:hyperlink w:history="true" w:anchor="_bookmark423">
        <w:r>
          <w:rPr>
            <w:color w:val="231F20"/>
            <w:spacing w:val="-2"/>
            <w:sz w:val="18"/>
          </w:rPr>
          <w:t>385-</w:t>
        </w:r>
        <w:r>
          <w:rPr>
            <w:color w:val="231F20"/>
            <w:spacing w:val="-5"/>
            <w:sz w:val="18"/>
          </w:rPr>
          <w:t>387</w:t>
        </w:r>
      </w:hyperlink>
    </w:p>
    <w:p>
      <w:pPr>
        <w:spacing w:before="39"/>
        <w:ind w:left="112" w:right="0" w:firstLine="0"/>
        <w:jc w:val="left"/>
        <w:rPr>
          <w:sz w:val="18"/>
        </w:rPr>
      </w:pPr>
      <w:r>
        <w:rPr>
          <w:color w:val="231F20"/>
          <w:spacing w:val="-2"/>
          <w:sz w:val="18"/>
        </w:rPr>
        <w:t>ParameterSource,</w:t>
      </w:r>
      <w:r>
        <w:rPr>
          <w:color w:val="231F20"/>
          <w:spacing w:val="14"/>
          <w:sz w:val="18"/>
        </w:rPr>
        <w:t> </w:t>
      </w:r>
      <w:hyperlink w:history="true" w:anchor="_bookmark358">
        <w:r>
          <w:rPr>
            <w:color w:val="231F20"/>
            <w:spacing w:val="-5"/>
            <w:sz w:val="18"/>
          </w:rPr>
          <w:t>327</w:t>
        </w:r>
      </w:hyperlink>
    </w:p>
    <w:p>
      <w:pPr>
        <w:spacing w:before="49"/>
        <w:ind w:left="112" w:right="0" w:firstLine="0"/>
        <w:jc w:val="left"/>
        <w:rPr>
          <w:sz w:val="18"/>
        </w:rPr>
      </w:pPr>
      <w:r>
        <w:rPr>
          <w:color w:val="231F20"/>
          <w:w w:val="105"/>
          <w:sz w:val="18"/>
        </w:rPr>
        <w:t>Pass Null, </w:t>
      </w:r>
      <w:hyperlink w:history="true" w:anchor="_bookmark78">
        <w:r>
          <w:rPr>
            <w:color w:val="231F20"/>
            <w:w w:val="105"/>
            <w:sz w:val="18"/>
          </w:rPr>
          <w:t>62,</w:t>
        </w:r>
      </w:hyperlink>
      <w:r>
        <w:rPr>
          <w:color w:val="231F20"/>
          <w:spacing w:val="1"/>
          <w:w w:val="105"/>
          <w:sz w:val="18"/>
        </w:rPr>
        <w:t> </w:t>
      </w:r>
      <w:hyperlink w:history="true" w:anchor="_bookmark129">
        <w:r>
          <w:rPr>
            <w:color w:val="231F20"/>
            <w:w w:val="105"/>
            <w:sz w:val="18"/>
          </w:rPr>
          <w:t>111-112,</w:t>
        </w:r>
      </w:hyperlink>
      <w:r>
        <w:rPr>
          <w:color w:val="231F20"/>
          <w:w w:val="105"/>
          <w:sz w:val="18"/>
        </w:rPr>
        <w:t> </w:t>
      </w:r>
      <w:hyperlink w:history="true" w:anchor="_bookmark150">
        <w:r>
          <w:rPr>
            <w:color w:val="231F20"/>
            <w:spacing w:val="-5"/>
            <w:w w:val="105"/>
            <w:sz w:val="18"/>
          </w:rPr>
          <w:t>131</w:t>
        </w:r>
      </w:hyperlink>
    </w:p>
    <w:p>
      <w:pPr>
        <w:spacing w:line="295" w:lineRule="auto" w:before="49"/>
        <w:ind w:left="112" w:right="1363" w:firstLine="0"/>
        <w:jc w:val="left"/>
        <w:rPr>
          <w:sz w:val="18"/>
        </w:rPr>
      </w:pPr>
      <w:r>
        <w:rPr>
          <w:color w:val="231F20"/>
          <w:sz w:val="18"/>
        </w:rPr>
        <w:t>passing</w:t>
      </w:r>
      <w:r>
        <w:rPr>
          <w:color w:val="231F20"/>
          <w:spacing w:val="-8"/>
          <w:sz w:val="18"/>
        </w:rPr>
        <w:t> </w:t>
      </w:r>
      <w:r>
        <w:rPr>
          <w:color w:val="231F20"/>
          <w:sz w:val="18"/>
        </w:rPr>
        <w:t>nulls</w:t>
      </w:r>
      <w:r>
        <w:rPr>
          <w:color w:val="231F20"/>
          <w:spacing w:val="-7"/>
          <w:sz w:val="18"/>
        </w:rPr>
        <w:t> </w:t>
      </w:r>
      <w:hyperlink w:history="true" w:anchor="_bookmark129">
        <w:r>
          <w:rPr>
            <w:color w:val="231F20"/>
            <w:sz w:val="18"/>
          </w:rPr>
          <w:t>112</w:t>
        </w:r>
      </w:hyperlink>
      <w:r>
        <w:rPr>
          <w:color w:val="231F20"/>
          <w:spacing w:val="40"/>
          <w:sz w:val="18"/>
        </w:rPr>
        <w:t> </w:t>
      </w:r>
      <w:r>
        <w:rPr>
          <w:color w:val="231F20"/>
          <w:spacing w:val="-2"/>
          <w:sz w:val="18"/>
        </w:rPr>
        <w:t>patterns</w:t>
      </w:r>
    </w:p>
    <w:p>
      <w:pPr>
        <w:spacing w:line="192" w:lineRule="exact" w:before="0"/>
        <w:ind w:left="472" w:right="0" w:firstLine="0"/>
        <w:jc w:val="left"/>
        <w:rPr>
          <w:sz w:val="18"/>
        </w:rPr>
      </w:pPr>
      <w:r>
        <w:rPr>
          <w:color w:val="231F20"/>
          <w:w w:val="105"/>
          <w:sz w:val="18"/>
        </w:rPr>
        <w:t>Null Object Pattern, </w:t>
      </w:r>
      <w:hyperlink w:history="true" w:anchor="_bookmark129">
        <w:r>
          <w:rPr>
            <w:color w:val="231F20"/>
            <w:spacing w:val="-5"/>
            <w:w w:val="105"/>
            <w:sz w:val="18"/>
          </w:rPr>
          <w:t>112</w:t>
        </w:r>
      </w:hyperlink>
    </w:p>
    <w:p>
      <w:pPr>
        <w:spacing w:line="283" w:lineRule="auto" w:before="9"/>
        <w:ind w:left="112" w:right="0" w:firstLine="360"/>
        <w:jc w:val="left"/>
        <w:rPr>
          <w:sz w:val="18"/>
        </w:rPr>
      </w:pPr>
      <w:r>
        <w:rPr>
          <w:color w:val="231F20"/>
          <w:sz w:val="18"/>
        </w:rPr>
        <w:t>Singleton</w:t>
      </w:r>
      <w:r>
        <w:rPr>
          <w:color w:val="231F20"/>
          <w:spacing w:val="-1"/>
          <w:sz w:val="18"/>
        </w:rPr>
        <w:t> </w:t>
      </w:r>
      <w:r>
        <w:rPr>
          <w:color w:val="231F20"/>
          <w:sz w:val="18"/>
        </w:rPr>
        <w:t>Design</w:t>
      </w:r>
      <w:r>
        <w:rPr>
          <w:color w:val="231F20"/>
          <w:spacing w:val="-1"/>
          <w:sz w:val="18"/>
        </w:rPr>
        <w:t> </w:t>
      </w:r>
      <w:r>
        <w:rPr>
          <w:color w:val="231F20"/>
          <w:sz w:val="18"/>
        </w:rPr>
        <w:t>Pattern,</w:t>
      </w:r>
      <w:r>
        <w:rPr>
          <w:color w:val="231F20"/>
          <w:spacing w:val="-1"/>
          <w:sz w:val="18"/>
        </w:rPr>
        <w:t> </w:t>
      </w:r>
      <w:hyperlink w:history="true" w:anchor="_bookmark406">
        <w:r>
          <w:rPr>
            <w:color w:val="231F20"/>
            <w:sz w:val="18"/>
          </w:rPr>
          <w:t>372</w:t>
        </w:r>
      </w:hyperlink>
      <w:r>
        <w:rPr>
          <w:color w:val="231F20"/>
          <w:spacing w:val="40"/>
          <w:sz w:val="18"/>
        </w:rPr>
        <w:t> </w:t>
      </w:r>
      <w:r>
        <w:rPr>
          <w:color w:val="231F20"/>
          <w:sz w:val="18"/>
        </w:rPr>
        <w:t>PaydayTransaction class, </w:t>
      </w:r>
      <w:hyperlink w:history="true" w:anchor="_bookmark395">
        <w:r>
          <w:rPr>
            <w:color w:val="231F20"/>
            <w:sz w:val="18"/>
          </w:rPr>
          <w:t>362</w:t>
        </w:r>
      </w:hyperlink>
    </w:p>
    <w:p>
      <w:pPr>
        <w:spacing w:before="12"/>
        <w:ind w:left="112" w:right="0" w:firstLine="0"/>
        <w:jc w:val="left"/>
        <w:rPr>
          <w:sz w:val="18"/>
        </w:rPr>
      </w:pPr>
      <w:r>
        <w:rPr>
          <w:color w:val="231F20"/>
          <w:sz w:val="18"/>
        </w:rPr>
        <w:t>performCommand,</w:t>
      </w:r>
      <w:r>
        <w:rPr>
          <w:color w:val="231F20"/>
          <w:spacing w:val="39"/>
          <w:sz w:val="18"/>
        </w:rPr>
        <w:t> </w:t>
      </w:r>
      <w:hyperlink w:history="true" w:anchor="_bookmark172">
        <w:r>
          <w:rPr>
            <w:color w:val="231F20"/>
            <w:sz w:val="18"/>
          </w:rPr>
          <w:t>147-</w:t>
        </w:r>
        <w:r>
          <w:rPr>
            <w:color w:val="231F20"/>
            <w:spacing w:val="-5"/>
            <w:sz w:val="18"/>
          </w:rPr>
          <w:t>149</w:t>
        </w:r>
      </w:hyperlink>
    </w:p>
    <w:p>
      <w:pPr>
        <w:spacing w:before="48"/>
        <w:ind w:left="112" w:right="0" w:firstLine="0"/>
        <w:jc w:val="left"/>
        <w:rPr>
          <w:sz w:val="18"/>
        </w:rPr>
      </w:pPr>
      <w:r>
        <w:rPr>
          <w:color w:val="231F20"/>
          <w:sz w:val="18"/>
        </w:rPr>
        <w:t>Permit,</w:t>
      </w:r>
      <w:r>
        <w:rPr>
          <w:color w:val="231F20"/>
          <w:spacing w:val="-2"/>
          <w:sz w:val="18"/>
        </w:rPr>
        <w:t> </w:t>
      </w:r>
      <w:r>
        <w:rPr>
          <w:color w:val="231F20"/>
          <w:sz w:val="18"/>
        </w:rPr>
        <w:t>hierarchies,</w:t>
      </w:r>
      <w:r>
        <w:rPr>
          <w:color w:val="231F20"/>
          <w:spacing w:val="-2"/>
          <w:sz w:val="18"/>
        </w:rPr>
        <w:t> </w:t>
      </w:r>
      <w:hyperlink w:history="true" w:anchor="_bookmark154">
        <w:r>
          <w:rPr>
            <w:color w:val="231F20"/>
            <w:spacing w:val="-5"/>
            <w:sz w:val="18"/>
          </w:rPr>
          <w:t>134</w:t>
        </w:r>
      </w:hyperlink>
    </w:p>
    <w:p>
      <w:pPr>
        <w:spacing w:before="49"/>
        <w:ind w:left="112" w:right="0" w:firstLine="0"/>
        <w:jc w:val="left"/>
        <w:rPr>
          <w:sz w:val="18"/>
        </w:rPr>
      </w:pPr>
      <w:r>
        <w:rPr>
          <w:color w:val="231F20"/>
          <w:spacing w:val="-2"/>
          <w:sz w:val="18"/>
        </w:rPr>
        <w:t>PermitRepository,</w:t>
      </w:r>
      <w:r>
        <w:rPr>
          <w:color w:val="231F20"/>
          <w:spacing w:val="34"/>
          <w:sz w:val="18"/>
        </w:rPr>
        <w:t> </w:t>
      </w:r>
      <w:hyperlink w:history="true" w:anchor="_bookmark142">
        <w:r>
          <w:rPr>
            <w:color w:val="231F20"/>
            <w:spacing w:val="-2"/>
            <w:sz w:val="18"/>
          </w:rPr>
          <w:t>120-</w:t>
        </w:r>
        <w:r>
          <w:rPr>
            <w:color w:val="231F20"/>
            <w:spacing w:val="-5"/>
            <w:sz w:val="18"/>
          </w:rPr>
          <w:t>125</w:t>
        </w:r>
      </w:hyperlink>
    </w:p>
    <w:p>
      <w:pPr>
        <w:spacing w:before="49"/>
        <w:ind w:left="112" w:right="0" w:firstLine="0"/>
        <w:jc w:val="left"/>
        <w:rPr>
          <w:sz w:val="18"/>
        </w:rPr>
      </w:pPr>
      <w:r>
        <w:rPr>
          <w:color w:val="231F20"/>
          <w:sz w:val="18"/>
        </w:rPr>
        <w:t>pinch</w:t>
      </w:r>
      <w:r>
        <w:rPr>
          <w:color w:val="231F20"/>
          <w:spacing w:val="12"/>
          <w:sz w:val="18"/>
        </w:rPr>
        <w:t> </w:t>
      </w:r>
      <w:r>
        <w:rPr>
          <w:color w:val="231F20"/>
          <w:sz w:val="18"/>
        </w:rPr>
        <w:t>points,</w:t>
      </w:r>
      <w:r>
        <w:rPr>
          <w:color w:val="231F20"/>
          <w:spacing w:val="13"/>
          <w:sz w:val="18"/>
        </w:rPr>
        <w:t> </w:t>
      </w:r>
      <w:hyperlink w:history="true" w:anchor="_bookmark100">
        <w:r>
          <w:rPr>
            <w:color w:val="231F20"/>
            <w:spacing w:val="-5"/>
            <w:sz w:val="18"/>
          </w:rPr>
          <w:t>80</w:t>
        </w:r>
      </w:hyperlink>
    </w:p>
    <w:p>
      <w:pPr>
        <w:spacing w:line="249" w:lineRule="auto" w:before="29"/>
        <w:ind w:left="472" w:right="693" w:firstLine="0"/>
        <w:jc w:val="left"/>
        <w:rPr>
          <w:sz w:val="18"/>
        </w:rPr>
      </w:pPr>
      <w:r>
        <w:rPr>
          <w:color w:val="231F20"/>
          <w:sz w:val="18"/>
        </w:rPr>
        <w:t>as</w:t>
      </w:r>
      <w:r>
        <w:rPr>
          <w:color w:val="231F20"/>
          <w:spacing w:val="-8"/>
          <w:sz w:val="18"/>
        </w:rPr>
        <w:t> </w:t>
      </w:r>
      <w:r>
        <w:rPr>
          <w:color w:val="231F20"/>
          <w:sz w:val="18"/>
        </w:rPr>
        <w:t>encapsulation</w:t>
      </w:r>
      <w:r>
        <w:rPr>
          <w:color w:val="231F20"/>
          <w:spacing w:val="-7"/>
          <w:sz w:val="18"/>
        </w:rPr>
        <w:t> </w:t>
      </w:r>
      <w:r>
        <w:rPr>
          <w:color w:val="231F20"/>
          <w:sz w:val="18"/>
        </w:rPr>
        <w:t>boundaries,</w:t>
      </w:r>
      <w:r>
        <w:rPr>
          <w:color w:val="231F20"/>
          <w:spacing w:val="40"/>
          <w:sz w:val="18"/>
        </w:rPr>
        <w:t> </w:t>
      </w:r>
      <w:hyperlink w:history="true" w:anchor="_bookmark207">
        <w:r>
          <w:rPr>
            <w:color w:val="231F20"/>
            <w:spacing w:val="-2"/>
            <w:sz w:val="18"/>
          </w:rPr>
          <w:t>182-183</w:t>
        </w:r>
      </w:hyperlink>
    </w:p>
    <w:p>
      <w:pPr>
        <w:spacing w:line="283" w:lineRule="auto" w:before="1"/>
        <w:ind w:left="112" w:right="693" w:firstLine="360"/>
        <w:jc w:val="left"/>
        <w:rPr>
          <w:sz w:val="18"/>
        </w:rPr>
      </w:pPr>
      <w:r>
        <w:rPr>
          <w:color w:val="231F20"/>
          <w:sz w:val="18"/>
        </w:rPr>
        <w:t>testing with, </w:t>
      </w:r>
      <w:hyperlink w:history="true" w:anchor="_bookmark209">
        <w:r>
          <w:rPr>
            <w:color w:val="231F20"/>
            <w:sz w:val="18"/>
          </w:rPr>
          <w:t>180-184</w:t>
        </w:r>
      </w:hyperlink>
      <w:r>
        <w:rPr>
          <w:color w:val="231F20"/>
          <w:spacing w:val="40"/>
          <w:sz w:val="18"/>
        </w:rPr>
        <w:t> </w:t>
      </w:r>
      <w:r>
        <w:rPr>
          <w:color w:val="231F20"/>
          <w:sz w:val="18"/>
        </w:rPr>
        <w:t>pointers.</w:t>
      </w:r>
      <w:r>
        <w:rPr>
          <w:color w:val="231F20"/>
          <w:spacing w:val="-4"/>
          <w:sz w:val="18"/>
        </w:rPr>
        <w:t> </w:t>
      </w:r>
      <w:r>
        <w:rPr>
          <w:rFonts w:ascii="Book Antiqua"/>
          <w:i/>
          <w:color w:val="231F20"/>
          <w:sz w:val="18"/>
        </w:rPr>
        <w:t>See</w:t>
      </w:r>
      <w:r>
        <w:rPr>
          <w:rFonts w:ascii="Book Antiqua"/>
          <w:i/>
          <w:color w:val="231F20"/>
          <w:spacing w:val="-8"/>
          <w:sz w:val="18"/>
        </w:rPr>
        <w:t> </w:t>
      </w:r>
      <w:r>
        <w:rPr>
          <w:color w:val="231F20"/>
          <w:sz w:val="18"/>
        </w:rPr>
        <w:t>function</w:t>
      </w:r>
      <w:r>
        <w:rPr>
          <w:color w:val="231F20"/>
          <w:spacing w:val="-3"/>
          <w:sz w:val="18"/>
        </w:rPr>
        <w:t> </w:t>
      </w:r>
      <w:r>
        <w:rPr>
          <w:color w:val="231F20"/>
          <w:sz w:val="18"/>
        </w:rPr>
        <w:t>pointers</w:t>
      </w:r>
      <w:r>
        <w:rPr>
          <w:color w:val="231F20"/>
          <w:spacing w:val="40"/>
          <w:sz w:val="18"/>
        </w:rPr>
        <w:t> </w:t>
      </w:r>
      <w:r>
        <w:rPr>
          <w:color w:val="231F20"/>
          <w:sz w:val="18"/>
        </w:rPr>
        <w:t>populate method, </w:t>
      </w:r>
      <w:hyperlink w:history="true" w:anchor="_bookmark357">
        <w:r>
          <w:rPr>
            <w:color w:val="231F20"/>
            <w:sz w:val="18"/>
          </w:rPr>
          <w:t>326</w:t>
        </w:r>
      </w:hyperlink>
    </w:p>
    <w:p>
      <w:pPr>
        <w:spacing w:before="11"/>
        <w:ind w:left="112" w:right="0" w:firstLine="0"/>
        <w:jc w:val="left"/>
        <w:rPr>
          <w:sz w:val="18"/>
        </w:rPr>
      </w:pPr>
      <w:r>
        <w:rPr>
          <w:color w:val="231F20"/>
          <w:sz w:val="18"/>
        </w:rPr>
        <w:t>PostReceiveError,</w:t>
      </w:r>
      <w:r>
        <w:rPr>
          <w:color w:val="231F20"/>
          <w:spacing w:val="-2"/>
          <w:sz w:val="18"/>
        </w:rPr>
        <w:t> </w:t>
      </w:r>
      <w:hyperlink w:history="true" w:anchor="_bookmark49">
        <w:r>
          <w:rPr>
            <w:color w:val="231F20"/>
            <w:sz w:val="18"/>
          </w:rPr>
          <w:t>31,</w:t>
        </w:r>
      </w:hyperlink>
      <w:r>
        <w:rPr>
          <w:color w:val="231F20"/>
          <w:spacing w:val="-1"/>
          <w:sz w:val="18"/>
        </w:rPr>
        <w:t> </w:t>
      </w:r>
      <w:hyperlink w:history="true" w:anchor="_bookmark57">
        <w:r>
          <w:rPr>
            <w:color w:val="231F20"/>
            <w:spacing w:val="-5"/>
            <w:sz w:val="18"/>
          </w:rPr>
          <w:t>44</w:t>
        </w:r>
      </w:hyperlink>
    </w:p>
    <w:p>
      <w:pPr>
        <w:spacing w:line="295" w:lineRule="auto" w:before="49"/>
        <w:ind w:left="112" w:right="0" w:firstLine="0"/>
        <w:jc w:val="left"/>
        <w:rPr>
          <w:sz w:val="18"/>
        </w:rPr>
      </w:pPr>
      <w:r>
        <w:rPr>
          <w:color w:val="231F20"/>
          <w:sz w:val="18"/>
        </w:rPr>
        <w:t>preparing for changes to code, </w:t>
      </w:r>
      <w:hyperlink w:history="true" w:anchor="_bookmark189">
        <w:r>
          <w:rPr>
            <w:color w:val="231F20"/>
            <w:sz w:val="18"/>
          </w:rPr>
          <w:t>157-163</w:t>
        </w:r>
      </w:hyperlink>
      <w:r>
        <w:rPr>
          <w:color w:val="231F20"/>
          <w:spacing w:val="40"/>
          <w:sz w:val="18"/>
        </w:rPr>
        <w:t> </w:t>
      </w:r>
      <w:r>
        <w:rPr>
          <w:color w:val="231F20"/>
          <w:sz w:val="18"/>
        </w:rPr>
        <w:t>preprocessing seams, </w:t>
      </w:r>
      <w:hyperlink w:history="true" w:anchor="_bookmark52">
        <w:r>
          <w:rPr>
            <w:color w:val="231F20"/>
            <w:sz w:val="18"/>
          </w:rPr>
          <w:t>33-36,</w:t>
        </w:r>
      </w:hyperlink>
      <w:r>
        <w:rPr>
          <w:color w:val="231F20"/>
          <w:sz w:val="18"/>
        </w:rPr>
        <w:t> </w:t>
      </w:r>
      <w:hyperlink w:history="true" w:anchor="_bookmark148">
        <w:r>
          <w:rPr>
            <w:color w:val="231F20"/>
            <w:sz w:val="18"/>
          </w:rPr>
          <w:t>130</w:t>
        </w:r>
      </w:hyperlink>
    </w:p>
    <w:p>
      <w:pPr>
        <w:spacing w:before="1"/>
        <w:ind w:left="112" w:right="0" w:firstLine="0"/>
        <w:jc w:val="left"/>
        <w:rPr>
          <w:sz w:val="18"/>
        </w:rPr>
      </w:pPr>
      <w:r>
        <w:rPr>
          <w:color w:val="231F20"/>
          <w:sz w:val="18"/>
        </w:rPr>
        <w:t>Preserve</w:t>
      </w:r>
      <w:r>
        <w:rPr>
          <w:color w:val="231F20"/>
          <w:spacing w:val="4"/>
          <w:sz w:val="18"/>
        </w:rPr>
        <w:t> </w:t>
      </w:r>
      <w:r>
        <w:rPr>
          <w:color w:val="231F20"/>
          <w:sz w:val="18"/>
        </w:rPr>
        <w:t>Signatures,</w:t>
      </w:r>
      <w:r>
        <w:rPr>
          <w:color w:val="231F20"/>
          <w:spacing w:val="4"/>
          <w:sz w:val="18"/>
        </w:rPr>
        <w:t> </w:t>
      </w:r>
      <w:hyperlink w:history="true" w:anchor="_bookmark85">
        <w:r>
          <w:rPr>
            <w:color w:val="231F20"/>
            <w:sz w:val="18"/>
          </w:rPr>
          <w:t>70,</w:t>
        </w:r>
      </w:hyperlink>
      <w:r>
        <w:rPr>
          <w:color w:val="231F20"/>
          <w:spacing w:val="4"/>
          <w:sz w:val="18"/>
        </w:rPr>
        <w:t> </w:t>
      </w:r>
      <w:hyperlink w:history="true" w:anchor="_bookmark272">
        <w:r>
          <w:rPr>
            <w:color w:val="231F20"/>
            <w:sz w:val="18"/>
          </w:rPr>
          <w:t>240,</w:t>
        </w:r>
      </w:hyperlink>
      <w:r>
        <w:rPr>
          <w:color w:val="231F20"/>
          <w:spacing w:val="4"/>
          <w:sz w:val="18"/>
        </w:rPr>
        <w:t> </w:t>
      </w:r>
      <w:hyperlink w:history="true" w:anchor="_bookmark346">
        <w:r>
          <w:rPr>
            <w:color w:val="231F20"/>
            <w:sz w:val="18"/>
          </w:rPr>
          <w:t>312-</w:t>
        </w:r>
        <w:r>
          <w:rPr>
            <w:color w:val="231F20"/>
            <w:spacing w:val="-4"/>
            <w:sz w:val="18"/>
          </w:rPr>
          <w:t>314,</w:t>
        </w:r>
      </w:hyperlink>
    </w:p>
    <w:p>
      <w:pPr>
        <w:spacing w:before="19"/>
        <w:ind w:left="232" w:right="0" w:firstLine="0"/>
        <w:jc w:val="left"/>
        <w:rPr>
          <w:sz w:val="18"/>
        </w:rPr>
      </w:pPr>
      <w:hyperlink w:history="true" w:anchor="_bookmark362">
        <w:r>
          <w:rPr>
            <w:color w:val="231F20"/>
            <w:spacing w:val="-5"/>
            <w:sz w:val="18"/>
          </w:rPr>
          <w:t>331</w:t>
        </w:r>
      </w:hyperlink>
    </w:p>
    <w:p>
      <w:pPr>
        <w:spacing w:before="49"/>
        <w:ind w:left="112" w:right="0" w:firstLine="0"/>
        <w:jc w:val="left"/>
        <w:rPr>
          <w:sz w:val="18"/>
        </w:rPr>
      </w:pPr>
      <w:r>
        <w:rPr>
          <w:color w:val="231F20"/>
          <w:spacing w:val="-2"/>
          <w:sz w:val="18"/>
        </w:rPr>
        <w:t>preserving</w:t>
      </w:r>
    </w:p>
    <w:p>
      <w:pPr>
        <w:spacing w:before="29"/>
        <w:ind w:left="472" w:right="0" w:firstLine="0"/>
        <w:jc w:val="left"/>
        <w:rPr>
          <w:sz w:val="18"/>
        </w:rPr>
      </w:pPr>
      <w:r>
        <w:rPr>
          <w:color w:val="231F20"/>
          <w:sz w:val="18"/>
        </w:rPr>
        <w:t>behavior,</w:t>
      </w:r>
      <w:r>
        <w:rPr>
          <w:color w:val="231F20"/>
          <w:spacing w:val="-4"/>
          <w:sz w:val="18"/>
        </w:rPr>
        <w:t> </w:t>
      </w:r>
      <w:hyperlink w:history="true" w:anchor="_bookmark16">
        <w:r>
          <w:rPr>
            <w:color w:val="231F20"/>
            <w:spacing w:val="-10"/>
            <w:sz w:val="18"/>
          </w:rPr>
          <w:t>7</w:t>
        </w:r>
      </w:hyperlink>
    </w:p>
    <w:p>
      <w:pPr>
        <w:spacing w:line="283" w:lineRule="auto" w:before="9"/>
        <w:ind w:left="112" w:right="577" w:firstLine="360"/>
        <w:jc w:val="left"/>
        <w:rPr>
          <w:sz w:val="18"/>
        </w:rPr>
      </w:pPr>
      <w:r>
        <w:rPr>
          <w:color w:val="231F20"/>
          <w:sz w:val="18"/>
        </w:rPr>
        <w:t>signatures, </w:t>
      </w:r>
      <w:hyperlink w:history="true" w:anchor="_bookmark346">
        <w:r>
          <w:rPr>
            <w:color w:val="231F20"/>
            <w:sz w:val="18"/>
          </w:rPr>
          <w:t>312-314</w:t>
        </w:r>
      </w:hyperlink>
      <w:r>
        <w:rPr>
          <w:color w:val="231F20"/>
          <w:spacing w:val="40"/>
          <w:sz w:val="18"/>
        </w:rPr>
        <w:t> </w:t>
      </w:r>
      <w:r>
        <w:rPr>
          <w:color w:val="231F20"/>
          <w:sz w:val="18"/>
        </w:rPr>
        <w:t>preventing</w:t>
      </w:r>
      <w:r>
        <w:rPr>
          <w:color w:val="231F20"/>
          <w:spacing w:val="-4"/>
          <w:sz w:val="18"/>
        </w:rPr>
        <w:t> </w:t>
      </w:r>
      <w:r>
        <w:rPr>
          <w:color w:val="231F20"/>
          <w:sz w:val="18"/>
        </w:rPr>
        <w:t>effect</w:t>
      </w:r>
      <w:r>
        <w:rPr>
          <w:color w:val="231F20"/>
          <w:spacing w:val="-4"/>
          <w:sz w:val="18"/>
        </w:rPr>
        <w:t> </w:t>
      </w:r>
      <w:r>
        <w:rPr>
          <w:color w:val="231F20"/>
          <w:sz w:val="18"/>
        </w:rPr>
        <w:t>propagation,</w:t>
      </w:r>
      <w:r>
        <w:rPr>
          <w:color w:val="231F20"/>
          <w:spacing w:val="-4"/>
          <w:sz w:val="18"/>
        </w:rPr>
        <w:t> </w:t>
      </w:r>
      <w:hyperlink w:history="true" w:anchor="_bookmark192">
        <w:r>
          <w:rPr>
            <w:color w:val="231F20"/>
            <w:sz w:val="18"/>
          </w:rPr>
          <w:t>165</w:t>
        </w:r>
      </w:hyperlink>
    </w:p>
    <w:p>
      <w:pPr>
        <w:spacing w:line="295" w:lineRule="auto" w:before="12"/>
        <w:ind w:left="112" w:right="0" w:firstLine="0"/>
        <w:jc w:val="left"/>
        <w:rPr>
          <w:sz w:val="18"/>
        </w:rPr>
      </w:pPr>
      <w:r>
        <w:rPr>
          <w:color w:val="231F20"/>
          <w:sz w:val="18"/>
        </w:rPr>
        <w:t>primary</w:t>
      </w:r>
      <w:r>
        <w:rPr>
          <w:color w:val="231F20"/>
          <w:spacing w:val="-3"/>
          <w:sz w:val="18"/>
        </w:rPr>
        <w:t> </w:t>
      </w:r>
      <w:r>
        <w:rPr>
          <w:color w:val="231F20"/>
          <w:sz w:val="18"/>
        </w:rPr>
        <w:t>responsibilities,</w:t>
      </w:r>
      <w:r>
        <w:rPr>
          <w:color w:val="231F20"/>
          <w:spacing w:val="-3"/>
          <w:sz w:val="18"/>
        </w:rPr>
        <w:t> </w:t>
      </w:r>
      <w:r>
        <w:rPr>
          <w:color w:val="231F20"/>
          <w:sz w:val="18"/>
        </w:rPr>
        <w:t>looking</w:t>
      </w:r>
      <w:r>
        <w:rPr>
          <w:color w:val="231F20"/>
          <w:spacing w:val="-3"/>
          <w:sz w:val="18"/>
        </w:rPr>
        <w:t> </w:t>
      </w:r>
      <w:r>
        <w:rPr>
          <w:color w:val="231F20"/>
          <w:sz w:val="18"/>
        </w:rPr>
        <w:t>for,</w:t>
      </w:r>
      <w:r>
        <w:rPr>
          <w:color w:val="231F20"/>
          <w:spacing w:val="-3"/>
          <w:sz w:val="18"/>
        </w:rPr>
        <w:t> </w:t>
      </w:r>
      <w:hyperlink w:history="true" w:anchor="_bookmark292">
        <w:r>
          <w:rPr>
            <w:color w:val="231F20"/>
            <w:sz w:val="18"/>
          </w:rPr>
          <w:t>260</w:t>
        </w:r>
      </w:hyperlink>
      <w:r>
        <w:rPr>
          <w:color w:val="231F20"/>
          <w:spacing w:val="40"/>
          <w:sz w:val="18"/>
        </w:rPr>
        <w:t> </w:t>
      </w:r>
      <w:r>
        <w:rPr>
          <w:color w:val="231F20"/>
          <w:sz w:val="18"/>
        </w:rPr>
        <w:t>Primitivize Parameter, </w:t>
      </w:r>
      <w:hyperlink w:history="true" w:anchor="_bookmark30">
        <w:r>
          <w:rPr>
            <w:color w:val="231F20"/>
            <w:sz w:val="18"/>
          </w:rPr>
          <w:t>17,</w:t>
        </w:r>
      </w:hyperlink>
      <w:r>
        <w:rPr>
          <w:color w:val="231F20"/>
          <w:sz w:val="18"/>
        </w:rPr>
        <w:t> </w:t>
      </w:r>
      <w:hyperlink w:history="true" w:anchor="_bookmark423">
        <w:r>
          <w:rPr>
            <w:color w:val="231F20"/>
            <w:sz w:val="18"/>
          </w:rPr>
          <w:t>385-387</w:t>
        </w:r>
      </w:hyperlink>
      <w:r>
        <w:rPr>
          <w:color w:val="231F20"/>
          <w:spacing w:val="40"/>
          <w:sz w:val="18"/>
        </w:rPr>
        <w:t> </w:t>
      </w:r>
      <w:r>
        <w:rPr>
          <w:color w:val="231F20"/>
          <w:sz w:val="18"/>
        </w:rPr>
        <w:t>principles, open/closed</w:t>
      </w:r>
    </w:p>
    <w:p>
      <w:pPr>
        <w:spacing w:line="182" w:lineRule="exact" w:before="0"/>
        <w:ind w:left="232" w:right="0" w:firstLine="0"/>
        <w:jc w:val="left"/>
        <w:rPr>
          <w:sz w:val="18"/>
        </w:rPr>
      </w:pPr>
      <w:r>
        <w:rPr>
          <w:color w:val="231F20"/>
          <w:sz w:val="18"/>
        </w:rPr>
        <w:t>principle,</w:t>
      </w:r>
      <w:r>
        <w:rPr>
          <w:color w:val="231F20"/>
          <w:spacing w:val="10"/>
          <w:sz w:val="18"/>
        </w:rPr>
        <w:t> </w:t>
      </w:r>
      <w:hyperlink w:history="true" w:anchor="_bookmark319">
        <w:r>
          <w:rPr>
            <w:color w:val="231F20"/>
            <w:spacing w:val="-5"/>
            <w:sz w:val="18"/>
          </w:rPr>
          <w:t>287</w:t>
        </w:r>
      </w:hyperlink>
    </w:p>
    <w:p>
      <w:pPr>
        <w:spacing w:after="0" w:line="182" w:lineRule="exact"/>
        <w:jc w:val="left"/>
        <w:rPr>
          <w:sz w:val="18"/>
        </w:rPr>
        <w:sectPr>
          <w:pgSz w:w="7910" w:h="11940"/>
          <w:pgMar w:top="320" w:bottom="280" w:left="220" w:right="740"/>
          <w:cols w:num="2" w:equalWidth="0">
            <w:col w:w="3403" w:space="137"/>
            <w:col w:w="3410"/>
          </w:cols>
        </w:sectPr>
      </w:pPr>
    </w:p>
    <w:p>
      <w:pPr>
        <w:spacing w:line="295" w:lineRule="auto" w:before="45"/>
        <w:ind w:left="101" w:right="533" w:firstLine="0"/>
        <w:jc w:val="left"/>
        <w:rPr>
          <w:sz w:val="18"/>
        </w:rPr>
      </w:pPr>
      <w:r>
        <w:rPr>
          <w:color w:val="231F20"/>
          <w:sz w:val="18"/>
        </w:rPr>
        <w:t>private methods, testing for, </w:t>
      </w:r>
      <w:hyperlink w:history="true" w:anchor="_bookmark160">
        <w:r>
          <w:rPr>
            <w:color w:val="231F20"/>
            <w:sz w:val="18"/>
          </w:rPr>
          <w:t>138</w:t>
        </w:r>
      </w:hyperlink>
      <w:r>
        <w:rPr>
          <w:color w:val="231F20"/>
          <w:spacing w:val="40"/>
          <w:sz w:val="18"/>
        </w:rPr>
        <w:t> </w:t>
      </w:r>
      <w:r>
        <w:rPr>
          <w:color w:val="231F20"/>
          <w:sz w:val="18"/>
        </w:rPr>
        <w:t>problems with big classes, </w:t>
      </w:r>
      <w:hyperlink w:history="true" w:anchor="_bookmark277">
        <w:r>
          <w:rPr>
            <w:color w:val="231F20"/>
            <w:sz w:val="18"/>
          </w:rPr>
          <w:t>245</w:t>
        </w:r>
      </w:hyperlink>
      <w:r>
        <w:rPr>
          <w:color w:val="231F20"/>
          <w:spacing w:val="40"/>
          <w:sz w:val="18"/>
        </w:rPr>
        <w:t> </w:t>
      </w:r>
      <w:r>
        <w:rPr>
          <w:color w:val="231F20"/>
          <w:sz w:val="18"/>
        </w:rPr>
        <w:t>procedural</w:t>
      </w:r>
      <w:r>
        <w:rPr>
          <w:color w:val="231F20"/>
          <w:spacing w:val="-2"/>
          <w:sz w:val="18"/>
        </w:rPr>
        <w:t> </w:t>
      </w:r>
      <w:r>
        <w:rPr>
          <w:color w:val="231F20"/>
          <w:sz w:val="18"/>
        </w:rPr>
        <w:t>code,</w:t>
      </w:r>
      <w:r>
        <w:rPr>
          <w:color w:val="231F20"/>
          <w:spacing w:val="-2"/>
          <w:sz w:val="18"/>
        </w:rPr>
        <w:t> </w:t>
      </w:r>
      <w:r>
        <w:rPr>
          <w:color w:val="231F20"/>
          <w:sz w:val="18"/>
        </w:rPr>
        <w:t>testing,</w:t>
      </w:r>
      <w:r>
        <w:rPr>
          <w:color w:val="231F20"/>
          <w:spacing w:val="-2"/>
          <w:sz w:val="18"/>
        </w:rPr>
        <w:t> </w:t>
      </w:r>
      <w:hyperlink w:history="true" w:anchor="_bookmark263">
        <w:r>
          <w:rPr>
            <w:color w:val="231F20"/>
            <w:sz w:val="18"/>
          </w:rPr>
          <w:t>231-232</w:t>
        </w:r>
      </w:hyperlink>
    </w:p>
    <w:p>
      <w:pPr>
        <w:spacing w:line="192" w:lineRule="exact" w:before="0"/>
        <w:ind w:left="461" w:right="0" w:firstLine="0"/>
        <w:jc w:val="left"/>
        <w:rPr>
          <w:sz w:val="18"/>
        </w:rPr>
      </w:pPr>
      <w:r>
        <w:rPr>
          <w:color w:val="231F20"/>
          <w:sz w:val="18"/>
        </w:rPr>
        <w:t>with</w:t>
      </w:r>
      <w:r>
        <w:rPr>
          <w:color w:val="231F20"/>
          <w:spacing w:val="5"/>
          <w:sz w:val="18"/>
        </w:rPr>
        <w:t> </w:t>
      </w:r>
      <w:r>
        <w:rPr>
          <w:color w:val="231F20"/>
          <w:sz w:val="18"/>
        </w:rPr>
        <w:t>C</w:t>
      </w:r>
      <w:r>
        <w:rPr>
          <w:color w:val="231F20"/>
          <w:spacing w:val="5"/>
          <w:sz w:val="18"/>
        </w:rPr>
        <w:t> </w:t>
      </w:r>
      <w:r>
        <w:rPr>
          <w:color w:val="231F20"/>
          <w:sz w:val="18"/>
        </w:rPr>
        <w:t>macro</w:t>
      </w:r>
      <w:r>
        <w:rPr>
          <w:color w:val="231F20"/>
          <w:spacing w:val="5"/>
          <w:sz w:val="18"/>
        </w:rPr>
        <w:t> </w:t>
      </w:r>
      <w:r>
        <w:rPr>
          <w:color w:val="231F20"/>
          <w:sz w:val="18"/>
        </w:rPr>
        <w:t>preprocessor,</w:t>
      </w:r>
      <w:r>
        <w:rPr>
          <w:color w:val="231F20"/>
          <w:spacing w:val="5"/>
          <w:sz w:val="18"/>
        </w:rPr>
        <w:t> </w:t>
      </w:r>
      <w:hyperlink w:history="true" w:anchor="_bookmark267">
        <w:r>
          <w:rPr>
            <w:color w:val="231F20"/>
            <w:sz w:val="18"/>
          </w:rPr>
          <w:t>234-</w:t>
        </w:r>
        <w:r>
          <w:rPr>
            <w:color w:val="231F20"/>
            <w:spacing w:val="-5"/>
            <w:sz w:val="18"/>
          </w:rPr>
          <w:t>36</w:t>
        </w:r>
      </w:hyperlink>
    </w:p>
    <w:p>
      <w:pPr>
        <w:spacing w:line="249" w:lineRule="auto" w:before="9"/>
        <w:ind w:left="461" w:right="533" w:firstLine="0"/>
        <w:jc w:val="left"/>
        <w:rPr>
          <w:sz w:val="18"/>
        </w:rPr>
      </w:pPr>
      <w:r>
        <w:rPr>
          <w:color w:val="231F20"/>
          <w:sz w:val="18"/>
        </w:rPr>
        <w:t>with file inclusion, </w:t>
      </w:r>
      <w:hyperlink w:history="true" w:anchor="_bookmark267">
        <w:r>
          <w:rPr>
            <w:color w:val="231F20"/>
            <w:sz w:val="18"/>
          </w:rPr>
          <w:t>234-236</w:t>
        </w:r>
      </w:hyperlink>
      <w:r>
        <w:rPr>
          <w:color w:val="231F20"/>
          <w:spacing w:val="40"/>
          <w:sz w:val="18"/>
        </w:rPr>
        <w:t> </w:t>
      </w:r>
      <w:r>
        <w:rPr>
          <w:color w:val="231F20"/>
          <w:sz w:val="18"/>
        </w:rPr>
        <w:t>function pointers, </w:t>
      </w:r>
      <w:hyperlink w:history="true" w:anchor="_bookmark271">
        <w:r>
          <w:rPr>
            <w:color w:val="231F20"/>
            <w:sz w:val="18"/>
          </w:rPr>
          <w:t>238-239</w:t>
        </w:r>
      </w:hyperlink>
      <w:r>
        <w:rPr>
          <w:color w:val="231F20"/>
          <w:spacing w:val="40"/>
          <w:sz w:val="18"/>
        </w:rPr>
        <w:t> </w:t>
      </w:r>
      <w:r>
        <w:rPr>
          <w:color w:val="231F20"/>
          <w:sz w:val="18"/>
        </w:rPr>
        <w:t>with Link Seam, </w:t>
      </w:r>
      <w:hyperlink w:history="true" w:anchor="_bookmark266">
        <w:r>
          <w:rPr>
            <w:color w:val="231F20"/>
            <w:sz w:val="18"/>
          </w:rPr>
          <w:t>233-234</w:t>
        </w:r>
      </w:hyperlink>
      <w:r>
        <w:rPr>
          <w:color w:val="231F20"/>
          <w:spacing w:val="40"/>
          <w:sz w:val="18"/>
        </w:rPr>
        <w:t> </w:t>
      </w:r>
      <w:r>
        <w:rPr>
          <w:color w:val="231F20"/>
          <w:sz w:val="18"/>
        </w:rPr>
        <w:t>migrating to object </w:t>
      </w:r>
      <w:r>
        <w:rPr>
          <w:color w:val="231F20"/>
          <w:sz w:val="18"/>
        </w:rPr>
        <w:t>orientation,</w:t>
      </w:r>
      <w:r>
        <w:rPr>
          <w:color w:val="231F20"/>
          <w:spacing w:val="40"/>
          <w:sz w:val="18"/>
        </w:rPr>
        <w:t> </w:t>
      </w:r>
      <w:hyperlink w:history="true" w:anchor="_bookmark275">
        <w:r>
          <w:rPr>
            <w:color w:val="231F20"/>
            <w:spacing w:val="-2"/>
            <w:sz w:val="18"/>
          </w:rPr>
          <w:t>239-244</w:t>
        </w:r>
      </w:hyperlink>
    </w:p>
    <w:p>
      <w:pPr>
        <w:spacing w:line="249" w:lineRule="auto" w:before="2"/>
        <w:ind w:left="1181" w:right="370" w:hanging="720"/>
        <w:jc w:val="left"/>
        <w:rPr>
          <w:sz w:val="18"/>
        </w:rPr>
      </w:pPr>
      <w:r>
        <w:rPr>
          <w:color w:val="231F20"/>
          <w:sz w:val="18"/>
        </w:rPr>
        <w:t>Test-Driven Development </w:t>
      </w:r>
      <w:r>
        <w:rPr>
          <w:color w:val="231F20"/>
          <w:sz w:val="18"/>
        </w:rPr>
        <w:t>(TDD),</w:t>
      </w:r>
      <w:r>
        <w:rPr>
          <w:color w:val="231F20"/>
          <w:spacing w:val="40"/>
          <w:sz w:val="18"/>
        </w:rPr>
        <w:t> </w:t>
      </w:r>
      <w:hyperlink w:history="true" w:anchor="_bookmark269">
        <w:r>
          <w:rPr>
            <w:color w:val="231F20"/>
            <w:spacing w:val="-2"/>
            <w:sz w:val="18"/>
          </w:rPr>
          <w:t>236-238</w:t>
        </w:r>
      </w:hyperlink>
    </w:p>
    <w:p>
      <w:pPr>
        <w:spacing w:line="295" w:lineRule="auto" w:before="31"/>
        <w:ind w:left="101" w:right="370" w:firstLine="0"/>
        <w:jc w:val="left"/>
        <w:rPr>
          <w:sz w:val="18"/>
        </w:rPr>
      </w:pPr>
      <w:bookmarkStart w:name="R" w:id="613"/>
      <w:bookmarkEnd w:id="613"/>
      <w:r>
        <w:rPr/>
      </w:r>
      <w:r>
        <w:rPr>
          <w:color w:val="231F20"/>
          <w:sz w:val="18"/>
        </w:rPr>
        <w:t>production</w:t>
      </w:r>
      <w:r>
        <w:rPr>
          <w:color w:val="231F20"/>
          <w:spacing w:val="-3"/>
          <w:sz w:val="18"/>
        </w:rPr>
        <w:t> </w:t>
      </w:r>
      <w:r>
        <w:rPr>
          <w:color w:val="231F20"/>
          <w:sz w:val="18"/>
        </w:rPr>
        <w:t>code</w:t>
      </w:r>
      <w:r>
        <w:rPr>
          <w:color w:val="231F20"/>
          <w:spacing w:val="-4"/>
          <w:sz w:val="18"/>
        </w:rPr>
        <w:t> </w:t>
      </w:r>
      <w:r>
        <w:rPr>
          <w:color w:val="231F20"/>
          <w:sz w:val="18"/>
        </w:rPr>
        <w:t>versus</w:t>
      </w:r>
      <w:r>
        <w:rPr>
          <w:color w:val="231F20"/>
          <w:spacing w:val="-3"/>
          <w:sz w:val="18"/>
        </w:rPr>
        <w:t> </w:t>
      </w:r>
      <w:r>
        <w:rPr>
          <w:color w:val="231F20"/>
          <w:sz w:val="18"/>
        </w:rPr>
        <w:t>test</w:t>
      </w:r>
      <w:r>
        <w:rPr>
          <w:color w:val="231F20"/>
          <w:spacing w:val="-4"/>
          <w:sz w:val="18"/>
        </w:rPr>
        <w:t> </w:t>
      </w:r>
      <w:r>
        <w:rPr>
          <w:color w:val="231F20"/>
          <w:sz w:val="18"/>
        </w:rPr>
        <w:t>code,</w:t>
      </w:r>
      <w:r>
        <w:rPr>
          <w:color w:val="231F20"/>
          <w:spacing w:val="-3"/>
          <w:sz w:val="18"/>
        </w:rPr>
        <w:t> </w:t>
      </w:r>
      <w:hyperlink w:history="true" w:anchor="_bookmark127">
        <w:r>
          <w:rPr>
            <w:color w:val="231F20"/>
            <w:sz w:val="18"/>
          </w:rPr>
          <w:t>110</w:t>
        </w:r>
      </w:hyperlink>
      <w:r>
        <w:rPr>
          <w:color w:val="231F20"/>
          <w:spacing w:val="40"/>
          <w:sz w:val="18"/>
        </w:rPr>
        <w:t> </w:t>
      </w:r>
      <w:r>
        <w:rPr>
          <w:color w:val="231F20"/>
          <w:sz w:val="18"/>
        </w:rPr>
        <w:t>ProductionModelNode, </w:t>
      </w:r>
      <w:hyperlink w:history="true" w:anchor="_bookmark392">
        <w:r>
          <w:rPr>
            <w:color w:val="231F20"/>
            <w:sz w:val="18"/>
          </w:rPr>
          <w:t>358</w:t>
        </w:r>
      </w:hyperlink>
      <w:r>
        <w:rPr>
          <w:color w:val="231F20"/>
          <w:spacing w:val="40"/>
          <w:sz w:val="18"/>
        </w:rPr>
        <w:t> </w:t>
      </w:r>
      <w:r>
        <w:rPr>
          <w:color w:val="231F20"/>
          <w:sz w:val="18"/>
        </w:rPr>
        <w:t>programming, rediscovering fun in,</w:t>
      </w:r>
    </w:p>
    <w:p>
      <w:pPr>
        <w:spacing w:line="182" w:lineRule="exact" w:before="0"/>
        <w:ind w:left="221" w:right="0" w:firstLine="0"/>
        <w:jc w:val="left"/>
        <w:rPr>
          <w:sz w:val="18"/>
        </w:rPr>
      </w:pPr>
      <w:hyperlink w:history="true" w:anchor="_bookmark352">
        <w:r>
          <w:rPr>
            <w:color w:val="231F20"/>
            <w:sz w:val="18"/>
          </w:rPr>
          <w:t>319-</w:t>
        </w:r>
        <w:r>
          <w:rPr>
            <w:color w:val="231F20"/>
            <w:spacing w:val="-5"/>
            <w:sz w:val="18"/>
          </w:rPr>
          <w:t>321</w:t>
        </w:r>
      </w:hyperlink>
    </w:p>
    <w:p>
      <w:pPr>
        <w:spacing w:line="288" w:lineRule="auto" w:before="49"/>
        <w:ind w:left="101" w:right="0" w:firstLine="0"/>
        <w:jc w:val="left"/>
        <w:rPr>
          <w:sz w:val="18"/>
        </w:rPr>
      </w:pPr>
      <w:r>
        <w:rPr>
          <w:color w:val="231F20"/>
          <w:sz w:val="18"/>
        </w:rPr>
        <w:t>programming by difference, </w:t>
      </w:r>
      <w:hyperlink w:history="true" w:anchor="_bookmark120">
        <w:r>
          <w:rPr>
            <w:color w:val="231F20"/>
            <w:sz w:val="18"/>
          </w:rPr>
          <w:t>94-104</w:t>
        </w:r>
      </w:hyperlink>
      <w:r>
        <w:rPr>
          <w:color w:val="231F20"/>
          <w:spacing w:val="40"/>
          <w:sz w:val="18"/>
        </w:rPr>
        <w:t> </w:t>
      </w:r>
      <w:r>
        <w:rPr>
          <w:color w:val="231F20"/>
          <w:sz w:val="18"/>
        </w:rPr>
        <w:t>propagating effects. </w:t>
      </w:r>
      <w:r>
        <w:rPr>
          <w:rFonts w:ascii="Book Antiqua"/>
          <w:i/>
          <w:color w:val="231F20"/>
          <w:sz w:val="18"/>
        </w:rPr>
        <w:t>See</w:t>
      </w:r>
      <w:r>
        <w:rPr>
          <w:rFonts w:ascii="Book Antiqua"/>
          <w:i/>
          <w:color w:val="231F20"/>
          <w:spacing w:val="-1"/>
          <w:sz w:val="18"/>
        </w:rPr>
        <w:t> </w:t>
      </w:r>
      <w:r>
        <w:rPr>
          <w:color w:val="231F20"/>
          <w:sz w:val="18"/>
        </w:rPr>
        <w:t>effect </w:t>
      </w:r>
      <w:r>
        <w:rPr>
          <w:color w:val="231F20"/>
          <w:sz w:val="18"/>
        </w:rPr>
        <w:t>propagation</w:t>
      </w:r>
      <w:r>
        <w:rPr>
          <w:color w:val="231F20"/>
          <w:spacing w:val="40"/>
          <w:sz w:val="18"/>
        </w:rPr>
        <w:t> </w:t>
      </w:r>
      <w:r>
        <w:rPr>
          <w:color w:val="231F20"/>
          <w:sz w:val="18"/>
        </w:rPr>
        <w:t>public methods, </w:t>
      </w:r>
      <w:hyperlink w:history="true" w:anchor="_bookmark160">
        <w:r>
          <w:rPr>
            <w:color w:val="231F20"/>
            <w:sz w:val="18"/>
          </w:rPr>
          <w:t>138</w:t>
        </w:r>
      </w:hyperlink>
    </w:p>
    <w:p>
      <w:pPr>
        <w:spacing w:before="9"/>
        <w:ind w:left="101" w:right="0" w:firstLine="0"/>
        <w:jc w:val="left"/>
        <w:rPr>
          <w:sz w:val="18"/>
        </w:rPr>
      </w:pPr>
      <w:r>
        <w:rPr>
          <w:color w:val="231F20"/>
          <w:sz w:val="18"/>
        </w:rPr>
        <w:t>Pull</w:t>
      </w:r>
      <w:r>
        <w:rPr>
          <w:color w:val="231F20"/>
          <w:spacing w:val="12"/>
          <w:sz w:val="18"/>
        </w:rPr>
        <w:t> </w:t>
      </w:r>
      <w:r>
        <w:rPr>
          <w:color w:val="231F20"/>
          <w:sz w:val="18"/>
        </w:rPr>
        <w:t>Up</w:t>
      </w:r>
      <w:r>
        <w:rPr>
          <w:color w:val="231F20"/>
          <w:spacing w:val="12"/>
          <w:sz w:val="18"/>
        </w:rPr>
        <w:t> </w:t>
      </w:r>
      <w:r>
        <w:rPr>
          <w:color w:val="231F20"/>
          <w:sz w:val="18"/>
        </w:rPr>
        <w:t>Feature,</w:t>
      </w:r>
      <w:r>
        <w:rPr>
          <w:color w:val="231F20"/>
          <w:spacing w:val="12"/>
          <w:sz w:val="18"/>
        </w:rPr>
        <w:t> </w:t>
      </w:r>
      <w:hyperlink w:history="true" w:anchor="_bookmark428">
        <w:r>
          <w:rPr>
            <w:color w:val="231F20"/>
            <w:sz w:val="18"/>
          </w:rPr>
          <w:t>388-</w:t>
        </w:r>
        <w:r>
          <w:rPr>
            <w:color w:val="231F20"/>
            <w:spacing w:val="-5"/>
            <w:sz w:val="18"/>
          </w:rPr>
          <w:t>391</w:t>
        </w:r>
      </w:hyperlink>
    </w:p>
    <w:p>
      <w:pPr>
        <w:spacing w:before="48"/>
        <w:ind w:left="101" w:right="0" w:firstLine="0"/>
        <w:jc w:val="left"/>
        <w:rPr>
          <w:sz w:val="18"/>
        </w:rPr>
      </w:pPr>
      <w:r>
        <w:rPr>
          <w:color w:val="231F20"/>
          <w:sz w:val="18"/>
        </w:rPr>
        <w:t>Push</w:t>
      </w:r>
      <w:r>
        <w:rPr>
          <w:color w:val="231F20"/>
          <w:spacing w:val="9"/>
          <w:sz w:val="18"/>
        </w:rPr>
        <w:t> </w:t>
      </w:r>
      <w:r>
        <w:rPr>
          <w:color w:val="231F20"/>
          <w:sz w:val="18"/>
        </w:rPr>
        <w:t>Down</w:t>
      </w:r>
      <w:r>
        <w:rPr>
          <w:color w:val="231F20"/>
          <w:spacing w:val="9"/>
          <w:sz w:val="18"/>
        </w:rPr>
        <w:t> </w:t>
      </w:r>
      <w:r>
        <w:rPr>
          <w:color w:val="231F20"/>
          <w:sz w:val="18"/>
        </w:rPr>
        <w:t>Dependency,</w:t>
      </w:r>
      <w:r>
        <w:rPr>
          <w:color w:val="231F20"/>
          <w:spacing w:val="9"/>
          <w:sz w:val="18"/>
        </w:rPr>
        <w:t> </w:t>
      </w:r>
      <w:hyperlink w:history="true" w:anchor="_bookmark431">
        <w:r>
          <w:rPr>
            <w:color w:val="231F20"/>
            <w:sz w:val="18"/>
          </w:rPr>
          <w:t>392-</w:t>
        </w:r>
        <w:r>
          <w:rPr>
            <w:color w:val="231F20"/>
            <w:spacing w:val="-5"/>
            <w:sz w:val="18"/>
          </w:rPr>
          <w:t>395</w:t>
        </w:r>
      </w:hyperlink>
    </w:p>
    <w:p>
      <w:pPr>
        <w:pStyle w:val="BodyText"/>
      </w:pPr>
    </w:p>
    <w:p>
      <w:pPr>
        <w:pStyle w:val="BodyText"/>
        <w:spacing w:before="2"/>
        <w:rPr>
          <w:sz w:val="22"/>
        </w:rPr>
      </w:pPr>
    </w:p>
    <w:p>
      <w:pPr>
        <w:pStyle w:val="Heading9"/>
        <w:spacing w:before="0"/>
        <w:ind w:left="101"/>
      </w:pPr>
      <w:r>
        <w:rPr>
          <w:color w:val="231F20"/>
          <w:w w:val="109"/>
        </w:rPr>
        <w:t>R</w:t>
      </w:r>
    </w:p>
    <w:p>
      <w:pPr>
        <w:spacing w:line="295" w:lineRule="auto" w:before="52"/>
        <w:ind w:left="101" w:right="1311" w:firstLine="0"/>
        <w:jc w:val="left"/>
        <w:rPr>
          <w:sz w:val="18"/>
        </w:rPr>
      </w:pPr>
      <w:r>
        <w:rPr>
          <w:color w:val="231F20"/>
          <w:sz w:val="18"/>
        </w:rPr>
        <w:t>readToken</w:t>
      </w:r>
      <w:r>
        <w:rPr>
          <w:color w:val="231F20"/>
          <w:spacing w:val="-8"/>
          <w:sz w:val="18"/>
        </w:rPr>
        <w:t> </w:t>
      </w:r>
      <w:r>
        <w:rPr>
          <w:color w:val="231F20"/>
          <w:sz w:val="18"/>
        </w:rPr>
        <w:t>method,</w:t>
      </w:r>
      <w:r>
        <w:rPr>
          <w:color w:val="231F20"/>
          <w:spacing w:val="-7"/>
          <w:sz w:val="18"/>
        </w:rPr>
        <w:t> </w:t>
      </w:r>
      <w:hyperlink w:history="true" w:anchor="_bookmark182">
        <w:r>
          <w:rPr>
            <w:color w:val="231F20"/>
            <w:sz w:val="18"/>
          </w:rPr>
          <w:t>157</w:t>
        </w:r>
      </w:hyperlink>
      <w:r>
        <w:rPr>
          <w:color w:val="231F20"/>
          <w:spacing w:val="40"/>
          <w:sz w:val="18"/>
        </w:rPr>
        <w:t> </w:t>
      </w:r>
      <w:r>
        <w:rPr>
          <w:color w:val="231F20"/>
          <w:spacing w:val="-2"/>
          <w:sz w:val="18"/>
        </w:rPr>
        <w:t>reasoning</w:t>
      </w:r>
    </w:p>
    <w:p>
      <w:pPr>
        <w:spacing w:line="192" w:lineRule="exact" w:before="0"/>
        <w:ind w:left="461" w:right="0" w:firstLine="0"/>
        <w:jc w:val="left"/>
        <w:rPr>
          <w:sz w:val="18"/>
        </w:rPr>
      </w:pPr>
      <w:r>
        <w:rPr>
          <w:color w:val="231F20"/>
          <w:sz w:val="18"/>
        </w:rPr>
        <w:t>effect</w:t>
      </w:r>
      <w:r>
        <w:rPr>
          <w:color w:val="231F20"/>
          <w:spacing w:val="5"/>
          <w:sz w:val="18"/>
        </w:rPr>
        <w:t> </w:t>
      </w:r>
      <w:r>
        <w:rPr>
          <w:color w:val="231F20"/>
          <w:sz w:val="18"/>
        </w:rPr>
        <w:t>reasoning,</w:t>
      </w:r>
      <w:r>
        <w:rPr>
          <w:color w:val="231F20"/>
          <w:spacing w:val="6"/>
          <w:sz w:val="18"/>
        </w:rPr>
        <w:t> </w:t>
      </w:r>
      <w:hyperlink w:history="true" w:anchor="_bookmark182">
        <w:r>
          <w:rPr>
            <w:color w:val="231F20"/>
            <w:sz w:val="18"/>
          </w:rPr>
          <w:t>152-</w:t>
        </w:r>
        <w:r>
          <w:rPr>
            <w:color w:val="231F20"/>
            <w:spacing w:val="-5"/>
            <w:sz w:val="18"/>
          </w:rPr>
          <w:t>157</w:t>
        </w:r>
      </w:hyperlink>
    </w:p>
    <w:p>
      <w:pPr>
        <w:spacing w:before="9"/>
        <w:ind w:left="385" w:right="777" w:firstLine="0"/>
        <w:jc w:val="center"/>
        <w:rPr>
          <w:sz w:val="18"/>
        </w:rPr>
      </w:pPr>
      <w:r>
        <w:rPr>
          <w:color w:val="231F20"/>
          <w:sz w:val="18"/>
        </w:rPr>
        <w:t>tools</w:t>
      </w:r>
      <w:r>
        <w:rPr>
          <w:color w:val="231F20"/>
          <w:spacing w:val="8"/>
          <w:sz w:val="18"/>
        </w:rPr>
        <w:t> </w:t>
      </w:r>
      <w:r>
        <w:rPr>
          <w:color w:val="231F20"/>
          <w:sz w:val="18"/>
        </w:rPr>
        <w:t>for,</w:t>
      </w:r>
      <w:r>
        <w:rPr>
          <w:color w:val="231F20"/>
          <w:spacing w:val="9"/>
          <w:sz w:val="18"/>
        </w:rPr>
        <w:t> </w:t>
      </w:r>
      <w:hyperlink w:history="true" w:anchor="_bookmark196">
        <w:r>
          <w:rPr>
            <w:color w:val="231F20"/>
            <w:sz w:val="18"/>
          </w:rPr>
          <w:t>165-</w:t>
        </w:r>
        <w:r>
          <w:rPr>
            <w:color w:val="231F20"/>
            <w:spacing w:val="-5"/>
            <w:sz w:val="18"/>
          </w:rPr>
          <w:t>167</w:t>
        </w:r>
      </w:hyperlink>
    </w:p>
    <w:p>
      <w:pPr>
        <w:spacing w:before="8"/>
        <w:ind w:left="455" w:right="777" w:firstLine="0"/>
        <w:jc w:val="center"/>
        <w:rPr>
          <w:sz w:val="18"/>
        </w:rPr>
      </w:pPr>
      <w:r>
        <w:rPr>
          <w:color w:val="231F20"/>
          <w:sz w:val="18"/>
        </w:rPr>
        <w:t>reasoning</w:t>
      </w:r>
      <w:r>
        <w:rPr>
          <w:color w:val="231F20"/>
          <w:spacing w:val="9"/>
          <w:sz w:val="18"/>
        </w:rPr>
        <w:t> </w:t>
      </w:r>
      <w:r>
        <w:rPr>
          <w:color w:val="231F20"/>
          <w:sz w:val="18"/>
        </w:rPr>
        <w:t>forward,</w:t>
      </w:r>
      <w:r>
        <w:rPr>
          <w:color w:val="231F20"/>
          <w:spacing w:val="9"/>
          <w:sz w:val="18"/>
        </w:rPr>
        <w:t> </w:t>
      </w:r>
      <w:hyperlink w:history="true" w:anchor="_bookmark189">
        <w:r>
          <w:rPr>
            <w:color w:val="231F20"/>
            <w:sz w:val="18"/>
          </w:rPr>
          <w:t>157-</w:t>
        </w:r>
        <w:r>
          <w:rPr>
            <w:color w:val="231F20"/>
            <w:spacing w:val="-5"/>
            <w:sz w:val="18"/>
          </w:rPr>
          <w:t>163</w:t>
        </w:r>
      </w:hyperlink>
    </w:p>
    <w:p>
      <w:pPr>
        <w:spacing w:before="39"/>
        <w:ind w:left="101" w:right="0" w:firstLine="0"/>
        <w:jc w:val="left"/>
        <w:rPr>
          <w:sz w:val="18"/>
        </w:rPr>
      </w:pPr>
      <w:r>
        <w:rPr>
          <w:color w:val="231F20"/>
          <w:sz w:val="18"/>
        </w:rPr>
        <w:t>reasoning</w:t>
      </w:r>
      <w:r>
        <w:rPr>
          <w:color w:val="231F20"/>
          <w:spacing w:val="9"/>
          <w:sz w:val="18"/>
        </w:rPr>
        <w:t> </w:t>
      </w:r>
      <w:r>
        <w:rPr>
          <w:color w:val="231F20"/>
          <w:sz w:val="18"/>
        </w:rPr>
        <w:t>forward,</w:t>
      </w:r>
      <w:r>
        <w:rPr>
          <w:color w:val="231F20"/>
          <w:spacing w:val="9"/>
          <w:sz w:val="18"/>
        </w:rPr>
        <w:t> </w:t>
      </w:r>
      <w:hyperlink w:history="true" w:anchor="_bookmark189">
        <w:r>
          <w:rPr>
            <w:color w:val="231F20"/>
            <w:sz w:val="18"/>
          </w:rPr>
          <w:t>157-</w:t>
        </w:r>
        <w:r>
          <w:rPr>
            <w:color w:val="231F20"/>
            <w:spacing w:val="-5"/>
            <w:sz w:val="18"/>
          </w:rPr>
          <w:t>163</w:t>
        </w:r>
      </w:hyperlink>
    </w:p>
    <w:p>
      <w:pPr>
        <w:spacing w:before="49"/>
        <w:ind w:left="101" w:right="0" w:firstLine="0"/>
        <w:jc w:val="left"/>
        <w:rPr>
          <w:sz w:val="18"/>
        </w:rPr>
      </w:pPr>
      <w:r>
        <w:rPr>
          <w:color w:val="231F20"/>
          <w:sz w:val="18"/>
        </w:rPr>
        <w:t>Recalculate,</w:t>
      </w:r>
      <w:r>
        <w:rPr>
          <w:color w:val="231F20"/>
          <w:spacing w:val="28"/>
          <w:sz w:val="18"/>
        </w:rPr>
        <w:t> </w:t>
      </w:r>
      <w:hyperlink w:history="true" w:anchor="_bookmark56">
        <w:r>
          <w:rPr>
            <w:color w:val="231F20"/>
            <w:sz w:val="18"/>
          </w:rPr>
          <w:t>40-</w:t>
        </w:r>
        <w:r>
          <w:rPr>
            <w:color w:val="231F20"/>
            <w:spacing w:val="-5"/>
            <w:sz w:val="18"/>
          </w:rPr>
          <w:t>42</w:t>
        </w:r>
      </w:hyperlink>
    </w:p>
    <w:p>
      <w:pPr>
        <w:spacing w:before="49"/>
        <w:ind w:left="101" w:right="0" w:firstLine="0"/>
        <w:jc w:val="left"/>
        <w:rPr>
          <w:sz w:val="18"/>
        </w:rPr>
      </w:pPr>
      <w:r>
        <w:rPr>
          <w:color w:val="231F20"/>
          <w:sz w:val="18"/>
        </w:rPr>
        <w:t>recalculate</w:t>
      </w:r>
      <w:r>
        <w:rPr>
          <w:color w:val="231F20"/>
          <w:spacing w:val="4"/>
          <w:sz w:val="18"/>
        </w:rPr>
        <w:t> </w:t>
      </w:r>
      <w:r>
        <w:rPr>
          <w:color w:val="231F20"/>
          <w:sz w:val="18"/>
        </w:rPr>
        <w:t>method,</w:t>
      </w:r>
      <w:r>
        <w:rPr>
          <w:color w:val="231F20"/>
          <w:spacing w:val="5"/>
          <w:sz w:val="18"/>
        </w:rPr>
        <w:t> </w:t>
      </w:r>
      <w:hyperlink w:history="true" w:anchor="_bookmark337">
        <w:r>
          <w:rPr>
            <w:color w:val="231F20"/>
            <w:spacing w:val="-5"/>
            <w:sz w:val="18"/>
          </w:rPr>
          <w:t>306</w:t>
        </w:r>
      </w:hyperlink>
    </w:p>
    <w:p>
      <w:pPr>
        <w:spacing w:line="295" w:lineRule="auto" w:before="49"/>
        <w:ind w:left="101" w:right="1311" w:firstLine="0"/>
        <w:jc w:val="left"/>
        <w:rPr>
          <w:sz w:val="18"/>
        </w:rPr>
      </w:pPr>
      <w:r>
        <w:rPr>
          <w:color w:val="231F20"/>
          <w:spacing w:val="-2"/>
          <w:sz w:val="18"/>
        </w:rPr>
        <w:t>recordError,</w:t>
      </w:r>
      <w:r>
        <w:rPr>
          <w:color w:val="231F20"/>
          <w:spacing w:val="-8"/>
          <w:sz w:val="18"/>
        </w:rPr>
        <w:t> </w:t>
      </w:r>
      <w:hyperlink w:history="true" w:anchor="_bookmark398">
        <w:r>
          <w:rPr>
            <w:color w:val="231F20"/>
            <w:spacing w:val="-2"/>
            <w:sz w:val="18"/>
          </w:rPr>
          <w:t>366</w:t>
        </w:r>
      </w:hyperlink>
      <w:r>
        <w:rPr>
          <w:color w:val="231F20"/>
          <w:spacing w:val="40"/>
          <w:sz w:val="18"/>
        </w:rPr>
        <w:t> </w:t>
      </w:r>
      <w:r>
        <w:rPr>
          <w:color w:val="231F20"/>
          <w:spacing w:val="-2"/>
          <w:sz w:val="18"/>
        </w:rPr>
        <w:t>redefining</w:t>
      </w:r>
    </w:p>
    <w:p>
      <w:pPr>
        <w:spacing w:line="192" w:lineRule="exact" w:before="0"/>
        <w:ind w:left="461" w:right="0" w:firstLine="0"/>
        <w:jc w:val="left"/>
        <w:rPr>
          <w:sz w:val="18"/>
        </w:rPr>
      </w:pPr>
      <w:r>
        <w:rPr>
          <w:color w:val="231F20"/>
          <w:sz w:val="18"/>
        </w:rPr>
        <w:t>templates,</w:t>
      </w:r>
      <w:r>
        <w:rPr>
          <w:color w:val="231F20"/>
          <w:spacing w:val="-6"/>
          <w:sz w:val="18"/>
        </w:rPr>
        <w:t> </w:t>
      </w:r>
      <w:hyperlink w:history="true" w:anchor="_bookmark450">
        <w:r>
          <w:rPr>
            <w:color w:val="231F20"/>
            <w:sz w:val="18"/>
          </w:rPr>
          <w:t>408-</w:t>
        </w:r>
        <w:r>
          <w:rPr>
            <w:color w:val="231F20"/>
            <w:spacing w:val="-5"/>
            <w:sz w:val="18"/>
          </w:rPr>
          <w:t>411</w:t>
        </w:r>
      </w:hyperlink>
    </w:p>
    <w:p>
      <w:pPr>
        <w:spacing w:before="9"/>
        <w:ind w:left="461" w:right="0" w:firstLine="0"/>
        <w:jc w:val="left"/>
        <w:rPr>
          <w:sz w:val="18"/>
        </w:rPr>
      </w:pPr>
      <w:r>
        <w:rPr>
          <w:color w:val="231F20"/>
          <w:sz w:val="18"/>
        </w:rPr>
        <w:t>text,</w:t>
      </w:r>
      <w:r>
        <w:rPr>
          <w:color w:val="231F20"/>
          <w:spacing w:val="23"/>
          <w:sz w:val="18"/>
        </w:rPr>
        <w:t> </w:t>
      </w:r>
      <w:hyperlink w:history="true" w:anchor="_bookmark453">
        <w:r>
          <w:rPr>
            <w:color w:val="231F20"/>
            <w:sz w:val="18"/>
          </w:rPr>
          <w:t>412-</w:t>
        </w:r>
        <w:r>
          <w:rPr>
            <w:color w:val="231F20"/>
            <w:spacing w:val="-5"/>
            <w:sz w:val="18"/>
          </w:rPr>
          <w:t>413</w:t>
        </w:r>
      </w:hyperlink>
    </w:p>
    <w:p>
      <w:pPr>
        <w:spacing w:line="261" w:lineRule="auto" w:before="39"/>
        <w:ind w:left="221" w:right="759" w:hanging="121"/>
        <w:jc w:val="left"/>
        <w:rPr>
          <w:sz w:val="18"/>
        </w:rPr>
      </w:pPr>
      <w:r>
        <w:rPr>
          <w:color w:val="231F20"/>
          <w:sz w:val="18"/>
        </w:rPr>
        <w:t>redoing</w:t>
      </w:r>
      <w:r>
        <w:rPr>
          <w:color w:val="231F20"/>
          <w:spacing w:val="-8"/>
          <w:sz w:val="18"/>
        </w:rPr>
        <w:t> </w:t>
      </w:r>
      <w:r>
        <w:rPr>
          <w:color w:val="231F20"/>
          <w:sz w:val="18"/>
        </w:rPr>
        <w:t>extractions,</w:t>
      </w:r>
      <w:r>
        <w:rPr>
          <w:color w:val="231F20"/>
          <w:spacing w:val="-7"/>
          <w:sz w:val="18"/>
        </w:rPr>
        <w:t> </w:t>
      </w:r>
      <w:r>
        <w:rPr>
          <w:color w:val="231F20"/>
          <w:sz w:val="18"/>
        </w:rPr>
        <w:t>monster</w:t>
      </w:r>
      <w:r>
        <w:rPr>
          <w:color w:val="231F20"/>
          <w:spacing w:val="40"/>
          <w:sz w:val="18"/>
        </w:rPr>
        <w:t> </w:t>
      </w:r>
      <w:r>
        <w:rPr>
          <w:color w:val="231F20"/>
          <w:sz w:val="18"/>
        </w:rPr>
        <w:t>methods, </w:t>
      </w:r>
      <w:hyperlink w:history="true" w:anchor="_bookmark338">
        <w:r>
          <w:rPr>
            <w:color w:val="231F20"/>
            <w:sz w:val="18"/>
          </w:rPr>
          <w:t>307</w:t>
        </w:r>
      </w:hyperlink>
    </w:p>
    <w:p>
      <w:pPr>
        <w:spacing w:line="273" w:lineRule="auto" w:before="30"/>
        <w:ind w:left="461" w:right="759" w:hanging="360"/>
        <w:jc w:val="left"/>
        <w:rPr>
          <w:sz w:val="18"/>
        </w:rPr>
      </w:pPr>
      <w:r>
        <w:rPr>
          <w:color w:val="231F20"/>
          <w:sz w:val="18"/>
        </w:rPr>
        <w:t>refactoring, 5, </w:t>
      </w:r>
      <w:hyperlink w:history="true" w:anchor="_bookmark34">
        <w:r>
          <w:rPr>
            <w:color w:val="231F20"/>
            <w:sz w:val="18"/>
          </w:rPr>
          <w:t>20,</w:t>
        </w:r>
      </w:hyperlink>
      <w:r>
        <w:rPr>
          <w:color w:val="231F20"/>
          <w:sz w:val="18"/>
        </w:rPr>
        <w:t> </w:t>
      </w:r>
      <w:hyperlink w:history="true" w:anchor="_bookmark60">
        <w:r>
          <w:rPr>
            <w:color w:val="231F20"/>
            <w:sz w:val="18"/>
          </w:rPr>
          <w:t>45,</w:t>
        </w:r>
      </w:hyperlink>
      <w:r>
        <w:rPr>
          <w:color w:val="231F20"/>
          <w:sz w:val="18"/>
        </w:rPr>
        <w:t> </w:t>
      </w:r>
      <w:hyperlink w:history="true" w:anchor="_bookmark456">
        <w:r>
          <w:rPr>
            <w:color w:val="231F20"/>
            <w:sz w:val="18"/>
          </w:rPr>
          <w:t>415</w:t>
        </w:r>
      </w:hyperlink>
      <w:r>
        <w:rPr>
          <w:color w:val="231F20"/>
          <w:spacing w:val="40"/>
          <w:sz w:val="18"/>
        </w:rPr>
        <w:t> </w:t>
      </w:r>
      <w:r>
        <w:rPr>
          <w:color w:val="231F20"/>
          <w:sz w:val="18"/>
        </w:rPr>
        <w:t>automated</w:t>
      </w:r>
      <w:r>
        <w:rPr>
          <w:color w:val="231F20"/>
          <w:spacing w:val="1"/>
          <w:sz w:val="18"/>
        </w:rPr>
        <w:t> </w:t>
      </w:r>
      <w:r>
        <w:rPr>
          <w:color w:val="231F20"/>
          <w:spacing w:val="-2"/>
          <w:sz w:val="18"/>
        </w:rPr>
        <w:t>refactoring</w:t>
      </w:r>
    </w:p>
    <w:p>
      <w:pPr>
        <w:spacing w:line="190" w:lineRule="exact" w:before="0"/>
        <w:ind w:left="821" w:right="0" w:firstLine="0"/>
        <w:jc w:val="left"/>
        <w:rPr>
          <w:sz w:val="18"/>
        </w:rPr>
      </w:pPr>
      <w:r>
        <w:rPr>
          <w:color w:val="231F20"/>
          <w:sz w:val="18"/>
        </w:rPr>
        <w:t>monster methods, </w:t>
      </w:r>
      <w:hyperlink w:history="true" w:anchor="_bookmark327">
        <w:r>
          <w:rPr>
            <w:color w:val="231F20"/>
            <w:sz w:val="18"/>
          </w:rPr>
          <w:t>294-</w:t>
        </w:r>
        <w:r>
          <w:rPr>
            <w:color w:val="231F20"/>
            <w:spacing w:val="-5"/>
            <w:sz w:val="18"/>
          </w:rPr>
          <w:t>296</w:t>
        </w:r>
      </w:hyperlink>
    </w:p>
    <w:p>
      <w:pPr>
        <w:spacing w:before="9"/>
        <w:ind w:left="821" w:right="0" w:firstLine="0"/>
        <w:jc w:val="left"/>
        <w:rPr>
          <w:sz w:val="18"/>
        </w:rPr>
      </w:pPr>
      <w:r>
        <w:rPr>
          <w:color w:val="231F20"/>
          <w:sz w:val="18"/>
        </w:rPr>
        <w:t>and</w:t>
      </w:r>
      <w:r>
        <w:rPr>
          <w:color w:val="231F20"/>
          <w:spacing w:val="3"/>
          <w:sz w:val="18"/>
        </w:rPr>
        <w:t> </w:t>
      </w:r>
      <w:r>
        <w:rPr>
          <w:color w:val="231F20"/>
          <w:sz w:val="18"/>
        </w:rPr>
        <w:t>tests,</w:t>
      </w:r>
      <w:r>
        <w:rPr>
          <w:color w:val="231F20"/>
          <w:spacing w:val="4"/>
          <w:sz w:val="18"/>
        </w:rPr>
        <w:t> </w:t>
      </w:r>
      <w:hyperlink w:history="true" w:anchor="_bookmark62">
        <w:r>
          <w:rPr>
            <w:color w:val="231F20"/>
            <w:sz w:val="18"/>
          </w:rPr>
          <w:t>46-</w:t>
        </w:r>
        <w:r>
          <w:rPr>
            <w:color w:val="231F20"/>
            <w:spacing w:val="-5"/>
            <w:sz w:val="18"/>
          </w:rPr>
          <w:t>47</w:t>
        </w:r>
      </w:hyperlink>
    </w:p>
    <w:p>
      <w:pPr>
        <w:spacing w:before="9"/>
        <w:ind w:left="461" w:right="0" w:firstLine="0"/>
        <w:jc w:val="left"/>
        <w:rPr>
          <w:sz w:val="18"/>
        </w:rPr>
      </w:pPr>
      <w:r>
        <w:rPr>
          <w:color w:val="231F20"/>
          <w:sz w:val="18"/>
        </w:rPr>
        <w:t>big</w:t>
      </w:r>
      <w:r>
        <w:rPr>
          <w:color w:val="231F20"/>
          <w:spacing w:val="2"/>
          <w:sz w:val="18"/>
        </w:rPr>
        <w:t> </w:t>
      </w:r>
      <w:r>
        <w:rPr>
          <w:color w:val="231F20"/>
          <w:sz w:val="18"/>
        </w:rPr>
        <w:t>classes,</w:t>
      </w:r>
      <w:r>
        <w:rPr>
          <w:color w:val="231F20"/>
          <w:spacing w:val="3"/>
          <w:sz w:val="18"/>
        </w:rPr>
        <w:t> </w:t>
      </w:r>
      <w:hyperlink w:history="true" w:anchor="_bookmark278">
        <w:r>
          <w:rPr>
            <w:color w:val="231F20"/>
            <w:spacing w:val="-5"/>
            <w:sz w:val="18"/>
          </w:rPr>
          <w:t>246</w:t>
        </w:r>
      </w:hyperlink>
    </w:p>
    <w:p>
      <w:pPr>
        <w:spacing w:line="249" w:lineRule="auto" w:before="9"/>
        <w:ind w:left="461" w:right="759" w:firstLine="0"/>
        <w:jc w:val="left"/>
        <w:rPr>
          <w:sz w:val="18"/>
        </w:rPr>
      </w:pPr>
      <w:r>
        <w:rPr>
          <w:color w:val="231F20"/>
          <w:sz w:val="18"/>
        </w:rPr>
        <w:t>Extract Method, </w:t>
      </w:r>
      <w:hyperlink w:history="true" w:anchor="_bookmark457">
        <w:r>
          <w:rPr>
            <w:color w:val="231F20"/>
            <w:sz w:val="18"/>
          </w:rPr>
          <w:t>415-419</w:t>
        </w:r>
      </w:hyperlink>
      <w:r>
        <w:rPr>
          <w:color w:val="231F20"/>
          <w:spacing w:val="40"/>
          <w:sz w:val="18"/>
        </w:rPr>
        <w:t> </w:t>
      </w:r>
      <w:r>
        <w:rPr>
          <w:color w:val="231F20"/>
          <w:sz w:val="18"/>
        </w:rPr>
        <w:t>manual</w:t>
      </w:r>
      <w:r>
        <w:rPr>
          <w:color w:val="231F20"/>
          <w:spacing w:val="10"/>
          <w:sz w:val="18"/>
        </w:rPr>
        <w:t> </w:t>
      </w:r>
      <w:r>
        <w:rPr>
          <w:color w:val="231F20"/>
          <w:sz w:val="18"/>
        </w:rPr>
        <w:t>refactoring,</w:t>
      </w:r>
      <w:r>
        <w:rPr>
          <w:color w:val="231F20"/>
          <w:spacing w:val="10"/>
          <w:sz w:val="18"/>
        </w:rPr>
        <w:t> </w:t>
      </w:r>
      <w:r>
        <w:rPr>
          <w:color w:val="231F20"/>
          <w:spacing w:val="-2"/>
          <w:sz w:val="18"/>
        </w:rPr>
        <w:t>monster</w:t>
      </w:r>
    </w:p>
    <w:p>
      <w:pPr>
        <w:spacing w:before="1"/>
        <w:ind w:left="1181" w:right="0" w:firstLine="0"/>
        <w:jc w:val="left"/>
        <w:rPr>
          <w:sz w:val="18"/>
        </w:rPr>
      </w:pPr>
      <w:r>
        <w:rPr>
          <w:color w:val="231F20"/>
          <w:sz w:val="18"/>
        </w:rPr>
        <w:t>methods,</w:t>
      </w:r>
      <w:r>
        <w:rPr>
          <w:color w:val="231F20"/>
          <w:spacing w:val="10"/>
          <w:sz w:val="18"/>
        </w:rPr>
        <w:t> </w:t>
      </w:r>
      <w:hyperlink w:history="true" w:anchor="_bookmark331">
        <w:r>
          <w:rPr>
            <w:color w:val="231F20"/>
            <w:sz w:val="18"/>
          </w:rPr>
          <w:t>297-</w:t>
        </w:r>
        <w:r>
          <w:rPr>
            <w:color w:val="231F20"/>
            <w:spacing w:val="-5"/>
            <w:sz w:val="18"/>
          </w:rPr>
          <w:t>301</w:t>
        </w:r>
      </w:hyperlink>
    </w:p>
    <w:p>
      <w:pPr>
        <w:spacing w:before="44"/>
        <w:ind w:left="0" w:right="1166" w:firstLine="0"/>
        <w:jc w:val="right"/>
        <w:rPr>
          <w:sz w:val="18"/>
        </w:rPr>
      </w:pPr>
      <w:r>
        <w:rPr/>
        <w:br w:type="column"/>
      </w:r>
      <w:r>
        <w:rPr>
          <w:color w:val="231F20"/>
          <w:sz w:val="18"/>
        </w:rPr>
        <w:t>scratch</w:t>
      </w:r>
      <w:r>
        <w:rPr>
          <w:color w:val="231F20"/>
          <w:spacing w:val="4"/>
          <w:sz w:val="18"/>
        </w:rPr>
        <w:t> </w:t>
      </w:r>
      <w:r>
        <w:rPr>
          <w:color w:val="231F20"/>
          <w:sz w:val="18"/>
        </w:rPr>
        <w:t>refactoring,</w:t>
      </w:r>
      <w:r>
        <w:rPr>
          <w:color w:val="231F20"/>
          <w:spacing w:val="4"/>
          <w:sz w:val="18"/>
        </w:rPr>
        <w:t> </w:t>
      </w:r>
      <w:hyperlink w:history="true" w:anchor="_bookmark295">
        <w:r>
          <w:rPr>
            <w:color w:val="231F20"/>
            <w:spacing w:val="-5"/>
            <w:sz w:val="18"/>
          </w:rPr>
          <w:t>264</w:t>
        </w:r>
      </w:hyperlink>
    </w:p>
    <w:p>
      <w:pPr>
        <w:spacing w:before="39"/>
        <w:ind w:left="0" w:right="1136" w:firstLine="0"/>
        <w:jc w:val="right"/>
        <w:rPr>
          <w:sz w:val="18"/>
        </w:rPr>
      </w:pPr>
      <w:r>
        <w:rPr>
          <w:color w:val="231F20"/>
          <w:sz w:val="18"/>
        </w:rPr>
        <w:t>refactoring</w:t>
      </w:r>
      <w:r>
        <w:rPr>
          <w:color w:val="231F20"/>
          <w:spacing w:val="16"/>
          <w:sz w:val="18"/>
        </w:rPr>
        <w:t> </w:t>
      </w:r>
      <w:r>
        <w:rPr>
          <w:color w:val="231F20"/>
          <w:sz w:val="18"/>
        </w:rPr>
        <w:t>tools,</w:t>
      </w:r>
      <w:r>
        <w:rPr>
          <w:color w:val="231F20"/>
          <w:spacing w:val="16"/>
          <w:sz w:val="18"/>
        </w:rPr>
        <w:t> </w:t>
      </w:r>
      <w:hyperlink w:history="true" w:anchor="_bookmark61">
        <w:r>
          <w:rPr>
            <w:color w:val="231F20"/>
            <w:sz w:val="18"/>
          </w:rPr>
          <w:t>45-46,</w:t>
        </w:r>
      </w:hyperlink>
      <w:r>
        <w:rPr>
          <w:color w:val="231F20"/>
          <w:spacing w:val="16"/>
          <w:sz w:val="18"/>
        </w:rPr>
        <w:t> </w:t>
      </w:r>
      <w:hyperlink w:history="true" w:anchor="_bookmark221">
        <w:r>
          <w:rPr>
            <w:color w:val="231F20"/>
            <w:spacing w:val="-5"/>
            <w:sz w:val="18"/>
          </w:rPr>
          <w:t>195</w:t>
        </w:r>
      </w:hyperlink>
    </w:p>
    <w:p>
      <w:pPr>
        <w:spacing w:line="249" w:lineRule="auto" w:before="29"/>
        <w:ind w:left="1181" w:right="0" w:hanging="720"/>
        <w:jc w:val="left"/>
        <w:rPr>
          <w:sz w:val="18"/>
        </w:rPr>
      </w:pPr>
      <w:r>
        <w:rPr>
          <w:color w:val="231F20"/>
          <w:sz w:val="18"/>
        </w:rPr>
        <w:t>scratch</w:t>
      </w:r>
      <w:r>
        <w:rPr>
          <w:color w:val="231F20"/>
          <w:spacing w:val="-8"/>
          <w:sz w:val="18"/>
        </w:rPr>
        <w:t> </w:t>
      </w:r>
      <w:r>
        <w:rPr>
          <w:color w:val="231F20"/>
          <w:sz w:val="18"/>
        </w:rPr>
        <w:t>refactoring</w:t>
      </w:r>
      <w:r>
        <w:rPr>
          <w:color w:val="231F20"/>
          <w:spacing w:val="-7"/>
          <w:sz w:val="18"/>
        </w:rPr>
        <w:t> </w:t>
      </w:r>
      <w:r>
        <w:rPr>
          <w:color w:val="231F20"/>
          <w:sz w:val="18"/>
        </w:rPr>
        <w:t>for</w:t>
      </w:r>
      <w:r>
        <w:rPr>
          <w:color w:val="231F20"/>
          <w:spacing w:val="-8"/>
          <w:sz w:val="18"/>
        </w:rPr>
        <w:t> </w:t>
      </w:r>
      <w:r>
        <w:rPr>
          <w:color w:val="231F20"/>
          <w:sz w:val="18"/>
        </w:rPr>
        <w:t>understanding</w:t>
      </w:r>
      <w:r>
        <w:rPr>
          <w:color w:val="231F20"/>
          <w:spacing w:val="40"/>
          <w:sz w:val="18"/>
        </w:rPr>
        <w:t> </w:t>
      </w:r>
      <w:r>
        <w:rPr>
          <w:color w:val="231F20"/>
          <w:sz w:val="18"/>
        </w:rPr>
        <w:t>code, </w:t>
      </w:r>
      <w:hyperlink w:history="true" w:anchor="_bookmark242">
        <w:r>
          <w:rPr>
            <w:color w:val="231F20"/>
            <w:sz w:val="18"/>
          </w:rPr>
          <w:t>212-213</w:t>
        </w:r>
      </w:hyperlink>
    </w:p>
    <w:p>
      <w:pPr>
        <w:spacing w:line="249" w:lineRule="auto" w:before="35"/>
        <w:ind w:left="221" w:right="0" w:hanging="121"/>
        <w:jc w:val="left"/>
        <w:rPr>
          <w:sz w:val="18"/>
        </w:rPr>
      </w:pPr>
      <w:r>
        <w:rPr>
          <w:rFonts w:ascii="Book Antiqua"/>
          <w:i/>
          <w:color w:val="231F20"/>
          <w:w w:val="105"/>
          <w:sz w:val="18"/>
        </w:rPr>
        <w:t>Refactoring: Improving the Design </w:t>
      </w:r>
      <w:r>
        <w:rPr>
          <w:rFonts w:ascii="Book Antiqua"/>
          <w:i/>
          <w:color w:val="231F20"/>
          <w:w w:val="105"/>
          <w:sz w:val="18"/>
        </w:rPr>
        <w:t>of</w:t>
      </w:r>
      <w:r>
        <w:rPr>
          <w:rFonts w:ascii="Book Antiqua"/>
          <w:i/>
          <w:color w:val="231F20"/>
          <w:w w:val="105"/>
          <w:sz w:val="18"/>
        </w:rPr>
        <w:t> Existing Code </w:t>
      </w:r>
      <w:r>
        <w:rPr>
          <w:color w:val="231F20"/>
          <w:w w:val="105"/>
          <w:sz w:val="18"/>
        </w:rPr>
        <w:t>(Fowler), </w:t>
      </w:r>
      <w:hyperlink w:history="true" w:anchor="_bookmark456">
        <w:r>
          <w:rPr>
            <w:color w:val="231F20"/>
            <w:w w:val="105"/>
            <w:sz w:val="18"/>
          </w:rPr>
          <w:t>415</w:t>
        </w:r>
      </w:hyperlink>
    </w:p>
    <w:p>
      <w:pPr>
        <w:spacing w:line="261" w:lineRule="auto" w:before="30"/>
        <w:ind w:left="221" w:right="106" w:hanging="121"/>
        <w:jc w:val="left"/>
        <w:rPr>
          <w:sz w:val="18"/>
        </w:rPr>
      </w:pPr>
      <w:r>
        <w:rPr>
          <w:color w:val="231F20"/>
          <w:sz w:val="18"/>
        </w:rPr>
        <w:t>references,</w:t>
      </w:r>
      <w:r>
        <w:rPr>
          <w:color w:val="231F20"/>
          <w:spacing w:val="-10"/>
          <w:sz w:val="18"/>
        </w:rPr>
        <w:t> </w:t>
      </w:r>
      <w:r>
        <w:rPr>
          <w:color w:val="231F20"/>
          <w:sz w:val="18"/>
        </w:rPr>
        <w:t>Encapsulate</w:t>
      </w:r>
      <w:r>
        <w:rPr>
          <w:color w:val="231F20"/>
          <w:spacing w:val="-10"/>
          <w:sz w:val="18"/>
        </w:rPr>
        <w:t> </w:t>
      </w:r>
      <w:r>
        <w:rPr>
          <w:color w:val="231F20"/>
          <w:sz w:val="18"/>
        </w:rPr>
        <w:t>Global</w:t>
      </w:r>
      <w:r>
        <w:rPr>
          <w:color w:val="231F20"/>
          <w:spacing w:val="-10"/>
          <w:sz w:val="18"/>
        </w:rPr>
        <w:t> </w:t>
      </w:r>
      <w:r>
        <w:rPr>
          <w:color w:val="231F20"/>
          <w:sz w:val="18"/>
        </w:rPr>
        <w:t>References,</w:t>
      </w:r>
      <w:r>
        <w:rPr>
          <w:color w:val="231F20"/>
          <w:spacing w:val="40"/>
          <w:sz w:val="18"/>
        </w:rPr>
        <w:t> </w:t>
      </w:r>
      <w:hyperlink w:history="true" w:anchor="_bookmark374">
        <w:r>
          <w:rPr>
            <w:color w:val="231F20"/>
            <w:spacing w:val="-2"/>
            <w:sz w:val="18"/>
          </w:rPr>
          <w:t>339-344</w:t>
        </w:r>
      </w:hyperlink>
    </w:p>
    <w:p>
      <w:pPr>
        <w:spacing w:line="295" w:lineRule="auto" w:before="30"/>
        <w:ind w:left="101" w:right="466" w:firstLine="0"/>
        <w:jc w:val="left"/>
        <w:rPr>
          <w:sz w:val="18"/>
        </w:rPr>
      </w:pPr>
      <w:r>
        <w:rPr>
          <w:color w:val="231F20"/>
          <w:sz w:val="18"/>
        </w:rPr>
        <w:t>regression testing, </w:t>
      </w:r>
      <w:hyperlink w:history="true" w:anchor="_bookmark22">
        <w:r>
          <w:rPr>
            <w:color w:val="231F20"/>
            <w:sz w:val="18"/>
          </w:rPr>
          <w:t>10-11</w:t>
        </w:r>
      </w:hyperlink>
      <w:r>
        <w:rPr>
          <w:color w:val="231F20"/>
          <w:spacing w:val="40"/>
          <w:sz w:val="18"/>
        </w:rPr>
        <w:t> </w:t>
      </w:r>
      <w:r>
        <w:rPr>
          <w:color w:val="231F20"/>
          <w:sz w:val="18"/>
        </w:rPr>
        <w:t>relationships,</w:t>
      </w:r>
      <w:r>
        <w:rPr>
          <w:color w:val="231F20"/>
          <w:spacing w:val="-1"/>
          <w:sz w:val="18"/>
        </w:rPr>
        <w:t> </w:t>
      </w:r>
      <w:r>
        <w:rPr>
          <w:color w:val="231F20"/>
          <w:sz w:val="18"/>
        </w:rPr>
        <w:t>looking</w:t>
      </w:r>
      <w:r>
        <w:rPr>
          <w:color w:val="231F20"/>
          <w:spacing w:val="-1"/>
          <w:sz w:val="18"/>
        </w:rPr>
        <w:t> </w:t>
      </w:r>
      <w:r>
        <w:rPr>
          <w:color w:val="231F20"/>
          <w:sz w:val="18"/>
        </w:rPr>
        <w:t>for</w:t>
      </w:r>
      <w:r>
        <w:rPr>
          <w:color w:val="231F20"/>
          <w:spacing w:val="-1"/>
          <w:sz w:val="18"/>
        </w:rPr>
        <w:t> </w:t>
      </w:r>
      <w:r>
        <w:rPr>
          <w:color w:val="231F20"/>
          <w:sz w:val="18"/>
        </w:rPr>
        <w:t>internal</w:t>
      </w:r>
    </w:p>
    <w:p>
      <w:pPr>
        <w:spacing w:line="182" w:lineRule="exact" w:before="0"/>
        <w:ind w:left="221" w:right="0" w:firstLine="0"/>
        <w:jc w:val="left"/>
        <w:rPr>
          <w:sz w:val="18"/>
        </w:rPr>
      </w:pPr>
      <w:r>
        <w:rPr>
          <w:color w:val="231F20"/>
          <w:sz w:val="18"/>
        </w:rPr>
        <w:t>relationships,</w:t>
      </w:r>
      <w:r>
        <w:rPr>
          <w:color w:val="231F20"/>
          <w:spacing w:val="-1"/>
          <w:sz w:val="18"/>
        </w:rPr>
        <w:t> </w:t>
      </w:r>
      <w:hyperlink w:history="true" w:anchor="_bookmark284">
        <w:r>
          <w:rPr>
            <w:color w:val="231F20"/>
            <w:spacing w:val="-5"/>
            <w:sz w:val="18"/>
          </w:rPr>
          <w:t>251</w:t>
        </w:r>
      </w:hyperlink>
    </w:p>
    <w:p>
      <w:pPr>
        <w:spacing w:before="49"/>
        <w:ind w:left="101" w:right="0" w:firstLine="0"/>
        <w:jc w:val="left"/>
        <w:rPr>
          <w:sz w:val="18"/>
        </w:rPr>
      </w:pPr>
      <w:r>
        <w:rPr>
          <w:color w:val="231F20"/>
          <w:sz w:val="18"/>
        </w:rPr>
        <w:t>removing</w:t>
      </w:r>
      <w:r>
        <w:rPr>
          <w:color w:val="231F20"/>
          <w:spacing w:val="16"/>
          <w:sz w:val="18"/>
        </w:rPr>
        <w:t> </w:t>
      </w:r>
      <w:r>
        <w:rPr>
          <w:color w:val="231F20"/>
          <w:sz w:val="18"/>
        </w:rPr>
        <w:t>duplication,</w:t>
      </w:r>
      <w:r>
        <w:rPr>
          <w:color w:val="231F20"/>
          <w:spacing w:val="16"/>
          <w:sz w:val="18"/>
        </w:rPr>
        <w:t> </w:t>
      </w:r>
      <w:hyperlink w:history="true" w:anchor="_bookmark112">
        <w:r>
          <w:rPr>
            <w:color w:val="231F20"/>
            <w:sz w:val="18"/>
          </w:rPr>
          <w:t>93-94,</w:t>
        </w:r>
      </w:hyperlink>
      <w:r>
        <w:rPr>
          <w:color w:val="231F20"/>
          <w:spacing w:val="16"/>
          <w:sz w:val="18"/>
        </w:rPr>
        <w:t> </w:t>
      </w:r>
      <w:hyperlink w:history="true" w:anchor="_bookmark319">
        <w:r>
          <w:rPr>
            <w:color w:val="231F20"/>
            <w:sz w:val="18"/>
          </w:rPr>
          <w:t>272-</w:t>
        </w:r>
        <w:r>
          <w:rPr>
            <w:color w:val="231F20"/>
            <w:spacing w:val="-5"/>
            <w:sz w:val="18"/>
          </w:rPr>
          <w:t>287</w:t>
        </w:r>
      </w:hyperlink>
    </w:p>
    <w:p>
      <w:pPr>
        <w:spacing w:before="49"/>
        <w:ind w:left="101" w:right="0" w:firstLine="0"/>
        <w:jc w:val="left"/>
        <w:rPr>
          <w:sz w:val="18"/>
        </w:rPr>
      </w:pPr>
      <w:r>
        <w:rPr>
          <w:color w:val="231F20"/>
          <w:sz w:val="18"/>
        </w:rPr>
        <w:t>renaming</w:t>
      </w:r>
      <w:r>
        <w:rPr>
          <w:color w:val="231F20"/>
          <w:spacing w:val="-6"/>
          <w:sz w:val="18"/>
        </w:rPr>
        <w:t> </w:t>
      </w:r>
      <w:r>
        <w:rPr>
          <w:color w:val="231F20"/>
          <w:sz w:val="18"/>
        </w:rPr>
        <w:t>classes,</w:t>
      </w:r>
      <w:r>
        <w:rPr>
          <w:color w:val="231F20"/>
          <w:spacing w:val="-6"/>
          <w:sz w:val="18"/>
        </w:rPr>
        <w:t> </w:t>
      </w:r>
      <w:hyperlink w:history="true" w:anchor="_bookmark317">
        <w:r>
          <w:rPr>
            <w:color w:val="231F20"/>
            <w:spacing w:val="-5"/>
            <w:sz w:val="18"/>
          </w:rPr>
          <w:t>284</w:t>
        </w:r>
      </w:hyperlink>
    </w:p>
    <w:p>
      <w:pPr>
        <w:spacing w:before="49"/>
        <w:ind w:left="101" w:right="0" w:firstLine="0"/>
        <w:jc w:val="left"/>
        <w:rPr>
          <w:sz w:val="18"/>
        </w:rPr>
      </w:pPr>
      <w:r>
        <w:rPr>
          <w:color w:val="231F20"/>
          <w:spacing w:val="-2"/>
          <w:sz w:val="18"/>
        </w:rPr>
        <w:t>renderer,</w:t>
      </w:r>
      <w:r>
        <w:rPr>
          <w:color w:val="231F20"/>
          <w:spacing w:val="-4"/>
          <w:sz w:val="18"/>
        </w:rPr>
        <w:t> </w:t>
      </w:r>
      <w:r>
        <w:rPr>
          <w:color w:val="231F20"/>
          <w:spacing w:val="-2"/>
          <w:sz w:val="18"/>
        </w:rPr>
        <w:t>draw(),</w:t>
      </w:r>
      <w:r>
        <w:rPr>
          <w:color w:val="231F20"/>
          <w:spacing w:val="-4"/>
          <w:sz w:val="18"/>
        </w:rPr>
        <w:t> </w:t>
      </w:r>
      <w:hyperlink w:history="true" w:anchor="_bookmark363">
        <w:r>
          <w:rPr>
            <w:color w:val="231F20"/>
            <w:spacing w:val="-5"/>
            <w:sz w:val="18"/>
          </w:rPr>
          <w:t>332</w:t>
        </w:r>
      </w:hyperlink>
    </w:p>
    <w:p>
      <w:pPr>
        <w:spacing w:line="261" w:lineRule="auto" w:before="48"/>
        <w:ind w:left="221" w:right="245" w:hanging="121"/>
        <w:jc w:val="left"/>
        <w:rPr>
          <w:sz w:val="18"/>
        </w:rPr>
      </w:pPr>
      <w:r>
        <w:rPr>
          <w:color w:val="231F20"/>
          <w:sz w:val="18"/>
        </w:rPr>
        <w:t>Replace Function with Function </w:t>
      </w:r>
      <w:r>
        <w:rPr>
          <w:color w:val="231F20"/>
          <w:sz w:val="18"/>
        </w:rPr>
        <w:t>Pointer,</w:t>
      </w:r>
      <w:r>
        <w:rPr>
          <w:color w:val="231F20"/>
          <w:spacing w:val="40"/>
          <w:sz w:val="18"/>
        </w:rPr>
        <w:t> </w:t>
      </w:r>
      <w:hyperlink w:history="true" w:anchor="_bookmark434">
        <w:r>
          <w:rPr>
            <w:color w:val="231F20"/>
            <w:spacing w:val="-2"/>
            <w:sz w:val="18"/>
          </w:rPr>
          <w:t>396-398</w:t>
        </w:r>
      </w:hyperlink>
    </w:p>
    <w:p>
      <w:pPr>
        <w:spacing w:line="261" w:lineRule="auto" w:before="30"/>
        <w:ind w:left="221" w:right="407" w:hanging="121"/>
        <w:jc w:val="left"/>
        <w:rPr>
          <w:sz w:val="18"/>
        </w:rPr>
      </w:pPr>
      <w:r>
        <w:rPr>
          <w:color w:val="231F20"/>
          <w:sz w:val="18"/>
        </w:rPr>
        <w:t>Replace Global Reference with </w:t>
      </w:r>
      <w:r>
        <w:rPr>
          <w:color w:val="231F20"/>
          <w:sz w:val="18"/>
        </w:rPr>
        <w:t>Getter,</w:t>
      </w:r>
      <w:r>
        <w:rPr>
          <w:color w:val="231F20"/>
          <w:spacing w:val="40"/>
          <w:sz w:val="18"/>
        </w:rPr>
        <w:t> </w:t>
      </w:r>
      <w:hyperlink w:history="true" w:anchor="_bookmark437">
        <w:r>
          <w:rPr>
            <w:color w:val="231F20"/>
            <w:spacing w:val="-2"/>
            <w:sz w:val="18"/>
          </w:rPr>
          <w:t>399-400</w:t>
        </w:r>
      </w:hyperlink>
    </w:p>
    <w:p>
      <w:pPr>
        <w:spacing w:before="30"/>
        <w:ind w:left="101" w:right="0" w:firstLine="0"/>
        <w:jc w:val="left"/>
        <w:rPr>
          <w:sz w:val="18"/>
        </w:rPr>
      </w:pPr>
      <w:r>
        <w:rPr>
          <w:color w:val="231F20"/>
          <w:spacing w:val="-2"/>
          <w:sz w:val="18"/>
        </w:rPr>
        <w:t>replacing</w:t>
      </w:r>
    </w:p>
    <w:p>
      <w:pPr>
        <w:spacing w:line="249" w:lineRule="auto" w:before="29"/>
        <w:ind w:left="1181" w:right="466" w:hanging="720"/>
        <w:jc w:val="left"/>
        <w:rPr>
          <w:sz w:val="18"/>
        </w:rPr>
      </w:pPr>
      <w:r>
        <w:rPr>
          <w:color w:val="231F20"/>
          <w:sz w:val="18"/>
        </w:rPr>
        <w:t>functions with function </w:t>
      </w:r>
      <w:r>
        <w:rPr>
          <w:color w:val="231F20"/>
          <w:sz w:val="18"/>
        </w:rPr>
        <w:t>pointers,</w:t>
      </w:r>
      <w:r>
        <w:rPr>
          <w:color w:val="231F20"/>
          <w:spacing w:val="40"/>
          <w:sz w:val="18"/>
        </w:rPr>
        <w:t> </w:t>
      </w:r>
      <w:hyperlink w:history="true" w:anchor="_bookmark434">
        <w:r>
          <w:rPr>
            <w:color w:val="231F20"/>
            <w:spacing w:val="-2"/>
            <w:sz w:val="18"/>
          </w:rPr>
          <w:t>396-398</w:t>
        </w:r>
      </w:hyperlink>
    </w:p>
    <w:p>
      <w:pPr>
        <w:spacing w:before="1"/>
        <w:ind w:left="461" w:right="0" w:firstLine="0"/>
        <w:jc w:val="left"/>
        <w:rPr>
          <w:sz w:val="18"/>
        </w:rPr>
      </w:pPr>
      <w:r>
        <w:rPr>
          <w:color w:val="231F20"/>
          <w:sz w:val="18"/>
        </w:rPr>
        <w:t>global</w:t>
      </w:r>
      <w:r>
        <w:rPr>
          <w:color w:val="231F20"/>
          <w:spacing w:val="-4"/>
          <w:sz w:val="18"/>
        </w:rPr>
        <w:t> </w:t>
      </w:r>
      <w:r>
        <w:rPr>
          <w:color w:val="231F20"/>
          <w:sz w:val="18"/>
        </w:rPr>
        <w:t>references</w:t>
      </w:r>
      <w:r>
        <w:rPr>
          <w:color w:val="231F20"/>
          <w:spacing w:val="-3"/>
          <w:sz w:val="18"/>
        </w:rPr>
        <w:t> </w:t>
      </w:r>
      <w:r>
        <w:rPr>
          <w:color w:val="231F20"/>
          <w:sz w:val="18"/>
        </w:rPr>
        <w:t>with</w:t>
      </w:r>
      <w:r>
        <w:rPr>
          <w:color w:val="231F20"/>
          <w:spacing w:val="-3"/>
          <w:sz w:val="18"/>
        </w:rPr>
        <w:t> </w:t>
      </w:r>
      <w:r>
        <w:rPr>
          <w:color w:val="231F20"/>
          <w:spacing w:val="-2"/>
          <w:sz w:val="18"/>
        </w:rPr>
        <w:t>getters,</w:t>
      </w:r>
    </w:p>
    <w:p>
      <w:pPr>
        <w:spacing w:before="9"/>
        <w:ind w:left="0" w:right="1636" w:firstLine="0"/>
        <w:jc w:val="right"/>
        <w:rPr>
          <w:sz w:val="18"/>
        </w:rPr>
      </w:pPr>
      <w:hyperlink w:history="true" w:anchor="_bookmark437">
        <w:r>
          <w:rPr>
            <w:color w:val="231F20"/>
            <w:sz w:val="18"/>
          </w:rPr>
          <w:t>399-</w:t>
        </w:r>
        <w:r>
          <w:rPr>
            <w:color w:val="231F20"/>
            <w:spacing w:val="-5"/>
            <w:sz w:val="18"/>
          </w:rPr>
          <w:t>400</w:t>
        </w:r>
      </w:hyperlink>
    </w:p>
    <w:p>
      <w:pPr>
        <w:spacing w:before="39"/>
        <w:ind w:left="0" w:right="1696" w:firstLine="0"/>
        <w:jc w:val="right"/>
        <w:rPr>
          <w:sz w:val="18"/>
        </w:rPr>
      </w:pPr>
      <w:r>
        <w:rPr>
          <w:color w:val="231F20"/>
          <w:sz w:val="18"/>
        </w:rPr>
        <w:t>Reservation,</w:t>
      </w:r>
      <w:r>
        <w:rPr>
          <w:color w:val="231F20"/>
          <w:spacing w:val="10"/>
          <w:sz w:val="18"/>
        </w:rPr>
        <w:t> </w:t>
      </w:r>
      <w:hyperlink w:history="true" w:anchor="_bookmark290">
        <w:r>
          <w:rPr>
            <w:color w:val="231F20"/>
            <w:sz w:val="18"/>
          </w:rPr>
          <w:t>256-</w:t>
        </w:r>
        <w:r>
          <w:rPr>
            <w:color w:val="231F20"/>
            <w:spacing w:val="-5"/>
            <w:sz w:val="18"/>
          </w:rPr>
          <w:t>257</w:t>
        </w:r>
      </w:hyperlink>
    </w:p>
    <w:p>
      <w:pPr>
        <w:spacing w:before="49"/>
        <w:ind w:left="0" w:right="1672" w:firstLine="0"/>
        <w:jc w:val="right"/>
        <w:rPr>
          <w:sz w:val="18"/>
        </w:rPr>
      </w:pPr>
      <w:r>
        <w:rPr>
          <w:color w:val="231F20"/>
          <w:spacing w:val="-4"/>
          <w:sz w:val="18"/>
        </w:rPr>
        <w:t>resetForTesting(),</w:t>
      </w:r>
      <w:r>
        <w:rPr>
          <w:color w:val="231F20"/>
          <w:spacing w:val="25"/>
          <w:sz w:val="18"/>
        </w:rPr>
        <w:t> </w:t>
      </w:r>
      <w:hyperlink w:history="true" w:anchor="_bookmark140">
        <w:r>
          <w:rPr>
            <w:color w:val="231F20"/>
            <w:spacing w:val="-5"/>
            <w:sz w:val="18"/>
          </w:rPr>
          <w:t>122</w:t>
        </w:r>
      </w:hyperlink>
    </w:p>
    <w:p>
      <w:pPr>
        <w:spacing w:before="49"/>
        <w:ind w:left="101" w:right="0" w:firstLine="0"/>
        <w:jc w:val="left"/>
        <w:rPr>
          <w:sz w:val="18"/>
        </w:rPr>
      </w:pPr>
      <w:r>
        <w:rPr>
          <w:color w:val="231F20"/>
          <w:spacing w:val="-2"/>
          <w:sz w:val="18"/>
        </w:rPr>
        <w:t>responsibilities,</w:t>
      </w:r>
      <w:r>
        <w:rPr>
          <w:color w:val="231F20"/>
          <w:spacing w:val="19"/>
          <w:sz w:val="18"/>
        </w:rPr>
        <w:t> </w:t>
      </w:r>
      <w:hyperlink w:history="true" w:anchor="_bookmark282">
        <w:r>
          <w:rPr>
            <w:color w:val="231F20"/>
            <w:spacing w:val="-5"/>
            <w:sz w:val="18"/>
          </w:rPr>
          <w:t>249</w:t>
        </w:r>
      </w:hyperlink>
    </w:p>
    <w:p>
      <w:pPr>
        <w:spacing w:line="249" w:lineRule="auto" w:before="29"/>
        <w:ind w:left="1181" w:right="104" w:hanging="720"/>
        <w:jc w:val="left"/>
        <w:rPr>
          <w:sz w:val="18"/>
        </w:rPr>
      </w:pPr>
      <w:r>
        <w:rPr>
          <w:color w:val="231F20"/>
          <w:sz w:val="18"/>
        </w:rPr>
        <w:t>decisions, looking for decisions </w:t>
      </w:r>
      <w:r>
        <w:rPr>
          <w:color w:val="231F20"/>
          <w:sz w:val="18"/>
        </w:rPr>
        <w:t>that</w:t>
      </w:r>
      <w:r>
        <w:rPr>
          <w:color w:val="231F20"/>
          <w:spacing w:val="40"/>
          <w:sz w:val="18"/>
        </w:rPr>
        <w:t> </w:t>
      </w:r>
      <w:r>
        <w:rPr>
          <w:color w:val="231F20"/>
          <w:sz w:val="18"/>
        </w:rPr>
        <w:t>can change, </w:t>
      </w:r>
      <w:hyperlink w:history="true" w:anchor="_bookmark284">
        <w:r>
          <w:rPr>
            <w:color w:val="231F20"/>
            <w:sz w:val="18"/>
          </w:rPr>
          <w:t>251</w:t>
        </w:r>
      </w:hyperlink>
    </w:p>
    <w:p>
      <w:pPr>
        <w:spacing w:before="1"/>
        <w:ind w:left="461" w:right="0" w:firstLine="0"/>
        <w:jc w:val="left"/>
        <w:rPr>
          <w:sz w:val="18"/>
        </w:rPr>
      </w:pPr>
      <w:r>
        <w:rPr>
          <w:color w:val="231F20"/>
          <w:sz w:val="18"/>
        </w:rPr>
        <w:t>grouping</w:t>
      </w:r>
      <w:r>
        <w:rPr>
          <w:color w:val="231F20"/>
          <w:spacing w:val="10"/>
          <w:sz w:val="18"/>
        </w:rPr>
        <w:t> </w:t>
      </w:r>
      <w:r>
        <w:rPr>
          <w:color w:val="231F20"/>
          <w:sz w:val="18"/>
        </w:rPr>
        <w:t>methods,</w:t>
      </w:r>
      <w:r>
        <w:rPr>
          <w:color w:val="231F20"/>
          <w:spacing w:val="10"/>
          <w:sz w:val="18"/>
        </w:rPr>
        <w:t> </w:t>
      </w:r>
      <w:hyperlink w:history="true" w:anchor="_bookmark282">
        <w:r>
          <w:rPr>
            <w:color w:val="231F20"/>
            <w:spacing w:val="-5"/>
            <w:sz w:val="18"/>
          </w:rPr>
          <w:t>249</w:t>
        </w:r>
      </w:hyperlink>
    </w:p>
    <w:p>
      <w:pPr>
        <w:spacing w:before="9"/>
        <w:ind w:left="461" w:right="0" w:firstLine="0"/>
        <w:jc w:val="left"/>
        <w:rPr>
          <w:sz w:val="18"/>
        </w:rPr>
      </w:pPr>
      <w:r>
        <w:rPr>
          <w:color w:val="231F20"/>
          <w:sz w:val="18"/>
        </w:rPr>
        <w:t>hidden</w:t>
      </w:r>
      <w:r>
        <w:rPr>
          <w:color w:val="231F20"/>
          <w:spacing w:val="4"/>
          <w:sz w:val="18"/>
        </w:rPr>
        <w:t> </w:t>
      </w:r>
      <w:r>
        <w:rPr>
          <w:color w:val="231F20"/>
          <w:sz w:val="18"/>
        </w:rPr>
        <w:t>methods,</w:t>
      </w:r>
      <w:r>
        <w:rPr>
          <w:color w:val="231F20"/>
          <w:spacing w:val="5"/>
          <w:sz w:val="18"/>
        </w:rPr>
        <w:t> </w:t>
      </w:r>
      <w:hyperlink w:history="true" w:anchor="_bookmark283">
        <w:r>
          <w:rPr>
            <w:color w:val="231F20"/>
            <w:spacing w:val="-5"/>
            <w:sz w:val="18"/>
          </w:rPr>
          <w:t>250</w:t>
        </w:r>
      </w:hyperlink>
    </w:p>
    <w:p>
      <w:pPr>
        <w:spacing w:before="9"/>
        <w:ind w:left="461" w:right="0" w:firstLine="0"/>
        <w:jc w:val="left"/>
        <w:rPr>
          <w:sz w:val="18"/>
        </w:rPr>
      </w:pPr>
      <w:r>
        <w:rPr>
          <w:color w:val="231F20"/>
          <w:sz w:val="18"/>
        </w:rPr>
        <w:t>internal</w:t>
      </w:r>
      <w:r>
        <w:rPr>
          <w:color w:val="231F20"/>
          <w:spacing w:val="-2"/>
          <w:sz w:val="18"/>
        </w:rPr>
        <w:t> </w:t>
      </w:r>
      <w:r>
        <w:rPr>
          <w:color w:val="231F20"/>
          <w:sz w:val="18"/>
        </w:rPr>
        <w:t>relationships,</w:t>
      </w:r>
      <w:r>
        <w:rPr>
          <w:color w:val="231F20"/>
          <w:spacing w:val="-1"/>
          <w:sz w:val="18"/>
        </w:rPr>
        <w:t> </w:t>
      </w:r>
      <w:hyperlink w:history="true" w:anchor="_bookmark286">
        <w:r>
          <w:rPr>
            <w:color w:val="231F20"/>
            <w:sz w:val="18"/>
          </w:rPr>
          <w:t>251-</w:t>
        </w:r>
        <w:r>
          <w:rPr>
            <w:color w:val="231F20"/>
            <w:spacing w:val="-5"/>
            <w:sz w:val="18"/>
          </w:rPr>
          <w:t>253</w:t>
        </w:r>
      </w:hyperlink>
    </w:p>
    <w:p>
      <w:pPr>
        <w:spacing w:line="249" w:lineRule="auto" w:before="9"/>
        <w:ind w:left="1181" w:right="182" w:hanging="720"/>
        <w:jc w:val="left"/>
        <w:rPr>
          <w:sz w:val="18"/>
        </w:rPr>
      </w:pPr>
      <w:r>
        <w:rPr>
          <w:color w:val="231F20"/>
          <w:sz w:val="18"/>
        </w:rPr>
        <w:t>ISP</w:t>
      </w:r>
      <w:r>
        <w:rPr>
          <w:color w:val="231F20"/>
          <w:spacing w:val="-8"/>
          <w:sz w:val="18"/>
        </w:rPr>
        <w:t> </w:t>
      </w:r>
      <w:r>
        <w:rPr>
          <w:color w:val="231F20"/>
          <w:sz w:val="18"/>
        </w:rPr>
        <w:t>(Interface</w:t>
      </w:r>
      <w:r>
        <w:rPr>
          <w:color w:val="231F20"/>
          <w:spacing w:val="-7"/>
          <w:sz w:val="18"/>
        </w:rPr>
        <w:t> </w:t>
      </w:r>
      <w:r>
        <w:rPr>
          <w:color w:val="231F20"/>
          <w:sz w:val="18"/>
        </w:rPr>
        <w:t>Segregation</w:t>
      </w:r>
      <w:r>
        <w:rPr>
          <w:color w:val="231F20"/>
          <w:spacing w:val="-8"/>
          <w:sz w:val="18"/>
        </w:rPr>
        <w:t> </w:t>
      </w:r>
      <w:r>
        <w:rPr>
          <w:color w:val="231F20"/>
          <w:sz w:val="18"/>
        </w:rPr>
        <w:t>Principle),</w:t>
      </w:r>
      <w:r>
        <w:rPr>
          <w:color w:val="231F20"/>
          <w:spacing w:val="40"/>
          <w:sz w:val="18"/>
        </w:rPr>
        <w:t> </w:t>
      </w:r>
      <w:hyperlink w:history="true" w:anchor="_bookmark294">
        <w:r>
          <w:rPr>
            <w:color w:val="231F20"/>
            <w:spacing w:val="-4"/>
            <w:sz w:val="18"/>
          </w:rPr>
          <w:t>263</w:t>
        </w:r>
      </w:hyperlink>
    </w:p>
    <w:p>
      <w:pPr>
        <w:spacing w:line="249" w:lineRule="auto" w:before="1"/>
        <w:ind w:left="461" w:right="1048" w:firstLine="0"/>
        <w:jc w:val="left"/>
        <w:rPr>
          <w:sz w:val="18"/>
        </w:rPr>
      </w:pPr>
      <w:r>
        <w:rPr>
          <w:color w:val="231F20"/>
          <w:sz w:val="18"/>
        </w:rPr>
        <w:t>looking</w:t>
      </w:r>
      <w:r>
        <w:rPr>
          <w:color w:val="231F20"/>
          <w:spacing w:val="-2"/>
          <w:sz w:val="18"/>
        </w:rPr>
        <w:t> </w:t>
      </w:r>
      <w:r>
        <w:rPr>
          <w:color w:val="231F20"/>
          <w:sz w:val="18"/>
        </w:rPr>
        <w:t>for</w:t>
      </w:r>
      <w:r>
        <w:rPr>
          <w:color w:val="231F20"/>
          <w:spacing w:val="-2"/>
          <w:sz w:val="18"/>
        </w:rPr>
        <w:t> </w:t>
      </w:r>
      <w:r>
        <w:rPr>
          <w:color w:val="231F20"/>
          <w:sz w:val="18"/>
        </w:rPr>
        <w:t>primary</w:t>
      </w:r>
      <w:r>
        <w:rPr>
          <w:color w:val="231F20"/>
          <w:spacing w:val="40"/>
          <w:sz w:val="18"/>
        </w:rPr>
        <w:t> </w:t>
      </w:r>
      <w:r>
        <w:rPr>
          <w:color w:val="231F20"/>
          <w:sz w:val="18"/>
        </w:rPr>
        <w:t>responsibility, </w:t>
      </w:r>
      <w:hyperlink w:history="true" w:anchor="_bookmark292">
        <w:r>
          <w:rPr>
            <w:color w:val="231F20"/>
            <w:sz w:val="18"/>
          </w:rPr>
          <w:t>260</w:t>
        </w:r>
      </w:hyperlink>
    </w:p>
    <w:p>
      <w:pPr>
        <w:spacing w:before="1"/>
        <w:ind w:left="461" w:right="0" w:firstLine="0"/>
        <w:jc w:val="left"/>
        <w:rPr>
          <w:sz w:val="18"/>
        </w:rPr>
      </w:pPr>
      <w:r>
        <w:rPr>
          <w:color w:val="231F20"/>
          <w:spacing w:val="-2"/>
          <w:sz w:val="18"/>
        </w:rPr>
        <w:t>primary</w:t>
      </w:r>
      <w:r>
        <w:rPr>
          <w:color w:val="231F20"/>
          <w:spacing w:val="15"/>
          <w:sz w:val="18"/>
        </w:rPr>
        <w:t> </w:t>
      </w:r>
      <w:r>
        <w:rPr>
          <w:color w:val="231F20"/>
          <w:spacing w:val="-2"/>
          <w:sz w:val="18"/>
        </w:rPr>
        <w:t>responsibilities,</w:t>
      </w:r>
      <w:r>
        <w:rPr>
          <w:color w:val="231F20"/>
          <w:spacing w:val="15"/>
          <w:sz w:val="18"/>
        </w:rPr>
        <w:t> </w:t>
      </w:r>
      <w:hyperlink w:history="true" w:anchor="_bookmark292">
        <w:r>
          <w:rPr>
            <w:color w:val="231F20"/>
            <w:spacing w:val="-5"/>
            <w:sz w:val="18"/>
          </w:rPr>
          <w:t>260</w:t>
        </w:r>
      </w:hyperlink>
    </w:p>
    <w:p>
      <w:pPr>
        <w:spacing w:before="9"/>
        <w:ind w:left="461" w:right="0" w:firstLine="0"/>
        <w:jc w:val="left"/>
        <w:rPr>
          <w:sz w:val="18"/>
        </w:rPr>
      </w:pPr>
      <w:r>
        <w:rPr>
          <w:color w:val="231F20"/>
          <w:sz w:val="18"/>
        </w:rPr>
        <w:t>scratch</w:t>
      </w:r>
      <w:r>
        <w:rPr>
          <w:color w:val="231F20"/>
          <w:spacing w:val="11"/>
          <w:sz w:val="18"/>
        </w:rPr>
        <w:t> </w:t>
      </w:r>
      <w:r>
        <w:rPr>
          <w:color w:val="231F20"/>
          <w:sz w:val="18"/>
        </w:rPr>
        <w:t>factoring,</w:t>
      </w:r>
      <w:r>
        <w:rPr>
          <w:color w:val="231F20"/>
          <w:spacing w:val="12"/>
          <w:sz w:val="18"/>
        </w:rPr>
        <w:t> </w:t>
      </w:r>
      <w:hyperlink w:history="true" w:anchor="_bookmark295">
        <w:r>
          <w:rPr>
            <w:color w:val="231F20"/>
            <w:spacing w:val="-5"/>
            <w:sz w:val="18"/>
          </w:rPr>
          <w:t>264</w:t>
        </w:r>
      </w:hyperlink>
    </w:p>
    <w:p>
      <w:pPr>
        <w:spacing w:before="8"/>
        <w:ind w:left="461" w:right="0" w:firstLine="0"/>
        <w:jc w:val="left"/>
        <w:rPr>
          <w:sz w:val="18"/>
        </w:rPr>
      </w:pPr>
      <w:r>
        <w:rPr>
          <w:color w:val="231F20"/>
          <w:spacing w:val="-2"/>
          <w:sz w:val="18"/>
        </w:rPr>
        <w:t>segregating</w:t>
      </w:r>
      <w:r>
        <w:rPr>
          <w:color w:val="231F20"/>
          <w:spacing w:val="14"/>
          <w:sz w:val="18"/>
        </w:rPr>
        <w:t> </w:t>
      </w:r>
      <w:r>
        <w:rPr>
          <w:color w:val="231F20"/>
          <w:spacing w:val="-2"/>
          <w:sz w:val="18"/>
        </w:rPr>
        <w:t>interfaces,</w:t>
      </w:r>
      <w:r>
        <w:rPr>
          <w:color w:val="231F20"/>
          <w:spacing w:val="15"/>
          <w:sz w:val="18"/>
        </w:rPr>
        <w:t> </w:t>
      </w:r>
      <w:hyperlink w:history="true" w:anchor="_bookmark295">
        <w:r>
          <w:rPr>
            <w:color w:val="231F20"/>
            <w:spacing w:val="-5"/>
            <w:sz w:val="18"/>
          </w:rPr>
          <w:t>264</w:t>
        </w:r>
      </w:hyperlink>
    </w:p>
    <w:p>
      <w:pPr>
        <w:spacing w:before="9"/>
        <w:ind w:left="461" w:right="0" w:firstLine="0"/>
        <w:jc w:val="left"/>
        <w:rPr>
          <w:sz w:val="18"/>
        </w:rPr>
      </w:pPr>
      <w:r>
        <w:rPr>
          <w:color w:val="231F20"/>
          <w:sz w:val="18"/>
        </w:rPr>
        <w:t>separating,</w:t>
      </w:r>
      <w:r>
        <w:rPr>
          <w:color w:val="231F20"/>
          <w:spacing w:val="1"/>
          <w:sz w:val="18"/>
        </w:rPr>
        <w:t> </w:t>
      </w:r>
      <w:hyperlink w:history="true" w:anchor="_bookmark238">
        <w:r>
          <w:rPr>
            <w:color w:val="231F20"/>
            <w:spacing w:val="-5"/>
            <w:sz w:val="18"/>
          </w:rPr>
          <w:t>211</w:t>
        </w:r>
      </w:hyperlink>
    </w:p>
    <w:p>
      <w:pPr>
        <w:spacing w:line="249" w:lineRule="auto" w:before="9"/>
        <w:ind w:left="461" w:right="466" w:firstLine="0"/>
        <w:jc w:val="left"/>
        <w:rPr>
          <w:sz w:val="18"/>
        </w:rPr>
      </w:pPr>
      <w:r>
        <w:rPr>
          <w:color w:val="231F20"/>
          <w:sz w:val="18"/>
        </w:rPr>
        <w:t>strategy for dealing with, </w:t>
      </w:r>
      <w:hyperlink w:history="true" w:anchor="_bookmark297">
        <w:r>
          <w:rPr>
            <w:color w:val="231F20"/>
            <w:sz w:val="18"/>
          </w:rPr>
          <w:t>265</w:t>
        </w:r>
      </w:hyperlink>
      <w:r>
        <w:rPr>
          <w:color w:val="231F20"/>
          <w:spacing w:val="40"/>
          <w:sz w:val="18"/>
        </w:rPr>
        <w:t> </w:t>
      </w:r>
      <w:r>
        <w:rPr>
          <w:color w:val="231F20"/>
          <w:sz w:val="18"/>
        </w:rPr>
        <w:t>tactics for dealing with, </w:t>
      </w:r>
      <w:hyperlink w:history="true" w:anchor="_bookmark300">
        <w:r>
          <w:rPr>
            <w:color w:val="231F20"/>
            <w:sz w:val="18"/>
          </w:rPr>
          <w:t>266-268</w:t>
        </w:r>
      </w:hyperlink>
    </w:p>
    <w:p>
      <w:pPr>
        <w:spacing w:line="261" w:lineRule="auto" w:before="31"/>
        <w:ind w:left="221" w:right="846" w:hanging="121"/>
        <w:jc w:val="left"/>
        <w:rPr>
          <w:sz w:val="18"/>
        </w:rPr>
      </w:pPr>
      <w:r>
        <w:rPr>
          <w:color w:val="231F20"/>
          <w:sz w:val="18"/>
        </w:rPr>
        <w:t>Responsibility-Based</w:t>
      </w:r>
      <w:r>
        <w:rPr>
          <w:color w:val="231F20"/>
          <w:spacing w:val="-5"/>
          <w:sz w:val="18"/>
        </w:rPr>
        <w:t> </w:t>
      </w:r>
      <w:r>
        <w:rPr>
          <w:color w:val="231F20"/>
          <w:sz w:val="18"/>
        </w:rPr>
        <w:t>Extraction,</w:t>
      </w:r>
      <w:r>
        <w:rPr>
          <w:color w:val="231F20"/>
          <w:spacing w:val="40"/>
          <w:sz w:val="18"/>
        </w:rPr>
        <w:t> </w:t>
      </w:r>
      <w:hyperlink w:history="true" w:anchor="_bookmark232">
        <w:r>
          <w:rPr>
            <w:color w:val="231F20"/>
            <w:spacing w:val="-2"/>
            <w:sz w:val="18"/>
          </w:rPr>
          <w:t>206-207</w:t>
        </w:r>
      </w:hyperlink>
    </w:p>
    <w:p>
      <w:pPr>
        <w:spacing w:line="295" w:lineRule="auto" w:before="30"/>
        <w:ind w:left="101" w:right="466" w:firstLine="0"/>
        <w:jc w:val="left"/>
        <w:rPr>
          <w:sz w:val="18"/>
        </w:rPr>
      </w:pPr>
      <w:r>
        <w:rPr>
          <w:color w:val="231F20"/>
          <w:sz w:val="18"/>
        </w:rPr>
        <w:t>restricted override dilemma, </w:t>
      </w:r>
      <w:hyperlink w:history="true" w:anchor="_bookmark225">
        <w:r>
          <w:rPr>
            <w:color w:val="231F20"/>
            <w:sz w:val="18"/>
          </w:rPr>
          <w:t>198</w:t>
        </w:r>
      </w:hyperlink>
      <w:r>
        <w:rPr>
          <w:color w:val="231F20"/>
          <w:spacing w:val="40"/>
          <w:sz w:val="18"/>
        </w:rPr>
        <w:t> </w:t>
      </w:r>
      <w:r>
        <w:rPr>
          <w:color w:val="231F20"/>
          <w:sz w:val="18"/>
        </w:rPr>
        <w:t>return</w:t>
      </w:r>
      <w:r>
        <w:rPr>
          <w:color w:val="231F20"/>
          <w:spacing w:val="-2"/>
          <w:sz w:val="18"/>
        </w:rPr>
        <w:t> </w:t>
      </w:r>
      <w:r>
        <w:rPr>
          <w:color w:val="231F20"/>
          <w:sz w:val="18"/>
        </w:rPr>
        <w:t>values,</w:t>
      </w:r>
      <w:r>
        <w:rPr>
          <w:color w:val="231F20"/>
          <w:spacing w:val="-2"/>
          <w:sz w:val="18"/>
        </w:rPr>
        <w:t> </w:t>
      </w:r>
      <w:r>
        <w:rPr>
          <w:color w:val="231F20"/>
          <w:sz w:val="18"/>
        </w:rPr>
        <w:t>effect</w:t>
      </w:r>
      <w:r>
        <w:rPr>
          <w:color w:val="231F20"/>
          <w:spacing w:val="-2"/>
          <w:sz w:val="18"/>
        </w:rPr>
        <w:t> </w:t>
      </w:r>
      <w:r>
        <w:rPr>
          <w:color w:val="231F20"/>
          <w:sz w:val="18"/>
        </w:rPr>
        <w:t>propagation</w:t>
      </w:r>
      <w:r>
        <w:rPr>
          <w:color w:val="231F20"/>
          <w:spacing w:val="-2"/>
          <w:sz w:val="18"/>
        </w:rPr>
        <w:t> </w:t>
      </w:r>
      <w:hyperlink w:history="true" w:anchor="_bookmark189">
        <w:r>
          <w:rPr>
            <w:color w:val="231F20"/>
            <w:sz w:val="18"/>
          </w:rPr>
          <w:t>163</w:t>
        </w:r>
      </w:hyperlink>
      <w:r>
        <w:rPr>
          <w:color w:val="231F20"/>
          <w:spacing w:val="40"/>
          <w:sz w:val="18"/>
        </w:rPr>
        <w:t> </w:t>
      </w:r>
      <w:r>
        <w:rPr>
          <w:color w:val="231F20"/>
          <w:sz w:val="18"/>
        </w:rPr>
        <w:t>RFDIReportFor, </w:t>
      </w:r>
      <w:hyperlink w:history="true" w:anchor="_bookmark125">
        <w:r>
          <w:rPr>
            <w:color w:val="231F20"/>
            <w:sz w:val="18"/>
          </w:rPr>
          <w:t>108</w:t>
        </w:r>
      </w:hyperlink>
    </w:p>
    <w:p>
      <w:pPr>
        <w:spacing w:after="0" w:line="295" w:lineRule="auto"/>
        <w:jc w:val="left"/>
        <w:rPr>
          <w:sz w:val="18"/>
        </w:rPr>
        <w:sectPr>
          <w:pgSz w:w="7880" w:h="11400"/>
          <w:pgMar w:top="0" w:bottom="280" w:left="560" w:right="300"/>
          <w:cols w:num="2" w:equalWidth="0">
            <w:col w:w="3438" w:space="102"/>
            <w:col w:w="3480"/>
          </w:cols>
        </w:sectPr>
      </w:pPr>
    </w:p>
    <w:p>
      <w:pPr>
        <w:spacing w:line="295" w:lineRule="auto" w:before="85"/>
        <w:ind w:left="112" w:right="727" w:firstLine="0"/>
        <w:jc w:val="left"/>
        <w:rPr>
          <w:sz w:val="18"/>
        </w:rPr>
      </w:pPr>
      <w:bookmarkStart w:name="S" w:id="614"/>
      <w:bookmarkEnd w:id="614"/>
      <w:r>
        <w:rPr/>
      </w:r>
      <w:r>
        <w:rPr>
          <w:color w:val="231F20"/>
          <w:w w:val="105"/>
          <w:sz w:val="18"/>
        </w:rPr>
        <w:t>RGHConnections, </w:t>
      </w:r>
      <w:hyperlink w:history="true" w:anchor="_bookmark126">
        <w:r>
          <w:rPr>
            <w:color w:val="231F20"/>
            <w:w w:val="105"/>
            <w:sz w:val="18"/>
          </w:rPr>
          <w:t>107-109</w:t>
        </w:r>
      </w:hyperlink>
      <w:r>
        <w:rPr>
          <w:color w:val="231F20"/>
          <w:w w:val="105"/>
          <w:sz w:val="18"/>
        </w:rPr>
        <w:t> </w:t>
      </w:r>
      <w:r>
        <w:rPr>
          <w:color w:val="231F20"/>
          <w:sz w:val="18"/>
        </w:rPr>
        <w:t>risks of changing software, </w:t>
      </w:r>
      <w:hyperlink w:history="true" w:anchor="_bookmark18">
        <w:r>
          <w:rPr>
            <w:color w:val="231F20"/>
            <w:sz w:val="18"/>
          </w:rPr>
          <w:t>7-8</w:t>
        </w:r>
      </w:hyperlink>
      <w:r>
        <w:rPr>
          <w:color w:val="231F20"/>
          <w:w w:val="105"/>
          <w:sz w:val="18"/>
        </w:rPr>
        <w:t> Roberts, Don, </w:t>
      </w:r>
      <w:hyperlink w:history="true" w:anchor="_bookmark60">
        <w:r>
          <w:rPr>
            <w:color w:val="231F20"/>
            <w:w w:val="105"/>
            <w:sz w:val="18"/>
          </w:rPr>
          <w:t>45</w:t>
        </w:r>
      </w:hyperlink>
    </w:p>
    <w:p>
      <w:pPr>
        <w:spacing w:before="1"/>
        <w:ind w:left="112" w:right="0" w:firstLine="0"/>
        <w:jc w:val="left"/>
        <w:rPr>
          <w:sz w:val="18"/>
        </w:rPr>
      </w:pPr>
      <w:r>
        <w:rPr>
          <w:color w:val="231F20"/>
          <w:sz w:val="18"/>
        </w:rPr>
        <w:t>RuleParser</w:t>
      </w:r>
      <w:r>
        <w:rPr>
          <w:color w:val="231F20"/>
          <w:spacing w:val="1"/>
          <w:sz w:val="18"/>
        </w:rPr>
        <w:t> </w:t>
      </w:r>
      <w:r>
        <w:rPr>
          <w:color w:val="231F20"/>
          <w:sz w:val="18"/>
        </w:rPr>
        <w:t>class,</w:t>
      </w:r>
      <w:r>
        <w:rPr>
          <w:color w:val="231F20"/>
          <w:spacing w:val="1"/>
          <w:sz w:val="18"/>
        </w:rPr>
        <w:t> </w:t>
      </w:r>
      <w:hyperlink w:history="true" w:anchor="_bookmark283">
        <w:r>
          <w:rPr>
            <w:color w:val="231F20"/>
            <w:spacing w:val="-5"/>
            <w:sz w:val="18"/>
          </w:rPr>
          <w:t>250</w:t>
        </w:r>
      </w:hyperlink>
    </w:p>
    <w:p>
      <w:pPr>
        <w:spacing w:before="49"/>
        <w:ind w:left="112" w:right="0" w:firstLine="0"/>
        <w:jc w:val="left"/>
        <w:rPr>
          <w:sz w:val="18"/>
        </w:rPr>
      </w:pPr>
      <w:r>
        <w:rPr>
          <w:color w:val="231F20"/>
          <w:sz w:val="18"/>
        </w:rPr>
        <w:t>run(),</w:t>
      </w:r>
      <w:r>
        <w:rPr>
          <w:color w:val="231F20"/>
          <w:spacing w:val="1"/>
          <w:sz w:val="18"/>
        </w:rPr>
        <w:t> </w:t>
      </w:r>
      <w:hyperlink w:history="true" w:anchor="_bookmark151">
        <w:r>
          <w:rPr>
            <w:color w:val="231F20"/>
            <w:spacing w:val="-5"/>
            <w:sz w:val="18"/>
          </w:rPr>
          <w:t>132</w:t>
        </w:r>
      </w:hyperlink>
    </w:p>
    <w:p>
      <w:pPr>
        <w:pStyle w:val="Heading9"/>
        <w:spacing w:before="133"/>
      </w:pPr>
      <w:r>
        <w:rPr>
          <w:color w:val="231F20"/>
          <w:w w:val="97"/>
        </w:rPr>
        <w:t>S</w:t>
      </w:r>
    </w:p>
    <w:p>
      <w:pPr>
        <w:spacing w:before="52"/>
        <w:ind w:left="112" w:right="0" w:firstLine="0"/>
        <w:jc w:val="left"/>
        <w:rPr>
          <w:sz w:val="18"/>
        </w:rPr>
      </w:pPr>
      <w:r>
        <w:rPr>
          <w:color w:val="231F20"/>
          <w:sz w:val="18"/>
        </w:rPr>
        <w:t>safety</w:t>
      </w:r>
      <w:r>
        <w:rPr>
          <w:color w:val="231F20"/>
          <w:spacing w:val="1"/>
          <w:sz w:val="18"/>
        </w:rPr>
        <w:t> </w:t>
      </w:r>
      <w:r>
        <w:rPr>
          <w:color w:val="231F20"/>
          <w:sz w:val="18"/>
        </w:rPr>
        <w:t>nets,</w:t>
      </w:r>
      <w:r>
        <w:rPr>
          <w:color w:val="231F20"/>
          <w:spacing w:val="1"/>
          <w:sz w:val="18"/>
        </w:rPr>
        <w:t> </w:t>
      </w:r>
      <w:hyperlink w:history="true" w:anchor="_bookmark20">
        <w:r>
          <w:rPr>
            <w:color w:val="231F20"/>
            <w:spacing w:val="-10"/>
            <w:sz w:val="18"/>
          </w:rPr>
          <w:t>9</w:t>
        </w:r>
      </w:hyperlink>
    </w:p>
    <w:p>
      <w:pPr>
        <w:spacing w:before="48"/>
        <w:ind w:left="112" w:right="0" w:firstLine="0"/>
        <w:jc w:val="left"/>
        <w:rPr>
          <w:sz w:val="18"/>
        </w:rPr>
      </w:pPr>
      <w:r>
        <w:rPr>
          <w:color w:val="231F20"/>
          <w:sz w:val="18"/>
        </w:rPr>
        <w:t>scan(),</w:t>
      </w:r>
      <w:r>
        <w:rPr>
          <w:color w:val="231F20"/>
          <w:spacing w:val="-1"/>
          <w:sz w:val="18"/>
        </w:rPr>
        <w:t> </w:t>
      </w:r>
      <w:hyperlink w:history="true" w:anchor="_bookmark40">
        <w:r>
          <w:rPr>
            <w:color w:val="231F20"/>
            <w:sz w:val="18"/>
          </w:rPr>
          <w:t>23-</w:t>
        </w:r>
        <w:r>
          <w:rPr>
            <w:color w:val="231F20"/>
            <w:spacing w:val="-5"/>
            <w:sz w:val="18"/>
          </w:rPr>
          <w:t>25</w:t>
        </w:r>
      </w:hyperlink>
    </w:p>
    <w:p>
      <w:pPr>
        <w:spacing w:before="49"/>
        <w:ind w:left="112" w:right="0" w:firstLine="0"/>
        <w:jc w:val="left"/>
        <w:rPr>
          <w:sz w:val="18"/>
        </w:rPr>
      </w:pPr>
      <w:r>
        <w:rPr>
          <w:color w:val="231F20"/>
          <w:sz w:val="18"/>
        </w:rPr>
        <w:t>Scheduler,</w:t>
      </w:r>
      <w:r>
        <w:rPr>
          <w:color w:val="231F20"/>
          <w:spacing w:val="1"/>
          <w:sz w:val="18"/>
        </w:rPr>
        <w:t> </w:t>
      </w:r>
      <w:hyperlink w:history="true" w:anchor="_bookmark147">
        <w:r>
          <w:rPr>
            <w:color w:val="231F20"/>
            <w:sz w:val="18"/>
          </w:rPr>
          <w:t>128-129,</w:t>
        </w:r>
      </w:hyperlink>
      <w:r>
        <w:rPr>
          <w:color w:val="231F20"/>
          <w:spacing w:val="2"/>
          <w:sz w:val="18"/>
        </w:rPr>
        <w:t> </w:t>
      </w:r>
      <w:hyperlink w:history="true" w:anchor="_bookmark428">
        <w:r>
          <w:rPr>
            <w:color w:val="231F20"/>
            <w:spacing w:val="-5"/>
            <w:sz w:val="18"/>
          </w:rPr>
          <w:t>391</w:t>
        </w:r>
      </w:hyperlink>
    </w:p>
    <w:p>
      <w:pPr>
        <w:spacing w:before="29"/>
        <w:ind w:left="472" w:right="0" w:firstLine="0"/>
        <w:jc w:val="left"/>
        <w:rPr>
          <w:sz w:val="18"/>
        </w:rPr>
      </w:pPr>
      <w:r>
        <w:rPr>
          <w:color w:val="231F20"/>
          <w:sz w:val="18"/>
        </w:rPr>
        <w:t>compiling,</w:t>
      </w:r>
      <w:r>
        <w:rPr>
          <w:color w:val="231F20"/>
          <w:spacing w:val="24"/>
          <w:sz w:val="18"/>
        </w:rPr>
        <w:t> </w:t>
      </w:r>
      <w:hyperlink w:history="true" w:anchor="_bookmark147">
        <w:r>
          <w:rPr>
            <w:color w:val="231F20"/>
            <w:spacing w:val="-5"/>
            <w:sz w:val="18"/>
          </w:rPr>
          <w:t>129</w:t>
        </w:r>
      </w:hyperlink>
    </w:p>
    <w:p>
      <w:pPr>
        <w:spacing w:before="39"/>
        <w:ind w:left="112" w:right="0" w:firstLine="0"/>
        <w:jc w:val="left"/>
        <w:rPr>
          <w:sz w:val="18"/>
        </w:rPr>
      </w:pPr>
      <w:r>
        <w:rPr>
          <w:color w:val="231F20"/>
          <w:sz w:val="18"/>
        </w:rPr>
        <w:t>SchedulerDisplay,</w:t>
      </w:r>
      <w:r>
        <w:rPr>
          <w:color w:val="231F20"/>
          <w:spacing w:val="5"/>
          <w:sz w:val="18"/>
        </w:rPr>
        <w:t> </w:t>
      </w:r>
      <w:hyperlink w:history="true" w:anchor="_bookmark148">
        <w:r>
          <w:rPr>
            <w:color w:val="231F20"/>
            <w:spacing w:val="-5"/>
            <w:sz w:val="18"/>
          </w:rPr>
          <w:t>130</w:t>
        </w:r>
      </w:hyperlink>
    </w:p>
    <w:p>
      <w:pPr>
        <w:spacing w:before="49"/>
        <w:ind w:left="112" w:right="0" w:firstLine="0"/>
        <w:jc w:val="left"/>
        <w:rPr>
          <w:sz w:val="18"/>
        </w:rPr>
      </w:pPr>
      <w:r>
        <w:rPr>
          <w:color w:val="231F20"/>
          <w:sz w:val="18"/>
        </w:rPr>
        <w:t>SchedulingTask,</w:t>
      </w:r>
      <w:r>
        <w:rPr>
          <w:color w:val="231F20"/>
          <w:spacing w:val="15"/>
          <w:sz w:val="18"/>
        </w:rPr>
        <w:t> </w:t>
      </w:r>
      <w:hyperlink w:history="true" w:anchor="_bookmark151">
        <w:r>
          <w:rPr>
            <w:color w:val="231F20"/>
            <w:sz w:val="18"/>
          </w:rPr>
          <w:t>131-</w:t>
        </w:r>
        <w:r>
          <w:rPr>
            <w:color w:val="231F20"/>
            <w:spacing w:val="-5"/>
            <w:sz w:val="18"/>
          </w:rPr>
          <w:t>132</w:t>
        </w:r>
      </w:hyperlink>
    </w:p>
    <w:p>
      <w:pPr>
        <w:spacing w:before="49"/>
        <w:ind w:left="112" w:right="0" w:firstLine="0"/>
        <w:jc w:val="left"/>
        <w:rPr>
          <w:sz w:val="18"/>
        </w:rPr>
      </w:pPr>
      <w:r>
        <w:rPr>
          <w:color w:val="231F20"/>
          <w:sz w:val="18"/>
        </w:rPr>
        <w:t>scratch</w:t>
      </w:r>
      <w:r>
        <w:rPr>
          <w:color w:val="231F20"/>
          <w:spacing w:val="4"/>
          <w:sz w:val="18"/>
        </w:rPr>
        <w:t> </w:t>
      </w:r>
      <w:r>
        <w:rPr>
          <w:color w:val="231F20"/>
          <w:sz w:val="18"/>
        </w:rPr>
        <w:t>refactoring,</w:t>
      </w:r>
      <w:r>
        <w:rPr>
          <w:color w:val="231F20"/>
          <w:spacing w:val="4"/>
          <w:sz w:val="18"/>
        </w:rPr>
        <w:t> </w:t>
      </w:r>
      <w:hyperlink w:history="true" w:anchor="_bookmark295">
        <w:r>
          <w:rPr>
            <w:color w:val="231F20"/>
            <w:spacing w:val="-5"/>
            <w:sz w:val="18"/>
          </w:rPr>
          <w:t>264</w:t>
        </w:r>
      </w:hyperlink>
    </w:p>
    <w:p>
      <w:pPr>
        <w:spacing w:line="283" w:lineRule="auto" w:before="29"/>
        <w:ind w:left="112" w:right="0" w:firstLine="360"/>
        <w:jc w:val="left"/>
        <w:rPr>
          <w:sz w:val="18"/>
        </w:rPr>
      </w:pPr>
      <w:r>
        <w:rPr>
          <w:color w:val="231F20"/>
          <w:sz w:val="18"/>
        </w:rPr>
        <w:t>for</w:t>
      </w:r>
      <w:r>
        <w:rPr>
          <w:color w:val="231F20"/>
          <w:spacing w:val="-2"/>
          <w:sz w:val="18"/>
        </w:rPr>
        <w:t> </w:t>
      </w:r>
      <w:r>
        <w:rPr>
          <w:color w:val="231F20"/>
          <w:sz w:val="18"/>
        </w:rPr>
        <w:t>understanding</w:t>
      </w:r>
      <w:r>
        <w:rPr>
          <w:color w:val="231F20"/>
          <w:spacing w:val="-2"/>
          <w:sz w:val="18"/>
        </w:rPr>
        <w:t> </w:t>
      </w:r>
      <w:r>
        <w:rPr>
          <w:color w:val="231F20"/>
          <w:sz w:val="18"/>
        </w:rPr>
        <w:t>code,</w:t>
      </w:r>
      <w:r>
        <w:rPr>
          <w:color w:val="231F20"/>
          <w:spacing w:val="-2"/>
          <w:sz w:val="18"/>
        </w:rPr>
        <w:t> </w:t>
      </w:r>
      <w:hyperlink w:history="true" w:anchor="_bookmark242">
        <w:r>
          <w:rPr>
            <w:color w:val="231F20"/>
            <w:sz w:val="18"/>
          </w:rPr>
          <w:t>212-213</w:t>
        </w:r>
      </w:hyperlink>
      <w:r>
        <w:rPr>
          <w:color w:val="231F20"/>
          <w:spacing w:val="40"/>
          <w:sz w:val="18"/>
        </w:rPr>
        <w:t> </w:t>
      </w:r>
      <w:r>
        <w:rPr>
          <w:color w:val="231F20"/>
          <w:sz w:val="18"/>
        </w:rPr>
        <w:t>seams, </w:t>
      </w:r>
      <w:hyperlink w:history="true" w:anchor="_bookmark51">
        <w:r>
          <w:rPr>
            <w:color w:val="231F20"/>
            <w:sz w:val="18"/>
          </w:rPr>
          <w:t>30-33</w:t>
        </w:r>
      </w:hyperlink>
    </w:p>
    <w:p>
      <w:pPr>
        <w:spacing w:line="203" w:lineRule="exact" w:before="0"/>
        <w:ind w:left="472" w:right="0" w:firstLine="0"/>
        <w:jc w:val="left"/>
        <w:rPr>
          <w:sz w:val="18"/>
        </w:rPr>
      </w:pPr>
      <w:r>
        <w:rPr>
          <w:color w:val="231F20"/>
          <w:sz w:val="18"/>
        </w:rPr>
        <w:t>enabling</w:t>
      </w:r>
      <w:r>
        <w:rPr>
          <w:color w:val="231F20"/>
          <w:spacing w:val="9"/>
          <w:sz w:val="18"/>
        </w:rPr>
        <w:t> </w:t>
      </w:r>
      <w:r>
        <w:rPr>
          <w:color w:val="231F20"/>
          <w:sz w:val="18"/>
        </w:rPr>
        <w:t>points,</w:t>
      </w:r>
      <w:r>
        <w:rPr>
          <w:color w:val="231F20"/>
          <w:spacing w:val="9"/>
          <w:sz w:val="18"/>
        </w:rPr>
        <w:t> </w:t>
      </w:r>
      <w:hyperlink w:history="true" w:anchor="_bookmark52">
        <w:r>
          <w:rPr>
            <w:color w:val="231F20"/>
            <w:spacing w:val="-5"/>
            <w:sz w:val="18"/>
          </w:rPr>
          <w:t>36</w:t>
        </w:r>
      </w:hyperlink>
    </w:p>
    <w:p>
      <w:pPr>
        <w:spacing w:before="9"/>
        <w:ind w:left="472" w:right="0" w:firstLine="0"/>
        <w:jc w:val="left"/>
        <w:rPr>
          <w:sz w:val="18"/>
        </w:rPr>
      </w:pPr>
      <w:r>
        <w:rPr>
          <w:color w:val="231F20"/>
          <w:sz w:val="18"/>
        </w:rPr>
        <w:t>link</w:t>
      </w:r>
      <w:r>
        <w:rPr>
          <w:color w:val="231F20"/>
          <w:spacing w:val="7"/>
          <w:sz w:val="18"/>
        </w:rPr>
        <w:t> </w:t>
      </w:r>
      <w:r>
        <w:rPr>
          <w:color w:val="231F20"/>
          <w:sz w:val="18"/>
        </w:rPr>
        <w:t>seams,</w:t>
      </w:r>
      <w:r>
        <w:rPr>
          <w:color w:val="231F20"/>
          <w:spacing w:val="8"/>
          <w:sz w:val="18"/>
        </w:rPr>
        <w:t> </w:t>
      </w:r>
      <w:hyperlink w:history="true" w:anchor="_bookmark55">
        <w:r>
          <w:rPr>
            <w:color w:val="231F20"/>
            <w:sz w:val="18"/>
          </w:rPr>
          <w:t>36-</w:t>
        </w:r>
        <w:r>
          <w:rPr>
            <w:color w:val="231F20"/>
            <w:spacing w:val="-5"/>
            <w:sz w:val="18"/>
          </w:rPr>
          <w:t>40</w:t>
        </w:r>
      </w:hyperlink>
    </w:p>
    <w:p>
      <w:pPr>
        <w:spacing w:before="9"/>
        <w:ind w:left="472" w:right="0" w:firstLine="0"/>
        <w:jc w:val="left"/>
        <w:rPr>
          <w:sz w:val="18"/>
        </w:rPr>
      </w:pPr>
      <w:r>
        <w:rPr>
          <w:color w:val="231F20"/>
          <w:sz w:val="18"/>
        </w:rPr>
        <w:t>object</w:t>
      </w:r>
      <w:r>
        <w:rPr>
          <w:color w:val="231F20"/>
          <w:spacing w:val="8"/>
          <w:sz w:val="18"/>
        </w:rPr>
        <w:t> </w:t>
      </w:r>
      <w:r>
        <w:rPr>
          <w:color w:val="231F20"/>
          <w:sz w:val="18"/>
        </w:rPr>
        <w:t>seams,</w:t>
      </w:r>
      <w:r>
        <w:rPr>
          <w:color w:val="231F20"/>
          <w:spacing w:val="9"/>
          <w:sz w:val="18"/>
        </w:rPr>
        <w:t> </w:t>
      </w:r>
      <w:hyperlink w:history="true" w:anchor="_bookmark51">
        <w:r>
          <w:rPr>
            <w:color w:val="231F20"/>
            <w:sz w:val="18"/>
          </w:rPr>
          <w:t>33,</w:t>
        </w:r>
      </w:hyperlink>
      <w:r>
        <w:rPr>
          <w:color w:val="231F20"/>
          <w:spacing w:val="9"/>
          <w:sz w:val="18"/>
        </w:rPr>
        <w:t> </w:t>
      </w:r>
      <w:hyperlink w:history="true" w:anchor="_bookmark57">
        <w:r>
          <w:rPr>
            <w:color w:val="231F20"/>
            <w:sz w:val="18"/>
          </w:rPr>
          <w:t>40-</w:t>
        </w:r>
        <w:r>
          <w:rPr>
            <w:color w:val="231F20"/>
            <w:spacing w:val="-5"/>
            <w:sz w:val="18"/>
          </w:rPr>
          <w:t>44</w:t>
        </w:r>
      </w:hyperlink>
    </w:p>
    <w:p>
      <w:pPr>
        <w:spacing w:before="9"/>
        <w:ind w:left="472" w:right="0" w:firstLine="0"/>
        <w:jc w:val="left"/>
        <w:rPr>
          <w:sz w:val="18"/>
        </w:rPr>
      </w:pPr>
      <w:r>
        <w:rPr>
          <w:color w:val="231F20"/>
          <w:spacing w:val="-2"/>
          <w:sz w:val="18"/>
        </w:rPr>
        <w:t>preprocessing</w:t>
      </w:r>
      <w:r>
        <w:rPr>
          <w:color w:val="231F20"/>
          <w:spacing w:val="4"/>
          <w:sz w:val="18"/>
        </w:rPr>
        <w:t> </w:t>
      </w:r>
      <w:r>
        <w:rPr>
          <w:color w:val="231F20"/>
          <w:spacing w:val="-2"/>
          <w:sz w:val="18"/>
        </w:rPr>
        <w:t>seams,</w:t>
      </w:r>
      <w:r>
        <w:rPr>
          <w:color w:val="231F20"/>
          <w:spacing w:val="5"/>
          <w:sz w:val="18"/>
        </w:rPr>
        <w:t> </w:t>
      </w:r>
      <w:hyperlink w:history="true" w:anchor="_bookmark52">
        <w:r>
          <w:rPr>
            <w:color w:val="231F20"/>
            <w:spacing w:val="-2"/>
            <w:sz w:val="18"/>
          </w:rPr>
          <w:t>33-</w:t>
        </w:r>
        <w:r>
          <w:rPr>
            <w:color w:val="231F20"/>
            <w:spacing w:val="-5"/>
            <w:sz w:val="18"/>
          </w:rPr>
          <w:t>36</w:t>
        </w:r>
      </w:hyperlink>
    </w:p>
    <w:p>
      <w:pPr>
        <w:spacing w:line="295" w:lineRule="auto" w:before="39"/>
        <w:ind w:left="112" w:right="727" w:firstLine="0"/>
        <w:jc w:val="left"/>
        <w:rPr>
          <w:sz w:val="18"/>
        </w:rPr>
      </w:pPr>
      <w:r>
        <w:rPr>
          <w:color w:val="231F20"/>
          <w:sz w:val="18"/>
        </w:rPr>
        <w:t>segregating interfaces, </w:t>
      </w:r>
      <w:hyperlink w:history="true" w:anchor="_bookmark295">
        <w:r>
          <w:rPr>
            <w:color w:val="231F20"/>
            <w:sz w:val="18"/>
          </w:rPr>
          <w:t>264</w:t>
        </w:r>
      </w:hyperlink>
      <w:r>
        <w:rPr>
          <w:color w:val="231F20"/>
          <w:spacing w:val="40"/>
          <w:sz w:val="18"/>
        </w:rPr>
        <w:t> </w:t>
      </w:r>
      <w:r>
        <w:rPr>
          <w:color w:val="231F20"/>
          <w:sz w:val="18"/>
        </w:rPr>
        <w:t>send</w:t>
      </w:r>
      <w:r>
        <w:rPr>
          <w:color w:val="231F20"/>
          <w:spacing w:val="-8"/>
          <w:sz w:val="18"/>
        </w:rPr>
        <w:t> </w:t>
      </w:r>
      <w:r>
        <w:rPr>
          <w:color w:val="231F20"/>
          <w:sz w:val="18"/>
        </w:rPr>
        <w:t>message</w:t>
      </w:r>
      <w:r>
        <w:rPr>
          <w:color w:val="231F20"/>
          <w:spacing w:val="-7"/>
          <w:sz w:val="18"/>
        </w:rPr>
        <w:t> </w:t>
      </w:r>
      <w:r>
        <w:rPr>
          <w:color w:val="231F20"/>
          <w:sz w:val="18"/>
        </w:rPr>
        <w:t>function,</w:t>
      </w:r>
      <w:r>
        <w:rPr>
          <w:color w:val="231F20"/>
          <w:spacing w:val="-8"/>
          <w:sz w:val="18"/>
        </w:rPr>
        <w:t> </w:t>
      </w:r>
      <w:hyperlink w:history="true" w:anchor="_bookmark132">
        <w:r>
          <w:rPr>
            <w:color w:val="231F20"/>
            <w:sz w:val="18"/>
          </w:rPr>
          <w:t>114</w:t>
        </w:r>
      </w:hyperlink>
      <w:r>
        <w:rPr>
          <w:color w:val="231F20"/>
          <w:spacing w:val="40"/>
          <w:sz w:val="18"/>
        </w:rPr>
        <w:t> </w:t>
      </w:r>
      <w:r>
        <w:rPr>
          <w:color w:val="231F20"/>
          <w:sz w:val="18"/>
        </w:rPr>
        <w:t>sensing, </w:t>
      </w:r>
      <w:hyperlink w:history="true" w:anchor="_bookmark37">
        <w:r>
          <w:rPr>
            <w:color w:val="231F20"/>
            <w:sz w:val="18"/>
          </w:rPr>
          <w:t>21-22</w:t>
        </w:r>
      </w:hyperlink>
    </w:p>
    <w:p>
      <w:pPr>
        <w:spacing w:before="1"/>
        <w:ind w:left="112" w:right="0" w:firstLine="0"/>
        <w:jc w:val="left"/>
        <w:rPr>
          <w:sz w:val="18"/>
        </w:rPr>
      </w:pPr>
      <w:r>
        <w:rPr>
          <w:color w:val="231F20"/>
          <w:sz w:val="18"/>
        </w:rPr>
        <w:t>sensing</w:t>
      </w:r>
      <w:r>
        <w:rPr>
          <w:color w:val="231F20"/>
          <w:spacing w:val="4"/>
          <w:sz w:val="18"/>
        </w:rPr>
        <w:t> </w:t>
      </w:r>
      <w:r>
        <w:rPr>
          <w:color w:val="231F20"/>
          <w:sz w:val="18"/>
        </w:rPr>
        <w:t>variables,</w:t>
      </w:r>
      <w:r>
        <w:rPr>
          <w:color w:val="231F20"/>
          <w:spacing w:val="4"/>
          <w:sz w:val="18"/>
        </w:rPr>
        <w:t> </w:t>
      </w:r>
      <w:hyperlink w:history="true" w:anchor="_bookmark331">
        <w:r>
          <w:rPr>
            <w:color w:val="231F20"/>
            <w:sz w:val="18"/>
          </w:rPr>
          <w:t>301,</w:t>
        </w:r>
      </w:hyperlink>
      <w:r>
        <w:rPr>
          <w:color w:val="231F20"/>
          <w:spacing w:val="4"/>
          <w:sz w:val="18"/>
        </w:rPr>
        <w:t> </w:t>
      </w:r>
      <w:hyperlink w:history="true" w:anchor="_bookmark334">
        <w:r>
          <w:rPr>
            <w:color w:val="231F20"/>
            <w:spacing w:val="-5"/>
            <w:sz w:val="18"/>
          </w:rPr>
          <w:t>304</w:t>
        </w:r>
      </w:hyperlink>
    </w:p>
    <w:p>
      <w:pPr>
        <w:spacing w:before="49"/>
        <w:ind w:left="112" w:right="0" w:firstLine="0"/>
        <w:jc w:val="left"/>
        <w:rPr>
          <w:sz w:val="18"/>
        </w:rPr>
      </w:pPr>
      <w:r>
        <w:rPr>
          <w:color w:val="231F20"/>
          <w:spacing w:val="-2"/>
          <w:sz w:val="18"/>
        </w:rPr>
        <w:t>separating</w:t>
      </w:r>
      <w:r>
        <w:rPr>
          <w:color w:val="231F20"/>
          <w:spacing w:val="16"/>
          <w:sz w:val="18"/>
        </w:rPr>
        <w:t> </w:t>
      </w:r>
      <w:r>
        <w:rPr>
          <w:color w:val="231F20"/>
          <w:spacing w:val="-2"/>
          <w:sz w:val="18"/>
        </w:rPr>
        <w:t>responsibilities,</w:t>
      </w:r>
      <w:r>
        <w:rPr>
          <w:color w:val="231F20"/>
          <w:spacing w:val="17"/>
          <w:sz w:val="18"/>
        </w:rPr>
        <w:t> </w:t>
      </w:r>
      <w:hyperlink w:history="true" w:anchor="_bookmark238">
        <w:r>
          <w:rPr>
            <w:color w:val="231F20"/>
            <w:spacing w:val="-5"/>
            <w:sz w:val="18"/>
          </w:rPr>
          <w:t>211</w:t>
        </w:r>
      </w:hyperlink>
    </w:p>
    <w:p>
      <w:pPr>
        <w:spacing w:before="49"/>
        <w:ind w:left="112" w:right="0" w:firstLine="0"/>
        <w:jc w:val="left"/>
        <w:rPr>
          <w:sz w:val="18"/>
        </w:rPr>
      </w:pPr>
      <w:r>
        <w:rPr>
          <w:color w:val="231F20"/>
          <w:sz w:val="18"/>
        </w:rPr>
        <w:t>separation,</w:t>
      </w:r>
      <w:r>
        <w:rPr>
          <w:color w:val="231F20"/>
          <w:spacing w:val="10"/>
          <w:sz w:val="18"/>
        </w:rPr>
        <w:t> </w:t>
      </w:r>
      <w:hyperlink w:history="true" w:anchor="_bookmark37">
        <w:r>
          <w:rPr>
            <w:color w:val="231F20"/>
            <w:sz w:val="18"/>
          </w:rPr>
          <w:t>21-</w:t>
        </w:r>
        <w:r>
          <w:rPr>
            <w:color w:val="231F20"/>
            <w:spacing w:val="-5"/>
            <w:sz w:val="18"/>
          </w:rPr>
          <w:t>22</w:t>
        </w:r>
      </w:hyperlink>
    </w:p>
    <w:p>
      <w:pPr>
        <w:spacing w:before="48"/>
        <w:ind w:left="112" w:right="0" w:firstLine="0"/>
        <w:jc w:val="left"/>
        <w:rPr>
          <w:sz w:val="18"/>
        </w:rPr>
      </w:pPr>
      <w:r>
        <w:rPr>
          <w:color w:val="231F20"/>
          <w:sz w:val="18"/>
        </w:rPr>
        <w:t>SequenceHasGapFor,</w:t>
      </w:r>
      <w:r>
        <w:rPr>
          <w:color w:val="231F20"/>
          <w:spacing w:val="34"/>
          <w:sz w:val="18"/>
        </w:rPr>
        <w:t> </w:t>
      </w:r>
      <w:hyperlink w:history="true" w:anchor="_bookmark422">
        <w:r>
          <w:rPr>
            <w:color w:val="231F20"/>
            <w:spacing w:val="-5"/>
            <w:sz w:val="18"/>
          </w:rPr>
          <w:t>386</w:t>
        </w:r>
      </w:hyperlink>
    </w:p>
    <w:p>
      <w:pPr>
        <w:spacing w:line="261" w:lineRule="auto" w:before="49"/>
        <w:ind w:left="232" w:right="98" w:hanging="121"/>
        <w:jc w:val="left"/>
        <w:rPr>
          <w:sz w:val="18"/>
        </w:rPr>
      </w:pPr>
      <w:r>
        <w:rPr>
          <w:color w:val="231F20"/>
          <w:sz w:val="18"/>
        </w:rPr>
        <w:t>sequences,</w:t>
      </w:r>
      <w:r>
        <w:rPr>
          <w:color w:val="231F20"/>
          <w:spacing w:val="-8"/>
          <w:sz w:val="18"/>
        </w:rPr>
        <w:t> </w:t>
      </w:r>
      <w:r>
        <w:rPr>
          <w:color w:val="231F20"/>
          <w:sz w:val="18"/>
        </w:rPr>
        <w:t>finding</w:t>
      </w:r>
      <w:r>
        <w:rPr>
          <w:color w:val="231F20"/>
          <w:spacing w:val="-7"/>
          <w:sz w:val="18"/>
        </w:rPr>
        <w:t> </w:t>
      </w:r>
      <w:r>
        <w:rPr>
          <w:color w:val="231F20"/>
          <w:sz w:val="18"/>
        </w:rPr>
        <w:t>in</w:t>
      </w:r>
      <w:r>
        <w:rPr>
          <w:color w:val="231F20"/>
          <w:spacing w:val="-8"/>
          <w:sz w:val="18"/>
        </w:rPr>
        <w:t> </w:t>
      </w:r>
      <w:r>
        <w:rPr>
          <w:color w:val="231F20"/>
          <w:sz w:val="18"/>
        </w:rPr>
        <w:t>monster</w:t>
      </w:r>
      <w:r>
        <w:rPr>
          <w:color w:val="231F20"/>
          <w:spacing w:val="-7"/>
          <w:sz w:val="18"/>
        </w:rPr>
        <w:t> </w:t>
      </w:r>
      <w:r>
        <w:rPr>
          <w:color w:val="231F20"/>
          <w:sz w:val="18"/>
        </w:rPr>
        <w:t>methods,</w:t>
      </w:r>
      <w:r>
        <w:rPr>
          <w:color w:val="231F20"/>
          <w:spacing w:val="40"/>
          <w:sz w:val="18"/>
        </w:rPr>
        <w:t> </w:t>
      </w:r>
      <w:hyperlink w:history="true" w:anchor="_bookmark337">
        <w:r>
          <w:rPr>
            <w:color w:val="231F20"/>
            <w:spacing w:val="-2"/>
            <w:sz w:val="18"/>
          </w:rPr>
          <w:t>305-306</w:t>
        </w:r>
      </w:hyperlink>
    </w:p>
    <w:p>
      <w:pPr>
        <w:spacing w:before="30"/>
        <w:ind w:left="112" w:right="0" w:firstLine="0"/>
        <w:jc w:val="left"/>
        <w:rPr>
          <w:sz w:val="18"/>
        </w:rPr>
      </w:pPr>
      <w:r>
        <w:rPr>
          <w:color w:val="231F20"/>
          <w:sz w:val="18"/>
        </w:rPr>
        <w:t>setSnapRegion,</w:t>
      </w:r>
      <w:r>
        <w:rPr>
          <w:color w:val="231F20"/>
          <w:spacing w:val="21"/>
          <w:sz w:val="18"/>
        </w:rPr>
        <w:t> </w:t>
      </w:r>
      <w:hyperlink w:history="true" w:anchor="_bookmark162">
        <w:r>
          <w:rPr>
            <w:color w:val="231F20"/>
            <w:spacing w:val="-5"/>
            <w:sz w:val="18"/>
          </w:rPr>
          <w:t>140</w:t>
        </w:r>
      </w:hyperlink>
    </w:p>
    <w:p>
      <w:pPr>
        <w:spacing w:before="49"/>
        <w:ind w:left="112" w:right="0" w:firstLine="0"/>
        <w:jc w:val="left"/>
        <w:rPr>
          <w:sz w:val="18"/>
        </w:rPr>
      </w:pPr>
      <w:r>
        <w:rPr>
          <w:color w:val="231F20"/>
          <w:spacing w:val="-2"/>
          <w:sz w:val="18"/>
        </w:rPr>
        <w:t>setTestingInstance,</w:t>
      </w:r>
      <w:r>
        <w:rPr>
          <w:color w:val="231F20"/>
          <w:spacing w:val="13"/>
          <w:sz w:val="18"/>
        </w:rPr>
        <w:t> </w:t>
      </w:r>
      <w:hyperlink w:history="true" w:anchor="_bookmark141">
        <w:r>
          <w:rPr>
            <w:color w:val="231F20"/>
            <w:spacing w:val="-2"/>
            <w:sz w:val="18"/>
          </w:rPr>
          <w:t>121-</w:t>
        </w:r>
        <w:r>
          <w:rPr>
            <w:color w:val="231F20"/>
            <w:spacing w:val="-5"/>
            <w:sz w:val="18"/>
          </w:rPr>
          <w:t>123</w:t>
        </w:r>
      </w:hyperlink>
    </w:p>
    <w:p>
      <w:pPr>
        <w:spacing w:before="49"/>
        <w:ind w:left="112" w:right="0" w:firstLine="0"/>
        <w:jc w:val="left"/>
        <w:rPr>
          <w:sz w:val="18"/>
        </w:rPr>
      </w:pPr>
      <w:r>
        <w:rPr>
          <w:color w:val="231F20"/>
          <w:sz w:val="18"/>
        </w:rPr>
        <w:t>setUp</w:t>
      </w:r>
      <w:r>
        <w:rPr>
          <w:color w:val="231F20"/>
          <w:spacing w:val="10"/>
          <w:sz w:val="18"/>
        </w:rPr>
        <w:t> </w:t>
      </w:r>
      <w:r>
        <w:rPr>
          <w:color w:val="231F20"/>
          <w:sz w:val="18"/>
        </w:rPr>
        <w:t>method,</w:t>
      </w:r>
      <w:r>
        <w:rPr>
          <w:color w:val="231F20"/>
          <w:spacing w:val="11"/>
          <w:sz w:val="18"/>
        </w:rPr>
        <w:t> </w:t>
      </w:r>
      <w:hyperlink w:history="true" w:anchor="_bookmark67">
        <w:r>
          <w:rPr>
            <w:color w:val="231F20"/>
            <w:spacing w:val="-5"/>
            <w:sz w:val="18"/>
          </w:rPr>
          <w:t>50</w:t>
        </w:r>
      </w:hyperlink>
    </w:p>
    <w:p>
      <w:pPr>
        <w:spacing w:before="49"/>
        <w:ind w:left="112" w:right="0" w:firstLine="0"/>
        <w:jc w:val="left"/>
        <w:rPr>
          <w:sz w:val="18"/>
        </w:rPr>
      </w:pPr>
      <w:r>
        <w:rPr>
          <w:color w:val="231F20"/>
          <w:sz w:val="18"/>
        </w:rPr>
        <w:t>showLine,</w:t>
      </w:r>
      <w:r>
        <w:rPr>
          <w:color w:val="231F20"/>
          <w:spacing w:val="25"/>
          <w:sz w:val="18"/>
        </w:rPr>
        <w:t> </w:t>
      </w:r>
      <w:hyperlink w:history="true" w:anchor="_bookmark40">
        <w:r>
          <w:rPr>
            <w:color w:val="231F20"/>
            <w:spacing w:val="-5"/>
            <w:sz w:val="18"/>
          </w:rPr>
          <w:t>25</w:t>
        </w:r>
      </w:hyperlink>
    </w:p>
    <w:p>
      <w:pPr>
        <w:spacing w:line="261" w:lineRule="auto" w:before="49"/>
        <w:ind w:left="232" w:right="98" w:hanging="121"/>
        <w:jc w:val="left"/>
        <w:rPr>
          <w:sz w:val="18"/>
        </w:rPr>
      </w:pPr>
      <w:r>
        <w:rPr>
          <w:color w:val="231F20"/>
          <w:sz w:val="18"/>
        </w:rPr>
        <w:t>side</w:t>
      </w:r>
      <w:r>
        <w:rPr>
          <w:color w:val="231F20"/>
          <w:spacing w:val="-7"/>
          <w:sz w:val="18"/>
        </w:rPr>
        <w:t> </w:t>
      </w:r>
      <w:r>
        <w:rPr>
          <w:color w:val="231F20"/>
          <w:sz w:val="18"/>
        </w:rPr>
        <w:t>effects,</w:t>
      </w:r>
      <w:r>
        <w:rPr>
          <w:color w:val="231F20"/>
          <w:spacing w:val="-7"/>
          <w:sz w:val="18"/>
        </w:rPr>
        <w:t> </w:t>
      </w:r>
      <w:r>
        <w:rPr>
          <w:color w:val="231F20"/>
          <w:sz w:val="18"/>
        </w:rPr>
        <w:t>getting</w:t>
      </w:r>
      <w:r>
        <w:rPr>
          <w:color w:val="231F20"/>
          <w:spacing w:val="-7"/>
          <w:sz w:val="18"/>
        </w:rPr>
        <w:t> </w:t>
      </w:r>
      <w:r>
        <w:rPr>
          <w:color w:val="231F20"/>
          <w:sz w:val="18"/>
        </w:rPr>
        <w:t>methods</w:t>
      </w:r>
      <w:r>
        <w:rPr>
          <w:color w:val="231F20"/>
          <w:spacing w:val="-7"/>
          <w:sz w:val="18"/>
        </w:rPr>
        <w:t> </w:t>
      </w:r>
      <w:r>
        <w:rPr>
          <w:color w:val="231F20"/>
          <w:sz w:val="18"/>
        </w:rPr>
        <w:t>into</w:t>
      </w:r>
      <w:r>
        <w:rPr>
          <w:color w:val="231F20"/>
          <w:spacing w:val="-7"/>
          <w:sz w:val="18"/>
        </w:rPr>
        <w:t> </w:t>
      </w:r>
      <w:r>
        <w:rPr>
          <w:color w:val="231F20"/>
          <w:sz w:val="18"/>
        </w:rPr>
        <w:t>test</w:t>
      </w:r>
      <w:r>
        <w:rPr>
          <w:color w:val="231F20"/>
          <w:spacing w:val="40"/>
          <w:sz w:val="18"/>
        </w:rPr>
        <w:t> </w:t>
      </w:r>
      <w:r>
        <w:rPr>
          <w:color w:val="231F20"/>
          <w:sz w:val="18"/>
        </w:rPr>
        <w:t>harnesses, </w:t>
      </w:r>
      <w:hyperlink w:history="true" w:anchor="_bookmark173">
        <w:r>
          <w:rPr>
            <w:color w:val="231F20"/>
            <w:sz w:val="18"/>
          </w:rPr>
          <w:t>144-150</w:t>
        </w:r>
      </w:hyperlink>
    </w:p>
    <w:p>
      <w:pPr>
        <w:spacing w:line="295" w:lineRule="auto" w:before="30"/>
        <w:ind w:left="112" w:right="689" w:firstLine="0"/>
        <w:jc w:val="left"/>
        <w:rPr>
          <w:sz w:val="18"/>
        </w:rPr>
      </w:pPr>
      <w:r>
        <w:rPr>
          <w:color w:val="231F20"/>
          <w:sz w:val="18"/>
        </w:rPr>
        <w:t>signatures,</w:t>
      </w:r>
      <w:r>
        <w:rPr>
          <w:color w:val="231F20"/>
          <w:spacing w:val="-8"/>
          <w:sz w:val="18"/>
        </w:rPr>
        <w:t> </w:t>
      </w:r>
      <w:r>
        <w:rPr>
          <w:color w:val="231F20"/>
          <w:sz w:val="18"/>
        </w:rPr>
        <w:t>preserving,</w:t>
      </w:r>
      <w:r>
        <w:rPr>
          <w:color w:val="231F20"/>
          <w:spacing w:val="-7"/>
          <w:sz w:val="18"/>
        </w:rPr>
        <w:t> </w:t>
      </w:r>
      <w:hyperlink w:history="true" w:anchor="_bookmark346">
        <w:r>
          <w:rPr>
            <w:color w:val="231F20"/>
            <w:sz w:val="18"/>
          </w:rPr>
          <w:t>312-314</w:t>
        </w:r>
      </w:hyperlink>
      <w:r>
        <w:rPr>
          <w:color w:val="231F20"/>
          <w:spacing w:val="40"/>
          <w:sz w:val="18"/>
        </w:rPr>
        <w:t> </w:t>
      </w:r>
      <w:r>
        <w:rPr>
          <w:color w:val="231F20"/>
          <w:spacing w:val="-2"/>
          <w:sz w:val="18"/>
        </w:rPr>
        <w:t>simplifying</w:t>
      </w:r>
    </w:p>
    <w:p>
      <w:pPr>
        <w:spacing w:line="192" w:lineRule="exact" w:before="0"/>
        <w:ind w:left="472" w:right="0" w:firstLine="0"/>
        <w:jc w:val="left"/>
        <w:rPr>
          <w:sz w:val="18"/>
        </w:rPr>
      </w:pPr>
      <w:r>
        <w:rPr>
          <w:color w:val="231F20"/>
          <w:sz w:val="18"/>
        </w:rPr>
        <w:t>effect</w:t>
      </w:r>
      <w:r>
        <w:rPr>
          <w:color w:val="231F20"/>
          <w:spacing w:val="-2"/>
          <w:sz w:val="18"/>
        </w:rPr>
        <w:t> </w:t>
      </w:r>
      <w:r>
        <w:rPr>
          <w:color w:val="231F20"/>
          <w:sz w:val="18"/>
        </w:rPr>
        <w:t>sketches,</w:t>
      </w:r>
      <w:r>
        <w:rPr>
          <w:color w:val="231F20"/>
          <w:spacing w:val="-1"/>
          <w:sz w:val="18"/>
        </w:rPr>
        <w:t> </w:t>
      </w:r>
      <w:hyperlink w:history="true" w:anchor="_bookmark199">
        <w:r>
          <w:rPr>
            <w:color w:val="231F20"/>
            <w:sz w:val="18"/>
          </w:rPr>
          <w:t>168-</w:t>
        </w:r>
        <w:r>
          <w:rPr>
            <w:color w:val="231F20"/>
            <w:spacing w:val="-5"/>
            <w:sz w:val="18"/>
          </w:rPr>
          <w:t>171</w:t>
        </w:r>
      </w:hyperlink>
    </w:p>
    <w:p>
      <w:pPr>
        <w:spacing w:before="9"/>
        <w:ind w:left="472" w:right="0" w:firstLine="0"/>
        <w:jc w:val="left"/>
        <w:rPr>
          <w:sz w:val="18"/>
        </w:rPr>
      </w:pPr>
      <w:r>
        <w:rPr>
          <w:color w:val="231F20"/>
          <w:spacing w:val="-2"/>
          <w:sz w:val="18"/>
        </w:rPr>
        <w:t>system</w:t>
      </w:r>
      <w:r>
        <w:rPr>
          <w:color w:val="231F20"/>
          <w:spacing w:val="14"/>
          <w:sz w:val="18"/>
        </w:rPr>
        <w:t> </w:t>
      </w:r>
      <w:r>
        <w:rPr>
          <w:color w:val="231F20"/>
          <w:spacing w:val="-2"/>
          <w:sz w:val="18"/>
        </w:rPr>
        <w:t>architecture,</w:t>
      </w:r>
      <w:r>
        <w:rPr>
          <w:color w:val="231F20"/>
          <w:spacing w:val="15"/>
          <w:sz w:val="18"/>
        </w:rPr>
        <w:t> </w:t>
      </w:r>
      <w:hyperlink w:history="true" w:anchor="_bookmark248">
        <w:r>
          <w:rPr>
            <w:color w:val="231F20"/>
            <w:spacing w:val="-2"/>
            <w:sz w:val="18"/>
          </w:rPr>
          <w:t>216-</w:t>
        </w:r>
        <w:r>
          <w:rPr>
            <w:color w:val="231F20"/>
            <w:spacing w:val="-5"/>
            <w:sz w:val="18"/>
          </w:rPr>
          <w:t>220</w:t>
        </w:r>
      </w:hyperlink>
    </w:p>
    <w:p>
      <w:pPr>
        <w:spacing w:line="261" w:lineRule="auto" w:before="39"/>
        <w:ind w:left="232" w:right="38" w:hanging="121"/>
        <w:jc w:val="left"/>
        <w:rPr>
          <w:sz w:val="18"/>
        </w:rPr>
      </w:pPr>
      <w:r>
        <w:rPr>
          <w:color w:val="231F20"/>
          <w:sz w:val="18"/>
        </w:rPr>
        <w:t>single</w:t>
      </w:r>
      <w:r>
        <w:rPr>
          <w:color w:val="231F20"/>
          <w:spacing w:val="-4"/>
          <w:sz w:val="18"/>
        </w:rPr>
        <w:t> </w:t>
      </w:r>
      <w:r>
        <w:rPr>
          <w:color w:val="231F20"/>
          <w:sz w:val="18"/>
        </w:rPr>
        <w:t>responsibility</w:t>
      </w:r>
      <w:r>
        <w:rPr>
          <w:color w:val="231F20"/>
          <w:spacing w:val="-4"/>
          <w:sz w:val="18"/>
        </w:rPr>
        <w:t> </w:t>
      </w:r>
      <w:r>
        <w:rPr>
          <w:color w:val="231F20"/>
          <w:sz w:val="18"/>
        </w:rPr>
        <w:t>principle</w:t>
      </w:r>
      <w:r>
        <w:rPr>
          <w:color w:val="231F20"/>
          <w:spacing w:val="-4"/>
          <w:sz w:val="18"/>
        </w:rPr>
        <w:t> </w:t>
      </w:r>
      <w:r>
        <w:rPr>
          <w:color w:val="231F20"/>
          <w:sz w:val="18"/>
        </w:rPr>
        <w:t>(SRP),</w:t>
      </w:r>
      <w:r>
        <w:rPr>
          <w:color w:val="231F20"/>
          <w:spacing w:val="-4"/>
          <w:sz w:val="18"/>
        </w:rPr>
        <w:t> </w:t>
      </w:r>
      <w:hyperlink w:history="true" w:anchor="_bookmark116">
        <w:r>
          <w:rPr>
            <w:color w:val="231F20"/>
            <w:sz w:val="18"/>
          </w:rPr>
          <w:t>99,</w:t>
        </w:r>
      </w:hyperlink>
      <w:r>
        <w:rPr>
          <w:color w:val="231F20"/>
          <w:spacing w:val="40"/>
          <w:sz w:val="18"/>
        </w:rPr>
        <w:t> </w:t>
      </w:r>
      <w:hyperlink w:history="true" w:anchor="_bookmark280">
        <w:r>
          <w:rPr>
            <w:color w:val="231F20"/>
            <w:sz w:val="18"/>
          </w:rPr>
          <w:t>246-248,</w:t>
        </w:r>
      </w:hyperlink>
      <w:r>
        <w:rPr>
          <w:color w:val="231F20"/>
          <w:sz w:val="18"/>
        </w:rPr>
        <w:t> </w:t>
      </w:r>
      <w:hyperlink w:history="true" w:anchor="_bookmark293">
        <w:r>
          <w:rPr>
            <w:color w:val="231F20"/>
            <w:sz w:val="18"/>
          </w:rPr>
          <w:t>260-262</w:t>
        </w:r>
      </w:hyperlink>
    </w:p>
    <w:p>
      <w:pPr>
        <w:spacing w:line="295" w:lineRule="auto" w:before="30"/>
        <w:ind w:left="112" w:right="727" w:firstLine="0"/>
        <w:jc w:val="left"/>
        <w:rPr>
          <w:sz w:val="18"/>
        </w:rPr>
      </w:pPr>
      <w:r>
        <w:rPr>
          <w:color w:val="231F20"/>
          <w:sz w:val="18"/>
        </w:rPr>
        <w:t>single-goal</w:t>
      </w:r>
      <w:r>
        <w:rPr>
          <w:color w:val="231F20"/>
          <w:spacing w:val="-7"/>
          <w:sz w:val="18"/>
        </w:rPr>
        <w:t> </w:t>
      </w:r>
      <w:r>
        <w:rPr>
          <w:color w:val="231F20"/>
          <w:sz w:val="18"/>
        </w:rPr>
        <w:t>editing,</w:t>
      </w:r>
      <w:r>
        <w:rPr>
          <w:color w:val="231F20"/>
          <w:spacing w:val="-7"/>
          <w:sz w:val="18"/>
        </w:rPr>
        <w:t> </w:t>
      </w:r>
      <w:hyperlink w:history="true" w:anchor="_bookmark345">
        <w:r>
          <w:rPr>
            <w:color w:val="231F20"/>
            <w:sz w:val="18"/>
          </w:rPr>
          <w:t>311-312</w:t>
        </w:r>
      </w:hyperlink>
      <w:r>
        <w:rPr>
          <w:color w:val="231F20"/>
          <w:spacing w:val="40"/>
          <w:sz w:val="18"/>
        </w:rPr>
        <w:t> </w:t>
      </w:r>
      <w:r>
        <w:rPr>
          <w:color w:val="231F20"/>
          <w:sz w:val="18"/>
        </w:rPr>
        <w:t>Singleton Design Pattern,</w:t>
      </w:r>
    </w:p>
    <w:p>
      <w:pPr>
        <w:spacing w:line="182" w:lineRule="exact" w:before="0"/>
        <w:ind w:left="232" w:right="0" w:firstLine="0"/>
        <w:jc w:val="left"/>
        <w:rPr>
          <w:sz w:val="18"/>
        </w:rPr>
      </w:pPr>
      <w:hyperlink w:history="true" w:anchor="_bookmark138">
        <w:r>
          <w:rPr>
            <w:color w:val="231F20"/>
            <w:sz w:val="18"/>
          </w:rPr>
          <w:t>120,</w:t>
        </w:r>
      </w:hyperlink>
      <w:r>
        <w:rPr>
          <w:color w:val="231F20"/>
          <w:spacing w:val="23"/>
          <w:sz w:val="18"/>
        </w:rPr>
        <w:t> </w:t>
      </w:r>
      <w:hyperlink w:history="true" w:anchor="_bookmark406">
        <w:r>
          <w:rPr>
            <w:color w:val="231F20"/>
            <w:spacing w:val="-5"/>
            <w:sz w:val="18"/>
          </w:rPr>
          <w:t>372</w:t>
        </w:r>
      </w:hyperlink>
    </w:p>
    <w:p>
      <w:pPr>
        <w:spacing w:before="49"/>
        <w:ind w:left="112" w:right="0" w:firstLine="0"/>
        <w:jc w:val="left"/>
        <w:rPr>
          <w:sz w:val="18"/>
        </w:rPr>
      </w:pPr>
      <w:r>
        <w:rPr>
          <w:color w:val="231F20"/>
          <w:sz w:val="18"/>
        </w:rPr>
        <w:t>skeletonize</w:t>
      </w:r>
      <w:r>
        <w:rPr>
          <w:color w:val="231F20"/>
          <w:spacing w:val="-4"/>
          <w:sz w:val="18"/>
        </w:rPr>
        <w:t> </w:t>
      </w:r>
      <w:r>
        <w:rPr>
          <w:color w:val="231F20"/>
          <w:sz w:val="18"/>
        </w:rPr>
        <w:t>methods,</w:t>
      </w:r>
      <w:r>
        <w:rPr>
          <w:color w:val="231F20"/>
          <w:spacing w:val="-3"/>
          <w:sz w:val="18"/>
        </w:rPr>
        <w:t> </w:t>
      </w:r>
      <w:hyperlink w:history="true" w:anchor="_bookmark336">
        <w:r>
          <w:rPr>
            <w:color w:val="231F20"/>
            <w:sz w:val="18"/>
          </w:rPr>
          <w:t>304-</w:t>
        </w:r>
        <w:r>
          <w:rPr>
            <w:color w:val="231F20"/>
            <w:spacing w:val="-5"/>
            <w:sz w:val="18"/>
          </w:rPr>
          <w:t>305</w:t>
        </w:r>
      </w:hyperlink>
    </w:p>
    <w:p>
      <w:pPr>
        <w:spacing w:before="83"/>
        <w:ind w:left="112" w:right="0" w:firstLine="0"/>
        <w:jc w:val="left"/>
        <w:rPr>
          <w:sz w:val="18"/>
        </w:rPr>
      </w:pPr>
      <w:r>
        <w:rPr/>
        <w:br w:type="column"/>
      </w:r>
      <w:r>
        <w:rPr>
          <w:color w:val="231F20"/>
          <w:spacing w:val="-2"/>
          <w:sz w:val="18"/>
        </w:rPr>
        <w:t>sketches</w:t>
      </w:r>
    </w:p>
    <w:p>
      <w:pPr>
        <w:spacing w:line="249" w:lineRule="auto" w:before="29"/>
        <w:ind w:left="472" w:right="132" w:firstLine="0"/>
        <w:jc w:val="left"/>
        <w:rPr>
          <w:sz w:val="18"/>
        </w:rPr>
      </w:pPr>
      <w:r>
        <w:rPr>
          <w:color w:val="231F20"/>
          <w:sz w:val="18"/>
        </w:rPr>
        <w:t>effect</w:t>
      </w:r>
      <w:r>
        <w:rPr>
          <w:color w:val="231F20"/>
          <w:spacing w:val="-3"/>
          <w:sz w:val="18"/>
        </w:rPr>
        <w:t> </w:t>
      </w:r>
      <w:r>
        <w:rPr>
          <w:color w:val="231F20"/>
          <w:sz w:val="18"/>
        </w:rPr>
        <w:t>sketches,</w:t>
      </w:r>
      <w:r>
        <w:rPr>
          <w:color w:val="231F20"/>
          <w:spacing w:val="-3"/>
          <w:sz w:val="18"/>
        </w:rPr>
        <w:t> </w:t>
      </w:r>
      <w:r>
        <w:rPr>
          <w:color w:val="231F20"/>
          <w:sz w:val="18"/>
        </w:rPr>
        <w:t>simplifying,</w:t>
      </w:r>
      <w:r>
        <w:rPr>
          <w:color w:val="231F20"/>
          <w:spacing w:val="-3"/>
          <w:sz w:val="18"/>
        </w:rPr>
        <w:t> </w:t>
      </w:r>
      <w:hyperlink w:history="true" w:anchor="_bookmark199">
        <w:r>
          <w:rPr>
            <w:color w:val="231F20"/>
            <w:sz w:val="18"/>
          </w:rPr>
          <w:t>168-171</w:t>
        </w:r>
      </w:hyperlink>
      <w:r>
        <w:rPr>
          <w:color w:val="231F20"/>
          <w:spacing w:val="40"/>
          <w:sz w:val="18"/>
        </w:rPr>
        <w:t> </w:t>
      </w:r>
      <w:r>
        <w:rPr>
          <w:color w:val="231F20"/>
          <w:sz w:val="18"/>
        </w:rPr>
        <w:t>for understanding code, </w:t>
      </w:r>
      <w:hyperlink w:history="true" w:anchor="_bookmark238">
        <w:r>
          <w:rPr>
            <w:color w:val="231F20"/>
            <w:sz w:val="18"/>
          </w:rPr>
          <w:t>210-211</w:t>
        </w:r>
      </w:hyperlink>
      <w:r>
        <w:rPr>
          <w:color w:val="231F20"/>
          <w:spacing w:val="40"/>
          <w:sz w:val="18"/>
        </w:rPr>
        <w:t> </w:t>
      </w:r>
      <w:r>
        <w:rPr>
          <w:color w:val="231F20"/>
          <w:sz w:val="18"/>
        </w:rPr>
        <w:t>Reservation, </w:t>
      </w:r>
      <w:hyperlink w:history="true" w:anchor="_bookmark288">
        <w:r>
          <w:rPr>
            <w:color w:val="231F20"/>
            <w:sz w:val="18"/>
          </w:rPr>
          <w:t>255</w:t>
        </w:r>
      </w:hyperlink>
    </w:p>
    <w:p>
      <w:pPr>
        <w:spacing w:line="295" w:lineRule="auto" w:before="32"/>
        <w:ind w:left="112" w:right="783" w:firstLine="0"/>
        <w:jc w:val="left"/>
        <w:rPr>
          <w:sz w:val="18"/>
        </w:rPr>
      </w:pPr>
      <w:r>
        <w:rPr>
          <w:color w:val="231F20"/>
          <w:sz w:val="18"/>
        </w:rPr>
        <w:t>skinning and wrapping API </w:t>
      </w:r>
      <w:r>
        <w:rPr>
          <w:color w:val="231F20"/>
          <w:sz w:val="18"/>
        </w:rPr>
        <w:t>calls,</w:t>
      </w:r>
      <w:r>
        <w:rPr>
          <w:color w:val="231F20"/>
          <w:spacing w:val="40"/>
          <w:sz w:val="18"/>
        </w:rPr>
        <w:t> </w:t>
      </w:r>
      <w:hyperlink w:history="true" w:anchor="_bookmark232">
        <w:r>
          <w:rPr>
            <w:color w:val="231F20"/>
            <w:spacing w:val="-2"/>
            <w:sz w:val="18"/>
          </w:rPr>
          <w:t>205-207</w:t>
        </w:r>
      </w:hyperlink>
    </w:p>
    <w:p>
      <w:pPr>
        <w:spacing w:before="0"/>
        <w:ind w:left="112" w:right="0" w:firstLine="0"/>
        <w:jc w:val="left"/>
        <w:rPr>
          <w:sz w:val="18"/>
        </w:rPr>
      </w:pPr>
      <w:r>
        <w:rPr>
          <w:color w:val="231F20"/>
          <w:sz w:val="18"/>
        </w:rPr>
        <w:t>Smalltalk,</w:t>
      </w:r>
      <w:r>
        <w:rPr>
          <w:color w:val="231F20"/>
          <w:spacing w:val="32"/>
          <w:sz w:val="18"/>
        </w:rPr>
        <w:t> </w:t>
      </w:r>
      <w:hyperlink w:history="true" w:anchor="_bookmark60">
        <w:r>
          <w:rPr>
            <w:color w:val="231F20"/>
            <w:spacing w:val="-5"/>
            <w:sz w:val="18"/>
          </w:rPr>
          <w:t>45</w:t>
        </w:r>
      </w:hyperlink>
    </w:p>
    <w:p>
      <w:pPr>
        <w:spacing w:before="49"/>
        <w:ind w:left="112" w:right="0" w:firstLine="0"/>
        <w:jc w:val="left"/>
        <w:rPr>
          <w:sz w:val="18"/>
        </w:rPr>
      </w:pPr>
      <w:r>
        <w:rPr>
          <w:color w:val="231F20"/>
          <w:sz w:val="18"/>
        </w:rPr>
        <w:t>snap(),</w:t>
      </w:r>
      <w:r>
        <w:rPr>
          <w:color w:val="231F20"/>
          <w:spacing w:val="-1"/>
          <w:sz w:val="18"/>
        </w:rPr>
        <w:t> </w:t>
      </w:r>
      <w:hyperlink w:history="true" w:anchor="_bookmark161">
        <w:r>
          <w:rPr>
            <w:color w:val="231F20"/>
            <w:spacing w:val="-5"/>
            <w:sz w:val="18"/>
          </w:rPr>
          <w:t>139</w:t>
        </w:r>
      </w:hyperlink>
    </w:p>
    <w:p>
      <w:pPr>
        <w:spacing w:line="295" w:lineRule="auto" w:before="49"/>
        <w:ind w:left="112" w:right="783" w:firstLine="0"/>
        <w:jc w:val="left"/>
        <w:rPr>
          <w:sz w:val="18"/>
        </w:rPr>
      </w:pPr>
      <w:r>
        <w:rPr>
          <w:color w:val="231F20"/>
          <w:sz w:val="18"/>
        </w:rPr>
        <w:t>snarled</w:t>
      </w:r>
      <w:r>
        <w:rPr>
          <w:color w:val="231F20"/>
          <w:spacing w:val="-8"/>
          <w:sz w:val="18"/>
        </w:rPr>
        <w:t> </w:t>
      </w:r>
      <w:r>
        <w:rPr>
          <w:color w:val="231F20"/>
          <w:sz w:val="18"/>
        </w:rPr>
        <w:t>methods,</w:t>
      </w:r>
      <w:r>
        <w:rPr>
          <w:color w:val="231F20"/>
          <w:spacing w:val="-7"/>
          <w:sz w:val="18"/>
        </w:rPr>
        <w:t> </w:t>
      </w:r>
      <w:hyperlink w:history="true" w:anchor="_bookmark326">
        <w:r>
          <w:rPr>
            <w:color w:val="231F20"/>
            <w:sz w:val="18"/>
          </w:rPr>
          <w:t>292-294</w:t>
        </w:r>
      </w:hyperlink>
      <w:r>
        <w:rPr>
          <w:color w:val="231F20"/>
          <w:spacing w:val="40"/>
          <w:sz w:val="18"/>
        </w:rPr>
        <w:t> </w:t>
      </w:r>
      <w:r>
        <w:rPr>
          <w:color w:val="231F20"/>
          <w:spacing w:val="-2"/>
          <w:sz w:val="18"/>
        </w:rPr>
        <w:t>software</w:t>
      </w:r>
    </w:p>
    <w:p>
      <w:pPr>
        <w:spacing w:line="192" w:lineRule="exact" w:before="0"/>
        <w:ind w:left="472" w:right="0" w:firstLine="0"/>
        <w:jc w:val="left"/>
        <w:rPr>
          <w:sz w:val="18"/>
        </w:rPr>
      </w:pPr>
      <w:r>
        <w:rPr>
          <w:color w:val="231F20"/>
          <w:sz w:val="18"/>
        </w:rPr>
        <w:t>behavior,</w:t>
      </w:r>
      <w:r>
        <w:rPr>
          <w:color w:val="231F20"/>
          <w:spacing w:val="-4"/>
          <w:sz w:val="18"/>
        </w:rPr>
        <w:t> </w:t>
      </w:r>
      <w:hyperlink w:history="true" w:anchor="_bookmark14">
        <w:r>
          <w:rPr>
            <w:color w:val="231F20"/>
            <w:spacing w:val="-10"/>
            <w:sz w:val="18"/>
          </w:rPr>
          <w:t>5</w:t>
        </w:r>
      </w:hyperlink>
    </w:p>
    <w:p>
      <w:pPr>
        <w:spacing w:before="9"/>
        <w:ind w:left="472" w:right="0" w:firstLine="0"/>
        <w:jc w:val="left"/>
        <w:rPr>
          <w:sz w:val="18"/>
        </w:rPr>
      </w:pPr>
      <w:r>
        <w:rPr>
          <w:color w:val="231F20"/>
          <w:sz w:val="18"/>
        </w:rPr>
        <w:t>changing,</w:t>
      </w:r>
      <w:r>
        <w:rPr>
          <w:color w:val="231F20"/>
          <w:spacing w:val="24"/>
          <w:sz w:val="18"/>
        </w:rPr>
        <w:t> </w:t>
      </w:r>
      <w:hyperlink w:history="true" w:anchor="_bookmark18">
        <w:r>
          <w:rPr>
            <w:color w:val="231F20"/>
            <w:sz w:val="18"/>
          </w:rPr>
          <w:t>3-</w:t>
        </w:r>
        <w:r>
          <w:rPr>
            <w:color w:val="231F20"/>
            <w:spacing w:val="-10"/>
            <w:sz w:val="18"/>
          </w:rPr>
          <w:t>8</w:t>
        </w:r>
      </w:hyperlink>
    </w:p>
    <w:p>
      <w:pPr>
        <w:spacing w:before="9"/>
        <w:ind w:left="472" w:right="0" w:firstLine="0"/>
        <w:jc w:val="left"/>
        <w:rPr>
          <w:sz w:val="18"/>
        </w:rPr>
      </w:pPr>
      <w:r>
        <w:rPr>
          <w:color w:val="231F20"/>
          <w:sz w:val="18"/>
        </w:rPr>
        <w:t>risks</w:t>
      </w:r>
      <w:r>
        <w:rPr>
          <w:color w:val="231F20"/>
          <w:spacing w:val="13"/>
          <w:sz w:val="18"/>
        </w:rPr>
        <w:t> </w:t>
      </w:r>
      <w:r>
        <w:rPr>
          <w:color w:val="231F20"/>
          <w:sz w:val="18"/>
        </w:rPr>
        <w:t>of,</w:t>
      </w:r>
      <w:r>
        <w:rPr>
          <w:color w:val="231F20"/>
          <w:spacing w:val="14"/>
          <w:sz w:val="18"/>
        </w:rPr>
        <w:t> </w:t>
      </w:r>
      <w:hyperlink w:history="true" w:anchor="_bookmark18">
        <w:r>
          <w:rPr>
            <w:color w:val="231F20"/>
            <w:sz w:val="18"/>
          </w:rPr>
          <w:t>7-</w:t>
        </w:r>
        <w:r>
          <w:rPr>
            <w:color w:val="231F20"/>
            <w:spacing w:val="-10"/>
            <w:sz w:val="18"/>
          </w:rPr>
          <w:t>8</w:t>
        </w:r>
      </w:hyperlink>
    </w:p>
    <w:p>
      <w:pPr>
        <w:spacing w:before="9"/>
        <w:ind w:left="832" w:right="0" w:firstLine="0"/>
        <w:jc w:val="left"/>
        <w:rPr>
          <w:sz w:val="18"/>
        </w:rPr>
      </w:pPr>
      <w:r>
        <w:rPr>
          <w:color w:val="231F20"/>
          <w:sz w:val="18"/>
        </w:rPr>
        <w:t>test</w:t>
      </w:r>
      <w:r>
        <w:rPr>
          <w:color w:val="231F20"/>
          <w:spacing w:val="-3"/>
          <w:sz w:val="18"/>
        </w:rPr>
        <w:t> </w:t>
      </w:r>
      <w:r>
        <w:rPr>
          <w:color w:val="231F20"/>
          <w:sz w:val="18"/>
        </w:rPr>
        <w:t>coverings,</w:t>
      </w:r>
      <w:r>
        <w:rPr>
          <w:color w:val="231F20"/>
          <w:spacing w:val="-3"/>
          <w:sz w:val="18"/>
        </w:rPr>
        <w:t> </w:t>
      </w:r>
      <w:hyperlink w:history="true" w:anchor="_bookmark32">
        <w:r>
          <w:rPr>
            <w:color w:val="231F20"/>
            <w:sz w:val="18"/>
          </w:rPr>
          <w:t>14-</w:t>
        </w:r>
        <w:r>
          <w:rPr>
            <w:color w:val="231F20"/>
            <w:spacing w:val="-5"/>
            <w:sz w:val="18"/>
          </w:rPr>
          <w:t>18</w:t>
        </w:r>
      </w:hyperlink>
    </w:p>
    <w:p>
      <w:pPr>
        <w:spacing w:before="39"/>
        <w:ind w:left="112" w:right="0" w:firstLine="0"/>
        <w:jc w:val="left"/>
        <w:rPr>
          <w:sz w:val="18"/>
        </w:rPr>
      </w:pPr>
      <w:r>
        <w:rPr>
          <w:color w:val="231F20"/>
          <w:sz w:val="18"/>
        </w:rPr>
        <w:t>software</w:t>
      </w:r>
      <w:r>
        <w:rPr>
          <w:color w:val="231F20"/>
          <w:spacing w:val="1"/>
          <w:sz w:val="18"/>
        </w:rPr>
        <w:t> </w:t>
      </w:r>
      <w:r>
        <w:rPr>
          <w:color w:val="231F20"/>
          <w:sz w:val="18"/>
        </w:rPr>
        <w:t>vise,</w:t>
      </w:r>
      <w:r>
        <w:rPr>
          <w:color w:val="231F20"/>
          <w:spacing w:val="2"/>
          <w:sz w:val="18"/>
        </w:rPr>
        <w:t> </w:t>
      </w:r>
      <w:hyperlink w:history="true" w:anchor="_bookmark21">
        <w:r>
          <w:rPr>
            <w:color w:val="231F20"/>
            <w:spacing w:val="-5"/>
            <w:sz w:val="18"/>
          </w:rPr>
          <w:t>10</w:t>
        </w:r>
      </w:hyperlink>
    </w:p>
    <w:p>
      <w:pPr>
        <w:spacing w:line="295" w:lineRule="auto" w:before="49"/>
        <w:ind w:left="112" w:right="132" w:firstLine="0"/>
        <w:jc w:val="left"/>
        <w:rPr>
          <w:sz w:val="18"/>
        </w:rPr>
      </w:pPr>
      <w:r>
        <w:rPr>
          <w:color w:val="231F20"/>
          <w:sz w:val="18"/>
        </w:rPr>
        <w:t>Sprout Class (testing changes), </w:t>
      </w:r>
      <w:hyperlink w:history="true" w:anchor="_bookmark82">
        <w:r>
          <w:rPr>
            <w:color w:val="231F20"/>
            <w:sz w:val="18"/>
          </w:rPr>
          <w:t>63-67</w:t>
        </w:r>
      </w:hyperlink>
      <w:r>
        <w:rPr>
          <w:color w:val="231F20"/>
          <w:spacing w:val="40"/>
          <w:sz w:val="18"/>
        </w:rPr>
        <w:t> </w:t>
      </w:r>
      <w:r>
        <w:rPr>
          <w:color w:val="231F20"/>
          <w:sz w:val="18"/>
        </w:rPr>
        <w:t>Sprout Method (testing changes) </w:t>
      </w:r>
      <w:hyperlink w:history="true" w:anchor="_bookmark80">
        <w:r>
          <w:rPr>
            <w:color w:val="231F20"/>
            <w:sz w:val="18"/>
          </w:rPr>
          <w:t>59-63,</w:t>
        </w:r>
      </w:hyperlink>
    </w:p>
    <w:p>
      <w:pPr>
        <w:spacing w:line="182" w:lineRule="exact" w:before="0"/>
        <w:ind w:left="232" w:right="0" w:firstLine="0"/>
        <w:jc w:val="left"/>
        <w:rPr>
          <w:sz w:val="18"/>
        </w:rPr>
      </w:pPr>
      <w:hyperlink w:history="true" w:anchor="_bookmark278">
        <w:r>
          <w:rPr>
            <w:color w:val="231F20"/>
            <w:spacing w:val="-5"/>
            <w:sz w:val="18"/>
          </w:rPr>
          <w:t>246</w:t>
        </w:r>
      </w:hyperlink>
    </w:p>
    <w:p>
      <w:pPr>
        <w:spacing w:line="261" w:lineRule="auto" w:before="49"/>
        <w:ind w:left="232" w:right="553" w:hanging="121"/>
        <w:jc w:val="left"/>
        <w:rPr>
          <w:sz w:val="18"/>
        </w:rPr>
      </w:pPr>
      <w:r>
        <w:rPr>
          <w:color w:val="231F20"/>
          <w:sz w:val="18"/>
        </w:rPr>
        <w:t>SRP</w:t>
      </w:r>
      <w:r>
        <w:rPr>
          <w:color w:val="231F20"/>
          <w:spacing w:val="-8"/>
          <w:sz w:val="18"/>
        </w:rPr>
        <w:t> </w:t>
      </w:r>
      <w:r>
        <w:rPr>
          <w:color w:val="231F20"/>
          <w:sz w:val="18"/>
        </w:rPr>
        <w:t>(single</w:t>
      </w:r>
      <w:r>
        <w:rPr>
          <w:color w:val="231F20"/>
          <w:spacing w:val="-7"/>
          <w:sz w:val="18"/>
        </w:rPr>
        <w:t> </w:t>
      </w:r>
      <w:r>
        <w:rPr>
          <w:color w:val="231F20"/>
          <w:sz w:val="18"/>
        </w:rPr>
        <w:t>responsibility</w:t>
      </w:r>
      <w:r>
        <w:rPr>
          <w:color w:val="231F20"/>
          <w:spacing w:val="-8"/>
          <w:sz w:val="18"/>
        </w:rPr>
        <w:t> </w:t>
      </w:r>
      <w:r>
        <w:rPr>
          <w:color w:val="231F20"/>
          <w:sz w:val="18"/>
        </w:rPr>
        <w:t>principle),</w:t>
      </w:r>
      <w:r>
        <w:rPr>
          <w:color w:val="231F20"/>
          <w:spacing w:val="40"/>
          <w:sz w:val="18"/>
        </w:rPr>
        <w:t> </w:t>
      </w:r>
      <w:hyperlink w:history="true" w:anchor="_bookmark280">
        <w:r>
          <w:rPr>
            <w:color w:val="231F20"/>
            <w:sz w:val="18"/>
          </w:rPr>
          <w:t>246-248,</w:t>
        </w:r>
      </w:hyperlink>
      <w:r>
        <w:rPr>
          <w:color w:val="231F20"/>
          <w:sz w:val="18"/>
        </w:rPr>
        <w:t> </w:t>
      </w:r>
      <w:hyperlink w:history="true" w:anchor="_bookmark293">
        <w:r>
          <w:rPr>
            <w:color w:val="231F20"/>
            <w:sz w:val="18"/>
          </w:rPr>
          <w:t>260-262</w:t>
        </w:r>
      </w:hyperlink>
    </w:p>
    <w:p>
      <w:pPr>
        <w:spacing w:before="30"/>
        <w:ind w:left="112" w:right="0" w:firstLine="0"/>
        <w:jc w:val="left"/>
        <w:rPr>
          <w:sz w:val="18"/>
        </w:rPr>
      </w:pPr>
      <w:r>
        <w:rPr>
          <w:color w:val="231F20"/>
          <w:sz w:val="18"/>
        </w:rPr>
        <w:t>static</w:t>
      </w:r>
      <w:r>
        <w:rPr>
          <w:color w:val="231F20"/>
          <w:spacing w:val="11"/>
          <w:sz w:val="18"/>
        </w:rPr>
        <w:t> </w:t>
      </w:r>
      <w:r>
        <w:rPr>
          <w:color w:val="231F20"/>
          <w:sz w:val="18"/>
        </w:rPr>
        <w:t>cling,</w:t>
      </w:r>
      <w:r>
        <w:rPr>
          <w:color w:val="231F20"/>
          <w:spacing w:val="12"/>
          <w:sz w:val="18"/>
        </w:rPr>
        <w:t> </w:t>
      </w:r>
      <w:hyperlink w:history="true" w:anchor="_bookmark402">
        <w:r>
          <w:rPr>
            <w:color w:val="231F20"/>
            <w:spacing w:val="-5"/>
            <w:sz w:val="18"/>
          </w:rPr>
          <w:t>369</w:t>
        </w:r>
      </w:hyperlink>
    </w:p>
    <w:p>
      <w:pPr>
        <w:spacing w:before="49"/>
        <w:ind w:left="112" w:right="0" w:firstLine="0"/>
        <w:jc w:val="left"/>
        <w:rPr>
          <w:sz w:val="18"/>
        </w:rPr>
      </w:pPr>
      <w:r>
        <w:rPr>
          <w:color w:val="231F20"/>
          <w:sz w:val="18"/>
        </w:rPr>
        <w:t>static</w:t>
      </w:r>
      <w:r>
        <w:rPr>
          <w:color w:val="231F20"/>
          <w:spacing w:val="5"/>
          <w:sz w:val="18"/>
        </w:rPr>
        <w:t> </w:t>
      </w:r>
      <w:r>
        <w:rPr>
          <w:color w:val="231F20"/>
          <w:sz w:val="18"/>
        </w:rPr>
        <w:t>methods,</w:t>
      </w:r>
      <w:r>
        <w:rPr>
          <w:color w:val="231F20"/>
          <w:spacing w:val="6"/>
          <w:sz w:val="18"/>
        </w:rPr>
        <w:t> </w:t>
      </w:r>
      <w:hyperlink w:history="true" w:anchor="_bookmark377">
        <w:r>
          <w:rPr>
            <w:color w:val="231F20"/>
            <w:spacing w:val="-5"/>
            <w:sz w:val="18"/>
          </w:rPr>
          <w:t>346</w:t>
        </w:r>
      </w:hyperlink>
    </w:p>
    <w:p>
      <w:pPr>
        <w:spacing w:line="283" w:lineRule="auto" w:before="29"/>
        <w:ind w:left="112" w:right="870" w:firstLine="360"/>
        <w:jc w:val="left"/>
        <w:rPr>
          <w:sz w:val="18"/>
        </w:rPr>
      </w:pPr>
      <w:r>
        <w:rPr>
          <w:color w:val="231F20"/>
          <w:sz w:val="18"/>
        </w:rPr>
        <w:t>exposing,</w:t>
      </w:r>
      <w:r>
        <w:rPr>
          <w:color w:val="231F20"/>
          <w:spacing w:val="-8"/>
          <w:sz w:val="18"/>
        </w:rPr>
        <w:t> </w:t>
      </w:r>
      <w:hyperlink w:history="true" w:anchor="_bookmark378">
        <w:r>
          <w:rPr>
            <w:color w:val="231F20"/>
            <w:sz w:val="18"/>
          </w:rPr>
          <w:t>345-347</w:t>
        </w:r>
      </w:hyperlink>
      <w:r>
        <w:rPr>
          <w:color w:val="231F20"/>
          <w:spacing w:val="40"/>
          <w:sz w:val="18"/>
        </w:rPr>
        <w:t> </w:t>
      </w:r>
      <w:r>
        <w:rPr>
          <w:color w:val="231F20"/>
          <w:spacing w:val="-2"/>
          <w:sz w:val="18"/>
        </w:rPr>
        <w:t>strategies</w:t>
      </w:r>
    </w:p>
    <w:p>
      <w:pPr>
        <w:spacing w:line="249" w:lineRule="auto" w:before="0"/>
        <w:ind w:left="472" w:right="0" w:firstLine="0"/>
        <w:jc w:val="left"/>
        <w:rPr>
          <w:sz w:val="18"/>
        </w:rPr>
      </w:pPr>
      <w:r>
        <w:rPr>
          <w:color w:val="231F20"/>
          <w:sz w:val="18"/>
        </w:rPr>
        <w:t>for</w:t>
      </w:r>
      <w:r>
        <w:rPr>
          <w:color w:val="231F20"/>
          <w:spacing w:val="-4"/>
          <w:sz w:val="18"/>
        </w:rPr>
        <w:t> </w:t>
      </w:r>
      <w:r>
        <w:rPr>
          <w:color w:val="231F20"/>
          <w:sz w:val="18"/>
        </w:rPr>
        <w:t>dealing</w:t>
      </w:r>
      <w:r>
        <w:rPr>
          <w:color w:val="231F20"/>
          <w:spacing w:val="-4"/>
          <w:sz w:val="18"/>
        </w:rPr>
        <w:t> </w:t>
      </w:r>
      <w:r>
        <w:rPr>
          <w:color w:val="231F20"/>
          <w:sz w:val="18"/>
        </w:rPr>
        <w:t>with</w:t>
      </w:r>
      <w:r>
        <w:rPr>
          <w:color w:val="231F20"/>
          <w:spacing w:val="-4"/>
          <w:sz w:val="18"/>
        </w:rPr>
        <w:t> </w:t>
      </w:r>
      <w:r>
        <w:rPr>
          <w:color w:val="231F20"/>
          <w:sz w:val="18"/>
        </w:rPr>
        <w:t>responsibilities,</w:t>
      </w:r>
      <w:r>
        <w:rPr>
          <w:color w:val="231F20"/>
          <w:spacing w:val="-4"/>
          <w:sz w:val="18"/>
        </w:rPr>
        <w:t> </w:t>
      </w:r>
      <w:hyperlink w:history="true" w:anchor="_bookmark297">
        <w:r>
          <w:rPr>
            <w:color w:val="231F20"/>
            <w:sz w:val="18"/>
          </w:rPr>
          <w:t>265</w:t>
        </w:r>
      </w:hyperlink>
      <w:r>
        <w:rPr>
          <w:color w:val="231F20"/>
          <w:spacing w:val="40"/>
          <w:sz w:val="18"/>
        </w:rPr>
        <w:t> </w:t>
      </w:r>
      <w:r>
        <w:rPr>
          <w:color w:val="231F20"/>
          <w:sz w:val="18"/>
        </w:rPr>
        <w:t>for monster methods</w:t>
      </w:r>
    </w:p>
    <w:p>
      <w:pPr>
        <w:spacing w:line="249" w:lineRule="auto" w:before="0"/>
        <w:ind w:left="832" w:right="302" w:firstLine="0"/>
        <w:jc w:val="left"/>
        <w:rPr>
          <w:sz w:val="18"/>
        </w:rPr>
      </w:pPr>
      <w:r>
        <w:rPr>
          <w:color w:val="231F20"/>
          <w:sz w:val="18"/>
        </w:rPr>
        <w:t>extracting</w:t>
      </w:r>
      <w:r>
        <w:rPr>
          <w:color w:val="231F20"/>
          <w:spacing w:val="-5"/>
          <w:sz w:val="18"/>
        </w:rPr>
        <w:t> </w:t>
      </w:r>
      <w:r>
        <w:rPr>
          <w:color w:val="231F20"/>
          <w:sz w:val="18"/>
        </w:rPr>
        <w:t>small</w:t>
      </w:r>
      <w:r>
        <w:rPr>
          <w:color w:val="231F20"/>
          <w:spacing w:val="-5"/>
          <w:sz w:val="18"/>
        </w:rPr>
        <w:t> </w:t>
      </w:r>
      <w:r>
        <w:rPr>
          <w:color w:val="231F20"/>
          <w:sz w:val="18"/>
        </w:rPr>
        <w:t>pieces,</w:t>
      </w:r>
      <w:r>
        <w:rPr>
          <w:color w:val="231F20"/>
          <w:spacing w:val="-5"/>
          <w:sz w:val="18"/>
        </w:rPr>
        <w:t> </w:t>
      </w:r>
      <w:hyperlink w:history="true" w:anchor="_bookmark337">
        <w:r>
          <w:rPr>
            <w:color w:val="231F20"/>
            <w:sz w:val="18"/>
          </w:rPr>
          <w:t>306</w:t>
        </w:r>
      </w:hyperlink>
      <w:r>
        <w:rPr>
          <w:color w:val="231F20"/>
          <w:spacing w:val="40"/>
          <w:sz w:val="18"/>
        </w:rPr>
        <w:t> </w:t>
      </w:r>
      <w:r>
        <w:rPr>
          <w:color w:val="231F20"/>
          <w:sz w:val="18"/>
        </w:rPr>
        <w:t>extracting to current class</w:t>
      </w:r>
      <w:r>
        <w:rPr>
          <w:color w:val="231F20"/>
          <w:spacing w:val="40"/>
          <w:sz w:val="18"/>
        </w:rPr>
        <w:t> </w:t>
      </w:r>
      <w:r>
        <w:rPr>
          <w:color w:val="231F20"/>
          <w:sz w:val="18"/>
        </w:rPr>
        <w:t>first, </w:t>
      </w:r>
      <w:hyperlink w:history="true" w:anchor="_bookmark337">
        <w:r>
          <w:rPr>
            <w:color w:val="231F20"/>
            <w:sz w:val="18"/>
          </w:rPr>
          <w:t>306</w:t>
        </w:r>
      </w:hyperlink>
    </w:p>
    <w:p>
      <w:pPr>
        <w:spacing w:before="0"/>
        <w:ind w:left="832" w:right="0" w:firstLine="0"/>
        <w:jc w:val="left"/>
        <w:rPr>
          <w:sz w:val="18"/>
        </w:rPr>
      </w:pPr>
      <w:r>
        <w:rPr>
          <w:color w:val="231F20"/>
          <w:sz w:val="18"/>
        </w:rPr>
        <w:t>finding</w:t>
      </w:r>
      <w:r>
        <w:rPr>
          <w:color w:val="231F20"/>
          <w:spacing w:val="-6"/>
          <w:sz w:val="18"/>
        </w:rPr>
        <w:t> </w:t>
      </w:r>
      <w:r>
        <w:rPr>
          <w:color w:val="231F20"/>
          <w:sz w:val="18"/>
        </w:rPr>
        <w:t>sequences,</w:t>
      </w:r>
      <w:r>
        <w:rPr>
          <w:color w:val="231F20"/>
          <w:spacing w:val="-5"/>
          <w:sz w:val="18"/>
        </w:rPr>
        <w:t> </w:t>
      </w:r>
      <w:hyperlink w:history="true" w:anchor="_bookmark337">
        <w:r>
          <w:rPr>
            <w:color w:val="231F20"/>
            <w:sz w:val="18"/>
          </w:rPr>
          <w:t>305-</w:t>
        </w:r>
        <w:r>
          <w:rPr>
            <w:color w:val="231F20"/>
            <w:spacing w:val="-5"/>
            <w:sz w:val="18"/>
          </w:rPr>
          <w:t>306</w:t>
        </w:r>
      </w:hyperlink>
    </w:p>
    <w:p>
      <w:pPr>
        <w:spacing w:line="249" w:lineRule="auto" w:before="3"/>
        <w:ind w:left="832" w:right="734" w:firstLine="0"/>
        <w:jc w:val="left"/>
        <w:rPr>
          <w:sz w:val="18"/>
        </w:rPr>
      </w:pPr>
      <w:r>
        <w:rPr>
          <w:color w:val="231F20"/>
          <w:sz w:val="18"/>
        </w:rPr>
        <w:t>redoing</w:t>
      </w:r>
      <w:r>
        <w:rPr>
          <w:color w:val="231F20"/>
          <w:spacing w:val="-6"/>
          <w:sz w:val="18"/>
        </w:rPr>
        <w:t> </w:t>
      </w:r>
      <w:r>
        <w:rPr>
          <w:color w:val="231F20"/>
          <w:sz w:val="18"/>
        </w:rPr>
        <w:t>extractions,</w:t>
      </w:r>
      <w:r>
        <w:rPr>
          <w:color w:val="231F20"/>
          <w:spacing w:val="-6"/>
          <w:sz w:val="18"/>
        </w:rPr>
        <w:t> </w:t>
      </w:r>
      <w:hyperlink w:history="true" w:anchor="_bookmark338">
        <w:r>
          <w:rPr>
            <w:color w:val="231F20"/>
            <w:sz w:val="18"/>
          </w:rPr>
          <w:t>307</w:t>
        </w:r>
      </w:hyperlink>
      <w:r>
        <w:rPr>
          <w:color w:val="231F20"/>
          <w:spacing w:val="40"/>
          <w:sz w:val="18"/>
        </w:rPr>
        <w:t> </w:t>
      </w:r>
      <w:r>
        <w:rPr>
          <w:color w:val="231F20"/>
          <w:sz w:val="18"/>
        </w:rPr>
        <w:t>skeletonize methods,</w:t>
      </w:r>
      <w:r>
        <w:rPr>
          <w:color w:val="231F20"/>
          <w:spacing w:val="40"/>
          <w:sz w:val="18"/>
        </w:rPr>
        <w:t> </w:t>
      </w:r>
      <w:hyperlink w:history="true" w:anchor="_bookmark336">
        <w:r>
          <w:rPr>
            <w:color w:val="231F20"/>
            <w:spacing w:val="-2"/>
            <w:sz w:val="18"/>
          </w:rPr>
          <w:t>304-305</w:t>
        </w:r>
      </w:hyperlink>
    </w:p>
    <w:p>
      <w:pPr>
        <w:spacing w:before="31"/>
        <w:ind w:left="112" w:right="0" w:firstLine="0"/>
        <w:jc w:val="left"/>
        <w:rPr>
          <w:sz w:val="18"/>
        </w:rPr>
      </w:pPr>
      <w:r>
        <w:rPr>
          <w:color w:val="231F20"/>
          <w:sz w:val="18"/>
        </w:rPr>
        <w:t>Subclass</w:t>
      </w:r>
      <w:r>
        <w:rPr>
          <w:color w:val="231F20"/>
          <w:spacing w:val="18"/>
          <w:sz w:val="18"/>
        </w:rPr>
        <w:t> </w:t>
      </w:r>
      <w:r>
        <w:rPr>
          <w:color w:val="231F20"/>
          <w:sz w:val="18"/>
        </w:rPr>
        <w:t>and</w:t>
      </w:r>
      <w:r>
        <w:rPr>
          <w:color w:val="231F20"/>
          <w:spacing w:val="19"/>
          <w:sz w:val="18"/>
        </w:rPr>
        <w:t> </w:t>
      </w:r>
      <w:r>
        <w:rPr>
          <w:color w:val="231F20"/>
          <w:sz w:val="18"/>
        </w:rPr>
        <w:t>Override</w:t>
      </w:r>
      <w:r>
        <w:rPr>
          <w:color w:val="231F20"/>
          <w:spacing w:val="19"/>
          <w:sz w:val="18"/>
        </w:rPr>
        <w:t> </w:t>
      </w:r>
      <w:r>
        <w:rPr>
          <w:color w:val="231F20"/>
          <w:sz w:val="18"/>
        </w:rPr>
        <w:t>Method,</w:t>
      </w:r>
      <w:r>
        <w:rPr>
          <w:color w:val="231F20"/>
          <w:spacing w:val="19"/>
          <w:sz w:val="18"/>
        </w:rPr>
        <w:t> </w:t>
      </w:r>
      <w:hyperlink w:history="true" w:anchor="_bookmark129">
        <w:r>
          <w:rPr>
            <w:color w:val="231F20"/>
            <w:sz w:val="18"/>
          </w:rPr>
          <w:t>112,</w:t>
        </w:r>
      </w:hyperlink>
      <w:r>
        <w:rPr>
          <w:color w:val="231F20"/>
          <w:spacing w:val="19"/>
          <w:sz w:val="18"/>
        </w:rPr>
        <w:t> </w:t>
      </w:r>
      <w:hyperlink w:history="true" w:anchor="_bookmark142">
        <w:r>
          <w:rPr>
            <w:color w:val="231F20"/>
            <w:spacing w:val="-4"/>
            <w:sz w:val="18"/>
          </w:rPr>
          <w:t>125,</w:t>
        </w:r>
      </w:hyperlink>
    </w:p>
    <w:p>
      <w:pPr>
        <w:spacing w:before="19"/>
        <w:ind w:left="232" w:right="0" w:firstLine="0"/>
        <w:jc w:val="left"/>
        <w:rPr>
          <w:sz w:val="18"/>
        </w:rPr>
      </w:pPr>
      <w:hyperlink w:history="true" w:anchor="_bookmark156">
        <w:r>
          <w:rPr>
            <w:color w:val="231F20"/>
            <w:sz w:val="18"/>
          </w:rPr>
          <w:t>136,</w:t>
        </w:r>
      </w:hyperlink>
      <w:r>
        <w:rPr>
          <w:color w:val="231F20"/>
          <w:spacing w:val="23"/>
          <w:sz w:val="18"/>
        </w:rPr>
        <w:t> </w:t>
      </w:r>
      <w:hyperlink w:history="true" w:anchor="_bookmark441">
        <w:r>
          <w:rPr>
            <w:color w:val="231F20"/>
            <w:sz w:val="18"/>
          </w:rPr>
          <w:t>401-</w:t>
        </w:r>
        <w:r>
          <w:rPr>
            <w:color w:val="231F20"/>
            <w:spacing w:val="-5"/>
            <w:sz w:val="18"/>
          </w:rPr>
          <w:t>403</w:t>
        </w:r>
      </w:hyperlink>
    </w:p>
    <w:p>
      <w:pPr>
        <w:spacing w:line="295" w:lineRule="auto" w:before="49"/>
        <w:ind w:left="112" w:right="783" w:firstLine="0"/>
        <w:jc w:val="left"/>
        <w:rPr>
          <w:sz w:val="18"/>
        </w:rPr>
      </w:pPr>
      <w:r>
        <w:rPr>
          <w:color w:val="231F20"/>
          <w:sz w:val="18"/>
        </w:rPr>
        <w:t>Subclass to Override, </w:t>
      </w:r>
      <w:hyperlink w:history="true" w:anchor="_bookmark171">
        <w:r>
          <w:rPr>
            <w:color w:val="231F20"/>
            <w:sz w:val="18"/>
          </w:rPr>
          <w:t>148</w:t>
        </w:r>
      </w:hyperlink>
      <w:r>
        <w:rPr>
          <w:color w:val="231F20"/>
          <w:spacing w:val="40"/>
          <w:sz w:val="18"/>
        </w:rPr>
        <w:t> </w:t>
      </w:r>
      <w:r>
        <w:rPr>
          <w:color w:val="231F20"/>
          <w:spacing w:val="-2"/>
          <w:sz w:val="18"/>
        </w:rPr>
        <w:t>subclasses</w:t>
      </w:r>
    </w:p>
    <w:p>
      <w:pPr>
        <w:spacing w:line="192" w:lineRule="exact" w:before="0"/>
        <w:ind w:left="472" w:right="0" w:firstLine="0"/>
        <w:jc w:val="left"/>
        <w:rPr>
          <w:sz w:val="18"/>
        </w:rPr>
      </w:pPr>
      <w:r>
        <w:rPr>
          <w:color w:val="231F20"/>
          <w:sz w:val="18"/>
        </w:rPr>
        <w:t>Subclass</w:t>
      </w:r>
      <w:r>
        <w:rPr>
          <w:color w:val="231F20"/>
          <w:spacing w:val="7"/>
          <w:sz w:val="18"/>
        </w:rPr>
        <w:t> </w:t>
      </w:r>
      <w:r>
        <w:rPr>
          <w:color w:val="231F20"/>
          <w:sz w:val="18"/>
        </w:rPr>
        <w:t>and</w:t>
      </w:r>
      <w:r>
        <w:rPr>
          <w:color w:val="231F20"/>
          <w:spacing w:val="8"/>
          <w:sz w:val="18"/>
        </w:rPr>
        <w:t> </w:t>
      </w:r>
      <w:r>
        <w:rPr>
          <w:color w:val="231F20"/>
          <w:sz w:val="18"/>
        </w:rPr>
        <w:t>Override</w:t>
      </w:r>
      <w:r>
        <w:rPr>
          <w:color w:val="231F20"/>
          <w:spacing w:val="8"/>
          <w:sz w:val="18"/>
        </w:rPr>
        <w:t> </w:t>
      </w:r>
      <w:r>
        <w:rPr>
          <w:color w:val="231F20"/>
          <w:spacing w:val="-2"/>
          <w:sz w:val="18"/>
        </w:rPr>
        <w:t>Method,</w:t>
      </w:r>
    </w:p>
    <w:p>
      <w:pPr>
        <w:spacing w:before="9"/>
        <w:ind w:left="1192" w:right="0" w:firstLine="0"/>
        <w:jc w:val="left"/>
        <w:rPr>
          <w:sz w:val="18"/>
        </w:rPr>
      </w:pPr>
      <w:hyperlink w:history="true" w:anchor="_bookmark441">
        <w:r>
          <w:rPr>
            <w:color w:val="231F20"/>
            <w:sz w:val="18"/>
          </w:rPr>
          <w:t>401-</w:t>
        </w:r>
        <w:r>
          <w:rPr>
            <w:color w:val="231F20"/>
            <w:spacing w:val="-5"/>
            <w:sz w:val="18"/>
          </w:rPr>
          <w:t>403</w:t>
        </w:r>
      </w:hyperlink>
    </w:p>
    <w:p>
      <w:pPr>
        <w:spacing w:before="9"/>
        <w:ind w:left="472" w:right="0" w:firstLine="0"/>
        <w:jc w:val="left"/>
        <w:rPr>
          <w:sz w:val="18"/>
        </w:rPr>
      </w:pPr>
      <w:r>
        <w:rPr>
          <w:color w:val="231F20"/>
          <w:spacing w:val="-2"/>
          <w:sz w:val="18"/>
        </w:rPr>
        <w:t>testing</w:t>
      </w:r>
      <w:r>
        <w:rPr>
          <w:color w:val="231F20"/>
          <w:spacing w:val="4"/>
          <w:sz w:val="18"/>
        </w:rPr>
        <w:t> </w:t>
      </w:r>
      <w:r>
        <w:rPr>
          <w:color w:val="231F20"/>
          <w:spacing w:val="-2"/>
          <w:sz w:val="18"/>
        </w:rPr>
        <w:t>subclasses,</w:t>
      </w:r>
      <w:r>
        <w:rPr>
          <w:color w:val="231F20"/>
          <w:spacing w:val="5"/>
          <w:sz w:val="18"/>
        </w:rPr>
        <w:t> </w:t>
      </w:r>
      <w:hyperlink w:history="true" w:anchor="_bookmark427">
        <w:r>
          <w:rPr>
            <w:color w:val="231F20"/>
            <w:spacing w:val="-5"/>
            <w:sz w:val="18"/>
          </w:rPr>
          <w:t>390</w:t>
        </w:r>
      </w:hyperlink>
    </w:p>
    <w:p>
      <w:pPr>
        <w:spacing w:line="261" w:lineRule="auto" w:before="39"/>
        <w:ind w:left="232" w:right="224" w:hanging="121"/>
        <w:jc w:val="left"/>
        <w:rPr>
          <w:sz w:val="18"/>
        </w:rPr>
      </w:pPr>
      <w:r>
        <w:rPr>
          <w:color w:val="231F20"/>
          <w:sz w:val="18"/>
        </w:rPr>
        <w:t>subclassing,</w:t>
      </w:r>
      <w:r>
        <w:rPr>
          <w:color w:val="231F20"/>
          <w:spacing w:val="-4"/>
          <w:sz w:val="18"/>
        </w:rPr>
        <w:t> </w:t>
      </w:r>
      <w:r>
        <w:rPr>
          <w:color w:val="231F20"/>
          <w:sz w:val="18"/>
        </w:rPr>
        <w:t>programming</w:t>
      </w:r>
      <w:r>
        <w:rPr>
          <w:color w:val="231F20"/>
          <w:spacing w:val="-4"/>
          <w:sz w:val="18"/>
        </w:rPr>
        <w:t> </w:t>
      </w:r>
      <w:r>
        <w:rPr>
          <w:color w:val="231F20"/>
          <w:sz w:val="18"/>
        </w:rPr>
        <w:t>by</w:t>
      </w:r>
      <w:r>
        <w:rPr>
          <w:color w:val="231F20"/>
          <w:spacing w:val="-4"/>
          <w:sz w:val="18"/>
        </w:rPr>
        <w:t> </w:t>
      </w:r>
      <w:r>
        <w:rPr>
          <w:color w:val="231F20"/>
          <w:sz w:val="18"/>
        </w:rPr>
        <w:t>difference,</w:t>
      </w:r>
      <w:r>
        <w:rPr>
          <w:color w:val="231F20"/>
          <w:spacing w:val="40"/>
          <w:sz w:val="18"/>
        </w:rPr>
        <w:t> </w:t>
      </w:r>
      <w:hyperlink w:history="true" w:anchor="_bookmark115">
        <w:r>
          <w:rPr>
            <w:color w:val="231F20"/>
            <w:spacing w:val="-2"/>
            <w:sz w:val="18"/>
          </w:rPr>
          <w:t>95-96</w:t>
        </w:r>
      </w:hyperlink>
    </w:p>
    <w:p>
      <w:pPr>
        <w:spacing w:line="295" w:lineRule="auto" w:before="30"/>
        <w:ind w:left="112" w:right="132" w:firstLine="0"/>
        <w:jc w:val="left"/>
        <w:rPr>
          <w:sz w:val="18"/>
        </w:rPr>
      </w:pPr>
      <w:r>
        <w:rPr>
          <w:color w:val="231F20"/>
          <w:sz w:val="18"/>
        </w:rPr>
        <w:t>substituting functions, </w:t>
      </w:r>
      <w:hyperlink w:history="true" w:anchor="_bookmark412">
        <w:r>
          <w:rPr>
            <w:color w:val="231F20"/>
            <w:sz w:val="18"/>
          </w:rPr>
          <w:t>377-378</w:t>
        </w:r>
      </w:hyperlink>
      <w:r>
        <w:rPr>
          <w:color w:val="231F20"/>
          <w:spacing w:val="40"/>
          <w:sz w:val="18"/>
        </w:rPr>
        <w:t> </w:t>
      </w:r>
      <w:r>
        <w:rPr>
          <w:color w:val="231F20"/>
          <w:sz w:val="18"/>
        </w:rPr>
        <w:t>subverting access protection, </w:t>
      </w:r>
      <w:hyperlink w:history="true" w:anchor="_bookmark164">
        <w:r>
          <w:rPr>
            <w:color w:val="231F20"/>
            <w:sz w:val="18"/>
          </w:rPr>
          <w:t>141</w:t>
        </w:r>
      </w:hyperlink>
      <w:r>
        <w:rPr>
          <w:color w:val="231F20"/>
          <w:spacing w:val="40"/>
          <w:sz w:val="18"/>
        </w:rPr>
        <w:t> </w:t>
      </w:r>
      <w:r>
        <w:rPr>
          <w:color w:val="231F20"/>
          <w:sz w:val="18"/>
        </w:rPr>
        <w:t>Supercede</w:t>
      </w:r>
      <w:r>
        <w:rPr>
          <w:color w:val="231F20"/>
          <w:spacing w:val="-6"/>
          <w:sz w:val="18"/>
        </w:rPr>
        <w:t> </w:t>
      </w:r>
      <w:r>
        <w:rPr>
          <w:color w:val="231F20"/>
          <w:sz w:val="18"/>
        </w:rPr>
        <w:t>Instance</w:t>
      </w:r>
      <w:r>
        <w:rPr>
          <w:color w:val="231F20"/>
          <w:spacing w:val="-6"/>
          <w:sz w:val="18"/>
        </w:rPr>
        <w:t> </w:t>
      </w:r>
      <w:r>
        <w:rPr>
          <w:color w:val="231F20"/>
          <w:sz w:val="18"/>
        </w:rPr>
        <w:t>Variable,</w:t>
      </w:r>
      <w:r>
        <w:rPr>
          <w:color w:val="231F20"/>
          <w:spacing w:val="-6"/>
          <w:sz w:val="18"/>
        </w:rPr>
        <w:t> </w:t>
      </w:r>
      <w:hyperlink w:history="true" w:anchor="_bookmark137">
        <w:r>
          <w:rPr>
            <w:color w:val="231F20"/>
            <w:sz w:val="18"/>
          </w:rPr>
          <w:t>117-118,</w:t>
        </w:r>
      </w:hyperlink>
    </w:p>
    <w:p>
      <w:pPr>
        <w:spacing w:line="182" w:lineRule="exact" w:before="0"/>
        <w:ind w:left="232" w:right="0" w:firstLine="0"/>
        <w:jc w:val="left"/>
        <w:rPr>
          <w:sz w:val="18"/>
        </w:rPr>
      </w:pPr>
      <w:hyperlink w:history="true" w:anchor="_bookmark446">
        <w:r>
          <w:rPr>
            <w:color w:val="231F20"/>
            <w:sz w:val="18"/>
          </w:rPr>
          <w:t>404-</w:t>
        </w:r>
        <w:r>
          <w:rPr>
            <w:color w:val="231F20"/>
            <w:spacing w:val="-5"/>
            <w:sz w:val="18"/>
          </w:rPr>
          <w:t>407</w:t>
        </w:r>
      </w:hyperlink>
    </w:p>
    <w:p>
      <w:pPr>
        <w:spacing w:after="0" w:line="182" w:lineRule="exact"/>
        <w:jc w:val="left"/>
        <w:rPr>
          <w:sz w:val="18"/>
        </w:rPr>
        <w:sectPr>
          <w:pgSz w:w="7910" w:h="11940"/>
          <w:pgMar w:top="320" w:bottom="280" w:left="220" w:right="680"/>
          <w:cols w:num="2" w:equalWidth="0">
            <w:col w:w="3254" w:space="287"/>
            <w:col w:w="3469"/>
          </w:cols>
        </w:sectPr>
      </w:pPr>
    </w:p>
    <w:p>
      <w:pPr>
        <w:spacing w:line="295" w:lineRule="auto" w:before="45"/>
        <w:ind w:left="101" w:right="161" w:firstLine="0"/>
        <w:jc w:val="left"/>
        <w:rPr>
          <w:sz w:val="18"/>
        </w:rPr>
      </w:pPr>
      <w:bookmarkStart w:name="T" w:id="615"/>
      <w:bookmarkEnd w:id="615"/>
      <w:r>
        <w:rPr/>
      </w:r>
      <w:r>
        <w:rPr>
          <w:color w:val="231F20"/>
          <w:sz w:val="18"/>
        </w:rPr>
        <w:t>suspend</w:t>
      </w:r>
      <w:r>
        <w:rPr>
          <w:color w:val="231F20"/>
          <w:spacing w:val="-8"/>
          <w:sz w:val="18"/>
        </w:rPr>
        <w:t> </w:t>
      </w:r>
      <w:r>
        <w:rPr>
          <w:color w:val="231F20"/>
          <w:sz w:val="18"/>
        </w:rPr>
        <w:t>frame</w:t>
      </w:r>
      <w:r>
        <w:rPr>
          <w:color w:val="231F20"/>
          <w:spacing w:val="-7"/>
          <w:sz w:val="18"/>
        </w:rPr>
        <w:t> </w:t>
      </w:r>
      <w:r>
        <w:rPr>
          <w:color w:val="231F20"/>
          <w:sz w:val="18"/>
        </w:rPr>
        <w:t>method,</w:t>
      </w:r>
      <w:r>
        <w:rPr>
          <w:color w:val="231F20"/>
          <w:spacing w:val="-8"/>
          <w:sz w:val="18"/>
        </w:rPr>
        <w:t> </w:t>
      </w:r>
      <w:hyperlink w:history="true" w:anchor="_bookmark371">
        <w:r>
          <w:rPr>
            <w:color w:val="231F20"/>
            <w:sz w:val="18"/>
          </w:rPr>
          <w:t>339</w:t>
        </w:r>
      </w:hyperlink>
      <w:r>
        <w:rPr>
          <w:color w:val="231F20"/>
          <w:spacing w:val="40"/>
          <w:sz w:val="18"/>
        </w:rPr>
        <w:t> </w:t>
      </w:r>
      <w:r>
        <w:rPr>
          <w:color w:val="231F20"/>
          <w:sz w:val="18"/>
        </w:rPr>
        <w:t>SymbolSource, </w:t>
      </w:r>
      <w:hyperlink w:history="true" w:anchor="_bookmark173">
        <w:r>
          <w:rPr>
            <w:color w:val="231F20"/>
            <w:sz w:val="18"/>
          </w:rPr>
          <w:t>150</w:t>
        </w:r>
      </w:hyperlink>
    </w:p>
    <w:p>
      <w:pPr>
        <w:spacing w:line="273" w:lineRule="auto" w:before="0"/>
        <w:ind w:left="461" w:right="161" w:hanging="360"/>
        <w:jc w:val="left"/>
        <w:rPr>
          <w:sz w:val="18"/>
        </w:rPr>
      </w:pPr>
      <w:r>
        <w:rPr>
          <w:color w:val="231F20"/>
          <w:spacing w:val="-2"/>
          <w:sz w:val="18"/>
        </w:rPr>
        <w:t>system architecture, preserving, </w:t>
      </w:r>
      <w:hyperlink w:history="true" w:anchor="_bookmark245">
        <w:r>
          <w:rPr>
            <w:color w:val="231F20"/>
            <w:spacing w:val="-2"/>
            <w:sz w:val="18"/>
          </w:rPr>
          <w:t>215-216</w:t>
        </w:r>
      </w:hyperlink>
      <w:r>
        <w:rPr>
          <w:color w:val="231F20"/>
          <w:spacing w:val="40"/>
          <w:sz w:val="18"/>
        </w:rPr>
        <w:t> </w:t>
      </w:r>
      <w:r>
        <w:rPr>
          <w:color w:val="231F20"/>
          <w:sz w:val="18"/>
        </w:rPr>
        <w:t>conversation concepts, </w:t>
      </w:r>
      <w:hyperlink w:history="true" w:anchor="_bookmark253">
        <w:r>
          <w:rPr>
            <w:color w:val="231F20"/>
            <w:sz w:val="18"/>
          </w:rPr>
          <w:t>224</w:t>
        </w:r>
      </w:hyperlink>
    </w:p>
    <w:p>
      <w:pPr>
        <w:spacing w:line="190" w:lineRule="exact" w:before="0"/>
        <w:ind w:left="461" w:right="0" w:firstLine="0"/>
        <w:jc w:val="left"/>
        <w:rPr>
          <w:sz w:val="18"/>
        </w:rPr>
      </w:pPr>
      <w:r>
        <w:rPr>
          <w:color w:val="231F20"/>
          <w:w w:val="110"/>
          <w:sz w:val="18"/>
        </w:rPr>
        <w:t>Naked</w:t>
      </w:r>
      <w:r>
        <w:rPr>
          <w:color w:val="231F20"/>
          <w:spacing w:val="2"/>
          <w:w w:val="110"/>
          <w:sz w:val="18"/>
        </w:rPr>
        <w:t> </w:t>
      </w:r>
      <w:r>
        <w:rPr>
          <w:color w:val="231F20"/>
          <w:w w:val="110"/>
          <w:sz w:val="18"/>
        </w:rPr>
        <w:t>CRC,</w:t>
      </w:r>
      <w:r>
        <w:rPr>
          <w:color w:val="231F20"/>
          <w:spacing w:val="2"/>
          <w:w w:val="110"/>
          <w:sz w:val="18"/>
        </w:rPr>
        <w:t> </w:t>
      </w:r>
      <w:hyperlink w:history="true" w:anchor="_bookmark251">
        <w:r>
          <w:rPr>
            <w:color w:val="231F20"/>
            <w:w w:val="110"/>
            <w:sz w:val="18"/>
          </w:rPr>
          <w:t>220-</w:t>
        </w:r>
        <w:r>
          <w:rPr>
            <w:color w:val="231F20"/>
            <w:spacing w:val="-5"/>
            <w:w w:val="110"/>
            <w:sz w:val="18"/>
          </w:rPr>
          <w:t>223</w:t>
        </w:r>
      </w:hyperlink>
    </w:p>
    <w:p>
      <w:pPr>
        <w:spacing w:before="9"/>
        <w:ind w:left="461" w:right="0" w:firstLine="0"/>
        <w:jc w:val="left"/>
        <w:rPr>
          <w:sz w:val="18"/>
        </w:rPr>
      </w:pPr>
      <w:r>
        <w:rPr>
          <w:color w:val="231F20"/>
          <w:sz w:val="18"/>
        </w:rPr>
        <w:t>telling</w:t>
      </w:r>
      <w:r>
        <w:rPr>
          <w:color w:val="231F20"/>
          <w:spacing w:val="3"/>
          <w:sz w:val="18"/>
        </w:rPr>
        <w:t> </w:t>
      </w:r>
      <w:r>
        <w:rPr>
          <w:color w:val="231F20"/>
          <w:sz w:val="18"/>
        </w:rPr>
        <w:t>story</w:t>
      </w:r>
      <w:r>
        <w:rPr>
          <w:color w:val="231F20"/>
          <w:spacing w:val="4"/>
          <w:sz w:val="18"/>
        </w:rPr>
        <w:t> </w:t>
      </w:r>
      <w:r>
        <w:rPr>
          <w:color w:val="231F20"/>
          <w:sz w:val="18"/>
        </w:rPr>
        <w:t>of</w:t>
      </w:r>
      <w:r>
        <w:rPr>
          <w:color w:val="231F20"/>
          <w:spacing w:val="4"/>
          <w:sz w:val="18"/>
        </w:rPr>
        <w:t> </w:t>
      </w:r>
      <w:r>
        <w:rPr>
          <w:color w:val="231F20"/>
          <w:sz w:val="18"/>
        </w:rPr>
        <w:t>system,</w:t>
      </w:r>
      <w:r>
        <w:rPr>
          <w:color w:val="231F20"/>
          <w:spacing w:val="4"/>
          <w:sz w:val="18"/>
        </w:rPr>
        <w:t> </w:t>
      </w:r>
      <w:hyperlink w:history="true" w:anchor="_bookmark248">
        <w:r>
          <w:rPr>
            <w:color w:val="231F20"/>
            <w:sz w:val="18"/>
          </w:rPr>
          <w:t>216-</w:t>
        </w:r>
        <w:r>
          <w:rPr>
            <w:color w:val="231F20"/>
            <w:spacing w:val="-5"/>
            <w:sz w:val="18"/>
          </w:rPr>
          <w:t>220</w:t>
        </w:r>
      </w:hyperlink>
    </w:p>
    <w:p>
      <w:pPr>
        <w:pStyle w:val="Heading9"/>
        <w:spacing w:before="124"/>
        <w:ind w:left="101"/>
      </w:pPr>
      <w:r>
        <w:rPr>
          <w:color w:val="231F20"/>
          <w:w w:val="112"/>
        </w:rPr>
        <w:t>T</w:t>
      </w:r>
    </w:p>
    <w:p>
      <w:pPr>
        <w:spacing w:line="261" w:lineRule="auto" w:before="51"/>
        <w:ind w:left="221" w:right="287" w:hanging="121"/>
        <w:jc w:val="left"/>
        <w:rPr>
          <w:sz w:val="18"/>
        </w:rPr>
      </w:pPr>
      <w:r>
        <w:rPr>
          <w:color w:val="231F20"/>
          <w:sz w:val="18"/>
        </w:rPr>
        <w:t>tactics</w:t>
      </w:r>
      <w:r>
        <w:rPr>
          <w:color w:val="231F20"/>
          <w:spacing w:val="-6"/>
          <w:sz w:val="18"/>
        </w:rPr>
        <w:t> </w:t>
      </w:r>
      <w:r>
        <w:rPr>
          <w:color w:val="231F20"/>
          <w:sz w:val="18"/>
        </w:rPr>
        <w:t>for</w:t>
      </w:r>
      <w:r>
        <w:rPr>
          <w:color w:val="231F20"/>
          <w:spacing w:val="-6"/>
          <w:sz w:val="18"/>
        </w:rPr>
        <w:t> </w:t>
      </w:r>
      <w:r>
        <w:rPr>
          <w:color w:val="231F20"/>
          <w:sz w:val="18"/>
        </w:rPr>
        <w:t>dealing</w:t>
      </w:r>
      <w:r>
        <w:rPr>
          <w:color w:val="231F20"/>
          <w:spacing w:val="-6"/>
          <w:sz w:val="18"/>
        </w:rPr>
        <w:t> </w:t>
      </w:r>
      <w:r>
        <w:rPr>
          <w:color w:val="231F20"/>
          <w:sz w:val="18"/>
        </w:rPr>
        <w:t>with</w:t>
      </w:r>
      <w:r>
        <w:rPr>
          <w:color w:val="231F20"/>
          <w:spacing w:val="-6"/>
          <w:sz w:val="18"/>
        </w:rPr>
        <w:t> </w:t>
      </w:r>
      <w:r>
        <w:rPr>
          <w:color w:val="231F20"/>
          <w:sz w:val="18"/>
        </w:rPr>
        <w:t>responsibilities,</w:t>
      </w:r>
      <w:r>
        <w:rPr>
          <w:color w:val="231F20"/>
          <w:spacing w:val="40"/>
          <w:sz w:val="18"/>
        </w:rPr>
        <w:t> </w:t>
      </w:r>
      <w:hyperlink w:history="true" w:anchor="_bookmark300">
        <w:r>
          <w:rPr>
            <w:color w:val="231F20"/>
            <w:spacing w:val="-2"/>
            <w:sz w:val="18"/>
          </w:rPr>
          <w:t>266-268</w:t>
        </w:r>
      </w:hyperlink>
    </w:p>
    <w:p>
      <w:pPr>
        <w:spacing w:before="30"/>
        <w:ind w:left="101" w:right="0" w:firstLine="0"/>
        <w:jc w:val="left"/>
        <w:rPr>
          <w:sz w:val="18"/>
        </w:rPr>
      </w:pPr>
      <w:r>
        <w:rPr>
          <w:color w:val="231F20"/>
          <w:sz w:val="18"/>
        </w:rPr>
        <w:t>targeted</w:t>
      </w:r>
      <w:r>
        <w:rPr>
          <w:color w:val="231F20"/>
          <w:spacing w:val="-3"/>
          <w:sz w:val="18"/>
        </w:rPr>
        <w:t> </w:t>
      </w:r>
      <w:r>
        <w:rPr>
          <w:color w:val="231F20"/>
          <w:sz w:val="18"/>
        </w:rPr>
        <w:t>testing,</w:t>
      </w:r>
      <w:r>
        <w:rPr>
          <w:color w:val="231F20"/>
          <w:spacing w:val="-3"/>
          <w:sz w:val="18"/>
        </w:rPr>
        <w:t> </w:t>
      </w:r>
      <w:hyperlink w:history="true" w:anchor="_bookmark220">
        <w:r>
          <w:rPr>
            <w:color w:val="231F20"/>
            <w:sz w:val="18"/>
          </w:rPr>
          <w:t>190-</w:t>
        </w:r>
        <w:r>
          <w:rPr>
            <w:color w:val="231F20"/>
            <w:spacing w:val="-5"/>
            <w:sz w:val="18"/>
          </w:rPr>
          <w:t>194</w:t>
        </w:r>
      </w:hyperlink>
    </w:p>
    <w:p>
      <w:pPr>
        <w:spacing w:line="261" w:lineRule="auto" w:before="49"/>
        <w:ind w:left="221" w:right="414" w:hanging="121"/>
        <w:jc w:val="left"/>
        <w:rPr>
          <w:sz w:val="18"/>
        </w:rPr>
      </w:pPr>
      <w:r>
        <w:rPr>
          <w:color w:val="231F20"/>
          <w:sz w:val="18"/>
        </w:rPr>
        <w:t>TDD (Test-Driven Development), </w:t>
      </w:r>
      <w:hyperlink w:history="true" w:anchor="_bookmark34">
        <w:r>
          <w:rPr>
            <w:color w:val="231F20"/>
            <w:sz w:val="18"/>
          </w:rPr>
          <w:t>20,</w:t>
        </w:r>
      </w:hyperlink>
      <w:r>
        <w:rPr>
          <w:color w:val="231F20"/>
          <w:spacing w:val="40"/>
          <w:sz w:val="18"/>
        </w:rPr>
        <w:t> </w:t>
      </w:r>
      <w:hyperlink w:history="true" w:anchor="_bookmark112">
        <w:r>
          <w:rPr>
            <w:color w:val="231F20"/>
            <w:sz w:val="18"/>
          </w:rPr>
          <w:t>88-94,</w:t>
        </w:r>
      </w:hyperlink>
      <w:r>
        <w:rPr>
          <w:color w:val="231F20"/>
          <w:sz w:val="18"/>
        </w:rPr>
        <w:t> </w:t>
      </w:r>
      <w:hyperlink w:history="true" w:anchor="_bookmark269">
        <w:r>
          <w:rPr>
            <w:color w:val="231F20"/>
            <w:sz w:val="18"/>
          </w:rPr>
          <w:t>236-238</w:t>
        </w:r>
      </w:hyperlink>
    </w:p>
    <w:p>
      <w:pPr>
        <w:spacing w:line="295" w:lineRule="auto" w:before="30"/>
        <w:ind w:left="101" w:right="747" w:firstLine="0"/>
        <w:jc w:val="left"/>
        <w:rPr>
          <w:sz w:val="18"/>
        </w:rPr>
      </w:pPr>
      <w:r>
        <w:rPr>
          <w:color w:val="231F20"/>
          <w:sz w:val="18"/>
        </w:rPr>
        <w:t>tearDown method </w:t>
      </w:r>
      <w:hyperlink w:history="true" w:anchor="_bookmark408">
        <w:r>
          <w:rPr>
            <w:color w:val="231F20"/>
            <w:sz w:val="18"/>
          </w:rPr>
          <w:t>375</w:t>
        </w:r>
      </w:hyperlink>
      <w:r>
        <w:rPr>
          <w:color w:val="231F20"/>
          <w:spacing w:val="40"/>
          <w:sz w:val="18"/>
        </w:rPr>
        <w:t> </w:t>
      </w:r>
      <w:r>
        <w:rPr>
          <w:color w:val="231F20"/>
          <w:spacing w:val="-2"/>
          <w:sz w:val="18"/>
        </w:rPr>
        <w:t>techniques, </w:t>
      </w:r>
      <w:r>
        <w:rPr>
          <w:color w:val="231F20"/>
          <w:spacing w:val="-2"/>
          <w:sz w:val="18"/>
        </w:rPr>
        <w:t>dependency-breaking</w:t>
      </w:r>
    </w:p>
    <w:p>
      <w:pPr>
        <w:spacing w:line="192" w:lineRule="exact" w:before="0"/>
        <w:ind w:left="221" w:right="0" w:firstLine="0"/>
        <w:jc w:val="left"/>
        <w:rPr>
          <w:sz w:val="18"/>
        </w:rPr>
      </w:pPr>
      <w:r>
        <w:rPr>
          <w:color w:val="231F20"/>
          <w:sz w:val="18"/>
        </w:rPr>
        <w:t>techniques.</w:t>
      </w:r>
      <w:r>
        <w:rPr>
          <w:color w:val="231F20"/>
          <w:spacing w:val="-2"/>
          <w:sz w:val="18"/>
        </w:rPr>
        <w:t> </w:t>
      </w:r>
      <w:r>
        <w:rPr>
          <w:rFonts w:ascii="Book Antiqua"/>
          <w:i/>
          <w:color w:val="231F20"/>
          <w:sz w:val="18"/>
        </w:rPr>
        <w:t>See</w:t>
      </w:r>
      <w:r>
        <w:rPr>
          <w:rFonts w:ascii="Book Antiqua"/>
          <w:i/>
          <w:color w:val="231F20"/>
          <w:spacing w:val="-6"/>
          <w:sz w:val="18"/>
        </w:rPr>
        <w:t> </w:t>
      </w:r>
      <w:r>
        <w:rPr>
          <w:color w:val="231F20"/>
          <w:sz w:val="18"/>
        </w:rPr>
        <w:t>dependency-</w:t>
      </w:r>
      <w:r>
        <w:rPr>
          <w:color w:val="231F20"/>
          <w:spacing w:val="-2"/>
          <w:sz w:val="18"/>
        </w:rPr>
        <w:t>breaking</w:t>
      </w:r>
    </w:p>
    <w:p>
      <w:pPr>
        <w:spacing w:before="9"/>
        <w:ind w:left="220" w:right="0" w:firstLine="0"/>
        <w:jc w:val="left"/>
        <w:rPr>
          <w:sz w:val="18"/>
        </w:rPr>
      </w:pPr>
      <w:r>
        <w:rPr>
          <w:color w:val="231F20"/>
          <w:spacing w:val="-2"/>
          <w:sz w:val="18"/>
        </w:rPr>
        <w:t>techniques</w:t>
      </w:r>
    </w:p>
    <w:p>
      <w:pPr>
        <w:spacing w:before="48"/>
        <w:ind w:left="100" w:right="0" w:firstLine="0"/>
        <w:jc w:val="left"/>
        <w:rPr>
          <w:sz w:val="18"/>
        </w:rPr>
      </w:pPr>
      <w:r>
        <w:rPr>
          <w:color w:val="231F20"/>
          <w:sz w:val="18"/>
        </w:rPr>
        <w:t>Template</w:t>
      </w:r>
      <w:r>
        <w:rPr>
          <w:color w:val="231F20"/>
          <w:spacing w:val="3"/>
          <w:sz w:val="18"/>
        </w:rPr>
        <w:t> </w:t>
      </w:r>
      <w:r>
        <w:rPr>
          <w:color w:val="231F20"/>
          <w:sz w:val="18"/>
        </w:rPr>
        <w:t>Redefinition,</w:t>
      </w:r>
      <w:r>
        <w:rPr>
          <w:color w:val="231F20"/>
          <w:spacing w:val="4"/>
          <w:sz w:val="18"/>
        </w:rPr>
        <w:t> </w:t>
      </w:r>
      <w:hyperlink w:history="true" w:anchor="_bookmark450">
        <w:r>
          <w:rPr>
            <w:color w:val="231F20"/>
            <w:sz w:val="18"/>
          </w:rPr>
          <w:t>408-</w:t>
        </w:r>
        <w:r>
          <w:rPr>
            <w:color w:val="231F20"/>
            <w:spacing w:val="-5"/>
            <w:sz w:val="18"/>
          </w:rPr>
          <w:t>411</w:t>
        </w:r>
      </w:hyperlink>
    </w:p>
    <w:p>
      <w:pPr>
        <w:spacing w:before="49"/>
        <w:ind w:left="100" w:right="0" w:firstLine="0"/>
        <w:jc w:val="left"/>
        <w:rPr>
          <w:sz w:val="18"/>
        </w:rPr>
      </w:pPr>
      <w:r>
        <w:rPr>
          <w:color w:val="231F20"/>
          <w:sz w:val="18"/>
        </w:rPr>
        <w:t>templates,</w:t>
      </w:r>
      <w:r>
        <w:rPr>
          <w:color w:val="231F20"/>
          <w:spacing w:val="-7"/>
          <w:sz w:val="18"/>
        </w:rPr>
        <w:t> </w:t>
      </w:r>
      <w:r>
        <w:rPr>
          <w:color w:val="231F20"/>
          <w:sz w:val="18"/>
        </w:rPr>
        <w:t>redefining,</w:t>
      </w:r>
      <w:r>
        <w:rPr>
          <w:color w:val="231F20"/>
          <w:spacing w:val="-6"/>
          <w:sz w:val="18"/>
        </w:rPr>
        <w:t> </w:t>
      </w:r>
      <w:hyperlink w:history="true" w:anchor="_bookmark450">
        <w:r>
          <w:rPr>
            <w:color w:val="231F20"/>
            <w:sz w:val="18"/>
          </w:rPr>
          <w:t>408-</w:t>
        </w:r>
        <w:r>
          <w:rPr>
            <w:color w:val="231F20"/>
            <w:spacing w:val="-5"/>
            <w:sz w:val="18"/>
          </w:rPr>
          <w:t>411</w:t>
        </w:r>
      </w:hyperlink>
    </w:p>
    <w:p>
      <w:pPr>
        <w:spacing w:before="49"/>
        <w:ind w:left="100" w:right="0" w:firstLine="0"/>
        <w:jc w:val="left"/>
        <w:rPr>
          <w:sz w:val="18"/>
        </w:rPr>
      </w:pPr>
      <w:r>
        <w:rPr>
          <w:color w:val="231F20"/>
          <w:sz w:val="18"/>
        </w:rPr>
        <w:t>temporal</w:t>
      </w:r>
      <w:r>
        <w:rPr>
          <w:color w:val="231F20"/>
          <w:spacing w:val="13"/>
          <w:sz w:val="18"/>
        </w:rPr>
        <w:t> </w:t>
      </w:r>
      <w:r>
        <w:rPr>
          <w:color w:val="231F20"/>
          <w:sz w:val="18"/>
        </w:rPr>
        <w:t>coupling,</w:t>
      </w:r>
      <w:r>
        <w:rPr>
          <w:color w:val="231F20"/>
          <w:spacing w:val="13"/>
          <w:sz w:val="18"/>
        </w:rPr>
        <w:t> </w:t>
      </w:r>
      <w:hyperlink w:history="true" w:anchor="_bookmark82">
        <w:r>
          <w:rPr>
            <w:color w:val="231F20"/>
            <w:spacing w:val="-5"/>
            <w:sz w:val="18"/>
          </w:rPr>
          <w:t>67</w:t>
        </w:r>
      </w:hyperlink>
    </w:p>
    <w:p>
      <w:pPr>
        <w:spacing w:line="295" w:lineRule="auto" w:before="49"/>
        <w:ind w:left="100" w:right="161" w:firstLine="0"/>
        <w:jc w:val="left"/>
        <w:rPr>
          <w:sz w:val="18"/>
        </w:rPr>
      </w:pPr>
      <w:r>
        <w:rPr>
          <w:color w:val="231F20"/>
          <w:sz w:val="18"/>
        </w:rPr>
        <w:t>test</w:t>
      </w:r>
      <w:r>
        <w:rPr>
          <w:color w:val="231F20"/>
          <w:spacing w:val="-3"/>
          <w:sz w:val="18"/>
        </w:rPr>
        <w:t> </w:t>
      </w:r>
      <w:r>
        <w:rPr>
          <w:color w:val="231F20"/>
          <w:sz w:val="18"/>
        </w:rPr>
        <w:t>code</w:t>
      </w:r>
      <w:r>
        <w:rPr>
          <w:color w:val="231F20"/>
          <w:spacing w:val="-3"/>
          <w:sz w:val="18"/>
        </w:rPr>
        <w:t> </w:t>
      </w:r>
      <w:r>
        <w:rPr>
          <w:color w:val="231F20"/>
          <w:sz w:val="18"/>
        </w:rPr>
        <w:t>versus</w:t>
      </w:r>
      <w:r>
        <w:rPr>
          <w:color w:val="231F20"/>
          <w:spacing w:val="-3"/>
          <w:sz w:val="18"/>
        </w:rPr>
        <w:t> </w:t>
      </w:r>
      <w:r>
        <w:rPr>
          <w:color w:val="231F20"/>
          <w:sz w:val="18"/>
        </w:rPr>
        <w:t>production</w:t>
      </w:r>
      <w:r>
        <w:rPr>
          <w:color w:val="231F20"/>
          <w:spacing w:val="-3"/>
          <w:sz w:val="18"/>
        </w:rPr>
        <w:t> </w:t>
      </w:r>
      <w:r>
        <w:rPr>
          <w:color w:val="231F20"/>
          <w:sz w:val="18"/>
        </w:rPr>
        <w:t>code,</w:t>
      </w:r>
      <w:r>
        <w:rPr>
          <w:color w:val="231F20"/>
          <w:spacing w:val="-3"/>
          <w:sz w:val="18"/>
        </w:rPr>
        <w:t> </w:t>
      </w:r>
      <w:hyperlink w:history="true" w:anchor="_bookmark127">
        <w:r>
          <w:rPr>
            <w:color w:val="231F20"/>
            <w:sz w:val="18"/>
          </w:rPr>
          <w:t>110</w:t>
        </w:r>
      </w:hyperlink>
      <w:r>
        <w:rPr>
          <w:color w:val="231F20"/>
          <w:spacing w:val="40"/>
          <w:sz w:val="18"/>
        </w:rPr>
        <w:t> </w:t>
      </w:r>
      <w:r>
        <w:rPr>
          <w:color w:val="231F20"/>
          <w:sz w:val="18"/>
        </w:rPr>
        <w:t>test harnesses, </w:t>
      </w:r>
      <w:hyperlink w:history="true" w:anchor="_bookmark24">
        <w:r>
          <w:rPr>
            <w:color w:val="231F20"/>
            <w:sz w:val="18"/>
          </w:rPr>
          <w:t>12</w:t>
        </w:r>
      </w:hyperlink>
    </w:p>
    <w:p>
      <w:pPr>
        <w:spacing w:line="192" w:lineRule="exact" w:before="0"/>
        <w:ind w:left="460" w:right="0" w:firstLine="0"/>
        <w:jc w:val="left"/>
        <w:rPr>
          <w:sz w:val="18"/>
        </w:rPr>
      </w:pPr>
      <w:r>
        <w:rPr>
          <w:color w:val="231F20"/>
          <w:sz w:val="18"/>
        </w:rPr>
        <w:t>adding</w:t>
      </w:r>
      <w:r>
        <w:rPr>
          <w:color w:val="231F20"/>
          <w:spacing w:val="3"/>
          <w:sz w:val="18"/>
        </w:rPr>
        <w:t> </w:t>
      </w:r>
      <w:r>
        <w:rPr>
          <w:color w:val="231F20"/>
          <w:sz w:val="18"/>
        </w:rPr>
        <w:t>features,</w:t>
      </w:r>
      <w:r>
        <w:rPr>
          <w:color w:val="231F20"/>
          <w:spacing w:val="3"/>
          <w:sz w:val="18"/>
        </w:rPr>
        <w:t> </w:t>
      </w:r>
      <w:hyperlink w:history="true" w:anchor="_bookmark106">
        <w:r>
          <w:rPr>
            <w:color w:val="231F20"/>
            <w:spacing w:val="-5"/>
            <w:sz w:val="18"/>
          </w:rPr>
          <w:t>87</w:t>
        </w:r>
      </w:hyperlink>
    </w:p>
    <w:p>
      <w:pPr>
        <w:spacing w:line="249" w:lineRule="auto" w:before="9"/>
        <w:ind w:left="820" w:right="0" w:hanging="360"/>
        <w:jc w:val="left"/>
        <w:rPr>
          <w:sz w:val="18"/>
        </w:rPr>
      </w:pPr>
      <w:r>
        <w:rPr>
          <w:color w:val="231F20"/>
          <w:sz w:val="18"/>
        </w:rPr>
        <w:t>and length of time for changes, </w:t>
      </w:r>
      <w:hyperlink w:history="true" w:anchor="_bookmark75">
        <w:r>
          <w:rPr>
            <w:color w:val="231F20"/>
            <w:sz w:val="18"/>
          </w:rPr>
          <w:t>57-59</w:t>
        </w:r>
      </w:hyperlink>
      <w:r>
        <w:rPr>
          <w:color w:val="231F20"/>
          <w:spacing w:val="40"/>
          <w:sz w:val="18"/>
        </w:rPr>
        <w:t> </w:t>
      </w:r>
      <w:r>
        <w:rPr>
          <w:color w:val="231F20"/>
          <w:sz w:val="18"/>
        </w:rPr>
        <w:t>Sprout Class, </w:t>
      </w:r>
      <w:hyperlink w:history="true" w:anchor="_bookmark82">
        <w:r>
          <w:rPr>
            <w:color w:val="231F20"/>
            <w:sz w:val="18"/>
          </w:rPr>
          <w:t>63-67</w:t>
        </w:r>
      </w:hyperlink>
    </w:p>
    <w:p>
      <w:pPr>
        <w:spacing w:before="1"/>
        <w:ind w:left="820" w:right="0" w:firstLine="0"/>
        <w:jc w:val="left"/>
        <w:rPr>
          <w:sz w:val="18"/>
        </w:rPr>
      </w:pPr>
      <w:r>
        <w:rPr>
          <w:color w:val="231F20"/>
          <w:sz w:val="18"/>
        </w:rPr>
        <w:t>Sprout</w:t>
      </w:r>
      <w:r>
        <w:rPr>
          <w:color w:val="231F20"/>
          <w:spacing w:val="28"/>
          <w:sz w:val="18"/>
        </w:rPr>
        <w:t> </w:t>
      </w:r>
      <w:r>
        <w:rPr>
          <w:color w:val="231F20"/>
          <w:sz w:val="18"/>
        </w:rPr>
        <w:t>Method,</w:t>
      </w:r>
      <w:r>
        <w:rPr>
          <w:color w:val="231F20"/>
          <w:spacing w:val="29"/>
          <w:sz w:val="18"/>
        </w:rPr>
        <w:t> </w:t>
      </w:r>
      <w:hyperlink w:history="true" w:anchor="_bookmark80">
        <w:r>
          <w:rPr>
            <w:color w:val="231F20"/>
            <w:sz w:val="18"/>
          </w:rPr>
          <w:t>59-</w:t>
        </w:r>
        <w:r>
          <w:rPr>
            <w:color w:val="231F20"/>
            <w:spacing w:val="-5"/>
            <w:sz w:val="18"/>
          </w:rPr>
          <w:t>63</w:t>
        </w:r>
      </w:hyperlink>
    </w:p>
    <w:p>
      <w:pPr>
        <w:spacing w:before="9"/>
        <w:ind w:left="820" w:right="0" w:firstLine="0"/>
        <w:jc w:val="left"/>
        <w:rPr>
          <w:sz w:val="18"/>
        </w:rPr>
      </w:pPr>
      <w:r>
        <w:rPr>
          <w:color w:val="231F20"/>
          <w:sz w:val="18"/>
        </w:rPr>
        <w:t>Wrap</w:t>
      </w:r>
      <w:r>
        <w:rPr>
          <w:color w:val="231F20"/>
          <w:spacing w:val="25"/>
          <w:sz w:val="18"/>
        </w:rPr>
        <w:t> </w:t>
      </w:r>
      <w:r>
        <w:rPr>
          <w:color w:val="231F20"/>
          <w:sz w:val="18"/>
        </w:rPr>
        <w:t>Class,</w:t>
      </w:r>
      <w:r>
        <w:rPr>
          <w:color w:val="231F20"/>
          <w:spacing w:val="26"/>
          <w:sz w:val="18"/>
        </w:rPr>
        <w:t> </w:t>
      </w:r>
      <w:hyperlink w:history="true" w:anchor="_bookmark92">
        <w:r>
          <w:rPr>
            <w:color w:val="231F20"/>
            <w:sz w:val="18"/>
          </w:rPr>
          <w:t>71-</w:t>
        </w:r>
        <w:r>
          <w:rPr>
            <w:color w:val="231F20"/>
            <w:spacing w:val="-5"/>
            <w:sz w:val="18"/>
          </w:rPr>
          <w:t>76</w:t>
        </w:r>
      </w:hyperlink>
    </w:p>
    <w:p>
      <w:pPr>
        <w:spacing w:before="9"/>
        <w:ind w:left="820" w:right="0" w:firstLine="0"/>
        <w:jc w:val="left"/>
        <w:rPr>
          <w:sz w:val="18"/>
        </w:rPr>
      </w:pPr>
      <w:r>
        <w:rPr>
          <w:color w:val="231F20"/>
          <w:w w:val="105"/>
          <w:sz w:val="18"/>
        </w:rPr>
        <w:t>Wrap</w:t>
      </w:r>
      <w:r>
        <w:rPr>
          <w:color w:val="231F20"/>
          <w:spacing w:val="-6"/>
          <w:w w:val="105"/>
          <w:sz w:val="18"/>
        </w:rPr>
        <w:t> </w:t>
      </w:r>
      <w:r>
        <w:rPr>
          <w:color w:val="231F20"/>
          <w:w w:val="105"/>
          <w:sz w:val="18"/>
        </w:rPr>
        <w:t>Method,</w:t>
      </w:r>
      <w:r>
        <w:rPr>
          <w:color w:val="231F20"/>
          <w:spacing w:val="-5"/>
          <w:w w:val="105"/>
          <w:sz w:val="18"/>
        </w:rPr>
        <w:t> </w:t>
      </w:r>
      <w:hyperlink w:history="true" w:anchor="_bookmark85">
        <w:r>
          <w:rPr>
            <w:color w:val="231F20"/>
            <w:w w:val="105"/>
            <w:sz w:val="18"/>
          </w:rPr>
          <w:t>67-</w:t>
        </w:r>
        <w:r>
          <w:rPr>
            <w:color w:val="231F20"/>
            <w:spacing w:val="-5"/>
            <w:w w:val="105"/>
            <w:sz w:val="18"/>
          </w:rPr>
          <w:t>70</w:t>
        </w:r>
      </w:hyperlink>
    </w:p>
    <w:p>
      <w:pPr>
        <w:spacing w:before="9"/>
        <w:ind w:left="460" w:right="0" w:firstLine="0"/>
        <w:jc w:val="left"/>
        <w:rPr>
          <w:sz w:val="18"/>
        </w:rPr>
      </w:pPr>
      <w:r>
        <w:rPr>
          <w:color w:val="231F20"/>
          <w:spacing w:val="-2"/>
          <w:sz w:val="18"/>
        </w:rPr>
        <w:t>breaking</w:t>
      </w:r>
      <w:r>
        <w:rPr>
          <w:color w:val="231F20"/>
          <w:spacing w:val="14"/>
          <w:sz w:val="18"/>
        </w:rPr>
        <w:t> </w:t>
      </w:r>
      <w:r>
        <w:rPr>
          <w:color w:val="231F20"/>
          <w:spacing w:val="-2"/>
          <w:sz w:val="18"/>
        </w:rPr>
        <w:t>dependencies,</w:t>
      </w:r>
      <w:r>
        <w:rPr>
          <w:color w:val="231F20"/>
          <w:spacing w:val="14"/>
          <w:sz w:val="18"/>
        </w:rPr>
        <w:t> </w:t>
      </w:r>
      <w:hyperlink w:history="true" w:anchor="_bookmark103">
        <w:r>
          <w:rPr>
            <w:color w:val="231F20"/>
            <w:spacing w:val="-2"/>
            <w:sz w:val="18"/>
          </w:rPr>
          <w:t>79-</w:t>
        </w:r>
        <w:r>
          <w:rPr>
            <w:color w:val="231F20"/>
            <w:spacing w:val="-5"/>
            <w:sz w:val="18"/>
          </w:rPr>
          <w:t>85</w:t>
        </w:r>
      </w:hyperlink>
    </w:p>
    <w:p>
      <w:pPr>
        <w:spacing w:before="9"/>
        <w:ind w:left="460" w:right="0" w:firstLine="0"/>
        <w:jc w:val="left"/>
        <w:rPr>
          <w:sz w:val="18"/>
        </w:rPr>
      </w:pPr>
      <w:r>
        <w:rPr>
          <w:color w:val="231F20"/>
          <w:spacing w:val="-2"/>
          <w:w w:val="110"/>
          <w:sz w:val="18"/>
        </w:rPr>
        <w:t>FIT,</w:t>
      </w:r>
      <w:r>
        <w:rPr>
          <w:color w:val="231F20"/>
          <w:spacing w:val="-8"/>
          <w:w w:val="110"/>
          <w:sz w:val="18"/>
        </w:rPr>
        <w:t> </w:t>
      </w:r>
      <w:hyperlink w:history="true" w:anchor="_bookmark71">
        <w:r>
          <w:rPr>
            <w:color w:val="231F20"/>
            <w:spacing w:val="-5"/>
            <w:w w:val="110"/>
            <w:sz w:val="18"/>
          </w:rPr>
          <w:t>53</w:t>
        </w:r>
      </w:hyperlink>
    </w:p>
    <w:p>
      <w:pPr>
        <w:spacing w:line="249" w:lineRule="auto" w:before="9"/>
        <w:ind w:left="460" w:right="1509" w:firstLine="0"/>
        <w:jc w:val="left"/>
        <w:rPr>
          <w:sz w:val="18"/>
        </w:rPr>
      </w:pPr>
      <w:r>
        <w:rPr>
          <w:color w:val="231F20"/>
          <w:sz w:val="18"/>
        </w:rPr>
        <w:t>Fitnesse, </w:t>
      </w:r>
      <w:hyperlink w:history="true" w:anchor="_bookmark71">
        <w:r>
          <w:rPr>
            <w:color w:val="231F20"/>
            <w:sz w:val="18"/>
          </w:rPr>
          <w:t>53</w:t>
        </w:r>
      </w:hyperlink>
      <w:r>
        <w:rPr>
          <w:color w:val="231F20"/>
          <w:spacing w:val="40"/>
          <w:sz w:val="18"/>
        </w:rPr>
        <w:t> </w:t>
      </w:r>
      <w:r>
        <w:rPr>
          <w:color w:val="231F20"/>
          <w:spacing w:val="-2"/>
          <w:sz w:val="18"/>
        </w:rPr>
        <w:t>getting</w:t>
      </w:r>
      <w:r>
        <w:rPr>
          <w:color w:val="231F20"/>
          <w:spacing w:val="-6"/>
          <w:sz w:val="18"/>
        </w:rPr>
        <w:t> </w:t>
      </w:r>
      <w:r>
        <w:rPr>
          <w:color w:val="231F20"/>
          <w:spacing w:val="-2"/>
          <w:sz w:val="18"/>
        </w:rPr>
        <w:t>classes</w:t>
      </w:r>
      <w:r>
        <w:rPr>
          <w:color w:val="231F20"/>
          <w:spacing w:val="-6"/>
          <w:sz w:val="18"/>
        </w:rPr>
        <w:t> </w:t>
      </w:r>
      <w:r>
        <w:rPr>
          <w:color w:val="231F20"/>
          <w:spacing w:val="-2"/>
          <w:sz w:val="18"/>
        </w:rPr>
        <w:t>into</w:t>
      </w:r>
    </w:p>
    <w:p>
      <w:pPr>
        <w:spacing w:before="1"/>
        <w:ind w:left="820" w:right="0" w:firstLine="0"/>
        <w:jc w:val="left"/>
        <w:rPr>
          <w:sz w:val="18"/>
        </w:rPr>
      </w:pPr>
      <w:r>
        <w:rPr>
          <w:color w:val="231F20"/>
          <w:sz w:val="18"/>
        </w:rPr>
        <w:t>aliased</w:t>
      </w:r>
      <w:r>
        <w:rPr>
          <w:color w:val="231F20"/>
          <w:spacing w:val="-5"/>
          <w:sz w:val="18"/>
        </w:rPr>
        <w:t> </w:t>
      </w:r>
      <w:r>
        <w:rPr>
          <w:color w:val="231F20"/>
          <w:sz w:val="18"/>
        </w:rPr>
        <w:t>parameters,</w:t>
      </w:r>
      <w:r>
        <w:rPr>
          <w:color w:val="231F20"/>
          <w:spacing w:val="-5"/>
          <w:sz w:val="18"/>
        </w:rPr>
        <w:t> </w:t>
      </w:r>
      <w:hyperlink w:history="true" w:anchor="_bookmark156">
        <w:r>
          <w:rPr>
            <w:color w:val="231F20"/>
            <w:sz w:val="18"/>
          </w:rPr>
          <w:t>133-</w:t>
        </w:r>
        <w:r>
          <w:rPr>
            <w:color w:val="231F20"/>
            <w:spacing w:val="-5"/>
            <w:sz w:val="18"/>
          </w:rPr>
          <w:t>136</w:t>
        </w:r>
      </w:hyperlink>
    </w:p>
    <w:p>
      <w:pPr>
        <w:spacing w:before="9"/>
        <w:ind w:left="820" w:right="0" w:firstLine="0"/>
        <w:jc w:val="left"/>
        <w:rPr>
          <w:sz w:val="18"/>
        </w:rPr>
      </w:pPr>
      <w:r>
        <w:rPr>
          <w:color w:val="231F20"/>
          <w:sz w:val="18"/>
        </w:rPr>
        <w:t>global</w:t>
      </w:r>
      <w:r>
        <w:rPr>
          <w:color w:val="231F20"/>
          <w:spacing w:val="-2"/>
          <w:sz w:val="18"/>
        </w:rPr>
        <w:t> </w:t>
      </w:r>
      <w:r>
        <w:rPr>
          <w:color w:val="231F20"/>
          <w:sz w:val="18"/>
        </w:rPr>
        <w:t>dependency,</w:t>
      </w:r>
      <w:r>
        <w:rPr>
          <w:color w:val="231F20"/>
          <w:spacing w:val="-1"/>
          <w:sz w:val="18"/>
        </w:rPr>
        <w:t> </w:t>
      </w:r>
      <w:hyperlink w:history="true" w:anchor="_bookmark143">
        <w:r>
          <w:rPr>
            <w:color w:val="231F20"/>
            <w:sz w:val="18"/>
          </w:rPr>
          <w:t>118-</w:t>
        </w:r>
        <w:r>
          <w:rPr>
            <w:color w:val="231F20"/>
            <w:spacing w:val="-5"/>
            <w:sz w:val="18"/>
          </w:rPr>
          <w:t>126</w:t>
        </w:r>
      </w:hyperlink>
    </w:p>
    <w:p>
      <w:pPr>
        <w:spacing w:line="249" w:lineRule="auto" w:before="9"/>
        <w:ind w:left="820" w:right="161" w:firstLine="0"/>
        <w:jc w:val="left"/>
        <w:rPr>
          <w:sz w:val="18"/>
        </w:rPr>
      </w:pPr>
      <w:r>
        <w:rPr>
          <w:color w:val="231F20"/>
          <w:sz w:val="18"/>
        </w:rPr>
        <w:t>hidden dependency, </w:t>
      </w:r>
      <w:hyperlink w:history="true" w:anchor="_bookmark134">
        <w:r>
          <w:rPr>
            <w:color w:val="231F20"/>
            <w:sz w:val="18"/>
          </w:rPr>
          <w:t>113-116</w:t>
        </w:r>
      </w:hyperlink>
      <w:r>
        <w:rPr>
          <w:color w:val="231F20"/>
          <w:spacing w:val="40"/>
          <w:sz w:val="18"/>
        </w:rPr>
        <w:t> </w:t>
      </w:r>
      <w:r>
        <w:rPr>
          <w:color w:val="231F20"/>
          <w:sz w:val="18"/>
        </w:rPr>
        <w:t>huge parameter lists, </w:t>
      </w:r>
      <w:hyperlink w:history="true" w:anchor="_bookmark137">
        <w:r>
          <w:rPr>
            <w:color w:val="231F20"/>
            <w:sz w:val="18"/>
          </w:rPr>
          <w:t>116-118</w:t>
        </w:r>
      </w:hyperlink>
      <w:r>
        <w:rPr>
          <w:color w:val="231F20"/>
          <w:spacing w:val="40"/>
          <w:sz w:val="18"/>
        </w:rPr>
        <w:t> </w:t>
      </w:r>
      <w:r>
        <w:rPr>
          <w:color w:val="231F20"/>
          <w:spacing w:val="-2"/>
          <w:sz w:val="18"/>
        </w:rPr>
        <w:t>include</w:t>
      </w:r>
      <w:r>
        <w:rPr>
          <w:color w:val="231F20"/>
          <w:spacing w:val="8"/>
          <w:sz w:val="18"/>
        </w:rPr>
        <w:t> </w:t>
      </w:r>
      <w:r>
        <w:rPr>
          <w:color w:val="231F20"/>
          <w:spacing w:val="-2"/>
          <w:sz w:val="18"/>
        </w:rPr>
        <w:t>dependencies,</w:t>
      </w:r>
      <w:r>
        <w:rPr>
          <w:color w:val="231F20"/>
          <w:spacing w:val="9"/>
          <w:sz w:val="18"/>
        </w:rPr>
        <w:t> </w:t>
      </w:r>
      <w:hyperlink w:history="true" w:anchor="_bookmark148">
        <w:r>
          <w:rPr>
            <w:color w:val="231F20"/>
            <w:spacing w:val="-2"/>
            <w:sz w:val="18"/>
          </w:rPr>
          <w:t>127-</w:t>
        </w:r>
        <w:r>
          <w:rPr>
            <w:color w:val="231F20"/>
            <w:spacing w:val="-5"/>
            <w:sz w:val="18"/>
          </w:rPr>
          <w:t>130</w:t>
        </w:r>
      </w:hyperlink>
    </w:p>
    <w:p>
      <w:pPr>
        <w:spacing w:line="249" w:lineRule="auto" w:before="1"/>
        <w:ind w:left="460" w:right="161" w:firstLine="360"/>
        <w:jc w:val="left"/>
        <w:rPr>
          <w:sz w:val="18"/>
        </w:rPr>
      </w:pPr>
      <w:r>
        <w:rPr>
          <w:color w:val="231F20"/>
          <w:sz w:val="18"/>
        </w:rPr>
        <w:t>parameters,</w:t>
      </w:r>
      <w:r>
        <w:rPr>
          <w:color w:val="231F20"/>
          <w:spacing w:val="-7"/>
          <w:sz w:val="18"/>
        </w:rPr>
        <w:t> </w:t>
      </w:r>
      <w:hyperlink w:history="true" w:anchor="_bookmark129">
        <w:r>
          <w:rPr>
            <w:color w:val="231F20"/>
            <w:sz w:val="18"/>
          </w:rPr>
          <w:t>106-112,</w:t>
        </w:r>
      </w:hyperlink>
      <w:r>
        <w:rPr>
          <w:color w:val="231F20"/>
          <w:spacing w:val="-7"/>
          <w:sz w:val="18"/>
        </w:rPr>
        <w:t> </w:t>
      </w:r>
      <w:hyperlink w:history="true" w:anchor="_bookmark151">
        <w:r>
          <w:rPr>
            <w:color w:val="231F20"/>
            <w:sz w:val="18"/>
          </w:rPr>
          <w:t>130-132</w:t>
        </w:r>
      </w:hyperlink>
      <w:r>
        <w:rPr>
          <w:color w:val="231F20"/>
          <w:spacing w:val="40"/>
          <w:sz w:val="18"/>
        </w:rPr>
        <w:t> </w:t>
      </w:r>
      <w:r>
        <w:rPr>
          <w:color w:val="231F20"/>
          <w:sz w:val="18"/>
        </w:rPr>
        <w:t>getting methods into</w:t>
      </w:r>
    </w:p>
    <w:p>
      <w:pPr>
        <w:spacing w:before="1"/>
        <w:ind w:left="820" w:right="0" w:firstLine="0"/>
        <w:jc w:val="left"/>
        <w:rPr>
          <w:sz w:val="18"/>
        </w:rPr>
      </w:pPr>
      <w:r>
        <w:rPr>
          <w:color w:val="231F20"/>
          <w:sz w:val="18"/>
        </w:rPr>
        <w:t>hidden</w:t>
      </w:r>
      <w:r>
        <w:rPr>
          <w:color w:val="231F20"/>
          <w:spacing w:val="4"/>
          <w:sz w:val="18"/>
        </w:rPr>
        <w:t> </w:t>
      </w:r>
      <w:r>
        <w:rPr>
          <w:color w:val="231F20"/>
          <w:sz w:val="18"/>
        </w:rPr>
        <w:t>methods,</w:t>
      </w:r>
      <w:r>
        <w:rPr>
          <w:color w:val="231F20"/>
          <w:spacing w:val="5"/>
          <w:sz w:val="18"/>
        </w:rPr>
        <w:t> </w:t>
      </w:r>
      <w:hyperlink w:history="true" w:anchor="_bookmark164">
        <w:r>
          <w:rPr>
            <w:color w:val="231F20"/>
            <w:sz w:val="18"/>
          </w:rPr>
          <w:t>138-</w:t>
        </w:r>
        <w:r>
          <w:rPr>
            <w:color w:val="231F20"/>
            <w:spacing w:val="-5"/>
            <w:sz w:val="18"/>
          </w:rPr>
          <w:t>141</w:t>
        </w:r>
      </w:hyperlink>
    </w:p>
    <w:p>
      <w:pPr>
        <w:spacing w:before="9"/>
        <w:ind w:left="820" w:right="0" w:firstLine="0"/>
        <w:jc w:val="left"/>
        <w:rPr>
          <w:sz w:val="18"/>
        </w:rPr>
      </w:pPr>
      <w:r>
        <w:rPr>
          <w:color w:val="231F20"/>
          <w:sz w:val="18"/>
        </w:rPr>
        <w:t>language</w:t>
      </w:r>
      <w:r>
        <w:rPr>
          <w:color w:val="231F20"/>
          <w:spacing w:val="-1"/>
          <w:sz w:val="18"/>
        </w:rPr>
        <w:t> </w:t>
      </w:r>
      <w:r>
        <w:rPr>
          <w:color w:val="231F20"/>
          <w:sz w:val="18"/>
        </w:rPr>
        <w:t>features, </w:t>
      </w:r>
      <w:hyperlink w:history="true" w:anchor="_bookmark168">
        <w:r>
          <w:rPr>
            <w:color w:val="231F20"/>
            <w:sz w:val="18"/>
          </w:rPr>
          <w:t>141-</w:t>
        </w:r>
        <w:r>
          <w:rPr>
            <w:color w:val="231F20"/>
            <w:spacing w:val="-5"/>
            <w:sz w:val="18"/>
          </w:rPr>
          <w:t>144</w:t>
        </w:r>
      </w:hyperlink>
    </w:p>
    <w:p>
      <w:pPr>
        <w:spacing w:line="283" w:lineRule="auto" w:before="9"/>
        <w:ind w:left="100" w:right="758" w:firstLine="720"/>
        <w:jc w:val="left"/>
        <w:rPr>
          <w:sz w:val="18"/>
        </w:rPr>
      </w:pPr>
      <w:r>
        <w:rPr>
          <w:color w:val="231F20"/>
          <w:sz w:val="18"/>
        </w:rPr>
        <w:t>side</w:t>
      </w:r>
      <w:r>
        <w:rPr>
          <w:color w:val="231F20"/>
          <w:spacing w:val="-8"/>
          <w:sz w:val="18"/>
        </w:rPr>
        <w:t> </w:t>
      </w:r>
      <w:r>
        <w:rPr>
          <w:color w:val="231F20"/>
          <w:sz w:val="18"/>
        </w:rPr>
        <w:t>effects,</w:t>
      </w:r>
      <w:r>
        <w:rPr>
          <w:color w:val="231F20"/>
          <w:spacing w:val="-7"/>
          <w:sz w:val="18"/>
        </w:rPr>
        <w:t> </w:t>
      </w:r>
      <w:hyperlink w:history="true" w:anchor="_bookmark173">
        <w:r>
          <w:rPr>
            <w:color w:val="231F20"/>
            <w:sz w:val="18"/>
          </w:rPr>
          <w:t>144-150</w:t>
        </w:r>
      </w:hyperlink>
      <w:r>
        <w:rPr>
          <w:color w:val="231F20"/>
          <w:spacing w:val="40"/>
          <w:sz w:val="18"/>
        </w:rPr>
        <w:t> </w:t>
      </w:r>
      <w:r>
        <w:rPr>
          <w:color w:val="231F20"/>
          <w:sz w:val="18"/>
        </w:rPr>
        <w:t>test points, finding </w:t>
      </w:r>
      <w:hyperlink w:history="true" w:anchor="_bookmark33">
        <w:r>
          <w:rPr>
            <w:color w:val="231F20"/>
            <w:sz w:val="18"/>
          </w:rPr>
          <w:t>19</w:t>
        </w:r>
      </w:hyperlink>
    </w:p>
    <w:p>
      <w:pPr>
        <w:spacing w:before="12"/>
        <w:ind w:left="100" w:right="0" w:firstLine="0"/>
        <w:jc w:val="left"/>
        <w:rPr>
          <w:sz w:val="18"/>
        </w:rPr>
      </w:pPr>
      <w:r>
        <w:rPr>
          <w:color w:val="231F20"/>
          <w:sz w:val="18"/>
        </w:rPr>
        <w:t>Test-Driven</w:t>
      </w:r>
      <w:r>
        <w:rPr>
          <w:color w:val="231F20"/>
          <w:spacing w:val="19"/>
          <w:sz w:val="18"/>
        </w:rPr>
        <w:t> </w:t>
      </w:r>
      <w:r>
        <w:rPr>
          <w:color w:val="231F20"/>
          <w:sz w:val="18"/>
        </w:rPr>
        <w:t>Development</w:t>
      </w:r>
      <w:r>
        <w:rPr>
          <w:color w:val="231F20"/>
          <w:spacing w:val="20"/>
          <w:sz w:val="18"/>
        </w:rPr>
        <w:t> </w:t>
      </w:r>
      <w:r>
        <w:rPr>
          <w:color w:val="231F20"/>
          <w:sz w:val="18"/>
        </w:rPr>
        <w:t>(TDD),</w:t>
      </w:r>
      <w:r>
        <w:rPr>
          <w:color w:val="231F20"/>
          <w:spacing w:val="20"/>
          <w:sz w:val="18"/>
        </w:rPr>
        <w:t> </w:t>
      </w:r>
      <w:hyperlink w:history="true" w:anchor="_bookmark34">
        <w:r>
          <w:rPr>
            <w:color w:val="231F20"/>
            <w:sz w:val="18"/>
          </w:rPr>
          <w:t>20,</w:t>
        </w:r>
      </w:hyperlink>
      <w:r>
        <w:rPr>
          <w:color w:val="231F20"/>
          <w:spacing w:val="20"/>
          <w:sz w:val="18"/>
        </w:rPr>
        <w:t> </w:t>
      </w:r>
      <w:hyperlink w:history="true" w:anchor="_bookmark77">
        <w:r>
          <w:rPr>
            <w:color w:val="231F20"/>
            <w:spacing w:val="-5"/>
            <w:sz w:val="18"/>
          </w:rPr>
          <w:t>60,</w:t>
        </w:r>
      </w:hyperlink>
    </w:p>
    <w:p>
      <w:pPr>
        <w:spacing w:before="19"/>
        <w:ind w:left="220" w:right="0" w:firstLine="0"/>
        <w:jc w:val="left"/>
        <w:rPr>
          <w:sz w:val="18"/>
        </w:rPr>
      </w:pPr>
      <w:hyperlink w:history="true" w:anchor="_bookmark81">
        <w:r>
          <w:rPr>
            <w:color w:val="231F20"/>
            <w:w w:val="105"/>
            <w:sz w:val="18"/>
          </w:rPr>
          <w:t>64,</w:t>
        </w:r>
      </w:hyperlink>
      <w:r>
        <w:rPr>
          <w:color w:val="231F20"/>
          <w:w w:val="105"/>
          <w:sz w:val="18"/>
        </w:rPr>
        <w:t> </w:t>
      </w:r>
      <w:hyperlink w:history="true" w:anchor="_bookmark85">
        <w:r>
          <w:rPr>
            <w:color w:val="231F20"/>
            <w:w w:val="105"/>
            <w:sz w:val="18"/>
          </w:rPr>
          <w:t>70,</w:t>
        </w:r>
      </w:hyperlink>
      <w:r>
        <w:rPr>
          <w:color w:val="231F20"/>
          <w:w w:val="105"/>
          <w:sz w:val="18"/>
        </w:rPr>
        <w:t> </w:t>
      </w:r>
      <w:hyperlink w:history="true" w:anchor="_bookmark112">
        <w:r>
          <w:rPr>
            <w:color w:val="231F20"/>
            <w:w w:val="105"/>
            <w:sz w:val="18"/>
          </w:rPr>
          <w:t>88-94,</w:t>
        </w:r>
      </w:hyperlink>
      <w:r>
        <w:rPr>
          <w:color w:val="231F20"/>
          <w:spacing w:val="1"/>
          <w:w w:val="105"/>
          <w:sz w:val="18"/>
        </w:rPr>
        <w:t> </w:t>
      </w:r>
      <w:hyperlink w:history="true" w:anchor="_bookmark269">
        <w:r>
          <w:rPr>
            <w:color w:val="231F20"/>
            <w:w w:val="105"/>
            <w:sz w:val="18"/>
          </w:rPr>
          <w:t>236-238,</w:t>
        </w:r>
      </w:hyperlink>
      <w:r>
        <w:rPr>
          <w:color w:val="231F20"/>
          <w:w w:val="105"/>
          <w:sz w:val="18"/>
        </w:rPr>
        <w:t> </w:t>
      </w:r>
      <w:hyperlink w:history="true" w:anchor="_bookmark341">
        <w:r>
          <w:rPr>
            <w:color w:val="231F20"/>
            <w:spacing w:val="-5"/>
            <w:w w:val="105"/>
            <w:sz w:val="18"/>
          </w:rPr>
          <w:t>310</w:t>
        </w:r>
      </w:hyperlink>
    </w:p>
    <w:p>
      <w:pPr>
        <w:spacing w:before="49"/>
        <w:ind w:left="100" w:right="0" w:firstLine="0"/>
        <w:jc w:val="left"/>
        <w:rPr>
          <w:sz w:val="18"/>
        </w:rPr>
      </w:pPr>
      <w:r>
        <w:rPr>
          <w:color w:val="231F20"/>
          <w:sz w:val="18"/>
        </w:rPr>
        <w:t>testEmpty</w:t>
      </w:r>
      <w:r>
        <w:rPr>
          <w:color w:val="231F20"/>
          <w:spacing w:val="5"/>
          <w:sz w:val="18"/>
        </w:rPr>
        <w:t> </w:t>
      </w:r>
      <w:r>
        <w:rPr>
          <w:color w:val="231F20"/>
          <w:sz w:val="18"/>
        </w:rPr>
        <w:t>method,</w:t>
      </w:r>
      <w:r>
        <w:rPr>
          <w:color w:val="231F20"/>
          <w:spacing w:val="5"/>
          <w:sz w:val="18"/>
        </w:rPr>
        <w:t> </w:t>
      </w:r>
      <w:hyperlink w:history="true" w:anchor="_bookmark66">
        <w:r>
          <w:rPr>
            <w:color w:val="231F20"/>
            <w:spacing w:val="-5"/>
            <w:sz w:val="18"/>
          </w:rPr>
          <w:t>49</w:t>
        </w:r>
      </w:hyperlink>
    </w:p>
    <w:p>
      <w:pPr>
        <w:spacing w:before="49"/>
        <w:ind w:left="100" w:right="0" w:firstLine="0"/>
        <w:jc w:val="left"/>
        <w:rPr>
          <w:sz w:val="18"/>
        </w:rPr>
      </w:pPr>
      <w:r>
        <w:rPr>
          <w:color w:val="231F20"/>
          <w:w w:val="110"/>
          <w:sz w:val="18"/>
        </w:rPr>
        <w:t>TESTING,</w:t>
      </w:r>
      <w:r>
        <w:rPr>
          <w:color w:val="231F20"/>
          <w:spacing w:val="35"/>
          <w:w w:val="110"/>
          <w:sz w:val="18"/>
        </w:rPr>
        <w:t> </w:t>
      </w:r>
      <w:hyperlink w:history="true" w:anchor="_bookmark52">
        <w:r>
          <w:rPr>
            <w:color w:val="231F20"/>
            <w:spacing w:val="-5"/>
            <w:w w:val="110"/>
            <w:sz w:val="18"/>
          </w:rPr>
          <w:t>36</w:t>
        </w:r>
      </w:hyperlink>
    </w:p>
    <w:p>
      <w:pPr>
        <w:spacing w:before="43"/>
        <w:ind w:left="101" w:right="0" w:firstLine="0"/>
        <w:jc w:val="left"/>
        <w:rPr>
          <w:sz w:val="18"/>
        </w:rPr>
      </w:pPr>
      <w:r>
        <w:rPr/>
        <w:br w:type="column"/>
      </w:r>
      <w:r>
        <w:rPr>
          <w:color w:val="231F20"/>
          <w:sz w:val="18"/>
        </w:rPr>
        <w:t>testing,</w:t>
      </w:r>
      <w:r>
        <w:rPr>
          <w:color w:val="231F20"/>
          <w:spacing w:val="4"/>
          <w:sz w:val="18"/>
        </w:rPr>
        <w:t> </w:t>
      </w:r>
      <w:hyperlink w:history="true" w:anchor="_bookmark20">
        <w:r>
          <w:rPr>
            <w:color w:val="231F20"/>
            <w:spacing w:val="-10"/>
            <w:sz w:val="18"/>
          </w:rPr>
          <w:t>9</w:t>
        </w:r>
      </w:hyperlink>
    </w:p>
    <w:p>
      <w:pPr>
        <w:spacing w:before="29"/>
        <w:ind w:left="461" w:right="0" w:firstLine="0"/>
        <w:jc w:val="left"/>
        <w:rPr>
          <w:sz w:val="18"/>
        </w:rPr>
      </w:pPr>
      <w:r>
        <w:rPr>
          <w:color w:val="231F20"/>
          <w:sz w:val="18"/>
        </w:rPr>
        <w:t>around</w:t>
      </w:r>
      <w:r>
        <w:rPr>
          <w:color w:val="231F20"/>
          <w:spacing w:val="10"/>
          <w:sz w:val="18"/>
        </w:rPr>
        <w:t> </w:t>
      </w:r>
      <w:r>
        <w:rPr>
          <w:color w:val="231F20"/>
          <w:sz w:val="18"/>
        </w:rPr>
        <w:t>changes,</w:t>
      </w:r>
      <w:r>
        <w:rPr>
          <w:color w:val="231F20"/>
          <w:spacing w:val="10"/>
          <w:sz w:val="18"/>
        </w:rPr>
        <w:t> </w:t>
      </w:r>
      <w:hyperlink w:history="true" w:anchor="_bookmark32">
        <w:r>
          <w:rPr>
            <w:color w:val="231F20"/>
            <w:sz w:val="18"/>
          </w:rPr>
          <w:t>14-</w:t>
        </w:r>
        <w:r>
          <w:rPr>
            <w:color w:val="231F20"/>
            <w:spacing w:val="-5"/>
            <w:sz w:val="18"/>
          </w:rPr>
          <w:t>18</w:t>
        </w:r>
      </w:hyperlink>
    </w:p>
    <w:p>
      <w:pPr>
        <w:spacing w:before="9"/>
        <w:ind w:left="461" w:right="0" w:firstLine="0"/>
        <w:jc w:val="left"/>
        <w:rPr>
          <w:sz w:val="18"/>
        </w:rPr>
      </w:pPr>
      <w:r>
        <w:rPr>
          <w:color w:val="231F20"/>
          <w:spacing w:val="-2"/>
          <w:sz w:val="18"/>
        </w:rPr>
        <w:t>higher-level</w:t>
      </w:r>
      <w:r>
        <w:rPr>
          <w:color w:val="231F20"/>
          <w:spacing w:val="8"/>
          <w:sz w:val="18"/>
        </w:rPr>
        <w:t> </w:t>
      </w:r>
      <w:r>
        <w:rPr>
          <w:color w:val="231F20"/>
          <w:spacing w:val="-2"/>
          <w:sz w:val="18"/>
        </w:rPr>
        <w:t>testing,</w:t>
      </w:r>
      <w:r>
        <w:rPr>
          <w:color w:val="231F20"/>
          <w:spacing w:val="9"/>
          <w:sz w:val="18"/>
        </w:rPr>
        <w:t> </w:t>
      </w:r>
      <w:hyperlink w:history="true" w:anchor="_bookmark26">
        <w:r>
          <w:rPr>
            <w:color w:val="231F20"/>
            <w:spacing w:val="-5"/>
            <w:sz w:val="18"/>
          </w:rPr>
          <w:t>14</w:t>
        </w:r>
      </w:hyperlink>
    </w:p>
    <w:p>
      <w:pPr>
        <w:spacing w:before="9"/>
        <w:ind w:left="461" w:right="0" w:firstLine="0"/>
        <w:jc w:val="left"/>
        <w:rPr>
          <w:sz w:val="18"/>
        </w:rPr>
      </w:pPr>
      <w:r>
        <w:rPr>
          <w:color w:val="231F20"/>
          <w:sz w:val="18"/>
        </w:rPr>
        <w:t>instances,</w:t>
      </w:r>
      <w:r>
        <w:rPr>
          <w:color w:val="231F20"/>
          <w:spacing w:val="-6"/>
          <w:sz w:val="18"/>
        </w:rPr>
        <w:t> </w:t>
      </w:r>
      <w:hyperlink w:history="true" w:anchor="_bookmark141">
        <w:r>
          <w:rPr>
            <w:color w:val="231F20"/>
            <w:sz w:val="18"/>
          </w:rPr>
          <w:t>121-</w:t>
        </w:r>
        <w:r>
          <w:rPr>
            <w:color w:val="231F20"/>
            <w:spacing w:val="-5"/>
            <w:sz w:val="18"/>
          </w:rPr>
          <w:t>123</w:t>
        </w:r>
      </w:hyperlink>
    </w:p>
    <w:p>
      <w:pPr>
        <w:spacing w:line="249" w:lineRule="auto" w:before="9"/>
        <w:ind w:left="461" w:right="189" w:firstLine="0"/>
        <w:jc w:val="left"/>
        <w:rPr>
          <w:sz w:val="18"/>
        </w:rPr>
      </w:pPr>
      <w:r>
        <w:rPr>
          <w:color w:val="231F20"/>
          <w:sz w:val="18"/>
        </w:rPr>
        <w:t>for private methods, </w:t>
      </w:r>
      <w:hyperlink w:history="true" w:anchor="_bookmark160">
        <w:r>
          <w:rPr>
            <w:color w:val="231F20"/>
            <w:sz w:val="18"/>
          </w:rPr>
          <w:t>138</w:t>
        </w:r>
      </w:hyperlink>
      <w:r>
        <w:rPr>
          <w:color w:val="231F20"/>
          <w:spacing w:val="40"/>
          <w:sz w:val="18"/>
        </w:rPr>
        <w:t> </w:t>
      </w:r>
      <w:r>
        <w:rPr>
          <w:color w:val="231F20"/>
          <w:sz w:val="18"/>
        </w:rPr>
        <w:t>procedural</w:t>
      </w:r>
      <w:r>
        <w:rPr>
          <w:color w:val="231F20"/>
          <w:spacing w:val="3"/>
          <w:sz w:val="18"/>
        </w:rPr>
        <w:t> </w:t>
      </w:r>
      <w:r>
        <w:rPr>
          <w:color w:val="231F20"/>
          <w:sz w:val="18"/>
        </w:rPr>
        <w:t>code,</w:t>
      </w:r>
      <w:r>
        <w:rPr>
          <w:color w:val="231F20"/>
          <w:spacing w:val="4"/>
          <w:sz w:val="18"/>
        </w:rPr>
        <w:t> </w:t>
      </w:r>
      <w:hyperlink w:history="true" w:anchor="_bookmark263">
        <w:r>
          <w:rPr>
            <w:color w:val="231F20"/>
            <w:sz w:val="18"/>
          </w:rPr>
          <w:t>231-</w:t>
        </w:r>
        <w:r>
          <w:rPr>
            <w:color w:val="231F20"/>
            <w:spacing w:val="-5"/>
            <w:sz w:val="18"/>
          </w:rPr>
          <w:t>232</w:t>
        </w:r>
      </w:hyperlink>
    </w:p>
    <w:p>
      <w:pPr>
        <w:spacing w:line="249" w:lineRule="auto" w:before="1"/>
        <w:ind w:left="821" w:right="0" w:firstLine="0"/>
        <w:jc w:val="left"/>
        <w:rPr>
          <w:sz w:val="18"/>
        </w:rPr>
      </w:pPr>
      <w:r>
        <w:rPr>
          <w:color w:val="231F20"/>
          <w:sz w:val="18"/>
        </w:rPr>
        <w:t>function pointers, </w:t>
      </w:r>
      <w:hyperlink w:history="true" w:anchor="_bookmark271">
        <w:r>
          <w:rPr>
            <w:color w:val="231F20"/>
            <w:sz w:val="18"/>
          </w:rPr>
          <w:t>238-239</w:t>
        </w:r>
      </w:hyperlink>
      <w:r>
        <w:rPr>
          <w:color w:val="231F20"/>
          <w:spacing w:val="40"/>
          <w:sz w:val="18"/>
        </w:rPr>
        <w:t> </w:t>
      </w:r>
      <w:r>
        <w:rPr>
          <w:color w:val="231F20"/>
          <w:sz w:val="18"/>
        </w:rPr>
        <w:t>migrating to object </w:t>
      </w:r>
      <w:r>
        <w:rPr>
          <w:color w:val="231F20"/>
          <w:sz w:val="18"/>
        </w:rPr>
        <w:t>orientation,</w:t>
      </w:r>
    </w:p>
    <w:p>
      <w:pPr>
        <w:spacing w:before="1"/>
        <w:ind w:left="1541" w:right="0" w:firstLine="0"/>
        <w:jc w:val="left"/>
        <w:rPr>
          <w:sz w:val="18"/>
        </w:rPr>
      </w:pPr>
      <w:hyperlink w:history="true" w:anchor="_bookmark275">
        <w:r>
          <w:rPr>
            <w:color w:val="231F20"/>
            <w:sz w:val="18"/>
          </w:rPr>
          <w:t>239-</w:t>
        </w:r>
        <w:r>
          <w:rPr>
            <w:color w:val="231F20"/>
            <w:spacing w:val="-5"/>
            <w:sz w:val="18"/>
          </w:rPr>
          <w:t>244</w:t>
        </w:r>
      </w:hyperlink>
    </w:p>
    <w:p>
      <w:pPr>
        <w:spacing w:before="9"/>
        <w:ind w:left="0" w:right="572" w:firstLine="0"/>
        <w:jc w:val="right"/>
        <w:rPr>
          <w:sz w:val="18"/>
        </w:rPr>
      </w:pPr>
      <w:r>
        <w:rPr>
          <w:color w:val="231F20"/>
          <w:spacing w:val="-2"/>
          <w:sz w:val="18"/>
        </w:rPr>
        <w:t>Test-Driven</w:t>
      </w:r>
      <w:r>
        <w:rPr>
          <w:color w:val="231F20"/>
          <w:spacing w:val="12"/>
          <w:sz w:val="18"/>
        </w:rPr>
        <w:t> </w:t>
      </w:r>
      <w:r>
        <w:rPr>
          <w:color w:val="231F20"/>
          <w:spacing w:val="-2"/>
          <w:sz w:val="18"/>
        </w:rPr>
        <w:t>Development</w:t>
      </w:r>
    </w:p>
    <w:p>
      <w:pPr>
        <w:spacing w:before="9"/>
        <w:ind w:left="0" w:right="556" w:firstLine="0"/>
        <w:jc w:val="right"/>
        <w:rPr>
          <w:sz w:val="18"/>
        </w:rPr>
      </w:pPr>
      <w:r>
        <w:rPr>
          <w:color w:val="231F20"/>
          <w:w w:val="105"/>
          <w:sz w:val="18"/>
        </w:rPr>
        <w:t>(TDD),</w:t>
      </w:r>
      <w:r>
        <w:rPr>
          <w:color w:val="231F20"/>
          <w:spacing w:val="10"/>
          <w:w w:val="105"/>
          <w:sz w:val="18"/>
        </w:rPr>
        <w:t> </w:t>
      </w:r>
      <w:hyperlink w:history="true" w:anchor="_bookmark269">
        <w:r>
          <w:rPr>
            <w:color w:val="231F20"/>
            <w:w w:val="105"/>
            <w:sz w:val="18"/>
          </w:rPr>
          <w:t>236-</w:t>
        </w:r>
        <w:r>
          <w:rPr>
            <w:color w:val="231F20"/>
            <w:spacing w:val="-5"/>
            <w:w w:val="105"/>
            <w:sz w:val="18"/>
          </w:rPr>
          <w:t>238</w:t>
        </w:r>
      </w:hyperlink>
    </w:p>
    <w:p>
      <w:pPr>
        <w:spacing w:line="249" w:lineRule="auto" w:before="9"/>
        <w:ind w:left="1541" w:right="416" w:hanging="720"/>
        <w:jc w:val="left"/>
        <w:rPr>
          <w:sz w:val="18"/>
        </w:rPr>
      </w:pPr>
      <w:r>
        <w:rPr>
          <w:color w:val="231F20"/>
          <w:sz w:val="18"/>
        </w:rPr>
        <w:t>with</w:t>
      </w:r>
      <w:r>
        <w:rPr>
          <w:color w:val="231F20"/>
          <w:spacing w:val="-6"/>
          <w:sz w:val="18"/>
        </w:rPr>
        <w:t> </w:t>
      </w:r>
      <w:r>
        <w:rPr>
          <w:color w:val="231F20"/>
          <w:sz w:val="18"/>
        </w:rPr>
        <w:t>C</w:t>
      </w:r>
      <w:r>
        <w:rPr>
          <w:color w:val="231F20"/>
          <w:spacing w:val="-6"/>
          <w:sz w:val="18"/>
        </w:rPr>
        <w:t> </w:t>
      </w:r>
      <w:r>
        <w:rPr>
          <w:color w:val="231F20"/>
          <w:sz w:val="18"/>
        </w:rPr>
        <w:t>macro</w:t>
      </w:r>
      <w:r>
        <w:rPr>
          <w:color w:val="231F20"/>
          <w:spacing w:val="-6"/>
          <w:sz w:val="18"/>
        </w:rPr>
        <w:t> </w:t>
      </w:r>
      <w:r>
        <w:rPr>
          <w:color w:val="231F20"/>
          <w:sz w:val="18"/>
        </w:rPr>
        <w:t>preprocessor,</w:t>
      </w:r>
      <w:r>
        <w:rPr>
          <w:color w:val="231F20"/>
          <w:w w:val="105"/>
          <w:sz w:val="18"/>
        </w:rPr>
        <w:t> </w:t>
      </w:r>
      <w:hyperlink w:history="true" w:anchor="_bookmark267">
        <w:r>
          <w:rPr>
            <w:color w:val="231F20"/>
            <w:spacing w:val="-2"/>
            <w:w w:val="105"/>
            <w:sz w:val="18"/>
          </w:rPr>
          <w:t>234-236</w:t>
        </w:r>
      </w:hyperlink>
    </w:p>
    <w:p>
      <w:pPr>
        <w:spacing w:line="249" w:lineRule="auto" w:before="1"/>
        <w:ind w:left="821" w:right="416" w:firstLine="0"/>
        <w:jc w:val="left"/>
        <w:rPr>
          <w:sz w:val="18"/>
        </w:rPr>
      </w:pPr>
      <w:r>
        <w:rPr>
          <w:color w:val="231F20"/>
          <w:sz w:val="18"/>
        </w:rPr>
        <w:t>with</w:t>
      </w:r>
      <w:r>
        <w:rPr>
          <w:color w:val="231F20"/>
          <w:spacing w:val="-2"/>
          <w:sz w:val="18"/>
        </w:rPr>
        <w:t> </w:t>
      </w:r>
      <w:r>
        <w:rPr>
          <w:color w:val="231F20"/>
          <w:sz w:val="18"/>
        </w:rPr>
        <w:t>file</w:t>
      </w:r>
      <w:r>
        <w:rPr>
          <w:color w:val="231F20"/>
          <w:spacing w:val="-2"/>
          <w:sz w:val="18"/>
        </w:rPr>
        <w:t> </w:t>
      </w:r>
      <w:r>
        <w:rPr>
          <w:color w:val="231F20"/>
          <w:sz w:val="18"/>
        </w:rPr>
        <w:t>inclusion,</w:t>
      </w:r>
      <w:r>
        <w:rPr>
          <w:color w:val="231F20"/>
          <w:spacing w:val="-2"/>
          <w:sz w:val="18"/>
        </w:rPr>
        <w:t> </w:t>
      </w:r>
      <w:hyperlink w:history="true" w:anchor="_bookmark267">
        <w:r>
          <w:rPr>
            <w:color w:val="231F20"/>
            <w:sz w:val="18"/>
          </w:rPr>
          <w:t>234-236</w:t>
        </w:r>
      </w:hyperlink>
      <w:r>
        <w:rPr>
          <w:color w:val="231F20"/>
          <w:spacing w:val="40"/>
          <w:sz w:val="18"/>
        </w:rPr>
        <w:t> </w:t>
      </w:r>
      <w:r>
        <w:rPr>
          <w:color w:val="231F20"/>
          <w:sz w:val="18"/>
        </w:rPr>
        <w:t>with Link Seam, </w:t>
      </w:r>
      <w:hyperlink w:history="true" w:anchor="_bookmark266">
        <w:r>
          <w:rPr>
            <w:color w:val="231F20"/>
            <w:sz w:val="18"/>
          </w:rPr>
          <w:t>233-234</w:t>
        </w:r>
      </w:hyperlink>
    </w:p>
    <w:p>
      <w:pPr>
        <w:spacing w:before="1"/>
        <w:ind w:left="461" w:right="0" w:firstLine="0"/>
        <w:jc w:val="left"/>
        <w:rPr>
          <w:sz w:val="18"/>
        </w:rPr>
      </w:pPr>
      <w:r>
        <w:rPr>
          <w:color w:val="231F20"/>
          <w:spacing w:val="-2"/>
          <w:sz w:val="18"/>
        </w:rPr>
        <w:t>regression</w:t>
      </w:r>
      <w:r>
        <w:rPr>
          <w:color w:val="231F20"/>
          <w:spacing w:val="7"/>
          <w:sz w:val="18"/>
        </w:rPr>
        <w:t> </w:t>
      </w:r>
      <w:r>
        <w:rPr>
          <w:color w:val="231F20"/>
          <w:spacing w:val="-2"/>
          <w:sz w:val="18"/>
        </w:rPr>
        <w:t>testing,</w:t>
      </w:r>
      <w:r>
        <w:rPr>
          <w:color w:val="231F20"/>
          <w:spacing w:val="8"/>
          <w:sz w:val="18"/>
        </w:rPr>
        <w:t> </w:t>
      </w:r>
      <w:hyperlink w:history="true" w:anchor="_bookmark22">
        <w:r>
          <w:rPr>
            <w:color w:val="231F20"/>
            <w:spacing w:val="-2"/>
            <w:sz w:val="18"/>
          </w:rPr>
          <w:t>10-</w:t>
        </w:r>
        <w:r>
          <w:rPr>
            <w:color w:val="231F20"/>
            <w:spacing w:val="-5"/>
            <w:sz w:val="18"/>
          </w:rPr>
          <w:t>11</w:t>
        </w:r>
      </w:hyperlink>
    </w:p>
    <w:p>
      <w:pPr>
        <w:spacing w:before="9"/>
        <w:ind w:left="461" w:right="0" w:firstLine="0"/>
        <w:jc w:val="left"/>
        <w:rPr>
          <w:sz w:val="18"/>
        </w:rPr>
      </w:pPr>
      <w:r>
        <w:rPr>
          <w:color w:val="231F20"/>
          <w:spacing w:val="-2"/>
          <w:sz w:val="18"/>
        </w:rPr>
        <w:t>test</w:t>
      </w:r>
      <w:r>
        <w:rPr>
          <w:color w:val="231F20"/>
          <w:spacing w:val="-1"/>
          <w:sz w:val="18"/>
        </w:rPr>
        <w:t> </w:t>
      </w:r>
      <w:r>
        <w:rPr>
          <w:color w:val="231F20"/>
          <w:spacing w:val="-2"/>
          <w:sz w:val="18"/>
        </w:rPr>
        <w:t>harnesses,</w:t>
      </w:r>
      <w:r>
        <w:rPr>
          <w:color w:val="231F20"/>
          <w:spacing w:val="-1"/>
          <w:sz w:val="18"/>
        </w:rPr>
        <w:t> </w:t>
      </w:r>
      <w:hyperlink w:history="true" w:anchor="_bookmark24">
        <w:r>
          <w:rPr>
            <w:color w:val="231F20"/>
            <w:spacing w:val="-5"/>
            <w:sz w:val="18"/>
          </w:rPr>
          <w:t>12</w:t>
        </w:r>
      </w:hyperlink>
    </w:p>
    <w:p>
      <w:pPr>
        <w:spacing w:before="8"/>
        <w:ind w:left="461" w:right="0" w:firstLine="0"/>
        <w:jc w:val="left"/>
        <w:rPr>
          <w:sz w:val="18"/>
        </w:rPr>
      </w:pPr>
      <w:r>
        <w:rPr>
          <w:color w:val="231F20"/>
          <w:sz w:val="18"/>
        </w:rPr>
        <w:t>unit</w:t>
      </w:r>
      <w:r>
        <w:rPr>
          <w:color w:val="231F20"/>
          <w:spacing w:val="5"/>
          <w:sz w:val="18"/>
        </w:rPr>
        <w:t> </w:t>
      </w:r>
      <w:r>
        <w:rPr>
          <w:color w:val="231F20"/>
          <w:sz w:val="18"/>
        </w:rPr>
        <w:t>testing,</w:t>
      </w:r>
      <w:r>
        <w:rPr>
          <w:color w:val="231F20"/>
          <w:spacing w:val="6"/>
          <w:sz w:val="18"/>
        </w:rPr>
        <w:t> </w:t>
      </w:r>
      <w:hyperlink w:history="true" w:anchor="_bookmark26">
        <w:r>
          <w:rPr>
            <w:color w:val="231F20"/>
            <w:sz w:val="18"/>
          </w:rPr>
          <w:t>12-</w:t>
        </w:r>
        <w:r>
          <w:rPr>
            <w:color w:val="231F20"/>
            <w:spacing w:val="-5"/>
            <w:sz w:val="18"/>
          </w:rPr>
          <w:t>14</w:t>
        </w:r>
      </w:hyperlink>
    </w:p>
    <w:p>
      <w:pPr>
        <w:spacing w:before="9"/>
        <w:ind w:left="461" w:right="0" w:firstLine="0"/>
        <w:jc w:val="left"/>
        <w:rPr>
          <w:sz w:val="18"/>
        </w:rPr>
      </w:pPr>
      <w:r>
        <w:rPr>
          <w:color w:val="231F20"/>
          <w:spacing w:val="-2"/>
          <w:sz w:val="18"/>
        </w:rPr>
        <w:t>unit-testing</w:t>
      </w:r>
      <w:r>
        <w:rPr>
          <w:color w:val="231F20"/>
          <w:spacing w:val="6"/>
          <w:sz w:val="18"/>
        </w:rPr>
        <w:t> </w:t>
      </w:r>
      <w:r>
        <w:rPr>
          <w:color w:val="231F20"/>
          <w:spacing w:val="-2"/>
          <w:sz w:val="18"/>
        </w:rPr>
        <w:t>harnesses,</w:t>
      </w:r>
      <w:r>
        <w:rPr>
          <w:color w:val="231F20"/>
          <w:spacing w:val="7"/>
          <w:sz w:val="18"/>
        </w:rPr>
        <w:t> </w:t>
      </w:r>
      <w:hyperlink w:history="true" w:anchor="_bookmark65">
        <w:r>
          <w:rPr>
            <w:color w:val="231F20"/>
            <w:spacing w:val="-5"/>
            <w:sz w:val="18"/>
          </w:rPr>
          <w:t>48</w:t>
        </w:r>
      </w:hyperlink>
    </w:p>
    <w:p>
      <w:pPr>
        <w:spacing w:before="9"/>
        <w:ind w:left="821" w:right="0" w:firstLine="0"/>
        <w:jc w:val="left"/>
        <w:rPr>
          <w:sz w:val="18"/>
        </w:rPr>
      </w:pPr>
      <w:r>
        <w:rPr>
          <w:color w:val="231F20"/>
          <w:w w:val="105"/>
          <w:sz w:val="18"/>
        </w:rPr>
        <w:t>CppUnitLite,</w:t>
      </w:r>
      <w:r>
        <w:rPr>
          <w:color w:val="231F20"/>
          <w:spacing w:val="4"/>
          <w:w w:val="105"/>
          <w:sz w:val="18"/>
        </w:rPr>
        <w:t> </w:t>
      </w:r>
      <w:hyperlink w:history="true" w:anchor="_bookmark69">
        <w:r>
          <w:rPr>
            <w:color w:val="231F20"/>
            <w:w w:val="105"/>
            <w:sz w:val="18"/>
          </w:rPr>
          <w:t>50-</w:t>
        </w:r>
        <w:r>
          <w:rPr>
            <w:color w:val="231F20"/>
            <w:spacing w:val="-5"/>
            <w:w w:val="105"/>
            <w:sz w:val="18"/>
          </w:rPr>
          <w:t>52</w:t>
        </w:r>
      </w:hyperlink>
    </w:p>
    <w:p>
      <w:pPr>
        <w:spacing w:before="9"/>
        <w:ind w:left="821" w:right="0" w:firstLine="0"/>
        <w:jc w:val="left"/>
        <w:rPr>
          <w:sz w:val="18"/>
        </w:rPr>
      </w:pPr>
      <w:r>
        <w:rPr>
          <w:color w:val="231F20"/>
          <w:w w:val="105"/>
          <w:sz w:val="18"/>
        </w:rPr>
        <w:t>JUnit,</w:t>
      </w:r>
      <w:r>
        <w:rPr>
          <w:color w:val="231F20"/>
          <w:spacing w:val="11"/>
          <w:w w:val="105"/>
          <w:sz w:val="18"/>
        </w:rPr>
        <w:t> </w:t>
      </w:r>
      <w:hyperlink w:history="true" w:anchor="_bookmark67">
        <w:r>
          <w:rPr>
            <w:color w:val="231F20"/>
            <w:w w:val="105"/>
            <w:sz w:val="18"/>
          </w:rPr>
          <w:t>49-</w:t>
        </w:r>
        <w:r>
          <w:rPr>
            <w:color w:val="231F20"/>
            <w:spacing w:val="-5"/>
            <w:w w:val="105"/>
            <w:sz w:val="18"/>
          </w:rPr>
          <w:t>50</w:t>
        </w:r>
      </w:hyperlink>
    </w:p>
    <w:p>
      <w:pPr>
        <w:spacing w:before="9"/>
        <w:ind w:left="821" w:right="0" w:firstLine="0"/>
        <w:jc w:val="left"/>
        <w:rPr>
          <w:sz w:val="18"/>
        </w:rPr>
      </w:pPr>
      <w:r>
        <w:rPr>
          <w:color w:val="231F20"/>
          <w:w w:val="105"/>
          <w:sz w:val="18"/>
        </w:rPr>
        <w:t>NUnit,</w:t>
      </w:r>
      <w:r>
        <w:rPr>
          <w:color w:val="231F20"/>
          <w:spacing w:val="32"/>
          <w:w w:val="105"/>
          <w:sz w:val="18"/>
        </w:rPr>
        <w:t> </w:t>
      </w:r>
      <w:hyperlink w:history="true" w:anchor="_bookmark69">
        <w:r>
          <w:rPr>
            <w:color w:val="231F20"/>
            <w:spacing w:val="-5"/>
            <w:w w:val="105"/>
            <w:sz w:val="18"/>
          </w:rPr>
          <w:t>52</w:t>
        </w:r>
      </w:hyperlink>
    </w:p>
    <w:p>
      <w:pPr>
        <w:spacing w:before="39"/>
        <w:ind w:left="101" w:right="0" w:firstLine="0"/>
        <w:jc w:val="left"/>
        <w:rPr>
          <w:sz w:val="18"/>
        </w:rPr>
      </w:pPr>
      <w:r>
        <w:rPr>
          <w:color w:val="231F20"/>
          <w:sz w:val="18"/>
        </w:rPr>
        <w:t>testing</w:t>
      </w:r>
      <w:r>
        <w:rPr>
          <w:color w:val="231F20"/>
          <w:spacing w:val="-2"/>
          <w:sz w:val="18"/>
        </w:rPr>
        <w:t> </w:t>
      </w:r>
      <w:r>
        <w:rPr>
          <w:color w:val="231F20"/>
          <w:sz w:val="18"/>
        </w:rPr>
        <w:t>subclasses,</w:t>
      </w:r>
      <w:r>
        <w:rPr>
          <w:color w:val="231F20"/>
          <w:spacing w:val="-1"/>
          <w:sz w:val="18"/>
        </w:rPr>
        <w:t> </w:t>
      </w:r>
      <w:hyperlink w:history="true" w:anchor="_bookmark255">
        <w:r>
          <w:rPr>
            <w:color w:val="231F20"/>
            <w:sz w:val="18"/>
          </w:rPr>
          <w:t>227,</w:t>
        </w:r>
      </w:hyperlink>
      <w:r>
        <w:rPr>
          <w:color w:val="231F20"/>
          <w:spacing w:val="-1"/>
          <w:sz w:val="18"/>
        </w:rPr>
        <w:t> </w:t>
      </w:r>
      <w:hyperlink w:history="true" w:anchor="_bookmark427">
        <w:r>
          <w:rPr>
            <w:color w:val="231F20"/>
            <w:spacing w:val="-5"/>
            <w:sz w:val="18"/>
          </w:rPr>
          <w:t>390</w:t>
        </w:r>
      </w:hyperlink>
    </w:p>
    <w:p>
      <w:pPr>
        <w:spacing w:line="295" w:lineRule="auto" w:before="49"/>
        <w:ind w:left="101" w:right="1909" w:firstLine="0"/>
        <w:jc w:val="left"/>
        <w:rPr>
          <w:sz w:val="18"/>
        </w:rPr>
      </w:pPr>
      <w:r>
        <w:rPr>
          <w:color w:val="231F20"/>
          <w:spacing w:val="-2"/>
          <w:sz w:val="18"/>
        </w:rPr>
        <w:t>TestingPager,</w:t>
      </w:r>
      <w:r>
        <w:rPr>
          <w:color w:val="231F20"/>
          <w:spacing w:val="-8"/>
          <w:sz w:val="18"/>
        </w:rPr>
        <w:t> </w:t>
      </w:r>
      <w:hyperlink w:history="true" w:anchor="_bookmark445">
        <w:r>
          <w:rPr>
            <w:color w:val="231F20"/>
            <w:spacing w:val="-2"/>
            <w:sz w:val="18"/>
          </w:rPr>
          <w:t>405</w:t>
        </w:r>
      </w:hyperlink>
      <w:r>
        <w:rPr>
          <w:color w:val="231F20"/>
          <w:spacing w:val="40"/>
          <w:sz w:val="18"/>
        </w:rPr>
        <w:t> </w:t>
      </w:r>
      <w:r>
        <w:rPr>
          <w:color w:val="231F20"/>
          <w:spacing w:val="-2"/>
          <w:sz w:val="18"/>
        </w:rPr>
        <w:t>tests</w:t>
      </w:r>
    </w:p>
    <w:p>
      <w:pPr>
        <w:spacing w:line="192" w:lineRule="exact" w:before="0"/>
        <w:ind w:left="461" w:right="0" w:firstLine="0"/>
        <w:jc w:val="left"/>
        <w:rPr>
          <w:sz w:val="18"/>
        </w:rPr>
      </w:pPr>
      <w:r>
        <w:rPr>
          <w:color w:val="231F20"/>
          <w:sz w:val="18"/>
        </w:rPr>
        <w:t>automated</w:t>
      </w:r>
      <w:r>
        <w:rPr>
          <w:color w:val="231F20"/>
          <w:spacing w:val="5"/>
          <w:sz w:val="18"/>
        </w:rPr>
        <w:t> </w:t>
      </w:r>
      <w:r>
        <w:rPr>
          <w:color w:val="231F20"/>
          <w:sz w:val="18"/>
        </w:rPr>
        <w:t>refactoring,</w:t>
      </w:r>
      <w:r>
        <w:rPr>
          <w:color w:val="231F20"/>
          <w:spacing w:val="6"/>
          <w:sz w:val="18"/>
        </w:rPr>
        <w:t> </w:t>
      </w:r>
      <w:hyperlink w:history="true" w:anchor="_bookmark62">
        <w:r>
          <w:rPr>
            <w:color w:val="231F20"/>
            <w:sz w:val="18"/>
          </w:rPr>
          <w:t>46-</w:t>
        </w:r>
        <w:r>
          <w:rPr>
            <w:color w:val="231F20"/>
            <w:spacing w:val="-5"/>
            <w:sz w:val="18"/>
          </w:rPr>
          <w:t>47</w:t>
        </w:r>
      </w:hyperlink>
    </w:p>
    <w:p>
      <w:pPr>
        <w:spacing w:before="9"/>
        <w:ind w:left="461" w:right="0" w:firstLine="0"/>
        <w:jc w:val="left"/>
        <w:rPr>
          <w:sz w:val="18"/>
        </w:rPr>
      </w:pPr>
      <w:r>
        <w:rPr>
          <w:color w:val="231F20"/>
          <w:sz w:val="18"/>
        </w:rPr>
        <w:t>automated</w:t>
      </w:r>
      <w:r>
        <w:rPr>
          <w:color w:val="231F20"/>
          <w:spacing w:val="-1"/>
          <w:sz w:val="18"/>
        </w:rPr>
        <w:t> </w:t>
      </w:r>
      <w:r>
        <w:rPr>
          <w:color w:val="231F20"/>
          <w:sz w:val="18"/>
        </w:rPr>
        <w:t>tests, </w:t>
      </w:r>
      <w:hyperlink w:history="true" w:anchor="_bookmark213">
        <w:r>
          <w:rPr>
            <w:color w:val="231F20"/>
            <w:sz w:val="18"/>
          </w:rPr>
          <w:t>185-</w:t>
        </w:r>
        <w:r>
          <w:rPr>
            <w:color w:val="231F20"/>
            <w:spacing w:val="-5"/>
            <w:sz w:val="18"/>
          </w:rPr>
          <w:t>186</w:t>
        </w:r>
      </w:hyperlink>
    </w:p>
    <w:p>
      <w:pPr>
        <w:spacing w:before="9"/>
        <w:ind w:left="821" w:right="0" w:firstLine="0"/>
        <w:jc w:val="left"/>
        <w:rPr>
          <w:sz w:val="18"/>
        </w:rPr>
      </w:pPr>
      <w:r>
        <w:rPr>
          <w:color w:val="231F20"/>
          <w:sz w:val="18"/>
        </w:rPr>
        <w:t>characterization</w:t>
      </w:r>
      <w:r>
        <w:rPr>
          <w:color w:val="231F20"/>
          <w:spacing w:val="1"/>
          <w:sz w:val="18"/>
        </w:rPr>
        <w:t> </w:t>
      </w:r>
      <w:r>
        <w:rPr>
          <w:color w:val="231F20"/>
          <w:sz w:val="18"/>
        </w:rPr>
        <w:t>tests,</w:t>
      </w:r>
      <w:r>
        <w:rPr>
          <w:color w:val="231F20"/>
          <w:spacing w:val="1"/>
          <w:sz w:val="18"/>
        </w:rPr>
        <w:t> </w:t>
      </w:r>
      <w:hyperlink w:history="true" w:anchor="_bookmark217">
        <w:r>
          <w:rPr>
            <w:color w:val="231F20"/>
            <w:sz w:val="18"/>
          </w:rPr>
          <w:t>186-</w:t>
        </w:r>
        <w:r>
          <w:rPr>
            <w:color w:val="231F20"/>
            <w:spacing w:val="-4"/>
            <w:sz w:val="18"/>
          </w:rPr>
          <w:t>190,</w:t>
        </w:r>
      </w:hyperlink>
    </w:p>
    <w:p>
      <w:pPr>
        <w:spacing w:before="9"/>
        <w:ind w:left="1541" w:right="0" w:firstLine="0"/>
        <w:jc w:val="left"/>
        <w:rPr>
          <w:sz w:val="18"/>
        </w:rPr>
      </w:pPr>
      <w:hyperlink w:history="true" w:anchor="_bookmark221">
        <w:r>
          <w:rPr>
            <w:color w:val="231F20"/>
            <w:spacing w:val="-5"/>
            <w:sz w:val="18"/>
          </w:rPr>
          <w:t>195</w:t>
        </w:r>
      </w:hyperlink>
    </w:p>
    <w:p>
      <w:pPr>
        <w:spacing w:before="9"/>
        <w:ind w:left="821" w:right="0" w:firstLine="0"/>
        <w:jc w:val="left"/>
        <w:rPr>
          <w:sz w:val="18"/>
        </w:rPr>
      </w:pPr>
      <w:r>
        <w:rPr>
          <w:color w:val="231F20"/>
          <w:sz w:val="18"/>
        </w:rPr>
        <w:t>targeted</w:t>
      </w:r>
      <w:r>
        <w:rPr>
          <w:color w:val="231F20"/>
          <w:spacing w:val="-3"/>
          <w:sz w:val="18"/>
        </w:rPr>
        <w:t> </w:t>
      </w:r>
      <w:r>
        <w:rPr>
          <w:color w:val="231F20"/>
          <w:sz w:val="18"/>
        </w:rPr>
        <w:t>testing,</w:t>
      </w:r>
      <w:r>
        <w:rPr>
          <w:color w:val="231F20"/>
          <w:spacing w:val="-3"/>
          <w:sz w:val="18"/>
        </w:rPr>
        <w:t> </w:t>
      </w:r>
      <w:hyperlink w:history="true" w:anchor="_bookmark220">
        <w:r>
          <w:rPr>
            <w:color w:val="231F20"/>
            <w:sz w:val="18"/>
          </w:rPr>
          <w:t>190-</w:t>
        </w:r>
        <w:r>
          <w:rPr>
            <w:color w:val="231F20"/>
            <w:spacing w:val="-5"/>
            <w:sz w:val="18"/>
          </w:rPr>
          <w:t>194</w:t>
        </w:r>
      </w:hyperlink>
    </w:p>
    <w:p>
      <w:pPr>
        <w:spacing w:line="249" w:lineRule="auto" w:before="9"/>
        <w:ind w:left="461" w:right="167" w:firstLine="0"/>
        <w:jc w:val="left"/>
        <w:rPr>
          <w:sz w:val="18"/>
        </w:rPr>
      </w:pPr>
      <w:r>
        <w:rPr>
          <w:color w:val="231F20"/>
          <w:sz w:val="18"/>
        </w:rPr>
        <w:t>Characterization Tests, </w:t>
      </w:r>
      <w:hyperlink w:history="true" w:anchor="_bookmark175">
        <w:r>
          <w:rPr>
            <w:color w:val="231F20"/>
            <w:sz w:val="18"/>
          </w:rPr>
          <w:t>151,</w:t>
        </w:r>
      </w:hyperlink>
      <w:r>
        <w:rPr>
          <w:color w:val="231F20"/>
          <w:sz w:val="18"/>
        </w:rPr>
        <w:t> </w:t>
      </w:r>
      <w:hyperlink w:history="true" w:anchor="_bookmark182">
        <w:r>
          <w:rPr>
            <w:color w:val="231F20"/>
            <w:sz w:val="18"/>
          </w:rPr>
          <w:t>157</w:t>
        </w:r>
      </w:hyperlink>
      <w:r>
        <w:rPr>
          <w:color w:val="231F20"/>
          <w:spacing w:val="40"/>
          <w:sz w:val="18"/>
        </w:rPr>
        <w:t> </w:t>
      </w:r>
      <w:r>
        <w:rPr>
          <w:color w:val="231F20"/>
          <w:sz w:val="18"/>
        </w:rPr>
        <w:t>class</w:t>
      </w:r>
      <w:r>
        <w:rPr>
          <w:color w:val="231F20"/>
          <w:spacing w:val="-3"/>
          <w:sz w:val="18"/>
        </w:rPr>
        <w:t> </w:t>
      </w:r>
      <w:r>
        <w:rPr>
          <w:color w:val="231F20"/>
          <w:sz w:val="18"/>
        </w:rPr>
        <w:t>naming</w:t>
      </w:r>
      <w:r>
        <w:rPr>
          <w:color w:val="231F20"/>
          <w:spacing w:val="-3"/>
          <w:sz w:val="18"/>
        </w:rPr>
        <w:t> </w:t>
      </w:r>
      <w:r>
        <w:rPr>
          <w:color w:val="231F20"/>
          <w:sz w:val="18"/>
        </w:rPr>
        <w:t>conventions,</w:t>
      </w:r>
      <w:r>
        <w:rPr>
          <w:color w:val="231F20"/>
          <w:spacing w:val="-3"/>
          <w:sz w:val="18"/>
        </w:rPr>
        <w:t> </w:t>
      </w:r>
      <w:hyperlink w:history="true" w:anchor="_bookmark257">
        <w:r>
          <w:rPr>
            <w:color w:val="231F20"/>
            <w:sz w:val="18"/>
          </w:rPr>
          <w:t>227-228</w:t>
        </w:r>
      </w:hyperlink>
      <w:r>
        <w:rPr>
          <w:color w:val="231F20"/>
          <w:spacing w:val="40"/>
          <w:sz w:val="18"/>
        </w:rPr>
        <w:t> </w:t>
      </w:r>
      <w:r>
        <w:rPr>
          <w:color w:val="231F20"/>
          <w:sz w:val="18"/>
        </w:rPr>
        <w:t>directory locations for, </w:t>
      </w:r>
      <w:hyperlink w:history="true" w:anchor="_bookmark259">
        <w:r>
          <w:rPr>
            <w:color w:val="231F20"/>
            <w:sz w:val="18"/>
          </w:rPr>
          <w:t>228-229</w:t>
        </w:r>
      </w:hyperlink>
      <w:r>
        <w:rPr>
          <w:color w:val="231F20"/>
          <w:spacing w:val="40"/>
          <w:sz w:val="18"/>
        </w:rPr>
        <w:t> </w:t>
      </w:r>
      <w:r>
        <w:rPr>
          <w:color w:val="231F20"/>
          <w:sz w:val="18"/>
        </w:rPr>
        <w:t>fake objects, </w:t>
      </w:r>
      <w:hyperlink w:history="true" w:anchor="_bookmark41">
        <w:r>
          <w:rPr>
            <w:color w:val="231F20"/>
            <w:sz w:val="18"/>
          </w:rPr>
          <w:t>26</w:t>
        </w:r>
      </w:hyperlink>
    </w:p>
    <w:p>
      <w:pPr>
        <w:spacing w:before="2"/>
        <w:ind w:left="461" w:right="0" w:firstLine="0"/>
        <w:jc w:val="left"/>
        <w:rPr>
          <w:sz w:val="18"/>
        </w:rPr>
      </w:pPr>
      <w:r>
        <w:rPr>
          <w:color w:val="231F20"/>
          <w:spacing w:val="-2"/>
          <w:sz w:val="18"/>
        </w:rPr>
        <w:t>higher-level</w:t>
      </w:r>
      <w:r>
        <w:rPr>
          <w:color w:val="231F20"/>
          <w:spacing w:val="7"/>
          <w:sz w:val="18"/>
        </w:rPr>
        <w:t> </w:t>
      </w:r>
      <w:r>
        <w:rPr>
          <w:color w:val="231F20"/>
          <w:spacing w:val="-2"/>
          <w:sz w:val="18"/>
        </w:rPr>
        <w:t>tests,</w:t>
      </w:r>
      <w:r>
        <w:rPr>
          <w:color w:val="231F20"/>
          <w:spacing w:val="8"/>
          <w:sz w:val="18"/>
        </w:rPr>
        <w:t> </w:t>
      </w:r>
      <w:hyperlink w:history="true" w:anchor="_bookmark202">
        <w:r>
          <w:rPr>
            <w:color w:val="231F20"/>
            <w:spacing w:val="-2"/>
            <w:sz w:val="18"/>
          </w:rPr>
          <w:t>173-</w:t>
        </w:r>
        <w:r>
          <w:rPr>
            <w:color w:val="231F20"/>
            <w:spacing w:val="-5"/>
            <w:sz w:val="18"/>
          </w:rPr>
          <w:t>174</w:t>
        </w:r>
      </w:hyperlink>
    </w:p>
    <w:p>
      <w:pPr>
        <w:spacing w:line="249" w:lineRule="auto" w:before="9"/>
        <w:ind w:left="461" w:right="0" w:firstLine="360"/>
        <w:jc w:val="left"/>
        <w:rPr>
          <w:sz w:val="18"/>
        </w:rPr>
      </w:pPr>
      <w:r>
        <w:rPr>
          <w:color w:val="231F20"/>
          <w:sz w:val="18"/>
        </w:rPr>
        <w:t>Interception</w:t>
      </w:r>
      <w:r>
        <w:rPr>
          <w:color w:val="231F20"/>
          <w:spacing w:val="-8"/>
          <w:sz w:val="18"/>
        </w:rPr>
        <w:t> </w:t>
      </w:r>
      <w:r>
        <w:rPr>
          <w:color w:val="231F20"/>
          <w:sz w:val="18"/>
        </w:rPr>
        <w:t>Points,</w:t>
      </w:r>
      <w:r>
        <w:rPr>
          <w:color w:val="231F20"/>
          <w:spacing w:val="-7"/>
          <w:sz w:val="18"/>
        </w:rPr>
        <w:t> </w:t>
      </w:r>
      <w:hyperlink w:history="true" w:anchor="_bookmark206">
        <w:r>
          <w:rPr>
            <w:color w:val="231F20"/>
            <w:sz w:val="18"/>
          </w:rPr>
          <w:t>174-182</w:t>
        </w:r>
      </w:hyperlink>
      <w:r>
        <w:rPr>
          <w:color w:val="231F20"/>
          <w:spacing w:val="40"/>
          <w:sz w:val="18"/>
        </w:rPr>
        <w:t> </w:t>
      </w:r>
      <w:r>
        <w:rPr>
          <w:color w:val="231F20"/>
          <w:sz w:val="18"/>
        </w:rPr>
        <w:t>method use rule, </w:t>
      </w:r>
      <w:hyperlink w:history="true" w:anchor="_bookmark216">
        <w:r>
          <w:rPr>
            <w:color w:val="231F20"/>
            <w:sz w:val="18"/>
          </w:rPr>
          <w:t>189</w:t>
        </w:r>
      </w:hyperlink>
    </w:p>
    <w:p>
      <w:pPr>
        <w:spacing w:line="249" w:lineRule="auto" w:before="1"/>
        <w:ind w:left="461" w:right="0" w:firstLine="0"/>
        <w:jc w:val="left"/>
        <w:rPr>
          <w:sz w:val="18"/>
        </w:rPr>
      </w:pPr>
      <w:r>
        <w:rPr>
          <w:color w:val="231F20"/>
          <w:sz w:val="18"/>
        </w:rPr>
        <w:t>unit tests, pinch point traps, </w:t>
      </w:r>
      <w:hyperlink w:history="true" w:anchor="_bookmark209">
        <w:r>
          <w:rPr>
            <w:color w:val="231F20"/>
            <w:sz w:val="18"/>
          </w:rPr>
          <w:t>184</w:t>
        </w:r>
      </w:hyperlink>
      <w:r>
        <w:rPr>
          <w:color w:val="231F20"/>
          <w:spacing w:val="40"/>
          <w:sz w:val="18"/>
        </w:rPr>
        <w:t> </w:t>
      </w:r>
      <w:r>
        <w:rPr>
          <w:color w:val="231F20"/>
          <w:sz w:val="18"/>
        </w:rPr>
        <w:t>writing, </w:t>
      </w:r>
      <w:hyperlink w:history="true" w:anchor="_bookmark33">
        <w:r>
          <w:rPr>
            <w:color w:val="231F20"/>
            <w:sz w:val="18"/>
          </w:rPr>
          <w:t>19</w:t>
        </w:r>
      </w:hyperlink>
    </w:p>
    <w:p>
      <w:pPr>
        <w:spacing w:before="1"/>
        <w:ind w:left="821" w:right="0" w:firstLine="0"/>
        <w:jc w:val="left"/>
        <w:rPr>
          <w:sz w:val="18"/>
        </w:rPr>
      </w:pPr>
      <w:r>
        <w:rPr>
          <w:color w:val="231F20"/>
          <w:sz w:val="18"/>
        </w:rPr>
        <w:t>for</w:t>
      </w:r>
      <w:r>
        <w:rPr>
          <w:color w:val="231F20"/>
          <w:spacing w:val="12"/>
          <w:sz w:val="18"/>
        </w:rPr>
        <w:t> </w:t>
      </w:r>
      <w:r>
        <w:rPr>
          <w:color w:val="231F20"/>
          <w:sz w:val="18"/>
        </w:rPr>
        <w:t>methods,</w:t>
      </w:r>
      <w:r>
        <w:rPr>
          <w:color w:val="231F20"/>
          <w:spacing w:val="12"/>
          <w:sz w:val="18"/>
        </w:rPr>
        <w:t> </w:t>
      </w:r>
      <w:hyperlink w:history="true" w:anchor="_bookmark158">
        <w:r>
          <w:rPr>
            <w:color w:val="231F20"/>
            <w:spacing w:val="-5"/>
            <w:sz w:val="18"/>
          </w:rPr>
          <w:t>137</w:t>
        </w:r>
      </w:hyperlink>
    </w:p>
    <w:p>
      <w:pPr>
        <w:spacing w:before="39"/>
        <w:ind w:left="101" w:right="0" w:firstLine="0"/>
        <w:jc w:val="left"/>
        <w:rPr>
          <w:sz w:val="18"/>
        </w:rPr>
      </w:pPr>
      <w:r>
        <w:rPr>
          <w:color w:val="231F20"/>
          <w:sz w:val="18"/>
        </w:rPr>
        <w:t>text,</w:t>
      </w:r>
      <w:r>
        <w:rPr>
          <w:color w:val="231F20"/>
          <w:spacing w:val="8"/>
          <w:sz w:val="18"/>
        </w:rPr>
        <w:t> </w:t>
      </w:r>
      <w:r>
        <w:rPr>
          <w:color w:val="231F20"/>
          <w:sz w:val="18"/>
        </w:rPr>
        <w:t>redefining,</w:t>
      </w:r>
      <w:r>
        <w:rPr>
          <w:color w:val="231F20"/>
          <w:spacing w:val="8"/>
          <w:sz w:val="18"/>
        </w:rPr>
        <w:t> </w:t>
      </w:r>
      <w:hyperlink w:history="true" w:anchor="_bookmark453">
        <w:r>
          <w:rPr>
            <w:color w:val="231F20"/>
            <w:sz w:val="18"/>
          </w:rPr>
          <w:t>412-</w:t>
        </w:r>
        <w:r>
          <w:rPr>
            <w:color w:val="231F20"/>
            <w:spacing w:val="-5"/>
            <w:sz w:val="18"/>
          </w:rPr>
          <w:t>413</w:t>
        </w:r>
      </w:hyperlink>
    </w:p>
    <w:p>
      <w:pPr>
        <w:spacing w:before="49"/>
        <w:ind w:left="101" w:right="0" w:firstLine="0"/>
        <w:jc w:val="left"/>
        <w:rPr>
          <w:sz w:val="18"/>
        </w:rPr>
      </w:pPr>
      <w:r>
        <w:rPr>
          <w:color w:val="231F20"/>
          <w:sz w:val="18"/>
        </w:rPr>
        <w:t>Text</w:t>
      </w:r>
      <w:r>
        <w:rPr>
          <w:color w:val="231F20"/>
          <w:spacing w:val="14"/>
          <w:sz w:val="18"/>
        </w:rPr>
        <w:t> </w:t>
      </w:r>
      <w:r>
        <w:rPr>
          <w:color w:val="231F20"/>
          <w:sz w:val="18"/>
        </w:rPr>
        <w:t>Redefinition,</w:t>
      </w:r>
      <w:r>
        <w:rPr>
          <w:color w:val="231F20"/>
          <w:spacing w:val="15"/>
          <w:sz w:val="18"/>
        </w:rPr>
        <w:t> </w:t>
      </w:r>
      <w:hyperlink w:history="true" w:anchor="_bookmark453">
        <w:r>
          <w:rPr>
            <w:color w:val="231F20"/>
            <w:sz w:val="18"/>
          </w:rPr>
          <w:t>412-</w:t>
        </w:r>
        <w:r>
          <w:rPr>
            <w:color w:val="231F20"/>
            <w:spacing w:val="-5"/>
            <w:sz w:val="18"/>
          </w:rPr>
          <w:t>413</w:t>
        </w:r>
      </w:hyperlink>
    </w:p>
    <w:p>
      <w:pPr>
        <w:spacing w:before="48"/>
        <w:ind w:left="101" w:right="0" w:firstLine="0"/>
        <w:jc w:val="left"/>
        <w:rPr>
          <w:sz w:val="18"/>
        </w:rPr>
      </w:pPr>
      <w:r>
        <w:rPr>
          <w:color w:val="231F20"/>
          <w:sz w:val="18"/>
        </w:rPr>
        <w:t>throwing</w:t>
      </w:r>
      <w:r>
        <w:rPr>
          <w:color w:val="231F20"/>
          <w:spacing w:val="10"/>
          <w:sz w:val="18"/>
        </w:rPr>
        <w:t> </w:t>
      </w:r>
      <w:r>
        <w:rPr>
          <w:color w:val="231F20"/>
          <w:sz w:val="18"/>
        </w:rPr>
        <w:t>exceptions,</w:t>
      </w:r>
      <w:r>
        <w:rPr>
          <w:color w:val="231F20"/>
          <w:spacing w:val="10"/>
          <w:sz w:val="18"/>
        </w:rPr>
        <w:t> </w:t>
      </w:r>
      <w:hyperlink w:history="true" w:anchor="_bookmark109">
        <w:r>
          <w:rPr>
            <w:color w:val="231F20"/>
            <w:spacing w:val="-5"/>
            <w:sz w:val="18"/>
          </w:rPr>
          <w:t>89</w:t>
        </w:r>
      </w:hyperlink>
    </w:p>
    <w:p>
      <w:pPr>
        <w:spacing w:line="249" w:lineRule="auto" w:before="49"/>
        <w:ind w:left="220" w:right="0" w:hanging="120"/>
        <w:jc w:val="left"/>
        <w:rPr>
          <w:sz w:val="18"/>
        </w:rPr>
      </w:pPr>
      <w:r>
        <w:rPr>
          <w:color w:val="231F20"/>
          <w:sz w:val="18"/>
        </w:rPr>
        <w:t>time for changes, length of. </w:t>
      </w:r>
      <w:r>
        <w:rPr>
          <w:rFonts w:ascii="Book Antiqua"/>
          <w:i/>
          <w:color w:val="231F20"/>
          <w:sz w:val="18"/>
        </w:rPr>
        <w:t>See </w:t>
      </w:r>
      <w:r>
        <w:rPr>
          <w:color w:val="231F20"/>
          <w:sz w:val="18"/>
        </w:rPr>
        <w:t>length </w:t>
      </w:r>
      <w:r>
        <w:rPr>
          <w:color w:val="231F20"/>
          <w:sz w:val="18"/>
        </w:rPr>
        <w:t>of</w:t>
      </w:r>
      <w:r>
        <w:rPr>
          <w:color w:val="231F20"/>
          <w:spacing w:val="40"/>
          <w:sz w:val="18"/>
        </w:rPr>
        <w:t> </w:t>
      </w:r>
      <w:r>
        <w:rPr>
          <w:color w:val="231F20"/>
          <w:sz w:val="18"/>
        </w:rPr>
        <w:t>time for changes</w:t>
      </w:r>
    </w:p>
    <w:p>
      <w:pPr>
        <w:spacing w:before="41"/>
        <w:ind w:left="100" w:right="0" w:firstLine="0"/>
        <w:jc w:val="left"/>
        <w:rPr>
          <w:sz w:val="18"/>
        </w:rPr>
      </w:pPr>
      <w:r>
        <w:rPr>
          <w:color w:val="231F20"/>
          <w:spacing w:val="-2"/>
          <w:sz w:val="18"/>
        </w:rPr>
        <w:t>tools</w:t>
      </w:r>
    </w:p>
    <w:p>
      <w:pPr>
        <w:spacing w:line="249" w:lineRule="auto" w:before="29"/>
        <w:ind w:left="460" w:right="0" w:firstLine="0"/>
        <w:jc w:val="left"/>
        <w:rPr>
          <w:sz w:val="18"/>
        </w:rPr>
      </w:pPr>
      <w:r>
        <w:rPr>
          <w:color w:val="231F20"/>
          <w:sz w:val="18"/>
        </w:rPr>
        <w:t>for</w:t>
      </w:r>
      <w:r>
        <w:rPr>
          <w:color w:val="231F20"/>
          <w:spacing w:val="-1"/>
          <w:sz w:val="18"/>
        </w:rPr>
        <w:t> </w:t>
      </w:r>
      <w:r>
        <w:rPr>
          <w:color w:val="231F20"/>
          <w:sz w:val="18"/>
        </w:rPr>
        <w:t>effect</w:t>
      </w:r>
      <w:r>
        <w:rPr>
          <w:color w:val="231F20"/>
          <w:spacing w:val="-1"/>
          <w:sz w:val="18"/>
        </w:rPr>
        <w:t> </w:t>
      </w:r>
      <w:r>
        <w:rPr>
          <w:color w:val="231F20"/>
          <w:sz w:val="18"/>
        </w:rPr>
        <w:t>reasoning,</w:t>
      </w:r>
      <w:r>
        <w:rPr>
          <w:color w:val="231F20"/>
          <w:spacing w:val="-1"/>
          <w:sz w:val="18"/>
        </w:rPr>
        <w:t> </w:t>
      </w:r>
      <w:hyperlink w:history="true" w:anchor="_bookmark196">
        <w:r>
          <w:rPr>
            <w:color w:val="231F20"/>
            <w:sz w:val="18"/>
          </w:rPr>
          <w:t>165-167</w:t>
        </w:r>
      </w:hyperlink>
      <w:r>
        <w:rPr>
          <w:color w:val="231F20"/>
          <w:spacing w:val="40"/>
          <w:sz w:val="18"/>
        </w:rPr>
        <w:t> </w:t>
      </w:r>
      <w:r>
        <w:rPr>
          <w:color w:val="231F20"/>
          <w:sz w:val="18"/>
        </w:rPr>
        <w:t>refactoring tools, </w:t>
      </w:r>
      <w:hyperlink w:history="true" w:anchor="_bookmark61">
        <w:r>
          <w:rPr>
            <w:color w:val="231F20"/>
            <w:sz w:val="18"/>
          </w:rPr>
          <w:t>45-46</w:t>
        </w:r>
      </w:hyperlink>
    </w:p>
    <w:p>
      <w:pPr>
        <w:spacing w:after="0" w:line="249" w:lineRule="auto"/>
        <w:jc w:val="left"/>
        <w:rPr>
          <w:sz w:val="18"/>
        </w:rPr>
        <w:sectPr>
          <w:pgSz w:w="7880" w:h="11400"/>
          <w:pgMar w:top="0" w:bottom="280" w:left="560" w:right="400"/>
          <w:cols w:num="2" w:equalWidth="0">
            <w:col w:w="3422" w:space="118"/>
            <w:col w:w="3380"/>
          </w:cols>
        </w:sectPr>
      </w:pPr>
    </w:p>
    <w:p>
      <w:pPr>
        <w:spacing w:before="85"/>
        <w:ind w:left="0" w:right="867" w:firstLine="0"/>
        <w:jc w:val="right"/>
        <w:rPr>
          <w:sz w:val="18"/>
        </w:rPr>
      </w:pPr>
      <w:bookmarkStart w:name="U" w:id="616"/>
      <w:bookmarkEnd w:id="616"/>
      <w:r>
        <w:rPr/>
      </w:r>
      <w:bookmarkStart w:name="V" w:id="617"/>
      <w:bookmarkEnd w:id="617"/>
      <w:r>
        <w:rPr/>
      </w:r>
      <w:bookmarkStart w:name="W" w:id="618"/>
      <w:bookmarkEnd w:id="618"/>
      <w:r>
        <w:rPr/>
      </w:r>
      <w:r>
        <w:rPr>
          <w:color w:val="231F20"/>
          <w:spacing w:val="-2"/>
          <w:sz w:val="18"/>
        </w:rPr>
        <w:t>unit-testing</w:t>
      </w:r>
      <w:r>
        <w:rPr>
          <w:color w:val="231F20"/>
          <w:spacing w:val="6"/>
          <w:sz w:val="18"/>
        </w:rPr>
        <w:t> </w:t>
      </w:r>
      <w:r>
        <w:rPr>
          <w:color w:val="231F20"/>
          <w:spacing w:val="-2"/>
          <w:sz w:val="18"/>
        </w:rPr>
        <w:t>harnesses,</w:t>
      </w:r>
      <w:r>
        <w:rPr>
          <w:color w:val="231F20"/>
          <w:spacing w:val="7"/>
          <w:sz w:val="18"/>
        </w:rPr>
        <w:t> </w:t>
      </w:r>
      <w:hyperlink w:history="true" w:anchor="_bookmark65">
        <w:r>
          <w:rPr>
            <w:color w:val="231F20"/>
            <w:spacing w:val="-5"/>
            <w:sz w:val="18"/>
          </w:rPr>
          <w:t>48</w:t>
        </w:r>
      </w:hyperlink>
    </w:p>
    <w:p>
      <w:pPr>
        <w:spacing w:before="9"/>
        <w:ind w:left="0" w:right="937" w:firstLine="0"/>
        <w:jc w:val="right"/>
        <w:rPr>
          <w:sz w:val="18"/>
        </w:rPr>
      </w:pPr>
      <w:r>
        <w:rPr>
          <w:color w:val="231F20"/>
          <w:w w:val="105"/>
          <w:sz w:val="18"/>
        </w:rPr>
        <w:t>CppUnitLite,</w:t>
      </w:r>
      <w:r>
        <w:rPr>
          <w:color w:val="231F20"/>
          <w:spacing w:val="4"/>
          <w:w w:val="105"/>
          <w:sz w:val="18"/>
        </w:rPr>
        <w:t> </w:t>
      </w:r>
      <w:hyperlink w:history="true" w:anchor="_bookmark69">
        <w:r>
          <w:rPr>
            <w:color w:val="231F20"/>
            <w:w w:val="105"/>
            <w:sz w:val="18"/>
          </w:rPr>
          <w:t>50-</w:t>
        </w:r>
        <w:r>
          <w:rPr>
            <w:color w:val="231F20"/>
            <w:spacing w:val="-5"/>
            <w:w w:val="105"/>
            <w:sz w:val="18"/>
          </w:rPr>
          <w:t>52</w:t>
        </w:r>
      </w:hyperlink>
    </w:p>
    <w:p>
      <w:pPr>
        <w:spacing w:before="9"/>
        <w:ind w:left="832" w:right="0" w:firstLine="0"/>
        <w:jc w:val="left"/>
        <w:rPr>
          <w:sz w:val="18"/>
        </w:rPr>
      </w:pPr>
      <w:r>
        <w:rPr>
          <w:color w:val="231F20"/>
          <w:w w:val="105"/>
          <w:sz w:val="18"/>
        </w:rPr>
        <w:t>JUnit,</w:t>
      </w:r>
      <w:r>
        <w:rPr>
          <w:color w:val="231F20"/>
          <w:spacing w:val="11"/>
          <w:w w:val="105"/>
          <w:sz w:val="18"/>
        </w:rPr>
        <w:t> </w:t>
      </w:r>
      <w:hyperlink w:history="true" w:anchor="_bookmark67">
        <w:r>
          <w:rPr>
            <w:color w:val="231F20"/>
            <w:w w:val="105"/>
            <w:sz w:val="18"/>
          </w:rPr>
          <w:t>49-</w:t>
        </w:r>
        <w:r>
          <w:rPr>
            <w:color w:val="231F20"/>
            <w:spacing w:val="-5"/>
            <w:w w:val="105"/>
            <w:sz w:val="18"/>
          </w:rPr>
          <w:t>50</w:t>
        </w:r>
      </w:hyperlink>
    </w:p>
    <w:p>
      <w:pPr>
        <w:spacing w:before="9"/>
        <w:ind w:left="832" w:right="0" w:firstLine="0"/>
        <w:jc w:val="left"/>
        <w:rPr>
          <w:sz w:val="18"/>
        </w:rPr>
      </w:pPr>
      <w:r>
        <w:rPr>
          <w:color w:val="231F20"/>
          <w:w w:val="105"/>
          <w:sz w:val="18"/>
        </w:rPr>
        <w:t>NUnit,</w:t>
      </w:r>
      <w:r>
        <w:rPr>
          <w:color w:val="231F20"/>
          <w:spacing w:val="32"/>
          <w:w w:val="105"/>
          <w:sz w:val="18"/>
        </w:rPr>
        <w:t> </w:t>
      </w:r>
      <w:hyperlink w:history="true" w:anchor="_bookmark69">
        <w:r>
          <w:rPr>
            <w:color w:val="231F20"/>
            <w:spacing w:val="-5"/>
            <w:w w:val="105"/>
            <w:sz w:val="18"/>
          </w:rPr>
          <w:t>52</w:t>
        </w:r>
      </w:hyperlink>
    </w:p>
    <w:p>
      <w:pPr>
        <w:spacing w:before="39"/>
        <w:ind w:left="112" w:right="0" w:firstLine="0"/>
        <w:jc w:val="left"/>
        <w:rPr>
          <w:sz w:val="18"/>
        </w:rPr>
      </w:pPr>
      <w:r>
        <w:rPr>
          <w:color w:val="231F20"/>
          <w:sz w:val="18"/>
        </w:rPr>
        <w:t>TransactionLog,</w:t>
      </w:r>
      <w:r>
        <w:rPr>
          <w:color w:val="231F20"/>
          <w:spacing w:val="32"/>
          <w:sz w:val="18"/>
        </w:rPr>
        <w:t> </w:t>
      </w:r>
      <w:hyperlink w:history="true" w:anchor="_bookmark398">
        <w:r>
          <w:rPr>
            <w:color w:val="231F20"/>
            <w:spacing w:val="-5"/>
            <w:sz w:val="18"/>
          </w:rPr>
          <w:t>366</w:t>
        </w:r>
      </w:hyperlink>
    </w:p>
    <w:p>
      <w:pPr>
        <w:spacing w:before="48"/>
        <w:ind w:left="112" w:right="0" w:firstLine="0"/>
        <w:jc w:val="left"/>
        <w:rPr>
          <w:sz w:val="18"/>
        </w:rPr>
      </w:pPr>
      <w:r>
        <w:rPr>
          <w:color w:val="231F20"/>
          <w:sz w:val="18"/>
        </w:rPr>
        <w:t>TransactionManager,</w:t>
      </w:r>
      <w:r>
        <w:rPr>
          <w:color w:val="231F20"/>
          <w:spacing w:val="17"/>
          <w:sz w:val="18"/>
        </w:rPr>
        <w:t> </w:t>
      </w:r>
      <w:hyperlink w:history="true" w:anchor="_bookmark383">
        <w:r>
          <w:rPr>
            <w:color w:val="231F20"/>
            <w:spacing w:val="-5"/>
            <w:sz w:val="18"/>
          </w:rPr>
          <w:t>350</w:t>
        </w:r>
      </w:hyperlink>
    </w:p>
    <w:p>
      <w:pPr>
        <w:spacing w:before="49"/>
        <w:ind w:left="112" w:right="0" w:firstLine="0"/>
        <w:jc w:val="left"/>
        <w:rPr>
          <w:sz w:val="18"/>
        </w:rPr>
      </w:pPr>
      <w:r>
        <w:rPr>
          <w:color w:val="231F20"/>
          <w:spacing w:val="-2"/>
          <w:sz w:val="18"/>
        </w:rPr>
        <w:t>TransactionRecorder,</w:t>
      </w:r>
      <w:r>
        <w:rPr>
          <w:color w:val="231F20"/>
          <w:spacing w:val="27"/>
          <w:sz w:val="18"/>
        </w:rPr>
        <w:t> </w:t>
      </w:r>
      <w:hyperlink w:history="true" w:anchor="_bookmark397">
        <w:r>
          <w:rPr>
            <w:color w:val="231F20"/>
            <w:spacing w:val="-5"/>
            <w:sz w:val="18"/>
          </w:rPr>
          <w:t>365</w:t>
        </w:r>
      </w:hyperlink>
    </w:p>
    <w:p>
      <w:pPr>
        <w:spacing w:before="49"/>
        <w:ind w:left="112" w:right="0" w:firstLine="0"/>
        <w:jc w:val="left"/>
        <w:rPr>
          <w:sz w:val="18"/>
        </w:rPr>
      </w:pPr>
      <w:r>
        <w:rPr>
          <w:color w:val="231F20"/>
          <w:sz w:val="18"/>
        </w:rPr>
        <w:t>type</w:t>
      </w:r>
      <w:r>
        <w:rPr>
          <w:color w:val="231F20"/>
          <w:spacing w:val="-5"/>
          <w:sz w:val="18"/>
        </w:rPr>
        <w:t> </w:t>
      </w:r>
      <w:r>
        <w:rPr>
          <w:color w:val="231F20"/>
          <w:sz w:val="18"/>
        </w:rPr>
        <w:t>conversion</w:t>
      </w:r>
      <w:r>
        <w:rPr>
          <w:color w:val="231F20"/>
          <w:spacing w:val="-4"/>
          <w:sz w:val="18"/>
        </w:rPr>
        <w:t> </w:t>
      </w:r>
      <w:r>
        <w:rPr>
          <w:color w:val="231F20"/>
          <w:sz w:val="18"/>
        </w:rPr>
        <w:t>errors,</w:t>
      </w:r>
      <w:r>
        <w:rPr>
          <w:color w:val="231F20"/>
          <w:spacing w:val="-4"/>
          <w:sz w:val="18"/>
        </w:rPr>
        <w:t> </w:t>
      </w:r>
      <w:hyperlink w:history="true" w:anchor="_bookmark220">
        <w:r>
          <w:rPr>
            <w:color w:val="231F20"/>
            <w:sz w:val="18"/>
          </w:rPr>
          <w:t>193-</w:t>
        </w:r>
        <w:r>
          <w:rPr>
            <w:color w:val="231F20"/>
            <w:spacing w:val="-5"/>
            <w:sz w:val="18"/>
          </w:rPr>
          <w:t>194</w:t>
        </w:r>
      </w:hyperlink>
    </w:p>
    <w:p>
      <w:pPr>
        <w:pStyle w:val="Heading9"/>
      </w:pPr>
      <w:r>
        <w:rPr>
          <w:color w:val="231F20"/>
          <w:w w:val="115"/>
        </w:rPr>
        <w:t>U</w:t>
      </w:r>
    </w:p>
    <w:p>
      <w:pPr>
        <w:spacing w:before="51"/>
        <w:ind w:left="112" w:right="0" w:firstLine="0"/>
        <w:jc w:val="left"/>
        <w:rPr>
          <w:sz w:val="18"/>
        </w:rPr>
      </w:pPr>
      <w:r>
        <w:rPr>
          <w:color w:val="231F20"/>
          <w:w w:val="105"/>
          <w:sz w:val="18"/>
        </w:rPr>
        <w:t>UML</w:t>
      </w:r>
      <w:r>
        <w:rPr>
          <w:color w:val="231F20"/>
          <w:spacing w:val="20"/>
          <w:w w:val="105"/>
          <w:sz w:val="18"/>
        </w:rPr>
        <w:t> </w:t>
      </w:r>
      <w:r>
        <w:rPr>
          <w:color w:val="231F20"/>
          <w:w w:val="105"/>
          <w:sz w:val="18"/>
        </w:rPr>
        <w:t>notation,</w:t>
      </w:r>
      <w:r>
        <w:rPr>
          <w:color w:val="231F20"/>
          <w:spacing w:val="21"/>
          <w:w w:val="105"/>
          <w:sz w:val="18"/>
        </w:rPr>
        <w:t> </w:t>
      </w:r>
      <w:hyperlink w:history="true" w:anchor="_bookmark250">
        <w:r>
          <w:rPr>
            <w:color w:val="231F20"/>
            <w:spacing w:val="-5"/>
            <w:w w:val="105"/>
            <w:sz w:val="18"/>
          </w:rPr>
          <w:t>221</w:t>
        </w:r>
      </w:hyperlink>
    </w:p>
    <w:p>
      <w:pPr>
        <w:spacing w:line="273" w:lineRule="auto" w:before="49"/>
        <w:ind w:left="472" w:right="679" w:hanging="360"/>
        <w:jc w:val="left"/>
        <w:rPr>
          <w:sz w:val="18"/>
        </w:rPr>
      </w:pPr>
      <w:bookmarkStart w:name="X" w:id="619"/>
      <w:bookmarkEnd w:id="619"/>
      <w:r>
        <w:rPr/>
      </w:r>
      <w:r>
        <w:rPr>
          <w:color w:val="231F20"/>
          <w:sz w:val="18"/>
        </w:rPr>
        <w:t>understanding code, </w:t>
      </w:r>
      <w:hyperlink w:history="true" w:anchor="_bookmark234">
        <w:r>
          <w:rPr>
            <w:color w:val="231F20"/>
            <w:sz w:val="18"/>
          </w:rPr>
          <w:t>209</w:t>
        </w:r>
      </w:hyperlink>
      <w:r>
        <w:rPr>
          <w:color w:val="231F20"/>
          <w:spacing w:val="40"/>
          <w:sz w:val="18"/>
        </w:rPr>
        <w:t> </w:t>
      </w:r>
      <w:r>
        <w:rPr>
          <w:color w:val="231F20"/>
          <w:sz w:val="18"/>
        </w:rPr>
        <w:t>deleting</w:t>
      </w:r>
      <w:r>
        <w:rPr>
          <w:color w:val="231F20"/>
          <w:spacing w:val="-8"/>
          <w:sz w:val="18"/>
        </w:rPr>
        <w:t> </w:t>
      </w:r>
      <w:r>
        <w:rPr>
          <w:color w:val="231F20"/>
          <w:sz w:val="18"/>
        </w:rPr>
        <w:t>unused</w:t>
      </w:r>
      <w:r>
        <w:rPr>
          <w:color w:val="231F20"/>
          <w:spacing w:val="-7"/>
          <w:sz w:val="18"/>
        </w:rPr>
        <w:t> </w:t>
      </w:r>
      <w:r>
        <w:rPr>
          <w:color w:val="231F20"/>
          <w:sz w:val="18"/>
        </w:rPr>
        <w:t>code,</w:t>
      </w:r>
      <w:r>
        <w:rPr>
          <w:color w:val="231F20"/>
          <w:spacing w:val="-8"/>
          <w:sz w:val="18"/>
        </w:rPr>
        <w:t> </w:t>
      </w:r>
      <w:hyperlink w:history="true" w:anchor="_bookmark242">
        <w:r>
          <w:rPr>
            <w:color w:val="231F20"/>
            <w:sz w:val="18"/>
          </w:rPr>
          <w:t>213</w:t>
        </w:r>
      </w:hyperlink>
    </w:p>
    <w:p>
      <w:pPr>
        <w:spacing w:line="190" w:lineRule="exact" w:before="0"/>
        <w:ind w:left="472" w:right="0" w:firstLine="0"/>
        <w:jc w:val="left"/>
        <w:rPr>
          <w:sz w:val="18"/>
        </w:rPr>
      </w:pPr>
      <w:r>
        <w:rPr>
          <w:color w:val="231F20"/>
          <w:sz w:val="18"/>
        </w:rPr>
        <w:t>effect</w:t>
      </w:r>
      <w:r>
        <w:rPr>
          <w:color w:val="231F20"/>
          <w:spacing w:val="8"/>
          <w:sz w:val="18"/>
        </w:rPr>
        <w:t> </w:t>
      </w:r>
      <w:r>
        <w:rPr>
          <w:color w:val="231F20"/>
          <w:sz w:val="18"/>
        </w:rPr>
        <w:t>on</w:t>
      </w:r>
      <w:r>
        <w:rPr>
          <w:color w:val="231F20"/>
          <w:spacing w:val="8"/>
          <w:sz w:val="18"/>
        </w:rPr>
        <w:t> </w:t>
      </w:r>
      <w:r>
        <w:rPr>
          <w:color w:val="231F20"/>
          <w:sz w:val="18"/>
        </w:rPr>
        <w:t>length</w:t>
      </w:r>
      <w:r>
        <w:rPr>
          <w:color w:val="231F20"/>
          <w:spacing w:val="8"/>
          <w:sz w:val="18"/>
        </w:rPr>
        <w:t> </w:t>
      </w:r>
      <w:r>
        <w:rPr>
          <w:color w:val="231F20"/>
          <w:sz w:val="18"/>
        </w:rPr>
        <w:t>of</w:t>
      </w:r>
      <w:r>
        <w:rPr>
          <w:color w:val="231F20"/>
          <w:spacing w:val="8"/>
          <w:sz w:val="18"/>
        </w:rPr>
        <w:t> </w:t>
      </w:r>
      <w:r>
        <w:rPr>
          <w:color w:val="231F20"/>
          <w:sz w:val="18"/>
        </w:rPr>
        <w:t>time</w:t>
      </w:r>
      <w:r>
        <w:rPr>
          <w:color w:val="231F20"/>
          <w:spacing w:val="8"/>
          <w:sz w:val="18"/>
        </w:rPr>
        <w:t> </w:t>
      </w:r>
      <w:r>
        <w:rPr>
          <w:color w:val="231F20"/>
          <w:sz w:val="18"/>
        </w:rPr>
        <w:t>for</w:t>
      </w:r>
      <w:r>
        <w:rPr>
          <w:color w:val="231F20"/>
          <w:spacing w:val="8"/>
          <w:sz w:val="18"/>
        </w:rPr>
        <w:t> </w:t>
      </w:r>
      <w:r>
        <w:rPr>
          <w:color w:val="231F20"/>
          <w:spacing w:val="-2"/>
          <w:sz w:val="18"/>
        </w:rPr>
        <w:t>changes,</w:t>
      </w:r>
    </w:p>
    <w:p>
      <w:pPr>
        <w:spacing w:before="9"/>
        <w:ind w:left="466" w:right="921" w:firstLine="0"/>
        <w:jc w:val="center"/>
        <w:rPr>
          <w:sz w:val="18"/>
        </w:rPr>
      </w:pPr>
      <w:hyperlink w:history="true" w:anchor="_bookmark97">
        <w:r>
          <w:rPr>
            <w:color w:val="231F20"/>
            <w:sz w:val="18"/>
          </w:rPr>
          <w:t>77-</w:t>
        </w:r>
        <w:r>
          <w:rPr>
            <w:color w:val="231F20"/>
            <w:spacing w:val="-5"/>
            <w:sz w:val="18"/>
          </w:rPr>
          <w:t>78</w:t>
        </w:r>
      </w:hyperlink>
    </w:p>
    <w:p>
      <w:pPr>
        <w:spacing w:before="9"/>
        <w:ind w:left="466" w:right="931" w:firstLine="0"/>
        <w:jc w:val="center"/>
        <w:rPr>
          <w:sz w:val="18"/>
        </w:rPr>
      </w:pPr>
      <w:r>
        <w:rPr>
          <w:color w:val="231F20"/>
          <w:sz w:val="18"/>
        </w:rPr>
        <w:t>listing</w:t>
      </w:r>
      <w:r>
        <w:rPr>
          <w:color w:val="231F20"/>
          <w:spacing w:val="11"/>
          <w:sz w:val="18"/>
        </w:rPr>
        <w:t> </w:t>
      </w:r>
      <w:r>
        <w:rPr>
          <w:color w:val="231F20"/>
          <w:sz w:val="18"/>
        </w:rPr>
        <w:t>markup,</w:t>
      </w:r>
      <w:r>
        <w:rPr>
          <w:color w:val="231F20"/>
          <w:spacing w:val="12"/>
          <w:sz w:val="18"/>
        </w:rPr>
        <w:t> </w:t>
      </w:r>
      <w:hyperlink w:history="true" w:anchor="_bookmark239">
        <w:r>
          <w:rPr>
            <w:color w:val="231F20"/>
            <w:sz w:val="18"/>
          </w:rPr>
          <w:t>211-</w:t>
        </w:r>
        <w:r>
          <w:rPr>
            <w:color w:val="231F20"/>
            <w:spacing w:val="-5"/>
            <w:sz w:val="18"/>
          </w:rPr>
          <w:t>212</w:t>
        </w:r>
      </w:hyperlink>
    </w:p>
    <w:p>
      <w:pPr>
        <w:spacing w:before="9"/>
        <w:ind w:left="472" w:right="0" w:firstLine="0"/>
        <w:jc w:val="left"/>
        <w:rPr>
          <w:sz w:val="18"/>
        </w:rPr>
      </w:pPr>
      <w:r>
        <w:rPr>
          <w:color w:val="231F20"/>
          <w:sz w:val="18"/>
        </w:rPr>
        <w:t>scratch</w:t>
      </w:r>
      <w:r>
        <w:rPr>
          <w:color w:val="231F20"/>
          <w:spacing w:val="4"/>
          <w:sz w:val="18"/>
        </w:rPr>
        <w:t> </w:t>
      </w:r>
      <w:r>
        <w:rPr>
          <w:color w:val="231F20"/>
          <w:sz w:val="18"/>
        </w:rPr>
        <w:t>refactoring,</w:t>
      </w:r>
      <w:r>
        <w:rPr>
          <w:color w:val="231F20"/>
          <w:spacing w:val="4"/>
          <w:sz w:val="18"/>
        </w:rPr>
        <w:t> </w:t>
      </w:r>
      <w:hyperlink w:history="true" w:anchor="_bookmark242">
        <w:r>
          <w:rPr>
            <w:color w:val="231F20"/>
            <w:sz w:val="18"/>
          </w:rPr>
          <w:t>212-</w:t>
        </w:r>
        <w:r>
          <w:rPr>
            <w:color w:val="231F20"/>
            <w:spacing w:val="-5"/>
            <w:sz w:val="18"/>
          </w:rPr>
          <w:t>213</w:t>
        </w:r>
      </w:hyperlink>
    </w:p>
    <w:p>
      <w:pPr>
        <w:spacing w:before="9"/>
        <w:ind w:left="472" w:right="0" w:firstLine="0"/>
        <w:jc w:val="left"/>
        <w:rPr>
          <w:sz w:val="18"/>
        </w:rPr>
      </w:pPr>
      <w:r>
        <w:rPr>
          <w:color w:val="231F20"/>
          <w:sz w:val="18"/>
        </w:rPr>
        <w:t>sketches,</w:t>
      </w:r>
      <w:r>
        <w:rPr>
          <w:color w:val="231F20"/>
          <w:spacing w:val="-5"/>
          <w:sz w:val="18"/>
        </w:rPr>
        <w:t> </w:t>
      </w:r>
      <w:hyperlink w:history="true" w:anchor="_bookmark238">
        <w:r>
          <w:rPr>
            <w:color w:val="231F20"/>
            <w:sz w:val="18"/>
          </w:rPr>
          <w:t>210-</w:t>
        </w:r>
        <w:r>
          <w:rPr>
            <w:color w:val="231F20"/>
            <w:spacing w:val="-5"/>
            <w:sz w:val="18"/>
          </w:rPr>
          <w:t>211</w:t>
        </w:r>
      </w:hyperlink>
    </w:p>
    <w:p>
      <w:pPr>
        <w:spacing w:before="39"/>
        <w:ind w:left="112" w:right="0" w:firstLine="0"/>
        <w:jc w:val="left"/>
        <w:rPr>
          <w:sz w:val="18"/>
        </w:rPr>
      </w:pPr>
      <w:r>
        <w:rPr>
          <w:color w:val="231F20"/>
          <w:sz w:val="18"/>
        </w:rPr>
        <w:t>unit</w:t>
      </w:r>
      <w:r>
        <w:rPr>
          <w:color w:val="231F20"/>
          <w:spacing w:val="5"/>
          <w:sz w:val="18"/>
        </w:rPr>
        <w:t> </w:t>
      </w:r>
      <w:r>
        <w:rPr>
          <w:color w:val="231F20"/>
          <w:sz w:val="18"/>
        </w:rPr>
        <w:t>testing,</w:t>
      </w:r>
      <w:r>
        <w:rPr>
          <w:color w:val="231F20"/>
          <w:spacing w:val="6"/>
          <w:sz w:val="18"/>
        </w:rPr>
        <w:t> </w:t>
      </w:r>
      <w:hyperlink w:history="true" w:anchor="_bookmark26">
        <w:r>
          <w:rPr>
            <w:color w:val="231F20"/>
            <w:sz w:val="18"/>
          </w:rPr>
          <w:t>12-</w:t>
        </w:r>
        <w:r>
          <w:rPr>
            <w:color w:val="231F20"/>
            <w:spacing w:val="-5"/>
            <w:sz w:val="18"/>
          </w:rPr>
          <w:t>14</w:t>
        </w:r>
      </w:hyperlink>
    </w:p>
    <w:p>
      <w:pPr>
        <w:spacing w:line="295" w:lineRule="auto" w:before="49"/>
        <w:ind w:left="112" w:right="656" w:firstLine="0"/>
        <w:jc w:val="left"/>
        <w:rPr>
          <w:sz w:val="18"/>
        </w:rPr>
      </w:pPr>
      <w:r>
        <w:rPr>
          <w:color w:val="231F20"/>
          <w:sz w:val="18"/>
        </w:rPr>
        <w:t>unit tests, pinch point traps, </w:t>
      </w:r>
      <w:hyperlink w:history="true" w:anchor="_bookmark209">
        <w:r>
          <w:rPr>
            <w:color w:val="231F20"/>
            <w:sz w:val="18"/>
          </w:rPr>
          <w:t>184</w:t>
        </w:r>
      </w:hyperlink>
      <w:r>
        <w:rPr>
          <w:color w:val="231F20"/>
          <w:spacing w:val="40"/>
          <w:sz w:val="18"/>
        </w:rPr>
        <w:t> </w:t>
      </w:r>
      <w:r>
        <w:rPr>
          <w:color w:val="231F20"/>
          <w:sz w:val="18"/>
        </w:rPr>
        <w:t>unit-testing harnesses, </w:t>
      </w:r>
      <w:hyperlink w:history="true" w:anchor="_bookmark65">
        <w:r>
          <w:rPr>
            <w:color w:val="231F20"/>
            <w:sz w:val="18"/>
          </w:rPr>
          <w:t>48</w:t>
        </w:r>
      </w:hyperlink>
    </w:p>
    <w:p>
      <w:pPr>
        <w:spacing w:line="192" w:lineRule="exact" w:before="0"/>
        <w:ind w:left="292" w:right="0" w:firstLine="0"/>
        <w:jc w:val="left"/>
        <w:rPr>
          <w:sz w:val="18"/>
        </w:rPr>
      </w:pPr>
      <w:r>
        <w:rPr>
          <w:color w:val="231F20"/>
          <w:w w:val="105"/>
          <w:sz w:val="18"/>
        </w:rPr>
        <w:t>CppUnitLite,</w:t>
      </w:r>
      <w:r>
        <w:rPr>
          <w:color w:val="231F20"/>
          <w:spacing w:val="4"/>
          <w:w w:val="105"/>
          <w:sz w:val="18"/>
        </w:rPr>
        <w:t> </w:t>
      </w:r>
      <w:hyperlink w:history="true" w:anchor="_bookmark69">
        <w:r>
          <w:rPr>
            <w:color w:val="231F20"/>
            <w:w w:val="105"/>
            <w:sz w:val="18"/>
          </w:rPr>
          <w:t>50-</w:t>
        </w:r>
        <w:r>
          <w:rPr>
            <w:color w:val="231F20"/>
            <w:spacing w:val="-5"/>
            <w:w w:val="105"/>
            <w:sz w:val="18"/>
          </w:rPr>
          <w:t>52</w:t>
        </w:r>
      </w:hyperlink>
    </w:p>
    <w:p>
      <w:pPr>
        <w:spacing w:before="19"/>
        <w:ind w:left="292" w:right="0" w:firstLine="0"/>
        <w:jc w:val="left"/>
        <w:rPr>
          <w:sz w:val="18"/>
        </w:rPr>
      </w:pPr>
      <w:r>
        <w:rPr>
          <w:color w:val="231F20"/>
          <w:w w:val="105"/>
          <w:sz w:val="18"/>
        </w:rPr>
        <w:t>JUnit,</w:t>
      </w:r>
      <w:r>
        <w:rPr>
          <w:color w:val="231F20"/>
          <w:spacing w:val="11"/>
          <w:w w:val="105"/>
          <w:sz w:val="18"/>
        </w:rPr>
        <w:t> </w:t>
      </w:r>
      <w:hyperlink w:history="true" w:anchor="_bookmark67">
        <w:r>
          <w:rPr>
            <w:color w:val="231F20"/>
            <w:w w:val="105"/>
            <w:sz w:val="18"/>
          </w:rPr>
          <w:t>49-</w:t>
        </w:r>
        <w:r>
          <w:rPr>
            <w:color w:val="231F20"/>
            <w:spacing w:val="-5"/>
            <w:w w:val="105"/>
            <w:sz w:val="18"/>
          </w:rPr>
          <w:t>50</w:t>
        </w:r>
      </w:hyperlink>
    </w:p>
    <w:p>
      <w:pPr>
        <w:spacing w:before="19"/>
        <w:ind w:left="292" w:right="0" w:firstLine="0"/>
        <w:jc w:val="left"/>
        <w:rPr>
          <w:sz w:val="18"/>
        </w:rPr>
      </w:pPr>
      <w:r>
        <w:rPr>
          <w:color w:val="231F20"/>
          <w:w w:val="105"/>
          <w:sz w:val="18"/>
        </w:rPr>
        <w:t>NUnit,</w:t>
      </w:r>
      <w:r>
        <w:rPr>
          <w:color w:val="231F20"/>
          <w:spacing w:val="32"/>
          <w:w w:val="105"/>
          <w:sz w:val="18"/>
        </w:rPr>
        <w:t> </w:t>
      </w:r>
      <w:hyperlink w:history="true" w:anchor="_bookmark69">
        <w:r>
          <w:rPr>
            <w:color w:val="231F20"/>
            <w:spacing w:val="-5"/>
            <w:w w:val="105"/>
            <w:sz w:val="18"/>
          </w:rPr>
          <w:t>52</w:t>
        </w:r>
      </w:hyperlink>
    </w:p>
    <w:p>
      <w:pPr>
        <w:spacing w:line="295" w:lineRule="auto" w:before="49"/>
        <w:ind w:left="112" w:right="679" w:firstLine="0"/>
        <w:jc w:val="left"/>
        <w:rPr>
          <w:sz w:val="18"/>
        </w:rPr>
      </w:pPr>
      <w:r>
        <w:rPr>
          <w:color w:val="231F20"/>
          <w:sz w:val="18"/>
        </w:rPr>
        <w:t>unused</w:t>
      </w:r>
      <w:r>
        <w:rPr>
          <w:color w:val="231F20"/>
          <w:spacing w:val="-4"/>
          <w:sz w:val="18"/>
        </w:rPr>
        <w:t> </w:t>
      </w:r>
      <w:r>
        <w:rPr>
          <w:color w:val="231F20"/>
          <w:sz w:val="18"/>
        </w:rPr>
        <w:t>code,</w:t>
      </w:r>
      <w:r>
        <w:rPr>
          <w:color w:val="231F20"/>
          <w:spacing w:val="-4"/>
          <w:sz w:val="18"/>
        </w:rPr>
        <w:t> </w:t>
      </w:r>
      <w:r>
        <w:rPr>
          <w:color w:val="231F20"/>
          <w:sz w:val="18"/>
        </w:rPr>
        <w:t>deleting,</w:t>
      </w:r>
      <w:r>
        <w:rPr>
          <w:color w:val="231F20"/>
          <w:spacing w:val="-4"/>
          <w:sz w:val="18"/>
        </w:rPr>
        <w:t> </w:t>
      </w:r>
      <w:hyperlink w:history="true" w:anchor="_bookmark242">
        <w:r>
          <w:rPr>
            <w:color w:val="231F20"/>
            <w:sz w:val="18"/>
          </w:rPr>
          <w:t>213</w:t>
        </w:r>
      </w:hyperlink>
      <w:r>
        <w:rPr>
          <w:color w:val="231F20"/>
          <w:spacing w:val="40"/>
          <w:sz w:val="18"/>
        </w:rPr>
        <w:t> </w:t>
      </w:r>
      <w:r>
        <w:rPr>
          <w:color w:val="231F20"/>
          <w:sz w:val="18"/>
        </w:rPr>
        <w:t>update method, </w:t>
      </w:r>
      <w:hyperlink w:history="true" w:anchor="_bookmark327">
        <w:r>
          <w:rPr>
            <w:color w:val="231F20"/>
            <w:sz w:val="18"/>
          </w:rPr>
          <w:t>296</w:t>
        </w:r>
      </w:hyperlink>
    </w:p>
    <w:p>
      <w:pPr>
        <w:spacing w:before="0"/>
        <w:ind w:left="112" w:right="0" w:firstLine="0"/>
        <w:jc w:val="left"/>
        <w:rPr>
          <w:sz w:val="18"/>
        </w:rPr>
      </w:pPr>
      <w:r>
        <w:rPr>
          <w:color w:val="231F20"/>
          <w:sz w:val="18"/>
        </w:rPr>
        <w:t>updateBalance,</w:t>
      </w:r>
      <w:r>
        <w:rPr>
          <w:color w:val="231F20"/>
          <w:spacing w:val="10"/>
          <w:sz w:val="18"/>
        </w:rPr>
        <w:t> </w:t>
      </w:r>
      <w:hyperlink w:history="true" w:anchor="_bookmark403">
        <w:r>
          <w:rPr>
            <w:color w:val="231F20"/>
            <w:spacing w:val="-5"/>
            <w:sz w:val="18"/>
          </w:rPr>
          <w:t>370</w:t>
        </w:r>
      </w:hyperlink>
    </w:p>
    <w:p>
      <w:pPr>
        <w:spacing w:before="79"/>
        <w:ind w:left="112" w:right="0" w:firstLine="0"/>
        <w:jc w:val="left"/>
        <w:rPr>
          <w:b/>
          <w:sz w:val="20"/>
        </w:rPr>
      </w:pPr>
      <w:r>
        <w:rPr/>
        <w:br w:type="column"/>
      </w:r>
      <w:r>
        <w:rPr>
          <w:b/>
          <w:color w:val="231F20"/>
          <w:spacing w:val="-10"/>
          <w:w w:val="115"/>
          <w:sz w:val="20"/>
        </w:rPr>
        <w:t>V</w:t>
      </w:r>
    </w:p>
    <w:p>
      <w:pPr>
        <w:spacing w:line="295" w:lineRule="auto" w:before="51"/>
        <w:ind w:left="112" w:right="454" w:firstLine="0"/>
        <w:jc w:val="left"/>
        <w:rPr>
          <w:sz w:val="18"/>
        </w:rPr>
      </w:pPr>
      <w:r>
        <w:rPr>
          <w:color w:val="231F20"/>
          <w:sz w:val="18"/>
        </w:rPr>
        <w:t>validate method, </w:t>
      </w:r>
      <w:hyperlink w:history="true" w:anchor="_bookmark156">
        <w:r>
          <w:rPr>
            <w:color w:val="231F20"/>
            <w:sz w:val="18"/>
          </w:rPr>
          <w:t>136,</w:t>
        </w:r>
      </w:hyperlink>
      <w:r>
        <w:rPr>
          <w:color w:val="231F20"/>
          <w:sz w:val="18"/>
        </w:rPr>
        <w:t> </w:t>
      </w:r>
      <w:hyperlink w:history="true" w:anchor="_bookmark376">
        <w:r>
          <w:rPr>
            <w:color w:val="231F20"/>
            <w:sz w:val="18"/>
          </w:rPr>
          <w:t>345</w:t>
        </w:r>
      </w:hyperlink>
      <w:r>
        <w:rPr>
          <w:color w:val="231F20"/>
          <w:spacing w:val="40"/>
          <w:sz w:val="18"/>
        </w:rPr>
        <w:t> </w:t>
      </w:r>
      <w:r>
        <w:rPr>
          <w:color w:val="231F20"/>
          <w:spacing w:val="-2"/>
          <w:sz w:val="18"/>
        </w:rPr>
        <w:t>variables</w:t>
      </w:r>
    </w:p>
    <w:p>
      <w:pPr>
        <w:spacing w:line="192" w:lineRule="exact" w:before="0"/>
        <w:ind w:left="472" w:right="0" w:firstLine="0"/>
        <w:jc w:val="left"/>
        <w:rPr>
          <w:sz w:val="18"/>
        </w:rPr>
      </w:pPr>
      <w:r>
        <w:rPr>
          <w:color w:val="231F20"/>
          <w:sz w:val="18"/>
        </w:rPr>
        <w:t>commandChar,</w:t>
      </w:r>
      <w:r>
        <w:rPr>
          <w:color w:val="231F20"/>
          <w:spacing w:val="36"/>
          <w:sz w:val="18"/>
        </w:rPr>
        <w:t> </w:t>
      </w:r>
      <w:hyperlink w:history="true" w:anchor="_bookmark311">
        <w:r>
          <w:rPr>
            <w:color w:val="231F20"/>
            <w:sz w:val="18"/>
          </w:rPr>
          <w:t>276-</w:t>
        </w:r>
        <w:r>
          <w:rPr>
            <w:color w:val="231F20"/>
            <w:spacing w:val="-5"/>
            <w:sz w:val="18"/>
          </w:rPr>
          <w:t>277</w:t>
        </w:r>
      </w:hyperlink>
    </w:p>
    <w:p>
      <w:pPr>
        <w:spacing w:line="249" w:lineRule="auto" w:before="9"/>
        <w:ind w:left="472" w:right="454" w:firstLine="0"/>
        <w:jc w:val="left"/>
        <w:rPr>
          <w:sz w:val="18"/>
        </w:rPr>
      </w:pPr>
      <w:r>
        <w:rPr>
          <w:color w:val="231F20"/>
          <w:sz w:val="18"/>
        </w:rPr>
        <w:t>effects of change, </w:t>
      </w:r>
      <w:hyperlink w:history="true" w:anchor="_bookmark239">
        <w:r>
          <w:rPr>
            <w:color w:val="231F20"/>
            <w:sz w:val="18"/>
          </w:rPr>
          <w:t>212</w:t>
        </w:r>
      </w:hyperlink>
      <w:r>
        <w:rPr>
          <w:color w:val="231F20"/>
          <w:spacing w:val="40"/>
          <w:sz w:val="18"/>
        </w:rPr>
        <w:t> </w:t>
      </w:r>
      <w:r>
        <w:rPr>
          <w:color w:val="231F20"/>
          <w:sz w:val="18"/>
        </w:rPr>
        <w:t>Reservation</w:t>
      </w:r>
      <w:r>
        <w:rPr>
          <w:color w:val="231F20"/>
          <w:spacing w:val="5"/>
          <w:sz w:val="18"/>
        </w:rPr>
        <w:t> </w:t>
      </w:r>
      <w:r>
        <w:rPr>
          <w:color w:val="231F20"/>
          <w:sz w:val="18"/>
        </w:rPr>
        <w:t>class,</w:t>
      </w:r>
      <w:r>
        <w:rPr>
          <w:color w:val="231F20"/>
          <w:spacing w:val="5"/>
          <w:sz w:val="18"/>
        </w:rPr>
        <w:t> </w:t>
      </w:r>
      <w:hyperlink w:history="true" w:anchor="_bookmark286">
        <w:r>
          <w:rPr>
            <w:color w:val="231F20"/>
            <w:spacing w:val="-5"/>
            <w:sz w:val="18"/>
          </w:rPr>
          <w:t>253</w:t>
        </w:r>
      </w:hyperlink>
    </w:p>
    <w:p>
      <w:pPr>
        <w:spacing w:line="249" w:lineRule="auto" w:before="1"/>
        <w:ind w:left="472" w:right="454" w:firstLine="0"/>
        <w:jc w:val="left"/>
        <w:rPr>
          <w:sz w:val="18"/>
        </w:rPr>
      </w:pPr>
      <w:r>
        <w:rPr>
          <w:color w:val="231F20"/>
          <w:sz w:val="18"/>
        </w:rPr>
        <w:t>sensing variables, </w:t>
      </w:r>
      <w:hyperlink w:history="true" w:anchor="_bookmark331">
        <w:r>
          <w:rPr>
            <w:color w:val="231F20"/>
            <w:sz w:val="18"/>
          </w:rPr>
          <w:t>301</w:t>
        </w:r>
      </w:hyperlink>
      <w:r>
        <w:rPr>
          <w:color w:val="231F20"/>
          <w:spacing w:val="40"/>
          <w:sz w:val="18"/>
        </w:rPr>
        <w:t> </w:t>
      </w:r>
      <w:r>
        <w:rPr>
          <w:color w:val="231F20"/>
          <w:spacing w:val="-2"/>
          <w:sz w:val="18"/>
        </w:rPr>
        <w:t>Supersede Instance </w:t>
      </w:r>
      <w:r>
        <w:rPr>
          <w:color w:val="231F20"/>
          <w:spacing w:val="-2"/>
          <w:sz w:val="18"/>
        </w:rPr>
        <w:t>Variable,</w:t>
      </w:r>
    </w:p>
    <w:p>
      <w:pPr>
        <w:spacing w:before="1"/>
        <w:ind w:left="1192" w:right="0" w:firstLine="0"/>
        <w:jc w:val="left"/>
        <w:rPr>
          <w:sz w:val="18"/>
        </w:rPr>
      </w:pPr>
      <w:hyperlink w:history="true" w:anchor="_bookmark446">
        <w:r>
          <w:rPr>
            <w:color w:val="231F20"/>
            <w:sz w:val="18"/>
          </w:rPr>
          <w:t>404-</w:t>
        </w:r>
        <w:r>
          <w:rPr>
            <w:color w:val="231F20"/>
            <w:spacing w:val="-5"/>
            <w:sz w:val="18"/>
          </w:rPr>
          <w:t>407</w:t>
        </w:r>
      </w:hyperlink>
    </w:p>
    <w:p>
      <w:pPr>
        <w:spacing w:before="39"/>
        <w:ind w:left="112" w:right="0" w:firstLine="0"/>
        <w:jc w:val="left"/>
        <w:rPr>
          <w:sz w:val="18"/>
        </w:rPr>
      </w:pPr>
      <w:r>
        <w:rPr>
          <w:color w:val="231F20"/>
          <w:sz w:val="18"/>
        </w:rPr>
        <w:t>vise,</w:t>
      </w:r>
      <w:r>
        <w:rPr>
          <w:color w:val="231F20"/>
          <w:spacing w:val="6"/>
          <w:sz w:val="18"/>
        </w:rPr>
        <w:t> </w:t>
      </w:r>
      <w:hyperlink w:history="true" w:anchor="_bookmark21">
        <w:r>
          <w:rPr>
            <w:color w:val="231F20"/>
            <w:spacing w:val="-5"/>
            <w:sz w:val="18"/>
          </w:rPr>
          <w:t>10</w:t>
        </w:r>
      </w:hyperlink>
    </w:p>
    <w:p>
      <w:pPr>
        <w:pStyle w:val="Heading9"/>
      </w:pPr>
      <w:r>
        <w:rPr>
          <w:color w:val="231F20"/>
          <w:w w:val="104"/>
        </w:rPr>
        <w:t>W</w:t>
      </w:r>
    </w:p>
    <w:p>
      <w:pPr>
        <w:spacing w:line="261" w:lineRule="auto" w:before="51"/>
        <w:ind w:left="232" w:right="0" w:hanging="121"/>
        <w:jc w:val="left"/>
        <w:rPr>
          <w:sz w:val="18"/>
        </w:rPr>
      </w:pPr>
      <w:r>
        <w:rPr>
          <w:color w:val="231F20"/>
          <w:spacing w:val="-2"/>
          <w:sz w:val="18"/>
        </w:rPr>
        <w:t>well-maintained</w:t>
      </w:r>
      <w:r>
        <w:rPr>
          <w:color w:val="231F20"/>
          <w:spacing w:val="-3"/>
          <w:sz w:val="18"/>
        </w:rPr>
        <w:t> </w:t>
      </w:r>
      <w:r>
        <w:rPr>
          <w:color w:val="231F20"/>
          <w:spacing w:val="-2"/>
          <w:sz w:val="18"/>
        </w:rPr>
        <w:t>systems</w:t>
      </w:r>
      <w:r>
        <w:rPr>
          <w:color w:val="231F20"/>
          <w:spacing w:val="-3"/>
          <w:sz w:val="18"/>
        </w:rPr>
        <w:t> </w:t>
      </w:r>
      <w:r>
        <w:rPr>
          <w:color w:val="231F20"/>
          <w:spacing w:val="-2"/>
          <w:sz w:val="18"/>
        </w:rPr>
        <w:t>versus</w:t>
      </w:r>
      <w:r>
        <w:rPr>
          <w:color w:val="231F20"/>
          <w:spacing w:val="-3"/>
          <w:sz w:val="18"/>
        </w:rPr>
        <w:t> </w:t>
      </w:r>
      <w:r>
        <w:rPr>
          <w:color w:val="231F20"/>
          <w:spacing w:val="-2"/>
          <w:sz w:val="18"/>
        </w:rPr>
        <w:t>legacy</w:t>
      </w:r>
      <w:r>
        <w:rPr>
          <w:color w:val="231F20"/>
          <w:spacing w:val="40"/>
          <w:sz w:val="18"/>
        </w:rPr>
        <w:t> </w:t>
      </w:r>
      <w:r>
        <w:rPr>
          <w:color w:val="231F20"/>
          <w:sz w:val="18"/>
        </w:rPr>
        <w:t>systems, understanding of code, </w:t>
      </w:r>
      <w:hyperlink w:history="true" w:anchor="_bookmark94">
        <w:r>
          <w:rPr>
            <w:color w:val="231F20"/>
            <w:sz w:val="18"/>
          </w:rPr>
          <w:t>77</w:t>
        </w:r>
      </w:hyperlink>
    </w:p>
    <w:p>
      <w:pPr>
        <w:spacing w:before="30"/>
        <w:ind w:left="112" w:right="0" w:firstLine="0"/>
        <w:jc w:val="left"/>
        <w:rPr>
          <w:sz w:val="18"/>
        </w:rPr>
      </w:pPr>
      <w:r>
        <w:rPr>
          <w:color w:val="231F20"/>
          <w:sz w:val="18"/>
        </w:rPr>
        <w:t>WorkflowEngine,</w:t>
      </w:r>
      <w:r>
        <w:rPr>
          <w:color w:val="231F20"/>
          <w:spacing w:val="18"/>
          <w:sz w:val="18"/>
        </w:rPr>
        <w:t> </w:t>
      </w:r>
      <w:hyperlink w:history="true" w:anchor="_bookmark383">
        <w:r>
          <w:rPr>
            <w:color w:val="231F20"/>
            <w:spacing w:val="-5"/>
            <w:sz w:val="18"/>
          </w:rPr>
          <w:t>350</w:t>
        </w:r>
      </w:hyperlink>
    </w:p>
    <w:p>
      <w:pPr>
        <w:spacing w:line="295" w:lineRule="auto" w:before="49"/>
        <w:ind w:left="112" w:right="0" w:firstLine="0"/>
        <w:jc w:val="left"/>
        <w:rPr>
          <w:sz w:val="18"/>
        </w:rPr>
      </w:pPr>
      <w:r>
        <w:rPr>
          <w:color w:val="231F20"/>
          <w:sz w:val="18"/>
        </w:rPr>
        <w:t>Wrap Class (testing changes), </w:t>
      </w:r>
      <w:hyperlink w:history="true" w:anchor="_bookmark92">
        <w:r>
          <w:rPr>
            <w:color w:val="231F20"/>
            <w:sz w:val="18"/>
          </w:rPr>
          <w:t>71-76</w:t>
        </w:r>
      </w:hyperlink>
      <w:r>
        <w:rPr>
          <w:color w:val="231F20"/>
          <w:spacing w:val="40"/>
          <w:sz w:val="18"/>
        </w:rPr>
        <w:t> </w:t>
      </w:r>
      <w:r>
        <w:rPr>
          <w:color w:val="231F20"/>
          <w:sz w:val="18"/>
        </w:rPr>
        <w:t>Wrap Method (testing changes), </w:t>
      </w:r>
      <w:hyperlink w:history="true" w:anchor="_bookmark85">
        <w:r>
          <w:rPr>
            <w:color w:val="231F20"/>
            <w:sz w:val="18"/>
          </w:rPr>
          <w:t>67-70</w:t>
        </w:r>
      </w:hyperlink>
      <w:r>
        <w:rPr>
          <w:color w:val="231F20"/>
          <w:spacing w:val="40"/>
          <w:sz w:val="18"/>
        </w:rPr>
        <w:t> </w:t>
      </w:r>
      <w:r>
        <w:rPr>
          <w:color w:val="231F20"/>
          <w:sz w:val="18"/>
        </w:rPr>
        <w:t>wrapping,</w:t>
      </w:r>
      <w:r>
        <w:rPr>
          <w:color w:val="231F20"/>
          <w:spacing w:val="8"/>
          <w:sz w:val="18"/>
        </w:rPr>
        <w:t> </w:t>
      </w:r>
      <w:r>
        <w:rPr>
          <w:color w:val="231F20"/>
          <w:sz w:val="18"/>
        </w:rPr>
        <w:t>skinning</w:t>
      </w:r>
      <w:r>
        <w:rPr>
          <w:color w:val="231F20"/>
          <w:spacing w:val="8"/>
          <w:sz w:val="18"/>
        </w:rPr>
        <w:t> </w:t>
      </w:r>
      <w:r>
        <w:rPr>
          <w:color w:val="231F20"/>
          <w:sz w:val="18"/>
        </w:rPr>
        <w:t>and</w:t>
      </w:r>
      <w:r>
        <w:rPr>
          <w:color w:val="231F20"/>
          <w:spacing w:val="9"/>
          <w:sz w:val="18"/>
        </w:rPr>
        <w:t> </w:t>
      </w:r>
      <w:r>
        <w:rPr>
          <w:color w:val="231F20"/>
          <w:sz w:val="18"/>
        </w:rPr>
        <w:t>wrapping</w:t>
      </w:r>
      <w:r>
        <w:rPr>
          <w:color w:val="231F20"/>
          <w:spacing w:val="8"/>
          <w:sz w:val="18"/>
        </w:rPr>
        <w:t> </w:t>
      </w:r>
      <w:r>
        <w:rPr>
          <w:color w:val="231F20"/>
          <w:spacing w:val="-5"/>
          <w:sz w:val="18"/>
        </w:rPr>
        <w:t>API</w:t>
      </w:r>
    </w:p>
    <w:p>
      <w:pPr>
        <w:spacing w:line="182" w:lineRule="exact" w:before="0"/>
        <w:ind w:left="232" w:right="0" w:firstLine="0"/>
        <w:jc w:val="left"/>
        <w:rPr>
          <w:sz w:val="18"/>
        </w:rPr>
      </w:pPr>
      <w:r>
        <w:rPr>
          <w:color w:val="231F20"/>
          <w:sz w:val="18"/>
        </w:rPr>
        <w:t>calls,</w:t>
      </w:r>
      <w:r>
        <w:rPr>
          <w:color w:val="231F20"/>
          <w:spacing w:val="17"/>
          <w:sz w:val="18"/>
        </w:rPr>
        <w:t> </w:t>
      </w:r>
      <w:hyperlink w:history="true" w:anchor="_bookmark232">
        <w:r>
          <w:rPr>
            <w:color w:val="231F20"/>
            <w:sz w:val="18"/>
          </w:rPr>
          <w:t>205-</w:t>
        </w:r>
        <w:r>
          <w:rPr>
            <w:color w:val="231F20"/>
            <w:spacing w:val="-5"/>
            <w:sz w:val="18"/>
          </w:rPr>
          <w:t>207</w:t>
        </w:r>
      </w:hyperlink>
    </w:p>
    <w:p>
      <w:pPr>
        <w:spacing w:before="49"/>
        <w:ind w:left="112" w:right="0" w:firstLine="0"/>
        <w:jc w:val="left"/>
        <w:rPr>
          <w:sz w:val="18"/>
        </w:rPr>
      </w:pPr>
      <w:r>
        <w:rPr>
          <w:color w:val="231F20"/>
          <w:sz w:val="18"/>
        </w:rPr>
        <w:t>write</w:t>
      </w:r>
      <w:r>
        <w:rPr>
          <w:color w:val="231F20"/>
          <w:spacing w:val="4"/>
          <w:sz w:val="18"/>
        </w:rPr>
        <w:t> </w:t>
      </w:r>
      <w:r>
        <w:rPr>
          <w:color w:val="231F20"/>
          <w:sz w:val="18"/>
        </w:rPr>
        <w:t>method,</w:t>
      </w:r>
      <w:r>
        <w:rPr>
          <w:color w:val="231F20"/>
          <w:spacing w:val="5"/>
          <w:sz w:val="18"/>
        </w:rPr>
        <w:t> </w:t>
      </w:r>
      <w:hyperlink w:history="true" w:anchor="_bookmark309">
        <w:r>
          <w:rPr>
            <w:color w:val="231F20"/>
            <w:sz w:val="18"/>
          </w:rPr>
          <w:t>273-</w:t>
        </w:r>
        <w:r>
          <w:rPr>
            <w:color w:val="231F20"/>
            <w:spacing w:val="-5"/>
            <w:sz w:val="18"/>
          </w:rPr>
          <w:t>275</w:t>
        </w:r>
      </w:hyperlink>
    </w:p>
    <w:p>
      <w:pPr>
        <w:spacing w:before="29"/>
        <w:ind w:left="472" w:right="0" w:firstLine="0"/>
        <w:jc w:val="left"/>
        <w:rPr>
          <w:sz w:val="18"/>
        </w:rPr>
      </w:pPr>
      <w:r>
        <w:rPr>
          <w:color w:val="231F20"/>
          <w:sz w:val="18"/>
        </w:rPr>
        <w:t>AddEmployeeCmd,</w:t>
      </w:r>
      <w:r>
        <w:rPr>
          <w:color w:val="231F20"/>
          <w:spacing w:val="53"/>
          <w:sz w:val="18"/>
        </w:rPr>
        <w:t> </w:t>
      </w:r>
      <w:hyperlink w:history="true" w:anchor="_bookmark308">
        <w:r>
          <w:rPr>
            <w:color w:val="231F20"/>
            <w:spacing w:val="-5"/>
            <w:sz w:val="18"/>
          </w:rPr>
          <w:t>274</w:t>
        </w:r>
      </w:hyperlink>
    </w:p>
    <w:p>
      <w:pPr>
        <w:spacing w:before="9"/>
        <w:ind w:left="472" w:right="0" w:firstLine="0"/>
        <w:jc w:val="left"/>
        <w:rPr>
          <w:sz w:val="18"/>
        </w:rPr>
      </w:pPr>
      <w:r>
        <w:rPr>
          <w:color w:val="231F20"/>
          <w:sz w:val="18"/>
        </w:rPr>
        <w:t>Command</w:t>
      </w:r>
      <w:r>
        <w:rPr>
          <w:color w:val="231F20"/>
          <w:spacing w:val="25"/>
          <w:sz w:val="18"/>
        </w:rPr>
        <w:t> </w:t>
      </w:r>
      <w:r>
        <w:rPr>
          <w:color w:val="231F20"/>
          <w:sz w:val="18"/>
        </w:rPr>
        <w:t>class,</w:t>
      </w:r>
      <w:r>
        <w:rPr>
          <w:color w:val="231F20"/>
          <w:spacing w:val="26"/>
          <w:sz w:val="18"/>
        </w:rPr>
        <w:t> </w:t>
      </w:r>
      <w:hyperlink w:history="true" w:anchor="_bookmark311">
        <w:r>
          <w:rPr>
            <w:color w:val="231F20"/>
            <w:spacing w:val="-5"/>
            <w:sz w:val="18"/>
          </w:rPr>
          <w:t>277</w:t>
        </w:r>
      </w:hyperlink>
    </w:p>
    <w:p>
      <w:pPr>
        <w:spacing w:before="8"/>
        <w:ind w:left="472" w:right="0" w:firstLine="0"/>
        <w:jc w:val="left"/>
        <w:rPr>
          <w:sz w:val="18"/>
        </w:rPr>
      </w:pPr>
      <w:r>
        <w:rPr>
          <w:color w:val="231F20"/>
          <w:sz w:val="18"/>
        </w:rPr>
        <w:t>LoginCommand,</w:t>
      </w:r>
      <w:r>
        <w:rPr>
          <w:color w:val="231F20"/>
          <w:spacing w:val="72"/>
          <w:sz w:val="18"/>
        </w:rPr>
        <w:t> </w:t>
      </w:r>
      <w:hyperlink w:history="true" w:anchor="_bookmark307">
        <w:r>
          <w:rPr>
            <w:color w:val="231F20"/>
            <w:sz w:val="18"/>
          </w:rPr>
          <w:t>272-</w:t>
        </w:r>
        <w:r>
          <w:rPr>
            <w:color w:val="231F20"/>
            <w:spacing w:val="-5"/>
            <w:sz w:val="18"/>
          </w:rPr>
          <w:t>273</w:t>
        </w:r>
      </w:hyperlink>
    </w:p>
    <w:p>
      <w:pPr>
        <w:spacing w:before="39"/>
        <w:ind w:left="112" w:right="0" w:firstLine="0"/>
        <w:jc w:val="left"/>
        <w:rPr>
          <w:sz w:val="18"/>
        </w:rPr>
      </w:pPr>
      <w:r>
        <w:rPr>
          <w:color w:val="231F20"/>
          <w:sz w:val="18"/>
        </w:rPr>
        <w:t>writeBody</w:t>
      </w:r>
      <w:r>
        <w:rPr>
          <w:color w:val="231F20"/>
          <w:spacing w:val="5"/>
          <w:sz w:val="18"/>
        </w:rPr>
        <w:t> </w:t>
      </w:r>
      <w:r>
        <w:rPr>
          <w:color w:val="231F20"/>
          <w:sz w:val="18"/>
        </w:rPr>
        <w:t>method,</w:t>
      </w:r>
      <w:r>
        <w:rPr>
          <w:color w:val="231F20"/>
          <w:spacing w:val="5"/>
          <w:sz w:val="18"/>
        </w:rPr>
        <w:t> </w:t>
      </w:r>
      <w:hyperlink w:history="true" w:anchor="_bookmark315">
        <w:r>
          <w:rPr>
            <w:color w:val="231F20"/>
            <w:spacing w:val="-5"/>
            <w:sz w:val="18"/>
          </w:rPr>
          <w:t>281</w:t>
        </w:r>
      </w:hyperlink>
    </w:p>
    <w:p>
      <w:pPr>
        <w:spacing w:line="283" w:lineRule="auto" w:before="29"/>
        <w:ind w:left="112" w:right="657" w:firstLine="360"/>
        <w:jc w:val="left"/>
        <w:rPr>
          <w:sz w:val="18"/>
        </w:rPr>
      </w:pPr>
      <w:r>
        <w:rPr>
          <w:color w:val="231F20"/>
          <w:sz w:val="18"/>
        </w:rPr>
        <w:t>Command class, </w:t>
      </w:r>
      <w:hyperlink w:history="true" w:anchor="_bookmark318">
        <w:r>
          <w:rPr>
            <w:color w:val="231F20"/>
            <w:sz w:val="18"/>
          </w:rPr>
          <w:t>285</w:t>
        </w:r>
      </w:hyperlink>
      <w:r>
        <w:rPr>
          <w:color w:val="231F20"/>
          <w:spacing w:val="40"/>
          <w:sz w:val="18"/>
        </w:rPr>
        <w:t> </w:t>
      </w:r>
      <w:r>
        <w:rPr>
          <w:color w:val="231F20"/>
          <w:spacing w:val="-2"/>
          <w:sz w:val="18"/>
        </w:rPr>
        <w:t>writing</w:t>
      </w:r>
    </w:p>
    <w:p>
      <w:pPr>
        <w:spacing w:line="203" w:lineRule="exact" w:before="0"/>
        <w:ind w:left="472" w:right="0" w:firstLine="0"/>
        <w:jc w:val="left"/>
        <w:rPr>
          <w:sz w:val="18"/>
        </w:rPr>
      </w:pPr>
      <w:r>
        <w:rPr>
          <w:color w:val="231F20"/>
          <w:sz w:val="18"/>
        </w:rPr>
        <w:t>null</w:t>
      </w:r>
      <w:r>
        <w:rPr>
          <w:color w:val="231F20"/>
          <w:spacing w:val="5"/>
          <w:sz w:val="18"/>
        </w:rPr>
        <w:t> </w:t>
      </w:r>
      <w:r>
        <w:rPr>
          <w:color w:val="231F20"/>
          <w:sz w:val="18"/>
        </w:rPr>
        <w:t>characters,</w:t>
      </w:r>
      <w:r>
        <w:rPr>
          <w:color w:val="231F20"/>
          <w:spacing w:val="6"/>
          <w:sz w:val="18"/>
        </w:rPr>
        <w:t> </w:t>
      </w:r>
      <w:hyperlink w:history="true" w:anchor="_bookmark305">
        <w:r>
          <w:rPr>
            <w:color w:val="231F20"/>
            <w:spacing w:val="-5"/>
            <w:sz w:val="18"/>
          </w:rPr>
          <w:t>272</w:t>
        </w:r>
      </w:hyperlink>
    </w:p>
    <w:p>
      <w:pPr>
        <w:spacing w:before="9"/>
        <w:ind w:left="472" w:right="0" w:firstLine="0"/>
        <w:jc w:val="left"/>
        <w:rPr>
          <w:sz w:val="18"/>
        </w:rPr>
      </w:pPr>
      <w:r>
        <w:rPr>
          <w:color w:val="231F20"/>
          <w:sz w:val="18"/>
        </w:rPr>
        <w:t>tests,</w:t>
      </w:r>
      <w:r>
        <w:rPr>
          <w:color w:val="231F20"/>
          <w:spacing w:val="-3"/>
          <w:sz w:val="18"/>
        </w:rPr>
        <w:t> </w:t>
      </w:r>
      <w:hyperlink w:history="true" w:anchor="_bookmark33">
        <w:r>
          <w:rPr>
            <w:color w:val="231F20"/>
            <w:spacing w:val="-5"/>
            <w:sz w:val="18"/>
          </w:rPr>
          <w:t>19</w:t>
        </w:r>
      </w:hyperlink>
    </w:p>
    <w:p>
      <w:pPr>
        <w:spacing w:before="9"/>
        <w:ind w:left="832" w:right="0" w:firstLine="0"/>
        <w:jc w:val="left"/>
        <w:rPr>
          <w:sz w:val="18"/>
        </w:rPr>
      </w:pPr>
      <w:r>
        <w:rPr>
          <w:color w:val="231F20"/>
          <w:sz w:val="18"/>
        </w:rPr>
        <w:t>for</w:t>
      </w:r>
      <w:r>
        <w:rPr>
          <w:color w:val="231F20"/>
          <w:spacing w:val="12"/>
          <w:sz w:val="18"/>
        </w:rPr>
        <w:t> </w:t>
      </w:r>
      <w:r>
        <w:rPr>
          <w:color w:val="231F20"/>
          <w:sz w:val="18"/>
        </w:rPr>
        <w:t>methods,</w:t>
      </w:r>
      <w:r>
        <w:rPr>
          <w:color w:val="231F20"/>
          <w:spacing w:val="12"/>
          <w:sz w:val="18"/>
        </w:rPr>
        <w:t> </w:t>
      </w:r>
      <w:hyperlink w:history="true" w:anchor="_bookmark158">
        <w:r>
          <w:rPr>
            <w:color w:val="231F20"/>
            <w:spacing w:val="-5"/>
            <w:sz w:val="18"/>
          </w:rPr>
          <w:t>137</w:t>
        </w:r>
      </w:hyperlink>
    </w:p>
    <w:p>
      <w:pPr>
        <w:spacing w:after="0"/>
        <w:jc w:val="left"/>
        <w:rPr>
          <w:sz w:val="18"/>
        </w:rPr>
        <w:sectPr>
          <w:pgSz w:w="7910" w:h="11940"/>
          <w:pgMar w:top="320" w:bottom="280" w:left="220" w:right="920"/>
          <w:cols w:num="2" w:equalWidth="0">
            <w:col w:w="3302" w:space="238"/>
            <w:col w:w="3230"/>
          </w:cols>
        </w:sectPr>
      </w:pPr>
    </w:p>
    <w:p>
      <w:pPr>
        <w:pStyle w:val="Heading9"/>
        <w:spacing w:before="124"/>
        <w:ind w:left="3652"/>
      </w:pPr>
      <w:r>
        <w:rPr>
          <w:color w:val="231F20"/>
          <w:w w:val="125"/>
        </w:rPr>
        <w:t>X</w:t>
      </w:r>
    </w:p>
    <w:p>
      <w:pPr>
        <w:spacing w:before="51"/>
        <w:ind w:left="3652" w:right="0" w:firstLine="0"/>
        <w:jc w:val="left"/>
        <w:rPr>
          <w:sz w:val="18"/>
        </w:rPr>
      </w:pPr>
      <w:r>
        <w:rPr>
          <w:color w:val="231F20"/>
          <w:w w:val="105"/>
          <w:sz w:val="18"/>
        </w:rPr>
        <w:t>xUnit,</w:t>
      </w:r>
      <w:r>
        <w:rPr>
          <w:color w:val="231F20"/>
          <w:spacing w:val="14"/>
          <w:w w:val="105"/>
          <w:sz w:val="18"/>
        </w:rPr>
        <w:t> </w:t>
      </w:r>
      <w:hyperlink w:history="true" w:anchor="_bookmark65">
        <w:r>
          <w:rPr>
            <w:color w:val="231F20"/>
            <w:w w:val="105"/>
            <w:sz w:val="18"/>
          </w:rPr>
          <w:t>48,</w:t>
        </w:r>
      </w:hyperlink>
      <w:r>
        <w:rPr>
          <w:color w:val="231F20"/>
          <w:spacing w:val="15"/>
          <w:w w:val="105"/>
          <w:sz w:val="18"/>
        </w:rPr>
        <w:t> </w:t>
      </w:r>
      <w:hyperlink w:history="true" w:anchor="_bookmark69">
        <w:r>
          <w:rPr>
            <w:color w:val="231F20"/>
            <w:spacing w:val="-5"/>
            <w:w w:val="105"/>
            <w:sz w:val="18"/>
          </w:rPr>
          <w:t>52</w:t>
        </w:r>
      </w:hyperlink>
    </w:p>
    <w:p>
      <w:pPr>
        <w:spacing w:after="0"/>
        <w:jc w:val="left"/>
        <w:rPr>
          <w:sz w:val="18"/>
        </w:rPr>
        <w:sectPr>
          <w:type w:val="continuous"/>
          <w:pgSz w:w="7910" w:h="11940"/>
          <w:pgMar w:top="0" w:bottom="0" w:left="220" w:right="920"/>
        </w:sectPr>
      </w:pPr>
    </w:p>
    <w:p>
      <w:pPr>
        <w:pStyle w:val="Heading2"/>
        <w:spacing w:before="143"/>
      </w:pPr>
      <w:r>
        <w:rPr/>
        <w:pict>
          <v:group style="position:absolute;margin-left:.0pt;margin-top:0pt;width:459pt;height:621pt;mso-position-horizontal-relative:page;mso-position-vertical-relative:page;z-index:-24194560" id="docshapegroup2555" coordorigin="0,0" coordsize="9180,12420">
            <v:shape style="position:absolute;left:0;top:4455;width:9180;height:7965" type="#_x0000_t75" id="docshape2556" stroked="false">
              <v:imagedata r:id="rId44" o:title=""/>
            </v:shape>
            <v:shape style="position:absolute;left:0;top:0;width:9180;height:4575" type="#_x0000_t75" id="docshape2557" stroked="false">
              <v:imagedata r:id="rId45" o:title=""/>
            </v:shape>
            <v:shape style="position:absolute;left:450;top:0;width:8730;height:4575" type="#_x0000_t75" id="docshape2558" stroked="false">
              <v:imagedata r:id="rId46" o:title=""/>
            </v:shape>
            <v:shape style="position:absolute;left:7285;top:11618;width:1895;height:622" id="docshape2559" coordorigin="7285,11619" coordsize="1895,622" path="m7437,11728l7285,11728,7285,12227,7437,12227,7437,11728xm7437,11619l7285,11619,7285,11695,7437,11695,7437,11619xm7833,11848l7825,11789,7805,11747,7773,11723,7729,11715,7697,11720,7671,11731,7650,11748,7637,11766,7636,11766,7636,11728,7484,11728,7484,12227,7636,12227,7636,11854,7636,11842,7639,11830,7645,11821,7657,11817,7669,11821,7676,11829,7680,11841,7681,11853,7681,12227,7833,12227,7833,11848xm8093,11728l8019,11728,8025,11711,8035,11701,8050,11697,8067,11695,8090,11695,8090,11619,8023,11619,7964,11623,7926,11640,7904,11673,7896,11728,7865,11728,7865,11810,7896,11810,7896,12227,8048,12227,8048,11810,8093,11810,8093,11728xm8474,11880l8460,11807,8458,11800,8416,11749,8359,11723,8323,11718,8323,11840,8323,12105,8321,12117,8316,12128,8308,12135,8295,12138,8283,12135,8275,12128,8270,12117,8268,12105,8268,11840,8270,11828,8275,11817,8283,11810,8295,11807,8308,11810,8316,11817,8321,11828,8323,11840,8323,11718,8295,11715,8232,11723,8175,11749,8133,11800,8116,11880,8116,12075,8133,12155,8175,12206,8232,12232,8295,12240,8359,12232,8416,12206,8458,12155,8462,12138,8474,12075,8474,11880xm8758,11715l8731,11722,8704,11737,8680,11760,8664,11792,8663,11792,8663,11728,8516,11728,8516,12227,8668,12227,8668,11960,8672,11934,8685,11913,8705,11900,8732,11895,8741,11895,8758,11897,8758,11715xm9180,11728l9171,11732,9148,11751,9127,11772,9123,11766,9114,11752,9095,11734,9069,11720,9037,11715,9024,11716,9011,11718,8997,11723,8984,11729,8972,11736,8960,11745,8951,11755,8945,11766,8943,11766,8943,11728,8791,11728,8791,12227,8943,12227,8943,11853,8943,11842,8946,11830,8952,11821,8964,11817,8976,11821,8983,11829,8986,11841,8987,11853,8987,12227,9134,12227,9134,11853,9134,11842,9137,11830,9143,11821,9154,11817,9166,11821,9174,11829,9177,11841,9178,11853,9178,12227,9180,12227,9180,11817,9180,11772,9180,11728xe" filled="true" fillcolor="#ffffff" stroked="false">
              <v:path arrowok="t"/>
              <v:fill type="solid"/>
            </v:shape>
            <v:shape style="position:absolute;left:2618;top:11888;width:1007;height:352" id="docshape2560" coordorigin="2618,11889" coordsize="1007,352" path="m2835,11987l2818,11978,2798,11971,2778,11967,2757,11966,2720,11972,2689,11990,2666,12017,2653,12053,2654,12084,2665,12104,2685,12117,2712,12127,2724,12130,2737,12136,2746,12144,2749,12156,2744,12168,2735,12176,2724,12181,2712,12183,2695,12181,2681,12175,2667,12166,2656,12156,2618,12210,2637,12223,2658,12232,2681,12238,2705,12240,2725,12239,2745,12234,2765,12227,2783,12215,2798,12201,2809,12184,2817,12165,2821,12145,2820,12118,2810,12098,2792,12084,2768,12074,2752,12069,2723,12059,2728,12030,2745,12022,2758,12022,2770,12024,2781,12027,2791,12033,2800,12040,2835,11987xm3051,11889l2788,12230,2883,12230,2975,12097,2975,12230,3051,12230,3051,11889xm3389,11973l3322,11973,3244,12112,3213,11973,3146,11973,3061,12233,3128,12233,3174,12083,3174,12083,3210,12233,3237,12233,3324,12083,3324,12083,3319,12233,3387,12233,3389,11973xm3625,11987l3607,11978,3588,11971,3567,11967,3547,11966,3510,11972,3478,11990,3455,12017,3443,12053,3443,12084,3454,12104,3474,12117,3502,12127,3514,12130,3526,12136,3536,12144,3538,12156,3533,12168,3525,12176,3513,12181,3501,12183,3485,12181,3470,12175,3457,12166,3445,12156,3408,12210,3427,12223,3448,12232,3470,12238,3495,12240,3515,12239,3535,12234,3554,12227,3572,12215,3588,12201,3599,12184,3606,12165,3610,12145,3610,12118,3599,12098,3581,12084,3557,12074,3541,12069,3512,12059,3517,12030,3535,12022,3547,12022,3559,12024,3571,12027,3581,12033,3590,12040,3625,11987xe" filled="true" fillcolor="#000000" stroked="false">
              <v:path arrowok="t"/>
              <v:fill type="solid"/>
            </v:shape>
            <v:shape style="position:absolute;left:1480;top:12040;width:835;height:83" id="docshape2561" coordorigin="1480,12040" coordsize="835,83" path="m1564,12045l1558,12040,1550,12040,1550,12053,1550,12078,1547,12080,1494,12080,1494,12051,1547,12051,1550,12053,1550,12040,1480,12040,1480,12123,1494,12123,1494,12091,1558,12091,1564,12086,1564,12080,1564,12051,1564,12045xm1689,12123l1652,12091,1676,12091,1681,12086,1681,12080,1681,12051,1681,12045,1676,12040,1667,12040,1667,12053,1667,12079,1664,12080,1611,12080,1611,12051,1664,12051,1667,12053,1667,12040,1597,12040,1597,12123,1611,12123,1611,12091,1635,12091,1669,12123,1689,12123xm1799,12111l1733,12111,1733,12085,1773,12085,1773,12074,1733,12074,1733,12051,1798,12051,1798,12040,1719,12040,1719,12123,1799,12123,1799,12111xm1923,12040l1910,12040,1910,12098,1911,12106,1908,12102,1905,12098,1840,12040,1832,12040,1832,12123,1844,12123,1844,12068,1844,12062,1843,12056,1846,12061,1849,12063,1915,12123,1923,12123,1923,12040xm2035,12040l1946,12040,1946,12052,1984,12052,1984,12123,1997,12123,1997,12052,2035,12052,2035,12040xm2072,12040l2058,12040,2058,12123,2072,12123,2072,12040xm2198,12045l2194,12040,2118,12040,2114,12045,2114,12118,2118,12123,2194,12123,2198,12119,2198,12094,2185,12091,2185,12111,2127,12111,2127,12052,2185,12052,2185,12070,2198,12068,2198,12045xm2314,12111l2248,12111,2248,12085,2288,12085,2288,12074,2248,12074,2248,12051,2314,12051,2314,12040,2235,12040,2235,12123,2314,12123,2314,12111xe" filled="true" fillcolor="#ef3d42" stroked="false">
              <v:path arrowok="t"/>
              <v:fill type="solid"/>
            </v:shape>
            <v:shape style="position:absolute;left:1681;top:12157;width:432;height:83" id="docshape2562" coordorigin="1681,12158" coordsize="432,83" path="m1774,12158l1760,12158,1760,12191,1695,12191,1695,12158,1681,12158,1681,12240,1695,12240,1695,12203,1760,12203,1760,12240,1774,12240,1774,12158xm1906,12240l1895,12220,1889,12209,1875,12184,1875,12209,1830,12209,1853,12167,1875,12209,1875,12184,1865,12167,1860,12158,1846,12158,1801,12240,1814,12240,1825,12220,1880,12220,1891,12240,1906,12240xm2009,12228l1946,12228,1946,12158,1933,12158,1933,12240,2009,12240,2009,12228xm2113,12228l2051,12228,2051,12158,2037,12158,2037,12240,2113,12240,2113,12228xe" filled="true" fillcolor="#231f20" stroked="false">
              <v:path arrowok="t"/>
              <v:fill type="solid"/>
            </v:shape>
            <v:shape style="position:absolute;left:1723;top:11513;width:328;height:433" type="#_x0000_t75" id="docshape2563" stroked="false">
              <v:imagedata r:id="rId47" o:title=""/>
            </v:shape>
            <v:shape style="position:absolute;left:540;top:11542;width:626;height:698" type="#_x0000_t75" id="docshape2564" stroked="false">
              <v:imagedata r:id="rId48" o:title=""/>
            </v:shape>
            <w10:wrap type="none"/>
          </v:group>
        </w:pict>
      </w:r>
      <w:r>
        <w:rPr>
          <w:color w:val="FFFFFF"/>
          <w:spacing w:val="-16"/>
        </w:rPr>
        <w:t>JOIN</w:t>
      </w:r>
      <w:r>
        <w:rPr>
          <w:color w:val="FFFFFF"/>
          <w:spacing w:val="-28"/>
        </w:rPr>
        <w:t> </w:t>
      </w:r>
      <w:r>
        <w:rPr>
          <w:color w:val="FFFFFF"/>
          <w:spacing w:val="-5"/>
        </w:rPr>
        <w:t>THE</w:t>
      </w:r>
    </w:p>
    <w:p>
      <w:pPr>
        <w:spacing w:line="1039" w:lineRule="exact" w:before="0"/>
        <w:ind w:left="100" w:right="0" w:firstLine="0"/>
        <w:jc w:val="left"/>
        <w:rPr>
          <w:rFonts w:ascii="Tahoma"/>
          <w:b/>
          <w:sz w:val="94"/>
        </w:rPr>
      </w:pPr>
      <w:r>
        <w:rPr>
          <w:rFonts w:ascii="Tahoma"/>
          <w:b/>
          <w:color w:val="FFFFFF"/>
          <w:spacing w:val="-15"/>
          <w:sz w:val="94"/>
        </w:rPr>
        <w:t>INFORM</w:t>
      </w:r>
      <w:r>
        <w:rPr>
          <w:rFonts w:ascii="Tahoma"/>
          <w:b/>
          <w:color w:val="D2232A"/>
          <w:spacing w:val="-15"/>
          <w:sz w:val="94"/>
        </w:rPr>
        <w:t>IT</w:t>
      </w:r>
    </w:p>
    <w:p>
      <w:pPr>
        <w:pStyle w:val="Heading2"/>
        <w:spacing w:line="704" w:lineRule="exact"/>
      </w:pPr>
      <w:r>
        <w:rPr>
          <w:color w:val="FFFFFF"/>
          <w:spacing w:val="-27"/>
        </w:rPr>
        <w:t>AFFILIATE</w:t>
      </w:r>
      <w:r>
        <w:rPr>
          <w:color w:val="FFFFFF"/>
          <w:spacing w:val="-12"/>
        </w:rPr>
        <w:t> </w:t>
      </w:r>
      <w:r>
        <w:rPr>
          <w:color w:val="FFFFFF"/>
          <w:spacing w:val="-4"/>
        </w:rPr>
        <w:t>TEAM!</w:t>
      </w:r>
    </w:p>
    <w:p>
      <w:pPr>
        <w:pStyle w:val="BodyText"/>
        <w:rPr>
          <w:rFonts w:ascii="Trebuchet MS"/>
        </w:rPr>
      </w:pPr>
    </w:p>
    <w:p>
      <w:pPr>
        <w:pStyle w:val="BodyText"/>
        <w:rPr>
          <w:rFonts w:ascii="Trebuchet MS"/>
        </w:rPr>
      </w:pPr>
    </w:p>
    <w:p>
      <w:pPr>
        <w:pStyle w:val="BodyText"/>
        <w:rPr>
          <w:rFonts w:ascii="Trebuchet MS"/>
        </w:rPr>
      </w:pPr>
    </w:p>
    <w:p>
      <w:pPr>
        <w:pStyle w:val="BodyText"/>
        <w:spacing w:before="10"/>
        <w:rPr>
          <w:rFonts w:ascii="Trebuchet MS"/>
          <w:sz w:val="19"/>
        </w:rPr>
      </w:pPr>
    </w:p>
    <w:p>
      <w:pPr>
        <w:spacing w:line="235" w:lineRule="auto" w:before="1"/>
        <w:ind w:left="4535" w:right="3" w:firstLine="0"/>
        <w:jc w:val="both"/>
        <w:rPr>
          <w:rFonts w:ascii="Trebuchet MS"/>
          <w:sz w:val="20"/>
        </w:rPr>
      </w:pPr>
      <w:r>
        <w:rPr>
          <w:rFonts w:ascii="Trebuchet MS"/>
          <w:color w:val="FFFFFF"/>
          <w:spacing w:val="-8"/>
          <w:sz w:val="44"/>
        </w:rPr>
        <w:t>You</w:t>
      </w:r>
      <w:r>
        <w:rPr>
          <w:rFonts w:ascii="Trebuchet MS"/>
          <w:color w:val="FFFFFF"/>
          <w:spacing w:val="-26"/>
          <w:sz w:val="44"/>
        </w:rPr>
        <w:t> </w:t>
      </w:r>
      <w:r>
        <w:rPr>
          <w:rFonts w:ascii="Trebuchet MS"/>
          <w:color w:val="FFFFFF"/>
          <w:spacing w:val="-8"/>
          <w:sz w:val="44"/>
        </w:rPr>
        <w:t>love</w:t>
      </w:r>
      <w:r>
        <w:rPr>
          <w:rFonts w:ascii="Trebuchet MS"/>
          <w:color w:val="FFFFFF"/>
          <w:spacing w:val="-25"/>
          <w:sz w:val="44"/>
        </w:rPr>
        <w:t> </w:t>
      </w:r>
      <w:r>
        <w:rPr>
          <w:rFonts w:ascii="Trebuchet MS"/>
          <w:color w:val="FFFFFF"/>
          <w:spacing w:val="-8"/>
          <w:sz w:val="44"/>
        </w:rPr>
        <w:t>our</w:t>
      </w:r>
      <w:r>
        <w:rPr>
          <w:rFonts w:ascii="Trebuchet MS"/>
          <w:color w:val="FFFFFF"/>
          <w:spacing w:val="-25"/>
          <w:sz w:val="44"/>
        </w:rPr>
        <w:t> </w:t>
      </w:r>
      <w:r>
        <w:rPr>
          <w:rFonts w:ascii="Trebuchet MS"/>
          <w:color w:val="FFFFFF"/>
          <w:spacing w:val="-8"/>
          <w:sz w:val="44"/>
        </w:rPr>
        <w:t>titles</w:t>
      </w:r>
      <w:r>
        <w:rPr>
          <w:rFonts w:ascii="Trebuchet MS"/>
          <w:color w:val="FFFFFF"/>
          <w:spacing w:val="-25"/>
          <w:sz w:val="44"/>
        </w:rPr>
        <w:t> </w:t>
      </w:r>
      <w:r>
        <w:rPr>
          <w:rFonts w:ascii="Trebuchet MS"/>
          <w:color w:val="231F20"/>
          <w:spacing w:val="-8"/>
          <w:sz w:val="20"/>
        </w:rPr>
        <w:t>and</w:t>
      </w:r>
      <w:r>
        <w:rPr>
          <w:rFonts w:ascii="Trebuchet MS"/>
          <w:color w:val="231F20"/>
          <w:spacing w:val="-7"/>
          <w:sz w:val="20"/>
        </w:rPr>
        <w:t> </w:t>
      </w:r>
      <w:r>
        <w:rPr>
          <w:rFonts w:ascii="Trebuchet MS"/>
          <w:color w:val="231F20"/>
          <w:spacing w:val="-8"/>
          <w:sz w:val="20"/>
        </w:rPr>
        <w:t>you </w:t>
      </w:r>
      <w:r>
        <w:rPr>
          <w:rFonts w:ascii="Trebuchet MS"/>
          <w:color w:val="231F20"/>
          <w:sz w:val="20"/>
        </w:rPr>
        <w:t>share</w:t>
      </w:r>
      <w:r>
        <w:rPr>
          <w:rFonts w:ascii="Trebuchet MS"/>
          <w:color w:val="231F20"/>
          <w:spacing w:val="21"/>
          <w:sz w:val="20"/>
        </w:rPr>
        <w:t> </w:t>
      </w:r>
      <w:r>
        <w:rPr>
          <w:rFonts w:ascii="Trebuchet MS"/>
          <w:color w:val="231F20"/>
          <w:sz w:val="20"/>
        </w:rPr>
        <w:t>them</w:t>
      </w:r>
      <w:r>
        <w:rPr>
          <w:rFonts w:ascii="Trebuchet MS"/>
          <w:color w:val="231F20"/>
          <w:spacing w:val="22"/>
          <w:sz w:val="20"/>
        </w:rPr>
        <w:t> </w:t>
      </w:r>
      <w:r>
        <w:rPr>
          <w:rFonts w:ascii="Trebuchet MS"/>
          <w:color w:val="231F20"/>
          <w:sz w:val="20"/>
        </w:rPr>
        <w:t>with</w:t>
      </w:r>
      <w:r>
        <w:rPr>
          <w:rFonts w:ascii="Trebuchet MS"/>
          <w:color w:val="231F20"/>
          <w:spacing w:val="21"/>
          <w:sz w:val="20"/>
        </w:rPr>
        <w:t> </w:t>
      </w:r>
      <w:r>
        <w:rPr>
          <w:rFonts w:ascii="Trebuchet MS"/>
          <w:color w:val="231F20"/>
          <w:sz w:val="20"/>
        </w:rPr>
        <w:t>your</w:t>
      </w:r>
      <w:r>
        <w:rPr>
          <w:rFonts w:ascii="Trebuchet MS"/>
          <w:color w:val="231F20"/>
          <w:spacing w:val="22"/>
          <w:sz w:val="20"/>
        </w:rPr>
        <w:t> </w:t>
      </w:r>
      <w:r>
        <w:rPr>
          <w:rFonts w:ascii="Trebuchet MS"/>
          <w:color w:val="231F20"/>
          <w:sz w:val="20"/>
        </w:rPr>
        <w:t>colleagues</w:t>
      </w:r>
      <w:r>
        <w:rPr>
          <w:rFonts w:ascii="Trebuchet MS"/>
          <w:color w:val="231F20"/>
          <w:spacing w:val="22"/>
          <w:sz w:val="20"/>
        </w:rPr>
        <w:t> </w:t>
      </w:r>
      <w:r>
        <w:rPr>
          <w:rFonts w:ascii="Trebuchet MS"/>
          <w:color w:val="231F20"/>
          <w:sz w:val="20"/>
        </w:rPr>
        <w:t>and</w:t>
      </w:r>
      <w:r>
        <w:rPr>
          <w:rFonts w:ascii="Trebuchet MS"/>
          <w:color w:val="231F20"/>
          <w:spacing w:val="21"/>
          <w:sz w:val="20"/>
        </w:rPr>
        <w:t> </w:t>
      </w:r>
      <w:r>
        <w:rPr>
          <w:rFonts w:ascii="Trebuchet MS"/>
          <w:color w:val="231F20"/>
          <w:spacing w:val="-2"/>
          <w:sz w:val="20"/>
        </w:rPr>
        <w:t>friends.</w:t>
      </w:r>
    </w:p>
    <w:p>
      <w:pPr>
        <w:pStyle w:val="BodyText"/>
        <w:spacing w:before="48"/>
        <w:ind w:left="4535"/>
        <w:jc w:val="both"/>
        <w:rPr>
          <w:rFonts w:ascii="Trebuchet MS"/>
        </w:rPr>
      </w:pPr>
      <w:r>
        <w:rPr>
          <w:rFonts w:ascii="Trebuchet MS"/>
          <w:color w:val="231F20"/>
          <w:w w:val="105"/>
        </w:rPr>
        <w:t>not earn</w:t>
      </w:r>
      <w:r>
        <w:rPr>
          <w:rFonts w:ascii="Trebuchet MS"/>
          <w:color w:val="231F20"/>
          <w:spacing w:val="1"/>
          <w:w w:val="105"/>
        </w:rPr>
        <w:t> </w:t>
      </w:r>
      <w:r>
        <w:rPr>
          <w:rFonts w:ascii="Trebuchet MS"/>
          <w:color w:val="231F20"/>
          <w:w w:val="105"/>
        </w:rPr>
        <w:t>some</w:t>
      </w:r>
      <w:r>
        <w:rPr>
          <w:rFonts w:ascii="Trebuchet MS"/>
          <w:color w:val="231F20"/>
          <w:spacing w:val="1"/>
          <w:w w:val="105"/>
        </w:rPr>
        <w:t> </w:t>
      </w:r>
      <w:r>
        <w:rPr>
          <w:rFonts w:ascii="Trebuchet MS"/>
          <w:color w:val="231F20"/>
          <w:w w:val="105"/>
        </w:rPr>
        <w:t>$$</w:t>
      </w:r>
      <w:r>
        <w:rPr>
          <w:rFonts w:ascii="Trebuchet MS"/>
          <w:color w:val="231F20"/>
          <w:spacing w:val="1"/>
          <w:w w:val="105"/>
        </w:rPr>
        <w:t> </w:t>
      </w:r>
      <w:r>
        <w:rPr>
          <w:rFonts w:ascii="Trebuchet MS"/>
          <w:color w:val="231F20"/>
          <w:w w:val="105"/>
        </w:rPr>
        <w:t>doing</w:t>
      </w:r>
      <w:r>
        <w:rPr>
          <w:rFonts w:ascii="Trebuchet MS"/>
          <w:color w:val="231F20"/>
          <w:spacing w:val="1"/>
          <w:w w:val="105"/>
        </w:rPr>
        <w:t> </w:t>
      </w:r>
      <w:r>
        <w:rPr>
          <w:rFonts w:ascii="Trebuchet MS"/>
          <w:color w:val="231F20"/>
          <w:spacing w:val="-5"/>
          <w:w w:val="105"/>
        </w:rPr>
        <w:t>it!</w:t>
      </w:r>
    </w:p>
    <w:p>
      <w:pPr>
        <w:pStyle w:val="BodyText"/>
        <w:spacing w:line="290" w:lineRule="auto" w:before="163"/>
        <w:ind w:left="4535" w:right="1"/>
        <w:jc w:val="both"/>
        <w:rPr>
          <w:rFonts w:ascii="Trebuchet MS"/>
        </w:rPr>
      </w:pPr>
      <w:r>
        <w:rPr>
          <w:rFonts w:ascii="Trebuchet MS"/>
          <w:color w:val="231F20"/>
          <w:w w:val="105"/>
        </w:rPr>
        <w:t>If</w:t>
      </w:r>
      <w:r>
        <w:rPr>
          <w:rFonts w:ascii="Trebuchet MS"/>
          <w:color w:val="231F20"/>
          <w:spacing w:val="-15"/>
          <w:w w:val="105"/>
        </w:rPr>
        <w:t> </w:t>
      </w:r>
      <w:r>
        <w:rPr>
          <w:rFonts w:ascii="Trebuchet MS"/>
          <w:color w:val="231F20"/>
          <w:w w:val="105"/>
        </w:rPr>
        <w:t>you</w:t>
      </w:r>
      <w:r>
        <w:rPr>
          <w:rFonts w:ascii="Trebuchet MS"/>
          <w:color w:val="231F20"/>
          <w:spacing w:val="-15"/>
          <w:w w:val="105"/>
        </w:rPr>
        <w:t> </w:t>
      </w:r>
      <w:r>
        <w:rPr>
          <w:rFonts w:ascii="Trebuchet MS"/>
          <w:color w:val="231F20"/>
          <w:w w:val="105"/>
        </w:rPr>
        <w:t>have</w:t>
      </w:r>
      <w:r>
        <w:rPr>
          <w:rFonts w:ascii="Trebuchet MS"/>
          <w:color w:val="231F20"/>
          <w:spacing w:val="-15"/>
          <w:w w:val="105"/>
        </w:rPr>
        <w:t> </w:t>
      </w:r>
      <w:r>
        <w:rPr>
          <w:rFonts w:ascii="Trebuchet MS"/>
          <w:color w:val="231F20"/>
          <w:w w:val="105"/>
        </w:rPr>
        <w:t>a</w:t>
      </w:r>
      <w:r>
        <w:rPr>
          <w:rFonts w:ascii="Trebuchet MS"/>
          <w:color w:val="231F20"/>
          <w:spacing w:val="-15"/>
          <w:w w:val="105"/>
        </w:rPr>
        <w:t> </w:t>
      </w:r>
      <w:r>
        <w:rPr>
          <w:rFonts w:ascii="Trebuchet MS"/>
          <w:color w:val="231F20"/>
          <w:w w:val="105"/>
        </w:rPr>
        <w:t>website,</w:t>
      </w:r>
      <w:r>
        <w:rPr>
          <w:rFonts w:ascii="Trebuchet MS"/>
          <w:color w:val="231F20"/>
          <w:spacing w:val="-15"/>
          <w:w w:val="105"/>
        </w:rPr>
        <w:t> </w:t>
      </w:r>
      <w:r>
        <w:rPr>
          <w:rFonts w:ascii="Trebuchet MS"/>
          <w:color w:val="231F20"/>
          <w:w w:val="105"/>
        </w:rPr>
        <w:t>blog,</w:t>
      </w:r>
      <w:r>
        <w:rPr>
          <w:rFonts w:ascii="Trebuchet MS"/>
          <w:color w:val="231F20"/>
          <w:spacing w:val="-15"/>
          <w:w w:val="105"/>
        </w:rPr>
        <w:t> </w:t>
      </w:r>
      <w:r>
        <w:rPr>
          <w:rFonts w:ascii="Trebuchet MS"/>
          <w:color w:val="231F20"/>
          <w:w w:val="105"/>
        </w:rPr>
        <w:t>or</w:t>
      </w:r>
      <w:r>
        <w:rPr>
          <w:rFonts w:ascii="Trebuchet MS"/>
          <w:color w:val="231F20"/>
          <w:spacing w:val="-15"/>
          <w:w w:val="105"/>
        </w:rPr>
        <w:t> </w:t>
      </w:r>
      <w:r>
        <w:rPr>
          <w:rFonts w:ascii="Trebuchet MS"/>
          <w:color w:val="231F20"/>
          <w:w w:val="105"/>
        </w:rPr>
        <w:t>even</w:t>
      </w:r>
      <w:r>
        <w:rPr>
          <w:rFonts w:ascii="Trebuchet MS"/>
          <w:color w:val="231F20"/>
          <w:spacing w:val="-15"/>
          <w:w w:val="105"/>
        </w:rPr>
        <w:t> </w:t>
      </w:r>
      <w:r>
        <w:rPr>
          <w:rFonts w:ascii="Trebuchet MS"/>
          <w:color w:val="231F20"/>
          <w:w w:val="105"/>
        </w:rPr>
        <w:t>a</w:t>
      </w:r>
      <w:r>
        <w:rPr>
          <w:rFonts w:ascii="Trebuchet MS"/>
          <w:color w:val="231F20"/>
          <w:spacing w:val="-15"/>
          <w:w w:val="105"/>
        </w:rPr>
        <w:t> </w:t>
      </w:r>
      <w:r>
        <w:rPr>
          <w:rFonts w:ascii="Trebuchet MS"/>
          <w:color w:val="231F20"/>
          <w:w w:val="105"/>
        </w:rPr>
        <w:t>Facebo page,</w:t>
      </w:r>
      <w:r>
        <w:rPr>
          <w:rFonts w:ascii="Trebuchet MS"/>
          <w:color w:val="231F20"/>
          <w:spacing w:val="-4"/>
          <w:w w:val="105"/>
        </w:rPr>
        <w:t> </w:t>
      </w:r>
      <w:r>
        <w:rPr>
          <w:rFonts w:ascii="Trebuchet MS"/>
          <w:color w:val="231F20"/>
          <w:w w:val="105"/>
        </w:rPr>
        <w:t>you</w:t>
      </w:r>
      <w:r>
        <w:rPr>
          <w:rFonts w:ascii="Trebuchet MS"/>
          <w:color w:val="231F20"/>
          <w:spacing w:val="-4"/>
          <w:w w:val="105"/>
        </w:rPr>
        <w:t> </w:t>
      </w:r>
      <w:r>
        <w:rPr>
          <w:rFonts w:ascii="Trebuchet MS"/>
          <w:color w:val="231F20"/>
          <w:w w:val="105"/>
        </w:rPr>
        <w:t>can</w:t>
      </w:r>
      <w:r>
        <w:rPr>
          <w:rFonts w:ascii="Trebuchet MS"/>
          <w:color w:val="231F20"/>
          <w:spacing w:val="-4"/>
          <w:w w:val="105"/>
        </w:rPr>
        <w:t> </w:t>
      </w:r>
      <w:r>
        <w:rPr>
          <w:rFonts w:ascii="Trebuchet MS"/>
          <w:color w:val="231F20"/>
          <w:w w:val="105"/>
        </w:rPr>
        <w:t>start</w:t>
      </w:r>
      <w:r>
        <w:rPr>
          <w:rFonts w:ascii="Trebuchet MS"/>
          <w:color w:val="231F20"/>
          <w:spacing w:val="-4"/>
          <w:w w:val="105"/>
        </w:rPr>
        <w:t> </w:t>
      </w:r>
      <w:r>
        <w:rPr>
          <w:rFonts w:ascii="Trebuchet MS"/>
          <w:color w:val="231F20"/>
          <w:w w:val="105"/>
        </w:rPr>
        <w:t>earning</w:t>
      </w:r>
      <w:r>
        <w:rPr>
          <w:rFonts w:ascii="Trebuchet MS"/>
          <w:color w:val="231F20"/>
          <w:spacing w:val="-4"/>
          <w:w w:val="105"/>
        </w:rPr>
        <w:t> </w:t>
      </w:r>
      <w:r>
        <w:rPr>
          <w:rFonts w:ascii="Trebuchet MS"/>
          <w:color w:val="231F20"/>
          <w:w w:val="105"/>
        </w:rPr>
        <w:t>money</w:t>
      </w:r>
      <w:r>
        <w:rPr>
          <w:rFonts w:ascii="Trebuchet MS"/>
          <w:color w:val="231F20"/>
          <w:spacing w:val="-4"/>
          <w:w w:val="105"/>
        </w:rPr>
        <w:t> </w:t>
      </w:r>
      <w:r>
        <w:rPr>
          <w:rFonts w:ascii="Trebuchet MS"/>
          <w:color w:val="231F20"/>
          <w:w w:val="105"/>
        </w:rPr>
        <w:t>by</w:t>
      </w:r>
      <w:r>
        <w:rPr>
          <w:rFonts w:ascii="Trebuchet MS"/>
          <w:color w:val="231F20"/>
          <w:spacing w:val="-4"/>
          <w:w w:val="105"/>
        </w:rPr>
        <w:t> </w:t>
      </w:r>
      <w:r>
        <w:rPr>
          <w:rFonts w:ascii="Trebuchet MS"/>
          <w:color w:val="231F20"/>
          <w:w w:val="105"/>
        </w:rPr>
        <w:t>puttin InformIT links on your page.</w:t>
      </w:r>
    </w:p>
    <w:p>
      <w:pPr>
        <w:pStyle w:val="BodyText"/>
        <w:spacing w:line="290" w:lineRule="auto" w:before="113"/>
        <w:ind w:left="4535"/>
        <w:rPr>
          <w:rFonts w:ascii="Trebuchet MS"/>
        </w:rPr>
      </w:pPr>
      <w:r>
        <w:rPr>
          <w:rFonts w:ascii="Trebuchet MS"/>
          <w:color w:val="231F20"/>
        </w:rPr>
        <w:t>Whenever a visitor clicks on these links and </w:t>
      </w:r>
      <w:r>
        <w:rPr>
          <w:rFonts w:ascii="Trebuchet MS"/>
          <w:color w:val="231F20"/>
        </w:rPr>
        <w:t>m</w:t>
      </w:r>
      <w:r>
        <w:rPr>
          <w:rFonts w:ascii="Trebuchet MS"/>
          <w:color w:val="231F20"/>
          <w:spacing w:val="40"/>
        </w:rPr>
        <w:t> </w:t>
      </w:r>
      <w:r>
        <w:rPr>
          <w:rFonts w:ascii="Trebuchet MS"/>
          <w:color w:val="231F20"/>
        </w:rPr>
        <w:t>a purchase on informit.com, you earn commi on all sales!</w:t>
      </w:r>
    </w:p>
    <w:p>
      <w:pPr>
        <w:pStyle w:val="BodyText"/>
        <w:spacing w:line="292" w:lineRule="auto" w:before="112"/>
        <w:ind w:left="4535" w:right="2"/>
        <w:jc w:val="both"/>
        <w:rPr>
          <w:rFonts w:ascii="Trebuchet MS"/>
        </w:rPr>
      </w:pPr>
      <w:r>
        <w:rPr>
          <w:rFonts w:ascii="Trebuchet MS"/>
          <w:color w:val="231F20"/>
          <w:w w:val="105"/>
        </w:rPr>
        <w:t>Every</w:t>
      </w:r>
      <w:r>
        <w:rPr>
          <w:rFonts w:ascii="Trebuchet MS"/>
          <w:color w:val="231F20"/>
          <w:spacing w:val="-5"/>
          <w:w w:val="105"/>
        </w:rPr>
        <w:t> </w:t>
      </w:r>
      <w:r>
        <w:rPr>
          <w:rFonts w:ascii="Trebuchet MS"/>
          <w:color w:val="231F20"/>
          <w:w w:val="105"/>
        </w:rPr>
        <w:t>sale</w:t>
      </w:r>
      <w:r>
        <w:rPr>
          <w:rFonts w:ascii="Trebuchet MS"/>
          <w:color w:val="231F20"/>
          <w:spacing w:val="-5"/>
          <w:w w:val="105"/>
        </w:rPr>
        <w:t> </w:t>
      </w:r>
      <w:r>
        <w:rPr>
          <w:rFonts w:ascii="Trebuchet MS"/>
          <w:color w:val="231F20"/>
          <w:w w:val="105"/>
        </w:rPr>
        <w:t>you</w:t>
      </w:r>
      <w:r>
        <w:rPr>
          <w:rFonts w:ascii="Trebuchet MS"/>
          <w:color w:val="231F20"/>
          <w:spacing w:val="-5"/>
          <w:w w:val="105"/>
        </w:rPr>
        <w:t> </w:t>
      </w:r>
      <w:r>
        <w:rPr>
          <w:rFonts w:ascii="Trebuchet MS"/>
          <w:color w:val="231F20"/>
          <w:w w:val="105"/>
        </w:rPr>
        <w:t>bring</w:t>
      </w:r>
      <w:r>
        <w:rPr>
          <w:rFonts w:ascii="Trebuchet MS"/>
          <w:color w:val="231F20"/>
          <w:spacing w:val="-5"/>
          <w:w w:val="105"/>
        </w:rPr>
        <w:t> </w:t>
      </w:r>
      <w:r>
        <w:rPr>
          <w:rFonts w:ascii="Trebuchet MS"/>
          <w:color w:val="231F20"/>
          <w:w w:val="105"/>
        </w:rPr>
        <w:t>to</w:t>
      </w:r>
      <w:r>
        <w:rPr>
          <w:rFonts w:ascii="Trebuchet MS"/>
          <w:color w:val="231F20"/>
          <w:spacing w:val="-5"/>
          <w:w w:val="105"/>
        </w:rPr>
        <w:t> </w:t>
      </w:r>
      <w:r>
        <w:rPr>
          <w:rFonts w:ascii="Trebuchet MS"/>
          <w:color w:val="231F20"/>
          <w:w w:val="105"/>
        </w:rPr>
        <w:t>our</w:t>
      </w:r>
      <w:r>
        <w:rPr>
          <w:rFonts w:ascii="Trebuchet MS"/>
          <w:color w:val="231F20"/>
          <w:spacing w:val="-5"/>
          <w:w w:val="105"/>
        </w:rPr>
        <w:t> </w:t>
      </w:r>
      <w:r>
        <w:rPr>
          <w:rFonts w:ascii="Trebuchet MS"/>
          <w:color w:val="231F20"/>
          <w:w w:val="105"/>
        </w:rPr>
        <w:t>site</w:t>
      </w:r>
      <w:r>
        <w:rPr>
          <w:rFonts w:ascii="Trebuchet MS"/>
          <w:color w:val="231F20"/>
          <w:spacing w:val="-5"/>
          <w:w w:val="105"/>
        </w:rPr>
        <w:t> </w:t>
      </w:r>
      <w:r>
        <w:rPr>
          <w:rFonts w:ascii="Trebuchet MS"/>
          <w:color w:val="231F20"/>
          <w:w w:val="105"/>
        </w:rPr>
        <w:t>will</w:t>
      </w:r>
      <w:r>
        <w:rPr>
          <w:rFonts w:ascii="Trebuchet MS"/>
          <w:color w:val="231F20"/>
          <w:spacing w:val="-5"/>
          <w:w w:val="105"/>
        </w:rPr>
        <w:t> </w:t>
      </w:r>
      <w:r>
        <w:rPr>
          <w:rFonts w:ascii="Trebuchet MS"/>
          <w:color w:val="231F20"/>
          <w:w w:val="105"/>
        </w:rPr>
        <w:t>earn</w:t>
      </w:r>
      <w:r>
        <w:rPr>
          <w:rFonts w:ascii="Trebuchet MS"/>
          <w:color w:val="231F20"/>
          <w:spacing w:val="-5"/>
          <w:w w:val="105"/>
        </w:rPr>
        <w:t> </w:t>
      </w:r>
      <w:r>
        <w:rPr>
          <w:rFonts w:ascii="Trebuchet MS"/>
          <w:color w:val="231F20"/>
          <w:w w:val="105"/>
        </w:rPr>
        <w:t>you commission.</w:t>
      </w:r>
      <w:r>
        <w:rPr>
          <w:rFonts w:ascii="Trebuchet MS"/>
          <w:color w:val="231F20"/>
          <w:spacing w:val="-12"/>
          <w:w w:val="105"/>
        </w:rPr>
        <w:t> </w:t>
      </w:r>
      <w:r>
        <w:rPr>
          <w:rFonts w:ascii="Trebuchet MS"/>
          <w:color w:val="231F20"/>
          <w:w w:val="105"/>
        </w:rPr>
        <w:t>All</w:t>
      </w:r>
      <w:r>
        <w:rPr>
          <w:rFonts w:ascii="Trebuchet MS"/>
          <w:color w:val="231F20"/>
          <w:spacing w:val="-12"/>
          <w:w w:val="105"/>
        </w:rPr>
        <w:t> </w:t>
      </w:r>
      <w:r>
        <w:rPr>
          <w:rFonts w:ascii="Trebuchet MS"/>
          <w:color w:val="231F20"/>
          <w:w w:val="105"/>
        </w:rPr>
        <w:t>you</w:t>
      </w:r>
      <w:r>
        <w:rPr>
          <w:rFonts w:ascii="Trebuchet MS"/>
          <w:color w:val="231F20"/>
          <w:spacing w:val="-12"/>
          <w:w w:val="105"/>
        </w:rPr>
        <w:t> </w:t>
      </w:r>
      <w:r>
        <w:rPr>
          <w:rFonts w:ascii="Trebuchet MS"/>
          <w:color w:val="231F20"/>
          <w:w w:val="105"/>
        </w:rPr>
        <w:t>have</w:t>
      </w:r>
      <w:r>
        <w:rPr>
          <w:rFonts w:ascii="Trebuchet MS"/>
          <w:color w:val="231F20"/>
          <w:spacing w:val="-12"/>
          <w:w w:val="105"/>
        </w:rPr>
        <w:t> </w:t>
      </w:r>
      <w:r>
        <w:rPr>
          <w:rFonts w:ascii="Trebuchet MS"/>
          <w:color w:val="231F20"/>
          <w:w w:val="105"/>
        </w:rPr>
        <w:t>to</w:t>
      </w:r>
      <w:r>
        <w:rPr>
          <w:rFonts w:ascii="Trebuchet MS"/>
          <w:color w:val="231F20"/>
          <w:spacing w:val="-12"/>
          <w:w w:val="105"/>
        </w:rPr>
        <w:t> </w:t>
      </w:r>
      <w:r>
        <w:rPr>
          <w:rFonts w:ascii="Trebuchet MS"/>
          <w:color w:val="231F20"/>
          <w:w w:val="105"/>
        </w:rPr>
        <w:t>do</w:t>
      </w:r>
      <w:r>
        <w:rPr>
          <w:rFonts w:ascii="Trebuchet MS"/>
          <w:color w:val="231F20"/>
          <w:spacing w:val="-12"/>
          <w:w w:val="105"/>
        </w:rPr>
        <w:t> </w:t>
      </w:r>
      <w:r>
        <w:rPr>
          <w:rFonts w:ascii="Trebuchet MS"/>
          <w:color w:val="231F20"/>
          <w:w w:val="105"/>
        </w:rPr>
        <w:t>is</w:t>
      </w:r>
      <w:r>
        <w:rPr>
          <w:rFonts w:ascii="Trebuchet MS"/>
          <w:color w:val="231F20"/>
          <w:spacing w:val="-12"/>
          <w:w w:val="105"/>
        </w:rPr>
        <w:t> </w:t>
      </w:r>
      <w:r>
        <w:rPr>
          <w:rFonts w:ascii="Trebuchet MS"/>
          <w:color w:val="231F20"/>
          <w:w w:val="105"/>
        </w:rPr>
        <w:t>post</w:t>
      </w:r>
      <w:r>
        <w:rPr>
          <w:rFonts w:ascii="Trebuchet MS"/>
          <w:color w:val="231F20"/>
          <w:spacing w:val="-12"/>
          <w:w w:val="105"/>
        </w:rPr>
        <w:t> </w:t>
      </w:r>
      <w:r>
        <w:rPr>
          <w:rFonts w:ascii="Trebuchet MS"/>
          <w:color w:val="231F20"/>
          <w:w w:val="105"/>
        </w:rPr>
        <w:t>the</w:t>
      </w:r>
      <w:r>
        <w:rPr>
          <w:rFonts w:ascii="Trebuchet MS"/>
          <w:color w:val="231F20"/>
          <w:spacing w:val="-12"/>
          <w:w w:val="105"/>
        </w:rPr>
        <w:t> </w:t>
      </w:r>
      <w:r>
        <w:rPr>
          <w:rFonts w:ascii="Trebuchet MS"/>
          <w:color w:val="231F20"/>
          <w:w w:val="105"/>
        </w:rPr>
        <w:t>lin the</w:t>
      </w:r>
      <w:r>
        <w:rPr>
          <w:rFonts w:ascii="Trebuchet MS"/>
          <w:color w:val="231F20"/>
          <w:spacing w:val="-8"/>
          <w:w w:val="105"/>
        </w:rPr>
        <w:t> </w:t>
      </w:r>
      <w:r>
        <w:rPr>
          <w:rFonts w:ascii="Trebuchet MS"/>
          <w:color w:val="231F20"/>
          <w:w w:val="105"/>
        </w:rPr>
        <w:t>titles</w:t>
      </w:r>
      <w:r>
        <w:rPr>
          <w:rFonts w:ascii="Trebuchet MS"/>
          <w:color w:val="231F20"/>
          <w:spacing w:val="-8"/>
          <w:w w:val="105"/>
        </w:rPr>
        <w:t> </w:t>
      </w:r>
      <w:r>
        <w:rPr>
          <w:rFonts w:ascii="Trebuchet MS"/>
          <w:color w:val="231F20"/>
          <w:w w:val="105"/>
        </w:rPr>
        <w:t>you</w:t>
      </w:r>
      <w:r>
        <w:rPr>
          <w:rFonts w:ascii="Trebuchet MS"/>
          <w:color w:val="231F20"/>
          <w:spacing w:val="-8"/>
          <w:w w:val="105"/>
        </w:rPr>
        <w:t> </w:t>
      </w:r>
      <w:r>
        <w:rPr>
          <w:rFonts w:ascii="Trebuchet MS"/>
          <w:color w:val="231F20"/>
          <w:w w:val="105"/>
        </w:rPr>
        <w:t>want,</w:t>
      </w:r>
      <w:r>
        <w:rPr>
          <w:rFonts w:ascii="Trebuchet MS"/>
          <w:color w:val="231F20"/>
          <w:spacing w:val="-8"/>
          <w:w w:val="105"/>
        </w:rPr>
        <w:t> </w:t>
      </w:r>
      <w:r>
        <w:rPr>
          <w:rFonts w:ascii="Trebuchet MS"/>
          <w:color w:val="231F20"/>
          <w:w w:val="105"/>
        </w:rPr>
        <w:t>as</w:t>
      </w:r>
      <w:r>
        <w:rPr>
          <w:rFonts w:ascii="Trebuchet MS"/>
          <w:color w:val="231F20"/>
          <w:spacing w:val="-8"/>
          <w:w w:val="105"/>
        </w:rPr>
        <w:t> </w:t>
      </w:r>
      <w:r>
        <w:rPr>
          <w:rFonts w:ascii="Trebuchet MS"/>
          <w:color w:val="231F20"/>
          <w:w w:val="105"/>
        </w:rPr>
        <w:t>many</w:t>
      </w:r>
      <w:r>
        <w:rPr>
          <w:rFonts w:ascii="Trebuchet MS"/>
          <w:color w:val="231F20"/>
          <w:spacing w:val="-8"/>
          <w:w w:val="105"/>
        </w:rPr>
        <w:t> </w:t>
      </w:r>
      <w:r>
        <w:rPr>
          <w:rFonts w:ascii="Trebuchet MS"/>
          <w:color w:val="231F20"/>
          <w:w w:val="105"/>
        </w:rPr>
        <w:t>as</w:t>
      </w:r>
      <w:r>
        <w:rPr>
          <w:rFonts w:ascii="Trebuchet MS"/>
          <w:color w:val="231F20"/>
          <w:spacing w:val="-8"/>
          <w:w w:val="105"/>
        </w:rPr>
        <w:t> </w:t>
      </w:r>
      <w:r>
        <w:rPr>
          <w:rFonts w:ascii="Trebuchet MS"/>
          <w:color w:val="231F20"/>
          <w:w w:val="105"/>
        </w:rPr>
        <w:t>you</w:t>
      </w:r>
      <w:r>
        <w:rPr>
          <w:rFonts w:ascii="Trebuchet MS"/>
          <w:color w:val="231F20"/>
          <w:spacing w:val="-8"/>
          <w:w w:val="105"/>
        </w:rPr>
        <w:t> </w:t>
      </w:r>
      <w:r>
        <w:rPr>
          <w:rFonts w:ascii="Trebuchet MS"/>
          <w:color w:val="231F20"/>
          <w:w w:val="105"/>
        </w:rPr>
        <w:t>want,</w:t>
      </w:r>
      <w:r>
        <w:rPr>
          <w:rFonts w:ascii="Trebuchet MS"/>
          <w:color w:val="231F20"/>
          <w:spacing w:val="-8"/>
          <w:w w:val="105"/>
        </w:rPr>
        <w:t> </w:t>
      </w:r>
      <w:r>
        <w:rPr>
          <w:rFonts w:ascii="Trebuchet MS"/>
          <w:color w:val="231F20"/>
          <w:w w:val="105"/>
        </w:rPr>
        <w:t>an take care of the rest.</w:t>
      </w:r>
    </w:p>
    <w:p>
      <w:pPr>
        <w:pStyle w:val="BodyText"/>
        <w:spacing w:before="10"/>
        <w:rPr>
          <w:rFonts w:ascii="Trebuchet MS"/>
          <w:sz w:val="25"/>
        </w:rPr>
      </w:pPr>
    </w:p>
    <w:p>
      <w:pPr>
        <w:spacing w:before="0"/>
        <w:ind w:left="4535" w:right="0" w:firstLine="0"/>
        <w:jc w:val="left"/>
        <w:rPr>
          <w:rFonts w:ascii="Trebuchet MS"/>
          <w:sz w:val="42"/>
        </w:rPr>
      </w:pPr>
      <w:r>
        <w:rPr>
          <w:rFonts w:ascii="Trebuchet MS"/>
          <w:color w:val="FFFFFF"/>
          <w:sz w:val="42"/>
        </w:rPr>
        <w:t>APPLY</w:t>
      </w:r>
      <w:r>
        <w:rPr>
          <w:rFonts w:ascii="Trebuchet MS"/>
          <w:color w:val="FFFFFF"/>
          <w:spacing w:val="-26"/>
          <w:sz w:val="42"/>
        </w:rPr>
        <w:t> </w:t>
      </w:r>
      <w:r>
        <w:rPr>
          <w:rFonts w:ascii="Trebuchet MS"/>
          <w:color w:val="FFFFFF"/>
          <w:sz w:val="42"/>
        </w:rPr>
        <w:t>AND</w:t>
      </w:r>
      <w:r>
        <w:rPr>
          <w:rFonts w:ascii="Trebuchet MS"/>
          <w:color w:val="FFFFFF"/>
          <w:spacing w:val="-25"/>
          <w:sz w:val="42"/>
        </w:rPr>
        <w:t> </w:t>
      </w:r>
      <w:r>
        <w:rPr>
          <w:rFonts w:ascii="Trebuchet MS"/>
          <w:color w:val="FFFFFF"/>
          <w:sz w:val="42"/>
        </w:rPr>
        <w:t>GET</w:t>
      </w:r>
      <w:r>
        <w:rPr>
          <w:rFonts w:ascii="Trebuchet MS"/>
          <w:color w:val="FFFFFF"/>
          <w:spacing w:val="-25"/>
          <w:sz w:val="42"/>
        </w:rPr>
        <w:t> </w:t>
      </w:r>
      <w:r>
        <w:rPr>
          <w:rFonts w:ascii="Trebuchet MS"/>
          <w:color w:val="FFFFFF"/>
          <w:spacing w:val="-4"/>
          <w:sz w:val="42"/>
        </w:rPr>
        <w:t>START</w:t>
      </w:r>
    </w:p>
    <w:p>
      <w:pPr>
        <w:pStyle w:val="Heading6"/>
        <w:spacing w:line="276" w:lineRule="auto" w:before="116"/>
        <w:ind w:left="4535"/>
        <w:rPr>
          <w:rFonts w:ascii="Trebuchet MS" w:hAnsi="Trebuchet MS"/>
        </w:rPr>
      </w:pPr>
      <w:r>
        <w:rPr>
          <w:rFonts w:ascii="Trebuchet MS" w:hAnsi="Trebuchet MS"/>
          <w:color w:val="231F20"/>
          <w:spacing w:val="-4"/>
          <w:w w:val="105"/>
        </w:rPr>
        <w:t>It’s</w:t>
      </w:r>
      <w:r>
        <w:rPr>
          <w:rFonts w:ascii="Trebuchet MS" w:hAnsi="Trebuchet MS"/>
          <w:color w:val="231F20"/>
          <w:spacing w:val="-15"/>
          <w:w w:val="105"/>
        </w:rPr>
        <w:t> </w:t>
      </w:r>
      <w:r>
        <w:rPr>
          <w:rFonts w:ascii="Trebuchet MS" w:hAnsi="Trebuchet MS"/>
          <w:color w:val="231F20"/>
          <w:spacing w:val="-4"/>
          <w:w w:val="105"/>
        </w:rPr>
        <w:t>quick</w:t>
      </w:r>
      <w:r>
        <w:rPr>
          <w:rFonts w:ascii="Trebuchet MS" w:hAnsi="Trebuchet MS"/>
          <w:color w:val="231F20"/>
          <w:spacing w:val="-15"/>
          <w:w w:val="105"/>
        </w:rPr>
        <w:t> </w:t>
      </w:r>
      <w:r>
        <w:rPr>
          <w:rFonts w:ascii="Trebuchet MS" w:hAnsi="Trebuchet MS"/>
          <w:color w:val="231F20"/>
          <w:spacing w:val="-4"/>
          <w:w w:val="105"/>
        </w:rPr>
        <w:t>and</w:t>
      </w:r>
      <w:r>
        <w:rPr>
          <w:rFonts w:ascii="Trebuchet MS" w:hAnsi="Trebuchet MS"/>
          <w:color w:val="231F20"/>
          <w:spacing w:val="-15"/>
          <w:w w:val="105"/>
        </w:rPr>
        <w:t> </w:t>
      </w:r>
      <w:r>
        <w:rPr>
          <w:rFonts w:ascii="Trebuchet MS" w:hAnsi="Trebuchet MS"/>
          <w:color w:val="231F20"/>
          <w:spacing w:val="-4"/>
          <w:w w:val="105"/>
        </w:rPr>
        <w:t>easy</w:t>
      </w:r>
      <w:r>
        <w:rPr>
          <w:rFonts w:ascii="Trebuchet MS" w:hAnsi="Trebuchet MS"/>
          <w:color w:val="231F20"/>
          <w:spacing w:val="-15"/>
          <w:w w:val="105"/>
        </w:rPr>
        <w:t> </w:t>
      </w:r>
      <w:r>
        <w:rPr>
          <w:rFonts w:ascii="Trebuchet MS" w:hAnsi="Trebuchet MS"/>
          <w:color w:val="231F20"/>
          <w:spacing w:val="-4"/>
          <w:w w:val="105"/>
        </w:rPr>
        <w:t>to</w:t>
      </w:r>
      <w:r>
        <w:rPr>
          <w:rFonts w:ascii="Trebuchet MS" w:hAnsi="Trebuchet MS"/>
          <w:color w:val="231F20"/>
          <w:spacing w:val="-15"/>
          <w:w w:val="105"/>
        </w:rPr>
        <w:t> </w:t>
      </w:r>
      <w:r>
        <w:rPr>
          <w:rFonts w:ascii="Trebuchet MS" w:hAnsi="Trebuchet MS"/>
          <w:color w:val="231F20"/>
          <w:spacing w:val="-4"/>
          <w:w w:val="105"/>
        </w:rPr>
        <w:t>apply. </w:t>
      </w:r>
      <w:r>
        <w:rPr>
          <w:rFonts w:ascii="Trebuchet MS" w:hAnsi="Trebuchet MS"/>
          <w:color w:val="231F20"/>
          <w:w w:val="105"/>
        </w:rPr>
        <w:t>To learn more go to:</w:t>
      </w:r>
    </w:p>
    <w:p>
      <w:pPr>
        <w:spacing w:line="278" w:lineRule="exact" w:before="0"/>
        <w:ind w:left="4535" w:right="0" w:firstLine="0"/>
        <w:jc w:val="left"/>
        <w:rPr>
          <w:rFonts w:ascii="Trebuchet MS"/>
          <w:b/>
          <w:sz w:val="24"/>
        </w:rPr>
      </w:pPr>
      <w:hyperlink r:id="rId49">
        <w:r>
          <w:rPr>
            <w:rFonts w:ascii="Trebuchet MS"/>
            <w:b/>
            <w:color w:val="231F20"/>
            <w:spacing w:val="-2"/>
            <w:sz w:val="24"/>
          </w:rPr>
          <w:t>http://www.informit.com/affiliates/</w:t>
        </w:r>
      </w:hyperlink>
    </w:p>
    <w:p>
      <w:pPr>
        <w:pStyle w:val="BodyText"/>
        <w:spacing w:before="3"/>
        <w:rPr>
          <w:rFonts w:ascii="Trebuchet MS"/>
          <w:b/>
          <w:sz w:val="13"/>
        </w:rPr>
      </w:pPr>
    </w:p>
    <w:p>
      <w:pPr>
        <w:spacing w:before="0"/>
        <w:ind w:left="4535" w:right="0" w:firstLine="0"/>
        <w:jc w:val="left"/>
        <w:rPr>
          <w:rFonts w:ascii="Trebuchet MS"/>
          <w:sz w:val="12"/>
        </w:rPr>
      </w:pPr>
      <w:r>
        <w:rPr>
          <w:rFonts w:ascii="Trebuchet MS"/>
          <w:color w:val="231F20"/>
          <w:w w:val="105"/>
          <w:sz w:val="12"/>
        </w:rPr>
        <w:t>*Valid</w:t>
      </w:r>
      <w:r>
        <w:rPr>
          <w:rFonts w:ascii="Trebuchet MS"/>
          <w:color w:val="231F20"/>
          <w:spacing w:val="-4"/>
          <w:w w:val="105"/>
          <w:sz w:val="12"/>
        </w:rPr>
        <w:t> </w:t>
      </w:r>
      <w:r>
        <w:rPr>
          <w:rFonts w:ascii="Trebuchet MS"/>
          <w:color w:val="231F20"/>
          <w:w w:val="105"/>
          <w:sz w:val="12"/>
        </w:rPr>
        <w:t>for</w:t>
      </w:r>
      <w:r>
        <w:rPr>
          <w:rFonts w:ascii="Trebuchet MS"/>
          <w:color w:val="231F20"/>
          <w:spacing w:val="-4"/>
          <w:w w:val="105"/>
          <w:sz w:val="12"/>
        </w:rPr>
        <w:t> </w:t>
      </w:r>
      <w:r>
        <w:rPr>
          <w:rFonts w:ascii="Trebuchet MS"/>
          <w:color w:val="231F20"/>
          <w:w w:val="105"/>
          <w:sz w:val="12"/>
        </w:rPr>
        <w:t>all</w:t>
      </w:r>
      <w:r>
        <w:rPr>
          <w:rFonts w:ascii="Trebuchet MS"/>
          <w:color w:val="231F20"/>
          <w:spacing w:val="-4"/>
          <w:w w:val="105"/>
          <w:sz w:val="12"/>
        </w:rPr>
        <w:t> </w:t>
      </w:r>
      <w:r>
        <w:rPr>
          <w:rFonts w:ascii="Trebuchet MS"/>
          <w:color w:val="231F20"/>
          <w:w w:val="105"/>
          <w:sz w:val="12"/>
        </w:rPr>
        <w:t>books,</w:t>
      </w:r>
      <w:r>
        <w:rPr>
          <w:rFonts w:ascii="Trebuchet MS"/>
          <w:color w:val="231F20"/>
          <w:spacing w:val="-4"/>
          <w:w w:val="105"/>
          <w:sz w:val="12"/>
        </w:rPr>
        <w:t> </w:t>
      </w:r>
      <w:r>
        <w:rPr>
          <w:rFonts w:ascii="Trebuchet MS"/>
          <w:color w:val="231F20"/>
          <w:w w:val="105"/>
          <w:sz w:val="12"/>
        </w:rPr>
        <w:t>eBooks</w:t>
      </w:r>
      <w:r>
        <w:rPr>
          <w:rFonts w:ascii="Trebuchet MS"/>
          <w:color w:val="231F20"/>
          <w:spacing w:val="-4"/>
          <w:w w:val="105"/>
          <w:sz w:val="12"/>
        </w:rPr>
        <w:t> </w:t>
      </w:r>
      <w:r>
        <w:rPr>
          <w:rFonts w:ascii="Trebuchet MS"/>
          <w:color w:val="231F20"/>
          <w:w w:val="105"/>
          <w:sz w:val="12"/>
        </w:rPr>
        <w:t>and</w:t>
      </w:r>
      <w:r>
        <w:rPr>
          <w:rFonts w:ascii="Trebuchet MS"/>
          <w:color w:val="231F20"/>
          <w:spacing w:val="-4"/>
          <w:w w:val="105"/>
          <w:sz w:val="12"/>
        </w:rPr>
        <w:t> </w:t>
      </w:r>
      <w:r>
        <w:rPr>
          <w:rFonts w:ascii="Trebuchet MS"/>
          <w:color w:val="231F20"/>
          <w:w w:val="105"/>
          <w:sz w:val="12"/>
        </w:rPr>
        <w:t>video</w:t>
      </w:r>
      <w:r>
        <w:rPr>
          <w:rFonts w:ascii="Trebuchet MS"/>
          <w:color w:val="231F20"/>
          <w:spacing w:val="-4"/>
          <w:w w:val="105"/>
          <w:sz w:val="12"/>
        </w:rPr>
        <w:t> </w:t>
      </w:r>
      <w:r>
        <w:rPr>
          <w:rFonts w:ascii="Trebuchet MS"/>
          <w:color w:val="231F20"/>
          <w:w w:val="105"/>
          <w:sz w:val="12"/>
        </w:rPr>
        <w:t>sales</w:t>
      </w:r>
      <w:r>
        <w:rPr>
          <w:rFonts w:ascii="Trebuchet MS"/>
          <w:color w:val="231F20"/>
          <w:spacing w:val="-4"/>
          <w:w w:val="105"/>
          <w:sz w:val="12"/>
        </w:rPr>
        <w:t> </w:t>
      </w:r>
      <w:r>
        <w:rPr>
          <w:rFonts w:ascii="Trebuchet MS"/>
          <w:color w:val="231F20"/>
          <w:w w:val="105"/>
          <w:sz w:val="12"/>
        </w:rPr>
        <w:t>at</w:t>
      </w:r>
      <w:r>
        <w:rPr>
          <w:rFonts w:ascii="Trebuchet MS"/>
          <w:color w:val="231F20"/>
          <w:spacing w:val="-4"/>
          <w:w w:val="105"/>
          <w:sz w:val="12"/>
        </w:rPr>
        <w:t> </w:t>
      </w:r>
      <w:hyperlink r:id="rId50">
        <w:r>
          <w:rPr>
            <w:rFonts w:ascii="Trebuchet MS"/>
            <w:color w:val="231F20"/>
            <w:spacing w:val="-2"/>
            <w:w w:val="105"/>
            <w:sz w:val="12"/>
          </w:rPr>
          <w:t>www.informit.com</w:t>
        </w:r>
      </w:hyperlink>
    </w:p>
    <w:sectPr>
      <w:pgSz w:w="9180" w:h="12420"/>
      <w:pgMar w:top="1420" w:bottom="280" w:left="44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w:altName w:val="Cambria"/>
    <w:charset w:val="0"/>
    <w:family w:val="roman"/>
    <w:pitch w:val="variable"/>
  </w:font>
  <w:font w:name="Minion Pro">
    <w:altName w:val="Minion Pro"/>
    <w:charset w:val="0"/>
    <w:family w:val="roman"/>
    <w:pitch w:val="variable"/>
  </w:font>
  <w:font w:name="Book Antiqua">
    <w:altName w:val="Book Antiqua"/>
    <w:charset w:val="0"/>
    <w:family w:val="roman"/>
    <w:pitch w:val="variable"/>
  </w:font>
  <w:font w:name="Lucida Console">
    <w:altName w:val="Lucida Console"/>
    <w:charset w:val="0"/>
    <w:family w:val="modern"/>
    <w:pitch w:val="fixed"/>
  </w:font>
  <w:font w:name="Courier New">
    <w:altName w:val="Courier New"/>
    <w:charset w:val="0"/>
    <w:family w:val="modern"/>
    <w:pitch w:val="fixed"/>
  </w:font>
  <w:font w:name="Tahoma">
    <w:altName w:val="Tahoma"/>
    <w:charset w:val="0"/>
    <w:family w:val="swiss"/>
    <w:pitch w:val="variable"/>
  </w:font>
  <w:font w:name="Trebuchet MS">
    <w:altName w:val="Trebuchet MS"/>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1">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80">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79">
    <w:multiLevelType w:val="hybridMultilevel"/>
    <w:lvl w:ilvl="0">
      <w:start w:val="1"/>
      <w:numFmt w:val="decimal"/>
      <w:lvlText w:val="%1."/>
      <w:lvlJc w:val="left"/>
      <w:pPr>
        <w:ind w:left="686" w:hanging="245"/>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45"/>
      </w:pPr>
      <w:rPr>
        <w:rFonts w:hint="default"/>
        <w:lang w:val="en-US" w:eastAsia="en-US" w:bidi="ar-SA"/>
      </w:rPr>
    </w:lvl>
    <w:lvl w:ilvl="2">
      <w:start w:val="0"/>
      <w:numFmt w:val="bullet"/>
      <w:lvlText w:val="•"/>
      <w:lvlJc w:val="left"/>
      <w:pPr>
        <w:ind w:left="1956" w:hanging="245"/>
      </w:pPr>
      <w:rPr>
        <w:rFonts w:hint="default"/>
        <w:lang w:val="en-US" w:eastAsia="en-US" w:bidi="ar-SA"/>
      </w:rPr>
    </w:lvl>
    <w:lvl w:ilvl="3">
      <w:start w:val="0"/>
      <w:numFmt w:val="bullet"/>
      <w:lvlText w:val="•"/>
      <w:lvlJc w:val="left"/>
      <w:pPr>
        <w:ind w:left="2594" w:hanging="245"/>
      </w:pPr>
      <w:rPr>
        <w:rFonts w:hint="default"/>
        <w:lang w:val="en-US" w:eastAsia="en-US" w:bidi="ar-SA"/>
      </w:rPr>
    </w:lvl>
    <w:lvl w:ilvl="4">
      <w:start w:val="0"/>
      <w:numFmt w:val="bullet"/>
      <w:lvlText w:val="•"/>
      <w:lvlJc w:val="left"/>
      <w:pPr>
        <w:ind w:left="3232" w:hanging="245"/>
      </w:pPr>
      <w:rPr>
        <w:rFonts w:hint="default"/>
        <w:lang w:val="en-US" w:eastAsia="en-US" w:bidi="ar-SA"/>
      </w:rPr>
    </w:lvl>
    <w:lvl w:ilvl="5">
      <w:start w:val="0"/>
      <w:numFmt w:val="bullet"/>
      <w:lvlText w:val="•"/>
      <w:lvlJc w:val="left"/>
      <w:pPr>
        <w:ind w:left="3870" w:hanging="245"/>
      </w:pPr>
      <w:rPr>
        <w:rFonts w:hint="default"/>
        <w:lang w:val="en-US" w:eastAsia="en-US" w:bidi="ar-SA"/>
      </w:rPr>
    </w:lvl>
    <w:lvl w:ilvl="6">
      <w:start w:val="0"/>
      <w:numFmt w:val="bullet"/>
      <w:lvlText w:val="•"/>
      <w:lvlJc w:val="left"/>
      <w:pPr>
        <w:ind w:left="4508" w:hanging="245"/>
      </w:pPr>
      <w:rPr>
        <w:rFonts w:hint="default"/>
        <w:lang w:val="en-US" w:eastAsia="en-US" w:bidi="ar-SA"/>
      </w:rPr>
    </w:lvl>
    <w:lvl w:ilvl="7">
      <w:start w:val="0"/>
      <w:numFmt w:val="bullet"/>
      <w:lvlText w:val="•"/>
      <w:lvlJc w:val="left"/>
      <w:pPr>
        <w:ind w:left="5146" w:hanging="245"/>
      </w:pPr>
      <w:rPr>
        <w:rFonts w:hint="default"/>
        <w:lang w:val="en-US" w:eastAsia="en-US" w:bidi="ar-SA"/>
      </w:rPr>
    </w:lvl>
    <w:lvl w:ilvl="8">
      <w:start w:val="0"/>
      <w:numFmt w:val="bullet"/>
      <w:lvlText w:val="•"/>
      <w:lvlJc w:val="left"/>
      <w:pPr>
        <w:ind w:left="5784" w:hanging="245"/>
      </w:pPr>
      <w:rPr>
        <w:rFonts w:hint="default"/>
        <w:lang w:val="en-US" w:eastAsia="en-US" w:bidi="ar-SA"/>
      </w:rPr>
    </w:lvl>
  </w:abstractNum>
  <w:abstractNum w:abstractNumId="78">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77">
    <w:multiLevelType w:val="hybridMultilevel"/>
    <w:lvl w:ilvl="0">
      <w:start w:val="1"/>
      <w:numFmt w:val="decimal"/>
      <w:lvlText w:val="%1."/>
      <w:lvlJc w:val="left"/>
      <w:pPr>
        <w:ind w:left="686" w:hanging="237"/>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37"/>
      </w:pPr>
      <w:rPr>
        <w:rFonts w:hint="default"/>
        <w:lang w:val="en-US" w:eastAsia="en-US" w:bidi="ar-SA"/>
      </w:rPr>
    </w:lvl>
    <w:lvl w:ilvl="2">
      <w:start w:val="0"/>
      <w:numFmt w:val="bullet"/>
      <w:lvlText w:val="•"/>
      <w:lvlJc w:val="left"/>
      <w:pPr>
        <w:ind w:left="1956" w:hanging="237"/>
      </w:pPr>
      <w:rPr>
        <w:rFonts w:hint="default"/>
        <w:lang w:val="en-US" w:eastAsia="en-US" w:bidi="ar-SA"/>
      </w:rPr>
    </w:lvl>
    <w:lvl w:ilvl="3">
      <w:start w:val="0"/>
      <w:numFmt w:val="bullet"/>
      <w:lvlText w:val="•"/>
      <w:lvlJc w:val="left"/>
      <w:pPr>
        <w:ind w:left="2594" w:hanging="237"/>
      </w:pPr>
      <w:rPr>
        <w:rFonts w:hint="default"/>
        <w:lang w:val="en-US" w:eastAsia="en-US" w:bidi="ar-SA"/>
      </w:rPr>
    </w:lvl>
    <w:lvl w:ilvl="4">
      <w:start w:val="0"/>
      <w:numFmt w:val="bullet"/>
      <w:lvlText w:val="•"/>
      <w:lvlJc w:val="left"/>
      <w:pPr>
        <w:ind w:left="3232" w:hanging="237"/>
      </w:pPr>
      <w:rPr>
        <w:rFonts w:hint="default"/>
        <w:lang w:val="en-US" w:eastAsia="en-US" w:bidi="ar-SA"/>
      </w:rPr>
    </w:lvl>
    <w:lvl w:ilvl="5">
      <w:start w:val="0"/>
      <w:numFmt w:val="bullet"/>
      <w:lvlText w:val="•"/>
      <w:lvlJc w:val="left"/>
      <w:pPr>
        <w:ind w:left="3870" w:hanging="237"/>
      </w:pPr>
      <w:rPr>
        <w:rFonts w:hint="default"/>
        <w:lang w:val="en-US" w:eastAsia="en-US" w:bidi="ar-SA"/>
      </w:rPr>
    </w:lvl>
    <w:lvl w:ilvl="6">
      <w:start w:val="0"/>
      <w:numFmt w:val="bullet"/>
      <w:lvlText w:val="•"/>
      <w:lvlJc w:val="left"/>
      <w:pPr>
        <w:ind w:left="4508" w:hanging="237"/>
      </w:pPr>
      <w:rPr>
        <w:rFonts w:hint="default"/>
        <w:lang w:val="en-US" w:eastAsia="en-US" w:bidi="ar-SA"/>
      </w:rPr>
    </w:lvl>
    <w:lvl w:ilvl="7">
      <w:start w:val="0"/>
      <w:numFmt w:val="bullet"/>
      <w:lvlText w:val="•"/>
      <w:lvlJc w:val="left"/>
      <w:pPr>
        <w:ind w:left="5146" w:hanging="237"/>
      </w:pPr>
      <w:rPr>
        <w:rFonts w:hint="default"/>
        <w:lang w:val="en-US" w:eastAsia="en-US" w:bidi="ar-SA"/>
      </w:rPr>
    </w:lvl>
    <w:lvl w:ilvl="8">
      <w:start w:val="0"/>
      <w:numFmt w:val="bullet"/>
      <w:lvlText w:val="•"/>
      <w:lvlJc w:val="left"/>
      <w:pPr>
        <w:ind w:left="5784" w:hanging="237"/>
      </w:pPr>
      <w:rPr>
        <w:rFonts w:hint="default"/>
        <w:lang w:val="en-US" w:eastAsia="en-US" w:bidi="ar-SA"/>
      </w:rPr>
    </w:lvl>
  </w:abstractNum>
  <w:abstractNum w:abstractNumId="76">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75">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74">
    <w:multiLevelType w:val="hybridMultilevel"/>
    <w:lvl w:ilvl="0">
      <w:start w:val="1"/>
      <w:numFmt w:val="decimal"/>
      <w:lvlText w:val="%1."/>
      <w:lvlJc w:val="left"/>
      <w:pPr>
        <w:ind w:left="697" w:hanging="251"/>
        <w:jc w:val="righ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51"/>
      </w:pPr>
      <w:rPr>
        <w:rFonts w:hint="default"/>
        <w:lang w:val="en-US" w:eastAsia="en-US" w:bidi="ar-SA"/>
      </w:rPr>
    </w:lvl>
    <w:lvl w:ilvl="2">
      <w:start w:val="0"/>
      <w:numFmt w:val="bullet"/>
      <w:lvlText w:val="•"/>
      <w:lvlJc w:val="left"/>
      <w:pPr>
        <w:ind w:left="1973" w:hanging="251"/>
      </w:pPr>
      <w:rPr>
        <w:rFonts w:hint="default"/>
        <w:lang w:val="en-US" w:eastAsia="en-US" w:bidi="ar-SA"/>
      </w:rPr>
    </w:lvl>
    <w:lvl w:ilvl="3">
      <w:start w:val="0"/>
      <w:numFmt w:val="bullet"/>
      <w:lvlText w:val="•"/>
      <w:lvlJc w:val="left"/>
      <w:pPr>
        <w:ind w:left="2610" w:hanging="251"/>
      </w:pPr>
      <w:rPr>
        <w:rFonts w:hint="default"/>
        <w:lang w:val="en-US" w:eastAsia="en-US" w:bidi="ar-SA"/>
      </w:rPr>
    </w:lvl>
    <w:lvl w:ilvl="4">
      <w:start w:val="0"/>
      <w:numFmt w:val="bullet"/>
      <w:lvlText w:val="•"/>
      <w:lvlJc w:val="left"/>
      <w:pPr>
        <w:ind w:left="3247" w:hanging="251"/>
      </w:pPr>
      <w:rPr>
        <w:rFonts w:hint="default"/>
        <w:lang w:val="en-US" w:eastAsia="en-US" w:bidi="ar-SA"/>
      </w:rPr>
    </w:lvl>
    <w:lvl w:ilvl="5">
      <w:start w:val="0"/>
      <w:numFmt w:val="bullet"/>
      <w:lvlText w:val="•"/>
      <w:lvlJc w:val="left"/>
      <w:pPr>
        <w:ind w:left="3884" w:hanging="251"/>
      </w:pPr>
      <w:rPr>
        <w:rFonts w:hint="default"/>
        <w:lang w:val="en-US" w:eastAsia="en-US" w:bidi="ar-SA"/>
      </w:rPr>
    </w:lvl>
    <w:lvl w:ilvl="6">
      <w:start w:val="0"/>
      <w:numFmt w:val="bullet"/>
      <w:lvlText w:val="•"/>
      <w:lvlJc w:val="left"/>
      <w:pPr>
        <w:ind w:left="4521" w:hanging="251"/>
      </w:pPr>
      <w:rPr>
        <w:rFonts w:hint="default"/>
        <w:lang w:val="en-US" w:eastAsia="en-US" w:bidi="ar-SA"/>
      </w:rPr>
    </w:lvl>
    <w:lvl w:ilvl="7">
      <w:start w:val="0"/>
      <w:numFmt w:val="bullet"/>
      <w:lvlText w:val="•"/>
      <w:lvlJc w:val="left"/>
      <w:pPr>
        <w:ind w:left="5158" w:hanging="251"/>
      </w:pPr>
      <w:rPr>
        <w:rFonts w:hint="default"/>
        <w:lang w:val="en-US" w:eastAsia="en-US" w:bidi="ar-SA"/>
      </w:rPr>
    </w:lvl>
    <w:lvl w:ilvl="8">
      <w:start w:val="0"/>
      <w:numFmt w:val="bullet"/>
      <w:lvlText w:val="•"/>
      <w:lvlJc w:val="left"/>
      <w:pPr>
        <w:ind w:left="5795" w:hanging="251"/>
      </w:pPr>
      <w:rPr>
        <w:rFonts w:hint="default"/>
        <w:lang w:val="en-US" w:eastAsia="en-US" w:bidi="ar-SA"/>
      </w:rPr>
    </w:lvl>
  </w:abstractNum>
  <w:abstractNum w:abstractNumId="73">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72">
    <w:multiLevelType w:val="hybridMultilevel"/>
    <w:lvl w:ilvl="0">
      <w:start w:val="1"/>
      <w:numFmt w:val="decimal"/>
      <w:lvlText w:val="%1."/>
      <w:lvlJc w:val="left"/>
      <w:pPr>
        <w:ind w:left="686" w:hanging="224"/>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4"/>
      </w:pPr>
      <w:rPr>
        <w:rFonts w:hint="default"/>
        <w:lang w:val="en-US" w:eastAsia="en-US" w:bidi="ar-SA"/>
      </w:rPr>
    </w:lvl>
    <w:lvl w:ilvl="2">
      <w:start w:val="0"/>
      <w:numFmt w:val="bullet"/>
      <w:lvlText w:val="•"/>
      <w:lvlJc w:val="left"/>
      <w:pPr>
        <w:ind w:left="1956" w:hanging="224"/>
      </w:pPr>
      <w:rPr>
        <w:rFonts w:hint="default"/>
        <w:lang w:val="en-US" w:eastAsia="en-US" w:bidi="ar-SA"/>
      </w:rPr>
    </w:lvl>
    <w:lvl w:ilvl="3">
      <w:start w:val="0"/>
      <w:numFmt w:val="bullet"/>
      <w:lvlText w:val="•"/>
      <w:lvlJc w:val="left"/>
      <w:pPr>
        <w:ind w:left="2594" w:hanging="224"/>
      </w:pPr>
      <w:rPr>
        <w:rFonts w:hint="default"/>
        <w:lang w:val="en-US" w:eastAsia="en-US" w:bidi="ar-SA"/>
      </w:rPr>
    </w:lvl>
    <w:lvl w:ilvl="4">
      <w:start w:val="0"/>
      <w:numFmt w:val="bullet"/>
      <w:lvlText w:val="•"/>
      <w:lvlJc w:val="left"/>
      <w:pPr>
        <w:ind w:left="3232" w:hanging="224"/>
      </w:pPr>
      <w:rPr>
        <w:rFonts w:hint="default"/>
        <w:lang w:val="en-US" w:eastAsia="en-US" w:bidi="ar-SA"/>
      </w:rPr>
    </w:lvl>
    <w:lvl w:ilvl="5">
      <w:start w:val="0"/>
      <w:numFmt w:val="bullet"/>
      <w:lvlText w:val="•"/>
      <w:lvlJc w:val="left"/>
      <w:pPr>
        <w:ind w:left="3870" w:hanging="224"/>
      </w:pPr>
      <w:rPr>
        <w:rFonts w:hint="default"/>
        <w:lang w:val="en-US" w:eastAsia="en-US" w:bidi="ar-SA"/>
      </w:rPr>
    </w:lvl>
    <w:lvl w:ilvl="6">
      <w:start w:val="0"/>
      <w:numFmt w:val="bullet"/>
      <w:lvlText w:val="•"/>
      <w:lvlJc w:val="left"/>
      <w:pPr>
        <w:ind w:left="4508" w:hanging="224"/>
      </w:pPr>
      <w:rPr>
        <w:rFonts w:hint="default"/>
        <w:lang w:val="en-US" w:eastAsia="en-US" w:bidi="ar-SA"/>
      </w:rPr>
    </w:lvl>
    <w:lvl w:ilvl="7">
      <w:start w:val="0"/>
      <w:numFmt w:val="bullet"/>
      <w:lvlText w:val="•"/>
      <w:lvlJc w:val="left"/>
      <w:pPr>
        <w:ind w:left="5146" w:hanging="224"/>
      </w:pPr>
      <w:rPr>
        <w:rFonts w:hint="default"/>
        <w:lang w:val="en-US" w:eastAsia="en-US" w:bidi="ar-SA"/>
      </w:rPr>
    </w:lvl>
    <w:lvl w:ilvl="8">
      <w:start w:val="0"/>
      <w:numFmt w:val="bullet"/>
      <w:lvlText w:val="•"/>
      <w:lvlJc w:val="left"/>
      <w:pPr>
        <w:ind w:left="5784" w:hanging="224"/>
      </w:pPr>
      <w:rPr>
        <w:rFonts w:hint="default"/>
        <w:lang w:val="en-US" w:eastAsia="en-US" w:bidi="ar-SA"/>
      </w:rPr>
    </w:lvl>
  </w:abstractNum>
  <w:abstractNum w:abstractNumId="71">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70">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69">
    <w:multiLevelType w:val="hybridMultilevel"/>
    <w:lvl w:ilvl="0">
      <w:start w:val="1"/>
      <w:numFmt w:val="decimal"/>
      <w:lvlText w:val="%1."/>
      <w:lvlJc w:val="left"/>
      <w:pPr>
        <w:ind w:left="697" w:hanging="226"/>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6"/>
      </w:pPr>
      <w:rPr>
        <w:rFonts w:hint="default"/>
        <w:lang w:val="en-US" w:eastAsia="en-US" w:bidi="ar-SA"/>
      </w:rPr>
    </w:lvl>
    <w:lvl w:ilvl="2">
      <w:start w:val="0"/>
      <w:numFmt w:val="bullet"/>
      <w:lvlText w:val="•"/>
      <w:lvlJc w:val="left"/>
      <w:pPr>
        <w:ind w:left="1973" w:hanging="226"/>
      </w:pPr>
      <w:rPr>
        <w:rFonts w:hint="default"/>
        <w:lang w:val="en-US" w:eastAsia="en-US" w:bidi="ar-SA"/>
      </w:rPr>
    </w:lvl>
    <w:lvl w:ilvl="3">
      <w:start w:val="0"/>
      <w:numFmt w:val="bullet"/>
      <w:lvlText w:val="•"/>
      <w:lvlJc w:val="left"/>
      <w:pPr>
        <w:ind w:left="2610" w:hanging="226"/>
      </w:pPr>
      <w:rPr>
        <w:rFonts w:hint="default"/>
        <w:lang w:val="en-US" w:eastAsia="en-US" w:bidi="ar-SA"/>
      </w:rPr>
    </w:lvl>
    <w:lvl w:ilvl="4">
      <w:start w:val="0"/>
      <w:numFmt w:val="bullet"/>
      <w:lvlText w:val="•"/>
      <w:lvlJc w:val="left"/>
      <w:pPr>
        <w:ind w:left="3247" w:hanging="226"/>
      </w:pPr>
      <w:rPr>
        <w:rFonts w:hint="default"/>
        <w:lang w:val="en-US" w:eastAsia="en-US" w:bidi="ar-SA"/>
      </w:rPr>
    </w:lvl>
    <w:lvl w:ilvl="5">
      <w:start w:val="0"/>
      <w:numFmt w:val="bullet"/>
      <w:lvlText w:val="•"/>
      <w:lvlJc w:val="left"/>
      <w:pPr>
        <w:ind w:left="3884" w:hanging="226"/>
      </w:pPr>
      <w:rPr>
        <w:rFonts w:hint="default"/>
        <w:lang w:val="en-US" w:eastAsia="en-US" w:bidi="ar-SA"/>
      </w:rPr>
    </w:lvl>
    <w:lvl w:ilvl="6">
      <w:start w:val="0"/>
      <w:numFmt w:val="bullet"/>
      <w:lvlText w:val="•"/>
      <w:lvlJc w:val="left"/>
      <w:pPr>
        <w:ind w:left="4521" w:hanging="226"/>
      </w:pPr>
      <w:rPr>
        <w:rFonts w:hint="default"/>
        <w:lang w:val="en-US" w:eastAsia="en-US" w:bidi="ar-SA"/>
      </w:rPr>
    </w:lvl>
    <w:lvl w:ilvl="7">
      <w:start w:val="0"/>
      <w:numFmt w:val="bullet"/>
      <w:lvlText w:val="•"/>
      <w:lvlJc w:val="left"/>
      <w:pPr>
        <w:ind w:left="5158" w:hanging="226"/>
      </w:pPr>
      <w:rPr>
        <w:rFonts w:hint="default"/>
        <w:lang w:val="en-US" w:eastAsia="en-US" w:bidi="ar-SA"/>
      </w:rPr>
    </w:lvl>
    <w:lvl w:ilvl="8">
      <w:start w:val="0"/>
      <w:numFmt w:val="bullet"/>
      <w:lvlText w:val="•"/>
      <w:lvlJc w:val="left"/>
      <w:pPr>
        <w:ind w:left="5795" w:hanging="226"/>
      </w:pPr>
      <w:rPr>
        <w:rFonts w:hint="default"/>
        <w:lang w:val="en-US" w:eastAsia="en-US" w:bidi="ar-SA"/>
      </w:rPr>
    </w:lvl>
  </w:abstractNum>
  <w:abstractNum w:abstractNumId="68">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67">
    <w:multiLevelType w:val="hybridMultilevel"/>
    <w:lvl w:ilvl="0">
      <w:start w:val="1"/>
      <w:numFmt w:val="decimal"/>
      <w:lvlText w:val="%1."/>
      <w:lvlJc w:val="left"/>
      <w:pPr>
        <w:ind w:left="697" w:hanging="234"/>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34"/>
      </w:pPr>
      <w:rPr>
        <w:rFonts w:hint="default"/>
        <w:lang w:val="en-US" w:eastAsia="en-US" w:bidi="ar-SA"/>
      </w:rPr>
    </w:lvl>
    <w:lvl w:ilvl="2">
      <w:start w:val="0"/>
      <w:numFmt w:val="bullet"/>
      <w:lvlText w:val="•"/>
      <w:lvlJc w:val="left"/>
      <w:pPr>
        <w:ind w:left="1973" w:hanging="234"/>
      </w:pPr>
      <w:rPr>
        <w:rFonts w:hint="default"/>
        <w:lang w:val="en-US" w:eastAsia="en-US" w:bidi="ar-SA"/>
      </w:rPr>
    </w:lvl>
    <w:lvl w:ilvl="3">
      <w:start w:val="0"/>
      <w:numFmt w:val="bullet"/>
      <w:lvlText w:val="•"/>
      <w:lvlJc w:val="left"/>
      <w:pPr>
        <w:ind w:left="2610" w:hanging="234"/>
      </w:pPr>
      <w:rPr>
        <w:rFonts w:hint="default"/>
        <w:lang w:val="en-US" w:eastAsia="en-US" w:bidi="ar-SA"/>
      </w:rPr>
    </w:lvl>
    <w:lvl w:ilvl="4">
      <w:start w:val="0"/>
      <w:numFmt w:val="bullet"/>
      <w:lvlText w:val="•"/>
      <w:lvlJc w:val="left"/>
      <w:pPr>
        <w:ind w:left="3247" w:hanging="234"/>
      </w:pPr>
      <w:rPr>
        <w:rFonts w:hint="default"/>
        <w:lang w:val="en-US" w:eastAsia="en-US" w:bidi="ar-SA"/>
      </w:rPr>
    </w:lvl>
    <w:lvl w:ilvl="5">
      <w:start w:val="0"/>
      <w:numFmt w:val="bullet"/>
      <w:lvlText w:val="•"/>
      <w:lvlJc w:val="left"/>
      <w:pPr>
        <w:ind w:left="3884" w:hanging="234"/>
      </w:pPr>
      <w:rPr>
        <w:rFonts w:hint="default"/>
        <w:lang w:val="en-US" w:eastAsia="en-US" w:bidi="ar-SA"/>
      </w:rPr>
    </w:lvl>
    <w:lvl w:ilvl="6">
      <w:start w:val="0"/>
      <w:numFmt w:val="bullet"/>
      <w:lvlText w:val="•"/>
      <w:lvlJc w:val="left"/>
      <w:pPr>
        <w:ind w:left="4521" w:hanging="234"/>
      </w:pPr>
      <w:rPr>
        <w:rFonts w:hint="default"/>
        <w:lang w:val="en-US" w:eastAsia="en-US" w:bidi="ar-SA"/>
      </w:rPr>
    </w:lvl>
    <w:lvl w:ilvl="7">
      <w:start w:val="0"/>
      <w:numFmt w:val="bullet"/>
      <w:lvlText w:val="•"/>
      <w:lvlJc w:val="left"/>
      <w:pPr>
        <w:ind w:left="5158" w:hanging="234"/>
      </w:pPr>
      <w:rPr>
        <w:rFonts w:hint="default"/>
        <w:lang w:val="en-US" w:eastAsia="en-US" w:bidi="ar-SA"/>
      </w:rPr>
    </w:lvl>
    <w:lvl w:ilvl="8">
      <w:start w:val="0"/>
      <w:numFmt w:val="bullet"/>
      <w:lvlText w:val="•"/>
      <w:lvlJc w:val="left"/>
      <w:pPr>
        <w:ind w:left="5795" w:hanging="234"/>
      </w:pPr>
      <w:rPr>
        <w:rFonts w:hint="default"/>
        <w:lang w:val="en-US" w:eastAsia="en-US" w:bidi="ar-SA"/>
      </w:rPr>
    </w:lvl>
  </w:abstractNum>
  <w:abstractNum w:abstractNumId="66">
    <w:multiLevelType w:val="hybridMultilevel"/>
    <w:lvl w:ilvl="0">
      <w:start w:val="1"/>
      <w:numFmt w:val="decimal"/>
      <w:lvlText w:val="%1."/>
      <w:lvlJc w:val="left"/>
      <w:pPr>
        <w:ind w:left="320" w:hanging="201"/>
        <w:jc w:val="left"/>
      </w:pPr>
      <w:rPr>
        <w:rFonts w:hint="default" w:ascii="Cambria" w:hAnsi="Cambria" w:eastAsia="Cambria" w:cs="Cambria"/>
        <w:b w:val="0"/>
        <w:bCs w:val="0"/>
        <w:i w:val="0"/>
        <w:iCs w:val="0"/>
        <w:color w:val="231F20"/>
        <w:w w:val="109"/>
        <w:sz w:val="18"/>
        <w:szCs w:val="18"/>
        <w:lang w:val="en-US" w:eastAsia="en-US" w:bidi="ar-SA"/>
      </w:rPr>
    </w:lvl>
    <w:lvl w:ilvl="1">
      <w:start w:val="0"/>
      <w:numFmt w:val="bullet"/>
      <w:lvlText w:val="•"/>
      <w:lvlJc w:val="left"/>
      <w:pPr>
        <w:ind w:left="972" w:hanging="201"/>
      </w:pPr>
      <w:rPr>
        <w:rFonts w:hint="default"/>
        <w:lang w:val="en-US" w:eastAsia="en-US" w:bidi="ar-SA"/>
      </w:rPr>
    </w:lvl>
    <w:lvl w:ilvl="2">
      <w:start w:val="0"/>
      <w:numFmt w:val="bullet"/>
      <w:lvlText w:val="•"/>
      <w:lvlJc w:val="left"/>
      <w:pPr>
        <w:ind w:left="1624" w:hanging="201"/>
      </w:pPr>
      <w:rPr>
        <w:rFonts w:hint="default"/>
        <w:lang w:val="en-US" w:eastAsia="en-US" w:bidi="ar-SA"/>
      </w:rPr>
    </w:lvl>
    <w:lvl w:ilvl="3">
      <w:start w:val="0"/>
      <w:numFmt w:val="bullet"/>
      <w:lvlText w:val="•"/>
      <w:lvlJc w:val="left"/>
      <w:pPr>
        <w:ind w:left="2276" w:hanging="201"/>
      </w:pPr>
      <w:rPr>
        <w:rFonts w:hint="default"/>
        <w:lang w:val="en-US" w:eastAsia="en-US" w:bidi="ar-SA"/>
      </w:rPr>
    </w:lvl>
    <w:lvl w:ilvl="4">
      <w:start w:val="0"/>
      <w:numFmt w:val="bullet"/>
      <w:lvlText w:val="•"/>
      <w:lvlJc w:val="left"/>
      <w:pPr>
        <w:ind w:left="2928" w:hanging="201"/>
      </w:pPr>
      <w:rPr>
        <w:rFonts w:hint="default"/>
        <w:lang w:val="en-US" w:eastAsia="en-US" w:bidi="ar-SA"/>
      </w:rPr>
    </w:lvl>
    <w:lvl w:ilvl="5">
      <w:start w:val="0"/>
      <w:numFmt w:val="bullet"/>
      <w:lvlText w:val="•"/>
      <w:lvlJc w:val="left"/>
      <w:pPr>
        <w:ind w:left="3580" w:hanging="201"/>
      </w:pPr>
      <w:rPr>
        <w:rFonts w:hint="default"/>
        <w:lang w:val="en-US" w:eastAsia="en-US" w:bidi="ar-SA"/>
      </w:rPr>
    </w:lvl>
    <w:lvl w:ilvl="6">
      <w:start w:val="0"/>
      <w:numFmt w:val="bullet"/>
      <w:lvlText w:val="•"/>
      <w:lvlJc w:val="left"/>
      <w:pPr>
        <w:ind w:left="4232" w:hanging="201"/>
      </w:pPr>
      <w:rPr>
        <w:rFonts w:hint="default"/>
        <w:lang w:val="en-US" w:eastAsia="en-US" w:bidi="ar-SA"/>
      </w:rPr>
    </w:lvl>
    <w:lvl w:ilvl="7">
      <w:start w:val="0"/>
      <w:numFmt w:val="bullet"/>
      <w:lvlText w:val="•"/>
      <w:lvlJc w:val="left"/>
      <w:pPr>
        <w:ind w:left="4884" w:hanging="201"/>
      </w:pPr>
      <w:rPr>
        <w:rFonts w:hint="default"/>
        <w:lang w:val="en-US" w:eastAsia="en-US" w:bidi="ar-SA"/>
      </w:rPr>
    </w:lvl>
    <w:lvl w:ilvl="8">
      <w:start w:val="0"/>
      <w:numFmt w:val="bullet"/>
      <w:lvlText w:val="•"/>
      <w:lvlJc w:val="left"/>
      <w:pPr>
        <w:ind w:left="5536" w:hanging="201"/>
      </w:pPr>
      <w:rPr>
        <w:rFonts w:hint="default"/>
        <w:lang w:val="en-US" w:eastAsia="en-US" w:bidi="ar-SA"/>
      </w:rPr>
    </w:lvl>
  </w:abstractNum>
  <w:abstractNum w:abstractNumId="65">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64">
    <w:multiLevelType w:val="hybridMultilevel"/>
    <w:lvl w:ilvl="0">
      <w:start w:val="1"/>
      <w:numFmt w:val="decimal"/>
      <w:lvlText w:val="%1."/>
      <w:lvlJc w:val="left"/>
      <w:pPr>
        <w:ind w:left="697" w:hanging="238"/>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38"/>
      </w:pPr>
      <w:rPr>
        <w:rFonts w:hint="default"/>
        <w:lang w:val="en-US" w:eastAsia="en-US" w:bidi="ar-SA"/>
      </w:rPr>
    </w:lvl>
    <w:lvl w:ilvl="2">
      <w:start w:val="0"/>
      <w:numFmt w:val="bullet"/>
      <w:lvlText w:val="•"/>
      <w:lvlJc w:val="left"/>
      <w:pPr>
        <w:ind w:left="1973" w:hanging="238"/>
      </w:pPr>
      <w:rPr>
        <w:rFonts w:hint="default"/>
        <w:lang w:val="en-US" w:eastAsia="en-US" w:bidi="ar-SA"/>
      </w:rPr>
    </w:lvl>
    <w:lvl w:ilvl="3">
      <w:start w:val="0"/>
      <w:numFmt w:val="bullet"/>
      <w:lvlText w:val="•"/>
      <w:lvlJc w:val="left"/>
      <w:pPr>
        <w:ind w:left="2610" w:hanging="238"/>
      </w:pPr>
      <w:rPr>
        <w:rFonts w:hint="default"/>
        <w:lang w:val="en-US" w:eastAsia="en-US" w:bidi="ar-SA"/>
      </w:rPr>
    </w:lvl>
    <w:lvl w:ilvl="4">
      <w:start w:val="0"/>
      <w:numFmt w:val="bullet"/>
      <w:lvlText w:val="•"/>
      <w:lvlJc w:val="left"/>
      <w:pPr>
        <w:ind w:left="3247" w:hanging="238"/>
      </w:pPr>
      <w:rPr>
        <w:rFonts w:hint="default"/>
        <w:lang w:val="en-US" w:eastAsia="en-US" w:bidi="ar-SA"/>
      </w:rPr>
    </w:lvl>
    <w:lvl w:ilvl="5">
      <w:start w:val="0"/>
      <w:numFmt w:val="bullet"/>
      <w:lvlText w:val="•"/>
      <w:lvlJc w:val="left"/>
      <w:pPr>
        <w:ind w:left="3884" w:hanging="238"/>
      </w:pPr>
      <w:rPr>
        <w:rFonts w:hint="default"/>
        <w:lang w:val="en-US" w:eastAsia="en-US" w:bidi="ar-SA"/>
      </w:rPr>
    </w:lvl>
    <w:lvl w:ilvl="6">
      <w:start w:val="0"/>
      <w:numFmt w:val="bullet"/>
      <w:lvlText w:val="•"/>
      <w:lvlJc w:val="left"/>
      <w:pPr>
        <w:ind w:left="4521" w:hanging="238"/>
      </w:pPr>
      <w:rPr>
        <w:rFonts w:hint="default"/>
        <w:lang w:val="en-US" w:eastAsia="en-US" w:bidi="ar-SA"/>
      </w:rPr>
    </w:lvl>
    <w:lvl w:ilvl="7">
      <w:start w:val="0"/>
      <w:numFmt w:val="bullet"/>
      <w:lvlText w:val="•"/>
      <w:lvlJc w:val="left"/>
      <w:pPr>
        <w:ind w:left="5158" w:hanging="238"/>
      </w:pPr>
      <w:rPr>
        <w:rFonts w:hint="default"/>
        <w:lang w:val="en-US" w:eastAsia="en-US" w:bidi="ar-SA"/>
      </w:rPr>
    </w:lvl>
    <w:lvl w:ilvl="8">
      <w:start w:val="0"/>
      <w:numFmt w:val="bullet"/>
      <w:lvlText w:val="•"/>
      <w:lvlJc w:val="left"/>
      <w:pPr>
        <w:ind w:left="5795" w:hanging="238"/>
      </w:pPr>
      <w:rPr>
        <w:rFonts w:hint="default"/>
        <w:lang w:val="en-US" w:eastAsia="en-US" w:bidi="ar-SA"/>
      </w:rPr>
    </w:lvl>
  </w:abstractNum>
  <w:abstractNum w:abstractNumId="63">
    <w:multiLevelType w:val="hybridMultilevel"/>
    <w:lvl w:ilvl="0">
      <w:start w:val="1"/>
      <w:numFmt w:val="decimal"/>
      <w:lvlText w:val="%1."/>
      <w:lvlJc w:val="left"/>
      <w:pPr>
        <w:ind w:left="697" w:hanging="235"/>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35"/>
      </w:pPr>
      <w:rPr>
        <w:rFonts w:hint="default"/>
        <w:lang w:val="en-US" w:eastAsia="en-US" w:bidi="ar-SA"/>
      </w:rPr>
    </w:lvl>
    <w:lvl w:ilvl="2">
      <w:start w:val="0"/>
      <w:numFmt w:val="bullet"/>
      <w:lvlText w:val="•"/>
      <w:lvlJc w:val="left"/>
      <w:pPr>
        <w:ind w:left="1973" w:hanging="235"/>
      </w:pPr>
      <w:rPr>
        <w:rFonts w:hint="default"/>
        <w:lang w:val="en-US" w:eastAsia="en-US" w:bidi="ar-SA"/>
      </w:rPr>
    </w:lvl>
    <w:lvl w:ilvl="3">
      <w:start w:val="0"/>
      <w:numFmt w:val="bullet"/>
      <w:lvlText w:val="•"/>
      <w:lvlJc w:val="left"/>
      <w:pPr>
        <w:ind w:left="2610" w:hanging="235"/>
      </w:pPr>
      <w:rPr>
        <w:rFonts w:hint="default"/>
        <w:lang w:val="en-US" w:eastAsia="en-US" w:bidi="ar-SA"/>
      </w:rPr>
    </w:lvl>
    <w:lvl w:ilvl="4">
      <w:start w:val="0"/>
      <w:numFmt w:val="bullet"/>
      <w:lvlText w:val="•"/>
      <w:lvlJc w:val="left"/>
      <w:pPr>
        <w:ind w:left="3247" w:hanging="235"/>
      </w:pPr>
      <w:rPr>
        <w:rFonts w:hint="default"/>
        <w:lang w:val="en-US" w:eastAsia="en-US" w:bidi="ar-SA"/>
      </w:rPr>
    </w:lvl>
    <w:lvl w:ilvl="5">
      <w:start w:val="0"/>
      <w:numFmt w:val="bullet"/>
      <w:lvlText w:val="•"/>
      <w:lvlJc w:val="left"/>
      <w:pPr>
        <w:ind w:left="3884" w:hanging="235"/>
      </w:pPr>
      <w:rPr>
        <w:rFonts w:hint="default"/>
        <w:lang w:val="en-US" w:eastAsia="en-US" w:bidi="ar-SA"/>
      </w:rPr>
    </w:lvl>
    <w:lvl w:ilvl="6">
      <w:start w:val="0"/>
      <w:numFmt w:val="bullet"/>
      <w:lvlText w:val="•"/>
      <w:lvlJc w:val="left"/>
      <w:pPr>
        <w:ind w:left="4521" w:hanging="235"/>
      </w:pPr>
      <w:rPr>
        <w:rFonts w:hint="default"/>
        <w:lang w:val="en-US" w:eastAsia="en-US" w:bidi="ar-SA"/>
      </w:rPr>
    </w:lvl>
    <w:lvl w:ilvl="7">
      <w:start w:val="0"/>
      <w:numFmt w:val="bullet"/>
      <w:lvlText w:val="•"/>
      <w:lvlJc w:val="left"/>
      <w:pPr>
        <w:ind w:left="5158" w:hanging="235"/>
      </w:pPr>
      <w:rPr>
        <w:rFonts w:hint="default"/>
        <w:lang w:val="en-US" w:eastAsia="en-US" w:bidi="ar-SA"/>
      </w:rPr>
    </w:lvl>
    <w:lvl w:ilvl="8">
      <w:start w:val="0"/>
      <w:numFmt w:val="bullet"/>
      <w:lvlText w:val="•"/>
      <w:lvlJc w:val="left"/>
      <w:pPr>
        <w:ind w:left="5795" w:hanging="235"/>
      </w:pPr>
      <w:rPr>
        <w:rFonts w:hint="default"/>
        <w:lang w:val="en-US" w:eastAsia="en-US" w:bidi="ar-SA"/>
      </w:rPr>
    </w:lvl>
  </w:abstractNum>
  <w:abstractNum w:abstractNumId="62">
    <w:multiLevelType w:val="hybridMultilevel"/>
    <w:lvl w:ilvl="0">
      <w:start w:val="0"/>
      <w:numFmt w:val="bullet"/>
      <w:lvlText w:val="•"/>
      <w:lvlJc w:val="left"/>
      <w:pPr>
        <w:ind w:left="546"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5" w:hanging="195"/>
      </w:pPr>
      <w:rPr>
        <w:rFonts w:hint="default"/>
        <w:lang w:val="en-US" w:eastAsia="en-US" w:bidi="ar-SA"/>
      </w:rPr>
    </w:lvl>
    <w:lvl w:ilvl="3">
      <w:start w:val="0"/>
      <w:numFmt w:val="bullet"/>
      <w:lvlText w:val="•"/>
      <w:lvlJc w:val="left"/>
      <w:pPr>
        <w:ind w:left="2498" w:hanging="195"/>
      </w:pPr>
      <w:rPr>
        <w:rFonts w:hint="default"/>
        <w:lang w:val="en-US" w:eastAsia="en-US" w:bidi="ar-SA"/>
      </w:rPr>
    </w:lvl>
    <w:lvl w:ilvl="4">
      <w:start w:val="0"/>
      <w:numFmt w:val="bullet"/>
      <w:lvlText w:val="•"/>
      <w:lvlJc w:val="left"/>
      <w:pPr>
        <w:ind w:left="3151" w:hanging="195"/>
      </w:pPr>
      <w:rPr>
        <w:rFonts w:hint="default"/>
        <w:lang w:val="en-US" w:eastAsia="en-US" w:bidi="ar-SA"/>
      </w:rPr>
    </w:lvl>
    <w:lvl w:ilvl="5">
      <w:start w:val="0"/>
      <w:numFmt w:val="bullet"/>
      <w:lvlText w:val="•"/>
      <w:lvlJc w:val="left"/>
      <w:pPr>
        <w:ind w:left="3804" w:hanging="195"/>
      </w:pPr>
      <w:rPr>
        <w:rFonts w:hint="default"/>
        <w:lang w:val="en-US" w:eastAsia="en-US" w:bidi="ar-SA"/>
      </w:rPr>
    </w:lvl>
    <w:lvl w:ilvl="6">
      <w:start w:val="0"/>
      <w:numFmt w:val="bullet"/>
      <w:lvlText w:val="•"/>
      <w:lvlJc w:val="left"/>
      <w:pPr>
        <w:ind w:left="4457" w:hanging="195"/>
      </w:pPr>
      <w:rPr>
        <w:rFonts w:hint="default"/>
        <w:lang w:val="en-US" w:eastAsia="en-US" w:bidi="ar-SA"/>
      </w:rPr>
    </w:lvl>
    <w:lvl w:ilvl="7">
      <w:start w:val="0"/>
      <w:numFmt w:val="bullet"/>
      <w:lvlText w:val="•"/>
      <w:lvlJc w:val="left"/>
      <w:pPr>
        <w:ind w:left="5110" w:hanging="195"/>
      </w:pPr>
      <w:rPr>
        <w:rFonts w:hint="default"/>
        <w:lang w:val="en-US" w:eastAsia="en-US" w:bidi="ar-SA"/>
      </w:rPr>
    </w:lvl>
    <w:lvl w:ilvl="8">
      <w:start w:val="0"/>
      <w:numFmt w:val="bullet"/>
      <w:lvlText w:val="•"/>
      <w:lvlJc w:val="left"/>
      <w:pPr>
        <w:ind w:left="5763" w:hanging="195"/>
      </w:pPr>
      <w:rPr>
        <w:rFonts w:hint="default"/>
        <w:lang w:val="en-US" w:eastAsia="en-US" w:bidi="ar-SA"/>
      </w:rPr>
    </w:lvl>
  </w:abstractNum>
  <w:abstractNum w:abstractNumId="61">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60">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59">
    <w:multiLevelType w:val="hybridMultilevel"/>
    <w:lvl w:ilvl="0">
      <w:start w:val="1"/>
      <w:numFmt w:val="decimal"/>
      <w:lvlText w:val="%1."/>
      <w:lvlJc w:val="left"/>
      <w:pPr>
        <w:ind w:left="686" w:hanging="213"/>
        <w:jc w:val="left"/>
      </w:pPr>
      <w:rPr>
        <w:rFonts w:hint="default" w:ascii="Cambria" w:hAnsi="Cambria" w:eastAsia="Cambria" w:cs="Cambria"/>
        <w:b w:val="0"/>
        <w:bCs w:val="0"/>
        <w:i w:val="0"/>
        <w:iCs w:val="0"/>
        <w:color w:val="231F20"/>
        <w:spacing w:val="-2"/>
        <w:w w:val="106"/>
        <w:sz w:val="20"/>
        <w:szCs w:val="20"/>
        <w:lang w:val="en-US" w:eastAsia="en-US" w:bidi="ar-SA"/>
      </w:rPr>
    </w:lvl>
    <w:lvl w:ilvl="1">
      <w:start w:val="0"/>
      <w:numFmt w:val="bullet"/>
      <w:lvlText w:val="•"/>
      <w:lvlJc w:val="left"/>
      <w:pPr>
        <w:ind w:left="1318" w:hanging="213"/>
      </w:pPr>
      <w:rPr>
        <w:rFonts w:hint="default"/>
        <w:lang w:val="en-US" w:eastAsia="en-US" w:bidi="ar-SA"/>
      </w:rPr>
    </w:lvl>
    <w:lvl w:ilvl="2">
      <w:start w:val="0"/>
      <w:numFmt w:val="bullet"/>
      <w:lvlText w:val="•"/>
      <w:lvlJc w:val="left"/>
      <w:pPr>
        <w:ind w:left="1956" w:hanging="213"/>
      </w:pPr>
      <w:rPr>
        <w:rFonts w:hint="default"/>
        <w:lang w:val="en-US" w:eastAsia="en-US" w:bidi="ar-SA"/>
      </w:rPr>
    </w:lvl>
    <w:lvl w:ilvl="3">
      <w:start w:val="0"/>
      <w:numFmt w:val="bullet"/>
      <w:lvlText w:val="•"/>
      <w:lvlJc w:val="left"/>
      <w:pPr>
        <w:ind w:left="2594" w:hanging="213"/>
      </w:pPr>
      <w:rPr>
        <w:rFonts w:hint="default"/>
        <w:lang w:val="en-US" w:eastAsia="en-US" w:bidi="ar-SA"/>
      </w:rPr>
    </w:lvl>
    <w:lvl w:ilvl="4">
      <w:start w:val="0"/>
      <w:numFmt w:val="bullet"/>
      <w:lvlText w:val="•"/>
      <w:lvlJc w:val="left"/>
      <w:pPr>
        <w:ind w:left="3232" w:hanging="213"/>
      </w:pPr>
      <w:rPr>
        <w:rFonts w:hint="default"/>
        <w:lang w:val="en-US" w:eastAsia="en-US" w:bidi="ar-SA"/>
      </w:rPr>
    </w:lvl>
    <w:lvl w:ilvl="5">
      <w:start w:val="0"/>
      <w:numFmt w:val="bullet"/>
      <w:lvlText w:val="•"/>
      <w:lvlJc w:val="left"/>
      <w:pPr>
        <w:ind w:left="3870" w:hanging="213"/>
      </w:pPr>
      <w:rPr>
        <w:rFonts w:hint="default"/>
        <w:lang w:val="en-US" w:eastAsia="en-US" w:bidi="ar-SA"/>
      </w:rPr>
    </w:lvl>
    <w:lvl w:ilvl="6">
      <w:start w:val="0"/>
      <w:numFmt w:val="bullet"/>
      <w:lvlText w:val="•"/>
      <w:lvlJc w:val="left"/>
      <w:pPr>
        <w:ind w:left="4508" w:hanging="213"/>
      </w:pPr>
      <w:rPr>
        <w:rFonts w:hint="default"/>
        <w:lang w:val="en-US" w:eastAsia="en-US" w:bidi="ar-SA"/>
      </w:rPr>
    </w:lvl>
    <w:lvl w:ilvl="7">
      <w:start w:val="0"/>
      <w:numFmt w:val="bullet"/>
      <w:lvlText w:val="•"/>
      <w:lvlJc w:val="left"/>
      <w:pPr>
        <w:ind w:left="5146" w:hanging="213"/>
      </w:pPr>
      <w:rPr>
        <w:rFonts w:hint="default"/>
        <w:lang w:val="en-US" w:eastAsia="en-US" w:bidi="ar-SA"/>
      </w:rPr>
    </w:lvl>
    <w:lvl w:ilvl="8">
      <w:start w:val="0"/>
      <w:numFmt w:val="bullet"/>
      <w:lvlText w:val="•"/>
      <w:lvlJc w:val="left"/>
      <w:pPr>
        <w:ind w:left="5784" w:hanging="213"/>
      </w:pPr>
      <w:rPr>
        <w:rFonts w:hint="default"/>
        <w:lang w:val="en-US" w:eastAsia="en-US" w:bidi="ar-SA"/>
      </w:rPr>
    </w:lvl>
  </w:abstractNum>
  <w:abstractNum w:abstractNumId="58">
    <w:multiLevelType w:val="hybridMultilevel"/>
    <w:lvl w:ilvl="0">
      <w:start w:val="1"/>
      <w:numFmt w:val="decimal"/>
      <w:lvlText w:val="%1."/>
      <w:lvlJc w:val="left"/>
      <w:pPr>
        <w:ind w:left="686" w:hanging="221"/>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1"/>
      </w:pPr>
      <w:rPr>
        <w:rFonts w:hint="default"/>
        <w:lang w:val="en-US" w:eastAsia="en-US" w:bidi="ar-SA"/>
      </w:rPr>
    </w:lvl>
    <w:lvl w:ilvl="2">
      <w:start w:val="0"/>
      <w:numFmt w:val="bullet"/>
      <w:lvlText w:val="•"/>
      <w:lvlJc w:val="left"/>
      <w:pPr>
        <w:ind w:left="1956" w:hanging="221"/>
      </w:pPr>
      <w:rPr>
        <w:rFonts w:hint="default"/>
        <w:lang w:val="en-US" w:eastAsia="en-US" w:bidi="ar-SA"/>
      </w:rPr>
    </w:lvl>
    <w:lvl w:ilvl="3">
      <w:start w:val="0"/>
      <w:numFmt w:val="bullet"/>
      <w:lvlText w:val="•"/>
      <w:lvlJc w:val="left"/>
      <w:pPr>
        <w:ind w:left="2594" w:hanging="221"/>
      </w:pPr>
      <w:rPr>
        <w:rFonts w:hint="default"/>
        <w:lang w:val="en-US" w:eastAsia="en-US" w:bidi="ar-SA"/>
      </w:rPr>
    </w:lvl>
    <w:lvl w:ilvl="4">
      <w:start w:val="0"/>
      <w:numFmt w:val="bullet"/>
      <w:lvlText w:val="•"/>
      <w:lvlJc w:val="left"/>
      <w:pPr>
        <w:ind w:left="3232" w:hanging="221"/>
      </w:pPr>
      <w:rPr>
        <w:rFonts w:hint="default"/>
        <w:lang w:val="en-US" w:eastAsia="en-US" w:bidi="ar-SA"/>
      </w:rPr>
    </w:lvl>
    <w:lvl w:ilvl="5">
      <w:start w:val="0"/>
      <w:numFmt w:val="bullet"/>
      <w:lvlText w:val="•"/>
      <w:lvlJc w:val="left"/>
      <w:pPr>
        <w:ind w:left="3870" w:hanging="221"/>
      </w:pPr>
      <w:rPr>
        <w:rFonts w:hint="default"/>
        <w:lang w:val="en-US" w:eastAsia="en-US" w:bidi="ar-SA"/>
      </w:rPr>
    </w:lvl>
    <w:lvl w:ilvl="6">
      <w:start w:val="0"/>
      <w:numFmt w:val="bullet"/>
      <w:lvlText w:val="•"/>
      <w:lvlJc w:val="left"/>
      <w:pPr>
        <w:ind w:left="4508" w:hanging="221"/>
      </w:pPr>
      <w:rPr>
        <w:rFonts w:hint="default"/>
        <w:lang w:val="en-US" w:eastAsia="en-US" w:bidi="ar-SA"/>
      </w:rPr>
    </w:lvl>
    <w:lvl w:ilvl="7">
      <w:start w:val="0"/>
      <w:numFmt w:val="bullet"/>
      <w:lvlText w:val="•"/>
      <w:lvlJc w:val="left"/>
      <w:pPr>
        <w:ind w:left="5146" w:hanging="221"/>
      </w:pPr>
      <w:rPr>
        <w:rFonts w:hint="default"/>
        <w:lang w:val="en-US" w:eastAsia="en-US" w:bidi="ar-SA"/>
      </w:rPr>
    </w:lvl>
    <w:lvl w:ilvl="8">
      <w:start w:val="0"/>
      <w:numFmt w:val="bullet"/>
      <w:lvlText w:val="•"/>
      <w:lvlJc w:val="left"/>
      <w:pPr>
        <w:ind w:left="5784" w:hanging="221"/>
      </w:pPr>
      <w:rPr>
        <w:rFonts w:hint="default"/>
        <w:lang w:val="en-US" w:eastAsia="en-US" w:bidi="ar-SA"/>
      </w:rPr>
    </w:lvl>
  </w:abstractNum>
  <w:abstractNum w:abstractNumId="57">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56">
    <w:multiLevelType w:val="hybridMultilevel"/>
    <w:lvl w:ilvl="0">
      <w:start w:val="1"/>
      <w:numFmt w:val="decimal"/>
      <w:lvlText w:val="%1."/>
      <w:lvlJc w:val="left"/>
      <w:pPr>
        <w:ind w:left="683" w:hanging="223"/>
        <w:jc w:val="right"/>
      </w:pPr>
      <w:rPr>
        <w:rFonts w:hint="default" w:ascii="Cambria" w:hAnsi="Cambria" w:eastAsia="Cambria" w:cs="Cambria"/>
        <w:b w:val="0"/>
        <w:bCs w:val="0"/>
        <w:i w:val="0"/>
        <w:iCs w:val="0"/>
        <w:color w:val="231F20"/>
        <w:w w:val="109"/>
        <w:sz w:val="20"/>
        <w:szCs w:val="20"/>
        <w:lang w:val="en-US" w:eastAsia="en-US" w:bidi="ar-SA"/>
      </w:rPr>
    </w:lvl>
    <w:lvl w:ilvl="1">
      <w:start w:val="1"/>
      <w:numFmt w:val="decimal"/>
      <w:lvlText w:val="%2."/>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2">
      <w:start w:val="0"/>
      <w:numFmt w:val="bullet"/>
      <w:lvlText w:val="•"/>
      <w:lvlJc w:val="left"/>
      <w:pPr>
        <w:ind w:left="1284" w:hanging="223"/>
      </w:pPr>
      <w:rPr>
        <w:rFonts w:hint="default"/>
        <w:lang w:val="en-US" w:eastAsia="en-US" w:bidi="ar-SA"/>
      </w:rPr>
    </w:lvl>
    <w:lvl w:ilvl="3">
      <w:start w:val="0"/>
      <w:numFmt w:val="bullet"/>
      <w:lvlText w:val="•"/>
      <w:lvlJc w:val="left"/>
      <w:pPr>
        <w:ind w:left="1868" w:hanging="223"/>
      </w:pPr>
      <w:rPr>
        <w:rFonts w:hint="default"/>
        <w:lang w:val="en-US" w:eastAsia="en-US" w:bidi="ar-SA"/>
      </w:rPr>
    </w:lvl>
    <w:lvl w:ilvl="4">
      <w:start w:val="0"/>
      <w:numFmt w:val="bullet"/>
      <w:lvlText w:val="•"/>
      <w:lvlJc w:val="left"/>
      <w:pPr>
        <w:ind w:left="2453" w:hanging="223"/>
      </w:pPr>
      <w:rPr>
        <w:rFonts w:hint="default"/>
        <w:lang w:val="en-US" w:eastAsia="en-US" w:bidi="ar-SA"/>
      </w:rPr>
    </w:lvl>
    <w:lvl w:ilvl="5">
      <w:start w:val="0"/>
      <w:numFmt w:val="bullet"/>
      <w:lvlText w:val="•"/>
      <w:lvlJc w:val="left"/>
      <w:pPr>
        <w:ind w:left="3037" w:hanging="223"/>
      </w:pPr>
      <w:rPr>
        <w:rFonts w:hint="default"/>
        <w:lang w:val="en-US" w:eastAsia="en-US" w:bidi="ar-SA"/>
      </w:rPr>
    </w:lvl>
    <w:lvl w:ilvl="6">
      <w:start w:val="0"/>
      <w:numFmt w:val="bullet"/>
      <w:lvlText w:val="•"/>
      <w:lvlJc w:val="left"/>
      <w:pPr>
        <w:ind w:left="3622" w:hanging="223"/>
      </w:pPr>
      <w:rPr>
        <w:rFonts w:hint="default"/>
        <w:lang w:val="en-US" w:eastAsia="en-US" w:bidi="ar-SA"/>
      </w:rPr>
    </w:lvl>
    <w:lvl w:ilvl="7">
      <w:start w:val="0"/>
      <w:numFmt w:val="bullet"/>
      <w:lvlText w:val="•"/>
      <w:lvlJc w:val="left"/>
      <w:pPr>
        <w:ind w:left="4206" w:hanging="223"/>
      </w:pPr>
      <w:rPr>
        <w:rFonts w:hint="default"/>
        <w:lang w:val="en-US" w:eastAsia="en-US" w:bidi="ar-SA"/>
      </w:rPr>
    </w:lvl>
    <w:lvl w:ilvl="8">
      <w:start w:val="0"/>
      <w:numFmt w:val="bullet"/>
      <w:lvlText w:val="•"/>
      <w:lvlJc w:val="left"/>
      <w:pPr>
        <w:ind w:left="4791" w:hanging="223"/>
      </w:pPr>
      <w:rPr>
        <w:rFonts w:hint="default"/>
        <w:lang w:val="en-US" w:eastAsia="en-US" w:bidi="ar-SA"/>
      </w:rPr>
    </w:lvl>
  </w:abstractNum>
  <w:abstractNum w:abstractNumId="55">
    <w:multiLevelType w:val="hybridMultilevel"/>
    <w:lvl w:ilvl="0">
      <w:start w:val="1"/>
      <w:numFmt w:val="decimal"/>
      <w:lvlText w:val="%1."/>
      <w:lvlJc w:val="left"/>
      <w:pPr>
        <w:ind w:left="685" w:hanging="221"/>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1"/>
      </w:pPr>
      <w:rPr>
        <w:rFonts w:hint="default"/>
        <w:lang w:val="en-US" w:eastAsia="en-US" w:bidi="ar-SA"/>
      </w:rPr>
    </w:lvl>
    <w:lvl w:ilvl="2">
      <w:start w:val="0"/>
      <w:numFmt w:val="bullet"/>
      <w:lvlText w:val="•"/>
      <w:lvlJc w:val="left"/>
      <w:pPr>
        <w:ind w:left="1956" w:hanging="221"/>
      </w:pPr>
      <w:rPr>
        <w:rFonts w:hint="default"/>
        <w:lang w:val="en-US" w:eastAsia="en-US" w:bidi="ar-SA"/>
      </w:rPr>
    </w:lvl>
    <w:lvl w:ilvl="3">
      <w:start w:val="0"/>
      <w:numFmt w:val="bullet"/>
      <w:lvlText w:val="•"/>
      <w:lvlJc w:val="left"/>
      <w:pPr>
        <w:ind w:left="2594" w:hanging="221"/>
      </w:pPr>
      <w:rPr>
        <w:rFonts w:hint="default"/>
        <w:lang w:val="en-US" w:eastAsia="en-US" w:bidi="ar-SA"/>
      </w:rPr>
    </w:lvl>
    <w:lvl w:ilvl="4">
      <w:start w:val="0"/>
      <w:numFmt w:val="bullet"/>
      <w:lvlText w:val="•"/>
      <w:lvlJc w:val="left"/>
      <w:pPr>
        <w:ind w:left="3232" w:hanging="221"/>
      </w:pPr>
      <w:rPr>
        <w:rFonts w:hint="default"/>
        <w:lang w:val="en-US" w:eastAsia="en-US" w:bidi="ar-SA"/>
      </w:rPr>
    </w:lvl>
    <w:lvl w:ilvl="5">
      <w:start w:val="0"/>
      <w:numFmt w:val="bullet"/>
      <w:lvlText w:val="•"/>
      <w:lvlJc w:val="left"/>
      <w:pPr>
        <w:ind w:left="3870" w:hanging="221"/>
      </w:pPr>
      <w:rPr>
        <w:rFonts w:hint="default"/>
        <w:lang w:val="en-US" w:eastAsia="en-US" w:bidi="ar-SA"/>
      </w:rPr>
    </w:lvl>
    <w:lvl w:ilvl="6">
      <w:start w:val="0"/>
      <w:numFmt w:val="bullet"/>
      <w:lvlText w:val="•"/>
      <w:lvlJc w:val="left"/>
      <w:pPr>
        <w:ind w:left="4508" w:hanging="221"/>
      </w:pPr>
      <w:rPr>
        <w:rFonts w:hint="default"/>
        <w:lang w:val="en-US" w:eastAsia="en-US" w:bidi="ar-SA"/>
      </w:rPr>
    </w:lvl>
    <w:lvl w:ilvl="7">
      <w:start w:val="0"/>
      <w:numFmt w:val="bullet"/>
      <w:lvlText w:val="•"/>
      <w:lvlJc w:val="left"/>
      <w:pPr>
        <w:ind w:left="5146" w:hanging="221"/>
      </w:pPr>
      <w:rPr>
        <w:rFonts w:hint="default"/>
        <w:lang w:val="en-US" w:eastAsia="en-US" w:bidi="ar-SA"/>
      </w:rPr>
    </w:lvl>
    <w:lvl w:ilvl="8">
      <w:start w:val="0"/>
      <w:numFmt w:val="bullet"/>
      <w:lvlText w:val="•"/>
      <w:lvlJc w:val="left"/>
      <w:pPr>
        <w:ind w:left="5784" w:hanging="221"/>
      </w:pPr>
      <w:rPr>
        <w:rFonts w:hint="default"/>
        <w:lang w:val="en-US" w:eastAsia="en-US" w:bidi="ar-SA"/>
      </w:rPr>
    </w:lvl>
  </w:abstractNum>
  <w:abstractNum w:abstractNumId="54">
    <w:multiLevelType w:val="hybridMultilevel"/>
    <w:lvl w:ilvl="0">
      <w:start w:val="1"/>
      <w:numFmt w:val="decimal"/>
      <w:lvlText w:val="%1."/>
      <w:lvlJc w:val="left"/>
      <w:pPr>
        <w:ind w:left="93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552" w:hanging="223"/>
      </w:pPr>
      <w:rPr>
        <w:rFonts w:hint="default"/>
        <w:lang w:val="en-US" w:eastAsia="en-US" w:bidi="ar-SA"/>
      </w:rPr>
    </w:lvl>
    <w:lvl w:ilvl="2">
      <w:start w:val="0"/>
      <w:numFmt w:val="bullet"/>
      <w:lvlText w:val="•"/>
      <w:lvlJc w:val="left"/>
      <w:pPr>
        <w:ind w:left="2165" w:hanging="223"/>
      </w:pPr>
      <w:rPr>
        <w:rFonts w:hint="default"/>
        <w:lang w:val="en-US" w:eastAsia="en-US" w:bidi="ar-SA"/>
      </w:rPr>
    </w:lvl>
    <w:lvl w:ilvl="3">
      <w:start w:val="0"/>
      <w:numFmt w:val="bullet"/>
      <w:lvlText w:val="•"/>
      <w:lvlJc w:val="left"/>
      <w:pPr>
        <w:ind w:left="2778" w:hanging="223"/>
      </w:pPr>
      <w:rPr>
        <w:rFonts w:hint="default"/>
        <w:lang w:val="en-US" w:eastAsia="en-US" w:bidi="ar-SA"/>
      </w:rPr>
    </w:lvl>
    <w:lvl w:ilvl="4">
      <w:start w:val="0"/>
      <w:numFmt w:val="bullet"/>
      <w:lvlText w:val="•"/>
      <w:lvlJc w:val="left"/>
      <w:pPr>
        <w:ind w:left="3391" w:hanging="223"/>
      </w:pPr>
      <w:rPr>
        <w:rFonts w:hint="default"/>
        <w:lang w:val="en-US" w:eastAsia="en-US" w:bidi="ar-SA"/>
      </w:rPr>
    </w:lvl>
    <w:lvl w:ilvl="5">
      <w:start w:val="0"/>
      <w:numFmt w:val="bullet"/>
      <w:lvlText w:val="•"/>
      <w:lvlJc w:val="left"/>
      <w:pPr>
        <w:ind w:left="4004" w:hanging="223"/>
      </w:pPr>
      <w:rPr>
        <w:rFonts w:hint="default"/>
        <w:lang w:val="en-US" w:eastAsia="en-US" w:bidi="ar-SA"/>
      </w:rPr>
    </w:lvl>
    <w:lvl w:ilvl="6">
      <w:start w:val="0"/>
      <w:numFmt w:val="bullet"/>
      <w:lvlText w:val="•"/>
      <w:lvlJc w:val="left"/>
      <w:pPr>
        <w:ind w:left="4617" w:hanging="223"/>
      </w:pPr>
      <w:rPr>
        <w:rFonts w:hint="default"/>
        <w:lang w:val="en-US" w:eastAsia="en-US" w:bidi="ar-SA"/>
      </w:rPr>
    </w:lvl>
    <w:lvl w:ilvl="7">
      <w:start w:val="0"/>
      <w:numFmt w:val="bullet"/>
      <w:lvlText w:val="•"/>
      <w:lvlJc w:val="left"/>
      <w:pPr>
        <w:ind w:left="5230" w:hanging="223"/>
      </w:pPr>
      <w:rPr>
        <w:rFonts w:hint="default"/>
        <w:lang w:val="en-US" w:eastAsia="en-US" w:bidi="ar-SA"/>
      </w:rPr>
    </w:lvl>
    <w:lvl w:ilvl="8">
      <w:start w:val="0"/>
      <w:numFmt w:val="bullet"/>
      <w:lvlText w:val="•"/>
      <w:lvlJc w:val="left"/>
      <w:pPr>
        <w:ind w:left="5843" w:hanging="223"/>
      </w:pPr>
      <w:rPr>
        <w:rFonts w:hint="default"/>
        <w:lang w:val="en-US" w:eastAsia="en-US" w:bidi="ar-SA"/>
      </w:rPr>
    </w:lvl>
  </w:abstractNum>
  <w:abstractNum w:abstractNumId="53">
    <w:multiLevelType w:val="hybridMultilevel"/>
    <w:lvl w:ilvl="0">
      <w:start w:val="1"/>
      <w:numFmt w:val="decimal"/>
      <w:lvlText w:val="%1."/>
      <w:lvlJc w:val="left"/>
      <w:pPr>
        <w:ind w:left="93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552" w:hanging="223"/>
      </w:pPr>
      <w:rPr>
        <w:rFonts w:hint="default"/>
        <w:lang w:val="en-US" w:eastAsia="en-US" w:bidi="ar-SA"/>
      </w:rPr>
    </w:lvl>
    <w:lvl w:ilvl="2">
      <w:start w:val="0"/>
      <w:numFmt w:val="bullet"/>
      <w:lvlText w:val="•"/>
      <w:lvlJc w:val="left"/>
      <w:pPr>
        <w:ind w:left="2165" w:hanging="223"/>
      </w:pPr>
      <w:rPr>
        <w:rFonts w:hint="default"/>
        <w:lang w:val="en-US" w:eastAsia="en-US" w:bidi="ar-SA"/>
      </w:rPr>
    </w:lvl>
    <w:lvl w:ilvl="3">
      <w:start w:val="0"/>
      <w:numFmt w:val="bullet"/>
      <w:lvlText w:val="•"/>
      <w:lvlJc w:val="left"/>
      <w:pPr>
        <w:ind w:left="2778" w:hanging="223"/>
      </w:pPr>
      <w:rPr>
        <w:rFonts w:hint="default"/>
        <w:lang w:val="en-US" w:eastAsia="en-US" w:bidi="ar-SA"/>
      </w:rPr>
    </w:lvl>
    <w:lvl w:ilvl="4">
      <w:start w:val="0"/>
      <w:numFmt w:val="bullet"/>
      <w:lvlText w:val="•"/>
      <w:lvlJc w:val="left"/>
      <w:pPr>
        <w:ind w:left="3391" w:hanging="223"/>
      </w:pPr>
      <w:rPr>
        <w:rFonts w:hint="default"/>
        <w:lang w:val="en-US" w:eastAsia="en-US" w:bidi="ar-SA"/>
      </w:rPr>
    </w:lvl>
    <w:lvl w:ilvl="5">
      <w:start w:val="0"/>
      <w:numFmt w:val="bullet"/>
      <w:lvlText w:val="•"/>
      <w:lvlJc w:val="left"/>
      <w:pPr>
        <w:ind w:left="4004" w:hanging="223"/>
      </w:pPr>
      <w:rPr>
        <w:rFonts w:hint="default"/>
        <w:lang w:val="en-US" w:eastAsia="en-US" w:bidi="ar-SA"/>
      </w:rPr>
    </w:lvl>
    <w:lvl w:ilvl="6">
      <w:start w:val="0"/>
      <w:numFmt w:val="bullet"/>
      <w:lvlText w:val="•"/>
      <w:lvlJc w:val="left"/>
      <w:pPr>
        <w:ind w:left="4617" w:hanging="223"/>
      </w:pPr>
      <w:rPr>
        <w:rFonts w:hint="default"/>
        <w:lang w:val="en-US" w:eastAsia="en-US" w:bidi="ar-SA"/>
      </w:rPr>
    </w:lvl>
    <w:lvl w:ilvl="7">
      <w:start w:val="0"/>
      <w:numFmt w:val="bullet"/>
      <w:lvlText w:val="•"/>
      <w:lvlJc w:val="left"/>
      <w:pPr>
        <w:ind w:left="5230" w:hanging="223"/>
      </w:pPr>
      <w:rPr>
        <w:rFonts w:hint="default"/>
        <w:lang w:val="en-US" w:eastAsia="en-US" w:bidi="ar-SA"/>
      </w:rPr>
    </w:lvl>
    <w:lvl w:ilvl="8">
      <w:start w:val="0"/>
      <w:numFmt w:val="bullet"/>
      <w:lvlText w:val="•"/>
      <w:lvlJc w:val="left"/>
      <w:pPr>
        <w:ind w:left="5843" w:hanging="223"/>
      </w:pPr>
      <w:rPr>
        <w:rFonts w:hint="default"/>
        <w:lang w:val="en-US" w:eastAsia="en-US" w:bidi="ar-SA"/>
      </w:rPr>
    </w:lvl>
  </w:abstractNum>
  <w:abstractNum w:abstractNumId="52">
    <w:multiLevelType w:val="hybridMultilevel"/>
    <w:lvl w:ilvl="0">
      <w:start w:val="1"/>
      <w:numFmt w:val="decimal"/>
      <w:lvlText w:val="%1."/>
      <w:lvlJc w:val="left"/>
      <w:pPr>
        <w:ind w:left="701" w:hanging="245"/>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62" w:hanging="245"/>
      </w:pPr>
      <w:rPr>
        <w:rFonts w:hint="default"/>
        <w:lang w:val="en-US" w:eastAsia="en-US" w:bidi="ar-SA"/>
      </w:rPr>
    </w:lvl>
    <w:lvl w:ilvl="2">
      <w:start w:val="0"/>
      <w:numFmt w:val="bullet"/>
      <w:lvlText w:val="•"/>
      <w:lvlJc w:val="left"/>
      <w:pPr>
        <w:ind w:left="2024" w:hanging="245"/>
      </w:pPr>
      <w:rPr>
        <w:rFonts w:hint="default"/>
        <w:lang w:val="en-US" w:eastAsia="en-US" w:bidi="ar-SA"/>
      </w:rPr>
    </w:lvl>
    <w:lvl w:ilvl="3">
      <w:start w:val="0"/>
      <w:numFmt w:val="bullet"/>
      <w:lvlText w:val="•"/>
      <w:lvlJc w:val="left"/>
      <w:pPr>
        <w:ind w:left="2686" w:hanging="245"/>
      </w:pPr>
      <w:rPr>
        <w:rFonts w:hint="default"/>
        <w:lang w:val="en-US" w:eastAsia="en-US" w:bidi="ar-SA"/>
      </w:rPr>
    </w:lvl>
    <w:lvl w:ilvl="4">
      <w:start w:val="0"/>
      <w:numFmt w:val="bullet"/>
      <w:lvlText w:val="•"/>
      <w:lvlJc w:val="left"/>
      <w:pPr>
        <w:ind w:left="3348" w:hanging="245"/>
      </w:pPr>
      <w:rPr>
        <w:rFonts w:hint="default"/>
        <w:lang w:val="en-US" w:eastAsia="en-US" w:bidi="ar-SA"/>
      </w:rPr>
    </w:lvl>
    <w:lvl w:ilvl="5">
      <w:start w:val="0"/>
      <w:numFmt w:val="bullet"/>
      <w:lvlText w:val="•"/>
      <w:lvlJc w:val="left"/>
      <w:pPr>
        <w:ind w:left="4010" w:hanging="245"/>
      </w:pPr>
      <w:rPr>
        <w:rFonts w:hint="default"/>
        <w:lang w:val="en-US" w:eastAsia="en-US" w:bidi="ar-SA"/>
      </w:rPr>
    </w:lvl>
    <w:lvl w:ilvl="6">
      <w:start w:val="0"/>
      <w:numFmt w:val="bullet"/>
      <w:lvlText w:val="•"/>
      <w:lvlJc w:val="left"/>
      <w:pPr>
        <w:ind w:left="4672" w:hanging="245"/>
      </w:pPr>
      <w:rPr>
        <w:rFonts w:hint="default"/>
        <w:lang w:val="en-US" w:eastAsia="en-US" w:bidi="ar-SA"/>
      </w:rPr>
    </w:lvl>
    <w:lvl w:ilvl="7">
      <w:start w:val="0"/>
      <w:numFmt w:val="bullet"/>
      <w:lvlText w:val="•"/>
      <w:lvlJc w:val="left"/>
      <w:pPr>
        <w:ind w:left="5334" w:hanging="245"/>
      </w:pPr>
      <w:rPr>
        <w:rFonts w:hint="default"/>
        <w:lang w:val="en-US" w:eastAsia="en-US" w:bidi="ar-SA"/>
      </w:rPr>
    </w:lvl>
    <w:lvl w:ilvl="8">
      <w:start w:val="0"/>
      <w:numFmt w:val="bullet"/>
      <w:lvlText w:val="•"/>
      <w:lvlJc w:val="left"/>
      <w:pPr>
        <w:ind w:left="5996" w:hanging="245"/>
      </w:pPr>
      <w:rPr>
        <w:rFonts w:hint="default"/>
        <w:lang w:val="en-US" w:eastAsia="en-US" w:bidi="ar-SA"/>
      </w:rPr>
    </w:lvl>
  </w:abstractNum>
  <w:abstractNum w:abstractNumId="51">
    <w:multiLevelType w:val="hybridMultilevel"/>
    <w:lvl w:ilvl="0">
      <w:start w:val="0"/>
      <w:numFmt w:val="bullet"/>
      <w:lvlText w:val="-"/>
      <w:lvlJc w:val="left"/>
      <w:pPr>
        <w:ind w:left="162"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408" w:hanging="86"/>
      </w:pPr>
      <w:rPr>
        <w:rFonts w:hint="default"/>
        <w:lang w:val="en-US" w:eastAsia="en-US" w:bidi="ar-SA"/>
      </w:rPr>
    </w:lvl>
    <w:lvl w:ilvl="2">
      <w:start w:val="0"/>
      <w:numFmt w:val="bullet"/>
      <w:lvlText w:val="•"/>
      <w:lvlJc w:val="left"/>
      <w:pPr>
        <w:ind w:left="657" w:hanging="86"/>
      </w:pPr>
      <w:rPr>
        <w:rFonts w:hint="default"/>
        <w:lang w:val="en-US" w:eastAsia="en-US" w:bidi="ar-SA"/>
      </w:rPr>
    </w:lvl>
    <w:lvl w:ilvl="3">
      <w:start w:val="0"/>
      <w:numFmt w:val="bullet"/>
      <w:lvlText w:val="•"/>
      <w:lvlJc w:val="left"/>
      <w:pPr>
        <w:ind w:left="905" w:hanging="86"/>
      </w:pPr>
      <w:rPr>
        <w:rFonts w:hint="default"/>
        <w:lang w:val="en-US" w:eastAsia="en-US" w:bidi="ar-SA"/>
      </w:rPr>
    </w:lvl>
    <w:lvl w:ilvl="4">
      <w:start w:val="0"/>
      <w:numFmt w:val="bullet"/>
      <w:lvlText w:val="•"/>
      <w:lvlJc w:val="left"/>
      <w:pPr>
        <w:ind w:left="1154" w:hanging="86"/>
      </w:pPr>
      <w:rPr>
        <w:rFonts w:hint="default"/>
        <w:lang w:val="en-US" w:eastAsia="en-US" w:bidi="ar-SA"/>
      </w:rPr>
    </w:lvl>
    <w:lvl w:ilvl="5">
      <w:start w:val="0"/>
      <w:numFmt w:val="bullet"/>
      <w:lvlText w:val="•"/>
      <w:lvlJc w:val="left"/>
      <w:pPr>
        <w:ind w:left="1403" w:hanging="86"/>
      </w:pPr>
      <w:rPr>
        <w:rFonts w:hint="default"/>
        <w:lang w:val="en-US" w:eastAsia="en-US" w:bidi="ar-SA"/>
      </w:rPr>
    </w:lvl>
    <w:lvl w:ilvl="6">
      <w:start w:val="0"/>
      <w:numFmt w:val="bullet"/>
      <w:lvlText w:val="•"/>
      <w:lvlJc w:val="left"/>
      <w:pPr>
        <w:ind w:left="1651" w:hanging="86"/>
      </w:pPr>
      <w:rPr>
        <w:rFonts w:hint="default"/>
        <w:lang w:val="en-US" w:eastAsia="en-US" w:bidi="ar-SA"/>
      </w:rPr>
    </w:lvl>
    <w:lvl w:ilvl="7">
      <w:start w:val="0"/>
      <w:numFmt w:val="bullet"/>
      <w:lvlText w:val="•"/>
      <w:lvlJc w:val="left"/>
      <w:pPr>
        <w:ind w:left="1900" w:hanging="86"/>
      </w:pPr>
      <w:rPr>
        <w:rFonts w:hint="default"/>
        <w:lang w:val="en-US" w:eastAsia="en-US" w:bidi="ar-SA"/>
      </w:rPr>
    </w:lvl>
    <w:lvl w:ilvl="8">
      <w:start w:val="0"/>
      <w:numFmt w:val="bullet"/>
      <w:lvlText w:val="•"/>
      <w:lvlJc w:val="left"/>
      <w:pPr>
        <w:ind w:left="2148" w:hanging="86"/>
      </w:pPr>
      <w:rPr>
        <w:rFonts w:hint="default"/>
        <w:lang w:val="en-US" w:eastAsia="en-US" w:bidi="ar-SA"/>
      </w:rPr>
    </w:lvl>
  </w:abstractNum>
  <w:abstractNum w:abstractNumId="50">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49">
    <w:multiLevelType w:val="hybridMultilevel"/>
    <w:lvl w:ilvl="0">
      <w:start w:val="0"/>
      <w:numFmt w:val="bullet"/>
      <w:lvlText w:val="-"/>
      <w:lvlJc w:val="left"/>
      <w:pPr>
        <w:ind w:left="158" w:hanging="86"/>
      </w:pPr>
      <w:rPr>
        <w:rFonts w:hint="default" w:ascii="Arial" w:hAnsi="Arial" w:eastAsia="Arial" w:cs="Arial"/>
        <w:w w:val="100"/>
        <w:lang w:val="en-US" w:eastAsia="en-US" w:bidi="ar-SA"/>
      </w:rPr>
    </w:lvl>
    <w:lvl w:ilvl="1">
      <w:start w:val="0"/>
      <w:numFmt w:val="bullet"/>
      <w:lvlText w:val="•"/>
      <w:lvlJc w:val="left"/>
      <w:pPr>
        <w:ind w:left="399" w:hanging="86"/>
      </w:pPr>
      <w:rPr>
        <w:rFonts w:hint="default"/>
        <w:lang w:val="en-US" w:eastAsia="en-US" w:bidi="ar-SA"/>
      </w:rPr>
    </w:lvl>
    <w:lvl w:ilvl="2">
      <w:start w:val="0"/>
      <w:numFmt w:val="bullet"/>
      <w:lvlText w:val="•"/>
      <w:lvlJc w:val="left"/>
      <w:pPr>
        <w:ind w:left="639" w:hanging="86"/>
      </w:pPr>
      <w:rPr>
        <w:rFonts w:hint="default"/>
        <w:lang w:val="en-US" w:eastAsia="en-US" w:bidi="ar-SA"/>
      </w:rPr>
    </w:lvl>
    <w:lvl w:ilvl="3">
      <w:start w:val="0"/>
      <w:numFmt w:val="bullet"/>
      <w:lvlText w:val="•"/>
      <w:lvlJc w:val="left"/>
      <w:pPr>
        <w:ind w:left="879" w:hanging="86"/>
      </w:pPr>
      <w:rPr>
        <w:rFonts w:hint="default"/>
        <w:lang w:val="en-US" w:eastAsia="en-US" w:bidi="ar-SA"/>
      </w:rPr>
    </w:lvl>
    <w:lvl w:ilvl="4">
      <w:start w:val="0"/>
      <w:numFmt w:val="bullet"/>
      <w:lvlText w:val="•"/>
      <w:lvlJc w:val="left"/>
      <w:pPr>
        <w:ind w:left="1118" w:hanging="86"/>
      </w:pPr>
      <w:rPr>
        <w:rFonts w:hint="default"/>
        <w:lang w:val="en-US" w:eastAsia="en-US" w:bidi="ar-SA"/>
      </w:rPr>
    </w:lvl>
    <w:lvl w:ilvl="5">
      <w:start w:val="0"/>
      <w:numFmt w:val="bullet"/>
      <w:lvlText w:val="•"/>
      <w:lvlJc w:val="left"/>
      <w:pPr>
        <w:ind w:left="1358" w:hanging="86"/>
      </w:pPr>
      <w:rPr>
        <w:rFonts w:hint="default"/>
        <w:lang w:val="en-US" w:eastAsia="en-US" w:bidi="ar-SA"/>
      </w:rPr>
    </w:lvl>
    <w:lvl w:ilvl="6">
      <w:start w:val="0"/>
      <w:numFmt w:val="bullet"/>
      <w:lvlText w:val="•"/>
      <w:lvlJc w:val="left"/>
      <w:pPr>
        <w:ind w:left="1598" w:hanging="86"/>
      </w:pPr>
      <w:rPr>
        <w:rFonts w:hint="default"/>
        <w:lang w:val="en-US" w:eastAsia="en-US" w:bidi="ar-SA"/>
      </w:rPr>
    </w:lvl>
    <w:lvl w:ilvl="7">
      <w:start w:val="0"/>
      <w:numFmt w:val="bullet"/>
      <w:lvlText w:val="•"/>
      <w:lvlJc w:val="left"/>
      <w:pPr>
        <w:ind w:left="1837" w:hanging="86"/>
      </w:pPr>
      <w:rPr>
        <w:rFonts w:hint="default"/>
        <w:lang w:val="en-US" w:eastAsia="en-US" w:bidi="ar-SA"/>
      </w:rPr>
    </w:lvl>
    <w:lvl w:ilvl="8">
      <w:start w:val="0"/>
      <w:numFmt w:val="bullet"/>
      <w:lvlText w:val="•"/>
      <w:lvlJc w:val="left"/>
      <w:pPr>
        <w:ind w:left="2077" w:hanging="86"/>
      </w:pPr>
      <w:rPr>
        <w:rFonts w:hint="default"/>
        <w:lang w:val="en-US" w:eastAsia="en-US" w:bidi="ar-SA"/>
      </w:rPr>
    </w:lvl>
  </w:abstractNum>
  <w:abstractNum w:abstractNumId="48">
    <w:multiLevelType w:val="hybridMultilevel"/>
    <w:lvl w:ilvl="0">
      <w:start w:val="0"/>
      <w:numFmt w:val="bullet"/>
      <w:lvlText w:val="-"/>
      <w:lvlJc w:val="left"/>
      <w:pPr>
        <w:ind w:left="158"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399" w:hanging="86"/>
      </w:pPr>
      <w:rPr>
        <w:rFonts w:hint="default"/>
        <w:lang w:val="en-US" w:eastAsia="en-US" w:bidi="ar-SA"/>
      </w:rPr>
    </w:lvl>
    <w:lvl w:ilvl="2">
      <w:start w:val="0"/>
      <w:numFmt w:val="bullet"/>
      <w:lvlText w:val="•"/>
      <w:lvlJc w:val="left"/>
      <w:pPr>
        <w:ind w:left="639" w:hanging="86"/>
      </w:pPr>
      <w:rPr>
        <w:rFonts w:hint="default"/>
        <w:lang w:val="en-US" w:eastAsia="en-US" w:bidi="ar-SA"/>
      </w:rPr>
    </w:lvl>
    <w:lvl w:ilvl="3">
      <w:start w:val="0"/>
      <w:numFmt w:val="bullet"/>
      <w:lvlText w:val="•"/>
      <w:lvlJc w:val="left"/>
      <w:pPr>
        <w:ind w:left="879" w:hanging="86"/>
      </w:pPr>
      <w:rPr>
        <w:rFonts w:hint="default"/>
        <w:lang w:val="en-US" w:eastAsia="en-US" w:bidi="ar-SA"/>
      </w:rPr>
    </w:lvl>
    <w:lvl w:ilvl="4">
      <w:start w:val="0"/>
      <w:numFmt w:val="bullet"/>
      <w:lvlText w:val="•"/>
      <w:lvlJc w:val="left"/>
      <w:pPr>
        <w:ind w:left="1118" w:hanging="86"/>
      </w:pPr>
      <w:rPr>
        <w:rFonts w:hint="default"/>
        <w:lang w:val="en-US" w:eastAsia="en-US" w:bidi="ar-SA"/>
      </w:rPr>
    </w:lvl>
    <w:lvl w:ilvl="5">
      <w:start w:val="0"/>
      <w:numFmt w:val="bullet"/>
      <w:lvlText w:val="•"/>
      <w:lvlJc w:val="left"/>
      <w:pPr>
        <w:ind w:left="1358" w:hanging="86"/>
      </w:pPr>
      <w:rPr>
        <w:rFonts w:hint="default"/>
        <w:lang w:val="en-US" w:eastAsia="en-US" w:bidi="ar-SA"/>
      </w:rPr>
    </w:lvl>
    <w:lvl w:ilvl="6">
      <w:start w:val="0"/>
      <w:numFmt w:val="bullet"/>
      <w:lvlText w:val="•"/>
      <w:lvlJc w:val="left"/>
      <w:pPr>
        <w:ind w:left="1598" w:hanging="86"/>
      </w:pPr>
      <w:rPr>
        <w:rFonts w:hint="default"/>
        <w:lang w:val="en-US" w:eastAsia="en-US" w:bidi="ar-SA"/>
      </w:rPr>
    </w:lvl>
    <w:lvl w:ilvl="7">
      <w:start w:val="0"/>
      <w:numFmt w:val="bullet"/>
      <w:lvlText w:val="•"/>
      <w:lvlJc w:val="left"/>
      <w:pPr>
        <w:ind w:left="1837" w:hanging="86"/>
      </w:pPr>
      <w:rPr>
        <w:rFonts w:hint="default"/>
        <w:lang w:val="en-US" w:eastAsia="en-US" w:bidi="ar-SA"/>
      </w:rPr>
    </w:lvl>
    <w:lvl w:ilvl="8">
      <w:start w:val="0"/>
      <w:numFmt w:val="bullet"/>
      <w:lvlText w:val="•"/>
      <w:lvlJc w:val="left"/>
      <w:pPr>
        <w:ind w:left="2077" w:hanging="86"/>
      </w:pPr>
      <w:rPr>
        <w:rFonts w:hint="default"/>
        <w:lang w:val="en-US" w:eastAsia="en-US" w:bidi="ar-SA"/>
      </w:rPr>
    </w:lvl>
  </w:abstractNum>
  <w:abstractNum w:abstractNumId="47">
    <w:multiLevelType w:val="hybridMultilevel"/>
    <w:lvl w:ilvl="0">
      <w:start w:val="0"/>
      <w:numFmt w:val="bullet"/>
      <w:lvlText w:val="-"/>
      <w:lvlJc w:val="left"/>
      <w:pPr>
        <w:ind w:left="14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319" w:hanging="86"/>
      </w:pPr>
      <w:rPr>
        <w:rFonts w:hint="default"/>
        <w:lang w:val="en-US" w:eastAsia="en-US" w:bidi="ar-SA"/>
      </w:rPr>
    </w:lvl>
    <w:lvl w:ilvl="2">
      <w:start w:val="0"/>
      <w:numFmt w:val="bullet"/>
      <w:lvlText w:val="•"/>
      <w:lvlJc w:val="left"/>
      <w:pPr>
        <w:ind w:left="499" w:hanging="86"/>
      </w:pPr>
      <w:rPr>
        <w:rFonts w:hint="default"/>
        <w:lang w:val="en-US" w:eastAsia="en-US" w:bidi="ar-SA"/>
      </w:rPr>
    </w:lvl>
    <w:lvl w:ilvl="3">
      <w:start w:val="0"/>
      <w:numFmt w:val="bullet"/>
      <w:lvlText w:val="•"/>
      <w:lvlJc w:val="left"/>
      <w:pPr>
        <w:ind w:left="678" w:hanging="86"/>
      </w:pPr>
      <w:rPr>
        <w:rFonts w:hint="default"/>
        <w:lang w:val="en-US" w:eastAsia="en-US" w:bidi="ar-SA"/>
      </w:rPr>
    </w:lvl>
    <w:lvl w:ilvl="4">
      <w:start w:val="0"/>
      <w:numFmt w:val="bullet"/>
      <w:lvlText w:val="•"/>
      <w:lvlJc w:val="left"/>
      <w:pPr>
        <w:ind w:left="858" w:hanging="86"/>
      </w:pPr>
      <w:rPr>
        <w:rFonts w:hint="default"/>
        <w:lang w:val="en-US" w:eastAsia="en-US" w:bidi="ar-SA"/>
      </w:rPr>
    </w:lvl>
    <w:lvl w:ilvl="5">
      <w:start w:val="0"/>
      <w:numFmt w:val="bullet"/>
      <w:lvlText w:val="•"/>
      <w:lvlJc w:val="left"/>
      <w:pPr>
        <w:ind w:left="1038" w:hanging="86"/>
      </w:pPr>
      <w:rPr>
        <w:rFonts w:hint="default"/>
        <w:lang w:val="en-US" w:eastAsia="en-US" w:bidi="ar-SA"/>
      </w:rPr>
    </w:lvl>
    <w:lvl w:ilvl="6">
      <w:start w:val="0"/>
      <w:numFmt w:val="bullet"/>
      <w:lvlText w:val="•"/>
      <w:lvlJc w:val="left"/>
      <w:pPr>
        <w:ind w:left="1217" w:hanging="86"/>
      </w:pPr>
      <w:rPr>
        <w:rFonts w:hint="default"/>
        <w:lang w:val="en-US" w:eastAsia="en-US" w:bidi="ar-SA"/>
      </w:rPr>
    </w:lvl>
    <w:lvl w:ilvl="7">
      <w:start w:val="0"/>
      <w:numFmt w:val="bullet"/>
      <w:lvlText w:val="•"/>
      <w:lvlJc w:val="left"/>
      <w:pPr>
        <w:ind w:left="1397" w:hanging="86"/>
      </w:pPr>
      <w:rPr>
        <w:rFonts w:hint="default"/>
        <w:lang w:val="en-US" w:eastAsia="en-US" w:bidi="ar-SA"/>
      </w:rPr>
    </w:lvl>
    <w:lvl w:ilvl="8">
      <w:start w:val="0"/>
      <w:numFmt w:val="bullet"/>
      <w:lvlText w:val="•"/>
      <w:lvlJc w:val="left"/>
      <w:pPr>
        <w:ind w:left="1576" w:hanging="86"/>
      </w:pPr>
      <w:rPr>
        <w:rFonts w:hint="default"/>
        <w:lang w:val="en-US" w:eastAsia="en-US" w:bidi="ar-SA"/>
      </w:rPr>
    </w:lvl>
  </w:abstractNum>
  <w:abstractNum w:abstractNumId="46">
    <w:multiLevelType w:val="hybridMultilevel"/>
    <w:lvl w:ilvl="0">
      <w:start w:val="0"/>
      <w:numFmt w:val="bullet"/>
      <w:lvlText w:val="-"/>
      <w:lvlJc w:val="left"/>
      <w:pPr>
        <w:ind w:left="143" w:hanging="86"/>
      </w:pPr>
      <w:rPr>
        <w:rFonts w:hint="default" w:ascii="Arial" w:hAnsi="Arial" w:eastAsia="Arial" w:cs="Arial"/>
        <w:w w:val="100"/>
        <w:lang w:val="en-US" w:eastAsia="en-US" w:bidi="ar-SA"/>
      </w:rPr>
    </w:lvl>
    <w:lvl w:ilvl="1">
      <w:start w:val="0"/>
      <w:numFmt w:val="bullet"/>
      <w:lvlText w:val="•"/>
      <w:lvlJc w:val="left"/>
      <w:pPr>
        <w:ind w:left="319" w:hanging="86"/>
      </w:pPr>
      <w:rPr>
        <w:rFonts w:hint="default"/>
        <w:lang w:val="en-US" w:eastAsia="en-US" w:bidi="ar-SA"/>
      </w:rPr>
    </w:lvl>
    <w:lvl w:ilvl="2">
      <w:start w:val="0"/>
      <w:numFmt w:val="bullet"/>
      <w:lvlText w:val="•"/>
      <w:lvlJc w:val="left"/>
      <w:pPr>
        <w:ind w:left="499" w:hanging="86"/>
      </w:pPr>
      <w:rPr>
        <w:rFonts w:hint="default"/>
        <w:lang w:val="en-US" w:eastAsia="en-US" w:bidi="ar-SA"/>
      </w:rPr>
    </w:lvl>
    <w:lvl w:ilvl="3">
      <w:start w:val="0"/>
      <w:numFmt w:val="bullet"/>
      <w:lvlText w:val="•"/>
      <w:lvlJc w:val="left"/>
      <w:pPr>
        <w:ind w:left="678" w:hanging="86"/>
      </w:pPr>
      <w:rPr>
        <w:rFonts w:hint="default"/>
        <w:lang w:val="en-US" w:eastAsia="en-US" w:bidi="ar-SA"/>
      </w:rPr>
    </w:lvl>
    <w:lvl w:ilvl="4">
      <w:start w:val="0"/>
      <w:numFmt w:val="bullet"/>
      <w:lvlText w:val="•"/>
      <w:lvlJc w:val="left"/>
      <w:pPr>
        <w:ind w:left="858" w:hanging="86"/>
      </w:pPr>
      <w:rPr>
        <w:rFonts w:hint="default"/>
        <w:lang w:val="en-US" w:eastAsia="en-US" w:bidi="ar-SA"/>
      </w:rPr>
    </w:lvl>
    <w:lvl w:ilvl="5">
      <w:start w:val="0"/>
      <w:numFmt w:val="bullet"/>
      <w:lvlText w:val="•"/>
      <w:lvlJc w:val="left"/>
      <w:pPr>
        <w:ind w:left="1038" w:hanging="86"/>
      </w:pPr>
      <w:rPr>
        <w:rFonts w:hint="default"/>
        <w:lang w:val="en-US" w:eastAsia="en-US" w:bidi="ar-SA"/>
      </w:rPr>
    </w:lvl>
    <w:lvl w:ilvl="6">
      <w:start w:val="0"/>
      <w:numFmt w:val="bullet"/>
      <w:lvlText w:val="•"/>
      <w:lvlJc w:val="left"/>
      <w:pPr>
        <w:ind w:left="1217" w:hanging="86"/>
      </w:pPr>
      <w:rPr>
        <w:rFonts w:hint="default"/>
        <w:lang w:val="en-US" w:eastAsia="en-US" w:bidi="ar-SA"/>
      </w:rPr>
    </w:lvl>
    <w:lvl w:ilvl="7">
      <w:start w:val="0"/>
      <w:numFmt w:val="bullet"/>
      <w:lvlText w:val="•"/>
      <w:lvlJc w:val="left"/>
      <w:pPr>
        <w:ind w:left="1397" w:hanging="86"/>
      </w:pPr>
      <w:rPr>
        <w:rFonts w:hint="default"/>
        <w:lang w:val="en-US" w:eastAsia="en-US" w:bidi="ar-SA"/>
      </w:rPr>
    </w:lvl>
    <w:lvl w:ilvl="8">
      <w:start w:val="0"/>
      <w:numFmt w:val="bullet"/>
      <w:lvlText w:val="•"/>
      <w:lvlJc w:val="left"/>
      <w:pPr>
        <w:ind w:left="1576" w:hanging="86"/>
      </w:pPr>
      <w:rPr>
        <w:rFonts w:hint="default"/>
        <w:lang w:val="en-US" w:eastAsia="en-US" w:bidi="ar-SA"/>
      </w:rPr>
    </w:lvl>
  </w:abstractNum>
  <w:abstractNum w:abstractNumId="45">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44">
    <w:multiLevelType w:val="hybridMultilevel"/>
    <w:lvl w:ilvl="0">
      <w:start w:val="0"/>
      <w:numFmt w:val="bullet"/>
      <w:lvlText w:val="*"/>
      <w:lvlJc w:val="left"/>
      <w:pPr>
        <w:ind w:left="1312" w:hanging="141"/>
      </w:pPr>
      <w:rPr>
        <w:rFonts w:hint="default" w:ascii="Lucida Console" w:hAnsi="Lucida Console" w:eastAsia="Lucida Console" w:cs="Lucida Console"/>
        <w:b w:val="0"/>
        <w:bCs w:val="0"/>
        <w:i w:val="0"/>
        <w:iCs w:val="0"/>
        <w:color w:val="231F20"/>
        <w:w w:val="99"/>
        <w:sz w:val="16"/>
        <w:szCs w:val="16"/>
        <w:lang w:val="en-US" w:eastAsia="en-US" w:bidi="ar-SA"/>
      </w:rPr>
    </w:lvl>
    <w:lvl w:ilvl="1">
      <w:start w:val="0"/>
      <w:numFmt w:val="bullet"/>
      <w:lvlText w:val="•"/>
      <w:lvlJc w:val="left"/>
      <w:pPr>
        <w:ind w:left="1896" w:hanging="141"/>
      </w:pPr>
      <w:rPr>
        <w:rFonts w:hint="default"/>
        <w:lang w:val="en-US" w:eastAsia="en-US" w:bidi="ar-SA"/>
      </w:rPr>
    </w:lvl>
    <w:lvl w:ilvl="2">
      <w:start w:val="0"/>
      <w:numFmt w:val="bullet"/>
      <w:lvlText w:val="•"/>
      <w:lvlJc w:val="left"/>
      <w:pPr>
        <w:ind w:left="2472" w:hanging="141"/>
      </w:pPr>
      <w:rPr>
        <w:rFonts w:hint="default"/>
        <w:lang w:val="en-US" w:eastAsia="en-US" w:bidi="ar-SA"/>
      </w:rPr>
    </w:lvl>
    <w:lvl w:ilvl="3">
      <w:start w:val="0"/>
      <w:numFmt w:val="bullet"/>
      <w:lvlText w:val="•"/>
      <w:lvlJc w:val="left"/>
      <w:pPr>
        <w:ind w:left="3048" w:hanging="141"/>
      </w:pPr>
      <w:rPr>
        <w:rFonts w:hint="default"/>
        <w:lang w:val="en-US" w:eastAsia="en-US" w:bidi="ar-SA"/>
      </w:rPr>
    </w:lvl>
    <w:lvl w:ilvl="4">
      <w:start w:val="0"/>
      <w:numFmt w:val="bullet"/>
      <w:lvlText w:val="•"/>
      <w:lvlJc w:val="left"/>
      <w:pPr>
        <w:ind w:left="3624" w:hanging="141"/>
      </w:pPr>
      <w:rPr>
        <w:rFonts w:hint="default"/>
        <w:lang w:val="en-US" w:eastAsia="en-US" w:bidi="ar-SA"/>
      </w:rPr>
    </w:lvl>
    <w:lvl w:ilvl="5">
      <w:start w:val="0"/>
      <w:numFmt w:val="bullet"/>
      <w:lvlText w:val="•"/>
      <w:lvlJc w:val="left"/>
      <w:pPr>
        <w:ind w:left="4200" w:hanging="141"/>
      </w:pPr>
      <w:rPr>
        <w:rFonts w:hint="default"/>
        <w:lang w:val="en-US" w:eastAsia="en-US" w:bidi="ar-SA"/>
      </w:rPr>
    </w:lvl>
    <w:lvl w:ilvl="6">
      <w:start w:val="0"/>
      <w:numFmt w:val="bullet"/>
      <w:lvlText w:val="•"/>
      <w:lvlJc w:val="left"/>
      <w:pPr>
        <w:ind w:left="4776" w:hanging="141"/>
      </w:pPr>
      <w:rPr>
        <w:rFonts w:hint="default"/>
        <w:lang w:val="en-US" w:eastAsia="en-US" w:bidi="ar-SA"/>
      </w:rPr>
    </w:lvl>
    <w:lvl w:ilvl="7">
      <w:start w:val="0"/>
      <w:numFmt w:val="bullet"/>
      <w:lvlText w:val="•"/>
      <w:lvlJc w:val="left"/>
      <w:pPr>
        <w:ind w:left="5352" w:hanging="141"/>
      </w:pPr>
      <w:rPr>
        <w:rFonts w:hint="default"/>
        <w:lang w:val="en-US" w:eastAsia="en-US" w:bidi="ar-SA"/>
      </w:rPr>
    </w:lvl>
    <w:lvl w:ilvl="8">
      <w:start w:val="0"/>
      <w:numFmt w:val="bullet"/>
      <w:lvlText w:val="•"/>
      <w:lvlJc w:val="left"/>
      <w:pPr>
        <w:ind w:left="5928" w:hanging="141"/>
      </w:pPr>
      <w:rPr>
        <w:rFonts w:hint="default"/>
        <w:lang w:val="en-US" w:eastAsia="en-US" w:bidi="ar-SA"/>
      </w:rPr>
    </w:lvl>
  </w:abstractNum>
  <w:abstractNum w:abstractNumId="43">
    <w:multiLevelType w:val="hybridMultilevel"/>
    <w:lvl w:ilvl="0">
      <w:start w:val="0"/>
      <w:numFmt w:val="bullet"/>
      <w:lvlText w:val="•"/>
      <w:lvlJc w:val="left"/>
      <w:pPr>
        <w:ind w:left="546"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5" w:hanging="195"/>
      </w:pPr>
      <w:rPr>
        <w:rFonts w:hint="default"/>
        <w:lang w:val="en-US" w:eastAsia="en-US" w:bidi="ar-SA"/>
      </w:rPr>
    </w:lvl>
    <w:lvl w:ilvl="3">
      <w:start w:val="0"/>
      <w:numFmt w:val="bullet"/>
      <w:lvlText w:val="•"/>
      <w:lvlJc w:val="left"/>
      <w:pPr>
        <w:ind w:left="2498" w:hanging="195"/>
      </w:pPr>
      <w:rPr>
        <w:rFonts w:hint="default"/>
        <w:lang w:val="en-US" w:eastAsia="en-US" w:bidi="ar-SA"/>
      </w:rPr>
    </w:lvl>
    <w:lvl w:ilvl="4">
      <w:start w:val="0"/>
      <w:numFmt w:val="bullet"/>
      <w:lvlText w:val="•"/>
      <w:lvlJc w:val="left"/>
      <w:pPr>
        <w:ind w:left="3151" w:hanging="195"/>
      </w:pPr>
      <w:rPr>
        <w:rFonts w:hint="default"/>
        <w:lang w:val="en-US" w:eastAsia="en-US" w:bidi="ar-SA"/>
      </w:rPr>
    </w:lvl>
    <w:lvl w:ilvl="5">
      <w:start w:val="0"/>
      <w:numFmt w:val="bullet"/>
      <w:lvlText w:val="•"/>
      <w:lvlJc w:val="left"/>
      <w:pPr>
        <w:ind w:left="3804" w:hanging="195"/>
      </w:pPr>
      <w:rPr>
        <w:rFonts w:hint="default"/>
        <w:lang w:val="en-US" w:eastAsia="en-US" w:bidi="ar-SA"/>
      </w:rPr>
    </w:lvl>
    <w:lvl w:ilvl="6">
      <w:start w:val="0"/>
      <w:numFmt w:val="bullet"/>
      <w:lvlText w:val="•"/>
      <w:lvlJc w:val="left"/>
      <w:pPr>
        <w:ind w:left="4457" w:hanging="195"/>
      </w:pPr>
      <w:rPr>
        <w:rFonts w:hint="default"/>
        <w:lang w:val="en-US" w:eastAsia="en-US" w:bidi="ar-SA"/>
      </w:rPr>
    </w:lvl>
    <w:lvl w:ilvl="7">
      <w:start w:val="0"/>
      <w:numFmt w:val="bullet"/>
      <w:lvlText w:val="•"/>
      <w:lvlJc w:val="left"/>
      <w:pPr>
        <w:ind w:left="5110" w:hanging="195"/>
      </w:pPr>
      <w:rPr>
        <w:rFonts w:hint="default"/>
        <w:lang w:val="en-US" w:eastAsia="en-US" w:bidi="ar-SA"/>
      </w:rPr>
    </w:lvl>
    <w:lvl w:ilvl="8">
      <w:start w:val="0"/>
      <w:numFmt w:val="bullet"/>
      <w:lvlText w:val="•"/>
      <w:lvlJc w:val="left"/>
      <w:pPr>
        <w:ind w:left="5763" w:hanging="195"/>
      </w:pPr>
      <w:rPr>
        <w:rFonts w:hint="default"/>
        <w:lang w:val="en-US" w:eastAsia="en-US" w:bidi="ar-SA"/>
      </w:rPr>
    </w:lvl>
  </w:abstractNum>
  <w:abstractNum w:abstractNumId="42">
    <w:multiLevelType w:val="hybridMultilevel"/>
    <w:lvl w:ilvl="0">
      <w:start w:val="0"/>
      <w:numFmt w:val="bullet"/>
      <w:lvlText w:val="-"/>
      <w:lvlJc w:val="left"/>
      <w:pPr>
        <w:ind w:left="14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442" w:hanging="86"/>
      </w:pPr>
      <w:rPr>
        <w:rFonts w:hint="default"/>
        <w:lang w:val="en-US" w:eastAsia="en-US" w:bidi="ar-SA"/>
      </w:rPr>
    </w:lvl>
    <w:lvl w:ilvl="2">
      <w:start w:val="0"/>
      <w:numFmt w:val="bullet"/>
      <w:lvlText w:val="•"/>
      <w:lvlJc w:val="left"/>
      <w:pPr>
        <w:ind w:left="745" w:hanging="86"/>
      </w:pPr>
      <w:rPr>
        <w:rFonts w:hint="default"/>
        <w:lang w:val="en-US" w:eastAsia="en-US" w:bidi="ar-SA"/>
      </w:rPr>
    </w:lvl>
    <w:lvl w:ilvl="3">
      <w:start w:val="0"/>
      <w:numFmt w:val="bullet"/>
      <w:lvlText w:val="•"/>
      <w:lvlJc w:val="left"/>
      <w:pPr>
        <w:ind w:left="1047" w:hanging="86"/>
      </w:pPr>
      <w:rPr>
        <w:rFonts w:hint="default"/>
        <w:lang w:val="en-US" w:eastAsia="en-US" w:bidi="ar-SA"/>
      </w:rPr>
    </w:lvl>
    <w:lvl w:ilvl="4">
      <w:start w:val="0"/>
      <w:numFmt w:val="bullet"/>
      <w:lvlText w:val="•"/>
      <w:lvlJc w:val="left"/>
      <w:pPr>
        <w:ind w:left="1350" w:hanging="86"/>
      </w:pPr>
      <w:rPr>
        <w:rFonts w:hint="default"/>
        <w:lang w:val="en-US" w:eastAsia="en-US" w:bidi="ar-SA"/>
      </w:rPr>
    </w:lvl>
    <w:lvl w:ilvl="5">
      <w:start w:val="0"/>
      <w:numFmt w:val="bullet"/>
      <w:lvlText w:val="•"/>
      <w:lvlJc w:val="left"/>
      <w:pPr>
        <w:ind w:left="1653" w:hanging="86"/>
      </w:pPr>
      <w:rPr>
        <w:rFonts w:hint="default"/>
        <w:lang w:val="en-US" w:eastAsia="en-US" w:bidi="ar-SA"/>
      </w:rPr>
    </w:lvl>
    <w:lvl w:ilvl="6">
      <w:start w:val="0"/>
      <w:numFmt w:val="bullet"/>
      <w:lvlText w:val="•"/>
      <w:lvlJc w:val="left"/>
      <w:pPr>
        <w:ind w:left="1955" w:hanging="86"/>
      </w:pPr>
      <w:rPr>
        <w:rFonts w:hint="default"/>
        <w:lang w:val="en-US" w:eastAsia="en-US" w:bidi="ar-SA"/>
      </w:rPr>
    </w:lvl>
    <w:lvl w:ilvl="7">
      <w:start w:val="0"/>
      <w:numFmt w:val="bullet"/>
      <w:lvlText w:val="•"/>
      <w:lvlJc w:val="left"/>
      <w:pPr>
        <w:ind w:left="2258" w:hanging="86"/>
      </w:pPr>
      <w:rPr>
        <w:rFonts w:hint="default"/>
        <w:lang w:val="en-US" w:eastAsia="en-US" w:bidi="ar-SA"/>
      </w:rPr>
    </w:lvl>
    <w:lvl w:ilvl="8">
      <w:start w:val="0"/>
      <w:numFmt w:val="bullet"/>
      <w:lvlText w:val="•"/>
      <w:lvlJc w:val="left"/>
      <w:pPr>
        <w:ind w:left="2560" w:hanging="86"/>
      </w:pPr>
      <w:rPr>
        <w:rFonts w:hint="default"/>
        <w:lang w:val="en-US" w:eastAsia="en-US" w:bidi="ar-SA"/>
      </w:rPr>
    </w:lvl>
  </w:abstractNum>
  <w:abstractNum w:abstractNumId="41">
    <w:multiLevelType w:val="hybridMultilevel"/>
    <w:lvl w:ilvl="0">
      <w:start w:val="0"/>
      <w:numFmt w:val="bullet"/>
      <w:lvlText w:val="-"/>
      <w:lvlJc w:val="left"/>
      <w:pPr>
        <w:ind w:left="14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442" w:hanging="86"/>
      </w:pPr>
      <w:rPr>
        <w:rFonts w:hint="default"/>
        <w:lang w:val="en-US" w:eastAsia="en-US" w:bidi="ar-SA"/>
      </w:rPr>
    </w:lvl>
    <w:lvl w:ilvl="2">
      <w:start w:val="0"/>
      <w:numFmt w:val="bullet"/>
      <w:lvlText w:val="•"/>
      <w:lvlJc w:val="left"/>
      <w:pPr>
        <w:ind w:left="745" w:hanging="86"/>
      </w:pPr>
      <w:rPr>
        <w:rFonts w:hint="default"/>
        <w:lang w:val="en-US" w:eastAsia="en-US" w:bidi="ar-SA"/>
      </w:rPr>
    </w:lvl>
    <w:lvl w:ilvl="3">
      <w:start w:val="0"/>
      <w:numFmt w:val="bullet"/>
      <w:lvlText w:val="•"/>
      <w:lvlJc w:val="left"/>
      <w:pPr>
        <w:ind w:left="1047" w:hanging="86"/>
      </w:pPr>
      <w:rPr>
        <w:rFonts w:hint="default"/>
        <w:lang w:val="en-US" w:eastAsia="en-US" w:bidi="ar-SA"/>
      </w:rPr>
    </w:lvl>
    <w:lvl w:ilvl="4">
      <w:start w:val="0"/>
      <w:numFmt w:val="bullet"/>
      <w:lvlText w:val="•"/>
      <w:lvlJc w:val="left"/>
      <w:pPr>
        <w:ind w:left="1350" w:hanging="86"/>
      </w:pPr>
      <w:rPr>
        <w:rFonts w:hint="default"/>
        <w:lang w:val="en-US" w:eastAsia="en-US" w:bidi="ar-SA"/>
      </w:rPr>
    </w:lvl>
    <w:lvl w:ilvl="5">
      <w:start w:val="0"/>
      <w:numFmt w:val="bullet"/>
      <w:lvlText w:val="•"/>
      <w:lvlJc w:val="left"/>
      <w:pPr>
        <w:ind w:left="1653" w:hanging="86"/>
      </w:pPr>
      <w:rPr>
        <w:rFonts w:hint="default"/>
        <w:lang w:val="en-US" w:eastAsia="en-US" w:bidi="ar-SA"/>
      </w:rPr>
    </w:lvl>
    <w:lvl w:ilvl="6">
      <w:start w:val="0"/>
      <w:numFmt w:val="bullet"/>
      <w:lvlText w:val="•"/>
      <w:lvlJc w:val="left"/>
      <w:pPr>
        <w:ind w:left="1955" w:hanging="86"/>
      </w:pPr>
      <w:rPr>
        <w:rFonts w:hint="default"/>
        <w:lang w:val="en-US" w:eastAsia="en-US" w:bidi="ar-SA"/>
      </w:rPr>
    </w:lvl>
    <w:lvl w:ilvl="7">
      <w:start w:val="0"/>
      <w:numFmt w:val="bullet"/>
      <w:lvlText w:val="•"/>
      <w:lvlJc w:val="left"/>
      <w:pPr>
        <w:ind w:left="2258" w:hanging="86"/>
      </w:pPr>
      <w:rPr>
        <w:rFonts w:hint="default"/>
        <w:lang w:val="en-US" w:eastAsia="en-US" w:bidi="ar-SA"/>
      </w:rPr>
    </w:lvl>
    <w:lvl w:ilvl="8">
      <w:start w:val="0"/>
      <w:numFmt w:val="bullet"/>
      <w:lvlText w:val="•"/>
      <w:lvlJc w:val="left"/>
      <w:pPr>
        <w:ind w:left="2560" w:hanging="86"/>
      </w:pPr>
      <w:rPr>
        <w:rFonts w:hint="default"/>
        <w:lang w:val="en-US" w:eastAsia="en-US" w:bidi="ar-SA"/>
      </w:rPr>
    </w:lvl>
  </w:abstractNum>
  <w:abstractNum w:abstractNumId="40">
    <w:multiLevelType w:val="hybridMultilevel"/>
    <w:lvl w:ilvl="0">
      <w:start w:val="0"/>
      <w:numFmt w:val="bullet"/>
      <w:lvlText w:val="•"/>
      <w:lvlJc w:val="left"/>
      <w:pPr>
        <w:ind w:left="535"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4" w:hanging="195"/>
      </w:pPr>
      <w:rPr>
        <w:rFonts w:hint="default"/>
        <w:lang w:val="en-US" w:eastAsia="en-US" w:bidi="ar-SA"/>
      </w:rPr>
    </w:lvl>
    <w:lvl w:ilvl="3">
      <w:start w:val="0"/>
      <w:numFmt w:val="bullet"/>
      <w:lvlText w:val="•"/>
      <w:lvlJc w:val="left"/>
      <w:pPr>
        <w:ind w:left="2496" w:hanging="195"/>
      </w:pPr>
      <w:rPr>
        <w:rFonts w:hint="default"/>
        <w:lang w:val="en-US" w:eastAsia="en-US" w:bidi="ar-SA"/>
      </w:rPr>
    </w:lvl>
    <w:lvl w:ilvl="4">
      <w:start w:val="0"/>
      <w:numFmt w:val="bullet"/>
      <w:lvlText w:val="•"/>
      <w:lvlJc w:val="left"/>
      <w:pPr>
        <w:ind w:left="3148" w:hanging="195"/>
      </w:pPr>
      <w:rPr>
        <w:rFonts w:hint="default"/>
        <w:lang w:val="en-US" w:eastAsia="en-US" w:bidi="ar-SA"/>
      </w:rPr>
    </w:lvl>
    <w:lvl w:ilvl="5">
      <w:start w:val="0"/>
      <w:numFmt w:val="bullet"/>
      <w:lvlText w:val="•"/>
      <w:lvlJc w:val="left"/>
      <w:pPr>
        <w:ind w:left="3800" w:hanging="195"/>
      </w:pPr>
      <w:rPr>
        <w:rFonts w:hint="default"/>
        <w:lang w:val="en-US" w:eastAsia="en-US" w:bidi="ar-SA"/>
      </w:rPr>
    </w:lvl>
    <w:lvl w:ilvl="6">
      <w:start w:val="0"/>
      <w:numFmt w:val="bullet"/>
      <w:lvlText w:val="•"/>
      <w:lvlJc w:val="left"/>
      <w:pPr>
        <w:ind w:left="4452" w:hanging="195"/>
      </w:pPr>
      <w:rPr>
        <w:rFonts w:hint="default"/>
        <w:lang w:val="en-US" w:eastAsia="en-US" w:bidi="ar-SA"/>
      </w:rPr>
    </w:lvl>
    <w:lvl w:ilvl="7">
      <w:start w:val="0"/>
      <w:numFmt w:val="bullet"/>
      <w:lvlText w:val="•"/>
      <w:lvlJc w:val="left"/>
      <w:pPr>
        <w:ind w:left="5104" w:hanging="195"/>
      </w:pPr>
      <w:rPr>
        <w:rFonts w:hint="default"/>
        <w:lang w:val="en-US" w:eastAsia="en-US" w:bidi="ar-SA"/>
      </w:rPr>
    </w:lvl>
    <w:lvl w:ilvl="8">
      <w:start w:val="0"/>
      <w:numFmt w:val="bullet"/>
      <w:lvlText w:val="•"/>
      <w:lvlJc w:val="left"/>
      <w:pPr>
        <w:ind w:left="5756" w:hanging="195"/>
      </w:pPr>
      <w:rPr>
        <w:rFonts w:hint="default"/>
        <w:lang w:val="en-US" w:eastAsia="en-US" w:bidi="ar-SA"/>
      </w:rPr>
    </w:lvl>
  </w:abstractNum>
  <w:abstractNum w:abstractNumId="39">
    <w:multiLevelType w:val="hybridMultilevel"/>
    <w:lvl w:ilvl="0">
      <w:start w:val="0"/>
      <w:numFmt w:val="bullet"/>
      <w:lvlText w:val="•"/>
      <w:lvlJc w:val="left"/>
      <w:pPr>
        <w:ind w:left="547" w:hanging="196"/>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6"/>
      </w:pPr>
      <w:rPr>
        <w:rFonts w:hint="default"/>
        <w:lang w:val="en-US" w:eastAsia="en-US" w:bidi="ar-SA"/>
      </w:rPr>
    </w:lvl>
    <w:lvl w:ilvl="2">
      <w:start w:val="0"/>
      <w:numFmt w:val="bullet"/>
      <w:lvlText w:val="•"/>
      <w:lvlJc w:val="left"/>
      <w:pPr>
        <w:ind w:left="1845" w:hanging="196"/>
      </w:pPr>
      <w:rPr>
        <w:rFonts w:hint="default"/>
        <w:lang w:val="en-US" w:eastAsia="en-US" w:bidi="ar-SA"/>
      </w:rPr>
    </w:lvl>
    <w:lvl w:ilvl="3">
      <w:start w:val="0"/>
      <w:numFmt w:val="bullet"/>
      <w:lvlText w:val="•"/>
      <w:lvlJc w:val="left"/>
      <w:pPr>
        <w:ind w:left="2498" w:hanging="196"/>
      </w:pPr>
      <w:rPr>
        <w:rFonts w:hint="default"/>
        <w:lang w:val="en-US" w:eastAsia="en-US" w:bidi="ar-SA"/>
      </w:rPr>
    </w:lvl>
    <w:lvl w:ilvl="4">
      <w:start w:val="0"/>
      <w:numFmt w:val="bullet"/>
      <w:lvlText w:val="•"/>
      <w:lvlJc w:val="left"/>
      <w:pPr>
        <w:ind w:left="3151" w:hanging="196"/>
      </w:pPr>
      <w:rPr>
        <w:rFonts w:hint="default"/>
        <w:lang w:val="en-US" w:eastAsia="en-US" w:bidi="ar-SA"/>
      </w:rPr>
    </w:lvl>
    <w:lvl w:ilvl="5">
      <w:start w:val="0"/>
      <w:numFmt w:val="bullet"/>
      <w:lvlText w:val="•"/>
      <w:lvlJc w:val="left"/>
      <w:pPr>
        <w:ind w:left="3804" w:hanging="196"/>
      </w:pPr>
      <w:rPr>
        <w:rFonts w:hint="default"/>
        <w:lang w:val="en-US" w:eastAsia="en-US" w:bidi="ar-SA"/>
      </w:rPr>
    </w:lvl>
    <w:lvl w:ilvl="6">
      <w:start w:val="0"/>
      <w:numFmt w:val="bullet"/>
      <w:lvlText w:val="•"/>
      <w:lvlJc w:val="left"/>
      <w:pPr>
        <w:ind w:left="4457" w:hanging="196"/>
      </w:pPr>
      <w:rPr>
        <w:rFonts w:hint="default"/>
        <w:lang w:val="en-US" w:eastAsia="en-US" w:bidi="ar-SA"/>
      </w:rPr>
    </w:lvl>
    <w:lvl w:ilvl="7">
      <w:start w:val="0"/>
      <w:numFmt w:val="bullet"/>
      <w:lvlText w:val="•"/>
      <w:lvlJc w:val="left"/>
      <w:pPr>
        <w:ind w:left="5110" w:hanging="196"/>
      </w:pPr>
      <w:rPr>
        <w:rFonts w:hint="default"/>
        <w:lang w:val="en-US" w:eastAsia="en-US" w:bidi="ar-SA"/>
      </w:rPr>
    </w:lvl>
    <w:lvl w:ilvl="8">
      <w:start w:val="0"/>
      <w:numFmt w:val="bullet"/>
      <w:lvlText w:val="•"/>
      <w:lvlJc w:val="left"/>
      <w:pPr>
        <w:ind w:left="5763" w:hanging="196"/>
      </w:pPr>
      <w:rPr>
        <w:rFonts w:hint="default"/>
        <w:lang w:val="en-US" w:eastAsia="en-US" w:bidi="ar-SA"/>
      </w:rPr>
    </w:lvl>
  </w:abstractNum>
  <w:abstractNum w:abstractNumId="38">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37">
    <w:multiLevelType w:val="hybridMultilevel"/>
    <w:lvl w:ilvl="0">
      <w:start w:val="1"/>
      <w:numFmt w:val="decimal"/>
      <w:lvlText w:val="%1."/>
      <w:lvlJc w:val="left"/>
      <w:pPr>
        <w:ind w:left="735"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72" w:hanging="223"/>
      </w:pPr>
      <w:rPr>
        <w:rFonts w:hint="default"/>
        <w:lang w:val="en-US" w:eastAsia="en-US" w:bidi="ar-SA"/>
      </w:rPr>
    </w:lvl>
    <w:lvl w:ilvl="2">
      <w:start w:val="0"/>
      <w:numFmt w:val="bullet"/>
      <w:lvlText w:val="•"/>
      <w:lvlJc w:val="left"/>
      <w:pPr>
        <w:ind w:left="2005" w:hanging="223"/>
      </w:pPr>
      <w:rPr>
        <w:rFonts w:hint="default"/>
        <w:lang w:val="en-US" w:eastAsia="en-US" w:bidi="ar-SA"/>
      </w:rPr>
    </w:lvl>
    <w:lvl w:ilvl="3">
      <w:start w:val="0"/>
      <w:numFmt w:val="bullet"/>
      <w:lvlText w:val="•"/>
      <w:lvlJc w:val="left"/>
      <w:pPr>
        <w:ind w:left="2638" w:hanging="223"/>
      </w:pPr>
      <w:rPr>
        <w:rFonts w:hint="default"/>
        <w:lang w:val="en-US" w:eastAsia="en-US" w:bidi="ar-SA"/>
      </w:rPr>
    </w:lvl>
    <w:lvl w:ilvl="4">
      <w:start w:val="0"/>
      <w:numFmt w:val="bullet"/>
      <w:lvlText w:val="•"/>
      <w:lvlJc w:val="left"/>
      <w:pPr>
        <w:ind w:left="3271" w:hanging="223"/>
      </w:pPr>
      <w:rPr>
        <w:rFonts w:hint="default"/>
        <w:lang w:val="en-US" w:eastAsia="en-US" w:bidi="ar-SA"/>
      </w:rPr>
    </w:lvl>
    <w:lvl w:ilvl="5">
      <w:start w:val="0"/>
      <w:numFmt w:val="bullet"/>
      <w:lvlText w:val="•"/>
      <w:lvlJc w:val="left"/>
      <w:pPr>
        <w:ind w:left="3904" w:hanging="223"/>
      </w:pPr>
      <w:rPr>
        <w:rFonts w:hint="default"/>
        <w:lang w:val="en-US" w:eastAsia="en-US" w:bidi="ar-SA"/>
      </w:rPr>
    </w:lvl>
    <w:lvl w:ilvl="6">
      <w:start w:val="0"/>
      <w:numFmt w:val="bullet"/>
      <w:lvlText w:val="•"/>
      <w:lvlJc w:val="left"/>
      <w:pPr>
        <w:ind w:left="4537" w:hanging="223"/>
      </w:pPr>
      <w:rPr>
        <w:rFonts w:hint="default"/>
        <w:lang w:val="en-US" w:eastAsia="en-US" w:bidi="ar-SA"/>
      </w:rPr>
    </w:lvl>
    <w:lvl w:ilvl="7">
      <w:start w:val="0"/>
      <w:numFmt w:val="bullet"/>
      <w:lvlText w:val="•"/>
      <w:lvlJc w:val="left"/>
      <w:pPr>
        <w:ind w:left="5170" w:hanging="223"/>
      </w:pPr>
      <w:rPr>
        <w:rFonts w:hint="default"/>
        <w:lang w:val="en-US" w:eastAsia="en-US" w:bidi="ar-SA"/>
      </w:rPr>
    </w:lvl>
    <w:lvl w:ilvl="8">
      <w:start w:val="0"/>
      <w:numFmt w:val="bullet"/>
      <w:lvlText w:val="•"/>
      <w:lvlJc w:val="left"/>
      <w:pPr>
        <w:ind w:left="5803" w:hanging="223"/>
      </w:pPr>
      <w:rPr>
        <w:rFonts w:hint="default"/>
        <w:lang w:val="en-US" w:eastAsia="en-US" w:bidi="ar-SA"/>
      </w:rPr>
    </w:lvl>
  </w:abstractNum>
  <w:abstractNum w:abstractNumId="36">
    <w:multiLevelType w:val="hybridMultilevel"/>
    <w:lvl w:ilvl="0">
      <w:start w:val="1"/>
      <w:numFmt w:val="decimal"/>
      <w:lvlText w:val="%1."/>
      <w:lvlJc w:val="left"/>
      <w:pPr>
        <w:ind w:left="736" w:hanging="222"/>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72" w:hanging="222"/>
      </w:pPr>
      <w:rPr>
        <w:rFonts w:hint="default"/>
        <w:lang w:val="en-US" w:eastAsia="en-US" w:bidi="ar-SA"/>
      </w:rPr>
    </w:lvl>
    <w:lvl w:ilvl="2">
      <w:start w:val="0"/>
      <w:numFmt w:val="bullet"/>
      <w:lvlText w:val="•"/>
      <w:lvlJc w:val="left"/>
      <w:pPr>
        <w:ind w:left="2005" w:hanging="222"/>
      </w:pPr>
      <w:rPr>
        <w:rFonts w:hint="default"/>
        <w:lang w:val="en-US" w:eastAsia="en-US" w:bidi="ar-SA"/>
      </w:rPr>
    </w:lvl>
    <w:lvl w:ilvl="3">
      <w:start w:val="0"/>
      <w:numFmt w:val="bullet"/>
      <w:lvlText w:val="•"/>
      <w:lvlJc w:val="left"/>
      <w:pPr>
        <w:ind w:left="2638" w:hanging="222"/>
      </w:pPr>
      <w:rPr>
        <w:rFonts w:hint="default"/>
        <w:lang w:val="en-US" w:eastAsia="en-US" w:bidi="ar-SA"/>
      </w:rPr>
    </w:lvl>
    <w:lvl w:ilvl="4">
      <w:start w:val="0"/>
      <w:numFmt w:val="bullet"/>
      <w:lvlText w:val="•"/>
      <w:lvlJc w:val="left"/>
      <w:pPr>
        <w:ind w:left="3271" w:hanging="222"/>
      </w:pPr>
      <w:rPr>
        <w:rFonts w:hint="default"/>
        <w:lang w:val="en-US" w:eastAsia="en-US" w:bidi="ar-SA"/>
      </w:rPr>
    </w:lvl>
    <w:lvl w:ilvl="5">
      <w:start w:val="0"/>
      <w:numFmt w:val="bullet"/>
      <w:lvlText w:val="•"/>
      <w:lvlJc w:val="left"/>
      <w:pPr>
        <w:ind w:left="3904" w:hanging="222"/>
      </w:pPr>
      <w:rPr>
        <w:rFonts w:hint="default"/>
        <w:lang w:val="en-US" w:eastAsia="en-US" w:bidi="ar-SA"/>
      </w:rPr>
    </w:lvl>
    <w:lvl w:ilvl="6">
      <w:start w:val="0"/>
      <w:numFmt w:val="bullet"/>
      <w:lvlText w:val="•"/>
      <w:lvlJc w:val="left"/>
      <w:pPr>
        <w:ind w:left="4537" w:hanging="222"/>
      </w:pPr>
      <w:rPr>
        <w:rFonts w:hint="default"/>
        <w:lang w:val="en-US" w:eastAsia="en-US" w:bidi="ar-SA"/>
      </w:rPr>
    </w:lvl>
    <w:lvl w:ilvl="7">
      <w:start w:val="0"/>
      <w:numFmt w:val="bullet"/>
      <w:lvlText w:val="•"/>
      <w:lvlJc w:val="left"/>
      <w:pPr>
        <w:ind w:left="5170" w:hanging="222"/>
      </w:pPr>
      <w:rPr>
        <w:rFonts w:hint="default"/>
        <w:lang w:val="en-US" w:eastAsia="en-US" w:bidi="ar-SA"/>
      </w:rPr>
    </w:lvl>
    <w:lvl w:ilvl="8">
      <w:start w:val="0"/>
      <w:numFmt w:val="bullet"/>
      <w:lvlText w:val="•"/>
      <w:lvlJc w:val="left"/>
      <w:pPr>
        <w:ind w:left="5803" w:hanging="222"/>
      </w:pPr>
      <w:rPr>
        <w:rFonts w:hint="default"/>
        <w:lang w:val="en-US" w:eastAsia="en-US" w:bidi="ar-SA"/>
      </w:rPr>
    </w:lvl>
  </w:abstractNum>
  <w:abstractNum w:abstractNumId="35">
    <w:multiLevelType w:val="hybridMultilevel"/>
    <w:lvl w:ilvl="0">
      <w:start w:val="0"/>
      <w:numFmt w:val="bullet"/>
      <w:lvlText w:val="•"/>
      <w:lvlJc w:val="left"/>
      <w:pPr>
        <w:ind w:left="535"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4" w:hanging="195"/>
      </w:pPr>
      <w:rPr>
        <w:rFonts w:hint="default"/>
        <w:lang w:val="en-US" w:eastAsia="en-US" w:bidi="ar-SA"/>
      </w:rPr>
    </w:lvl>
    <w:lvl w:ilvl="3">
      <w:start w:val="0"/>
      <w:numFmt w:val="bullet"/>
      <w:lvlText w:val="•"/>
      <w:lvlJc w:val="left"/>
      <w:pPr>
        <w:ind w:left="2496" w:hanging="195"/>
      </w:pPr>
      <w:rPr>
        <w:rFonts w:hint="default"/>
        <w:lang w:val="en-US" w:eastAsia="en-US" w:bidi="ar-SA"/>
      </w:rPr>
    </w:lvl>
    <w:lvl w:ilvl="4">
      <w:start w:val="0"/>
      <w:numFmt w:val="bullet"/>
      <w:lvlText w:val="•"/>
      <w:lvlJc w:val="left"/>
      <w:pPr>
        <w:ind w:left="3148" w:hanging="195"/>
      </w:pPr>
      <w:rPr>
        <w:rFonts w:hint="default"/>
        <w:lang w:val="en-US" w:eastAsia="en-US" w:bidi="ar-SA"/>
      </w:rPr>
    </w:lvl>
    <w:lvl w:ilvl="5">
      <w:start w:val="0"/>
      <w:numFmt w:val="bullet"/>
      <w:lvlText w:val="•"/>
      <w:lvlJc w:val="left"/>
      <w:pPr>
        <w:ind w:left="3800" w:hanging="195"/>
      </w:pPr>
      <w:rPr>
        <w:rFonts w:hint="default"/>
        <w:lang w:val="en-US" w:eastAsia="en-US" w:bidi="ar-SA"/>
      </w:rPr>
    </w:lvl>
    <w:lvl w:ilvl="6">
      <w:start w:val="0"/>
      <w:numFmt w:val="bullet"/>
      <w:lvlText w:val="•"/>
      <w:lvlJc w:val="left"/>
      <w:pPr>
        <w:ind w:left="4452" w:hanging="195"/>
      </w:pPr>
      <w:rPr>
        <w:rFonts w:hint="default"/>
        <w:lang w:val="en-US" w:eastAsia="en-US" w:bidi="ar-SA"/>
      </w:rPr>
    </w:lvl>
    <w:lvl w:ilvl="7">
      <w:start w:val="0"/>
      <w:numFmt w:val="bullet"/>
      <w:lvlText w:val="•"/>
      <w:lvlJc w:val="left"/>
      <w:pPr>
        <w:ind w:left="5104" w:hanging="195"/>
      </w:pPr>
      <w:rPr>
        <w:rFonts w:hint="default"/>
        <w:lang w:val="en-US" w:eastAsia="en-US" w:bidi="ar-SA"/>
      </w:rPr>
    </w:lvl>
    <w:lvl w:ilvl="8">
      <w:start w:val="0"/>
      <w:numFmt w:val="bullet"/>
      <w:lvlText w:val="•"/>
      <w:lvlJc w:val="left"/>
      <w:pPr>
        <w:ind w:left="5756" w:hanging="195"/>
      </w:pPr>
      <w:rPr>
        <w:rFonts w:hint="default"/>
        <w:lang w:val="en-US" w:eastAsia="en-US" w:bidi="ar-SA"/>
      </w:rPr>
    </w:lvl>
  </w:abstractNum>
  <w:abstractNum w:abstractNumId="34">
    <w:multiLevelType w:val="hybridMultilevel"/>
    <w:lvl w:ilvl="0">
      <w:start w:val="0"/>
      <w:numFmt w:val="bullet"/>
      <w:lvlText w:val="•"/>
      <w:lvlJc w:val="left"/>
      <w:pPr>
        <w:ind w:left="546"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5" w:hanging="195"/>
      </w:pPr>
      <w:rPr>
        <w:rFonts w:hint="default"/>
        <w:lang w:val="en-US" w:eastAsia="en-US" w:bidi="ar-SA"/>
      </w:rPr>
    </w:lvl>
    <w:lvl w:ilvl="3">
      <w:start w:val="0"/>
      <w:numFmt w:val="bullet"/>
      <w:lvlText w:val="•"/>
      <w:lvlJc w:val="left"/>
      <w:pPr>
        <w:ind w:left="2498" w:hanging="195"/>
      </w:pPr>
      <w:rPr>
        <w:rFonts w:hint="default"/>
        <w:lang w:val="en-US" w:eastAsia="en-US" w:bidi="ar-SA"/>
      </w:rPr>
    </w:lvl>
    <w:lvl w:ilvl="4">
      <w:start w:val="0"/>
      <w:numFmt w:val="bullet"/>
      <w:lvlText w:val="•"/>
      <w:lvlJc w:val="left"/>
      <w:pPr>
        <w:ind w:left="3151" w:hanging="195"/>
      </w:pPr>
      <w:rPr>
        <w:rFonts w:hint="default"/>
        <w:lang w:val="en-US" w:eastAsia="en-US" w:bidi="ar-SA"/>
      </w:rPr>
    </w:lvl>
    <w:lvl w:ilvl="5">
      <w:start w:val="0"/>
      <w:numFmt w:val="bullet"/>
      <w:lvlText w:val="•"/>
      <w:lvlJc w:val="left"/>
      <w:pPr>
        <w:ind w:left="3804" w:hanging="195"/>
      </w:pPr>
      <w:rPr>
        <w:rFonts w:hint="default"/>
        <w:lang w:val="en-US" w:eastAsia="en-US" w:bidi="ar-SA"/>
      </w:rPr>
    </w:lvl>
    <w:lvl w:ilvl="6">
      <w:start w:val="0"/>
      <w:numFmt w:val="bullet"/>
      <w:lvlText w:val="•"/>
      <w:lvlJc w:val="left"/>
      <w:pPr>
        <w:ind w:left="4457" w:hanging="195"/>
      </w:pPr>
      <w:rPr>
        <w:rFonts w:hint="default"/>
        <w:lang w:val="en-US" w:eastAsia="en-US" w:bidi="ar-SA"/>
      </w:rPr>
    </w:lvl>
    <w:lvl w:ilvl="7">
      <w:start w:val="0"/>
      <w:numFmt w:val="bullet"/>
      <w:lvlText w:val="•"/>
      <w:lvlJc w:val="left"/>
      <w:pPr>
        <w:ind w:left="5110" w:hanging="195"/>
      </w:pPr>
      <w:rPr>
        <w:rFonts w:hint="default"/>
        <w:lang w:val="en-US" w:eastAsia="en-US" w:bidi="ar-SA"/>
      </w:rPr>
    </w:lvl>
    <w:lvl w:ilvl="8">
      <w:start w:val="0"/>
      <w:numFmt w:val="bullet"/>
      <w:lvlText w:val="•"/>
      <w:lvlJc w:val="left"/>
      <w:pPr>
        <w:ind w:left="5763" w:hanging="195"/>
      </w:pPr>
      <w:rPr>
        <w:rFonts w:hint="default"/>
        <w:lang w:val="en-US" w:eastAsia="en-US" w:bidi="ar-SA"/>
      </w:rPr>
    </w:lvl>
  </w:abstractNum>
  <w:abstractNum w:abstractNumId="33">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32">
    <w:multiLevelType w:val="hybridMultilevel"/>
    <w:lvl w:ilvl="0">
      <w:start w:val="0"/>
      <w:numFmt w:val="bullet"/>
      <w:lvlText w:val="-"/>
      <w:lvlJc w:val="left"/>
      <w:pPr>
        <w:ind w:left="141"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251" w:hanging="86"/>
      </w:pPr>
      <w:rPr>
        <w:rFonts w:hint="default"/>
        <w:lang w:val="en-US" w:eastAsia="en-US" w:bidi="ar-SA"/>
      </w:rPr>
    </w:lvl>
    <w:lvl w:ilvl="2">
      <w:start w:val="0"/>
      <w:numFmt w:val="bullet"/>
      <w:lvlText w:val="•"/>
      <w:lvlJc w:val="left"/>
      <w:pPr>
        <w:ind w:left="362" w:hanging="86"/>
      </w:pPr>
      <w:rPr>
        <w:rFonts w:hint="default"/>
        <w:lang w:val="en-US" w:eastAsia="en-US" w:bidi="ar-SA"/>
      </w:rPr>
    </w:lvl>
    <w:lvl w:ilvl="3">
      <w:start w:val="0"/>
      <w:numFmt w:val="bullet"/>
      <w:lvlText w:val="•"/>
      <w:lvlJc w:val="left"/>
      <w:pPr>
        <w:ind w:left="473" w:hanging="86"/>
      </w:pPr>
      <w:rPr>
        <w:rFonts w:hint="default"/>
        <w:lang w:val="en-US" w:eastAsia="en-US" w:bidi="ar-SA"/>
      </w:rPr>
    </w:lvl>
    <w:lvl w:ilvl="4">
      <w:start w:val="0"/>
      <w:numFmt w:val="bullet"/>
      <w:lvlText w:val="•"/>
      <w:lvlJc w:val="left"/>
      <w:pPr>
        <w:ind w:left="585" w:hanging="86"/>
      </w:pPr>
      <w:rPr>
        <w:rFonts w:hint="default"/>
        <w:lang w:val="en-US" w:eastAsia="en-US" w:bidi="ar-SA"/>
      </w:rPr>
    </w:lvl>
    <w:lvl w:ilvl="5">
      <w:start w:val="0"/>
      <w:numFmt w:val="bullet"/>
      <w:lvlText w:val="•"/>
      <w:lvlJc w:val="left"/>
      <w:pPr>
        <w:ind w:left="696" w:hanging="86"/>
      </w:pPr>
      <w:rPr>
        <w:rFonts w:hint="default"/>
        <w:lang w:val="en-US" w:eastAsia="en-US" w:bidi="ar-SA"/>
      </w:rPr>
    </w:lvl>
    <w:lvl w:ilvl="6">
      <w:start w:val="0"/>
      <w:numFmt w:val="bullet"/>
      <w:lvlText w:val="•"/>
      <w:lvlJc w:val="left"/>
      <w:pPr>
        <w:ind w:left="807" w:hanging="86"/>
      </w:pPr>
      <w:rPr>
        <w:rFonts w:hint="default"/>
        <w:lang w:val="en-US" w:eastAsia="en-US" w:bidi="ar-SA"/>
      </w:rPr>
    </w:lvl>
    <w:lvl w:ilvl="7">
      <w:start w:val="0"/>
      <w:numFmt w:val="bullet"/>
      <w:lvlText w:val="•"/>
      <w:lvlJc w:val="left"/>
      <w:pPr>
        <w:ind w:left="918" w:hanging="86"/>
      </w:pPr>
      <w:rPr>
        <w:rFonts w:hint="default"/>
        <w:lang w:val="en-US" w:eastAsia="en-US" w:bidi="ar-SA"/>
      </w:rPr>
    </w:lvl>
    <w:lvl w:ilvl="8">
      <w:start w:val="0"/>
      <w:numFmt w:val="bullet"/>
      <w:lvlText w:val="•"/>
      <w:lvlJc w:val="left"/>
      <w:pPr>
        <w:ind w:left="1030" w:hanging="86"/>
      </w:pPr>
      <w:rPr>
        <w:rFonts w:hint="default"/>
        <w:lang w:val="en-US" w:eastAsia="en-US" w:bidi="ar-SA"/>
      </w:rPr>
    </w:lvl>
  </w:abstractNum>
  <w:abstractNum w:abstractNumId="31">
    <w:multiLevelType w:val="hybridMultilevel"/>
    <w:lvl w:ilvl="0">
      <w:start w:val="1"/>
      <w:numFmt w:val="decimal"/>
      <w:lvlText w:val="%1."/>
      <w:lvlJc w:val="left"/>
      <w:pPr>
        <w:ind w:left="725"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54" w:hanging="223"/>
      </w:pPr>
      <w:rPr>
        <w:rFonts w:hint="default"/>
        <w:lang w:val="en-US" w:eastAsia="en-US" w:bidi="ar-SA"/>
      </w:rPr>
    </w:lvl>
    <w:lvl w:ilvl="2">
      <w:start w:val="0"/>
      <w:numFmt w:val="bullet"/>
      <w:lvlText w:val="•"/>
      <w:lvlJc w:val="left"/>
      <w:pPr>
        <w:ind w:left="1988" w:hanging="223"/>
      </w:pPr>
      <w:rPr>
        <w:rFonts w:hint="default"/>
        <w:lang w:val="en-US" w:eastAsia="en-US" w:bidi="ar-SA"/>
      </w:rPr>
    </w:lvl>
    <w:lvl w:ilvl="3">
      <w:start w:val="0"/>
      <w:numFmt w:val="bullet"/>
      <w:lvlText w:val="•"/>
      <w:lvlJc w:val="left"/>
      <w:pPr>
        <w:ind w:left="2622" w:hanging="223"/>
      </w:pPr>
      <w:rPr>
        <w:rFonts w:hint="default"/>
        <w:lang w:val="en-US" w:eastAsia="en-US" w:bidi="ar-SA"/>
      </w:rPr>
    </w:lvl>
    <w:lvl w:ilvl="4">
      <w:start w:val="0"/>
      <w:numFmt w:val="bullet"/>
      <w:lvlText w:val="•"/>
      <w:lvlJc w:val="left"/>
      <w:pPr>
        <w:ind w:left="3256" w:hanging="223"/>
      </w:pPr>
      <w:rPr>
        <w:rFonts w:hint="default"/>
        <w:lang w:val="en-US" w:eastAsia="en-US" w:bidi="ar-SA"/>
      </w:rPr>
    </w:lvl>
    <w:lvl w:ilvl="5">
      <w:start w:val="0"/>
      <w:numFmt w:val="bullet"/>
      <w:lvlText w:val="•"/>
      <w:lvlJc w:val="left"/>
      <w:pPr>
        <w:ind w:left="3890" w:hanging="223"/>
      </w:pPr>
      <w:rPr>
        <w:rFonts w:hint="default"/>
        <w:lang w:val="en-US" w:eastAsia="en-US" w:bidi="ar-SA"/>
      </w:rPr>
    </w:lvl>
    <w:lvl w:ilvl="6">
      <w:start w:val="0"/>
      <w:numFmt w:val="bullet"/>
      <w:lvlText w:val="•"/>
      <w:lvlJc w:val="left"/>
      <w:pPr>
        <w:ind w:left="4524"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2" w:hanging="223"/>
      </w:pPr>
      <w:rPr>
        <w:rFonts w:hint="default"/>
        <w:lang w:val="en-US" w:eastAsia="en-US" w:bidi="ar-SA"/>
      </w:rPr>
    </w:lvl>
  </w:abstractNum>
  <w:abstractNum w:abstractNumId="30">
    <w:multiLevelType w:val="hybridMultilevel"/>
    <w:lvl w:ilvl="0">
      <w:start w:val="1"/>
      <w:numFmt w:val="decimal"/>
      <w:lvlText w:val="%1."/>
      <w:lvlJc w:val="left"/>
      <w:pPr>
        <w:ind w:left="752" w:hanging="255"/>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90" w:hanging="255"/>
      </w:pPr>
      <w:rPr>
        <w:rFonts w:hint="default"/>
        <w:lang w:val="en-US" w:eastAsia="en-US" w:bidi="ar-SA"/>
      </w:rPr>
    </w:lvl>
    <w:lvl w:ilvl="2">
      <w:start w:val="0"/>
      <w:numFmt w:val="bullet"/>
      <w:lvlText w:val="•"/>
      <w:lvlJc w:val="left"/>
      <w:pPr>
        <w:ind w:left="2020" w:hanging="255"/>
      </w:pPr>
      <w:rPr>
        <w:rFonts w:hint="default"/>
        <w:lang w:val="en-US" w:eastAsia="en-US" w:bidi="ar-SA"/>
      </w:rPr>
    </w:lvl>
    <w:lvl w:ilvl="3">
      <w:start w:val="0"/>
      <w:numFmt w:val="bullet"/>
      <w:lvlText w:val="•"/>
      <w:lvlJc w:val="left"/>
      <w:pPr>
        <w:ind w:left="2650" w:hanging="255"/>
      </w:pPr>
      <w:rPr>
        <w:rFonts w:hint="default"/>
        <w:lang w:val="en-US" w:eastAsia="en-US" w:bidi="ar-SA"/>
      </w:rPr>
    </w:lvl>
    <w:lvl w:ilvl="4">
      <w:start w:val="0"/>
      <w:numFmt w:val="bullet"/>
      <w:lvlText w:val="•"/>
      <w:lvlJc w:val="left"/>
      <w:pPr>
        <w:ind w:left="3280" w:hanging="255"/>
      </w:pPr>
      <w:rPr>
        <w:rFonts w:hint="default"/>
        <w:lang w:val="en-US" w:eastAsia="en-US" w:bidi="ar-SA"/>
      </w:rPr>
    </w:lvl>
    <w:lvl w:ilvl="5">
      <w:start w:val="0"/>
      <w:numFmt w:val="bullet"/>
      <w:lvlText w:val="•"/>
      <w:lvlJc w:val="left"/>
      <w:pPr>
        <w:ind w:left="3910" w:hanging="255"/>
      </w:pPr>
      <w:rPr>
        <w:rFonts w:hint="default"/>
        <w:lang w:val="en-US" w:eastAsia="en-US" w:bidi="ar-SA"/>
      </w:rPr>
    </w:lvl>
    <w:lvl w:ilvl="6">
      <w:start w:val="0"/>
      <w:numFmt w:val="bullet"/>
      <w:lvlText w:val="•"/>
      <w:lvlJc w:val="left"/>
      <w:pPr>
        <w:ind w:left="4540" w:hanging="255"/>
      </w:pPr>
      <w:rPr>
        <w:rFonts w:hint="default"/>
        <w:lang w:val="en-US" w:eastAsia="en-US" w:bidi="ar-SA"/>
      </w:rPr>
    </w:lvl>
    <w:lvl w:ilvl="7">
      <w:start w:val="0"/>
      <w:numFmt w:val="bullet"/>
      <w:lvlText w:val="•"/>
      <w:lvlJc w:val="left"/>
      <w:pPr>
        <w:ind w:left="5170" w:hanging="255"/>
      </w:pPr>
      <w:rPr>
        <w:rFonts w:hint="default"/>
        <w:lang w:val="en-US" w:eastAsia="en-US" w:bidi="ar-SA"/>
      </w:rPr>
    </w:lvl>
    <w:lvl w:ilvl="8">
      <w:start w:val="0"/>
      <w:numFmt w:val="bullet"/>
      <w:lvlText w:val="•"/>
      <w:lvlJc w:val="left"/>
      <w:pPr>
        <w:ind w:left="5800" w:hanging="255"/>
      </w:pPr>
      <w:rPr>
        <w:rFonts w:hint="default"/>
        <w:lang w:val="en-US" w:eastAsia="en-US" w:bidi="ar-SA"/>
      </w:rPr>
    </w:lvl>
  </w:abstractNum>
  <w:abstractNum w:abstractNumId="29">
    <w:multiLevelType w:val="hybridMultilevel"/>
    <w:lvl w:ilvl="0">
      <w:start w:val="1"/>
      <w:numFmt w:val="decimal"/>
      <w:lvlText w:val="%1."/>
      <w:lvlJc w:val="left"/>
      <w:pPr>
        <w:ind w:left="725" w:hanging="220"/>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54" w:hanging="220"/>
      </w:pPr>
      <w:rPr>
        <w:rFonts w:hint="default"/>
        <w:lang w:val="en-US" w:eastAsia="en-US" w:bidi="ar-SA"/>
      </w:rPr>
    </w:lvl>
    <w:lvl w:ilvl="2">
      <w:start w:val="0"/>
      <w:numFmt w:val="bullet"/>
      <w:lvlText w:val="•"/>
      <w:lvlJc w:val="left"/>
      <w:pPr>
        <w:ind w:left="1988" w:hanging="220"/>
      </w:pPr>
      <w:rPr>
        <w:rFonts w:hint="default"/>
        <w:lang w:val="en-US" w:eastAsia="en-US" w:bidi="ar-SA"/>
      </w:rPr>
    </w:lvl>
    <w:lvl w:ilvl="3">
      <w:start w:val="0"/>
      <w:numFmt w:val="bullet"/>
      <w:lvlText w:val="•"/>
      <w:lvlJc w:val="left"/>
      <w:pPr>
        <w:ind w:left="2622" w:hanging="220"/>
      </w:pPr>
      <w:rPr>
        <w:rFonts w:hint="default"/>
        <w:lang w:val="en-US" w:eastAsia="en-US" w:bidi="ar-SA"/>
      </w:rPr>
    </w:lvl>
    <w:lvl w:ilvl="4">
      <w:start w:val="0"/>
      <w:numFmt w:val="bullet"/>
      <w:lvlText w:val="•"/>
      <w:lvlJc w:val="left"/>
      <w:pPr>
        <w:ind w:left="3256" w:hanging="220"/>
      </w:pPr>
      <w:rPr>
        <w:rFonts w:hint="default"/>
        <w:lang w:val="en-US" w:eastAsia="en-US" w:bidi="ar-SA"/>
      </w:rPr>
    </w:lvl>
    <w:lvl w:ilvl="5">
      <w:start w:val="0"/>
      <w:numFmt w:val="bullet"/>
      <w:lvlText w:val="•"/>
      <w:lvlJc w:val="left"/>
      <w:pPr>
        <w:ind w:left="3890" w:hanging="220"/>
      </w:pPr>
      <w:rPr>
        <w:rFonts w:hint="default"/>
        <w:lang w:val="en-US" w:eastAsia="en-US" w:bidi="ar-SA"/>
      </w:rPr>
    </w:lvl>
    <w:lvl w:ilvl="6">
      <w:start w:val="0"/>
      <w:numFmt w:val="bullet"/>
      <w:lvlText w:val="•"/>
      <w:lvlJc w:val="left"/>
      <w:pPr>
        <w:ind w:left="4524" w:hanging="220"/>
      </w:pPr>
      <w:rPr>
        <w:rFonts w:hint="default"/>
        <w:lang w:val="en-US" w:eastAsia="en-US" w:bidi="ar-SA"/>
      </w:rPr>
    </w:lvl>
    <w:lvl w:ilvl="7">
      <w:start w:val="0"/>
      <w:numFmt w:val="bullet"/>
      <w:lvlText w:val="•"/>
      <w:lvlJc w:val="left"/>
      <w:pPr>
        <w:ind w:left="5158" w:hanging="220"/>
      </w:pPr>
      <w:rPr>
        <w:rFonts w:hint="default"/>
        <w:lang w:val="en-US" w:eastAsia="en-US" w:bidi="ar-SA"/>
      </w:rPr>
    </w:lvl>
    <w:lvl w:ilvl="8">
      <w:start w:val="0"/>
      <w:numFmt w:val="bullet"/>
      <w:lvlText w:val="•"/>
      <w:lvlJc w:val="left"/>
      <w:pPr>
        <w:ind w:left="5792" w:hanging="220"/>
      </w:pPr>
      <w:rPr>
        <w:rFonts w:hint="default"/>
        <w:lang w:val="en-US" w:eastAsia="en-US" w:bidi="ar-SA"/>
      </w:rPr>
    </w:lvl>
  </w:abstractNum>
  <w:abstractNum w:abstractNumId="28">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27">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26">
    <w:multiLevelType w:val="hybridMultilevel"/>
    <w:lvl w:ilvl="0">
      <w:start w:val="1"/>
      <w:numFmt w:val="decimal"/>
      <w:lvlText w:val="%1."/>
      <w:lvlJc w:val="left"/>
      <w:pPr>
        <w:ind w:left="320" w:hanging="201"/>
        <w:jc w:val="left"/>
      </w:pPr>
      <w:rPr>
        <w:rFonts w:hint="default" w:ascii="Cambria" w:hAnsi="Cambria" w:eastAsia="Cambria" w:cs="Cambria"/>
        <w:b w:val="0"/>
        <w:bCs w:val="0"/>
        <w:i w:val="0"/>
        <w:iCs w:val="0"/>
        <w:color w:val="231F20"/>
        <w:w w:val="109"/>
        <w:sz w:val="18"/>
        <w:szCs w:val="18"/>
        <w:lang w:val="en-US" w:eastAsia="en-US" w:bidi="ar-SA"/>
      </w:rPr>
    </w:lvl>
    <w:lvl w:ilvl="1">
      <w:start w:val="0"/>
      <w:numFmt w:val="bullet"/>
      <w:lvlText w:val="•"/>
      <w:lvlJc w:val="left"/>
      <w:pPr>
        <w:ind w:left="972" w:hanging="201"/>
      </w:pPr>
      <w:rPr>
        <w:rFonts w:hint="default"/>
        <w:lang w:val="en-US" w:eastAsia="en-US" w:bidi="ar-SA"/>
      </w:rPr>
    </w:lvl>
    <w:lvl w:ilvl="2">
      <w:start w:val="0"/>
      <w:numFmt w:val="bullet"/>
      <w:lvlText w:val="•"/>
      <w:lvlJc w:val="left"/>
      <w:pPr>
        <w:ind w:left="1624" w:hanging="201"/>
      </w:pPr>
      <w:rPr>
        <w:rFonts w:hint="default"/>
        <w:lang w:val="en-US" w:eastAsia="en-US" w:bidi="ar-SA"/>
      </w:rPr>
    </w:lvl>
    <w:lvl w:ilvl="3">
      <w:start w:val="0"/>
      <w:numFmt w:val="bullet"/>
      <w:lvlText w:val="•"/>
      <w:lvlJc w:val="left"/>
      <w:pPr>
        <w:ind w:left="2276" w:hanging="201"/>
      </w:pPr>
      <w:rPr>
        <w:rFonts w:hint="default"/>
        <w:lang w:val="en-US" w:eastAsia="en-US" w:bidi="ar-SA"/>
      </w:rPr>
    </w:lvl>
    <w:lvl w:ilvl="4">
      <w:start w:val="0"/>
      <w:numFmt w:val="bullet"/>
      <w:lvlText w:val="•"/>
      <w:lvlJc w:val="left"/>
      <w:pPr>
        <w:ind w:left="2928" w:hanging="201"/>
      </w:pPr>
      <w:rPr>
        <w:rFonts w:hint="default"/>
        <w:lang w:val="en-US" w:eastAsia="en-US" w:bidi="ar-SA"/>
      </w:rPr>
    </w:lvl>
    <w:lvl w:ilvl="5">
      <w:start w:val="0"/>
      <w:numFmt w:val="bullet"/>
      <w:lvlText w:val="•"/>
      <w:lvlJc w:val="left"/>
      <w:pPr>
        <w:ind w:left="3580" w:hanging="201"/>
      </w:pPr>
      <w:rPr>
        <w:rFonts w:hint="default"/>
        <w:lang w:val="en-US" w:eastAsia="en-US" w:bidi="ar-SA"/>
      </w:rPr>
    </w:lvl>
    <w:lvl w:ilvl="6">
      <w:start w:val="0"/>
      <w:numFmt w:val="bullet"/>
      <w:lvlText w:val="•"/>
      <w:lvlJc w:val="left"/>
      <w:pPr>
        <w:ind w:left="4232" w:hanging="201"/>
      </w:pPr>
      <w:rPr>
        <w:rFonts w:hint="default"/>
        <w:lang w:val="en-US" w:eastAsia="en-US" w:bidi="ar-SA"/>
      </w:rPr>
    </w:lvl>
    <w:lvl w:ilvl="7">
      <w:start w:val="0"/>
      <w:numFmt w:val="bullet"/>
      <w:lvlText w:val="•"/>
      <w:lvlJc w:val="left"/>
      <w:pPr>
        <w:ind w:left="4884" w:hanging="201"/>
      </w:pPr>
      <w:rPr>
        <w:rFonts w:hint="default"/>
        <w:lang w:val="en-US" w:eastAsia="en-US" w:bidi="ar-SA"/>
      </w:rPr>
    </w:lvl>
    <w:lvl w:ilvl="8">
      <w:start w:val="0"/>
      <w:numFmt w:val="bullet"/>
      <w:lvlText w:val="•"/>
      <w:lvlJc w:val="left"/>
      <w:pPr>
        <w:ind w:left="5536" w:hanging="201"/>
      </w:pPr>
      <w:rPr>
        <w:rFonts w:hint="default"/>
        <w:lang w:val="en-US" w:eastAsia="en-US" w:bidi="ar-SA"/>
      </w:rPr>
    </w:lvl>
  </w:abstractNum>
  <w:abstractNum w:abstractNumId="25">
    <w:multiLevelType w:val="hybridMultilevel"/>
    <w:lvl w:ilvl="0">
      <w:start w:val="1"/>
      <w:numFmt w:val="decimal"/>
      <w:lvlText w:val="%1."/>
      <w:lvlJc w:val="left"/>
      <w:pPr>
        <w:ind w:left="701" w:hanging="264"/>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64"/>
      </w:pPr>
      <w:rPr>
        <w:rFonts w:hint="default"/>
        <w:lang w:val="en-US" w:eastAsia="en-US" w:bidi="ar-SA"/>
      </w:rPr>
    </w:lvl>
    <w:lvl w:ilvl="2">
      <w:start w:val="0"/>
      <w:numFmt w:val="bullet"/>
      <w:lvlText w:val="•"/>
      <w:lvlJc w:val="left"/>
      <w:pPr>
        <w:ind w:left="1972" w:hanging="264"/>
      </w:pPr>
      <w:rPr>
        <w:rFonts w:hint="default"/>
        <w:lang w:val="en-US" w:eastAsia="en-US" w:bidi="ar-SA"/>
      </w:rPr>
    </w:lvl>
    <w:lvl w:ilvl="3">
      <w:start w:val="0"/>
      <w:numFmt w:val="bullet"/>
      <w:lvlText w:val="•"/>
      <w:lvlJc w:val="left"/>
      <w:pPr>
        <w:ind w:left="2608" w:hanging="264"/>
      </w:pPr>
      <w:rPr>
        <w:rFonts w:hint="default"/>
        <w:lang w:val="en-US" w:eastAsia="en-US" w:bidi="ar-SA"/>
      </w:rPr>
    </w:lvl>
    <w:lvl w:ilvl="4">
      <w:start w:val="0"/>
      <w:numFmt w:val="bullet"/>
      <w:lvlText w:val="•"/>
      <w:lvlJc w:val="left"/>
      <w:pPr>
        <w:ind w:left="3244" w:hanging="264"/>
      </w:pPr>
      <w:rPr>
        <w:rFonts w:hint="default"/>
        <w:lang w:val="en-US" w:eastAsia="en-US" w:bidi="ar-SA"/>
      </w:rPr>
    </w:lvl>
    <w:lvl w:ilvl="5">
      <w:start w:val="0"/>
      <w:numFmt w:val="bullet"/>
      <w:lvlText w:val="•"/>
      <w:lvlJc w:val="left"/>
      <w:pPr>
        <w:ind w:left="3880" w:hanging="264"/>
      </w:pPr>
      <w:rPr>
        <w:rFonts w:hint="default"/>
        <w:lang w:val="en-US" w:eastAsia="en-US" w:bidi="ar-SA"/>
      </w:rPr>
    </w:lvl>
    <w:lvl w:ilvl="6">
      <w:start w:val="0"/>
      <w:numFmt w:val="bullet"/>
      <w:lvlText w:val="•"/>
      <w:lvlJc w:val="left"/>
      <w:pPr>
        <w:ind w:left="4516" w:hanging="264"/>
      </w:pPr>
      <w:rPr>
        <w:rFonts w:hint="default"/>
        <w:lang w:val="en-US" w:eastAsia="en-US" w:bidi="ar-SA"/>
      </w:rPr>
    </w:lvl>
    <w:lvl w:ilvl="7">
      <w:start w:val="0"/>
      <w:numFmt w:val="bullet"/>
      <w:lvlText w:val="•"/>
      <w:lvlJc w:val="left"/>
      <w:pPr>
        <w:ind w:left="5152" w:hanging="264"/>
      </w:pPr>
      <w:rPr>
        <w:rFonts w:hint="default"/>
        <w:lang w:val="en-US" w:eastAsia="en-US" w:bidi="ar-SA"/>
      </w:rPr>
    </w:lvl>
    <w:lvl w:ilvl="8">
      <w:start w:val="0"/>
      <w:numFmt w:val="bullet"/>
      <w:lvlText w:val="•"/>
      <w:lvlJc w:val="left"/>
      <w:pPr>
        <w:ind w:left="5788" w:hanging="264"/>
      </w:pPr>
      <w:rPr>
        <w:rFonts w:hint="default"/>
        <w:lang w:val="en-US" w:eastAsia="en-US" w:bidi="ar-SA"/>
      </w:rPr>
    </w:lvl>
  </w:abstractNum>
  <w:abstractNum w:abstractNumId="24">
    <w:multiLevelType w:val="hybridMultilevel"/>
    <w:lvl w:ilvl="0">
      <w:start w:val="0"/>
      <w:numFmt w:val="bullet"/>
      <w:lvlText w:val="-"/>
      <w:lvlJc w:val="left"/>
      <w:pPr>
        <w:ind w:left="14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394" w:hanging="86"/>
      </w:pPr>
      <w:rPr>
        <w:rFonts w:hint="default"/>
        <w:lang w:val="en-US" w:eastAsia="en-US" w:bidi="ar-SA"/>
      </w:rPr>
    </w:lvl>
    <w:lvl w:ilvl="2">
      <w:start w:val="0"/>
      <w:numFmt w:val="bullet"/>
      <w:lvlText w:val="•"/>
      <w:lvlJc w:val="left"/>
      <w:pPr>
        <w:ind w:left="648" w:hanging="86"/>
      </w:pPr>
      <w:rPr>
        <w:rFonts w:hint="default"/>
        <w:lang w:val="en-US" w:eastAsia="en-US" w:bidi="ar-SA"/>
      </w:rPr>
    </w:lvl>
    <w:lvl w:ilvl="3">
      <w:start w:val="0"/>
      <w:numFmt w:val="bullet"/>
      <w:lvlText w:val="•"/>
      <w:lvlJc w:val="left"/>
      <w:pPr>
        <w:ind w:left="902" w:hanging="86"/>
      </w:pPr>
      <w:rPr>
        <w:rFonts w:hint="default"/>
        <w:lang w:val="en-US" w:eastAsia="en-US" w:bidi="ar-SA"/>
      </w:rPr>
    </w:lvl>
    <w:lvl w:ilvl="4">
      <w:start w:val="0"/>
      <w:numFmt w:val="bullet"/>
      <w:lvlText w:val="•"/>
      <w:lvlJc w:val="left"/>
      <w:pPr>
        <w:ind w:left="1156" w:hanging="86"/>
      </w:pPr>
      <w:rPr>
        <w:rFonts w:hint="default"/>
        <w:lang w:val="en-US" w:eastAsia="en-US" w:bidi="ar-SA"/>
      </w:rPr>
    </w:lvl>
    <w:lvl w:ilvl="5">
      <w:start w:val="0"/>
      <w:numFmt w:val="bullet"/>
      <w:lvlText w:val="•"/>
      <w:lvlJc w:val="left"/>
      <w:pPr>
        <w:ind w:left="1411" w:hanging="86"/>
      </w:pPr>
      <w:rPr>
        <w:rFonts w:hint="default"/>
        <w:lang w:val="en-US" w:eastAsia="en-US" w:bidi="ar-SA"/>
      </w:rPr>
    </w:lvl>
    <w:lvl w:ilvl="6">
      <w:start w:val="0"/>
      <w:numFmt w:val="bullet"/>
      <w:lvlText w:val="•"/>
      <w:lvlJc w:val="left"/>
      <w:pPr>
        <w:ind w:left="1665" w:hanging="86"/>
      </w:pPr>
      <w:rPr>
        <w:rFonts w:hint="default"/>
        <w:lang w:val="en-US" w:eastAsia="en-US" w:bidi="ar-SA"/>
      </w:rPr>
    </w:lvl>
    <w:lvl w:ilvl="7">
      <w:start w:val="0"/>
      <w:numFmt w:val="bullet"/>
      <w:lvlText w:val="•"/>
      <w:lvlJc w:val="left"/>
      <w:pPr>
        <w:ind w:left="1919" w:hanging="86"/>
      </w:pPr>
      <w:rPr>
        <w:rFonts w:hint="default"/>
        <w:lang w:val="en-US" w:eastAsia="en-US" w:bidi="ar-SA"/>
      </w:rPr>
    </w:lvl>
    <w:lvl w:ilvl="8">
      <w:start w:val="0"/>
      <w:numFmt w:val="bullet"/>
      <w:lvlText w:val="•"/>
      <w:lvlJc w:val="left"/>
      <w:pPr>
        <w:ind w:left="2173" w:hanging="86"/>
      </w:pPr>
      <w:rPr>
        <w:rFonts w:hint="default"/>
        <w:lang w:val="en-US" w:eastAsia="en-US" w:bidi="ar-SA"/>
      </w:rPr>
    </w:lvl>
  </w:abstractNum>
  <w:abstractNum w:abstractNumId="23">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22">
    <w:multiLevelType w:val="hybridMultilevel"/>
    <w:lvl w:ilvl="0">
      <w:start w:val="0"/>
      <w:numFmt w:val="bullet"/>
      <w:lvlText w:val="•"/>
      <w:lvlJc w:val="left"/>
      <w:pPr>
        <w:ind w:left="535"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4" w:hanging="195"/>
      </w:pPr>
      <w:rPr>
        <w:rFonts w:hint="default"/>
        <w:lang w:val="en-US" w:eastAsia="en-US" w:bidi="ar-SA"/>
      </w:rPr>
    </w:lvl>
    <w:lvl w:ilvl="3">
      <w:start w:val="0"/>
      <w:numFmt w:val="bullet"/>
      <w:lvlText w:val="•"/>
      <w:lvlJc w:val="left"/>
      <w:pPr>
        <w:ind w:left="2496" w:hanging="195"/>
      </w:pPr>
      <w:rPr>
        <w:rFonts w:hint="default"/>
        <w:lang w:val="en-US" w:eastAsia="en-US" w:bidi="ar-SA"/>
      </w:rPr>
    </w:lvl>
    <w:lvl w:ilvl="4">
      <w:start w:val="0"/>
      <w:numFmt w:val="bullet"/>
      <w:lvlText w:val="•"/>
      <w:lvlJc w:val="left"/>
      <w:pPr>
        <w:ind w:left="3148" w:hanging="195"/>
      </w:pPr>
      <w:rPr>
        <w:rFonts w:hint="default"/>
        <w:lang w:val="en-US" w:eastAsia="en-US" w:bidi="ar-SA"/>
      </w:rPr>
    </w:lvl>
    <w:lvl w:ilvl="5">
      <w:start w:val="0"/>
      <w:numFmt w:val="bullet"/>
      <w:lvlText w:val="•"/>
      <w:lvlJc w:val="left"/>
      <w:pPr>
        <w:ind w:left="3800" w:hanging="195"/>
      </w:pPr>
      <w:rPr>
        <w:rFonts w:hint="default"/>
        <w:lang w:val="en-US" w:eastAsia="en-US" w:bidi="ar-SA"/>
      </w:rPr>
    </w:lvl>
    <w:lvl w:ilvl="6">
      <w:start w:val="0"/>
      <w:numFmt w:val="bullet"/>
      <w:lvlText w:val="•"/>
      <w:lvlJc w:val="left"/>
      <w:pPr>
        <w:ind w:left="4452" w:hanging="195"/>
      </w:pPr>
      <w:rPr>
        <w:rFonts w:hint="default"/>
        <w:lang w:val="en-US" w:eastAsia="en-US" w:bidi="ar-SA"/>
      </w:rPr>
    </w:lvl>
    <w:lvl w:ilvl="7">
      <w:start w:val="0"/>
      <w:numFmt w:val="bullet"/>
      <w:lvlText w:val="•"/>
      <w:lvlJc w:val="left"/>
      <w:pPr>
        <w:ind w:left="5104" w:hanging="195"/>
      </w:pPr>
      <w:rPr>
        <w:rFonts w:hint="default"/>
        <w:lang w:val="en-US" w:eastAsia="en-US" w:bidi="ar-SA"/>
      </w:rPr>
    </w:lvl>
    <w:lvl w:ilvl="8">
      <w:start w:val="0"/>
      <w:numFmt w:val="bullet"/>
      <w:lvlText w:val="•"/>
      <w:lvlJc w:val="left"/>
      <w:pPr>
        <w:ind w:left="5756" w:hanging="195"/>
      </w:pPr>
      <w:rPr>
        <w:rFonts w:hint="default"/>
        <w:lang w:val="en-US" w:eastAsia="en-US" w:bidi="ar-SA"/>
      </w:rPr>
    </w:lvl>
  </w:abstractNum>
  <w:abstractNum w:abstractNumId="21">
    <w:multiLevelType w:val="hybridMultilevel"/>
    <w:lvl w:ilvl="0">
      <w:start w:val="1"/>
      <w:numFmt w:val="decimal"/>
      <w:lvlText w:val="%1."/>
      <w:lvlJc w:val="left"/>
      <w:pPr>
        <w:ind w:left="736" w:hanging="230"/>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72" w:hanging="230"/>
      </w:pPr>
      <w:rPr>
        <w:rFonts w:hint="default"/>
        <w:lang w:val="en-US" w:eastAsia="en-US" w:bidi="ar-SA"/>
      </w:rPr>
    </w:lvl>
    <w:lvl w:ilvl="2">
      <w:start w:val="0"/>
      <w:numFmt w:val="bullet"/>
      <w:lvlText w:val="•"/>
      <w:lvlJc w:val="left"/>
      <w:pPr>
        <w:ind w:left="2005" w:hanging="230"/>
      </w:pPr>
      <w:rPr>
        <w:rFonts w:hint="default"/>
        <w:lang w:val="en-US" w:eastAsia="en-US" w:bidi="ar-SA"/>
      </w:rPr>
    </w:lvl>
    <w:lvl w:ilvl="3">
      <w:start w:val="0"/>
      <w:numFmt w:val="bullet"/>
      <w:lvlText w:val="•"/>
      <w:lvlJc w:val="left"/>
      <w:pPr>
        <w:ind w:left="2638" w:hanging="230"/>
      </w:pPr>
      <w:rPr>
        <w:rFonts w:hint="default"/>
        <w:lang w:val="en-US" w:eastAsia="en-US" w:bidi="ar-SA"/>
      </w:rPr>
    </w:lvl>
    <w:lvl w:ilvl="4">
      <w:start w:val="0"/>
      <w:numFmt w:val="bullet"/>
      <w:lvlText w:val="•"/>
      <w:lvlJc w:val="left"/>
      <w:pPr>
        <w:ind w:left="3271" w:hanging="230"/>
      </w:pPr>
      <w:rPr>
        <w:rFonts w:hint="default"/>
        <w:lang w:val="en-US" w:eastAsia="en-US" w:bidi="ar-SA"/>
      </w:rPr>
    </w:lvl>
    <w:lvl w:ilvl="5">
      <w:start w:val="0"/>
      <w:numFmt w:val="bullet"/>
      <w:lvlText w:val="•"/>
      <w:lvlJc w:val="left"/>
      <w:pPr>
        <w:ind w:left="3904" w:hanging="230"/>
      </w:pPr>
      <w:rPr>
        <w:rFonts w:hint="default"/>
        <w:lang w:val="en-US" w:eastAsia="en-US" w:bidi="ar-SA"/>
      </w:rPr>
    </w:lvl>
    <w:lvl w:ilvl="6">
      <w:start w:val="0"/>
      <w:numFmt w:val="bullet"/>
      <w:lvlText w:val="•"/>
      <w:lvlJc w:val="left"/>
      <w:pPr>
        <w:ind w:left="4537" w:hanging="230"/>
      </w:pPr>
      <w:rPr>
        <w:rFonts w:hint="default"/>
        <w:lang w:val="en-US" w:eastAsia="en-US" w:bidi="ar-SA"/>
      </w:rPr>
    </w:lvl>
    <w:lvl w:ilvl="7">
      <w:start w:val="0"/>
      <w:numFmt w:val="bullet"/>
      <w:lvlText w:val="•"/>
      <w:lvlJc w:val="left"/>
      <w:pPr>
        <w:ind w:left="5170" w:hanging="230"/>
      </w:pPr>
      <w:rPr>
        <w:rFonts w:hint="default"/>
        <w:lang w:val="en-US" w:eastAsia="en-US" w:bidi="ar-SA"/>
      </w:rPr>
    </w:lvl>
    <w:lvl w:ilvl="8">
      <w:start w:val="0"/>
      <w:numFmt w:val="bullet"/>
      <w:lvlText w:val="•"/>
      <w:lvlJc w:val="left"/>
      <w:pPr>
        <w:ind w:left="5803" w:hanging="230"/>
      </w:pPr>
      <w:rPr>
        <w:rFonts w:hint="default"/>
        <w:lang w:val="en-US" w:eastAsia="en-US" w:bidi="ar-SA"/>
      </w:rPr>
    </w:lvl>
  </w:abstractNum>
  <w:abstractNum w:abstractNumId="20">
    <w:multiLevelType w:val="hybridMultilevel"/>
    <w:lvl w:ilvl="0">
      <w:start w:val="0"/>
      <w:numFmt w:val="bullet"/>
      <w:lvlText w:val="-"/>
      <w:lvlJc w:val="left"/>
      <w:pPr>
        <w:ind w:left="13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447" w:hanging="86"/>
      </w:pPr>
      <w:rPr>
        <w:rFonts w:hint="default"/>
        <w:lang w:val="en-US" w:eastAsia="en-US" w:bidi="ar-SA"/>
      </w:rPr>
    </w:lvl>
    <w:lvl w:ilvl="2">
      <w:start w:val="0"/>
      <w:numFmt w:val="bullet"/>
      <w:lvlText w:val="•"/>
      <w:lvlJc w:val="left"/>
      <w:pPr>
        <w:ind w:left="754" w:hanging="86"/>
      </w:pPr>
      <w:rPr>
        <w:rFonts w:hint="default"/>
        <w:lang w:val="en-US" w:eastAsia="en-US" w:bidi="ar-SA"/>
      </w:rPr>
    </w:lvl>
    <w:lvl w:ilvl="3">
      <w:start w:val="0"/>
      <w:numFmt w:val="bullet"/>
      <w:lvlText w:val="•"/>
      <w:lvlJc w:val="left"/>
      <w:pPr>
        <w:ind w:left="1062" w:hanging="86"/>
      </w:pPr>
      <w:rPr>
        <w:rFonts w:hint="default"/>
        <w:lang w:val="en-US" w:eastAsia="en-US" w:bidi="ar-SA"/>
      </w:rPr>
    </w:lvl>
    <w:lvl w:ilvl="4">
      <w:start w:val="0"/>
      <w:numFmt w:val="bullet"/>
      <w:lvlText w:val="•"/>
      <w:lvlJc w:val="left"/>
      <w:pPr>
        <w:ind w:left="1369" w:hanging="86"/>
      </w:pPr>
      <w:rPr>
        <w:rFonts w:hint="default"/>
        <w:lang w:val="en-US" w:eastAsia="en-US" w:bidi="ar-SA"/>
      </w:rPr>
    </w:lvl>
    <w:lvl w:ilvl="5">
      <w:start w:val="0"/>
      <w:numFmt w:val="bullet"/>
      <w:lvlText w:val="•"/>
      <w:lvlJc w:val="left"/>
      <w:pPr>
        <w:ind w:left="1677" w:hanging="86"/>
      </w:pPr>
      <w:rPr>
        <w:rFonts w:hint="default"/>
        <w:lang w:val="en-US" w:eastAsia="en-US" w:bidi="ar-SA"/>
      </w:rPr>
    </w:lvl>
    <w:lvl w:ilvl="6">
      <w:start w:val="0"/>
      <w:numFmt w:val="bullet"/>
      <w:lvlText w:val="•"/>
      <w:lvlJc w:val="left"/>
      <w:pPr>
        <w:ind w:left="1984" w:hanging="86"/>
      </w:pPr>
      <w:rPr>
        <w:rFonts w:hint="default"/>
        <w:lang w:val="en-US" w:eastAsia="en-US" w:bidi="ar-SA"/>
      </w:rPr>
    </w:lvl>
    <w:lvl w:ilvl="7">
      <w:start w:val="0"/>
      <w:numFmt w:val="bullet"/>
      <w:lvlText w:val="•"/>
      <w:lvlJc w:val="left"/>
      <w:pPr>
        <w:ind w:left="2292" w:hanging="86"/>
      </w:pPr>
      <w:rPr>
        <w:rFonts w:hint="default"/>
        <w:lang w:val="en-US" w:eastAsia="en-US" w:bidi="ar-SA"/>
      </w:rPr>
    </w:lvl>
    <w:lvl w:ilvl="8">
      <w:start w:val="0"/>
      <w:numFmt w:val="bullet"/>
      <w:lvlText w:val="•"/>
      <w:lvlJc w:val="left"/>
      <w:pPr>
        <w:ind w:left="2599" w:hanging="86"/>
      </w:pPr>
      <w:rPr>
        <w:rFonts w:hint="default"/>
        <w:lang w:val="en-US" w:eastAsia="en-US" w:bidi="ar-SA"/>
      </w:rPr>
    </w:lvl>
  </w:abstractNum>
  <w:abstractNum w:abstractNumId="19">
    <w:multiLevelType w:val="hybridMultilevel"/>
    <w:lvl w:ilvl="0">
      <w:start w:val="0"/>
      <w:numFmt w:val="bullet"/>
      <w:lvlText w:val="-"/>
      <w:lvlJc w:val="left"/>
      <w:pPr>
        <w:ind w:left="133"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447" w:hanging="86"/>
      </w:pPr>
      <w:rPr>
        <w:rFonts w:hint="default"/>
        <w:lang w:val="en-US" w:eastAsia="en-US" w:bidi="ar-SA"/>
      </w:rPr>
    </w:lvl>
    <w:lvl w:ilvl="2">
      <w:start w:val="0"/>
      <w:numFmt w:val="bullet"/>
      <w:lvlText w:val="•"/>
      <w:lvlJc w:val="left"/>
      <w:pPr>
        <w:ind w:left="754" w:hanging="86"/>
      </w:pPr>
      <w:rPr>
        <w:rFonts w:hint="default"/>
        <w:lang w:val="en-US" w:eastAsia="en-US" w:bidi="ar-SA"/>
      </w:rPr>
    </w:lvl>
    <w:lvl w:ilvl="3">
      <w:start w:val="0"/>
      <w:numFmt w:val="bullet"/>
      <w:lvlText w:val="•"/>
      <w:lvlJc w:val="left"/>
      <w:pPr>
        <w:ind w:left="1062" w:hanging="86"/>
      </w:pPr>
      <w:rPr>
        <w:rFonts w:hint="default"/>
        <w:lang w:val="en-US" w:eastAsia="en-US" w:bidi="ar-SA"/>
      </w:rPr>
    </w:lvl>
    <w:lvl w:ilvl="4">
      <w:start w:val="0"/>
      <w:numFmt w:val="bullet"/>
      <w:lvlText w:val="•"/>
      <w:lvlJc w:val="left"/>
      <w:pPr>
        <w:ind w:left="1369" w:hanging="86"/>
      </w:pPr>
      <w:rPr>
        <w:rFonts w:hint="default"/>
        <w:lang w:val="en-US" w:eastAsia="en-US" w:bidi="ar-SA"/>
      </w:rPr>
    </w:lvl>
    <w:lvl w:ilvl="5">
      <w:start w:val="0"/>
      <w:numFmt w:val="bullet"/>
      <w:lvlText w:val="•"/>
      <w:lvlJc w:val="left"/>
      <w:pPr>
        <w:ind w:left="1677" w:hanging="86"/>
      </w:pPr>
      <w:rPr>
        <w:rFonts w:hint="default"/>
        <w:lang w:val="en-US" w:eastAsia="en-US" w:bidi="ar-SA"/>
      </w:rPr>
    </w:lvl>
    <w:lvl w:ilvl="6">
      <w:start w:val="0"/>
      <w:numFmt w:val="bullet"/>
      <w:lvlText w:val="•"/>
      <w:lvlJc w:val="left"/>
      <w:pPr>
        <w:ind w:left="1984" w:hanging="86"/>
      </w:pPr>
      <w:rPr>
        <w:rFonts w:hint="default"/>
        <w:lang w:val="en-US" w:eastAsia="en-US" w:bidi="ar-SA"/>
      </w:rPr>
    </w:lvl>
    <w:lvl w:ilvl="7">
      <w:start w:val="0"/>
      <w:numFmt w:val="bullet"/>
      <w:lvlText w:val="•"/>
      <w:lvlJc w:val="left"/>
      <w:pPr>
        <w:ind w:left="2292" w:hanging="86"/>
      </w:pPr>
      <w:rPr>
        <w:rFonts w:hint="default"/>
        <w:lang w:val="en-US" w:eastAsia="en-US" w:bidi="ar-SA"/>
      </w:rPr>
    </w:lvl>
    <w:lvl w:ilvl="8">
      <w:start w:val="0"/>
      <w:numFmt w:val="bullet"/>
      <w:lvlText w:val="•"/>
      <w:lvlJc w:val="left"/>
      <w:pPr>
        <w:ind w:left="2599" w:hanging="86"/>
      </w:pPr>
      <w:rPr>
        <w:rFonts w:hint="default"/>
        <w:lang w:val="en-US" w:eastAsia="en-US" w:bidi="ar-SA"/>
      </w:rPr>
    </w:lvl>
  </w:abstractNum>
  <w:abstractNum w:abstractNumId="18">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17">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16">
    <w:multiLevelType w:val="hybridMultilevel"/>
    <w:lvl w:ilvl="0">
      <w:start w:val="0"/>
      <w:numFmt w:val="decimal"/>
      <w:lvlText w:val="%1."/>
      <w:lvlJc w:val="left"/>
      <w:pPr>
        <w:ind w:left="694" w:hanging="223"/>
        <w:jc w:val="left"/>
      </w:pPr>
      <w:rPr>
        <w:rFonts w:hint="default"/>
        <w:w w:val="111"/>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15">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14">
    <w:multiLevelType w:val="hybridMultilevel"/>
    <w:lvl w:ilvl="0">
      <w:start w:val="0"/>
      <w:numFmt w:val="bullet"/>
      <w:lvlText w:val="-"/>
      <w:lvlJc w:val="left"/>
      <w:pPr>
        <w:ind w:left="161" w:hanging="86"/>
      </w:pPr>
      <w:rPr>
        <w:rFonts w:hint="default" w:ascii="Arial" w:hAnsi="Arial" w:eastAsia="Arial" w:cs="Arial"/>
        <w:b w:val="0"/>
        <w:bCs w:val="0"/>
        <w:i w:val="0"/>
        <w:iCs w:val="0"/>
        <w:color w:val="231F20"/>
        <w:w w:val="100"/>
        <w:sz w:val="14"/>
        <w:szCs w:val="14"/>
        <w:lang w:val="en-US" w:eastAsia="en-US" w:bidi="ar-SA"/>
      </w:rPr>
    </w:lvl>
    <w:lvl w:ilvl="1">
      <w:start w:val="0"/>
      <w:numFmt w:val="bullet"/>
      <w:lvlText w:val="•"/>
      <w:lvlJc w:val="left"/>
      <w:pPr>
        <w:ind w:left="386" w:hanging="86"/>
      </w:pPr>
      <w:rPr>
        <w:rFonts w:hint="default"/>
        <w:lang w:val="en-US" w:eastAsia="en-US" w:bidi="ar-SA"/>
      </w:rPr>
    </w:lvl>
    <w:lvl w:ilvl="2">
      <w:start w:val="0"/>
      <w:numFmt w:val="bullet"/>
      <w:lvlText w:val="•"/>
      <w:lvlJc w:val="left"/>
      <w:pPr>
        <w:ind w:left="613" w:hanging="86"/>
      </w:pPr>
      <w:rPr>
        <w:rFonts w:hint="default"/>
        <w:lang w:val="en-US" w:eastAsia="en-US" w:bidi="ar-SA"/>
      </w:rPr>
    </w:lvl>
    <w:lvl w:ilvl="3">
      <w:start w:val="0"/>
      <w:numFmt w:val="bullet"/>
      <w:lvlText w:val="•"/>
      <w:lvlJc w:val="left"/>
      <w:pPr>
        <w:ind w:left="839" w:hanging="86"/>
      </w:pPr>
      <w:rPr>
        <w:rFonts w:hint="default"/>
        <w:lang w:val="en-US" w:eastAsia="en-US" w:bidi="ar-SA"/>
      </w:rPr>
    </w:lvl>
    <w:lvl w:ilvl="4">
      <w:start w:val="0"/>
      <w:numFmt w:val="bullet"/>
      <w:lvlText w:val="•"/>
      <w:lvlJc w:val="left"/>
      <w:pPr>
        <w:ind w:left="1066" w:hanging="86"/>
      </w:pPr>
      <w:rPr>
        <w:rFonts w:hint="default"/>
        <w:lang w:val="en-US" w:eastAsia="en-US" w:bidi="ar-SA"/>
      </w:rPr>
    </w:lvl>
    <w:lvl w:ilvl="5">
      <w:start w:val="0"/>
      <w:numFmt w:val="bullet"/>
      <w:lvlText w:val="•"/>
      <w:lvlJc w:val="left"/>
      <w:pPr>
        <w:ind w:left="1292" w:hanging="86"/>
      </w:pPr>
      <w:rPr>
        <w:rFonts w:hint="default"/>
        <w:lang w:val="en-US" w:eastAsia="en-US" w:bidi="ar-SA"/>
      </w:rPr>
    </w:lvl>
    <w:lvl w:ilvl="6">
      <w:start w:val="0"/>
      <w:numFmt w:val="bullet"/>
      <w:lvlText w:val="•"/>
      <w:lvlJc w:val="left"/>
      <w:pPr>
        <w:ind w:left="1519" w:hanging="86"/>
      </w:pPr>
      <w:rPr>
        <w:rFonts w:hint="default"/>
        <w:lang w:val="en-US" w:eastAsia="en-US" w:bidi="ar-SA"/>
      </w:rPr>
    </w:lvl>
    <w:lvl w:ilvl="7">
      <w:start w:val="0"/>
      <w:numFmt w:val="bullet"/>
      <w:lvlText w:val="•"/>
      <w:lvlJc w:val="left"/>
      <w:pPr>
        <w:ind w:left="1745" w:hanging="86"/>
      </w:pPr>
      <w:rPr>
        <w:rFonts w:hint="default"/>
        <w:lang w:val="en-US" w:eastAsia="en-US" w:bidi="ar-SA"/>
      </w:rPr>
    </w:lvl>
    <w:lvl w:ilvl="8">
      <w:start w:val="0"/>
      <w:numFmt w:val="bullet"/>
      <w:lvlText w:val="•"/>
      <w:lvlJc w:val="left"/>
      <w:pPr>
        <w:ind w:left="1972" w:hanging="86"/>
      </w:pPr>
      <w:rPr>
        <w:rFonts w:hint="default"/>
        <w:lang w:val="en-US" w:eastAsia="en-US" w:bidi="ar-SA"/>
      </w:rPr>
    </w:lvl>
  </w:abstractNum>
  <w:abstractNum w:abstractNumId="13">
    <w:multiLevelType w:val="hybridMultilevel"/>
    <w:lvl w:ilvl="0">
      <w:start w:val="1"/>
      <w:numFmt w:val="decimal"/>
      <w:lvlText w:val="%1."/>
      <w:lvlJc w:val="left"/>
      <w:pPr>
        <w:ind w:left="701" w:hanging="234"/>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34"/>
      </w:pPr>
      <w:rPr>
        <w:rFonts w:hint="default"/>
        <w:lang w:val="en-US" w:eastAsia="en-US" w:bidi="ar-SA"/>
      </w:rPr>
    </w:lvl>
    <w:lvl w:ilvl="2">
      <w:start w:val="0"/>
      <w:numFmt w:val="bullet"/>
      <w:lvlText w:val="•"/>
      <w:lvlJc w:val="left"/>
      <w:pPr>
        <w:ind w:left="1972" w:hanging="234"/>
      </w:pPr>
      <w:rPr>
        <w:rFonts w:hint="default"/>
        <w:lang w:val="en-US" w:eastAsia="en-US" w:bidi="ar-SA"/>
      </w:rPr>
    </w:lvl>
    <w:lvl w:ilvl="3">
      <w:start w:val="0"/>
      <w:numFmt w:val="bullet"/>
      <w:lvlText w:val="•"/>
      <w:lvlJc w:val="left"/>
      <w:pPr>
        <w:ind w:left="2608" w:hanging="234"/>
      </w:pPr>
      <w:rPr>
        <w:rFonts w:hint="default"/>
        <w:lang w:val="en-US" w:eastAsia="en-US" w:bidi="ar-SA"/>
      </w:rPr>
    </w:lvl>
    <w:lvl w:ilvl="4">
      <w:start w:val="0"/>
      <w:numFmt w:val="bullet"/>
      <w:lvlText w:val="•"/>
      <w:lvlJc w:val="left"/>
      <w:pPr>
        <w:ind w:left="3244" w:hanging="234"/>
      </w:pPr>
      <w:rPr>
        <w:rFonts w:hint="default"/>
        <w:lang w:val="en-US" w:eastAsia="en-US" w:bidi="ar-SA"/>
      </w:rPr>
    </w:lvl>
    <w:lvl w:ilvl="5">
      <w:start w:val="0"/>
      <w:numFmt w:val="bullet"/>
      <w:lvlText w:val="•"/>
      <w:lvlJc w:val="left"/>
      <w:pPr>
        <w:ind w:left="3880" w:hanging="234"/>
      </w:pPr>
      <w:rPr>
        <w:rFonts w:hint="default"/>
        <w:lang w:val="en-US" w:eastAsia="en-US" w:bidi="ar-SA"/>
      </w:rPr>
    </w:lvl>
    <w:lvl w:ilvl="6">
      <w:start w:val="0"/>
      <w:numFmt w:val="bullet"/>
      <w:lvlText w:val="•"/>
      <w:lvlJc w:val="left"/>
      <w:pPr>
        <w:ind w:left="4516" w:hanging="234"/>
      </w:pPr>
      <w:rPr>
        <w:rFonts w:hint="default"/>
        <w:lang w:val="en-US" w:eastAsia="en-US" w:bidi="ar-SA"/>
      </w:rPr>
    </w:lvl>
    <w:lvl w:ilvl="7">
      <w:start w:val="0"/>
      <w:numFmt w:val="bullet"/>
      <w:lvlText w:val="•"/>
      <w:lvlJc w:val="left"/>
      <w:pPr>
        <w:ind w:left="5152" w:hanging="234"/>
      </w:pPr>
      <w:rPr>
        <w:rFonts w:hint="default"/>
        <w:lang w:val="en-US" w:eastAsia="en-US" w:bidi="ar-SA"/>
      </w:rPr>
    </w:lvl>
    <w:lvl w:ilvl="8">
      <w:start w:val="0"/>
      <w:numFmt w:val="bullet"/>
      <w:lvlText w:val="•"/>
      <w:lvlJc w:val="left"/>
      <w:pPr>
        <w:ind w:left="5788" w:hanging="234"/>
      </w:pPr>
      <w:rPr>
        <w:rFonts w:hint="default"/>
        <w:lang w:val="en-US" w:eastAsia="en-US" w:bidi="ar-SA"/>
      </w:rPr>
    </w:lvl>
  </w:abstractNum>
  <w:abstractNum w:abstractNumId="12">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11">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10">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9">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8">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abstractNum w:abstractNumId="7">
    <w:multiLevelType w:val="hybridMultilevel"/>
    <w:lvl w:ilvl="0">
      <w:start w:val="0"/>
      <w:numFmt w:val="bullet"/>
      <w:lvlText w:val="•"/>
      <w:lvlJc w:val="left"/>
      <w:pPr>
        <w:ind w:left="547" w:hanging="195"/>
      </w:pPr>
      <w:rPr>
        <w:rFonts w:hint="default" w:ascii="Cambria" w:hAnsi="Cambria" w:eastAsia="Cambria" w:cs="Cambria"/>
        <w:b w:val="0"/>
        <w:bCs w:val="0"/>
        <w:i w:val="0"/>
        <w:iCs w:val="0"/>
        <w:color w:val="231F20"/>
        <w:w w:val="112"/>
        <w:sz w:val="20"/>
        <w:szCs w:val="20"/>
        <w:lang w:val="en-US" w:eastAsia="en-US" w:bidi="ar-SA"/>
      </w:rPr>
    </w:lvl>
    <w:lvl w:ilvl="1">
      <w:start w:val="0"/>
      <w:numFmt w:val="bullet"/>
      <w:lvlText w:val="•"/>
      <w:lvlJc w:val="left"/>
      <w:pPr>
        <w:ind w:left="1192" w:hanging="195"/>
      </w:pPr>
      <w:rPr>
        <w:rFonts w:hint="default"/>
        <w:lang w:val="en-US" w:eastAsia="en-US" w:bidi="ar-SA"/>
      </w:rPr>
    </w:lvl>
    <w:lvl w:ilvl="2">
      <w:start w:val="0"/>
      <w:numFmt w:val="bullet"/>
      <w:lvlText w:val="•"/>
      <w:lvlJc w:val="left"/>
      <w:pPr>
        <w:ind w:left="1845" w:hanging="195"/>
      </w:pPr>
      <w:rPr>
        <w:rFonts w:hint="default"/>
        <w:lang w:val="en-US" w:eastAsia="en-US" w:bidi="ar-SA"/>
      </w:rPr>
    </w:lvl>
    <w:lvl w:ilvl="3">
      <w:start w:val="0"/>
      <w:numFmt w:val="bullet"/>
      <w:lvlText w:val="•"/>
      <w:lvlJc w:val="left"/>
      <w:pPr>
        <w:ind w:left="2498" w:hanging="195"/>
      </w:pPr>
      <w:rPr>
        <w:rFonts w:hint="default"/>
        <w:lang w:val="en-US" w:eastAsia="en-US" w:bidi="ar-SA"/>
      </w:rPr>
    </w:lvl>
    <w:lvl w:ilvl="4">
      <w:start w:val="0"/>
      <w:numFmt w:val="bullet"/>
      <w:lvlText w:val="•"/>
      <w:lvlJc w:val="left"/>
      <w:pPr>
        <w:ind w:left="3151" w:hanging="195"/>
      </w:pPr>
      <w:rPr>
        <w:rFonts w:hint="default"/>
        <w:lang w:val="en-US" w:eastAsia="en-US" w:bidi="ar-SA"/>
      </w:rPr>
    </w:lvl>
    <w:lvl w:ilvl="5">
      <w:start w:val="0"/>
      <w:numFmt w:val="bullet"/>
      <w:lvlText w:val="•"/>
      <w:lvlJc w:val="left"/>
      <w:pPr>
        <w:ind w:left="3804" w:hanging="195"/>
      </w:pPr>
      <w:rPr>
        <w:rFonts w:hint="default"/>
        <w:lang w:val="en-US" w:eastAsia="en-US" w:bidi="ar-SA"/>
      </w:rPr>
    </w:lvl>
    <w:lvl w:ilvl="6">
      <w:start w:val="0"/>
      <w:numFmt w:val="bullet"/>
      <w:lvlText w:val="•"/>
      <w:lvlJc w:val="left"/>
      <w:pPr>
        <w:ind w:left="4457" w:hanging="195"/>
      </w:pPr>
      <w:rPr>
        <w:rFonts w:hint="default"/>
        <w:lang w:val="en-US" w:eastAsia="en-US" w:bidi="ar-SA"/>
      </w:rPr>
    </w:lvl>
    <w:lvl w:ilvl="7">
      <w:start w:val="0"/>
      <w:numFmt w:val="bullet"/>
      <w:lvlText w:val="•"/>
      <w:lvlJc w:val="left"/>
      <w:pPr>
        <w:ind w:left="5110" w:hanging="195"/>
      </w:pPr>
      <w:rPr>
        <w:rFonts w:hint="default"/>
        <w:lang w:val="en-US" w:eastAsia="en-US" w:bidi="ar-SA"/>
      </w:rPr>
    </w:lvl>
    <w:lvl w:ilvl="8">
      <w:start w:val="0"/>
      <w:numFmt w:val="bullet"/>
      <w:lvlText w:val="•"/>
      <w:lvlJc w:val="left"/>
      <w:pPr>
        <w:ind w:left="5763" w:hanging="195"/>
      </w:pPr>
      <w:rPr>
        <w:rFonts w:hint="default"/>
        <w:lang w:val="en-US" w:eastAsia="en-US" w:bidi="ar-SA"/>
      </w:rPr>
    </w:lvl>
  </w:abstractNum>
  <w:abstractNum w:abstractNumId="6">
    <w:multiLevelType w:val="hybridMultilevel"/>
    <w:lvl w:ilvl="0">
      <w:start w:val="1"/>
      <w:numFmt w:val="decimal"/>
      <w:lvlText w:val="%1."/>
      <w:lvlJc w:val="left"/>
      <w:pPr>
        <w:ind w:left="697" w:hanging="228"/>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8"/>
      </w:pPr>
      <w:rPr>
        <w:rFonts w:hint="default"/>
        <w:lang w:val="en-US" w:eastAsia="en-US" w:bidi="ar-SA"/>
      </w:rPr>
    </w:lvl>
    <w:lvl w:ilvl="2">
      <w:start w:val="0"/>
      <w:numFmt w:val="bullet"/>
      <w:lvlText w:val="•"/>
      <w:lvlJc w:val="left"/>
      <w:pPr>
        <w:ind w:left="1973" w:hanging="228"/>
      </w:pPr>
      <w:rPr>
        <w:rFonts w:hint="default"/>
        <w:lang w:val="en-US" w:eastAsia="en-US" w:bidi="ar-SA"/>
      </w:rPr>
    </w:lvl>
    <w:lvl w:ilvl="3">
      <w:start w:val="0"/>
      <w:numFmt w:val="bullet"/>
      <w:lvlText w:val="•"/>
      <w:lvlJc w:val="left"/>
      <w:pPr>
        <w:ind w:left="2610" w:hanging="228"/>
      </w:pPr>
      <w:rPr>
        <w:rFonts w:hint="default"/>
        <w:lang w:val="en-US" w:eastAsia="en-US" w:bidi="ar-SA"/>
      </w:rPr>
    </w:lvl>
    <w:lvl w:ilvl="4">
      <w:start w:val="0"/>
      <w:numFmt w:val="bullet"/>
      <w:lvlText w:val="•"/>
      <w:lvlJc w:val="left"/>
      <w:pPr>
        <w:ind w:left="3247" w:hanging="228"/>
      </w:pPr>
      <w:rPr>
        <w:rFonts w:hint="default"/>
        <w:lang w:val="en-US" w:eastAsia="en-US" w:bidi="ar-SA"/>
      </w:rPr>
    </w:lvl>
    <w:lvl w:ilvl="5">
      <w:start w:val="0"/>
      <w:numFmt w:val="bullet"/>
      <w:lvlText w:val="•"/>
      <w:lvlJc w:val="left"/>
      <w:pPr>
        <w:ind w:left="3884" w:hanging="228"/>
      </w:pPr>
      <w:rPr>
        <w:rFonts w:hint="default"/>
        <w:lang w:val="en-US" w:eastAsia="en-US" w:bidi="ar-SA"/>
      </w:rPr>
    </w:lvl>
    <w:lvl w:ilvl="6">
      <w:start w:val="0"/>
      <w:numFmt w:val="bullet"/>
      <w:lvlText w:val="•"/>
      <w:lvlJc w:val="left"/>
      <w:pPr>
        <w:ind w:left="4521" w:hanging="228"/>
      </w:pPr>
      <w:rPr>
        <w:rFonts w:hint="default"/>
        <w:lang w:val="en-US" w:eastAsia="en-US" w:bidi="ar-SA"/>
      </w:rPr>
    </w:lvl>
    <w:lvl w:ilvl="7">
      <w:start w:val="0"/>
      <w:numFmt w:val="bullet"/>
      <w:lvlText w:val="•"/>
      <w:lvlJc w:val="left"/>
      <w:pPr>
        <w:ind w:left="5158" w:hanging="228"/>
      </w:pPr>
      <w:rPr>
        <w:rFonts w:hint="default"/>
        <w:lang w:val="en-US" w:eastAsia="en-US" w:bidi="ar-SA"/>
      </w:rPr>
    </w:lvl>
    <w:lvl w:ilvl="8">
      <w:start w:val="0"/>
      <w:numFmt w:val="bullet"/>
      <w:lvlText w:val="•"/>
      <w:lvlJc w:val="left"/>
      <w:pPr>
        <w:ind w:left="5795" w:hanging="228"/>
      </w:pPr>
      <w:rPr>
        <w:rFonts w:hint="default"/>
        <w:lang w:val="en-US" w:eastAsia="en-US" w:bidi="ar-SA"/>
      </w:rPr>
    </w:lvl>
  </w:abstractNum>
  <w:abstractNum w:abstractNumId="5">
    <w:multiLevelType w:val="hybridMultilevel"/>
    <w:lvl w:ilvl="0">
      <w:start w:val="1"/>
      <w:numFmt w:val="decimal"/>
      <w:lvlText w:val="%1."/>
      <w:lvlJc w:val="left"/>
      <w:pPr>
        <w:ind w:left="694" w:hanging="244"/>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44"/>
      </w:pPr>
      <w:rPr>
        <w:rFonts w:hint="default"/>
        <w:lang w:val="en-US" w:eastAsia="en-US" w:bidi="ar-SA"/>
      </w:rPr>
    </w:lvl>
    <w:lvl w:ilvl="2">
      <w:start w:val="0"/>
      <w:numFmt w:val="bullet"/>
      <w:lvlText w:val="•"/>
      <w:lvlJc w:val="left"/>
      <w:pPr>
        <w:ind w:left="1972" w:hanging="244"/>
      </w:pPr>
      <w:rPr>
        <w:rFonts w:hint="default"/>
        <w:lang w:val="en-US" w:eastAsia="en-US" w:bidi="ar-SA"/>
      </w:rPr>
    </w:lvl>
    <w:lvl w:ilvl="3">
      <w:start w:val="0"/>
      <w:numFmt w:val="bullet"/>
      <w:lvlText w:val="•"/>
      <w:lvlJc w:val="left"/>
      <w:pPr>
        <w:ind w:left="2608" w:hanging="244"/>
      </w:pPr>
      <w:rPr>
        <w:rFonts w:hint="default"/>
        <w:lang w:val="en-US" w:eastAsia="en-US" w:bidi="ar-SA"/>
      </w:rPr>
    </w:lvl>
    <w:lvl w:ilvl="4">
      <w:start w:val="0"/>
      <w:numFmt w:val="bullet"/>
      <w:lvlText w:val="•"/>
      <w:lvlJc w:val="left"/>
      <w:pPr>
        <w:ind w:left="3244" w:hanging="244"/>
      </w:pPr>
      <w:rPr>
        <w:rFonts w:hint="default"/>
        <w:lang w:val="en-US" w:eastAsia="en-US" w:bidi="ar-SA"/>
      </w:rPr>
    </w:lvl>
    <w:lvl w:ilvl="5">
      <w:start w:val="0"/>
      <w:numFmt w:val="bullet"/>
      <w:lvlText w:val="•"/>
      <w:lvlJc w:val="left"/>
      <w:pPr>
        <w:ind w:left="3880" w:hanging="244"/>
      </w:pPr>
      <w:rPr>
        <w:rFonts w:hint="default"/>
        <w:lang w:val="en-US" w:eastAsia="en-US" w:bidi="ar-SA"/>
      </w:rPr>
    </w:lvl>
    <w:lvl w:ilvl="6">
      <w:start w:val="0"/>
      <w:numFmt w:val="bullet"/>
      <w:lvlText w:val="•"/>
      <w:lvlJc w:val="left"/>
      <w:pPr>
        <w:ind w:left="4516" w:hanging="244"/>
      </w:pPr>
      <w:rPr>
        <w:rFonts w:hint="default"/>
        <w:lang w:val="en-US" w:eastAsia="en-US" w:bidi="ar-SA"/>
      </w:rPr>
    </w:lvl>
    <w:lvl w:ilvl="7">
      <w:start w:val="0"/>
      <w:numFmt w:val="bullet"/>
      <w:lvlText w:val="•"/>
      <w:lvlJc w:val="left"/>
      <w:pPr>
        <w:ind w:left="5152" w:hanging="244"/>
      </w:pPr>
      <w:rPr>
        <w:rFonts w:hint="default"/>
        <w:lang w:val="en-US" w:eastAsia="en-US" w:bidi="ar-SA"/>
      </w:rPr>
    </w:lvl>
    <w:lvl w:ilvl="8">
      <w:start w:val="0"/>
      <w:numFmt w:val="bullet"/>
      <w:lvlText w:val="•"/>
      <w:lvlJc w:val="left"/>
      <w:pPr>
        <w:ind w:left="5788" w:hanging="244"/>
      </w:pPr>
      <w:rPr>
        <w:rFonts w:hint="default"/>
        <w:lang w:val="en-US" w:eastAsia="en-US" w:bidi="ar-SA"/>
      </w:rPr>
    </w:lvl>
  </w:abstractNum>
  <w:abstractNum w:abstractNumId="4">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3">
    <w:multiLevelType w:val="hybridMultilevel"/>
    <w:lvl w:ilvl="0">
      <w:start w:val="1"/>
      <w:numFmt w:val="decimal"/>
      <w:lvlText w:val="%1."/>
      <w:lvlJc w:val="left"/>
      <w:pPr>
        <w:ind w:left="656" w:hanging="201"/>
        <w:jc w:val="left"/>
      </w:pPr>
      <w:rPr>
        <w:rFonts w:hint="default" w:ascii="Cambria" w:hAnsi="Cambria" w:eastAsia="Cambria" w:cs="Cambria"/>
        <w:b w:val="0"/>
        <w:bCs w:val="0"/>
        <w:i w:val="0"/>
        <w:iCs w:val="0"/>
        <w:color w:val="231F20"/>
        <w:w w:val="109"/>
        <w:sz w:val="18"/>
        <w:szCs w:val="18"/>
        <w:lang w:val="en-US" w:eastAsia="en-US" w:bidi="ar-SA"/>
      </w:rPr>
    </w:lvl>
    <w:lvl w:ilvl="1">
      <w:start w:val="0"/>
      <w:numFmt w:val="bullet"/>
      <w:lvlText w:val="•"/>
      <w:lvlJc w:val="left"/>
      <w:pPr>
        <w:ind w:left="1278" w:hanging="201"/>
      </w:pPr>
      <w:rPr>
        <w:rFonts w:hint="default"/>
        <w:lang w:val="en-US" w:eastAsia="en-US" w:bidi="ar-SA"/>
      </w:rPr>
    </w:lvl>
    <w:lvl w:ilvl="2">
      <w:start w:val="0"/>
      <w:numFmt w:val="bullet"/>
      <w:lvlText w:val="•"/>
      <w:lvlJc w:val="left"/>
      <w:pPr>
        <w:ind w:left="1896" w:hanging="201"/>
      </w:pPr>
      <w:rPr>
        <w:rFonts w:hint="default"/>
        <w:lang w:val="en-US" w:eastAsia="en-US" w:bidi="ar-SA"/>
      </w:rPr>
    </w:lvl>
    <w:lvl w:ilvl="3">
      <w:start w:val="0"/>
      <w:numFmt w:val="bullet"/>
      <w:lvlText w:val="•"/>
      <w:lvlJc w:val="left"/>
      <w:pPr>
        <w:ind w:left="2514" w:hanging="201"/>
      </w:pPr>
      <w:rPr>
        <w:rFonts w:hint="default"/>
        <w:lang w:val="en-US" w:eastAsia="en-US" w:bidi="ar-SA"/>
      </w:rPr>
    </w:lvl>
    <w:lvl w:ilvl="4">
      <w:start w:val="0"/>
      <w:numFmt w:val="bullet"/>
      <w:lvlText w:val="•"/>
      <w:lvlJc w:val="left"/>
      <w:pPr>
        <w:ind w:left="3132" w:hanging="201"/>
      </w:pPr>
      <w:rPr>
        <w:rFonts w:hint="default"/>
        <w:lang w:val="en-US" w:eastAsia="en-US" w:bidi="ar-SA"/>
      </w:rPr>
    </w:lvl>
    <w:lvl w:ilvl="5">
      <w:start w:val="0"/>
      <w:numFmt w:val="bullet"/>
      <w:lvlText w:val="•"/>
      <w:lvlJc w:val="left"/>
      <w:pPr>
        <w:ind w:left="3750" w:hanging="201"/>
      </w:pPr>
      <w:rPr>
        <w:rFonts w:hint="default"/>
        <w:lang w:val="en-US" w:eastAsia="en-US" w:bidi="ar-SA"/>
      </w:rPr>
    </w:lvl>
    <w:lvl w:ilvl="6">
      <w:start w:val="0"/>
      <w:numFmt w:val="bullet"/>
      <w:lvlText w:val="•"/>
      <w:lvlJc w:val="left"/>
      <w:pPr>
        <w:ind w:left="4368" w:hanging="201"/>
      </w:pPr>
      <w:rPr>
        <w:rFonts w:hint="default"/>
        <w:lang w:val="en-US" w:eastAsia="en-US" w:bidi="ar-SA"/>
      </w:rPr>
    </w:lvl>
    <w:lvl w:ilvl="7">
      <w:start w:val="0"/>
      <w:numFmt w:val="bullet"/>
      <w:lvlText w:val="•"/>
      <w:lvlJc w:val="left"/>
      <w:pPr>
        <w:ind w:left="4986" w:hanging="201"/>
      </w:pPr>
      <w:rPr>
        <w:rFonts w:hint="default"/>
        <w:lang w:val="en-US" w:eastAsia="en-US" w:bidi="ar-SA"/>
      </w:rPr>
    </w:lvl>
    <w:lvl w:ilvl="8">
      <w:start w:val="0"/>
      <w:numFmt w:val="bullet"/>
      <w:lvlText w:val="•"/>
      <w:lvlJc w:val="left"/>
      <w:pPr>
        <w:ind w:left="5604" w:hanging="201"/>
      </w:pPr>
      <w:rPr>
        <w:rFonts w:hint="default"/>
        <w:lang w:val="en-US" w:eastAsia="en-US" w:bidi="ar-SA"/>
      </w:rPr>
    </w:lvl>
  </w:abstractNum>
  <w:abstractNum w:abstractNumId="2">
    <w:multiLevelType w:val="hybridMultilevel"/>
    <w:lvl w:ilvl="0">
      <w:start w:val="0"/>
      <w:numFmt w:val="bullet"/>
      <w:lvlText w:val="•"/>
      <w:lvlJc w:val="left"/>
      <w:pPr>
        <w:ind w:left="546" w:hanging="195"/>
      </w:pPr>
      <w:rPr>
        <w:rFonts w:hint="default" w:ascii="Cambria" w:hAnsi="Cambria" w:eastAsia="Cambria" w:cs="Cambria"/>
        <w:b w:val="0"/>
        <w:bCs w:val="0"/>
        <w:i w:val="0"/>
        <w:iCs w:val="0"/>
        <w:color w:val="231F20"/>
        <w:w w:val="112"/>
        <w:sz w:val="20"/>
        <w:szCs w:val="20"/>
        <w:lang w:val="en-US" w:eastAsia="en-US" w:bidi="ar-SA"/>
      </w:rPr>
    </w:lvl>
    <w:lvl w:ilvl="1">
      <w:start w:val="1"/>
      <w:numFmt w:val="decimal"/>
      <w:lvlText w:val="%2."/>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2">
      <w:start w:val="0"/>
      <w:numFmt w:val="bullet"/>
      <w:lvlText w:val="•"/>
      <w:lvlJc w:val="left"/>
      <w:pPr>
        <w:ind w:left="1266" w:hanging="223"/>
      </w:pPr>
      <w:rPr>
        <w:rFonts w:hint="default"/>
        <w:lang w:val="en-US" w:eastAsia="en-US" w:bidi="ar-SA"/>
      </w:rPr>
    </w:lvl>
    <w:lvl w:ilvl="3">
      <w:start w:val="0"/>
      <w:numFmt w:val="bullet"/>
      <w:lvlText w:val="•"/>
      <w:lvlJc w:val="left"/>
      <w:pPr>
        <w:ind w:left="1853" w:hanging="223"/>
      </w:pPr>
      <w:rPr>
        <w:rFonts w:hint="default"/>
        <w:lang w:val="en-US" w:eastAsia="en-US" w:bidi="ar-SA"/>
      </w:rPr>
    </w:lvl>
    <w:lvl w:ilvl="4">
      <w:start w:val="0"/>
      <w:numFmt w:val="bullet"/>
      <w:lvlText w:val="•"/>
      <w:lvlJc w:val="left"/>
      <w:pPr>
        <w:ind w:left="2440" w:hanging="223"/>
      </w:pPr>
      <w:rPr>
        <w:rFonts w:hint="default"/>
        <w:lang w:val="en-US" w:eastAsia="en-US" w:bidi="ar-SA"/>
      </w:rPr>
    </w:lvl>
    <w:lvl w:ilvl="5">
      <w:start w:val="0"/>
      <w:numFmt w:val="bullet"/>
      <w:lvlText w:val="•"/>
      <w:lvlJc w:val="left"/>
      <w:pPr>
        <w:ind w:left="3026" w:hanging="223"/>
      </w:pPr>
      <w:rPr>
        <w:rFonts w:hint="default"/>
        <w:lang w:val="en-US" w:eastAsia="en-US" w:bidi="ar-SA"/>
      </w:rPr>
    </w:lvl>
    <w:lvl w:ilvl="6">
      <w:start w:val="0"/>
      <w:numFmt w:val="bullet"/>
      <w:lvlText w:val="•"/>
      <w:lvlJc w:val="left"/>
      <w:pPr>
        <w:ind w:left="3613" w:hanging="223"/>
      </w:pPr>
      <w:rPr>
        <w:rFonts w:hint="default"/>
        <w:lang w:val="en-US" w:eastAsia="en-US" w:bidi="ar-SA"/>
      </w:rPr>
    </w:lvl>
    <w:lvl w:ilvl="7">
      <w:start w:val="0"/>
      <w:numFmt w:val="bullet"/>
      <w:lvlText w:val="•"/>
      <w:lvlJc w:val="left"/>
      <w:pPr>
        <w:ind w:left="4200" w:hanging="223"/>
      </w:pPr>
      <w:rPr>
        <w:rFonts w:hint="default"/>
        <w:lang w:val="en-US" w:eastAsia="en-US" w:bidi="ar-SA"/>
      </w:rPr>
    </w:lvl>
    <w:lvl w:ilvl="8">
      <w:start w:val="0"/>
      <w:numFmt w:val="bullet"/>
      <w:lvlText w:val="•"/>
      <w:lvlJc w:val="left"/>
      <w:pPr>
        <w:ind w:left="4786" w:hanging="223"/>
      </w:pPr>
      <w:rPr>
        <w:rFonts w:hint="default"/>
        <w:lang w:val="en-US" w:eastAsia="en-US" w:bidi="ar-SA"/>
      </w:rPr>
    </w:lvl>
  </w:abstractNum>
  <w:abstractNum w:abstractNumId="1">
    <w:multiLevelType w:val="hybridMultilevel"/>
    <w:lvl w:ilvl="0">
      <w:start w:val="1"/>
      <w:numFmt w:val="decimal"/>
      <w:lvlText w:val="%1."/>
      <w:lvlJc w:val="left"/>
      <w:pPr>
        <w:ind w:left="694"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36" w:hanging="223"/>
      </w:pPr>
      <w:rPr>
        <w:rFonts w:hint="default"/>
        <w:lang w:val="en-US" w:eastAsia="en-US" w:bidi="ar-SA"/>
      </w:rPr>
    </w:lvl>
    <w:lvl w:ilvl="2">
      <w:start w:val="0"/>
      <w:numFmt w:val="bullet"/>
      <w:lvlText w:val="•"/>
      <w:lvlJc w:val="left"/>
      <w:pPr>
        <w:ind w:left="1973" w:hanging="223"/>
      </w:pPr>
      <w:rPr>
        <w:rFonts w:hint="default"/>
        <w:lang w:val="en-US" w:eastAsia="en-US" w:bidi="ar-SA"/>
      </w:rPr>
    </w:lvl>
    <w:lvl w:ilvl="3">
      <w:start w:val="0"/>
      <w:numFmt w:val="bullet"/>
      <w:lvlText w:val="•"/>
      <w:lvlJc w:val="left"/>
      <w:pPr>
        <w:ind w:left="2610" w:hanging="223"/>
      </w:pPr>
      <w:rPr>
        <w:rFonts w:hint="default"/>
        <w:lang w:val="en-US" w:eastAsia="en-US" w:bidi="ar-SA"/>
      </w:rPr>
    </w:lvl>
    <w:lvl w:ilvl="4">
      <w:start w:val="0"/>
      <w:numFmt w:val="bullet"/>
      <w:lvlText w:val="•"/>
      <w:lvlJc w:val="left"/>
      <w:pPr>
        <w:ind w:left="3247" w:hanging="223"/>
      </w:pPr>
      <w:rPr>
        <w:rFonts w:hint="default"/>
        <w:lang w:val="en-US" w:eastAsia="en-US" w:bidi="ar-SA"/>
      </w:rPr>
    </w:lvl>
    <w:lvl w:ilvl="5">
      <w:start w:val="0"/>
      <w:numFmt w:val="bullet"/>
      <w:lvlText w:val="•"/>
      <w:lvlJc w:val="left"/>
      <w:pPr>
        <w:ind w:left="3884" w:hanging="223"/>
      </w:pPr>
      <w:rPr>
        <w:rFonts w:hint="default"/>
        <w:lang w:val="en-US" w:eastAsia="en-US" w:bidi="ar-SA"/>
      </w:rPr>
    </w:lvl>
    <w:lvl w:ilvl="6">
      <w:start w:val="0"/>
      <w:numFmt w:val="bullet"/>
      <w:lvlText w:val="•"/>
      <w:lvlJc w:val="left"/>
      <w:pPr>
        <w:ind w:left="4521" w:hanging="223"/>
      </w:pPr>
      <w:rPr>
        <w:rFonts w:hint="default"/>
        <w:lang w:val="en-US" w:eastAsia="en-US" w:bidi="ar-SA"/>
      </w:rPr>
    </w:lvl>
    <w:lvl w:ilvl="7">
      <w:start w:val="0"/>
      <w:numFmt w:val="bullet"/>
      <w:lvlText w:val="•"/>
      <w:lvlJc w:val="left"/>
      <w:pPr>
        <w:ind w:left="5158" w:hanging="223"/>
      </w:pPr>
      <w:rPr>
        <w:rFonts w:hint="default"/>
        <w:lang w:val="en-US" w:eastAsia="en-US" w:bidi="ar-SA"/>
      </w:rPr>
    </w:lvl>
    <w:lvl w:ilvl="8">
      <w:start w:val="0"/>
      <w:numFmt w:val="bullet"/>
      <w:lvlText w:val="•"/>
      <w:lvlJc w:val="left"/>
      <w:pPr>
        <w:ind w:left="5795" w:hanging="223"/>
      </w:pPr>
      <w:rPr>
        <w:rFonts w:hint="default"/>
        <w:lang w:val="en-US" w:eastAsia="en-US" w:bidi="ar-SA"/>
      </w:rPr>
    </w:lvl>
  </w:abstractNum>
  <w:abstractNum w:abstractNumId="0">
    <w:multiLevelType w:val="hybridMultilevel"/>
    <w:lvl w:ilvl="0">
      <w:start w:val="1"/>
      <w:numFmt w:val="decimal"/>
      <w:lvlText w:val="%1."/>
      <w:lvlJc w:val="left"/>
      <w:pPr>
        <w:ind w:left="683" w:hanging="223"/>
        <w:jc w:val="lef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318" w:hanging="223"/>
      </w:pPr>
      <w:rPr>
        <w:rFonts w:hint="default"/>
        <w:lang w:val="en-US" w:eastAsia="en-US" w:bidi="ar-SA"/>
      </w:rPr>
    </w:lvl>
    <w:lvl w:ilvl="2">
      <w:start w:val="0"/>
      <w:numFmt w:val="bullet"/>
      <w:lvlText w:val="•"/>
      <w:lvlJc w:val="left"/>
      <w:pPr>
        <w:ind w:left="1956" w:hanging="223"/>
      </w:pPr>
      <w:rPr>
        <w:rFonts w:hint="default"/>
        <w:lang w:val="en-US" w:eastAsia="en-US" w:bidi="ar-SA"/>
      </w:rPr>
    </w:lvl>
    <w:lvl w:ilvl="3">
      <w:start w:val="0"/>
      <w:numFmt w:val="bullet"/>
      <w:lvlText w:val="•"/>
      <w:lvlJc w:val="left"/>
      <w:pPr>
        <w:ind w:left="2594" w:hanging="223"/>
      </w:pPr>
      <w:rPr>
        <w:rFonts w:hint="default"/>
        <w:lang w:val="en-US" w:eastAsia="en-US" w:bidi="ar-SA"/>
      </w:rPr>
    </w:lvl>
    <w:lvl w:ilvl="4">
      <w:start w:val="0"/>
      <w:numFmt w:val="bullet"/>
      <w:lvlText w:val="•"/>
      <w:lvlJc w:val="left"/>
      <w:pPr>
        <w:ind w:left="3232" w:hanging="223"/>
      </w:pPr>
      <w:rPr>
        <w:rFonts w:hint="default"/>
        <w:lang w:val="en-US" w:eastAsia="en-US" w:bidi="ar-SA"/>
      </w:rPr>
    </w:lvl>
    <w:lvl w:ilvl="5">
      <w:start w:val="0"/>
      <w:numFmt w:val="bullet"/>
      <w:lvlText w:val="•"/>
      <w:lvlJc w:val="left"/>
      <w:pPr>
        <w:ind w:left="3870" w:hanging="223"/>
      </w:pPr>
      <w:rPr>
        <w:rFonts w:hint="default"/>
        <w:lang w:val="en-US" w:eastAsia="en-US" w:bidi="ar-SA"/>
      </w:rPr>
    </w:lvl>
    <w:lvl w:ilvl="6">
      <w:start w:val="0"/>
      <w:numFmt w:val="bullet"/>
      <w:lvlText w:val="•"/>
      <w:lvlJc w:val="left"/>
      <w:pPr>
        <w:ind w:left="4508" w:hanging="223"/>
      </w:pPr>
      <w:rPr>
        <w:rFonts w:hint="default"/>
        <w:lang w:val="en-US" w:eastAsia="en-US" w:bidi="ar-SA"/>
      </w:rPr>
    </w:lvl>
    <w:lvl w:ilvl="7">
      <w:start w:val="0"/>
      <w:numFmt w:val="bullet"/>
      <w:lvlText w:val="•"/>
      <w:lvlJc w:val="left"/>
      <w:pPr>
        <w:ind w:left="5146" w:hanging="223"/>
      </w:pPr>
      <w:rPr>
        <w:rFonts w:hint="default"/>
        <w:lang w:val="en-US" w:eastAsia="en-US" w:bidi="ar-SA"/>
      </w:rPr>
    </w:lvl>
    <w:lvl w:ilvl="8">
      <w:start w:val="0"/>
      <w:numFmt w:val="bullet"/>
      <w:lvlText w:val="•"/>
      <w:lvlJc w:val="left"/>
      <w:pPr>
        <w:ind w:left="5784" w:hanging="223"/>
      </w:pPr>
      <w:rPr>
        <w:rFonts w:hint="default"/>
        <w:lang w:val="en-US" w:eastAsia="en-US" w:bidi="ar-SA"/>
      </w:rPr>
    </w:lvl>
  </w:abstract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TOC1" w:type="paragraph">
    <w:name w:val="TOC 1"/>
    <w:basedOn w:val="Normal"/>
    <w:uiPriority w:val="1"/>
    <w:qFormat/>
    <w:pPr>
      <w:spacing w:before="93"/>
      <w:ind w:left="112"/>
    </w:pPr>
    <w:rPr>
      <w:rFonts w:ascii="Cambria" w:hAnsi="Cambria" w:eastAsia="Cambria" w:cs="Cambria"/>
      <w:b/>
      <w:bCs/>
      <w:sz w:val="22"/>
      <w:szCs w:val="22"/>
      <w:lang w:val="en-US" w:eastAsia="en-US" w:bidi="ar-SA"/>
    </w:rPr>
  </w:style>
  <w:style w:styleId="TOC2" w:type="paragraph">
    <w:name w:val="TOC 2"/>
    <w:basedOn w:val="Normal"/>
    <w:uiPriority w:val="1"/>
    <w:qFormat/>
    <w:pPr>
      <w:spacing w:before="145"/>
      <w:ind w:left="112"/>
    </w:pPr>
    <w:rPr>
      <w:rFonts w:ascii="Cambria" w:hAnsi="Cambria" w:eastAsia="Cambria" w:cs="Cambria"/>
      <w:b/>
      <w:bCs/>
      <w:sz w:val="20"/>
      <w:szCs w:val="20"/>
      <w:lang w:val="en-US" w:eastAsia="en-US" w:bidi="ar-SA"/>
    </w:rPr>
  </w:style>
  <w:style w:styleId="TOC3" w:type="paragraph">
    <w:name w:val="TOC 3"/>
    <w:basedOn w:val="Normal"/>
    <w:uiPriority w:val="1"/>
    <w:qFormat/>
    <w:pPr>
      <w:spacing w:before="45"/>
      <w:ind w:left="832"/>
    </w:pPr>
    <w:rPr>
      <w:rFonts w:ascii="Cambria" w:hAnsi="Cambria" w:eastAsia="Cambria" w:cs="Cambria"/>
      <w:sz w:val="20"/>
      <w:szCs w:val="20"/>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spacing w:before="353"/>
      <w:ind w:left="100"/>
      <w:outlineLvl w:val="1"/>
    </w:pPr>
    <w:rPr>
      <w:rFonts w:ascii="Cambria" w:hAnsi="Cambria" w:eastAsia="Cambria" w:cs="Cambria"/>
      <w:b/>
      <w:bCs/>
      <w:sz w:val="64"/>
      <w:szCs w:val="64"/>
      <w:lang w:val="en-US" w:eastAsia="en-US" w:bidi="ar-SA"/>
    </w:rPr>
  </w:style>
  <w:style w:styleId="Heading2" w:type="paragraph">
    <w:name w:val="Heading 2"/>
    <w:basedOn w:val="Normal"/>
    <w:uiPriority w:val="1"/>
    <w:qFormat/>
    <w:pPr>
      <w:spacing w:line="641" w:lineRule="exact"/>
      <w:ind w:left="100"/>
      <w:outlineLvl w:val="2"/>
    </w:pPr>
    <w:rPr>
      <w:rFonts w:ascii="Trebuchet MS" w:hAnsi="Trebuchet MS" w:eastAsia="Trebuchet MS" w:cs="Trebuchet MS"/>
      <w:sz w:val="62"/>
      <w:szCs w:val="62"/>
      <w:lang w:val="en-US" w:eastAsia="en-US" w:bidi="ar-SA"/>
    </w:rPr>
  </w:style>
  <w:style w:styleId="Heading3" w:type="paragraph">
    <w:name w:val="Heading 3"/>
    <w:basedOn w:val="Normal"/>
    <w:uiPriority w:val="1"/>
    <w:qFormat/>
    <w:pPr>
      <w:spacing w:before="352"/>
      <w:ind w:left="100"/>
      <w:outlineLvl w:val="3"/>
    </w:pPr>
    <w:rPr>
      <w:rFonts w:ascii="Cambria" w:hAnsi="Cambria" w:eastAsia="Cambria" w:cs="Cambria"/>
      <w:b/>
      <w:bCs/>
      <w:sz w:val="52"/>
      <w:szCs w:val="52"/>
      <w:lang w:val="en-US" w:eastAsia="en-US" w:bidi="ar-SA"/>
    </w:rPr>
  </w:style>
  <w:style w:styleId="Heading4" w:type="paragraph">
    <w:name w:val="Heading 4"/>
    <w:basedOn w:val="Normal"/>
    <w:uiPriority w:val="1"/>
    <w:qFormat/>
    <w:pPr>
      <w:spacing w:before="57"/>
      <w:ind w:left="112"/>
      <w:jc w:val="both"/>
      <w:outlineLvl w:val="4"/>
    </w:pPr>
    <w:rPr>
      <w:rFonts w:ascii="Cambria" w:hAnsi="Cambria" w:eastAsia="Cambria" w:cs="Cambria"/>
      <w:b/>
      <w:bCs/>
      <w:sz w:val="28"/>
      <w:szCs w:val="28"/>
      <w:lang w:val="en-US" w:eastAsia="en-US" w:bidi="ar-SA"/>
    </w:rPr>
  </w:style>
  <w:style w:styleId="Heading5" w:type="paragraph">
    <w:name w:val="Heading 5"/>
    <w:basedOn w:val="Normal"/>
    <w:uiPriority w:val="1"/>
    <w:qFormat/>
    <w:pPr>
      <w:ind w:left="112"/>
      <w:outlineLvl w:val="5"/>
    </w:pPr>
    <w:rPr>
      <w:rFonts w:ascii="Cambria" w:hAnsi="Cambria" w:eastAsia="Cambria" w:cs="Cambria"/>
      <w:b/>
      <w:bCs/>
      <w:sz w:val="24"/>
      <w:szCs w:val="24"/>
      <w:lang w:val="en-US" w:eastAsia="en-US" w:bidi="ar-SA"/>
    </w:rPr>
  </w:style>
  <w:style w:styleId="Heading6" w:type="paragraph">
    <w:name w:val="Heading 6"/>
    <w:basedOn w:val="Normal"/>
    <w:uiPriority w:val="1"/>
    <w:qFormat/>
    <w:pPr>
      <w:spacing w:before="96"/>
      <w:ind w:left="140" w:right="922"/>
      <w:outlineLvl w:val="6"/>
    </w:pPr>
    <w:rPr>
      <w:rFonts w:ascii="Cambria" w:hAnsi="Cambria" w:eastAsia="Cambria" w:cs="Cambria"/>
      <w:sz w:val="24"/>
      <w:szCs w:val="24"/>
      <w:lang w:val="en-US" w:eastAsia="en-US" w:bidi="ar-SA"/>
    </w:rPr>
  </w:style>
  <w:style w:styleId="Heading7" w:type="paragraph">
    <w:name w:val="Heading 7"/>
    <w:basedOn w:val="Normal"/>
    <w:uiPriority w:val="1"/>
    <w:qFormat/>
    <w:pPr>
      <w:spacing w:before="104"/>
      <w:ind w:left="102" w:right="118"/>
      <w:jc w:val="center"/>
      <w:outlineLvl w:val="7"/>
    </w:pPr>
    <w:rPr>
      <w:rFonts w:ascii="Cambria" w:hAnsi="Cambria" w:eastAsia="Cambria" w:cs="Cambria"/>
      <w:b/>
      <w:bCs/>
      <w:sz w:val="22"/>
      <w:szCs w:val="22"/>
      <w:lang w:val="en-US" w:eastAsia="en-US" w:bidi="ar-SA"/>
    </w:rPr>
  </w:style>
  <w:style w:styleId="Heading8" w:type="paragraph">
    <w:name w:val="Heading 8"/>
    <w:basedOn w:val="Normal"/>
    <w:uiPriority w:val="1"/>
    <w:qFormat/>
    <w:pPr>
      <w:ind w:left="110"/>
      <w:jc w:val="both"/>
      <w:outlineLvl w:val="8"/>
    </w:pPr>
    <w:rPr>
      <w:rFonts w:ascii="Cambria" w:hAnsi="Cambria" w:eastAsia="Cambria" w:cs="Cambria"/>
      <w:sz w:val="22"/>
      <w:szCs w:val="22"/>
      <w:lang w:val="en-US" w:eastAsia="en-US" w:bidi="ar-SA"/>
    </w:rPr>
  </w:style>
  <w:style w:styleId="Heading9" w:type="paragraph">
    <w:name w:val="Heading 9"/>
    <w:basedOn w:val="Normal"/>
    <w:uiPriority w:val="1"/>
    <w:qFormat/>
    <w:pPr>
      <w:spacing w:before="134"/>
      <w:ind w:left="112"/>
      <w:outlineLvl w:val="9"/>
    </w:pPr>
    <w:rPr>
      <w:rFonts w:ascii="Cambria" w:hAnsi="Cambria" w:eastAsia="Cambria" w:cs="Cambria"/>
      <w:b/>
      <w:bCs/>
      <w:sz w:val="20"/>
      <w:szCs w:val="20"/>
      <w:lang w:val="en-US" w:eastAsia="en-US" w:bidi="ar-SA"/>
    </w:rPr>
  </w:style>
  <w:style w:styleId="ListParagraph" w:type="paragraph">
    <w:name w:val="List Paragraph"/>
    <w:basedOn w:val="Normal"/>
    <w:uiPriority w:val="1"/>
    <w:qFormat/>
    <w:pPr>
      <w:spacing w:before="125"/>
      <w:ind w:left="694" w:hanging="223"/>
    </w:pPr>
    <w:rPr>
      <w:rFonts w:ascii="Cambria" w:hAnsi="Cambria" w:eastAsia="Cambria" w:cs="Cambria"/>
      <w:lang w:val="en-US" w:eastAsia="en-US" w:bidi="ar-SA"/>
    </w:rPr>
  </w:style>
  <w:style w:styleId="TableParagraph" w:type="paragraph">
    <w:name w:val="Table Paragraph"/>
    <w:basedOn w:val="Normal"/>
    <w:uiPriority w:val="1"/>
    <w:qFormat/>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phptr.com/" TargetMode="External"/><Relationship Id="rId8" Type="http://schemas.openxmlformats.org/officeDocument/2006/relationships/hyperlink" Target="mailto:corpsales@pearsontechgroup.com" TargetMode="External"/><Relationship Id="rId9" Type="http://schemas.openxmlformats.org/officeDocument/2006/relationships/hyperlink" Target="mailto:international@pearsontechgroup.com" TargetMode="External"/><Relationship Id="rId10" Type="http://schemas.openxmlformats.org/officeDocument/2006/relationships/hyperlink" Target="mailto:mfeathers@objectmentor.com" TargetMode="External"/><Relationship Id="rId11" Type="http://schemas.openxmlformats.org/officeDocument/2006/relationships/hyperlink" Target="http://www.objectmentor.com/" TargetMode="External"/><Relationship Id="rId12" Type="http://schemas.openxmlformats.org/officeDocument/2006/relationships/hyperlink" Target="http://www.michaelfeathers.com/" TargetMode="External"/><Relationship Id="rId13" Type="http://schemas.openxmlformats.org/officeDocument/2006/relationships/image" Target="media/image3.png"/><Relationship Id="rId14" Type="http://schemas.openxmlformats.org/officeDocument/2006/relationships/hyperlink" Target="http://www.mockobjects.com/" TargetMode="External"/><Relationship Id="rId15" Type="http://schemas.openxmlformats.org/officeDocument/2006/relationships/hyperlink" Target="http://www.xprogramming.com/" TargetMode="External"/><Relationship Id="rId16" Type="http://schemas.openxmlformats.org/officeDocument/2006/relationships/hyperlink" Target="http://fit.c2.com/" TargetMode="External"/><Relationship Id="rId17" Type="http://schemas.openxmlformats.org/officeDocument/2006/relationships/hyperlink" Target="http://www.fitnesse.org/" TargetMode="External"/><Relationship Id="rId18" Type="http://schemas.openxmlformats.org/officeDocument/2006/relationships/image" Target="media/image4.png"/><Relationship Id="rId19" Type="http://schemas.openxmlformats.org/officeDocument/2006/relationships/image" Target="media/image5.png"/><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hyperlink" Target="http://www.junit.org/" TargetMode="Externa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hyperlink" Target="http://www.ioccc.org/" TargetMode="External"/><Relationship Id="rId34" Type="http://schemas.openxmlformats.org/officeDocument/2006/relationships/hyperlink" Target="http://www.pairprogramming.com/" TargetMode="External"/><Relationship Id="rId35" Type="http://schemas.openxmlformats.org/officeDocument/2006/relationships/image" Target="media/image18.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1.png"/><Relationship Id="rId39" Type="http://schemas.openxmlformats.org/officeDocument/2006/relationships/image" Target="media/image22.png"/><Relationship Id="rId40" Type="http://schemas.openxmlformats.org/officeDocument/2006/relationships/image" Target="media/image23.png"/><Relationship Id="rId41" Type="http://schemas.openxmlformats.org/officeDocument/2006/relationships/image" Target="media/image24.png"/><Relationship Id="rId42" Type="http://schemas.openxmlformats.org/officeDocument/2006/relationships/image" Target="media/image25.png"/><Relationship Id="rId43" Type="http://schemas.openxmlformats.org/officeDocument/2006/relationships/image" Target="media/image26.png"/><Relationship Id="rId44" Type="http://schemas.openxmlformats.org/officeDocument/2006/relationships/image" Target="media/image27.png"/><Relationship Id="rId45" Type="http://schemas.openxmlformats.org/officeDocument/2006/relationships/image" Target="media/image28.jpeg"/><Relationship Id="rId46" Type="http://schemas.openxmlformats.org/officeDocument/2006/relationships/image" Target="media/image29.jpeg"/><Relationship Id="rId47" Type="http://schemas.openxmlformats.org/officeDocument/2006/relationships/image" Target="media/image30.png"/><Relationship Id="rId48" Type="http://schemas.openxmlformats.org/officeDocument/2006/relationships/image" Target="media/image31.png"/><Relationship Id="rId49" Type="http://schemas.openxmlformats.org/officeDocument/2006/relationships/hyperlink" Target="http://www.informit.com/affiliates/" TargetMode="External"/><Relationship Id="rId50" Type="http://schemas.openxmlformats.org/officeDocument/2006/relationships/hyperlink" Target="http://www.informit.com/" TargetMode="Externa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 Feathers</dc:creator>
  <dc:title>Working Effectively with Legacy Code</dc:title>
  <dcterms:created xsi:type="dcterms:W3CDTF">2023-08-08T05:14:18Z</dcterms:created>
  <dcterms:modified xsi:type="dcterms:W3CDTF">2023-08-08T05:14:18Z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2011-09-15T00:00:00Z</vt:filetime>
  </property>
  <property fmtid="{D5CDD505-2E9C-101B-9397-08002B2CF9AE}" pid="3" name="Creator">
    <vt:lpwstr>FrameMaker 7.0: LaserWriter 8 8.7.1</vt:lpwstr>
  </property>
  <property fmtid="{D5CDD505-2E9C-101B-9397-08002B2CF9AE}" pid="4" name="LastSaved">
    <vt:filetime>2023-08-08T00:00:00Z</vt:filetime>
  </property>
  <property fmtid="{D5CDD505-2E9C-101B-9397-08002B2CF9AE}" pid="5" name="PDFVersion">
    <vt:lpwstr>1.6</vt:lpwstr>
  </property>
  <property fmtid="{D5CDD505-2E9C-101B-9397-08002B2CF9AE}" pid="6" name="Producer">
    <vt:lpwstr>PDFKit.NET 4.0.12.0</vt:lpwstr>
  </property>
  <property fmtid="{D5CDD505-2E9C-101B-9397-08002B2CF9AE}" pid="7" name="Universal PDF">
    <vt:lpwstr>The process that creates this PDF constitutes a trade secret of codeMantra, LLC and is protected by the copyright laws of the United States</vt:lpwstr>
  </property>
  <property fmtid="{D5CDD505-2E9C-101B-9397-08002B2CF9AE}" pid="8" name="codeMantra, LLC">
    <vt:lpwstr>http://www.codemantra.com</vt:lpwstr>
  </property>
</Properties>
</file>